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bidi/>
        <w:spacing w:line="903" w:lineRule="exact" w:before="66"/>
        <w:ind w:left="555" w:right="541" w:firstLine="0"/>
        <w:jc w:val="center"/>
        <w:rPr>
          <w:b/>
          <w:bCs/>
          <w:sz w:val="80"/>
          <w:szCs w:val="80"/>
        </w:rPr>
      </w:pPr>
      <w:r>
        <w:rPr>
          <w:b/>
          <w:bCs/>
          <w:color w:val="231F20"/>
          <w:sz w:val="80"/>
          <w:szCs w:val="80"/>
          <w:rtl/>
        </w:rPr>
        <w:t>שעשועי הד</w:t>
      </w:r>
      <w:r>
        <w:rPr>
          <w:b/>
          <w:bCs/>
          <w:color w:val="231F20"/>
          <w:sz w:val="80"/>
          <w:szCs w:val="80"/>
          <w:rtl/>
        </w:rPr>
        <w:t>ף</w:t>
      </w:r>
    </w:p>
    <w:p>
      <w:pPr>
        <w:bidi/>
        <w:spacing w:line="581" w:lineRule="exact" w:before="0"/>
        <w:ind w:left="558" w:right="541" w:firstLine="0"/>
        <w:jc w:val="center"/>
        <w:rPr>
          <w:b/>
          <w:bCs/>
          <w:sz w:val="52"/>
          <w:szCs w:val="52"/>
        </w:rPr>
      </w:pPr>
      <w:r>
        <w:rPr>
          <w:b/>
          <w:bCs/>
          <w:color w:val="231F20"/>
          <w:sz w:val="52"/>
          <w:szCs w:val="52"/>
          <w:rtl/>
        </w:rPr>
        <w:t>בבא מציע</w:t>
      </w:r>
      <w:r>
        <w:rPr>
          <w:b/>
          <w:bCs/>
          <w:color w:val="231F20"/>
          <w:sz w:val="52"/>
          <w:szCs w:val="52"/>
          <w:rtl/>
        </w:rPr>
        <w:t>א</w:t>
      </w:r>
    </w:p>
    <w:p>
      <w:pPr>
        <w:spacing w:after="0" w:line="581" w:lineRule="exact"/>
        <w:jc w:val="center"/>
        <w:rPr>
          <w:sz w:val="52"/>
          <w:szCs w:val="52"/>
        </w:rPr>
        <w:sectPr>
          <w:type w:val="continuous"/>
          <w:pgSz w:w="8640" w:h="12960"/>
          <w:pgMar w:top="1220" w:bottom="280" w:left="1080" w:right="1060"/>
        </w:sectPr>
      </w:pPr>
    </w:p>
    <w:p>
      <w:pPr>
        <w:pStyle w:val="BodyText"/>
        <w:spacing w:before="4"/>
        <w:rPr>
          <w:b/>
          <w:sz w:val="17"/>
        </w:rPr>
      </w:pPr>
    </w:p>
    <w:p>
      <w:pPr>
        <w:spacing w:after="0"/>
        <w:rPr>
          <w:sz w:val="17"/>
        </w:rPr>
        <w:sectPr>
          <w:pgSz w:w="8640" w:h="12960"/>
          <w:pgMar w:top="1220" w:bottom="280" w:left="1080" w:right="1060"/>
        </w:sectPr>
      </w:pPr>
    </w:p>
    <w:p>
      <w:pPr>
        <w:pStyle w:val="BodyText"/>
        <w:rPr>
          <w:b/>
          <w:sz w:val="20"/>
        </w:rPr>
      </w:pPr>
    </w:p>
    <w:p>
      <w:pPr>
        <w:pStyle w:val="BodyText"/>
        <w:rPr>
          <w:b/>
          <w:sz w:val="22"/>
        </w:rPr>
      </w:pPr>
    </w:p>
    <w:p>
      <w:pPr>
        <w:bidi/>
        <w:spacing w:line="1122" w:lineRule="exact" w:before="58"/>
        <w:ind w:left="554" w:right="541" w:firstLine="0"/>
        <w:jc w:val="center"/>
        <w:rPr>
          <w:b/>
          <w:bCs/>
          <w:sz w:val="100"/>
          <w:szCs w:val="100"/>
        </w:rPr>
      </w:pPr>
      <w:r>
        <w:rPr>
          <w:b/>
          <w:bCs/>
          <w:color w:val="231F20"/>
          <w:sz w:val="100"/>
          <w:szCs w:val="100"/>
          <w:rtl/>
        </w:rPr>
        <w:t>שעשועי הד</w:t>
      </w:r>
      <w:r>
        <w:rPr>
          <w:b/>
          <w:bCs/>
          <w:color w:val="231F20"/>
          <w:sz w:val="100"/>
          <w:szCs w:val="100"/>
          <w:rtl/>
        </w:rPr>
        <w:t>ף</w:t>
      </w:r>
    </w:p>
    <w:p>
      <w:pPr>
        <w:bidi/>
        <w:spacing w:line="662" w:lineRule="exact" w:before="0"/>
        <w:ind w:left="557" w:right="541" w:firstLine="0"/>
        <w:jc w:val="center"/>
        <w:rPr>
          <w:b/>
          <w:bCs/>
          <w:sz w:val="60"/>
          <w:szCs w:val="60"/>
        </w:rPr>
      </w:pPr>
      <w:r>
        <w:rPr>
          <w:b/>
          <w:bCs/>
          <w:color w:val="231F20"/>
          <w:sz w:val="60"/>
          <w:szCs w:val="60"/>
          <w:rtl/>
        </w:rPr>
        <w:t>בבא מציע</w:t>
      </w:r>
      <w:r>
        <w:rPr>
          <w:b/>
          <w:bCs/>
          <w:color w:val="231F20"/>
          <w:sz w:val="60"/>
          <w:szCs w:val="60"/>
          <w:rtl/>
        </w:rPr>
        <w:t>א</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3"/>
        </w:rPr>
      </w:pPr>
      <w:r>
        <w:rPr/>
        <w:pict>
          <v:shapetype id="_x0000_t202" o:spt="202" coordsize="21600,21600" path="m,l,21600r21600,l21600,xe">
            <v:stroke joinstyle="miter"/>
            <v:path gradientshapeok="t" o:connecttype="rect"/>
          </v:shapetype>
          <v:shape style="position:absolute;margin-left:78.5pt;margin-top:10.486981pt;width:275pt;height:176.6pt;mso-position-horizontal-relative:page;mso-position-vertical-relative:paragraph;z-index:-251658240;mso-wrap-distance-left:0;mso-wrap-distance-right:0" type="#_x0000_t202" filled="false" stroked="true" strokeweight="1pt" strokecolor="#231f20">
            <v:textbox inset="0,0,0,0">
              <w:txbxContent>
                <w:p>
                  <w:pPr>
                    <w:spacing w:before="787"/>
                    <w:ind w:left="252" w:right="252" w:firstLine="0"/>
                    <w:jc w:val="center"/>
                    <w:rPr>
                      <w:rFonts w:ascii="Cambria"/>
                      <w:b/>
                      <w:sz w:val="90"/>
                    </w:rPr>
                  </w:pPr>
                  <w:r>
                    <w:rPr>
                      <w:rFonts w:ascii="Cambria"/>
                      <w:b/>
                      <w:color w:val="231F20"/>
                      <w:sz w:val="90"/>
                    </w:rPr>
                    <w:t>Daf</w:t>
                  </w:r>
                  <w:r>
                    <w:rPr>
                      <w:rFonts w:ascii="Cambria"/>
                      <w:b/>
                      <w:color w:val="231F20"/>
                      <w:spacing w:val="-92"/>
                      <w:sz w:val="90"/>
                    </w:rPr>
                    <w:t> </w:t>
                  </w:r>
                  <w:r>
                    <w:rPr>
                      <w:rFonts w:ascii="Cambria"/>
                      <w:b/>
                      <w:color w:val="231F20"/>
                      <w:sz w:val="90"/>
                    </w:rPr>
                    <w:t>Delights</w:t>
                  </w:r>
                </w:p>
                <w:p>
                  <w:pPr>
                    <w:spacing w:before="170"/>
                    <w:ind w:left="252" w:right="252" w:firstLine="0"/>
                    <w:jc w:val="center"/>
                    <w:rPr>
                      <w:rFonts w:ascii="Cambria"/>
                      <w:b/>
                      <w:sz w:val="52"/>
                    </w:rPr>
                  </w:pPr>
                  <w:r>
                    <w:rPr>
                      <w:rFonts w:ascii="Cambria"/>
                      <w:b/>
                      <w:color w:val="231F20"/>
                      <w:w w:val="95"/>
                      <w:sz w:val="52"/>
                    </w:rPr>
                    <w:t>Bava Metzia</w:t>
                  </w:r>
                </w:p>
              </w:txbxContent>
            </v:textbox>
            <v:stroke linestyle="thickThin"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61"/>
        <w:ind w:left="541" w:right="559" w:firstLine="0"/>
        <w:jc w:val="center"/>
        <w:rPr>
          <w:rFonts w:ascii="Palatino Linotype"/>
          <w:b/>
          <w:sz w:val="36"/>
        </w:rPr>
      </w:pPr>
      <w:r>
        <w:rPr>
          <w:rFonts w:ascii="Palatino Linotype"/>
          <w:b/>
          <w:color w:val="231F20"/>
          <w:sz w:val="36"/>
        </w:rPr>
        <w:t>Rabbi </w:t>
      </w:r>
      <w:r>
        <w:rPr>
          <w:rFonts w:ascii="Palatino Linotype"/>
          <w:b/>
          <w:color w:val="231F20"/>
          <w:spacing w:val="2"/>
          <w:sz w:val="36"/>
        </w:rPr>
        <w:t>Zev</w:t>
      </w:r>
      <w:r>
        <w:rPr>
          <w:rFonts w:ascii="Palatino Linotype"/>
          <w:b/>
          <w:color w:val="231F20"/>
          <w:spacing w:val="-53"/>
          <w:sz w:val="36"/>
        </w:rPr>
        <w:t> </w:t>
      </w:r>
      <w:r>
        <w:rPr>
          <w:rFonts w:ascii="Palatino Linotype"/>
          <w:b/>
          <w:color w:val="231F20"/>
          <w:sz w:val="36"/>
        </w:rPr>
        <w:t>Reichman</w:t>
      </w:r>
    </w:p>
    <w:p>
      <w:pPr>
        <w:spacing w:before="277"/>
        <w:ind w:left="541" w:right="558" w:firstLine="0"/>
        <w:jc w:val="center"/>
        <w:rPr>
          <w:rFonts w:ascii="Palatino Linotype"/>
          <w:sz w:val="32"/>
        </w:rPr>
      </w:pPr>
      <w:r>
        <w:rPr>
          <w:rFonts w:ascii="Palatino Linotype"/>
          <w:color w:val="231F20"/>
          <w:sz w:val="32"/>
        </w:rPr>
        <w:t>2018/5778</w:t>
      </w:r>
    </w:p>
    <w:p>
      <w:pPr>
        <w:spacing w:after="0"/>
        <w:jc w:val="center"/>
        <w:rPr>
          <w:rFonts w:ascii="Palatino Linotype"/>
          <w:sz w:val="32"/>
        </w:rPr>
        <w:sectPr>
          <w:pgSz w:w="8640" w:h="12960"/>
          <w:pgMar w:top="1220" w:bottom="280" w:left="1080" w:right="1060"/>
        </w:sectPr>
      </w:pPr>
    </w:p>
    <w:p>
      <w:pPr>
        <w:pStyle w:val="BodyText"/>
        <w:rPr>
          <w:rFonts w:ascii="Palatino Linotype"/>
          <w:sz w:val="20"/>
        </w:rPr>
      </w:pPr>
      <w:r>
        <w:rPr/>
        <w:pict>
          <v:rect style="position:absolute;margin-left:60pt;margin-top:60.75pt;width:312pt;height:526.5pt;mso-position-horizontal-relative:page;mso-position-vertical-relative:page;z-index:-256505856" filled="false" stroked="true" strokeweight="1pt" strokecolor="#231f20">
            <v:stroke dashstyle="solid"/>
            <w10:wrap type="none"/>
          </v:rect>
        </w:pic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2"/>
        <w:rPr>
          <w:rFonts w:ascii="Palatino Linotype"/>
          <w:sz w:val="27"/>
        </w:rPr>
      </w:pPr>
    </w:p>
    <w:p>
      <w:pPr>
        <w:spacing w:before="116"/>
        <w:ind w:left="541" w:right="558" w:firstLine="0"/>
        <w:jc w:val="center"/>
        <w:rPr>
          <w:sz w:val="28"/>
        </w:rPr>
      </w:pPr>
      <w:r>
        <w:rPr>
          <w:color w:val="231F20"/>
          <w:sz w:val="28"/>
        </w:rPr>
        <w:t>Dedicated to the memory of</w:t>
      </w:r>
    </w:p>
    <w:p>
      <w:pPr>
        <w:spacing w:before="14"/>
        <w:ind w:left="541" w:right="558" w:firstLine="0"/>
        <w:jc w:val="center"/>
        <w:rPr>
          <w:sz w:val="28"/>
        </w:rPr>
      </w:pPr>
      <w:r>
        <w:rPr>
          <w:color w:val="231F20"/>
          <w:sz w:val="28"/>
        </w:rPr>
        <w:t>my chavrusa, friend, mentor, and inspiration</w:t>
      </w:r>
    </w:p>
    <w:p>
      <w:pPr>
        <w:pStyle w:val="BodyText"/>
        <w:spacing w:before="10"/>
        <w:rPr>
          <w:sz w:val="30"/>
        </w:rPr>
      </w:pPr>
    </w:p>
    <w:p>
      <w:pPr>
        <w:pStyle w:val="Heading1"/>
        <w:bidi/>
        <w:ind w:left="559" w:right="541"/>
        <w:rPr>
          <w:rFonts w:ascii="Times New Roman" w:hAnsi="Times New Roman" w:cs="Times New Roman"/>
        </w:rPr>
      </w:pPr>
      <w:r>
        <w:rPr>
          <w:rFonts w:ascii="Times New Roman" w:hAnsi="Times New Roman" w:cs="Times New Roman"/>
          <w:color w:val="231F20"/>
          <w:rtl/>
        </w:rPr>
        <w:t>מנחם מנדל בן הרב יואל דוד באלק ע</w:t>
      </w:r>
      <w:r>
        <w:rPr>
          <w:color w:val="231F20"/>
        </w:rPr>
        <w:t>’’</w:t>
      </w:r>
      <w:r>
        <w:rPr>
          <w:rFonts w:ascii="Times New Roman" w:hAnsi="Times New Roman" w:cs="Times New Roman"/>
          <w:color w:val="231F20"/>
          <w:rtl/>
        </w:rPr>
        <w:t>ה</w:t>
      </w:r>
    </w:p>
    <w:p>
      <w:pPr>
        <w:pStyle w:val="Heading2"/>
        <w:spacing w:before="43"/>
        <w:ind w:right="559"/>
        <w:rPr>
          <w:rFonts w:ascii="Cambria"/>
        </w:rPr>
      </w:pPr>
      <w:r>
        <w:rPr>
          <w:rFonts w:ascii="Cambria"/>
          <w:color w:val="231F20"/>
        </w:rPr>
        <w:t>Mr. Mendel Balk, o.b.m.</w:t>
      </w:r>
    </w:p>
    <w:p>
      <w:pPr>
        <w:pStyle w:val="BodyText"/>
        <w:spacing w:before="8"/>
        <w:rPr>
          <w:rFonts w:ascii="Cambria"/>
          <w:b/>
          <w:sz w:val="29"/>
        </w:rPr>
      </w:pPr>
    </w:p>
    <w:p>
      <w:pPr>
        <w:spacing w:line="249" w:lineRule="auto" w:before="1"/>
        <w:ind w:left="541" w:right="559" w:firstLine="0"/>
        <w:jc w:val="center"/>
        <w:rPr>
          <w:sz w:val="28"/>
        </w:rPr>
      </w:pPr>
      <w:r>
        <w:rPr>
          <w:color w:val="231F20"/>
          <w:spacing w:val="-4"/>
          <w:sz w:val="28"/>
        </w:rPr>
        <w:t>May </w:t>
      </w:r>
      <w:r>
        <w:rPr>
          <w:color w:val="231F20"/>
          <w:sz w:val="28"/>
        </w:rPr>
        <w:t>the </w:t>
      </w:r>
      <w:r>
        <w:rPr>
          <w:color w:val="231F20"/>
          <w:spacing w:val="-7"/>
          <w:sz w:val="28"/>
        </w:rPr>
        <w:t>Torah </w:t>
      </w:r>
      <w:r>
        <w:rPr>
          <w:color w:val="231F20"/>
          <w:sz w:val="28"/>
        </w:rPr>
        <w:t>learning from this book add to his </w:t>
      </w:r>
      <w:r>
        <w:rPr>
          <w:color w:val="231F20"/>
          <w:spacing w:val="-3"/>
          <w:sz w:val="28"/>
        </w:rPr>
        <w:t>many </w:t>
      </w:r>
      <w:r>
        <w:rPr>
          <w:color w:val="231F20"/>
          <w:sz w:val="28"/>
        </w:rPr>
        <w:t>merits and bring blessings to his entire </w:t>
      </w:r>
      <w:r>
        <w:rPr>
          <w:color w:val="231F20"/>
          <w:spacing w:val="-4"/>
          <w:sz w:val="28"/>
        </w:rPr>
        <w:t>family.</w:t>
      </w:r>
    </w:p>
    <w:p>
      <w:pPr>
        <w:spacing w:after="0" w:line="249" w:lineRule="auto"/>
        <w:jc w:val="center"/>
        <w:rPr>
          <w:sz w:val="28"/>
        </w:rPr>
        <w:sectPr>
          <w:pgSz w:w="8640" w:h="12960"/>
          <w:pgMar w:top="1200" w:bottom="280" w:left="1080" w:right="1060"/>
        </w:sectPr>
      </w:pPr>
    </w:p>
    <w:p>
      <w:pPr>
        <w:pStyle w:val="BodyText"/>
        <w:rPr>
          <w:sz w:val="20"/>
        </w:rPr>
      </w:pPr>
      <w:r>
        <w:rPr/>
        <w:pict>
          <v:rect style="position:absolute;margin-left:60.5pt;margin-top:60.75pt;width:312pt;height:526.5pt;mso-position-horizontal-relative:page;mso-position-vertical-relative:page;z-index:-256504832" filled="false" stroked="true" strokeweight="1pt" strokecolor="#231f20">
            <v:stroke dashstyl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spacing w:before="116"/>
        <w:ind w:left="541" w:right="541" w:firstLine="0"/>
        <w:jc w:val="center"/>
        <w:rPr>
          <w:sz w:val="28"/>
        </w:rPr>
      </w:pPr>
      <w:r>
        <w:rPr>
          <w:color w:val="231F20"/>
          <w:w w:val="105"/>
          <w:sz w:val="28"/>
        </w:rPr>
        <w:t>With deep appreciation and gratitude to</w:t>
      </w:r>
    </w:p>
    <w:p>
      <w:pPr>
        <w:spacing w:before="307"/>
        <w:ind w:left="541" w:right="541" w:firstLine="0"/>
        <w:jc w:val="center"/>
        <w:rPr>
          <w:rFonts w:ascii="Cambria"/>
          <w:b/>
          <w:sz w:val="36"/>
        </w:rPr>
      </w:pPr>
      <w:r>
        <w:rPr>
          <w:rFonts w:ascii="Cambria"/>
          <w:b/>
          <w:color w:val="231F20"/>
          <w:sz w:val="36"/>
        </w:rPr>
        <w:t>Raphael and Linda Benaroya</w:t>
      </w:r>
    </w:p>
    <w:p>
      <w:pPr>
        <w:spacing w:before="355"/>
        <w:ind w:left="541" w:right="541" w:firstLine="0"/>
        <w:jc w:val="center"/>
        <w:rPr>
          <w:sz w:val="28"/>
        </w:rPr>
      </w:pPr>
      <w:r>
        <w:rPr>
          <w:color w:val="231F20"/>
          <w:sz w:val="28"/>
        </w:rPr>
        <w:t>for their leadership, friendship, and support.</w:t>
      </w:r>
    </w:p>
    <w:p>
      <w:pPr>
        <w:pStyle w:val="BodyText"/>
        <w:spacing w:before="5"/>
        <w:rPr>
          <w:sz w:val="30"/>
        </w:rPr>
      </w:pPr>
    </w:p>
    <w:p>
      <w:pPr>
        <w:spacing w:line="249" w:lineRule="auto" w:before="0"/>
        <w:ind w:left="1406" w:right="1404" w:firstLine="0"/>
        <w:jc w:val="center"/>
        <w:rPr>
          <w:sz w:val="28"/>
        </w:rPr>
      </w:pPr>
      <w:r>
        <w:rPr>
          <w:color w:val="231F20"/>
          <w:sz w:val="28"/>
        </w:rPr>
        <w:t>May the Torah from this work add to the eternal merits of</w:t>
      </w:r>
    </w:p>
    <w:p>
      <w:pPr>
        <w:pStyle w:val="Heading1"/>
        <w:bidi/>
        <w:spacing w:before="193"/>
        <w:ind w:left="542" w:right="541"/>
        <w:rPr>
          <w:rFonts w:ascii="Times New Roman" w:cs="Times New Roman"/>
        </w:rPr>
      </w:pPr>
      <w:r>
        <w:rPr>
          <w:rFonts w:ascii="Times New Roman" w:cs="Times New Roman"/>
          <w:color w:val="231F20"/>
          <w:rtl/>
        </w:rPr>
        <w:t>דוד ז״ל בן רפאל ולינדה </w:t>
      </w:r>
      <w:r>
        <w:rPr>
          <w:rFonts w:ascii="Times New Roman" w:cs="Times New Roman"/>
          <w:color w:val="231F20"/>
        </w:rPr>
        <w:t>(</w:t>
      </w:r>
      <w:r>
        <w:rPr>
          <w:rFonts w:ascii="Times New Roman" w:cs="Times New Roman"/>
          <w:color w:val="231F20"/>
          <w:rtl/>
        </w:rPr>
        <w:t>יפה</w:t>
      </w:r>
      <w:r>
        <w:rPr>
          <w:rFonts w:ascii="Times New Roman" w:cs="Times New Roman"/>
          <w:color w:val="231F20"/>
        </w:rPr>
        <w:t>)</w:t>
      </w:r>
      <w:r>
        <w:rPr>
          <w:rFonts w:ascii="Times New Roman" w:cs="Times New Roman"/>
          <w:color w:val="231F20"/>
          <w:rtl/>
        </w:rPr>
        <w:t> הי״</w:t>
      </w:r>
      <w:r>
        <w:rPr>
          <w:rFonts w:ascii="Times New Roman" w:cs="Times New Roman"/>
          <w:color w:val="231F20"/>
          <w:rtl/>
        </w:rPr>
        <w:t>ו</w:t>
      </w:r>
    </w:p>
    <w:p>
      <w:pPr>
        <w:spacing w:before="5"/>
        <w:ind w:left="541" w:right="541" w:firstLine="0"/>
        <w:jc w:val="center"/>
        <w:rPr>
          <w:sz w:val="28"/>
        </w:rPr>
      </w:pPr>
      <w:r>
        <w:rPr>
          <w:color w:val="231F20"/>
          <w:sz w:val="28"/>
        </w:rPr>
        <w:t>David Benaroya</w:t>
      </w:r>
    </w:p>
    <w:p>
      <w:pPr>
        <w:pStyle w:val="Heading1"/>
        <w:bidi/>
        <w:spacing w:before="101"/>
        <w:ind w:left="540" w:right="541"/>
        <w:rPr>
          <w:rFonts w:ascii="Times New Roman" w:cs="Times New Roman"/>
        </w:rPr>
      </w:pPr>
      <w:r>
        <w:rPr>
          <w:rFonts w:ascii="Times New Roman" w:cs="Times New Roman"/>
          <w:color w:val="231F20"/>
          <w:rtl/>
        </w:rPr>
        <w:t>יעקב בן רפאל וז׳ולי ז״</w:t>
      </w:r>
      <w:r>
        <w:rPr>
          <w:rFonts w:ascii="Times New Roman" w:cs="Times New Roman"/>
          <w:color w:val="231F20"/>
          <w:rtl/>
        </w:rPr>
        <w:t>ל</w:t>
      </w:r>
    </w:p>
    <w:p>
      <w:pPr>
        <w:spacing w:before="5"/>
        <w:ind w:left="541" w:right="541" w:firstLine="0"/>
        <w:jc w:val="center"/>
        <w:rPr>
          <w:sz w:val="28"/>
        </w:rPr>
      </w:pPr>
      <w:r>
        <w:rPr>
          <w:color w:val="231F20"/>
          <w:sz w:val="28"/>
        </w:rPr>
        <w:t>Jacob Benaroya</w:t>
      </w:r>
    </w:p>
    <w:p>
      <w:pPr>
        <w:pStyle w:val="Heading1"/>
        <w:bidi/>
        <w:spacing w:before="205"/>
        <w:ind w:left="542" w:right="541"/>
        <w:rPr>
          <w:rFonts w:ascii="Times New Roman" w:cs="Times New Roman"/>
        </w:rPr>
      </w:pPr>
      <w:r>
        <w:rPr>
          <w:rFonts w:ascii="Times New Roman" w:cs="Times New Roman"/>
          <w:color w:val="231F20"/>
          <w:rtl/>
        </w:rPr>
        <w:t>רחל בת יום טוב ורוזה ז״</w:t>
      </w:r>
      <w:r>
        <w:rPr>
          <w:rFonts w:ascii="Times New Roman" w:cs="Times New Roman"/>
          <w:color w:val="231F20"/>
          <w:rtl/>
        </w:rPr>
        <w:t>ל</w:t>
      </w:r>
    </w:p>
    <w:p>
      <w:pPr>
        <w:spacing w:before="5"/>
        <w:ind w:left="541" w:right="541" w:firstLine="0"/>
        <w:jc w:val="center"/>
        <w:rPr>
          <w:sz w:val="28"/>
        </w:rPr>
      </w:pPr>
      <w:r>
        <w:rPr>
          <w:color w:val="231F20"/>
          <w:sz w:val="28"/>
        </w:rPr>
        <w:t>Rachel Benaroya</w:t>
      </w:r>
    </w:p>
    <w:p>
      <w:pPr>
        <w:pStyle w:val="BodyText"/>
        <w:rPr>
          <w:sz w:val="38"/>
        </w:rPr>
      </w:pPr>
    </w:p>
    <w:p>
      <w:pPr>
        <w:pStyle w:val="Heading1"/>
        <w:bidi/>
        <w:spacing w:before="308"/>
        <w:ind w:left="541" w:right="541"/>
        <w:rPr>
          <w:rFonts w:ascii="Times New Roman" w:cs="Times New Roman"/>
        </w:rPr>
      </w:pPr>
      <w:r>
        <w:rPr>
          <w:rFonts w:ascii="Times New Roman" w:cs="Times New Roman"/>
          <w:color w:val="231F20"/>
          <w:rtl/>
        </w:rPr>
        <w:t>תנצב״</w:t>
      </w:r>
      <w:r>
        <w:rPr>
          <w:rFonts w:ascii="Times New Roman" w:cs="Times New Roman"/>
          <w:color w:val="231F20"/>
          <w:rtl/>
        </w:rPr>
        <w:t>ה</w:t>
      </w:r>
    </w:p>
    <w:p>
      <w:pPr>
        <w:spacing w:after="0"/>
        <w:rPr>
          <w:rFonts w:ascii="Times New Roman" w:cs="Times New Roman"/>
        </w:rPr>
        <w:sectPr>
          <w:pgSz w:w="8640" w:h="12960"/>
          <w:pgMar w:top="1200" w:bottom="280" w:left="1080" w:right="1060"/>
        </w:sectPr>
      </w:pPr>
    </w:p>
    <w:p>
      <w:pPr>
        <w:pStyle w:val="BodyText"/>
        <w:rPr>
          <w:b/>
          <w:sz w:val="20"/>
        </w:rPr>
      </w:pPr>
      <w:r>
        <w:rPr/>
        <w:pict>
          <v:rect style="position:absolute;margin-left:60pt;margin-top:61pt;width:312pt;height:526.5pt;mso-position-horizontal-relative:page;mso-position-vertical-relative:page;z-index:-256503808" filled="false" stroked="true" strokeweight="1pt" strokecolor="#231f20">
            <v:stroke dashstyle="solid"/>
            <w10:wrap type="none"/>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6"/>
        </w:rPr>
      </w:pPr>
    </w:p>
    <w:p>
      <w:pPr>
        <w:bidi/>
        <w:spacing w:line="249" w:lineRule="auto" w:before="89"/>
        <w:ind w:left="2280" w:right="2333" w:hanging="73"/>
        <w:jc w:val="center"/>
        <w:rPr>
          <w:sz w:val="28"/>
          <w:szCs w:val="28"/>
        </w:rPr>
      </w:pPr>
      <w:r>
        <w:rPr>
          <w:color w:val="231F20"/>
          <w:sz w:val="28"/>
          <w:szCs w:val="28"/>
          <w:rtl/>
        </w:rPr>
        <w:t>ספר זה מוקדש </w:t>
      </w:r>
      <w:r>
        <w:rPr>
          <w:color w:val="231F20"/>
          <w:spacing w:val="-3"/>
          <w:sz w:val="28"/>
          <w:szCs w:val="28"/>
          <w:rtl/>
        </w:rPr>
        <w:t>לעילוי</w:t>
      </w:r>
      <w:r>
        <w:rPr>
          <w:color w:val="231F20"/>
          <w:spacing w:val="2"/>
          <w:sz w:val="28"/>
          <w:szCs w:val="28"/>
          <w:rtl/>
        </w:rPr>
        <w:t> </w:t>
      </w:r>
      <w:r>
        <w:rPr>
          <w:color w:val="231F20"/>
          <w:sz w:val="28"/>
          <w:szCs w:val="28"/>
          <w:rtl/>
        </w:rPr>
        <w:t>נשמות זקנינ</w:t>
      </w:r>
      <w:r>
        <w:rPr>
          <w:color w:val="231F20"/>
          <w:sz w:val="28"/>
          <w:szCs w:val="28"/>
          <w:rtl/>
        </w:rPr>
        <w:t>ו</w:t>
      </w:r>
    </w:p>
    <w:p>
      <w:pPr>
        <w:pStyle w:val="BodyText"/>
        <w:rPr>
          <w:sz w:val="30"/>
        </w:rPr>
      </w:pPr>
    </w:p>
    <w:p>
      <w:pPr>
        <w:pStyle w:val="BodyText"/>
        <w:spacing w:before="7"/>
        <w:rPr>
          <w:sz w:val="28"/>
        </w:rPr>
      </w:pPr>
    </w:p>
    <w:p>
      <w:pPr>
        <w:pStyle w:val="Heading2"/>
        <w:bidi/>
        <w:spacing w:line="249" w:lineRule="auto"/>
        <w:ind w:left="1105" w:right="1089" w:firstLine="367"/>
        <w:jc w:val="right"/>
      </w:pPr>
      <w:r>
        <w:rPr>
          <w:color w:val="231F20"/>
          <w:rtl/>
        </w:rPr>
        <w:t>ר</w:t>
      </w:r>
      <w:r>
        <w:rPr>
          <w:color w:val="231F20"/>
        </w:rPr>
        <w:t>'</w:t>
      </w:r>
      <w:r>
        <w:rPr>
          <w:color w:val="231F20"/>
          <w:rtl/>
        </w:rPr>
        <w:t> חיים אליהו בן ר</w:t>
      </w:r>
      <w:r>
        <w:rPr>
          <w:color w:val="231F20"/>
        </w:rPr>
        <w:t>'</w:t>
      </w:r>
      <w:r>
        <w:rPr>
          <w:color w:val="231F20"/>
          <w:rtl/>
        </w:rPr>
        <w:t> זאב רייכמן ז</w:t>
      </w:r>
      <w:r>
        <w:rPr>
          <w:color w:val="231F20"/>
        </w:rPr>
        <w:t>''</w:t>
      </w:r>
      <w:r>
        <w:rPr>
          <w:color w:val="231F20"/>
          <w:rtl/>
        </w:rPr>
        <w:t>ל ר</w:t>
      </w:r>
      <w:r>
        <w:rPr>
          <w:color w:val="231F20"/>
        </w:rPr>
        <w:t>'</w:t>
      </w:r>
      <w:r>
        <w:rPr>
          <w:color w:val="231F20"/>
          <w:spacing w:val="-14"/>
          <w:rtl/>
        </w:rPr>
        <w:t> </w:t>
      </w:r>
      <w:r>
        <w:rPr>
          <w:color w:val="231F20"/>
          <w:rtl/>
        </w:rPr>
        <w:t>יחזקאל בן ר</w:t>
      </w:r>
      <w:r>
        <w:rPr>
          <w:color w:val="231F20"/>
        </w:rPr>
        <w:t>'</w:t>
      </w:r>
      <w:r>
        <w:rPr>
          <w:color w:val="231F20"/>
          <w:rtl/>
        </w:rPr>
        <w:t> יצחק רפאל הלוי עציון ז</w:t>
      </w:r>
      <w:r>
        <w:rPr>
          <w:color w:val="231F20"/>
        </w:rPr>
        <w:t>''</w:t>
      </w:r>
      <w:r>
        <w:rPr>
          <w:color w:val="231F20"/>
          <w:rtl/>
        </w:rPr>
        <w:t>ל</w:t>
      </w:r>
    </w:p>
    <w:p>
      <w:pPr>
        <w:bidi/>
        <w:spacing w:line="249" w:lineRule="auto" w:before="2"/>
        <w:ind w:left="559" w:right="540" w:firstLine="0"/>
        <w:jc w:val="center"/>
        <w:rPr>
          <w:b/>
          <w:bCs/>
          <w:sz w:val="28"/>
          <w:szCs w:val="28"/>
        </w:rPr>
      </w:pPr>
      <w:r>
        <w:rPr>
          <w:b/>
          <w:bCs/>
          <w:color w:val="231F20"/>
          <w:sz w:val="28"/>
          <w:szCs w:val="28"/>
          <w:rtl/>
        </w:rPr>
        <w:t>מרת מינה נחמה בת הרב ברוך משה נחמיה לאבל ז</w:t>
      </w:r>
      <w:r>
        <w:rPr>
          <w:b/>
          <w:bCs/>
          <w:color w:val="231F20"/>
          <w:sz w:val="28"/>
          <w:szCs w:val="28"/>
        </w:rPr>
        <w:t>''</w:t>
      </w:r>
      <w:r>
        <w:rPr>
          <w:b/>
          <w:bCs/>
          <w:color w:val="231F20"/>
          <w:sz w:val="28"/>
          <w:szCs w:val="28"/>
          <w:rtl/>
        </w:rPr>
        <w:t>ל ר</w:t>
      </w:r>
      <w:r>
        <w:rPr>
          <w:b/>
          <w:bCs/>
          <w:color w:val="231F20"/>
          <w:sz w:val="28"/>
          <w:szCs w:val="28"/>
        </w:rPr>
        <w:t>'</w:t>
      </w:r>
      <w:r>
        <w:rPr>
          <w:b/>
          <w:bCs/>
          <w:color w:val="231F20"/>
          <w:sz w:val="28"/>
          <w:szCs w:val="28"/>
          <w:rtl/>
        </w:rPr>
        <w:t> שמעון בן ר</w:t>
      </w:r>
      <w:r>
        <w:rPr>
          <w:b/>
          <w:bCs/>
          <w:color w:val="231F20"/>
          <w:sz w:val="28"/>
          <w:szCs w:val="28"/>
        </w:rPr>
        <w:t>'</w:t>
      </w:r>
      <w:r>
        <w:rPr>
          <w:b/>
          <w:bCs/>
          <w:color w:val="231F20"/>
          <w:sz w:val="28"/>
          <w:szCs w:val="28"/>
          <w:rtl/>
        </w:rPr>
        <w:t> יצחק הכהן בלוך ז</w:t>
      </w:r>
      <w:r>
        <w:rPr>
          <w:b/>
          <w:bCs/>
          <w:color w:val="231F20"/>
          <w:sz w:val="28"/>
          <w:szCs w:val="28"/>
        </w:rPr>
        <w:t>''</w:t>
      </w:r>
      <w:r>
        <w:rPr>
          <w:b/>
          <w:bCs/>
          <w:color w:val="231F20"/>
          <w:sz w:val="28"/>
          <w:szCs w:val="28"/>
          <w:rtl/>
        </w:rPr>
        <w:t>ל</w:t>
      </w:r>
    </w:p>
    <w:p>
      <w:pPr>
        <w:bidi/>
        <w:spacing w:line="249" w:lineRule="auto" w:before="3"/>
        <w:ind w:left="192" w:right="174" w:firstLine="0"/>
        <w:jc w:val="center"/>
        <w:rPr>
          <w:b/>
          <w:bCs/>
          <w:sz w:val="28"/>
          <w:szCs w:val="28"/>
        </w:rPr>
      </w:pPr>
      <w:r>
        <w:rPr>
          <w:b/>
          <w:bCs/>
          <w:color w:val="231F20"/>
          <w:sz w:val="28"/>
          <w:szCs w:val="28"/>
          <w:rtl/>
        </w:rPr>
        <w:t>יקירתנו מרת רחל בלוך בת החבר ר׳ אברהם הלוי פרנקל ע״ה ר</w:t>
      </w:r>
      <w:r>
        <w:rPr>
          <w:b/>
          <w:bCs/>
          <w:color w:val="231F20"/>
          <w:sz w:val="28"/>
          <w:szCs w:val="28"/>
        </w:rPr>
        <w:t>'</w:t>
      </w:r>
      <w:r>
        <w:rPr>
          <w:b/>
          <w:bCs/>
          <w:color w:val="231F20"/>
          <w:sz w:val="28"/>
          <w:szCs w:val="28"/>
          <w:rtl/>
        </w:rPr>
        <w:t> משה יצחק בן ר</w:t>
      </w:r>
      <w:r>
        <w:rPr>
          <w:b/>
          <w:bCs/>
          <w:color w:val="231F20"/>
          <w:sz w:val="28"/>
          <w:szCs w:val="28"/>
        </w:rPr>
        <w:t>'</w:t>
      </w:r>
      <w:r>
        <w:rPr>
          <w:b/>
          <w:bCs/>
          <w:color w:val="231F20"/>
          <w:sz w:val="28"/>
          <w:szCs w:val="28"/>
          <w:rtl/>
        </w:rPr>
        <w:t> ישעיהו חיים פייערשטיין ז</w:t>
      </w:r>
      <w:r>
        <w:rPr>
          <w:b/>
          <w:bCs/>
          <w:color w:val="231F20"/>
          <w:sz w:val="28"/>
          <w:szCs w:val="28"/>
        </w:rPr>
        <w:t>''</w:t>
      </w:r>
      <w:r>
        <w:rPr>
          <w:b/>
          <w:bCs/>
          <w:color w:val="231F20"/>
          <w:sz w:val="28"/>
          <w:szCs w:val="28"/>
          <w:rtl/>
        </w:rPr>
        <w:t>ל</w:t>
      </w:r>
    </w:p>
    <w:p>
      <w:pPr>
        <w:spacing w:after="0" w:line="249" w:lineRule="auto"/>
        <w:jc w:val="center"/>
        <w:rPr>
          <w:sz w:val="28"/>
          <w:szCs w:val="28"/>
        </w:rPr>
        <w:sectPr>
          <w:pgSz w:w="8640" w:h="12960"/>
          <w:pgMar w:top="1200" w:bottom="280" w:left="1080" w:right="1060"/>
        </w:sectPr>
      </w:pPr>
    </w:p>
    <w:p>
      <w:pPr>
        <w:pStyle w:val="BodyText"/>
        <w:rPr>
          <w:b/>
          <w:sz w:val="20"/>
        </w:rPr>
      </w:pPr>
      <w:r>
        <w:rPr/>
        <w:pict>
          <v:rect style="position:absolute;margin-left:59.5pt;margin-top:61pt;width:312pt;height:526.5pt;mso-position-horizontal-relative:page;mso-position-vertical-relative:page;z-index:-256502784" filled="false" stroked="true" strokeweight="1pt" strokecolor="#231f20">
            <v:stroke dashstyle="solid"/>
            <w10:wrap type="none"/>
          </v:rect>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8"/>
        </w:rPr>
      </w:pPr>
    </w:p>
    <w:p>
      <w:pPr>
        <w:spacing w:before="118"/>
        <w:ind w:left="520" w:right="559" w:firstLine="0"/>
        <w:jc w:val="center"/>
        <w:rPr>
          <w:sz w:val="32"/>
        </w:rPr>
      </w:pPr>
      <w:r>
        <w:rPr>
          <w:color w:val="231F20"/>
          <w:sz w:val="32"/>
        </w:rPr>
        <w:t>Dedicated</w:t>
      </w:r>
    </w:p>
    <w:p>
      <w:pPr>
        <w:spacing w:before="72"/>
        <w:ind w:left="520" w:right="559" w:firstLine="0"/>
        <w:jc w:val="center"/>
        <w:rPr>
          <w:sz w:val="32"/>
        </w:rPr>
      </w:pPr>
      <w:r>
        <w:rPr>
          <w:color w:val="231F20"/>
          <w:sz w:val="32"/>
        </w:rPr>
        <w:t>in loving memory of</w:t>
      </w:r>
    </w:p>
    <w:p>
      <w:pPr>
        <w:spacing w:before="298"/>
        <w:ind w:left="520" w:right="559" w:firstLine="0"/>
        <w:jc w:val="center"/>
        <w:rPr>
          <w:rFonts w:ascii="Cambria"/>
          <w:b/>
          <w:sz w:val="36"/>
        </w:rPr>
      </w:pPr>
      <w:r>
        <w:rPr>
          <w:rFonts w:ascii="Cambria"/>
          <w:b/>
          <w:color w:val="231F20"/>
          <w:sz w:val="36"/>
        </w:rPr>
        <w:t>Mr. Jack Diamond o.b.m.</w:t>
      </w:r>
    </w:p>
    <w:p>
      <w:pPr>
        <w:pStyle w:val="BodyText"/>
        <w:spacing w:before="3"/>
        <w:rPr>
          <w:rFonts w:ascii="Cambria"/>
          <w:b/>
          <w:sz w:val="51"/>
        </w:rPr>
      </w:pPr>
    </w:p>
    <w:p>
      <w:pPr>
        <w:spacing w:before="1"/>
        <w:ind w:left="521" w:right="559" w:firstLine="0"/>
        <w:jc w:val="center"/>
        <w:rPr>
          <w:sz w:val="32"/>
        </w:rPr>
      </w:pPr>
      <w:r>
        <w:rPr>
          <w:color w:val="231F20"/>
          <w:sz w:val="32"/>
        </w:rPr>
        <w:t>by his children</w:t>
      </w:r>
    </w:p>
    <w:p>
      <w:pPr>
        <w:pStyle w:val="Heading1"/>
        <w:spacing w:before="146"/>
        <w:ind w:left="521"/>
      </w:pPr>
      <w:r>
        <w:rPr>
          <w:color w:val="231F20"/>
        </w:rPr>
        <w:t>Lloyd and Ellen Sokoloff</w:t>
      </w:r>
    </w:p>
    <w:p>
      <w:pPr>
        <w:spacing w:after="0"/>
        <w:sectPr>
          <w:pgSz w:w="8640" w:h="12960"/>
          <w:pgMar w:top="1200" w:bottom="280" w:left="1080" w:right="1060"/>
        </w:sectPr>
      </w:pPr>
    </w:p>
    <w:p>
      <w:pPr>
        <w:pStyle w:val="BodyText"/>
        <w:rPr>
          <w:rFonts w:ascii="Cambria"/>
          <w:b/>
          <w:sz w:val="20"/>
        </w:rPr>
      </w:pPr>
      <w:r>
        <w:rPr/>
        <w:pict>
          <v:rect style="position:absolute;margin-left:60.5pt;margin-top:61pt;width:312pt;height:526.5pt;mso-position-horizontal-relative:page;mso-position-vertical-relative:page;z-index:-256501760"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spacing w:before="284"/>
        <w:ind w:left="541" w:right="541" w:firstLine="0"/>
        <w:jc w:val="center"/>
        <w:rPr>
          <w:sz w:val="32"/>
        </w:rPr>
      </w:pPr>
      <w:r>
        <w:rPr>
          <w:color w:val="231F20"/>
          <w:sz w:val="32"/>
        </w:rPr>
        <w:t>Le’iluy Nishmat</w:t>
      </w:r>
    </w:p>
    <w:p>
      <w:pPr>
        <w:spacing w:before="299"/>
        <w:ind w:left="541" w:right="541" w:firstLine="0"/>
        <w:jc w:val="center"/>
        <w:rPr>
          <w:rFonts w:ascii="Cambria" w:hAnsi="Cambria"/>
          <w:b/>
          <w:sz w:val="36"/>
        </w:rPr>
      </w:pPr>
      <w:r>
        <w:rPr>
          <w:rFonts w:ascii="Cambria" w:hAnsi="Cambria"/>
          <w:b/>
          <w:color w:val="231F20"/>
          <w:sz w:val="36"/>
        </w:rPr>
        <w:t>Moshe ben Makhlouf ve’Leah</w:t>
      </w:r>
    </w:p>
    <w:p>
      <w:pPr>
        <w:spacing w:before="241"/>
        <w:ind w:left="541" w:right="541" w:firstLine="0"/>
        <w:jc w:val="center"/>
        <w:rPr>
          <w:sz w:val="32"/>
        </w:rPr>
      </w:pPr>
      <w:r>
        <w:rPr>
          <w:color w:val="231F20"/>
          <w:w w:val="105"/>
          <w:sz w:val="32"/>
        </w:rPr>
        <w:t>and</w:t>
      </w:r>
    </w:p>
    <w:p>
      <w:pPr>
        <w:spacing w:before="209"/>
        <w:ind w:left="541" w:right="541" w:firstLine="0"/>
        <w:jc w:val="center"/>
        <w:rPr>
          <w:rFonts w:ascii="Cambria"/>
          <w:b/>
          <w:sz w:val="36"/>
        </w:rPr>
      </w:pPr>
      <w:r>
        <w:rPr>
          <w:rFonts w:ascii="Cambria"/>
          <w:b/>
          <w:color w:val="231F20"/>
          <w:sz w:val="36"/>
        </w:rPr>
        <w:t>Dov ben Zalman</w:t>
      </w:r>
    </w:p>
    <w:p>
      <w:pPr>
        <w:pStyle w:val="BodyText"/>
        <w:spacing w:before="11"/>
        <w:rPr>
          <w:rFonts w:ascii="Cambria"/>
          <w:b/>
          <w:sz w:val="58"/>
        </w:rPr>
      </w:pPr>
    </w:p>
    <w:p>
      <w:pPr>
        <w:spacing w:before="0"/>
        <w:ind w:left="541" w:right="541" w:firstLine="0"/>
        <w:jc w:val="center"/>
        <w:rPr>
          <w:sz w:val="32"/>
        </w:rPr>
      </w:pPr>
      <w:r>
        <w:rPr>
          <w:color w:val="231F20"/>
          <w:sz w:val="32"/>
        </w:rPr>
        <w:t>by the</w:t>
      </w:r>
    </w:p>
    <w:p>
      <w:pPr>
        <w:pStyle w:val="Heading1"/>
        <w:spacing w:before="147"/>
        <w:ind w:left="541" w:right="541"/>
      </w:pPr>
      <w:r>
        <w:rPr>
          <w:color w:val="231F20"/>
        </w:rPr>
        <w:t>Bousbib family</w:t>
      </w:r>
    </w:p>
    <w:p>
      <w:pPr>
        <w:spacing w:after="0"/>
        <w:sectPr>
          <w:pgSz w:w="8640" w:h="12960"/>
          <w:pgMar w:top="1200" w:bottom="280" w:left="1080" w:right="1060"/>
        </w:sectPr>
      </w:pPr>
    </w:p>
    <w:p>
      <w:pPr>
        <w:pStyle w:val="BodyText"/>
        <w:rPr>
          <w:rFonts w:ascii="Cambria"/>
          <w:b/>
          <w:sz w:val="20"/>
        </w:rPr>
      </w:pPr>
      <w:r>
        <w:rPr/>
        <w:pict>
          <v:rect style="position:absolute;margin-left:60.5pt;margin-top:60.5pt;width:312pt;height:526.5pt;mso-position-horizontal-relative:page;mso-position-vertical-relative:page;z-index:-256500736"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spacing w:before="289"/>
        <w:ind w:left="541" w:right="541" w:firstLine="0"/>
        <w:jc w:val="center"/>
        <w:rPr>
          <w:sz w:val="32"/>
        </w:rPr>
      </w:pPr>
      <w:r>
        <w:rPr>
          <w:color w:val="231F20"/>
          <w:sz w:val="32"/>
        </w:rPr>
        <w:t>Dedicated</w:t>
      </w:r>
    </w:p>
    <w:p>
      <w:pPr>
        <w:spacing w:before="72"/>
        <w:ind w:left="541" w:right="541" w:firstLine="0"/>
        <w:jc w:val="center"/>
        <w:rPr>
          <w:sz w:val="32"/>
        </w:rPr>
      </w:pPr>
      <w:r>
        <w:rPr>
          <w:color w:val="231F20"/>
          <w:sz w:val="32"/>
        </w:rPr>
        <w:t>to the eternal memory of</w:t>
      </w:r>
    </w:p>
    <w:p>
      <w:pPr>
        <w:spacing w:before="298"/>
        <w:ind w:left="541" w:right="541" w:firstLine="0"/>
        <w:jc w:val="center"/>
        <w:rPr>
          <w:rFonts w:ascii="Cambria"/>
          <w:b/>
          <w:sz w:val="36"/>
        </w:rPr>
      </w:pPr>
      <w:r>
        <w:rPr>
          <w:rFonts w:ascii="Cambria"/>
          <w:b/>
          <w:color w:val="231F20"/>
          <w:sz w:val="36"/>
        </w:rPr>
        <w:t>Joseph and Gwendolyn Straus</w:t>
      </w:r>
    </w:p>
    <w:p>
      <w:pPr>
        <w:spacing w:before="242"/>
        <w:ind w:left="541" w:right="541" w:firstLine="0"/>
        <w:jc w:val="center"/>
        <w:rPr>
          <w:sz w:val="32"/>
        </w:rPr>
      </w:pPr>
      <w:r>
        <w:rPr>
          <w:color w:val="231F20"/>
          <w:w w:val="105"/>
          <w:sz w:val="32"/>
        </w:rPr>
        <w:t>and</w:t>
      </w:r>
    </w:p>
    <w:p>
      <w:pPr>
        <w:spacing w:before="208"/>
        <w:ind w:left="541" w:right="541" w:firstLine="0"/>
        <w:jc w:val="center"/>
        <w:rPr>
          <w:rFonts w:ascii="Cambria"/>
          <w:b/>
          <w:sz w:val="36"/>
        </w:rPr>
      </w:pPr>
      <w:r>
        <w:rPr>
          <w:rFonts w:ascii="Cambria"/>
          <w:b/>
          <w:color w:val="231F20"/>
          <w:sz w:val="36"/>
        </w:rPr>
        <w:t>Jack Gabel</w:t>
      </w:r>
    </w:p>
    <w:p>
      <w:pPr>
        <w:pStyle w:val="BodyText"/>
        <w:rPr>
          <w:rFonts w:ascii="Cambria"/>
          <w:b/>
          <w:sz w:val="59"/>
        </w:rPr>
      </w:pPr>
    </w:p>
    <w:p>
      <w:pPr>
        <w:spacing w:before="0"/>
        <w:ind w:left="541" w:right="544" w:firstLine="0"/>
        <w:jc w:val="center"/>
        <w:rPr>
          <w:sz w:val="32"/>
        </w:rPr>
      </w:pPr>
      <w:r>
        <w:rPr>
          <w:color w:val="231F20"/>
          <w:sz w:val="32"/>
        </w:rPr>
        <w:t>by</w:t>
      </w:r>
    </w:p>
    <w:p>
      <w:pPr>
        <w:pStyle w:val="Heading1"/>
        <w:spacing w:before="147"/>
        <w:ind w:left="541" w:right="541"/>
      </w:pPr>
      <w:r>
        <w:rPr>
          <w:color w:val="231F20"/>
        </w:rPr>
        <w:t>Joyce and Daniel Straus</w:t>
      </w:r>
    </w:p>
    <w:p>
      <w:pPr>
        <w:spacing w:after="0"/>
        <w:sectPr>
          <w:pgSz w:w="8640" w:h="12960"/>
          <w:pgMar w:top="1200" w:bottom="280" w:left="1080" w:right="1060"/>
        </w:sectPr>
      </w:pPr>
    </w:p>
    <w:p>
      <w:pPr>
        <w:pStyle w:val="BodyText"/>
        <w:rPr>
          <w:rFonts w:ascii="Cambria"/>
          <w:b/>
          <w:sz w:val="20"/>
        </w:rPr>
      </w:pPr>
      <w:r>
        <w:rPr/>
        <w:pict>
          <v:rect style="position:absolute;margin-left:60.5pt;margin-top:60.5pt;width:312pt;height:526.5pt;mso-position-horizontal-relative:page;mso-position-vertical-relative:page;z-index:-256499712" filled="false" stroked="true" strokeweight="1pt" strokecolor="#231f20">
            <v:stroke dashstyle="solid"/>
            <w10:wrap type="none"/>
          </v:rect>
        </w:pic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4"/>
        <w:rPr>
          <w:rFonts w:ascii="Cambria"/>
          <w:b/>
        </w:rPr>
      </w:pPr>
    </w:p>
    <w:p>
      <w:pPr>
        <w:spacing w:before="118"/>
        <w:ind w:left="541" w:right="541" w:firstLine="0"/>
        <w:jc w:val="center"/>
        <w:rPr>
          <w:sz w:val="32"/>
        </w:rPr>
      </w:pPr>
      <w:r>
        <w:rPr>
          <w:color w:val="231F20"/>
          <w:sz w:val="32"/>
        </w:rPr>
        <w:t>In loving memory</w:t>
      </w:r>
    </w:p>
    <w:p>
      <w:pPr>
        <w:spacing w:before="112"/>
        <w:ind w:left="174" w:right="174" w:firstLine="0"/>
        <w:jc w:val="center"/>
        <w:rPr>
          <w:sz w:val="32"/>
        </w:rPr>
      </w:pPr>
      <w:r>
        <w:rPr>
          <w:color w:val="231F20"/>
          <w:sz w:val="32"/>
        </w:rPr>
        <w:t>of our dear husband, father, and grandfather</w:t>
      </w:r>
    </w:p>
    <w:p>
      <w:pPr>
        <w:bidi/>
        <w:spacing w:before="207"/>
        <w:ind w:left="541" w:right="541" w:firstLine="0"/>
        <w:jc w:val="center"/>
        <w:rPr>
          <w:b/>
          <w:bCs/>
          <w:sz w:val="36"/>
          <w:szCs w:val="36"/>
        </w:rPr>
      </w:pPr>
      <w:r>
        <w:rPr>
          <w:b/>
          <w:bCs/>
          <w:color w:val="231F20"/>
          <w:sz w:val="36"/>
          <w:szCs w:val="36"/>
          <w:rtl/>
        </w:rPr>
        <w:t>שאול גרשון בן חיים שמואל ז</w:t>
      </w:r>
      <w:r>
        <w:rPr>
          <w:b/>
          <w:bCs/>
          <w:color w:val="231F20"/>
          <w:sz w:val="36"/>
          <w:szCs w:val="36"/>
        </w:rPr>
        <w:t>"</w:t>
      </w:r>
      <w:r>
        <w:rPr>
          <w:b/>
          <w:bCs/>
          <w:color w:val="231F20"/>
          <w:sz w:val="36"/>
          <w:szCs w:val="36"/>
          <w:rtl/>
        </w:rPr>
        <w:t>ל</w:t>
      </w:r>
    </w:p>
    <w:p>
      <w:pPr>
        <w:spacing w:before="129"/>
        <w:ind w:left="541" w:right="541" w:firstLine="0"/>
        <w:jc w:val="center"/>
        <w:rPr>
          <w:rFonts w:ascii="Cambria"/>
          <w:b/>
          <w:sz w:val="34"/>
        </w:rPr>
      </w:pPr>
      <w:r>
        <w:rPr>
          <w:rFonts w:ascii="Cambria"/>
          <w:b/>
          <w:color w:val="231F20"/>
          <w:sz w:val="34"/>
        </w:rPr>
        <w:t>Dr. Saul G. Agus o.b.m.</w:t>
      </w:r>
    </w:p>
    <w:p>
      <w:pPr>
        <w:spacing w:before="335"/>
        <w:ind w:left="541" w:right="541" w:firstLine="0"/>
        <w:jc w:val="center"/>
        <w:rPr>
          <w:sz w:val="32"/>
        </w:rPr>
      </w:pPr>
      <w:r>
        <w:rPr>
          <w:color w:val="231F20"/>
          <w:w w:val="105"/>
          <w:sz w:val="32"/>
        </w:rPr>
        <w:t>and in honor</w:t>
      </w:r>
    </w:p>
    <w:p>
      <w:pPr>
        <w:spacing w:before="72"/>
        <w:ind w:left="541" w:right="541" w:firstLine="0"/>
        <w:jc w:val="center"/>
        <w:rPr>
          <w:sz w:val="32"/>
        </w:rPr>
      </w:pPr>
      <w:r>
        <w:rPr>
          <w:color w:val="231F20"/>
          <w:w w:val="105"/>
          <w:sz w:val="32"/>
        </w:rPr>
        <w:t>of our mother and</w:t>
      </w:r>
      <w:r>
        <w:rPr>
          <w:color w:val="231F20"/>
          <w:spacing w:val="-61"/>
          <w:w w:val="105"/>
          <w:sz w:val="32"/>
        </w:rPr>
        <w:t> </w:t>
      </w:r>
      <w:r>
        <w:rPr>
          <w:color w:val="231F20"/>
          <w:spacing w:val="-3"/>
          <w:w w:val="105"/>
          <w:sz w:val="32"/>
        </w:rPr>
        <w:t>grandmother,</w:t>
      </w:r>
    </w:p>
    <w:p>
      <w:pPr>
        <w:spacing w:before="138"/>
        <w:ind w:left="541" w:right="541" w:firstLine="0"/>
        <w:jc w:val="center"/>
        <w:rPr>
          <w:rFonts w:ascii="Cambria"/>
          <w:b/>
          <w:sz w:val="34"/>
        </w:rPr>
      </w:pPr>
      <w:r>
        <w:rPr>
          <w:rFonts w:ascii="Cambria"/>
          <w:b/>
          <w:color w:val="231F20"/>
          <w:sz w:val="34"/>
        </w:rPr>
        <w:t>Mrs. Marcelle Agus</w:t>
      </w:r>
    </w:p>
    <w:p>
      <w:pPr>
        <w:pStyle w:val="BodyText"/>
        <w:rPr>
          <w:rFonts w:ascii="Cambria"/>
          <w:b/>
          <w:sz w:val="44"/>
        </w:rPr>
      </w:pPr>
    </w:p>
    <w:p>
      <w:pPr>
        <w:spacing w:before="0"/>
        <w:ind w:left="541" w:right="541" w:firstLine="0"/>
        <w:jc w:val="center"/>
        <w:rPr>
          <w:sz w:val="32"/>
        </w:rPr>
      </w:pPr>
      <w:r>
        <w:rPr>
          <w:color w:val="231F20"/>
          <w:sz w:val="32"/>
        </w:rPr>
        <w:t>by the</w:t>
      </w:r>
    </w:p>
    <w:p>
      <w:pPr>
        <w:pStyle w:val="Heading1"/>
        <w:spacing w:before="147"/>
        <w:ind w:left="541" w:right="541"/>
      </w:pPr>
      <w:r>
        <w:rPr>
          <w:color w:val="231F20"/>
        </w:rPr>
        <w:t>Agus family</w:t>
      </w:r>
    </w:p>
    <w:p>
      <w:pPr>
        <w:spacing w:after="0"/>
        <w:sectPr>
          <w:pgSz w:w="8640" w:h="12960"/>
          <w:pgMar w:top="1200" w:bottom="280" w:left="1080" w:right="1060"/>
        </w:sectPr>
      </w:pPr>
    </w:p>
    <w:p>
      <w:pPr>
        <w:pStyle w:val="BodyText"/>
        <w:ind w:left="130"/>
        <w:rPr>
          <w:rFonts w:ascii="Cambria"/>
          <w:sz w:val="20"/>
        </w:rPr>
      </w:pPr>
      <w:r>
        <w:rPr>
          <w:rFonts w:ascii="Cambria"/>
          <w:position w:val="0"/>
          <w:sz w:val="20"/>
        </w:rPr>
        <w:pict>
          <v:shape style="width:312pt;height:251pt;mso-position-horizontal-relative:char;mso-position-vertical-relative:line" type="#_x0000_t202" filled="false" stroked="true" strokeweight="1pt" strokecolor="#231f20">
            <w10:anchorlock/>
            <v:textbox inset="0,0,0,0">
              <w:txbxContent>
                <w:p>
                  <w:pPr>
                    <w:bidi/>
                    <w:spacing w:before="157"/>
                    <w:ind w:left="498" w:right="498" w:firstLine="0"/>
                    <w:jc w:val="center"/>
                    <w:rPr>
                      <w:sz w:val="28"/>
                      <w:szCs w:val="28"/>
                    </w:rPr>
                  </w:pPr>
                  <w:r>
                    <w:rPr>
                      <w:color w:val="231F20"/>
                      <w:sz w:val="28"/>
                      <w:szCs w:val="28"/>
                      <w:rtl/>
                    </w:rPr>
                    <w:t>לזכרון בהיכל ה</w:t>
                  </w:r>
                  <w:r>
                    <w:rPr>
                      <w:color w:val="231F20"/>
                      <w:sz w:val="28"/>
                      <w:szCs w:val="28"/>
                    </w:rPr>
                    <w:t>’</w:t>
                  </w:r>
                </w:p>
                <w:p>
                  <w:pPr>
                    <w:bidi/>
                    <w:spacing w:before="14"/>
                    <w:ind w:left="498" w:right="499" w:firstLine="0"/>
                    <w:jc w:val="center"/>
                    <w:rPr>
                      <w:sz w:val="28"/>
                      <w:szCs w:val="28"/>
                    </w:rPr>
                  </w:pPr>
                  <w:r>
                    <w:rPr>
                      <w:color w:val="231F20"/>
                      <w:sz w:val="28"/>
                      <w:szCs w:val="28"/>
                      <w:rtl/>
                    </w:rPr>
                    <w:t>לעילוי נשמת הורינו וזקנינו היקרי</w:t>
                  </w:r>
                  <w:r>
                    <w:rPr>
                      <w:color w:val="231F20"/>
                      <w:sz w:val="28"/>
                      <w:szCs w:val="28"/>
                      <w:rtl/>
                    </w:rPr>
                    <w:t>ם</w:t>
                  </w:r>
                </w:p>
                <w:p>
                  <w:pPr>
                    <w:bidi/>
                    <w:spacing w:line="249" w:lineRule="auto" w:before="110"/>
                    <w:ind w:left="1584" w:right="1586" w:firstLine="0"/>
                    <w:jc w:val="center"/>
                    <w:rPr>
                      <w:b/>
                      <w:bCs/>
                      <w:sz w:val="30"/>
                      <w:szCs w:val="30"/>
                    </w:rPr>
                  </w:pPr>
                  <w:r>
                    <w:rPr>
                      <w:b/>
                      <w:bCs/>
                      <w:color w:val="231F20"/>
                      <w:sz w:val="30"/>
                      <w:szCs w:val="30"/>
                      <w:rtl/>
                    </w:rPr>
                    <w:t>יצחק בן דוד לעמל הכהן וזוגתו שיינדל בת יעקב כהנ</w:t>
                  </w:r>
                  <w:r>
                    <w:rPr>
                      <w:b/>
                      <w:bCs/>
                      <w:color w:val="231F20"/>
                      <w:sz w:val="30"/>
                      <w:szCs w:val="30"/>
                      <w:rtl/>
                    </w:rPr>
                    <w:t>א</w:t>
                  </w:r>
                </w:p>
                <w:p>
                  <w:pPr>
                    <w:bidi/>
                    <w:spacing w:before="87"/>
                    <w:ind w:left="498" w:right="498" w:firstLine="0"/>
                    <w:jc w:val="center"/>
                    <w:rPr>
                      <w:sz w:val="28"/>
                      <w:szCs w:val="28"/>
                    </w:rPr>
                  </w:pPr>
                  <w:r>
                    <w:rPr>
                      <w:color w:val="231F20"/>
                      <w:sz w:val="28"/>
                      <w:szCs w:val="28"/>
                      <w:rtl/>
                    </w:rPr>
                    <w:t>ולעילוי נשמ</w:t>
                  </w:r>
                  <w:r>
                    <w:rPr>
                      <w:color w:val="231F20"/>
                      <w:sz w:val="28"/>
                      <w:szCs w:val="28"/>
                      <w:rtl/>
                    </w:rPr>
                    <w:t>ת</w:t>
                  </w:r>
                </w:p>
                <w:p>
                  <w:pPr>
                    <w:bidi/>
                    <w:spacing w:before="19"/>
                    <w:ind w:left="498" w:right="498" w:firstLine="0"/>
                    <w:jc w:val="center"/>
                    <w:rPr>
                      <w:b/>
                      <w:bCs/>
                      <w:sz w:val="30"/>
                      <w:szCs w:val="30"/>
                    </w:rPr>
                  </w:pPr>
                  <w:r>
                    <w:rPr>
                      <w:b/>
                      <w:bCs/>
                      <w:color w:val="231F20"/>
                      <w:sz w:val="30"/>
                      <w:szCs w:val="30"/>
                      <w:rtl/>
                    </w:rPr>
                    <w:t>יצחק</w:t>
                  </w:r>
                  <w:r>
                    <w:rPr>
                      <w:b/>
                      <w:bCs/>
                      <w:color w:val="231F20"/>
                      <w:spacing w:val="-3"/>
                      <w:sz w:val="30"/>
                      <w:szCs w:val="30"/>
                      <w:rtl/>
                    </w:rPr>
                    <w:t> </w:t>
                  </w:r>
                  <w:r>
                    <w:rPr>
                      <w:b/>
                      <w:bCs/>
                      <w:color w:val="231F20"/>
                      <w:sz w:val="30"/>
                      <w:szCs w:val="30"/>
                      <w:rtl/>
                    </w:rPr>
                    <w:t>בן דו</w:t>
                  </w:r>
                  <w:r>
                    <w:rPr>
                      <w:b/>
                      <w:bCs/>
                      <w:color w:val="231F20"/>
                      <w:sz w:val="30"/>
                      <w:szCs w:val="30"/>
                      <w:rtl/>
                    </w:rPr>
                    <w:t>ד</w:t>
                  </w:r>
                </w:p>
                <w:p>
                  <w:pPr>
                    <w:bidi/>
                    <w:spacing w:before="15"/>
                    <w:ind w:left="498" w:right="499" w:firstLine="0"/>
                    <w:jc w:val="center"/>
                    <w:rPr>
                      <w:b/>
                      <w:bCs/>
                      <w:sz w:val="30"/>
                      <w:szCs w:val="30"/>
                    </w:rPr>
                  </w:pPr>
                  <w:r>
                    <w:rPr>
                      <w:b/>
                      <w:bCs/>
                      <w:color w:val="231F20"/>
                      <w:sz w:val="30"/>
                      <w:szCs w:val="30"/>
                      <w:rtl/>
                    </w:rPr>
                    <w:t>וזוגתו מעטיל בת בן</w:t>
                  </w:r>
                  <w:r>
                    <w:rPr>
                      <w:b/>
                      <w:bCs/>
                      <w:color w:val="231F20"/>
                      <w:sz w:val="30"/>
                      <w:szCs w:val="30"/>
                    </w:rPr>
                    <w:t>–</w:t>
                  </w:r>
                  <w:r>
                    <w:rPr>
                      <w:b/>
                      <w:bCs/>
                      <w:color w:val="231F20"/>
                      <w:sz w:val="30"/>
                      <w:szCs w:val="30"/>
                      <w:rtl/>
                    </w:rPr>
                    <w:t>ציון הלוי גולדפלי</w:t>
                  </w:r>
                  <w:r>
                    <w:rPr>
                      <w:b/>
                      <w:bCs/>
                      <w:color w:val="231F20"/>
                      <w:sz w:val="30"/>
                      <w:szCs w:val="30"/>
                      <w:rtl/>
                    </w:rPr>
                    <w:t>ס</w:t>
                  </w:r>
                </w:p>
                <w:p>
                  <w:pPr>
                    <w:bidi/>
                    <w:spacing w:before="100"/>
                    <w:ind w:left="498" w:right="498" w:firstLine="0"/>
                    <w:jc w:val="center"/>
                    <w:rPr>
                      <w:sz w:val="28"/>
                      <w:szCs w:val="28"/>
                    </w:rPr>
                  </w:pPr>
                  <w:r>
                    <w:rPr>
                      <w:color w:val="231F20"/>
                      <w:sz w:val="28"/>
                      <w:szCs w:val="28"/>
                      <w:rtl/>
                    </w:rPr>
                    <w:t>ולעילוי נשמ</w:t>
                  </w:r>
                  <w:r>
                    <w:rPr>
                      <w:color w:val="231F20"/>
                      <w:sz w:val="28"/>
                      <w:szCs w:val="28"/>
                      <w:rtl/>
                    </w:rPr>
                    <w:t>ת</w:t>
                  </w:r>
                </w:p>
                <w:p>
                  <w:pPr>
                    <w:bidi/>
                    <w:spacing w:before="19"/>
                    <w:ind w:left="498" w:right="500" w:firstLine="0"/>
                    <w:jc w:val="center"/>
                    <w:rPr>
                      <w:b/>
                      <w:bCs/>
                      <w:sz w:val="30"/>
                      <w:szCs w:val="30"/>
                    </w:rPr>
                  </w:pPr>
                  <w:r>
                    <w:rPr>
                      <w:b/>
                      <w:bCs/>
                      <w:color w:val="231F20"/>
                      <w:sz w:val="30"/>
                      <w:szCs w:val="30"/>
                      <w:rtl/>
                    </w:rPr>
                    <w:t>יצחק בן בן</w:t>
                  </w:r>
                  <w:r>
                    <w:rPr>
                      <w:b/>
                      <w:bCs/>
                      <w:color w:val="231F20"/>
                      <w:sz w:val="30"/>
                      <w:szCs w:val="30"/>
                    </w:rPr>
                    <w:t>–</w:t>
                  </w:r>
                  <w:r>
                    <w:rPr>
                      <w:b/>
                      <w:bCs/>
                      <w:color w:val="231F20"/>
                      <w:sz w:val="30"/>
                      <w:szCs w:val="30"/>
                      <w:rtl/>
                    </w:rPr>
                    <w:t>ציון הלוי קרנק</w:t>
                  </w:r>
                  <w:r>
                    <w:rPr>
                      <w:b/>
                      <w:bCs/>
                      <w:color w:val="231F20"/>
                      <w:sz w:val="30"/>
                      <w:szCs w:val="30"/>
                      <w:rtl/>
                    </w:rPr>
                    <w:t>ל</w:t>
                  </w:r>
                </w:p>
                <w:p>
                  <w:pPr>
                    <w:bidi/>
                    <w:spacing w:before="100"/>
                    <w:ind w:left="498" w:right="498" w:firstLine="0"/>
                    <w:jc w:val="center"/>
                    <w:rPr>
                      <w:sz w:val="28"/>
                      <w:szCs w:val="28"/>
                    </w:rPr>
                  </w:pPr>
                  <w:r>
                    <w:rPr>
                      <w:color w:val="231F20"/>
                      <w:sz w:val="28"/>
                      <w:szCs w:val="28"/>
                      <w:rtl/>
                    </w:rPr>
                    <w:t>ת</w:t>
                  </w:r>
                  <w:r>
                    <w:rPr>
                      <w:color w:val="231F20"/>
                      <w:sz w:val="28"/>
                      <w:szCs w:val="28"/>
                    </w:rPr>
                    <w:t>.</w:t>
                  </w:r>
                  <w:r>
                    <w:rPr>
                      <w:color w:val="231F20"/>
                      <w:sz w:val="28"/>
                      <w:szCs w:val="28"/>
                      <w:rtl/>
                    </w:rPr>
                    <w:t>נ</w:t>
                  </w:r>
                  <w:r>
                    <w:rPr>
                      <w:color w:val="231F20"/>
                      <w:sz w:val="28"/>
                      <w:szCs w:val="28"/>
                    </w:rPr>
                    <w:t>.</w:t>
                  </w:r>
                  <w:r>
                    <w:rPr>
                      <w:color w:val="231F20"/>
                      <w:sz w:val="28"/>
                      <w:szCs w:val="28"/>
                      <w:rtl/>
                    </w:rPr>
                    <w:t>צ</w:t>
                  </w:r>
                  <w:r>
                    <w:rPr>
                      <w:color w:val="231F20"/>
                      <w:sz w:val="28"/>
                      <w:szCs w:val="28"/>
                    </w:rPr>
                    <w:t>.</w:t>
                  </w:r>
                  <w:r>
                    <w:rPr>
                      <w:color w:val="231F20"/>
                      <w:sz w:val="28"/>
                      <w:szCs w:val="28"/>
                      <w:rtl/>
                    </w:rPr>
                    <w:t>ב</w:t>
                  </w:r>
                  <w:r>
                    <w:rPr>
                      <w:color w:val="231F20"/>
                      <w:sz w:val="28"/>
                      <w:szCs w:val="28"/>
                    </w:rPr>
                    <w:t>.</w:t>
                  </w:r>
                  <w:r>
                    <w:rPr>
                      <w:color w:val="231F20"/>
                      <w:sz w:val="28"/>
                      <w:szCs w:val="28"/>
                      <w:rtl/>
                    </w:rPr>
                    <w:t>ה</w:t>
                  </w:r>
                  <w:r>
                    <w:rPr>
                      <w:color w:val="231F20"/>
                      <w:sz w:val="28"/>
                      <w:szCs w:val="28"/>
                    </w:rPr>
                    <w:t>.</w:t>
                  </w:r>
                </w:p>
                <w:p>
                  <w:pPr>
                    <w:bidi/>
                    <w:spacing w:before="194"/>
                    <w:ind w:left="498" w:right="498" w:firstLine="0"/>
                    <w:jc w:val="center"/>
                    <w:rPr>
                      <w:b/>
                      <w:bCs/>
                      <w:sz w:val="28"/>
                      <w:szCs w:val="28"/>
                    </w:rPr>
                  </w:pPr>
                  <w:r>
                    <w:rPr>
                      <w:b/>
                      <w:bCs/>
                      <w:color w:val="231F20"/>
                      <w:sz w:val="28"/>
                      <w:szCs w:val="28"/>
                      <w:rtl/>
                    </w:rPr>
                    <w:t>על ידי ר׳ דוד יעקב הכה</w:t>
                  </w:r>
                  <w:r>
                    <w:rPr>
                      <w:b/>
                      <w:bCs/>
                      <w:color w:val="231F20"/>
                      <w:sz w:val="28"/>
                      <w:szCs w:val="28"/>
                      <w:rtl/>
                    </w:rPr>
                    <w:t>ן</w:t>
                  </w:r>
                </w:p>
                <w:p>
                  <w:pPr>
                    <w:bidi/>
                    <w:spacing w:before="14"/>
                    <w:ind w:left="498" w:right="497" w:firstLine="0"/>
                    <w:jc w:val="center"/>
                    <w:rPr>
                      <w:b/>
                      <w:bCs/>
                      <w:sz w:val="28"/>
                      <w:szCs w:val="28"/>
                    </w:rPr>
                  </w:pPr>
                  <w:r>
                    <w:rPr>
                      <w:b/>
                      <w:bCs/>
                      <w:color w:val="231F20"/>
                      <w:sz w:val="28"/>
                      <w:szCs w:val="28"/>
                      <w:rtl/>
                    </w:rPr>
                    <w:t>וזוגתו חי׳ה שרה כהנא ומשפחתם שיחי</w:t>
                  </w:r>
                  <w:r>
                    <w:rPr>
                      <w:b/>
                      <w:bCs/>
                      <w:color w:val="231F20"/>
                      <w:sz w:val="28"/>
                      <w:szCs w:val="28"/>
                      <w:rtl/>
                    </w:rPr>
                    <w:t>׳</w:t>
                  </w:r>
                </w:p>
              </w:txbxContent>
            </v:textbox>
            <v:stroke dashstyle="solid"/>
          </v:shape>
        </w:pict>
      </w:r>
      <w:r>
        <w:rPr>
          <w:rFonts w:ascii="Cambria"/>
          <w:position w:val="0"/>
          <w:sz w:val="20"/>
        </w:rPr>
      </w:r>
    </w:p>
    <w:p>
      <w:pPr>
        <w:pStyle w:val="BodyText"/>
        <w:rPr>
          <w:rFonts w:ascii="Cambria"/>
          <w:b/>
          <w:sz w:val="20"/>
        </w:rPr>
      </w:pPr>
    </w:p>
    <w:p>
      <w:pPr>
        <w:pStyle w:val="BodyText"/>
        <w:spacing w:before="5"/>
        <w:rPr>
          <w:rFonts w:ascii="Cambria"/>
          <w:b/>
          <w:sz w:val="15"/>
        </w:rPr>
      </w:pPr>
      <w:r>
        <w:rPr/>
        <w:pict>
          <v:shape style="position:absolute;margin-left:59.5pt;margin-top:11.526367pt;width:312pt;height:251pt;mso-position-horizontal-relative:page;mso-position-vertical-relative:paragraph;z-index:-251649024;mso-wrap-distance-left:0;mso-wrap-distance-right:0" type="#_x0000_t202" filled="false" stroked="true" strokeweight="1pt" strokecolor="#231f20">
            <v:textbox inset="0,0,0,0">
              <w:txbxContent>
                <w:p>
                  <w:pPr>
                    <w:pStyle w:val="BodyText"/>
                    <w:rPr>
                      <w:rFonts w:ascii="Cambria"/>
                      <w:b/>
                      <w:sz w:val="42"/>
                    </w:rPr>
                  </w:pPr>
                </w:p>
                <w:p>
                  <w:pPr>
                    <w:spacing w:before="355"/>
                    <w:ind w:left="498" w:right="498" w:firstLine="0"/>
                    <w:jc w:val="center"/>
                    <w:rPr>
                      <w:sz w:val="32"/>
                    </w:rPr>
                  </w:pPr>
                  <w:r>
                    <w:rPr>
                      <w:color w:val="231F20"/>
                      <w:w w:val="105"/>
                      <w:sz w:val="32"/>
                    </w:rPr>
                    <w:t>Dedicated to</w:t>
                  </w:r>
                </w:p>
                <w:p>
                  <w:pPr>
                    <w:spacing w:before="299"/>
                    <w:ind w:left="498" w:right="498" w:firstLine="0"/>
                    <w:jc w:val="center"/>
                    <w:rPr>
                      <w:rFonts w:ascii="Cambria"/>
                      <w:b/>
                      <w:sz w:val="36"/>
                    </w:rPr>
                  </w:pPr>
                  <w:r>
                    <w:rPr>
                      <w:rFonts w:ascii="Cambria"/>
                      <w:b/>
                      <w:color w:val="231F20"/>
                      <w:sz w:val="36"/>
                    </w:rPr>
                    <w:t>Moshe and Ida Baruch</w:t>
                  </w:r>
                </w:p>
                <w:p>
                  <w:pPr>
                    <w:pStyle w:val="BodyText"/>
                    <w:spacing w:before="9"/>
                    <w:rPr>
                      <w:rFonts w:ascii="Cambria"/>
                      <w:b/>
                      <w:sz w:val="41"/>
                    </w:rPr>
                  </w:pPr>
                </w:p>
                <w:p>
                  <w:pPr>
                    <w:spacing w:line="278" w:lineRule="auto" w:before="0"/>
                    <w:ind w:left="500" w:right="498" w:firstLine="0"/>
                    <w:jc w:val="center"/>
                    <w:rPr>
                      <w:sz w:val="30"/>
                    </w:rPr>
                  </w:pPr>
                  <w:r>
                    <w:rPr>
                      <w:color w:val="231F20"/>
                      <w:sz w:val="30"/>
                    </w:rPr>
                    <w:t>By their children, grandchildren, and great- grandchildren,</w:t>
                  </w:r>
                </w:p>
                <w:p>
                  <w:pPr>
                    <w:spacing w:line="273" w:lineRule="auto" w:before="174"/>
                    <w:ind w:left="500" w:right="498" w:firstLine="0"/>
                    <w:jc w:val="center"/>
                    <w:rPr>
                      <w:rFonts w:ascii="Cambria"/>
                      <w:b/>
                      <w:sz w:val="30"/>
                    </w:rPr>
                  </w:pPr>
                  <w:r>
                    <w:rPr>
                      <w:rFonts w:ascii="Cambria"/>
                      <w:b/>
                      <w:color w:val="231F20"/>
                      <w:w w:val="95"/>
                      <w:sz w:val="30"/>
                    </w:rPr>
                    <w:t>Howie, Razy, Julia, David, Ari, Shaina, </w:t>
                  </w:r>
                  <w:r>
                    <w:rPr>
                      <w:rFonts w:ascii="Cambria"/>
                      <w:b/>
                      <w:color w:val="231F20"/>
                      <w:sz w:val="30"/>
                    </w:rPr>
                    <w:t>Shimmy, Evan, and Zach</w:t>
                  </w:r>
                </w:p>
              </w:txbxContent>
            </v:textbox>
            <v:stroke dashstyle="solid"/>
            <w10:wrap type="topAndBottom"/>
          </v:shape>
        </w:pict>
      </w:r>
    </w:p>
    <w:p>
      <w:pPr>
        <w:spacing w:after="0"/>
        <w:rPr>
          <w:rFonts w:ascii="Cambria"/>
          <w:sz w:val="15"/>
        </w:rPr>
        <w:sectPr>
          <w:pgSz w:w="8640" w:h="12960"/>
          <w:pgMar w:top="1200" w:bottom="280" w:left="1080" w:right="1060"/>
        </w:sectPr>
      </w:pPr>
    </w:p>
    <w:p>
      <w:pPr>
        <w:pStyle w:val="BodyText"/>
        <w:ind w:left="120"/>
        <w:rPr>
          <w:rFonts w:ascii="Cambria"/>
          <w:sz w:val="20"/>
        </w:rPr>
      </w:pPr>
      <w:r>
        <w:rPr>
          <w:rFonts w:ascii="Cambria"/>
          <w:position w:val="0"/>
          <w:sz w:val="20"/>
        </w:rPr>
        <w:pict>
          <v:shape style="width:312pt;height:161pt;mso-position-horizontal-relative:char;mso-position-vertical-relative:line" type="#_x0000_t202" filled="false" stroked="true" strokeweight="1pt" strokecolor="#231f20">
            <w10:anchorlock/>
            <v:textbox inset="0,0,0,0">
              <w:txbxContent>
                <w:p>
                  <w:pPr>
                    <w:pStyle w:val="BodyText"/>
                    <w:spacing w:before="8"/>
                    <w:rPr>
                      <w:rFonts w:ascii="Cambria"/>
                      <w:b/>
                      <w:sz w:val="25"/>
                    </w:rPr>
                  </w:pPr>
                </w:p>
                <w:p>
                  <w:pPr>
                    <w:bidi/>
                    <w:spacing w:before="0"/>
                    <w:ind w:left="498" w:right="498" w:firstLine="0"/>
                    <w:jc w:val="center"/>
                    <w:rPr>
                      <w:sz w:val="28"/>
                      <w:szCs w:val="28"/>
                    </w:rPr>
                  </w:pPr>
                  <w:r>
                    <w:rPr>
                      <w:color w:val="231F20"/>
                      <w:sz w:val="28"/>
                      <w:szCs w:val="28"/>
                      <w:rtl/>
                    </w:rPr>
                    <w:t>מוקדש לעילוי נשמ</w:t>
                  </w:r>
                  <w:r>
                    <w:rPr>
                      <w:color w:val="231F20"/>
                      <w:sz w:val="28"/>
                      <w:szCs w:val="28"/>
                      <w:rtl/>
                    </w:rPr>
                    <w:t>ת</w:t>
                  </w:r>
                </w:p>
                <w:p>
                  <w:pPr>
                    <w:bidi/>
                    <w:spacing w:before="110"/>
                    <w:ind w:left="498" w:right="499" w:firstLine="0"/>
                    <w:jc w:val="center"/>
                    <w:rPr>
                      <w:b/>
                      <w:bCs/>
                      <w:sz w:val="30"/>
                      <w:szCs w:val="30"/>
                    </w:rPr>
                  </w:pPr>
                  <w:r>
                    <w:rPr>
                      <w:b/>
                      <w:bCs/>
                      <w:color w:val="231F20"/>
                      <w:sz w:val="30"/>
                      <w:szCs w:val="30"/>
                      <w:rtl/>
                    </w:rPr>
                    <w:t>מרגלית בת מרדכי לו</w:t>
                  </w:r>
                  <w:r>
                    <w:rPr>
                      <w:b/>
                      <w:bCs/>
                      <w:color w:val="231F20"/>
                      <w:sz w:val="30"/>
                      <w:szCs w:val="30"/>
                      <w:rtl/>
                    </w:rPr>
                    <w:t>י</w:t>
                  </w:r>
                </w:p>
                <w:p>
                  <w:pPr>
                    <w:bidi/>
                    <w:spacing w:before="99"/>
                    <w:ind w:left="498" w:right="498" w:firstLine="0"/>
                    <w:jc w:val="center"/>
                    <w:rPr>
                      <w:sz w:val="28"/>
                      <w:szCs w:val="28"/>
                    </w:rPr>
                  </w:pPr>
                  <w:r>
                    <w:rPr>
                      <w:color w:val="231F20"/>
                      <w:sz w:val="28"/>
                      <w:szCs w:val="28"/>
                      <w:rtl/>
                    </w:rPr>
                    <w:t>ובנ</w:t>
                  </w:r>
                  <w:r>
                    <w:rPr>
                      <w:color w:val="231F20"/>
                      <w:sz w:val="28"/>
                      <w:szCs w:val="28"/>
                      <w:rtl/>
                    </w:rPr>
                    <w:t>ה</w:t>
                  </w:r>
                </w:p>
                <w:p>
                  <w:pPr>
                    <w:bidi/>
                    <w:spacing w:before="110"/>
                    <w:ind w:left="498" w:right="498" w:firstLine="0"/>
                    <w:jc w:val="center"/>
                    <w:rPr>
                      <w:b/>
                      <w:bCs/>
                      <w:sz w:val="30"/>
                      <w:szCs w:val="30"/>
                    </w:rPr>
                  </w:pPr>
                  <w:r>
                    <w:rPr>
                      <w:b/>
                      <w:bCs/>
                      <w:color w:val="231F20"/>
                      <w:sz w:val="30"/>
                      <w:szCs w:val="30"/>
                      <w:rtl/>
                    </w:rPr>
                    <w:t>רונן בן יהושע לו</w:t>
                  </w:r>
                  <w:r>
                    <w:rPr>
                      <w:b/>
                      <w:bCs/>
                      <w:color w:val="231F20"/>
                      <w:sz w:val="30"/>
                      <w:szCs w:val="30"/>
                      <w:rtl/>
                    </w:rPr>
                    <w:t>י</w:t>
                  </w:r>
                </w:p>
                <w:p>
                  <w:pPr>
                    <w:bidi/>
                    <w:spacing w:before="279"/>
                    <w:ind w:left="498" w:right="498" w:firstLine="0"/>
                    <w:jc w:val="center"/>
                    <w:rPr>
                      <w:sz w:val="28"/>
                      <w:szCs w:val="28"/>
                    </w:rPr>
                  </w:pPr>
                  <w:r>
                    <w:rPr>
                      <w:color w:val="231F20"/>
                      <w:sz w:val="28"/>
                      <w:szCs w:val="28"/>
                      <w:rtl/>
                    </w:rPr>
                    <w:t>מאת בני משפחת</w:t>
                  </w:r>
                  <w:r>
                    <w:rPr>
                      <w:color w:val="231F20"/>
                      <w:sz w:val="28"/>
                      <w:szCs w:val="28"/>
                      <w:rtl/>
                    </w:rPr>
                    <w:t>ם</w:t>
                  </w:r>
                </w:p>
                <w:p>
                  <w:pPr>
                    <w:bidi/>
                    <w:spacing w:before="14"/>
                    <w:ind w:left="498" w:right="499" w:firstLine="0"/>
                    <w:jc w:val="center"/>
                    <w:rPr>
                      <w:b/>
                      <w:bCs/>
                      <w:sz w:val="28"/>
                      <w:szCs w:val="28"/>
                    </w:rPr>
                  </w:pPr>
                  <w:r>
                    <w:rPr>
                      <w:b/>
                      <w:bCs/>
                      <w:color w:val="231F20"/>
                      <w:sz w:val="28"/>
                      <w:szCs w:val="28"/>
                      <w:rtl/>
                    </w:rPr>
                    <w:t>יצחק ושולמית אשכנז</w:t>
                  </w:r>
                  <w:r>
                    <w:rPr>
                      <w:b/>
                      <w:bCs/>
                      <w:color w:val="231F20"/>
                      <w:sz w:val="28"/>
                      <w:szCs w:val="28"/>
                      <w:rtl/>
                    </w:rPr>
                    <w:t>י</w:t>
                  </w:r>
                </w:p>
              </w:txbxContent>
            </v:textbox>
            <v:stroke dashstyle="solid"/>
          </v:shape>
        </w:pict>
      </w:r>
      <w:r>
        <w:rPr>
          <w:rFonts w:ascii="Cambria"/>
          <w:position w:val="0"/>
          <w:sz w:val="20"/>
        </w:rPr>
      </w:r>
    </w:p>
    <w:p>
      <w:pPr>
        <w:pStyle w:val="BodyText"/>
        <w:rPr>
          <w:rFonts w:ascii="Cambria"/>
          <w:b/>
          <w:sz w:val="20"/>
        </w:rPr>
      </w:pPr>
    </w:p>
    <w:p>
      <w:pPr>
        <w:pStyle w:val="BodyText"/>
        <w:spacing w:before="7"/>
        <w:rPr>
          <w:rFonts w:ascii="Cambria"/>
          <w:b/>
          <w:sz w:val="11"/>
        </w:rPr>
      </w:pPr>
      <w:r>
        <w:rPr/>
        <w:pict>
          <v:shape style="position:absolute;margin-left:61.5pt;margin-top:9.266367pt;width:312pt;height:161pt;mso-position-horizontal-relative:page;mso-position-vertical-relative:paragraph;z-index:-251646976;mso-wrap-distance-left:0;mso-wrap-distance-right:0" type="#_x0000_t202" filled="false" stroked="true" strokeweight="1pt" strokecolor="#231f20">
            <v:textbox inset="0,0,0,0">
              <w:txbxContent>
                <w:p>
                  <w:pPr>
                    <w:pStyle w:val="BodyText"/>
                    <w:spacing w:before="5"/>
                    <w:rPr>
                      <w:rFonts w:ascii="Cambria"/>
                      <w:b/>
                      <w:sz w:val="35"/>
                    </w:rPr>
                  </w:pPr>
                </w:p>
                <w:p>
                  <w:pPr>
                    <w:spacing w:before="0"/>
                    <w:ind w:left="498" w:right="498" w:firstLine="0"/>
                    <w:jc w:val="center"/>
                    <w:rPr>
                      <w:sz w:val="28"/>
                    </w:rPr>
                  </w:pPr>
                  <w:r>
                    <w:rPr>
                      <w:color w:val="231F20"/>
                      <w:sz w:val="28"/>
                    </w:rPr>
                    <w:t>Dedicated in loving memory of our grandson,</w:t>
                  </w:r>
                </w:p>
                <w:p>
                  <w:pPr>
                    <w:spacing w:before="307"/>
                    <w:ind w:left="498" w:right="498" w:firstLine="0"/>
                    <w:jc w:val="center"/>
                    <w:rPr>
                      <w:rFonts w:ascii="Cambria" w:hAnsi="Cambria"/>
                      <w:b/>
                      <w:sz w:val="36"/>
                    </w:rPr>
                  </w:pPr>
                  <w:r>
                    <w:rPr>
                      <w:rFonts w:ascii="Cambria" w:hAnsi="Cambria"/>
                      <w:b/>
                      <w:color w:val="231F20"/>
                      <w:sz w:val="36"/>
                    </w:rPr>
                    <w:t>Calev Schwartz, z”l</w:t>
                  </w:r>
                </w:p>
                <w:p>
                  <w:pPr>
                    <w:spacing w:before="400"/>
                    <w:ind w:left="498" w:right="498" w:firstLine="0"/>
                    <w:jc w:val="center"/>
                    <w:rPr>
                      <w:sz w:val="30"/>
                    </w:rPr>
                  </w:pPr>
                  <w:r>
                    <w:rPr>
                      <w:color w:val="231F20"/>
                      <w:sz w:val="30"/>
                    </w:rPr>
                    <w:t>You will always have a place in our hearts</w:t>
                  </w:r>
                </w:p>
                <w:p>
                  <w:pPr>
                    <w:spacing w:before="230"/>
                    <w:ind w:left="498" w:right="498" w:firstLine="0"/>
                    <w:jc w:val="center"/>
                    <w:rPr>
                      <w:rFonts w:ascii="Cambria"/>
                      <w:b/>
                      <w:sz w:val="30"/>
                    </w:rPr>
                  </w:pPr>
                  <w:r>
                    <w:rPr>
                      <w:rFonts w:ascii="Cambria"/>
                      <w:b/>
                      <w:color w:val="231F20"/>
                      <w:sz w:val="30"/>
                    </w:rPr>
                    <w:t>Deborah and Michael Gottlieb</w:t>
                  </w:r>
                </w:p>
              </w:txbxContent>
            </v:textbox>
            <v:stroke dashstyle="solid"/>
            <w10:wrap type="topAndBottom"/>
          </v:shape>
        </w:pict>
      </w:r>
      <w:r>
        <w:rPr/>
        <w:pict>
          <v:shape style="position:absolute;margin-left:61.5pt;margin-top:192.026367pt;width:312pt;height:161pt;mso-position-horizontal-relative:page;mso-position-vertical-relative:paragraph;z-index:-251645952;mso-wrap-distance-left:0;mso-wrap-distance-right:0" type="#_x0000_t202" filled="false" stroked="true" strokeweight="1pt" strokecolor="#231f20">
            <v:textbox inset="0,0,0,0">
              <w:txbxContent>
                <w:p>
                  <w:pPr>
                    <w:pStyle w:val="BodyText"/>
                    <w:spacing w:before="4"/>
                    <w:rPr>
                      <w:rFonts w:ascii="Cambria"/>
                      <w:b/>
                      <w:sz w:val="41"/>
                    </w:rPr>
                  </w:pPr>
                </w:p>
                <w:p>
                  <w:pPr>
                    <w:spacing w:before="0"/>
                    <w:ind w:left="498" w:right="498" w:firstLine="0"/>
                    <w:jc w:val="center"/>
                    <w:rPr>
                      <w:sz w:val="28"/>
                    </w:rPr>
                  </w:pPr>
                  <w:r>
                    <w:rPr>
                      <w:color w:val="231F20"/>
                      <w:sz w:val="28"/>
                    </w:rPr>
                    <w:t>Dedicated in loving memory of</w:t>
                  </w:r>
                </w:p>
                <w:p>
                  <w:pPr>
                    <w:spacing w:line="249" w:lineRule="auto" w:before="308"/>
                    <w:ind w:left="500" w:right="498" w:firstLine="0"/>
                    <w:jc w:val="center"/>
                    <w:rPr>
                      <w:rFonts w:ascii="Cambria" w:hAnsi="Cambria"/>
                      <w:b/>
                      <w:sz w:val="36"/>
                    </w:rPr>
                  </w:pPr>
                  <w:r>
                    <w:rPr>
                      <w:rFonts w:ascii="Cambria" w:hAnsi="Cambria"/>
                      <w:b/>
                      <w:color w:val="231F20"/>
                      <w:w w:val="95"/>
                      <w:sz w:val="36"/>
                    </w:rPr>
                    <w:t>Daniel Ben </w:t>
                  </w:r>
                  <w:r>
                    <w:rPr>
                      <w:rFonts w:ascii="Cambria" w:hAnsi="Cambria"/>
                      <w:b/>
                      <w:color w:val="231F20"/>
                      <w:spacing w:val="-8"/>
                      <w:w w:val="95"/>
                      <w:sz w:val="36"/>
                    </w:rPr>
                    <w:t>Yosef </w:t>
                  </w:r>
                  <w:r>
                    <w:rPr>
                      <w:rFonts w:ascii="Cambria" w:hAnsi="Cambria"/>
                      <w:b/>
                      <w:color w:val="231F20"/>
                      <w:spacing w:val="-9"/>
                      <w:w w:val="95"/>
                      <w:sz w:val="36"/>
                    </w:rPr>
                    <w:t>Ve’Ohra </w:t>
                  </w:r>
                  <w:r>
                    <w:rPr>
                      <w:rFonts w:ascii="Cambria" w:hAnsi="Cambria"/>
                      <w:b/>
                      <w:color w:val="231F20"/>
                      <w:w w:val="95"/>
                      <w:sz w:val="36"/>
                    </w:rPr>
                    <w:t>Gohar </w:t>
                  </w:r>
                  <w:r>
                    <w:rPr>
                      <w:rFonts w:ascii="Cambria" w:hAnsi="Cambria"/>
                      <w:b/>
                      <w:color w:val="231F20"/>
                      <w:sz w:val="36"/>
                    </w:rPr>
                    <w:t>Bolour</w:t>
                  </w:r>
                </w:p>
                <w:p>
                  <w:pPr>
                    <w:spacing w:before="379"/>
                    <w:ind w:left="498" w:right="498" w:firstLine="0"/>
                    <w:jc w:val="center"/>
                    <w:rPr>
                      <w:rFonts w:ascii="Cambria"/>
                      <w:b/>
                      <w:sz w:val="30"/>
                    </w:rPr>
                  </w:pPr>
                  <w:r>
                    <w:rPr>
                      <w:rFonts w:ascii="Cambria"/>
                      <w:b/>
                      <w:color w:val="231F20"/>
                      <w:sz w:val="30"/>
                    </w:rPr>
                    <w:t>by the Bolour family</w:t>
                  </w:r>
                </w:p>
              </w:txbxContent>
            </v:textbox>
            <v:stroke dashstyle="solid"/>
            <w10:wrap type="topAndBottom"/>
          </v:shape>
        </w:pict>
      </w:r>
    </w:p>
    <w:p>
      <w:pPr>
        <w:pStyle w:val="BodyText"/>
        <w:spacing w:before="7"/>
        <w:rPr>
          <w:rFonts w:ascii="Cambria"/>
          <w:b/>
          <w:sz w:val="29"/>
        </w:rPr>
      </w:pPr>
    </w:p>
    <w:p>
      <w:pPr>
        <w:spacing w:after="0"/>
        <w:rPr>
          <w:rFonts w:ascii="Cambria"/>
          <w:sz w:val="29"/>
        </w:rPr>
        <w:sectPr>
          <w:pgSz w:w="8640" w:h="12960"/>
          <w:pgMar w:top="1200" w:bottom="280" w:left="1080" w:right="1060"/>
        </w:sectPr>
      </w:pPr>
    </w:p>
    <w:p>
      <w:pPr>
        <w:pStyle w:val="BodyText"/>
        <w:spacing w:before="6"/>
        <w:rPr>
          <w:rFonts w:ascii="Cambria"/>
          <w:b/>
          <w:sz w:val="28"/>
        </w:rPr>
      </w:pPr>
      <w:r>
        <w:rPr/>
        <w:drawing>
          <wp:anchor distT="0" distB="0" distL="0" distR="0" allowOverlap="1" layoutInCell="1" locked="0" behindDoc="1" simplePos="0" relativeHeight="246824960">
            <wp:simplePos x="0" y="0"/>
            <wp:positionH relativeFrom="page">
              <wp:posOffset>1243075</wp:posOffset>
            </wp:positionH>
            <wp:positionV relativeFrom="page">
              <wp:posOffset>5400714</wp:posOffset>
            </wp:positionV>
            <wp:extent cx="1281221" cy="1126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81221" cy="1126998"/>
                    </a:xfrm>
                    <a:prstGeom prst="rect">
                      <a:avLst/>
                    </a:prstGeom>
                  </pic:spPr>
                </pic:pic>
              </a:graphicData>
            </a:graphic>
          </wp:anchor>
        </w:drawing>
      </w:r>
    </w:p>
    <w:p>
      <w:pPr>
        <w:pStyle w:val="BodyText"/>
        <w:ind w:left="110"/>
        <w:rPr>
          <w:rFonts w:ascii="Cambria"/>
          <w:sz w:val="20"/>
        </w:rPr>
      </w:pPr>
      <w:r>
        <w:rPr>
          <w:rFonts w:ascii="Cambria"/>
          <w:sz w:val="20"/>
        </w:rPr>
        <w:pict>
          <v:group style="width:313pt;height:492.55pt;mso-position-horizontal-relative:char;mso-position-vertical-relative:line" coordorigin="0,0" coordsize="6260,9851">
            <v:shape style="position:absolute;left:4476;top:1125;width:1220;height:282" type="#_x0000_t75" stroked="false">
              <v:imagedata r:id="rId6" o:title=""/>
            </v:shape>
            <v:shape style="position:absolute;left:10;top:10;width:6240;height:9831" type="#_x0000_t202" filled="false" stroked="true" strokeweight="1pt" strokecolor="#231f20">
              <v:textbox inset="0,0,0,0">
                <w:txbxContent>
                  <w:p>
                    <w:pPr>
                      <w:spacing w:line="240" w:lineRule="auto" w:before="0"/>
                      <w:rPr>
                        <w:rFonts w:ascii="Cambria"/>
                        <w:b/>
                        <w:sz w:val="18"/>
                      </w:rPr>
                    </w:pPr>
                  </w:p>
                  <w:p>
                    <w:pPr>
                      <w:spacing w:line="240" w:lineRule="auto" w:before="0"/>
                      <w:rPr>
                        <w:rFonts w:ascii="Cambria"/>
                        <w:b/>
                        <w:sz w:val="18"/>
                      </w:rPr>
                    </w:pPr>
                  </w:p>
                  <w:p>
                    <w:pPr>
                      <w:spacing w:line="240" w:lineRule="auto" w:before="0"/>
                      <w:rPr>
                        <w:rFonts w:ascii="Cambria"/>
                        <w:b/>
                        <w:sz w:val="18"/>
                      </w:rPr>
                    </w:pPr>
                  </w:p>
                  <w:p>
                    <w:pPr>
                      <w:spacing w:line="240" w:lineRule="auto" w:before="0"/>
                      <w:rPr>
                        <w:rFonts w:ascii="Cambria"/>
                        <w:b/>
                        <w:sz w:val="18"/>
                      </w:rPr>
                    </w:pPr>
                  </w:p>
                  <w:p>
                    <w:pPr>
                      <w:spacing w:line="240" w:lineRule="auto" w:before="0"/>
                      <w:rPr>
                        <w:rFonts w:ascii="Cambria"/>
                        <w:b/>
                        <w:sz w:val="18"/>
                      </w:rPr>
                    </w:pPr>
                  </w:p>
                  <w:p>
                    <w:pPr>
                      <w:spacing w:line="240" w:lineRule="auto" w:before="0"/>
                      <w:rPr>
                        <w:rFonts w:ascii="Cambria"/>
                        <w:b/>
                        <w:sz w:val="18"/>
                      </w:rPr>
                    </w:pPr>
                  </w:p>
                  <w:p>
                    <w:pPr>
                      <w:spacing w:line="240" w:lineRule="auto" w:before="11"/>
                      <w:rPr>
                        <w:rFonts w:ascii="Cambria"/>
                        <w:b/>
                        <w:sz w:val="13"/>
                      </w:rPr>
                    </w:pPr>
                  </w:p>
                  <w:p>
                    <w:pPr>
                      <w:bidi/>
                      <w:spacing w:before="0"/>
                      <w:ind w:left="498" w:right="4416" w:firstLine="0"/>
                      <w:jc w:val="center"/>
                      <w:rPr>
                        <w:sz w:val="17"/>
                        <w:szCs w:val="17"/>
                      </w:rPr>
                    </w:pPr>
                    <w:r>
                      <w:rPr>
                        <w:color w:val="231F20"/>
                        <w:sz w:val="17"/>
                        <w:szCs w:val="17"/>
                        <w:rtl/>
                      </w:rPr>
                      <w:t>כגן </w:t>
                    </w:r>
                    <w:r>
                      <w:rPr>
                        <w:color w:val="231F20"/>
                        <w:sz w:val="17"/>
                        <w:szCs w:val="17"/>
                      </w:rPr>
                      <w:t>8</w:t>
                    </w:r>
                  </w:p>
                  <w:p>
                    <w:pPr>
                      <w:bidi/>
                      <w:spacing w:before="1"/>
                      <w:ind w:left="498" w:right="4415" w:firstLine="0"/>
                      <w:jc w:val="center"/>
                      <w:rPr>
                        <w:sz w:val="17"/>
                        <w:szCs w:val="17"/>
                      </w:rPr>
                    </w:pPr>
                    <w:r>
                      <w:rPr>
                        <w:color w:val="231F20"/>
                        <w:sz w:val="17"/>
                        <w:szCs w:val="17"/>
                        <w:rtl/>
                      </w:rPr>
                      <w:t>פעיה</w:t>
                    </w:r>
                    <w:r>
                      <w:rPr>
                        <w:color w:val="231F20"/>
                        <w:sz w:val="17"/>
                        <w:szCs w:val="17"/>
                      </w:rPr>
                      <w:t>"</w:t>
                    </w:r>
                    <w:r>
                      <w:rPr>
                        <w:color w:val="231F20"/>
                        <w:sz w:val="17"/>
                        <w:szCs w:val="17"/>
                        <w:rtl/>
                      </w:rPr>
                      <w:t>ק ירושלם ת</w:t>
                    </w:r>
                    <w:r>
                      <w:rPr>
                        <w:color w:val="231F20"/>
                        <w:sz w:val="17"/>
                        <w:szCs w:val="17"/>
                      </w:rPr>
                      <w:t>"</w:t>
                    </w:r>
                    <w:r>
                      <w:rPr>
                        <w:color w:val="231F20"/>
                        <w:sz w:val="17"/>
                        <w:szCs w:val="17"/>
                        <w:rtl/>
                      </w:rPr>
                      <w:t>ו</w:t>
                    </w:r>
                  </w:p>
                  <w:p>
                    <w:pPr>
                      <w:spacing w:line="240" w:lineRule="auto" w:before="0"/>
                      <w:rPr>
                        <w:sz w:val="18"/>
                      </w:rPr>
                    </w:pPr>
                  </w:p>
                  <w:p>
                    <w:pPr>
                      <w:spacing w:line="240" w:lineRule="auto" w:before="0"/>
                      <w:rPr>
                        <w:sz w:val="18"/>
                      </w:rPr>
                    </w:pPr>
                  </w:p>
                  <w:p>
                    <w:pPr>
                      <w:spacing w:line="240" w:lineRule="auto" w:before="5"/>
                      <w:rPr>
                        <w:sz w:val="22"/>
                      </w:rPr>
                    </w:pPr>
                  </w:p>
                  <w:p>
                    <w:pPr>
                      <w:bidi/>
                      <w:spacing w:before="0"/>
                      <w:ind w:left="544" w:right="0" w:firstLine="0"/>
                      <w:jc w:val="left"/>
                      <w:rPr>
                        <w:rFonts w:ascii="David" w:cs="David"/>
                        <w:sz w:val="13"/>
                        <w:szCs w:val="13"/>
                      </w:rPr>
                    </w:pPr>
                    <w:r>
                      <w:rPr>
                        <w:rFonts w:ascii="David" w:cs="David"/>
                        <w:color w:val="231F20"/>
                        <w:spacing w:val="-2"/>
                        <w:sz w:val="13"/>
                        <w:szCs w:val="13"/>
                        <w:rtl/>
                      </w:rPr>
                      <w:t>בס</w:t>
                    </w:r>
                    <w:r>
                      <w:rPr>
                        <w:rFonts w:ascii="David" w:cs="David"/>
                        <w:color w:val="231F20"/>
                        <w:spacing w:val="-2"/>
                        <w:sz w:val="13"/>
                        <w:szCs w:val="13"/>
                      </w:rPr>
                      <w:t>"</w:t>
                    </w:r>
                    <w:r>
                      <w:rPr>
                        <w:rFonts w:ascii="David" w:cs="David"/>
                        <w:color w:val="231F20"/>
                        <w:spacing w:val="-2"/>
                        <w:sz w:val="13"/>
                        <w:szCs w:val="13"/>
                        <w:rtl/>
                      </w:rPr>
                      <w:t>ד</w:t>
                    </w: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5"/>
                      </w:rPr>
                    </w:pPr>
                  </w:p>
                  <w:p>
                    <w:pPr>
                      <w:bidi/>
                      <w:spacing w:before="0"/>
                      <w:ind w:left="0" w:right="777" w:firstLine="0"/>
                      <w:jc w:val="right"/>
                      <w:rPr>
                        <w:rFonts w:ascii="David" w:cs="David"/>
                        <w:sz w:val="14"/>
                        <w:szCs w:val="14"/>
                      </w:rPr>
                    </w:pPr>
                    <w:r>
                      <w:rPr>
                        <w:rFonts w:ascii="David" w:cs="David"/>
                        <w:color w:val="231F20"/>
                        <w:w w:val="105"/>
                        <w:sz w:val="14"/>
                        <w:szCs w:val="14"/>
                        <w:rtl/>
                      </w:rPr>
                      <w:t>י</w:t>
                    </w:r>
                    <w:r>
                      <w:rPr>
                        <w:rFonts w:ascii="David" w:cs="David"/>
                        <w:color w:val="231F20"/>
                        <w:w w:val="105"/>
                        <w:sz w:val="14"/>
                        <w:szCs w:val="14"/>
                      </w:rPr>
                      <w:t>"</w:t>
                    </w:r>
                    <w:r>
                      <w:rPr>
                        <w:rFonts w:ascii="David" w:cs="David"/>
                        <w:color w:val="231F20"/>
                        <w:w w:val="105"/>
                        <w:sz w:val="14"/>
                        <w:szCs w:val="14"/>
                        <w:rtl/>
                      </w:rPr>
                      <w:t>ג סיון תשע</w:t>
                    </w:r>
                    <w:r>
                      <w:rPr>
                        <w:rFonts w:ascii="David" w:cs="David"/>
                        <w:color w:val="231F20"/>
                        <w:w w:val="105"/>
                        <w:sz w:val="14"/>
                        <w:szCs w:val="14"/>
                      </w:rPr>
                      <w:t>"</w:t>
                    </w:r>
                    <w:r>
                      <w:rPr>
                        <w:rFonts w:ascii="David" w:cs="David"/>
                        <w:color w:val="231F20"/>
                        <w:w w:val="105"/>
                        <w:sz w:val="14"/>
                        <w:szCs w:val="14"/>
                        <w:rtl/>
                      </w:rPr>
                      <w:t>ז</w:t>
                    </w:r>
                  </w:p>
                  <w:p>
                    <w:pPr>
                      <w:spacing w:line="240" w:lineRule="auto" w:before="0"/>
                      <w:rPr>
                        <w:rFonts w:ascii="David"/>
                        <w:sz w:val="14"/>
                      </w:rPr>
                    </w:pPr>
                  </w:p>
                  <w:p>
                    <w:pPr>
                      <w:spacing w:line="240" w:lineRule="auto" w:before="3"/>
                      <w:rPr>
                        <w:rFonts w:ascii="David"/>
                        <w:sz w:val="19"/>
                      </w:rPr>
                    </w:pPr>
                  </w:p>
                  <w:p>
                    <w:pPr>
                      <w:bidi/>
                      <w:spacing w:before="0"/>
                      <w:ind w:left="0" w:right="777" w:firstLine="0"/>
                      <w:jc w:val="right"/>
                      <w:rPr>
                        <w:rFonts w:ascii="David" w:cs="David"/>
                        <w:sz w:val="14"/>
                        <w:szCs w:val="14"/>
                      </w:rPr>
                    </w:pPr>
                    <w:r>
                      <w:rPr>
                        <w:rFonts w:ascii="David" w:cs="David"/>
                        <w:color w:val="231F20"/>
                        <w:w w:val="105"/>
                        <w:sz w:val="14"/>
                        <w:szCs w:val="14"/>
                        <w:rtl/>
                      </w:rPr>
                      <w:t>הן שמעתי על פועלו הגדול של הרה</w:t>
                    </w:r>
                    <w:r>
                      <w:rPr>
                        <w:rFonts w:ascii="David" w:cs="David"/>
                        <w:color w:val="231F20"/>
                        <w:w w:val="105"/>
                        <w:sz w:val="14"/>
                        <w:szCs w:val="14"/>
                      </w:rPr>
                      <w:t>"</w:t>
                    </w:r>
                    <w:r>
                      <w:rPr>
                        <w:rFonts w:ascii="David" w:cs="David"/>
                        <w:color w:val="231F20"/>
                        <w:w w:val="105"/>
                        <w:sz w:val="14"/>
                        <w:szCs w:val="14"/>
                        <w:rtl/>
                      </w:rPr>
                      <w:t>ג ר</w:t>
                    </w:r>
                    <w:r>
                      <w:rPr>
                        <w:rFonts w:ascii="David" w:cs="David"/>
                        <w:color w:val="231F20"/>
                        <w:w w:val="105"/>
                        <w:sz w:val="14"/>
                        <w:szCs w:val="14"/>
                      </w:rPr>
                      <w:t>'</w:t>
                    </w:r>
                    <w:r>
                      <w:rPr>
                        <w:rFonts w:ascii="David" w:cs="David"/>
                        <w:color w:val="231F20"/>
                        <w:w w:val="105"/>
                        <w:sz w:val="14"/>
                        <w:szCs w:val="14"/>
                        <w:rtl/>
                      </w:rPr>
                      <w:t> זאב רייכמן שליט</w:t>
                    </w:r>
                    <w:r>
                      <w:rPr>
                        <w:rFonts w:ascii="David" w:cs="David"/>
                        <w:color w:val="231F20"/>
                        <w:w w:val="105"/>
                        <w:sz w:val="14"/>
                        <w:szCs w:val="14"/>
                      </w:rPr>
                      <w:t>"</w:t>
                    </w:r>
                    <w:r>
                      <w:rPr>
                        <w:rFonts w:ascii="David" w:cs="David"/>
                        <w:color w:val="231F20"/>
                        <w:w w:val="105"/>
                        <w:sz w:val="14"/>
                        <w:szCs w:val="14"/>
                        <w:rtl/>
                      </w:rPr>
                      <w:t>א רב בק</w:t>
                    </w:r>
                    <w:r>
                      <w:rPr>
                        <w:rFonts w:ascii="David" w:cs="David"/>
                        <w:color w:val="231F20"/>
                        <w:w w:val="105"/>
                        <w:sz w:val="14"/>
                        <w:szCs w:val="14"/>
                      </w:rPr>
                      <w:t>"</w:t>
                    </w:r>
                    <w:r>
                      <w:rPr>
                        <w:rFonts w:ascii="David" w:cs="David"/>
                        <w:color w:val="231F20"/>
                        <w:w w:val="105"/>
                        <w:sz w:val="14"/>
                        <w:szCs w:val="14"/>
                        <w:rtl/>
                      </w:rPr>
                      <w:t>ק ענגלוואד ני</w:t>
                    </w:r>
                    <w:r>
                      <w:rPr>
                        <w:rFonts w:ascii="David" w:cs="David"/>
                        <w:color w:val="231F20"/>
                        <w:w w:val="105"/>
                        <w:sz w:val="14"/>
                        <w:szCs w:val="14"/>
                        <w:rtl/>
                      </w:rPr>
                      <w:t>ו</w:t>
                    </w:r>
                  </w:p>
                  <w:p>
                    <w:pPr>
                      <w:spacing w:line="240" w:lineRule="auto" w:before="8"/>
                      <w:rPr>
                        <w:rFonts w:ascii="David"/>
                        <w:sz w:val="15"/>
                      </w:rPr>
                    </w:pPr>
                  </w:p>
                  <w:p>
                    <w:pPr>
                      <w:bidi/>
                      <w:spacing w:line="511" w:lineRule="auto" w:before="1"/>
                      <w:ind w:left="772" w:right="777" w:firstLine="0"/>
                      <w:jc w:val="both"/>
                      <w:rPr>
                        <w:rFonts w:ascii="David" w:cs="David"/>
                        <w:sz w:val="14"/>
                        <w:szCs w:val="14"/>
                      </w:rPr>
                    </w:pPr>
                    <w:r>
                      <w:rPr>
                        <w:rFonts w:ascii="David" w:cs="David"/>
                        <w:color w:val="231F20"/>
                        <w:w w:val="105"/>
                        <w:sz w:val="14"/>
                        <w:szCs w:val="14"/>
                        <w:rtl/>
                      </w:rPr>
                      <w:t>על   ג</w:t>
                    </w:r>
                    <w:r>
                      <w:rPr>
                        <w:rFonts w:ascii="David" w:cs="David"/>
                        <w:color w:val="231F20"/>
                        <w:w w:val="105"/>
                        <w:sz w:val="14"/>
                        <w:szCs w:val="14"/>
                      </w:rPr>
                      <w:t>'</w:t>
                    </w:r>
                    <w:r>
                      <w:rPr>
                        <w:rFonts w:ascii="David" w:cs="David"/>
                        <w:color w:val="231F20"/>
                        <w:w w:val="105"/>
                        <w:sz w:val="14"/>
                        <w:szCs w:val="14"/>
                        <w:rtl/>
                      </w:rPr>
                      <w:t>רזי שמאהב את התורה  על עם ישראל ובמסגרת שיעוריו בדף היומי נותן בכשרון  רב למשתתפי שיעוריו לטעום משעשוע ודבשה של תורה בשאלות אקטואליות</w:t>
                    </w:r>
                    <w:r>
                      <w:rPr>
                        <w:rFonts w:ascii="David" w:cs="David"/>
                        <w:color w:val="231F20"/>
                        <w:w w:val="105"/>
                        <w:sz w:val="14"/>
                        <w:szCs w:val="14"/>
                      </w:rPr>
                      <w:t>,</w:t>
                    </w:r>
                    <w:r>
                      <w:rPr>
                        <w:rFonts w:ascii="David" w:cs="David"/>
                        <w:color w:val="231F20"/>
                        <w:w w:val="105"/>
                        <w:sz w:val="14"/>
                        <w:szCs w:val="14"/>
                        <w:rtl/>
                      </w:rPr>
                      <w:t> ועתה העלה הכתב</w:t>
                    </w:r>
                    <w:r>
                      <w:rPr>
                        <w:rFonts w:ascii="David" w:cs="David"/>
                        <w:color w:val="231F20"/>
                        <w:spacing w:val="3"/>
                        <w:w w:val="105"/>
                        <w:sz w:val="14"/>
                        <w:szCs w:val="14"/>
                        <w:rtl/>
                      </w:rPr>
                      <w:t> </w:t>
                    </w:r>
                    <w:r>
                      <w:rPr>
                        <w:rFonts w:ascii="David" w:cs="David"/>
                        <w:color w:val="231F20"/>
                        <w:w w:val="105"/>
                        <w:sz w:val="14"/>
                        <w:szCs w:val="14"/>
                        <w:rtl/>
                      </w:rPr>
                      <w:t> בשפה  ברורה  ובנעימה  את  ההגיגים  והרעיונות  שהעלה  בפני  חברים  מקשיבי</w:t>
                    </w:r>
                    <w:r>
                      <w:rPr>
                        <w:rFonts w:ascii="David" w:cs="David"/>
                        <w:color w:val="231F20"/>
                        <w:w w:val="105"/>
                        <w:sz w:val="14"/>
                        <w:szCs w:val="14"/>
                        <w:rtl/>
                      </w:rPr>
                      <w:t>ם</w:t>
                    </w:r>
                  </w:p>
                  <w:p>
                    <w:pPr>
                      <w:bidi/>
                      <w:spacing w:before="0"/>
                      <w:ind w:left="773" w:right="0" w:firstLine="0"/>
                      <w:jc w:val="left"/>
                      <w:rPr>
                        <w:rFonts w:ascii="David" w:cs="David"/>
                        <w:sz w:val="14"/>
                        <w:szCs w:val="14"/>
                      </w:rPr>
                    </w:pPr>
                    <w:r>
                      <w:rPr>
                        <w:rFonts w:ascii="David" w:cs="David"/>
                        <w:color w:val="231F20"/>
                        <w:w w:val="105"/>
                        <w:sz w:val="14"/>
                        <w:szCs w:val="14"/>
                        <w:rtl/>
                      </w:rPr>
                      <w:t>משתתפי</w:t>
                    </w:r>
                    <w:r>
                      <w:rPr>
                        <w:rFonts w:ascii="David" w:cs="David"/>
                        <w:color w:val="231F20"/>
                        <w:spacing w:val="-6"/>
                        <w:w w:val="105"/>
                        <w:sz w:val="14"/>
                        <w:szCs w:val="14"/>
                        <w:rtl/>
                      </w:rPr>
                      <w:t> </w:t>
                    </w:r>
                    <w:r>
                      <w:rPr>
                        <w:rFonts w:ascii="David" w:cs="David"/>
                        <w:color w:val="231F20"/>
                        <w:w w:val="105"/>
                        <w:sz w:val="14"/>
                        <w:szCs w:val="14"/>
                        <w:rtl/>
                      </w:rPr>
                      <w:t>שיעוריו</w:t>
                    </w:r>
                    <w:r>
                      <w:rPr>
                        <w:rFonts w:ascii="David" w:cs="David"/>
                        <w:color w:val="231F20"/>
                        <w:w w:val="105"/>
                        <w:sz w:val="14"/>
                        <w:szCs w:val="14"/>
                      </w:rPr>
                      <w:t>.</w:t>
                    </w:r>
                  </w:p>
                  <w:p>
                    <w:pPr>
                      <w:spacing w:line="240" w:lineRule="auto" w:before="0"/>
                      <w:rPr>
                        <w:rFonts w:ascii="David"/>
                        <w:sz w:val="14"/>
                      </w:rPr>
                    </w:pPr>
                  </w:p>
                  <w:p>
                    <w:pPr>
                      <w:spacing w:line="240" w:lineRule="auto" w:before="4"/>
                      <w:rPr>
                        <w:rFonts w:ascii="David"/>
                        <w:sz w:val="19"/>
                      </w:rPr>
                    </w:pPr>
                  </w:p>
                  <w:p>
                    <w:pPr>
                      <w:bidi/>
                      <w:spacing w:before="1"/>
                      <w:ind w:left="0" w:right="777" w:firstLine="0"/>
                      <w:jc w:val="right"/>
                      <w:rPr>
                        <w:rFonts w:ascii="David" w:cs="David"/>
                        <w:sz w:val="14"/>
                        <w:szCs w:val="14"/>
                      </w:rPr>
                    </w:pPr>
                    <w:r>
                      <w:rPr>
                        <w:rFonts w:ascii="David" w:cs="David"/>
                        <w:color w:val="231F20"/>
                        <w:w w:val="105"/>
                        <w:sz w:val="14"/>
                        <w:szCs w:val="14"/>
                        <w:rtl/>
                      </w:rPr>
                      <w:t>ברכתי להרה</w:t>
                    </w:r>
                    <w:r>
                      <w:rPr>
                        <w:rFonts w:ascii="David" w:cs="David"/>
                        <w:color w:val="231F20"/>
                        <w:w w:val="105"/>
                        <w:sz w:val="14"/>
                        <w:szCs w:val="14"/>
                      </w:rPr>
                      <w:t>"</w:t>
                    </w:r>
                    <w:r>
                      <w:rPr>
                        <w:rFonts w:ascii="David" w:cs="David"/>
                        <w:color w:val="231F20"/>
                        <w:w w:val="105"/>
                        <w:sz w:val="14"/>
                        <w:szCs w:val="14"/>
                        <w:rtl/>
                      </w:rPr>
                      <w:t>ג שליט</w:t>
                    </w:r>
                    <w:r>
                      <w:rPr>
                        <w:rFonts w:ascii="David" w:cs="David"/>
                        <w:color w:val="231F20"/>
                        <w:w w:val="105"/>
                        <w:sz w:val="14"/>
                        <w:szCs w:val="14"/>
                      </w:rPr>
                      <w:t>"</w:t>
                    </w:r>
                    <w:r>
                      <w:rPr>
                        <w:rFonts w:ascii="David" w:cs="David"/>
                        <w:color w:val="231F20"/>
                        <w:w w:val="105"/>
                        <w:sz w:val="14"/>
                        <w:szCs w:val="14"/>
                        <w:rtl/>
                      </w:rPr>
                      <w:t>א שיזכה תמיד להגדיל תורה ולהאדירה כשאיפתו הטהורה</w:t>
                    </w:r>
                    <w:r>
                      <w:rPr>
                        <w:rFonts w:ascii="David" w:cs="David"/>
                        <w:color w:val="231F20"/>
                        <w:w w:val="105"/>
                        <w:sz w:val="14"/>
                        <w:szCs w:val="14"/>
                      </w:rPr>
                      <w:t>,</w:t>
                    </w:r>
                  </w:p>
                  <w:p>
                    <w:pPr>
                      <w:spacing w:line="240" w:lineRule="auto" w:before="6"/>
                      <w:rPr>
                        <w:rFonts w:ascii="David"/>
                        <w:sz w:val="15"/>
                      </w:rPr>
                    </w:pPr>
                  </w:p>
                  <w:p>
                    <w:pPr>
                      <w:bidi/>
                      <w:spacing w:before="1"/>
                      <w:ind w:left="772" w:right="0" w:firstLine="0"/>
                      <w:jc w:val="left"/>
                      <w:rPr>
                        <w:rFonts w:ascii="David" w:cs="David"/>
                        <w:sz w:val="14"/>
                        <w:szCs w:val="14"/>
                      </w:rPr>
                    </w:pPr>
                    <w:r>
                      <w:rPr>
                        <w:rFonts w:ascii="David" w:cs="David"/>
                        <w:color w:val="231F20"/>
                        <w:w w:val="105"/>
                        <w:sz w:val="14"/>
                        <w:szCs w:val="14"/>
                        <w:rtl/>
                      </w:rPr>
                      <w:t>ורק שמחה ונחת יהיה מנת חלקו כל הימים</w:t>
                    </w:r>
                    <w:r>
                      <w:rPr>
                        <w:rFonts w:ascii="David" w:cs="David"/>
                        <w:color w:val="231F20"/>
                        <w:w w:val="105"/>
                        <w:sz w:val="14"/>
                        <w:szCs w:val="14"/>
                      </w:rPr>
                      <w:t>.</w:t>
                    </w: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4"/>
                      </w:rPr>
                    </w:pPr>
                  </w:p>
                  <w:p>
                    <w:pPr>
                      <w:spacing w:line="240" w:lineRule="auto" w:before="0"/>
                      <w:rPr>
                        <w:rFonts w:ascii="David"/>
                        <w:sz w:val="14"/>
                      </w:rPr>
                    </w:pPr>
                  </w:p>
                  <w:p>
                    <w:pPr>
                      <w:bidi/>
                      <w:spacing w:line="513" w:lineRule="auto" w:before="72"/>
                      <w:ind w:left="4247" w:right="777" w:firstLine="0"/>
                      <w:jc w:val="right"/>
                      <w:rPr>
                        <w:rFonts w:ascii="David" w:cs="David"/>
                        <w:sz w:val="14"/>
                        <w:szCs w:val="14"/>
                      </w:rPr>
                    </w:pPr>
                    <w:r>
                      <w:rPr>
                        <w:rFonts w:ascii="David" w:cs="David"/>
                        <w:color w:val="231F20"/>
                        <w:w w:val="105"/>
                        <w:sz w:val="14"/>
                        <w:szCs w:val="14"/>
                        <w:rtl/>
                      </w:rPr>
                      <w:t>בברכת התורה באהבה אשר ויי</w:t>
                    </w:r>
                    <w:r>
                      <w:rPr>
                        <w:rFonts w:ascii="David" w:cs="David"/>
                        <w:color w:val="231F20"/>
                        <w:w w:val="105"/>
                        <w:sz w:val="14"/>
                        <w:szCs w:val="14"/>
                        <w:rtl/>
                      </w:rPr>
                      <w:t>ס</w:t>
                    </w:r>
                  </w:p>
                </w:txbxContent>
              </v:textbox>
              <v:stroke dashstyle="solid"/>
              <w10:wrap type="none"/>
            </v:shape>
          </v:group>
        </w:pict>
      </w:r>
      <w:r>
        <w:rPr>
          <w:rFonts w:ascii="Cambria"/>
          <w:sz w:val="20"/>
        </w:rPr>
      </w:r>
    </w:p>
    <w:p>
      <w:pPr>
        <w:spacing w:after="0"/>
        <w:rPr>
          <w:rFonts w:ascii="Cambria"/>
          <w:sz w:val="20"/>
        </w:rPr>
        <w:sectPr>
          <w:pgSz w:w="8640" w:h="12960"/>
          <w:pgMar w:top="1220" w:bottom="280" w:left="1080" w:right="1060"/>
        </w:sectPr>
      </w:pPr>
    </w:p>
    <w:p>
      <w:pPr>
        <w:pStyle w:val="BodyText"/>
        <w:rPr>
          <w:rFonts w:ascii="Cambria"/>
          <w:b/>
          <w:sz w:val="17"/>
        </w:rPr>
      </w:pPr>
    </w:p>
    <w:p>
      <w:pPr>
        <w:spacing w:after="0"/>
        <w:rPr>
          <w:rFonts w:ascii="Cambria"/>
          <w:sz w:val="17"/>
        </w:rPr>
        <w:sectPr>
          <w:pgSz w:w="8640" w:h="12960"/>
          <w:pgMar w:top="1220" w:bottom="280" w:left="1080" w:right="1060"/>
        </w:sectPr>
      </w:pPr>
    </w:p>
    <w:p>
      <w:pPr>
        <w:pStyle w:val="BodyText"/>
        <w:rPr>
          <w:rFonts w:ascii="Cambria"/>
          <w:b/>
          <w:sz w:val="20"/>
        </w:rPr>
      </w:pPr>
    </w:p>
    <w:p>
      <w:pPr>
        <w:pStyle w:val="BodyText"/>
        <w:rPr>
          <w:rFonts w:ascii="Cambria"/>
          <w:b/>
          <w:sz w:val="20"/>
        </w:rPr>
      </w:pPr>
    </w:p>
    <w:p>
      <w:pPr>
        <w:pStyle w:val="BodyText"/>
        <w:spacing w:before="2"/>
        <w:rPr>
          <w:rFonts w:ascii="Cambria"/>
          <w:b/>
          <w:sz w:val="16"/>
        </w:rPr>
      </w:pPr>
    </w:p>
    <w:p>
      <w:pPr>
        <w:spacing w:before="123"/>
        <w:ind w:left="541" w:right="492" w:firstLine="0"/>
        <w:jc w:val="center"/>
        <w:rPr>
          <w:rFonts w:ascii="Cambria"/>
          <w:b/>
          <w:sz w:val="32"/>
        </w:rPr>
      </w:pPr>
      <w:r>
        <w:rPr>
          <w:rFonts w:ascii="Cambria"/>
          <w:b/>
          <w:color w:val="231F20"/>
          <w:sz w:val="32"/>
        </w:rPr>
        <w:t>Table of Contents</w:t>
      </w:r>
    </w:p>
    <w:p>
      <w:pPr>
        <w:pStyle w:val="ListParagraph"/>
        <w:numPr>
          <w:ilvl w:val="0"/>
          <w:numId w:val="1"/>
        </w:numPr>
        <w:tabs>
          <w:tab w:pos="479" w:val="left" w:leader="none"/>
          <w:tab w:pos="480" w:val="left" w:leader="none"/>
          <w:tab w:pos="6141" w:val="left" w:leader="dot"/>
        </w:tabs>
        <w:spacing w:line="300" w:lineRule="auto" w:before="426" w:after="0"/>
        <w:ind w:left="479" w:right="140" w:hanging="360"/>
        <w:jc w:val="left"/>
        <w:rPr>
          <w:sz w:val="23"/>
        </w:rPr>
      </w:pPr>
      <w:r>
        <w:rPr>
          <w:color w:val="231F20"/>
          <w:spacing w:val="-4"/>
          <w:sz w:val="23"/>
        </w:rPr>
        <w:t>When </w:t>
      </w:r>
      <w:r>
        <w:rPr>
          <w:color w:val="231F20"/>
          <w:spacing w:val="-9"/>
          <w:sz w:val="23"/>
        </w:rPr>
        <w:t>Two </w:t>
      </w:r>
      <w:r>
        <w:rPr>
          <w:color w:val="231F20"/>
          <w:spacing w:val="-7"/>
          <w:sz w:val="23"/>
        </w:rPr>
        <w:t>Yahrtzeits </w:t>
      </w:r>
      <w:r>
        <w:rPr>
          <w:color w:val="231F20"/>
          <w:spacing w:val="-4"/>
          <w:sz w:val="23"/>
        </w:rPr>
        <w:t>Clash, </w:t>
      </w:r>
      <w:r>
        <w:rPr>
          <w:color w:val="231F20"/>
          <w:spacing w:val="-5"/>
          <w:sz w:val="23"/>
        </w:rPr>
        <w:t>for </w:t>
      </w:r>
      <w:r>
        <w:rPr>
          <w:color w:val="231F20"/>
          <w:sz w:val="23"/>
        </w:rPr>
        <w:t>a </w:t>
      </w:r>
      <w:r>
        <w:rPr>
          <w:color w:val="231F20"/>
          <w:spacing w:val="-5"/>
          <w:sz w:val="23"/>
        </w:rPr>
        <w:t>Father </w:t>
      </w:r>
      <w:r>
        <w:rPr>
          <w:color w:val="231F20"/>
          <w:spacing w:val="-8"/>
          <w:sz w:val="23"/>
        </w:rPr>
        <w:t>Versus </w:t>
      </w:r>
      <w:r>
        <w:rPr>
          <w:color w:val="231F20"/>
          <w:spacing w:val="-5"/>
          <w:sz w:val="23"/>
        </w:rPr>
        <w:t>for </w:t>
      </w:r>
      <w:r>
        <w:rPr>
          <w:color w:val="231F20"/>
          <w:sz w:val="23"/>
        </w:rPr>
        <w:t>a </w:t>
      </w:r>
      <w:r>
        <w:rPr>
          <w:color w:val="231F20"/>
          <w:spacing w:val="-6"/>
          <w:sz w:val="23"/>
        </w:rPr>
        <w:t>Grandfather, </w:t>
      </w:r>
      <w:r>
        <w:rPr>
          <w:color w:val="231F20"/>
          <w:spacing w:val="-5"/>
          <w:sz w:val="23"/>
        </w:rPr>
        <w:t>How </w:t>
      </w:r>
      <w:r>
        <w:rPr>
          <w:color w:val="231F20"/>
          <w:spacing w:val="-3"/>
          <w:sz w:val="23"/>
        </w:rPr>
        <w:t>Should </w:t>
      </w:r>
      <w:r>
        <w:rPr>
          <w:color w:val="231F20"/>
          <w:spacing w:val="-13"/>
          <w:sz w:val="23"/>
        </w:rPr>
        <w:t>We </w:t>
      </w:r>
      <w:r>
        <w:rPr>
          <w:color w:val="231F20"/>
          <w:spacing w:val="-4"/>
          <w:sz w:val="23"/>
        </w:rPr>
        <w:t>Split </w:t>
      </w:r>
      <w:r>
        <w:rPr>
          <w:color w:val="231F20"/>
          <w:spacing w:val="-6"/>
          <w:sz w:val="23"/>
        </w:rPr>
        <w:t>Up </w:t>
      </w:r>
      <w:r>
        <w:rPr>
          <w:color w:val="231F20"/>
          <w:spacing w:val="-3"/>
          <w:sz w:val="23"/>
        </w:rPr>
        <w:t>Leading</w:t>
      </w:r>
      <w:r>
        <w:rPr>
          <w:color w:val="231F20"/>
          <w:spacing w:val="-39"/>
          <w:sz w:val="23"/>
        </w:rPr>
        <w:t> </w:t>
      </w:r>
      <w:r>
        <w:rPr>
          <w:color w:val="231F20"/>
          <w:sz w:val="23"/>
        </w:rPr>
        <w:t>the</w:t>
      </w:r>
      <w:r>
        <w:rPr>
          <w:color w:val="231F20"/>
          <w:spacing w:val="-11"/>
          <w:sz w:val="23"/>
        </w:rPr>
        <w:t> </w:t>
      </w:r>
      <w:r>
        <w:rPr>
          <w:color w:val="231F20"/>
          <w:spacing w:val="-4"/>
          <w:sz w:val="23"/>
        </w:rPr>
        <w:t>Davening?</w:t>
        <w:tab/>
      </w:r>
      <w:r>
        <w:rPr>
          <w:color w:val="231F20"/>
          <w:spacing w:val="-11"/>
          <w:sz w:val="23"/>
        </w:rPr>
        <w:t>24</w:t>
      </w:r>
    </w:p>
    <w:p>
      <w:pPr>
        <w:pStyle w:val="BodyText"/>
        <w:tabs>
          <w:tab w:pos="6139" w:val="left" w:leader="dot"/>
        </w:tabs>
        <w:spacing w:line="263" w:lineRule="exact"/>
        <w:ind w:left="479"/>
      </w:pPr>
      <w:r>
        <w:rPr>
          <w:color w:val="231F20"/>
        </w:rPr>
        <w:t>Glancing</w:t>
      </w:r>
      <w:r>
        <w:rPr>
          <w:color w:val="231F20"/>
          <w:spacing w:val="-8"/>
        </w:rPr>
        <w:t> </w:t>
      </w:r>
      <w:r>
        <w:rPr>
          <w:color w:val="231F20"/>
        </w:rPr>
        <w:t>and</w:t>
      </w:r>
      <w:r>
        <w:rPr>
          <w:color w:val="231F20"/>
          <w:spacing w:val="-8"/>
        </w:rPr>
        <w:t> </w:t>
      </w:r>
      <w:r>
        <w:rPr>
          <w:color w:val="231F20"/>
        </w:rPr>
        <w:t>Staring</w:t>
        <w:tab/>
        <w:t>27</w:t>
      </w:r>
    </w:p>
    <w:p>
      <w:pPr>
        <w:pStyle w:val="ListParagraph"/>
        <w:numPr>
          <w:ilvl w:val="0"/>
          <w:numId w:val="1"/>
        </w:numPr>
        <w:tabs>
          <w:tab w:pos="480" w:val="left" w:leader="none"/>
          <w:tab w:pos="6139" w:val="left" w:leader="dot"/>
        </w:tabs>
        <w:spacing w:line="240" w:lineRule="auto" w:before="87" w:after="0"/>
        <w:ind w:left="479" w:right="0" w:hanging="361"/>
        <w:jc w:val="left"/>
        <w:rPr>
          <w:sz w:val="23"/>
        </w:rPr>
      </w:pPr>
      <w:r>
        <w:rPr>
          <w:color w:val="231F20"/>
          <w:sz w:val="23"/>
        </w:rPr>
        <w:t>Self-Incrimination</w:t>
        <w:tab/>
        <w:t>29</w:t>
      </w:r>
    </w:p>
    <w:p>
      <w:pPr>
        <w:pStyle w:val="ListParagraph"/>
        <w:numPr>
          <w:ilvl w:val="0"/>
          <w:numId w:val="1"/>
        </w:numPr>
        <w:tabs>
          <w:tab w:pos="480" w:val="left" w:leader="none"/>
          <w:tab w:pos="6139" w:val="left" w:leader="dot"/>
        </w:tabs>
        <w:spacing w:line="240" w:lineRule="auto" w:before="88" w:after="0"/>
        <w:ind w:left="479" w:right="0" w:hanging="361"/>
        <w:jc w:val="left"/>
        <w:rPr>
          <w:sz w:val="23"/>
        </w:rPr>
      </w:pPr>
      <w:r>
        <w:rPr>
          <w:color w:val="231F20"/>
          <w:spacing w:val="-12"/>
          <w:sz w:val="23"/>
        </w:rPr>
        <w:t>We </w:t>
      </w:r>
      <w:r>
        <w:rPr>
          <w:color w:val="231F20"/>
          <w:spacing w:val="-5"/>
          <w:sz w:val="23"/>
        </w:rPr>
        <w:t>Try </w:t>
      </w:r>
      <w:r>
        <w:rPr>
          <w:color w:val="231F20"/>
          <w:sz w:val="23"/>
        </w:rPr>
        <w:t>Never to Disqualify</w:t>
      </w:r>
      <w:r>
        <w:rPr>
          <w:color w:val="231F20"/>
          <w:spacing w:val="-25"/>
          <w:sz w:val="23"/>
        </w:rPr>
        <w:t> </w:t>
      </w:r>
      <w:r>
        <w:rPr>
          <w:color w:val="231F20"/>
          <w:sz w:val="23"/>
        </w:rPr>
        <w:t>a</w:t>
      </w:r>
      <w:r>
        <w:rPr>
          <w:color w:val="231F20"/>
          <w:spacing w:val="-9"/>
          <w:sz w:val="23"/>
        </w:rPr>
        <w:t> </w:t>
      </w:r>
      <w:r>
        <w:rPr>
          <w:color w:val="231F20"/>
          <w:sz w:val="23"/>
        </w:rPr>
        <w:t>Get</w:t>
        <w:tab/>
        <w:t>32</w:t>
      </w:r>
    </w:p>
    <w:p>
      <w:pPr>
        <w:pStyle w:val="ListParagraph"/>
        <w:numPr>
          <w:ilvl w:val="0"/>
          <w:numId w:val="1"/>
        </w:numPr>
        <w:tabs>
          <w:tab w:pos="480" w:val="left" w:leader="none"/>
          <w:tab w:pos="6139" w:val="left" w:leader="dot"/>
        </w:tabs>
        <w:spacing w:line="240" w:lineRule="auto" w:before="87" w:after="0"/>
        <w:ind w:left="479" w:right="0" w:hanging="361"/>
        <w:jc w:val="left"/>
        <w:rPr>
          <w:sz w:val="23"/>
        </w:rPr>
      </w:pPr>
      <w:r>
        <w:rPr>
          <w:color w:val="231F20"/>
          <w:sz w:val="23"/>
        </w:rPr>
        <w:t>Do Children </w:t>
      </w:r>
      <w:r>
        <w:rPr>
          <w:color w:val="231F20"/>
          <w:spacing w:val="-4"/>
          <w:sz w:val="23"/>
        </w:rPr>
        <w:t>Have </w:t>
      </w:r>
      <w:r>
        <w:rPr>
          <w:color w:val="231F20"/>
          <w:sz w:val="23"/>
        </w:rPr>
        <w:t>to Make </w:t>
      </w:r>
      <w:r>
        <w:rPr>
          <w:color w:val="231F20"/>
          <w:spacing w:val="-5"/>
          <w:sz w:val="23"/>
        </w:rPr>
        <w:t>Up</w:t>
      </w:r>
      <w:r>
        <w:rPr>
          <w:color w:val="231F20"/>
          <w:spacing w:val="-39"/>
          <w:sz w:val="23"/>
        </w:rPr>
        <w:t> </w:t>
      </w:r>
      <w:r>
        <w:rPr>
          <w:color w:val="231F20"/>
          <w:sz w:val="23"/>
        </w:rPr>
        <w:t>Missed</w:t>
      </w:r>
      <w:r>
        <w:rPr>
          <w:color w:val="231F20"/>
          <w:spacing w:val="-8"/>
          <w:sz w:val="23"/>
        </w:rPr>
        <w:t> </w:t>
      </w:r>
      <w:r>
        <w:rPr>
          <w:color w:val="231F20"/>
          <w:sz w:val="23"/>
        </w:rPr>
        <w:t>Prayers?</w:t>
        <w:tab/>
        <w:t>34</w:t>
      </w:r>
    </w:p>
    <w:p>
      <w:pPr>
        <w:pStyle w:val="ListParagraph"/>
        <w:numPr>
          <w:ilvl w:val="0"/>
          <w:numId w:val="1"/>
        </w:numPr>
        <w:tabs>
          <w:tab w:pos="480" w:val="left" w:leader="none"/>
          <w:tab w:pos="6139" w:val="left" w:leader="dot"/>
        </w:tabs>
        <w:spacing w:line="300" w:lineRule="auto" w:before="87" w:after="0"/>
        <w:ind w:left="479" w:right="138" w:hanging="360"/>
        <w:jc w:val="left"/>
        <w:rPr>
          <w:sz w:val="23"/>
        </w:rPr>
      </w:pPr>
      <w:r>
        <w:rPr>
          <w:color w:val="231F20"/>
          <w:sz w:val="23"/>
        </w:rPr>
        <w:t>Seizing Funds from a Person Who Owes Money to </w:t>
      </w:r>
      <w:r>
        <w:rPr>
          <w:color w:val="231F20"/>
          <w:spacing w:val="-11"/>
          <w:sz w:val="23"/>
        </w:rPr>
        <w:t>You </w:t>
      </w:r>
      <w:r>
        <w:rPr>
          <w:color w:val="231F20"/>
          <w:sz w:val="23"/>
        </w:rPr>
        <w:t>and Refuses</w:t>
      </w:r>
      <w:r>
        <w:rPr>
          <w:color w:val="231F20"/>
          <w:spacing w:val="-13"/>
          <w:sz w:val="23"/>
        </w:rPr>
        <w:t> </w:t>
      </w:r>
      <w:r>
        <w:rPr>
          <w:color w:val="231F20"/>
          <w:sz w:val="23"/>
        </w:rPr>
        <w:t>to</w:t>
      </w:r>
      <w:r>
        <w:rPr>
          <w:color w:val="231F20"/>
          <w:spacing w:val="-13"/>
          <w:sz w:val="23"/>
        </w:rPr>
        <w:t> </w:t>
      </w:r>
      <w:r>
        <w:rPr>
          <w:color w:val="231F20"/>
          <w:spacing w:val="-4"/>
          <w:sz w:val="23"/>
        </w:rPr>
        <w:t>Pay</w:t>
        <w:tab/>
      </w:r>
      <w:r>
        <w:rPr>
          <w:color w:val="231F20"/>
          <w:spacing w:val="-9"/>
          <w:sz w:val="23"/>
        </w:rPr>
        <w:t>36</w:t>
      </w:r>
    </w:p>
    <w:p>
      <w:pPr>
        <w:pStyle w:val="ListParagraph"/>
        <w:numPr>
          <w:ilvl w:val="0"/>
          <w:numId w:val="1"/>
        </w:numPr>
        <w:tabs>
          <w:tab w:pos="480" w:val="left" w:leader="none"/>
          <w:tab w:pos="6139" w:val="left" w:leader="dot"/>
        </w:tabs>
        <w:spacing w:line="240" w:lineRule="auto" w:before="20" w:after="0"/>
        <w:ind w:left="479" w:right="0" w:hanging="361"/>
        <w:jc w:val="left"/>
        <w:rPr>
          <w:sz w:val="23"/>
        </w:rPr>
      </w:pPr>
      <w:r>
        <w:rPr>
          <w:color w:val="231F20"/>
          <w:spacing w:val="-3"/>
          <w:sz w:val="23"/>
        </w:rPr>
        <w:t>Must </w:t>
      </w:r>
      <w:r>
        <w:rPr>
          <w:color w:val="231F20"/>
          <w:spacing w:val="-12"/>
          <w:sz w:val="23"/>
        </w:rPr>
        <w:t>We </w:t>
      </w:r>
      <w:r>
        <w:rPr>
          <w:color w:val="231F20"/>
          <w:sz w:val="23"/>
        </w:rPr>
        <w:t>Rise to </w:t>
      </w:r>
      <w:r>
        <w:rPr>
          <w:color w:val="231F20"/>
          <w:spacing w:val="-3"/>
          <w:sz w:val="23"/>
        </w:rPr>
        <w:t>Honor </w:t>
      </w:r>
      <w:r>
        <w:rPr>
          <w:color w:val="231F20"/>
          <w:sz w:val="23"/>
        </w:rPr>
        <w:t>Someone Who Might</w:t>
      </w:r>
      <w:r>
        <w:rPr>
          <w:color w:val="231F20"/>
          <w:spacing w:val="-43"/>
          <w:sz w:val="23"/>
        </w:rPr>
        <w:t> </w:t>
      </w:r>
      <w:r>
        <w:rPr>
          <w:color w:val="231F20"/>
          <w:sz w:val="23"/>
        </w:rPr>
        <w:t>Be</w:t>
      </w:r>
      <w:r>
        <w:rPr>
          <w:color w:val="231F20"/>
          <w:spacing w:val="-7"/>
          <w:sz w:val="23"/>
        </w:rPr>
        <w:t> </w:t>
      </w:r>
      <w:r>
        <w:rPr>
          <w:color w:val="231F20"/>
          <w:sz w:val="23"/>
        </w:rPr>
        <w:t>Elderly?</w:t>
        <w:tab/>
        <w:t>39</w:t>
      </w:r>
    </w:p>
    <w:p>
      <w:pPr>
        <w:pStyle w:val="BodyText"/>
        <w:tabs>
          <w:tab w:pos="6139" w:val="left" w:leader="dot"/>
        </w:tabs>
        <w:spacing w:before="66"/>
        <w:ind w:left="479"/>
      </w:pPr>
      <w:r>
        <w:rPr>
          <w:color w:val="231F20"/>
        </w:rPr>
        <w:t>Chalifin</w:t>
      </w:r>
      <w:r>
        <w:rPr>
          <w:color w:val="231F20"/>
          <w:spacing w:val="-10"/>
        </w:rPr>
        <w:t> </w:t>
      </w:r>
      <w:r>
        <w:rPr>
          <w:color w:val="231F20"/>
        </w:rPr>
        <w:t>with</w:t>
      </w:r>
      <w:r>
        <w:rPr>
          <w:color w:val="231F20"/>
          <w:spacing w:val="-11"/>
        </w:rPr>
        <w:t> </w:t>
      </w:r>
      <w:r>
        <w:rPr>
          <w:color w:val="231F20"/>
        </w:rPr>
        <w:t>Part</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spacing w:val="-3"/>
        </w:rPr>
        <w:t>Pair</w:t>
      </w:r>
      <w:r>
        <w:rPr>
          <w:color w:val="231F20"/>
          <w:spacing w:val="-10"/>
        </w:rPr>
        <w:t> </w:t>
      </w:r>
      <w:r>
        <w:rPr>
          <w:color w:val="231F20"/>
        </w:rPr>
        <w:t>of</w:t>
      </w:r>
      <w:r>
        <w:rPr>
          <w:color w:val="231F20"/>
          <w:spacing w:val="-10"/>
        </w:rPr>
        <w:t> </w:t>
      </w:r>
      <w:r>
        <w:rPr>
          <w:color w:val="231F20"/>
        </w:rPr>
        <w:t>Glasses</w:t>
        <w:tab/>
        <w:t>41</w:t>
      </w:r>
    </w:p>
    <w:p>
      <w:pPr>
        <w:pStyle w:val="ListParagraph"/>
        <w:numPr>
          <w:ilvl w:val="0"/>
          <w:numId w:val="1"/>
        </w:numPr>
        <w:tabs>
          <w:tab w:pos="481" w:val="left" w:leader="none"/>
          <w:tab w:pos="6139" w:val="left" w:leader="dot"/>
        </w:tabs>
        <w:spacing w:line="240" w:lineRule="auto" w:before="87" w:after="0"/>
        <w:ind w:left="480" w:right="0" w:hanging="361"/>
        <w:jc w:val="left"/>
        <w:rPr>
          <w:sz w:val="23"/>
        </w:rPr>
      </w:pPr>
      <w:r>
        <w:rPr>
          <w:color w:val="231F20"/>
          <w:sz w:val="23"/>
        </w:rPr>
        <w:t>Does</w:t>
      </w:r>
      <w:r>
        <w:rPr>
          <w:color w:val="231F20"/>
          <w:spacing w:val="-9"/>
          <w:sz w:val="23"/>
        </w:rPr>
        <w:t> </w:t>
      </w:r>
      <w:r>
        <w:rPr>
          <w:color w:val="231F20"/>
          <w:sz w:val="23"/>
        </w:rPr>
        <w:t>the</w:t>
      </w:r>
      <w:r>
        <w:rPr>
          <w:color w:val="231F20"/>
          <w:spacing w:val="-9"/>
          <w:sz w:val="23"/>
        </w:rPr>
        <w:t> </w:t>
      </w:r>
      <w:r>
        <w:rPr>
          <w:color w:val="231F20"/>
          <w:sz w:val="23"/>
        </w:rPr>
        <w:t>Offender</w:t>
      </w:r>
      <w:r>
        <w:rPr>
          <w:color w:val="231F20"/>
          <w:spacing w:val="-9"/>
          <w:sz w:val="23"/>
        </w:rPr>
        <w:t> </w:t>
      </w:r>
      <w:r>
        <w:rPr>
          <w:color w:val="231F20"/>
          <w:sz w:val="23"/>
        </w:rPr>
        <w:t>Need</w:t>
      </w:r>
      <w:r>
        <w:rPr>
          <w:color w:val="231F20"/>
          <w:spacing w:val="-9"/>
          <w:sz w:val="23"/>
        </w:rPr>
        <w:t> </w:t>
      </w:r>
      <w:r>
        <w:rPr>
          <w:color w:val="231F20"/>
          <w:sz w:val="23"/>
        </w:rPr>
        <w:t>to</w:t>
      </w:r>
      <w:r>
        <w:rPr>
          <w:color w:val="231F20"/>
          <w:spacing w:val="-9"/>
          <w:sz w:val="23"/>
        </w:rPr>
        <w:t> </w:t>
      </w:r>
      <w:r>
        <w:rPr>
          <w:color w:val="231F20"/>
          <w:sz w:val="23"/>
        </w:rPr>
        <w:t>Apologize</w:t>
      </w:r>
      <w:r>
        <w:rPr>
          <w:color w:val="231F20"/>
          <w:spacing w:val="-8"/>
          <w:sz w:val="23"/>
        </w:rPr>
        <w:t> </w:t>
      </w:r>
      <w:r>
        <w:rPr>
          <w:color w:val="231F20"/>
          <w:sz w:val="23"/>
        </w:rPr>
        <w:t>in</w:t>
      </w:r>
      <w:r>
        <w:rPr>
          <w:color w:val="231F20"/>
          <w:spacing w:val="-9"/>
          <w:sz w:val="23"/>
        </w:rPr>
        <w:t> </w:t>
      </w:r>
      <w:r>
        <w:rPr>
          <w:color w:val="231F20"/>
          <w:sz w:val="23"/>
        </w:rPr>
        <w:t>Person?</w:t>
        <w:tab/>
        <w:t>44</w:t>
      </w:r>
    </w:p>
    <w:p>
      <w:pPr>
        <w:pStyle w:val="ListParagraph"/>
        <w:numPr>
          <w:ilvl w:val="0"/>
          <w:numId w:val="1"/>
        </w:numPr>
        <w:tabs>
          <w:tab w:pos="481" w:val="left" w:leader="none"/>
          <w:tab w:pos="6139" w:val="left" w:leader="dot"/>
        </w:tabs>
        <w:spacing w:line="240" w:lineRule="auto" w:before="87" w:after="0"/>
        <w:ind w:left="480" w:right="0" w:hanging="361"/>
        <w:jc w:val="left"/>
        <w:rPr>
          <w:sz w:val="23"/>
        </w:rPr>
      </w:pPr>
      <w:r>
        <w:rPr>
          <w:color w:val="231F20"/>
          <w:sz w:val="23"/>
        </w:rPr>
        <w:t>Do</w:t>
      </w:r>
      <w:r>
        <w:rPr>
          <w:color w:val="231F20"/>
          <w:spacing w:val="-9"/>
          <w:sz w:val="23"/>
        </w:rPr>
        <w:t> </w:t>
      </w:r>
      <w:r>
        <w:rPr>
          <w:color w:val="231F20"/>
          <w:sz w:val="23"/>
        </w:rPr>
        <w:t>the</w:t>
      </w:r>
      <w:r>
        <w:rPr>
          <w:color w:val="231F20"/>
          <w:spacing w:val="-8"/>
          <w:sz w:val="23"/>
        </w:rPr>
        <w:t> </w:t>
      </w:r>
      <w:r>
        <w:rPr>
          <w:color w:val="231F20"/>
          <w:sz w:val="23"/>
        </w:rPr>
        <w:t>Passengers</w:t>
      </w:r>
      <w:r>
        <w:rPr>
          <w:color w:val="231F20"/>
          <w:spacing w:val="-9"/>
          <w:sz w:val="23"/>
        </w:rPr>
        <w:t> </w:t>
      </w:r>
      <w:r>
        <w:rPr>
          <w:color w:val="231F20"/>
          <w:sz w:val="23"/>
        </w:rPr>
        <w:t>in</w:t>
      </w:r>
      <w:r>
        <w:rPr>
          <w:color w:val="231F20"/>
          <w:spacing w:val="-8"/>
          <w:sz w:val="23"/>
        </w:rPr>
        <w:t> </w:t>
      </w:r>
      <w:r>
        <w:rPr>
          <w:color w:val="231F20"/>
          <w:sz w:val="23"/>
        </w:rPr>
        <w:t>Cars</w:t>
      </w:r>
      <w:r>
        <w:rPr>
          <w:color w:val="231F20"/>
          <w:spacing w:val="-9"/>
          <w:sz w:val="23"/>
        </w:rPr>
        <w:t> </w:t>
      </w:r>
      <w:r>
        <w:rPr>
          <w:color w:val="231F20"/>
          <w:sz w:val="23"/>
        </w:rPr>
        <w:t>Make</w:t>
      </w:r>
      <w:r>
        <w:rPr>
          <w:color w:val="231F20"/>
          <w:spacing w:val="-8"/>
          <w:sz w:val="23"/>
        </w:rPr>
        <w:t> </w:t>
      </w:r>
      <w:r>
        <w:rPr>
          <w:color w:val="231F20"/>
          <w:sz w:val="23"/>
        </w:rPr>
        <w:t>a</w:t>
      </w:r>
      <w:r>
        <w:rPr>
          <w:color w:val="231F20"/>
          <w:spacing w:val="-9"/>
          <w:sz w:val="23"/>
        </w:rPr>
        <w:t> </w:t>
      </w:r>
      <w:r>
        <w:rPr>
          <w:color w:val="231F20"/>
          <w:sz w:val="23"/>
        </w:rPr>
        <w:t>Street</w:t>
      </w:r>
      <w:r>
        <w:rPr>
          <w:color w:val="231F20"/>
          <w:spacing w:val="-8"/>
          <w:sz w:val="23"/>
        </w:rPr>
        <w:t> </w:t>
      </w:r>
      <w:r>
        <w:rPr>
          <w:color w:val="231F20"/>
          <w:sz w:val="23"/>
        </w:rPr>
        <w:t>a</w:t>
      </w:r>
      <w:r>
        <w:rPr>
          <w:color w:val="231F20"/>
          <w:spacing w:val="-9"/>
          <w:sz w:val="23"/>
        </w:rPr>
        <w:t> </w:t>
      </w:r>
      <w:r>
        <w:rPr>
          <w:color w:val="231F20"/>
          <w:sz w:val="23"/>
        </w:rPr>
        <w:t>Public</w:t>
      </w:r>
      <w:r>
        <w:rPr>
          <w:color w:val="231F20"/>
          <w:spacing w:val="-8"/>
          <w:sz w:val="23"/>
        </w:rPr>
        <w:t> </w:t>
      </w:r>
      <w:r>
        <w:rPr>
          <w:color w:val="231F20"/>
          <w:sz w:val="23"/>
        </w:rPr>
        <w:t>Domain?</w:t>
        <w:tab/>
        <w:t>46</w:t>
      </w:r>
    </w:p>
    <w:p>
      <w:pPr>
        <w:pStyle w:val="ListParagraph"/>
        <w:numPr>
          <w:ilvl w:val="0"/>
          <w:numId w:val="1"/>
        </w:numPr>
        <w:tabs>
          <w:tab w:pos="481" w:val="left" w:leader="none"/>
          <w:tab w:pos="6139" w:val="left" w:leader="dot"/>
        </w:tabs>
        <w:spacing w:line="240" w:lineRule="auto" w:before="88" w:after="0"/>
        <w:ind w:left="480" w:right="0" w:hanging="361"/>
        <w:jc w:val="left"/>
        <w:rPr>
          <w:sz w:val="23"/>
        </w:rPr>
      </w:pPr>
      <w:r>
        <w:rPr>
          <w:color w:val="231F20"/>
          <w:sz w:val="23"/>
        </w:rPr>
        <w:t>Reciting</w:t>
      </w:r>
      <w:r>
        <w:rPr>
          <w:color w:val="231F20"/>
          <w:spacing w:val="-14"/>
          <w:sz w:val="23"/>
        </w:rPr>
        <w:t> </w:t>
      </w:r>
      <w:r>
        <w:rPr>
          <w:color w:val="231F20"/>
          <w:sz w:val="23"/>
        </w:rPr>
        <w:t>a</w:t>
      </w:r>
      <w:r>
        <w:rPr>
          <w:color w:val="231F20"/>
          <w:spacing w:val="-14"/>
          <w:sz w:val="23"/>
        </w:rPr>
        <w:t> </w:t>
      </w:r>
      <w:r>
        <w:rPr>
          <w:color w:val="231F20"/>
          <w:sz w:val="23"/>
        </w:rPr>
        <w:t>Blessing</w:t>
      </w:r>
      <w:r>
        <w:rPr>
          <w:color w:val="231F20"/>
          <w:spacing w:val="-14"/>
          <w:sz w:val="23"/>
        </w:rPr>
        <w:t> </w:t>
      </w:r>
      <w:r>
        <w:rPr>
          <w:color w:val="231F20"/>
          <w:sz w:val="23"/>
        </w:rPr>
        <w:t>on</w:t>
      </w:r>
      <w:r>
        <w:rPr>
          <w:color w:val="231F20"/>
          <w:spacing w:val="-13"/>
          <w:sz w:val="23"/>
        </w:rPr>
        <w:t> </w:t>
      </w:r>
      <w:r>
        <w:rPr>
          <w:color w:val="231F20"/>
          <w:sz w:val="23"/>
        </w:rPr>
        <w:t>the</w:t>
      </w:r>
      <w:r>
        <w:rPr>
          <w:color w:val="231F20"/>
          <w:spacing w:val="-14"/>
          <w:sz w:val="23"/>
        </w:rPr>
        <w:t> </w:t>
      </w:r>
      <w:r>
        <w:rPr>
          <w:color w:val="231F20"/>
          <w:sz w:val="23"/>
        </w:rPr>
        <w:t>Actions</w:t>
      </w:r>
      <w:r>
        <w:rPr>
          <w:color w:val="231F20"/>
          <w:spacing w:val="-14"/>
          <w:sz w:val="23"/>
        </w:rPr>
        <w:t> </w:t>
      </w:r>
      <w:r>
        <w:rPr>
          <w:color w:val="231F20"/>
          <w:sz w:val="23"/>
        </w:rPr>
        <w:t>of</w:t>
      </w:r>
      <w:r>
        <w:rPr>
          <w:color w:val="231F20"/>
          <w:spacing w:val="-14"/>
          <w:sz w:val="23"/>
        </w:rPr>
        <w:t> </w:t>
      </w:r>
      <w:r>
        <w:rPr>
          <w:color w:val="231F20"/>
          <w:sz w:val="23"/>
        </w:rPr>
        <w:t>an</w:t>
      </w:r>
      <w:r>
        <w:rPr>
          <w:color w:val="231F20"/>
          <w:spacing w:val="-13"/>
          <w:sz w:val="23"/>
        </w:rPr>
        <w:t> </w:t>
      </w:r>
      <w:r>
        <w:rPr>
          <w:color w:val="231F20"/>
          <w:sz w:val="23"/>
        </w:rPr>
        <w:t>Employee</w:t>
        <w:tab/>
        <w:t>48</w:t>
      </w:r>
    </w:p>
    <w:p>
      <w:pPr>
        <w:pStyle w:val="ListParagraph"/>
        <w:numPr>
          <w:ilvl w:val="0"/>
          <w:numId w:val="1"/>
        </w:numPr>
        <w:tabs>
          <w:tab w:pos="481" w:val="left" w:leader="none"/>
          <w:tab w:pos="6139" w:val="left" w:leader="dot"/>
        </w:tabs>
        <w:spacing w:line="319" w:lineRule="auto" w:before="87" w:after="0"/>
        <w:ind w:left="120" w:right="137" w:firstLine="0"/>
        <w:jc w:val="left"/>
        <w:rPr>
          <w:sz w:val="23"/>
        </w:rPr>
      </w:pPr>
      <w:r>
        <w:rPr>
          <w:color w:val="231F20"/>
          <w:sz w:val="23"/>
        </w:rPr>
        <w:t>Can</w:t>
      </w:r>
      <w:r>
        <w:rPr>
          <w:color w:val="231F20"/>
          <w:spacing w:val="-5"/>
          <w:sz w:val="23"/>
        </w:rPr>
        <w:t> </w:t>
      </w:r>
      <w:r>
        <w:rPr>
          <w:color w:val="231F20"/>
          <w:sz w:val="23"/>
        </w:rPr>
        <w:t>the</w:t>
      </w:r>
      <w:r>
        <w:rPr>
          <w:color w:val="231F20"/>
          <w:spacing w:val="-5"/>
          <w:sz w:val="23"/>
        </w:rPr>
        <w:t> </w:t>
      </w:r>
      <w:r>
        <w:rPr>
          <w:color w:val="231F20"/>
          <w:sz w:val="23"/>
        </w:rPr>
        <w:t>Cleaning</w:t>
      </w:r>
      <w:r>
        <w:rPr>
          <w:color w:val="231F20"/>
          <w:spacing w:val="-5"/>
          <w:sz w:val="23"/>
        </w:rPr>
        <w:t> </w:t>
      </w:r>
      <w:r>
        <w:rPr>
          <w:color w:val="231F20"/>
          <w:spacing w:val="-3"/>
          <w:sz w:val="23"/>
        </w:rPr>
        <w:t>Man</w:t>
      </w:r>
      <w:r>
        <w:rPr>
          <w:color w:val="231F20"/>
          <w:spacing w:val="-5"/>
          <w:sz w:val="23"/>
        </w:rPr>
        <w:t> </w:t>
      </w:r>
      <w:r>
        <w:rPr>
          <w:color w:val="231F20"/>
          <w:sz w:val="23"/>
        </w:rPr>
        <w:t>Keep</w:t>
      </w:r>
      <w:r>
        <w:rPr>
          <w:color w:val="231F20"/>
          <w:spacing w:val="-4"/>
          <w:sz w:val="23"/>
        </w:rPr>
        <w:t> </w:t>
      </w:r>
      <w:r>
        <w:rPr>
          <w:color w:val="231F20"/>
          <w:sz w:val="23"/>
        </w:rPr>
        <w:t>the</w:t>
      </w:r>
      <w:r>
        <w:rPr>
          <w:color w:val="231F20"/>
          <w:spacing w:val="-5"/>
          <w:sz w:val="23"/>
        </w:rPr>
        <w:t> </w:t>
      </w:r>
      <w:r>
        <w:rPr>
          <w:color w:val="231F20"/>
          <w:sz w:val="23"/>
        </w:rPr>
        <w:t>Coins</w:t>
      </w:r>
      <w:r>
        <w:rPr>
          <w:color w:val="231F20"/>
          <w:spacing w:val="-5"/>
          <w:sz w:val="23"/>
        </w:rPr>
        <w:t> </w:t>
      </w:r>
      <w:r>
        <w:rPr>
          <w:color w:val="231F20"/>
          <w:spacing w:val="-3"/>
          <w:sz w:val="23"/>
        </w:rPr>
        <w:t>He</w:t>
      </w:r>
      <w:r>
        <w:rPr>
          <w:color w:val="231F20"/>
          <w:spacing w:val="-5"/>
          <w:sz w:val="23"/>
        </w:rPr>
        <w:t> </w:t>
      </w:r>
      <w:r>
        <w:rPr>
          <w:color w:val="231F20"/>
          <w:sz w:val="23"/>
        </w:rPr>
        <w:t>Found</w:t>
      </w:r>
      <w:r>
        <w:rPr>
          <w:color w:val="231F20"/>
          <w:spacing w:val="-4"/>
          <w:sz w:val="23"/>
        </w:rPr>
        <w:t> </w:t>
      </w:r>
      <w:r>
        <w:rPr>
          <w:color w:val="231F20"/>
          <w:sz w:val="23"/>
        </w:rPr>
        <w:t>on</w:t>
      </w:r>
      <w:r>
        <w:rPr>
          <w:color w:val="231F20"/>
          <w:spacing w:val="-5"/>
          <w:sz w:val="23"/>
        </w:rPr>
        <w:t> </w:t>
      </w:r>
      <w:r>
        <w:rPr>
          <w:color w:val="231F20"/>
          <w:sz w:val="23"/>
        </w:rPr>
        <w:t>the</w:t>
      </w:r>
      <w:r>
        <w:rPr>
          <w:color w:val="231F20"/>
          <w:spacing w:val="-5"/>
          <w:sz w:val="23"/>
        </w:rPr>
        <w:t> </w:t>
      </w:r>
      <w:r>
        <w:rPr>
          <w:color w:val="231F20"/>
          <w:sz w:val="23"/>
        </w:rPr>
        <w:t>Bus?</w:t>
      </w:r>
      <w:r>
        <w:rPr>
          <w:color w:val="231F20"/>
          <w:spacing w:val="-24"/>
          <w:sz w:val="23"/>
        </w:rPr>
        <w:t> </w:t>
      </w:r>
      <w:r>
        <w:rPr>
          <w:color w:val="231F20"/>
          <w:sz w:val="23"/>
        </w:rPr>
        <w:t>51 12. Gifting a Lulav and Esrog to</w:t>
      </w:r>
      <w:r>
        <w:rPr>
          <w:color w:val="231F20"/>
          <w:spacing w:val="-43"/>
          <w:sz w:val="23"/>
        </w:rPr>
        <w:t> </w:t>
      </w:r>
      <w:r>
        <w:rPr>
          <w:color w:val="231F20"/>
          <w:sz w:val="23"/>
        </w:rPr>
        <w:t>a</w:t>
      </w:r>
      <w:r>
        <w:rPr>
          <w:color w:val="231F20"/>
          <w:spacing w:val="-10"/>
          <w:sz w:val="23"/>
        </w:rPr>
        <w:t> </w:t>
      </w:r>
      <w:r>
        <w:rPr>
          <w:color w:val="231F20"/>
          <w:sz w:val="23"/>
        </w:rPr>
        <w:t>Child</w:t>
        <w:tab/>
      </w:r>
      <w:r>
        <w:rPr>
          <w:color w:val="231F20"/>
          <w:spacing w:val="-9"/>
          <w:sz w:val="23"/>
        </w:rPr>
        <w:t>54</w:t>
      </w:r>
    </w:p>
    <w:p>
      <w:pPr>
        <w:pStyle w:val="ListParagraph"/>
        <w:numPr>
          <w:ilvl w:val="0"/>
          <w:numId w:val="2"/>
        </w:numPr>
        <w:tabs>
          <w:tab w:pos="481" w:val="left" w:leader="none"/>
        </w:tabs>
        <w:spacing w:line="240" w:lineRule="auto" w:before="0" w:after="0"/>
        <w:ind w:left="480" w:right="0" w:hanging="361"/>
        <w:jc w:val="left"/>
        <w:rPr>
          <w:sz w:val="23"/>
        </w:rPr>
      </w:pPr>
      <w:r>
        <w:rPr>
          <w:color w:val="231F20"/>
          <w:sz w:val="23"/>
        </w:rPr>
        <w:t>Can One Recite a Blessing on</w:t>
      </w:r>
      <w:r>
        <w:rPr>
          <w:color w:val="231F20"/>
          <w:spacing w:val="-43"/>
          <w:sz w:val="23"/>
        </w:rPr>
        <w:t> </w:t>
      </w:r>
      <w:r>
        <w:rPr>
          <w:color w:val="231F20"/>
          <w:spacing w:val="-3"/>
          <w:sz w:val="23"/>
        </w:rPr>
        <w:t>Tefillin</w:t>
      </w:r>
    </w:p>
    <w:p>
      <w:pPr>
        <w:pStyle w:val="BodyText"/>
        <w:tabs>
          <w:tab w:pos="6139" w:val="left" w:leader="dot"/>
        </w:tabs>
        <w:spacing w:before="65"/>
        <w:ind w:left="480"/>
      </w:pPr>
      <w:r>
        <w:rPr>
          <w:color w:val="231F20"/>
        </w:rPr>
        <w:t>That </w:t>
      </w:r>
      <w:r>
        <w:rPr>
          <w:color w:val="231F20"/>
          <w:spacing w:val="-3"/>
        </w:rPr>
        <w:t>He </w:t>
      </w:r>
      <w:r>
        <w:rPr>
          <w:color w:val="231F20"/>
        </w:rPr>
        <w:t>Found in</w:t>
      </w:r>
      <w:r>
        <w:rPr>
          <w:color w:val="231F20"/>
          <w:spacing w:val="-19"/>
        </w:rPr>
        <w:t> </w:t>
      </w:r>
      <w:r>
        <w:rPr>
          <w:color w:val="231F20"/>
        </w:rPr>
        <w:t>a</w:t>
      </w:r>
      <w:r>
        <w:rPr>
          <w:color w:val="231F20"/>
          <w:spacing w:val="-5"/>
        </w:rPr>
        <w:t> </w:t>
      </w:r>
      <w:r>
        <w:rPr>
          <w:color w:val="231F20"/>
        </w:rPr>
        <w:t>Genizah?</w:t>
        <w:tab/>
        <w:t>56</w:t>
      </w:r>
    </w:p>
    <w:p>
      <w:pPr>
        <w:pStyle w:val="ListParagraph"/>
        <w:numPr>
          <w:ilvl w:val="0"/>
          <w:numId w:val="2"/>
        </w:numPr>
        <w:tabs>
          <w:tab w:pos="481" w:val="left" w:leader="none"/>
          <w:tab w:pos="6139" w:val="left" w:leader="dot"/>
        </w:tabs>
        <w:spacing w:line="300" w:lineRule="auto" w:before="87" w:after="0"/>
        <w:ind w:left="480" w:right="137" w:hanging="360"/>
        <w:jc w:val="left"/>
        <w:rPr>
          <w:sz w:val="23"/>
        </w:rPr>
      </w:pPr>
      <w:r>
        <w:rPr>
          <w:color w:val="231F20"/>
          <w:spacing w:val="-3"/>
          <w:sz w:val="23"/>
        </w:rPr>
        <w:t>May</w:t>
      </w:r>
      <w:r>
        <w:rPr>
          <w:color w:val="231F20"/>
          <w:spacing w:val="-9"/>
          <w:sz w:val="23"/>
        </w:rPr>
        <w:t> </w:t>
      </w:r>
      <w:r>
        <w:rPr>
          <w:color w:val="231F20"/>
          <w:sz w:val="23"/>
        </w:rPr>
        <w:t>One</w:t>
      </w:r>
      <w:r>
        <w:rPr>
          <w:color w:val="231F20"/>
          <w:spacing w:val="-9"/>
          <w:sz w:val="23"/>
        </w:rPr>
        <w:t> </w:t>
      </w:r>
      <w:r>
        <w:rPr>
          <w:color w:val="231F20"/>
          <w:sz w:val="23"/>
        </w:rPr>
        <w:t>Break</w:t>
      </w:r>
      <w:r>
        <w:rPr>
          <w:color w:val="231F20"/>
          <w:spacing w:val="-9"/>
          <w:sz w:val="23"/>
        </w:rPr>
        <w:t> </w:t>
      </w:r>
      <w:r>
        <w:rPr>
          <w:color w:val="231F20"/>
          <w:sz w:val="23"/>
        </w:rPr>
        <w:t>an</w:t>
      </w:r>
      <w:r>
        <w:rPr>
          <w:color w:val="231F20"/>
          <w:spacing w:val="-9"/>
          <w:sz w:val="23"/>
        </w:rPr>
        <w:t> </w:t>
      </w:r>
      <w:r>
        <w:rPr>
          <w:color w:val="231F20"/>
          <w:sz w:val="23"/>
        </w:rPr>
        <w:t>Engagement</w:t>
      </w:r>
      <w:r>
        <w:rPr>
          <w:color w:val="231F20"/>
          <w:spacing w:val="-9"/>
          <w:sz w:val="23"/>
        </w:rPr>
        <w:t> </w:t>
      </w:r>
      <w:r>
        <w:rPr>
          <w:color w:val="231F20"/>
          <w:sz w:val="23"/>
        </w:rPr>
        <w:t>If</w:t>
      </w:r>
      <w:r>
        <w:rPr>
          <w:color w:val="231F20"/>
          <w:spacing w:val="-9"/>
          <w:sz w:val="23"/>
        </w:rPr>
        <w:t> </w:t>
      </w:r>
      <w:r>
        <w:rPr>
          <w:color w:val="231F20"/>
          <w:spacing w:val="-3"/>
          <w:sz w:val="23"/>
        </w:rPr>
        <w:t>He</w:t>
      </w:r>
      <w:r>
        <w:rPr>
          <w:color w:val="231F20"/>
          <w:spacing w:val="-9"/>
          <w:sz w:val="23"/>
        </w:rPr>
        <w:t> </w:t>
      </w:r>
      <w:r>
        <w:rPr>
          <w:color w:val="231F20"/>
          <w:sz w:val="23"/>
        </w:rPr>
        <w:t>Finds</w:t>
      </w:r>
      <w:r>
        <w:rPr>
          <w:color w:val="231F20"/>
          <w:spacing w:val="-9"/>
          <w:sz w:val="23"/>
        </w:rPr>
        <w:t> </w:t>
      </w:r>
      <w:r>
        <w:rPr>
          <w:color w:val="231F20"/>
          <w:sz w:val="23"/>
        </w:rPr>
        <w:t>Out</w:t>
      </w:r>
      <w:r>
        <w:rPr>
          <w:color w:val="231F20"/>
          <w:spacing w:val="-9"/>
          <w:sz w:val="23"/>
        </w:rPr>
        <w:t> </w:t>
      </w:r>
      <w:r>
        <w:rPr>
          <w:color w:val="231F20"/>
          <w:sz w:val="23"/>
        </w:rPr>
        <w:t>That</w:t>
      </w:r>
      <w:r>
        <w:rPr>
          <w:color w:val="231F20"/>
          <w:spacing w:val="-9"/>
          <w:sz w:val="23"/>
        </w:rPr>
        <w:t> </w:t>
      </w:r>
      <w:r>
        <w:rPr>
          <w:color w:val="231F20"/>
          <w:sz w:val="23"/>
        </w:rPr>
        <w:t>There</w:t>
      </w:r>
      <w:r>
        <w:rPr>
          <w:color w:val="231F20"/>
          <w:spacing w:val="-9"/>
          <w:sz w:val="23"/>
        </w:rPr>
        <w:t> </w:t>
      </w:r>
      <w:r>
        <w:rPr>
          <w:color w:val="231F20"/>
          <w:sz w:val="23"/>
        </w:rPr>
        <w:t>Are Rumors </w:t>
      </w:r>
      <w:r>
        <w:rPr>
          <w:color w:val="231F20"/>
          <w:spacing w:val="-3"/>
          <w:sz w:val="23"/>
        </w:rPr>
        <w:t>About</w:t>
      </w:r>
      <w:r>
        <w:rPr>
          <w:color w:val="231F20"/>
          <w:spacing w:val="-17"/>
          <w:sz w:val="23"/>
        </w:rPr>
        <w:t> </w:t>
      </w:r>
      <w:r>
        <w:rPr>
          <w:color w:val="231F20"/>
          <w:sz w:val="23"/>
        </w:rPr>
        <w:t>His</w:t>
      </w:r>
      <w:r>
        <w:rPr>
          <w:color w:val="231F20"/>
          <w:spacing w:val="-8"/>
          <w:sz w:val="23"/>
        </w:rPr>
        <w:t> </w:t>
      </w:r>
      <w:r>
        <w:rPr>
          <w:color w:val="231F20"/>
          <w:sz w:val="23"/>
        </w:rPr>
        <w:t>Bride?</w:t>
        <w:tab/>
      </w:r>
      <w:r>
        <w:rPr>
          <w:color w:val="231F20"/>
          <w:spacing w:val="-9"/>
          <w:sz w:val="23"/>
        </w:rPr>
        <w:t>58</w:t>
      </w:r>
    </w:p>
    <w:p>
      <w:pPr>
        <w:pStyle w:val="ListParagraph"/>
        <w:numPr>
          <w:ilvl w:val="0"/>
          <w:numId w:val="2"/>
        </w:numPr>
        <w:tabs>
          <w:tab w:pos="481" w:val="left" w:leader="none"/>
          <w:tab w:pos="6139" w:val="left" w:leader="dot"/>
        </w:tabs>
        <w:spacing w:line="240" w:lineRule="auto" w:before="21" w:after="0"/>
        <w:ind w:left="480" w:right="0" w:hanging="361"/>
        <w:jc w:val="left"/>
        <w:rPr>
          <w:sz w:val="23"/>
        </w:rPr>
      </w:pPr>
      <w:r>
        <w:rPr>
          <w:color w:val="231F20"/>
          <w:spacing w:val="-3"/>
          <w:sz w:val="23"/>
        </w:rPr>
        <w:t>He Meant </w:t>
      </w:r>
      <w:r>
        <w:rPr>
          <w:color w:val="231F20"/>
          <w:sz w:val="23"/>
        </w:rPr>
        <w:t>to Give</w:t>
      </w:r>
      <w:r>
        <w:rPr>
          <w:color w:val="231F20"/>
          <w:spacing w:val="-24"/>
          <w:sz w:val="23"/>
        </w:rPr>
        <w:t> </w:t>
      </w:r>
      <w:r>
        <w:rPr>
          <w:color w:val="231F20"/>
          <w:sz w:val="23"/>
        </w:rPr>
        <w:t>a</w:t>
      </w:r>
      <w:r>
        <w:rPr>
          <w:color w:val="231F20"/>
          <w:spacing w:val="-7"/>
          <w:sz w:val="23"/>
        </w:rPr>
        <w:t> </w:t>
      </w:r>
      <w:r>
        <w:rPr>
          <w:color w:val="231F20"/>
          <w:sz w:val="23"/>
        </w:rPr>
        <w:t>Gift</w:t>
        <w:tab/>
        <w:t>60</w:t>
      </w:r>
    </w:p>
    <w:p>
      <w:pPr>
        <w:pStyle w:val="BodyText"/>
        <w:tabs>
          <w:tab w:pos="6139" w:val="left" w:leader="dot"/>
        </w:tabs>
        <w:spacing w:line="300" w:lineRule="auto" w:before="65"/>
        <w:ind w:left="480" w:right="137"/>
      </w:pPr>
      <w:r>
        <w:rPr>
          <w:color w:val="231F20"/>
          <w:spacing w:val="-5"/>
        </w:rPr>
        <w:t>Would </w:t>
      </w:r>
      <w:r>
        <w:rPr>
          <w:color w:val="231F20"/>
        </w:rPr>
        <w:t>a Slaughterer Who Colored His </w:t>
      </w:r>
      <w:r>
        <w:rPr>
          <w:color w:val="231F20"/>
          <w:spacing w:val="-3"/>
        </w:rPr>
        <w:t>Hair </w:t>
      </w:r>
      <w:r>
        <w:rPr>
          <w:color w:val="231F20"/>
        </w:rPr>
        <w:t>Lose His Credibility?</w:t>
        <w:tab/>
      </w:r>
      <w:r>
        <w:rPr>
          <w:color w:val="231F20"/>
          <w:spacing w:val="-9"/>
        </w:rPr>
        <w:t>62</w:t>
      </w:r>
    </w:p>
    <w:p>
      <w:pPr>
        <w:pStyle w:val="ListParagraph"/>
        <w:numPr>
          <w:ilvl w:val="0"/>
          <w:numId w:val="2"/>
        </w:numPr>
        <w:tabs>
          <w:tab w:pos="481" w:val="left" w:leader="none"/>
          <w:tab w:pos="6139" w:val="left" w:leader="dot"/>
        </w:tabs>
        <w:spacing w:line="240" w:lineRule="auto" w:before="21" w:after="0"/>
        <w:ind w:left="480" w:right="0" w:hanging="361"/>
        <w:jc w:val="left"/>
        <w:rPr>
          <w:sz w:val="23"/>
        </w:rPr>
      </w:pPr>
      <w:r>
        <w:rPr>
          <w:color w:val="231F20"/>
          <w:sz w:val="23"/>
        </w:rPr>
        <w:t>Gifts</w:t>
      </w:r>
      <w:r>
        <w:rPr>
          <w:color w:val="231F20"/>
          <w:spacing w:val="1"/>
          <w:sz w:val="23"/>
        </w:rPr>
        <w:t> </w:t>
      </w:r>
      <w:r>
        <w:rPr>
          <w:color w:val="231F20"/>
          <w:sz w:val="23"/>
        </w:rPr>
        <w:t>and</w:t>
      </w:r>
      <w:r>
        <w:rPr>
          <w:color w:val="231F20"/>
          <w:spacing w:val="1"/>
          <w:sz w:val="23"/>
        </w:rPr>
        <w:t> </w:t>
      </w:r>
      <w:r>
        <w:rPr>
          <w:color w:val="231F20"/>
          <w:spacing w:val="-3"/>
          <w:sz w:val="23"/>
        </w:rPr>
        <w:t>Transactions</w:t>
        <w:tab/>
      </w:r>
      <w:r>
        <w:rPr>
          <w:color w:val="231F20"/>
          <w:sz w:val="23"/>
        </w:rPr>
        <w:t>65</w:t>
      </w:r>
    </w:p>
    <w:p>
      <w:pPr>
        <w:pStyle w:val="ListParagraph"/>
        <w:numPr>
          <w:ilvl w:val="0"/>
          <w:numId w:val="2"/>
        </w:numPr>
        <w:tabs>
          <w:tab w:pos="481" w:val="left" w:leader="none"/>
          <w:tab w:pos="6139" w:val="left" w:leader="dot"/>
        </w:tabs>
        <w:spacing w:line="240" w:lineRule="auto" w:before="87" w:after="0"/>
        <w:ind w:left="480" w:right="0" w:hanging="361"/>
        <w:jc w:val="left"/>
        <w:rPr>
          <w:sz w:val="23"/>
        </w:rPr>
      </w:pPr>
      <w:r>
        <w:rPr>
          <w:color w:val="231F20"/>
          <w:sz w:val="23"/>
        </w:rPr>
        <w:t>The Need to Respect</w:t>
      </w:r>
      <w:r>
        <w:rPr>
          <w:color w:val="231F20"/>
          <w:spacing w:val="-14"/>
          <w:sz w:val="23"/>
        </w:rPr>
        <w:t> </w:t>
      </w:r>
      <w:r>
        <w:rPr>
          <w:color w:val="231F20"/>
          <w:sz w:val="23"/>
        </w:rPr>
        <w:t>the</w:t>
      </w:r>
      <w:r>
        <w:rPr>
          <w:color w:val="231F20"/>
          <w:spacing w:val="-3"/>
          <w:sz w:val="23"/>
        </w:rPr>
        <w:t> </w:t>
      </w:r>
      <w:r>
        <w:rPr>
          <w:color w:val="231F20"/>
          <w:sz w:val="23"/>
        </w:rPr>
        <w:t>Court</w:t>
        <w:tab/>
        <w:t>67</w:t>
      </w:r>
    </w:p>
    <w:p>
      <w:pPr>
        <w:pStyle w:val="ListParagraph"/>
        <w:numPr>
          <w:ilvl w:val="0"/>
          <w:numId w:val="2"/>
        </w:numPr>
        <w:tabs>
          <w:tab w:pos="481" w:val="left" w:leader="none"/>
          <w:tab w:pos="6139" w:val="left" w:leader="dot"/>
        </w:tabs>
        <w:spacing w:line="240" w:lineRule="auto" w:before="87" w:after="0"/>
        <w:ind w:left="480" w:right="0" w:hanging="361"/>
        <w:jc w:val="left"/>
        <w:rPr>
          <w:sz w:val="23"/>
        </w:rPr>
      </w:pPr>
      <w:r>
        <w:rPr>
          <w:color w:val="231F20"/>
          <w:spacing w:val="-4"/>
          <w:sz w:val="23"/>
        </w:rPr>
        <w:t>How</w:t>
      </w:r>
      <w:r>
        <w:rPr>
          <w:color w:val="231F20"/>
          <w:spacing w:val="-13"/>
          <w:sz w:val="23"/>
        </w:rPr>
        <w:t> </w:t>
      </w:r>
      <w:r>
        <w:rPr>
          <w:color w:val="231F20"/>
          <w:sz w:val="23"/>
        </w:rPr>
        <w:t>to</w:t>
      </w:r>
      <w:r>
        <w:rPr>
          <w:color w:val="231F20"/>
          <w:spacing w:val="-13"/>
          <w:sz w:val="23"/>
        </w:rPr>
        <w:t> </w:t>
      </w:r>
      <w:r>
        <w:rPr>
          <w:color w:val="231F20"/>
          <w:sz w:val="23"/>
        </w:rPr>
        <w:t>Bless</w:t>
        <w:tab/>
        <w:t>70</w:t>
      </w:r>
    </w:p>
    <w:p>
      <w:pPr>
        <w:pStyle w:val="ListParagraph"/>
        <w:numPr>
          <w:ilvl w:val="0"/>
          <w:numId w:val="2"/>
        </w:numPr>
        <w:tabs>
          <w:tab w:pos="481" w:val="left" w:leader="none"/>
        </w:tabs>
        <w:spacing w:line="240" w:lineRule="auto" w:before="88" w:after="0"/>
        <w:ind w:left="480" w:right="0" w:hanging="361"/>
        <w:jc w:val="left"/>
        <w:rPr>
          <w:sz w:val="23"/>
        </w:rPr>
      </w:pPr>
      <w:r>
        <w:rPr>
          <w:color w:val="231F20"/>
          <w:sz w:val="23"/>
        </w:rPr>
        <w:t>A</w:t>
      </w:r>
      <w:r>
        <w:rPr>
          <w:color w:val="231F20"/>
          <w:spacing w:val="-10"/>
          <w:sz w:val="23"/>
        </w:rPr>
        <w:t> </w:t>
      </w:r>
      <w:r>
        <w:rPr>
          <w:color w:val="231F20"/>
          <w:sz w:val="23"/>
        </w:rPr>
        <w:t>Jew</w:t>
      </w:r>
      <w:r>
        <w:rPr>
          <w:color w:val="231F20"/>
          <w:spacing w:val="-9"/>
          <w:sz w:val="23"/>
        </w:rPr>
        <w:t> </w:t>
      </w:r>
      <w:r>
        <w:rPr>
          <w:color w:val="231F20"/>
          <w:sz w:val="23"/>
        </w:rPr>
        <w:t>Misplaced</w:t>
      </w:r>
      <w:r>
        <w:rPr>
          <w:color w:val="231F20"/>
          <w:spacing w:val="-10"/>
          <w:sz w:val="23"/>
        </w:rPr>
        <w:t> </w:t>
      </w:r>
      <w:r>
        <w:rPr>
          <w:color w:val="231F20"/>
          <w:sz w:val="23"/>
        </w:rPr>
        <w:t>His</w:t>
      </w:r>
      <w:r>
        <w:rPr>
          <w:color w:val="231F20"/>
          <w:spacing w:val="-9"/>
          <w:sz w:val="23"/>
        </w:rPr>
        <w:t> </w:t>
      </w:r>
      <w:r>
        <w:rPr>
          <w:color w:val="231F20"/>
          <w:sz w:val="23"/>
        </w:rPr>
        <w:t>Esrog</w:t>
      </w:r>
      <w:r>
        <w:rPr>
          <w:color w:val="231F20"/>
          <w:spacing w:val="-9"/>
          <w:sz w:val="23"/>
        </w:rPr>
        <w:t> </w:t>
      </w:r>
      <w:r>
        <w:rPr>
          <w:color w:val="231F20"/>
          <w:sz w:val="23"/>
        </w:rPr>
        <w:t>on</w:t>
      </w:r>
      <w:r>
        <w:rPr>
          <w:color w:val="231F20"/>
          <w:spacing w:val="-10"/>
          <w:sz w:val="23"/>
        </w:rPr>
        <w:t> </w:t>
      </w:r>
      <w:r>
        <w:rPr>
          <w:color w:val="231F20"/>
          <w:sz w:val="23"/>
        </w:rPr>
        <w:t>the</w:t>
      </w:r>
      <w:r>
        <w:rPr>
          <w:color w:val="231F20"/>
          <w:spacing w:val="-9"/>
          <w:sz w:val="23"/>
        </w:rPr>
        <w:t> </w:t>
      </w:r>
      <w:r>
        <w:rPr>
          <w:color w:val="231F20"/>
          <w:sz w:val="23"/>
        </w:rPr>
        <w:t>First</w:t>
      </w:r>
      <w:r>
        <w:rPr>
          <w:color w:val="231F20"/>
          <w:spacing w:val="-9"/>
          <w:sz w:val="23"/>
        </w:rPr>
        <w:t> </w:t>
      </w:r>
      <w:r>
        <w:rPr>
          <w:color w:val="231F20"/>
          <w:sz w:val="23"/>
        </w:rPr>
        <w:t>Day</w:t>
      </w:r>
      <w:r>
        <w:rPr>
          <w:color w:val="231F20"/>
          <w:spacing w:val="-10"/>
          <w:sz w:val="23"/>
        </w:rPr>
        <w:t> </w:t>
      </w:r>
      <w:r>
        <w:rPr>
          <w:color w:val="231F20"/>
          <w:sz w:val="23"/>
        </w:rPr>
        <w:t>of</w:t>
      </w:r>
      <w:r>
        <w:rPr>
          <w:color w:val="231F20"/>
          <w:spacing w:val="-9"/>
          <w:sz w:val="23"/>
        </w:rPr>
        <w:t> </w:t>
      </w:r>
      <w:r>
        <w:rPr>
          <w:color w:val="231F20"/>
          <w:sz w:val="23"/>
        </w:rPr>
        <w:t>Sukkos.</w:t>
      </w:r>
    </w:p>
    <w:p>
      <w:pPr>
        <w:spacing w:after="0" w:line="240" w:lineRule="auto"/>
        <w:jc w:val="left"/>
        <w:rPr>
          <w:sz w:val="23"/>
        </w:rPr>
        <w:sectPr>
          <w:pgSz w:w="8640" w:h="12960"/>
          <w:pgMar w:top="1220" w:bottom="280" w:left="1080" w:right="1060"/>
        </w:sectPr>
      </w:pPr>
    </w:p>
    <w:p>
      <w:pPr>
        <w:pStyle w:val="BodyText"/>
        <w:tabs>
          <w:tab w:pos="6139" w:val="left" w:leader="dot"/>
        </w:tabs>
        <w:spacing w:line="300" w:lineRule="auto" w:before="92"/>
        <w:ind w:left="480" w:right="138"/>
      </w:pPr>
      <w:r>
        <w:rPr>
          <w:color w:val="231F20"/>
        </w:rPr>
        <w:t>Someone Found a Lost Esrog. The Jew Claims the Esrog with a Slight Sign and His Recognition of the </w:t>
      </w:r>
      <w:r>
        <w:rPr>
          <w:color w:val="231F20"/>
          <w:spacing w:val="-3"/>
        </w:rPr>
        <w:t>Item. </w:t>
      </w:r>
      <w:r>
        <w:rPr>
          <w:color w:val="231F20"/>
        </w:rPr>
        <w:t>Can </w:t>
      </w:r>
      <w:r>
        <w:rPr>
          <w:color w:val="231F20"/>
          <w:spacing w:val="-3"/>
        </w:rPr>
        <w:t>He </w:t>
      </w:r>
      <w:r>
        <w:rPr>
          <w:color w:val="231F20"/>
        </w:rPr>
        <w:t>Recite the Blessing?</w:t>
        <w:tab/>
      </w:r>
      <w:r>
        <w:rPr>
          <w:color w:val="231F20"/>
          <w:spacing w:val="-9"/>
        </w:rPr>
        <w:t>72</w:t>
      </w:r>
    </w:p>
    <w:p>
      <w:pPr>
        <w:pStyle w:val="ListParagraph"/>
        <w:numPr>
          <w:ilvl w:val="0"/>
          <w:numId w:val="2"/>
        </w:numPr>
        <w:tabs>
          <w:tab w:pos="480" w:val="left" w:leader="none"/>
        </w:tabs>
        <w:spacing w:line="240" w:lineRule="auto" w:before="20" w:after="0"/>
        <w:ind w:left="480" w:right="0" w:hanging="360"/>
        <w:jc w:val="left"/>
        <w:rPr>
          <w:sz w:val="23"/>
        </w:rPr>
      </w:pPr>
      <w:r>
        <w:rPr>
          <w:color w:val="231F20"/>
          <w:spacing w:val="-5"/>
          <w:sz w:val="23"/>
        </w:rPr>
        <w:t>Torah </w:t>
      </w:r>
      <w:r>
        <w:rPr>
          <w:color w:val="231F20"/>
          <w:sz w:val="23"/>
        </w:rPr>
        <w:t>Can Only Be </w:t>
      </w:r>
      <w:r>
        <w:rPr>
          <w:color w:val="231F20"/>
          <w:spacing w:val="-3"/>
          <w:sz w:val="23"/>
        </w:rPr>
        <w:t>Transmitted </w:t>
      </w:r>
      <w:r>
        <w:rPr>
          <w:color w:val="231F20"/>
          <w:sz w:val="23"/>
        </w:rPr>
        <w:t>by Modest and </w:t>
      </w:r>
      <w:r>
        <w:rPr>
          <w:color w:val="231F20"/>
          <w:spacing w:val="-3"/>
          <w:sz w:val="23"/>
        </w:rPr>
        <w:t>Humble</w:t>
      </w:r>
      <w:r>
        <w:rPr>
          <w:color w:val="231F20"/>
          <w:spacing w:val="-29"/>
          <w:sz w:val="23"/>
        </w:rPr>
        <w:t> </w:t>
      </w:r>
      <w:r>
        <w:rPr>
          <w:color w:val="231F20"/>
          <w:sz w:val="23"/>
        </w:rPr>
        <w:t>Sages</w:t>
      </w:r>
    </w:p>
    <w:p>
      <w:pPr>
        <w:pStyle w:val="BodyText"/>
        <w:spacing w:before="66"/>
        <w:ind w:left="487"/>
      </w:pPr>
      <w:r>
        <w:rPr>
          <w:color w:val="231F20"/>
          <w:w w:val="90"/>
        </w:rPr>
        <w:t>........................................................................................................... </w:t>
      </w:r>
      <w:r>
        <w:rPr>
          <w:color w:val="231F20"/>
          <w:spacing w:val="24"/>
          <w:w w:val="90"/>
        </w:rPr>
        <w:t> </w:t>
      </w:r>
      <w:r>
        <w:rPr>
          <w:color w:val="231F20"/>
          <w:w w:val="90"/>
        </w:rPr>
        <w:t>74</w:t>
      </w:r>
    </w:p>
    <w:p>
      <w:pPr>
        <w:pStyle w:val="ListParagraph"/>
        <w:numPr>
          <w:ilvl w:val="0"/>
          <w:numId w:val="2"/>
        </w:numPr>
        <w:tabs>
          <w:tab w:pos="480" w:val="left" w:leader="none"/>
          <w:tab w:pos="6139" w:val="left" w:leader="dot"/>
        </w:tabs>
        <w:spacing w:line="300" w:lineRule="auto" w:before="87" w:after="0"/>
        <w:ind w:left="479" w:right="138" w:hanging="360"/>
        <w:jc w:val="left"/>
        <w:rPr>
          <w:sz w:val="23"/>
        </w:rPr>
      </w:pPr>
      <w:r>
        <w:rPr>
          <w:color w:val="231F20"/>
          <w:sz w:val="23"/>
        </w:rPr>
        <w:t>A Child Found a Lost Object Before the Owner Knew </w:t>
      </w:r>
      <w:r>
        <w:rPr>
          <w:color w:val="231F20"/>
          <w:spacing w:val="-3"/>
          <w:sz w:val="23"/>
        </w:rPr>
        <w:t>He </w:t>
      </w:r>
      <w:r>
        <w:rPr>
          <w:color w:val="231F20"/>
          <w:sz w:val="23"/>
        </w:rPr>
        <w:t>Had Lost </w:t>
      </w:r>
      <w:r>
        <w:rPr>
          <w:color w:val="231F20"/>
          <w:spacing w:val="-3"/>
          <w:sz w:val="23"/>
        </w:rPr>
        <w:t>It. </w:t>
      </w:r>
      <w:r>
        <w:rPr>
          <w:color w:val="231F20"/>
          <w:sz w:val="23"/>
        </w:rPr>
        <w:t>Later the Owner Despaired. The Child Then Reached Adulthood. </w:t>
      </w:r>
      <w:r>
        <w:rPr>
          <w:color w:val="231F20"/>
          <w:spacing w:val="-3"/>
          <w:sz w:val="23"/>
        </w:rPr>
        <w:t>Must </w:t>
      </w:r>
      <w:r>
        <w:rPr>
          <w:color w:val="231F20"/>
          <w:sz w:val="23"/>
        </w:rPr>
        <w:t>the Child Return</w:t>
      </w:r>
      <w:r>
        <w:rPr>
          <w:color w:val="231F20"/>
          <w:spacing w:val="12"/>
          <w:sz w:val="23"/>
        </w:rPr>
        <w:t> </w:t>
      </w:r>
      <w:r>
        <w:rPr>
          <w:color w:val="231F20"/>
          <w:sz w:val="23"/>
        </w:rPr>
        <w:t>the</w:t>
      </w:r>
      <w:r>
        <w:rPr>
          <w:color w:val="231F20"/>
          <w:spacing w:val="2"/>
          <w:sz w:val="23"/>
        </w:rPr>
        <w:t> </w:t>
      </w:r>
      <w:r>
        <w:rPr>
          <w:color w:val="231F20"/>
          <w:sz w:val="23"/>
        </w:rPr>
        <w:t>Object?</w:t>
        <w:tab/>
      </w:r>
      <w:r>
        <w:rPr>
          <w:color w:val="231F20"/>
          <w:spacing w:val="-9"/>
          <w:sz w:val="23"/>
        </w:rPr>
        <w:t>77</w:t>
      </w:r>
    </w:p>
    <w:p>
      <w:pPr>
        <w:pStyle w:val="ListParagraph"/>
        <w:numPr>
          <w:ilvl w:val="0"/>
          <w:numId w:val="2"/>
        </w:numPr>
        <w:tabs>
          <w:tab w:pos="480" w:val="left" w:leader="none"/>
          <w:tab w:pos="6139" w:val="left" w:leader="dot"/>
        </w:tabs>
        <w:spacing w:line="300" w:lineRule="auto" w:before="20" w:after="0"/>
        <w:ind w:left="479" w:right="138" w:hanging="360"/>
        <w:jc w:val="left"/>
        <w:rPr>
          <w:sz w:val="23"/>
        </w:rPr>
      </w:pPr>
      <w:r>
        <w:rPr>
          <w:color w:val="231F20"/>
          <w:sz w:val="23"/>
        </w:rPr>
        <w:t>Should</w:t>
      </w:r>
      <w:r>
        <w:rPr>
          <w:color w:val="231F20"/>
          <w:spacing w:val="-11"/>
          <w:sz w:val="23"/>
        </w:rPr>
        <w:t> </w:t>
      </w:r>
      <w:r>
        <w:rPr>
          <w:color w:val="231F20"/>
          <w:sz w:val="23"/>
        </w:rPr>
        <w:t>a</w:t>
      </w:r>
      <w:r>
        <w:rPr>
          <w:color w:val="231F20"/>
          <w:spacing w:val="-10"/>
          <w:sz w:val="23"/>
        </w:rPr>
        <w:t> </w:t>
      </w:r>
      <w:r>
        <w:rPr>
          <w:color w:val="231F20"/>
          <w:spacing w:val="-4"/>
          <w:sz w:val="23"/>
        </w:rPr>
        <w:t>Teacher</w:t>
      </w:r>
      <w:r>
        <w:rPr>
          <w:color w:val="231F20"/>
          <w:spacing w:val="-10"/>
          <w:sz w:val="23"/>
        </w:rPr>
        <w:t> </w:t>
      </w:r>
      <w:r>
        <w:rPr>
          <w:color w:val="231F20"/>
          <w:sz w:val="23"/>
        </w:rPr>
        <w:t>Refuse</w:t>
      </w:r>
      <w:r>
        <w:rPr>
          <w:color w:val="231F20"/>
          <w:spacing w:val="-10"/>
          <w:sz w:val="23"/>
        </w:rPr>
        <w:t> </w:t>
      </w:r>
      <w:r>
        <w:rPr>
          <w:color w:val="231F20"/>
          <w:sz w:val="23"/>
        </w:rPr>
        <w:t>an</w:t>
      </w:r>
      <w:r>
        <w:rPr>
          <w:color w:val="231F20"/>
          <w:spacing w:val="-10"/>
          <w:sz w:val="23"/>
        </w:rPr>
        <w:t> </w:t>
      </w:r>
      <w:r>
        <w:rPr>
          <w:color w:val="231F20"/>
          <w:sz w:val="23"/>
        </w:rPr>
        <w:t>Honorary</w:t>
      </w:r>
      <w:r>
        <w:rPr>
          <w:color w:val="231F20"/>
          <w:spacing w:val="-11"/>
          <w:sz w:val="23"/>
        </w:rPr>
        <w:t> </w:t>
      </w:r>
      <w:r>
        <w:rPr>
          <w:color w:val="231F20"/>
          <w:sz w:val="23"/>
        </w:rPr>
        <w:t>Aliyah</w:t>
      </w:r>
      <w:r>
        <w:rPr>
          <w:color w:val="231F20"/>
          <w:spacing w:val="-10"/>
          <w:sz w:val="23"/>
        </w:rPr>
        <w:t> </w:t>
      </w:r>
      <w:r>
        <w:rPr>
          <w:color w:val="231F20"/>
          <w:sz w:val="23"/>
        </w:rPr>
        <w:t>His</w:t>
      </w:r>
      <w:r>
        <w:rPr>
          <w:color w:val="231F20"/>
          <w:spacing w:val="-10"/>
          <w:sz w:val="23"/>
        </w:rPr>
        <w:t> </w:t>
      </w:r>
      <w:r>
        <w:rPr>
          <w:color w:val="231F20"/>
          <w:sz w:val="23"/>
        </w:rPr>
        <w:t>Student</w:t>
      </w:r>
      <w:r>
        <w:rPr>
          <w:color w:val="231F20"/>
          <w:spacing w:val="-10"/>
          <w:sz w:val="23"/>
        </w:rPr>
        <w:t> </w:t>
      </w:r>
      <w:r>
        <w:rPr>
          <w:color w:val="231F20"/>
          <w:sz w:val="23"/>
        </w:rPr>
        <w:t>Gives Him out of Concern That </w:t>
      </w:r>
      <w:r>
        <w:rPr>
          <w:color w:val="231F20"/>
          <w:spacing w:val="-5"/>
          <w:sz w:val="23"/>
        </w:rPr>
        <w:t>It </w:t>
      </w:r>
      <w:r>
        <w:rPr>
          <w:color w:val="231F20"/>
          <w:spacing w:val="-3"/>
          <w:sz w:val="23"/>
        </w:rPr>
        <w:t>May Not </w:t>
      </w:r>
      <w:r>
        <w:rPr>
          <w:color w:val="231F20"/>
          <w:spacing w:val="-4"/>
          <w:sz w:val="23"/>
        </w:rPr>
        <w:t>Have </w:t>
      </w:r>
      <w:r>
        <w:rPr>
          <w:color w:val="231F20"/>
          <w:sz w:val="23"/>
        </w:rPr>
        <w:t>Been Given with a Full</w:t>
      </w:r>
      <w:r>
        <w:rPr>
          <w:color w:val="231F20"/>
          <w:spacing w:val="-11"/>
          <w:sz w:val="23"/>
        </w:rPr>
        <w:t> </w:t>
      </w:r>
      <w:r>
        <w:rPr>
          <w:color w:val="231F20"/>
          <w:sz w:val="23"/>
        </w:rPr>
        <w:t>Heart?</w:t>
        <w:tab/>
      </w:r>
      <w:r>
        <w:rPr>
          <w:color w:val="231F20"/>
          <w:spacing w:val="-9"/>
          <w:sz w:val="23"/>
        </w:rPr>
        <w:t>79</w:t>
      </w:r>
    </w:p>
    <w:p>
      <w:pPr>
        <w:pStyle w:val="ListParagraph"/>
        <w:numPr>
          <w:ilvl w:val="0"/>
          <w:numId w:val="2"/>
        </w:numPr>
        <w:tabs>
          <w:tab w:pos="480" w:val="left" w:leader="none"/>
          <w:tab w:pos="6139" w:val="left" w:leader="dot"/>
        </w:tabs>
        <w:spacing w:line="240" w:lineRule="auto" w:before="20" w:after="0"/>
        <w:ind w:left="480" w:right="0" w:hanging="360"/>
        <w:jc w:val="left"/>
        <w:rPr>
          <w:sz w:val="23"/>
        </w:rPr>
      </w:pPr>
      <w:r>
        <w:rPr>
          <w:color w:val="231F20"/>
          <w:spacing w:val="-3"/>
          <w:sz w:val="23"/>
        </w:rPr>
        <w:t>May</w:t>
      </w:r>
      <w:r>
        <w:rPr>
          <w:color w:val="231F20"/>
          <w:spacing w:val="-15"/>
          <w:sz w:val="23"/>
        </w:rPr>
        <w:t> </w:t>
      </w:r>
      <w:r>
        <w:rPr>
          <w:color w:val="231F20"/>
          <w:spacing w:val="-11"/>
          <w:sz w:val="23"/>
        </w:rPr>
        <w:t>You</w:t>
      </w:r>
      <w:r>
        <w:rPr>
          <w:color w:val="231F20"/>
          <w:spacing w:val="-15"/>
          <w:sz w:val="23"/>
        </w:rPr>
        <w:t> </w:t>
      </w:r>
      <w:r>
        <w:rPr>
          <w:color w:val="231F20"/>
          <w:spacing w:val="-6"/>
          <w:sz w:val="23"/>
        </w:rPr>
        <w:t>Walk</w:t>
      </w:r>
      <w:r>
        <w:rPr>
          <w:color w:val="231F20"/>
          <w:spacing w:val="-14"/>
          <w:sz w:val="23"/>
        </w:rPr>
        <w:t> </w:t>
      </w:r>
      <w:r>
        <w:rPr>
          <w:color w:val="231F20"/>
          <w:sz w:val="23"/>
        </w:rPr>
        <w:t>By</w:t>
      </w:r>
      <w:r>
        <w:rPr>
          <w:color w:val="231F20"/>
          <w:spacing w:val="-15"/>
          <w:sz w:val="23"/>
        </w:rPr>
        <w:t> </w:t>
      </w:r>
      <w:r>
        <w:rPr>
          <w:color w:val="231F20"/>
          <w:sz w:val="23"/>
        </w:rPr>
        <w:t>Bread</w:t>
      </w:r>
      <w:r>
        <w:rPr>
          <w:color w:val="231F20"/>
          <w:spacing w:val="-15"/>
          <w:sz w:val="23"/>
        </w:rPr>
        <w:t> </w:t>
      </w:r>
      <w:r>
        <w:rPr>
          <w:color w:val="231F20"/>
          <w:spacing w:val="-3"/>
          <w:sz w:val="23"/>
        </w:rPr>
        <w:t>Lying</w:t>
      </w:r>
      <w:r>
        <w:rPr>
          <w:color w:val="231F20"/>
          <w:spacing w:val="-14"/>
          <w:sz w:val="23"/>
        </w:rPr>
        <w:t> </w:t>
      </w:r>
      <w:r>
        <w:rPr>
          <w:color w:val="231F20"/>
          <w:sz w:val="23"/>
        </w:rPr>
        <w:t>in</w:t>
      </w:r>
      <w:r>
        <w:rPr>
          <w:color w:val="231F20"/>
          <w:spacing w:val="-15"/>
          <w:sz w:val="23"/>
        </w:rPr>
        <w:t> </w:t>
      </w:r>
      <w:r>
        <w:rPr>
          <w:color w:val="231F20"/>
          <w:sz w:val="23"/>
        </w:rPr>
        <w:t>the</w:t>
      </w:r>
      <w:r>
        <w:rPr>
          <w:color w:val="231F20"/>
          <w:spacing w:val="-15"/>
          <w:sz w:val="23"/>
        </w:rPr>
        <w:t> </w:t>
      </w:r>
      <w:r>
        <w:rPr>
          <w:color w:val="231F20"/>
          <w:sz w:val="23"/>
        </w:rPr>
        <w:t>Street?</w:t>
        <w:tab/>
        <w:t>82</w:t>
      </w:r>
    </w:p>
    <w:p>
      <w:pPr>
        <w:pStyle w:val="ListParagraph"/>
        <w:numPr>
          <w:ilvl w:val="0"/>
          <w:numId w:val="2"/>
        </w:numPr>
        <w:tabs>
          <w:tab w:pos="480" w:val="left" w:leader="none"/>
          <w:tab w:pos="6139" w:val="left" w:leader="dot"/>
        </w:tabs>
        <w:spacing w:line="240" w:lineRule="auto" w:before="87" w:after="0"/>
        <w:ind w:left="480" w:right="0" w:hanging="360"/>
        <w:jc w:val="left"/>
        <w:rPr>
          <w:sz w:val="23"/>
        </w:rPr>
      </w:pPr>
      <w:r>
        <w:rPr>
          <w:color w:val="231F20"/>
          <w:sz w:val="23"/>
        </w:rPr>
        <w:t>Should</w:t>
      </w:r>
      <w:r>
        <w:rPr>
          <w:color w:val="231F20"/>
          <w:spacing w:val="-9"/>
          <w:sz w:val="23"/>
        </w:rPr>
        <w:t> </w:t>
      </w:r>
      <w:r>
        <w:rPr>
          <w:color w:val="231F20"/>
          <w:sz w:val="23"/>
        </w:rPr>
        <w:t>a</w:t>
      </w:r>
      <w:r>
        <w:rPr>
          <w:color w:val="231F20"/>
          <w:spacing w:val="-8"/>
          <w:sz w:val="23"/>
        </w:rPr>
        <w:t> </w:t>
      </w:r>
      <w:r>
        <w:rPr>
          <w:color w:val="231F20"/>
          <w:sz w:val="23"/>
        </w:rPr>
        <w:t>Collector</w:t>
      </w:r>
      <w:r>
        <w:rPr>
          <w:color w:val="231F20"/>
          <w:spacing w:val="-8"/>
          <w:sz w:val="23"/>
        </w:rPr>
        <w:t> </w:t>
      </w:r>
      <w:r>
        <w:rPr>
          <w:color w:val="231F20"/>
          <w:sz w:val="23"/>
        </w:rPr>
        <w:t>Lie</w:t>
      </w:r>
      <w:r>
        <w:rPr>
          <w:color w:val="231F20"/>
          <w:spacing w:val="-8"/>
          <w:sz w:val="23"/>
        </w:rPr>
        <w:t> </w:t>
      </w:r>
      <w:r>
        <w:rPr>
          <w:color w:val="231F20"/>
          <w:spacing w:val="-3"/>
          <w:sz w:val="23"/>
        </w:rPr>
        <w:t>About</w:t>
      </w:r>
      <w:r>
        <w:rPr>
          <w:color w:val="231F20"/>
          <w:spacing w:val="-8"/>
          <w:sz w:val="23"/>
        </w:rPr>
        <w:t> </w:t>
      </w:r>
      <w:r>
        <w:rPr>
          <w:color w:val="231F20"/>
          <w:sz w:val="23"/>
        </w:rPr>
        <w:t>the</w:t>
      </w:r>
      <w:r>
        <w:rPr>
          <w:color w:val="231F20"/>
          <w:spacing w:val="-9"/>
          <w:sz w:val="23"/>
        </w:rPr>
        <w:t> </w:t>
      </w:r>
      <w:r>
        <w:rPr>
          <w:color w:val="231F20"/>
          <w:sz w:val="23"/>
        </w:rPr>
        <w:t>Generosity</w:t>
      </w:r>
      <w:r>
        <w:rPr>
          <w:color w:val="231F20"/>
          <w:spacing w:val="-8"/>
          <w:sz w:val="23"/>
        </w:rPr>
        <w:t> </w:t>
      </w:r>
      <w:r>
        <w:rPr>
          <w:color w:val="231F20"/>
          <w:sz w:val="23"/>
        </w:rPr>
        <w:t>of</w:t>
      </w:r>
      <w:r>
        <w:rPr>
          <w:color w:val="231F20"/>
          <w:spacing w:val="-8"/>
          <w:sz w:val="23"/>
        </w:rPr>
        <w:t> </w:t>
      </w:r>
      <w:r>
        <w:rPr>
          <w:color w:val="231F20"/>
          <w:sz w:val="23"/>
        </w:rPr>
        <w:t>His</w:t>
      </w:r>
      <w:r>
        <w:rPr>
          <w:color w:val="231F20"/>
          <w:spacing w:val="-8"/>
          <w:sz w:val="23"/>
        </w:rPr>
        <w:t> </w:t>
      </w:r>
      <w:r>
        <w:rPr>
          <w:color w:val="231F20"/>
          <w:sz w:val="23"/>
        </w:rPr>
        <w:t>Donors?</w:t>
        <w:tab/>
        <w:t>84</w:t>
      </w:r>
    </w:p>
    <w:p>
      <w:pPr>
        <w:pStyle w:val="ListParagraph"/>
        <w:numPr>
          <w:ilvl w:val="0"/>
          <w:numId w:val="2"/>
        </w:numPr>
        <w:tabs>
          <w:tab w:pos="480" w:val="left" w:leader="none"/>
          <w:tab w:pos="6139" w:val="left" w:leader="dot"/>
        </w:tabs>
        <w:spacing w:line="240" w:lineRule="auto" w:before="87" w:after="0"/>
        <w:ind w:left="480" w:right="0" w:hanging="360"/>
        <w:jc w:val="left"/>
        <w:rPr>
          <w:sz w:val="23"/>
        </w:rPr>
      </w:pPr>
      <w:r>
        <w:rPr>
          <w:color w:val="231F20"/>
          <w:spacing w:val="-3"/>
          <w:sz w:val="23"/>
        </w:rPr>
        <w:t>May </w:t>
      </w:r>
      <w:r>
        <w:rPr>
          <w:color w:val="231F20"/>
          <w:spacing w:val="-12"/>
          <w:sz w:val="23"/>
        </w:rPr>
        <w:t>We </w:t>
      </w:r>
      <w:r>
        <w:rPr>
          <w:color w:val="231F20"/>
          <w:spacing w:val="-4"/>
          <w:sz w:val="23"/>
        </w:rPr>
        <w:t>Use </w:t>
      </w:r>
      <w:r>
        <w:rPr>
          <w:color w:val="231F20"/>
          <w:sz w:val="23"/>
        </w:rPr>
        <w:t>the Gentile</w:t>
      </w:r>
      <w:r>
        <w:rPr>
          <w:color w:val="231F20"/>
          <w:spacing w:val="-18"/>
          <w:sz w:val="23"/>
        </w:rPr>
        <w:t> </w:t>
      </w:r>
      <w:r>
        <w:rPr>
          <w:color w:val="231F20"/>
          <w:sz w:val="23"/>
        </w:rPr>
        <w:t>Calendar</w:t>
      </w:r>
      <w:r>
        <w:rPr>
          <w:color w:val="231F20"/>
          <w:spacing w:val="-8"/>
          <w:sz w:val="23"/>
        </w:rPr>
        <w:t> </w:t>
      </w:r>
      <w:r>
        <w:rPr>
          <w:color w:val="231F20"/>
          <w:sz w:val="23"/>
        </w:rPr>
        <w:t>Date?</w:t>
        <w:tab/>
        <w:t>87</w:t>
      </w:r>
    </w:p>
    <w:p>
      <w:pPr>
        <w:pStyle w:val="ListParagraph"/>
        <w:numPr>
          <w:ilvl w:val="0"/>
          <w:numId w:val="2"/>
        </w:numPr>
        <w:tabs>
          <w:tab w:pos="480" w:val="left" w:leader="none"/>
          <w:tab w:pos="6139" w:val="left" w:leader="dot"/>
        </w:tabs>
        <w:spacing w:line="240" w:lineRule="auto" w:before="87" w:after="0"/>
        <w:ind w:left="480" w:right="0" w:hanging="360"/>
        <w:jc w:val="left"/>
        <w:rPr>
          <w:sz w:val="23"/>
        </w:rPr>
      </w:pPr>
      <w:r>
        <w:rPr>
          <w:color w:val="231F20"/>
          <w:sz w:val="23"/>
        </w:rPr>
        <w:t>Who</w:t>
      </w:r>
      <w:r>
        <w:rPr>
          <w:color w:val="231F20"/>
          <w:spacing w:val="-9"/>
          <w:sz w:val="23"/>
        </w:rPr>
        <w:t> </w:t>
      </w:r>
      <w:r>
        <w:rPr>
          <w:color w:val="231F20"/>
          <w:sz w:val="23"/>
        </w:rPr>
        <w:t>Owns</w:t>
      </w:r>
      <w:r>
        <w:rPr>
          <w:color w:val="231F20"/>
          <w:spacing w:val="-8"/>
          <w:sz w:val="23"/>
        </w:rPr>
        <w:t> </w:t>
      </w:r>
      <w:r>
        <w:rPr>
          <w:color w:val="231F20"/>
          <w:sz w:val="23"/>
        </w:rPr>
        <w:t>the</w:t>
      </w:r>
      <w:r>
        <w:rPr>
          <w:color w:val="231F20"/>
          <w:spacing w:val="-8"/>
          <w:sz w:val="23"/>
        </w:rPr>
        <w:t> </w:t>
      </w:r>
      <w:r>
        <w:rPr>
          <w:color w:val="231F20"/>
          <w:sz w:val="23"/>
        </w:rPr>
        <w:t>Money</w:t>
      </w:r>
      <w:r>
        <w:rPr>
          <w:color w:val="231F20"/>
          <w:spacing w:val="-8"/>
          <w:sz w:val="23"/>
        </w:rPr>
        <w:t> </w:t>
      </w:r>
      <w:r>
        <w:rPr>
          <w:color w:val="231F20"/>
          <w:sz w:val="23"/>
        </w:rPr>
        <w:t>That</w:t>
      </w:r>
      <w:r>
        <w:rPr>
          <w:color w:val="231F20"/>
          <w:spacing w:val="-9"/>
          <w:sz w:val="23"/>
        </w:rPr>
        <w:t> </w:t>
      </w:r>
      <w:r>
        <w:rPr>
          <w:color w:val="231F20"/>
          <w:sz w:val="23"/>
        </w:rPr>
        <w:t>Fell</w:t>
      </w:r>
      <w:r>
        <w:rPr>
          <w:color w:val="231F20"/>
          <w:spacing w:val="-8"/>
          <w:sz w:val="23"/>
        </w:rPr>
        <w:t> </w:t>
      </w:r>
      <w:r>
        <w:rPr>
          <w:color w:val="231F20"/>
          <w:sz w:val="23"/>
        </w:rPr>
        <w:t>out</w:t>
      </w:r>
      <w:r>
        <w:rPr>
          <w:color w:val="231F20"/>
          <w:spacing w:val="-8"/>
          <w:sz w:val="23"/>
        </w:rPr>
        <w:t> </w:t>
      </w:r>
      <w:r>
        <w:rPr>
          <w:color w:val="231F20"/>
          <w:sz w:val="23"/>
        </w:rPr>
        <w:t>of</w:t>
      </w:r>
      <w:r>
        <w:rPr>
          <w:color w:val="231F20"/>
          <w:spacing w:val="-8"/>
          <w:sz w:val="23"/>
        </w:rPr>
        <w:t> </w:t>
      </w:r>
      <w:r>
        <w:rPr>
          <w:color w:val="231F20"/>
          <w:sz w:val="23"/>
        </w:rPr>
        <w:t>a</w:t>
      </w:r>
      <w:r>
        <w:rPr>
          <w:color w:val="231F20"/>
          <w:spacing w:val="-9"/>
          <w:sz w:val="23"/>
        </w:rPr>
        <w:t> </w:t>
      </w:r>
      <w:r>
        <w:rPr>
          <w:color w:val="231F20"/>
          <w:sz w:val="23"/>
        </w:rPr>
        <w:t>Couch?</w:t>
        <w:tab/>
        <w:t>89</w:t>
      </w:r>
    </w:p>
    <w:p>
      <w:pPr>
        <w:pStyle w:val="ListParagraph"/>
        <w:numPr>
          <w:ilvl w:val="0"/>
          <w:numId w:val="2"/>
        </w:numPr>
        <w:tabs>
          <w:tab w:pos="480" w:val="left" w:leader="none"/>
          <w:tab w:pos="6139" w:val="left" w:leader="dot"/>
        </w:tabs>
        <w:spacing w:line="300" w:lineRule="auto" w:before="88" w:after="0"/>
        <w:ind w:left="479" w:right="138" w:hanging="360"/>
        <w:jc w:val="left"/>
        <w:rPr>
          <w:sz w:val="23"/>
        </w:rPr>
      </w:pPr>
      <w:r>
        <w:rPr>
          <w:color w:val="231F20"/>
          <w:sz w:val="23"/>
        </w:rPr>
        <w:t>A Mirror Fell off an Egged Bus. </w:t>
      </w:r>
      <w:r>
        <w:rPr>
          <w:color w:val="231F20"/>
          <w:spacing w:val="-3"/>
          <w:sz w:val="23"/>
        </w:rPr>
        <w:t>Must </w:t>
      </w:r>
      <w:r>
        <w:rPr>
          <w:color w:val="231F20"/>
          <w:sz w:val="23"/>
        </w:rPr>
        <w:t>the Finder Bring </w:t>
      </w:r>
      <w:r>
        <w:rPr>
          <w:color w:val="231F20"/>
          <w:spacing w:val="-5"/>
          <w:sz w:val="23"/>
        </w:rPr>
        <w:t>It </w:t>
      </w:r>
      <w:r>
        <w:rPr>
          <w:color w:val="231F20"/>
          <w:sz w:val="23"/>
        </w:rPr>
        <w:t>Back to</w:t>
      </w:r>
      <w:r>
        <w:rPr>
          <w:color w:val="231F20"/>
          <w:spacing w:val="-5"/>
          <w:sz w:val="23"/>
        </w:rPr>
        <w:t> </w:t>
      </w:r>
      <w:r>
        <w:rPr>
          <w:color w:val="231F20"/>
          <w:sz w:val="23"/>
        </w:rPr>
        <w:t>the</w:t>
      </w:r>
      <w:r>
        <w:rPr>
          <w:color w:val="231F20"/>
          <w:spacing w:val="-4"/>
          <w:sz w:val="23"/>
        </w:rPr>
        <w:t> </w:t>
      </w:r>
      <w:r>
        <w:rPr>
          <w:color w:val="231F20"/>
          <w:sz w:val="23"/>
        </w:rPr>
        <w:t>Company?</w:t>
        <w:tab/>
      </w:r>
      <w:r>
        <w:rPr>
          <w:color w:val="231F20"/>
          <w:spacing w:val="-9"/>
          <w:sz w:val="23"/>
        </w:rPr>
        <w:t>91</w:t>
      </w:r>
    </w:p>
    <w:p>
      <w:pPr>
        <w:pStyle w:val="ListParagraph"/>
        <w:numPr>
          <w:ilvl w:val="0"/>
          <w:numId w:val="2"/>
        </w:numPr>
        <w:tabs>
          <w:tab w:pos="480" w:val="left" w:leader="none"/>
          <w:tab w:pos="6139" w:val="left" w:leader="dot"/>
        </w:tabs>
        <w:spacing w:line="240" w:lineRule="auto" w:before="20" w:after="0"/>
        <w:ind w:left="480" w:right="0" w:hanging="360"/>
        <w:jc w:val="left"/>
        <w:rPr>
          <w:sz w:val="23"/>
        </w:rPr>
      </w:pPr>
      <w:r>
        <w:rPr>
          <w:color w:val="231F20"/>
          <w:sz w:val="23"/>
        </w:rPr>
        <w:t>Utilizing the Police to</w:t>
      </w:r>
      <w:r>
        <w:rPr>
          <w:color w:val="231F20"/>
          <w:spacing w:val="-29"/>
          <w:sz w:val="23"/>
        </w:rPr>
        <w:t> </w:t>
      </w:r>
      <w:r>
        <w:rPr>
          <w:color w:val="231F20"/>
          <w:sz w:val="23"/>
        </w:rPr>
        <w:t>Return</w:t>
      </w:r>
      <w:r>
        <w:rPr>
          <w:color w:val="231F20"/>
          <w:spacing w:val="-8"/>
          <w:sz w:val="23"/>
        </w:rPr>
        <w:t> </w:t>
      </w:r>
      <w:r>
        <w:rPr>
          <w:color w:val="231F20"/>
          <w:sz w:val="23"/>
        </w:rPr>
        <w:t>Objects</w:t>
        <w:tab/>
        <w:t>93</w:t>
      </w:r>
    </w:p>
    <w:p>
      <w:pPr>
        <w:pStyle w:val="ListParagraph"/>
        <w:numPr>
          <w:ilvl w:val="0"/>
          <w:numId w:val="2"/>
        </w:numPr>
        <w:tabs>
          <w:tab w:pos="480" w:val="left" w:leader="none"/>
          <w:tab w:pos="6139" w:val="left" w:leader="dot"/>
        </w:tabs>
        <w:spacing w:line="240" w:lineRule="auto" w:before="87" w:after="0"/>
        <w:ind w:left="480" w:right="0" w:hanging="360"/>
        <w:jc w:val="left"/>
        <w:rPr>
          <w:sz w:val="23"/>
        </w:rPr>
      </w:pPr>
      <w:r>
        <w:rPr>
          <w:color w:val="231F20"/>
          <w:spacing w:val="-6"/>
          <w:sz w:val="23"/>
        </w:rPr>
        <w:t>Taping </w:t>
      </w:r>
      <w:r>
        <w:rPr>
          <w:color w:val="231F20"/>
          <w:sz w:val="23"/>
        </w:rPr>
        <w:t>a </w:t>
      </w:r>
      <w:r>
        <w:rPr>
          <w:color w:val="231F20"/>
          <w:spacing w:val="-6"/>
          <w:sz w:val="23"/>
        </w:rPr>
        <w:t>Rebbe’s </w:t>
      </w:r>
      <w:r>
        <w:rPr>
          <w:color w:val="231F20"/>
          <w:sz w:val="23"/>
        </w:rPr>
        <w:t>Class</w:t>
      </w:r>
      <w:r>
        <w:rPr>
          <w:color w:val="231F20"/>
          <w:spacing w:val="-19"/>
          <w:sz w:val="23"/>
        </w:rPr>
        <w:t> </w:t>
      </w:r>
      <w:r>
        <w:rPr>
          <w:color w:val="231F20"/>
          <w:spacing w:val="-3"/>
          <w:sz w:val="23"/>
        </w:rPr>
        <w:t>Without</w:t>
      </w:r>
      <w:r>
        <w:rPr>
          <w:color w:val="231F20"/>
          <w:spacing w:val="-7"/>
          <w:sz w:val="23"/>
        </w:rPr>
        <w:t> </w:t>
      </w:r>
      <w:r>
        <w:rPr>
          <w:color w:val="231F20"/>
          <w:sz w:val="23"/>
        </w:rPr>
        <w:t>Permission</w:t>
        <w:tab/>
        <w:t>96</w:t>
      </w:r>
    </w:p>
    <w:p>
      <w:pPr>
        <w:pStyle w:val="ListParagraph"/>
        <w:numPr>
          <w:ilvl w:val="0"/>
          <w:numId w:val="2"/>
        </w:numPr>
        <w:tabs>
          <w:tab w:pos="480" w:val="left" w:leader="none"/>
          <w:tab w:pos="6139" w:val="left" w:leader="dot"/>
        </w:tabs>
        <w:spacing w:line="300" w:lineRule="auto" w:before="88" w:after="0"/>
        <w:ind w:left="479" w:right="138" w:hanging="360"/>
        <w:jc w:val="left"/>
        <w:rPr>
          <w:sz w:val="23"/>
        </w:rPr>
      </w:pPr>
      <w:r>
        <w:rPr>
          <w:color w:val="231F20"/>
          <w:spacing w:val="-3"/>
          <w:sz w:val="23"/>
        </w:rPr>
        <w:t>Must </w:t>
      </w:r>
      <w:r>
        <w:rPr>
          <w:color w:val="231F20"/>
          <w:sz w:val="23"/>
        </w:rPr>
        <w:t>I Accept Suffering Humiliation to Save Someone </w:t>
      </w:r>
      <w:r>
        <w:rPr>
          <w:color w:val="231F20"/>
          <w:spacing w:val="-6"/>
          <w:sz w:val="23"/>
        </w:rPr>
        <w:t>Else’s </w:t>
      </w:r>
      <w:r>
        <w:rPr>
          <w:color w:val="231F20"/>
          <w:sz w:val="23"/>
        </w:rPr>
        <w:t>Life?</w:t>
        <w:tab/>
      </w:r>
      <w:r>
        <w:rPr>
          <w:color w:val="231F20"/>
          <w:spacing w:val="-9"/>
          <w:sz w:val="23"/>
        </w:rPr>
        <w:t>99</w:t>
      </w:r>
    </w:p>
    <w:p>
      <w:pPr>
        <w:pStyle w:val="BodyText"/>
        <w:tabs>
          <w:tab w:pos="6028" w:val="left" w:leader="dot"/>
        </w:tabs>
        <w:spacing w:line="263" w:lineRule="exact"/>
        <w:ind w:left="479"/>
      </w:pPr>
      <w:r>
        <w:rPr>
          <w:color w:val="231F20"/>
        </w:rPr>
        <w:t>Finding a Muktzah </w:t>
      </w:r>
      <w:r>
        <w:rPr>
          <w:color w:val="231F20"/>
          <w:spacing w:val="-3"/>
        </w:rPr>
        <w:t>Item</w:t>
      </w:r>
      <w:r>
        <w:rPr>
          <w:color w:val="231F20"/>
          <w:spacing w:val="-14"/>
        </w:rPr>
        <w:t> </w:t>
      </w:r>
      <w:r>
        <w:rPr>
          <w:color w:val="231F20"/>
        </w:rPr>
        <w:t>on</w:t>
      </w:r>
      <w:r>
        <w:rPr>
          <w:color w:val="231F20"/>
          <w:spacing w:val="-4"/>
        </w:rPr>
        <w:t> </w:t>
      </w:r>
      <w:r>
        <w:rPr>
          <w:color w:val="231F20"/>
        </w:rPr>
        <w:t>Shabbos</w:t>
        <w:tab/>
        <w:t>101</w:t>
      </w:r>
    </w:p>
    <w:p>
      <w:pPr>
        <w:pStyle w:val="ListParagraph"/>
        <w:numPr>
          <w:ilvl w:val="0"/>
          <w:numId w:val="2"/>
        </w:numPr>
        <w:tabs>
          <w:tab w:pos="480" w:val="left" w:leader="none"/>
          <w:tab w:pos="6041" w:val="left" w:leader="dot"/>
        </w:tabs>
        <w:spacing w:line="300" w:lineRule="auto" w:before="85" w:after="0"/>
        <w:ind w:left="479" w:right="138" w:hanging="360"/>
        <w:jc w:val="left"/>
        <w:rPr>
          <w:sz w:val="23"/>
        </w:rPr>
      </w:pPr>
      <w:r>
        <w:rPr>
          <w:color w:val="231F20"/>
          <w:sz w:val="23"/>
        </w:rPr>
        <w:t>If</w:t>
      </w:r>
      <w:r>
        <w:rPr>
          <w:color w:val="231F20"/>
          <w:spacing w:val="-20"/>
          <w:sz w:val="23"/>
        </w:rPr>
        <w:t> </w:t>
      </w:r>
      <w:r>
        <w:rPr>
          <w:color w:val="231F20"/>
          <w:sz w:val="23"/>
        </w:rPr>
        <w:t>While</w:t>
      </w:r>
      <w:r>
        <w:rPr>
          <w:color w:val="231F20"/>
          <w:spacing w:val="-19"/>
          <w:sz w:val="23"/>
        </w:rPr>
        <w:t> </w:t>
      </w:r>
      <w:r>
        <w:rPr>
          <w:color w:val="231F20"/>
          <w:spacing w:val="-4"/>
          <w:sz w:val="23"/>
        </w:rPr>
        <w:t>Walking</w:t>
      </w:r>
      <w:r>
        <w:rPr>
          <w:color w:val="231F20"/>
          <w:spacing w:val="-19"/>
          <w:sz w:val="23"/>
        </w:rPr>
        <w:t> </w:t>
      </w:r>
      <w:r>
        <w:rPr>
          <w:color w:val="231F20"/>
          <w:sz w:val="23"/>
        </w:rPr>
        <w:t>near</w:t>
      </w:r>
      <w:r>
        <w:rPr>
          <w:color w:val="231F20"/>
          <w:spacing w:val="-19"/>
          <w:sz w:val="23"/>
        </w:rPr>
        <w:t> </w:t>
      </w:r>
      <w:r>
        <w:rPr>
          <w:color w:val="231F20"/>
          <w:sz w:val="23"/>
        </w:rPr>
        <w:t>a</w:t>
      </w:r>
      <w:r>
        <w:rPr>
          <w:color w:val="231F20"/>
          <w:spacing w:val="-19"/>
          <w:sz w:val="23"/>
        </w:rPr>
        <w:t> </w:t>
      </w:r>
      <w:r>
        <w:rPr>
          <w:color w:val="231F20"/>
          <w:sz w:val="23"/>
        </w:rPr>
        <w:t>Closed</w:t>
      </w:r>
      <w:r>
        <w:rPr>
          <w:color w:val="231F20"/>
          <w:spacing w:val="-19"/>
          <w:sz w:val="23"/>
        </w:rPr>
        <w:t> </w:t>
      </w:r>
      <w:r>
        <w:rPr>
          <w:color w:val="231F20"/>
          <w:spacing w:val="-3"/>
          <w:sz w:val="23"/>
        </w:rPr>
        <w:t>Store</w:t>
      </w:r>
      <w:r>
        <w:rPr>
          <w:color w:val="231F20"/>
          <w:spacing w:val="-19"/>
          <w:sz w:val="23"/>
        </w:rPr>
        <w:t> </w:t>
      </w:r>
      <w:r>
        <w:rPr>
          <w:color w:val="231F20"/>
          <w:sz w:val="23"/>
        </w:rPr>
        <w:t>I</w:t>
      </w:r>
      <w:r>
        <w:rPr>
          <w:color w:val="231F20"/>
          <w:spacing w:val="-19"/>
          <w:sz w:val="23"/>
        </w:rPr>
        <w:t> </w:t>
      </w:r>
      <w:r>
        <w:rPr>
          <w:color w:val="231F20"/>
          <w:sz w:val="23"/>
        </w:rPr>
        <w:t>Hear</w:t>
      </w:r>
      <w:r>
        <w:rPr>
          <w:color w:val="231F20"/>
          <w:spacing w:val="-19"/>
          <w:sz w:val="23"/>
        </w:rPr>
        <w:t> </w:t>
      </w:r>
      <w:r>
        <w:rPr>
          <w:color w:val="231F20"/>
          <w:sz w:val="23"/>
        </w:rPr>
        <w:t>the</w:t>
      </w:r>
      <w:r>
        <w:rPr>
          <w:color w:val="231F20"/>
          <w:spacing w:val="-19"/>
          <w:sz w:val="23"/>
        </w:rPr>
        <w:t> </w:t>
      </w:r>
      <w:r>
        <w:rPr>
          <w:color w:val="231F20"/>
          <w:sz w:val="23"/>
        </w:rPr>
        <w:t>Air</w:t>
      </w:r>
      <w:r>
        <w:rPr>
          <w:color w:val="231F20"/>
          <w:spacing w:val="-19"/>
          <w:sz w:val="23"/>
        </w:rPr>
        <w:t> </w:t>
      </w:r>
      <w:r>
        <w:rPr>
          <w:color w:val="231F20"/>
          <w:sz w:val="23"/>
        </w:rPr>
        <w:t>Conditioner Running,</w:t>
      </w:r>
      <w:r>
        <w:rPr>
          <w:color w:val="231F20"/>
          <w:spacing w:val="-23"/>
          <w:sz w:val="23"/>
        </w:rPr>
        <w:t> </w:t>
      </w:r>
      <w:r>
        <w:rPr>
          <w:color w:val="231F20"/>
          <w:sz w:val="23"/>
        </w:rPr>
        <w:t>Do</w:t>
      </w:r>
      <w:r>
        <w:rPr>
          <w:color w:val="231F20"/>
          <w:spacing w:val="-22"/>
          <w:sz w:val="23"/>
        </w:rPr>
        <w:t> </w:t>
      </w:r>
      <w:r>
        <w:rPr>
          <w:color w:val="231F20"/>
          <w:sz w:val="23"/>
        </w:rPr>
        <w:t>I</w:t>
      </w:r>
      <w:r>
        <w:rPr>
          <w:color w:val="231F20"/>
          <w:spacing w:val="-23"/>
          <w:sz w:val="23"/>
        </w:rPr>
        <w:t> </w:t>
      </w:r>
      <w:r>
        <w:rPr>
          <w:color w:val="231F20"/>
          <w:sz w:val="23"/>
        </w:rPr>
        <w:t>Need</w:t>
      </w:r>
      <w:r>
        <w:rPr>
          <w:color w:val="231F20"/>
          <w:spacing w:val="-22"/>
          <w:sz w:val="23"/>
        </w:rPr>
        <w:t> </w:t>
      </w:r>
      <w:r>
        <w:rPr>
          <w:color w:val="231F20"/>
          <w:sz w:val="23"/>
        </w:rPr>
        <w:t>to</w:t>
      </w:r>
      <w:r>
        <w:rPr>
          <w:color w:val="231F20"/>
          <w:spacing w:val="-23"/>
          <w:sz w:val="23"/>
        </w:rPr>
        <w:t> </w:t>
      </w:r>
      <w:r>
        <w:rPr>
          <w:color w:val="231F20"/>
          <w:sz w:val="23"/>
        </w:rPr>
        <w:t>Inform</w:t>
      </w:r>
      <w:r>
        <w:rPr>
          <w:color w:val="231F20"/>
          <w:spacing w:val="-22"/>
          <w:sz w:val="23"/>
        </w:rPr>
        <w:t> </w:t>
      </w:r>
      <w:r>
        <w:rPr>
          <w:color w:val="231F20"/>
          <w:sz w:val="23"/>
        </w:rPr>
        <w:t>the</w:t>
      </w:r>
      <w:r>
        <w:rPr>
          <w:color w:val="231F20"/>
          <w:spacing w:val="-23"/>
          <w:sz w:val="23"/>
        </w:rPr>
        <w:t> </w:t>
      </w:r>
      <w:r>
        <w:rPr>
          <w:color w:val="231F20"/>
          <w:sz w:val="23"/>
        </w:rPr>
        <w:t>Storeowner?</w:t>
        <w:tab/>
      </w:r>
      <w:r>
        <w:rPr>
          <w:color w:val="231F20"/>
          <w:spacing w:val="-6"/>
          <w:w w:val="95"/>
          <w:sz w:val="23"/>
        </w:rPr>
        <w:t>103</w:t>
      </w:r>
    </w:p>
    <w:p>
      <w:pPr>
        <w:pStyle w:val="ListParagraph"/>
        <w:numPr>
          <w:ilvl w:val="0"/>
          <w:numId w:val="2"/>
        </w:numPr>
        <w:tabs>
          <w:tab w:pos="480" w:val="left" w:leader="none"/>
          <w:tab w:pos="6028" w:val="left" w:leader="dot"/>
        </w:tabs>
        <w:spacing w:line="240" w:lineRule="auto" w:before="21" w:after="0"/>
        <w:ind w:left="479" w:right="0" w:hanging="360"/>
        <w:jc w:val="left"/>
        <w:rPr>
          <w:sz w:val="23"/>
        </w:rPr>
      </w:pPr>
      <w:r>
        <w:rPr>
          <w:color w:val="231F20"/>
          <w:sz w:val="23"/>
        </w:rPr>
        <w:t>Can</w:t>
      </w:r>
      <w:r>
        <w:rPr>
          <w:color w:val="231F20"/>
          <w:spacing w:val="-8"/>
          <w:sz w:val="23"/>
        </w:rPr>
        <w:t> </w:t>
      </w:r>
      <w:r>
        <w:rPr>
          <w:color w:val="231F20"/>
          <w:sz w:val="23"/>
        </w:rPr>
        <w:t>a</w:t>
      </w:r>
      <w:r>
        <w:rPr>
          <w:color w:val="231F20"/>
          <w:spacing w:val="-8"/>
          <w:sz w:val="23"/>
        </w:rPr>
        <w:t> </w:t>
      </w:r>
      <w:r>
        <w:rPr>
          <w:color w:val="231F20"/>
          <w:sz w:val="23"/>
        </w:rPr>
        <w:t>Father</w:t>
      </w:r>
      <w:r>
        <w:rPr>
          <w:color w:val="231F20"/>
          <w:spacing w:val="-8"/>
          <w:sz w:val="23"/>
        </w:rPr>
        <w:t> </w:t>
      </w:r>
      <w:r>
        <w:rPr>
          <w:color w:val="231F20"/>
          <w:sz w:val="23"/>
        </w:rPr>
        <w:t>Lose</w:t>
      </w:r>
      <w:r>
        <w:rPr>
          <w:color w:val="231F20"/>
          <w:spacing w:val="-7"/>
          <w:sz w:val="23"/>
        </w:rPr>
        <w:t> </w:t>
      </w:r>
      <w:r>
        <w:rPr>
          <w:color w:val="231F20"/>
          <w:sz w:val="23"/>
        </w:rPr>
        <w:t>His</w:t>
      </w:r>
      <w:r>
        <w:rPr>
          <w:color w:val="231F20"/>
          <w:spacing w:val="-8"/>
          <w:sz w:val="23"/>
        </w:rPr>
        <w:t> </w:t>
      </w:r>
      <w:r>
        <w:rPr>
          <w:color w:val="231F20"/>
          <w:sz w:val="23"/>
        </w:rPr>
        <w:t>Entitlement</w:t>
      </w:r>
      <w:r>
        <w:rPr>
          <w:color w:val="231F20"/>
          <w:spacing w:val="-8"/>
          <w:sz w:val="23"/>
        </w:rPr>
        <w:t> </w:t>
      </w:r>
      <w:r>
        <w:rPr>
          <w:color w:val="231F20"/>
          <w:sz w:val="23"/>
        </w:rPr>
        <w:t>to</w:t>
      </w:r>
      <w:r>
        <w:rPr>
          <w:color w:val="231F20"/>
          <w:spacing w:val="-7"/>
          <w:sz w:val="23"/>
        </w:rPr>
        <w:t> </w:t>
      </w:r>
      <w:r>
        <w:rPr>
          <w:color w:val="231F20"/>
          <w:sz w:val="23"/>
        </w:rPr>
        <w:t>Kaddish?</w:t>
        <w:tab/>
        <w:t>105</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Do </w:t>
      </w:r>
      <w:r>
        <w:rPr>
          <w:color w:val="231F20"/>
          <w:spacing w:val="-12"/>
          <w:sz w:val="23"/>
        </w:rPr>
        <w:t>We </w:t>
      </w:r>
      <w:r>
        <w:rPr>
          <w:color w:val="231F20"/>
          <w:spacing w:val="-3"/>
          <w:sz w:val="23"/>
        </w:rPr>
        <w:t>Honor Parents </w:t>
      </w:r>
      <w:r>
        <w:rPr>
          <w:color w:val="231F20"/>
          <w:sz w:val="23"/>
        </w:rPr>
        <w:t>Because</w:t>
      </w:r>
      <w:r>
        <w:rPr>
          <w:color w:val="231F20"/>
          <w:spacing w:val="6"/>
          <w:sz w:val="23"/>
        </w:rPr>
        <w:t> </w:t>
      </w:r>
      <w:r>
        <w:rPr>
          <w:color w:val="231F20"/>
          <w:sz w:val="23"/>
        </w:rPr>
        <w:t>of</w:t>
      </w:r>
      <w:r>
        <w:rPr>
          <w:color w:val="231F20"/>
          <w:spacing w:val="-3"/>
          <w:sz w:val="23"/>
        </w:rPr>
        <w:t> </w:t>
      </w:r>
      <w:r>
        <w:rPr>
          <w:color w:val="231F20"/>
          <w:sz w:val="23"/>
        </w:rPr>
        <w:t>Gratitude?</w:t>
        <w:tab/>
        <w:t>109</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Mentally Forgiving</w:t>
      </w:r>
      <w:r>
        <w:rPr>
          <w:color w:val="231F20"/>
          <w:spacing w:val="-27"/>
          <w:sz w:val="23"/>
        </w:rPr>
        <w:t> </w:t>
      </w:r>
      <w:r>
        <w:rPr>
          <w:color w:val="231F20"/>
          <w:sz w:val="23"/>
        </w:rPr>
        <w:t>a</w:t>
      </w:r>
      <w:r>
        <w:rPr>
          <w:color w:val="231F20"/>
          <w:spacing w:val="-14"/>
          <w:sz w:val="23"/>
        </w:rPr>
        <w:t> </w:t>
      </w:r>
      <w:r>
        <w:rPr>
          <w:color w:val="231F20"/>
          <w:sz w:val="23"/>
        </w:rPr>
        <w:t>Debt</w:t>
        <w:tab/>
        <w:t>112</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Profiting from Someone</w:t>
      </w:r>
      <w:r>
        <w:rPr>
          <w:color w:val="231F20"/>
          <w:spacing w:val="-41"/>
          <w:sz w:val="23"/>
        </w:rPr>
        <w:t> </w:t>
      </w:r>
      <w:r>
        <w:rPr>
          <w:color w:val="231F20"/>
          <w:spacing w:val="-6"/>
          <w:sz w:val="23"/>
        </w:rPr>
        <w:t>Else’s</w:t>
      </w:r>
      <w:r>
        <w:rPr>
          <w:color w:val="231F20"/>
          <w:spacing w:val="-13"/>
          <w:sz w:val="23"/>
        </w:rPr>
        <w:t> </w:t>
      </w:r>
      <w:r>
        <w:rPr>
          <w:color w:val="231F20"/>
          <w:sz w:val="23"/>
        </w:rPr>
        <w:t>Property</w:t>
        <w:tab/>
        <w:t>115</w:t>
      </w:r>
    </w:p>
    <w:p>
      <w:pPr>
        <w:pStyle w:val="ListParagraph"/>
        <w:numPr>
          <w:ilvl w:val="0"/>
          <w:numId w:val="2"/>
        </w:numPr>
        <w:tabs>
          <w:tab w:pos="480" w:val="left" w:leader="none"/>
          <w:tab w:pos="6028" w:val="left" w:leader="dot"/>
        </w:tabs>
        <w:spacing w:line="240" w:lineRule="auto" w:before="88" w:after="0"/>
        <w:ind w:left="479" w:right="0" w:hanging="360"/>
        <w:jc w:val="left"/>
        <w:rPr>
          <w:sz w:val="23"/>
        </w:rPr>
      </w:pPr>
      <w:r>
        <w:rPr>
          <w:color w:val="231F20"/>
          <w:sz w:val="23"/>
        </w:rPr>
        <w:t>Reporting a </w:t>
      </w:r>
      <w:r>
        <w:rPr>
          <w:color w:val="231F20"/>
          <w:spacing w:val="-4"/>
          <w:sz w:val="23"/>
        </w:rPr>
        <w:t>Doctor’s </w:t>
      </w:r>
      <w:r>
        <w:rPr>
          <w:color w:val="231F20"/>
          <w:sz w:val="23"/>
        </w:rPr>
        <w:t>Error to the Ministry</w:t>
      </w:r>
      <w:r>
        <w:rPr>
          <w:color w:val="231F20"/>
          <w:spacing w:val="-5"/>
          <w:sz w:val="23"/>
        </w:rPr>
        <w:t> </w:t>
      </w:r>
      <w:r>
        <w:rPr>
          <w:color w:val="231F20"/>
          <w:sz w:val="23"/>
        </w:rPr>
        <w:t>of</w:t>
      </w:r>
      <w:r>
        <w:rPr>
          <w:color w:val="231F20"/>
          <w:spacing w:val="-1"/>
          <w:sz w:val="23"/>
        </w:rPr>
        <w:t> </w:t>
      </w:r>
      <w:r>
        <w:rPr>
          <w:color w:val="231F20"/>
          <w:sz w:val="23"/>
        </w:rPr>
        <w:t>Health</w:t>
        <w:tab/>
        <w:t>118</w:t>
      </w:r>
    </w:p>
    <w:p>
      <w:pPr>
        <w:pStyle w:val="BodyText"/>
        <w:tabs>
          <w:tab w:pos="6028" w:val="left" w:leader="dot"/>
        </w:tabs>
        <w:spacing w:before="65"/>
        <w:ind w:left="479"/>
      </w:pPr>
      <w:r>
        <w:rPr>
          <w:color w:val="231F20"/>
        </w:rPr>
        <w:t>When</w:t>
      </w:r>
      <w:r>
        <w:rPr>
          <w:color w:val="231F20"/>
          <w:spacing w:val="-11"/>
        </w:rPr>
        <w:t> </w:t>
      </w:r>
      <w:r>
        <w:rPr>
          <w:color w:val="231F20"/>
        </w:rPr>
        <w:t>the</w:t>
      </w:r>
      <w:r>
        <w:rPr>
          <w:color w:val="231F20"/>
          <w:spacing w:val="-10"/>
        </w:rPr>
        <w:t> </w:t>
      </w:r>
      <w:r>
        <w:rPr>
          <w:color w:val="231F20"/>
        </w:rPr>
        <w:t>Housekeeper</w:t>
      </w:r>
      <w:r>
        <w:rPr>
          <w:color w:val="231F20"/>
          <w:spacing w:val="-10"/>
        </w:rPr>
        <w:t> </w:t>
      </w:r>
      <w:r>
        <w:rPr>
          <w:color w:val="231F20"/>
        </w:rPr>
        <w:t>Steals,</w:t>
      </w:r>
      <w:r>
        <w:rPr>
          <w:color w:val="231F20"/>
          <w:spacing w:val="-10"/>
        </w:rPr>
        <w:t> </w:t>
      </w:r>
      <w:r>
        <w:rPr>
          <w:color w:val="231F20"/>
          <w:spacing w:val="-3"/>
        </w:rPr>
        <w:t>Is</w:t>
      </w:r>
      <w:r>
        <w:rPr>
          <w:color w:val="231F20"/>
          <w:spacing w:val="-10"/>
        </w:rPr>
        <w:t> </w:t>
      </w:r>
      <w:r>
        <w:rPr>
          <w:color w:val="231F20"/>
        </w:rPr>
        <w:t>the</w:t>
      </w:r>
      <w:r>
        <w:rPr>
          <w:color w:val="231F20"/>
          <w:spacing w:val="-10"/>
        </w:rPr>
        <w:t> </w:t>
      </w:r>
      <w:r>
        <w:rPr>
          <w:color w:val="231F20"/>
        </w:rPr>
        <w:t>Homeowner</w:t>
      </w:r>
      <w:r>
        <w:rPr>
          <w:color w:val="231F20"/>
          <w:spacing w:val="-10"/>
        </w:rPr>
        <w:t> </w:t>
      </w:r>
      <w:r>
        <w:rPr>
          <w:color w:val="231F20"/>
        </w:rPr>
        <w:t>Liable?</w:t>
        <w:tab/>
        <w:t>119</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3"/>
          <w:sz w:val="23"/>
        </w:rPr>
        <w:t>Using</w:t>
      </w:r>
      <w:r>
        <w:rPr>
          <w:color w:val="231F20"/>
          <w:spacing w:val="-7"/>
          <w:sz w:val="23"/>
        </w:rPr>
        <w:t> </w:t>
      </w:r>
      <w:r>
        <w:rPr>
          <w:color w:val="231F20"/>
          <w:sz w:val="23"/>
        </w:rPr>
        <w:t>a</w:t>
      </w:r>
      <w:r>
        <w:rPr>
          <w:color w:val="231F20"/>
          <w:spacing w:val="-7"/>
          <w:sz w:val="23"/>
        </w:rPr>
        <w:t> </w:t>
      </w:r>
      <w:r>
        <w:rPr>
          <w:color w:val="231F20"/>
          <w:sz w:val="23"/>
        </w:rPr>
        <w:t>Lie</w:t>
      </w:r>
      <w:r>
        <w:rPr>
          <w:color w:val="231F20"/>
          <w:spacing w:val="-6"/>
          <w:sz w:val="23"/>
        </w:rPr>
        <w:t> </w:t>
      </w:r>
      <w:r>
        <w:rPr>
          <w:color w:val="231F20"/>
          <w:sz w:val="23"/>
        </w:rPr>
        <w:t>Detector</w:t>
      </w:r>
      <w:r>
        <w:rPr>
          <w:color w:val="231F20"/>
          <w:spacing w:val="-7"/>
          <w:sz w:val="23"/>
        </w:rPr>
        <w:t> </w:t>
      </w:r>
      <w:r>
        <w:rPr>
          <w:color w:val="231F20"/>
          <w:sz w:val="23"/>
        </w:rPr>
        <w:t>to</w:t>
      </w:r>
      <w:r>
        <w:rPr>
          <w:color w:val="231F20"/>
          <w:spacing w:val="-6"/>
          <w:sz w:val="23"/>
        </w:rPr>
        <w:t> </w:t>
      </w:r>
      <w:r>
        <w:rPr>
          <w:color w:val="231F20"/>
          <w:sz w:val="23"/>
        </w:rPr>
        <w:t>Return</w:t>
      </w:r>
      <w:r>
        <w:rPr>
          <w:color w:val="231F20"/>
          <w:spacing w:val="-7"/>
          <w:sz w:val="23"/>
        </w:rPr>
        <w:t> </w:t>
      </w:r>
      <w:r>
        <w:rPr>
          <w:color w:val="231F20"/>
          <w:sz w:val="23"/>
        </w:rPr>
        <w:t>a</w:t>
      </w:r>
      <w:r>
        <w:rPr>
          <w:color w:val="231F20"/>
          <w:spacing w:val="-6"/>
          <w:sz w:val="23"/>
        </w:rPr>
        <w:t> </w:t>
      </w:r>
      <w:r>
        <w:rPr>
          <w:color w:val="231F20"/>
          <w:sz w:val="23"/>
        </w:rPr>
        <w:t>Lost</w:t>
      </w:r>
      <w:r>
        <w:rPr>
          <w:color w:val="231F20"/>
          <w:spacing w:val="-7"/>
          <w:sz w:val="23"/>
        </w:rPr>
        <w:t> </w:t>
      </w:r>
      <w:r>
        <w:rPr>
          <w:color w:val="231F20"/>
          <w:sz w:val="23"/>
        </w:rPr>
        <w:t>Object</w:t>
        <w:tab/>
        <w:t>121</w:t>
      </w:r>
    </w:p>
    <w:p>
      <w:pPr>
        <w:spacing w:after="0" w:line="240" w:lineRule="auto"/>
        <w:jc w:val="left"/>
        <w:rPr>
          <w:sz w:val="23"/>
        </w:rPr>
        <w:sectPr>
          <w:pgSz w:w="8640" w:h="12960"/>
          <w:pgMar w:top="1060" w:bottom="280" w:left="1080" w:right="1060"/>
        </w:sectPr>
      </w:pPr>
    </w:p>
    <w:p>
      <w:pPr>
        <w:pStyle w:val="BodyText"/>
        <w:tabs>
          <w:tab w:pos="6028" w:val="left" w:leader="dot"/>
        </w:tabs>
        <w:spacing w:before="92"/>
        <w:ind w:left="480"/>
      </w:pPr>
      <w:r>
        <w:rPr>
          <w:color w:val="231F20"/>
        </w:rPr>
        <w:t>Notice the</w:t>
      </w:r>
      <w:r>
        <w:rPr>
          <w:color w:val="231F20"/>
          <w:spacing w:val="-6"/>
        </w:rPr>
        <w:t> </w:t>
      </w:r>
      <w:r>
        <w:rPr>
          <w:color w:val="231F20"/>
          <w:spacing w:val="-3"/>
        </w:rPr>
        <w:t>Poor </w:t>
      </w:r>
      <w:r>
        <w:rPr>
          <w:color w:val="231F20"/>
        </w:rPr>
        <w:t>Students</w:t>
        <w:tab/>
        <w:t>122</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5"/>
          <w:sz w:val="23"/>
        </w:rPr>
        <w:t>Trust</w:t>
      </w:r>
      <w:r>
        <w:rPr>
          <w:color w:val="231F20"/>
          <w:spacing w:val="-6"/>
          <w:sz w:val="23"/>
        </w:rPr>
        <w:t> </w:t>
      </w:r>
      <w:r>
        <w:rPr>
          <w:color w:val="231F20"/>
          <w:sz w:val="23"/>
        </w:rPr>
        <w:t>Our</w:t>
      </w:r>
      <w:r>
        <w:rPr>
          <w:color w:val="231F20"/>
          <w:spacing w:val="-5"/>
          <w:sz w:val="23"/>
        </w:rPr>
        <w:t> </w:t>
      </w:r>
      <w:r>
        <w:rPr>
          <w:color w:val="231F20"/>
          <w:sz w:val="23"/>
        </w:rPr>
        <w:t>Sages</w:t>
        <w:tab/>
        <w:t>124</w:t>
      </w:r>
    </w:p>
    <w:p>
      <w:pPr>
        <w:pStyle w:val="BodyText"/>
        <w:tabs>
          <w:tab w:pos="6028" w:val="left" w:leader="dot"/>
        </w:tabs>
        <w:spacing w:line="300" w:lineRule="auto" w:before="66"/>
        <w:ind w:left="480" w:right="138"/>
      </w:pPr>
      <w:r>
        <w:rPr>
          <w:color w:val="231F20"/>
        </w:rPr>
        <w:t>When </w:t>
      </w:r>
      <w:r>
        <w:rPr>
          <w:color w:val="231F20"/>
          <w:spacing w:val="-12"/>
        </w:rPr>
        <w:t>We </w:t>
      </w:r>
      <w:r>
        <w:rPr>
          <w:color w:val="231F20"/>
        </w:rPr>
        <w:t>Find Out That News </w:t>
      </w:r>
      <w:r>
        <w:rPr>
          <w:color w:val="231F20"/>
          <w:spacing w:val="-3"/>
        </w:rPr>
        <w:t>Is </w:t>
      </w:r>
      <w:r>
        <w:rPr>
          <w:color w:val="231F20"/>
        </w:rPr>
        <w:t>Good, Should </w:t>
      </w:r>
      <w:r>
        <w:rPr>
          <w:color w:val="231F20"/>
          <w:spacing w:val="-12"/>
        </w:rPr>
        <w:t>We </w:t>
      </w:r>
      <w:r>
        <w:rPr>
          <w:color w:val="231F20"/>
        </w:rPr>
        <w:t>Recite Shehecheyanu?</w:t>
        <w:tab/>
      </w:r>
      <w:r>
        <w:rPr>
          <w:color w:val="231F20"/>
          <w:spacing w:val="-6"/>
        </w:rPr>
        <w:t>126</w:t>
      </w:r>
    </w:p>
    <w:p>
      <w:pPr>
        <w:pStyle w:val="ListParagraph"/>
        <w:numPr>
          <w:ilvl w:val="0"/>
          <w:numId w:val="2"/>
        </w:numPr>
        <w:tabs>
          <w:tab w:pos="480" w:val="left" w:leader="none"/>
          <w:tab w:pos="6028" w:val="left" w:leader="dot"/>
        </w:tabs>
        <w:spacing w:line="240" w:lineRule="auto" w:before="20" w:after="0"/>
        <w:ind w:left="480" w:right="0" w:hanging="360"/>
        <w:jc w:val="left"/>
        <w:rPr>
          <w:sz w:val="23"/>
        </w:rPr>
      </w:pPr>
      <w:r>
        <w:rPr>
          <w:color w:val="231F20"/>
          <w:sz w:val="23"/>
        </w:rPr>
        <w:t>Captivity and Presumption</w:t>
      </w:r>
      <w:r>
        <w:rPr>
          <w:color w:val="231F20"/>
          <w:spacing w:val="-30"/>
          <w:sz w:val="23"/>
        </w:rPr>
        <w:t> </w:t>
      </w:r>
      <w:r>
        <w:rPr>
          <w:color w:val="231F20"/>
          <w:sz w:val="23"/>
        </w:rPr>
        <w:t>of</w:t>
      </w:r>
      <w:r>
        <w:rPr>
          <w:color w:val="231F20"/>
          <w:spacing w:val="-10"/>
          <w:sz w:val="23"/>
        </w:rPr>
        <w:t> </w:t>
      </w:r>
      <w:r>
        <w:rPr>
          <w:color w:val="231F20"/>
          <w:sz w:val="23"/>
        </w:rPr>
        <w:t>Life</w:t>
        <w:tab/>
        <w:t>129</w:t>
      </w:r>
    </w:p>
    <w:p>
      <w:pPr>
        <w:pStyle w:val="ListParagraph"/>
        <w:numPr>
          <w:ilvl w:val="0"/>
          <w:numId w:val="2"/>
        </w:numPr>
        <w:tabs>
          <w:tab w:pos="480" w:val="left" w:leader="none"/>
          <w:tab w:pos="6028" w:val="left" w:leader="dot"/>
        </w:tabs>
        <w:spacing w:line="240" w:lineRule="auto" w:before="88" w:after="0"/>
        <w:ind w:left="480" w:right="0" w:hanging="360"/>
        <w:jc w:val="left"/>
        <w:rPr>
          <w:sz w:val="23"/>
        </w:rPr>
      </w:pPr>
      <w:r>
        <w:rPr>
          <w:color w:val="231F20"/>
          <w:sz w:val="23"/>
        </w:rPr>
        <w:t>Who </w:t>
      </w:r>
      <w:r>
        <w:rPr>
          <w:color w:val="231F20"/>
          <w:spacing w:val="-3"/>
          <w:sz w:val="23"/>
        </w:rPr>
        <w:t>Must </w:t>
      </w:r>
      <w:r>
        <w:rPr>
          <w:color w:val="231F20"/>
          <w:spacing w:val="-4"/>
          <w:sz w:val="23"/>
        </w:rPr>
        <w:t>Pay </w:t>
      </w:r>
      <w:r>
        <w:rPr>
          <w:color w:val="231F20"/>
          <w:sz w:val="23"/>
        </w:rPr>
        <w:t>When</w:t>
      </w:r>
      <w:r>
        <w:rPr>
          <w:color w:val="231F20"/>
          <w:spacing w:val="-21"/>
          <w:sz w:val="23"/>
        </w:rPr>
        <w:t> </w:t>
      </w:r>
      <w:r>
        <w:rPr>
          <w:color w:val="231F20"/>
          <w:sz w:val="23"/>
        </w:rPr>
        <w:t>Mice</w:t>
      </w:r>
      <w:r>
        <w:rPr>
          <w:color w:val="231F20"/>
          <w:spacing w:val="-6"/>
          <w:sz w:val="23"/>
        </w:rPr>
        <w:t> </w:t>
      </w:r>
      <w:r>
        <w:rPr>
          <w:color w:val="231F20"/>
          <w:sz w:val="23"/>
        </w:rPr>
        <w:t>Damage?</w:t>
        <w:tab/>
        <w:t>133</w:t>
      </w:r>
    </w:p>
    <w:p>
      <w:pPr>
        <w:pStyle w:val="BodyText"/>
        <w:tabs>
          <w:tab w:pos="6028" w:val="left" w:leader="dot"/>
        </w:tabs>
        <w:spacing w:line="300" w:lineRule="auto" w:before="65"/>
        <w:ind w:left="480" w:right="138"/>
      </w:pPr>
      <w:r>
        <w:rPr>
          <w:color w:val="231F20"/>
          <w:spacing w:val="-3"/>
        </w:rPr>
        <w:t>May </w:t>
      </w:r>
      <w:r>
        <w:rPr>
          <w:color w:val="231F20"/>
        </w:rPr>
        <w:t>Pharmaceutical Companies Charge Exorbitant Prices for Lifesaving</w:t>
      </w:r>
      <w:r>
        <w:rPr>
          <w:color w:val="231F20"/>
          <w:spacing w:val="-28"/>
        </w:rPr>
        <w:t> </w:t>
      </w:r>
      <w:r>
        <w:rPr>
          <w:color w:val="231F20"/>
        </w:rPr>
        <w:t>Medications?</w:t>
        <w:tab/>
      </w:r>
      <w:r>
        <w:rPr>
          <w:color w:val="231F20"/>
          <w:spacing w:val="-6"/>
        </w:rPr>
        <w:t>135</w:t>
      </w:r>
    </w:p>
    <w:p>
      <w:pPr>
        <w:pStyle w:val="ListParagraph"/>
        <w:numPr>
          <w:ilvl w:val="0"/>
          <w:numId w:val="2"/>
        </w:numPr>
        <w:tabs>
          <w:tab w:pos="480" w:val="left" w:leader="none"/>
          <w:tab w:pos="6028" w:val="left" w:leader="dot"/>
        </w:tabs>
        <w:spacing w:line="240" w:lineRule="auto" w:before="21" w:after="0"/>
        <w:ind w:left="480" w:right="0" w:hanging="360"/>
        <w:jc w:val="left"/>
        <w:rPr>
          <w:sz w:val="23"/>
        </w:rPr>
      </w:pPr>
      <w:r>
        <w:rPr>
          <w:color w:val="231F20"/>
          <w:spacing w:val="-3"/>
          <w:sz w:val="23"/>
        </w:rPr>
        <w:t>Is </w:t>
      </w:r>
      <w:r>
        <w:rPr>
          <w:color w:val="231F20"/>
          <w:sz w:val="23"/>
        </w:rPr>
        <w:t>a Shomeir</w:t>
      </w:r>
      <w:r>
        <w:rPr>
          <w:color w:val="231F20"/>
          <w:spacing w:val="-36"/>
          <w:sz w:val="23"/>
        </w:rPr>
        <w:t> </w:t>
      </w:r>
      <w:r>
        <w:rPr>
          <w:color w:val="231F20"/>
          <w:sz w:val="23"/>
        </w:rPr>
        <w:t>an</w:t>
      </w:r>
      <w:r>
        <w:rPr>
          <w:color w:val="231F20"/>
          <w:spacing w:val="-13"/>
          <w:sz w:val="23"/>
        </w:rPr>
        <w:t> </w:t>
      </w:r>
      <w:r>
        <w:rPr>
          <w:color w:val="231F20"/>
          <w:sz w:val="23"/>
        </w:rPr>
        <w:t>Employee?</w:t>
        <w:tab/>
        <w:t>137</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Financial</w:t>
      </w:r>
      <w:r>
        <w:rPr>
          <w:color w:val="231F20"/>
          <w:spacing w:val="-16"/>
          <w:sz w:val="23"/>
        </w:rPr>
        <w:t> </w:t>
      </w:r>
      <w:r>
        <w:rPr>
          <w:color w:val="231F20"/>
          <w:sz w:val="23"/>
        </w:rPr>
        <w:t>Advice</w:t>
        <w:tab/>
        <w:t>139</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z w:val="23"/>
        </w:rPr>
        <w:t>A Custodian Falsely Claimed </w:t>
      </w:r>
      <w:r>
        <w:rPr>
          <w:color w:val="231F20"/>
          <w:spacing w:val="-3"/>
          <w:sz w:val="23"/>
        </w:rPr>
        <w:t>He </w:t>
      </w:r>
      <w:r>
        <w:rPr>
          <w:color w:val="231F20"/>
          <w:sz w:val="23"/>
        </w:rPr>
        <w:t>Did </w:t>
      </w:r>
      <w:r>
        <w:rPr>
          <w:color w:val="231F20"/>
          <w:spacing w:val="-3"/>
          <w:sz w:val="23"/>
        </w:rPr>
        <w:t>Not </w:t>
      </w:r>
      <w:r>
        <w:rPr>
          <w:color w:val="231F20"/>
          <w:spacing w:val="-4"/>
          <w:sz w:val="23"/>
        </w:rPr>
        <w:t>Have </w:t>
      </w:r>
      <w:r>
        <w:rPr>
          <w:color w:val="231F20"/>
          <w:sz w:val="23"/>
        </w:rPr>
        <w:t>the Deposit to </w:t>
      </w:r>
      <w:r>
        <w:rPr>
          <w:color w:val="231F20"/>
          <w:spacing w:val="-5"/>
          <w:sz w:val="23"/>
        </w:rPr>
        <w:t>Teach</w:t>
      </w:r>
      <w:r>
        <w:rPr>
          <w:color w:val="231F20"/>
          <w:spacing w:val="-14"/>
          <w:sz w:val="23"/>
        </w:rPr>
        <w:t> </w:t>
      </w:r>
      <w:r>
        <w:rPr>
          <w:color w:val="231F20"/>
          <w:sz w:val="23"/>
        </w:rPr>
        <w:t>a</w:t>
      </w:r>
      <w:r>
        <w:rPr>
          <w:color w:val="231F20"/>
          <w:spacing w:val="-14"/>
          <w:sz w:val="23"/>
        </w:rPr>
        <w:t> </w:t>
      </w:r>
      <w:r>
        <w:rPr>
          <w:color w:val="231F20"/>
          <w:sz w:val="23"/>
        </w:rPr>
        <w:t>Lesson;</w:t>
      </w:r>
      <w:r>
        <w:rPr>
          <w:color w:val="231F20"/>
          <w:spacing w:val="-13"/>
          <w:sz w:val="23"/>
        </w:rPr>
        <w:t> </w:t>
      </w:r>
      <w:r>
        <w:rPr>
          <w:color w:val="231F20"/>
          <w:spacing w:val="-3"/>
          <w:sz w:val="23"/>
        </w:rPr>
        <w:t>Is</w:t>
      </w:r>
      <w:r>
        <w:rPr>
          <w:color w:val="231F20"/>
          <w:spacing w:val="-14"/>
          <w:sz w:val="23"/>
        </w:rPr>
        <w:t> </w:t>
      </w:r>
      <w:r>
        <w:rPr>
          <w:color w:val="231F20"/>
          <w:spacing w:val="-3"/>
          <w:sz w:val="23"/>
        </w:rPr>
        <w:t>He</w:t>
      </w:r>
      <w:r>
        <w:rPr>
          <w:color w:val="231F20"/>
          <w:spacing w:val="-14"/>
          <w:sz w:val="23"/>
        </w:rPr>
        <w:t> </w:t>
      </w:r>
      <w:r>
        <w:rPr>
          <w:color w:val="231F20"/>
          <w:sz w:val="23"/>
        </w:rPr>
        <w:t>a</w:t>
      </w:r>
      <w:r>
        <w:rPr>
          <w:color w:val="231F20"/>
          <w:spacing w:val="-13"/>
          <w:sz w:val="23"/>
        </w:rPr>
        <w:t> </w:t>
      </w:r>
      <w:r>
        <w:rPr>
          <w:color w:val="231F20"/>
          <w:spacing w:val="2"/>
          <w:sz w:val="23"/>
        </w:rPr>
        <w:t>Thief?</w:t>
        <w:tab/>
      </w:r>
      <w:r>
        <w:rPr>
          <w:color w:val="231F20"/>
          <w:spacing w:val="-6"/>
          <w:sz w:val="23"/>
        </w:rPr>
        <w:t>142</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pacing w:val="-3"/>
          <w:sz w:val="23"/>
        </w:rPr>
        <w:t>What </w:t>
      </w:r>
      <w:r>
        <w:rPr>
          <w:color w:val="231F20"/>
          <w:sz w:val="23"/>
        </w:rPr>
        <w:t>Should a Child Call His Father Who </w:t>
      </w:r>
      <w:r>
        <w:rPr>
          <w:color w:val="231F20"/>
          <w:spacing w:val="-3"/>
          <w:sz w:val="23"/>
        </w:rPr>
        <w:t>Is </w:t>
      </w:r>
      <w:r>
        <w:rPr>
          <w:color w:val="231F20"/>
          <w:sz w:val="23"/>
        </w:rPr>
        <w:t>Also His Rebbe Muvhak?</w:t>
        <w:tab/>
      </w:r>
      <w:r>
        <w:rPr>
          <w:color w:val="231F20"/>
          <w:spacing w:val="-6"/>
          <w:sz w:val="23"/>
        </w:rPr>
        <w:t>144</w:t>
      </w:r>
    </w:p>
    <w:p>
      <w:pPr>
        <w:pStyle w:val="ListParagraph"/>
        <w:numPr>
          <w:ilvl w:val="0"/>
          <w:numId w:val="2"/>
        </w:numPr>
        <w:tabs>
          <w:tab w:pos="480" w:val="left" w:leader="none"/>
          <w:tab w:pos="6028" w:val="left" w:leader="dot"/>
        </w:tabs>
        <w:spacing w:line="240" w:lineRule="auto" w:before="20" w:after="0"/>
        <w:ind w:left="480" w:right="0" w:hanging="360"/>
        <w:jc w:val="left"/>
        <w:rPr>
          <w:sz w:val="23"/>
        </w:rPr>
      </w:pPr>
      <w:r>
        <w:rPr>
          <w:color w:val="231F20"/>
          <w:spacing w:val="-3"/>
          <w:sz w:val="23"/>
        </w:rPr>
        <w:t>Using </w:t>
      </w:r>
      <w:r>
        <w:rPr>
          <w:color w:val="231F20"/>
          <w:sz w:val="23"/>
        </w:rPr>
        <w:t>Money for</w:t>
      </w:r>
      <w:r>
        <w:rPr>
          <w:color w:val="231F20"/>
          <w:spacing w:val="-30"/>
          <w:sz w:val="23"/>
        </w:rPr>
        <w:t> </w:t>
      </w:r>
      <w:r>
        <w:rPr>
          <w:color w:val="231F20"/>
          <w:spacing w:val="-5"/>
          <w:sz w:val="23"/>
        </w:rPr>
        <w:t>Mishlo’ach</w:t>
      </w:r>
      <w:r>
        <w:rPr>
          <w:color w:val="231F20"/>
          <w:spacing w:val="-10"/>
          <w:sz w:val="23"/>
        </w:rPr>
        <w:t> </w:t>
      </w:r>
      <w:r>
        <w:rPr>
          <w:color w:val="231F20"/>
          <w:sz w:val="23"/>
        </w:rPr>
        <w:t>Manos</w:t>
        <w:tab/>
        <w:t>146</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z w:val="23"/>
        </w:rPr>
        <w:t>The Customer Left His Purchases in the </w:t>
      </w:r>
      <w:r>
        <w:rPr>
          <w:color w:val="231F20"/>
          <w:spacing w:val="-3"/>
          <w:sz w:val="23"/>
        </w:rPr>
        <w:t>Store. </w:t>
      </w:r>
      <w:r>
        <w:rPr>
          <w:color w:val="231F20"/>
          <w:sz w:val="23"/>
        </w:rPr>
        <w:t>They </w:t>
      </w:r>
      <w:r>
        <w:rPr>
          <w:color w:val="231F20"/>
          <w:spacing w:val="-7"/>
          <w:sz w:val="23"/>
        </w:rPr>
        <w:t>Were </w:t>
      </w:r>
      <w:r>
        <w:rPr>
          <w:color w:val="231F20"/>
          <w:sz w:val="23"/>
        </w:rPr>
        <w:t>Stolen.</w:t>
      </w:r>
      <w:r>
        <w:rPr>
          <w:color w:val="231F20"/>
          <w:spacing w:val="-18"/>
          <w:sz w:val="23"/>
        </w:rPr>
        <w:t> </w:t>
      </w:r>
      <w:r>
        <w:rPr>
          <w:color w:val="231F20"/>
          <w:spacing w:val="-3"/>
          <w:sz w:val="23"/>
        </w:rPr>
        <w:t>Is</w:t>
      </w:r>
      <w:r>
        <w:rPr>
          <w:color w:val="231F20"/>
          <w:spacing w:val="-17"/>
          <w:sz w:val="23"/>
        </w:rPr>
        <w:t> </w:t>
      </w:r>
      <w:r>
        <w:rPr>
          <w:color w:val="231F20"/>
          <w:sz w:val="23"/>
        </w:rPr>
        <w:t>the</w:t>
      </w:r>
      <w:r>
        <w:rPr>
          <w:color w:val="231F20"/>
          <w:spacing w:val="-18"/>
          <w:sz w:val="23"/>
        </w:rPr>
        <w:t> </w:t>
      </w:r>
      <w:r>
        <w:rPr>
          <w:color w:val="231F20"/>
          <w:sz w:val="23"/>
        </w:rPr>
        <w:t>Storeowner</w:t>
      </w:r>
      <w:r>
        <w:rPr>
          <w:color w:val="231F20"/>
          <w:spacing w:val="-17"/>
          <w:sz w:val="23"/>
        </w:rPr>
        <w:t> </w:t>
      </w:r>
      <w:r>
        <w:rPr>
          <w:color w:val="231F20"/>
          <w:sz w:val="23"/>
        </w:rPr>
        <w:t>Liable?</w:t>
        <w:tab/>
      </w:r>
      <w:r>
        <w:rPr>
          <w:color w:val="231F20"/>
          <w:spacing w:val="-6"/>
          <w:sz w:val="23"/>
        </w:rPr>
        <w:t>148</w:t>
      </w:r>
    </w:p>
    <w:p>
      <w:pPr>
        <w:pStyle w:val="ListParagraph"/>
        <w:numPr>
          <w:ilvl w:val="0"/>
          <w:numId w:val="2"/>
        </w:numPr>
        <w:tabs>
          <w:tab w:pos="480" w:val="left" w:leader="none"/>
          <w:tab w:pos="6028" w:val="left" w:leader="dot"/>
        </w:tabs>
        <w:spacing w:line="240" w:lineRule="auto" w:before="21" w:after="0"/>
        <w:ind w:left="480" w:right="0" w:hanging="360"/>
        <w:jc w:val="left"/>
        <w:rPr>
          <w:sz w:val="23"/>
        </w:rPr>
      </w:pPr>
      <w:r>
        <w:rPr>
          <w:color w:val="231F20"/>
          <w:sz w:val="23"/>
        </w:rPr>
        <w:t>Can a Rabbi </w:t>
      </w:r>
      <w:r>
        <w:rPr>
          <w:color w:val="231F20"/>
          <w:spacing w:val="-4"/>
          <w:sz w:val="23"/>
        </w:rPr>
        <w:t>Use </w:t>
      </w:r>
      <w:r>
        <w:rPr>
          <w:color w:val="231F20"/>
          <w:sz w:val="23"/>
        </w:rPr>
        <w:t>a Soiled</w:t>
      </w:r>
      <w:r>
        <w:rPr>
          <w:color w:val="231F20"/>
          <w:spacing w:val="-43"/>
          <w:sz w:val="23"/>
        </w:rPr>
        <w:t> </w:t>
      </w:r>
      <w:r>
        <w:rPr>
          <w:color w:val="231F20"/>
          <w:spacing w:val="-3"/>
          <w:sz w:val="23"/>
        </w:rPr>
        <w:t>Napkin at </w:t>
      </w:r>
      <w:r>
        <w:rPr>
          <w:color w:val="231F20"/>
          <w:sz w:val="23"/>
        </w:rPr>
        <w:t>a</w:t>
      </w:r>
      <w:r>
        <w:rPr>
          <w:color w:val="231F20"/>
          <w:spacing w:val="-6"/>
          <w:sz w:val="23"/>
        </w:rPr>
        <w:t> </w:t>
      </w:r>
      <w:r>
        <w:rPr>
          <w:color w:val="231F20"/>
          <w:spacing w:val="-3"/>
          <w:sz w:val="23"/>
        </w:rPr>
        <w:t>Wedding?</w:t>
        <w:tab/>
      </w:r>
      <w:r>
        <w:rPr>
          <w:color w:val="231F20"/>
          <w:sz w:val="23"/>
        </w:rPr>
        <w:t>151</w:t>
      </w:r>
    </w:p>
    <w:p>
      <w:pPr>
        <w:pStyle w:val="ListParagraph"/>
        <w:numPr>
          <w:ilvl w:val="0"/>
          <w:numId w:val="2"/>
        </w:numPr>
        <w:tabs>
          <w:tab w:pos="480" w:val="left" w:leader="none"/>
          <w:tab w:pos="6045" w:val="left" w:leader="dot"/>
        </w:tabs>
        <w:spacing w:line="300" w:lineRule="auto" w:before="86" w:after="0"/>
        <w:ind w:left="479" w:right="138" w:hanging="360"/>
        <w:jc w:val="left"/>
        <w:rPr>
          <w:sz w:val="23"/>
        </w:rPr>
      </w:pPr>
      <w:r>
        <w:rPr>
          <w:color w:val="231F20"/>
          <w:sz w:val="23"/>
        </w:rPr>
        <w:t>Can</w:t>
      </w:r>
      <w:r>
        <w:rPr>
          <w:color w:val="231F20"/>
          <w:spacing w:val="-40"/>
          <w:sz w:val="23"/>
        </w:rPr>
        <w:t> </w:t>
      </w:r>
      <w:r>
        <w:rPr>
          <w:color w:val="231F20"/>
          <w:spacing w:val="-10"/>
          <w:sz w:val="23"/>
        </w:rPr>
        <w:t>You</w:t>
      </w:r>
      <w:r>
        <w:rPr>
          <w:color w:val="231F20"/>
          <w:spacing w:val="-40"/>
          <w:sz w:val="23"/>
        </w:rPr>
        <w:t> </w:t>
      </w:r>
      <w:r>
        <w:rPr>
          <w:color w:val="231F20"/>
          <w:sz w:val="23"/>
        </w:rPr>
        <w:t>Back</w:t>
      </w:r>
      <w:r>
        <w:rPr>
          <w:color w:val="231F20"/>
          <w:spacing w:val="-40"/>
          <w:sz w:val="23"/>
        </w:rPr>
        <w:t> </w:t>
      </w:r>
      <w:r>
        <w:rPr>
          <w:color w:val="231F20"/>
          <w:sz w:val="23"/>
        </w:rPr>
        <w:t>Out</w:t>
      </w:r>
      <w:r>
        <w:rPr>
          <w:color w:val="231F20"/>
          <w:spacing w:val="-39"/>
          <w:sz w:val="23"/>
        </w:rPr>
        <w:t> </w:t>
      </w:r>
      <w:r>
        <w:rPr>
          <w:color w:val="231F20"/>
          <w:sz w:val="23"/>
        </w:rPr>
        <w:t>of</w:t>
      </w:r>
      <w:r>
        <w:rPr>
          <w:color w:val="231F20"/>
          <w:spacing w:val="-40"/>
          <w:sz w:val="23"/>
        </w:rPr>
        <w:t> </w:t>
      </w:r>
      <w:r>
        <w:rPr>
          <w:color w:val="231F20"/>
          <w:spacing w:val="-8"/>
          <w:sz w:val="23"/>
        </w:rPr>
        <w:t>Your</w:t>
      </w:r>
      <w:r>
        <w:rPr>
          <w:color w:val="231F20"/>
          <w:spacing w:val="-40"/>
          <w:sz w:val="23"/>
        </w:rPr>
        <w:t> </w:t>
      </w:r>
      <w:r>
        <w:rPr>
          <w:color w:val="231F20"/>
          <w:sz w:val="23"/>
        </w:rPr>
        <w:t>Promise</w:t>
      </w:r>
      <w:r>
        <w:rPr>
          <w:color w:val="231F20"/>
          <w:spacing w:val="-39"/>
          <w:sz w:val="23"/>
        </w:rPr>
        <w:t> </w:t>
      </w:r>
      <w:r>
        <w:rPr>
          <w:color w:val="231F20"/>
          <w:sz w:val="23"/>
        </w:rPr>
        <w:t>to</w:t>
      </w:r>
      <w:r>
        <w:rPr>
          <w:color w:val="231F20"/>
          <w:spacing w:val="-40"/>
          <w:sz w:val="23"/>
        </w:rPr>
        <w:t> </w:t>
      </w:r>
      <w:r>
        <w:rPr>
          <w:color w:val="231F20"/>
          <w:spacing w:val="-3"/>
          <w:sz w:val="23"/>
        </w:rPr>
        <w:t>Attend</w:t>
      </w:r>
      <w:r>
        <w:rPr>
          <w:color w:val="231F20"/>
          <w:spacing w:val="-40"/>
          <w:sz w:val="23"/>
        </w:rPr>
        <w:t> </w:t>
      </w:r>
      <w:r>
        <w:rPr>
          <w:color w:val="231F20"/>
          <w:sz w:val="23"/>
        </w:rPr>
        <w:t>a</w:t>
      </w:r>
      <w:r>
        <w:rPr>
          <w:color w:val="231F20"/>
          <w:spacing w:val="-39"/>
          <w:sz w:val="23"/>
        </w:rPr>
        <w:t> </w:t>
      </w:r>
      <w:r>
        <w:rPr>
          <w:color w:val="231F20"/>
          <w:sz w:val="23"/>
        </w:rPr>
        <w:t>Meal</w:t>
      </w:r>
      <w:r>
        <w:rPr>
          <w:color w:val="231F20"/>
          <w:spacing w:val="-40"/>
          <w:sz w:val="23"/>
        </w:rPr>
        <w:t> </w:t>
      </w:r>
      <w:r>
        <w:rPr>
          <w:color w:val="231F20"/>
          <w:spacing w:val="-3"/>
          <w:sz w:val="23"/>
        </w:rPr>
        <w:t>at</w:t>
      </w:r>
      <w:r>
        <w:rPr>
          <w:color w:val="231F20"/>
          <w:spacing w:val="-40"/>
          <w:sz w:val="23"/>
        </w:rPr>
        <w:t> </w:t>
      </w:r>
      <w:r>
        <w:rPr>
          <w:color w:val="231F20"/>
          <w:spacing w:val="-8"/>
          <w:sz w:val="23"/>
        </w:rPr>
        <w:t>Your</w:t>
      </w:r>
      <w:r>
        <w:rPr>
          <w:color w:val="231F20"/>
          <w:spacing w:val="-39"/>
          <w:sz w:val="23"/>
        </w:rPr>
        <w:t> </w:t>
      </w:r>
      <w:r>
        <w:rPr>
          <w:color w:val="231F20"/>
          <w:spacing w:val="-4"/>
          <w:sz w:val="23"/>
        </w:rPr>
        <w:t>Friend’s </w:t>
      </w:r>
      <w:r>
        <w:rPr>
          <w:color w:val="231F20"/>
          <w:sz w:val="23"/>
        </w:rPr>
        <w:t>House</w:t>
      </w:r>
      <w:r>
        <w:rPr>
          <w:color w:val="231F20"/>
          <w:spacing w:val="-39"/>
          <w:sz w:val="23"/>
        </w:rPr>
        <w:t> </w:t>
      </w:r>
      <w:r>
        <w:rPr>
          <w:color w:val="231F20"/>
          <w:sz w:val="23"/>
        </w:rPr>
        <w:t>In</w:t>
      </w:r>
      <w:r>
        <w:rPr>
          <w:color w:val="231F20"/>
          <w:spacing w:val="-38"/>
          <w:sz w:val="23"/>
        </w:rPr>
        <w:t> </w:t>
      </w:r>
      <w:r>
        <w:rPr>
          <w:color w:val="231F20"/>
          <w:sz w:val="23"/>
        </w:rPr>
        <w:t>Order</w:t>
      </w:r>
      <w:r>
        <w:rPr>
          <w:color w:val="231F20"/>
          <w:spacing w:val="-38"/>
          <w:sz w:val="23"/>
        </w:rPr>
        <w:t> </w:t>
      </w:r>
      <w:r>
        <w:rPr>
          <w:color w:val="231F20"/>
          <w:spacing w:val="-11"/>
          <w:sz w:val="23"/>
        </w:rPr>
        <w:t>To</w:t>
      </w:r>
      <w:r>
        <w:rPr>
          <w:color w:val="231F20"/>
          <w:spacing w:val="-39"/>
          <w:sz w:val="23"/>
        </w:rPr>
        <w:t> </w:t>
      </w:r>
      <w:r>
        <w:rPr>
          <w:color w:val="231F20"/>
          <w:sz w:val="23"/>
        </w:rPr>
        <w:t>Go</w:t>
      </w:r>
      <w:r>
        <w:rPr>
          <w:color w:val="231F20"/>
          <w:spacing w:val="-38"/>
          <w:sz w:val="23"/>
        </w:rPr>
        <w:t> </w:t>
      </w:r>
      <w:r>
        <w:rPr>
          <w:color w:val="231F20"/>
          <w:sz w:val="23"/>
        </w:rPr>
        <w:t>to</w:t>
      </w:r>
      <w:r>
        <w:rPr>
          <w:color w:val="231F20"/>
          <w:spacing w:val="-38"/>
          <w:sz w:val="23"/>
        </w:rPr>
        <w:t> </w:t>
      </w:r>
      <w:r>
        <w:rPr>
          <w:color w:val="231F20"/>
          <w:sz w:val="23"/>
        </w:rPr>
        <w:t>Another</w:t>
      </w:r>
      <w:r>
        <w:rPr>
          <w:color w:val="231F20"/>
          <w:spacing w:val="-39"/>
          <w:sz w:val="23"/>
        </w:rPr>
        <w:t> </w:t>
      </w:r>
      <w:r>
        <w:rPr>
          <w:color w:val="231F20"/>
          <w:spacing w:val="-4"/>
          <w:sz w:val="23"/>
        </w:rPr>
        <w:t>Friend’s</w:t>
      </w:r>
      <w:r>
        <w:rPr>
          <w:color w:val="231F20"/>
          <w:spacing w:val="-38"/>
          <w:sz w:val="23"/>
        </w:rPr>
        <w:t> </w:t>
      </w:r>
      <w:r>
        <w:rPr>
          <w:color w:val="231F20"/>
          <w:sz w:val="23"/>
        </w:rPr>
        <w:t>Bris</w:t>
      </w:r>
      <w:r>
        <w:rPr>
          <w:color w:val="231F20"/>
          <w:spacing w:val="-38"/>
          <w:sz w:val="23"/>
        </w:rPr>
        <w:t> </w:t>
      </w:r>
      <w:r>
        <w:rPr>
          <w:color w:val="231F20"/>
          <w:sz w:val="23"/>
        </w:rPr>
        <w:t>Celebration?</w:t>
        <w:tab/>
      </w:r>
      <w:r>
        <w:rPr>
          <w:color w:val="231F20"/>
          <w:spacing w:val="-6"/>
          <w:w w:val="95"/>
          <w:sz w:val="23"/>
        </w:rPr>
        <w:t>153</w:t>
      </w:r>
    </w:p>
    <w:p>
      <w:pPr>
        <w:pStyle w:val="BodyText"/>
        <w:tabs>
          <w:tab w:pos="6028" w:val="left" w:leader="dot"/>
        </w:tabs>
        <w:spacing w:line="263" w:lineRule="exact"/>
        <w:ind w:left="480"/>
      </w:pPr>
      <w:r>
        <w:rPr>
          <w:color w:val="231F20"/>
          <w:spacing w:val="-7"/>
        </w:rPr>
        <w:t>Watch</w:t>
      </w:r>
      <w:r>
        <w:rPr>
          <w:color w:val="231F20"/>
          <w:spacing w:val="3"/>
        </w:rPr>
        <w:t> </w:t>
      </w:r>
      <w:r>
        <w:rPr>
          <w:color w:val="231F20"/>
          <w:spacing w:val="-8"/>
        </w:rPr>
        <w:t>Your</w:t>
      </w:r>
      <w:r>
        <w:rPr>
          <w:color w:val="231F20"/>
          <w:spacing w:val="3"/>
        </w:rPr>
        <w:t> </w:t>
      </w:r>
      <w:r>
        <w:rPr>
          <w:color w:val="231F20"/>
          <w:spacing w:val="-8"/>
        </w:rPr>
        <w:t>Word</w:t>
        <w:tab/>
      </w:r>
      <w:r>
        <w:rPr>
          <w:color w:val="231F20"/>
        </w:rPr>
        <w:t>154</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pacing w:val="-3"/>
          <w:sz w:val="23"/>
        </w:rPr>
        <w:t>He </w:t>
      </w:r>
      <w:r>
        <w:rPr>
          <w:color w:val="231F20"/>
          <w:spacing w:val="-7"/>
          <w:sz w:val="23"/>
        </w:rPr>
        <w:t>Told </w:t>
      </w:r>
      <w:r>
        <w:rPr>
          <w:color w:val="231F20"/>
          <w:sz w:val="23"/>
        </w:rPr>
        <w:t>a Kohein </w:t>
      </w:r>
      <w:r>
        <w:rPr>
          <w:color w:val="231F20"/>
          <w:spacing w:val="-3"/>
          <w:sz w:val="23"/>
        </w:rPr>
        <w:t>He </w:t>
      </w:r>
      <w:r>
        <w:rPr>
          <w:color w:val="231F20"/>
          <w:spacing w:val="-5"/>
          <w:sz w:val="23"/>
        </w:rPr>
        <w:t>Would </w:t>
      </w:r>
      <w:r>
        <w:rPr>
          <w:color w:val="231F20"/>
          <w:sz w:val="23"/>
        </w:rPr>
        <w:t>Redeem His Firstborn with Him; </w:t>
      </w:r>
      <w:r>
        <w:rPr>
          <w:color w:val="231F20"/>
          <w:spacing w:val="-3"/>
          <w:sz w:val="23"/>
        </w:rPr>
        <w:t>May He</w:t>
      </w:r>
      <w:r>
        <w:rPr>
          <w:color w:val="231F20"/>
          <w:spacing w:val="-19"/>
          <w:sz w:val="23"/>
        </w:rPr>
        <w:t> </w:t>
      </w:r>
      <w:r>
        <w:rPr>
          <w:color w:val="231F20"/>
          <w:sz w:val="23"/>
        </w:rPr>
        <w:t>Back</w:t>
      </w:r>
      <w:r>
        <w:rPr>
          <w:color w:val="231F20"/>
          <w:spacing w:val="-11"/>
          <w:sz w:val="23"/>
        </w:rPr>
        <w:t> </w:t>
      </w:r>
      <w:r>
        <w:rPr>
          <w:color w:val="231F20"/>
          <w:sz w:val="23"/>
        </w:rPr>
        <w:t>Out?</w:t>
        <w:tab/>
      </w:r>
      <w:r>
        <w:rPr>
          <w:color w:val="231F20"/>
          <w:spacing w:val="-6"/>
          <w:sz w:val="23"/>
        </w:rPr>
        <w:t>156</w:t>
      </w:r>
    </w:p>
    <w:p>
      <w:pPr>
        <w:pStyle w:val="ListParagraph"/>
        <w:numPr>
          <w:ilvl w:val="0"/>
          <w:numId w:val="2"/>
        </w:numPr>
        <w:tabs>
          <w:tab w:pos="480" w:val="left" w:leader="none"/>
          <w:tab w:pos="6028" w:val="left" w:leader="dot"/>
        </w:tabs>
        <w:spacing w:line="240" w:lineRule="auto" w:before="21" w:after="0"/>
        <w:ind w:left="480" w:right="0" w:hanging="360"/>
        <w:jc w:val="left"/>
        <w:rPr>
          <w:sz w:val="23"/>
        </w:rPr>
      </w:pPr>
      <w:r>
        <w:rPr>
          <w:color w:val="231F20"/>
          <w:sz w:val="23"/>
        </w:rPr>
        <w:t>The</w:t>
      </w:r>
      <w:r>
        <w:rPr>
          <w:color w:val="231F20"/>
          <w:spacing w:val="-12"/>
          <w:sz w:val="23"/>
        </w:rPr>
        <w:t> </w:t>
      </w:r>
      <w:r>
        <w:rPr>
          <w:color w:val="231F20"/>
          <w:sz w:val="23"/>
        </w:rPr>
        <w:t>Time</w:t>
      </w:r>
      <w:r>
        <w:rPr>
          <w:color w:val="231F20"/>
          <w:spacing w:val="-11"/>
          <w:sz w:val="23"/>
        </w:rPr>
        <w:t> </w:t>
      </w:r>
      <w:r>
        <w:rPr>
          <w:color w:val="231F20"/>
          <w:sz w:val="23"/>
        </w:rPr>
        <w:t>Frame</w:t>
      </w:r>
      <w:r>
        <w:rPr>
          <w:color w:val="231F20"/>
          <w:spacing w:val="-12"/>
          <w:sz w:val="23"/>
        </w:rPr>
        <w:t> </w:t>
      </w:r>
      <w:r>
        <w:rPr>
          <w:color w:val="231F20"/>
          <w:sz w:val="23"/>
        </w:rPr>
        <w:t>to</w:t>
      </w:r>
      <w:r>
        <w:rPr>
          <w:color w:val="231F20"/>
          <w:spacing w:val="-11"/>
          <w:sz w:val="23"/>
        </w:rPr>
        <w:t> </w:t>
      </w:r>
      <w:r>
        <w:rPr>
          <w:color w:val="231F20"/>
          <w:sz w:val="23"/>
        </w:rPr>
        <w:t>Reverse</w:t>
      </w:r>
      <w:r>
        <w:rPr>
          <w:color w:val="231F20"/>
          <w:spacing w:val="-12"/>
          <w:sz w:val="23"/>
        </w:rPr>
        <w:t> </w:t>
      </w:r>
      <w:r>
        <w:rPr>
          <w:color w:val="231F20"/>
          <w:sz w:val="23"/>
        </w:rPr>
        <w:t>a</w:t>
      </w:r>
      <w:r>
        <w:rPr>
          <w:color w:val="231F20"/>
          <w:spacing w:val="-11"/>
          <w:sz w:val="23"/>
        </w:rPr>
        <w:t> </w:t>
      </w:r>
      <w:r>
        <w:rPr>
          <w:color w:val="231F20"/>
          <w:sz w:val="23"/>
        </w:rPr>
        <w:t>Deal</w:t>
        <w:tab/>
        <w:t>158</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z w:val="23"/>
        </w:rPr>
        <w:t>Can There Be a </w:t>
      </w:r>
      <w:r>
        <w:rPr>
          <w:color w:val="231F20"/>
          <w:spacing w:val="-3"/>
          <w:sz w:val="23"/>
        </w:rPr>
        <w:t>Violation </w:t>
      </w:r>
      <w:r>
        <w:rPr>
          <w:color w:val="231F20"/>
          <w:sz w:val="23"/>
        </w:rPr>
        <w:t>of Overcharging When a Homeowner Sells His </w:t>
      </w:r>
      <w:r>
        <w:rPr>
          <w:color w:val="231F20"/>
          <w:spacing w:val="-3"/>
          <w:sz w:val="23"/>
        </w:rPr>
        <w:t>Used</w:t>
      </w:r>
      <w:r>
        <w:rPr>
          <w:color w:val="231F20"/>
          <w:spacing w:val="-39"/>
          <w:sz w:val="23"/>
        </w:rPr>
        <w:t> </w:t>
      </w:r>
      <w:r>
        <w:rPr>
          <w:color w:val="231F20"/>
          <w:spacing w:val="-4"/>
          <w:sz w:val="23"/>
        </w:rPr>
        <w:t>Washing</w:t>
      </w:r>
      <w:r>
        <w:rPr>
          <w:color w:val="231F20"/>
          <w:spacing w:val="-12"/>
          <w:sz w:val="23"/>
        </w:rPr>
        <w:t> </w:t>
      </w:r>
      <w:r>
        <w:rPr>
          <w:color w:val="231F20"/>
          <w:sz w:val="23"/>
        </w:rPr>
        <w:t>Machine?</w:t>
        <w:tab/>
      </w:r>
      <w:r>
        <w:rPr>
          <w:color w:val="231F20"/>
          <w:spacing w:val="-6"/>
          <w:sz w:val="23"/>
        </w:rPr>
        <w:t>160</w:t>
      </w:r>
    </w:p>
    <w:p>
      <w:pPr>
        <w:pStyle w:val="ListParagraph"/>
        <w:numPr>
          <w:ilvl w:val="0"/>
          <w:numId w:val="2"/>
        </w:numPr>
        <w:tabs>
          <w:tab w:pos="480" w:val="left" w:leader="none"/>
          <w:tab w:pos="6028" w:val="left" w:leader="dot"/>
        </w:tabs>
        <w:spacing w:line="240" w:lineRule="auto" w:before="20" w:after="0"/>
        <w:ind w:left="480" w:right="0" w:hanging="360"/>
        <w:jc w:val="left"/>
        <w:rPr>
          <w:sz w:val="23"/>
        </w:rPr>
      </w:pPr>
      <w:r>
        <w:rPr>
          <w:color w:val="231F20"/>
          <w:spacing w:val="-3"/>
          <w:sz w:val="23"/>
        </w:rPr>
        <w:t>May </w:t>
      </w:r>
      <w:r>
        <w:rPr>
          <w:color w:val="231F20"/>
          <w:sz w:val="23"/>
        </w:rPr>
        <w:t>a </w:t>
      </w:r>
      <w:r>
        <w:rPr>
          <w:color w:val="231F20"/>
          <w:spacing w:val="-3"/>
          <w:sz w:val="23"/>
        </w:rPr>
        <w:t>Man </w:t>
      </w:r>
      <w:r>
        <w:rPr>
          <w:color w:val="231F20"/>
          <w:spacing w:val="-7"/>
          <w:sz w:val="23"/>
        </w:rPr>
        <w:t>Wear</w:t>
      </w:r>
      <w:r>
        <w:rPr>
          <w:color w:val="231F20"/>
          <w:spacing w:val="-34"/>
          <w:sz w:val="23"/>
        </w:rPr>
        <w:t> </w:t>
      </w:r>
      <w:r>
        <w:rPr>
          <w:color w:val="231F20"/>
          <w:sz w:val="23"/>
        </w:rPr>
        <w:t>a</w:t>
      </w:r>
      <w:r>
        <w:rPr>
          <w:color w:val="231F20"/>
          <w:spacing w:val="-10"/>
          <w:sz w:val="23"/>
        </w:rPr>
        <w:t> </w:t>
      </w:r>
      <w:r>
        <w:rPr>
          <w:color w:val="231F20"/>
          <w:sz w:val="23"/>
        </w:rPr>
        <w:t>Necklace?</w:t>
        <w:tab/>
        <w:t>162</w:t>
      </w:r>
    </w:p>
    <w:p>
      <w:pPr>
        <w:pStyle w:val="ListParagraph"/>
        <w:numPr>
          <w:ilvl w:val="0"/>
          <w:numId w:val="2"/>
        </w:numPr>
        <w:tabs>
          <w:tab w:pos="480" w:val="left" w:leader="none"/>
          <w:tab w:pos="6028" w:val="left" w:leader="dot"/>
        </w:tabs>
        <w:spacing w:line="240" w:lineRule="auto" w:before="88" w:after="0"/>
        <w:ind w:left="480" w:right="0" w:hanging="360"/>
        <w:jc w:val="left"/>
        <w:rPr>
          <w:sz w:val="23"/>
        </w:rPr>
      </w:pPr>
      <w:r>
        <w:rPr>
          <w:color w:val="231F20"/>
          <w:spacing w:val="-3"/>
          <w:sz w:val="23"/>
        </w:rPr>
        <w:t>May</w:t>
      </w:r>
      <w:r>
        <w:rPr>
          <w:color w:val="231F20"/>
          <w:spacing w:val="-13"/>
          <w:sz w:val="23"/>
        </w:rPr>
        <w:t> </w:t>
      </w:r>
      <w:r>
        <w:rPr>
          <w:color w:val="231F20"/>
          <w:sz w:val="23"/>
        </w:rPr>
        <w:t>I</w:t>
      </w:r>
      <w:r>
        <w:rPr>
          <w:color w:val="231F20"/>
          <w:spacing w:val="-12"/>
          <w:sz w:val="23"/>
        </w:rPr>
        <w:t> </w:t>
      </w:r>
      <w:r>
        <w:rPr>
          <w:color w:val="231F20"/>
          <w:sz w:val="23"/>
        </w:rPr>
        <w:t>Annul</w:t>
      </w:r>
      <w:r>
        <w:rPr>
          <w:color w:val="231F20"/>
          <w:spacing w:val="-13"/>
          <w:sz w:val="23"/>
        </w:rPr>
        <w:t> </w:t>
      </w:r>
      <w:r>
        <w:rPr>
          <w:color w:val="231F20"/>
          <w:spacing w:val="-5"/>
          <w:sz w:val="23"/>
        </w:rPr>
        <w:t>Treif</w:t>
      </w:r>
      <w:r>
        <w:rPr>
          <w:color w:val="231F20"/>
          <w:spacing w:val="-12"/>
          <w:sz w:val="23"/>
        </w:rPr>
        <w:t> </w:t>
      </w:r>
      <w:r>
        <w:rPr>
          <w:color w:val="231F20"/>
          <w:sz w:val="23"/>
        </w:rPr>
        <w:t>Utensils</w:t>
      </w:r>
      <w:r>
        <w:rPr>
          <w:color w:val="231F20"/>
          <w:spacing w:val="-13"/>
          <w:sz w:val="23"/>
        </w:rPr>
        <w:t> </w:t>
      </w:r>
      <w:r>
        <w:rPr>
          <w:color w:val="231F20"/>
          <w:sz w:val="23"/>
        </w:rPr>
        <w:t>by</w:t>
      </w:r>
      <w:r>
        <w:rPr>
          <w:color w:val="231F20"/>
          <w:spacing w:val="-12"/>
          <w:sz w:val="23"/>
        </w:rPr>
        <w:t> </w:t>
      </w:r>
      <w:r>
        <w:rPr>
          <w:color w:val="231F20"/>
          <w:sz w:val="23"/>
        </w:rPr>
        <w:t>Majority?</w:t>
        <w:tab/>
        <w:t>164</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Can the Gabbai Seize Property from the</w:t>
      </w:r>
      <w:r>
        <w:rPr>
          <w:color w:val="231F20"/>
          <w:spacing w:val="-41"/>
          <w:sz w:val="23"/>
        </w:rPr>
        <w:t> </w:t>
      </w:r>
      <w:r>
        <w:rPr>
          <w:color w:val="231F20"/>
          <w:spacing w:val="-5"/>
          <w:sz w:val="23"/>
        </w:rPr>
        <w:t>Donor’s</w:t>
      </w:r>
      <w:r>
        <w:rPr>
          <w:color w:val="231F20"/>
          <w:spacing w:val="-6"/>
          <w:sz w:val="23"/>
        </w:rPr>
        <w:t> </w:t>
      </w:r>
      <w:r>
        <w:rPr>
          <w:color w:val="231F20"/>
          <w:sz w:val="23"/>
        </w:rPr>
        <w:t>Home?</w:t>
        <w:tab/>
        <w:t>167</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The Blessing in</w:t>
      </w:r>
      <w:r>
        <w:rPr>
          <w:color w:val="231F20"/>
          <w:spacing w:val="-38"/>
          <w:sz w:val="23"/>
        </w:rPr>
        <w:t> </w:t>
      </w:r>
      <w:r>
        <w:rPr>
          <w:color w:val="231F20"/>
          <w:sz w:val="23"/>
        </w:rPr>
        <w:t>Communal</w:t>
      </w:r>
      <w:r>
        <w:rPr>
          <w:color w:val="231F20"/>
          <w:spacing w:val="-12"/>
          <w:sz w:val="23"/>
        </w:rPr>
        <w:t> </w:t>
      </w:r>
      <w:r>
        <w:rPr>
          <w:color w:val="231F20"/>
          <w:sz w:val="23"/>
        </w:rPr>
        <w:t>Mitzvos</w:t>
        <w:tab/>
        <w:t>170</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3"/>
          <w:sz w:val="23"/>
        </w:rPr>
        <w:t>Is</w:t>
      </w:r>
      <w:r>
        <w:rPr>
          <w:color w:val="231F20"/>
          <w:spacing w:val="-10"/>
          <w:sz w:val="23"/>
        </w:rPr>
        <w:t> </w:t>
      </w:r>
      <w:r>
        <w:rPr>
          <w:color w:val="231F20"/>
          <w:sz w:val="23"/>
        </w:rPr>
        <w:t>There</w:t>
      </w:r>
      <w:r>
        <w:rPr>
          <w:color w:val="231F20"/>
          <w:spacing w:val="-10"/>
          <w:sz w:val="23"/>
        </w:rPr>
        <w:t> </w:t>
      </w:r>
      <w:r>
        <w:rPr>
          <w:color w:val="231F20"/>
          <w:spacing w:val="-7"/>
          <w:sz w:val="23"/>
        </w:rPr>
        <w:t>Ona’ah</w:t>
      </w:r>
      <w:r>
        <w:rPr>
          <w:color w:val="231F20"/>
          <w:spacing w:val="-10"/>
          <w:sz w:val="23"/>
        </w:rPr>
        <w:t> </w:t>
      </w:r>
      <w:r>
        <w:rPr>
          <w:color w:val="231F20"/>
          <w:sz w:val="23"/>
        </w:rPr>
        <w:t>in</w:t>
      </w:r>
      <w:r>
        <w:rPr>
          <w:color w:val="231F20"/>
          <w:spacing w:val="-10"/>
          <w:sz w:val="23"/>
        </w:rPr>
        <w:t> </w:t>
      </w:r>
      <w:r>
        <w:rPr>
          <w:color w:val="231F20"/>
          <w:sz w:val="23"/>
        </w:rPr>
        <w:t>Overcharging</w:t>
      </w:r>
      <w:r>
        <w:rPr>
          <w:color w:val="231F20"/>
          <w:spacing w:val="-10"/>
          <w:sz w:val="23"/>
        </w:rPr>
        <w:t> </w:t>
      </w:r>
      <w:r>
        <w:rPr>
          <w:color w:val="231F20"/>
          <w:sz w:val="23"/>
        </w:rPr>
        <w:t>for</w:t>
      </w:r>
      <w:r>
        <w:rPr>
          <w:color w:val="231F20"/>
          <w:spacing w:val="-10"/>
          <w:sz w:val="23"/>
        </w:rPr>
        <w:t> </w:t>
      </w:r>
      <w:r>
        <w:rPr>
          <w:color w:val="231F20"/>
          <w:sz w:val="23"/>
        </w:rPr>
        <w:t>an</w:t>
      </w:r>
      <w:r>
        <w:rPr>
          <w:color w:val="231F20"/>
          <w:spacing w:val="-10"/>
          <w:sz w:val="23"/>
        </w:rPr>
        <w:t> </w:t>
      </w:r>
      <w:r>
        <w:rPr>
          <w:color w:val="231F20"/>
          <w:sz w:val="23"/>
        </w:rPr>
        <w:t>Esrog?</w:t>
        <w:tab/>
        <w:t>172</w:t>
      </w:r>
    </w:p>
    <w:p>
      <w:pPr>
        <w:spacing w:after="0" w:line="240" w:lineRule="auto"/>
        <w:jc w:val="left"/>
        <w:rPr>
          <w:sz w:val="23"/>
        </w:rPr>
        <w:sectPr>
          <w:pgSz w:w="8640" w:h="12960"/>
          <w:pgMar w:top="1060" w:bottom="280" w:left="1080" w:right="1060"/>
        </w:sectPr>
      </w:pPr>
    </w:p>
    <w:p>
      <w:pPr>
        <w:pStyle w:val="ListParagraph"/>
        <w:numPr>
          <w:ilvl w:val="0"/>
          <w:numId w:val="2"/>
        </w:numPr>
        <w:tabs>
          <w:tab w:pos="480" w:val="left" w:leader="none"/>
          <w:tab w:pos="6028" w:val="left" w:leader="dot"/>
        </w:tabs>
        <w:spacing w:line="300" w:lineRule="auto" w:before="92" w:after="0"/>
        <w:ind w:left="479" w:right="138" w:hanging="360"/>
        <w:jc w:val="left"/>
        <w:rPr>
          <w:sz w:val="23"/>
        </w:rPr>
      </w:pPr>
      <w:r>
        <w:rPr>
          <w:color w:val="231F20"/>
          <w:spacing w:val="-3"/>
          <w:sz w:val="23"/>
        </w:rPr>
        <w:t>Is </w:t>
      </w:r>
      <w:r>
        <w:rPr>
          <w:color w:val="231F20"/>
          <w:sz w:val="23"/>
        </w:rPr>
        <w:t>There a Prohibition of Interest When the Added Funds Go to a</w:t>
      </w:r>
      <w:r>
        <w:rPr>
          <w:color w:val="231F20"/>
          <w:spacing w:val="-17"/>
          <w:sz w:val="23"/>
        </w:rPr>
        <w:t> </w:t>
      </w:r>
      <w:r>
        <w:rPr>
          <w:color w:val="231F20"/>
          <w:spacing w:val="-4"/>
          <w:sz w:val="23"/>
        </w:rPr>
        <w:t>Yeshivah?</w:t>
        <w:tab/>
      </w:r>
      <w:r>
        <w:rPr>
          <w:color w:val="231F20"/>
          <w:spacing w:val="-6"/>
          <w:sz w:val="23"/>
        </w:rPr>
        <w:t>175</w:t>
      </w:r>
    </w:p>
    <w:p>
      <w:pPr>
        <w:pStyle w:val="ListParagraph"/>
        <w:numPr>
          <w:ilvl w:val="0"/>
          <w:numId w:val="2"/>
        </w:numPr>
        <w:tabs>
          <w:tab w:pos="480" w:val="left" w:leader="none"/>
          <w:tab w:pos="6028" w:val="left" w:leader="dot"/>
        </w:tabs>
        <w:spacing w:line="240" w:lineRule="auto" w:before="21" w:after="0"/>
        <w:ind w:left="479" w:right="0" w:hanging="360"/>
        <w:jc w:val="left"/>
        <w:rPr>
          <w:sz w:val="23"/>
        </w:rPr>
      </w:pPr>
      <w:r>
        <w:rPr>
          <w:color w:val="231F20"/>
          <w:spacing w:val="-3"/>
          <w:sz w:val="23"/>
        </w:rPr>
        <w:t>Why </w:t>
      </w:r>
      <w:r>
        <w:rPr>
          <w:color w:val="231F20"/>
          <w:sz w:val="23"/>
        </w:rPr>
        <w:t>Public Humiliation </w:t>
      </w:r>
      <w:r>
        <w:rPr>
          <w:color w:val="231F20"/>
          <w:spacing w:val="-3"/>
          <w:sz w:val="23"/>
        </w:rPr>
        <w:t>Is</w:t>
      </w:r>
      <w:r>
        <w:rPr>
          <w:color w:val="231F20"/>
          <w:spacing w:val="-19"/>
          <w:sz w:val="23"/>
        </w:rPr>
        <w:t> </w:t>
      </w:r>
      <w:r>
        <w:rPr>
          <w:color w:val="231F20"/>
          <w:sz w:val="23"/>
        </w:rPr>
        <w:t>So</w:t>
      </w:r>
      <w:r>
        <w:rPr>
          <w:color w:val="231F20"/>
          <w:spacing w:val="-6"/>
          <w:sz w:val="23"/>
        </w:rPr>
        <w:t> </w:t>
      </w:r>
      <w:r>
        <w:rPr>
          <w:color w:val="231F20"/>
          <w:spacing w:val="-3"/>
          <w:sz w:val="23"/>
        </w:rPr>
        <w:t>Terrible</w:t>
        <w:tab/>
      </w:r>
      <w:r>
        <w:rPr>
          <w:color w:val="231F20"/>
          <w:sz w:val="23"/>
        </w:rPr>
        <w:t>178</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4"/>
          <w:sz w:val="23"/>
        </w:rPr>
        <w:t>Tearing </w:t>
      </w:r>
      <w:r>
        <w:rPr>
          <w:color w:val="231F20"/>
          <w:sz w:val="23"/>
        </w:rPr>
        <w:t>Keriah for the Death of</w:t>
      </w:r>
      <w:r>
        <w:rPr>
          <w:color w:val="231F20"/>
          <w:spacing w:val="-28"/>
          <w:sz w:val="23"/>
        </w:rPr>
        <w:t> </w:t>
      </w:r>
      <w:r>
        <w:rPr>
          <w:color w:val="231F20"/>
          <w:sz w:val="23"/>
        </w:rPr>
        <w:t>a</w:t>
      </w:r>
      <w:r>
        <w:rPr>
          <w:color w:val="231F20"/>
          <w:spacing w:val="-5"/>
          <w:sz w:val="23"/>
        </w:rPr>
        <w:t> </w:t>
      </w:r>
      <w:r>
        <w:rPr>
          <w:color w:val="231F20"/>
          <w:sz w:val="23"/>
        </w:rPr>
        <w:t>Dog</w:t>
        <w:tab/>
        <w:t>181</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Coloring </w:t>
      </w:r>
      <w:r>
        <w:rPr>
          <w:color w:val="231F20"/>
          <w:spacing w:val="-3"/>
          <w:sz w:val="23"/>
        </w:rPr>
        <w:t>Hair </w:t>
      </w:r>
      <w:r>
        <w:rPr>
          <w:color w:val="231F20"/>
          <w:sz w:val="23"/>
        </w:rPr>
        <w:t>and</w:t>
      </w:r>
      <w:r>
        <w:rPr>
          <w:color w:val="231F20"/>
          <w:spacing w:val="-4"/>
          <w:sz w:val="23"/>
        </w:rPr>
        <w:t> </w:t>
      </w:r>
      <w:r>
        <w:rPr>
          <w:color w:val="231F20"/>
          <w:sz w:val="23"/>
        </w:rPr>
        <w:t>Permissible</w:t>
      </w:r>
      <w:r>
        <w:rPr>
          <w:color w:val="231F20"/>
          <w:spacing w:val="-3"/>
          <w:sz w:val="23"/>
        </w:rPr>
        <w:t> </w:t>
      </w:r>
      <w:r>
        <w:rPr>
          <w:color w:val="231F20"/>
          <w:sz w:val="23"/>
        </w:rPr>
        <w:t>Deception</w:t>
        <w:tab/>
        <w:t>184</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3"/>
          <w:sz w:val="23"/>
        </w:rPr>
        <w:t>May</w:t>
      </w:r>
      <w:r>
        <w:rPr>
          <w:color w:val="231F20"/>
          <w:spacing w:val="-15"/>
          <w:sz w:val="23"/>
        </w:rPr>
        <w:t> </w:t>
      </w:r>
      <w:r>
        <w:rPr>
          <w:color w:val="231F20"/>
          <w:sz w:val="23"/>
        </w:rPr>
        <w:t>a</w:t>
      </w:r>
      <w:r>
        <w:rPr>
          <w:color w:val="231F20"/>
          <w:spacing w:val="-14"/>
          <w:sz w:val="23"/>
        </w:rPr>
        <w:t> </w:t>
      </w:r>
      <w:r>
        <w:rPr>
          <w:color w:val="231F20"/>
          <w:spacing w:val="-4"/>
          <w:sz w:val="23"/>
        </w:rPr>
        <w:t>Teacher</w:t>
      </w:r>
      <w:r>
        <w:rPr>
          <w:color w:val="231F20"/>
          <w:spacing w:val="-14"/>
          <w:sz w:val="23"/>
        </w:rPr>
        <w:t> </w:t>
      </w:r>
      <w:r>
        <w:rPr>
          <w:color w:val="231F20"/>
          <w:sz w:val="23"/>
        </w:rPr>
        <w:t>Seize</w:t>
      </w:r>
      <w:r>
        <w:rPr>
          <w:color w:val="231F20"/>
          <w:spacing w:val="-14"/>
          <w:sz w:val="23"/>
        </w:rPr>
        <w:t> </w:t>
      </w:r>
      <w:r>
        <w:rPr>
          <w:color w:val="231F20"/>
          <w:spacing w:val="-3"/>
          <w:sz w:val="23"/>
        </w:rPr>
        <w:t>Tefillin</w:t>
      </w:r>
      <w:r>
        <w:rPr>
          <w:color w:val="231F20"/>
          <w:spacing w:val="-15"/>
          <w:sz w:val="23"/>
        </w:rPr>
        <w:t> </w:t>
      </w:r>
      <w:r>
        <w:rPr>
          <w:color w:val="231F20"/>
          <w:sz w:val="23"/>
        </w:rPr>
        <w:t>to</w:t>
      </w:r>
      <w:r>
        <w:rPr>
          <w:color w:val="231F20"/>
          <w:spacing w:val="-14"/>
          <w:sz w:val="23"/>
        </w:rPr>
        <w:t> </w:t>
      </w:r>
      <w:r>
        <w:rPr>
          <w:color w:val="231F20"/>
          <w:spacing w:val="-5"/>
          <w:sz w:val="23"/>
        </w:rPr>
        <w:t>Teach</w:t>
      </w:r>
      <w:r>
        <w:rPr>
          <w:color w:val="231F20"/>
          <w:spacing w:val="-14"/>
          <w:sz w:val="23"/>
        </w:rPr>
        <w:t> </w:t>
      </w:r>
      <w:r>
        <w:rPr>
          <w:color w:val="231F20"/>
          <w:sz w:val="23"/>
        </w:rPr>
        <w:t>a</w:t>
      </w:r>
      <w:r>
        <w:rPr>
          <w:color w:val="231F20"/>
          <w:spacing w:val="-14"/>
          <w:sz w:val="23"/>
        </w:rPr>
        <w:t> </w:t>
      </w:r>
      <w:r>
        <w:rPr>
          <w:color w:val="231F20"/>
          <w:sz w:val="23"/>
        </w:rPr>
        <w:t>Lesson?</w:t>
        <w:tab/>
        <w:t>188</w:t>
      </w:r>
    </w:p>
    <w:p>
      <w:pPr>
        <w:pStyle w:val="ListParagraph"/>
        <w:numPr>
          <w:ilvl w:val="0"/>
          <w:numId w:val="2"/>
        </w:numPr>
        <w:tabs>
          <w:tab w:pos="480" w:val="left" w:leader="none"/>
          <w:tab w:pos="6028" w:val="left" w:leader="dot"/>
        </w:tabs>
        <w:spacing w:line="300" w:lineRule="auto" w:before="87" w:after="0"/>
        <w:ind w:left="479" w:right="138" w:hanging="360"/>
        <w:jc w:val="left"/>
        <w:rPr>
          <w:sz w:val="23"/>
        </w:rPr>
      </w:pPr>
      <w:r>
        <w:rPr>
          <w:color w:val="231F20"/>
          <w:sz w:val="23"/>
        </w:rPr>
        <w:t>Whom Should the Doctor </w:t>
      </w:r>
      <w:r>
        <w:rPr>
          <w:color w:val="231F20"/>
          <w:spacing w:val="-3"/>
          <w:sz w:val="23"/>
        </w:rPr>
        <w:t>Attach </w:t>
      </w:r>
      <w:r>
        <w:rPr>
          <w:color w:val="231F20"/>
          <w:sz w:val="23"/>
        </w:rPr>
        <w:t>to the Only Breathing Machine in</w:t>
      </w:r>
      <w:r>
        <w:rPr>
          <w:color w:val="231F20"/>
          <w:spacing w:val="-12"/>
          <w:sz w:val="23"/>
        </w:rPr>
        <w:t> </w:t>
      </w:r>
      <w:r>
        <w:rPr>
          <w:color w:val="231F20"/>
          <w:sz w:val="23"/>
        </w:rPr>
        <w:t>the</w:t>
      </w:r>
      <w:r>
        <w:rPr>
          <w:color w:val="231F20"/>
          <w:spacing w:val="-6"/>
          <w:sz w:val="23"/>
        </w:rPr>
        <w:t> </w:t>
      </w:r>
      <w:r>
        <w:rPr>
          <w:color w:val="231F20"/>
          <w:sz w:val="23"/>
        </w:rPr>
        <w:t>Hospital?</w:t>
        <w:tab/>
      </w:r>
      <w:r>
        <w:rPr>
          <w:color w:val="231F20"/>
          <w:spacing w:val="-6"/>
          <w:sz w:val="23"/>
        </w:rPr>
        <w:t>190</w:t>
      </w:r>
    </w:p>
    <w:p>
      <w:pPr>
        <w:pStyle w:val="ListParagraph"/>
        <w:numPr>
          <w:ilvl w:val="0"/>
          <w:numId w:val="2"/>
        </w:numPr>
        <w:tabs>
          <w:tab w:pos="480" w:val="left" w:leader="none"/>
          <w:tab w:pos="6028" w:val="left" w:leader="dot"/>
        </w:tabs>
        <w:spacing w:line="300" w:lineRule="auto" w:before="21" w:after="0"/>
        <w:ind w:left="479" w:right="138" w:hanging="360"/>
        <w:jc w:val="left"/>
        <w:rPr>
          <w:sz w:val="23"/>
        </w:rPr>
      </w:pPr>
      <w:r>
        <w:rPr>
          <w:color w:val="231F20"/>
          <w:sz w:val="23"/>
        </w:rPr>
        <w:t>Can a Jew Sell His Chametz to a Gentile </w:t>
      </w:r>
      <w:r>
        <w:rPr>
          <w:color w:val="231F20"/>
          <w:spacing w:val="-3"/>
          <w:sz w:val="23"/>
        </w:rPr>
        <w:t>Without </w:t>
      </w:r>
      <w:r>
        <w:rPr>
          <w:color w:val="231F20"/>
          <w:sz w:val="23"/>
        </w:rPr>
        <w:t>Receiving Cash </w:t>
      </w:r>
      <w:r>
        <w:rPr>
          <w:color w:val="231F20"/>
          <w:spacing w:val="-3"/>
          <w:sz w:val="23"/>
        </w:rPr>
        <w:t>at </w:t>
      </w:r>
      <w:r>
        <w:rPr>
          <w:color w:val="231F20"/>
          <w:sz w:val="23"/>
        </w:rPr>
        <w:t>the </w:t>
      </w:r>
      <w:r>
        <w:rPr>
          <w:color w:val="231F20"/>
          <w:spacing w:val="-3"/>
          <w:sz w:val="23"/>
        </w:rPr>
        <w:t>Moment</w:t>
      </w:r>
      <w:r>
        <w:rPr>
          <w:color w:val="231F20"/>
          <w:spacing w:val="-26"/>
          <w:sz w:val="23"/>
        </w:rPr>
        <w:t> </w:t>
      </w:r>
      <w:r>
        <w:rPr>
          <w:color w:val="231F20"/>
          <w:sz w:val="23"/>
        </w:rPr>
        <w:t>of</w:t>
      </w:r>
      <w:r>
        <w:rPr>
          <w:color w:val="231F20"/>
          <w:spacing w:val="-7"/>
          <w:sz w:val="23"/>
        </w:rPr>
        <w:t> </w:t>
      </w:r>
      <w:r>
        <w:rPr>
          <w:color w:val="231F20"/>
          <w:sz w:val="23"/>
        </w:rPr>
        <w:t>Sale?</w:t>
        <w:tab/>
      </w:r>
      <w:r>
        <w:rPr>
          <w:color w:val="231F20"/>
          <w:spacing w:val="-6"/>
          <w:sz w:val="23"/>
        </w:rPr>
        <w:t>193</w:t>
      </w:r>
    </w:p>
    <w:p>
      <w:pPr>
        <w:pStyle w:val="ListParagraph"/>
        <w:numPr>
          <w:ilvl w:val="0"/>
          <w:numId w:val="2"/>
        </w:numPr>
        <w:tabs>
          <w:tab w:pos="480" w:val="left" w:leader="none"/>
          <w:tab w:pos="6028" w:val="left" w:leader="dot"/>
        </w:tabs>
        <w:spacing w:line="240" w:lineRule="auto" w:before="21" w:after="0"/>
        <w:ind w:left="479" w:right="0" w:hanging="360"/>
        <w:jc w:val="left"/>
        <w:rPr>
          <w:sz w:val="23"/>
        </w:rPr>
      </w:pPr>
      <w:r>
        <w:rPr>
          <w:color w:val="231F20"/>
          <w:spacing w:val="-3"/>
          <w:sz w:val="23"/>
        </w:rPr>
        <w:t>May</w:t>
      </w:r>
      <w:r>
        <w:rPr>
          <w:color w:val="231F20"/>
          <w:spacing w:val="-14"/>
          <w:sz w:val="23"/>
        </w:rPr>
        <w:t> </w:t>
      </w:r>
      <w:r>
        <w:rPr>
          <w:color w:val="231F20"/>
          <w:sz w:val="23"/>
        </w:rPr>
        <w:t>a</w:t>
      </w:r>
      <w:r>
        <w:rPr>
          <w:color w:val="231F20"/>
          <w:spacing w:val="-13"/>
          <w:sz w:val="23"/>
        </w:rPr>
        <w:t> </w:t>
      </w:r>
      <w:r>
        <w:rPr>
          <w:color w:val="231F20"/>
          <w:sz w:val="23"/>
        </w:rPr>
        <w:t>Borrower</w:t>
      </w:r>
      <w:r>
        <w:rPr>
          <w:color w:val="231F20"/>
          <w:spacing w:val="-13"/>
          <w:sz w:val="23"/>
        </w:rPr>
        <w:t> </w:t>
      </w:r>
      <w:r>
        <w:rPr>
          <w:color w:val="231F20"/>
          <w:spacing w:val="-4"/>
          <w:sz w:val="23"/>
        </w:rPr>
        <w:t>Pay</w:t>
      </w:r>
      <w:r>
        <w:rPr>
          <w:color w:val="231F20"/>
          <w:spacing w:val="-13"/>
          <w:sz w:val="23"/>
        </w:rPr>
        <w:t> </w:t>
      </w:r>
      <w:r>
        <w:rPr>
          <w:color w:val="231F20"/>
          <w:sz w:val="23"/>
        </w:rPr>
        <w:t>a</w:t>
      </w:r>
      <w:r>
        <w:rPr>
          <w:color w:val="231F20"/>
          <w:spacing w:val="-13"/>
          <w:sz w:val="23"/>
        </w:rPr>
        <w:t> </w:t>
      </w:r>
      <w:r>
        <w:rPr>
          <w:color w:val="231F20"/>
          <w:sz w:val="23"/>
        </w:rPr>
        <w:t>Fee</w:t>
      </w:r>
      <w:r>
        <w:rPr>
          <w:color w:val="231F20"/>
          <w:spacing w:val="-13"/>
          <w:sz w:val="23"/>
        </w:rPr>
        <w:t> </w:t>
      </w:r>
      <w:r>
        <w:rPr>
          <w:color w:val="231F20"/>
          <w:sz w:val="23"/>
        </w:rPr>
        <w:t>to</w:t>
      </w:r>
      <w:r>
        <w:rPr>
          <w:color w:val="231F20"/>
          <w:spacing w:val="-13"/>
          <w:sz w:val="23"/>
        </w:rPr>
        <w:t> </w:t>
      </w:r>
      <w:r>
        <w:rPr>
          <w:color w:val="231F20"/>
          <w:sz w:val="23"/>
        </w:rPr>
        <w:t>the</w:t>
      </w:r>
      <w:r>
        <w:rPr>
          <w:color w:val="231F20"/>
          <w:spacing w:val="-13"/>
          <w:sz w:val="23"/>
        </w:rPr>
        <w:t> </w:t>
      </w:r>
      <w:r>
        <w:rPr>
          <w:color w:val="231F20"/>
          <w:sz w:val="23"/>
        </w:rPr>
        <w:t>Free</w:t>
      </w:r>
      <w:r>
        <w:rPr>
          <w:color w:val="231F20"/>
          <w:spacing w:val="-13"/>
          <w:sz w:val="23"/>
        </w:rPr>
        <w:t> </w:t>
      </w:r>
      <w:r>
        <w:rPr>
          <w:color w:val="231F20"/>
          <w:sz w:val="23"/>
        </w:rPr>
        <w:t>Loan</w:t>
      </w:r>
      <w:r>
        <w:rPr>
          <w:color w:val="231F20"/>
          <w:spacing w:val="-13"/>
          <w:sz w:val="23"/>
        </w:rPr>
        <w:t> </w:t>
      </w:r>
      <w:r>
        <w:rPr>
          <w:color w:val="231F20"/>
          <w:sz w:val="23"/>
        </w:rPr>
        <w:t>Society?</w:t>
        <w:tab/>
        <w:t>196</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3"/>
          <w:sz w:val="23"/>
        </w:rPr>
        <w:t>May</w:t>
      </w:r>
      <w:r>
        <w:rPr>
          <w:color w:val="231F20"/>
          <w:spacing w:val="-15"/>
          <w:sz w:val="23"/>
        </w:rPr>
        <w:t> </w:t>
      </w:r>
      <w:r>
        <w:rPr>
          <w:color w:val="231F20"/>
          <w:sz w:val="23"/>
        </w:rPr>
        <w:t>a</w:t>
      </w:r>
      <w:r>
        <w:rPr>
          <w:color w:val="231F20"/>
          <w:spacing w:val="-14"/>
          <w:sz w:val="23"/>
        </w:rPr>
        <w:t> </w:t>
      </w:r>
      <w:r>
        <w:rPr>
          <w:color w:val="231F20"/>
          <w:spacing w:val="-5"/>
          <w:sz w:val="23"/>
        </w:rPr>
        <w:t>Torah</w:t>
      </w:r>
      <w:r>
        <w:rPr>
          <w:color w:val="231F20"/>
          <w:spacing w:val="-15"/>
          <w:sz w:val="23"/>
        </w:rPr>
        <w:t> </w:t>
      </w:r>
      <w:r>
        <w:rPr>
          <w:color w:val="231F20"/>
          <w:sz w:val="23"/>
        </w:rPr>
        <w:t>Scholar</w:t>
      </w:r>
      <w:r>
        <w:rPr>
          <w:color w:val="231F20"/>
          <w:spacing w:val="-14"/>
          <w:sz w:val="23"/>
        </w:rPr>
        <w:t> </w:t>
      </w:r>
      <w:r>
        <w:rPr>
          <w:color w:val="231F20"/>
          <w:sz w:val="23"/>
        </w:rPr>
        <w:t>Accept</w:t>
      </w:r>
      <w:r>
        <w:rPr>
          <w:color w:val="231F20"/>
          <w:spacing w:val="-15"/>
          <w:sz w:val="23"/>
        </w:rPr>
        <w:t> </w:t>
      </w:r>
      <w:r>
        <w:rPr>
          <w:color w:val="231F20"/>
          <w:sz w:val="23"/>
        </w:rPr>
        <w:t>Discounts</w:t>
      </w:r>
      <w:r>
        <w:rPr>
          <w:color w:val="231F20"/>
          <w:spacing w:val="-14"/>
          <w:sz w:val="23"/>
        </w:rPr>
        <w:t> </w:t>
      </w:r>
      <w:r>
        <w:rPr>
          <w:color w:val="231F20"/>
          <w:sz w:val="23"/>
        </w:rPr>
        <w:t>for</w:t>
      </w:r>
      <w:r>
        <w:rPr>
          <w:color w:val="231F20"/>
          <w:spacing w:val="-14"/>
          <w:sz w:val="23"/>
        </w:rPr>
        <w:t> </w:t>
      </w:r>
      <w:r>
        <w:rPr>
          <w:color w:val="231F20"/>
          <w:sz w:val="23"/>
        </w:rPr>
        <w:t>Being</w:t>
      </w:r>
      <w:r>
        <w:rPr>
          <w:color w:val="231F20"/>
          <w:spacing w:val="-15"/>
          <w:sz w:val="23"/>
        </w:rPr>
        <w:t> </w:t>
      </w:r>
      <w:r>
        <w:rPr>
          <w:color w:val="231F20"/>
          <w:sz w:val="23"/>
        </w:rPr>
        <w:t>a</w:t>
      </w:r>
      <w:r>
        <w:rPr>
          <w:color w:val="231F20"/>
          <w:spacing w:val="-14"/>
          <w:sz w:val="23"/>
        </w:rPr>
        <w:t> </w:t>
      </w:r>
      <w:r>
        <w:rPr>
          <w:color w:val="231F20"/>
          <w:sz w:val="23"/>
        </w:rPr>
        <w:t>Sage?</w:t>
        <w:tab/>
        <w:t>199</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Getting Drunk with Beer</w:t>
      </w:r>
      <w:r>
        <w:rPr>
          <w:color w:val="231F20"/>
          <w:spacing w:val="25"/>
          <w:sz w:val="23"/>
        </w:rPr>
        <w:t> </w:t>
      </w:r>
      <w:r>
        <w:rPr>
          <w:color w:val="231F20"/>
          <w:sz w:val="23"/>
        </w:rPr>
        <w:t>on</w:t>
      </w:r>
      <w:r>
        <w:rPr>
          <w:color w:val="231F20"/>
          <w:spacing w:val="7"/>
          <w:sz w:val="23"/>
        </w:rPr>
        <w:t> </w:t>
      </w:r>
      <w:r>
        <w:rPr>
          <w:color w:val="231F20"/>
          <w:sz w:val="23"/>
        </w:rPr>
        <w:t>Purim</w:t>
        <w:tab/>
        <w:t>201</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Are There Still</w:t>
      </w:r>
      <w:r>
        <w:rPr>
          <w:color w:val="231F20"/>
          <w:spacing w:val="-36"/>
          <w:sz w:val="23"/>
        </w:rPr>
        <w:t> </w:t>
      </w:r>
      <w:r>
        <w:rPr>
          <w:color w:val="231F20"/>
          <w:spacing w:val="-3"/>
          <w:sz w:val="23"/>
        </w:rPr>
        <w:t>Talmidei</w:t>
      </w:r>
      <w:r>
        <w:rPr>
          <w:color w:val="231F20"/>
          <w:spacing w:val="-12"/>
          <w:sz w:val="23"/>
        </w:rPr>
        <w:t> </w:t>
      </w:r>
      <w:r>
        <w:rPr>
          <w:color w:val="231F20"/>
          <w:sz w:val="23"/>
        </w:rPr>
        <w:t>Chachamim?</w:t>
        <w:tab/>
        <w:t>204</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7"/>
          <w:sz w:val="23"/>
        </w:rPr>
        <w:t>Watch</w:t>
      </w:r>
      <w:r>
        <w:rPr>
          <w:color w:val="231F20"/>
          <w:spacing w:val="13"/>
          <w:sz w:val="23"/>
        </w:rPr>
        <w:t> </w:t>
      </w:r>
      <w:r>
        <w:rPr>
          <w:color w:val="231F20"/>
          <w:spacing w:val="-8"/>
          <w:sz w:val="23"/>
        </w:rPr>
        <w:t>Your</w:t>
      </w:r>
      <w:r>
        <w:rPr>
          <w:color w:val="231F20"/>
          <w:spacing w:val="14"/>
          <w:sz w:val="23"/>
        </w:rPr>
        <w:t> </w:t>
      </w:r>
      <w:r>
        <w:rPr>
          <w:color w:val="231F20"/>
          <w:spacing w:val="-6"/>
          <w:sz w:val="23"/>
        </w:rPr>
        <w:t>Words</w:t>
        <w:tab/>
      </w:r>
      <w:r>
        <w:rPr>
          <w:color w:val="231F20"/>
          <w:sz w:val="23"/>
        </w:rPr>
        <w:t>207</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pacing w:val="-3"/>
          <w:sz w:val="23"/>
        </w:rPr>
        <w:t>Using</w:t>
      </w:r>
      <w:r>
        <w:rPr>
          <w:color w:val="231F20"/>
          <w:spacing w:val="-11"/>
          <w:sz w:val="23"/>
        </w:rPr>
        <w:t> </w:t>
      </w:r>
      <w:r>
        <w:rPr>
          <w:color w:val="231F20"/>
          <w:sz w:val="23"/>
        </w:rPr>
        <w:t>Someone</w:t>
      </w:r>
      <w:r>
        <w:rPr>
          <w:color w:val="231F20"/>
          <w:spacing w:val="-11"/>
          <w:sz w:val="23"/>
        </w:rPr>
        <w:t> </w:t>
      </w:r>
      <w:r>
        <w:rPr>
          <w:color w:val="231F20"/>
          <w:spacing w:val="-6"/>
          <w:sz w:val="23"/>
        </w:rPr>
        <w:t>Else’s</w:t>
      </w:r>
      <w:r>
        <w:rPr>
          <w:color w:val="231F20"/>
          <w:spacing w:val="-10"/>
          <w:sz w:val="23"/>
        </w:rPr>
        <w:t> </w:t>
      </w:r>
      <w:r>
        <w:rPr>
          <w:color w:val="231F20"/>
          <w:sz w:val="23"/>
        </w:rPr>
        <w:t>Credit</w:t>
      </w:r>
      <w:r>
        <w:rPr>
          <w:color w:val="231F20"/>
          <w:spacing w:val="-11"/>
          <w:sz w:val="23"/>
        </w:rPr>
        <w:t> </w:t>
      </w:r>
      <w:r>
        <w:rPr>
          <w:color w:val="231F20"/>
          <w:sz w:val="23"/>
        </w:rPr>
        <w:t>Card</w:t>
      </w:r>
      <w:r>
        <w:rPr>
          <w:color w:val="231F20"/>
          <w:spacing w:val="-10"/>
          <w:sz w:val="23"/>
        </w:rPr>
        <w:t> </w:t>
      </w:r>
      <w:r>
        <w:rPr>
          <w:color w:val="231F20"/>
          <w:sz w:val="23"/>
        </w:rPr>
        <w:t>for</w:t>
      </w:r>
      <w:r>
        <w:rPr>
          <w:color w:val="231F20"/>
          <w:spacing w:val="-11"/>
          <w:sz w:val="23"/>
        </w:rPr>
        <w:t> </w:t>
      </w:r>
      <w:r>
        <w:rPr>
          <w:color w:val="231F20"/>
          <w:sz w:val="23"/>
        </w:rPr>
        <w:t>a</w:t>
      </w:r>
      <w:r>
        <w:rPr>
          <w:color w:val="231F20"/>
          <w:spacing w:val="-10"/>
          <w:sz w:val="23"/>
        </w:rPr>
        <w:t> </w:t>
      </w:r>
      <w:r>
        <w:rPr>
          <w:color w:val="231F20"/>
          <w:sz w:val="23"/>
        </w:rPr>
        <w:t>Purchase</w:t>
        <w:tab/>
        <w:t>209</w:t>
      </w:r>
    </w:p>
    <w:p>
      <w:pPr>
        <w:pStyle w:val="ListParagraph"/>
        <w:numPr>
          <w:ilvl w:val="0"/>
          <w:numId w:val="2"/>
        </w:numPr>
        <w:tabs>
          <w:tab w:pos="480" w:val="left" w:leader="none"/>
          <w:tab w:pos="6028" w:val="left" w:leader="dot"/>
        </w:tabs>
        <w:spacing w:line="240" w:lineRule="auto" w:before="88" w:after="0"/>
        <w:ind w:left="479" w:right="0" w:hanging="360"/>
        <w:jc w:val="left"/>
        <w:rPr>
          <w:sz w:val="23"/>
        </w:rPr>
      </w:pPr>
      <w:r>
        <w:rPr>
          <w:color w:val="231F20"/>
          <w:sz w:val="23"/>
        </w:rPr>
        <w:t>Giving</w:t>
      </w:r>
      <w:r>
        <w:rPr>
          <w:color w:val="231F20"/>
          <w:spacing w:val="-8"/>
          <w:sz w:val="23"/>
        </w:rPr>
        <w:t> </w:t>
      </w:r>
      <w:r>
        <w:rPr>
          <w:color w:val="231F20"/>
          <w:sz w:val="23"/>
        </w:rPr>
        <w:t>a</w:t>
      </w:r>
      <w:r>
        <w:rPr>
          <w:color w:val="231F20"/>
          <w:spacing w:val="-8"/>
          <w:sz w:val="23"/>
        </w:rPr>
        <w:t> </w:t>
      </w:r>
      <w:r>
        <w:rPr>
          <w:color w:val="231F20"/>
          <w:sz w:val="23"/>
        </w:rPr>
        <w:t>Lender</w:t>
      </w:r>
      <w:r>
        <w:rPr>
          <w:color w:val="231F20"/>
          <w:spacing w:val="-8"/>
          <w:sz w:val="23"/>
        </w:rPr>
        <w:t> </w:t>
      </w:r>
      <w:r>
        <w:rPr>
          <w:color w:val="231F20"/>
          <w:sz w:val="23"/>
        </w:rPr>
        <w:t>a</w:t>
      </w:r>
      <w:r>
        <w:rPr>
          <w:color w:val="231F20"/>
          <w:spacing w:val="-8"/>
          <w:sz w:val="23"/>
        </w:rPr>
        <w:t> </w:t>
      </w:r>
      <w:r>
        <w:rPr>
          <w:color w:val="231F20"/>
          <w:sz w:val="23"/>
        </w:rPr>
        <w:t>Dedication</w:t>
      </w:r>
      <w:r>
        <w:rPr>
          <w:color w:val="231F20"/>
          <w:spacing w:val="-8"/>
          <w:sz w:val="23"/>
        </w:rPr>
        <w:t> </w:t>
      </w:r>
      <w:r>
        <w:rPr>
          <w:color w:val="231F20"/>
          <w:spacing w:val="-3"/>
          <w:sz w:val="23"/>
        </w:rPr>
        <w:t>Page</w:t>
      </w:r>
      <w:r>
        <w:rPr>
          <w:color w:val="231F20"/>
          <w:spacing w:val="-8"/>
          <w:sz w:val="23"/>
        </w:rPr>
        <w:t> </w:t>
      </w:r>
      <w:r>
        <w:rPr>
          <w:color w:val="231F20"/>
          <w:sz w:val="23"/>
        </w:rPr>
        <w:t>in</w:t>
      </w:r>
      <w:r>
        <w:rPr>
          <w:color w:val="231F20"/>
          <w:spacing w:val="-8"/>
          <w:sz w:val="23"/>
        </w:rPr>
        <w:t> </w:t>
      </w:r>
      <w:r>
        <w:rPr>
          <w:color w:val="231F20"/>
          <w:sz w:val="23"/>
        </w:rPr>
        <w:t>a</w:t>
      </w:r>
      <w:r>
        <w:rPr>
          <w:color w:val="231F20"/>
          <w:spacing w:val="-8"/>
          <w:sz w:val="23"/>
        </w:rPr>
        <w:t> </w:t>
      </w:r>
      <w:r>
        <w:rPr>
          <w:color w:val="231F20"/>
          <w:spacing w:val="-3"/>
          <w:sz w:val="23"/>
        </w:rPr>
        <w:t>Holy</w:t>
      </w:r>
      <w:r>
        <w:rPr>
          <w:color w:val="231F20"/>
          <w:spacing w:val="-8"/>
          <w:sz w:val="23"/>
        </w:rPr>
        <w:t> </w:t>
      </w:r>
      <w:r>
        <w:rPr>
          <w:color w:val="231F20"/>
          <w:sz w:val="23"/>
        </w:rPr>
        <w:t>Book</w:t>
        <w:tab/>
        <w:t>211</w:t>
      </w:r>
    </w:p>
    <w:p>
      <w:pPr>
        <w:pStyle w:val="ListParagraph"/>
        <w:numPr>
          <w:ilvl w:val="0"/>
          <w:numId w:val="2"/>
        </w:numPr>
        <w:tabs>
          <w:tab w:pos="480" w:val="left" w:leader="none"/>
          <w:tab w:pos="6028" w:val="left" w:leader="dot"/>
        </w:tabs>
        <w:spacing w:line="240" w:lineRule="auto" w:before="87" w:after="0"/>
        <w:ind w:left="479" w:right="0" w:hanging="360"/>
        <w:jc w:val="left"/>
        <w:rPr>
          <w:sz w:val="23"/>
        </w:rPr>
      </w:pPr>
      <w:r>
        <w:rPr>
          <w:color w:val="231F20"/>
          <w:sz w:val="23"/>
        </w:rPr>
        <w:t>Family</w:t>
      </w:r>
      <w:r>
        <w:rPr>
          <w:color w:val="231F20"/>
          <w:spacing w:val="-13"/>
          <w:sz w:val="23"/>
        </w:rPr>
        <w:t> </w:t>
      </w:r>
      <w:r>
        <w:rPr>
          <w:color w:val="231F20"/>
          <w:sz w:val="23"/>
        </w:rPr>
        <w:t>Does</w:t>
      </w:r>
      <w:r>
        <w:rPr>
          <w:color w:val="231F20"/>
          <w:spacing w:val="-13"/>
          <w:sz w:val="23"/>
        </w:rPr>
        <w:t> </w:t>
      </w:r>
      <w:r>
        <w:rPr>
          <w:color w:val="231F20"/>
          <w:spacing w:val="-3"/>
          <w:sz w:val="23"/>
        </w:rPr>
        <w:t>Not</w:t>
      </w:r>
      <w:r>
        <w:rPr>
          <w:color w:val="231F20"/>
          <w:spacing w:val="-13"/>
          <w:sz w:val="23"/>
        </w:rPr>
        <w:t> </w:t>
      </w:r>
      <w:r>
        <w:rPr>
          <w:color w:val="231F20"/>
          <w:sz w:val="23"/>
        </w:rPr>
        <w:t>Always</w:t>
      </w:r>
      <w:r>
        <w:rPr>
          <w:color w:val="231F20"/>
          <w:spacing w:val="-13"/>
          <w:sz w:val="23"/>
        </w:rPr>
        <w:t> </w:t>
      </w:r>
      <w:r>
        <w:rPr>
          <w:color w:val="231F20"/>
          <w:sz w:val="23"/>
        </w:rPr>
        <w:t>Come</w:t>
      </w:r>
      <w:r>
        <w:rPr>
          <w:color w:val="231F20"/>
          <w:spacing w:val="-13"/>
          <w:sz w:val="23"/>
        </w:rPr>
        <w:t> </w:t>
      </w:r>
      <w:r>
        <w:rPr>
          <w:color w:val="231F20"/>
          <w:sz w:val="23"/>
        </w:rPr>
        <w:t>First</w:t>
        <w:tab/>
        <w:t>214</w:t>
      </w:r>
    </w:p>
    <w:p>
      <w:pPr>
        <w:pStyle w:val="BodyText"/>
        <w:tabs>
          <w:tab w:pos="6028" w:val="left" w:leader="dot"/>
        </w:tabs>
        <w:spacing w:before="65"/>
        <w:ind w:left="479"/>
      </w:pPr>
      <w:r>
        <w:rPr>
          <w:color w:val="231F20"/>
        </w:rPr>
        <w:t>Giving a Prescription for a</w:t>
      </w:r>
      <w:r>
        <w:rPr>
          <w:color w:val="231F20"/>
          <w:spacing w:val="-22"/>
        </w:rPr>
        <w:t> </w:t>
      </w:r>
      <w:r>
        <w:rPr>
          <w:color w:val="231F20"/>
        </w:rPr>
        <w:t>Male</w:t>
      </w:r>
      <w:r>
        <w:rPr>
          <w:color w:val="231F20"/>
          <w:spacing w:val="-5"/>
        </w:rPr>
        <w:t> </w:t>
      </w:r>
      <w:r>
        <w:rPr>
          <w:color w:val="231F20"/>
          <w:spacing w:val="-3"/>
        </w:rPr>
        <w:t>Attendant</w:t>
        <w:tab/>
      </w:r>
      <w:r>
        <w:rPr>
          <w:color w:val="231F20"/>
        </w:rPr>
        <w:t>215</w:t>
      </w:r>
    </w:p>
    <w:p>
      <w:pPr>
        <w:pStyle w:val="ListParagraph"/>
        <w:numPr>
          <w:ilvl w:val="0"/>
          <w:numId w:val="2"/>
        </w:numPr>
        <w:tabs>
          <w:tab w:pos="480" w:val="left" w:leader="none"/>
          <w:tab w:pos="6028" w:val="left" w:leader="dot"/>
        </w:tabs>
        <w:spacing w:line="300" w:lineRule="auto" w:before="88" w:after="0"/>
        <w:ind w:left="479" w:right="137" w:hanging="360"/>
        <w:jc w:val="left"/>
        <w:rPr>
          <w:sz w:val="23"/>
        </w:rPr>
      </w:pPr>
      <w:r>
        <w:rPr>
          <w:color w:val="231F20"/>
          <w:sz w:val="23"/>
        </w:rPr>
        <w:t>Do </w:t>
      </w:r>
      <w:r>
        <w:rPr>
          <w:color w:val="231F20"/>
          <w:spacing w:val="-11"/>
          <w:sz w:val="23"/>
        </w:rPr>
        <w:t>You </w:t>
      </w:r>
      <w:r>
        <w:rPr>
          <w:color w:val="231F20"/>
          <w:sz w:val="23"/>
        </w:rPr>
        <w:t>Collect Interest from a Convert That Accrued After </w:t>
      </w:r>
      <w:r>
        <w:rPr>
          <w:color w:val="231F20"/>
          <w:spacing w:val="-3"/>
          <w:sz w:val="23"/>
        </w:rPr>
        <w:t>He </w:t>
      </w:r>
      <w:r>
        <w:rPr>
          <w:color w:val="231F20"/>
          <w:sz w:val="23"/>
        </w:rPr>
        <w:t>Joined</w:t>
      </w:r>
      <w:r>
        <w:rPr>
          <w:color w:val="231F20"/>
          <w:spacing w:val="-8"/>
          <w:sz w:val="23"/>
        </w:rPr>
        <w:t> </w:t>
      </w:r>
      <w:r>
        <w:rPr>
          <w:color w:val="231F20"/>
          <w:sz w:val="23"/>
        </w:rPr>
        <w:t>Our</w:t>
      </w:r>
      <w:r>
        <w:rPr>
          <w:color w:val="231F20"/>
          <w:spacing w:val="-7"/>
          <w:sz w:val="23"/>
        </w:rPr>
        <w:t> </w:t>
      </w:r>
      <w:r>
        <w:rPr>
          <w:color w:val="231F20"/>
          <w:sz w:val="23"/>
        </w:rPr>
        <w:t>Faith?</w:t>
        <w:tab/>
      </w:r>
      <w:r>
        <w:rPr>
          <w:color w:val="231F20"/>
          <w:spacing w:val="-6"/>
          <w:sz w:val="23"/>
        </w:rPr>
        <w:t>217</w:t>
      </w:r>
    </w:p>
    <w:p>
      <w:pPr>
        <w:pStyle w:val="ListParagraph"/>
        <w:numPr>
          <w:ilvl w:val="0"/>
          <w:numId w:val="2"/>
        </w:numPr>
        <w:tabs>
          <w:tab w:pos="481" w:val="left" w:leader="none"/>
          <w:tab w:pos="6028" w:val="left" w:leader="dot"/>
        </w:tabs>
        <w:spacing w:line="300" w:lineRule="auto" w:before="20" w:after="0"/>
        <w:ind w:left="480" w:right="137" w:hanging="360"/>
        <w:jc w:val="left"/>
        <w:rPr>
          <w:sz w:val="23"/>
        </w:rPr>
      </w:pPr>
      <w:r>
        <w:rPr>
          <w:color w:val="231F20"/>
          <w:spacing w:val="-3"/>
          <w:sz w:val="23"/>
        </w:rPr>
        <w:t>Is </w:t>
      </w:r>
      <w:r>
        <w:rPr>
          <w:color w:val="231F20"/>
          <w:sz w:val="23"/>
        </w:rPr>
        <w:t>Rewarding a Child for Accepting Later Delivery of Candy Interest?</w:t>
        <w:tab/>
      </w:r>
      <w:r>
        <w:rPr>
          <w:color w:val="231F20"/>
          <w:spacing w:val="-6"/>
          <w:sz w:val="23"/>
        </w:rPr>
        <w:t>220</w:t>
      </w:r>
    </w:p>
    <w:p>
      <w:pPr>
        <w:pStyle w:val="BodyText"/>
        <w:tabs>
          <w:tab w:pos="6028" w:val="left" w:leader="dot"/>
        </w:tabs>
        <w:spacing w:line="300" w:lineRule="auto"/>
        <w:ind w:left="480" w:right="137"/>
      </w:pPr>
      <w:r>
        <w:rPr>
          <w:color w:val="231F20"/>
          <w:spacing w:val="-3"/>
        </w:rPr>
        <w:t>He </w:t>
      </w:r>
      <w:r>
        <w:rPr>
          <w:color w:val="231F20"/>
        </w:rPr>
        <w:t>Promised a Child a Reward for Finding an Answer Through </w:t>
      </w:r>
      <w:r>
        <w:rPr>
          <w:color w:val="231F20"/>
          <w:spacing w:val="-5"/>
        </w:rPr>
        <w:t>Study.</w:t>
      </w:r>
      <w:r>
        <w:rPr>
          <w:color w:val="231F20"/>
          <w:spacing w:val="-10"/>
        </w:rPr>
        <w:t> </w:t>
      </w:r>
      <w:r>
        <w:rPr>
          <w:color w:val="231F20"/>
        </w:rPr>
        <w:t>The</w:t>
      </w:r>
      <w:r>
        <w:rPr>
          <w:color w:val="231F20"/>
          <w:spacing w:val="-9"/>
        </w:rPr>
        <w:t> </w:t>
      </w:r>
      <w:r>
        <w:rPr>
          <w:color w:val="231F20"/>
        </w:rPr>
        <w:t>Child</w:t>
      </w:r>
      <w:r>
        <w:rPr>
          <w:color w:val="231F20"/>
          <w:spacing w:val="-9"/>
        </w:rPr>
        <w:t> </w:t>
      </w:r>
      <w:r>
        <w:rPr>
          <w:color w:val="231F20"/>
          <w:spacing w:val="-3"/>
        </w:rPr>
        <w:t>Used</w:t>
      </w:r>
      <w:r>
        <w:rPr>
          <w:color w:val="231F20"/>
          <w:spacing w:val="-9"/>
        </w:rPr>
        <w:t> </w:t>
      </w:r>
      <w:r>
        <w:rPr>
          <w:color w:val="231F20"/>
        </w:rPr>
        <w:t>Google.</w:t>
      </w:r>
      <w:r>
        <w:rPr>
          <w:color w:val="231F20"/>
          <w:spacing w:val="-9"/>
        </w:rPr>
        <w:t> </w:t>
      </w:r>
      <w:r>
        <w:rPr>
          <w:color w:val="231F20"/>
        </w:rPr>
        <w:t>Did</w:t>
      </w:r>
      <w:r>
        <w:rPr>
          <w:color w:val="231F20"/>
          <w:spacing w:val="-10"/>
        </w:rPr>
        <w:t> </w:t>
      </w:r>
      <w:r>
        <w:rPr>
          <w:color w:val="231F20"/>
          <w:spacing w:val="-3"/>
        </w:rPr>
        <w:t>He</w:t>
      </w:r>
      <w:r>
        <w:rPr>
          <w:color w:val="231F20"/>
          <w:spacing w:val="-9"/>
        </w:rPr>
        <w:t> </w:t>
      </w:r>
      <w:r>
        <w:rPr>
          <w:color w:val="231F20"/>
          <w:spacing w:val="-4"/>
        </w:rPr>
        <w:t>Have</w:t>
      </w:r>
      <w:r>
        <w:rPr>
          <w:color w:val="231F20"/>
          <w:spacing w:val="-9"/>
        </w:rPr>
        <w:t> </w:t>
      </w:r>
      <w:r>
        <w:rPr>
          <w:color w:val="231F20"/>
        </w:rPr>
        <w:t>to</w:t>
      </w:r>
      <w:r>
        <w:rPr>
          <w:color w:val="231F20"/>
          <w:spacing w:val="-9"/>
        </w:rPr>
        <w:t> </w:t>
      </w:r>
      <w:r>
        <w:rPr>
          <w:color w:val="231F20"/>
          <w:spacing w:val="-3"/>
        </w:rPr>
        <w:t>Pay?</w:t>
        <w:tab/>
      </w:r>
      <w:r>
        <w:rPr>
          <w:color w:val="231F20"/>
          <w:spacing w:val="-6"/>
        </w:rPr>
        <w:t>222</w:t>
      </w:r>
    </w:p>
    <w:p>
      <w:pPr>
        <w:pStyle w:val="ListParagraph"/>
        <w:numPr>
          <w:ilvl w:val="0"/>
          <w:numId w:val="2"/>
        </w:numPr>
        <w:tabs>
          <w:tab w:pos="481" w:val="left" w:leader="none"/>
          <w:tab w:pos="6028" w:val="left" w:leader="dot"/>
        </w:tabs>
        <w:spacing w:line="240" w:lineRule="auto" w:before="20" w:after="0"/>
        <w:ind w:left="480" w:right="0" w:hanging="361"/>
        <w:jc w:val="left"/>
        <w:rPr>
          <w:sz w:val="23"/>
        </w:rPr>
      </w:pPr>
      <w:r>
        <w:rPr>
          <w:color w:val="231F20"/>
          <w:sz w:val="23"/>
        </w:rPr>
        <w:t>“Mazal </w:t>
      </w:r>
      <w:r>
        <w:rPr>
          <w:color w:val="231F20"/>
          <w:spacing w:val="-4"/>
          <w:sz w:val="23"/>
        </w:rPr>
        <w:t>Uvrachah” </w:t>
      </w:r>
      <w:r>
        <w:rPr>
          <w:color w:val="231F20"/>
          <w:sz w:val="23"/>
        </w:rPr>
        <w:t>in the</w:t>
      </w:r>
      <w:r>
        <w:rPr>
          <w:color w:val="231F20"/>
          <w:spacing w:val="-26"/>
          <w:sz w:val="23"/>
        </w:rPr>
        <w:t> </w:t>
      </w:r>
      <w:r>
        <w:rPr>
          <w:color w:val="231F20"/>
          <w:sz w:val="23"/>
        </w:rPr>
        <w:t>Diamond</w:t>
      </w:r>
      <w:r>
        <w:rPr>
          <w:color w:val="231F20"/>
          <w:spacing w:val="-8"/>
          <w:sz w:val="23"/>
        </w:rPr>
        <w:t> </w:t>
      </w:r>
      <w:r>
        <w:rPr>
          <w:color w:val="231F20"/>
          <w:sz w:val="23"/>
        </w:rPr>
        <w:t>Exchange</w:t>
        <w:tab/>
        <w:t>224</w:t>
      </w:r>
    </w:p>
    <w:p>
      <w:pPr>
        <w:pStyle w:val="ListParagraph"/>
        <w:numPr>
          <w:ilvl w:val="0"/>
          <w:numId w:val="2"/>
        </w:numPr>
        <w:tabs>
          <w:tab w:pos="481" w:val="left" w:leader="none"/>
          <w:tab w:pos="6028" w:val="left" w:leader="dot"/>
        </w:tabs>
        <w:spacing w:line="240" w:lineRule="auto" w:before="87" w:after="0"/>
        <w:ind w:left="480" w:right="0" w:hanging="361"/>
        <w:jc w:val="left"/>
        <w:rPr>
          <w:sz w:val="23"/>
        </w:rPr>
      </w:pPr>
      <w:r>
        <w:rPr>
          <w:color w:val="231F20"/>
          <w:sz w:val="23"/>
        </w:rPr>
        <w:t>Moving from a Building Where</w:t>
      </w:r>
      <w:r>
        <w:rPr>
          <w:color w:val="231F20"/>
          <w:spacing w:val="-41"/>
          <w:sz w:val="23"/>
        </w:rPr>
        <w:t> </w:t>
      </w:r>
      <w:r>
        <w:rPr>
          <w:color w:val="231F20"/>
          <w:sz w:val="23"/>
        </w:rPr>
        <w:t>Neighbors</w:t>
      </w:r>
      <w:r>
        <w:rPr>
          <w:color w:val="231F20"/>
          <w:spacing w:val="-8"/>
          <w:sz w:val="23"/>
        </w:rPr>
        <w:t> </w:t>
      </w:r>
      <w:r>
        <w:rPr>
          <w:color w:val="231F20"/>
          <w:sz w:val="23"/>
        </w:rPr>
        <w:t>Died</w:t>
        <w:tab/>
        <w:t>226</w:t>
      </w:r>
    </w:p>
    <w:p>
      <w:pPr>
        <w:pStyle w:val="ListParagraph"/>
        <w:numPr>
          <w:ilvl w:val="0"/>
          <w:numId w:val="2"/>
        </w:numPr>
        <w:tabs>
          <w:tab w:pos="481" w:val="left" w:leader="none"/>
          <w:tab w:pos="6028" w:val="left" w:leader="dot"/>
        </w:tabs>
        <w:spacing w:line="240" w:lineRule="auto" w:before="87" w:after="0"/>
        <w:ind w:left="480" w:right="0" w:hanging="361"/>
        <w:jc w:val="left"/>
        <w:rPr>
          <w:sz w:val="23"/>
        </w:rPr>
      </w:pPr>
      <w:r>
        <w:rPr>
          <w:color w:val="231F20"/>
          <w:spacing w:val="-3"/>
          <w:sz w:val="23"/>
        </w:rPr>
        <w:t>May</w:t>
      </w:r>
      <w:r>
        <w:rPr>
          <w:color w:val="231F20"/>
          <w:spacing w:val="-14"/>
          <w:sz w:val="23"/>
        </w:rPr>
        <w:t> </w:t>
      </w:r>
      <w:r>
        <w:rPr>
          <w:color w:val="231F20"/>
          <w:sz w:val="23"/>
        </w:rPr>
        <w:t>a</w:t>
      </w:r>
      <w:r>
        <w:rPr>
          <w:color w:val="231F20"/>
          <w:spacing w:val="-13"/>
          <w:sz w:val="23"/>
        </w:rPr>
        <w:t> </w:t>
      </w:r>
      <w:r>
        <w:rPr>
          <w:color w:val="231F20"/>
          <w:spacing w:val="-4"/>
          <w:sz w:val="23"/>
        </w:rPr>
        <w:t>Yeshivah</w:t>
      </w:r>
      <w:r>
        <w:rPr>
          <w:color w:val="231F20"/>
          <w:spacing w:val="-13"/>
          <w:sz w:val="23"/>
        </w:rPr>
        <w:t> </w:t>
      </w:r>
      <w:r>
        <w:rPr>
          <w:color w:val="231F20"/>
          <w:sz w:val="23"/>
        </w:rPr>
        <w:t>Rebbe</w:t>
      </w:r>
      <w:r>
        <w:rPr>
          <w:color w:val="231F20"/>
          <w:spacing w:val="-13"/>
          <w:sz w:val="23"/>
        </w:rPr>
        <w:t> </w:t>
      </w:r>
      <w:r>
        <w:rPr>
          <w:color w:val="231F20"/>
          <w:sz w:val="23"/>
        </w:rPr>
        <w:t>Strike</w:t>
      </w:r>
      <w:r>
        <w:rPr>
          <w:color w:val="231F20"/>
          <w:spacing w:val="-13"/>
          <w:sz w:val="23"/>
        </w:rPr>
        <w:t> </w:t>
      </w:r>
      <w:r>
        <w:rPr>
          <w:color w:val="231F20"/>
          <w:sz w:val="23"/>
        </w:rPr>
        <w:t>or</w:t>
      </w:r>
      <w:r>
        <w:rPr>
          <w:color w:val="231F20"/>
          <w:spacing w:val="-13"/>
          <w:sz w:val="23"/>
        </w:rPr>
        <w:t> </w:t>
      </w:r>
      <w:r>
        <w:rPr>
          <w:color w:val="231F20"/>
          <w:sz w:val="23"/>
        </w:rPr>
        <w:t>Quit?</w:t>
        <w:tab/>
        <w:t>228</w:t>
      </w:r>
    </w:p>
    <w:p>
      <w:pPr>
        <w:pStyle w:val="ListParagraph"/>
        <w:numPr>
          <w:ilvl w:val="0"/>
          <w:numId w:val="2"/>
        </w:numPr>
        <w:tabs>
          <w:tab w:pos="481" w:val="left" w:leader="none"/>
          <w:tab w:pos="6028" w:val="left" w:leader="dot"/>
        </w:tabs>
        <w:spacing w:line="240" w:lineRule="auto" w:before="87" w:after="0"/>
        <w:ind w:left="480" w:right="0" w:hanging="361"/>
        <w:jc w:val="left"/>
        <w:rPr>
          <w:sz w:val="23"/>
        </w:rPr>
      </w:pPr>
      <w:r>
        <w:rPr>
          <w:color w:val="231F20"/>
          <w:sz w:val="23"/>
        </w:rPr>
        <w:t>The Importance of Constant Learning to a</w:t>
      </w:r>
      <w:r>
        <w:rPr>
          <w:color w:val="231F20"/>
          <w:spacing w:val="-23"/>
          <w:sz w:val="23"/>
        </w:rPr>
        <w:t> </w:t>
      </w:r>
      <w:r>
        <w:rPr>
          <w:color w:val="231F20"/>
          <w:spacing w:val="-5"/>
          <w:sz w:val="23"/>
        </w:rPr>
        <w:t>Torah</w:t>
      </w:r>
      <w:r>
        <w:rPr>
          <w:color w:val="231F20"/>
          <w:spacing w:val="-3"/>
          <w:sz w:val="23"/>
        </w:rPr>
        <w:t> </w:t>
      </w:r>
      <w:r>
        <w:rPr>
          <w:color w:val="231F20"/>
          <w:sz w:val="23"/>
        </w:rPr>
        <w:t>Scholar</w:t>
        <w:tab/>
        <w:t>231</w:t>
      </w:r>
    </w:p>
    <w:p>
      <w:pPr>
        <w:pStyle w:val="ListParagraph"/>
        <w:numPr>
          <w:ilvl w:val="0"/>
          <w:numId w:val="2"/>
        </w:numPr>
        <w:tabs>
          <w:tab w:pos="481" w:val="left" w:leader="none"/>
          <w:tab w:pos="6028" w:val="left" w:leader="dot"/>
        </w:tabs>
        <w:spacing w:line="240" w:lineRule="auto" w:before="87" w:after="0"/>
        <w:ind w:left="480" w:right="0" w:hanging="361"/>
        <w:jc w:val="left"/>
        <w:rPr>
          <w:sz w:val="23"/>
        </w:rPr>
      </w:pPr>
      <w:r>
        <w:rPr>
          <w:color w:val="231F20"/>
          <w:spacing w:val="-3"/>
          <w:sz w:val="23"/>
        </w:rPr>
        <w:t>May</w:t>
      </w:r>
      <w:r>
        <w:rPr>
          <w:color w:val="231F20"/>
          <w:spacing w:val="-11"/>
          <w:sz w:val="23"/>
        </w:rPr>
        <w:t> </w:t>
      </w:r>
      <w:r>
        <w:rPr>
          <w:color w:val="231F20"/>
          <w:sz w:val="23"/>
        </w:rPr>
        <w:t>a</w:t>
      </w:r>
      <w:r>
        <w:rPr>
          <w:color w:val="231F20"/>
          <w:spacing w:val="-11"/>
          <w:sz w:val="23"/>
        </w:rPr>
        <w:t> </w:t>
      </w:r>
      <w:r>
        <w:rPr>
          <w:color w:val="231F20"/>
          <w:sz w:val="23"/>
        </w:rPr>
        <w:t>Donor</w:t>
      </w:r>
      <w:r>
        <w:rPr>
          <w:color w:val="231F20"/>
          <w:spacing w:val="-11"/>
          <w:sz w:val="23"/>
        </w:rPr>
        <w:t> </w:t>
      </w:r>
      <w:r>
        <w:rPr>
          <w:color w:val="231F20"/>
          <w:sz w:val="23"/>
        </w:rPr>
        <w:t>Renege</w:t>
      </w:r>
      <w:r>
        <w:rPr>
          <w:color w:val="231F20"/>
          <w:spacing w:val="-11"/>
          <w:sz w:val="23"/>
        </w:rPr>
        <w:t> </w:t>
      </w:r>
      <w:r>
        <w:rPr>
          <w:color w:val="231F20"/>
          <w:sz w:val="23"/>
        </w:rPr>
        <w:t>on</w:t>
      </w:r>
      <w:r>
        <w:rPr>
          <w:color w:val="231F20"/>
          <w:spacing w:val="-11"/>
          <w:sz w:val="23"/>
        </w:rPr>
        <w:t> </w:t>
      </w:r>
      <w:r>
        <w:rPr>
          <w:color w:val="231F20"/>
          <w:sz w:val="23"/>
        </w:rPr>
        <w:t>a</w:t>
      </w:r>
      <w:r>
        <w:rPr>
          <w:color w:val="231F20"/>
          <w:spacing w:val="-10"/>
          <w:sz w:val="23"/>
        </w:rPr>
        <w:t> </w:t>
      </w:r>
      <w:r>
        <w:rPr>
          <w:color w:val="231F20"/>
          <w:sz w:val="23"/>
        </w:rPr>
        <w:t>Tzedakah</w:t>
      </w:r>
      <w:r>
        <w:rPr>
          <w:color w:val="231F20"/>
          <w:spacing w:val="-11"/>
          <w:sz w:val="23"/>
        </w:rPr>
        <w:t> </w:t>
      </w:r>
      <w:r>
        <w:rPr>
          <w:color w:val="231F20"/>
          <w:sz w:val="23"/>
        </w:rPr>
        <w:t>Pledge?</w:t>
        <w:tab/>
        <w:t>234</w:t>
      </w:r>
    </w:p>
    <w:p>
      <w:pPr>
        <w:pStyle w:val="BodyText"/>
        <w:spacing w:before="66"/>
        <w:ind w:left="480"/>
      </w:pPr>
      <w:r>
        <w:rPr>
          <w:color w:val="231F20"/>
        </w:rPr>
        <w:t>Can a man who makes a pledge change his mind and renege</w:t>
      </w:r>
    </w:p>
    <w:p>
      <w:pPr>
        <w:spacing w:after="0"/>
        <w:sectPr>
          <w:pgSz w:w="8640" w:h="12960"/>
          <w:pgMar w:top="1060" w:bottom="280" w:left="1080" w:right="1060"/>
        </w:sectPr>
      </w:pPr>
    </w:p>
    <w:p>
      <w:pPr>
        <w:pStyle w:val="BodyText"/>
        <w:tabs>
          <w:tab w:pos="6028" w:val="left" w:leader="dot"/>
        </w:tabs>
        <w:spacing w:before="92"/>
        <w:ind w:left="480"/>
      </w:pPr>
      <w:r>
        <w:rPr>
          <w:color w:val="231F20"/>
        </w:rPr>
        <w:t>on</w:t>
      </w:r>
      <w:r>
        <w:rPr>
          <w:color w:val="231F20"/>
          <w:spacing w:val="-8"/>
        </w:rPr>
        <w:t> </w:t>
      </w:r>
      <w:r>
        <w:rPr>
          <w:color w:val="231F20"/>
        </w:rPr>
        <w:t>the</w:t>
      </w:r>
      <w:r>
        <w:rPr>
          <w:color w:val="231F20"/>
          <w:spacing w:val="-8"/>
        </w:rPr>
        <w:t> </w:t>
      </w:r>
      <w:r>
        <w:rPr>
          <w:color w:val="231F20"/>
        </w:rPr>
        <w:t>pledge?</w:t>
        <w:tab/>
        <w:t>236</w:t>
      </w:r>
    </w:p>
    <w:p>
      <w:pPr>
        <w:pStyle w:val="BodyText"/>
        <w:tabs>
          <w:tab w:pos="6028" w:val="left" w:leader="dot"/>
        </w:tabs>
        <w:spacing w:before="66"/>
        <w:ind w:left="480"/>
      </w:pPr>
      <w:r>
        <w:rPr>
          <w:color w:val="231F20"/>
        </w:rPr>
        <w:t>A Milchige</w:t>
      </w:r>
      <w:r>
        <w:rPr>
          <w:color w:val="231F20"/>
          <w:spacing w:val="-25"/>
        </w:rPr>
        <w:t> </w:t>
      </w:r>
      <w:r>
        <w:rPr>
          <w:color w:val="231F20"/>
        </w:rPr>
        <w:t>Purim</w:t>
      </w:r>
      <w:r>
        <w:rPr>
          <w:color w:val="231F20"/>
          <w:spacing w:val="-12"/>
        </w:rPr>
        <w:t> </w:t>
      </w:r>
      <w:r>
        <w:rPr>
          <w:color w:val="231F20"/>
        </w:rPr>
        <w:t>Meal?</w:t>
        <w:tab/>
        <w:t>237</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3"/>
          <w:sz w:val="23"/>
        </w:rPr>
        <w:t>May </w:t>
      </w:r>
      <w:r>
        <w:rPr>
          <w:color w:val="231F20"/>
          <w:sz w:val="23"/>
        </w:rPr>
        <w:t>a Mother Bring Her </w:t>
      </w:r>
      <w:r>
        <w:rPr>
          <w:color w:val="231F20"/>
          <w:spacing w:val="-7"/>
          <w:sz w:val="23"/>
        </w:rPr>
        <w:t>Young </w:t>
      </w:r>
      <w:r>
        <w:rPr>
          <w:color w:val="231F20"/>
          <w:sz w:val="23"/>
        </w:rPr>
        <w:t>Child</w:t>
      </w:r>
      <w:r>
        <w:rPr>
          <w:color w:val="231F20"/>
          <w:spacing w:val="-25"/>
          <w:sz w:val="23"/>
        </w:rPr>
        <w:t> </w:t>
      </w:r>
      <w:r>
        <w:rPr>
          <w:color w:val="231F20"/>
          <w:sz w:val="23"/>
        </w:rPr>
        <w:t>to</w:t>
      </w:r>
      <w:r>
        <w:rPr>
          <w:color w:val="231F20"/>
          <w:spacing w:val="-5"/>
          <w:sz w:val="23"/>
        </w:rPr>
        <w:t> </w:t>
      </w:r>
      <w:r>
        <w:rPr>
          <w:color w:val="231F20"/>
          <w:spacing w:val="-6"/>
          <w:sz w:val="23"/>
        </w:rPr>
        <w:t>Work?</w:t>
        <w:tab/>
      </w:r>
      <w:r>
        <w:rPr>
          <w:color w:val="231F20"/>
          <w:sz w:val="23"/>
        </w:rPr>
        <w:t>238</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Can</w:t>
      </w:r>
      <w:r>
        <w:rPr>
          <w:color w:val="231F20"/>
          <w:spacing w:val="-18"/>
          <w:sz w:val="23"/>
        </w:rPr>
        <w:t> </w:t>
      </w:r>
      <w:r>
        <w:rPr>
          <w:color w:val="231F20"/>
          <w:sz w:val="23"/>
        </w:rPr>
        <w:t>Mekach</w:t>
      </w:r>
      <w:r>
        <w:rPr>
          <w:color w:val="231F20"/>
          <w:spacing w:val="-18"/>
          <w:sz w:val="23"/>
        </w:rPr>
        <w:t> </w:t>
      </w:r>
      <w:r>
        <w:rPr>
          <w:color w:val="231F20"/>
          <w:spacing w:val="-10"/>
          <w:sz w:val="23"/>
        </w:rPr>
        <w:t>Ta’us</w:t>
      </w:r>
      <w:r>
        <w:rPr>
          <w:color w:val="231F20"/>
          <w:spacing w:val="-18"/>
          <w:sz w:val="23"/>
        </w:rPr>
        <w:t> </w:t>
      </w:r>
      <w:r>
        <w:rPr>
          <w:color w:val="231F20"/>
          <w:sz w:val="23"/>
        </w:rPr>
        <w:t>Dissolve</w:t>
      </w:r>
      <w:r>
        <w:rPr>
          <w:color w:val="231F20"/>
          <w:spacing w:val="-18"/>
          <w:sz w:val="23"/>
        </w:rPr>
        <w:t> </w:t>
      </w:r>
      <w:r>
        <w:rPr>
          <w:color w:val="231F20"/>
          <w:sz w:val="23"/>
        </w:rPr>
        <w:t>A</w:t>
      </w:r>
      <w:r>
        <w:rPr>
          <w:color w:val="231F20"/>
          <w:spacing w:val="-18"/>
          <w:sz w:val="23"/>
        </w:rPr>
        <w:t> </w:t>
      </w:r>
      <w:r>
        <w:rPr>
          <w:color w:val="231F20"/>
          <w:sz w:val="23"/>
        </w:rPr>
        <w:t>Marriage?</w:t>
        <w:tab/>
        <w:t>240</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z w:val="23"/>
        </w:rPr>
        <w:t>A </w:t>
      </w:r>
      <w:r>
        <w:rPr>
          <w:color w:val="231F20"/>
          <w:spacing w:val="-3"/>
          <w:sz w:val="23"/>
        </w:rPr>
        <w:t>Visitor </w:t>
      </w:r>
      <w:r>
        <w:rPr>
          <w:color w:val="231F20"/>
          <w:sz w:val="23"/>
        </w:rPr>
        <w:t>Asked, </w:t>
      </w:r>
      <w:r>
        <w:rPr>
          <w:color w:val="231F20"/>
          <w:spacing w:val="-3"/>
          <w:sz w:val="23"/>
        </w:rPr>
        <w:t>“Can </w:t>
      </w:r>
      <w:r>
        <w:rPr>
          <w:color w:val="231F20"/>
          <w:spacing w:val="-11"/>
          <w:sz w:val="23"/>
        </w:rPr>
        <w:t>You </w:t>
      </w:r>
      <w:r>
        <w:rPr>
          <w:color w:val="231F20"/>
          <w:spacing w:val="-7"/>
          <w:sz w:val="23"/>
        </w:rPr>
        <w:t>Watch </w:t>
      </w:r>
      <w:r>
        <w:rPr>
          <w:color w:val="231F20"/>
          <w:spacing w:val="-4"/>
          <w:sz w:val="23"/>
        </w:rPr>
        <w:t>My </w:t>
      </w:r>
      <w:r>
        <w:rPr>
          <w:color w:val="231F20"/>
          <w:sz w:val="23"/>
        </w:rPr>
        <w:t>Suitcase?” The </w:t>
      </w:r>
      <w:r>
        <w:rPr>
          <w:color w:val="231F20"/>
          <w:spacing w:val="-4"/>
          <w:sz w:val="23"/>
        </w:rPr>
        <w:t>Yeshivah </w:t>
      </w:r>
      <w:r>
        <w:rPr>
          <w:color w:val="231F20"/>
          <w:sz w:val="23"/>
        </w:rPr>
        <w:t>Student Answered, “I Can, But Only for Five </w:t>
      </w:r>
      <w:r>
        <w:rPr>
          <w:color w:val="231F20"/>
          <w:spacing w:val="-5"/>
          <w:sz w:val="23"/>
        </w:rPr>
        <w:t>Minutes.” </w:t>
      </w:r>
      <w:r>
        <w:rPr>
          <w:color w:val="231F20"/>
          <w:sz w:val="23"/>
        </w:rPr>
        <w:t>After Five Minutes the </w:t>
      </w:r>
      <w:r>
        <w:rPr>
          <w:color w:val="231F20"/>
          <w:spacing w:val="-5"/>
          <w:sz w:val="23"/>
        </w:rPr>
        <w:t>Watchman </w:t>
      </w:r>
      <w:r>
        <w:rPr>
          <w:color w:val="231F20"/>
          <w:sz w:val="23"/>
        </w:rPr>
        <w:t>Left and the Suitcase </w:t>
      </w:r>
      <w:r>
        <w:rPr>
          <w:color w:val="231F20"/>
          <w:spacing w:val="-8"/>
          <w:sz w:val="23"/>
        </w:rPr>
        <w:t>Was </w:t>
      </w:r>
      <w:r>
        <w:rPr>
          <w:color w:val="231F20"/>
          <w:sz w:val="23"/>
        </w:rPr>
        <w:t>Stolen. </w:t>
      </w:r>
      <w:r>
        <w:rPr>
          <w:color w:val="231F20"/>
          <w:spacing w:val="-3"/>
          <w:sz w:val="23"/>
        </w:rPr>
        <w:t>Must </w:t>
      </w:r>
      <w:r>
        <w:rPr>
          <w:color w:val="231F20"/>
          <w:sz w:val="23"/>
        </w:rPr>
        <w:t>the</w:t>
      </w:r>
      <w:r>
        <w:rPr>
          <w:color w:val="231F20"/>
          <w:spacing w:val="-10"/>
          <w:sz w:val="23"/>
        </w:rPr>
        <w:t> </w:t>
      </w:r>
      <w:r>
        <w:rPr>
          <w:color w:val="231F20"/>
          <w:sz w:val="23"/>
        </w:rPr>
        <w:t>Student</w:t>
      </w:r>
      <w:r>
        <w:rPr>
          <w:color w:val="231F20"/>
          <w:spacing w:val="-6"/>
          <w:sz w:val="23"/>
        </w:rPr>
        <w:t> </w:t>
      </w:r>
      <w:r>
        <w:rPr>
          <w:color w:val="231F20"/>
          <w:spacing w:val="-3"/>
          <w:sz w:val="23"/>
        </w:rPr>
        <w:t>Pay?</w:t>
        <w:tab/>
      </w:r>
      <w:r>
        <w:rPr>
          <w:color w:val="231F20"/>
          <w:spacing w:val="-6"/>
          <w:sz w:val="23"/>
        </w:rPr>
        <w:t>243</w:t>
      </w:r>
    </w:p>
    <w:p>
      <w:pPr>
        <w:pStyle w:val="ListParagraph"/>
        <w:numPr>
          <w:ilvl w:val="0"/>
          <w:numId w:val="2"/>
        </w:numPr>
        <w:tabs>
          <w:tab w:pos="480" w:val="left" w:leader="none"/>
          <w:tab w:pos="6028" w:val="left" w:leader="dot"/>
        </w:tabs>
        <w:spacing w:line="300" w:lineRule="auto" w:before="20" w:after="0"/>
        <w:ind w:left="480" w:right="138" w:hanging="360"/>
        <w:jc w:val="left"/>
        <w:rPr>
          <w:sz w:val="23"/>
        </w:rPr>
      </w:pPr>
      <w:r>
        <w:rPr>
          <w:color w:val="231F20"/>
          <w:spacing w:val="-3"/>
          <w:sz w:val="23"/>
        </w:rPr>
        <w:t>Why Involvement </w:t>
      </w:r>
      <w:r>
        <w:rPr>
          <w:color w:val="231F20"/>
          <w:sz w:val="23"/>
        </w:rPr>
        <w:t>in a Mitzvah Exempts from the Obligation to Donate</w:t>
      </w:r>
      <w:r>
        <w:rPr>
          <w:color w:val="231F20"/>
          <w:spacing w:val="-3"/>
          <w:sz w:val="23"/>
        </w:rPr>
        <w:t> </w:t>
      </w:r>
      <w:r>
        <w:rPr>
          <w:color w:val="231F20"/>
          <w:sz w:val="23"/>
        </w:rPr>
        <w:t>to</w:t>
      </w:r>
      <w:r>
        <w:rPr>
          <w:color w:val="231F20"/>
          <w:spacing w:val="-2"/>
          <w:sz w:val="23"/>
        </w:rPr>
        <w:t> </w:t>
      </w:r>
      <w:r>
        <w:rPr>
          <w:color w:val="231F20"/>
          <w:sz w:val="23"/>
        </w:rPr>
        <w:t>Charity</w:t>
        <w:tab/>
      </w:r>
      <w:r>
        <w:rPr>
          <w:color w:val="231F20"/>
          <w:spacing w:val="-6"/>
          <w:sz w:val="23"/>
        </w:rPr>
        <w:t>245</w:t>
      </w:r>
    </w:p>
    <w:p>
      <w:pPr>
        <w:pStyle w:val="ListParagraph"/>
        <w:numPr>
          <w:ilvl w:val="0"/>
          <w:numId w:val="2"/>
        </w:numPr>
        <w:tabs>
          <w:tab w:pos="480" w:val="left" w:leader="none"/>
          <w:tab w:pos="6028" w:val="left" w:leader="dot"/>
        </w:tabs>
        <w:spacing w:line="240" w:lineRule="auto" w:before="20" w:after="0"/>
        <w:ind w:left="480" w:right="0" w:hanging="360"/>
        <w:jc w:val="left"/>
        <w:rPr>
          <w:sz w:val="23"/>
        </w:rPr>
      </w:pPr>
      <w:r>
        <w:rPr>
          <w:color w:val="231F20"/>
          <w:sz w:val="23"/>
        </w:rPr>
        <w:t>Reporting Jewish Criminals to</w:t>
      </w:r>
      <w:r>
        <w:rPr>
          <w:color w:val="231F20"/>
          <w:spacing w:val="-28"/>
          <w:sz w:val="23"/>
        </w:rPr>
        <w:t> </w:t>
      </w:r>
      <w:r>
        <w:rPr>
          <w:color w:val="231F20"/>
          <w:sz w:val="23"/>
        </w:rPr>
        <w:t>Gentile</w:t>
      </w:r>
      <w:r>
        <w:rPr>
          <w:color w:val="231F20"/>
          <w:spacing w:val="-7"/>
          <w:sz w:val="23"/>
        </w:rPr>
        <w:t> </w:t>
      </w:r>
      <w:r>
        <w:rPr>
          <w:color w:val="231F20"/>
          <w:sz w:val="23"/>
        </w:rPr>
        <w:t>Authorities</w:t>
        <w:tab/>
        <w:t>249</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When</w:t>
      </w:r>
      <w:r>
        <w:rPr>
          <w:color w:val="231F20"/>
          <w:spacing w:val="-17"/>
          <w:sz w:val="23"/>
        </w:rPr>
        <w:t> </w:t>
      </w:r>
      <w:r>
        <w:rPr>
          <w:color w:val="231F20"/>
          <w:sz w:val="23"/>
        </w:rPr>
        <w:t>Are</w:t>
      </w:r>
      <w:r>
        <w:rPr>
          <w:color w:val="231F20"/>
          <w:spacing w:val="-16"/>
          <w:sz w:val="23"/>
        </w:rPr>
        <w:t> </w:t>
      </w:r>
      <w:r>
        <w:rPr>
          <w:color w:val="231F20"/>
          <w:sz w:val="23"/>
        </w:rPr>
        <w:t>Heavenly</w:t>
      </w:r>
      <w:r>
        <w:rPr>
          <w:color w:val="231F20"/>
          <w:spacing w:val="-16"/>
          <w:sz w:val="23"/>
        </w:rPr>
        <w:t> </w:t>
      </w:r>
      <w:r>
        <w:rPr>
          <w:color w:val="231F20"/>
          <w:sz w:val="23"/>
        </w:rPr>
        <w:t>Messages</w:t>
      </w:r>
      <w:r>
        <w:rPr>
          <w:color w:val="231F20"/>
          <w:spacing w:val="-16"/>
          <w:sz w:val="23"/>
        </w:rPr>
        <w:t> </w:t>
      </w:r>
      <w:r>
        <w:rPr>
          <w:color w:val="231F20"/>
          <w:sz w:val="23"/>
        </w:rPr>
        <w:t>Relevant</w:t>
      </w:r>
      <w:r>
        <w:rPr>
          <w:color w:val="231F20"/>
          <w:spacing w:val="-17"/>
          <w:sz w:val="23"/>
        </w:rPr>
        <w:t> </w:t>
      </w:r>
      <w:r>
        <w:rPr>
          <w:color w:val="231F20"/>
          <w:sz w:val="23"/>
        </w:rPr>
        <w:t>to</w:t>
      </w:r>
      <w:r>
        <w:rPr>
          <w:color w:val="231F20"/>
          <w:spacing w:val="-16"/>
          <w:sz w:val="23"/>
        </w:rPr>
        <w:t> </w:t>
      </w:r>
      <w:r>
        <w:rPr>
          <w:color w:val="231F20"/>
          <w:sz w:val="23"/>
        </w:rPr>
        <w:t>Halachah?</w:t>
        <w:tab/>
        <w:t>253</w:t>
      </w:r>
    </w:p>
    <w:p>
      <w:pPr>
        <w:pStyle w:val="BodyText"/>
        <w:tabs>
          <w:tab w:pos="6028" w:val="left" w:leader="dot"/>
        </w:tabs>
        <w:spacing w:before="66"/>
        <w:ind w:left="480"/>
      </w:pPr>
      <w:r>
        <w:rPr>
          <w:color w:val="231F20"/>
        </w:rPr>
        <w:t>The</w:t>
      </w:r>
      <w:r>
        <w:rPr>
          <w:color w:val="231F20"/>
          <w:spacing w:val="-15"/>
        </w:rPr>
        <w:t> </w:t>
      </w:r>
      <w:r>
        <w:rPr>
          <w:color w:val="231F20"/>
        </w:rPr>
        <w:t>Rebbe-Talmid</w:t>
      </w:r>
      <w:r>
        <w:rPr>
          <w:color w:val="231F20"/>
          <w:spacing w:val="-14"/>
        </w:rPr>
        <w:t> </w:t>
      </w:r>
      <w:r>
        <w:rPr>
          <w:color w:val="231F20"/>
        </w:rPr>
        <w:t>Bond</w:t>
        <w:tab/>
        <w:t>256</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z w:val="23"/>
        </w:rPr>
        <w:t>Burial Next </w:t>
      </w:r>
      <w:r>
        <w:rPr>
          <w:color w:val="231F20"/>
          <w:spacing w:val="-12"/>
          <w:sz w:val="23"/>
        </w:rPr>
        <w:t>To </w:t>
      </w:r>
      <w:r>
        <w:rPr>
          <w:color w:val="231F20"/>
          <w:sz w:val="23"/>
        </w:rPr>
        <w:t>a</w:t>
      </w:r>
      <w:r>
        <w:rPr>
          <w:color w:val="231F20"/>
          <w:spacing w:val="-27"/>
          <w:sz w:val="23"/>
        </w:rPr>
        <w:t> </w:t>
      </w:r>
      <w:r>
        <w:rPr>
          <w:color w:val="231F20"/>
          <w:sz w:val="23"/>
        </w:rPr>
        <w:t>Righteous</w:t>
      </w:r>
      <w:r>
        <w:rPr>
          <w:color w:val="231F20"/>
          <w:spacing w:val="-10"/>
          <w:sz w:val="23"/>
        </w:rPr>
        <w:t> </w:t>
      </w:r>
      <w:r>
        <w:rPr>
          <w:color w:val="231F20"/>
          <w:sz w:val="23"/>
        </w:rPr>
        <w:t>Father</w:t>
        <w:tab/>
        <w:t>258</w:t>
      </w:r>
    </w:p>
    <w:p>
      <w:pPr>
        <w:pStyle w:val="BodyText"/>
        <w:tabs>
          <w:tab w:pos="6028" w:val="left" w:leader="dot"/>
        </w:tabs>
        <w:spacing w:before="66"/>
        <w:ind w:left="480"/>
      </w:pPr>
      <w:r>
        <w:rPr>
          <w:color w:val="231F20"/>
        </w:rPr>
        <w:t>Always Pray</w:t>
      </w:r>
      <w:r>
        <w:rPr>
          <w:color w:val="231F20"/>
          <w:spacing w:val="-29"/>
        </w:rPr>
        <w:t> </w:t>
      </w:r>
      <w:r>
        <w:rPr>
          <w:color w:val="231F20"/>
        </w:rPr>
        <w:t>for</w:t>
      </w:r>
      <w:r>
        <w:rPr>
          <w:color w:val="231F20"/>
          <w:spacing w:val="-14"/>
        </w:rPr>
        <w:t> </w:t>
      </w:r>
      <w:r>
        <w:rPr>
          <w:color w:val="231F20"/>
        </w:rPr>
        <w:t>Redemption</w:t>
        <w:tab/>
        <w:t>259</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4"/>
          <w:sz w:val="23"/>
        </w:rPr>
        <w:t>Welcoming </w:t>
      </w:r>
      <w:r>
        <w:rPr>
          <w:color w:val="231F20"/>
          <w:sz w:val="23"/>
        </w:rPr>
        <w:t>Guests During the Nine Days and</w:t>
      </w:r>
      <w:r>
        <w:rPr>
          <w:color w:val="231F20"/>
          <w:spacing w:val="-21"/>
          <w:sz w:val="23"/>
        </w:rPr>
        <w:t> </w:t>
      </w:r>
      <w:r>
        <w:rPr>
          <w:color w:val="231F20"/>
          <w:sz w:val="23"/>
        </w:rPr>
        <w:t>Eating</w:t>
      </w:r>
      <w:r>
        <w:rPr>
          <w:color w:val="231F20"/>
          <w:spacing w:val="-3"/>
          <w:sz w:val="23"/>
        </w:rPr>
        <w:t> Meat</w:t>
        <w:tab/>
      </w:r>
      <w:r>
        <w:rPr>
          <w:color w:val="231F20"/>
          <w:sz w:val="23"/>
        </w:rPr>
        <w:t>261</w:t>
      </w:r>
    </w:p>
    <w:p>
      <w:pPr>
        <w:pStyle w:val="BodyText"/>
        <w:tabs>
          <w:tab w:pos="6028" w:val="left" w:leader="dot"/>
        </w:tabs>
        <w:spacing w:before="66"/>
        <w:ind w:left="480"/>
      </w:pPr>
      <w:r>
        <w:rPr>
          <w:color w:val="231F20"/>
          <w:spacing w:val="-3"/>
        </w:rPr>
        <w:t>Must </w:t>
      </w:r>
      <w:r>
        <w:rPr>
          <w:color w:val="231F20"/>
        </w:rPr>
        <w:t>the Host Escort</w:t>
      </w:r>
      <w:r>
        <w:rPr>
          <w:color w:val="231F20"/>
          <w:spacing w:val="-14"/>
        </w:rPr>
        <w:t> </w:t>
      </w:r>
      <w:r>
        <w:rPr>
          <w:color w:val="231F20"/>
        </w:rPr>
        <w:t>the</w:t>
      </w:r>
      <w:r>
        <w:rPr>
          <w:color w:val="231F20"/>
          <w:spacing w:val="-4"/>
        </w:rPr>
        <w:t> </w:t>
      </w:r>
      <w:r>
        <w:rPr>
          <w:color w:val="231F20"/>
        </w:rPr>
        <w:t>Guest?</w:t>
        <w:tab/>
        <w:t>262</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3"/>
          <w:sz w:val="23"/>
        </w:rPr>
        <w:t>Is</w:t>
      </w:r>
      <w:r>
        <w:rPr>
          <w:color w:val="231F20"/>
          <w:spacing w:val="-14"/>
          <w:sz w:val="23"/>
        </w:rPr>
        <w:t> </w:t>
      </w:r>
      <w:r>
        <w:rPr>
          <w:color w:val="231F20"/>
          <w:sz w:val="23"/>
        </w:rPr>
        <w:t>There</w:t>
      </w:r>
      <w:r>
        <w:rPr>
          <w:color w:val="231F20"/>
          <w:spacing w:val="-13"/>
          <w:sz w:val="23"/>
        </w:rPr>
        <w:t> </w:t>
      </w:r>
      <w:r>
        <w:rPr>
          <w:color w:val="231F20"/>
          <w:sz w:val="23"/>
        </w:rPr>
        <w:t>Ever</w:t>
      </w:r>
      <w:r>
        <w:rPr>
          <w:color w:val="231F20"/>
          <w:spacing w:val="-13"/>
          <w:sz w:val="23"/>
        </w:rPr>
        <w:t> </w:t>
      </w:r>
      <w:r>
        <w:rPr>
          <w:color w:val="231F20"/>
          <w:sz w:val="23"/>
        </w:rPr>
        <w:t>an</w:t>
      </w:r>
      <w:r>
        <w:rPr>
          <w:color w:val="231F20"/>
          <w:spacing w:val="-13"/>
          <w:sz w:val="23"/>
        </w:rPr>
        <w:t> </w:t>
      </w:r>
      <w:r>
        <w:rPr>
          <w:color w:val="231F20"/>
          <w:sz w:val="23"/>
        </w:rPr>
        <w:t>Obligation</w:t>
      </w:r>
      <w:r>
        <w:rPr>
          <w:color w:val="231F20"/>
          <w:spacing w:val="-14"/>
          <w:sz w:val="23"/>
        </w:rPr>
        <w:t> </w:t>
      </w:r>
      <w:r>
        <w:rPr>
          <w:color w:val="231F20"/>
          <w:sz w:val="23"/>
        </w:rPr>
        <w:t>to</w:t>
      </w:r>
      <w:r>
        <w:rPr>
          <w:color w:val="231F20"/>
          <w:spacing w:val="-13"/>
          <w:sz w:val="23"/>
        </w:rPr>
        <w:t> </w:t>
      </w:r>
      <w:r>
        <w:rPr>
          <w:color w:val="231F20"/>
          <w:sz w:val="23"/>
        </w:rPr>
        <w:t>Lie?</w:t>
        <w:tab/>
        <w:t>264</w:t>
      </w:r>
    </w:p>
    <w:p>
      <w:pPr>
        <w:pStyle w:val="ListParagraph"/>
        <w:numPr>
          <w:ilvl w:val="0"/>
          <w:numId w:val="2"/>
        </w:numPr>
        <w:tabs>
          <w:tab w:pos="480" w:val="left" w:leader="none"/>
          <w:tab w:pos="6028" w:val="left" w:leader="dot"/>
        </w:tabs>
        <w:spacing w:line="300" w:lineRule="auto" w:before="87" w:after="0"/>
        <w:ind w:left="480" w:right="138" w:hanging="360"/>
        <w:jc w:val="left"/>
        <w:rPr>
          <w:sz w:val="23"/>
        </w:rPr>
      </w:pPr>
      <w:r>
        <w:rPr>
          <w:color w:val="231F20"/>
          <w:spacing w:val="-3"/>
          <w:sz w:val="23"/>
        </w:rPr>
        <w:t>Must </w:t>
      </w:r>
      <w:r>
        <w:rPr>
          <w:color w:val="231F20"/>
          <w:sz w:val="23"/>
        </w:rPr>
        <w:t>a Bus Driver Quit to </w:t>
      </w:r>
      <w:r>
        <w:rPr>
          <w:color w:val="231F20"/>
          <w:spacing w:val="-5"/>
          <w:sz w:val="23"/>
        </w:rPr>
        <w:t>Avoid </w:t>
      </w:r>
      <w:r>
        <w:rPr>
          <w:color w:val="231F20"/>
          <w:sz w:val="23"/>
        </w:rPr>
        <w:t>Driving His Bus That </w:t>
      </w:r>
      <w:r>
        <w:rPr>
          <w:color w:val="231F20"/>
          <w:spacing w:val="-3"/>
          <w:sz w:val="23"/>
        </w:rPr>
        <w:t>Has </w:t>
      </w:r>
      <w:r>
        <w:rPr>
          <w:color w:val="231F20"/>
          <w:sz w:val="23"/>
        </w:rPr>
        <w:t>Immodest Pictures on</w:t>
      </w:r>
      <w:r>
        <w:rPr>
          <w:color w:val="231F20"/>
          <w:spacing w:val="-22"/>
          <w:sz w:val="23"/>
        </w:rPr>
        <w:t> </w:t>
      </w:r>
      <w:r>
        <w:rPr>
          <w:color w:val="231F20"/>
          <w:spacing w:val="-3"/>
          <w:sz w:val="23"/>
        </w:rPr>
        <w:t>Its</w:t>
      </w:r>
      <w:r>
        <w:rPr>
          <w:color w:val="231F20"/>
          <w:spacing w:val="-7"/>
          <w:sz w:val="23"/>
        </w:rPr>
        <w:t> </w:t>
      </w:r>
      <w:r>
        <w:rPr>
          <w:color w:val="231F20"/>
          <w:sz w:val="23"/>
        </w:rPr>
        <w:t>Sides?</w:t>
        <w:tab/>
      </w:r>
      <w:r>
        <w:rPr>
          <w:color w:val="231F20"/>
          <w:spacing w:val="-6"/>
          <w:sz w:val="23"/>
        </w:rPr>
        <w:t>266</w:t>
      </w:r>
    </w:p>
    <w:p>
      <w:pPr>
        <w:pStyle w:val="ListParagraph"/>
        <w:numPr>
          <w:ilvl w:val="0"/>
          <w:numId w:val="2"/>
        </w:numPr>
        <w:tabs>
          <w:tab w:pos="480" w:val="left" w:leader="none"/>
          <w:tab w:pos="6028" w:val="left" w:leader="dot"/>
        </w:tabs>
        <w:spacing w:line="240" w:lineRule="auto" w:before="20" w:after="0"/>
        <w:ind w:left="480" w:right="0" w:hanging="360"/>
        <w:jc w:val="left"/>
        <w:rPr>
          <w:sz w:val="23"/>
        </w:rPr>
      </w:pPr>
      <w:r>
        <w:rPr>
          <w:color w:val="231F20"/>
          <w:sz w:val="23"/>
        </w:rPr>
        <w:t>Grapes</w:t>
      </w:r>
      <w:r>
        <w:rPr>
          <w:color w:val="231F20"/>
          <w:spacing w:val="-17"/>
          <w:sz w:val="23"/>
        </w:rPr>
        <w:t> </w:t>
      </w:r>
      <w:r>
        <w:rPr>
          <w:color w:val="231F20"/>
          <w:sz w:val="23"/>
        </w:rPr>
        <w:t>Before</w:t>
      </w:r>
      <w:r>
        <w:rPr>
          <w:color w:val="231F20"/>
          <w:spacing w:val="-16"/>
          <w:sz w:val="23"/>
        </w:rPr>
        <w:t> </w:t>
      </w:r>
      <w:r>
        <w:rPr>
          <w:color w:val="231F20"/>
          <w:sz w:val="23"/>
        </w:rPr>
        <w:t>Wine?</w:t>
        <w:tab/>
        <w:t>269</w:t>
      </w:r>
    </w:p>
    <w:p>
      <w:pPr>
        <w:pStyle w:val="BodyText"/>
        <w:tabs>
          <w:tab w:pos="6028" w:val="left" w:leader="dot"/>
        </w:tabs>
        <w:spacing w:line="300" w:lineRule="auto" w:before="66"/>
        <w:ind w:left="480" w:right="138" w:firstLine="52"/>
      </w:pPr>
      <w:r>
        <w:rPr>
          <w:color w:val="231F20"/>
        </w:rPr>
        <w:t>A Field </w:t>
      </w:r>
      <w:r>
        <w:rPr>
          <w:color w:val="231F20"/>
          <w:spacing w:val="-5"/>
        </w:rPr>
        <w:t>Worker </w:t>
      </w:r>
      <w:r>
        <w:rPr>
          <w:color w:val="231F20"/>
        </w:rPr>
        <w:t>Found Himself Suddenly Seized with Life- Threatening </w:t>
      </w:r>
      <w:r>
        <w:rPr>
          <w:color w:val="231F20"/>
          <w:spacing w:val="-4"/>
        </w:rPr>
        <w:t>Hunger. </w:t>
      </w:r>
      <w:r>
        <w:rPr>
          <w:color w:val="231F20"/>
          <w:spacing w:val="-3"/>
        </w:rPr>
        <w:t>What </w:t>
      </w:r>
      <w:r>
        <w:rPr>
          <w:color w:val="231F20"/>
        </w:rPr>
        <w:t>Should</w:t>
      </w:r>
      <w:r>
        <w:rPr>
          <w:color w:val="231F20"/>
          <w:spacing w:val="-1"/>
        </w:rPr>
        <w:t> </w:t>
      </w:r>
      <w:r>
        <w:rPr>
          <w:color w:val="231F20"/>
          <w:spacing w:val="-3"/>
        </w:rPr>
        <w:t>He</w:t>
      </w:r>
      <w:r>
        <w:rPr>
          <w:color w:val="231F20"/>
          <w:spacing w:val="-2"/>
        </w:rPr>
        <w:t> </w:t>
      </w:r>
      <w:r>
        <w:rPr>
          <w:color w:val="231F20"/>
        </w:rPr>
        <w:t>Do?</w:t>
        <w:tab/>
      </w:r>
      <w:r>
        <w:rPr>
          <w:color w:val="231F20"/>
          <w:spacing w:val="-6"/>
        </w:rPr>
        <w:t>270</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pacing w:val="-3"/>
          <w:sz w:val="23"/>
        </w:rPr>
        <w:t>May </w:t>
      </w:r>
      <w:r>
        <w:rPr>
          <w:color w:val="231F20"/>
          <w:sz w:val="23"/>
        </w:rPr>
        <w:t>a Child Hide the Reality of </w:t>
      </w:r>
      <w:r>
        <w:rPr>
          <w:color w:val="231F20"/>
          <w:spacing w:val="-6"/>
          <w:sz w:val="23"/>
        </w:rPr>
        <w:t>Dad’s </w:t>
      </w:r>
      <w:r>
        <w:rPr>
          <w:color w:val="231F20"/>
          <w:sz w:val="23"/>
        </w:rPr>
        <w:t>Medical Condition from His</w:t>
      </w:r>
      <w:r>
        <w:rPr>
          <w:color w:val="231F20"/>
          <w:spacing w:val="-11"/>
          <w:sz w:val="23"/>
        </w:rPr>
        <w:t> </w:t>
      </w:r>
      <w:r>
        <w:rPr>
          <w:color w:val="231F20"/>
          <w:sz w:val="23"/>
        </w:rPr>
        <w:t>Father?</w:t>
        <w:tab/>
      </w:r>
      <w:r>
        <w:rPr>
          <w:color w:val="231F20"/>
          <w:spacing w:val="-6"/>
          <w:sz w:val="23"/>
        </w:rPr>
        <w:t>272</w:t>
      </w:r>
    </w:p>
    <w:p>
      <w:pPr>
        <w:pStyle w:val="BodyText"/>
        <w:tabs>
          <w:tab w:pos="6028" w:val="left" w:leader="dot"/>
        </w:tabs>
        <w:spacing w:line="263" w:lineRule="exact"/>
        <w:ind w:left="480"/>
      </w:pPr>
      <w:r>
        <w:rPr>
          <w:color w:val="231F20"/>
          <w:spacing w:val="-3"/>
        </w:rPr>
        <w:t>Why Is Mar’is</w:t>
      </w:r>
      <w:r>
        <w:rPr>
          <w:color w:val="231F20"/>
          <w:spacing w:val="-27"/>
        </w:rPr>
        <w:t> </w:t>
      </w:r>
      <w:r>
        <w:rPr>
          <w:color w:val="231F20"/>
          <w:spacing w:val="-4"/>
        </w:rPr>
        <w:t>Ayin</w:t>
      </w:r>
      <w:r>
        <w:rPr>
          <w:color w:val="231F20"/>
          <w:spacing w:val="-10"/>
        </w:rPr>
        <w:t> </w:t>
      </w:r>
      <w:r>
        <w:rPr>
          <w:color w:val="231F20"/>
        </w:rPr>
        <w:t>Prohibited?</w:t>
        <w:tab/>
        <w:t>273</w:t>
      </w:r>
    </w:p>
    <w:p>
      <w:pPr>
        <w:pStyle w:val="ListParagraph"/>
        <w:numPr>
          <w:ilvl w:val="0"/>
          <w:numId w:val="2"/>
        </w:numPr>
        <w:tabs>
          <w:tab w:pos="480" w:val="left" w:leader="none"/>
          <w:tab w:pos="6028" w:val="left" w:leader="dot"/>
        </w:tabs>
        <w:spacing w:line="240" w:lineRule="auto" w:before="87" w:after="0"/>
        <w:ind w:left="480" w:right="0" w:hanging="360"/>
        <w:jc w:val="left"/>
        <w:rPr>
          <w:sz w:val="23"/>
        </w:rPr>
      </w:pPr>
      <w:r>
        <w:rPr>
          <w:color w:val="231F20"/>
          <w:spacing w:val="-3"/>
          <w:sz w:val="23"/>
        </w:rPr>
        <w:t>Is </w:t>
      </w:r>
      <w:r>
        <w:rPr>
          <w:color w:val="231F20"/>
          <w:sz w:val="23"/>
        </w:rPr>
        <w:t>Dairy</w:t>
      </w:r>
      <w:r>
        <w:rPr>
          <w:color w:val="231F20"/>
          <w:spacing w:val="-23"/>
          <w:sz w:val="23"/>
        </w:rPr>
        <w:t> </w:t>
      </w:r>
      <w:r>
        <w:rPr>
          <w:color w:val="231F20"/>
          <w:sz w:val="23"/>
        </w:rPr>
        <w:t>Bread</w:t>
      </w:r>
      <w:r>
        <w:rPr>
          <w:color w:val="231F20"/>
          <w:spacing w:val="-13"/>
          <w:sz w:val="23"/>
        </w:rPr>
        <w:t> </w:t>
      </w:r>
      <w:r>
        <w:rPr>
          <w:color w:val="231F20"/>
          <w:sz w:val="23"/>
        </w:rPr>
        <w:t>Treif?</w:t>
        <w:tab/>
        <w:t>276</w:t>
      </w:r>
    </w:p>
    <w:p>
      <w:pPr>
        <w:pStyle w:val="BodyText"/>
        <w:tabs>
          <w:tab w:pos="6028" w:val="left" w:leader="dot"/>
        </w:tabs>
        <w:spacing w:line="300" w:lineRule="auto" w:before="65"/>
        <w:ind w:left="480" w:right="138"/>
      </w:pPr>
      <w:r>
        <w:rPr>
          <w:color w:val="231F20"/>
        </w:rPr>
        <w:t>Can a </w:t>
      </w:r>
      <w:r>
        <w:rPr>
          <w:color w:val="231F20"/>
          <w:spacing w:val="-5"/>
        </w:rPr>
        <w:t>Worker </w:t>
      </w:r>
      <w:r>
        <w:rPr>
          <w:color w:val="231F20"/>
        </w:rPr>
        <w:t>Answer the Phone for His </w:t>
      </w:r>
      <w:r>
        <w:rPr>
          <w:color w:val="231F20"/>
          <w:spacing w:val="-8"/>
        </w:rPr>
        <w:t>Wife’s </w:t>
      </w:r>
      <w:r>
        <w:rPr>
          <w:color w:val="231F20"/>
        </w:rPr>
        <w:t>Business While </w:t>
      </w:r>
      <w:r>
        <w:rPr>
          <w:color w:val="231F20"/>
          <w:spacing w:val="-5"/>
        </w:rPr>
        <w:t>Working </w:t>
      </w:r>
      <w:r>
        <w:rPr>
          <w:color w:val="231F20"/>
        </w:rPr>
        <w:t>for</w:t>
      </w:r>
      <w:r>
        <w:rPr>
          <w:color w:val="231F20"/>
          <w:spacing w:val="-15"/>
        </w:rPr>
        <w:t> </w:t>
      </w:r>
      <w:r>
        <w:rPr>
          <w:color w:val="231F20"/>
        </w:rPr>
        <w:t>His</w:t>
      </w:r>
      <w:r>
        <w:rPr>
          <w:color w:val="231F20"/>
          <w:spacing w:val="-10"/>
        </w:rPr>
        <w:t> </w:t>
      </w:r>
      <w:r>
        <w:rPr>
          <w:color w:val="231F20"/>
        </w:rPr>
        <w:t>Boss?</w:t>
        <w:tab/>
      </w:r>
      <w:r>
        <w:rPr>
          <w:color w:val="231F20"/>
          <w:spacing w:val="-6"/>
        </w:rPr>
        <w:t>278</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pacing w:val="-3"/>
          <w:w w:val="105"/>
          <w:sz w:val="23"/>
        </w:rPr>
        <w:t>What</w:t>
      </w:r>
      <w:r>
        <w:rPr>
          <w:color w:val="231F20"/>
          <w:spacing w:val="-28"/>
          <w:w w:val="105"/>
          <w:sz w:val="23"/>
        </w:rPr>
        <w:t> </w:t>
      </w:r>
      <w:r>
        <w:rPr>
          <w:color w:val="231F20"/>
          <w:w w:val="105"/>
          <w:sz w:val="23"/>
        </w:rPr>
        <w:t>Should</w:t>
      </w:r>
      <w:r>
        <w:rPr>
          <w:color w:val="231F20"/>
          <w:spacing w:val="-28"/>
          <w:w w:val="105"/>
          <w:sz w:val="23"/>
        </w:rPr>
        <w:t> </w:t>
      </w:r>
      <w:r>
        <w:rPr>
          <w:color w:val="231F20"/>
          <w:spacing w:val="-11"/>
          <w:w w:val="105"/>
          <w:sz w:val="23"/>
        </w:rPr>
        <w:t>You</w:t>
      </w:r>
      <w:r>
        <w:rPr>
          <w:color w:val="231F20"/>
          <w:spacing w:val="-28"/>
          <w:w w:val="105"/>
          <w:sz w:val="23"/>
        </w:rPr>
        <w:t> </w:t>
      </w:r>
      <w:r>
        <w:rPr>
          <w:color w:val="231F20"/>
          <w:w w:val="105"/>
          <w:sz w:val="23"/>
        </w:rPr>
        <w:t>Plant</w:t>
      </w:r>
      <w:r>
        <w:rPr>
          <w:color w:val="231F20"/>
          <w:spacing w:val="-28"/>
          <w:w w:val="105"/>
          <w:sz w:val="23"/>
        </w:rPr>
        <w:t> </w:t>
      </w:r>
      <w:r>
        <w:rPr>
          <w:color w:val="231F20"/>
          <w:w w:val="105"/>
          <w:sz w:val="23"/>
        </w:rPr>
        <w:t>in</w:t>
      </w:r>
      <w:r>
        <w:rPr>
          <w:color w:val="231F20"/>
          <w:spacing w:val="-27"/>
          <w:w w:val="105"/>
          <w:sz w:val="23"/>
        </w:rPr>
        <w:t> </w:t>
      </w:r>
      <w:r>
        <w:rPr>
          <w:color w:val="231F20"/>
          <w:w w:val="105"/>
          <w:sz w:val="23"/>
        </w:rPr>
        <w:t>the</w:t>
      </w:r>
      <w:r>
        <w:rPr>
          <w:color w:val="231F20"/>
          <w:spacing w:val="-28"/>
          <w:w w:val="105"/>
          <w:sz w:val="23"/>
        </w:rPr>
        <w:t> </w:t>
      </w:r>
      <w:r>
        <w:rPr>
          <w:color w:val="231F20"/>
          <w:w w:val="105"/>
          <w:sz w:val="23"/>
        </w:rPr>
        <w:t>Condominium</w:t>
      </w:r>
      <w:r>
        <w:rPr>
          <w:color w:val="231F20"/>
          <w:spacing w:val="-28"/>
          <w:w w:val="105"/>
          <w:sz w:val="23"/>
        </w:rPr>
        <w:t> </w:t>
      </w:r>
      <w:r>
        <w:rPr>
          <w:color w:val="231F20"/>
          <w:w w:val="105"/>
          <w:sz w:val="23"/>
        </w:rPr>
        <w:t>Garden:</w:t>
      </w:r>
      <w:r>
        <w:rPr>
          <w:color w:val="231F20"/>
          <w:spacing w:val="-28"/>
          <w:w w:val="105"/>
          <w:sz w:val="23"/>
        </w:rPr>
        <w:t> </w:t>
      </w:r>
      <w:r>
        <w:rPr>
          <w:color w:val="231F20"/>
          <w:w w:val="105"/>
          <w:sz w:val="23"/>
        </w:rPr>
        <w:t>Flowers or</w:t>
      </w:r>
      <w:r>
        <w:rPr>
          <w:color w:val="231F20"/>
          <w:spacing w:val="-23"/>
          <w:w w:val="105"/>
          <w:sz w:val="23"/>
        </w:rPr>
        <w:t> </w:t>
      </w:r>
      <w:r>
        <w:rPr>
          <w:color w:val="231F20"/>
          <w:w w:val="105"/>
          <w:sz w:val="23"/>
        </w:rPr>
        <w:t>Fruit</w:t>
      </w:r>
      <w:r>
        <w:rPr>
          <w:color w:val="231F20"/>
          <w:spacing w:val="-23"/>
          <w:w w:val="105"/>
          <w:sz w:val="23"/>
        </w:rPr>
        <w:t> </w:t>
      </w:r>
      <w:r>
        <w:rPr>
          <w:color w:val="231F20"/>
          <w:spacing w:val="-4"/>
          <w:w w:val="105"/>
          <w:sz w:val="23"/>
        </w:rPr>
        <w:t>Trees?</w:t>
        <w:tab/>
      </w:r>
      <w:r>
        <w:rPr>
          <w:color w:val="231F20"/>
          <w:spacing w:val="-6"/>
          <w:sz w:val="23"/>
        </w:rPr>
        <w:t>281</w:t>
      </w:r>
    </w:p>
    <w:p>
      <w:pPr>
        <w:spacing w:after="0" w:line="300" w:lineRule="auto"/>
        <w:jc w:val="left"/>
        <w:rPr>
          <w:sz w:val="23"/>
        </w:rPr>
        <w:sectPr>
          <w:pgSz w:w="8640" w:h="12960"/>
          <w:pgMar w:top="1060" w:bottom="280" w:left="1080" w:right="1060"/>
        </w:sectPr>
      </w:pPr>
    </w:p>
    <w:p>
      <w:pPr>
        <w:pStyle w:val="BodyText"/>
        <w:tabs>
          <w:tab w:pos="6028" w:val="left" w:leader="dot"/>
        </w:tabs>
        <w:spacing w:line="300" w:lineRule="auto" w:before="92"/>
        <w:ind w:left="480" w:right="137"/>
      </w:pPr>
      <w:r>
        <w:rPr>
          <w:color w:val="231F20"/>
        </w:rPr>
        <w:t>Could</w:t>
      </w:r>
      <w:r>
        <w:rPr>
          <w:color w:val="231F20"/>
          <w:spacing w:val="-9"/>
        </w:rPr>
        <w:t> </w:t>
      </w:r>
      <w:r>
        <w:rPr>
          <w:color w:val="231F20"/>
        </w:rPr>
        <w:t>a</w:t>
      </w:r>
      <w:r>
        <w:rPr>
          <w:color w:val="231F20"/>
          <w:spacing w:val="-8"/>
        </w:rPr>
        <w:t> </w:t>
      </w:r>
      <w:r>
        <w:rPr>
          <w:color w:val="231F20"/>
          <w:spacing w:val="-5"/>
        </w:rPr>
        <w:t>Worker</w:t>
      </w:r>
      <w:r>
        <w:rPr>
          <w:color w:val="231F20"/>
          <w:spacing w:val="-8"/>
        </w:rPr>
        <w:t> </w:t>
      </w:r>
      <w:r>
        <w:rPr>
          <w:color w:val="231F20"/>
        </w:rPr>
        <w:t>Fulfill</w:t>
      </w:r>
      <w:r>
        <w:rPr>
          <w:color w:val="231F20"/>
          <w:spacing w:val="-9"/>
        </w:rPr>
        <w:t> </w:t>
      </w:r>
      <w:r>
        <w:rPr>
          <w:color w:val="231F20"/>
        </w:rPr>
        <w:t>His</w:t>
      </w:r>
      <w:r>
        <w:rPr>
          <w:color w:val="231F20"/>
          <w:spacing w:val="-8"/>
        </w:rPr>
        <w:t> </w:t>
      </w:r>
      <w:r>
        <w:rPr>
          <w:color w:val="231F20"/>
        </w:rPr>
        <w:t>Mitzvah</w:t>
      </w:r>
      <w:r>
        <w:rPr>
          <w:color w:val="231F20"/>
          <w:spacing w:val="-8"/>
        </w:rPr>
        <w:t> </w:t>
      </w:r>
      <w:r>
        <w:rPr>
          <w:color w:val="231F20"/>
        </w:rPr>
        <w:t>of</w:t>
      </w:r>
      <w:r>
        <w:rPr>
          <w:color w:val="231F20"/>
          <w:spacing w:val="-8"/>
        </w:rPr>
        <w:t> </w:t>
      </w:r>
      <w:r>
        <w:rPr>
          <w:color w:val="231F20"/>
        </w:rPr>
        <w:t>Matzah</w:t>
      </w:r>
      <w:r>
        <w:rPr>
          <w:color w:val="231F20"/>
          <w:spacing w:val="-9"/>
        </w:rPr>
        <w:t> </w:t>
      </w:r>
      <w:r>
        <w:rPr>
          <w:color w:val="231F20"/>
        </w:rPr>
        <w:t>with</w:t>
      </w:r>
      <w:r>
        <w:rPr>
          <w:color w:val="231F20"/>
          <w:spacing w:val="-8"/>
        </w:rPr>
        <w:t> </w:t>
      </w:r>
      <w:r>
        <w:rPr>
          <w:color w:val="231F20"/>
        </w:rPr>
        <w:t>Grain</w:t>
      </w:r>
      <w:r>
        <w:rPr>
          <w:color w:val="231F20"/>
          <w:spacing w:val="-8"/>
        </w:rPr>
        <w:t> </w:t>
      </w:r>
      <w:r>
        <w:rPr>
          <w:color w:val="231F20"/>
        </w:rPr>
        <w:t>of</w:t>
      </w:r>
      <w:r>
        <w:rPr>
          <w:color w:val="231F20"/>
          <w:spacing w:val="-8"/>
        </w:rPr>
        <w:t> </w:t>
      </w:r>
      <w:r>
        <w:rPr>
          <w:color w:val="231F20"/>
        </w:rPr>
        <w:t>His Employer</w:t>
      </w:r>
      <w:r>
        <w:rPr>
          <w:color w:val="231F20"/>
          <w:spacing w:val="-14"/>
        </w:rPr>
        <w:t> </w:t>
      </w:r>
      <w:r>
        <w:rPr>
          <w:color w:val="231F20"/>
        </w:rPr>
        <w:t>That</w:t>
      </w:r>
      <w:r>
        <w:rPr>
          <w:color w:val="231F20"/>
          <w:spacing w:val="-13"/>
        </w:rPr>
        <w:t> </w:t>
      </w:r>
      <w:r>
        <w:rPr>
          <w:color w:val="231F20"/>
          <w:spacing w:val="-3"/>
        </w:rPr>
        <w:t>He</w:t>
      </w:r>
      <w:r>
        <w:rPr>
          <w:color w:val="231F20"/>
          <w:spacing w:val="-14"/>
        </w:rPr>
        <w:t> </w:t>
      </w:r>
      <w:r>
        <w:rPr>
          <w:color w:val="231F20"/>
          <w:spacing w:val="-8"/>
        </w:rPr>
        <w:t>Was</w:t>
      </w:r>
      <w:r>
        <w:rPr>
          <w:color w:val="231F20"/>
          <w:spacing w:val="-13"/>
        </w:rPr>
        <w:t> </w:t>
      </w:r>
      <w:r>
        <w:rPr>
          <w:color w:val="231F20"/>
        </w:rPr>
        <w:t>Allowed</w:t>
      </w:r>
      <w:r>
        <w:rPr>
          <w:color w:val="231F20"/>
          <w:spacing w:val="-13"/>
        </w:rPr>
        <w:t> </w:t>
      </w:r>
      <w:r>
        <w:rPr>
          <w:color w:val="231F20"/>
        </w:rPr>
        <w:t>to</w:t>
      </w:r>
      <w:r>
        <w:rPr>
          <w:color w:val="231F20"/>
          <w:spacing w:val="-14"/>
        </w:rPr>
        <w:t> </w:t>
      </w:r>
      <w:r>
        <w:rPr>
          <w:color w:val="231F20"/>
        </w:rPr>
        <w:t>Eat?</w:t>
        <w:tab/>
      </w:r>
      <w:r>
        <w:rPr>
          <w:color w:val="231F20"/>
          <w:spacing w:val="-6"/>
        </w:rPr>
        <w:t>282</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pacing w:val="-3"/>
          <w:sz w:val="23"/>
        </w:rPr>
        <w:t>Must </w:t>
      </w:r>
      <w:r>
        <w:rPr>
          <w:color w:val="231F20"/>
          <w:sz w:val="23"/>
        </w:rPr>
        <w:t>a Community </w:t>
      </w:r>
      <w:r>
        <w:rPr>
          <w:color w:val="231F20"/>
          <w:spacing w:val="-4"/>
          <w:sz w:val="23"/>
        </w:rPr>
        <w:t>Pay </w:t>
      </w:r>
      <w:r>
        <w:rPr>
          <w:color w:val="231F20"/>
          <w:sz w:val="23"/>
        </w:rPr>
        <w:t>to Replace a </w:t>
      </w:r>
      <w:r>
        <w:rPr>
          <w:color w:val="231F20"/>
          <w:spacing w:val="-5"/>
          <w:sz w:val="23"/>
        </w:rPr>
        <w:t>Torah </w:t>
      </w:r>
      <w:r>
        <w:rPr>
          <w:color w:val="231F20"/>
          <w:sz w:val="23"/>
        </w:rPr>
        <w:t>Scroll They Borrowed</w:t>
      </w:r>
      <w:r>
        <w:rPr>
          <w:color w:val="231F20"/>
          <w:spacing w:val="-10"/>
          <w:sz w:val="23"/>
        </w:rPr>
        <w:t> </w:t>
      </w:r>
      <w:r>
        <w:rPr>
          <w:color w:val="231F20"/>
          <w:sz w:val="23"/>
        </w:rPr>
        <w:t>If</w:t>
      </w:r>
      <w:r>
        <w:rPr>
          <w:color w:val="231F20"/>
          <w:spacing w:val="-10"/>
          <w:sz w:val="23"/>
        </w:rPr>
        <w:t> </w:t>
      </w:r>
      <w:r>
        <w:rPr>
          <w:color w:val="231F20"/>
          <w:spacing w:val="-5"/>
          <w:sz w:val="23"/>
        </w:rPr>
        <w:t>It</w:t>
      </w:r>
      <w:r>
        <w:rPr>
          <w:color w:val="231F20"/>
          <w:spacing w:val="-10"/>
          <w:sz w:val="23"/>
        </w:rPr>
        <w:t> </w:t>
      </w:r>
      <w:r>
        <w:rPr>
          <w:color w:val="231F20"/>
          <w:spacing w:val="-8"/>
          <w:sz w:val="23"/>
        </w:rPr>
        <w:t>Was</w:t>
      </w:r>
      <w:r>
        <w:rPr>
          <w:color w:val="231F20"/>
          <w:spacing w:val="-10"/>
          <w:sz w:val="23"/>
        </w:rPr>
        <w:t> </w:t>
      </w:r>
      <w:r>
        <w:rPr>
          <w:color w:val="231F20"/>
          <w:sz w:val="23"/>
        </w:rPr>
        <w:t>Lost</w:t>
      </w:r>
      <w:r>
        <w:rPr>
          <w:color w:val="231F20"/>
          <w:spacing w:val="-10"/>
          <w:sz w:val="23"/>
        </w:rPr>
        <w:t> </w:t>
      </w:r>
      <w:r>
        <w:rPr>
          <w:color w:val="231F20"/>
          <w:sz w:val="23"/>
        </w:rPr>
        <w:t>in</w:t>
      </w:r>
      <w:r>
        <w:rPr>
          <w:color w:val="231F20"/>
          <w:spacing w:val="-10"/>
          <w:sz w:val="23"/>
        </w:rPr>
        <w:t> </w:t>
      </w:r>
      <w:r>
        <w:rPr>
          <w:color w:val="231F20"/>
          <w:sz w:val="23"/>
        </w:rPr>
        <w:t>a</w:t>
      </w:r>
      <w:r>
        <w:rPr>
          <w:color w:val="231F20"/>
          <w:spacing w:val="-10"/>
          <w:sz w:val="23"/>
        </w:rPr>
        <w:t> </w:t>
      </w:r>
      <w:r>
        <w:rPr>
          <w:color w:val="231F20"/>
          <w:sz w:val="23"/>
        </w:rPr>
        <w:t>Fire?</w:t>
        <w:tab/>
      </w:r>
      <w:r>
        <w:rPr>
          <w:color w:val="231F20"/>
          <w:spacing w:val="-6"/>
          <w:sz w:val="23"/>
        </w:rPr>
        <w:t>285</w:t>
      </w:r>
    </w:p>
    <w:p>
      <w:pPr>
        <w:pStyle w:val="ListParagraph"/>
        <w:numPr>
          <w:ilvl w:val="0"/>
          <w:numId w:val="2"/>
        </w:numPr>
        <w:tabs>
          <w:tab w:pos="480" w:val="left" w:leader="none"/>
          <w:tab w:pos="6028" w:val="left" w:leader="dot"/>
        </w:tabs>
        <w:spacing w:line="300" w:lineRule="auto" w:before="20" w:after="0"/>
        <w:ind w:left="480" w:right="138" w:hanging="360"/>
        <w:jc w:val="left"/>
        <w:rPr>
          <w:sz w:val="23"/>
        </w:rPr>
      </w:pPr>
      <w:r>
        <w:rPr>
          <w:color w:val="231F20"/>
          <w:spacing w:val="-8"/>
          <w:sz w:val="23"/>
        </w:rPr>
        <w:t>Was </w:t>
      </w:r>
      <w:r>
        <w:rPr>
          <w:color w:val="231F20"/>
          <w:sz w:val="23"/>
        </w:rPr>
        <w:t>the Husband Allowed to Deduct from the Kesubah Because</w:t>
      </w:r>
      <w:r>
        <w:rPr>
          <w:color w:val="231F20"/>
          <w:spacing w:val="-18"/>
          <w:sz w:val="23"/>
        </w:rPr>
        <w:t> </w:t>
      </w:r>
      <w:r>
        <w:rPr>
          <w:color w:val="231F20"/>
          <w:sz w:val="23"/>
        </w:rPr>
        <w:t>His</w:t>
      </w:r>
      <w:r>
        <w:rPr>
          <w:color w:val="231F20"/>
          <w:spacing w:val="-18"/>
          <w:sz w:val="23"/>
        </w:rPr>
        <w:t> </w:t>
      </w:r>
      <w:r>
        <w:rPr>
          <w:color w:val="231F20"/>
          <w:spacing w:val="-3"/>
          <w:sz w:val="23"/>
        </w:rPr>
        <w:t>Wife</w:t>
      </w:r>
      <w:r>
        <w:rPr>
          <w:color w:val="231F20"/>
          <w:spacing w:val="-17"/>
          <w:sz w:val="23"/>
        </w:rPr>
        <w:t> </w:t>
      </w:r>
      <w:r>
        <w:rPr>
          <w:color w:val="231F20"/>
          <w:sz w:val="23"/>
        </w:rPr>
        <w:t>Had</w:t>
      </w:r>
      <w:r>
        <w:rPr>
          <w:color w:val="231F20"/>
          <w:spacing w:val="-18"/>
          <w:sz w:val="23"/>
        </w:rPr>
        <w:t> </w:t>
      </w:r>
      <w:r>
        <w:rPr>
          <w:color w:val="231F20"/>
          <w:sz w:val="23"/>
        </w:rPr>
        <w:t>Lost</w:t>
      </w:r>
      <w:r>
        <w:rPr>
          <w:color w:val="231F20"/>
          <w:spacing w:val="-18"/>
          <w:sz w:val="23"/>
        </w:rPr>
        <w:t> </w:t>
      </w:r>
      <w:r>
        <w:rPr>
          <w:color w:val="231F20"/>
          <w:sz w:val="23"/>
        </w:rPr>
        <w:t>Some</w:t>
      </w:r>
      <w:r>
        <w:rPr>
          <w:color w:val="231F20"/>
          <w:spacing w:val="-17"/>
          <w:sz w:val="23"/>
        </w:rPr>
        <w:t> </w:t>
      </w:r>
      <w:r>
        <w:rPr>
          <w:color w:val="231F20"/>
          <w:sz w:val="23"/>
        </w:rPr>
        <w:t>of</w:t>
      </w:r>
      <w:r>
        <w:rPr>
          <w:color w:val="231F20"/>
          <w:spacing w:val="-18"/>
          <w:sz w:val="23"/>
        </w:rPr>
        <w:t> </w:t>
      </w:r>
      <w:r>
        <w:rPr>
          <w:color w:val="231F20"/>
          <w:sz w:val="23"/>
        </w:rPr>
        <w:t>His</w:t>
      </w:r>
      <w:r>
        <w:rPr>
          <w:color w:val="231F20"/>
          <w:spacing w:val="-18"/>
          <w:sz w:val="23"/>
        </w:rPr>
        <w:t> </w:t>
      </w:r>
      <w:r>
        <w:rPr>
          <w:color w:val="231F20"/>
          <w:sz w:val="23"/>
        </w:rPr>
        <w:t>Jewelry?</w:t>
        <w:tab/>
      </w:r>
      <w:r>
        <w:rPr>
          <w:color w:val="231F20"/>
          <w:spacing w:val="-6"/>
          <w:sz w:val="23"/>
        </w:rPr>
        <w:t>288</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z w:val="23"/>
        </w:rPr>
        <w:t>When Borrowing </w:t>
      </w:r>
      <w:r>
        <w:rPr>
          <w:color w:val="231F20"/>
          <w:spacing w:val="-5"/>
          <w:sz w:val="23"/>
        </w:rPr>
        <w:t>Tables </w:t>
      </w:r>
      <w:r>
        <w:rPr>
          <w:color w:val="231F20"/>
          <w:sz w:val="23"/>
        </w:rPr>
        <w:t>and Chairs for a Bar Mitzvah from a </w:t>
      </w:r>
      <w:r>
        <w:rPr>
          <w:color w:val="231F20"/>
          <w:spacing w:val="-6"/>
          <w:sz w:val="23"/>
        </w:rPr>
        <w:t>Table </w:t>
      </w:r>
      <w:r>
        <w:rPr>
          <w:color w:val="231F20"/>
          <w:sz w:val="23"/>
        </w:rPr>
        <w:t>Gemach, Can the Gemach </w:t>
      </w:r>
      <w:r>
        <w:rPr>
          <w:color w:val="231F20"/>
          <w:spacing w:val="-6"/>
          <w:sz w:val="23"/>
        </w:rPr>
        <w:t>Take </w:t>
      </w:r>
      <w:r>
        <w:rPr>
          <w:color w:val="231F20"/>
          <w:sz w:val="23"/>
        </w:rPr>
        <w:t>a Check as a Deposit to Make the Borrower</w:t>
      </w:r>
      <w:r>
        <w:rPr>
          <w:color w:val="231F20"/>
          <w:spacing w:val="-38"/>
          <w:sz w:val="23"/>
        </w:rPr>
        <w:t> </w:t>
      </w:r>
      <w:r>
        <w:rPr>
          <w:color w:val="231F20"/>
          <w:sz w:val="23"/>
        </w:rPr>
        <w:t>Cover</w:t>
      </w:r>
      <w:r>
        <w:rPr>
          <w:color w:val="231F20"/>
          <w:spacing w:val="-13"/>
          <w:sz w:val="23"/>
        </w:rPr>
        <w:t> </w:t>
      </w:r>
      <w:r>
        <w:rPr>
          <w:color w:val="231F20"/>
          <w:sz w:val="23"/>
        </w:rPr>
        <w:t>Damages?</w:t>
        <w:tab/>
      </w:r>
      <w:r>
        <w:rPr>
          <w:color w:val="231F20"/>
          <w:spacing w:val="-6"/>
          <w:sz w:val="23"/>
        </w:rPr>
        <w:t>291</w:t>
      </w:r>
    </w:p>
    <w:p>
      <w:pPr>
        <w:pStyle w:val="ListParagraph"/>
        <w:numPr>
          <w:ilvl w:val="0"/>
          <w:numId w:val="2"/>
        </w:numPr>
        <w:tabs>
          <w:tab w:pos="480" w:val="left" w:leader="none"/>
          <w:tab w:pos="6028" w:val="left" w:leader="dot"/>
        </w:tabs>
        <w:spacing w:line="300" w:lineRule="auto" w:before="20" w:after="0"/>
        <w:ind w:left="480" w:right="138" w:hanging="360"/>
        <w:jc w:val="left"/>
        <w:rPr>
          <w:sz w:val="23"/>
        </w:rPr>
      </w:pPr>
      <w:r>
        <w:rPr>
          <w:color w:val="231F20"/>
          <w:sz w:val="23"/>
        </w:rPr>
        <w:t>A</w:t>
      </w:r>
      <w:r>
        <w:rPr>
          <w:color w:val="231F20"/>
          <w:spacing w:val="-6"/>
          <w:sz w:val="23"/>
        </w:rPr>
        <w:t> </w:t>
      </w:r>
      <w:r>
        <w:rPr>
          <w:color w:val="231F20"/>
          <w:sz w:val="23"/>
        </w:rPr>
        <w:t>Fundraiser</w:t>
      </w:r>
      <w:r>
        <w:rPr>
          <w:color w:val="231F20"/>
          <w:spacing w:val="-6"/>
          <w:sz w:val="23"/>
        </w:rPr>
        <w:t> </w:t>
      </w:r>
      <w:r>
        <w:rPr>
          <w:color w:val="231F20"/>
          <w:sz w:val="23"/>
        </w:rPr>
        <w:t>Misrepresented</w:t>
      </w:r>
      <w:r>
        <w:rPr>
          <w:color w:val="231F20"/>
          <w:spacing w:val="-5"/>
          <w:sz w:val="23"/>
        </w:rPr>
        <w:t> </w:t>
      </w:r>
      <w:r>
        <w:rPr>
          <w:color w:val="231F20"/>
          <w:sz w:val="23"/>
        </w:rPr>
        <w:t>a</w:t>
      </w:r>
      <w:r>
        <w:rPr>
          <w:color w:val="231F20"/>
          <w:spacing w:val="-6"/>
          <w:sz w:val="23"/>
        </w:rPr>
        <w:t> </w:t>
      </w:r>
      <w:r>
        <w:rPr>
          <w:color w:val="231F20"/>
          <w:sz w:val="23"/>
        </w:rPr>
        <w:t>Check</w:t>
      </w:r>
      <w:r>
        <w:rPr>
          <w:color w:val="231F20"/>
          <w:spacing w:val="-5"/>
          <w:sz w:val="23"/>
        </w:rPr>
        <w:t> </w:t>
      </w:r>
      <w:r>
        <w:rPr>
          <w:color w:val="231F20"/>
          <w:sz w:val="23"/>
        </w:rPr>
        <w:t>to</w:t>
      </w:r>
      <w:r>
        <w:rPr>
          <w:color w:val="231F20"/>
          <w:spacing w:val="-6"/>
          <w:sz w:val="23"/>
        </w:rPr>
        <w:t> </w:t>
      </w:r>
      <w:r>
        <w:rPr>
          <w:color w:val="231F20"/>
          <w:sz w:val="23"/>
        </w:rPr>
        <w:t>Solicit</w:t>
      </w:r>
      <w:r>
        <w:rPr>
          <w:color w:val="231F20"/>
          <w:spacing w:val="-5"/>
          <w:sz w:val="23"/>
        </w:rPr>
        <w:t> </w:t>
      </w:r>
      <w:r>
        <w:rPr>
          <w:color w:val="231F20"/>
          <w:sz w:val="23"/>
        </w:rPr>
        <w:t>a</w:t>
      </w:r>
      <w:r>
        <w:rPr>
          <w:color w:val="231F20"/>
          <w:spacing w:val="-6"/>
          <w:sz w:val="23"/>
        </w:rPr>
        <w:t> </w:t>
      </w:r>
      <w:r>
        <w:rPr>
          <w:color w:val="231F20"/>
          <w:sz w:val="23"/>
        </w:rPr>
        <w:t>Donation.</w:t>
      </w:r>
      <w:r>
        <w:rPr>
          <w:color w:val="231F20"/>
          <w:spacing w:val="-6"/>
          <w:sz w:val="23"/>
        </w:rPr>
        <w:t> </w:t>
      </w:r>
      <w:r>
        <w:rPr>
          <w:color w:val="231F20"/>
          <w:sz w:val="23"/>
        </w:rPr>
        <w:t>Did </w:t>
      </w:r>
      <w:r>
        <w:rPr>
          <w:color w:val="231F20"/>
          <w:spacing w:val="-3"/>
          <w:sz w:val="23"/>
        </w:rPr>
        <w:t>He </w:t>
      </w:r>
      <w:r>
        <w:rPr>
          <w:color w:val="231F20"/>
          <w:sz w:val="23"/>
        </w:rPr>
        <w:t>Need to Return</w:t>
      </w:r>
      <w:r>
        <w:rPr>
          <w:color w:val="231F20"/>
          <w:spacing w:val="-7"/>
          <w:sz w:val="23"/>
        </w:rPr>
        <w:t> </w:t>
      </w:r>
      <w:r>
        <w:rPr>
          <w:color w:val="231F20"/>
          <w:sz w:val="23"/>
        </w:rPr>
        <w:t>the</w:t>
      </w:r>
      <w:r>
        <w:rPr>
          <w:color w:val="231F20"/>
          <w:spacing w:val="-2"/>
          <w:sz w:val="23"/>
        </w:rPr>
        <w:t> </w:t>
      </w:r>
      <w:r>
        <w:rPr>
          <w:color w:val="231F20"/>
          <w:sz w:val="23"/>
        </w:rPr>
        <w:t>Funds?</w:t>
        <w:tab/>
      </w:r>
      <w:r>
        <w:rPr>
          <w:color w:val="231F20"/>
          <w:spacing w:val="-6"/>
          <w:sz w:val="23"/>
        </w:rPr>
        <w:t>294</w:t>
      </w:r>
    </w:p>
    <w:p>
      <w:pPr>
        <w:pStyle w:val="BodyText"/>
        <w:tabs>
          <w:tab w:pos="6028" w:val="left" w:leader="dot"/>
        </w:tabs>
        <w:spacing w:line="300" w:lineRule="auto"/>
        <w:ind w:left="480" w:right="138"/>
      </w:pPr>
      <w:r>
        <w:rPr>
          <w:color w:val="231F20"/>
        </w:rPr>
        <w:t>The Head of the Co-op Board Borrowed a Ladder. </w:t>
      </w:r>
      <w:r>
        <w:rPr>
          <w:color w:val="231F20"/>
          <w:spacing w:val="-5"/>
        </w:rPr>
        <w:t>It </w:t>
      </w:r>
      <w:r>
        <w:rPr>
          <w:color w:val="231F20"/>
          <w:spacing w:val="-8"/>
        </w:rPr>
        <w:t>Was </w:t>
      </w:r>
      <w:r>
        <w:rPr>
          <w:color w:val="231F20"/>
        </w:rPr>
        <w:t>Stolen. Did </w:t>
      </w:r>
      <w:r>
        <w:rPr>
          <w:color w:val="231F20"/>
          <w:spacing w:val="-3"/>
        </w:rPr>
        <w:t>He </w:t>
      </w:r>
      <w:r>
        <w:rPr>
          <w:color w:val="231F20"/>
          <w:spacing w:val="-4"/>
        </w:rPr>
        <w:t>Have</w:t>
      </w:r>
      <w:r>
        <w:rPr>
          <w:color w:val="231F20"/>
          <w:spacing w:val="-36"/>
        </w:rPr>
        <w:t> </w:t>
      </w:r>
      <w:r>
        <w:rPr>
          <w:color w:val="231F20"/>
        </w:rPr>
        <w:t>to</w:t>
      </w:r>
      <w:r>
        <w:rPr>
          <w:color w:val="231F20"/>
          <w:spacing w:val="-9"/>
        </w:rPr>
        <w:t> </w:t>
      </w:r>
      <w:r>
        <w:rPr>
          <w:color w:val="231F20"/>
          <w:spacing w:val="-3"/>
        </w:rPr>
        <w:t>Pay?</w:t>
        <w:tab/>
      </w:r>
      <w:r>
        <w:rPr>
          <w:color w:val="231F20"/>
          <w:spacing w:val="-6"/>
        </w:rPr>
        <w:t>296</w:t>
      </w:r>
    </w:p>
    <w:p>
      <w:pPr>
        <w:pStyle w:val="ListParagraph"/>
        <w:numPr>
          <w:ilvl w:val="0"/>
          <w:numId w:val="2"/>
        </w:numPr>
        <w:tabs>
          <w:tab w:pos="480" w:val="left" w:leader="none"/>
          <w:tab w:pos="6028" w:val="left" w:leader="dot"/>
        </w:tabs>
        <w:spacing w:line="300" w:lineRule="auto" w:before="19" w:after="0"/>
        <w:ind w:left="480" w:right="138" w:hanging="360"/>
        <w:jc w:val="left"/>
        <w:rPr>
          <w:sz w:val="23"/>
        </w:rPr>
      </w:pPr>
      <w:r>
        <w:rPr>
          <w:color w:val="231F20"/>
          <w:sz w:val="23"/>
        </w:rPr>
        <w:t>A Scholar Refused to </w:t>
      </w:r>
      <w:r>
        <w:rPr>
          <w:color w:val="231F20"/>
          <w:spacing w:val="-5"/>
          <w:sz w:val="23"/>
        </w:rPr>
        <w:t>Teach </w:t>
      </w:r>
      <w:r>
        <w:rPr>
          <w:color w:val="231F20"/>
          <w:sz w:val="23"/>
        </w:rPr>
        <w:t>a Student. Did </w:t>
      </w:r>
      <w:r>
        <w:rPr>
          <w:color w:val="231F20"/>
          <w:spacing w:val="-3"/>
          <w:sz w:val="23"/>
        </w:rPr>
        <w:t>He </w:t>
      </w:r>
      <w:r>
        <w:rPr>
          <w:color w:val="231F20"/>
          <w:sz w:val="23"/>
        </w:rPr>
        <w:t>Need to Ask the Student</w:t>
      </w:r>
      <w:r>
        <w:rPr>
          <w:color w:val="231F20"/>
          <w:spacing w:val="-10"/>
          <w:sz w:val="23"/>
        </w:rPr>
        <w:t> </w:t>
      </w:r>
      <w:r>
        <w:rPr>
          <w:color w:val="231F20"/>
          <w:sz w:val="23"/>
        </w:rPr>
        <w:t>to</w:t>
      </w:r>
      <w:r>
        <w:rPr>
          <w:color w:val="231F20"/>
          <w:spacing w:val="-10"/>
          <w:sz w:val="23"/>
        </w:rPr>
        <w:t> </w:t>
      </w:r>
      <w:r>
        <w:rPr>
          <w:color w:val="231F20"/>
          <w:sz w:val="23"/>
        </w:rPr>
        <w:t>Forgive</w:t>
      </w:r>
      <w:r>
        <w:rPr>
          <w:color w:val="231F20"/>
          <w:spacing w:val="-10"/>
          <w:sz w:val="23"/>
        </w:rPr>
        <w:t> </w:t>
      </w:r>
      <w:r>
        <w:rPr>
          <w:color w:val="231F20"/>
          <w:sz w:val="23"/>
        </w:rPr>
        <w:t>Him</w:t>
      </w:r>
      <w:r>
        <w:rPr>
          <w:color w:val="231F20"/>
          <w:spacing w:val="-9"/>
          <w:sz w:val="23"/>
        </w:rPr>
        <w:t> </w:t>
      </w:r>
      <w:r>
        <w:rPr>
          <w:color w:val="231F20"/>
          <w:sz w:val="23"/>
        </w:rPr>
        <w:t>on</w:t>
      </w:r>
      <w:r>
        <w:rPr>
          <w:color w:val="231F20"/>
          <w:spacing w:val="-10"/>
          <w:sz w:val="23"/>
        </w:rPr>
        <w:t> </w:t>
      </w:r>
      <w:r>
        <w:rPr>
          <w:color w:val="231F20"/>
          <w:sz w:val="23"/>
        </w:rPr>
        <w:t>Erev</w:t>
      </w:r>
      <w:r>
        <w:rPr>
          <w:color w:val="231F20"/>
          <w:spacing w:val="-10"/>
          <w:sz w:val="23"/>
        </w:rPr>
        <w:t> </w:t>
      </w:r>
      <w:r>
        <w:rPr>
          <w:color w:val="231F20"/>
          <w:spacing w:val="-11"/>
          <w:sz w:val="23"/>
        </w:rPr>
        <w:t>Yom</w:t>
      </w:r>
      <w:r>
        <w:rPr>
          <w:color w:val="231F20"/>
          <w:spacing w:val="-9"/>
          <w:sz w:val="23"/>
        </w:rPr>
        <w:t> </w:t>
      </w:r>
      <w:r>
        <w:rPr>
          <w:color w:val="231F20"/>
          <w:sz w:val="23"/>
        </w:rPr>
        <w:t>Kippur?</w:t>
        <w:tab/>
      </w:r>
      <w:r>
        <w:rPr>
          <w:color w:val="231F20"/>
          <w:spacing w:val="-6"/>
          <w:sz w:val="23"/>
        </w:rPr>
        <w:t>298</w:t>
      </w:r>
    </w:p>
    <w:p>
      <w:pPr>
        <w:pStyle w:val="ListParagraph"/>
        <w:numPr>
          <w:ilvl w:val="0"/>
          <w:numId w:val="2"/>
        </w:numPr>
        <w:tabs>
          <w:tab w:pos="480" w:val="left" w:leader="none"/>
          <w:tab w:pos="6028" w:val="left" w:leader="dot"/>
        </w:tabs>
        <w:spacing w:line="300" w:lineRule="auto" w:before="21" w:after="0"/>
        <w:ind w:left="480" w:right="138" w:hanging="360"/>
        <w:jc w:val="left"/>
        <w:rPr>
          <w:sz w:val="23"/>
        </w:rPr>
      </w:pPr>
      <w:r>
        <w:rPr>
          <w:color w:val="231F20"/>
          <w:sz w:val="23"/>
        </w:rPr>
        <w:t>A Child Left His Bedding with His </w:t>
      </w:r>
      <w:r>
        <w:rPr>
          <w:color w:val="231F20"/>
          <w:spacing w:val="-5"/>
          <w:sz w:val="23"/>
        </w:rPr>
        <w:t>Teacher. </w:t>
      </w:r>
      <w:r>
        <w:rPr>
          <w:color w:val="231F20"/>
          <w:sz w:val="23"/>
        </w:rPr>
        <w:t>The Father Owed the </w:t>
      </w:r>
      <w:r>
        <w:rPr>
          <w:color w:val="231F20"/>
          <w:spacing w:val="-4"/>
          <w:sz w:val="23"/>
        </w:rPr>
        <w:t>Teacher </w:t>
      </w:r>
      <w:r>
        <w:rPr>
          <w:color w:val="231F20"/>
          <w:spacing w:val="-5"/>
          <w:sz w:val="23"/>
        </w:rPr>
        <w:t>Money. </w:t>
      </w:r>
      <w:r>
        <w:rPr>
          <w:color w:val="231F20"/>
          <w:sz w:val="23"/>
        </w:rPr>
        <w:t>The Sheets </w:t>
      </w:r>
      <w:r>
        <w:rPr>
          <w:color w:val="231F20"/>
          <w:spacing w:val="-7"/>
          <w:sz w:val="23"/>
        </w:rPr>
        <w:t>Were </w:t>
      </w:r>
      <w:r>
        <w:rPr>
          <w:color w:val="231F20"/>
          <w:sz w:val="23"/>
        </w:rPr>
        <w:t>Stolen. </w:t>
      </w:r>
      <w:r>
        <w:rPr>
          <w:color w:val="231F20"/>
          <w:spacing w:val="-8"/>
          <w:sz w:val="23"/>
        </w:rPr>
        <w:t>Was </w:t>
      </w:r>
      <w:r>
        <w:rPr>
          <w:color w:val="231F20"/>
          <w:sz w:val="23"/>
        </w:rPr>
        <w:t>the </w:t>
      </w:r>
      <w:r>
        <w:rPr>
          <w:color w:val="231F20"/>
          <w:spacing w:val="-4"/>
          <w:sz w:val="23"/>
        </w:rPr>
        <w:t>Teacher </w:t>
      </w:r>
      <w:r>
        <w:rPr>
          <w:color w:val="231F20"/>
          <w:sz w:val="23"/>
        </w:rPr>
        <w:t>Liable?</w:t>
        <w:tab/>
      </w:r>
      <w:r>
        <w:rPr>
          <w:color w:val="231F20"/>
          <w:spacing w:val="-6"/>
          <w:sz w:val="23"/>
        </w:rPr>
        <w:t>301</w:t>
      </w:r>
    </w:p>
    <w:p>
      <w:pPr>
        <w:pStyle w:val="ListParagraph"/>
        <w:numPr>
          <w:ilvl w:val="0"/>
          <w:numId w:val="2"/>
        </w:numPr>
        <w:tabs>
          <w:tab w:pos="480" w:val="left" w:leader="none"/>
          <w:tab w:pos="6028" w:val="left" w:leader="dot"/>
        </w:tabs>
        <w:spacing w:line="300" w:lineRule="auto" w:before="20" w:after="0"/>
        <w:ind w:left="480" w:right="138" w:hanging="360"/>
        <w:jc w:val="left"/>
        <w:rPr>
          <w:sz w:val="23"/>
        </w:rPr>
      </w:pPr>
      <w:r>
        <w:rPr>
          <w:color w:val="231F20"/>
          <w:sz w:val="23"/>
        </w:rPr>
        <w:t>When the Borrower and Lender Argue </w:t>
      </w:r>
      <w:r>
        <w:rPr>
          <w:color w:val="231F20"/>
          <w:spacing w:val="-3"/>
          <w:sz w:val="23"/>
        </w:rPr>
        <w:t>About </w:t>
      </w:r>
      <w:r>
        <w:rPr>
          <w:color w:val="231F20"/>
          <w:sz w:val="23"/>
        </w:rPr>
        <w:t>the </w:t>
      </w:r>
      <w:r>
        <w:rPr>
          <w:color w:val="231F20"/>
          <w:spacing w:val="-5"/>
          <w:sz w:val="23"/>
        </w:rPr>
        <w:t>Value </w:t>
      </w:r>
      <w:r>
        <w:rPr>
          <w:color w:val="231F20"/>
          <w:sz w:val="23"/>
        </w:rPr>
        <w:t>of the Single</w:t>
      </w:r>
      <w:r>
        <w:rPr>
          <w:color w:val="231F20"/>
          <w:spacing w:val="-14"/>
          <w:sz w:val="23"/>
        </w:rPr>
        <w:t> </w:t>
      </w:r>
      <w:r>
        <w:rPr>
          <w:color w:val="231F20"/>
          <w:sz w:val="23"/>
        </w:rPr>
        <w:t>Lost</w:t>
      </w:r>
      <w:r>
        <w:rPr>
          <w:color w:val="231F20"/>
          <w:spacing w:val="-14"/>
          <w:sz w:val="23"/>
        </w:rPr>
        <w:t> </w:t>
      </w:r>
      <w:r>
        <w:rPr>
          <w:color w:val="231F20"/>
          <w:sz w:val="23"/>
        </w:rPr>
        <w:t>Borrowed</w:t>
      </w:r>
      <w:r>
        <w:rPr>
          <w:color w:val="231F20"/>
          <w:spacing w:val="-14"/>
          <w:sz w:val="23"/>
        </w:rPr>
        <w:t> </w:t>
      </w:r>
      <w:r>
        <w:rPr>
          <w:color w:val="231F20"/>
          <w:sz w:val="23"/>
        </w:rPr>
        <w:t>Earring,</w:t>
      </w:r>
      <w:r>
        <w:rPr>
          <w:color w:val="231F20"/>
          <w:spacing w:val="-14"/>
          <w:sz w:val="23"/>
        </w:rPr>
        <w:t> </w:t>
      </w:r>
      <w:r>
        <w:rPr>
          <w:color w:val="231F20"/>
          <w:sz w:val="23"/>
        </w:rPr>
        <w:t>Who</w:t>
      </w:r>
      <w:r>
        <w:rPr>
          <w:color w:val="231F20"/>
          <w:spacing w:val="-14"/>
          <w:sz w:val="23"/>
        </w:rPr>
        <w:t> </w:t>
      </w:r>
      <w:r>
        <w:rPr>
          <w:color w:val="231F20"/>
          <w:spacing w:val="-3"/>
          <w:sz w:val="23"/>
        </w:rPr>
        <w:t>Is</w:t>
      </w:r>
      <w:r>
        <w:rPr>
          <w:color w:val="231F20"/>
          <w:spacing w:val="-13"/>
          <w:sz w:val="23"/>
        </w:rPr>
        <w:t> </w:t>
      </w:r>
      <w:r>
        <w:rPr>
          <w:color w:val="231F20"/>
          <w:sz w:val="23"/>
        </w:rPr>
        <w:t>Right?</w:t>
        <w:tab/>
      </w:r>
      <w:r>
        <w:rPr>
          <w:color w:val="231F20"/>
          <w:spacing w:val="-6"/>
          <w:sz w:val="23"/>
        </w:rPr>
        <w:t>304</w:t>
      </w:r>
    </w:p>
    <w:p>
      <w:pPr>
        <w:pStyle w:val="ListParagraph"/>
        <w:numPr>
          <w:ilvl w:val="0"/>
          <w:numId w:val="2"/>
        </w:numPr>
        <w:tabs>
          <w:tab w:pos="621" w:val="left" w:leader="none"/>
          <w:tab w:pos="6028" w:val="left" w:leader="dot"/>
        </w:tabs>
        <w:spacing w:line="240" w:lineRule="auto" w:before="20" w:after="0"/>
        <w:ind w:left="620" w:right="0" w:hanging="481"/>
        <w:jc w:val="left"/>
        <w:rPr>
          <w:sz w:val="23"/>
        </w:rPr>
      </w:pPr>
      <w:r>
        <w:rPr>
          <w:color w:val="231F20"/>
          <w:sz w:val="23"/>
        </w:rPr>
        <w:t>Do Long Fingernails Constitute</w:t>
      </w:r>
      <w:r>
        <w:rPr>
          <w:color w:val="231F20"/>
          <w:spacing w:val="-33"/>
          <w:sz w:val="23"/>
        </w:rPr>
        <w:t> </w:t>
      </w:r>
      <w:r>
        <w:rPr>
          <w:color w:val="231F20"/>
          <w:sz w:val="23"/>
        </w:rPr>
        <w:t>a</w:t>
      </w:r>
      <w:r>
        <w:rPr>
          <w:color w:val="231F20"/>
          <w:spacing w:val="-9"/>
          <w:sz w:val="23"/>
        </w:rPr>
        <w:t> </w:t>
      </w:r>
      <w:r>
        <w:rPr>
          <w:color w:val="231F20"/>
          <w:sz w:val="23"/>
        </w:rPr>
        <w:t>Chatzitzah?</w:t>
        <w:tab/>
        <w:t>306</w:t>
      </w:r>
    </w:p>
    <w:p>
      <w:pPr>
        <w:pStyle w:val="BodyText"/>
        <w:tabs>
          <w:tab w:pos="6028" w:val="left" w:leader="dot"/>
        </w:tabs>
        <w:spacing w:line="300" w:lineRule="auto" w:before="66"/>
        <w:ind w:left="620" w:right="137"/>
      </w:pPr>
      <w:r>
        <w:rPr>
          <w:color w:val="231F20"/>
          <w:spacing w:val="-3"/>
        </w:rPr>
        <w:t>Must </w:t>
      </w:r>
      <w:r>
        <w:rPr>
          <w:color w:val="231F20"/>
        </w:rPr>
        <w:t>a Rescuer </w:t>
      </w:r>
      <w:r>
        <w:rPr>
          <w:color w:val="231F20"/>
          <w:spacing w:val="-4"/>
        </w:rPr>
        <w:t>Pay </w:t>
      </w:r>
      <w:r>
        <w:rPr>
          <w:color w:val="231F20"/>
        </w:rPr>
        <w:t>for Damage to a Shirt </w:t>
      </w:r>
      <w:r>
        <w:rPr>
          <w:color w:val="231F20"/>
          <w:spacing w:val="-3"/>
        </w:rPr>
        <w:t>He </w:t>
      </w:r>
      <w:r>
        <w:rPr>
          <w:color w:val="231F20"/>
          <w:spacing w:val="-8"/>
        </w:rPr>
        <w:t>Tore </w:t>
      </w:r>
      <w:r>
        <w:rPr>
          <w:color w:val="231F20"/>
        </w:rPr>
        <w:t>When </w:t>
      </w:r>
      <w:r>
        <w:rPr>
          <w:color w:val="231F20"/>
          <w:spacing w:val="-3"/>
        </w:rPr>
        <w:t>Trying</w:t>
      </w:r>
      <w:r>
        <w:rPr>
          <w:color w:val="231F20"/>
          <w:spacing w:val="-12"/>
        </w:rPr>
        <w:t> </w:t>
      </w:r>
      <w:r>
        <w:rPr>
          <w:color w:val="231F20"/>
        </w:rPr>
        <w:t>to</w:t>
      </w:r>
      <w:r>
        <w:rPr>
          <w:color w:val="231F20"/>
          <w:spacing w:val="-11"/>
        </w:rPr>
        <w:t> </w:t>
      </w:r>
      <w:r>
        <w:rPr>
          <w:color w:val="231F20"/>
        </w:rPr>
        <w:t>Rescue?</w:t>
        <w:tab/>
      </w:r>
      <w:r>
        <w:rPr>
          <w:color w:val="231F20"/>
          <w:spacing w:val="-6"/>
        </w:rPr>
        <w:t>308</w:t>
      </w:r>
    </w:p>
    <w:p>
      <w:pPr>
        <w:pStyle w:val="ListParagraph"/>
        <w:numPr>
          <w:ilvl w:val="0"/>
          <w:numId w:val="2"/>
        </w:numPr>
        <w:tabs>
          <w:tab w:pos="621" w:val="left" w:leader="none"/>
        </w:tabs>
        <w:spacing w:line="240" w:lineRule="auto" w:before="20" w:after="0"/>
        <w:ind w:left="620" w:right="0" w:hanging="481"/>
        <w:jc w:val="left"/>
        <w:rPr>
          <w:sz w:val="23"/>
        </w:rPr>
      </w:pPr>
      <w:r>
        <w:rPr>
          <w:color w:val="231F20"/>
          <w:spacing w:val="-3"/>
          <w:sz w:val="23"/>
        </w:rPr>
        <w:t>What</w:t>
      </w:r>
      <w:r>
        <w:rPr>
          <w:color w:val="231F20"/>
          <w:spacing w:val="-8"/>
          <w:sz w:val="23"/>
        </w:rPr>
        <w:t> </w:t>
      </w:r>
      <w:r>
        <w:rPr>
          <w:color w:val="231F20"/>
          <w:spacing w:val="-3"/>
          <w:sz w:val="23"/>
        </w:rPr>
        <w:t>Is</w:t>
      </w:r>
      <w:r>
        <w:rPr>
          <w:color w:val="231F20"/>
          <w:spacing w:val="-8"/>
          <w:sz w:val="23"/>
        </w:rPr>
        <w:t> </w:t>
      </w:r>
      <w:r>
        <w:rPr>
          <w:color w:val="231F20"/>
          <w:sz w:val="23"/>
        </w:rPr>
        <w:t>the</w:t>
      </w:r>
      <w:r>
        <w:rPr>
          <w:color w:val="231F20"/>
          <w:spacing w:val="-8"/>
          <w:sz w:val="23"/>
        </w:rPr>
        <w:t> </w:t>
      </w:r>
      <w:r>
        <w:rPr>
          <w:color w:val="231F20"/>
          <w:sz w:val="23"/>
        </w:rPr>
        <w:t>Best</w:t>
      </w:r>
      <w:r>
        <w:rPr>
          <w:color w:val="231F20"/>
          <w:spacing w:val="-7"/>
          <w:sz w:val="23"/>
        </w:rPr>
        <w:t> </w:t>
      </w:r>
      <w:r>
        <w:rPr>
          <w:color w:val="231F20"/>
          <w:spacing w:val="-10"/>
          <w:sz w:val="23"/>
        </w:rPr>
        <w:t>Way</w:t>
      </w:r>
      <w:r>
        <w:rPr>
          <w:color w:val="231F20"/>
          <w:spacing w:val="-8"/>
          <w:sz w:val="23"/>
        </w:rPr>
        <w:t> </w:t>
      </w:r>
      <w:r>
        <w:rPr>
          <w:color w:val="231F20"/>
          <w:sz w:val="23"/>
        </w:rPr>
        <w:t>to</w:t>
      </w:r>
      <w:r>
        <w:rPr>
          <w:color w:val="231F20"/>
          <w:spacing w:val="-8"/>
          <w:sz w:val="23"/>
        </w:rPr>
        <w:t> </w:t>
      </w:r>
      <w:r>
        <w:rPr>
          <w:color w:val="231F20"/>
          <w:sz w:val="23"/>
        </w:rPr>
        <w:t>Settle</w:t>
      </w:r>
      <w:r>
        <w:rPr>
          <w:color w:val="231F20"/>
          <w:spacing w:val="-8"/>
          <w:sz w:val="23"/>
        </w:rPr>
        <w:t> </w:t>
      </w:r>
      <w:r>
        <w:rPr>
          <w:color w:val="231F20"/>
          <w:sz w:val="23"/>
        </w:rPr>
        <w:t>Israel:</w:t>
      </w:r>
      <w:r>
        <w:rPr>
          <w:color w:val="231F20"/>
          <w:spacing w:val="-7"/>
          <w:sz w:val="23"/>
        </w:rPr>
        <w:t> </w:t>
      </w:r>
      <w:r>
        <w:rPr>
          <w:color w:val="231F20"/>
          <w:sz w:val="23"/>
        </w:rPr>
        <w:t>Fruit</w:t>
      </w:r>
      <w:r>
        <w:rPr>
          <w:color w:val="231F20"/>
          <w:spacing w:val="-8"/>
          <w:sz w:val="23"/>
        </w:rPr>
        <w:t> </w:t>
      </w:r>
      <w:r>
        <w:rPr>
          <w:color w:val="231F20"/>
          <w:spacing w:val="-5"/>
          <w:sz w:val="23"/>
        </w:rPr>
        <w:t>Trees</w:t>
      </w:r>
      <w:r>
        <w:rPr>
          <w:color w:val="231F20"/>
          <w:spacing w:val="-8"/>
          <w:sz w:val="23"/>
        </w:rPr>
        <w:t> </w:t>
      </w:r>
      <w:r>
        <w:rPr>
          <w:color w:val="231F20"/>
          <w:sz w:val="23"/>
        </w:rPr>
        <w:t>or</w:t>
      </w:r>
      <w:r>
        <w:rPr>
          <w:color w:val="231F20"/>
          <w:spacing w:val="-7"/>
          <w:sz w:val="23"/>
        </w:rPr>
        <w:t> </w:t>
      </w:r>
      <w:r>
        <w:rPr>
          <w:color w:val="231F20"/>
          <w:sz w:val="23"/>
        </w:rPr>
        <w:t>Houses?</w:t>
      </w:r>
    </w:p>
    <w:p>
      <w:pPr>
        <w:pStyle w:val="BodyText"/>
        <w:spacing w:before="66"/>
        <w:ind w:left="644"/>
      </w:pPr>
      <w:r>
        <w:rPr>
          <w:color w:val="231F20"/>
          <w:w w:val="90"/>
        </w:rPr>
        <w:t>...................................................................................................... </w:t>
      </w:r>
      <w:r>
        <w:rPr>
          <w:color w:val="231F20"/>
          <w:spacing w:val="23"/>
          <w:w w:val="90"/>
        </w:rPr>
        <w:t> </w:t>
      </w:r>
      <w:r>
        <w:rPr>
          <w:color w:val="231F20"/>
          <w:w w:val="90"/>
        </w:rPr>
        <w:t>309</w:t>
      </w:r>
    </w:p>
    <w:p>
      <w:pPr>
        <w:pStyle w:val="ListParagraph"/>
        <w:numPr>
          <w:ilvl w:val="0"/>
          <w:numId w:val="2"/>
        </w:numPr>
        <w:tabs>
          <w:tab w:pos="621" w:val="left" w:leader="none"/>
          <w:tab w:pos="6029" w:val="left" w:leader="dot"/>
        </w:tabs>
        <w:spacing w:line="300" w:lineRule="auto" w:before="87" w:after="0"/>
        <w:ind w:left="620" w:right="137" w:hanging="481"/>
        <w:jc w:val="left"/>
        <w:rPr>
          <w:sz w:val="23"/>
        </w:rPr>
      </w:pPr>
      <w:r>
        <w:rPr>
          <w:color w:val="231F20"/>
          <w:w w:val="105"/>
          <w:sz w:val="23"/>
        </w:rPr>
        <w:t>If a Jew Rented an Apartment for </w:t>
      </w:r>
      <w:r>
        <w:rPr>
          <w:color w:val="231F20"/>
          <w:spacing w:val="-7"/>
          <w:w w:val="105"/>
          <w:sz w:val="23"/>
        </w:rPr>
        <w:t>Two </w:t>
      </w:r>
      <w:r>
        <w:rPr>
          <w:color w:val="231F20"/>
          <w:spacing w:val="-5"/>
          <w:w w:val="105"/>
          <w:sz w:val="23"/>
        </w:rPr>
        <w:t>Weeks </w:t>
      </w:r>
      <w:r>
        <w:rPr>
          <w:color w:val="231F20"/>
          <w:w w:val="105"/>
          <w:sz w:val="23"/>
        </w:rPr>
        <w:t>in Amman, Jordan,</w:t>
      </w:r>
      <w:r>
        <w:rPr>
          <w:color w:val="231F20"/>
          <w:spacing w:val="-26"/>
          <w:w w:val="105"/>
          <w:sz w:val="23"/>
        </w:rPr>
        <w:t> </w:t>
      </w:r>
      <w:r>
        <w:rPr>
          <w:color w:val="231F20"/>
          <w:spacing w:val="-5"/>
          <w:w w:val="105"/>
          <w:sz w:val="23"/>
        </w:rPr>
        <w:t>Would</w:t>
      </w:r>
      <w:r>
        <w:rPr>
          <w:color w:val="231F20"/>
          <w:spacing w:val="-25"/>
          <w:w w:val="105"/>
          <w:sz w:val="23"/>
        </w:rPr>
        <w:t> </w:t>
      </w:r>
      <w:r>
        <w:rPr>
          <w:color w:val="231F20"/>
          <w:spacing w:val="-3"/>
          <w:w w:val="105"/>
          <w:sz w:val="23"/>
        </w:rPr>
        <w:t>He</w:t>
      </w:r>
      <w:r>
        <w:rPr>
          <w:color w:val="231F20"/>
          <w:spacing w:val="-25"/>
          <w:w w:val="105"/>
          <w:sz w:val="23"/>
        </w:rPr>
        <w:t> </w:t>
      </w:r>
      <w:r>
        <w:rPr>
          <w:color w:val="231F20"/>
          <w:spacing w:val="-4"/>
          <w:w w:val="105"/>
          <w:sz w:val="23"/>
        </w:rPr>
        <w:t>Have</w:t>
      </w:r>
      <w:r>
        <w:rPr>
          <w:color w:val="231F20"/>
          <w:spacing w:val="-25"/>
          <w:w w:val="105"/>
          <w:sz w:val="23"/>
        </w:rPr>
        <w:t> </w:t>
      </w:r>
      <w:r>
        <w:rPr>
          <w:color w:val="231F20"/>
          <w:w w:val="105"/>
          <w:sz w:val="23"/>
        </w:rPr>
        <w:t>to</w:t>
      </w:r>
      <w:r>
        <w:rPr>
          <w:color w:val="231F20"/>
          <w:spacing w:val="-25"/>
          <w:w w:val="105"/>
          <w:sz w:val="23"/>
        </w:rPr>
        <w:t> </w:t>
      </w:r>
      <w:r>
        <w:rPr>
          <w:color w:val="231F20"/>
          <w:w w:val="105"/>
          <w:sz w:val="23"/>
        </w:rPr>
        <w:t>Put</w:t>
      </w:r>
      <w:r>
        <w:rPr>
          <w:color w:val="231F20"/>
          <w:spacing w:val="-25"/>
          <w:w w:val="105"/>
          <w:sz w:val="23"/>
        </w:rPr>
        <w:t> </w:t>
      </w:r>
      <w:r>
        <w:rPr>
          <w:color w:val="231F20"/>
          <w:spacing w:val="-5"/>
          <w:w w:val="105"/>
          <w:sz w:val="23"/>
        </w:rPr>
        <w:t>Up</w:t>
      </w:r>
      <w:r>
        <w:rPr>
          <w:color w:val="231F20"/>
          <w:spacing w:val="-25"/>
          <w:w w:val="105"/>
          <w:sz w:val="23"/>
        </w:rPr>
        <w:t> </w:t>
      </w:r>
      <w:r>
        <w:rPr>
          <w:color w:val="231F20"/>
          <w:w w:val="105"/>
          <w:sz w:val="23"/>
        </w:rPr>
        <w:t>a</w:t>
      </w:r>
      <w:r>
        <w:rPr>
          <w:color w:val="231F20"/>
          <w:spacing w:val="-25"/>
          <w:w w:val="105"/>
          <w:sz w:val="23"/>
        </w:rPr>
        <w:t> </w:t>
      </w:r>
      <w:r>
        <w:rPr>
          <w:color w:val="231F20"/>
          <w:w w:val="105"/>
          <w:sz w:val="23"/>
        </w:rPr>
        <w:t>Mezuzah?</w:t>
        <w:tab/>
      </w:r>
      <w:r>
        <w:rPr>
          <w:color w:val="231F20"/>
          <w:spacing w:val="-6"/>
          <w:sz w:val="23"/>
        </w:rPr>
        <w:t>312</w:t>
      </w:r>
    </w:p>
    <w:p>
      <w:pPr>
        <w:pStyle w:val="BodyText"/>
        <w:tabs>
          <w:tab w:pos="6029" w:val="left" w:leader="dot"/>
        </w:tabs>
        <w:spacing w:line="300" w:lineRule="auto"/>
        <w:ind w:left="620" w:right="137"/>
      </w:pPr>
      <w:r>
        <w:rPr>
          <w:color w:val="231F20"/>
          <w:spacing w:val="-3"/>
        </w:rPr>
        <w:t>May </w:t>
      </w:r>
      <w:r>
        <w:rPr>
          <w:color w:val="231F20"/>
        </w:rPr>
        <w:t>One Publicize the Names of </w:t>
      </w:r>
      <w:r>
        <w:rPr>
          <w:color w:val="231F20"/>
          <w:spacing w:val="-5"/>
        </w:rPr>
        <w:t>Tenants </w:t>
      </w:r>
      <w:r>
        <w:rPr>
          <w:color w:val="231F20"/>
        </w:rPr>
        <w:t>Who Defraud Landlords?</w:t>
        <w:tab/>
      </w:r>
      <w:r>
        <w:rPr>
          <w:color w:val="231F20"/>
          <w:spacing w:val="-6"/>
        </w:rPr>
        <w:t>314</w:t>
      </w:r>
    </w:p>
    <w:p>
      <w:pPr>
        <w:pStyle w:val="ListParagraph"/>
        <w:numPr>
          <w:ilvl w:val="0"/>
          <w:numId w:val="2"/>
        </w:numPr>
        <w:tabs>
          <w:tab w:pos="621" w:val="left" w:leader="none"/>
          <w:tab w:pos="6029" w:val="left" w:leader="dot"/>
        </w:tabs>
        <w:spacing w:line="300" w:lineRule="auto" w:before="19" w:after="0"/>
        <w:ind w:left="620" w:right="137" w:hanging="481"/>
        <w:jc w:val="left"/>
        <w:rPr>
          <w:sz w:val="23"/>
        </w:rPr>
      </w:pPr>
      <w:r>
        <w:rPr>
          <w:color w:val="231F20"/>
          <w:sz w:val="23"/>
        </w:rPr>
        <w:t>When Can Someone Claim That a Loss </w:t>
      </w:r>
      <w:r>
        <w:rPr>
          <w:color w:val="231F20"/>
          <w:spacing w:val="-8"/>
          <w:sz w:val="23"/>
        </w:rPr>
        <w:t>Was </w:t>
      </w:r>
      <w:r>
        <w:rPr>
          <w:color w:val="231F20"/>
          <w:sz w:val="23"/>
        </w:rPr>
        <w:t>Unexpected and </w:t>
      </w:r>
      <w:r>
        <w:rPr>
          <w:color w:val="231F20"/>
          <w:spacing w:val="-3"/>
          <w:sz w:val="23"/>
        </w:rPr>
        <w:t>He </w:t>
      </w:r>
      <w:r>
        <w:rPr>
          <w:color w:val="231F20"/>
          <w:sz w:val="23"/>
        </w:rPr>
        <w:t>Does </w:t>
      </w:r>
      <w:r>
        <w:rPr>
          <w:color w:val="231F20"/>
          <w:spacing w:val="-3"/>
          <w:sz w:val="23"/>
        </w:rPr>
        <w:t>Not </w:t>
      </w:r>
      <w:r>
        <w:rPr>
          <w:color w:val="231F20"/>
          <w:spacing w:val="-4"/>
          <w:sz w:val="23"/>
        </w:rPr>
        <w:t>Have</w:t>
      </w:r>
      <w:r>
        <w:rPr>
          <w:color w:val="231F20"/>
          <w:spacing w:val="-18"/>
          <w:sz w:val="23"/>
        </w:rPr>
        <w:t> </w:t>
      </w:r>
      <w:r>
        <w:rPr>
          <w:color w:val="231F20"/>
          <w:sz w:val="23"/>
        </w:rPr>
        <w:t>to</w:t>
      </w:r>
      <w:r>
        <w:rPr>
          <w:color w:val="231F20"/>
          <w:spacing w:val="-6"/>
          <w:sz w:val="23"/>
        </w:rPr>
        <w:t> </w:t>
      </w:r>
      <w:r>
        <w:rPr>
          <w:color w:val="231F20"/>
          <w:spacing w:val="-3"/>
          <w:sz w:val="23"/>
        </w:rPr>
        <w:t>Pay?</w:t>
        <w:tab/>
      </w:r>
      <w:r>
        <w:rPr>
          <w:color w:val="231F20"/>
          <w:spacing w:val="-6"/>
          <w:sz w:val="23"/>
        </w:rPr>
        <w:t>317</w:t>
      </w:r>
    </w:p>
    <w:p>
      <w:pPr>
        <w:spacing w:after="0" w:line="300" w:lineRule="auto"/>
        <w:jc w:val="left"/>
        <w:rPr>
          <w:sz w:val="23"/>
        </w:rPr>
        <w:sectPr>
          <w:pgSz w:w="8640" w:h="12960"/>
          <w:pgMar w:top="1060" w:bottom="280" w:left="1080" w:right="1060"/>
        </w:sectPr>
      </w:pPr>
    </w:p>
    <w:p>
      <w:pPr>
        <w:pStyle w:val="ListParagraph"/>
        <w:numPr>
          <w:ilvl w:val="0"/>
          <w:numId w:val="2"/>
        </w:numPr>
        <w:tabs>
          <w:tab w:pos="621" w:val="left" w:leader="none"/>
          <w:tab w:pos="6028" w:val="left" w:leader="dot"/>
        </w:tabs>
        <w:spacing w:line="300" w:lineRule="auto" w:before="92" w:after="0"/>
        <w:ind w:left="620" w:right="137" w:hanging="481"/>
        <w:jc w:val="left"/>
        <w:rPr>
          <w:sz w:val="23"/>
        </w:rPr>
      </w:pPr>
      <w:r>
        <w:rPr>
          <w:color w:val="231F20"/>
          <w:sz w:val="23"/>
        </w:rPr>
        <w:t>If One of the </w:t>
      </w:r>
      <w:r>
        <w:rPr>
          <w:color w:val="231F20"/>
          <w:spacing w:val="-5"/>
          <w:sz w:val="23"/>
        </w:rPr>
        <w:t>Tenants </w:t>
      </w:r>
      <w:r>
        <w:rPr>
          <w:color w:val="231F20"/>
          <w:sz w:val="23"/>
        </w:rPr>
        <w:t>Did </w:t>
      </w:r>
      <w:r>
        <w:rPr>
          <w:color w:val="231F20"/>
          <w:spacing w:val="-3"/>
          <w:sz w:val="23"/>
        </w:rPr>
        <w:t>Not </w:t>
      </w:r>
      <w:r>
        <w:rPr>
          <w:color w:val="231F20"/>
          <w:spacing w:val="-6"/>
          <w:sz w:val="23"/>
        </w:rPr>
        <w:t>Water </w:t>
      </w:r>
      <w:r>
        <w:rPr>
          <w:color w:val="231F20"/>
          <w:sz w:val="23"/>
        </w:rPr>
        <w:t>the Garden and the  Plants Died, Does </w:t>
      </w:r>
      <w:r>
        <w:rPr>
          <w:color w:val="231F20"/>
          <w:spacing w:val="-3"/>
          <w:sz w:val="23"/>
        </w:rPr>
        <w:t>He </w:t>
      </w:r>
      <w:r>
        <w:rPr>
          <w:color w:val="231F20"/>
          <w:spacing w:val="-4"/>
          <w:sz w:val="23"/>
        </w:rPr>
        <w:t>Have</w:t>
      </w:r>
      <w:r>
        <w:rPr>
          <w:color w:val="231F20"/>
          <w:spacing w:val="-39"/>
          <w:sz w:val="23"/>
        </w:rPr>
        <w:t> </w:t>
      </w:r>
      <w:r>
        <w:rPr>
          <w:color w:val="231F20"/>
          <w:sz w:val="23"/>
        </w:rPr>
        <w:t>to</w:t>
      </w:r>
      <w:r>
        <w:rPr>
          <w:color w:val="231F20"/>
          <w:spacing w:val="-8"/>
          <w:sz w:val="23"/>
        </w:rPr>
        <w:t> </w:t>
      </w:r>
      <w:r>
        <w:rPr>
          <w:color w:val="231F20"/>
          <w:spacing w:val="-3"/>
          <w:sz w:val="23"/>
        </w:rPr>
        <w:t>Pay?</w:t>
        <w:tab/>
      </w:r>
      <w:r>
        <w:rPr>
          <w:color w:val="231F20"/>
          <w:spacing w:val="-6"/>
          <w:sz w:val="23"/>
        </w:rPr>
        <w:t>319</w:t>
      </w:r>
    </w:p>
    <w:p>
      <w:pPr>
        <w:pStyle w:val="ListParagraph"/>
        <w:numPr>
          <w:ilvl w:val="0"/>
          <w:numId w:val="2"/>
        </w:numPr>
        <w:tabs>
          <w:tab w:pos="621" w:val="left" w:leader="none"/>
          <w:tab w:pos="6029" w:val="left" w:leader="dot"/>
        </w:tabs>
        <w:spacing w:line="300" w:lineRule="auto" w:before="21" w:after="0"/>
        <w:ind w:left="620" w:right="137" w:hanging="481"/>
        <w:jc w:val="left"/>
        <w:rPr>
          <w:sz w:val="23"/>
        </w:rPr>
      </w:pPr>
      <w:r>
        <w:rPr>
          <w:color w:val="231F20"/>
          <w:sz w:val="23"/>
        </w:rPr>
        <w:t>Can a Renter of a Clothing </w:t>
      </w:r>
      <w:r>
        <w:rPr>
          <w:color w:val="231F20"/>
          <w:spacing w:val="-3"/>
          <w:sz w:val="23"/>
        </w:rPr>
        <w:t>Store </w:t>
      </w:r>
      <w:r>
        <w:rPr>
          <w:color w:val="231F20"/>
          <w:sz w:val="23"/>
        </w:rPr>
        <w:t>Choose to Sell Food from </w:t>
      </w:r>
      <w:r>
        <w:rPr>
          <w:color w:val="231F20"/>
          <w:spacing w:val="-5"/>
          <w:sz w:val="23"/>
        </w:rPr>
        <w:t>It </w:t>
      </w:r>
      <w:r>
        <w:rPr>
          <w:color w:val="231F20"/>
          <w:sz w:val="23"/>
        </w:rPr>
        <w:t>Instead?</w:t>
        <w:tab/>
      </w:r>
      <w:r>
        <w:rPr>
          <w:color w:val="231F20"/>
          <w:spacing w:val="-6"/>
          <w:sz w:val="23"/>
        </w:rPr>
        <w:t>321</w:t>
      </w:r>
    </w:p>
    <w:p>
      <w:pPr>
        <w:pStyle w:val="ListParagraph"/>
        <w:numPr>
          <w:ilvl w:val="0"/>
          <w:numId w:val="2"/>
        </w:numPr>
        <w:tabs>
          <w:tab w:pos="621" w:val="left" w:leader="none"/>
          <w:tab w:pos="6029" w:val="left" w:leader="dot"/>
        </w:tabs>
        <w:spacing w:line="240" w:lineRule="auto" w:before="20" w:after="0"/>
        <w:ind w:left="620" w:right="0" w:hanging="481"/>
        <w:jc w:val="left"/>
        <w:rPr>
          <w:sz w:val="23"/>
        </w:rPr>
      </w:pPr>
      <w:r>
        <w:rPr>
          <w:color w:val="231F20"/>
          <w:spacing w:val="-3"/>
          <w:sz w:val="23"/>
        </w:rPr>
        <w:t>May</w:t>
      </w:r>
      <w:r>
        <w:rPr>
          <w:color w:val="231F20"/>
          <w:spacing w:val="-15"/>
          <w:sz w:val="23"/>
        </w:rPr>
        <w:t> </w:t>
      </w:r>
      <w:r>
        <w:rPr>
          <w:color w:val="231F20"/>
          <w:sz w:val="23"/>
        </w:rPr>
        <w:t>One</w:t>
      </w:r>
      <w:r>
        <w:rPr>
          <w:color w:val="231F20"/>
          <w:spacing w:val="-15"/>
          <w:sz w:val="23"/>
        </w:rPr>
        <w:t> </w:t>
      </w:r>
      <w:r>
        <w:rPr>
          <w:color w:val="231F20"/>
          <w:sz w:val="23"/>
        </w:rPr>
        <w:t>Rely</w:t>
      </w:r>
      <w:r>
        <w:rPr>
          <w:color w:val="231F20"/>
          <w:spacing w:val="-14"/>
          <w:sz w:val="23"/>
        </w:rPr>
        <w:t> </w:t>
      </w:r>
      <w:r>
        <w:rPr>
          <w:color w:val="231F20"/>
          <w:sz w:val="23"/>
        </w:rPr>
        <w:t>on</w:t>
      </w:r>
      <w:r>
        <w:rPr>
          <w:color w:val="231F20"/>
          <w:spacing w:val="-15"/>
          <w:sz w:val="23"/>
        </w:rPr>
        <w:t> </w:t>
      </w:r>
      <w:r>
        <w:rPr>
          <w:color w:val="231F20"/>
          <w:sz w:val="23"/>
        </w:rPr>
        <w:t>a</w:t>
      </w:r>
      <w:r>
        <w:rPr>
          <w:color w:val="231F20"/>
          <w:spacing w:val="-15"/>
          <w:sz w:val="23"/>
        </w:rPr>
        <w:t> </w:t>
      </w:r>
      <w:r>
        <w:rPr>
          <w:color w:val="231F20"/>
          <w:sz w:val="23"/>
        </w:rPr>
        <w:t>Small</w:t>
      </w:r>
      <w:r>
        <w:rPr>
          <w:color w:val="231F20"/>
          <w:spacing w:val="-14"/>
          <w:sz w:val="23"/>
        </w:rPr>
        <w:t> </w:t>
      </w:r>
      <w:r>
        <w:rPr>
          <w:color w:val="231F20"/>
          <w:sz w:val="23"/>
        </w:rPr>
        <w:t>Miracle?</w:t>
        <w:tab/>
        <w:t>323</w:t>
      </w:r>
    </w:p>
    <w:p>
      <w:pPr>
        <w:pStyle w:val="ListParagraph"/>
        <w:numPr>
          <w:ilvl w:val="0"/>
          <w:numId w:val="2"/>
        </w:numPr>
        <w:tabs>
          <w:tab w:pos="641" w:val="left" w:leader="none"/>
          <w:tab w:pos="6029" w:val="left" w:leader="dot"/>
        </w:tabs>
        <w:spacing w:line="240" w:lineRule="auto" w:before="87" w:after="0"/>
        <w:ind w:left="640" w:right="0" w:hanging="521"/>
        <w:jc w:val="left"/>
        <w:rPr>
          <w:sz w:val="23"/>
        </w:rPr>
      </w:pPr>
      <w:r>
        <w:rPr>
          <w:color w:val="231F20"/>
          <w:spacing w:val="-5"/>
          <w:sz w:val="23"/>
        </w:rPr>
        <w:t>Which</w:t>
      </w:r>
      <w:r>
        <w:rPr>
          <w:color w:val="231F20"/>
          <w:spacing w:val="-12"/>
          <w:sz w:val="23"/>
        </w:rPr>
        <w:t> </w:t>
      </w:r>
      <w:r>
        <w:rPr>
          <w:color w:val="231F20"/>
          <w:spacing w:val="-5"/>
          <w:sz w:val="23"/>
        </w:rPr>
        <w:t>Shul</w:t>
      </w:r>
      <w:r>
        <w:rPr>
          <w:color w:val="231F20"/>
          <w:spacing w:val="-11"/>
          <w:sz w:val="23"/>
        </w:rPr>
        <w:t> </w:t>
      </w:r>
      <w:r>
        <w:rPr>
          <w:color w:val="231F20"/>
          <w:spacing w:val="-5"/>
          <w:sz w:val="23"/>
        </w:rPr>
        <w:t>Should</w:t>
      </w:r>
      <w:r>
        <w:rPr>
          <w:color w:val="231F20"/>
          <w:spacing w:val="-11"/>
          <w:sz w:val="23"/>
        </w:rPr>
        <w:t> </w:t>
      </w:r>
      <w:r>
        <w:rPr>
          <w:color w:val="231F20"/>
          <w:spacing w:val="-14"/>
          <w:sz w:val="23"/>
        </w:rPr>
        <w:t>You</w:t>
      </w:r>
      <w:r>
        <w:rPr>
          <w:color w:val="231F20"/>
          <w:spacing w:val="-12"/>
          <w:sz w:val="23"/>
        </w:rPr>
        <w:t> </w:t>
      </w:r>
      <w:r>
        <w:rPr>
          <w:color w:val="231F20"/>
          <w:spacing w:val="-9"/>
          <w:sz w:val="23"/>
        </w:rPr>
        <w:t>Walk</w:t>
      </w:r>
      <w:r>
        <w:rPr>
          <w:color w:val="231F20"/>
          <w:spacing w:val="-11"/>
          <w:sz w:val="23"/>
        </w:rPr>
        <w:t> </w:t>
      </w:r>
      <w:r>
        <w:rPr>
          <w:color w:val="231F20"/>
          <w:spacing w:val="-6"/>
          <w:sz w:val="23"/>
        </w:rPr>
        <w:t>to,</w:t>
      </w:r>
      <w:r>
        <w:rPr>
          <w:color w:val="231F20"/>
          <w:spacing w:val="-11"/>
          <w:sz w:val="23"/>
        </w:rPr>
        <w:t> </w:t>
      </w:r>
      <w:r>
        <w:rPr>
          <w:color w:val="231F20"/>
          <w:spacing w:val="-4"/>
          <w:sz w:val="23"/>
        </w:rPr>
        <w:t>the</w:t>
      </w:r>
      <w:r>
        <w:rPr>
          <w:color w:val="231F20"/>
          <w:spacing w:val="-11"/>
          <w:sz w:val="23"/>
        </w:rPr>
        <w:t> </w:t>
      </w:r>
      <w:r>
        <w:rPr>
          <w:color w:val="231F20"/>
          <w:spacing w:val="-4"/>
          <w:sz w:val="23"/>
        </w:rPr>
        <w:t>Closer</w:t>
      </w:r>
      <w:r>
        <w:rPr>
          <w:color w:val="231F20"/>
          <w:spacing w:val="-12"/>
          <w:sz w:val="23"/>
        </w:rPr>
        <w:t> </w:t>
      </w:r>
      <w:r>
        <w:rPr>
          <w:color w:val="231F20"/>
          <w:spacing w:val="-4"/>
          <w:sz w:val="23"/>
        </w:rPr>
        <w:t>or</w:t>
      </w:r>
      <w:r>
        <w:rPr>
          <w:color w:val="231F20"/>
          <w:spacing w:val="-11"/>
          <w:sz w:val="23"/>
        </w:rPr>
        <w:t> </w:t>
      </w:r>
      <w:r>
        <w:rPr>
          <w:color w:val="231F20"/>
          <w:spacing w:val="-4"/>
          <w:sz w:val="23"/>
        </w:rPr>
        <w:t>the</w:t>
      </w:r>
      <w:r>
        <w:rPr>
          <w:color w:val="231F20"/>
          <w:spacing w:val="-11"/>
          <w:sz w:val="23"/>
        </w:rPr>
        <w:t> </w:t>
      </w:r>
      <w:r>
        <w:rPr>
          <w:color w:val="231F20"/>
          <w:spacing w:val="-6"/>
          <w:sz w:val="23"/>
        </w:rPr>
        <w:t>Farther?</w:t>
        <w:tab/>
      </w:r>
      <w:r>
        <w:rPr>
          <w:color w:val="231F20"/>
          <w:sz w:val="23"/>
        </w:rPr>
        <w:t>325</w:t>
      </w:r>
    </w:p>
    <w:p>
      <w:pPr>
        <w:pStyle w:val="BodyText"/>
        <w:tabs>
          <w:tab w:pos="6029" w:val="left" w:leader="dot"/>
        </w:tabs>
        <w:spacing w:before="66"/>
        <w:ind w:left="640"/>
      </w:pPr>
      <w:r>
        <w:rPr>
          <w:color w:val="231F20"/>
        </w:rPr>
        <w:t>Does Judaism Believe</w:t>
      </w:r>
      <w:r>
        <w:rPr>
          <w:color w:val="231F20"/>
          <w:spacing w:val="-42"/>
        </w:rPr>
        <w:t> </w:t>
      </w:r>
      <w:r>
        <w:rPr>
          <w:color w:val="231F20"/>
        </w:rPr>
        <w:t>in</w:t>
      </w:r>
      <w:r>
        <w:rPr>
          <w:color w:val="231F20"/>
          <w:spacing w:val="-14"/>
        </w:rPr>
        <w:t> </w:t>
      </w:r>
      <w:r>
        <w:rPr>
          <w:color w:val="231F20"/>
        </w:rPr>
        <w:t>Reincarnation?</w:t>
        <w:tab/>
        <w:t>326</w:t>
      </w:r>
    </w:p>
    <w:p>
      <w:pPr>
        <w:pStyle w:val="ListParagraph"/>
        <w:numPr>
          <w:ilvl w:val="0"/>
          <w:numId w:val="2"/>
        </w:numPr>
        <w:tabs>
          <w:tab w:pos="641" w:val="left" w:leader="none"/>
          <w:tab w:pos="6029" w:val="left" w:leader="dot"/>
        </w:tabs>
        <w:spacing w:line="240" w:lineRule="auto" w:before="87" w:after="0"/>
        <w:ind w:left="640" w:right="0" w:hanging="521"/>
        <w:jc w:val="left"/>
        <w:rPr>
          <w:sz w:val="23"/>
        </w:rPr>
      </w:pPr>
      <w:r>
        <w:rPr>
          <w:color w:val="231F20"/>
          <w:spacing w:val="-3"/>
          <w:sz w:val="23"/>
        </w:rPr>
        <w:t>Must</w:t>
      </w:r>
      <w:r>
        <w:rPr>
          <w:color w:val="231F20"/>
          <w:spacing w:val="-10"/>
          <w:sz w:val="23"/>
        </w:rPr>
        <w:t> </w:t>
      </w:r>
      <w:r>
        <w:rPr>
          <w:color w:val="231F20"/>
          <w:spacing w:val="-5"/>
          <w:sz w:val="23"/>
        </w:rPr>
        <w:t>Torah</w:t>
      </w:r>
      <w:r>
        <w:rPr>
          <w:color w:val="231F20"/>
          <w:spacing w:val="-9"/>
          <w:sz w:val="23"/>
        </w:rPr>
        <w:t> </w:t>
      </w:r>
      <w:r>
        <w:rPr>
          <w:color w:val="231F20"/>
          <w:sz w:val="23"/>
        </w:rPr>
        <w:t>Scholars</w:t>
      </w:r>
      <w:r>
        <w:rPr>
          <w:color w:val="231F20"/>
          <w:spacing w:val="-9"/>
          <w:sz w:val="23"/>
        </w:rPr>
        <w:t> </w:t>
      </w:r>
      <w:r>
        <w:rPr>
          <w:color w:val="231F20"/>
          <w:spacing w:val="-4"/>
          <w:sz w:val="23"/>
        </w:rPr>
        <w:t>Pay</w:t>
      </w:r>
      <w:r>
        <w:rPr>
          <w:color w:val="231F20"/>
          <w:spacing w:val="-10"/>
          <w:sz w:val="23"/>
        </w:rPr>
        <w:t> </w:t>
      </w:r>
      <w:r>
        <w:rPr>
          <w:color w:val="231F20"/>
          <w:sz w:val="23"/>
        </w:rPr>
        <w:t>for</w:t>
      </w:r>
      <w:r>
        <w:rPr>
          <w:color w:val="231F20"/>
          <w:spacing w:val="-9"/>
          <w:sz w:val="23"/>
        </w:rPr>
        <w:t> </w:t>
      </w:r>
      <w:r>
        <w:rPr>
          <w:color w:val="231F20"/>
          <w:sz w:val="23"/>
        </w:rPr>
        <w:t>a</w:t>
      </w:r>
      <w:r>
        <w:rPr>
          <w:color w:val="231F20"/>
          <w:spacing w:val="-9"/>
          <w:sz w:val="23"/>
        </w:rPr>
        <w:t> </w:t>
      </w:r>
      <w:r>
        <w:rPr>
          <w:color w:val="231F20"/>
          <w:sz w:val="23"/>
        </w:rPr>
        <w:t>School</w:t>
      </w:r>
      <w:r>
        <w:rPr>
          <w:color w:val="231F20"/>
          <w:spacing w:val="-10"/>
          <w:sz w:val="23"/>
        </w:rPr>
        <w:t> </w:t>
      </w:r>
      <w:r>
        <w:rPr>
          <w:color w:val="231F20"/>
          <w:sz w:val="23"/>
        </w:rPr>
        <w:t>Crossing</w:t>
      </w:r>
      <w:r>
        <w:rPr>
          <w:color w:val="231F20"/>
          <w:spacing w:val="-9"/>
          <w:sz w:val="23"/>
        </w:rPr>
        <w:t> </w:t>
      </w:r>
      <w:r>
        <w:rPr>
          <w:color w:val="231F20"/>
          <w:sz w:val="23"/>
        </w:rPr>
        <w:t>Guard?</w:t>
        <w:tab/>
        <w:t>329</w:t>
      </w:r>
    </w:p>
    <w:p>
      <w:pPr>
        <w:pStyle w:val="BodyText"/>
        <w:tabs>
          <w:tab w:pos="6029" w:val="left" w:leader="dot"/>
        </w:tabs>
        <w:spacing w:line="300" w:lineRule="auto" w:before="66"/>
        <w:ind w:left="640" w:right="136"/>
      </w:pPr>
      <w:r>
        <w:rPr>
          <w:color w:val="231F20"/>
        </w:rPr>
        <w:t>The Neighbor </w:t>
      </w:r>
      <w:r>
        <w:rPr>
          <w:color w:val="231F20"/>
          <w:spacing w:val="-7"/>
        </w:rPr>
        <w:t>Wants </w:t>
      </w:r>
      <w:r>
        <w:rPr>
          <w:color w:val="231F20"/>
        </w:rPr>
        <w:t>the Land, But the Buyer </w:t>
      </w:r>
      <w:r>
        <w:rPr>
          <w:color w:val="231F20"/>
          <w:spacing w:val="-3"/>
        </w:rPr>
        <w:t>Is </w:t>
      </w:r>
      <w:r>
        <w:rPr>
          <w:color w:val="231F20"/>
        </w:rPr>
        <w:t>Willing to Keep</w:t>
      </w:r>
      <w:r>
        <w:rPr>
          <w:color w:val="231F20"/>
          <w:spacing w:val="-14"/>
        </w:rPr>
        <w:t> </w:t>
      </w:r>
      <w:r>
        <w:rPr>
          <w:color w:val="231F20"/>
        </w:rPr>
        <w:t>the</w:t>
      </w:r>
      <w:r>
        <w:rPr>
          <w:color w:val="231F20"/>
          <w:spacing w:val="-13"/>
        </w:rPr>
        <w:t> </w:t>
      </w:r>
      <w:r>
        <w:rPr>
          <w:color w:val="231F20"/>
        </w:rPr>
        <w:t>Factory</w:t>
      </w:r>
      <w:r>
        <w:rPr>
          <w:color w:val="231F20"/>
          <w:spacing w:val="-13"/>
        </w:rPr>
        <w:t> </w:t>
      </w:r>
      <w:r>
        <w:rPr>
          <w:color w:val="231F20"/>
        </w:rPr>
        <w:t>Open;</w:t>
      </w:r>
      <w:r>
        <w:rPr>
          <w:color w:val="231F20"/>
          <w:spacing w:val="-13"/>
        </w:rPr>
        <w:t> </w:t>
      </w:r>
      <w:r>
        <w:rPr>
          <w:color w:val="231F20"/>
          <w:spacing w:val="-3"/>
        </w:rPr>
        <w:t>Is</w:t>
      </w:r>
      <w:r>
        <w:rPr>
          <w:color w:val="231F20"/>
          <w:spacing w:val="-13"/>
        </w:rPr>
        <w:t> </w:t>
      </w:r>
      <w:r>
        <w:rPr>
          <w:color w:val="231F20"/>
        </w:rPr>
        <w:t>There</w:t>
      </w:r>
      <w:r>
        <w:rPr>
          <w:color w:val="231F20"/>
          <w:spacing w:val="-13"/>
        </w:rPr>
        <w:t> </w:t>
      </w:r>
      <w:r>
        <w:rPr>
          <w:color w:val="231F20"/>
        </w:rPr>
        <w:t>a</w:t>
      </w:r>
      <w:r>
        <w:rPr>
          <w:color w:val="231F20"/>
          <w:spacing w:val="-13"/>
        </w:rPr>
        <w:t> </w:t>
      </w:r>
      <w:r>
        <w:rPr>
          <w:color w:val="231F20"/>
        </w:rPr>
        <w:t>Law</w:t>
      </w:r>
      <w:r>
        <w:rPr>
          <w:color w:val="231F20"/>
          <w:spacing w:val="-13"/>
        </w:rPr>
        <w:t> </w:t>
      </w:r>
      <w:r>
        <w:rPr>
          <w:color w:val="231F20"/>
        </w:rPr>
        <w:t>of</w:t>
      </w:r>
      <w:r>
        <w:rPr>
          <w:color w:val="231F20"/>
          <w:spacing w:val="-13"/>
        </w:rPr>
        <w:t> </w:t>
      </w:r>
      <w:r>
        <w:rPr>
          <w:color w:val="231F20"/>
        </w:rPr>
        <w:t>Bar</w:t>
      </w:r>
      <w:r>
        <w:rPr>
          <w:color w:val="231F20"/>
          <w:spacing w:val="-13"/>
        </w:rPr>
        <w:t> </w:t>
      </w:r>
      <w:r>
        <w:rPr>
          <w:color w:val="231F20"/>
        </w:rPr>
        <w:t>Mitzra?</w:t>
        <w:tab/>
      </w:r>
      <w:r>
        <w:rPr>
          <w:color w:val="231F20"/>
          <w:spacing w:val="-6"/>
        </w:rPr>
        <w:t>330</w:t>
      </w:r>
    </w:p>
    <w:p>
      <w:pPr>
        <w:pStyle w:val="ListParagraph"/>
        <w:numPr>
          <w:ilvl w:val="0"/>
          <w:numId w:val="2"/>
        </w:numPr>
        <w:tabs>
          <w:tab w:pos="642" w:val="left" w:leader="none"/>
          <w:tab w:pos="6029" w:val="left" w:leader="dot"/>
        </w:tabs>
        <w:spacing w:line="240" w:lineRule="auto" w:before="20" w:after="0"/>
        <w:ind w:left="641" w:right="0" w:hanging="521"/>
        <w:jc w:val="left"/>
        <w:rPr>
          <w:sz w:val="23"/>
        </w:rPr>
      </w:pPr>
      <w:r>
        <w:rPr>
          <w:color w:val="231F20"/>
          <w:spacing w:val="-3"/>
          <w:sz w:val="23"/>
        </w:rPr>
        <w:t>May</w:t>
      </w:r>
      <w:r>
        <w:rPr>
          <w:color w:val="231F20"/>
          <w:spacing w:val="-14"/>
          <w:sz w:val="23"/>
        </w:rPr>
        <w:t> </w:t>
      </w:r>
      <w:r>
        <w:rPr>
          <w:color w:val="231F20"/>
          <w:sz w:val="23"/>
        </w:rPr>
        <w:t>a</w:t>
      </w:r>
      <w:r>
        <w:rPr>
          <w:color w:val="231F20"/>
          <w:spacing w:val="-13"/>
          <w:sz w:val="23"/>
        </w:rPr>
        <w:t> </w:t>
      </w:r>
      <w:r>
        <w:rPr>
          <w:color w:val="231F20"/>
          <w:spacing w:val="-4"/>
          <w:sz w:val="23"/>
        </w:rPr>
        <w:t>Yeshivah</w:t>
      </w:r>
      <w:r>
        <w:rPr>
          <w:color w:val="231F20"/>
          <w:spacing w:val="-14"/>
          <w:sz w:val="23"/>
        </w:rPr>
        <w:t> </w:t>
      </w:r>
      <w:r>
        <w:rPr>
          <w:color w:val="231F20"/>
          <w:sz w:val="23"/>
        </w:rPr>
        <w:t>Fire</w:t>
      </w:r>
      <w:r>
        <w:rPr>
          <w:color w:val="231F20"/>
          <w:spacing w:val="-13"/>
          <w:sz w:val="23"/>
        </w:rPr>
        <w:t> </w:t>
      </w:r>
      <w:r>
        <w:rPr>
          <w:color w:val="231F20"/>
          <w:sz w:val="23"/>
        </w:rPr>
        <w:t>a</w:t>
      </w:r>
      <w:r>
        <w:rPr>
          <w:color w:val="231F20"/>
          <w:spacing w:val="-14"/>
          <w:sz w:val="23"/>
        </w:rPr>
        <w:t> </w:t>
      </w:r>
      <w:r>
        <w:rPr>
          <w:color w:val="231F20"/>
          <w:sz w:val="23"/>
        </w:rPr>
        <w:t>Rebbe</w:t>
      </w:r>
      <w:r>
        <w:rPr>
          <w:color w:val="231F20"/>
          <w:spacing w:val="-13"/>
          <w:sz w:val="23"/>
        </w:rPr>
        <w:t> </w:t>
      </w:r>
      <w:r>
        <w:rPr>
          <w:color w:val="231F20"/>
          <w:sz w:val="23"/>
        </w:rPr>
        <w:t>for</w:t>
      </w:r>
      <w:r>
        <w:rPr>
          <w:color w:val="231F20"/>
          <w:spacing w:val="-14"/>
          <w:sz w:val="23"/>
        </w:rPr>
        <w:t> </w:t>
      </w:r>
      <w:r>
        <w:rPr>
          <w:color w:val="231F20"/>
          <w:spacing w:val="-3"/>
          <w:sz w:val="23"/>
        </w:rPr>
        <w:t>No</w:t>
      </w:r>
      <w:r>
        <w:rPr>
          <w:color w:val="231F20"/>
          <w:spacing w:val="-13"/>
          <w:sz w:val="23"/>
        </w:rPr>
        <w:t> </w:t>
      </w:r>
      <w:r>
        <w:rPr>
          <w:color w:val="231F20"/>
          <w:sz w:val="23"/>
        </w:rPr>
        <w:t>Cause?</w:t>
        <w:tab/>
        <w:t>333</w:t>
      </w:r>
    </w:p>
    <w:p>
      <w:pPr>
        <w:pStyle w:val="BodyText"/>
        <w:tabs>
          <w:tab w:pos="6029" w:val="left" w:leader="dot"/>
        </w:tabs>
        <w:spacing w:line="300" w:lineRule="auto" w:before="66"/>
        <w:ind w:left="641" w:right="136"/>
      </w:pPr>
      <w:r>
        <w:rPr>
          <w:color w:val="231F20"/>
          <w:spacing w:val="-3"/>
        </w:rPr>
        <w:t>Why </w:t>
      </w:r>
      <w:r>
        <w:rPr>
          <w:color w:val="231F20"/>
        </w:rPr>
        <w:t>Did the Rabbis of the </w:t>
      </w:r>
      <w:r>
        <w:rPr>
          <w:color w:val="231F20"/>
          <w:spacing w:val="-5"/>
        </w:rPr>
        <w:t>Talmud </w:t>
      </w:r>
      <w:r>
        <w:rPr>
          <w:color w:val="231F20"/>
        </w:rPr>
        <w:t>Speak Harshly to Each Other?</w:t>
        <w:tab/>
      </w:r>
      <w:r>
        <w:rPr>
          <w:color w:val="231F20"/>
          <w:spacing w:val="-6"/>
        </w:rPr>
        <w:t>336</w:t>
      </w:r>
    </w:p>
    <w:p>
      <w:pPr>
        <w:pStyle w:val="ListParagraph"/>
        <w:numPr>
          <w:ilvl w:val="0"/>
          <w:numId w:val="2"/>
        </w:numPr>
        <w:tabs>
          <w:tab w:pos="642" w:val="left" w:leader="none"/>
          <w:tab w:pos="6030" w:val="left" w:leader="dot"/>
        </w:tabs>
        <w:spacing w:line="300" w:lineRule="auto" w:before="20" w:after="0"/>
        <w:ind w:left="641" w:right="136" w:hanging="521"/>
        <w:jc w:val="left"/>
        <w:rPr>
          <w:sz w:val="23"/>
        </w:rPr>
      </w:pPr>
      <w:r>
        <w:rPr>
          <w:color w:val="231F20"/>
          <w:spacing w:val="-3"/>
          <w:sz w:val="23"/>
        </w:rPr>
        <w:t>Is </w:t>
      </w:r>
      <w:r>
        <w:rPr>
          <w:color w:val="231F20"/>
          <w:sz w:val="23"/>
        </w:rPr>
        <w:t>the Prohibition of Bal </w:t>
      </w:r>
      <w:r>
        <w:rPr>
          <w:color w:val="231F20"/>
          <w:spacing w:val="-5"/>
          <w:sz w:val="23"/>
        </w:rPr>
        <w:t>Talin </w:t>
      </w:r>
      <w:r>
        <w:rPr>
          <w:color w:val="231F20"/>
          <w:sz w:val="23"/>
        </w:rPr>
        <w:t>—Do </w:t>
      </w:r>
      <w:r>
        <w:rPr>
          <w:color w:val="231F20"/>
          <w:spacing w:val="-3"/>
          <w:sz w:val="23"/>
        </w:rPr>
        <w:t>Not </w:t>
      </w:r>
      <w:r>
        <w:rPr>
          <w:color w:val="231F20"/>
          <w:sz w:val="23"/>
        </w:rPr>
        <w:t>Delay in </w:t>
      </w:r>
      <w:r>
        <w:rPr>
          <w:color w:val="231F20"/>
          <w:spacing w:val="-3"/>
          <w:sz w:val="23"/>
        </w:rPr>
        <w:t>Paying </w:t>
      </w:r>
      <w:r>
        <w:rPr>
          <w:color w:val="231F20"/>
          <w:sz w:val="23"/>
        </w:rPr>
        <w:t>an Employee—Triggered When Calling a Doctor in a Medical Emergency?</w:t>
        <w:tab/>
      </w:r>
      <w:r>
        <w:rPr>
          <w:color w:val="231F20"/>
          <w:spacing w:val="-6"/>
          <w:sz w:val="23"/>
        </w:rPr>
        <w:t>338</w:t>
      </w:r>
    </w:p>
    <w:p>
      <w:pPr>
        <w:pStyle w:val="ListParagraph"/>
        <w:numPr>
          <w:ilvl w:val="0"/>
          <w:numId w:val="2"/>
        </w:numPr>
        <w:tabs>
          <w:tab w:pos="642" w:val="left" w:leader="none"/>
          <w:tab w:pos="6030" w:val="left" w:leader="dot"/>
        </w:tabs>
        <w:spacing w:line="240" w:lineRule="auto" w:before="20" w:after="0"/>
        <w:ind w:left="641" w:right="0" w:hanging="521"/>
        <w:jc w:val="left"/>
        <w:rPr>
          <w:sz w:val="23"/>
        </w:rPr>
      </w:pPr>
      <w:r>
        <w:rPr>
          <w:color w:val="231F20"/>
          <w:spacing w:val="-3"/>
          <w:sz w:val="23"/>
        </w:rPr>
        <w:t>Paying </w:t>
      </w:r>
      <w:r>
        <w:rPr>
          <w:color w:val="231F20"/>
          <w:sz w:val="23"/>
        </w:rPr>
        <w:t>a </w:t>
      </w:r>
      <w:r>
        <w:rPr>
          <w:color w:val="231F20"/>
          <w:spacing w:val="-5"/>
          <w:sz w:val="23"/>
        </w:rPr>
        <w:t>Worker </w:t>
      </w:r>
      <w:r>
        <w:rPr>
          <w:color w:val="231F20"/>
          <w:sz w:val="23"/>
        </w:rPr>
        <w:t>on Time Or</w:t>
      </w:r>
      <w:r>
        <w:rPr>
          <w:color w:val="231F20"/>
          <w:spacing w:val="-4"/>
          <w:sz w:val="23"/>
        </w:rPr>
        <w:t> </w:t>
      </w:r>
      <w:r>
        <w:rPr>
          <w:color w:val="231F20"/>
          <w:sz w:val="23"/>
        </w:rPr>
        <w:t>Honoring</w:t>
      </w:r>
      <w:r>
        <w:rPr>
          <w:color w:val="231F20"/>
          <w:spacing w:val="-1"/>
          <w:sz w:val="23"/>
        </w:rPr>
        <w:t> </w:t>
      </w:r>
      <w:r>
        <w:rPr>
          <w:color w:val="231F20"/>
          <w:sz w:val="23"/>
        </w:rPr>
        <w:t>Shabbos?</w:t>
        <w:tab/>
        <w:t>341</w:t>
      </w:r>
    </w:p>
    <w:p>
      <w:pPr>
        <w:pStyle w:val="ListParagraph"/>
        <w:numPr>
          <w:ilvl w:val="0"/>
          <w:numId w:val="2"/>
        </w:numPr>
        <w:tabs>
          <w:tab w:pos="642" w:val="left" w:leader="none"/>
          <w:tab w:pos="6030" w:val="left" w:leader="dot"/>
        </w:tabs>
        <w:spacing w:line="240" w:lineRule="auto" w:before="88" w:after="0"/>
        <w:ind w:left="641" w:right="0" w:hanging="521"/>
        <w:jc w:val="left"/>
        <w:rPr>
          <w:sz w:val="23"/>
        </w:rPr>
      </w:pPr>
      <w:r>
        <w:rPr>
          <w:color w:val="231F20"/>
          <w:spacing w:val="-3"/>
          <w:sz w:val="23"/>
        </w:rPr>
        <w:t>Is</w:t>
      </w:r>
      <w:r>
        <w:rPr>
          <w:color w:val="231F20"/>
          <w:spacing w:val="-17"/>
          <w:sz w:val="23"/>
        </w:rPr>
        <w:t> </w:t>
      </w:r>
      <w:r>
        <w:rPr>
          <w:color w:val="231F20"/>
          <w:sz w:val="23"/>
        </w:rPr>
        <w:t>Playing</w:t>
      </w:r>
      <w:r>
        <w:rPr>
          <w:color w:val="231F20"/>
          <w:spacing w:val="-16"/>
          <w:sz w:val="23"/>
        </w:rPr>
        <w:t> </w:t>
      </w:r>
      <w:r>
        <w:rPr>
          <w:color w:val="231F20"/>
          <w:sz w:val="23"/>
        </w:rPr>
        <w:t>Pro</w:t>
      </w:r>
      <w:r>
        <w:rPr>
          <w:color w:val="231F20"/>
          <w:spacing w:val="-16"/>
          <w:sz w:val="23"/>
        </w:rPr>
        <w:t> </w:t>
      </w:r>
      <w:r>
        <w:rPr>
          <w:color w:val="231F20"/>
          <w:sz w:val="23"/>
        </w:rPr>
        <w:t>Ball</w:t>
      </w:r>
      <w:r>
        <w:rPr>
          <w:color w:val="231F20"/>
          <w:spacing w:val="-17"/>
          <w:sz w:val="23"/>
        </w:rPr>
        <w:t> </w:t>
      </w:r>
      <w:r>
        <w:rPr>
          <w:color w:val="231F20"/>
          <w:sz w:val="23"/>
        </w:rPr>
        <w:t>a</w:t>
      </w:r>
      <w:r>
        <w:rPr>
          <w:color w:val="231F20"/>
          <w:spacing w:val="-16"/>
          <w:sz w:val="23"/>
        </w:rPr>
        <w:t> </w:t>
      </w:r>
      <w:r>
        <w:rPr>
          <w:color w:val="231F20"/>
          <w:sz w:val="23"/>
        </w:rPr>
        <w:t>Kosher</w:t>
      </w:r>
      <w:r>
        <w:rPr>
          <w:color w:val="231F20"/>
          <w:spacing w:val="-16"/>
          <w:sz w:val="23"/>
        </w:rPr>
        <w:t> </w:t>
      </w:r>
      <w:r>
        <w:rPr>
          <w:color w:val="231F20"/>
          <w:sz w:val="23"/>
        </w:rPr>
        <w:t>Profession?</w:t>
        <w:tab/>
        <w:t>344</w:t>
      </w:r>
    </w:p>
    <w:p>
      <w:pPr>
        <w:pStyle w:val="ListParagraph"/>
        <w:numPr>
          <w:ilvl w:val="0"/>
          <w:numId w:val="2"/>
        </w:numPr>
        <w:tabs>
          <w:tab w:pos="643" w:val="left" w:leader="none"/>
          <w:tab w:pos="6030" w:val="left" w:leader="dot"/>
        </w:tabs>
        <w:spacing w:line="240" w:lineRule="auto" w:before="87" w:after="0"/>
        <w:ind w:left="642" w:right="0" w:hanging="521"/>
        <w:jc w:val="left"/>
        <w:rPr>
          <w:sz w:val="23"/>
        </w:rPr>
      </w:pPr>
      <w:r>
        <w:rPr>
          <w:color w:val="231F20"/>
          <w:spacing w:val="-3"/>
          <w:sz w:val="23"/>
        </w:rPr>
        <w:t>May</w:t>
      </w:r>
      <w:r>
        <w:rPr>
          <w:color w:val="231F20"/>
          <w:spacing w:val="-17"/>
          <w:sz w:val="23"/>
        </w:rPr>
        <w:t> </w:t>
      </w:r>
      <w:r>
        <w:rPr>
          <w:color w:val="231F20"/>
          <w:sz w:val="23"/>
        </w:rPr>
        <w:t>One</w:t>
      </w:r>
      <w:r>
        <w:rPr>
          <w:color w:val="231F20"/>
          <w:spacing w:val="-16"/>
          <w:sz w:val="23"/>
        </w:rPr>
        <w:t> </w:t>
      </w:r>
      <w:r>
        <w:rPr>
          <w:color w:val="231F20"/>
          <w:sz w:val="23"/>
        </w:rPr>
        <w:t>Exercise</w:t>
      </w:r>
      <w:r>
        <w:rPr>
          <w:color w:val="231F20"/>
          <w:spacing w:val="-16"/>
          <w:sz w:val="23"/>
        </w:rPr>
        <w:t> </w:t>
      </w:r>
      <w:r>
        <w:rPr>
          <w:color w:val="231F20"/>
          <w:sz w:val="23"/>
        </w:rPr>
        <w:t>After</w:t>
      </w:r>
      <w:r>
        <w:rPr>
          <w:color w:val="231F20"/>
          <w:spacing w:val="-16"/>
          <w:sz w:val="23"/>
        </w:rPr>
        <w:t> </w:t>
      </w:r>
      <w:r>
        <w:rPr>
          <w:color w:val="231F20"/>
          <w:sz w:val="23"/>
        </w:rPr>
        <w:t>Eating?</w:t>
        <w:tab/>
        <w:t>346</w:t>
      </w:r>
    </w:p>
    <w:p>
      <w:pPr>
        <w:pStyle w:val="ListParagraph"/>
        <w:numPr>
          <w:ilvl w:val="0"/>
          <w:numId w:val="2"/>
        </w:numPr>
        <w:tabs>
          <w:tab w:pos="643" w:val="left" w:leader="none"/>
          <w:tab w:pos="6031" w:val="left" w:leader="dot"/>
        </w:tabs>
        <w:spacing w:line="300" w:lineRule="auto" w:before="87" w:after="0"/>
        <w:ind w:left="642" w:right="135" w:hanging="521"/>
        <w:jc w:val="left"/>
        <w:rPr>
          <w:sz w:val="23"/>
        </w:rPr>
      </w:pPr>
      <w:r>
        <w:rPr>
          <w:color w:val="231F20"/>
          <w:spacing w:val="-3"/>
          <w:sz w:val="23"/>
        </w:rPr>
        <w:t>What Is </w:t>
      </w:r>
      <w:r>
        <w:rPr>
          <w:color w:val="231F20"/>
          <w:sz w:val="23"/>
        </w:rPr>
        <w:t>the </w:t>
      </w:r>
      <w:r>
        <w:rPr>
          <w:color w:val="231F20"/>
          <w:spacing w:val="-2"/>
          <w:sz w:val="23"/>
        </w:rPr>
        <w:t>Status </w:t>
      </w:r>
      <w:r>
        <w:rPr>
          <w:color w:val="231F20"/>
          <w:sz w:val="23"/>
        </w:rPr>
        <w:t>of a Person Who Died and Came Back to Life?</w:t>
        <w:tab/>
      </w:r>
      <w:r>
        <w:rPr>
          <w:color w:val="231F20"/>
          <w:spacing w:val="-6"/>
          <w:sz w:val="23"/>
        </w:rPr>
        <w:t>349</w:t>
      </w:r>
    </w:p>
    <w:p>
      <w:pPr>
        <w:pStyle w:val="ListParagraph"/>
        <w:numPr>
          <w:ilvl w:val="0"/>
          <w:numId w:val="2"/>
        </w:numPr>
        <w:tabs>
          <w:tab w:pos="643" w:val="left" w:leader="none"/>
          <w:tab w:pos="6031" w:val="left" w:leader="dot"/>
        </w:tabs>
        <w:spacing w:line="240" w:lineRule="auto" w:before="20" w:after="0"/>
        <w:ind w:left="642" w:right="0" w:hanging="521"/>
        <w:jc w:val="left"/>
        <w:rPr>
          <w:sz w:val="23"/>
        </w:rPr>
      </w:pPr>
      <w:r>
        <w:rPr>
          <w:color w:val="231F20"/>
          <w:spacing w:val="-4"/>
          <w:sz w:val="23"/>
        </w:rPr>
        <w:t>How </w:t>
      </w:r>
      <w:r>
        <w:rPr>
          <w:color w:val="231F20"/>
          <w:sz w:val="23"/>
        </w:rPr>
        <w:t>Obligated </w:t>
      </w:r>
      <w:r>
        <w:rPr>
          <w:color w:val="231F20"/>
          <w:spacing w:val="-3"/>
          <w:sz w:val="23"/>
        </w:rPr>
        <w:t>Is </w:t>
      </w:r>
      <w:r>
        <w:rPr>
          <w:color w:val="231F20"/>
          <w:sz w:val="23"/>
        </w:rPr>
        <w:t>the </w:t>
      </w:r>
      <w:r>
        <w:rPr>
          <w:color w:val="231F20"/>
          <w:spacing w:val="-3"/>
          <w:sz w:val="23"/>
        </w:rPr>
        <w:t>Guarantor </w:t>
      </w:r>
      <w:r>
        <w:rPr>
          <w:color w:val="231F20"/>
          <w:sz w:val="23"/>
        </w:rPr>
        <w:t>of</w:t>
      </w:r>
      <w:r>
        <w:rPr>
          <w:color w:val="231F20"/>
          <w:spacing w:val="-9"/>
          <w:sz w:val="23"/>
        </w:rPr>
        <w:t> </w:t>
      </w:r>
      <w:r>
        <w:rPr>
          <w:color w:val="231F20"/>
          <w:sz w:val="23"/>
        </w:rPr>
        <w:t>a</w:t>
      </w:r>
      <w:r>
        <w:rPr>
          <w:color w:val="231F20"/>
          <w:spacing w:val="-4"/>
          <w:sz w:val="23"/>
        </w:rPr>
        <w:t> </w:t>
      </w:r>
      <w:r>
        <w:rPr>
          <w:color w:val="231F20"/>
          <w:sz w:val="23"/>
        </w:rPr>
        <w:t>Loan?</w:t>
        <w:tab/>
        <w:t>352</w:t>
      </w:r>
    </w:p>
    <w:p>
      <w:pPr>
        <w:pStyle w:val="ListParagraph"/>
        <w:numPr>
          <w:ilvl w:val="0"/>
          <w:numId w:val="2"/>
        </w:numPr>
        <w:tabs>
          <w:tab w:pos="643" w:val="left" w:leader="none"/>
        </w:tabs>
        <w:spacing w:line="300" w:lineRule="auto" w:before="88" w:after="0"/>
        <w:ind w:left="642" w:right="301" w:hanging="521"/>
        <w:jc w:val="left"/>
        <w:rPr>
          <w:sz w:val="23"/>
        </w:rPr>
      </w:pPr>
      <w:r>
        <w:rPr>
          <w:color w:val="231F20"/>
          <w:sz w:val="23"/>
        </w:rPr>
        <w:t>A Donor </w:t>
      </w:r>
      <w:r>
        <w:rPr>
          <w:color w:val="231F20"/>
          <w:spacing w:val="-5"/>
          <w:sz w:val="23"/>
        </w:rPr>
        <w:t>Would </w:t>
      </w:r>
      <w:r>
        <w:rPr>
          <w:color w:val="231F20"/>
          <w:sz w:val="23"/>
        </w:rPr>
        <w:t>Like to Give Seforim to the Shul </w:t>
      </w:r>
      <w:r>
        <w:rPr>
          <w:color w:val="231F20"/>
          <w:spacing w:val="-3"/>
          <w:sz w:val="23"/>
        </w:rPr>
        <w:t>Library. </w:t>
      </w:r>
      <w:r>
        <w:rPr>
          <w:color w:val="231F20"/>
          <w:sz w:val="23"/>
        </w:rPr>
        <w:t>Should</w:t>
      </w:r>
      <w:r>
        <w:rPr>
          <w:color w:val="231F20"/>
          <w:spacing w:val="-12"/>
          <w:sz w:val="23"/>
        </w:rPr>
        <w:t> </w:t>
      </w:r>
      <w:r>
        <w:rPr>
          <w:color w:val="231F20"/>
          <w:spacing w:val="-3"/>
          <w:sz w:val="23"/>
        </w:rPr>
        <w:t>He</w:t>
      </w:r>
      <w:r>
        <w:rPr>
          <w:color w:val="231F20"/>
          <w:spacing w:val="-12"/>
          <w:sz w:val="23"/>
        </w:rPr>
        <w:t> </w:t>
      </w:r>
      <w:r>
        <w:rPr>
          <w:color w:val="231F20"/>
          <w:sz w:val="23"/>
        </w:rPr>
        <w:t>Donate</w:t>
      </w:r>
      <w:r>
        <w:rPr>
          <w:color w:val="231F20"/>
          <w:spacing w:val="-12"/>
          <w:sz w:val="23"/>
        </w:rPr>
        <w:t> </w:t>
      </w:r>
      <w:r>
        <w:rPr>
          <w:color w:val="231F20"/>
          <w:sz w:val="23"/>
        </w:rPr>
        <w:t>Books</w:t>
      </w:r>
      <w:r>
        <w:rPr>
          <w:color w:val="231F20"/>
          <w:spacing w:val="-12"/>
          <w:sz w:val="23"/>
        </w:rPr>
        <w:t> </w:t>
      </w:r>
      <w:r>
        <w:rPr>
          <w:color w:val="231F20"/>
          <w:sz w:val="23"/>
        </w:rPr>
        <w:t>of</w:t>
      </w:r>
      <w:r>
        <w:rPr>
          <w:color w:val="231F20"/>
          <w:spacing w:val="-12"/>
          <w:sz w:val="23"/>
        </w:rPr>
        <w:t> </w:t>
      </w:r>
      <w:r>
        <w:rPr>
          <w:color w:val="231F20"/>
          <w:sz w:val="23"/>
        </w:rPr>
        <w:t>Aggadah</w:t>
      </w:r>
      <w:r>
        <w:rPr>
          <w:color w:val="231F20"/>
          <w:spacing w:val="-12"/>
          <w:sz w:val="23"/>
        </w:rPr>
        <w:t> </w:t>
      </w:r>
      <w:r>
        <w:rPr>
          <w:color w:val="231F20"/>
          <w:sz w:val="23"/>
        </w:rPr>
        <w:t>or</w:t>
      </w:r>
      <w:r>
        <w:rPr>
          <w:color w:val="231F20"/>
          <w:spacing w:val="-12"/>
          <w:sz w:val="23"/>
        </w:rPr>
        <w:t> </w:t>
      </w:r>
      <w:r>
        <w:rPr>
          <w:color w:val="231F20"/>
          <w:sz w:val="23"/>
        </w:rPr>
        <w:t>Books</w:t>
      </w:r>
      <w:r>
        <w:rPr>
          <w:color w:val="231F20"/>
          <w:spacing w:val="-12"/>
          <w:sz w:val="23"/>
        </w:rPr>
        <w:t> </w:t>
      </w:r>
      <w:r>
        <w:rPr>
          <w:color w:val="231F20"/>
          <w:sz w:val="23"/>
        </w:rPr>
        <w:t>of</w:t>
      </w:r>
      <w:r>
        <w:rPr>
          <w:color w:val="231F20"/>
          <w:spacing w:val="-12"/>
          <w:sz w:val="23"/>
        </w:rPr>
        <w:t> </w:t>
      </w:r>
      <w:r>
        <w:rPr>
          <w:color w:val="231F20"/>
          <w:sz w:val="23"/>
        </w:rPr>
        <w:t>Halachah?</w:t>
      </w:r>
    </w:p>
    <w:p>
      <w:pPr>
        <w:pStyle w:val="BodyText"/>
        <w:spacing w:line="263" w:lineRule="exact"/>
        <w:ind w:left="647"/>
      </w:pPr>
      <w:r>
        <w:rPr>
          <w:color w:val="231F20"/>
          <w:w w:val="90"/>
        </w:rPr>
        <w:t>...................................................................................................... </w:t>
      </w:r>
      <w:r>
        <w:rPr>
          <w:color w:val="231F20"/>
          <w:spacing w:val="23"/>
          <w:w w:val="90"/>
        </w:rPr>
        <w:t> </w:t>
      </w:r>
      <w:r>
        <w:rPr>
          <w:color w:val="231F20"/>
          <w:w w:val="90"/>
        </w:rPr>
        <w:t>354</w:t>
      </w:r>
    </w:p>
    <w:p>
      <w:pPr>
        <w:pStyle w:val="ListParagraph"/>
        <w:numPr>
          <w:ilvl w:val="0"/>
          <w:numId w:val="2"/>
        </w:numPr>
        <w:tabs>
          <w:tab w:pos="643" w:val="left" w:leader="none"/>
          <w:tab w:pos="6031" w:val="left" w:leader="dot"/>
        </w:tabs>
        <w:spacing w:line="300" w:lineRule="auto" w:before="87" w:after="0"/>
        <w:ind w:left="643" w:right="134" w:hanging="521"/>
        <w:jc w:val="left"/>
        <w:rPr>
          <w:sz w:val="23"/>
        </w:rPr>
      </w:pPr>
      <w:r>
        <w:rPr>
          <w:color w:val="231F20"/>
          <w:sz w:val="23"/>
        </w:rPr>
        <w:t>An </w:t>
      </w:r>
      <w:r>
        <w:rPr>
          <w:color w:val="231F20"/>
          <w:spacing w:val="-3"/>
          <w:sz w:val="23"/>
        </w:rPr>
        <w:t>Unusual Wind </w:t>
      </w:r>
      <w:r>
        <w:rPr>
          <w:color w:val="231F20"/>
          <w:sz w:val="23"/>
        </w:rPr>
        <w:t>Knocked Off a Roof. </w:t>
      </w:r>
      <w:r>
        <w:rPr>
          <w:color w:val="231F20"/>
          <w:spacing w:val="-5"/>
          <w:sz w:val="23"/>
        </w:rPr>
        <w:t>It </w:t>
      </w:r>
      <w:r>
        <w:rPr>
          <w:color w:val="231F20"/>
          <w:sz w:val="23"/>
        </w:rPr>
        <w:t>Caused Damage. </w:t>
      </w:r>
      <w:r>
        <w:rPr>
          <w:color w:val="231F20"/>
          <w:spacing w:val="-3"/>
          <w:sz w:val="23"/>
        </w:rPr>
        <w:t>Must </w:t>
      </w:r>
      <w:r>
        <w:rPr>
          <w:color w:val="231F20"/>
          <w:sz w:val="23"/>
        </w:rPr>
        <w:t>the</w:t>
      </w:r>
      <w:r>
        <w:rPr>
          <w:color w:val="231F20"/>
          <w:spacing w:val="-6"/>
          <w:sz w:val="23"/>
        </w:rPr>
        <w:t> </w:t>
      </w:r>
      <w:r>
        <w:rPr>
          <w:color w:val="231F20"/>
          <w:sz w:val="23"/>
        </w:rPr>
        <w:t>Owner</w:t>
      </w:r>
      <w:r>
        <w:rPr>
          <w:color w:val="231F20"/>
          <w:spacing w:val="-4"/>
          <w:sz w:val="23"/>
        </w:rPr>
        <w:t> </w:t>
      </w:r>
      <w:r>
        <w:rPr>
          <w:color w:val="231F20"/>
          <w:spacing w:val="-3"/>
          <w:sz w:val="23"/>
        </w:rPr>
        <w:t>Pay?</w:t>
        <w:tab/>
      </w:r>
      <w:r>
        <w:rPr>
          <w:color w:val="231F20"/>
          <w:spacing w:val="-6"/>
          <w:sz w:val="23"/>
        </w:rPr>
        <w:t>357</w:t>
      </w:r>
    </w:p>
    <w:p>
      <w:pPr>
        <w:pStyle w:val="BodyText"/>
        <w:tabs>
          <w:tab w:pos="6031" w:val="left" w:leader="dot"/>
        </w:tabs>
        <w:spacing w:line="263" w:lineRule="exact"/>
        <w:ind w:left="643"/>
      </w:pPr>
      <w:r>
        <w:rPr>
          <w:color w:val="231F20"/>
        </w:rPr>
        <w:t>When </w:t>
      </w:r>
      <w:r>
        <w:rPr>
          <w:color w:val="231F20"/>
          <w:spacing w:val="-3"/>
        </w:rPr>
        <w:t>Must </w:t>
      </w:r>
      <w:r>
        <w:rPr>
          <w:color w:val="231F20"/>
        </w:rPr>
        <w:t>the Damaged</w:t>
      </w:r>
      <w:r>
        <w:rPr>
          <w:color w:val="231F20"/>
          <w:spacing w:val="-28"/>
        </w:rPr>
        <w:t> </w:t>
      </w:r>
      <w:r>
        <w:rPr>
          <w:color w:val="231F20"/>
          <w:spacing w:val="-3"/>
        </w:rPr>
        <w:t>Move</w:t>
      </w:r>
      <w:r>
        <w:rPr>
          <w:color w:val="231F20"/>
          <w:spacing w:val="-8"/>
        </w:rPr>
        <w:t> </w:t>
      </w:r>
      <w:r>
        <w:rPr>
          <w:color w:val="231F20"/>
          <w:spacing w:val="-5"/>
        </w:rPr>
        <w:t>Away?</w:t>
        <w:tab/>
      </w:r>
      <w:r>
        <w:rPr>
          <w:color w:val="231F20"/>
        </w:rPr>
        <w:t>358</w:t>
      </w:r>
    </w:p>
    <w:p>
      <w:pPr>
        <w:pStyle w:val="ListParagraph"/>
        <w:numPr>
          <w:ilvl w:val="0"/>
          <w:numId w:val="2"/>
        </w:numPr>
        <w:tabs>
          <w:tab w:pos="644" w:val="left" w:leader="none"/>
          <w:tab w:pos="6032" w:val="left" w:leader="dot"/>
        </w:tabs>
        <w:spacing w:line="240" w:lineRule="auto" w:before="87" w:after="0"/>
        <w:ind w:left="643" w:right="0" w:hanging="521"/>
        <w:jc w:val="left"/>
        <w:rPr>
          <w:sz w:val="23"/>
        </w:rPr>
      </w:pPr>
      <w:r>
        <w:rPr>
          <w:color w:val="231F20"/>
          <w:sz w:val="23"/>
        </w:rPr>
        <w:t>Can</w:t>
      </w:r>
      <w:r>
        <w:rPr>
          <w:color w:val="231F20"/>
          <w:spacing w:val="-7"/>
          <w:sz w:val="23"/>
        </w:rPr>
        <w:t> </w:t>
      </w:r>
      <w:r>
        <w:rPr>
          <w:color w:val="231F20"/>
          <w:sz w:val="23"/>
        </w:rPr>
        <w:t>an</w:t>
      </w:r>
      <w:r>
        <w:rPr>
          <w:color w:val="231F20"/>
          <w:spacing w:val="-6"/>
          <w:sz w:val="23"/>
        </w:rPr>
        <w:t> </w:t>
      </w:r>
      <w:r>
        <w:rPr>
          <w:color w:val="231F20"/>
          <w:sz w:val="23"/>
        </w:rPr>
        <w:t>Employer</w:t>
      </w:r>
      <w:r>
        <w:rPr>
          <w:color w:val="231F20"/>
          <w:spacing w:val="-6"/>
          <w:sz w:val="23"/>
        </w:rPr>
        <w:t> </w:t>
      </w:r>
      <w:r>
        <w:rPr>
          <w:color w:val="231F20"/>
          <w:sz w:val="23"/>
        </w:rPr>
        <w:t>Change</w:t>
      </w:r>
      <w:r>
        <w:rPr>
          <w:color w:val="231F20"/>
          <w:spacing w:val="-6"/>
          <w:sz w:val="23"/>
        </w:rPr>
        <w:t> </w:t>
      </w:r>
      <w:r>
        <w:rPr>
          <w:color w:val="231F20"/>
          <w:sz w:val="23"/>
        </w:rPr>
        <w:t>the</w:t>
      </w:r>
      <w:r>
        <w:rPr>
          <w:color w:val="231F20"/>
          <w:spacing w:val="-6"/>
          <w:sz w:val="23"/>
        </w:rPr>
        <w:t> </w:t>
      </w:r>
      <w:r>
        <w:rPr>
          <w:color w:val="231F20"/>
          <w:sz w:val="23"/>
        </w:rPr>
        <w:t>Deal</w:t>
      </w:r>
      <w:r>
        <w:rPr>
          <w:color w:val="231F20"/>
          <w:spacing w:val="-6"/>
          <w:sz w:val="23"/>
        </w:rPr>
        <w:t> </w:t>
      </w:r>
      <w:r>
        <w:rPr>
          <w:color w:val="231F20"/>
          <w:sz w:val="23"/>
        </w:rPr>
        <w:t>and</w:t>
      </w:r>
      <w:r>
        <w:rPr>
          <w:color w:val="231F20"/>
          <w:spacing w:val="-6"/>
          <w:sz w:val="23"/>
        </w:rPr>
        <w:t> </w:t>
      </w:r>
      <w:r>
        <w:rPr>
          <w:color w:val="231F20"/>
          <w:spacing w:val="-4"/>
          <w:sz w:val="23"/>
        </w:rPr>
        <w:t>Pay</w:t>
      </w:r>
      <w:r>
        <w:rPr>
          <w:color w:val="231F20"/>
          <w:spacing w:val="-6"/>
          <w:sz w:val="23"/>
        </w:rPr>
        <w:t> </w:t>
      </w:r>
      <w:r>
        <w:rPr>
          <w:color w:val="231F20"/>
          <w:sz w:val="23"/>
        </w:rPr>
        <w:t>with</w:t>
      </w:r>
      <w:r>
        <w:rPr>
          <w:color w:val="231F20"/>
          <w:spacing w:val="-6"/>
          <w:sz w:val="23"/>
        </w:rPr>
        <w:t> </w:t>
      </w:r>
      <w:r>
        <w:rPr>
          <w:color w:val="231F20"/>
          <w:sz w:val="23"/>
        </w:rPr>
        <w:t>Wheat?</w:t>
        <w:tab/>
        <w:t>360</w:t>
      </w:r>
    </w:p>
    <w:p>
      <w:pPr>
        <w:pStyle w:val="ListParagraph"/>
        <w:numPr>
          <w:ilvl w:val="0"/>
          <w:numId w:val="2"/>
        </w:numPr>
        <w:tabs>
          <w:tab w:pos="644" w:val="left" w:leader="none"/>
          <w:tab w:pos="6032" w:val="left" w:leader="dot"/>
        </w:tabs>
        <w:spacing w:line="240" w:lineRule="auto" w:before="87" w:after="0"/>
        <w:ind w:left="643" w:right="0" w:hanging="521"/>
        <w:jc w:val="left"/>
        <w:rPr>
          <w:sz w:val="23"/>
        </w:rPr>
      </w:pPr>
      <w:r>
        <w:rPr>
          <w:color w:val="231F20"/>
          <w:spacing w:val="-3"/>
          <w:sz w:val="23"/>
        </w:rPr>
        <w:t>Is </w:t>
      </w:r>
      <w:r>
        <w:rPr>
          <w:color w:val="231F20"/>
          <w:spacing w:val="-5"/>
          <w:sz w:val="23"/>
        </w:rPr>
        <w:t>Torah </w:t>
      </w:r>
      <w:r>
        <w:rPr>
          <w:color w:val="231F20"/>
          <w:sz w:val="23"/>
        </w:rPr>
        <w:t>Learning Only</w:t>
      </w:r>
      <w:r>
        <w:rPr>
          <w:color w:val="231F20"/>
          <w:spacing w:val="-38"/>
          <w:sz w:val="23"/>
        </w:rPr>
        <w:t> </w:t>
      </w:r>
      <w:r>
        <w:rPr>
          <w:color w:val="231F20"/>
          <w:sz w:val="23"/>
        </w:rPr>
        <w:t>for</w:t>
      </w:r>
      <w:r>
        <w:rPr>
          <w:color w:val="231F20"/>
          <w:spacing w:val="-11"/>
          <w:sz w:val="23"/>
        </w:rPr>
        <w:t> </w:t>
      </w:r>
      <w:r>
        <w:rPr>
          <w:color w:val="231F20"/>
          <w:sz w:val="23"/>
        </w:rPr>
        <w:t>Jews?</w:t>
        <w:tab/>
        <w:t>362</w:t>
      </w:r>
    </w:p>
    <w:p>
      <w:pPr>
        <w:spacing w:after="0" w:line="240" w:lineRule="auto"/>
        <w:jc w:val="left"/>
        <w:rPr>
          <w:sz w:val="23"/>
        </w:rPr>
        <w:sectPr>
          <w:pgSz w:w="8640" w:h="12960"/>
          <w:pgMar w:top="1060" w:bottom="280" w:left="1080" w:right="1060"/>
        </w:sectPr>
      </w:pPr>
    </w:p>
    <w:p>
      <w:pPr>
        <w:pStyle w:val="BodyText"/>
        <w:rPr>
          <w:sz w:val="44"/>
        </w:rPr>
      </w:pPr>
    </w:p>
    <w:p>
      <w:pPr>
        <w:pStyle w:val="BodyText"/>
        <w:rPr>
          <w:sz w:val="44"/>
        </w:rPr>
      </w:pPr>
    </w:p>
    <w:p>
      <w:pPr>
        <w:pStyle w:val="BodyText"/>
        <w:spacing w:before="10"/>
        <w:rPr>
          <w:sz w:val="51"/>
        </w:rPr>
      </w:pPr>
    </w:p>
    <w:p>
      <w:pPr>
        <w:spacing w:before="0"/>
        <w:ind w:left="541" w:right="558" w:firstLine="0"/>
        <w:jc w:val="center"/>
        <w:rPr>
          <w:rFonts w:ascii="Cambria"/>
          <w:b/>
          <w:sz w:val="32"/>
        </w:rPr>
      </w:pPr>
      <w:r>
        <w:rPr>
          <w:rFonts w:ascii="Cambria"/>
          <w:b/>
          <w:color w:val="231F20"/>
          <w:sz w:val="32"/>
        </w:rPr>
        <w:t>Introduction</w:t>
      </w:r>
    </w:p>
    <w:p>
      <w:pPr>
        <w:pStyle w:val="BodyText"/>
        <w:rPr>
          <w:rFonts w:ascii="Cambria"/>
          <w:b/>
          <w:sz w:val="44"/>
        </w:rPr>
      </w:pPr>
    </w:p>
    <w:p>
      <w:pPr>
        <w:pStyle w:val="BodyText"/>
        <w:spacing w:line="316" w:lineRule="auto" w:before="274"/>
        <w:ind w:left="120" w:right="138" w:firstLine="360"/>
        <w:jc w:val="both"/>
      </w:pPr>
      <w:r>
        <w:rPr>
          <w:color w:val="231F20"/>
        </w:rPr>
        <w:t>The Steipler Gaon pointed out that one of the blessings recited prior to the study of Torah is unusual.</w:t>
      </w:r>
    </w:p>
    <w:p>
      <w:pPr>
        <w:pStyle w:val="BodyText"/>
        <w:spacing w:line="316" w:lineRule="auto" w:before="38"/>
        <w:ind w:left="120" w:right="137" w:firstLine="360"/>
        <w:jc w:val="both"/>
      </w:pPr>
      <w:r>
        <w:rPr>
          <w:color w:val="231F20"/>
        </w:rPr>
        <w:t>The first blessing on </w:t>
      </w:r>
      <w:r>
        <w:rPr>
          <w:color w:val="231F20"/>
          <w:spacing w:val="-5"/>
        </w:rPr>
        <w:t>Torah </w:t>
      </w:r>
      <w:r>
        <w:rPr>
          <w:color w:val="231F20"/>
        </w:rPr>
        <w:t>study is standard. </w:t>
      </w:r>
      <w:r>
        <w:rPr>
          <w:color w:val="231F20"/>
          <w:spacing w:val="-5"/>
        </w:rPr>
        <w:t>It </w:t>
      </w:r>
      <w:r>
        <w:rPr>
          <w:color w:val="231F20"/>
        </w:rPr>
        <w:t>thanks the Almighty</w:t>
      </w:r>
      <w:r>
        <w:rPr>
          <w:color w:val="231F20"/>
          <w:spacing w:val="-22"/>
        </w:rPr>
        <w:t> </w:t>
      </w:r>
      <w:r>
        <w:rPr>
          <w:color w:val="231F20"/>
        </w:rPr>
        <w:t>who</w:t>
      </w:r>
      <w:r>
        <w:rPr>
          <w:color w:val="231F20"/>
          <w:spacing w:val="-22"/>
        </w:rPr>
        <w:t> </w:t>
      </w:r>
      <w:r>
        <w:rPr>
          <w:color w:val="231F20"/>
        </w:rPr>
        <w:t>has</w:t>
      </w:r>
      <w:r>
        <w:rPr>
          <w:color w:val="231F20"/>
          <w:spacing w:val="-22"/>
        </w:rPr>
        <w:t> </w:t>
      </w:r>
      <w:r>
        <w:rPr>
          <w:color w:val="231F20"/>
        </w:rPr>
        <w:t>sanctified</w:t>
      </w:r>
      <w:r>
        <w:rPr>
          <w:color w:val="231F20"/>
          <w:spacing w:val="-22"/>
        </w:rPr>
        <w:t> </w:t>
      </w:r>
      <w:r>
        <w:rPr>
          <w:color w:val="231F20"/>
        </w:rPr>
        <w:t>us</w:t>
      </w:r>
      <w:r>
        <w:rPr>
          <w:color w:val="231F20"/>
          <w:spacing w:val="-22"/>
        </w:rPr>
        <w:t> </w:t>
      </w:r>
      <w:r>
        <w:rPr>
          <w:color w:val="231F20"/>
        </w:rPr>
        <w:t>with</w:t>
      </w:r>
      <w:r>
        <w:rPr>
          <w:color w:val="231F20"/>
          <w:spacing w:val="-22"/>
        </w:rPr>
        <w:t> </w:t>
      </w:r>
      <w:r>
        <w:rPr>
          <w:color w:val="231F20"/>
        </w:rPr>
        <w:t>His</w:t>
      </w:r>
      <w:r>
        <w:rPr>
          <w:color w:val="231F20"/>
          <w:spacing w:val="-22"/>
        </w:rPr>
        <w:t> </w:t>
      </w:r>
      <w:r>
        <w:rPr>
          <w:color w:val="231F20"/>
        </w:rPr>
        <w:t>commandments</w:t>
      </w:r>
      <w:r>
        <w:rPr>
          <w:color w:val="231F20"/>
          <w:spacing w:val="-22"/>
        </w:rPr>
        <w:t> </w:t>
      </w:r>
      <w:r>
        <w:rPr>
          <w:color w:val="231F20"/>
        </w:rPr>
        <w:t>and</w:t>
      </w:r>
      <w:r>
        <w:rPr>
          <w:color w:val="231F20"/>
          <w:spacing w:val="-22"/>
        </w:rPr>
        <w:t> </w:t>
      </w:r>
      <w:r>
        <w:rPr>
          <w:color w:val="231F20"/>
        </w:rPr>
        <w:t>ordered us to be involved in the </w:t>
      </w:r>
      <w:r>
        <w:rPr>
          <w:color w:val="231F20"/>
          <w:spacing w:val="-5"/>
        </w:rPr>
        <w:t>Torah. </w:t>
      </w:r>
      <w:r>
        <w:rPr>
          <w:color w:val="231F20"/>
          <w:spacing w:val="-4"/>
        </w:rPr>
        <w:t>However, </w:t>
      </w:r>
      <w:r>
        <w:rPr>
          <w:color w:val="231F20"/>
        </w:rPr>
        <w:t>the language of the second blessing</w:t>
      </w:r>
      <w:r>
        <w:rPr>
          <w:color w:val="231F20"/>
          <w:spacing w:val="-15"/>
        </w:rPr>
        <w:t> </w:t>
      </w:r>
      <w:r>
        <w:rPr>
          <w:color w:val="231F20"/>
        </w:rPr>
        <w:t>is</w:t>
      </w:r>
      <w:r>
        <w:rPr>
          <w:color w:val="231F20"/>
          <w:spacing w:val="-14"/>
        </w:rPr>
        <w:t> </w:t>
      </w:r>
      <w:r>
        <w:rPr>
          <w:color w:val="231F20"/>
        </w:rPr>
        <w:t>surprising.</w:t>
      </w:r>
      <w:r>
        <w:rPr>
          <w:color w:val="231F20"/>
          <w:spacing w:val="-14"/>
        </w:rPr>
        <w:t> </w:t>
      </w:r>
      <w:r>
        <w:rPr>
          <w:color w:val="231F20"/>
          <w:spacing w:val="-5"/>
        </w:rPr>
        <w:t>V’ha’arev</w:t>
      </w:r>
      <w:r>
        <w:rPr>
          <w:color w:val="231F20"/>
          <w:spacing w:val="-14"/>
        </w:rPr>
        <w:t> </w:t>
      </w:r>
      <w:r>
        <w:rPr>
          <w:color w:val="231F20"/>
        </w:rPr>
        <w:t>na</w:t>
      </w:r>
      <w:r>
        <w:rPr>
          <w:color w:val="231F20"/>
          <w:spacing w:val="-14"/>
        </w:rPr>
        <w:t> </w:t>
      </w:r>
      <w:r>
        <w:rPr>
          <w:color w:val="231F20"/>
        </w:rPr>
        <w:t>is</w:t>
      </w:r>
      <w:r>
        <w:rPr>
          <w:color w:val="231F20"/>
          <w:spacing w:val="-15"/>
        </w:rPr>
        <w:t> </w:t>
      </w:r>
      <w:r>
        <w:rPr>
          <w:color w:val="231F20"/>
        </w:rPr>
        <w:t>a</w:t>
      </w:r>
      <w:r>
        <w:rPr>
          <w:color w:val="231F20"/>
          <w:spacing w:val="-14"/>
        </w:rPr>
        <w:t> </w:t>
      </w:r>
      <w:r>
        <w:rPr>
          <w:color w:val="231F20"/>
        </w:rPr>
        <w:t>plea</w:t>
      </w:r>
      <w:r>
        <w:rPr>
          <w:color w:val="231F20"/>
          <w:spacing w:val="-14"/>
        </w:rPr>
        <w:t> </w:t>
      </w:r>
      <w:r>
        <w:rPr>
          <w:color w:val="231F20"/>
        </w:rPr>
        <w:t>that</w:t>
      </w:r>
      <w:r>
        <w:rPr>
          <w:color w:val="231F20"/>
          <w:spacing w:val="-14"/>
        </w:rPr>
        <w:t> </w:t>
      </w:r>
      <w:r>
        <w:rPr>
          <w:color w:val="231F20"/>
        </w:rPr>
        <w:t>Hashem</w:t>
      </w:r>
      <w:r>
        <w:rPr>
          <w:color w:val="231F20"/>
          <w:spacing w:val="-14"/>
        </w:rPr>
        <w:t> </w:t>
      </w:r>
      <w:r>
        <w:rPr>
          <w:color w:val="231F20"/>
        </w:rPr>
        <w:t>make</w:t>
      </w:r>
      <w:r>
        <w:rPr>
          <w:color w:val="231F20"/>
          <w:spacing w:val="-15"/>
        </w:rPr>
        <w:t> </w:t>
      </w:r>
      <w:r>
        <w:rPr>
          <w:color w:val="231F20"/>
          <w:spacing w:val="-5"/>
        </w:rPr>
        <w:t>Torah </w:t>
      </w:r>
      <w:r>
        <w:rPr>
          <w:color w:val="231F20"/>
        </w:rPr>
        <w:t>sweet</w:t>
      </w:r>
      <w:r>
        <w:rPr>
          <w:color w:val="231F20"/>
          <w:spacing w:val="-18"/>
        </w:rPr>
        <w:t> </w:t>
      </w:r>
      <w:r>
        <w:rPr>
          <w:color w:val="231F20"/>
        </w:rPr>
        <w:t>in</w:t>
      </w:r>
      <w:r>
        <w:rPr>
          <w:color w:val="231F20"/>
          <w:spacing w:val="-17"/>
        </w:rPr>
        <w:t> </w:t>
      </w:r>
      <w:r>
        <w:rPr>
          <w:color w:val="231F20"/>
        </w:rPr>
        <w:t>our</w:t>
      </w:r>
      <w:r>
        <w:rPr>
          <w:color w:val="231F20"/>
          <w:spacing w:val="-17"/>
        </w:rPr>
        <w:t> </w:t>
      </w:r>
      <w:r>
        <w:rPr>
          <w:color w:val="231F20"/>
        </w:rPr>
        <w:t>mouths.</w:t>
      </w:r>
      <w:r>
        <w:rPr>
          <w:color w:val="231F20"/>
          <w:spacing w:val="-18"/>
        </w:rPr>
        <w:t> </w:t>
      </w:r>
      <w:r>
        <w:rPr>
          <w:color w:val="231F20"/>
          <w:spacing w:val="-5"/>
        </w:rPr>
        <w:t>It</w:t>
      </w:r>
      <w:r>
        <w:rPr>
          <w:color w:val="231F20"/>
          <w:spacing w:val="-17"/>
        </w:rPr>
        <w:t> </w:t>
      </w:r>
      <w:r>
        <w:rPr>
          <w:color w:val="231F20"/>
        </w:rPr>
        <w:t>is</w:t>
      </w:r>
      <w:r>
        <w:rPr>
          <w:color w:val="231F20"/>
          <w:spacing w:val="-17"/>
        </w:rPr>
        <w:t> </w:t>
      </w:r>
      <w:r>
        <w:rPr>
          <w:color w:val="231F20"/>
        </w:rPr>
        <w:t>a</w:t>
      </w:r>
      <w:r>
        <w:rPr>
          <w:color w:val="231F20"/>
          <w:spacing w:val="-17"/>
        </w:rPr>
        <w:t> </w:t>
      </w:r>
      <w:r>
        <w:rPr>
          <w:color w:val="231F20"/>
        </w:rPr>
        <w:t>request</w:t>
      </w:r>
      <w:r>
        <w:rPr>
          <w:color w:val="231F20"/>
          <w:spacing w:val="-18"/>
        </w:rPr>
        <w:t> </w:t>
      </w:r>
      <w:r>
        <w:rPr>
          <w:color w:val="231F20"/>
        </w:rPr>
        <w:t>that</w:t>
      </w:r>
      <w:r>
        <w:rPr>
          <w:color w:val="231F20"/>
          <w:spacing w:val="-17"/>
        </w:rPr>
        <w:t> </w:t>
      </w:r>
      <w:r>
        <w:rPr>
          <w:color w:val="231F20"/>
        </w:rPr>
        <w:t>we</w:t>
      </w:r>
      <w:r>
        <w:rPr>
          <w:color w:val="231F20"/>
          <w:spacing w:val="-17"/>
        </w:rPr>
        <w:t> </w:t>
      </w:r>
      <w:r>
        <w:rPr>
          <w:color w:val="231F20"/>
        </w:rPr>
        <w:t>enjoy</w:t>
      </w:r>
      <w:r>
        <w:rPr>
          <w:color w:val="231F20"/>
          <w:spacing w:val="-17"/>
        </w:rPr>
        <w:t> </w:t>
      </w:r>
      <w:r>
        <w:rPr>
          <w:color w:val="231F20"/>
        </w:rPr>
        <w:t>learning.</w:t>
      </w:r>
      <w:r>
        <w:rPr>
          <w:color w:val="231F20"/>
          <w:spacing w:val="-18"/>
        </w:rPr>
        <w:t> </w:t>
      </w:r>
      <w:r>
        <w:rPr>
          <w:color w:val="231F20"/>
          <w:spacing w:val="-3"/>
        </w:rPr>
        <w:t>Why</w:t>
      </w:r>
      <w:r>
        <w:rPr>
          <w:color w:val="231F20"/>
          <w:spacing w:val="-17"/>
        </w:rPr>
        <w:t> </w:t>
      </w:r>
      <w:r>
        <w:rPr>
          <w:color w:val="231F20"/>
        </w:rPr>
        <w:t>do</w:t>
      </w:r>
      <w:r>
        <w:rPr>
          <w:color w:val="231F20"/>
          <w:spacing w:val="-17"/>
        </w:rPr>
        <w:t> </w:t>
      </w:r>
      <w:r>
        <w:rPr>
          <w:color w:val="231F20"/>
        </w:rPr>
        <w:t>we pray</w:t>
      </w:r>
      <w:r>
        <w:rPr>
          <w:color w:val="231F20"/>
          <w:spacing w:val="-9"/>
        </w:rPr>
        <w:t> </w:t>
      </w:r>
      <w:r>
        <w:rPr>
          <w:color w:val="231F20"/>
        </w:rPr>
        <w:t>to</w:t>
      </w:r>
      <w:r>
        <w:rPr>
          <w:color w:val="231F20"/>
          <w:spacing w:val="-9"/>
        </w:rPr>
        <w:t> </w:t>
      </w:r>
      <w:r>
        <w:rPr>
          <w:color w:val="231F20"/>
        </w:rPr>
        <w:t>enjoy</w:t>
      </w:r>
      <w:r>
        <w:rPr>
          <w:color w:val="231F20"/>
          <w:spacing w:val="-8"/>
        </w:rPr>
        <w:t> </w:t>
      </w:r>
      <w:r>
        <w:rPr>
          <w:color w:val="231F20"/>
          <w:spacing w:val="-5"/>
        </w:rPr>
        <w:t>Torah</w:t>
      </w:r>
      <w:r>
        <w:rPr>
          <w:color w:val="231F20"/>
          <w:spacing w:val="-9"/>
        </w:rPr>
        <w:t> </w:t>
      </w:r>
      <w:r>
        <w:rPr>
          <w:color w:val="231F20"/>
        </w:rPr>
        <w:t>study?</w:t>
      </w:r>
      <w:r>
        <w:rPr>
          <w:color w:val="231F20"/>
          <w:spacing w:val="-8"/>
        </w:rPr>
        <w:t> </w:t>
      </w:r>
      <w:r>
        <w:rPr>
          <w:color w:val="231F20"/>
          <w:spacing w:val="-3"/>
        </w:rPr>
        <w:t>Why</w:t>
      </w:r>
      <w:r>
        <w:rPr>
          <w:color w:val="231F20"/>
          <w:spacing w:val="-9"/>
        </w:rPr>
        <w:t> </w:t>
      </w:r>
      <w:r>
        <w:rPr>
          <w:color w:val="231F20"/>
        </w:rPr>
        <w:t>do</w:t>
      </w:r>
      <w:r>
        <w:rPr>
          <w:color w:val="231F20"/>
          <w:spacing w:val="-8"/>
        </w:rPr>
        <w:t> </w:t>
      </w:r>
      <w:r>
        <w:rPr>
          <w:color w:val="231F20"/>
        </w:rPr>
        <w:t>we</w:t>
      </w:r>
      <w:r>
        <w:rPr>
          <w:color w:val="231F20"/>
          <w:spacing w:val="-9"/>
        </w:rPr>
        <w:t> </w:t>
      </w:r>
      <w:r>
        <w:rPr>
          <w:color w:val="231F20"/>
        </w:rPr>
        <w:t>not</w:t>
      </w:r>
      <w:r>
        <w:rPr>
          <w:color w:val="231F20"/>
          <w:spacing w:val="-9"/>
        </w:rPr>
        <w:t> </w:t>
      </w:r>
      <w:r>
        <w:rPr>
          <w:color w:val="231F20"/>
        </w:rPr>
        <w:t>pray</w:t>
      </w:r>
      <w:r>
        <w:rPr>
          <w:color w:val="231F20"/>
          <w:spacing w:val="-8"/>
        </w:rPr>
        <w:t> </w:t>
      </w:r>
      <w:r>
        <w:rPr>
          <w:color w:val="231F20"/>
        </w:rPr>
        <w:t>to</w:t>
      </w:r>
      <w:r>
        <w:rPr>
          <w:color w:val="231F20"/>
          <w:spacing w:val="-9"/>
        </w:rPr>
        <w:t> </w:t>
      </w:r>
      <w:r>
        <w:rPr>
          <w:color w:val="231F20"/>
        </w:rPr>
        <w:t>feel</w:t>
      </w:r>
      <w:r>
        <w:rPr>
          <w:color w:val="231F20"/>
          <w:spacing w:val="-8"/>
        </w:rPr>
        <w:t> </w:t>
      </w:r>
      <w:r>
        <w:rPr>
          <w:color w:val="231F20"/>
        </w:rPr>
        <w:t>the</w:t>
      </w:r>
      <w:r>
        <w:rPr>
          <w:color w:val="231F20"/>
          <w:spacing w:val="-9"/>
        </w:rPr>
        <w:t> </w:t>
      </w:r>
      <w:r>
        <w:rPr>
          <w:color w:val="231F20"/>
        </w:rPr>
        <w:t>sweetness of Shabbos or the delights of </w:t>
      </w:r>
      <w:r>
        <w:rPr>
          <w:color w:val="231F20"/>
          <w:spacing w:val="-11"/>
        </w:rPr>
        <w:t>Yom </w:t>
      </w:r>
      <w:r>
        <w:rPr>
          <w:color w:val="231F20"/>
          <w:spacing w:val="-7"/>
        </w:rPr>
        <w:t>Tov? </w:t>
      </w:r>
      <w:r>
        <w:rPr>
          <w:color w:val="231F20"/>
          <w:spacing w:val="-3"/>
        </w:rPr>
        <w:t>Why </w:t>
      </w:r>
      <w:r>
        <w:rPr>
          <w:color w:val="231F20"/>
        </w:rPr>
        <w:t>have a blessing about the sweetness of the words of </w:t>
      </w:r>
      <w:r>
        <w:rPr>
          <w:color w:val="231F20"/>
          <w:spacing w:val="-5"/>
        </w:rPr>
        <w:t>Torah?</w:t>
      </w:r>
    </w:p>
    <w:p>
      <w:pPr>
        <w:pStyle w:val="BodyText"/>
        <w:spacing w:line="316" w:lineRule="auto" w:before="44"/>
        <w:ind w:left="120" w:right="137" w:firstLine="360"/>
        <w:jc w:val="both"/>
      </w:pPr>
      <w:r>
        <w:rPr>
          <w:color w:val="231F20"/>
        </w:rPr>
        <w:t>The Steipler answered that the blessings on </w:t>
      </w:r>
      <w:r>
        <w:rPr>
          <w:color w:val="231F20"/>
          <w:spacing w:val="-5"/>
        </w:rPr>
        <w:t>Torah </w:t>
      </w:r>
      <w:r>
        <w:rPr>
          <w:color w:val="231F20"/>
        </w:rPr>
        <w:t>study differ from the blessings before other mitzvos. </w:t>
      </w:r>
      <w:r>
        <w:rPr>
          <w:color w:val="231F20"/>
          <w:spacing w:val="-12"/>
        </w:rPr>
        <w:t>We </w:t>
      </w:r>
      <w:r>
        <w:rPr>
          <w:color w:val="231F20"/>
        </w:rPr>
        <w:t>usually consider two types of blessings, birchos ha-mitzvos and birchos ha-nehenin. </w:t>
      </w:r>
      <w:r>
        <w:rPr>
          <w:color w:val="231F20"/>
          <w:spacing w:val="-12"/>
        </w:rPr>
        <w:t>We </w:t>
      </w:r>
      <w:r>
        <w:rPr>
          <w:color w:val="231F20"/>
        </w:rPr>
        <w:t>recite</w:t>
      </w:r>
      <w:r>
        <w:rPr>
          <w:color w:val="231F20"/>
          <w:spacing w:val="-11"/>
        </w:rPr>
        <w:t> </w:t>
      </w:r>
      <w:r>
        <w:rPr>
          <w:color w:val="231F20"/>
        </w:rPr>
        <w:t>a</w:t>
      </w:r>
      <w:r>
        <w:rPr>
          <w:color w:val="231F20"/>
          <w:spacing w:val="-11"/>
        </w:rPr>
        <w:t> </w:t>
      </w:r>
      <w:r>
        <w:rPr>
          <w:color w:val="231F20"/>
        </w:rPr>
        <w:t>blessing</w:t>
      </w:r>
      <w:r>
        <w:rPr>
          <w:color w:val="231F20"/>
          <w:spacing w:val="-10"/>
        </w:rPr>
        <w:t> </w:t>
      </w:r>
      <w:r>
        <w:rPr>
          <w:color w:val="231F20"/>
        </w:rPr>
        <w:t>prior</w:t>
      </w:r>
      <w:r>
        <w:rPr>
          <w:color w:val="231F20"/>
          <w:spacing w:val="-11"/>
        </w:rPr>
        <w:t> </w:t>
      </w:r>
      <w:r>
        <w:rPr>
          <w:color w:val="231F20"/>
        </w:rPr>
        <w:t>to</w:t>
      </w:r>
      <w:r>
        <w:rPr>
          <w:color w:val="231F20"/>
          <w:spacing w:val="-11"/>
        </w:rPr>
        <w:t> </w:t>
      </w:r>
      <w:r>
        <w:rPr>
          <w:color w:val="231F20"/>
        </w:rPr>
        <w:t>performing</w:t>
      </w:r>
      <w:r>
        <w:rPr>
          <w:color w:val="231F20"/>
          <w:spacing w:val="-10"/>
        </w:rPr>
        <w:t> </w:t>
      </w:r>
      <w:r>
        <w:rPr>
          <w:color w:val="231F20"/>
        </w:rPr>
        <w:t>a</w:t>
      </w:r>
      <w:r>
        <w:rPr>
          <w:color w:val="231F20"/>
          <w:spacing w:val="-11"/>
        </w:rPr>
        <w:t> </w:t>
      </w:r>
      <w:r>
        <w:rPr>
          <w:color w:val="231F20"/>
        </w:rPr>
        <w:t>commandment</w:t>
      </w:r>
      <w:r>
        <w:rPr>
          <w:color w:val="231F20"/>
          <w:spacing w:val="-10"/>
        </w:rPr>
        <w:t> </w:t>
      </w:r>
      <w:r>
        <w:rPr>
          <w:color w:val="231F20"/>
        </w:rPr>
        <w:t>and</w:t>
      </w:r>
      <w:r>
        <w:rPr>
          <w:color w:val="231F20"/>
          <w:spacing w:val="-11"/>
        </w:rPr>
        <w:t> </w:t>
      </w:r>
      <w:r>
        <w:rPr>
          <w:color w:val="231F20"/>
        </w:rPr>
        <w:t>we</w:t>
      </w:r>
      <w:r>
        <w:rPr>
          <w:color w:val="231F20"/>
          <w:spacing w:val="-11"/>
        </w:rPr>
        <w:t> </w:t>
      </w:r>
      <w:r>
        <w:rPr>
          <w:color w:val="231F20"/>
        </w:rPr>
        <w:t>recite</w:t>
      </w:r>
      <w:r>
        <w:rPr>
          <w:color w:val="231F20"/>
          <w:spacing w:val="-10"/>
        </w:rPr>
        <w:t> </w:t>
      </w:r>
      <w:r>
        <w:rPr>
          <w:color w:val="231F20"/>
        </w:rPr>
        <w:t>a blessing</w:t>
      </w:r>
      <w:r>
        <w:rPr>
          <w:color w:val="231F20"/>
          <w:spacing w:val="-19"/>
        </w:rPr>
        <w:t> </w:t>
      </w:r>
      <w:r>
        <w:rPr>
          <w:color w:val="231F20"/>
        </w:rPr>
        <w:t>before</w:t>
      </w:r>
      <w:r>
        <w:rPr>
          <w:color w:val="231F20"/>
          <w:spacing w:val="-19"/>
        </w:rPr>
        <w:t> </w:t>
      </w:r>
      <w:r>
        <w:rPr>
          <w:color w:val="231F20"/>
        </w:rPr>
        <w:t>experiencing</w:t>
      </w:r>
      <w:r>
        <w:rPr>
          <w:color w:val="231F20"/>
          <w:spacing w:val="-18"/>
        </w:rPr>
        <w:t> </w:t>
      </w:r>
      <w:r>
        <w:rPr>
          <w:color w:val="231F20"/>
        </w:rPr>
        <w:t>a</w:t>
      </w:r>
      <w:r>
        <w:rPr>
          <w:color w:val="231F20"/>
          <w:spacing w:val="-19"/>
        </w:rPr>
        <w:t> </w:t>
      </w:r>
      <w:r>
        <w:rPr>
          <w:color w:val="231F20"/>
        </w:rPr>
        <w:t>pleasure,</w:t>
      </w:r>
      <w:r>
        <w:rPr>
          <w:color w:val="231F20"/>
          <w:spacing w:val="-19"/>
        </w:rPr>
        <w:t> </w:t>
      </w:r>
      <w:r>
        <w:rPr>
          <w:color w:val="231F20"/>
        </w:rPr>
        <w:t>such</w:t>
      </w:r>
      <w:r>
        <w:rPr>
          <w:color w:val="231F20"/>
          <w:spacing w:val="-18"/>
        </w:rPr>
        <w:t> </w:t>
      </w:r>
      <w:r>
        <w:rPr>
          <w:color w:val="231F20"/>
        </w:rPr>
        <w:t>as</w:t>
      </w:r>
      <w:r>
        <w:rPr>
          <w:color w:val="231F20"/>
          <w:spacing w:val="-19"/>
        </w:rPr>
        <w:t> </w:t>
      </w:r>
      <w:r>
        <w:rPr>
          <w:color w:val="231F20"/>
        </w:rPr>
        <w:t>eating</w:t>
      </w:r>
      <w:r>
        <w:rPr>
          <w:color w:val="231F20"/>
          <w:spacing w:val="-19"/>
        </w:rPr>
        <w:t> </w:t>
      </w:r>
      <w:r>
        <w:rPr>
          <w:color w:val="231F20"/>
        </w:rPr>
        <w:t>delicious</w:t>
      </w:r>
      <w:r>
        <w:rPr>
          <w:color w:val="231F20"/>
          <w:spacing w:val="-18"/>
        </w:rPr>
        <w:t> </w:t>
      </w:r>
      <w:r>
        <w:rPr>
          <w:color w:val="231F20"/>
        </w:rPr>
        <w:t>food or smelling a sweet aroma. </w:t>
      </w:r>
      <w:r>
        <w:rPr>
          <w:color w:val="231F20"/>
          <w:spacing w:val="-3"/>
        </w:rPr>
        <w:t>For </w:t>
      </w:r>
      <w:r>
        <w:rPr>
          <w:color w:val="231F20"/>
        </w:rPr>
        <w:t>most commandments, the blessing merely thanks Hashem for the mitzvah. </w:t>
      </w:r>
      <w:r>
        <w:rPr>
          <w:color w:val="231F20"/>
          <w:spacing w:val="-5"/>
        </w:rPr>
        <w:t>Torah </w:t>
      </w:r>
      <w:r>
        <w:rPr>
          <w:color w:val="231F20"/>
        </w:rPr>
        <w:t>study is unique. The blessings on the mitzvah are also birchos hanehenin. The blessings are an expression of thanksgiving for the pleasure of </w:t>
      </w:r>
      <w:r>
        <w:rPr>
          <w:color w:val="231F20"/>
          <w:spacing w:val="-5"/>
        </w:rPr>
        <w:t>Torah. </w:t>
      </w:r>
      <w:r>
        <w:rPr>
          <w:color w:val="231F20"/>
          <w:spacing w:val="-12"/>
        </w:rPr>
        <w:t>To </w:t>
      </w:r>
      <w:r>
        <w:rPr>
          <w:color w:val="231F20"/>
        </w:rPr>
        <w:t>remind us that we are thanking God for the pleasure of </w:t>
      </w:r>
      <w:r>
        <w:rPr>
          <w:color w:val="231F20"/>
          <w:spacing w:val="-5"/>
        </w:rPr>
        <w:t>Torah, </w:t>
      </w:r>
      <w:r>
        <w:rPr>
          <w:color w:val="231F20"/>
        </w:rPr>
        <w:t>as one</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blessings,</w:t>
      </w:r>
      <w:r>
        <w:rPr>
          <w:color w:val="231F20"/>
          <w:spacing w:val="-7"/>
        </w:rPr>
        <w:t> </w:t>
      </w:r>
      <w:r>
        <w:rPr>
          <w:color w:val="231F20"/>
        </w:rPr>
        <w:t>we</w:t>
      </w:r>
      <w:r>
        <w:rPr>
          <w:color w:val="231F20"/>
          <w:spacing w:val="-6"/>
        </w:rPr>
        <w:t> </w:t>
      </w:r>
      <w:r>
        <w:rPr>
          <w:color w:val="231F20"/>
        </w:rPr>
        <w:t>appeal</w:t>
      </w:r>
      <w:r>
        <w:rPr>
          <w:color w:val="231F20"/>
          <w:spacing w:val="-6"/>
        </w:rPr>
        <w:t> </w:t>
      </w:r>
      <w:r>
        <w:rPr>
          <w:color w:val="231F20"/>
        </w:rPr>
        <w:t>to</w:t>
      </w:r>
      <w:r>
        <w:rPr>
          <w:color w:val="231F20"/>
          <w:spacing w:val="-7"/>
        </w:rPr>
        <w:t> </w:t>
      </w:r>
      <w:r>
        <w:rPr>
          <w:color w:val="231F20"/>
        </w:rPr>
        <w:t>experience</w:t>
      </w:r>
      <w:r>
        <w:rPr>
          <w:color w:val="231F20"/>
          <w:spacing w:val="-6"/>
        </w:rPr>
        <w:t> </w:t>
      </w:r>
      <w:r>
        <w:rPr>
          <w:color w:val="231F20"/>
        </w:rPr>
        <w:t>the</w:t>
      </w:r>
      <w:r>
        <w:rPr>
          <w:color w:val="231F20"/>
          <w:spacing w:val="-6"/>
        </w:rPr>
        <w:t> </w:t>
      </w:r>
      <w:r>
        <w:rPr>
          <w:color w:val="231F20"/>
        </w:rPr>
        <w:t>sweetness</w:t>
      </w:r>
      <w:r>
        <w:rPr>
          <w:color w:val="231F20"/>
          <w:spacing w:val="-7"/>
        </w:rPr>
        <w:t> </w:t>
      </w:r>
      <w:r>
        <w:rPr>
          <w:color w:val="231F20"/>
        </w:rPr>
        <w:t>of</w:t>
      </w:r>
      <w:r>
        <w:rPr>
          <w:color w:val="231F20"/>
          <w:spacing w:val="-6"/>
        </w:rPr>
        <w:t> </w:t>
      </w:r>
      <w:r>
        <w:rPr>
          <w:color w:val="231F20"/>
          <w:spacing w:val="-5"/>
        </w:rPr>
        <w:t>Torah </w:t>
      </w:r>
      <w:r>
        <w:rPr>
          <w:color w:val="231F20"/>
        </w:rPr>
        <w:t>(Introduction to Chashukei Chemed, Kiddushin). The sweetness</w:t>
      </w:r>
      <w:r>
        <w:rPr>
          <w:color w:val="231F20"/>
          <w:spacing w:val="19"/>
        </w:rPr>
        <w:t> </w:t>
      </w:r>
      <w:r>
        <w:rPr>
          <w:color w:val="231F20"/>
        </w:rPr>
        <w:t>of</w:t>
      </w:r>
    </w:p>
    <w:p>
      <w:pPr>
        <w:spacing w:after="0" w:line="316" w:lineRule="auto"/>
        <w:jc w:val="both"/>
        <w:sectPr>
          <w:footerReference w:type="default" r:id="rId7"/>
          <w:pgSz w:w="8640" w:h="12960"/>
          <w:pgMar w:footer="645" w:header="0" w:top="1220" w:bottom="840" w:left="1080" w:right="1060"/>
          <w:pgNumType w:start="2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spacing w:val="-5"/>
        </w:rPr>
        <w:t>Torah</w:t>
      </w:r>
      <w:r>
        <w:rPr>
          <w:color w:val="231F20"/>
          <w:spacing w:val="-6"/>
        </w:rPr>
        <w:t> </w:t>
      </w:r>
      <w:r>
        <w:rPr>
          <w:color w:val="231F20"/>
        </w:rPr>
        <w:t>helps</w:t>
      </w:r>
      <w:r>
        <w:rPr>
          <w:color w:val="231F20"/>
          <w:spacing w:val="-6"/>
        </w:rPr>
        <w:t> </w:t>
      </w:r>
      <w:r>
        <w:rPr>
          <w:color w:val="231F20"/>
        </w:rPr>
        <w:t>root</w:t>
      </w:r>
      <w:r>
        <w:rPr>
          <w:color w:val="231F20"/>
          <w:spacing w:val="-6"/>
        </w:rPr>
        <w:t> </w:t>
      </w:r>
      <w:r>
        <w:rPr>
          <w:color w:val="231F20"/>
          <w:spacing w:val="-5"/>
        </w:rPr>
        <w:t>Torah</w:t>
      </w:r>
      <w:r>
        <w:rPr>
          <w:color w:val="231F20"/>
          <w:spacing w:val="-6"/>
        </w:rPr>
        <w:t> </w:t>
      </w:r>
      <w:r>
        <w:rPr>
          <w:color w:val="231F20"/>
        </w:rPr>
        <w:t>thought</w:t>
      </w:r>
      <w:r>
        <w:rPr>
          <w:color w:val="231F20"/>
          <w:spacing w:val="-6"/>
        </w:rPr>
        <w:t> </w:t>
      </w:r>
      <w:r>
        <w:rPr>
          <w:color w:val="231F20"/>
        </w:rPr>
        <w:t>in</w:t>
      </w:r>
      <w:r>
        <w:rPr>
          <w:color w:val="231F20"/>
          <w:spacing w:val="-5"/>
        </w:rPr>
        <w:t> </w:t>
      </w:r>
      <w:r>
        <w:rPr>
          <w:color w:val="231F20"/>
        </w:rPr>
        <w:t>our</w:t>
      </w:r>
      <w:r>
        <w:rPr>
          <w:color w:val="231F20"/>
          <w:spacing w:val="-6"/>
        </w:rPr>
        <w:t> </w:t>
      </w:r>
      <w:r>
        <w:rPr>
          <w:color w:val="231F20"/>
        </w:rPr>
        <w:t>souls.</w:t>
      </w:r>
      <w:r>
        <w:rPr>
          <w:color w:val="231F20"/>
          <w:spacing w:val="-6"/>
        </w:rPr>
        <w:t> </w:t>
      </w:r>
      <w:r>
        <w:rPr>
          <w:color w:val="231F20"/>
        </w:rPr>
        <w:t>Pleasurable</w:t>
      </w:r>
      <w:r>
        <w:rPr>
          <w:color w:val="231F20"/>
          <w:spacing w:val="-6"/>
        </w:rPr>
        <w:t> </w:t>
      </w:r>
      <w:r>
        <w:rPr>
          <w:color w:val="231F20"/>
          <w:spacing w:val="-5"/>
        </w:rPr>
        <w:t>Torah</w:t>
      </w:r>
      <w:r>
        <w:rPr>
          <w:color w:val="231F20"/>
          <w:spacing w:val="-6"/>
        </w:rPr>
        <w:t> </w:t>
      </w:r>
      <w:r>
        <w:rPr>
          <w:color w:val="231F20"/>
        </w:rPr>
        <w:t>study interests our minds, engages our hearts, and connects our souls to our</w:t>
      </w:r>
      <w:r>
        <w:rPr>
          <w:color w:val="231F20"/>
          <w:spacing w:val="1"/>
        </w:rPr>
        <w:t> </w:t>
      </w:r>
      <w:r>
        <w:rPr>
          <w:color w:val="231F20"/>
          <w:spacing w:val="-4"/>
        </w:rPr>
        <w:t>Maker.</w:t>
      </w:r>
    </w:p>
    <w:p>
      <w:pPr>
        <w:pStyle w:val="BodyText"/>
        <w:spacing w:line="316" w:lineRule="auto" w:before="38"/>
        <w:ind w:left="120" w:right="136" w:firstLine="360"/>
        <w:jc w:val="both"/>
      </w:pPr>
      <w:r>
        <w:rPr>
          <w:color w:val="231F20"/>
          <w:spacing w:val="-11"/>
        </w:rPr>
        <w:t>We</w:t>
      </w:r>
      <w:r>
        <w:rPr>
          <w:color w:val="231F20"/>
          <w:spacing w:val="-9"/>
        </w:rPr>
        <w:t> </w:t>
      </w:r>
      <w:r>
        <w:rPr>
          <w:color w:val="231F20"/>
        </w:rPr>
        <w:t>have</w:t>
      </w:r>
      <w:r>
        <w:rPr>
          <w:color w:val="231F20"/>
          <w:spacing w:val="-8"/>
        </w:rPr>
        <w:t> </w:t>
      </w:r>
      <w:r>
        <w:rPr>
          <w:color w:val="231F20"/>
        </w:rPr>
        <w:t>been</w:t>
      </w:r>
      <w:r>
        <w:rPr>
          <w:color w:val="231F20"/>
          <w:spacing w:val="-9"/>
        </w:rPr>
        <w:t> </w:t>
      </w:r>
      <w:r>
        <w:rPr>
          <w:color w:val="231F20"/>
        </w:rPr>
        <w:t>blessed</w:t>
      </w:r>
      <w:r>
        <w:rPr>
          <w:color w:val="231F20"/>
          <w:spacing w:val="-8"/>
        </w:rPr>
        <w:t> </w:t>
      </w:r>
      <w:r>
        <w:rPr>
          <w:color w:val="231F20"/>
        </w:rPr>
        <w:t>in</w:t>
      </w:r>
      <w:r>
        <w:rPr>
          <w:color w:val="231F20"/>
          <w:spacing w:val="-9"/>
        </w:rPr>
        <w:t> </w:t>
      </w:r>
      <w:r>
        <w:rPr>
          <w:color w:val="231F20"/>
        </w:rPr>
        <w:t>our</w:t>
      </w:r>
      <w:r>
        <w:rPr>
          <w:color w:val="231F20"/>
          <w:spacing w:val="-8"/>
        </w:rPr>
        <w:t> </w:t>
      </w:r>
      <w:r>
        <w:rPr>
          <w:color w:val="231F20"/>
        </w:rPr>
        <w:t>Shul</w:t>
      </w:r>
      <w:r>
        <w:rPr>
          <w:color w:val="231F20"/>
          <w:spacing w:val="-9"/>
        </w:rPr>
        <w:t> </w:t>
      </w:r>
      <w:r>
        <w:rPr>
          <w:color w:val="231F20"/>
        </w:rPr>
        <w:t>with</w:t>
      </w:r>
      <w:r>
        <w:rPr>
          <w:color w:val="231F20"/>
          <w:spacing w:val="-8"/>
        </w:rPr>
        <w:t> </w:t>
      </w:r>
      <w:r>
        <w:rPr>
          <w:color w:val="231F20"/>
        </w:rPr>
        <w:t>a</w:t>
      </w:r>
      <w:r>
        <w:rPr>
          <w:color w:val="231F20"/>
          <w:spacing w:val="-9"/>
        </w:rPr>
        <w:t> </w:t>
      </w:r>
      <w:r>
        <w:rPr>
          <w:color w:val="231F20"/>
        </w:rPr>
        <w:t>vibrant</w:t>
      </w:r>
      <w:r>
        <w:rPr>
          <w:color w:val="231F20"/>
          <w:spacing w:val="-8"/>
        </w:rPr>
        <w:t> </w:t>
      </w:r>
      <w:r>
        <w:rPr>
          <w:color w:val="231F20"/>
        </w:rPr>
        <w:t>culture</w:t>
      </w:r>
      <w:r>
        <w:rPr>
          <w:color w:val="231F20"/>
          <w:spacing w:val="-9"/>
        </w:rPr>
        <w:t> </w:t>
      </w:r>
      <w:r>
        <w:rPr>
          <w:color w:val="231F20"/>
        </w:rPr>
        <w:t>of</w:t>
      </w:r>
      <w:r>
        <w:rPr>
          <w:color w:val="231F20"/>
          <w:spacing w:val="-8"/>
        </w:rPr>
        <w:t> </w:t>
      </w:r>
      <w:r>
        <w:rPr>
          <w:color w:val="231F20"/>
          <w:spacing w:val="-5"/>
        </w:rPr>
        <w:t>Torah </w:t>
      </w:r>
      <w:r>
        <w:rPr>
          <w:color w:val="231F20"/>
          <w:spacing w:val="-3"/>
        </w:rPr>
        <w:t>study. </w:t>
      </w:r>
      <w:r>
        <w:rPr>
          <w:color w:val="231F20"/>
        </w:rPr>
        <w:t>Our </w:t>
      </w:r>
      <w:r>
        <w:rPr>
          <w:color w:val="231F20"/>
          <w:spacing w:val="-6"/>
        </w:rPr>
        <w:t>Torat </w:t>
      </w:r>
      <w:r>
        <w:rPr>
          <w:color w:val="231F20"/>
        </w:rPr>
        <w:t>Moshe Daf </w:t>
      </w:r>
      <w:r>
        <w:rPr>
          <w:color w:val="231F20"/>
          <w:spacing w:val="-7"/>
        </w:rPr>
        <w:t>Yomi </w:t>
      </w:r>
      <w:r>
        <w:rPr>
          <w:color w:val="231F20"/>
        </w:rPr>
        <w:t>group is one of the pillars of our communal</w:t>
      </w:r>
      <w:r>
        <w:rPr>
          <w:color w:val="231F20"/>
          <w:spacing w:val="-11"/>
        </w:rPr>
        <w:t> </w:t>
      </w:r>
      <w:r>
        <w:rPr>
          <w:color w:val="231F20"/>
        </w:rPr>
        <w:t>experience.</w:t>
      </w:r>
      <w:r>
        <w:rPr>
          <w:color w:val="231F20"/>
          <w:spacing w:val="-10"/>
        </w:rPr>
        <w:t> </w:t>
      </w:r>
      <w:r>
        <w:rPr>
          <w:color w:val="231F20"/>
        </w:rPr>
        <w:t>The</w:t>
      </w:r>
      <w:r>
        <w:rPr>
          <w:color w:val="231F20"/>
          <w:spacing w:val="-11"/>
        </w:rPr>
        <w:t> </w:t>
      </w:r>
      <w:r>
        <w:rPr>
          <w:color w:val="231F20"/>
        </w:rPr>
        <w:t>study</w:t>
      </w:r>
      <w:r>
        <w:rPr>
          <w:color w:val="231F20"/>
          <w:spacing w:val="-10"/>
        </w:rPr>
        <w:t> </w:t>
      </w:r>
      <w:r>
        <w:rPr>
          <w:color w:val="231F20"/>
        </w:rPr>
        <w:t>of</w:t>
      </w:r>
      <w:r>
        <w:rPr>
          <w:color w:val="231F20"/>
          <w:spacing w:val="-10"/>
        </w:rPr>
        <w:t> </w:t>
      </w:r>
      <w:r>
        <w:rPr>
          <w:color w:val="231F20"/>
        </w:rPr>
        <w:t>a</w:t>
      </w:r>
      <w:r>
        <w:rPr>
          <w:color w:val="231F20"/>
          <w:spacing w:val="-11"/>
        </w:rPr>
        <w:t> </w:t>
      </w:r>
      <w:r>
        <w:rPr>
          <w:color w:val="231F20"/>
        </w:rPr>
        <w:t>daily</w:t>
      </w:r>
      <w:r>
        <w:rPr>
          <w:color w:val="231F20"/>
          <w:spacing w:val="-10"/>
        </w:rPr>
        <w:t> </w:t>
      </w:r>
      <w:r>
        <w:rPr>
          <w:color w:val="231F20"/>
        </w:rPr>
        <w:t>page</w:t>
      </w:r>
      <w:r>
        <w:rPr>
          <w:color w:val="231F20"/>
          <w:spacing w:val="-10"/>
        </w:rPr>
        <w:t> </w:t>
      </w:r>
      <w:r>
        <w:rPr>
          <w:color w:val="231F20"/>
        </w:rPr>
        <w:t>of</w:t>
      </w:r>
      <w:r>
        <w:rPr>
          <w:color w:val="231F20"/>
          <w:spacing w:val="-11"/>
        </w:rPr>
        <w:t> </w:t>
      </w:r>
      <w:r>
        <w:rPr>
          <w:color w:val="231F20"/>
          <w:spacing w:val="-4"/>
        </w:rPr>
        <w:t>Talmud</w:t>
      </w:r>
      <w:r>
        <w:rPr>
          <w:color w:val="231F20"/>
          <w:spacing w:val="-10"/>
        </w:rPr>
        <w:t> </w:t>
      </w:r>
      <w:r>
        <w:rPr>
          <w:color w:val="231F20"/>
        </w:rPr>
        <w:t>each</w:t>
      </w:r>
      <w:r>
        <w:rPr>
          <w:color w:val="231F20"/>
          <w:spacing w:val="-11"/>
        </w:rPr>
        <w:t> </w:t>
      </w:r>
      <w:r>
        <w:rPr>
          <w:color w:val="231F20"/>
        </w:rPr>
        <w:t>day has added to many both a mitzvah and pleasure. This publication is an attempt to spread the joy of the daily Daf to an audience wider than</w:t>
      </w:r>
      <w:r>
        <w:rPr>
          <w:color w:val="231F20"/>
          <w:spacing w:val="-11"/>
        </w:rPr>
        <w:t> </w:t>
      </w:r>
      <w:r>
        <w:rPr>
          <w:color w:val="231F20"/>
        </w:rPr>
        <w:t>those</w:t>
      </w:r>
      <w:r>
        <w:rPr>
          <w:color w:val="231F20"/>
          <w:spacing w:val="-10"/>
        </w:rPr>
        <w:t> </w:t>
      </w:r>
      <w:r>
        <w:rPr>
          <w:color w:val="231F20"/>
        </w:rPr>
        <w:t>who</w:t>
      </w:r>
      <w:r>
        <w:rPr>
          <w:color w:val="231F20"/>
          <w:spacing w:val="-10"/>
        </w:rPr>
        <w:t> </w:t>
      </w:r>
      <w:r>
        <w:rPr>
          <w:color w:val="231F20"/>
        </w:rPr>
        <w:t>come</w:t>
      </w:r>
      <w:r>
        <w:rPr>
          <w:color w:val="231F20"/>
          <w:spacing w:val="-10"/>
        </w:rPr>
        <w:t> </w:t>
      </w:r>
      <w:r>
        <w:rPr>
          <w:color w:val="231F20"/>
        </w:rPr>
        <w:t>each</w:t>
      </w:r>
      <w:r>
        <w:rPr>
          <w:color w:val="231F20"/>
          <w:spacing w:val="-10"/>
        </w:rPr>
        <w:t> </w:t>
      </w:r>
      <w:r>
        <w:rPr>
          <w:color w:val="231F20"/>
        </w:rPr>
        <w:t>morning.</w:t>
      </w:r>
      <w:r>
        <w:rPr>
          <w:color w:val="231F20"/>
          <w:spacing w:val="-10"/>
        </w:rPr>
        <w:t> </w:t>
      </w:r>
      <w:r>
        <w:rPr>
          <w:color w:val="231F20"/>
        </w:rPr>
        <w:t>I</w:t>
      </w:r>
      <w:r>
        <w:rPr>
          <w:color w:val="231F20"/>
          <w:spacing w:val="-10"/>
        </w:rPr>
        <w:t> </w:t>
      </w:r>
      <w:r>
        <w:rPr>
          <w:color w:val="231F20"/>
        </w:rPr>
        <w:t>have</w:t>
      </w:r>
      <w:r>
        <w:rPr>
          <w:color w:val="231F20"/>
          <w:spacing w:val="-11"/>
        </w:rPr>
        <w:t> </w:t>
      </w:r>
      <w:r>
        <w:rPr>
          <w:color w:val="231F20"/>
        </w:rPr>
        <w:t>attempted</w:t>
      </w:r>
      <w:r>
        <w:rPr>
          <w:color w:val="231F20"/>
          <w:spacing w:val="-10"/>
        </w:rPr>
        <w:t> </w:t>
      </w:r>
      <w:r>
        <w:rPr>
          <w:color w:val="231F20"/>
        </w:rPr>
        <w:t>to</w:t>
      </w:r>
      <w:r>
        <w:rPr>
          <w:color w:val="231F20"/>
          <w:spacing w:val="-10"/>
        </w:rPr>
        <w:t> </w:t>
      </w:r>
      <w:r>
        <w:rPr>
          <w:color w:val="231F20"/>
        </w:rPr>
        <w:t>cull</w:t>
      </w:r>
      <w:r>
        <w:rPr>
          <w:color w:val="231F20"/>
          <w:spacing w:val="-10"/>
        </w:rPr>
        <w:t> </w:t>
      </w:r>
      <w:r>
        <w:rPr>
          <w:color w:val="231F20"/>
        </w:rPr>
        <w:t>insights related to each Daf from a variety of sources, and to translate them into English, and spread them for others to </w:t>
      </w:r>
      <w:r>
        <w:rPr>
          <w:color w:val="231F20"/>
          <w:spacing w:val="-4"/>
        </w:rPr>
        <w:t>enjoy. </w:t>
      </w:r>
      <w:r>
        <w:rPr>
          <w:color w:val="231F20"/>
        </w:rPr>
        <w:t>I am sure that  this work happened due to the merit of our holy community, East Hill</w:t>
      </w:r>
      <w:r>
        <w:rPr>
          <w:color w:val="231F20"/>
          <w:spacing w:val="-8"/>
        </w:rPr>
        <w:t> </w:t>
      </w:r>
      <w:r>
        <w:rPr>
          <w:color w:val="231F20"/>
        </w:rPr>
        <w:t>Synagogue.</w:t>
      </w:r>
      <w:r>
        <w:rPr>
          <w:color w:val="231F20"/>
          <w:spacing w:val="-7"/>
        </w:rPr>
        <w:t> </w:t>
      </w:r>
      <w:r>
        <w:rPr>
          <w:color w:val="231F20"/>
        </w:rPr>
        <w:t>May</w:t>
      </w:r>
      <w:r>
        <w:rPr>
          <w:color w:val="231F20"/>
          <w:spacing w:val="-7"/>
        </w:rPr>
        <w:t> </w:t>
      </w:r>
      <w:r>
        <w:rPr>
          <w:color w:val="231F20"/>
        </w:rPr>
        <w:t>it</w:t>
      </w:r>
      <w:r>
        <w:rPr>
          <w:color w:val="231F20"/>
          <w:spacing w:val="-7"/>
        </w:rPr>
        <w:t> </w:t>
      </w:r>
      <w:r>
        <w:rPr>
          <w:color w:val="231F20"/>
        </w:rPr>
        <w:t>bring</w:t>
      </w:r>
      <w:r>
        <w:rPr>
          <w:color w:val="231F20"/>
          <w:spacing w:val="-7"/>
        </w:rPr>
        <w:t> </w:t>
      </w:r>
      <w:r>
        <w:rPr>
          <w:color w:val="231F20"/>
        </w:rPr>
        <w:t>blessings</w:t>
      </w:r>
      <w:r>
        <w:rPr>
          <w:color w:val="231F20"/>
          <w:spacing w:val="-7"/>
        </w:rPr>
        <w:t> </w:t>
      </w:r>
      <w:r>
        <w:rPr>
          <w:color w:val="231F20"/>
        </w:rPr>
        <w:t>to</w:t>
      </w:r>
      <w:r>
        <w:rPr>
          <w:color w:val="231F20"/>
          <w:spacing w:val="-7"/>
        </w:rPr>
        <w:t> </w:t>
      </w:r>
      <w:r>
        <w:rPr>
          <w:color w:val="231F20"/>
        </w:rPr>
        <w:t>all</w:t>
      </w:r>
      <w:r>
        <w:rPr>
          <w:color w:val="231F20"/>
          <w:spacing w:val="-8"/>
        </w:rPr>
        <w:t> </w:t>
      </w:r>
      <w:r>
        <w:rPr>
          <w:color w:val="231F20"/>
        </w:rPr>
        <w:t>who</w:t>
      </w:r>
      <w:r>
        <w:rPr>
          <w:color w:val="231F20"/>
          <w:spacing w:val="-7"/>
        </w:rPr>
        <w:t> </w:t>
      </w:r>
      <w:r>
        <w:rPr>
          <w:color w:val="231F20"/>
        </w:rPr>
        <w:t>learn</w:t>
      </w:r>
      <w:r>
        <w:rPr>
          <w:color w:val="231F20"/>
          <w:spacing w:val="-7"/>
        </w:rPr>
        <w:t> </w:t>
      </w:r>
      <w:r>
        <w:rPr>
          <w:color w:val="231F20"/>
        </w:rPr>
        <w:t>the</w:t>
      </w:r>
      <w:r>
        <w:rPr>
          <w:color w:val="231F20"/>
          <w:spacing w:val="-7"/>
        </w:rPr>
        <w:t> </w:t>
      </w:r>
      <w:r>
        <w:rPr>
          <w:color w:val="231F20"/>
        </w:rPr>
        <w:t>Daf</w:t>
      </w:r>
      <w:r>
        <w:rPr>
          <w:color w:val="231F20"/>
          <w:spacing w:val="-7"/>
        </w:rPr>
        <w:t> </w:t>
      </w:r>
      <w:r>
        <w:rPr>
          <w:color w:val="231F20"/>
        </w:rPr>
        <w:t>with us and to the entire community who are partners in the spread of </w:t>
      </w:r>
      <w:r>
        <w:rPr>
          <w:color w:val="231F20"/>
          <w:spacing w:val="-4"/>
        </w:rPr>
        <w:t>Torah.</w:t>
      </w:r>
    </w:p>
    <w:p>
      <w:pPr>
        <w:pStyle w:val="BodyText"/>
        <w:spacing w:line="316" w:lineRule="auto" w:before="48"/>
        <w:ind w:left="120" w:right="137" w:firstLine="360"/>
        <w:jc w:val="both"/>
      </w:pPr>
      <w:r>
        <w:rPr>
          <w:color w:val="231F20"/>
        </w:rPr>
        <w:t>These essays deal with Halakhic topics. They are not intended to be the final word. Please ask a competent Halakhic authority to determine your actual practice about </w:t>
      </w:r>
      <w:r>
        <w:rPr>
          <w:color w:val="231F20"/>
          <w:spacing w:val="-3"/>
        </w:rPr>
        <w:t>any </w:t>
      </w:r>
      <w:r>
        <w:rPr>
          <w:color w:val="231F20"/>
        </w:rPr>
        <w:t>of the issues the articles </w:t>
      </w:r>
      <w:r>
        <w:rPr>
          <w:color w:val="231F20"/>
          <w:spacing w:val="-4"/>
        </w:rPr>
        <w:t>cover.</w:t>
      </w:r>
      <w:r>
        <w:rPr>
          <w:color w:val="231F20"/>
          <w:spacing w:val="-17"/>
        </w:rPr>
        <w:t> </w:t>
      </w:r>
      <w:r>
        <w:rPr>
          <w:color w:val="231F20"/>
        </w:rPr>
        <w:t>The</w:t>
      </w:r>
      <w:r>
        <w:rPr>
          <w:color w:val="231F20"/>
          <w:spacing w:val="-17"/>
        </w:rPr>
        <w:t> </w:t>
      </w:r>
      <w:r>
        <w:rPr>
          <w:color w:val="231F20"/>
        </w:rPr>
        <w:t>essays</w:t>
      </w:r>
      <w:r>
        <w:rPr>
          <w:color w:val="231F20"/>
          <w:spacing w:val="-16"/>
        </w:rPr>
        <w:t> </w:t>
      </w:r>
      <w:r>
        <w:rPr>
          <w:color w:val="231F20"/>
        </w:rPr>
        <w:t>are</w:t>
      </w:r>
      <w:r>
        <w:rPr>
          <w:color w:val="231F20"/>
          <w:spacing w:val="-17"/>
        </w:rPr>
        <w:t> </w:t>
      </w:r>
      <w:r>
        <w:rPr>
          <w:color w:val="231F20"/>
        </w:rPr>
        <w:t>a</w:t>
      </w:r>
      <w:r>
        <w:rPr>
          <w:color w:val="231F20"/>
          <w:spacing w:val="-16"/>
        </w:rPr>
        <w:t> </w:t>
      </w:r>
      <w:r>
        <w:rPr>
          <w:color w:val="231F20"/>
        </w:rPr>
        <w:t>merely</w:t>
      </w:r>
      <w:r>
        <w:rPr>
          <w:color w:val="231F20"/>
          <w:spacing w:val="-17"/>
        </w:rPr>
        <w:t> </w:t>
      </w:r>
      <w:r>
        <w:rPr>
          <w:color w:val="231F20"/>
        </w:rPr>
        <w:t>an</w:t>
      </w:r>
      <w:r>
        <w:rPr>
          <w:color w:val="231F20"/>
          <w:spacing w:val="-16"/>
        </w:rPr>
        <w:t> </w:t>
      </w:r>
      <w:r>
        <w:rPr>
          <w:color w:val="231F20"/>
          <w:spacing w:val="-3"/>
        </w:rPr>
        <w:t>attempt</w:t>
      </w:r>
      <w:r>
        <w:rPr>
          <w:color w:val="231F20"/>
          <w:spacing w:val="-17"/>
        </w:rPr>
        <w:t> </w:t>
      </w:r>
      <w:r>
        <w:rPr>
          <w:color w:val="231F20"/>
        </w:rPr>
        <w:t>to</w:t>
      </w:r>
      <w:r>
        <w:rPr>
          <w:color w:val="231F20"/>
          <w:spacing w:val="-16"/>
        </w:rPr>
        <w:t> </w:t>
      </w:r>
      <w:r>
        <w:rPr>
          <w:color w:val="231F20"/>
        </w:rPr>
        <w:t>trigger</w:t>
      </w:r>
      <w:r>
        <w:rPr>
          <w:color w:val="231F20"/>
          <w:spacing w:val="-17"/>
        </w:rPr>
        <w:t> </w:t>
      </w:r>
      <w:r>
        <w:rPr>
          <w:color w:val="231F20"/>
        </w:rPr>
        <w:t>interest</w:t>
      </w:r>
      <w:r>
        <w:rPr>
          <w:color w:val="231F20"/>
          <w:spacing w:val="-17"/>
        </w:rPr>
        <w:t> </w:t>
      </w:r>
      <w:r>
        <w:rPr>
          <w:color w:val="231F20"/>
        </w:rPr>
        <w:t>and</w:t>
      </w:r>
      <w:r>
        <w:rPr>
          <w:color w:val="231F20"/>
          <w:spacing w:val="-16"/>
        </w:rPr>
        <w:t> </w:t>
      </w:r>
      <w:r>
        <w:rPr>
          <w:color w:val="231F20"/>
          <w:spacing w:val="-4"/>
        </w:rPr>
        <w:t>study.</w:t>
      </w:r>
    </w:p>
    <w:p>
      <w:pPr>
        <w:pStyle w:val="BodyText"/>
        <w:spacing w:line="316" w:lineRule="auto" w:before="39"/>
        <w:ind w:left="120" w:right="137" w:firstLine="360"/>
        <w:jc w:val="both"/>
      </w:pPr>
      <w:r>
        <w:rPr>
          <w:color w:val="231F20"/>
        </w:rPr>
        <w:t>I</w:t>
      </w:r>
      <w:r>
        <w:rPr>
          <w:color w:val="231F20"/>
          <w:spacing w:val="-10"/>
        </w:rPr>
        <w:t> </w:t>
      </w:r>
      <w:r>
        <w:rPr>
          <w:color w:val="231F20"/>
        </w:rPr>
        <w:t>dedicate</w:t>
      </w:r>
      <w:r>
        <w:rPr>
          <w:color w:val="231F20"/>
          <w:spacing w:val="-10"/>
        </w:rPr>
        <w:t> </w:t>
      </w:r>
      <w:r>
        <w:rPr>
          <w:color w:val="231F20"/>
        </w:rPr>
        <w:t>this</w:t>
      </w:r>
      <w:r>
        <w:rPr>
          <w:color w:val="231F20"/>
          <w:spacing w:val="-9"/>
        </w:rPr>
        <w:t> </w:t>
      </w:r>
      <w:r>
        <w:rPr>
          <w:color w:val="231F20"/>
        </w:rPr>
        <w:t>book</w:t>
      </w:r>
      <w:r>
        <w:rPr>
          <w:color w:val="231F20"/>
          <w:spacing w:val="-10"/>
        </w:rPr>
        <w:t> </w:t>
      </w:r>
      <w:r>
        <w:rPr>
          <w:color w:val="231F20"/>
        </w:rPr>
        <w:t>to</w:t>
      </w:r>
      <w:r>
        <w:rPr>
          <w:color w:val="231F20"/>
          <w:spacing w:val="-10"/>
        </w:rPr>
        <w:t> </w:t>
      </w:r>
      <w:r>
        <w:rPr>
          <w:color w:val="231F20"/>
        </w:rPr>
        <w:t>the</w:t>
      </w:r>
      <w:r>
        <w:rPr>
          <w:color w:val="231F20"/>
          <w:spacing w:val="-9"/>
        </w:rPr>
        <w:t> </w:t>
      </w:r>
      <w:r>
        <w:rPr>
          <w:color w:val="231F20"/>
        </w:rPr>
        <w:t>members</w:t>
      </w:r>
      <w:r>
        <w:rPr>
          <w:color w:val="231F20"/>
          <w:spacing w:val="-10"/>
        </w:rPr>
        <w:t> </w:t>
      </w:r>
      <w:r>
        <w:rPr>
          <w:color w:val="231F20"/>
        </w:rPr>
        <w:t>of</w:t>
      </w:r>
      <w:r>
        <w:rPr>
          <w:color w:val="231F20"/>
          <w:spacing w:val="-9"/>
        </w:rPr>
        <w:t> </w:t>
      </w:r>
      <w:r>
        <w:rPr>
          <w:color w:val="231F20"/>
        </w:rPr>
        <w:t>our</w:t>
      </w:r>
      <w:r>
        <w:rPr>
          <w:color w:val="231F20"/>
          <w:spacing w:val="-10"/>
        </w:rPr>
        <w:t> </w:t>
      </w:r>
      <w:r>
        <w:rPr>
          <w:color w:val="231F20"/>
        </w:rPr>
        <w:t>Daf</w:t>
      </w:r>
      <w:r>
        <w:rPr>
          <w:color w:val="231F20"/>
          <w:spacing w:val="-10"/>
        </w:rPr>
        <w:t> </w:t>
      </w:r>
      <w:r>
        <w:rPr>
          <w:color w:val="231F20"/>
          <w:spacing w:val="-3"/>
        </w:rPr>
        <w:t>group,</w:t>
      </w:r>
      <w:r>
        <w:rPr>
          <w:color w:val="231F20"/>
          <w:spacing w:val="-9"/>
        </w:rPr>
        <w:t> </w:t>
      </w:r>
      <w:r>
        <w:rPr>
          <w:color w:val="231F20"/>
          <w:spacing w:val="-3"/>
        </w:rPr>
        <w:t>my</w:t>
      </w:r>
      <w:r>
        <w:rPr>
          <w:color w:val="231F20"/>
          <w:spacing w:val="-10"/>
        </w:rPr>
        <w:t> </w:t>
      </w:r>
      <w:r>
        <w:rPr>
          <w:color w:val="231F20"/>
        </w:rPr>
        <w:t>friends and teachers, who join me each morning before Shacharis to learn the</w:t>
      </w:r>
      <w:r>
        <w:rPr>
          <w:color w:val="231F20"/>
          <w:spacing w:val="-15"/>
        </w:rPr>
        <w:t> </w:t>
      </w:r>
      <w:r>
        <w:rPr>
          <w:color w:val="231F20"/>
        </w:rPr>
        <w:t>daily</w:t>
      </w:r>
      <w:r>
        <w:rPr>
          <w:color w:val="231F20"/>
          <w:spacing w:val="-15"/>
        </w:rPr>
        <w:t> </w:t>
      </w:r>
      <w:r>
        <w:rPr>
          <w:color w:val="231F20"/>
        </w:rPr>
        <w:t>Daf.</w:t>
      </w:r>
      <w:r>
        <w:rPr>
          <w:color w:val="231F20"/>
          <w:spacing w:val="-14"/>
        </w:rPr>
        <w:t> </w:t>
      </w:r>
      <w:r>
        <w:rPr>
          <w:color w:val="231F20"/>
          <w:spacing w:val="-8"/>
        </w:rPr>
        <w:t>Your</w:t>
      </w:r>
      <w:r>
        <w:rPr>
          <w:color w:val="231F20"/>
          <w:spacing w:val="-15"/>
        </w:rPr>
        <w:t> </w:t>
      </w:r>
      <w:r>
        <w:rPr>
          <w:color w:val="231F20"/>
        </w:rPr>
        <w:t>passion</w:t>
      </w:r>
      <w:r>
        <w:rPr>
          <w:color w:val="231F20"/>
          <w:spacing w:val="-14"/>
        </w:rPr>
        <w:t> </w:t>
      </w:r>
      <w:r>
        <w:rPr>
          <w:color w:val="231F20"/>
        </w:rPr>
        <w:t>and</w:t>
      </w:r>
      <w:r>
        <w:rPr>
          <w:color w:val="231F20"/>
          <w:spacing w:val="-15"/>
        </w:rPr>
        <w:t> </w:t>
      </w:r>
      <w:r>
        <w:rPr>
          <w:color w:val="231F20"/>
        </w:rPr>
        <w:t>excitement</w:t>
      </w:r>
      <w:r>
        <w:rPr>
          <w:color w:val="231F20"/>
          <w:spacing w:val="-14"/>
        </w:rPr>
        <w:t> </w:t>
      </w:r>
      <w:r>
        <w:rPr>
          <w:color w:val="231F20"/>
        </w:rPr>
        <w:t>made</w:t>
      </w:r>
      <w:r>
        <w:rPr>
          <w:color w:val="231F20"/>
          <w:spacing w:val="-15"/>
        </w:rPr>
        <w:t> </w:t>
      </w:r>
      <w:r>
        <w:rPr>
          <w:color w:val="231F20"/>
        </w:rPr>
        <w:t>this</w:t>
      </w:r>
      <w:r>
        <w:rPr>
          <w:color w:val="231F20"/>
          <w:spacing w:val="-14"/>
        </w:rPr>
        <w:t> </w:t>
      </w:r>
      <w:r>
        <w:rPr>
          <w:color w:val="231F20"/>
        </w:rPr>
        <w:t>work</w:t>
      </w:r>
      <w:r>
        <w:rPr>
          <w:color w:val="231F20"/>
          <w:spacing w:val="-15"/>
        </w:rPr>
        <w:t> </w:t>
      </w:r>
      <w:r>
        <w:rPr>
          <w:color w:val="231F20"/>
        </w:rPr>
        <w:t>and</w:t>
      </w:r>
      <w:r>
        <w:rPr>
          <w:color w:val="231F20"/>
          <w:spacing w:val="-14"/>
        </w:rPr>
        <w:t> </w:t>
      </w:r>
      <w:r>
        <w:rPr>
          <w:color w:val="231F20"/>
          <w:spacing w:val="-3"/>
        </w:rPr>
        <w:t>many </w:t>
      </w:r>
      <w:r>
        <w:rPr>
          <w:color w:val="231F20"/>
        </w:rPr>
        <w:t>other</w:t>
      </w:r>
      <w:r>
        <w:rPr>
          <w:color w:val="231F20"/>
          <w:spacing w:val="-12"/>
        </w:rPr>
        <w:t> </w:t>
      </w:r>
      <w:r>
        <w:rPr>
          <w:color w:val="231F20"/>
          <w:spacing w:val="-5"/>
        </w:rPr>
        <w:t>Torah</w:t>
      </w:r>
      <w:r>
        <w:rPr>
          <w:color w:val="231F20"/>
          <w:spacing w:val="-11"/>
        </w:rPr>
        <w:t> </w:t>
      </w:r>
      <w:r>
        <w:rPr>
          <w:color w:val="231F20"/>
        </w:rPr>
        <w:t>initiatives</w:t>
      </w:r>
      <w:r>
        <w:rPr>
          <w:color w:val="231F20"/>
          <w:spacing w:val="-11"/>
        </w:rPr>
        <w:t> </w:t>
      </w:r>
      <w:r>
        <w:rPr>
          <w:color w:val="231F20"/>
        </w:rPr>
        <w:t>come</w:t>
      </w:r>
      <w:r>
        <w:rPr>
          <w:color w:val="231F20"/>
          <w:spacing w:val="-12"/>
        </w:rPr>
        <w:t> </w:t>
      </w:r>
      <w:r>
        <w:rPr>
          <w:color w:val="231F20"/>
        </w:rPr>
        <w:t>to</w:t>
      </w:r>
      <w:r>
        <w:rPr>
          <w:color w:val="231F20"/>
          <w:spacing w:val="-11"/>
        </w:rPr>
        <w:t> </w:t>
      </w:r>
      <w:r>
        <w:rPr>
          <w:color w:val="231F20"/>
        </w:rPr>
        <w:t>fruition.</w:t>
      </w:r>
      <w:r>
        <w:rPr>
          <w:color w:val="231F20"/>
          <w:spacing w:val="-11"/>
        </w:rPr>
        <w:t> </w:t>
      </w:r>
      <w:r>
        <w:rPr>
          <w:color w:val="231F20"/>
          <w:spacing w:val="-3"/>
        </w:rPr>
        <w:t>May</w:t>
      </w:r>
      <w:r>
        <w:rPr>
          <w:color w:val="231F20"/>
          <w:spacing w:val="-12"/>
        </w:rPr>
        <w:t> </w:t>
      </w:r>
      <w:r>
        <w:rPr>
          <w:color w:val="231F20"/>
        </w:rPr>
        <w:t>we</w:t>
      </w:r>
      <w:r>
        <w:rPr>
          <w:color w:val="231F20"/>
          <w:spacing w:val="-11"/>
        </w:rPr>
        <w:t> </w:t>
      </w:r>
      <w:r>
        <w:rPr>
          <w:color w:val="231F20"/>
        </w:rPr>
        <w:t>merit</w:t>
      </w:r>
      <w:r>
        <w:rPr>
          <w:color w:val="231F20"/>
          <w:spacing w:val="-11"/>
        </w:rPr>
        <w:t> </w:t>
      </w:r>
      <w:r>
        <w:rPr>
          <w:color w:val="231F20"/>
        </w:rPr>
        <w:t>to</w:t>
      </w:r>
      <w:r>
        <w:rPr>
          <w:color w:val="231F20"/>
          <w:spacing w:val="-12"/>
        </w:rPr>
        <w:t> </w:t>
      </w:r>
      <w:r>
        <w:rPr>
          <w:color w:val="231F20"/>
        </w:rPr>
        <w:t>learn</w:t>
      </w:r>
      <w:r>
        <w:rPr>
          <w:color w:val="231F20"/>
          <w:spacing w:val="-11"/>
        </w:rPr>
        <w:t> </w:t>
      </w:r>
      <w:r>
        <w:rPr>
          <w:color w:val="231F20"/>
          <w:spacing w:val="-5"/>
        </w:rPr>
        <w:t>Torah, </w:t>
      </w:r>
      <w:r>
        <w:rPr>
          <w:color w:val="231F20"/>
        </w:rPr>
        <w:t>love </w:t>
      </w:r>
      <w:r>
        <w:rPr>
          <w:color w:val="231F20"/>
          <w:spacing w:val="-5"/>
        </w:rPr>
        <w:t>Torah, </w:t>
      </w:r>
      <w:r>
        <w:rPr>
          <w:color w:val="231F20"/>
        </w:rPr>
        <w:t>and spread </w:t>
      </w:r>
      <w:r>
        <w:rPr>
          <w:color w:val="231F20"/>
          <w:spacing w:val="-5"/>
        </w:rPr>
        <w:t>Torah </w:t>
      </w:r>
      <w:r>
        <w:rPr>
          <w:color w:val="231F20"/>
        </w:rPr>
        <w:t>together for </w:t>
      </w:r>
      <w:r>
        <w:rPr>
          <w:color w:val="231F20"/>
          <w:spacing w:val="-3"/>
        </w:rPr>
        <w:t>many </w:t>
      </w:r>
      <w:r>
        <w:rPr>
          <w:color w:val="231F20"/>
        </w:rPr>
        <w:t>years to</w:t>
      </w:r>
      <w:r>
        <w:rPr>
          <w:color w:val="231F20"/>
          <w:spacing w:val="11"/>
        </w:rPr>
        <w:t> </w:t>
      </w:r>
      <w:r>
        <w:rPr>
          <w:color w:val="231F20"/>
        </w:rPr>
        <w:t>come.</w:t>
      </w:r>
    </w:p>
    <w:p>
      <w:pPr>
        <w:pStyle w:val="BodyText"/>
        <w:spacing w:line="350" w:lineRule="auto" w:before="41"/>
        <w:ind w:left="479" w:right="137"/>
        <w:jc w:val="both"/>
      </w:pPr>
      <w:r>
        <w:rPr>
          <w:color w:val="231F20"/>
        </w:rPr>
        <w:t>There were </w:t>
      </w:r>
      <w:r>
        <w:rPr>
          <w:color w:val="231F20"/>
          <w:spacing w:val="-3"/>
        </w:rPr>
        <w:t>many </w:t>
      </w:r>
      <w:r>
        <w:rPr>
          <w:color w:val="231F20"/>
        </w:rPr>
        <w:t>who helped this project come to completion. These</w:t>
      </w:r>
      <w:r>
        <w:rPr>
          <w:color w:val="231F20"/>
          <w:spacing w:val="27"/>
        </w:rPr>
        <w:t> </w:t>
      </w:r>
      <w:r>
        <w:rPr>
          <w:color w:val="231F20"/>
        </w:rPr>
        <w:t>essays</w:t>
      </w:r>
      <w:r>
        <w:rPr>
          <w:color w:val="231F20"/>
          <w:spacing w:val="27"/>
        </w:rPr>
        <w:t> </w:t>
      </w:r>
      <w:r>
        <w:rPr>
          <w:color w:val="231F20"/>
        </w:rPr>
        <w:t>first</w:t>
      </w:r>
      <w:r>
        <w:rPr>
          <w:color w:val="231F20"/>
          <w:spacing w:val="28"/>
        </w:rPr>
        <w:t> </w:t>
      </w:r>
      <w:r>
        <w:rPr>
          <w:color w:val="231F20"/>
        </w:rPr>
        <w:t>appeared</w:t>
      </w:r>
      <w:r>
        <w:rPr>
          <w:color w:val="231F20"/>
          <w:spacing w:val="27"/>
        </w:rPr>
        <w:t> </w:t>
      </w:r>
      <w:r>
        <w:rPr>
          <w:color w:val="231F20"/>
        </w:rPr>
        <w:t>as</w:t>
      </w:r>
      <w:r>
        <w:rPr>
          <w:color w:val="231F20"/>
          <w:spacing w:val="28"/>
        </w:rPr>
        <w:t> </w:t>
      </w:r>
      <w:r>
        <w:rPr>
          <w:color w:val="231F20"/>
        </w:rPr>
        <w:t>weekly</w:t>
      </w:r>
      <w:r>
        <w:rPr>
          <w:color w:val="231F20"/>
          <w:spacing w:val="27"/>
        </w:rPr>
        <w:t> </w:t>
      </w:r>
      <w:r>
        <w:rPr>
          <w:color w:val="231F20"/>
        </w:rPr>
        <w:t>emails</w:t>
      </w:r>
      <w:r>
        <w:rPr>
          <w:color w:val="231F20"/>
          <w:spacing w:val="28"/>
        </w:rPr>
        <w:t> </w:t>
      </w:r>
      <w:r>
        <w:rPr>
          <w:color w:val="231F20"/>
        </w:rPr>
        <w:t>to</w:t>
      </w:r>
      <w:r>
        <w:rPr>
          <w:color w:val="231F20"/>
          <w:spacing w:val="27"/>
        </w:rPr>
        <w:t> </w:t>
      </w:r>
      <w:r>
        <w:rPr>
          <w:color w:val="231F20"/>
        </w:rPr>
        <w:t>the</w:t>
      </w:r>
      <w:r>
        <w:rPr>
          <w:color w:val="231F20"/>
          <w:spacing w:val="28"/>
        </w:rPr>
        <w:t> </w:t>
      </w:r>
      <w:r>
        <w:rPr>
          <w:color w:val="231F20"/>
        </w:rPr>
        <w:t>East</w:t>
      </w:r>
      <w:r>
        <w:rPr>
          <w:color w:val="231F20"/>
          <w:spacing w:val="27"/>
        </w:rPr>
        <w:t> </w:t>
      </w:r>
      <w:r>
        <w:rPr>
          <w:color w:val="231F20"/>
        </w:rPr>
        <w:t>Hill</w:t>
      </w:r>
    </w:p>
    <w:p>
      <w:pPr>
        <w:pStyle w:val="BodyText"/>
        <w:spacing w:line="228" w:lineRule="exact"/>
        <w:ind w:left="120"/>
        <w:jc w:val="both"/>
      </w:pPr>
      <w:r>
        <w:rPr>
          <w:color w:val="231F20"/>
        </w:rPr>
        <w:t>Synagogue</w:t>
      </w:r>
      <w:r>
        <w:rPr>
          <w:color w:val="231F20"/>
          <w:spacing w:val="16"/>
        </w:rPr>
        <w:t> </w:t>
      </w:r>
      <w:r>
        <w:rPr>
          <w:color w:val="231F20"/>
        </w:rPr>
        <w:t>community</w:t>
      </w:r>
      <w:r>
        <w:rPr>
          <w:color w:val="231F20"/>
          <w:spacing w:val="17"/>
        </w:rPr>
        <w:t> </w:t>
      </w:r>
      <w:r>
        <w:rPr>
          <w:color w:val="231F20"/>
        </w:rPr>
        <w:t>and</w:t>
      </w:r>
      <w:r>
        <w:rPr>
          <w:color w:val="231F20"/>
          <w:spacing w:val="17"/>
        </w:rPr>
        <w:t> </w:t>
      </w:r>
      <w:r>
        <w:rPr>
          <w:color w:val="231F20"/>
        </w:rPr>
        <w:t>as</w:t>
      </w:r>
      <w:r>
        <w:rPr>
          <w:color w:val="231F20"/>
          <w:spacing w:val="17"/>
        </w:rPr>
        <w:t> </w:t>
      </w:r>
      <w:r>
        <w:rPr>
          <w:color w:val="231F20"/>
        </w:rPr>
        <w:t>articles</w:t>
      </w:r>
      <w:r>
        <w:rPr>
          <w:color w:val="231F20"/>
          <w:spacing w:val="17"/>
        </w:rPr>
        <w:t> </w:t>
      </w:r>
      <w:r>
        <w:rPr>
          <w:color w:val="231F20"/>
        </w:rPr>
        <w:t>in</w:t>
      </w:r>
      <w:r>
        <w:rPr>
          <w:color w:val="231F20"/>
          <w:spacing w:val="17"/>
        </w:rPr>
        <w:t> </w:t>
      </w:r>
      <w:r>
        <w:rPr>
          <w:color w:val="231F20"/>
        </w:rPr>
        <w:t>The</w:t>
      </w:r>
      <w:r>
        <w:rPr>
          <w:color w:val="231F20"/>
          <w:spacing w:val="16"/>
        </w:rPr>
        <w:t> </w:t>
      </w:r>
      <w:r>
        <w:rPr>
          <w:color w:val="231F20"/>
        </w:rPr>
        <w:t>Jewish</w:t>
      </w:r>
      <w:r>
        <w:rPr>
          <w:color w:val="231F20"/>
          <w:spacing w:val="17"/>
        </w:rPr>
        <w:t> </w:t>
      </w:r>
      <w:r>
        <w:rPr>
          <w:color w:val="231F20"/>
        </w:rPr>
        <w:t>Link</w:t>
      </w:r>
      <w:r>
        <w:rPr>
          <w:color w:val="231F20"/>
          <w:spacing w:val="17"/>
        </w:rPr>
        <w:t> </w:t>
      </w:r>
      <w:r>
        <w:rPr>
          <w:color w:val="231F20"/>
        </w:rPr>
        <w:t>of</w:t>
      </w:r>
      <w:r>
        <w:rPr>
          <w:color w:val="231F20"/>
          <w:spacing w:val="17"/>
        </w:rPr>
        <w:t> </w:t>
      </w:r>
      <w:r>
        <w:rPr>
          <w:color w:val="231F20"/>
        </w:rPr>
        <w:t>New</w:t>
      </w:r>
    </w:p>
    <w:p>
      <w:pPr>
        <w:pStyle w:val="BodyText"/>
        <w:spacing w:line="316" w:lineRule="auto" w:before="85"/>
        <w:ind w:left="120" w:right="138"/>
        <w:jc w:val="both"/>
      </w:pPr>
      <w:r>
        <w:rPr>
          <w:color w:val="231F20"/>
        </w:rPr>
        <w:t>Jersey</w:t>
      </w:r>
      <w:r>
        <w:rPr>
          <w:color w:val="231F20"/>
          <w:spacing w:val="-17"/>
        </w:rPr>
        <w:t> </w:t>
      </w:r>
      <w:r>
        <w:rPr>
          <w:color w:val="231F20"/>
        </w:rPr>
        <w:t>newspaper.</w:t>
      </w:r>
      <w:r>
        <w:rPr>
          <w:color w:val="231F20"/>
          <w:spacing w:val="-16"/>
        </w:rPr>
        <w:t> </w:t>
      </w:r>
      <w:r>
        <w:rPr>
          <w:color w:val="231F20"/>
          <w:spacing w:val="-6"/>
        </w:rPr>
        <w:t>Mr.</w:t>
      </w:r>
      <w:r>
        <w:rPr>
          <w:color w:val="231F20"/>
          <w:spacing w:val="-16"/>
        </w:rPr>
        <w:t> </w:t>
      </w:r>
      <w:r>
        <w:rPr>
          <w:color w:val="231F20"/>
        </w:rPr>
        <w:t>Raz</w:t>
      </w:r>
      <w:r>
        <w:rPr>
          <w:color w:val="231F20"/>
          <w:spacing w:val="-16"/>
        </w:rPr>
        <w:t> </w:t>
      </w:r>
      <w:r>
        <w:rPr>
          <w:color w:val="231F20"/>
          <w:spacing w:val="-3"/>
        </w:rPr>
        <w:t>Haramati</w:t>
      </w:r>
      <w:r>
        <w:rPr>
          <w:color w:val="231F20"/>
          <w:spacing w:val="-16"/>
        </w:rPr>
        <w:t> </w:t>
      </w:r>
      <w:r>
        <w:rPr>
          <w:color w:val="231F20"/>
        </w:rPr>
        <w:t>toils</w:t>
      </w:r>
      <w:r>
        <w:rPr>
          <w:color w:val="231F20"/>
          <w:spacing w:val="-16"/>
        </w:rPr>
        <w:t> </w:t>
      </w:r>
      <w:r>
        <w:rPr>
          <w:color w:val="231F20"/>
        </w:rPr>
        <w:t>faithfully</w:t>
      </w:r>
      <w:r>
        <w:rPr>
          <w:color w:val="231F20"/>
          <w:spacing w:val="-16"/>
        </w:rPr>
        <w:t> </w:t>
      </w:r>
      <w:r>
        <w:rPr>
          <w:color w:val="231F20"/>
        </w:rPr>
        <w:t>each</w:t>
      </w:r>
      <w:r>
        <w:rPr>
          <w:color w:val="231F20"/>
          <w:spacing w:val="-16"/>
        </w:rPr>
        <w:t> </w:t>
      </w:r>
      <w:r>
        <w:rPr>
          <w:color w:val="231F20"/>
        </w:rPr>
        <w:t>week</w:t>
      </w:r>
      <w:r>
        <w:rPr>
          <w:color w:val="231F20"/>
          <w:spacing w:val="-16"/>
        </w:rPr>
        <w:t> </w:t>
      </w:r>
      <w:r>
        <w:rPr>
          <w:color w:val="231F20"/>
        </w:rPr>
        <w:t>to</w:t>
      </w:r>
      <w:r>
        <w:rPr>
          <w:color w:val="231F20"/>
          <w:spacing w:val="-17"/>
        </w:rPr>
        <w:t> </w:t>
      </w:r>
      <w:r>
        <w:rPr>
          <w:color w:val="231F20"/>
        </w:rPr>
        <w:t>edit the</w:t>
      </w:r>
      <w:r>
        <w:rPr>
          <w:color w:val="231F20"/>
          <w:spacing w:val="-16"/>
        </w:rPr>
        <w:t> </w:t>
      </w:r>
      <w:r>
        <w:rPr>
          <w:color w:val="231F20"/>
        </w:rPr>
        <w:t>essays,</w:t>
      </w:r>
      <w:r>
        <w:rPr>
          <w:color w:val="231F20"/>
          <w:spacing w:val="-15"/>
        </w:rPr>
        <w:t> </w:t>
      </w:r>
      <w:r>
        <w:rPr>
          <w:color w:val="231F20"/>
        </w:rPr>
        <w:t>typeset</w:t>
      </w:r>
      <w:r>
        <w:rPr>
          <w:color w:val="231F20"/>
          <w:spacing w:val="-15"/>
        </w:rPr>
        <w:t> </w:t>
      </w:r>
      <w:r>
        <w:rPr>
          <w:color w:val="231F20"/>
        </w:rPr>
        <w:t>them,</w:t>
      </w:r>
      <w:r>
        <w:rPr>
          <w:color w:val="231F20"/>
          <w:spacing w:val="-16"/>
        </w:rPr>
        <w:t> </w:t>
      </w:r>
      <w:r>
        <w:rPr>
          <w:color w:val="231F20"/>
        </w:rPr>
        <w:t>and</w:t>
      </w:r>
      <w:r>
        <w:rPr>
          <w:color w:val="231F20"/>
          <w:spacing w:val="-15"/>
        </w:rPr>
        <w:t> </w:t>
      </w:r>
      <w:r>
        <w:rPr>
          <w:color w:val="231F20"/>
        </w:rPr>
        <w:t>email</w:t>
      </w:r>
      <w:r>
        <w:rPr>
          <w:color w:val="231F20"/>
          <w:spacing w:val="-15"/>
        </w:rPr>
        <w:t> </w:t>
      </w:r>
      <w:r>
        <w:rPr>
          <w:color w:val="231F20"/>
        </w:rPr>
        <w:t>them.</w:t>
      </w:r>
      <w:r>
        <w:rPr>
          <w:color w:val="231F20"/>
          <w:spacing w:val="-16"/>
        </w:rPr>
        <w:t> </w:t>
      </w:r>
      <w:r>
        <w:rPr>
          <w:color w:val="231F20"/>
        </w:rPr>
        <w:t>I</w:t>
      </w:r>
      <w:r>
        <w:rPr>
          <w:color w:val="231F20"/>
          <w:spacing w:val="-15"/>
        </w:rPr>
        <w:t> </w:t>
      </w:r>
      <w:r>
        <w:rPr>
          <w:color w:val="231F20"/>
          <w:spacing w:val="-2"/>
        </w:rPr>
        <w:t>owe</w:t>
      </w:r>
      <w:r>
        <w:rPr>
          <w:color w:val="231F20"/>
          <w:spacing w:val="-15"/>
        </w:rPr>
        <w:t> </w:t>
      </w:r>
      <w:r>
        <w:rPr>
          <w:color w:val="231F20"/>
        </w:rPr>
        <w:t>him</w:t>
      </w:r>
      <w:r>
        <w:rPr>
          <w:color w:val="231F20"/>
          <w:spacing w:val="-16"/>
        </w:rPr>
        <w:t> </w:t>
      </w:r>
      <w:r>
        <w:rPr>
          <w:color w:val="231F20"/>
        </w:rPr>
        <w:t>a</w:t>
      </w:r>
      <w:r>
        <w:rPr>
          <w:color w:val="231F20"/>
          <w:spacing w:val="-15"/>
        </w:rPr>
        <w:t> </w:t>
      </w:r>
      <w:r>
        <w:rPr>
          <w:color w:val="231F20"/>
        </w:rPr>
        <w:t>great</w:t>
      </w:r>
      <w:r>
        <w:rPr>
          <w:color w:val="231F20"/>
          <w:spacing w:val="-15"/>
        </w:rPr>
        <w:t> </w:t>
      </w:r>
      <w:r>
        <w:rPr>
          <w:color w:val="231F20"/>
        </w:rPr>
        <w:t>debt.</w:t>
      </w:r>
      <w:r>
        <w:rPr>
          <w:color w:val="231F20"/>
          <w:spacing w:val="-16"/>
        </w:rPr>
        <w:t> </w:t>
      </w:r>
      <w:r>
        <w:rPr>
          <w:color w:val="231F20"/>
        </w:rPr>
        <w:t>I</w:t>
      </w:r>
      <w:r>
        <w:rPr>
          <w:color w:val="231F20"/>
          <w:spacing w:val="-15"/>
        </w:rPr>
        <w:t> </w:t>
      </w:r>
      <w:r>
        <w:rPr>
          <w:color w:val="231F20"/>
        </w:rPr>
        <w:t>am also</w:t>
      </w:r>
      <w:r>
        <w:rPr>
          <w:color w:val="231F20"/>
          <w:spacing w:val="-22"/>
        </w:rPr>
        <w:t> </w:t>
      </w:r>
      <w:r>
        <w:rPr>
          <w:color w:val="231F20"/>
        </w:rPr>
        <w:t>thankful</w:t>
      </w:r>
      <w:r>
        <w:rPr>
          <w:color w:val="231F20"/>
          <w:spacing w:val="-21"/>
        </w:rPr>
        <w:t> </w:t>
      </w:r>
      <w:r>
        <w:rPr>
          <w:color w:val="231F20"/>
        </w:rPr>
        <w:t>to</w:t>
      </w:r>
      <w:r>
        <w:rPr>
          <w:color w:val="231F20"/>
          <w:spacing w:val="-21"/>
        </w:rPr>
        <w:t> </w:t>
      </w:r>
      <w:r>
        <w:rPr>
          <w:color w:val="231F20"/>
        </w:rPr>
        <w:t>Rabbi</w:t>
      </w:r>
      <w:r>
        <w:rPr>
          <w:color w:val="231F20"/>
          <w:spacing w:val="-21"/>
        </w:rPr>
        <w:t> </w:t>
      </w:r>
      <w:r>
        <w:rPr>
          <w:color w:val="231F20"/>
        </w:rPr>
        <w:t>Moshe</w:t>
      </w:r>
      <w:r>
        <w:rPr>
          <w:color w:val="231F20"/>
          <w:spacing w:val="-21"/>
        </w:rPr>
        <w:t> </w:t>
      </w:r>
      <w:r>
        <w:rPr>
          <w:color w:val="231F20"/>
        </w:rPr>
        <w:t>Kinderlehrer</w:t>
      </w:r>
      <w:r>
        <w:rPr>
          <w:color w:val="231F20"/>
          <w:spacing w:val="-21"/>
        </w:rPr>
        <w:t> </w:t>
      </w:r>
      <w:r>
        <w:rPr>
          <w:color w:val="231F20"/>
        </w:rPr>
        <w:t>and</w:t>
      </w:r>
      <w:r>
        <w:rPr>
          <w:color w:val="231F20"/>
          <w:spacing w:val="-21"/>
        </w:rPr>
        <w:t> </w:t>
      </w:r>
      <w:r>
        <w:rPr>
          <w:color w:val="231F20"/>
        </w:rPr>
        <w:t>his</w:t>
      </w:r>
      <w:r>
        <w:rPr>
          <w:color w:val="231F20"/>
          <w:spacing w:val="-21"/>
        </w:rPr>
        <w:t> </w:t>
      </w:r>
      <w:r>
        <w:rPr>
          <w:color w:val="231F20"/>
        </w:rPr>
        <w:t>staff</w:t>
      </w:r>
      <w:r>
        <w:rPr>
          <w:color w:val="231F20"/>
          <w:spacing w:val="-21"/>
        </w:rPr>
        <w:t> </w:t>
      </w:r>
      <w:r>
        <w:rPr>
          <w:color w:val="231F20"/>
          <w:spacing w:val="-3"/>
        </w:rPr>
        <w:t>at</w:t>
      </w:r>
      <w:r>
        <w:rPr>
          <w:color w:val="231F20"/>
          <w:spacing w:val="-21"/>
        </w:rPr>
        <w:t> </w:t>
      </w:r>
      <w:r>
        <w:rPr>
          <w:color w:val="231F20"/>
        </w:rPr>
        <w:t>The</w:t>
      </w:r>
      <w:r>
        <w:rPr>
          <w:color w:val="231F20"/>
          <w:spacing w:val="-21"/>
        </w:rPr>
        <w:t> </w:t>
      </w:r>
      <w:r>
        <w:rPr>
          <w:color w:val="231F20"/>
        </w:rPr>
        <w:t>Jewish</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Link of New Jersey for graciously printing </w:t>
      </w:r>
      <w:r>
        <w:rPr>
          <w:color w:val="231F20"/>
          <w:spacing w:val="-3"/>
        </w:rPr>
        <w:t>many </w:t>
      </w:r>
      <w:r>
        <w:rPr>
          <w:color w:val="231F20"/>
        </w:rPr>
        <w:t>of these thoughts. </w:t>
      </w:r>
      <w:r>
        <w:rPr>
          <w:color w:val="231F20"/>
          <w:spacing w:val="-7"/>
        </w:rPr>
        <w:t>R’</w:t>
      </w:r>
      <w:r>
        <w:rPr>
          <w:color w:val="231F20"/>
          <w:spacing w:val="-8"/>
        </w:rPr>
        <w:t> </w:t>
      </w:r>
      <w:r>
        <w:rPr>
          <w:color w:val="231F20"/>
        </w:rPr>
        <w:t>Anschel</w:t>
      </w:r>
      <w:r>
        <w:rPr>
          <w:color w:val="231F20"/>
          <w:spacing w:val="-7"/>
        </w:rPr>
        <w:t> </w:t>
      </w:r>
      <w:r>
        <w:rPr>
          <w:color w:val="231F20"/>
          <w:spacing w:val="-3"/>
        </w:rPr>
        <w:t>Perl</w:t>
      </w:r>
      <w:r>
        <w:rPr>
          <w:color w:val="231F20"/>
          <w:spacing w:val="-7"/>
        </w:rPr>
        <w:t> </w:t>
      </w:r>
      <w:r>
        <w:rPr>
          <w:color w:val="231F20"/>
        </w:rPr>
        <w:t>helped</w:t>
      </w:r>
      <w:r>
        <w:rPr>
          <w:color w:val="231F20"/>
          <w:spacing w:val="-8"/>
        </w:rPr>
        <w:t> </w:t>
      </w:r>
      <w:r>
        <w:rPr>
          <w:color w:val="231F20"/>
        </w:rPr>
        <w:t>typeset</w:t>
      </w:r>
      <w:r>
        <w:rPr>
          <w:color w:val="231F20"/>
          <w:spacing w:val="-7"/>
        </w:rPr>
        <w:t> </w:t>
      </w:r>
      <w:r>
        <w:rPr>
          <w:color w:val="231F20"/>
        </w:rPr>
        <w:t>the</w:t>
      </w:r>
      <w:r>
        <w:rPr>
          <w:color w:val="231F20"/>
          <w:spacing w:val="-7"/>
        </w:rPr>
        <w:t> </w:t>
      </w:r>
      <w:r>
        <w:rPr>
          <w:color w:val="231F20"/>
        </w:rPr>
        <w:t>book</w:t>
      </w:r>
      <w:r>
        <w:rPr>
          <w:color w:val="231F20"/>
          <w:spacing w:val="-8"/>
        </w:rPr>
        <w:t> </w:t>
      </w:r>
      <w:r>
        <w:rPr>
          <w:color w:val="231F20"/>
        </w:rPr>
        <w:t>and</w:t>
      </w:r>
      <w:r>
        <w:rPr>
          <w:color w:val="231F20"/>
          <w:spacing w:val="-7"/>
        </w:rPr>
        <w:t> </w:t>
      </w:r>
      <w:r>
        <w:rPr>
          <w:color w:val="231F20"/>
        </w:rPr>
        <w:t>create</w:t>
      </w:r>
      <w:r>
        <w:rPr>
          <w:color w:val="231F20"/>
          <w:spacing w:val="-7"/>
        </w:rPr>
        <w:t> </w:t>
      </w:r>
      <w:r>
        <w:rPr>
          <w:color w:val="231F20"/>
        </w:rPr>
        <w:t>a</w:t>
      </w:r>
      <w:r>
        <w:rPr>
          <w:color w:val="231F20"/>
          <w:spacing w:val="-8"/>
        </w:rPr>
        <w:t> </w:t>
      </w:r>
      <w:r>
        <w:rPr>
          <w:color w:val="231F20"/>
        </w:rPr>
        <w:t>beautiful</w:t>
      </w:r>
      <w:r>
        <w:rPr>
          <w:color w:val="231F20"/>
          <w:spacing w:val="-7"/>
        </w:rPr>
        <w:t> </w:t>
      </w:r>
      <w:r>
        <w:rPr>
          <w:color w:val="231F20"/>
          <w:spacing w:val="-4"/>
        </w:rPr>
        <w:t>cover. </w:t>
      </w:r>
      <w:r>
        <w:rPr>
          <w:color w:val="231F20"/>
        </w:rPr>
        <w:t>Rabbi </w:t>
      </w:r>
      <w:r>
        <w:rPr>
          <w:color w:val="231F20"/>
          <w:spacing w:val="-5"/>
        </w:rPr>
        <w:t>Yeshayahu </w:t>
      </w:r>
      <w:r>
        <w:rPr>
          <w:color w:val="231F20"/>
        </w:rPr>
        <w:t>Ginsburg, Mrs. S. </w:t>
      </w:r>
      <w:r>
        <w:rPr>
          <w:color w:val="231F20"/>
          <w:spacing w:val="-3"/>
        </w:rPr>
        <w:t>Shapiro, </w:t>
      </w:r>
      <w:r>
        <w:rPr>
          <w:color w:val="231F20"/>
        </w:rPr>
        <w:t>and Mrs. </w:t>
      </w:r>
      <w:r>
        <w:rPr>
          <w:color w:val="231F20"/>
          <w:spacing w:val="-14"/>
        </w:rPr>
        <w:t>Y. </w:t>
      </w:r>
      <w:r>
        <w:rPr>
          <w:color w:val="231F20"/>
          <w:spacing w:val="-3"/>
        </w:rPr>
        <w:t>Unterman </w:t>
      </w:r>
      <w:r>
        <w:rPr>
          <w:color w:val="231F20"/>
        </w:rPr>
        <w:t>edited the book</w:t>
      </w:r>
      <w:r>
        <w:rPr>
          <w:color w:val="231F20"/>
          <w:spacing w:val="2"/>
        </w:rPr>
        <w:t> </w:t>
      </w:r>
      <w:r>
        <w:rPr>
          <w:color w:val="231F20"/>
          <w:spacing w:val="-3"/>
        </w:rPr>
        <w:t>carefully.</w:t>
      </w:r>
    </w:p>
    <w:p>
      <w:pPr>
        <w:pStyle w:val="BodyText"/>
        <w:spacing w:line="316" w:lineRule="auto" w:before="39"/>
        <w:ind w:left="120" w:right="138" w:firstLine="360"/>
        <w:jc w:val="both"/>
      </w:pPr>
      <w:r>
        <w:rPr>
          <w:color w:val="231F20"/>
        </w:rPr>
        <w:t>These articles would not have come to print if not for the generous support of dear friends. </w:t>
      </w:r>
      <w:r>
        <w:rPr>
          <w:color w:val="231F20"/>
          <w:spacing w:val="-7"/>
        </w:rPr>
        <w:t>Years </w:t>
      </w:r>
      <w:r>
        <w:rPr>
          <w:color w:val="231F20"/>
          <w:spacing w:val="-3"/>
        </w:rPr>
        <w:t>ago, </w:t>
      </w:r>
      <w:r>
        <w:rPr>
          <w:color w:val="231F20"/>
        </w:rPr>
        <w:t>Raphael and Linda Benaroya,</w:t>
      </w:r>
      <w:r>
        <w:rPr>
          <w:color w:val="231F20"/>
          <w:spacing w:val="-8"/>
        </w:rPr>
        <w:t> </w:t>
      </w:r>
      <w:r>
        <w:rPr>
          <w:color w:val="231F20"/>
        </w:rPr>
        <w:t>Daniel</w:t>
      </w:r>
      <w:r>
        <w:rPr>
          <w:color w:val="231F20"/>
          <w:spacing w:val="-8"/>
        </w:rPr>
        <w:t> </w:t>
      </w:r>
      <w:r>
        <w:rPr>
          <w:color w:val="231F20"/>
        </w:rPr>
        <w:t>and</w:t>
      </w:r>
      <w:r>
        <w:rPr>
          <w:color w:val="231F20"/>
          <w:spacing w:val="-8"/>
        </w:rPr>
        <w:t> </w:t>
      </w:r>
      <w:r>
        <w:rPr>
          <w:color w:val="231F20"/>
          <w:spacing w:val="-3"/>
        </w:rPr>
        <w:t>Joyce</w:t>
      </w:r>
      <w:r>
        <w:rPr>
          <w:color w:val="231F20"/>
          <w:spacing w:val="-8"/>
        </w:rPr>
        <w:t> </w:t>
      </w:r>
      <w:r>
        <w:rPr>
          <w:color w:val="231F20"/>
        </w:rPr>
        <w:t>Straus,</w:t>
      </w:r>
      <w:r>
        <w:rPr>
          <w:color w:val="231F20"/>
          <w:spacing w:val="-8"/>
        </w:rPr>
        <w:t> </w:t>
      </w:r>
      <w:r>
        <w:rPr>
          <w:color w:val="231F20"/>
        </w:rPr>
        <w:t>the</w:t>
      </w:r>
      <w:r>
        <w:rPr>
          <w:color w:val="231F20"/>
          <w:spacing w:val="-7"/>
        </w:rPr>
        <w:t> </w:t>
      </w:r>
      <w:r>
        <w:rPr>
          <w:color w:val="231F20"/>
        </w:rPr>
        <w:t>Schwalbe</w:t>
      </w:r>
      <w:r>
        <w:rPr>
          <w:color w:val="231F20"/>
          <w:spacing w:val="-8"/>
        </w:rPr>
        <w:t> </w:t>
      </w:r>
      <w:r>
        <w:rPr>
          <w:color w:val="231F20"/>
          <w:spacing w:val="-3"/>
        </w:rPr>
        <w:t>family,</w:t>
      </w:r>
      <w:r>
        <w:rPr>
          <w:color w:val="231F20"/>
          <w:spacing w:val="-8"/>
        </w:rPr>
        <w:t> </w:t>
      </w:r>
      <w:r>
        <w:rPr>
          <w:color w:val="231F20"/>
        </w:rPr>
        <w:t>Daniel</w:t>
      </w:r>
      <w:r>
        <w:rPr>
          <w:color w:val="231F20"/>
          <w:spacing w:val="-8"/>
        </w:rPr>
        <w:t> </w:t>
      </w:r>
      <w:r>
        <w:rPr>
          <w:color w:val="231F20"/>
        </w:rPr>
        <w:t>and Claire</w:t>
      </w:r>
      <w:r>
        <w:rPr>
          <w:color w:val="231F20"/>
          <w:spacing w:val="-11"/>
        </w:rPr>
        <w:t> </w:t>
      </w:r>
      <w:r>
        <w:rPr>
          <w:color w:val="231F20"/>
        </w:rPr>
        <w:t>Kahane,</w:t>
      </w:r>
      <w:r>
        <w:rPr>
          <w:color w:val="231F20"/>
          <w:spacing w:val="-11"/>
        </w:rPr>
        <w:t> </w:t>
      </w:r>
      <w:r>
        <w:rPr>
          <w:color w:val="231F20"/>
        </w:rPr>
        <w:t>Mendel</w:t>
      </w:r>
      <w:r>
        <w:rPr>
          <w:color w:val="231F20"/>
          <w:spacing w:val="-11"/>
        </w:rPr>
        <w:t> </w:t>
      </w:r>
      <w:r>
        <w:rPr>
          <w:color w:val="231F20"/>
          <w:spacing w:val="-5"/>
        </w:rPr>
        <w:t>a”h</w:t>
      </w:r>
      <w:r>
        <w:rPr>
          <w:color w:val="231F20"/>
          <w:spacing w:val="-11"/>
        </w:rPr>
        <w:t> </w:t>
      </w:r>
      <w:r>
        <w:rPr>
          <w:color w:val="231F20"/>
        </w:rPr>
        <w:t>and</w:t>
      </w:r>
      <w:r>
        <w:rPr>
          <w:color w:val="231F20"/>
          <w:spacing w:val="-11"/>
        </w:rPr>
        <w:t> </w:t>
      </w:r>
      <w:r>
        <w:rPr>
          <w:color w:val="231F20"/>
        </w:rPr>
        <w:t>Ariela</w:t>
      </w:r>
      <w:r>
        <w:rPr>
          <w:color w:val="231F20"/>
          <w:spacing w:val="-10"/>
        </w:rPr>
        <w:t> </w:t>
      </w:r>
      <w:r>
        <w:rPr>
          <w:color w:val="231F20"/>
        </w:rPr>
        <w:t>Balk,</w:t>
      </w:r>
      <w:r>
        <w:rPr>
          <w:color w:val="231F20"/>
          <w:spacing w:val="-11"/>
        </w:rPr>
        <w:t> </w:t>
      </w:r>
      <w:r>
        <w:rPr>
          <w:color w:val="231F20"/>
        </w:rPr>
        <w:t>the</w:t>
      </w:r>
      <w:r>
        <w:rPr>
          <w:color w:val="231F20"/>
          <w:spacing w:val="-11"/>
        </w:rPr>
        <w:t> </w:t>
      </w:r>
      <w:r>
        <w:rPr>
          <w:color w:val="231F20"/>
        </w:rPr>
        <w:t>Herschmann</w:t>
      </w:r>
      <w:r>
        <w:rPr>
          <w:color w:val="231F20"/>
          <w:spacing w:val="-11"/>
        </w:rPr>
        <w:t> </w:t>
      </w:r>
      <w:r>
        <w:rPr>
          <w:color w:val="231F20"/>
          <w:spacing w:val="-3"/>
        </w:rPr>
        <w:t>family, Howard </w:t>
      </w:r>
      <w:r>
        <w:rPr>
          <w:color w:val="231F20"/>
        </w:rPr>
        <w:t>and Razy Baruch, and Nader and Mandana Bolour kindly set up a fund to sponsor </w:t>
      </w:r>
      <w:r>
        <w:rPr>
          <w:color w:val="231F20"/>
          <w:spacing w:val="-5"/>
        </w:rPr>
        <w:t>Torah </w:t>
      </w:r>
      <w:r>
        <w:rPr>
          <w:color w:val="231F20"/>
        </w:rPr>
        <w:t>books like these. I am humbled and grateful for their support, trust, and</w:t>
      </w:r>
      <w:r>
        <w:rPr>
          <w:color w:val="231F20"/>
          <w:spacing w:val="8"/>
        </w:rPr>
        <w:t> </w:t>
      </w:r>
      <w:r>
        <w:rPr>
          <w:color w:val="231F20"/>
        </w:rPr>
        <w:t>friendship.</w:t>
      </w:r>
    </w:p>
    <w:p>
      <w:pPr>
        <w:pStyle w:val="BodyText"/>
        <w:spacing w:before="223"/>
        <w:ind w:left="541" w:right="559"/>
        <w:jc w:val="center"/>
      </w:pPr>
      <w:r>
        <w:rPr>
          <w:color w:val="231F20"/>
          <w:w w:val="90"/>
        </w:rPr>
        <w:t>* * *</w:t>
      </w:r>
    </w:p>
    <w:p>
      <w:pPr>
        <w:pStyle w:val="BodyText"/>
        <w:spacing w:line="316" w:lineRule="auto" w:before="265"/>
        <w:ind w:left="120" w:right="137" w:firstLine="424"/>
        <w:jc w:val="both"/>
      </w:pPr>
      <w:r>
        <w:rPr>
          <w:color w:val="231F20"/>
        </w:rPr>
        <w:t>I am extremely thankful to the dear friends who sponsored the publication of this work, Daniel and </w:t>
      </w:r>
      <w:r>
        <w:rPr>
          <w:color w:val="231F20"/>
          <w:spacing w:val="-3"/>
        </w:rPr>
        <w:t>Joyce </w:t>
      </w:r>
      <w:r>
        <w:rPr>
          <w:color w:val="231F20"/>
        </w:rPr>
        <w:t>Straus, Lloyd and Ellen Sokoloff,</w:t>
      </w:r>
      <w:r>
        <w:rPr>
          <w:color w:val="231F20"/>
          <w:spacing w:val="-41"/>
        </w:rPr>
        <w:t> </w:t>
      </w:r>
      <w:r>
        <w:rPr>
          <w:color w:val="231F20"/>
        </w:rPr>
        <w:t>Gavriel</w:t>
      </w:r>
      <w:r>
        <w:rPr>
          <w:color w:val="231F20"/>
          <w:spacing w:val="-41"/>
        </w:rPr>
        <w:t> </w:t>
      </w:r>
      <w:r>
        <w:rPr>
          <w:color w:val="231F20"/>
        </w:rPr>
        <w:t>and</w:t>
      </w:r>
      <w:r>
        <w:rPr>
          <w:color w:val="231F20"/>
          <w:spacing w:val="-40"/>
        </w:rPr>
        <w:t> </w:t>
      </w:r>
      <w:r>
        <w:rPr>
          <w:color w:val="231F20"/>
          <w:spacing w:val="-3"/>
        </w:rPr>
        <w:t>Polly</w:t>
      </w:r>
      <w:r>
        <w:rPr>
          <w:color w:val="231F20"/>
          <w:spacing w:val="-41"/>
        </w:rPr>
        <w:t> </w:t>
      </w:r>
      <w:r>
        <w:rPr>
          <w:color w:val="231F20"/>
        </w:rPr>
        <w:t>Bousbib,</w:t>
      </w:r>
      <w:r>
        <w:rPr>
          <w:color w:val="231F20"/>
          <w:spacing w:val="-40"/>
        </w:rPr>
        <w:t> </w:t>
      </w:r>
      <w:r>
        <w:rPr>
          <w:color w:val="231F20"/>
        </w:rPr>
        <w:t>Raanan</w:t>
      </w:r>
      <w:r>
        <w:rPr>
          <w:color w:val="231F20"/>
          <w:spacing w:val="-41"/>
        </w:rPr>
        <w:t> </w:t>
      </w:r>
      <w:r>
        <w:rPr>
          <w:color w:val="231F20"/>
        </w:rPr>
        <w:t>and</w:t>
      </w:r>
      <w:r>
        <w:rPr>
          <w:color w:val="231F20"/>
          <w:spacing w:val="-40"/>
        </w:rPr>
        <w:t> </w:t>
      </w:r>
      <w:r>
        <w:rPr>
          <w:color w:val="231F20"/>
        </w:rPr>
        <w:t>Nicole</w:t>
      </w:r>
      <w:r>
        <w:rPr>
          <w:color w:val="231F20"/>
          <w:spacing w:val="-41"/>
        </w:rPr>
        <w:t> </w:t>
      </w:r>
      <w:r>
        <w:rPr>
          <w:color w:val="231F20"/>
        </w:rPr>
        <w:t>Agus,</w:t>
      </w:r>
      <w:r>
        <w:rPr>
          <w:color w:val="231F20"/>
          <w:spacing w:val="-40"/>
        </w:rPr>
        <w:t> </w:t>
      </w:r>
      <w:r>
        <w:rPr>
          <w:color w:val="231F20"/>
          <w:spacing w:val="-3"/>
        </w:rPr>
        <w:t>Howard </w:t>
      </w:r>
      <w:r>
        <w:rPr>
          <w:color w:val="231F20"/>
        </w:rPr>
        <w:t>and Razy Baruch, Izzy and Shula </w:t>
      </w:r>
      <w:r>
        <w:rPr>
          <w:color w:val="231F20"/>
          <w:spacing w:val="-3"/>
        </w:rPr>
        <w:t>Ashkenazy, </w:t>
      </w:r>
      <w:r>
        <w:rPr>
          <w:color w:val="231F20"/>
        </w:rPr>
        <w:t>Nader and Mandana </w:t>
      </w:r>
      <w:r>
        <w:rPr>
          <w:color w:val="231F20"/>
          <w:spacing w:val="-3"/>
        </w:rPr>
        <w:t>Bolour,</w:t>
      </w:r>
      <w:r>
        <w:rPr>
          <w:color w:val="231F20"/>
          <w:spacing w:val="-15"/>
        </w:rPr>
        <w:t> </w:t>
      </w:r>
      <w:r>
        <w:rPr>
          <w:color w:val="231F20"/>
        </w:rPr>
        <w:t>Michael</w:t>
      </w:r>
      <w:r>
        <w:rPr>
          <w:color w:val="231F20"/>
          <w:spacing w:val="-15"/>
        </w:rPr>
        <w:t> </w:t>
      </w:r>
      <w:r>
        <w:rPr>
          <w:color w:val="231F20"/>
        </w:rPr>
        <w:t>and</w:t>
      </w:r>
      <w:r>
        <w:rPr>
          <w:color w:val="231F20"/>
          <w:spacing w:val="-14"/>
        </w:rPr>
        <w:t> </w:t>
      </w:r>
      <w:r>
        <w:rPr>
          <w:color w:val="231F20"/>
        </w:rPr>
        <w:t>Debbie</w:t>
      </w:r>
      <w:r>
        <w:rPr>
          <w:color w:val="231F20"/>
          <w:spacing w:val="-15"/>
        </w:rPr>
        <w:t> </w:t>
      </w:r>
      <w:r>
        <w:rPr>
          <w:color w:val="231F20"/>
        </w:rPr>
        <w:t>Gottlieb,</w:t>
      </w:r>
      <w:r>
        <w:rPr>
          <w:color w:val="231F20"/>
          <w:spacing w:val="-15"/>
        </w:rPr>
        <w:t> </w:t>
      </w:r>
      <w:r>
        <w:rPr>
          <w:color w:val="231F20"/>
        </w:rPr>
        <w:t>and</w:t>
      </w:r>
      <w:r>
        <w:rPr>
          <w:color w:val="231F20"/>
          <w:spacing w:val="-14"/>
        </w:rPr>
        <w:t> </w:t>
      </w:r>
      <w:r>
        <w:rPr>
          <w:color w:val="231F20"/>
        </w:rPr>
        <w:t>Daniel</w:t>
      </w:r>
      <w:r>
        <w:rPr>
          <w:color w:val="231F20"/>
          <w:spacing w:val="-15"/>
        </w:rPr>
        <w:t> </w:t>
      </w:r>
      <w:r>
        <w:rPr>
          <w:color w:val="231F20"/>
        </w:rPr>
        <w:t>and</w:t>
      </w:r>
      <w:r>
        <w:rPr>
          <w:color w:val="231F20"/>
          <w:spacing w:val="-15"/>
        </w:rPr>
        <w:t> </w:t>
      </w:r>
      <w:r>
        <w:rPr>
          <w:color w:val="231F20"/>
        </w:rPr>
        <w:t>Claire</w:t>
      </w:r>
      <w:r>
        <w:rPr>
          <w:color w:val="231F20"/>
          <w:spacing w:val="-14"/>
        </w:rPr>
        <w:t> </w:t>
      </w:r>
      <w:r>
        <w:rPr>
          <w:color w:val="231F20"/>
        </w:rPr>
        <w:t>Kahane. The </w:t>
      </w:r>
      <w:r>
        <w:rPr>
          <w:color w:val="231F20"/>
          <w:spacing w:val="-5"/>
        </w:rPr>
        <w:t>Torah </w:t>
      </w:r>
      <w:r>
        <w:rPr>
          <w:color w:val="231F20"/>
        </w:rPr>
        <w:t>learned from this book was made possible by</w:t>
      </w:r>
      <w:r>
        <w:rPr>
          <w:color w:val="231F20"/>
          <w:spacing w:val="-4"/>
        </w:rPr>
        <w:t> </w:t>
      </w:r>
      <w:r>
        <w:rPr>
          <w:color w:val="231F20"/>
        </w:rPr>
        <w:t>them.</w:t>
      </w:r>
    </w:p>
    <w:p>
      <w:pPr>
        <w:pStyle w:val="BodyText"/>
        <w:spacing w:line="316" w:lineRule="auto" w:before="42"/>
        <w:ind w:left="120" w:right="137" w:firstLine="360"/>
        <w:jc w:val="both"/>
      </w:pPr>
      <w:r>
        <w:rPr>
          <w:color w:val="231F20"/>
          <w:spacing w:val="-4"/>
        </w:rPr>
        <w:t>Yeshivas </w:t>
      </w:r>
      <w:r>
        <w:rPr>
          <w:color w:val="231F20"/>
        </w:rPr>
        <w:t>Rebbeinu </w:t>
      </w:r>
      <w:r>
        <w:rPr>
          <w:color w:val="231F20"/>
          <w:spacing w:val="-3"/>
        </w:rPr>
        <w:t>Yitzchok </w:t>
      </w:r>
      <w:r>
        <w:rPr>
          <w:color w:val="231F20"/>
        </w:rPr>
        <w:t>Elchanan has been </w:t>
      </w:r>
      <w:r>
        <w:rPr>
          <w:color w:val="231F20"/>
          <w:spacing w:val="-3"/>
        </w:rPr>
        <w:t>my </w:t>
      </w:r>
      <w:r>
        <w:rPr>
          <w:color w:val="231F20"/>
        </w:rPr>
        <w:t>home for more than twenty years. </w:t>
      </w:r>
      <w:r>
        <w:rPr>
          <w:color w:val="231F20"/>
          <w:spacing w:val="-3"/>
        </w:rPr>
        <w:t>Much </w:t>
      </w:r>
      <w:r>
        <w:rPr>
          <w:color w:val="231F20"/>
        </w:rPr>
        <w:t>of this </w:t>
      </w:r>
      <w:r>
        <w:rPr>
          <w:color w:val="231F20"/>
          <w:spacing w:val="-5"/>
        </w:rPr>
        <w:t>Torah </w:t>
      </w:r>
      <w:r>
        <w:rPr>
          <w:color w:val="231F20"/>
        </w:rPr>
        <w:t>is due to </w:t>
      </w:r>
      <w:r>
        <w:rPr>
          <w:color w:val="231F20"/>
          <w:spacing w:val="-3"/>
        </w:rPr>
        <w:t>my </w:t>
      </w:r>
      <w:r>
        <w:rPr>
          <w:color w:val="231F20"/>
        </w:rPr>
        <w:t>teachers who</w:t>
      </w:r>
      <w:r>
        <w:rPr>
          <w:color w:val="231F20"/>
          <w:spacing w:val="-19"/>
        </w:rPr>
        <w:t> </w:t>
      </w:r>
      <w:r>
        <w:rPr>
          <w:color w:val="231F20"/>
        </w:rPr>
        <w:t>have</w:t>
      </w:r>
      <w:r>
        <w:rPr>
          <w:color w:val="231F20"/>
          <w:spacing w:val="-18"/>
        </w:rPr>
        <w:t> </w:t>
      </w:r>
      <w:r>
        <w:rPr>
          <w:color w:val="231F20"/>
        </w:rPr>
        <w:t>taught</w:t>
      </w:r>
      <w:r>
        <w:rPr>
          <w:color w:val="231F20"/>
          <w:spacing w:val="-19"/>
        </w:rPr>
        <w:t> </w:t>
      </w:r>
      <w:r>
        <w:rPr>
          <w:color w:val="231F20"/>
        </w:rPr>
        <w:t>me</w:t>
      </w:r>
      <w:r>
        <w:rPr>
          <w:color w:val="231F20"/>
          <w:spacing w:val="-18"/>
        </w:rPr>
        <w:t> </w:t>
      </w:r>
      <w:r>
        <w:rPr>
          <w:color w:val="231F20"/>
        </w:rPr>
        <w:t>there.</w:t>
      </w:r>
      <w:r>
        <w:rPr>
          <w:color w:val="231F20"/>
          <w:spacing w:val="-18"/>
        </w:rPr>
        <w:t> </w:t>
      </w:r>
      <w:r>
        <w:rPr>
          <w:color w:val="231F20"/>
          <w:spacing w:val="-5"/>
        </w:rPr>
        <w:t>Yeshiva</w:t>
      </w:r>
      <w:r>
        <w:rPr>
          <w:color w:val="231F20"/>
          <w:spacing w:val="-19"/>
        </w:rPr>
        <w:t> </w:t>
      </w:r>
      <w:r>
        <w:rPr>
          <w:color w:val="231F20"/>
        </w:rPr>
        <w:t>has</w:t>
      </w:r>
      <w:r>
        <w:rPr>
          <w:color w:val="231F20"/>
          <w:spacing w:val="-18"/>
        </w:rPr>
        <w:t> </w:t>
      </w:r>
      <w:r>
        <w:rPr>
          <w:color w:val="231F20"/>
        </w:rPr>
        <w:t>also</w:t>
      </w:r>
      <w:r>
        <w:rPr>
          <w:color w:val="231F20"/>
          <w:spacing w:val="-19"/>
        </w:rPr>
        <w:t> </w:t>
      </w:r>
      <w:r>
        <w:rPr>
          <w:color w:val="231F20"/>
        </w:rPr>
        <w:t>trained</w:t>
      </w:r>
      <w:r>
        <w:rPr>
          <w:color w:val="231F20"/>
          <w:spacing w:val="-18"/>
        </w:rPr>
        <w:t> </w:t>
      </w:r>
      <w:r>
        <w:rPr>
          <w:color w:val="231F20"/>
        </w:rPr>
        <w:t>me</w:t>
      </w:r>
      <w:r>
        <w:rPr>
          <w:color w:val="231F20"/>
          <w:spacing w:val="-18"/>
        </w:rPr>
        <w:t> </w:t>
      </w:r>
      <w:r>
        <w:rPr>
          <w:color w:val="231F20"/>
          <w:spacing w:val="-3"/>
        </w:rPr>
        <w:t>professionally. </w:t>
      </w:r>
      <w:r>
        <w:rPr>
          <w:color w:val="231F20"/>
        </w:rPr>
        <w:t>Mrs. Bella </w:t>
      </w:r>
      <w:r>
        <w:rPr>
          <w:color w:val="231F20"/>
          <w:spacing w:val="-4"/>
        </w:rPr>
        <w:t>Wexner </w:t>
      </w:r>
      <w:r>
        <w:rPr>
          <w:color w:val="231F20"/>
          <w:spacing w:val="-5"/>
        </w:rPr>
        <w:t>a”h </w:t>
      </w:r>
      <w:r>
        <w:rPr>
          <w:color w:val="231F20"/>
        </w:rPr>
        <w:t>and Ms. Susan </w:t>
      </w:r>
      <w:r>
        <w:rPr>
          <w:color w:val="231F20"/>
          <w:spacing w:val="-4"/>
        </w:rPr>
        <w:t>Wexner </w:t>
      </w:r>
      <w:r>
        <w:rPr>
          <w:rFonts w:ascii="Arial" w:hAnsi="Arial" w:cs="Arial"/>
          <w:color w:val="231F20"/>
          <w:rtl/>
        </w:rPr>
        <w:t>שתחיה</w:t>
      </w:r>
      <w:r>
        <w:rPr>
          <w:rFonts w:ascii="Arial" w:hAnsi="Arial" w:cs="Arial"/>
          <w:color w:val="231F20"/>
        </w:rPr>
        <w:t> </w:t>
      </w:r>
      <w:r>
        <w:rPr>
          <w:color w:val="231F20"/>
        </w:rPr>
        <w:t>first exposed me to the joy of spreading </w:t>
      </w:r>
      <w:r>
        <w:rPr>
          <w:color w:val="231F20"/>
          <w:spacing w:val="-5"/>
        </w:rPr>
        <w:t>Torah  </w:t>
      </w:r>
      <w:r>
        <w:rPr>
          <w:color w:val="231F20"/>
        </w:rPr>
        <w:t>through the written word when    I was a member of </w:t>
      </w:r>
      <w:r>
        <w:rPr>
          <w:color w:val="231F20"/>
          <w:spacing w:val="-8"/>
        </w:rPr>
        <w:t>Yeshiva’s </w:t>
      </w:r>
      <w:r>
        <w:rPr>
          <w:color w:val="231F20"/>
          <w:spacing w:val="-4"/>
        </w:rPr>
        <w:t>Wexner </w:t>
      </w:r>
      <w:r>
        <w:rPr>
          <w:color w:val="231F20"/>
        </w:rPr>
        <w:t>Kollel Elyon. </w:t>
      </w:r>
      <w:r>
        <w:rPr>
          <w:color w:val="231F20"/>
          <w:spacing w:val="-3"/>
        </w:rPr>
        <w:t>May </w:t>
      </w:r>
      <w:r>
        <w:rPr>
          <w:color w:val="231F20"/>
        </w:rPr>
        <w:t>this book add to their </w:t>
      </w:r>
      <w:r>
        <w:rPr>
          <w:color w:val="231F20"/>
          <w:spacing w:val="-3"/>
        </w:rPr>
        <w:t>many </w:t>
      </w:r>
      <w:r>
        <w:rPr>
          <w:color w:val="231F20"/>
        </w:rPr>
        <w:t>merits. I have a great amount of gratitude to the </w:t>
      </w:r>
      <w:r>
        <w:rPr>
          <w:color w:val="231F20"/>
          <w:spacing w:val="-5"/>
        </w:rPr>
        <w:t>Yeshiva</w:t>
      </w:r>
      <w:r>
        <w:rPr>
          <w:color w:val="231F20"/>
          <w:spacing w:val="-14"/>
        </w:rPr>
        <w:t> </w:t>
      </w:r>
      <w:r>
        <w:rPr>
          <w:color w:val="231F20"/>
        </w:rPr>
        <w:t>and</w:t>
      </w:r>
      <w:r>
        <w:rPr>
          <w:color w:val="231F20"/>
          <w:spacing w:val="-14"/>
        </w:rPr>
        <w:t> </w:t>
      </w:r>
      <w:r>
        <w:rPr>
          <w:color w:val="231F20"/>
        </w:rPr>
        <w:t>its</w:t>
      </w:r>
      <w:r>
        <w:rPr>
          <w:color w:val="231F20"/>
          <w:spacing w:val="-13"/>
        </w:rPr>
        <w:t> </w:t>
      </w:r>
      <w:r>
        <w:rPr>
          <w:color w:val="231F20"/>
        </w:rPr>
        <w:t>leaders,</w:t>
      </w:r>
      <w:r>
        <w:rPr>
          <w:color w:val="231F20"/>
          <w:spacing w:val="-14"/>
        </w:rPr>
        <w:t> </w:t>
      </w:r>
      <w:r>
        <w:rPr>
          <w:color w:val="231F20"/>
        </w:rPr>
        <w:t>Rav</w:t>
      </w:r>
      <w:r>
        <w:rPr>
          <w:color w:val="231F20"/>
          <w:spacing w:val="-14"/>
        </w:rPr>
        <w:t> </w:t>
      </w:r>
      <w:r>
        <w:rPr>
          <w:color w:val="231F20"/>
          <w:spacing w:val="-5"/>
        </w:rPr>
        <w:t>Dr.</w:t>
      </w:r>
      <w:r>
        <w:rPr>
          <w:color w:val="231F20"/>
          <w:spacing w:val="-13"/>
        </w:rPr>
        <w:t> </w:t>
      </w:r>
      <w:r>
        <w:rPr>
          <w:color w:val="231F20"/>
        </w:rPr>
        <w:t>Ari</w:t>
      </w:r>
      <w:r>
        <w:rPr>
          <w:color w:val="231F20"/>
          <w:spacing w:val="-14"/>
        </w:rPr>
        <w:t> </w:t>
      </w:r>
      <w:r>
        <w:rPr>
          <w:color w:val="231F20"/>
        </w:rPr>
        <w:t>Berman,</w:t>
      </w:r>
      <w:r>
        <w:rPr>
          <w:color w:val="231F20"/>
          <w:spacing w:val="-14"/>
        </w:rPr>
        <w:t> </w:t>
      </w:r>
      <w:r>
        <w:rPr>
          <w:color w:val="231F20"/>
        </w:rPr>
        <w:t>Rav</w:t>
      </w:r>
      <w:r>
        <w:rPr>
          <w:color w:val="231F20"/>
          <w:spacing w:val="-13"/>
        </w:rPr>
        <w:t> </w:t>
      </w:r>
      <w:r>
        <w:rPr>
          <w:color w:val="231F20"/>
        </w:rPr>
        <w:t>Menachem</w:t>
      </w:r>
      <w:r>
        <w:rPr>
          <w:color w:val="231F20"/>
          <w:spacing w:val="-14"/>
        </w:rPr>
        <w:t> </w:t>
      </w:r>
      <w:r>
        <w:rPr>
          <w:color w:val="231F20"/>
          <w:spacing w:val="-4"/>
        </w:rPr>
        <w:t>Penner, </w:t>
      </w:r>
      <w:r>
        <w:rPr>
          <w:color w:val="231F20"/>
        </w:rPr>
        <w:t>and Rav </w:t>
      </w:r>
      <w:r>
        <w:rPr>
          <w:color w:val="231F20"/>
          <w:spacing w:val="-6"/>
        </w:rPr>
        <w:t>Yosef </w:t>
      </w:r>
      <w:r>
        <w:rPr>
          <w:color w:val="231F20"/>
        </w:rPr>
        <w:t>Kalinsky for all they do for me and our nation. </w:t>
      </w:r>
      <w:r>
        <w:rPr>
          <w:color w:val="231F20"/>
          <w:spacing w:val="-3"/>
        </w:rPr>
        <w:t>May </w:t>
      </w:r>
      <w:r>
        <w:rPr>
          <w:color w:val="231F20"/>
        </w:rPr>
        <w:t>Hashem bless their efforts with</w:t>
      </w:r>
      <w:r>
        <w:rPr>
          <w:color w:val="231F20"/>
          <w:spacing w:val="-4"/>
        </w:rPr>
        <w:t> </w:t>
      </w:r>
      <w:r>
        <w:rPr>
          <w:color w:val="231F20"/>
        </w:rPr>
        <w:t>success</w:t>
      </w:r>
      <w:r>
        <w:rPr>
          <w:color w:val="231F20"/>
        </w:rPr>
        <w:t>.</w:t>
      </w:r>
    </w:p>
    <w:p>
      <w:pPr>
        <w:pStyle w:val="BodyText"/>
        <w:spacing w:before="44"/>
        <w:ind w:left="479"/>
        <w:jc w:val="both"/>
      </w:pPr>
      <w:r>
        <w:rPr>
          <w:color w:val="231F20"/>
          <w:spacing w:val="-4"/>
        </w:rPr>
        <w:t>My</w:t>
      </w:r>
      <w:r>
        <w:rPr>
          <w:color w:val="231F20"/>
          <w:spacing w:val="49"/>
        </w:rPr>
        <w:t> </w:t>
      </w:r>
      <w:r>
        <w:rPr>
          <w:color w:val="231F20"/>
        </w:rPr>
        <w:t>family and I are indebted to the East Hill Synagogue</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community which is not only our home but truly our </w:t>
      </w:r>
      <w:r>
        <w:rPr>
          <w:color w:val="231F20"/>
          <w:spacing w:val="-3"/>
        </w:rPr>
        <w:t>family. </w:t>
      </w:r>
      <w:r>
        <w:rPr>
          <w:color w:val="231F20"/>
        </w:rPr>
        <w:t>Our shul president, </w:t>
      </w:r>
      <w:r>
        <w:rPr>
          <w:color w:val="231F20"/>
          <w:spacing w:val="-6"/>
        </w:rPr>
        <w:t>Mr. </w:t>
      </w:r>
      <w:r>
        <w:rPr>
          <w:color w:val="231F20"/>
        </w:rPr>
        <w:t>Rodger Cohen and all the volunteers of the shul have</w:t>
      </w:r>
      <w:r>
        <w:rPr>
          <w:color w:val="231F20"/>
          <w:spacing w:val="-6"/>
        </w:rPr>
        <w:t> </w:t>
      </w:r>
      <w:r>
        <w:rPr>
          <w:color w:val="231F20"/>
        </w:rPr>
        <w:t>our</w:t>
      </w:r>
      <w:r>
        <w:rPr>
          <w:color w:val="231F20"/>
          <w:spacing w:val="-6"/>
        </w:rPr>
        <w:t> </w:t>
      </w:r>
      <w:r>
        <w:rPr>
          <w:color w:val="231F20"/>
        </w:rPr>
        <w:t>eternal</w:t>
      </w:r>
      <w:r>
        <w:rPr>
          <w:color w:val="231F20"/>
          <w:spacing w:val="-5"/>
        </w:rPr>
        <w:t> </w:t>
      </w:r>
      <w:r>
        <w:rPr>
          <w:color w:val="231F20"/>
        </w:rPr>
        <w:t>gratitude.</w:t>
      </w:r>
      <w:r>
        <w:rPr>
          <w:color w:val="231F20"/>
          <w:spacing w:val="-6"/>
        </w:rPr>
        <w:t> </w:t>
      </w:r>
      <w:r>
        <w:rPr>
          <w:color w:val="231F20"/>
        </w:rPr>
        <w:t>The</w:t>
      </w:r>
      <w:r>
        <w:rPr>
          <w:color w:val="231F20"/>
          <w:spacing w:val="-6"/>
        </w:rPr>
        <w:t> </w:t>
      </w:r>
      <w:r>
        <w:rPr>
          <w:color w:val="231F20"/>
        </w:rPr>
        <w:t>lay</w:t>
      </w:r>
      <w:r>
        <w:rPr>
          <w:color w:val="231F20"/>
          <w:spacing w:val="-5"/>
        </w:rPr>
        <w:t> </w:t>
      </w:r>
      <w:r>
        <w:rPr>
          <w:color w:val="231F20"/>
        </w:rPr>
        <w:t>leadership</w:t>
      </w:r>
      <w:r>
        <w:rPr>
          <w:color w:val="231F20"/>
          <w:spacing w:val="-6"/>
        </w:rPr>
        <w:t> </w:t>
      </w:r>
      <w:r>
        <w:rPr>
          <w:color w:val="231F20"/>
        </w:rPr>
        <w:t>of</w:t>
      </w:r>
      <w:r>
        <w:rPr>
          <w:color w:val="231F20"/>
          <w:spacing w:val="-6"/>
        </w:rPr>
        <w:t> </w:t>
      </w:r>
      <w:r>
        <w:rPr>
          <w:color w:val="231F20"/>
        </w:rPr>
        <w:t>our</w:t>
      </w:r>
      <w:r>
        <w:rPr>
          <w:color w:val="231F20"/>
          <w:spacing w:val="-5"/>
        </w:rPr>
        <w:t> </w:t>
      </w:r>
      <w:r>
        <w:rPr>
          <w:color w:val="231F20"/>
        </w:rPr>
        <w:t>shul</w:t>
      </w:r>
      <w:r>
        <w:rPr>
          <w:color w:val="231F20"/>
          <w:spacing w:val="-6"/>
        </w:rPr>
        <w:t> </w:t>
      </w:r>
      <w:r>
        <w:rPr>
          <w:color w:val="231F20"/>
        </w:rPr>
        <w:t>has</w:t>
      </w:r>
      <w:r>
        <w:rPr>
          <w:color w:val="231F20"/>
          <w:spacing w:val="-6"/>
        </w:rPr>
        <w:t> </w:t>
      </w:r>
      <w:r>
        <w:rPr>
          <w:color w:val="231F20"/>
        </w:rPr>
        <w:t>always been</w:t>
      </w:r>
      <w:r>
        <w:rPr>
          <w:color w:val="231F20"/>
          <w:spacing w:val="-18"/>
        </w:rPr>
        <w:t> </w:t>
      </w:r>
      <w:r>
        <w:rPr>
          <w:color w:val="231F20"/>
        </w:rPr>
        <w:t>very</w:t>
      </w:r>
      <w:r>
        <w:rPr>
          <w:color w:val="231F20"/>
          <w:spacing w:val="-18"/>
        </w:rPr>
        <w:t> </w:t>
      </w:r>
      <w:r>
        <w:rPr>
          <w:color w:val="231F20"/>
        </w:rPr>
        <w:t>understanding</w:t>
      </w:r>
      <w:r>
        <w:rPr>
          <w:color w:val="231F20"/>
          <w:spacing w:val="-18"/>
        </w:rPr>
        <w:t> </w:t>
      </w:r>
      <w:r>
        <w:rPr>
          <w:color w:val="231F20"/>
        </w:rPr>
        <w:t>and</w:t>
      </w:r>
      <w:r>
        <w:rPr>
          <w:color w:val="231F20"/>
          <w:spacing w:val="-18"/>
        </w:rPr>
        <w:t> </w:t>
      </w:r>
      <w:r>
        <w:rPr>
          <w:color w:val="231F20"/>
        </w:rPr>
        <w:t>supportive</w:t>
      </w:r>
      <w:r>
        <w:rPr>
          <w:color w:val="231F20"/>
          <w:spacing w:val="-17"/>
        </w:rPr>
        <w:t> </w:t>
      </w:r>
      <w:r>
        <w:rPr>
          <w:color w:val="231F20"/>
        </w:rPr>
        <w:t>of</w:t>
      </w:r>
      <w:r>
        <w:rPr>
          <w:color w:val="231F20"/>
          <w:spacing w:val="-18"/>
        </w:rPr>
        <w:t> </w:t>
      </w:r>
      <w:r>
        <w:rPr>
          <w:color w:val="231F20"/>
        </w:rPr>
        <w:t>all</w:t>
      </w:r>
      <w:r>
        <w:rPr>
          <w:color w:val="231F20"/>
          <w:spacing w:val="-18"/>
        </w:rPr>
        <w:t> </w:t>
      </w:r>
      <w:r>
        <w:rPr>
          <w:color w:val="231F20"/>
        </w:rPr>
        <w:t>efforts</w:t>
      </w:r>
      <w:r>
        <w:rPr>
          <w:color w:val="231F20"/>
          <w:spacing w:val="-18"/>
        </w:rPr>
        <w:t> </w:t>
      </w:r>
      <w:r>
        <w:rPr>
          <w:color w:val="231F20"/>
        </w:rPr>
        <w:t>to</w:t>
      </w:r>
      <w:r>
        <w:rPr>
          <w:color w:val="231F20"/>
          <w:spacing w:val="-17"/>
        </w:rPr>
        <w:t> </w:t>
      </w:r>
      <w:r>
        <w:rPr>
          <w:color w:val="231F20"/>
        </w:rPr>
        <w:t>spread</w:t>
      </w:r>
      <w:r>
        <w:rPr>
          <w:color w:val="231F20"/>
          <w:spacing w:val="-18"/>
        </w:rPr>
        <w:t> </w:t>
      </w:r>
      <w:r>
        <w:rPr>
          <w:color w:val="231F20"/>
          <w:spacing w:val="-5"/>
        </w:rPr>
        <w:t>Torah. </w:t>
      </w:r>
      <w:r>
        <w:rPr>
          <w:color w:val="231F20"/>
          <w:spacing w:val="-3"/>
        </w:rPr>
        <w:t>For </w:t>
      </w:r>
      <w:r>
        <w:rPr>
          <w:color w:val="231F20"/>
        </w:rPr>
        <w:t>that and so much more, I and </w:t>
      </w:r>
      <w:r>
        <w:rPr>
          <w:color w:val="231F20"/>
          <w:spacing w:val="-3"/>
        </w:rPr>
        <w:t>my </w:t>
      </w:r>
      <w:r>
        <w:rPr>
          <w:color w:val="231F20"/>
        </w:rPr>
        <w:t>family are extremely</w:t>
      </w:r>
      <w:r>
        <w:rPr>
          <w:color w:val="231F20"/>
          <w:spacing w:val="-29"/>
        </w:rPr>
        <w:t> </w:t>
      </w:r>
      <w:r>
        <w:rPr>
          <w:color w:val="231F20"/>
        </w:rPr>
        <w:t>grateful.</w:t>
      </w:r>
    </w:p>
    <w:p>
      <w:pPr>
        <w:pStyle w:val="BodyText"/>
        <w:spacing w:line="316" w:lineRule="auto" w:before="40"/>
        <w:ind w:left="120" w:right="137" w:firstLine="360"/>
        <w:jc w:val="both"/>
      </w:pPr>
      <w:r>
        <w:rPr>
          <w:color w:val="231F20"/>
          <w:spacing w:val="-3"/>
        </w:rPr>
        <w:t>Finally, my </w:t>
      </w:r>
      <w:r>
        <w:rPr>
          <w:color w:val="231F20"/>
        </w:rPr>
        <w:t>wife Chana and I feel overwhelming gratitude to Hakadosh Boruch </w:t>
      </w:r>
      <w:r>
        <w:rPr>
          <w:color w:val="231F20"/>
          <w:spacing w:val="-5"/>
        </w:rPr>
        <w:t>Hu </w:t>
      </w:r>
      <w:r>
        <w:rPr>
          <w:color w:val="231F20"/>
        </w:rPr>
        <w:t>for all the </w:t>
      </w:r>
      <w:r>
        <w:rPr>
          <w:rFonts w:ascii="Arial" w:cs="Arial"/>
          <w:color w:val="231F20"/>
          <w:rtl/>
        </w:rPr>
        <w:t>ברכות</w:t>
      </w:r>
      <w:r>
        <w:rPr>
          <w:rFonts w:ascii="Arial" w:cs="Arial"/>
          <w:color w:val="231F20"/>
        </w:rPr>
        <w:t> </w:t>
      </w:r>
      <w:r>
        <w:rPr>
          <w:color w:val="231F20"/>
          <w:spacing w:val="-3"/>
        </w:rPr>
        <w:t>He </w:t>
      </w:r>
      <w:r>
        <w:rPr>
          <w:color w:val="231F20"/>
        </w:rPr>
        <w:t>has bestowed on us. </w:t>
      </w:r>
      <w:r>
        <w:rPr>
          <w:color w:val="231F20"/>
          <w:spacing w:val="-3"/>
        </w:rPr>
        <w:t>May </w:t>
      </w:r>
      <w:r>
        <w:rPr>
          <w:color w:val="231F20"/>
        </w:rPr>
        <w:t>Hashem</w:t>
      </w:r>
      <w:r>
        <w:rPr>
          <w:color w:val="231F20"/>
          <w:spacing w:val="-15"/>
        </w:rPr>
        <w:t> </w:t>
      </w:r>
      <w:r>
        <w:rPr>
          <w:color w:val="231F20"/>
        </w:rPr>
        <w:t>bless</w:t>
      </w:r>
      <w:r>
        <w:rPr>
          <w:color w:val="231F20"/>
          <w:spacing w:val="-14"/>
        </w:rPr>
        <w:t> </w:t>
      </w:r>
      <w:r>
        <w:rPr>
          <w:color w:val="231F20"/>
        </w:rPr>
        <w:t>all</w:t>
      </w:r>
      <w:r>
        <w:rPr>
          <w:color w:val="231F20"/>
          <w:spacing w:val="-14"/>
        </w:rPr>
        <w:t> </w:t>
      </w:r>
      <w:r>
        <w:rPr>
          <w:color w:val="231F20"/>
        </w:rPr>
        <w:t>of</w:t>
      </w:r>
      <w:r>
        <w:rPr>
          <w:color w:val="231F20"/>
          <w:spacing w:val="-15"/>
        </w:rPr>
        <w:t> </w:t>
      </w:r>
      <w:r>
        <w:rPr>
          <w:color w:val="231F20"/>
        </w:rPr>
        <w:t>us</w:t>
      </w:r>
      <w:r>
        <w:rPr>
          <w:color w:val="231F20"/>
          <w:spacing w:val="-14"/>
        </w:rPr>
        <w:t> </w:t>
      </w:r>
      <w:r>
        <w:rPr>
          <w:color w:val="231F20"/>
        </w:rPr>
        <w:t>with</w:t>
      </w:r>
      <w:r>
        <w:rPr>
          <w:color w:val="231F20"/>
          <w:spacing w:val="-14"/>
        </w:rPr>
        <w:t> </w:t>
      </w:r>
      <w:r>
        <w:rPr>
          <w:color w:val="231F20"/>
        </w:rPr>
        <w:t>the</w:t>
      </w:r>
      <w:r>
        <w:rPr>
          <w:color w:val="231F20"/>
          <w:spacing w:val="-15"/>
        </w:rPr>
        <w:t> </w:t>
      </w:r>
      <w:r>
        <w:rPr>
          <w:color w:val="231F20"/>
        </w:rPr>
        <w:t>sweetness</w:t>
      </w:r>
      <w:r>
        <w:rPr>
          <w:color w:val="231F20"/>
          <w:spacing w:val="-14"/>
        </w:rPr>
        <w:t> </w:t>
      </w:r>
      <w:r>
        <w:rPr>
          <w:color w:val="231F20"/>
        </w:rPr>
        <w:t>of</w:t>
      </w:r>
      <w:r>
        <w:rPr>
          <w:color w:val="231F20"/>
          <w:spacing w:val="-14"/>
        </w:rPr>
        <w:t> </w:t>
      </w:r>
      <w:r>
        <w:rPr>
          <w:color w:val="231F20"/>
          <w:spacing w:val="-5"/>
        </w:rPr>
        <w:t>Torah.</w:t>
      </w:r>
      <w:r>
        <w:rPr>
          <w:color w:val="231F20"/>
          <w:spacing w:val="-15"/>
        </w:rPr>
        <w:t> </w:t>
      </w:r>
      <w:r>
        <w:rPr>
          <w:color w:val="231F20"/>
          <w:spacing w:val="-3"/>
        </w:rPr>
        <w:t>May</w:t>
      </w:r>
      <w:r>
        <w:rPr>
          <w:color w:val="231F20"/>
          <w:spacing w:val="-14"/>
        </w:rPr>
        <w:t> </w:t>
      </w:r>
      <w:r>
        <w:rPr>
          <w:color w:val="231F20"/>
          <w:spacing w:val="-3"/>
        </w:rPr>
        <w:t>He</w:t>
      </w:r>
      <w:r>
        <w:rPr>
          <w:color w:val="231F20"/>
          <w:spacing w:val="-14"/>
        </w:rPr>
        <w:t> </w:t>
      </w:r>
      <w:r>
        <w:rPr>
          <w:color w:val="231F20"/>
        </w:rPr>
        <w:t>place</w:t>
      </w:r>
      <w:r>
        <w:rPr>
          <w:color w:val="231F20"/>
          <w:spacing w:val="-15"/>
        </w:rPr>
        <w:t> </w:t>
      </w:r>
      <w:r>
        <w:rPr>
          <w:color w:val="231F20"/>
        </w:rPr>
        <w:t>the delights</w:t>
      </w:r>
      <w:r>
        <w:rPr>
          <w:color w:val="231F20"/>
          <w:spacing w:val="-6"/>
        </w:rPr>
        <w:t> </w:t>
      </w:r>
      <w:r>
        <w:rPr>
          <w:color w:val="231F20"/>
        </w:rPr>
        <w:t>of</w:t>
      </w:r>
      <w:r>
        <w:rPr>
          <w:color w:val="231F20"/>
          <w:spacing w:val="-5"/>
        </w:rPr>
        <w:t> Torah </w:t>
      </w:r>
      <w:r>
        <w:rPr>
          <w:color w:val="231F20"/>
        </w:rPr>
        <w:t>in</w:t>
      </w:r>
      <w:r>
        <w:rPr>
          <w:color w:val="231F20"/>
          <w:spacing w:val="-5"/>
        </w:rPr>
        <w:t> </w:t>
      </w:r>
      <w:r>
        <w:rPr>
          <w:color w:val="231F20"/>
        </w:rPr>
        <w:t>our</w:t>
      </w:r>
      <w:r>
        <w:rPr>
          <w:color w:val="231F20"/>
          <w:spacing w:val="-5"/>
        </w:rPr>
        <w:t> </w:t>
      </w:r>
      <w:r>
        <w:rPr>
          <w:color w:val="231F20"/>
        </w:rPr>
        <w:t>hearts</w:t>
      </w:r>
      <w:r>
        <w:rPr>
          <w:color w:val="231F20"/>
          <w:spacing w:val="-5"/>
        </w:rPr>
        <w:t> </w:t>
      </w:r>
      <w:r>
        <w:rPr>
          <w:color w:val="231F20"/>
        </w:rPr>
        <w:t>and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hearts</w:t>
      </w:r>
      <w:r>
        <w:rPr>
          <w:color w:val="231F20"/>
          <w:spacing w:val="-5"/>
        </w:rPr>
        <w:t> </w:t>
      </w:r>
      <w:r>
        <w:rPr>
          <w:color w:val="231F20"/>
        </w:rPr>
        <w:t>of</w:t>
      </w:r>
      <w:r>
        <w:rPr>
          <w:color w:val="231F20"/>
          <w:spacing w:val="-5"/>
        </w:rPr>
        <w:t> </w:t>
      </w:r>
      <w:r>
        <w:rPr>
          <w:color w:val="231F20"/>
        </w:rPr>
        <w:t>our</w:t>
      </w:r>
      <w:r>
        <w:rPr>
          <w:color w:val="231F20"/>
          <w:spacing w:val="-6"/>
        </w:rPr>
        <w:t> </w:t>
      </w:r>
      <w:r>
        <w:rPr>
          <w:color w:val="231F20"/>
        </w:rPr>
        <w:t>children</w:t>
      </w:r>
      <w:r>
        <w:rPr>
          <w:color w:val="231F20"/>
          <w:spacing w:val="-5"/>
        </w:rPr>
        <w:t> </w:t>
      </w:r>
      <w:r>
        <w:rPr>
          <w:color w:val="231F20"/>
        </w:rPr>
        <w:t>-</w:t>
      </w:r>
      <w:r>
        <w:rPr>
          <w:color w:val="231F20"/>
          <w:spacing w:val="-5"/>
        </w:rPr>
        <w:t> </w:t>
      </w:r>
      <w:r>
        <w:rPr>
          <w:color w:val="231F20"/>
        </w:rPr>
        <w:t>and keep them there</w:t>
      </w:r>
      <w:r>
        <w:rPr>
          <w:color w:val="231F20"/>
          <w:spacing w:val="2"/>
        </w:rPr>
        <w:t> </w:t>
      </w:r>
      <w:r>
        <w:rPr>
          <w:color w:val="231F20"/>
          <w:spacing w:val="-4"/>
        </w:rPr>
        <w:t>forever</w:t>
      </w:r>
      <w:r>
        <w:rPr>
          <w:color w:val="231F20"/>
          <w:spacing w:val="-4"/>
        </w:rPr>
        <w:t>.</w:t>
      </w:r>
    </w:p>
    <w:p>
      <w:pPr>
        <w:pStyle w:val="BodyText"/>
        <w:rPr>
          <w:sz w:val="30"/>
        </w:rPr>
      </w:pPr>
    </w:p>
    <w:p>
      <w:pPr>
        <w:pStyle w:val="BodyText"/>
        <w:rPr>
          <w:sz w:val="30"/>
        </w:rPr>
      </w:pPr>
    </w:p>
    <w:p>
      <w:pPr>
        <w:pStyle w:val="BodyText"/>
        <w:spacing w:before="3"/>
        <w:rPr>
          <w:sz w:val="31"/>
        </w:rPr>
      </w:pPr>
    </w:p>
    <w:p>
      <w:pPr>
        <w:pStyle w:val="BodyText"/>
        <w:spacing w:line="309" w:lineRule="auto"/>
        <w:ind w:left="4541" w:right="857" w:hanging="283"/>
        <w:jc w:val="right"/>
      </w:pPr>
      <w:r>
        <w:rPr>
          <w:color w:val="231F20"/>
        </w:rPr>
        <w:t>Zev Reichman</w:t>
      </w:r>
      <w:r>
        <w:rPr>
          <w:color w:val="231F20"/>
          <w:w w:val="109"/>
        </w:rPr>
        <w:t> </w:t>
      </w:r>
      <w:r>
        <w:rPr>
          <w:color w:val="231F20"/>
          <w:w w:val="95"/>
        </w:rPr>
        <w:t>Teves, 5778</w:t>
      </w:r>
    </w:p>
    <w:p>
      <w:pPr>
        <w:spacing w:after="0" w:line="309" w:lineRule="auto"/>
        <w:jc w:val="right"/>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When </w:t>
      </w:r>
      <w:r>
        <w:rPr>
          <w:rFonts w:ascii="Cambria"/>
          <w:b/>
          <w:color w:val="231F20"/>
          <w:spacing w:val="-8"/>
          <w:w w:val="95"/>
          <w:sz w:val="32"/>
        </w:rPr>
        <w:t>Two </w:t>
      </w:r>
      <w:r>
        <w:rPr>
          <w:rFonts w:ascii="Cambria"/>
          <w:b/>
          <w:color w:val="231F20"/>
          <w:spacing w:val="-4"/>
          <w:w w:val="95"/>
          <w:sz w:val="32"/>
        </w:rPr>
        <w:t>Yahrtzeits </w:t>
      </w:r>
      <w:r>
        <w:rPr>
          <w:rFonts w:ascii="Cambria"/>
          <w:b/>
          <w:color w:val="231F20"/>
          <w:w w:val="95"/>
          <w:sz w:val="32"/>
        </w:rPr>
        <w:t>Clash, </w:t>
      </w:r>
      <w:r>
        <w:rPr>
          <w:rFonts w:ascii="Cambria"/>
          <w:b/>
          <w:color w:val="231F20"/>
          <w:spacing w:val="-3"/>
          <w:w w:val="95"/>
          <w:sz w:val="32"/>
        </w:rPr>
        <w:t>for </w:t>
      </w:r>
      <w:r>
        <w:rPr>
          <w:rFonts w:ascii="Cambria"/>
          <w:b/>
          <w:color w:val="231F20"/>
          <w:w w:val="95"/>
          <w:sz w:val="32"/>
        </w:rPr>
        <w:t>a Father </w:t>
      </w:r>
      <w:r>
        <w:rPr>
          <w:rFonts w:ascii="Cambria"/>
          <w:b/>
          <w:color w:val="231F20"/>
          <w:spacing w:val="-6"/>
          <w:w w:val="95"/>
          <w:sz w:val="32"/>
        </w:rPr>
        <w:t>Versus </w:t>
      </w:r>
      <w:r>
        <w:rPr>
          <w:rFonts w:ascii="Cambria"/>
          <w:b/>
          <w:color w:val="231F20"/>
          <w:spacing w:val="-3"/>
          <w:w w:val="95"/>
          <w:sz w:val="32"/>
        </w:rPr>
        <w:t>for </w:t>
      </w:r>
      <w:r>
        <w:rPr>
          <w:rFonts w:ascii="Cambria"/>
          <w:b/>
          <w:color w:val="231F20"/>
          <w:w w:val="95"/>
          <w:sz w:val="32"/>
        </w:rPr>
        <w:t>a </w:t>
      </w:r>
      <w:r>
        <w:rPr>
          <w:rFonts w:ascii="Cambria"/>
          <w:b/>
          <w:color w:val="231F20"/>
          <w:spacing w:val="-3"/>
          <w:w w:val="95"/>
          <w:sz w:val="32"/>
        </w:rPr>
        <w:t>Grandfather, How </w:t>
      </w:r>
      <w:r>
        <w:rPr>
          <w:rFonts w:ascii="Cambria"/>
          <w:b/>
          <w:color w:val="231F20"/>
          <w:w w:val="95"/>
          <w:sz w:val="32"/>
        </w:rPr>
        <w:t>Should </w:t>
      </w:r>
      <w:r>
        <w:rPr>
          <w:rFonts w:ascii="Cambria"/>
          <w:b/>
          <w:color w:val="231F20"/>
          <w:spacing w:val="-15"/>
          <w:w w:val="95"/>
          <w:sz w:val="32"/>
        </w:rPr>
        <w:t>We </w:t>
      </w:r>
      <w:r>
        <w:rPr>
          <w:rFonts w:ascii="Cambria"/>
          <w:b/>
          <w:color w:val="231F20"/>
          <w:sz w:val="32"/>
        </w:rPr>
        <w:t>Split </w:t>
      </w:r>
      <w:r>
        <w:rPr>
          <w:rFonts w:ascii="Cambria"/>
          <w:b/>
          <w:color w:val="231F20"/>
          <w:spacing w:val="-4"/>
          <w:sz w:val="32"/>
        </w:rPr>
        <w:t>Up </w:t>
      </w:r>
      <w:r>
        <w:rPr>
          <w:rFonts w:ascii="Cambria"/>
          <w:b/>
          <w:color w:val="231F20"/>
          <w:sz w:val="32"/>
        </w:rPr>
        <w:t>Leading the Davening?</w:t>
      </w:r>
    </w:p>
    <w:p>
      <w:pPr>
        <w:pStyle w:val="BodyText"/>
        <w:spacing w:before="10"/>
        <w:rPr>
          <w:rFonts w:ascii="Cambria"/>
          <w:b/>
          <w:sz w:val="61"/>
        </w:rPr>
      </w:pPr>
    </w:p>
    <w:p>
      <w:pPr>
        <w:pStyle w:val="BodyText"/>
        <w:spacing w:line="350" w:lineRule="exact"/>
        <w:ind w:left="120" w:right="136"/>
        <w:jc w:val="both"/>
      </w:pPr>
      <w:r>
        <w:rPr>
          <w:rFonts w:ascii="Palatino Linotype" w:hAnsi="Palatino Linotype"/>
          <w:i/>
          <w:color w:val="231F20"/>
        </w:rPr>
        <w:t>Bava Metzia </w:t>
      </w:r>
      <w:r>
        <w:rPr>
          <w:color w:val="231F20"/>
        </w:rPr>
        <w:t>begins with a lesson about conflicting claims. </w:t>
      </w:r>
      <w:r>
        <w:rPr>
          <w:color w:val="231F20"/>
          <w:spacing w:val="-7"/>
        </w:rPr>
        <w:t>Two </w:t>
      </w:r>
      <w:r>
        <w:rPr>
          <w:color w:val="231F20"/>
        </w:rPr>
        <w:t>people</w:t>
      </w:r>
      <w:r>
        <w:rPr>
          <w:color w:val="231F20"/>
          <w:spacing w:val="-4"/>
        </w:rPr>
        <w:t> </w:t>
      </w:r>
      <w:r>
        <w:rPr>
          <w:color w:val="231F20"/>
        </w:rPr>
        <w:t>come</w:t>
      </w:r>
      <w:r>
        <w:rPr>
          <w:color w:val="231F20"/>
          <w:spacing w:val="-4"/>
        </w:rPr>
        <w:t> </w:t>
      </w:r>
      <w:r>
        <w:rPr>
          <w:color w:val="231F20"/>
        </w:rPr>
        <w:t>to</w:t>
      </w:r>
      <w:r>
        <w:rPr>
          <w:color w:val="231F20"/>
          <w:spacing w:val="-4"/>
        </w:rPr>
        <w:t> </w:t>
      </w:r>
      <w:r>
        <w:rPr>
          <w:color w:val="231F20"/>
        </w:rPr>
        <w:t>court,</w:t>
      </w:r>
      <w:r>
        <w:rPr>
          <w:color w:val="231F20"/>
          <w:spacing w:val="-4"/>
        </w:rPr>
        <w:t> </w:t>
      </w:r>
      <w:r>
        <w:rPr>
          <w:color w:val="231F20"/>
        </w:rPr>
        <w:t>with</w:t>
      </w:r>
      <w:r>
        <w:rPr>
          <w:color w:val="231F20"/>
          <w:spacing w:val="-4"/>
        </w:rPr>
        <w:t> </w:t>
      </w:r>
      <w:r>
        <w:rPr>
          <w:color w:val="231F20"/>
        </w:rPr>
        <w:t>each</w:t>
      </w:r>
      <w:r>
        <w:rPr>
          <w:color w:val="231F20"/>
          <w:spacing w:val="-4"/>
        </w:rPr>
        <w:t> </w:t>
      </w:r>
      <w:r>
        <w:rPr>
          <w:color w:val="231F20"/>
        </w:rPr>
        <w:t>holding</w:t>
      </w:r>
      <w:r>
        <w:rPr>
          <w:color w:val="231F20"/>
          <w:spacing w:val="-4"/>
        </w:rPr>
        <w:t> </w:t>
      </w:r>
      <w:r>
        <w:rPr>
          <w:color w:val="231F20"/>
        </w:rPr>
        <w:t>on</w:t>
      </w:r>
      <w:r>
        <w:rPr>
          <w:color w:val="231F20"/>
          <w:spacing w:val="-3"/>
        </w:rPr>
        <w:t> </w:t>
      </w:r>
      <w:r>
        <w:rPr>
          <w:color w:val="231F20"/>
        </w:rPr>
        <w:t>to</w:t>
      </w:r>
      <w:r>
        <w:rPr>
          <w:color w:val="231F20"/>
          <w:spacing w:val="-4"/>
        </w:rPr>
        <w:t> </w:t>
      </w:r>
      <w:r>
        <w:rPr>
          <w:color w:val="231F20"/>
        </w:rPr>
        <w:t>the</w:t>
      </w:r>
      <w:r>
        <w:rPr>
          <w:color w:val="231F20"/>
          <w:spacing w:val="-4"/>
        </w:rPr>
        <w:t> </w:t>
      </w:r>
      <w:r>
        <w:rPr>
          <w:color w:val="231F20"/>
        </w:rPr>
        <w:t>edge</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cloak.</w:t>
      </w:r>
      <w:r>
        <w:rPr>
          <w:color w:val="231F20"/>
          <w:spacing w:val="-4"/>
        </w:rPr>
        <w:t> </w:t>
      </w:r>
      <w:r>
        <w:rPr>
          <w:color w:val="231F20"/>
        </w:rPr>
        <w:t>If one claims, “I found the </w:t>
      </w:r>
      <w:r>
        <w:rPr>
          <w:color w:val="231F20"/>
          <w:spacing w:val="-5"/>
        </w:rPr>
        <w:t>cloak,” </w:t>
      </w:r>
      <w:r>
        <w:rPr>
          <w:color w:val="231F20"/>
        </w:rPr>
        <w:t>while the other claims, “I found the </w:t>
      </w:r>
      <w:r>
        <w:rPr>
          <w:color w:val="231F20"/>
          <w:spacing w:val="-5"/>
        </w:rPr>
        <w:t>cloak,”</w:t>
      </w:r>
      <w:r>
        <w:rPr>
          <w:color w:val="231F20"/>
          <w:spacing w:val="-6"/>
        </w:rPr>
        <w:t> </w:t>
      </w:r>
      <w:r>
        <w:rPr>
          <w:color w:val="231F20"/>
        </w:rPr>
        <w:t>they</w:t>
      </w:r>
      <w:r>
        <w:rPr>
          <w:color w:val="231F20"/>
          <w:spacing w:val="-5"/>
        </w:rPr>
        <w:t> </w:t>
      </w:r>
      <w:r>
        <w:rPr>
          <w:color w:val="231F20"/>
        </w:rPr>
        <w:t>must</w:t>
      </w:r>
      <w:r>
        <w:rPr>
          <w:color w:val="231F20"/>
          <w:spacing w:val="-5"/>
        </w:rPr>
        <w:t> </w:t>
      </w:r>
      <w:r>
        <w:rPr>
          <w:color w:val="231F20"/>
        </w:rPr>
        <w:t>each</w:t>
      </w:r>
      <w:r>
        <w:rPr>
          <w:color w:val="231F20"/>
          <w:spacing w:val="-5"/>
        </w:rPr>
        <w:t> </w:t>
      </w:r>
      <w:r>
        <w:rPr>
          <w:color w:val="231F20"/>
        </w:rPr>
        <w:t>swear</w:t>
      </w:r>
      <w:r>
        <w:rPr>
          <w:color w:val="231F20"/>
          <w:spacing w:val="-5"/>
        </w:rPr>
        <w:t> </w:t>
      </w:r>
      <w:r>
        <w:rPr>
          <w:color w:val="231F20"/>
        </w:rPr>
        <w:t>that</w:t>
      </w:r>
      <w:r>
        <w:rPr>
          <w:color w:val="231F20"/>
          <w:spacing w:val="-5"/>
        </w:rPr>
        <w:t> </w:t>
      </w:r>
      <w:r>
        <w:rPr>
          <w:color w:val="231F20"/>
        </w:rPr>
        <w:t>they</w:t>
      </w:r>
      <w:r>
        <w:rPr>
          <w:color w:val="231F20"/>
          <w:spacing w:val="-5"/>
        </w:rPr>
        <w:t> </w:t>
      </w:r>
      <w:r>
        <w:rPr>
          <w:color w:val="231F20"/>
        </w:rPr>
        <w:t>own</w:t>
      </w:r>
      <w:r>
        <w:rPr>
          <w:color w:val="231F20"/>
          <w:spacing w:val="-5"/>
        </w:rPr>
        <w:t> </w:t>
      </w:r>
      <w:r>
        <w:rPr>
          <w:color w:val="231F20"/>
          <w:spacing w:val="-3"/>
        </w:rPr>
        <w:t>at</w:t>
      </w:r>
      <w:r>
        <w:rPr>
          <w:color w:val="231F20"/>
          <w:spacing w:val="-5"/>
        </w:rPr>
        <w:t> </w:t>
      </w:r>
      <w:r>
        <w:rPr>
          <w:color w:val="231F20"/>
        </w:rPr>
        <w:t>least</w:t>
      </w:r>
      <w:r>
        <w:rPr>
          <w:color w:val="231F20"/>
          <w:spacing w:val="-6"/>
        </w:rPr>
        <w:t> </w:t>
      </w:r>
      <w:r>
        <w:rPr>
          <w:color w:val="231F20"/>
        </w:rPr>
        <w:t>half</w:t>
      </w:r>
      <w:r>
        <w:rPr>
          <w:color w:val="231F20"/>
          <w:spacing w:val="-5"/>
        </w:rPr>
        <w:t> </w:t>
      </w:r>
      <w:r>
        <w:rPr>
          <w:color w:val="231F20"/>
        </w:rPr>
        <w:t>the</w:t>
      </w:r>
      <w:r>
        <w:rPr>
          <w:color w:val="231F20"/>
          <w:spacing w:val="-5"/>
        </w:rPr>
        <w:t> </w:t>
      </w:r>
      <w:r>
        <w:rPr>
          <w:color w:val="231F20"/>
        </w:rPr>
        <w:t>garment, and the cloak is divided between the two of them. If one claims, “The cloak is all </w:t>
      </w:r>
      <w:r>
        <w:rPr>
          <w:color w:val="231F20"/>
          <w:spacing w:val="-6"/>
        </w:rPr>
        <w:t>mine,”  </w:t>
      </w:r>
      <w:r>
        <w:rPr>
          <w:color w:val="231F20"/>
        </w:rPr>
        <w:t>and the other one claims, “Half the cloak  is mine, but half is </w:t>
      </w:r>
      <w:r>
        <w:rPr>
          <w:color w:val="231F20"/>
          <w:spacing w:val="-6"/>
        </w:rPr>
        <w:t>yours,” </w:t>
      </w:r>
      <w:r>
        <w:rPr>
          <w:color w:val="231F20"/>
        </w:rPr>
        <w:t>then there is a different division. Since both agreed that half belonged to the first claimant, he receives that entire half. Each then claimed the second half. The disputed half is divided </w:t>
      </w:r>
      <w:r>
        <w:rPr>
          <w:color w:val="231F20"/>
          <w:spacing w:val="-3"/>
        </w:rPr>
        <w:t>equally. </w:t>
      </w:r>
      <w:r>
        <w:rPr>
          <w:color w:val="231F20"/>
        </w:rPr>
        <w:t>Thus, one will receive three quarters and the other will</w:t>
      </w:r>
      <w:r>
        <w:rPr>
          <w:color w:val="231F20"/>
          <w:spacing w:val="-6"/>
        </w:rPr>
        <w:t> </w:t>
      </w:r>
      <w:r>
        <w:rPr>
          <w:color w:val="231F20"/>
        </w:rPr>
        <w:t>receive</w:t>
      </w:r>
      <w:r>
        <w:rPr>
          <w:color w:val="231F20"/>
          <w:spacing w:val="-6"/>
        </w:rPr>
        <w:t> </w:t>
      </w:r>
      <w:r>
        <w:rPr>
          <w:color w:val="231F20"/>
        </w:rPr>
        <w:t>a</w:t>
      </w:r>
      <w:r>
        <w:rPr>
          <w:color w:val="231F20"/>
          <w:spacing w:val="-5"/>
        </w:rPr>
        <w:t> </w:t>
      </w:r>
      <w:r>
        <w:rPr>
          <w:color w:val="231F20"/>
        </w:rPr>
        <w:t>quarter</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cloak.</w:t>
      </w:r>
      <w:r>
        <w:rPr>
          <w:color w:val="231F20"/>
          <w:spacing w:val="-6"/>
        </w:rPr>
        <w:t> </w:t>
      </w:r>
      <w:r>
        <w:rPr>
          <w:color w:val="231F20"/>
        </w:rPr>
        <w:t>Each</w:t>
      </w:r>
      <w:r>
        <w:rPr>
          <w:color w:val="231F20"/>
          <w:spacing w:val="-5"/>
        </w:rPr>
        <w:t> </w:t>
      </w:r>
      <w:r>
        <w:rPr>
          <w:color w:val="231F20"/>
        </w:rPr>
        <w:t>claimant</w:t>
      </w:r>
      <w:r>
        <w:rPr>
          <w:color w:val="231F20"/>
          <w:spacing w:val="-6"/>
        </w:rPr>
        <w:t> </w:t>
      </w:r>
      <w:r>
        <w:rPr>
          <w:color w:val="231F20"/>
        </w:rPr>
        <w:t>must</w:t>
      </w:r>
      <w:r>
        <w:rPr>
          <w:color w:val="231F20"/>
          <w:spacing w:val="-6"/>
        </w:rPr>
        <w:t> </w:t>
      </w:r>
      <w:r>
        <w:rPr>
          <w:color w:val="231F20"/>
        </w:rPr>
        <w:t>swear</w:t>
      </w:r>
      <w:r>
        <w:rPr>
          <w:color w:val="231F20"/>
          <w:spacing w:val="-5"/>
        </w:rPr>
        <w:t> </w:t>
      </w:r>
      <w:r>
        <w:rPr>
          <w:color w:val="231F20"/>
        </w:rPr>
        <w:t>that</w:t>
      </w:r>
      <w:r>
        <w:rPr>
          <w:color w:val="231F20"/>
          <w:spacing w:val="-6"/>
        </w:rPr>
        <w:t> </w:t>
      </w:r>
      <w:r>
        <w:rPr>
          <w:color w:val="231F20"/>
        </w:rPr>
        <w:t>he does not own less than the amount of the garment he is receiving. </w:t>
      </w:r>
      <w:r>
        <w:rPr>
          <w:rFonts w:ascii="Palatino Linotype" w:hAnsi="Palatino Linotype"/>
          <w:i/>
          <w:color w:val="231F20"/>
          <w:spacing w:val="-3"/>
        </w:rPr>
        <w:t>Lehoros Nasan </w:t>
      </w:r>
      <w:r>
        <w:rPr>
          <w:color w:val="231F20"/>
        </w:rPr>
        <w:t>(</w:t>
      </w:r>
      <w:r>
        <w:rPr>
          <w:rFonts w:ascii="Palatino Linotype" w:hAnsi="Palatino Linotype"/>
          <w:i/>
          <w:color w:val="231F20"/>
        </w:rPr>
        <w:t>cheilek </w:t>
      </w:r>
      <w:r>
        <w:rPr>
          <w:color w:val="231F20"/>
        </w:rPr>
        <w:t>8 </w:t>
      </w:r>
      <w:r>
        <w:rPr>
          <w:rFonts w:ascii="Palatino Linotype" w:hAnsi="Palatino Linotype"/>
          <w:i/>
          <w:color w:val="231F20"/>
          <w:spacing w:val="-3"/>
        </w:rPr>
        <w:t>siman </w:t>
      </w:r>
      <w:r>
        <w:rPr>
          <w:color w:val="231F20"/>
        </w:rPr>
        <w:t>1) utilized this law to determine the resolution of a dispute in</w:t>
      </w:r>
      <w:r>
        <w:rPr>
          <w:color w:val="231F20"/>
          <w:spacing w:val="1"/>
        </w:rPr>
        <w:t> </w:t>
      </w:r>
      <w:r>
        <w:rPr>
          <w:rFonts w:ascii="Palatino Linotype" w:hAnsi="Palatino Linotype"/>
          <w:i/>
          <w:color w:val="231F20"/>
        </w:rPr>
        <w:t>shul</w:t>
      </w:r>
      <w:r>
        <w:rPr>
          <w:color w:val="231F20"/>
        </w:rPr>
        <w:t>.</w:t>
      </w:r>
    </w:p>
    <w:p>
      <w:pPr>
        <w:pStyle w:val="BodyText"/>
        <w:spacing w:line="292" w:lineRule="auto" w:before="75"/>
        <w:ind w:left="120" w:right="137" w:firstLine="360"/>
        <w:jc w:val="both"/>
      </w:pPr>
      <w:r>
        <w:rPr>
          <w:color w:val="231F20"/>
        </w:rPr>
        <w:t>Reuvein</w:t>
      </w:r>
      <w:r>
        <w:rPr>
          <w:color w:val="231F20"/>
          <w:spacing w:val="-12"/>
        </w:rPr>
        <w:t> </w:t>
      </w:r>
      <w:r>
        <w:rPr>
          <w:color w:val="231F20"/>
        </w:rPr>
        <w:t>had</w:t>
      </w:r>
      <w:r>
        <w:rPr>
          <w:color w:val="231F20"/>
          <w:spacing w:val="-12"/>
        </w:rPr>
        <w:t> </w:t>
      </w:r>
      <w:r>
        <w:rPr>
          <w:rFonts w:ascii="Palatino Linotype" w:hAnsi="Palatino Linotype"/>
          <w:i/>
          <w:color w:val="231F20"/>
        </w:rPr>
        <w:t>yahrtzeit</w:t>
      </w:r>
      <w:r>
        <w:rPr>
          <w:rFonts w:ascii="Palatino Linotype" w:hAnsi="Palatino Linotype"/>
          <w:i/>
          <w:color w:val="231F20"/>
          <w:spacing w:val="-11"/>
        </w:rPr>
        <w:t> </w:t>
      </w:r>
      <w:r>
        <w:rPr>
          <w:color w:val="231F20"/>
        </w:rPr>
        <w:t>for</w:t>
      </w:r>
      <w:r>
        <w:rPr>
          <w:color w:val="231F20"/>
          <w:spacing w:val="-12"/>
        </w:rPr>
        <w:t> </w:t>
      </w:r>
      <w:r>
        <w:rPr>
          <w:color w:val="231F20"/>
        </w:rPr>
        <w:t>his</w:t>
      </w:r>
      <w:r>
        <w:rPr>
          <w:color w:val="231F20"/>
          <w:spacing w:val="-12"/>
        </w:rPr>
        <w:t> </w:t>
      </w:r>
      <w:r>
        <w:rPr>
          <w:color w:val="231F20"/>
          <w:spacing w:val="-3"/>
        </w:rPr>
        <w:t>father.</w:t>
      </w:r>
      <w:r>
        <w:rPr>
          <w:color w:val="231F20"/>
          <w:spacing w:val="-11"/>
        </w:rPr>
        <w:t> </w:t>
      </w:r>
      <w:r>
        <w:rPr>
          <w:color w:val="231F20"/>
          <w:spacing w:val="-3"/>
        </w:rPr>
        <w:t>He</w:t>
      </w:r>
      <w:r>
        <w:rPr>
          <w:color w:val="231F20"/>
          <w:spacing w:val="-12"/>
        </w:rPr>
        <w:t> </w:t>
      </w:r>
      <w:r>
        <w:rPr>
          <w:color w:val="231F20"/>
        </w:rPr>
        <w:t>came</w:t>
      </w:r>
      <w:r>
        <w:rPr>
          <w:color w:val="231F20"/>
          <w:spacing w:val="-12"/>
        </w:rPr>
        <w:t> </w:t>
      </w:r>
      <w:r>
        <w:rPr>
          <w:color w:val="231F20"/>
        </w:rPr>
        <w:t>to</w:t>
      </w:r>
      <w:r>
        <w:rPr>
          <w:color w:val="231F20"/>
          <w:spacing w:val="-11"/>
        </w:rPr>
        <w:t> </w:t>
      </w:r>
      <w:r>
        <w:rPr>
          <w:color w:val="231F20"/>
        </w:rPr>
        <w:t>the</w:t>
      </w:r>
      <w:r>
        <w:rPr>
          <w:color w:val="231F20"/>
          <w:spacing w:val="-12"/>
        </w:rPr>
        <w:t> </w:t>
      </w:r>
      <w:r>
        <w:rPr>
          <w:rFonts w:ascii="Palatino Linotype" w:hAnsi="Palatino Linotype"/>
          <w:i/>
          <w:color w:val="231F20"/>
          <w:spacing w:val="-3"/>
        </w:rPr>
        <w:t>shul</w:t>
      </w:r>
      <w:r>
        <w:rPr>
          <w:rFonts w:ascii="Palatino Linotype" w:hAnsi="Palatino Linotype"/>
          <w:i/>
          <w:color w:val="231F20"/>
          <w:spacing w:val="-12"/>
        </w:rPr>
        <w:t> </w:t>
      </w:r>
      <w:r>
        <w:rPr>
          <w:color w:val="231F20"/>
        </w:rPr>
        <w:t>wishing to lead the community in </w:t>
      </w:r>
      <w:r>
        <w:rPr>
          <w:color w:val="231F20"/>
          <w:spacing w:val="-4"/>
        </w:rPr>
        <w:t>prayer. </w:t>
      </w:r>
      <w:r>
        <w:rPr>
          <w:color w:val="231F20"/>
        </w:rPr>
        <w:t>Boruch also wanted to lead the prayers.</w:t>
      </w:r>
      <w:r>
        <w:rPr>
          <w:color w:val="231F20"/>
          <w:spacing w:val="-22"/>
        </w:rPr>
        <w:t> </w:t>
      </w:r>
      <w:r>
        <w:rPr>
          <w:color w:val="231F20"/>
          <w:spacing w:val="-5"/>
        </w:rPr>
        <w:t>It</w:t>
      </w:r>
      <w:r>
        <w:rPr>
          <w:color w:val="231F20"/>
          <w:spacing w:val="-21"/>
        </w:rPr>
        <w:t> </w:t>
      </w:r>
      <w:r>
        <w:rPr>
          <w:color w:val="231F20"/>
        </w:rPr>
        <w:t>was</w:t>
      </w:r>
      <w:r>
        <w:rPr>
          <w:color w:val="231F20"/>
          <w:spacing w:val="-21"/>
        </w:rPr>
        <w:t> </w:t>
      </w:r>
      <w:r>
        <w:rPr>
          <w:color w:val="231F20"/>
        </w:rPr>
        <w:t>his</w:t>
      </w:r>
      <w:r>
        <w:rPr>
          <w:color w:val="231F20"/>
          <w:spacing w:val="-22"/>
        </w:rPr>
        <w:t> </w:t>
      </w:r>
      <w:r>
        <w:rPr>
          <w:color w:val="231F20"/>
          <w:spacing w:val="-3"/>
        </w:rPr>
        <w:t>grandfather’s</w:t>
      </w:r>
      <w:r>
        <w:rPr>
          <w:color w:val="231F20"/>
          <w:spacing w:val="-21"/>
        </w:rPr>
        <w:t> </w:t>
      </w:r>
      <w:r>
        <w:rPr>
          <w:rFonts w:ascii="Palatino Linotype" w:hAnsi="Palatino Linotype"/>
          <w:i/>
          <w:color w:val="231F20"/>
        </w:rPr>
        <w:t>yahrtzeit</w:t>
      </w:r>
      <w:r>
        <w:rPr>
          <w:color w:val="231F20"/>
        </w:rPr>
        <w:t>.</w:t>
      </w:r>
      <w:r>
        <w:rPr>
          <w:color w:val="231F20"/>
          <w:spacing w:val="-21"/>
        </w:rPr>
        <w:t> </w:t>
      </w:r>
      <w:r>
        <w:rPr>
          <w:color w:val="231F20"/>
        </w:rPr>
        <w:t>His</w:t>
      </w:r>
      <w:r>
        <w:rPr>
          <w:color w:val="231F20"/>
          <w:spacing w:val="-22"/>
        </w:rPr>
        <w:t> </w:t>
      </w:r>
      <w:r>
        <w:rPr>
          <w:color w:val="231F20"/>
        </w:rPr>
        <w:t>father</w:t>
      </w:r>
      <w:r>
        <w:rPr>
          <w:color w:val="231F20"/>
          <w:spacing w:val="-21"/>
        </w:rPr>
        <w:t> </w:t>
      </w:r>
      <w:r>
        <w:rPr>
          <w:color w:val="231F20"/>
        </w:rPr>
        <w:t>was</w:t>
      </w:r>
      <w:r>
        <w:rPr>
          <w:color w:val="231F20"/>
          <w:spacing w:val="-21"/>
        </w:rPr>
        <w:t> </w:t>
      </w:r>
      <w:r>
        <w:rPr>
          <w:color w:val="231F20"/>
        </w:rPr>
        <w:t>a</w:t>
      </w:r>
      <w:r>
        <w:rPr>
          <w:color w:val="231F20"/>
          <w:spacing w:val="-21"/>
        </w:rPr>
        <w:t> </w:t>
      </w:r>
      <w:r>
        <w:rPr>
          <w:color w:val="231F20"/>
        </w:rPr>
        <w:t>member</w:t>
      </w:r>
      <w:r>
        <w:rPr>
          <w:color w:val="231F20"/>
          <w:spacing w:val="-22"/>
        </w:rPr>
        <w:t> </w:t>
      </w:r>
      <w:r>
        <w:rPr>
          <w:color w:val="231F20"/>
        </w:rPr>
        <w:t>of</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the</w:t>
      </w:r>
      <w:r>
        <w:rPr>
          <w:color w:val="231F20"/>
          <w:spacing w:val="-7"/>
        </w:rPr>
        <w:t> </w:t>
      </w:r>
      <w:r>
        <w:rPr>
          <w:rFonts w:ascii="Palatino Linotype"/>
          <w:i/>
          <w:color w:val="231F20"/>
          <w:spacing w:val="-3"/>
        </w:rPr>
        <w:t>shul</w:t>
      </w:r>
      <w:r>
        <w:rPr>
          <w:rFonts w:ascii="Palatino Linotype"/>
          <w:i/>
          <w:color w:val="231F20"/>
          <w:spacing w:val="-7"/>
        </w:rPr>
        <w:t> </w:t>
      </w:r>
      <w:r>
        <w:rPr>
          <w:color w:val="231F20"/>
        </w:rPr>
        <w:t>and</w:t>
      </w:r>
      <w:r>
        <w:rPr>
          <w:color w:val="231F20"/>
          <w:spacing w:val="-7"/>
        </w:rPr>
        <w:t> </w:t>
      </w:r>
      <w:r>
        <w:rPr>
          <w:color w:val="231F20"/>
        </w:rPr>
        <w:t>would</w:t>
      </w:r>
      <w:r>
        <w:rPr>
          <w:color w:val="231F20"/>
          <w:spacing w:val="-7"/>
        </w:rPr>
        <w:t> </w:t>
      </w:r>
      <w:r>
        <w:rPr>
          <w:color w:val="231F20"/>
        </w:rPr>
        <w:t>lead</w:t>
      </w:r>
      <w:r>
        <w:rPr>
          <w:color w:val="231F20"/>
          <w:spacing w:val="-7"/>
        </w:rPr>
        <w:t> </w:t>
      </w:r>
      <w:r>
        <w:rPr>
          <w:color w:val="231F20"/>
        </w:rPr>
        <w:t>the</w:t>
      </w:r>
      <w:r>
        <w:rPr>
          <w:color w:val="231F20"/>
          <w:spacing w:val="-7"/>
        </w:rPr>
        <w:t> </w:t>
      </w:r>
      <w:r>
        <w:rPr>
          <w:color w:val="231F20"/>
        </w:rPr>
        <w:t>prayers</w:t>
      </w:r>
      <w:r>
        <w:rPr>
          <w:color w:val="231F20"/>
          <w:spacing w:val="-7"/>
        </w:rPr>
        <w:t> </w:t>
      </w:r>
      <w:r>
        <w:rPr>
          <w:color w:val="231F20"/>
        </w:rPr>
        <w:t>on</w:t>
      </w:r>
      <w:r>
        <w:rPr>
          <w:color w:val="231F20"/>
          <w:spacing w:val="-7"/>
        </w:rPr>
        <w:t> </w:t>
      </w:r>
      <w:r>
        <w:rPr>
          <w:color w:val="231F20"/>
        </w:rPr>
        <w:t>that</w:t>
      </w:r>
      <w:r>
        <w:rPr>
          <w:color w:val="231F20"/>
          <w:spacing w:val="-7"/>
        </w:rPr>
        <w:t> </w:t>
      </w:r>
      <w:r>
        <w:rPr>
          <w:color w:val="231F20"/>
        </w:rPr>
        <w:t>day</w:t>
      </w:r>
      <w:r>
        <w:rPr>
          <w:color w:val="231F20"/>
          <w:spacing w:val="-7"/>
        </w:rPr>
        <w:t> </w:t>
      </w:r>
      <w:r>
        <w:rPr>
          <w:color w:val="231F20"/>
        </w:rPr>
        <w:t>every</w:t>
      </w:r>
      <w:r>
        <w:rPr>
          <w:color w:val="231F20"/>
          <w:spacing w:val="-7"/>
        </w:rPr>
        <w:t> </w:t>
      </w:r>
      <w:r>
        <w:rPr>
          <w:color w:val="231F20"/>
          <w:spacing w:val="-4"/>
        </w:rPr>
        <w:t>year.</w:t>
      </w:r>
      <w:r>
        <w:rPr>
          <w:color w:val="231F20"/>
          <w:spacing w:val="-7"/>
        </w:rPr>
        <w:t> </w:t>
      </w:r>
      <w:r>
        <w:rPr>
          <w:color w:val="231F20"/>
        </w:rPr>
        <w:t>This</w:t>
      </w:r>
      <w:r>
        <w:rPr>
          <w:color w:val="231F20"/>
          <w:spacing w:val="-7"/>
        </w:rPr>
        <w:t> </w:t>
      </w:r>
      <w:r>
        <w:rPr>
          <w:color w:val="231F20"/>
        </w:rPr>
        <w:t>year his father was sick. His father had had sent him to be </w:t>
      </w:r>
      <w:r>
        <w:rPr>
          <w:rFonts w:ascii="Palatino Linotype"/>
          <w:i/>
          <w:color w:val="231F20"/>
        </w:rPr>
        <w:t>chazzan</w:t>
      </w:r>
      <w:r>
        <w:rPr>
          <w:color w:val="231F20"/>
        </w:rPr>
        <w:t>. Who was to get the privilege of leading the community? Should Reuvein get</w:t>
      </w:r>
      <w:r>
        <w:rPr>
          <w:color w:val="231F20"/>
          <w:spacing w:val="-11"/>
        </w:rPr>
        <w:t> </w:t>
      </w:r>
      <w:r>
        <w:rPr>
          <w:color w:val="231F20"/>
        </w:rPr>
        <w:t>the</w:t>
      </w:r>
      <w:r>
        <w:rPr>
          <w:color w:val="231F20"/>
          <w:spacing w:val="-10"/>
        </w:rPr>
        <w:t> </w:t>
      </w:r>
      <w:r>
        <w:rPr>
          <w:color w:val="231F20"/>
        </w:rPr>
        <w:t>privilege</w:t>
      </w:r>
      <w:r>
        <w:rPr>
          <w:color w:val="231F20"/>
          <w:spacing w:val="-11"/>
        </w:rPr>
        <w:t> </w:t>
      </w:r>
      <w:r>
        <w:rPr>
          <w:color w:val="231F20"/>
        </w:rPr>
        <w:t>as</w:t>
      </w:r>
      <w:r>
        <w:rPr>
          <w:color w:val="231F20"/>
          <w:spacing w:val="-10"/>
        </w:rPr>
        <w:t> </w:t>
      </w:r>
      <w:r>
        <w:rPr>
          <w:color w:val="231F20"/>
        </w:rPr>
        <w:t>he</w:t>
      </w:r>
      <w:r>
        <w:rPr>
          <w:color w:val="231F20"/>
          <w:spacing w:val="-11"/>
        </w:rPr>
        <w:t> </w:t>
      </w:r>
      <w:r>
        <w:rPr>
          <w:color w:val="231F20"/>
        </w:rPr>
        <w:t>sought</w:t>
      </w:r>
      <w:r>
        <w:rPr>
          <w:color w:val="231F20"/>
          <w:spacing w:val="-10"/>
        </w:rPr>
        <w:t> </w:t>
      </w:r>
      <w:r>
        <w:rPr>
          <w:color w:val="231F20"/>
        </w:rPr>
        <w:t>to</w:t>
      </w:r>
      <w:r>
        <w:rPr>
          <w:color w:val="231F20"/>
          <w:spacing w:val="-11"/>
        </w:rPr>
        <w:t> </w:t>
      </w:r>
      <w:r>
        <w:rPr>
          <w:color w:val="231F20"/>
        </w:rPr>
        <w:t>honor</w:t>
      </w:r>
      <w:r>
        <w:rPr>
          <w:color w:val="231F20"/>
          <w:spacing w:val="-10"/>
        </w:rPr>
        <w:t> </w:t>
      </w:r>
      <w:r>
        <w:rPr>
          <w:color w:val="231F20"/>
        </w:rPr>
        <w:t>his</w:t>
      </w:r>
      <w:r>
        <w:rPr>
          <w:color w:val="231F20"/>
          <w:spacing w:val="-11"/>
        </w:rPr>
        <w:t> </w:t>
      </w:r>
      <w:r>
        <w:rPr>
          <w:color w:val="231F20"/>
        </w:rPr>
        <w:t>father?</w:t>
      </w:r>
      <w:r>
        <w:rPr>
          <w:color w:val="231F20"/>
          <w:spacing w:val="-10"/>
        </w:rPr>
        <w:t> </w:t>
      </w:r>
      <w:r>
        <w:rPr>
          <w:color w:val="231F20"/>
        </w:rPr>
        <w:t>Or</w:t>
      </w:r>
      <w:r>
        <w:rPr>
          <w:color w:val="231F20"/>
          <w:spacing w:val="-11"/>
        </w:rPr>
        <w:t> </w:t>
      </w:r>
      <w:r>
        <w:rPr>
          <w:color w:val="231F20"/>
        </w:rPr>
        <w:t>perhaps</w:t>
      </w:r>
      <w:r>
        <w:rPr>
          <w:color w:val="231F20"/>
          <w:spacing w:val="-10"/>
        </w:rPr>
        <w:t> </w:t>
      </w:r>
      <w:r>
        <w:rPr>
          <w:color w:val="231F20"/>
        </w:rPr>
        <w:t>Boruch should</w:t>
      </w:r>
      <w:r>
        <w:rPr>
          <w:color w:val="231F20"/>
          <w:spacing w:val="-19"/>
        </w:rPr>
        <w:t> </w:t>
      </w:r>
      <w:r>
        <w:rPr>
          <w:color w:val="231F20"/>
        </w:rPr>
        <w:t>get</w:t>
      </w:r>
      <w:r>
        <w:rPr>
          <w:color w:val="231F20"/>
          <w:spacing w:val="-18"/>
        </w:rPr>
        <w:t> </w:t>
      </w:r>
      <w:r>
        <w:rPr>
          <w:color w:val="231F20"/>
        </w:rPr>
        <w:t>the</w:t>
      </w:r>
      <w:r>
        <w:rPr>
          <w:color w:val="231F20"/>
          <w:spacing w:val="-18"/>
        </w:rPr>
        <w:t> </w:t>
      </w:r>
      <w:r>
        <w:rPr>
          <w:color w:val="231F20"/>
        </w:rPr>
        <w:t>podium</w:t>
      </w:r>
      <w:r>
        <w:rPr>
          <w:color w:val="231F20"/>
          <w:spacing w:val="-18"/>
        </w:rPr>
        <w:t> </w:t>
      </w:r>
      <w:r>
        <w:rPr>
          <w:color w:val="231F20"/>
        </w:rPr>
        <w:t>as</w:t>
      </w:r>
      <w:r>
        <w:rPr>
          <w:color w:val="231F20"/>
          <w:spacing w:val="-18"/>
        </w:rPr>
        <w:t> </w:t>
      </w:r>
      <w:r>
        <w:rPr>
          <w:color w:val="231F20"/>
        </w:rPr>
        <w:t>he</w:t>
      </w:r>
      <w:r>
        <w:rPr>
          <w:color w:val="231F20"/>
          <w:spacing w:val="-18"/>
        </w:rPr>
        <w:t> </w:t>
      </w:r>
      <w:r>
        <w:rPr>
          <w:color w:val="231F20"/>
        </w:rPr>
        <w:t>wished</w:t>
      </w:r>
      <w:r>
        <w:rPr>
          <w:color w:val="231F20"/>
          <w:spacing w:val="-18"/>
        </w:rPr>
        <w:t> </w:t>
      </w:r>
      <w:r>
        <w:rPr>
          <w:color w:val="231F20"/>
        </w:rPr>
        <w:t>to</w:t>
      </w:r>
      <w:r>
        <w:rPr>
          <w:color w:val="231F20"/>
          <w:spacing w:val="-19"/>
        </w:rPr>
        <w:t> </w:t>
      </w:r>
      <w:r>
        <w:rPr>
          <w:color w:val="231F20"/>
        </w:rPr>
        <w:t>honor</w:t>
      </w:r>
      <w:r>
        <w:rPr>
          <w:color w:val="231F20"/>
          <w:spacing w:val="-18"/>
        </w:rPr>
        <w:t> </w:t>
      </w:r>
      <w:r>
        <w:rPr>
          <w:color w:val="231F20"/>
        </w:rPr>
        <w:t>his</w:t>
      </w:r>
      <w:r>
        <w:rPr>
          <w:color w:val="231F20"/>
          <w:spacing w:val="-18"/>
        </w:rPr>
        <w:t> </w:t>
      </w:r>
      <w:r>
        <w:rPr>
          <w:color w:val="231F20"/>
        </w:rPr>
        <w:t>grandfather?</w:t>
      </w:r>
      <w:r>
        <w:rPr>
          <w:color w:val="231F20"/>
          <w:spacing w:val="-18"/>
        </w:rPr>
        <w:t> </w:t>
      </w:r>
      <w:r>
        <w:rPr>
          <w:color w:val="231F20"/>
          <w:spacing w:val="-3"/>
        </w:rPr>
        <w:t>Perhaps </w:t>
      </w:r>
      <w:r>
        <w:rPr>
          <w:color w:val="231F20"/>
        </w:rPr>
        <w:t>they should split the services between them? If so, how should the prayers be divided?</w:t>
      </w:r>
    </w:p>
    <w:p>
      <w:pPr>
        <w:spacing w:before="87"/>
        <w:ind w:left="479" w:right="0" w:firstLine="0"/>
        <w:jc w:val="both"/>
        <w:rPr>
          <w:rFonts w:ascii="Palatino Linotype" w:hAnsi="Palatino Linotype"/>
          <w:i/>
          <w:sz w:val="23"/>
        </w:rPr>
      </w:pPr>
      <w:r>
        <w:rPr>
          <w:color w:val="231F20"/>
          <w:sz w:val="23"/>
        </w:rPr>
        <w:t>Presumably, Reuvein should get the </w:t>
      </w:r>
      <w:r>
        <w:rPr>
          <w:rFonts w:ascii="Palatino Linotype" w:hAnsi="Palatino Linotype"/>
          <w:i/>
          <w:color w:val="231F20"/>
          <w:sz w:val="23"/>
        </w:rPr>
        <w:t>amud</w:t>
      </w:r>
      <w:r>
        <w:rPr>
          <w:color w:val="231F20"/>
          <w:sz w:val="23"/>
        </w:rPr>
        <w:t>. </w:t>
      </w:r>
      <w:r>
        <w:rPr>
          <w:rFonts w:ascii="Palatino Linotype" w:hAnsi="Palatino Linotype"/>
          <w:i/>
          <w:color w:val="231F20"/>
          <w:sz w:val="23"/>
        </w:rPr>
        <w:t>Shu”t Rama </w:t>
      </w:r>
      <w:r>
        <w:rPr>
          <w:color w:val="231F20"/>
          <w:sz w:val="23"/>
        </w:rPr>
        <w:t>(</w:t>
      </w:r>
      <w:r>
        <w:rPr>
          <w:rFonts w:ascii="Palatino Linotype" w:hAnsi="Palatino Linotype"/>
          <w:i/>
          <w:color w:val="231F20"/>
          <w:sz w:val="23"/>
        </w:rPr>
        <w:t>siman</w:t>
      </w:r>
    </w:p>
    <w:p>
      <w:pPr>
        <w:pStyle w:val="BodyText"/>
        <w:spacing w:line="276" w:lineRule="auto" w:before="40"/>
        <w:ind w:left="119" w:right="138"/>
        <w:jc w:val="both"/>
      </w:pPr>
      <w:r>
        <w:rPr>
          <w:color w:val="231F20"/>
        </w:rPr>
        <w:t>118) teaches that a grandson has an obligation to recite </w:t>
      </w:r>
      <w:r>
        <w:rPr>
          <w:rFonts w:ascii="Palatino Linotype" w:hAnsi="Palatino Linotype"/>
          <w:i/>
          <w:color w:val="231F20"/>
          <w:spacing w:val="-3"/>
        </w:rPr>
        <w:t>Kaddish </w:t>
      </w:r>
      <w:r>
        <w:rPr>
          <w:color w:val="231F20"/>
          <w:spacing w:val="-3"/>
        </w:rPr>
        <w:t>on </w:t>
      </w:r>
      <w:r>
        <w:rPr>
          <w:color w:val="231F20"/>
        </w:rPr>
        <w:t>his</w:t>
      </w:r>
      <w:r>
        <w:rPr>
          <w:color w:val="231F20"/>
          <w:spacing w:val="-24"/>
        </w:rPr>
        <w:t> </w:t>
      </w:r>
      <w:r>
        <w:rPr>
          <w:color w:val="231F20"/>
          <w:spacing w:val="-3"/>
        </w:rPr>
        <w:t>grandfather’s</w:t>
      </w:r>
      <w:r>
        <w:rPr>
          <w:color w:val="231F20"/>
          <w:spacing w:val="-23"/>
        </w:rPr>
        <w:t> </w:t>
      </w:r>
      <w:r>
        <w:rPr>
          <w:rFonts w:ascii="Palatino Linotype" w:hAnsi="Palatino Linotype"/>
          <w:i/>
          <w:color w:val="231F20"/>
        </w:rPr>
        <w:t>yahrtzeit</w:t>
      </w:r>
      <w:r>
        <w:rPr>
          <w:color w:val="231F20"/>
        </w:rPr>
        <w:t>,</w:t>
      </w:r>
      <w:r>
        <w:rPr>
          <w:color w:val="231F20"/>
          <w:spacing w:val="-24"/>
        </w:rPr>
        <w:t> </w:t>
      </w:r>
      <w:r>
        <w:rPr>
          <w:color w:val="231F20"/>
        </w:rPr>
        <w:t>because</w:t>
      </w:r>
      <w:r>
        <w:rPr>
          <w:color w:val="231F20"/>
          <w:spacing w:val="-23"/>
        </w:rPr>
        <w:t> </w:t>
      </w:r>
      <w:r>
        <w:rPr>
          <w:color w:val="231F20"/>
        </w:rPr>
        <w:t>a</w:t>
      </w:r>
      <w:r>
        <w:rPr>
          <w:color w:val="231F20"/>
          <w:spacing w:val="-24"/>
        </w:rPr>
        <w:t> </w:t>
      </w:r>
      <w:r>
        <w:rPr>
          <w:color w:val="231F20"/>
        </w:rPr>
        <w:t>grandson</w:t>
      </w:r>
      <w:r>
        <w:rPr>
          <w:color w:val="231F20"/>
          <w:spacing w:val="-23"/>
        </w:rPr>
        <w:t> </w:t>
      </w:r>
      <w:r>
        <w:rPr>
          <w:color w:val="231F20"/>
        </w:rPr>
        <w:t>has</w:t>
      </w:r>
      <w:r>
        <w:rPr>
          <w:color w:val="231F20"/>
          <w:spacing w:val="-23"/>
        </w:rPr>
        <w:t> </w:t>
      </w:r>
      <w:r>
        <w:rPr>
          <w:color w:val="231F20"/>
        </w:rPr>
        <w:t>a</w:t>
      </w:r>
      <w:r>
        <w:rPr>
          <w:color w:val="231F20"/>
          <w:spacing w:val="-24"/>
        </w:rPr>
        <w:t> </w:t>
      </w:r>
      <w:r>
        <w:rPr>
          <w:rFonts w:ascii="Palatino Linotype" w:hAnsi="Palatino Linotype"/>
          <w:i/>
          <w:color w:val="231F20"/>
        </w:rPr>
        <w:t>mitzvah</w:t>
      </w:r>
      <w:r>
        <w:rPr>
          <w:rFonts w:ascii="Palatino Linotype" w:hAnsi="Palatino Linotype"/>
          <w:i/>
          <w:color w:val="231F20"/>
          <w:spacing w:val="-23"/>
        </w:rPr>
        <w:t> </w:t>
      </w:r>
      <w:r>
        <w:rPr>
          <w:color w:val="231F20"/>
        </w:rPr>
        <w:t>to</w:t>
      </w:r>
      <w:r>
        <w:rPr>
          <w:color w:val="231F20"/>
          <w:spacing w:val="-24"/>
        </w:rPr>
        <w:t> </w:t>
      </w:r>
      <w:r>
        <w:rPr>
          <w:color w:val="231F20"/>
          <w:spacing w:val="-3"/>
        </w:rPr>
        <w:t>honor </w:t>
      </w:r>
      <w:r>
        <w:rPr>
          <w:color w:val="231F20"/>
        </w:rPr>
        <w:t>his grandfather. </w:t>
      </w:r>
      <w:r>
        <w:rPr>
          <w:color w:val="231F20"/>
          <w:spacing w:val="-4"/>
        </w:rPr>
        <w:t>However, </w:t>
      </w:r>
      <w:r>
        <w:rPr>
          <w:color w:val="231F20"/>
        </w:rPr>
        <w:t>a son who wishes to say </w:t>
      </w:r>
      <w:r>
        <w:rPr>
          <w:rFonts w:ascii="Palatino Linotype" w:hAnsi="Palatino Linotype"/>
          <w:i/>
          <w:color w:val="231F20"/>
          <w:spacing w:val="-3"/>
        </w:rPr>
        <w:t>Kaddish </w:t>
      </w:r>
      <w:r>
        <w:rPr>
          <w:color w:val="231F20"/>
        </w:rPr>
        <w:t>for his father</w:t>
      </w:r>
      <w:r>
        <w:rPr>
          <w:color w:val="231F20"/>
          <w:spacing w:val="-18"/>
        </w:rPr>
        <w:t> </w:t>
      </w:r>
      <w:r>
        <w:rPr>
          <w:color w:val="231F20"/>
        </w:rPr>
        <w:t>is</w:t>
      </w:r>
      <w:r>
        <w:rPr>
          <w:color w:val="231F20"/>
          <w:spacing w:val="-18"/>
        </w:rPr>
        <w:t> </w:t>
      </w:r>
      <w:r>
        <w:rPr>
          <w:color w:val="231F20"/>
        </w:rPr>
        <w:t>fulfilling</w:t>
      </w:r>
      <w:r>
        <w:rPr>
          <w:color w:val="231F20"/>
          <w:spacing w:val="-17"/>
        </w:rPr>
        <w:t> </w:t>
      </w:r>
      <w:r>
        <w:rPr>
          <w:color w:val="231F20"/>
        </w:rPr>
        <w:t>a</w:t>
      </w:r>
      <w:r>
        <w:rPr>
          <w:color w:val="231F20"/>
          <w:spacing w:val="-18"/>
        </w:rPr>
        <w:t> </w:t>
      </w:r>
      <w:r>
        <w:rPr>
          <w:color w:val="231F20"/>
        </w:rPr>
        <w:t>greater</w:t>
      </w:r>
      <w:r>
        <w:rPr>
          <w:color w:val="231F20"/>
          <w:spacing w:val="-18"/>
        </w:rPr>
        <w:t> </w:t>
      </w:r>
      <w:r>
        <w:rPr>
          <w:color w:val="231F20"/>
        </w:rPr>
        <w:t>obligation.</w:t>
      </w:r>
      <w:r>
        <w:rPr>
          <w:color w:val="231F20"/>
          <w:spacing w:val="-17"/>
        </w:rPr>
        <w:t> </w:t>
      </w:r>
      <w:r>
        <w:rPr>
          <w:color w:val="231F20"/>
          <w:spacing w:val="-5"/>
        </w:rPr>
        <w:t>It</w:t>
      </w:r>
      <w:r>
        <w:rPr>
          <w:color w:val="231F20"/>
          <w:spacing w:val="-18"/>
        </w:rPr>
        <w:t> </w:t>
      </w:r>
      <w:r>
        <w:rPr>
          <w:color w:val="231F20"/>
        </w:rPr>
        <w:t>is</w:t>
      </w:r>
      <w:r>
        <w:rPr>
          <w:color w:val="231F20"/>
          <w:spacing w:val="-18"/>
        </w:rPr>
        <w:t> </w:t>
      </w:r>
      <w:r>
        <w:rPr>
          <w:color w:val="231F20"/>
        </w:rPr>
        <w:t>a</w:t>
      </w:r>
      <w:r>
        <w:rPr>
          <w:color w:val="231F20"/>
          <w:spacing w:val="-17"/>
        </w:rPr>
        <w:t> </w:t>
      </w:r>
      <w:r>
        <w:rPr>
          <w:color w:val="231F20"/>
        </w:rPr>
        <w:t>greater</w:t>
      </w:r>
      <w:r>
        <w:rPr>
          <w:color w:val="231F20"/>
          <w:spacing w:val="-18"/>
        </w:rPr>
        <w:t> </w:t>
      </w:r>
      <w:r>
        <w:rPr>
          <w:rFonts w:ascii="Palatino Linotype" w:hAnsi="Palatino Linotype"/>
          <w:i/>
          <w:color w:val="231F20"/>
        </w:rPr>
        <w:t>mitzvah</w:t>
      </w:r>
      <w:r>
        <w:rPr>
          <w:rFonts w:ascii="Palatino Linotype" w:hAnsi="Palatino Linotype"/>
          <w:i/>
          <w:color w:val="231F20"/>
          <w:spacing w:val="-18"/>
        </w:rPr>
        <w:t> </w:t>
      </w:r>
      <w:r>
        <w:rPr>
          <w:color w:val="231F20"/>
        </w:rPr>
        <w:t>for</w:t>
      </w:r>
      <w:r>
        <w:rPr>
          <w:color w:val="231F20"/>
          <w:spacing w:val="-17"/>
        </w:rPr>
        <w:t> </w:t>
      </w:r>
      <w:r>
        <w:rPr>
          <w:color w:val="231F20"/>
        </w:rPr>
        <w:t>a</w:t>
      </w:r>
      <w:r>
        <w:rPr>
          <w:color w:val="231F20"/>
          <w:spacing w:val="-18"/>
        </w:rPr>
        <w:t> </w:t>
      </w:r>
      <w:r>
        <w:rPr>
          <w:color w:val="231F20"/>
        </w:rPr>
        <w:t>son to honor his father than for a grandchild to honor his</w:t>
      </w:r>
      <w:r>
        <w:rPr>
          <w:color w:val="231F20"/>
          <w:spacing w:val="40"/>
        </w:rPr>
        <w:t> </w:t>
      </w:r>
      <w:r>
        <w:rPr>
          <w:color w:val="231F20"/>
        </w:rPr>
        <w:t>grandfather.</w:t>
      </w:r>
    </w:p>
    <w:p>
      <w:pPr>
        <w:pStyle w:val="BodyText"/>
        <w:spacing w:line="350" w:lineRule="exact" w:before="29"/>
        <w:ind w:left="119" w:right="136" w:firstLine="359"/>
        <w:jc w:val="both"/>
      </w:pPr>
      <w:r>
        <w:rPr>
          <w:color w:val="231F20"/>
        </w:rPr>
        <w:t>In</w:t>
      </w:r>
      <w:r>
        <w:rPr>
          <w:color w:val="231F20"/>
          <w:spacing w:val="-16"/>
        </w:rPr>
        <w:t> </w:t>
      </w:r>
      <w:r>
        <w:rPr>
          <w:color w:val="231F20"/>
        </w:rPr>
        <w:t>the</w:t>
      </w:r>
      <w:r>
        <w:rPr>
          <w:color w:val="231F20"/>
          <w:spacing w:val="-15"/>
        </w:rPr>
        <w:t> </w:t>
      </w:r>
      <w:r>
        <w:rPr>
          <w:color w:val="231F20"/>
        </w:rPr>
        <w:t>days</w:t>
      </w:r>
      <w:r>
        <w:rPr>
          <w:color w:val="231F20"/>
          <w:spacing w:val="-16"/>
        </w:rPr>
        <w:t> </w:t>
      </w:r>
      <w:r>
        <w:rPr>
          <w:color w:val="231F20"/>
        </w:rPr>
        <w:t>of</w:t>
      </w:r>
      <w:r>
        <w:rPr>
          <w:color w:val="231F20"/>
          <w:spacing w:val="-15"/>
        </w:rPr>
        <w:t> </w:t>
      </w:r>
      <w:r>
        <w:rPr>
          <w:color w:val="231F20"/>
        </w:rPr>
        <w:t>the</w:t>
      </w:r>
      <w:r>
        <w:rPr>
          <w:color w:val="231F20"/>
          <w:spacing w:val="-16"/>
        </w:rPr>
        <w:t> </w:t>
      </w:r>
      <w:r>
        <w:rPr>
          <w:rFonts w:ascii="Palatino Linotype"/>
          <w:i/>
          <w:color w:val="231F20"/>
        </w:rPr>
        <w:t>Rama</w:t>
      </w:r>
      <w:r>
        <w:rPr>
          <w:rFonts w:ascii="Palatino Linotype"/>
          <w:i/>
          <w:color w:val="231F20"/>
          <w:spacing w:val="-15"/>
        </w:rPr>
        <w:t> </w:t>
      </w:r>
      <w:r>
        <w:rPr>
          <w:color w:val="231F20"/>
        </w:rPr>
        <w:t>only</w:t>
      </w:r>
      <w:r>
        <w:rPr>
          <w:color w:val="231F20"/>
          <w:spacing w:val="-16"/>
        </w:rPr>
        <w:t> </w:t>
      </w:r>
      <w:r>
        <w:rPr>
          <w:color w:val="231F20"/>
        </w:rPr>
        <w:t>one</w:t>
      </w:r>
      <w:r>
        <w:rPr>
          <w:color w:val="231F20"/>
          <w:spacing w:val="-15"/>
        </w:rPr>
        <w:t> </w:t>
      </w:r>
      <w:r>
        <w:rPr>
          <w:color w:val="231F20"/>
        </w:rPr>
        <w:t>person</w:t>
      </w:r>
      <w:r>
        <w:rPr>
          <w:color w:val="231F20"/>
          <w:spacing w:val="-16"/>
        </w:rPr>
        <w:t> </w:t>
      </w:r>
      <w:r>
        <w:rPr>
          <w:color w:val="231F20"/>
        </w:rPr>
        <w:t>would</w:t>
      </w:r>
      <w:r>
        <w:rPr>
          <w:color w:val="231F20"/>
          <w:spacing w:val="-15"/>
        </w:rPr>
        <w:t> </w:t>
      </w:r>
      <w:r>
        <w:rPr>
          <w:color w:val="231F20"/>
        </w:rPr>
        <w:t>recite</w:t>
      </w:r>
      <w:r>
        <w:rPr>
          <w:color w:val="231F20"/>
          <w:spacing w:val="-16"/>
        </w:rPr>
        <w:t> </w:t>
      </w:r>
      <w:r>
        <w:rPr>
          <w:color w:val="231F20"/>
        </w:rPr>
        <w:t>the</w:t>
      </w:r>
      <w:r>
        <w:rPr>
          <w:color w:val="231F20"/>
          <w:spacing w:val="-15"/>
        </w:rPr>
        <w:t> </w:t>
      </w:r>
      <w:r>
        <w:rPr>
          <w:rFonts w:ascii="Palatino Linotype"/>
          <w:i/>
          <w:color w:val="231F20"/>
          <w:spacing w:val="-3"/>
        </w:rPr>
        <w:t>Kaddish </w:t>
      </w:r>
      <w:r>
        <w:rPr>
          <w:color w:val="231F20"/>
        </w:rPr>
        <w:t>in </w:t>
      </w:r>
      <w:r>
        <w:rPr>
          <w:rFonts w:ascii="Palatino Linotype"/>
          <w:i/>
          <w:color w:val="231F20"/>
          <w:spacing w:val="-3"/>
        </w:rPr>
        <w:t>shul </w:t>
      </w:r>
      <w:r>
        <w:rPr>
          <w:color w:val="231F20"/>
        </w:rPr>
        <w:t>during services. The </w:t>
      </w:r>
      <w:r>
        <w:rPr>
          <w:rFonts w:ascii="Palatino Linotype"/>
          <w:i/>
          <w:color w:val="231F20"/>
        </w:rPr>
        <w:t>Rama </w:t>
      </w:r>
      <w:r>
        <w:rPr>
          <w:color w:val="231F20"/>
        </w:rPr>
        <w:t>ruled that if a grandson wishes to honor his deceased grandfather by leading the community in </w:t>
      </w:r>
      <w:r>
        <w:rPr>
          <w:rFonts w:ascii="Palatino Linotype"/>
          <w:i/>
          <w:color w:val="231F20"/>
        </w:rPr>
        <w:t>Kaddish</w:t>
      </w:r>
      <w:r>
        <w:rPr>
          <w:color w:val="231F20"/>
        </w:rPr>
        <w:t>, he is entitled to a third of the </w:t>
      </w:r>
      <w:r>
        <w:rPr>
          <w:rFonts w:ascii="Palatino Linotype"/>
          <w:i/>
          <w:color w:val="231F20"/>
          <w:spacing w:val="-3"/>
        </w:rPr>
        <w:t>Kaddishim</w:t>
      </w:r>
      <w:r>
        <w:rPr>
          <w:color w:val="231F20"/>
          <w:spacing w:val="-3"/>
        </w:rPr>
        <w:t>, </w:t>
      </w:r>
      <w:r>
        <w:rPr>
          <w:color w:val="231F20"/>
        </w:rPr>
        <w:t>unlike a son who would</w:t>
      </w:r>
      <w:r>
        <w:rPr>
          <w:color w:val="231F20"/>
          <w:spacing w:val="-7"/>
        </w:rPr>
        <w:t> </w:t>
      </w:r>
      <w:r>
        <w:rPr>
          <w:color w:val="231F20"/>
        </w:rPr>
        <w:t>be</w:t>
      </w:r>
      <w:r>
        <w:rPr>
          <w:color w:val="231F20"/>
          <w:spacing w:val="-7"/>
        </w:rPr>
        <w:t> </w:t>
      </w:r>
      <w:r>
        <w:rPr>
          <w:color w:val="231F20"/>
        </w:rPr>
        <w:t>entitled</w:t>
      </w:r>
      <w:r>
        <w:rPr>
          <w:color w:val="231F20"/>
          <w:spacing w:val="-7"/>
        </w:rPr>
        <w:t> </w:t>
      </w:r>
      <w:r>
        <w:rPr>
          <w:color w:val="231F20"/>
        </w:rPr>
        <w:t>to</w:t>
      </w:r>
      <w:r>
        <w:rPr>
          <w:color w:val="231F20"/>
          <w:spacing w:val="-7"/>
        </w:rPr>
        <w:t> </w:t>
      </w:r>
      <w:r>
        <w:rPr>
          <w:color w:val="231F20"/>
        </w:rPr>
        <w:t>all</w:t>
      </w:r>
      <w:r>
        <w:rPr>
          <w:color w:val="231F20"/>
          <w:spacing w:val="-7"/>
        </w:rPr>
        <w:t> </w:t>
      </w:r>
      <w:r>
        <w:rPr>
          <w:color w:val="231F20"/>
        </w:rPr>
        <w:t>of</w:t>
      </w:r>
      <w:r>
        <w:rPr>
          <w:color w:val="231F20"/>
          <w:spacing w:val="-7"/>
        </w:rPr>
        <w:t> </w:t>
      </w:r>
      <w:r>
        <w:rPr>
          <w:color w:val="231F20"/>
        </w:rPr>
        <w:t>them.</w:t>
      </w:r>
      <w:r>
        <w:rPr>
          <w:color w:val="231F20"/>
          <w:spacing w:val="-7"/>
        </w:rPr>
        <w:t> </w:t>
      </w:r>
      <w:r>
        <w:rPr>
          <w:color w:val="231F20"/>
        </w:rPr>
        <w:t>If</w:t>
      </w:r>
      <w:r>
        <w:rPr>
          <w:color w:val="231F20"/>
          <w:spacing w:val="-7"/>
        </w:rPr>
        <w:t> </w:t>
      </w:r>
      <w:r>
        <w:rPr>
          <w:color w:val="231F20"/>
        </w:rPr>
        <w:t>so,</w:t>
      </w:r>
      <w:r>
        <w:rPr>
          <w:color w:val="231F20"/>
          <w:spacing w:val="-7"/>
        </w:rPr>
        <w:t> </w:t>
      </w:r>
      <w:r>
        <w:rPr>
          <w:color w:val="231F20"/>
        </w:rPr>
        <w:t>in</w:t>
      </w:r>
      <w:r>
        <w:rPr>
          <w:color w:val="231F20"/>
          <w:spacing w:val="-6"/>
        </w:rPr>
        <w:t> </w:t>
      </w:r>
      <w:r>
        <w:rPr>
          <w:color w:val="231F20"/>
        </w:rPr>
        <w:t>our</w:t>
      </w:r>
      <w:r>
        <w:rPr>
          <w:color w:val="231F20"/>
          <w:spacing w:val="-7"/>
        </w:rPr>
        <w:t> </w:t>
      </w:r>
      <w:r>
        <w:rPr>
          <w:color w:val="231F20"/>
        </w:rPr>
        <w:t>scenario,</w:t>
      </w:r>
      <w:r>
        <w:rPr>
          <w:color w:val="231F20"/>
          <w:spacing w:val="-7"/>
        </w:rPr>
        <w:t> </w:t>
      </w:r>
      <w:r>
        <w:rPr>
          <w:color w:val="231F20"/>
        </w:rPr>
        <w:t>we</w:t>
      </w:r>
      <w:r>
        <w:rPr>
          <w:color w:val="231F20"/>
          <w:spacing w:val="-7"/>
        </w:rPr>
        <w:t> </w:t>
      </w:r>
      <w:r>
        <w:rPr>
          <w:color w:val="231F20"/>
        </w:rPr>
        <w:t>should</w:t>
      </w:r>
      <w:r>
        <w:rPr>
          <w:color w:val="231F20"/>
          <w:spacing w:val="-7"/>
        </w:rPr>
        <w:t> </w:t>
      </w:r>
      <w:r>
        <w:rPr>
          <w:color w:val="231F20"/>
        </w:rPr>
        <w:t>say that Reuvein has a claim on the entire service whereas Boruch, as a grandson, only has a claim to a third of the service.</w:t>
      </w:r>
    </w:p>
    <w:p>
      <w:pPr>
        <w:pStyle w:val="BodyText"/>
        <w:spacing w:line="316" w:lineRule="auto" w:before="114"/>
        <w:ind w:left="120" w:right="137" w:firstLine="360"/>
        <w:jc w:val="both"/>
      </w:pPr>
      <w:r>
        <w:rPr>
          <w:color w:val="231F20"/>
        </w:rPr>
        <w:t>However, perhaps the grandson has a stronger claim than what we have posited.</w:t>
      </w:r>
    </w:p>
    <w:p>
      <w:pPr>
        <w:pStyle w:val="BodyText"/>
        <w:spacing w:line="271" w:lineRule="auto" w:before="24"/>
        <w:ind w:left="120" w:right="137" w:firstLine="360"/>
        <w:jc w:val="both"/>
      </w:pPr>
      <w:r>
        <w:rPr>
          <w:color w:val="231F20"/>
          <w:spacing w:val="-3"/>
        </w:rPr>
        <w:t>What </w:t>
      </w:r>
      <w:r>
        <w:rPr>
          <w:color w:val="231F20"/>
        </w:rPr>
        <w:t>is the status of an emissary in regards to </w:t>
      </w:r>
      <w:r>
        <w:rPr>
          <w:rFonts w:ascii="Palatino Linotype" w:hAnsi="Palatino Linotype"/>
          <w:i/>
          <w:color w:val="231F20"/>
          <w:spacing w:val="-3"/>
        </w:rPr>
        <w:t>Kaddish </w:t>
      </w:r>
      <w:r>
        <w:rPr>
          <w:color w:val="231F20"/>
        </w:rPr>
        <w:t>and serving as </w:t>
      </w:r>
      <w:r>
        <w:rPr>
          <w:rFonts w:ascii="Palatino Linotype" w:hAnsi="Palatino Linotype"/>
          <w:i/>
          <w:color w:val="231F20"/>
        </w:rPr>
        <w:t>chazzan</w:t>
      </w:r>
      <w:r>
        <w:rPr>
          <w:color w:val="231F20"/>
        </w:rPr>
        <w:t>? If </w:t>
      </w:r>
      <w:r>
        <w:rPr>
          <w:color w:val="231F20"/>
          <w:spacing w:val="-10"/>
        </w:rPr>
        <w:t>Ya’akov </w:t>
      </w:r>
      <w:r>
        <w:rPr>
          <w:color w:val="231F20"/>
        </w:rPr>
        <w:t>had a </w:t>
      </w:r>
      <w:r>
        <w:rPr>
          <w:rFonts w:ascii="Palatino Linotype" w:hAnsi="Palatino Linotype"/>
          <w:i/>
          <w:color w:val="231F20"/>
        </w:rPr>
        <w:t>yahrtzeit </w:t>
      </w:r>
      <w:r>
        <w:rPr>
          <w:color w:val="231F20"/>
        </w:rPr>
        <w:t>for his father and he asked</w:t>
      </w:r>
      <w:r>
        <w:rPr>
          <w:color w:val="231F20"/>
          <w:spacing w:val="-11"/>
        </w:rPr>
        <w:t> </w:t>
      </w:r>
      <w:r>
        <w:rPr>
          <w:color w:val="231F20"/>
        </w:rPr>
        <w:t>Shimon,</w:t>
      </w:r>
      <w:r>
        <w:rPr>
          <w:color w:val="231F20"/>
          <w:spacing w:val="-10"/>
        </w:rPr>
        <w:t> </w:t>
      </w:r>
      <w:r>
        <w:rPr>
          <w:color w:val="231F20"/>
        </w:rPr>
        <w:t>who</w:t>
      </w:r>
      <w:r>
        <w:rPr>
          <w:color w:val="231F20"/>
          <w:spacing w:val="-10"/>
        </w:rPr>
        <w:t> </w:t>
      </w:r>
      <w:r>
        <w:rPr>
          <w:color w:val="231F20"/>
        </w:rPr>
        <w:t>was</w:t>
      </w:r>
      <w:r>
        <w:rPr>
          <w:color w:val="231F20"/>
          <w:spacing w:val="-10"/>
        </w:rPr>
        <w:t> </w:t>
      </w:r>
      <w:r>
        <w:rPr>
          <w:color w:val="231F20"/>
        </w:rPr>
        <w:t>not</w:t>
      </w:r>
      <w:r>
        <w:rPr>
          <w:color w:val="231F20"/>
          <w:spacing w:val="-10"/>
        </w:rPr>
        <w:t> </w:t>
      </w:r>
      <w:r>
        <w:rPr>
          <w:color w:val="231F20"/>
        </w:rPr>
        <w:t>related</w:t>
      </w:r>
      <w:r>
        <w:rPr>
          <w:color w:val="231F20"/>
          <w:spacing w:val="-11"/>
        </w:rPr>
        <w:t> </w:t>
      </w:r>
      <w:r>
        <w:rPr>
          <w:color w:val="231F20"/>
        </w:rPr>
        <w:t>to</w:t>
      </w:r>
      <w:r>
        <w:rPr>
          <w:color w:val="231F20"/>
          <w:spacing w:val="-10"/>
        </w:rPr>
        <w:t> </w:t>
      </w:r>
      <w:r>
        <w:rPr>
          <w:color w:val="231F20"/>
        </w:rPr>
        <w:t>him,</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rPr>
        <w:t>his</w:t>
      </w:r>
      <w:r>
        <w:rPr>
          <w:color w:val="231F20"/>
          <w:spacing w:val="-11"/>
        </w:rPr>
        <w:t> </w:t>
      </w:r>
      <w:r>
        <w:rPr>
          <w:rFonts w:ascii="Palatino Linotype" w:hAnsi="Palatino Linotype"/>
          <w:i/>
          <w:color w:val="231F20"/>
          <w:spacing w:val="-3"/>
        </w:rPr>
        <w:t>shaliach</w:t>
      </w:r>
      <w:r>
        <w:rPr>
          <w:rFonts w:ascii="Palatino Linotype" w:hAnsi="Palatino Linotype"/>
          <w:i/>
          <w:color w:val="231F20"/>
          <w:spacing w:val="-11"/>
        </w:rPr>
        <w:t> </w:t>
      </w:r>
      <w:r>
        <w:rPr>
          <w:color w:val="231F20"/>
        </w:rPr>
        <w:t>to</w:t>
      </w:r>
      <w:r>
        <w:rPr>
          <w:color w:val="231F20"/>
          <w:spacing w:val="-10"/>
        </w:rPr>
        <w:t> </w:t>
      </w:r>
      <w:r>
        <w:rPr>
          <w:color w:val="231F20"/>
        </w:rPr>
        <w:t>serve as</w:t>
      </w:r>
      <w:r>
        <w:rPr>
          <w:color w:val="231F20"/>
          <w:spacing w:val="-6"/>
        </w:rPr>
        <w:t> </w:t>
      </w:r>
      <w:r>
        <w:rPr>
          <w:rFonts w:ascii="Palatino Linotype" w:hAnsi="Palatino Linotype"/>
          <w:i/>
          <w:color w:val="231F20"/>
        </w:rPr>
        <w:t>chazzan</w:t>
      </w:r>
      <w:r>
        <w:rPr>
          <w:color w:val="231F20"/>
        </w:rPr>
        <w:t>,</w:t>
      </w:r>
      <w:r>
        <w:rPr>
          <w:color w:val="231F20"/>
          <w:spacing w:val="-5"/>
        </w:rPr>
        <w:t> </w:t>
      </w:r>
      <w:r>
        <w:rPr>
          <w:color w:val="231F20"/>
        </w:rPr>
        <w:t>would</w:t>
      </w:r>
      <w:r>
        <w:rPr>
          <w:color w:val="231F20"/>
          <w:spacing w:val="-5"/>
        </w:rPr>
        <w:t> </w:t>
      </w:r>
      <w:r>
        <w:rPr>
          <w:color w:val="231F20"/>
        </w:rPr>
        <w:t>Shimon</w:t>
      </w:r>
      <w:r>
        <w:rPr>
          <w:color w:val="231F20"/>
          <w:spacing w:val="-6"/>
        </w:rPr>
        <w:t> </w:t>
      </w:r>
      <w:r>
        <w:rPr>
          <w:color w:val="231F20"/>
        </w:rPr>
        <w:t>have</w:t>
      </w:r>
      <w:r>
        <w:rPr>
          <w:color w:val="231F20"/>
          <w:spacing w:val="-5"/>
        </w:rPr>
        <w:t> </w:t>
      </w:r>
      <w:r>
        <w:rPr>
          <w:color w:val="231F20"/>
        </w:rPr>
        <w:t>the</w:t>
      </w:r>
      <w:r>
        <w:rPr>
          <w:color w:val="231F20"/>
          <w:spacing w:val="-5"/>
        </w:rPr>
        <w:t> </w:t>
      </w:r>
      <w:r>
        <w:rPr>
          <w:color w:val="231F20"/>
        </w:rPr>
        <w:t>same</w:t>
      </w:r>
      <w:r>
        <w:rPr>
          <w:color w:val="231F20"/>
          <w:spacing w:val="-5"/>
        </w:rPr>
        <w:t> </w:t>
      </w:r>
      <w:r>
        <w:rPr>
          <w:color w:val="231F20"/>
        </w:rPr>
        <w:t>rights</w:t>
      </w:r>
      <w:r>
        <w:rPr>
          <w:color w:val="231F20"/>
          <w:spacing w:val="-6"/>
        </w:rPr>
        <w:t> </w:t>
      </w:r>
      <w:r>
        <w:rPr>
          <w:color w:val="231F20"/>
        </w:rPr>
        <w:t>as</w:t>
      </w:r>
      <w:r>
        <w:rPr>
          <w:color w:val="231F20"/>
          <w:spacing w:val="-5"/>
        </w:rPr>
        <w:t> </w:t>
      </w:r>
      <w:r>
        <w:rPr>
          <w:color w:val="231F20"/>
          <w:spacing w:val="-9"/>
        </w:rPr>
        <w:t>Ya’akov?</w:t>
      </w:r>
    </w:p>
    <w:p>
      <w:pPr>
        <w:spacing w:line="278" w:lineRule="auto" w:before="46"/>
        <w:ind w:left="120" w:right="136" w:firstLine="360"/>
        <w:jc w:val="both"/>
        <w:rPr>
          <w:sz w:val="23"/>
        </w:rPr>
      </w:pPr>
      <w:r>
        <w:rPr>
          <w:rFonts w:ascii="Palatino Linotype" w:hAnsi="Palatino Linotype"/>
          <w:i/>
          <w:color w:val="231F20"/>
          <w:spacing w:val="-4"/>
          <w:sz w:val="23"/>
        </w:rPr>
        <w:t>Shu”t</w:t>
      </w:r>
      <w:r>
        <w:rPr>
          <w:rFonts w:ascii="Palatino Linotype" w:hAnsi="Palatino Linotype"/>
          <w:i/>
          <w:color w:val="231F20"/>
          <w:spacing w:val="-14"/>
          <w:sz w:val="23"/>
        </w:rPr>
        <w:t> </w:t>
      </w:r>
      <w:r>
        <w:rPr>
          <w:rFonts w:ascii="Palatino Linotype" w:hAnsi="Palatino Linotype"/>
          <w:i/>
          <w:color w:val="231F20"/>
          <w:spacing w:val="-4"/>
          <w:sz w:val="23"/>
        </w:rPr>
        <w:t>Binyamin</w:t>
      </w:r>
      <w:r>
        <w:rPr>
          <w:rFonts w:ascii="Palatino Linotype" w:hAnsi="Palatino Linotype"/>
          <w:i/>
          <w:color w:val="231F20"/>
          <w:spacing w:val="-13"/>
          <w:sz w:val="23"/>
        </w:rPr>
        <w:t> </w:t>
      </w:r>
      <w:r>
        <w:rPr>
          <w:rFonts w:ascii="Palatino Linotype" w:hAnsi="Palatino Linotype"/>
          <w:i/>
          <w:color w:val="231F20"/>
          <w:spacing w:val="-8"/>
          <w:sz w:val="23"/>
        </w:rPr>
        <w:t>Ze’ev</w:t>
      </w:r>
      <w:r>
        <w:rPr>
          <w:rFonts w:ascii="Palatino Linotype" w:hAnsi="Palatino Linotype"/>
          <w:i/>
          <w:color w:val="231F20"/>
          <w:spacing w:val="-14"/>
          <w:sz w:val="23"/>
        </w:rPr>
        <w:t> </w:t>
      </w:r>
      <w:r>
        <w:rPr>
          <w:color w:val="231F20"/>
          <w:spacing w:val="-2"/>
          <w:sz w:val="23"/>
        </w:rPr>
        <w:t>(</w:t>
      </w:r>
      <w:r>
        <w:rPr>
          <w:rFonts w:ascii="Palatino Linotype" w:hAnsi="Palatino Linotype"/>
          <w:i/>
          <w:color w:val="231F20"/>
          <w:spacing w:val="-2"/>
          <w:sz w:val="23"/>
        </w:rPr>
        <w:t>siman</w:t>
      </w:r>
      <w:r>
        <w:rPr>
          <w:rFonts w:ascii="Palatino Linotype" w:hAnsi="Palatino Linotype"/>
          <w:i/>
          <w:color w:val="231F20"/>
          <w:spacing w:val="-13"/>
          <w:sz w:val="23"/>
        </w:rPr>
        <w:t> </w:t>
      </w:r>
      <w:r>
        <w:rPr>
          <w:color w:val="231F20"/>
          <w:sz w:val="23"/>
        </w:rPr>
        <w:t>201)</w:t>
      </w:r>
      <w:r>
        <w:rPr>
          <w:color w:val="231F20"/>
          <w:spacing w:val="-13"/>
          <w:sz w:val="23"/>
        </w:rPr>
        <w:t> </w:t>
      </w:r>
      <w:r>
        <w:rPr>
          <w:color w:val="231F20"/>
          <w:sz w:val="23"/>
        </w:rPr>
        <w:t>writes</w:t>
      </w:r>
      <w:r>
        <w:rPr>
          <w:color w:val="231F20"/>
          <w:spacing w:val="-14"/>
          <w:sz w:val="23"/>
        </w:rPr>
        <w:t> </w:t>
      </w:r>
      <w:r>
        <w:rPr>
          <w:color w:val="231F20"/>
          <w:sz w:val="23"/>
        </w:rPr>
        <w:t>that</w:t>
      </w:r>
      <w:r>
        <w:rPr>
          <w:color w:val="231F20"/>
          <w:spacing w:val="-13"/>
          <w:sz w:val="23"/>
        </w:rPr>
        <w:t> </w:t>
      </w:r>
      <w:r>
        <w:rPr>
          <w:rFonts w:ascii="Palatino Linotype" w:hAnsi="Palatino Linotype"/>
          <w:i/>
          <w:color w:val="231F20"/>
          <w:spacing w:val="-3"/>
          <w:sz w:val="23"/>
        </w:rPr>
        <w:t>shelucho</w:t>
      </w:r>
      <w:r>
        <w:rPr>
          <w:rFonts w:ascii="Palatino Linotype" w:hAnsi="Palatino Linotype"/>
          <w:i/>
          <w:color w:val="231F20"/>
          <w:spacing w:val="-14"/>
          <w:sz w:val="23"/>
        </w:rPr>
        <w:t> </w:t>
      </w:r>
      <w:r>
        <w:rPr>
          <w:rFonts w:ascii="Palatino Linotype" w:hAnsi="Palatino Linotype"/>
          <w:i/>
          <w:color w:val="231F20"/>
          <w:spacing w:val="-3"/>
          <w:sz w:val="23"/>
        </w:rPr>
        <w:t>shel</w:t>
      </w:r>
      <w:r>
        <w:rPr>
          <w:rFonts w:ascii="Palatino Linotype" w:hAnsi="Palatino Linotype"/>
          <w:i/>
          <w:color w:val="231F20"/>
          <w:spacing w:val="-13"/>
          <w:sz w:val="23"/>
        </w:rPr>
        <w:t> </w:t>
      </w:r>
      <w:r>
        <w:rPr>
          <w:rFonts w:ascii="Palatino Linotype" w:hAnsi="Palatino Linotype"/>
          <w:i/>
          <w:color w:val="231F20"/>
          <w:sz w:val="23"/>
        </w:rPr>
        <w:t>adam </w:t>
      </w:r>
      <w:r>
        <w:rPr>
          <w:rFonts w:ascii="Palatino Linotype" w:hAnsi="Palatino Linotype"/>
          <w:i/>
          <w:color w:val="231F20"/>
          <w:sz w:val="23"/>
        </w:rPr>
        <w:t>kemoso</w:t>
      </w:r>
      <w:r>
        <w:rPr>
          <w:color w:val="231F20"/>
          <w:sz w:val="23"/>
        </w:rPr>
        <w:t>—the</w:t>
      </w:r>
      <w:r>
        <w:rPr>
          <w:color w:val="231F20"/>
          <w:spacing w:val="-22"/>
          <w:sz w:val="23"/>
        </w:rPr>
        <w:t> </w:t>
      </w:r>
      <w:r>
        <w:rPr>
          <w:color w:val="231F20"/>
          <w:sz w:val="23"/>
        </w:rPr>
        <w:t>emissary</w:t>
      </w:r>
      <w:r>
        <w:rPr>
          <w:color w:val="231F20"/>
          <w:spacing w:val="-22"/>
          <w:sz w:val="23"/>
        </w:rPr>
        <w:t> </w:t>
      </w:r>
      <w:r>
        <w:rPr>
          <w:color w:val="231F20"/>
          <w:sz w:val="23"/>
        </w:rPr>
        <w:t>is</w:t>
      </w:r>
      <w:r>
        <w:rPr>
          <w:color w:val="231F20"/>
          <w:spacing w:val="-22"/>
          <w:sz w:val="23"/>
        </w:rPr>
        <w:t> </w:t>
      </w:r>
      <w:r>
        <w:rPr>
          <w:color w:val="231F20"/>
          <w:sz w:val="23"/>
        </w:rPr>
        <w:t>like</w:t>
      </w:r>
      <w:r>
        <w:rPr>
          <w:color w:val="231F20"/>
          <w:spacing w:val="-22"/>
          <w:sz w:val="23"/>
        </w:rPr>
        <w:t> </w:t>
      </w:r>
      <w:r>
        <w:rPr>
          <w:color w:val="231F20"/>
          <w:sz w:val="23"/>
        </w:rPr>
        <w:t>the</w:t>
      </w:r>
      <w:r>
        <w:rPr>
          <w:color w:val="231F20"/>
          <w:spacing w:val="-22"/>
          <w:sz w:val="23"/>
        </w:rPr>
        <w:t> </w:t>
      </w:r>
      <w:r>
        <w:rPr>
          <w:color w:val="231F20"/>
          <w:sz w:val="23"/>
        </w:rPr>
        <w:t>one</w:t>
      </w:r>
      <w:r>
        <w:rPr>
          <w:color w:val="231F20"/>
          <w:spacing w:val="-22"/>
          <w:sz w:val="23"/>
        </w:rPr>
        <w:t> </w:t>
      </w:r>
      <w:r>
        <w:rPr>
          <w:color w:val="231F20"/>
          <w:sz w:val="23"/>
        </w:rPr>
        <w:t>who</w:t>
      </w:r>
      <w:r>
        <w:rPr>
          <w:color w:val="231F20"/>
          <w:spacing w:val="-22"/>
          <w:sz w:val="23"/>
        </w:rPr>
        <w:t> </w:t>
      </w:r>
      <w:r>
        <w:rPr>
          <w:color w:val="231F20"/>
          <w:sz w:val="23"/>
        </w:rPr>
        <w:t>sent</w:t>
      </w:r>
      <w:r>
        <w:rPr>
          <w:color w:val="231F20"/>
          <w:spacing w:val="-22"/>
          <w:sz w:val="23"/>
        </w:rPr>
        <w:t> </w:t>
      </w:r>
      <w:r>
        <w:rPr>
          <w:color w:val="231F20"/>
          <w:sz w:val="23"/>
        </w:rPr>
        <w:t>him.</w:t>
      </w:r>
      <w:r>
        <w:rPr>
          <w:color w:val="231F20"/>
          <w:spacing w:val="-22"/>
          <w:sz w:val="23"/>
        </w:rPr>
        <w:t> </w:t>
      </w:r>
      <w:r>
        <w:rPr>
          <w:color w:val="231F20"/>
          <w:sz w:val="23"/>
        </w:rPr>
        <w:t>If</w:t>
      </w:r>
      <w:r>
        <w:rPr>
          <w:color w:val="231F20"/>
          <w:spacing w:val="-22"/>
          <w:sz w:val="23"/>
        </w:rPr>
        <w:t> </w:t>
      </w:r>
      <w:r>
        <w:rPr>
          <w:color w:val="231F20"/>
          <w:spacing w:val="-11"/>
          <w:sz w:val="23"/>
        </w:rPr>
        <w:t>Ya’akov’s</w:t>
      </w:r>
      <w:r>
        <w:rPr>
          <w:color w:val="231F20"/>
          <w:spacing w:val="-22"/>
          <w:sz w:val="23"/>
        </w:rPr>
        <w:t> </w:t>
      </w:r>
      <w:r>
        <w:rPr>
          <w:color w:val="231F20"/>
          <w:sz w:val="23"/>
        </w:rPr>
        <w:t>father had</w:t>
      </w:r>
      <w:r>
        <w:rPr>
          <w:color w:val="231F20"/>
          <w:spacing w:val="-17"/>
          <w:sz w:val="23"/>
        </w:rPr>
        <w:t> </w:t>
      </w:r>
      <w:r>
        <w:rPr>
          <w:color w:val="231F20"/>
          <w:sz w:val="23"/>
        </w:rPr>
        <w:t>died</w:t>
      </w:r>
      <w:r>
        <w:rPr>
          <w:color w:val="231F20"/>
          <w:spacing w:val="-17"/>
          <w:sz w:val="23"/>
        </w:rPr>
        <w:t> </w:t>
      </w:r>
      <w:r>
        <w:rPr>
          <w:color w:val="231F20"/>
          <w:sz w:val="23"/>
        </w:rPr>
        <w:t>on</w:t>
      </w:r>
      <w:r>
        <w:rPr>
          <w:color w:val="231F20"/>
          <w:spacing w:val="-16"/>
          <w:sz w:val="23"/>
        </w:rPr>
        <w:t> </w:t>
      </w:r>
      <w:r>
        <w:rPr>
          <w:color w:val="231F20"/>
          <w:sz w:val="23"/>
        </w:rPr>
        <w:t>this</w:t>
      </w:r>
      <w:r>
        <w:rPr>
          <w:color w:val="231F20"/>
          <w:spacing w:val="-17"/>
          <w:sz w:val="23"/>
        </w:rPr>
        <w:t> </w:t>
      </w:r>
      <w:r>
        <w:rPr>
          <w:color w:val="231F20"/>
          <w:sz w:val="23"/>
        </w:rPr>
        <w:t>day</w:t>
      </w:r>
      <w:r>
        <w:rPr>
          <w:color w:val="231F20"/>
          <w:spacing w:val="-16"/>
          <w:sz w:val="23"/>
        </w:rPr>
        <w:t> </w:t>
      </w:r>
      <w:r>
        <w:rPr>
          <w:color w:val="231F20"/>
          <w:sz w:val="23"/>
        </w:rPr>
        <w:t>and</w:t>
      </w:r>
      <w:r>
        <w:rPr>
          <w:color w:val="231F20"/>
          <w:spacing w:val="-17"/>
          <w:sz w:val="23"/>
        </w:rPr>
        <w:t> </w:t>
      </w:r>
      <w:r>
        <w:rPr>
          <w:color w:val="231F20"/>
          <w:spacing w:val="-10"/>
          <w:sz w:val="23"/>
        </w:rPr>
        <w:t>Ya’akov</w:t>
      </w:r>
      <w:r>
        <w:rPr>
          <w:color w:val="231F20"/>
          <w:spacing w:val="-16"/>
          <w:sz w:val="23"/>
        </w:rPr>
        <w:t> </w:t>
      </w:r>
      <w:r>
        <w:rPr>
          <w:color w:val="231F20"/>
          <w:sz w:val="23"/>
        </w:rPr>
        <w:t>asked</w:t>
      </w:r>
      <w:r>
        <w:rPr>
          <w:color w:val="231F20"/>
          <w:spacing w:val="-17"/>
          <w:sz w:val="23"/>
        </w:rPr>
        <w:t> </w:t>
      </w:r>
      <w:r>
        <w:rPr>
          <w:color w:val="231F20"/>
          <w:sz w:val="23"/>
        </w:rPr>
        <w:t>Shimon</w:t>
      </w:r>
      <w:r>
        <w:rPr>
          <w:color w:val="231F20"/>
          <w:spacing w:val="-17"/>
          <w:sz w:val="23"/>
        </w:rPr>
        <w:t> </w:t>
      </w:r>
      <w:r>
        <w:rPr>
          <w:color w:val="231F20"/>
          <w:sz w:val="23"/>
        </w:rPr>
        <w:t>to</w:t>
      </w:r>
      <w:r>
        <w:rPr>
          <w:color w:val="231F20"/>
          <w:spacing w:val="-16"/>
          <w:sz w:val="23"/>
        </w:rPr>
        <w:t> </w:t>
      </w:r>
      <w:r>
        <w:rPr>
          <w:color w:val="231F20"/>
          <w:sz w:val="23"/>
        </w:rPr>
        <w:t>serve</w:t>
      </w:r>
      <w:r>
        <w:rPr>
          <w:color w:val="231F20"/>
          <w:spacing w:val="-17"/>
          <w:sz w:val="23"/>
        </w:rPr>
        <w:t> </w:t>
      </w:r>
      <w:r>
        <w:rPr>
          <w:color w:val="231F20"/>
          <w:sz w:val="23"/>
        </w:rPr>
        <w:t>as</w:t>
      </w:r>
      <w:r>
        <w:rPr>
          <w:color w:val="231F20"/>
          <w:spacing w:val="-16"/>
          <w:sz w:val="23"/>
        </w:rPr>
        <w:t> </w:t>
      </w:r>
      <w:r>
        <w:rPr>
          <w:rFonts w:ascii="Palatino Linotype" w:hAnsi="Palatino Linotype"/>
          <w:i/>
          <w:color w:val="231F20"/>
          <w:sz w:val="23"/>
        </w:rPr>
        <w:t>chazzan</w:t>
      </w:r>
      <w:r>
        <w:rPr>
          <w:rFonts w:ascii="Palatino Linotype" w:hAnsi="Palatino Linotype"/>
          <w:i/>
          <w:color w:val="231F20"/>
          <w:spacing w:val="-17"/>
          <w:sz w:val="23"/>
        </w:rPr>
        <w:t> </w:t>
      </w:r>
      <w:r>
        <w:rPr>
          <w:color w:val="231F20"/>
          <w:sz w:val="23"/>
        </w:rPr>
        <w:t>in his</w:t>
      </w:r>
      <w:r>
        <w:rPr>
          <w:color w:val="231F20"/>
          <w:spacing w:val="-23"/>
          <w:sz w:val="23"/>
        </w:rPr>
        <w:t> </w:t>
      </w:r>
      <w:r>
        <w:rPr>
          <w:color w:val="231F20"/>
          <w:sz w:val="23"/>
        </w:rPr>
        <w:t>place,</w:t>
      </w:r>
      <w:r>
        <w:rPr>
          <w:color w:val="231F20"/>
          <w:spacing w:val="-23"/>
          <w:sz w:val="23"/>
        </w:rPr>
        <w:t> </w:t>
      </w:r>
      <w:r>
        <w:rPr>
          <w:color w:val="231F20"/>
          <w:sz w:val="23"/>
        </w:rPr>
        <w:t>Shimon</w:t>
      </w:r>
      <w:r>
        <w:rPr>
          <w:color w:val="231F20"/>
          <w:spacing w:val="-23"/>
          <w:sz w:val="23"/>
        </w:rPr>
        <w:t> </w:t>
      </w:r>
      <w:r>
        <w:rPr>
          <w:color w:val="231F20"/>
          <w:sz w:val="23"/>
        </w:rPr>
        <w:t>is</w:t>
      </w:r>
      <w:r>
        <w:rPr>
          <w:color w:val="231F20"/>
          <w:spacing w:val="-23"/>
          <w:sz w:val="23"/>
        </w:rPr>
        <w:t> </w:t>
      </w:r>
      <w:r>
        <w:rPr>
          <w:color w:val="231F20"/>
          <w:sz w:val="23"/>
        </w:rPr>
        <w:t>entitled</w:t>
      </w:r>
      <w:r>
        <w:rPr>
          <w:color w:val="231F20"/>
          <w:spacing w:val="-23"/>
          <w:sz w:val="23"/>
        </w:rPr>
        <w:t> </w:t>
      </w:r>
      <w:r>
        <w:rPr>
          <w:color w:val="231F20"/>
          <w:sz w:val="23"/>
        </w:rPr>
        <w:t>to</w:t>
      </w:r>
      <w:r>
        <w:rPr>
          <w:color w:val="231F20"/>
          <w:spacing w:val="-23"/>
          <w:sz w:val="23"/>
        </w:rPr>
        <w:t> </w:t>
      </w:r>
      <w:r>
        <w:rPr>
          <w:color w:val="231F20"/>
          <w:sz w:val="23"/>
        </w:rPr>
        <w:t>the</w:t>
      </w:r>
      <w:r>
        <w:rPr>
          <w:color w:val="231F20"/>
          <w:spacing w:val="-23"/>
          <w:sz w:val="23"/>
        </w:rPr>
        <w:t> </w:t>
      </w:r>
      <w:r>
        <w:rPr>
          <w:color w:val="231F20"/>
          <w:sz w:val="23"/>
        </w:rPr>
        <w:t>podium</w:t>
      </w:r>
      <w:r>
        <w:rPr>
          <w:color w:val="231F20"/>
          <w:spacing w:val="-23"/>
          <w:sz w:val="23"/>
        </w:rPr>
        <w:t> </w:t>
      </w:r>
      <w:r>
        <w:rPr>
          <w:color w:val="231F20"/>
          <w:sz w:val="23"/>
        </w:rPr>
        <w:t>exactly</w:t>
      </w:r>
      <w:r>
        <w:rPr>
          <w:color w:val="231F20"/>
          <w:spacing w:val="-23"/>
          <w:sz w:val="23"/>
        </w:rPr>
        <w:t> </w:t>
      </w:r>
      <w:r>
        <w:rPr>
          <w:color w:val="231F20"/>
          <w:sz w:val="23"/>
        </w:rPr>
        <w:t>as</w:t>
      </w:r>
      <w:r>
        <w:rPr>
          <w:color w:val="231F20"/>
          <w:spacing w:val="-23"/>
          <w:sz w:val="23"/>
        </w:rPr>
        <w:t> </w:t>
      </w:r>
      <w:r>
        <w:rPr>
          <w:color w:val="231F20"/>
          <w:sz w:val="23"/>
        </w:rPr>
        <w:t>much</w:t>
      </w:r>
      <w:r>
        <w:rPr>
          <w:color w:val="231F20"/>
          <w:spacing w:val="-23"/>
          <w:sz w:val="23"/>
        </w:rPr>
        <w:t> </w:t>
      </w:r>
      <w:r>
        <w:rPr>
          <w:color w:val="231F20"/>
          <w:sz w:val="23"/>
        </w:rPr>
        <w:t>as</w:t>
      </w:r>
      <w:r>
        <w:rPr>
          <w:color w:val="231F20"/>
          <w:spacing w:val="-23"/>
          <w:sz w:val="23"/>
        </w:rPr>
        <w:t> </w:t>
      </w:r>
      <w:r>
        <w:rPr>
          <w:color w:val="231F20"/>
          <w:spacing w:val="-10"/>
          <w:sz w:val="23"/>
        </w:rPr>
        <w:t>Ya’akov</w:t>
      </w:r>
    </w:p>
    <w:p>
      <w:pPr>
        <w:spacing w:after="0" w:line="278"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spacing w:line="271" w:lineRule="auto" w:before="0"/>
        <w:ind w:left="119" w:right="138" w:firstLine="0"/>
        <w:jc w:val="both"/>
        <w:rPr>
          <w:sz w:val="23"/>
        </w:rPr>
      </w:pPr>
      <w:r>
        <w:rPr>
          <w:color w:val="231F20"/>
          <w:sz w:val="23"/>
        </w:rPr>
        <w:t>was entitled. </w:t>
      </w:r>
      <w:r>
        <w:rPr>
          <w:rFonts w:ascii="Palatino Linotype"/>
          <w:i/>
          <w:color w:val="231F20"/>
          <w:sz w:val="23"/>
        </w:rPr>
        <w:t>Machaneh Efrayim </w:t>
      </w:r>
      <w:r>
        <w:rPr>
          <w:color w:val="231F20"/>
          <w:sz w:val="23"/>
        </w:rPr>
        <w:t>(</w:t>
      </w:r>
      <w:r>
        <w:rPr>
          <w:rFonts w:ascii="Palatino Linotype"/>
          <w:i/>
          <w:color w:val="231F20"/>
          <w:sz w:val="23"/>
        </w:rPr>
        <w:t>Kaddish Yasom </w:t>
      </w:r>
      <w:r>
        <w:rPr>
          <w:color w:val="231F20"/>
          <w:sz w:val="23"/>
        </w:rPr>
        <w:t>9) disagreed. He held that an emissary was only entitled to a third of the </w:t>
      </w:r>
      <w:r>
        <w:rPr>
          <w:rFonts w:ascii="Palatino Linotype"/>
          <w:i/>
          <w:color w:val="231F20"/>
          <w:sz w:val="23"/>
        </w:rPr>
        <w:t>Kaddishim</w:t>
      </w:r>
      <w:r>
        <w:rPr>
          <w:color w:val="231F20"/>
          <w:sz w:val="23"/>
        </w:rPr>
        <w:t>.</w:t>
      </w:r>
    </w:p>
    <w:p>
      <w:pPr>
        <w:pStyle w:val="BodyText"/>
        <w:spacing w:line="283" w:lineRule="auto" w:before="35"/>
        <w:ind w:left="119" w:right="137" w:firstLine="360"/>
        <w:jc w:val="both"/>
      </w:pPr>
      <w:r>
        <w:rPr>
          <w:color w:val="231F20"/>
        </w:rPr>
        <w:t>If </w:t>
      </w:r>
      <w:r>
        <w:rPr>
          <w:rFonts w:ascii="Palatino Linotype"/>
          <w:i/>
          <w:color w:val="231F20"/>
          <w:spacing w:val="-3"/>
        </w:rPr>
        <w:t>Machaneh </w:t>
      </w:r>
      <w:r>
        <w:rPr>
          <w:rFonts w:ascii="Palatino Linotype"/>
          <w:i/>
          <w:color w:val="231F20"/>
        </w:rPr>
        <w:t>Efrayim </w:t>
      </w:r>
      <w:r>
        <w:rPr>
          <w:color w:val="231F20"/>
        </w:rPr>
        <w:t>is correct, in our case the grandson has a claim</w:t>
      </w:r>
      <w:r>
        <w:rPr>
          <w:color w:val="231F20"/>
          <w:spacing w:val="-10"/>
        </w:rPr>
        <w:t> </w:t>
      </w:r>
      <w:r>
        <w:rPr>
          <w:color w:val="231F20"/>
        </w:rPr>
        <w:t>to</w:t>
      </w:r>
      <w:r>
        <w:rPr>
          <w:color w:val="231F20"/>
          <w:spacing w:val="-9"/>
        </w:rPr>
        <w:t> </w:t>
      </w:r>
      <w:r>
        <w:rPr>
          <w:color w:val="231F20"/>
        </w:rPr>
        <w:t>two</w:t>
      </w:r>
      <w:r>
        <w:rPr>
          <w:color w:val="231F20"/>
          <w:spacing w:val="-10"/>
        </w:rPr>
        <w:t> </w:t>
      </w:r>
      <w:r>
        <w:rPr>
          <w:color w:val="231F20"/>
        </w:rPr>
        <w:t>thirds</w:t>
      </w:r>
      <w:r>
        <w:rPr>
          <w:color w:val="231F20"/>
          <w:spacing w:val="-9"/>
        </w:rPr>
        <w:t> </w:t>
      </w:r>
      <w:r>
        <w:rPr>
          <w:color w:val="231F20"/>
        </w:rPr>
        <w:t>of</w:t>
      </w:r>
      <w:r>
        <w:rPr>
          <w:color w:val="231F20"/>
          <w:spacing w:val="-10"/>
        </w:rPr>
        <w:t> </w:t>
      </w:r>
      <w:r>
        <w:rPr>
          <w:color w:val="231F20"/>
        </w:rPr>
        <w:t>the</w:t>
      </w:r>
      <w:r>
        <w:rPr>
          <w:color w:val="231F20"/>
          <w:spacing w:val="-9"/>
        </w:rPr>
        <w:t> </w:t>
      </w:r>
      <w:r>
        <w:rPr>
          <w:rFonts w:ascii="Palatino Linotype"/>
          <w:i/>
          <w:color w:val="231F20"/>
          <w:spacing w:val="-3"/>
        </w:rPr>
        <w:t>Kaddishim</w:t>
      </w:r>
      <w:r>
        <w:rPr>
          <w:rFonts w:ascii="Palatino Linotype"/>
          <w:i/>
          <w:color w:val="231F20"/>
          <w:spacing w:val="-9"/>
        </w:rPr>
        <w:t> </w:t>
      </w:r>
      <w:r>
        <w:rPr>
          <w:color w:val="231F20"/>
        </w:rPr>
        <w:t>and</w:t>
      </w:r>
      <w:r>
        <w:rPr>
          <w:color w:val="231F20"/>
          <w:spacing w:val="-10"/>
        </w:rPr>
        <w:t> </w:t>
      </w:r>
      <w:r>
        <w:rPr>
          <w:color w:val="231F20"/>
        </w:rPr>
        <w:t>prayer-leading.</w:t>
      </w:r>
      <w:r>
        <w:rPr>
          <w:color w:val="231F20"/>
          <w:spacing w:val="-9"/>
        </w:rPr>
        <w:t> </w:t>
      </w:r>
      <w:r>
        <w:rPr>
          <w:color w:val="231F20"/>
          <w:spacing w:val="-3"/>
        </w:rPr>
        <w:t>He</w:t>
      </w:r>
      <w:r>
        <w:rPr>
          <w:color w:val="231F20"/>
          <w:spacing w:val="-10"/>
        </w:rPr>
        <w:t> </w:t>
      </w:r>
      <w:r>
        <w:rPr>
          <w:color w:val="231F20"/>
        </w:rPr>
        <w:t>gets</w:t>
      </w:r>
      <w:r>
        <w:rPr>
          <w:color w:val="231F20"/>
          <w:spacing w:val="-9"/>
        </w:rPr>
        <w:t> </w:t>
      </w:r>
      <w:r>
        <w:rPr>
          <w:color w:val="231F20"/>
        </w:rPr>
        <w:t>one third because it is the </w:t>
      </w:r>
      <w:r>
        <w:rPr>
          <w:rFonts w:ascii="Palatino Linotype"/>
          <w:i/>
          <w:color w:val="231F20"/>
        </w:rPr>
        <w:t>yahrtzeit </w:t>
      </w:r>
      <w:r>
        <w:rPr>
          <w:color w:val="231F20"/>
        </w:rPr>
        <w:t>of his grandfather, and another third because he is the emissary of his </w:t>
      </w:r>
      <w:r>
        <w:rPr>
          <w:color w:val="231F20"/>
          <w:spacing w:val="-3"/>
        </w:rPr>
        <w:t>father. </w:t>
      </w:r>
      <w:r>
        <w:rPr>
          <w:color w:val="231F20"/>
        </w:rPr>
        <w:t>Reuvein, though, who has </w:t>
      </w:r>
      <w:r>
        <w:rPr>
          <w:rFonts w:ascii="Palatino Linotype"/>
          <w:i/>
          <w:color w:val="231F20"/>
        </w:rPr>
        <w:t>yahrtzeit</w:t>
      </w:r>
      <w:r>
        <w:rPr>
          <w:rFonts w:ascii="Palatino Linotype"/>
          <w:i/>
          <w:color w:val="231F20"/>
          <w:spacing w:val="-9"/>
        </w:rPr>
        <w:t> </w:t>
      </w:r>
      <w:r>
        <w:rPr>
          <w:color w:val="231F20"/>
        </w:rPr>
        <w:t>for</w:t>
      </w:r>
      <w:r>
        <w:rPr>
          <w:color w:val="231F20"/>
          <w:spacing w:val="-9"/>
        </w:rPr>
        <w:t> </w:t>
      </w:r>
      <w:r>
        <w:rPr>
          <w:color w:val="231F20"/>
        </w:rPr>
        <w:t>his</w:t>
      </w:r>
      <w:r>
        <w:rPr>
          <w:color w:val="231F20"/>
          <w:spacing w:val="-9"/>
        </w:rPr>
        <w:t> </w:t>
      </w:r>
      <w:r>
        <w:rPr>
          <w:color w:val="231F20"/>
          <w:spacing w:val="-3"/>
        </w:rPr>
        <w:t>father,</w:t>
      </w:r>
      <w:r>
        <w:rPr>
          <w:color w:val="231F20"/>
          <w:spacing w:val="-8"/>
        </w:rPr>
        <w:t> </w:t>
      </w:r>
      <w:r>
        <w:rPr>
          <w:color w:val="231F20"/>
        </w:rPr>
        <w:t>has</w:t>
      </w:r>
      <w:r>
        <w:rPr>
          <w:color w:val="231F20"/>
          <w:spacing w:val="-9"/>
        </w:rPr>
        <w:t> </w:t>
      </w:r>
      <w:r>
        <w:rPr>
          <w:color w:val="231F20"/>
        </w:rPr>
        <w:t>a</w:t>
      </w:r>
      <w:r>
        <w:rPr>
          <w:color w:val="231F20"/>
          <w:spacing w:val="-9"/>
        </w:rPr>
        <w:t> </w:t>
      </w:r>
      <w:r>
        <w:rPr>
          <w:color w:val="231F20"/>
        </w:rPr>
        <w:t>claim</w:t>
      </w:r>
      <w:r>
        <w:rPr>
          <w:color w:val="231F20"/>
          <w:spacing w:val="-8"/>
        </w:rPr>
        <w:t> </w:t>
      </w:r>
      <w:r>
        <w:rPr>
          <w:color w:val="231F20"/>
        </w:rPr>
        <w:t>on</w:t>
      </w:r>
      <w:r>
        <w:rPr>
          <w:color w:val="231F20"/>
          <w:spacing w:val="-9"/>
        </w:rPr>
        <w:t> </w:t>
      </w:r>
      <w:r>
        <w:rPr>
          <w:color w:val="231F20"/>
        </w:rPr>
        <w:t>all</w:t>
      </w:r>
      <w:r>
        <w:rPr>
          <w:color w:val="231F20"/>
          <w:spacing w:val="-9"/>
        </w:rPr>
        <w:t> </w:t>
      </w:r>
      <w:r>
        <w:rPr>
          <w:color w:val="231F20"/>
        </w:rPr>
        <w:t>the</w:t>
      </w:r>
      <w:r>
        <w:rPr>
          <w:color w:val="231F20"/>
          <w:spacing w:val="-8"/>
        </w:rPr>
        <w:t> </w:t>
      </w:r>
      <w:r>
        <w:rPr>
          <w:rFonts w:ascii="Palatino Linotype"/>
          <w:i/>
          <w:color w:val="231F20"/>
          <w:spacing w:val="-3"/>
        </w:rPr>
        <w:t>Kaddishim</w:t>
      </w:r>
      <w:r>
        <w:rPr>
          <w:rFonts w:ascii="Palatino Linotype"/>
          <w:i/>
          <w:color w:val="231F20"/>
          <w:spacing w:val="-9"/>
        </w:rPr>
        <w:t> </w:t>
      </w:r>
      <w:r>
        <w:rPr>
          <w:color w:val="231F20"/>
        </w:rPr>
        <w:t>and</w:t>
      </w:r>
      <w:r>
        <w:rPr>
          <w:color w:val="231F20"/>
          <w:spacing w:val="-9"/>
        </w:rPr>
        <w:t> </w:t>
      </w:r>
      <w:r>
        <w:rPr>
          <w:color w:val="231F20"/>
        </w:rPr>
        <w:t>prayers. When</w:t>
      </w:r>
      <w:r>
        <w:rPr>
          <w:color w:val="231F20"/>
          <w:spacing w:val="15"/>
        </w:rPr>
        <w:t> </w:t>
      </w:r>
      <w:r>
        <w:rPr>
          <w:color w:val="231F20"/>
        </w:rPr>
        <w:t>one</w:t>
      </w:r>
      <w:r>
        <w:rPr>
          <w:color w:val="231F20"/>
          <w:spacing w:val="15"/>
        </w:rPr>
        <w:t> </w:t>
      </w:r>
      <w:r>
        <w:rPr>
          <w:color w:val="231F20"/>
        </w:rPr>
        <w:t>person</w:t>
      </w:r>
      <w:r>
        <w:rPr>
          <w:color w:val="231F20"/>
          <w:spacing w:val="15"/>
        </w:rPr>
        <w:t> </w:t>
      </w:r>
      <w:r>
        <w:rPr>
          <w:color w:val="231F20"/>
        </w:rPr>
        <w:t>has</w:t>
      </w:r>
      <w:r>
        <w:rPr>
          <w:color w:val="231F20"/>
          <w:spacing w:val="15"/>
        </w:rPr>
        <w:t> </w:t>
      </w:r>
      <w:r>
        <w:rPr>
          <w:color w:val="231F20"/>
        </w:rPr>
        <w:t>a</w:t>
      </w:r>
      <w:r>
        <w:rPr>
          <w:color w:val="231F20"/>
          <w:spacing w:val="16"/>
        </w:rPr>
        <w:t> </w:t>
      </w:r>
      <w:r>
        <w:rPr>
          <w:color w:val="231F20"/>
        </w:rPr>
        <w:t>claim</w:t>
      </w:r>
      <w:r>
        <w:rPr>
          <w:color w:val="231F20"/>
          <w:spacing w:val="15"/>
        </w:rPr>
        <w:t> </w:t>
      </w:r>
      <w:r>
        <w:rPr>
          <w:color w:val="231F20"/>
        </w:rPr>
        <w:t>on</w:t>
      </w:r>
      <w:r>
        <w:rPr>
          <w:color w:val="231F20"/>
          <w:spacing w:val="15"/>
        </w:rPr>
        <w:t> </w:t>
      </w:r>
      <w:r>
        <w:rPr>
          <w:color w:val="231F20"/>
        </w:rPr>
        <w:t>all,</w:t>
      </w:r>
      <w:r>
        <w:rPr>
          <w:color w:val="231F20"/>
          <w:spacing w:val="15"/>
        </w:rPr>
        <w:t> </w:t>
      </w:r>
      <w:r>
        <w:rPr>
          <w:color w:val="231F20"/>
        </w:rPr>
        <w:t>and</w:t>
      </w:r>
      <w:r>
        <w:rPr>
          <w:color w:val="231F20"/>
          <w:spacing w:val="15"/>
        </w:rPr>
        <w:t> </w:t>
      </w:r>
      <w:r>
        <w:rPr>
          <w:color w:val="231F20"/>
        </w:rPr>
        <w:t>the</w:t>
      </w:r>
      <w:r>
        <w:rPr>
          <w:color w:val="231F20"/>
          <w:spacing w:val="16"/>
        </w:rPr>
        <w:t> </w:t>
      </w:r>
      <w:r>
        <w:rPr>
          <w:color w:val="231F20"/>
        </w:rPr>
        <w:t>other</w:t>
      </w:r>
      <w:r>
        <w:rPr>
          <w:color w:val="231F20"/>
          <w:spacing w:val="15"/>
        </w:rPr>
        <w:t> </w:t>
      </w:r>
      <w:r>
        <w:rPr>
          <w:color w:val="231F20"/>
        </w:rPr>
        <w:t>a</w:t>
      </w:r>
      <w:r>
        <w:rPr>
          <w:color w:val="231F20"/>
          <w:spacing w:val="15"/>
        </w:rPr>
        <w:t> </w:t>
      </w:r>
      <w:r>
        <w:rPr>
          <w:color w:val="231F20"/>
        </w:rPr>
        <w:t>claim</w:t>
      </w:r>
      <w:r>
        <w:rPr>
          <w:color w:val="231F20"/>
          <w:spacing w:val="15"/>
        </w:rPr>
        <w:t> </w:t>
      </w:r>
      <w:r>
        <w:rPr>
          <w:color w:val="231F20"/>
        </w:rPr>
        <w:t>on</w:t>
      </w:r>
      <w:r>
        <w:rPr>
          <w:color w:val="231F20"/>
          <w:spacing w:val="16"/>
        </w:rPr>
        <w:t> </w:t>
      </w:r>
      <w:r>
        <w:rPr>
          <w:color w:val="231F20"/>
        </w:rPr>
        <w:t>two</w:t>
      </w:r>
    </w:p>
    <w:p>
      <w:pPr>
        <w:pStyle w:val="BodyText"/>
        <w:spacing w:line="302" w:lineRule="auto" w:before="38"/>
        <w:ind w:left="119" w:right="138"/>
        <w:jc w:val="both"/>
      </w:pPr>
      <w:r>
        <w:rPr>
          <w:color w:val="231F20"/>
        </w:rPr>
        <w:t>thirds, both are agreeing that one third belongs to the </w:t>
      </w:r>
      <w:r>
        <w:rPr>
          <w:color w:val="231F20"/>
          <w:spacing w:val="-3"/>
        </w:rPr>
        <w:t>former. He </w:t>
      </w:r>
      <w:r>
        <w:rPr>
          <w:color w:val="231F20"/>
        </w:rPr>
        <w:t>receives that third. Thus, Reuvein would certainly be entitled to</w:t>
      </w:r>
      <w:r>
        <w:rPr>
          <w:color w:val="231F20"/>
          <w:spacing w:val="-24"/>
        </w:rPr>
        <w:t> </w:t>
      </w:r>
      <w:r>
        <w:rPr>
          <w:color w:val="231F20"/>
        </w:rPr>
        <w:t>one third of the </w:t>
      </w:r>
      <w:r>
        <w:rPr>
          <w:rFonts w:ascii="Palatino Linotype"/>
          <w:i/>
          <w:color w:val="231F20"/>
          <w:spacing w:val="-3"/>
        </w:rPr>
        <w:t>Kaddishim</w:t>
      </w:r>
      <w:r>
        <w:rPr>
          <w:color w:val="231F20"/>
          <w:spacing w:val="-3"/>
        </w:rPr>
        <w:t>. </w:t>
      </w:r>
      <w:r>
        <w:rPr>
          <w:color w:val="231F20"/>
        </w:rPr>
        <w:t>On the remaining two thirds there are equal claims. Therefore, this portion should be divided </w:t>
      </w:r>
      <w:r>
        <w:rPr>
          <w:color w:val="231F20"/>
          <w:spacing w:val="-3"/>
        </w:rPr>
        <w:t>equally. </w:t>
      </w:r>
      <w:r>
        <w:rPr>
          <w:color w:val="231F20"/>
        </w:rPr>
        <w:t>Reuvein should lead two thirds of the services and recite two thirds of the </w:t>
      </w:r>
      <w:r>
        <w:rPr>
          <w:rFonts w:ascii="Palatino Linotype"/>
          <w:i/>
          <w:color w:val="231F20"/>
          <w:spacing w:val="-3"/>
        </w:rPr>
        <w:t>Kaddishim</w:t>
      </w:r>
      <w:r>
        <w:rPr>
          <w:color w:val="231F20"/>
          <w:spacing w:val="-3"/>
        </w:rPr>
        <w:t>. </w:t>
      </w:r>
      <w:r>
        <w:rPr>
          <w:color w:val="231F20"/>
        </w:rPr>
        <w:t>Boruch should be </w:t>
      </w:r>
      <w:r>
        <w:rPr>
          <w:rFonts w:ascii="Palatino Linotype"/>
          <w:i/>
          <w:color w:val="231F20"/>
        </w:rPr>
        <w:t>chazzan </w:t>
      </w:r>
      <w:r>
        <w:rPr>
          <w:color w:val="231F20"/>
        </w:rPr>
        <w:t>for a third of the</w:t>
      </w:r>
      <w:r>
        <w:rPr>
          <w:color w:val="231F20"/>
          <w:spacing w:val="-10"/>
        </w:rPr>
        <w:t> </w:t>
      </w:r>
      <w:r>
        <w:rPr>
          <w:color w:val="231F20"/>
        </w:rPr>
        <w:t>prayers.</w:t>
      </w:r>
    </w:p>
    <w:p>
      <w:pPr>
        <w:pStyle w:val="BodyText"/>
        <w:spacing w:line="283" w:lineRule="auto"/>
        <w:ind w:left="119" w:right="137" w:firstLine="360"/>
        <w:jc w:val="both"/>
      </w:pPr>
      <w:r>
        <w:rPr>
          <w:color w:val="231F20"/>
          <w:spacing w:val="-4"/>
        </w:rPr>
        <w:t>However, </w:t>
      </w:r>
      <w:r>
        <w:rPr>
          <w:color w:val="231F20"/>
        </w:rPr>
        <w:t>according to </w:t>
      </w:r>
      <w:r>
        <w:rPr>
          <w:rFonts w:ascii="Palatino Linotype" w:hAnsi="Palatino Linotype"/>
          <w:i/>
          <w:color w:val="231F20"/>
          <w:spacing w:val="-4"/>
        </w:rPr>
        <w:t>Binyamin </w:t>
      </w:r>
      <w:r>
        <w:rPr>
          <w:rFonts w:ascii="Palatino Linotype" w:hAnsi="Palatino Linotype"/>
          <w:i/>
          <w:color w:val="231F20"/>
          <w:spacing w:val="-7"/>
        </w:rPr>
        <w:t>Ze’ev</w:t>
      </w:r>
      <w:r>
        <w:rPr>
          <w:color w:val="231F20"/>
          <w:spacing w:val="-7"/>
        </w:rPr>
        <w:t>, </w:t>
      </w:r>
      <w:r>
        <w:rPr>
          <w:color w:val="231F20"/>
        </w:rPr>
        <w:t>in our case both have a claim to all of the </w:t>
      </w:r>
      <w:r>
        <w:rPr>
          <w:rFonts w:ascii="Palatino Linotype" w:hAnsi="Palatino Linotype"/>
          <w:i/>
          <w:color w:val="231F20"/>
          <w:spacing w:val="-3"/>
        </w:rPr>
        <w:t>Kaddishim</w:t>
      </w:r>
      <w:r>
        <w:rPr>
          <w:color w:val="231F20"/>
          <w:spacing w:val="-3"/>
        </w:rPr>
        <w:t>. </w:t>
      </w:r>
      <w:r>
        <w:rPr>
          <w:color w:val="231F20"/>
        </w:rPr>
        <w:t>Reuvein claims them for he is a son seeking</w:t>
      </w:r>
      <w:r>
        <w:rPr>
          <w:color w:val="231F20"/>
          <w:spacing w:val="-8"/>
        </w:rPr>
        <w:t> </w:t>
      </w:r>
      <w:r>
        <w:rPr>
          <w:color w:val="231F20"/>
        </w:rPr>
        <w:t>to</w:t>
      </w:r>
      <w:r>
        <w:rPr>
          <w:color w:val="231F20"/>
          <w:spacing w:val="-7"/>
        </w:rPr>
        <w:t> </w:t>
      </w:r>
      <w:r>
        <w:rPr>
          <w:color w:val="231F20"/>
        </w:rPr>
        <w:t>honor</w:t>
      </w:r>
      <w:r>
        <w:rPr>
          <w:color w:val="231F20"/>
          <w:spacing w:val="-7"/>
        </w:rPr>
        <w:t> </w:t>
      </w:r>
      <w:r>
        <w:rPr>
          <w:color w:val="231F20"/>
        </w:rPr>
        <w:t>his</w:t>
      </w:r>
      <w:r>
        <w:rPr>
          <w:color w:val="231F20"/>
          <w:spacing w:val="-8"/>
        </w:rPr>
        <w:t> </w:t>
      </w:r>
      <w:r>
        <w:rPr>
          <w:color w:val="231F20"/>
        </w:rPr>
        <w:t>father</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day</w:t>
      </w:r>
      <w:r>
        <w:rPr>
          <w:color w:val="231F20"/>
          <w:spacing w:val="-8"/>
        </w:rPr>
        <w:t> </w:t>
      </w:r>
      <w:r>
        <w:rPr>
          <w:color w:val="231F20"/>
        </w:rPr>
        <w:t>of</w:t>
      </w:r>
      <w:r>
        <w:rPr>
          <w:color w:val="231F20"/>
          <w:spacing w:val="-7"/>
        </w:rPr>
        <w:t> </w:t>
      </w:r>
      <w:r>
        <w:rPr>
          <w:color w:val="231F20"/>
        </w:rPr>
        <w:t>his</w:t>
      </w:r>
      <w:r>
        <w:rPr>
          <w:color w:val="231F20"/>
          <w:spacing w:val="-7"/>
        </w:rPr>
        <w:t> </w:t>
      </w:r>
      <w:r>
        <w:rPr>
          <w:color w:val="231F20"/>
          <w:spacing w:val="-4"/>
        </w:rPr>
        <w:t>father’s</w:t>
      </w:r>
      <w:r>
        <w:rPr>
          <w:color w:val="231F20"/>
          <w:spacing w:val="-8"/>
        </w:rPr>
        <w:t> </w:t>
      </w:r>
      <w:r>
        <w:rPr>
          <w:color w:val="231F20"/>
        </w:rPr>
        <w:t>passing.</w:t>
      </w:r>
      <w:r>
        <w:rPr>
          <w:color w:val="231F20"/>
          <w:spacing w:val="-7"/>
        </w:rPr>
        <w:t> </w:t>
      </w:r>
      <w:r>
        <w:rPr>
          <w:color w:val="231F20"/>
        </w:rPr>
        <w:t>Boruch has a claim on all of them for he is the </w:t>
      </w:r>
      <w:r>
        <w:rPr>
          <w:rFonts w:ascii="Palatino Linotype" w:hAnsi="Palatino Linotype"/>
          <w:i/>
          <w:color w:val="231F20"/>
          <w:spacing w:val="-3"/>
        </w:rPr>
        <w:t>shaliach </w:t>
      </w:r>
      <w:r>
        <w:rPr>
          <w:color w:val="231F20"/>
        </w:rPr>
        <w:t>of his </w:t>
      </w:r>
      <w:r>
        <w:rPr>
          <w:color w:val="231F20"/>
          <w:spacing w:val="-3"/>
        </w:rPr>
        <w:t>father, </w:t>
      </w:r>
      <w:r>
        <w:rPr>
          <w:color w:val="231F20"/>
        </w:rPr>
        <w:t>and since </w:t>
      </w:r>
      <w:r>
        <w:rPr>
          <w:rFonts w:ascii="Palatino Linotype" w:hAnsi="Palatino Linotype"/>
          <w:i/>
          <w:color w:val="231F20"/>
          <w:spacing w:val="-3"/>
        </w:rPr>
        <w:t>shelucho shel </w:t>
      </w:r>
      <w:r>
        <w:rPr>
          <w:rFonts w:ascii="Palatino Linotype" w:hAnsi="Palatino Linotype"/>
          <w:i/>
          <w:color w:val="231F20"/>
        </w:rPr>
        <w:t>adam kemoso</w:t>
      </w:r>
      <w:r>
        <w:rPr>
          <w:color w:val="231F20"/>
        </w:rPr>
        <w:t>, he therefore has a claim on all the services just as his father had a claim on all the</w:t>
      </w:r>
      <w:r>
        <w:rPr>
          <w:color w:val="231F20"/>
          <w:spacing w:val="-20"/>
        </w:rPr>
        <w:t> </w:t>
      </w:r>
      <w:r>
        <w:rPr>
          <w:color w:val="231F20"/>
        </w:rPr>
        <w:t>services.</w:t>
      </w:r>
    </w:p>
    <w:p>
      <w:pPr>
        <w:pStyle w:val="BodyText"/>
        <w:spacing w:line="350" w:lineRule="exact" w:before="3"/>
        <w:ind w:left="119" w:right="137" w:firstLine="360"/>
        <w:jc w:val="both"/>
      </w:pPr>
      <w:r>
        <w:rPr>
          <w:color w:val="231F20"/>
          <w:spacing w:val="-3"/>
        </w:rPr>
        <w:t>Ultimately, </w:t>
      </w:r>
      <w:r>
        <w:rPr>
          <w:color w:val="231F20"/>
        </w:rPr>
        <w:t>Rav Gestetner (the author of </w:t>
      </w:r>
      <w:r>
        <w:rPr>
          <w:rFonts w:ascii="Palatino Linotype" w:hAnsi="Palatino Linotype"/>
          <w:i/>
          <w:color w:val="231F20"/>
          <w:spacing w:val="-3"/>
        </w:rPr>
        <w:t>Lehoros </w:t>
      </w:r>
      <w:r>
        <w:rPr>
          <w:rFonts w:ascii="Palatino Linotype" w:hAnsi="Palatino Linotype"/>
          <w:i/>
          <w:color w:val="231F20"/>
        </w:rPr>
        <w:t>Nasan</w:t>
      </w:r>
      <w:r>
        <w:rPr>
          <w:color w:val="231F20"/>
        </w:rPr>
        <w:t>) rules that Boruch and Reuvein should compromise. Reuvein should lead the services for more than half of the prayers and Boruch, in light of</w:t>
      </w:r>
      <w:r>
        <w:rPr>
          <w:color w:val="231F20"/>
          <w:spacing w:val="-6"/>
        </w:rPr>
        <w:t> </w:t>
      </w:r>
      <w:r>
        <w:rPr>
          <w:color w:val="231F20"/>
        </w:rPr>
        <w:t>the</w:t>
      </w:r>
      <w:r>
        <w:rPr>
          <w:color w:val="231F20"/>
          <w:spacing w:val="-5"/>
        </w:rPr>
        <w:t> </w:t>
      </w:r>
      <w:r>
        <w:rPr>
          <w:color w:val="231F20"/>
        </w:rPr>
        <w:t>opinion</w:t>
      </w:r>
      <w:r>
        <w:rPr>
          <w:color w:val="231F20"/>
          <w:spacing w:val="-5"/>
        </w:rPr>
        <w:t> </w:t>
      </w:r>
      <w:r>
        <w:rPr>
          <w:color w:val="231F20"/>
        </w:rPr>
        <w:t>of</w:t>
      </w:r>
      <w:r>
        <w:rPr>
          <w:color w:val="231F20"/>
          <w:spacing w:val="-6"/>
        </w:rPr>
        <w:t> </w:t>
      </w:r>
      <w:r>
        <w:rPr>
          <w:rFonts w:ascii="Palatino Linotype" w:hAnsi="Palatino Linotype"/>
          <w:i/>
          <w:color w:val="231F20"/>
          <w:spacing w:val="-4"/>
        </w:rPr>
        <w:t>Binyamin </w:t>
      </w:r>
      <w:r>
        <w:rPr>
          <w:rFonts w:ascii="Palatino Linotype" w:hAnsi="Palatino Linotype"/>
          <w:i/>
          <w:color w:val="231F20"/>
          <w:spacing w:val="-7"/>
        </w:rPr>
        <w:t>Ze’ev</w:t>
      </w:r>
      <w:r>
        <w:rPr>
          <w:color w:val="231F20"/>
          <w:spacing w:val="-7"/>
        </w:rPr>
        <w:t>,</w:t>
      </w:r>
      <w:r>
        <w:rPr>
          <w:color w:val="231F20"/>
          <w:spacing w:val="-6"/>
        </w:rPr>
        <w:t> </w:t>
      </w:r>
      <w:r>
        <w:rPr>
          <w:color w:val="231F20"/>
        </w:rPr>
        <w:t>should</w:t>
      </w:r>
      <w:r>
        <w:rPr>
          <w:color w:val="231F20"/>
          <w:spacing w:val="-5"/>
        </w:rPr>
        <w:t> </w:t>
      </w:r>
      <w:r>
        <w:rPr>
          <w:color w:val="231F20"/>
        </w:rPr>
        <w:t>lead</w:t>
      </w:r>
      <w:r>
        <w:rPr>
          <w:color w:val="231F20"/>
          <w:spacing w:val="-5"/>
        </w:rPr>
        <w:t> </w:t>
      </w:r>
      <w:r>
        <w:rPr>
          <w:color w:val="231F20"/>
        </w:rPr>
        <w:t>for</w:t>
      </w:r>
      <w:r>
        <w:rPr>
          <w:color w:val="231F20"/>
          <w:spacing w:val="-5"/>
        </w:rPr>
        <w:t> </w:t>
      </w:r>
      <w:r>
        <w:rPr>
          <w:color w:val="231F20"/>
        </w:rPr>
        <w:t>a</w:t>
      </w:r>
      <w:r>
        <w:rPr>
          <w:color w:val="231F20"/>
          <w:spacing w:val="-6"/>
        </w:rPr>
        <w:t> </w:t>
      </w:r>
      <w:r>
        <w:rPr>
          <w:color w:val="231F20"/>
        </w:rPr>
        <w:t>little</w:t>
      </w:r>
      <w:r>
        <w:rPr>
          <w:color w:val="231F20"/>
          <w:spacing w:val="-5"/>
        </w:rPr>
        <w:t> </w:t>
      </w:r>
      <w:r>
        <w:rPr>
          <w:color w:val="231F20"/>
        </w:rPr>
        <w:t>more</w:t>
      </w:r>
      <w:r>
        <w:rPr>
          <w:color w:val="231F20"/>
          <w:spacing w:val="-5"/>
        </w:rPr>
        <w:t> </w:t>
      </w:r>
      <w:r>
        <w:rPr>
          <w:color w:val="231F20"/>
        </w:rPr>
        <w:t>than</w:t>
      </w:r>
      <w:r>
        <w:rPr>
          <w:color w:val="231F20"/>
          <w:spacing w:val="-6"/>
        </w:rPr>
        <w:t> </w:t>
      </w:r>
      <w:r>
        <w:rPr>
          <w:color w:val="231F20"/>
        </w:rPr>
        <w:t>a third of the prayers (</w:t>
      </w:r>
      <w:r>
        <w:rPr>
          <w:rFonts w:ascii="Palatino Linotype" w:hAnsi="Palatino Linotype"/>
          <w:i/>
          <w:color w:val="231F20"/>
        </w:rPr>
        <w:t>Mesivta</w:t>
      </w:r>
      <w:r>
        <w:rPr>
          <w:color w:val="231F20"/>
        </w:rPr>
        <w:t>, </w:t>
      </w:r>
      <w:r>
        <w:rPr>
          <w:rFonts w:ascii="Palatino Linotype" w:hAnsi="Palatino Linotype"/>
          <w:i/>
          <w:color w:val="231F20"/>
        </w:rPr>
        <w:t>Daf</w:t>
      </w:r>
      <w:r>
        <w:rPr>
          <w:rFonts w:ascii="Palatino Linotype" w:hAnsi="Palatino Linotype"/>
          <w:i/>
          <w:color w:val="231F20"/>
          <w:spacing w:val="-11"/>
        </w:rPr>
        <w:t> </w:t>
      </w:r>
      <w:r>
        <w:rPr>
          <w:rFonts w:ascii="Palatino Linotype" w:hAnsi="Palatino Linotype"/>
          <w:i/>
          <w:color w:val="231F20"/>
        </w:rPr>
        <w:t>Digest</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20"/>
        </w:rPr>
      </w:pPr>
    </w:p>
    <w:p>
      <w:pPr>
        <w:pStyle w:val="Heading1"/>
        <w:spacing w:before="1"/>
        <w:ind w:left="540"/>
      </w:pPr>
      <w:r>
        <w:rPr>
          <w:color w:val="231F20"/>
        </w:rPr>
        <w:t>Glancing and Staring</w:t>
      </w:r>
    </w:p>
    <w:p>
      <w:pPr>
        <w:pStyle w:val="BodyText"/>
        <w:spacing w:line="350" w:lineRule="exact" w:before="385"/>
        <w:ind w:left="119" w:right="137"/>
        <w:jc w:val="both"/>
      </w:pPr>
      <w:r>
        <w:rPr>
          <w:color w:val="231F20"/>
        </w:rPr>
        <w:t>Our </w:t>
      </w:r>
      <w:r>
        <w:rPr>
          <w:rFonts w:ascii="Palatino Linotype" w:hAnsi="Palatino Linotype"/>
          <w:i/>
          <w:color w:val="231F20"/>
        </w:rPr>
        <w:t>Gemara </w:t>
      </w:r>
      <w:r>
        <w:rPr>
          <w:color w:val="231F20"/>
        </w:rPr>
        <w:t>suggests that the </w:t>
      </w:r>
      <w:r>
        <w:rPr>
          <w:rFonts w:ascii="Palatino Linotype" w:hAnsi="Palatino Linotype"/>
          <w:i/>
          <w:color w:val="231F20"/>
          <w:spacing w:val="-3"/>
        </w:rPr>
        <w:t>Mishnah </w:t>
      </w:r>
      <w:r>
        <w:rPr>
          <w:color w:val="231F20"/>
        </w:rPr>
        <w:t>used </w:t>
      </w:r>
      <w:r>
        <w:rPr>
          <w:color w:val="231F20"/>
          <w:spacing w:val="-3"/>
        </w:rPr>
        <w:t>many </w:t>
      </w:r>
      <w:r>
        <w:rPr>
          <w:color w:val="231F20"/>
        </w:rPr>
        <w:t>seemingly extraneous words to describe the case of two men fighting over a cloak</w:t>
      </w:r>
      <w:r>
        <w:rPr>
          <w:color w:val="231F20"/>
          <w:spacing w:val="-10"/>
        </w:rPr>
        <w:t> </w:t>
      </w:r>
      <w:r>
        <w:rPr>
          <w:color w:val="231F20"/>
        </w:rPr>
        <w:t>they</w:t>
      </w:r>
      <w:r>
        <w:rPr>
          <w:color w:val="231F20"/>
          <w:spacing w:val="-9"/>
        </w:rPr>
        <w:t> </w:t>
      </w:r>
      <w:r>
        <w:rPr>
          <w:color w:val="231F20"/>
        </w:rPr>
        <w:t>are</w:t>
      </w:r>
      <w:r>
        <w:rPr>
          <w:color w:val="231F20"/>
          <w:spacing w:val="-9"/>
        </w:rPr>
        <w:t> </w:t>
      </w:r>
      <w:r>
        <w:rPr>
          <w:color w:val="231F20"/>
        </w:rPr>
        <w:t>holding</w:t>
      </w:r>
      <w:r>
        <w:rPr>
          <w:color w:val="231F20"/>
          <w:spacing w:val="-9"/>
        </w:rPr>
        <w:t> </w:t>
      </w:r>
      <w:r>
        <w:rPr>
          <w:color w:val="231F20"/>
        </w:rPr>
        <w:t>together</w:t>
      </w:r>
      <w:r>
        <w:rPr>
          <w:color w:val="231F20"/>
          <w:spacing w:val="-10"/>
        </w:rPr>
        <w:t> </w:t>
      </w:r>
      <w:r>
        <w:rPr>
          <w:color w:val="231F20"/>
        </w:rPr>
        <w:t>in</w:t>
      </w:r>
      <w:r>
        <w:rPr>
          <w:color w:val="231F20"/>
          <w:spacing w:val="-9"/>
        </w:rPr>
        <w:t> </w:t>
      </w:r>
      <w:r>
        <w:rPr>
          <w:color w:val="231F20"/>
        </w:rPr>
        <w:t>order</w:t>
      </w:r>
      <w:r>
        <w:rPr>
          <w:color w:val="231F20"/>
          <w:spacing w:val="-9"/>
        </w:rPr>
        <w:t> </w:t>
      </w:r>
      <w:r>
        <w:rPr>
          <w:color w:val="231F20"/>
        </w:rPr>
        <w:t>to</w:t>
      </w:r>
      <w:r>
        <w:rPr>
          <w:color w:val="231F20"/>
          <w:spacing w:val="-9"/>
        </w:rPr>
        <w:t> </w:t>
      </w:r>
      <w:r>
        <w:rPr>
          <w:color w:val="231F20"/>
        </w:rPr>
        <w:t>teach</w:t>
      </w:r>
      <w:r>
        <w:rPr>
          <w:color w:val="231F20"/>
          <w:spacing w:val="-10"/>
        </w:rPr>
        <w:t> </w:t>
      </w:r>
      <w:r>
        <w:rPr>
          <w:color w:val="231F20"/>
        </w:rPr>
        <w:t>that</w:t>
      </w:r>
      <w:r>
        <w:rPr>
          <w:color w:val="231F20"/>
          <w:spacing w:val="-9"/>
        </w:rPr>
        <w:t> </w:t>
      </w:r>
      <w:r>
        <w:rPr>
          <w:color w:val="231F20"/>
        </w:rPr>
        <w:t>to</w:t>
      </w:r>
      <w:r>
        <w:rPr>
          <w:color w:val="231F20"/>
          <w:spacing w:val="-9"/>
        </w:rPr>
        <w:t> </w:t>
      </w:r>
      <w:r>
        <w:rPr>
          <w:color w:val="231F20"/>
        </w:rPr>
        <w:t>acquire</w:t>
      </w:r>
      <w:r>
        <w:rPr>
          <w:color w:val="231F20"/>
          <w:spacing w:val="-9"/>
        </w:rPr>
        <w:t> </w:t>
      </w:r>
      <w:r>
        <w:rPr>
          <w:color w:val="231F20"/>
        </w:rPr>
        <w:t>a</w:t>
      </w:r>
      <w:r>
        <w:rPr>
          <w:color w:val="231F20"/>
          <w:spacing w:val="-9"/>
        </w:rPr>
        <w:t> </w:t>
      </w:r>
      <w:r>
        <w:rPr>
          <w:color w:val="231F20"/>
        </w:rPr>
        <w:t>lost object a finder must lift it. Seeing the object is not enough to attain ownership.</w:t>
      </w:r>
      <w:r>
        <w:rPr>
          <w:color w:val="231F20"/>
          <w:spacing w:val="-24"/>
        </w:rPr>
        <w:t> </w:t>
      </w:r>
      <w:r>
        <w:rPr>
          <w:rFonts w:ascii="Palatino Linotype" w:hAnsi="Palatino Linotype"/>
          <w:i/>
          <w:color w:val="231F20"/>
          <w:spacing w:val="-6"/>
        </w:rPr>
        <w:t>Tosfos</w:t>
      </w:r>
      <w:r>
        <w:rPr>
          <w:rFonts w:ascii="Palatino Linotype" w:hAnsi="Palatino Linotype"/>
          <w:i/>
          <w:color w:val="231F20"/>
          <w:spacing w:val="-23"/>
        </w:rPr>
        <w:t> </w:t>
      </w:r>
      <w:r>
        <w:rPr>
          <w:color w:val="231F20"/>
          <w:spacing w:val="-4"/>
        </w:rPr>
        <w:t>(s.v.</w:t>
      </w:r>
      <w:r>
        <w:rPr>
          <w:color w:val="231F20"/>
          <w:spacing w:val="-23"/>
        </w:rPr>
        <w:t> </w:t>
      </w:r>
      <w:r>
        <w:rPr>
          <w:rFonts w:ascii="Palatino Linotype" w:hAnsi="Palatino Linotype"/>
          <w:i/>
          <w:color w:val="231F20"/>
          <w:spacing w:val="-3"/>
        </w:rPr>
        <w:t>debere’iyah</w:t>
      </w:r>
      <w:r>
        <w:rPr>
          <w:rFonts w:ascii="Palatino Linotype" w:hAnsi="Palatino Linotype"/>
          <w:i/>
          <w:color w:val="231F20"/>
          <w:spacing w:val="-23"/>
        </w:rPr>
        <w:t> </w:t>
      </w:r>
      <w:r>
        <w:rPr>
          <w:rFonts w:ascii="Palatino Linotype" w:hAnsi="Palatino Linotype"/>
          <w:i/>
          <w:color w:val="231F20"/>
          <w:spacing w:val="-7"/>
        </w:rPr>
        <w:t>be’alma</w:t>
      </w:r>
      <w:r>
        <w:rPr>
          <w:rFonts w:ascii="Palatino Linotype" w:hAnsi="Palatino Linotype"/>
          <w:i/>
          <w:color w:val="231F20"/>
          <w:spacing w:val="-23"/>
        </w:rPr>
        <w:t> </w:t>
      </w:r>
      <w:r>
        <w:rPr>
          <w:rFonts w:ascii="Palatino Linotype" w:hAnsi="Palatino Linotype"/>
          <w:i/>
          <w:color w:val="231F20"/>
        </w:rPr>
        <w:t>lo</w:t>
      </w:r>
      <w:r>
        <w:rPr>
          <w:rFonts w:ascii="Palatino Linotype" w:hAnsi="Palatino Linotype"/>
          <w:i/>
          <w:color w:val="231F20"/>
          <w:spacing w:val="-23"/>
        </w:rPr>
        <w:t> </w:t>
      </w:r>
      <w:r>
        <w:rPr>
          <w:rFonts w:ascii="Palatino Linotype" w:hAnsi="Palatino Linotype"/>
          <w:i/>
          <w:color w:val="231F20"/>
        </w:rPr>
        <w:t>kani</w:t>
      </w:r>
      <w:r>
        <w:rPr>
          <w:color w:val="231F20"/>
        </w:rPr>
        <w:t>)</w:t>
      </w:r>
      <w:r>
        <w:rPr>
          <w:color w:val="231F20"/>
          <w:spacing w:val="-23"/>
        </w:rPr>
        <w:t> </w:t>
      </w:r>
      <w:r>
        <w:rPr>
          <w:color w:val="231F20"/>
        </w:rPr>
        <w:t>ask</w:t>
      </w:r>
      <w:r>
        <w:rPr>
          <w:color w:val="231F20"/>
          <w:spacing w:val="-23"/>
        </w:rPr>
        <w:t> </w:t>
      </w:r>
      <w:r>
        <w:rPr>
          <w:color w:val="231F20"/>
        </w:rPr>
        <w:t>a</w:t>
      </w:r>
      <w:r>
        <w:rPr>
          <w:color w:val="231F20"/>
          <w:spacing w:val="-23"/>
        </w:rPr>
        <w:t> </w:t>
      </w:r>
      <w:r>
        <w:rPr>
          <w:color w:val="231F20"/>
        </w:rPr>
        <w:t>question</w:t>
      </w:r>
      <w:r>
        <w:rPr>
          <w:color w:val="231F20"/>
          <w:spacing w:val="-23"/>
        </w:rPr>
        <w:t> </w:t>
      </w:r>
      <w:r>
        <w:rPr>
          <w:color w:val="231F20"/>
        </w:rPr>
        <w:t>from the</w:t>
      </w:r>
      <w:r>
        <w:rPr>
          <w:color w:val="231F20"/>
          <w:spacing w:val="-4"/>
        </w:rPr>
        <w:t> </w:t>
      </w:r>
      <w:r>
        <w:rPr>
          <w:color w:val="231F20"/>
        </w:rPr>
        <w:t>words</w:t>
      </w:r>
      <w:r>
        <w:rPr>
          <w:color w:val="231F20"/>
          <w:spacing w:val="-4"/>
        </w:rPr>
        <w:t> </w:t>
      </w:r>
      <w:r>
        <w:rPr>
          <w:color w:val="231F20"/>
        </w:rPr>
        <w:t>of</w:t>
      </w:r>
      <w:r>
        <w:rPr>
          <w:color w:val="231F20"/>
          <w:spacing w:val="-4"/>
        </w:rPr>
        <w:t> </w:t>
      </w:r>
      <w:r>
        <w:rPr>
          <w:color w:val="231F20"/>
        </w:rPr>
        <w:t>the</w:t>
      </w:r>
      <w:r>
        <w:rPr>
          <w:color w:val="231F20"/>
          <w:spacing w:val="-3"/>
        </w:rPr>
        <w:t> </w:t>
      </w:r>
      <w:r>
        <w:rPr>
          <w:rFonts w:ascii="Palatino Linotype" w:hAnsi="Palatino Linotype"/>
          <w:i/>
          <w:color w:val="231F20"/>
          <w:spacing w:val="-2"/>
        </w:rPr>
        <w:t>Gemara</w:t>
      </w:r>
      <w:r>
        <w:rPr>
          <w:rFonts w:ascii="Palatino Linotype" w:hAnsi="Palatino Linotype"/>
          <w:i/>
          <w:color w:val="231F20"/>
          <w:spacing w:val="-4"/>
        </w:rPr>
        <w:t> </w:t>
      </w:r>
      <w:r>
        <w:rPr>
          <w:color w:val="231F20"/>
        </w:rPr>
        <w:t>later</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tractate.</w:t>
      </w:r>
      <w:r>
        <w:rPr>
          <w:color w:val="231F20"/>
          <w:spacing w:val="-4"/>
        </w:rPr>
        <w:t> </w:t>
      </w:r>
      <w:r>
        <w:rPr>
          <w:color w:val="231F20"/>
        </w:rPr>
        <w:t>The</w:t>
      </w:r>
      <w:r>
        <w:rPr>
          <w:color w:val="231F20"/>
          <w:spacing w:val="-4"/>
        </w:rPr>
        <w:t> </w:t>
      </w:r>
      <w:r>
        <w:rPr>
          <w:rFonts w:ascii="Palatino Linotype" w:hAnsi="Palatino Linotype"/>
          <w:i/>
          <w:color w:val="231F20"/>
        </w:rPr>
        <w:t>Gemara</w:t>
      </w:r>
      <w:r>
        <w:rPr>
          <w:rFonts w:ascii="Palatino Linotype" w:hAnsi="Palatino Linotype"/>
          <w:i/>
          <w:color w:val="231F20"/>
          <w:spacing w:val="-3"/>
        </w:rPr>
        <w:t> </w:t>
      </w:r>
      <w:r>
        <w:rPr>
          <w:color w:val="231F20"/>
        </w:rPr>
        <w:t>in</w:t>
      </w:r>
      <w:r>
        <w:rPr>
          <w:color w:val="231F20"/>
          <w:spacing w:val="-4"/>
        </w:rPr>
        <w:t> </w:t>
      </w:r>
      <w:r>
        <w:rPr>
          <w:color w:val="231F20"/>
        </w:rPr>
        <w:t>chapter </w:t>
      </w:r>
      <w:r>
        <w:rPr>
          <w:rFonts w:ascii="Palatino Linotype" w:hAnsi="Palatino Linotype"/>
          <w:i/>
          <w:color w:val="231F20"/>
          <w:spacing w:val="-3"/>
        </w:rPr>
        <w:t>Habayis </w:t>
      </w:r>
      <w:r>
        <w:rPr>
          <w:rFonts w:ascii="Palatino Linotype" w:hAnsi="Palatino Linotype"/>
          <w:i/>
          <w:color w:val="231F20"/>
          <w:spacing w:val="-8"/>
        </w:rPr>
        <w:t>Veha’aliyah </w:t>
      </w:r>
      <w:r>
        <w:rPr>
          <w:color w:val="231F20"/>
        </w:rPr>
        <w:t>(118a) teaches that one can acquire an item of </w:t>
      </w:r>
      <w:r>
        <w:rPr>
          <w:rFonts w:ascii="Palatino Linotype" w:hAnsi="Palatino Linotype"/>
          <w:i/>
          <w:color w:val="231F20"/>
        </w:rPr>
        <w:t>hefkeir </w:t>
      </w:r>
      <w:r>
        <w:rPr>
          <w:color w:val="231F20"/>
        </w:rPr>
        <w:t>through </w:t>
      </w:r>
      <w:r>
        <w:rPr>
          <w:rFonts w:ascii="Palatino Linotype" w:hAnsi="Palatino Linotype"/>
          <w:i/>
          <w:color w:val="231F20"/>
          <w:spacing w:val="-3"/>
        </w:rPr>
        <w:t>habatah</w:t>
      </w:r>
      <w:r>
        <w:rPr>
          <w:color w:val="231F20"/>
          <w:spacing w:val="-3"/>
        </w:rPr>
        <w:t>, </w:t>
      </w:r>
      <w:r>
        <w:rPr>
          <w:color w:val="231F20"/>
        </w:rPr>
        <w:t>gazing. If looking </w:t>
      </w:r>
      <w:r>
        <w:rPr>
          <w:color w:val="231F20"/>
          <w:spacing w:val="-3"/>
        </w:rPr>
        <w:t>at </w:t>
      </w:r>
      <w:r>
        <w:rPr>
          <w:color w:val="231F20"/>
        </w:rPr>
        <w:t>an ownerless item can make it mine, how can our </w:t>
      </w:r>
      <w:r>
        <w:rPr>
          <w:rFonts w:ascii="Palatino Linotype" w:hAnsi="Palatino Linotype"/>
          <w:i/>
          <w:color w:val="231F20"/>
        </w:rPr>
        <w:t>Gemara </w:t>
      </w:r>
      <w:r>
        <w:rPr>
          <w:color w:val="231F20"/>
        </w:rPr>
        <w:t>say that one does not acquire a lost object by seeing it? </w:t>
      </w:r>
      <w:r>
        <w:rPr>
          <w:rFonts w:ascii="Palatino Linotype" w:hAnsi="Palatino Linotype"/>
          <w:i/>
          <w:color w:val="231F20"/>
          <w:spacing w:val="-6"/>
        </w:rPr>
        <w:t>Tosfos </w:t>
      </w:r>
      <w:r>
        <w:rPr>
          <w:color w:val="231F20"/>
        </w:rPr>
        <w:t>answer that </w:t>
      </w:r>
      <w:r>
        <w:rPr>
          <w:rFonts w:ascii="Palatino Linotype" w:hAnsi="Palatino Linotype"/>
          <w:i/>
          <w:color w:val="231F20"/>
          <w:spacing w:val="-3"/>
        </w:rPr>
        <w:t>habatah </w:t>
      </w:r>
      <w:r>
        <w:rPr>
          <w:color w:val="231F20"/>
        </w:rPr>
        <w:t>means a more intense</w:t>
      </w:r>
      <w:r>
        <w:rPr>
          <w:color w:val="231F20"/>
          <w:spacing w:val="-20"/>
        </w:rPr>
        <w:t> </w:t>
      </w:r>
      <w:r>
        <w:rPr>
          <w:color w:val="231F20"/>
        </w:rPr>
        <w:t>experience</w:t>
      </w:r>
      <w:r>
        <w:rPr>
          <w:color w:val="231F20"/>
          <w:spacing w:val="-19"/>
        </w:rPr>
        <w:t> </w:t>
      </w:r>
      <w:r>
        <w:rPr>
          <w:color w:val="231F20"/>
        </w:rPr>
        <w:t>of</w:t>
      </w:r>
      <w:r>
        <w:rPr>
          <w:color w:val="231F20"/>
          <w:spacing w:val="-19"/>
        </w:rPr>
        <w:t> </w:t>
      </w:r>
      <w:r>
        <w:rPr>
          <w:color w:val="231F20"/>
        </w:rPr>
        <w:t>looking</w:t>
      </w:r>
      <w:r>
        <w:rPr>
          <w:color w:val="231F20"/>
          <w:spacing w:val="-19"/>
        </w:rPr>
        <w:t> </w:t>
      </w:r>
      <w:r>
        <w:rPr>
          <w:color w:val="231F20"/>
        </w:rPr>
        <w:t>than</w:t>
      </w:r>
      <w:r>
        <w:rPr>
          <w:color w:val="231F20"/>
          <w:spacing w:val="-19"/>
        </w:rPr>
        <w:t> </w:t>
      </w:r>
      <w:r>
        <w:rPr>
          <w:rFonts w:ascii="Palatino Linotype" w:hAnsi="Palatino Linotype"/>
          <w:i/>
          <w:color w:val="231F20"/>
          <w:spacing w:val="-4"/>
        </w:rPr>
        <w:t>re’iyah</w:t>
      </w:r>
      <w:r>
        <w:rPr>
          <w:color w:val="231F20"/>
          <w:spacing w:val="-4"/>
        </w:rPr>
        <w:t>.</w:t>
      </w:r>
      <w:r>
        <w:rPr>
          <w:color w:val="231F20"/>
          <w:spacing w:val="-19"/>
        </w:rPr>
        <w:t> </w:t>
      </w:r>
      <w:r>
        <w:rPr>
          <w:rFonts w:ascii="Palatino Linotype" w:hAnsi="Palatino Linotype"/>
          <w:i/>
          <w:color w:val="231F20"/>
          <w:spacing w:val="-4"/>
        </w:rPr>
        <w:t>Re’iyah</w:t>
      </w:r>
      <w:r>
        <w:rPr>
          <w:rFonts w:ascii="Palatino Linotype" w:hAnsi="Palatino Linotype"/>
          <w:i/>
          <w:color w:val="231F20"/>
          <w:spacing w:val="-19"/>
        </w:rPr>
        <w:t> </w:t>
      </w:r>
      <w:r>
        <w:rPr>
          <w:color w:val="231F20"/>
        </w:rPr>
        <w:t>means</w:t>
      </w:r>
      <w:r>
        <w:rPr>
          <w:color w:val="231F20"/>
          <w:spacing w:val="-19"/>
        </w:rPr>
        <w:t> </w:t>
      </w:r>
      <w:r>
        <w:rPr>
          <w:color w:val="231F20"/>
        </w:rPr>
        <w:t>glancing</w:t>
      </w:r>
      <w:r>
        <w:rPr>
          <w:color w:val="231F20"/>
          <w:spacing w:val="-19"/>
        </w:rPr>
        <w:t> </w:t>
      </w:r>
      <w:r>
        <w:rPr>
          <w:color w:val="231F20"/>
        </w:rPr>
        <w:t>at. Glancing </w:t>
      </w:r>
      <w:r>
        <w:rPr>
          <w:color w:val="231F20"/>
          <w:spacing w:val="-3"/>
        </w:rPr>
        <w:t>at </w:t>
      </w:r>
      <w:r>
        <w:rPr>
          <w:color w:val="231F20"/>
        </w:rPr>
        <w:t>an ownerless object does not give it to me. The </w:t>
      </w:r>
      <w:r>
        <w:rPr>
          <w:rFonts w:ascii="Palatino Linotype" w:hAnsi="Palatino Linotype"/>
          <w:i/>
          <w:color w:val="231F20"/>
          <w:spacing w:val="-3"/>
        </w:rPr>
        <w:t>Gemara </w:t>
      </w:r>
      <w:r>
        <w:rPr>
          <w:color w:val="231F20"/>
        </w:rPr>
        <w:t>in</w:t>
      </w:r>
      <w:r>
        <w:rPr>
          <w:color w:val="231F20"/>
          <w:spacing w:val="-12"/>
        </w:rPr>
        <w:t> </w:t>
      </w:r>
      <w:r>
        <w:rPr>
          <w:color w:val="231F20"/>
        </w:rPr>
        <w:t>118a</w:t>
      </w:r>
      <w:r>
        <w:rPr>
          <w:color w:val="231F20"/>
          <w:spacing w:val="-12"/>
        </w:rPr>
        <w:t> </w:t>
      </w:r>
      <w:r>
        <w:rPr>
          <w:color w:val="231F20"/>
        </w:rPr>
        <w:t>refers</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person</w:t>
      </w:r>
      <w:r>
        <w:rPr>
          <w:color w:val="231F20"/>
          <w:spacing w:val="-12"/>
        </w:rPr>
        <w:t> </w:t>
      </w:r>
      <w:r>
        <w:rPr>
          <w:color w:val="231F20"/>
        </w:rPr>
        <w:t>who</w:t>
      </w:r>
      <w:r>
        <w:rPr>
          <w:color w:val="231F20"/>
          <w:spacing w:val="-11"/>
        </w:rPr>
        <w:t> </w:t>
      </w:r>
      <w:r>
        <w:rPr>
          <w:color w:val="231F20"/>
        </w:rPr>
        <w:t>stared</w:t>
      </w:r>
      <w:r>
        <w:rPr>
          <w:color w:val="231F20"/>
          <w:spacing w:val="-12"/>
        </w:rPr>
        <w:t> </w:t>
      </w:r>
      <w:r>
        <w:rPr>
          <w:color w:val="231F20"/>
          <w:spacing w:val="-3"/>
        </w:rPr>
        <w:t>at</w:t>
      </w:r>
      <w:r>
        <w:rPr>
          <w:color w:val="231F20"/>
          <w:spacing w:val="-12"/>
        </w:rPr>
        <w:t> </w:t>
      </w:r>
      <w:r>
        <w:rPr>
          <w:color w:val="231F20"/>
        </w:rPr>
        <w:t>the</w:t>
      </w:r>
      <w:r>
        <w:rPr>
          <w:color w:val="231F20"/>
          <w:spacing w:val="-12"/>
        </w:rPr>
        <w:t> </w:t>
      </w:r>
      <w:r>
        <w:rPr>
          <w:color w:val="231F20"/>
        </w:rPr>
        <w:t>object;</w:t>
      </w:r>
      <w:r>
        <w:rPr>
          <w:color w:val="231F20"/>
          <w:spacing w:val="-12"/>
        </w:rPr>
        <w:t> </w:t>
      </w:r>
      <w:r>
        <w:rPr>
          <w:color w:val="231F20"/>
        </w:rPr>
        <w:t>his</w:t>
      </w:r>
      <w:r>
        <w:rPr>
          <w:color w:val="231F20"/>
          <w:spacing w:val="-12"/>
        </w:rPr>
        <w:t> </w:t>
      </w:r>
      <w:r>
        <w:rPr>
          <w:color w:val="231F20"/>
        </w:rPr>
        <w:t>looking</w:t>
      </w:r>
      <w:r>
        <w:rPr>
          <w:color w:val="231F20"/>
          <w:spacing w:val="-12"/>
        </w:rPr>
        <w:t> </w:t>
      </w:r>
      <w:r>
        <w:rPr>
          <w:color w:val="231F20"/>
        </w:rPr>
        <w:t>was</w:t>
      </w:r>
      <w:r>
        <w:rPr>
          <w:color w:val="231F20"/>
          <w:spacing w:val="-11"/>
        </w:rPr>
        <w:t> </w:t>
      </w:r>
      <w:r>
        <w:rPr>
          <w:color w:val="231F20"/>
        </w:rPr>
        <w:t>so intense</w:t>
      </w:r>
      <w:r>
        <w:rPr>
          <w:color w:val="231F20"/>
          <w:spacing w:val="-14"/>
        </w:rPr>
        <w:t> </w:t>
      </w:r>
      <w:r>
        <w:rPr>
          <w:color w:val="231F20"/>
        </w:rPr>
        <w:t>that</w:t>
      </w:r>
      <w:r>
        <w:rPr>
          <w:color w:val="231F20"/>
          <w:spacing w:val="-13"/>
        </w:rPr>
        <w:t> </w:t>
      </w:r>
      <w:r>
        <w:rPr>
          <w:color w:val="231F20"/>
        </w:rPr>
        <w:t>he</w:t>
      </w:r>
      <w:r>
        <w:rPr>
          <w:color w:val="231F20"/>
          <w:spacing w:val="-13"/>
        </w:rPr>
        <w:t> </w:t>
      </w:r>
      <w:r>
        <w:rPr>
          <w:color w:val="231F20"/>
        </w:rPr>
        <w:t>actually</w:t>
      </w:r>
      <w:r>
        <w:rPr>
          <w:color w:val="231F20"/>
          <w:spacing w:val="-13"/>
        </w:rPr>
        <w:t> </w:t>
      </w:r>
      <w:r>
        <w:rPr>
          <w:color w:val="231F20"/>
        </w:rPr>
        <w:t>performed</w:t>
      </w:r>
      <w:r>
        <w:rPr>
          <w:color w:val="231F20"/>
          <w:spacing w:val="-13"/>
        </w:rPr>
        <w:t> </w:t>
      </w:r>
      <w:r>
        <w:rPr>
          <w:color w:val="231F20"/>
        </w:rPr>
        <w:t>an</w:t>
      </w:r>
      <w:r>
        <w:rPr>
          <w:color w:val="231F20"/>
          <w:spacing w:val="-13"/>
        </w:rPr>
        <w:t> </w:t>
      </w:r>
      <w:r>
        <w:rPr>
          <w:color w:val="231F20"/>
        </w:rPr>
        <w:t>action</w:t>
      </w:r>
      <w:r>
        <w:rPr>
          <w:color w:val="231F20"/>
          <w:spacing w:val="-13"/>
        </w:rPr>
        <w:t> </w:t>
      </w:r>
      <w:r>
        <w:rPr>
          <w:color w:val="231F20"/>
        </w:rPr>
        <w:t>as</w:t>
      </w:r>
      <w:r>
        <w:rPr>
          <w:color w:val="231F20"/>
          <w:spacing w:val="-13"/>
        </w:rPr>
        <w:t> </w:t>
      </w:r>
      <w:r>
        <w:rPr>
          <w:color w:val="231F20"/>
        </w:rPr>
        <w:t>well—he</w:t>
      </w:r>
      <w:r>
        <w:rPr>
          <w:color w:val="231F20"/>
          <w:spacing w:val="-13"/>
        </w:rPr>
        <w:t> </w:t>
      </w:r>
      <w:r>
        <w:rPr>
          <w:color w:val="231F20"/>
        </w:rPr>
        <w:t>built</w:t>
      </w:r>
      <w:r>
        <w:rPr>
          <w:color w:val="231F20"/>
          <w:spacing w:val="-13"/>
        </w:rPr>
        <w:t> </w:t>
      </w:r>
      <w:r>
        <w:rPr>
          <w:color w:val="231F20"/>
        </w:rPr>
        <w:t>a</w:t>
      </w:r>
      <w:r>
        <w:rPr>
          <w:color w:val="231F20"/>
          <w:spacing w:val="-13"/>
        </w:rPr>
        <w:t> </w:t>
      </w:r>
      <w:r>
        <w:rPr>
          <w:color w:val="231F20"/>
        </w:rPr>
        <w:t>small fence</w:t>
      </w:r>
      <w:r>
        <w:rPr>
          <w:color w:val="231F20"/>
          <w:spacing w:val="-12"/>
        </w:rPr>
        <w:t> </w:t>
      </w:r>
      <w:r>
        <w:rPr>
          <w:color w:val="231F20"/>
        </w:rPr>
        <w:t>around</w:t>
      </w:r>
      <w:r>
        <w:rPr>
          <w:color w:val="231F20"/>
          <w:spacing w:val="-11"/>
        </w:rPr>
        <w:t> </w:t>
      </w:r>
      <w:r>
        <w:rPr>
          <w:color w:val="231F20"/>
        </w:rPr>
        <w:t>the</w:t>
      </w:r>
      <w:r>
        <w:rPr>
          <w:color w:val="231F20"/>
          <w:spacing w:val="-12"/>
        </w:rPr>
        <w:t> </w:t>
      </w:r>
      <w:r>
        <w:rPr>
          <w:color w:val="231F20"/>
        </w:rPr>
        <w:t>ownerless</w:t>
      </w:r>
      <w:r>
        <w:rPr>
          <w:color w:val="231F20"/>
          <w:spacing w:val="-11"/>
        </w:rPr>
        <w:t> </w:t>
      </w:r>
      <w:r>
        <w:rPr>
          <w:color w:val="231F20"/>
        </w:rPr>
        <w:t>field.</w:t>
      </w:r>
      <w:r>
        <w:rPr>
          <w:color w:val="231F20"/>
          <w:spacing w:val="-11"/>
        </w:rPr>
        <w:t> </w:t>
      </w:r>
      <w:r>
        <w:rPr>
          <w:color w:val="231F20"/>
        </w:rPr>
        <w:t>Such</w:t>
      </w:r>
      <w:r>
        <w:rPr>
          <w:color w:val="231F20"/>
          <w:spacing w:val="-12"/>
        </w:rPr>
        <w:t> </w:t>
      </w:r>
      <w:r>
        <w:rPr>
          <w:color w:val="231F20"/>
        </w:rPr>
        <w:t>an</w:t>
      </w:r>
      <w:r>
        <w:rPr>
          <w:color w:val="231F20"/>
          <w:spacing w:val="-11"/>
        </w:rPr>
        <w:t> </w:t>
      </w:r>
      <w:r>
        <w:rPr>
          <w:color w:val="231F20"/>
        </w:rPr>
        <w:t>intense</w:t>
      </w:r>
      <w:r>
        <w:rPr>
          <w:color w:val="231F20"/>
          <w:spacing w:val="-11"/>
        </w:rPr>
        <w:t> </w:t>
      </w:r>
      <w:r>
        <w:rPr>
          <w:color w:val="231F20"/>
        </w:rPr>
        <w:t>gaze</w:t>
      </w:r>
      <w:r>
        <w:rPr>
          <w:color w:val="231F20"/>
          <w:spacing w:val="-12"/>
        </w:rPr>
        <w:t> </w:t>
      </w:r>
      <w:r>
        <w:rPr>
          <w:color w:val="231F20"/>
        </w:rPr>
        <w:t>(as</w:t>
      </w:r>
      <w:r>
        <w:rPr>
          <w:color w:val="231F20"/>
          <w:spacing w:val="-11"/>
        </w:rPr>
        <w:t> </w:t>
      </w:r>
      <w:r>
        <w:rPr>
          <w:color w:val="231F20"/>
        </w:rPr>
        <w:t>evidenced by the fact that it led him to build a bit) can acquire an ownerless field.</w:t>
      </w:r>
      <w:r>
        <w:rPr>
          <w:color w:val="231F20"/>
          <w:spacing w:val="-9"/>
        </w:rPr>
        <w:t> </w:t>
      </w:r>
      <w:r>
        <w:rPr>
          <w:color w:val="231F20"/>
        </w:rPr>
        <w:t>Our</w:t>
      </w:r>
      <w:r>
        <w:rPr>
          <w:color w:val="231F20"/>
          <w:spacing w:val="-9"/>
        </w:rPr>
        <w:t> </w:t>
      </w:r>
      <w:r>
        <w:rPr>
          <w:rFonts w:ascii="Palatino Linotype" w:hAnsi="Palatino Linotype"/>
          <w:i/>
          <w:color w:val="231F20"/>
        </w:rPr>
        <w:t>Gemara</w:t>
      </w:r>
      <w:r>
        <w:rPr>
          <w:rFonts w:ascii="Palatino Linotype" w:hAnsi="Palatino Linotype"/>
          <w:i/>
          <w:color w:val="231F20"/>
          <w:spacing w:val="-9"/>
        </w:rPr>
        <w:t> </w:t>
      </w:r>
      <w:r>
        <w:rPr>
          <w:color w:val="231F20"/>
        </w:rPr>
        <w:t>is</w:t>
      </w:r>
      <w:r>
        <w:rPr>
          <w:color w:val="231F20"/>
          <w:spacing w:val="-9"/>
        </w:rPr>
        <w:t> </w:t>
      </w:r>
      <w:r>
        <w:rPr>
          <w:color w:val="231F20"/>
        </w:rPr>
        <w:t>teaching</w:t>
      </w:r>
      <w:r>
        <w:rPr>
          <w:color w:val="231F20"/>
          <w:spacing w:val="-9"/>
        </w:rPr>
        <w:t> </w:t>
      </w:r>
      <w:r>
        <w:rPr>
          <w:color w:val="231F20"/>
        </w:rPr>
        <w:t>that</w:t>
      </w:r>
      <w:r>
        <w:rPr>
          <w:color w:val="231F20"/>
          <w:spacing w:val="-9"/>
        </w:rPr>
        <w:t> </w:t>
      </w:r>
      <w:r>
        <w:rPr>
          <w:color w:val="231F20"/>
        </w:rPr>
        <w:t>a</w:t>
      </w:r>
      <w:r>
        <w:rPr>
          <w:color w:val="231F20"/>
          <w:spacing w:val="-9"/>
        </w:rPr>
        <w:t> </w:t>
      </w:r>
      <w:r>
        <w:rPr>
          <w:color w:val="231F20"/>
        </w:rPr>
        <w:t>mere</w:t>
      </w:r>
      <w:r>
        <w:rPr>
          <w:color w:val="231F20"/>
          <w:spacing w:val="-8"/>
        </w:rPr>
        <w:t> </w:t>
      </w:r>
      <w:r>
        <w:rPr>
          <w:color w:val="231F20"/>
        </w:rPr>
        <w:t>glance,</w:t>
      </w:r>
      <w:r>
        <w:rPr>
          <w:color w:val="231F20"/>
          <w:spacing w:val="-9"/>
        </w:rPr>
        <w:t> </w:t>
      </w:r>
      <w:r>
        <w:rPr>
          <w:color w:val="231F20"/>
        </w:rPr>
        <w:t>or</w:t>
      </w:r>
      <w:r>
        <w:rPr>
          <w:color w:val="231F20"/>
          <w:spacing w:val="-9"/>
        </w:rPr>
        <w:t> </w:t>
      </w:r>
      <w:r>
        <w:rPr>
          <w:color w:val="231F20"/>
        </w:rPr>
        <w:t>a</w:t>
      </w:r>
      <w:r>
        <w:rPr>
          <w:color w:val="231F20"/>
          <w:spacing w:val="-9"/>
        </w:rPr>
        <w:t> </w:t>
      </w:r>
      <w:r>
        <w:rPr>
          <w:color w:val="231F20"/>
        </w:rPr>
        <w:t>simple</w:t>
      </w:r>
      <w:r>
        <w:rPr>
          <w:color w:val="231F20"/>
          <w:spacing w:val="-9"/>
        </w:rPr>
        <w:t> </w:t>
      </w:r>
      <w:r>
        <w:rPr>
          <w:color w:val="231F20"/>
        </w:rPr>
        <w:t>look,</w:t>
      </w:r>
      <w:r>
        <w:rPr>
          <w:color w:val="231F20"/>
          <w:spacing w:val="-9"/>
        </w:rPr>
        <w:t> </w:t>
      </w:r>
      <w:r>
        <w:rPr>
          <w:color w:val="231F20"/>
          <w:spacing w:val="-3"/>
        </w:rPr>
        <w:t>at </w:t>
      </w:r>
      <w:r>
        <w:rPr>
          <w:color w:val="231F20"/>
        </w:rPr>
        <w:t>a lost object is not enough to acquire the</w:t>
      </w:r>
      <w:r>
        <w:rPr>
          <w:color w:val="231F20"/>
          <w:spacing w:val="6"/>
        </w:rPr>
        <w:t> </w:t>
      </w:r>
      <w:r>
        <w:rPr>
          <w:color w:val="231F20"/>
        </w:rPr>
        <w:t>item.</w:t>
      </w:r>
    </w:p>
    <w:p>
      <w:pPr>
        <w:pStyle w:val="BodyText"/>
        <w:spacing w:line="350" w:lineRule="exact" w:before="36"/>
        <w:ind w:left="120" w:right="137" w:firstLine="360"/>
        <w:jc w:val="both"/>
      </w:pPr>
      <w:r>
        <w:rPr>
          <w:rFonts w:ascii="Palatino Linotype" w:hAnsi="Palatino Linotype"/>
          <w:i/>
          <w:color w:val="231F20"/>
          <w:spacing w:val="-3"/>
        </w:rPr>
        <w:t>Magein</w:t>
      </w:r>
      <w:r>
        <w:rPr>
          <w:rFonts w:ascii="Palatino Linotype" w:hAnsi="Palatino Linotype"/>
          <w:i/>
          <w:color w:val="231F20"/>
          <w:spacing w:val="-11"/>
        </w:rPr>
        <w:t> </w:t>
      </w:r>
      <w:r>
        <w:rPr>
          <w:rFonts w:ascii="Palatino Linotype" w:hAnsi="Palatino Linotype"/>
          <w:i/>
          <w:color w:val="231F20"/>
          <w:spacing w:val="-5"/>
        </w:rPr>
        <w:t>Avraham</w:t>
      </w:r>
      <w:r>
        <w:rPr>
          <w:rFonts w:ascii="Palatino Linotype" w:hAnsi="Palatino Linotype"/>
          <w:i/>
          <w:color w:val="231F20"/>
          <w:spacing w:val="-10"/>
        </w:rPr>
        <w:t> </w:t>
      </w:r>
      <w:r>
        <w:rPr>
          <w:color w:val="231F20"/>
        </w:rPr>
        <w:t>(</w:t>
      </w:r>
      <w:r>
        <w:rPr>
          <w:rFonts w:ascii="Palatino Linotype" w:hAnsi="Palatino Linotype"/>
          <w:i/>
          <w:color w:val="231F20"/>
        </w:rPr>
        <w:t>Orach</w:t>
      </w:r>
      <w:r>
        <w:rPr>
          <w:rFonts w:ascii="Palatino Linotype" w:hAnsi="Palatino Linotype"/>
          <w:i/>
          <w:color w:val="231F20"/>
          <w:spacing w:val="-10"/>
        </w:rPr>
        <w:t> </w:t>
      </w:r>
      <w:r>
        <w:rPr>
          <w:rFonts w:ascii="Palatino Linotype" w:hAnsi="Palatino Linotype"/>
          <w:i/>
          <w:color w:val="231F20"/>
        </w:rPr>
        <w:t>Chayim</w:t>
      </w:r>
      <w:r>
        <w:rPr>
          <w:rFonts w:ascii="Palatino Linotype" w:hAnsi="Palatino Linotype"/>
          <w:i/>
          <w:color w:val="231F20"/>
          <w:spacing w:val="-11"/>
        </w:rPr>
        <w:t> </w:t>
      </w:r>
      <w:r>
        <w:rPr>
          <w:color w:val="231F20"/>
        </w:rPr>
        <w:t>225:20)</w:t>
      </w:r>
      <w:r>
        <w:rPr>
          <w:color w:val="231F20"/>
          <w:spacing w:val="-10"/>
        </w:rPr>
        <w:t> </w:t>
      </w:r>
      <w:r>
        <w:rPr>
          <w:color w:val="231F20"/>
        </w:rPr>
        <w:t>dealt</w:t>
      </w:r>
      <w:r>
        <w:rPr>
          <w:color w:val="231F20"/>
          <w:spacing w:val="-10"/>
        </w:rPr>
        <w:t> </w:t>
      </w:r>
      <w:r>
        <w:rPr>
          <w:color w:val="231F20"/>
        </w:rPr>
        <w:t>with</w:t>
      </w:r>
      <w:r>
        <w:rPr>
          <w:color w:val="231F20"/>
          <w:spacing w:val="-11"/>
        </w:rPr>
        <w:t> </w:t>
      </w:r>
      <w:r>
        <w:rPr>
          <w:color w:val="231F20"/>
        </w:rPr>
        <w:t>the</w:t>
      </w:r>
      <w:r>
        <w:rPr>
          <w:color w:val="231F20"/>
          <w:spacing w:val="-10"/>
        </w:rPr>
        <w:t> </w:t>
      </w:r>
      <w:r>
        <w:rPr>
          <w:color w:val="231F20"/>
        </w:rPr>
        <w:t>law</w:t>
      </w:r>
      <w:r>
        <w:rPr>
          <w:color w:val="231F20"/>
          <w:spacing w:val="-10"/>
        </w:rPr>
        <w:t> </w:t>
      </w:r>
      <w:r>
        <w:rPr>
          <w:color w:val="231F20"/>
        </w:rPr>
        <w:t>that one</w:t>
      </w:r>
      <w:r>
        <w:rPr>
          <w:color w:val="231F20"/>
          <w:spacing w:val="-7"/>
        </w:rPr>
        <w:t> </w:t>
      </w:r>
      <w:r>
        <w:rPr>
          <w:color w:val="231F20"/>
        </w:rPr>
        <w:t>may</w:t>
      </w:r>
      <w:r>
        <w:rPr>
          <w:color w:val="231F20"/>
          <w:spacing w:val="-6"/>
        </w:rPr>
        <w:t> </w:t>
      </w:r>
      <w:r>
        <w:rPr>
          <w:color w:val="231F20"/>
        </w:rPr>
        <w:t>not</w:t>
      </w:r>
      <w:r>
        <w:rPr>
          <w:color w:val="231F20"/>
          <w:spacing w:val="-6"/>
        </w:rPr>
        <w:t> </w:t>
      </w:r>
      <w:r>
        <w:rPr>
          <w:color w:val="231F20"/>
        </w:rPr>
        <w:t>look</w:t>
      </w:r>
      <w:r>
        <w:rPr>
          <w:color w:val="231F20"/>
          <w:spacing w:val="-6"/>
        </w:rPr>
        <w:t> </w:t>
      </w:r>
      <w:r>
        <w:rPr>
          <w:color w:val="231F20"/>
          <w:spacing w:val="-3"/>
        </w:rPr>
        <w:t>at</w:t>
      </w:r>
      <w:r>
        <w:rPr>
          <w:color w:val="231F20"/>
          <w:spacing w:val="-6"/>
        </w:rPr>
        <w:t> </w:t>
      </w:r>
      <w:r>
        <w:rPr>
          <w:color w:val="231F20"/>
        </w:rPr>
        <w:t>the</w:t>
      </w:r>
      <w:r>
        <w:rPr>
          <w:color w:val="231F20"/>
          <w:spacing w:val="-6"/>
        </w:rPr>
        <w:t> </w:t>
      </w:r>
      <w:r>
        <w:rPr>
          <w:color w:val="231F20"/>
        </w:rPr>
        <w:t>face</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wicked</w:t>
      </w:r>
      <w:r>
        <w:rPr>
          <w:color w:val="231F20"/>
          <w:spacing w:val="-6"/>
        </w:rPr>
        <w:t> </w:t>
      </w:r>
      <w:r>
        <w:rPr>
          <w:color w:val="231F20"/>
        </w:rPr>
        <w:t>man.</w:t>
      </w:r>
      <w:r>
        <w:rPr>
          <w:color w:val="231F20"/>
          <w:spacing w:val="-6"/>
        </w:rPr>
        <w:t> </w:t>
      </w:r>
      <w:r>
        <w:rPr>
          <w:color w:val="231F20"/>
          <w:spacing w:val="-3"/>
        </w:rPr>
        <w:t>He</w:t>
      </w:r>
      <w:r>
        <w:rPr>
          <w:color w:val="231F20"/>
          <w:spacing w:val="-6"/>
        </w:rPr>
        <w:t> </w:t>
      </w:r>
      <w:r>
        <w:rPr>
          <w:color w:val="231F20"/>
        </w:rPr>
        <w:t>reasoned</w:t>
      </w:r>
      <w:r>
        <w:rPr>
          <w:color w:val="231F20"/>
          <w:spacing w:val="-6"/>
        </w:rPr>
        <w:t> </w:t>
      </w:r>
      <w:r>
        <w:rPr>
          <w:color w:val="231F20"/>
        </w:rPr>
        <w:t>that</w:t>
      </w:r>
      <w:r>
        <w:rPr>
          <w:color w:val="231F20"/>
          <w:spacing w:val="-6"/>
        </w:rPr>
        <w:t> </w:t>
      </w:r>
      <w:r>
        <w:rPr>
          <w:color w:val="231F20"/>
        </w:rPr>
        <w:t>only intently staring is prohibited. One may not perform </w:t>
      </w:r>
      <w:r>
        <w:rPr>
          <w:rFonts w:ascii="Palatino Linotype" w:hAnsi="Palatino Linotype"/>
          <w:i/>
          <w:color w:val="231F20"/>
          <w:spacing w:val="-3"/>
        </w:rPr>
        <w:t>habatah </w:t>
      </w:r>
      <w:r>
        <w:rPr>
          <w:color w:val="231F20"/>
          <w:spacing w:val="-2"/>
        </w:rPr>
        <w:t>toward </w:t>
      </w:r>
      <w:r>
        <w:rPr>
          <w:color w:val="231F20"/>
        </w:rPr>
        <w:t>the face of a </w:t>
      </w:r>
      <w:r>
        <w:rPr>
          <w:rFonts w:ascii="Palatino Linotype" w:hAnsi="Palatino Linotype"/>
          <w:i/>
          <w:color w:val="231F20"/>
        </w:rPr>
        <w:t>rasha. </w:t>
      </w:r>
      <w:r>
        <w:rPr>
          <w:color w:val="231F20"/>
          <w:spacing w:val="-4"/>
        </w:rPr>
        <w:t>However, </w:t>
      </w:r>
      <w:r>
        <w:rPr>
          <w:rFonts w:ascii="Palatino Linotype" w:hAnsi="Palatino Linotype"/>
          <w:i/>
          <w:color w:val="231F20"/>
          <w:spacing w:val="-4"/>
        </w:rPr>
        <w:t>re’iyah</w:t>
      </w:r>
      <w:r>
        <w:rPr>
          <w:color w:val="231F20"/>
          <w:spacing w:val="-4"/>
        </w:rPr>
        <w:t>, </w:t>
      </w:r>
      <w:r>
        <w:rPr>
          <w:color w:val="231F20"/>
        </w:rPr>
        <w:t>a mere glance, is permitted. One may catch a glimpse of the wicked person. One does not need to cover </w:t>
      </w:r>
      <w:r>
        <w:rPr>
          <w:color w:val="231F20"/>
          <w:spacing w:val="-8"/>
        </w:rPr>
        <w:t>one’s </w:t>
      </w:r>
      <w:r>
        <w:rPr>
          <w:color w:val="231F20"/>
        </w:rPr>
        <w:t>eyes when he walks</w:t>
      </w:r>
      <w:r>
        <w:rPr>
          <w:color w:val="231F20"/>
          <w:spacing w:val="1"/>
        </w:rPr>
        <w:t> </w:t>
      </w:r>
      <w:r>
        <w:rPr>
          <w:color w:val="231F20"/>
          <w:spacing w:val="-7"/>
        </w:rPr>
        <w:t>by.</w:t>
      </w:r>
    </w:p>
    <w:p>
      <w:pPr>
        <w:spacing w:line="271" w:lineRule="auto" w:before="75"/>
        <w:ind w:left="120" w:right="137" w:firstLine="360"/>
        <w:jc w:val="both"/>
        <w:rPr>
          <w:sz w:val="23"/>
        </w:rPr>
      </w:pPr>
      <w:r>
        <w:rPr>
          <w:color w:val="231F20"/>
          <w:spacing w:val="-3"/>
          <w:sz w:val="23"/>
        </w:rPr>
        <w:t>Similarly, </w:t>
      </w:r>
      <w:r>
        <w:rPr>
          <w:color w:val="231F20"/>
          <w:sz w:val="23"/>
        </w:rPr>
        <w:t>he examined the issue of looking </w:t>
      </w:r>
      <w:r>
        <w:rPr>
          <w:color w:val="231F20"/>
          <w:spacing w:val="-3"/>
          <w:sz w:val="23"/>
        </w:rPr>
        <w:t>at </w:t>
      </w:r>
      <w:r>
        <w:rPr>
          <w:rFonts w:ascii="Palatino Linotype"/>
          <w:i/>
          <w:color w:val="231F20"/>
          <w:spacing w:val="-4"/>
          <w:sz w:val="23"/>
        </w:rPr>
        <w:t>Kohanim </w:t>
      </w:r>
      <w:r>
        <w:rPr>
          <w:color w:val="231F20"/>
          <w:sz w:val="23"/>
        </w:rPr>
        <w:t>while they</w:t>
      </w:r>
      <w:r>
        <w:rPr>
          <w:color w:val="231F20"/>
          <w:spacing w:val="-8"/>
          <w:sz w:val="23"/>
        </w:rPr>
        <w:t> </w:t>
      </w:r>
      <w:r>
        <w:rPr>
          <w:color w:val="231F20"/>
          <w:sz w:val="23"/>
        </w:rPr>
        <w:t>recite</w:t>
      </w:r>
      <w:r>
        <w:rPr>
          <w:color w:val="231F20"/>
          <w:spacing w:val="-7"/>
          <w:sz w:val="23"/>
        </w:rPr>
        <w:t> </w:t>
      </w:r>
      <w:r>
        <w:rPr>
          <w:color w:val="231F20"/>
          <w:sz w:val="23"/>
        </w:rPr>
        <w:t>their</w:t>
      </w:r>
      <w:r>
        <w:rPr>
          <w:color w:val="231F20"/>
          <w:spacing w:val="-8"/>
          <w:sz w:val="23"/>
        </w:rPr>
        <w:t> </w:t>
      </w:r>
      <w:r>
        <w:rPr>
          <w:color w:val="231F20"/>
          <w:sz w:val="23"/>
        </w:rPr>
        <w:t>blessings.</w:t>
      </w:r>
      <w:r>
        <w:rPr>
          <w:color w:val="231F20"/>
          <w:spacing w:val="-7"/>
          <w:sz w:val="23"/>
        </w:rPr>
        <w:t> </w:t>
      </w:r>
      <w:r>
        <w:rPr>
          <w:color w:val="231F20"/>
          <w:sz w:val="23"/>
        </w:rPr>
        <w:t>The</w:t>
      </w:r>
      <w:r>
        <w:rPr>
          <w:color w:val="231F20"/>
          <w:spacing w:val="-8"/>
          <w:sz w:val="23"/>
        </w:rPr>
        <w:t> </w:t>
      </w:r>
      <w:r>
        <w:rPr>
          <w:rFonts w:ascii="Palatino Linotype"/>
          <w:i/>
          <w:color w:val="231F20"/>
          <w:sz w:val="23"/>
        </w:rPr>
        <w:t>Gemara</w:t>
      </w:r>
      <w:r>
        <w:rPr>
          <w:rFonts w:ascii="Palatino Linotype"/>
          <w:i/>
          <w:color w:val="231F20"/>
          <w:spacing w:val="-7"/>
          <w:sz w:val="23"/>
        </w:rPr>
        <w:t> </w:t>
      </w:r>
      <w:r>
        <w:rPr>
          <w:color w:val="231F20"/>
          <w:sz w:val="23"/>
        </w:rPr>
        <w:t>in</w:t>
      </w:r>
      <w:r>
        <w:rPr>
          <w:color w:val="231F20"/>
          <w:spacing w:val="-8"/>
          <w:sz w:val="23"/>
        </w:rPr>
        <w:t> </w:t>
      </w:r>
      <w:r>
        <w:rPr>
          <w:rFonts w:ascii="Palatino Linotype"/>
          <w:i/>
          <w:color w:val="231F20"/>
          <w:sz w:val="23"/>
        </w:rPr>
        <w:t>Chagigah</w:t>
      </w:r>
      <w:r>
        <w:rPr>
          <w:rFonts w:ascii="Palatino Linotype"/>
          <w:i/>
          <w:color w:val="231F20"/>
          <w:spacing w:val="-7"/>
          <w:sz w:val="23"/>
        </w:rPr>
        <w:t> </w:t>
      </w:r>
      <w:r>
        <w:rPr>
          <w:color w:val="231F20"/>
          <w:sz w:val="23"/>
        </w:rPr>
        <w:t>teaches</w:t>
      </w:r>
      <w:r>
        <w:rPr>
          <w:color w:val="231F20"/>
          <w:spacing w:val="-8"/>
          <w:sz w:val="23"/>
        </w:rPr>
        <w:t> </w:t>
      </w:r>
      <w:r>
        <w:rPr>
          <w:color w:val="231F20"/>
          <w:sz w:val="23"/>
        </w:rPr>
        <w:t>that</w:t>
      </w:r>
      <w:r>
        <w:rPr>
          <w:color w:val="231F20"/>
          <w:spacing w:val="-7"/>
          <w:sz w:val="23"/>
        </w:rPr>
        <w:t> </w:t>
      </w:r>
      <w:r>
        <w:rPr>
          <w:color w:val="231F20"/>
          <w:sz w:val="23"/>
        </w:rPr>
        <w:t>one who</w:t>
      </w:r>
      <w:r>
        <w:rPr>
          <w:color w:val="231F20"/>
          <w:spacing w:val="-13"/>
          <w:sz w:val="23"/>
        </w:rPr>
        <w:t> </w:t>
      </w:r>
      <w:r>
        <w:rPr>
          <w:color w:val="231F20"/>
          <w:sz w:val="23"/>
        </w:rPr>
        <w:t>stares</w:t>
      </w:r>
      <w:r>
        <w:rPr>
          <w:color w:val="231F20"/>
          <w:spacing w:val="-12"/>
          <w:sz w:val="23"/>
        </w:rPr>
        <w:t> </w:t>
      </w:r>
      <w:r>
        <w:rPr>
          <w:color w:val="231F20"/>
          <w:spacing w:val="-3"/>
          <w:sz w:val="23"/>
        </w:rPr>
        <w:t>at</w:t>
      </w:r>
      <w:r>
        <w:rPr>
          <w:color w:val="231F20"/>
          <w:spacing w:val="-12"/>
          <w:sz w:val="23"/>
        </w:rPr>
        <w:t> </w:t>
      </w:r>
      <w:r>
        <w:rPr>
          <w:color w:val="231F20"/>
          <w:sz w:val="23"/>
        </w:rPr>
        <w:t>the</w:t>
      </w:r>
      <w:r>
        <w:rPr>
          <w:color w:val="231F20"/>
          <w:spacing w:val="-13"/>
          <w:sz w:val="23"/>
        </w:rPr>
        <w:t> </w:t>
      </w:r>
      <w:r>
        <w:rPr>
          <w:rFonts w:ascii="Palatino Linotype"/>
          <w:i/>
          <w:color w:val="231F20"/>
          <w:spacing w:val="-4"/>
          <w:sz w:val="23"/>
        </w:rPr>
        <w:t>Kohanim</w:t>
      </w:r>
      <w:r>
        <w:rPr>
          <w:rFonts w:ascii="Palatino Linotype"/>
          <w:i/>
          <w:color w:val="231F20"/>
          <w:spacing w:val="-12"/>
          <w:sz w:val="23"/>
        </w:rPr>
        <w:t> </w:t>
      </w:r>
      <w:r>
        <w:rPr>
          <w:color w:val="231F20"/>
          <w:sz w:val="23"/>
        </w:rPr>
        <w:t>while</w:t>
      </w:r>
      <w:r>
        <w:rPr>
          <w:color w:val="231F20"/>
          <w:spacing w:val="-12"/>
          <w:sz w:val="23"/>
        </w:rPr>
        <w:t> </w:t>
      </w:r>
      <w:r>
        <w:rPr>
          <w:color w:val="231F20"/>
          <w:sz w:val="23"/>
        </w:rPr>
        <w:t>they</w:t>
      </w:r>
      <w:r>
        <w:rPr>
          <w:color w:val="231F20"/>
          <w:spacing w:val="-13"/>
          <w:sz w:val="23"/>
        </w:rPr>
        <w:t> </w:t>
      </w:r>
      <w:r>
        <w:rPr>
          <w:color w:val="231F20"/>
          <w:sz w:val="23"/>
        </w:rPr>
        <w:t>recite</w:t>
      </w:r>
      <w:r>
        <w:rPr>
          <w:color w:val="231F20"/>
          <w:spacing w:val="-12"/>
          <w:sz w:val="23"/>
        </w:rPr>
        <w:t> </w:t>
      </w:r>
      <w:r>
        <w:rPr>
          <w:rFonts w:ascii="Palatino Linotype"/>
          <w:i/>
          <w:color w:val="231F20"/>
          <w:sz w:val="23"/>
        </w:rPr>
        <w:t>Birkas</w:t>
      </w:r>
      <w:r>
        <w:rPr>
          <w:rFonts w:ascii="Palatino Linotype"/>
          <w:i/>
          <w:color w:val="231F20"/>
          <w:spacing w:val="-11"/>
          <w:sz w:val="23"/>
        </w:rPr>
        <w:t> </w:t>
      </w:r>
      <w:r>
        <w:rPr>
          <w:rFonts w:ascii="Palatino Linotype"/>
          <w:i/>
          <w:color w:val="231F20"/>
          <w:spacing w:val="-4"/>
          <w:sz w:val="23"/>
        </w:rPr>
        <w:t>Kohanim</w:t>
      </w:r>
      <w:r>
        <w:rPr>
          <w:rFonts w:ascii="Palatino Linotype"/>
          <w:i/>
          <w:color w:val="231F20"/>
          <w:spacing w:val="-12"/>
          <w:sz w:val="23"/>
        </w:rPr>
        <w:t> </w:t>
      </w:r>
      <w:r>
        <w:rPr>
          <w:color w:val="231F20"/>
          <w:sz w:val="23"/>
        </w:rPr>
        <w:t>will</w:t>
      </w:r>
      <w:r>
        <w:rPr>
          <w:color w:val="231F20"/>
          <w:spacing w:val="-12"/>
          <w:sz w:val="23"/>
        </w:rPr>
        <w:t> </w:t>
      </w:r>
      <w:r>
        <w:rPr>
          <w:color w:val="231F20"/>
          <w:sz w:val="23"/>
        </w:rPr>
        <w:t>find that</w:t>
      </w:r>
      <w:r>
        <w:rPr>
          <w:color w:val="231F20"/>
          <w:spacing w:val="15"/>
          <w:sz w:val="23"/>
        </w:rPr>
        <w:t> </w:t>
      </w:r>
      <w:r>
        <w:rPr>
          <w:color w:val="231F20"/>
          <w:sz w:val="23"/>
        </w:rPr>
        <w:t>his</w:t>
      </w:r>
      <w:r>
        <w:rPr>
          <w:color w:val="231F20"/>
          <w:spacing w:val="16"/>
          <w:sz w:val="23"/>
        </w:rPr>
        <w:t> </w:t>
      </w:r>
      <w:r>
        <w:rPr>
          <w:color w:val="231F20"/>
          <w:sz w:val="23"/>
        </w:rPr>
        <w:t>eyesight</w:t>
      </w:r>
      <w:r>
        <w:rPr>
          <w:color w:val="231F20"/>
          <w:spacing w:val="16"/>
          <w:sz w:val="23"/>
        </w:rPr>
        <w:t> </w:t>
      </w:r>
      <w:r>
        <w:rPr>
          <w:color w:val="231F20"/>
          <w:sz w:val="23"/>
        </w:rPr>
        <w:t>will</w:t>
      </w:r>
      <w:r>
        <w:rPr>
          <w:color w:val="231F20"/>
          <w:spacing w:val="16"/>
          <w:sz w:val="23"/>
        </w:rPr>
        <w:t> </w:t>
      </w:r>
      <w:r>
        <w:rPr>
          <w:color w:val="231F20"/>
          <w:sz w:val="23"/>
        </w:rPr>
        <w:t>dim.</w:t>
      </w:r>
      <w:r>
        <w:rPr>
          <w:color w:val="231F20"/>
          <w:spacing w:val="15"/>
          <w:sz w:val="23"/>
        </w:rPr>
        <w:t> </w:t>
      </w:r>
      <w:r>
        <w:rPr>
          <w:color w:val="231F20"/>
          <w:sz w:val="23"/>
        </w:rPr>
        <w:t>That</w:t>
      </w:r>
      <w:r>
        <w:rPr>
          <w:color w:val="231F20"/>
          <w:spacing w:val="16"/>
          <w:sz w:val="23"/>
        </w:rPr>
        <w:t> </w:t>
      </w:r>
      <w:r>
        <w:rPr>
          <w:rFonts w:ascii="Palatino Linotype"/>
          <w:i/>
          <w:color w:val="231F20"/>
          <w:sz w:val="23"/>
        </w:rPr>
        <w:t>Gemara</w:t>
      </w:r>
      <w:r>
        <w:rPr>
          <w:rFonts w:ascii="Palatino Linotype"/>
          <w:i/>
          <w:color w:val="231F20"/>
          <w:spacing w:val="16"/>
          <w:sz w:val="23"/>
        </w:rPr>
        <w:t> </w:t>
      </w:r>
      <w:r>
        <w:rPr>
          <w:color w:val="231F20"/>
          <w:sz w:val="23"/>
        </w:rPr>
        <w:t>refers</w:t>
      </w:r>
      <w:r>
        <w:rPr>
          <w:color w:val="231F20"/>
          <w:spacing w:val="16"/>
          <w:sz w:val="23"/>
        </w:rPr>
        <w:t> </w:t>
      </w:r>
      <w:r>
        <w:rPr>
          <w:color w:val="231F20"/>
          <w:sz w:val="23"/>
        </w:rPr>
        <w:t>to</w:t>
      </w:r>
      <w:r>
        <w:rPr>
          <w:color w:val="231F20"/>
          <w:spacing w:val="15"/>
          <w:sz w:val="23"/>
        </w:rPr>
        <w:t> </w:t>
      </w:r>
      <w:r>
        <w:rPr>
          <w:color w:val="231F20"/>
          <w:sz w:val="23"/>
        </w:rPr>
        <w:t>the</w:t>
      </w:r>
      <w:r>
        <w:rPr>
          <w:color w:val="231F20"/>
          <w:spacing w:val="16"/>
          <w:sz w:val="23"/>
        </w:rPr>
        <w:t> </w:t>
      </w:r>
      <w:r>
        <w:rPr>
          <w:color w:val="231F20"/>
          <w:sz w:val="23"/>
        </w:rPr>
        <w:t>priests</w:t>
      </w:r>
      <w:r>
        <w:rPr>
          <w:color w:val="231F20"/>
          <w:spacing w:val="16"/>
          <w:sz w:val="23"/>
        </w:rPr>
        <w:t> </w:t>
      </w:r>
      <w:r>
        <w:rPr>
          <w:color w:val="231F20"/>
          <w:sz w:val="23"/>
        </w:rPr>
        <w:t>in</w:t>
      </w:r>
      <w:r>
        <w:rPr>
          <w:color w:val="231F20"/>
          <w:spacing w:val="16"/>
          <w:sz w:val="23"/>
        </w:rPr>
        <w:t> </w:t>
      </w:r>
      <w:r>
        <w:rPr>
          <w:color w:val="231F20"/>
          <w:sz w:val="23"/>
        </w:rPr>
        <w:t>the</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88" w:lineRule="auto"/>
        <w:ind w:left="119" w:right="136"/>
        <w:jc w:val="both"/>
      </w:pPr>
      <w:r>
        <w:rPr>
          <w:rFonts w:ascii="Palatino Linotype" w:hAnsi="Palatino Linotype"/>
          <w:i/>
          <w:color w:val="231F20"/>
        </w:rPr>
        <w:t>Beis </w:t>
      </w:r>
      <w:r>
        <w:rPr>
          <w:rFonts w:ascii="Palatino Linotype" w:hAnsi="Palatino Linotype"/>
          <w:i/>
          <w:color w:val="231F20"/>
          <w:spacing w:val="-3"/>
        </w:rPr>
        <w:t>Hamikdash. </w:t>
      </w:r>
      <w:r>
        <w:rPr>
          <w:color w:val="231F20"/>
        </w:rPr>
        <w:t>In the </w:t>
      </w:r>
      <w:r>
        <w:rPr>
          <w:color w:val="231F20"/>
          <w:spacing w:val="-5"/>
        </w:rPr>
        <w:t>Temple, </w:t>
      </w:r>
      <w:r>
        <w:rPr>
          <w:color w:val="231F20"/>
          <w:spacing w:val="-7"/>
        </w:rPr>
        <w:t>Hashem’s </w:t>
      </w:r>
      <w:r>
        <w:rPr>
          <w:rFonts w:ascii="Palatino Linotype" w:hAnsi="Palatino Linotype"/>
          <w:i/>
          <w:color w:val="231F20"/>
          <w:spacing w:val="-3"/>
        </w:rPr>
        <w:t>Shechinah </w:t>
      </w:r>
      <w:r>
        <w:rPr>
          <w:color w:val="231F20"/>
        </w:rPr>
        <w:t>would rest on the hands of the priests when they blessed the nation. </w:t>
      </w:r>
      <w:r>
        <w:rPr>
          <w:color w:val="231F20"/>
          <w:spacing w:val="-4"/>
        </w:rPr>
        <w:t>However, </w:t>
      </w:r>
      <w:r>
        <w:rPr>
          <w:color w:val="231F20"/>
        </w:rPr>
        <w:t>in our synagogues, the </w:t>
      </w:r>
      <w:r>
        <w:rPr>
          <w:rFonts w:ascii="Palatino Linotype" w:hAnsi="Palatino Linotype"/>
          <w:i/>
          <w:color w:val="231F20"/>
          <w:spacing w:val="-3"/>
        </w:rPr>
        <w:t>Shechinah </w:t>
      </w:r>
      <w:r>
        <w:rPr>
          <w:color w:val="231F20"/>
        </w:rPr>
        <w:t>does not rest on the </w:t>
      </w:r>
      <w:r>
        <w:rPr>
          <w:rFonts w:ascii="Palatino Linotype" w:hAnsi="Palatino Linotype"/>
          <w:i/>
          <w:color w:val="231F20"/>
          <w:spacing w:val="-4"/>
        </w:rPr>
        <w:t>Kohanim </w:t>
      </w:r>
      <w:r>
        <w:rPr>
          <w:color w:val="231F20"/>
        </w:rPr>
        <w:t>when they bless the congregation. </w:t>
      </w:r>
      <w:r>
        <w:rPr>
          <w:color w:val="231F20"/>
          <w:spacing w:val="-4"/>
        </w:rPr>
        <w:t>Technically, </w:t>
      </w:r>
      <w:r>
        <w:rPr>
          <w:color w:val="231F20"/>
        </w:rPr>
        <w:t>in our congregations one would be allowed to glance </w:t>
      </w:r>
      <w:r>
        <w:rPr>
          <w:color w:val="231F20"/>
          <w:spacing w:val="-3"/>
        </w:rPr>
        <w:t>at </w:t>
      </w:r>
      <w:r>
        <w:rPr>
          <w:color w:val="231F20"/>
        </w:rPr>
        <w:t>the </w:t>
      </w:r>
      <w:r>
        <w:rPr>
          <w:rFonts w:ascii="Palatino Linotype" w:hAnsi="Palatino Linotype"/>
          <w:i/>
          <w:color w:val="231F20"/>
          <w:spacing w:val="-4"/>
        </w:rPr>
        <w:t>Kohanim </w:t>
      </w:r>
      <w:r>
        <w:rPr>
          <w:color w:val="231F20"/>
        </w:rPr>
        <w:t>as they bless the crowd. </w:t>
      </w:r>
      <w:r>
        <w:rPr>
          <w:color w:val="231F20"/>
          <w:spacing w:val="-5"/>
        </w:rPr>
        <w:t>It </w:t>
      </w:r>
      <w:r>
        <w:rPr>
          <w:color w:val="231F20"/>
        </w:rPr>
        <w:t>is only </w:t>
      </w:r>
      <w:r>
        <w:rPr>
          <w:rFonts w:ascii="Palatino Linotype" w:hAnsi="Palatino Linotype"/>
          <w:i/>
          <w:color w:val="231F20"/>
          <w:spacing w:val="-3"/>
        </w:rPr>
        <w:t>habatah</w:t>
      </w:r>
      <w:r>
        <w:rPr>
          <w:color w:val="231F20"/>
          <w:spacing w:val="-3"/>
        </w:rPr>
        <w:t>, </w:t>
      </w:r>
      <w:r>
        <w:rPr>
          <w:color w:val="231F20"/>
        </w:rPr>
        <w:t>an intense staring, that is prohibited. One who stares </w:t>
      </w:r>
      <w:r>
        <w:rPr>
          <w:color w:val="231F20"/>
          <w:spacing w:val="-3"/>
        </w:rPr>
        <w:t>at </w:t>
      </w:r>
      <w:r>
        <w:rPr>
          <w:color w:val="231F20"/>
        </w:rPr>
        <w:t>the </w:t>
      </w:r>
      <w:r>
        <w:rPr>
          <w:rFonts w:ascii="Palatino Linotype" w:hAnsi="Palatino Linotype"/>
          <w:i/>
          <w:color w:val="231F20"/>
          <w:spacing w:val="-3"/>
        </w:rPr>
        <w:t>Kohein </w:t>
      </w:r>
      <w:r>
        <w:rPr>
          <w:color w:val="231F20"/>
        </w:rPr>
        <w:t>might cause the priest to have </w:t>
      </w:r>
      <w:r>
        <w:rPr>
          <w:rFonts w:ascii="Palatino Linotype" w:hAnsi="Palatino Linotype"/>
          <w:i/>
          <w:color w:val="231F20"/>
        </w:rPr>
        <w:t>heseich </w:t>
      </w:r>
      <w:r>
        <w:rPr>
          <w:rFonts w:ascii="Palatino Linotype" w:hAnsi="Palatino Linotype"/>
          <w:i/>
          <w:color w:val="231F20"/>
          <w:spacing w:val="-7"/>
        </w:rPr>
        <w:t>hada’as</w:t>
      </w:r>
      <w:r>
        <w:rPr>
          <w:color w:val="231F20"/>
          <w:spacing w:val="-7"/>
        </w:rPr>
        <w:t>, </w:t>
      </w:r>
      <w:r>
        <w:rPr>
          <w:color w:val="231F20"/>
        </w:rPr>
        <w:t>distraction.</w:t>
      </w:r>
      <w:r>
        <w:rPr>
          <w:color w:val="231F20"/>
          <w:spacing w:val="-10"/>
        </w:rPr>
        <w:t> </w:t>
      </w:r>
      <w:r>
        <w:rPr>
          <w:color w:val="231F20"/>
          <w:spacing w:val="-4"/>
        </w:rPr>
        <w:t>However,</w:t>
      </w:r>
      <w:r>
        <w:rPr>
          <w:color w:val="231F20"/>
          <w:spacing w:val="-9"/>
        </w:rPr>
        <w:t> </w:t>
      </w:r>
      <w:r>
        <w:rPr>
          <w:color w:val="231F20"/>
        </w:rPr>
        <w:t>one</w:t>
      </w:r>
      <w:r>
        <w:rPr>
          <w:color w:val="231F20"/>
          <w:spacing w:val="-10"/>
        </w:rPr>
        <w:t> </w:t>
      </w:r>
      <w:r>
        <w:rPr>
          <w:color w:val="231F20"/>
        </w:rPr>
        <w:t>would</w:t>
      </w:r>
      <w:r>
        <w:rPr>
          <w:color w:val="231F20"/>
          <w:spacing w:val="-9"/>
        </w:rPr>
        <w:t> </w:t>
      </w:r>
      <w:r>
        <w:rPr>
          <w:color w:val="231F20"/>
        </w:rPr>
        <w:t>be</w:t>
      </w:r>
      <w:r>
        <w:rPr>
          <w:color w:val="231F20"/>
          <w:spacing w:val="-9"/>
        </w:rPr>
        <w:t> </w:t>
      </w:r>
      <w:r>
        <w:rPr>
          <w:color w:val="231F20"/>
        </w:rPr>
        <w:t>allowed</w:t>
      </w:r>
      <w:r>
        <w:rPr>
          <w:color w:val="231F20"/>
          <w:spacing w:val="-10"/>
        </w:rPr>
        <w:t> </w:t>
      </w:r>
      <w:r>
        <w:rPr>
          <w:color w:val="231F20"/>
        </w:rPr>
        <w:t>to</w:t>
      </w:r>
      <w:r>
        <w:rPr>
          <w:color w:val="231F20"/>
          <w:spacing w:val="-9"/>
        </w:rPr>
        <w:t> </w:t>
      </w:r>
      <w:r>
        <w:rPr>
          <w:color w:val="231F20"/>
        </w:rPr>
        <w:t>catch</w:t>
      </w:r>
      <w:r>
        <w:rPr>
          <w:color w:val="231F20"/>
          <w:spacing w:val="-10"/>
        </w:rPr>
        <w:t> </w:t>
      </w:r>
      <w:r>
        <w:rPr>
          <w:color w:val="231F20"/>
        </w:rPr>
        <w:t>a</w:t>
      </w:r>
      <w:r>
        <w:rPr>
          <w:color w:val="231F20"/>
          <w:spacing w:val="-9"/>
        </w:rPr>
        <w:t> </w:t>
      </w:r>
      <w:r>
        <w:rPr>
          <w:color w:val="231F20"/>
        </w:rPr>
        <w:t>furtive</w:t>
      </w:r>
      <w:r>
        <w:rPr>
          <w:color w:val="231F20"/>
          <w:spacing w:val="-9"/>
        </w:rPr>
        <w:t> </w:t>
      </w:r>
      <w:r>
        <w:rPr>
          <w:color w:val="231F20"/>
        </w:rPr>
        <w:t>look</w:t>
      </w:r>
      <w:r>
        <w:rPr>
          <w:color w:val="231F20"/>
          <w:spacing w:val="-10"/>
        </w:rPr>
        <w:t> </w:t>
      </w:r>
      <w:r>
        <w:rPr>
          <w:color w:val="231F20"/>
          <w:spacing w:val="-3"/>
        </w:rPr>
        <w:t>at </w:t>
      </w:r>
      <w:r>
        <w:rPr>
          <w:color w:val="231F20"/>
        </w:rPr>
        <w:t>the</w:t>
      </w:r>
      <w:r>
        <w:rPr>
          <w:color w:val="231F20"/>
          <w:spacing w:val="-5"/>
        </w:rPr>
        <w:t> </w:t>
      </w:r>
      <w:r>
        <w:rPr>
          <w:rFonts w:ascii="Palatino Linotype" w:hAnsi="Palatino Linotype"/>
          <w:i/>
          <w:color w:val="231F20"/>
          <w:spacing w:val="-3"/>
        </w:rPr>
        <w:t>Kohein</w:t>
      </w:r>
      <w:r>
        <w:rPr>
          <w:rFonts w:ascii="Palatino Linotype" w:hAnsi="Palatino Linotype"/>
          <w:i/>
          <w:color w:val="231F20"/>
          <w:spacing w:val="-4"/>
        </w:rPr>
        <w:t> </w:t>
      </w:r>
      <w:r>
        <w:rPr>
          <w:color w:val="231F20"/>
        </w:rPr>
        <w:t>as</w:t>
      </w:r>
      <w:r>
        <w:rPr>
          <w:color w:val="231F20"/>
          <w:spacing w:val="-4"/>
        </w:rPr>
        <w:t> </w:t>
      </w:r>
      <w:r>
        <w:rPr>
          <w:color w:val="231F20"/>
        </w:rPr>
        <w:t>he</w:t>
      </w:r>
      <w:r>
        <w:rPr>
          <w:color w:val="231F20"/>
          <w:spacing w:val="-5"/>
        </w:rPr>
        <w:t> </w:t>
      </w:r>
      <w:r>
        <w:rPr>
          <w:color w:val="231F20"/>
        </w:rPr>
        <w:t>blesses</w:t>
      </w:r>
      <w:r>
        <w:rPr>
          <w:color w:val="231F20"/>
          <w:spacing w:val="-4"/>
        </w:rPr>
        <w:t> </w:t>
      </w:r>
      <w:r>
        <w:rPr>
          <w:color w:val="231F20"/>
        </w:rPr>
        <w:t>the</w:t>
      </w:r>
      <w:r>
        <w:rPr>
          <w:color w:val="231F20"/>
          <w:spacing w:val="-4"/>
        </w:rPr>
        <w:t> </w:t>
      </w:r>
      <w:r>
        <w:rPr>
          <w:color w:val="231F20"/>
          <w:spacing w:val="-3"/>
        </w:rPr>
        <w:t>community.</w:t>
      </w:r>
      <w:r>
        <w:rPr>
          <w:color w:val="231F20"/>
          <w:spacing w:val="-4"/>
        </w:rPr>
        <w:t> </w:t>
      </w:r>
      <w:r>
        <w:rPr>
          <w:color w:val="231F20"/>
          <w:spacing w:val="-5"/>
        </w:rPr>
        <w:t>It </w:t>
      </w:r>
      <w:r>
        <w:rPr>
          <w:color w:val="231F20"/>
        </w:rPr>
        <w:t>is</w:t>
      </w:r>
      <w:r>
        <w:rPr>
          <w:color w:val="231F20"/>
          <w:spacing w:val="-4"/>
        </w:rPr>
        <w:t> </w:t>
      </w:r>
      <w:r>
        <w:rPr>
          <w:color w:val="231F20"/>
        </w:rPr>
        <w:t>our</w:t>
      </w:r>
      <w:r>
        <w:rPr>
          <w:color w:val="231F20"/>
          <w:spacing w:val="-4"/>
        </w:rPr>
        <w:t> </w:t>
      </w:r>
      <w:r>
        <w:rPr>
          <w:color w:val="231F20"/>
        </w:rPr>
        <w:t>practice</w:t>
      </w:r>
      <w:r>
        <w:rPr>
          <w:color w:val="231F20"/>
          <w:spacing w:val="-4"/>
        </w:rPr>
        <w:t> </w:t>
      </w:r>
      <w:r>
        <w:rPr>
          <w:color w:val="231F20"/>
        </w:rPr>
        <w:t>not</w:t>
      </w:r>
      <w:r>
        <w:rPr>
          <w:color w:val="231F20"/>
          <w:spacing w:val="-5"/>
        </w:rPr>
        <w:t> </w:t>
      </w:r>
      <w:r>
        <w:rPr>
          <w:color w:val="231F20"/>
        </w:rPr>
        <w:t>to</w:t>
      </w:r>
      <w:r>
        <w:rPr>
          <w:color w:val="231F20"/>
          <w:spacing w:val="-4"/>
        </w:rPr>
        <w:t> </w:t>
      </w:r>
      <w:r>
        <w:rPr>
          <w:color w:val="231F20"/>
        </w:rPr>
        <w:t>look </w:t>
      </w:r>
      <w:r>
        <w:rPr>
          <w:color w:val="231F20"/>
          <w:spacing w:val="-3"/>
        </w:rPr>
        <w:t>at</w:t>
      </w:r>
      <w:r>
        <w:rPr>
          <w:color w:val="231F20"/>
          <w:spacing w:val="-9"/>
        </w:rPr>
        <w:t> </w:t>
      </w:r>
      <w:r>
        <w:rPr>
          <w:color w:val="231F20"/>
        </w:rPr>
        <w:t>all</w:t>
      </w:r>
      <w:r>
        <w:rPr>
          <w:color w:val="231F20"/>
          <w:spacing w:val="-9"/>
        </w:rPr>
        <w:t> </w:t>
      </w:r>
      <w:r>
        <w:rPr>
          <w:color w:val="231F20"/>
          <w:spacing w:val="-3"/>
        </w:rPr>
        <w:t>at</w:t>
      </w:r>
      <w:r>
        <w:rPr>
          <w:color w:val="231F20"/>
          <w:spacing w:val="-8"/>
        </w:rPr>
        <w:t> </w:t>
      </w:r>
      <w:r>
        <w:rPr>
          <w:color w:val="231F20"/>
        </w:rPr>
        <w:t>the</w:t>
      </w:r>
      <w:r>
        <w:rPr>
          <w:color w:val="231F20"/>
          <w:spacing w:val="-9"/>
        </w:rPr>
        <w:t> </w:t>
      </w:r>
      <w:r>
        <w:rPr>
          <w:color w:val="231F20"/>
        </w:rPr>
        <w:t>priests</w:t>
      </w:r>
      <w:r>
        <w:rPr>
          <w:color w:val="231F20"/>
          <w:spacing w:val="-9"/>
        </w:rPr>
        <w:t> </w:t>
      </w:r>
      <w:r>
        <w:rPr>
          <w:color w:val="231F20"/>
        </w:rPr>
        <w:t>as</w:t>
      </w:r>
      <w:r>
        <w:rPr>
          <w:color w:val="231F20"/>
          <w:spacing w:val="-8"/>
        </w:rPr>
        <w:t> </w:t>
      </w:r>
      <w:r>
        <w:rPr>
          <w:color w:val="231F20"/>
        </w:rPr>
        <w:t>they</w:t>
      </w:r>
      <w:r>
        <w:rPr>
          <w:color w:val="231F20"/>
          <w:spacing w:val="-9"/>
        </w:rPr>
        <w:t> </w:t>
      </w:r>
      <w:r>
        <w:rPr>
          <w:color w:val="231F20"/>
        </w:rPr>
        <w:t>bless</w:t>
      </w:r>
      <w:r>
        <w:rPr>
          <w:color w:val="231F20"/>
          <w:spacing w:val="-9"/>
        </w:rPr>
        <w:t> </w:t>
      </w:r>
      <w:r>
        <w:rPr>
          <w:color w:val="231F20"/>
        </w:rPr>
        <w:t>the</w:t>
      </w:r>
      <w:r>
        <w:rPr>
          <w:color w:val="231F20"/>
          <w:spacing w:val="-8"/>
        </w:rPr>
        <w:t> </w:t>
      </w:r>
      <w:r>
        <w:rPr>
          <w:color w:val="231F20"/>
        </w:rPr>
        <w:t>community</w:t>
      </w:r>
      <w:r>
        <w:rPr>
          <w:color w:val="231F20"/>
          <w:spacing w:val="-9"/>
        </w:rPr>
        <w:t> </w:t>
      </w:r>
      <w:r>
        <w:rPr>
          <w:color w:val="231F20"/>
        </w:rPr>
        <w:t>in</w:t>
      </w:r>
      <w:r>
        <w:rPr>
          <w:color w:val="231F20"/>
          <w:spacing w:val="-8"/>
        </w:rPr>
        <w:t> </w:t>
      </w:r>
      <w:r>
        <w:rPr>
          <w:color w:val="231F20"/>
        </w:rPr>
        <w:t>order</w:t>
      </w:r>
      <w:r>
        <w:rPr>
          <w:color w:val="231F20"/>
          <w:spacing w:val="-9"/>
        </w:rPr>
        <w:t> </w:t>
      </w:r>
      <w:r>
        <w:rPr>
          <w:color w:val="231F20"/>
        </w:rPr>
        <w:t>to</w:t>
      </w:r>
      <w:r>
        <w:rPr>
          <w:color w:val="231F20"/>
          <w:spacing w:val="-9"/>
        </w:rPr>
        <w:t> </w:t>
      </w:r>
      <w:r>
        <w:rPr>
          <w:color w:val="231F20"/>
        </w:rPr>
        <w:t>remember how</w:t>
      </w:r>
      <w:r>
        <w:rPr>
          <w:color w:val="231F20"/>
          <w:spacing w:val="-16"/>
        </w:rPr>
        <w:t> </w:t>
      </w:r>
      <w:r>
        <w:rPr>
          <w:color w:val="231F20"/>
        </w:rPr>
        <w:t>in</w:t>
      </w:r>
      <w:r>
        <w:rPr>
          <w:color w:val="231F20"/>
          <w:spacing w:val="-15"/>
        </w:rPr>
        <w:t> </w:t>
      </w:r>
      <w:r>
        <w:rPr>
          <w:color w:val="231F20"/>
        </w:rPr>
        <w:t>the</w:t>
      </w:r>
      <w:r>
        <w:rPr>
          <w:color w:val="231F20"/>
          <w:spacing w:val="-15"/>
        </w:rPr>
        <w:t> </w:t>
      </w:r>
      <w:r>
        <w:rPr>
          <w:rFonts w:ascii="Palatino Linotype" w:hAnsi="Palatino Linotype"/>
          <w:i/>
          <w:color w:val="231F20"/>
          <w:spacing w:val="-3"/>
        </w:rPr>
        <w:t>Mikdash</w:t>
      </w:r>
      <w:r>
        <w:rPr>
          <w:rFonts w:ascii="Palatino Linotype" w:hAnsi="Palatino Linotype"/>
          <w:i/>
          <w:color w:val="231F20"/>
          <w:spacing w:val="-16"/>
        </w:rPr>
        <w:t> </w:t>
      </w:r>
      <w:r>
        <w:rPr>
          <w:color w:val="231F20"/>
        </w:rPr>
        <w:t>we</w:t>
      </w:r>
      <w:r>
        <w:rPr>
          <w:color w:val="231F20"/>
          <w:spacing w:val="-15"/>
        </w:rPr>
        <w:t> </w:t>
      </w:r>
      <w:r>
        <w:rPr>
          <w:color w:val="231F20"/>
        </w:rPr>
        <w:t>were</w:t>
      </w:r>
      <w:r>
        <w:rPr>
          <w:color w:val="231F20"/>
          <w:spacing w:val="-15"/>
        </w:rPr>
        <w:t> </w:t>
      </w:r>
      <w:r>
        <w:rPr>
          <w:color w:val="231F20"/>
        </w:rPr>
        <w:t>not</w:t>
      </w:r>
      <w:r>
        <w:rPr>
          <w:color w:val="231F20"/>
          <w:spacing w:val="-16"/>
        </w:rPr>
        <w:t> </w:t>
      </w:r>
      <w:r>
        <w:rPr>
          <w:color w:val="231F20"/>
        </w:rPr>
        <w:t>allowed</w:t>
      </w:r>
      <w:r>
        <w:rPr>
          <w:color w:val="231F20"/>
          <w:spacing w:val="-15"/>
        </w:rPr>
        <w:t> </w:t>
      </w:r>
      <w:r>
        <w:rPr>
          <w:color w:val="231F20"/>
        </w:rPr>
        <w:t>to</w:t>
      </w:r>
      <w:r>
        <w:rPr>
          <w:color w:val="231F20"/>
          <w:spacing w:val="-15"/>
        </w:rPr>
        <w:t> </w:t>
      </w:r>
      <w:r>
        <w:rPr>
          <w:color w:val="231F20"/>
        </w:rPr>
        <w:t>look</w:t>
      </w:r>
      <w:r>
        <w:rPr>
          <w:color w:val="231F20"/>
          <w:spacing w:val="-16"/>
        </w:rPr>
        <w:t> </w:t>
      </w:r>
      <w:r>
        <w:rPr>
          <w:color w:val="231F20"/>
          <w:spacing w:val="-3"/>
        </w:rPr>
        <w:t>at</w:t>
      </w:r>
      <w:r>
        <w:rPr>
          <w:color w:val="231F20"/>
          <w:spacing w:val="-15"/>
        </w:rPr>
        <w:t> </w:t>
      </w:r>
      <w:r>
        <w:rPr>
          <w:color w:val="231F20"/>
        </w:rPr>
        <w:t>the</w:t>
      </w:r>
      <w:r>
        <w:rPr>
          <w:color w:val="231F20"/>
          <w:spacing w:val="-15"/>
        </w:rPr>
        <w:t> </w:t>
      </w:r>
      <w:r>
        <w:rPr>
          <w:color w:val="231F20"/>
        </w:rPr>
        <w:t>priests</w:t>
      </w:r>
      <w:r>
        <w:rPr>
          <w:color w:val="231F20"/>
          <w:spacing w:val="-16"/>
        </w:rPr>
        <w:t> </w:t>
      </w:r>
      <w:r>
        <w:rPr>
          <w:color w:val="231F20"/>
          <w:spacing w:val="-3"/>
        </w:rPr>
        <w:t>at</w:t>
      </w:r>
      <w:r>
        <w:rPr>
          <w:color w:val="231F20"/>
          <w:spacing w:val="-15"/>
        </w:rPr>
        <w:t> </w:t>
      </w:r>
      <w:r>
        <w:rPr>
          <w:color w:val="231F20"/>
        </w:rPr>
        <w:t>all</w:t>
      </w:r>
      <w:r>
        <w:rPr>
          <w:color w:val="231F20"/>
          <w:spacing w:val="-15"/>
        </w:rPr>
        <w:t> </w:t>
      </w:r>
      <w:r>
        <w:rPr>
          <w:color w:val="231F20"/>
        </w:rPr>
        <w:t>as they blessed the </w:t>
      </w:r>
      <w:r>
        <w:rPr>
          <w:rFonts w:ascii="Palatino Linotype" w:hAnsi="Palatino Linotype"/>
          <w:i/>
          <w:color w:val="231F20"/>
        </w:rPr>
        <w:t>kahal</w:t>
      </w:r>
      <w:r>
        <w:rPr>
          <w:color w:val="231F20"/>
        </w:rPr>
        <w:t>; when the </w:t>
      </w:r>
      <w:r>
        <w:rPr>
          <w:rFonts w:ascii="Palatino Linotype" w:hAnsi="Palatino Linotype"/>
          <w:i/>
          <w:color w:val="231F20"/>
          <w:spacing w:val="-3"/>
        </w:rPr>
        <w:t>Shechinah </w:t>
      </w:r>
      <w:r>
        <w:rPr>
          <w:color w:val="231F20"/>
        </w:rPr>
        <w:t>is present it is respectful to</w:t>
      </w:r>
      <w:r>
        <w:rPr>
          <w:color w:val="231F20"/>
          <w:spacing w:val="-8"/>
        </w:rPr>
        <w:t> </w:t>
      </w:r>
      <w:r>
        <w:rPr>
          <w:color w:val="231F20"/>
        </w:rPr>
        <w:t>not</w:t>
      </w:r>
      <w:r>
        <w:rPr>
          <w:color w:val="231F20"/>
          <w:spacing w:val="-8"/>
        </w:rPr>
        <w:t> </w:t>
      </w:r>
      <w:r>
        <w:rPr>
          <w:color w:val="231F20"/>
        </w:rPr>
        <w:t>look</w:t>
      </w:r>
      <w:r>
        <w:rPr>
          <w:color w:val="231F20"/>
          <w:spacing w:val="-8"/>
        </w:rPr>
        <w:t> </w:t>
      </w:r>
      <w:r>
        <w:rPr>
          <w:color w:val="231F20"/>
          <w:spacing w:val="-3"/>
        </w:rPr>
        <w:t>at</w:t>
      </w:r>
      <w:r>
        <w:rPr>
          <w:color w:val="231F20"/>
          <w:spacing w:val="-8"/>
        </w:rPr>
        <w:t> </w:t>
      </w:r>
      <w:r>
        <w:rPr>
          <w:color w:val="231F20"/>
        </w:rPr>
        <w:t>all,</w:t>
      </w:r>
      <w:r>
        <w:rPr>
          <w:color w:val="231F20"/>
          <w:spacing w:val="-8"/>
        </w:rPr>
        <w:t> </w:t>
      </w:r>
      <w:r>
        <w:rPr>
          <w:color w:val="231F20"/>
        </w:rPr>
        <w:t>and</w:t>
      </w:r>
      <w:r>
        <w:rPr>
          <w:color w:val="231F20"/>
          <w:spacing w:val="-8"/>
        </w:rPr>
        <w:t> </w:t>
      </w:r>
      <w:r>
        <w:rPr>
          <w:color w:val="231F20"/>
        </w:rPr>
        <w:t>one</w:t>
      </w:r>
      <w:r>
        <w:rPr>
          <w:color w:val="231F20"/>
          <w:spacing w:val="-8"/>
        </w:rPr>
        <w:t> </w:t>
      </w:r>
      <w:r>
        <w:rPr>
          <w:color w:val="231F20"/>
        </w:rPr>
        <w:t>who</w:t>
      </w:r>
      <w:r>
        <w:rPr>
          <w:color w:val="231F20"/>
          <w:spacing w:val="-8"/>
        </w:rPr>
        <w:t> </w:t>
      </w:r>
      <w:r>
        <w:rPr>
          <w:color w:val="231F20"/>
        </w:rPr>
        <w:t>stares</w:t>
      </w:r>
      <w:r>
        <w:rPr>
          <w:color w:val="231F20"/>
          <w:spacing w:val="-7"/>
        </w:rPr>
        <w:t> </w:t>
      </w:r>
      <w:r>
        <w:rPr>
          <w:color w:val="231F20"/>
          <w:spacing w:val="-3"/>
        </w:rPr>
        <w:t>at</w:t>
      </w:r>
      <w:r>
        <w:rPr>
          <w:color w:val="231F20"/>
          <w:spacing w:val="-8"/>
        </w:rPr>
        <w:t> </w:t>
      </w:r>
      <w:r>
        <w:rPr>
          <w:color w:val="231F20"/>
        </w:rPr>
        <w:t>the</w:t>
      </w:r>
      <w:r>
        <w:rPr>
          <w:color w:val="231F20"/>
          <w:spacing w:val="-8"/>
        </w:rPr>
        <w:t> </w:t>
      </w:r>
      <w:r>
        <w:rPr>
          <w:color w:val="231F20"/>
        </w:rPr>
        <w:t>Divine</w:t>
      </w:r>
      <w:r>
        <w:rPr>
          <w:color w:val="231F20"/>
          <w:spacing w:val="-8"/>
        </w:rPr>
        <w:t> </w:t>
      </w:r>
      <w:r>
        <w:rPr>
          <w:color w:val="231F20"/>
        </w:rPr>
        <w:t>Presence</w:t>
      </w:r>
      <w:r>
        <w:rPr>
          <w:color w:val="231F20"/>
          <w:spacing w:val="-8"/>
        </w:rPr>
        <w:t> </w:t>
      </w:r>
      <w:r>
        <w:rPr>
          <w:color w:val="231F20"/>
        </w:rPr>
        <w:t>will</w:t>
      </w:r>
      <w:r>
        <w:rPr>
          <w:color w:val="231F20"/>
          <w:spacing w:val="-8"/>
        </w:rPr>
        <w:t> </w:t>
      </w:r>
      <w:r>
        <w:rPr>
          <w:color w:val="231F20"/>
        </w:rPr>
        <w:t>find that his eyes will dim (</w:t>
      </w:r>
      <w:r>
        <w:rPr>
          <w:rFonts w:ascii="Palatino Linotype" w:hAnsi="Palatino Linotype"/>
          <w:i/>
          <w:color w:val="231F20"/>
        </w:rPr>
        <w:t>Daf al</w:t>
      </w:r>
      <w:r>
        <w:rPr>
          <w:rFonts w:ascii="Palatino Linotype" w:hAnsi="Palatino Linotype"/>
          <w:i/>
          <w:color w:val="231F20"/>
          <w:spacing w:val="2"/>
        </w:rPr>
        <w:t> </w:t>
      </w:r>
      <w:r>
        <w:rPr>
          <w:rFonts w:ascii="Palatino Linotype" w:hAnsi="Palatino Linotype"/>
          <w:i/>
          <w:color w:val="231F20"/>
        </w:rPr>
        <w:t>Hadaf</w:t>
      </w:r>
      <w:r>
        <w:rPr>
          <w:color w:val="231F20"/>
        </w:rPr>
        <w:t>).</w:t>
      </w:r>
    </w:p>
    <w:p>
      <w:pPr>
        <w:spacing w:after="0" w:line="28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Self-Incrimination</w:t>
      </w:r>
    </w:p>
    <w:p>
      <w:pPr>
        <w:pStyle w:val="BodyText"/>
        <w:rPr>
          <w:rFonts w:ascii="Cambria"/>
          <w:b/>
          <w:sz w:val="44"/>
        </w:rPr>
      </w:pPr>
    </w:p>
    <w:p>
      <w:pPr>
        <w:pStyle w:val="BodyText"/>
        <w:spacing w:line="309" w:lineRule="auto" w:before="361"/>
        <w:ind w:left="120" w:right="137"/>
        <w:jc w:val="both"/>
      </w:pPr>
      <w:r>
        <w:rPr>
          <w:color w:val="231F20"/>
        </w:rPr>
        <w:t>Our</w:t>
      </w:r>
      <w:r>
        <w:rPr>
          <w:color w:val="231F20"/>
          <w:spacing w:val="-14"/>
        </w:rPr>
        <w:t> </w:t>
      </w:r>
      <w:r>
        <w:rPr>
          <w:rFonts w:ascii="Palatino Linotype" w:hAnsi="Palatino Linotype"/>
          <w:i/>
          <w:color w:val="231F20"/>
        </w:rPr>
        <w:t>Gemara</w:t>
      </w:r>
      <w:r>
        <w:rPr>
          <w:rFonts w:ascii="Palatino Linotype" w:hAnsi="Palatino Linotype"/>
          <w:i/>
          <w:color w:val="231F20"/>
          <w:spacing w:val="-13"/>
        </w:rPr>
        <w:t> </w:t>
      </w:r>
      <w:r>
        <w:rPr>
          <w:color w:val="231F20"/>
        </w:rPr>
        <w:t>mentions</w:t>
      </w:r>
      <w:r>
        <w:rPr>
          <w:color w:val="231F20"/>
          <w:spacing w:val="-13"/>
        </w:rPr>
        <w:t> </w:t>
      </w:r>
      <w:r>
        <w:rPr>
          <w:color w:val="231F20"/>
        </w:rPr>
        <w:t>the</w:t>
      </w:r>
      <w:r>
        <w:rPr>
          <w:color w:val="231F20"/>
          <w:spacing w:val="-13"/>
        </w:rPr>
        <w:t> </w:t>
      </w:r>
      <w:r>
        <w:rPr>
          <w:color w:val="231F20"/>
        </w:rPr>
        <w:t>dispute</w:t>
      </w:r>
      <w:r>
        <w:rPr>
          <w:color w:val="231F20"/>
          <w:spacing w:val="-13"/>
        </w:rPr>
        <w:t> </w:t>
      </w:r>
      <w:r>
        <w:rPr>
          <w:color w:val="231F20"/>
        </w:rPr>
        <w:t>between</w:t>
      </w:r>
      <w:r>
        <w:rPr>
          <w:color w:val="231F20"/>
          <w:spacing w:val="-13"/>
        </w:rPr>
        <w:t> </w:t>
      </w:r>
      <w:r>
        <w:rPr>
          <w:color w:val="231F20"/>
        </w:rPr>
        <w:t>Rabbi</w:t>
      </w:r>
      <w:r>
        <w:rPr>
          <w:color w:val="231F20"/>
          <w:spacing w:val="-14"/>
        </w:rPr>
        <w:t> </w:t>
      </w:r>
      <w:r>
        <w:rPr>
          <w:color w:val="231F20"/>
        </w:rPr>
        <w:t>Meir</w:t>
      </w:r>
      <w:r>
        <w:rPr>
          <w:color w:val="231F20"/>
          <w:spacing w:val="-13"/>
        </w:rPr>
        <w:t> </w:t>
      </w:r>
      <w:r>
        <w:rPr>
          <w:color w:val="231F20"/>
        </w:rPr>
        <w:t>and</w:t>
      </w:r>
      <w:r>
        <w:rPr>
          <w:color w:val="231F20"/>
          <w:spacing w:val="-13"/>
        </w:rPr>
        <w:t> </w:t>
      </w:r>
      <w:r>
        <w:rPr>
          <w:color w:val="231F20"/>
        </w:rPr>
        <w:t>the</w:t>
      </w:r>
      <w:r>
        <w:rPr>
          <w:color w:val="231F20"/>
          <w:spacing w:val="-14"/>
        </w:rPr>
        <w:t> </w:t>
      </w:r>
      <w:r>
        <w:rPr>
          <w:color w:val="231F20"/>
        </w:rPr>
        <w:t>Sages about the power of witnesses. The Sages were of the opinion that if witnesses said to Reuvein, </w:t>
      </w:r>
      <w:r>
        <w:rPr>
          <w:color w:val="231F20"/>
          <w:spacing w:val="-9"/>
        </w:rPr>
        <w:t>“We </w:t>
      </w:r>
      <w:r>
        <w:rPr>
          <w:color w:val="231F20"/>
        </w:rPr>
        <w:t>saw you eat </w:t>
      </w:r>
      <w:r>
        <w:rPr>
          <w:rFonts w:ascii="Palatino Linotype" w:hAnsi="Palatino Linotype"/>
          <w:i/>
          <w:color w:val="231F20"/>
        </w:rPr>
        <w:t>cheilev </w:t>
      </w:r>
      <w:r>
        <w:rPr>
          <w:color w:val="231F20"/>
        </w:rPr>
        <w:t>(forbidden</w:t>
      </w:r>
      <w:r>
        <w:rPr>
          <w:color w:val="231F20"/>
          <w:spacing w:val="-32"/>
        </w:rPr>
        <w:t> </w:t>
      </w:r>
      <w:r>
        <w:rPr>
          <w:color w:val="231F20"/>
        </w:rPr>
        <w:t>fats). </w:t>
      </w:r>
      <w:r>
        <w:rPr>
          <w:color w:val="231F20"/>
          <w:spacing w:val="-11"/>
        </w:rPr>
        <w:t>You </w:t>
      </w:r>
      <w:r>
        <w:rPr>
          <w:color w:val="231F20"/>
        </w:rPr>
        <w:t>have to bring a sacrifice to garner </w:t>
      </w:r>
      <w:r>
        <w:rPr>
          <w:color w:val="231F20"/>
          <w:spacing w:val="-5"/>
        </w:rPr>
        <w:t>atonement,” </w:t>
      </w:r>
      <w:r>
        <w:rPr>
          <w:color w:val="231F20"/>
        </w:rPr>
        <w:t>and Reuvein responded, “I never </w:t>
      </w:r>
      <w:r>
        <w:rPr>
          <w:color w:val="231F20"/>
          <w:spacing w:val="-3"/>
        </w:rPr>
        <w:t>ate </w:t>
      </w:r>
      <w:r>
        <w:rPr>
          <w:color w:val="231F20"/>
        </w:rPr>
        <w:t>the forbidden </w:t>
      </w:r>
      <w:r>
        <w:rPr>
          <w:color w:val="231F20"/>
          <w:spacing w:val="-7"/>
        </w:rPr>
        <w:t>fats,” </w:t>
      </w:r>
      <w:r>
        <w:rPr>
          <w:color w:val="231F20"/>
        </w:rPr>
        <w:t>Reuvein would not have to</w:t>
      </w:r>
      <w:r>
        <w:rPr>
          <w:color w:val="231F20"/>
          <w:spacing w:val="-7"/>
        </w:rPr>
        <w:t> </w:t>
      </w:r>
      <w:r>
        <w:rPr>
          <w:color w:val="231F20"/>
        </w:rPr>
        <w:t>bring</w:t>
      </w:r>
      <w:r>
        <w:rPr>
          <w:color w:val="231F20"/>
          <w:spacing w:val="-7"/>
        </w:rPr>
        <w:t> </w:t>
      </w:r>
      <w:r>
        <w:rPr>
          <w:color w:val="231F20"/>
        </w:rPr>
        <w:t>a</w:t>
      </w:r>
      <w:r>
        <w:rPr>
          <w:color w:val="231F20"/>
          <w:spacing w:val="-7"/>
        </w:rPr>
        <w:t> </w:t>
      </w:r>
      <w:r>
        <w:rPr>
          <w:color w:val="231F20"/>
        </w:rPr>
        <w:t>sacrifice.</w:t>
      </w:r>
      <w:r>
        <w:rPr>
          <w:color w:val="231F20"/>
          <w:spacing w:val="-7"/>
        </w:rPr>
        <w:t> </w:t>
      </w:r>
      <w:r>
        <w:rPr>
          <w:color w:val="231F20"/>
        </w:rPr>
        <w:t>Rabbi</w:t>
      </w:r>
      <w:r>
        <w:rPr>
          <w:color w:val="231F20"/>
          <w:spacing w:val="-7"/>
        </w:rPr>
        <w:t> </w:t>
      </w:r>
      <w:r>
        <w:rPr>
          <w:color w:val="231F20"/>
        </w:rPr>
        <w:t>Meir</w:t>
      </w:r>
      <w:r>
        <w:rPr>
          <w:color w:val="231F20"/>
          <w:spacing w:val="-7"/>
        </w:rPr>
        <w:t> </w:t>
      </w:r>
      <w:r>
        <w:rPr>
          <w:color w:val="231F20"/>
        </w:rPr>
        <w:t>felt</w:t>
      </w:r>
      <w:r>
        <w:rPr>
          <w:color w:val="231F20"/>
          <w:spacing w:val="-7"/>
        </w:rPr>
        <w:t> </w:t>
      </w:r>
      <w:r>
        <w:rPr>
          <w:color w:val="231F20"/>
        </w:rPr>
        <w:t>that</w:t>
      </w:r>
      <w:r>
        <w:rPr>
          <w:color w:val="231F20"/>
          <w:spacing w:val="-8"/>
        </w:rPr>
        <w:t> </w:t>
      </w:r>
      <w:r>
        <w:rPr>
          <w:color w:val="231F20"/>
        </w:rPr>
        <w:t>since</w:t>
      </w:r>
      <w:r>
        <w:rPr>
          <w:color w:val="231F20"/>
          <w:spacing w:val="-7"/>
        </w:rPr>
        <w:t> </w:t>
      </w:r>
      <w:r>
        <w:rPr>
          <w:color w:val="231F20"/>
        </w:rPr>
        <w:t>witnesses</w:t>
      </w:r>
      <w:r>
        <w:rPr>
          <w:color w:val="231F20"/>
          <w:spacing w:val="-7"/>
        </w:rPr>
        <w:t> </w:t>
      </w:r>
      <w:r>
        <w:rPr>
          <w:color w:val="231F20"/>
        </w:rPr>
        <w:t>can</w:t>
      </w:r>
      <w:r>
        <w:rPr>
          <w:color w:val="231F20"/>
          <w:spacing w:val="-7"/>
        </w:rPr>
        <w:t> </w:t>
      </w:r>
      <w:r>
        <w:rPr>
          <w:color w:val="231F20"/>
        </w:rPr>
        <w:t>obligate a financial payment or corporal punishment, they can also obligate a person to bring an offering. Rabbi Meir challenged the Sages. “Witnesses</w:t>
      </w:r>
      <w:r>
        <w:rPr>
          <w:color w:val="231F20"/>
          <w:spacing w:val="-20"/>
        </w:rPr>
        <w:t> </w:t>
      </w:r>
      <w:r>
        <w:rPr>
          <w:color w:val="231F20"/>
        </w:rPr>
        <w:t>can</w:t>
      </w:r>
      <w:r>
        <w:rPr>
          <w:color w:val="231F20"/>
          <w:spacing w:val="-19"/>
        </w:rPr>
        <w:t> </w:t>
      </w:r>
      <w:r>
        <w:rPr>
          <w:color w:val="231F20"/>
        </w:rPr>
        <w:t>put</w:t>
      </w:r>
      <w:r>
        <w:rPr>
          <w:color w:val="231F20"/>
          <w:spacing w:val="-19"/>
        </w:rPr>
        <w:t> </w:t>
      </w:r>
      <w:r>
        <w:rPr>
          <w:color w:val="231F20"/>
        </w:rPr>
        <w:t>a</w:t>
      </w:r>
      <w:r>
        <w:rPr>
          <w:color w:val="231F20"/>
          <w:spacing w:val="-19"/>
        </w:rPr>
        <w:t> </w:t>
      </w:r>
      <w:r>
        <w:rPr>
          <w:color w:val="231F20"/>
        </w:rPr>
        <w:t>person</w:t>
      </w:r>
      <w:r>
        <w:rPr>
          <w:color w:val="231F20"/>
          <w:spacing w:val="-20"/>
        </w:rPr>
        <w:t> </w:t>
      </w:r>
      <w:r>
        <w:rPr>
          <w:color w:val="231F20"/>
        </w:rPr>
        <w:t>to</w:t>
      </w:r>
      <w:r>
        <w:rPr>
          <w:color w:val="231F20"/>
          <w:spacing w:val="-19"/>
        </w:rPr>
        <w:t> </w:t>
      </w:r>
      <w:r>
        <w:rPr>
          <w:color w:val="231F20"/>
        </w:rPr>
        <w:t>death</w:t>
      </w:r>
      <w:r>
        <w:rPr>
          <w:color w:val="231F20"/>
          <w:spacing w:val="-19"/>
        </w:rPr>
        <w:t> </w:t>
      </w:r>
      <w:r>
        <w:rPr>
          <w:color w:val="231F20"/>
        </w:rPr>
        <w:t>with</w:t>
      </w:r>
      <w:r>
        <w:rPr>
          <w:color w:val="231F20"/>
          <w:spacing w:val="-19"/>
        </w:rPr>
        <w:t> </w:t>
      </w:r>
      <w:r>
        <w:rPr>
          <w:color w:val="231F20"/>
        </w:rPr>
        <w:t>their</w:t>
      </w:r>
      <w:r>
        <w:rPr>
          <w:color w:val="231F20"/>
          <w:spacing w:val="-19"/>
        </w:rPr>
        <w:t> </w:t>
      </w:r>
      <w:r>
        <w:rPr>
          <w:color w:val="231F20"/>
        </w:rPr>
        <w:t>words.</w:t>
      </w:r>
      <w:r>
        <w:rPr>
          <w:color w:val="231F20"/>
          <w:spacing w:val="-20"/>
        </w:rPr>
        <w:t> </w:t>
      </w:r>
      <w:r>
        <w:rPr>
          <w:color w:val="231F20"/>
        </w:rPr>
        <w:t>Certainly,</w:t>
      </w:r>
      <w:r>
        <w:rPr>
          <w:color w:val="231F20"/>
          <w:spacing w:val="-19"/>
        </w:rPr>
        <w:t> </w:t>
      </w:r>
      <w:r>
        <w:rPr>
          <w:color w:val="231F20"/>
        </w:rPr>
        <w:t>they should be able to obligate a </w:t>
      </w:r>
      <w:r>
        <w:rPr>
          <w:color w:val="231F20"/>
          <w:spacing w:val="-3"/>
        </w:rPr>
        <w:t>sacrifice.” </w:t>
      </w:r>
      <w:r>
        <w:rPr>
          <w:color w:val="231F20"/>
        </w:rPr>
        <w:t>The Sages responded that the person</w:t>
      </w:r>
      <w:r>
        <w:rPr>
          <w:color w:val="231F20"/>
          <w:spacing w:val="-10"/>
        </w:rPr>
        <w:t> </w:t>
      </w:r>
      <w:r>
        <w:rPr>
          <w:color w:val="231F20"/>
        </w:rPr>
        <w:t>could</w:t>
      </w:r>
      <w:r>
        <w:rPr>
          <w:color w:val="231F20"/>
          <w:spacing w:val="-9"/>
        </w:rPr>
        <w:t> </w:t>
      </w:r>
      <w:r>
        <w:rPr>
          <w:color w:val="231F20"/>
        </w:rPr>
        <w:t>always</w:t>
      </w:r>
      <w:r>
        <w:rPr>
          <w:color w:val="231F20"/>
          <w:spacing w:val="-9"/>
        </w:rPr>
        <w:t> </w:t>
      </w:r>
      <w:r>
        <w:rPr>
          <w:color w:val="231F20"/>
        </w:rPr>
        <w:t>exempt</w:t>
      </w:r>
      <w:r>
        <w:rPr>
          <w:color w:val="231F20"/>
          <w:spacing w:val="-10"/>
        </w:rPr>
        <w:t> </w:t>
      </w:r>
      <w:r>
        <w:rPr>
          <w:color w:val="231F20"/>
        </w:rPr>
        <w:t>himself</w:t>
      </w:r>
      <w:r>
        <w:rPr>
          <w:color w:val="231F20"/>
          <w:spacing w:val="-9"/>
        </w:rPr>
        <w:t> </w:t>
      </w:r>
      <w:r>
        <w:rPr>
          <w:color w:val="231F20"/>
        </w:rPr>
        <w:t>from</w:t>
      </w:r>
      <w:r>
        <w:rPr>
          <w:color w:val="231F20"/>
          <w:spacing w:val="-9"/>
        </w:rPr>
        <w:t> </w:t>
      </w:r>
      <w:r>
        <w:rPr>
          <w:color w:val="231F20"/>
        </w:rPr>
        <w:t>having</w:t>
      </w:r>
      <w:r>
        <w:rPr>
          <w:color w:val="231F20"/>
          <w:spacing w:val="-10"/>
        </w:rPr>
        <w:t> </w:t>
      </w:r>
      <w:r>
        <w:rPr>
          <w:color w:val="231F20"/>
        </w:rPr>
        <w:t>to</w:t>
      </w:r>
      <w:r>
        <w:rPr>
          <w:color w:val="231F20"/>
          <w:spacing w:val="-9"/>
        </w:rPr>
        <w:t> </w:t>
      </w:r>
      <w:r>
        <w:rPr>
          <w:color w:val="231F20"/>
        </w:rPr>
        <w:t>bring</w:t>
      </w:r>
      <w:r>
        <w:rPr>
          <w:color w:val="231F20"/>
          <w:spacing w:val="-9"/>
        </w:rPr>
        <w:t> </w:t>
      </w:r>
      <w:r>
        <w:rPr>
          <w:color w:val="231F20"/>
        </w:rPr>
        <w:t>a</w:t>
      </w:r>
      <w:r>
        <w:rPr>
          <w:color w:val="231F20"/>
          <w:spacing w:val="-10"/>
        </w:rPr>
        <w:t> </w:t>
      </w:r>
      <w:r>
        <w:rPr>
          <w:color w:val="231F20"/>
        </w:rPr>
        <w:t>sacrifice by</w:t>
      </w:r>
      <w:r>
        <w:rPr>
          <w:color w:val="231F20"/>
          <w:spacing w:val="-6"/>
        </w:rPr>
        <w:t> </w:t>
      </w:r>
      <w:r>
        <w:rPr>
          <w:color w:val="231F20"/>
        </w:rPr>
        <w:t>claiming</w:t>
      </w:r>
      <w:r>
        <w:rPr>
          <w:color w:val="231F20"/>
          <w:spacing w:val="-6"/>
        </w:rPr>
        <w:t> </w:t>
      </w:r>
      <w:r>
        <w:rPr>
          <w:color w:val="231F20"/>
        </w:rPr>
        <w:t>that</w:t>
      </w:r>
      <w:r>
        <w:rPr>
          <w:color w:val="231F20"/>
          <w:spacing w:val="-6"/>
        </w:rPr>
        <w:t> </w:t>
      </w:r>
      <w:r>
        <w:rPr>
          <w:color w:val="231F20"/>
        </w:rPr>
        <w:t>he</w:t>
      </w:r>
      <w:r>
        <w:rPr>
          <w:color w:val="231F20"/>
          <w:spacing w:val="-6"/>
        </w:rPr>
        <w:t> </w:t>
      </w:r>
      <w:r>
        <w:rPr>
          <w:color w:val="231F20"/>
          <w:spacing w:val="-3"/>
        </w:rPr>
        <w:t>ate</w:t>
      </w:r>
      <w:r>
        <w:rPr>
          <w:color w:val="231F20"/>
          <w:spacing w:val="-6"/>
        </w:rPr>
        <w:t> </w:t>
      </w:r>
      <w:r>
        <w:rPr>
          <w:color w:val="231F20"/>
        </w:rPr>
        <w:t>the</w:t>
      </w:r>
      <w:r>
        <w:rPr>
          <w:color w:val="231F20"/>
          <w:spacing w:val="-5"/>
        </w:rPr>
        <w:t> </w:t>
      </w:r>
      <w:r>
        <w:rPr>
          <w:color w:val="231F20"/>
        </w:rPr>
        <w:t>forbidden</w:t>
      </w:r>
      <w:r>
        <w:rPr>
          <w:color w:val="231F20"/>
          <w:spacing w:val="-6"/>
        </w:rPr>
        <w:t> </w:t>
      </w:r>
      <w:r>
        <w:rPr>
          <w:color w:val="231F20"/>
        </w:rPr>
        <w:t>fats</w:t>
      </w:r>
      <w:r>
        <w:rPr>
          <w:color w:val="231F20"/>
          <w:spacing w:val="-6"/>
        </w:rPr>
        <w:t> </w:t>
      </w:r>
      <w:r>
        <w:rPr>
          <w:color w:val="231F20"/>
        </w:rPr>
        <w:t>on</w:t>
      </w:r>
      <w:r>
        <w:rPr>
          <w:color w:val="231F20"/>
          <w:spacing w:val="-6"/>
        </w:rPr>
        <w:t> </w:t>
      </w:r>
      <w:r>
        <w:rPr>
          <w:color w:val="231F20"/>
        </w:rPr>
        <w:t>purpose.</w:t>
      </w:r>
      <w:r>
        <w:rPr>
          <w:color w:val="231F20"/>
          <w:spacing w:val="-6"/>
        </w:rPr>
        <w:t> </w:t>
      </w:r>
      <w:r>
        <w:rPr>
          <w:color w:val="231F20"/>
        </w:rPr>
        <w:t>Only</w:t>
      </w:r>
      <w:r>
        <w:rPr>
          <w:color w:val="231F20"/>
          <w:spacing w:val="-6"/>
        </w:rPr>
        <w:t> </w:t>
      </w:r>
      <w:r>
        <w:rPr>
          <w:color w:val="231F20"/>
        </w:rPr>
        <w:t>someone who eats by mistake has to bring a sacrifice, and the witnesses can never truly </w:t>
      </w:r>
      <w:r>
        <w:rPr>
          <w:color w:val="231F20"/>
          <w:spacing w:val="-3"/>
        </w:rPr>
        <w:t>prove </w:t>
      </w:r>
      <w:r>
        <w:rPr>
          <w:color w:val="231F20"/>
        </w:rPr>
        <w:t>what his intention was when he </w:t>
      </w:r>
      <w:r>
        <w:rPr>
          <w:color w:val="231F20"/>
          <w:spacing w:val="-3"/>
        </w:rPr>
        <w:t>ate </w:t>
      </w:r>
      <w:r>
        <w:rPr>
          <w:color w:val="231F20"/>
        </w:rPr>
        <w:t>the</w:t>
      </w:r>
      <w:r>
        <w:rPr>
          <w:color w:val="231F20"/>
          <w:spacing w:val="-10"/>
        </w:rPr>
        <w:t> </w:t>
      </w:r>
      <w:r>
        <w:rPr>
          <w:rFonts w:ascii="Palatino Linotype" w:hAnsi="Palatino Linotype"/>
          <w:i/>
          <w:color w:val="231F20"/>
        </w:rPr>
        <w:t>cheilev</w:t>
      </w:r>
      <w:r>
        <w:rPr>
          <w:color w:val="231F20"/>
        </w:rPr>
        <w:t>.</w:t>
      </w:r>
    </w:p>
    <w:p>
      <w:pPr>
        <w:pStyle w:val="BodyText"/>
        <w:spacing w:line="257" w:lineRule="exact"/>
        <w:ind w:left="479"/>
        <w:jc w:val="both"/>
      </w:pPr>
      <w:r>
        <w:rPr>
          <w:rFonts w:ascii="Palatino Linotype"/>
          <w:i/>
          <w:color w:val="231F20"/>
          <w:spacing w:val="-6"/>
        </w:rPr>
        <w:t>Tosfos  </w:t>
      </w:r>
      <w:r>
        <w:rPr>
          <w:color w:val="231F20"/>
        </w:rPr>
        <w:t>ask  about  this  conversation:  </w:t>
      </w:r>
      <w:r>
        <w:rPr>
          <w:color w:val="231F20"/>
          <w:spacing w:val="-3"/>
        </w:rPr>
        <w:t>What  </w:t>
      </w:r>
      <w:r>
        <w:rPr>
          <w:color w:val="231F20"/>
        </w:rPr>
        <w:t>about  the  rule</w:t>
      </w:r>
      <w:r>
        <w:rPr>
          <w:color w:val="231F20"/>
          <w:spacing w:val="-19"/>
        </w:rPr>
        <w:t> </w:t>
      </w:r>
      <w:r>
        <w:rPr>
          <w:color w:val="231F20"/>
        </w:rPr>
        <w:t>that</w:t>
      </w:r>
    </w:p>
    <w:p>
      <w:pPr>
        <w:pStyle w:val="BodyText"/>
        <w:spacing w:line="309" w:lineRule="auto" w:before="40"/>
        <w:ind w:left="120" w:right="137"/>
        <w:jc w:val="both"/>
      </w:pPr>
      <w:r>
        <w:rPr>
          <w:color w:val="231F20"/>
        </w:rPr>
        <w:t>“</w:t>
      </w:r>
      <w:r>
        <w:rPr>
          <w:rFonts w:ascii="Palatino Linotype" w:hAnsi="Palatino Linotype"/>
          <w:i/>
          <w:color w:val="231F20"/>
        </w:rPr>
        <w:t>ein adam meisim atzmo </w:t>
      </w:r>
      <w:r>
        <w:rPr>
          <w:rFonts w:ascii="Palatino Linotype" w:hAnsi="Palatino Linotype"/>
          <w:i/>
          <w:color w:val="231F20"/>
          <w:spacing w:val="-3"/>
        </w:rPr>
        <w:t>rasha</w:t>
      </w:r>
      <w:r>
        <w:rPr>
          <w:color w:val="231F20"/>
          <w:spacing w:val="-3"/>
        </w:rPr>
        <w:t>”—“a </w:t>
      </w:r>
      <w:r>
        <w:rPr>
          <w:color w:val="231F20"/>
        </w:rPr>
        <w:t>person cannot render himself an evildoer”? A person who speaks ill of himself is not believed. If a person said that he </w:t>
      </w:r>
      <w:r>
        <w:rPr>
          <w:color w:val="231F20"/>
          <w:spacing w:val="-3"/>
        </w:rPr>
        <w:t>ate </w:t>
      </w:r>
      <w:r>
        <w:rPr>
          <w:color w:val="231F20"/>
        </w:rPr>
        <w:t>forbidden fats </w:t>
      </w:r>
      <w:r>
        <w:rPr>
          <w:color w:val="231F20"/>
          <w:spacing w:val="-3"/>
        </w:rPr>
        <w:t>deliberately, </w:t>
      </w:r>
      <w:r>
        <w:rPr>
          <w:color w:val="231F20"/>
        </w:rPr>
        <w:t>he would be making</w:t>
      </w:r>
      <w:r>
        <w:rPr>
          <w:color w:val="231F20"/>
          <w:spacing w:val="-21"/>
        </w:rPr>
        <w:t> </w:t>
      </w:r>
      <w:r>
        <w:rPr>
          <w:color w:val="231F20"/>
        </w:rPr>
        <w:t>himself</w:t>
      </w:r>
      <w:r>
        <w:rPr>
          <w:color w:val="231F20"/>
          <w:spacing w:val="-20"/>
        </w:rPr>
        <w:t> </w:t>
      </w:r>
      <w:r>
        <w:rPr>
          <w:color w:val="231F20"/>
        </w:rPr>
        <w:t>an</w:t>
      </w:r>
      <w:r>
        <w:rPr>
          <w:color w:val="231F20"/>
          <w:spacing w:val="-21"/>
        </w:rPr>
        <w:t> </w:t>
      </w:r>
      <w:r>
        <w:rPr>
          <w:color w:val="231F20"/>
        </w:rPr>
        <w:t>evildoer.</w:t>
      </w:r>
      <w:r>
        <w:rPr>
          <w:color w:val="231F20"/>
          <w:spacing w:val="-20"/>
        </w:rPr>
        <w:t> </w:t>
      </w:r>
      <w:r>
        <w:rPr>
          <w:color w:val="231F20"/>
          <w:spacing w:val="-3"/>
        </w:rPr>
        <w:t>He</w:t>
      </w:r>
      <w:r>
        <w:rPr>
          <w:color w:val="231F20"/>
          <w:spacing w:val="-21"/>
        </w:rPr>
        <w:t> </w:t>
      </w:r>
      <w:r>
        <w:rPr>
          <w:color w:val="231F20"/>
        </w:rPr>
        <w:t>does</w:t>
      </w:r>
      <w:r>
        <w:rPr>
          <w:color w:val="231F20"/>
          <w:spacing w:val="-20"/>
        </w:rPr>
        <w:t> </w:t>
      </w:r>
      <w:r>
        <w:rPr>
          <w:color w:val="231F20"/>
        </w:rPr>
        <w:t>not</w:t>
      </w:r>
      <w:r>
        <w:rPr>
          <w:color w:val="231F20"/>
          <w:spacing w:val="-21"/>
        </w:rPr>
        <w:t> </w:t>
      </w:r>
      <w:r>
        <w:rPr>
          <w:color w:val="231F20"/>
        </w:rPr>
        <w:t>have</w:t>
      </w:r>
      <w:r>
        <w:rPr>
          <w:color w:val="231F20"/>
          <w:spacing w:val="-20"/>
        </w:rPr>
        <w:t> </w:t>
      </w:r>
      <w:r>
        <w:rPr>
          <w:color w:val="231F20"/>
        </w:rPr>
        <w:t>the</w:t>
      </w:r>
      <w:r>
        <w:rPr>
          <w:color w:val="231F20"/>
          <w:spacing w:val="-21"/>
        </w:rPr>
        <w:t> </w:t>
      </w:r>
      <w:r>
        <w:rPr>
          <w:color w:val="231F20"/>
        </w:rPr>
        <w:t>credibility</w:t>
      </w:r>
      <w:r>
        <w:rPr>
          <w:color w:val="231F20"/>
          <w:spacing w:val="-20"/>
        </w:rPr>
        <w:t> </w:t>
      </w:r>
      <w:r>
        <w:rPr>
          <w:color w:val="231F20"/>
        </w:rPr>
        <w:t>to</w:t>
      </w:r>
      <w:r>
        <w:rPr>
          <w:color w:val="231F20"/>
          <w:spacing w:val="-20"/>
        </w:rPr>
        <w:t> </w:t>
      </w:r>
      <w:r>
        <w:rPr>
          <w:color w:val="231F20"/>
        </w:rPr>
        <w:t>render</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7"/>
        <w:jc w:val="both"/>
      </w:pPr>
      <w:r>
        <w:rPr>
          <w:color w:val="231F20"/>
        </w:rPr>
        <w:t>himself</w:t>
      </w:r>
      <w:r>
        <w:rPr>
          <w:color w:val="231F20"/>
          <w:spacing w:val="-11"/>
        </w:rPr>
        <w:t> </w:t>
      </w:r>
      <w:r>
        <w:rPr>
          <w:color w:val="231F20"/>
        </w:rPr>
        <w:t>an</w:t>
      </w:r>
      <w:r>
        <w:rPr>
          <w:color w:val="231F20"/>
          <w:spacing w:val="-10"/>
        </w:rPr>
        <w:t> </w:t>
      </w:r>
      <w:r>
        <w:rPr>
          <w:color w:val="231F20"/>
        </w:rPr>
        <w:t>evildoer.</w:t>
      </w:r>
      <w:r>
        <w:rPr>
          <w:color w:val="231F20"/>
          <w:spacing w:val="-10"/>
        </w:rPr>
        <w:t> </w:t>
      </w:r>
      <w:r>
        <w:rPr>
          <w:rFonts w:ascii="Palatino Linotype" w:hAnsi="Palatino Linotype"/>
          <w:i/>
          <w:color w:val="231F20"/>
          <w:spacing w:val="-6"/>
        </w:rPr>
        <w:t>Tosfos</w:t>
      </w:r>
      <w:r>
        <w:rPr>
          <w:rFonts w:ascii="Palatino Linotype" w:hAnsi="Palatino Linotype"/>
          <w:i/>
          <w:color w:val="231F20"/>
          <w:spacing w:val="-10"/>
        </w:rPr>
        <w:t> </w:t>
      </w:r>
      <w:r>
        <w:rPr>
          <w:color w:val="231F20"/>
        </w:rPr>
        <w:t>answer</w:t>
      </w:r>
      <w:r>
        <w:rPr>
          <w:color w:val="231F20"/>
          <w:spacing w:val="-10"/>
        </w:rPr>
        <w:t> </w:t>
      </w:r>
      <w:r>
        <w:rPr>
          <w:color w:val="231F20"/>
        </w:rPr>
        <w:t>that</w:t>
      </w:r>
      <w:r>
        <w:rPr>
          <w:color w:val="231F20"/>
          <w:spacing w:val="-10"/>
        </w:rPr>
        <w:t> </w:t>
      </w:r>
      <w:r>
        <w:rPr>
          <w:color w:val="231F20"/>
        </w:rPr>
        <w:t>when</w:t>
      </w:r>
      <w:r>
        <w:rPr>
          <w:color w:val="231F20"/>
          <w:spacing w:val="-10"/>
        </w:rPr>
        <w:t> </w:t>
      </w:r>
      <w:r>
        <w:rPr>
          <w:color w:val="231F20"/>
        </w:rPr>
        <w:t>a</w:t>
      </w:r>
      <w:r>
        <w:rPr>
          <w:color w:val="231F20"/>
          <w:spacing w:val="-10"/>
        </w:rPr>
        <w:t> </w:t>
      </w:r>
      <w:r>
        <w:rPr>
          <w:color w:val="231F20"/>
        </w:rPr>
        <w:t>person</w:t>
      </w:r>
      <w:r>
        <w:rPr>
          <w:color w:val="231F20"/>
          <w:spacing w:val="-10"/>
        </w:rPr>
        <w:t> </w:t>
      </w:r>
      <w:r>
        <w:rPr>
          <w:color w:val="231F20"/>
        </w:rPr>
        <w:t>admits</w:t>
      </w:r>
      <w:r>
        <w:rPr>
          <w:color w:val="231F20"/>
          <w:spacing w:val="-10"/>
        </w:rPr>
        <w:t> </w:t>
      </w:r>
      <w:r>
        <w:rPr>
          <w:color w:val="231F20"/>
        </w:rPr>
        <w:t>guilt</w:t>
      </w:r>
      <w:r>
        <w:rPr>
          <w:color w:val="231F20"/>
          <w:spacing w:val="-10"/>
        </w:rPr>
        <w:t> </w:t>
      </w:r>
      <w:r>
        <w:rPr>
          <w:color w:val="231F20"/>
        </w:rPr>
        <w:t>as part of </w:t>
      </w:r>
      <w:r>
        <w:rPr>
          <w:rFonts w:ascii="Palatino Linotype" w:hAnsi="Palatino Linotype"/>
          <w:i/>
          <w:color w:val="231F20"/>
          <w:spacing w:val="-3"/>
        </w:rPr>
        <w:t>teshuvah</w:t>
      </w:r>
      <w:r>
        <w:rPr>
          <w:color w:val="231F20"/>
          <w:spacing w:val="-3"/>
        </w:rPr>
        <w:t>, </w:t>
      </w:r>
      <w:r>
        <w:rPr>
          <w:color w:val="231F20"/>
        </w:rPr>
        <w:t>he would be believed. A person who says, “I </w:t>
      </w:r>
      <w:r>
        <w:rPr>
          <w:color w:val="231F20"/>
          <w:spacing w:val="-3"/>
        </w:rPr>
        <w:t>ate </w:t>
      </w:r>
      <w:r>
        <w:rPr>
          <w:color w:val="231F20"/>
        </w:rPr>
        <w:t>forbidden</w:t>
      </w:r>
      <w:r>
        <w:rPr>
          <w:color w:val="231F20"/>
          <w:spacing w:val="-16"/>
        </w:rPr>
        <w:t> </w:t>
      </w:r>
      <w:r>
        <w:rPr>
          <w:color w:val="231F20"/>
        </w:rPr>
        <w:t>fats</w:t>
      </w:r>
      <w:r>
        <w:rPr>
          <w:color w:val="231F20"/>
          <w:spacing w:val="-15"/>
        </w:rPr>
        <w:t> </w:t>
      </w:r>
      <w:r>
        <w:rPr>
          <w:color w:val="231F20"/>
          <w:spacing w:val="-5"/>
        </w:rPr>
        <w:t>willingly,”</w:t>
      </w:r>
      <w:r>
        <w:rPr>
          <w:color w:val="231F20"/>
          <w:spacing w:val="-15"/>
        </w:rPr>
        <w:t> </w:t>
      </w:r>
      <w:r>
        <w:rPr>
          <w:color w:val="231F20"/>
        </w:rPr>
        <w:t>would</w:t>
      </w:r>
      <w:r>
        <w:rPr>
          <w:color w:val="231F20"/>
          <w:spacing w:val="-16"/>
        </w:rPr>
        <w:t> </w:t>
      </w:r>
      <w:r>
        <w:rPr>
          <w:color w:val="231F20"/>
        </w:rPr>
        <w:t>be</w:t>
      </w:r>
      <w:r>
        <w:rPr>
          <w:color w:val="231F20"/>
          <w:spacing w:val="-15"/>
        </w:rPr>
        <w:t> </w:t>
      </w:r>
      <w:r>
        <w:rPr>
          <w:color w:val="231F20"/>
        </w:rPr>
        <w:t>confessing</w:t>
      </w:r>
      <w:r>
        <w:rPr>
          <w:color w:val="231F20"/>
          <w:spacing w:val="-15"/>
        </w:rPr>
        <w:t> </w:t>
      </w:r>
      <w:r>
        <w:rPr>
          <w:color w:val="231F20"/>
        </w:rPr>
        <w:t>as</w:t>
      </w:r>
      <w:r>
        <w:rPr>
          <w:color w:val="231F20"/>
          <w:spacing w:val="-16"/>
        </w:rPr>
        <w:t> </w:t>
      </w:r>
      <w:r>
        <w:rPr>
          <w:color w:val="231F20"/>
        </w:rPr>
        <w:t>part</w:t>
      </w:r>
      <w:r>
        <w:rPr>
          <w:color w:val="231F20"/>
          <w:spacing w:val="-15"/>
        </w:rPr>
        <w:t> </w:t>
      </w:r>
      <w:r>
        <w:rPr>
          <w:color w:val="231F20"/>
        </w:rPr>
        <w:t>of</w:t>
      </w:r>
      <w:r>
        <w:rPr>
          <w:color w:val="231F20"/>
          <w:spacing w:val="-14"/>
        </w:rPr>
        <w:t> </w:t>
      </w:r>
      <w:r>
        <w:rPr>
          <w:rFonts w:ascii="Palatino Linotype" w:hAnsi="Palatino Linotype"/>
          <w:i/>
          <w:color w:val="231F20"/>
          <w:spacing w:val="-3"/>
        </w:rPr>
        <w:t>teshuvah</w:t>
      </w:r>
      <w:r>
        <w:rPr>
          <w:color w:val="231F20"/>
          <w:spacing w:val="-3"/>
        </w:rPr>
        <w:t>.</w:t>
      </w:r>
      <w:r>
        <w:rPr>
          <w:color w:val="231F20"/>
          <w:spacing w:val="-16"/>
        </w:rPr>
        <w:t> </w:t>
      </w:r>
      <w:r>
        <w:rPr>
          <w:color w:val="231F20"/>
          <w:spacing w:val="-3"/>
        </w:rPr>
        <w:t>He </w:t>
      </w:r>
      <w:r>
        <w:rPr>
          <w:color w:val="231F20"/>
        </w:rPr>
        <w:t>would be expressing the wish to avoid bringing non-sacred animals to the </w:t>
      </w:r>
      <w:r>
        <w:rPr>
          <w:color w:val="231F20"/>
          <w:spacing w:val="-5"/>
        </w:rPr>
        <w:t>Temple. </w:t>
      </w:r>
      <w:r>
        <w:rPr>
          <w:color w:val="231F20"/>
          <w:spacing w:val="-3"/>
        </w:rPr>
        <w:t>He </w:t>
      </w:r>
      <w:r>
        <w:rPr>
          <w:color w:val="231F20"/>
        </w:rPr>
        <w:t>would therefore be</w:t>
      </w:r>
      <w:r>
        <w:rPr>
          <w:color w:val="231F20"/>
          <w:spacing w:val="6"/>
        </w:rPr>
        <w:t> </w:t>
      </w:r>
      <w:r>
        <w:rPr>
          <w:color w:val="231F20"/>
        </w:rPr>
        <w:t>believed.</w:t>
      </w:r>
    </w:p>
    <w:p>
      <w:pPr>
        <w:pStyle w:val="BodyText"/>
        <w:spacing w:line="292" w:lineRule="auto" w:before="39"/>
        <w:ind w:left="119" w:right="137" w:firstLine="360"/>
        <w:jc w:val="both"/>
      </w:pPr>
      <w:r>
        <w:rPr>
          <w:color w:val="231F20"/>
          <w:spacing w:val="-3"/>
        </w:rPr>
        <w:t>From </w:t>
      </w:r>
      <w:r>
        <w:rPr>
          <w:color w:val="231F20"/>
        </w:rPr>
        <w:t>this </w:t>
      </w:r>
      <w:r>
        <w:rPr>
          <w:rFonts w:ascii="Palatino Linotype"/>
          <w:i/>
          <w:color w:val="231F20"/>
          <w:spacing w:val="-5"/>
        </w:rPr>
        <w:t>Tosfos</w:t>
      </w:r>
      <w:r>
        <w:rPr>
          <w:color w:val="231F20"/>
          <w:spacing w:val="-5"/>
        </w:rPr>
        <w:t>, </w:t>
      </w:r>
      <w:r>
        <w:rPr>
          <w:color w:val="231F20"/>
        </w:rPr>
        <w:t>a new halachic standard emerges. A man is usually not believed when his words incriminate himself. </w:t>
      </w:r>
      <w:r>
        <w:rPr>
          <w:color w:val="231F20"/>
          <w:spacing w:val="-4"/>
        </w:rPr>
        <w:t>However, </w:t>
      </w:r>
      <w:r>
        <w:rPr>
          <w:color w:val="231F20"/>
        </w:rPr>
        <w:t>if</w:t>
      </w:r>
      <w:r>
        <w:rPr>
          <w:color w:val="231F20"/>
          <w:spacing w:val="-6"/>
        </w:rPr>
        <w:t> </w:t>
      </w:r>
      <w:r>
        <w:rPr>
          <w:color w:val="231F20"/>
        </w:rPr>
        <w:t>his</w:t>
      </w:r>
      <w:r>
        <w:rPr>
          <w:color w:val="231F20"/>
          <w:spacing w:val="-5"/>
        </w:rPr>
        <w:t> </w:t>
      </w:r>
      <w:r>
        <w:rPr>
          <w:color w:val="231F20"/>
        </w:rPr>
        <w:t>words</w:t>
      </w:r>
      <w:r>
        <w:rPr>
          <w:color w:val="231F20"/>
          <w:spacing w:val="-5"/>
        </w:rPr>
        <w:t> </w:t>
      </w:r>
      <w:r>
        <w:rPr>
          <w:color w:val="231F20"/>
        </w:rPr>
        <w:t>of</w:t>
      </w:r>
      <w:r>
        <w:rPr>
          <w:color w:val="231F20"/>
          <w:spacing w:val="-5"/>
        </w:rPr>
        <w:t> </w:t>
      </w:r>
      <w:r>
        <w:rPr>
          <w:color w:val="231F20"/>
        </w:rPr>
        <w:t>self-incrimination</w:t>
      </w:r>
      <w:r>
        <w:rPr>
          <w:color w:val="231F20"/>
          <w:spacing w:val="-5"/>
        </w:rPr>
        <w:t> </w:t>
      </w:r>
      <w:r>
        <w:rPr>
          <w:color w:val="231F20"/>
        </w:rPr>
        <w:t>were</w:t>
      </w:r>
      <w:r>
        <w:rPr>
          <w:color w:val="231F20"/>
          <w:spacing w:val="-5"/>
        </w:rPr>
        <w:t> </w:t>
      </w:r>
      <w:r>
        <w:rPr>
          <w:color w:val="231F20"/>
        </w:rPr>
        <w:t>part</w:t>
      </w:r>
      <w:r>
        <w:rPr>
          <w:color w:val="231F20"/>
          <w:spacing w:val="-5"/>
        </w:rPr>
        <w:t> </w:t>
      </w:r>
      <w:r>
        <w:rPr>
          <w:color w:val="231F20"/>
        </w:rPr>
        <w:t>of</w:t>
      </w:r>
      <w:r>
        <w:rPr>
          <w:color w:val="231F20"/>
          <w:spacing w:val="-5"/>
        </w:rPr>
        <w:t> </w:t>
      </w:r>
      <w:r>
        <w:rPr>
          <w:color w:val="231F20"/>
        </w:rPr>
        <w:t>a</w:t>
      </w:r>
      <w:r>
        <w:rPr>
          <w:color w:val="231F20"/>
          <w:spacing w:val="-5"/>
        </w:rPr>
        <w:t> </w:t>
      </w:r>
      <w:r>
        <w:rPr>
          <w:color w:val="231F20"/>
        </w:rPr>
        <w:t>process</w:t>
      </w:r>
      <w:r>
        <w:rPr>
          <w:color w:val="231F20"/>
          <w:spacing w:val="-5"/>
        </w:rPr>
        <w:t> </w:t>
      </w:r>
      <w:r>
        <w:rPr>
          <w:color w:val="231F20"/>
        </w:rPr>
        <w:t>of</w:t>
      </w:r>
      <w:r>
        <w:rPr>
          <w:color w:val="231F20"/>
          <w:spacing w:val="-5"/>
        </w:rPr>
        <w:t> </w:t>
      </w:r>
      <w:r>
        <w:rPr>
          <w:rFonts w:ascii="Palatino Linotype"/>
          <w:i/>
          <w:color w:val="231F20"/>
          <w:spacing w:val="-3"/>
        </w:rPr>
        <w:t>teshuvah</w:t>
      </w:r>
      <w:r>
        <w:rPr>
          <w:color w:val="231F20"/>
          <w:spacing w:val="-3"/>
        </w:rPr>
        <w:t>, </w:t>
      </w:r>
      <w:r>
        <w:rPr>
          <w:color w:val="231F20"/>
        </w:rPr>
        <w:t>he would have credibility and the words would be</w:t>
      </w:r>
      <w:r>
        <w:rPr>
          <w:color w:val="231F20"/>
          <w:spacing w:val="-23"/>
        </w:rPr>
        <w:t> </w:t>
      </w:r>
      <w:r>
        <w:rPr>
          <w:color w:val="231F20"/>
        </w:rPr>
        <w:t>accepted.</w:t>
      </w:r>
    </w:p>
    <w:p>
      <w:pPr>
        <w:pStyle w:val="BodyText"/>
        <w:spacing w:line="308" w:lineRule="exact"/>
        <w:ind w:left="479"/>
        <w:jc w:val="both"/>
      </w:pPr>
      <w:r>
        <w:rPr>
          <w:color w:val="231F20"/>
        </w:rPr>
        <w:t>Some halachic authorities accept this innovative view of </w:t>
      </w:r>
      <w:r>
        <w:rPr>
          <w:rFonts w:ascii="Palatino Linotype"/>
          <w:i/>
          <w:color w:val="231F20"/>
        </w:rPr>
        <w:t>Tosfos</w:t>
      </w:r>
      <w:r>
        <w:rPr>
          <w:color w:val="231F20"/>
        </w:rPr>
        <w:t>.</w:t>
      </w:r>
    </w:p>
    <w:p>
      <w:pPr>
        <w:pStyle w:val="BodyText"/>
        <w:spacing w:before="66"/>
        <w:ind w:left="119"/>
        <w:jc w:val="both"/>
      </w:pPr>
      <w:r>
        <w:rPr>
          <w:color w:val="231F20"/>
        </w:rPr>
        <w:t>Others do not accept it.</w:t>
      </w:r>
    </w:p>
    <w:p>
      <w:pPr>
        <w:pStyle w:val="BodyText"/>
        <w:spacing w:line="302" w:lineRule="auto" w:before="86"/>
        <w:ind w:left="119" w:right="137" w:firstLine="360"/>
        <w:jc w:val="both"/>
      </w:pPr>
      <w:r>
        <w:rPr>
          <w:color w:val="231F20"/>
          <w:spacing w:val="-4"/>
        </w:rPr>
        <w:t>There</w:t>
      </w:r>
      <w:r>
        <w:rPr>
          <w:color w:val="231F20"/>
          <w:spacing w:val="-17"/>
        </w:rPr>
        <w:t> </w:t>
      </w:r>
      <w:r>
        <w:rPr>
          <w:color w:val="231F20"/>
          <w:spacing w:val="-3"/>
        </w:rPr>
        <w:t>was</w:t>
      </w:r>
      <w:r>
        <w:rPr>
          <w:color w:val="231F20"/>
          <w:spacing w:val="-16"/>
        </w:rPr>
        <w:t> </w:t>
      </w:r>
      <w:r>
        <w:rPr>
          <w:color w:val="231F20"/>
        </w:rPr>
        <w:t>a</w:t>
      </w:r>
      <w:r>
        <w:rPr>
          <w:color w:val="231F20"/>
          <w:spacing w:val="-16"/>
        </w:rPr>
        <w:t> </w:t>
      </w:r>
      <w:r>
        <w:rPr>
          <w:color w:val="231F20"/>
          <w:spacing w:val="-4"/>
        </w:rPr>
        <w:t>ritual</w:t>
      </w:r>
      <w:r>
        <w:rPr>
          <w:color w:val="231F20"/>
          <w:spacing w:val="-17"/>
        </w:rPr>
        <w:t> </w:t>
      </w:r>
      <w:r>
        <w:rPr>
          <w:color w:val="231F20"/>
          <w:spacing w:val="-5"/>
        </w:rPr>
        <w:t>slaughterer</w:t>
      </w:r>
      <w:r>
        <w:rPr>
          <w:color w:val="231F20"/>
          <w:spacing w:val="-16"/>
        </w:rPr>
        <w:t> </w:t>
      </w:r>
      <w:r>
        <w:rPr>
          <w:color w:val="231F20"/>
        </w:rPr>
        <w:t>in</w:t>
      </w:r>
      <w:r>
        <w:rPr>
          <w:color w:val="231F20"/>
          <w:spacing w:val="-16"/>
        </w:rPr>
        <w:t> </w:t>
      </w:r>
      <w:r>
        <w:rPr>
          <w:color w:val="231F20"/>
        </w:rPr>
        <w:t>a</w:t>
      </w:r>
      <w:r>
        <w:rPr>
          <w:color w:val="231F20"/>
          <w:spacing w:val="-16"/>
        </w:rPr>
        <w:t> </w:t>
      </w:r>
      <w:r>
        <w:rPr>
          <w:color w:val="231F20"/>
          <w:spacing w:val="-4"/>
        </w:rPr>
        <w:t>town</w:t>
      </w:r>
      <w:r>
        <w:rPr>
          <w:color w:val="231F20"/>
          <w:spacing w:val="-17"/>
        </w:rPr>
        <w:t> </w:t>
      </w:r>
      <w:r>
        <w:rPr>
          <w:color w:val="231F20"/>
          <w:spacing w:val="-3"/>
        </w:rPr>
        <w:t>who</w:t>
      </w:r>
      <w:r>
        <w:rPr>
          <w:color w:val="231F20"/>
          <w:spacing w:val="-16"/>
        </w:rPr>
        <w:t> </w:t>
      </w:r>
      <w:r>
        <w:rPr>
          <w:color w:val="231F20"/>
          <w:spacing w:val="-4"/>
        </w:rPr>
        <w:t>became</w:t>
      </w:r>
      <w:r>
        <w:rPr>
          <w:color w:val="231F20"/>
          <w:spacing w:val="-16"/>
        </w:rPr>
        <w:t> </w:t>
      </w:r>
      <w:r>
        <w:rPr>
          <w:color w:val="231F20"/>
        </w:rPr>
        <w:t>very</w:t>
      </w:r>
      <w:r>
        <w:rPr>
          <w:color w:val="231F20"/>
          <w:spacing w:val="-17"/>
        </w:rPr>
        <w:t> </w:t>
      </w:r>
      <w:r>
        <w:rPr>
          <w:color w:val="231F20"/>
          <w:spacing w:val="-4"/>
        </w:rPr>
        <w:t>sick.</w:t>
      </w:r>
      <w:r>
        <w:rPr>
          <w:color w:val="231F20"/>
          <w:spacing w:val="-16"/>
        </w:rPr>
        <w:t> </w:t>
      </w:r>
      <w:r>
        <w:rPr>
          <w:color w:val="231F20"/>
        </w:rPr>
        <w:t>The </w:t>
      </w:r>
      <w:r>
        <w:rPr>
          <w:color w:val="231F20"/>
          <w:spacing w:val="-4"/>
        </w:rPr>
        <w:t>doctors </w:t>
      </w:r>
      <w:r>
        <w:rPr>
          <w:color w:val="231F20"/>
          <w:spacing w:val="-3"/>
        </w:rPr>
        <w:t>did </w:t>
      </w:r>
      <w:r>
        <w:rPr>
          <w:color w:val="231F20"/>
          <w:spacing w:val="-4"/>
        </w:rPr>
        <w:t>not </w:t>
      </w:r>
      <w:r>
        <w:rPr>
          <w:color w:val="231F20"/>
          <w:spacing w:val="-3"/>
        </w:rPr>
        <w:t>think he </w:t>
      </w:r>
      <w:r>
        <w:rPr>
          <w:color w:val="231F20"/>
          <w:spacing w:val="-4"/>
        </w:rPr>
        <w:t>would </w:t>
      </w:r>
      <w:r>
        <w:rPr>
          <w:color w:val="231F20"/>
          <w:spacing w:val="-7"/>
        </w:rPr>
        <w:t>recover. </w:t>
      </w:r>
      <w:r>
        <w:rPr>
          <w:color w:val="231F20"/>
          <w:spacing w:val="-5"/>
        </w:rPr>
        <w:t>He </w:t>
      </w:r>
      <w:r>
        <w:rPr>
          <w:color w:val="231F20"/>
          <w:spacing w:val="-4"/>
        </w:rPr>
        <w:t>began </w:t>
      </w:r>
      <w:r>
        <w:rPr>
          <w:color w:val="231F20"/>
          <w:spacing w:val="-3"/>
        </w:rPr>
        <w:t>to </w:t>
      </w:r>
      <w:r>
        <w:rPr>
          <w:color w:val="231F20"/>
        </w:rPr>
        <w:t>cry </w:t>
      </w:r>
      <w:r>
        <w:rPr>
          <w:color w:val="231F20"/>
          <w:spacing w:val="-4"/>
        </w:rPr>
        <w:t>and sought </w:t>
      </w:r>
      <w:r>
        <w:rPr>
          <w:color w:val="231F20"/>
          <w:spacing w:val="-3"/>
        </w:rPr>
        <w:t>to </w:t>
      </w:r>
      <w:r>
        <w:rPr>
          <w:color w:val="231F20"/>
          <w:spacing w:val="-5"/>
        </w:rPr>
        <w:t>repent</w:t>
      </w:r>
      <w:r>
        <w:rPr>
          <w:color w:val="231F20"/>
          <w:spacing w:val="-19"/>
        </w:rPr>
        <w:t> </w:t>
      </w:r>
      <w:r>
        <w:rPr>
          <w:color w:val="231F20"/>
          <w:spacing w:val="-5"/>
        </w:rPr>
        <w:t>for</w:t>
      </w:r>
      <w:r>
        <w:rPr>
          <w:color w:val="231F20"/>
          <w:spacing w:val="-19"/>
        </w:rPr>
        <w:t> </w:t>
      </w:r>
      <w:r>
        <w:rPr>
          <w:color w:val="231F20"/>
          <w:spacing w:val="-3"/>
        </w:rPr>
        <w:t>his</w:t>
      </w:r>
      <w:r>
        <w:rPr>
          <w:color w:val="231F20"/>
          <w:spacing w:val="-19"/>
        </w:rPr>
        <w:t> </w:t>
      </w:r>
      <w:r>
        <w:rPr>
          <w:color w:val="231F20"/>
          <w:spacing w:val="-4"/>
        </w:rPr>
        <w:t>sins.</w:t>
      </w:r>
      <w:r>
        <w:rPr>
          <w:color w:val="231F20"/>
          <w:spacing w:val="-19"/>
        </w:rPr>
        <w:t> </w:t>
      </w:r>
      <w:r>
        <w:rPr>
          <w:color w:val="231F20"/>
          <w:spacing w:val="-5"/>
        </w:rPr>
        <w:t>He</w:t>
      </w:r>
      <w:r>
        <w:rPr>
          <w:color w:val="231F20"/>
          <w:spacing w:val="-19"/>
        </w:rPr>
        <w:t> </w:t>
      </w:r>
      <w:r>
        <w:rPr>
          <w:color w:val="231F20"/>
          <w:spacing w:val="-3"/>
        </w:rPr>
        <w:t>called</w:t>
      </w:r>
      <w:r>
        <w:rPr>
          <w:color w:val="231F20"/>
          <w:spacing w:val="-19"/>
        </w:rPr>
        <w:t> </w:t>
      </w:r>
      <w:r>
        <w:rPr>
          <w:color w:val="231F20"/>
          <w:spacing w:val="-3"/>
        </w:rPr>
        <w:t>the</w:t>
      </w:r>
      <w:r>
        <w:rPr>
          <w:color w:val="231F20"/>
          <w:spacing w:val="-19"/>
        </w:rPr>
        <w:t> </w:t>
      </w:r>
      <w:r>
        <w:rPr>
          <w:color w:val="231F20"/>
          <w:spacing w:val="-5"/>
        </w:rPr>
        <w:t>rabbi</w:t>
      </w:r>
      <w:r>
        <w:rPr>
          <w:color w:val="231F20"/>
          <w:spacing w:val="-19"/>
        </w:rPr>
        <w:t> </w:t>
      </w:r>
      <w:r>
        <w:rPr>
          <w:color w:val="231F20"/>
          <w:spacing w:val="-4"/>
        </w:rPr>
        <w:t>and</w:t>
      </w:r>
      <w:r>
        <w:rPr>
          <w:color w:val="231F20"/>
          <w:spacing w:val="-18"/>
        </w:rPr>
        <w:t> </w:t>
      </w:r>
      <w:r>
        <w:rPr>
          <w:color w:val="231F20"/>
          <w:spacing w:val="-4"/>
        </w:rPr>
        <w:t>made</w:t>
      </w:r>
      <w:r>
        <w:rPr>
          <w:color w:val="231F20"/>
          <w:spacing w:val="-19"/>
        </w:rPr>
        <w:t> </w:t>
      </w:r>
      <w:r>
        <w:rPr>
          <w:color w:val="231F20"/>
        </w:rPr>
        <w:t>a</w:t>
      </w:r>
      <w:r>
        <w:rPr>
          <w:color w:val="231F20"/>
          <w:spacing w:val="-19"/>
        </w:rPr>
        <w:t> </w:t>
      </w:r>
      <w:r>
        <w:rPr>
          <w:color w:val="231F20"/>
          <w:spacing w:val="-5"/>
        </w:rPr>
        <w:t>confession:</w:t>
      </w:r>
      <w:r>
        <w:rPr>
          <w:color w:val="231F20"/>
          <w:spacing w:val="-19"/>
        </w:rPr>
        <w:t> </w:t>
      </w:r>
      <w:r>
        <w:rPr>
          <w:color w:val="231F20"/>
          <w:spacing w:val="-4"/>
        </w:rPr>
        <w:t>“I</w:t>
      </w:r>
      <w:r>
        <w:rPr>
          <w:color w:val="231F20"/>
          <w:spacing w:val="-19"/>
        </w:rPr>
        <w:t> </w:t>
      </w:r>
      <w:r>
        <w:rPr>
          <w:color w:val="231F20"/>
          <w:spacing w:val="-3"/>
        </w:rPr>
        <w:t>was</w:t>
      </w:r>
      <w:r>
        <w:rPr>
          <w:color w:val="231F20"/>
          <w:spacing w:val="-19"/>
        </w:rPr>
        <w:t> </w:t>
      </w:r>
      <w:r>
        <w:rPr>
          <w:color w:val="231F20"/>
          <w:spacing w:val="-4"/>
        </w:rPr>
        <w:t>not careful</w:t>
      </w:r>
      <w:r>
        <w:rPr>
          <w:color w:val="231F20"/>
          <w:spacing w:val="-22"/>
        </w:rPr>
        <w:t> </w:t>
      </w:r>
      <w:r>
        <w:rPr>
          <w:color w:val="231F20"/>
          <w:spacing w:val="-4"/>
        </w:rPr>
        <w:t>with</w:t>
      </w:r>
      <w:r>
        <w:rPr>
          <w:color w:val="231F20"/>
          <w:spacing w:val="-21"/>
        </w:rPr>
        <w:t> </w:t>
      </w:r>
      <w:r>
        <w:rPr>
          <w:color w:val="231F20"/>
          <w:spacing w:val="-3"/>
        </w:rPr>
        <w:t>the</w:t>
      </w:r>
      <w:r>
        <w:rPr>
          <w:color w:val="231F20"/>
          <w:spacing w:val="-21"/>
        </w:rPr>
        <w:t> </w:t>
      </w:r>
      <w:r>
        <w:rPr>
          <w:color w:val="231F20"/>
          <w:spacing w:val="-4"/>
        </w:rPr>
        <w:t>laws</w:t>
      </w:r>
      <w:r>
        <w:rPr>
          <w:color w:val="231F20"/>
          <w:spacing w:val="-21"/>
        </w:rPr>
        <w:t> </w:t>
      </w:r>
      <w:r>
        <w:rPr>
          <w:color w:val="231F20"/>
          <w:spacing w:val="-4"/>
        </w:rPr>
        <w:t>of</w:t>
      </w:r>
      <w:r>
        <w:rPr>
          <w:color w:val="231F20"/>
          <w:spacing w:val="-21"/>
        </w:rPr>
        <w:t> </w:t>
      </w:r>
      <w:r>
        <w:rPr>
          <w:rFonts w:ascii="Palatino Linotype" w:hAnsi="Palatino Linotype"/>
          <w:i/>
          <w:color w:val="231F20"/>
          <w:spacing w:val="-6"/>
        </w:rPr>
        <w:t>shechitah</w:t>
      </w:r>
      <w:r>
        <w:rPr>
          <w:color w:val="231F20"/>
          <w:spacing w:val="-6"/>
        </w:rPr>
        <w:t>.</w:t>
      </w:r>
      <w:r>
        <w:rPr>
          <w:color w:val="231F20"/>
          <w:spacing w:val="-22"/>
        </w:rPr>
        <w:t> </w:t>
      </w:r>
      <w:r>
        <w:rPr>
          <w:color w:val="231F20"/>
          <w:spacing w:val="-4"/>
        </w:rPr>
        <w:t>There</w:t>
      </w:r>
      <w:r>
        <w:rPr>
          <w:color w:val="231F20"/>
          <w:spacing w:val="-21"/>
        </w:rPr>
        <w:t> </w:t>
      </w:r>
      <w:r>
        <w:rPr>
          <w:color w:val="231F20"/>
          <w:spacing w:val="-5"/>
        </w:rPr>
        <w:t>were</w:t>
      </w:r>
      <w:r>
        <w:rPr>
          <w:color w:val="231F20"/>
          <w:spacing w:val="-21"/>
        </w:rPr>
        <w:t> </w:t>
      </w:r>
      <w:r>
        <w:rPr>
          <w:color w:val="231F20"/>
          <w:spacing w:val="-3"/>
        </w:rPr>
        <w:t>five</w:t>
      </w:r>
      <w:r>
        <w:rPr>
          <w:color w:val="231F20"/>
          <w:spacing w:val="-21"/>
        </w:rPr>
        <w:t> </w:t>
      </w:r>
      <w:r>
        <w:rPr>
          <w:color w:val="231F20"/>
          <w:spacing w:val="-4"/>
        </w:rPr>
        <w:t>times</w:t>
      </w:r>
      <w:r>
        <w:rPr>
          <w:color w:val="231F20"/>
          <w:spacing w:val="-21"/>
        </w:rPr>
        <w:t> </w:t>
      </w:r>
      <w:r>
        <w:rPr>
          <w:color w:val="231F20"/>
          <w:spacing w:val="-3"/>
        </w:rPr>
        <w:t>when</w:t>
      </w:r>
      <w:r>
        <w:rPr>
          <w:color w:val="231F20"/>
          <w:spacing w:val="-21"/>
        </w:rPr>
        <w:t> </w:t>
      </w:r>
      <w:r>
        <w:rPr>
          <w:color w:val="231F20"/>
        </w:rPr>
        <w:t>I</w:t>
      </w:r>
      <w:r>
        <w:rPr>
          <w:color w:val="231F20"/>
          <w:spacing w:val="-22"/>
        </w:rPr>
        <w:t> </w:t>
      </w:r>
      <w:r>
        <w:rPr>
          <w:color w:val="231F20"/>
          <w:spacing w:val="-4"/>
        </w:rPr>
        <w:t>checked </w:t>
      </w:r>
      <w:r>
        <w:rPr>
          <w:color w:val="231F20"/>
          <w:spacing w:val="-3"/>
        </w:rPr>
        <w:t>the </w:t>
      </w:r>
      <w:r>
        <w:rPr>
          <w:color w:val="231F20"/>
          <w:spacing w:val="-4"/>
        </w:rPr>
        <w:t>knife </w:t>
      </w:r>
      <w:r>
        <w:rPr>
          <w:color w:val="231F20"/>
          <w:spacing w:val="-3"/>
        </w:rPr>
        <w:t>after </w:t>
      </w:r>
      <w:r>
        <w:rPr>
          <w:color w:val="231F20"/>
          <w:spacing w:val="-5"/>
        </w:rPr>
        <w:t>slitting </w:t>
      </w:r>
      <w:r>
        <w:rPr>
          <w:color w:val="231F20"/>
          <w:spacing w:val="-3"/>
        </w:rPr>
        <w:t>the </w:t>
      </w:r>
      <w:r>
        <w:rPr>
          <w:color w:val="231F20"/>
          <w:spacing w:val="-4"/>
        </w:rPr>
        <w:t>neck of </w:t>
      </w:r>
      <w:r>
        <w:rPr>
          <w:color w:val="231F20"/>
          <w:spacing w:val="-3"/>
        </w:rPr>
        <w:t>the </w:t>
      </w:r>
      <w:r>
        <w:rPr>
          <w:color w:val="231F20"/>
          <w:spacing w:val="-4"/>
        </w:rPr>
        <w:t>animal and </w:t>
      </w:r>
      <w:r>
        <w:rPr>
          <w:color w:val="231F20"/>
        </w:rPr>
        <w:t>I </w:t>
      </w:r>
      <w:r>
        <w:rPr>
          <w:color w:val="231F20"/>
          <w:spacing w:val="-5"/>
        </w:rPr>
        <w:t>found </w:t>
      </w:r>
      <w:r>
        <w:rPr>
          <w:color w:val="231F20"/>
          <w:spacing w:val="-4"/>
        </w:rPr>
        <w:t>that </w:t>
      </w:r>
      <w:r>
        <w:rPr>
          <w:color w:val="231F20"/>
          <w:spacing w:val="-3"/>
        </w:rPr>
        <w:t>the </w:t>
      </w:r>
      <w:r>
        <w:rPr>
          <w:color w:val="231F20"/>
          <w:spacing w:val="-4"/>
        </w:rPr>
        <w:t>blade </w:t>
      </w:r>
      <w:r>
        <w:rPr>
          <w:color w:val="231F20"/>
          <w:spacing w:val="-3"/>
        </w:rPr>
        <w:t>was </w:t>
      </w:r>
      <w:r>
        <w:rPr>
          <w:color w:val="231F20"/>
          <w:spacing w:val="-4"/>
        </w:rPr>
        <w:t>nicked. </w:t>
      </w:r>
      <w:r>
        <w:rPr>
          <w:color w:val="231F20"/>
        </w:rPr>
        <w:t>I </w:t>
      </w:r>
      <w:r>
        <w:rPr>
          <w:color w:val="231F20"/>
          <w:spacing w:val="-3"/>
        </w:rPr>
        <w:t>did </w:t>
      </w:r>
      <w:r>
        <w:rPr>
          <w:color w:val="231F20"/>
          <w:spacing w:val="-4"/>
        </w:rPr>
        <w:t>not report </w:t>
      </w:r>
      <w:r>
        <w:rPr>
          <w:color w:val="231F20"/>
          <w:spacing w:val="-5"/>
        </w:rPr>
        <w:t>my </w:t>
      </w:r>
      <w:r>
        <w:rPr>
          <w:color w:val="231F20"/>
          <w:spacing w:val="-4"/>
        </w:rPr>
        <w:t>findings. </w:t>
      </w:r>
      <w:r>
        <w:rPr>
          <w:color w:val="231F20"/>
        </w:rPr>
        <w:t>The </w:t>
      </w:r>
      <w:r>
        <w:rPr>
          <w:color w:val="231F20"/>
          <w:spacing w:val="-4"/>
        </w:rPr>
        <w:t>meat </w:t>
      </w:r>
      <w:r>
        <w:rPr>
          <w:color w:val="231F20"/>
          <w:spacing w:val="-3"/>
        </w:rPr>
        <w:t>was sold as</w:t>
      </w:r>
      <w:r>
        <w:rPr>
          <w:color w:val="231F20"/>
          <w:spacing w:val="-38"/>
        </w:rPr>
        <w:t> </w:t>
      </w:r>
      <w:r>
        <w:rPr>
          <w:color w:val="231F20"/>
          <w:spacing w:val="-6"/>
        </w:rPr>
        <w:t>kosher. </w:t>
      </w:r>
      <w:r>
        <w:rPr>
          <w:color w:val="231F20"/>
          <w:spacing w:val="-5"/>
        </w:rPr>
        <w:t>What </w:t>
      </w:r>
      <w:r>
        <w:rPr>
          <w:color w:val="231F20"/>
          <w:spacing w:val="-3"/>
        </w:rPr>
        <w:t>can </w:t>
      </w:r>
      <w:r>
        <w:rPr>
          <w:color w:val="231F20"/>
        </w:rPr>
        <w:t>I do </w:t>
      </w:r>
      <w:r>
        <w:rPr>
          <w:color w:val="231F20"/>
          <w:spacing w:val="-3"/>
        </w:rPr>
        <w:t>to </w:t>
      </w:r>
      <w:r>
        <w:rPr>
          <w:color w:val="231F20"/>
          <w:spacing w:val="-4"/>
        </w:rPr>
        <w:t>repent?” </w:t>
      </w:r>
      <w:r>
        <w:rPr>
          <w:color w:val="231F20"/>
        </w:rPr>
        <w:t>The </w:t>
      </w:r>
      <w:r>
        <w:rPr>
          <w:color w:val="231F20"/>
          <w:spacing w:val="-5"/>
        </w:rPr>
        <w:t>rabbi </w:t>
      </w:r>
      <w:r>
        <w:rPr>
          <w:color w:val="231F20"/>
          <w:spacing w:val="-3"/>
        </w:rPr>
        <w:t>tried to </w:t>
      </w:r>
      <w:r>
        <w:rPr>
          <w:color w:val="231F20"/>
          <w:spacing w:val="-4"/>
        </w:rPr>
        <w:t>determine </w:t>
      </w:r>
      <w:r>
        <w:rPr>
          <w:color w:val="231F20"/>
        </w:rPr>
        <w:t>if </w:t>
      </w:r>
      <w:r>
        <w:rPr>
          <w:color w:val="231F20"/>
          <w:spacing w:val="-3"/>
        </w:rPr>
        <w:t>the </w:t>
      </w:r>
      <w:r>
        <w:rPr>
          <w:color w:val="231F20"/>
          <w:spacing w:val="-4"/>
        </w:rPr>
        <w:t>sick man </w:t>
      </w:r>
      <w:r>
        <w:rPr>
          <w:color w:val="231F20"/>
          <w:spacing w:val="-3"/>
        </w:rPr>
        <w:t>was</w:t>
      </w:r>
      <w:r>
        <w:rPr>
          <w:color w:val="231F20"/>
          <w:spacing w:val="-13"/>
        </w:rPr>
        <w:t> </w:t>
      </w:r>
      <w:r>
        <w:rPr>
          <w:color w:val="231F20"/>
          <w:spacing w:val="-5"/>
        </w:rPr>
        <w:t>coherent</w:t>
      </w:r>
      <w:r>
        <w:rPr>
          <w:color w:val="231F20"/>
          <w:spacing w:val="-13"/>
        </w:rPr>
        <w:t> </w:t>
      </w:r>
      <w:r>
        <w:rPr>
          <w:color w:val="231F20"/>
          <w:spacing w:val="-4"/>
        </w:rPr>
        <w:t>and</w:t>
      </w:r>
      <w:r>
        <w:rPr>
          <w:color w:val="231F20"/>
          <w:spacing w:val="-13"/>
        </w:rPr>
        <w:t> </w:t>
      </w:r>
      <w:r>
        <w:rPr>
          <w:color w:val="231F20"/>
          <w:spacing w:val="-4"/>
        </w:rPr>
        <w:t>understood</w:t>
      </w:r>
      <w:r>
        <w:rPr>
          <w:color w:val="231F20"/>
          <w:spacing w:val="-12"/>
        </w:rPr>
        <w:t> </w:t>
      </w:r>
      <w:r>
        <w:rPr>
          <w:color w:val="231F20"/>
          <w:spacing w:val="-4"/>
        </w:rPr>
        <w:t>what</w:t>
      </w:r>
      <w:r>
        <w:rPr>
          <w:color w:val="231F20"/>
          <w:spacing w:val="-13"/>
        </w:rPr>
        <w:t> </w:t>
      </w:r>
      <w:r>
        <w:rPr>
          <w:color w:val="231F20"/>
          <w:spacing w:val="-3"/>
        </w:rPr>
        <w:t>he</w:t>
      </w:r>
      <w:r>
        <w:rPr>
          <w:color w:val="231F20"/>
          <w:spacing w:val="-13"/>
        </w:rPr>
        <w:t> </w:t>
      </w:r>
      <w:r>
        <w:rPr>
          <w:color w:val="231F20"/>
          <w:spacing w:val="-3"/>
        </w:rPr>
        <w:t>was</w:t>
      </w:r>
      <w:r>
        <w:rPr>
          <w:color w:val="231F20"/>
          <w:spacing w:val="-12"/>
        </w:rPr>
        <w:t> </w:t>
      </w:r>
      <w:r>
        <w:rPr>
          <w:color w:val="231F20"/>
          <w:spacing w:val="-4"/>
        </w:rPr>
        <w:t>saying.</w:t>
      </w:r>
      <w:r>
        <w:rPr>
          <w:color w:val="231F20"/>
          <w:spacing w:val="-13"/>
        </w:rPr>
        <w:t> </w:t>
      </w:r>
      <w:r>
        <w:rPr>
          <w:color w:val="231F20"/>
          <w:spacing w:val="-7"/>
        </w:rPr>
        <w:t>It</w:t>
      </w:r>
      <w:r>
        <w:rPr>
          <w:color w:val="231F20"/>
          <w:spacing w:val="-13"/>
        </w:rPr>
        <w:t> </w:t>
      </w:r>
      <w:r>
        <w:rPr>
          <w:color w:val="231F20"/>
          <w:spacing w:val="-3"/>
        </w:rPr>
        <w:t>seemed</w:t>
      </w:r>
      <w:r>
        <w:rPr>
          <w:color w:val="231F20"/>
          <w:spacing w:val="-12"/>
        </w:rPr>
        <w:t> </w:t>
      </w:r>
      <w:r>
        <w:rPr>
          <w:color w:val="231F20"/>
          <w:spacing w:val="-3"/>
        </w:rPr>
        <w:t>to</w:t>
      </w:r>
      <w:r>
        <w:rPr>
          <w:color w:val="231F20"/>
          <w:spacing w:val="-13"/>
        </w:rPr>
        <w:t> </w:t>
      </w:r>
      <w:r>
        <w:rPr>
          <w:color w:val="231F20"/>
          <w:spacing w:val="-3"/>
        </w:rPr>
        <w:t>him</w:t>
      </w:r>
      <w:r>
        <w:rPr>
          <w:color w:val="231F20"/>
          <w:spacing w:val="-13"/>
        </w:rPr>
        <w:t> </w:t>
      </w:r>
      <w:r>
        <w:rPr>
          <w:color w:val="231F20"/>
          <w:spacing w:val="-4"/>
        </w:rPr>
        <w:t>that </w:t>
      </w:r>
      <w:r>
        <w:rPr>
          <w:color w:val="231F20"/>
          <w:spacing w:val="-3"/>
        </w:rPr>
        <w:t>the</w:t>
      </w:r>
      <w:r>
        <w:rPr>
          <w:color w:val="231F20"/>
          <w:spacing w:val="-13"/>
        </w:rPr>
        <w:t> </w:t>
      </w:r>
      <w:r>
        <w:rPr>
          <w:rFonts w:ascii="Palatino Linotype" w:hAnsi="Palatino Linotype"/>
          <w:i/>
          <w:color w:val="231F20"/>
          <w:spacing w:val="-5"/>
        </w:rPr>
        <w:t>shocheit</w:t>
      </w:r>
      <w:r>
        <w:rPr>
          <w:rFonts w:ascii="Palatino Linotype" w:hAnsi="Palatino Linotype"/>
          <w:i/>
          <w:color w:val="231F20"/>
          <w:spacing w:val="-12"/>
        </w:rPr>
        <w:t> </w:t>
      </w:r>
      <w:r>
        <w:rPr>
          <w:color w:val="231F20"/>
          <w:spacing w:val="-3"/>
        </w:rPr>
        <w:t>was</w:t>
      </w:r>
      <w:r>
        <w:rPr>
          <w:color w:val="231F20"/>
          <w:spacing w:val="-13"/>
        </w:rPr>
        <w:t> </w:t>
      </w:r>
      <w:r>
        <w:rPr>
          <w:color w:val="231F20"/>
          <w:spacing w:val="-4"/>
        </w:rPr>
        <w:t>lucid.</w:t>
      </w:r>
      <w:r>
        <w:rPr>
          <w:color w:val="231F20"/>
          <w:spacing w:val="-12"/>
        </w:rPr>
        <w:t> </w:t>
      </w:r>
      <w:r>
        <w:rPr>
          <w:color w:val="231F20"/>
          <w:spacing w:val="-5"/>
        </w:rPr>
        <w:t>He</w:t>
      </w:r>
      <w:r>
        <w:rPr>
          <w:color w:val="231F20"/>
          <w:spacing w:val="-13"/>
        </w:rPr>
        <w:t> </w:t>
      </w:r>
      <w:r>
        <w:rPr>
          <w:color w:val="231F20"/>
          <w:spacing w:val="-5"/>
        </w:rPr>
        <w:t>gave</w:t>
      </w:r>
      <w:r>
        <w:rPr>
          <w:color w:val="231F20"/>
          <w:spacing w:val="-12"/>
        </w:rPr>
        <w:t> </w:t>
      </w:r>
      <w:r>
        <w:rPr>
          <w:color w:val="231F20"/>
          <w:spacing w:val="-3"/>
        </w:rPr>
        <w:t>the</w:t>
      </w:r>
      <w:r>
        <w:rPr>
          <w:color w:val="231F20"/>
          <w:spacing w:val="-13"/>
        </w:rPr>
        <w:t> </w:t>
      </w:r>
      <w:r>
        <w:rPr>
          <w:rFonts w:ascii="Palatino Linotype" w:hAnsi="Palatino Linotype"/>
          <w:i/>
          <w:color w:val="231F20"/>
          <w:spacing w:val="-5"/>
        </w:rPr>
        <w:t>shocheit</w:t>
      </w:r>
      <w:r>
        <w:rPr>
          <w:rFonts w:ascii="Palatino Linotype" w:hAnsi="Palatino Linotype"/>
          <w:i/>
          <w:color w:val="231F20"/>
          <w:spacing w:val="-13"/>
        </w:rPr>
        <w:t> </w:t>
      </w:r>
      <w:r>
        <w:rPr>
          <w:color w:val="231F20"/>
          <w:spacing w:val="-4"/>
        </w:rPr>
        <w:t>guidance</w:t>
      </w:r>
      <w:r>
        <w:rPr>
          <w:color w:val="231F20"/>
          <w:spacing w:val="-13"/>
        </w:rPr>
        <w:t> </w:t>
      </w:r>
      <w:r>
        <w:rPr>
          <w:color w:val="231F20"/>
          <w:spacing w:val="-5"/>
        </w:rPr>
        <w:t>how</w:t>
      </w:r>
      <w:r>
        <w:rPr>
          <w:color w:val="231F20"/>
          <w:spacing w:val="-12"/>
        </w:rPr>
        <w:t> </w:t>
      </w:r>
      <w:r>
        <w:rPr>
          <w:color w:val="231F20"/>
          <w:spacing w:val="-3"/>
        </w:rPr>
        <w:t>to</w:t>
      </w:r>
      <w:r>
        <w:rPr>
          <w:color w:val="231F20"/>
          <w:spacing w:val="-13"/>
        </w:rPr>
        <w:t> </w:t>
      </w:r>
      <w:r>
        <w:rPr>
          <w:color w:val="231F20"/>
          <w:spacing w:val="-5"/>
        </w:rPr>
        <w:t>repent.</w:t>
      </w:r>
      <w:r>
        <w:rPr>
          <w:color w:val="231F20"/>
          <w:spacing w:val="-12"/>
        </w:rPr>
        <w:t> </w:t>
      </w:r>
      <w:r>
        <w:rPr>
          <w:color w:val="231F20"/>
          <w:spacing w:val="-5"/>
        </w:rPr>
        <w:t>He </w:t>
      </w:r>
      <w:r>
        <w:rPr>
          <w:color w:val="231F20"/>
          <w:spacing w:val="-3"/>
        </w:rPr>
        <w:t>also </w:t>
      </w:r>
      <w:r>
        <w:rPr>
          <w:color w:val="231F20"/>
          <w:spacing w:val="-4"/>
        </w:rPr>
        <w:t>accepted </w:t>
      </w:r>
      <w:r>
        <w:rPr>
          <w:color w:val="231F20"/>
          <w:spacing w:val="-3"/>
        </w:rPr>
        <w:t>his </w:t>
      </w:r>
      <w:r>
        <w:rPr>
          <w:color w:val="231F20"/>
          <w:spacing w:val="-5"/>
        </w:rPr>
        <w:t>admission. He announced </w:t>
      </w:r>
      <w:r>
        <w:rPr>
          <w:color w:val="231F20"/>
          <w:spacing w:val="-4"/>
        </w:rPr>
        <w:t>that </w:t>
      </w:r>
      <w:r>
        <w:rPr>
          <w:color w:val="231F20"/>
        </w:rPr>
        <w:t>all in </w:t>
      </w:r>
      <w:r>
        <w:rPr>
          <w:color w:val="231F20"/>
          <w:spacing w:val="-3"/>
        </w:rPr>
        <w:t>the </w:t>
      </w:r>
      <w:r>
        <w:rPr>
          <w:color w:val="231F20"/>
          <w:spacing w:val="-4"/>
        </w:rPr>
        <w:t>town </w:t>
      </w:r>
      <w:r>
        <w:rPr>
          <w:color w:val="231F20"/>
          <w:spacing w:val="-3"/>
        </w:rPr>
        <w:t>had to </w:t>
      </w:r>
      <w:r>
        <w:rPr>
          <w:rFonts w:ascii="Palatino Linotype" w:hAnsi="Palatino Linotype"/>
          <w:i/>
          <w:color w:val="231F20"/>
          <w:spacing w:val="-5"/>
        </w:rPr>
        <w:t>kasher </w:t>
      </w:r>
      <w:r>
        <w:rPr>
          <w:color w:val="231F20"/>
          <w:spacing w:val="-4"/>
        </w:rPr>
        <w:t>their </w:t>
      </w:r>
      <w:r>
        <w:rPr>
          <w:color w:val="231F20"/>
          <w:spacing w:val="-5"/>
        </w:rPr>
        <w:t>utensils. </w:t>
      </w:r>
      <w:r>
        <w:rPr>
          <w:color w:val="231F20"/>
          <w:spacing w:val="-6"/>
        </w:rPr>
        <w:t>Perhaps </w:t>
      </w:r>
      <w:r>
        <w:rPr>
          <w:color w:val="231F20"/>
          <w:spacing w:val="-4"/>
        </w:rPr>
        <w:t>their </w:t>
      </w:r>
      <w:r>
        <w:rPr>
          <w:color w:val="231F20"/>
          <w:spacing w:val="-5"/>
        </w:rPr>
        <w:t>plates </w:t>
      </w:r>
      <w:r>
        <w:rPr>
          <w:color w:val="231F20"/>
          <w:spacing w:val="-3"/>
        </w:rPr>
        <w:t>had </w:t>
      </w:r>
      <w:r>
        <w:rPr>
          <w:color w:val="231F20"/>
          <w:spacing w:val="-4"/>
        </w:rPr>
        <w:t>become </w:t>
      </w:r>
      <w:r>
        <w:rPr>
          <w:color w:val="231F20"/>
          <w:spacing w:val="-5"/>
        </w:rPr>
        <w:t>tainted </w:t>
      </w:r>
      <w:r>
        <w:rPr>
          <w:color w:val="231F20"/>
          <w:spacing w:val="-4"/>
        </w:rPr>
        <w:t>with </w:t>
      </w:r>
      <w:r>
        <w:rPr>
          <w:rFonts w:ascii="Palatino Linotype" w:hAnsi="Palatino Linotype"/>
          <w:i/>
          <w:color w:val="231F20"/>
          <w:spacing w:val="-5"/>
        </w:rPr>
        <w:t>treif</w:t>
      </w:r>
      <w:r>
        <w:rPr>
          <w:color w:val="231F20"/>
          <w:spacing w:val="-5"/>
        </w:rPr>
        <w:t>. </w:t>
      </w:r>
      <w:r>
        <w:rPr>
          <w:color w:val="231F20"/>
        </w:rPr>
        <w:t>The </w:t>
      </w:r>
      <w:r>
        <w:rPr>
          <w:color w:val="231F20"/>
          <w:spacing w:val="-5"/>
        </w:rPr>
        <w:t>slaughterer recovered. </w:t>
      </w:r>
      <w:r>
        <w:rPr>
          <w:color w:val="231F20"/>
          <w:spacing w:val="-4"/>
        </w:rPr>
        <w:t>When </w:t>
      </w:r>
      <w:r>
        <w:rPr>
          <w:color w:val="231F20"/>
          <w:spacing w:val="-3"/>
        </w:rPr>
        <w:t>he </w:t>
      </w:r>
      <w:r>
        <w:rPr>
          <w:color w:val="231F20"/>
          <w:spacing w:val="-5"/>
        </w:rPr>
        <w:t>felt </w:t>
      </w:r>
      <w:r>
        <w:rPr>
          <w:color w:val="231F20"/>
          <w:spacing w:val="-4"/>
        </w:rPr>
        <w:t>better </w:t>
      </w:r>
      <w:r>
        <w:rPr>
          <w:color w:val="231F20"/>
          <w:spacing w:val="-3"/>
        </w:rPr>
        <w:t>he </w:t>
      </w:r>
      <w:r>
        <w:rPr>
          <w:color w:val="231F20"/>
          <w:spacing w:val="-4"/>
        </w:rPr>
        <w:t>denied </w:t>
      </w:r>
      <w:r>
        <w:rPr>
          <w:color w:val="231F20"/>
          <w:spacing w:val="-3"/>
        </w:rPr>
        <w:t>everything. </w:t>
      </w:r>
      <w:r>
        <w:rPr>
          <w:color w:val="231F20"/>
          <w:spacing w:val="-5"/>
        </w:rPr>
        <w:t>He </w:t>
      </w:r>
      <w:r>
        <w:rPr>
          <w:color w:val="231F20"/>
          <w:spacing w:val="-4"/>
        </w:rPr>
        <w:t>claimed that </w:t>
      </w:r>
      <w:r>
        <w:rPr>
          <w:color w:val="231F20"/>
          <w:spacing w:val="-3"/>
        </w:rPr>
        <w:t>he had </w:t>
      </w:r>
      <w:r>
        <w:rPr>
          <w:color w:val="231F20"/>
          <w:spacing w:val="-4"/>
        </w:rPr>
        <w:t>never </w:t>
      </w:r>
      <w:r>
        <w:rPr>
          <w:color w:val="231F20"/>
          <w:spacing w:val="-5"/>
        </w:rPr>
        <w:t>admitted </w:t>
      </w:r>
      <w:r>
        <w:rPr>
          <w:color w:val="231F20"/>
          <w:spacing w:val="-4"/>
        </w:rPr>
        <w:t>guilt, nothing </w:t>
      </w:r>
      <w:r>
        <w:rPr>
          <w:color w:val="231F20"/>
          <w:spacing w:val="-3"/>
        </w:rPr>
        <w:t>he had sold </w:t>
      </w:r>
      <w:r>
        <w:rPr>
          <w:color w:val="231F20"/>
          <w:spacing w:val="-5"/>
        </w:rPr>
        <w:t>had </w:t>
      </w:r>
      <w:r>
        <w:rPr>
          <w:color w:val="231F20"/>
          <w:spacing w:val="-3"/>
        </w:rPr>
        <w:t>been </w:t>
      </w:r>
      <w:r>
        <w:rPr>
          <w:rFonts w:ascii="Palatino Linotype" w:hAnsi="Palatino Linotype"/>
          <w:i/>
          <w:color w:val="231F20"/>
          <w:spacing w:val="-5"/>
        </w:rPr>
        <w:t>treif</w:t>
      </w:r>
      <w:r>
        <w:rPr>
          <w:color w:val="231F20"/>
          <w:spacing w:val="-5"/>
        </w:rPr>
        <w:t>, </w:t>
      </w:r>
      <w:r>
        <w:rPr>
          <w:color w:val="231F20"/>
          <w:spacing w:val="-4"/>
        </w:rPr>
        <w:t>and </w:t>
      </w:r>
      <w:r>
        <w:rPr>
          <w:color w:val="231F20"/>
          <w:spacing w:val="-3"/>
        </w:rPr>
        <w:t>he was </w:t>
      </w:r>
      <w:r>
        <w:rPr>
          <w:color w:val="231F20"/>
        </w:rPr>
        <w:t>a </w:t>
      </w:r>
      <w:r>
        <w:rPr>
          <w:color w:val="231F20"/>
          <w:spacing w:val="-5"/>
        </w:rPr>
        <w:t>reliable </w:t>
      </w:r>
      <w:r>
        <w:rPr>
          <w:color w:val="231F20"/>
          <w:spacing w:val="-6"/>
        </w:rPr>
        <w:t>slaughterer. </w:t>
      </w:r>
      <w:r>
        <w:rPr>
          <w:color w:val="231F20"/>
        </w:rPr>
        <w:t>The </w:t>
      </w:r>
      <w:r>
        <w:rPr>
          <w:color w:val="231F20"/>
          <w:spacing w:val="-5"/>
        </w:rPr>
        <w:t>rabbi </w:t>
      </w:r>
      <w:r>
        <w:rPr>
          <w:color w:val="231F20"/>
          <w:spacing w:val="-3"/>
        </w:rPr>
        <w:t>did </w:t>
      </w:r>
      <w:r>
        <w:rPr>
          <w:color w:val="231F20"/>
          <w:spacing w:val="-4"/>
        </w:rPr>
        <w:t>not know what </w:t>
      </w:r>
      <w:r>
        <w:rPr>
          <w:color w:val="231F20"/>
          <w:spacing w:val="-3"/>
        </w:rPr>
        <w:t>to </w:t>
      </w:r>
      <w:r>
        <w:rPr>
          <w:color w:val="231F20"/>
          <w:spacing w:val="-5"/>
        </w:rPr>
        <w:t>do. He </w:t>
      </w:r>
      <w:r>
        <w:rPr>
          <w:color w:val="231F20"/>
          <w:spacing w:val="-3"/>
        </w:rPr>
        <w:t>did </w:t>
      </w:r>
      <w:r>
        <w:rPr>
          <w:color w:val="231F20"/>
          <w:spacing w:val="-4"/>
        </w:rPr>
        <w:t>not know what </w:t>
      </w:r>
      <w:r>
        <w:rPr>
          <w:color w:val="231F20"/>
          <w:spacing w:val="-3"/>
        </w:rPr>
        <w:t>he </w:t>
      </w:r>
      <w:r>
        <w:rPr>
          <w:color w:val="231F20"/>
          <w:spacing w:val="-4"/>
        </w:rPr>
        <w:t>should believe. </w:t>
      </w:r>
      <w:r>
        <w:rPr>
          <w:color w:val="231F20"/>
          <w:spacing w:val="-5"/>
        </w:rPr>
        <w:t>He brought </w:t>
      </w:r>
      <w:r>
        <w:rPr>
          <w:color w:val="231F20"/>
          <w:spacing w:val="-3"/>
        </w:rPr>
        <w:t>his </w:t>
      </w:r>
      <w:r>
        <w:rPr>
          <w:color w:val="231F20"/>
          <w:spacing w:val="-5"/>
        </w:rPr>
        <w:t>question </w:t>
      </w:r>
      <w:r>
        <w:rPr>
          <w:color w:val="231F20"/>
          <w:spacing w:val="-3"/>
        </w:rPr>
        <w:t>to the </w:t>
      </w:r>
      <w:r>
        <w:rPr>
          <w:rFonts w:ascii="Palatino Linotype" w:hAnsi="Palatino Linotype"/>
          <w:i/>
          <w:color w:val="231F20"/>
          <w:spacing w:val="-5"/>
        </w:rPr>
        <w:t>Shivas</w:t>
      </w:r>
      <w:r>
        <w:rPr>
          <w:rFonts w:ascii="Palatino Linotype" w:hAnsi="Palatino Linotype"/>
          <w:i/>
          <w:color w:val="231F20"/>
          <w:spacing w:val="-12"/>
        </w:rPr>
        <w:t> </w:t>
      </w:r>
      <w:r>
        <w:rPr>
          <w:rFonts w:ascii="Palatino Linotype" w:hAnsi="Palatino Linotype"/>
          <w:i/>
          <w:color w:val="231F20"/>
          <w:spacing w:val="-7"/>
        </w:rPr>
        <w:t>Tziyon</w:t>
      </w:r>
      <w:r>
        <w:rPr>
          <w:color w:val="231F20"/>
          <w:spacing w:val="-7"/>
        </w:rPr>
        <w:t>.</w:t>
      </w:r>
    </w:p>
    <w:p>
      <w:pPr>
        <w:spacing w:line="264" w:lineRule="exact" w:before="0"/>
        <w:ind w:left="479" w:right="0" w:firstLine="0"/>
        <w:jc w:val="both"/>
        <w:rPr>
          <w:sz w:val="23"/>
        </w:rPr>
      </w:pPr>
      <w:r>
        <w:rPr>
          <w:rFonts w:ascii="Palatino Linotype"/>
          <w:i/>
          <w:color w:val="231F20"/>
          <w:sz w:val="23"/>
        </w:rPr>
        <w:t>Shivas</w:t>
      </w:r>
      <w:r>
        <w:rPr>
          <w:rFonts w:ascii="Palatino Linotype"/>
          <w:i/>
          <w:color w:val="231F20"/>
          <w:spacing w:val="43"/>
          <w:sz w:val="23"/>
        </w:rPr>
        <w:t> </w:t>
      </w:r>
      <w:r>
        <w:rPr>
          <w:rFonts w:ascii="Palatino Linotype"/>
          <w:i/>
          <w:color w:val="231F20"/>
          <w:spacing w:val="-5"/>
          <w:sz w:val="23"/>
        </w:rPr>
        <w:t>Tziyon</w:t>
      </w:r>
      <w:r>
        <w:rPr>
          <w:rFonts w:ascii="Palatino Linotype"/>
          <w:i/>
          <w:color w:val="231F20"/>
          <w:spacing w:val="42"/>
          <w:sz w:val="23"/>
        </w:rPr>
        <w:t> </w:t>
      </w:r>
      <w:r>
        <w:rPr>
          <w:color w:val="231F20"/>
          <w:spacing w:val="-2"/>
          <w:sz w:val="23"/>
        </w:rPr>
        <w:t>(</w:t>
      </w:r>
      <w:r>
        <w:rPr>
          <w:rFonts w:ascii="Palatino Linotype"/>
          <w:i/>
          <w:color w:val="231F20"/>
          <w:spacing w:val="-2"/>
          <w:sz w:val="23"/>
        </w:rPr>
        <w:t>siman</w:t>
      </w:r>
      <w:r>
        <w:rPr>
          <w:rFonts w:ascii="Palatino Linotype"/>
          <w:i/>
          <w:color w:val="231F20"/>
          <w:spacing w:val="43"/>
          <w:sz w:val="23"/>
        </w:rPr>
        <w:t> </w:t>
      </w:r>
      <w:r>
        <w:rPr>
          <w:color w:val="231F20"/>
          <w:sz w:val="23"/>
        </w:rPr>
        <w:t>24)</w:t>
      </w:r>
      <w:r>
        <w:rPr>
          <w:color w:val="231F20"/>
          <w:spacing w:val="42"/>
          <w:sz w:val="23"/>
        </w:rPr>
        <w:t> </w:t>
      </w:r>
      <w:r>
        <w:rPr>
          <w:color w:val="231F20"/>
          <w:sz w:val="23"/>
        </w:rPr>
        <w:t>accepted</w:t>
      </w:r>
      <w:r>
        <w:rPr>
          <w:color w:val="231F20"/>
          <w:spacing w:val="42"/>
          <w:sz w:val="23"/>
        </w:rPr>
        <w:t> </w:t>
      </w:r>
      <w:r>
        <w:rPr>
          <w:color w:val="231F20"/>
          <w:sz w:val="23"/>
        </w:rPr>
        <w:t>the</w:t>
      </w:r>
      <w:r>
        <w:rPr>
          <w:color w:val="231F20"/>
          <w:spacing w:val="43"/>
          <w:sz w:val="23"/>
        </w:rPr>
        <w:t> </w:t>
      </w:r>
      <w:r>
        <w:rPr>
          <w:color w:val="231F20"/>
          <w:sz w:val="23"/>
        </w:rPr>
        <w:t>rule</w:t>
      </w:r>
      <w:r>
        <w:rPr>
          <w:color w:val="231F20"/>
          <w:spacing w:val="42"/>
          <w:sz w:val="23"/>
        </w:rPr>
        <w:t> </w:t>
      </w:r>
      <w:r>
        <w:rPr>
          <w:color w:val="231F20"/>
          <w:sz w:val="23"/>
        </w:rPr>
        <w:t>of</w:t>
      </w:r>
      <w:r>
        <w:rPr>
          <w:color w:val="231F20"/>
          <w:spacing w:val="43"/>
          <w:sz w:val="23"/>
        </w:rPr>
        <w:t> </w:t>
      </w:r>
      <w:r>
        <w:rPr>
          <w:rFonts w:ascii="Palatino Linotype"/>
          <w:i/>
          <w:color w:val="231F20"/>
          <w:spacing w:val="-5"/>
          <w:sz w:val="23"/>
        </w:rPr>
        <w:t>Tosfos</w:t>
      </w:r>
      <w:r>
        <w:rPr>
          <w:color w:val="231F20"/>
          <w:spacing w:val="-5"/>
          <w:sz w:val="23"/>
        </w:rPr>
        <w:t>.</w:t>
      </w:r>
      <w:r>
        <w:rPr>
          <w:color w:val="231F20"/>
          <w:spacing w:val="42"/>
          <w:sz w:val="23"/>
        </w:rPr>
        <w:t> </w:t>
      </w:r>
      <w:r>
        <w:rPr>
          <w:color w:val="231F20"/>
          <w:sz w:val="23"/>
        </w:rPr>
        <w:t>When</w:t>
      </w:r>
    </w:p>
    <w:p>
      <w:pPr>
        <w:pStyle w:val="BodyText"/>
        <w:spacing w:line="290" w:lineRule="auto" w:before="39"/>
        <w:ind w:left="119" w:right="138"/>
        <w:jc w:val="both"/>
      </w:pPr>
      <w:r>
        <w:rPr>
          <w:color w:val="231F20"/>
        </w:rPr>
        <w:t>engaged in </w:t>
      </w:r>
      <w:r>
        <w:rPr>
          <w:rFonts w:ascii="Palatino Linotype"/>
          <w:i/>
          <w:color w:val="231F20"/>
          <w:spacing w:val="-3"/>
        </w:rPr>
        <w:t>teshuvah </w:t>
      </w:r>
      <w:r>
        <w:rPr>
          <w:color w:val="231F20"/>
        </w:rPr>
        <w:t>a person is believed even when his words incriminate</w:t>
      </w:r>
      <w:r>
        <w:rPr>
          <w:color w:val="231F20"/>
          <w:spacing w:val="-18"/>
        </w:rPr>
        <w:t> </w:t>
      </w:r>
      <w:r>
        <w:rPr>
          <w:color w:val="231F20"/>
        </w:rPr>
        <w:t>himself.</w:t>
      </w:r>
      <w:r>
        <w:rPr>
          <w:color w:val="231F20"/>
          <w:spacing w:val="-18"/>
        </w:rPr>
        <w:t> </w:t>
      </w:r>
      <w:r>
        <w:rPr>
          <w:color w:val="231F20"/>
        </w:rPr>
        <w:t>The</w:t>
      </w:r>
      <w:r>
        <w:rPr>
          <w:color w:val="231F20"/>
          <w:spacing w:val="-18"/>
        </w:rPr>
        <w:t> </w:t>
      </w:r>
      <w:r>
        <w:rPr>
          <w:color w:val="231F20"/>
        </w:rPr>
        <w:t>man</w:t>
      </w:r>
      <w:r>
        <w:rPr>
          <w:color w:val="231F20"/>
          <w:spacing w:val="-18"/>
        </w:rPr>
        <w:t> </w:t>
      </w:r>
      <w:r>
        <w:rPr>
          <w:color w:val="231F20"/>
        </w:rPr>
        <w:t>had</w:t>
      </w:r>
      <w:r>
        <w:rPr>
          <w:color w:val="231F20"/>
          <w:spacing w:val="-18"/>
        </w:rPr>
        <w:t> </w:t>
      </w:r>
      <w:r>
        <w:rPr>
          <w:color w:val="231F20"/>
        </w:rPr>
        <w:t>been</w:t>
      </w:r>
      <w:r>
        <w:rPr>
          <w:color w:val="231F20"/>
          <w:spacing w:val="-18"/>
        </w:rPr>
        <w:t> </w:t>
      </w:r>
      <w:r>
        <w:rPr>
          <w:color w:val="231F20"/>
        </w:rPr>
        <w:t>credible</w:t>
      </w:r>
      <w:r>
        <w:rPr>
          <w:color w:val="231F20"/>
          <w:spacing w:val="-18"/>
        </w:rPr>
        <w:t> </w:t>
      </w:r>
      <w:r>
        <w:rPr>
          <w:color w:val="231F20"/>
        </w:rPr>
        <w:t>the</w:t>
      </w:r>
      <w:r>
        <w:rPr>
          <w:color w:val="231F20"/>
          <w:spacing w:val="-18"/>
        </w:rPr>
        <w:t> </w:t>
      </w:r>
      <w:r>
        <w:rPr>
          <w:color w:val="231F20"/>
        </w:rPr>
        <w:t>first</w:t>
      </w:r>
      <w:r>
        <w:rPr>
          <w:color w:val="231F20"/>
          <w:spacing w:val="-18"/>
        </w:rPr>
        <w:t> </w:t>
      </w:r>
      <w:r>
        <w:rPr>
          <w:color w:val="231F20"/>
        </w:rPr>
        <w:t>time.</w:t>
      </w:r>
      <w:r>
        <w:rPr>
          <w:color w:val="231F20"/>
          <w:spacing w:val="-18"/>
        </w:rPr>
        <w:t> </w:t>
      </w:r>
      <w:r>
        <w:rPr>
          <w:color w:val="231F20"/>
          <w:spacing w:val="-3"/>
        </w:rPr>
        <w:t>He</w:t>
      </w:r>
      <w:r>
        <w:rPr>
          <w:color w:val="231F20"/>
          <w:spacing w:val="-18"/>
        </w:rPr>
        <w:t> </w:t>
      </w:r>
      <w:r>
        <w:rPr>
          <w:color w:val="231F20"/>
        </w:rPr>
        <w:t>was</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4" w:lineRule="auto"/>
        <w:ind w:left="120" w:right="138"/>
        <w:jc w:val="both"/>
      </w:pPr>
      <w:r>
        <w:rPr>
          <w:color w:val="231F20"/>
        </w:rPr>
        <w:t>to be believed that he had sold </w:t>
      </w:r>
      <w:r>
        <w:rPr>
          <w:rFonts w:ascii="Palatino Linotype"/>
          <w:i/>
          <w:color w:val="231F20"/>
        </w:rPr>
        <w:t>treif</w:t>
      </w:r>
      <w:r>
        <w:rPr>
          <w:color w:val="231F20"/>
        </w:rPr>
        <w:t>. The man should not be</w:t>
      </w:r>
      <w:r>
        <w:rPr>
          <w:color w:val="231F20"/>
          <w:spacing w:val="-26"/>
        </w:rPr>
        <w:t> </w:t>
      </w:r>
      <w:r>
        <w:rPr>
          <w:color w:val="231F20"/>
        </w:rPr>
        <w:t>allowed to slaughter and check the animals. </w:t>
      </w:r>
      <w:r>
        <w:rPr>
          <w:color w:val="231F20"/>
          <w:spacing w:val="-3"/>
        </w:rPr>
        <w:t>He </w:t>
      </w:r>
      <w:r>
        <w:rPr>
          <w:color w:val="231F20"/>
        </w:rPr>
        <w:t>had lost his presumption of righteousness and</w:t>
      </w:r>
      <w:r>
        <w:rPr>
          <w:color w:val="231F20"/>
          <w:spacing w:val="1"/>
        </w:rPr>
        <w:t> </w:t>
      </w:r>
      <w:r>
        <w:rPr>
          <w:color w:val="231F20"/>
          <w:spacing w:val="-3"/>
        </w:rPr>
        <w:t>credibility.</w:t>
      </w:r>
    </w:p>
    <w:p>
      <w:pPr>
        <w:pStyle w:val="BodyText"/>
        <w:spacing w:line="295" w:lineRule="exact"/>
        <w:ind w:left="479"/>
        <w:jc w:val="both"/>
      </w:pPr>
      <w:r>
        <w:rPr>
          <w:color w:val="231F20"/>
        </w:rPr>
        <w:t>Other authorities disputed the lesson of </w:t>
      </w:r>
      <w:r>
        <w:rPr>
          <w:rFonts w:ascii="Palatino Linotype"/>
          <w:i/>
          <w:color w:val="231F20"/>
        </w:rPr>
        <w:t>Tosfos</w:t>
      </w:r>
      <w:r>
        <w:rPr>
          <w:color w:val="231F20"/>
        </w:rPr>
        <w:t>. A slaughterer</w:t>
      </w:r>
    </w:p>
    <w:p>
      <w:pPr>
        <w:pStyle w:val="BodyText"/>
        <w:spacing w:line="350" w:lineRule="exact" w:before="1"/>
        <w:ind w:left="119" w:right="137"/>
        <w:jc w:val="both"/>
      </w:pPr>
      <w:r>
        <w:rPr>
          <w:color w:val="231F20"/>
        </w:rPr>
        <w:t>once</w:t>
      </w:r>
      <w:r>
        <w:rPr>
          <w:color w:val="231F20"/>
          <w:spacing w:val="-18"/>
        </w:rPr>
        <w:t> </w:t>
      </w:r>
      <w:r>
        <w:rPr>
          <w:color w:val="231F20"/>
        </w:rPr>
        <w:t>came</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rPr>
        <w:t>author</w:t>
      </w:r>
      <w:r>
        <w:rPr>
          <w:color w:val="231F20"/>
          <w:spacing w:val="-18"/>
        </w:rPr>
        <w:t> </w:t>
      </w:r>
      <w:r>
        <w:rPr>
          <w:color w:val="231F20"/>
        </w:rPr>
        <w:t>of</w:t>
      </w:r>
      <w:r>
        <w:rPr>
          <w:color w:val="231F20"/>
          <w:spacing w:val="-18"/>
        </w:rPr>
        <w:t> </w:t>
      </w:r>
      <w:r>
        <w:rPr>
          <w:rFonts w:ascii="Palatino Linotype" w:hAnsi="Palatino Linotype"/>
          <w:i/>
          <w:color w:val="231F20"/>
          <w:spacing w:val="-5"/>
        </w:rPr>
        <w:t>Teshuvos</w:t>
      </w:r>
      <w:r>
        <w:rPr>
          <w:rFonts w:ascii="Palatino Linotype" w:hAnsi="Palatino Linotype"/>
          <w:i/>
          <w:color w:val="231F20"/>
          <w:spacing w:val="-18"/>
        </w:rPr>
        <w:t> </w:t>
      </w:r>
      <w:r>
        <w:rPr>
          <w:rFonts w:ascii="Palatino Linotype" w:hAnsi="Palatino Linotype"/>
          <w:i/>
          <w:color w:val="231F20"/>
          <w:spacing w:val="-8"/>
        </w:rPr>
        <w:t>Giv’as</w:t>
      </w:r>
      <w:r>
        <w:rPr>
          <w:rFonts w:ascii="Palatino Linotype" w:hAnsi="Palatino Linotype"/>
          <w:i/>
          <w:color w:val="231F20"/>
          <w:spacing w:val="-18"/>
        </w:rPr>
        <w:t> </w:t>
      </w:r>
      <w:r>
        <w:rPr>
          <w:rFonts w:ascii="Palatino Linotype" w:hAnsi="Palatino Linotype"/>
          <w:i/>
          <w:color w:val="231F20"/>
        </w:rPr>
        <w:t>Shaul</w:t>
      </w:r>
      <w:r>
        <w:rPr>
          <w:color w:val="231F20"/>
        </w:rPr>
        <w:t>.</w:t>
      </w:r>
      <w:r>
        <w:rPr>
          <w:color w:val="231F20"/>
          <w:spacing w:val="-18"/>
        </w:rPr>
        <w:t> </w:t>
      </w:r>
      <w:r>
        <w:rPr>
          <w:color w:val="231F20"/>
          <w:spacing w:val="-3"/>
        </w:rPr>
        <w:t>He</w:t>
      </w:r>
      <w:r>
        <w:rPr>
          <w:color w:val="231F20"/>
          <w:spacing w:val="-18"/>
        </w:rPr>
        <w:t> </w:t>
      </w:r>
      <w:r>
        <w:rPr>
          <w:color w:val="231F20"/>
        </w:rPr>
        <w:t>wanted</w:t>
      </w:r>
      <w:r>
        <w:rPr>
          <w:color w:val="231F20"/>
          <w:spacing w:val="-18"/>
        </w:rPr>
        <w:t> </w:t>
      </w:r>
      <w:r>
        <w:rPr>
          <w:color w:val="231F20"/>
        </w:rPr>
        <w:t>to</w:t>
      </w:r>
      <w:r>
        <w:rPr>
          <w:color w:val="231F20"/>
          <w:spacing w:val="-18"/>
        </w:rPr>
        <w:t> </w:t>
      </w:r>
      <w:r>
        <w:rPr>
          <w:color w:val="231F20"/>
        </w:rPr>
        <w:t>know what</w:t>
      </w:r>
      <w:r>
        <w:rPr>
          <w:color w:val="231F20"/>
          <w:spacing w:val="-14"/>
        </w:rPr>
        <w:t> </w:t>
      </w:r>
      <w:r>
        <w:rPr>
          <w:color w:val="231F20"/>
        </w:rPr>
        <w:t>he</w:t>
      </w:r>
      <w:r>
        <w:rPr>
          <w:color w:val="231F20"/>
          <w:spacing w:val="-14"/>
        </w:rPr>
        <w:t> </w:t>
      </w:r>
      <w:r>
        <w:rPr>
          <w:color w:val="231F20"/>
        </w:rPr>
        <w:t>should</w:t>
      </w:r>
      <w:r>
        <w:rPr>
          <w:color w:val="231F20"/>
          <w:spacing w:val="-14"/>
        </w:rPr>
        <w:t> </w:t>
      </w:r>
      <w:r>
        <w:rPr>
          <w:color w:val="231F20"/>
        </w:rPr>
        <w:t>do</w:t>
      </w:r>
      <w:r>
        <w:rPr>
          <w:color w:val="231F20"/>
          <w:spacing w:val="-14"/>
        </w:rPr>
        <w:t> </w:t>
      </w:r>
      <w:r>
        <w:rPr>
          <w:color w:val="231F20"/>
        </w:rPr>
        <w:t>to</w:t>
      </w:r>
      <w:r>
        <w:rPr>
          <w:color w:val="231F20"/>
          <w:spacing w:val="-14"/>
        </w:rPr>
        <w:t> </w:t>
      </w:r>
      <w:r>
        <w:rPr>
          <w:color w:val="231F20"/>
        </w:rPr>
        <w:t>gain</w:t>
      </w:r>
      <w:r>
        <w:rPr>
          <w:color w:val="231F20"/>
          <w:spacing w:val="-14"/>
        </w:rPr>
        <w:t> </w:t>
      </w:r>
      <w:r>
        <w:rPr>
          <w:color w:val="231F20"/>
        </w:rPr>
        <w:t>atonement.</w:t>
      </w:r>
      <w:r>
        <w:rPr>
          <w:color w:val="231F20"/>
          <w:spacing w:val="-14"/>
        </w:rPr>
        <w:t> </w:t>
      </w:r>
      <w:r>
        <w:rPr>
          <w:color w:val="231F20"/>
          <w:spacing w:val="-3"/>
        </w:rPr>
        <w:t>He</w:t>
      </w:r>
      <w:r>
        <w:rPr>
          <w:color w:val="231F20"/>
          <w:spacing w:val="-13"/>
        </w:rPr>
        <w:t> </w:t>
      </w:r>
      <w:r>
        <w:rPr>
          <w:color w:val="231F20"/>
        </w:rPr>
        <w:t>claimed</w:t>
      </w:r>
      <w:r>
        <w:rPr>
          <w:color w:val="231F20"/>
          <w:spacing w:val="-14"/>
        </w:rPr>
        <w:t> </w:t>
      </w:r>
      <w:r>
        <w:rPr>
          <w:color w:val="231F20"/>
        </w:rPr>
        <w:t>that</w:t>
      </w:r>
      <w:r>
        <w:rPr>
          <w:color w:val="231F20"/>
          <w:spacing w:val="-14"/>
        </w:rPr>
        <w:t> </w:t>
      </w:r>
      <w:r>
        <w:rPr>
          <w:color w:val="231F20"/>
        </w:rPr>
        <w:t>he</w:t>
      </w:r>
      <w:r>
        <w:rPr>
          <w:color w:val="231F20"/>
          <w:spacing w:val="-14"/>
        </w:rPr>
        <w:t> </w:t>
      </w:r>
      <w:r>
        <w:rPr>
          <w:color w:val="231F20"/>
        </w:rPr>
        <w:t>would</w:t>
      </w:r>
      <w:r>
        <w:rPr>
          <w:color w:val="231F20"/>
          <w:spacing w:val="-14"/>
        </w:rPr>
        <w:t> </w:t>
      </w:r>
      <w:r>
        <w:rPr>
          <w:color w:val="231F20"/>
        </w:rPr>
        <w:t>often slaughter while he was drunk and, as a result, much of the meat he had</w:t>
      </w:r>
      <w:r>
        <w:rPr>
          <w:color w:val="231F20"/>
          <w:spacing w:val="-18"/>
        </w:rPr>
        <w:t> </w:t>
      </w:r>
      <w:r>
        <w:rPr>
          <w:color w:val="231F20"/>
        </w:rPr>
        <w:t>sold</w:t>
      </w:r>
      <w:r>
        <w:rPr>
          <w:color w:val="231F20"/>
          <w:spacing w:val="-17"/>
        </w:rPr>
        <w:t> </w:t>
      </w:r>
      <w:r>
        <w:rPr>
          <w:color w:val="231F20"/>
        </w:rPr>
        <w:t>had</w:t>
      </w:r>
      <w:r>
        <w:rPr>
          <w:color w:val="231F20"/>
          <w:spacing w:val="-18"/>
        </w:rPr>
        <w:t> </w:t>
      </w:r>
      <w:r>
        <w:rPr>
          <w:color w:val="231F20"/>
        </w:rPr>
        <w:t>been</w:t>
      </w:r>
      <w:r>
        <w:rPr>
          <w:color w:val="231F20"/>
          <w:spacing w:val="-17"/>
        </w:rPr>
        <w:t> </w:t>
      </w:r>
      <w:r>
        <w:rPr>
          <w:rFonts w:ascii="Palatino Linotype" w:hAnsi="Palatino Linotype"/>
          <w:i/>
          <w:color w:val="231F20"/>
        </w:rPr>
        <w:t>treif</w:t>
      </w:r>
      <w:r>
        <w:rPr>
          <w:color w:val="231F20"/>
        </w:rPr>
        <w:t>.</w:t>
      </w:r>
      <w:r>
        <w:rPr>
          <w:color w:val="231F20"/>
          <w:spacing w:val="-17"/>
        </w:rPr>
        <w:t> </w:t>
      </w:r>
      <w:r>
        <w:rPr>
          <w:rFonts w:ascii="Palatino Linotype" w:hAnsi="Palatino Linotype"/>
          <w:i/>
          <w:color w:val="231F20"/>
          <w:spacing w:val="-5"/>
        </w:rPr>
        <w:t>Teshuvos</w:t>
      </w:r>
      <w:r>
        <w:rPr>
          <w:rFonts w:ascii="Palatino Linotype" w:hAnsi="Palatino Linotype"/>
          <w:i/>
          <w:color w:val="231F20"/>
          <w:spacing w:val="-18"/>
        </w:rPr>
        <w:t> </w:t>
      </w:r>
      <w:r>
        <w:rPr>
          <w:rFonts w:ascii="Palatino Linotype" w:hAnsi="Palatino Linotype"/>
          <w:i/>
          <w:color w:val="231F20"/>
          <w:spacing w:val="-8"/>
        </w:rPr>
        <w:t>Giv’as</w:t>
      </w:r>
      <w:r>
        <w:rPr>
          <w:rFonts w:ascii="Palatino Linotype" w:hAnsi="Palatino Linotype"/>
          <w:i/>
          <w:color w:val="231F20"/>
          <w:spacing w:val="-17"/>
        </w:rPr>
        <w:t> </w:t>
      </w:r>
      <w:r>
        <w:rPr>
          <w:rFonts w:ascii="Palatino Linotype" w:hAnsi="Palatino Linotype"/>
          <w:i/>
          <w:color w:val="231F20"/>
        </w:rPr>
        <w:t>Shaul</w:t>
      </w:r>
      <w:r>
        <w:rPr>
          <w:rFonts w:ascii="Palatino Linotype" w:hAnsi="Palatino Linotype"/>
          <w:i/>
          <w:color w:val="231F20"/>
          <w:spacing w:val="-17"/>
        </w:rPr>
        <w:t> </w:t>
      </w:r>
      <w:r>
        <w:rPr>
          <w:color w:val="231F20"/>
        </w:rPr>
        <w:t>ruled</w:t>
      </w:r>
      <w:r>
        <w:rPr>
          <w:color w:val="231F20"/>
          <w:spacing w:val="-18"/>
        </w:rPr>
        <w:t> </w:t>
      </w:r>
      <w:r>
        <w:rPr>
          <w:color w:val="231F20"/>
        </w:rPr>
        <w:t>that</w:t>
      </w:r>
      <w:r>
        <w:rPr>
          <w:color w:val="231F20"/>
          <w:spacing w:val="-17"/>
        </w:rPr>
        <w:t> </w:t>
      </w:r>
      <w:r>
        <w:rPr>
          <w:color w:val="231F20"/>
        </w:rPr>
        <w:t>he</w:t>
      </w:r>
      <w:r>
        <w:rPr>
          <w:color w:val="231F20"/>
          <w:spacing w:val="-17"/>
        </w:rPr>
        <w:t> </w:t>
      </w:r>
      <w:r>
        <w:rPr>
          <w:color w:val="231F20"/>
        </w:rPr>
        <w:t>was</w:t>
      </w:r>
      <w:r>
        <w:rPr>
          <w:color w:val="231F20"/>
          <w:spacing w:val="-18"/>
        </w:rPr>
        <w:t> </w:t>
      </w:r>
      <w:r>
        <w:rPr>
          <w:color w:val="231F20"/>
        </w:rPr>
        <w:t>not</w:t>
      </w:r>
      <w:r>
        <w:rPr>
          <w:color w:val="231F20"/>
          <w:spacing w:val="-17"/>
        </w:rPr>
        <w:t> </w:t>
      </w:r>
      <w:r>
        <w:rPr>
          <w:color w:val="231F20"/>
        </w:rPr>
        <w:t>to be</w:t>
      </w:r>
      <w:r>
        <w:rPr>
          <w:color w:val="231F20"/>
          <w:spacing w:val="-24"/>
        </w:rPr>
        <w:t> </w:t>
      </w:r>
      <w:r>
        <w:rPr>
          <w:color w:val="231F20"/>
        </w:rPr>
        <w:t>believed.</w:t>
      </w:r>
      <w:r>
        <w:rPr>
          <w:color w:val="231F20"/>
          <w:spacing w:val="-23"/>
        </w:rPr>
        <w:t> </w:t>
      </w:r>
      <w:r>
        <w:rPr>
          <w:rFonts w:ascii="Palatino Linotype" w:hAnsi="Palatino Linotype"/>
          <w:i/>
          <w:color w:val="231F20"/>
          <w:spacing w:val="-3"/>
        </w:rPr>
        <w:t>Ein</w:t>
      </w:r>
      <w:r>
        <w:rPr>
          <w:rFonts w:ascii="Palatino Linotype" w:hAnsi="Palatino Linotype"/>
          <w:i/>
          <w:color w:val="231F20"/>
          <w:spacing w:val="-22"/>
        </w:rPr>
        <w:t> </w:t>
      </w:r>
      <w:r>
        <w:rPr>
          <w:rFonts w:ascii="Palatino Linotype" w:hAnsi="Palatino Linotype"/>
          <w:i/>
          <w:color w:val="231F20"/>
        </w:rPr>
        <w:t>adam</w:t>
      </w:r>
      <w:r>
        <w:rPr>
          <w:rFonts w:ascii="Palatino Linotype" w:hAnsi="Palatino Linotype"/>
          <w:i/>
          <w:color w:val="231F20"/>
          <w:spacing w:val="-23"/>
        </w:rPr>
        <w:t> </w:t>
      </w:r>
      <w:r>
        <w:rPr>
          <w:rFonts w:ascii="Palatino Linotype" w:hAnsi="Palatino Linotype"/>
          <w:i/>
          <w:color w:val="231F20"/>
        </w:rPr>
        <w:t>meisim</w:t>
      </w:r>
      <w:r>
        <w:rPr>
          <w:rFonts w:ascii="Palatino Linotype" w:hAnsi="Palatino Linotype"/>
          <w:i/>
          <w:color w:val="231F20"/>
          <w:spacing w:val="-22"/>
        </w:rPr>
        <w:t> </w:t>
      </w:r>
      <w:r>
        <w:rPr>
          <w:rFonts w:ascii="Palatino Linotype" w:hAnsi="Palatino Linotype"/>
          <w:i/>
          <w:color w:val="231F20"/>
        </w:rPr>
        <w:t>atzmo</w:t>
      </w:r>
      <w:r>
        <w:rPr>
          <w:rFonts w:ascii="Palatino Linotype" w:hAnsi="Palatino Linotype"/>
          <w:i/>
          <w:color w:val="231F20"/>
          <w:spacing w:val="-22"/>
        </w:rPr>
        <w:t> </w:t>
      </w:r>
      <w:r>
        <w:rPr>
          <w:rFonts w:ascii="Palatino Linotype" w:hAnsi="Palatino Linotype"/>
          <w:i/>
          <w:color w:val="231F20"/>
        </w:rPr>
        <w:t>rasha</w:t>
      </w:r>
      <w:r>
        <w:rPr>
          <w:color w:val="231F20"/>
        </w:rPr>
        <w:t>,</w:t>
      </w:r>
      <w:r>
        <w:rPr>
          <w:color w:val="231F20"/>
          <w:spacing w:val="-23"/>
        </w:rPr>
        <w:t> </w:t>
      </w:r>
      <w:r>
        <w:rPr>
          <w:color w:val="231F20"/>
        </w:rPr>
        <w:t>one</w:t>
      </w:r>
      <w:r>
        <w:rPr>
          <w:color w:val="231F20"/>
          <w:spacing w:val="-24"/>
        </w:rPr>
        <w:t> </w:t>
      </w:r>
      <w:r>
        <w:rPr>
          <w:color w:val="231F20"/>
        </w:rPr>
        <w:t>cannot</w:t>
      </w:r>
      <w:r>
        <w:rPr>
          <w:color w:val="231F20"/>
          <w:spacing w:val="-23"/>
        </w:rPr>
        <w:t> </w:t>
      </w:r>
      <w:r>
        <w:rPr>
          <w:color w:val="231F20"/>
        </w:rPr>
        <w:t>render</w:t>
      </w:r>
      <w:r>
        <w:rPr>
          <w:color w:val="231F20"/>
          <w:spacing w:val="-23"/>
        </w:rPr>
        <w:t> </w:t>
      </w:r>
      <w:r>
        <w:rPr>
          <w:color w:val="231F20"/>
        </w:rPr>
        <w:t>himself a</w:t>
      </w:r>
      <w:r>
        <w:rPr>
          <w:color w:val="231F20"/>
          <w:spacing w:val="-21"/>
        </w:rPr>
        <w:t> </w:t>
      </w:r>
      <w:r>
        <w:rPr>
          <w:color w:val="231F20"/>
        </w:rPr>
        <w:t>wicked</w:t>
      </w:r>
      <w:r>
        <w:rPr>
          <w:color w:val="231F20"/>
          <w:spacing w:val="-20"/>
        </w:rPr>
        <w:t> </w:t>
      </w:r>
      <w:r>
        <w:rPr>
          <w:color w:val="231F20"/>
        </w:rPr>
        <w:t>individual.</w:t>
      </w:r>
      <w:r>
        <w:rPr>
          <w:color w:val="231F20"/>
          <w:spacing w:val="-21"/>
        </w:rPr>
        <w:t> </w:t>
      </w:r>
      <w:r>
        <w:rPr>
          <w:color w:val="231F20"/>
        </w:rPr>
        <w:t>Even</w:t>
      </w:r>
      <w:r>
        <w:rPr>
          <w:color w:val="231F20"/>
          <w:spacing w:val="-20"/>
        </w:rPr>
        <w:t> </w:t>
      </w:r>
      <w:r>
        <w:rPr>
          <w:color w:val="231F20"/>
        </w:rPr>
        <w:t>though</w:t>
      </w:r>
      <w:r>
        <w:rPr>
          <w:color w:val="231F20"/>
          <w:spacing w:val="-21"/>
        </w:rPr>
        <w:t> </w:t>
      </w:r>
      <w:r>
        <w:rPr>
          <w:color w:val="231F20"/>
        </w:rPr>
        <w:t>his</w:t>
      </w:r>
      <w:r>
        <w:rPr>
          <w:color w:val="231F20"/>
          <w:spacing w:val="-20"/>
        </w:rPr>
        <w:t> </w:t>
      </w:r>
      <w:r>
        <w:rPr>
          <w:color w:val="231F20"/>
        </w:rPr>
        <w:t>confession</w:t>
      </w:r>
      <w:r>
        <w:rPr>
          <w:color w:val="231F20"/>
          <w:spacing w:val="-20"/>
        </w:rPr>
        <w:t> </w:t>
      </w:r>
      <w:r>
        <w:rPr>
          <w:color w:val="231F20"/>
        </w:rPr>
        <w:t>was</w:t>
      </w:r>
      <w:r>
        <w:rPr>
          <w:color w:val="231F20"/>
          <w:spacing w:val="-21"/>
        </w:rPr>
        <w:t> </w:t>
      </w:r>
      <w:r>
        <w:rPr>
          <w:color w:val="231F20"/>
        </w:rPr>
        <w:t>expressed</w:t>
      </w:r>
      <w:r>
        <w:rPr>
          <w:color w:val="231F20"/>
          <w:spacing w:val="-20"/>
        </w:rPr>
        <w:t> </w:t>
      </w:r>
      <w:r>
        <w:rPr>
          <w:color w:val="231F20"/>
        </w:rPr>
        <w:t>while he was repenting, he was not to be believed to incriminate</w:t>
      </w:r>
      <w:r>
        <w:rPr>
          <w:color w:val="231F20"/>
          <w:spacing w:val="-38"/>
        </w:rPr>
        <w:t> </w:t>
      </w:r>
      <w:r>
        <w:rPr>
          <w:color w:val="231F20"/>
        </w:rPr>
        <w:t>himself.</w:t>
      </w:r>
    </w:p>
    <w:p>
      <w:pPr>
        <w:spacing w:line="276" w:lineRule="auto" w:before="39"/>
        <w:ind w:left="119" w:right="138" w:firstLine="360"/>
        <w:jc w:val="both"/>
        <w:rPr>
          <w:sz w:val="23"/>
        </w:rPr>
      </w:pPr>
      <w:r>
        <w:rPr>
          <w:rFonts w:ascii="Palatino Linotype" w:hAnsi="Palatino Linotype"/>
          <w:i/>
          <w:color w:val="231F20"/>
          <w:spacing w:val="-4"/>
          <w:sz w:val="23"/>
        </w:rPr>
        <w:t>Shu”t</w:t>
      </w:r>
      <w:r>
        <w:rPr>
          <w:rFonts w:ascii="Palatino Linotype" w:hAnsi="Palatino Linotype"/>
          <w:i/>
          <w:color w:val="231F20"/>
          <w:spacing w:val="-34"/>
          <w:sz w:val="23"/>
        </w:rPr>
        <w:t> </w:t>
      </w:r>
      <w:r>
        <w:rPr>
          <w:rFonts w:ascii="Palatino Linotype" w:hAnsi="Palatino Linotype"/>
          <w:i/>
          <w:color w:val="231F20"/>
          <w:spacing w:val="-6"/>
          <w:sz w:val="23"/>
        </w:rPr>
        <w:t>Yehudah</w:t>
      </w:r>
      <w:r>
        <w:rPr>
          <w:rFonts w:ascii="Palatino Linotype" w:hAnsi="Palatino Linotype"/>
          <w:i/>
          <w:color w:val="231F20"/>
          <w:spacing w:val="-34"/>
          <w:sz w:val="23"/>
        </w:rPr>
        <w:t> </w:t>
      </w:r>
      <w:r>
        <w:rPr>
          <w:rFonts w:ascii="Palatino Linotype" w:hAnsi="Palatino Linotype"/>
          <w:i/>
          <w:color w:val="231F20"/>
          <w:spacing w:val="-11"/>
          <w:sz w:val="23"/>
        </w:rPr>
        <w:t>Ya’aleh</w:t>
      </w:r>
      <w:r>
        <w:rPr>
          <w:rFonts w:ascii="Palatino Linotype" w:hAnsi="Palatino Linotype"/>
          <w:i/>
          <w:color w:val="231F20"/>
          <w:spacing w:val="-34"/>
          <w:sz w:val="23"/>
        </w:rPr>
        <w:t> </w:t>
      </w:r>
      <w:r>
        <w:rPr>
          <w:color w:val="231F20"/>
          <w:sz w:val="23"/>
        </w:rPr>
        <w:t>(</w:t>
      </w:r>
      <w:r>
        <w:rPr>
          <w:rFonts w:ascii="Palatino Linotype" w:hAnsi="Palatino Linotype"/>
          <w:i/>
          <w:color w:val="231F20"/>
          <w:sz w:val="23"/>
        </w:rPr>
        <w:t>cheilek</w:t>
      </w:r>
      <w:r>
        <w:rPr>
          <w:rFonts w:ascii="Palatino Linotype" w:hAnsi="Palatino Linotype"/>
          <w:i/>
          <w:color w:val="231F20"/>
          <w:spacing w:val="-34"/>
          <w:sz w:val="23"/>
        </w:rPr>
        <w:t> </w:t>
      </w:r>
      <w:r>
        <w:rPr>
          <w:color w:val="231F20"/>
          <w:sz w:val="23"/>
        </w:rPr>
        <w:t>1,</w:t>
      </w:r>
      <w:r>
        <w:rPr>
          <w:color w:val="231F20"/>
          <w:spacing w:val="-34"/>
          <w:sz w:val="23"/>
        </w:rPr>
        <w:t> </w:t>
      </w:r>
      <w:r>
        <w:rPr>
          <w:rFonts w:ascii="Palatino Linotype" w:hAnsi="Palatino Linotype"/>
          <w:i/>
          <w:color w:val="231F20"/>
          <w:spacing w:val="-8"/>
          <w:sz w:val="23"/>
        </w:rPr>
        <w:t>Yoreh</w:t>
      </w:r>
      <w:r>
        <w:rPr>
          <w:rFonts w:ascii="Palatino Linotype" w:hAnsi="Palatino Linotype"/>
          <w:i/>
          <w:color w:val="231F20"/>
          <w:spacing w:val="-33"/>
          <w:sz w:val="23"/>
        </w:rPr>
        <w:t> </w:t>
      </w:r>
      <w:r>
        <w:rPr>
          <w:rFonts w:ascii="Palatino Linotype" w:hAnsi="Palatino Linotype"/>
          <w:i/>
          <w:color w:val="231F20"/>
          <w:spacing w:val="-6"/>
          <w:sz w:val="23"/>
        </w:rPr>
        <w:t>Dei’ah</w:t>
      </w:r>
      <w:r>
        <w:rPr>
          <w:rFonts w:ascii="Palatino Linotype" w:hAnsi="Palatino Linotype"/>
          <w:i/>
          <w:color w:val="231F20"/>
          <w:spacing w:val="-34"/>
          <w:sz w:val="23"/>
        </w:rPr>
        <w:t> </w:t>
      </w:r>
      <w:r>
        <w:rPr>
          <w:rFonts w:ascii="Palatino Linotype" w:hAnsi="Palatino Linotype"/>
          <w:i/>
          <w:color w:val="231F20"/>
          <w:spacing w:val="-3"/>
          <w:sz w:val="23"/>
        </w:rPr>
        <w:t>siman</w:t>
      </w:r>
      <w:r>
        <w:rPr>
          <w:rFonts w:ascii="Palatino Linotype" w:hAnsi="Palatino Linotype"/>
          <w:i/>
          <w:color w:val="231F20"/>
          <w:spacing w:val="-34"/>
          <w:sz w:val="23"/>
        </w:rPr>
        <w:t> </w:t>
      </w:r>
      <w:r>
        <w:rPr>
          <w:color w:val="231F20"/>
          <w:sz w:val="23"/>
        </w:rPr>
        <w:t>230)</w:t>
      </w:r>
      <w:r>
        <w:rPr>
          <w:color w:val="231F20"/>
          <w:spacing w:val="-34"/>
          <w:sz w:val="23"/>
        </w:rPr>
        <w:t> </w:t>
      </w:r>
      <w:r>
        <w:rPr>
          <w:color w:val="231F20"/>
          <w:sz w:val="23"/>
        </w:rPr>
        <w:t>accepted the view of </w:t>
      </w:r>
      <w:r>
        <w:rPr>
          <w:rFonts w:ascii="Palatino Linotype" w:hAnsi="Palatino Linotype"/>
          <w:i/>
          <w:color w:val="231F20"/>
          <w:spacing w:val="-6"/>
          <w:sz w:val="23"/>
        </w:rPr>
        <w:t>Tosfos  </w:t>
      </w:r>
      <w:r>
        <w:rPr>
          <w:color w:val="231F20"/>
          <w:sz w:val="23"/>
        </w:rPr>
        <w:t>in a different situation. A woman experienced    a crisis of faith. She stopped going to the </w:t>
      </w:r>
      <w:r>
        <w:rPr>
          <w:rFonts w:ascii="Palatino Linotype" w:hAnsi="Palatino Linotype"/>
          <w:i/>
          <w:color w:val="231F20"/>
          <w:spacing w:val="-3"/>
          <w:sz w:val="23"/>
        </w:rPr>
        <w:t>mikvah</w:t>
      </w:r>
      <w:r>
        <w:rPr>
          <w:color w:val="231F20"/>
          <w:spacing w:val="-3"/>
          <w:sz w:val="23"/>
        </w:rPr>
        <w:t>. </w:t>
      </w:r>
      <w:r>
        <w:rPr>
          <w:color w:val="231F20"/>
          <w:sz w:val="23"/>
        </w:rPr>
        <w:t>She did not tell her husband. </w:t>
      </w:r>
      <w:r>
        <w:rPr>
          <w:color w:val="231F20"/>
          <w:spacing w:val="-3"/>
          <w:sz w:val="23"/>
        </w:rPr>
        <w:t>He </w:t>
      </w:r>
      <w:r>
        <w:rPr>
          <w:color w:val="231F20"/>
          <w:sz w:val="23"/>
        </w:rPr>
        <w:t>was under the impression that she was still using the </w:t>
      </w:r>
      <w:r>
        <w:rPr>
          <w:rFonts w:ascii="Palatino Linotype" w:hAnsi="Palatino Linotype"/>
          <w:i/>
          <w:color w:val="231F20"/>
          <w:spacing w:val="-3"/>
          <w:sz w:val="23"/>
        </w:rPr>
        <w:t>mikvah </w:t>
      </w:r>
      <w:r>
        <w:rPr>
          <w:color w:val="231F20"/>
          <w:sz w:val="23"/>
        </w:rPr>
        <w:t>each month. She felt bad and confessed her sin to her husband. </w:t>
      </w:r>
      <w:r>
        <w:rPr>
          <w:color w:val="231F20"/>
          <w:spacing w:val="-3"/>
          <w:sz w:val="23"/>
        </w:rPr>
        <w:t>He </w:t>
      </w:r>
      <w:r>
        <w:rPr>
          <w:color w:val="231F20"/>
          <w:sz w:val="23"/>
        </w:rPr>
        <w:t>refused to believe it. They went to their </w:t>
      </w:r>
      <w:r>
        <w:rPr>
          <w:rFonts w:ascii="Palatino Linotype" w:hAnsi="Palatino Linotype"/>
          <w:i/>
          <w:color w:val="231F20"/>
          <w:spacing w:val="-3"/>
          <w:sz w:val="23"/>
        </w:rPr>
        <w:t>rav</w:t>
      </w:r>
      <w:r>
        <w:rPr>
          <w:color w:val="231F20"/>
          <w:spacing w:val="-3"/>
          <w:sz w:val="23"/>
        </w:rPr>
        <w:t>. </w:t>
      </w:r>
      <w:r>
        <w:rPr>
          <w:color w:val="231F20"/>
          <w:sz w:val="23"/>
        </w:rPr>
        <w:t>Their </w:t>
      </w:r>
      <w:r>
        <w:rPr>
          <w:rFonts w:ascii="Palatino Linotype" w:hAnsi="Palatino Linotype"/>
          <w:i/>
          <w:color w:val="231F20"/>
          <w:spacing w:val="-6"/>
          <w:sz w:val="23"/>
        </w:rPr>
        <w:t>rav </w:t>
      </w:r>
      <w:r>
        <w:rPr>
          <w:color w:val="231F20"/>
          <w:sz w:val="23"/>
        </w:rPr>
        <w:t>was</w:t>
      </w:r>
      <w:r>
        <w:rPr>
          <w:color w:val="231F20"/>
          <w:spacing w:val="-17"/>
          <w:sz w:val="23"/>
        </w:rPr>
        <w:t> </w:t>
      </w:r>
      <w:r>
        <w:rPr>
          <w:color w:val="231F20"/>
          <w:sz w:val="23"/>
        </w:rPr>
        <w:t>not</w:t>
      </w:r>
      <w:r>
        <w:rPr>
          <w:color w:val="231F20"/>
          <w:spacing w:val="-17"/>
          <w:sz w:val="23"/>
        </w:rPr>
        <w:t> </w:t>
      </w:r>
      <w:r>
        <w:rPr>
          <w:color w:val="231F20"/>
          <w:sz w:val="23"/>
        </w:rPr>
        <w:t>sure</w:t>
      </w:r>
      <w:r>
        <w:rPr>
          <w:color w:val="231F20"/>
          <w:spacing w:val="-16"/>
          <w:sz w:val="23"/>
        </w:rPr>
        <w:t> </w:t>
      </w:r>
      <w:r>
        <w:rPr>
          <w:color w:val="231F20"/>
          <w:sz w:val="23"/>
        </w:rPr>
        <w:t>if</w:t>
      </w:r>
      <w:r>
        <w:rPr>
          <w:color w:val="231F20"/>
          <w:spacing w:val="-17"/>
          <w:sz w:val="23"/>
        </w:rPr>
        <w:t> </w:t>
      </w:r>
      <w:r>
        <w:rPr>
          <w:color w:val="231F20"/>
          <w:sz w:val="23"/>
        </w:rPr>
        <w:t>he</w:t>
      </w:r>
      <w:r>
        <w:rPr>
          <w:color w:val="231F20"/>
          <w:spacing w:val="-17"/>
          <w:sz w:val="23"/>
        </w:rPr>
        <w:t> </w:t>
      </w:r>
      <w:r>
        <w:rPr>
          <w:color w:val="231F20"/>
          <w:sz w:val="23"/>
        </w:rPr>
        <w:t>should</w:t>
      </w:r>
      <w:r>
        <w:rPr>
          <w:color w:val="231F20"/>
          <w:spacing w:val="-16"/>
          <w:sz w:val="23"/>
        </w:rPr>
        <w:t> </w:t>
      </w:r>
      <w:r>
        <w:rPr>
          <w:color w:val="231F20"/>
          <w:sz w:val="23"/>
        </w:rPr>
        <w:t>believe</w:t>
      </w:r>
      <w:r>
        <w:rPr>
          <w:color w:val="231F20"/>
          <w:spacing w:val="-17"/>
          <w:sz w:val="23"/>
        </w:rPr>
        <w:t> </w:t>
      </w:r>
      <w:r>
        <w:rPr>
          <w:color w:val="231F20"/>
          <w:spacing w:val="-4"/>
          <w:sz w:val="23"/>
        </w:rPr>
        <w:t>her,</w:t>
      </w:r>
      <w:r>
        <w:rPr>
          <w:color w:val="231F20"/>
          <w:spacing w:val="-16"/>
          <w:sz w:val="23"/>
        </w:rPr>
        <w:t> </w:t>
      </w:r>
      <w:r>
        <w:rPr>
          <w:color w:val="231F20"/>
          <w:sz w:val="23"/>
        </w:rPr>
        <w:t>because</w:t>
      </w:r>
      <w:r>
        <w:rPr>
          <w:color w:val="231F20"/>
          <w:spacing w:val="-17"/>
          <w:sz w:val="23"/>
        </w:rPr>
        <w:t> </w:t>
      </w:r>
      <w:r>
        <w:rPr>
          <w:rFonts w:ascii="Palatino Linotype" w:hAnsi="Palatino Linotype"/>
          <w:i/>
          <w:color w:val="231F20"/>
          <w:sz w:val="23"/>
        </w:rPr>
        <w:t>ein</w:t>
      </w:r>
      <w:r>
        <w:rPr>
          <w:rFonts w:ascii="Palatino Linotype" w:hAnsi="Palatino Linotype"/>
          <w:i/>
          <w:color w:val="231F20"/>
          <w:spacing w:val="-17"/>
          <w:sz w:val="23"/>
        </w:rPr>
        <w:t> </w:t>
      </w:r>
      <w:r>
        <w:rPr>
          <w:rFonts w:ascii="Palatino Linotype" w:hAnsi="Palatino Linotype"/>
          <w:i/>
          <w:color w:val="231F20"/>
          <w:sz w:val="23"/>
        </w:rPr>
        <w:t>adam</w:t>
      </w:r>
      <w:r>
        <w:rPr>
          <w:rFonts w:ascii="Palatino Linotype" w:hAnsi="Palatino Linotype"/>
          <w:i/>
          <w:color w:val="231F20"/>
          <w:spacing w:val="-16"/>
          <w:sz w:val="23"/>
        </w:rPr>
        <w:t> </w:t>
      </w:r>
      <w:r>
        <w:rPr>
          <w:rFonts w:ascii="Palatino Linotype" w:hAnsi="Palatino Linotype"/>
          <w:i/>
          <w:color w:val="231F20"/>
          <w:sz w:val="23"/>
        </w:rPr>
        <w:t>meisim</w:t>
      </w:r>
      <w:r>
        <w:rPr>
          <w:rFonts w:ascii="Palatino Linotype" w:hAnsi="Palatino Linotype"/>
          <w:i/>
          <w:color w:val="231F20"/>
          <w:spacing w:val="-17"/>
          <w:sz w:val="23"/>
        </w:rPr>
        <w:t> </w:t>
      </w:r>
      <w:r>
        <w:rPr>
          <w:rFonts w:ascii="Palatino Linotype" w:hAnsi="Palatino Linotype"/>
          <w:i/>
          <w:color w:val="231F20"/>
          <w:sz w:val="23"/>
        </w:rPr>
        <w:t>atzmo </w:t>
      </w:r>
      <w:r>
        <w:rPr>
          <w:rFonts w:ascii="Palatino Linotype" w:hAnsi="Palatino Linotype"/>
          <w:i/>
          <w:color w:val="231F20"/>
          <w:sz w:val="23"/>
        </w:rPr>
        <w:t>rasha</w:t>
      </w:r>
      <w:r>
        <w:rPr>
          <w:color w:val="231F20"/>
          <w:sz w:val="23"/>
        </w:rPr>
        <w:t>. </w:t>
      </w:r>
      <w:r>
        <w:rPr>
          <w:color w:val="231F20"/>
          <w:spacing w:val="-3"/>
          <w:sz w:val="23"/>
        </w:rPr>
        <w:t>He </w:t>
      </w:r>
      <w:r>
        <w:rPr>
          <w:color w:val="231F20"/>
          <w:sz w:val="23"/>
        </w:rPr>
        <w:t>sent the question to the author of </w:t>
      </w:r>
      <w:r>
        <w:rPr>
          <w:rFonts w:ascii="Palatino Linotype" w:hAnsi="Palatino Linotype"/>
          <w:i/>
          <w:color w:val="231F20"/>
          <w:spacing w:val="-6"/>
          <w:sz w:val="23"/>
        </w:rPr>
        <w:t>Yehudah</w:t>
      </w:r>
      <w:r>
        <w:rPr>
          <w:rFonts w:ascii="Palatino Linotype" w:hAnsi="Palatino Linotype"/>
          <w:i/>
          <w:color w:val="231F20"/>
          <w:spacing w:val="11"/>
          <w:sz w:val="23"/>
        </w:rPr>
        <w:t> </w:t>
      </w:r>
      <w:r>
        <w:rPr>
          <w:rFonts w:ascii="Palatino Linotype" w:hAnsi="Palatino Linotype"/>
          <w:i/>
          <w:color w:val="231F20"/>
          <w:spacing w:val="-10"/>
          <w:sz w:val="23"/>
        </w:rPr>
        <w:t>Ya’aleh</w:t>
      </w:r>
      <w:r>
        <w:rPr>
          <w:color w:val="231F20"/>
          <w:spacing w:val="-10"/>
          <w:sz w:val="23"/>
        </w:rPr>
        <w:t>.</w:t>
      </w:r>
    </w:p>
    <w:p>
      <w:pPr>
        <w:pStyle w:val="BodyText"/>
        <w:spacing w:line="280" w:lineRule="auto"/>
        <w:ind w:left="119" w:right="137" w:firstLine="360"/>
        <w:jc w:val="both"/>
      </w:pPr>
      <w:r>
        <w:rPr>
          <w:rFonts w:ascii="Palatino Linotype" w:hAnsi="Palatino Linotype"/>
          <w:i/>
          <w:color w:val="231F20"/>
          <w:spacing w:val="-6"/>
        </w:rPr>
        <w:t>Yehudah </w:t>
      </w:r>
      <w:r>
        <w:rPr>
          <w:rFonts w:ascii="Palatino Linotype" w:hAnsi="Palatino Linotype"/>
          <w:i/>
          <w:color w:val="231F20"/>
          <w:spacing w:val="-11"/>
        </w:rPr>
        <w:t>Ya’aleh </w:t>
      </w:r>
      <w:r>
        <w:rPr>
          <w:color w:val="231F20"/>
        </w:rPr>
        <w:t>ruled that whereas a person is not believed when he incriminates himself, </w:t>
      </w:r>
      <w:r>
        <w:rPr>
          <w:rFonts w:ascii="Palatino Linotype" w:hAnsi="Palatino Linotype"/>
          <w:i/>
          <w:color w:val="231F20"/>
          <w:spacing w:val="-6"/>
        </w:rPr>
        <w:t>Tosfos </w:t>
      </w:r>
      <w:r>
        <w:rPr>
          <w:color w:val="231F20"/>
        </w:rPr>
        <w:t>on our </w:t>
      </w:r>
      <w:r>
        <w:rPr>
          <w:rFonts w:ascii="Palatino Linotype" w:hAnsi="Palatino Linotype"/>
          <w:i/>
          <w:color w:val="231F20"/>
        </w:rPr>
        <w:t>Gemara </w:t>
      </w:r>
      <w:r>
        <w:rPr>
          <w:color w:val="231F20"/>
        </w:rPr>
        <w:t>teach that he</w:t>
      </w:r>
      <w:r>
        <w:rPr>
          <w:color w:val="231F20"/>
          <w:spacing w:val="-21"/>
        </w:rPr>
        <w:t> </w:t>
      </w:r>
      <w:r>
        <w:rPr>
          <w:color w:val="231F20"/>
        </w:rPr>
        <w:t>is believed</w:t>
      </w:r>
      <w:r>
        <w:rPr>
          <w:color w:val="231F20"/>
          <w:spacing w:val="-11"/>
        </w:rPr>
        <w:t> </w:t>
      </w:r>
      <w:r>
        <w:rPr>
          <w:color w:val="231F20"/>
        </w:rPr>
        <w:t>if</w:t>
      </w:r>
      <w:r>
        <w:rPr>
          <w:color w:val="231F20"/>
          <w:spacing w:val="-11"/>
        </w:rPr>
        <w:t> </w:t>
      </w:r>
      <w:r>
        <w:rPr>
          <w:color w:val="231F20"/>
        </w:rPr>
        <w:t>he</w:t>
      </w:r>
      <w:r>
        <w:rPr>
          <w:color w:val="231F20"/>
          <w:spacing w:val="-11"/>
        </w:rPr>
        <w:t> </w:t>
      </w:r>
      <w:r>
        <w:rPr>
          <w:color w:val="231F20"/>
        </w:rPr>
        <w:t>incriminates</w:t>
      </w:r>
      <w:r>
        <w:rPr>
          <w:color w:val="231F20"/>
          <w:spacing w:val="-10"/>
        </w:rPr>
        <w:t> </w:t>
      </w:r>
      <w:r>
        <w:rPr>
          <w:color w:val="231F20"/>
        </w:rPr>
        <w:t>himself</w:t>
      </w:r>
      <w:r>
        <w:rPr>
          <w:color w:val="231F20"/>
          <w:spacing w:val="-11"/>
        </w:rPr>
        <w:t> </w:t>
      </w:r>
      <w:r>
        <w:rPr>
          <w:color w:val="231F20"/>
        </w:rPr>
        <w:t>while</w:t>
      </w:r>
      <w:r>
        <w:rPr>
          <w:color w:val="231F20"/>
          <w:spacing w:val="-11"/>
        </w:rPr>
        <w:t> </w:t>
      </w:r>
      <w:r>
        <w:rPr>
          <w:color w:val="231F20"/>
        </w:rPr>
        <w:t>repenting.</w:t>
      </w:r>
      <w:r>
        <w:rPr>
          <w:color w:val="231F20"/>
          <w:spacing w:val="-11"/>
        </w:rPr>
        <w:t> </w:t>
      </w:r>
      <w:r>
        <w:rPr>
          <w:color w:val="231F20"/>
        </w:rPr>
        <w:t>She</w:t>
      </w:r>
      <w:r>
        <w:rPr>
          <w:color w:val="231F20"/>
          <w:spacing w:val="-10"/>
        </w:rPr>
        <w:t> </w:t>
      </w:r>
      <w:r>
        <w:rPr>
          <w:color w:val="231F20"/>
        </w:rPr>
        <w:t>was</w:t>
      </w:r>
      <w:r>
        <w:rPr>
          <w:color w:val="231F20"/>
          <w:spacing w:val="-11"/>
        </w:rPr>
        <w:t> </w:t>
      </w:r>
      <w:r>
        <w:rPr>
          <w:color w:val="231F20"/>
        </w:rPr>
        <w:t>seeking</w:t>
      </w:r>
    </w:p>
    <w:p>
      <w:pPr>
        <w:pStyle w:val="BodyText"/>
        <w:spacing w:line="302" w:lineRule="auto" w:before="40"/>
        <w:ind w:left="119" w:right="137"/>
        <w:jc w:val="both"/>
      </w:pPr>
      <w:r>
        <w:rPr>
          <w:color w:val="231F20"/>
        </w:rPr>
        <w:t>to repent. She is believed. She should confess her sin by reciting </w:t>
      </w:r>
      <w:r>
        <w:rPr>
          <w:rFonts w:ascii="Palatino Linotype"/>
          <w:i/>
          <w:color w:val="231F20"/>
        </w:rPr>
        <w:t>viduy</w:t>
      </w:r>
      <w:r>
        <w:rPr>
          <w:color w:val="231F20"/>
        </w:rPr>
        <w:t>. She should </w:t>
      </w:r>
      <w:r>
        <w:rPr>
          <w:color w:val="231F20"/>
          <w:spacing w:val="2"/>
        </w:rPr>
        <w:t>try </w:t>
      </w:r>
      <w:r>
        <w:rPr>
          <w:color w:val="231F20"/>
        </w:rPr>
        <w:t>and pray each </w:t>
      </w:r>
      <w:r>
        <w:rPr>
          <w:color w:val="231F20"/>
          <w:spacing w:val="-6"/>
        </w:rPr>
        <w:t>day. </w:t>
      </w:r>
      <w:r>
        <w:rPr>
          <w:color w:val="231F20"/>
        </w:rPr>
        <w:t>The gates of tearful prayer never close. Hashem will certainly forgive her if she is sincere. Her husband</w:t>
      </w:r>
      <w:r>
        <w:rPr>
          <w:color w:val="231F20"/>
          <w:spacing w:val="-16"/>
        </w:rPr>
        <w:t> </w:t>
      </w:r>
      <w:r>
        <w:rPr>
          <w:color w:val="231F20"/>
        </w:rPr>
        <w:t>was</w:t>
      </w:r>
      <w:r>
        <w:rPr>
          <w:color w:val="231F20"/>
          <w:spacing w:val="-16"/>
        </w:rPr>
        <w:t> </w:t>
      </w:r>
      <w:r>
        <w:rPr>
          <w:color w:val="231F20"/>
        </w:rPr>
        <w:t>completely</w:t>
      </w:r>
      <w:r>
        <w:rPr>
          <w:color w:val="231F20"/>
          <w:spacing w:val="-16"/>
        </w:rPr>
        <w:t> </w:t>
      </w:r>
      <w:r>
        <w:rPr>
          <w:color w:val="231F20"/>
        </w:rPr>
        <w:t>unaware</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sin.</w:t>
      </w:r>
      <w:r>
        <w:rPr>
          <w:color w:val="231F20"/>
          <w:spacing w:val="-16"/>
        </w:rPr>
        <w:t> </w:t>
      </w:r>
      <w:r>
        <w:rPr>
          <w:color w:val="231F20"/>
        </w:rPr>
        <w:t>As</w:t>
      </w:r>
      <w:r>
        <w:rPr>
          <w:color w:val="231F20"/>
          <w:spacing w:val="-16"/>
        </w:rPr>
        <w:t> </w:t>
      </w:r>
      <w:r>
        <w:rPr>
          <w:color w:val="231F20"/>
        </w:rPr>
        <w:t>a</w:t>
      </w:r>
      <w:r>
        <w:rPr>
          <w:color w:val="231F20"/>
          <w:spacing w:val="-16"/>
        </w:rPr>
        <w:t> </w:t>
      </w:r>
      <w:r>
        <w:rPr>
          <w:color w:val="231F20"/>
        </w:rPr>
        <w:t>result,</w:t>
      </w:r>
      <w:r>
        <w:rPr>
          <w:color w:val="231F20"/>
          <w:spacing w:val="-16"/>
        </w:rPr>
        <w:t> </w:t>
      </w:r>
      <w:r>
        <w:rPr>
          <w:color w:val="231F20"/>
        </w:rPr>
        <w:t>he</w:t>
      </w:r>
      <w:r>
        <w:rPr>
          <w:color w:val="231F20"/>
          <w:spacing w:val="-16"/>
        </w:rPr>
        <w:t> </w:t>
      </w:r>
      <w:r>
        <w:rPr>
          <w:color w:val="231F20"/>
        </w:rPr>
        <w:t>did</w:t>
      </w:r>
      <w:r>
        <w:rPr>
          <w:color w:val="231F20"/>
          <w:spacing w:val="-16"/>
        </w:rPr>
        <w:t> </w:t>
      </w:r>
      <w:r>
        <w:rPr>
          <w:color w:val="231F20"/>
        </w:rPr>
        <w:t>not</w:t>
      </w:r>
      <w:r>
        <w:rPr>
          <w:color w:val="231F20"/>
          <w:spacing w:val="-16"/>
        </w:rPr>
        <w:t> </w:t>
      </w:r>
      <w:r>
        <w:rPr>
          <w:color w:val="231F20"/>
        </w:rPr>
        <w:t>do anything wrong and did not need to do anything to gain atonement (</w:t>
      </w:r>
      <w:r>
        <w:rPr>
          <w:rFonts w:ascii="Palatino Linotype"/>
          <w:i/>
          <w:color w:val="231F20"/>
        </w:rPr>
        <w:t>Mesivta</w:t>
      </w:r>
      <w:r>
        <w:rPr>
          <w:color w:val="231F20"/>
        </w:rPr>
        <w:t>, </w:t>
      </w:r>
      <w:r>
        <w:rPr>
          <w:rFonts w:ascii="Palatino Linotype"/>
          <w:i/>
          <w:color w:val="231F20"/>
        </w:rPr>
        <w:t>Daf</w:t>
      </w:r>
      <w:r>
        <w:rPr>
          <w:rFonts w:ascii="Palatino Linotype"/>
          <w:i/>
          <w:color w:val="231F20"/>
          <w:spacing w:val="-1"/>
        </w:rPr>
        <w:t> </w:t>
      </w:r>
      <w:r>
        <w:rPr>
          <w:rFonts w:ascii="Palatino Linotype"/>
          <w:i/>
          <w:color w:val="231F20"/>
        </w:rPr>
        <w:t>Digest</w:t>
      </w:r>
      <w:r>
        <w:rPr>
          <w:color w:val="231F20"/>
        </w:rPr>
        <w:t>).</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We Try Never to Disqualify a Get</w:t>
      </w:r>
    </w:p>
    <w:p>
      <w:pPr>
        <w:pStyle w:val="BodyText"/>
        <w:spacing w:before="1"/>
        <w:rPr>
          <w:rFonts w:ascii="Cambria"/>
          <w:b/>
          <w:sz w:val="58"/>
        </w:rPr>
      </w:pPr>
    </w:p>
    <w:p>
      <w:pPr>
        <w:pStyle w:val="BodyText"/>
        <w:spacing w:line="350" w:lineRule="exact"/>
        <w:ind w:left="120" w:right="136"/>
        <w:jc w:val="both"/>
        <w:rPr>
          <w:rFonts w:ascii="Palatino Linotype" w:hAnsi="Palatino Linotype"/>
          <w:i/>
        </w:rPr>
      </w:pPr>
      <w:r>
        <w:rPr>
          <w:rFonts w:ascii="Palatino Linotype" w:hAnsi="Palatino Linotype"/>
          <w:i/>
          <w:color w:val="231F20"/>
          <w:spacing w:val="-4"/>
        </w:rPr>
        <w:t>Shu”t </w:t>
      </w:r>
      <w:r>
        <w:rPr>
          <w:rFonts w:ascii="Palatino Linotype" w:hAnsi="Palatino Linotype"/>
          <w:i/>
          <w:color w:val="231F20"/>
        </w:rPr>
        <w:t>Maseis </w:t>
      </w:r>
      <w:r>
        <w:rPr>
          <w:rFonts w:ascii="Palatino Linotype" w:hAnsi="Palatino Linotype"/>
          <w:i/>
          <w:color w:val="231F20"/>
          <w:spacing w:val="-4"/>
        </w:rPr>
        <w:t>Binyamin </w:t>
      </w:r>
      <w:r>
        <w:rPr>
          <w:color w:val="231F20"/>
          <w:spacing w:val="-2"/>
        </w:rPr>
        <w:t>(</w:t>
      </w:r>
      <w:r>
        <w:rPr>
          <w:rFonts w:ascii="Palatino Linotype" w:hAnsi="Palatino Linotype"/>
          <w:i/>
          <w:color w:val="231F20"/>
          <w:spacing w:val="-2"/>
        </w:rPr>
        <w:t>siman </w:t>
      </w:r>
      <w:r>
        <w:rPr>
          <w:color w:val="231F20"/>
        </w:rPr>
        <w:t>51) was asked about a </w:t>
      </w:r>
      <w:r>
        <w:rPr>
          <w:rFonts w:ascii="Palatino Linotype" w:hAnsi="Palatino Linotype"/>
          <w:i/>
          <w:color w:val="231F20"/>
        </w:rPr>
        <w:t>get. </w:t>
      </w:r>
      <w:r>
        <w:rPr>
          <w:color w:val="231F20"/>
        </w:rPr>
        <w:t>Rumors abounded that one of the witnesses on the </w:t>
      </w:r>
      <w:r>
        <w:rPr>
          <w:rFonts w:ascii="Palatino Linotype" w:hAnsi="Palatino Linotype"/>
          <w:i/>
          <w:color w:val="231F20"/>
        </w:rPr>
        <w:t>get </w:t>
      </w:r>
      <w:r>
        <w:rPr>
          <w:color w:val="231F20"/>
        </w:rPr>
        <w:t>had misappropriated funds. The story that was told about him was that a person had</w:t>
      </w:r>
      <w:r>
        <w:rPr>
          <w:color w:val="231F20"/>
          <w:spacing w:val="-23"/>
        </w:rPr>
        <w:t> </w:t>
      </w:r>
      <w:r>
        <w:rPr>
          <w:color w:val="231F20"/>
        </w:rPr>
        <w:t>once deposited a pouch in the </w:t>
      </w:r>
      <w:r>
        <w:rPr>
          <w:color w:val="231F20"/>
          <w:spacing w:val="-5"/>
        </w:rPr>
        <w:t>witness’s </w:t>
      </w:r>
      <w:r>
        <w:rPr>
          <w:color w:val="231F20"/>
        </w:rPr>
        <w:t>hand to watch. There were no witnesses </w:t>
      </w:r>
      <w:r>
        <w:rPr>
          <w:color w:val="231F20"/>
          <w:spacing w:val="-3"/>
        </w:rPr>
        <w:t>at </w:t>
      </w:r>
      <w:r>
        <w:rPr>
          <w:color w:val="231F20"/>
        </w:rPr>
        <w:t>the time of the deposit. Some time </w:t>
      </w:r>
      <w:r>
        <w:rPr>
          <w:color w:val="231F20"/>
          <w:spacing w:val="-4"/>
        </w:rPr>
        <w:t>later, </w:t>
      </w:r>
      <w:r>
        <w:rPr>
          <w:color w:val="231F20"/>
        </w:rPr>
        <w:t>the depositor came</w:t>
      </w:r>
      <w:r>
        <w:rPr>
          <w:color w:val="231F20"/>
          <w:spacing w:val="-6"/>
        </w:rPr>
        <w:t> </w:t>
      </w:r>
      <w:r>
        <w:rPr>
          <w:color w:val="231F20"/>
        </w:rPr>
        <w:t>and</w:t>
      </w:r>
      <w:r>
        <w:rPr>
          <w:color w:val="231F20"/>
          <w:spacing w:val="-6"/>
        </w:rPr>
        <w:t> </w:t>
      </w:r>
      <w:r>
        <w:rPr>
          <w:color w:val="231F20"/>
        </w:rPr>
        <w:t>reclaimed</w:t>
      </w:r>
      <w:r>
        <w:rPr>
          <w:color w:val="231F20"/>
          <w:spacing w:val="-5"/>
        </w:rPr>
        <w:t> </w:t>
      </w:r>
      <w:r>
        <w:rPr>
          <w:color w:val="231F20"/>
        </w:rPr>
        <w:t>his</w:t>
      </w:r>
      <w:r>
        <w:rPr>
          <w:color w:val="231F20"/>
          <w:spacing w:val="-6"/>
        </w:rPr>
        <w:t> </w:t>
      </w:r>
      <w:r>
        <w:rPr>
          <w:color w:val="231F20"/>
        </w:rPr>
        <w:t>pouch.</w:t>
      </w:r>
      <w:r>
        <w:rPr>
          <w:color w:val="231F20"/>
          <w:spacing w:val="-5"/>
        </w:rPr>
        <w:t> </w:t>
      </w:r>
      <w:r>
        <w:rPr>
          <w:color w:val="231F20"/>
        </w:rPr>
        <w:t>When</w:t>
      </w:r>
      <w:r>
        <w:rPr>
          <w:color w:val="231F20"/>
          <w:spacing w:val="-6"/>
        </w:rPr>
        <w:t> </w:t>
      </w:r>
      <w:r>
        <w:rPr>
          <w:color w:val="231F20"/>
        </w:rPr>
        <w:t>he</w:t>
      </w:r>
      <w:r>
        <w:rPr>
          <w:color w:val="231F20"/>
          <w:spacing w:val="-6"/>
        </w:rPr>
        <w:t> </w:t>
      </w:r>
      <w:r>
        <w:rPr>
          <w:color w:val="231F20"/>
        </w:rPr>
        <w:t>came</w:t>
      </w:r>
      <w:r>
        <w:rPr>
          <w:color w:val="231F20"/>
          <w:spacing w:val="-5"/>
        </w:rPr>
        <w:t> </w:t>
      </w:r>
      <w:r>
        <w:rPr>
          <w:color w:val="231F20"/>
        </w:rPr>
        <w:t>home</w:t>
      </w:r>
      <w:r>
        <w:rPr>
          <w:color w:val="231F20"/>
          <w:spacing w:val="-6"/>
        </w:rPr>
        <w:t> </w:t>
      </w:r>
      <w:r>
        <w:rPr>
          <w:color w:val="231F20"/>
        </w:rPr>
        <w:t>and</w:t>
      </w:r>
      <w:r>
        <w:rPr>
          <w:color w:val="231F20"/>
          <w:spacing w:val="-5"/>
        </w:rPr>
        <w:t> </w:t>
      </w:r>
      <w:r>
        <w:rPr>
          <w:color w:val="231F20"/>
        </w:rPr>
        <w:t>opened</w:t>
      </w:r>
      <w:r>
        <w:rPr>
          <w:color w:val="231F20"/>
          <w:spacing w:val="-6"/>
        </w:rPr>
        <w:t> </w:t>
      </w:r>
      <w:r>
        <w:rPr>
          <w:color w:val="231F20"/>
        </w:rPr>
        <w:t>the bag,</w:t>
      </w:r>
      <w:r>
        <w:rPr>
          <w:color w:val="231F20"/>
          <w:spacing w:val="-20"/>
        </w:rPr>
        <w:t> </w:t>
      </w:r>
      <w:r>
        <w:rPr>
          <w:color w:val="231F20"/>
        </w:rPr>
        <w:t>he</w:t>
      </w:r>
      <w:r>
        <w:rPr>
          <w:color w:val="231F20"/>
          <w:spacing w:val="-20"/>
        </w:rPr>
        <w:t> </w:t>
      </w:r>
      <w:r>
        <w:rPr>
          <w:color w:val="231F20"/>
        </w:rPr>
        <w:t>discovered</w:t>
      </w:r>
      <w:r>
        <w:rPr>
          <w:color w:val="231F20"/>
          <w:spacing w:val="-20"/>
        </w:rPr>
        <w:t> </w:t>
      </w:r>
      <w:r>
        <w:rPr>
          <w:color w:val="231F20"/>
        </w:rPr>
        <w:t>that</w:t>
      </w:r>
      <w:r>
        <w:rPr>
          <w:color w:val="231F20"/>
          <w:spacing w:val="-20"/>
        </w:rPr>
        <w:t> </w:t>
      </w:r>
      <w:r>
        <w:rPr>
          <w:color w:val="231F20"/>
        </w:rPr>
        <w:t>his</w:t>
      </w:r>
      <w:r>
        <w:rPr>
          <w:color w:val="231F20"/>
          <w:spacing w:val="-20"/>
        </w:rPr>
        <w:t> </w:t>
      </w:r>
      <w:r>
        <w:rPr>
          <w:color w:val="231F20"/>
        </w:rPr>
        <w:t>money-filled</w:t>
      </w:r>
      <w:r>
        <w:rPr>
          <w:color w:val="231F20"/>
          <w:spacing w:val="-20"/>
        </w:rPr>
        <w:t> </w:t>
      </w:r>
      <w:r>
        <w:rPr>
          <w:color w:val="231F20"/>
        </w:rPr>
        <w:t>wallet,</w:t>
      </w:r>
      <w:r>
        <w:rPr>
          <w:color w:val="231F20"/>
          <w:spacing w:val="-20"/>
        </w:rPr>
        <w:t> </w:t>
      </w:r>
      <w:r>
        <w:rPr>
          <w:color w:val="231F20"/>
        </w:rPr>
        <w:t>which</w:t>
      </w:r>
      <w:r>
        <w:rPr>
          <w:color w:val="231F20"/>
          <w:spacing w:val="-20"/>
        </w:rPr>
        <w:t> </w:t>
      </w:r>
      <w:r>
        <w:rPr>
          <w:color w:val="231F20"/>
        </w:rPr>
        <w:t>had</w:t>
      </w:r>
      <w:r>
        <w:rPr>
          <w:color w:val="231F20"/>
          <w:spacing w:val="-19"/>
        </w:rPr>
        <w:t> </w:t>
      </w:r>
      <w:r>
        <w:rPr>
          <w:color w:val="231F20"/>
        </w:rPr>
        <w:t>been</w:t>
      </w:r>
      <w:r>
        <w:rPr>
          <w:color w:val="231F20"/>
          <w:spacing w:val="-20"/>
        </w:rPr>
        <w:t> </w:t>
      </w:r>
      <w:r>
        <w:rPr>
          <w:color w:val="231F20"/>
        </w:rPr>
        <w:t>in</w:t>
      </w:r>
      <w:r>
        <w:rPr>
          <w:color w:val="231F20"/>
          <w:spacing w:val="-20"/>
        </w:rPr>
        <w:t> </w:t>
      </w:r>
      <w:r>
        <w:rPr>
          <w:color w:val="231F20"/>
        </w:rPr>
        <w:t>the pouch, was missing. </w:t>
      </w:r>
      <w:r>
        <w:rPr>
          <w:color w:val="231F20"/>
          <w:spacing w:val="-3"/>
        </w:rPr>
        <w:t>He </w:t>
      </w:r>
      <w:r>
        <w:rPr>
          <w:color w:val="231F20"/>
        </w:rPr>
        <w:t>started screaming, “That man is a </w:t>
      </w:r>
      <w:r>
        <w:rPr>
          <w:color w:val="231F20"/>
          <w:spacing w:val="3"/>
        </w:rPr>
        <w:t>thief! </w:t>
      </w:r>
      <w:r>
        <w:rPr>
          <w:color w:val="231F20"/>
          <w:spacing w:val="-3"/>
        </w:rPr>
        <w:t>He </w:t>
      </w:r>
      <w:r>
        <w:rPr>
          <w:color w:val="231F20"/>
        </w:rPr>
        <w:t>stole </w:t>
      </w:r>
      <w:r>
        <w:rPr>
          <w:color w:val="231F20"/>
          <w:spacing w:val="-3"/>
        </w:rPr>
        <w:t>my </w:t>
      </w:r>
      <w:r>
        <w:rPr>
          <w:color w:val="231F20"/>
        </w:rPr>
        <w:t>wallet that was filled with money!” The watchman denied everything,</w:t>
      </w:r>
      <w:r>
        <w:rPr>
          <w:color w:val="231F20"/>
          <w:spacing w:val="-26"/>
        </w:rPr>
        <w:t> </w:t>
      </w:r>
      <w:r>
        <w:rPr>
          <w:color w:val="231F20"/>
        </w:rPr>
        <w:t>saying,</w:t>
      </w:r>
      <w:r>
        <w:rPr>
          <w:color w:val="231F20"/>
          <w:spacing w:val="-25"/>
        </w:rPr>
        <w:t> </w:t>
      </w:r>
      <w:r>
        <w:rPr>
          <w:color w:val="231F20"/>
        </w:rPr>
        <w:t>“I</w:t>
      </w:r>
      <w:r>
        <w:rPr>
          <w:color w:val="231F20"/>
          <w:spacing w:val="-25"/>
        </w:rPr>
        <w:t> </w:t>
      </w:r>
      <w:r>
        <w:rPr>
          <w:color w:val="231F20"/>
        </w:rPr>
        <w:t>do</w:t>
      </w:r>
      <w:r>
        <w:rPr>
          <w:color w:val="231F20"/>
          <w:spacing w:val="-26"/>
        </w:rPr>
        <w:t> </w:t>
      </w:r>
      <w:r>
        <w:rPr>
          <w:color w:val="231F20"/>
        </w:rPr>
        <w:t>not</w:t>
      </w:r>
      <w:r>
        <w:rPr>
          <w:color w:val="231F20"/>
          <w:spacing w:val="-25"/>
        </w:rPr>
        <w:t> </w:t>
      </w:r>
      <w:r>
        <w:rPr>
          <w:color w:val="231F20"/>
        </w:rPr>
        <w:t>know</w:t>
      </w:r>
      <w:r>
        <w:rPr>
          <w:color w:val="231F20"/>
          <w:spacing w:val="-25"/>
        </w:rPr>
        <w:t> </w:t>
      </w:r>
      <w:r>
        <w:rPr>
          <w:color w:val="231F20"/>
        </w:rPr>
        <w:t>what</w:t>
      </w:r>
      <w:r>
        <w:rPr>
          <w:color w:val="231F20"/>
          <w:spacing w:val="-25"/>
        </w:rPr>
        <w:t> </w:t>
      </w:r>
      <w:r>
        <w:rPr>
          <w:color w:val="231F20"/>
        </w:rPr>
        <w:t>you</w:t>
      </w:r>
      <w:r>
        <w:rPr>
          <w:color w:val="231F20"/>
          <w:spacing w:val="-26"/>
        </w:rPr>
        <w:t> </w:t>
      </w:r>
      <w:r>
        <w:rPr>
          <w:color w:val="231F20"/>
        </w:rPr>
        <w:t>are</w:t>
      </w:r>
      <w:r>
        <w:rPr>
          <w:color w:val="231F20"/>
          <w:spacing w:val="-25"/>
        </w:rPr>
        <w:t> </w:t>
      </w:r>
      <w:r>
        <w:rPr>
          <w:color w:val="231F20"/>
        </w:rPr>
        <w:t>talking</w:t>
      </w:r>
      <w:r>
        <w:rPr>
          <w:color w:val="231F20"/>
          <w:spacing w:val="-25"/>
        </w:rPr>
        <w:t> </w:t>
      </w:r>
      <w:r>
        <w:rPr>
          <w:color w:val="231F20"/>
        </w:rPr>
        <w:t>about.</w:t>
      </w:r>
      <w:r>
        <w:rPr>
          <w:color w:val="231F20"/>
          <w:spacing w:val="-25"/>
        </w:rPr>
        <w:t> </w:t>
      </w:r>
      <w:r>
        <w:rPr>
          <w:color w:val="231F20"/>
          <w:spacing w:val="-11"/>
        </w:rPr>
        <w:t>You</w:t>
      </w:r>
      <w:r>
        <w:rPr>
          <w:color w:val="231F20"/>
          <w:spacing w:val="-26"/>
        </w:rPr>
        <w:t> </w:t>
      </w:r>
      <w:r>
        <w:rPr>
          <w:color w:val="231F20"/>
        </w:rPr>
        <w:t>are lying.</w:t>
      </w:r>
      <w:r>
        <w:rPr>
          <w:color w:val="231F20"/>
          <w:spacing w:val="-14"/>
        </w:rPr>
        <w:t> </w:t>
      </w:r>
      <w:r>
        <w:rPr>
          <w:color w:val="231F20"/>
        </w:rPr>
        <w:t>Nothing</w:t>
      </w:r>
      <w:r>
        <w:rPr>
          <w:color w:val="231F20"/>
          <w:spacing w:val="-14"/>
        </w:rPr>
        <w:t> </w:t>
      </w:r>
      <w:r>
        <w:rPr>
          <w:color w:val="231F20"/>
        </w:rPr>
        <w:t>is</w:t>
      </w:r>
      <w:r>
        <w:rPr>
          <w:color w:val="231F20"/>
          <w:spacing w:val="-14"/>
        </w:rPr>
        <w:t> </w:t>
      </w:r>
      <w:r>
        <w:rPr>
          <w:color w:val="231F20"/>
        </w:rPr>
        <w:t>missing</w:t>
      </w:r>
      <w:r>
        <w:rPr>
          <w:color w:val="231F20"/>
          <w:spacing w:val="-13"/>
        </w:rPr>
        <w:t> </w:t>
      </w:r>
      <w:r>
        <w:rPr>
          <w:color w:val="231F20"/>
        </w:rPr>
        <w:t>from</w:t>
      </w:r>
      <w:r>
        <w:rPr>
          <w:color w:val="231F20"/>
          <w:spacing w:val="-14"/>
        </w:rPr>
        <w:t> </w:t>
      </w:r>
      <w:r>
        <w:rPr>
          <w:color w:val="231F20"/>
        </w:rPr>
        <w:t>what</w:t>
      </w:r>
      <w:r>
        <w:rPr>
          <w:color w:val="231F20"/>
          <w:spacing w:val="-14"/>
        </w:rPr>
        <w:t> </w:t>
      </w:r>
      <w:r>
        <w:rPr>
          <w:color w:val="231F20"/>
        </w:rPr>
        <w:t>you</w:t>
      </w:r>
      <w:r>
        <w:rPr>
          <w:color w:val="231F20"/>
          <w:spacing w:val="-13"/>
        </w:rPr>
        <w:t> </w:t>
      </w:r>
      <w:r>
        <w:rPr>
          <w:color w:val="231F20"/>
        </w:rPr>
        <w:t>gave</w:t>
      </w:r>
      <w:r>
        <w:rPr>
          <w:color w:val="231F20"/>
          <w:spacing w:val="-14"/>
        </w:rPr>
        <w:t> </w:t>
      </w:r>
      <w:r>
        <w:rPr>
          <w:color w:val="231F20"/>
          <w:spacing w:val="-9"/>
        </w:rPr>
        <w:t>me.”</w:t>
      </w:r>
      <w:r>
        <w:rPr>
          <w:color w:val="231F20"/>
          <w:spacing w:val="-14"/>
        </w:rPr>
        <w:t> </w:t>
      </w:r>
      <w:r>
        <w:rPr>
          <w:color w:val="231F20"/>
        </w:rPr>
        <w:t>The</w:t>
      </w:r>
      <w:r>
        <w:rPr>
          <w:color w:val="231F20"/>
          <w:spacing w:val="-13"/>
        </w:rPr>
        <w:t> </w:t>
      </w:r>
      <w:r>
        <w:rPr>
          <w:color w:val="231F20"/>
        </w:rPr>
        <w:t>dispute</w:t>
      </w:r>
      <w:r>
        <w:rPr>
          <w:color w:val="231F20"/>
          <w:spacing w:val="-14"/>
        </w:rPr>
        <w:t> </w:t>
      </w:r>
      <w:r>
        <w:rPr>
          <w:color w:val="231F20"/>
        </w:rPr>
        <w:t>came before the community leader. </w:t>
      </w:r>
      <w:r>
        <w:rPr>
          <w:color w:val="231F20"/>
          <w:spacing w:val="-3"/>
        </w:rPr>
        <w:t>He </w:t>
      </w:r>
      <w:r>
        <w:rPr>
          <w:color w:val="231F20"/>
        </w:rPr>
        <w:t>commanded that the watchman be jailed</w:t>
      </w:r>
      <w:r>
        <w:rPr>
          <w:color w:val="231F20"/>
          <w:spacing w:val="-15"/>
        </w:rPr>
        <w:t> </w:t>
      </w:r>
      <w:r>
        <w:rPr>
          <w:color w:val="231F20"/>
        </w:rPr>
        <w:t>and</w:t>
      </w:r>
      <w:r>
        <w:rPr>
          <w:color w:val="231F20"/>
          <w:spacing w:val="-15"/>
        </w:rPr>
        <w:t> </w:t>
      </w:r>
      <w:r>
        <w:rPr>
          <w:color w:val="231F20"/>
        </w:rPr>
        <w:t>his</w:t>
      </w:r>
      <w:r>
        <w:rPr>
          <w:color w:val="231F20"/>
          <w:spacing w:val="-15"/>
        </w:rPr>
        <w:t> </w:t>
      </w:r>
      <w:r>
        <w:rPr>
          <w:color w:val="231F20"/>
        </w:rPr>
        <w:t>house</w:t>
      </w:r>
      <w:r>
        <w:rPr>
          <w:color w:val="231F20"/>
          <w:spacing w:val="-15"/>
        </w:rPr>
        <w:t> </w:t>
      </w:r>
      <w:r>
        <w:rPr>
          <w:color w:val="231F20"/>
        </w:rPr>
        <w:t>searched.</w:t>
      </w:r>
      <w:r>
        <w:rPr>
          <w:color w:val="231F20"/>
          <w:spacing w:val="-15"/>
        </w:rPr>
        <w:t> </w:t>
      </w:r>
      <w:r>
        <w:rPr>
          <w:color w:val="231F20"/>
        </w:rPr>
        <w:t>They</w:t>
      </w:r>
      <w:r>
        <w:rPr>
          <w:color w:val="231F20"/>
          <w:spacing w:val="-15"/>
        </w:rPr>
        <w:t> </w:t>
      </w:r>
      <w:r>
        <w:rPr>
          <w:color w:val="231F20"/>
        </w:rPr>
        <w:t>searched</w:t>
      </w:r>
      <w:r>
        <w:rPr>
          <w:color w:val="231F20"/>
          <w:spacing w:val="-15"/>
        </w:rPr>
        <w:t> </w:t>
      </w:r>
      <w:r>
        <w:rPr>
          <w:color w:val="231F20"/>
        </w:rPr>
        <w:t>the</w:t>
      </w:r>
      <w:r>
        <w:rPr>
          <w:color w:val="231F20"/>
          <w:spacing w:val="-14"/>
        </w:rPr>
        <w:t> </w:t>
      </w:r>
      <w:r>
        <w:rPr>
          <w:color w:val="231F20"/>
        </w:rPr>
        <w:t>house</w:t>
      </w:r>
      <w:r>
        <w:rPr>
          <w:color w:val="231F20"/>
          <w:spacing w:val="-15"/>
        </w:rPr>
        <w:t> </w:t>
      </w:r>
      <w:r>
        <w:rPr>
          <w:color w:val="231F20"/>
        </w:rPr>
        <w:t>and</w:t>
      </w:r>
      <w:r>
        <w:rPr>
          <w:color w:val="231F20"/>
          <w:spacing w:val="-15"/>
        </w:rPr>
        <w:t> </w:t>
      </w:r>
      <w:r>
        <w:rPr>
          <w:color w:val="231F20"/>
        </w:rPr>
        <w:t>found</w:t>
      </w:r>
      <w:r>
        <w:rPr>
          <w:color w:val="231F20"/>
          <w:spacing w:val="-15"/>
        </w:rPr>
        <w:t> </w:t>
      </w:r>
      <w:r>
        <w:rPr>
          <w:color w:val="231F20"/>
        </w:rPr>
        <w:t>the wallet</w:t>
      </w:r>
      <w:r>
        <w:rPr>
          <w:color w:val="231F20"/>
          <w:spacing w:val="-8"/>
        </w:rPr>
        <w:t> </w:t>
      </w:r>
      <w:r>
        <w:rPr>
          <w:color w:val="231F20"/>
        </w:rPr>
        <w:t>stuck</w:t>
      </w:r>
      <w:r>
        <w:rPr>
          <w:color w:val="231F20"/>
          <w:spacing w:val="-7"/>
        </w:rPr>
        <w:t> </w:t>
      </w:r>
      <w:r>
        <w:rPr>
          <w:color w:val="231F20"/>
        </w:rPr>
        <w:t>into</w:t>
      </w:r>
      <w:r>
        <w:rPr>
          <w:color w:val="231F20"/>
          <w:spacing w:val="-7"/>
        </w:rPr>
        <w:t> </w:t>
      </w:r>
      <w:r>
        <w:rPr>
          <w:color w:val="231F20"/>
        </w:rPr>
        <w:t>a</w:t>
      </w:r>
      <w:r>
        <w:rPr>
          <w:color w:val="231F20"/>
          <w:spacing w:val="-7"/>
        </w:rPr>
        <w:t> </w:t>
      </w:r>
      <w:r>
        <w:rPr>
          <w:color w:val="231F20"/>
        </w:rPr>
        <w:t>crack</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wall.</w:t>
      </w:r>
      <w:r>
        <w:rPr>
          <w:color w:val="231F20"/>
          <w:spacing w:val="-7"/>
        </w:rPr>
        <w:t> </w:t>
      </w:r>
      <w:r>
        <w:rPr>
          <w:color w:val="231F20"/>
        </w:rPr>
        <w:t>The</w:t>
      </w:r>
      <w:r>
        <w:rPr>
          <w:color w:val="231F20"/>
          <w:spacing w:val="-7"/>
        </w:rPr>
        <w:t> </w:t>
      </w:r>
      <w:r>
        <w:rPr>
          <w:color w:val="231F20"/>
        </w:rPr>
        <w:t>watchman</w:t>
      </w:r>
      <w:r>
        <w:rPr>
          <w:color w:val="231F20"/>
          <w:spacing w:val="-7"/>
        </w:rPr>
        <w:t> </w:t>
      </w:r>
      <w:r>
        <w:rPr>
          <w:color w:val="231F20"/>
        </w:rPr>
        <w:t>continued</w:t>
      </w:r>
      <w:r>
        <w:rPr>
          <w:color w:val="231F20"/>
          <w:spacing w:val="-7"/>
        </w:rPr>
        <w:t> </w:t>
      </w:r>
      <w:r>
        <w:rPr>
          <w:color w:val="231F20"/>
        </w:rPr>
        <w:t>to</w:t>
      </w:r>
      <w:r>
        <w:rPr>
          <w:color w:val="231F20"/>
          <w:spacing w:val="-8"/>
        </w:rPr>
        <w:t> </w:t>
      </w:r>
      <w:r>
        <w:rPr>
          <w:color w:val="231F20"/>
        </w:rPr>
        <w:t>insist on</w:t>
      </w:r>
      <w:r>
        <w:rPr>
          <w:color w:val="231F20"/>
          <w:spacing w:val="-7"/>
        </w:rPr>
        <w:t> </w:t>
      </w:r>
      <w:r>
        <w:rPr>
          <w:color w:val="231F20"/>
        </w:rPr>
        <w:t>his</w:t>
      </w:r>
      <w:r>
        <w:rPr>
          <w:color w:val="231F20"/>
          <w:spacing w:val="-7"/>
        </w:rPr>
        <w:t> </w:t>
      </w:r>
      <w:r>
        <w:rPr>
          <w:color w:val="231F20"/>
        </w:rPr>
        <w:t>innocence:</w:t>
      </w:r>
      <w:r>
        <w:rPr>
          <w:color w:val="231F20"/>
          <w:spacing w:val="-7"/>
        </w:rPr>
        <w:t> </w:t>
      </w:r>
      <w:r>
        <w:rPr>
          <w:color w:val="231F20"/>
        </w:rPr>
        <w:t>“I</w:t>
      </w:r>
      <w:r>
        <w:rPr>
          <w:color w:val="231F20"/>
          <w:spacing w:val="-7"/>
        </w:rPr>
        <w:t> </w:t>
      </w:r>
      <w:r>
        <w:rPr>
          <w:color w:val="231F20"/>
        </w:rPr>
        <w:t>never</w:t>
      </w:r>
      <w:r>
        <w:rPr>
          <w:color w:val="231F20"/>
          <w:spacing w:val="-7"/>
        </w:rPr>
        <w:t> </w:t>
      </w:r>
      <w:r>
        <w:rPr>
          <w:color w:val="231F20"/>
        </w:rPr>
        <w:t>took</w:t>
      </w:r>
      <w:r>
        <w:rPr>
          <w:color w:val="231F20"/>
          <w:spacing w:val="-7"/>
        </w:rPr>
        <w:t> </w:t>
      </w:r>
      <w:r>
        <w:rPr>
          <w:color w:val="231F20"/>
        </w:rPr>
        <w:t>anything</w:t>
      </w:r>
      <w:r>
        <w:rPr>
          <w:color w:val="231F20"/>
          <w:spacing w:val="-7"/>
        </w:rPr>
        <w:t> </w:t>
      </w:r>
      <w:r>
        <w:rPr>
          <w:color w:val="231F20"/>
        </w:rPr>
        <w:t>from</w:t>
      </w:r>
      <w:r>
        <w:rPr>
          <w:color w:val="231F20"/>
          <w:spacing w:val="-7"/>
        </w:rPr>
        <w:t> </w:t>
      </w:r>
      <w:r>
        <w:rPr>
          <w:color w:val="231F20"/>
        </w:rPr>
        <w:t>the</w:t>
      </w:r>
      <w:r>
        <w:rPr>
          <w:color w:val="231F20"/>
          <w:spacing w:val="-7"/>
        </w:rPr>
        <w:t> </w:t>
      </w:r>
      <w:r>
        <w:rPr>
          <w:color w:val="231F20"/>
        </w:rPr>
        <w:t>pouch.</w:t>
      </w:r>
      <w:r>
        <w:rPr>
          <w:color w:val="231F20"/>
          <w:spacing w:val="-7"/>
        </w:rPr>
        <w:t> </w:t>
      </w:r>
      <w:r>
        <w:rPr>
          <w:color w:val="231F20"/>
        </w:rPr>
        <w:t>Maybe</w:t>
      </w:r>
      <w:r>
        <w:rPr>
          <w:color w:val="231F20"/>
          <w:spacing w:val="-7"/>
        </w:rPr>
        <w:t> </w:t>
      </w:r>
      <w:r>
        <w:rPr>
          <w:color w:val="231F20"/>
          <w:spacing w:val="-3"/>
        </w:rPr>
        <w:t>my </w:t>
      </w:r>
      <w:r>
        <w:rPr>
          <w:color w:val="231F20"/>
        </w:rPr>
        <w:t>children</w:t>
      </w:r>
      <w:r>
        <w:rPr>
          <w:color w:val="231F20"/>
          <w:spacing w:val="-8"/>
        </w:rPr>
        <w:t> </w:t>
      </w:r>
      <w:r>
        <w:rPr>
          <w:color w:val="231F20"/>
        </w:rPr>
        <w:t>or</w:t>
      </w:r>
      <w:r>
        <w:rPr>
          <w:color w:val="231F20"/>
          <w:spacing w:val="-7"/>
        </w:rPr>
        <w:t> </w:t>
      </w:r>
      <w:r>
        <w:rPr>
          <w:color w:val="231F20"/>
        </w:rPr>
        <w:t>spouse</w:t>
      </w:r>
      <w:r>
        <w:rPr>
          <w:color w:val="231F20"/>
          <w:spacing w:val="-7"/>
        </w:rPr>
        <w:t> </w:t>
      </w:r>
      <w:r>
        <w:rPr>
          <w:color w:val="231F20"/>
        </w:rPr>
        <w:t>went</w:t>
      </w:r>
      <w:r>
        <w:rPr>
          <w:color w:val="231F20"/>
          <w:spacing w:val="-7"/>
        </w:rPr>
        <w:t> </w:t>
      </w:r>
      <w:r>
        <w:rPr>
          <w:color w:val="231F20"/>
        </w:rPr>
        <w:t>through</w:t>
      </w:r>
      <w:r>
        <w:rPr>
          <w:color w:val="231F20"/>
          <w:spacing w:val="-7"/>
        </w:rPr>
        <w:t> </w:t>
      </w:r>
      <w:r>
        <w:rPr>
          <w:color w:val="231F20"/>
        </w:rPr>
        <w:t>it</w:t>
      </w:r>
      <w:r>
        <w:rPr>
          <w:color w:val="231F20"/>
          <w:spacing w:val="-7"/>
        </w:rPr>
        <w:t> </w:t>
      </w:r>
      <w:r>
        <w:rPr>
          <w:color w:val="231F20"/>
        </w:rPr>
        <w:t>and</w:t>
      </w:r>
      <w:r>
        <w:rPr>
          <w:color w:val="231F20"/>
          <w:spacing w:val="-7"/>
        </w:rPr>
        <w:t> </w:t>
      </w:r>
      <w:r>
        <w:rPr>
          <w:color w:val="231F20"/>
        </w:rPr>
        <w:t>stole</w:t>
      </w:r>
      <w:r>
        <w:rPr>
          <w:color w:val="231F20"/>
          <w:spacing w:val="-7"/>
        </w:rPr>
        <w:t> </w:t>
      </w:r>
      <w:r>
        <w:rPr>
          <w:color w:val="231F20"/>
        </w:rPr>
        <w:t>the</w:t>
      </w:r>
      <w:r>
        <w:rPr>
          <w:color w:val="231F20"/>
          <w:spacing w:val="-7"/>
        </w:rPr>
        <w:t> </w:t>
      </w:r>
      <w:r>
        <w:rPr>
          <w:color w:val="231F20"/>
        </w:rPr>
        <w:t>wallet.</w:t>
      </w:r>
      <w:r>
        <w:rPr>
          <w:color w:val="231F20"/>
          <w:spacing w:val="-7"/>
        </w:rPr>
        <w:t> </w:t>
      </w:r>
      <w:r>
        <w:rPr>
          <w:color w:val="231F20"/>
        </w:rPr>
        <w:t>I</w:t>
      </w:r>
      <w:r>
        <w:rPr>
          <w:color w:val="231F20"/>
          <w:spacing w:val="-7"/>
        </w:rPr>
        <w:t> </w:t>
      </w:r>
      <w:r>
        <w:rPr>
          <w:color w:val="231F20"/>
        </w:rPr>
        <w:t>never</w:t>
      </w:r>
      <w:r>
        <w:rPr>
          <w:color w:val="231F20"/>
          <w:spacing w:val="-7"/>
        </w:rPr>
        <w:t> </w:t>
      </w:r>
      <w:r>
        <w:rPr>
          <w:color w:val="231F20"/>
        </w:rPr>
        <w:t>knew there was a wallet in the bag. I never opened the bag. I never</w:t>
      </w:r>
      <w:r>
        <w:rPr>
          <w:color w:val="231F20"/>
          <w:spacing w:val="-41"/>
        </w:rPr>
        <w:t> </w:t>
      </w:r>
      <w:r>
        <w:rPr>
          <w:color w:val="231F20"/>
        </w:rPr>
        <w:t>moved the</w:t>
      </w:r>
      <w:r>
        <w:rPr>
          <w:color w:val="231F20"/>
          <w:spacing w:val="-18"/>
        </w:rPr>
        <w:t> </w:t>
      </w:r>
      <w:r>
        <w:rPr>
          <w:color w:val="231F20"/>
        </w:rPr>
        <w:t>bag.</w:t>
      </w:r>
      <w:r>
        <w:rPr>
          <w:color w:val="231F20"/>
          <w:spacing w:val="-17"/>
        </w:rPr>
        <w:t> </w:t>
      </w:r>
      <w:r>
        <w:rPr>
          <w:color w:val="231F20"/>
        </w:rPr>
        <w:t>I</w:t>
      </w:r>
      <w:r>
        <w:rPr>
          <w:color w:val="231F20"/>
          <w:spacing w:val="-18"/>
        </w:rPr>
        <w:t> </w:t>
      </w:r>
      <w:r>
        <w:rPr>
          <w:color w:val="231F20"/>
        </w:rPr>
        <w:t>am</w:t>
      </w:r>
      <w:r>
        <w:rPr>
          <w:color w:val="231F20"/>
          <w:spacing w:val="-17"/>
        </w:rPr>
        <w:t> </w:t>
      </w:r>
      <w:r>
        <w:rPr>
          <w:color w:val="231F20"/>
        </w:rPr>
        <w:t>no</w:t>
      </w:r>
      <w:r>
        <w:rPr>
          <w:color w:val="231F20"/>
          <w:spacing w:val="-18"/>
        </w:rPr>
        <w:t> </w:t>
      </w:r>
      <w:r>
        <w:rPr>
          <w:color w:val="231F20"/>
          <w:spacing w:val="-5"/>
        </w:rPr>
        <w:t>thief.”</w:t>
      </w:r>
      <w:r>
        <w:rPr>
          <w:color w:val="231F20"/>
          <w:spacing w:val="-17"/>
        </w:rPr>
        <w:t> </w:t>
      </w:r>
      <w:r>
        <w:rPr>
          <w:color w:val="231F20"/>
        </w:rPr>
        <w:t>They</w:t>
      </w:r>
      <w:r>
        <w:rPr>
          <w:color w:val="231F20"/>
          <w:spacing w:val="-18"/>
        </w:rPr>
        <w:t> </w:t>
      </w:r>
      <w:r>
        <w:rPr>
          <w:color w:val="231F20"/>
        </w:rPr>
        <w:t>released</w:t>
      </w:r>
      <w:r>
        <w:rPr>
          <w:color w:val="231F20"/>
          <w:spacing w:val="-17"/>
        </w:rPr>
        <w:t> </w:t>
      </w:r>
      <w:r>
        <w:rPr>
          <w:color w:val="231F20"/>
        </w:rPr>
        <w:t>the</w:t>
      </w:r>
      <w:r>
        <w:rPr>
          <w:color w:val="231F20"/>
          <w:spacing w:val="-18"/>
        </w:rPr>
        <w:t> </w:t>
      </w:r>
      <w:r>
        <w:rPr>
          <w:color w:val="231F20"/>
        </w:rPr>
        <w:t>watchman.</w:t>
      </w:r>
      <w:r>
        <w:rPr>
          <w:color w:val="231F20"/>
          <w:spacing w:val="-17"/>
        </w:rPr>
        <w:t> </w:t>
      </w:r>
      <w:r>
        <w:rPr>
          <w:color w:val="231F20"/>
        </w:rPr>
        <w:t>This</w:t>
      </w:r>
      <w:r>
        <w:rPr>
          <w:color w:val="231F20"/>
          <w:spacing w:val="-18"/>
        </w:rPr>
        <w:t> </w:t>
      </w:r>
      <w:r>
        <w:rPr>
          <w:color w:val="231F20"/>
        </w:rPr>
        <w:t>whole</w:t>
      </w:r>
      <w:r>
        <w:rPr>
          <w:color w:val="231F20"/>
          <w:spacing w:val="-17"/>
        </w:rPr>
        <w:t> </w:t>
      </w:r>
      <w:r>
        <w:rPr>
          <w:color w:val="231F20"/>
        </w:rPr>
        <w:t>story was told to the rabbi who was looking into the</w:t>
      </w:r>
      <w:r>
        <w:rPr>
          <w:color w:val="231F20"/>
          <w:spacing w:val="-6"/>
        </w:rPr>
        <w:t> </w:t>
      </w:r>
      <w:r>
        <w:rPr>
          <w:rFonts w:ascii="Palatino Linotype" w:hAnsi="Palatino Linotype"/>
          <w:i/>
          <w:color w:val="231F20"/>
        </w:rPr>
        <w:t>get.</w:t>
      </w:r>
    </w:p>
    <w:p>
      <w:pPr>
        <w:pStyle w:val="BodyText"/>
        <w:spacing w:before="102"/>
        <w:ind w:left="479"/>
        <w:jc w:val="both"/>
      </w:pPr>
      <w:r>
        <w:rPr>
          <w:color w:val="231F20"/>
        </w:rPr>
        <w:t>He sent emissaries to interview the watchman, who had later</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signed</w:t>
      </w:r>
      <w:r>
        <w:rPr>
          <w:color w:val="231F20"/>
          <w:spacing w:val="-15"/>
        </w:rPr>
        <w:t> </w:t>
      </w:r>
      <w:r>
        <w:rPr>
          <w:color w:val="231F20"/>
        </w:rPr>
        <w:t>the</w:t>
      </w:r>
      <w:r>
        <w:rPr>
          <w:color w:val="231F20"/>
          <w:spacing w:val="-14"/>
        </w:rPr>
        <w:t> </w:t>
      </w:r>
      <w:r>
        <w:rPr>
          <w:rFonts w:ascii="Palatino Linotype"/>
          <w:i/>
          <w:color w:val="231F20"/>
        </w:rPr>
        <w:t>get.</w:t>
      </w:r>
      <w:r>
        <w:rPr>
          <w:rFonts w:ascii="Palatino Linotype"/>
          <w:i/>
          <w:color w:val="231F20"/>
          <w:spacing w:val="-15"/>
        </w:rPr>
        <w:t> </w:t>
      </w:r>
      <w:r>
        <w:rPr>
          <w:color w:val="231F20"/>
        </w:rPr>
        <w:t>The</w:t>
      </w:r>
      <w:r>
        <w:rPr>
          <w:color w:val="231F20"/>
          <w:spacing w:val="-14"/>
        </w:rPr>
        <w:t> </w:t>
      </w:r>
      <w:r>
        <w:rPr>
          <w:color w:val="231F20"/>
        </w:rPr>
        <w:t>man</w:t>
      </w:r>
      <w:r>
        <w:rPr>
          <w:color w:val="231F20"/>
          <w:spacing w:val="-14"/>
        </w:rPr>
        <w:t> </w:t>
      </w:r>
      <w:r>
        <w:rPr>
          <w:color w:val="231F20"/>
        </w:rPr>
        <w:t>gave</w:t>
      </w:r>
      <w:r>
        <w:rPr>
          <w:color w:val="231F20"/>
          <w:spacing w:val="-15"/>
        </w:rPr>
        <w:t> </w:t>
      </w:r>
      <w:r>
        <w:rPr>
          <w:color w:val="231F20"/>
          <w:spacing w:val="-3"/>
        </w:rPr>
        <w:t>many</w:t>
      </w:r>
      <w:r>
        <w:rPr>
          <w:color w:val="231F20"/>
          <w:spacing w:val="-14"/>
        </w:rPr>
        <w:t> </w:t>
      </w:r>
      <w:r>
        <w:rPr>
          <w:color w:val="231F20"/>
        </w:rPr>
        <w:t>evasive</w:t>
      </w:r>
      <w:r>
        <w:rPr>
          <w:color w:val="231F20"/>
          <w:spacing w:val="-14"/>
        </w:rPr>
        <w:t> </w:t>
      </w:r>
      <w:r>
        <w:rPr>
          <w:color w:val="231F20"/>
        </w:rPr>
        <w:t>answers.</w:t>
      </w:r>
      <w:r>
        <w:rPr>
          <w:color w:val="231F20"/>
          <w:spacing w:val="-15"/>
        </w:rPr>
        <w:t> </w:t>
      </w:r>
      <w:r>
        <w:rPr>
          <w:color w:val="231F20"/>
          <w:spacing w:val="-3"/>
        </w:rPr>
        <w:t>He</w:t>
      </w:r>
      <w:r>
        <w:rPr>
          <w:color w:val="231F20"/>
          <w:spacing w:val="-14"/>
        </w:rPr>
        <w:t> </w:t>
      </w:r>
      <w:r>
        <w:rPr>
          <w:color w:val="231F20"/>
        </w:rPr>
        <w:t>first</w:t>
      </w:r>
      <w:r>
        <w:rPr>
          <w:color w:val="231F20"/>
          <w:spacing w:val="-14"/>
        </w:rPr>
        <w:t> </w:t>
      </w:r>
      <w:r>
        <w:rPr>
          <w:color w:val="231F20"/>
        </w:rPr>
        <w:t>claimed that his wife took it. When pressed further, he claimed that the depositor had owed him money from before the deposit. </w:t>
      </w:r>
      <w:r>
        <w:rPr>
          <w:color w:val="231F20"/>
          <w:spacing w:val="-3"/>
        </w:rPr>
        <w:t>He </w:t>
      </w:r>
      <w:r>
        <w:rPr>
          <w:color w:val="231F20"/>
        </w:rPr>
        <w:t>had taken the wallet as repayment for the loan he had extended. When pressed further, he ultimately admitted that he had stolen the</w:t>
      </w:r>
      <w:r>
        <w:rPr>
          <w:color w:val="231F20"/>
          <w:spacing w:val="-27"/>
        </w:rPr>
        <w:t> </w:t>
      </w:r>
      <w:r>
        <w:rPr>
          <w:color w:val="231F20"/>
        </w:rPr>
        <w:t>wallet. </w:t>
      </w:r>
      <w:r>
        <w:rPr>
          <w:color w:val="231F20"/>
          <w:spacing w:val="-4"/>
        </w:rPr>
        <w:t>However, </w:t>
      </w:r>
      <w:r>
        <w:rPr>
          <w:color w:val="231F20"/>
        </w:rPr>
        <w:t>he insisted that after his failing he had repented </w:t>
      </w:r>
      <w:r>
        <w:rPr>
          <w:color w:val="231F20"/>
          <w:spacing w:val="-3"/>
        </w:rPr>
        <w:t>fully. </w:t>
      </w:r>
      <w:r>
        <w:rPr>
          <w:color w:val="231F20"/>
        </w:rPr>
        <w:t>By the time he signed the </w:t>
      </w:r>
      <w:r>
        <w:rPr>
          <w:rFonts w:ascii="Palatino Linotype"/>
          <w:i/>
          <w:color w:val="231F20"/>
        </w:rPr>
        <w:t>get</w:t>
      </w:r>
      <w:r>
        <w:rPr>
          <w:color w:val="231F20"/>
        </w:rPr>
        <w:t>, he had been righteous and was a kosher witness.</w:t>
      </w:r>
      <w:r>
        <w:rPr>
          <w:color w:val="231F20"/>
          <w:spacing w:val="-22"/>
        </w:rPr>
        <w:t> </w:t>
      </w:r>
      <w:r>
        <w:rPr>
          <w:color w:val="231F20"/>
          <w:spacing w:val="-3"/>
        </w:rPr>
        <w:t>He</w:t>
      </w:r>
      <w:r>
        <w:rPr>
          <w:color w:val="231F20"/>
          <w:spacing w:val="-21"/>
        </w:rPr>
        <w:t> </w:t>
      </w:r>
      <w:r>
        <w:rPr>
          <w:color w:val="231F20"/>
        </w:rPr>
        <w:t>claimed</w:t>
      </w:r>
      <w:r>
        <w:rPr>
          <w:color w:val="231F20"/>
          <w:spacing w:val="-22"/>
        </w:rPr>
        <w:t> </w:t>
      </w:r>
      <w:r>
        <w:rPr>
          <w:color w:val="231F20"/>
        </w:rPr>
        <w:t>that</w:t>
      </w:r>
      <w:r>
        <w:rPr>
          <w:color w:val="231F20"/>
          <w:spacing w:val="-21"/>
        </w:rPr>
        <w:t> </w:t>
      </w:r>
      <w:r>
        <w:rPr>
          <w:color w:val="231F20"/>
        </w:rPr>
        <w:t>he</w:t>
      </w:r>
      <w:r>
        <w:rPr>
          <w:color w:val="231F20"/>
          <w:spacing w:val="-22"/>
        </w:rPr>
        <w:t> </w:t>
      </w:r>
      <w:r>
        <w:rPr>
          <w:color w:val="231F20"/>
        </w:rPr>
        <w:t>had</w:t>
      </w:r>
      <w:r>
        <w:rPr>
          <w:color w:val="231F20"/>
          <w:spacing w:val="-21"/>
        </w:rPr>
        <w:t> </w:t>
      </w:r>
      <w:r>
        <w:rPr>
          <w:color w:val="231F20"/>
        </w:rPr>
        <w:t>fasted</w:t>
      </w:r>
      <w:r>
        <w:rPr>
          <w:color w:val="231F20"/>
          <w:spacing w:val="-21"/>
        </w:rPr>
        <w:t> </w:t>
      </w:r>
      <w:r>
        <w:rPr>
          <w:color w:val="231F20"/>
        </w:rPr>
        <w:t>for</w:t>
      </w:r>
      <w:r>
        <w:rPr>
          <w:color w:val="231F20"/>
          <w:spacing w:val="-22"/>
        </w:rPr>
        <w:t> </w:t>
      </w:r>
      <w:r>
        <w:rPr>
          <w:color w:val="231F20"/>
          <w:spacing w:val="-3"/>
        </w:rPr>
        <w:t>many</w:t>
      </w:r>
      <w:r>
        <w:rPr>
          <w:color w:val="231F20"/>
          <w:spacing w:val="-21"/>
        </w:rPr>
        <w:t> </w:t>
      </w:r>
      <w:r>
        <w:rPr>
          <w:color w:val="231F20"/>
        </w:rPr>
        <w:t>days.</w:t>
      </w:r>
      <w:r>
        <w:rPr>
          <w:color w:val="231F20"/>
          <w:spacing w:val="-22"/>
        </w:rPr>
        <w:t> </w:t>
      </w:r>
      <w:r>
        <w:rPr>
          <w:color w:val="231F20"/>
          <w:spacing w:val="-3"/>
        </w:rPr>
        <w:t>He</w:t>
      </w:r>
      <w:r>
        <w:rPr>
          <w:color w:val="231F20"/>
          <w:spacing w:val="-21"/>
        </w:rPr>
        <w:t> </w:t>
      </w:r>
      <w:r>
        <w:rPr>
          <w:color w:val="231F20"/>
        </w:rPr>
        <w:t>also</w:t>
      </w:r>
      <w:r>
        <w:rPr>
          <w:color w:val="231F20"/>
          <w:spacing w:val="-21"/>
        </w:rPr>
        <w:t> </w:t>
      </w:r>
      <w:r>
        <w:rPr>
          <w:color w:val="231F20"/>
        </w:rPr>
        <w:t>claimed that he had returned gold coins belonging to other people that had been in his hand, and that should </w:t>
      </w:r>
      <w:r>
        <w:rPr>
          <w:color w:val="231F20"/>
          <w:spacing w:val="-3"/>
        </w:rPr>
        <w:t>prove </w:t>
      </w:r>
      <w:r>
        <w:rPr>
          <w:color w:val="231F20"/>
        </w:rPr>
        <w:t>the sincerity of his return. The question was presented to the author of </w:t>
      </w:r>
      <w:r>
        <w:rPr>
          <w:rFonts w:ascii="Palatino Linotype"/>
          <w:i/>
          <w:color w:val="231F20"/>
        </w:rPr>
        <w:t>Maseis </w:t>
      </w:r>
      <w:r>
        <w:rPr>
          <w:rFonts w:ascii="Palatino Linotype"/>
          <w:i/>
          <w:color w:val="231F20"/>
          <w:spacing w:val="-3"/>
        </w:rPr>
        <w:t>Binyamin</w:t>
      </w:r>
      <w:r>
        <w:rPr>
          <w:color w:val="231F20"/>
          <w:spacing w:val="-3"/>
        </w:rPr>
        <w:t>: </w:t>
      </w:r>
      <w:r>
        <w:rPr>
          <w:color w:val="231F20"/>
          <w:spacing w:val="-8"/>
        </w:rPr>
        <w:t>Was </w:t>
      </w:r>
      <w:r>
        <w:rPr>
          <w:color w:val="231F20"/>
        </w:rPr>
        <w:t>the </w:t>
      </w:r>
      <w:r>
        <w:rPr>
          <w:rFonts w:ascii="Palatino Linotype"/>
          <w:i/>
          <w:color w:val="231F20"/>
        </w:rPr>
        <w:t>get </w:t>
      </w:r>
      <w:r>
        <w:rPr>
          <w:color w:val="231F20"/>
        </w:rPr>
        <w:t>acceptable? </w:t>
      </w:r>
      <w:r>
        <w:rPr>
          <w:color w:val="231F20"/>
          <w:spacing w:val="-8"/>
        </w:rPr>
        <w:t>Was </w:t>
      </w:r>
      <w:r>
        <w:rPr>
          <w:color w:val="231F20"/>
        </w:rPr>
        <w:t>the witness a kosher</w:t>
      </w:r>
      <w:r>
        <w:rPr>
          <w:color w:val="231F20"/>
          <w:spacing w:val="-14"/>
        </w:rPr>
        <w:t> </w:t>
      </w:r>
      <w:r>
        <w:rPr>
          <w:color w:val="231F20"/>
        </w:rPr>
        <w:t>witness?</w:t>
      </w:r>
    </w:p>
    <w:p>
      <w:pPr>
        <w:pStyle w:val="BodyText"/>
        <w:spacing w:line="292" w:lineRule="auto" w:before="75"/>
        <w:ind w:left="120" w:right="137" w:firstLine="360"/>
        <w:jc w:val="both"/>
      </w:pPr>
      <w:r>
        <w:rPr>
          <w:rFonts w:ascii="Palatino Linotype"/>
          <w:i/>
          <w:color w:val="231F20"/>
        </w:rPr>
        <w:t>Maseis Binyamin </w:t>
      </w:r>
      <w:r>
        <w:rPr>
          <w:color w:val="231F20"/>
        </w:rPr>
        <w:t>ruled that the </w:t>
      </w:r>
      <w:r>
        <w:rPr>
          <w:rFonts w:ascii="Palatino Linotype"/>
          <w:i/>
          <w:color w:val="231F20"/>
        </w:rPr>
        <w:t>get </w:t>
      </w:r>
      <w:r>
        <w:rPr>
          <w:color w:val="231F20"/>
        </w:rPr>
        <w:t>was kosher and the woman could remarry. None of the facts that had emerged was enough to disqualify a witness already signed on a </w:t>
      </w:r>
      <w:r>
        <w:rPr>
          <w:rFonts w:ascii="Palatino Linotype"/>
          <w:i/>
          <w:color w:val="231F20"/>
        </w:rPr>
        <w:t>get</w:t>
      </w:r>
      <w:r>
        <w:rPr>
          <w:color w:val="231F20"/>
        </w:rPr>
        <w:t>.</w:t>
      </w:r>
    </w:p>
    <w:p>
      <w:pPr>
        <w:pStyle w:val="BodyText"/>
        <w:spacing w:line="314" w:lineRule="auto" w:before="6"/>
        <w:ind w:left="120" w:right="137" w:firstLine="360"/>
        <w:jc w:val="both"/>
        <w:rPr>
          <w:rFonts w:ascii="Palatino Linotype"/>
          <w:i/>
        </w:rPr>
      </w:pPr>
      <w:r>
        <w:rPr>
          <w:color w:val="231F20"/>
        </w:rPr>
        <w:t>Our</w:t>
      </w:r>
      <w:r>
        <w:rPr>
          <w:color w:val="231F20"/>
          <w:spacing w:val="-19"/>
        </w:rPr>
        <w:t> </w:t>
      </w:r>
      <w:r>
        <w:rPr>
          <w:rFonts w:ascii="Palatino Linotype"/>
          <w:i/>
          <w:color w:val="231F20"/>
        </w:rPr>
        <w:t>Gemara</w:t>
      </w:r>
      <w:r>
        <w:rPr>
          <w:rFonts w:ascii="Palatino Linotype"/>
          <w:i/>
          <w:color w:val="231F20"/>
          <w:spacing w:val="-19"/>
        </w:rPr>
        <w:t> </w:t>
      </w:r>
      <w:r>
        <w:rPr>
          <w:color w:val="231F20"/>
        </w:rPr>
        <w:t>has</w:t>
      </w:r>
      <w:r>
        <w:rPr>
          <w:color w:val="231F20"/>
          <w:spacing w:val="-18"/>
        </w:rPr>
        <w:t> </w:t>
      </w:r>
      <w:r>
        <w:rPr>
          <w:color w:val="231F20"/>
        </w:rPr>
        <w:t>the</w:t>
      </w:r>
      <w:r>
        <w:rPr>
          <w:color w:val="231F20"/>
          <w:spacing w:val="-19"/>
        </w:rPr>
        <w:t> </w:t>
      </w:r>
      <w:r>
        <w:rPr>
          <w:color w:val="231F20"/>
        </w:rPr>
        <w:t>lesson</w:t>
      </w:r>
      <w:r>
        <w:rPr>
          <w:color w:val="231F20"/>
          <w:spacing w:val="-18"/>
        </w:rPr>
        <w:t> </w:t>
      </w:r>
      <w:r>
        <w:rPr>
          <w:color w:val="231F20"/>
        </w:rPr>
        <w:t>of</w:t>
      </w:r>
      <w:r>
        <w:rPr>
          <w:color w:val="231F20"/>
          <w:spacing w:val="-19"/>
        </w:rPr>
        <w:t> </w:t>
      </w:r>
      <w:r>
        <w:rPr>
          <w:color w:val="231F20"/>
        </w:rPr>
        <w:t>Rav</w:t>
      </w:r>
      <w:r>
        <w:rPr>
          <w:color w:val="231F20"/>
          <w:spacing w:val="-18"/>
        </w:rPr>
        <w:t> </w:t>
      </w:r>
      <w:r>
        <w:rPr>
          <w:color w:val="231F20"/>
        </w:rPr>
        <w:t>Idi</w:t>
      </w:r>
      <w:r>
        <w:rPr>
          <w:color w:val="231F20"/>
          <w:spacing w:val="-19"/>
        </w:rPr>
        <w:t> </w:t>
      </w:r>
      <w:r>
        <w:rPr>
          <w:color w:val="231F20"/>
        </w:rPr>
        <w:t>bar</w:t>
      </w:r>
      <w:r>
        <w:rPr>
          <w:color w:val="231F20"/>
          <w:spacing w:val="-18"/>
        </w:rPr>
        <w:t> </w:t>
      </w:r>
      <w:r>
        <w:rPr>
          <w:color w:val="231F20"/>
          <w:spacing w:val="-4"/>
        </w:rPr>
        <w:t>Avin</w:t>
      </w:r>
      <w:r>
        <w:rPr>
          <w:color w:val="231F20"/>
          <w:spacing w:val="-19"/>
        </w:rPr>
        <w:t> </w:t>
      </w:r>
      <w:r>
        <w:rPr>
          <w:color w:val="231F20"/>
        </w:rPr>
        <w:t>in</w:t>
      </w:r>
      <w:r>
        <w:rPr>
          <w:color w:val="231F20"/>
          <w:spacing w:val="-18"/>
        </w:rPr>
        <w:t> </w:t>
      </w:r>
      <w:r>
        <w:rPr>
          <w:color w:val="231F20"/>
        </w:rPr>
        <w:t>the</w:t>
      </w:r>
      <w:r>
        <w:rPr>
          <w:color w:val="231F20"/>
          <w:spacing w:val="-19"/>
        </w:rPr>
        <w:t> </w:t>
      </w:r>
      <w:r>
        <w:rPr>
          <w:color w:val="231F20"/>
        </w:rPr>
        <w:t>name</w:t>
      </w:r>
      <w:r>
        <w:rPr>
          <w:color w:val="231F20"/>
          <w:spacing w:val="-19"/>
        </w:rPr>
        <w:t> </w:t>
      </w:r>
      <w:r>
        <w:rPr>
          <w:color w:val="231F20"/>
        </w:rPr>
        <w:t>of</w:t>
      </w:r>
      <w:r>
        <w:rPr>
          <w:color w:val="231F20"/>
          <w:spacing w:val="-18"/>
        </w:rPr>
        <w:t> </w:t>
      </w:r>
      <w:r>
        <w:rPr>
          <w:color w:val="231F20"/>
        </w:rPr>
        <w:t>Rav Chisda. </w:t>
      </w:r>
      <w:r>
        <w:rPr>
          <w:color w:val="231F20"/>
          <w:spacing w:val="-3"/>
        </w:rPr>
        <w:t>He </w:t>
      </w:r>
      <w:r>
        <w:rPr>
          <w:color w:val="231F20"/>
        </w:rPr>
        <w:t>taught that a watchman caught lying about a deposited item becomes unfit to serve as a witness. </w:t>
      </w:r>
      <w:r>
        <w:rPr>
          <w:color w:val="231F20"/>
          <w:spacing w:val="-4"/>
        </w:rPr>
        <w:t>However, </w:t>
      </w:r>
      <w:r>
        <w:rPr>
          <w:color w:val="231F20"/>
        </w:rPr>
        <w:t>that was in the case</w:t>
      </w:r>
      <w:r>
        <w:rPr>
          <w:color w:val="231F20"/>
          <w:spacing w:val="-16"/>
        </w:rPr>
        <w:t> </w:t>
      </w:r>
      <w:r>
        <w:rPr>
          <w:color w:val="231F20"/>
        </w:rPr>
        <w:t>of</w:t>
      </w:r>
      <w:r>
        <w:rPr>
          <w:color w:val="231F20"/>
          <w:spacing w:val="-15"/>
        </w:rPr>
        <w:t> </w:t>
      </w:r>
      <w:r>
        <w:rPr>
          <w:color w:val="231F20"/>
        </w:rPr>
        <w:t>an</w:t>
      </w:r>
      <w:r>
        <w:rPr>
          <w:color w:val="231F20"/>
          <w:spacing w:val="-15"/>
        </w:rPr>
        <w:t> </w:t>
      </w:r>
      <w:r>
        <w:rPr>
          <w:color w:val="231F20"/>
        </w:rPr>
        <w:t>open</w:t>
      </w:r>
      <w:r>
        <w:rPr>
          <w:color w:val="231F20"/>
          <w:spacing w:val="-15"/>
        </w:rPr>
        <w:t> </w:t>
      </w:r>
      <w:r>
        <w:rPr>
          <w:color w:val="231F20"/>
        </w:rPr>
        <w:t>lie.</w:t>
      </w:r>
      <w:r>
        <w:rPr>
          <w:color w:val="231F20"/>
          <w:spacing w:val="-15"/>
        </w:rPr>
        <w:t> </w:t>
      </w:r>
      <w:r>
        <w:rPr>
          <w:color w:val="231F20"/>
        </w:rPr>
        <w:t>A</w:t>
      </w:r>
      <w:r>
        <w:rPr>
          <w:color w:val="231F20"/>
          <w:spacing w:val="-15"/>
        </w:rPr>
        <w:t> </w:t>
      </w:r>
      <w:r>
        <w:rPr>
          <w:color w:val="231F20"/>
        </w:rPr>
        <w:t>man</w:t>
      </w:r>
      <w:r>
        <w:rPr>
          <w:color w:val="231F20"/>
          <w:spacing w:val="-15"/>
        </w:rPr>
        <w:t> </w:t>
      </w:r>
      <w:r>
        <w:rPr>
          <w:color w:val="231F20"/>
        </w:rPr>
        <w:t>had</w:t>
      </w:r>
      <w:r>
        <w:rPr>
          <w:color w:val="231F20"/>
          <w:spacing w:val="-15"/>
        </w:rPr>
        <w:t> </w:t>
      </w:r>
      <w:r>
        <w:rPr>
          <w:color w:val="231F20"/>
        </w:rPr>
        <w:t>deposited</w:t>
      </w:r>
      <w:r>
        <w:rPr>
          <w:color w:val="231F20"/>
          <w:spacing w:val="-15"/>
        </w:rPr>
        <w:t> </w:t>
      </w:r>
      <w:r>
        <w:rPr>
          <w:color w:val="231F20"/>
        </w:rPr>
        <w:t>a</w:t>
      </w:r>
      <w:r>
        <w:rPr>
          <w:color w:val="231F20"/>
          <w:spacing w:val="-16"/>
        </w:rPr>
        <w:t> </w:t>
      </w:r>
      <w:r>
        <w:rPr>
          <w:color w:val="231F20"/>
        </w:rPr>
        <w:t>cow</w:t>
      </w:r>
      <w:r>
        <w:rPr>
          <w:color w:val="231F20"/>
          <w:spacing w:val="-15"/>
        </w:rPr>
        <w:t> </w:t>
      </w:r>
      <w:r>
        <w:rPr>
          <w:color w:val="231F20"/>
        </w:rPr>
        <w:t>with</w:t>
      </w:r>
      <w:r>
        <w:rPr>
          <w:color w:val="231F20"/>
          <w:spacing w:val="-15"/>
        </w:rPr>
        <w:t> </w:t>
      </w:r>
      <w:r>
        <w:rPr>
          <w:color w:val="231F20"/>
        </w:rPr>
        <w:t>his</w:t>
      </w:r>
      <w:r>
        <w:rPr>
          <w:color w:val="231F20"/>
          <w:spacing w:val="-15"/>
        </w:rPr>
        <w:t> </w:t>
      </w:r>
      <w:r>
        <w:rPr>
          <w:color w:val="231F20"/>
        </w:rPr>
        <w:t>friend.</w:t>
      </w:r>
      <w:r>
        <w:rPr>
          <w:color w:val="231F20"/>
          <w:spacing w:val="-15"/>
        </w:rPr>
        <w:t> </w:t>
      </w:r>
      <w:r>
        <w:rPr>
          <w:color w:val="231F20"/>
        </w:rPr>
        <w:t>When he came to reclaim it, the friend insisted that nothing had ever been deposited in his domain, and witnesses testified that the watchman had</w:t>
      </w:r>
      <w:r>
        <w:rPr>
          <w:color w:val="231F20"/>
          <w:spacing w:val="-7"/>
        </w:rPr>
        <w:t> </w:t>
      </w:r>
      <w:r>
        <w:rPr>
          <w:color w:val="231F20"/>
        </w:rPr>
        <w:t>the</w:t>
      </w:r>
      <w:r>
        <w:rPr>
          <w:color w:val="231F20"/>
          <w:spacing w:val="-7"/>
        </w:rPr>
        <w:t> </w:t>
      </w:r>
      <w:r>
        <w:rPr>
          <w:color w:val="231F20"/>
        </w:rPr>
        <w:t>cow</w:t>
      </w:r>
      <w:r>
        <w:rPr>
          <w:color w:val="231F20"/>
          <w:spacing w:val="-7"/>
        </w:rPr>
        <w:t> </w:t>
      </w:r>
      <w:r>
        <w:rPr>
          <w:color w:val="231F20"/>
        </w:rPr>
        <w:t>while</w:t>
      </w:r>
      <w:r>
        <w:rPr>
          <w:color w:val="231F20"/>
          <w:spacing w:val="-7"/>
        </w:rPr>
        <w:t> </w:t>
      </w:r>
      <w:r>
        <w:rPr>
          <w:color w:val="231F20"/>
        </w:rPr>
        <w:t>he</w:t>
      </w:r>
      <w:r>
        <w:rPr>
          <w:color w:val="231F20"/>
          <w:spacing w:val="-7"/>
        </w:rPr>
        <w:t> </w:t>
      </w:r>
      <w:r>
        <w:rPr>
          <w:color w:val="231F20"/>
        </w:rPr>
        <w:t>lied</w:t>
      </w:r>
      <w:r>
        <w:rPr>
          <w:color w:val="231F20"/>
          <w:spacing w:val="-7"/>
        </w:rPr>
        <w:t> </w:t>
      </w:r>
      <w:r>
        <w:rPr>
          <w:color w:val="231F20"/>
        </w:rPr>
        <w:t>about</w:t>
      </w:r>
      <w:r>
        <w:rPr>
          <w:color w:val="231F20"/>
          <w:spacing w:val="-7"/>
        </w:rPr>
        <w:t> </w:t>
      </w:r>
      <w:r>
        <w:rPr>
          <w:color w:val="231F20"/>
        </w:rPr>
        <w:t>it.</w:t>
      </w:r>
      <w:r>
        <w:rPr>
          <w:color w:val="231F20"/>
          <w:spacing w:val="-7"/>
        </w:rPr>
        <w:t> </w:t>
      </w:r>
      <w:r>
        <w:rPr>
          <w:color w:val="231F20"/>
          <w:spacing w:val="-4"/>
        </w:rPr>
        <w:t>However,</w:t>
      </w:r>
      <w:r>
        <w:rPr>
          <w:color w:val="231F20"/>
          <w:spacing w:val="-7"/>
        </w:rPr>
        <w:t> </w:t>
      </w:r>
      <w:r>
        <w:rPr>
          <w:color w:val="231F20"/>
        </w:rPr>
        <w:t>in</w:t>
      </w:r>
      <w:r>
        <w:rPr>
          <w:color w:val="231F20"/>
          <w:spacing w:val="-7"/>
        </w:rPr>
        <w:t> </w:t>
      </w:r>
      <w:r>
        <w:rPr>
          <w:color w:val="231F20"/>
        </w:rPr>
        <w:t>our</w:t>
      </w:r>
      <w:r>
        <w:rPr>
          <w:color w:val="231F20"/>
          <w:spacing w:val="-7"/>
        </w:rPr>
        <w:t> </w:t>
      </w:r>
      <w:r>
        <w:rPr>
          <w:color w:val="231F20"/>
        </w:rPr>
        <w:t>case,</w:t>
      </w:r>
      <w:r>
        <w:rPr>
          <w:color w:val="231F20"/>
          <w:spacing w:val="-7"/>
        </w:rPr>
        <w:t> </w:t>
      </w:r>
      <w:r>
        <w:rPr>
          <w:color w:val="231F20"/>
        </w:rPr>
        <w:t>perhaps</w:t>
      </w:r>
      <w:r>
        <w:rPr>
          <w:color w:val="231F20"/>
          <w:spacing w:val="-7"/>
        </w:rPr>
        <w:t> </w:t>
      </w:r>
      <w:r>
        <w:rPr>
          <w:color w:val="231F20"/>
        </w:rPr>
        <w:t>the watchman had never opened the pouch. </w:t>
      </w:r>
      <w:r>
        <w:rPr>
          <w:color w:val="231F20"/>
          <w:spacing w:val="-5"/>
        </w:rPr>
        <w:t>It </w:t>
      </w:r>
      <w:r>
        <w:rPr>
          <w:color w:val="231F20"/>
        </w:rPr>
        <w:t>is normal for a watchman to</w:t>
      </w:r>
      <w:r>
        <w:rPr>
          <w:color w:val="231F20"/>
          <w:spacing w:val="-8"/>
        </w:rPr>
        <w:t> </w:t>
      </w:r>
      <w:r>
        <w:rPr>
          <w:color w:val="231F20"/>
        </w:rPr>
        <w:t>not</w:t>
      </w:r>
      <w:r>
        <w:rPr>
          <w:color w:val="231F20"/>
          <w:spacing w:val="-8"/>
        </w:rPr>
        <w:t> </w:t>
      </w:r>
      <w:r>
        <w:rPr>
          <w:color w:val="231F20"/>
        </w:rPr>
        <w:t>know</w:t>
      </w:r>
      <w:r>
        <w:rPr>
          <w:color w:val="231F20"/>
          <w:spacing w:val="-8"/>
        </w:rPr>
        <w:t> </w:t>
      </w:r>
      <w:r>
        <w:rPr>
          <w:color w:val="231F20"/>
        </w:rPr>
        <w:t>that</w:t>
      </w:r>
      <w:r>
        <w:rPr>
          <w:color w:val="231F20"/>
          <w:spacing w:val="-8"/>
        </w:rPr>
        <w:t> </w:t>
      </w:r>
      <w:r>
        <w:rPr>
          <w:color w:val="231F20"/>
        </w:rPr>
        <w:t>a</w:t>
      </w:r>
      <w:r>
        <w:rPr>
          <w:color w:val="231F20"/>
          <w:spacing w:val="-8"/>
        </w:rPr>
        <w:t> </w:t>
      </w:r>
      <w:r>
        <w:rPr>
          <w:color w:val="231F20"/>
        </w:rPr>
        <w:t>pouch</w:t>
      </w:r>
      <w:r>
        <w:rPr>
          <w:color w:val="231F20"/>
          <w:spacing w:val="-8"/>
        </w:rPr>
        <w:t> </w:t>
      </w:r>
      <w:r>
        <w:rPr>
          <w:color w:val="231F20"/>
        </w:rPr>
        <w:t>contains</w:t>
      </w:r>
      <w:r>
        <w:rPr>
          <w:color w:val="231F20"/>
          <w:spacing w:val="-8"/>
        </w:rPr>
        <w:t> </w:t>
      </w:r>
      <w:r>
        <w:rPr>
          <w:color w:val="231F20"/>
        </w:rPr>
        <w:t>a</w:t>
      </w:r>
      <w:r>
        <w:rPr>
          <w:color w:val="231F20"/>
          <w:spacing w:val="-8"/>
        </w:rPr>
        <w:t> </w:t>
      </w:r>
      <w:r>
        <w:rPr>
          <w:color w:val="231F20"/>
        </w:rPr>
        <w:t>wallet.</w:t>
      </w:r>
      <w:r>
        <w:rPr>
          <w:color w:val="231F20"/>
          <w:spacing w:val="-8"/>
        </w:rPr>
        <w:t> </w:t>
      </w:r>
      <w:r>
        <w:rPr>
          <w:color w:val="231F20"/>
        </w:rPr>
        <w:t>His</w:t>
      </w:r>
      <w:r>
        <w:rPr>
          <w:color w:val="231F20"/>
          <w:spacing w:val="-8"/>
        </w:rPr>
        <w:t> </w:t>
      </w:r>
      <w:r>
        <w:rPr>
          <w:color w:val="231F20"/>
        </w:rPr>
        <w:t>claim</w:t>
      </w:r>
      <w:r>
        <w:rPr>
          <w:color w:val="231F20"/>
          <w:spacing w:val="-8"/>
        </w:rPr>
        <w:t> </w:t>
      </w:r>
      <w:r>
        <w:rPr>
          <w:color w:val="231F20"/>
        </w:rPr>
        <w:t>that</w:t>
      </w:r>
      <w:r>
        <w:rPr>
          <w:color w:val="231F20"/>
          <w:spacing w:val="-8"/>
        </w:rPr>
        <w:t> </w:t>
      </w:r>
      <w:r>
        <w:rPr>
          <w:color w:val="231F20"/>
        </w:rPr>
        <w:t>his</w:t>
      </w:r>
      <w:r>
        <w:rPr>
          <w:color w:val="231F20"/>
          <w:spacing w:val="-8"/>
        </w:rPr>
        <w:t> </w:t>
      </w:r>
      <w:r>
        <w:rPr>
          <w:color w:val="231F20"/>
        </w:rPr>
        <w:t>wife</w:t>
      </w:r>
      <w:r>
        <w:rPr>
          <w:color w:val="231F20"/>
          <w:spacing w:val="-7"/>
        </w:rPr>
        <w:t> </w:t>
      </w:r>
      <w:r>
        <w:rPr>
          <w:color w:val="231F20"/>
        </w:rPr>
        <w:t>or children stole the wallet would not make him an unfit witness. The claim was reasonable. Even if he did take the wallet, his claim that he repented is also reasonable. </w:t>
      </w:r>
      <w:r>
        <w:rPr>
          <w:color w:val="231F20"/>
          <w:spacing w:val="-12"/>
        </w:rPr>
        <w:t>We </w:t>
      </w:r>
      <w:r>
        <w:rPr>
          <w:color w:val="231F20"/>
        </w:rPr>
        <w:t>are not sure that he is a thief. </w:t>
      </w:r>
      <w:r>
        <w:rPr>
          <w:color w:val="231F20"/>
          <w:spacing w:val="-12"/>
        </w:rPr>
        <w:t>We </w:t>
      </w:r>
      <w:r>
        <w:rPr>
          <w:color w:val="231F20"/>
        </w:rPr>
        <w:t>should be very hesitant before disqualifying a </w:t>
      </w:r>
      <w:r>
        <w:rPr>
          <w:rFonts w:ascii="Palatino Linotype"/>
          <w:i/>
          <w:color w:val="231F20"/>
        </w:rPr>
        <w:t>get</w:t>
      </w:r>
      <w:r>
        <w:rPr>
          <w:color w:val="231F20"/>
        </w:rPr>
        <w:t>; </w:t>
      </w:r>
      <w:r>
        <w:rPr>
          <w:rFonts w:ascii="Palatino Linotype"/>
          <w:i/>
          <w:color w:val="231F20"/>
        </w:rPr>
        <w:t>Maseis</w:t>
      </w:r>
      <w:r>
        <w:rPr>
          <w:rFonts w:ascii="Palatino Linotype"/>
          <w:i/>
          <w:color w:val="231F20"/>
          <w:spacing w:val="-33"/>
        </w:rPr>
        <w:t> </w:t>
      </w:r>
      <w:r>
        <w:rPr>
          <w:rFonts w:ascii="Palatino Linotype"/>
          <w:i/>
          <w:color w:val="231F20"/>
          <w:spacing w:val="-4"/>
        </w:rPr>
        <w:t>Binyamin</w:t>
      </w:r>
    </w:p>
    <w:p>
      <w:pPr>
        <w:spacing w:line="237" w:lineRule="exact" w:before="0"/>
        <w:ind w:left="120" w:right="0" w:firstLine="0"/>
        <w:jc w:val="both"/>
        <w:rPr>
          <w:sz w:val="23"/>
        </w:rPr>
      </w:pPr>
      <w:r>
        <w:rPr>
          <w:color w:val="231F20"/>
          <w:sz w:val="23"/>
        </w:rPr>
        <w:t>allowed her to remarry (</w:t>
      </w:r>
      <w:r>
        <w:rPr>
          <w:rFonts w:ascii="Palatino Linotype"/>
          <w:i/>
          <w:color w:val="231F20"/>
          <w:sz w:val="23"/>
        </w:rPr>
        <w:t>Mesivta</w:t>
      </w:r>
      <w:r>
        <w:rPr>
          <w:color w:val="231F20"/>
          <w:sz w:val="23"/>
        </w:rPr>
        <w:t>).</w:t>
      </w:r>
    </w:p>
    <w:p>
      <w:pPr>
        <w:spacing w:after="0" w:line="237"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Do Children Have to Make Up Missed </w:t>
      </w:r>
      <w:r>
        <w:rPr>
          <w:rFonts w:ascii="Cambria"/>
          <w:b/>
          <w:color w:val="231F20"/>
          <w:sz w:val="32"/>
        </w:rPr>
        <w:t>Prayers?</w:t>
      </w:r>
    </w:p>
    <w:p>
      <w:pPr>
        <w:pStyle w:val="BodyText"/>
        <w:rPr>
          <w:rFonts w:ascii="Cambria"/>
          <w:b/>
          <w:sz w:val="44"/>
        </w:rPr>
      </w:pPr>
    </w:p>
    <w:p>
      <w:pPr>
        <w:pStyle w:val="BodyText"/>
        <w:spacing w:line="350" w:lineRule="exact" w:before="278"/>
        <w:ind w:left="119" w:right="137"/>
        <w:jc w:val="both"/>
      </w:pPr>
      <w:r>
        <w:rPr>
          <w:color w:val="231F20"/>
        </w:rPr>
        <w:t>Biblically,</w:t>
      </w:r>
      <w:r>
        <w:rPr>
          <w:color w:val="231F20"/>
          <w:spacing w:val="-28"/>
        </w:rPr>
        <w:t> </w:t>
      </w:r>
      <w:r>
        <w:rPr>
          <w:color w:val="231F20"/>
        </w:rPr>
        <w:t>children</w:t>
      </w:r>
      <w:r>
        <w:rPr>
          <w:color w:val="231F20"/>
          <w:spacing w:val="-28"/>
        </w:rPr>
        <w:t> </w:t>
      </w:r>
      <w:r>
        <w:rPr>
          <w:color w:val="231F20"/>
        </w:rPr>
        <w:t>are</w:t>
      </w:r>
      <w:r>
        <w:rPr>
          <w:color w:val="231F20"/>
          <w:spacing w:val="-28"/>
        </w:rPr>
        <w:t> </w:t>
      </w:r>
      <w:r>
        <w:rPr>
          <w:color w:val="231F20"/>
        </w:rPr>
        <w:t>exempt</w:t>
      </w:r>
      <w:r>
        <w:rPr>
          <w:color w:val="231F20"/>
          <w:spacing w:val="-28"/>
        </w:rPr>
        <w:t> </w:t>
      </w:r>
      <w:r>
        <w:rPr>
          <w:color w:val="231F20"/>
        </w:rPr>
        <w:t>from</w:t>
      </w:r>
      <w:r>
        <w:rPr>
          <w:color w:val="231F20"/>
          <w:spacing w:val="-28"/>
        </w:rPr>
        <w:t> </w:t>
      </w:r>
      <w:r>
        <w:rPr>
          <w:rFonts w:ascii="Palatino Linotype" w:hAnsi="Palatino Linotype"/>
          <w:i/>
          <w:color w:val="231F20"/>
        </w:rPr>
        <w:t>mitzvos</w:t>
      </w:r>
      <w:r>
        <w:rPr>
          <w:color w:val="231F20"/>
        </w:rPr>
        <w:t>.</w:t>
      </w:r>
      <w:r>
        <w:rPr>
          <w:color w:val="231F20"/>
          <w:spacing w:val="-28"/>
        </w:rPr>
        <w:t> </w:t>
      </w:r>
      <w:r>
        <w:rPr>
          <w:color w:val="231F20"/>
        </w:rPr>
        <w:t>The</w:t>
      </w:r>
      <w:r>
        <w:rPr>
          <w:color w:val="231F20"/>
          <w:spacing w:val="-28"/>
        </w:rPr>
        <w:t> </w:t>
      </w:r>
      <w:r>
        <w:rPr>
          <w:color w:val="231F20"/>
        </w:rPr>
        <w:t>Sages</w:t>
      </w:r>
      <w:r>
        <w:rPr>
          <w:color w:val="231F20"/>
          <w:spacing w:val="-28"/>
        </w:rPr>
        <w:t> </w:t>
      </w:r>
      <w:r>
        <w:rPr>
          <w:color w:val="231F20"/>
        </w:rPr>
        <w:t>legislated</w:t>
      </w:r>
      <w:r>
        <w:rPr>
          <w:color w:val="231F20"/>
          <w:spacing w:val="-28"/>
        </w:rPr>
        <w:t> </w:t>
      </w:r>
      <w:r>
        <w:rPr>
          <w:color w:val="231F20"/>
        </w:rPr>
        <w:t>the law of </w:t>
      </w:r>
      <w:r>
        <w:rPr>
          <w:rFonts w:ascii="Palatino Linotype" w:hAnsi="Palatino Linotype"/>
          <w:i/>
          <w:color w:val="231F20"/>
          <w:spacing w:val="-3"/>
        </w:rPr>
        <w:t>chinuch </w:t>
      </w:r>
      <w:r>
        <w:rPr>
          <w:color w:val="231F20"/>
        </w:rPr>
        <w:t>obligating children to perform </w:t>
      </w:r>
      <w:r>
        <w:rPr>
          <w:rFonts w:ascii="Palatino Linotype" w:hAnsi="Palatino Linotype"/>
          <w:i/>
          <w:color w:val="231F20"/>
        </w:rPr>
        <w:t>mitzvos </w:t>
      </w:r>
      <w:r>
        <w:rPr>
          <w:color w:val="231F20"/>
        </w:rPr>
        <w:t>so that they will be familiar with the commandments once they become adults. When an adult misses the evening prayer </w:t>
      </w:r>
      <w:r>
        <w:rPr>
          <w:color w:val="231F20"/>
          <w:spacing w:val="-6"/>
        </w:rPr>
        <w:t>(</w:t>
      </w:r>
      <w:r>
        <w:rPr>
          <w:rFonts w:ascii="Palatino Linotype" w:hAnsi="Palatino Linotype"/>
          <w:i/>
          <w:color w:val="231F20"/>
          <w:spacing w:val="-6"/>
        </w:rPr>
        <w:t>Ma’ariv</w:t>
      </w:r>
      <w:r>
        <w:rPr>
          <w:color w:val="231F20"/>
          <w:spacing w:val="-6"/>
        </w:rPr>
        <w:t>), </w:t>
      </w:r>
      <w:r>
        <w:rPr>
          <w:color w:val="231F20"/>
        </w:rPr>
        <w:t>he is obligated to recite the silent devotions twice in the morning—once for the morning</w:t>
      </w:r>
      <w:r>
        <w:rPr>
          <w:color w:val="231F20"/>
          <w:spacing w:val="-8"/>
        </w:rPr>
        <w:t> </w:t>
      </w:r>
      <w:r>
        <w:rPr>
          <w:color w:val="231F20"/>
        </w:rPr>
        <w:t>obligation</w:t>
      </w:r>
      <w:r>
        <w:rPr>
          <w:color w:val="231F20"/>
          <w:spacing w:val="-8"/>
        </w:rPr>
        <w:t> </w:t>
      </w:r>
      <w:r>
        <w:rPr>
          <w:color w:val="231F20"/>
        </w:rPr>
        <w:t>and</w:t>
      </w:r>
      <w:r>
        <w:rPr>
          <w:color w:val="231F20"/>
          <w:spacing w:val="-8"/>
        </w:rPr>
        <w:t> </w:t>
      </w:r>
      <w:r>
        <w:rPr>
          <w:color w:val="231F20"/>
        </w:rPr>
        <w:t>once</w:t>
      </w:r>
      <w:r>
        <w:rPr>
          <w:color w:val="231F20"/>
          <w:spacing w:val="-8"/>
        </w:rPr>
        <w:t> </w:t>
      </w:r>
      <w:r>
        <w:rPr>
          <w:color w:val="231F20"/>
        </w:rPr>
        <w:t>as</w:t>
      </w:r>
      <w:r>
        <w:rPr>
          <w:color w:val="231F20"/>
          <w:spacing w:val="-8"/>
        </w:rPr>
        <w:t> </w:t>
      </w:r>
      <w:r>
        <w:rPr>
          <w:color w:val="231F20"/>
        </w:rPr>
        <w:t>a</w:t>
      </w:r>
      <w:r>
        <w:rPr>
          <w:color w:val="231F20"/>
          <w:spacing w:val="-7"/>
        </w:rPr>
        <w:t> </w:t>
      </w:r>
      <w:r>
        <w:rPr>
          <w:color w:val="231F20"/>
        </w:rPr>
        <w:t>make-up</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evening.</w:t>
      </w:r>
      <w:r>
        <w:rPr>
          <w:color w:val="231F20"/>
          <w:spacing w:val="-8"/>
        </w:rPr>
        <w:t> </w:t>
      </w:r>
      <w:r>
        <w:rPr>
          <w:color w:val="231F20"/>
        </w:rPr>
        <w:t>If</w:t>
      </w:r>
      <w:r>
        <w:rPr>
          <w:color w:val="231F20"/>
          <w:spacing w:val="-8"/>
        </w:rPr>
        <w:t> </w:t>
      </w:r>
      <w:r>
        <w:rPr>
          <w:color w:val="231F20"/>
        </w:rPr>
        <w:t>a</w:t>
      </w:r>
      <w:r>
        <w:rPr>
          <w:color w:val="231F20"/>
          <w:spacing w:val="-7"/>
        </w:rPr>
        <w:t> </w:t>
      </w:r>
      <w:r>
        <w:rPr>
          <w:color w:val="231F20"/>
        </w:rPr>
        <w:t>child misses</w:t>
      </w:r>
      <w:r>
        <w:rPr>
          <w:color w:val="231F20"/>
          <w:spacing w:val="-7"/>
        </w:rPr>
        <w:t> </w:t>
      </w:r>
      <w:r>
        <w:rPr>
          <w:rFonts w:ascii="Palatino Linotype" w:hAnsi="Palatino Linotype"/>
          <w:i/>
          <w:color w:val="231F20"/>
          <w:spacing w:val="-8"/>
        </w:rPr>
        <w:t>Ma’ariv</w:t>
      </w:r>
      <w:r>
        <w:rPr>
          <w:color w:val="231F20"/>
          <w:spacing w:val="-8"/>
        </w:rPr>
        <w:t>,</w:t>
      </w:r>
      <w:r>
        <w:rPr>
          <w:color w:val="231F20"/>
          <w:spacing w:val="-7"/>
        </w:rPr>
        <w:t> </w:t>
      </w:r>
      <w:r>
        <w:rPr>
          <w:color w:val="231F20"/>
        </w:rPr>
        <w:t>is</w:t>
      </w:r>
      <w:r>
        <w:rPr>
          <w:color w:val="231F20"/>
          <w:spacing w:val="-7"/>
        </w:rPr>
        <w:t> </w:t>
      </w:r>
      <w:r>
        <w:rPr>
          <w:color w:val="231F20"/>
        </w:rPr>
        <w:t>he</w:t>
      </w:r>
      <w:r>
        <w:rPr>
          <w:color w:val="231F20"/>
          <w:spacing w:val="-7"/>
        </w:rPr>
        <w:t> </w:t>
      </w:r>
      <w:r>
        <w:rPr>
          <w:color w:val="231F20"/>
        </w:rPr>
        <w:t>obligated</w:t>
      </w:r>
      <w:r>
        <w:rPr>
          <w:color w:val="231F20"/>
          <w:spacing w:val="-7"/>
        </w:rPr>
        <w:t> </w:t>
      </w:r>
      <w:r>
        <w:rPr>
          <w:color w:val="231F20"/>
        </w:rPr>
        <w:t>to</w:t>
      </w:r>
      <w:r>
        <w:rPr>
          <w:color w:val="231F20"/>
          <w:spacing w:val="-7"/>
        </w:rPr>
        <w:t> </w:t>
      </w:r>
      <w:r>
        <w:rPr>
          <w:color w:val="231F20"/>
        </w:rPr>
        <w:t>recite</w:t>
      </w:r>
      <w:r>
        <w:rPr>
          <w:color w:val="231F20"/>
          <w:spacing w:val="-7"/>
        </w:rPr>
        <w:t> </w:t>
      </w:r>
      <w:r>
        <w:rPr>
          <w:color w:val="231F20"/>
        </w:rPr>
        <w:t>two</w:t>
      </w:r>
      <w:r>
        <w:rPr>
          <w:color w:val="231F20"/>
          <w:spacing w:val="-7"/>
        </w:rPr>
        <w:t> </w:t>
      </w:r>
      <w:r>
        <w:rPr>
          <w:rFonts w:ascii="Palatino Linotype" w:hAnsi="Palatino Linotype"/>
          <w:i/>
          <w:color w:val="231F20"/>
        </w:rPr>
        <w:t>Shemoneh</w:t>
      </w:r>
      <w:r>
        <w:rPr>
          <w:rFonts w:ascii="Palatino Linotype" w:hAnsi="Palatino Linotype"/>
          <w:i/>
          <w:color w:val="231F20"/>
          <w:spacing w:val="-7"/>
        </w:rPr>
        <w:t> </w:t>
      </w:r>
      <w:r>
        <w:rPr>
          <w:rFonts w:ascii="Palatino Linotype" w:hAnsi="Palatino Linotype"/>
          <w:i/>
          <w:color w:val="231F20"/>
        </w:rPr>
        <w:t>Esrei</w:t>
      </w:r>
      <w:r>
        <w:rPr>
          <w:rFonts w:ascii="Palatino Linotype" w:hAnsi="Palatino Linotype"/>
          <w:i/>
          <w:color w:val="231F20"/>
          <w:spacing w:val="-7"/>
        </w:rPr>
        <w:t> </w:t>
      </w:r>
      <w:r>
        <w:rPr>
          <w:color w:val="231F20"/>
        </w:rPr>
        <w:t>prayers in</w:t>
      </w:r>
      <w:r>
        <w:rPr>
          <w:color w:val="231F20"/>
          <w:spacing w:val="-7"/>
        </w:rPr>
        <w:t> </w:t>
      </w:r>
      <w:r>
        <w:rPr>
          <w:color w:val="231F20"/>
        </w:rPr>
        <w:t>the</w:t>
      </w:r>
      <w:r>
        <w:rPr>
          <w:color w:val="231F20"/>
          <w:spacing w:val="-7"/>
        </w:rPr>
        <w:t> </w:t>
      </w:r>
      <w:r>
        <w:rPr>
          <w:color w:val="231F20"/>
        </w:rPr>
        <w:t>morning,</w:t>
      </w:r>
      <w:r>
        <w:rPr>
          <w:color w:val="231F20"/>
          <w:spacing w:val="-7"/>
        </w:rPr>
        <w:t> </w:t>
      </w:r>
      <w:r>
        <w:rPr>
          <w:color w:val="231F20"/>
        </w:rPr>
        <w:t>one</w:t>
      </w:r>
      <w:r>
        <w:rPr>
          <w:color w:val="231F20"/>
          <w:spacing w:val="-7"/>
        </w:rPr>
        <w:t> </w:t>
      </w:r>
      <w:r>
        <w:rPr>
          <w:color w:val="231F20"/>
        </w:rPr>
        <w:t>for</w:t>
      </w:r>
      <w:r>
        <w:rPr>
          <w:color w:val="231F20"/>
          <w:spacing w:val="-7"/>
        </w:rPr>
        <w:t> </w:t>
      </w:r>
      <w:r>
        <w:rPr>
          <w:rFonts w:ascii="Palatino Linotype" w:hAnsi="Palatino Linotype"/>
          <w:i/>
          <w:color w:val="231F20"/>
        </w:rPr>
        <w:t>Shacharis</w:t>
      </w:r>
      <w:r>
        <w:rPr>
          <w:rFonts w:ascii="Palatino Linotype" w:hAnsi="Palatino Linotype"/>
          <w:i/>
          <w:color w:val="231F20"/>
          <w:spacing w:val="-7"/>
        </w:rPr>
        <w:t> </w:t>
      </w:r>
      <w:r>
        <w:rPr>
          <w:color w:val="231F20"/>
        </w:rPr>
        <w:t>and</w:t>
      </w:r>
      <w:r>
        <w:rPr>
          <w:color w:val="231F20"/>
          <w:spacing w:val="-7"/>
        </w:rPr>
        <w:t> </w:t>
      </w:r>
      <w:r>
        <w:rPr>
          <w:color w:val="231F20"/>
        </w:rPr>
        <w:t>one</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make-up</w:t>
      </w:r>
      <w:r>
        <w:rPr>
          <w:color w:val="231F20"/>
          <w:spacing w:val="-7"/>
        </w:rPr>
        <w:t> </w:t>
      </w:r>
      <w:r>
        <w:rPr>
          <w:color w:val="231F20"/>
        </w:rPr>
        <w:t>for</w:t>
      </w:r>
      <w:r>
        <w:rPr>
          <w:color w:val="231F20"/>
          <w:spacing w:val="-7"/>
        </w:rPr>
        <w:t> </w:t>
      </w:r>
      <w:r>
        <w:rPr>
          <w:rFonts w:ascii="Palatino Linotype" w:hAnsi="Palatino Linotype"/>
          <w:i/>
          <w:color w:val="231F20"/>
          <w:spacing w:val="-8"/>
        </w:rPr>
        <w:t>Ma’ariv</w:t>
      </w:r>
      <w:r>
        <w:rPr>
          <w:color w:val="231F20"/>
          <w:spacing w:val="-8"/>
        </w:rPr>
        <w:t>?</w:t>
      </w:r>
    </w:p>
    <w:p>
      <w:pPr>
        <w:spacing w:line="292" w:lineRule="auto" w:before="75"/>
        <w:ind w:left="119" w:right="137" w:firstLine="359"/>
        <w:jc w:val="both"/>
        <w:rPr>
          <w:sz w:val="23"/>
        </w:rPr>
      </w:pPr>
      <w:r>
        <w:rPr>
          <w:rFonts w:ascii="Palatino Linotype" w:hAnsi="Palatino Linotype"/>
          <w:i/>
          <w:color w:val="231F20"/>
          <w:sz w:val="23"/>
        </w:rPr>
        <w:t>Shu”t Betzeil Hachochmah </w:t>
      </w:r>
      <w:r>
        <w:rPr>
          <w:color w:val="231F20"/>
          <w:sz w:val="23"/>
        </w:rPr>
        <w:t>(</w:t>
      </w:r>
      <w:r>
        <w:rPr>
          <w:rFonts w:ascii="Palatino Linotype" w:hAnsi="Palatino Linotype"/>
          <w:i/>
          <w:color w:val="231F20"/>
          <w:sz w:val="23"/>
        </w:rPr>
        <w:t>cheilek </w:t>
      </w:r>
      <w:r>
        <w:rPr>
          <w:color w:val="231F20"/>
          <w:sz w:val="23"/>
        </w:rPr>
        <w:t>5 </w:t>
      </w:r>
      <w:r>
        <w:rPr>
          <w:rFonts w:ascii="Palatino Linotype" w:hAnsi="Palatino Linotype"/>
          <w:i/>
          <w:color w:val="231F20"/>
          <w:sz w:val="23"/>
        </w:rPr>
        <w:t>siman </w:t>
      </w:r>
      <w:r>
        <w:rPr>
          <w:color w:val="231F20"/>
          <w:sz w:val="23"/>
        </w:rPr>
        <w:t>169) ruled that the child would not be obligated to recite two prayers in the morning. His source is our </w:t>
      </w:r>
      <w:r>
        <w:rPr>
          <w:rFonts w:ascii="Palatino Linotype" w:hAnsi="Palatino Linotype"/>
          <w:i/>
          <w:color w:val="231F20"/>
          <w:sz w:val="23"/>
        </w:rPr>
        <w:t>Gemara</w:t>
      </w:r>
      <w:r>
        <w:rPr>
          <w:color w:val="231F20"/>
          <w:sz w:val="23"/>
        </w:rPr>
        <w:t>.</w:t>
      </w:r>
    </w:p>
    <w:p>
      <w:pPr>
        <w:pStyle w:val="BodyText"/>
        <w:spacing w:line="316" w:lineRule="auto" w:before="33"/>
        <w:ind w:left="119" w:right="137" w:firstLine="360"/>
        <w:jc w:val="both"/>
      </w:pPr>
      <w:r>
        <w:rPr>
          <w:color w:val="231F20"/>
        </w:rPr>
        <w:t>Generally,</w:t>
      </w:r>
      <w:r>
        <w:rPr>
          <w:color w:val="231F20"/>
          <w:spacing w:val="-9"/>
        </w:rPr>
        <w:t> </w:t>
      </w:r>
      <w:r>
        <w:rPr>
          <w:color w:val="231F20"/>
        </w:rPr>
        <w:t>oath</w:t>
      </w:r>
      <w:r>
        <w:rPr>
          <w:color w:val="231F20"/>
          <w:spacing w:val="-9"/>
        </w:rPr>
        <w:t> </w:t>
      </w:r>
      <w:r>
        <w:rPr>
          <w:color w:val="231F20"/>
        </w:rPr>
        <w:t>obligations</w:t>
      </w:r>
      <w:r>
        <w:rPr>
          <w:color w:val="231F20"/>
          <w:spacing w:val="-9"/>
        </w:rPr>
        <w:t> </w:t>
      </w:r>
      <w:r>
        <w:rPr>
          <w:color w:val="231F20"/>
        </w:rPr>
        <w:t>exempt</w:t>
      </w:r>
      <w:r>
        <w:rPr>
          <w:color w:val="231F20"/>
          <w:spacing w:val="-9"/>
        </w:rPr>
        <w:t> </w:t>
      </w:r>
      <w:r>
        <w:rPr>
          <w:color w:val="231F20"/>
        </w:rPr>
        <w:t>a</w:t>
      </w:r>
      <w:r>
        <w:rPr>
          <w:color w:val="231F20"/>
          <w:spacing w:val="-9"/>
        </w:rPr>
        <w:t> </w:t>
      </w:r>
      <w:r>
        <w:rPr>
          <w:color w:val="231F20"/>
        </w:rPr>
        <w:t>defendant.</w:t>
      </w:r>
      <w:r>
        <w:rPr>
          <w:color w:val="231F20"/>
          <w:spacing w:val="-8"/>
        </w:rPr>
        <w:t> </w:t>
      </w:r>
      <w:r>
        <w:rPr>
          <w:color w:val="231F20"/>
        </w:rPr>
        <w:t>If</w:t>
      </w:r>
      <w:r>
        <w:rPr>
          <w:color w:val="231F20"/>
          <w:spacing w:val="-9"/>
        </w:rPr>
        <w:t> </w:t>
      </w:r>
      <w:r>
        <w:rPr>
          <w:color w:val="231F20"/>
        </w:rPr>
        <w:t>I</w:t>
      </w:r>
      <w:r>
        <w:rPr>
          <w:color w:val="231F20"/>
          <w:spacing w:val="-9"/>
        </w:rPr>
        <w:t> </w:t>
      </w:r>
      <w:r>
        <w:rPr>
          <w:color w:val="231F20"/>
        </w:rPr>
        <w:t>claimed</w:t>
      </w:r>
      <w:r>
        <w:rPr>
          <w:color w:val="231F20"/>
          <w:spacing w:val="-9"/>
        </w:rPr>
        <w:t> </w:t>
      </w:r>
      <w:r>
        <w:rPr>
          <w:color w:val="231F20"/>
        </w:rPr>
        <w:t>that you owed me one hundred dollars and you admitted to owing me </w:t>
      </w:r>
      <w:r>
        <w:rPr>
          <w:color w:val="231F20"/>
          <w:spacing w:val="-4"/>
        </w:rPr>
        <w:t>twenty, </w:t>
      </w:r>
      <w:r>
        <w:rPr>
          <w:color w:val="231F20"/>
        </w:rPr>
        <w:t>there would be a Biblical oath obligation due to the partial admission. </w:t>
      </w:r>
      <w:r>
        <w:rPr>
          <w:color w:val="231F20"/>
          <w:spacing w:val="-11"/>
        </w:rPr>
        <w:t>You </w:t>
      </w:r>
      <w:r>
        <w:rPr>
          <w:color w:val="231F20"/>
        </w:rPr>
        <w:t>would swear that you do not </w:t>
      </w:r>
      <w:r>
        <w:rPr>
          <w:color w:val="231F20"/>
          <w:spacing w:val="-2"/>
        </w:rPr>
        <w:t>owe </w:t>
      </w:r>
      <w:r>
        <w:rPr>
          <w:color w:val="231F20"/>
        </w:rPr>
        <w:t>me the other eighty and you would be exempt. </w:t>
      </w:r>
      <w:r>
        <w:rPr>
          <w:color w:val="231F20"/>
          <w:spacing w:val="-4"/>
        </w:rPr>
        <w:t>However, </w:t>
      </w:r>
      <w:r>
        <w:rPr>
          <w:color w:val="231F20"/>
        </w:rPr>
        <w:t>if you could not swear because</w:t>
      </w:r>
      <w:r>
        <w:rPr>
          <w:color w:val="231F20"/>
          <w:spacing w:val="-12"/>
        </w:rPr>
        <w:t> </w:t>
      </w:r>
      <w:r>
        <w:rPr>
          <w:color w:val="231F20"/>
        </w:rPr>
        <w:t>you</w:t>
      </w:r>
      <w:r>
        <w:rPr>
          <w:color w:val="231F20"/>
          <w:spacing w:val="-12"/>
        </w:rPr>
        <w:t> </w:t>
      </w:r>
      <w:r>
        <w:rPr>
          <w:color w:val="231F20"/>
        </w:rPr>
        <w:t>had</w:t>
      </w:r>
      <w:r>
        <w:rPr>
          <w:color w:val="231F20"/>
          <w:spacing w:val="-12"/>
        </w:rPr>
        <w:t> </w:t>
      </w:r>
      <w:r>
        <w:rPr>
          <w:color w:val="231F20"/>
        </w:rPr>
        <w:t>no</w:t>
      </w:r>
      <w:r>
        <w:rPr>
          <w:color w:val="231F20"/>
          <w:spacing w:val="-12"/>
        </w:rPr>
        <w:t> </w:t>
      </w:r>
      <w:r>
        <w:rPr>
          <w:color w:val="231F20"/>
          <w:spacing w:val="-3"/>
        </w:rPr>
        <w:t>credibility,</w:t>
      </w:r>
      <w:r>
        <w:rPr>
          <w:color w:val="231F20"/>
          <w:spacing w:val="-12"/>
        </w:rPr>
        <w:t> </w:t>
      </w:r>
      <w:r>
        <w:rPr>
          <w:color w:val="231F20"/>
        </w:rPr>
        <w:t>then</w:t>
      </w:r>
      <w:r>
        <w:rPr>
          <w:color w:val="231F20"/>
          <w:spacing w:val="-12"/>
        </w:rPr>
        <w:t> </w:t>
      </w:r>
      <w:r>
        <w:rPr>
          <w:color w:val="231F20"/>
        </w:rPr>
        <w:t>the</w:t>
      </w:r>
      <w:r>
        <w:rPr>
          <w:color w:val="231F20"/>
          <w:spacing w:val="-12"/>
        </w:rPr>
        <w:t> </w:t>
      </w:r>
      <w:r>
        <w:rPr>
          <w:color w:val="231F20"/>
        </w:rPr>
        <w:t>Sages</w:t>
      </w:r>
      <w:r>
        <w:rPr>
          <w:color w:val="231F20"/>
          <w:spacing w:val="-12"/>
        </w:rPr>
        <w:t> </w:t>
      </w:r>
      <w:r>
        <w:rPr>
          <w:color w:val="231F20"/>
        </w:rPr>
        <w:t>legislated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oath obligation would flip. Then I would swear and</w:t>
      </w:r>
      <w:r>
        <w:rPr>
          <w:color w:val="231F20"/>
          <w:spacing w:val="-21"/>
        </w:rPr>
        <w:t> </w:t>
      </w:r>
      <w:r>
        <w:rPr>
          <w:color w:val="231F20"/>
        </w:rPr>
        <w:t>collect.</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firstLine="360"/>
        <w:jc w:val="both"/>
      </w:pPr>
      <w:r>
        <w:rPr>
          <w:color w:val="231F20"/>
        </w:rPr>
        <w:t>Our </w:t>
      </w:r>
      <w:r>
        <w:rPr>
          <w:rFonts w:ascii="Palatino Linotype" w:hAnsi="Palatino Linotype"/>
          <w:i/>
          <w:color w:val="231F20"/>
        </w:rPr>
        <w:t>sugya </w:t>
      </w:r>
      <w:r>
        <w:rPr>
          <w:color w:val="231F20"/>
        </w:rPr>
        <w:t>teaches that the Sages only legislated the option of swearing and collecting for Biblical oaths. A Rabbinic oath cannot flip.</w:t>
      </w:r>
      <w:r>
        <w:rPr>
          <w:color w:val="231F20"/>
          <w:spacing w:val="-8"/>
        </w:rPr>
        <w:t> </w:t>
      </w:r>
      <w:r>
        <w:rPr>
          <w:color w:val="231F20"/>
        </w:rPr>
        <w:t>The</w:t>
      </w:r>
      <w:r>
        <w:rPr>
          <w:color w:val="231F20"/>
          <w:spacing w:val="-8"/>
        </w:rPr>
        <w:t> </w:t>
      </w:r>
      <w:r>
        <w:rPr>
          <w:color w:val="231F20"/>
        </w:rPr>
        <w:t>Sages</w:t>
      </w:r>
      <w:r>
        <w:rPr>
          <w:color w:val="231F20"/>
          <w:spacing w:val="-8"/>
        </w:rPr>
        <w:t> </w:t>
      </w:r>
      <w:r>
        <w:rPr>
          <w:color w:val="231F20"/>
        </w:rPr>
        <w:t>do</w:t>
      </w:r>
      <w:r>
        <w:rPr>
          <w:color w:val="231F20"/>
          <w:spacing w:val="-8"/>
        </w:rPr>
        <w:t> </w:t>
      </w:r>
      <w:r>
        <w:rPr>
          <w:color w:val="231F20"/>
        </w:rPr>
        <w:t>not</w:t>
      </w:r>
      <w:r>
        <w:rPr>
          <w:color w:val="231F20"/>
          <w:spacing w:val="-8"/>
        </w:rPr>
        <w:t> </w:t>
      </w:r>
      <w:r>
        <w:rPr>
          <w:color w:val="231F20"/>
        </w:rPr>
        <w:t>add</w:t>
      </w:r>
      <w:r>
        <w:rPr>
          <w:color w:val="231F20"/>
          <w:spacing w:val="-8"/>
        </w:rPr>
        <w:t> </w:t>
      </w:r>
      <w:r>
        <w:rPr>
          <w:color w:val="231F20"/>
        </w:rPr>
        <w:t>an</w:t>
      </w:r>
      <w:r>
        <w:rPr>
          <w:color w:val="231F20"/>
          <w:spacing w:val="-8"/>
        </w:rPr>
        <w:t> </w:t>
      </w:r>
      <w:r>
        <w:rPr>
          <w:color w:val="231F20"/>
        </w:rPr>
        <w:t>enactment</w:t>
      </w:r>
      <w:r>
        <w:rPr>
          <w:color w:val="231F20"/>
          <w:spacing w:val="-8"/>
        </w:rPr>
        <w:t> </w:t>
      </w:r>
      <w:r>
        <w:rPr>
          <w:color w:val="231F20"/>
        </w:rPr>
        <w:t>to</w:t>
      </w:r>
      <w:r>
        <w:rPr>
          <w:color w:val="231F20"/>
          <w:spacing w:val="-8"/>
        </w:rPr>
        <w:t> </w:t>
      </w:r>
      <w:r>
        <w:rPr>
          <w:color w:val="231F20"/>
        </w:rPr>
        <w:t>their</w:t>
      </w:r>
      <w:r>
        <w:rPr>
          <w:color w:val="231F20"/>
          <w:spacing w:val="-8"/>
        </w:rPr>
        <w:t> </w:t>
      </w:r>
      <w:r>
        <w:rPr>
          <w:color w:val="231F20"/>
        </w:rPr>
        <w:t>enactment.</w:t>
      </w:r>
      <w:r>
        <w:rPr>
          <w:color w:val="231F20"/>
          <w:spacing w:val="-8"/>
        </w:rPr>
        <w:t> </w:t>
      </w:r>
      <w:r>
        <w:rPr>
          <w:rFonts w:ascii="Palatino Linotype" w:hAnsi="Palatino Linotype"/>
          <w:i/>
          <w:color w:val="231F20"/>
          <w:spacing w:val="-5"/>
        </w:rPr>
        <w:t>Shevu’as </w:t>
      </w:r>
      <w:r>
        <w:rPr>
          <w:rFonts w:ascii="Palatino Linotype" w:hAnsi="Palatino Linotype"/>
          <w:i/>
          <w:color w:val="231F20"/>
        </w:rPr>
        <w:t>heiset </w:t>
      </w:r>
      <w:r>
        <w:rPr>
          <w:color w:val="231F20"/>
        </w:rPr>
        <w:t>is a Rabbinic enactment. If Reuvein brought Shimon to court claiming that Shimon owed him </w:t>
      </w:r>
      <w:r>
        <w:rPr>
          <w:color w:val="231F20"/>
          <w:spacing w:val="-4"/>
        </w:rPr>
        <w:t>money, </w:t>
      </w:r>
      <w:r>
        <w:rPr>
          <w:color w:val="231F20"/>
        </w:rPr>
        <w:t>and Shimon denied owing anything, the Rabbis created an obligation on Shimon to </w:t>
      </w:r>
      <w:r>
        <w:rPr>
          <w:color w:val="231F20"/>
          <w:spacing w:val="-4"/>
        </w:rPr>
        <w:t>swear,</w:t>
      </w:r>
      <w:r>
        <w:rPr>
          <w:color w:val="231F20"/>
          <w:spacing w:val="49"/>
        </w:rPr>
        <w:t> </w:t>
      </w:r>
      <w:r>
        <w:rPr>
          <w:color w:val="231F20"/>
        </w:rPr>
        <w:t>and the oath is called a </w:t>
      </w:r>
      <w:r>
        <w:rPr>
          <w:rFonts w:ascii="Palatino Linotype" w:hAnsi="Palatino Linotype"/>
          <w:i/>
          <w:color w:val="231F20"/>
          <w:spacing w:val="-5"/>
        </w:rPr>
        <w:t>shevu’as </w:t>
      </w:r>
      <w:r>
        <w:rPr>
          <w:rFonts w:ascii="Palatino Linotype" w:hAnsi="Palatino Linotype"/>
          <w:i/>
          <w:color w:val="231F20"/>
        </w:rPr>
        <w:t>heiset</w:t>
      </w:r>
      <w:r>
        <w:rPr>
          <w:color w:val="231F20"/>
        </w:rPr>
        <w:t>. </w:t>
      </w:r>
      <w:r>
        <w:rPr>
          <w:color w:val="231F20"/>
          <w:spacing w:val="-4"/>
        </w:rPr>
        <w:t>However, </w:t>
      </w:r>
      <w:r>
        <w:rPr>
          <w:color w:val="231F20"/>
        </w:rPr>
        <w:t>if Shimon was not credible,</w:t>
      </w:r>
      <w:r>
        <w:rPr>
          <w:color w:val="231F20"/>
          <w:spacing w:val="-5"/>
        </w:rPr>
        <w:t> </w:t>
      </w:r>
      <w:r>
        <w:rPr>
          <w:color w:val="231F20"/>
        </w:rPr>
        <w:t>for</w:t>
      </w:r>
      <w:r>
        <w:rPr>
          <w:color w:val="231F20"/>
          <w:spacing w:val="-4"/>
        </w:rPr>
        <w:t> </w:t>
      </w:r>
      <w:r>
        <w:rPr>
          <w:color w:val="231F20"/>
        </w:rPr>
        <w:t>example</w:t>
      </w:r>
      <w:r>
        <w:rPr>
          <w:color w:val="231F20"/>
          <w:spacing w:val="-4"/>
        </w:rPr>
        <w:t> </w:t>
      </w:r>
      <w:r>
        <w:rPr>
          <w:color w:val="231F20"/>
        </w:rPr>
        <w:t>if</w:t>
      </w:r>
      <w:r>
        <w:rPr>
          <w:color w:val="231F20"/>
          <w:spacing w:val="-4"/>
        </w:rPr>
        <w:t> </w:t>
      </w:r>
      <w:r>
        <w:rPr>
          <w:color w:val="231F20"/>
        </w:rPr>
        <w:t>he</w:t>
      </w:r>
      <w:r>
        <w:rPr>
          <w:color w:val="231F20"/>
          <w:spacing w:val="-4"/>
        </w:rPr>
        <w:t> </w:t>
      </w:r>
      <w:r>
        <w:rPr>
          <w:color w:val="231F20"/>
        </w:rPr>
        <w:t>was</w:t>
      </w:r>
      <w:r>
        <w:rPr>
          <w:color w:val="231F20"/>
          <w:spacing w:val="-4"/>
        </w:rPr>
        <w:t> </w:t>
      </w:r>
      <w:r>
        <w:rPr>
          <w:color w:val="231F20"/>
        </w:rPr>
        <w:t>a</w:t>
      </w:r>
      <w:r>
        <w:rPr>
          <w:color w:val="231F20"/>
          <w:spacing w:val="-4"/>
        </w:rPr>
        <w:t> </w:t>
      </w:r>
      <w:r>
        <w:rPr>
          <w:color w:val="231F20"/>
        </w:rPr>
        <w:t>known</w:t>
      </w:r>
      <w:r>
        <w:rPr>
          <w:color w:val="231F20"/>
          <w:spacing w:val="-4"/>
        </w:rPr>
        <w:t> </w:t>
      </w:r>
      <w:r>
        <w:rPr>
          <w:color w:val="231F20"/>
        </w:rPr>
        <w:t>thief,</w:t>
      </w:r>
      <w:r>
        <w:rPr>
          <w:color w:val="231F20"/>
          <w:spacing w:val="-4"/>
        </w:rPr>
        <w:t> </w:t>
      </w:r>
      <w:r>
        <w:rPr>
          <w:color w:val="231F20"/>
        </w:rPr>
        <w:t>the</w:t>
      </w:r>
      <w:r>
        <w:rPr>
          <w:color w:val="231F20"/>
          <w:spacing w:val="-4"/>
        </w:rPr>
        <w:t> </w:t>
      </w:r>
      <w:r>
        <w:rPr>
          <w:color w:val="231F20"/>
        </w:rPr>
        <w:t>oath</w:t>
      </w:r>
      <w:r>
        <w:rPr>
          <w:color w:val="231F20"/>
          <w:spacing w:val="-4"/>
        </w:rPr>
        <w:t> </w:t>
      </w:r>
      <w:r>
        <w:rPr>
          <w:color w:val="231F20"/>
        </w:rPr>
        <w:t>would</w:t>
      </w:r>
      <w:r>
        <w:rPr>
          <w:color w:val="231F20"/>
          <w:spacing w:val="-4"/>
        </w:rPr>
        <w:t> </w:t>
      </w:r>
      <w:r>
        <w:rPr>
          <w:color w:val="231F20"/>
        </w:rPr>
        <w:t>not</w:t>
      </w:r>
      <w:r>
        <w:rPr>
          <w:color w:val="231F20"/>
          <w:spacing w:val="-4"/>
        </w:rPr>
        <w:t> </w:t>
      </w:r>
      <w:r>
        <w:rPr>
          <w:color w:val="231F20"/>
        </w:rPr>
        <w:t>be flipped to the one making the claim. The Sages only created the</w:t>
      </w:r>
      <w:r>
        <w:rPr>
          <w:color w:val="231F20"/>
          <w:spacing w:val="-29"/>
        </w:rPr>
        <w:t> </w:t>
      </w:r>
      <w:r>
        <w:rPr>
          <w:color w:val="231F20"/>
        </w:rPr>
        <w:t>law of swearing and collecting in the case of a Biblical oath when the </w:t>
      </w:r>
      <w:r>
        <w:rPr>
          <w:rFonts w:ascii="Palatino Linotype" w:hAnsi="Palatino Linotype"/>
          <w:i/>
          <w:color w:val="231F20"/>
        </w:rPr>
        <w:t>nitva</w:t>
      </w:r>
      <w:r>
        <w:rPr>
          <w:rFonts w:ascii="Palatino Linotype" w:hAnsi="Palatino Linotype"/>
          <w:i/>
          <w:color w:val="231F20"/>
          <w:spacing w:val="-24"/>
        </w:rPr>
        <w:t> </w:t>
      </w:r>
      <w:r>
        <w:rPr>
          <w:color w:val="231F20"/>
        </w:rPr>
        <w:t>(the</w:t>
      </w:r>
      <w:r>
        <w:rPr>
          <w:color w:val="231F20"/>
          <w:spacing w:val="-24"/>
        </w:rPr>
        <w:t> </w:t>
      </w:r>
      <w:r>
        <w:rPr>
          <w:color w:val="231F20"/>
        </w:rPr>
        <w:t>defendant)</w:t>
      </w:r>
      <w:r>
        <w:rPr>
          <w:color w:val="231F20"/>
          <w:spacing w:val="-23"/>
        </w:rPr>
        <w:t> </w:t>
      </w:r>
      <w:r>
        <w:rPr>
          <w:color w:val="231F20"/>
        </w:rPr>
        <w:t>cannot</w:t>
      </w:r>
      <w:r>
        <w:rPr>
          <w:color w:val="231F20"/>
          <w:spacing w:val="-24"/>
        </w:rPr>
        <w:t> </w:t>
      </w:r>
      <w:r>
        <w:rPr>
          <w:color w:val="231F20"/>
          <w:spacing w:val="-4"/>
        </w:rPr>
        <w:t>swear.</w:t>
      </w:r>
      <w:r>
        <w:rPr>
          <w:color w:val="231F20"/>
          <w:spacing w:val="-24"/>
        </w:rPr>
        <w:t> </w:t>
      </w:r>
      <w:r>
        <w:rPr>
          <w:color w:val="231F20"/>
        </w:rPr>
        <w:t>Since</w:t>
      </w:r>
      <w:r>
        <w:rPr>
          <w:color w:val="231F20"/>
          <w:spacing w:val="-23"/>
        </w:rPr>
        <w:t> </w:t>
      </w:r>
      <w:r>
        <w:rPr>
          <w:rFonts w:ascii="Palatino Linotype" w:hAnsi="Palatino Linotype"/>
          <w:i/>
          <w:color w:val="231F20"/>
          <w:spacing w:val="-5"/>
        </w:rPr>
        <w:t>shevu’as</w:t>
      </w:r>
      <w:r>
        <w:rPr>
          <w:rFonts w:ascii="Palatino Linotype" w:hAnsi="Palatino Linotype"/>
          <w:i/>
          <w:color w:val="231F20"/>
          <w:spacing w:val="-23"/>
        </w:rPr>
        <w:t> </w:t>
      </w:r>
      <w:r>
        <w:rPr>
          <w:rFonts w:ascii="Palatino Linotype" w:hAnsi="Palatino Linotype"/>
          <w:i/>
          <w:color w:val="231F20"/>
        </w:rPr>
        <w:t>heiset</w:t>
      </w:r>
      <w:r>
        <w:rPr>
          <w:rFonts w:ascii="Palatino Linotype" w:hAnsi="Palatino Linotype"/>
          <w:i/>
          <w:color w:val="231F20"/>
          <w:spacing w:val="-23"/>
        </w:rPr>
        <w:t> </w:t>
      </w:r>
      <w:r>
        <w:rPr>
          <w:color w:val="231F20"/>
        </w:rPr>
        <w:t>is</w:t>
      </w:r>
      <w:r>
        <w:rPr>
          <w:color w:val="231F20"/>
          <w:spacing w:val="-24"/>
        </w:rPr>
        <w:t> </w:t>
      </w:r>
      <w:r>
        <w:rPr>
          <w:color w:val="231F20"/>
        </w:rPr>
        <w:t>a</w:t>
      </w:r>
      <w:r>
        <w:rPr>
          <w:color w:val="231F20"/>
          <w:spacing w:val="-23"/>
        </w:rPr>
        <w:t> </w:t>
      </w:r>
      <w:r>
        <w:rPr>
          <w:color w:val="231F20"/>
        </w:rPr>
        <w:t>Rabbinic enactment, the Sages never created an enactment of </w:t>
      </w:r>
      <w:r>
        <w:rPr>
          <w:rFonts w:ascii="Palatino Linotype" w:hAnsi="Palatino Linotype"/>
          <w:i/>
          <w:color w:val="231F20"/>
          <w:spacing w:val="-3"/>
        </w:rPr>
        <w:t>nishba </w:t>
      </w:r>
      <w:r>
        <w:rPr>
          <w:rFonts w:ascii="Palatino Linotype" w:hAnsi="Palatino Linotype"/>
          <w:i/>
          <w:color w:val="231F20"/>
        </w:rPr>
        <w:t>venoteil </w:t>
      </w:r>
      <w:r>
        <w:rPr>
          <w:color w:val="231F20"/>
        </w:rPr>
        <w:t>to be added to the Rabbinic enactment of </w:t>
      </w:r>
      <w:r>
        <w:rPr>
          <w:rFonts w:ascii="Palatino Linotype" w:hAnsi="Palatino Linotype"/>
          <w:i/>
          <w:color w:val="231F20"/>
          <w:spacing w:val="-5"/>
        </w:rPr>
        <w:t>shevu’as</w:t>
      </w:r>
      <w:r>
        <w:rPr>
          <w:rFonts w:ascii="Palatino Linotype" w:hAnsi="Palatino Linotype"/>
          <w:i/>
          <w:color w:val="231F20"/>
          <w:spacing w:val="-11"/>
        </w:rPr>
        <w:t> </w:t>
      </w:r>
      <w:r>
        <w:rPr>
          <w:rFonts w:ascii="Palatino Linotype" w:hAnsi="Palatino Linotype"/>
          <w:i/>
          <w:color w:val="231F20"/>
        </w:rPr>
        <w:t>heiset</w:t>
      </w:r>
      <w:r>
        <w:rPr>
          <w:color w:val="231F20"/>
        </w:rPr>
        <w:t>.</w:t>
      </w:r>
    </w:p>
    <w:p>
      <w:pPr>
        <w:pStyle w:val="BodyText"/>
        <w:spacing w:line="309" w:lineRule="auto" w:before="75"/>
        <w:ind w:left="120" w:right="138" w:firstLine="360"/>
        <w:jc w:val="both"/>
      </w:pPr>
      <w:r>
        <w:rPr>
          <w:rFonts w:ascii="Palatino Linotype"/>
          <w:i/>
          <w:color w:val="231F20"/>
          <w:spacing w:val="-3"/>
        </w:rPr>
        <w:t>Chinuch </w:t>
      </w:r>
      <w:r>
        <w:rPr>
          <w:color w:val="231F20"/>
        </w:rPr>
        <w:t>is a Rabbinic enactment. Making up missed prayers is a Rabbinic enactment. Our Sages did not add an enactment </w:t>
      </w:r>
      <w:r>
        <w:rPr>
          <w:color w:val="231F20"/>
          <w:spacing w:val="-3"/>
        </w:rPr>
        <w:t>atop</w:t>
      </w:r>
      <w:r>
        <w:rPr>
          <w:color w:val="231F20"/>
          <w:spacing w:val="51"/>
        </w:rPr>
        <w:t> </w:t>
      </w:r>
      <w:r>
        <w:rPr>
          <w:color w:val="231F20"/>
        </w:rPr>
        <w:t>another piece of legislation. Therefore, the child would not have to pray two times in the morning.</w:t>
      </w:r>
    </w:p>
    <w:p>
      <w:pPr>
        <w:spacing w:line="276" w:lineRule="auto" w:before="12"/>
        <w:ind w:left="120" w:right="137" w:firstLine="359"/>
        <w:jc w:val="both"/>
        <w:rPr>
          <w:sz w:val="23"/>
        </w:rPr>
      </w:pPr>
      <w:r>
        <w:rPr>
          <w:rFonts w:ascii="Palatino Linotype" w:hAnsi="Palatino Linotype"/>
          <w:i/>
          <w:color w:val="231F20"/>
          <w:spacing w:val="-4"/>
          <w:sz w:val="23"/>
        </w:rPr>
        <w:t>Shu”t Kinyan </w:t>
      </w:r>
      <w:r>
        <w:rPr>
          <w:rFonts w:ascii="Palatino Linotype" w:hAnsi="Palatino Linotype"/>
          <w:i/>
          <w:color w:val="231F20"/>
          <w:spacing w:val="-7"/>
          <w:sz w:val="23"/>
        </w:rPr>
        <w:t>Torah </w:t>
      </w:r>
      <w:r>
        <w:rPr>
          <w:rFonts w:ascii="Palatino Linotype" w:hAnsi="Palatino Linotype"/>
          <w:i/>
          <w:color w:val="231F20"/>
          <w:sz w:val="23"/>
        </w:rPr>
        <w:t>Behalachah </w:t>
      </w:r>
      <w:r>
        <w:rPr>
          <w:color w:val="231F20"/>
          <w:sz w:val="23"/>
        </w:rPr>
        <w:t>(</w:t>
      </w:r>
      <w:r>
        <w:rPr>
          <w:rFonts w:ascii="Palatino Linotype" w:hAnsi="Palatino Linotype"/>
          <w:i/>
          <w:color w:val="231F20"/>
          <w:sz w:val="23"/>
        </w:rPr>
        <w:t>cheilek </w:t>
      </w:r>
      <w:r>
        <w:rPr>
          <w:color w:val="231F20"/>
          <w:sz w:val="23"/>
        </w:rPr>
        <w:t>5 </w:t>
      </w:r>
      <w:r>
        <w:rPr>
          <w:rFonts w:ascii="Palatino Linotype" w:hAnsi="Palatino Linotype"/>
          <w:i/>
          <w:color w:val="231F20"/>
          <w:spacing w:val="-3"/>
          <w:sz w:val="23"/>
        </w:rPr>
        <w:t>siman </w:t>
      </w:r>
      <w:r>
        <w:rPr>
          <w:color w:val="231F20"/>
          <w:sz w:val="23"/>
        </w:rPr>
        <w:t>21) rules that if a child fell asleep before </w:t>
      </w:r>
      <w:r>
        <w:rPr>
          <w:rFonts w:ascii="Palatino Linotype" w:hAnsi="Palatino Linotype"/>
          <w:i/>
          <w:color w:val="231F20"/>
          <w:spacing w:val="-3"/>
          <w:sz w:val="23"/>
        </w:rPr>
        <w:t>Havdalah </w:t>
      </w:r>
      <w:r>
        <w:rPr>
          <w:color w:val="231F20"/>
          <w:sz w:val="23"/>
        </w:rPr>
        <w:t>on </w:t>
      </w:r>
      <w:r>
        <w:rPr>
          <w:rFonts w:ascii="Palatino Linotype" w:hAnsi="Palatino Linotype"/>
          <w:i/>
          <w:color w:val="231F20"/>
          <w:spacing w:val="-3"/>
          <w:sz w:val="23"/>
        </w:rPr>
        <w:t>Motzai </w:t>
      </w:r>
      <w:r>
        <w:rPr>
          <w:rFonts w:ascii="Palatino Linotype" w:hAnsi="Palatino Linotype"/>
          <w:i/>
          <w:color w:val="231F20"/>
          <w:sz w:val="23"/>
        </w:rPr>
        <w:t>Shabbos</w:t>
      </w:r>
      <w:r>
        <w:rPr>
          <w:color w:val="231F20"/>
          <w:sz w:val="23"/>
        </w:rPr>
        <w:t>, he would not need to make </w:t>
      </w:r>
      <w:r>
        <w:rPr>
          <w:rFonts w:ascii="Palatino Linotype" w:hAnsi="Palatino Linotype"/>
          <w:i/>
          <w:color w:val="231F20"/>
          <w:spacing w:val="-3"/>
          <w:sz w:val="23"/>
        </w:rPr>
        <w:t>Havdalah </w:t>
      </w:r>
      <w:r>
        <w:rPr>
          <w:color w:val="231F20"/>
          <w:sz w:val="23"/>
        </w:rPr>
        <w:t>on Sunday morning. </w:t>
      </w:r>
      <w:r>
        <w:rPr>
          <w:rFonts w:ascii="Palatino Linotype" w:hAnsi="Palatino Linotype"/>
          <w:i/>
          <w:color w:val="231F20"/>
          <w:spacing w:val="-3"/>
          <w:sz w:val="23"/>
        </w:rPr>
        <w:t>Chinuch </w:t>
      </w:r>
      <w:r>
        <w:rPr>
          <w:color w:val="231F20"/>
          <w:sz w:val="23"/>
        </w:rPr>
        <w:t>creates  an obligation for the principal </w:t>
      </w:r>
      <w:r>
        <w:rPr>
          <w:rFonts w:ascii="Palatino Linotype" w:hAnsi="Palatino Linotype"/>
          <w:i/>
          <w:color w:val="231F20"/>
          <w:sz w:val="23"/>
        </w:rPr>
        <w:t>mitzvah</w:t>
      </w:r>
      <w:r>
        <w:rPr>
          <w:color w:val="231F20"/>
          <w:sz w:val="23"/>
        </w:rPr>
        <w:t>. </w:t>
      </w:r>
      <w:r>
        <w:rPr>
          <w:color w:val="231F20"/>
          <w:spacing w:val="-5"/>
          <w:sz w:val="23"/>
        </w:rPr>
        <w:t>It </w:t>
      </w:r>
      <w:r>
        <w:rPr>
          <w:color w:val="231F20"/>
          <w:sz w:val="23"/>
        </w:rPr>
        <w:t>does not create make-up obligations.</w:t>
      </w:r>
    </w:p>
    <w:p>
      <w:pPr>
        <w:spacing w:line="271" w:lineRule="auto" w:before="55"/>
        <w:ind w:left="120" w:right="137" w:firstLine="360"/>
        <w:jc w:val="both"/>
        <w:rPr>
          <w:sz w:val="23"/>
        </w:rPr>
      </w:pPr>
      <w:r>
        <w:rPr>
          <w:color w:val="231F20"/>
          <w:spacing w:val="-3"/>
          <w:sz w:val="23"/>
        </w:rPr>
        <w:t>Just </w:t>
      </w:r>
      <w:r>
        <w:rPr>
          <w:color w:val="231F20"/>
          <w:sz w:val="23"/>
        </w:rPr>
        <w:t>as the Sages did not legislate the enactment of </w:t>
      </w:r>
      <w:r>
        <w:rPr>
          <w:rFonts w:ascii="Palatino Linotype" w:hAnsi="Palatino Linotype"/>
          <w:i/>
          <w:color w:val="231F20"/>
          <w:spacing w:val="-3"/>
          <w:sz w:val="23"/>
        </w:rPr>
        <w:t>nishba </w:t>
      </w:r>
      <w:r>
        <w:rPr>
          <w:rFonts w:ascii="Palatino Linotype" w:hAnsi="Palatino Linotype"/>
          <w:i/>
          <w:color w:val="231F20"/>
          <w:sz w:val="23"/>
        </w:rPr>
        <w:t>venoteil </w:t>
      </w:r>
      <w:r>
        <w:rPr>
          <w:color w:val="231F20"/>
          <w:spacing w:val="-3"/>
          <w:sz w:val="23"/>
        </w:rPr>
        <w:t>atop </w:t>
      </w:r>
      <w:r>
        <w:rPr>
          <w:color w:val="231F20"/>
          <w:sz w:val="23"/>
        </w:rPr>
        <w:t>the enactment of </w:t>
      </w:r>
      <w:r>
        <w:rPr>
          <w:rFonts w:ascii="Palatino Linotype" w:hAnsi="Palatino Linotype"/>
          <w:i/>
          <w:color w:val="231F20"/>
          <w:spacing w:val="-5"/>
          <w:sz w:val="23"/>
        </w:rPr>
        <w:t>shevu’as  </w:t>
      </w:r>
      <w:r>
        <w:rPr>
          <w:rFonts w:ascii="Palatino Linotype" w:hAnsi="Palatino Linotype"/>
          <w:i/>
          <w:color w:val="231F20"/>
          <w:sz w:val="23"/>
        </w:rPr>
        <w:t>heiset</w:t>
      </w:r>
      <w:r>
        <w:rPr>
          <w:color w:val="231F20"/>
          <w:sz w:val="23"/>
        </w:rPr>
        <w:t>, they did not enact  an obligation of making actions up </w:t>
      </w:r>
      <w:r>
        <w:rPr>
          <w:color w:val="231F20"/>
          <w:spacing w:val="-3"/>
          <w:sz w:val="23"/>
        </w:rPr>
        <w:t>atop </w:t>
      </w:r>
      <w:r>
        <w:rPr>
          <w:color w:val="231F20"/>
          <w:sz w:val="23"/>
        </w:rPr>
        <w:t>the obligation of </w:t>
      </w:r>
      <w:r>
        <w:rPr>
          <w:rFonts w:ascii="Palatino Linotype" w:hAnsi="Palatino Linotype"/>
          <w:i/>
          <w:color w:val="231F20"/>
          <w:sz w:val="23"/>
        </w:rPr>
        <w:t>mitzvah </w:t>
      </w:r>
      <w:r>
        <w:rPr>
          <w:color w:val="231F20"/>
          <w:sz w:val="23"/>
        </w:rPr>
        <w:t>training (</w:t>
      </w:r>
      <w:r>
        <w:rPr>
          <w:rFonts w:ascii="Palatino Linotype" w:hAnsi="Palatino Linotype"/>
          <w:i/>
          <w:color w:val="231F20"/>
          <w:sz w:val="23"/>
        </w:rPr>
        <w:t>Mesivta</w:t>
      </w:r>
      <w:r>
        <w:rPr>
          <w:color w:val="231F20"/>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Seizing</w:t>
      </w:r>
      <w:r>
        <w:rPr>
          <w:rFonts w:ascii="Cambria"/>
          <w:b/>
          <w:color w:val="231F20"/>
          <w:spacing w:val="-24"/>
          <w:w w:val="95"/>
          <w:sz w:val="32"/>
        </w:rPr>
        <w:t> </w:t>
      </w:r>
      <w:r>
        <w:rPr>
          <w:rFonts w:ascii="Cambria"/>
          <w:b/>
          <w:color w:val="231F20"/>
          <w:w w:val="95"/>
          <w:sz w:val="32"/>
        </w:rPr>
        <w:t>Funds</w:t>
      </w:r>
      <w:r>
        <w:rPr>
          <w:rFonts w:ascii="Cambria"/>
          <w:b/>
          <w:color w:val="231F20"/>
          <w:spacing w:val="-23"/>
          <w:w w:val="95"/>
          <w:sz w:val="32"/>
        </w:rPr>
        <w:t> </w:t>
      </w:r>
      <w:r>
        <w:rPr>
          <w:rFonts w:ascii="Cambria"/>
          <w:b/>
          <w:color w:val="231F20"/>
          <w:w w:val="95"/>
          <w:sz w:val="32"/>
        </w:rPr>
        <w:t>from</w:t>
      </w:r>
      <w:r>
        <w:rPr>
          <w:rFonts w:ascii="Cambria"/>
          <w:b/>
          <w:color w:val="231F20"/>
          <w:spacing w:val="-23"/>
          <w:w w:val="95"/>
          <w:sz w:val="32"/>
        </w:rPr>
        <w:t> </w:t>
      </w:r>
      <w:r>
        <w:rPr>
          <w:rFonts w:ascii="Cambria"/>
          <w:b/>
          <w:color w:val="231F20"/>
          <w:w w:val="95"/>
          <w:sz w:val="32"/>
        </w:rPr>
        <w:t>a</w:t>
      </w:r>
      <w:r>
        <w:rPr>
          <w:rFonts w:ascii="Cambria"/>
          <w:b/>
          <w:color w:val="231F20"/>
          <w:spacing w:val="-23"/>
          <w:w w:val="95"/>
          <w:sz w:val="32"/>
        </w:rPr>
        <w:t> </w:t>
      </w:r>
      <w:r>
        <w:rPr>
          <w:rFonts w:ascii="Cambria"/>
          <w:b/>
          <w:color w:val="231F20"/>
          <w:spacing w:val="-3"/>
          <w:w w:val="95"/>
          <w:sz w:val="32"/>
        </w:rPr>
        <w:t>Person</w:t>
      </w:r>
      <w:r>
        <w:rPr>
          <w:rFonts w:ascii="Cambria"/>
          <w:b/>
          <w:color w:val="231F20"/>
          <w:spacing w:val="-23"/>
          <w:w w:val="95"/>
          <w:sz w:val="32"/>
        </w:rPr>
        <w:t> </w:t>
      </w:r>
      <w:r>
        <w:rPr>
          <w:rFonts w:ascii="Cambria"/>
          <w:b/>
          <w:color w:val="231F20"/>
          <w:w w:val="95"/>
          <w:sz w:val="32"/>
        </w:rPr>
        <w:t>Who</w:t>
      </w:r>
      <w:r>
        <w:rPr>
          <w:rFonts w:ascii="Cambria"/>
          <w:b/>
          <w:color w:val="231F20"/>
          <w:spacing w:val="-24"/>
          <w:w w:val="95"/>
          <w:sz w:val="32"/>
        </w:rPr>
        <w:t> </w:t>
      </w:r>
      <w:r>
        <w:rPr>
          <w:rFonts w:ascii="Cambria"/>
          <w:b/>
          <w:color w:val="231F20"/>
          <w:w w:val="95"/>
          <w:sz w:val="32"/>
        </w:rPr>
        <w:t>Owes </w:t>
      </w:r>
      <w:r>
        <w:rPr>
          <w:rFonts w:ascii="Cambria"/>
          <w:b/>
          <w:color w:val="231F20"/>
          <w:sz w:val="32"/>
        </w:rPr>
        <w:t>Money</w:t>
      </w:r>
      <w:r>
        <w:rPr>
          <w:rFonts w:ascii="Cambria"/>
          <w:b/>
          <w:color w:val="231F20"/>
          <w:spacing w:val="-30"/>
          <w:sz w:val="32"/>
        </w:rPr>
        <w:t> </w:t>
      </w:r>
      <w:r>
        <w:rPr>
          <w:rFonts w:ascii="Cambria"/>
          <w:b/>
          <w:color w:val="231F20"/>
          <w:sz w:val="32"/>
        </w:rPr>
        <w:t>to</w:t>
      </w:r>
      <w:r>
        <w:rPr>
          <w:rFonts w:ascii="Cambria"/>
          <w:b/>
          <w:color w:val="231F20"/>
          <w:spacing w:val="-29"/>
          <w:sz w:val="32"/>
        </w:rPr>
        <w:t> </w:t>
      </w:r>
      <w:r>
        <w:rPr>
          <w:rFonts w:ascii="Cambria"/>
          <w:b/>
          <w:color w:val="231F20"/>
          <w:spacing w:val="-13"/>
          <w:sz w:val="32"/>
        </w:rPr>
        <w:t>You</w:t>
      </w:r>
      <w:r>
        <w:rPr>
          <w:rFonts w:ascii="Cambria"/>
          <w:b/>
          <w:color w:val="231F20"/>
          <w:spacing w:val="-30"/>
          <w:sz w:val="32"/>
        </w:rPr>
        <w:t> </w:t>
      </w:r>
      <w:r>
        <w:rPr>
          <w:rFonts w:ascii="Cambria"/>
          <w:b/>
          <w:color w:val="231F20"/>
          <w:sz w:val="32"/>
        </w:rPr>
        <w:t>and</w:t>
      </w:r>
      <w:r>
        <w:rPr>
          <w:rFonts w:ascii="Cambria"/>
          <w:b/>
          <w:color w:val="231F20"/>
          <w:spacing w:val="-29"/>
          <w:sz w:val="32"/>
        </w:rPr>
        <w:t> </w:t>
      </w:r>
      <w:r>
        <w:rPr>
          <w:rFonts w:ascii="Cambria"/>
          <w:b/>
          <w:color w:val="231F20"/>
          <w:sz w:val="32"/>
        </w:rPr>
        <w:t>Refuses</w:t>
      </w:r>
      <w:r>
        <w:rPr>
          <w:rFonts w:ascii="Cambria"/>
          <w:b/>
          <w:color w:val="231F20"/>
          <w:spacing w:val="-30"/>
          <w:sz w:val="32"/>
        </w:rPr>
        <w:t> </w:t>
      </w:r>
      <w:r>
        <w:rPr>
          <w:rFonts w:ascii="Cambria"/>
          <w:b/>
          <w:color w:val="231F20"/>
          <w:sz w:val="32"/>
        </w:rPr>
        <w:t>to</w:t>
      </w:r>
      <w:r>
        <w:rPr>
          <w:rFonts w:ascii="Cambria"/>
          <w:b/>
          <w:color w:val="231F20"/>
          <w:spacing w:val="-29"/>
          <w:sz w:val="32"/>
        </w:rPr>
        <w:t> </w:t>
      </w:r>
      <w:r>
        <w:rPr>
          <w:rFonts w:ascii="Cambria"/>
          <w:b/>
          <w:color w:val="231F20"/>
          <w:spacing w:val="-5"/>
          <w:sz w:val="32"/>
        </w:rPr>
        <w:t>Pay</w:t>
      </w:r>
    </w:p>
    <w:p>
      <w:pPr>
        <w:pStyle w:val="BodyText"/>
        <w:spacing w:before="8"/>
        <w:rPr>
          <w:rFonts w:ascii="Cambria"/>
          <w:b/>
          <w:sz w:val="50"/>
        </w:rPr>
      </w:pPr>
    </w:p>
    <w:p>
      <w:pPr>
        <w:pStyle w:val="BodyText"/>
        <w:spacing w:line="312" w:lineRule="auto"/>
        <w:ind w:left="120" w:right="136" w:hanging="1"/>
        <w:jc w:val="both"/>
      </w:pPr>
      <w:r>
        <w:rPr>
          <w:rFonts w:ascii="Palatino Linotype" w:hAnsi="Palatino Linotype"/>
          <w:i/>
          <w:color w:val="231F20"/>
          <w:spacing w:val="-4"/>
        </w:rPr>
        <w:t>Shu”t</w:t>
      </w:r>
      <w:r>
        <w:rPr>
          <w:rFonts w:ascii="Palatino Linotype" w:hAnsi="Palatino Linotype"/>
          <w:i/>
          <w:color w:val="231F20"/>
          <w:spacing w:val="-17"/>
        </w:rPr>
        <w:t> </w:t>
      </w:r>
      <w:r>
        <w:rPr>
          <w:rFonts w:ascii="Palatino Linotype" w:hAnsi="Palatino Linotype"/>
          <w:i/>
          <w:color w:val="231F20"/>
        </w:rPr>
        <w:t>Betzeil</w:t>
      </w:r>
      <w:r>
        <w:rPr>
          <w:rFonts w:ascii="Palatino Linotype" w:hAnsi="Palatino Linotype"/>
          <w:i/>
          <w:color w:val="231F20"/>
          <w:spacing w:val="-16"/>
        </w:rPr>
        <w:t> </w:t>
      </w:r>
      <w:r>
        <w:rPr>
          <w:rFonts w:ascii="Palatino Linotype" w:hAnsi="Palatino Linotype"/>
          <w:i/>
          <w:color w:val="231F20"/>
          <w:spacing w:val="-3"/>
        </w:rPr>
        <w:t>Hachochmah</w:t>
      </w:r>
      <w:r>
        <w:rPr>
          <w:rFonts w:ascii="Palatino Linotype" w:hAnsi="Palatino Linotype"/>
          <w:i/>
          <w:color w:val="231F20"/>
          <w:spacing w:val="-16"/>
        </w:rPr>
        <w:t> </w:t>
      </w:r>
      <w:r>
        <w:rPr>
          <w:color w:val="231F20"/>
        </w:rPr>
        <w:t>(</w:t>
      </w:r>
      <w:r>
        <w:rPr>
          <w:rFonts w:ascii="Palatino Linotype" w:hAnsi="Palatino Linotype"/>
          <w:i/>
          <w:color w:val="231F20"/>
        </w:rPr>
        <w:t>cheilek</w:t>
      </w:r>
      <w:r>
        <w:rPr>
          <w:rFonts w:ascii="Palatino Linotype" w:hAnsi="Palatino Linotype"/>
          <w:i/>
          <w:color w:val="231F20"/>
          <w:spacing w:val="-16"/>
        </w:rPr>
        <w:t> </w:t>
      </w:r>
      <w:r>
        <w:rPr>
          <w:color w:val="231F20"/>
        </w:rPr>
        <w:t>3</w:t>
      </w:r>
      <w:r>
        <w:rPr>
          <w:color w:val="231F20"/>
          <w:spacing w:val="-16"/>
        </w:rPr>
        <w:t> </w:t>
      </w:r>
      <w:r>
        <w:rPr>
          <w:rFonts w:ascii="Palatino Linotype" w:hAnsi="Palatino Linotype"/>
          <w:i/>
          <w:color w:val="231F20"/>
          <w:spacing w:val="-3"/>
        </w:rPr>
        <w:t>siman</w:t>
      </w:r>
      <w:r>
        <w:rPr>
          <w:rFonts w:ascii="Palatino Linotype" w:hAnsi="Palatino Linotype"/>
          <w:i/>
          <w:color w:val="231F20"/>
          <w:spacing w:val="-16"/>
        </w:rPr>
        <w:t> </w:t>
      </w:r>
      <w:r>
        <w:rPr>
          <w:color w:val="231F20"/>
        </w:rPr>
        <w:t>124)</w:t>
      </w:r>
      <w:r>
        <w:rPr>
          <w:color w:val="231F20"/>
          <w:spacing w:val="-16"/>
        </w:rPr>
        <w:t> </w:t>
      </w:r>
      <w:r>
        <w:rPr>
          <w:color w:val="231F20"/>
        </w:rPr>
        <w:t>related</w:t>
      </w:r>
      <w:r>
        <w:rPr>
          <w:color w:val="231F20"/>
          <w:spacing w:val="-16"/>
        </w:rPr>
        <w:t> </w:t>
      </w:r>
      <w:r>
        <w:rPr>
          <w:color w:val="231F20"/>
        </w:rPr>
        <w:t>a</w:t>
      </w:r>
      <w:r>
        <w:rPr>
          <w:color w:val="231F20"/>
          <w:spacing w:val="-16"/>
        </w:rPr>
        <w:t> </w:t>
      </w:r>
      <w:r>
        <w:rPr>
          <w:color w:val="231F20"/>
        </w:rPr>
        <w:t>story</w:t>
      </w:r>
      <w:r>
        <w:rPr>
          <w:color w:val="231F20"/>
          <w:spacing w:val="-16"/>
        </w:rPr>
        <w:t> </w:t>
      </w:r>
      <w:r>
        <w:rPr>
          <w:color w:val="231F20"/>
        </w:rPr>
        <w:t>about bankruptcy. A paper merchant had a customer who stopped paying his bills. The customer declared bankruptcy. </w:t>
      </w:r>
      <w:r>
        <w:rPr>
          <w:color w:val="231F20"/>
          <w:spacing w:val="-3"/>
        </w:rPr>
        <w:t>He </w:t>
      </w:r>
      <w:r>
        <w:rPr>
          <w:color w:val="231F20"/>
        </w:rPr>
        <w:t>owed money to </w:t>
      </w:r>
      <w:r>
        <w:rPr>
          <w:color w:val="231F20"/>
          <w:spacing w:val="-3"/>
        </w:rPr>
        <w:t>many</w:t>
      </w:r>
      <w:r>
        <w:rPr>
          <w:color w:val="231F20"/>
          <w:spacing w:val="-10"/>
        </w:rPr>
        <w:t> </w:t>
      </w:r>
      <w:r>
        <w:rPr>
          <w:color w:val="231F20"/>
        </w:rPr>
        <w:t>individuals.</w:t>
      </w:r>
      <w:r>
        <w:rPr>
          <w:color w:val="231F20"/>
          <w:spacing w:val="-9"/>
        </w:rPr>
        <w:t> </w:t>
      </w:r>
      <w:r>
        <w:rPr>
          <w:color w:val="231F20"/>
          <w:spacing w:val="-3"/>
        </w:rPr>
        <w:t>He</w:t>
      </w:r>
      <w:r>
        <w:rPr>
          <w:color w:val="231F20"/>
          <w:spacing w:val="-10"/>
        </w:rPr>
        <w:t> </w:t>
      </w:r>
      <w:r>
        <w:rPr>
          <w:color w:val="231F20"/>
        </w:rPr>
        <w:t>owed</w:t>
      </w:r>
      <w:r>
        <w:rPr>
          <w:color w:val="231F20"/>
          <w:spacing w:val="-9"/>
        </w:rPr>
        <w:t> </w:t>
      </w:r>
      <w:r>
        <w:rPr>
          <w:color w:val="231F20"/>
        </w:rPr>
        <w:t>very</w:t>
      </w:r>
      <w:r>
        <w:rPr>
          <w:color w:val="231F20"/>
          <w:spacing w:val="-10"/>
        </w:rPr>
        <w:t> </w:t>
      </w:r>
      <w:r>
        <w:rPr>
          <w:color w:val="231F20"/>
        </w:rPr>
        <w:t>large</w:t>
      </w:r>
      <w:r>
        <w:rPr>
          <w:color w:val="231F20"/>
          <w:spacing w:val="-9"/>
        </w:rPr>
        <w:t> </w:t>
      </w:r>
      <w:r>
        <w:rPr>
          <w:color w:val="231F20"/>
        </w:rPr>
        <w:t>sums.</w:t>
      </w:r>
      <w:r>
        <w:rPr>
          <w:color w:val="231F20"/>
          <w:spacing w:val="-9"/>
        </w:rPr>
        <w:t> </w:t>
      </w:r>
      <w:r>
        <w:rPr>
          <w:color w:val="231F20"/>
          <w:spacing w:val="-3"/>
        </w:rPr>
        <w:t>He</w:t>
      </w:r>
      <w:r>
        <w:rPr>
          <w:color w:val="231F20"/>
          <w:spacing w:val="-10"/>
        </w:rPr>
        <w:t> </w:t>
      </w:r>
      <w:r>
        <w:rPr>
          <w:color w:val="231F20"/>
        </w:rPr>
        <w:t>only</w:t>
      </w:r>
      <w:r>
        <w:rPr>
          <w:color w:val="231F20"/>
          <w:spacing w:val="-9"/>
        </w:rPr>
        <w:t> </w:t>
      </w:r>
      <w:r>
        <w:rPr>
          <w:color w:val="231F20"/>
        </w:rPr>
        <w:t>owed</w:t>
      </w:r>
      <w:r>
        <w:rPr>
          <w:color w:val="231F20"/>
          <w:spacing w:val="-10"/>
        </w:rPr>
        <w:t> </w:t>
      </w:r>
      <w:r>
        <w:rPr>
          <w:color w:val="231F20"/>
        </w:rPr>
        <w:t>the</w:t>
      </w:r>
      <w:r>
        <w:rPr>
          <w:color w:val="231F20"/>
          <w:spacing w:val="-9"/>
        </w:rPr>
        <w:t> </w:t>
      </w:r>
      <w:r>
        <w:rPr>
          <w:color w:val="231F20"/>
        </w:rPr>
        <w:t>paper merchant a small sum. The creditors put pressure on the bankrupt man.</w:t>
      </w:r>
      <w:r>
        <w:rPr>
          <w:color w:val="231F20"/>
          <w:spacing w:val="-9"/>
        </w:rPr>
        <w:t> </w:t>
      </w:r>
      <w:r>
        <w:rPr>
          <w:color w:val="231F20"/>
        </w:rPr>
        <w:t>They</w:t>
      </w:r>
      <w:r>
        <w:rPr>
          <w:color w:val="231F20"/>
          <w:spacing w:val="-8"/>
        </w:rPr>
        <w:t> </w:t>
      </w:r>
      <w:r>
        <w:rPr>
          <w:color w:val="231F20"/>
        </w:rPr>
        <w:t>were</w:t>
      </w:r>
      <w:r>
        <w:rPr>
          <w:color w:val="231F20"/>
          <w:spacing w:val="-8"/>
        </w:rPr>
        <w:t> </w:t>
      </w:r>
      <w:r>
        <w:rPr>
          <w:color w:val="231F20"/>
        </w:rPr>
        <w:t>all</w:t>
      </w:r>
      <w:r>
        <w:rPr>
          <w:color w:val="231F20"/>
          <w:spacing w:val="-8"/>
        </w:rPr>
        <w:t> </w:t>
      </w:r>
      <w:r>
        <w:rPr>
          <w:color w:val="231F20"/>
        </w:rPr>
        <w:t>demanding</w:t>
      </w:r>
      <w:r>
        <w:rPr>
          <w:color w:val="231F20"/>
          <w:spacing w:val="-8"/>
        </w:rPr>
        <w:t> </w:t>
      </w:r>
      <w:r>
        <w:rPr>
          <w:color w:val="231F20"/>
        </w:rPr>
        <w:t>their</w:t>
      </w:r>
      <w:r>
        <w:rPr>
          <w:color w:val="231F20"/>
          <w:spacing w:val="-8"/>
        </w:rPr>
        <w:t> </w:t>
      </w:r>
      <w:r>
        <w:rPr>
          <w:color w:val="231F20"/>
          <w:spacing w:val="-4"/>
        </w:rPr>
        <w:t>money.</w:t>
      </w:r>
      <w:r>
        <w:rPr>
          <w:color w:val="231F20"/>
          <w:spacing w:val="-9"/>
        </w:rPr>
        <w:t> </w:t>
      </w:r>
      <w:r>
        <w:rPr>
          <w:color w:val="231F20"/>
          <w:spacing w:val="-3"/>
        </w:rPr>
        <w:t>He</w:t>
      </w:r>
      <w:r>
        <w:rPr>
          <w:color w:val="231F20"/>
          <w:spacing w:val="-8"/>
        </w:rPr>
        <w:t> </w:t>
      </w:r>
      <w:r>
        <w:rPr>
          <w:color w:val="231F20"/>
        </w:rPr>
        <w:t>reached</w:t>
      </w:r>
      <w:r>
        <w:rPr>
          <w:color w:val="231F20"/>
          <w:spacing w:val="-8"/>
        </w:rPr>
        <w:t> </w:t>
      </w:r>
      <w:r>
        <w:rPr>
          <w:color w:val="231F20"/>
        </w:rPr>
        <w:t>a</w:t>
      </w:r>
      <w:r>
        <w:rPr>
          <w:color w:val="231F20"/>
          <w:spacing w:val="-8"/>
        </w:rPr>
        <w:t> </w:t>
      </w:r>
      <w:r>
        <w:rPr>
          <w:color w:val="231F20"/>
        </w:rPr>
        <w:t>settlement with them. </w:t>
      </w:r>
      <w:r>
        <w:rPr>
          <w:color w:val="231F20"/>
          <w:spacing w:val="-3"/>
        </w:rPr>
        <w:t>He  </w:t>
      </w:r>
      <w:r>
        <w:rPr>
          <w:color w:val="231F20"/>
        </w:rPr>
        <w:t>would pay them thirty percent of what he owed.  The paper merchant was forced by law to accept this meager sum. </w:t>
      </w:r>
      <w:r>
        <w:rPr>
          <w:color w:val="231F20"/>
          <w:spacing w:val="-4"/>
        </w:rPr>
        <w:t>However, </w:t>
      </w:r>
      <w:r>
        <w:rPr>
          <w:color w:val="231F20"/>
        </w:rPr>
        <w:t>the bankrupt man kept his business open. </w:t>
      </w:r>
      <w:r>
        <w:rPr>
          <w:color w:val="231F20"/>
          <w:spacing w:val="-3"/>
        </w:rPr>
        <w:t>He </w:t>
      </w:r>
      <w:r>
        <w:rPr>
          <w:color w:val="231F20"/>
        </w:rPr>
        <w:t>continued  to order paper from the paper merchant. The merchant approached the author of </w:t>
      </w:r>
      <w:r>
        <w:rPr>
          <w:rFonts w:ascii="Palatino Linotype" w:hAnsi="Palatino Linotype"/>
          <w:i/>
          <w:color w:val="231F20"/>
        </w:rPr>
        <w:t>Betzeil </w:t>
      </w:r>
      <w:r>
        <w:rPr>
          <w:rFonts w:ascii="Palatino Linotype" w:hAnsi="Palatino Linotype"/>
          <w:i/>
          <w:color w:val="231F20"/>
          <w:spacing w:val="-3"/>
        </w:rPr>
        <w:t>Hachochmah </w:t>
      </w:r>
      <w:r>
        <w:rPr>
          <w:color w:val="231F20"/>
        </w:rPr>
        <w:t>with a question: Whenever he received a new order from the man who had gone bankrupt, was he now allowed to deliver less paper to the man than what he ordered and paid </w:t>
      </w:r>
      <w:r>
        <w:rPr>
          <w:color w:val="231F20"/>
          <w:spacing w:val="-6"/>
        </w:rPr>
        <w:t>for, </w:t>
      </w:r>
      <w:r>
        <w:rPr>
          <w:color w:val="231F20"/>
        </w:rPr>
        <w:t>and keep the excess funds as payment for the debt that had been owed to him? </w:t>
      </w:r>
      <w:r>
        <w:rPr>
          <w:color w:val="231F20"/>
          <w:spacing w:val="-3"/>
        </w:rPr>
        <w:t>He </w:t>
      </w:r>
      <w:r>
        <w:rPr>
          <w:color w:val="231F20"/>
        </w:rPr>
        <w:t>insisted that he had never forgiven the debt.</w:t>
      </w:r>
      <w:r>
        <w:rPr>
          <w:color w:val="231F20"/>
          <w:spacing w:val="-8"/>
        </w:rPr>
        <w:t> </w:t>
      </w:r>
      <w:r>
        <w:rPr>
          <w:color w:val="231F20"/>
          <w:spacing w:val="-3"/>
        </w:rPr>
        <w:t>He</w:t>
      </w:r>
      <w:r>
        <w:rPr>
          <w:color w:val="231F20"/>
          <w:spacing w:val="-8"/>
        </w:rPr>
        <w:t> </w:t>
      </w:r>
      <w:r>
        <w:rPr>
          <w:color w:val="231F20"/>
        </w:rPr>
        <w:t>had</w:t>
      </w:r>
      <w:r>
        <w:rPr>
          <w:color w:val="231F20"/>
          <w:spacing w:val="-7"/>
        </w:rPr>
        <w:t> </w:t>
      </w:r>
      <w:r>
        <w:rPr>
          <w:color w:val="231F20"/>
        </w:rPr>
        <w:t>not</w:t>
      </w:r>
      <w:r>
        <w:rPr>
          <w:color w:val="231F20"/>
          <w:spacing w:val="-8"/>
        </w:rPr>
        <w:t> </w:t>
      </w:r>
      <w:r>
        <w:rPr>
          <w:color w:val="231F20"/>
        </w:rPr>
        <w:t>despaired</w:t>
      </w:r>
      <w:r>
        <w:rPr>
          <w:color w:val="231F20"/>
          <w:spacing w:val="-7"/>
        </w:rPr>
        <w:t> </w:t>
      </w:r>
      <w:r>
        <w:rPr>
          <w:color w:val="231F20"/>
        </w:rPr>
        <w:t>of</w:t>
      </w:r>
      <w:r>
        <w:rPr>
          <w:color w:val="231F20"/>
          <w:spacing w:val="-8"/>
        </w:rPr>
        <w:t> </w:t>
      </w:r>
      <w:r>
        <w:rPr>
          <w:color w:val="231F20"/>
        </w:rPr>
        <w:t>collecting</w:t>
      </w:r>
      <w:r>
        <w:rPr>
          <w:color w:val="231F20"/>
          <w:spacing w:val="-7"/>
        </w:rPr>
        <w:t> </w:t>
      </w:r>
      <w:r>
        <w:rPr>
          <w:color w:val="231F20"/>
        </w:rPr>
        <w:t>it.</w:t>
      </w:r>
      <w:r>
        <w:rPr>
          <w:color w:val="231F20"/>
          <w:spacing w:val="-8"/>
        </w:rPr>
        <w:t> </w:t>
      </w:r>
      <w:r>
        <w:rPr>
          <w:color w:val="231F20"/>
          <w:spacing w:val="-3"/>
        </w:rPr>
        <w:t>He</w:t>
      </w:r>
      <w:r>
        <w:rPr>
          <w:color w:val="231F20"/>
          <w:spacing w:val="-7"/>
        </w:rPr>
        <w:t> </w:t>
      </w:r>
      <w:r>
        <w:rPr>
          <w:color w:val="231F20"/>
          <w:spacing w:val="-4"/>
        </w:rPr>
        <w:t>knew,</w:t>
      </w:r>
      <w:r>
        <w:rPr>
          <w:color w:val="231F20"/>
          <w:spacing w:val="-8"/>
        </w:rPr>
        <w:t> </w:t>
      </w:r>
      <w:r>
        <w:rPr>
          <w:color w:val="231F20"/>
        </w:rPr>
        <w:t>though,</w:t>
      </w:r>
      <w:r>
        <w:rPr>
          <w:color w:val="231F20"/>
          <w:spacing w:val="-7"/>
        </w:rPr>
        <w:t> </w:t>
      </w:r>
      <w:r>
        <w:rPr>
          <w:color w:val="231F20"/>
        </w:rPr>
        <w:t>that</w:t>
      </w:r>
      <w:r>
        <w:rPr>
          <w:color w:val="231F20"/>
          <w:spacing w:val="-8"/>
        </w:rPr>
        <w:t> </w:t>
      </w:r>
      <w:r>
        <w:rPr>
          <w:color w:val="231F20"/>
        </w:rPr>
        <w:t>the buyer</w:t>
      </w:r>
      <w:r>
        <w:rPr>
          <w:color w:val="231F20"/>
          <w:spacing w:val="-19"/>
        </w:rPr>
        <w:t> </w:t>
      </w:r>
      <w:r>
        <w:rPr>
          <w:color w:val="231F20"/>
        </w:rPr>
        <w:t>would</w:t>
      </w:r>
      <w:r>
        <w:rPr>
          <w:color w:val="231F20"/>
          <w:spacing w:val="-18"/>
        </w:rPr>
        <w:t> </w:t>
      </w:r>
      <w:r>
        <w:rPr>
          <w:color w:val="231F20"/>
        </w:rPr>
        <w:t>never</w:t>
      </w:r>
      <w:r>
        <w:rPr>
          <w:color w:val="231F20"/>
          <w:spacing w:val="-18"/>
        </w:rPr>
        <w:t> </w:t>
      </w:r>
      <w:r>
        <w:rPr>
          <w:color w:val="231F20"/>
        </w:rPr>
        <w:t>pay</w:t>
      </w:r>
      <w:r>
        <w:rPr>
          <w:color w:val="231F20"/>
          <w:spacing w:val="-19"/>
        </w:rPr>
        <w:t> </w:t>
      </w:r>
      <w:r>
        <w:rPr>
          <w:color w:val="231F20"/>
        </w:rPr>
        <w:t>willingly.</w:t>
      </w:r>
      <w:r>
        <w:rPr>
          <w:color w:val="231F20"/>
          <w:spacing w:val="-18"/>
        </w:rPr>
        <w:t> </w:t>
      </w:r>
      <w:r>
        <w:rPr>
          <w:color w:val="231F20"/>
          <w:spacing w:val="-3"/>
        </w:rPr>
        <w:t>May</w:t>
      </w:r>
      <w:r>
        <w:rPr>
          <w:color w:val="231F20"/>
          <w:spacing w:val="-18"/>
        </w:rPr>
        <w:t> </w:t>
      </w:r>
      <w:r>
        <w:rPr>
          <w:color w:val="231F20"/>
        </w:rPr>
        <w:t>he</w:t>
      </w:r>
      <w:r>
        <w:rPr>
          <w:color w:val="231F20"/>
          <w:spacing w:val="-18"/>
        </w:rPr>
        <w:t> </w:t>
      </w:r>
      <w:r>
        <w:rPr>
          <w:color w:val="231F20"/>
        </w:rPr>
        <w:t>seize</w:t>
      </w:r>
      <w:r>
        <w:rPr>
          <w:color w:val="231F20"/>
          <w:spacing w:val="-19"/>
        </w:rPr>
        <w:t> </w:t>
      </w:r>
      <w:r>
        <w:rPr>
          <w:color w:val="231F20"/>
        </w:rPr>
        <w:t>money</w:t>
      </w:r>
      <w:r>
        <w:rPr>
          <w:color w:val="231F20"/>
          <w:spacing w:val="-18"/>
        </w:rPr>
        <w:t> </w:t>
      </w:r>
      <w:r>
        <w:rPr>
          <w:color w:val="231F20"/>
        </w:rPr>
        <w:t>from</w:t>
      </w:r>
      <w:r>
        <w:rPr>
          <w:color w:val="231F20"/>
          <w:spacing w:val="-18"/>
        </w:rPr>
        <w:t> </w:t>
      </w:r>
      <w:r>
        <w:rPr>
          <w:color w:val="231F20"/>
        </w:rPr>
        <w:t>the</w:t>
      </w:r>
      <w:r>
        <w:rPr>
          <w:color w:val="231F20"/>
          <w:spacing w:val="-18"/>
        </w:rPr>
        <w:t> </w:t>
      </w:r>
      <w:r>
        <w:rPr>
          <w:color w:val="231F20"/>
        </w:rPr>
        <w:t>buyer to get back what was due to</w:t>
      </w:r>
      <w:r>
        <w:rPr>
          <w:color w:val="231F20"/>
          <w:spacing w:val="2"/>
        </w:rPr>
        <w:t> </w:t>
      </w:r>
      <w:r>
        <w:rPr>
          <w:color w:val="231F20"/>
        </w:rPr>
        <w:t>him?</w:t>
      </w:r>
    </w:p>
    <w:p>
      <w:pPr>
        <w:spacing w:before="29"/>
        <w:ind w:left="480" w:right="0" w:firstLine="0"/>
        <w:jc w:val="both"/>
        <w:rPr>
          <w:sz w:val="23"/>
        </w:rPr>
      </w:pPr>
      <w:r>
        <w:rPr>
          <w:rFonts w:ascii="Palatino Linotype"/>
          <w:i/>
          <w:color w:val="231F20"/>
          <w:sz w:val="23"/>
        </w:rPr>
        <w:t>Betzeil Hachochmah </w:t>
      </w:r>
      <w:r>
        <w:rPr>
          <w:color w:val="231F20"/>
          <w:sz w:val="23"/>
        </w:rPr>
        <w:t>ruled that he was allowed to under-deliver,</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9" w:lineRule="auto" w:before="1"/>
        <w:ind w:left="120" w:right="137"/>
        <w:jc w:val="both"/>
      </w:pPr>
      <w:r>
        <w:rPr>
          <w:color w:val="231F20"/>
        </w:rPr>
        <w:t>and to keep funds given to him by the </w:t>
      </w:r>
      <w:r>
        <w:rPr>
          <w:color w:val="231F20"/>
          <w:spacing w:val="-4"/>
        </w:rPr>
        <w:t>buyer. </w:t>
      </w:r>
      <w:r>
        <w:rPr>
          <w:color w:val="231F20"/>
        </w:rPr>
        <w:t>The buyer owed him </w:t>
      </w:r>
      <w:r>
        <w:rPr>
          <w:color w:val="231F20"/>
          <w:spacing w:val="-4"/>
        </w:rPr>
        <w:t>money. </w:t>
      </w:r>
      <w:r>
        <w:rPr>
          <w:color w:val="231F20"/>
        </w:rPr>
        <w:t>The money which the buyer would give now for paper may be</w:t>
      </w:r>
      <w:r>
        <w:rPr>
          <w:color w:val="231F20"/>
          <w:spacing w:val="-16"/>
        </w:rPr>
        <w:t> </w:t>
      </w:r>
      <w:r>
        <w:rPr>
          <w:color w:val="231F20"/>
        </w:rPr>
        <w:t>seized</w:t>
      </w:r>
      <w:r>
        <w:rPr>
          <w:color w:val="231F20"/>
          <w:spacing w:val="-15"/>
        </w:rPr>
        <w:t> </w:t>
      </w:r>
      <w:r>
        <w:rPr>
          <w:color w:val="231F20"/>
        </w:rPr>
        <w:t>as</w:t>
      </w:r>
      <w:r>
        <w:rPr>
          <w:color w:val="231F20"/>
          <w:spacing w:val="-16"/>
        </w:rPr>
        <w:t> </w:t>
      </w:r>
      <w:r>
        <w:rPr>
          <w:color w:val="231F20"/>
        </w:rPr>
        <w:t>repayment</w:t>
      </w:r>
      <w:r>
        <w:rPr>
          <w:color w:val="231F20"/>
          <w:spacing w:val="-15"/>
        </w:rPr>
        <w:t> </w:t>
      </w:r>
      <w:r>
        <w:rPr>
          <w:color w:val="231F20"/>
        </w:rPr>
        <w:t>of</w:t>
      </w:r>
      <w:r>
        <w:rPr>
          <w:color w:val="231F20"/>
          <w:spacing w:val="-16"/>
        </w:rPr>
        <w:t> </w:t>
      </w:r>
      <w:r>
        <w:rPr>
          <w:color w:val="231F20"/>
        </w:rPr>
        <w:t>the</w:t>
      </w:r>
      <w:r>
        <w:rPr>
          <w:color w:val="231F20"/>
          <w:spacing w:val="-15"/>
        </w:rPr>
        <w:t> </w:t>
      </w:r>
      <w:r>
        <w:rPr>
          <w:color w:val="231F20"/>
        </w:rPr>
        <w:t>money</w:t>
      </w:r>
      <w:r>
        <w:rPr>
          <w:color w:val="231F20"/>
          <w:spacing w:val="-15"/>
        </w:rPr>
        <w:t> </w:t>
      </w:r>
      <w:r>
        <w:rPr>
          <w:color w:val="231F20"/>
        </w:rPr>
        <w:t>owed.</w:t>
      </w:r>
      <w:r>
        <w:rPr>
          <w:color w:val="231F20"/>
          <w:spacing w:val="-16"/>
        </w:rPr>
        <w:t> </w:t>
      </w:r>
      <w:r>
        <w:rPr>
          <w:color w:val="231F20"/>
        </w:rPr>
        <w:t>The</w:t>
      </w:r>
      <w:r>
        <w:rPr>
          <w:color w:val="231F20"/>
          <w:spacing w:val="-15"/>
        </w:rPr>
        <w:t> </w:t>
      </w:r>
      <w:r>
        <w:rPr>
          <w:color w:val="231F20"/>
        </w:rPr>
        <w:t>source</w:t>
      </w:r>
      <w:r>
        <w:rPr>
          <w:color w:val="231F20"/>
          <w:spacing w:val="-16"/>
        </w:rPr>
        <w:t> </w:t>
      </w:r>
      <w:r>
        <w:rPr>
          <w:color w:val="231F20"/>
        </w:rPr>
        <w:t>for</w:t>
      </w:r>
      <w:r>
        <w:rPr>
          <w:color w:val="231F20"/>
          <w:spacing w:val="-15"/>
        </w:rPr>
        <w:t> </w:t>
      </w:r>
      <w:r>
        <w:rPr>
          <w:color w:val="231F20"/>
        </w:rPr>
        <w:t>this</w:t>
      </w:r>
      <w:r>
        <w:rPr>
          <w:color w:val="231F20"/>
          <w:spacing w:val="-15"/>
        </w:rPr>
        <w:t> </w:t>
      </w:r>
      <w:r>
        <w:rPr>
          <w:color w:val="231F20"/>
        </w:rPr>
        <w:t>ruling is our</w:t>
      </w:r>
      <w:r>
        <w:rPr>
          <w:color w:val="231F20"/>
          <w:spacing w:val="1"/>
        </w:rPr>
        <w:t> </w:t>
      </w:r>
      <w:r>
        <w:rPr>
          <w:rFonts w:ascii="Palatino Linotype"/>
          <w:i/>
          <w:color w:val="231F20"/>
        </w:rPr>
        <w:t>Gemara</w:t>
      </w:r>
      <w:r>
        <w:rPr>
          <w:color w:val="231F20"/>
        </w:rPr>
        <w:t>.</w:t>
      </w:r>
    </w:p>
    <w:p>
      <w:pPr>
        <w:pStyle w:val="BodyText"/>
        <w:spacing w:line="296" w:lineRule="exact"/>
        <w:ind w:left="479"/>
        <w:jc w:val="both"/>
      </w:pPr>
      <w:r>
        <w:rPr>
          <w:color w:val="231F20"/>
        </w:rPr>
        <w:t>In our </w:t>
      </w:r>
      <w:r>
        <w:rPr>
          <w:rFonts w:ascii="Palatino Linotype"/>
          <w:i/>
          <w:color w:val="231F20"/>
        </w:rPr>
        <w:t>Gemara</w:t>
      </w:r>
      <w:r>
        <w:rPr>
          <w:color w:val="231F20"/>
        </w:rPr>
        <w:t>, Abaye taught that if Shimon owes money to</w:t>
      </w:r>
    </w:p>
    <w:p>
      <w:pPr>
        <w:pStyle w:val="BodyText"/>
        <w:spacing w:line="350" w:lineRule="exact" w:before="1"/>
        <w:ind w:left="119" w:right="137"/>
        <w:jc w:val="both"/>
      </w:pPr>
      <w:r>
        <w:rPr>
          <w:color w:val="231F20"/>
        </w:rPr>
        <w:t>Reuvein,</w:t>
      </w:r>
      <w:r>
        <w:rPr>
          <w:color w:val="231F20"/>
          <w:spacing w:val="-7"/>
        </w:rPr>
        <w:t> </w:t>
      </w:r>
      <w:r>
        <w:rPr>
          <w:color w:val="231F20"/>
        </w:rPr>
        <w:t>Reuvein</w:t>
      </w:r>
      <w:r>
        <w:rPr>
          <w:color w:val="231F20"/>
          <w:spacing w:val="-6"/>
        </w:rPr>
        <w:t> </w:t>
      </w:r>
      <w:r>
        <w:rPr>
          <w:color w:val="231F20"/>
        </w:rPr>
        <w:t>may</w:t>
      </w:r>
      <w:r>
        <w:rPr>
          <w:color w:val="231F20"/>
          <w:spacing w:val="-6"/>
        </w:rPr>
        <w:t> </w:t>
      </w:r>
      <w:r>
        <w:rPr>
          <w:color w:val="231F20"/>
        </w:rPr>
        <w:t>take</w:t>
      </w:r>
      <w:r>
        <w:rPr>
          <w:color w:val="231F20"/>
          <w:spacing w:val="-6"/>
        </w:rPr>
        <w:t> Shimon’s </w:t>
      </w:r>
      <w:r>
        <w:rPr>
          <w:rFonts w:ascii="Palatino Linotype" w:hAnsi="Palatino Linotype"/>
          <w:i/>
          <w:color w:val="231F20"/>
        </w:rPr>
        <w:t>tallis</w:t>
      </w:r>
      <w:r>
        <w:rPr>
          <w:rFonts w:ascii="Palatino Linotype" w:hAnsi="Palatino Linotype"/>
          <w:i/>
          <w:color w:val="231F20"/>
          <w:spacing w:val="-6"/>
        </w:rPr>
        <w:t> </w:t>
      </w:r>
      <w:r>
        <w:rPr>
          <w:color w:val="231F20"/>
        </w:rPr>
        <w:t>and</w:t>
      </w:r>
      <w:r>
        <w:rPr>
          <w:color w:val="231F20"/>
          <w:spacing w:val="-6"/>
        </w:rPr>
        <w:t> </w:t>
      </w:r>
      <w:r>
        <w:rPr>
          <w:color w:val="231F20"/>
        </w:rPr>
        <w:t>claim</w:t>
      </w:r>
      <w:r>
        <w:rPr>
          <w:color w:val="231F20"/>
          <w:spacing w:val="-6"/>
        </w:rPr>
        <w:t> </w:t>
      </w:r>
      <w:r>
        <w:rPr>
          <w:color w:val="231F20"/>
        </w:rPr>
        <w:t>that</w:t>
      </w:r>
      <w:r>
        <w:rPr>
          <w:color w:val="231F20"/>
          <w:spacing w:val="-6"/>
        </w:rPr>
        <w:t> </w:t>
      </w:r>
      <w:r>
        <w:rPr>
          <w:color w:val="231F20"/>
        </w:rPr>
        <w:t>it</w:t>
      </w:r>
      <w:r>
        <w:rPr>
          <w:color w:val="231F20"/>
          <w:spacing w:val="-6"/>
        </w:rPr>
        <w:t> </w:t>
      </w:r>
      <w:r>
        <w:rPr>
          <w:color w:val="231F20"/>
        </w:rPr>
        <w:t>was</w:t>
      </w:r>
      <w:r>
        <w:rPr>
          <w:color w:val="231F20"/>
          <w:spacing w:val="-6"/>
        </w:rPr>
        <w:t> </w:t>
      </w:r>
      <w:r>
        <w:rPr>
          <w:color w:val="231F20"/>
        </w:rPr>
        <w:t>his. Reuvein</w:t>
      </w:r>
      <w:r>
        <w:rPr>
          <w:color w:val="231F20"/>
          <w:spacing w:val="-6"/>
        </w:rPr>
        <w:t> </w:t>
      </w:r>
      <w:r>
        <w:rPr>
          <w:color w:val="231F20"/>
        </w:rPr>
        <w:t>may</w:t>
      </w:r>
      <w:r>
        <w:rPr>
          <w:color w:val="231F20"/>
          <w:spacing w:val="-5"/>
        </w:rPr>
        <w:t> </w:t>
      </w:r>
      <w:r>
        <w:rPr>
          <w:color w:val="231F20"/>
        </w:rPr>
        <w:t>even</w:t>
      </w:r>
      <w:r>
        <w:rPr>
          <w:color w:val="231F20"/>
          <w:spacing w:val="-6"/>
        </w:rPr>
        <w:t> </w:t>
      </w:r>
      <w:r>
        <w:rPr>
          <w:color w:val="231F20"/>
        </w:rPr>
        <w:t>swear</w:t>
      </w:r>
      <w:r>
        <w:rPr>
          <w:color w:val="231F20"/>
          <w:spacing w:val="-5"/>
        </w:rPr>
        <w:t> </w:t>
      </w:r>
      <w:r>
        <w:rPr>
          <w:color w:val="231F20"/>
        </w:rPr>
        <w:t>that</w:t>
      </w:r>
      <w:r>
        <w:rPr>
          <w:color w:val="231F20"/>
          <w:spacing w:val="-6"/>
        </w:rPr>
        <w:t> </w:t>
      </w:r>
      <w:r>
        <w:rPr>
          <w:color w:val="231F20"/>
        </w:rPr>
        <w:t>the</w:t>
      </w:r>
      <w:r>
        <w:rPr>
          <w:color w:val="231F20"/>
          <w:spacing w:val="-5"/>
        </w:rPr>
        <w:t> </w:t>
      </w:r>
      <w:r>
        <w:rPr>
          <w:rFonts w:ascii="Palatino Linotype" w:hAnsi="Palatino Linotype"/>
          <w:i/>
          <w:color w:val="231F20"/>
        </w:rPr>
        <w:t>tallis</w:t>
      </w:r>
      <w:r>
        <w:rPr>
          <w:rFonts w:ascii="Palatino Linotype" w:hAnsi="Palatino Linotype"/>
          <w:i/>
          <w:color w:val="231F20"/>
          <w:spacing w:val="-7"/>
        </w:rPr>
        <w:t> </w:t>
      </w:r>
      <w:r>
        <w:rPr>
          <w:color w:val="231F20"/>
        </w:rPr>
        <w:t>belongs</w:t>
      </w:r>
      <w:r>
        <w:rPr>
          <w:color w:val="231F20"/>
          <w:spacing w:val="-5"/>
        </w:rPr>
        <w:t> </w:t>
      </w:r>
      <w:r>
        <w:rPr>
          <w:color w:val="231F20"/>
        </w:rPr>
        <w:t>to</w:t>
      </w:r>
      <w:r>
        <w:rPr>
          <w:color w:val="231F20"/>
          <w:spacing w:val="-6"/>
        </w:rPr>
        <w:t> </w:t>
      </w:r>
      <w:r>
        <w:rPr>
          <w:color w:val="231F20"/>
        </w:rPr>
        <w:t>him.</w:t>
      </w:r>
      <w:r>
        <w:rPr>
          <w:color w:val="231F20"/>
          <w:spacing w:val="-5"/>
        </w:rPr>
        <w:t> It</w:t>
      </w:r>
      <w:r>
        <w:rPr>
          <w:color w:val="231F20"/>
          <w:spacing w:val="-6"/>
        </w:rPr>
        <w:t> </w:t>
      </w:r>
      <w:r>
        <w:rPr>
          <w:color w:val="231F20"/>
        </w:rPr>
        <w:t>would</w:t>
      </w:r>
      <w:r>
        <w:rPr>
          <w:color w:val="231F20"/>
          <w:spacing w:val="-5"/>
        </w:rPr>
        <w:t> </w:t>
      </w:r>
      <w:r>
        <w:rPr>
          <w:color w:val="231F20"/>
        </w:rPr>
        <w:t>be</w:t>
      </w:r>
      <w:r>
        <w:rPr>
          <w:color w:val="231F20"/>
          <w:spacing w:val="-5"/>
        </w:rPr>
        <w:t> </w:t>
      </w:r>
      <w:r>
        <w:rPr>
          <w:color w:val="231F20"/>
        </w:rPr>
        <w:t>a true oath. Since Shimon owed money and was not paying, Reuvein may</w:t>
      </w:r>
      <w:r>
        <w:rPr>
          <w:color w:val="231F20"/>
          <w:spacing w:val="-13"/>
        </w:rPr>
        <w:t> </w:t>
      </w:r>
      <w:r>
        <w:rPr>
          <w:color w:val="231F20"/>
        </w:rPr>
        <w:t>seize</w:t>
      </w:r>
      <w:r>
        <w:rPr>
          <w:color w:val="231F20"/>
          <w:spacing w:val="-12"/>
        </w:rPr>
        <w:t> </w:t>
      </w:r>
      <w:r>
        <w:rPr>
          <w:color w:val="231F20"/>
        </w:rPr>
        <w:t>a</w:t>
      </w:r>
      <w:r>
        <w:rPr>
          <w:color w:val="231F20"/>
          <w:spacing w:val="-12"/>
        </w:rPr>
        <w:t> </w:t>
      </w:r>
      <w:r>
        <w:rPr>
          <w:color w:val="231F20"/>
        </w:rPr>
        <w:t>possession</w:t>
      </w:r>
      <w:r>
        <w:rPr>
          <w:color w:val="231F20"/>
          <w:spacing w:val="-12"/>
        </w:rPr>
        <w:t> </w:t>
      </w:r>
      <w:r>
        <w:rPr>
          <w:color w:val="231F20"/>
        </w:rPr>
        <w:t>of</w:t>
      </w:r>
      <w:r>
        <w:rPr>
          <w:color w:val="231F20"/>
          <w:spacing w:val="-13"/>
        </w:rPr>
        <w:t> </w:t>
      </w:r>
      <w:r>
        <w:rPr>
          <w:color w:val="231F20"/>
          <w:spacing w:val="-6"/>
        </w:rPr>
        <w:t>Shimon’s</w:t>
      </w:r>
      <w:r>
        <w:rPr>
          <w:color w:val="231F20"/>
          <w:spacing w:val="-12"/>
        </w:rPr>
        <w:t> </w:t>
      </w:r>
      <w:r>
        <w:rPr>
          <w:color w:val="231F20"/>
        </w:rPr>
        <w:t>(e.g.,</w:t>
      </w:r>
      <w:r>
        <w:rPr>
          <w:color w:val="231F20"/>
          <w:spacing w:val="-12"/>
        </w:rPr>
        <w:t> </w:t>
      </w:r>
      <w:r>
        <w:rPr>
          <w:color w:val="231F20"/>
        </w:rPr>
        <w:t>his</w:t>
      </w:r>
      <w:r>
        <w:rPr>
          <w:color w:val="231F20"/>
          <w:spacing w:val="-12"/>
        </w:rPr>
        <w:t> </w:t>
      </w:r>
      <w:r>
        <w:rPr>
          <w:rFonts w:ascii="Palatino Linotype" w:hAnsi="Palatino Linotype"/>
          <w:i/>
          <w:color w:val="231F20"/>
        </w:rPr>
        <w:t>tallis</w:t>
      </w:r>
      <w:r>
        <w:rPr>
          <w:color w:val="231F20"/>
        </w:rPr>
        <w:t>)</w:t>
      </w:r>
      <w:r>
        <w:rPr>
          <w:color w:val="231F20"/>
          <w:spacing w:val="-12"/>
        </w:rPr>
        <w:t> </w:t>
      </w:r>
      <w:r>
        <w:rPr>
          <w:color w:val="231F20"/>
        </w:rPr>
        <w:t>as</w:t>
      </w:r>
      <w:r>
        <w:rPr>
          <w:color w:val="231F20"/>
          <w:spacing w:val="-13"/>
        </w:rPr>
        <w:t> </w:t>
      </w:r>
      <w:r>
        <w:rPr>
          <w:color w:val="231F20"/>
        </w:rPr>
        <w:t>his</w:t>
      </w:r>
      <w:r>
        <w:rPr>
          <w:color w:val="231F20"/>
          <w:spacing w:val="-12"/>
        </w:rPr>
        <w:t> </w:t>
      </w:r>
      <w:r>
        <w:rPr>
          <w:color w:val="231F20"/>
        </w:rPr>
        <w:t>repayment. </w:t>
      </w:r>
      <w:r>
        <w:rPr>
          <w:rFonts w:ascii="Palatino Linotype" w:hAnsi="Palatino Linotype"/>
          <w:i/>
          <w:color w:val="231F20"/>
          <w:spacing w:val="-3"/>
        </w:rPr>
        <w:t>Mahari</w:t>
      </w:r>
      <w:r>
        <w:rPr>
          <w:rFonts w:ascii="Palatino Linotype" w:hAnsi="Palatino Linotype"/>
          <w:i/>
          <w:color w:val="231F20"/>
          <w:spacing w:val="-12"/>
        </w:rPr>
        <w:t> </w:t>
      </w:r>
      <w:r>
        <w:rPr>
          <w:rFonts w:ascii="Palatino Linotype" w:hAnsi="Palatino Linotype"/>
          <w:i/>
          <w:color w:val="231F20"/>
          <w:spacing w:val="-3"/>
        </w:rPr>
        <w:t>Katz</w:t>
      </w:r>
      <w:r>
        <w:rPr>
          <w:rFonts w:ascii="Palatino Linotype" w:hAnsi="Palatino Linotype"/>
          <w:i/>
          <w:color w:val="231F20"/>
          <w:spacing w:val="-12"/>
        </w:rPr>
        <w:t> </w:t>
      </w:r>
      <w:r>
        <w:rPr>
          <w:color w:val="231F20"/>
        </w:rPr>
        <w:t>(quoted</w:t>
      </w:r>
      <w:r>
        <w:rPr>
          <w:color w:val="231F20"/>
          <w:spacing w:val="-12"/>
        </w:rPr>
        <w:t> </w:t>
      </w:r>
      <w:r>
        <w:rPr>
          <w:color w:val="231F20"/>
        </w:rPr>
        <w:t>in</w:t>
      </w:r>
      <w:r>
        <w:rPr>
          <w:color w:val="231F20"/>
          <w:spacing w:val="-12"/>
        </w:rPr>
        <w:t> </w:t>
      </w:r>
      <w:r>
        <w:rPr>
          <w:rFonts w:ascii="Palatino Linotype" w:hAnsi="Palatino Linotype"/>
          <w:i/>
          <w:color w:val="231F20"/>
          <w:spacing w:val="-3"/>
        </w:rPr>
        <w:t>Shitah</w:t>
      </w:r>
      <w:r>
        <w:rPr>
          <w:rFonts w:ascii="Palatino Linotype" w:hAnsi="Palatino Linotype"/>
          <w:i/>
          <w:color w:val="231F20"/>
          <w:spacing w:val="-11"/>
        </w:rPr>
        <w:t> </w:t>
      </w:r>
      <w:r>
        <w:rPr>
          <w:rFonts w:ascii="Palatino Linotype" w:hAnsi="Palatino Linotype"/>
          <w:i/>
          <w:color w:val="231F20"/>
          <w:spacing w:val="-3"/>
        </w:rPr>
        <w:t>Mekubetzes</w:t>
      </w:r>
      <w:r>
        <w:rPr>
          <w:rFonts w:ascii="Palatino Linotype" w:hAnsi="Palatino Linotype"/>
          <w:i/>
          <w:color w:val="231F20"/>
          <w:spacing w:val="-11"/>
        </w:rPr>
        <w:t> </w:t>
      </w:r>
      <w:r>
        <w:rPr>
          <w:color w:val="231F20"/>
        </w:rPr>
        <w:t>here)</w:t>
      </w:r>
      <w:r>
        <w:rPr>
          <w:color w:val="231F20"/>
          <w:spacing w:val="-12"/>
        </w:rPr>
        <w:t> </w:t>
      </w:r>
      <w:r>
        <w:rPr>
          <w:color w:val="231F20"/>
        </w:rPr>
        <w:t>ruled</w:t>
      </w:r>
      <w:r>
        <w:rPr>
          <w:color w:val="231F20"/>
          <w:spacing w:val="-12"/>
        </w:rPr>
        <w:t> </w:t>
      </w:r>
      <w:r>
        <w:rPr>
          <w:color w:val="231F20"/>
        </w:rPr>
        <w:t>that</w:t>
      </w:r>
      <w:r>
        <w:rPr>
          <w:color w:val="231F20"/>
          <w:spacing w:val="-12"/>
        </w:rPr>
        <w:t> </w:t>
      </w:r>
      <w:r>
        <w:rPr>
          <w:color w:val="231F20"/>
        </w:rPr>
        <w:t>if</w:t>
      </w:r>
      <w:r>
        <w:rPr>
          <w:color w:val="231F20"/>
          <w:spacing w:val="-12"/>
        </w:rPr>
        <w:t> </w:t>
      </w:r>
      <w:r>
        <w:rPr>
          <w:color w:val="231F20"/>
        </w:rPr>
        <w:t>Shimon were to swear falsely to Reuvein and claim that he does not </w:t>
      </w:r>
      <w:r>
        <w:rPr>
          <w:color w:val="231F20"/>
          <w:spacing w:val="-2"/>
        </w:rPr>
        <w:t>owe </w:t>
      </w:r>
      <w:r>
        <w:rPr>
          <w:color w:val="231F20"/>
        </w:rPr>
        <w:t>Reuvein</w:t>
      </w:r>
      <w:r>
        <w:rPr>
          <w:color w:val="231F20"/>
          <w:spacing w:val="-21"/>
        </w:rPr>
        <w:t> </w:t>
      </w:r>
      <w:r>
        <w:rPr>
          <w:color w:val="231F20"/>
          <w:spacing w:val="-4"/>
        </w:rPr>
        <w:t>money,</w:t>
      </w:r>
      <w:r>
        <w:rPr>
          <w:color w:val="231F20"/>
          <w:spacing w:val="-20"/>
        </w:rPr>
        <w:t> </w:t>
      </w:r>
      <w:r>
        <w:rPr>
          <w:color w:val="231F20"/>
        </w:rPr>
        <w:t>Reuvein</w:t>
      </w:r>
      <w:r>
        <w:rPr>
          <w:color w:val="231F20"/>
          <w:spacing w:val="-20"/>
        </w:rPr>
        <w:t> </w:t>
      </w:r>
      <w:r>
        <w:rPr>
          <w:color w:val="231F20"/>
        </w:rPr>
        <w:t>may</w:t>
      </w:r>
      <w:r>
        <w:rPr>
          <w:color w:val="231F20"/>
          <w:spacing w:val="-20"/>
        </w:rPr>
        <w:t> </w:t>
      </w:r>
      <w:r>
        <w:rPr>
          <w:color w:val="231F20"/>
        </w:rPr>
        <w:t>seize</w:t>
      </w:r>
      <w:r>
        <w:rPr>
          <w:color w:val="231F20"/>
          <w:spacing w:val="-20"/>
        </w:rPr>
        <w:t> </w:t>
      </w:r>
      <w:r>
        <w:rPr>
          <w:color w:val="231F20"/>
        </w:rPr>
        <w:t>money</w:t>
      </w:r>
      <w:r>
        <w:rPr>
          <w:color w:val="231F20"/>
          <w:spacing w:val="-20"/>
        </w:rPr>
        <w:t> </w:t>
      </w:r>
      <w:r>
        <w:rPr>
          <w:color w:val="231F20"/>
        </w:rPr>
        <w:t>of</w:t>
      </w:r>
      <w:r>
        <w:rPr>
          <w:color w:val="231F20"/>
          <w:spacing w:val="-20"/>
        </w:rPr>
        <w:t> </w:t>
      </w:r>
      <w:r>
        <w:rPr>
          <w:color w:val="231F20"/>
          <w:spacing w:val="-6"/>
        </w:rPr>
        <w:t>Shimon’s</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amount that</w:t>
      </w:r>
      <w:r>
        <w:rPr>
          <w:color w:val="231F20"/>
          <w:spacing w:val="-9"/>
        </w:rPr>
        <w:t> </w:t>
      </w:r>
      <w:r>
        <w:rPr>
          <w:color w:val="231F20"/>
        </w:rPr>
        <w:t>Shimon</w:t>
      </w:r>
      <w:r>
        <w:rPr>
          <w:color w:val="231F20"/>
          <w:spacing w:val="-8"/>
        </w:rPr>
        <w:t> </w:t>
      </w:r>
      <w:r>
        <w:rPr>
          <w:color w:val="231F20"/>
        </w:rPr>
        <w:t>owes</w:t>
      </w:r>
      <w:r>
        <w:rPr>
          <w:color w:val="231F20"/>
          <w:spacing w:val="-8"/>
        </w:rPr>
        <w:t> </w:t>
      </w:r>
      <w:r>
        <w:rPr>
          <w:color w:val="231F20"/>
        </w:rPr>
        <w:t>him.</w:t>
      </w:r>
      <w:r>
        <w:rPr>
          <w:color w:val="231F20"/>
          <w:spacing w:val="-8"/>
        </w:rPr>
        <w:t> </w:t>
      </w:r>
      <w:r>
        <w:rPr>
          <w:color w:val="231F20"/>
        </w:rPr>
        <w:t>Reuvein</w:t>
      </w:r>
      <w:r>
        <w:rPr>
          <w:color w:val="231F20"/>
          <w:spacing w:val="-8"/>
        </w:rPr>
        <w:t> </w:t>
      </w:r>
      <w:r>
        <w:rPr>
          <w:color w:val="231F20"/>
        </w:rPr>
        <w:t>may</w:t>
      </w:r>
      <w:r>
        <w:rPr>
          <w:color w:val="231F20"/>
          <w:spacing w:val="-8"/>
        </w:rPr>
        <w:t> </w:t>
      </w:r>
      <w:r>
        <w:rPr>
          <w:color w:val="231F20"/>
        </w:rPr>
        <w:t>even</w:t>
      </w:r>
      <w:r>
        <w:rPr>
          <w:color w:val="231F20"/>
          <w:spacing w:val="-8"/>
        </w:rPr>
        <w:t> </w:t>
      </w:r>
      <w:r>
        <w:rPr>
          <w:color w:val="231F20"/>
        </w:rPr>
        <w:t>swear</w:t>
      </w:r>
      <w:r>
        <w:rPr>
          <w:color w:val="231F20"/>
          <w:spacing w:val="-8"/>
        </w:rPr>
        <w:t> </w:t>
      </w:r>
      <w:r>
        <w:rPr>
          <w:color w:val="231F20"/>
        </w:rPr>
        <w:t>in</w:t>
      </w:r>
      <w:r>
        <w:rPr>
          <w:color w:val="231F20"/>
          <w:spacing w:val="-8"/>
        </w:rPr>
        <w:t> </w:t>
      </w:r>
      <w:r>
        <w:rPr>
          <w:color w:val="231F20"/>
        </w:rPr>
        <w:t>the</w:t>
      </w:r>
      <w:r>
        <w:rPr>
          <w:color w:val="231F20"/>
          <w:spacing w:val="-8"/>
        </w:rPr>
        <w:t> </w:t>
      </w:r>
      <w:r>
        <w:rPr>
          <w:rFonts w:ascii="Palatino Linotype" w:hAnsi="Palatino Linotype"/>
          <w:i/>
          <w:color w:val="231F20"/>
        </w:rPr>
        <w:t>Beis</w:t>
      </w:r>
      <w:r>
        <w:rPr>
          <w:rFonts w:ascii="Palatino Linotype" w:hAnsi="Palatino Linotype"/>
          <w:i/>
          <w:color w:val="231F20"/>
          <w:spacing w:val="-8"/>
        </w:rPr>
        <w:t> </w:t>
      </w:r>
      <w:r>
        <w:rPr>
          <w:rFonts w:ascii="Palatino Linotype" w:hAnsi="Palatino Linotype"/>
          <w:i/>
          <w:color w:val="231F20"/>
        </w:rPr>
        <w:t>Din</w:t>
      </w:r>
      <w:r>
        <w:rPr>
          <w:rFonts w:ascii="Palatino Linotype" w:hAnsi="Palatino Linotype"/>
          <w:i/>
          <w:color w:val="231F20"/>
          <w:spacing w:val="-8"/>
        </w:rPr>
        <w:t> </w:t>
      </w:r>
      <w:r>
        <w:rPr>
          <w:color w:val="231F20"/>
          <w:spacing w:val="-3"/>
        </w:rPr>
        <w:t>that </w:t>
      </w:r>
      <w:r>
        <w:rPr>
          <w:color w:val="231F20"/>
        </w:rPr>
        <w:t>the money was his, because Reuvein is entitled to the</w:t>
      </w:r>
      <w:r>
        <w:rPr>
          <w:color w:val="231F20"/>
          <w:spacing w:val="-20"/>
        </w:rPr>
        <w:t> </w:t>
      </w:r>
      <w:r>
        <w:rPr>
          <w:color w:val="231F20"/>
          <w:spacing w:val="-4"/>
        </w:rPr>
        <w:t>money.</w:t>
      </w:r>
    </w:p>
    <w:p>
      <w:pPr>
        <w:pStyle w:val="BodyText"/>
        <w:spacing w:line="309" w:lineRule="auto" w:before="75"/>
        <w:ind w:left="119" w:right="137" w:firstLine="360"/>
        <w:jc w:val="both"/>
      </w:pPr>
      <w:r>
        <w:rPr>
          <w:rFonts w:ascii="Palatino Linotype" w:hAnsi="Palatino Linotype"/>
          <w:i/>
          <w:color w:val="231F20"/>
          <w:spacing w:val="-4"/>
        </w:rPr>
        <w:t>Shu”t</w:t>
      </w:r>
      <w:r>
        <w:rPr>
          <w:rFonts w:ascii="Palatino Linotype" w:hAnsi="Palatino Linotype"/>
          <w:i/>
          <w:color w:val="231F20"/>
          <w:spacing w:val="-20"/>
        </w:rPr>
        <w:t> </w:t>
      </w:r>
      <w:r>
        <w:rPr>
          <w:rFonts w:ascii="Palatino Linotype" w:hAnsi="Palatino Linotype"/>
          <w:i/>
          <w:color w:val="231F20"/>
          <w:spacing w:val="-3"/>
        </w:rPr>
        <w:t>Rav</w:t>
      </w:r>
      <w:r>
        <w:rPr>
          <w:rFonts w:ascii="Palatino Linotype" w:hAnsi="Palatino Linotype"/>
          <w:i/>
          <w:color w:val="231F20"/>
          <w:spacing w:val="-20"/>
        </w:rPr>
        <w:t> </w:t>
      </w:r>
      <w:r>
        <w:rPr>
          <w:rFonts w:ascii="Palatino Linotype" w:hAnsi="Palatino Linotype"/>
          <w:i/>
          <w:color w:val="231F20"/>
          <w:spacing w:val="-8"/>
        </w:rPr>
        <w:t>Pe’alim</w:t>
      </w:r>
      <w:r>
        <w:rPr>
          <w:rFonts w:ascii="Palatino Linotype" w:hAnsi="Palatino Linotype"/>
          <w:i/>
          <w:color w:val="231F20"/>
          <w:spacing w:val="-20"/>
        </w:rPr>
        <w:t> </w:t>
      </w:r>
      <w:r>
        <w:rPr>
          <w:color w:val="231F20"/>
        </w:rPr>
        <w:t>(</w:t>
      </w:r>
      <w:r>
        <w:rPr>
          <w:rFonts w:ascii="Palatino Linotype" w:hAnsi="Palatino Linotype"/>
          <w:i/>
          <w:color w:val="231F20"/>
        </w:rPr>
        <w:t>cheilek</w:t>
      </w:r>
      <w:r>
        <w:rPr>
          <w:rFonts w:ascii="Palatino Linotype" w:hAnsi="Palatino Linotype"/>
          <w:i/>
          <w:color w:val="231F20"/>
          <w:spacing w:val="-20"/>
        </w:rPr>
        <w:t> </w:t>
      </w:r>
      <w:r>
        <w:rPr>
          <w:color w:val="231F20"/>
        </w:rPr>
        <w:t>3</w:t>
      </w:r>
      <w:r>
        <w:rPr>
          <w:color w:val="231F20"/>
          <w:spacing w:val="-19"/>
        </w:rPr>
        <w:t> </w:t>
      </w:r>
      <w:r>
        <w:rPr>
          <w:rFonts w:ascii="Palatino Linotype" w:hAnsi="Palatino Linotype"/>
          <w:i/>
          <w:color w:val="231F20"/>
        </w:rPr>
        <w:t>Choshen</w:t>
      </w:r>
      <w:r>
        <w:rPr>
          <w:rFonts w:ascii="Palatino Linotype" w:hAnsi="Palatino Linotype"/>
          <w:i/>
          <w:color w:val="231F20"/>
          <w:spacing w:val="-20"/>
        </w:rPr>
        <w:t> </w:t>
      </w:r>
      <w:r>
        <w:rPr>
          <w:rFonts w:ascii="Palatino Linotype" w:hAnsi="Palatino Linotype"/>
          <w:i/>
          <w:color w:val="231F20"/>
          <w:spacing w:val="-3"/>
        </w:rPr>
        <w:t>Mishpat</w:t>
      </w:r>
      <w:r>
        <w:rPr>
          <w:rFonts w:ascii="Palatino Linotype" w:hAnsi="Palatino Linotype"/>
          <w:i/>
          <w:color w:val="231F20"/>
          <w:spacing w:val="-20"/>
        </w:rPr>
        <w:t> </w:t>
      </w:r>
      <w:r>
        <w:rPr>
          <w:color w:val="231F20"/>
        </w:rPr>
        <w:t>5)</w:t>
      </w:r>
      <w:r>
        <w:rPr>
          <w:color w:val="231F20"/>
          <w:spacing w:val="-20"/>
        </w:rPr>
        <w:t> </w:t>
      </w:r>
      <w:r>
        <w:rPr>
          <w:color w:val="231F20"/>
        </w:rPr>
        <w:t>was</w:t>
      </w:r>
      <w:r>
        <w:rPr>
          <w:color w:val="231F20"/>
          <w:spacing w:val="-19"/>
        </w:rPr>
        <w:t> </w:t>
      </w:r>
      <w:r>
        <w:rPr>
          <w:color w:val="231F20"/>
        </w:rPr>
        <w:t>asked</w:t>
      </w:r>
      <w:r>
        <w:rPr>
          <w:color w:val="231F20"/>
          <w:spacing w:val="-20"/>
        </w:rPr>
        <w:t> </w:t>
      </w:r>
      <w:r>
        <w:rPr>
          <w:color w:val="231F20"/>
        </w:rPr>
        <w:t>about this</w:t>
      </w:r>
      <w:r>
        <w:rPr>
          <w:color w:val="231F20"/>
          <w:spacing w:val="-31"/>
        </w:rPr>
        <w:t> </w:t>
      </w:r>
      <w:r>
        <w:rPr>
          <w:color w:val="231F20"/>
        </w:rPr>
        <w:t>law</w:t>
      </w:r>
      <w:r>
        <w:rPr>
          <w:color w:val="231F20"/>
          <w:spacing w:val="-31"/>
        </w:rPr>
        <w:t> </w:t>
      </w:r>
      <w:r>
        <w:rPr>
          <w:color w:val="231F20"/>
        </w:rPr>
        <w:t>as</w:t>
      </w:r>
      <w:r>
        <w:rPr>
          <w:color w:val="231F20"/>
          <w:spacing w:val="-30"/>
        </w:rPr>
        <w:t> </w:t>
      </w:r>
      <w:r>
        <w:rPr>
          <w:color w:val="231F20"/>
        </w:rPr>
        <w:t>well.</w:t>
      </w:r>
      <w:r>
        <w:rPr>
          <w:color w:val="231F20"/>
          <w:spacing w:val="-31"/>
        </w:rPr>
        <w:t> </w:t>
      </w:r>
      <w:r>
        <w:rPr>
          <w:color w:val="231F20"/>
          <w:spacing w:val="-10"/>
        </w:rPr>
        <w:t>Ya’akov</w:t>
      </w:r>
      <w:r>
        <w:rPr>
          <w:color w:val="231F20"/>
          <w:spacing w:val="-30"/>
        </w:rPr>
        <w:t> </w:t>
      </w:r>
      <w:r>
        <w:rPr>
          <w:color w:val="231F20"/>
        </w:rPr>
        <w:t>had</w:t>
      </w:r>
      <w:r>
        <w:rPr>
          <w:color w:val="231F20"/>
          <w:spacing w:val="-31"/>
        </w:rPr>
        <w:t> </w:t>
      </w:r>
      <w:r>
        <w:rPr>
          <w:color w:val="231F20"/>
        </w:rPr>
        <w:t>business</w:t>
      </w:r>
      <w:r>
        <w:rPr>
          <w:color w:val="231F20"/>
          <w:spacing w:val="-30"/>
        </w:rPr>
        <w:t> </w:t>
      </w:r>
      <w:r>
        <w:rPr>
          <w:color w:val="231F20"/>
        </w:rPr>
        <w:t>dealings</w:t>
      </w:r>
      <w:r>
        <w:rPr>
          <w:color w:val="231F20"/>
          <w:spacing w:val="-31"/>
        </w:rPr>
        <w:t> </w:t>
      </w:r>
      <w:r>
        <w:rPr>
          <w:color w:val="231F20"/>
        </w:rPr>
        <w:t>with</w:t>
      </w:r>
      <w:r>
        <w:rPr>
          <w:color w:val="231F20"/>
          <w:spacing w:val="-30"/>
        </w:rPr>
        <w:t> </w:t>
      </w:r>
      <w:r>
        <w:rPr>
          <w:color w:val="231F20"/>
          <w:spacing w:val="-5"/>
        </w:rPr>
        <w:t>Yehudah.</w:t>
      </w:r>
      <w:r>
        <w:rPr>
          <w:color w:val="231F20"/>
          <w:spacing w:val="-31"/>
        </w:rPr>
        <w:t> </w:t>
      </w:r>
      <w:r>
        <w:rPr>
          <w:color w:val="231F20"/>
          <w:spacing w:val="-5"/>
        </w:rPr>
        <w:t>Yehudah </w:t>
      </w:r>
      <w:r>
        <w:rPr>
          <w:color w:val="231F20"/>
        </w:rPr>
        <w:t>stole a sum of money from </w:t>
      </w:r>
      <w:r>
        <w:rPr>
          <w:color w:val="231F20"/>
          <w:spacing w:val="-11"/>
        </w:rPr>
        <w:t>Ya’akov. </w:t>
      </w:r>
      <w:r>
        <w:rPr>
          <w:color w:val="231F20"/>
          <w:spacing w:val="-5"/>
        </w:rPr>
        <w:t>Yehudah </w:t>
      </w:r>
      <w:r>
        <w:rPr>
          <w:color w:val="231F20"/>
        </w:rPr>
        <w:t>was a very tough</w:t>
      </w:r>
      <w:r>
        <w:rPr>
          <w:color w:val="231F20"/>
          <w:spacing w:val="-36"/>
        </w:rPr>
        <w:t> </w:t>
      </w:r>
      <w:r>
        <w:rPr>
          <w:color w:val="231F20"/>
        </w:rPr>
        <w:t>man. </w:t>
      </w:r>
      <w:r>
        <w:rPr>
          <w:color w:val="231F20"/>
          <w:spacing w:val="-10"/>
        </w:rPr>
        <w:t>Ya’akov </w:t>
      </w:r>
      <w:r>
        <w:rPr>
          <w:color w:val="231F20"/>
        </w:rPr>
        <w:t>knew he would not be able to get his money back. Another business deal came </w:t>
      </w:r>
      <w:r>
        <w:rPr>
          <w:color w:val="231F20"/>
          <w:spacing w:val="-4"/>
        </w:rPr>
        <w:t>up. </w:t>
      </w:r>
      <w:r>
        <w:rPr>
          <w:color w:val="231F20"/>
        </w:rPr>
        <w:t>Some money of </w:t>
      </w:r>
      <w:r>
        <w:rPr>
          <w:color w:val="231F20"/>
          <w:spacing w:val="-9"/>
        </w:rPr>
        <w:t>Yehudah’s </w:t>
      </w:r>
      <w:r>
        <w:rPr>
          <w:color w:val="231F20"/>
        </w:rPr>
        <w:t>fell into</w:t>
      </w:r>
      <w:r>
        <w:rPr>
          <w:color w:val="231F20"/>
          <w:spacing w:val="-38"/>
        </w:rPr>
        <w:t> </w:t>
      </w:r>
      <w:r>
        <w:rPr>
          <w:color w:val="231F20"/>
          <w:spacing w:val="-11"/>
        </w:rPr>
        <w:t>Ya’akov’s </w:t>
      </w:r>
      <w:r>
        <w:rPr>
          <w:color w:val="231F20"/>
        </w:rPr>
        <w:t>hands; </w:t>
      </w:r>
      <w:r>
        <w:rPr>
          <w:color w:val="231F20"/>
          <w:spacing w:val="-10"/>
        </w:rPr>
        <w:t>Ya’akov </w:t>
      </w:r>
      <w:r>
        <w:rPr>
          <w:color w:val="231F20"/>
        </w:rPr>
        <w:t>knew he could skim the amount that </w:t>
      </w:r>
      <w:r>
        <w:rPr>
          <w:color w:val="231F20"/>
          <w:spacing w:val="-5"/>
        </w:rPr>
        <w:t>Yehudah </w:t>
      </w:r>
      <w:r>
        <w:rPr>
          <w:color w:val="231F20"/>
        </w:rPr>
        <w:t>had stolen from him from the funds and </w:t>
      </w:r>
      <w:r>
        <w:rPr>
          <w:color w:val="231F20"/>
          <w:spacing w:val="-5"/>
        </w:rPr>
        <w:t>Yehudah </w:t>
      </w:r>
      <w:r>
        <w:rPr>
          <w:color w:val="231F20"/>
        </w:rPr>
        <w:t>would not know about it.</w:t>
      </w:r>
      <w:r>
        <w:rPr>
          <w:color w:val="231F20"/>
          <w:spacing w:val="-10"/>
        </w:rPr>
        <w:t> </w:t>
      </w:r>
      <w:r>
        <w:rPr>
          <w:color w:val="231F20"/>
          <w:spacing w:val="-3"/>
        </w:rPr>
        <w:t>He</w:t>
      </w:r>
      <w:r>
        <w:rPr>
          <w:color w:val="231F20"/>
          <w:spacing w:val="-10"/>
        </w:rPr>
        <w:t> </w:t>
      </w:r>
      <w:r>
        <w:rPr>
          <w:color w:val="231F20"/>
        </w:rPr>
        <w:t>asked</w:t>
      </w:r>
      <w:r>
        <w:rPr>
          <w:color w:val="231F20"/>
          <w:spacing w:val="-9"/>
        </w:rPr>
        <w:t> </w:t>
      </w:r>
      <w:r>
        <w:rPr>
          <w:color w:val="231F20"/>
        </w:rPr>
        <w:t>the</w:t>
      </w:r>
      <w:r>
        <w:rPr>
          <w:color w:val="231F20"/>
          <w:spacing w:val="-10"/>
        </w:rPr>
        <w:t> </w:t>
      </w:r>
      <w:r>
        <w:rPr>
          <w:rFonts w:ascii="Palatino Linotype" w:hAnsi="Palatino Linotype"/>
          <w:i/>
          <w:color w:val="231F20"/>
          <w:spacing w:val="-3"/>
        </w:rPr>
        <w:t>Rav</w:t>
      </w:r>
      <w:r>
        <w:rPr>
          <w:rFonts w:ascii="Palatino Linotype" w:hAnsi="Palatino Linotype"/>
          <w:i/>
          <w:color w:val="231F20"/>
          <w:spacing w:val="-10"/>
        </w:rPr>
        <w:t> </w:t>
      </w:r>
      <w:r>
        <w:rPr>
          <w:rFonts w:ascii="Palatino Linotype" w:hAnsi="Palatino Linotype"/>
          <w:i/>
          <w:color w:val="231F20"/>
          <w:spacing w:val="-7"/>
        </w:rPr>
        <w:t>Pe’alim</w:t>
      </w:r>
      <w:r>
        <w:rPr>
          <w:color w:val="231F20"/>
          <w:spacing w:val="-7"/>
        </w:rPr>
        <w:t>,</w:t>
      </w:r>
      <w:r>
        <w:rPr>
          <w:color w:val="231F20"/>
          <w:spacing w:val="-9"/>
        </w:rPr>
        <w:t> </w:t>
      </w:r>
      <w:r>
        <w:rPr>
          <w:color w:val="231F20"/>
          <w:spacing w:val="-4"/>
        </w:rPr>
        <w:t>“May</w:t>
      </w:r>
      <w:r>
        <w:rPr>
          <w:color w:val="231F20"/>
          <w:spacing w:val="-10"/>
        </w:rPr>
        <w:t> </w:t>
      </w:r>
      <w:r>
        <w:rPr>
          <w:color w:val="231F20"/>
        </w:rPr>
        <w:t>I</w:t>
      </w:r>
      <w:r>
        <w:rPr>
          <w:color w:val="231F20"/>
          <w:spacing w:val="-9"/>
        </w:rPr>
        <w:t> </w:t>
      </w:r>
      <w:r>
        <w:rPr>
          <w:color w:val="231F20"/>
        </w:rPr>
        <w:t>seize</w:t>
      </w:r>
      <w:r>
        <w:rPr>
          <w:color w:val="231F20"/>
          <w:spacing w:val="-10"/>
        </w:rPr>
        <w:t> </w:t>
      </w:r>
      <w:r>
        <w:rPr>
          <w:color w:val="231F20"/>
        </w:rPr>
        <w:t>the</w:t>
      </w:r>
      <w:r>
        <w:rPr>
          <w:color w:val="231F20"/>
          <w:spacing w:val="-10"/>
        </w:rPr>
        <w:t> </w:t>
      </w:r>
      <w:r>
        <w:rPr>
          <w:color w:val="231F20"/>
        </w:rPr>
        <w:t>money?</w:t>
      </w:r>
      <w:r>
        <w:rPr>
          <w:color w:val="231F20"/>
          <w:spacing w:val="-9"/>
        </w:rPr>
        <w:t> </w:t>
      </w:r>
      <w:r>
        <w:rPr>
          <w:color w:val="231F20"/>
        </w:rPr>
        <w:t>If</w:t>
      </w:r>
      <w:r>
        <w:rPr>
          <w:color w:val="231F20"/>
          <w:spacing w:val="-10"/>
        </w:rPr>
        <w:t> </w:t>
      </w:r>
      <w:r>
        <w:rPr>
          <w:color w:val="231F20"/>
        </w:rPr>
        <w:t>I</w:t>
      </w:r>
      <w:r>
        <w:rPr>
          <w:color w:val="231F20"/>
          <w:spacing w:val="-10"/>
        </w:rPr>
        <w:t> </w:t>
      </w:r>
      <w:r>
        <w:rPr>
          <w:color w:val="231F20"/>
        </w:rPr>
        <w:t>do</w:t>
      </w:r>
      <w:r>
        <w:rPr>
          <w:color w:val="231F20"/>
          <w:spacing w:val="-9"/>
        </w:rPr>
        <w:t> </w:t>
      </w:r>
      <w:r>
        <w:rPr>
          <w:color w:val="231F20"/>
        </w:rPr>
        <w:t>not</w:t>
      </w:r>
      <w:r>
        <w:rPr>
          <w:color w:val="231F20"/>
          <w:spacing w:val="-10"/>
        </w:rPr>
        <w:t> </w:t>
      </w:r>
      <w:r>
        <w:rPr>
          <w:color w:val="231F20"/>
        </w:rPr>
        <w:t>take the funds now there is no way </w:t>
      </w:r>
      <w:r>
        <w:rPr>
          <w:color w:val="231F20"/>
          <w:spacing w:val="-5"/>
        </w:rPr>
        <w:t>Yehudah </w:t>
      </w:r>
      <w:r>
        <w:rPr>
          <w:color w:val="231F20"/>
        </w:rPr>
        <w:t>will ever pay me. </w:t>
      </w:r>
      <w:r>
        <w:rPr>
          <w:color w:val="231F20"/>
          <w:spacing w:val="-3"/>
        </w:rPr>
        <w:t>No </w:t>
      </w:r>
      <w:r>
        <w:rPr>
          <w:color w:val="231F20"/>
        </w:rPr>
        <w:t>court will ever convict him because he is such a tough</w:t>
      </w:r>
      <w:r>
        <w:rPr>
          <w:color w:val="231F20"/>
          <w:spacing w:val="-15"/>
        </w:rPr>
        <w:t> </w:t>
      </w:r>
      <w:r>
        <w:rPr>
          <w:color w:val="231F20"/>
          <w:spacing w:val="-5"/>
        </w:rPr>
        <w:t>person.”</w:t>
      </w:r>
    </w:p>
    <w:p>
      <w:pPr>
        <w:pStyle w:val="BodyText"/>
        <w:spacing w:line="290" w:lineRule="auto" w:before="6"/>
        <w:ind w:left="119" w:right="139" w:firstLine="360"/>
        <w:jc w:val="both"/>
      </w:pPr>
      <w:r>
        <w:rPr>
          <w:rFonts w:ascii="Palatino Linotype" w:hAnsi="Palatino Linotype"/>
          <w:i/>
          <w:color w:val="231F20"/>
          <w:spacing w:val="-3"/>
        </w:rPr>
        <w:t>Rav</w:t>
      </w:r>
      <w:r>
        <w:rPr>
          <w:rFonts w:ascii="Palatino Linotype" w:hAnsi="Palatino Linotype"/>
          <w:i/>
          <w:color w:val="231F20"/>
          <w:spacing w:val="-18"/>
        </w:rPr>
        <w:t> </w:t>
      </w:r>
      <w:r>
        <w:rPr>
          <w:rFonts w:ascii="Palatino Linotype" w:hAnsi="Palatino Linotype"/>
          <w:i/>
          <w:color w:val="231F20"/>
          <w:spacing w:val="-8"/>
        </w:rPr>
        <w:t>Pe’alim</w:t>
      </w:r>
      <w:r>
        <w:rPr>
          <w:rFonts w:ascii="Palatino Linotype" w:hAnsi="Palatino Linotype"/>
          <w:i/>
          <w:color w:val="231F20"/>
          <w:spacing w:val="-18"/>
        </w:rPr>
        <w:t> </w:t>
      </w:r>
      <w:r>
        <w:rPr>
          <w:color w:val="231F20"/>
        </w:rPr>
        <w:t>allowed</w:t>
      </w:r>
      <w:r>
        <w:rPr>
          <w:color w:val="231F20"/>
          <w:spacing w:val="-18"/>
        </w:rPr>
        <w:t> </w:t>
      </w:r>
      <w:r>
        <w:rPr>
          <w:color w:val="231F20"/>
          <w:spacing w:val="-10"/>
        </w:rPr>
        <w:t>Ya’akov</w:t>
      </w:r>
      <w:r>
        <w:rPr>
          <w:color w:val="231F20"/>
          <w:spacing w:val="-18"/>
        </w:rPr>
        <w:t> </w:t>
      </w:r>
      <w:r>
        <w:rPr>
          <w:color w:val="231F20"/>
        </w:rPr>
        <w:t>to</w:t>
      </w:r>
      <w:r>
        <w:rPr>
          <w:color w:val="231F20"/>
          <w:spacing w:val="-18"/>
        </w:rPr>
        <w:t> </w:t>
      </w:r>
      <w:r>
        <w:rPr>
          <w:color w:val="231F20"/>
        </w:rPr>
        <w:t>seize</w:t>
      </w:r>
      <w:r>
        <w:rPr>
          <w:color w:val="231F20"/>
          <w:spacing w:val="-18"/>
        </w:rPr>
        <w:t> </w:t>
      </w:r>
      <w:r>
        <w:rPr>
          <w:color w:val="231F20"/>
        </w:rPr>
        <w:t>the</w:t>
      </w:r>
      <w:r>
        <w:rPr>
          <w:color w:val="231F20"/>
          <w:spacing w:val="-18"/>
        </w:rPr>
        <w:t> </w:t>
      </w:r>
      <w:r>
        <w:rPr>
          <w:color w:val="231F20"/>
        </w:rPr>
        <w:t>funds</w:t>
      </w:r>
      <w:r>
        <w:rPr>
          <w:color w:val="231F20"/>
          <w:spacing w:val="-18"/>
        </w:rPr>
        <w:t> </w:t>
      </w:r>
      <w:r>
        <w:rPr>
          <w:color w:val="231F20"/>
        </w:rPr>
        <w:t>to</w:t>
      </w:r>
      <w:r>
        <w:rPr>
          <w:color w:val="231F20"/>
          <w:spacing w:val="-18"/>
        </w:rPr>
        <w:t> </w:t>
      </w:r>
      <w:r>
        <w:rPr>
          <w:color w:val="231F20"/>
        </w:rPr>
        <w:t>recover</w:t>
      </w:r>
      <w:r>
        <w:rPr>
          <w:color w:val="231F20"/>
          <w:spacing w:val="-18"/>
        </w:rPr>
        <w:t> </w:t>
      </w:r>
      <w:r>
        <w:rPr>
          <w:color w:val="231F20"/>
        </w:rPr>
        <w:t>the</w:t>
      </w:r>
      <w:r>
        <w:rPr>
          <w:color w:val="231F20"/>
          <w:spacing w:val="-18"/>
        </w:rPr>
        <w:t> </w:t>
      </w:r>
      <w:r>
        <w:rPr>
          <w:color w:val="231F20"/>
        </w:rPr>
        <w:t>debt owed to</w:t>
      </w:r>
      <w:r>
        <w:rPr>
          <w:color w:val="231F20"/>
          <w:spacing w:val="1"/>
        </w:rPr>
        <w:t> </w:t>
      </w:r>
      <w:r>
        <w:rPr>
          <w:color w:val="231F20"/>
        </w:rPr>
        <w:t>him.</w:t>
      </w:r>
    </w:p>
    <w:p>
      <w:pPr>
        <w:pStyle w:val="BodyText"/>
        <w:spacing w:line="309" w:lineRule="auto" w:before="41"/>
        <w:ind w:left="119" w:right="138" w:firstLine="360"/>
        <w:jc w:val="both"/>
      </w:pPr>
      <w:r>
        <w:rPr>
          <w:rFonts w:ascii="Palatino Linotype" w:hAnsi="Palatino Linotype"/>
          <w:i/>
          <w:color w:val="231F20"/>
        </w:rPr>
        <w:t>Chavos </w:t>
      </w:r>
      <w:r>
        <w:rPr>
          <w:rFonts w:ascii="Palatino Linotype" w:hAnsi="Palatino Linotype"/>
          <w:i/>
          <w:color w:val="231F20"/>
          <w:spacing w:val="-9"/>
        </w:rPr>
        <w:t>Da’as </w:t>
      </w:r>
      <w:r>
        <w:rPr>
          <w:color w:val="231F20"/>
        </w:rPr>
        <w:t>in his will (entry 19) pointed out that vigilante justice</w:t>
      </w:r>
      <w:r>
        <w:rPr>
          <w:color w:val="231F20"/>
          <w:spacing w:val="-23"/>
        </w:rPr>
        <w:t> </w:t>
      </w:r>
      <w:r>
        <w:rPr>
          <w:color w:val="231F20"/>
        </w:rPr>
        <w:t>has</w:t>
      </w:r>
      <w:r>
        <w:rPr>
          <w:color w:val="231F20"/>
          <w:spacing w:val="-22"/>
        </w:rPr>
        <w:t> </w:t>
      </w:r>
      <w:r>
        <w:rPr>
          <w:color w:val="231F20"/>
        </w:rPr>
        <w:t>dangers.</w:t>
      </w:r>
      <w:r>
        <w:rPr>
          <w:color w:val="231F20"/>
          <w:spacing w:val="-22"/>
        </w:rPr>
        <w:t> </w:t>
      </w:r>
      <w:r>
        <w:rPr>
          <w:color w:val="231F20"/>
        </w:rPr>
        <w:t>People</w:t>
      </w:r>
      <w:r>
        <w:rPr>
          <w:color w:val="231F20"/>
          <w:spacing w:val="-22"/>
        </w:rPr>
        <w:t> </w:t>
      </w:r>
      <w:r>
        <w:rPr>
          <w:color w:val="231F20"/>
        </w:rPr>
        <w:t>acting</w:t>
      </w:r>
      <w:r>
        <w:rPr>
          <w:color w:val="231F20"/>
          <w:spacing w:val="-22"/>
        </w:rPr>
        <w:t> </w:t>
      </w:r>
      <w:r>
        <w:rPr>
          <w:color w:val="231F20"/>
        </w:rPr>
        <w:t>on</w:t>
      </w:r>
      <w:r>
        <w:rPr>
          <w:color w:val="231F20"/>
          <w:spacing w:val="-22"/>
        </w:rPr>
        <w:t> </w:t>
      </w:r>
      <w:r>
        <w:rPr>
          <w:color w:val="231F20"/>
        </w:rPr>
        <w:t>their</w:t>
      </w:r>
      <w:r>
        <w:rPr>
          <w:color w:val="231F20"/>
          <w:spacing w:val="-22"/>
        </w:rPr>
        <w:t> </w:t>
      </w:r>
      <w:r>
        <w:rPr>
          <w:color w:val="231F20"/>
        </w:rPr>
        <w:t>own</w:t>
      </w:r>
      <w:r>
        <w:rPr>
          <w:color w:val="231F20"/>
          <w:spacing w:val="-22"/>
        </w:rPr>
        <w:t> </w:t>
      </w:r>
      <w:r>
        <w:rPr>
          <w:color w:val="231F20"/>
        </w:rPr>
        <w:t>for</w:t>
      </w:r>
      <w:r>
        <w:rPr>
          <w:color w:val="231F20"/>
          <w:spacing w:val="-22"/>
        </w:rPr>
        <w:t> </w:t>
      </w:r>
      <w:r>
        <w:rPr>
          <w:color w:val="231F20"/>
        </w:rPr>
        <w:t>themselves</w:t>
      </w:r>
      <w:r>
        <w:rPr>
          <w:color w:val="231F20"/>
          <w:spacing w:val="-22"/>
        </w:rPr>
        <w:t> </w:t>
      </w:r>
      <w:r>
        <w:rPr>
          <w:color w:val="231F20"/>
        </w:rPr>
        <w:t>usually allow themselves to take more money than they are entitled to take. </w:t>
      </w:r>
      <w:r>
        <w:rPr>
          <w:color w:val="231F20"/>
          <w:spacing w:val="-3"/>
        </w:rPr>
        <w:t>He </w:t>
      </w:r>
      <w:r>
        <w:rPr>
          <w:color w:val="231F20"/>
        </w:rPr>
        <w:t>therefore wrote, </w:t>
      </w:r>
      <w:r>
        <w:rPr>
          <w:color w:val="231F20"/>
          <w:spacing w:val="-3"/>
        </w:rPr>
        <w:t>“If </w:t>
      </w:r>
      <w:r>
        <w:rPr>
          <w:color w:val="231F20"/>
        </w:rPr>
        <w:t>your </w:t>
      </w:r>
      <w:r>
        <w:rPr>
          <w:color w:val="231F20"/>
          <w:spacing w:val="-4"/>
        </w:rPr>
        <w:t>friend’s </w:t>
      </w:r>
      <w:r>
        <w:rPr>
          <w:color w:val="231F20"/>
        </w:rPr>
        <w:t>money comes into your</w:t>
      </w:r>
      <w:r>
        <w:rPr>
          <w:color w:val="231F20"/>
          <w:spacing w:val="33"/>
        </w:rPr>
        <w:t> </w:t>
      </w:r>
      <w:r>
        <w:rPr>
          <w:color w:val="231F20"/>
        </w:rPr>
        <w:t>hand</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7" w:lineRule="auto" w:before="1"/>
        <w:ind w:left="120" w:right="137"/>
        <w:jc w:val="both"/>
      </w:pPr>
      <w:r>
        <w:rPr>
          <w:color w:val="231F20"/>
        </w:rPr>
        <w:t>without him knowing, and you have a financial claim against your friend, do not </w:t>
      </w:r>
      <w:r>
        <w:rPr>
          <w:color w:val="231F20"/>
          <w:spacing w:val="-6"/>
        </w:rPr>
        <w:t>say, </w:t>
      </w:r>
      <w:r>
        <w:rPr>
          <w:color w:val="231F20"/>
        </w:rPr>
        <w:t>‘Since the money has come to me, I will keep it and</w:t>
      </w:r>
      <w:r>
        <w:rPr>
          <w:color w:val="231F20"/>
          <w:spacing w:val="-9"/>
        </w:rPr>
        <w:t> </w:t>
      </w:r>
      <w:r>
        <w:rPr>
          <w:color w:val="231F20"/>
        </w:rPr>
        <w:t>not</w:t>
      </w:r>
      <w:r>
        <w:rPr>
          <w:color w:val="231F20"/>
          <w:spacing w:val="-9"/>
        </w:rPr>
        <w:t> </w:t>
      </w:r>
      <w:r>
        <w:rPr>
          <w:color w:val="231F20"/>
        </w:rPr>
        <w:t>inform</w:t>
      </w:r>
      <w:r>
        <w:rPr>
          <w:color w:val="231F20"/>
          <w:spacing w:val="-9"/>
        </w:rPr>
        <w:t> </w:t>
      </w:r>
      <w:r>
        <w:rPr>
          <w:color w:val="231F20"/>
          <w:spacing w:val="-3"/>
        </w:rPr>
        <w:t>my</w:t>
      </w:r>
      <w:r>
        <w:rPr>
          <w:color w:val="231F20"/>
          <w:spacing w:val="-9"/>
        </w:rPr>
        <w:t> </w:t>
      </w:r>
      <w:r>
        <w:rPr>
          <w:color w:val="231F20"/>
          <w:spacing w:val="-4"/>
        </w:rPr>
        <w:t>friend.’</w:t>
      </w:r>
      <w:r>
        <w:rPr>
          <w:color w:val="231F20"/>
          <w:spacing w:val="-8"/>
        </w:rPr>
        <w:t> </w:t>
      </w:r>
      <w:r>
        <w:rPr>
          <w:color w:val="231F20"/>
        </w:rPr>
        <w:t>The</w:t>
      </w:r>
      <w:r>
        <w:rPr>
          <w:color w:val="231F20"/>
          <w:spacing w:val="-9"/>
        </w:rPr>
        <w:t> </w:t>
      </w:r>
      <w:r>
        <w:rPr>
          <w:rFonts w:ascii="Palatino Linotype" w:hAnsi="Palatino Linotype"/>
          <w:i/>
          <w:color w:val="231F20"/>
        </w:rPr>
        <w:t>Gemara</w:t>
      </w:r>
      <w:r>
        <w:rPr>
          <w:rFonts w:ascii="Palatino Linotype" w:hAnsi="Palatino Linotype"/>
          <w:i/>
          <w:color w:val="231F20"/>
          <w:spacing w:val="-9"/>
        </w:rPr>
        <w:t> </w:t>
      </w:r>
      <w:r>
        <w:rPr>
          <w:color w:val="231F20"/>
        </w:rPr>
        <w:t>in</w:t>
      </w:r>
      <w:r>
        <w:rPr>
          <w:color w:val="231F20"/>
          <w:spacing w:val="-9"/>
        </w:rPr>
        <w:t> </w:t>
      </w:r>
      <w:r>
        <w:rPr>
          <w:rFonts w:ascii="Palatino Linotype" w:hAnsi="Palatino Linotype"/>
          <w:i/>
          <w:color w:val="231F20"/>
        </w:rPr>
        <w:t>Berachos</w:t>
      </w:r>
      <w:r>
        <w:rPr>
          <w:rFonts w:ascii="Palatino Linotype" w:hAnsi="Palatino Linotype"/>
          <w:i/>
          <w:color w:val="231F20"/>
          <w:spacing w:val="-8"/>
        </w:rPr>
        <w:t> </w:t>
      </w:r>
      <w:r>
        <w:rPr>
          <w:color w:val="231F20"/>
        </w:rPr>
        <w:t>(5b)</w:t>
      </w:r>
      <w:r>
        <w:rPr>
          <w:color w:val="231F20"/>
          <w:spacing w:val="-9"/>
        </w:rPr>
        <w:t> </w:t>
      </w:r>
      <w:r>
        <w:rPr>
          <w:color w:val="231F20"/>
        </w:rPr>
        <w:t>teaches</w:t>
      </w:r>
      <w:r>
        <w:rPr>
          <w:color w:val="231F20"/>
          <w:spacing w:val="-9"/>
        </w:rPr>
        <w:t> </w:t>
      </w:r>
      <w:r>
        <w:rPr>
          <w:color w:val="231F20"/>
        </w:rPr>
        <w:t>that one</w:t>
      </w:r>
      <w:r>
        <w:rPr>
          <w:color w:val="231F20"/>
          <w:spacing w:val="-10"/>
        </w:rPr>
        <w:t> </w:t>
      </w:r>
      <w:r>
        <w:rPr>
          <w:color w:val="231F20"/>
        </w:rPr>
        <w:t>who</w:t>
      </w:r>
      <w:r>
        <w:rPr>
          <w:color w:val="231F20"/>
          <w:spacing w:val="-10"/>
        </w:rPr>
        <w:t> </w:t>
      </w:r>
      <w:r>
        <w:rPr>
          <w:color w:val="231F20"/>
        </w:rPr>
        <w:t>steals</w:t>
      </w:r>
      <w:r>
        <w:rPr>
          <w:color w:val="231F20"/>
          <w:spacing w:val="-10"/>
        </w:rPr>
        <w:t> </w:t>
      </w:r>
      <w:r>
        <w:rPr>
          <w:color w:val="231F20"/>
        </w:rPr>
        <w:t>from</w:t>
      </w:r>
      <w:r>
        <w:rPr>
          <w:color w:val="231F20"/>
          <w:spacing w:val="-9"/>
        </w:rPr>
        <w:t> </w:t>
      </w:r>
      <w:r>
        <w:rPr>
          <w:color w:val="231F20"/>
        </w:rPr>
        <w:t>a</w:t>
      </w:r>
      <w:r>
        <w:rPr>
          <w:color w:val="231F20"/>
          <w:spacing w:val="-10"/>
        </w:rPr>
        <w:t> </w:t>
      </w:r>
      <w:r>
        <w:rPr>
          <w:color w:val="231F20"/>
        </w:rPr>
        <w:t>thief</w:t>
      </w:r>
      <w:r>
        <w:rPr>
          <w:color w:val="231F20"/>
          <w:spacing w:val="-10"/>
        </w:rPr>
        <w:t> </w:t>
      </w:r>
      <w:r>
        <w:rPr>
          <w:color w:val="231F20"/>
        </w:rPr>
        <w:t>will</w:t>
      </w:r>
      <w:r>
        <w:rPr>
          <w:color w:val="231F20"/>
          <w:spacing w:val="-9"/>
        </w:rPr>
        <w:t> </w:t>
      </w:r>
      <w:r>
        <w:rPr>
          <w:color w:val="231F20"/>
        </w:rPr>
        <w:t>find</w:t>
      </w:r>
      <w:r>
        <w:rPr>
          <w:color w:val="231F20"/>
          <w:spacing w:val="-10"/>
        </w:rPr>
        <w:t> </w:t>
      </w:r>
      <w:r>
        <w:rPr>
          <w:color w:val="231F20"/>
        </w:rPr>
        <w:t>himself</w:t>
      </w:r>
      <w:r>
        <w:rPr>
          <w:color w:val="231F20"/>
          <w:spacing w:val="-10"/>
        </w:rPr>
        <w:t> </w:t>
      </w:r>
      <w:r>
        <w:rPr>
          <w:color w:val="231F20"/>
        </w:rPr>
        <w:t>stinking</w:t>
      </w:r>
      <w:r>
        <w:rPr>
          <w:color w:val="231F20"/>
          <w:spacing w:val="-9"/>
        </w:rPr>
        <w:t> </w:t>
      </w:r>
      <w:r>
        <w:rPr>
          <w:color w:val="231F20"/>
        </w:rPr>
        <w:t>with</w:t>
      </w:r>
      <w:r>
        <w:rPr>
          <w:color w:val="231F20"/>
          <w:spacing w:val="-10"/>
        </w:rPr>
        <w:t> </w:t>
      </w:r>
      <w:r>
        <w:rPr>
          <w:color w:val="231F20"/>
        </w:rPr>
        <w:t>the</w:t>
      </w:r>
      <w:r>
        <w:rPr>
          <w:color w:val="231F20"/>
          <w:spacing w:val="-10"/>
        </w:rPr>
        <w:t> </w:t>
      </w:r>
      <w:r>
        <w:rPr>
          <w:color w:val="231F20"/>
        </w:rPr>
        <w:t>stench of theft. Better to inform the individual that he owes you a certain amount, and that you are therefore keeping that amount of money from him, since in situations of loss one is allowed to take the law into his own </w:t>
      </w:r>
      <w:r>
        <w:rPr>
          <w:color w:val="231F20"/>
          <w:spacing w:val="-3"/>
        </w:rPr>
        <w:t>hands”</w:t>
      </w:r>
      <w:r>
        <w:rPr>
          <w:color w:val="231F20"/>
        </w:rPr>
        <w:t> (</w:t>
      </w:r>
      <w:r>
        <w:rPr>
          <w:rFonts w:ascii="Palatino Linotype" w:hAnsi="Palatino Linotype"/>
          <w:i/>
          <w:color w:val="231F20"/>
        </w:rPr>
        <w:t>Mesivta</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3"/>
          <w:w w:val="95"/>
          <w:sz w:val="32"/>
        </w:rPr>
        <w:t>Must </w:t>
      </w:r>
      <w:r>
        <w:rPr>
          <w:rFonts w:ascii="Cambria"/>
          <w:b/>
          <w:color w:val="231F20"/>
          <w:spacing w:val="-15"/>
          <w:w w:val="95"/>
          <w:sz w:val="32"/>
        </w:rPr>
        <w:t>We </w:t>
      </w:r>
      <w:r>
        <w:rPr>
          <w:rFonts w:ascii="Cambria"/>
          <w:b/>
          <w:color w:val="231F20"/>
          <w:w w:val="95"/>
          <w:sz w:val="32"/>
        </w:rPr>
        <w:t>Rise to </w:t>
      </w:r>
      <w:r>
        <w:rPr>
          <w:rFonts w:ascii="Cambria"/>
          <w:b/>
          <w:color w:val="231F20"/>
          <w:spacing w:val="-3"/>
          <w:w w:val="95"/>
          <w:sz w:val="32"/>
        </w:rPr>
        <w:t>Honor </w:t>
      </w:r>
      <w:r>
        <w:rPr>
          <w:rFonts w:ascii="Cambria"/>
          <w:b/>
          <w:color w:val="231F20"/>
          <w:w w:val="95"/>
          <w:sz w:val="32"/>
        </w:rPr>
        <w:t>Someone Who Might </w:t>
      </w:r>
      <w:r>
        <w:rPr>
          <w:rFonts w:ascii="Cambria"/>
          <w:b/>
          <w:color w:val="231F20"/>
          <w:sz w:val="32"/>
        </w:rPr>
        <w:t>Be Elderly?</w:t>
      </w:r>
    </w:p>
    <w:p>
      <w:pPr>
        <w:pStyle w:val="BodyText"/>
        <w:spacing w:before="6"/>
        <w:rPr>
          <w:rFonts w:ascii="Cambria"/>
          <w:b/>
          <w:sz w:val="40"/>
        </w:rPr>
      </w:pPr>
    </w:p>
    <w:p>
      <w:pPr>
        <w:pStyle w:val="BodyText"/>
        <w:spacing w:line="350" w:lineRule="exact" w:before="1"/>
        <w:ind w:left="120" w:right="137"/>
        <w:jc w:val="both"/>
      </w:pPr>
      <w:r>
        <w:rPr>
          <w:color w:val="231F20"/>
        </w:rPr>
        <w:t>There</w:t>
      </w:r>
      <w:r>
        <w:rPr>
          <w:color w:val="231F20"/>
          <w:spacing w:val="-24"/>
        </w:rPr>
        <w:t> </w:t>
      </w:r>
      <w:r>
        <w:rPr>
          <w:color w:val="231F20"/>
        </w:rPr>
        <w:t>is</w:t>
      </w:r>
      <w:r>
        <w:rPr>
          <w:color w:val="231F20"/>
          <w:spacing w:val="-24"/>
        </w:rPr>
        <w:t> </w:t>
      </w:r>
      <w:r>
        <w:rPr>
          <w:color w:val="231F20"/>
        </w:rPr>
        <w:t>a</w:t>
      </w:r>
      <w:r>
        <w:rPr>
          <w:color w:val="231F20"/>
          <w:spacing w:val="-24"/>
        </w:rPr>
        <w:t> </w:t>
      </w:r>
      <w:r>
        <w:rPr>
          <w:color w:val="231F20"/>
          <w:spacing w:val="-5"/>
        </w:rPr>
        <w:t>Torah</w:t>
      </w:r>
      <w:r>
        <w:rPr>
          <w:color w:val="231F20"/>
          <w:spacing w:val="-24"/>
        </w:rPr>
        <w:t> </w:t>
      </w:r>
      <w:r>
        <w:rPr>
          <w:rFonts w:ascii="Palatino Linotype" w:hAnsi="Palatino Linotype"/>
          <w:i/>
          <w:color w:val="231F20"/>
        </w:rPr>
        <w:t>mitzvah</w:t>
      </w:r>
      <w:r>
        <w:rPr>
          <w:rFonts w:ascii="Palatino Linotype" w:hAnsi="Palatino Linotype"/>
          <w:i/>
          <w:color w:val="231F20"/>
          <w:spacing w:val="-24"/>
        </w:rPr>
        <w:t> </w:t>
      </w:r>
      <w:r>
        <w:rPr>
          <w:color w:val="231F20"/>
        </w:rPr>
        <w:t>to</w:t>
      </w:r>
      <w:r>
        <w:rPr>
          <w:color w:val="231F20"/>
          <w:spacing w:val="-24"/>
        </w:rPr>
        <w:t> </w:t>
      </w:r>
      <w:r>
        <w:rPr>
          <w:color w:val="231F20"/>
        </w:rPr>
        <w:t>stand</w:t>
      </w:r>
      <w:r>
        <w:rPr>
          <w:color w:val="231F20"/>
          <w:spacing w:val="-24"/>
        </w:rPr>
        <w:t> </w:t>
      </w:r>
      <w:r>
        <w:rPr>
          <w:color w:val="231F20"/>
        </w:rPr>
        <w:t>and</w:t>
      </w:r>
      <w:r>
        <w:rPr>
          <w:color w:val="231F20"/>
          <w:spacing w:val="-24"/>
        </w:rPr>
        <w:t> </w:t>
      </w:r>
      <w:r>
        <w:rPr>
          <w:color w:val="231F20"/>
        </w:rPr>
        <w:t>honor</w:t>
      </w:r>
      <w:r>
        <w:rPr>
          <w:color w:val="231F20"/>
          <w:spacing w:val="-24"/>
        </w:rPr>
        <w:t> </w:t>
      </w:r>
      <w:r>
        <w:rPr>
          <w:color w:val="231F20"/>
        </w:rPr>
        <w:t>the</w:t>
      </w:r>
      <w:r>
        <w:rPr>
          <w:color w:val="231F20"/>
          <w:spacing w:val="-24"/>
        </w:rPr>
        <w:t> </w:t>
      </w:r>
      <w:r>
        <w:rPr>
          <w:color w:val="231F20"/>
        </w:rPr>
        <w:t>wise</w:t>
      </w:r>
      <w:r>
        <w:rPr>
          <w:color w:val="231F20"/>
          <w:spacing w:val="-24"/>
        </w:rPr>
        <w:t> </w:t>
      </w:r>
      <w:r>
        <w:rPr>
          <w:color w:val="231F20"/>
        </w:rPr>
        <w:t>and</w:t>
      </w:r>
      <w:r>
        <w:rPr>
          <w:color w:val="231F20"/>
          <w:spacing w:val="-24"/>
        </w:rPr>
        <w:t> </w:t>
      </w:r>
      <w:r>
        <w:rPr>
          <w:color w:val="231F20"/>
        </w:rPr>
        <w:t>the</w:t>
      </w:r>
      <w:r>
        <w:rPr>
          <w:color w:val="231F20"/>
          <w:spacing w:val="-24"/>
        </w:rPr>
        <w:t> </w:t>
      </w:r>
      <w:r>
        <w:rPr>
          <w:color w:val="231F20"/>
        </w:rPr>
        <w:t>elderly— </w:t>
      </w:r>
      <w:r>
        <w:rPr>
          <w:rFonts w:ascii="Palatino Linotype" w:hAnsi="Palatino Linotype"/>
          <w:i/>
          <w:color w:val="231F20"/>
        </w:rPr>
        <w:t>mipnei seivah </w:t>
      </w:r>
      <w:r>
        <w:rPr>
          <w:rFonts w:ascii="Palatino Linotype" w:hAnsi="Palatino Linotype"/>
          <w:i/>
          <w:color w:val="231F20"/>
          <w:spacing w:val="-3"/>
        </w:rPr>
        <w:t>takum</w:t>
      </w:r>
      <w:r>
        <w:rPr>
          <w:color w:val="231F20"/>
          <w:spacing w:val="-3"/>
        </w:rPr>
        <w:t>, </w:t>
      </w:r>
      <w:r>
        <w:rPr>
          <w:rFonts w:ascii="Palatino Linotype" w:hAnsi="Palatino Linotype"/>
          <w:i/>
          <w:color w:val="231F20"/>
        </w:rPr>
        <w:t>vehadarta pnei zakein </w:t>
      </w:r>
      <w:r>
        <w:rPr>
          <w:color w:val="231F20"/>
          <w:spacing w:val="-5"/>
        </w:rPr>
        <w:t>(</w:t>
      </w:r>
      <w:r>
        <w:rPr>
          <w:rFonts w:ascii="Palatino Linotype" w:hAnsi="Palatino Linotype"/>
          <w:i/>
          <w:color w:val="231F20"/>
          <w:spacing w:val="-5"/>
        </w:rPr>
        <w:t>Vayikra </w:t>
      </w:r>
      <w:r>
        <w:rPr>
          <w:color w:val="231F20"/>
        </w:rPr>
        <w:t>19:32)</w:t>
      </w:r>
      <w:r>
        <w:rPr>
          <w:rFonts w:ascii="Palatino Linotype" w:hAnsi="Palatino Linotype"/>
          <w:i/>
          <w:color w:val="231F20"/>
        </w:rPr>
        <w:t>. </w:t>
      </w:r>
      <w:r>
        <w:rPr>
          <w:color w:val="231F20"/>
          <w:spacing w:val="-3"/>
        </w:rPr>
        <w:t>Is </w:t>
      </w:r>
      <w:r>
        <w:rPr>
          <w:color w:val="231F20"/>
        </w:rPr>
        <w:t>this </w:t>
      </w:r>
      <w:r>
        <w:rPr>
          <w:rFonts w:ascii="Palatino Linotype" w:hAnsi="Palatino Linotype"/>
          <w:i/>
          <w:color w:val="231F20"/>
        </w:rPr>
        <w:t>mitzvah </w:t>
      </w:r>
      <w:r>
        <w:rPr>
          <w:color w:val="231F20"/>
        </w:rPr>
        <w:t>limited to aged sages? </w:t>
      </w:r>
      <w:r>
        <w:rPr>
          <w:color w:val="231F20"/>
          <w:spacing w:val="-3"/>
        </w:rPr>
        <w:t>Perhaps </w:t>
      </w:r>
      <w:r>
        <w:rPr>
          <w:color w:val="231F20"/>
        </w:rPr>
        <w:t>one must also rise for an elderly man who is not scholarly? </w:t>
      </w:r>
      <w:r>
        <w:rPr>
          <w:color w:val="231F20"/>
          <w:spacing w:val="-3"/>
        </w:rPr>
        <w:t>What </w:t>
      </w:r>
      <w:r>
        <w:rPr>
          <w:color w:val="231F20"/>
        </w:rPr>
        <w:t>is the definition of elderly? </w:t>
      </w:r>
      <w:r>
        <w:rPr>
          <w:color w:val="231F20"/>
          <w:spacing w:val="-4"/>
        </w:rPr>
        <w:t>How</w:t>
      </w:r>
      <w:r>
        <w:rPr>
          <w:color w:val="231F20"/>
          <w:spacing w:val="-7"/>
        </w:rPr>
        <w:t> </w:t>
      </w:r>
      <w:r>
        <w:rPr>
          <w:color w:val="231F20"/>
        </w:rPr>
        <w:t>old</w:t>
      </w:r>
      <w:r>
        <w:rPr>
          <w:color w:val="231F20"/>
          <w:spacing w:val="-7"/>
        </w:rPr>
        <w:t> </w:t>
      </w:r>
      <w:r>
        <w:rPr>
          <w:color w:val="231F20"/>
        </w:rPr>
        <w:t>must</w:t>
      </w:r>
      <w:r>
        <w:rPr>
          <w:color w:val="231F20"/>
          <w:spacing w:val="-6"/>
        </w:rPr>
        <w:t> </w:t>
      </w:r>
      <w:r>
        <w:rPr>
          <w:color w:val="231F20"/>
        </w:rPr>
        <w:t>a</w:t>
      </w:r>
      <w:r>
        <w:rPr>
          <w:color w:val="231F20"/>
          <w:spacing w:val="-7"/>
        </w:rPr>
        <w:t> </w:t>
      </w:r>
      <w:r>
        <w:rPr>
          <w:color w:val="231F20"/>
        </w:rPr>
        <w:t>person</w:t>
      </w:r>
      <w:r>
        <w:rPr>
          <w:color w:val="231F20"/>
          <w:spacing w:val="-7"/>
        </w:rPr>
        <w:t> </w:t>
      </w:r>
      <w:r>
        <w:rPr>
          <w:color w:val="231F20"/>
        </w:rPr>
        <w:t>be</w:t>
      </w:r>
      <w:r>
        <w:rPr>
          <w:color w:val="231F20"/>
          <w:spacing w:val="-6"/>
        </w:rPr>
        <w:t> </w:t>
      </w:r>
      <w:r>
        <w:rPr>
          <w:color w:val="231F20"/>
        </w:rPr>
        <w:t>for</w:t>
      </w:r>
      <w:r>
        <w:rPr>
          <w:color w:val="231F20"/>
          <w:spacing w:val="-7"/>
        </w:rPr>
        <w:t> </w:t>
      </w:r>
      <w:r>
        <w:rPr>
          <w:color w:val="231F20"/>
        </w:rPr>
        <w:t>one</w:t>
      </w:r>
      <w:r>
        <w:rPr>
          <w:color w:val="231F20"/>
          <w:spacing w:val="-7"/>
        </w:rPr>
        <w:t> </w:t>
      </w:r>
      <w:r>
        <w:rPr>
          <w:color w:val="231F20"/>
        </w:rPr>
        <w:t>to</w:t>
      </w:r>
      <w:r>
        <w:rPr>
          <w:color w:val="231F20"/>
          <w:spacing w:val="-6"/>
        </w:rPr>
        <w:t> </w:t>
      </w:r>
      <w:r>
        <w:rPr>
          <w:color w:val="231F20"/>
        </w:rPr>
        <w:t>be</w:t>
      </w:r>
      <w:r>
        <w:rPr>
          <w:color w:val="231F20"/>
          <w:spacing w:val="-7"/>
        </w:rPr>
        <w:t> </w:t>
      </w:r>
      <w:r>
        <w:rPr>
          <w:color w:val="231F20"/>
        </w:rPr>
        <w:t>obligated</w:t>
      </w:r>
      <w:r>
        <w:rPr>
          <w:color w:val="231F20"/>
          <w:spacing w:val="-7"/>
        </w:rPr>
        <w:t> </w:t>
      </w:r>
      <w:r>
        <w:rPr>
          <w:color w:val="231F20"/>
        </w:rPr>
        <w:t>to</w:t>
      </w:r>
      <w:r>
        <w:rPr>
          <w:color w:val="231F20"/>
          <w:spacing w:val="-6"/>
        </w:rPr>
        <w:t> </w:t>
      </w:r>
      <w:r>
        <w:rPr>
          <w:color w:val="231F20"/>
        </w:rPr>
        <w:t>rise</w:t>
      </w:r>
      <w:r>
        <w:rPr>
          <w:color w:val="231F20"/>
          <w:spacing w:val="-7"/>
        </w:rPr>
        <w:t> </w:t>
      </w:r>
      <w:r>
        <w:rPr>
          <w:color w:val="231F20"/>
        </w:rPr>
        <w:t>in</w:t>
      </w:r>
      <w:r>
        <w:rPr>
          <w:color w:val="231F20"/>
          <w:spacing w:val="-7"/>
        </w:rPr>
        <w:t> </w:t>
      </w:r>
      <w:r>
        <w:rPr>
          <w:color w:val="231F20"/>
        </w:rPr>
        <w:t>his</w:t>
      </w:r>
      <w:r>
        <w:rPr>
          <w:color w:val="231F20"/>
          <w:spacing w:val="-6"/>
        </w:rPr>
        <w:t> </w:t>
      </w:r>
      <w:r>
        <w:rPr>
          <w:color w:val="231F20"/>
        </w:rPr>
        <w:t>honor when he walks</w:t>
      </w:r>
      <w:r>
        <w:rPr>
          <w:color w:val="231F20"/>
          <w:spacing w:val="1"/>
        </w:rPr>
        <w:t> </w:t>
      </w:r>
      <w:r>
        <w:rPr>
          <w:color w:val="231F20"/>
        </w:rPr>
        <w:t>by?</w:t>
      </w:r>
    </w:p>
    <w:p>
      <w:pPr>
        <w:pStyle w:val="BodyText"/>
        <w:spacing w:line="283" w:lineRule="auto" w:before="74"/>
        <w:ind w:left="120" w:right="136" w:firstLine="360"/>
        <w:jc w:val="both"/>
      </w:pPr>
      <w:r>
        <w:rPr>
          <w:rFonts w:ascii="Palatino Linotype" w:hAnsi="Palatino Linotype"/>
          <w:i/>
          <w:color w:val="231F20"/>
          <w:spacing w:val="-3"/>
        </w:rPr>
        <w:t>Rambam</w:t>
      </w:r>
      <w:r>
        <w:rPr>
          <w:rFonts w:ascii="Palatino Linotype" w:hAnsi="Palatino Linotype"/>
          <w:i/>
          <w:color w:val="231F20"/>
          <w:spacing w:val="-10"/>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9"/>
        </w:rPr>
        <w:t> </w:t>
      </w:r>
      <w:r>
        <w:rPr>
          <w:rFonts w:ascii="Palatino Linotype" w:hAnsi="Palatino Linotype"/>
          <w:i/>
          <w:color w:val="231F20"/>
          <w:spacing w:val="-6"/>
        </w:rPr>
        <w:t>Talmud</w:t>
      </w:r>
      <w:r>
        <w:rPr>
          <w:rFonts w:ascii="Palatino Linotype" w:hAnsi="Palatino Linotype"/>
          <w:i/>
          <w:color w:val="231F20"/>
          <w:spacing w:val="-9"/>
        </w:rPr>
        <w:t> </w:t>
      </w:r>
      <w:r>
        <w:rPr>
          <w:rFonts w:ascii="Palatino Linotype" w:hAnsi="Palatino Linotype"/>
          <w:i/>
          <w:color w:val="231F20"/>
          <w:spacing w:val="-7"/>
        </w:rPr>
        <w:t>Torah</w:t>
      </w:r>
      <w:r>
        <w:rPr>
          <w:rFonts w:ascii="Palatino Linotype" w:hAnsi="Palatino Linotype"/>
          <w:i/>
          <w:color w:val="231F20"/>
          <w:spacing w:val="-9"/>
        </w:rPr>
        <w:t> </w:t>
      </w:r>
      <w:r>
        <w:rPr>
          <w:color w:val="231F20"/>
        </w:rPr>
        <w:t>6:9)</w:t>
      </w:r>
      <w:r>
        <w:rPr>
          <w:color w:val="231F20"/>
          <w:spacing w:val="-9"/>
        </w:rPr>
        <w:t> </w:t>
      </w:r>
      <w:r>
        <w:rPr>
          <w:color w:val="231F20"/>
        </w:rPr>
        <w:t>writes,</w:t>
      </w:r>
      <w:r>
        <w:rPr>
          <w:color w:val="231F20"/>
          <w:spacing w:val="-10"/>
        </w:rPr>
        <w:t> </w:t>
      </w:r>
      <w:r>
        <w:rPr>
          <w:color w:val="231F20"/>
          <w:spacing w:val="-3"/>
        </w:rPr>
        <w:t>“One</w:t>
      </w:r>
      <w:r>
        <w:rPr>
          <w:color w:val="231F20"/>
          <w:spacing w:val="-10"/>
        </w:rPr>
        <w:t> </w:t>
      </w:r>
      <w:r>
        <w:rPr>
          <w:color w:val="231F20"/>
        </w:rPr>
        <w:t>who</w:t>
      </w:r>
      <w:r>
        <w:rPr>
          <w:color w:val="231F20"/>
          <w:spacing w:val="-10"/>
        </w:rPr>
        <w:t> </w:t>
      </w:r>
      <w:r>
        <w:rPr>
          <w:color w:val="231F20"/>
        </w:rPr>
        <w:t>is</w:t>
      </w:r>
      <w:r>
        <w:rPr>
          <w:color w:val="231F20"/>
          <w:spacing w:val="-10"/>
        </w:rPr>
        <w:t> </w:t>
      </w:r>
      <w:r>
        <w:rPr>
          <w:rFonts w:ascii="Palatino Linotype" w:hAnsi="Palatino Linotype"/>
          <w:i/>
          <w:color w:val="231F20"/>
        </w:rPr>
        <w:t>muflag </w:t>
      </w:r>
      <w:r>
        <w:rPr>
          <w:rFonts w:ascii="Palatino Linotype" w:hAnsi="Palatino Linotype"/>
          <w:i/>
          <w:color w:val="231F20"/>
        </w:rPr>
        <w:t>beziknah </w:t>
      </w:r>
      <w:r>
        <w:rPr>
          <w:color w:val="231F20"/>
        </w:rPr>
        <w:t>(exceedingly old) even though he is not wise, we should stand</w:t>
      </w:r>
      <w:r>
        <w:rPr>
          <w:color w:val="231F20"/>
          <w:spacing w:val="-9"/>
        </w:rPr>
        <w:t> </w:t>
      </w:r>
      <w:r>
        <w:rPr>
          <w:color w:val="231F20"/>
        </w:rPr>
        <w:t>before</w:t>
      </w:r>
      <w:r>
        <w:rPr>
          <w:color w:val="231F20"/>
          <w:spacing w:val="-9"/>
        </w:rPr>
        <w:t> </w:t>
      </w:r>
      <w:r>
        <w:rPr>
          <w:color w:val="231F20"/>
        </w:rPr>
        <w:t>him</w:t>
      </w:r>
      <w:r>
        <w:rPr>
          <w:color w:val="231F20"/>
          <w:spacing w:val="-9"/>
        </w:rPr>
        <w:t> </w:t>
      </w:r>
      <w:r>
        <w:rPr>
          <w:color w:val="231F20"/>
        </w:rPr>
        <w:t>when</w:t>
      </w:r>
      <w:r>
        <w:rPr>
          <w:color w:val="231F20"/>
          <w:spacing w:val="-8"/>
        </w:rPr>
        <w:t> </w:t>
      </w:r>
      <w:r>
        <w:rPr>
          <w:color w:val="231F20"/>
        </w:rPr>
        <w:t>he</w:t>
      </w:r>
      <w:r>
        <w:rPr>
          <w:color w:val="231F20"/>
          <w:spacing w:val="-9"/>
        </w:rPr>
        <w:t> </w:t>
      </w:r>
      <w:r>
        <w:rPr>
          <w:color w:val="231F20"/>
        </w:rPr>
        <w:t>walks</w:t>
      </w:r>
      <w:r>
        <w:rPr>
          <w:color w:val="231F20"/>
          <w:spacing w:val="-9"/>
        </w:rPr>
        <w:t> </w:t>
      </w:r>
      <w:r>
        <w:rPr>
          <w:color w:val="231F20"/>
          <w:spacing w:val="-14"/>
        </w:rPr>
        <w:t>by.”</w:t>
      </w:r>
      <w:r>
        <w:rPr>
          <w:color w:val="231F20"/>
          <w:spacing w:val="-8"/>
        </w:rPr>
        <w:t> </w:t>
      </w:r>
      <w:r>
        <w:rPr>
          <w:color w:val="231F20"/>
        </w:rPr>
        <w:t>According</w:t>
      </w:r>
      <w:r>
        <w:rPr>
          <w:color w:val="231F20"/>
          <w:spacing w:val="-9"/>
        </w:rPr>
        <w:t> </w:t>
      </w:r>
      <w:r>
        <w:rPr>
          <w:color w:val="231F20"/>
        </w:rPr>
        <w:t>to</w:t>
      </w:r>
      <w:r>
        <w:rPr>
          <w:color w:val="231F20"/>
          <w:spacing w:val="-9"/>
        </w:rPr>
        <w:t> </w:t>
      </w:r>
      <w:r>
        <w:rPr>
          <w:rFonts w:ascii="Palatino Linotype" w:hAnsi="Palatino Linotype"/>
          <w:i/>
          <w:color w:val="231F20"/>
          <w:spacing w:val="-3"/>
        </w:rPr>
        <w:t>Rambam</w:t>
      </w:r>
      <w:r>
        <w:rPr>
          <w:rFonts w:ascii="Palatino Linotype" w:hAnsi="Palatino Linotype"/>
          <w:i/>
          <w:color w:val="231F20"/>
          <w:spacing w:val="-8"/>
        </w:rPr>
        <w:t> </w:t>
      </w:r>
      <w:r>
        <w:rPr>
          <w:color w:val="231F20"/>
        </w:rPr>
        <w:t>we</w:t>
      </w:r>
      <w:r>
        <w:rPr>
          <w:color w:val="231F20"/>
          <w:spacing w:val="-9"/>
        </w:rPr>
        <w:t> </w:t>
      </w:r>
      <w:r>
        <w:rPr>
          <w:color w:val="231F20"/>
        </w:rPr>
        <w:t>must rise</w:t>
      </w:r>
      <w:r>
        <w:rPr>
          <w:color w:val="231F20"/>
          <w:spacing w:val="-15"/>
        </w:rPr>
        <w:t> </w:t>
      </w:r>
      <w:r>
        <w:rPr>
          <w:color w:val="231F20"/>
        </w:rPr>
        <w:t>even</w:t>
      </w:r>
      <w:r>
        <w:rPr>
          <w:color w:val="231F20"/>
          <w:spacing w:val="-14"/>
        </w:rPr>
        <w:t> </w:t>
      </w:r>
      <w:r>
        <w:rPr>
          <w:color w:val="231F20"/>
        </w:rPr>
        <w:t>for</w:t>
      </w:r>
      <w:r>
        <w:rPr>
          <w:color w:val="231F20"/>
          <w:spacing w:val="-14"/>
        </w:rPr>
        <w:t> </w:t>
      </w:r>
      <w:r>
        <w:rPr>
          <w:color w:val="231F20"/>
        </w:rPr>
        <w:t>one</w:t>
      </w:r>
      <w:r>
        <w:rPr>
          <w:color w:val="231F20"/>
          <w:spacing w:val="-15"/>
        </w:rPr>
        <w:t> </w:t>
      </w:r>
      <w:r>
        <w:rPr>
          <w:color w:val="231F20"/>
        </w:rPr>
        <w:t>who</w:t>
      </w:r>
      <w:r>
        <w:rPr>
          <w:color w:val="231F20"/>
          <w:spacing w:val="-14"/>
        </w:rPr>
        <w:t> </w:t>
      </w:r>
      <w:r>
        <w:rPr>
          <w:color w:val="231F20"/>
        </w:rPr>
        <w:t>is</w:t>
      </w:r>
      <w:r>
        <w:rPr>
          <w:color w:val="231F20"/>
          <w:spacing w:val="-13"/>
        </w:rPr>
        <w:t> </w:t>
      </w:r>
      <w:r>
        <w:rPr>
          <w:color w:val="231F20"/>
        </w:rPr>
        <w:t>not</w:t>
      </w:r>
      <w:r>
        <w:rPr>
          <w:color w:val="231F20"/>
          <w:spacing w:val="-14"/>
        </w:rPr>
        <w:t> </w:t>
      </w:r>
      <w:r>
        <w:rPr>
          <w:color w:val="231F20"/>
        </w:rPr>
        <w:t>a</w:t>
      </w:r>
      <w:r>
        <w:rPr>
          <w:color w:val="231F20"/>
          <w:spacing w:val="-15"/>
        </w:rPr>
        <w:t> </w:t>
      </w:r>
      <w:r>
        <w:rPr>
          <w:color w:val="231F20"/>
          <w:spacing w:val="-3"/>
        </w:rPr>
        <w:t>scholar.</w:t>
      </w:r>
      <w:r>
        <w:rPr>
          <w:color w:val="231F20"/>
          <w:spacing w:val="-14"/>
        </w:rPr>
        <w:t> </w:t>
      </w:r>
      <w:r>
        <w:rPr>
          <w:color w:val="231F20"/>
          <w:spacing w:val="-4"/>
        </w:rPr>
        <w:t>However,</w:t>
      </w:r>
      <w:r>
        <w:rPr>
          <w:color w:val="231F20"/>
          <w:spacing w:val="-14"/>
        </w:rPr>
        <w:t> </w:t>
      </w:r>
      <w:r>
        <w:rPr>
          <w:color w:val="231F20"/>
        </w:rPr>
        <w:t>what</w:t>
      </w:r>
      <w:r>
        <w:rPr>
          <w:color w:val="231F20"/>
          <w:spacing w:val="-15"/>
        </w:rPr>
        <w:t> </w:t>
      </w:r>
      <w:r>
        <w:rPr>
          <w:color w:val="231F20"/>
        </w:rPr>
        <w:t>is</w:t>
      </w:r>
      <w:r>
        <w:rPr>
          <w:color w:val="231F20"/>
          <w:spacing w:val="-14"/>
        </w:rPr>
        <w:t> </w:t>
      </w:r>
      <w:r>
        <w:rPr>
          <w:color w:val="231F20"/>
        </w:rPr>
        <w:t>the</w:t>
      </w:r>
      <w:r>
        <w:rPr>
          <w:color w:val="231F20"/>
          <w:spacing w:val="-14"/>
        </w:rPr>
        <w:t> </w:t>
      </w:r>
      <w:r>
        <w:rPr>
          <w:color w:val="231F20"/>
        </w:rPr>
        <w:t>definition of</w:t>
      </w:r>
      <w:r>
        <w:rPr>
          <w:color w:val="231F20"/>
          <w:spacing w:val="-8"/>
        </w:rPr>
        <w:t> </w:t>
      </w:r>
      <w:r>
        <w:rPr>
          <w:color w:val="231F20"/>
        </w:rPr>
        <w:t>exceedingly</w:t>
      </w:r>
      <w:r>
        <w:rPr>
          <w:color w:val="231F20"/>
          <w:spacing w:val="-7"/>
        </w:rPr>
        <w:t> </w:t>
      </w:r>
      <w:r>
        <w:rPr>
          <w:color w:val="231F20"/>
        </w:rPr>
        <w:t>old?</w:t>
      </w:r>
      <w:r>
        <w:rPr>
          <w:color w:val="231F20"/>
          <w:spacing w:val="-7"/>
        </w:rPr>
        <w:t> </w:t>
      </w:r>
      <w:r>
        <w:rPr>
          <w:rFonts w:ascii="Palatino Linotype" w:hAnsi="Palatino Linotype"/>
          <w:i/>
          <w:color w:val="231F20"/>
          <w:spacing w:val="-3"/>
        </w:rPr>
        <w:t>Shulchan</w:t>
      </w:r>
      <w:r>
        <w:rPr>
          <w:rFonts w:ascii="Palatino Linotype" w:hAnsi="Palatino Linotype"/>
          <w:i/>
          <w:color w:val="231F20"/>
          <w:spacing w:val="-6"/>
        </w:rPr>
        <w:t> </w:t>
      </w:r>
      <w:r>
        <w:rPr>
          <w:rFonts w:ascii="Palatino Linotype" w:hAnsi="Palatino Linotype"/>
          <w:i/>
          <w:color w:val="231F20"/>
        </w:rPr>
        <w:t>Aruch</w:t>
      </w:r>
      <w:r>
        <w:rPr>
          <w:rFonts w:ascii="Palatino Linotype" w:hAnsi="Palatino Linotype"/>
          <w:i/>
          <w:color w:val="231F20"/>
          <w:spacing w:val="-7"/>
        </w:rPr>
        <w:t> </w:t>
      </w:r>
      <w:r>
        <w:rPr>
          <w:color w:val="231F20"/>
        </w:rPr>
        <w:t>provides</w:t>
      </w:r>
      <w:r>
        <w:rPr>
          <w:color w:val="231F20"/>
          <w:spacing w:val="-7"/>
        </w:rPr>
        <w:t> </w:t>
      </w:r>
      <w:r>
        <w:rPr>
          <w:color w:val="231F20"/>
        </w:rPr>
        <w:t>the</w:t>
      </w:r>
      <w:r>
        <w:rPr>
          <w:color w:val="231F20"/>
          <w:spacing w:val="-8"/>
        </w:rPr>
        <w:t> </w:t>
      </w:r>
      <w:r>
        <w:rPr>
          <w:color w:val="231F20"/>
          <w:spacing w:val="-4"/>
        </w:rPr>
        <w:t>answer.</w:t>
      </w:r>
      <w:r>
        <w:rPr>
          <w:color w:val="231F20"/>
          <w:spacing w:val="-7"/>
        </w:rPr>
        <w:t> </w:t>
      </w:r>
      <w:r>
        <w:rPr>
          <w:color w:val="231F20"/>
          <w:spacing w:val="-3"/>
        </w:rPr>
        <w:t>He</w:t>
      </w:r>
      <w:r>
        <w:rPr>
          <w:color w:val="231F20"/>
          <w:spacing w:val="-7"/>
        </w:rPr>
        <w:t> </w:t>
      </w:r>
      <w:r>
        <w:rPr>
          <w:color w:val="231F20"/>
        </w:rPr>
        <w:t>writes, </w:t>
      </w:r>
      <w:r>
        <w:rPr>
          <w:color w:val="231F20"/>
          <w:spacing w:val="-5"/>
        </w:rPr>
        <w:t>“It</w:t>
      </w:r>
      <w:r>
        <w:rPr>
          <w:color w:val="231F20"/>
          <w:spacing w:val="-10"/>
        </w:rPr>
        <w:t> </w:t>
      </w:r>
      <w:r>
        <w:rPr>
          <w:color w:val="231F20"/>
        </w:rPr>
        <w:t>is</w:t>
      </w:r>
      <w:r>
        <w:rPr>
          <w:color w:val="231F20"/>
          <w:spacing w:val="-10"/>
        </w:rPr>
        <w:t> </w:t>
      </w:r>
      <w:r>
        <w:rPr>
          <w:color w:val="231F20"/>
        </w:rPr>
        <w:t>a</w:t>
      </w:r>
      <w:r>
        <w:rPr>
          <w:color w:val="231F20"/>
          <w:spacing w:val="-10"/>
        </w:rPr>
        <w:t> </w:t>
      </w:r>
      <w:r>
        <w:rPr>
          <w:rFonts w:ascii="Palatino Linotype" w:hAnsi="Palatino Linotype"/>
          <w:i/>
          <w:color w:val="231F20"/>
        </w:rPr>
        <w:t>mitzvah</w:t>
      </w:r>
      <w:r>
        <w:rPr>
          <w:rFonts w:ascii="Palatino Linotype" w:hAnsi="Palatino Linotype"/>
          <w:i/>
          <w:color w:val="231F20"/>
          <w:spacing w:val="-10"/>
        </w:rPr>
        <w:t> </w:t>
      </w:r>
      <w:r>
        <w:rPr>
          <w:color w:val="231F20"/>
        </w:rPr>
        <w:t>to</w:t>
      </w:r>
      <w:r>
        <w:rPr>
          <w:color w:val="231F20"/>
          <w:spacing w:val="-10"/>
        </w:rPr>
        <w:t> </w:t>
      </w:r>
      <w:r>
        <w:rPr>
          <w:color w:val="231F20"/>
        </w:rPr>
        <w:t>get</w:t>
      </w:r>
      <w:r>
        <w:rPr>
          <w:color w:val="231F20"/>
          <w:spacing w:val="-10"/>
        </w:rPr>
        <w:t> </w:t>
      </w:r>
      <w:r>
        <w:rPr>
          <w:color w:val="231F20"/>
        </w:rPr>
        <w:t>up</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presence</w:t>
      </w:r>
      <w:r>
        <w:rPr>
          <w:color w:val="231F20"/>
          <w:spacing w:val="-10"/>
        </w:rPr>
        <w:t> </w:t>
      </w:r>
      <w:r>
        <w:rPr>
          <w:color w:val="231F20"/>
        </w:rPr>
        <w:t>of</w:t>
      </w:r>
      <w:r>
        <w:rPr>
          <w:color w:val="231F20"/>
          <w:spacing w:val="-9"/>
        </w:rPr>
        <w:t> </w:t>
      </w:r>
      <w:r>
        <w:rPr>
          <w:color w:val="231F20"/>
        </w:rPr>
        <w:t>old</w:t>
      </w:r>
      <w:r>
        <w:rPr>
          <w:color w:val="231F20"/>
          <w:spacing w:val="-10"/>
        </w:rPr>
        <w:t> </w:t>
      </w:r>
      <w:r>
        <w:rPr>
          <w:color w:val="231F20"/>
        </w:rPr>
        <w:t>age,</w:t>
      </w:r>
      <w:r>
        <w:rPr>
          <w:color w:val="231F20"/>
          <w:spacing w:val="-10"/>
        </w:rPr>
        <w:t> </w:t>
      </w:r>
      <w:r>
        <w:rPr>
          <w:color w:val="231F20"/>
        </w:rPr>
        <w:t>which</w:t>
      </w:r>
      <w:r>
        <w:rPr>
          <w:color w:val="231F20"/>
          <w:spacing w:val="-10"/>
        </w:rPr>
        <w:t> </w:t>
      </w:r>
      <w:r>
        <w:rPr>
          <w:color w:val="231F20"/>
        </w:rPr>
        <w:t>is</w:t>
      </w:r>
      <w:r>
        <w:rPr>
          <w:color w:val="231F20"/>
          <w:spacing w:val="-10"/>
        </w:rPr>
        <w:t> </w:t>
      </w:r>
      <w:r>
        <w:rPr>
          <w:color w:val="231F20"/>
          <w:spacing w:val="-3"/>
        </w:rPr>
        <w:t>seventy. </w:t>
      </w:r>
      <w:r>
        <w:rPr>
          <w:color w:val="231F20"/>
        </w:rPr>
        <w:t>Some</w:t>
      </w:r>
      <w:r>
        <w:rPr>
          <w:color w:val="231F20"/>
          <w:spacing w:val="-11"/>
        </w:rPr>
        <w:t> </w:t>
      </w:r>
      <w:r>
        <w:rPr>
          <w:color w:val="231F20"/>
        </w:rPr>
        <w:t>disagree.</w:t>
      </w:r>
      <w:r>
        <w:rPr>
          <w:color w:val="231F20"/>
          <w:spacing w:val="-10"/>
        </w:rPr>
        <w:t> </w:t>
      </w:r>
      <w:r>
        <w:rPr>
          <w:color w:val="231F20"/>
        </w:rPr>
        <w:t>They</w:t>
      </w:r>
      <w:r>
        <w:rPr>
          <w:color w:val="231F20"/>
          <w:spacing w:val="-10"/>
        </w:rPr>
        <w:t> </w:t>
      </w:r>
      <w:r>
        <w:rPr>
          <w:color w:val="231F20"/>
        </w:rPr>
        <w:t>feel</w:t>
      </w:r>
      <w:r>
        <w:rPr>
          <w:color w:val="231F20"/>
          <w:spacing w:val="-11"/>
        </w:rPr>
        <w:t> </w:t>
      </w:r>
      <w:r>
        <w:rPr>
          <w:color w:val="231F20"/>
        </w:rPr>
        <w:t>one</w:t>
      </w:r>
      <w:r>
        <w:rPr>
          <w:color w:val="231F20"/>
          <w:spacing w:val="-10"/>
        </w:rPr>
        <w:t> </w:t>
      </w:r>
      <w:r>
        <w:rPr>
          <w:color w:val="231F20"/>
        </w:rPr>
        <w:t>should</w:t>
      </w:r>
      <w:r>
        <w:rPr>
          <w:color w:val="231F20"/>
          <w:spacing w:val="-10"/>
        </w:rPr>
        <w:t> </w:t>
      </w:r>
      <w:r>
        <w:rPr>
          <w:color w:val="231F20"/>
        </w:rPr>
        <w:t>rise</w:t>
      </w:r>
      <w:r>
        <w:rPr>
          <w:color w:val="231F20"/>
          <w:spacing w:val="-11"/>
        </w:rPr>
        <w:t> </w:t>
      </w:r>
      <w:r>
        <w:rPr>
          <w:color w:val="231F20"/>
        </w:rPr>
        <w:t>to</w:t>
      </w:r>
      <w:r>
        <w:rPr>
          <w:color w:val="231F20"/>
          <w:spacing w:val="-10"/>
        </w:rPr>
        <w:t> </w:t>
      </w:r>
      <w:r>
        <w:rPr>
          <w:color w:val="231F20"/>
        </w:rPr>
        <w:t>honor</w:t>
      </w:r>
      <w:r>
        <w:rPr>
          <w:color w:val="231F20"/>
          <w:spacing w:val="-10"/>
        </w:rPr>
        <w:t> </w:t>
      </w:r>
      <w:r>
        <w:rPr>
          <w:color w:val="231F20"/>
        </w:rPr>
        <w:t>an</w:t>
      </w:r>
      <w:r>
        <w:rPr>
          <w:color w:val="231F20"/>
          <w:spacing w:val="-11"/>
        </w:rPr>
        <w:t> </w:t>
      </w:r>
      <w:r>
        <w:rPr>
          <w:color w:val="231F20"/>
        </w:rPr>
        <w:t>individual</w:t>
      </w:r>
      <w:r>
        <w:rPr>
          <w:color w:val="231F20"/>
          <w:spacing w:val="-10"/>
        </w:rPr>
        <w:t> </w:t>
      </w:r>
      <w:r>
        <w:rPr>
          <w:color w:val="231F20"/>
        </w:rPr>
        <w:t>who is sixty or older” </w:t>
      </w:r>
      <w:r>
        <w:rPr>
          <w:color w:val="231F20"/>
          <w:spacing w:val="-6"/>
        </w:rPr>
        <w:t>(</w:t>
      </w:r>
      <w:r>
        <w:rPr>
          <w:rFonts w:ascii="Palatino Linotype" w:hAnsi="Palatino Linotype"/>
          <w:i/>
          <w:color w:val="231F20"/>
          <w:spacing w:val="-6"/>
        </w:rPr>
        <w:t>Yoreh Dei’ah</w:t>
      </w:r>
      <w:r>
        <w:rPr>
          <w:rFonts w:ascii="Palatino Linotype" w:hAnsi="Palatino Linotype"/>
          <w:i/>
          <w:color w:val="231F20"/>
          <w:spacing w:val="1"/>
        </w:rPr>
        <w:t> </w:t>
      </w:r>
      <w:r>
        <w:rPr>
          <w:color w:val="231F20"/>
        </w:rPr>
        <w:t>244:1).</w:t>
      </w:r>
    </w:p>
    <w:p>
      <w:pPr>
        <w:pStyle w:val="BodyText"/>
        <w:spacing w:line="309" w:lineRule="auto" w:before="16"/>
        <w:ind w:left="120" w:right="138" w:firstLine="360"/>
        <w:jc w:val="both"/>
      </w:pPr>
      <w:r>
        <w:rPr>
          <w:rFonts w:ascii="Palatino Linotype"/>
          <w:i/>
          <w:color w:val="231F20"/>
          <w:spacing w:val="-3"/>
        </w:rPr>
        <w:t>Poskim</w:t>
      </w:r>
      <w:r>
        <w:rPr>
          <w:rFonts w:ascii="Palatino Linotype"/>
          <w:i/>
          <w:color w:val="231F20"/>
          <w:spacing w:val="-5"/>
        </w:rPr>
        <w:t> </w:t>
      </w:r>
      <w:r>
        <w:rPr>
          <w:color w:val="231F20"/>
        </w:rPr>
        <w:t>deal</w:t>
      </w:r>
      <w:r>
        <w:rPr>
          <w:color w:val="231F20"/>
          <w:spacing w:val="-5"/>
        </w:rPr>
        <w:t> </w:t>
      </w:r>
      <w:r>
        <w:rPr>
          <w:color w:val="231F20"/>
        </w:rPr>
        <w:t>with</w:t>
      </w:r>
      <w:r>
        <w:rPr>
          <w:color w:val="231F20"/>
          <w:spacing w:val="-5"/>
        </w:rPr>
        <w:t> </w:t>
      </w:r>
      <w:r>
        <w:rPr>
          <w:color w:val="231F20"/>
        </w:rPr>
        <w:t>the</w:t>
      </w:r>
      <w:r>
        <w:rPr>
          <w:color w:val="231F20"/>
          <w:spacing w:val="-4"/>
        </w:rPr>
        <w:t> </w:t>
      </w:r>
      <w:r>
        <w:rPr>
          <w:color w:val="231F20"/>
        </w:rPr>
        <w:t>question</w:t>
      </w:r>
      <w:r>
        <w:rPr>
          <w:color w:val="231F20"/>
          <w:spacing w:val="-5"/>
        </w:rPr>
        <w:t> </w:t>
      </w:r>
      <w:r>
        <w:rPr>
          <w:color w:val="231F20"/>
        </w:rPr>
        <w:t>of</w:t>
      </w:r>
      <w:r>
        <w:rPr>
          <w:color w:val="231F20"/>
          <w:spacing w:val="-5"/>
        </w:rPr>
        <w:t> </w:t>
      </w:r>
      <w:r>
        <w:rPr>
          <w:color w:val="231F20"/>
        </w:rPr>
        <w:t>doubt.</w:t>
      </w:r>
      <w:r>
        <w:rPr>
          <w:color w:val="231F20"/>
          <w:spacing w:val="-5"/>
        </w:rPr>
        <w:t> </w:t>
      </w:r>
      <w:r>
        <w:rPr>
          <w:color w:val="231F20"/>
          <w:spacing w:val="-3"/>
        </w:rPr>
        <w:t>What</w:t>
      </w:r>
      <w:r>
        <w:rPr>
          <w:color w:val="231F20"/>
          <w:spacing w:val="-4"/>
        </w:rPr>
        <w:t> </w:t>
      </w:r>
      <w:r>
        <w:rPr>
          <w:color w:val="231F20"/>
        </w:rPr>
        <w:t>is</w:t>
      </w:r>
      <w:r>
        <w:rPr>
          <w:color w:val="231F20"/>
          <w:spacing w:val="-5"/>
        </w:rPr>
        <w:t> </w:t>
      </w:r>
      <w:r>
        <w:rPr>
          <w:color w:val="231F20"/>
        </w:rPr>
        <w:t>the</w:t>
      </w:r>
      <w:r>
        <w:rPr>
          <w:color w:val="231F20"/>
          <w:spacing w:val="-5"/>
        </w:rPr>
        <w:t> </w:t>
      </w:r>
      <w:r>
        <w:rPr>
          <w:color w:val="231F20"/>
        </w:rPr>
        <w:t>law</w:t>
      </w:r>
      <w:r>
        <w:rPr>
          <w:color w:val="231F20"/>
          <w:spacing w:val="-5"/>
        </w:rPr>
        <w:t> </w:t>
      </w:r>
      <w:r>
        <w:rPr>
          <w:color w:val="231F20"/>
        </w:rPr>
        <w:t>if</w:t>
      </w:r>
      <w:r>
        <w:rPr>
          <w:color w:val="231F20"/>
          <w:spacing w:val="-4"/>
        </w:rPr>
        <w:t> </w:t>
      </w:r>
      <w:r>
        <w:rPr>
          <w:color w:val="231F20"/>
        </w:rPr>
        <w:t>a</w:t>
      </w:r>
      <w:r>
        <w:rPr>
          <w:color w:val="231F20"/>
          <w:spacing w:val="-5"/>
        </w:rPr>
        <w:t> </w:t>
      </w:r>
      <w:r>
        <w:rPr>
          <w:color w:val="231F20"/>
        </w:rPr>
        <w:t>man walks by and you are not sure if he is aged or not? </w:t>
      </w:r>
      <w:r>
        <w:rPr>
          <w:color w:val="231F20"/>
          <w:spacing w:val="-3"/>
        </w:rPr>
        <w:t>He </w:t>
      </w:r>
      <w:r>
        <w:rPr>
          <w:color w:val="231F20"/>
        </w:rPr>
        <w:t>looks</w:t>
      </w:r>
      <w:r>
        <w:rPr>
          <w:color w:val="231F20"/>
          <w:spacing w:val="-37"/>
        </w:rPr>
        <w:t> </w:t>
      </w:r>
      <w:r>
        <w:rPr>
          <w:color w:val="231F20"/>
        </w:rPr>
        <w:t>seventy years</w:t>
      </w:r>
      <w:r>
        <w:rPr>
          <w:color w:val="231F20"/>
          <w:spacing w:val="-17"/>
        </w:rPr>
        <w:t> </w:t>
      </w:r>
      <w:r>
        <w:rPr>
          <w:color w:val="231F20"/>
        </w:rPr>
        <w:t>old,</w:t>
      </w:r>
      <w:r>
        <w:rPr>
          <w:color w:val="231F20"/>
          <w:spacing w:val="-17"/>
        </w:rPr>
        <w:t> </w:t>
      </w:r>
      <w:r>
        <w:rPr>
          <w:color w:val="231F20"/>
        </w:rPr>
        <w:t>but</w:t>
      </w:r>
      <w:r>
        <w:rPr>
          <w:color w:val="231F20"/>
          <w:spacing w:val="-17"/>
        </w:rPr>
        <w:t> </w:t>
      </w:r>
      <w:r>
        <w:rPr>
          <w:color w:val="231F20"/>
        </w:rPr>
        <w:t>maybe</w:t>
      </w:r>
      <w:r>
        <w:rPr>
          <w:color w:val="231F20"/>
          <w:spacing w:val="-17"/>
        </w:rPr>
        <w:t> </w:t>
      </w:r>
      <w:r>
        <w:rPr>
          <w:color w:val="231F20"/>
        </w:rPr>
        <w:t>he</w:t>
      </w:r>
      <w:r>
        <w:rPr>
          <w:color w:val="231F20"/>
          <w:spacing w:val="-16"/>
        </w:rPr>
        <w:t> </w:t>
      </w:r>
      <w:r>
        <w:rPr>
          <w:color w:val="231F20"/>
        </w:rPr>
        <w:t>is</w:t>
      </w:r>
      <w:r>
        <w:rPr>
          <w:color w:val="231F20"/>
          <w:spacing w:val="-17"/>
        </w:rPr>
        <w:t> </w:t>
      </w:r>
      <w:r>
        <w:rPr>
          <w:color w:val="231F20"/>
        </w:rPr>
        <w:t>significantly</w:t>
      </w:r>
      <w:r>
        <w:rPr>
          <w:color w:val="231F20"/>
          <w:spacing w:val="-17"/>
        </w:rPr>
        <w:t> </w:t>
      </w:r>
      <w:r>
        <w:rPr>
          <w:color w:val="231F20"/>
          <w:spacing w:val="-3"/>
        </w:rPr>
        <w:t>younger.</w:t>
      </w:r>
      <w:r>
        <w:rPr>
          <w:color w:val="231F20"/>
          <w:spacing w:val="-17"/>
        </w:rPr>
        <w:t> </w:t>
      </w:r>
      <w:r>
        <w:rPr>
          <w:color w:val="231F20"/>
        </w:rPr>
        <w:t>Are</w:t>
      </w:r>
      <w:r>
        <w:rPr>
          <w:color w:val="231F20"/>
          <w:spacing w:val="-17"/>
        </w:rPr>
        <w:t> </w:t>
      </w:r>
      <w:r>
        <w:rPr>
          <w:color w:val="231F20"/>
        </w:rPr>
        <w:t>you</w:t>
      </w:r>
      <w:r>
        <w:rPr>
          <w:color w:val="231F20"/>
          <w:spacing w:val="-16"/>
        </w:rPr>
        <w:t> </w:t>
      </w:r>
      <w:r>
        <w:rPr>
          <w:color w:val="231F20"/>
        </w:rPr>
        <w:t>obligated</w:t>
      </w:r>
      <w:r>
        <w:rPr>
          <w:color w:val="231F20"/>
          <w:spacing w:val="-17"/>
        </w:rPr>
        <w:t> </w:t>
      </w:r>
      <w:r>
        <w:rPr>
          <w:color w:val="231F20"/>
        </w:rPr>
        <w:t>to stand in his</w:t>
      </w:r>
      <w:r>
        <w:rPr>
          <w:color w:val="231F20"/>
          <w:spacing w:val="3"/>
        </w:rPr>
        <w:t> </w:t>
      </w:r>
      <w:r>
        <w:rPr>
          <w:color w:val="231F20"/>
        </w:rPr>
        <w:t>honor?</w:t>
      </w:r>
    </w:p>
    <w:p>
      <w:pPr>
        <w:spacing w:before="12"/>
        <w:ind w:left="479" w:right="0" w:firstLine="0"/>
        <w:jc w:val="both"/>
        <w:rPr>
          <w:sz w:val="23"/>
        </w:rPr>
      </w:pPr>
      <w:r>
        <w:rPr>
          <w:rFonts w:ascii="Palatino Linotype"/>
          <w:i/>
          <w:color w:val="231F20"/>
          <w:spacing w:val="-3"/>
          <w:sz w:val="23"/>
        </w:rPr>
        <w:t>Emunah</w:t>
      </w:r>
      <w:r>
        <w:rPr>
          <w:rFonts w:ascii="Palatino Linotype"/>
          <w:i/>
          <w:color w:val="231F20"/>
          <w:spacing w:val="-8"/>
          <w:sz w:val="23"/>
        </w:rPr>
        <w:t> VeTorah </w:t>
      </w:r>
      <w:r>
        <w:rPr>
          <w:color w:val="231F20"/>
          <w:sz w:val="23"/>
        </w:rPr>
        <w:t>argues that since </w:t>
      </w:r>
      <w:r>
        <w:rPr>
          <w:rFonts w:ascii="Palatino Linotype"/>
          <w:i/>
          <w:color w:val="231F20"/>
          <w:spacing w:val="-3"/>
          <w:sz w:val="23"/>
        </w:rPr>
        <w:t>Rambam </w:t>
      </w:r>
      <w:r>
        <w:rPr>
          <w:color w:val="231F20"/>
          <w:sz w:val="23"/>
        </w:rPr>
        <w:t>writes that one must</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4" w:lineRule="auto"/>
        <w:ind w:left="120" w:right="137"/>
        <w:jc w:val="both"/>
      </w:pPr>
      <w:r>
        <w:rPr>
          <w:color w:val="231F20"/>
        </w:rPr>
        <w:t>stand for a person who is </w:t>
      </w:r>
      <w:r>
        <w:rPr>
          <w:rFonts w:ascii="Palatino Linotype"/>
          <w:i/>
          <w:color w:val="231F20"/>
        </w:rPr>
        <w:t>muflag beziknah</w:t>
      </w:r>
      <w:r>
        <w:rPr>
          <w:color w:val="231F20"/>
        </w:rPr>
        <w:t>, exceedingly old, he is teaching that we must stand before the exceedingly aged, and not those about whom we are unsure.</w:t>
      </w:r>
    </w:p>
    <w:p>
      <w:pPr>
        <w:pStyle w:val="BodyText"/>
        <w:spacing w:line="292" w:lineRule="auto" w:before="20"/>
        <w:ind w:left="120" w:right="137" w:firstLine="360"/>
        <w:jc w:val="both"/>
      </w:pPr>
      <w:r>
        <w:rPr>
          <w:rFonts w:ascii="Palatino Linotype" w:hAnsi="Palatino Linotype"/>
          <w:i/>
          <w:color w:val="231F20"/>
          <w:spacing w:val="-7"/>
        </w:rPr>
        <w:t>Toras </w:t>
      </w:r>
      <w:r>
        <w:rPr>
          <w:rFonts w:ascii="Palatino Linotype" w:hAnsi="Palatino Linotype"/>
          <w:i/>
          <w:color w:val="231F20"/>
        </w:rPr>
        <w:t>Chayim </w:t>
      </w:r>
      <w:r>
        <w:rPr>
          <w:color w:val="231F20"/>
        </w:rPr>
        <w:t>(commentary to </w:t>
      </w:r>
      <w:r>
        <w:rPr>
          <w:rFonts w:ascii="Palatino Linotype" w:hAnsi="Palatino Linotype"/>
          <w:i/>
          <w:color w:val="231F20"/>
        </w:rPr>
        <w:t>Chayei </w:t>
      </w:r>
      <w:r>
        <w:rPr>
          <w:rFonts w:ascii="Palatino Linotype" w:hAnsi="Palatino Linotype"/>
          <w:i/>
          <w:color w:val="231F20"/>
          <w:spacing w:val="-3"/>
        </w:rPr>
        <w:t>Adam</w:t>
      </w:r>
      <w:r>
        <w:rPr>
          <w:color w:val="231F20"/>
          <w:spacing w:val="-3"/>
        </w:rPr>
        <w:t>, </w:t>
      </w:r>
      <w:r>
        <w:rPr>
          <w:rFonts w:ascii="Palatino Linotype" w:hAnsi="Palatino Linotype"/>
          <w:i/>
          <w:color w:val="231F20"/>
        </w:rPr>
        <w:t>kelal </w:t>
      </w:r>
      <w:r>
        <w:rPr>
          <w:color w:val="231F20"/>
        </w:rPr>
        <w:t>69:4) argues that</w:t>
      </w:r>
      <w:r>
        <w:rPr>
          <w:color w:val="231F20"/>
          <w:spacing w:val="-15"/>
        </w:rPr>
        <w:t> </w:t>
      </w:r>
      <w:r>
        <w:rPr>
          <w:color w:val="231F20"/>
        </w:rPr>
        <w:t>you</w:t>
      </w:r>
      <w:r>
        <w:rPr>
          <w:color w:val="231F20"/>
          <w:spacing w:val="-14"/>
        </w:rPr>
        <w:t> </w:t>
      </w:r>
      <w:r>
        <w:rPr>
          <w:color w:val="231F20"/>
        </w:rPr>
        <w:t>must</w:t>
      </w:r>
      <w:r>
        <w:rPr>
          <w:color w:val="231F20"/>
          <w:spacing w:val="-15"/>
        </w:rPr>
        <w:t> </w:t>
      </w:r>
      <w:r>
        <w:rPr>
          <w:color w:val="231F20"/>
        </w:rPr>
        <w:t>stand</w:t>
      </w:r>
      <w:r>
        <w:rPr>
          <w:color w:val="231F20"/>
          <w:spacing w:val="-14"/>
        </w:rPr>
        <w:t> </w:t>
      </w:r>
      <w:r>
        <w:rPr>
          <w:color w:val="231F20"/>
        </w:rPr>
        <w:t>if</w:t>
      </w:r>
      <w:r>
        <w:rPr>
          <w:color w:val="231F20"/>
          <w:spacing w:val="-15"/>
        </w:rPr>
        <w:t> </w:t>
      </w:r>
      <w:r>
        <w:rPr>
          <w:color w:val="231F20"/>
        </w:rPr>
        <w:t>the</w:t>
      </w:r>
      <w:r>
        <w:rPr>
          <w:color w:val="231F20"/>
          <w:spacing w:val="-14"/>
        </w:rPr>
        <w:t> </w:t>
      </w:r>
      <w:r>
        <w:rPr>
          <w:color w:val="231F20"/>
        </w:rPr>
        <w:t>person</w:t>
      </w:r>
      <w:r>
        <w:rPr>
          <w:color w:val="231F20"/>
          <w:spacing w:val="-15"/>
        </w:rPr>
        <w:t> </w:t>
      </w:r>
      <w:r>
        <w:rPr>
          <w:color w:val="231F20"/>
        </w:rPr>
        <w:t>passing</w:t>
      </w:r>
      <w:r>
        <w:rPr>
          <w:color w:val="231F20"/>
          <w:spacing w:val="-14"/>
        </w:rPr>
        <w:t> </w:t>
      </w:r>
      <w:r>
        <w:rPr>
          <w:color w:val="231F20"/>
        </w:rPr>
        <w:t>before</w:t>
      </w:r>
      <w:r>
        <w:rPr>
          <w:color w:val="231F20"/>
          <w:spacing w:val="-15"/>
        </w:rPr>
        <w:t> </w:t>
      </w:r>
      <w:r>
        <w:rPr>
          <w:color w:val="231F20"/>
        </w:rPr>
        <w:t>you</w:t>
      </w:r>
      <w:r>
        <w:rPr>
          <w:color w:val="231F20"/>
          <w:spacing w:val="-14"/>
        </w:rPr>
        <w:t> </w:t>
      </w:r>
      <w:r>
        <w:rPr>
          <w:color w:val="231F20"/>
        </w:rPr>
        <w:t>might</w:t>
      </w:r>
      <w:r>
        <w:rPr>
          <w:color w:val="231F20"/>
          <w:spacing w:val="-15"/>
        </w:rPr>
        <w:t> </w:t>
      </w:r>
      <w:r>
        <w:rPr>
          <w:color w:val="231F20"/>
        </w:rPr>
        <w:t>be</w:t>
      </w:r>
      <w:r>
        <w:rPr>
          <w:color w:val="231F20"/>
          <w:spacing w:val="-14"/>
        </w:rPr>
        <w:t> </w:t>
      </w:r>
      <w:r>
        <w:rPr>
          <w:color w:val="231F20"/>
          <w:spacing w:val="-3"/>
        </w:rPr>
        <w:t>elderly. </w:t>
      </w:r>
      <w:r>
        <w:rPr>
          <w:color w:val="231F20"/>
          <w:spacing w:val="-5"/>
        </w:rPr>
        <w:t>It</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Biblical</w:t>
      </w:r>
      <w:r>
        <w:rPr>
          <w:color w:val="231F20"/>
          <w:spacing w:val="-9"/>
        </w:rPr>
        <w:t> </w:t>
      </w:r>
      <w:r>
        <w:rPr>
          <w:rFonts w:ascii="Palatino Linotype" w:hAnsi="Palatino Linotype"/>
          <w:i/>
          <w:color w:val="231F20"/>
        </w:rPr>
        <w:t>mitzvah</w:t>
      </w:r>
      <w:r>
        <w:rPr>
          <w:rFonts w:ascii="Palatino Linotype" w:hAnsi="Palatino Linotype"/>
          <w:i/>
          <w:color w:val="231F20"/>
          <w:spacing w:val="-10"/>
        </w:rPr>
        <w:t> </w:t>
      </w:r>
      <w:r>
        <w:rPr>
          <w:color w:val="231F20"/>
        </w:rPr>
        <w:t>to</w:t>
      </w:r>
      <w:r>
        <w:rPr>
          <w:color w:val="231F20"/>
          <w:spacing w:val="-10"/>
        </w:rPr>
        <w:t> </w:t>
      </w:r>
      <w:r>
        <w:rPr>
          <w:color w:val="231F20"/>
        </w:rPr>
        <w:t>stand</w:t>
      </w:r>
      <w:r>
        <w:rPr>
          <w:color w:val="231F20"/>
          <w:spacing w:val="-9"/>
        </w:rPr>
        <w:t> </w:t>
      </w:r>
      <w:r>
        <w:rPr>
          <w:color w:val="231F20"/>
        </w:rPr>
        <w:t>before</w:t>
      </w:r>
      <w:r>
        <w:rPr>
          <w:color w:val="231F20"/>
          <w:spacing w:val="-10"/>
        </w:rPr>
        <w:t> </w:t>
      </w:r>
      <w:r>
        <w:rPr>
          <w:color w:val="231F20"/>
        </w:rPr>
        <w:t>those</w:t>
      </w:r>
      <w:r>
        <w:rPr>
          <w:color w:val="231F20"/>
          <w:spacing w:val="-10"/>
        </w:rPr>
        <w:t> </w:t>
      </w:r>
      <w:r>
        <w:rPr>
          <w:color w:val="231F20"/>
        </w:rPr>
        <w:t>who</w:t>
      </w:r>
      <w:r>
        <w:rPr>
          <w:color w:val="231F20"/>
          <w:spacing w:val="-10"/>
        </w:rPr>
        <w:t> </w:t>
      </w:r>
      <w:r>
        <w:rPr>
          <w:color w:val="231F20"/>
        </w:rPr>
        <w:t>are</w:t>
      </w:r>
      <w:r>
        <w:rPr>
          <w:color w:val="231F20"/>
          <w:spacing w:val="-9"/>
        </w:rPr>
        <w:t> </w:t>
      </w:r>
      <w:r>
        <w:rPr>
          <w:color w:val="231F20"/>
        </w:rPr>
        <w:t>aged.</w:t>
      </w:r>
      <w:r>
        <w:rPr>
          <w:color w:val="231F20"/>
          <w:spacing w:val="-10"/>
        </w:rPr>
        <w:t> </w:t>
      </w:r>
      <w:r>
        <w:rPr>
          <w:color w:val="231F20"/>
        </w:rPr>
        <w:t>If</w:t>
      </w:r>
      <w:r>
        <w:rPr>
          <w:color w:val="231F20"/>
          <w:spacing w:val="-10"/>
        </w:rPr>
        <w:t> </w:t>
      </w:r>
      <w:r>
        <w:rPr>
          <w:color w:val="231F20"/>
        </w:rPr>
        <w:t>you</w:t>
      </w:r>
      <w:r>
        <w:rPr>
          <w:color w:val="231F20"/>
          <w:spacing w:val="-9"/>
        </w:rPr>
        <w:t> </w:t>
      </w:r>
      <w:r>
        <w:rPr>
          <w:color w:val="231F20"/>
        </w:rPr>
        <w:t>are unsure about his age, it is a case of doubt. When in doubt about a Biblical</w:t>
      </w:r>
      <w:r>
        <w:rPr>
          <w:color w:val="231F20"/>
          <w:spacing w:val="-21"/>
        </w:rPr>
        <w:t> </w:t>
      </w:r>
      <w:r>
        <w:rPr>
          <w:color w:val="231F20"/>
        </w:rPr>
        <w:t>obligation</w:t>
      </w:r>
      <w:r>
        <w:rPr>
          <w:color w:val="231F20"/>
          <w:spacing w:val="-21"/>
        </w:rPr>
        <w:t> </w:t>
      </w:r>
      <w:r>
        <w:rPr>
          <w:color w:val="231F20"/>
        </w:rPr>
        <w:t>we</w:t>
      </w:r>
      <w:r>
        <w:rPr>
          <w:color w:val="231F20"/>
          <w:spacing w:val="-21"/>
        </w:rPr>
        <w:t> </w:t>
      </w:r>
      <w:r>
        <w:rPr>
          <w:color w:val="231F20"/>
        </w:rPr>
        <w:t>must</w:t>
      </w:r>
      <w:r>
        <w:rPr>
          <w:color w:val="231F20"/>
          <w:spacing w:val="-21"/>
        </w:rPr>
        <w:t> </w:t>
      </w:r>
      <w:r>
        <w:rPr>
          <w:color w:val="231F20"/>
        </w:rPr>
        <w:t>be</w:t>
      </w:r>
      <w:r>
        <w:rPr>
          <w:color w:val="231F20"/>
          <w:spacing w:val="-21"/>
        </w:rPr>
        <w:t> </w:t>
      </w:r>
      <w:r>
        <w:rPr>
          <w:color w:val="231F20"/>
        </w:rPr>
        <w:t>stringent—</w:t>
      </w:r>
      <w:r>
        <w:rPr>
          <w:rFonts w:ascii="Palatino Linotype" w:hAnsi="Palatino Linotype"/>
          <w:i/>
          <w:color w:val="231F20"/>
        </w:rPr>
        <w:t>safeik</w:t>
      </w:r>
      <w:r>
        <w:rPr>
          <w:rFonts w:ascii="Palatino Linotype" w:hAnsi="Palatino Linotype"/>
          <w:i/>
          <w:color w:val="231F20"/>
          <w:spacing w:val="-21"/>
        </w:rPr>
        <w:t> </w:t>
      </w:r>
      <w:r>
        <w:rPr>
          <w:rFonts w:ascii="Palatino Linotype" w:hAnsi="Palatino Linotype"/>
          <w:i/>
          <w:color w:val="231F20"/>
        </w:rPr>
        <w:t>deOraisa</w:t>
      </w:r>
      <w:r>
        <w:rPr>
          <w:rFonts w:ascii="Palatino Linotype" w:hAnsi="Palatino Linotype"/>
          <w:i/>
          <w:color w:val="231F20"/>
          <w:spacing w:val="-21"/>
        </w:rPr>
        <w:t> </w:t>
      </w:r>
      <w:r>
        <w:rPr>
          <w:rFonts w:ascii="Palatino Linotype" w:hAnsi="Palatino Linotype"/>
          <w:i/>
          <w:color w:val="231F20"/>
          <w:spacing w:val="-3"/>
        </w:rPr>
        <w:t>lechumrah. </w:t>
      </w:r>
      <w:r>
        <w:rPr>
          <w:color w:val="231F20"/>
        </w:rPr>
        <w:t>Therefore, one must stand before a person who might be</w:t>
      </w:r>
      <w:r>
        <w:rPr>
          <w:color w:val="231F20"/>
          <w:spacing w:val="-21"/>
        </w:rPr>
        <w:t> </w:t>
      </w:r>
      <w:r>
        <w:rPr>
          <w:color w:val="231F20"/>
        </w:rPr>
        <w:t>aged.</w:t>
      </w:r>
    </w:p>
    <w:p>
      <w:pPr>
        <w:pStyle w:val="BodyText"/>
        <w:spacing w:line="302" w:lineRule="auto" w:before="33"/>
        <w:ind w:left="120" w:right="138" w:firstLine="360"/>
        <w:jc w:val="both"/>
      </w:pPr>
      <w:r>
        <w:rPr>
          <w:rFonts w:ascii="Palatino Linotype"/>
          <w:i/>
          <w:color w:val="231F20"/>
        </w:rPr>
        <w:t>Derech Sichah </w:t>
      </w:r>
      <w:r>
        <w:rPr>
          <w:color w:val="231F20"/>
        </w:rPr>
        <w:t>quoted the </w:t>
      </w:r>
      <w:r>
        <w:rPr>
          <w:rFonts w:ascii="Palatino Linotype"/>
          <w:i/>
          <w:color w:val="231F20"/>
        </w:rPr>
        <w:t>Chazon </w:t>
      </w:r>
      <w:r>
        <w:rPr>
          <w:rFonts w:ascii="Palatino Linotype"/>
          <w:i/>
          <w:color w:val="231F20"/>
          <w:spacing w:val="-3"/>
        </w:rPr>
        <w:t>Ish </w:t>
      </w:r>
      <w:r>
        <w:rPr>
          <w:color w:val="231F20"/>
        </w:rPr>
        <w:t>as teaching that when in doubt</w:t>
      </w:r>
      <w:r>
        <w:rPr>
          <w:color w:val="231F20"/>
          <w:spacing w:val="-4"/>
        </w:rPr>
        <w:t> </w:t>
      </w:r>
      <w:r>
        <w:rPr>
          <w:color w:val="231F20"/>
        </w:rPr>
        <w:t>you</w:t>
      </w:r>
      <w:r>
        <w:rPr>
          <w:color w:val="231F20"/>
          <w:spacing w:val="-4"/>
        </w:rPr>
        <w:t> </w:t>
      </w:r>
      <w:r>
        <w:rPr>
          <w:color w:val="231F20"/>
        </w:rPr>
        <w:t>do</w:t>
      </w:r>
      <w:r>
        <w:rPr>
          <w:color w:val="231F20"/>
          <w:spacing w:val="-3"/>
        </w:rPr>
        <w:t> </w:t>
      </w:r>
      <w:r>
        <w:rPr>
          <w:color w:val="231F20"/>
        </w:rPr>
        <w:t>not</w:t>
      </w:r>
      <w:r>
        <w:rPr>
          <w:color w:val="231F20"/>
          <w:spacing w:val="-4"/>
        </w:rPr>
        <w:t> </w:t>
      </w:r>
      <w:r>
        <w:rPr>
          <w:color w:val="231F20"/>
        </w:rPr>
        <w:t>need</w:t>
      </w:r>
      <w:r>
        <w:rPr>
          <w:color w:val="231F20"/>
          <w:spacing w:val="-3"/>
        </w:rPr>
        <w:t> </w:t>
      </w:r>
      <w:r>
        <w:rPr>
          <w:color w:val="231F20"/>
        </w:rPr>
        <w:t>to</w:t>
      </w:r>
      <w:r>
        <w:rPr>
          <w:color w:val="231F20"/>
          <w:spacing w:val="-4"/>
        </w:rPr>
        <w:t> </w:t>
      </w:r>
      <w:r>
        <w:rPr>
          <w:color w:val="231F20"/>
        </w:rPr>
        <w:t>rise.</w:t>
      </w:r>
      <w:r>
        <w:rPr>
          <w:color w:val="231F20"/>
          <w:spacing w:val="-4"/>
        </w:rPr>
        <w:t> </w:t>
      </w:r>
      <w:r>
        <w:rPr>
          <w:color w:val="231F20"/>
        </w:rPr>
        <w:t>In</w:t>
      </w:r>
      <w:r>
        <w:rPr>
          <w:color w:val="231F20"/>
          <w:spacing w:val="-3"/>
        </w:rPr>
        <w:t> </w:t>
      </w:r>
      <w:r>
        <w:rPr>
          <w:color w:val="231F20"/>
        </w:rPr>
        <w:t>times</w:t>
      </w:r>
      <w:r>
        <w:rPr>
          <w:color w:val="231F20"/>
          <w:spacing w:val="-4"/>
        </w:rPr>
        <w:t> </w:t>
      </w:r>
      <w:r>
        <w:rPr>
          <w:color w:val="231F20"/>
        </w:rPr>
        <w:t>of</w:t>
      </w:r>
      <w:r>
        <w:rPr>
          <w:color w:val="231F20"/>
          <w:spacing w:val="-3"/>
        </w:rPr>
        <w:t> </w:t>
      </w:r>
      <w:r>
        <w:rPr>
          <w:color w:val="231F20"/>
        </w:rPr>
        <w:t>doubt</w:t>
      </w:r>
      <w:r>
        <w:rPr>
          <w:color w:val="231F20"/>
          <w:spacing w:val="-4"/>
        </w:rPr>
        <w:t> </w:t>
      </w:r>
      <w:r>
        <w:rPr>
          <w:color w:val="231F20"/>
        </w:rPr>
        <w:t>we</w:t>
      </w:r>
      <w:r>
        <w:rPr>
          <w:color w:val="231F20"/>
          <w:spacing w:val="-4"/>
        </w:rPr>
        <w:t> </w:t>
      </w:r>
      <w:r>
        <w:rPr>
          <w:color w:val="231F20"/>
        </w:rPr>
        <w:t>are</w:t>
      </w:r>
      <w:r>
        <w:rPr>
          <w:color w:val="231F20"/>
          <w:spacing w:val="-3"/>
        </w:rPr>
        <w:t> </w:t>
      </w:r>
      <w:r>
        <w:rPr>
          <w:color w:val="231F20"/>
        </w:rPr>
        <w:t>to</w:t>
      </w:r>
      <w:r>
        <w:rPr>
          <w:color w:val="231F20"/>
          <w:spacing w:val="-4"/>
        </w:rPr>
        <w:t> </w:t>
      </w:r>
      <w:r>
        <w:rPr>
          <w:color w:val="231F20"/>
        </w:rPr>
        <w:t>follow</w:t>
      </w:r>
      <w:r>
        <w:rPr>
          <w:color w:val="231F20"/>
          <w:spacing w:val="-3"/>
        </w:rPr>
        <w:t> </w:t>
      </w:r>
      <w:r>
        <w:rPr>
          <w:color w:val="231F20"/>
        </w:rPr>
        <w:t>the </w:t>
      </w:r>
      <w:r>
        <w:rPr>
          <w:color w:val="231F20"/>
          <w:spacing w:val="-3"/>
        </w:rPr>
        <w:t>majority, </w:t>
      </w:r>
      <w:r>
        <w:rPr>
          <w:rFonts w:ascii="Palatino Linotype"/>
          <w:i/>
          <w:color w:val="231F20"/>
          <w:spacing w:val="-6"/>
        </w:rPr>
        <w:t>rov. </w:t>
      </w:r>
      <w:r>
        <w:rPr>
          <w:color w:val="231F20"/>
        </w:rPr>
        <w:t>Most people are not seventy and </w:t>
      </w:r>
      <w:r>
        <w:rPr>
          <w:color w:val="231F20"/>
          <w:spacing w:val="-3"/>
        </w:rPr>
        <w:t>older. </w:t>
      </w:r>
      <w:r>
        <w:rPr>
          <w:color w:val="231F20"/>
        </w:rPr>
        <w:t>Therefore, you can assume that the person before you is probably from among the majority; i.e., he is assumed to be not over </w:t>
      </w:r>
      <w:r>
        <w:rPr>
          <w:color w:val="231F20"/>
          <w:spacing w:val="-3"/>
        </w:rPr>
        <w:t>seventy, </w:t>
      </w:r>
      <w:r>
        <w:rPr>
          <w:color w:val="231F20"/>
        </w:rPr>
        <w:t>and you do not need to stand up for</w:t>
      </w:r>
      <w:r>
        <w:rPr>
          <w:color w:val="231F20"/>
          <w:spacing w:val="6"/>
        </w:rPr>
        <w:t> </w:t>
      </w:r>
      <w:r>
        <w:rPr>
          <w:color w:val="231F20"/>
        </w:rPr>
        <w:t>him.</w:t>
      </w:r>
    </w:p>
    <w:p>
      <w:pPr>
        <w:pStyle w:val="BodyText"/>
        <w:spacing w:line="280" w:lineRule="auto" w:before="21"/>
        <w:ind w:left="120" w:right="137" w:firstLine="360"/>
        <w:jc w:val="both"/>
      </w:pPr>
      <w:r>
        <w:rPr>
          <w:rFonts w:ascii="Palatino Linotype" w:hAnsi="Palatino Linotype"/>
          <w:i/>
          <w:color w:val="231F20"/>
          <w:spacing w:val="-4"/>
        </w:rPr>
        <w:t>Shu”t </w:t>
      </w:r>
      <w:r>
        <w:rPr>
          <w:rFonts w:ascii="Palatino Linotype" w:hAnsi="Palatino Linotype"/>
          <w:i/>
          <w:color w:val="231F20"/>
        </w:rPr>
        <w:t>Shalmas Chayim </w:t>
      </w:r>
      <w:r>
        <w:rPr>
          <w:color w:val="231F20"/>
          <w:spacing w:val="-6"/>
        </w:rPr>
        <w:t>(</w:t>
      </w:r>
      <w:r>
        <w:rPr>
          <w:rFonts w:ascii="Palatino Linotype" w:hAnsi="Palatino Linotype"/>
          <w:i/>
          <w:color w:val="231F20"/>
          <w:spacing w:val="-6"/>
        </w:rPr>
        <w:t>Yoreh Dei’ah </w:t>
      </w:r>
      <w:r>
        <w:rPr>
          <w:color w:val="231F20"/>
        </w:rPr>
        <w:t>62) was asked about this question. The questioner proposed that just as our </w:t>
      </w:r>
      <w:r>
        <w:rPr>
          <w:rFonts w:ascii="Palatino Linotype" w:hAnsi="Palatino Linotype"/>
          <w:i/>
          <w:color w:val="231F20"/>
        </w:rPr>
        <w:t>Gemara </w:t>
      </w:r>
      <w:r>
        <w:rPr>
          <w:color w:val="231F20"/>
          <w:spacing w:val="-3"/>
        </w:rPr>
        <w:t>taught </w:t>
      </w:r>
      <w:r>
        <w:rPr>
          <w:color w:val="231F20"/>
        </w:rPr>
        <w:t>that the tithing of animals is carried out only when we are certain, </w:t>
      </w:r>
      <w:r>
        <w:rPr>
          <w:rFonts w:ascii="Palatino Linotype" w:hAnsi="Palatino Linotype"/>
          <w:i/>
          <w:color w:val="231F20"/>
        </w:rPr>
        <w:t>asiri vadai velo asiri safeik</w:t>
      </w:r>
      <w:r>
        <w:rPr>
          <w:color w:val="231F20"/>
        </w:rPr>
        <w:t>—the animal that is certainly the tenth becomes </w:t>
      </w:r>
      <w:r>
        <w:rPr>
          <w:rFonts w:ascii="Palatino Linotype" w:hAnsi="Palatino Linotype"/>
          <w:i/>
          <w:color w:val="231F20"/>
          <w:spacing w:val="-7"/>
        </w:rPr>
        <w:t>ma’aser </w:t>
      </w:r>
      <w:r>
        <w:rPr>
          <w:rFonts w:ascii="Palatino Linotype" w:hAnsi="Palatino Linotype"/>
          <w:i/>
          <w:color w:val="231F20"/>
        </w:rPr>
        <w:t>beheimah </w:t>
      </w:r>
      <w:r>
        <w:rPr>
          <w:color w:val="231F20"/>
        </w:rPr>
        <w:t>but there is no holy status for an animal that</w:t>
      </w:r>
      <w:r>
        <w:rPr>
          <w:color w:val="231F20"/>
          <w:spacing w:val="-12"/>
        </w:rPr>
        <w:t> </w:t>
      </w:r>
      <w:r>
        <w:rPr>
          <w:color w:val="231F20"/>
        </w:rPr>
        <w:t>is</w:t>
      </w:r>
      <w:r>
        <w:rPr>
          <w:color w:val="231F20"/>
          <w:spacing w:val="-12"/>
        </w:rPr>
        <w:t> </w:t>
      </w:r>
      <w:r>
        <w:rPr>
          <w:color w:val="231F20"/>
        </w:rPr>
        <w:t>only</w:t>
      </w:r>
      <w:r>
        <w:rPr>
          <w:color w:val="231F20"/>
          <w:spacing w:val="-12"/>
        </w:rPr>
        <w:t> </w:t>
      </w:r>
      <w:r>
        <w:rPr>
          <w:color w:val="231F20"/>
        </w:rPr>
        <w:t>possibly</w:t>
      </w:r>
      <w:r>
        <w:rPr>
          <w:color w:val="231F20"/>
          <w:spacing w:val="-11"/>
        </w:rPr>
        <w:t> </w:t>
      </w:r>
      <w:r>
        <w:rPr>
          <w:color w:val="231F20"/>
        </w:rPr>
        <w:t>the</w:t>
      </w:r>
      <w:r>
        <w:rPr>
          <w:color w:val="231F20"/>
          <w:spacing w:val="-12"/>
        </w:rPr>
        <w:t> </w:t>
      </w:r>
      <w:r>
        <w:rPr>
          <w:color w:val="231F20"/>
        </w:rPr>
        <w:t>tenth—so</w:t>
      </w:r>
      <w:r>
        <w:rPr>
          <w:color w:val="231F20"/>
          <w:spacing w:val="-12"/>
        </w:rPr>
        <w:t> </w:t>
      </w:r>
      <w:r>
        <w:rPr>
          <w:color w:val="231F20"/>
        </w:rPr>
        <w:t>too</w:t>
      </w:r>
      <w:r>
        <w:rPr>
          <w:color w:val="231F20"/>
          <w:spacing w:val="-11"/>
        </w:rPr>
        <w:t> </w:t>
      </w:r>
      <w:r>
        <w:rPr>
          <w:color w:val="231F20"/>
        </w:rPr>
        <w:t>rising</w:t>
      </w:r>
      <w:r>
        <w:rPr>
          <w:color w:val="231F20"/>
          <w:spacing w:val="-12"/>
        </w:rPr>
        <w:t> </w:t>
      </w:r>
      <w:r>
        <w:rPr>
          <w:color w:val="231F20"/>
        </w:rPr>
        <w:t>for</w:t>
      </w:r>
      <w:r>
        <w:rPr>
          <w:color w:val="231F20"/>
          <w:spacing w:val="-12"/>
        </w:rPr>
        <w:t> </w:t>
      </w:r>
      <w:r>
        <w:rPr>
          <w:color w:val="231F20"/>
        </w:rPr>
        <w:t>the</w:t>
      </w:r>
      <w:r>
        <w:rPr>
          <w:color w:val="231F20"/>
          <w:spacing w:val="-11"/>
        </w:rPr>
        <w:t> </w:t>
      </w:r>
      <w:r>
        <w:rPr>
          <w:color w:val="231F20"/>
        </w:rPr>
        <w:t>aged</w:t>
      </w:r>
      <w:r>
        <w:rPr>
          <w:color w:val="231F20"/>
          <w:spacing w:val="-12"/>
        </w:rPr>
        <w:t> </w:t>
      </w:r>
      <w:r>
        <w:rPr>
          <w:color w:val="231F20"/>
        </w:rPr>
        <w:t>should</w:t>
      </w:r>
      <w:r>
        <w:rPr>
          <w:color w:val="231F20"/>
          <w:spacing w:val="-12"/>
        </w:rPr>
        <w:t> </w:t>
      </w:r>
      <w:r>
        <w:rPr>
          <w:color w:val="231F20"/>
        </w:rPr>
        <w:t>only be</w:t>
      </w:r>
      <w:r>
        <w:rPr>
          <w:color w:val="231F20"/>
          <w:spacing w:val="-18"/>
        </w:rPr>
        <w:t> </w:t>
      </w:r>
      <w:r>
        <w:rPr>
          <w:color w:val="231F20"/>
        </w:rPr>
        <w:t>mandated</w:t>
      </w:r>
      <w:r>
        <w:rPr>
          <w:color w:val="231F20"/>
          <w:spacing w:val="-18"/>
        </w:rPr>
        <w:t> </w:t>
      </w:r>
      <w:r>
        <w:rPr>
          <w:color w:val="231F20"/>
        </w:rPr>
        <w:t>when</w:t>
      </w:r>
      <w:r>
        <w:rPr>
          <w:color w:val="231F20"/>
          <w:spacing w:val="-17"/>
        </w:rPr>
        <w:t> </w:t>
      </w:r>
      <w:r>
        <w:rPr>
          <w:color w:val="231F20"/>
        </w:rPr>
        <w:t>we</w:t>
      </w:r>
      <w:r>
        <w:rPr>
          <w:color w:val="231F20"/>
          <w:spacing w:val="-18"/>
        </w:rPr>
        <w:t> </w:t>
      </w:r>
      <w:r>
        <w:rPr>
          <w:color w:val="231F20"/>
        </w:rPr>
        <w:t>are</w:t>
      </w:r>
      <w:r>
        <w:rPr>
          <w:color w:val="231F20"/>
          <w:spacing w:val="-17"/>
        </w:rPr>
        <w:t> </w:t>
      </w:r>
      <w:r>
        <w:rPr>
          <w:color w:val="231F20"/>
        </w:rPr>
        <w:t>certain</w:t>
      </w:r>
      <w:r>
        <w:rPr>
          <w:color w:val="231F20"/>
          <w:spacing w:val="-18"/>
        </w:rPr>
        <w:t> </w:t>
      </w:r>
      <w:r>
        <w:rPr>
          <w:color w:val="231F20"/>
        </w:rPr>
        <w:t>that</w:t>
      </w:r>
      <w:r>
        <w:rPr>
          <w:color w:val="231F20"/>
          <w:spacing w:val="-17"/>
        </w:rPr>
        <w:t> </w:t>
      </w:r>
      <w:r>
        <w:rPr>
          <w:color w:val="231F20"/>
        </w:rPr>
        <w:t>the</w:t>
      </w:r>
      <w:r>
        <w:rPr>
          <w:color w:val="231F20"/>
          <w:spacing w:val="-18"/>
        </w:rPr>
        <w:t> </w:t>
      </w:r>
      <w:r>
        <w:rPr>
          <w:color w:val="231F20"/>
        </w:rPr>
        <w:t>man</w:t>
      </w:r>
      <w:r>
        <w:rPr>
          <w:color w:val="231F20"/>
          <w:spacing w:val="-17"/>
        </w:rPr>
        <w:t> </w:t>
      </w:r>
      <w:r>
        <w:rPr>
          <w:color w:val="231F20"/>
        </w:rPr>
        <w:t>is</w:t>
      </w:r>
      <w:r>
        <w:rPr>
          <w:color w:val="231F20"/>
          <w:spacing w:val="-18"/>
        </w:rPr>
        <w:t> </w:t>
      </w:r>
      <w:r>
        <w:rPr>
          <w:color w:val="231F20"/>
          <w:spacing w:val="-3"/>
        </w:rPr>
        <w:t>elderly.</w:t>
      </w:r>
      <w:r>
        <w:rPr>
          <w:color w:val="231F20"/>
          <w:spacing w:val="-17"/>
        </w:rPr>
        <w:t> </w:t>
      </w:r>
      <w:r>
        <w:rPr>
          <w:rFonts w:ascii="Palatino Linotype" w:hAnsi="Palatino Linotype"/>
          <w:i/>
          <w:color w:val="231F20"/>
        </w:rPr>
        <w:t>Seivah</w:t>
      </w:r>
      <w:r>
        <w:rPr>
          <w:rFonts w:ascii="Palatino Linotype" w:hAnsi="Palatino Linotype"/>
          <w:i/>
          <w:color w:val="231F20"/>
          <w:spacing w:val="-18"/>
        </w:rPr>
        <w:t> </w:t>
      </w:r>
      <w:r>
        <w:rPr>
          <w:rFonts w:ascii="Palatino Linotype" w:hAnsi="Palatino Linotype"/>
          <w:i/>
          <w:color w:val="231F20"/>
        </w:rPr>
        <w:t>vadai </w:t>
      </w:r>
      <w:r>
        <w:rPr>
          <w:rFonts w:ascii="Palatino Linotype" w:hAnsi="Palatino Linotype"/>
          <w:i/>
          <w:color w:val="231F20"/>
          <w:spacing w:val="-3"/>
        </w:rPr>
        <w:t>amar </w:t>
      </w:r>
      <w:r>
        <w:rPr>
          <w:rFonts w:ascii="Palatino Linotype" w:hAnsi="Palatino Linotype"/>
          <w:i/>
          <w:color w:val="231F20"/>
        </w:rPr>
        <w:t>Rachmana</w:t>
      </w:r>
      <w:r>
        <w:rPr>
          <w:color w:val="231F20"/>
        </w:rPr>
        <w:t>—God said you are to stand before those who are certainly</w:t>
      </w:r>
      <w:r>
        <w:rPr>
          <w:color w:val="231F20"/>
          <w:spacing w:val="-11"/>
        </w:rPr>
        <w:t> </w:t>
      </w:r>
      <w:r>
        <w:rPr>
          <w:color w:val="231F20"/>
        </w:rPr>
        <w:t>old,</w:t>
      </w:r>
      <w:r>
        <w:rPr>
          <w:color w:val="231F20"/>
          <w:spacing w:val="-10"/>
        </w:rPr>
        <w:t> </w:t>
      </w:r>
      <w:r>
        <w:rPr>
          <w:color w:val="231F20"/>
        </w:rPr>
        <w:t>and</w:t>
      </w:r>
      <w:r>
        <w:rPr>
          <w:color w:val="231F20"/>
          <w:spacing w:val="-10"/>
        </w:rPr>
        <w:t> </w:t>
      </w:r>
      <w:r>
        <w:rPr>
          <w:color w:val="231F20"/>
        </w:rPr>
        <w:t>not</w:t>
      </w:r>
      <w:r>
        <w:rPr>
          <w:color w:val="231F20"/>
          <w:spacing w:val="-11"/>
        </w:rPr>
        <w:t> </w:t>
      </w:r>
      <w:r>
        <w:rPr>
          <w:color w:val="231F20"/>
        </w:rPr>
        <w:t>for</w:t>
      </w:r>
      <w:r>
        <w:rPr>
          <w:color w:val="231F20"/>
          <w:spacing w:val="-10"/>
        </w:rPr>
        <w:t> </w:t>
      </w:r>
      <w:r>
        <w:rPr>
          <w:color w:val="231F20"/>
        </w:rPr>
        <w:t>those</w:t>
      </w:r>
      <w:r>
        <w:rPr>
          <w:color w:val="231F20"/>
          <w:spacing w:val="-10"/>
        </w:rPr>
        <w:t> </w:t>
      </w:r>
      <w:r>
        <w:rPr>
          <w:color w:val="231F20"/>
        </w:rPr>
        <w:t>about</w:t>
      </w:r>
      <w:r>
        <w:rPr>
          <w:color w:val="231F20"/>
          <w:spacing w:val="-11"/>
        </w:rPr>
        <w:t> </w:t>
      </w:r>
      <w:r>
        <w:rPr>
          <w:color w:val="231F20"/>
        </w:rPr>
        <w:t>whom</w:t>
      </w:r>
      <w:r>
        <w:rPr>
          <w:color w:val="231F20"/>
          <w:spacing w:val="-10"/>
        </w:rPr>
        <w:t> </w:t>
      </w:r>
      <w:r>
        <w:rPr>
          <w:color w:val="231F20"/>
        </w:rPr>
        <w:t>you</w:t>
      </w:r>
      <w:r>
        <w:rPr>
          <w:color w:val="231F20"/>
          <w:spacing w:val="-10"/>
        </w:rPr>
        <w:t> </w:t>
      </w:r>
      <w:r>
        <w:rPr>
          <w:color w:val="231F20"/>
        </w:rPr>
        <w:t>are</w:t>
      </w:r>
      <w:r>
        <w:rPr>
          <w:color w:val="231F20"/>
          <w:spacing w:val="-11"/>
        </w:rPr>
        <w:t> </w:t>
      </w:r>
      <w:r>
        <w:rPr>
          <w:color w:val="231F20"/>
        </w:rPr>
        <w:t>unsure.</w:t>
      </w:r>
      <w:r>
        <w:rPr>
          <w:color w:val="231F20"/>
          <w:spacing w:val="-10"/>
        </w:rPr>
        <w:t> </w:t>
      </w:r>
      <w:r>
        <w:rPr>
          <w:rFonts w:ascii="Palatino Linotype" w:hAnsi="Palatino Linotype"/>
          <w:i/>
          <w:color w:val="231F20"/>
        </w:rPr>
        <w:t>Shalmas </w:t>
      </w:r>
      <w:r>
        <w:rPr>
          <w:rFonts w:ascii="Palatino Linotype" w:hAnsi="Palatino Linotype"/>
          <w:i/>
          <w:color w:val="231F20"/>
        </w:rPr>
        <w:t>Chayim </w:t>
      </w:r>
      <w:r>
        <w:rPr>
          <w:color w:val="231F20"/>
        </w:rPr>
        <w:t>disagrees. </w:t>
      </w:r>
      <w:r>
        <w:rPr>
          <w:color w:val="231F20"/>
          <w:spacing w:val="-3"/>
        </w:rPr>
        <w:t>He </w:t>
      </w:r>
      <w:r>
        <w:rPr>
          <w:color w:val="231F20"/>
        </w:rPr>
        <w:t>thinks that if the person looks old you should stand before</w:t>
      </w:r>
      <w:r>
        <w:rPr>
          <w:color w:val="231F20"/>
          <w:spacing w:val="1"/>
        </w:rPr>
        <w:t> </w:t>
      </w:r>
      <w:r>
        <w:rPr>
          <w:color w:val="231F20"/>
        </w:rPr>
        <w:t>him.</w:t>
      </w:r>
    </w:p>
    <w:p>
      <w:pPr>
        <w:pStyle w:val="BodyText"/>
        <w:spacing w:line="309" w:lineRule="auto" w:before="54"/>
        <w:ind w:left="120" w:right="137" w:firstLine="360"/>
        <w:jc w:val="both"/>
      </w:pPr>
      <w:r>
        <w:rPr>
          <w:rFonts w:ascii="Palatino Linotype" w:hAnsi="Palatino Linotype"/>
          <w:i/>
          <w:color w:val="231F20"/>
          <w:spacing w:val="-5"/>
        </w:rPr>
        <w:t>Shu”t</w:t>
      </w:r>
      <w:r>
        <w:rPr>
          <w:rFonts w:ascii="Palatino Linotype" w:hAnsi="Palatino Linotype"/>
          <w:i/>
          <w:color w:val="231F20"/>
          <w:spacing w:val="-17"/>
        </w:rPr>
        <w:t> </w:t>
      </w:r>
      <w:r>
        <w:rPr>
          <w:rFonts w:ascii="Palatino Linotype" w:hAnsi="Palatino Linotype"/>
          <w:i/>
          <w:color w:val="231F20"/>
          <w:spacing w:val="-4"/>
        </w:rPr>
        <w:t>Sheivet</w:t>
      </w:r>
      <w:r>
        <w:rPr>
          <w:rFonts w:ascii="Palatino Linotype" w:hAnsi="Palatino Linotype"/>
          <w:i/>
          <w:color w:val="231F20"/>
          <w:spacing w:val="-16"/>
        </w:rPr>
        <w:t> </w:t>
      </w:r>
      <w:r>
        <w:rPr>
          <w:rFonts w:ascii="Palatino Linotype" w:hAnsi="Palatino Linotype"/>
          <w:i/>
          <w:color w:val="231F20"/>
          <w:spacing w:val="-4"/>
        </w:rPr>
        <w:t>HaLeivi</w:t>
      </w:r>
      <w:r>
        <w:rPr>
          <w:rFonts w:ascii="Palatino Linotype" w:hAnsi="Palatino Linotype"/>
          <w:i/>
          <w:color w:val="231F20"/>
          <w:spacing w:val="-17"/>
        </w:rPr>
        <w:t> </w:t>
      </w:r>
      <w:r>
        <w:rPr>
          <w:color w:val="231F20"/>
          <w:spacing w:val="-4"/>
        </w:rPr>
        <w:t>(</w:t>
      </w:r>
      <w:r>
        <w:rPr>
          <w:rFonts w:ascii="Palatino Linotype" w:hAnsi="Palatino Linotype"/>
          <w:i/>
          <w:color w:val="231F20"/>
          <w:spacing w:val="-4"/>
        </w:rPr>
        <w:t>cheilek</w:t>
      </w:r>
      <w:r>
        <w:rPr>
          <w:rFonts w:ascii="Palatino Linotype" w:hAnsi="Palatino Linotype"/>
          <w:i/>
          <w:color w:val="231F20"/>
          <w:spacing w:val="-16"/>
        </w:rPr>
        <w:t> </w:t>
      </w:r>
      <w:r>
        <w:rPr>
          <w:color w:val="231F20"/>
        </w:rPr>
        <w:t>5</w:t>
      </w:r>
      <w:r>
        <w:rPr>
          <w:color w:val="231F20"/>
          <w:spacing w:val="-17"/>
        </w:rPr>
        <w:t> </w:t>
      </w:r>
      <w:r>
        <w:rPr>
          <w:rFonts w:ascii="Palatino Linotype" w:hAnsi="Palatino Linotype"/>
          <w:i/>
          <w:color w:val="231F20"/>
          <w:spacing w:val="-9"/>
        </w:rPr>
        <w:t>Yoreh</w:t>
      </w:r>
      <w:r>
        <w:rPr>
          <w:rFonts w:ascii="Palatino Linotype" w:hAnsi="Palatino Linotype"/>
          <w:i/>
          <w:color w:val="231F20"/>
          <w:spacing w:val="-16"/>
        </w:rPr>
        <w:t> </w:t>
      </w:r>
      <w:r>
        <w:rPr>
          <w:rFonts w:ascii="Palatino Linotype" w:hAnsi="Palatino Linotype"/>
          <w:i/>
          <w:color w:val="231F20"/>
          <w:spacing w:val="-8"/>
        </w:rPr>
        <w:t>Dei’ah</w:t>
      </w:r>
      <w:r>
        <w:rPr>
          <w:rFonts w:ascii="Palatino Linotype" w:hAnsi="Palatino Linotype"/>
          <w:i/>
          <w:color w:val="231F20"/>
          <w:spacing w:val="-17"/>
        </w:rPr>
        <w:t> </w:t>
      </w:r>
      <w:r>
        <w:rPr>
          <w:color w:val="231F20"/>
          <w:spacing w:val="-3"/>
        </w:rPr>
        <w:t>130)</w:t>
      </w:r>
      <w:r>
        <w:rPr>
          <w:color w:val="231F20"/>
          <w:spacing w:val="-16"/>
        </w:rPr>
        <w:t> </w:t>
      </w:r>
      <w:r>
        <w:rPr>
          <w:color w:val="231F20"/>
        </w:rPr>
        <w:t>rules</w:t>
      </w:r>
      <w:r>
        <w:rPr>
          <w:color w:val="231F20"/>
          <w:spacing w:val="-17"/>
        </w:rPr>
        <w:t> </w:t>
      </w:r>
      <w:r>
        <w:rPr>
          <w:color w:val="231F20"/>
          <w:spacing w:val="-3"/>
        </w:rPr>
        <w:t>that</w:t>
      </w:r>
      <w:r>
        <w:rPr>
          <w:color w:val="231F20"/>
          <w:spacing w:val="-16"/>
        </w:rPr>
        <w:t> </w:t>
      </w:r>
      <w:r>
        <w:rPr>
          <w:color w:val="231F20"/>
        </w:rPr>
        <w:t>if</w:t>
      </w:r>
      <w:r>
        <w:rPr>
          <w:color w:val="231F20"/>
          <w:spacing w:val="-17"/>
        </w:rPr>
        <w:t> </w:t>
      </w:r>
      <w:r>
        <w:rPr>
          <w:color w:val="231F20"/>
          <w:spacing w:val="-4"/>
        </w:rPr>
        <w:t>you are</w:t>
      </w:r>
      <w:r>
        <w:rPr>
          <w:color w:val="231F20"/>
          <w:spacing w:val="-17"/>
        </w:rPr>
        <w:t> </w:t>
      </w:r>
      <w:r>
        <w:rPr>
          <w:color w:val="231F20"/>
          <w:spacing w:val="-4"/>
        </w:rPr>
        <w:t>unsure</w:t>
      </w:r>
      <w:r>
        <w:rPr>
          <w:color w:val="231F20"/>
          <w:spacing w:val="-16"/>
        </w:rPr>
        <w:t> </w:t>
      </w:r>
      <w:r>
        <w:rPr>
          <w:color w:val="231F20"/>
          <w:spacing w:val="-3"/>
        </w:rPr>
        <w:t>whether</w:t>
      </w:r>
      <w:r>
        <w:rPr>
          <w:color w:val="231F20"/>
          <w:spacing w:val="-16"/>
        </w:rPr>
        <w:t> </w:t>
      </w:r>
      <w:r>
        <w:rPr>
          <w:color w:val="231F20"/>
        </w:rPr>
        <w:t>the</w:t>
      </w:r>
      <w:r>
        <w:rPr>
          <w:color w:val="231F20"/>
          <w:spacing w:val="-16"/>
        </w:rPr>
        <w:t> </w:t>
      </w:r>
      <w:r>
        <w:rPr>
          <w:color w:val="231F20"/>
          <w:spacing w:val="-3"/>
        </w:rPr>
        <w:t>man</w:t>
      </w:r>
      <w:r>
        <w:rPr>
          <w:color w:val="231F20"/>
          <w:spacing w:val="-16"/>
        </w:rPr>
        <w:t> </w:t>
      </w:r>
      <w:r>
        <w:rPr>
          <w:color w:val="231F20"/>
          <w:spacing w:val="-3"/>
        </w:rPr>
        <w:t>walking</w:t>
      </w:r>
      <w:r>
        <w:rPr>
          <w:color w:val="231F20"/>
          <w:spacing w:val="-16"/>
        </w:rPr>
        <w:t> </w:t>
      </w:r>
      <w:r>
        <w:rPr>
          <w:color w:val="231F20"/>
          <w:spacing w:val="-4"/>
        </w:rPr>
        <w:t>before</w:t>
      </w:r>
      <w:r>
        <w:rPr>
          <w:color w:val="231F20"/>
          <w:spacing w:val="-16"/>
        </w:rPr>
        <w:t> </w:t>
      </w:r>
      <w:r>
        <w:rPr>
          <w:color w:val="231F20"/>
          <w:spacing w:val="-4"/>
        </w:rPr>
        <w:t>you</w:t>
      </w:r>
      <w:r>
        <w:rPr>
          <w:color w:val="231F20"/>
          <w:spacing w:val="-16"/>
        </w:rPr>
        <w:t> </w:t>
      </w:r>
      <w:r>
        <w:rPr>
          <w:color w:val="231F20"/>
        </w:rPr>
        <w:t>is</w:t>
      </w:r>
      <w:r>
        <w:rPr>
          <w:color w:val="231F20"/>
          <w:spacing w:val="-16"/>
        </w:rPr>
        <w:t> </w:t>
      </w:r>
      <w:r>
        <w:rPr>
          <w:color w:val="231F20"/>
          <w:spacing w:val="-3"/>
        </w:rPr>
        <w:t>seventy</w:t>
      </w:r>
      <w:r>
        <w:rPr>
          <w:color w:val="231F20"/>
          <w:spacing w:val="-16"/>
        </w:rPr>
        <w:t> </w:t>
      </w:r>
      <w:r>
        <w:rPr>
          <w:color w:val="231F20"/>
          <w:spacing w:val="-3"/>
        </w:rPr>
        <w:t>or</w:t>
      </w:r>
      <w:r>
        <w:rPr>
          <w:color w:val="231F20"/>
          <w:spacing w:val="-16"/>
        </w:rPr>
        <w:t> </w:t>
      </w:r>
      <w:r>
        <w:rPr>
          <w:color w:val="231F20"/>
          <w:spacing w:val="-5"/>
        </w:rPr>
        <w:t>older,</w:t>
      </w:r>
      <w:r>
        <w:rPr>
          <w:color w:val="231F20"/>
          <w:spacing w:val="-16"/>
        </w:rPr>
        <w:t> </w:t>
      </w:r>
      <w:r>
        <w:rPr>
          <w:color w:val="231F20"/>
          <w:spacing w:val="-4"/>
        </w:rPr>
        <w:t>you must </w:t>
      </w:r>
      <w:r>
        <w:rPr>
          <w:color w:val="231F20"/>
          <w:spacing w:val="-3"/>
        </w:rPr>
        <w:t>stand. </w:t>
      </w:r>
      <w:r>
        <w:rPr>
          <w:color w:val="231F20"/>
          <w:spacing w:val="-5"/>
        </w:rPr>
        <w:t>Firstly, </w:t>
      </w:r>
      <w:r>
        <w:rPr>
          <w:color w:val="231F20"/>
          <w:spacing w:val="-3"/>
        </w:rPr>
        <w:t>because we </w:t>
      </w:r>
      <w:r>
        <w:rPr>
          <w:color w:val="231F20"/>
          <w:spacing w:val="-4"/>
        </w:rPr>
        <w:t>must </w:t>
      </w:r>
      <w:r>
        <w:rPr>
          <w:color w:val="231F20"/>
        </w:rPr>
        <w:t>be strict in cases </w:t>
      </w:r>
      <w:r>
        <w:rPr>
          <w:color w:val="231F20"/>
          <w:spacing w:val="-3"/>
        </w:rPr>
        <w:t>of </w:t>
      </w:r>
      <w:r>
        <w:rPr>
          <w:color w:val="231F20"/>
          <w:spacing w:val="-4"/>
        </w:rPr>
        <w:t>doubt about </w:t>
      </w:r>
      <w:r>
        <w:rPr>
          <w:color w:val="231F20"/>
          <w:spacing w:val="-3"/>
        </w:rPr>
        <w:t>Biblical</w:t>
      </w:r>
      <w:r>
        <w:rPr>
          <w:color w:val="231F20"/>
          <w:spacing w:val="-31"/>
        </w:rPr>
        <w:t> </w:t>
      </w:r>
      <w:r>
        <w:rPr>
          <w:color w:val="231F20"/>
          <w:spacing w:val="-4"/>
        </w:rPr>
        <w:t>obligations.</w:t>
      </w:r>
      <w:r>
        <w:rPr>
          <w:color w:val="231F20"/>
          <w:spacing w:val="-30"/>
        </w:rPr>
        <w:t> </w:t>
      </w:r>
      <w:r>
        <w:rPr>
          <w:color w:val="231F20"/>
          <w:spacing w:val="-5"/>
        </w:rPr>
        <w:t>Secondly,</w:t>
      </w:r>
      <w:r>
        <w:rPr>
          <w:color w:val="231F20"/>
          <w:spacing w:val="-30"/>
        </w:rPr>
        <w:t> </w:t>
      </w:r>
      <w:r>
        <w:rPr>
          <w:color w:val="231F20"/>
          <w:spacing w:val="-3"/>
        </w:rPr>
        <w:t>even</w:t>
      </w:r>
      <w:r>
        <w:rPr>
          <w:color w:val="231F20"/>
          <w:spacing w:val="-30"/>
        </w:rPr>
        <w:t> </w:t>
      </w:r>
      <w:r>
        <w:rPr>
          <w:color w:val="231F20"/>
        </w:rPr>
        <w:t>if</w:t>
      </w:r>
      <w:r>
        <w:rPr>
          <w:color w:val="231F20"/>
          <w:spacing w:val="-30"/>
        </w:rPr>
        <w:t> </w:t>
      </w:r>
      <w:r>
        <w:rPr>
          <w:color w:val="231F20"/>
        </w:rPr>
        <w:t>the</w:t>
      </w:r>
      <w:r>
        <w:rPr>
          <w:color w:val="231F20"/>
          <w:spacing w:val="-31"/>
        </w:rPr>
        <w:t> </w:t>
      </w:r>
      <w:r>
        <w:rPr>
          <w:color w:val="231F20"/>
          <w:spacing w:val="-7"/>
        </w:rPr>
        <w:t>Torah</w:t>
      </w:r>
      <w:r>
        <w:rPr>
          <w:color w:val="231F20"/>
          <w:spacing w:val="-30"/>
        </w:rPr>
        <w:t> </w:t>
      </w:r>
      <w:r>
        <w:rPr>
          <w:color w:val="231F20"/>
          <w:spacing w:val="-3"/>
        </w:rPr>
        <w:t>only</w:t>
      </w:r>
      <w:r>
        <w:rPr>
          <w:color w:val="231F20"/>
          <w:spacing w:val="-30"/>
        </w:rPr>
        <w:t> </w:t>
      </w:r>
      <w:r>
        <w:rPr>
          <w:color w:val="231F20"/>
          <w:spacing w:val="-4"/>
        </w:rPr>
        <w:t>mandated</w:t>
      </w:r>
      <w:r>
        <w:rPr>
          <w:color w:val="231F20"/>
          <w:spacing w:val="-30"/>
        </w:rPr>
        <w:t> </w:t>
      </w:r>
      <w:r>
        <w:rPr>
          <w:color w:val="231F20"/>
          <w:spacing w:val="-4"/>
        </w:rPr>
        <w:t>standing</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8"/>
        <w:jc w:val="both"/>
      </w:pPr>
      <w:r>
        <w:rPr>
          <w:color w:val="231F20"/>
          <w:spacing w:val="-4"/>
        </w:rPr>
        <w:t>before</w:t>
      </w:r>
      <w:r>
        <w:rPr>
          <w:color w:val="231F20"/>
          <w:spacing w:val="-16"/>
        </w:rPr>
        <w:t> </w:t>
      </w:r>
      <w:r>
        <w:rPr>
          <w:color w:val="231F20"/>
        </w:rPr>
        <w:t>those</w:t>
      </w:r>
      <w:r>
        <w:rPr>
          <w:color w:val="231F20"/>
          <w:spacing w:val="-16"/>
        </w:rPr>
        <w:t> </w:t>
      </w:r>
      <w:r>
        <w:rPr>
          <w:color w:val="231F20"/>
        </w:rPr>
        <w:t>who</w:t>
      </w:r>
      <w:r>
        <w:rPr>
          <w:color w:val="231F20"/>
          <w:spacing w:val="-16"/>
        </w:rPr>
        <w:t> </w:t>
      </w:r>
      <w:r>
        <w:rPr>
          <w:color w:val="231F20"/>
          <w:spacing w:val="-4"/>
        </w:rPr>
        <w:t>are</w:t>
      </w:r>
      <w:r>
        <w:rPr>
          <w:color w:val="231F20"/>
          <w:spacing w:val="-16"/>
        </w:rPr>
        <w:t> </w:t>
      </w:r>
      <w:r>
        <w:rPr>
          <w:color w:val="231F20"/>
          <w:spacing w:val="-4"/>
        </w:rPr>
        <w:t>definitely</w:t>
      </w:r>
      <w:r>
        <w:rPr>
          <w:color w:val="231F20"/>
          <w:spacing w:val="-16"/>
        </w:rPr>
        <w:t> </w:t>
      </w:r>
      <w:r>
        <w:rPr>
          <w:color w:val="231F20"/>
          <w:spacing w:val="-5"/>
        </w:rPr>
        <w:t>seventy,</w:t>
      </w:r>
      <w:r>
        <w:rPr>
          <w:color w:val="231F20"/>
          <w:spacing w:val="-15"/>
        </w:rPr>
        <w:t> </w:t>
      </w:r>
      <w:r>
        <w:rPr>
          <w:color w:val="231F20"/>
        </w:rPr>
        <w:t>the</w:t>
      </w:r>
      <w:r>
        <w:rPr>
          <w:color w:val="231F20"/>
          <w:spacing w:val="-16"/>
        </w:rPr>
        <w:t> </w:t>
      </w:r>
      <w:r>
        <w:rPr>
          <w:color w:val="231F20"/>
          <w:spacing w:val="-3"/>
        </w:rPr>
        <w:t>Sages,</w:t>
      </w:r>
      <w:r>
        <w:rPr>
          <w:color w:val="231F20"/>
          <w:spacing w:val="-16"/>
        </w:rPr>
        <w:t> </w:t>
      </w:r>
      <w:r>
        <w:rPr>
          <w:color w:val="231F20"/>
          <w:spacing w:val="-3"/>
        </w:rPr>
        <w:t>on</w:t>
      </w:r>
      <w:r>
        <w:rPr>
          <w:color w:val="231F20"/>
          <w:spacing w:val="-16"/>
        </w:rPr>
        <w:t> </w:t>
      </w:r>
      <w:r>
        <w:rPr>
          <w:color w:val="231F20"/>
        </w:rPr>
        <w:t>a</w:t>
      </w:r>
      <w:r>
        <w:rPr>
          <w:color w:val="231F20"/>
          <w:spacing w:val="-16"/>
        </w:rPr>
        <w:t> </w:t>
      </w:r>
      <w:r>
        <w:rPr>
          <w:color w:val="231F20"/>
          <w:spacing w:val="-3"/>
        </w:rPr>
        <w:t>Rabbinic</w:t>
      </w:r>
      <w:r>
        <w:rPr>
          <w:color w:val="231F20"/>
          <w:spacing w:val="-15"/>
        </w:rPr>
        <w:t> </w:t>
      </w:r>
      <w:r>
        <w:rPr>
          <w:color w:val="231F20"/>
          <w:spacing w:val="-3"/>
        </w:rPr>
        <w:t>level, </w:t>
      </w:r>
      <w:r>
        <w:rPr>
          <w:color w:val="231F20"/>
          <w:spacing w:val="-4"/>
        </w:rPr>
        <w:t>probably obligated you </w:t>
      </w:r>
      <w:r>
        <w:rPr>
          <w:color w:val="231F20"/>
        </w:rPr>
        <w:t>to </w:t>
      </w:r>
      <w:r>
        <w:rPr>
          <w:color w:val="231F20"/>
          <w:spacing w:val="-3"/>
        </w:rPr>
        <w:t>stand </w:t>
      </w:r>
      <w:r>
        <w:rPr>
          <w:color w:val="231F20"/>
          <w:spacing w:val="-4"/>
        </w:rPr>
        <w:t>before </w:t>
      </w:r>
      <w:r>
        <w:rPr>
          <w:color w:val="231F20"/>
        </w:rPr>
        <w:t>the </w:t>
      </w:r>
      <w:r>
        <w:rPr>
          <w:color w:val="231F20"/>
          <w:spacing w:val="-3"/>
        </w:rPr>
        <w:t>man</w:t>
      </w:r>
      <w:r>
        <w:rPr>
          <w:color w:val="231F20"/>
          <w:spacing w:val="-10"/>
        </w:rPr>
        <w:t> </w:t>
      </w:r>
      <w:r>
        <w:rPr>
          <w:color w:val="231F20"/>
          <w:spacing w:val="-5"/>
        </w:rPr>
        <w:t>(</w:t>
      </w:r>
      <w:r>
        <w:rPr>
          <w:rFonts w:ascii="Palatino Linotype"/>
          <w:i/>
          <w:color w:val="231F20"/>
          <w:spacing w:val="-5"/>
        </w:rPr>
        <w:t>Mesivta</w:t>
      </w:r>
      <w:r>
        <w:rPr>
          <w:color w:val="231F20"/>
          <w:spacing w:val="-5"/>
        </w:rPr>
        <w:t>).</w:t>
      </w:r>
    </w:p>
    <w:p>
      <w:pPr>
        <w:pStyle w:val="BodyText"/>
        <w:rPr>
          <w:sz w:val="30"/>
        </w:rPr>
      </w:pPr>
    </w:p>
    <w:p>
      <w:pPr>
        <w:pStyle w:val="BodyText"/>
        <w:spacing w:before="5"/>
        <w:rPr>
          <w:sz w:val="38"/>
        </w:rPr>
      </w:pPr>
    </w:p>
    <w:p>
      <w:pPr>
        <w:pStyle w:val="Heading1"/>
        <w:ind w:right="193"/>
      </w:pPr>
      <w:r>
        <w:rPr>
          <w:color w:val="231F20"/>
        </w:rPr>
        <w:t>Chalifin with Part of a Pair of Glasses</w:t>
      </w:r>
    </w:p>
    <w:p>
      <w:pPr>
        <w:pStyle w:val="BodyText"/>
        <w:spacing w:line="350" w:lineRule="exact" w:before="385"/>
        <w:ind w:left="119" w:right="136"/>
        <w:jc w:val="both"/>
        <w:rPr>
          <w:rFonts w:ascii="Palatino Linotype"/>
          <w:i/>
        </w:rPr>
      </w:pPr>
      <w:r>
        <w:rPr>
          <w:color w:val="231F20"/>
        </w:rPr>
        <w:t>Our </w:t>
      </w:r>
      <w:r>
        <w:rPr>
          <w:rFonts w:ascii="Palatino Linotype"/>
          <w:i/>
          <w:color w:val="231F20"/>
        </w:rPr>
        <w:t>Gemara </w:t>
      </w:r>
      <w:r>
        <w:rPr>
          <w:color w:val="231F20"/>
        </w:rPr>
        <w:t>taught that if two people come to court and each one is holding a fistful of a cloak and claiming complete ownership of the entire garment, the part that is in the hand of the person holding  the garment is his, while the expanse of cloth not held by either is divided </w:t>
      </w:r>
      <w:r>
        <w:rPr>
          <w:color w:val="231F20"/>
          <w:spacing w:val="-3"/>
        </w:rPr>
        <w:t>equally. </w:t>
      </w:r>
      <w:r>
        <w:rPr>
          <w:color w:val="231F20"/>
        </w:rPr>
        <w:t>Our </w:t>
      </w:r>
      <w:r>
        <w:rPr>
          <w:rFonts w:ascii="Palatino Linotype"/>
          <w:i/>
          <w:color w:val="231F20"/>
          <w:spacing w:val="-3"/>
        </w:rPr>
        <w:t>Mishnah </w:t>
      </w:r>
      <w:r>
        <w:rPr>
          <w:color w:val="231F20"/>
        </w:rPr>
        <w:t>teaches that when two people come to court holding a </w:t>
      </w:r>
      <w:r>
        <w:rPr>
          <w:rFonts w:ascii="Palatino Linotype"/>
          <w:i/>
          <w:color w:val="231F20"/>
        </w:rPr>
        <w:t>tallis</w:t>
      </w:r>
      <w:r>
        <w:rPr>
          <w:color w:val="231F20"/>
        </w:rPr>
        <w:t>, it is divided equally between them. Our </w:t>
      </w:r>
      <w:r>
        <w:rPr>
          <w:rFonts w:ascii="Palatino Linotype"/>
          <w:i/>
          <w:color w:val="231F20"/>
          <w:spacing w:val="-3"/>
        </w:rPr>
        <w:t>Mishnah </w:t>
      </w:r>
      <w:r>
        <w:rPr>
          <w:color w:val="231F20"/>
        </w:rPr>
        <w:t>deals with a case when each was holding </w:t>
      </w:r>
      <w:r>
        <w:rPr>
          <w:color w:val="231F20"/>
          <w:spacing w:val="-3"/>
        </w:rPr>
        <w:t>onto </w:t>
      </w:r>
      <w:r>
        <w:rPr>
          <w:color w:val="231F20"/>
        </w:rPr>
        <w:t>the edge of the</w:t>
      </w:r>
      <w:r>
        <w:rPr>
          <w:color w:val="231F20"/>
          <w:spacing w:val="-12"/>
        </w:rPr>
        <w:t> </w:t>
      </w:r>
      <w:r>
        <w:rPr>
          <w:rFonts w:ascii="Palatino Linotype"/>
          <w:i/>
          <w:color w:val="231F20"/>
        </w:rPr>
        <w:t>tallis.</w:t>
      </w:r>
      <w:r>
        <w:rPr>
          <w:rFonts w:ascii="Palatino Linotype"/>
          <w:i/>
          <w:color w:val="231F20"/>
          <w:spacing w:val="-12"/>
        </w:rPr>
        <w:t> </w:t>
      </w:r>
      <w:r>
        <w:rPr>
          <w:color w:val="231F20"/>
          <w:spacing w:val="-4"/>
        </w:rPr>
        <w:t>However,</w:t>
      </w:r>
      <w:r>
        <w:rPr>
          <w:color w:val="231F20"/>
          <w:spacing w:val="-11"/>
        </w:rPr>
        <w:t> </w:t>
      </w:r>
      <w:r>
        <w:rPr>
          <w:color w:val="231F20"/>
        </w:rPr>
        <w:t>if</w:t>
      </w:r>
      <w:r>
        <w:rPr>
          <w:color w:val="231F20"/>
          <w:spacing w:val="-12"/>
        </w:rPr>
        <w:t> </w:t>
      </w:r>
      <w:r>
        <w:rPr>
          <w:color w:val="231F20"/>
        </w:rPr>
        <w:t>each</w:t>
      </w:r>
      <w:r>
        <w:rPr>
          <w:color w:val="231F20"/>
          <w:spacing w:val="-11"/>
        </w:rPr>
        <w:t> </w:t>
      </w:r>
      <w:r>
        <w:rPr>
          <w:color w:val="231F20"/>
        </w:rPr>
        <w:t>were</w:t>
      </w:r>
      <w:r>
        <w:rPr>
          <w:color w:val="231F20"/>
          <w:spacing w:val="-12"/>
        </w:rPr>
        <w:t> </w:t>
      </w:r>
      <w:r>
        <w:rPr>
          <w:color w:val="231F20"/>
        </w:rPr>
        <w:t>holding</w:t>
      </w:r>
      <w:r>
        <w:rPr>
          <w:color w:val="231F20"/>
          <w:spacing w:val="-11"/>
        </w:rPr>
        <w:t> </w:t>
      </w:r>
      <w:r>
        <w:rPr>
          <w:color w:val="231F20"/>
          <w:spacing w:val="-3"/>
        </w:rPr>
        <w:t>onto</w:t>
      </w:r>
      <w:r>
        <w:rPr>
          <w:color w:val="231F20"/>
          <w:spacing w:val="-12"/>
        </w:rPr>
        <w:t> </w:t>
      </w:r>
      <w:r>
        <w:rPr>
          <w:color w:val="231F20"/>
        </w:rPr>
        <w:t>several</w:t>
      </w:r>
      <w:r>
        <w:rPr>
          <w:color w:val="231F20"/>
          <w:spacing w:val="-12"/>
        </w:rPr>
        <w:t> </w:t>
      </w:r>
      <w:r>
        <w:rPr>
          <w:color w:val="231F20"/>
        </w:rPr>
        <w:t>inches</w:t>
      </w:r>
      <w:r>
        <w:rPr>
          <w:color w:val="231F20"/>
          <w:spacing w:val="-11"/>
        </w:rPr>
        <w:t> </w:t>
      </w:r>
      <w:r>
        <w:rPr>
          <w:color w:val="231F20"/>
        </w:rPr>
        <w:t>of</w:t>
      </w:r>
      <w:r>
        <w:rPr>
          <w:color w:val="231F20"/>
          <w:spacing w:val="-12"/>
        </w:rPr>
        <w:t> </w:t>
      </w:r>
      <w:r>
        <w:rPr>
          <w:color w:val="231F20"/>
        </w:rPr>
        <w:t>cloth, the cloth in each fist belongs to the </w:t>
      </w:r>
      <w:r>
        <w:rPr>
          <w:color w:val="231F20"/>
          <w:spacing w:val="-3"/>
        </w:rPr>
        <w:t>holder. </w:t>
      </w:r>
      <w:r>
        <w:rPr>
          <w:color w:val="231F20"/>
        </w:rPr>
        <w:t>Only the rest would be divided.</w:t>
      </w:r>
      <w:r>
        <w:rPr>
          <w:color w:val="231F20"/>
          <w:spacing w:val="-11"/>
        </w:rPr>
        <w:t> </w:t>
      </w:r>
      <w:r>
        <w:rPr>
          <w:color w:val="231F20"/>
        </w:rPr>
        <w:t>Our</w:t>
      </w:r>
      <w:r>
        <w:rPr>
          <w:color w:val="231F20"/>
          <w:spacing w:val="-10"/>
        </w:rPr>
        <w:t> </w:t>
      </w:r>
      <w:r>
        <w:rPr>
          <w:rFonts w:ascii="Palatino Linotype"/>
          <w:i/>
          <w:color w:val="231F20"/>
        </w:rPr>
        <w:t>Gemara</w:t>
      </w:r>
      <w:r>
        <w:rPr>
          <w:rFonts w:ascii="Palatino Linotype"/>
          <w:i/>
          <w:color w:val="231F20"/>
          <w:spacing w:val="-10"/>
        </w:rPr>
        <w:t> </w:t>
      </w:r>
      <w:r>
        <w:rPr>
          <w:color w:val="231F20"/>
        </w:rPr>
        <w:t>then</w:t>
      </w:r>
      <w:r>
        <w:rPr>
          <w:color w:val="231F20"/>
          <w:spacing w:val="-10"/>
        </w:rPr>
        <w:t> </w:t>
      </w:r>
      <w:r>
        <w:rPr>
          <w:color w:val="231F20"/>
        </w:rPr>
        <w:t>adds</w:t>
      </w:r>
      <w:r>
        <w:rPr>
          <w:color w:val="231F20"/>
          <w:spacing w:val="-10"/>
        </w:rPr>
        <w:t> </w:t>
      </w:r>
      <w:r>
        <w:rPr>
          <w:color w:val="231F20"/>
        </w:rPr>
        <w:t>that</w:t>
      </w:r>
      <w:r>
        <w:rPr>
          <w:color w:val="231F20"/>
          <w:spacing w:val="-10"/>
        </w:rPr>
        <w:t> </w:t>
      </w:r>
      <w:r>
        <w:rPr>
          <w:color w:val="231F20"/>
        </w:rPr>
        <w:t>this</w:t>
      </w:r>
      <w:r>
        <w:rPr>
          <w:color w:val="231F20"/>
          <w:spacing w:val="-11"/>
        </w:rPr>
        <w:t> </w:t>
      </w:r>
      <w:r>
        <w:rPr>
          <w:color w:val="231F20"/>
        </w:rPr>
        <w:t>teaches</w:t>
      </w:r>
      <w:r>
        <w:rPr>
          <w:color w:val="231F20"/>
          <w:spacing w:val="-10"/>
        </w:rPr>
        <w:t> </w:t>
      </w:r>
      <w:r>
        <w:rPr>
          <w:color w:val="231F20"/>
        </w:rPr>
        <w:t>a</w:t>
      </w:r>
      <w:r>
        <w:rPr>
          <w:color w:val="231F20"/>
          <w:spacing w:val="-10"/>
        </w:rPr>
        <w:t> </w:t>
      </w:r>
      <w:r>
        <w:rPr>
          <w:color w:val="231F20"/>
        </w:rPr>
        <w:t>law</w:t>
      </w:r>
      <w:r>
        <w:rPr>
          <w:color w:val="231F20"/>
          <w:spacing w:val="-10"/>
        </w:rPr>
        <w:t> </w:t>
      </w:r>
      <w:r>
        <w:rPr>
          <w:color w:val="231F20"/>
        </w:rPr>
        <w:t>about</w:t>
      </w:r>
      <w:r>
        <w:rPr>
          <w:color w:val="231F20"/>
          <w:spacing w:val="-10"/>
        </w:rPr>
        <w:t> </w:t>
      </w:r>
      <w:r>
        <w:rPr>
          <w:rFonts w:ascii="Palatino Linotype"/>
          <w:i/>
          <w:color w:val="231F20"/>
        </w:rPr>
        <w:t>chalifin.</w:t>
      </w:r>
    </w:p>
    <w:p>
      <w:pPr>
        <w:pStyle w:val="BodyText"/>
        <w:spacing w:line="283" w:lineRule="auto" w:before="75"/>
        <w:ind w:left="120" w:right="136" w:firstLine="359"/>
        <w:jc w:val="both"/>
      </w:pPr>
      <w:r>
        <w:rPr>
          <w:rFonts w:ascii="Palatino Linotype" w:hAnsi="Palatino Linotype"/>
          <w:i/>
          <w:color w:val="231F20"/>
        </w:rPr>
        <w:t>Chalifin </w:t>
      </w:r>
      <w:r>
        <w:rPr>
          <w:color w:val="231F20"/>
        </w:rPr>
        <w:t>is a means  of  acquisition.  In  </w:t>
      </w:r>
      <w:r>
        <w:rPr>
          <w:rFonts w:ascii="Palatino Linotype" w:hAnsi="Palatino Linotype"/>
          <w:i/>
          <w:color w:val="231F20"/>
          <w:spacing w:val="-3"/>
        </w:rPr>
        <w:t>chalifin  </w:t>
      </w:r>
      <w:r>
        <w:rPr>
          <w:color w:val="231F20"/>
        </w:rPr>
        <w:t>the  one  who is buying, the </w:t>
      </w:r>
      <w:r>
        <w:rPr>
          <w:rFonts w:ascii="Palatino Linotype" w:hAnsi="Palatino Linotype"/>
          <w:i/>
          <w:color w:val="231F20"/>
        </w:rPr>
        <w:t>koneh</w:t>
      </w:r>
      <w:r>
        <w:rPr>
          <w:color w:val="231F20"/>
        </w:rPr>
        <w:t>, gives a utensil to the one who is selling, the </w:t>
      </w:r>
      <w:r>
        <w:rPr>
          <w:rFonts w:ascii="Palatino Linotype" w:hAnsi="Palatino Linotype"/>
          <w:i/>
          <w:color w:val="231F20"/>
          <w:spacing w:val="-3"/>
        </w:rPr>
        <w:t>makneh.  </w:t>
      </w:r>
      <w:r>
        <w:rPr>
          <w:color w:val="231F20"/>
        </w:rPr>
        <w:t>The </w:t>
      </w:r>
      <w:r>
        <w:rPr>
          <w:rFonts w:ascii="Palatino Linotype" w:hAnsi="Palatino Linotype"/>
          <w:i/>
          <w:color w:val="231F20"/>
          <w:spacing w:val="-3"/>
        </w:rPr>
        <w:t>makneh</w:t>
      </w:r>
      <w:r>
        <w:rPr>
          <w:rFonts w:ascii="Palatino Linotype" w:hAnsi="Palatino Linotype"/>
          <w:i/>
          <w:color w:val="231F20"/>
          <w:spacing w:val="51"/>
        </w:rPr>
        <w:t> </w:t>
      </w:r>
      <w:r>
        <w:rPr>
          <w:color w:val="231F20"/>
        </w:rPr>
        <w:t>lifts up and acquires the utensil; in return,  his object or obligation becomes the property of the </w:t>
      </w:r>
      <w:r>
        <w:rPr>
          <w:color w:val="231F20"/>
          <w:spacing w:val="-4"/>
        </w:rPr>
        <w:t>buyer. </w:t>
      </w:r>
      <w:r>
        <w:rPr>
          <w:color w:val="231F20"/>
        </w:rPr>
        <w:t>Think  of a traditional wedding; </w:t>
      </w:r>
      <w:r>
        <w:rPr>
          <w:color w:val="231F20"/>
          <w:spacing w:val="-3"/>
        </w:rPr>
        <w:t>at </w:t>
      </w:r>
      <w:r>
        <w:rPr>
          <w:color w:val="231F20"/>
        </w:rPr>
        <w:t>the </w:t>
      </w:r>
      <w:r>
        <w:rPr>
          <w:rFonts w:ascii="Palatino Linotype" w:hAnsi="Palatino Linotype"/>
          <w:i/>
          <w:color w:val="231F20"/>
          <w:spacing w:val="-4"/>
        </w:rPr>
        <w:t>chasan</w:t>
      </w:r>
      <w:r>
        <w:rPr>
          <w:color w:val="231F20"/>
          <w:spacing w:val="-4"/>
        </w:rPr>
        <w:t>’s </w:t>
      </w:r>
      <w:r>
        <w:rPr>
          <w:rFonts w:ascii="Palatino Linotype" w:hAnsi="Palatino Linotype"/>
          <w:i/>
          <w:color w:val="231F20"/>
        </w:rPr>
        <w:t>tisch</w:t>
      </w:r>
      <w:r>
        <w:rPr>
          <w:color w:val="231F20"/>
        </w:rPr>
        <w:t>, the act of </w:t>
      </w:r>
      <w:r>
        <w:rPr>
          <w:rFonts w:ascii="Palatino Linotype" w:hAnsi="Palatino Linotype"/>
          <w:i/>
          <w:color w:val="231F20"/>
          <w:spacing w:val="-3"/>
        </w:rPr>
        <w:t>chalifin </w:t>
      </w:r>
      <w:r>
        <w:rPr>
          <w:color w:val="231F20"/>
        </w:rPr>
        <w:t>is performed. The groom lifts up and acquires a handkerchief, and   by doing so he becomes obligated in the terms of the </w:t>
      </w:r>
      <w:r>
        <w:rPr>
          <w:rFonts w:ascii="Palatino Linotype" w:hAnsi="Palatino Linotype"/>
          <w:i/>
          <w:color w:val="231F20"/>
          <w:spacing w:val="-3"/>
        </w:rPr>
        <w:t>kesubah  </w:t>
      </w:r>
      <w:r>
        <w:rPr>
          <w:color w:val="231F20"/>
        </w:rPr>
        <w:t>to  his wife. </w:t>
      </w:r>
      <w:r>
        <w:rPr>
          <w:color w:val="231F20"/>
          <w:spacing w:val="-3"/>
        </w:rPr>
        <w:t>What </w:t>
      </w:r>
      <w:r>
        <w:rPr>
          <w:color w:val="231F20"/>
        </w:rPr>
        <w:t>would the law be if the groom did not lift the entire handkerchief?</w:t>
      </w:r>
      <w:r>
        <w:rPr>
          <w:color w:val="231F20"/>
          <w:spacing w:val="-18"/>
        </w:rPr>
        <w:t> </w:t>
      </w:r>
      <w:r>
        <w:rPr>
          <w:color w:val="231F20"/>
        </w:rPr>
        <w:t>If</w:t>
      </w:r>
      <w:r>
        <w:rPr>
          <w:color w:val="231F20"/>
          <w:spacing w:val="-17"/>
        </w:rPr>
        <w:t> </w:t>
      </w:r>
      <w:r>
        <w:rPr>
          <w:color w:val="231F20"/>
        </w:rPr>
        <w:t>there</w:t>
      </w:r>
      <w:r>
        <w:rPr>
          <w:color w:val="231F20"/>
          <w:spacing w:val="-17"/>
        </w:rPr>
        <w:t> </w:t>
      </w:r>
      <w:r>
        <w:rPr>
          <w:color w:val="231F20"/>
        </w:rPr>
        <w:t>were</w:t>
      </w:r>
      <w:r>
        <w:rPr>
          <w:color w:val="231F20"/>
          <w:spacing w:val="-18"/>
        </w:rPr>
        <w:t> </w:t>
      </w:r>
      <w:r>
        <w:rPr>
          <w:color w:val="231F20"/>
        </w:rPr>
        <w:t>a</w:t>
      </w:r>
      <w:r>
        <w:rPr>
          <w:color w:val="231F20"/>
          <w:spacing w:val="-17"/>
        </w:rPr>
        <w:t> </w:t>
      </w:r>
      <w:r>
        <w:rPr>
          <w:rFonts w:ascii="Palatino Linotype" w:hAnsi="Palatino Linotype"/>
          <w:i/>
          <w:color w:val="231F20"/>
        </w:rPr>
        <w:t>tallis</w:t>
      </w:r>
      <w:r>
        <w:rPr>
          <w:rFonts w:ascii="Palatino Linotype" w:hAnsi="Palatino Linotype"/>
          <w:i/>
          <w:color w:val="231F20"/>
          <w:spacing w:val="-17"/>
        </w:rPr>
        <w:t> </w:t>
      </w:r>
      <w:r>
        <w:rPr>
          <w:color w:val="231F20"/>
          <w:spacing w:val="-3"/>
        </w:rPr>
        <w:t>at</w:t>
      </w:r>
      <w:r>
        <w:rPr>
          <w:color w:val="231F20"/>
          <w:spacing w:val="-17"/>
        </w:rPr>
        <w:t> </w:t>
      </w:r>
      <w:r>
        <w:rPr>
          <w:color w:val="231F20"/>
        </w:rPr>
        <w:t>the</w:t>
      </w:r>
      <w:r>
        <w:rPr>
          <w:color w:val="231F20"/>
          <w:spacing w:val="-18"/>
        </w:rPr>
        <w:t> </w:t>
      </w:r>
      <w:r>
        <w:rPr>
          <w:color w:val="231F20"/>
          <w:spacing w:val="-7"/>
        </w:rPr>
        <w:t>groom’s</w:t>
      </w:r>
      <w:r>
        <w:rPr>
          <w:color w:val="231F20"/>
          <w:spacing w:val="-17"/>
        </w:rPr>
        <w:t> </w:t>
      </w:r>
      <w:r>
        <w:rPr>
          <w:color w:val="231F20"/>
        </w:rPr>
        <w:t>table</w:t>
      </w:r>
      <w:r>
        <w:rPr>
          <w:color w:val="231F20"/>
          <w:spacing w:val="-17"/>
        </w:rPr>
        <w:t> </w:t>
      </w:r>
      <w:r>
        <w:rPr>
          <w:color w:val="231F20"/>
        </w:rPr>
        <w:t>and</w:t>
      </w:r>
      <w:r>
        <w:rPr>
          <w:color w:val="231F20"/>
          <w:spacing w:val="-17"/>
        </w:rPr>
        <w:t> </w:t>
      </w:r>
      <w:r>
        <w:rPr>
          <w:color w:val="231F20"/>
        </w:rPr>
        <w:t>the</w:t>
      </w:r>
      <w:r>
        <w:rPr>
          <w:color w:val="231F20"/>
          <w:spacing w:val="-18"/>
        </w:rPr>
        <w:t> </w:t>
      </w:r>
      <w:r>
        <w:rPr>
          <w:color w:val="231F20"/>
        </w:rPr>
        <w:t>groom merely lifted a part of the </w:t>
      </w:r>
      <w:r>
        <w:rPr>
          <w:rFonts w:ascii="Palatino Linotype" w:hAnsi="Palatino Linotype"/>
          <w:i/>
          <w:color w:val="231F20"/>
        </w:rPr>
        <w:t>tallis</w:t>
      </w:r>
      <w:r>
        <w:rPr>
          <w:color w:val="231F20"/>
        </w:rPr>
        <w:t>, would he become obligated in the duties of the</w:t>
      </w:r>
      <w:r>
        <w:rPr>
          <w:color w:val="231F20"/>
          <w:spacing w:val="1"/>
        </w:rPr>
        <w:t> </w:t>
      </w:r>
      <w:r>
        <w:rPr>
          <w:rFonts w:ascii="Palatino Linotype" w:hAnsi="Palatino Linotype"/>
          <w:i/>
          <w:color w:val="231F20"/>
        </w:rPr>
        <w:t>kesubah</w:t>
      </w:r>
      <w:r>
        <w:rPr>
          <w:color w:val="231F20"/>
        </w:rPr>
        <w:t>?</w:t>
      </w:r>
    </w:p>
    <w:p>
      <w:pPr>
        <w:pStyle w:val="BodyText"/>
        <w:spacing w:line="271" w:lineRule="auto" w:before="21"/>
        <w:ind w:left="120" w:right="138" w:firstLine="360"/>
        <w:jc w:val="both"/>
      </w:pPr>
      <w:r>
        <w:rPr>
          <w:color w:val="231F20"/>
        </w:rPr>
        <w:t>Our</w:t>
      </w:r>
      <w:r>
        <w:rPr>
          <w:color w:val="231F20"/>
          <w:spacing w:val="-12"/>
        </w:rPr>
        <w:t> </w:t>
      </w:r>
      <w:r>
        <w:rPr>
          <w:rFonts w:ascii="Palatino Linotype"/>
          <w:i/>
          <w:color w:val="231F20"/>
          <w:spacing w:val="-2"/>
        </w:rPr>
        <w:t>Gemara</w:t>
      </w:r>
      <w:r>
        <w:rPr>
          <w:rFonts w:ascii="Palatino Linotype"/>
          <w:i/>
          <w:color w:val="231F20"/>
          <w:spacing w:val="-12"/>
        </w:rPr>
        <w:t> </w:t>
      </w:r>
      <w:r>
        <w:rPr>
          <w:color w:val="231F20"/>
        </w:rPr>
        <w:t>teaches</w:t>
      </w:r>
      <w:r>
        <w:rPr>
          <w:color w:val="231F20"/>
          <w:spacing w:val="-12"/>
        </w:rPr>
        <w:t> </w:t>
      </w:r>
      <w:r>
        <w:rPr>
          <w:color w:val="231F20"/>
        </w:rPr>
        <w:t>that</w:t>
      </w:r>
      <w:r>
        <w:rPr>
          <w:color w:val="231F20"/>
          <w:spacing w:val="-11"/>
        </w:rPr>
        <w:t> </w:t>
      </w:r>
      <w:r>
        <w:rPr>
          <w:color w:val="231F20"/>
        </w:rPr>
        <w:t>if</w:t>
      </w:r>
      <w:r>
        <w:rPr>
          <w:color w:val="231F20"/>
          <w:spacing w:val="-12"/>
        </w:rPr>
        <w:t> </w:t>
      </w:r>
      <w:r>
        <w:rPr>
          <w:color w:val="231F20"/>
        </w:rPr>
        <w:t>he</w:t>
      </w:r>
      <w:r>
        <w:rPr>
          <w:color w:val="231F20"/>
          <w:spacing w:val="-12"/>
        </w:rPr>
        <w:t> </w:t>
      </w:r>
      <w:r>
        <w:rPr>
          <w:color w:val="231F20"/>
        </w:rPr>
        <w:t>lifted</w:t>
      </w:r>
      <w:r>
        <w:rPr>
          <w:color w:val="231F20"/>
          <w:spacing w:val="-11"/>
        </w:rPr>
        <w:t> </w:t>
      </w:r>
      <w:r>
        <w:rPr>
          <w:color w:val="231F20"/>
        </w:rPr>
        <w:t>three</w:t>
      </w:r>
      <w:r>
        <w:rPr>
          <w:color w:val="231F20"/>
          <w:spacing w:val="-12"/>
        </w:rPr>
        <w:t> </w:t>
      </w:r>
      <w:r>
        <w:rPr>
          <w:color w:val="231F20"/>
        </w:rPr>
        <w:t>fingers</w:t>
      </w:r>
      <w:r>
        <w:rPr>
          <w:color w:val="231F20"/>
          <w:spacing w:val="-12"/>
        </w:rPr>
        <w:t> </w:t>
      </w:r>
      <w:r>
        <w:rPr>
          <w:color w:val="231F20"/>
        </w:rPr>
        <w:t>by</w:t>
      </w:r>
      <w:r>
        <w:rPr>
          <w:color w:val="231F20"/>
          <w:spacing w:val="-11"/>
        </w:rPr>
        <w:t> </w:t>
      </w:r>
      <w:r>
        <w:rPr>
          <w:color w:val="231F20"/>
        </w:rPr>
        <w:t>three</w:t>
      </w:r>
      <w:r>
        <w:rPr>
          <w:color w:val="231F20"/>
          <w:spacing w:val="-12"/>
        </w:rPr>
        <w:t> </w:t>
      </w:r>
      <w:r>
        <w:rPr>
          <w:color w:val="231F20"/>
        </w:rPr>
        <w:t>fingers worth</w:t>
      </w:r>
      <w:r>
        <w:rPr>
          <w:color w:val="231F20"/>
          <w:spacing w:val="-23"/>
        </w:rPr>
        <w:t> </w:t>
      </w:r>
      <w:r>
        <w:rPr>
          <w:color w:val="231F20"/>
        </w:rPr>
        <w:t>of</w:t>
      </w:r>
      <w:r>
        <w:rPr>
          <w:color w:val="231F20"/>
          <w:spacing w:val="-22"/>
        </w:rPr>
        <w:t> </w:t>
      </w:r>
      <w:r>
        <w:rPr>
          <w:color w:val="231F20"/>
        </w:rPr>
        <w:t>material,</w:t>
      </w:r>
      <w:r>
        <w:rPr>
          <w:color w:val="231F20"/>
          <w:spacing w:val="-23"/>
        </w:rPr>
        <w:t> </w:t>
      </w:r>
      <w:r>
        <w:rPr>
          <w:color w:val="231F20"/>
        </w:rPr>
        <w:t>the</w:t>
      </w:r>
      <w:r>
        <w:rPr>
          <w:color w:val="231F20"/>
          <w:spacing w:val="-22"/>
        </w:rPr>
        <w:t> </w:t>
      </w:r>
      <w:r>
        <w:rPr>
          <w:rFonts w:ascii="Palatino Linotype"/>
          <w:i/>
          <w:color w:val="231F20"/>
          <w:spacing w:val="-3"/>
        </w:rPr>
        <w:t>chalifin</w:t>
      </w:r>
      <w:r>
        <w:rPr>
          <w:rFonts w:ascii="Palatino Linotype"/>
          <w:i/>
          <w:color w:val="231F20"/>
          <w:spacing w:val="-22"/>
        </w:rPr>
        <w:t> </w:t>
      </w:r>
      <w:r>
        <w:rPr>
          <w:color w:val="231F20"/>
        </w:rPr>
        <w:t>would</w:t>
      </w:r>
      <w:r>
        <w:rPr>
          <w:color w:val="231F20"/>
          <w:spacing w:val="-23"/>
        </w:rPr>
        <w:t> </w:t>
      </w:r>
      <w:r>
        <w:rPr>
          <w:color w:val="231F20"/>
        </w:rPr>
        <w:t>be</w:t>
      </w:r>
      <w:r>
        <w:rPr>
          <w:color w:val="231F20"/>
          <w:spacing w:val="-22"/>
        </w:rPr>
        <w:t> </w:t>
      </w:r>
      <w:r>
        <w:rPr>
          <w:color w:val="231F20"/>
        </w:rPr>
        <w:t>effective.</w:t>
      </w:r>
      <w:r>
        <w:rPr>
          <w:color w:val="231F20"/>
          <w:spacing w:val="-22"/>
        </w:rPr>
        <w:t> </w:t>
      </w:r>
      <w:r>
        <w:rPr>
          <w:rFonts w:ascii="Palatino Linotype"/>
          <w:i/>
          <w:color w:val="231F20"/>
          <w:spacing w:val="-3"/>
        </w:rPr>
        <w:t>Halachah</w:t>
      </w:r>
      <w:r>
        <w:rPr>
          <w:rFonts w:ascii="Palatino Linotype"/>
          <w:i/>
          <w:color w:val="231F20"/>
          <w:spacing w:val="-23"/>
        </w:rPr>
        <w:t> </w:t>
      </w:r>
      <w:r>
        <w:rPr>
          <w:color w:val="231F20"/>
        </w:rPr>
        <w:t>views</w:t>
      </w:r>
      <w:r>
        <w:rPr>
          <w:color w:val="231F20"/>
          <w:spacing w:val="-22"/>
        </w:rPr>
        <w:t> </w:t>
      </w:r>
      <w:r>
        <w:rPr>
          <w:color w:val="231F20"/>
        </w:rPr>
        <w:t>that</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amount</w:t>
      </w:r>
      <w:r>
        <w:rPr>
          <w:color w:val="231F20"/>
          <w:spacing w:val="-7"/>
        </w:rPr>
        <w:t> </w:t>
      </w:r>
      <w:r>
        <w:rPr>
          <w:color w:val="231F20"/>
        </w:rPr>
        <w:t>of</w:t>
      </w:r>
      <w:r>
        <w:rPr>
          <w:color w:val="231F20"/>
          <w:spacing w:val="-6"/>
        </w:rPr>
        <w:t> </w:t>
      </w:r>
      <w:r>
        <w:rPr>
          <w:color w:val="231F20"/>
        </w:rPr>
        <w:t>material</w:t>
      </w:r>
      <w:r>
        <w:rPr>
          <w:color w:val="231F20"/>
          <w:spacing w:val="-6"/>
        </w:rPr>
        <w:t> </w:t>
      </w:r>
      <w:r>
        <w:rPr>
          <w:color w:val="231F20"/>
        </w:rPr>
        <w:t>as</w:t>
      </w:r>
      <w:r>
        <w:rPr>
          <w:color w:val="231F20"/>
          <w:spacing w:val="-7"/>
        </w:rPr>
        <w:t> </w:t>
      </w:r>
      <w:r>
        <w:rPr>
          <w:color w:val="231F20"/>
        </w:rPr>
        <w:t>distinct</w:t>
      </w:r>
      <w:r>
        <w:rPr>
          <w:color w:val="231F20"/>
          <w:spacing w:val="-6"/>
        </w:rPr>
        <w:t> </w:t>
      </w:r>
      <w:r>
        <w:rPr>
          <w:color w:val="231F20"/>
        </w:rPr>
        <w:t>from</w:t>
      </w:r>
      <w:r>
        <w:rPr>
          <w:color w:val="231F20"/>
          <w:spacing w:val="-6"/>
        </w:rPr>
        <w:t> </w:t>
      </w:r>
      <w:r>
        <w:rPr>
          <w:color w:val="231F20"/>
        </w:rPr>
        <w:t>the</w:t>
      </w:r>
      <w:r>
        <w:rPr>
          <w:color w:val="231F20"/>
          <w:spacing w:val="-6"/>
        </w:rPr>
        <w:t> </w:t>
      </w:r>
      <w:r>
        <w:rPr>
          <w:color w:val="231F20"/>
        </w:rPr>
        <w:t>rest</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garment.</w:t>
      </w:r>
      <w:r>
        <w:rPr>
          <w:color w:val="231F20"/>
          <w:spacing w:val="-6"/>
        </w:rPr>
        <w:t> </w:t>
      </w:r>
      <w:r>
        <w:rPr>
          <w:color w:val="231F20"/>
        </w:rPr>
        <w:t>Three</w:t>
      </w:r>
      <w:r>
        <w:rPr>
          <w:color w:val="231F20"/>
          <w:spacing w:val="-7"/>
        </w:rPr>
        <w:t> </w:t>
      </w:r>
      <w:r>
        <w:rPr>
          <w:color w:val="231F20"/>
        </w:rPr>
        <w:t>by three fingers worth of material is the minimum amount of a small rag. A rag with three by three fingers worth of cloth is considered  a utensil. Since the material in his hand is viewed as separate from the rest of the garment, </w:t>
      </w:r>
      <w:r>
        <w:rPr>
          <w:rFonts w:ascii="Palatino Linotype"/>
          <w:i/>
          <w:color w:val="231F20"/>
        </w:rPr>
        <w:t>halachah </w:t>
      </w:r>
      <w:r>
        <w:rPr>
          <w:color w:val="231F20"/>
        </w:rPr>
        <w:t>considers that he has lifted and acquired a vessel, and he would have successfully created a </w:t>
      </w:r>
      <w:r>
        <w:rPr>
          <w:rFonts w:ascii="Palatino Linotype"/>
          <w:i/>
          <w:color w:val="231F20"/>
          <w:spacing w:val="-3"/>
        </w:rPr>
        <w:t>chalifin </w:t>
      </w:r>
      <w:r>
        <w:rPr>
          <w:color w:val="231F20"/>
        </w:rPr>
        <w:t>process.</w:t>
      </w:r>
    </w:p>
    <w:p>
      <w:pPr>
        <w:pStyle w:val="BodyText"/>
        <w:spacing w:line="350" w:lineRule="exact" w:before="36"/>
        <w:ind w:left="119" w:right="137" w:firstLine="360"/>
        <w:jc w:val="both"/>
      </w:pPr>
      <w:r>
        <w:rPr>
          <w:color w:val="231F20"/>
        </w:rPr>
        <w:t>Rav</w:t>
      </w:r>
      <w:r>
        <w:rPr>
          <w:color w:val="231F20"/>
          <w:spacing w:val="-12"/>
        </w:rPr>
        <w:t> </w:t>
      </w:r>
      <w:r>
        <w:rPr>
          <w:color w:val="231F20"/>
          <w:spacing w:val="-3"/>
        </w:rPr>
        <w:t>Yitzchok</w:t>
      </w:r>
      <w:r>
        <w:rPr>
          <w:color w:val="231F20"/>
          <w:spacing w:val="-11"/>
        </w:rPr>
        <w:t> </w:t>
      </w:r>
      <w:r>
        <w:rPr>
          <w:color w:val="231F20"/>
        </w:rPr>
        <w:t>Zilberstein</w:t>
      </w:r>
      <w:r>
        <w:rPr>
          <w:color w:val="231F20"/>
          <w:spacing w:val="-11"/>
        </w:rPr>
        <w:t> </w:t>
      </w:r>
      <w:r>
        <w:rPr>
          <w:color w:val="231F20"/>
        </w:rPr>
        <w:t>quotes</w:t>
      </w:r>
      <w:r>
        <w:rPr>
          <w:color w:val="231F20"/>
          <w:spacing w:val="-12"/>
        </w:rPr>
        <w:t> </w:t>
      </w:r>
      <w:r>
        <w:rPr>
          <w:color w:val="231F20"/>
        </w:rPr>
        <w:t>the</w:t>
      </w:r>
      <w:r>
        <w:rPr>
          <w:color w:val="231F20"/>
          <w:spacing w:val="-11"/>
        </w:rPr>
        <w:t> </w:t>
      </w:r>
      <w:r>
        <w:rPr>
          <w:rFonts w:ascii="Palatino Linotype" w:hAnsi="Palatino Linotype"/>
          <w:i/>
          <w:color w:val="231F20"/>
        </w:rPr>
        <w:t>Or</w:t>
      </w:r>
      <w:r>
        <w:rPr>
          <w:rFonts w:ascii="Palatino Linotype" w:hAnsi="Palatino Linotype"/>
          <w:i/>
          <w:color w:val="231F20"/>
          <w:spacing w:val="-11"/>
        </w:rPr>
        <w:t> </w:t>
      </w:r>
      <w:r>
        <w:rPr>
          <w:rFonts w:ascii="Palatino Linotype" w:hAnsi="Palatino Linotype"/>
          <w:i/>
          <w:color w:val="231F20"/>
          <w:spacing w:val="-5"/>
        </w:rPr>
        <w:t>Samei’ach</w:t>
      </w:r>
      <w:r>
        <w:rPr>
          <w:rFonts w:ascii="Palatino Linotype" w:hAnsi="Palatino Linotype"/>
          <w:i/>
          <w:color w:val="231F20"/>
          <w:spacing w:val="-12"/>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11"/>
        </w:rPr>
        <w:t> </w:t>
      </w:r>
      <w:r>
        <w:rPr>
          <w:rFonts w:ascii="Palatino Linotype" w:hAnsi="Palatino Linotype"/>
          <w:i/>
          <w:color w:val="231F20"/>
          <w:spacing w:val="-13"/>
        </w:rPr>
        <w:t>To’ein </w:t>
      </w:r>
      <w:r>
        <w:rPr>
          <w:rFonts w:ascii="Palatino Linotype" w:hAnsi="Palatino Linotype"/>
          <w:i/>
          <w:color w:val="231F20"/>
          <w:spacing w:val="-9"/>
        </w:rPr>
        <w:t>Venit’an  </w:t>
      </w:r>
      <w:r>
        <w:rPr>
          <w:color w:val="231F20"/>
        </w:rPr>
        <w:t>9:7). </w:t>
      </w:r>
      <w:r>
        <w:rPr>
          <w:rFonts w:ascii="Palatino Linotype" w:hAnsi="Palatino Linotype"/>
          <w:i/>
          <w:color w:val="231F20"/>
        </w:rPr>
        <w:t>Or </w:t>
      </w:r>
      <w:r>
        <w:rPr>
          <w:rFonts w:ascii="Palatino Linotype" w:hAnsi="Palatino Linotype"/>
          <w:i/>
          <w:color w:val="231F20"/>
          <w:spacing w:val="-5"/>
        </w:rPr>
        <w:t>Samei’ach  </w:t>
      </w:r>
      <w:r>
        <w:rPr>
          <w:color w:val="231F20"/>
        </w:rPr>
        <w:t>teaches that the rule that what is in   the hand belongs to the one who seized it and the rest is divided    is not absolute. The rule is true regarding a </w:t>
      </w:r>
      <w:r>
        <w:rPr>
          <w:rFonts w:ascii="Palatino Linotype" w:hAnsi="Palatino Linotype"/>
          <w:i/>
          <w:color w:val="231F20"/>
        </w:rPr>
        <w:t>tallis</w:t>
      </w:r>
      <w:r>
        <w:rPr>
          <w:color w:val="231F20"/>
        </w:rPr>
        <w:t>, because a small </w:t>
      </w:r>
      <w:r>
        <w:rPr>
          <w:rFonts w:ascii="Palatino Linotype" w:hAnsi="Palatino Linotype"/>
          <w:i/>
          <w:color w:val="231F20"/>
        </w:rPr>
        <w:t>tallis </w:t>
      </w:r>
      <w:r>
        <w:rPr>
          <w:color w:val="231F20"/>
        </w:rPr>
        <w:t>of three fingers by three fingers is also called a </w:t>
      </w:r>
      <w:r>
        <w:rPr>
          <w:rFonts w:ascii="Palatino Linotype" w:hAnsi="Palatino Linotype"/>
          <w:i/>
          <w:color w:val="231F20"/>
        </w:rPr>
        <w:t>tallis. </w:t>
      </w:r>
      <w:r>
        <w:rPr>
          <w:color w:val="231F20"/>
        </w:rPr>
        <w:t>Since, if we imagine the amount of cloth that is in hand detached from the rest of the garment, it would still have the same legal </w:t>
      </w:r>
      <w:r>
        <w:rPr>
          <w:color w:val="231F20"/>
          <w:spacing w:val="-5"/>
        </w:rPr>
        <w:t>“name” </w:t>
      </w:r>
      <w:r>
        <w:rPr>
          <w:color w:val="231F20"/>
        </w:rPr>
        <w:t>as the original</w:t>
      </w:r>
      <w:r>
        <w:rPr>
          <w:color w:val="231F20"/>
          <w:spacing w:val="-11"/>
        </w:rPr>
        <w:t> </w:t>
      </w:r>
      <w:r>
        <w:rPr>
          <w:color w:val="231F20"/>
        </w:rPr>
        <w:t>item,</w:t>
      </w:r>
      <w:r>
        <w:rPr>
          <w:color w:val="231F20"/>
          <w:spacing w:val="-11"/>
        </w:rPr>
        <w:t> </w:t>
      </w:r>
      <w:r>
        <w:rPr>
          <w:rFonts w:ascii="Palatino Linotype" w:hAnsi="Palatino Linotype"/>
          <w:i/>
          <w:color w:val="231F20"/>
        </w:rPr>
        <w:t>halachah</w:t>
      </w:r>
      <w:r>
        <w:rPr>
          <w:rFonts w:ascii="Palatino Linotype" w:hAnsi="Palatino Linotype"/>
          <w:i/>
          <w:color w:val="231F20"/>
          <w:spacing w:val="-11"/>
        </w:rPr>
        <w:t> </w:t>
      </w:r>
      <w:r>
        <w:rPr>
          <w:color w:val="231F20"/>
        </w:rPr>
        <w:t>says</w:t>
      </w:r>
      <w:r>
        <w:rPr>
          <w:color w:val="231F20"/>
          <w:spacing w:val="-11"/>
        </w:rPr>
        <w:t> </w:t>
      </w:r>
      <w:r>
        <w:rPr>
          <w:color w:val="231F20"/>
        </w:rPr>
        <w:t>that</w:t>
      </w:r>
      <w:r>
        <w:rPr>
          <w:color w:val="231F20"/>
          <w:spacing w:val="-11"/>
        </w:rPr>
        <w:t> </w:t>
      </w:r>
      <w:r>
        <w:rPr>
          <w:color w:val="231F20"/>
        </w:rPr>
        <w:t>each</w:t>
      </w:r>
      <w:r>
        <w:rPr>
          <w:color w:val="231F20"/>
          <w:spacing w:val="-11"/>
        </w:rPr>
        <w:t> </w:t>
      </w:r>
      <w:r>
        <w:rPr>
          <w:color w:val="231F20"/>
        </w:rPr>
        <w:t>one</w:t>
      </w:r>
      <w:r>
        <w:rPr>
          <w:color w:val="231F20"/>
          <w:spacing w:val="-11"/>
        </w:rPr>
        <w:t> </w:t>
      </w:r>
      <w:r>
        <w:rPr>
          <w:color w:val="231F20"/>
        </w:rPr>
        <w:t>gets</w:t>
      </w:r>
      <w:r>
        <w:rPr>
          <w:color w:val="231F20"/>
          <w:spacing w:val="-11"/>
        </w:rPr>
        <w:t> </w:t>
      </w:r>
      <w:r>
        <w:rPr>
          <w:color w:val="231F20"/>
        </w:rPr>
        <w:t>the</w:t>
      </w:r>
      <w:r>
        <w:rPr>
          <w:color w:val="231F20"/>
          <w:spacing w:val="-11"/>
        </w:rPr>
        <w:t> </w:t>
      </w:r>
      <w:r>
        <w:rPr>
          <w:color w:val="231F20"/>
        </w:rPr>
        <w:t>small</w:t>
      </w:r>
      <w:r>
        <w:rPr>
          <w:color w:val="231F20"/>
          <w:spacing w:val="-11"/>
        </w:rPr>
        <w:t> </w:t>
      </w:r>
      <w:r>
        <w:rPr>
          <w:color w:val="231F20"/>
        </w:rPr>
        <w:t>“</w:t>
      </w:r>
      <w:r>
        <w:rPr>
          <w:rFonts w:ascii="Palatino Linotype" w:hAnsi="Palatino Linotype"/>
          <w:i/>
          <w:color w:val="231F20"/>
        </w:rPr>
        <w:t>tallis</w:t>
      </w:r>
      <w:r>
        <w:rPr>
          <w:color w:val="231F20"/>
        </w:rPr>
        <w:t>”</w:t>
      </w:r>
      <w:r>
        <w:rPr>
          <w:color w:val="231F20"/>
          <w:spacing w:val="-11"/>
        </w:rPr>
        <w:t> </w:t>
      </w:r>
      <w:r>
        <w:rPr>
          <w:color w:val="231F20"/>
        </w:rPr>
        <w:t>he</w:t>
      </w:r>
      <w:r>
        <w:rPr>
          <w:color w:val="231F20"/>
          <w:spacing w:val="-11"/>
        </w:rPr>
        <w:t> </w:t>
      </w:r>
      <w:r>
        <w:rPr>
          <w:color w:val="231F20"/>
        </w:rPr>
        <w:t>is holding,</w:t>
      </w:r>
      <w:r>
        <w:rPr>
          <w:color w:val="231F20"/>
          <w:spacing w:val="-14"/>
        </w:rPr>
        <w:t> </w:t>
      </w:r>
      <w:r>
        <w:rPr>
          <w:color w:val="231F20"/>
        </w:rPr>
        <w:t>and</w:t>
      </w:r>
      <w:r>
        <w:rPr>
          <w:color w:val="231F20"/>
          <w:spacing w:val="-14"/>
        </w:rPr>
        <w:t> </w:t>
      </w:r>
      <w:r>
        <w:rPr>
          <w:color w:val="231F20"/>
        </w:rPr>
        <w:t>the</w:t>
      </w:r>
      <w:r>
        <w:rPr>
          <w:color w:val="231F20"/>
          <w:spacing w:val="-13"/>
        </w:rPr>
        <w:t> </w:t>
      </w:r>
      <w:r>
        <w:rPr>
          <w:color w:val="231F20"/>
        </w:rPr>
        <w:t>remaining</w:t>
      </w:r>
      <w:r>
        <w:rPr>
          <w:color w:val="231F20"/>
          <w:spacing w:val="-14"/>
        </w:rPr>
        <w:t> </w:t>
      </w:r>
      <w:r>
        <w:rPr>
          <w:color w:val="231F20"/>
        </w:rPr>
        <w:t>large</w:t>
      </w:r>
      <w:r>
        <w:rPr>
          <w:color w:val="231F20"/>
          <w:spacing w:val="-14"/>
        </w:rPr>
        <w:t> </w:t>
      </w:r>
      <w:r>
        <w:rPr>
          <w:rFonts w:ascii="Palatino Linotype" w:hAnsi="Palatino Linotype"/>
          <w:i/>
          <w:color w:val="231F20"/>
        </w:rPr>
        <w:t>tallis</w:t>
      </w:r>
      <w:r>
        <w:rPr>
          <w:rFonts w:ascii="Palatino Linotype" w:hAnsi="Palatino Linotype"/>
          <w:i/>
          <w:color w:val="231F20"/>
          <w:spacing w:val="-13"/>
        </w:rPr>
        <w:t> </w:t>
      </w:r>
      <w:r>
        <w:rPr>
          <w:color w:val="231F20"/>
        </w:rPr>
        <w:t>is</w:t>
      </w:r>
      <w:r>
        <w:rPr>
          <w:color w:val="231F20"/>
          <w:spacing w:val="-14"/>
        </w:rPr>
        <w:t> </w:t>
      </w:r>
      <w:r>
        <w:rPr>
          <w:color w:val="231F20"/>
        </w:rPr>
        <w:t>divided</w:t>
      </w:r>
      <w:r>
        <w:rPr>
          <w:color w:val="231F20"/>
          <w:spacing w:val="-14"/>
        </w:rPr>
        <w:t> </w:t>
      </w:r>
      <w:r>
        <w:rPr>
          <w:color w:val="231F20"/>
          <w:spacing w:val="-3"/>
        </w:rPr>
        <w:t>equally.</w:t>
      </w:r>
      <w:r>
        <w:rPr>
          <w:color w:val="231F20"/>
          <w:spacing w:val="-13"/>
        </w:rPr>
        <w:t> </w:t>
      </w:r>
      <w:r>
        <w:rPr>
          <w:color w:val="231F20"/>
          <w:spacing w:val="-4"/>
        </w:rPr>
        <w:t>However,</w:t>
      </w:r>
      <w:r>
        <w:rPr>
          <w:color w:val="231F20"/>
          <w:spacing w:val="-14"/>
        </w:rPr>
        <w:t> </w:t>
      </w:r>
      <w:r>
        <w:rPr>
          <w:color w:val="231F20"/>
        </w:rPr>
        <w:t>if they were both holding </w:t>
      </w:r>
      <w:r>
        <w:rPr>
          <w:color w:val="231F20"/>
          <w:spacing w:val="-3"/>
        </w:rPr>
        <w:t>onto </w:t>
      </w:r>
      <w:r>
        <w:rPr>
          <w:color w:val="231F20"/>
        </w:rPr>
        <w:t>another type of utensil, and if the part of the utensil that is in one </w:t>
      </w:r>
      <w:r>
        <w:rPr>
          <w:color w:val="231F20"/>
          <w:spacing w:val="-6"/>
        </w:rPr>
        <w:t>person’s </w:t>
      </w:r>
      <w:r>
        <w:rPr>
          <w:color w:val="231F20"/>
        </w:rPr>
        <w:t>hand would not be useful </w:t>
      </w:r>
      <w:r>
        <w:rPr>
          <w:color w:val="231F20"/>
          <w:spacing w:val="-3"/>
        </w:rPr>
        <w:t>at </w:t>
      </w:r>
      <w:r>
        <w:rPr>
          <w:color w:val="231F20"/>
        </w:rPr>
        <w:t>all and would not be rightfully called by the same </w:t>
      </w:r>
      <w:r>
        <w:rPr>
          <w:color w:val="231F20"/>
          <w:spacing w:val="-5"/>
        </w:rPr>
        <w:t>“name” </w:t>
      </w:r>
      <w:r>
        <w:rPr>
          <w:color w:val="231F20"/>
        </w:rPr>
        <w:t>as the whole utensil, we would not give to each the amount that he is holding. Then we would divide the value of the entire item between</w:t>
      </w:r>
      <w:r>
        <w:rPr>
          <w:color w:val="231F20"/>
          <w:spacing w:val="-31"/>
        </w:rPr>
        <w:t> </w:t>
      </w:r>
      <w:r>
        <w:rPr>
          <w:color w:val="231F20"/>
        </w:rPr>
        <w:t>them.</w:t>
      </w:r>
    </w:p>
    <w:p>
      <w:pPr>
        <w:pStyle w:val="BodyText"/>
        <w:spacing w:line="350" w:lineRule="exact" w:before="37"/>
        <w:ind w:left="119" w:right="136" w:firstLine="360"/>
        <w:jc w:val="both"/>
      </w:pPr>
      <w:r>
        <w:rPr>
          <w:color w:val="231F20"/>
        </w:rPr>
        <w:t>Rav </w:t>
      </w:r>
      <w:r>
        <w:rPr>
          <w:color w:val="231F20"/>
          <w:spacing w:val="-3"/>
        </w:rPr>
        <w:t>Elyashiv, </w:t>
      </w:r>
      <w:r>
        <w:rPr>
          <w:color w:val="231F20"/>
        </w:rPr>
        <w:t>therefore, rules that if a </w:t>
      </w:r>
      <w:r>
        <w:rPr>
          <w:rFonts w:ascii="Palatino Linotype"/>
          <w:i/>
          <w:color w:val="231F20"/>
          <w:spacing w:val="-3"/>
        </w:rPr>
        <w:t>makneh </w:t>
      </w:r>
      <w:r>
        <w:rPr>
          <w:color w:val="231F20"/>
        </w:rPr>
        <w:t>merely lifted a part of an item that would be worthless were it to be separated from the rest of the item, then he would not have successfully performed the </w:t>
      </w:r>
      <w:r>
        <w:rPr>
          <w:rFonts w:ascii="Palatino Linotype"/>
          <w:i/>
          <w:color w:val="231F20"/>
          <w:spacing w:val="-3"/>
        </w:rPr>
        <w:t>chalifin </w:t>
      </w:r>
      <w:r>
        <w:rPr>
          <w:color w:val="231F20"/>
        </w:rPr>
        <w:t>act of acquisition. Therefore, if the rabbi </w:t>
      </w:r>
      <w:r>
        <w:rPr>
          <w:color w:val="231F20"/>
          <w:spacing w:val="-3"/>
        </w:rPr>
        <w:t>at </w:t>
      </w:r>
      <w:r>
        <w:rPr>
          <w:color w:val="231F20"/>
        </w:rPr>
        <w:t>the wedding handed his pen to the groom and the groom lifted half of it with the rabbi holding the other half, the </w:t>
      </w:r>
      <w:r>
        <w:rPr>
          <w:rFonts w:ascii="Palatino Linotype"/>
          <w:i/>
          <w:color w:val="231F20"/>
          <w:spacing w:val="-3"/>
        </w:rPr>
        <w:t>chalifin </w:t>
      </w:r>
      <w:r>
        <w:rPr>
          <w:color w:val="231F20"/>
        </w:rPr>
        <w:t>did not take effect. Half a pen</w:t>
      </w:r>
      <w:r>
        <w:rPr>
          <w:color w:val="231F20"/>
          <w:spacing w:val="-6"/>
        </w:rPr>
        <w:t> </w:t>
      </w:r>
      <w:r>
        <w:rPr>
          <w:color w:val="231F20"/>
        </w:rPr>
        <w:t>is</w:t>
      </w:r>
      <w:r>
        <w:rPr>
          <w:color w:val="231F20"/>
          <w:spacing w:val="-5"/>
        </w:rPr>
        <w:t> </w:t>
      </w:r>
      <w:r>
        <w:rPr>
          <w:color w:val="231F20"/>
        </w:rPr>
        <w:t>worthless.</w:t>
      </w:r>
      <w:r>
        <w:rPr>
          <w:color w:val="231F20"/>
          <w:spacing w:val="-5"/>
        </w:rPr>
        <w:t> It </w:t>
      </w:r>
      <w:r>
        <w:rPr>
          <w:color w:val="231F20"/>
        </w:rPr>
        <w:t>is</w:t>
      </w:r>
      <w:r>
        <w:rPr>
          <w:color w:val="231F20"/>
          <w:spacing w:val="-5"/>
        </w:rPr>
        <w:t> </w:t>
      </w:r>
      <w:r>
        <w:rPr>
          <w:color w:val="231F20"/>
        </w:rPr>
        <w:t>not</w:t>
      </w:r>
      <w:r>
        <w:rPr>
          <w:color w:val="231F20"/>
          <w:spacing w:val="-5"/>
        </w:rPr>
        <w:t> </w:t>
      </w:r>
      <w:r>
        <w:rPr>
          <w:color w:val="231F20"/>
        </w:rPr>
        <w:t>a</w:t>
      </w:r>
      <w:r>
        <w:rPr>
          <w:color w:val="231F20"/>
          <w:spacing w:val="-5"/>
        </w:rPr>
        <w:t> </w:t>
      </w:r>
      <w:r>
        <w:rPr>
          <w:color w:val="231F20"/>
        </w:rPr>
        <w:t>utensil.</w:t>
      </w:r>
      <w:r>
        <w:rPr>
          <w:color w:val="231F20"/>
          <w:spacing w:val="-5"/>
        </w:rPr>
        <w:t> </w:t>
      </w:r>
      <w:r>
        <w:rPr>
          <w:color w:val="231F20"/>
        </w:rPr>
        <w:t>Only</w:t>
      </w:r>
      <w:r>
        <w:rPr>
          <w:color w:val="231F20"/>
          <w:spacing w:val="-6"/>
        </w:rPr>
        <w:t> </w:t>
      </w:r>
      <w:r>
        <w:rPr>
          <w:color w:val="231F20"/>
        </w:rPr>
        <w:t>a</w:t>
      </w:r>
      <w:r>
        <w:rPr>
          <w:color w:val="231F20"/>
          <w:spacing w:val="-5"/>
        </w:rPr>
        <w:t> </w:t>
      </w:r>
      <w:r>
        <w:rPr>
          <w:color w:val="231F20"/>
        </w:rPr>
        <w:t>utensil</w:t>
      </w:r>
      <w:r>
        <w:rPr>
          <w:color w:val="231F20"/>
          <w:spacing w:val="-5"/>
        </w:rPr>
        <w:t> </w:t>
      </w:r>
      <w:r>
        <w:rPr>
          <w:color w:val="231F20"/>
        </w:rPr>
        <w:t>can</w:t>
      </w:r>
      <w:r>
        <w:rPr>
          <w:color w:val="231F20"/>
          <w:spacing w:val="-5"/>
        </w:rPr>
        <w:t> </w:t>
      </w:r>
      <w:r>
        <w:rPr>
          <w:color w:val="231F20"/>
        </w:rPr>
        <w:t>create</w:t>
      </w:r>
      <w:r>
        <w:rPr>
          <w:color w:val="231F20"/>
          <w:spacing w:val="-5"/>
        </w:rPr>
        <w:t> </w:t>
      </w:r>
      <w:r>
        <w:rPr>
          <w:rFonts w:ascii="Palatino Linotype"/>
          <w:i/>
          <w:color w:val="231F20"/>
          <w:spacing w:val="-3"/>
        </w:rPr>
        <w:t>chalifin</w:t>
      </w:r>
      <w:r>
        <w:rPr>
          <w:color w:val="231F20"/>
          <w:spacing w:val="-3"/>
        </w:rPr>
        <w:t>, </w:t>
      </w:r>
      <w:r>
        <w:rPr>
          <w:color w:val="231F20"/>
        </w:rPr>
        <w:t>not half of a utensil. This led Rav Zilberstein to wonder about the following case:</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firstLine="360"/>
        <w:jc w:val="both"/>
      </w:pPr>
      <w:r>
        <w:rPr>
          <w:color w:val="231F20"/>
          <w:spacing w:val="-5"/>
        </w:rPr>
        <w:t>At </w:t>
      </w:r>
      <w:r>
        <w:rPr>
          <w:color w:val="231F20"/>
        </w:rPr>
        <w:t>a wedding the rabbi decided to use a pair of glasses as the utensil</w:t>
      </w:r>
      <w:r>
        <w:rPr>
          <w:color w:val="231F20"/>
          <w:spacing w:val="-16"/>
        </w:rPr>
        <w:t> </w:t>
      </w:r>
      <w:r>
        <w:rPr>
          <w:color w:val="231F20"/>
        </w:rPr>
        <w:t>for</w:t>
      </w:r>
      <w:r>
        <w:rPr>
          <w:color w:val="231F20"/>
          <w:spacing w:val="-15"/>
        </w:rPr>
        <w:t> </w:t>
      </w:r>
      <w:r>
        <w:rPr>
          <w:color w:val="231F20"/>
        </w:rPr>
        <w:t>the</w:t>
      </w:r>
      <w:r>
        <w:rPr>
          <w:color w:val="231F20"/>
          <w:spacing w:val="-16"/>
        </w:rPr>
        <w:t> </w:t>
      </w:r>
      <w:r>
        <w:rPr>
          <w:rFonts w:ascii="Palatino Linotype"/>
          <w:i/>
          <w:color w:val="231F20"/>
        </w:rPr>
        <w:t>chalifin</w:t>
      </w:r>
      <w:r>
        <w:rPr>
          <w:color w:val="231F20"/>
        </w:rPr>
        <w:t>.</w:t>
      </w:r>
      <w:r>
        <w:rPr>
          <w:color w:val="231F20"/>
          <w:spacing w:val="-15"/>
        </w:rPr>
        <w:t> </w:t>
      </w:r>
      <w:r>
        <w:rPr>
          <w:color w:val="231F20"/>
        </w:rPr>
        <w:t>The</w:t>
      </w:r>
      <w:r>
        <w:rPr>
          <w:color w:val="231F20"/>
          <w:spacing w:val="-16"/>
        </w:rPr>
        <w:t> </w:t>
      </w:r>
      <w:r>
        <w:rPr>
          <w:color w:val="231F20"/>
        </w:rPr>
        <w:t>groom</w:t>
      </w:r>
      <w:r>
        <w:rPr>
          <w:color w:val="231F20"/>
          <w:spacing w:val="-15"/>
        </w:rPr>
        <w:t> </w:t>
      </w:r>
      <w:r>
        <w:rPr>
          <w:color w:val="231F20"/>
        </w:rPr>
        <w:t>lifted</w:t>
      </w:r>
      <w:r>
        <w:rPr>
          <w:color w:val="231F20"/>
          <w:spacing w:val="-16"/>
        </w:rPr>
        <w:t> </w:t>
      </w:r>
      <w:r>
        <w:rPr>
          <w:color w:val="231F20"/>
        </w:rPr>
        <w:t>one</w:t>
      </w:r>
      <w:r>
        <w:rPr>
          <w:color w:val="231F20"/>
          <w:spacing w:val="-15"/>
        </w:rPr>
        <w:t> </w:t>
      </w:r>
      <w:r>
        <w:rPr>
          <w:color w:val="231F20"/>
        </w:rPr>
        <w:t>lens.</w:t>
      </w:r>
      <w:r>
        <w:rPr>
          <w:color w:val="231F20"/>
          <w:spacing w:val="-15"/>
        </w:rPr>
        <w:t> </w:t>
      </w:r>
      <w:r>
        <w:rPr>
          <w:color w:val="231F20"/>
          <w:spacing w:val="-3"/>
        </w:rPr>
        <w:t>He</w:t>
      </w:r>
      <w:r>
        <w:rPr>
          <w:color w:val="231F20"/>
          <w:spacing w:val="-16"/>
        </w:rPr>
        <w:t> </w:t>
      </w:r>
      <w:r>
        <w:rPr>
          <w:color w:val="231F20"/>
        </w:rPr>
        <w:t>did</w:t>
      </w:r>
      <w:r>
        <w:rPr>
          <w:color w:val="231F20"/>
          <w:spacing w:val="-15"/>
        </w:rPr>
        <w:t> </w:t>
      </w:r>
      <w:r>
        <w:rPr>
          <w:color w:val="231F20"/>
        </w:rPr>
        <w:t>not</w:t>
      </w:r>
      <w:r>
        <w:rPr>
          <w:color w:val="231F20"/>
          <w:spacing w:val="-16"/>
        </w:rPr>
        <w:t> </w:t>
      </w:r>
      <w:r>
        <w:rPr>
          <w:color w:val="231F20"/>
        </w:rPr>
        <w:t>raise</w:t>
      </w:r>
      <w:r>
        <w:rPr>
          <w:color w:val="231F20"/>
          <w:spacing w:val="-15"/>
        </w:rPr>
        <w:t> </w:t>
      </w:r>
      <w:r>
        <w:rPr>
          <w:color w:val="231F20"/>
        </w:rPr>
        <w:t>the other</w:t>
      </w:r>
      <w:r>
        <w:rPr>
          <w:color w:val="231F20"/>
          <w:spacing w:val="-16"/>
        </w:rPr>
        <w:t> </w:t>
      </w:r>
      <w:r>
        <w:rPr>
          <w:color w:val="231F20"/>
        </w:rPr>
        <w:t>lens.</w:t>
      </w:r>
      <w:r>
        <w:rPr>
          <w:color w:val="231F20"/>
          <w:spacing w:val="-15"/>
        </w:rPr>
        <w:t> </w:t>
      </w:r>
      <w:r>
        <w:rPr>
          <w:color w:val="231F20"/>
        </w:rPr>
        <w:t>The</w:t>
      </w:r>
      <w:r>
        <w:rPr>
          <w:color w:val="231F20"/>
          <w:spacing w:val="-15"/>
        </w:rPr>
        <w:t> </w:t>
      </w:r>
      <w:r>
        <w:rPr>
          <w:color w:val="231F20"/>
        </w:rPr>
        <w:t>other</w:t>
      </w:r>
      <w:r>
        <w:rPr>
          <w:color w:val="231F20"/>
          <w:spacing w:val="-15"/>
        </w:rPr>
        <w:t> </w:t>
      </w:r>
      <w:r>
        <w:rPr>
          <w:color w:val="231F20"/>
        </w:rPr>
        <w:t>lens</w:t>
      </w:r>
      <w:r>
        <w:rPr>
          <w:color w:val="231F20"/>
          <w:spacing w:val="-15"/>
        </w:rPr>
        <w:t> </w:t>
      </w:r>
      <w:r>
        <w:rPr>
          <w:color w:val="231F20"/>
        </w:rPr>
        <w:t>was</w:t>
      </w:r>
      <w:r>
        <w:rPr>
          <w:color w:val="231F20"/>
          <w:spacing w:val="-15"/>
        </w:rPr>
        <w:t> </w:t>
      </w:r>
      <w:r>
        <w:rPr>
          <w:color w:val="231F20"/>
        </w:rPr>
        <w:t>held</w:t>
      </w:r>
      <w:r>
        <w:rPr>
          <w:color w:val="231F20"/>
          <w:spacing w:val="-15"/>
        </w:rPr>
        <w:t> </w:t>
      </w:r>
      <w:r>
        <w:rPr>
          <w:color w:val="231F20"/>
        </w:rPr>
        <w:t>by</w:t>
      </w:r>
      <w:r>
        <w:rPr>
          <w:color w:val="231F20"/>
          <w:spacing w:val="-15"/>
        </w:rPr>
        <w:t> </w:t>
      </w:r>
      <w:r>
        <w:rPr>
          <w:color w:val="231F20"/>
        </w:rPr>
        <w:t>the</w:t>
      </w:r>
      <w:r>
        <w:rPr>
          <w:color w:val="231F20"/>
          <w:spacing w:val="-16"/>
        </w:rPr>
        <w:t> </w:t>
      </w:r>
      <w:r>
        <w:rPr>
          <w:color w:val="231F20"/>
        </w:rPr>
        <w:t>witness</w:t>
      </w:r>
      <w:r>
        <w:rPr>
          <w:color w:val="231F20"/>
          <w:spacing w:val="-15"/>
        </w:rPr>
        <w:t> </w:t>
      </w:r>
      <w:r>
        <w:rPr>
          <w:color w:val="231F20"/>
        </w:rPr>
        <w:t>the</w:t>
      </w:r>
      <w:r>
        <w:rPr>
          <w:color w:val="231F20"/>
          <w:spacing w:val="-15"/>
        </w:rPr>
        <w:t> </w:t>
      </w:r>
      <w:r>
        <w:rPr>
          <w:color w:val="231F20"/>
        </w:rPr>
        <w:t>entire</w:t>
      </w:r>
      <w:r>
        <w:rPr>
          <w:color w:val="231F20"/>
          <w:spacing w:val="-15"/>
        </w:rPr>
        <w:t> </w:t>
      </w:r>
      <w:r>
        <w:rPr>
          <w:color w:val="231F20"/>
        </w:rPr>
        <w:t>time.</w:t>
      </w:r>
      <w:r>
        <w:rPr>
          <w:color w:val="231F20"/>
          <w:spacing w:val="-15"/>
        </w:rPr>
        <w:t> </w:t>
      </w:r>
      <w:r>
        <w:rPr>
          <w:color w:val="231F20"/>
        </w:rPr>
        <w:t>Did this act create an obligation upon the groom? One can argue that it did</w:t>
      </w:r>
      <w:r>
        <w:rPr>
          <w:color w:val="231F20"/>
          <w:spacing w:val="-14"/>
        </w:rPr>
        <w:t> </w:t>
      </w:r>
      <w:r>
        <w:rPr>
          <w:color w:val="231F20"/>
        </w:rPr>
        <w:t>not</w:t>
      </w:r>
      <w:r>
        <w:rPr>
          <w:color w:val="231F20"/>
          <w:spacing w:val="-14"/>
        </w:rPr>
        <w:t> </w:t>
      </w:r>
      <w:r>
        <w:rPr>
          <w:color w:val="231F20"/>
        </w:rPr>
        <w:t>work.</w:t>
      </w:r>
      <w:r>
        <w:rPr>
          <w:color w:val="231F20"/>
          <w:spacing w:val="-13"/>
        </w:rPr>
        <w:t> </w:t>
      </w:r>
      <w:r>
        <w:rPr>
          <w:color w:val="231F20"/>
          <w:spacing w:val="-3"/>
        </w:rPr>
        <w:t>What</w:t>
      </w:r>
      <w:r>
        <w:rPr>
          <w:color w:val="231F20"/>
          <w:spacing w:val="-14"/>
        </w:rPr>
        <w:t> </w:t>
      </w:r>
      <w:r>
        <w:rPr>
          <w:color w:val="231F20"/>
        </w:rPr>
        <w:t>was</w:t>
      </w:r>
      <w:r>
        <w:rPr>
          <w:color w:val="231F20"/>
          <w:spacing w:val="-14"/>
        </w:rPr>
        <w:t> </w:t>
      </w:r>
      <w:r>
        <w:rPr>
          <w:color w:val="231F20"/>
        </w:rPr>
        <w:t>in</w:t>
      </w:r>
      <w:r>
        <w:rPr>
          <w:color w:val="231F20"/>
          <w:spacing w:val="-13"/>
        </w:rPr>
        <w:t> </w:t>
      </w:r>
      <w:r>
        <w:rPr>
          <w:color w:val="231F20"/>
        </w:rPr>
        <w:t>his</w:t>
      </w:r>
      <w:r>
        <w:rPr>
          <w:color w:val="231F20"/>
          <w:spacing w:val="-14"/>
        </w:rPr>
        <w:t> </w:t>
      </w:r>
      <w:r>
        <w:rPr>
          <w:color w:val="231F20"/>
        </w:rPr>
        <w:t>hand</w:t>
      </w:r>
      <w:r>
        <w:rPr>
          <w:color w:val="231F20"/>
          <w:spacing w:val="-14"/>
        </w:rPr>
        <w:t> </w:t>
      </w:r>
      <w:r>
        <w:rPr>
          <w:color w:val="231F20"/>
        </w:rPr>
        <w:t>is</w:t>
      </w:r>
      <w:r>
        <w:rPr>
          <w:color w:val="231F20"/>
          <w:spacing w:val="-13"/>
        </w:rPr>
        <w:t> </w:t>
      </w:r>
      <w:r>
        <w:rPr>
          <w:color w:val="231F20"/>
        </w:rPr>
        <w:t>viewed</w:t>
      </w:r>
      <w:r>
        <w:rPr>
          <w:color w:val="231F20"/>
          <w:spacing w:val="-14"/>
        </w:rPr>
        <w:t> </w:t>
      </w:r>
      <w:r>
        <w:rPr>
          <w:color w:val="231F20"/>
        </w:rPr>
        <w:t>by</w:t>
      </w:r>
      <w:r>
        <w:rPr>
          <w:color w:val="231F20"/>
          <w:spacing w:val="-13"/>
        </w:rPr>
        <w:t> </w:t>
      </w:r>
      <w:r>
        <w:rPr>
          <w:rFonts w:ascii="Palatino Linotype"/>
          <w:i/>
          <w:color w:val="231F20"/>
        </w:rPr>
        <w:t>halachah</w:t>
      </w:r>
      <w:r>
        <w:rPr>
          <w:rFonts w:ascii="Palatino Linotype"/>
          <w:i/>
          <w:color w:val="231F20"/>
          <w:spacing w:val="-15"/>
        </w:rPr>
        <w:t> </w:t>
      </w:r>
      <w:r>
        <w:rPr>
          <w:color w:val="231F20"/>
        </w:rPr>
        <w:t>as</w:t>
      </w:r>
      <w:r>
        <w:rPr>
          <w:color w:val="231F20"/>
          <w:spacing w:val="-14"/>
        </w:rPr>
        <w:t> </w:t>
      </w:r>
      <w:r>
        <w:rPr>
          <w:color w:val="231F20"/>
        </w:rPr>
        <w:t>separate from</w:t>
      </w:r>
      <w:r>
        <w:rPr>
          <w:color w:val="231F20"/>
          <w:spacing w:val="-6"/>
        </w:rPr>
        <w:t> </w:t>
      </w:r>
      <w:r>
        <w:rPr>
          <w:color w:val="231F20"/>
        </w:rPr>
        <w:t>the</w:t>
      </w:r>
      <w:r>
        <w:rPr>
          <w:color w:val="231F20"/>
          <w:spacing w:val="-5"/>
        </w:rPr>
        <w:t> </w:t>
      </w:r>
      <w:r>
        <w:rPr>
          <w:color w:val="231F20"/>
        </w:rPr>
        <w:t>rest</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object.</w:t>
      </w:r>
      <w:r>
        <w:rPr>
          <w:color w:val="231F20"/>
          <w:spacing w:val="-5"/>
        </w:rPr>
        <w:t> </w:t>
      </w:r>
      <w:r>
        <w:rPr>
          <w:color w:val="231F20"/>
          <w:spacing w:val="-3"/>
        </w:rPr>
        <w:t>He</w:t>
      </w:r>
      <w:r>
        <w:rPr>
          <w:color w:val="231F20"/>
          <w:spacing w:val="-6"/>
        </w:rPr>
        <w:t> </w:t>
      </w:r>
      <w:r>
        <w:rPr>
          <w:color w:val="231F20"/>
        </w:rPr>
        <w:t>had</w:t>
      </w:r>
      <w:r>
        <w:rPr>
          <w:color w:val="231F20"/>
          <w:spacing w:val="-5"/>
        </w:rPr>
        <w:t> </w:t>
      </w:r>
      <w:r>
        <w:rPr>
          <w:color w:val="231F20"/>
        </w:rPr>
        <w:t>a</w:t>
      </w:r>
      <w:r>
        <w:rPr>
          <w:color w:val="231F20"/>
          <w:spacing w:val="-6"/>
        </w:rPr>
        <w:t> </w:t>
      </w:r>
      <w:r>
        <w:rPr>
          <w:color w:val="231F20"/>
        </w:rPr>
        <w:t>single</w:t>
      </w:r>
      <w:r>
        <w:rPr>
          <w:color w:val="231F20"/>
          <w:spacing w:val="-5"/>
        </w:rPr>
        <w:t> </w:t>
      </w:r>
      <w:r>
        <w:rPr>
          <w:color w:val="231F20"/>
        </w:rPr>
        <w:t>lens</w:t>
      </w:r>
      <w:r>
        <w:rPr>
          <w:color w:val="231F20"/>
          <w:spacing w:val="-5"/>
        </w:rPr>
        <w:t> </w:t>
      </w:r>
      <w:r>
        <w:rPr>
          <w:color w:val="231F20"/>
        </w:rPr>
        <w:t>in</w:t>
      </w:r>
      <w:r>
        <w:rPr>
          <w:color w:val="231F20"/>
          <w:spacing w:val="-6"/>
        </w:rPr>
        <w:t> </w:t>
      </w:r>
      <w:r>
        <w:rPr>
          <w:color w:val="231F20"/>
        </w:rPr>
        <w:t>his</w:t>
      </w:r>
      <w:r>
        <w:rPr>
          <w:color w:val="231F20"/>
          <w:spacing w:val="-5"/>
        </w:rPr>
        <w:t> </w:t>
      </w:r>
      <w:r>
        <w:rPr>
          <w:color w:val="231F20"/>
        </w:rPr>
        <w:t>hand.</w:t>
      </w:r>
      <w:r>
        <w:rPr>
          <w:color w:val="231F20"/>
          <w:spacing w:val="-6"/>
        </w:rPr>
        <w:t> </w:t>
      </w:r>
      <w:r>
        <w:rPr>
          <w:color w:val="231F20"/>
        </w:rPr>
        <w:t>A</w:t>
      </w:r>
      <w:r>
        <w:rPr>
          <w:color w:val="231F20"/>
          <w:spacing w:val="-5"/>
        </w:rPr>
        <w:t> </w:t>
      </w:r>
      <w:r>
        <w:rPr>
          <w:color w:val="231F20"/>
        </w:rPr>
        <w:t>single lens</w:t>
      </w:r>
      <w:r>
        <w:rPr>
          <w:color w:val="231F20"/>
          <w:spacing w:val="-11"/>
        </w:rPr>
        <w:t> </w:t>
      </w:r>
      <w:r>
        <w:rPr>
          <w:color w:val="231F20"/>
        </w:rPr>
        <w:t>is</w:t>
      </w:r>
      <w:r>
        <w:rPr>
          <w:color w:val="231F20"/>
          <w:spacing w:val="-11"/>
        </w:rPr>
        <w:t> </w:t>
      </w:r>
      <w:r>
        <w:rPr>
          <w:color w:val="231F20"/>
        </w:rPr>
        <w:t>not</w:t>
      </w:r>
      <w:r>
        <w:rPr>
          <w:color w:val="231F20"/>
          <w:spacing w:val="-11"/>
        </w:rPr>
        <w:t> </w:t>
      </w:r>
      <w:r>
        <w:rPr>
          <w:color w:val="231F20"/>
        </w:rPr>
        <w:t>glasses.</w:t>
      </w:r>
      <w:r>
        <w:rPr>
          <w:color w:val="231F20"/>
          <w:spacing w:val="-10"/>
        </w:rPr>
        <w:t> </w:t>
      </w:r>
      <w:r>
        <w:rPr>
          <w:color w:val="231F20"/>
          <w:spacing w:val="-3"/>
        </w:rPr>
        <w:t>He</w:t>
      </w:r>
      <w:r>
        <w:rPr>
          <w:color w:val="231F20"/>
          <w:spacing w:val="-11"/>
        </w:rPr>
        <w:t> </w:t>
      </w:r>
      <w:r>
        <w:rPr>
          <w:color w:val="231F20"/>
        </w:rPr>
        <w:t>did</w:t>
      </w:r>
      <w:r>
        <w:rPr>
          <w:color w:val="231F20"/>
          <w:spacing w:val="-11"/>
        </w:rPr>
        <w:t> </w:t>
      </w:r>
      <w:r>
        <w:rPr>
          <w:color w:val="231F20"/>
        </w:rPr>
        <w:t>not</w:t>
      </w:r>
      <w:r>
        <w:rPr>
          <w:color w:val="231F20"/>
          <w:spacing w:val="-11"/>
        </w:rPr>
        <w:t> </w:t>
      </w:r>
      <w:r>
        <w:rPr>
          <w:color w:val="231F20"/>
        </w:rPr>
        <w:t>lift</w:t>
      </w:r>
      <w:r>
        <w:rPr>
          <w:color w:val="231F20"/>
          <w:spacing w:val="-10"/>
        </w:rPr>
        <w:t> </w:t>
      </w:r>
      <w:r>
        <w:rPr>
          <w:color w:val="231F20"/>
        </w:rPr>
        <w:t>a</w:t>
      </w:r>
      <w:r>
        <w:rPr>
          <w:color w:val="231F20"/>
          <w:spacing w:val="-11"/>
        </w:rPr>
        <w:t> </w:t>
      </w:r>
      <w:r>
        <w:rPr>
          <w:color w:val="231F20"/>
        </w:rPr>
        <w:t>utensil.</w:t>
      </w:r>
      <w:r>
        <w:rPr>
          <w:color w:val="231F20"/>
          <w:spacing w:val="-11"/>
        </w:rPr>
        <w:t> </w:t>
      </w:r>
      <w:r>
        <w:rPr>
          <w:color w:val="231F20"/>
          <w:spacing w:val="-3"/>
        </w:rPr>
        <w:t>He</w:t>
      </w:r>
      <w:r>
        <w:rPr>
          <w:color w:val="231F20"/>
          <w:spacing w:val="-10"/>
        </w:rPr>
        <w:t> </w:t>
      </w:r>
      <w:r>
        <w:rPr>
          <w:color w:val="231F20"/>
        </w:rPr>
        <w:t>did</w:t>
      </w:r>
      <w:r>
        <w:rPr>
          <w:color w:val="231F20"/>
          <w:spacing w:val="-11"/>
        </w:rPr>
        <w:t> </w:t>
      </w:r>
      <w:r>
        <w:rPr>
          <w:color w:val="231F20"/>
        </w:rPr>
        <w:t>not</w:t>
      </w:r>
      <w:r>
        <w:rPr>
          <w:color w:val="231F20"/>
          <w:spacing w:val="-11"/>
        </w:rPr>
        <w:t> </w:t>
      </w:r>
      <w:r>
        <w:rPr>
          <w:color w:val="231F20"/>
        </w:rPr>
        <w:t>create</w:t>
      </w:r>
      <w:r>
        <w:rPr>
          <w:color w:val="231F20"/>
          <w:spacing w:val="-11"/>
        </w:rPr>
        <w:t> </w:t>
      </w:r>
      <w:r>
        <w:rPr>
          <w:rFonts w:ascii="Palatino Linotype"/>
          <w:i/>
          <w:color w:val="231F20"/>
        </w:rPr>
        <w:t>chalifin</w:t>
      </w:r>
      <w:r>
        <w:rPr>
          <w:color w:val="231F20"/>
        </w:rPr>
        <w:t>. On</w:t>
      </w:r>
      <w:r>
        <w:rPr>
          <w:color w:val="231F20"/>
          <w:spacing w:val="-8"/>
        </w:rPr>
        <w:t> </w:t>
      </w:r>
      <w:r>
        <w:rPr>
          <w:color w:val="231F20"/>
        </w:rPr>
        <w:t>the</w:t>
      </w:r>
      <w:r>
        <w:rPr>
          <w:color w:val="231F20"/>
          <w:spacing w:val="-8"/>
        </w:rPr>
        <w:t> </w:t>
      </w:r>
      <w:r>
        <w:rPr>
          <w:color w:val="231F20"/>
        </w:rPr>
        <w:t>other</w:t>
      </w:r>
      <w:r>
        <w:rPr>
          <w:color w:val="231F20"/>
          <w:spacing w:val="-8"/>
        </w:rPr>
        <w:t> </w:t>
      </w:r>
      <w:r>
        <w:rPr>
          <w:color w:val="231F20"/>
        </w:rPr>
        <w:t>hand,</w:t>
      </w:r>
      <w:r>
        <w:rPr>
          <w:color w:val="231F20"/>
          <w:spacing w:val="-8"/>
        </w:rPr>
        <w:t> </w:t>
      </w:r>
      <w:r>
        <w:rPr>
          <w:color w:val="231F20"/>
        </w:rPr>
        <w:t>perhaps</w:t>
      </w:r>
      <w:r>
        <w:rPr>
          <w:color w:val="231F20"/>
          <w:spacing w:val="-7"/>
        </w:rPr>
        <w:t> </w:t>
      </w:r>
      <w:r>
        <w:rPr>
          <w:color w:val="231F20"/>
        </w:rPr>
        <w:t>glasses</w:t>
      </w:r>
      <w:r>
        <w:rPr>
          <w:color w:val="231F20"/>
          <w:spacing w:val="-8"/>
        </w:rPr>
        <w:t> </w:t>
      </w:r>
      <w:r>
        <w:rPr>
          <w:color w:val="231F20"/>
        </w:rPr>
        <w:t>are</w:t>
      </w:r>
      <w:r>
        <w:rPr>
          <w:color w:val="231F20"/>
          <w:spacing w:val="-8"/>
        </w:rPr>
        <w:t> </w:t>
      </w:r>
      <w:r>
        <w:rPr>
          <w:color w:val="231F20"/>
        </w:rPr>
        <w:t>different</w:t>
      </w:r>
      <w:r>
        <w:rPr>
          <w:color w:val="231F20"/>
          <w:spacing w:val="-8"/>
        </w:rPr>
        <w:t> </w:t>
      </w:r>
      <w:r>
        <w:rPr>
          <w:color w:val="231F20"/>
        </w:rPr>
        <w:t>from</w:t>
      </w:r>
      <w:r>
        <w:rPr>
          <w:color w:val="231F20"/>
          <w:spacing w:val="-8"/>
        </w:rPr>
        <w:t> </w:t>
      </w:r>
      <w:r>
        <w:rPr>
          <w:color w:val="231F20"/>
        </w:rPr>
        <w:t>a</w:t>
      </w:r>
      <w:r>
        <w:rPr>
          <w:color w:val="231F20"/>
          <w:spacing w:val="-7"/>
        </w:rPr>
        <w:t> </w:t>
      </w:r>
      <w:r>
        <w:rPr>
          <w:color w:val="231F20"/>
        </w:rPr>
        <w:t>pen.</w:t>
      </w:r>
      <w:r>
        <w:rPr>
          <w:color w:val="231F20"/>
          <w:spacing w:val="-8"/>
        </w:rPr>
        <w:t> </w:t>
      </w:r>
      <w:r>
        <w:rPr>
          <w:color w:val="231F20"/>
        </w:rPr>
        <w:t>A</w:t>
      </w:r>
      <w:r>
        <w:rPr>
          <w:color w:val="231F20"/>
          <w:spacing w:val="-8"/>
        </w:rPr>
        <w:t> </w:t>
      </w:r>
      <w:r>
        <w:rPr>
          <w:color w:val="231F20"/>
        </w:rPr>
        <w:t>single lens is also useful. One can look through that lens and be able to</w:t>
      </w:r>
      <w:r>
        <w:rPr>
          <w:color w:val="231F20"/>
          <w:spacing w:val="-37"/>
        </w:rPr>
        <w:t> </w:t>
      </w:r>
      <w:r>
        <w:rPr>
          <w:color w:val="231F20"/>
        </w:rPr>
        <w:t>see better</w:t>
      </w:r>
      <w:r>
        <w:rPr>
          <w:color w:val="231F20"/>
          <w:spacing w:val="-5"/>
        </w:rPr>
        <w:t> </w:t>
      </w:r>
      <w:r>
        <w:rPr>
          <w:color w:val="231F20"/>
        </w:rPr>
        <w:t>in</w:t>
      </w:r>
      <w:r>
        <w:rPr>
          <w:color w:val="231F20"/>
          <w:spacing w:val="-4"/>
        </w:rPr>
        <w:t> </w:t>
      </w:r>
      <w:r>
        <w:rPr>
          <w:color w:val="231F20"/>
        </w:rPr>
        <w:t>one</w:t>
      </w:r>
      <w:r>
        <w:rPr>
          <w:color w:val="231F20"/>
          <w:spacing w:val="-4"/>
        </w:rPr>
        <w:t> </w:t>
      </w:r>
      <w:r>
        <w:rPr>
          <w:color w:val="231F20"/>
        </w:rPr>
        <w:t>eye</w:t>
      </w:r>
      <w:r>
        <w:rPr>
          <w:color w:val="231F20"/>
          <w:spacing w:val="-4"/>
        </w:rPr>
        <w:t> </w:t>
      </w:r>
      <w:r>
        <w:rPr>
          <w:color w:val="231F20"/>
        </w:rPr>
        <w:t>through</w:t>
      </w:r>
      <w:r>
        <w:rPr>
          <w:color w:val="231F20"/>
          <w:spacing w:val="-4"/>
        </w:rPr>
        <w:t> </w:t>
      </w:r>
      <w:r>
        <w:rPr>
          <w:color w:val="231F20"/>
        </w:rPr>
        <w:t>that</w:t>
      </w:r>
      <w:r>
        <w:rPr>
          <w:color w:val="231F20"/>
          <w:spacing w:val="-4"/>
        </w:rPr>
        <w:t> </w:t>
      </w:r>
      <w:r>
        <w:rPr>
          <w:color w:val="231F20"/>
        </w:rPr>
        <w:t>lens.</w:t>
      </w:r>
      <w:r>
        <w:rPr>
          <w:color w:val="231F20"/>
          <w:spacing w:val="-5"/>
        </w:rPr>
        <w:t> </w:t>
      </w:r>
      <w:r>
        <w:rPr>
          <w:color w:val="231F20"/>
          <w:spacing w:val="-3"/>
        </w:rPr>
        <w:t>Perhaps</w:t>
      </w:r>
      <w:r>
        <w:rPr>
          <w:color w:val="231F20"/>
          <w:spacing w:val="-4"/>
        </w:rPr>
        <w:t> </w:t>
      </w:r>
      <w:r>
        <w:rPr>
          <w:color w:val="231F20"/>
        </w:rPr>
        <w:t>a</w:t>
      </w:r>
      <w:r>
        <w:rPr>
          <w:color w:val="231F20"/>
          <w:spacing w:val="-4"/>
        </w:rPr>
        <w:t> </w:t>
      </w:r>
      <w:r>
        <w:rPr>
          <w:color w:val="231F20"/>
        </w:rPr>
        <w:t>single</w:t>
      </w:r>
      <w:r>
        <w:rPr>
          <w:color w:val="231F20"/>
          <w:spacing w:val="-4"/>
        </w:rPr>
        <w:t> </w:t>
      </w:r>
      <w:r>
        <w:rPr>
          <w:color w:val="231F20"/>
        </w:rPr>
        <w:t>lens</w:t>
      </w:r>
      <w:r>
        <w:rPr>
          <w:color w:val="231F20"/>
          <w:spacing w:val="-4"/>
        </w:rPr>
        <w:t> </w:t>
      </w:r>
      <w:r>
        <w:rPr>
          <w:color w:val="231F20"/>
        </w:rPr>
        <w:t>would</w:t>
      </w:r>
      <w:r>
        <w:rPr>
          <w:color w:val="231F20"/>
          <w:spacing w:val="-4"/>
        </w:rPr>
        <w:t> </w:t>
      </w:r>
      <w:r>
        <w:rPr>
          <w:color w:val="231F20"/>
        </w:rPr>
        <w:t>have the status of three fingers by three fingers of cloth from a </w:t>
      </w:r>
      <w:r>
        <w:rPr>
          <w:rFonts w:ascii="Palatino Linotype"/>
          <w:i/>
          <w:color w:val="231F20"/>
        </w:rPr>
        <w:t>tallis</w:t>
      </w:r>
      <w:r>
        <w:rPr>
          <w:color w:val="231F20"/>
        </w:rPr>
        <w:t>, and the </w:t>
      </w:r>
      <w:r>
        <w:rPr>
          <w:rFonts w:ascii="Palatino Linotype"/>
          <w:i/>
          <w:color w:val="231F20"/>
          <w:spacing w:val="-3"/>
        </w:rPr>
        <w:t>chalifin </w:t>
      </w:r>
      <w:r>
        <w:rPr>
          <w:color w:val="231F20"/>
        </w:rPr>
        <w:t>was valid (</w:t>
      </w:r>
      <w:r>
        <w:rPr>
          <w:rFonts w:ascii="Palatino Linotype"/>
          <w:i/>
          <w:color w:val="231F20"/>
        </w:rPr>
        <w:t>Chashukei Chemed</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Does</w:t>
      </w:r>
      <w:r>
        <w:rPr>
          <w:rFonts w:ascii="Cambria"/>
          <w:b/>
          <w:color w:val="231F20"/>
          <w:spacing w:val="-21"/>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Offender</w:t>
      </w:r>
      <w:r>
        <w:rPr>
          <w:rFonts w:ascii="Cambria"/>
          <w:b/>
          <w:color w:val="231F20"/>
          <w:spacing w:val="-20"/>
          <w:w w:val="95"/>
          <w:sz w:val="32"/>
        </w:rPr>
        <w:t> </w:t>
      </w:r>
      <w:r>
        <w:rPr>
          <w:rFonts w:ascii="Cambria"/>
          <w:b/>
          <w:color w:val="231F20"/>
          <w:w w:val="95"/>
          <w:sz w:val="32"/>
        </w:rPr>
        <w:t>Need</w:t>
      </w:r>
      <w:r>
        <w:rPr>
          <w:rFonts w:ascii="Cambria"/>
          <w:b/>
          <w:color w:val="231F20"/>
          <w:spacing w:val="-21"/>
          <w:w w:val="95"/>
          <w:sz w:val="32"/>
        </w:rPr>
        <w:t> </w:t>
      </w:r>
      <w:r>
        <w:rPr>
          <w:rFonts w:ascii="Cambria"/>
          <w:b/>
          <w:color w:val="231F20"/>
          <w:w w:val="95"/>
          <w:sz w:val="32"/>
        </w:rPr>
        <w:t>to</w:t>
      </w:r>
      <w:r>
        <w:rPr>
          <w:rFonts w:ascii="Cambria"/>
          <w:b/>
          <w:color w:val="231F20"/>
          <w:spacing w:val="-21"/>
          <w:w w:val="95"/>
          <w:sz w:val="32"/>
        </w:rPr>
        <w:t> </w:t>
      </w:r>
      <w:r>
        <w:rPr>
          <w:rFonts w:ascii="Cambria"/>
          <w:b/>
          <w:color w:val="231F20"/>
          <w:w w:val="95"/>
          <w:sz w:val="32"/>
        </w:rPr>
        <w:t>Apologize</w:t>
      </w:r>
      <w:r>
        <w:rPr>
          <w:rFonts w:ascii="Cambria"/>
          <w:b/>
          <w:color w:val="231F20"/>
          <w:spacing w:val="-20"/>
          <w:w w:val="95"/>
          <w:sz w:val="32"/>
        </w:rPr>
        <w:t> </w:t>
      </w:r>
      <w:r>
        <w:rPr>
          <w:rFonts w:ascii="Cambria"/>
          <w:b/>
          <w:color w:val="231F20"/>
          <w:w w:val="95"/>
          <w:sz w:val="32"/>
        </w:rPr>
        <w:t>in </w:t>
      </w:r>
      <w:r>
        <w:rPr>
          <w:rFonts w:ascii="Cambria"/>
          <w:b/>
          <w:color w:val="231F20"/>
          <w:spacing w:val="-3"/>
          <w:sz w:val="32"/>
        </w:rPr>
        <w:t>Person?</w:t>
      </w:r>
    </w:p>
    <w:p>
      <w:pPr>
        <w:pStyle w:val="BodyText"/>
        <w:spacing w:before="10"/>
        <w:rPr>
          <w:rFonts w:ascii="Cambria"/>
          <w:b/>
          <w:sz w:val="61"/>
        </w:rPr>
      </w:pPr>
    </w:p>
    <w:p>
      <w:pPr>
        <w:pStyle w:val="BodyText"/>
        <w:spacing w:line="350" w:lineRule="exact"/>
        <w:ind w:left="119" w:right="137"/>
        <w:jc w:val="both"/>
      </w:pPr>
      <w:r>
        <w:rPr>
          <w:color w:val="231F20"/>
        </w:rPr>
        <w:t>Our </w:t>
      </w:r>
      <w:r>
        <w:rPr>
          <w:rFonts w:ascii="Palatino Linotype" w:hAnsi="Palatino Linotype"/>
          <w:i/>
          <w:color w:val="231F20"/>
        </w:rPr>
        <w:t>Gemara </w:t>
      </w:r>
      <w:r>
        <w:rPr>
          <w:color w:val="231F20"/>
        </w:rPr>
        <w:t>mentioned a rule, </w:t>
      </w:r>
      <w:r>
        <w:rPr>
          <w:rFonts w:ascii="Palatino Linotype" w:hAnsi="Palatino Linotype"/>
          <w:i/>
          <w:color w:val="231F20"/>
        </w:rPr>
        <w:t>migo dezachi lenafsheih zachi </w:t>
      </w:r>
      <w:r>
        <w:rPr>
          <w:rFonts w:ascii="Palatino Linotype" w:hAnsi="Palatino Linotype"/>
          <w:i/>
          <w:color w:val="231F20"/>
          <w:spacing w:val="-3"/>
        </w:rPr>
        <w:t>nami </w:t>
      </w:r>
      <w:r>
        <w:rPr>
          <w:rFonts w:ascii="Palatino Linotype" w:hAnsi="Palatino Linotype"/>
          <w:i/>
          <w:color w:val="231F20"/>
        </w:rPr>
        <w:t>lechavreih</w:t>
      </w:r>
      <w:r>
        <w:rPr>
          <w:color w:val="231F20"/>
        </w:rPr>
        <w:t>—since</w:t>
      </w:r>
      <w:r>
        <w:rPr>
          <w:color w:val="231F20"/>
          <w:spacing w:val="-16"/>
        </w:rPr>
        <w:t> </w:t>
      </w:r>
      <w:r>
        <w:rPr>
          <w:color w:val="231F20"/>
        </w:rPr>
        <w:t>one</w:t>
      </w:r>
      <w:r>
        <w:rPr>
          <w:color w:val="231F20"/>
          <w:spacing w:val="-15"/>
        </w:rPr>
        <w:t> </w:t>
      </w:r>
      <w:r>
        <w:rPr>
          <w:color w:val="231F20"/>
        </w:rPr>
        <w:t>can</w:t>
      </w:r>
      <w:r>
        <w:rPr>
          <w:color w:val="231F20"/>
          <w:spacing w:val="-16"/>
        </w:rPr>
        <w:t> </w:t>
      </w:r>
      <w:r>
        <w:rPr>
          <w:color w:val="231F20"/>
        </w:rPr>
        <w:t>acquire</w:t>
      </w:r>
      <w:r>
        <w:rPr>
          <w:color w:val="231F20"/>
          <w:spacing w:val="-15"/>
        </w:rPr>
        <w:t> </w:t>
      </w:r>
      <w:r>
        <w:rPr>
          <w:color w:val="231F20"/>
        </w:rPr>
        <w:t>something</w:t>
      </w:r>
      <w:r>
        <w:rPr>
          <w:color w:val="231F20"/>
          <w:spacing w:val="-16"/>
        </w:rPr>
        <w:t> </w:t>
      </w:r>
      <w:r>
        <w:rPr>
          <w:color w:val="231F20"/>
        </w:rPr>
        <w:t>for</w:t>
      </w:r>
      <w:r>
        <w:rPr>
          <w:color w:val="231F20"/>
          <w:spacing w:val="-15"/>
        </w:rPr>
        <w:t> </w:t>
      </w:r>
      <w:r>
        <w:rPr>
          <w:color w:val="231F20"/>
        </w:rPr>
        <w:t>himself,</w:t>
      </w:r>
      <w:r>
        <w:rPr>
          <w:color w:val="231F20"/>
          <w:spacing w:val="-16"/>
        </w:rPr>
        <w:t> </w:t>
      </w:r>
      <w:r>
        <w:rPr>
          <w:color w:val="231F20"/>
        </w:rPr>
        <w:t>he</w:t>
      </w:r>
      <w:r>
        <w:rPr>
          <w:color w:val="231F20"/>
          <w:spacing w:val="-15"/>
        </w:rPr>
        <w:t> </w:t>
      </w:r>
      <w:r>
        <w:rPr>
          <w:color w:val="231F20"/>
        </w:rPr>
        <w:t>can</w:t>
      </w:r>
      <w:r>
        <w:rPr>
          <w:color w:val="231F20"/>
          <w:spacing w:val="-16"/>
        </w:rPr>
        <w:t> </w:t>
      </w:r>
      <w:r>
        <w:rPr>
          <w:color w:val="231F20"/>
        </w:rPr>
        <w:t>also acquire it for his friend. If one picks up an object with the intent    to acquire it, since his actions were effective for him, they also are effective</w:t>
      </w:r>
      <w:r>
        <w:rPr>
          <w:color w:val="231F20"/>
          <w:spacing w:val="-24"/>
        </w:rPr>
        <w:t> </w:t>
      </w:r>
      <w:r>
        <w:rPr>
          <w:color w:val="231F20"/>
        </w:rPr>
        <w:t>for</w:t>
      </w:r>
      <w:r>
        <w:rPr>
          <w:color w:val="231F20"/>
          <w:spacing w:val="-24"/>
        </w:rPr>
        <w:t> </w:t>
      </w:r>
      <w:r>
        <w:rPr>
          <w:color w:val="231F20"/>
        </w:rPr>
        <w:t>his</w:t>
      </w:r>
      <w:r>
        <w:rPr>
          <w:color w:val="231F20"/>
          <w:spacing w:val="-24"/>
        </w:rPr>
        <w:t> </w:t>
      </w:r>
      <w:r>
        <w:rPr>
          <w:color w:val="231F20"/>
        </w:rPr>
        <w:t>friend.</w:t>
      </w:r>
      <w:r>
        <w:rPr>
          <w:color w:val="231F20"/>
          <w:spacing w:val="-24"/>
        </w:rPr>
        <w:t> </w:t>
      </w:r>
      <w:r>
        <w:rPr>
          <w:color w:val="231F20"/>
        </w:rPr>
        <w:t>This</w:t>
      </w:r>
      <w:r>
        <w:rPr>
          <w:color w:val="231F20"/>
          <w:spacing w:val="-24"/>
        </w:rPr>
        <w:t> </w:t>
      </w:r>
      <w:r>
        <w:rPr>
          <w:color w:val="231F20"/>
        </w:rPr>
        <w:t>concept</w:t>
      </w:r>
      <w:r>
        <w:rPr>
          <w:color w:val="231F20"/>
          <w:spacing w:val="-24"/>
        </w:rPr>
        <w:t> </w:t>
      </w:r>
      <w:r>
        <w:rPr>
          <w:color w:val="231F20"/>
        </w:rPr>
        <w:t>was</w:t>
      </w:r>
      <w:r>
        <w:rPr>
          <w:color w:val="231F20"/>
          <w:spacing w:val="-24"/>
        </w:rPr>
        <w:t> </w:t>
      </w:r>
      <w:r>
        <w:rPr>
          <w:color w:val="231F20"/>
        </w:rPr>
        <w:t>utilized</w:t>
      </w:r>
      <w:r>
        <w:rPr>
          <w:color w:val="231F20"/>
          <w:spacing w:val="-24"/>
        </w:rPr>
        <w:t> </w:t>
      </w:r>
      <w:r>
        <w:rPr>
          <w:color w:val="231F20"/>
        </w:rPr>
        <w:t>by</w:t>
      </w:r>
      <w:r>
        <w:rPr>
          <w:color w:val="231F20"/>
          <w:spacing w:val="-24"/>
        </w:rPr>
        <w:t> </w:t>
      </w:r>
      <w:r>
        <w:rPr>
          <w:rFonts w:ascii="Palatino Linotype" w:hAnsi="Palatino Linotype"/>
          <w:i/>
          <w:color w:val="231F20"/>
        </w:rPr>
        <w:t>Derech</w:t>
      </w:r>
      <w:r>
        <w:rPr>
          <w:rFonts w:ascii="Palatino Linotype" w:hAnsi="Palatino Linotype"/>
          <w:i/>
          <w:color w:val="231F20"/>
          <w:spacing w:val="-23"/>
        </w:rPr>
        <w:t> </w:t>
      </w:r>
      <w:r>
        <w:rPr>
          <w:rFonts w:ascii="Palatino Linotype" w:hAnsi="Palatino Linotype"/>
          <w:i/>
          <w:color w:val="231F20"/>
          <w:spacing w:val="-3"/>
        </w:rPr>
        <w:t>Hamelech </w:t>
      </w:r>
      <w:r>
        <w:rPr>
          <w:color w:val="231F20"/>
        </w:rPr>
        <w:t>to explain the behavior of the children of</w:t>
      </w:r>
      <w:r>
        <w:rPr>
          <w:color w:val="231F20"/>
          <w:spacing w:val="-12"/>
        </w:rPr>
        <w:t> </w:t>
      </w:r>
      <w:r>
        <w:rPr>
          <w:color w:val="231F20"/>
          <w:spacing w:val="-11"/>
        </w:rPr>
        <w:t>Ya’akov.</w:t>
      </w:r>
    </w:p>
    <w:p>
      <w:pPr>
        <w:pStyle w:val="BodyText"/>
        <w:spacing w:line="309" w:lineRule="auto" w:before="75"/>
        <w:ind w:left="119" w:right="137" w:firstLine="360"/>
        <w:jc w:val="both"/>
      </w:pPr>
      <w:r>
        <w:rPr>
          <w:rFonts w:ascii="Palatino Linotype"/>
          <w:i/>
          <w:color w:val="231F20"/>
          <w:spacing w:val="-3"/>
        </w:rPr>
        <w:t>Rambam </w:t>
      </w:r>
      <w:r>
        <w:rPr>
          <w:color w:val="231F20"/>
          <w:spacing w:val="-3"/>
        </w:rPr>
        <w:t>(</w:t>
      </w:r>
      <w:r>
        <w:rPr>
          <w:rFonts w:ascii="Palatino Linotype"/>
          <w:i/>
          <w:color w:val="231F20"/>
          <w:spacing w:val="-3"/>
        </w:rPr>
        <w:t>Hilchos </w:t>
      </w:r>
      <w:r>
        <w:rPr>
          <w:rFonts w:ascii="Palatino Linotype"/>
          <w:i/>
          <w:color w:val="231F20"/>
          <w:spacing w:val="-5"/>
        </w:rPr>
        <w:t>Teshuvah </w:t>
      </w:r>
      <w:r>
        <w:rPr>
          <w:color w:val="231F20"/>
        </w:rPr>
        <w:t>2:9) rules that </w:t>
      </w:r>
      <w:r>
        <w:rPr>
          <w:rFonts w:ascii="Palatino Linotype"/>
          <w:i/>
          <w:color w:val="231F20"/>
          <w:spacing w:val="-3"/>
        </w:rPr>
        <w:t>teshuvah </w:t>
      </w:r>
      <w:r>
        <w:rPr>
          <w:color w:val="231F20"/>
        </w:rPr>
        <w:t>and </w:t>
      </w:r>
      <w:r>
        <w:rPr>
          <w:color w:val="231F20"/>
          <w:spacing w:val="-11"/>
        </w:rPr>
        <w:t>Yom </w:t>
      </w:r>
      <w:r>
        <w:rPr>
          <w:color w:val="231F20"/>
        </w:rPr>
        <w:t>Kippur only effect atonement for sins between man and God. A sin between man and man will not be forgiven just by doing </w:t>
      </w:r>
      <w:r>
        <w:rPr>
          <w:rFonts w:ascii="Palatino Linotype"/>
          <w:i/>
          <w:color w:val="231F20"/>
          <w:spacing w:val="-3"/>
        </w:rPr>
        <w:t>teshuvah</w:t>
      </w:r>
      <w:r>
        <w:rPr>
          <w:color w:val="231F20"/>
          <w:spacing w:val="-3"/>
        </w:rPr>
        <w:t>. </w:t>
      </w:r>
      <w:r>
        <w:rPr>
          <w:color w:val="231F20"/>
        </w:rPr>
        <w:t>If a person damaged his friend he must visit his friend and pay him for the damage that was caused. </w:t>
      </w:r>
      <w:r>
        <w:rPr>
          <w:color w:val="231F20"/>
          <w:spacing w:val="-3"/>
        </w:rPr>
        <w:t>He </w:t>
      </w:r>
      <w:r>
        <w:rPr>
          <w:color w:val="231F20"/>
        </w:rPr>
        <w:t>also must mollify and appease his friend. </w:t>
      </w:r>
      <w:r>
        <w:rPr>
          <w:color w:val="231F20"/>
          <w:spacing w:val="-3"/>
        </w:rPr>
        <w:t>He </w:t>
      </w:r>
      <w:r>
        <w:rPr>
          <w:color w:val="231F20"/>
        </w:rPr>
        <w:t>must apologize and ask for forgiveness. If the friend refuses</w:t>
      </w:r>
      <w:r>
        <w:rPr>
          <w:color w:val="231F20"/>
          <w:spacing w:val="-10"/>
        </w:rPr>
        <w:t> </w:t>
      </w:r>
      <w:r>
        <w:rPr>
          <w:color w:val="231F20"/>
        </w:rPr>
        <w:t>to</w:t>
      </w:r>
      <w:r>
        <w:rPr>
          <w:color w:val="231F20"/>
          <w:spacing w:val="-9"/>
        </w:rPr>
        <w:t> </w:t>
      </w:r>
      <w:r>
        <w:rPr>
          <w:color w:val="231F20"/>
        </w:rPr>
        <w:t>forgive,</w:t>
      </w:r>
      <w:r>
        <w:rPr>
          <w:color w:val="231F20"/>
          <w:spacing w:val="-9"/>
        </w:rPr>
        <w:t> </w:t>
      </w:r>
      <w:r>
        <w:rPr>
          <w:color w:val="231F20"/>
        </w:rPr>
        <w:t>the</w:t>
      </w:r>
      <w:r>
        <w:rPr>
          <w:color w:val="231F20"/>
          <w:spacing w:val="-10"/>
        </w:rPr>
        <w:t> </w:t>
      </w:r>
      <w:r>
        <w:rPr>
          <w:color w:val="231F20"/>
        </w:rPr>
        <w:t>offender</w:t>
      </w:r>
      <w:r>
        <w:rPr>
          <w:color w:val="231F20"/>
          <w:spacing w:val="-9"/>
        </w:rPr>
        <w:t> </w:t>
      </w:r>
      <w:r>
        <w:rPr>
          <w:color w:val="231F20"/>
        </w:rPr>
        <w:t>should</w:t>
      </w:r>
      <w:r>
        <w:rPr>
          <w:color w:val="231F20"/>
          <w:spacing w:val="-9"/>
        </w:rPr>
        <w:t> </w:t>
      </w:r>
      <w:r>
        <w:rPr>
          <w:color w:val="231F20"/>
        </w:rPr>
        <w:t>send</w:t>
      </w:r>
      <w:r>
        <w:rPr>
          <w:color w:val="231F20"/>
          <w:spacing w:val="-9"/>
        </w:rPr>
        <w:t> </w:t>
      </w:r>
      <w:r>
        <w:rPr>
          <w:color w:val="231F20"/>
        </w:rPr>
        <w:t>three</w:t>
      </w:r>
      <w:r>
        <w:rPr>
          <w:color w:val="231F20"/>
          <w:spacing w:val="-10"/>
        </w:rPr>
        <w:t> </w:t>
      </w:r>
      <w:r>
        <w:rPr>
          <w:color w:val="231F20"/>
        </w:rPr>
        <w:t>other</w:t>
      </w:r>
      <w:r>
        <w:rPr>
          <w:color w:val="231F20"/>
          <w:spacing w:val="-9"/>
        </w:rPr>
        <w:t> </w:t>
      </w:r>
      <w:r>
        <w:rPr>
          <w:color w:val="231F20"/>
        </w:rPr>
        <w:t>friends</w:t>
      </w:r>
      <w:r>
        <w:rPr>
          <w:color w:val="231F20"/>
          <w:spacing w:val="-9"/>
        </w:rPr>
        <w:t> </w:t>
      </w:r>
      <w:r>
        <w:rPr>
          <w:color w:val="231F20"/>
        </w:rPr>
        <w:t>of</w:t>
      </w:r>
      <w:r>
        <w:rPr>
          <w:color w:val="231F20"/>
          <w:spacing w:val="-10"/>
        </w:rPr>
        <w:t> </w:t>
      </w:r>
      <w:r>
        <w:rPr>
          <w:color w:val="231F20"/>
        </w:rPr>
        <w:t>the man to ask him to forgive. If the friend still refuses to forgive, the offender should send two more groups of three friends to the man. </w:t>
      </w:r>
      <w:r>
        <w:rPr>
          <w:color w:val="231F20"/>
          <w:spacing w:val="-2"/>
        </w:rPr>
        <w:t>If,</w:t>
      </w:r>
      <w:r>
        <w:rPr>
          <w:color w:val="231F20"/>
          <w:spacing w:val="-7"/>
        </w:rPr>
        <w:t> </w:t>
      </w:r>
      <w:r>
        <w:rPr>
          <w:color w:val="231F20"/>
        </w:rPr>
        <w:t>after</w:t>
      </w:r>
      <w:r>
        <w:rPr>
          <w:color w:val="231F20"/>
          <w:spacing w:val="-6"/>
        </w:rPr>
        <w:t> </w:t>
      </w:r>
      <w:r>
        <w:rPr>
          <w:color w:val="231F20"/>
        </w:rPr>
        <w:t>all</w:t>
      </w:r>
      <w:r>
        <w:rPr>
          <w:color w:val="231F20"/>
          <w:spacing w:val="-6"/>
        </w:rPr>
        <w:t> </w:t>
      </w:r>
      <w:r>
        <w:rPr>
          <w:color w:val="231F20"/>
        </w:rPr>
        <w:t>those</w:t>
      </w:r>
      <w:r>
        <w:rPr>
          <w:color w:val="231F20"/>
          <w:spacing w:val="-6"/>
        </w:rPr>
        <w:t> </w:t>
      </w:r>
      <w:r>
        <w:rPr>
          <w:color w:val="231F20"/>
        </w:rPr>
        <w:t>attempts,</w:t>
      </w:r>
      <w:r>
        <w:rPr>
          <w:color w:val="231F20"/>
          <w:spacing w:val="-6"/>
        </w:rPr>
        <w:t> </w:t>
      </w:r>
      <w:r>
        <w:rPr>
          <w:color w:val="231F20"/>
        </w:rPr>
        <w:t>he</w:t>
      </w:r>
      <w:r>
        <w:rPr>
          <w:color w:val="231F20"/>
          <w:spacing w:val="-6"/>
        </w:rPr>
        <w:t> </w:t>
      </w:r>
      <w:r>
        <w:rPr>
          <w:color w:val="231F20"/>
        </w:rPr>
        <w:t>still</w:t>
      </w:r>
      <w:r>
        <w:rPr>
          <w:color w:val="231F20"/>
          <w:spacing w:val="-6"/>
        </w:rPr>
        <w:t> </w:t>
      </w:r>
      <w:r>
        <w:rPr>
          <w:color w:val="231F20"/>
        </w:rPr>
        <w:t>refuses</w:t>
      </w:r>
      <w:r>
        <w:rPr>
          <w:color w:val="231F20"/>
          <w:spacing w:val="-6"/>
        </w:rPr>
        <w:t> </w:t>
      </w:r>
      <w:r>
        <w:rPr>
          <w:color w:val="231F20"/>
        </w:rPr>
        <w:t>to</w:t>
      </w:r>
      <w:r>
        <w:rPr>
          <w:color w:val="231F20"/>
          <w:spacing w:val="-6"/>
        </w:rPr>
        <w:t> </w:t>
      </w:r>
      <w:r>
        <w:rPr>
          <w:color w:val="231F20"/>
        </w:rPr>
        <w:t>forgive,</w:t>
      </w:r>
      <w:r>
        <w:rPr>
          <w:color w:val="231F20"/>
          <w:spacing w:val="-6"/>
        </w:rPr>
        <w:t> </w:t>
      </w:r>
      <w:r>
        <w:rPr>
          <w:color w:val="231F20"/>
        </w:rPr>
        <w:t>the</w:t>
      </w:r>
      <w:r>
        <w:rPr>
          <w:color w:val="231F20"/>
          <w:spacing w:val="-6"/>
        </w:rPr>
        <w:t> </w:t>
      </w:r>
      <w:r>
        <w:rPr>
          <w:color w:val="231F20"/>
        </w:rPr>
        <w:t>friend</w:t>
      </w:r>
      <w:r>
        <w:rPr>
          <w:color w:val="231F20"/>
          <w:spacing w:val="-6"/>
        </w:rPr>
        <w:t> </w:t>
      </w:r>
      <w:r>
        <w:rPr>
          <w:color w:val="231F20"/>
        </w:rPr>
        <w:t>bears the guilt. The offender is</w:t>
      </w:r>
      <w:r>
        <w:rPr>
          <w:color w:val="231F20"/>
          <w:spacing w:val="-1"/>
        </w:rPr>
        <w:t> </w:t>
      </w:r>
      <w:r>
        <w:rPr>
          <w:color w:val="231F20"/>
        </w:rPr>
        <w:t>exempt.</w:t>
      </w:r>
    </w:p>
    <w:p>
      <w:pPr>
        <w:pStyle w:val="BodyText"/>
        <w:spacing w:before="16"/>
        <w:ind w:left="479"/>
        <w:jc w:val="both"/>
      </w:pPr>
      <w:r>
        <w:rPr>
          <w:color w:val="231F20"/>
        </w:rPr>
        <w:t>A careful reading of </w:t>
      </w:r>
      <w:r>
        <w:rPr>
          <w:rFonts w:ascii="Palatino Linotype"/>
          <w:i/>
          <w:color w:val="231F20"/>
        </w:rPr>
        <w:t>Rambam </w:t>
      </w:r>
      <w:r>
        <w:rPr>
          <w:color w:val="231F20"/>
        </w:rPr>
        <w:t>indicates that initially the offender</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must approach his victim personally. Only if the victim refuses to forgive should the sinner send groups of friends of the victim to  </w:t>
      </w:r>
      <w:r>
        <w:rPr>
          <w:color w:val="231F20"/>
          <w:spacing w:val="2"/>
        </w:rPr>
        <w:t>try </w:t>
      </w:r>
      <w:r>
        <w:rPr>
          <w:color w:val="231F20"/>
        </w:rPr>
        <w:t>to mollify him. </w:t>
      </w:r>
      <w:r>
        <w:rPr>
          <w:rFonts w:ascii="Palatino Linotype" w:hAnsi="Palatino Linotype"/>
          <w:i/>
          <w:color w:val="231F20"/>
          <w:spacing w:val="-3"/>
        </w:rPr>
        <w:t>Mahari ibn </w:t>
      </w:r>
      <w:r>
        <w:rPr>
          <w:rFonts w:ascii="Palatino Linotype" w:hAnsi="Palatino Linotype"/>
          <w:i/>
          <w:color w:val="231F20"/>
        </w:rPr>
        <w:t>Chaviv </w:t>
      </w:r>
      <w:r>
        <w:rPr>
          <w:color w:val="231F20"/>
        </w:rPr>
        <w:t>(</w:t>
      </w:r>
      <w:r>
        <w:rPr>
          <w:rFonts w:ascii="Palatino Linotype" w:hAnsi="Palatino Linotype"/>
          <w:i/>
          <w:color w:val="231F20"/>
        </w:rPr>
        <w:t>Ein </w:t>
      </w:r>
      <w:r>
        <w:rPr>
          <w:rFonts w:ascii="Palatino Linotype" w:hAnsi="Palatino Linotype"/>
          <w:i/>
          <w:color w:val="231F20"/>
          <w:spacing w:val="-11"/>
        </w:rPr>
        <w:t>Ya’akov </w:t>
      </w:r>
      <w:r>
        <w:rPr>
          <w:color w:val="231F20"/>
        </w:rPr>
        <w:t>end of </w:t>
      </w:r>
      <w:r>
        <w:rPr>
          <w:color w:val="231F20"/>
          <w:spacing w:val="-3"/>
        </w:rPr>
        <w:t>Tractate </w:t>
      </w:r>
      <w:r>
        <w:rPr>
          <w:rFonts w:ascii="Palatino Linotype" w:hAnsi="Palatino Linotype"/>
          <w:i/>
          <w:color w:val="231F20"/>
          <w:spacing w:val="-6"/>
        </w:rPr>
        <w:t>Yoma</w:t>
      </w:r>
      <w:r>
        <w:rPr>
          <w:color w:val="231F20"/>
          <w:spacing w:val="-6"/>
        </w:rPr>
        <w:t>) </w:t>
      </w:r>
      <w:r>
        <w:rPr>
          <w:color w:val="231F20"/>
        </w:rPr>
        <w:t>also writes that one must apologize personally: “Some have a bad practice. If he angered or hurt his friend, another person gets involved to </w:t>
      </w:r>
      <w:r>
        <w:rPr>
          <w:color w:val="231F20"/>
          <w:spacing w:val="2"/>
        </w:rPr>
        <w:t>try </w:t>
      </w:r>
      <w:r>
        <w:rPr>
          <w:color w:val="231F20"/>
        </w:rPr>
        <w:t>and mediate peace. After the peacemaker calms the aggrieved</w:t>
      </w:r>
      <w:r>
        <w:rPr>
          <w:color w:val="231F20"/>
          <w:spacing w:val="-22"/>
        </w:rPr>
        <w:t> </w:t>
      </w:r>
      <w:r>
        <w:rPr>
          <w:color w:val="231F20"/>
        </w:rPr>
        <w:t>individual</w:t>
      </w:r>
      <w:r>
        <w:rPr>
          <w:color w:val="231F20"/>
          <w:spacing w:val="-21"/>
        </w:rPr>
        <w:t> </w:t>
      </w:r>
      <w:r>
        <w:rPr>
          <w:color w:val="231F20"/>
        </w:rPr>
        <w:t>the</w:t>
      </w:r>
      <w:r>
        <w:rPr>
          <w:color w:val="231F20"/>
          <w:spacing w:val="-21"/>
        </w:rPr>
        <w:t> </w:t>
      </w:r>
      <w:r>
        <w:rPr>
          <w:color w:val="231F20"/>
        </w:rPr>
        <w:t>offender</w:t>
      </w:r>
      <w:r>
        <w:rPr>
          <w:color w:val="231F20"/>
          <w:spacing w:val="-21"/>
        </w:rPr>
        <w:t> </w:t>
      </w:r>
      <w:r>
        <w:rPr>
          <w:color w:val="231F20"/>
        </w:rPr>
        <w:t>goes</w:t>
      </w:r>
      <w:r>
        <w:rPr>
          <w:color w:val="231F20"/>
          <w:spacing w:val="-21"/>
        </w:rPr>
        <w:t> </w:t>
      </w:r>
      <w:r>
        <w:rPr>
          <w:color w:val="231F20"/>
        </w:rPr>
        <w:t>and</w:t>
      </w:r>
      <w:r>
        <w:rPr>
          <w:color w:val="231F20"/>
          <w:spacing w:val="-21"/>
        </w:rPr>
        <w:t> </w:t>
      </w:r>
      <w:r>
        <w:rPr>
          <w:color w:val="231F20"/>
        </w:rPr>
        <w:t>apologizes.</w:t>
      </w:r>
      <w:r>
        <w:rPr>
          <w:color w:val="231F20"/>
          <w:spacing w:val="-21"/>
        </w:rPr>
        <w:t> </w:t>
      </w:r>
      <w:r>
        <w:rPr>
          <w:color w:val="231F20"/>
        </w:rPr>
        <w:t>This</w:t>
      </w:r>
      <w:r>
        <w:rPr>
          <w:color w:val="231F20"/>
          <w:spacing w:val="-21"/>
        </w:rPr>
        <w:t> </w:t>
      </w:r>
      <w:r>
        <w:rPr>
          <w:color w:val="231F20"/>
        </w:rPr>
        <w:t>is</w:t>
      </w:r>
      <w:r>
        <w:rPr>
          <w:color w:val="231F20"/>
          <w:spacing w:val="-21"/>
        </w:rPr>
        <w:t> </w:t>
      </w:r>
      <w:r>
        <w:rPr>
          <w:color w:val="231F20"/>
        </w:rPr>
        <w:t>wrong. If</w:t>
      </w:r>
      <w:r>
        <w:rPr>
          <w:color w:val="231F20"/>
          <w:spacing w:val="-13"/>
        </w:rPr>
        <w:t> </w:t>
      </w:r>
      <w:r>
        <w:rPr>
          <w:color w:val="231F20"/>
        </w:rPr>
        <w:t>someone</w:t>
      </w:r>
      <w:r>
        <w:rPr>
          <w:color w:val="231F20"/>
          <w:spacing w:val="-12"/>
        </w:rPr>
        <w:t> </w:t>
      </w:r>
      <w:r>
        <w:rPr>
          <w:color w:val="231F20"/>
        </w:rPr>
        <w:t>offended</w:t>
      </w:r>
      <w:r>
        <w:rPr>
          <w:color w:val="231F20"/>
          <w:spacing w:val="-12"/>
        </w:rPr>
        <w:t> </w:t>
      </w:r>
      <w:r>
        <w:rPr>
          <w:color w:val="231F20"/>
        </w:rPr>
        <w:t>his</w:t>
      </w:r>
      <w:r>
        <w:rPr>
          <w:color w:val="231F20"/>
          <w:spacing w:val="-13"/>
        </w:rPr>
        <w:t> </w:t>
      </w:r>
      <w:r>
        <w:rPr>
          <w:color w:val="231F20"/>
        </w:rPr>
        <w:t>friend</w:t>
      </w:r>
      <w:r>
        <w:rPr>
          <w:color w:val="231F20"/>
          <w:spacing w:val="-12"/>
        </w:rPr>
        <w:t> </w:t>
      </w:r>
      <w:r>
        <w:rPr>
          <w:color w:val="231F20"/>
        </w:rPr>
        <w:t>he</w:t>
      </w:r>
      <w:r>
        <w:rPr>
          <w:color w:val="231F20"/>
          <w:spacing w:val="-12"/>
        </w:rPr>
        <w:t> </w:t>
      </w:r>
      <w:r>
        <w:rPr>
          <w:color w:val="231F20"/>
        </w:rPr>
        <w:t>must</w:t>
      </w:r>
      <w:r>
        <w:rPr>
          <w:color w:val="231F20"/>
          <w:spacing w:val="-12"/>
        </w:rPr>
        <w:t> </w:t>
      </w:r>
      <w:r>
        <w:rPr>
          <w:color w:val="231F20"/>
        </w:rPr>
        <w:t>go</w:t>
      </w:r>
      <w:r>
        <w:rPr>
          <w:color w:val="231F20"/>
          <w:spacing w:val="-13"/>
        </w:rPr>
        <w:t> </w:t>
      </w:r>
      <w:r>
        <w:rPr>
          <w:color w:val="231F20"/>
        </w:rPr>
        <w:t>to</w:t>
      </w:r>
      <w:r>
        <w:rPr>
          <w:color w:val="231F20"/>
          <w:spacing w:val="-12"/>
        </w:rPr>
        <w:t> </w:t>
      </w:r>
      <w:r>
        <w:rPr>
          <w:color w:val="231F20"/>
        </w:rPr>
        <w:t>the</w:t>
      </w:r>
      <w:r>
        <w:rPr>
          <w:color w:val="231F20"/>
          <w:spacing w:val="-12"/>
        </w:rPr>
        <w:t> </w:t>
      </w:r>
      <w:r>
        <w:rPr>
          <w:color w:val="231F20"/>
        </w:rPr>
        <w:t>individual</w:t>
      </w:r>
      <w:r>
        <w:rPr>
          <w:color w:val="231F20"/>
          <w:spacing w:val="-12"/>
        </w:rPr>
        <w:t> </w:t>
      </w:r>
      <w:r>
        <w:rPr>
          <w:color w:val="231F20"/>
        </w:rPr>
        <w:t>whom</w:t>
      </w:r>
      <w:r>
        <w:rPr>
          <w:color w:val="231F20"/>
          <w:spacing w:val="-13"/>
        </w:rPr>
        <w:t> </w:t>
      </w:r>
      <w:r>
        <w:rPr>
          <w:color w:val="231F20"/>
        </w:rPr>
        <w:t>he hurt and apologize personally until the man forgives</w:t>
      </w:r>
      <w:r>
        <w:rPr>
          <w:color w:val="231F20"/>
          <w:spacing w:val="-4"/>
        </w:rPr>
        <w:t> </w:t>
      </w:r>
      <w:r>
        <w:rPr>
          <w:color w:val="231F20"/>
          <w:spacing w:val="-7"/>
        </w:rPr>
        <w:t>him.”</w:t>
      </w:r>
    </w:p>
    <w:p>
      <w:pPr>
        <w:pStyle w:val="BodyText"/>
        <w:spacing w:line="312" w:lineRule="auto" w:before="39"/>
        <w:ind w:left="120" w:right="137" w:firstLine="359"/>
        <w:jc w:val="both"/>
      </w:pPr>
      <w:r>
        <w:rPr>
          <w:rFonts w:ascii="Palatino Linotype"/>
          <w:i/>
          <w:color w:val="231F20"/>
          <w:spacing w:val="-5"/>
        </w:rPr>
        <w:t>Mishnah</w:t>
      </w:r>
      <w:r>
        <w:rPr>
          <w:rFonts w:ascii="Palatino Linotype"/>
          <w:i/>
          <w:color w:val="231F20"/>
          <w:spacing w:val="-28"/>
        </w:rPr>
        <w:t> </w:t>
      </w:r>
      <w:r>
        <w:rPr>
          <w:rFonts w:ascii="Palatino Linotype"/>
          <w:i/>
          <w:color w:val="231F20"/>
          <w:spacing w:val="-4"/>
        </w:rPr>
        <w:t>Berurah</w:t>
      </w:r>
      <w:r>
        <w:rPr>
          <w:rFonts w:ascii="Palatino Linotype"/>
          <w:i/>
          <w:color w:val="231F20"/>
          <w:spacing w:val="-27"/>
        </w:rPr>
        <w:t> </w:t>
      </w:r>
      <w:r>
        <w:rPr>
          <w:color w:val="231F20"/>
          <w:spacing w:val="-3"/>
        </w:rPr>
        <w:t>(606:2),</w:t>
      </w:r>
      <w:r>
        <w:rPr>
          <w:color w:val="231F20"/>
          <w:spacing w:val="-27"/>
        </w:rPr>
        <w:t> </w:t>
      </w:r>
      <w:r>
        <w:rPr>
          <w:rFonts w:ascii="Palatino Linotype"/>
          <w:i/>
          <w:color w:val="231F20"/>
          <w:spacing w:val="-6"/>
        </w:rPr>
        <w:t>Mateh</w:t>
      </w:r>
      <w:r>
        <w:rPr>
          <w:rFonts w:ascii="Palatino Linotype"/>
          <w:i/>
          <w:color w:val="231F20"/>
          <w:spacing w:val="-27"/>
        </w:rPr>
        <w:t> </w:t>
      </w:r>
      <w:r>
        <w:rPr>
          <w:rFonts w:ascii="Palatino Linotype"/>
          <w:i/>
          <w:color w:val="231F20"/>
          <w:spacing w:val="-4"/>
        </w:rPr>
        <w:t>Efrayim</w:t>
      </w:r>
      <w:r>
        <w:rPr>
          <w:rFonts w:ascii="Palatino Linotype"/>
          <w:i/>
          <w:color w:val="231F20"/>
          <w:spacing w:val="-27"/>
        </w:rPr>
        <w:t> </w:t>
      </w:r>
      <w:r>
        <w:rPr>
          <w:color w:val="231F20"/>
          <w:spacing w:val="-3"/>
        </w:rPr>
        <w:t>(606:1),</w:t>
      </w:r>
      <w:r>
        <w:rPr>
          <w:color w:val="231F20"/>
          <w:spacing w:val="-27"/>
        </w:rPr>
        <w:t> </w:t>
      </w:r>
      <w:r>
        <w:rPr>
          <w:color w:val="231F20"/>
          <w:spacing w:val="-3"/>
        </w:rPr>
        <w:t>and</w:t>
      </w:r>
      <w:r>
        <w:rPr>
          <w:color w:val="231F20"/>
          <w:spacing w:val="-28"/>
        </w:rPr>
        <w:t> </w:t>
      </w:r>
      <w:r>
        <w:rPr>
          <w:rFonts w:ascii="Palatino Linotype"/>
          <w:i/>
          <w:color w:val="231F20"/>
        </w:rPr>
        <w:t>Pri</w:t>
      </w:r>
      <w:r>
        <w:rPr>
          <w:rFonts w:ascii="Palatino Linotype"/>
          <w:i/>
          <w:color w:val="231F20"/>
          <w:spacing w:val="-27"/>
        </w:rPr>
        <w:t> </w:t>
      </w:r>
      <w:r>
        <w:rPr>
          <w:rFonts w:ascii="Palatino Linotype"/>
          <w:i/>
          <w:color w:val="231F20"/>
          <w:spacing w:val="-4"/>
        </w:rPr>
        <w:t>Chadash </w:t>
      </w:r>
      <w:r>
        <w:rPr>
          <w:color w:val="231F20"/>
          <w:spacing w:val="-3"/>
        </w:rPr>
        <w:t>disagree.</w:t>
      </w:r>
      <w:r>
        <w:rPr>
          <w:color w:val="231F20"/>
          <w:spacing w:val="-7"/>
        </w:rPr>
        <w:t> </w:t>
      </w:r>
      <w:r>
        <w:rPr>
          <w:color w:val="231F20"/>
        </w:rPr>
        <w:t>They</w:t>
      </w:r>
      <w:r>
        <w:rPr>
          <w:color w:val="231F20"/>
          <w:spacing w:val="-7"/>
        </w:rPr>
        <w:t> </w:t>
      </w:r>
      <w:r>
        <w:rPr>
          <w:color w:val="231F20"/>
          <w:spacing w:val="-4"/>
        </w:rPr>
        <w:t>were</w:t>
      </w:r>
      <w:r>
        <w:rPr>
          <w:color w:val="231F20"/>
          <w:spacing w:val="-6"/>
        </w:rPr>
        <w:t> </w:t>
      </w:r>
      <w:r>
        <w:rPr>
          <w:color w:val="231F20"/>
        </w:rPr>
        <w:t>all</w:t>
      </w:r>
      <w:r>
        <w:rPr>
          <w:color w:val="231F20"/>
          <w:spacing w:val="-7"/>
        </w:rPr>
        <w:t> </w:t>
      </w:r>
      <w:r>
        <w:rPr>
          <w:color w:val="231F20"/>
          <w:spacing w:val="-3"/>
        </w:rPr>
        <w:t>of</w:t>
      </w:r>
      <w:r>
        <w:rPr>
          <w:color w:val="231F20"/>
          <w:spacing w:val="-7"/>
        </w:rPr>
        <w:t> </w:t>
      </w:r>
      <w:r>
        <w:rPr>
          <w:color w:val="231F20"/>
        </w:rPr>
        <w:t>the</w:t>
      </w:r>
      <w:r>
        <w:rPr>
          <w:color w:val="231F20"/>
          <w:spacing w:val="-6"/>
        </w:rPr>
        <w:t> </w:t>
      </w:r>
      <w:r>
        <w:rPr>
          <w:color w:val="231F20"/>
          <w:spacing w:val="-4"/>
        </w:rPr>
        <w:t>opinion</w:t>
      </w:r>
      <w:r>
        <w:rPr>
          <w:color w:val="231F20"/>
          <w:spacing w:val="-7"/>
        </w:rPr>
        <w:t> </w:t>
      </w:r>
      <w:r>
        <w:rPr>
          <w:color w:val="231F20"/>
          <w:spacing w:val="-3"/>
        </w:rPr>
        <w:t>that</w:t>
      </w:r>
      <w:r>
        <w:rPr>
          <w:color w:val="231F20"/>
          <w:spacing w:val="-7"/>
        </w:rPr>
        <w:t> </w:t>
      </w:r>
      <w:r>
        <w:rPr>
          <w:color w:val="231F20"/>
        </w:rPr>
        <w:t>if</w:t>
      </w:r>
      <w:r>
        <w:rPr>
          <w:color w:val="231F20"/>
          <w:spacing w:val="-6"/>
        </w:rPr>
        <w:t> </w:t>
      </w:r>
      <w:r>
        <w:rPr>
          <w:color w:val="231F20"/>
          <w:spacing w:val="-3"/>
        </w:rPr>
        <w:t>it</w:t>
      </w:r>
      <w:r>
        <w:rPr>
          <w:color w:val="231F20"/>
          <w:spacing w:val="-7"/>
        </w:rPr>
        <w:t> </w:t>
      </w:r>
      <w:r>
        <w:rPr>
          <w:color w:val="231F20"/>
        </w:rPr>
        <w:t>is</w:t>
      </w:r>
      <w:r>
        <w:rPr>
          <w:color w:val="231F20"/>
          <w:spacing w:val="-7"/>
        </w:rPr>
        <w:t> </w:t>
      </w:r>
      <w:r>
        <w:rPr>
          <w:color w:val="231F20"/>
          <w:spacing w:val="-4"/>
        </w:rPr>
        <w:t>hard</w:t>
      </w:r>
      <w:r>
        <w:rPr>
          <w:color w:val="231F20"/>
          <w:spacing w:val="-6"/>
        </w:rPr>
        <w:t> </w:t>
      </w:r>
      <w:r>
        <w:rPr>
          <w:color w:val="231F20"/>
          <w:spacing w:val="-4"/>
        </w:rPr>
        <w:t>for</w:t>
      </w:r>
      <w:r>
        <w:rPr>
          <w:color w:val="231F20"/>
          <w:spacing w:val="-7"/>
        </w:rPr>
        <w:t> </w:t>
      </w:r>
      <w:r>
        <w:rPr>
          <w:color w:val="231F20"/>
        </w:rPr>
        <w:t>the</w:t>
      </w:r>
      <w:r>
        <w:rPr>
          <w:color w:val="231F20"/>
          <w:spacing w:val="-7"/>
        </w:rPr>
        <w:t> </w:t>
      </w:r>
      <w:r>
        <w:rPr>
          <w:color w:val="231F20"/>
          <w:spacing w:val="-4"/>
        </w:rPr>
        <w:t>offender </w:t>
      </w:r>
      <w:r>
        <w:rPr>
          <w:color w:val="231F20"/>
        </w:rPr>
        <w:t>to </w:t>
      </w:r>
      <w:r>
        <w:rPr>
          <w:color w:val="231F20"/>
          <w:spacing w:val="-4"/>
        </w:rPr>
        <w:t>approach </w:t>
      </w:r>
      <w:r>
        <w:rPr>
          <w:color w:val="231F20"/>
        </w:rPr>
        <w:t>his victim, </w:t>
      </w:r>
      <w:r>
        <w:rPr>
          <w:color w:val="231F20"/>
          <w:spacing w:val="-3"/>
        </w:rPr>
        <w:t>or </w:t>
      </w:r>
      <w:r>
        <w:rPr>
          <w:color w:val="231F20"/>
        </w:rPr>
        <w:t>if </w:t>
      </w:r>
      <w:r>
        <w:rPr>
          <w:color w:val="231F20"/>
          <w:spacing w:val="-3"/>
        </w:rPr>
        <w:t>there </w:t>
      </w:r>
      <w:r>
        <w:rPr>
          <w:color w:val="231F20"/>
        </w:rPr>
        <w:t>is </w:t>
      </w:r>
      <w:r>
        <w:rPr>
          <w:color w:val="231F20"/>
          <w:spacing w:val="-4"/>
        </w:rPr>
        <w:t>another </w:t>
      </w:r>
      <w:r>
        <w:rPr>
          <w:color w:val="231F20"/>
          <w:spacing w:val="-3"/>
        </w:rPr>
        <w:t>person </w:t>
      </w:r>
      <w:r>
        <w:rPr>
          <w:color w:val="231F20"/>
        </w:rPr>
        <w:t>who </w:t>
      </w:r>
      <w:r>
        <w:rPr>
          <w:color w:val="231F20"/>
          <w:spacing w:val="-3"/>
        </w:rPr>
        <w:t>would likely </w:t>
      </w:r>
      <w:r>
        <w:rPr>
          <w:color w:val="231F20"/>
          <w:spacing w:val="-4"/>
        </w:rPr>
        <w:t>more </w:t>
      </w:r>
      <w:r>
        <w:rPr>
          <w:color w:val="231F20"/>
          <w:spacing w:val="-3"/>
        </w:rPr>
        <w:t>easily make </w:t>
      </w:r>
      <w:r>
        <w:rPr>
          <w:color w:val="231F20"/>
          <w:spacing w:val="-2"/>
        </w:rPr>
        <w:t>peace, </w:t>
      </w:r>
      <w:r>
        <w:rPr>
          <w:color w:val="231F20"/>
        </w:rPr>
        <w:t>the </w:t>
      </w:r>
      <w:r>
        <w:rPr>
          <w:color w:val="231F20"/>
          <w:spacing w:val="-3"/>
        </w:rPr>
        <w:t>offender </w:t>
      </w:r>
      <w:r>
        <w:rPr>
          <w:color w:val="231F20"/>
        </w:rPr>
        <w:t>does </w:t>
      </w:r>
      <w:r>
        <w:rPr>
          <w:color w:val="231F20"/>
          <w:spacing w:val="-3"/>
        </w:rPr>
        <w:t>not </w:t>
      </w:r>
      <w:r>
        <w:rPr>
          <w:color w:val="231F20"/>
        </w:rPr>
        <w:t>need to </w:t>
      </w:r>
      <w:r>
        <w:rPr>
          <w:color w:val="231F20"/>
          <w:spacing w:val="-4"/>
        </w:rPr>
        <w:t>apologize personally. </w:t>
      </w:r>
      <w:r>
        <w:rPr>
          <w:color w:val="231F20"/>
        </w:rPr>
        <w:t>A </w:t>
      </w:r>
      <w:r>
        <w:rPr>
          <w:color w:val="231F20"/>
          <w:spacing w:val="-3"/>
        </w:rPr>
        <w:t>third </w:t>
      </w:r>
      <w:r>
        <w:rPr>
          <w:color w:val="231F20"/>
        </w:rPr>
        <w:t>party </w:t>
      </w:r>
      <w:r>
        <w:rPr>
          <w:color w:val="231F20"/>
          <w:spacing w:val="-4"/>
        </w:rPr>
        <w:t>may </w:t>
      </w:r>
      <w:r>
        <w:rPr>
          <w:color w:val="231F20"/>
        </w:rPr>
        <w:t>try </w:t>
      </w:r>
      <w:r>
        <w:rPr>
          <w:color w:val="231F20"/>
          <w:spacing w:val="-3"/>
        </w:rPr>
        <w:t>and mollify </w:t>
      </w:r>
      <w:r>
        <w:rPr>
          <w:color w:val="231F20"/>
        </w:rPr>
        <w:t>the </w:t>
      </w:r>
      <w:r>
        <w:rPr>
          <w:color w:val="231F20"/>
          <w:spacing w:val="-3"/>
        </w:rPr>
        <w:t>hurt</w:t>
      </w:r>
      <w:r>
        <w:rPr>
          <w:color w:val="231F20"/>
          <w:spacing w:val="-8"/>
        </w:rPr>
        <w:t> </w:t>
      </w:r>
      <w:r>
        <w:rPr>
          <w:color w:val="231F20"/>
          <w:spacing w:val="-3"/>
        </w:rPr>
        <w:t>individual.</w:t>
      </w:r>
    </w:p>
    <w:p>
      <w:pPr>
        <w:spacing w:line="282" w:lineRule="exact" w:before="0"/>
        <w:ind w:left="480" w:right="0" w:firstLine="0"/>
        <w:jc w:val="left"/>
        <w:rPr>
          <w:sz w:val="23"/>
        </w:rPr>
      </w:pPr>
      <w:r>
        <w:rPr>
          <w:rFonts w:ascii="Palatino Linotype"/>
          <w:i/>
          <w:color w:val="231F20"/>
          <w:sz w:val="23"/>
        </w:rPr>
        <w:t>Derech Hamelech </w:t>
      </w:r>
      <w:r>
        <w:rPr>
          <w:color w:val="231F20"/>
          <w:sz w:val="23"/>
        </w:rPr>
        <w:t>(</w:t>
      </w:r>
      <w:r>
        <w:rPr>
          <w:rFonts w:ascii="Palatino Linotype"/>
          <w:i/>
          <w:color w:val="231F20"/>
          <w:sz w:val="23"/>
        </w:rPr>
        <w:t>Hilchos Teshuvah </w:t>
      </w:r>
      <w:r>
        <w:rPr>
          <w:color w:val="231F20"/>
          <w:sz w:val="23"/>
        </w:rPr>
        <w:t>2:9) is bothered by the</w:t>
      </w:r>
    </w:p>
    <w:p>
      <w:pPr>
        <w:pStyle w:val="BodyText"/>
        <w:spacing w:line="350" w:lineRule="exact" w:before="1"/>
        <w:ind w:left="120" w:right="137"/>
        <w:jc w:val="both"/>
      </w:pPr>
      <w:r>
        <w:rPr>
          <w:color w:val="231F20"/>
        </w:rPr>
        <w:t>behavior of the children of our father </w:t>
      </w:r>
      <w:r>
        <w:rPr>
          <w:color w:val="231F20"/>
          <w:spacing w:val="-11"/>
        </w:rPr>
        <w:t>Ya’akov. </w:t>
      </w:r>
      <w:r>
        <w:rPr>
          <w:color w:val="231F20"/>
        </w:rPr>
        <w:t>They first sent emissaries to mollify </w:t>
      </w:r>
      <w:r>
        <w:rPr>
          <w:color w:val="231F20"/>
          <w:spacing w:val="-6"/>
        </w:rPr>
        <w:t>Yosef </w:t>
      </w:r>
      <w:r>
        <w:rPr>
          <w:color w:val="231F20"/>
        </w:rPr>
        <w:t>(</w:t>
      </w:r>
      <w:r>
        <w:rPr>
          <w:rFonts w:ascii="Palatino Linotype" w:hAnsi="Palatino Linotype"/>
          <w:i/>
          <w:color w:val="231F20"/>
        </w:rPr>
        <w:t>Bereishis </w:t>
      </w:r>
      <w:r>
        <w:rPr>
          <w:color w:val="231F20"/>
        </w:rPr>
        <w:t>50:16). Only afterwards did they personally approach him and seek to appease him (</w:t>
      </w:r>
      <w:r>
        <w:rPr>
          <w:rFonts w:ascii="Palatino Linotype" w:hAnsi="Palatino Linotype"/>
          <w:i/>
          <w:color w:val="231F20"/>
        </w:rPr>
        <w:t>Bereishis </w:t>
      </w:r>
      <w:r>
        <w:rPr>
          <w:color w:val="231F20"/>
        </w:rPr>
        <w:t>50:18). According to </w:t>
      </w:r>
      <w:r>
        <w:rPr>
          <w:rFonts w:ascii="Palatino Linotype" w:hAnsi="Palatino Linotype"/>
          <w:i/>
          <w:color w:val="231F20"/>
          <w:spacing w:val="-3"/>
        </w:rPr>
        <w:t>Rambam </w:t>
      </w:r>
      <w:r>
        <w:rPr>
          <w:color w:val="231F20"/>
        </w:rPr>
        <w:t>and </w:t>
      </w:r>
      <w:r>
        <w:rPr>
          <w:rFonts w:ascii="Palatino Linotype" w:hAnsi="Palatino Linotype"/>
          <w:i/>
          <w:color w:val="231F20"/>
          <w:spacing w:val="-3"/>
        </w:rPr>
        <w:t>Mahari ibn </w:t>
      </w:r>
      <w:r>
        <w:rPr>
          <w:rFonts w:ascii="Palatino Linotype" w:hAnsi="Palatino Linotype"/>
          <w:i/>
          <w:color w:val="231F20"/>
        </w:rPr>
        <w:t>Chaviv</w:t>
      </w:r>
      <w:r>
        <w:rPr>
          <w:color w:val="231F20"/>
        </w:rPr>
        <w:t>, the offender must</w:t>
      </w:r>
      <w:r>
        <w:rPr>
          <w:color w:val="231F20"/>
          <w:spacing w:val="-16"/>
        </w:rPr>
        <w:t> </w:t>
      </w:r>
      <w:r>
        <w:rPr>
          <w:color w:val="231F20"/>
        </w:rPr>
        <w:t>first</w:t>
      </w:r>
      <w:r>
        <w:rPr>
          <w:color w:val="231F20"/>
          <w:spacing w:val="-16"/>
        </w:rPr>
        <w:t> </w:t>
      </w:r>
      <w:r>
        <w:rPr>
          <w:color w:val="231F20"/>
        </w:rPr>
        <w:t>go</w:t>
      </w:r>
      <w:r>
        <w:rPr>
          <w:color w:val="231F20"/>
          <w:spacing w:val="-16"/>
        </w:rPr>
        <w:t> </w:t>
      </w:r>
      <w:r>
        <w:rPr>
          <w:color w:val="231F20"/>
        </w:rPr>
        <w:t>personally</w:t>
      </w:r>
      <w:r>
        <w:rPr>
          <w:color w:val="231F20"/>
          <w:spacing w:val="-16"/>
        </w:rPr>
        <w:t> </w:t>
      </w:r>
      <w:r>
        <w:rPr>
          <w:color w:val="231F20"/>
        </w:rPr>
        <w:t>and</w:t>
      </w:r>
      <w:r>
        <w:rPr>
          <w:color w:val="231F20"/>
          <w:spacing w:val="-16"/>
        </w:rPr>
        <w:t> </w:t>
      </w:r>
      <w:r>
        <w:rPr>
          <w:color w:val="231F20"/>
        </w:rPr>
        <w:t>apologize.</w:t>
      </w:r>
      <w:r>
        <w:rPr>
          <w:color w:val="231F20"/>
          <w:spacing w:val="-16"/>
        </w:rPr>
        <w:t> </w:t>
      </w:r>
      <w:r>
        <w:rPr>
          <w:color w:val="231F20"/>
          <w:spacing w:val="-3"/>
        </w:rPr>
        <w:t>Why</w:t>
      </w:r>
      <w:r>
        <w:rPr>
          <w:color w:val="231F20"/>
          <w:spacing w:val="-16"/>
        </w:rPr>
        <w:t> </w:t>
      </w:r>
      <w:r>
        <w:rPr>
          <w:color w:val="231F20"/>
        </w:rPr>
        <w:t>did</w:t>
      </w:r>
      <w:r>
        <w:rPr>
          <w:color w:val="231F20"/>
          <w:spacing w:val="-16"/>
        </w:rPr>
        <w:t> </w:t>
      </w:r>
      <w:r>
        <w:rPr>
          <w:color w:val="231F20"/>
        </w:rPr>
        <w:t>the</w:t>
      </w:r>
      <w:r>
        <w:rPr>
          <w:color w:val="231F20"/>
          <w:spacing w:val="-16"/>
        </w:rPr>
        <w:t> </w:t>
      </w:r>
      <w:r>
        <w:rPr>
          <w:color w:val="231F20"/>
        </w:rPr>
        <w:t>brothers</w:t>
      </w:r>
      <w:r>
        <w:rPr>
          <w:color w:val="231F20"/>
          <w:spacing w:val="-16"/>
        </w:rPr>
        <w:t> </w:t>
      </w:r>
      <w:r>
        <w:rPr>
          <w:color w:val="231F20"/>
        </w:rPr>
        <w:t>of</w:t>
      </w:r>
      <w:r>
        <w:rPr>
          <w:color w:val="231F20"/>
          <w:spacing w:val="-16"/>
        </w:rPr>
        <w:t> </w:t>
      </w:r>
      <w:r>
        <w:rPr>
          <w:color w:val="231F20"/>
          <w:spacing w:val="-6"/>
        </w:rPr>
        <w:t>Yosef </w:t>
      </w:r>
      <w:r>
        <w:rPr>
          <w:color w:val="231F20"/>
        </w:rPr>
        <w:t>not observe that</w:t>
      </w:r>
      <w:r>
        <w:rPr>
          <w:color w:val="231F20"/>
          <w:spacing w:val="3"/>
        </w:rPr>
        <w:t> </w:t>
      </w:r>
      <w:r>
        <w:rPr>
          <w:color w:val="231F20"/>
        </w:rPr>
        <w:t>standard?</w:t>
      </w:r>
    </w:p>
    <w:p>
      <w:pPr>
        <w:pStyle w:val="BodyText"/>
        <w:spacing w:line="302" w:lineRule="auto" w:before="39"/>
        <w:ind w:left="120" w:right="137" w:firstLine="360"/>
        <w:jc w:val="both"/>
      </w:pPr>
      <w:r>
        <w:rPr>
          <w:rFonts w:ascii="Palatino Linotype" w:hAnsi="Palatino Linotype"/>
          <w:i/>
          <w:color w:val="231F20"/>
        </w:rPr>
        <w:t>Derech </w:t>
      </w:r>
      <w:r>
        <w:rPr>
          <w:rFonts w:ascii="Palatino Linotype" w:hAnsi="Palatino Linotype"/>
          <w:i/>
          <w:color w:val="231F20"/>
          <w:spacing w:val="-3"/>
        </w:rPr>
        <w:t>Hamelech </w:t>
      </w:r>
      <w:r>
        <w:rPr>
          <w:color w:val="231F20"/>
        </w:rPr>
        <w:t>answers that the </w:t>
      </w:r>
      <w:r>
        <w:rPr>
          <w:rFonts w:ascii="Palatino Linotype" w:hAnsi="Palatino Linotype"/>
          <w:i/>
          <w:color w:val="231F20"/>
          <w:spacing w:val="-3"/>
        </w:rPr>
        <w:t>Midrash </w:t>
      </w:r>
      <w:r>
        <w:rPr>
          <w:color w:val="231F20"/>
        </w:rPr>
        <w:t>teaches that the emissaries the brothers sent were the children of Bilhah and Zilpah, who were friendly with </w:t>
      </w:r>
      <w:r>
        <w:rPr>
          <w:color w:val="231F20"/>
          <w:spacing w:val="-5"/>
        </w:rPr>
        <w:t>Yosef, </w:t>
      </w:r>
      <w:r>
        <w:rPr>
          <w:color w:val="231F20"/>
        </w:rPr>
        <w:t>but who had also taken part in the kidnapping</w:t>
      </w:r>
      <w:r>
        <w:rPr>
          <w:color w:val="231F20"/>
          <w:spacing w:val="-16"/>
        </w:rPr>
        <w:t> </w:t>
      </w:r>
      <w:r>
        <w:rPr>
          <w:color w:val="231F20"/>
        </w:rPr>
        <w:t>and</w:t>
      </w:r>
      <w:r>
        <w:rPr>
          <w:color w:val="231F20"/>
          <w:spacing w:val="-15"/>
        </w:rPr>
        <w:t> </w:t>
      </w:r>
      <w:r>
        <w:rPr>
          <w:color w:val="231F20"/>
        </w:rPr>
        <w:t>sale</w:t>
      </w:r>
      <w:r>
        <w:rPr>
          <w:color w:val="231F20"/>
          <w:spacing w:val="-16"/>
        </w:rPr>
        <w:t> </w:t>
      </w:r>
      <w:r>
        <w:rPr>
          <w:color w:val="231F20"/>
        </w:rPr>
        <w:t>of</w:t>
      </w:r>
      <w:r>
        <w:rPr>
          <w:color w:val="231F20"/>
          <w:spacing w:val="-15"/>
        </w:rPr>
        <w:t> </w:t>
      </w:r>
      <w:r>
        <w:rPr>
          <w:color w:val="231F20"/>
          <w:spacing w:val="-5"/>
        </w:rPr>
        <w:t>Yosef.</w:t>
      </w:r>
      <w:r>
        <w:rPr>
          <w:color w:val="231F20"/>
          <w:spacing w:val="-15"/>
        </w:rPr>
        <w:t> </w:t>
      </w:r>
      <w:r>
        <w:rPr>
          <w:color w:val="231F20"/>
        </w:rPr>
        <w:t>When</w:t>
      </w:r>
      <w:r>
        <w:rPr>
          <w:color w:val="231F20"/>
          <w:spacing w:val="-16"/>
        </w:rPr>
        <w:t> </w:t>
      </w:r>
      <w:r>
        <w:rPr>
          <w:color w:val="231F20"/>
        </w:rPr>
        <w:t>they</w:t>
      </w:r>
      <w:r>
        <w:rPr>
          <w:color w:val="231F20"/>
          <w:spacing w:val="-15"/>
        </w:rPr>
        <w:t> </w:t>
      </w:r>
      <w:r>
        <w:rPr>
          <w:color w:val="231F20"/>
        </w:rPr>
        <w:t>went</w:t>
      </w:r>
      <w:r>
        <w:rPr>
          <w:color w:val="231F20"/>
          <w:spacing w:val="-16"/>
        </w:rPr>
        <w:t> </w:t>
      </w:r>
      <w:r>
        <w:rPr>
          <w:color w:val="231F20"/>
        </w:rPr>
        <w:t>to</w:t>
      </w:r>
      <w:r>
        <w:rPr>
          <w:color w:val="231F20"/>
          <w:spacing w:val="-15"/>
        </w:rPr>
        <w:t> </w:t>
      </w:r>
      <w:r>
        <w:rPr>
          <w:color w:val="231F20"/>
        </w:rPr>
        <w:t>apologize</w:t>
      </w:r>
      <w:r>
        <w:rPr>
          <w:color w:val="231F20"/>
          <w:spacing w:val="-15"/>
        </w:rPr>
        <w:t> </w:t>
      </w:r>
      <w:r>
        <w:rPr>
          <w:color w:val="231F20"/>
        </w:rPr>
        <w:t>on</w:t>
      </w:r>
      <w:r>
        <w:rPr>
          <w:color w:val="231F20"/>
          <w:spacing w:val="-16"/>
        </w:rPr>
        <w:t> </w:t>
      </w:r>
      <w:r>
        <w:rPr>
          <w:color w:val="231F20"/>
        </w:rPr>
        <w:t>behalf of the primary brothers, they were also apologizing for their own actions. </w:t>
      </w:r>
      <w:r>
        <w:rPr>
          <w:rFonts w:ascii="Palatino Linotype" w:hAnsi="Palatino Linotype"/>
          <w:i/>
          <w:color w:val="231F20"/>
          <w:spacing w:val="-3"/>
        </w:rPr>
        <w:t>Migo </w:t>
      </w:r>
      <w:r>
        <w:rPr>
          <w:rFonts w:ascii="Palatino Linotype" w:hAnsi="Palatino Linotype"/>
          <w:i/>
          <w:color w:val="231F20"/>
        </w:rPr>
        <w:t>dezachi lenafsheih zachi </w:t>
      </w:r>
      <w:r>
        <w:rPr>
          <w:rFonts w:ascii="Palatino Linotype" w:hAnsi="Palatino Linotype"/>
          <w:i/>
          <w:color w:val="231F20"/>
          <w:spacing w:val="-3"/>
        </w:rPr>
        <w:t>nami </w:t>
      </w:r>
      <w:r>
        <w:rPr>
          <w:rFonts w:ascii="Palatino Linotype" w:hAnsi="Palatino Linotype"/>
          <w:i/>
          <w:color w:val="231F20"/>
        </w:rPr>
        <w:t>lechavreih</w:t>
      </w:r>
      <w:r>
        <w:rPr>
          <w:color w:val="231F20"/>
        </w:rPr>
        <w:t>—since their actions were a benefit for themselves, they were also a benefit for their brothers (</w:t>
      </w:r>
      <w:r>
        <w:rPr>
          <w:rFonts w:ascii="Palatino Linotype" w:hAnsi="Palatino Linotype"/>
          <w:i/>
          <w:color w:val="231F20"/>
        </w:rPr>
        <w:t>Mesivta</w:t>
      </w:r>
      <w:r>
        <w:rPr>
          <w:color w:val="231F20"/>
        </w:rPr>
        <w:t>).</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Do</w:t>
      </w:r>
      <w:r>
        <w:rPr>
          <w:rFonts w:ascii="Cambria"/>
          <w:b/>
          <w:color w:val="231F20"/>
          <w:spacing w:val="-29"/>
          <w:w w:val="95"/>
          <w:sz w:val="32"/>
        </w:rPr>
        <w:t> </w:t>
      </w:r>
      <w:r>
        <w:rPr>
          <w:rFonts w:ascii="Cambria"/>
          <w:b/>
          <w:color w:val="231F20"/>
          <w:w w:val="95"/>
          <w:sz w:val="32"/>
        </w:rPr>
        <w:t>the</w:t>
      </w:r>
      <w:r>
        <w:rPr>
          <w:rFonts w:ascii="Cambria"/>
          <w:b/>
          <w:color w:val="231F20"/>
          <w:spacing w:val="-29"/>
          <w:w w:val="95"/>
          <w:sz w:val="32"/>
        </w:rPr>
        <w:t> </w:t>
      </w:r>
      <w:r>
        <w:rPr>
          <w:rFonts w:ascii="Cambria"/>
          <w:b/>
          <w:color w:val="231F20"/>
          <w:w w:val="95"/>
          <w:sz w:val="32"/>
        </w:rPr>
        <w:t>Passengers</w:t>
      </w:r>
      <w:r>
        <w:rPr>
          <w:rFonts w:ascii="Cambria"/>
          <w:b/>
          <w:color w:val="231F20"/>
          <w:spacing w:val="-29"/>
          <w:w w:val="95"/>
          <w:sz w:val="32"/>
        </w:rPr>
        <w:t> </w:t>
      </w:r>
      <w:r>
        <w:rPr>
          <w:rFonts w:ascii="Cambria"/>
          <w:b/>
          <w:color w:val="231F20"/>
          <w:w w:val="95"/>
          <w:sz w:val="32"/>
        </w:rPr>
        <w:t>in</w:t>
      </w:r>
      <w:r>
        <w:rPr>
          <w:rFonts w:ascii="Cambria"/>
          <w:b/>
          <w:color w:val="231F20"/>
          <w:spacing w:val="-29"/>
          <w:w w:val="95"/>
          <w:sz w:val="32"/>
        </w:rPr>
        <w:t> </w:t>
      </w:r>
      <w:r>
        <w:rPr>
          <w:rFonts w:ascii="Cambria"/>
          <w:b/>
          <w:color w:val="231F20"/>
          <w:w w:val="95"/>
          <w:sz w:val="32"/>
        </w:rPr>
        <w:t>Cars</w:t>
      </w:r>
      <w:r>
        <w:rPr>
          <w:rFonts w:ascii="Cambria"/>
          <w:b/>
          <w:color w:val="231F20"/>
          <w:spacing w:val="-29"/>
          <w:w w:val="95"/>
          <w:sz w:val="32"/>
        </w:rPr>
        <w:t> </w:t>
      </w:r>
      <w:r>
        <w:rPr>
          <w:rFonts w:ascii="Cambria"/>
          <w:b/>
          <w:color w:val="231F20"/>
          <w:w w:val="95"/>
          <w:sz w:val="32"/>
        </w:rPr>
        <w:t>Make</w:t>
      </w:r>
      <w:r>
        <w:rPr>
          <w:rFonts w:ascii="Cambria"/>
          <w:b/>
          <w:color w:val="231F20"/>
          <w:spacing w:val="-29"/>
          <w:w w:val="95"/>
          <w:sz w:val="32"/>
        </w:rPr>
        <w:t> </w:t>
      </w:r>
      <w:r>
        <w:rPr>
          <w:rFonts w:ascii="Cambria"/>
          <w:b/>
          <w:color w:val="231F20"/>
          <w:w w:val="95"/>
          <w:sz w:val="32"/>
        </w:rPr>
        <w:t>a</w:t>
      </w:r>
      <w:r>
        <w:rPr>
          <w:rFonts w:ascii="Cambria"/>
          <w:b/>
          <w:color w:val="231F20"/>
          <w:spacing w:val="-29"/>
          <w:w w:val="95"/>
          <w:sz w:val="32"/>
        </w:rPr>
        <w:t> </w:t>
      </w:r>
      <w:r>
        <w:rPr>
          <w:rFonts w:ascii="Cambria"/>
          <w:b/>
          <w:color w:val="231F20"/>
          <w:w w:val="95"/>
          <w:sz w:val="32"/>
        </w:rPr>
        <w:t>Street</w:t>
      </w:r>
      <w:r>
        <w:rPr>
          <w:rFonts w:ascii="Cambria"/>
          <w:b/>
          <w:color w:val="231F20"/>
          <w:spacing w:val="-29"/>
          <w:w w:val="95"/>
          <w:sz w:val="32"/>
        </w:rPr>
        <w:t> </w:t>
      </w:r>
      <w:r>
        <w:rPr>
          <w:rFonts w:ascii="Cambria"/>
          <w:b/>
          <w:color w:val="231F20"/>
          <w:w w:val="95"/>
          <w:sz w:val="32"/>
        </w:rPr>
        <w:t>a </w:t>
      </w:r>
      <w:r>
        <w:rPr>
          <w:rFonts w:ascii="Cambria"/>
          <w:b/>
          <w:color w:val="231F20"/>
          <w:sz w:val="32"/>
        </w:rPr>
        <w:t>Public</w:t>
      </w:r>
      <w:r>
        <w:rPr>
          <w:rFonts w:ascii="Cambria"/>
          <w:b/>
          <w:color w:val="231F20"/>
          <w:spacing w:val="-8"/>
          <w:sz w:val="32"/>
        </w:rPr>
        <w:t> </w:t>
      </w:r>
      <w:r>
        <w:rPr>
          <w:rFonts w:ascii="Cambria"/>
          <w:b/>
          <w:color w:val="231F20"/>
          <w:sz w:val="32"/>
        </w:rPr>
        <w:t>Domain?</w:t>
      </w:r>
    </w:p>
    <w:p>
      <w:pPr>
        <w:pStyle w:val="BodyText"/>
        <w:rPr>
          <w:rFonts w:ascii="Cambria"/>
          <w:b/>
          <w:sz w:val="44"/>
        </w:rPr>
      </w:pPr>
    </w:p>
    <w:p>
      <w:pPr>
        <w:pStyle w:val="BodyText"/>
        <w:spacing w:line="295" w:lineRule="auto" w:before="275"/>
        <w:ind w:left="120" w:right="138"/>
        <w:jc w:val="both"/>
      </w:pPr>
      <w:r>
        <w:rPr>
          <w:color w:val="231F20"/>
        </w:rPr>
        <w:t>On Shabbos we may not carry an item from a private domain, a </w:t>
      </w:r>
      <w:r>
        <w:rPr>
          <w:rFonts w:ascii="Palatino Linotype" w:hAnsi="Palatino Linotype"/>
          <w:i/>
          <w:color w:val="231F20"/>
          <w:spacing w:val="-3"/>
        </w:rPr>
        <w:t>reshus hayachid</w:t>
      </w:r>
      <w:r>
        <w:rPr>
          <w:color w:val="231F20"/>
          <w:spacing w:val="-3"/>
        </w:rPr>
        <w:t>, </w:t>
      </w:r>
      <w:r>
        <w:rPr>
          <w:color w:val="231F20"/>
        </w:rPr>
        <w:t>to a public domain, a </w:t>
      </w:r>
      <w:r>
        <w:rPr>
          <w:rFonts w:ascii="Palatino Linotype" w:hAnsi="Palatino Linotype"/>
          <w:i/>
          <w:color w:val="231F20"/>
          <w:spacing w:val="-3"/>
        </w:rPr>
        <w:t>reshus harabim</w:t>
      </w:r>
      <w:r>
        <w:rPr>
          <w:color w:val="231F20"/>
          <w:spacing w:val="-3"/>
        </w:rPr>
        <w:t>. </w:t>
      </w:r>
      <w:r>
        <w:rPr>
          <w:rFonts w:ascii="Palatino Linotype" w:hAnsi="Palatino Linotype"/>
          <w:i/>
          <w:color w:val="231F20"/>
          <w:spacing w:val="-3"/>
        </w:rPr>
        <w:t>Rishonim </w:t>
      </w:r>
      <w:r>
        <w:rPr>
          <w:color w:val="231F20"/>
        </w:rPr>
        <w:t>argue about what makes an area a public domain. Some are of the opinion that </w:t>
      </w:r>
      <w:r>
        <w:rPr>
          <w:color w:val="231F20"/>
          <w:spacing w:val="-3"/>
        </w:rPr>
        <w:t>any </w:t>
      </w:r>
      <w:r>
        <w:rPr>
          <w:color w:val="231F20"/>
        </w:rPr>
        <w:t>street that is 16 </w:t>
      </w:r>
      <w:r>
        <w:rPr>
          <w:rFonts w:ascii="Palatino Linotype" w:hAnsi="Palatino Linotype"/>
          <w:i/>
          <w:color w:val="231F20"/>
        </w:rPr>
        <w:t>amos </w:t>
      </w:r>
      <w:r>
        <w:rPr>
          <w:color w:val="231F20"/>
        </w:rPr>
        <w:t>wide (according to most, that means 24-32 feet wide), and is straight from one gate to the next,  is a Biblical public domain. </w:t>
      </w:r>
      <w:r>
        <w:rPr>
          <w:color w:val="231F20"/>
          <w:spacing w:val="-4"/>
        </w:rPr>
        <w:t>However, </w:t>
      </w:r>
      <w:r>
        <w:rPr>
          <w:color w:val="231F20"/>
        </w:rPr>
        <w:t>there are others who require that</w:t>
      </w:r>
      <w:r>
        <w:rPr>
          <w:color w:val="231F20"/>
          <w:spacing w:val="-8"/>
        </w:rPr>
        <w:t> </w:t>
      </w:r>
      <w:r>
        <w:rPr>
          <w:color w:val="231F20"/>
        </w:rPr>
        <w:t>the</w:t>
      </w:r>
      <w:r>
        <w:rPr>
          <w:color w:val="231F20"/>
          <w:spacing w:val="-7"/>
        </w:rPr>
        <w:t> </w:t>
      </w:r>
      <w:r>
        <w:rPr>
          <w:color w:val="231F20"/>
        </w:rPr>
        <w:t>street</w:t>
      </w:r>
      <w:r>
        <w:rPr>
          <w:color w:val="231F20"/>
          <w:spacing w:val="-7"/>
        </w:rPr>
        <w:t> </w:t>
      </w:r>
      <w:r>
        <w:rPr>
          <w:color w:val="231F20"/>
        </w:rPr>
        <w:t>have</w:t>
      </w:r>
      <w:r>
        <w:rPr>
          <w:color w:val="231F20"/>
          <w:spacing w:val="-7"/>
        </w:rPr>
        <w:t> </w:t>
      </w:r>
      <w:r>
        <w:rPr>
          <w:color w:val="231F20"/>
        </w:rPr>
        <w:t>600,000</w:t>
      </w:r>
      <w:r>
        <w:rPr>
          <w:color w:val="231F20"/>
          <w:spacing w:val="-8"/>
        </w:rPr>
        <w:t> </w:t>
      </w:r>
      <w:r>
        <w:rPr>
          <w:color w:val="231F20"/>
        </w:rPr>
        <w:t>people</w:t>
      </w:r>
      <w:r>
        <w:rPr>
          <w:color w:val="231F20"/>
          <w:spacing w:val="-7"/>
        </w:rPr>
        <w:t> </w:t>
      </w:r>
      <w:r>
        <w:rPr>
          <w:rFonts w:ascii="Palatino Linotype" w:hAnsi="Palatino Linotype"/>
          <w:i/>
          <w:color w:val="231F20"/>
          <w:spacing w:val="-4"/>
        </w:rPr>
        <w:t>bok’in</w:t>
      </w:r>
      <w:r>
        <w:rPr>
          <w:rFonts w:ascii="Palatino Linotype" w:hAnsi="Palatino Linotype"/>
          <w:i/>
          <w:color w:val="231F20"/>
          <w:spacing w:val="-7"/>
        </w:rPr>
        <w:t> </w:t>
      </w:r>
      <w:r>
        <w:rPr>
          <w:rFonts w:ascii="Palatino Linotype" w:hAnsi="Palatino Linotype"/>
          <w:i/>
          <w:color w:val="231F20"/>
        </w:rPr>
        <w:t>bo</w:t>
      </w:r>
      <w:r>
        <w:rPr>
          <w:color w:val="231F20"/>
        </w:rPr>
        <w:t>,</w:t>
      </w:r>
      <w:r>
        <w:rPr>
          <w:color w:val="231F20"/>
          <w:spacing w:val="-7"/>
        </w:rPr>
        <w:t> </w:t>
      </w:r>
      <w:r>
        <w:rPr>
          <w:color w:val="231F20"/>
        </w:rPr>
        <w:t>traversing</w:t>
      </w:r>
      <w:r>
        <w:rPr>
          <w:color w:val="231F20"/>
          <w:spacing w:val="-8"/>
        </w:rPr>
        <w:t> </w:t>
      </w:r>
      <w:r>
        <w:rPr>
          <w:color w:val="231F20"/>
        </w:rPr>
        <w:t>it,</w:t>
      </w:r>
      <w:r>
        <w:rPr>
          <w:color w:val="231F20"/>
          <w:spacing w:val="-7"/>
        </w:rPr>
        <w:t> </w:t>
      </w:r>
      <w:r>
        <w:rPr>
          <w:color w:val="231F20"/>
        </w:rPr>
        <w:t>on</w:t>
      </w:r>
      <w:r>
        <w:rPr>
          <w:color w:val="231F20"/>
          <w:spacing w:val="-7"/>
        </w:rPr>
        <w:t> </w:t>
      </w:r>
      <w:r>
        <w:rPr>
          <w:color w:val="231F20"/>
        </w:rPr>
        <w:t>a</w:t>
      </w:r>
      <w:r>
        <w:rPr>
          <w:color w:val="231F20"/>
          <w:spacing w:val="-7"/>
        </w:rPr>
        <w:t> </w:t>
      </w:r>
      <w:r>
        <w:rPr>
          <w:color w:val="231F20"/>
        </w:rPr>
        <w:t>daily basis, in addition to the width and</w:t>
      </w:r>
      <w:r>
        <w:rPr>
          <w:color w:val="231F20"/>
          <w:spacing w:val="7"/>
        </w:rPr>
        <w:t> </w:t>
      </w:r>
      <w:r>
        <w:rPr>
          <w:color w:val="231F20"/>
        </w:rPr>
        <w:t>straightness.</w:t>
      </w:r>
    </w:p>
    <w:p>
      <w:pPr>
        <w:pStyle w:val="BodyText"/>
        <w:spacing w:line="285" w:lineRule="auto" w:before="38"/>
        <w:ind w:left="120" w:right="137" w:firstLine="360"/>
        <w:jc w:val="both"/>
      </w:pPr>
      <w:r>
        <w:rPr>
          <w:rFonts w:ascii="Palatino Linotype"/>
          <w:i/>
          <w:color w:val="231F20"/>
          <w:spacing w:val="-3"/>
        </w:rPr>
        <w:t>Poskim </w:t>
      </w:r>
      <w:r>
        <w:rPr>
          <w:color w:val="231F20"/>
        </w:rPr>
        <w:t>debate the following question: According to the opinion that</w:t>
      </w:r>
      <w:r>
        <w:rPr>
          <w:color w:val="231F20"/>
          <w:spacing w:val="-9"/>
        </w:rPr>
        <w:t> </w:t>
      </w:r>
      <w:r>
        <w:rPr>
          <w:color w:val="231F20"/>
        </w:rPr>
        <w:t>only</w:t>
      </w:r>
      <w:r>
        <w:rPr>
          <w:color w:val="231F20"/>
          <w:spacing w:val="-9"/>
        </w:rPr>
        <w:t> </w:t>
      </w:r>
      <w:r>
        <w:rPr>
          <w:color w:val="231F20"/>
        </w:rPr>
        <w:t>a</w:t>
      </w:r>
      <w:r>
        <w:rPr>
          <w:color w:val="231F20"/>
          <w:spacing w:val="-8"/>
        </w:rPr>
        <w:t> </w:t>
      </w:r>
      <w:r>
        <w:rPr>
          <w:color w:val="231F20"/>
        </w:rPr>
        <w:t>street</w:t>
      </w:r>
      <w:r>
        <w:rPr>
          <w:color w:val="231F20"/>
          <w:spacing w:val="-9"/>
        </w:rPr>
        <w:t> </w:t>
      </w:r>
      <w:r>
        <w:rPr>
          <w:color w:val="231F20"/>
        </w:rPr>
        <w:t>with</w:t>
      </w:r>
      <w:r>
        <w:rPr>
          <w:color w:val="231F20"/>
          <w:spacing w:val="-9"/>
        </w:rPr>
        <w:t> </w:t>
      </w:r>
      <w:r>
        <w:rPr>
          <w:color w:val="231F20"/>
        </w:rPr>
        <w:t>masses</w:t>
      </w:r>
      <w:r>
        <w:rPr>
          <w:color w:val="231F20"/>
          <w:spacing w:val="-8"/>
        </w:rPr>
        <w:t> </w:t>
      </w:r>
      <w:r>
        <w:rPr>
          <w:color w:val="231F20"/>
        </w:rPr>
        <w:t>of</w:t>
      </w:r>
      <w:r>
        <w:rPr>
          <w:color w:val="231F20"/>
          <w:spacing w:val="-9"/>
        </w:rPr>
        <w:t> </w:t>
      </w:r>
      <w:r>
        <w:rPr>
          <w:color w:val="231F20"/>
        </w:rPr>
        <w:t>people</w:t>
      </w:r>
      <w:r>
        <w:rPr>
          <w:color w:val="231F20"/>
          <w:spacing w:val="-9"/>
        </w:rPr>
        <w:t> </w:t>
      </w:r>
      <w:r>
        <w:rPr>
          <w:color w:val="231F20"/>
        </w:rPr>
        <w:t>passing</w:t>
      </w:r>
      <w:r>
        <w:rPr>
          <w:color w:val="231F20"/>
          <w:spacing w:val="-8"/>
        </w:rPr>
        <w:t> </w:t>
      </w:r>
      <w:r>
        <w:rPr>
          <w:color w:val="231F20"/>
        </w:rPr>
        <w:t>through</w:t>
      </w:r>
      <w:r>
        <w:rPr>
          <w:color w:val="231F20"/>
          <w:spacing w:val="-9"/>
        </w:rPr>
        <w:t> </w:t>
      </w:r>
      <w:r>
        <w:rPr>
          <w:color w:val="231F20"/>
        </w:rPr>
        <w:t>it</w:t>
      </w:r>
      <w:r>
        <w:rPr>
          <w:color w:val="231F20"/>
          <w:spacing w:val="-8"/>
        </w:rPr>
        <w:t> </w:t>
      </w:r>
      <w:r>
        <w:rPr>
          <w:color w:val="231F20"/>
        </w:rPr>
        <w:t>is</w:t>
      </w:r>
      <w:r>
        <w:rPr>
          <w:color w:val="231F20"/>
          <w:spacing w:val="-9"/>
        </w:rPr>
        <w:t> </w:t>
      </w:r>
      <w:r>
        <w:rPr>
          <w:color w:val="231F20"/>
        </w:rPr>
        <w:t>a</w:t>
      </w:r>
      <w:r>
        <w:rPr>
          <w:color w:val="231F20"/>
          <w:spacing w:val="-9"/>
        </w:rPr>
        <w:t> </w:t>
      </w:r>
      <w:r>
        <w:rPr>
          <w:color w:val="231F20"/>
        </w:rPr>
        <w:t>public domain, would people traveling in cars make the street a </w:t>
      </w:r>
      <w:r>
        <w:rPr>
          <w:rFonts w:ascii="Palatino Linotype"/>
          <w:i/>
          <w:color w:val="231F20"/>
          <w:spacing w:val="-3"/>
        </w:rPr>
        <w:t>reshus </w:t>
      </w:r>
      <w:r>
        <w:rPr>
          <w:rFonts w:ascii="Palatino Linotype"/>
          <w:i/>
          <w:color w:val="231F20"/>
          <w:spacing w:val="-3"/>
        </w:rPr>
        <w:t>harabim</w:t>
      </w:r>
      <w:r>
        <w:rPr>
          <w:color w:val="231F20"/>
          <w:spacing w:val="-3"/>
        </w:rPr>
        <w:t>? Perhaps </w:t>
      </w:r>
      <w:r>
        <w:rPr>
          <w:color w:val="231F20"/>
        </w:rPr>
        <w:t>only pedestrians make the area a public</w:t>
      </w:r>
      <w:r>
        <w:rPr>
          <w:color w:val="231F20"/>
          <w:spacing w:val="3"/>
        </w:rPr>
        <w:t> </w:t>
      </w:r>
      <w:r>
        <w:rPr>
          <w:color w:val="231F20"/>
        </w:rPr>
        <w:t>domain?</w:t>
      </w:r>
    </w:p>
    <w:p>
      <w:pPr>
        <w:pStyle w:val="BodyText"/>
        <w:spacing w:line="300" w:lineRule="auto" w:before="14"/>
        <w:ind w:left="120" w:right="137" w:firstLine="360"/>
        <w:jc w:val="both"/>
        <w:rPr>
          <w:rFonts w:ascii="Palatino Linotype" w:hAnsi="Palatino Linotype"/>
          <w:i/>
        </w:rPr>
      </w:pPr>
      <w:r>
        <w:rPr>
          <w:color w:val="231F20"/>
        </w:rPr>
        <w:t>The</w:t>
      </w:r>
      <w:r>
        <w:rPr>
          <w:color w:val="231F20"/>
          <w:spacing w:val="-27"/>
        </w:rPr>
        <w:t> </w:t>
      </w:r>
      <w:r>
        <w:rPr>
          <w:rFonts w:ascii="Palatino Linotype" w:hAnsi="Palatino Linotype"/>
          <w:i/>
          <w:color w:val="231F20"/>
          <w:spacing w:val="-3"/>
        </w:rPr>
        <w:t>Magein</w:t>
      </w:r>
      <w:r>
        <w:rPr>
          <w:rFonts w:ascii="Palatino Linotype" w:hAnsi="Palatino Linotype"/>
          <w:i/>
          <w:color w:val="231F20"/>
          <w:spacing w:val="-26"/>
        </w:rPr>
        <w:t> </w:t>
      </w:r>
      <w:r>
        <w:rPr>
          <w:rFonts w:ascii="Palatino Linotype" w:hAnsi="Palatino Linotype"/>
          <w:i/>
          <w:color w:val="231F20"/>
          <w:spacing w:val="-5"/>
        </w:rPr>
        <w:t>Avraham</w:t>
      </w:r>
      <w:r>
        <w:rPr>
          <w:rFonts w:ascii="Palatino Linotype" w:hAnsi="Palatino Linotype"/>
          <w:i/>
          <w:color w:val="231F20"/>
          <w:spacing w:val="-27"/>
        </w:rPr>
        <w:t> </w:t>
      </w:r>
      <w:r>
        <w:rPr>
          <w:color w:val="231F20"/>
        </w:rPr>
        <w:t>(363:30)</w:t>
      </w:r>
      <w:r>
        <w:rPr>
          <w:color w:val="231F20"/>
          <w:spacing w:val="-26"/>
        </w:rPr>
        <w:t> </w:t>
      </w:r>
      <w:r>
        <w:rPr>
          <w:color w:val="231F20"/>
        </w:rPr>
        <w:t>rules</w:t>
      </w:r>
      <w:r>
        <w:rPr>
          <w:color w:val="231F20"/>
          <w:spacing w:val="-27"/>
        </w:rPr>
        <w:t> </w:t>
      </w:r>
      <w:r>
        <w:rPr>
          <w:color w:val="231F20"/>
        </w:rPr>
        <w:t>that</w:t>
      </w:r>
      <w:r>
        <w:rPr>
          <w:color w:val="231F20"/>
          <w:spacing w:val="-26"/>
        </w:rPr>
        <w:t> </w:t>
      </w:r>
      <w:r>
        <w:rPr>
          <w:color w:val="231F20"/>
        </w:rPr>
        <w:t>an</w:t>
      </w:r>
      <w:r>
        <w:rPr>
          <w:color w:val="231F20"/>
          <w:spacing w:val="-26"/>
        </w:rPr>
        <w:t> </w:t>
      </w:r>
      <w:r>
        <w:rPr>
          <w:color w:val="231F20"/>
        </w:rPr>
        <w:t>area</w:t>
      </w:r>
      <w:r>
        <w:rPr>
          <w:color w:val="231F20"/>
          <w:spacing w:val="-27"/>
        </w:rPr>
        <w:t> </w:t>
      </w:r>
      <w:r>
        <w:rPr>
          <w:color w:val="231F20"/>
        </w:rPr>
        <w:t>in</w:t>
      </w:r>
      <w:r>
        <w:rPr>
          <w:color w:val="231F20"/>
          <w:spacing w:val="-26"/>
        </w:rPr>
        <w:t> </w:t>
      </w:r>
      <w:r>
        <w:rPr>
          <w:color w:val="231F20"/>
        </w:rPr>
        <w:t>which</w:t>
      </w:r>
      <w:r>
        <w:rPr>
          <w:color w:val="231F20"/>
          <w:spacing w:val="-27"/>
        </w:rPr>
        <w:t> </w:t>
      </w:r>
      <w:r>
        <w:rPr>
          <w:color w:val="231F20"/>
        </w:rPr>
        <w:t>600,000 people</w:t>
      </w:r>
      <w:r>
        <w:rPr>
          <w:color w:val="231F20"/>
          <w:spacing w:val="-25"/>
        </w:rPr>
        <w:t> </w:t>
      </w:r>
      <w:r>
        <w:rPr>
          <w:color w:val="231F20"/>
        </w:rPr>
        <w:t>traverse</w:t>
      </w:r>
      <w:r>
        <w:rPr>
          <w:color w:val="231F20"/>
          <w:spacing w:val="-24"/>
        </w:rPr>
        <w:t> </w:t>
      </w:r>
      <w:r>
        <w:rPr>
          <w:color w:val="231F20"/>
        </w:rPr>
        <w:t>the</w:t>
      </w:r>
      <w:r>
        <w:rPr>
          <w:color w:val="231F20"/>
          <w:spacing w:val="-25"/>
        </w:rPr>
        <w:t> </w:t>
      </w:r>
      <w:r>
        <w:rPr>
          <w:color w:val="231F20"/>
        </w:rPr>
        <w:t>waters</w:t>
      </w:r>
      <w:r>
        <w:rPr>
          <w:color w:val="231F20"/>
          <w:spacing w:val="-24"/>
        </w:rPr>
        <w:t> </w:t>
      </w:r>
      <w:r>
        <w:rPr>
          <w:color w:val="231F20"/>
        </w:rPr>
        <w:t>while</w:t>
      </w:r>
      <w:r>
        <w:rPr>
          <w:color w:val="231F20"/>
          <w:spacing w:val="-25"/>
        </w:rPr>
        <w:t> </w:t>
      </w:r>
      <w:r>
        <w:rPr>
          <w:color w:val="231F20"/>
        </w:rPr>
        <w:t>in</w:t>
      </w:r>
      <w:r>
        <w:rPr>
          <w:color w:val="231F20"/>
          <w:spacing w:val="-24"/>
        </w:rPr>
        <w:t> </w:t>
      </w:r>
      <w:r>
        <w:rPr>
          <w:color w:val="231F20"/>
        </w:rPr>
        <w:t>boats</w:t>
      </w:r>
      <w:r>
        <w:rPr>
          <w:color w:val="231F20"/>
          <w:spacing w:val="-24"/>
        </w:rPr>
        <w:t> </w:t>
      </w:r>
      <w:r>
        <w:rPr>
          <w:color w:val="231F20"/>
        </w:rPr>
        <w:t>would</w:t>
      </w:r>
      <w:r>
        <w:rPr>
          <w:color w:val="231F20"/>
          <w:spacing w:val="-25"/>
        </w:rPr>
        <w:t> </w:t>
      </w:r>
      <w:r>
        <w:rPr>
          <w:color w:val="231F20"/>
        </w:rPr>
        <w:t>be</w:t>
      </w:r>
      <w:r>
        <w:rPr>
          <w:color w:val="231F20"/>
          <w:spacing w:val="-24"/>
        </w:rPr>
        <w:t> </w:t>
      </w:r>
      <w:r>
        <w:rPr>
          <w:color w:val="231F20"/>
        </w:rPr>
        <w:t>considered</w:t>
      </w:r>
      <w:r>
        <w:rPr>
          <w:color w:val="231F20"/>
          <w:spacing w:val="-25"/>
        </w:rPr>
        <w:t> </w:t>
      </w:r>
      <w:r>
        <w:rPr>
          <w:color w:val="231F20"/>
        </w:rPr>
        <w:t>a</w:t>
      </w:r>
      <w:r>
        <w:rPr>
          <w:color w:val="231F20"/>
          <w:spacing w:val="-24"/>
        </w:rPr>
        <w:t> </w:t>
      </w:r>
      <w:r>
        <w:rPr>
          <w:color w:val="231F20"/>
        </w:rPr>
        <w:t>public domain.</w:t>
      </w:r>
      <w:r>
        <w:rPr>
          <w:color w:val="231F20"/>
          <w:spacing w:val="-14"/>
        </w:rPr>
        <w:t> </w:t>
      </w:r>
      <w:r>
        <w:rPr>
          <w:color w:val="231F20"/>
        </w:rPr>
        <w:t>The</w:t>
      </w:r>
      <w:r>
        <w:rPr>
          <w:color w:val="231F20"/>
          <w:spacing w:val="-13"/>
        </w:rPr>
        <w:t> </w:t>
      </w:r>
      <w:r>
        <w:rPr>
          <w:color w:val="231F20"/>
        </w:rPr>
        <w:t>fact</w:t>
      </w:r>
      <w:r>
        <w:rPr>
          <w:color w:val="231F20"/>
          <w:spacing w:val="-14"/>
        </w:rPr>
        <w:t> </w:t>
      </w:r>
      <w:r>
        <w:rPr>
          <w:color w:val="231F20"/>
        </w:rPr>
        <w:t>that</w:t>
      </w:r>
      <w:r>
        <w:rPr>
          <w:color w:val="231F20"/>
          <w:spacing w:val="-13"/>
        </w:rPr>
        <w:t> </w:t>
      </w:r>
      <w:r>
        <w:rPr>
          <w:color w:val="231F20"/>
        </w:rPr>
        <w:t>they</w:t>
      </w:r>
      <w:r>
        <w:rPr>
          <w:color w:val="231F20"/>
          <w:spacing w:val="-14"/>
        </w:rPr>
        <w:t> </w:t>
      </w:r>
      <w:r>
        <w:rPr>
          <w:color w:val="231F20"/>
        </w:rPr>
        <w:t>travel</w:t>
      </w:r>
      <w:r>
        <w:rPr>
          <w:color w:val="231F20"/>
          <w:spacing w:val="-13"/>
        </w:rPr>
        <w:t> </w:t>
      </w:r>
      <w:r>
        <w:rPr>
          <w:color w:val="231F20"/>
        </w:rPr>
        <w:t>in</w:t>
      </w:r>
      <w:r>
        <w:rPr>
          <w:color w:val="231F20"/>
          <w:spacing w:val="-13"/>
        </w:rPr>
        <w:t> </w:t>
      </w:r>
      <w:r>
        <w:rPr>
          <w:color w:val="231F20"/>
        </w:rPr>
        <w:t>boats</w:t>
      </w:r>
      <w:r>
        <w:rPr>
          <w:color w:val="231F20"/>
          <w:spacing w:val="-14"/>
        </w:rPr>
        <w:t> </w:t>
      </w:r>
      <w:r>
        <w:rPr>
          <w:color w:val="231F20"/>
        </w:rPr>
        <w:t>does</w:t>
      </w:r>
      <w:r>
        <w:rPr>
          <w:color w:val="231F20"/>
          <w:spacing w:val="-13"/>
        </w:rPr>
        <w:t> </w:t>
      </w:r>
      <w:r>
        <w:rPr>
          <w:color w:val="231F20"/>
        </w:rPr>
        <w:t>not</w:t>
      </w:r>
      <w:r>
        <w:rPr>
          <w:color w:val="231F20"/>
          <w:spacing w:val="-14"/>
        </w:rPr>
        <w:t> </w:t>
      </w:r>
      <w:r>
        <w:rPr>
          <w:color w:val="231F20"/>
        </w:rPr>
        <w:t>prevent</w:t>
      </w:r>
      <w:r>
        <w:rPr>
          <w:color w:val="231F20"/>
          <w:spacing w:val="-13"/>
        </w:rPr>
        <w:t> </w:t>
      </w:r>
      <w:r>
        <w:rPr>
          <w:color w:val="231F20"/>
        </w:rPr>
        <w:t>them</w:t>
      </w:r>
      <w:r>
        <w:rPr>
          <w:color w:val="231F20"/>
          <w:spacing w:val="-14"/>
        </w:rPr>
        <w:t> </w:t>
      </w:r>
      <w:r>
        <w:rPr>
          <w:color w:val="231F20"/>
        </w:rPr>
        <w:t>from turning</w:t>
      </w:r>
      <w:r>
        <w:rPr>
          <w:color w:val="231F20"/>
          <w:spacing w:val="16"/>
        </w:rPr>
        <w:t> </w:t>
      </w:r>
      <w:r>
        <w:rPr>
          <w:color w:val="231F20"/>
        </w:rPr>
        <w:t>the</w:t>
      </w:r>
      <w:r>
        <w:rPr>
          <w:color w:val="231F20"/>
          <w:spacing w:val="17"/>
        </w:rPr>
        <w:t> </w:t>
      </w:r>
      <w:r>
        <w:rPr>
          <w:color w:val="231F20"/>
        </w:rPr>
        <w:t>area</w:t>
      </w:r>
      <w:r>
        <w:rPr>
          <w:color w:val="231F20"/>
          <w:spacing w:val="17"/>
        </w:rPr>
        <w:t> </w:t>
      </w:r>
      <w:r>
        <w:rPr>
          <w:color w:val="231F20"/>
        </w:rPr>
        <w:t>into</w:t>
      </w:r>
      <w:r>
        <w:rPr>
          <w:color w:val="231F20"/>
          <w:spacing w:val="17"/>
        </w:rPr>
        <w:t> </w:t>
      </w:r>
      <w:r>
        <w:rPr>
          <w:color w:val="231F20"/>
        </w:rPr>
        <w:t>a</w:t>
      </w:r>
      <w:r>
        <w:rPr>
          <w:color w:val="231F20"/>
          <w:spacing w:val="17"/>
        </w:rPr>
        <w:t> </w:t>
      </w:r>
      <w:r>
        <w:rPr>
          <w:color w:val="231F20"/>
        </w:rPr>
        <w:t>public</w:t>
      </w:r>
      <w:r>
        <w:rPr>
          <w:color w:val="231F20"/>
          <w:spacing w:val="17"/>
        </w:rPr>
        <w:t> </w:t>
      </w:r>
      <w:r>
        <w:rPr>
          <w:color w:val="231F20"/>
        </w:rPr>
        <w:t>domain.</w:t>
      </w:r>
      <w:r>
        <w:rPr>
          <w:color w:val="231F20"/>
          <w:spacing w:val="17"/>
        </w:rPr>
        <w:t> </w:t>
      </w:r>
      <w:r>
        <w:rPr>
          <w:color w:val="231F20"/>
        </w:rPr>
        <w:t>Rav</w:t>
      </w:r>
      <w:r>
        <w:rPr>
          <w:color w:val="231F20"/>
          <w:spacing w:val="17"/>
        </w:rPr>
        <w:t> </w:t>
      </w:r>
      <w:r>
        <w:rPr>
          <w:color w:val="231F20"/>
          <w:spacing w:val="-10"/>
        </w:rPr>
        <w:t>Ya’akov</w:t>
      </w:r>
      <w:r>
        <w:rPr>
          <w:color w:val="231F20"/>
          <w:spacing w:val="17"/>
        </w:rPr>
        <w:t> </w:t>
      </w:r>
      <w:r>
        <w:rPr>
          <w:color w:val="231F20"/>
        </w:rPr>
        <w:t>Emden</w:t>
      </w:r>
      <w:r>
        <w:rPr>
          <w:color w:val="231F20"/>
          <w:spacing w:val="17"/>
        </w:rPr>
        <w:t> </w:t>
      </w:r>
      <w:r>
        <w:rPr>
          <w:color w:val="231F20"/>
          <w:spacing w:val="-3"/>
        </w:rPr>
        <w:t>(</w:t>
      </w:r>
      <w:r>
        <w:rPr>
          <w:rFonts w:ascii="Palatino Linotype" w:hAnsi="Palatino Linotype"/>
          <w:i/>
          <w:color w:val="231F20"/>
          <w:spacing w:val="-3"/>
        </w:rPr>
        <w:t>Shu”t</w:t>
      </w:r>
    </w:p>
    <w:p>
      <w:pPr>
        <w:spacing w:line="274" w:lineRule="exact" w:before="0"/>
        <w:ind w:left="120" w:right="0" w:firstLine="0"/>
        <w:jc w:val="both"/>
        <w:rPr>
          <w:sz w:val="23"/>
        </w:rPr>
      </w:pPr>
      <w:r>
        <w:rPr>
          <w:rFonts w:ascii="Palatino Linotype" w:hAnsi="Palatino Linotype"/>
          <w:i/>
          <w:color w:val="231F20"/>
          <w:spacing w:val="-6"/>
          <w:sz w:val="23"/>
        </w:rPr>
        <w:t>She’eilas  </w:t>
      </w:r>
      <w:r>
        <w:rPr>
          <w:rFonts w:ascii="Palatino Linotype" w:hAnsi="Palatino Linotype"/>
          <w:i/>
          <w:color w:val="231F20"/>
          <w:spacing w:val="-10"/>
          <w:sz w:val="23"/>
        </w:rPr>
        <w:t>Ya’avetz  </w:t>
      </w:r>
      <w:r>
        <w:rPr>
          <w:rFonts w:ascii="Palatino Linotype" w:hAnsi="Palatino Linotype"/>
          <w:i/>
          <w:color w:val="231F20"/>
          <w:sz w:val="23"/>
        </w:rPr>
        <w:t>cheilek </w:t>
      </w:r>
      <w:r>
        <w:rPr>
          <w:color w:val="231F20"/>
          <w:sz w:val="23"/>
        </w:rPr>
        <w:t>1 </w:t>
      </w:r>
      <w:r>
        <w:rPr>
          <w:rFonts w:ascii="Palatino Linotype" w:hAnsi="Palatino Linotype"/>
          <w:i/>
          <w:color w:val="231F20"/>
          <w:spacing w:val="-3"/>
          <w:sz w:val="23"/>
        </w:rPr>
        <w:t>siman </w:t>
      </w:r>
      <w:r>
        <w:rPr>
          <w:color w:val="231F20"/>
          <w:sz w:val="23"/>
        </w:rPr>
        <w:t>7) disagrees. </w:t>
      </w:r>
      <w:r>
        <w:rPr>
          <w:color w:val="231F20"/>
          <w:spacing w:val="-3"/>
          <w:sz w:val="23"/>
        </w:rPr>
        <w:t>He </w:t>
      </w:r>
      <w:r>
        <w:rPr>
          <w:color w:val="231F20"/>
          <w:sz w:val="23"/>
        </w:rPr>
        <w:t>is of the </w:t>
      </w:r>
      <w:r>
        <w:rPr>
          <w:color w:val="231F20"/>
          <w:spacing w:val="7"/>
          <w:sz w:val="23"/>
        </w:rPr>
        <w:t> </w:t>
      </w:r>
      <w:r>
        <w:rPr>
          <w:color w:val="231F20"/>
          <w:sz w:val="23"/>
        </w:rPr>
        <w:t>opinion</w:t>
      </w:r>
    </w:p>
    <w:p>
      <w:pPr>
        <w:pStyle w:val="BodyText"/>
        <w:spacing w:before="66"/>
        <w:ind w:left="120"/>
        <w:jc w:val="both"/>
      </w:pPr>
      <w:r>
        <w:rPr>
          <w:color w:val="231F20"/>
        </w:rPr>
        <w:t>that passengers in boats that pass through an area every day do</w:t>
      </w:r>
      <w:r>
        <w:rPr>
          <w:color w:val="231F20"/>
          <w:spacing w:val="23"/>
        </w:rPr>
        <w:t> </w:t>
      </w:r>
      <w:r>
        <w:rPr>
          <w:color w:val="231F20"/>
        </w:rPr>
        <w:t>turn</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4" w:lineRule="auto"/>
        <w:ind w:left="120" w:right="137"/>
        <w:jc w:val="both"/>
      </w:pPr>
      <w:r>
        <w:rPr>
          <w:color w:val="231F20"/>
        </w:rPr>
        <w:t>the area into a public domain. </w:t>
      </w:r>
      <w:r>
        <w:rPr>
          <w:rFonts w:ascii="Palatino Linotype" w:hAnsi="Palatino Linotype"/>
          <w:i/>
          <w:color w:val="231F20"/>
          <w:spacing w:val="-4"/>
        </w:rPr>
        <w:t>Shu”t </w:t>
      </w:r>
      <w:r>
        <w:rPr>
          <w:rFonts w:ascii="Palatino Linotype" w:hAnsi="Palatino Linotype"/>
          <w:i/>
          <w:color w:val="231F20"/>
        </w:rPr>
        <w:t>Beis Efrayim </w:t>
      </w:r>
      <w:r>
        <w:rPr>
          <w:color w:val="231F20"/>
        </w:rPr>
        <w:t>agrees with Rav </w:t>
      </w:r>
      <w:r>
        <w:rPr>
          <w:color w:val="231F20"/>
          <w:spacing w:val="-10"/>
        </w:rPr>
        <w:t>Ya’akov </w:t>
      </w:r>
      <w:r>
        <w:rPr>
          <w:color w:val="231F20"/>
        </w:rPr>
        <w:t>Emden. </w:t>
      </w:r>
      <w:r>
        <w:rPr>
          <w:color w:val="231F20"/>
          <w:spacing w:val="-3"/>
        </w:rPr>
        <w:t>He </w:t>
      </w:r>
      <w:r>
        <w:rPr>
          <w:color w:val="231F20"/>
        </w:rPr>
        <w:t>rules that people who are sitting in wagons or on a boat would not count </w:t>
      </w:r>
      <w:r>
        <w:rPr>
          <w:color w:val="231F20"/>
          <w:spacing w:val="-2"/>
        </w:rPr>
        <w:t>toward </w:t>
      </w:r>
      <w:r>
        <w:rPr>
          <w:color w:val="231F20"/>
        </w:rPr>
        <w:t>the 600,000 people who traverse a public domain </w:t>
      </w:r>
      <w:r>
        <w:rPr>
          <w:color w:val="231F20"/>
          <w:spacing w:val="-4"/>
        </w:rPr>
        <w:t>daily. </w:t>
      </w:r>
      <w:r>
        <w:rPr>
          <w:rFonts w:ascii="Palatino Linotype" w:hAnsi="Palatino Linotype"/>
          <w:i/>
          <w:color w:val="231F20"/>
          <w:spacing w:val="-9"/>
        </w:rPr>
        <w:t>Yeshu’os </w:t>
      </w:r>
      <w:r>
        <w:rPr>
          <w:rFonts w:ascii="Palatino Linotype" w:hAnsi="Palatino Linotype"/>
          <w:i/>
          <w:color w:val="231F20"/>
          <w:spacing w:val="-3"/>
        </w:rPr>
        <w:t>Malko </w:t>
      </w:r>
      <w:r>
        <w:rPr>
          <w:color w:val="231F20"/>
          <w:spacing w:val="-2"/>
        </w:rPr>
        <w:t>(</w:t>
      </w:r>
      <w:r>
        <w:rPr>
          <w:rFonts w:ascii="Palatino Linotype" w:hAnsi="Palatino Linotype"/>
          <w:i/>
          <w:color w:val="231F20"/>
          <w:spacing w:val="-2"/>
        </w:rPr>
        <w:t>siman </w:t>
      </w:r>
      <w:r>
        <w:rPr>
          <w:color w:val="231F20"/>
        </w:rPr>
        <w:t>26) rules that if a</w:t>
      </w:r>
      <w:r>
        <w:rPr>
          <w:color w:val="231F20"/>
          <w:spacing w:val="-26"/>
        </w:rPr>
        <w:t> </w:t>
      </w:r>
      <w:r>
        <w:rPr>
          <w:color w:val="231F20"/>
        </w:rPr>
        <w:t>train passes through a </w:t>
      </w:r>
      <w:r>
        <w:rPr>
          <w:color w:val="231F20"/>
          <w:spacing w:val="-4"/>
        </w:rPr>
        <w:t>city, </w:t>
      </w:r>
      <w:r>
        <w:rPr>
          <w:color w:val="231F20"/>
        </w:rPr>
        <w:t>the passengers in the train cars would not</w:t>
      </w:r>
      <w:r>
        <w:rPr>
          <w:color w:val="231F20"/>
          <w:spacing w:val="-23"/>
        </w:rPr>
        <w:t> </w:t>
      </w:r>
      <w:r>
        <w:rPr>
          <w:color w:val="231F20"/>
        </w:rPr>
        <w:t>turn the streets they pass through into public domains. </w:t>
      </w:r>
      <w:r>
        <w:rPr>
          <w:color w:val="231F20"/>
          <w:spacing w:val="-3"/>
        </w:rPr>
        <w:t>He </w:t>
      </w:r>
      <w:r>
        <w:rPr>
          <w:color w:val="231F20"/>
        </w:rPr>
        <w:t>explains that the</w:t>
      </w:r>
      <w:r>
        <w:rPr>
          <w:color w:val="231F20"/>
          <w:spacing w:val="-15"/>
        </w:rPr>
        <w:t> </w:t>
      </w:r>
      <w:r>
        <w:rPr>
          <w:color w:val="231F20"/>
        </w:rPr>
        <w:t>train</w:t>
      </w:r>
      <w:r>
        <w:rPr>
          <w:color w:val="231F20"/>
          <w:spacing w:val="-14"/>
        </w:rPr>
        <w:t> </w:t>
      </w:r>
      <w:r>
        <w:rPr>
          <w:color w:val="231F20"/>
        </w:rPr>
        <w:t>car</w:t>
      </w:r>
      <w:r>
        <w:rPr>
          <w:color w:val="231F20"/>
          <w:spacing w:val="-14"/>
        </w:rPr>
        <w:t> </w:t>
      </w:r>
      <w:r>
        <w:rPr>
          <w:color w:val="231F20"/>
        </w:rPr>
        <w:t>is</w:t>
      </w:r>
      <w:r>
        <w:rPr>
          <w:color w:val="231F20"/>
          <w:spacing w:val="-14"/>
        </w:rPr>
        <w:t> </w:t>
      </w:r>
      <w:r>
        <w:rPr>
          <w:color w:val="231F20"/>
        </w:rPr>
        <w:t>a</w:t>
      </w:r>
      <w:r>
        <w:rPr>
          <w:color w:val="231F20"/>
          <w:spacing w:val="-14"/>
        </w:rPr>
        <w:t> </w:t>
      </w:r>
      <w:r>
        <w:rPr>
          <w:color w:val="231F20"/>
        </w:rPr>
        <w:t>private</w:t>
      </w:r>
      <w:r>
        <w:rPr>
          <w:color w:val="231F20"/>
          <w:spacing w:val="-14"/>
        </w:rPr>
        <w:t> </w:t>
      </w:r>
      <w:r>
        <w:rPr>
          <w:color w:val="231F20"/>
        </w:rPr>
        <w:t>domain.</w:t>
      </w:r>
      <w:r>
        <w:rPr>
          <w:color w:val="231F20"/>
          <w:spacing w:val="-15"/>
        </w:rPr>
        <w:t> </w:t>
      </w:r>
      <w:r>
        <w:rPr>
          <w:color w:val="231F20"/>
          <w:spacing w:val="-5"/>
        </w:rPr>
        <w:t>It</w:t>
      </w:r>
      <w:r>
        <w:rPr>
          <w:color w:val="231F20"/>
          <w:spacing w:val="-14"/>
        </w:rPr>
        <w:t> </w:t>
      </w:r>
      <w:r>
        <w:rPr>
          <w:color w:val="231F20"/>
        </w:rPr>
        <w:t>is</w:t>
      </w:r>
      <w:r>
        <w:rPr>
          <w:color w:val="231F20"/>
          <w:spacing w:val="-14"/>
        </w:rPr>
        <w:t> </w:t>
      </w:r>
      <w:r>
        <w:rPr>
          <w:color w:val="231F20"/>
        </w:rPr>
        <w:t>surrounded</w:t>
      </w:r>
      <w:r>
        <w:rPr>
          <w:color w:val="231F20"/>
          <w:spacing w:val="-14"/>
        </w:rPr>
        <w:t> </w:t>
      </w:r>
      <w:r>
        <w:rPr>
          <w:color w:val="231F20"/>
        </w:rPr>
        <w:t>by</w:t>
      </w:r>
      <w:r>
        <w:rPr>
          <w:color w:val="231F20"/>
          <w:spacing w:val="-14"/>
        </w:rPr>
        <w:t> </w:t>
      </w:r>
      <w:r>
        <w:rPr>
          <w:color w:val="231F20"/>
        </w:rPr>
        <w:t>four</w:t>
      </w:r>
      <w:r>
        <w:rPr>
          <w:color w:val="231F20"/>
          <w:spacing w:val="-14"/>
        </w:rPr>
        <w:t> </w:t>
      </w:r>
      <w:r>
        <w:rPr>
          <w:color w:val="231F20"/>
        </w:rPr>
        <w:t>walls.</w:t>
      </w:r>
      <w:r>
        <w:rPr>
          <w:color w:val="231F20"/>
          <w:spacing w:val="-15"/>
        </w:rPr>
        <w:t> </w:t>
      </w:r>
      <w:r>
        <w:rPr>
          <w:color w:val="231F20"/>
        </w:rPr>
        <w:t>Those sitting in a private domain are not traversing a public domain and making the street a </w:t>
      </w:r>
      <w:r>
        <w:rPr>
          <w:rFonts w:ascii="Palatino Linotype" w:hAnsi="Palatino Linotype"/>
          <w:i/>
          <w:color w:val="231F20"/>
          <w:spacing w:val="-3"/>
        </w:rPr>
        <w:t>reshus</w:t>
      </w:r>
      <w:r>
        <w:rPr>
          <w:rFonts w:ascii="Palatino Linotype" w:hAnsi="Palatino Linotype"/>
          <w:i/>
          <w:color w:val="231F20"/>
          <w:spacing w:val="3"/>
        </w:rPr>
        <w:t> </w:t>
      </w:r>
      <w:r>
        <w:rPr>
          <w:rFonts w:ascii="Palatino Linotype" w:hAnsi="Palatino Linotype"/>
          <w:i/>
          <w:color w:val="231F20"/>
          <w:spacing w:val="-3"/>
        </w:rPr>
        <w:t>harabim</w:t>
      </w:r>
      <w:r>
        <w:rPr>
          <w:color w:val="231F20"/>
          <w:spacing w:val="-3"/>
        </w:rPr>
        <w:t>.</w:t>
      </w:r>
    </w:p>
    <w:p>
      <w:pPr>
        <w:pStyle w:val="BodyText"/>
        <w:spacing w:line="285" w:lineRule="auto"/>
        <w:ind w:left="119" w:right="138" w:firstLine="360"/>
        <w:jc w:val="both"/>
      </w:pPr>
      <w:r>
        <w:rPr>
          <w:rFonts w:ascii="Palatino Linotype" w:hAnsi="Palatino Linotype"/>
          <w:i/>
          <w:color w:val="231F20"/>
          <w:spacing w:val="-4"/>
        </w:rPr>
        <w:t>Shu”t </w:t>
      </w:r>
      <w:r>
        <w:rPr>
          <w:rFonts w:ascii="Palatino Linotype" w:hAnsi="Palatino Linotype"/>
          <w:i/>
          <w:color w:val="231F20"/>
          <w:spacing w:val="-3"/>
        </w:rPr>
        <w:t>Mishneh Halachos </w:t>
      </w:r>
      <w:r>
        <w:rPr>
          <w:color w:val="231F20"/>
        </w:rPr>
        <w:t>(8:75) suggests that our </w:t>
      </w:r>
      <w:r>
        <w:rPr>
          <w:rFonts w:ascii="Palatino Linotype" w:hAnsi="Palatino Linotype"/>
          <w:i/>
          <w:color w:val="231F20"/>
        </w:rPr>
        <w:t>Gemara </w:t>
      </w:r>
      <w:r>
        <w:rPr>
          <w:color w:val="231F20"/>
        </w:rPr>
        <w:t>is a source for this concept. Our </w:t>
      </w:r>
      <w:r>
        <w:rPr>
          <w:rFonts w:ascii="Palatino Linotype" w:hAnsi="Palatino Linotype"/>
          <w:i/>
          <w:color w:val="231F20"/>
        </w:rPr>
        <w:t>Gemara </w:t>
      </w:r>
      <w:r>
        <w:rPr>
          <w:color w:val="231F20"/>
        </w:rPr>
        <w:t>teaches that a courtyard can only enable its owner to acquire items placed in it if it is </w:t>
      </w:r>
      <w:r>
        <w:rPr>
          <w:color w:val="231F20"/>
          <w:spacing w:val="-3"/>
        </w:rPr>
        <w:t>stationary. </w:t>
      </w:r>
      <w:r>
        <w:rPr>
          <w:color w:val="231F20"/>
        </w:rPr>
        <w:t>A</w:t>
      </w:r>
      <w:r>
        <w:rPr>
          <w:color w:val="231F20"/>
          <w:spacing w:val="-7"/>
        </w:rPr>
        <w:t> </w:t>
      </w:r>
      <w:r>
        <w:rPr>
          <w:color w:val="231F20"/>
        </w:rPr>
        <w:t>courtyard</w:t>
      </w:r>
      <w:r>
        <w:rPr>
          <w:color w:val="231F20"/>
          <w:spacing w:val="-7"/>
        </w:rPr>
        <w:t> </w:t>
      </w:r>
      <w:r>
        <w:rPr>
          <w:color w:val="231F20"/>
        </w:rPr>
        <w:t>that</w:t>
      </w:r>
      <w:r>
        <w:rPr>
          <w:color w:val="231F20"/>
          <w:spacing w:val="-7"/>
        </w:rPr>
        <w:t> </w:t>
      </w:r>
      <w:r>
        <w:rPr>
          <w:color w:val="231F20"/>
        </w:rPr>
        <w:t>is</w:t>
      </w:r>
      <w:r>
        <w:rPr>
          <w:color w:val="231F20"/>
          <w:spacing w:val="-7"/>
        </w:rPr>
        <w:t> </w:t>
      </w:r>
      <w:r>
        <w:rPr>
          <w:color w:val="231F20"/>
        </w:rPr>
        <w:t>moving</w:t>
      </w:r>
      <w:r>
        <w:rPr>
          <w:color w:val="231F20"/>
          <w:spacing w:val="-6"/>
        </w:rPr>
        <w:t> </w:t>
      </w:r>
      <w:r>
        <w:rPr>
          <w:color w:val="231F20"/>
        </w:rPr>
        <w:t>does</w:t>
      </w:r>
      <w:r>
        <w:rPr>
          <w:color w:val="231F20"/>
          <w:spacing w:val="-7"/>
        </w:rPr>
        <w:t> </w:t>
      </w:r>
      <w:r>
        <w:rPr>
          <w:color w:val="231F20"/>
        </w:rPr>
        <w:t>not</w:t>
      </w:r>
      <w:r>
        <w:rPr>
          <w:color w:val="231F20"/>
          <w:spacing w:val="-7"/>
        </w:rPr>
        <w:t> </w:t>
      </w:r>
      <w:r>
        <w:rPr>
          <w:color w:val="231F20"/>
        </w:rPr>
        <w:t>effect</w:t>
      </w:r>
      <w:r>
        <w:rPr>
          <w:color w:val="231F20"/>
          <w:spacing w:val="-7"/>
        </w:rPr>
        <w:t> </w:t>
      </w:r>
      <w:r>
        <w:rPr>
          <w:color w:val="231F20"/>
        </w:rPr>
        <w:t>acquisitions.</w:t>
      </w:r>
      <w:r>
        <w:rPr>
          <w:color w:val="231F20"/>
          <w:spacing w:val="-7"/>
        </w:rPr>
        <w:t> </w:t>
      </w:r>
      <w:r>
        <w:rPr>
          <w:color w:val="231F20"/>
        </w:rPr>
        <w:t>The</w:t>
      </w:r>
      <w:r>
        <w:rPr>
          <w:color w:val="231F20"/>
          <w:spacing w:val="-6"/>
        </w:rPr>
        <w:t> </w:t>
      </w:r>
      <w:r>
        <w:rPr>
          <w:rFonts w:ascii="Palatino Linotype" w:hAnsi="Palatino Linotype"/>
          <w:i/>
          <w:color w:val="231F20"/>
          <w:spacing w:val="-3"/>
        </w:rPr>
        <w:t>Gemara </w:t>
      </w:r>
      <w:r>
        <w:rPr>
          <w:color w:val="231F20"/>
        </w:rPr>
        <w:t>asks</w:t>
      </w:r>
      <w:r>
        <w:rPr>
          <w:color w:val="231F20"/>
          <w:spacing w:val="8"/>
        </w:rPr>
        <w:t> </w:t>
      </w:r>
      <w:r>
        <w:rPr>
          <w:color w:val="231F20"/>
        </w:rPr>
        <w:t>about</w:t>
      </w:r>
      <w:r>
        <w:rPr>
          <w:color w:val="231F20"/>
          <w:spacing w:val="8"/>
        </w:rPr>
        <w:t> </w:t>
      </w:r>
      <w:r>
        <w:rPr>
          <w:color w:val="231F20"/>
        </w:rPr>
        <w:t>a</w:t>
      </w:r>
      <w:r>
        <w:rPr>
          <w:color w:val="231F20"/>
          <w:spacing w:val="8"/>
        </w:rPr>
        <w:t> </w:t>
      </w:r>
      <w:r>
        <w:rPr>
          <w:color w:val="231F20"/>
        </w:rPr>
        <w:t>boat.</w:t>
      </w:r>
      <w:r>
        <w:rPr>
          <w:color w:val="231F20"/>
          <w:spacing w:val="8"/>
        </w:rPr>
        <w:t> </w:t>
      </w:r>
      <w:r>
        <w:rPr>
          <w:color w:val="231F20"/>
        </w:rPr>
        <w:t>If</w:t>
      </w:r>
      <w:r>
        <w:rPr>
          <w:color w:val="231F20"/>
          <w:spacing w:val="9"/>
        </w:rPr>
        <w:t> </w:t>
      </w:r>
      <w:r>
        <w:rPr>
          <w:color w:val="231F20"/>
        </w:rPr>
        <w:t>a</w:t>
      </w:r>
      <w:r>
        <w:rPr>
          <w:color w:val="231F20"/>
          <w:spacing w:val="8"/>
        </w:rPr>
        <w:t> </w:t>
      </w:r>
      <w:r>
        <w:rPr>
          <w:color w:val="231F20"/>
        </w:rPr>
        <w:t>man</w:t>
      </w:r>
      <w:r>
        <w:rPr>
          <w:color w:val="231F20"/>
          <w:spacing w:val="8"/>
        </w:rPr>
        <w:t> </w:t>
      </w:r>
      <w:r>
        <w:rPr>
          <w:color w:val="231F20"/>
        </w:rPr>
        <w:t>were</w:t>
      </w:r>
      <w:r>
        <w:rPr>
          <w:color w:val="231F20"/>
          <w:spacing w:val="8"/>
        </w:rPr>
        <w:t> </w:t>
      </w:r>
      <w:r>
        <w:rPr>
          <w:color w:val="231F20"/>
        </w:rPr>
        <w:t>sailing</w:t>
      </w:r>
      <w:r>
        <w:rPr>
          <w:color w:val="231F20"/>
          <w:spacing w:val="8"/>
        </w:rPr>
        <w:t> </w:t>
      </w:r>
      <w:r>
        <w:rPr>
          <w:color w:val="231F20"/>
        </w:rPr>
        <w:t>his</w:t>
      </w:r>
      <w:r>
        <w:rPr>
          <w:color w:val="231F20"/>
          <w:spacing w:val="9"/>
        </w:rPr>
        <w:t> </w:t>
      </w:r>
      <w:r>
        <w:rPr>
          <w:color w:val="231F20"/>
        </w:rPr>
        <w:t>boat</w:t>
      </w:r>
      <w:r>
        <w:rPr>
          <w:color w:val="231F20"/>
          <w:spacing w:val="8"/>
        </w:rPr>
        <w:t> </w:t>
      </w:r>
      <w:r>
        <w:rPr>
          <w:color w:val="231F20"/>
        </w:rPr>
        <w:t>and</w:t>
      </w:r>
      <w:r>
        <w:rPr>
          <w:color w:val="231F20"/>
          <w:spacing w:val="8"/>
        </w:rPr>
        <w:t> </w:t>
      </w:r>
      <w:r>
        <w:rPr>
          <w:color w:val="231F20"/>
        </w:rPr>
        <w:t>a</w:t>
      </w:r>
      <w:r>
        <w:rPr>
          <w:color w:val="231F20"/>
          <w:spacing w:val="8"/>
        </w:rPr>
        <w:t> </w:t>
      </w:r>
      <w:r>
        <w:rPr>
          <w:color w:val="231F20"/>
        </w:rPr>
        <w:t>fish</w:t>
      </w:r>
      <w:r>
        <w:rPr>
          <w:color w:val="231F20"/>
          <w:spacing w:val="9"/>
        </w:rPr>
        <w:t> </w:t>
      </w:r>
      <w:r>
        <w:rPr>
          <w:color w:val="231F20"/>
        </w:rPr>
        <w:t>jumped</w:t>
      </w:r>
    </w:p>
    <w:p>
      <w:pPr>
        <w:pStyle w:val="BodyText"/>
        <w:spacing w:line="300" w:lineRule="auto" w:before="28"/>
        <w:ind w:left="119" w:right="137"/>
        <w:jc w:val="both"/>
      </w:pPr>
      <w:r>
        <w:rPr>
          <w:color w:val="231F20"/>
        </w:rPr>
        <w:t>in,</w:t>
      </w:r>
      <w:r>
        <w:rPr>
          <w:color w:val="231F20"/>
          <w:spacing w:val="-4"/>
        </w:rPr>
        <w:t> </w:t>
      </w:r>
      <w:r>
        <w:rPr>
          <w:color w:val="231F20"/>
        </w:rPr>
        <w:t>would</w:t>
      </w:r>
      <w:r>
        <w:rPr>
          <w:color w:val="231F20"/>
          <w:spacing w:val="-4"/>
        </w:rPr>
        <w:t> </w:t>
      </w:r>
      <w:r>
        <w:rPr>
          <w:color w:val="231F20"/>
        </w:rPr>
        <w:t>we</w:t>
      </w:r>
      <w:r>
        <w:rPr>
          <w:color w:val="231F20"/>
          <w:spacing w:val="-4"/>
        </w:rPr>
        <w:t> </w:t>
      </w:r>
      <w:r>
        <w:rPr>
          <w:color w:val="231F20"/>
        </w:rPr>
        <w:t>say</w:t>
      </w:r>
      <w:r>
        <w:rPr>
          <w:color w:val="231F20"/>
          <w:spacing w:val="-4"/>
        </w:rPr>
        <w:t> </w:t>
      </w:r>
      <w:r>
        <w:rPr>
          <w:color w:val="231F20"/>
        </w:rPr>
        <w:t>that</w:t>
      </w:r>
      <w:r>
        <w:rPr>
          <w:color w:val="231F20"/>
          <w:spacing w:val="-3"/>
        </w:rPr>
        <w:t> </w:t>
      </w:r>
      <w:r>
        <w:rPr>
          <w:color w:val="231F20"/>
        </w:rPr>
        <w:t>he</w:t>
      </w:r>
      <w:r>
        <w:rPr>
          <w:color w:val="231F20"/>
          <w:spacing w:val="-4"/>
        </w:rPr>
        <w:t> </w:t>
      </w:r>
      <w:r>
        <w:rPr>
          <w:color w:val="231F20"/>
        </w:rPr>
        <w:t>does</w:t>
      </w:r>
      <w:r>
        <w:rPr>
          <w:color w:val="231F20"/>
          <w:spacing w:val="-4"/>
        </w:rPr>
        <w:t> </w:t>
      </w:r>
      <w:r>
        <w:rPr>
          <w:color w:val="231F20"/>
        </w:rPr>
        <w:t>not</w:t>
      </w:r>
      <w:r>
        <w:rPr>
          <w:color w:val="231F20"/>
          <w:spacing w:val="-4"/>
        </w:rPr>
        <w:t> </w:t>
      </w:r>
      <w:r>
        <w:rPr>
          <w:color w:val="231F20"/>
        </w:rPr>
        <w:t>yet</w:t>
      </w:r>
      <w:r>
        <w:rPr>
          <w:color w:val="231F20"/>
          <w:spacing w:val="-4"/>
        </w:rPr>
        <w:t> </w:t>
      </w:r>
      <w:r>
        <w:rPr>
          <w:color w:val="231F20"/>
        </w:rPr>
        <w:t>own</w:t>
      </w:r>
      <w:r>
        <w:rPr>
          <w:color w:val="231F20"/>
          <w:spacing w:val="-3"/>
        </w:rPr>
        <w:t> </w:t>
      </w:r>
      <w:r>
        <w:rPr>
          <w:color w:val="231F20"/>
        </w:rPr>
        <w:t>the</w:t>
      </w:r>
      <w:r>
        <w:rPr>
          <w:color w:val="231F20"/>
          <w:spacing w:val="-4"/>
        </w:rPr>
        <w:t> </w:t>
      </w:r>
      <w:r>
        <w:rPr>
          <w:color w:val="231F20"/>
        </w:rPr>
        <w:t>fish</w:t>
      </w:r>
      <w:r>
        <w:rPr>
          <w:color w:val="231F20"/>
          <w:spacing w:val="-4"/>
        </w:rPr>
        <w:t> </w:t>
      </w:r>
      <w:r>
        <w:rPr>
          <w:color w:val="231F20"/>
        </w:rPr>
        <w:t>since</w:t>
      </w:r>
      <w:r>
        <w:rPr>
          <w:color w:val="231F20"/>
          <w:spacing w:val="-4"/>
        </w:rPr>
        <w:t> </w:t>
      </w:r>
      <w:r>
        <w:rPr>
          <w:color w:val="231F20"/>
        </w:rPr>
        <w:t>his</w:t>
      </w:r>
      <w:r>
        <w:rPr>
          <w:color w:val="231F20"/>
          <w:spacing w:val="-4"/>
        </w:rPr>
        <w:t> </w:t>
      </w:r>
      <w:r>
        <w:rPr>
          <w:color w:val="231F20"/>
        </w:rPr>
        <w:t>boat</w:t>
      </w:r>
      <w:r>
        <w:rPr>
          <w:color w:val="231F20"/>
          <w:spacing w:val="-3"/>
        </w:rPr>
        <w:t> </w:t>
      </w:r>
      <w:r>
        <w:rPr>
          <w:color w:val="231F20"/>
        </w:rPr>
        <w:t>is</w:t>
      </w:r>
      <w:r>
        <w:rPr>
          <w:color w:val="231F20"/>
          <w:spacing w:val="-4"/>
        </w:rPr>
        <w:t> </w:t>
      </w:r>
      <w:r>
        <w:rPr>
          <w:color w:val="231F20"/>
        </w:rPr>
        <w:t>a moving courtyard? The </w:t>
      </w:r>
      <w:r>
        <w:rPr>
          <w:rFonts w:ascii="Palatino Linotype"/>
          <w:i/>
          <w:color w:val="231F20"/>
        </w:rPr>
        <w:t>Gemara </w:t>
      </w:r>
      <w:r>
        <w:rPr>
          <w:color w:val="231F20"/>
        </w:rPr>
        <w:t>answers that the boat is </w:t>
      </w:r>
      <w:r>
        <w:rPr>
          <w:color w:val="231F20"/>
          <w:spacing w:val="-3"/>
        </w:rPr>
        <w:t>stationary. </w:t>
      </w:r>
      <w:r>
        <w:rPr>
          <w:color w:val="231F20"/>
          <w:spacing w:val="-5"/>
        </w:rPr>
        <w:t>It </w:t>
      </w:r>
      <w:r>
        <w:rPr>
          <w:color w:val="231F20"/>
        </w:rPr>
        <w:t>is the water underneath it that is moving. In light of this, the same should</w:t>
      </w:r>
      <w:r>
        <w:rPr>
          <w:color w:val="231F20"/>
          <w:spacing w:val="-12"/>
        </w:rPr>
        <w:t> </w:t>
      </w:r>
      <w:r>
        <w:rPr>
          <w:color w:val="231F20"/>
        </w:rPr>
        <w:t>be</w:t>
      </w:r>
      <w:r>
        <w:rPr>
          <w:color w:val="231F20"/>
          <w:spacing w:val="-12"/>
        </w:rPr>
        <w:t> </w:t>
      </w:r>
      <w:r>
        <w:rPr>
          <w:color w:val="231F20"/>
        </w:rPr>
        <w:t>true</w:t>
      </w:r>
      <w:r>
        <w:rPr>
          <w:color w:val="231F20"/>
          <w:spacing w:val="-11"/>
        </w:rPr>
        <w:t> </w:t>
      </w:r>
      <w:r>
        <w:rPr>
          <w:color w:val="231F20"/>
        </w:rPr>
        <w:t>about</w:t>
      </w:r>
      <w:r>
        <w:rPr>
          <w:color w:val="231F20"/>
          <w:spacing w:val="-12"/>
        </w:rPr>
        <w:t> </w:t>
      </w:r>
      <w:r>
        <w:rPr>
          <w:color w:val="231F20"/>
        </w:rPr>
        <w:t>a</w:t>
      </w:r>
      <w:r>
        <w:rPr>
          <w:color w:val="231F20"/>
          <w:spacing w:val="-11"/>
        </w:rPr>
        <w:t> </w:t>
      </w:r>
      <w:r>
        <w:rPr>
          <w:color w:val="231F20"/>
          <w:spacing w:val="-5"/>
        </w:rPr>
        <w:t>car.</w:t>
      </w:r>
      <w:r>
        <w:rPr>
          <w:color w:val="231F20"/>
          <w:spacing w:val="-12"/>
        </w:rPr>
        <w:t> </w:t>
      </w:r>
      <w:r>
        <w:rPr>
          <w:color w:val="231F20"/>
        </w:rPr>
        <w:t>A</w:t>
      </w:r>
      <w:r>
        <w:rPr>
          <w:color w:val="231F20"/>
          <w:spacing w:val="-11"/>
        </w:rPr>
        <w:t> </w:t>
      </w:r>
      <w:r>
        <w:rPr>
          <w:color w:val="231F20"/>
        </w:rPr>
        <w:t>car</w:t>
      </w:r>
      <w:r>
        <w:rPr>
          <w:color w:val="231F20"/>
          <w:spacing w:val="-12"/>
        </w:rPr>
        <w:t> </w:t>
      </w:r>
      <w:r>
        <w:rPr>
          <w:color w:val="231F20"/>
        </w:rPr>
        <w:t>is</w:t>
      </w:r>
      <w:r>
        <w:rPr>
          <w:color w:val="231F20"/>
          <w:spacing w:val="-11"/>
        </w:rPr>
        <w:t> </w:t>
      </w:r>
      <w:r>
        <w:rPr>
          <w:color w:val="231F20"/>
          <w:spacing w:val="-3"/>
        </w:rPr>
        <w:t>stationary.</w:t>
      </w:r>
      <w:r>
        <w:rPr>
          <w:color w:val="231F20"/>
          <w:spacing w:val="-12"/>
        </w:rPr>
        <w:t> </w:t>
      </w:r>
      <w:r>
        <w:rPr>
          <w:color w:val="231F20"/>
        </w:rPr>
        <w:t>The</w:t>
      </w:r>
      <w:r>
        <w:rPr>
          <w:color w:val="231F20"/>
          <w:spacing w:val="-11"/>
        </w:rPr>
        <w:t> </w:t>
      </w:r>
      <w:r>
        <w:rPr>
          <w:color w:val="231F20"/>
        </w:rPr>
        <w:t>wheels</w:t>
      </w:r>
      <w:r>
        <w:rPr>
          <w:color w:val="231F20"/>
          <w:spacing w:val="-12"/>
        </w:rPr>
        <w:t> </w:t>
      </w:r>
      <w:r>
        <w:rPr>
          <w:color w:val="231F20"/>
        </w:rPr>
        <w:t>underneath it</w:t>
      </w:r>
      <w:r>
        <w:rPr>
          <w:color w:val="231F20"/>
          <w:spacing w:val="8"/>
        </w:rPr>
        <w:t> </w:t>
      </w:r>
      <w:r>
        <w:rPr>
          <w:color w:val="231F20"/>
        </w:rPr>
        <w:t>are</w:t>
      </w:r>
      <w:r>
        <w:rPr>
          <w:color w:val="231F20"/>
          <w:spacing w:val="9"/>
        </w:rPr>
        <w:t> </w:t>
      </w:r>
      <w:r>
        <w:rPr>
          <w:color w:val="231F20"/>
        </w:rPr>
        <w:t>moving.</w:t>
      </w:r>
      <w:r>
        <w:rPr>
          <w:color w:val="231F20"/>
          <w:spacing w:val="8"/>
        </w:rPr>
        <w:t> </w:t>
      </w:r>
      <w:r>
        <w:rPr>
          <w:color w:val="231F20"/>
        </w:rPr>
        <w:t>The</w:t>
      </w:r>
      <w:r>
        <w:rPr>
          <w:color w:val="231F20"/>
          <w:spacing w:val="9"/>
        </w:rPr>
        <w:t> </w:t>
      </w:r>
      <w:r>
        <w:rPr>
          <w:rFonts w:ascii="Palatino Linotype"/>
          <w:i/>
          <w:color w:val="231F20"/>
          <w:spacing w:val="-3"/>
        </w:rPr>
        <w:t>poskim</w:t>
      </w:r>
      <w:r>
        <w:rPr>
          <w:rFonts w:ascii="Palatino Linotype"/>
          <w:i/>
          <w:color w:val="231F20"/>
          <w:spacing w:val="8"/>
        </w:rPr>
        <w:t> </w:t>
      </w:r>
      <w:r>
        <w:rPr>
          <w:color w:val="231F20"/>
        </w:rPr>
        <w:t>taught</w:t>
      </w:r>
      <w:r>
        <w:rPr>
          <w:color w:val="231F20"/>
          <w:spacing w:val="9"/>
        </w:rPr>
        <w:t> </w:t>
      </w:r>
      <w:r>
        <w:rPr>
          <w:color w:val="231F20"/>
        </w:rPr>
        <w:t>that</w:t>
      </w:r>
      <w:r>
        <w:rPr>
          <w:color w:val="231F20"/>
          <w:spacing w:val="8"/>
        </w:rPr>
        <w:t> </w:t>
      </w:r>
      <w:r>
        <w:rPr>
          <w:color w:val="231F20"/>
        </w:rPr>
        <w:t>a</w:t>
      </w:r>
      <w:r>
        <w:rPr>
          <w:color w:val="231F20"/>
          <w:spacing w:val="9"/>
        </w:rPr>
        <w:t> </w:t>
      </w:r>
      <w:r>
        <w:rPr>
          <w:color w:val="231F20"/>
        </w:rPr>
        <w:t>public</w:t>
      </w:r>
      <w:r>
        <w:rPr>
          <w:color w:val="231F20"/>
          <w:spacing w:val="8"/>
        </w:rPr>
        <w:t> </w:t>
      </w:r>
      <w:r>
        <w:rPr>
          <w:color w:val="231F20"/>
        </w:rPr>
        <w:t>domain</w:t>
      </w:r>
      <w:r>
        <w:rPr>
          <w:color w:val="231F20"/>
          <w:spacing w:val="9"/>
        </w:rPr>
        <w:t> </w:t>
      </w:r>
      <w:r>
        <w:rPr>
          <w:color w:val="231F20"/>
        </w:rPr>
        <w:t>has</w:t>
      </w:r>
      <w:r>
        <w:rPr>
          <w:color w:val="231F20"/>
          <w:spacing w:val="8"/>
        </w:rPr>
        <w:t> </w:t>
      </w:r>
      <w:r>
        <w:rPr>
          <w:color w:val="231F20"/>
        </w:rPr>
        <w:t>600,000</w:t>
      </w:r>
    </w:p>
    <w:p>
      <w:pPr>
        <w:pStyle w:val="BodyText"/>
        <w:spacing w:line="266" w:lineRule="exact"/>
        <w:ind w:left="119"/>
        <w:jc w:val="both"/>
      </w:pPr>
      <w:r>
        <w:rPr>
          <w:rFonts w:ascii="Palatino Linotype" w:hAnsi="Palatino Linotype"/>
          <w:i/>
          <w:color w:val="231F20"/>
          <w:spacing w:val="-4"/>
        </w:rPr>
        <w:t>bok’im</w:t>
      </w:r>
      <w:r>
        <w:rPr>
          <w:rFonts w:ascii="Palatino Linotype" w:hAnsi="Palatino Linotype"/>
          <w:i/>
          <w:color w:val="231F20"/>
          <w:spacing w:val="-17"/>
        </w:rPr>
        <w:t> </w:t>
      </w:r>
      <w:r>
        <w:rPr>
          <w:color w:val="231F20"/>
        </w:rPr>
        <w:t>(traversers).</w:t>
      </w:r>
      <w:r>
        <w:rPr>
          <w:color w:val="231F20"/>
          <w:spacing w:val="-16"/>
        </w:rPr>
        <w:t> </w:t>
      </w:r>
      <w:r>
        <w:rPr>
          <w:color w:val="231F20"/>
        </w:rPr>
        <w:t>People</w:t>
      </w:r>
      <w:r>
        <w:rPr>
          <w:color w:val="231F20"/>
          <w:spacing w:val="-16"/>
        </w:rPr>
        <w:t> </w:t>
      </w:r>
      <w:r>
        <w:rPr>
          <w:color w:val="231F20"/>
        </w:rPr>
        <w:t>sitting</w:t>
      </w:r>
      <w:r>
        <w:rPr>
          <w:color w:val="231F20"/>
          <w:spacing w:val="-16"/>
        </w:rPr>
        <w:t> </w:t>
      </w:r>
      <w:r>
        <w:rPr>
          <w:color w:val="231F20"/>
        </w:rPr>
        <w:t>in</w:t>
      </w:r>
      <w:r>
        <w:rPr>
          <w:color w:val="231F20"/>
          <w:spacing w:val="-16"/>
        </w:rPr>
        <w:t> </w:t>
      </w:r>
      <w:r>
        <w:rPr>
          <w:color w:val="231F20"/>
        </w:rPr>
        <w:t>a</w:t>
      </w:r>
      <w:r>
        <w:rPr>
          <w:color w:val="231F20"/>
          <w:spacing w:val="-16"/>
        </w:rPr>
        <w:t> </w:t>
      </w:r>
      <w:r>
        <w:rPr>
          <w:color w:val="231F20"/>
        </w:rPr>
        <w:t>car</w:t>
      </w:r>
      <w:r>
        <w:rPr>
          <w:color w:val="231F20"/>
          <w:spacing w:val="-16"/>
        </w:rPr>
        <w:t> </w:t>
      </w:r>
      <w:r>
        <w:rPr>
          <w:color w:val="231F20"/>
        </w:rPr>
        <w:t>are</w:t>
      </w:r>
      <w:r>
        <w:rPr>
          <w:color w:val="231F20"/>
          <w:spacing w:val="-16"/>
        </w:rPr>
        <w:t> </w:t>
      </w:r>
      <w:r>
        <w:rPr>
          <w:color w:val="231F20"/>
        </w:rPr>
        <w:t>not</w:t>
      </w:r>
      <w:r>
        <w:rPr>
          <w:color w:val="231F20"/>
          <w:spacing w:val="-16"/>
        </w:rPr>
        <w:t> </w:t>
      </w:r>
      <w:r>
        <w:rPr>
          <w:color w:val="231F20"/>
        </w:rPr>
        <w:t>traversing.</w:t>
      </w:r>
      <w:r>
        <w:rPr>
          <w:color w:val="231F20"/>
          <w:spacing w:val="-16"/>
        </w:rPr>
        <w:t> </w:t>
      </w:r>
      <w:r>
        <w:rPr>
          <w:color w:val="231F20"/>
        </w:rPr>
        <w:t>They</w:t>
      </w:r>
      <w:r>
        <w:rPr>
          <w:color w:val="231F20"/>
          <w:spacing w:val="-16"/>
        </w:rPr>
        <w:t> </w:t>
      </w:r>
      <w:r>
        <w:rPr>
          <w:color w:val="231F20"/>
        </w:rPr>
        <w:t>are</w:t>
      </w:r>
    </w:p>
    <w:p>
      <w:pPr>
        <w:pStyle w:val="BodyText"/>
        <w:spacing w:line="304" w:lineRule="auto" w:before="40"/>
        <w:ind w:left="119" w:right="137"/>
        <w:jc w:val="both"/>
      </w:pPr>
      <w:r>
        <w:rPr>
          <w:color w:val="231F20"/>
        </w:rPr>
        <w:t>sitting</w:t>
      </w:r>
      <w:r>
        <w:rPr>
          <w:color w:val="231F20"/>
          <w:spacing w:val="-7"/>
        </w:rPr>
        <w:t> </w:t>
      </w:r>
      <w:r>
        <w:rPr>
          <w:color w:val="231F20"/>
        </w:rPr>
        <w:t>still.</w:t>
      </w:r>
      <w:r>
        <w:rPr>
          <w:color w:val="231F20"/>
          <w:spacing w:val="-7"/>
        </w:rPr>
        <w:t> </w:t>
      </w:r>
      <w:r>
        <w:rPr>
          <w:rFonts w:ascii="Palatino Linotype"/>
          <w:i/>
          <w:color w:val="231F20"/>
          <w:spacing w:val="-3"/>
        </w:rPr>
        <w:t>Halachah</w:t>
      </w:r>
      <w:r>
        <w:rPr>
          <w:rFonts w:ascii="Palatino Linotype"/>
          <w:i/>
          <w:color w:val="231F20"/>
          <w:spacing w:val="-7"/>
        </w:rPr>
        <w:t> </w:t>
      </w:r>
      <w:r>
        <w:rPr>
          <w:color w:val="231F20"/>
        </w:rPr>
        <w:t>views</w:t>
      </w:r>
      <w:r>
        <w:rPr>
          <w:color w:val="231F20"/>
          <w:spacing w:val="-6"/>
        </w:rPr>
        <w:t> </w:t>
      </w:r>
      <w:r>
        <w:rPr>
          <w:color w:val="231F20"/>
        </w:rPr>
        <w:t>them</w:t>
      </w:r>
      <w:r>
        <w:rPr>
          <w:color w:val="231F20"/>
          <w:spacing w:val="-7"/>
        </w:rPr>
        <w:t> </w:t>
      </w:r>
      <w:r>
        <w:rPr>
          <w:color w:val="231F20"/>
        </w:rPr>
        <w:t>as</w:t>
      </w:r>
      <w:r>
        <w:rPr>
          <w:color w:val="231F20"/>
          <w:spacing w:val="-7"/>
        </w:rPr>
        <w:t> </w:t>
      </w:r>
      <w:r>
        <w:rPr>
          <w:color w:val="231F20"/>
        </w:rPr>
        <w:t>being</w:t>
      </w:r>
      <w:r>
        <w:rPr>
          <w:color w:val="231F20"/>
          <w:spacing w:val="-6"/>
        </w:rPr>
        <w:t> </w:t>
      </w:r>
      <w:r>
        <w:rPr>
          <w:color w:val="231F20"/>
          <w:spacing w:val="-3"/>
        </w:rPr>
        <w:t>stationary.</w:t>
      </w:r>
      <w:r>
        <w:rPr>
          <w:color w:val="231F20"/>
          <w:spacing w:val="-7"/>
        </w:rPr>
        <w:t> </w:t>
      </w:r>
      <w:r>
        <w:rPr>
          <w:color w:val="231F20"/>
          <w:spacing w:val="-5"/>
        </w:rPr>
        <w:t>It</w:t>
      </w:r>
      <w:r>
        <w:rPr>
          <w:color w:val="231F20"/>
          <w:spacing w:val="-7"/>
        </w:rPr>
        <w:t> </w:t>
      </w:r>
      <w:r>
        <w:rPr>
          <w:color w:val="231F20"/>
        </w:rPr>
        <w:t>is</w:t>
      </w:r>
      <w:r>
        <w:rPr>
          <w:color w:val="231F20"/>
          <w:spacing w:val="-7"/>
        </w:rPr>
        <w:t> </w:t>
      </w:r>
      <w:r>
        <w:rPr>
          <w:color w:val="231F20"/>
        </w:rPr>
        <w:t>the</w:t>
      </w:r>
      <w:r>
        <w:rPr>
          <w:color w:val="231F20"/>
          <w:spacing w:val="-6"/>
        </w:rPr>
        <w:t> </w:t>
      </w:r>
      <w:r>
        <w:rPr>
          <w:color w:val="231F20"/>
        </w:rPr>
        <w:t>wheels underneath them that are moving. Wheels do not make a street a public domain. Only pedestrians walking or running through can make</w:t>
      </w:r>
      <w:r>
        <w:rPr>
          <w:color w:val="231F20"/>
          <w:spacing w:val="-6"/>
        </w:rPr>
        <w:t> </w:t>
      </w:r>
      <w:r>
        <w:rPr>
          <w:color w:val="231F20"/>
        </w:rPr>
        <w:t>it</w:t>
      </w:r>
      <w:r>
        <w:rPr>
          <w:color w:val="231F20"/>
          <w:spacing w:val="-5"/>
        </w:rPr>
        <w:t> </w:t>
      </w:r>
      <w:r>
        <w:rPr>
          <w:color w:val="231F20"/>
        </w:rPr>
        <w:t>a</w:t>
      </w:r>
      <w:r>
        <w:rPr>
          <w:color w:val="231F20"/>
          <w:spacing w:val="-6"/>
        </w:rPr>
        <w:t> </w:t>
      </w:r>
      <w:r>
        <w:rPr>
          <w:rFonts w:ascii="Palatino Linotype"/>
          <w:i/>
          <w:color w:val="231F20"/>
          <w:spacing w:val="-3"/>
        </w:rPr>
        <w:t>reshus</w:t>
      </w:r>
      <w:r>
        <w:rPr>
          <w:rFonts w:ascii="Palatino Linotype"/>
          <w:i/>
          <w:color w:val="231F20"/>
          <w:spacing w:val="-5"/>
        </w:rPr>
        <w:t> </w:t>
      </w:r>
      <w:r>
        <w:rPr>
          <w:rFonts w:ascii="Palatino Linotype"/>
          <w:i/>
          <w:color w:val="231F20"/>
          <w:spacing w:val="-3"/>
        </w:rPr>
        <w:t>harabim</w:t>
      </w:r>
      <w:r>
        <w:rPr>
          <w:color w:val="231F20"/>
          <w:spacing w:val="-3"/>
        </w:rPr>
        <w:t>;</w:t>
      </w:r>
      <w:r>
        <w:rPr>
          <w:color w:val="231F20"/>
          <w:spacing w:val="-6"/>
        </w:rPr>
        <w:t> </w:t>
      </w:r>
      <w:r>
        <w:rPr>
          <w:color w:val="231F20"/>
        </w:rPr>
        <w:t>people</w:t>
      </w:r>
      <w:r>
        <w:rPr>
          <w:color w:val="231F20"/>
          <w:spacing w:val="-5"/>
        </w:rPr>
        <w:t> </w:t>
      </w:r>
      <w:r>
        <w:rPr>
          <w:color w:val="231F20"/>
        </w:rPr>
        <w:t>in</w:t>
      </w:r>
      <w:r>
        <w:rPr>
          <w:color w:val="231F20"/>
          <w:spacing w:val="-6"/>
        </w:rPr>
        <w:t> </w:t>
      </w:r>
      <w:r>
        <w:rPr>
          <w:color w:val="231F20"/>
        </w:rPr>
        <w:t>cars</w:t>
      </w:r>
      <w:r>
        <w:rPr>
          <w:color w:val="231F20"/>
          <w:spacing w:val="-5"/>
        </w:rPr>
        <w:t> </w:t>
      </w:r>
      <w:r>
        <w:rPr>
          <w:color w:val="231F20"/>
        </w:rPr>
        <w:t>are</w:t>
      </w:r>
      <w:r>
        <w:rPr>
          <w:color w:val="231F20"/>
          <w:spacing w:val="-6"/>
        </w:rPr>
        <w:t> </w:t>
      </w:r>
      <w:r>
        <w:rPr>
          <w:color w:val="231F20"/>
          <w:spacing w:val="-3"/>
        </w:rPr>
        <w:t>stationary,</w:t>
      </w:r>
      <w:r>
        <w:rPr>
          <w:color w:val="231F20"/>
          <w:spacing w:val="-5"/>
        </w:rPr>
        <w:t> </w:t>
      </w:r>
      <w:r>
        <w:rPr>
          <w:color w:val="231F20"/>
        </w:rPr>
        <w:t>and</w:t>
      </w:r>
      <w:r>
        <w:rPr>
          <w:color w:val="231F20"/>
          <w:spacing w:val="-5"/>
        </w:rPr>
        <w:t> </w:t>
      </w:r>
      <w:r>
        <w:rPr>
          <w:color w:val="231F20"/>
        </w:rPr>
        <w:t>therefore they cannot make the area a public domain. In light of this insight, a busy street such as Ocean </w:t>
      </w:r>
      <w:r>
        <w:rPr>
          <w:color w:val="231F20"/>
          <w:spacing w:val="-3"/>
        </w:rPr>
        <w:t>Parkway </w:t>
      </w:r>
      <w:r>
        <w:rPr>
          <w:color w:val="231F20"/>
        </w:rPr>
        <w:t>in Brooklyn would not be considered a public domain. Although there are </w:t>
      </w:r>
      <w:r>
        <w:rPr>
          <w:color w:val="231F20"/>
          <w:spacing w:val="-3"/>
        </w:rPr>
        <w:t>many </w:t>
      </w:r>
      <w:r>
        <w:rPr>
          <w:color w:val="231F20"/>
        </w:rPr>
        <w:t>cars on it, it does not have 600,000 pedestrians. Those sitting in cars would not make the area a public domain</w:t>
      </w:r>
      <w:r>
        <w:rPr>
          <w:color w:val="231F20"/>
          <w:spacing w:val="-2"/>
        </w:rPr>
        <w:t> </w:t>
      </w:r>
      <w:r>
        <w:rPr>
          <w:color w:val="231F20"/>
        </w:rPr>
        <w:t>(</w:t>
      </w:r>
      <w:r>
        <w:rPr>
          <w:rFonts w:ascii="Palatino Linotype"/>
          <w:i/>
          <w:color w:val="231F20"/>
        </w:rPr>
        <w:t>Mesivta</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Reciting</w:t>
      </w:r>
      <w:r>
        <w:rPr>
          <w:rFonts w:ascii="Cambria"/>
          <w:b/>
          <w:color w:val="231F20"/>
          <w:spacing w:val="-26"/>
          <w:w w:val="95"/>
          <w:sz w:val="32"/>
        </w:rPr>
        <w:t> </w:t>
      </w:r>
      <w:r>
        <w:rPr>
          <w:rFonts w:ascii="Cambria"/>
          <w:b/>
          <w:color w:val="231F20"/>
          <w:w w:val="95"/>
          <w:sz w:val="32"/>
        </w:rPr>
        <w:t>a</w:t>
      </w:r>
      <w:r>
        <w:rPr>
          <w:rFonts w:ascii="Cambria"/>
          <w:b/>
          <w:color w:val="231F20"/>
          <w:spacing w:val="-26"/>
          <w:w w:val="95"/>
          <w:sz w:val="32"/>
        </w:rPr>
        <w:t> </w:t>
      </w:r>
      <w:r>
        <w:rPr>
          <w:rFonts w:ascii="Cambria"/>
          <w:b/>
          <w:color w:val="231F20"/>
          <w:w w:val="95"/>
          <w:sz w:val="32"/>
        </w:rPr>
        <w:t>Blessing</w:t>
      </w:r>
      <w:r>
        <w:rPr>
          <w:rFonts w:ascii="Cambria"/>
          <w:b/>
          <w:color w:val="231F20"/>
          <w:spacing w:val="-25"/>
          <w:w w:val="95"/>
          <w:sz w:val="32"/>
        </w:rPr>
        <w:t> </w:t>
      </w:r>
      <w:r>
        <w:rPr>
          <w:rFonts w:ascii="Cambria"/>
          <w:b/>
          <w:color w:val="231F20"/>
          <w:w w:val="95"/>
          <w:sz w:val="32"/>
        </w:rPr>
        <w:t>on</w:t>
      </w:r>
      <w:r>
        <w:rPr>
          <w:rFonts w:ascii="Cambria"/>
          <w:b/>
          <w:color w:val="231F20"/>
          <w:spacing w:val="-26"/>
          <w:w w:val="95"/>
          <w:sz w:val="32"/>
        </w:rPr>
        <w:t> </w:t>
      </w:r>
      <w:r>
        <w:rPr>
          <w:rFonts w:ascii="Cambria"/>
          <w:b/>
          <w:color w:val="231F20"/>
          <w:w w:val="95"/>
          <w:sz w:val="32"/>
        </w:rPr>
        <w:t>the</w:t>
      </w:r>
      <w:r>
        <w:rPr>
          <w:rFonts w:ascii="Cambria"/>
          <w:b/>
          <w:color w:val="231F20"/>
          <w:spacing w:val="-25"/>
          <w:w w:val="95"/>
          <w:sz w:val="32"/>
        </w:rPr>
        <w:t> </w:t>
      </w:r>
      <w:r>
        <w:rPr>
          <w:rFonts w:ascii="Cambria"/>
          <w:b/>
          <w:color w:val="231F20"/>
          <w:w w:val="95"/>
          <w:sz w:val="32"/>
        </w:rPr>
        <w:t>Actions</w:t>
      </w:r>
      <w:r>
        <w:rPr>
          <w:rFonts w:ascii="Cambria"/>
          <w:b/>
          <w:color w:val="231F20"/>
          <w:spacing w:val="-26"/>
          <w:w w:val="95"/>
          <w:sz w:val="32"/>
        </w:rPr>
        <w:t> </w:t>
      </w:r>
      <w:r>
        <w:rPr>
          <w:rFonts w:ascii="Cambria"/>
          <w:b/>
          <w:color w:val="231F20"/>
          <w:w w:val="95"/>
          <w:sz w:val="32"/>
        </w:rPr>
        <w:t>of</w:t>
      </w:r>
      <w:r>
        <w:rPr>
          <w:rFonts w:ascii="Cambria"/>
          <w:b/>
          <w:color w:val="231F20"/>
          <w:spacing w:val="-25"/>
          <w:w w:val="95"/>
          <w:sz w:val="32"/>
        </w:rPr>
        <w:t> </w:t>
      </w:r>
      <w:r>
        <w:rPr>
          <w:rFonts w:ascii="Cambria"/>
          <w:b/>
          <w:color w:val="231F20"/>
          <w:w w:val="95"/>
          <w:sz w:val="32"/>
        </w:rPr>
        <w:t>an </w:t>
      </w:r>
      <w:r>
        <w:rPr>
          <w:rFonts w:ascii="Cambria"/>
          <w:b/>
          <w:color w:val="231F20"/>
          <w:sz w:val="32"/>
        </w:rPr>
        <w:t>Employee</w:t>
      </w:r>
    </w:p>
    <w:p>
      <w:pPr>
        <w:pStyle w:val="BodyText"/>
        <w:spacing w:before="10"/>
        <w:rPr>
          <w:rFonts w:ascii="Cambria"/>
          <w:b/>
          <w:sz w:val="61"/>
        </w:rPr>
      </w:pPr>
    </w:p>
    <w:p>
      <w:pPr>
        <w:pStyle w:val="BodyText"/>
        <w:spacing w:line="350" w:lineRule="exact"/>
        <w:ind w:left="120" w:right="138"/>
        <w:jc w:val="both"/>
      </w:pPr>
      <w:r>
        <w:rPr>
          <w:color w:val="231F20"/>
        </w:rPr>
        <w:t>Our</w:t>
      </w:r>
      <w:r>
        <w:rPr>
          <w:color w:val="231F20"/>
          <w:spacing w:val="-22"/>
        </w:rPr>
        <w:t> </w:t>
      </w:r>
      <w:r>
        <w:rPr>
          <w:rFonts w:ascii="Palatino Linotype" w:hAnsi="Palatino Linotype"/>
          <w:i/>
          <w:color w:val="231F20"/>
        </w:rPr>
        <w:t>Gemara</w:t>
      </w:r>
      <w:r>
        <w:rPr>
          <w:rFonts w:ascii="Palatino Linotype" w:hAnsi="Palatino Linotype"/>
          <w:i/>
          <w:color w:val="231F20"/>
          <w:spacing w:val="-22"/>
        </w:rPr>
        <w:t> </w:t>
      </w:r>
      <w:r>
        <w:rPr>
          <w:color w:val="231F20"/>
        </w:rPr>
        <w:t>teaches</w:t>
      </w:r>
      <w:r>
        <w:rPr>
          <w:color w:val="231F20"/>
          <w:spacing w:val="-22"/>
        </w:rPr>
        <w:t> </w:t>
      </w:r>
      <w:r>
        <w:rPr>
          <w:color w:val="231F20"/>
        </w:rPr>
        <w:t>that</w:t>
      </w:r>
      <w:r>
        <w:rPr>
          <w:color w:val="231F20"/>
          <w:spacing w:val="-22"/>
        </w:rPr>
        <w:t> </w:t>
      </w:r>
      <w:r>
        <w:rPr>
          <w:color w:val="231F20"/>
        </w:rPr>
        <w:t>an</w:t>
      </w:r>
      <w:r>
        <w:rPr>
          <w:color w:val="231F20"/>
          <w:spacing w:val="-21"/>
        </w:rPr>
        <w:t> </w:t>
      </w:r>
      <w:r>
        <w:rPr>
          <w:color w:val="231F20"/>
        </w:rPr>
        <w:t>employee</w:t>
      </w:r>
      <w:r>
        <w:rPr>
          <w:color w:val="231F20"/>
          <w:spacing w:val="-22"/>
        </w:rPr>
        <w:t> </w:t>
      </w:r>
      <w:r>
        <w:rPr>
          <w:color w:val="231F20"/>
        </w:rPr>
        <w:t>is</w:t>
      </w:r>
      <w:r>
        <w:rPr>
          <w:color w:val="231F20"/>
          <w:spacing w:val="-22"/>
        </w:rPr>
        <w:t> </w:t>
      </w:r>
      <w:r>
        <w:rPr>
          <w:color w:val="231F20"/>
        </w:rPr>
        <w:t>an</w:t>
      </w:r>
      <w:r>
        <w:rPr>
          <w:color w:val="231F20"/>
          <w:spacing w:val="-22"/>
        </w:rPr>
        <w:t> </w:t>
      </w:r>
      <w:r>
        <w:rPr>
          <w:color w:val="231F20"/>
        </w:rPr>
        <w:t>extension</w:t>
      </w:r>
      <w:r>
        <w:rPr>
          <w:color w:val="231F20"/>
          <w:spacing w:val="-22"/>
        </w:rPr>
        <w:t> </w:t>
      </w:r>
      <w:r>
        <w:rPr>
          <w:color w:val="231F20"/>
        </w:rPr>
        <w:t>of</w:t>
      </w:r>
      <w:r>
        <w:rPr>
          <w:color w:val="231F20"/>
          <w:spacing w:val="-21"/>
        </w:rPr>
        <w:t> </w:t>
      </w:r>
      <w:r>
        <w:rPr>
          <w:color w:val="231F20"/>
        </w:rPr>
        <w:t>the</w:t>
      </w:r>
      <w:r>
        <w:rPr>
          <w:color w:val="231F20"/>
          <w:spacing w:val="-22"/>
        </w:rPr>
        <w:t> </w:t>
      </w:r>
      <w:r>
        <w:rPr>
          <w:color w:val="231F20"/>
          <w:spacing w:val="-4"/>
        </w:rPr>
        <w:t>employer. </w:t>
      </w:r>
      <w:r>
        <w:rPr>
          <w:color w:val="231F20"/>
        </w:rPr>
        <w:t>The </w:t>
      </w:r>
      <w:r>
        <w:rPr>
          <w:rFonts w:ascii="Palatino Linotype" w:hAnsi="Palatino Linotype"/>
          <w:i/>
          <w:color w:val="231F20"/>
        </w:rPr>
        <w:t>Gemara </w:t>
      </w:r>
      <w:r>
        <w:rPr>
          <w:color w:val="231F20"/>
        </w:rPr>
        <w:t>discusses the law of finding objects. Can Reuvein pick up</w:t>
      </w:r>
      <w:r>
        <w:rPr>
          <w:color w:val="231F20"/>
          <w:spacing w:val="-7"/>
        </w:rPr>
        <w:t> </w:t>
      </w:r>
      <w:r>
        <w:rPr>
          <w:color w:val="231F20"/>
        </w:rPr>
        <w:t>a</w:t>
      </w:r>
      <w:r>
        <w:rPr>
          <w:color w:val="231F20"/>
          <w:spacing w:val="-6"/>
        </w:rPr>
        <w:t> </w:t>
      </w:r>
      <w:r>
        <w:rPr>
          <w:color w:val="231F20"/>
        </w:rPr>
        <w:t>lost</w:t>
      </w:r>
      <w:r>
        <w:rPr>
          <w:color w:val="231F20"/>
          <w:spacing w:val="-6"/>
        </w:rPr>
        <w:t> </w:t>
      </w:r>
      <w:r>
        <w:rPr>
          <w:color w:val="231F20"/>
        </w:rPr>
        <w:t>object</w:t>
      </w:r>
      <w:r>
        <w:rPr>
          <w:color w:val="231F20"/>
          <w:spacing w:val="-7"/>
        </w:rPr>
        <w:t> </w:t>
      </w:r>
      <w:r>
        <w:rPr>
          <w:color w:val="231F20"/>
        </w:rPr>
        <w:t>that</w:t>
      </w:r>
      <w:r>
        <w:rPr>
          <w:color w:val="231F20"/>
          <w:spacing w:val="-6"/>
        </w:rPr>
        <w:t> </w:t>
      </w:r>
      <w:r>
        <w:rPr>
          <w:color w:val="231F20"/>
        </w:rPr>
        <w:t>has</w:t>
      </w:r>
      <w:r>
        <w:rPr>
          <w:color w:val="231F20"/>
          <w:spacing w:val="-6"/>
        </w:rPr>
        <w:t> </w:t>
      </w:r>
      <w:r>
        <w:rPr>
          <w:color w:val="231F20"/>
        </w:rPr>
        <w:t>no</w:t>
      </w:r>
      <w:r>
        <w:rPr>
          <w:color w:val="231F20"/>
          <w:spacing w:val="-7"/>
        </w:rPr>
        <w:t> </w:t>
      </w:r>
      <w:r>
        <w:rPr>
          <w:color w:val="231F20"/>
        </w:rPr>
        <w:t>identifying</w:t>
      </w:r>
      <w:r>
        <w:rPr>
          <w:color w:val="231F20"/>
          <w:spacing w:val="-6"/>
        </w:rPr>
        <w:t> </w:t>
      </w:r>
      <w:r>
        <w:rPr>
          <w:color w:val="231F20"/>
        </w:rPr>
        <w:t>sign</w:t>
      </w:r>
      <w:r>
        <w:rPr>
          <w:color w:val="231F20"/>
          <w:spacing w:val="-6"/>
        </w:rPr>
        <w:t> </w:t>
      </w:r>
      <w:r>
        <w:rPr>
          <w:color w:val="231F20"/>
        </w:rPr>
        <w:t>on</w:t>
      </w:r>
      <w:r>
        <w:rPr>
          <w:color w:val="231F20"/>
          <w:spacing w:val="-6"/>
        </w:rPr>
        <w:t> </w:t>
      </w:r>
      <w:r>
        <w:rPr>
          <w:color w:val="231F20"/>
        </w:rPr>
        <w:t>it</w:t>
      </w:r>
      <w:r>
        <w:rPr>
          <w:color w:val="231F20"/>
          <w:spacing w:val="-7"/>
        </w:rPr>
        <w:t> </w:t>
      </w:r>
      <w:r>
        <w:rPr>
          <w:color w:val="231F20"/>
        </w:rPr>
        <w:t>in</w:t>
      </w:r>
      <w:r>
        <w:rPr>
          <w:color w:val="231F20"/>
          <w:spacing w:val="-6"/>
        </w:rPr>
        <w:t> </w:t>
      </w:r>
      <w:r>
        <w:rPr>
          <w:color w:val="231F20"/>
        </w:rPr>
        <w:t>order</w:t>
      </w:r>
      <w:r>
        <w:rPr>
          <w:color w:val="231F20"/>
          <w:spacing w:val="-6"/>
        </w:rPr>
        <w:t> </w:t>
      </w:r>
      <w:r>
        <w:rPr>
          <w:color w:val="231F20"/>
        </w:rPr>
        <w:t>for</w:t>
      </w:r>
      <w:r>
        <w:rPr>
          <w:color w:val="231F20"/>
          <w:spacing w:val="-7"/>
        </w:rPr>
        <w:t> </w:t>
      </w:r>
      <w:r>
        <w:rPr>
          <w:color w:val="231F20"/>
        </w:rPr>
        <w:t>Shimon to acquire it? This is dependent on the question of whether a third party</w:t>
      </w:r>
      <w:r>
        <w:rPr>
          <w:color w:val="231F20"/>
          <w:spacing w:val="-5"/>
        </w:rPr>
        <w:t> </w:t>
      </w:r>
      <w:r>
        <w:rPr>
          <w:color w:val="231F20"/>
        </w:rPr>
        <w:t>can</w:t>
      </w:r>
      <w:r>
        <w:rPr>
          <w:color w:val="231F20"/>
          <w:spacing w:val="-5"/>
        </w:rPr>
        <w:t> </w:t>
      </w:r>
      <w:r>
        <w:rPr>
          <w:color w:val="231F20"/>
        </w:rPr>
        <w:t>seize</w:t>
      </w:r>
      <w:r>
        <w:rPr>
          <w:color w:val="231F20"/>
          <w:spacing w:val="-4"/>
        </w:rPr>
        <w:t> </w:t>
      </w:r>
      <w:r>
        <w:rPr>
          <w:color w:val="231F20"/>
        </w:rPr>
        <w:t>money</w:t>
      </w:r>
      <w:r>
        <w:rPr>
          <w:color w:val="231F20"/>
          <w:spacing w:val="-5"/>
        </w:rPr>
        <w:t> </w:t>
      </w:r>
      <w:r>
        <w:rPr>
          <w:color w:val="231F20"/>
        </w:rPr>
        <w:t>for</w:t>
      </w:r>
      <w:r>
        <w:rPr>
          <w:color w:val="231F20"/>
          <w:spacing w:val="-4"/>
        </w:rPr>
        <w:t> </w:t>
      </w:r>
      <w:r>
        <w:rPr>
          <w:color w:val="231F20"/>
        </w:rPr>
        <w:t>a</w:t>
      </w:r>
      <w:r>
        <w:rPr>
          <w:color w:val="231F20"/>
          <w:spacing w:val="-5"/>
        </w:rPr>
        <w:t> </w:t>
      </w:r>
      <w:r>
        <w:rPr>
          <w:color w:val="231F20"/>
        </w:rPr>
        <w:t>lender</w:t>
      </w:r>
      <w:r>
        <w:rPr>
          <w:color w:val="231F20"/>
          <w:spacing w:val="-4"/>
        </w:rPr>
        <w:t> </w:t>
      </w:r>
      <w:r>
        <w:rPr>
          <w:color w:val="231F20"/>
        </w:rPr>
        <w:t>from</w:t>
      </w:r>
      <w:r>
        <w:rPr>
          <w:color w:val="231F20"/>
          <w:spacing w:val="-5"/>
        </w:rPr>
        <w:t> </w:t>
      </w:r>
      <w:r>
        <w:rPr>
          <w:color w:val="231F20"/>
        </w:rPr>
        <w:t>a</w:t>
      </w:r>
      <w:r>
        <w:rPr>
          <w:color w:val="231F20"/>
          <w:spacing w:val="-4"/>
        </w:rPr>
        <w:t> debtor.</w:t>
      </w:r>
      <w:r>
        <w:rPr>
          <w:color w:val="231F20"/>
          <w:spacing w:val="-5"/>
        </w:rPr>
        <w:t> </w:t>
      </w:r>
      <w:r>
        <w:rPr>
          <w:color w:val="231F20"/>
          <w:spacing w:val="-3"/>
        </w:rPr>
        <w:t>Perhaps</w:t>
      </w:r>
      <w:r>
        <w:rPr>
          <w:color w:val="231F20"/>
          <w:spacing w:val="-4"/>
        </w:rPr>
        <w:t> </w:t>
      </w:r>
      <w:r>
        <w:rPr>
          <w:color w:val="231F20"/>
        </w:rPr>
        <w:t>he</w:t>
      </w:r>
      <w:r>
        <w:rPr>
          <w:color w:val="231F20"/>
          <w:spacing w:val="-5"/>
        </w:rPr>
        <w:t> </w:t>
      </w:r>
      <w:r>
        <w:rPr>
          <w:color w:val="231F20"/>
        </w:rPr>
        <w:t>cannot, as he is harming other lenders who will now not be able to collect what is due them. The </w:t>
      </w:r>
      <w:r>
        <w:rPr>
          <w:rFonts w:ascii="Palatino Linotype" w:hAnsi="Palatino Linotype"/>
          <w:i/>
          <w:color w:val="231F20"/>
        </w:rPr>
        <w:t>Gemara </w:t>
      </w:r>
      <w:r>
        <w:rPr>
          <w:color w:val="231F20"/>
        </w:rPr>
        <w:t>quotes a </w:t>
      </w:r>
      <w:r>
        <w:rPr>
          <w:rFonts w:ascii="Palatino Linotype" w:hAnsi="Palatino Linotype"/>
          <w:i/>
          <w:color w:val="231F20"/>
        </w:rPr>
        <w:t>beraisa</w:t>
      </w:r>
      <w:r>
        <w:rPr>
          <w:color w:val="231F20"/>
        </w:rPr>
        <w:t>. The </w:t>
      </w:r>
      <w:r>
        <w:rPr>
          <w:rFonts w:ascii="Palatino Linotype" w:hAnsi="Palatino Linotype"/>
          <w:i/>
          <w:color w:val="231F20"/>
        </w:rPr>
        <w:t>beraisa</w:t>
      </w:r>
      <w:r>
        <w:rPr>
          <w:rFonts w:ascii="Palatino Linotype" w:hAnsi="Palatino Linotype"/>
          <w:i/>
          <w:color w:val="231F20"/>
          <w:spacing w:val="-28"/>
        </w:rPr>
        <w:t> </w:t>
      </w:r>
      <w:r>
        <w:rPr>
          <w:color w:val="231F20"/>
        </w:rPr>
        <w:t>teaches that if an employee was hired to do work all day for the </w:t>
      </w:r>
      <w:r>
        <w:rPr>
          <w:color w:val="231F20"/>
          <w:spacing w:val="-4"/>
        </w:rPr>
        <w:t>employer, </w:t>
      </w:r>
      <w:r>
        <w:rPr>
          <w:color w:val="231F20"/>
        </w:rPr>
        <w:t>and he finds an object, it belongs to the </w:t>
      </w:r>
      <w:r>
        <w:rPr>
          <w:color w:val="231F20"/>
          <w:spacing w:val="-4"/>
        </w:rPr>
        <w:t>employer. </w:t>
      </w:r>
      <w:r>
        <w:rPr>
          <w:color w:val="231F20"/>
        </w:rPr>
        <w:t>The </w:t>
      </w:r>
      <w:r>
        <w:rPr>
          <w:rFonts w:ascii="Palatino Linotype" w:hAnsi="Palatino Linotype"/>
          <w:i/>
          <w:color w:val="231F20"/>
          <w:spacing w:val="-3"/>
        </w:rPr>
        <w:t>Gemara </w:t>
      </w:r>
      <w:r>
        <w:rPr>
          <w:color w:val="231F20"/>
        </w:rPr>
        <w:t>suggests: “The employee does not get to keep the object; his act of lifting</w:t>
      </w:r>
      <w:r>
        <w:rPr>
          <w:color w:val="231F20"/>
          <w:spacing w:val="-8"/>
        </w:rPr>
        <w:t> </w:t>
      </w:r>
      <w:r>
        <w:rPr>
          <w:color w:val="231F20"/>
        </w:rPr>
        <w:t>and</w:t>
      </w:r>
      <w:r>
        <w:rPr>
          <w:color w:val="231F20"/>
          <w:spacing w:val="-7"/>
        </w:rPr>
        <w:t> </w:t>
      </w:r>
      <w:r>
        <w:rPr>
          <w:color w:val="231F20"/>
        </w:rPr>
        <w:t>finding</w:t>
      </w:r>
      <w:r>
        <w:rPr>
          <w:color w:val="231F20"/>
          <w:spacing w:val="-7"/>
        </w:rPr>
        <w:t> </w:t>
      </w:r>
      <w:r>
        <w:rPr>
          <w:color w:val="231F20"/>
        </w:rPr>
        <w:t>is</w:t>
      </w:r>
      <w:r>
        <w:rPr>
          <w:color w:val="231F20"/>
          <w:spacing w:val="-7"/>
        </w:rPr>
        <w:t> </w:t>
      </w:r>
      <w:r>
        <w:rPr>
          <w:color w:val="231F20"/>
        </w:rPr>
        <w:t>credited</w:t>
      </w:r>
      <w:r>
        <w:rPr>
          <w:color w:val="231F20"/>
          <w:spacing w:val="-7"/>
        </w:rPr>
        <w:t> </w:t>
      </w:r>
      <w:r>
        <w:rPr>
          <w:color w:val="231F20"/>
        </w:rPr>
        <w:t>to</w:t>
      </w:r>
      <w:r>
        <w:rPr>
          <w:color w:val="231F20"/>
          <w:spacing w:val="-7"/>
        </w:rPr>
        <w:t> </w:t>
      </w:r>
      <w:r>
        <w:rPr>
          <w:color w:val="231F20"/>
        </w:rPr>
        <w:t>his</w:t>
      </w:r>
      <w:r>
        <w:rPr>
          <w:color w:val="231F20"/>
          <w:spacing w:val="-7"/>
        </w:rPr>
        <w:t> </w:t>
      </w:r>
      <w:r>
        <w:rPr>
          <w:color w:val="231F20"/>
          <w:spacing w:val="-4"/>
        </w:rPr>
        <w:t>employer.</w:t>
      </w:r>
      <w:r>
        <w:rPr>
          <w:color w:val="231F20"/>
          <w:spacing w:val="-7"/>
        </w:rPr>
        <w:t> </w:t>
      </w:r>
      <w:r>
        <w:rPr>
          <w:color w:val="231F20"/>
          <w:spacing w:val="-4"/>
        </w:rPr>
        <w:t>Doesn’t</w:t>
      </w:r>
      <w:r>
        <w:rPr>
          <w:color w:val="231F20"/>
          <w:spacing w:val="-7"/>
        </w:rPr>
        <w:t> </w:t>
      </w:r>
      <w:r>
        <w:rPr>
          <w:color w:val="231F20"/>
        </w:rPr>
        <w:t>this</w:t>
      </w:r>
      <w:r>
        <w:rPr>
          <w:color w:val="231F20"/>
          <w:spacing w:val="-7"/>
        </w:rPr>
        <w:t> </w:t>
      </w:r>
      <w:r>
        <w:rPr>
          <w:color w:val="231F20"/>
          <w:spacing w:val="-3"/>
        </w:rPr>
        <w:t>prove</w:t>
      </w:r>
      <w:r>
        <w:rPr>
          <w:color w:val="231F20"/>
          <w:spacing w:val="-7"/>
        </w:rPr>
        <w:t> </w:t>
      </w:r>
      <w:r>
        <w:rPr>
          <w:color w:val="231F20"/>
        </w:rPr>
        <w:t>that one can acquire an item that is ownerless for a friend, even though doing so hurts others who will now not be able to acquire the</w:t>
      </w:r>
      <w:r>
        <w:rPr>
          <w:color w:val="231F20"/>
          <w:spacing w:val="-14"/>
        </w:rPr>
        <w:t> </w:t>
      </w:r>
      <w:r>
        <w:rPr>
          <w:color w:val="231F20"/>
        </w:rPr>
        <w:t>object for themselves?” The </w:t>
      </w:r>
      <w:r>
        <w:rPr>
          <w:rFonts w:ascii="Palatino Linotype" w:hAnsi="Palatino Linotype"/>
          <w:i/>
          <w:color w:val="231F20"/>
        </w:rPr>
        <w:t>Gemara </w:t>
      </w:r>
      <w:r>
        <w:rPr>
          <w:color w:val="231F20"/>
        </w:rPr>
        <w:t>answers that the </w:t>
      </w:r>
      <w:r>
        <w:rPr>
          <w:rFonts w:ascii="Palatino Linotype" w:hAnsi="Palatino Linotype"/>
          <w:i/>
          <w:color w:val="231F20"/>
        </w:rPr>
        <w:t>beraisa </w:t>
      </w:r>
      <w:r>
        <w:rPr>
          <w:color w:val="231F20"/>
        </w:rPr>
        <w:t>differs from the cases of seizing money for a lender or lifting up a lost object on behalf</w:t>
      </w:r>
      <w:r>
        <w:rPr>
          <w:color w:val="231F20"/>
          <w:spacing w:val="-18"/>
        </w:rPr>
        <w:t> </w:t>
      </w:r>
      <w:r>
        <w:rPr>
          <w:color w:val="231F20"/>
        </w:rPr>
        <w:t>of</w:t>
      </w:r>
      <w:r>
        <w:rPr>
          <w:color w:val="231F20"/>
          <w:spacing w:val="-18"/>
        </w:rPr>
        <w:t> </w:t>
      </w:r>
      <w:r>
        <w:rPr>
          <w:color w:val="231F20"/>
        </w:rPr>
        <w:t>someone</w:t>
      </w:r>
      <w:r>
        <w:rPr>
          <w:color w:val="231F20"/>
          <w:spacing w:val="-18"/>
        </w:rPr>
        <w:t> </w:t>
      </w:r>
      <w:r>
        <w:rPr>
          <w:color w:val="231F20"/>
        </w:rPr>
        <w:t>else.</w:t>
      </w:r>
      <w:r>
        <w:rPr>
          <w:color w:val="231F20"/>
          <w:spacing w:val="-18"/>
        </w:rPr>
        <w:t> </w:t>
      </w:r>
      <w:r>
        <w:rPr>
          <w:color w:val="231F20"/>
        </w:rPr>
        <w:t>An</w:t>
      </w:r>
      <w:r>
        <w:rPr>
          <w:color w:val="231F20"/>
          <w:spacing w:val="-18"/>
        </w:rPr>
        <w:t> </w:t>
      </w:r>
      <w:r>
        <w:rPr>
          <w:color w:val="231F20"/>
        </w:rPr>
        <w:t>employee</w:t>
      </w:r>
      <w:r>
        <w:rPr>
          <w:color w:val="231F20"/>
          <w:spacing w:val="-18"/>
        </w:rPr>
        <w:t> </w:t>
      </w:r>
      <w:r>
        <w:rPr>
          <w:color w:val="231F20"/>
        </w:rPr>
        <w:t>is</w:t>
      </w:r>
      <w:r>
        <w:rPr>
          <w:color w:val="231F20"/>
          <w:spacing w:val="-18"/>
        </w:rPr>
        <w:t> </w:t>
      </w:r>
      <w:r>
        <w:rPr>
          <w:color w:val="231F20"/>
        </w:rPr>
        <w:t>an</w:t>
      </w:r>
      <w:r>
        <w:rPr>
          <w:color w:val="231F20"/>
          <w:spacing w:val="-18"/>
        </w:rPr>
        <w:t> </w:t>
      </w:r>
      <w:r>
        <w:rPr>
          <w:color w:val="231F20"/>
        </w:rPr>
        <w:t>extension</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spacing w:val="-4"/>
        </w:rPr>
        <w:t>employer. </w:t>
      </w:r>
      <w:r>
        <w:rPr>
          <w:color w:val="231F20"/>
          <w:spacing w:val="-5"/>
        </w:rPr>
        <w:t>It </w:t>
      </w:r>
      <w:r>
        <w:rPr>
          <w:color w:val="231F20"/>
        </w:rPr>
        <w:t>is as though the employer himself lifted up the</w:t>
      </w:r>
      <w:r>
        <w:rPr>
          <w:color w:val="231F20"/>
          <w:spacing w:val="-2"/>
        </w:rPr>
        <w:t> </w:t>
      </w:r>
      <w:r>
        <w:rPr>
          <w:color w:val="231F20"/>
        </w:rPr>
        <w:t>object.</w:t>
      </w:r>
    </w:p>
    <w:p>
      <w:pPr>
        <w:spacing w:before="76"/>
        <w:ind w:left="479" w:right="0" w:firstLine="0"/>
        <w:jc w:val="left"/>
        <w:rPr>
          <w:sz w:val="23"/>
        </w:rPr>
      </w:pPr>
      <w:r>
        <w:rPr>
          <w:rFonts w:ascii="Palatino Linotype"/>
          <w:i/>
          <w:color w:val="231F20"/>
          <w:sz w:val="23"/>
        </w:rPr>
        <w:t>Machaneh Efrayim </w:t>
      </w:r>
      <w:r>
        <w:rPr>
          <w:color w:val="231F20"/>
          <w:sz w:val="23"/>
        </w:rPr>
        <w:t>(</w:t>
      </w:r>
      <w:r>
        <w:rPr>
          <w:rFonts w:ascii="Palatino Linotype"/>
          <w:i/>
          <w:color w:val="231F20"/>
          <w:sz w:val="23"/>
        </w:rPr>
        <w:t>Hilchos Sheluchim siman </w:t>
      </w:r>
      <w:r>
        <w:rPr>
          <w:color w:val="231F20"/>
          <w:sz w:val="23"/>
        </w:rPr>
        <w:t>11) rules that if</w:t>
      </w:r>
    </w:p>
    <w:p>
      <w:pPr>
        <w:spacing w:after="0"/>
        <w:jc w:val="left"/>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8"/>
        <w:jc w:val="both"/>
      </w:pPr>
      <w:r>
        <w:rPr>
          <w:color w:val="231F20"/>
        </w:rPr>
        <w:t>someone appointed an emissary (</w:t>
      </w:r>
      <w:r>
        <w:rPr>
          <w:rFonts w:ascii="Palatino Linotype" w:hAnsi="Palatino Linotype"/>
          <w:i/>
          <w:color w:val="231F20"/>
        </w:rPr>
        <w:t>shaliach</w:t>
      </w:r>
      <w:r>
        <w:rPr>
          <w:color w:val="231F20"/>
        </w:rPr>
        <w:t>) to build the required fence </w:t>
      </w:r>
      <w:r>
        <w:rPr>
          <w:color w:val="231F20"/>
          <w:spacing w:val="-7"/>
        </w:rPr>
        <w:t>(</w:t>
      </w:r>
      <w:r>
        <w:rPr>
          <w:rFonts w:ascii="Palatino Linotype" w:hAnsi="Palatino Linotype"/>
          <w:i/>
          <w:color w:val="231F20"/>
          <w:spacing w:val="-7"/>
        </w:rPr>
        <w:t>ma’akeh</w:t>
      </w:r>
      <w:r>
        <w:rPr>
          <w:color w:val="231F20"/>
          <w:spacing w:val="-7"/>
        </w:rPr>
        <w:t>) </w:t>
      </w:r>
      <w:r>
        <w:rPr>
          <w:color w:val="231F20"/>
        </w:rPr>
        <w:t>around his roof, he may not recite a blessing on the actions of his emissary. </w:t>
      </w:r>
      <w:r>
        <w:rPr>
          <w:color w:val="231F20"/>
          <w:spacing w:val="-4"/>
        </w:rPr>
        <w:t>However, </w:t>
      </w:r>
      <w:r>
        <w:rPr>
          <w:color w:val="231F20"/>
        </w:rPr>
        <w:t>if he hired someone to build the fence,</w:t>
      </w:r>
      <w:r>
        <w:rPr>
          <w:color w:val="231F20"/>
          <w:spacing w:val="-14"/>
        </w:rPr>
        <w:t> </w:t>
      </w:r>
      <w:r>
        <w:rPr>
          <w:color w:val="231F20"/>
        </w:rPr>
        <w:t>he</w:t>
      </w:r>
      <w:r>
        <w:rPr>
          <w:color w:val="231F20"/>
          <w:spacing w:val="-13"/>
        </w:rPr>
        <w:t> </w:t>
      </w:r>
      <w:r>
        <w:rPr>
          <w:color w:val="231F20"/>
        </w:rPr>
        <w:t>may</w:t>
      </w:r>
      <w:r>
        <w:rPr>
          <w:color w:val="231F20"/>
          <w:spacing w:val="-14"/>
        </w:rPr>
        <w:t> </w:t>
      </w:r>
      <w:r>
        <w:rPr>
          <w:color w:val="231F20"/>
        </w:rPr>
        <w:t>recite</w:t>
      </w:r>
      <w:r>
        <w:rPr>
          <w:color w:val="231F20"/>
          <w:spacing w:val="-13"/>
        </w:rPr>
        <w:t> </w:t>
      </w:r>
      <w:r>
        <w:rPr>
          <w:color w:val="231F20"/>
        </w:rPr>
        <w:t>a</w:t>
      </w:r>
      <w:r>
        <w:rPr>
          <w:color w:val="231F20"/>
          <w:spacing w:val="-13"/>
        </w:rPr>
        <w:t> </w:t>
      </w:r>
      <w:r>
        <w:rPr>
          <w:color w:val="231F20"/>
        </w:rPr>
        <w:t>blessing.</w:t>
      </w:r>
      <w:r>
        <w:rPr>
          <w:color w:val="231F20"/>
          <w:spacing w:val="-14"/>
        </w:rPr>
        <w:t> </w:t>
      </w:r>
      <w:r>
        <w:rPr>
          <w:color w:val="231F20"/>
        </w:rPr>
        <w:t>An</w:t>
      </w:r>
      <w:r>
        <w:rPr>
          <w:color w:val="231F20"/>
          <w:spacing w:val="-13"/>
        </w:rPr>
        <w:t> </w:t>
      </w:r>
      <w:r>
        <w:rPr>
          <w:color w:val="231F20"/>
        </w:rPr>
        <w:t>employee</w:t>
      </w:r>
      <w:r>
        <w:rPr>
          <w:color w:val="231F20"/>
          <w:spacing w:val="-14"/>
        </w:rPr>
        <w:t> </w:t>
      </w:r>
      <w:r>
        <w:rPr>
          <w:color w:val="231F20"/>
        </w:rPr>
        <w:t>is</w:t>
      </w:r>
      <w:r>
        <w:rPr>
          <w:color w:val="231F20"/>
          <w:spacing w:val="-13"/>
        </w:rPr>
        <w:t> </w:t>
      </w:r>
      <w:r>
        <w:rPr>
          <w:color w:val="231F20"/>
        </w:rPr>
        <w:t>more</w:t>
      </w:r>
      <w:r>
        <w:rPr>
          <w:color w:val="231F20"/>
          <w:spacing w:val="-13"/>
        </w:rPr>
        <w:t> </w:t>
      </w:r>
      <w:r>
        <w:rPr>
          <w:color w:val="231F20"/>
        </w:rPr>
        <w:t>than</w:t>
      </w:r>
      <w:r>
        <w:rPr>
          <w:color w:val="231F20"/>
          <w:spacing w:val="-14"/>
        </w:rPr>
        <w:t> </w:t>
      </w:r>
      <w:r>
        <w:rPr>
          <w:color w:val="231F20"/>
        </w:rPr>
        <w:t>a</w:t>
      </w:r>
      <w:r>
        <w:rPr>
          <w:color w:val="231F20"/>
          <w:spacing w:val="-13"/>
        </w:rPr>
        <w:t> </w:t>
      </w:r>
      <w:r>
        <w:rPr>
          <w:rFonts w:ascii="Palatino Linotype" w:hAnsi="Palatino Linotype"/>
          <w:i/>
          <w:color w:val="231F20"/>
        </w:rPr>
        <w:t>shaliach</w:t>
      </w:r>
      <w:r>
        <w:rPr>
          <w:color w:val="231F20"/>
        </w:rPr>
        <w:t>. An</w:t>
      </w:r>
      <w:r>
        <w:rPr>
          <w:color w:val="231F20"/>
          <w:spacing w:val="-23"/>
        </w:rPr>
        <w:t> </w:t>
      </w:r>
      <w:r>
        <w:rPr>
          <w:color w:val="231F20"/>
        </w:rPr>
        <w:t>employee</w:t>
      </w:r>
      <w:r>
        <w:rPr>
          <w:color w:val="231F20"/>
          <w:spacing w:val="-23"/>
        </w:rPr>
        <w:t> </w:t>
      </w:r>
      <w:r>
        <w:rPr>
          <w:color w:val="231F20"/>
        </w:rPr>
        <w:t>is</w:t>
      </w:r>
      <w:r>
        <w:rPr>
          <w:color w:val="231F20"/>
          <w:spacing w:val="-23"/>
        </w:rPr>
        <w:t> </w:t>
      </w:r>
      <w:r>
        <w:rPr>
          <w:color w:val="231F20"/>
        </w:rPr>
        <w:t>viewed</w:t>
      </w:r>
      <w:r>
        <w:rPr>
          <w:color w:val="231F20"/>
          <w:spacing w:val="-22"/>
        </w:rPr>
        <w:t> </w:t>
      </w:r>
      <w:r>
        <w:rPr>
          <w:color w:val="231F20"/>
        </w:rPr>
        <w:t>by</w:t>
      </w:r>
      <w:r>
        <w:rPr>
          <w:color w:val="231F20"/>
          <w:spacing w:val="-23"/>
        </w:rPr>
        <w:t> </w:t>
      </w:r>
      <w:r>
        <w:rPr>
          <w:color w:val="231F20"/>
        </w:rPr>
        <w:t>Jewish</w:t>
      </w:r>
      <w:r>
        <w:rPr>
          <w:color w:val="231F20"/>
          <w:spacing w:val="-23"/>
        </w:rPr>
        <w:t> </w:t>
      </w:r>
      <w:r>
        <w:rPr>
          <w:color w:val="231F20"/>
        </w:rPr>
        <w:t>law</w:t>
      </w:r>
      <w:r>
        <w:rPr>
          <w:color w:val="231F20"/>
          <w:spacing w:val="-22"/>
        </w:rPr>
        <w:t> </w:t>
      </w:r>
      <w:r>
        <w:rPr>
          <w:color w:val="231F20"/>
        </w:rPr>
        <w:t>as</w:t>
      </w:r>
      <w:r>
        <w:rPr>
          <w:color w:val="231F20"/>
          <w:spacing w:val="-23"/>
        </w:rPr>
        <w:t> </w:t>
      </w:r>
      <w:r>
        <w:rPr>
          <w:color w:val="231F20"/>
        </w:rPr>
        <w:t>an</w:t>
      </w:r>
      <w:r>
        <w:rPr>
          <w:color w:val="231F20"/>
          <w:spacing w:val="-23"/>
        </w:rPr>
        <w:t> </w:t>
      </w:r>
      <w:r>
        <w:rPr>
          <w:color w:val="231F20"/>
        </w:rPr>
        <w:t>extension</w:t>
      </w:r>
      <w:r>
        <w:rPr>
          <w:color w:val="231F20"/>
          <w:spacing w:val="-22"/>
        </w:rPr>
        <w:t> </w:t>
      </w:r>
      <w:r>
        <w:rPr>
          <w:color w:val="231F20"/>
        </w:rPr>
        <w:t>of</w:t>
      </w:r>
      <w:r>
        <w:rPr>
          <w:color w:val="231F20"/>
          <w:spacing w:val="-23"/>
        </w:rPr>
        <w:t> </w:t>
      </w:r>
      <w:r>
        <w:rPr>
          <w:color w:val="231F20"/>
        </w:rPr>
        <w:t>the</w:t>
      </w:r>
      <w:r>
        <w:rPr>
          <w:color w:val="231F20"/>
          <w:spacing w:val="-23"/>
        </w:rPr>
        <w:t> </w:t>
      </w:r>
      <w:r>
        <w:rPr>
          <w:color w:val="231F20"/>
        </w:rPr>
        <w:t>employer himself. Therefore, the employer may recite a blessing on building the fence. </w:t>
      </w:r>
      <w:r>
        <w:rPr>
          <w:color w:val="231F20"/>
          <w:spacing w:val="-3"/>
        </w:rPr>
        <w:t>He </w:t>
      </w:r>
      <w:r>
        <w:rPr>
          <w:color w:val="231F20"/>
        </w:rPr>
        <w:t>is considered the one building the fence through his employee.</w:t>
      </w:r>
      <w:r>
        <w:rPr>
          <w:color w:val="231F20"/>
          <w:spacing w:val="-8"/>
        </w:rPr>
        <w:t> </w:t>
      </w:r>
      <w:r>
        <w:rPr>
          <w:rFonts w:ascii="Palatino Linotype" w:hAnsi="Palatino Linotype"/>
          <w:i/>
          <w:color w:val="231F20"/>
          <w:spacing w:val="-3"/>
        </w:rPr>
        <w:t>Yismach</w:t>
      </w:r>
      <w:r>
        <w:rPr>
          <w:rFonts w:ascii="Palatino Linotype" w:hAnsi="Palatino Linotype"/>
          <w:i/>
          <w:color w:val="231F20"/>
          <w:spacing w:val="-7"/>
        </w:rPr>
        <w:t> </w:t>
      </w:r>
      <w:r>
        <w:rPr>
          <w:rFonts w:ascii="Palatino Linotype" w:hAnsi="Palatino Linotype"/>
          <w:i/>
          <w:color w:val="231F20"/>
          <w:spacing w:val="-3"/>
        </w:rPr>
        <w:t>Moshe</w:t>
      </w:r>
      <w:r>
        <w:rPr>
          <w:rFonts w:ascii="Palatino Linotype" w:hAnsi="Palatino Linotype"/>
          <w:i/>
          <w:color w:val="231F20"/>
          <w:spacing w:val="-7"/>
        </w:rPr>
        <w:t> </w:t>
      </w:r>
      <w:r>
        <w:rPr>
          <w:color w:val="231F20"/>
          <w:spacing w:val="-3"/>
        </w:rPr>
        <w:t>(</w:t>
      </w:r>
      <w:r>
        <w:rPr>
          <w:rFonts w:ascii="Palatino Linotype" w:hAnsi="Palatino Linotype"/>
          <w:i/>
          <w:color w:val="231F20"/>
          <w:spacing w:val="-3"/>
        </w:rPr>
        <w:t>Parashas</w:t>
      </w:r>
      <w:r>
        <w:rPr>
          <w:rFonts w:ascii="Palatino Linotype" w:hAnsi="Palatino Linotype"/>
          <w:i/>
          <w:color w:val="231F20"/>
          <w:spacing w:val="-7"/>
        </w:rPr>
        <w:t> </w:t>
      </w:r>
      <w:r>
        <w:rPr>
          <w:rFonts w:ascii="Palatino Linotype" w:hAnsi="Palatino Linotype"/>
          <w:i/>
          <w:color w:val="231F20"/>
        </w:rPr>
        <w:t>Eikev</w:t>
      </w:r>
      <w:r>
        <w:rPr>
          <w:color w:val="231F20"/>
        </w:rPr>
        <w:t>)</w:t>
      </w:r>
      <w:r>
        <w:rPr>
          <w:color w:val="231F20"/>
          <w:spacing w:val="-7"/>
        </w:rPr>
        <w:t> </w:t>
      </w:r>
      <w:r>
        <w:rPr>
          <w:color w:val="231F20"/>
        </w:rPr>
        <w:t>writes</w:t>
      </w:r>
      <w:r>
        <w:rPr>
          <w:color w:val="231F20"/>
          <w:spacing w:val="-8"/>
        </w:rPr>
        <w:t> </w:t>
      </w:r>
      <w:r>
        <w:rPr>
          <w:color w:val="231F20"/>
        </w:rPr>
        <w:t>that</w:t>
      </w:r>
      <w:r>
        <w:rPr>
          <w:color w:val="231F20"/>
          <w:spacing w:val="-7"/>
        </w:rPr>
        <w:t> </w:t>
      </w:r>
      <w:r>
        <w:rPr>
          <w:color w:val="231F20"/>
        </w:rPr>
        <w:t>generally</w:t>
      </w:r>
      <w:r>
        <w:rPr>
          <w:color w:val="231F20"/>
          <w:spacing w:val="-7"/>
        </w:rPr>
        <w:t> </w:t>
      </w:r>
      <w:r>
        <w:rPr>
          <w:color w:val="231F20"/>
        </w:rPr>
        <w:t>we have a rule of </w:t>
      </w:r>
      <w:r>
        <w:rPr>
          <w:rFonts w:ascii="Palatino Linotype" w:hAnsi="Palatino Linotype"/>
          <w:i/>
          <w:color w:val="231F20"/>
        </w:rPr>
        <w:t>mitzvah bo yoseir </w:t>
      </w:r>
      <w:r>
        <w:rPr>
          <w:rFonts w:ascii="Palatino Linotype" w:hAnsi="Palatino Linotype"/>
          <w:i/>
          <w:color w:val="231F20"/>
          <w:spacing w:val="-3"/>
        </w:rPr>
        <w:t>mibishlucho</w:t>
      </w:r>
      <w:r>
        <w:rPr>
          <w:color w:val="231F20"/>
          <w:spacing w:val="-3"/>
        </w:rPr>
        <w:t>—it </w:t>
      </w:r>
      <w:r>
        <w:rPr>
          <w:color w:val="231F20"/>
        </w:rPr>
        <w:t>is better to do the </w:t>
      </w:r>
      <w:r>
        <w:rPr>
          <w:rFonts w:ascii="Palatino Linotype" w:hAnsi="Palatino Linotype"/>
          <w:i/>
          <w:color w:val="231F20"/>
        </w:rPr>
        <w:t>mitzvah </w:t>
      </w:r>
      <w:r>
        <w:rPr>
          <w:color w:val="231F20"/>
        </w:rPr>
        <w:t>yourself than to have an emissary do it for you. </w:t>
      </w:r>
      <w:r>
        <w:rPr>
          <w:color w:val="231F20"/>
          <w:spacing w:val="-4"/>
        </w:rPr>
        <w:t>However,</w:t>
      </w:r>
      <w:r>
        <w:rPr>
          <w:color w:val="231F20"/>
          <w:spacing w:val="49"/>
        </w:rPr>
        <w:t> </w:t>
      </w:r>
      <w:r>
        <w:rPr>
          <w:color w:val="231F20"/>
        </w:rPr>
        <w:t>if you hire an employee to build the fence around your roof, we would not say that it would be better to build the fence yourself.  An employee is better than your </w:t>
      </w:r>
      <w:r>
        <w:rPr>
          <w:rFonts w:ascii="Palatino Linotype" w:hAnsi="Palatino Linotype"/>
          <w:i/>
          <w:color w:val="231F20"/>
        </w:rPr>
        <w:t>shaliach</w:t>
      </w:r>
      <w:r>
        <w:rPr>
          <w:color w:val="231F20"/>
        </w:rPr>
        <w:t>. </w:t>
      </w:r>
      <w:r>
        <w:rPr>
          <w:color w:val="231F20"/>
          <w:spacing w:val="-8"/>
        </w:rPr>
        <w:t>Your </w:t>
      </w:r>
      <w:r>
        <w:rPr>
          <w:color w:val="231F20"/>
        </w:rPr>
        <w:t>employee is your extension. </w:t>
      </w:r>
      <w:r>
        <w:rPr>
          <w:color w:val="231F20"/>
          <w:spacing w:val="-5"/>
        </w:rPr>
        <w:t>It </w:t>
      </w:r>
      <w:r>
        <w:rPr>
          <w:color w:val="231F20"/>
        </w:rPr>
        <w:t>is considered as though you yourself built the fence around the roof. According to the </w:t>
      </w:r>
      <w:r>
        <w:rPr>
          <w:rFonts w:ascii="Palatino Linotype" w:hAnsi="Palatino Linotype"/>
          <w:i/>
          <w:color w:val="231F20"/>
          <w:spacing w:val="-3"/>
        </w:rPr>
        <w:t>Machaneh </w:t>
      </w:r>
      <w:r>
        <w:rPr>
          <w:rFonts w:ascii="Palatino Linotype" w:hAnsi="Palatino Linotype"/>
          <w:i/>
          <w:color w:val="231F20"/>
        </w:rPr>
        <w:t>Efrayim</w:t>
      </w:r>
      <w:r>
        <w:rPr>
          <w:color w:val="231F20"/>
        </w:rPr>
        <w:t>, this is true even</w:t>
      </w:r>
      <w:r>
        <w:rPr>
          <w:color w:val="231F20"/>
          <w:spacing w:val="-17"/>
        </w:rPr>
        <w:t> </w:t>
      </w:r>
      <w:r>
        <w:rPr>
          <w:color w:val="231F20"/>
        </w:rPr>
        <w:t>if</w:t>
      </w:r>
      <w:r>
        <w:rPr>
          <w:color w:val="231F20"/>
          <w:spacing w:val="-16"/>
        </w:rPr>
        <w:t> </w:t>
      </w:r>
      <w:r>
        <w:rPr>
          <w:color w:val="231F20"/>
        </w:rPr>
        <w:t>the</w:t>
      </w:r>
      <w:r>
        <w:rPr>
          <w:color w:val="231F20"/>
          <w:spacing w:val="-16"/>
        </w:rPr>
        <w:t> </w:t>
      </w:r>
      <w:r>
        <w:rPr>
          <w:color w:val="231F20"/>
        </w:rPr>
        <w:t>employee</w:t>
      </w:r>
      <w:r>
        <w:rPr>
          <w:color w:val="231F20"/>
          <w:spacing w:val="-16"/>
        </w:rPr>
        <w:t> </w:t>
      </w:r>
      <w:r>
        <w:rPr>
          <w:color w:val="231F20"/>
        </w:rPr>
        <w:t>is</w:t>
      </w:r>
      <w:r>
        <w:rPr>
          <w:color w:val="231F20"/>
          <w:spacing w:val="-16"/>
        </w:rPr>
        <w:t> </w:t>
      </w:r>
      <w:r>
        <w:rPr>
          <w:color w:val="231F20"/>
        </w:rPr>
        <w:t>a</w:t>
      </w:r>
      <w:r>
        <w:rPr>
          <w:color w:val="231F20"/>
          <w:spacing w:val="-16"/>
        </w:rPr>
        <w:t> </w:t>
      </w:r>
      <w:r>
        <w:rPr>
          <w:color w:val="231F20"/>
          <w:spacing w:val="-4"/>
        </w:rPr>
        <w:t>non-Jew.</w:t>
      </w:r>
      <w:r>
        <w:rPr>
          <w:color w:val="231F20"/>
          <w:spacing w:val="-17"/>
        </w:rPr>
        <w:t> </w:t>
      </w:r>
      <w:r>
        <w:rPr>
          <w:color w:val="231F20"/>
        </w:rPr>
        <w:t>Employees</w:t>
      </w:r>
      <w:r>
        <w:rPr>
          <w:color w:val="231F20"/>
          <w:spacing w:val="-16"/>
        </w:rPr>
        <w:t> </w:t>
      </w:r>
      <w:r>
        <w:rPr>
          <w:color w:val="231F20"/>
        </w:rPr>
        <w:t>are</w:t>
      </w:r>
      <w:r>
        <w:rPr>
          <w:color w:val="231F20"/>
          <w:spacing w:val="-16"/>
        </w:rPr>
        <w:t> </w:t>
      </w:r>
      <w:r>
        <w:rPr>
          <w:color w:val="231F20"/>
        </w:rPr>
        <w:t>not</w:t>
      </w:r>
      <w:r>
        <w:rPr>
          <w:color w:val="231F20"/>
          <w:spacing w:val="-16"/>
        </w:rPr>
        <w:t> </w:t>
      </w:r>
      <w:r>
        <w:rPr>
          <w:rFonts w:ascii="Palatino Linotype" w:hAnsi="Palatino Linotype"/>
          <w:i/>
          <w:color w:val="231F20"/>
          <w:spacing w:val="-3"/>
        </w:rPr>
        <w:t>shelichim</w:t>
      </w:r>
      <w:r>
        <w:rPr>
          <w:color w:val="231F20"/>
          <w:spacing w:val="-3"/>
        </w:rPr>
        <w:t>.</w:t>
      </w:r>
      <w:r>
        <w:rPr>
          <w:color w:val="231F20"/>
          <w:spacing w:val="-16"/>
        </w:rPr>
        <w:t> </w:t>
      </w:r>
      <w:r>
        <w:rPr>
          <w:color w:val="231F20"/>
          <w:spacing w:val="-3"/>
        </w:rPr>
        <w:t>Non- </w:t>
      </w:r>
      <w:r>
        <w:rPr>
          <w:color w:val="231F20"/>
        </w:rPr>
        <w:t>Jews</w:t>
      </w:r>
      <w:r>
        <w:rPr>
          <w:color w:val="231F20"/>
          <w:spacing w:val="-10"/>
        </w:rPr>
        <w:t> </w:t>
      </w:r>
      <w:r>
        <w:rPr>
          <w:color w:val="231F20"/>
        </w:rPr>
        <w:t>cannot</w:t>
      </w:r>
      <w:r>
        <w:rPr>
          <w:color w:val="231F20"/>
          <w:spacing w:val="-9"/>
        </w:rPr>
        <w:t> </w:t>
      </w:r>
      <w:r>
        <w:rPr>
          <w:color w:val="231F20"/>
        </w:rPr>
        <w:t>be</w:t>
      </w:r>
      <w:r>
        <w:rPr>
          <w:color w:val="231F20"/>
          <w:spacing w:val="-9"/>
        </w:rPr>
        <w:t> </w:t>
      </w:r>
      <w:r>
        <w:rPr>
          <w:rFonts w:ascii="Palatino Linotype" w:hAnsi="Palatino Linotype"/>
          <w:i/>
          <w:color w:val="231F20"/>
          <w:spacing w:val="-3"/>
        </w:rPr>
        <w:t>shelichim</w:t>
      </w:r>
      <w:r>
        <w:rPr>
          <w:color w:val="231F20"/>
          <w:spacing w:val="-3"/>
        </w:rPr>
        <w:t>.</w:t>
      </w:r>
      <w:r>
        <w:rPr>
          <w:color w:val="231F20"/>
          <w:spacing w:val="-9"/>
        </w:rPr>
        <w:t> </w:t>
      </w:r>
      <w:r>
        <w:rPr>
          <w:color w:val="231F20"/>
          <w:spacing w:val="-4"/>
        </w:rPr>
        <w:t>However,</w:t>
      </w:r>
      <w:r>
        <w:rPr>
          <w:color w:val="231F20"/>
          <w:spacing w:val="-9"/>
        </w:rPr>
        <w:t> </w:t>
      </w:r>
      <w:r>
        <w:rPr>
          <w:color w:val="231F20"/>
        </w:rPr>
        <w:t>if</w:t>
      </w:r>
      <w:r>
        <w:rPr>
          <w:color w:val="231F20"/>
          <w:spacing w:val="-9"/>
        </w:rPr>
        <w:t> </w:t>
      </w:r>
      <w:r>
        <w:rPr>
          <w:color w:val="231F20"/>
        </w:rPr>
        <w:t>a</w:t>
      </w:r>
      <w:r>
        <w:rPr>
          <w:color w:val="231F20"/>
          <w:spacing w:val="-9"/>
        </w:rPr>
        <w:t> </w:t>
      </w:r>
      <w:r>
        <w:rPr>
          <w:color w:val="231F20"/>
        </w:rPr>
        <w:t>non-Jewish</w:t>
      </w:r>
      <w:r>
        <w:rPr>
          <w:color w:val="231F20"/>
          <w:spacing w:val="-9"/>
        </w:rPr>
        <w:t> </w:t>
      </w:r>
      <w:r>
        <w:rPr>
          <w:color w:val="231F20"/>
        </w:rPr>
        <w:t>employee</w:t>
      </w:r>
      <w:r>
        <w:rPr>
          <w:color w:val="231F20"/>
          <w:spacing w:val="-9"/>
        </w:rPr>
        <w:t> </w:t>
      </w:r>
      <w:r>
        <w:rPr>
          <w:color w:val="231F20"/>
        </w:rPr>
        <w:t>builds the</w:t>
      </w:r>
      <w:r>
        <w:rPr>
          <w:color w:val="231F20"/>
          <w:spacing w:val="-13"/>
        </w:rPr>
        <w:t> </w:t>
      </w:r>
      <w:r>
        <w:rPr>
          <w:color w:val="231F20"/>
        </w:rPr>
        <w:t>fence,</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considered</w:t>
      </w:r>
      <w:r>
        <w:rPr>
          <w:color w:val="231F20"/>
          <w:spacing w:val="-13"/>
        </w:rPr>
        <w:t> </w:t>
      </w:r>
      <w:r>
        <w:rPr>
          <w:color w:val="231F20"/>
        </w:rPr>
        <w:t>as</w:t>
      </w:r>
      <w:r>
        <w:rPr>
          <w:color w:val="231F20"/>
          <w:spacing w:val="-12"/>
        </w:rPr>
        <w:t> </w:t>
      </w:r>
      <w:r>
        <w:rPr>
          <w:color w:val="231F20"/>
        </w:rPr>
        <w:t>though</w:t>
      </w:r>
      <w:r>
        <w:rPr>
          <w:color w:val="231F20"/>
          <w:spacing w:val="-12"/>
        </w:rPr>
        <w:t> </w:t>
      </w:r>
      <w:r>
        <w:rPr>
          <w:color w:val="231F20"/>
        </w:rPr>
        <w:t>the</w:t>
      </w:r>
      <w:r>
        <w:rPr>
          <w:color w:val="231F20"/>
          <w:spacing w:val="-13"/>
        </w:rPr>
        <w:t> </w:t>
      </w:r>
      <w:r>
        <w:rPr>
          <w:color w:val="231F20"/>
        </w:rPr>
        <w:t>employer</w:t>
      </w:r>
      <w:r>
        <w:rPr>
          <w:color w:val="231F20"/>
          <w:spacing w:val="-12"/>
        </w:rPr>
        <w:t> </w:t>
      </w:r>
      <w:r>
        <w:rPr>
          <w:color w:val="231F20"/>
        </w:rPr>
        <w:t>built</w:t>
      </w:r>
      <w:r>
        <w:rPr>
          <w:color w:val="231F20"/>
          <w:spacing w:val="-13"/>
        </w:rPr>
        <w:t> </w:t>
      </w:r>
      <w:r>
        <w:rPr>
          <w:color w:val="231F20"/>
        </w:rPr>
        <w:t>the</w:t>
      </w:r>
      <w:r>
        <w:rPr>
          <w:color w:val="231F20"/>
          <w:spacing w:val="-12"/>
        </w:rPr>
        <w:t> </w:t>
      </w:r>
      <w:r>
        <w:rPr>
          <w:color w:val="231F20"/>
        </w:rPr>
        <w:t>fence,</w:t>
      </w:r>
      <w:r>
        <w:rPr>
          <w:color w:val="231F20"/>
          <w:spacing w:val="-12"/>
        </w:rPr>
        <w:t> </w:t>
      </w:r>
      <w:r>
        <w:rPr>
          <w:color w:val="231F20"/>
        </w:rPr>
        <w:t>and the employer can recite a</w:t>
      </w:r>
      <w:r>
        <w:rPr>
          <w:color w:val="231F20"/>
          <w:spacing w:val="-1"/>
        </w:rPr>
        <w:t> </w:t>
      </w:r>
      <w:r>
        <w:rPr>
          <w:color w:val="231F20"/>
        </w:rPr>
        <w:t>blessing.</w:t>
      </w:r>
    </w:p>
    <w:p>
      <w:pPr>
        <w:pStyle w:val="BodyText"/>
        <w:spacing w:line="350" w:lineRule="exact" w:before="37"/>
        <w:ind w:left="120" w:right="137" w:firstLine="360"/>
        <w:jc w:val="both"/>
      </w:pPr>
      <w:r>
        <w:rPr>
          <w:rFonts w:ascii="Palatino Linotype"/>
          <w:i/>
          <w:color w:val="231F20"/>
          <w:spacing w:val="-3"/>
        </w:rPr>
        <w:t>Maharit </w:t>
      </w:r>
      <w:r>
        <w:rPr>
          <w:rFonts w:ascii="Palatino Linotype"/>
          <w:i/>
          <w:color w:val="231F20"/>
        </w:rPr>
        <w:t>Algazi </w:t>
      </w:r>
      <w:r>
        <w:rPr>
          <w:color w:val="231F20"/>
          <w:spacing w:val="-3"/>
        </w:rPr>
        <w:t>(</w:t>
      </w:r>
      <w:r>
        <w:rPr>
          <w:rFonts w:ascii="Palatino Linotype"/>
          <w:i/>
          <w:color w:val="231F20"/>
          <w:spacing w:val="-3"/>
        </w:rPr>
        <w:t>Hilchos Bechoros </w:t>
      </w:r>
      <w:r>
        <w:rPr>
          <w:rFonts w:ascii="Palatino Linotype"/>
          <w:i/>
          <w:color w:val="231F20"/>
        </w:rPr>
        <w:t>al </w:t>
      </w:r>
      <w:r>
        <w:rPr>
          <w:rFonts w:ascii="Palatino Linotype"/>
          <w:i/>
          <w:color w:val="231F20"/>
          <w:spacing w:val="-3"/>
        </w:rPr>
        <w:t>HaRamban </w:t>
      </w:r>
      <w:r>
        <w:rPr>
          <w:color w:val="231F20"/>
        </w:rPr>
        <w:t>4:50)</w:t>
      </w:r>
      <w:r>
        <w:rPr>
          <w:color w:val="231F20"/>
          <w:spacing w:val="-29"/>
        </w:rPr>
        <w:t> </w:t>
      </w:r>
      <w:r>
        <w:rPr>
          <w:color w:val="231F20"/>
        </w:rPr>
        <w:t>disagrees. </w:t>
      </w:r>
      <w:r>
        <w:rPr>
          <w:color w:val="231F20"/>
          <w:spacing w:val="-3"/>
        </w:rPr>
        <w:t>He </w:t>
      </w:r>
      <w:r>
        <w:rPr>
          <w:color w:val="231F20"/>
        </w:rPr>
        <w:t>rules that you may not recite a blessing on the fence that your non-Jewish construction worker is building for you on your roof. The employee is the extension of his employer in a matter that he has a relationship and connection </w:t>
      </w:r>
      <w:r>
        <w:rPr>
          <w:color w:val="231F20"/>
          <w:spacing w:val="-3"/>
        </w:rPr>
        <w:t>to. </w:t>
      </w:r>
      <w:r>
        <w:rPr>
          <w:color w:val="231F20"/>
        </w:rPr>
        <w:t>Non-Jews have no connection, relationship, or obligation to build a fence around a roof. Therefore, the non-Jewish employee building the fence is not considered an extension</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employer</w:t>
      </w:r>
      <w:r>
        <w:rPr>
          <w:color w:val="231F20"/>
          <w:spacing w:val="-6"/>
        </w:rPr>
        <w:t> </w:t>
      </w:r>
      <w:r>
        <w:rPr>
          <w:color w:val="231F20"/>
        </w:rPr>
        <w:t>building</w:t>
      </w:r>
      <w:r>
        <w:rPr>
          <w:color w:val="231F20"/>
          <w:spacing w:val="-5"/>
        </w:rPr>
        <w:t> </w:t>
      </w:r>
      <w:r>
        <w:rPr>
          <w:color w:val="231F20"/>
        </w:rPr>
        <w:t>the</w:t>
      </w:r>
      <w:r>
        <w:rPr>
          <w:color w:val="231F20"/>
          <w:spacing w:val="-5"/>
        </w:rPr>
        <w:t> </w:t>
      </w:r>
      <w:r>
        <w:rPr>
          <w:color w:val="231F20"/>
        </w:rPr>
        <w:t>fence.</w:t>
      </w:r>
      <w:r>
        <w:rPr>
          <w:color w:val="231F20"/>
          <w:spacing w:val="-5"/>
        </w:rPr>
        <w:t> </w:t>
      </w:r>
      <w:r>
        <w:rPr>
          <w:rFonts w:ascii="Palatino Linotype"/>
          <w:i/>
          <w:color w:val="231F20"/>
        </w:rPr>
        <w:t>Chasam</w:t>
      </w:r>
      <w:r>
        <w:rPr>
          <w:rFonts w:ascii="Palatino Linotype"/>
          <w:i/>
          <w:color w:val="231F20"/>
          <w:spacing w:val="-6"/>
        </w:rPr>
        <w:t> </w:t>
      </w:r>
      <w:r>
        <w:rPr>
          <w:rFonts w:ascii="Palatino Linotype"/>
          <w:i/>
          <w:color w:val="231F20"/>
        </w:rPr>
        <w:t>Sofeir</w:t>
      </w:r>
      <w:r>
        <w:rPr>
          <w:rFonts w:ascii="Palatino Linotype"/>
          <w:i/>
          <w:color w:val="231F20"/>
          <w:spacing w:val="-5"/>
        </w:rPr>
        <w:t> </w:t>
      </w:r>
      <w:r>
        <w:rPr>
          <w:color w:val="231F20"/>
        </w:rPr>
        <w:t>(</w:t>
      </w:r>
      <w:r>
        <w:rPr>
          <w:rFonts w:ascii="Palatino Linotype"/>
          <w:i/>
          <w:color w:val="231F20"/>
        </w:rPr>
        <w:t>Orach </w:t>
      </w:r>
      <w:r>
        <w:rPr>
          <w:rFonts w:ascii="Palatino Linotype"/>
          <w:i/>
          <w:color w:val="231F20"/>
        </w:rPr>
        <w:t>Chayim </w:t>
      </w:r>
      <w:r>
        <w:rPr>
          <w:rFonts w:ascii="Palatino Linotype"/>
          <w:i/>
          <w:color w:val="231F20"/>
          <w:spacing w:val="-3"/>
        </w:rPr>
        <w:t>siman </w:t>
      </w:r>
      <w:r>
        <w:rPr>
          <w:color w:val="231F20"/>
        </w:rPr>
        <w:t>176) agrees with the ruling of </w:t>
      </w:r>
      <w:r>
        <w:rPr>
          <w:rFonts w:ascii="Palatino Linotype"/>
          <w:i/>
          <w:color w:val="231F20"/>
          <w:spacing w:val="-3"/>
        </w:rPr>
        <w:t>Maharit </w:t>
      </w:r>
      <w:r>
        <w:rPr>
          <w:rFonts w:ascii="Palatino Linotype"/>
          <w:i/>
          <w:color w:val="231F20"/>
        </w:rPr>
        <w:t>Alagazi </w:t>
      </w:r>
      <w:r>
        <w:rPr>
          <w:color w:val="231F20"/>
          <w:spacing w:val="-3"/>
        </w:rPr>
        <w:t>but </w:t>
      </w:r>
      <w:r>
        <w:rPr>
          <w:color w:val="231F20"/>
        </w:rPr>
        <w:t>suggests a different rationale. According to the </w:t>
      </w:r>
      <w:r>
        <w:rPr>
          <w:rFonts w:ascii="Palatino Linotype"/>
          <w:i/>
          <w:color w:val="231F20"/>
        </w:rPr>
        <w:t>Chasam Sofeir</w:t>
      </w:r>
      <w:r>
        <w:rPr>
          <w:color w:val="231F20"/>
        </w:rPr>
        <w:t>, the </w:t>
      </w:r>
      <w:r>
        <w:rPr>
          <w:rFonts w:ascii="Palatino Linotype"/>
          <w:i/>
          <w:color w:val="231F20"/>
        </w:rPr>
        <w:t>Gemara</w:t>
      </w:r>
      <w:r>
        <w:rPr>
          <w:rFonts w:ascii="Palatino Linotype"/>
          <w:i/>
          <w:color w:val="231F20"/>
          <w:spacing w:val="6"/>
        </w:rPr>
        <w:t> </w:t>
      </w:r>
      <w:r>
        <w:rPr>
          <w:color w:val="231F20"/>
        </w:rPr>
        <w:t>only</w:t>
      </w:r>
      <w:r>
        <w:rPr>
          <w:color w:val="231F20"/>
          <w:spacing w:val="6"/>
        </w:rPr>
        <w:t> </w:t>
      </w:r>
      <w:r>
        <w:rPr>
          <w:color w:val="231F20"/>
        </w:rPr>
        <w:t>means</w:t>
      </w:r>
      <w:r>
        <w:rPr>
          <w:color w:val="231F20"/>
          <w:spacing w:val="7"/>
        </w:rPr>
        <w:t> </w:t>
      </w:r>
      <w:r>
        <w:rPr>
          <w:color w:val="231F20"/>
        </w:rPr>
        <w:t>to</w:t>
      </w:r>
      <w:r>
        <w:rPr>
          <w:color w:val="231F20"/>
          <w:spacing w:val="6"/>
        </w:rPr>
        <w:t> </w:t>
      </w:r>
      <w:r>
        <w:rPr>
          <w:color w:val="231F20"/>
        </w:rPr>
        <w:t>say</w:t>
      </w:r>
      <w:r>
        <w:rPr>
          <w:color w:val="231F20"/>
          <w:spacing w:val="7"/>
        </w:rPr>
        <w:t> </w:t>
      </w:r>
      <w:r>
        <w:rPr>
          <w:color w:val="231F20"/>
        </w:rPr>
        <w:t>that</w:t>
      </w:r>
      <w:r>
        <w:rPr>
          <w:color w:val="231F20"/>
          <w:spacing w:val="6"/>
        </w:rPr>
        <w:t> </w:t>
      </w:r>
      <w:r>
        <w:rPr>
          <w:color w:val="231F20"/>
        </w:rPr>
        <w:t>an</w:t>
      </w:r>
      <w:r>
        <w:rPr>
          <w:color w:val="231F20"/>
          <w:spacing w:val="7"/>
        </w:rPr>
        <w:t> </w:t>
      </w:r>
      <w:r>
        <w:rPr>
          <w:color w:val="231F20"/>
        </w:rPr>
        <w:t>employee</w:t>
      </w:r>
      <w:r>
        <w:rPr>
          <w:color w:val="231F20"/>
          <w:spacing w:val="6"/>
        </w:rPr>
        <w:t> </w:t>
      </w:r>
      <w:r>
        <w:rPr>
          <w:color w:val="231F20"/>
        </w:rPr>
        <w:t>is</w:t>
      </w:r>
      <w:r>
        <w:rPr>
          <w:color w:val="231F20"/>
          <w:spacing w:val="6"/>
        </w:rPr>
        <w:t> </w:t>
      </w:r>
      <w:r>
        <w:rPr>
          <w:color w:val="231F20"/>
        </w:rPr>
        <w:t>the</w:t>
      </w:r>
      <w:r>
        <w:rPr>
          <w:color w:val="231F20"/>
          <w:spacing w:val="7"/>
        </w:rPr>
        <w:t> </w:t>
      </w:r>
      <w:r>
        <w:rPr>
          <w:color w:val="231F20"/>
        </w:rPr>
        <w:t>extension</w:t>
      </w:r>
      <w:r>
        <w:rPr>
          <w:color w:val="231F20"/>
          <w:spacing w:val="6"/>
        </w:rPr>
        <w:t> </w:t>
      </w:r>
      <w:r>
        <w:rPr>
          <w:color w:val="231F20"/>
        </w:rPr>
        <w:t>of</w:t>
      </w:r>
      <w:r>
        <w:rPr>
          <w:color w:val="231F20"/>
          <w:spacing w:val="7"/>
        </w:rPr>
        <w:t> </w:t>
      </w:r>
      <w:r>
        <w:rPr>
          <w:color w:val="231F20"/>
        </w:rPr>
        <w:t>the</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7"/>
        <w:jc w:val="both"/>
      </w:pPr>
      <w:r>
        <w:rPr>
          <w:color w:val="231F20"/>
        </w:rPr>
        <w:t>employer in regards to monetary issues. When the employee picks up a lost object, it is as though the employer picked up the item. However, the employee is not the extension of the employer in regards to </w:t>
      </w:r>
      <w:r>
        <w:rPr>
          <w:rFonts w:ascii="Palatino Linotype"/>
          <w:i/>
          <w:color w:val="231F20"/>
        </w:rPr>
        <w:t>mitzvos</w:t>
      </w:r>
      <w:r>
        <w:rPr>
          <w:color w:val="231F20"/>
        </w:rPr>
        <w:t>.</w:t>
      </w:r>
    </w:p>
    <w:p>
      <w:pPr>
        <w:spacing w:line="296" w:lineRule="exact" w:before="0"/>
        <w:ind w:left="479" w:right="0" w:firstLine="0"/>
        <w:jc w:val="both"/>
        <w:rPr>
          <w:sz w:val="23"/>
        </w:rPr>
      </w:pPr>
      <w:r>
        <w:rPr>
          <w:rFonts w:ascii="Palatino Linotype" w:hAnsi="Palatino Linotype"/>
          <w:i/>
          <w:color w:val="231F20"/>
          <w:spacing w:val="-4"/>
          <w:sz w:val="23"/>
        </w:rPr>
        <w:t>Shu”t</w:t>
      </w:r>
      <w:r>
        <w:rPr>
          <w:rFonts w:ascii="Palatino Linotype" w:hAnsi="Palatino Linotype"/>
          <w:i/>
          <w:color w:val="231F20"/>
          <w:spacing w:val="-16"/>
          <w:sz w:val="23"/>
        </w:rPr>
        <w:t> </w:t>
      </w:r>
      <w:r>
        <w:rPr>
          <w:rFonts w:ascii="Palatino Linotype" w:hAnsi="Palatino Linotype"/>
          <w:i/>
          <w:color w:val="231F20"/>
          <w:spacing w:val="-3"/>
          <w:sz w:val="23"/>
        </w:rPr>
        <w:t>Maharshag</w:t>
      </w:r>
      <w:r>
        <w:rPr>
          <w:rFonts w:ascii="Palatino Linotype" w:hAnsi="Palatino Linotype"/>
          <w:i/>
          <w:color w:val="231F20"/>
          <w:spacing w:val="-16"/>
          <w:sz w:val="23"/>
        </w:rPr>
        <w:t> </w:t>
      </w:r>
      <w:r>
        <w:rPr>
          <w:color w:val="231F20"/>
          <w:sz w:val="23"/>
        </w:rPr>
        <w:t>(</w:t>
      </w:r>
      <w:r>
        <w:rPr>
          <w:rFonts w:ascii="Palatino Linotype" w:hAnsi="Palatino Linotype"/>
          <w:i/>
          <w:color w:val="231F20"/>
          <w:sz w:val="23"/>
        </w:rPr>
        <w:t>cheilek</w:t>
      </w:r>
      <w:r>
        <w:rPr>
          <w:rFonts w:ascii="Palatino Linotype" w:hAnsi="Palatino Linotype"/>
          <w:i/>
          <w:color w:val="231F20"/>
          <w:spacing w:val="-15"/>
          <w:sz w:val="23"/>
        </w:rPr>
        <w:t> </w:t>
      </w:r>
      <w:r>
        <w:rPr>
          <w:color w:val="231F20"/>
          <w:sz w:val="23"/>
        </w:rPr>
        <w:t>1</w:t>
      </w:r>
      <w:r>
        <w:rPr>
          <w:color w:val="231F20"/>
          <w:spacing w:val="-15"/>
          <w:sz w:val="23"/>
        </w:rPr>
        <w:t> </w:t>
      </w:r>
      <w:r>
        <w:rPr>
          <w:rFonts w:ascii="Palatino Linotype" w:hAnsi="Palatino Linotype"/>
          <w:i/>
          <w:color w:val="231F20"/>
          <w:spacing w:val="-3"/>
          <w:sz w:val="23"/>
        </w:rPr>
        <w:t>siman</w:t>
      </w:r>
      <w:r>
        <w:rPr>
          <w:rFonts w:ascii="Palatino Linotype" w:hAnsi="Palatino Linotype"/>
          <w:i/>
          <w:color w:val="231F20"/>
          <w:spacing w:val="-16"/>
          <w:sz w:val="23"/>
        </w:rPr>
        <w:t> </w:t>
      </w:r>
      <w:r>
        <w:rPr>
          <w:color w:val="231F20"/>
          <w:sz w:val="23"/>
        </w:rPr>
        <w:t>63)</w:t>
      </w:r>
      <w:r>
        <w:rPr>
          <w:color w:val="231F20"/>
          <w:spacing w:val="-16"/>
          <w:sz w:val="23"/>
        </w:rPr>
        <w:t> </w:t>
      </w:r>
      <w:r>
        <w:rPr>
          <w:color w:val="231F20"/>
          <w:sz w:val="23"/>
        </w:rPr>
        <w:t>rules</w:t>
      </w:r>
      <w:r>
        <w:rPr>
          <w:color w:val="231F20"/>
          <w:spacing w:val="-16"/>
          <w:sz w:val="23"/>
        </w:rPr>
        <w:t> </w:t>
      </w:r>
      <w:r>
        <w:rPr>
          <w:color w:val="231F20"/>
          <w:sz w:val="23"/>
        </w:rPr>
        <w:t>that</w:t>
      </w:r>
      <w:r>
        <w:rPr>
          <w:color w:val="231F20"/>
          <w:spacing w:val="-16"/>
          <w:sz w:val="23"/>
        </w:rPr>
        <w:t> </w:t>
      </w:r>
      <w:r>
        <w:rPr>
          <w:color w:val="231F20"/>
          <w:sz w:val="23"/>
        </w:rPr>
        <w:t>if</w:t>
      </w:r>
      <w:r>
        <w:rPr>
          <w:color w:val="231F20"/>
          <w:spacing w:val="-17"/>
          <w:sz w:val="23"/>
        </w:rPr>
        <w:t> </w:t>
      </w:r>
      <w:r>
        <w:rPr>
          <w:color w:val="231F20"/>
          <w:sz w:val="23"/>
        </w:rPr>
        <w:t>you</w:t>
      </w:r>
      <w:r>
        <w:rPr>
          <w:color w:val="231F20"/>
          <w:spacing w:val="-16"/>
          <w:sz w:val="23"/>
        </w:rPr>
        <w:t> </w:t>
      </w:r>
      <w:r>
        <w:rPr>
          <w:color w:val="231F20"/>
          <w:sz w:val="23"/>
        </w:rPr>
        <w:t>hire</w:t>
      </w:r>
      <w:r>
        <w:rPr>
          <w:color w:val="231F20"/>
          <w:spacing w:val="-16"/>
          <w:sz w:val="23"/>
        </w:rPr>
        <w:t> </w:t>
      </w:r>
      <w:r>
        <w:rPr>
          <w:color w:val="231F20"/>
          <w:sz w:val="23"/>
        </w:rPr>
        <w:t>a</w:t>
      </w:r>
      <w:r>
        <w:rPr>
          <w:color w:val="231F20"/>
          <w:spacing w:val="-16"/>
          <w:sz w:val="23"/>
        </w:rPr>
        <w:t> </w:t>
      </w:r>
      <w:r>
        <w:rPr>
          <w:color w:val="231F20"/>
          <w:sz w:val="23"/>
        </w:rPr>
        <w:t>non-</w:t>
      </w:r>
    </w:p>
    <w:p>
      <w:pPr>
        <w:pStyle w:val="BodyText"/>
        <w:spacing w:line="300" w:lineRule="auto" w:before="66"/>
        <w:ind w:left="120" w:right="137"/>
        <w:jc w:val="both"/>
      </w:pPr>
      <w:r>
        <w:rPr>
          <w:color w:val="231F20"/>
          <w:w w:val="105"/>
        </w:rPr>
        <w:t>Jew</w:t>
      </w:r>
      <w:r>
        <w:rPr>
          <w:color w:val="231F20"/>
          <w:spacing w:val="-47"/>
          <w:w w:val="105"/>
        </w:rPr>
        <w:t> </w:t>
      </w:r>
      <w:r>
        <w:rPr>
          <w:color w:val="231F20"/>
          <w:w w:val="105"/>
        </w:rPr>
        <w:t>to</w:t>
      </w:r>
      <w:r>
        <w:rPr>
          <w:color w:val="231F20"/>
          <w:spacing w:val="-46"/>
          <w:w w:val="105"/>
        </w:rPr>
        <w:t> </w:t>
      </w:r>
      <w:r>
        <w:rPr>
          <w:color w:val="231F20"/>
          <w:w w:val="105"/>
        </w:rPr>
        <w:t>build</w:t>
      </w:r>
      <w:r>
        <w:rPr>
          <w:color w:val="231F20"/>
          <w:spacing w:val="-46"/>
          <w:w w:val="105"/>
        </w:rPr>
        <w:t> </w:t>
      </w:r>
      <w:r>
        <w:rPr>
          <w:color w:val="231F20"/>
          <w:w w:val="105"/>
        </w:rPr>
        <w:t>your</w:t>
      </w:r>
      <w:r>
        <w:rPr>
          <w:color w:val="231F20"/>
          <w:spacing w:val="-46"/>
          <w:w w:val="105"/>
        </w:rPr>
        <w:t> </w:t>
      </w:r>
      <w:r>
        <w:rPr>
          <w:color w:val="231F20"/>
          <w:w w:val="105"/>
        </w:rPr>
        <w:t>roof</w:t>
      </w:r>
      <w:r>
        <w:rPr>
          <w:color w:val="231F20"/>
          <w:spacing w:val="-51"/>
          <w:w w:val="105"/>
        </w:rPr>
        <w:t> </w:t>
      </w:r>
      <w:r>
        <w:rPr>
          <w:color w:val="231F20"/>
          <w:spacing w:val="-11"/>
          <w:w w:val="105"/>
        </w:rPr>
        <w:t>’s</w:t>
      </w:r>
      <w:r>
        <w:rPr>
          <w:color w:val="231F20"/>
          <w:spacing w:val="-47"/>
          <w:w w:val="105"/>
        </w:rPr>
        <w:t> </w:t>
      </w:r>
      <w:r>
        <w:rPr>
          <w:color w:val="231F20"/>
          <w:w w:val="105"/>
        </w:rPr>
        <w:t>fence,</w:t>
      </w:r>
      <w:r>
        <w:rPr>
          <w:color w:val="231F20"/>
          <w:spacing w:val="-46"/>
          <w:w w:val="105"/>
        </w:rPr>
        <w:t> </w:t>
      </w:r>
      <w:r>
        <w:rPr>
          <w:color w:val="231F20"/>
          <w:w w:val="105"/>
        </w:rPr>
        <w:t>you</w:t>
      </w:r>
      <w:r>
        <w:rPr>
          <w:color w:val="231F20"/>
          <w:spacing w:val="-46"/>
          <w:w w:val="105"/>
        </w:rPr>
        <w:t> </w:t>
      </w:r>
      <w:r>
        <w:rPr>
          <w:color w:val="231F20"/>
          <w:w w:val="105"/>
        </w:rPr>
        <w:t>may</w:t>
      </w:r>
      <w:r>
        <w:rPr>
          <w:color w:val="231F20"/>
          <w:spacing w:val="-46"/>
          <w:w w:val="105"/>
        </w:rPr>
        <w:t> </w:t>
      </w:r>
      <w:r>
        <w:rPr>
          <w:color w:val="231F20"/>
          <w:w w:val="105"/>
        </w:rPr>
        <w:t>not</w:t>
      </w:r>
      <w:r>
        <w:rPr>
          <w:color w:val="231F20"/>
          <w:spacing w:val="-46"/>
          <w:w w:val="105"/>
        </w:rPr>
        <w:t> </w:t>
      </w:r>
      <w:r>
        <w:rPr>
          <w:color w:val="231F20"/>
          <w:w w:val="105"/>
        </w:rPr>
        <w:t>recite</w:t>
      </w:r>
      <w:r>
        <w:rPr>
          <w:color w:val="231F20"/>
          <w:spacing w:val="-47"/>
          <w:w w:val="105"/>
        </w:rPr>
        <w:t> </w:t>
      </w:r>
      <w:r>
        <w:rPr>
          <w:color w:val="231F20"/>
          <w:w w:val="105"/>
        </w:rPr>
        <w:t>a</w:t>
      </w:r>
      <w:r>
        <w:rPr>
          <w:color w:val="231F20"/>
          <w:spacing w:val="-46"/>
          <w:w w:val="105"/>
        </w:rPr>
        <w:t> </w:t>
      </w:r>
      <w:r>
        <w:rPr>
          <w:color w:val="231F20"/>
          <w:w w:val="105"/>
        </w:rPr>
        <w:t>blessing,</w:t>
      </w:r>
      <w:r>
        <w:rPr>
          <w:color w:val="231F20"/>
          <w:spacing w:val="-46"/>
          <w:w w:val="105"/>
        </w:rPr>
        <w:t> </w:t>
      </w:r>
      <w:r>
        <w:rPr>
          <w:color w:val="231F20"/>
          <w:w w:val="105"/>
        </w:rPr>
        <w:t>as</w:t>
      </w:r>
      <w:r>
        <w:rPr>
          <w:color w:val="231F20"/>
          <w:spacing w:val="-46"/>
          <w:w w:val="105"/>
        </w:rPr>
        <w:t> </w:t>
      </w:r>
      <w:r>
        <w:rPr>
          <w:color w:val="231F20"/>
          <w:w w:val="105"/>
        </w:rPr>
        <w:t>per</w:t>
      </w:r>
      <w:r>
        <w:rPr>
          <w:color w:val="231F20"/>
          <w:spacing w:val="-46"/>
          <w:w w:val="105"/>
        </w:rPr>
        <w:t> </w:t>
      </w:r>
      <w:r>
        <w:rPr>
          <w:color w:val="231F20"/>
          <w:w w:val="105"/>
        </w:rPr>
        <w:t>the </w:t>
      </w:r>
      <w:r>
        <w:rPr>
          <w:color w:val="231F20"/>
        </w:rPr>
        <w:t>ruling</w:t>
      </w:r>
      <w:r>
        <w:rPr>
          <w:color w:val="231F20"/>
          <w:spacing w:val="-18"/>
        </w:rPr>
        <w:t> </w:t>
      </w:r>
      <w:r>
        <w:rPr>
          <w:color w:val="231F20"/>
        </w:rPr>
        <w:t>of</w:t>
      </w:r>
      <w:r>
        <w:rPr>
          <w:color w:val="231F20"/>
          <w:spacing w:val="-18"/>
        </w:rPr>
        <w:t> </w:t>
      </w:r>
      <w:r>
        <w:rPr>
          <w:rFonts w:ascii="Palatino Linotype" w:hAnsi="Palatino Linotype"/>
          <w:i/>
          <w:color w:val="231F20"/>
          <w:spacing w:val="-3"/>
        </w:rPr>
        <w:t>Maharit</w:t>
      </w:r>
      <w:r>
        <w:rPr>
          <w:rFonts w:ascii="Palatino Linotype" w:hAnsi="Palatino Linotype"/>
          <w:i/>
          <w:color w:val="231F20"/>
          <w:spacing w:val="-18"/>
        </w:rPr>
        <w:t> </w:t>
      </w:r>
      <w:r>
        <w:rPr>
          <w:rFonts w:ascii="Palatino Linotype" w:hAnsi="Palatino Linotype"/>
          <w:i/>
          <w:color w:val="231F20"/>
        </w:rPr>
        <w:t>Algazi</w:t>
      </w:r>
      <w:r>
        <w:rPr>
          <w:color w:val="231F20"/>
        </w:rPr>
        <w:t>.</w:t>
      </w:r>
      <w:r>
        <w:rPr>
          <w:color w:val="231F20"/>
          <w:spacing w:val="-17"/>
        </w:rPr>
        <w:t> </w:t>
      </w:r>
      <w:r>
        <w:rPr>
          <w:color w:val="231F20"/>
          <w:spacing w:val="-4"/>
        </w:rPr>
        <w:t>However,</w:t>
      </w:r>
      <w:r>
        <w:rPr>
          <w:color w:val="231F20"/>
          <w:spacing w:val="-18"/>
        </w:rPr>
        <w:t> </w:t>
      </w:r>
      <w:r>
        <w:rPr>
          <w:color w:val="231F20"/>
        </w:rPr>
        <w:t>once</w:t>
      </w:r>
      <w:r>
        <w:rPr>
          <w:color w:val="231F20"/>
          <w:spacing w:val="-18"/>
        </w:rPr>
        <w:t> </w:t>
      </w:r>
      <w:r>
        <w:rPr>
          <w:color w:val="231F20"/>
        </w:rPr>
        <w:t>the</w:t>
      </w:r>
      <w:r>
        <w:rPr>
          <w:color w:val="231F20"/>
          <w:spacing w:val="-18"/>
        </w:rPr>
        <w:t> </w:t>
      </w:r>
      <w:r>
        <w:rPr>
          <w:color w:val="231F20"/>
        </w:rPr>
        <w:t>fence</w:t>
      </w:r>
      <w:r>
        <w:rPr>
          <w:color w:val="231F20"/>
          <w:spacing w:val="-18"/>
        </w:rPr>
        <w:t> </w:t>
      </w:r>
      <w:r>
        <w:rPr>
          <w:color w:val="231F20"/>
        </w:rPr>
        <w:t>is</w:t>
      </w:r>
      <w:r>
        <w:rPr>
          <w:color w:val="231F20"/>
          <w:spacing w:val="-17"/>
        </w:rPr>
        <w:t> </w:t>
      </w:r>
      <w:r>
        <w:rPr>
          <w:color w:val="231F20"/>
        </w:rPr>
        <w:t>built,</w:t>
      </w:r>
      <w:r>
        <w:rPr>
          <w:color w:val="231F20"/>
          <w:spacing w:val="-18"/>
        </w:rPr>
        <w:t> </w:t>
      </w:r>
      <w:r>
        <w:rPr>
          <w:color w:val="231F20"/>
        </w:rPr>
        <w:t>you</w:t>
      </w:r>
      <w:r>
        <w:rPr>
          <w:color w:val="231F20"/>
          <w:spacing w:val="-18"/>
        </w:rPr>
        <w:t> </w:t>
      </w:r>
      <w:r>
        <w:rPr>
          <w:color w:val="231F20"/>
        </w:rPr>
        <w:t>would </w:t>
      </w:r>
      <w:r>
        <w:rPr>
          <w:color w:val="231F20"/>
          <w:w w:val="105"/>
        </w:rPr>
        <w:t>not</w:t>
      </w:r>
      <w:r>
        <w:rPr>
          <w:color w:val="231F20"/>
          <w:spacing w:val="-28"/>
          <w:w w:val="105"/>
        </w:rPr>
        <w:t> </w:t>
      </w:r>
      <w:r>
        <w:rPr>
          <w:color w:val="231F20"/>
          <w:w w:val="105"/>
        </w:rPr>
        <w:t>need</w:t>
      </w:r>
      <w:r>
        <w:rPr>
          <w:color w:val="231F20"/>
          <w:spacing w:val="-27"/>
          <w:w w:val="105"/>
        </w:rPr>
        <w:t> </w:t>
      </w:r>
      <w:r>
        <w:rPr>
          <w:color w:val="231F20"/>
          <w:w w:val="105"/>
        </w:rPr>
        <w:t>to</w:t>
      </w:r>
      <w:r>
        <w:rPr>
          <w:color w:val="231F20"/>
          <w:spacing w:val="-27"/>
          <w:w w:val="105"/>
        </w:rPr>
        <w:t> </w:t>
      </w:r>
      <w:r>
        <w:rPr>
          <w:color w:val="231F20"/>
          <w:w w:val="105"/>
        </w:rPr>
        <w:t>build</w:t>
      </w:r>
      <w:r>
        <w:rPr>
          <w:color w:val="231F20"/>
          <w:spacing w:val="-27"/>
          <w:w w:val="105"/>
        </w:rPr>
        <w:t> </w:t>
      </w:r>
      <w:r>
        <w:rPr>
          <w:color w:val="231F20"/>
          <w:w w:val="105"/>
        </w:rPr>
        <w:t>a</w:t>
      </w:r>
      <w:r>
        <w:rPr>
          <w:color w:val="231F20"/>
          <w:spacing w:val="-27"/>
          <w:w w:val="105"/>
        </w:rPr>
        <w:t> </w:t>
      </w:r>
      <w:r>
        <w:rPr>
          <w:color w:val="231F20"/>
          <w:w w:val="105"/>
        </w:rPr>
        <w:t>new</w:t>
      </w:r>
      <w:r>
        <w:rPr>
          <w:color w:val="231F20"/>
          <w:spacing w:val="-27"/>
          <w:w w:val="105"/>
        </w:rPr>
        <w:t> </w:t>
      </w:r>
      <w:r>
        <w:rPr>
          <w:color w:val="231F20"/>
          <w:w w:val="105"/>
        </w:rPr>
        <w:t>one,</w:t>
      </w:r>
      <w:r>
        <w:rPr>
          <w:color w:val="231F20"/>
          <w:spacing w:val="-28"/>
          <w:w w:val="105"/>
        </w:rPr>
        <w:t> </w:t>
      </w:r>
      <w:r>
        <w:rPr>
          <w:color w:val="231F20"/>
          <w:w w:val="105"/>
        </w:rPr>
        <w:t>since</w:t>
      </w:r>
      <w:r>
        <w:rPr>
          <w:color w:val="231F20"/>
          <w:spacing w:val="-27"/>
          <w:w w:val="105"/>
        </w:rPr>
        <w:t> </w:t>
      </w:r>
      <w:r>
        <w:rPr>
          <w:color w:val="231F20"/>
          <w:w w:val="105"/>
        </w:rPr>
        <w:t>your</w:t>
      </w:r>
      <w:r>
        <w:rPr>
          <w:color w:val="231F20"/>
          <w:spacing w:val="-27"/>
          <w:w w:val="105"/>
        </w:rPr>
        <w:t> </w:t>
      </w:r>
      <w:r>
        <w:rPr>
          <w:color w:val="231F20"/>
          <w:w w:val="105"/>
        </w:rPr>
        <w:t>roof</w:t>
      </w:r>
      <w:r>
        <w:rPr>
          <w:color w:val="231F20"/>
          <w:spacing w:val="-27"/>
          <w:w w:val="105"/>
        </w:rPr>
        <w:t> </w:t>
      </w:r>
      <w:r>
        <w:rPr>
          <w:color w:val="231F20"/>
          <w:w w:val="105"/>
        </w:rPr>
        <w:t>is</w:t>
      </w:r>
      <w:r>
        <w:rPr>
          <w:color w:val="231F20"/>
          <w:spacing w:val="-27"/>
          <w:w w:val="105"/>
        </w:rPr>
        <w:t> </w:t>
      </w:r>
      <w:r>
        <w:rPr>
          <w:color w:val="231F20"/>
          <w:w w:val="105"/>
        </w:rPr>
        <w:t>now</w:t>
      </w:r>
      <w:r>
        <w:rPr>
          <w:color w:val="231F20"/>
          <w:spacing w:val="-27"/>
          <w:w w:val="105"/>
        </w:rPr>
        <w:t> </w:t>
      </w:r>
      <w:r>
        <w:rPr>
          <w:color w:val="231F20"/>
          <w:w w:val="105"/>
        </w:rPr>
        <w:t>surrounded</w:t>
      </w:r>
      <w:r>
        <w:rPr>
          <w:color w:val="231F20"/>
          <w:spacing w:val="-27"/>
          <w:w w:val="105"/>
        </w:rPr>
        <w:t> </w:t>
      </w:r>
      <w:r>
        <w:rPr>
          <w:color w:val="231F20"/>
          <w:w w:val="105"/>
        </w:rPr>
        <w:t>with a</w:t>
      </w:r>
      <w:r>
        <w:rPr>
          <w:color w:val="231F20"/>
          <w:spacing w:val="-7"/>
          <w:w w:val="105"/>
        </w:rPr>
        <w:t> </w:t>
      </w:r>
      <w:r>
        <w:rPr>
          <w:color w:val="231F20"/>
          <w:w w:val="105"/>
        </w:rPr>
        <w:t>fence</w:t>
      </w:r>
      <w:r>
        <w:rPr>
          <w:color w:val="231F20"/>
          <w:spacing w:val="-6"/>
          <w:w w:val="105"/>
        </w:rPr>
        <w:t> </w:t>
      </w:r>
      <w:r>
        <w:rPr>
          <w:color w:val="231F20"/>
          <w:w w:val="105"/>
        </w:rPr>
        <w:t>and</w:t>
      </w:r>
      <w:r>
        <w:rPr>
          <w:color w:val="231F20"/>
          <w:spacing w:val="-6"/>
          <w:w w:val="105"/>
        </w:rPr>
        <w:t> </w:t>
      </w:r>
      <w:r>
        <w:rPr>
          <w:color w:val="231F20"/>
          <w:w w:val="105"/>
        </w:rPr>
        <w:t>is</w:t>
      </w:r>
      <w:r>
        <w:rPr>
          <w:color w:val="231F20"/>
          <w:spacing w:val="-6"/>
          <w:w w:val="105"/>
        </w:rPr>
        <w:t> </w:t>
      </w:r>
      <w:r>
        <w:rPr>
          <w:color w:val="231F20"/>
          <w:w w:val="105"/>
        </w:rPr>
        <w:t>no</w:t>
      </w:r>
      <w:r>
        <w:rPr>
          <w:color w:val="231F20"/>
          <w:spacing w:val="-6"/>
          <w:w w:val="105"/>
        </w:rPr>
        <w:t> </w:t>
      </w:r>
      <w:r>
        <w:rPr>
          <w:color w:val="231F20"/>
          <w:w w:val="105"/>
        </w:rPr>
        <w:t>longer</w:t>
      </w:r>
      <w:r>
        <w:rPr>
          <w:color w:val="231F20"/>
          <w:spacing w:val="-6"/>
          <w:w w:val="105"/>
        </w:rPr>
        <w:t> </w:t>
      </w:r>
      <w:r>
        <w:rPr>
          <w:color w:val="231F20"/>
          <w:w w:val="105"/>
        </w:rPr>
        <w:t>a</w:t>
      </w:r>
      <w:r>
        <w:rPr>
          <w:color w:val="231F20"/>
          <w:spacing w:val="-6"/>
          <w:w w:val="105"/>
        </w:rPr>
        <w:t> </w:t>
      </w:r>
      <w:r>
        <w:rPr>
          <w:color w:val="231F20"/>
          <w:w w:val="105"/>
        </w:rPr>
        <w:t>safety</w:t>
      </w:r>
      <w:r>
        <w:rPr>
          <w:color w:val="231F20"/>
          <w:spacing w:val="-6"/>
          <w:w w:val="105"/>
        </w:rPr>
        <w:t> </w:t>
      </w:r>
      <w:r>
        <w:rPr>
          <w:color w:val="231F20"/>
          <w:w w:val="105"/>
        </w:rPr>
        <w:t>hazard.</w:t>
      </w:r>
    </w:p>
    <w:p>
      <w:pPr>
        <w:spacing w:line="285" w:lineRule="auto" w:before="30"/>
        <w:ind w:left="120" w:right="137" w:firstLine="360"/>
        <w:jc w:val="both"/>
        <w:rPr>
          <w:sz w:val="23"/>
        </w:rPr>
      </w:pPr>
      <w:r>
        <w:rPr>
          <w:rFonts w:ascii="Palatino Linotype" w:hAnsi="Palatino Linotype"/>
          <w:i/>
          <w:color w:val="231F20"/>
          <w:sz w:val="23"/>
        </w:rPr>
        <w:t>Sedei Chemed </w:t>
      </w:r>
      <w:r>
        <w:rPr>
          <w:rFonts w:ascii="Palatino Linotype" w:hAnsi="Palatino Linotype"/>
          <w:i/>
          <w:color w:val="231F20"/>
          <w:spacing w:val="-3"/>
          <w:sz w:val="23"/>
        </w:rPr>
        <w:t>Kelalim </w:t>
      </w:r>
      <w:r>
        <w:rPr>
          <w:color w:val="231F20"/>
          <w:spacing w:val="-6"/>
          <w:sz w:val="23"/>
        </w:rPr>
        <w:t>(</w:t>
      </w:r>
      <w:r>
        <w:rPr>
          <w:rFonts w:ascii="Palatino Linotype" w:hAnsi="Palatino Linotype"/>
          <w:i/>
          <w:color w:val="231F20"/>
          <w:spacing w:val="-6"/>
          <w:sz w:val="23"/>
        </w:rPr>
        <w:t>ma’areches </w:t>
      </w:r>
      <w:r>
        <w:rPr>
          <w:color w:val="231F20"/>
          <w:sz w:val="23"/>
        </w:rPr>
        <w:t>1 </w:t>
      </w:r>
      <w:r>
        <w:rPr>
          <w:rFonts w:ascii="Palatino Linotype" w:hAnsi="Palatino Linotype"/>
          <w:i/>
          <w:color w:val="231F20"/>
          <w:spacing w:val="-3"/>
          <w:sz w:val="23"/>
        </w:rPr>
        <w:t>siman </w:t>
      </w:r>
      <w:r>
        <w:rPr>
          <w:color w:val="231F20"/>
          <w:sz w:val="23"/>
        </w:rPr>
        <w:t>146) quotes all of</w:t>
      </w:r>
      <w:r>
        <w:rPr>
          <w:color w:val="231F20"/>
          <w:spacing w:val="-29"/>
          <w:sz w:val="23"/>
        </w:rPr>
        <w:t> </w:t>
      </w:r>
      <w:r>
        <w:rPr>
          <w:color w:val="231F20"/>
          <w:sz w:val="23"/>
        </w:rPr>
        <w:t>the opinions</w:t>
      </w:r>
      <w:r>
        <w:rPr>
          <w:color w:val="231F20"/>
          <w:spacing w:val="-12"/>
          <w:sz w:val="23"/>
        </w:rPr>
        <w:t> </w:t>
      </w:r>
      <w:r>
        <w:rPr>
          <w:color w:val="231F20"/>
          <w:sz w:val="23"/>
        </w:rPr>
        <w:t>on</w:t>
      </w:r>
      <w:r>
        <w:rPr>
          <w:color w:val="231F20"/>
          <w:spacing w:val="-12"/>
          <w:sz w:val="23"/>
        </w:rPr>
        <w:t> </w:t>
      </w:r>
      <w:r>
        <w:rPr>
          <w:color w:val="231F20"/>
          <w:sz w:val="23"/>
        </w:rPr>
        <w:t>this</w:t>
      </w:r>
      <w:r>
        <w:rPr>
          <w:color w:val="231F20"/>
          <w:spacing w:val="-12"/>
          <w:sz w:val="23"/>
        </w:rPr>
        <w:t> </w:t>
      </w:r>
      <w:r>
        <w:rPr>
          <w:color w:val="231F20"/>
          <w:sz w:val="23"/>
        </w:rPr>
        <w:t>issue.</w:t>
      </w:r>
      <w:r>
        <w:rPr>
          <w:color w:val="231F20"/>
          <w:spacing w:val="-11"/>
          <w:sz w:val="23"/>
        </w:rPr>
        <w:t> </w:t>
      </w:r>
      <w:r>
        <w:rPr>
          <w:color w:val="231F20"/>
          <w:sz w:val="23"/>
        </w:rPr>
        <w:t>His</w:t>
      </w:r>
      <w:r>
        <w:rPr>
          <w:color w:val="231F20"/>
          <w:spacing w:val="-12"/>
          <w:sz w:val="23"/>
        </w:rPr>
        <w:t> </w:t>
      </w:r>
      <w:r>
        <w:rPr>
          <w:color w:val="231F20"/>
          <w:sz w:val="23"/>
        </w:rPr>
        <w:t>conclusion</w:t>
      </w:r>
      <w:r>
        <w:rPr>
          <w:color w:val="231F20"/>
          <w:spacing w:val="-12"/>
          <w:sz w:val="23"/>
        </w:rPr>
        <w:t> </w:t>
      </w:r>
      <w:r>
        <w:rPr>
          <w:color w:val="231F20"/>
          <w:sz w:val="23"/>
        </w:rPr>
        <w:t>is</w:t>
      </w:r>
      <w:r>
        <w:rPr>
          <w:color w:val="231F20"/>
          <w:spacing w:val="-11"/>
          <w:sz w:val="23"/>
        </w:rPr>
        <w:t> </w:t>
      </w:r>
      <w:r>
        <w:rPr>
          <w:color w:val="231F20"/>
          <w:sz w:val="23"/>
        </w:rPr>
        <w:t>that</w:t>
      </w:r>
      <w:r>
        <w:rPr>
          <w:color w:val="231F20"/>
          <w:spacing w:val="-12"/>
          <w:sz w:val="23"/>
        </w:rPr>
        <w:t> </w:t>
      </w:r>
      <w:r>
        <w:rPr>
          <w:color w:val="231F20"/>
          <w:sz w:val="23"/>
        </w:rPr>
        <w:t>if</w:t>
      </w:r>
      <w:r>
        <w:rPr>
          <w:color w:val="231F20"/>
          <w:spacing w:val="-12"/>
          <w:sz w:val="23"/>
        </w:rPr>
        <w:t> </w:t>
      </w:r>
      <w:r>
        <w:rPr>
          <w:color w:val="231F20"/>
          <w:sz w:val="23"/>
        </w:rPr>
        <w:t>you</w:t>
      </w:r>
      <w:r>
        <w:rPr>
          <w:color w:val="231F20"/>
          <w:spacing w:val="-11"/>
          <w:sz w:val="23"/>
        </w:rPr>
        <w:t> </w:t>
      </w:r>
      <w:r>
        <w:rPr>
          <w:color w:val="231F20"/>
          <w:sz w:val="23"/>
        </w:rPr>
        <w:t>wish</w:t>
      </w:r>
      <w:r>
        <w:rPr>
          <w:color w:val="231F20"/>
          <w:spacing w:val="-12"/>
          <w:sz w:val="23"/>
        </w:rPr>
        <w:t> </w:t>
      </w:r>
      <w:r>
        <w:rPr>
          <w:color w:val="231F20"/>
          <w:sz w:val="23"/>
        </w:rPr>
        <w:t>to</w:t>
      </w:r>
      <w:r>
        <w:rPr>
          <w:color w:val="231F20"/>
          <w:spacing w:val="-12"/>
          <w:sz w:val="23"/>
        </w:rPr>
        <w:t> </w:t>
      </w:r>
      <w:r>
        <w:rPr>
          <w:color w:val="231F20"/>
          <w:sz w:val="23"/>
        </w:rPr>
        <w:t>be</w:t>
      </w:r>
      <w:r>
        <w:rPr>
          <w:color w:val="231F20"/>
          <w:spacing w:val="-11"/>
          <w:sz w:val="23"/>
        </w:rPr>
        <w:t> </w:t>
      </w:r>
      <w:r>
        <w:rPr>
          <w:color w:val="231F20"/>
          <w:sz w:val="23"/>
        </w:rPr>
        <w:t>lenient like the </w:t>
      </w:r>
      <w:r>
        <w:rPr>
          <w:rFonts w:ascii="Palatino Linotype" w:hAnsi="Palatino Linotype"/>
          <w:i/>
          <w:color w:val="231F20"/>
          <w:spacing w:val="-3"/>
          <w:sz w:val="23"/>
        </w:rPr>
        <w:t>Machaneh </w:t>
      </w:r>
      <w:r>
        <w:rPr>
          <w:rFonts w:ascii="Palatino Linotype" w:hAnsi="Palatino Linotype"/>
          <w:i/>
          <w:color w:val="231F20"/>
          <w:sz w:val="23"/>
        </w:rPr>
        <w:t>Efrayim </w:t>
      </w:r>
      <w:r>
        <w:rPr>
          <w:color w:val="231F20"/>
          <w:sz w:val="23"/>
        </w:rPr>
        <w:t>and recite a blessing on the fence your employee</w:t>
      </w:r>
      <w:r>
        <w:rPr>
          <w:color w:val="231F20"/>
          <w:spacing w:val="-11"/>
          <w:sz w:val="23"/>
        </w:rPr>
        <w:t> </w:t>
      </w:r>
      <w:r>
        <w:rPr>
          <w:color w:val="231F20"/>
          <w:sz w:val="23"/>
        </w:rPr>
        <w:t>is</w:t>
      </w:r>
      <w:r>
        <w:rPr>
          <w:color w:val="231F20"/>
          <w:spacing w:val="-10"/>
          <w:sz w:val="23"/>
        </w:rPr>
        <w:t> </w:t>
      </w:r>
      <w:r>
        <w:rPr>
          <w:color w:val="231F20"/>
          <w:sz w:val="23"/>
        </w:rPr>
        <w:t>building</w:t>
      </w:r>
      <w:r>
        <w:rPr>
          <w:color w:val="231F20"/>
          <w:spacing w:val="-10"/>
          <w:sz w:val="23"/>
        </w:rPr>
        <w:t> </w:t>
      </w:r>
      <w:r>
        <w:rPr>
          <w:color w:val="231F20"/>
          <w:sz w:val="23"/>
        </w:rPr>
        <w:t>for</w:t>
      </w:r>
      <w:r>
        <w:rPr>
          <w:color w:val="231F20"/>
          <w:spacing w:val="-10"/>
          <w:sz w:val="23"/>
        </w:rPr>
        <w:t> </w:t>
      </w:r>
      <w:r>
        <w:rPr>
          <w:color w:val="231F20"/>
          <w:sz w:val="23"/>
        </w:rPr>
        <w:t>you</w:t>
      </w:r>
      <w:r>
        <w:rPr>
          <w:color w:val="231F20"/>
          <w:spacing w:val="-10"/>
          <w:sz w:val="23"/>
        </w:rPr>
        <w:t> </w:t>
      </w:r>
      <w:r>
        <w:rPr>
          <w:color w:val="231F20"/>
          <w:sz w:val="23"/>
        </w:rPr>
        <w:t>on</w:t>
      </w:r>
      <w:r>
        <w:rPr>
          <w:color w:val="231F20"/>
          <w:spacing w:val="-11"/>
          <w:sz w:val="23"/>
        </w:rPr>
        <w:t> </w:t>
      </w:r>
      <w:r>
        <w:rPr>
          <w:color w:val="231F20"/>
          <w:sz w:val="23"/>
        </w:rPr>
        <w:t>your</w:t>
      </w:r>
      <w:r>
        <w:rPr>
          <w:color w:val="231F20"/>
          <w:spacing w:val="-10"/>
          <w:sz w:val="23"/>
        </w:rPr>
        <w:t> </w:t>
      </w:r>
      <w:r>
        <w:rPr>
          <w:color w:val="231F20"/>
          <w:sz w:val="23"/>
        </w:rPr>
        <w:t>roof,</w:t>
      </w:r>
      <w:r>
        <w:rPr>
          <w:color w:val="231F20"/>
          <w:spacing w:val="-10"/>
          <w:sz w:val="23"/>
        </w:rPr>
        <w:t> </w:t>
      </w:r>
      <w:r>
        <w:rPr>
          <w:color w:val="231F20"/>
          <w:sz w:val="23"/>
        </w:rPr>
        <w:t>you</w:t>
      </w:r>
      <w:r>
        <w:rPr>
          <w:color w:val="231F20"/>
          <w:spacing w:val="-10"/>
          <w:sz w:val="23"/>
        </w:rPr>
        <w:t> </w:t>
      </w:r>
      <w:r>
        <w:rPr>
          <w:color w:val="231F20"/>
          <w:sz w:val="23"/>
        </w:rPr>
        <w:t>may</w:t>
      </w:r>
      <w:r>
        <w:rPr>
          <w:color w:val="231F20"/>
          <w:spacing w:val="-10"/>
          <w:sz w:val="23"/>
        </w:rPr>
        <w:t> </w:t>
      </w:r>
      <w:r>
        <w:rPr>
          <w:color w:val="231F20"/>
          <w:sz w:val="23"/>
        </w:rPr>
        <w:t>do</w:t>
      </w:r>
      <w:r>
        <w:rPr>
          <w:color w:val="231F20"/>
          <w:spacing w:val="-10"/>
          <w:sz w:val="23"/>
        </w:rPr>
        <w:t> </w:t>
      </w:r>
      <w:r>
        <w:rPr>
          <w:color w:val="231F20"/>
          <w:sz w:val="23"/>
        </w:rPr>
        <w:t>so</w:t>
      </w:r>
      <w:r>
        <w:rPr>
          <w:color w:val="231F20"/>
          <w:spacing w:val="-11"/>
          <w:sz w:val="23"/>
        </w:rPr>
        <w:t> </w:t>
      </w:r>
      <w:r>
        <w:rPr>
          <w:color w:val="231F20"/>
          <w:sz w:val="23"/>
        </w:rPr>
        <w:t>(</w:t>
      </w:r>
      <w:r>
        <w:rPr>
          <w:rFonts w:ascii="Palatino Linotype" w:hAnsi="Palatino Linotype"/>
          <w:i/>
          <w:color w:val="231F20"/>
          <w:sz w:val="23"/>
        </w:rPr>
        <w:t>Mesivta</w:t>
      </w:r>
      <w:r>
        <w:rPr>
          <w:color w:val="231F20"/>
          <w:sz w:val="23"/>
        </w:rPr>
        <w:t>).</w:t>
      </w:r>
    </w:p>
    <w:p>
      <w:pPr>
        <w:spacing w:after="0" w:line="285"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z w:val="32"/>
        </w:rPr>
        <w:t>Can</w:t>
      </w:r>
      <w:r>
        <w:rPr>
          <w:rFonts w:ascii="Cambria"/>
          <w:b/>
          <w:color w:val="231F20"/>
          <w:spacing w:val="-45"/>
          <w:sz w:val="32"/>
        </w:rPr>
        <w:t> </w:t>
      </w:r>
      <w:r>
        <w:rPr>
          <w:rFonts w:ascii="Cambria"/>
          <w:b/>
          <w:color w:val="231F20"/>
          <w:sz w:val="32"/>
        </w:rPr>
        <w:t>the</w:t>
      </w:r>
      <w:r>
        <w:rPr>
          <w:rFonts w:ascii="Cambria"/>
          <w:b/>
          <w:color w:val="231F20"/>
          <w:spacing w:val="-44"/>
          <w:sz w:val="32"/>
        </w:rPr>
        <w:t> </w:t>
      </w:r>
      <w:r>
        <w:rPr>
          <w:rFonts w:ascii="Cambria"/>
          <w:b/>
          <w:color w:val="231F20"/>
          <w:sz w:val="32"/>
        </w:rPr>
        <w:t>Cleaning</w:t>
      </w:r>
      <w:r>
        <w:rPr>
          <w:rFonts w:ascii="Cambria"/>
          <w:b/>
          <w:color w:val="231F20"/>
          <w:spacing w:val="-45"/>
          <w:sz w:val="32"/>
        </w:rPr>
        <w:t> </w:t>
      </w:r>
      <w:r>
        <w:rPr>
          <w:rFonts w:ascii="Cambria"/>
          <w:b/>
          <w:color w:val="231F20"/>
          <w:sz w:val="32"/>
        </w:rPr>
        <w:t>Man</w:t>
      </w:r>
      <w:r>
        <w:rPr>
          <w:rFonts w:ascii="Cambria"/>
          <w:b/>
          <w:color w:val="231F20"/>
          <w:spacing w:val="-44"/>
          <w:sz w:val="32"/>
        </w:rPr>
        <w:t> </w:t>
      </w:r>
      <w:r>
        <w:rPr>
          <w:rFonts w:ascii="Cambria"/>
          <w:b/>
          <w:color w:val="231F20"/>
          <w:sz w:val="32"/>
        </w:rPr>
        <w:t>Keep</w:t>
      </w:r>
      <w:r>
        <w:rPr>
          <w:rFonts w:ascii="Cambria"/>
          <w:b/>
          <w:color w:val="231F20"/>
          <w:spacing w:val="-45"/>
          <w:sz w:val="32"/>
        </w:rPr>
        <w:t> </w:t>
      </w:r>
      <w:r>
        <w:rPr>
          <w:rFonts w:ascii="Cambria"/>
          <w:b/>
          <w:color w:val="231F20"/>
          <w:sz w:val="32"/>
        </w:rPr>
        <w:t>the</w:t>
      </w:r>
      <w:r>
        <w:rPr>
          <w:rFonts w:ascii="Cambria"/>
          <w:b/>
          <w:color w:val="231F20"/>
          <w:spacing w:val="-44"/>
          <w:sz w:val="32"/>
        </w:rPr>
        <w:t> </w:t>
      </w:r>
      <w:r>
        <w:rPr>
          <w:rFonts w:ascii="Cambria"/>
          <w:b/>
          <w:color w:val="231F20"/>
          <w:sz w:val="32"/>
        </w:rPr>
        <w:t>Coins</w:t>
      </w:r>
      <w:r>
        <w:rPr>
          <w:rFonts w:ascii="Cambria"/>
          <w:b/>
          <w:color w:val="231F20"/>
          <w:spacing w:val="-45"/>
          <w:sz w:val="32"/>
        </w:rPr>
        <w:t> </w:t>
      </w:r>
      <w:r>
        <w:rPr>
          <w:rFonts w:ascii="Cambria"/>
          <w:b/>
          <w:color w:val="231F20"/>
          <w:spacing w:val="-4"/>
          <w:sz w:val="32"/>
        </w:rPr>
        <w:t>He </w:t>
      </w:r>
      <w:r>
        <w:rPr>
          <w:rFonts w:ascii="Cambria"/>
          <w:b/>
          <w:color w:val="231F20"/>
          <w:sz w:val="32"/>
        </w:rPr>
        <w:t>Found on the</w:t>
      </w:r>
      <w:r>
        <w:rPr>
          <w:rFonts w:ascii="Cambria"/>
          <w:b/>
          <w:color w:val="231F20"/>
          <w:spacing w:val="-31"/>
          <w:sz w:val="32"/>
        </w:rPr>
        <w:t> </w:t>
      </w:r>
      <w:r>
        <w:rPr>
          <w:rFonts w:ascii="Cambria"/>
          <w:b/>
          <w:color w:val="231F20"/>
          <w:sz w:val="32"/>
        </w:rPr>
        <w:t>Bus?</w:t>
      </w:r>
    </w:p>
    <w:p>
      <w:pPr>
        <w:pStyle w:val="BodyText"/>
        <w:rPr>
          <w:rFonts w:ascii="Cambria"/>
          <w:b/>
          <w:sz w:val="44"/>
        </w:rPr>
      </w:pPr>
    </w:p>
    <w:p>
      <w:pPr>
        <w:pStyle w:val="BodyText"/>
        <w:spacing w:line="316" w:lineRule="auto" w:before="275"/>
        <w:ind w:left="120" w:right="137"/>
        <w:jc w:val="both"/>
      </w:pPr>
      <w:r>
        <w:rPr>
          <w:color w:val="231F20"/>
        </w:rPr>
        <w:t>The Egged bus </w:t>
      </w:r>
      <w:r>
        <w:rPr>
          <w:color w:val="231F20"/>
          <w:spacing w:val="-3"/>
        </w:rPr>
        <w:t>company </w:t>
      </w:r>
      <w:r>
        <w:rPr>
          <w:color w:val="231F20"/>
        </w:rPr>
        <w:t>has cleaning staff. </w:t>
      </w:r>
      <w:r>
        <w:rPr>
          <w:color w:val="231F20"/>
          <w:spacing w:val="-5"/>
        </w:rPr>
        <w:t>At </w:t>
      </w:r>
      <w:r>
        <w:rPr>
          <w:color w:val="231F20"/>
        </w:rPr>
        <w:t>the end of the day of bus rides, a cleaner combs through the bus to pick up debris, filth, and lost objects. One </w:t>
      </w:r>
      <w:r>
        <w:rPr>
          <w:color w:val="231F20"/>
          <w:spacing w:val="-6"/>
        </w:rPr>
        <w:t>day, </w:t>
      </w:r>
      <w:r>
        <w:rPr>
          <w:color w:val="231F20"/>
        </w:rPr>
        <w:t>a cleaner found money on the bus </w:t>
      </w:r>
      <w:r>
        <w:rPr>
          <w:color w:val="231F20"/>
          <w:spacing w:val="-3"/>
        </w:rPr>
        <w:t>floor. Is </w:t>
      </w:r>
      <w:r>
        <w:rPr>
          <w:color w:val="231F20"/>
        </w:rPr>
        <w:t>the cleaner allowed to keep the money? </w:t>
      </w:r>
      <w:r>
        <w:rPr>
          <w:color w:val="231F20"/>
          <w:spacing w:val="-3"/>
        </w:rPr>
        <w:t>Perhaps </w:t>
      </w:r>
      <w:r>
        <w:rPr>
          <w:color w:val="231F20"/>
        </w:rPr>
        <w:t>it belongs to the bus </w:t>
      </w:r>
      <w:r>
        <w:rPr>
          <w:color w:val="231F20"/>
          <w:spacing w:val="-5"/>
        </w:rPr>
        <w:t>company. </w:t>
      </w:r>
      <w:r>
        <w:rPr>
          <w:color w:val="231F20"/>
          <w:spacing w:val="-3"/>
        </w:rPr>
        <w:t>Alternatively, </w:t>
      </w:r>
      <w:r>
        <w:rPr>
          <w:color w:val="231F20"/>
        </w:rPr>
        <w:t>perhaps the bus driver is entitled to the funds.</w:t>
      </w:r>
    </w:p>
    <w:p>
      <w:pPr>
        <w:pStyle w:val="BodyText"/>
        <w:spacing w:line="312" w:lineRule="auto" w:before="42"/>
        <w:ind w:left="120" w:right="136" w:firstLine="360"/>
        <w:jc w:val="both"/>
      </w:pPr>
      <w:r>
        <w:rPr>
          <w:color w:val="231F20"/>
        </w:rPr>
        <w:t>Rav Zilberstein initially discusses whether the bus driver had acquired the </w:t>
      </w:r>
      <w:r>
        <w:rPr>
          <w:color w:val="231F20"/>
          <w:spacing w:val="-4"/>
        </w:rPr>
        <w:t>money. </w:t>
      </w:r>
      <w:r>
        <w:rPr>
          <w:color w:val="231F20"/>
        </w:rPr>
        <w:t>One can argue that a bus driver has the status of</w:t>
      </w:r>
      <w:r>
        <w:rPr>
          <w:color w:val="231F20"/>
          <w:spacing w:val="-7"/>
        </w:rPr>
        <w:t> </w:t>
      </w:r>
      <w:r>
        <w:rPr>
          <w:color w:val="231F20"/>
        </w:rPr>
        <w:t>a</w:t>
      </w:r>
      <w:r>
        <w:rPr>
          <w:color w:val="231F20"/>
          <w:spacing w:val="-6"/>
        </w:rPr>
        <w:t> </w:t>
      </w:r>
      <w:r>
        <w:rPr>
          <w:color w:val="231F20"/>
        </w:rPr>
        <w:t>renter</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bus</w:t>
      </w:r>
      <w:r>
        <w:rPr>
          <w:color w:val="231F20"/>
          <w:spacing w:val="-6"/>
        </w:rPr>
        <w:t> </w:t>
      </w:r>
      <w:r>
        <w:rPr>
          <w:color w:val="231F20"/>
        </w:rPr>
        <w:t>from</w:t>
      </w:r>
      <w:r>
        <w:rPr>
          <w:color w:val="231F20"/>
          <w:spacing w:val="-7"/>
        </w:rPr>
        <w:t> </w:t>
      </w:r>
      <w:r>
        <w:rPr>
          <w:color w:val="231F20"/>
        </w:rPr>
        <w:t>Egged.</w:t>
      </w:r>
      <w:r>
        <w:rPr>
          <w:color w:val="231F20"/>
          <w:spacing w:val="-6"/>
        </w:rPr>
        <w:t> </w:t>
      </w:r>
      <w:r>
        <w:rPr>
          <w:color w:val="231F20"/>
          <w:spacing w:val="-3"/>
        </w:rPr>
        <w:t>He</w:t>
      </w:r>
      <w:r>
        <w:rPr>
          <w:color w:val="231F20"/>
          <w:spacing w:val="-7"/>
        </w:rPr>
        <w:t> </w:t>
      </w:r>
      <w:r>
        <w:rPr>
          <w:color w:val="231F20"/>
        </w:rPr>
        <w:t>provides</w:t>
      </w:r>
      <w:r>
        <w:rPr>
          <w:color w:val="231F20"/>
          <w:spacing w:val="-6"/>
        </w:rPr>
        <w:t> </w:t>
      </w:r>
      <w:r>
        <w:rPr>
          <w:color w:val="231F20"/>
        </w:rPr>
        <w:t>Egged</w:t>
      </w:r>
      <w:r>
        <w:rPr>
          <w:color w:val="231F20"/>
          <w:spacing w:val="-7"/>
        </w:rPr>
        <w:t> </w:t>
      </w:r>
      <w:r>
        <w:rPr>
          <w:color w:val="231F20"/>
        </w:rPr>
        <w:t>with</w:t>
      </w:r>
      <w:r>
        <w:rPr>
          <w:color w:val="231F20"/>
          <w:spacing w:val="-6"/>
        </w:rPr>
        <w:t> </w:t>
      </w:r>
      <w:r>
        <w:rPr>
          <w:color w:val="231F20"/>
        </w:rPr>
        <w:t>a</w:t>
      </w:r>
      <w:r>
        <w:rPr>
          <w:color w:val="231F20"/>
          <w:spacing w:val="-7"/>
        </w:rPr>
        <w:t> </w:t>
      </w:r>
      <w:r>
        <w:rPr>
          <w:color w:val="231F20"/>
        </w:rPr>
        <w:t>benefit, driving the bus and thus contributing to the </w:t>
      </w:r>
      <w:r>
        <w:rPr>
          <w:color w:val="231F20"/>
          <w:spacing w:val="-5"/>
        </w:rPr>
        <w:t>company’s </w:t>
      </w:r>
      <w:r>
        <w:rPr>
          <w:color w:val="231F20"/>
        </w:rPr>
        <w:t>profits, and Egged provides him with a benefit—the ability to earn a living by driving</w:t>
      </w:r>
      <w:r>
        <w:rPr>
          <w:color w:val="231F20"/>
          <w:spacing w:val="-25"/>
        </w:rPr>
        <w:t> </w:t>
      </w:r>
      <w:r>
        <w:rPr>
          <w:color w:val="231F20"/>
        </w:rPr>
        <w:t>the</w:t>
      </w:r>
      <w:r>
        <w:rPr>
          <w:color w:val="231F20"/>
          <w:spacing w:val="-24"/>
        </w:rPr>
        <w:t> </w:t>
      </w:r>
      <w:r>
        <w:rPr>
          <w:color w:val="231F20"/>
        </w:rPr>
        <w:t>bus</w:t>
      </w:r>
      <w:r>
        <w:rPr>
          <w:color w:val="231F20"/>
          <w:spacing w:val="-24"/>
        </w:rPr>
        <w:t> </w:t>
      </w:r>
      <w:r>
        <w:rPr>
          <w:color w:val="231F20"/>
        </w:rPr>
        <w:t>around.</w:t>
      </w:r>
      <w:r>
        <w:rPr>
          <w:color w:val="231F20"/>
          <w:spacing w:val="-24"/>
        </w:rPr>
        <w:t> </w:t>
      </w:r>
      <w:r>
        <w:rPr>
          <w:color w:val="231F20"/>
        </w:rPr>
        <w:t>In</w:t>
      </w:r>
      <w:r>
        <w:rPr>
          <w:color w:val="231F20"/>
          <w:spacing w:val="-24"/>
        </w:rPr>
        <w:t> </w:t>
      </w:r>
      <w:r>
        <w:rPr>
          <w:color w:val="231F20"/>
        </w:rPr>
        <w:t>this</w:t>
      </w:r>
      <w:r>
        <w:rPr>
          <w:color w:val="231F20"/>
          <w:spacing w:val="-24"/>
        </w:rPr>
        <w:t> </w:t>
      </w:r>
      <w:r>
        <w:rPr>
          <w:color w:val="231F20"/>
        </w:rPr>
        <w:t>way</w:t>
      </w:r>
      <w:r>
        <w:rPr>
          <w:color w:val="231F20"/>
          <w:spacing w:val="-24"/>
        </w:rPr>
        <w:t> </w:t>
      </w:r>
      <w:r>
        <w:rPr>
          <w:color w:val="231F20"/>
        </w:rPr>
        <w:t>he</w:t>
      </w:r>
      <w:r>
        <w:rPr>
          <w:color w:val="231F20"/>
          <w:spacing w:val="-25"/>
        </w:rPr>
        <w:t> </w:t>
      </w:r>
      <w:r>
        <w:rPr>
          <w:color w:val="231F20"/>
        </w:rPr>
        <w:t>is</w:t>
      </w:r>
      <w:r>
        <w:rPr>
          <w:color w:val="231F20"/>
          <w:spacing w:val="-24"/>
        </w:rPr>
        <w:t> </w:t>
      </w:r>
      <w:r>
        <w:rPr>
          <w:color w:val="231F20"/>
        </w:rPr>
        <w:t>like</w:t>
      </w:r>
      <w:r>
        <w:rPr>
          <w:color w:val="231F20"/>
          <w:spacing w:val="-24"/>
        </w:rPr>
        <w:t> </w:t>
      </w:r>
      <w:r>
        <w:rPr>
          <w:color w:val="231F20"/>
        </w:rPr>
        <w:t>a</w:t>
      </w:r>
      <w:r>
        <w:rPr>
          <w:color w:val="231F20"/>
          <w:spacing w:val="-24"/>
        </w:rPr>
        <w:t> </w:t>
      </w:r>
      <w:r>
        <w:rPr>
          <w:color w:val="231F20"/>
          <w:spacing w:val="-4"/>
        </w:rPr>
        <w:t>renter,</w:t>
      </w:r>
      <w:r>
        <w:rPr>
          <w:color w:val="231F20"/>
          <w:spacing w:val="-24"/>
        </w:rPr>
        <w:t> </w:t>
      </w:r>
      <w:r>
        <w:rPr>
          <w:color w:val="231F20"/>
        </w:rPr>
        <w:t>who</w:t>
      </w:r>
      <w:r>
        <w:rPr>
          <w:color w:val="231F20"/>
          <w:spacing w:val="-24"/>
        </w:rPr>
        <w:t> </w:t>
      </w:r>
      <w:r>
        <w:rPr>
          <w:color w:val="231F20"/>
        </w:rPr>
        <w:t>gives</w:t>
      </w:r>
      <w:r>
        <w:rPr>
          <w:color w:val="231F20"/>
          <w:spacing w:val="-24"/>
        </w:rPr>
        <w:t> </w:t>
      </w:r>
      <w:r>
        <w:rPr>
          <w:color w:val="231F20"/>
        </w:rPr>
        <w:t>money to the owner and thereby has rights to use the house or courtyard (</w:t>
      </w:r>
      <w:r>
        <w:rPr>
          <w:rFonts w:ascii="Palatino Linotype" w:hAnsi="Palatino Linotype"/>
          <w:i/>
          <w:color w:val="231F20"/>
        </w:rPr>
        <w:t>chatzeir</w:t>
      </w:r>
      <w:r>
        <w:rPr>
          <w:color w:val="231F20"/>
        </w:rPr>
        <w:t>) for his own purposes. </w:t>
      </w:r>
      <w:r>
        <w:rPr>
          <w:color w:val="231F20"/>
          <w:spacing w:val="-3"/>
        </w:rPr>
        <w:t>Perhaps </w:t>
      </w:r>
      <w:r>
        <w:rPr>
          <w:color w:val="231F20"/>
        </w:rPr>
        <w:t>a rented courtyard enables the renter to acquire lost objects found on</w:t>
      </w:r>
      <w:r>
        <w:rPr>
          <w:color w:val="231F20"/>
          <w:spacing w:val="7"/>
        </w:rPr>
        <w:t> </w:t>
      </w:r>
      <w:r>
        <w:rPr>
          <w:color w:val="231F20"/>
        </w:rPr>
        <w:t>it.</w:t>
      </w:r>
    </w:p>
    <w:p>
      <w:pPr>
        <w:pStyle w:val="BodyText"/>
        <w:spacing w:line="292" w:lineRule="auto" w:before="5"/>
        <w:ind w:left="120" w:right="137" w:firstLine="360"/>
        <w:jc w:val="both"/>
      </w:pPr>
      <w:r>
        <w:rPr>
          <w:rFonts w:ascii="Palatino Linotype"/>
          <w:i/>
          <w:color w:val="231F20"/>
        </w:rPr>
        <w:t>Rashi </w:t>
      </w:r>
      <w:r>
        <w:rPr>
          <w:color w:val="231F20"/>
        </w:rPr>
        <w:t>and </w:t>
      </w:r>
      <w:r>
        <w:rPr>
          <w:rFonts w:ascii="Palatino Linotype"/>
          <w:i/>
          <w:color w:val="231F20"/>
        </w:rPr>
        <w:t>Rosh </w:t>
      </w:r>
      <w:r>
        <w:rPr>
          <w:color w:val="231F20"/>
        </w:rPr>
        <w:t>are of the opinion that if one rents a courtyard, it becomes his courtyard and its objects will be acquired by him. </w:t>
      </w:r>
      <w:r>
        <w:rPr>
          <w:rFonts w:ascii="Palatino Linotype"/>
          <w:i/>
          <w:color w:val="231F20"/>
        </w:rPr>
        <w:t>Rambam </w:t>
      </w:r>
      <w:r>
        <w:rPr>
          <w:color w:val="231F20"/>
        </w:rPr>
        <w:t>is of the opinion that objects in a rented courtyard will be</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acquired by its original </w:t>
      </w:r>
      <w:r>
        <w:rPr>
          <w:color w:val="231F20"/>
          <w:spacing w:val="-4"/>
        </w:rPr>
        <w:t>owner, </w:t>
      </w:r>
      <w:r>
        <w:rPr>
          <w:color w:val="231F20"/>
        </w:rPr>
        <w:t>not the </w:t>
      </w:r>
      <w:r>
        <w:rPr>
          <w:color w:val="231F20"/>
          <w:spacing w:val="-4"/>
        </w:rPr>
        <w:t>renter. </w:t>
      </w:r>
      <w:r>
        <w:rPr>
          <w:rFonts w:ascii="Palatino Linotype" w:hAnsi="Palatino Linotype"/>
          <w:i/>
          <w:color w:val="231F20"/>
          <w:spacing w:val="-3"/>
        </w:rPr>
        <w:t>Shulchan </w:t>
      </w:r>
      <w:r>
        <w:rPr>
          <w:rFonts w:ascii="Palatino Linotype" w:hAnsi="Palatino Linotype"/>
          <w:i/>
          <w:color w:val="231F20"/>
        </w:rPr>
        <w:t>Aruch </w:t>
      </w:r>
      <w:r>
        <w:rPr>
          <w:color w:val="231F20"/>
        </w:rPr>
        <w:t>rules like</w:t>
      </w:r>
      <w:r>
        <w:rPr>
          <w:color w:val="231F20"/>
          <w:spacing w:val="-16"/>
        </w:rPr>
        <w:t> </w:t>
      </w:r>
      <w:r>
        <w:rPr>
          <w:rFonts w:ascii="Palatino Linotype" w:hAnsi="Palatino Linotype"/>
          <w:i/>
          <w:color w:val="231F20"/>
          <w:spacing w:val="-3"/>
        </w:rPr>
        <w:t>Rambam</w:t>
      </w:r>
      <w:r>
        <w:rPr>
          <w:rFonts w:ascii="Palatino Linotype" w:hAnsi="Palatino Linotype"/>
          <w:i/>
          <w:color w:val="231F20"/>
          <w:spacing w:val="-15"/>
        </w:rPr>
        <w:t> </w:t>
      </w:r>
      <w:r>
        <w:rPr>
          <w:color w:val="231F20"/>
        </w:rPr>
        <w:t>in</w:t>
      </w:r>
      <w:r>
        <w:rPr>
          <w:color w:val="231F20"/>
          <w:spacing w:val="-15"/>
        </w:rPr>
        <w:t> </w:t>
      </w:r>
      <w:r>
        <w:rPr>
          <w:rFonts w:ascii="Palatino Linotype" w:hAnsi="Palatino Linotype"/>
          <w:i/>
          <w:color w:val="231F20"/>
          <w:spacing w:val="-3"/>
        </w:rPr>
        <w:t>siman</w:t>
      </w:r>
      <w:r>
        <w:rPr>
          <w:rFonts w:ascii="Palatino Linotype" w:hAnsi="Palatino Linotype"/>
          <w:i/>
          <w:color w:val="231F20"/>
          <w:spacing w:val="-15"/>
        </w:rPr>
        <w:t> </w:t>
      </w:r>
      <w:r>
        <w:rPr>
          <w:color w:val="231F20"/>
        </w:rPr>
        <w:t>313:3</w:t>
      </w:r>
      <w:r>
        <w:rPr>
          <w:color w:val="231F20"/>
          <w:spacing w:val="-15"/>
        </w:rPr>
        <w:t> </w:t>
      </w:r>
      <w:r>
        <w:rPr>
          <w:color w:val="231F20"/>
        </w:rPr>
        <w:t>of</w:t>
      </w:r>
      <w:r>
        <w:rPr>
          <w:color w:val="231F20"/>
          <w:spacing w:val="-15"/>
        </w:rPr>
        <w:t> </w:t>
      </w:r>
      <w:r>
        <w:rPr>
          <w:rFonts w:ascii="Palatino Linotype" w:hAnsi="Palatino Linotype"/>
          <w:i/>
          <w:color w:val="231F20"/>
        </w:rPr>
        <w:t>Choshen</w:t>
      </w:r>
      <w:r>
        <w:rPr>
          <w:rFonts w:ascii="Palatino Linotype" w:hAnsi="Palatino Linotype"/>
          <w:i/>
          <w:color w:val="231F20"/>
          <w:spacing w:val="-15"/>
        </w:rPr>
        <w:t> </w:t>
      </w:r>
      <w:r>
        <w:rPr>
          <w:rFonts w:ascii="Palatino Linotype" w:hAnsi="Palatino Linotype"/>
          <w:i/>
          <w:color w:val="231F20"/>
          <w:spacing w:val="-3"/>
        </w:rPr>
        <w:t>Mishpat</w:t>
      </w:r>
      <w:r>
        <w:rPr>
          <w:color w:val="231F20"/>
          <w:spacing w:val="-3"/>
        </w:rPr>
        <w:t>.</w:t>
      </w:r>
      <w:r>
        <w:rPr>
          <w:color w:val="231F20"/>
          <w:spacing w:val="-15"/>
        </w:rPr>
        <w:t> </w:t>
      </w:r>
      <w:r>
        <w:rPr>
          <w:color w:val="231F20"/>
          <w:spacing w:val="-3"/>
        </w:rPr>
        <w:t>He</w:t>
      </w:r>
      <w:r>
        <w:rPr>
          <w:color w:val="231F20"/>
          <w:spacing w:val="-16"/>
        </w:rPr>
        <w:t> </w:t>
      </w:r>
      <w:r>
        <w:rPr>
          <w:color w:val="231F20"/>
        </w:rPr>
        <w:t>rules</w:t>
      </w:r>
      <w:r>
        <w:rPr>
          <w:color w:val="231F20"/>
          <w:spacing w:val="-15"/>
        </w:rPr>
        <w:t> </w:t>
      </w:r>
      <w:r>
        <w:rPr>
          <w:color w:val="231F20"/>
        </w:rPr>
        <w:t>like</w:t>
      </w:r>
      <w:r>
        <w:rPr>
          <w:color w:val="231F20"/>
          <w:spacing w:val="-15"/>
        </w:rPr>
        <w:t> </w:t>
      </w:r>
      <w:r>
        <w:rPr>
          <w:rFonts w:ascii="Palatino Linotype" w:hAnsi="Palatino Linotype"/>
          <w:i/>
          <w:color w:val="231F20"/>
          <w:spacing w:val="-3"/>
        </w:rPr>
        <w:t>Rashi </w:t>
      </w:r>
      <w:r>
        <w:rPr>
          <w:color w:val="231F20"/>
        </w:rPr>
        <w:t>and </w:t>
      </w:r>
      <w:r>
        <w:rPr>
          <w:rFonts w:ascii="Palatino Linotype" w:hAnsi="Palatino Linotype"/>
          <w:i/>
          <w:color w:val="231F20"/>
        </w:rPr>
        <w:t>Rosh</w:t>
      </w:r>
      <w:r>
        <w:rPr>
          <w:color w:val="231F20"/>
        </w:rPr>
        <w:t>, on the other hand, in </w:t>
      </w:r>
      <w:r>
        <w:rPr>
          <w:rFonts w:ascii="Palatino Linotype" w:hAnsi="Palatino Linotype"/>
          <w:i/>
          <w:color w:val="231F20"/>
          <w:spacing w:val="-3"/>
        </w:rPr>
        <w:t>siman </w:t>
      </w:r>
      <w:r>
        <w:rPr>
          <w:color w:val="231F20"/>
        </w:rPr>
        <w:t>260:3. </w:t>
      </w:r>
      <w:r>
        <w:rPr>
          <w:rFonts w:ascii="Palatino Linotype" w:hAnsi="Palatino Linotype"/>
          <w:i/>
          <w:color w:val="231F20"/>
        </w:rPr>
        <w:t>Shach </w:t>
      </w:r>
      <w:r>
        <w:rPr>
          <w:color w:val="231F20"/>
        </w:rPr>
        <w:t>resolves the contradiction.</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case</w:t>
      </w:r>
      <w:r>
        <w:rPr>
          <w:color w:val="231F20"/>
          <w:spacing w:val="-14"/>
        </w:rPr>
        <w:t> </w:t>
      </w:r>
      <w:r>
        <w:rPr>
          <w:color w:val="231F20"/>
        </w:rPr>
        <w:t>of</w:t>
      </w:r>
      <w:r>
        <w:rPr>
          <w:color w:val="231F20"/>
          <w:spacing w:val="-14"/>
        </w:rPr>
        <w:t> </w:t>
      </w:r>
      <w:r>
        <w:rPr>
          <w:color w:val="231F20"/>
        </w:rPr>
        <w:t>a</w:t>
      </w:r>
      <w:r>
        <w:rPr>
          <w:color w:val="231F20"/>
          <w:spacing w:val="-13"/>
        </w:rPr>
        <w:t> </w:t>
      </w:r>
      <w:r>
        <w:rPr>
          <w:color w:val="231F20"/>
        </w:rPr>
        <w:t>lost</w:t>
      </w:r>
      <w:r>
        <w:rPr>
          <w:color w:val="231F20"/>
          <w:spacing w:val="-14"/>
        </w:rPr>
        <w:t> </w:t>
      </w:r>
      <w:r>
        <w:rPr>
          <w:color w:val="231F20"/>
        </w:rPr>
        <w:t>object,</w:t>
      </w:r>
      <w:r>
        <w:rPr>
          <w:color w:val="231F20"/>
          <w:spacing w:val="-14"/>
        </w:rPr>
        <w:t> </w:t>
      </w:r>
      <w:r>
        <w:rPr>
          <w:color w:val="231F20"/>
        </w:rPr>
        <w:t>the</w:t>
      </w:r>
      <w:r>
        <w:rPr>
          <w:color w:val="231F20"/>
          <w:spacing w:val="-14"/>
        </w:rPr>
        <w:t> </w:t>
      </w:r>
      <w:r>
        <w:rPr>
          <w:color w:val="231F20"/>
        </w:rPr>
        <w:t>owner</w:t>
      </w:r>
      <w:r>
        <w:rPr>
          <w:color w:val="231F20"/>
          <w:spacing w:val="-14"/>
        </w:rPr>
        <w:t> </w:t>
      </w:r>
      <w:r>
        <w:rPr>
          <w:color w:val="231F20"/>
        </w:rPr>
        <w:t>who</w:t>
      </w:r>
      <w:r>
        <w:rPr>
          <w:color w:val="231F20"/>
          <w:spacing w:val="-14"/>
        </w:rPr>
        <w:t> </w:t>
      </w:r>
      <w:r>
        <w:rPr>
          <w:color w:val="231F20"/>
        </w:rPr>
        <w:t>rents</w:t>
      </w:r>
      <w:r>
        <w:rPr>
          <w:color w:val="231F20"/>
          <w:spacing w:val="-13"/>
        </w:rPr>
        <w:t> </w:t>
      </w:r>
      <w:r>
        <w:rPr>
          <w:color w:val="231F20"/>
        </w:rPr>
        <w:t>out</w:t>
      </w:r>
      <w:r>
        <w:rPr>
          <w:color w:val="231F20"/>
          <w:spacing w:val="-14"/>
        </w:rPr>
        <w:t> </w:t>
      </w:r>
      <w:r>
        <w:rPr>
          <w:color w:val="231F20"/>
        </w:rPr>
        <w:t>the courtyard</w:t>
      </w:r>
      <w:r>
        <w:rPr>
          <w:color w:val="231F20"/>
          <w:spacing w:val="-13"/>
        </w:rPr>
        <w:t> </w:t>
      </w:r>
      <w:r>
        <w:rPr>
          <w:color w:val="231F20"/>
        </w:rPr>
        <w:t>will</w:t>
      </w:r>
      <w:r>
        <w:rPr>
          <w:color w:val="231F20"/>
          <w:spacing w:val="-13"/>
        </w:rPr>
        <w:t> </w:t>
      </w:r>
      <w:r>
        <w:rPr>
          <w:color w:val="231F20"/>
        </w:rPr>
        <w:t>acquire</w:t>
      </w:r>
      <w:r>
        <w:rPr>
          <w:color w:val="231F20"/>
          <w:spacing w:val="-13"/>
        </w:rPr>
        <w:t> </w:t>
      </w:r>
      <w:r>
        <w:rPr>
          <w:color w:val="231F20"/>
        </w:rPr>
        <w:t>objects</w:t>
      </w:r>
      <w:r>
        <w:rPr>
          <w:color w:val="231F20"/>
          <w:spacing w:val="-13"/>
        </w:rPr>
        <w:t> </w:t>
      </w:r>
      <w:r>
        <w:rPr>
          <w:color w:val="231F20"/>
        </w:rPr>
        <w:t>through</w:t>
      </w:r>
      <w:r>
        <w:rPr>
          <w:color w:val="231F20"/>
          <w:spacing w:val="-13"/>
        </w:rPr>
        <w:t> </w:t>
      </w:r>
      <w:r>
        <w:rPr>
          <w:color w:val="231F20"/>
        </w:rPr>
        <w:t>the</w:t>
      </w:r>
      <w:r>
        <w:rPr>
          <w:color w:val="231F20"/>
          <w:spacing w:val="-13"/>
        </w:rPr>
        <w:t> </w:t>
      </w:r>
      <w:r>
        <w:rPr>
          <w:color w:val="231F20"/>
        </w:rPr>
        <w:t>courtyard.</w:t>
      </w:r>
      <w:r>
        <w:rPr>
          <w:color w:val="231F20"/>
          <w:spacing w:val="-13"/>
        </w:rPr>
        <w:t> </w:t>
      </w:r>
      <w:r>
        <w:rPr>
          <w:color w:val="231F20"/>
          <w:spacing w:val="-4"/>
        </w:rPr>
        <w:t>However,</w:t>
      </w:r>
      <w:r>
        <w:rPr>
          <w:color w:val="231F20"/>
          <w:spacing w:val="-13"/>
        </w:rPr>
        <w:t> </w:t>
      </w:r>
      <w:r>
        <w:rPr>
          <w:color w:val="231F20"/>
        </w:rPr>
        <w:t>when someone</w:t>
      </w:r>
      <w:r>
        <w:rPr>
          <w:color w:val="231F20"/>
          <w:spacing w:val="-14"/>
        </w:rPr>
        <w:t> </w:t>
      </w:r>
      <w:r>
        <w:rPr>
          <w:color w:val="231F20"/>
        </w:rPr>
        <w:t>is</w:t>
      </w:r>
      <w:r>
        <w:rPr>
          <w:color w:val="231F20"/>
          <w:spacing w:val="-14"/>
        </w:rPr>
        <w:t> </w:t>
      </w:r>
      <w:r>
        <w:rPr>
          <w:color w:val="231F20"/>
        </w:rPr>
        <w:t>giving</w:t>
      </w:r>
      <w:r>
        <w:rPr>
          <w:color w:val="231F20"/>
          <w:spacing w:val="-13"/>
        </w:rPr>
        <w:t> </w:t>
      </w:r>
      <w:r>
        <w:rPr>
          <w:color w:val="231F20"/>
        </w:rPr>
        <w:t>a</w:t>
      </w:r>
      <w:r>
        <w:rPr>
          <w:color w:val="231F20"/>
          <w:spacing w:val="-14"/>
        </w:rPr>
        <w:t> </w:t>
      </w:r>
      <w:r>
        <w:rPr>
          <w:color w:val="231F20"/>
        </w:rPr>
        <w:t>gift,</w:t>
      </w:r>
      <w:r>
        <w:rPr>
          <w:color w:val="231F20"/>
          <w:spacing w:val="-13"/>
        </w:rPr>
        <w:t> </w:t>
      </w:r>
      <w:r>
        <w:rPr>
          <w:color w:val="231F20"/>
        </w:rPr>
        <w:t>and</w:t>
      </w:r>
      <w:r>
        <w:rPr>
          <w:color w:val="231F20"/>
          <w:spacing w:val="-14"/>
        </w:rPr>
        <w:t> </w:t>
      </w:r>
      <w:r>
        <w:rPr>
          <w:color w:val="231F20"/>
        </w:rPr>
        <w:t>is</w:t>
      </w:r>
      <w:r>
        <w:rPr>
          <w:color w:val="231F20"/>
          <w:spacing w:val="-13"/>
        </w:rPr>
        <w:t> </w:t>
      </w:r>
      <w:r>
        <w:rPr>
          <w:color w:val="231F20"/>
        </w:rPr>
        <w:t>intending</w:t>
      </w:r>
      <w:r>
        <w:rPr>
          <w:color w:val="231F20"/>
          <w:spacing w:val="-14"/>
        </w:rPr>
        <w:t> </w:t>
      </w:r>
      <w:r>
        <w:rPr>
          <w:color w:val="231F20"/>
        </w:rPr>
        <w:t>to</w:t>
      </w:r>
      <w:r>
        <w:rPr>
          <w:color w:val="231F20"/>
          <w:spacing w:val="-13"/>
        </w:rPr>
        <w:t> </w:t>
      </w:r>
      <w:r>
        <w:rPr>
          <w:color w:val="231F20"/>
        </w:rPr>
        <w:t>transfer</w:t>
      </w:r>
      <w:r>
        <w:rPr>
          <w:color w:val="231F20"/>
          <w:spacing w:val="-14"/>
        </w:rPr>
        <w:t> </w:t>
      </w:r>
      <w:r>
        <w:rPr>
          <w:color w:val="231F20"/>
        </w:rPr>
        <w:t>ownership</w:t>
      </w:r>
      <w:r>
        <w:rPr>
          <w:color w:val="231F20"/>
          <w:spacing w:val="-13"/>
        </w:rPr>
        <w:t> </w:t>
      </w:r>
      <w:r>
        <w:rPr>
          <w:color w:val="231F20"/>
        </w:rPr>
        <w:t>to</w:t>
      </w:r>
      <w:r>
        <w:rPr>
          <w:color w:val="231F20"/>
          <w:spacing w:val="-14"/>
        </w:rPr>
        <w:t> </w:t>
      </w:r>
      <w:r>
        <w:rPr>
          <w:color w:val="231F20"/>
        </w:rPr>
        <w:t>the renter (a process called </w:t>
      </w:r>
      <w:r>
        <w:rPr>
          <w:rFonts w:ascii="Palatino Linotype" w:hAnsi="Palatino Linotype"/>
          <w:i/>
          <w:color w:val="231F20"/>
          <w:spacing w:val="-9"/>
        </w:rPr>
        <w:t>da’as </w:t>
      </w:r>
      <w:r>
        <w:rPr>
          <w:rFonts w:ascii="Palatino Linotype" w:hAnsi="Palatino Linotype"/>
          <w:i/>
          <w:color w:val="231F20"/>
        </w:rPr>
        <w:t>acheres maknah</w:t>
      </w:r>
      <w:r>
        <w:rPr>
          <w:color w:val="231F20"/>
        </w:rPr>
        <w:t>), then the </w:t>
      </w:r>
      <w:r>
        <w:rPr>
          <w:color w:val="231F20"/>
          <w:spacing w:val="-4"/>
        </w:rPr>
        <w:t>courtyard’s </w:t>
      </w:r>
      <w:r>
        <w:rPr>
          <w:color w:val="231F20"/>
        </w:rPr>
        <w:t>objects will be acquired by the </w:t>
      </w:r>
      <w:r>
        <w:rPr>
          <w:color w:val="231F20"/>
          <w:spacing w:val="-4"/>
        </w:rPr>
        <w:t>renter. </w:t>
      </w:r>
      <w:r>
        <w:rPr>
          <w:color w:val="231F20"/>
        </w:rPr>
        <w:t>In our case it is a lost object. There</w:t>
      </w:r>
      <w:r>
        <w:rPr>
          <w:color w:val="231F20"/>
          <w:spacing w:val="-10"/>
        </w:rPr>
        <w:t> </w:t>
      </w:r>
      <w:r>
        <w:rPr>
          <w:color w:val="231F20"/>
        </w:rPr>
        <w:t>is</w:t>
      </w:r>
      <w:r>
        <w:rPr>
          <w:color w:val="231F20"/>
          <w:spacing w:val="-9"/>
        </w:rPr>
        <w:t> </w:t>
      </w:r>
      <w:r>
        <w:rPr>
          <w:color w:val="231F20"/>
        </w:rPr>
        <w:t>no</w:t>
      </w:r>
      <w:r>
        <w:rPr>
          <w:color w:val="231F20"/>
          <w:spacing w:val="-9"/>
        </w:rPr>
        <w:t> </w:t>
      </w:r>
      <w:r>
        <w:rPr>
          <w:color w:val="231F20"/>
        </w:rPr>
        <w:t>active</w:t>
      </w:r>
      <w:r>
        <w:rPr>
          <w:color w:val="231F20"/>
          <w:spacing w:val="-9"/>
        </w:rPr>
        <w:t> </w:t>
      </w:r>
      <w:r>
        <w:rPr>
          <w:color w:val="231F20"/>
        </w:rPr>
        <w:t>will</w:t>
      </w:r>
      <w:r>
        <w:rPr>
          <w:color w:val="231F20"/>
          <w:spacing w:val="-9"/>
        </w:rPr>
        <w:t> </w:t>
      </w:r>
      <w:r>
        <w:rPr>
          <w:color w:val="231F20"/>
        </w:rPr>
        <w:t>seeking</w:t>
      </w:r>
      <w:r>
        <w:rPr>
          <w:color w:val="231F20"/>
          <w:spacing w:val="-9"/>
        </w:rPr>
        <w:t> </w:t>
      </w:r>
      <w:r>
        <w:rPr>
          <w:color w:val="231F20"/>
        </w:rPr>
        <w:t>to</w:t>
      </w:r>
      <w:r>
        <w:rPr>
          <w:color w:val="231F20"/>
          <w:spacing w:val="-9"/>
        </w:rPr>
        <w:t> </w:t>
      </w:r>
      <w:r>
        <w:rPr>
          <w:color w:val="231F20"/>
        </w:rPr>
        <w:t>transfer</w:t>
      </w:r>
      <w:r>
        <w:rPr>
          <w:color w:val="231F20"/>
          <w:spacing w:val="-9"/>
        </w:rPr>
        <w:t> </w:t>
      </w:r>
      <w:r>
        <w:rPr>
          <w:color w:val="231F20"/>
        </w:rPr>
        <w:t>ownership</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money</w:t>
      </w:r>
      <w:r>
        <w:rPr>
          <w:color w:val="231F20"/>
          <w:spacing w:val="-9"/>
        </w:rPr>
        <w:t> </w:t>
      </w:r>
      <w:r>
        <w:rPr>
          <w:color w:val="231F20"/>
        </w:rPr>
        <w:t>to the bus </w:t>
      </w:r>
      <w:r>
        <w:rPr>
          <w:color w:val="231F20"/>
          <w:spacing w:val="-3"/>
        </w:rPr>
        <w:t>driver. </w:t>
      </w:r>
      <w:r>
        <w:rPr>
          <w:color w:val="231F20"/>
        </w:rPr>
        <w:t>Even if the bus is like a rented courtyard, it would be the bus </w:t>
      </w:r>
      <w:r>
        <w:rPr>
          <w:color w:val="231F20"/>
          <w:spacing w:val="-3"/>
        </w:rPr>
        <w:t>company </w:t>
      </w:r>
      <w:r>
        <w:rPr>
          <w:color w:val="231F20"/>
        </w:rPr>
        <w:t>that acquires the funds through the courtyard and not the bus</w:t>
      </w:r>
      <w:r>
        <w:rPr>
          <w:color w:val="231F20"/>
          <w:spacing w:val="3"/>
        </w:rPr>
        <w:t> </w:t>
      </w:r>
      <w:r>
        <w:rPr>
          <w:color w:val="231F20"/>
          <w:spacing w:val="-3"/>
        </w:rPr>
        <w:t>driver.</w:t>
      </w:r>
    </w:p>
    <w:p>
      <w:pPr>
        <w:pStyle w:val="BodyText"/>
        <w:spacing w:line="350" w:lineRule="exact" w:before="36"/>
        <w:ind w:left="120" w:right="138" w:firstLine="360"/>
        <w:jc w:val="both"/>
      </w:pPr>
      <w:r>
        <w:rPr>
          <w:color w:val="231F20"/>
        </w:rPr>
        <w:t>There</w:t>
      </w:r>
      <w:r>
        <w:rPr>
          <w:color w:val="231F20"/>
          <w:spacing w:val="-7"/>
        </w:rPr>
        <w:t> </w:t>
      </w:r>
      <w:r>
        <w:rPr>
          <w:color w:val="231F20"/>
        </w:rPr>
        <w:t>is</w:t>
      </w:r>
      <w:r>
        <w:rPr>
          <w:color w:val="231F20"/>
          <w:spacing w:val="-6"/>
        </w:rPr>
        <w:t> </w:t>
      </w:r>
      <w:r>
        <w:rPr>
          <w:color w:val="231F20"/>
        </w:rPr>
        <w:t>another</w:t>
      </w:r>
      <w:r>
        <w:rPr>
          <w:color w:val="231F20"/>
          <w:spacing w:val="-6"/>
        </w:rPr>
        <w:t> </w:t>
      </w:r>
      <w:r>
        <w:rPr>
          <w:color w:val="231F20"/>
        </w:rPr>
        <w:t>reason</w:t>
      </w:r>
      <w:r>
        <w:rPr>
          <w:color w:val="231F20"/>
          <w:spacing w:val="-6"/>
        </w:rPr>
        <w:t> </w:t>
      </w:r>
      <w:r>
        <w:rPr>
          <w:color w:val="231F20"/>
        </w:rPr>
        <w:t>that</w:t>
      </w:r>
      <w:r>
        <w:rPr>
          <w:color w:val="231F20"/>
          <w:spacing w:val="-7"/>
        </w:rPr>
        <w:t> </w:t>
      </w:r>
      <w:r>
        <w:rPr>
          <w:color w:val="231F20"/>
        </w:rPr>
        <w:t>the</w:t>
      </w:r>
      <w:r>
        <w:rPr>
          <w:color w:val="231F20"/>
          <w:spacing w:val="-6"/>
        </w:rPr>
        <w:t> </w:t>
      </w:r>
      <w:r>
        <w:rPr>
          <w:color w:val="231F20"/>
        </w:rPr>
        <w:t>driver</w:t>
      </w:r>
      <w:r>
        <w:rPr>
          <w:color w:val="231F20"/>
          <w:spacing w:val="-6"/>
        </w:rPr>
        <w:t> </w:t>
      </w:r>
      <w:r>
        <w:rPr>
          <w:color w:val="231F20"/>
        </w:rPr>
        <w:t>certainly</w:t>
      </w:r>
      <w:r>
        <w:rPr>
          <w:color w:val="231F20"/>
          <w:spacing w:val="-6"/>
        </w:rPr>
        <w:t> </w:t>
      </w:r>
      <w:r>
        <w:rPr>
          <w:color w:val="231F20"/>
        </w:rPr>
        <w:t>does</w:t>
      </w:r>
      <w:r>
        <w:rPr>
          <w:color w:val="231F20"/>
          <w:spacing w:val="-7"/>
        </w:rPr>
        <w:t> </w:t>
      </w:r>
      <w:r>
        <w:rPr>
          <w:color w:val="231F20"/>
        </w:rPr>
        <w:t>not</w:t>
      </w:r>
      <w:r>
        <w:rPr>
          <w:color w:val="231F20"/>
          <w:spacing w:val="-6"/>
        </w:rPr>
        <w:t> </w:t>
      </w:r>
      <w:r>
        <w:rPr>
          <w:color w:val="231F20"/>
        </w:rPr>
        <w:t>acquire the objects: the bus would not be considered his courtyard for the sake</w:t>
      </w:r>
      <w:r>
        <w:rPr>
          <w:color w:val="231F20"/>
          <w:spacing w:val="-5"/>
        </w:rPr>
        <w:t> </w:t>
      </w:r>
      <w:r>
        <w:rPr>
          <w:color w:val="231F20"/>
        </w:rPr>
        <w:t>of</w:t>
      </w:r>
      <w:r>
        <w:rPr>
          <w:color w:val="231F20"/>
          <w:spacing w:val="-5"/>
        </w:rPr>
        <w:t> </w:t>
      </w:r>
      <w:r>
        <w:rPr>
          <w:color w:val="231F20"/>
        </w:rPr>
        <w:t>acquisition.</w:t>
      </w:r>
      <w:r>
        <w:rPr>
          <w:color w:val="231F20"/>
          <w:spacing w:val="-5"/>
        </w:rPr>
        <w:t> </w:t>
      </w:r>
      <w:r>
        <w:rPr>
          <w:color w:val="231F20"/>
        </w:rPr>
        <w:t>The</w:t>
      </w:r>
      <w:r>
        <w:rPr>
          <w:color w:val="231F20"/>
          <w:spacing w:val="-5"/>
        </w:rPr>
        <w:t> </w:t>
      </w:r>
      <w:r>
        <w:rPr>
          <w:color w:val="231F20"/>
        </w:rPr>
        <w:t>driver</w:t>
      </w:r>
      <w:r>
        <w:rPr>
          <w:color w:val="231F20"/>
          <w:spacing w:val="-4"/>
        </w:rPr>
        <w:t> </w:t>
      </w:r>
      <w:r>
        <w:rPr>
          <w:color w:val="231F20"/>
        </w:rPr>
        <w:t>is</w:t>
      </w:r>
      <w:r>
        <w:rPr>
          <w:color w:val="231F20"/>
          <w:spacing w:val="-5"/>
        </w:rPr>
        <w:t> </w:t>
      </w:r>
      <w:r>
        <w:rPr>
          <w:color w:val="231F20"/>
        </w:rPr>
        <w:t>not</w:t>
      </w:r>
      <w:r>
        <w:rPr>
          <w:color w:val="231F20"/>
          <w:spacing w:val="-5"/>
        </w:rPr>
        <w:t> </w:t>
      </w:r>
      <w:r>
        <w:rPr>
          <w:color w:val="231F20"/>
        </w:rPr>
        <w:t>entitled</w:t>
      </w:r>
      <w:r>
        <w:rPr>
          <w:color w:val="231F20"/>
          <w:spacing w:val="-5"/>
        </w:rPr>
        <w:t> </w:t>
      </w:r>
      <w:r>
        <w:rPr>
          <w:color w:val="231F20"/>
        </w:rPr>
        <w:t>to</w:t>
      </w:r>
      <w:r>
        <w:rPr>
          <w:color w:val="231F20"/>
          <w:spacing w:val="-4"/>
        </w:rPr>
        <w:t> </w:t>
      </w:r>
      <w:r>
        <w:rPr>
          <w:color w:val="231F20"/>
        </w:rPr>
        <w:t>use</w:t>
      </w:r>
      <w:r>
        <w:rPr>
          <w:color w:val="231F20"/>
          <w:spacing w:val="-5"/>
        </w:rPr>
        <w:t> </w:t>
      </w:r>
      <w:r>
        <w:rPr>
          <w:color w:val="231F20"/>
        </w:rPr>
        <w:t>the</w:t>
      </w:r>
      <w:r>
        <w:rPr>
          <w:color w:val="231F20"/>
          <w:spacing w:val="-5"/>
        </w:rPr>
        <w:t> </w:t>
      </w:r>
      <w:r>
        <w:rPr>
          <w:color w:val="231F20"/>
        </w:rPr>
        <w:t>bus</w:t>
      </w:r>
      <w:r>
        <w:rPr>
          <w:color w:val="231F20"/>
          <w:spacing w:val="-5"/>
        </w:rPr>
        <w:t> </w:t>
      </w:r>
      <w:r>
        <w:rPr>
          <w:color w:val="231F20"/>
        </w:rPr>
        <w:t>for</w:t>
      </w:r>
      <w:r>
        <w:rPr>
          <w:color w:val="231F20"/>
          <w:spacing w:val="-4"/>
        </w:rPr>
        <w:t> </w:t>
      </w:r>
      <w:r>
        <w:rPr>
          <w:color w:val="231F20"/>
        </w:rPr>
        <w:t>all</w:t>
      </w:r>
      <w:r>
        <w:rPr>
          <w:color w:val="231F20"/>
          <w:spacing w:val="-5"/>
        </w:rPr>
        <w:t> </w:t>
      </w:r>
      <w:r>
        <w:rPr>
          <w:color w:val="231F20"/>
        </w:rPr>
        <w:t>of his personal needs. </w:t>
      </w:r>
      <w:r>
        <w:rPr>
          <w:color w:val="231F20"/>
          <w:spacing w:val="-3"/>
        </w:rPr>
        <w:t>He </w:t>
      </w:r>
      <w:r>
        <w:rPr>
          <w:color w:val="231F20"/>
        </w:rPr>
        <w:t>has the right to drive the bus but he cannot do other things with the bus. </w:t>
      </w:r>
      <w:r>
        <w:rPr>
          <w:color w:val="231F20"/>
          <w:spacing w:val="-3"/>
        </w:rPr>
        <w:t>He </w:t>
      </w:r>
      <w:r>
        <w:rPr>
          <w:color w:val="231F20"/>
        </w:rPr>
        <w:t>is like the </w:t>
      </w:r>
      <w:r>
        <w:rPr>
          <w:color w:val="231F20"/>
          <w:spacing w:val="-3"/>
        </w:rPr>
        <w:t>poor, </w:t>
      </w:r>
      <w:r>
        <w:rPr>
          <w:color w:val="231F20"/>
        </w:rPr>
        <w:t>who have a right  to walk through a field to collect gleanings. The </w:t>
      </w:r>
      <w:r>
        <w:rPr>
          <w:rFonts w:ascii="Palatino Linotype" w:hAnsi="Palatino Linotype"/>
          <w:i/>
          <w:color w:val="231F20"/>
        </w:rPr>
        <w:t>Gemara </w:t>
      </w:r>
      <w:r>
        <w:rPr>
          <w:color w:val="231F20"/>
        </w:rPr>
        <w:t>teaches that they would not acquire whatever was within their six feet (four </w:t>
      </w:r>
      <w:r>
        <w:rPr>
          <w:rFonts w:ascii="Palatino Linotype" w:hAnsi="Palatino Linotype"/>
          <w:i/>
          <w:color w:val="231F20"/>
        </w:rPr>
        <w:t>amos</w:t>
      </w:r>
      <w:r>
        <w:rPr>
          <w:color w:val="231F20"/>
        </w:rPr>
        <w:t>)</w:t>
      </w:r>
      <w:r>
        <w:rPr>
          <w:color w:val="231F20"/>
          <w:spacing w:val="-9"/>
        </w:rPr>
        <w:t> </w:t>
      </w:r>
      <w:r>
        <w:rPr>
          <w:color w:val="231F20"/>
        </w:rPr>
        <w:t>while</w:t>
      </w:r>
      <w:r>
        <w:rPr>
          <w:color w:val="231F20"/>
          <w:spacing w:val="-9"/>
        </w:rPr>
        <w:t> </w:t>
      </w:r>
      <w:r>
        <w:rPr>
          <w:color w:val="231F20"/>
        </w:rPr>
        <w:t>they</w:t>
      </w:r>
      <w:r>
        <w:rPr>
          <w:color w:val="231F20"/>
          <w:spacing w:val="-8"/>
        </w:rPr>
        <w:t> </w:t>
      </w:r>
      <w:r>
        <w:rPr>
          <w:color w:val="231F20"/>
        </w:rPr>
        <w:t>walked</w:t>
      </w:r>
      <w:r>
        <w:rPr>
          <w:color w:val="231F20"/>
          <w:spacing w:val="-9"/>
        </w:rPr>
        <w:t> </w:t>
      </w:r>
      <w:r>
        <w:rPr>
          <w:color w:val="231F20"/>
        </w:rPr>
        <w:t>through</w:t>
      </w:r>
      <w:r>
        <w:rPr>
          <w:color w:val="231F20"/>
          <w:spacing w:val="-8"/>
        </w:rPr>
        <w:t> </w:t>
      </w:r>
      <w:r>
        <w:rPr>
          <w:color w:val="231F20"/>
        </w:rPr>
        <w:t>the</w:t>
      </w:r>
      <w:r>
        <w:rPr>
          <w:color w:val="231F20"/>
          <w:spacing w:val="-9"/>
        </w:rPr>
        <w:t> </w:t>
      </w:r>
      <w:r>
        <w:rPr>
          <w:color w:val="231F20"/>
        </w:rPr>
        <w:t>field.</w:t>
      </w:r>
      <w:r>
        <w:rPr>
          <w:color w:val="231F20"/>
          <w:spacing w:val="-8"/>
        </w:rPr>
        <w:t> </w:t>
      </w:r>
      <w:r>
        <w:rPr>
          <w:color w:val="231F20"/>
        </w:rPr>
        <w:t>The</w:t>
      </w:r>
      <w:r>
        <w:rPr>
          <w:color w:val="231F20"/>
          <w:spacing w:val="-9"/>
        </w:rPr>
        <w:t> </w:t>
      </w:r>
      <w:r>
        <w:rPr>
          <w:rFonts w:ascii="Palatino Linotype" w:hAnsi="Palatino Linotype"/>
          <w:i/>
          <w:color w:val="231F20"/>
          <w:spacing w:val="-3"/>
        </w:rPr>
        <w:t>kinyan</w:t>
      </w:r>
      <w:r>
        <w:rPr>
          <w:rFonts w:ascii="Palatino Linotype" w:hAnsi="Palatino Linotype"/>
          <w:i/>
          <w:color w:val="231F20"/>
          <w:spacing w:val="-8"/>
        </w:rPr>
        <w:t> </w:t>
      </w:r>
      <w:r>
        <w:rPr>
          <w:color w:val="231F20"/>
        </w:rPr>
        <w:t>of</w:t>
      </w:r>
      <w:r>
        <w:rPr>
          <w:color w:val="231F20"/>
          <w:spacing w:val="-9"/>
        </w:rPr>
        <w:t> </w:t>
      </w:r>
      <w:r>
        <w:rPr>
          <w:rFonts w:ascii="Palatino Linotype" w:hAnsi="Palatino Linotype"/>
          <w:i/>
          <w:color w:val="231F20"/>
        </w:rPr>
        <w:t>dalet</w:t>
      </w:r>
      <w:r>
        <w:rPr>
          <w:rFonts w:ascii="Palatino Linotype" w:hAnsi="Palatino Linotype"/>
          <w:i/>
          <w:color w:val="231F20"/>
          <w:spacing w:val="-7"/>
        </w:rPr>
        <w:t> </w:t>
      </w:r>
      <w:r>
        <w:rPr>
          <w:rFonts w:ascii="Palatino Linotype" w:hAnsi="Palatino Linotype"/>
          <w:i/>
          <w:color w:val="231F20"/>
        </w:rPr>
        <w:t>amos </w:t>
      </w:r>
      <w:r>
        <w:rPr>
          <w:color w:val="231F20"/>
        </w:rPr>
        <w:t>is a form of a courtyard acquiring. The poor only have the right to walk through the field of the </w:t>
      </w:r>
      <w:r>
        <w:rPr>
          <w:color w:val="231F20"/>
          <w:spacing w:val="-3"/>
        </w:rPr>
        <w:t>landowner. </w:t>
      </w:r>
      <w:r>
        <w:rPr>
          <w:color w:val="231F20"/>
          <w:spacing w:val="-5"/>
        </w:rPr>
        <w:t>It </w:t>
      </w:r>
      <w:r>
        <w:rPr>
          <w:color w:val="231F20"/>
        </w:rPr>
        <w:t>is still the property of  the </w:t>
      </w:r>
      <w:r>
        <w:rPr>
          <w:color w:val="231F20"/>
          <w:spacing w:val="-3"/>
        </w:rPr>
        <w:t>landowner. </w:t>
      </w:r>
      <w:r>
        <w:rPr>
          <w:color w:val="231F20"/>
        </w:rPr>
        <w:t>Therefore, the rights of acquisition through </w:t>
      </w:r>
      <w:r>
        <w:rPr>
          <w:rFonts w:ascii="Palatino Linotype" w:hAnsi="Palatino Linotype"/>
          <w:i/>
          <w:color w:val="231F20"/>
        </w:rPr>
        <w:t>chatzeir </w:t>
      </w:r>
      <w:r>
        <w:rPr>
          <w:color w:val="231F20"/>
        </w:rPr>
        <w:t>would only be those of the landowner and not the poor who walk through. In a similar sense, since the bus driver cannot use the bus for all his needs—he merely can drive it—it is not his </w:t>
      </w:r>
      <w:r>
        <w:rPr>
          <w:rFonts w:ascii="Palatino Linotype" w:hAnsi="Palatino Linotype"/>
          <w:i/>
          <w:color w:val="231F20"/>
        </w:rPr>
        <w:t>chatzeir </w:t>
      </w:r>
      <w:r>
        <w:rPr>
          <w:color w:val="231F20"/>
        </w:rPr>
        <w:t>to</w:t>
      </w:r>
      <w:r>
        <w:rPr>
          <w:color w:val="231F20"/>
          <w:spacing w:val="-15"/>
        </w:rPr>
        <w:t> </w:t>
      </w:r>
      <w:r>
        <w:rPr>
          <w:color w:val="231F20"/>
        </w:rPr>
        <w:t>be able to acquire with it. (See </w:t>
      </w:r>
      <w:r>
        <w:rPr>
          <w:rFonts w:ascii="Palatino Linotype" w:hAnsi="Palatino Linotype"/>
          <w:i/>
          <w:color w:val="231F20"/>
        </w:rPr>
        <w:t>Ritva </w:t>
      </w:r>
      <w:r>
        <w:rPr>
          <w:color w:val="231F20"/>
        </w:rPr>
        <w:t>on </w:t>
      </w:r>
      <w:r>
        <w:rPr>
          <w:rFonts w:ascii="Palatino Linotype" w:hAnsi="Palatino Linotype"/>
          <w:i/>
          <w:color w:val="231F20"/>
        </w:rPr>
        <w:t>Bava Metzia </w:t>
      </w:r>
      <w:r>
        <w:rPr>
          <w:color w:val="231F20"/>
        </w:rPr>
        <w:t>10b, and </w:t>
      </w:r>
      <w:r>
        <w:rPr>
          <w:rFonts w:ascii="Palatino Linotype" w:hAnsi="Palatino Linotype"/>
          <w:i/>
          <w:color w:val="231F20"/>
        </w:rPr>
        <w:t>Shach </w:t>
      </w:r>
      <w:r>
        <w:rPr>
          <w:rFonts w:ascii="Palatino Linotype" w:hAnsi="Palatino Linotype"/>
          <w:i/>
          <w:color w:val="231F20"/>
        </w:rPr>
        <w:t>Choshen </w:t>
      </w:r>
      <w:r>
        <w:rPr>
          <w:rFonts w:ascii="Palatino Linotype" w:hAnsi="Palatino Linotype"/>
          <w:i/>
          <w:color w:val="231F20"/>
          <w:spacing w:val="-3"/>
        </w:rPr>
        <w:t>Mishpat</w:t>
      </w:r>
      <w:r>
        <w:rPr>
          <w:rFonts w:ascii="Palatino Linotype" w:hAnsi="Palatino Linotype"/>
          <w:i/>
          <w:color w:val="231F20"/>
        </w:rPr>
        <w:t> </w:t>
      </w:r>
      <w:r>
        <w:rPr>
          <w:color w:val="231F20"/>
        </w:rPr>
        <w:t>198:6.)</w:t>
      </w:r>
    </w:p>
    <w:p>
      <w:pPr>
        <w:pStyle w:val="BodyText"/>
        <w:spacing w:line="316" w:lineRule="auto" w:before="102"/>
        <w:ind w:left="120" w:right="137" w:firstLine="360"/>
        <w:jc w:val="both"/>
      </w:pPr>
      <w:r>
        <w:rPr>
          <w:color w:val="231F20"/>
        </w:rPr>
        <w:t>Rav Zilberstein thinks that the bus </w:t>
      </w:r>
      <w:r>
        <w:rPr>
          <w:color w:val="231F20"/>
          <w:spacing w:val="-3"/>
        </w:rPr>
        <w:t>company </w:t>
      </w:r>
      <w:r>
        <w:rPr>
          <w:color w:val="231F20"/>
        </w:rPr>
        <w:t>would own the </w:t>
      </w:r>
      <w:r>
        <w:rPr>
          <w:color w:val="231F20"/>
          <w:spacing w:val="-4"/>
        </w:rPr>
        <w:t>money.</w:t>
      </w:r>
      <w:r>
        <w:rPr>
          <w:color w:val="231F20"/>
          <w:spacing w:val="-18"/>
        </w:rPr>
        <w:t> </w:t>
      </w:r>
      <w:r>
        <w:rPr>
          <w:color w:val="231F20"/>
        </w:rPr>
        <w:t>First,</w:t>
      </w:r>
      <w:r>
        <w:rPr>
          <w:color w:val="231F20"/>
          <w:spacing w:val="-17"/>
        </w:rPr>
        <w:t> </w:t>
      </w:r>
      <w:r>
        <w:rPr>
          <w:color w:val="231F20"/>
        </w:rPr>
        <w:t>since</w:t>
      </w:r>
      <w:r>
        <w:rPr>
          <w:color w:val="231F20"/>
          <w:spacing w:val="-18"/>
        </w:rPr>
        <w:t> </w:t>
      </w:r>
      <w:r>
        <w:rPr>
          <w:color w:val="231F20"/>
        </w:rPr>
        <w:t>they</w:t>
      </w:r>
      <w:r>
        <w:rPr>
          <w:color w:val="231F20"/>
          <w:spacing w:val="-17"/>
        </w:rPr>
        <w:t> </w:t>
      </w:r>
      <w:r>
        <w:rPr>
          <w:color w:val="231F20"/>
        </w:rPr>
        <w:t>have</w:t>
      </w:r>
      <w:r>
        <w:rPr>
          <w:color w:val="231F20"/>
          <w:spacing w:val="-18"/>
        </w:rPr>
        <w:t> </w:t>
      </w:r>
      <w:r>
        <w:rPr>
          <w:color w:val="231F20"/>
        </w:rPr>
        <w:t>full</w:t>
      </w:r>
      <w:r>
        <w:rPr>
          <w:color w:val="231F20"/>
          <w:spacing w:val="-17"/>
        </w:rPr>
        <w:t> </w:t>
      </w:r>
      <w:r>
        <w:rPr>
          <w:color w:val="231F20"/>
        </w:rPr>
        <w:t>rights</w:t>
      </w:r>
      <w:r>
        <w:rPr>
          <w:color w:val="231F20"/>
          <w:spacing w:val="-17"/>
        </w:rPr>
        <w:t> </w:t>
      </w:r>
      <w:r>
        <w:rPr>
          <w:color w:val="231F20"/>
        </w:rPr>
        <w:t>to</w:t>
      </w:r>
      <w:r>
        <w:rPr>
          <w:color w:val="231F20"/>
          <w:spacing w:val="-18"/>
        </w:rPr>
        <w:t> </w:t>
      </w:r>
      <w:r>
        <w:rPr>
          <w:color w:val="231F20"/>
        </w:rPr>
        <w:t>the</w:t>
      </w:r>
      <w:r>
        <w:rPr>
          <w:color w:val="231F20"/>
          <w:spacing w:val="-17"/>
        </w:rPr>
        <w:t> </w:t>
      </w:r>
      <w:r>
        <w:rPr>
          <w:color w:val="231F20"/>
        </w:rPr>
        <w:t>bus,</w:t>
      </w:r>
      <w:r>
        <w:rPr>
          <w:color w:val="231F20"/>
          <w:spacing w:val="-18"/>
        </w:rPr>
        <w:t> </w:t>
      </w:r>
      <w:r>
        <w:rPr>
          <w:color w:val="231F20"/>
        </w:rPr>
        <w:t>it</w:t>
      </w:r>
      <w:r>
        <w:rPr>
          <w:color w:val="231F20"/>
          <w:spacing w:val="-17"/>
        </w:rPr>
        <w:t> </w:t>
      </w:r>
      <w:r>
        <w:rPr>
          <w:color w:val="231F20"/>
        </w:rPr>
        <w:t>is</w:t>
      </w:r>
      <w:r>
        <w:rPr>
          <w:color w:val="231F20"/>
          <w:spacing w:val="-17"/>
        </w:rPr>
        <w:t> </w:t>
      </w:r>
      <w:r>
        <w:rPr>
          <w:color w:val="231F20"/>
        </w:rPr>
        <w:t>their</w:t>
      </w:r>
      <w:r>
        <w:rPr>
          <w:color w:val="231F20"/>
          <w:spacing w:val="-18"/>
        </w:rPr>
        <w:t> </w:t>
      </w:r>
      <w:r>
        <w:rPr>
          <w:color w:val="231F20"/>
        </w:rPr>
        <w:t>courtyard</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6"/>
        <w:jc w:val="both"/>
      </w:pPr>
      <w:r>
        <w:rPr>
          <w:color w:val="231F20"/>
        </w:rPr>
        <w:t>and they would acquire the money left in their courtyard through the acquisition of the courtyard. Secondly, the cleaner was hired to find lost objects. When an employer hires an employee specifically to retrieve lost objects, whatever the employee finds belongs to the employer (</w:t>
      </w:r>
      <w:r>
        <w:rPr>
          <w:rFonts w:ascii="Palatino Linotype" w:hAnsi="Palatino Linotype"/>
          <w:i/>
          <w:color w:val="231F20"/>
        </w:rPr>
        <w:t>Bava Metzia </w:t>
      </w:r>
      <w:r>
        <w:rPr>
          <w:color w:val="231F20"/>
        </w:rPr>
        <w:t>12b). Since the worker was hired to find lost objects, the lost money that he finds immediately belongs to</w:t>
      </w:r>
      <w:r>
        <w:rPr>
          <w:color w:val="231F20"/>
          <w:spacing w:val="-24"/>
        </w:rPr>
        <w:t> </w:t>
      </w:r>
      <w:r>
        <w:rPr>
          <w:color w:val="231F20"/>
        </w:rPr>
        <w:t>his employers, the Egged bus </w:t>
      </w:r>
      <w:r>
        <w:rPr>
          <w:color w:val="231F20"/>
          <w:spacing w:val="-5"/>
        </w:rPr>
        <w:t>company. </w:t>
      </w:r>
      <w:r>
        <w:rPr>
          <w:color w:val="231F20"/>
        </w:rPr>
        <w:t>The cleaner is not allowed to keep</w:t>
      </w:r>
      <w:r>
        <w:rPr>
          <w:color w:val="231F20"/>
          <w:spacing w:val="-7"/>
        </w:rPr>
        <w:t> </w:t>
      </w:r>
      <w:r>
        <w:rPr>
          <w:color w:val="231F20"/>
        </w:rPr>
        <w:t>the</w:t>
      </w:r>
      <w:r>
        <w:rPr>
          <w:color w:val="231F20"/>
          <w:spacing w:val="-6"/>
        </w:rPr>
        <w:t> </w:t>
      </w:r>
      <w:r>
        <w:rPr>
          <w:color w:val="231F20"/>
        </w:rPr>
        <w:t>money</w:t>
      </w:r>
      <w:r>
        <w:rPr>
          <w:color w:val="231F20"/>
          <w:spacing w:val="-6"/>
        </w:rPr>
        <w:t> </w:t>
      </w:r>
      <w:r>
        <w:rPr>
          <w:color w:val="231F20"/>
        </w:rPr>
        <w:t>for</w:t>
      </w:r>
      <w:r>
        <w:rPr>
          <w:color w:val="231F20"/>
          <w:spacing w:val="-6"/>
        </w:rPr>
        <w:t> </w:t>
      </w:r>
      <w:r>
        <w:rPr>
          <w:color w:val="231F20"/>
        </w:rPr>
        <w:t>himself;</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the</w:t>
      </w:r>
      <w:r>
        <w:rPr>
          <w:color w:val="231F20"/>
          <w:spacing w:val="-7"/>
        </w:rPr>
        <w:t> </w:t>
      </w:r>
      <w:r>
        <w:rPr>
          <w:color w:val="231F20"/>
          <w:spacing w:val="-5"/>
        </w:rPr>
        <w:t>company’s</w:t>
      </w:r>
      <w:r>
        <w:rPr>
          <w:color w:val="231F20"/>
          <w:spacing w:val="-6"/>
        </w:rPr>
        <w:t> </w:t>
      </w:r>
      <w:r>
        <w:rPr>
          <w:color w:val="231F20"/>
        </w:rPr>
        <w:t>money</w:t>
      </w:r>
      <w:r>
        <w:rPr>
          <w:color w:val="231F20"/>
          <w:spacing w:val="-6"/>
        </w:rPr>
        <w:t> </w:t>
      </w:r>
      <w:r>
        <w:rPr>
          <w:color w:val="231F20"/>
        </w:rPr>
        <w:t>and</w:t>
      </w:r>
      <w:r>
        <w:rPr>
          <w:color w:val="231F20"/>
          <w:spacing w:val="-6"/>
        </w:rPr>
        <w:t> </w:t>
      </w:r>
      <w:r>
        <w:rPr>
          <w:color w:val="231F20"/>
        </w:rPr>
        <w:t>he</w:t>
      </w:r>
      <w:r>
        <w:rPr>
          <w:color w:val="231F20"/>
          <w:spacing w:val="-6"/>
        </w:rPr>
        <w:t> </w:t>
      </w:r>
      <w:r>
        <w:rPr>
          <w:color w:val="231F20"/>
        </w:rPr>
        <w:t>has</w:t>
      </w:r>
      <w:r>
        <w:rPr>
          <w:color w:val="231F20"/>
          <w:spacing w:val="-6"/>
        </w:rPr>
        <w:t> </w:t>
      </w:r>
      <w:r>
        <w:rPr>
          <w:color w:val="231F20"/>
        </w:rPr>
        <w:t>to return it to them (</w:t>
      </w:r>
      <w:r>
        <w:rPr>
          <w:rFonts w:ascii="Palatino Linotype" w:hAnsi="Palatino Linotype"/>
          <w:i/>
          <w:color w:val="231F20"/>
        </w:rPr>
        <w:t>Chashukei</w:t>
      </w:r>
      <w:r>
        <w:rPr>
          <w:rFonts w:ascii="Palatino Linotype" w:hAnsi="Palatino Linotype"/>
          <w:i/>
          <w:color w:val="231F20"/>
          <w:spacing w:val="7"/>
        </w:rPr>
        <w:t> </w:t>
      </w:r>
      <w:r>
        <w:rPr>
          <w:rFonts w:ascii="Palatino Linotype" w:hAnsi="Palatino Linotype"/>
          <w:i/>
          <w:color w:val="231F20"/>
        </w:rPr>
        <w:t>Chemed</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12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Gifting a Lulav and Esrog to a Child</w:t>
      </w:r>
    </w:p>
    <w:p>
      <w:pPr>
        <w:pStyle w:val="BodyText"/>
        <w:spacing w:before="8"/>
        <w:rPr>
          <w:rFonts w:ascii="Cambria"/>
          <w:b/>
          <w:sz w:val="65"/>
        </w:rPr>
      </w:pPr>
    </w:p>
    <w:p>
      <w:pPr>
        <w:pStyle w:val="BodyText"/>
        <w:spacing w:line="350" w:lineRule="exact" w:before="1"/>
        <w:ind w:left="120" w:right="136"/>
        <w:jc w:val="both"/>
      </w:pPr>
      <w:r>
        <w:rPr>
          <w:color w:val="231F20"/>
        </w:rPr>
        <w:t>Our </w:t>
      </w:r>
      <w:r>
        <w:rPr>
          <w:rFonts w:ascii="Palatino Linotype" w:hAnsi="Palatino Linotype"/>
          <w:i/>
          <w:color w:val="231F20"/>
        </w:rPr>
        <w:t>Gemara </w:t>
      </w:r>
      <w:r>
        <w:rPr>
          <w:color w:val="231F20"/>
        </w:rPr>
        <w:t>teaches that if a child (below the age of </w:t>
      </w:r>
      <w:r>
        <w:rPr>
          <w:rFonts w:ascii="Palatino Linotype" w:hAnsi="Palatino Linotype"/>
          <w:i/>
          <w:color w:val="231F20"/>
        </w:rPr>
        <w:t>bar </w:t>
      </w:r>
      <w:r>
        <w:rPr>
          <w:color w:val="231F20"/>
        </w:rPr>
        <w:t>or </w:t>
      </w:r>
      <w:r>
        <w:rPr>
          <w:rFonts w:ascii="Palatino Linotype" w:hAnsi="Palatino Linotype"/>
          <w:i/>
          <w:color w:val="231F20"/>
          <w:spacing w:val="-4"/>
        </w:rPr>
        <w:t>bat </w:t>
      </w:r>
      <w:r>
        <w:rPr>
          <w:rFonts w:ascii="Palatino Linotype" w:hAnsi="Palatino Linotype"/>
          <w:i/>
          <w:color w:val="231F20"/>
        </w:rPr>
        <w:t>mitzvah</w:t>
      </w:r>
      <w:r>
        <w:rPr>
          <w:color w:val="231F20"/>
        </w:rPr>
        <w:t>), who is supported by his </w:t>
      </w:r>
      <w:r>
        <w:rPr>
          <w:color w:val="231F20"/>
          <w:spacing w:val="-3"/>
        </w:rPr>
        <w:t>father, </w:t>
      </w:r>
      <w:r>
        <w:rPr>
          <w:color w:val="231F20"/>
        </w:rPr>
        <w:t>were to find a lost object, it would belong to his </w:t>
      </w:r>
      <w:r>
        <w:rPr>
          <w:color w:val="231F20"/>
          <w:spacing w:val="-3"/>
        </w:rPr>
        <w:t>father. </w:t>
      </w:r>
      <w:r>
        <w:rPr>
          <w:rFonts w:ascii="Palatino Linotype" w:hAnsi="Palatino Linotype"/>
          <w:i/>
          <w:color w:val="231F20"/>
          <w:spacing w:val="-3"/>
        </w:rPr>
        <w:t>Nimukei </w:t>
      </w:r>
      <w:r>
        <w:rPr>
          <w:rFonts w:ascii="Palatino Linotype" w:hAnsi="Palatino Linotype"/>
          <w:i/>
          <w:color w:val="231F20"/>
          <w:spacing w:val="-6"/>
        </w:rPr>
        <w:t>Yosef </w:t>
      </w:r>
      <w:r>
        <w:rPr>
          <w:color w:val="231F20"/>
        </w:rPr>
        <w:t>teaches that the same would</w:t>
      </w:r>
      <w:r>
        <w:rPr>
          <w:color w:val="231F20"/>
          <w:spacing w:val="-7"/>
        </w:rPr>
        <w:t> </w:t>
      </w:r>
      <w:r>
        <w:rPr>
          <w:color w:val="231F20"/>
        </w:rPr>
        <w:t>be</w:t>
      </w:r>
      <w:r>
        <w:rPr>
          <w:color w:val="231F20"/>
          <w:spacing w:val="-6"/>
        </w:rPr>
        <w:t> </w:t>
      </w:r>
      <w:r>
        <w:rPr>
          <w:color w:val="231F20"/>
        </w:rPr>
        <w:t>true</w:t>
      </w:r>
      <w:r>
        <w:rPr>
          <w:color w:val="231F20"/>
          <w:spacing w:val="-6"/>
        </w:rPr>
        <w:t> </w:t>
      </w:r>
      <w:r>
        <w:rPr>
          <w:color w:val="231F20"/>
        </w:rPr>
        <w:t>about</w:t>
      </w:r>
      <w:r>
        <w:rPr>
          <w:color w:val="231F20"/>
          <w:spacing w:val="-6"/>
        </w:rPr>
        <w:t> </w:t>
      </w:r>
      <w:r>
        <w:rPr>
          <w:color w:val="231F20"/>
        </w:rPr>
        <w:t>a</w:t>
      </w:r>
      <w:r>
        <w:rPr>
          <w:color w:val="231F20"/>
          <w:spacing w:val="-6"/>
        </w:rPr>
        <w:t> </w:t>
      </w:r>
      <w:r>
        <w:rPr>
          <w:color w:val="231F20"/>
        </w:rPr>
        <w:t>gift.</w:t>
      </w:r>
      <w:r>
        <w:rPr>
          <w:color w:val="231F20"/>
          <w:spacing w:val="-6"/>
        </w:rPr>
        <w:t> </w:t>
      </w:r>
      <w:r>
        <w:rPr>
          <w:color w:val="231F20"/>
        </w:rPr>
        <w:t>If</w:t>
      </w:r>
      <w:r>
        <w:rPr>
          <w:color w:val="231F20"/>
          <w:spacing w:val="-6"/>
        </w:rPr>
        <w:t> </w:t>
      </w:r>
      <w:r>
        <w:rPr>
          <w:color w:val="231F20"/>
        </w:rPr>
        <w:t>I</w:t>
      </w:r>
      <w:r>
        <w:rPr>
          <w:color w:val="231F20"/>
          <w:spacing w:val="-6"/>
        </w:rPr>
        <w:t> </w:t>
      </w:r>
      <w:r>
        <w:rPr>
          <w:color w:val="231F20"/>
        </w:rPr>
        <w:t>give</w:t>
      </w:r>
      <w:r>
        <w:rPr>
          <w:color w:val="231F20"/>
          <w:spacing w:val="-6"/>
        </w:rPr>
        <w:t> </w:t>
      </w:r>
      <w:r>
        <w:rPr>
          <w:color w:val="231F20"/>
        </w:rPr>
        <w:t>an</w:t>
      </w:r>
      <w:r>
        <w:rPr>
          <w:color w:val="231F20"/>
          <w:spacing w:val="-6"/>
        </w:rPr>
        <w:t> </w:t>
      </w:r>
      <w:r>
        <w:rPr>
          <w:color w:val="231F20"/>
        </w:rPr>
        <w:t>item</w:t>
      </w:r>
      <w:r>
        <w:rPr>
          <w:color w:val="231F20"/>
          <w:spacing w:val="-6"/>
        </w:rPr>
        <w:t> </w:t>
      </w:r>
      <w:r>
        <w:rPr>
          <w:color w:val="231F20"/>
        </w:rPr>
        <w:t>as</w:t>
      </w:r>
      <w:r>
        <w:rPr>
          <w:color w:val="231F20"/>
          <w:spacing w:val="-6"/>
        </w:rPr>
        <w:t> </w:t>
      </w:r>
      <w:r>
        <w:rPr>
          <w:color w:val="231F20"/>
        </w:rPr>
        <w:t>a</w:t>
      </w:r>
      <w:r>
        <w:rPr>
          <w:color w:val="231F20"/>
          <w:spacing w:val="-7"/>
        </w:rPr>
        <w:t> </w:t>
      </w:r>
      <w:r>
        <w:rPr>
          <w:color w:val="231F20"/>
        </w:rPr>
        <w:t>gift</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child</w:t>
      </w:r>
      <w:r>
        <w:rPr>
          <w:color w:val="231F20"/>
          <w:spacing w:val="-6"/>
        </w:rPr>
        <w:t> </w:t>
      </w:r>
      <w:r>
        <w:rPr>
          <w:color w:val="231F20"/>
        </w:rPr>
        <w:t>who</w:t>
      </w:r>
      <w:r>
        <w:rPr>
          <w:color w:val="231F20"/>
          <w:spacing w:val="-6"/>
        </w:rPr>
        <w:t> </w:t>
      </w:r>
      <w:r>
        <w:rPr>
          <w:color w:val="231F20"/>
        </w:rPr>
        <w:t>is still</w:t>
      </w:r>
      <w:r>
        <w:rPr>
          <w:color w:val="231F20"/>
          <w:spacing w:val="-11"/>
        </w:rPr>
        <w:t> </w:t>
      </w:r>
      <w:r>
        <w:rPr>
          <w:color w:val="231F20"/>
        </w:rPr>
        <w:t>being</w:t>
      </w:r>
      <w:r>
        <w:rPr>
          <w:color w:val="231F20"/>
          <w:spacing w:val="-10"/>
        </w:rPr>
        <w:t> </w:t>
      </w:r>
      <w:r>
        <w:rPr>
          <w:color w:val="231F20"/>
        </w:rPr>
        <w:t>supported</w:t>
      </w:r>
      <w:r>
        <w:rPr>
          <w:color w:val="231F20"/>
          <w:spacing w:val="-11"/>
        </w:rPr>
        <w:t> </w:t>
      </w:r>
      <w:r>
        <w:rPr>
          <w:color w:val="231F20"/>
        </w:rPr>
        <w:t>by</w:t>
      </w:r>
      <w:r>
        <w:rPr>
          <w:color w:val="231F20"/>
          <w:spacing w:val="-10"/>
        </w:rPr>
        <w:t> </w:t>
      </w:r>
      <w:r>
        <w:rPr>
          <w:color w:val="231F20"/>
        </w:rPr>
        <w:t>his</w:t>
      </w:r>
      <w:r>
        <w:rPr>
          <w:color w:val="231F20"/>
          <w:spacing w:val="-11"/>
        </w:rPr>
        <w:t> </w:t>
      </w:r>
      <w:r>
        <w:rPr>
          <w:color w:val="231F20"/>
          <w:spacing w:val="-3"/>
        </w:rPr>
        <w:t>father,</w:t>
      </w:r>
      <w:r>
        <w:rPr>
          <w:color w:val="231F20"/>
          <w:spacing w:val="-9"/>
        </w:rPr>
        <w:t> </w:t>
      </w:r>
      <w:r>
        <w:rPr>
          <w:color w:val="231F20"/>
        </w:rPr>
        <w:t>the</w:t>
      </w:r>
      <w:r>
        <w:rPr>
          <w:color w:val="231F20"/>
          <w:spacing w:val="-11"/>
        </w:rPr>
        <w:t> </w:t>
      </w:r>
      <w:r>
        <w:rPr>
          <w:color w:val="231F20"/>
        </w:rPr>
        <w:t>gift</w:t>
      </w:r>
      <w:r>
        <w:rPr>
          <w:color w:val="231F20"/>
          <w:spacing w:val="-10"/>
        </w:rPr>
        <w:t> </w:t>
      </w:r>
      <w:r>
        <w:rPr>
          <w:color w:val="231F20"/>
        </w:rPr>
        <w:t>belongs</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spacing w:val="-3"/>
        </w:rPr>
        <w:t>father.</w:t>
      </w:r>
      <w:r>
        <w:rPr>
          <w:color w:val="231F20"/>
          <w:spacing w:val="-11"/>
        </w:rPr>
        <w:t> </w:t>
      </w:r>
      <w:r>
        <w:rPr>
          <w:color w:val="231F20"/>
        </w:rPr>
        <w:t>Even if</w:t>
      </w:r>
      <w:r>
        <w:rPr>
          <w:color w:val="231F20"/>
          <w:spacing w:val="-10"/>
        </w:rPr>
        <w:t> </w:t>
      </w:r>
      <w:r>
        <w:rPr>
          <w:color w:val="231F20"/>
        </w:rPr>
        <w:t>the</w:t>
      </w:r>
      <w:r>
        <w:rPr>
          <w:color w:val="231F20"/>
          <w:spacing w:val="-10"/>
        </w:rPr>
        <w:t> </w:t>
      </w:r>
      <w:r>
        <w:rPr>
          <w:color w:val="231F20"/>
        </w:rPr>
        <w:t>father</w:t>
      </w:r>
      <w:r>
        <w:rPr>
          <w:color w:val="231F20"/>
          <w:spacing w:val="-10"/>
        </w:rPr>
        <w:t> </w:t>
      </w:r>
      <w:r>
        <w:rPr>
          <w:color w:val="231F20"/>
        </w:rPr>
        <w:t>himself</w:t>
      </w:r>
      <w:r>
        <w:rPr>
          <w:color w:val="231F20"/>
          <w:spacing w:val="-10"/>
        </w:rPr>
        <w:t> </w:t>
      </w:r>
      <w:r>
        <w:rPr>
          <w:color w:val="231F20"/>
        </w:rPr>
        <w:t>gives</w:t>
      </w:r>
      <w:r>
        <w:rPr>
          <w:color w:val="231F20"/>
          <w:spacing w:val="-11"/>
        </w:rPr>
        <w:t> </w:t>
      </w:r>
      <w:r>
        <w:rPr>
          <w:color w:val="231F20"/>
        </w:rPr>
        <w:t>the</w:t>
      </w:r>
      <w:r>
        <w:rPr>
          <w:color w:val="231F20"/>
          <w:spacing w:val="-10"/>
        </w:rPr>
        <w:t> </w:t>
      </w:r>
      <w:r>
        <w:rPr>
          <w:color w:val="231F20"/>
        </w:rPr>
        <w:t>gift</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child,</w:t>
      </w:r>
      <w:r>
        <w:rPr>
          <w:color w:val="231F20"/>
          <w:spacing w:val="-10"/>
        </w:rPr>
        <w:t> </w:t>
      </w:r>
      <w:r>
        <w:rPr>
          <w:color w:val="231F20"/>
        </w:rPr>
        <w:t>it</w:t>
      </w:r>
      <w:r>
        <w:rPr>
          <w:color w:val="231F20"/>
          <w:spacing w:val="-10"/>
        </w:rPr>
        <w:t> </w:t>
      </w:r>
      <w:r>
        <w:rPr>
          <w:color w:val="231F20"/>
        </w:rPr>
        <w:t>would</w:t>
      </w:r>
      <w:r>
        <w:rPr>
          <w:color w:val="231F20"/>
          <w:spacing w:val="-10"/>
        </w:rPr>
        <w:t> </w:t>
      </w:r>
      <w:r>
        <w:rPr>
          <w:color w:val="231F20"/>
        </w:rPr>
        <w:t>revert</w:t>
      </w:r>
      <w:r>
        <w:rPr>
          <w:color w:val="231F20"/>
          <w:spacing w:val="-10"/>
        </w:rPr>
        <w:t> </w:t>
      </w:r>
      <w:r>
        <w:rPr>
          <w:color w:val="231F20"/>
        </w:rPr>
        <w:t>back</w:t>
      </w:r>
      <w:r>
        <w:rPr>
          <w:color w:val="231F20"/>
          <w:spacing w:val="-10"/>
        </w:rPr>
        <w:t> </w:t>
      </w:r>
      <w:r>
        <w:rPr>
          <w:color w:val="231F20"/>
        </w:rPr>
        <w:t>to the </w:t>
      </w:r>
      <w:r>
        <w:rPr>
          <w:color w:val="231F20"/>
          <w:spacing w:val="-4"/>
        </w:rPr>
        <w:t>father’s </w:t>
      </w:r>
      <w:r>
        <w:rPr>
          <w:color w:val="231F20"/>
        </w:rPr>
        <w:t>ownership. The child is not able to acquire it for</w:t>
      </w:r>
      <w:r>
        <w:rPr>
          <w:color w:val="231F20"/>
          <w:spacing w:val="-22"/>
        </w:rPr>
        <w:t> </w:t>
      </w:r>
      <w:r>
        <w:rPr>
          <w:color w:val="231F20"/>
        </w:rPr>
        <w:t>himself since he is not</w:t>
      </w:r>
      <w:r>
        <w:rPr>
          <w:color w:val="231F20"/>
          <w:spacing w:val="4"/>
        </w:rPr>
        <w:t> </w:t>
      </w:r>
      <w:r>
        <w:rPr>
          <w:color w:val="231F20"/>
        </w:rPr>
        <w:t>independent.</w:t>
      </w:r>
    </w:p>
    <w:p>
      <w:pPr>
        <w:pStyle w:val="BodyText"/>
        <w:spacing w:line="278" w:lineRule="auto" w:before="75"/>
        <w:ind w:left="119" w:right="138" w:firstLine="360"/>
        <w:jc w:val="both"/>
      </w:pPr>
      <w:r>
        <w:rPr>
          <w:color w:val="231F20"/>
        </w:rPr>
        <w:t>Rav Shmuel HaLeivi </w:t>
      </w:r>
      <w:r>
        <w:rPr>
          <w:color w:val="231F20"/>
          <w:spacing w:val="-6"/>
        </w:rPr>
        <w:t>Vozner, </w:t>
      </w:r>
      <w:r>
        <w:rPr>
          <w:color w:val="231F20"/>
        </w:rPr>
        <w:t>in </w:t>
      </w:r>
      <w:r>
        <w:rPr>
          <w:rFonts w:ascii="Palatino Linotype" w:hAnsi="Palatino Linotype"/>
          <w:i/>
          <w:color w:val="231F20"/>
          <w:spacing w:val="-4"/>
        </w:rPr>
        <w:t>Shu”t </w:t>
      </w:r>
      <w:r>
        <w:rPr>
          <w:rFonts w:ascii="Palatino Linotype" w:hAnsi="Palatino Linotype"/>
          <w:i/>
          <w:color w:val="231F20"/>
        </w:rPr>
        <w:t>Sheivet HaLeivi </w:t>
      </w:r>
      <w:r>
        <w:rPr>
          <w:color w:val="231F20"/>
        </w:rPr>
        <w:t>(8:152), points out that the </w:t>
      </w:r>
      <w:r>
        <w:rPr>
          <w:rFonts w:ascii="Palatino Linotype" w:hAnsi="Palatino Linotype"/>
          <w:i/>
          <w:color w:val="231F20"/>
        </w:rPr>
        <w:t>Gemara </w:t>
      </w:r>
      <w:r>
        <w:rPr>
          <w:color w:val="231F20"/>
        </w:rPr>
        <w:t>in </w:t>
      </w:r>
      <w:r>
        <w:rPr>
          <w:color w:val="231F20"/>
          <w:spacing w:val="-3"/>
        </w:rPr>
        <w:t>Tractate  </w:t>
      </w:r>
      <w:r>
        <w:rPr>
          <w:rFonts w:ascii="Palatino Linotype" w:hAnsi="Palatino Linotype"/>
          <w:i/>
          <w:color w:val="231F20"/>
        </w:rPr>
        <w:t>Sukkah </w:t>
      </w:r>
      <w:r>
        <w:rPr>
          <w:color w:val="231F20"/>
        </w:rPr>
        <w:t>(46b) teaches that   in a community where there are few </w:t>
      </w:r>
      <w:r>
        <w:rPr>
          <w:rFonts w:ascii="Palatino Linotype" w:hAnsi="Palatino Linotype"/>
          <w:i/>
          <w:color w:val="231F20"/>
        </w:rPr>
        <w:t>lulavim</w:t>
      </w:r>
      <w:r>
        <w:rPr>
          <w:color w:val="231F20"/>
        </w:rPr>
        <w:t>, </w:t>
      </w:r>
      <w:r>
        <w:rPr>
          <w:rFonts w:ascii="Palatino Linotype" w:hAnsi="Palatino Linotype"/>
          <w:i/>
          <w:color w:val="231F20"/>
        </w:rPr>
        <w:t>esrogim</w:t>
      </w:r>
      <w:r>
        <w:rPr>
          <w:color w:val="231F20"/>
        </w:rPr>
        <w:t>, </w:t>
      </w:r>
      <w:r>
        <w:rPr>
          <w:rFonts w:ascii="Palatino Linotype" w:hAnsi="Palatino Linotype"/>
          <w:i/>
          <w:color w:val="231F20"/>
        </w:rPr>
        <w:t>hadasim</w:t>
      </w:r>
      <w:r>
        <w:rPr>
          <w:color w:val="231F20"/>
        </w:rPr>
        <w:t>,</w:t>
      </w:r>
      <w:r>
        <w:rPr>
          <w:color w:val="231F20"/>
          <w:spacing w:val="-37"/>
        </w:rPr>
        <w:t> </w:t>
      </w:r>
      <w:r>
        <w:rPr>
          <w:color w:val="231F20"/>
        </w:rPr>
        <w:t>and </w:t>
      </w:r>
      <w:r>
        <w:rPr>
          <w:rFonts w:ascii="Palatino Linotype" w:hAnsi="Palatino Linotype"/>
          <w:i/>
          <w:color w:val="231F20"/>
          <w:spacing w:val="-3"/>
        </w:rPr>
        <w:t>aravos</w:t>
      </w:r>
      <w:r>
        <w:rPr>
          <w:color w:val="231F20"/>
          <w:spacing w:val="-3"/>
        </w:rPr>
        <w:t>, </w:t>
      </w:r>
      <w:r>
        <w:rPr>
          <w:color w:val="231F20"/>
        </w:rPr>
        <w:t>and one set of four species is used by </w:t>
      </w:r>
      <w:r>
        <w:rPr>
          <w:color w:val="231F20"/>
          <w:spacing w:val="-3"/>
        </w:rPr>
        <w:t>many </w:t>
      </w:r>
      <w:r>
        <w:rPr>
          <w:color w:val="231F20"/>
        </w:rPr>
        <w:t>people—with each</w:t>
      </w:r>
      <w:r>
        <w:rPr>
          <w:color w:val="231F20"/>
          <w:spacing w:val="-5"/>
        </w:rPr>
        <w:t> </w:t>
      </w:r>
      <w:r>
        <w:rPr>
          <w:color w:val="231F20"/>
        </w:rPr>
        <w:t>one</w:t>
      </w:r>
      <w:r>
        <w:rPr>
          <w:color w:val="231F20"/>
          <w:spacing w:val="-5"/>
        </w:rPr>
        <w:t> </w:t>
      </w:r>
      <w:r>
        <w:rPr>
          <w:color w:val="231F20"/>
        </w:rPr>
        <w:t>getting</w:t>
      </w:r>
      <w:r>
        <w:rPr>
          <w:color w:val="231F20"/>
          <w:spacing w:val="-5"/>
        </w:rPr>
        <w:t> </w:t>
      </w:r>
      <w:r>
        <w:rPr>
          <w:color w:val="231F20"/>
        </w:rPr>
        <w:t>it</w:t>
      </w:r>
      <w:r>
        <w:rPr>
          <w:color w:val="231F20"/>
          <w:spacing w:val="-5"/>
        </w:rPr>
        <w:t> </w:t>
      </w:r>
      <w:r>
        <w:rPr>
          <w:color w:val="231F20"/>
        </w:rPr>
        <w:t>as</w:t>
      </w:r>
      <w:r>
        <w:rPr>
          <w:color w:val="231F20"/>
          <w:spacing w:val="-5"/>
        </w:rPr>
        <w:t> </w:t>
      </w:r>
      <w:r>
        <w:rPr>
          <w:color w:val="231F20"/>
        </w:rPr>
        <w:t>a</w:t>
      </w:r>
      <w:r>
        <w:rPr>
          <w:color w:val="231F20"/>
          <w:spacing w:val="-5"/>
        </w:rPr>
        <w:t> </w:t>
      </w:r>
      <w:r>
        <w:rPr>
          <w:color w:val="231F20"/>
        </w:rPr>
        <w:t>gift</w:t>
      </w:r>
      <w:r>
        <w:rPr>
          <w:color w:val="231F20"/>
          <w:spacing w:val="-5"/>
        </w:rPr>
        <w:t> </w:t>
      </w:r>
      <w:r>
        <w:rPr>
          <w:color w:val="231F20"/>
        </w:rPr>
        <w:t>on</w:t>
      </w:r>
      <w:r>
        <w:rPr>
          <w:color w:val="231F20"/>
          <w:spacing w:val="-5"/>
        </w:rPr>
        <w:t> </w:t>
      </w:r>
      <w:r>
        <w:rPr>
          <w:color w:val="231F20"/>
        </w:rPr>
        <w:t>condition</w:t>
      </w:r>
      <w:r>
        <w:rPr>
          <w:color w:val="231F20"/>
          <w:spacing w:val="-5"/>
        </w:rPr>
        <w:t> </w:t>
      </w:r>
      <w:r>
        <w:rPr>
          <w:color w:val="231F20"/>
        </w:rPr>
        <w:t>to</w:t>
      </w:r>
      <w:r>
        <w:rPr>
          <w:color w:val="231F20"/>
          <w:spacing w:val="-4"/>
        </w:rPr>
        <w:t> </w:t>
      </w:r>
      <w:r>
        <w:rPr>
          <w:color w:val="231F20"/>
        </w:rPr>
        <w:t>give</w:t>
      </w:r>
      <w:r>
        <w:rPr>
          <w:color w:val="231F20"/>
          <w:spacing w:val="-5"/>
        </w:rPr>
        <w:t> </w:t>
      </w:r>
      <w:r>
        <w:rPr>
          <w:color w:val="231F20"/>
        </w:rPr>
        <w:t>it</w:t>
      </w:r>
      <w:r>
        <w:rPr>
          <w:color w:val="231F20"/>
          <w:spacing w:val="-5"/>
        </w:rPr>
        <w:t> </w:t>
      </w:r>
      <w:r>
        <w:rPr>
          <w:color w:val="231F20"/>
        </w:rPr>
        <w:t>back—one</w:t>
      </w:r>
      <w:r>
        <w:rPr>
          <w:color w:val="231F20"/>
          <w:spacing w:val="-5"/>
        </w:rPr>
        <w:t> </w:t>
      </w:r>
      <w:r>
        <w:rPr>
          <w:color w:val="231F20"/>
        </w:rPr>
        <w:t>should not</w:t>
      </w:r>
      <w:r>
        <w:rPr>
          <w:color w:val="231F20"/>
          <w:spacing w:val="-13"/>
        </w:rPr>
        <w:t> </w:t>
      </w:r>
      <w:r>
        <w:rPr>
          <w:color w:val="231F20"/>
        </w:rPr>
        <w:t>first</w:t>
      </w:r>
      <w:r>
        <w:rPr>
          <w:color w:val="231F20"/>
          <w:spacing w:val="-12"/>
        </w:rPr>
        <w:t> </w:t>
      </w:r>
      <w:r>
        <w:rPr>
          <w:color w:val="231F20"/>
        </w:rPr>
        <w:t>gift</w:t>
      </w:r>
      <w:r>
        <w:rPr>
          <w:color w:val="231F20"/>
          <w:spacing w:val="-12"/>
        </w:rPr>
        <w:t> </w:t>
      </w:r>
      <w:r>
        <w:rPr>
          <w:color w:val="231F20"/>
        </w:rPr>
        <w:t>the</w:t>
      </w:r>
      <w:r>
        <w:rPr>
          <w:color w:val="231F20"/>
          <w:spacing w:val="-12"/>
        </w:rPr>
        <w:t> </w:t>
      </w:r>
      <w:r>
        <w:rPr>
          <w:color w:val="231F20"/>
        </w:rPr>
        <w:t>set</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child.</w:t>
      </w:r>
      <w:r>
        <w:rPr>
          <w:color w:val="231F20"/>
          <w:spacing w:val="-12"/>
        </w:rPr>
        <w:t> </w:t>
      </w:r>
      <w:r>
        <w:rPr>
          <w:color w:val="231F20"/>
        </w:rPr>
        <w:t>A</w:t>
      </w:r>
      <w:r>
        <w:rPr>
          <w:color w:val="231F20"/>
          <w:spacing w:val="-12"/>
        </w:rPr>
        <w:t> </w:t>
      </w:r>
      <w:r>
        <w:rPr>
          <w:color w:val="231F20"/>
        </w:rPr>
        <w:t>child</w:t>
      </w:r>
      <w:r>
        <w:rPr>
          <w:color w:val="231F20"/>
          <w:spacing w:val="-13"/>
        </w:rPr>
        <w:t> </w:t>
      </w:r>
      <w:r>
        <w:rPr>
          <w:color w:val="231F20"/>
        </w:rPr>
        <w:t>can</w:t>
      </w:r>
      <w:r>
        <w:rPr>
          <w:color w:val="231F20"/>
          <w:spacing w:val="-12"/>
        </w:rPr>
        <w:t> </w:t>
      </w:r>
      <w:r>
        <w:rPr>
          <w:color w:val="231F20"/>
        </w:rPr>
        <w:t>take</w:t>
      </w:r>
      <w:r>
        <w:rPr>
          <w:color w:val="231F20"/>
          <w:spacing w:val="-12"/>
        </w:rPr>
        <w:t> </w:t>
      </w:r>
      <w:r>
        <w:rPr>
          <w:color w:val="231F20"/>
        </w:rPr>
        <w:t>ownership</w:t>
      </w:r>
      <w:r>
        <w:rPr>
          <w:color w:val="231F20"/>
          <w:spacing w:val="-12"/>
        </w:rPr>
        <w:t> </w:t>
      </w:r>
      <w:r>
        <w:rPr>
          <w:color w:val="231F20"/>
        </w:rPr>
        <w:t>of</w:t>
      </w:r>
      <w:r>
        <w:rPr>
          <w:color w:val="231F20"/>
          <w:spacing w:val="-12"/>
        </w:rPr>
        <w:t> </w:t>
      </w:r>
      <w:r>
        <w:rPr>
          <w:color w:val="231F20"/>
        </w:rPr>
        <w:t>the</w:t>
      </w:r>
      <w:r>
        <w:rPr>
          <w:color w:val="231F20"/>
          <w:spacing w:val="-12"/>
        </w:rPr>
        <w:t> </w:t>
      </w:r>
      <w:r>
        <w:rPr>
          <w:rFonts w:ascii="Palatino Linotype" w:hAnsi="Palatino Linotype"/>
          <w:i/>
          <w:color w:val="231F20"/>
          <w:spacing w:val="-4"/>
        </w:rPr>
        <w:t>lulav </w:t>
      </w:r>
      <w:r>
        <w:rPr>
          <w:color w:val="231F20"/>
        </w:rPr>
        <w:t>but he would not be able to transfer ownership of the </w:t>
      </w:r>
      <w:r>
        <w:rPr>
          <w:rFonts w:ascii="Palatino Linotype" w:hAnsi="Palatino Linotype"/>
          <w:i/>
          <w:color w:val="231F20"/>
          <w:spacing w:val="-3"/>
        </w:rPr>
        <w:t>lulav </w:t>
      </w:r>
      <w:r>
        <w:rPr>
          <w:color w:val="231F20"/>
        </w:rPr>
        <w:t>back, nor can he give it to </w:t>
      </w:r>
      <w:r>
        <w:rPr>
          <w:color w:val="231F20"/>
          <w:spacing w:val="-3"/>
        </w:rPr>
        <w:t>anyone </w:t>
      </w:r>
      <w:r>
        <w:rPr>
          <w:color w:val="231F20"/>
        </w:rPr>
        <w:t>else. </w:t>
      </w:r>
      <w:r>
        <w:rPr>
          <w:color w:val="231F20"/>
          <w:spacing w:val="-12"/>
        </w:rPr>
        <w:t>To </w:t>
      </w:r>
      <w:r>
        <w:rPr>
          <w:color w:val="231F20"/>
        </w:rPr>
        <w:t>fulfill the </w:t>
      </w:r>
      <w:r>
        <w:rPr>
          <w:rFonts w:ascii="Palatino Linotype" w:hAnsi="Palatino Linotype"/>
          <w:i/>
          <w:color w:val="231F20"/>
        </w:rPr>
        <w:t>mitzvah </w:t>
      </w:r>
      <w:r>
        <w:rPr>
          <w:color w:val="231F20"/>
        </w:rPr>
        <w:t>of </w:t>
      </w:r>
      <w:r>
        <w:rPr>
          <w:rFonts w:ascii="Palatino Linotype" w:hAnsi="Palatino Linotype"/>
          <w:i/>
          <w:color w:val="231F20"/>
          <w:spacing w:val="-3"/>
        </w:rPr>
        <w:t>lulav </w:t>
      </w:r>
      <w:r>
        <w:rPr>
          <w:color w:val="231F20"/>
          <w:spacing w:val="-3"/>
        </w:rPr>
        <w:t>on </w:t>
      </w:r>
      <w:r>
        <w:rPr>
          <w:color w:val="231F20"/>
        </w:rPr>
        <w:t>the first day of </w:t>
      </w:r>
      <w:r>
        <w:rPr>
          <w:rFonts w:ascii="Palatino Linotype" w:hAnsi="Palatino Linotype"/>
          <w:i/>
          <w:color w:val="231F20"/>
        </w:rPr>
        <w:t>Sukkos</w:t>
      </w:r>
      <w:r>
        <w:rPr>
          <w:color w:val="231F20"/>
        </w:rPr>
        <w:t>, the four species must belong to the one who waves</w:t>
      </w:r>
      <w:r>
        <w:rPr>
          <w:color w:val="231F20"/>
          <w:spacing w:val="-19"/>
        </w:rPr>
        <w:t> </w:t>
      </w:r>
      <w:r>
        <w:rPr>
          <w:color w:val="231F20"/>
        </w:rPr>
        <w:t>them.</w:t>
      </w:r>
      <w:r>
        <w:rPr>
          <w:color w:val="231F20"/>
          <w:spacing w:val="-19"/>
        </w:rPr>
        <w:t> </w:t>
      </w:r>
      <w:r>
        <w:rPr>
          <w:color w:val="231F20"/>
        </w:rPr>
        <w:t>If</w:t>
      </w:r>
      <w:r>
        <w:rPr>
          <w:color w:val="231F20"/>
          <w:spacing w:val="-18"/>
        </w:rPr>
        <w:t> </w:t>
      </w:r>
      <w:r>
        <w:rPr>
          <w:color w:val="231F20"/>
        </w:rPr>
        <w:t>it</w:t>
      </w:r>
      <w:r>
        <w:rPr>
          <w:color w:val="231F20"/>
          <w:spacing w:val="-19"/>
        </w:rPr>
        <w:t> </w:t>
      </w:r>
      <w:r>
        <w:rPr>
          <w:color w:val="231F20"/>
        </w:rPr>
        <w:t>belongs</w:t>
      </w:r>
      <w:r>
        <w:rPr>
          <w:color w:val="231F20"/>
          <w:spacing w:val="-19"/>
        </w:rPr>
        <w:t> </w:t>
      </w:r>
      <w:r>
        <w:rPr>
          <w:color w:val="231F20"/>
        </w:rPr>
        <w:t>to</w:t>
      </w:r>
      <w:r>
        <w:rPr>
          <w:color w:val="231F20"/>
          <w:spacing w:val="-18"/>
        </w:rPr>
        <w:t> </w:t>
      </w:r>
      <w:r>
        <w:rPr>
          <w:color w:val="231F20"/>
        </w:rPr>
        <w:t>the</w:t>
      </w:r>
      <w:r>
        <w:rPr>
          <w:color w:val="231F20"/>
          <w:spacing w:val="-19"/>
        </w:rPr>
        <w:t> </w:t>
      </w:r>
      <w:r>
        <w:rPr>
          <w:color w:val="231F20"/>
        </w:rPr>
        <w:t>child,</w:t>
      </w:r>
      <w:r>
        <w:rPr>
          <w:color w:val="231F20"/>
          <w:spacing w:val="-18"/>
        </w:rPr>
        <w:t> </w:t>
      </w:r>
      <w:r>
        <w:rPr>
          <w:color w:val="231F20"/>
        </w:rPr>
        <w:t>someone</w:t>
      </w:r>
      <w:r>
        <w:rPr>
          <w:color w:val="231F20"/>
          <w:spacing w:val="-19"/>
        </w:rPr>
        <w:t> </w:t>
      </w:r>
      <w:r>
        <w:rPr>
          <w:color w:val="231F20"/>
        </w:rPr>
        <w:t>else</w:t>
      </w:r>
      <w:r>
        <w:rPr>
          <w:color w:val="231F20"/>
          <w:spacing w:val="-19"/>
        </w:rPr>
        <w:t> </w:t>
      </w:r>
      <w:r>
        <w:rPr>
          <w:color w:val="231F20"/>
        </w:rPr>
        <w:t>may</w:t>
      </w:r>
      <w:r>
        <w:rPr>
          <w:color w:val="231F20"/>
          <w:spacing w:val="-18"/>
        </w:rPr>
        <w:t> </w:t>
      </w:r>
      <w:r>
        <w:rPr>
          <w:color w:val="231F20"/>
        </w:rPr>
        <w:t>not</w:t>
      </w:r>
      <w:r>
        <w:rPr>
          <w:color w:val="231F20"/>
          <w:spacing w:val="-19"/>
        </w:rPr>
        <w:t> </w:t>
      </w:r>
      <w:r>
        <w:rPr>
          <w:color w:val="231F20"/>
        </w:rPr>
        <w:t>fulfill</w:t>
      </w:r>
      <w:r>
        <w:rPr>
          <w:color w:val="231F20"/>
          <w:spacing w:val="-18"/>
        </w:rPr>
        <w:t> </w:t>
      </w:r>
      <w:r>
        <w:rPr>
          <w:color w:val="231F20"/>
        </w:rPr>
        <w:t>his obligation with those items. According to our </w:t>
      </w:r>
      <w:r>
        <w:rPr>
          <w:rFonts w:ascii="Palatino Linotype" w:hAnsi="Palatino Linotype"/>
          <w:i/>
          <w:color w:val="231F20"/>
        </w:rPr>
        <w:t>Gemara</w:t>
      </w:r>
      <w:r>
        <w:rPr>
          <w:color w:val="231F20"/>
        </w:rPr>
        <w:t>, </w:t>
      </w:r>
      <w:r>
        <w:rPr>
          <w:color w:val="231F20"/>
          <w:spacing w:val="-3"/>
        </w:rPr>
        <w:t>however,</w:t>
      </w:r>
      <w:r>
        <w:rPr>
          <w:color w:val="231F20"/>
          <w:spacing w:val="-10"/>
        </w:rPr>
        <w:t> </w:t>
      </w:r>
      <w:r>
        <w:rPr>
          <w:color w:val="231F20"/>
        </w:rPr>
        <w:t>we</w:t>
      </w:r>
    </w:p>
    <w:p>
      <w:pPr>
        <w:spacing w:after="0" w:line="27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92" w:lineRule="auto"/>
        <w:ind w:left="119" w:right="137"/>
        <w:jc w:val="both"/>
      </w:pPr>
      <w:r>
        <w:rPr>
          <w:color w:val="231F20"/>
        </w:rPr>
        <w:t>would</w:t>
      </w:r>
      <w:r>
        <w:rPr>
          <w:color w:val="231F20"/>
          <w:spacing w:val="-8"/>
        </w:rPr>
        <w:t> </w:t>
      </w:r>
      <w:r>
        <w:rPr>
          <w:color w:val="231F20"/>
        </w:rPr>
        <w:t>have</w:t>
      </w:r>
      <w:r>
        <w:rPr>
          <w:color w:val="231F20"/>
          <w:spacing w:val="-8"/>
        </w:rPr>
        <w:t> </w:t>
      </w:r>
      <w:r>
        <w:rPr>
          <w:color w:val="231F20"/>
        </w:rPr>
        <w:t>to</w:t>
      </w:r>
      <w:r>
        <w:rPr>
          <w:color w:val="231F20"/>
          <w:spacing w:val="-8"/>
        </w:rPr>
        <w:t> </w:t>
      </w:r>
      <w:r>
        <w:rPr>
          <w:color w:val="231F20"/>
        </w:rPr>
        <w:t>say</w:t>
      </w:r>
      <w:r>
        <w:rPr>
          <w:color w:val="231F20"/>
          <w:spacing w:val="-7"/>
        </w:rPr>
        <w:t> </w:t>
      </w:r>
      <w:r>
        <w:rPr>
          <w:color w:val="231F20"/>
        </w:rPr>
        <w:t>that</w:t>
      </w:r>
      <w:r>
        <w:rPr>
          <w:color w:val="231F20"/>
          <w:spacing w:val="-8"/>
        </w:rPr>
        <w:t> </w:t>
      </w:r>
      <w:r>
        <w:rPr>
          <w:color w:val="231F20"/>
        </w:rPr>
        <w:t>the</w:t>
      </w:r>
      <w:r>
        <w:rPr>
          <w:color w:val="231F20"/>
          <w:spacing w:val="-8"/>
        </w:rPr>
        <w:t> </w:t>
      </w:r>
      <w:r>
        <w:rPr>
          <w:rFonts w:ascii="Palatino Linotype" w:hAnsi="Palatino Linotype"/>
          <w:i/>
          <w:color w:val="231F20"/>
        </w:rPr>
        <w:t>Gemara</w:t>
      </w:r>
      <w:r>
        <w:rPr>
          <w:rFonts w:ascii="Palatino Linotype" w:hAnsi="Palatino Linotype"/>
          <w:i/>
          <w:color w:val="231F20"/>
          <w:spacing w:val="-6"/>
        </w:rPr>
        <w:t> </w:t>
      </w:r>
      <w:r>
        <w:rPr>
          <w:color w:val="231F20"/>
        </w:rPr>
        <w:t>in</w:t>
      </w:r>
      <w:r>
        <w:rPr>
          <w:color w:val="231F20"/>
          <w:spacing w:val="-8"/>
        </w:rPr>
        <w:t> </w:t>
      </w:r>
      <w:r>
        <w:rPr>
          <w:rFonts w:ascii="Palatino Linotype" w:hAnsi="Palatino Linotype"/>
          <w:i/>
          <w:color w:val="231F20"/>
        </w:rPr>
        <w:t>Sukkah</w:t>
      </w:r>
      <w:r>
        <w:rPr>
          <w:rFonts w:ascii="Palatino Linotype" w:hAnsi="Palatino Linotype"/>
          <w:i/>
          <w:color w:val="231F20"/>
          <w:spacing w:val="-8"/>
        </w:rPr>
        <w:t> </w:t>
      </w:r>
      <w:r>
        <w:rPr>
          <w:color w:val="231F20"/>
        </w:rPr>
        <w:t>is</w:t>
      </w:r>
      <w:r>
        <w:rPr>
          <w:color w:val="231F20"/>
          <w:spacing w:val="-7"/>
        </w:rPr>
        <w:t> </w:t>
      </w:r>
      <w:r>
        <w:rPr>
          <w:color w:val="231F20"/>
        </w:rPr>
        <w:t>talking</w:t>
      </w:r>
      <w:r>
        <w:rPr>
          <w:color w:val="231F20"/>
          <w:spacing w:val="-8"/>
        </w:rPr>
        <w:t> </w:t>
      </w:r>
      <w:r>
        <w:rPr>
          <w:color w:val="231F20"/>
        </w:rPr>
        <w:t>about</w:t>
      </w:r>
      <w:r>
        <w:rPr>
          <w:color w:val="231F20"/>
          <w:spacing w:val="-8"/>
        </w:rPr>
        <w:t> </w:t>
      </w:r>
      <w:r>
        <w:rPr>
          <w:color w:val="231F20"/>
        </w:rPr>
        <w:t>a</w:t>
      </w:r>
      <w:r>
        <w:rPr>
          <w:color w:val="231F20"/>
          <w:spacing w:val="-8"/>
        </w:rPr>
        <w:t> </w:t>
      </w:r>
      <w:r>
        <w:rPr>
          <w:color w:val="231F20"/>
        </w:rPr>
        <w:t>child who</w:t>
      </w:r>
      <w:r>
        <w:rPr>
          <w:color w:val="231F20"/>
          <w:spacing w:val="-7"/>
        </w:rPr>
        <w:t> </w:t>
      </w:r>
      <w:r>
        <w:rPr>
          <w:color w:val="231F20"/>
        </w:rPr>
        <w:t>is</w:t>
      </w:r>
      <w:r>
        <w:rPr>
          <w:color w:val="231F20"/>
          <w:spacing w:val="-7"/>
        </w:rPr>
        <w:t> </w:t>
      </w:r>
      <w:r>
        <w:rPr>
          <w:color w:val="231F20"/>
        </w:rPr>
        <w:t>independent</w:t>
      </w:r>
      <w:r>
        <w:rPr>
          <w:color w:val="231F20"/>
          <w:spacing w:val="-7"/>
        </w:rPr>
        <w:t> </w:t>
      </w:r>
      <w:r>
        <w:rPr>
          <w:color w:val="231F20"/>
        </w:rPr>
        <w:t>and</w:t>
      </w:r>
      <w:r>
        <w:rPr>
          <w:color w:val="231F20"/>
          <w:spacing w:val="-6"/>
        </w:rPr>
        <w:t> </w:t>
      </w:r>
      <w:r>
        <w:rPr>
          <w:color w:val="231F20"/>
        </w:rPr>
        <w:t>not</w:t>
      </w:r>
      <w:r>
        <w:rPr>
          <w:color w:val="231F20"/>
          <w:spacing w:val="-7"/>
        </w:rPr>
        <w:t> </w:t>
      </w:r>
      <w:r>
        <w:rPr>
          <w:color w:val="231F20"/>
        </w:rPr>
        <w:t>supported</w:t>
      </w:r>
      <w:r>
        <w:rPr>
          <w:color w:val="231F20"/>
          <w:spacing w:val="-7"/>
        </w:rPr>
        <w:t> </w:t>
      </w:r>
      <w:r>
        <w:rPr>
          <w:color w:val="231F20"/>
        </w:rPr>
        <w:t>by</w:t>
      </w:r>
      <w:r>
        <w:rPr>
          <w:color w:val="231F20"/>
          <w:spacing w:val="-7"/>
        </w:rPr>
        <w:t> </w:t>
      </w:r>
      <w:r>
        <w:rPr>
          <w:color w:val="231F20"/>
        </w:rPr>
        <w:t>his</w:t>
      </w:r>
      <w:r>
        <w:rPr>
          <w:color w:val="231F20"/>
          <w:spacing w:val="-6"/>
        </w:rPr>
        <w:t> </w:t>
      </w:r>
      <w:r>
        <w:rPr>
          <w:color w:val="231F20"/>
          <w:spacing w:val="-3"/>
        </w:rPr>
        <w:t>father.</w:t>
      </w:r>
      <w:r>
        <w:rPr>
          <w:color w:val="231F20"/>
          <w:spacing w:val="-7"/>
        </w:rPr>
        <w:t> </w:t>
      </w:r>
      <w:r>
        <w:rPr>
          <w:color w:val="231F20"/>
        </w:rPr>
        <w:t>If</w:t>
      </w:r>
      <w:r>
        <w:rPr>
          <w:color w:val="231F20"/>
          <w:spacing w:val="-7"/>
        </w:rPr>
        <w:t> </w:t>
      </w:r>
      <w:r>
        <w:rPr>
          <w:color w:val="231F20"/>
        </w:rPr>
        <w:t>the</w:t>
      </w:r>
      <w:r>
        <w:rPr>
          <w:color w:val="231F20"/>
          <w:spacing w:val="-6"/>
        </w:rPr>
        <w:t> </w:t>
      </w:r>
      <w:r>
        <w:rPr>
          <w:color w:val="231F20"/>
        </w:rPr>
        <w:t>child</w:t>
      </w:r>
      <w:r>
        <w:rPr>
          <w:color w:val="231F20"/>
          <w:spacing w:val="-7"/>
        </w:rPr>
        <w:t> </w:t>
      </w:r>
      <w:r>
        <w:rPr>
          <w:color w:val="231F20"/>
        </w:rPr>
        <w:t>were still</w:t>
      </w:r>
      <w:r>
        <w:rPr>
          <w:color w:val="231F20"/>
          <w:spacing w:val="-16"/>
        </w:rPr>
        <w:t> </w:t>
      </w:r>
      <w:r>
        <w:rPr>
          <w:color w:val="231F20"/>
        </w:rPr>
        <w:t>eating</w:t>
      </w:r>
      <w:r>
        <w:rPr>
          <w:color w:val="231F20"/>
          <w:spacing w:val="-15"/>
        </w:rPr>
        <w:t> </w:t>
      </w:r>
      <w:r>
        <w:rPr>
          <w:color w:val="231F20"/>
        </w:rPr>
        <w:t>in</w:t>
      </w:r>
      <w:r>
        <w:rPr>
          <w:color w:val="231F20"/>
          <w:spacing w:val="-15"/>
        </w:rPr>
        <w:t> </w:t>
      </w:r>
      <w:r>
        <w:rPr>
          <w:color w:val="231F20"/>
        </w:rPr>
        <w:t>his</w:t>
      </w:r>
      <w:r>
        <w:rPr>
          <w:color w:val="231F20"/>
          <w:spacing w:val="-16"/>
        </w:rPr>
        <w:t> </w:t>
      </w:r>
      <w:r>
        <w:rPr>
          <w:color w:val="231F20"/>
          <w:spacing w:val="-4"/>
        </w:rPr>
        <w:t>father’s</w:t>
      </w:r>
      <w:r>
        <w:rPr>
          <w:color w:val="231F20"/>
          <w:spacing w:val="-15"/>
        </w:rPr>
        <w:t> </w:t>
      </w:r>
      <w:r>
        <w:rPr>
          <w:color w:val="231F20"/>
        </w:rPr>
        <w:t>home,</w:t>
      </w:r>
      <w:r>
        <w:rPr>
          <w:color w:val="231F20"/>
          <w:spacing w:val="-15"/>
        </w:rPr>
        <w:t> </w:t>
      </w:r>
      <w:r>
        <w:rPr>
          <w:color w:val="231F20"/>
        </w:rPr>
        <w:t>then</w:t>
      </w:r>
      <w:r>
        <w:rPr>
          <w:color w:val="231F20"/>
          <w:spacing w:val="-16"/>
        </w:rPr>
        <w:t> </w:t>
      </w:r>
      <w:r>
        <w:rPr>
          <w:color w:val="231F20"/>
        </w:rPr>
        <w:t>the</w:t>
      </w:r>
      <w:r>
        <w:rPr>
          <w:color w:val="231F20"/>
          <w:spacing w:val="-15"/>
        </w:rPr>
        <w:t> </w:t>
      </w:r>
      <w:r>
        <w:rPr>
          <w:color w:val="231F20"/>
        </w:rPr>
        <w:t>gift</w:t>
      </w:r>
      <w:r>
        <w:rPr>
          <w:color w:val="231F20"/>
          <w:spacing w:val="-15"/>
        </w:rPr>
        <w:t> </w:t>
      </w:r>
      <w:r>
        <w:rPr>
          <w:color w:val="231F20"/>
        </w:rPr>
        <w:t>of</w:t>
      </w:r>
      <w:r>
        <w:rPr>
          <w:color w:val="231F20"/>
          <w:spacing w:val="-15"/>
        </w:rPr>
        <w:t> </w:t>
      </w:r>
      <w:r>
        <w:rPr>
          <w:color w:val="231F20"/>
        </w:rPr>
        <w:t>the</w:t>
      </w:r>
      <w:r>
        <w:rPr>
          <w:color w:val="231F20"/>
          <w:spacing w:val="-16"/>
        </w:rPr>
        <w:t> </w:t>
      </w:r>
      <w:r>
        <w:rPr>
          <w:rFonts w:ascii="Palatino Linotype" w:hAnsi="Palatino Linotype"/>
          <w:i/>
          <w:color w:val="231F20"/>
          <w:spacing w:val="-3"/>
        </w:rPr>
        <w:t>lulav</w:t>
      </w:r>
      <w:r>
        <w:rPr>
          <w:rFonts w:ascii="Palatino Linotype" w:hAnsi="Palatino Linotype"/>
          <w:i/>
          <w:color w:val="231F20"/>
          <w:spacing w:val="-15"/>
        </w:rPr>
        <w:t> </w:t>
      </w:r>
      <w:r>
        <w:rPr>
          <w:color w:val="231F20"/>
        </w:rPr>
        <w:t>to</w:t>
      </w:r>
      <w:r>
        <w:rPr>
          <w:color w:val="231F20"/>
          <w:spacing w:val="-15"/>
        </w:rPr>
        <w:t> </w:t>
      </w:r>
      <w:r>
        <w:rPr>
          <w:color w:val="231F20"/>
        </w:rPr>
        <w:t>him</w:t>
      </w:r>
      <w:r>
        <w:rPr>
          <w:color w:val="231F20"/>
          <w:spacing w:val="-16"/>
        </w:rPr>
        <w:t> </w:t>
      </w:r>
      <w:r>
        <w:rPr>
          <w:color w:val="231F20"/>
        </w:rPr>
        <w:t>would be meaningless. </w:t>
      </w:r>
      <w:r>
        <w:rPr>
          <w:color w:val="231F20"/>
          <w:spacing w:val="-5"/>
        </w:rPr>
        <w:t>It </w:t>
      </w:r>
      <w:r>
        <w:rPr>
          <w:color w:val="231F20"/>
        </w:rPr>
        <w:t>would belong to the</w:t>
      </w:r>
      <w:r>
        <w:rPr>
          <w:color w:val="231F20"/>
          <w:spacing w:val="6"/>
        </w:rPr>
        <w:t> </w:t>
      </w:r>
      <w:r>
        <w:rPr>
          <w:color w:val="231F20"/>
          <w:spacing w:val="-3"/>
        </w:rPr>
        <w:t>father.</w:t>
      </w:r>
    </w:p>
    <w:p>
      <w:pPr>
        <w:pStyle w:val="BodyText"/>
        <w:spacing w:line="278" w:lineRule="auto" w:before="33"/>
        <w:ind w:left="119" w:right="136" w:firstLine="360"/>
        <w:jc w:val="both"/>
      </w:pPr>
      <w:r>
        <w:rPr>
          <w:color w:val="231F20"/>
        </w:rPr>
        <w:t>In light of this idea, how do we fulfill the </w:t>
      </w:r>
      <w:r>
        <w:rPr>
          <w:rFonts w:ascii="Palatino Linotype" w:hAnsi="Palatino Linotype"/>
          <w:i/>
          <w:color w:val="231F20"/>
        </w:rPr>
        <w:t>mitzvah </w:t>
      </w:r>
      <w:r>
        <w:rPr>
          <w:color w:val="231F20"/>
        </w:rPr>
        <w:t>of training our dependent children to fulfill the </w:t>
      </w:r>
      <w:r>
        <w:rPr>
          <w:rFonts w:ascii="Palatino Linotype" w:hAnsi="Palatino Linotype"/>
          <w:i/>
          <w:color w:val="231F20"/>
        </w:rPr>
        <w:t>mitzvah </w:t>
      </w:r>
      <w:r>
        <w:rPr>
          <w:color w:val="231F20"/>
        </w:rPr>
        <w:t>of </w:t>
      </w:r>
      <w:r>
        <w:rPr>
          <w:rFonts w:ascii="Palatino Linotype" w:hAnsi="Palatino Linotype"/>
          <w:i/>
          <w:color w:val="231F20"/>
          <w:spacing w:val="-3"/>
        </w:rPr>
        <w:t>lulav </w:t>
      </w:r>
      <w:r>
        <w:rPr>
          <w:color w:val="231F20"/>
        </w:rPr>
        <w:t>nowadays? If we gift the </w:t>
      </w:r>
      <w:r>
        <w:rPr>
          <w:rFonts w:ascii="Palatino Linotype" w:hAnsi="Palatino Linotype"/>
          <w:i/>
          <w:color w:val="231F20"/>
          <w:spacing w:val="-3"/>
        </w:rPr>
        <w:t>lulav </w:t>
      </w:r>
      <w:r>
        <w:rPr>
          <w:color w:val="231F20"/>
        </w:rPr>
        <w:t>to them, it becomes ours again, since, as</w:t>
      </w:r>
      <w:r>
        <w:rPr>
          <w:color w:val="231F20"/>
          <w:spacing w:val="-32"/>
        </w:rPr>
        <w:t> </w:t>
      </w:r>
      <w:r>
        <w:rPr>
          <w:color w:val="231F20"/>
        </w:rPr>
        <w:t>dependent children, they are not able to own an item. If they cannot own their own</w:t>
      </w:r>
      <w:r>
        <w:rPr>
          <w:color w:val="231F20"/>
          <w:spacing w:val="-22"/>
        </w:rPr>
        <w:t> </w:t>
      </w:r>
      <w:r>
        <w:rPr>
          <w:color w:val="231F20"/>
        </w:rPr>
        <w:t>property</w:t>
      </w:r>
      <w:r>
        <w:rPr>
          <w:color w:val="231F20"/>
          <w:spacing w:val="-22"/>
        </w:rPr>
        <w:t> </w:t>
      </w:r>
      <w:r>
        <w:rPr>
          <w:color w:val="231F20"/>
        </w:rPr>
        <w:t>how</w:t>
      </w:r>
      <w:r>
        <w:rPr>
          <w:color w:val="231F20"/>
          <w:spacing w:val="-22"/>
        </w:rPr>
        <w:t> </w:t>
      </w:r>
      <w:r>
        <w:rPr>
          <w:color w:val="231F20"/>
        </w:rPr>
        <w:t>can</w:t>
      </w:r>
      <w:r>
        <w:rPr>
          <w:color w:val="231F20"/>
          <w:spacing w:val="-22"/>
        </w:rPr>
        <w:t> </w:t>
      </w:r>
      <w:r>
        <w:rPr>
          <w:color w:val="231F20"/>
        </w:rPr>
        <w:t>they</w:t>
      </w:r>
      <w:r>
        <w:rPr>
          <w:color w:val="231F20"/>
          <w:spacing w:val="-22"/>
        </w:rPr>
        <w:t> </w:t>
      </w:r>
      <w:r>
        <w:rPr>
          <w:color w:val="231F20"/>
        </w:rPr>
        <w:t>fulfill</w:t>
      </w:r>
      <w:r>
        <w:rPr>
          <w:color w:val="231F20"/>
          <w:spacing w:val="-21"/>
        </w:rPr>
        <w:t> </w:t>
      </w:r>
      <w:r>
        <w:rPr>
          <w:color w:val="231F20"/>
        </w:rPr>
        <w:t>the</w:t>
      </w:r>
      <w:r>
        <w:rPr>
          <w:color w:val="231F20"/>
          <w:spacing w:val="-22"/>
        </w:rPr>
        <w:t> </w:t>
      </w:r>
      <w:r>
        <w:rPr>
          <w:rFonts w:ascii="Palatino Linotype" w:hAnsi="Palatino Linotype"/>
          <w:i/>
          <w:color w:val="231F20"/>
        </w:rPr>
        <w:t>mitzvah</w:t>
      </w:r>
      <w:r>
        <w:rPr>
          <w:rFonts w:ascii="Palatino Linotype" w:hAnsi="Palatino Linotype"/>
          <w:i/>
          <w:color w:val="231F20"/>
          <w:spacing w:val="-22"/>
        </w:rPr>
        <w:t> </w:t>
      </w:r>
      <w:r>
        <w:rPr>
          <w:color w:val="231F20"/>
        </w:rPr>
        <w:t>of</w:t>
      </w:r>
      <w:r>
        <w:rPr>
          <w:color w:val="231F20"/>
          <w:spacing w:val="-22"/>
        </w:rPr>
        <w:t> </w:t>
      </w:r>
      <w:r>
        <w:rPr>
          <w:rFonts w:ascii="Palatino Linotype" w:hAnsi="Palatino Linotype"/>
          <w:i/>
          <w:color w:val="231F20"/>
        </w:rPr>
        <w:t>lulav</w:t>
      </w:r>
      <w:r>
        <w:rPr>
          <w:color w:val="231F20"/>
        </w:rPr>
        <w:t>?</w:t>
      </w:r>
      <w:r>
        <w:rPr>
          <w:color w:val="231F20"/>
          <w:spacing w:val="-22"/>
        </w:rPr>
        <w:t> </w:t>
      </w:r>
      <w:r>
        <w:rPr>
          <w:rFonts w:ascii="Palatino Linotype" w:hAnsi="Palatino Linotype"/>
          <w:i/>
          <w:color w:val="231F20"/>
          <w:spacing w:val="-3"/>
        </w:rPr>
        <w:t>Lulav</w:t>
      </w:r>
      <w:r>
        <w:rPr>
          <w:rFonts w:ascii="Palatino Linotype" w:hAnsi="Palatino Linotype"/>
          <w:i/>
          <w:color w:val="231F20"/>
          <w:spacing w:val="-22"/>
        </w:rPr>
        <w:t> </w:t>
      </w:r>
      <w:r>
        <w:rPr>
          <w:color w:val="231F20"/>
        </w:rPr>
        <w:t>must</w:t>
      </w:r>
      <w:r>
        <w:rPr>
          <w:color w:val="231F20"/>
          <w:spacing w:val="-21"/>
        </w:rPr>
        <w:t> </w:t>
      </w:r>
      <w:r>
        <w:rPr>
          <w:color w:val="231F20"/>
        </w:rPr>
        <w:t>be “</w:t>
      </w:r>
      <w:r>
        <w:rPr>
          <w:rFonts w:ascii="Palatino Linotype" w:hAnsi="Palatino Linotype"/>
          <w:i/>
          <w:color w:val="231F20"/>
        </w:rPr>
        <w:t>lachem</w:t>
      </w:r>
      <w:r>
        <w:rPr>
          <w:color w:val="231F20"/>
        </w:rPr>
        <w:t>”—the</w:t>
      </w:r>
      <w:r>
        <w:rPr>
          <w:color w:val="231F20"/>
          <w:spacing w:val="-13"/>
        </w:rPr>
        <w:t> </w:t>
      </w:r>
      <w:r>
        <w:rPr>
          <w:color w:val="231F20"/>
        </w:rPr>
        <w:t>property</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one</w:t>
      </w:r>
      <w:r>
        <w:rPr>
          <w:color w:val="231F20"/>
          <w:spacing w:val="-13"/>
        </w:rPr>
        <w:t> </w:t>
      </w:r>
      <w:r>
        <w:rPr>
          <w:color w:val="231F20"/>
        </w:rPr>
        <w:t>waving</w:t>
      </w:r>
      <w:r>
        <w:rPr>
          <w:color w:val="231F20"/>
          <w:spacing w:val="-13"/>
        </w:rPr>
        <w:t> </w:t>
      </w:r>
      <w:r>
        <w:rPr>
          <w:color w:val="231F20"/>
        </w:rPr>
        <w:t>it—to</w:t>
      </w:r>
      <w:r>
        <w:rPr>
          <w:color w:val="231F20"/>
          <w:spacing w:val="-13"/>
        </w:rPr>
        <w:t> </w:t>
      </w:r>
      <w:r>
        <w:rPr>
          <w:color w:val="231F20"/>
        </w:rPr>
        <w:t>fulfill</w:t>
      </w:r>
      <w:r>
        <w:rPr>
          <w:color w:val="231F20"/>
          <w:spacing w:val="-13"/>
        </w:rPr>
        <w:t> </w:t>
      </w:r>
      <w:r>
        <w:rPr>
          <w:color w:val="231F20"/>
        </w:rPr>
        <w:t>the</w:t>
      </w:r>
      <w:r>
        <w:rPr>
          <w:color w:val="231F20"/>
          <w:spacing w:val="-13"/>
        </w:rPr>
        <w:t> </w:t>
      </w:r>
      <w:r>
        <w:rPr>
          <w:rFonts w:ascii="Palatino Linotype" w:hAnsi="Palatino Linotype"/>
          <w:i/>
          <w:color w:val="231F20"/>
        </w:rPr>
        <w:t>mitzvah</w:t>
      </w:r>
      <w:r>
        <w:rPr>
          <w:color w:val="231F20"/>
        </w:rPr>
        <w:t>.</w:t>
      </w:r>
    </w:p>
    <w:p>
      <w:pPr>
        <w:pStyle w:val="BodyText"/>
        <w:spacing w:line="276" w:lineRule="auto" w:before="57"/>
        <w:ind w:left="120" w:right="137" w:firstLine="360"/>
        <w:jc w:val="both"/>
      </w:pPr>
      <w:r>
        <w:rPr>
          <w:color w:val="231F20"/>
        </w:rPr>
        <w:t>Rav </w:t>
      </w:r>
      <w:r>
        <w:rPr>
          <w:color w:val="231F20"/>
          <w:spacing w:val="-5"/>
        </w:rPr>
        <w:t>Vozner </w:t>
      </w:r>
      <w:r>
        <w:rPr>
          <w:color w:val="231F20"/>
        </w:rPr>
        <w:t>suggests that a child need not get all the details of a </w:t>
      </w:r>
      <w:r>
        <w:rPr>
          <w:rFonts w:ascii="Palatino Linotype"/>
          <w:i/>
          <w:color w:val="231F20"/>
        </w:rPr>
        <w:t>mitzvah</w:t>
      </w:r>
      <w:r>
        <w:rPr>
          <w:rFonts w:ascii="Palatino Linotype"/>
          <w:i/>
          <w:color w:val="231F20"/>
          <w:spacing w:val="-17"/>
        </w:rPr>
        <w:t> </w:t>
      </w:r>
      <w:r>
        <w:rPr>
          <w:color w:val="231F20"/>
        </w:rPr>
        <w:t>right</w:t>
      </w:r>
      <w:r>
        <w:rPr>
          <w:color w:val="231F20"/>
          <w:spacing w:val="-16"/>
        </w:rPr>
        <w:t> </w:t>
      </w:r>
      <w:r>
        <w:rPr>
          <w:color w:val="231F20"/>
        </w:rPr>
        <w:t>in</w:t>
      </w:r>
      <w:r>
        <w:rPr>
          <w:color w:val="231F20"/>
          <w:spacing w:val="-17"/>
        </w:rPr>
        <w:t> </w:t>
      </w:r>
      <w:r>
        <w:rPr>
          <w:color w:val="231F20"/>
        </w:rPr>
        <w:t>order</w:t>
      </w:r>
      <w:r>
        <w:rPr>
          <w:color w:val="231F20"/>
          <w:spacing w:val="-16"/>
        </w:rPr>
        <w:t> </w:t>
      </w:r>
      <w:r>
        <w:rPr>
          <w:color w:val="231F20"/>
        </w:rPr>
        <w:t>to</w:t>
      </w:r>
      <w:r>
        <w:rPr>
          <w:color w:val="231F20"/>
          <w:spacing w:val="-17"/>
        </w:rPr>
        <w:t> </w:t>
      </w:r>
      <w:r>
        <w:rPr>
          <w:color w:val="231F20"/>
        </w:rPr>
        <w:t>fulfill</w:t>
      </w:r>
      <w:r>
        <w:rPr>
          <w:color w:val="231F20"/>
          <w:spacing w:val="-16"/>
        </w:rPr>
        <w:t> </w:t>
      </w:r>
      <w:r>
        <w:rPr>
          <w:color w:val="231F20"/>
        </w:rPr>
        <w:t>the</w:t>
      </w:r>
      <w:r>
        <w:rPr>
          <w:color w:val="231F20"/>
          <w:spacing w:val="-17"/>
        </w:rPr>
        <w:t> </w:t>
      </w:r>
      <w:r>
        <w:rPr>
          <w:rFonts w:ascii="Palatino Linotype"/>
          <w:i/>
          <w:color w:val="231F20"/>
        </w:rPr>
        <w:t>mitzvah</w:t>
      </w:r>
      <w:r>
        <w:rPr>
          <w:rFonts w:ascii="Palatino Linotype"/>
          <w:i/>
          <w:color w:val="231F20"/>
          <w:spacing w:val="-16"/>
        </w:rPr>
        <w:t> </w:t>
      </w:r>
      <w:r>
        <w:rPr>
          <w:color w:val="231F20"/>
        </w:rPr>
        <w:t>of</w:t>
      </w:r>
      <w:r>
        <w:rPr>
          <w:color w:val="231F20"/>
          <w:spacing w:val="-17"/>
        </w:rPr>
        <w:t> </w:t>
      </w:r>
      <w:r>
        <w:rPr>
          <w:rFonts w:ascii="Palatino Linotype"/>
          <w:i/>
          <w:color w:val="231F20"/>
          <w:spacing w:val="-3"/>
        </w:rPr>
        <w:t>chinuch</w:t>
      </w:r>
      <w:r>
        <w:rPr>
          <w:color w:val="231F20"/>
          <w:spacing w:val="-3"/>
        </w:rPr>
        <w:t>.</w:t>
      </w:r>
      <w:r>
        <w:rPr>
          <w:color w:val="231F20"/>
          <w:spacing w:val="-16"/>
        </w:rPr>
        <w:t> </w:t>
      </w:r>
      <w:r>
        <w:rPr>
          <w:color w:val="231F20"/>
          <w:spacing w:val="-3"/>
        </w:rPr>
        <w:t>He</w:t>
      </w:r>
      <w:r>
        <w:rPr>
          <w:color w:val="231F20"/>
          <w:spacing w:val="-17"/>
        </w:rPr>
        <w:t> </w:t>
      </w:r>
      <w:r>
        <w:rPr>
          <w:color w:val="231F20"/>
        </w:rPr>
        <w:t>may</w:t>
      </w:r>
      <w:r>
        <w:rPr>
          <w:color w:val="231F20"/>
          <w:spacing w:val="-16"/>
        </w:rPr>
        <w:t> </w:t>
      </w:r>
      <w:r>
        <w:rPr>
          <w:color w:val="231F20"/>
        </w:rPr>
        <w:t>fulfill his obligation with a borrowed </w:t>
      </w:r>
      <w:r>
        <w:rPr>
          <w:rFonts w:ascii="Palatino Linotype"/>
          <w:i/>
          <w:color w:val="231F20"/>
        </w:rPr>
        <w:t>lulav</w:t>
      </w:r>
      <w:r>
        <w:rPr>
          <w:color w:val="231F20"/>
        </w:rPr>
        <w:t>. If a father gifted a </w:t>
      </w:r>
      <w:r>
        <w:rPr>
          <w:rFonts w:ascii="Palatino Linotype"/>
          <w:i/>
          <w:color w:val="231F20"/>
          <w:spacing w:val="-3"/>
        </w:rPr>
        <w:t>lulav </w:t>
      </w:r>
      <w:r>
        <w:rPr>
          <w:color w:val="231F20"/>
        </w:rPr>
        <w:t>to his son, the </w:t>
      </w:r>
      <w:r>
        <w:rPr>
          <w:rFonts w:ascii="Palatino Linotype"/>
          <w:i/>
          <w:color w:val="231F20"/>
          <w:spacing w:val="-3"/>
        </w:rPr>
        <w:t>lulav </w:t>
      </w:r>
      <w:r>
        <w:rPr>
          <w:color w:val="231F20"/>
        </w:rPr>
        <w:t>would belong to the father; </w:t>
      </w:r>
      <w:r>
        <w:rPr>
          <w:color w:val="231F20"/>
          <w:spacing w:val="-3"/>
        </w:rPr>
        <w:t>however, </w:t>
      </w:r>
      <w:r>
        <w:rPr>
          <w:color w:val="231F20"/>
        </w:rPr>
        <w:t>the son would be a borrower of the </w:t>
      </w:r>
      <w:r>
        <w:rPr>
          <w:rFonts w:ascii="Palatino Linotype"/>
          <w:i/>
          <w:color w:val="231F20"/>
          <w:spacing w:val="-3"/>
        </w:rPr>
        <w:t>lulav </w:t>
      </w:r>
      <w:r>
        <w:rPr>
          <w:color w:val="231F20"/>
        </w:rPr>
        <w:t>and that would be enough to fulfill the obligation of practicing the </w:t>
      </w:r>
      <w:r>
        <w:rPr>
          <w:rFonts w:ascii="Palatino Linotype"/>
          <w:i/>
          <w:color w:val="231F20"/>
        </w:rPr>
        <w:t>mitzvah </w:t>
      </w:r>
      <w:r>
        <w:rPr>
          <w:color w:val="231F20"/>
        </w:rPr>
        <w:t>of </w:t>
      </w:r>
      <w:r>
        <w:rPr>
          <w:rFonts w:ascii="Palatino Linotype"/>
          <w:i/>
          <w:color w:val="231F20"/>
          <w:spacing w:val="-3"/>
        </w:rPr>
        <w:t>lulav</w:t>
      </w:r>
      <w:r>
        <w:rPr>
          <w:rFonts w:ascii="Palatino Linotype"/>
          <w:i/>
          <w:color w:val="231F20"/>
          <w:spacing w:val="-28"/>
        </w:rPr>
        <w:t> </w:t>
      </w:r>
      <w:r>
        <w:rPr>
          <w:color w:val="231F20"/>
        </w:rPr>
        <w:t>(</w:t>
      </w:r>
      <w:r>
        <w:rPr>
          <w:rFonts w:ascii="Palatino Linotype"/>
          <w:i/>
          <w:color w:val="231F20"/>
        </w:rPr>
        <w:t>Mesivta</w:t>
      </w:r>
      <w:r>
        <w:rPr>
          <w:color w:val="231F20"/>
        </w:rPr>
        <w:t>).</w:t>
      </w:r>
    </w:p>
    <w:p>
      <w:pPr>
        <w:spacing w:after="0" w:line="27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Can</w:t>
      </w:r>
      <w:r>
        <w:rPr>
          <w:rFonts w:ascii="Cambria"/>
          <w:b/>
          <w:color w:val="231F20"/>
          <w:spacing w:val="-20"/>
          <w:w w:val="95"/>
          <w:sz w:val="32"/>
        </w:rPr>
        <w:t> </w:t>
      </w:r>
      <w:r>
        <w:rPr>
          <w:rFonts w:ascii="Cambria"/>
          <w:b/>
          <w:color w:val="231F20"/>
          <w:w w:val="95"/>
          <w:sz w:val="32"/>
        </w:rPr>
        <w:t>One</w:t>
      </w:r>
      <w:r>
        <w:rPr>
          <w:rFonts w:ascii="Cambria"/>
          <w:b/>
          <w:color w:val="231F20"/>
          <w:spacing w:val="-20"/>
          <w:w w:val="95"/>
          <w:sz w:val="32"/>
        </w:rPr>
        <w:t> </w:t>
      </w:r>
      <w:r>
        <w:rPr>
          <w:rFonts w:ascii="Cambria"/>
          <w:b/>
          <w:color w:val="231F20"/>
          <w:w w:val="95"/>
          <w:sz w:val="32"/>
        </w:rPr>
        <w:t>Recite</w:t>
      </w:r>
      <w:r>
        <w:rPr>
          <w:rFonts w:ascii="Cambria"/>
          <w:b/>
          <w:color w:val="231F20"/>
          <w:spacing w:val="-20"/>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Blessing</w:t>
      </w:r>
      <w:r>
        <w:rPr>
          <w:rFonts w:ascii="Cambria"/>
          <w:b/>
          <w:color w:val="231F20"/>
          <w:spacing w:val="-20"/>
          <w:w w:val="95"/>
          <w:sz w:val="32"/>
        </w:rPr>
        <w:t> </w:t>
      </w:r>
      <w:r>
        <w:rPr>
          <w:rFonts w:ascii="Cambria"/>
          <w:b/>
          <w:color w:val="231F20"/>
          <w:w w:val="95"/>
          <w:sz w:val="32"/>
        </w:rPr>
        <w:t>on</w:t>
      </w:r>
      <w:r>
        <w:rPr>
          <w:rFonts w:ascii="Cambria"/>
          <w:b/>
          <w:color w:val="231F20"/>
          <w:spacing w:val="-20"/>
          <w:w w:val="95"/>
          <w:sz w:val="32"/>
        </w:rPr>
        <w:t> </w:t>
      </w:r>
      <w:r>
        <w:rPr>
          <w:rFonts w:ascii="Cambria"/>
          <w:b/>
          <w:color w:val="231F20"/>
          <w:spacing w:val="-4"/>
          <w:w w:val="95"/>
          <w:sz w:val="32"/>
        </w:rPr>
        <w:t>Tefillin </w:t>
      </w:r>
      <w:r>
        <w:rPr>
          <w:rFonts w:ascii="Cambria"/>
          <w:b/>
          <w:color w:val="231F20"/>
          <w:sz w:val="32"/>
        </w:rPr>
        <w:t>That</w:t>
      </w:r>
      <w:r>
        <w:rPr>
          <w:rFonts w:ascii="Cambria"/>
          <w:b/>
          <w:color w:val="231F20"/>
          <w:spacing w:val="-24"/>
          <w:sz w:val="32"/>
        </w:rPr>
        <w:t> </w:t>
      </w:r>
      <w:r>
        <w:rPr>
          <w:rFonts w:ascii="Cambria"/>
          <w:b/>
          <w:color w:val="231F20"/>
          <w:spacing w:val="-4"/>
          <w:sz w:val="32"/>
        </w:rPr>
        <w:t>He</w:t>
      </w:r>
      <w:r>
        <w:rPr>
          <w:rFonts w:ascii="Cambria"/>
          <w:b/>
          <w:color w:val="231F20"/>
          <w:spacing w:val="-24"/>
          <w:sz w:val="32"/>
        </w:rPr>
        <w:t> </w:t>
      </w:r>
      <w:r>
        <w:rPr>
          <w:rFonts w:ascii="Cambria"/>
          <w:b/>
          <w:color w:val="231F20"/>
          <w:sz w:val="32"/>
        </w:rPr>
        <w:t>Found</w:t>
      </w:r>
      <w:r>
        <w:rPr>
          <w:rFonts w:ascii="Cambria"/>
          <w:b/>
          <w:color w:val="231F20"/>
          <w:spacing w:val="-24"/>
          <w:sz w:val="32"/>
        </w:rPr>
        <w:t> </w:t>
      </w:r>
      <w:r>
        <w:rPr>
          <w:rFonts w:ascii="Cambria"/>
          <w:b/>
          <w:color w:val="231F20"/>
          <w:sz w:val="32"/>
        </w:rPr>
        <w:t>in</w:t>
      </w:r>
      <w:r>
        <w:rPr>
          <w:rFonts w:ascii="Cambria"/>
          <w:b/>
          <w:color w:val="231F20"/>
          <w:spacing w:val="-24"/>
          <w:sz w:val="32"/>
        </w:rPr>
        <w:t> </w:t>
      </w:r>
      <w:r>
        <w:rPr>
          <w:rFonts w:ascii="Cambria"/>
          <w:b/>
          <w:color w:val="231F20"/>
          <w:sz w:val="32"/>
        </w:rPr>
        <w:t>a</w:t>
      </w:r>
      <w:r>
        <w:rPr>
          <w:rFonts w:ascii="Cambria"/>
          <w:b/>
          <w:color w:val="231F20"/>
          <w:spacing w:val="-23"/>
          <w:sz w:val="32"/>
        </w:rPr>
        <w:t> </w:t>
      </w:r>
      <w:r>
        <w:rPr>
          <w:rFonts w:ascii="Cambria"/>
          <w:b/>
          <w:color w:val="231F20"/>
          <w:sz w:val="32"/>
        </w:rPr>
        <w:t>Genizah?</w:t>
      </w:r>
    </w:p>
    <w:p>
      <w:pPr>
        <w:pStyle w:val="BodyText"/>
        <w:spacing w:before="2"/>
        <w:rPr>
          <w:rFonts w:ascii="Cambria"/>
          <w:b/>
          <w:sz w:val="65"/>
        </w:rPr>
      </w:pPr>
    </w:p>
    <w:p>
      <w:pPr>
        <w:pStyle w:val="BodyText"/>
        <w:spacing w:line="314" w:lineRule="auto"/>
        <w:ind w:left="120" w:right="136"/>
        <w:jc w:val="both"/>
      </w:pPr>
      <w:r>
        <w:rPr>
          <w:color w:val="231F20"/>
        </w:rPr>
        <w:t>Our </w:t>
      </w:r>
      <w:r>
        <w:rPr>
          <w:rFonts w:ascii="Palatino Linotype"/>
          <w:i/>
          <w:color w:val="231F20"/>
        </w:rPr>
        <w:t>Gemara </w:t>
      </w:r>
      <w:r>
        <w:rPr>
          <w:color w:val="231F20"/>
        </w:rPr>
        <w:t>teaches that if a promissory note was dropped by someone and then found by others, a question has been created about</w:t>
      </w:r>
      <w:r>
        <w:rPr>
          <w:color w:val="231F20"/>
          <w:spacing w:val="-10"/>
        </w:rPr>
        <w:t> </w:t>
      </w:r>
      <w:r>
        <w:rPr>
          <w:color w:val="231F20"/>
        </w:rPr>
        <w:t>the</w:t>
      </w:r>
      <w:r>
        <w:rPr>
          <w:color w:val="231F20"/>
          <w:spacing w:val="-10"/>
        </w:rPr>
        <w:t> </w:t>
      </w:r>
      <w:r>
        <w:rPr>
          <w:color w:val="231F20"/>
        </w:rPr>
        <w:t>validity</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note.</w:t>
      </w:r>
      <w:r>
        <w:rPr>
          <w:color w:val="231F20"/>
          <w:spacing w:val="-10"/>
        </w:rPr>
        <w:t> </w:t>
      </w:r>
      <w:r>
        <w:rPr>
          <w:color w:val="231F20"/>
        </w:rPr>
        <w:t>A</w:t>
      </w:r>
      <w:r>
        <w:rPr>
          <w:color w:val="231F20"/>
          <w:spacing w:val="-10"/>
        </w:rPr>
        <w:t> </w:t>
      </w:r>
      <w:r>
        <w:rPr>
          <w:color w:val="231F20"/>
        </w:rPr>
        <w:t>valid</w:t>
      </w:r>
      <w:r>
        <w:rPr>
          <w:color w:val="231F20"/>
          <w:spacing w:val="-10"/>
        </w:rPr>
        <w:t> </w:t>
      </w:r>
      <w:r>
        <w:rPr>
          <w:color w:val="231F20"/>
        </w:rPr>
        <w:t>loan</w:t>
      </w:r>
      <w:r>
        <w:rPr>
          <w:color w:val="231F20"/>
          <w:spacing w:val="-10"/>
        </w:rPr>
        <w:t> </w:t>
      </w:r>
      <w:r>
        <w:rPr>
          <w:color w:val="231F20"/>
        </w:rPr>
        <w:t>document</w:t>
      </w:r>
      <w:r>
        <w:rPr>
          <w:color w:val="231F20"/>
          <w:spacing w:val="-10"/>
        </w:rPr>
        <w:t> </w:t>
      </w:r>
      <w:r>
        <w:rPr>
          <w:color w:val="231F20"/>
        </w:rPr>
        <w:t>would</w:t>
      </w:r>
      <w:r>
        <w:rPr>
          <w:color w:val="231F20"/>
          <w:spacing w:val="-10"/>
        </w:rPr>
        <w:t> </w:t>
      </w:r>
      <w:r>
        <w:rPr>
          <w:color w:val="231F20"/>
        </w:rPr>
        <w:t>not</w:t>
      </w:r>
      <w:r>
        <w:rPr>
          <w:color w:val="231F20"/>
          <w:spacing w:val="-10"/>
        </w:rPr>
        <w:t> </w:t>
      </w:r>
      <w:r>
        <w:rPr>
          <w:color w:val="231F20"/>
        </w:rPr>
        <w:t>have been</w:t>
      </w:r>
      <w:r>
        <w:rPr>
          <w:color w:val="231F20"/>
          <w:spacing w:val="-7"/>
        </w:rPr>
        <w:t> </w:t>
      </w:r>
      <w:r>
        <w:rPr>
          <w:color w:val="231F20"/>
        </w:rPr>
        <w:t>easily</w:t>
      </w:r>
      <w:r>
        <w:rPr>
          <w:color w:val="231F20"/>
          <w:spacing w:val="-6"/>
        </w:rPr>
        <w:t> </w:t>
      </w:r>
      <w:r>
        <w:rPr>
          <w:color w:val="231F20"/>
        </w:rPr>
        <w:t>lost</w:t>
      </w:r>
      <w:r>
        <w:rPr>
          <w:color w:val="231F20"/>
          <w:spacing w:val="-6"/>
        </w:rPr>
        <w:t> </w:t>
      </w:r>
      <w:r>
        <w:rPr>
          <w:color w:val="231F20"/>
        </w:rPr>
        <w:t>by</w:t>
      </w:r>
      <w:r>
        <w:rPr>
          <w:color w:val="231F20"/>
          <w:spacing w:val="-7"/>
        </w:rPr>
        <w:t> </w:t>
      </w:r>
      <w:r>
        <w:rPr>
          <w:color w:val="231F20"/>
        </w:rPr>
        <w:t>the</w:t>
      </w:r>
      <w:r>
        <w:rPr>
          <w:color w:val="231F20"/>
          <w:spacing w:val="-6"/>
        </w:rPr>
        <w:t> </w:t>
      </w:r>
      <w:r>
        <w:rPr>
          <w:color w:val="231F20"/>
          <w:spacing w:val="-3"/>
        </w:rPr>
        <w:t>lender.</w:t>
      </w:r>
      <w:r>
        <w:rPr>
          <w:color w:val="231F20"/>
          <w:spacing w:val="-6"/>
        </w:rPr>
        <w:t> </w:t>
      </w:r>
      <w:r>
        <w:rPr>
          <w:color w:val="231F20"/>
        </w:rPr>
        <w:t>The</w:t>
      </w:r>
      <w:r>
        <w:rPr>
          <w:color w:val="231F20"/>
          <w:spacing w:val="-6"/>
        </w:rPr>
        <w:t> </w:t>
      </w:r>
      <w:r>
        <w:rPr>
          <w:color w:val="231F20"/>
        </w:rPr>
        <w:t>fact</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note</w:t>
      </w:r>
      <w:r>
        <w:rPr>
          <w:color w:val="231F20"/>
          <w:spacing w:val="-6"/>
        </w:rPr>
        <w:t> </w:t>
      </w:r>
      <w:r>
        <w:rPr>
          <w:color w:val="231F20"/>
        </w:rPr>
        <w:t>was</w:t>
      </w:r>
      <w:r>
        <w:rPr>
          <w:color w:val="231F20"/>
          <w:spacing w:val="-7"/>
        </w:rPr>
        <w:t> </w:t>
      </w:r>
      <w:r>
        <w:rPr>
          <w:color w:val="231F20"/>
        </w:rPr>
        <w:t>found</w:t>
      </w:r>
      <w:r>
        <w:rPr>
          <w:color w:val="231F20"/>
          <w:spacing w:val="-6"/>
        </w:rPr>
        <w:t> </w:t>
      </w:r>
      <w:r>
        <w:rPr>
          <w:color w:val="231F20"/>
        </w:rPr>
        <w:t>in</w:t>
      </w:r>
      <w:r>
        <w:rPr>
          <w:color w:val="231F20"/>
          <w:spacing w:val="-6"/>
        </w:rPr>
        <w:t> </w:t>
      </w:r>
      <w:r>
        <w:rPr>
          <w:color w:val="231F20"/>
        </w:rPr>
        <w:t>the street makes us think that there is something wrong with it. </w:t>
      </w:r>
      <w:r>
        <w:rPr>
          <w:color w:val="231F20"/>
          <w:spacing w:val="-3"/>
        </w:rPr>
        <w:t>Perhaps </w:t>
      </w:r>
      <w:r>
        <w:rPr>
          <w:color w:val="231F20"/>
        </w:rPr>
        <w:t>it was written when the borrower intended to </w:t>
      </w:r>
      <w:r>
        <w:rPr>
          <w:color w:val="231F20"/>
          <w:spacing w:val="-4"/>
        </w:rPr>
        <w:t>borrow, </w:t>
      </w:r>
      <w:r>
        <w:rPr>
          <w:color w:val="231F20"/>
        </w:rPr>
        <w:t>but he did not actually borrow on time. </w:t>
      </w:r>
      <w:r>
        <w:rPr>
          <w:color w:val="231F20"/>
          <w:spacing w:val="-12"/>
        </w:rPr>
        <w:t>We </w:t>
      </w:r>
      <w:r>
        <w:rPr>
          <w:color w:val="231F20"/>
        </w:rPr>
        <w:t>do not have such fears about a regular loan document presented in court, but since this document was lost we have reason to think that there are problems associated with</w:t>
      </w:r>
      <w:r>
        <w:rPr>
          <w:color w:val="231F20"/>
          <w:spacing w:val="-21"/>
        </w:rPr>
        <w:t> </w:t>
      </w:r>
      <w:r>
        <w:rPr>
          <w:color w:val="231F20"/>
        </w:rPr>
        <w:t>it.</w:t>
      </w:r>
    </w:p>
    <w:p>
      <w:pPr>
        <w:spacing w:before="8"/>
        <w:ind w:left="479" w:right="0" w:firstLine="0"/>
        <w:jc w:val="left"/>
        <w:rPr>
          <w:rFonts w:ascii="Palatino Linotype" w:hAnsi="Palatino Linotype"/>
          <w:i/>
          <w:sz w:val="23"/>
        </w:rPr>
      </w:pPr>
      <w:r>
        <w:rPr>
          <w:color w:val="231F20"/>
          <w:sz w:val="23"/>
        </w:rPr>
        <w:t>Based on this </w:t>
      </w:r>
      <w:r>
        <w:rPr>
          <w:rFonts w:ascii="Palatino Linotype" w:hAnsi="Palatino Linotype"/>
          <w:i/>
          <w:color w:val="231F20"/>
          <w:sz w:val="23"/>
        </w:rPr>
        <w:t>Gemara</w:t>
      </w:r>
      <w:r>
        <w:rPr>
          <w:color w:val="231F20"/>
          <w:sz w:val="23"/>
        </w:rPr>
        <w:t>, </w:t>
      </w:r>
      <w:r>
        <w:rPr>
          <w:rFonts w:ascii="Palatino Linotype" w:hAnsi="Palatino Linotype"/>
          <w:i/>
          <w:color w:val="231F20"/>
          <w:spacing w:val="-4"/>
          <w:sz w:val="23"/>
        </w:rPr>
        <w:t>Shu”t </w:t>
      </w:r>
      <w:r>
        <w:rPr>
          <w:rFonts w:ascii="Palatino Linotype" w:hAnsi="Palatino Linotype"/>
          <w:i/>
          <w:color w:val="231F20"/>
          <w:spacing w:val="-3"/>
          <w:sz w:val="23"/>
        </w:rPr>
        <w:t>Halachos Ketanos </w:t>
      </w:r>
      <w:r>
        <w:rPr>
          <w:color w:val="231F20"/>
          <w:sz w:val="23"/>
        </w:rPr>
        <w:t>(</w:t>
      </w:r>
      <w:r>
        <w:rPr>
          <w:rFonts w:ascii="Palatino Linotype" w:hAnsi="Palatino Linotype"/>
          <w:i/>
          <w:color w:val="231F20"/>
          <w:sz w:val="23"/>
        </w:rPr>
        <w:t>cheilek </w:t>
      </w:r>
      <w:r>
        <w:rPr>
          <w:color w:val="231F20"/>
          <w:sz w:val="23"/>
        </w:rPr>
        <w:t>2</w:t>
      </w:r>
      <w:r>
        <w:rPr>
          <w:color w:val="231F20"/>
          <w:spacing w:val="1"/>
          <w:sz w:val="23"/>
        </w:rPr>
        <w:t> </w:t>
      </w:r>
      <w:r>
        <w:rPr>
          <w:rFonts w:ascii="Palatino Linotype" w:hAnsi="Palatino Linotype"/>
          <w:i/>
          <w:color w:val="231F20"/>
          <w:spacing w:val="-4"/>
          <w:sz w:val="23"/>
        </w:rPr>
        <w:t>siman</w:t>
      </w:r>
    </w:p>
    <w:p>
      <w:pPr>
        <w:pStyle w:val="BodyText"/>
        <w:spacing w:line="283" w:lineRule="auto" w:before="40"/>
        <w:ind w:left="120" w:right="137"/>
        <w:jc w:val="both"/>
      </w:pPr>
      <w:r>
        <w:rPr>
          <w:color w:val="231F20"/>
        </w:rPr>
        <w:t>166)</w:t>
      </w:r>
      <w:r>
        <w:rPr>
          <w:color w:val="231F20"/>
          <w:spacing w:val="-8"/>
        </w:rPr>
        <w:t> </w:t>
      </w:r>
      <w:r>
        <w:rPr>
          <w:color w:val="231F20"/>
        </w:rPr>
        <w:t>suggests</w:t>
      </w:r>
      <w:r>
        <w:rPr>
          <w:color w:val="231F20"/>
          <w:spacing w:val="-8"/>
        </w:rPr>
        <w:t> </w:t>
      </w:r>
      <w:r>
        <w:rPr>
          <w:color w:val="231F20"/>
        </w:rPr>
        <w:t>a</w:t>
      </w:r>
      <w:r>
        <w:rPr>
          <w:color w:val="231F20"/>
          <w:spacing w:val="-8"/>
        </w:rPr>
        <w:t> </w:t>
      </w:r>
      <w:r>
        <w:rPr>
          <w:color w:val="231F20"/>
        </w:rPr>
        <w:t>novel</w:t>
      </w:r>
      <w:r>
        <w:rPr>
          <w:color w:val="231F20"/>
          <w:spacing w:val="-8"/>
        </w:rPr>
        <w:t> </w:t>
      </w:r>
      <w:r>
        <w:rPr>
          <w:color w:val="231F20"/>
          <w:spacing w:val="-6"/>
        </w:rPr>
        <w:t>law.</w:t>
      </w:r>
      <w:r>
        <w:rPr>
          <w:color w:val="231F20"/>
          <w:spacing w:val="-8"/>
        </w:rPr>
        <w:t> </w:t>
      </w:r>
      <w:r>
        <w:rPr>
          <w:color w:val="231F20"/>
        </w:rPr>
        <w:t>If</w:t>
      </w:r>
      <w:r>
        <w:rPr>
          <w:color w:val="231F20"/>
          <w:spacing w:val="-8"/>
        </w:rPr>
        <w:t> </w:t>
      </w:r>
      <w:r>
        <w:rPr>
          <w:color w:val="231F20"/>
        </w:rPr>
        <w:t>someone</w:t>
      </w:r>
      <w:r>
        <w:rPr>
          <w:color w:val="231F20"/>
          <w:spacing w:val="-8"/>
        </w:rPr>
        <w:t> </w:t>
      </w:r>
      <w:r>
        <w:rPr>
          <w:color w:val="231F20"/>
        </w:rPr>
        <w:t>finds</w:t>
      </w:r>
      <w:r>
        <w:rPr>
          <w:color w:val="231F20"/>
          <w:spacing w:val="-8"/>
        </w:rPr>
        <w:t> </w:t>
      </w:r>
      <w:r>
        <w:rPr>
          <w:rFonts w:ascii="Palatino Linotype"/>
          <w:i/>
          <w:color w:val="231F20"/>
        </w:rPr>
        <w:t>tefillin</w:t>
      </w:r>
      <w:r>
        <w:rPr>
          <w:rFonts w:ascii="Palatino Linotype"/>
          <w:i/>
          <w:color w:val="231F20"/>
          <w:spacing w:val="-7"/>
        </w:rPr>
        <w:t> </w:t>
      </w:r>
      <w:r>
        <w:rPr>
          <w:color w:val="231F20"/>
        </w:rPr>
        <w:t>that</w:t>
      </w:r>
      <w:r>
        <w:rPr>
          <w:color w:val="231F20"/>
          <w:spacing w:val="-8"/>
        </w:rPr>
        <w:t> </w:t>
      </w:r>
      <w:r>
        <w:rPr>
          <w:color w:val="231F20"/>
        </w:rPr>
        <w:t>had</w:t>
      </w:r>
      <w:r>
        <w:rPr>
          <w:color w:val="231F20"/>
          <w:spacing w:val="-7"/>
        </w:rPr>
        <w:t> </w:t>
      </w:r>
      <w:r>
        <w:rPr>
          <w:color w:val="231F20"/>
        </w:rPr>
        <w:t>been</w:t>
      </w:r>
      <w:r>
        <w:rPr>
          <w:color w:val="231F20"/>
          <w:spacing w:val="-8"/>
        </w:rPr>
        <w:t> </w:t>
      </w:r>
      <w:r>
        <w:rPr>
          <w:color w:val="231F20"/>
        </w:rPr>
        <w:t>put into a </w:t>
      </w:r>
      <w:r>
        <w:rPr>
          <w:rFonts w:ascii="Palatino Linotype"/>
          <w:i/>
          <w:color w:val="231F20"/>
        </w:rPr>
        <w:t>genizah </w:t>
      </w:r>
      <w:r>
        <w:rPr>
          <w:color w:val="231F20"/>
        </w:rPr>
        <w:t>(a place for damaged and discarded holy writings), he should suspect that they are not </w:t>
      </w:r>
      <w:r>
        <w:rPr>
          <w:color w:val="231F20"/>
          <w:spacing w:val="-3"/>
        </w:rPr>
        <w:t>kosher. </w:t>
      </w:r>
      <w:r>
        <w:rPr>
          <w:color w:val="231F20"/>
        </w:rPr>
        <w:t>Even if he brought them to a scribe and the </w:t>
      </w:r>
      <w:r>
        <w:rPr>
          <w:rFonts w:ascii="Palatino Linotype"/>
          <w:i/>
          <w:color w:val="231F20"/>
        </w:rPr>
        <w:t>sofeir </w:t>
      </w:r>
      <w:r>
        <w:rPr>
          <w:color w:val="231F20"/>
        </w:rPr>
        <w:t>checked and found that all the letters were perfectly shaped and spaced, he should suspect that the </w:t>
      </w:r>
      <w:r>
        <w:rPr>
          <w:rFonts w:ascii="Palatino Linotype"/>
          <w:i/>
          <w:color w:val="231F20"/>
        </w:rPr>
        <w:t>tefillin </w:t>
      </w:r>
      <w:r>
        <w:rPr>
          <w:color w:val="231F20"/>
        </w:rPr>
        <w:t>were written with the wrong motivations or by a disqualified scribe. Our </w:t>
      </w:r>
      <w:r>
        <w:rPr>
          <w:rFonts w:ascii="Palatino Linotype"/>
          <w:i/>
          <w:color w:val="231F20"/>
        </w:rPr>
        <w:t>Gemara</w:t>
      </w:r>
      <w:r>
        <w:rPr>
          <w:rFonts w:ascii="Palatino Linotype"/>
          <w:i/>
          <w:color w:val="231F20"/>
          <w:spacing w:val="-15"/>
        </w:rPr>
        <w:t> </w:t>
      </w:r>
      <w:r>
        <w:rPr>
          <w:color w:val="231F20"/>
        </w:rPr>
        <w:t>teaches</w:t>
      </w:r>
      <w:r>
        <w:rPr>
          <w:color w:val="231F20"/>
          <w:spacing w:val="-14"/>
        </w:rPr>
        <w:t> </w:t>
      </w:r>
      <w:r>
        <w:rPr>
          <w:color w:val="231F20"/>
        </w:rPr>
        <w:t>that</w:t>
      </w:r>
      <w:r>
        <w:rPr>
          <w:color w:val="231F20"/>
          <w:spacing w:val="-14"/>
        </w:rPr>
        <w:t> </w:t>
      </w:r>
      <w:r>
        <w:rPr>
          <w:color w:val="231F20"/>
        </w:rPr>
        <w:t>finding</w:t>
      </w:r>
      <w:r>
        <w:rPr>
          <w:color w:val="231F20"/>
          <w:spacing w:val="-15"/>
        </w:rPr>
        <w:t> </w:t>
      </w:r>
      <w:r>
        <w:rPr>
          <w:color w:val="231F20"/>
        </w:rPr>
        <w:t>a</w:t>
      </w:r>
      <w:r>
        <w:rPr>
          <w:color w:val="231F20"/>
          <w:spacing w:val="-14"/>
        </w:rPr>
        <w:t> </w:t>
      </w:r>
      <w:r>
        <w:rPr>
          <w:color w:val="231F20"/>
        </w:rPr>
        <w:t>lost</w:t>
      </w:r>
      <w:r>
        <w:rPr>
          <w:color w:val="231F20"/>
          <w:spacing w:val="-14"/>
        </w:rPr>
        <w:t> </w:t>
      </w:r>
      <w:r>
        <w:rPr>
          <w:color w:val="231F20"/>
        </w:rPr>
        <w:t>loan</w:t>
      </w:r>
      <w:r>
        <w:rPr>
          <w:color w:val="231F20"/>
          <w:spacing w:val="-15"/>
        </w:rPr>
        <w:t> </w:t>
      </w:r>
      <w:r>
        <w:rPr>
          <w:color w:val="231F20"/>
        </w:rPr>
        <w:t>document</w:t>
      </w:r>
      <w:r>
        <w:rPr>
          <w:color w:val="231F20"/>
          <w:spacing w:val="-14"/>
        </w:rPr>
        <w:t> </w:t>
      </w:r>
      <w:r>
        <w:rPr>
          <w:color w:val="231F20"/>
        </w:rPr>
        <w:t>is</w:t>
      </w:r>
      <w:r>
        <w:rPr>
          <w:color w:val="231F20"/>
          <w:spacing w:val="-14"/>
        </w:rPr>
        <w:t> </w:t>
      </w:r>
      <w:r>
        <w:rPr>
          <w:color w:val="231F20"/>
        </w:rPr>
        <w:t>reason</w:t>
      </w:r>
      <w:r>
        <w:rPr>
          <w:color w:val="231F20"/>
          <w:spacing w:val="-15"/>
        </w:rPr>
        <w:t> </w:t>
      </w:r>
      <w:r>
        <w:rPr>
          <w:color w:val="231F20"/>
        </w:rPr>
        <w:t>to</w:t>
      </w:r>
      <w:r>
        <w:rPr>
          <w:color w:val="231F20"/>
          <w:spacing w:val="-14"/>
        </w:rPr>
        <w:t> </w:t>
      </w:r>
      <w:r>
        <w:rPr>
          <w:color w:val="231F20"/>
        </w:rPr>
        <w:t>believe there is a disqualification in the document. So too it is with </w:t>
      </w:r>
      <w:r>
        <w:rPr>
          <w:color w:val="231F20"/>
          <w:spacing w:val="3"/>
        </w:rPr>
        <w:t> </w:t>
      </w:r>
      <w:r>
        <w:rPr>
          <w:rFonts w:ascii="Palatino Linotype"/>
          <w:i/>
          <w:color w:val="231F20"/>
        </w:rPr>
        <w:t>tefillin</w:t>
      </w:r>
      <w:r>
        <w:rPr>
          <w:color w:val="231F20"/>
        </w:rPr>
        <w:t>.</w:t>
      </w:r>
    </w:p>
    <w:p>
      <w:pPr>
        <w:spacing w:after="0" w:line="283"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Why would anyone allow kosher </w:t>
      </w:r>
      <w:r>
        <w:rPr>
          <w:rFonts w:ascii="Palatino Linotype"/>
          <w:i/>
          <w:color w:val="231F20"/>
        </w:rPr>
        <w:t>tefillin </w:t>
      </w:r>
      <w:r>
        <w:rPr>
          <w:color w:val="231F20"/>
        </w:rPr>
        <w:t>to end up in a </w:t>
      </w:r>
      <w:r>
        <w:rPr>
          <w:rFonts w:ascii="Palatino Linotype"/>
          <w:i/>
          <w:color w:val="231F20"/>
        </w:rPr>
        <w:t>genizah</w:t>
      </w:r>
      <w:r>
        <w:rPr>
          <w:color w:val="231F20"/>
        </w:rPr>
        <w:t>? If the </w:t>
      </w:r>
      <w:r>
        <w:rPr>
          <w:rFonts w:ascii="Palatino Linotype"/>
          <w:i/>
          <w:color w:val="231F20"/>
        </w:rPr>
        <w:t>tefillin </w:t>
      </w:r>
      <w:r>
        <w:rPr>
          <w:color w:val="231F20"/>
        </w:rPr>
        <w:t>were in the place of the non-kosher holy writings, one must assume that they were in some way disqualified. One should not recite a blessing on such a pair.</w:t>
      </w:r>
    </w:p>
    <w:p>
      <w:pPr>
        <w:pStyle w:val="BodyText"/>
        <w:spacing w:line="283" w:lineRule="auto" w:before="74"/>
        <w:ind w:left="119" w:right="136" w:firstLine="360"/>
        <w:jc w:val="both"/>
      </w:pPr>
      <w:r>
        <w:rPr>
          <w:rFonts w:ascii="Palatino Linotype"/>
          <w:i/>
          <w:color w:val="231F20"/>
          <w:spacing w:val="-3"/>
        </w:rPr>
        <w:t>Mishneh</w:t>
      </w:r>
      <w:r>
        <w:rPr>
          <w:rFonts w:ascii="Palatino Linotype"/>
          <w:i/>
          <w:color w:val="231F20"/>
          <w:spacing w:val="-12"/>
        </w:rPr>
        <w:t> </w:t>
      </w:r>
      <w:r>
        <w:rPr>
          <w:rFonts w:ascii="Palatino Linotype"/>
          <w:i/>
          <w:color w:val="231F20"/>
          <w:spacing w:val="-3"/>
        </w:rPr>
        <w:t>Halachos</w:t>
      </w:r>
      <w:r>
        <w:rPr>
          <w:rFonts w:ascii="Palatino Linotype"/>
          <w:i/>
          <w:color w:val="231F20"/>
          <w:spacing w:val="-12"/>
        </w:rPr>
        <w:t> </w:t>
      </w:r>
      <w:r>
        <w:rPr>
          <w:color w:val="231F20"/>
        </w:rPr>
        <w:t>(</w:t>
      </w:r>
      <w:r>
        <w:rPr>
          <w:rFonts w:ascii="Palatino Linotype"/>
          <w:i/>
          <w:color w:val="231F20"/>
        </w:rPr>
        <w:t>cheilek</w:t>
      </w:r>
      <w:r>
        <w:rPr>
          <w:rFonts w:ascii="Palatino Linotype"/>
          <w:i/>
          <w:color w:val="231F20"/>
          <w:spacing w:val="-13"/>
        </w:rPr>
        <w:t> </w:t>
      </w:r>
      <w:r>
        <w:rPr>
          <w:color w:val="231F20"/>
        </w:rPr>
        <w:t>6</w:t>
      </w:r>
      <w:r>
        <w:rPr>
          <w:color w:val="231F20"/>
          <w:spacing w:val="-12"/>
        </w:rPr>
        <w:t> </w:t>
      </w:r>
      <w:r>
        <w:rPr>
          <w:rFonts w:ascii="Palatino Linotype"/>
          <w:i/>
          <w:color w:val="231F20"/>
          <w:spacing w:val="-3"/>
        </w:rPr>
        <w:t>siman</w:t>
      </w:r>
      <w:r>
        <w:rPr>
          <w:rFonts w:ascii="Palatino Linotype"/>
          <w:i/>
          <w:color w:val="231F20"/>
          <w:spacing w:val="-11"/>
        </w:rPr>
        <w:t> </w:t>
      </w:r>
      <w:r>
        <w:rPr>
          <w:color w:val="231F20"/>
        </w:rPr>
        <w:t>11)</w:t>
      </w:r>
      <w:r>
        <w:rPr>
          <w:color w:val="231F20"/>
          <w:spacing w:val="-13"/>
        </w:rPr>
        <w:t> </w:t>
      </w:r>
      <w:r>
        <w:rPr>
          <w:color w:val="231F20"/>
        </w:rPr>
        <w:t>suggests</w:t>
      </w:r>
      <w:r>
        <w:rPr>
          <w:color w:val="231F20"/>
          <w:spacing w:val="-12"/>
        </w:rPr>
        <w:t> </w:t>
      </w:r>
      <w:r>
        <w:rPr>
          <w:color w:val="231F20"/>
        </w:rPr>
        <w:t>that</w:t>
      </w:r>
      <w:r>
        <w:rPr>
          <w:color w:val="231F20"/>
          <w:spacing w:val="-12"/>
        </w:rPr>
        <w:t> </w:t>
      </w:r>
      <w:r>
        <w:rPr>
          <w:color w:val="231F20"/>
        </w:rPr>
        <w:t>perhaps</w:t>
      </w:r>
      <w:r>
        <w:rPr>
          <w:color w:val="231F20"/>
          <w:spacing w:val="-13"/>
        </w:rPr>
        <w:t> </w:t>
      </w:r>
      <w:r>
        <w:rPr>
          <w:color w:val="231F20"/>
        </w:rPr>
        <w:t>one can</w:t>
      </w:r>
      <w:r>
        <w:rPr>
          <w:color w:val="231F20"/>
          <w:spacing w:val="-19"/>
        </w:rPr>
        <w:t> </w:t>
      </w:r>
      <w:r>
        <w:rPr>
          <w:color w:val="231F20"/>
        </w:rPr>
        <w:t>assume</w:t>
      </w:r>
      <w:r>
        <w:rPr>
          <w:color w:val="231F20"/>
          <w:spacing w:val="-18"/>
        </w:rPr>
        <w:t> </w:t>
      </w:r>
      <w:r>
        <w:rPr>
          <w:color w:val="231F20"/>
        </w:rPr>
        <w:t>that</w:t>
      </w:r>
      <w:r>
        <w:rPr>
          <w:color w:val="231F20"/>
          <w:spacing w:val="-19"/>
        </w:rPr>
        <w:t> </w:t>
      </w:r>
      <w:r>
        <w:rPr>
          <w:color w:val="231F20"/>
        </w:rPr>
        <w:t>the</w:t>
      </w:r>
      <w:r>
        <w:rPr>
          <w:color w:val="231F20"/>
          <w:spacing w:val="-18"/>
        </w:rPr>
        <w:t> </w:t>
      </w:r>
      <w:r>
        <w:rPr>
          <w:rFonts w:ascii="Palatino Linotype"/>
          <w:i/>
          <w:color w:val="231F20"/>
        </w:rPr>
        <w:t>tefillin</w:t>
      </w:r>
      <w:r>
        <w:rPr>
          <w:rFonts w:ascii="Palatino Linotype"/>
          <w:i/>
          <w:color w:val="231F20"/>
          <w:spacing w:val="-19"/>
        </w:rPr>
        <w:t> </w:t>
      </w:r>
      <w:r>
        <w:rPr>
          <w:color w:val="231F20"/>
        </w:rPr>
        <w:t>were</w:t>
      </w:r>
      <w:r>
        <w:rPr>
          <w:color w:val="231F20"/>
          <w:spacing w:val="-18"/>
        </w:rPr>
        <w:t> </w:t>
      </w:r>
      <w:r>
        <w:rPr>
          <w:color w:val="231F20"/>
          <w:spacing w:val="-3"/>
        </w:rPr>
        <w:t>kosher.</w:t>
      </w:r>
      <w:r>
        <w:rPr>
          <w:color w:val="231F20"/>
          <w:spacing w:val="-19"/>
        </w:rPr>
        <w:t> </w:t>
      </w:r>
      <w:r>
        <w:rPr>
          <w:color w:val="231F20"/>
        </w:rPr>
        <w:t>Some</w:t>
      </w:r>
      <w:r>
        <w:rPr>
          <w:color w:val="231F20"/>
          <w:spacing w:val="-18"/>
        </w:rPr>
        <w:t> </w:t>
      </w:r>
      <w:r>
        <w:rPr>
          <w:color w:val="231F20"/>
        </w:rPr>
        <w:t>have</w:t>
      </w:r>
      <w:r>
        <w:rPr>
          <w:color w:val="231F20"/>
          <w:spacing w:val="-19"/>
        </w:rPr>
        <w:t> </w:t>
      </w:r>
      <w:r>
        <w:rPr>
          <w:color w:val="231F20"/>
        </w:rPr>
        <w:t>the</w:t>
      </w:r>
      <w:r>
        <w:rPr>
          <w:color w:val="231F20"/>
          <w:spacing w:val="-18"/>
        </w:rPr>
        <w:t> </w:t>
      </w:r>
      <w:r>
        <w:rPr>
          <w:color w:val="231F20"/>
        </w:rPr>
        <w:t>practice</w:t>
      </w:r>
      <w:r>
        <w:rPr>
          <w:color w:val="231F20"/>
          <w:spacing w:val="-19"/>
        </w:rPr>
        <w:t> </w:t>
      </w:r>
      <w:r>
        <w:rPr>
          <w:color w:val="231F20"/>
        </w:rPr>
        <w:t>when a</w:t>
      </w:r>
      <w:r>
        <w:rPr>
          <w:color w:val="231F20"/>
          <w:spacing w:val="-5"/>
        </w:rPr>
        <w:t> </w:t>
      </w:r>
      <w:r>
        <w:rPr>
          <w:color w:val="231F20"/>
        </w:rPr>
        <w:t>person</w:t>
      </w:r>
      <w:r>
        <w:rPr>
          <w:color w:val="231F20"/>
          <w:spacing w:val="-5"/>
        </w:rPr>
        <w:t> </w:t>
      </w:r>
      <w:r>
        <w:rPr>
          <w:color w:val="231F20"/>
        </w:rPr>
        <w:t>passes</w:t>
      </w:r>
      <w:r>
        <w:rPr>
          <w:color w:val="231F20"/>
          <w:spacing w:val="-5"/>
        </w:rPr>
        <w:t> </w:t>
      </w:r>
      <w:r>
        <w:rPr>
          <w:color w:val="231F20"/>
          <w:spacing w:val="-3"/>
        </w:rPr>
        <w:t>away</w:t>
      </w:r>
      <w:r>
        <w:rPr>
          <w:color w:val="231F20"/>
          <w:spacing w:val="-5"/>
        </w:rPr>
        <w:t> </w:t>
      </w:r>
      <w:r>
        <w:rPr>
          <w:color w:val="231F20"/>
        </w:rPr>
        <w:t>to</w:t>
      </w:r>
      <w:r>
        <w:rPr>
          <w:color w:val="231F20"/>
          <w:spacing w:val="-5"/>
        </w:rPr>
        <w:t> </w:t>
      </w:r>
      <w:r>
        <w:rPr>
          <w:color w:val="231F20"/>
        </w:rPr>
        <w:t>take</w:t>
      </w:r>
      <w:r>
        <w:rPr>
          <w:color w:val="231F20"/>
          <w:spacing w:val="-5"/>
        </w:rPr>
        <w:t> </w:t>
      </w:r>
      <w:r>
        <w:rPr>
          <w:color w:val="231F20"/>
        </w:rPr>
        <w:t>his</w:t>
      </w:r>
      <w:r>
        <w:rPr>
          <w:color w:val="231F20"/>
          <w:spacing w:val="-4"/>
        </w:rPr>
        <w:t> </w:t>
      </w:r>
      <w:r>
        <w:rPr>
          <w:rFonts w:ascii="Palatino Linotype"/>
          <w:i/>
          <w:color w:val="231F20"/>
        </w:rPr>
        <w:t>tefillin</w:t>
      </w:r>
      <w:r>
        <w:rPr>
          <w:color w:val="231F20"/>
        </w:rPr>
        <w:t>,</w:t>
      </w:r>
      <w:r>
        <w:rPr>
          <w:color w:val="231F20"/>
          <w:spacing w:val="-5"/>
        </w:rPr>
        <w:t> </w:t>
      </w:r>
      <w:r>
        <w:rPr>
          <w:color w:val="231F20"/>
        </w:rPr>
        <w:t>open</w:t>
      </w:r>
      <w:r>
        <w:rPr>
          <w:color w:val="231F20"/>
          <w:spacing w:val="-5"/>
        </w:rPr>
        <w:t> </w:t>
      </w:r>
      <w:r>
        <w:rPr>
          <w:color w:val="231F20"/>
        </w:rPr>
        <w:t>the</w:t>
      </w:r>
      <w:r>
        <w:rPr>
          <w:color w:val="231F20"/>
          <w:spacing w:val="-5"/>
        </w:rPr>
        <w:t> </w:t>
      </w:r>
      <w:r>
        <w:rPr>
          <w:color w:val="231F20"/>
        </w:rPr>
        <w:t>boxes,</w:t>
      </w:r>
      <w:r>
        <w:rPr>
          <w:color w:val="231F20"/>
          <w:spacing w:val="-5"/>
        </w:rPr>
        <w:t> </w:t>
      </w:r>
      <w:r>
        <w:rPr>
          <w:color w:val="231F20"/>
        </w:rPr>
        <w:t>and</w:t>
      </w:r>
      <w:r>
        <w:rPr>
          <w:color w:val="231F20"/>
          <w:spacing w:val="-5"/>
        </w:rPr>
        <w:t> </w:t>
      </w:r>
      <w:r>
        <w:rPr>
          <w:color w:val="231F20"/>
        </w:rPr>
        <w:t>deposit them</w:t>
      </w:r>
      <w:r>
        <w:rPr>
          <w:color w:val="231F20"/>
          <w:spacing w:val="-12"/>
        </w:rPr>
        <w:t> </w:t>
      </w:r>
      <w:r>
        <w:rPr>
          <w:color w:val="231F20"/>
        </w:rPr>
        <w:t>in</w:t>
      </w:r>
      <w:r>
        <w:rPr>
          <w:color w:val="231F20"/>
          <w:spacing w:val="-12"/>
        </w:rPr>
        <w:t> </w:t>
      </w:r>
      <w:r>
        <w:rPr>
          <w:color w:val="231F20"/>
        </w:rPr>
        <w:t>the</w:t>
      </w:r>
      <w:r>
        <w:rPr>
          <w:color w:val="231F20"/>
          <w:spacing w:val="-12"/>
        </w:rPr>
        <w:t> </w:t>
      </w:r>
      <w:r>
        <w:rPr>
          <w:rFonts w:ascii="Palatino Linotype"/>
          <w:i/>
          <w:color w:val="231F20"/>
        </w:rPr>
        <w:t>genizah</w:t>
      </w:r>
      <w:r>
        <w:rPr>
          <w:color w:val="231F20"/>
        </w:rPr>
        <w:t>.</w:t>
      </w:r>
      <w:r>
        <w:rPr>
          <w:color w:val="231F20"/>
          <w:spacing w:val="-12"/>
        </w:rPr>
        <w:t> </w:t>
      </w:r>
      <w:r>
        <w:rPr>
          <w:color w:val="231F20"/>
          <w:spacing w:val="-3"/>
        </w:rPr>
        <w:t>Perhaps</w:t>
      </w:r>
      <w:r>
        <w:rPr>
          <w:color w:val="231F20"/>
          <w:spacing w:val="-12"/>
        </w:rPr>
        <w:t> </w:t>
      </w:r>
      <w:r>
        <w:rPr>
          <w:color w:val="231F20"/>
        </w:rPr>
        <w:t>these</w:t>
      </w:r>
      <w:r>
        <w:rPr>
          <w:color w:val="231F20"/>
          <w:spacing w:val="-12"/>
        </w:rPr>
        <w:t> </w:t>
      </w:r>
      <w:r>
        <w:rPr>
          <w:rFonts w:ascii="Palatino Linotype"/>
          <w:i/>
          <w:color w:val="231F20"/>
        </w:rPr>
        <w:t>tefillin</w:t>
      </w:r>
      <w:r>
        <w:rPr>
          <w:rFonts w:ascii="Palatino Linotype"/>
          <w:i/>
          <w:color w:val="231F20"/>
          <w:spacing w:val="-11"/>
        </w:rPr>
        <w:t> </w:t>
      </w:r>
      <w:r>
        <w:rPr>
          <w:color w:val="231F20"/>
        </w:rPr>
        <w:t>were</w:t>
      </w:r>
      <w:r>
        <w:rPr>
          <w:color w:val="231F20"/>
          <w:spacing w:val="-12"/>
        </w:rPr>
        <w:t> </w:t>
      </w:r>
      <w:r>
        <w:rPr>
          <w:color w:val="231F20"/>
        </w:rPr>
        <w:t>kosher</w:t>
      </w:r>
      <w:r>
        <w:rPr>
          <w:color w:val="231F20"/>
          <w:spacing w:val="-12"/>
        </w:rPr>
        <w:t> </w:t>
      </w:r>
      <w:r>
        <w:rPr>
          <w:color w:val="231F20"/>
        </w:rPr>
        <w:t>and</w:t>
      </w:r>
      <w:r>
        <w:rPr>
          <w:color w:val="231F20"/>
          <w:spacing w:val="-12"/>
        </w:rPr>
        <w:t> </w:t>
      </w:r>
      <w:r>
        <w:rPr>
          <w:color w:val="231F20"/>
        </w:rPr>
        <w:t>they</w:t>
      </w:r>
      <w:r>
        <w:rPr>
          <w:color w:val="231F20"/>
          <w:spacing w:val="-11"/>
        </w:rPr>
        <w:t> </w:t>
      </w:r>
      <w:r>
        <w:rPr>
          <w:color w:val="231F20"/>
        </w:rPr>
        <w:t>were placed in the </w:t>
      </w:r>
      <w:r>
        <w:rPr>
          <w:rFonts w:ascii="Palatino Linotype"/>
          <w:i/>
          <w:color w:val="231F20"/>
        </w:rPr>
        <w:t>genizah </w:t>
      </w:r>
      <w:r>
        <w:rPr>
          <w:color w:val="231F20"/>
        </w:rPr>
        <w:t>by followers of that custom. If the </w:t>
      </w:r>
      <w:r>
        <w:rPr>
          <w:rFonts w:ascii="Palatino Linotype"/>
          <w:i/>
          <w:color w:val="231F20"/>
        </w:rPr>
        <w:t>tefillin </w:t>
      </w:r>
      <w:r>
        <w:rPr>
          <w:color w:val="231F20"/>
        </w:rPr>
        <w:t>still have their straps attached to them, they also should be </w:t>
      </w:r>
      <w:r>
        <w:rPr>
          <w:color w:val="231F20"/>
          <w:spacing w:val="-3"/>
        </w:rPr>
        <w:t>kosher. </w:t>
      </w:r>
      <w:r>
        <w:rPr>
          <w:color w:val="231F20"/>
        </w:rPr>
        <w:t>If the </w:t>
      </w:r>
      <w:r>
        <w:rPr>
          <w:rFonts w:ascii="Palatino Linotype"/>
          <w:i/>
          <w:color w:val="231F20"/>
        </w:rPr>
        <w:t>tefillin</w:t>
      </w:r>
      <w:r>
        <w:rPr>
          <w:rFonts w:ascii="Palatino Linotype"/>
          <w:i/>
          <w:color w:val="231F20"/>
          <w:spacing w:val="-15"/>
        </w:rPr>
        <w:t> </w:t>
      </w:r>
      <w:r>
        <w:rPr>
          <w:color w:val="231F20"/>
        </w:rPr>
        <w:t>were</w:t>
      </w:r>
      <w:r>
        <w:rPr>
          <w:color w:val="231F20"/>
          <w:spacing w:val="-14"/>
        </w:rPr>
        <w:t> </w:t>
      </w:r>
      <w:r>
        <w:rPr>
          <w:color w:val="231F20"/>
        </w:rPr>
        <w:t>disqualified</w:t>
      </w:r>
      <w:r>
        <w:rPr>
          <w:color w:val="231F20"/>
          <w:spacing w:val="-15"/>
        </w:rPr>
        <w:t> </w:t>
      </w:r>
      <w:r>
        <w:rPr>
          <w:color w:val="231F20"/>
        </w:rPr>
        <w:t>because</w:t>
      </w:r>
      <w:r>
        <w:rPr>
          <w:color w:val="231F20"/>
          <w:spacing w:val="-14"/>
        </w:rPr>
        <w:t> </w:t>
      </w:r>
      <w:r>
        <w:rPr>
          <w:color w:val="231F20"/>
        </w:rPr>
        <w:t>of</w:t>
      </w:r>
      <w:r>
        <w:rPr>
          <w:color w:val="231F20"/>
          <w:spacing w:val="-14"/>
        </w:rPr>
        <w:t> </w:t>
      </w:r>
      <w:r>
        <w:rPr>
          <w:color w:val="231F20"/>
        </w:rPr>
        <w:t>who</w:t>
      </w:r>
      <w:r>
        <w:rPr>
          <w:color w:val="231F20"/>
          <w:spacing w:val="-15"/>
        </w:rPr>
        <w:t> </w:t>
      </w:r>
      <w:r>
        <w:rPr>
          <w:color w:val="231F20"/>
        </w:rPr>
        <w:t>wrote</w:t>
      </w:r>
      <w:r>
        <w:rPr>
          <w:color w:val="231F20"/>
          <w:spacing w:val="-14"/>
        </w:rPr>
        <w:t> </w:t>
      </w:r>
      <w:r>
        <w:rPr>
          <w:color w:val="231F20"/>
        </w:rPr>
        <w:t>the</w:t>
      </w:r>
      <w:r>
        <w:rPr>
          <w:color w:val="231F20"/>
          <w:spacing w:val="-14"/>
        </w:rPr>
        <w:t> </w:t>
      </w:r>
      <w:r>
        <w:rPr>
          <w:rFonts w:ascii="Palatino Linotype"/>
          <w:i/>
          <w:color w:val="231F20"/>
        </w:rPr>
        <w:t>parshiyos</w:t>
      </w:r>
      <w:r>
        <w:rPr>
          <w:color w:val="231F20"/>
        </w:rPr>
        <w:t>,</w:t>
      </w:r>
      <w:r>
        <w:rPr>
          <w:color w:val="231F20"/>
          <w:spacing w:val="-15"/>
        </w:rPr>
        <w:t> </w:t>
      </w:r>
      <w:r>
        <w:rPr>
          <w:color w:val="231F20"/>
        </w:rPr>
        <w:t>or</w:t>
      </w:r>
      <w:r>
        <w:rPr>
          <w:color w:val="231F20"/>
          <w:spacing w:val="-14"/>
        </w:rPr>
        <w:t> </w:t>
      </w:r>
      <w:r>
        <w:rPr>
          <w:color w:val="231F20"/>
        </w:rPr>
        <w:t>how he wrote the paragraphs, there would have been no reason to put the straps </w:t>
      </w:r>
      <w:r>
        <w:rPr>
          <w:color w:val="231F20"/>
          <w:spacing w:val="-3"/>
        </w:rPr>
        <w:t>away </w:t>
      </w:r>
      <w:r>
        <w:rPr>
          <w:color w:val="231F20"/>
        </w:rPr>
        <w:t>in the </w:t>
      </w:r>
      <w:r>
        <w:rPr>
          <w:rFonts w:ascii="Palatino Linotype"/>
          <w:i/>
          <w:color w:val="231F20"/>
        </w:rPr>
        <w:t>genizah</w:t>
      </w:r>
      <w:r>
        <w:rPr>
          <w:color w:val="231F20"/>
        </w:rPr>
        <w:t>. The straps would have been </w:t>
      </w:r>
      <w:r>
        <w:rPr>
          <w:color w:val="231F20"/>
          <w:spacing w:val="-3"/>
        </w:rPr>
        <w:t>kosher. </w:t>
      </w:r>
      <w:r>
        <w:rPr>
          <w:color w:val="231F20"/>
        </w:rPr>
        <w:t>The straps should have been taken off and saved for use on another </w:t>
      </w:r>
      <w:r>
        <w:rPr>
          <w:color w:val="231F20"/>
          <w:spacing w:val="-4"/>
        </w:rPr>
        <w:t>pair. </w:t>
      </w:r>
      <w:r>
        <w:rPr>
          <w:color w:val="231F20"/>
        </w:rPr>
        <w:t>Therefore, if the straps are on the </w:t>
      </w:r>
      <w:r>
        <w:rPr>
          <w:rFonts w:ascii="Palatino Linotype"/>
          <w:i/>
          <w:color w:val="231F20"/>
        </w:rPr>
        <w:t>tefillin </w:t>
      </w:r>
      <w:r>
        <w:rPr>
          <w:color w:val="231F20"/>
        </w:rPr>
        <w:t>that were found in</w:t>
      </w:r>
      <w:r>
        <w:rPr>
          <w:color w:val="231F20"/>
          <w:spacing w:val="-28"/>
        </w:rPr>
        <w:t> </w:t>
      </w:r>
      <w:r>
        <w:rPr>
          <w:color w:val="231F20"/>
        </w:rPr>
        <w:t>the </w:t>
      </w:r>
      <w:r>
        <w:rPr>
          <w:rFonts w:ascii="Palatino Linotype"/>
          <w:i/>
          <w:color w:val="231F20"/>
        </w:rPr>
        <w:t>genizah</w:t>
      </w:r>
      <w:r>
        <w:rPr>
          <w:color w:val="231F20"/>
        </w:rPr>
        <w:t>,</w:t>
      </w:r>
      <w:r>
        <w:rPr>
          <w:color w:val="231F20"/>
          <w:spacing w:val="-21"/>
        </w:rPr>
        <w:t> </w:t>
      </w:r>
      <w:r>
        <w:rPr>
          <w:color w:val="231F20"/>
        </w:rPr>
        <w:t>you</w:t>
      </w:r>
      <w:r>
        <w:rPr>
          <w:color w:val="231F20"/>
          <w:spacing w:val="-21"/>
        </w:rPr>
        <w:t> </w:t>
      </w:r>
      <w:r>
        <w:rPr>
          <w:color w:val="231F20"/>
        </w:rPr>
        <w:t>may</w:t>
      </w:r>
      <w:r>
        <w:rPr>
          <w:color w:val="231F20"/>
          <w:spacing w:val="-20"/>
        </w:rPr>
        <w:t> </w:t>
      </w:r>
      <w:r>
        <w:rPr>
          <w:color w:val="231F20"/>
        </w:rPr>
        <w:t>assume</w:t>
      </w:r>
      <w:r>
        <w:rPr>
          <w:color w:val="231F20"/>
          <w:spacing w:val="-21"/>
        </w:rPr>
        <w:t> </w:t>
      </w:r>
      <w:r>
        <w:rPr>
          <w:color w:val="231F20"/>
        </w:rPr>
        <w:t>that</w:t>
      </w:r>
      <w:r>
        <w:rPr>
          <w:color w:val="231F20"/>
          <w:spacing w:val="-21"/>
        </w:rPr>
        <w:t> </w:t>
      </w:r>
      <w:r>
        <w:rPr>
          <w:color w:val="231F20"/>
        </w:rPr>
        <w:t>the</w:t>
      </w:r>
      <w:r>
        <w:rPr>
          <w:color w:val="231F20"/>
          <w:spacing w:val="-20"/>
        </w:rPr>
        <w:t> </w:t>
      </w:r>
      <w:r>
        <w:rPr>
          <w:rFonts w:ascii="Palatino Linotype"/>
          <w:i/>
          <w:color w:val="231F20"/>
        </w:rPr>
        <w:t>tefillin</w:t>
      </w:r>
      <w:r>
        <w:rPr>
          <w:rFonts w:ascii="Palatino Linotype"/>
          <w:i/>
          <w:color w:val="231F20"/>
          <w:spacing w:val="-21"/>
        </w:rPr>
        <w:t> </w:t>
      </w:r>
      <w:r>
        <w:rPr>
          <w:color w:val="231F20"/>
        </w:rPr>
        <w:t>are</w:t>
      </w:r>
      <w:r>
        <w:rPr>
          <w:color w:val="231F20"/>
          <w:spacing w:val="-20"/>
        </w:rPr>
        <w:t> </w:t>
      </w:r>
      <w:r>
        <w:rPr>
          <w:color w:val="231F20"/>
        </w:rPr>
        <w:t>kosher</w:t>
      </w:r>
      <w:r>
        <w:rPr>
          <w:color w:val="231F20"/>
          <w:spacing w:val="-21"/>
        </w:rPr>
        <w:t> </w:t>
      </w:r>
      <w:r>
        <w:rPr>
          <w:color w:val="231F20"/>
        </w:rPr>
        <w:t>and</w:t>
      </w:r>
      <w:r>
        <w:rPr>
          <w:color w:val="231F20"/>
          <w:spacing w:val="-21"/>
        </w:rPr>
        <w:t> </w:t>
      </w:r>
      <w:r>
        <w:rPr>
          <w:color w:val="231F20"/>
        </w:rPr>
        <w:t>yet</w:t>
      </w:r>
      <w:r>
        <w:rPr>
          <w:color w:val="231F20"/>
          <w:spacing w:val="-20"/>
        </w:rPr>
        <w:t> </w:t>
      </w:r>
      <w:r>
        <w:rPr>
          <w:color w:val="231F20"/>
        </w:rPr>
        <w:t>somehow ended</w:t>
      </w:r>
      <w:r>
        <w:rPr>
          <w:color w:val="231F20"/>
          <w:spacing w:val="-11"/>
        </w:rPr>
        <w:t> </w:t>
      </w:r>
      <w:r>
        <w:rPr>
          <w:color w:val="231F20"/>
        </w:rPr>
        <w:t>up</w:t>
      </w:r>
      <w:r>
        <w:rPr>
          <w:color w:val="231F20"/>
          <w:spacing w:val="-10"/>
        </w:rPr>
        <w:t> </w:t>
      </w:r>
      <w:r>
        <w:rPr>
          <w:color w:val="231F20"/>
        </w:rPr>
        <w:t>in</w:t>
      </w:r>
      <w:r>
        <w:rPr>
          <w:color w:val="231F20"/>
          <w:spacing w:val="-10"/>
        </w:rPr>
        <w:t> </w:t>
      </w:r>
      <w:r>
        <w:rPr>
          <w:color w:val="231F20"/>
        </w:rPr>
        <w:t>the</w:t>
      </w:r>
      <w:r>
        <w:rPr>
          <w:color w:val="231F20"/>
          <w:spacing w:val="-10"/>
        </w:rPr>
        <w:t> </w:t>
      </w:r>
      <w:r>
        <w:rPr>
          <w:rFonts w:ascii="Palatino Linotype"/>
          <w:i/>
          <w:color w:val="231F20"/>
        </w:rPr>
        <w:t>genizah</w:t>
      </w:r>
      <w:r>
        <w:rPr>
          <w:color w:val="231F20"/>
        </w:rPr>
        <w:t>.</w:t>
      </w:r>
      <w:r>
        <w:rPr>
          <w:color w:val="231F20"/>
          <w:spacing w:val="-10"/>
        </w:rPr>
        <w:t> </w:t>
      </w:r>
      <w:r>
        <w:rPr>
          <w:color w:val="231F20"/>
        </w:rPr>
        <w:t>Therefore,</w:t>
      </w:r>
      <w:r>
        <w:rPr>
          <w:color w:val="231F20"/>
          <w:spacing w:val="-10"/>
        </w:rPr>
        <w:t> </w:t>
      </w:r>
      <w:r>
        <w:rPr>
          <w:color w:val="231F20"/>
        </w:rPr>
        <w:t>you</w:t>
      </w:r>
      <w:r>
        <w:rPr>
          <w:color w:val="231F20"/>
          <w:spacing w:val="-10"/>
        </w:rPr>
        <w:t> </w:t>
      </w:r>
      <w:r>
        <w:rPr>
          <w:color w:val="231F20"/>
        </w:rPr>
        <w:t>may</w:t>
      </w:r>
      <w:r>
        <w:rPr>
          <w:color w:val="231F20"/>
          <w:spacing w:val="-11"/>
        </w:rPr>
        <w:t> </w:t>
      </w:r>
      <w:r>
        <w:rPr>
          <w:color w:val="231F20"/>
        </w:rPr>
        <w:t>use</w:t>
      </w:r>
      <w:r>
        <w:rPr>
          <w:color w:val="231F20"/>
          <w:spacing w:val="-10"/>
        </w:rPr>
        <w:t> </w:t>
      </w:r>
      <w:r>
        <w:rPr>
          <w:color w:val="231F20"/>
        </w:rPr>
        <w:t>them,</w:t>
      </w:r>
      <w:r>
        <w:rPr>
          <w:color w:val="231F20"/>
          <w:spacing w:val="-10"/>
        </w:rPr>
        <w:t> </w:t>
      </w:r>
      <w:r>
        <w:rPr>
          <w:color w:val="231F20"/>
        </w:rPr>
        <w:t>as</w:t>
      </w:r>
      <w:r>
        <w:rPr>
          <w:color w:val="231F20"/>
          <w:spacing w:val="-10"/>
        </w:rPr>
        <w:t> </w:t>
      </w:r>
      <w:r>
        <w:rPr>
          <w:color w:val="231F20"/>
        </w:rPr>
        <w:t>long</w:t>
      </w:r>
      <w:r>
        <w:rPr>
          <w:color w:val="231F20"/>
          <w:spacing w:val="-10"/>
        </w:rPr>
        <w:t> </w:t>
      </w:r>
      <w:r>
        <w:rPr>
          <w:color w:val="231F20"/>
        </w:rPr>
        <w:t>as</w:t>
      </w:r>
      <w:r>
        <w:rPr>
          <w:color w:val="231F20"/>
          <w:spacing w:val="-10"/>
        </w:rPr>
        <w:t> </w:t>
      </w:r>
      <w:r>
        <w:rPr>
          <w:color w:val="231F20"/>
        </w:rPr>
        <w:t>the scribe</w:t>
      </w:r>
      <w:r>
        <w:rPr>
          <w:color w:val="231F20"/>
          <w:spacing w:val="-10"/>
        </w:rPr>
        <w:t> </w:t>
      </w:r>
      <w:r>
        <w:rPr>
          <w:color w:val="231F20"/>
        </w:rPr>
        <w:t>found</w:t>
      </w:r>
      <w:r>
        <w:rPr>
          <w:color w:val="231F20"/>
          <w:spacing w:val="-10"/>
        </w:rPr>
        <w:t> </w:t>
      </w:r>
      <w:r>
        <w:rPr>
          <w:color w:val="231F20"/>
        </w:rPr>
        <w:t>the</w:t>
      </w:r>
      <w:r>
        <w:rPr>
          <w:color w:val="231F20"/>
          <w:spacing w:val="-11"/>
        </w:rPr>
        <w:t> </w:t>
      </w:r>
      <w:r>
        <w:rPr>
          <w:color w:val="231F20"/>
        </w:rPr>
        <w:t>letters</w:t>
      </w:r>
      <w:r>
        <w:rPr>
          <w:color w:val="231F20"/>
          <w:spacing w:val="-10"/>
        </w:rPr>
        <w:t> </w:t>
      </w:r>
      <w:r>
        <w:rPr>
          <w:color w:val="231F20"/>
        </w:rPr>
        <w:t>to</w:t>
      </w:r>
      <w:r>
        <w:rPr>
          <w:color w:val="231F20"/>
          <w:spacing w:val="-11"/>
        </w:rPr>
        <w:t> </w:t>
      </w:r>
      <w:r>
        <w:rPr>
          <w:color w:val="231F20"/>
        </w:rPr>
        <w:t>be</w:t>
      </w:r>
      <w:r>
        <w:rPr>
          <w:color w:val="231F20"/>
          <w:spacing w:val="-10"/>
        </w:rPr>
        <w:t> </w:t>
      </w:r>
      <w:r>
        <w:rPr>
          <w:color w:val="231F20"/>
        </w:rPr>
        <w:t>correctly</w:t>
      </w:r>
      <w:r>
        <w:rPr>
          <w:color w:val="231F20"/>
          <w:spacing w:val="-9"/>
        </w:rPr>
        <w:t> </w:t>
      </w:r>
      <w:r>
        <w:rPr>
          <w:color w:val="231F20"/>
        </w:rPr>
        <w:t>written.</w:t>
      </w:r>
      <w:r>
        <w:rPr>
          <w:color w:val="231F20"/>
          <w:spacing w:val="-10"/>
        </w:rPr>
        <w:t> </w:t>
      </w:r>
      <w:r>
        <w:rPr>
          <w:color w:val="231F20"/>
          <w:spacing w:val="-11"/>
        </w:rPr>
        <w:t>You</w:t>
      </w:r>
      <w:r>
        <w:rPr>
          <w:color w:val="231F20"/>
          <w:spacing w:val="-10"/>
        </w:rPr>
        <w:t> </w:t>
      </w:r>
      <w:r>
        <w:rPr>
          <w:color w:val="231F20"/>
        </w:rPr>
        <w:t>may</w:t>
      </w:r>
      <w:r>
        <w:rPr>
          <w:color w:val="231F20"/>
          <w:spacing w:val="-11"/>
        </w:rPr>
        <w:t> </w:t>
      </w:r>
      <w:r>
        <w:rPr>
          <w:color w:val="231F20"/>
        </w:rPr>
        <w:t>even</w:t>
      </w:r>
      <w:r>
        <w:rPr>
          <w:color w:val="231F20"/>
          <w:spacing w:val="-10"/>
        </w:rPr>
        <w:t> </w:t>
      </w:r>
      <w:r>
        <w:rPr>
          <w:color w:val="231F20"/>
        </w:rPr>
        <w:t>recite</w:t>
      </w:r>
      <w:r>
        <w:rPr>
          <w:color w:val="231F20"/>
          <w:spacing w:val="-11"/>
        </w:rPr>
        <w:t> </w:t>
      </w:r>
      <w:r>
        <w:rPr>
          <w:color w:val="231F20"/>
        </w:rPr>
        <w:t>a blessing when putting them on</w:t>
      </w:r>
      <w:r>
        <w:rPr>
          <w:color w:val="231F20"/>
          <w:spacing w:val="-2"/>
        </w:rPr>
        <w:t> </w:t>
      </w:r>
      <w:r>
        <w:rPr>
          <w:color w:val="231F20"/>
        </w:rPr>
        <w:t>(</w:t>
      </w:r>
      <w:r>
        <w:rPr>
          <w:rFonts w:ascii="Palatino Linotype"/>
          <w:i/>
          <w:color w:val="231F20"/>
        </w:rPr>
        <w:t>Mesivta</w:t>
      </w:r>
      <w:r>
        <w:rPr>
          <w:color w:val="231F20"/>
        </w:rPr>
        <w:t>).</w:t>
      </w:r>
    </w:p>
    <w:p>
      <w:pPr>
        <w:spacing w:after="0" w:line="283"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3"/>
          <w:sz w:val="32"/>
        </w:rPr>
        <w:t>May</w:t>
      </w:r>
      <w:r>
        <w:rPr>
          <w:rFonts w:ascii="Cambria"/>
          <w:b/>
          <w:color w:val="231F20"/>
          <w:spacing w:val="-44"/>
          <w:sz w:val="32"/>
        </w:rPr>
        <w:t> </w:t>
      </w:r>
      <w:r>
        <w:rPr>
          <w:rFonts w:ascii="Cambria"/>
          <w:b/>
          <w:color w:val="231F20"/>
          <w:sz w:val="32"/>
        </w:rPr>
        <w:t>One</w:t>
      </w:r>
      <w:r>
        <w:rPr>
          <w:rFonts w:ascii="Cambria"/>
          <w:b/>
          <w:color w:val="231F20"/>
          <w:spacing w:val="-44"/>
          <w:sz w:val="32"/>
        </w:rPr>
        <w:t> </w:t>
      </w:r>
      <w:r>
        <w:rPr>
          <w:rFonts w:ascii="Cambria"/>
          <w:b/>
          <w:color w:val="231F20"/>
          <w:sz w:val="32"/>
        </w:rPr>
        <w:t>Break</w:t>
      </w:r>
      <w:r>
        <w:rPr>
          <w:rFonts w:ascii="Cambria"/>
          <w:b/>
          <w:color w:val="231F20"/>
          <w:spacing w:val="-43"/>
          <w:sz w:val="32"/>
        </w:rPr>
        <w:t> </w:t>
      </w:r>
      <w:r>
        <w:rPr>
          <w:rFonts w:ascii="Cambria"/>
          <w:b/>
          <w:color w:val="231F20"/>
          <w:sz w:val="32"/>
        </w:rPr>
        <w:t>an</w:t>
      </w:r>
      <w:r>
        <w:rPr>
          <w:rFonts w:ascii="Cambria"/>
          <w:b/>
          <w:color w:val="231F20"/>
          <w:spacing w:val="-44"/>
          <w:sz w:val="32"/>
        </w:rPr>
        <w:t> </w:t>
      </w:r>
      <w:r>
        <w:rPr>
          <w:rFonts w:ascii="Cambria"/>
          <w:b/>
          <w:color w:val="231F20"/>
          <w:sz w:val="32"/>
        </w:rPr>
        <w:t>Engagement</w:t>
      </w:r>
      <w:r>
        <w:rPr>
          <w:rFonts w:ascii="Cambria"/>
          <w:b/>
          <w:color w:val="231F20"/>
          <w:spacing w:val="-43"/>
          <w:sz w:val="32"/>
        </w:rPr>
        <w:t> </w:t>
      </w:r>
      <w:r>
        <w:rPr>
          <w:rFonts w:ascii="Cambria"/>
          <w:b/>
          <w:color w:val="231F20"/>
          <w:spacing w:val="-3"/>
          <w:sz w:val="32"/>
        </w:rPr>
        <w:t>If</w:t>
      </w:r>
      <w:r>
        <w:rPr>
          <w:rFonts w:ascii="Cambria"/>
          <w:b/>
          <w:color w:val="231F20"/>
          <w:spacing w:val="-44"/>
          <w:sz w:val="32"/>
        </w:rPr>
        <w:t> </w:t>
      </w:r>
      <w:r>
        <w:rPr>
          <w:rFonts w:ascii="Cambria"/>
          <w:b/>
          <w:color w:val="231F20"/>
          <w:spacing w:val="-4"/>
          <w:sz w:val="32"/>
        </w:rPr>
        <w:t>He</w:t>
      </w:r>
      <w:r>
        <w:rPr>
          <w:rFonts w:ascii="Cambria"/>
          <w:b/>
          <w:color w:val="231F20"/>
          <w:spacing w:val="-43"/>
          <w:sz w:val="32"/>
        </w:rPr>
        <w:t> </w:t>
      </w:r>
      <w:r>
        <w:rPr>
          <w:rFonts w:ascii="Cambria"/>
          <w:b/>
          <w:color w:val="231F20"/>
          <w:sz w:val="32"/>
        </w:rPr>
        <w:t>Finds </w:t>
      </w:r>
      <w:r>
        <w:rPr>
          <w:rFonts w:ascii="Cambria"/>
          <w:b/>
          <w:color w:val="231F20"/>
          <w:w w:val="95"/>
          <w:sz w:val="32"/>
        </w:rPr>
        <w:t>Out</w:t>
      </w:r>
      <w:r>
        <w:rPr>
          <w:rFonts w:ascii="Cambria"/>
          <w:b/>
          <w:color w:val="231F20"/>
          <w:spacing w:val="-24"/>
          <w:w w:val="95"/>
          <w:sz w:val="32"/>
        </w:rPr>
        <w:t> </w:t>
      </w:r>
      <w:r>
        <w:rPr>
          <w:rFonts w:ascii="Cambria"/>
          <w:b/>
          <w:color w:val="231F20"/>
          <w:w w:val="95"/>
          <w:sz w:val="32"/>
        </w:rPr>
        <w:t>That</w:t>
      </w:r>
      <w:r>
        <w:rPr>
          <w:rFonts w:ascii="Cambria"/>
          <w:b/>
          <w:color w:val="231F20"/>
          <w:spacing w:val="-24"/>
          <w:w w:val="95"/>
          <w:sz w:val="32"/>
        </w:rPr>
        <w:t> </w:t>
      </w:r>
      <w:r>
        <w:rPr>
          <w:rFonts w:ascii="Cambria"/>
          <w:b/>
          <w:color w:val="231F20"/>
          <w:w w:val="95"/>
          <w:sz w:val="32"/>
        </w:rPr>
        <w:t>There</w:t>
      </w:r>
      <w:r>
        <w:rPr>
          <w:rFonts w:ascii="Cambria"/>
          <w:b/>
          <w:color w:val="231F20"/>
          <w:spacing w:val="-23"/>
          <w:w w:val="95"/>
          <w:sz w:val="32"/>
        </w:rPr>
        <w:t> </w:t>
      </w:r>
      <w:r>
        <w:rPr>
          <w:rFonts w:ascii="Cambria"/>
          <w:b/>
          <w:color w:val="231F20"/>
          <w:w w:val="95"/>
          <w:sz w:val="32"/>
        </w:rPr>
        <w:t>Are</w:t>
      </w:r>
      <w:r>
        <w:rPr>
          <w:rFonts w:ascii="Cambria"/>
          <w:b/>
          <w:color w:val="231F20"/>
          <w:spacing w:val="-24"/>
          <w:w w:val="95"/>
          <w:sz w:val="32"/>
        </w:rPr>
        <w:t> </w:t>
      </w:r>
      <w:r>
        <w:rPr>
          <w:rFonts w:ascii="Cambria"/>
          <w:b/>
          <w:color w:val="231F20"/>
          <w:spacing w:val="-2"/>
          <w:w w:val="95"/>
          <w:sz w:val="32"/>
        </w:rPr>
        <w:t>Rumors</w:t>
      </w:r>
      <w:r>
        <w:rPr>
          <w:rFonts w:ascii="Cambria"/>
          <w:b/>
          <w:color w:val="231F20"/>
          <w:spacing w:val="-24"/>
          <w:w w:val="95"/>
          <w:sz w:val="32"/>
        </w:rPr>
        <w:t> </w:t>
      </w:r>
      <w:r>
        <w:rPr>
          <w:rFonts w:ascii="Cambria"/>
          <w:b/>
          <w:color w:val="231F20"/>
          <w:w w:val="95"/>
          <w:sz w:val="32"/>
        </w:rPr>
        <w:t>About</w:t>
      </w:r>
      <w:r>
        <w:rPr>
          <w:rFonts w:ascii="Cambria"/>
          <w:b/>
          <w:color w:val="231F20"/>
          <w:spacing w:val="-23"/>
          <w:w w:val="95"/>
          <w:sz w:val="32"/>
        </w:rPr>
        <w:t> </w:t>
      </w:r>
      <w:r>
        <w:rPr>
          <w:rFonts w:ascii="Cambria"/>
          <w:b/>
          <w:color w:val="231F20"/>
          <w:w w:val="95"/>
          <w:sz w:val="32"/>
        </w:rPr>
        <w:t>His</w:t>
      </w:r>
      <w:r>
        <w:rPr>
          <w:rFonts w:ascii="Cambria"/>
          <w:b/>
          <w:color w:val="231F20"/>
          <w:spacing w:val="-24"/>
          <w:w w:val="95"/>
          <w:sz w:val="32"/>
        </w:rPr>
        <w:t> </w:t>
      </w:r>
      <w:r>
        <w:rPr>
          <w:rFonts w:ascii="Cambria"/>
          <w:b/>
          <w:color w:val="231F20"/>
          <w:w w:val="95"/>
          <w:sz w:val="32"/>
        </w:rPr>
        <w:t>Bride?</w:t>
      </w:r>
    </w:p>
    <w:p>
      <w:pPr>
        <w:pStyle w:val="BodyText"/>
        <w:spacing w:before="3"/>
        <w:rPr>
          <w:rFonts w:ascii="Cambria"/>
          <w:b/>
          <w:sz w:val="47"/>
        </w:rPr>
      </w:pPr>
    </w:p>
    <w:p>
      <w:pPr>
        <w:pStyle w:val="BodyText"/>
        <w:spacing w:line="309" w:lineRule="auto"/>
        <w:ind w:left="120" w:right="137"/>
        <w:jc w:val="both"/>
      </w:pPr>
      <w:r>
        <w:rPr>
          <w:rFonts w:ascii="Palatino Linotype" w:hAnsi="Palatino Linotype"/>
          <w:i/>
          <w:color w:val="231F20"/>
          <w:spacing w:val="-3"/>
        </w:rPr>
        <w:t>Maharit </w:t>
      </w:r>
      <w:r>
        <w:rPr>
          <w:color w:val="231F20"/>
          <w:spacing w:val="-6"/>
        </w:rPr>
        <w:t>(</w:t>
      </w:r>
      <w:r>
        <w:rPr>
          <w:rFonts w:ascii="Palatino Linotype" w:hAnsi="Palatino Linotype"/>
          <w:i/>
          <w:color w:val="231F20"/>
          <w:spacing w:val="-6"/>
        </w:rPr>
        <w:t>Yoreh Dei’ah </w:t>
      </w:r>
      <w:r>
        <w:rPr>
          <w:rFonts w:ascii="Palatino Linotype" w:hAnsi="Palatino Linotype"/>
          <w:i/>
          <w:color w:val="231F20"/>
          <w:spacing w:val="-3"/>
        </w:rPr>
        <w:t>siman </w:t>
      </w:r>
      <w:r>
        <w:rPr>
          <w:color w:val="231F20"/>
        </w:rPr>
        <w:t>49) was asked by a groom if he could break his engagement. A woman had been proposed to the groom. </w:t>
      </w:r>
      <w:r>
        <w:rPr>
          <w:color w:val="231F20"/>
          <w:spacing w:val="-3"/>
        </w:rPr>
        <w:t>He </w:t>
      </w:r>
      <w:r>
        <w:rPr>
          <w:color w:val="231F20"/>
        </w:rPr>
        <w:t>had been told that she was righteous and that her family was </w:t>
      </w:r>
      <w:r>
        <w:rPr>
          <w:color w:val="231F20"/>
          <w:spacing w:val="-3"/>
        </w:rPr>
        <w:t>exemplary.</w:t>
      </w:r>
      <w:r>
        <w:rPr>
          <w:color w:val="231F20"/>
          <w:spacing w:val="-9"/>
        </w:rPr>
        <w:t> </w:t>
      </w:r>
      <w:r>
        <w:rPr>
          <w:color w:val="231F20"/>
          <w:spacing w:val="-3"/>
        </w:rPr>
        <w:t>He</w:t>
      </w:r>
      <w:r>
        <w:rPr>
          <w:color w:val="231F20"/>
          <w:spacing w:val="-9"/>
        </w:rPr>
        <w:t> </w:t>
      </w:r>
      <w:r>
        <w:rPr>
          <w:color w:val="231F20"/>
        </w:rPr>
        <w:t>got</w:t>
      </w:r>
      <w:r>
        <w:rPr>
          <w:color w:val="231F20"/>
          <w:spacing w:val="-8"/>
        </w:rPr>
        <w:t> </w:t>
      </w:r>
      <w:r>
        <w:rPr>
          <w:color w:val="231F20"/>
        </w:rPr>
        <w:t>engaged.</w:t>
      </w:r>
      <w:r>
        <w:rPr>
          <w:color w:val="231F20"/>
          <w:spacing w:val="-9"/>
        </w:rPr>
        <w:t> </w:t>
      </w:r>
      <w:r>
        <w:rPr>
          <w:color w:val="231F20"/>
          <w:spacing w:val="-3"/>
        </w:rPr>
        <w:t>He</w:t>
      </w:r>
      <w:r>
        <w:rPr>
          <w:color w:val="231F20"/>
          <w:spacing w:val="-9"/>
        </w:rPr>
        <w:t> </w:t>
      </w:r>
      <w:r>
        <w:rPr>
          <w:color w:val="231F20"/>
        </w:rPr>
        <w:t>swore</w:t>
      </w:r>
      <w:r>
        <w:rPr>
          <w:color w:val="231F20"/>
          <w:spacing w:val="-8"/>
        </w:rPr>
        <w:t> </w:t>
      </w:r>
      <w:r>
        <w:rPr>
          <w:color w:val="231F20"/>
        </w:rPr>
        <w:t>that</w:t>
      </w:r>
      <w:r>
        <w:rPr>
          <w:color w:val="231F20"/>
          <w:spacing w:val="-9"/>
        </w:rPr>
        <w:t> </w:t>
      </w:r>
      <w:r>
        <w:rPr>
          <w:color w:val="231F20"/>
        </w:rPr>
        <w:t>he</w:t>
      </w:r>
      <w:r>
        <w:rPr>
          <w:color w:val="231F20"/>
          <w:spacing w:val="-8"/>
        </w:rPr>
        <w:t> </w:t>
      </w:r>
      <w:r>
        <w:rPr>
          <w:color w:val="231F20"/>
        </w:rPr>
        <w:t>would</w:t>
      </w:r>
      <w:r>
        <w:rPr>
          <w:color w:val="231F20"/>
          <w:spacing w:val="-9"/>
        </w:rPr>
        <w:t> </w:t>
      </w:r>
      <w:r>
        <w:rPr>
          <w:color w:val="231F20"/>
        </w:rPr>
        <w:t>marry</w:t>
      </w:r>
      <w:r>
        <w:rPr>
          <w:color w:val="231F20"/>
          <w:spacing w:val="-9"/>
        </w:rPr>
        <w:t> </w:t>
      </w:r>
      <w:r>
        <w:rPr>
          <w:color w:val="231F20"/>
          <w:spacing w:val="-4"/>
        </w:rPr>
        <w:t>her.</w:t>
      </w:r>
      <w:r>
        <w:rPr>
          <w:color w:val="231F20"/>
          <w:spacing w:val="-8"/>
        </w:rPr>
        <w:t> </w:t>
      </w:r>
      <w:r>
        <w:rPr>
          <w:color w:val="231F20"/>
        </w:rPr>
        <w:t>Then he heard that there were rumors about her </w:t>
      </w:r>
      <w:r>
        <w:rPr>
          <w:color w:val="231F20"/>
          <w:spacing w:val="-3"/>
        </w:rPr>
        <w:t>behavior. </w:t>
      </w:r>
      <w:r>
        <w:rPr>
          <w:color w:val="231F20"/>
        </w:rPr>
        <w:t>In addition, he was told that her father had run off and converted to Christianity. The groom asked </w:t>
      </w:r>
      <w:r>
        <w:rPr>
          <w:rFonts w:ascii="Palatino Linotype" w:hAnsi="Palatino Linotype"/>
          <w:i/>
          <w:color w:val="231F20"/>
          <w:spacing w:val="-3"/>
        </w:rPr>
        <w:t>Maharit</w:t>
      </w:r>
      <w:r>
        <w:rPr>
          <w:color w:val="231F20"/>
          <w:spacing w:val="-3"/>
        </w:rPr>
        <w:t>, </w:t>
      </w:r>
      <w:r>
        <w:rPr>
          <w:color w:val="231F20"/>
          <w:spacing w:val="-4"/>
        </w:rPr>
        <w:t>“May </w:t>
      </w:r>
      <w:r>
        <w:rPr>
          <w:color w:val="231F20"/>
        </w:rPr>
        <w:t>I break the engagement? I never intended to marry into such a questionable </w:t>
      </w:r>
      <w:r>
        <w:rPr>
          <w:color w:val="231F20"/>
          <w:spacing w:val="-3"/>
        </w:rPr>
        <w:t>family. </w:t>
      </w:r>
      <w:r>
        <w:rPr>
          <w:color w:val="231F20"/>
        </w:rPr>
        <w:t>I did not think that </w:t>
      </w:r>
      <w:r>
        <w:rPr>
          <w:color w:val="231F20"/>
          <w:spacing w:val="-3"/>
        </w:rPr>
        <w:t>my </w:t>
      </w:r>
      <w:r>
        <w:rPr>
          <w:color w:val="231F20"/>
        </w:rPr>
        <w:t>bride was a person of questionable morals when I promised to marry</w:t>
      </w:r>
      <w:r>
        <w:rPr>
          <w:color w:val="231F20"/>
          <w:spacing w:val="2"/>
        </w:rPr>
        <w:t> </w:t>
      </w:r>
      <w:r>
        <w:rPr>
          <w:color w:val="231F20"/>
          <w:spacing w:val="-10"/>
        </w:rPr>
        <w:t>her.”</w:t>
      </w:r>
    </w:p>
    <w:p>
      <w:pPr>
        <w:pStyle w:val="BodyText"/>
        <w:spacing w:line="285" w:lineRule="auto" w:before="7"/>
        <w:ind w:left="120" w:right="137" w:firstLine="360"/>
        <w:jc w:val="both"/>
      </w:pPr>
      <w:r>
        <w:rPr>
          <w:rFonts w:ascii="Palatino Linotype" w:hAnsi="Palatino Linotype"/>
          <w:i/>
          <w:color w:val="231F20"/>
          <w:spacing w:val="-3"/>
        </w:rPr>
        <w:t>Maharit </w:t>
      </w:r>
      <w:r>
        <w:rPr>
          <w:color w:val="231F20"/>
        </w:rPr>
        <w:t>rules that the engagement may be broken. </w:t>
      </w:r>
      <w:r>
        <w:rPr>
          <w:color w:val="231F20"/>
          <w:spacing w:val="-3"/>
        </w:rPr>
        <w:t>He </w:t>
      </w:r>
      <w:r>
        <w:rPr>
          <w:color w:val="231F20"/>
        </w:rPr>
        <w:t>bases his ruling on our </w:t>
      </w:r>
      <w:r>
        <w:rPr>
          <w:rFonts w:ascii="Palatino Linotype" w:hAnsi="Palatino Linotype"/>
          <w:i/>
          <w:color w:val="231F20"/>
        </w:rPr>
        <w:t>Gemara</w:t>
      </w:r>
      <w:r>
        <w:rPr>
          <w:color w:val="231F20"/>
        </w:rPr>
        <w:t>. In our </w:t>
      </w:r>
      <w:r>
        <w:rPr>
          <w:rFonts w:ascii="Palatino Linotype" w:hAnsi="Palatino Linotype"/>
          <w:i/>
          <w:color w:val="231F20"/>
        </w:rPr>
        <w:t>Gemara</w:t>
      </w:r>
      <w:r>
        <w:rPr>
          <w:color w:val="231F20"/>
        </w:rPr>
        <w:t>, </w:t>
      </w:r>
      <w:r>
        <w:rPr>
          <w:color w:val="231F20"/>
          <w:spacing w:val="-3"/>
        </w:rPr>
        <w:t>Abaye </w:t>
      </w:r>
      <w:r>
        <w:rPr>
          <w:color w:val="231F20"/>
        </w:rPr>
        <w:t>teaches that if a man purchased a field and then heard that there are others who claim ownership</w:t>
      </w:r>
      <w:r>
        <w:rPr>
          <w:color w:val="231F20"/>
          <w:spacing w:val="-19"/>
        </w:rPr>
        <w:t> </w:t>
      </w:r>
      <w:r>
        <w:rPr>
          <w:color w:val="231F20"/>
        </w:rPr>
        <w:t>of</w:t>
      </w:r>
      <w:r>
        <w:rPr>
          <w:color w:val="231F20"/>
          <w:spacing w:val="-19"/>
        </w:rPr>
        <w:t> </w:t>
      </w:r>
      <w:r>
        <w:rPr>
          <w:color w:val="231F20"/>
        </w:rPr>
        <w:t>the</w:t>
      </w:r>
      <w:r>
        <w:rPr>
          <w:color w:val="231F20"/>
          <w:spacing w:val="-18"/>
        </w:rPr>
        <w:t> </w:t>
      </w:r>
      <w:r>
        <w:rPr>
          <w:color w:val="231F20"/>
        </w:rPr>
        <w:t>field,</w:t>
      </w:r>
      <w:r>
        <w:rPr>
          <w:color w:val="231F20"/>
          <w:spacing w:val="-19"/>
        </w:rPr>
        <w:t> </w:t>
      </w:r>
      <w:r>
        <w:rPr>
          <w:color w:val="231F20"/>
        </w:rPr>
        <w:t>if</w:t>
      </w:r>
      <w:r>
        <w:rPr>
          <w:color w:val="231F20"/>
          <w:spacing w:val="-18"/>
        </w:rPr>
        <w:t> </w:t>
      </w:r>
      <w:r>
        <w:rPr>
          <w:color w:val="231F20"/>
        </w:rPr>
        <w:t>he</w:t>
      </w:r>
      <w:r>
        <w:rPr>
          <w:color w:val="231F20"/>
          <w:spacing w:val="-19"/>
        </w:rPr>
        <w:t> </w:t>
      </w:r>
      <w:r>
        <w:rPr>
          <w:color w:val="231F20"/>
        </w:rPr>
        <w:t>had</w:t>
      </w:r>
      <w:r>
        <w:rPr>
          <w:color w:val="231F20"/>
          <w:spacing w:val="-19"/>
        </w:rPr>
        <w:t> </w:t>
      </w:r>
      <w:r>
        <w:rPr>
          <w:color w:val="231F20"/>
        </w:rPr>
        <w:t>not</w:t>
      </w:r>
      <w:r>
        <w:rPr>
          <w:color w:val="231F20"/>
          <w:spacing w:val="-18"/>
        </w:rPr>
        <w:t> </w:t>
      </w:r>
      <w:r>
        <w:rPr>
          <w:color w:val="231F20"/>
        </w:rPr>
        <w:t>yet</w:t>
      </w:r>
      <w:r>
        <w:rPr>
          <w:color w:val="231F20"/>
          <w:spacing w:val="-19"/>
        </w:rPr>
        <w:t> </w:t>
      </w:r>
      <w:r>
        <w:rPr>
          <w:color w:val="231F20"/>
        </w:rPr>
        <w:t>done</w:t>
      </w:r>
      <w:r>
        <w:rPr>
          <w:color w:val="231F20"/>
          <w:spacing w:val="-18"/>
        </w:rPr>
        <w:t> </w:t>
      </w:r>
      <w:r>
        <w:rPr>
          <w:rFonts w:ascii="Palatino Linotype" w:hAnsi="Palatino Linotype"/>
          <w:i/>
          <w:color w:val="231F20"/>
        </w:rPr>
        <w:t>chazakah</w:t>
      </w:r>
      <w:r>
        <w:rPr>
          <w:rFonts w:ascii="Palatino Linotype" w:hAnsi="Palatino Linotype"/>
          <w:i/>
          <w:color w:val="231F20"/>
          <w:spacing w:val="-19"/>
        </w:rPr>
        <w:t> </w:t>
      </w:r>
      <w:r>
        <w:rPr>
          <w:color w:val="231F20"/>
        </w:rPr>
        <w:t>(which</w:t>
      </w:r>
      <w:r>
        <w:rPr>
          <w:color w:val="231F20"/>
          <w:spacing w:val="-19"/>
        </w:rPr>
        <w:t> </w:t>
      </w:r>
      <w:r>
        <w:rPr>
          <w:color w:val="231F20"/>
        </w:rPr>
        <w:t>usually means the formal act of acquisition on the field), he may change his mind and force the “seller” to take the field back. The </w:t>
      </w:r>
      <w:r>
        <w:rPr>
          <w:rFonts w:ascii="Palatino Linotype" w:hAnsi="Palatino Linotype"/>
          <w:i/>
          <w:color w:val="231F20"/>
        </w:rPr>
        <w:t>Gemara </w:t>
      </w:r>
      <w:r>
        <w:rPr>
          <w:color w:val="231F20"/>
        </w:rPr>
        <w:t>asks what is the definition of </w:t>
      </w:r>
      <w:r>
        <w:rPr>
          <w:rFonts w:ascii="Palatino Linotype" w:hAnsi="Palatino Linotype"/>
          <w:i/>
          <w:color w:val="231F20"/>
        </w:rPr>
        <w:t>chazakah</w:t>
      </w:r>
      <w:r>
        <w:rPr>
          <w:color w:val="231F20"/>
        </w:rPr>
        <w:t>. </w:t>
      </w:r>
      <w:r>
        <w:rPr>
          <w:color w:val="231F20"/>
          <w:spacing w:val="-5"/>
        </w:rPr>
        <w:t>It </w:t>
      </w:r>
      <w:r>
        <w:rPr>
          <w:color w:val="231F20"/>
        </w:rPr>
        <w:t>answers that </w:t>
      </w:r>
      <w:r>
        <w:rPr>
          <w:rFonts w:ascii="Palatino Linotype" w:hAnsi="Palatino Linotype"/>
          <w:i/>
          <w:color w:val="231F20"/>
        </w:rPr>
        <w:t>chazakah </w:t>
      </w:r>
      <w:r>
        <w:rPr>
          <w:color w:val="231F20"/>
        </w:rPr>
        <w:t>means a survey of the borders of the field.</w:t>
      </w:r>
    </w:p>
    <w:p>
      <w:pPr>
        <w:spacing w:before="45"/>
        <w:ind w:left="480" w:right="0" w:firstLine="0"/>
        <w:jc w:val="both"/>
        <w:rPr>
          <w:sz w:val="23"/>
        </w:rPr>
      </w:pPr>
      <w:r>
        <w:rPr>
          <w:rFonts w:ascii="Palatino Linotype"/>
          <w:i/>
          <w:color w:val="231F20"/>
          <w:sz w:val="23"/>
        </w:rPr>
        <w:t>Tosfos </w:t>
      </w:r>
      <w:r>
        <w:rPr>
          <w:color w:val="231F20"/>
          <w:sz w:val="23"/>
        </w:rPr>
        <w:t>struggle with this </w:t>
      </w:r>
      <w:r>
        <w:rPr>
          <w:rFonts w:ascii="Palatino Linotype"/>
          <w:i/>
          <w:color w:val="231F20"/>
          <w:sz w:val="23"/>
        </w:rPr>
        <w:t>Gemara</w:t>
      </w:r>
      <w:r>
        <w:rPr>
          <w:color w:val="231F20"/>
          <w:sz w:val="23"/>
        </w:rPr>
        <w:t>. Normally, </w:t>
      </w:r>
      <w:r>
        <w:rPr>
          <w:rFonts w:ascii="Palatino Linotype"/>
          <w:i/>
          <w:color w:val="231F20"/>
          <w:sz w:val="23"/>
        </w:rPr>
        <w:t>chazakah </w:t>
      </w:r>
      <w:r>
        <w:rPr>
          <w:color w:val="231F20"/>
          <w:sz w:val="23"/>
        </w:rPr>
        <w:t>means</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8"/>
        <w:jc w:val="both"/>
      </w:pPr>
      <w:r>
        <w:rPr>
          <w:color w:val="231F20"/>
        </w:rPr>
        <w:t>building a fence. </w:t>
      </w:r>
      <w:r>
        <w:rPr>
          <w:color w:val="231F20"/>
          <w:spacing w:val="-3"/>
        </w:rPr>
        <w:t>Why </w:t>
      </w:r>
      <w:r>
        <w:rPr>
          <w:color w:val="231F20"/>
        </w:rPr>
        <w:t>does the </w:t>
      </w:r>
      <w:r>
        <w:rPr>
          <w:rFonts w:ascii="Palatino Linotype" w:hAnsi="Palatino Linotype"/>
          <w:i/>
          <w:color w:val="231F20"/>
        </w:rPr>
        <w:t>Gemara </w:t>
      </w:r>
      <w:r>
        <w:rPr>
          <w:color w:val="231F20"/>
        </w:rPr>
        <w:t>ask here, </w:t>
      </w:r>
      <w:r>
        <w:rPr>
          <w:color w:val="231F20"/>
          <w:spacing w:val="-3"/>
        </w:rPr>
        <w:t>“What </w:t>
      </w:r>
      <w:r>
        <w:rPr>
          <w:color w:val="231F20"/>
        </w:rPr>
        <w:t>is meant by </w:t>
      </w:r>
      <w:r>
        <w:rPr>
          <w:rFonts w:ascii="Palatino Linotype" w:hAnsi="Palatino Linotype"/>
          <w:i/>
          <w:color w:val="231F20"/>
        </w:rPr>
        <w:t>chazakah</w:t>
      </w:r>
      <w:r>
        <w:rPr>
          <w:color w:val="231F20"/>
        </w:rPr>
        <w:t>?” </w:t>
      </w:r>
      <w:r>
        <w:rPr>
          <w:rFonts w:ascii="Palatino Linotype" w:hAnsi="Palatino Linotype"/>
          <w:i/>
          <w:color w:val="231F20"/>
          <w:spacing w:val="-6"/>
        </w:rPr>
        <w:t>Tosfos </w:t>
      </w:r>
      <w:r>
        <w:rPr>
          <w:color w:val="231F20"/>
        </w:rPr>
        <w:t>therefore explain that </w:t>
      </w:r>
      <w:r>
        <w:rPr>
          <w:color w:val="231F20"/>
          <w:spacing w:val="-3"/>
        </w:rPr>
        <w:t>Abaye  </w:t>
      </w:r>
      <w:r>
        <w:rPr>
          <w:color w:val="231F20"/>
        </w:rPr>
        <w:t>is dealing with  a case where the buyer had performed the act of </w:t>
      </w:r>
      <w:r>
        <w:rPr>
          <w:rFonts w:ascii="Palatino Linotype" w:hAnsi="Palatino Linotype"/>
          <w:i/>
          <w:color w:val="231F20"/>
          <w:spacing w:val="-3"/>
        </w:rPr>
        <w:t>chalifin </w:t>
      </w:r>
      <w:r>
        <w:rPr>
          <w:color w:val="231F20"/>
        </w:rPr>
        <w:t>with the seller. The seller had lifted a handkerchief and the field had</w:t>
      </w:r>
      <w:r>
        <w:rPr>
          <w:color w:val="231F20"/>
          <w:spacing w:val="-19"/>
        </w:rPr>
        <w:t> </w:t>
      </w:r>
      <w:r>
        <w:rPr>
          <w:color w:val="231F20"/>
        </w:rPr>
        <w:t>become the</w:t>
      </w:r>
      <w:r>
        <w:rPr>
          <w:color w:val="231F20"/>
          <w:spacing w:val="-6"/>
        </w:rPr>
        <w:t> </w:t>
      </w:r>
      <w:r>
        <w:rPr>
          <w:color w:val="231F20"/>
        </w:rPr>
        <w:t>property</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spacing w:val="-4"/>
        </w:rPr>
        <w:t>buyer.</w:t>
      </w:r>
      <w:r>
        <w:rPr>
          <w:color w:val="231F20"/>
          <w:spacing w:val="-5"/>
        </w:rPr>
        <w:t> </w:t>
      </w:r>
      <w:r>
        <w:rPr>
          <w:color w:val="231F20"/>
          <w:spacing w:val="-3"/>
        </w:rPr>
        <w:t>Abaye</w:t>
      </w:r>
      <w:r>
        <w:rPr>
          <w:color w:val="231F20"/>
          <w:spacing w:val="-6"/>
        </w:rPr>
        <w:t> </w:t>
      </w:r>
      <w:r>
        <w:rPr>
          <w:color w:val="231F20"/>
        </w:rPr>
        <w:t>is</w:t>
      </w:r>
      <w:r>
        <w:rPr>
          <w:color w:val="231F20"/>
          <w:spacing w:val="-6"/>
        </w:rPr>
        <w:t> </w:t>
      </w:r>
      <w:r>
        <w:rPr>
          <w:color w:val="231F20"/>
        </w:rPr>
        <w:t>introducing</w:t>
      </w:r>
      <w:r>
        <w:rPr>
          <w:color w:val="231F20"/>
          <w:spacing w:val="-6"/>
        </w:rPr>
        <w:t> </w:t>
      </w:r>
      <w:r>
        <w:rPr>
          <w:color w:val="231F20"/>
        </w:rPr>
        <w:t>a</w:t>
      </w:r>
      <w:r>
        <w:rPr>
          <w:color w:val="231F20"/>
          <w:spacing w:val="-5"/>
        </w:rPr>
        <w:t> </w:t>
      </w:r>
      <w:r>
        <w:rPr>
          <w:color w:val="231F20"/>
        </w:rPr>
        <w:t>novel</w:t>
      </w:r>
      <w:r>
        <w:rPr>
          <w:color w:val="231F20"/>
          <w:spacing w:val="-6"/>
        </w:rPr>
        <w:t> </w:t>
      </w:r>
      <w:r>
        <w:rPr>
          <w:color w:val="231F20"/>
        </w:rPr>
        <w:t>insight.</w:t>
      </w:r>
      <w:r>
        <w:rPr>
          <w:color w:val="231F20"/>
          <w:spacing w:val="-6"/>
        </w:rPr>
        <w:t> </w:t>
      </w:r>
      <w:r>
        <w:rPr>
          <w:color w:val="231F20"/>
        </w:rPr>
        <w:t>Even after</w:t>
      </w:r>
      <w:r>
        <w:rPr>
          <w:color w:val="231F20"/>
          <w:spacing w:val="-9"/>
        </w:rPr>
        <w:t> </w:t>
      </w:r>
      <w:r>
        <w:rPr>
          <w:color w:val="231F20"/>
        </w:rPr>
        <w:t>an</w:t>
      </w:r>
      <w:r>
        <w:rPr>
          <w:color w:val="231F20"/>
          <w:spacing w:val="-9"/>
        </w:rPr>
        <w:t> </w:t>
      </w:r>
      <w:r>
        <w:rPr>
          <w:color w:val="231F20"/>
        </w:rPr>
        <w:t>act</w:t>
      </w:r>
      <w:r>
        <w:rPr>
          <w:color w:val="231F20"/>
          <w:spacing w:val="-9"/>
        </w:rPr>
        <w:t> </w:t>
      </w:r>
      <w:r>
        <w:rPr>
          <w:color w:val="231F20"/>
        </w:rPr>
        <w:t>of</w:t>
      </w:r>
      <w:r>
        <w:rPr>
          <w:color w:val="231F20"/>
          <w:spacing w:val="-9"/>
        </w:rPr>
        <w:t> </w:t>
      </w:r>
      <w:r>
        <w:rPr>
          <w:color w:val="231F20"/>
        </w:rPr>
        <w:t>acquisition</w:t>
      </w:r>
      <w:r>
        <w:rPr>
          <w:color w:val="231F20"/>
          <w:spacing w:val="-9"/>
        </w:rPr>
        <w:t> </w:t>
      </w:r>
      <w:r>
        <w:rPr>
          <w:color w:val="231F20"/>
        </w:rPr>
        <w:t>has</w:t>
      </w:r>
      <w:r>
        <w:rPr>
          <w:color w:val="231F20"/>
          <w:spacing w:val="-9"/>
        </w:rPr>
        <w:t> </w:t>
      </w:r>
      <w:r>
        <w:rPr>
          <w:color w:val="231F20"/>
        </w:rPr>
        <w:t>been</w:t>
      </w:r>
      <w:r>
        <w:rPr>
          <w:color w:val="231F20"/>
          <w:spacing w:val="-9"/>
        </w:rPr>
        <w:t> </w:t>
      </w:r>
      <w:r>
        <w:rPr>
          <w:color w:val="231F20"/>
        </w:rPr>
        <w:t>performed,</w:t>
      </w:r>
      <w:r>
        <w:rPr>
          <w:color w:val="231F20"/>
          <w:spacing w:val="-9"/>
        </w:rPr>
        <w:t> </w:t>
      </w:r>
      <w:r>
        <w:rPr>
          <w:color w:val="231F20"/>
        </w:rPr>
        <w:t>the</w:t>
      </w:r>
      <w:r>
        <w:rPr>
          <w:color w:val="231F20"/>
          <w:spacing w:val="-9"/>
        </w:rPr>
        <w:t> </w:t>
      </w:r>
      <w:r>
        <w:rPr>
          <w:color w:val="231F20"/>
        </w:rPr>
        <w:t>buyer</w:t>
      </w:r>
      <w:r>
        <w:rPr>
          <w:color w:val="231F20"/>
          <w:spacing w:val="-9"/>
        </w:rPr>
        <w:t> </w:t>
      </w:r>
      <w:r>
        <w:rPr>
          <w:color w:val="231F20"/>
        </w:rPr>
        <w:t>is</w:t>
      </w:r>
      <w:r>
        <w:rPr>
          <w:color w:val="231F20"/>
          <w:spacing w:val="-8"/>
        </w:rPr>
        <w:t> </w:t>
      </w:r>
      <w:r>
        <w:rPr>
          <w:color w:val="231F20"/>
        </w:rPr>
        <w:t>not</w:t>
      </w:r>
      <w:r>
        <w:rPr>
          <w:color w:val="231F20"/>
          <w:spacing w:val="-9"/>
        </w:rPr>
        <w:t> </w:t>
      </w:r>
      <w:r>
        <w:rPr>
          <w:color w:val="231F20"/>
        </w:rPr>
        <w:t>really agreeing to buy the field. </w:t>
      </w:r>
      <w:r>
        <w:rPr>
          <w:color w:val="231F20"/>
          <w:spacing w:val="-3"/>
        </w:rPr>
        <w:t>He </w:t>
      </w:r>
      <w:r>
        <w:rPr>
          <w:color w:val="231F20"/>
        </w:rPr>
        <w:t>still wants to see it. If he has not yet examined</w:t>
      </w:r>
      <w:r>
        <w:rPr>
          <w:color w:val="231F20"/>
          <w:spacing w:val="-6"/>
        </w:rPr>
        <w:t> </w:t>
      </w:r>
      <w:r>
        <w:rPr>
          <w:color w:val="231F20"/>
        </w:rPr>
        <w:t>it,</w:t>
      </w:r>
      <w:r>
        <w:rPr>
          <w:color w:val="231F20"/>
          <w:spacing w:val="-6"/>
        </w:rPr>
        <w:t> </w:t>
      </w:r>
      <w:r>
        <w:rPr>
          <w:color w:val="231F20"/>
        </w:rPr>
        <w:t>we</w:t>
      </w:r>
      <w:r>
        <w:rPr>
          <w:color w:val="231F20"/>
          <w:spacing w:val="-6"/>
        </w:rPr>
        <w:t> </w:t>
      </w:r>
      <w:r>
        <w:rPr>
          <w:color w:val="231F20"/>
        </w:rPr>
        <w:t>are</w:t>
      </w:r>
      <w:r>
        <w:rPr>
          <w:color w:val="231F20"/>
          <w:spacing w:val="-6"/>
        </w:rPr>
        <w:t> </w:t>
      </w:r>
      <w:r>
        <w:rPr>
          <w:color w:val="231F20"/>
        </w:rPr>
        <w:t>sure</w:t>
      </w:r>
      <w:r>
        <w:rPr>
          <w:color w:val="231F20"/>
          <w:spacing w:val="-6"/>
        </w:rPr>
        <w:t> </w:t>
      </w:r>
      <w:r>
        <w:rPr>
          <w:color w:val="231F20"/>
        </w:rPr>
        <w:t>that</w:t>
      </w:r>
      <w:r>
        <w:rPr>
          <w:color w:val="231F20"/>
          <w:spacing w:val="-5"/>
        </w:rPr>
        <w:t> </w:t>
      </w:r>
      <w:r>
        <w:rPr>
          <w:color w:val="231F20"/>
        </w:rPr>
        <w:t>he</w:t>
      </w:r>
      <w:r>
        <w:rPr>
          <w:color w:val="231F20"/>
          <w:spacing w:val="-6"/>
        </w:rPr>
        <w:t> </w:t>
      </w:r>
      <w:r>
        <w:rPr>
          <w:color w:val="231F20"/>
        </w:rPr>
        <w:t>has</w:t>
      </w:r>
      <w:r>
        <w:rPr>
          <w:color w:val="231F20"/>
          <w:spacing w:val="-6"/>
        </w:rPr>
        <w:t> </w:t>
      </w:r>
      <w:r>
        <w:rPr>
          <w:color w:val="231F20"/>
        </w:rPr>
        <w:t>not</w:t>
      </w:r>
      <w:r>
        <w:rPr>
          <w:color w:val="231F20"/>
          <w:spacing w:val="-6"/>
        </w:rPr>
        <w:t> </w:t>
      </w:r>
      <w:r>
        <w:rPr>
          <w:color w:val="231F20"/>
        </w:rPr>
        <w:t>fully</w:t>
      </w:r>
      <w:r>
        <w:rPr>
          <w:color w:val="231F20"/>
          <w:spacing w:val="-6"/>
        </w:rPr>
        <w:t> </w:t>
      </w:r>
      <w:r>
        <w:rPr>
          <w:color w:val="231F20"/>
        </w:rPr>
        <w:t>agreed</w:t>
      </w:r>
      <w:r>
        <w:rPr>
          <w:color w:val="231F20"/>
          <w:spacing w:val="-5"/>
        </w:rPr>
        <w:t> </w:t>
      </w:r>
      <w:r>
        <w:rPr>
          <w:color w:val="231F20"/>
        </w:rPr>
        <w:t>to</w:t>
      </w:r>
      <w:r>
        <w:rPr>
          <w:color w:val="231F20"/>
          <w:spacing w:val="-6"/>
        </w:rPr>
        <w:t> </w:t>
      </w:r>
      <w:r>
        <w:rPr>
          <w:color w:val="231F20"/>
        </w:rPr>
        <w:t>the</w:t>
      </w:r>
      <w:r>
        <w:rPr>
          <w:color w:val="231F20"/>
          <w:spacing w:val="-6"/>
        </w:rPr>
        <w:t> </w:t>
      </w:r>
      <w:r>
        <w:rPr>
          <w:color w:val="231F20"/>
        </w:rPr>
        <w:t>purchase. </w:t>
      </w:r>
      <w:r>
        <w:rPr>
          <w:rFonts w:ascii="Palatino Linotype" w:hAnsi="Palatino Linotype"/>
          <w:i/>
          <w:color w:val="231F20"/>
        </w:rPr>
        <w:t>Chazakah </w:t>
      </w:r>
      <w:r>
        <w:rPr>
          <w:color w:val="231F20"/>
        </w:rPr>
        <w:t>in our </w:t>
      </w:r>
      <w:r>
        <w:rPr>
          <w:rFonts w:ascii="Palatino Linotype" w:hAnsi="Palatino Linotype"/>
          <w:i/>
          <w:color w:val="231F20"/>
        </w:rPr>
        <w:t>Gemara </w:t>
      </w:r>
      <w:r>
        <w:rPr>
          <w:color w:val="231F20"/>
        </w:rPr>
        <w:t>does not mean what it means elsewhere. </w:t>
      </w:r>
      <w:r>
        <w:rPr>
          <w:color w:val="231F20"/>
          <w:spacing w:val="-3"/>
        </w:rPr>
        <w:t>Here</w:t>
      </w:r>
      <w:r>
        <w:rPr>
          <w:color w:val="231F20"/>
          <w:spacing w:val="-19"/>
        </w:rPr>
        <w:t> </w:t>
      </w:r>
      <w:r>
        <w:rPr>
          <w:color w:val="231F20"/>
        </w:rPr>
        <w:t>it</w:t>
      </w:r>
      <w:r>
        <w:rPr>
          <w:color w:val="231F20"/>
          <w:spacing w:val="-19"/>
        </w:rPr>
        <w:t> </w:t>
      </w:r>
      <w:r>
        <w:rPr>
          <w:color w:val="231F20"/>
        </w:rPr>
        <w:t>refers</w:t>
      </w:r>
      <w:r>
        <w:rPr>
          <w:color w:val="231F20"/>
          <w:spacing w:val="-18"/>
        </w:rPr>
        <w:t> </w:t>
      </w:r>
      <w:r>
        <w:rPr>
          <w:color w:val="231F20"/>
        </w:rPr>
        <w:t>to</w:t>
      </w:r>
      <w:r>
        <w:rPr>
          <w:color w:val="231F20"/>
          <w:spacing w:val="-19"/>
        </w:rPr>
        <w:t> </w:t>
      </w:r>
      <w:r>
        <w:rPr>
          <w:color w:val="231F20"/>
        </w:rPr>
        <w:t>the</w:t>
      </w:r>
      <w:r>
        <w:rPr>
          <w:color w:val="231F20"/>
          <w:spacing w:val="-18"/>
        </w:rPr>
        <w:t> </w:t>
      </w:r>
      <w:r>
        <w:rPr>
          <w:color w:val="231F20"/>
        </w:rPr>
        <w:t>examination</w:t>
      </w:r>
      <w:r>
        <w:rPr>
          <w:color w:val="231F20"/>
          <w:spacing w:val="-19"/>
        </w:rPr>
        <w:t> </w:t>
      </w:r>
      <w:r>
        <w:rPr>
          <w:color w:val="231F20"/>
        </w:rPr>
        <w:t>of</w:t>
      </w:r>
      <w:r>
        <w:rPr>
          <w:color w:val="231F20"/>
          <w:spacing w:val="-18"/>
        </w:rPr>
        <w:t> </w:t>
      </w:r>
      <w:r>
        <w:rPr>
          <w:color w:val="231F20"/>
        </w:rPr>
        <w:t>the</w:t>
      </w:r>
      <w:r>
        <w:rPr>
          <w:color w:val="231F20"/>
          <w:spacing w:val="-19"/>
        </w:rPr>
        <w:t> </w:t>
      </w:r>
      <w:r>
        <w:rPr>
          <w:color w:val="231F20"/>
        </w:rPr>
        <w:t>field</w:t>
      </w:r>
      <w:r>
        <w:rPr>
          <w:color w:val="231F20"/>
          <w:spacing w:val="-18"/>
        </w:rPr>
        <w:t> </w:t>
      </w:r>
      <w:r>
        <w:rPr>
          <w:color w:val="231F20"/>
        </w:rPr>
        <w:t>after</w:t>
      </w:r>
      <w:r>
        <w:rPr>
          <w:color w:val="231F20"/>
          <w:spacing w:val="-19"/>
        </w:rPr>
        <w:t> </w:t>
      </w:r>
      <w:r>
        <w:rPr>
          <w:color w:val="231F20"/>
        </w:rPr>
        <w:t>purchase.</w:t>
      </w:r>
      <w:r>
        <w:rPr>
          <w:color w:val="231F20"/>
          <w:spacing w:val="-18"/>
        </w:rPr>
        <w:t> </w:t>
      </w:r>
      <w:r>
        <w:rPr>
          <w:color w:val="231F20"/>
        </w:rPr>
        <w:t>Only</w:t>
      </w:r>
      <w:r>
        <w:rPr>
          <w:color w:val="231F20"/>
          <w:spacing w:val="-19"/>
        </w:rPr>
        <w:t> </w:t>
      </w:r>
      <w:r>
        <w:rPr>
          <w:color w:val="231F20"/>
        </w:rPr>
        <w:t>after the examination would the field become the property of the </w:t>
      </w:r>
      <w:r>
        <w:rPr>
          <w:color w:val="231F20"/>
          <w:spacing w:val="-4"/>
        </w:rPr>
        <w:t>buyer.</w:t>
      </w:r>
      <w:r>
        <w:rPr>
          <w:color w:val="231F20"/>
          <w:spacing w:val="49"/>
        </w:rPr>
        <w:t> </w:t>
      </w:r>
      <w:r>
        <w:rPr>
          <w:color w:val="231F20"/>
        </w:rPr>
        <w:t>Only after examination does the buyer feel secure in his decision to purchase</w:t>
      </w:r>
      <w:r>
        <w:rPr>
          <w:color w:val="231F20"/>
          <w:spacing w:val="-16"/>
        </w:rPr>
        <w:t> </w:t>
      </w:r>
      <w:r>
        <w:rPr>
          <w:color w:val="231F20"/>
        </w:rPr>
        <w:t>the</w:t>
      </w:r>
      <w:r>
        <w:rPr>
          <w:color w:val="231F20"/>
          <w:spacing w:val="-16"/>
        </w:rPr>
        <w:t> </w:t>
      </w:r>
      <w:r>
        <w:rPr>
          <w:color w:val="231F20"/>
        </w:rPr>
        <w:t>field.</w:t>
      </w:r>
      <w:r>
        <w:rPr>
          <w:color w:val="231F20"/>
          <w:spacing w:val="-16"/>
        </w:rPr>
        <w:t> </w:t>
      </w:r>
      <w:r>
        <w:rPr>
          <w:color w:val="231F20"/>
          <w:spacing w:val="-3"/>
        </w:rPr>
        <w:t>Abaye</w:t>
      </w:r>
      <w:r>
        <w:rPr>
          <w:color w:val="231F20"/>
          <w:spacing w:val="-15"/>
        </w:rPr>
        <w:t> </w:t>
      </w:r>
      <w:r>
        <w:rPr>
          <w:color w:val="231F20"/>
        </w:rPr>
        <w:t>is</w:t>
      </w:r>
      <w:r>
        <w:rPr>
          <w:color w:val="231F20"/>
          <w:spacing w:val="-16"/>
        </w:rPr>
        <w:t> </w:t>
      </w:r>
      <w:r>
        <w:rPr>
          <w:color w:val="231F20"/>
        </w:rPr>
        <w:t>teaching</w:t>
      </w:r>
      <w:r>
        <w:rPr>
          <w:color w:val="231F20"/>
          <w:spacing w:val="-16"/>
        </w:rPr>
        <w:t> </w:t>
      </w:r>
      <w:r>
        <w:rPr>
          <w:color w:val="231F20"/>
        </w:rPr>
        <w:t>that</w:t>
      </w:r>
      <w:r>
        <w:rPr>
          <w:color w:val="231F20"/>
          <w:spacing w:val="-16"/>
        </w:rPr>
        <w:t> </w:t>
      </w:r>
      <w:r>
        <w:rPr>
          <w:color w:val="231F20"/>
        </w:rPr>
        <w:t>if</w:t>
      </w:r>
      <w:r>
        <w:rPr>
          <w:color w:val="231F20"/>
          <w:spacing w:val="-15"/>
        </w:rPr>
        <w:t> </w:t>
      </w:r>
      <w:r>
        <w:rPr>
          <w:color w:val="231F20"/>
        </w:rPr>
        <w:t>after</w:t>
      </w:r>
      <w:r>
        <w:rPr>
          <w:color w:val="231F20"/>
          <w:spacing w:val="-16"/>
        </w:rPr>
        <w:t> </w:t>
      </w:r>
      <w:r>
        <w:rPr>
          <w:rFonts w:ascii="Palatino Linotype" w:hAnsi="Palatino Linotype"/>
          <w:i/>
          <w:color w:val="231F20"/>
        </w:rPr>
        <w:t>chalifin</w:t>
      </w:r>
      <w:r>
        <w:rPr>
          <w:color w:val="231F20"/>
        </w:rPr>
        <w:t>—but</w:t>
      </w:r>
      <w:r>
        <w:rPr>
          <w:color w:val="231F20"/>
          <w:spacing w:val="-16"/>
        </w:rPr>
        <w:t> </w:t>
      </w:r>
      <w:r>
        <w:rPr>
          <w:color w:val="231F20"/>
        </w:rPr>
        <w:t>before the</w:t>
      </w:r>
      <w:r>
        <w:rPr>
          <w:color w:val="231F20"/>
          <w:spacing w:val="-16"/>
        </w:rPr>
        <w:t> </w:t>
      </w:r>
      <w:r>
        <w:rPr>
          <w:color w:val="231F20"/>
        </w:rPr>
        <w:t>examination—the</w:t>
      </w:r>
      <w:r>
        <w:rPr>
          <w:color w:val="231F20"/>
          <w:spacing w:val="-15"/>
        </w:rPr>
        <w:t> </w:t>
      </w:r>
      <w:r>
        <w:rPr>
          <w:color w:val="231F20"/>
        </w:rPr>
        <w:t>buyer</w:t>
      </w:r>
      <w:r>
        <w:rPr>
          <w:color w:val="231F20"/>
          <w:spacing w:val="-15"/>
        </w:rPr>
        <w:t> </w:t>
      </w:r>
      <w:r>
        <w:rPr>
          <w:color w:val="231F20"/>
        </w:rPr>
        <w:t>heard</w:t>
      </w:r>
      <w:r>
        <w:rPr>
          <w:color w:val="231F20"/>
          <w:spacing w:val="-16"/>
        </w:rPr>
        <w:t> </w:t>
      </w:r>
      <w:r>
        <w:rPr>
          <w:color w:val="231F20"/>
        </w:rPr>
        <w:t>that</w:t>
      </w:r>
      <w:r>
        <w:rPr>
          <w:color w:val="231F20"/>
          <w:spacing w:val="-15"/>
        </w:rPr>
        <w:t> </w:t>
      </w:r>
      <w:r>
        <w:rPr>
          <w:color w:val="231F20"/>
        </w:rPr>
        <w:t>there</w:t>
      </w:r>
      <w:r>
        <w:rPr>
          <w:color w:val="231F20"/>
          <w:spacing w:val="-15"/>
        </w:rPr>
        <w:t> </w:t>
      </w:r>
      <w:r>
        <w:rPr>
          <w:color w:val="231F20"/>
        </w:rPr>
        <w:t>are</w:t>
      </w:r>
      <w:r>
        <w:rPr>
          <w:color w:val="231F20"/>
          <w:spacing w:val="-15"/>
        </w:rPr>
        <w:t> </w:t>
      </w:r>
      <w:r>
        <w:rPr>
          <w:color w:val="231F20"/>
        </w:rPr>
        <w:t>others</w:t>
      </w:r>
      <w:r>
        <w:rPr>
          <w:color w:val="231F20"/>
          <w:spacing w:val="-16"/>
        </w:rPr>
        <w:t> </w:t>
      </w:r>
      <w:r>
        <w:rPr>
          <w:color w:val="231F20"/>
        </w:rPr>
        <w:t>who</w:t>
      </w:r>
      <w:r>
        <w:rPr>
          <w:color w:val="231F20"/>
          <w:spacing w:val="-15"/>
        </w:rPr>
        <w:t> </w:t>
      </w:r>
      <w:r>
        <w:rPr>
          <w:color w:val="231F20"/>
        </w:rPr>
        <w:t>claim</w:t>
      </w:r>
      <w:r>
        <w:rPr>
          <w:color w:val="231F20"/>
          <w:spacing w:val="-15"/>
        </w:rPr>
        <w:t> </w:t>
      </w:r>
      <w:r>
        <w:rPr>
          <w:color w:val="231F20"/>
        </w:rPr>
        <w:t>the field,</w:t>
      </w:r>
      <w:r>
        <w:rPr>
          <w:color w:val="231F20"/>
          <w:spacing w:val="-10"/>
        </w:rPr>
        <w:t> </w:t>
      </w:r>
      <w:r>
        <w:rPr>
          <w:color w:val="231F20"/>
        </w:rPr>
        <w:t>he</w:t>
      </w:r>
      <w:r>
        <w:rPr>
          <w:color w:val="231F20"/>
          <w:spacing w:val="-10"/>
        </w:rPr>
        <w:t> </w:t>
      </w:r>
      <w:r>
        <w:rPr>
          <w:color w:val="231F20"/>
        </w:rPr>
        <w:t>may</w:t>
      </w:r>
      <w:r>
        <w:rPr>
          <w:color w:val="231F20"/>
          <w:spacing w:val="-10"/>
        </w:rPr>
        <w:t> </w:t>
      </w:r>
      <w:r>
        <w:rPr>
          <w:color w:val="231F20"/>
        </w:rPr>
        <w:t>back</w:t>
      </w:r>
      <w:r>
        <w:rPr>
          <w:color w:val="231F20"/>
          <w:spacing w:val="-10"/>
        </w:rPr>
        <w:t> </w:t>
      </w:r>
      <w:r>
        <w:rPr>
          <w:color w:val="231F20"/>
        </w:rPr>
        <w:t>out</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deal.</w:t>
      </w:r>
      <w:r>
        <w:rPr>
          <w:color w:val="231F20"/>
          <w:spacing w:val="-10"/>
        </w:rPr>
        <w:t> </w:t>
      </w:r>
      <w:r>
        <w:rPr>
          <w:color w:val="231F20"/>
        </w:rPr>
        <w:t>In</w:t>
      </w:r>
      <w:r>
        <w:rPr>
          <w:color w:val="231F20"/>
          <w:spacing w:val="-10"/>
        </w:rPr>
        <w:t> </w:t>
      </w:r>
      <w:r>
        <w:rPr>
          <w:color w:val="231F20"/>
        </w:rPr>
        <w:t>light</w:t>
      </w:r>
      <w:r>
        <w:rPr>
          <w:color w:val="231F20"/>
          <w:spacing w:val="-10"/>
        </w:rPr>
        <w:t> </w:t>
      </w:r>
      <w:r>
        <w:rPr>
          <w:color w:val="231F20"/>
        </w:rPr>
        <w:t>of</w:t>
      </w:r>
      <w:r>
        <w:rPr>
          <w:color w:val="231F20"/>
          <w:spacing w:val="-10"/>
        </w:rPr>
        <w:t> </w:t>
      </w:r>
      <w:r>
        <w:rPr>
          <w:color w:val="231F20"/>
          <w:spacing w:val="-7"/>
        </w:rPr>
        <w:t>Abaye’s</w:t>
      </w:r>
      <w:r>
        <w:rPr>
          <w:color w:val="231F20"/>
          <w:spacing w:val="-10"/>
        </w:rPr>
        <w:t> </w:t>
      </w:r>
      <w:r>
        <w:rPr>
          <w:color w:val="231F20"/>
        </w:rPr>
        <w:t>ruling,</w:t>
      </w:r>
      <w:r>
        <w:rPr>
          <w:color w:val="231F20"/>
          <w:spacing w:val="-10"/>
        </w:rPr>
        <w:t> </w:t>
      </w:r>
      <w:r>
        <w:rPr>
          <w:rFonts w:ascii="Palatino Linotype" w:hAnsi="Palatino Linotype"/>
          <w:i/>
          <w:color w:val="231F20"/>
          <w:spacing w:val="-3"/>
        </w:rPr>
        <w:t>Maharit </w:t>
      </w:r>
      <w:r>
        <w:rPr>
          <w:color w:val="231F20"/>
        </w:rPr>
        <w:t>rules that the groom may break the engagement once he has heard that there are rumors about the bride and that the father-in-law had betrayed</w:t>
      </w:r>
      <w:r>
        <w:rPr>
          <w:color w:val="231F20"/>
          <w:spacing w:val="-9"/>
        </w:rPr>
        <w:t> </w:t>
      </w:r>
      <w:r>
        <w:rPr>
          <w:color w:val="231F20"/>
        </w:rPr>
        <w:t>his</w:t>
      </w:r>
      <w:r>
        <w:rPr>
          <w:color w:val="231F20"/>
          <w:spacing w:val="-9"/>
        </w:rPr>
        <w:t> </w:t>
      </w:r>
      <w:r>
        <w:rPr>
          <w:color w:val="231F20"/>
        </w:rPr>
        <w:t>faith.</w:t>
      </w:r>
      <w:r>
        <w:rPr>
          <w:color w:val="231F20"/>
          <w:spacing w:val="-9"/>
        </w:rPr>
        <w:t> </w:t>
      </w:r>
      <w:r>
        <w:rPr>
          <w:color w:val="231F20"/>
        </w:rPr>
        <w:t>Even</w:t>
      </w:r>
      <w:r>
        <w:rPr>
          <w:color w:val="231F20"/>
          <w:spacing w:val="-9"/>
        </w:rPr>
        <w:t> </w:t>
      </w:r>
      <w:r>
        <w:rPr>
          <w:color w:val="231F20"/>
        </w:rPr>
        <w:t>though</w:t>
      </w:r>
      <w:r>
        <w:rPr>
          <w:color w:val="231F20"/>
          <w:spacing w:val="-9"/>
        </w:rPr>
        <w:t> </w:t>
      </w:r>
      <w:r>
        <w:rPr>
          <w:color w:val="231F20"/>
        </w:rPr>
        <w:t>the</w:t>
      </w:r>
      <w:r>
        <w:rPr>
          <w:color w:val="231F20"/>
          <w:spacing w:val="-9"/>
        </w:rPr>
        <w:t> </w:t>
      </w:r>
      <w:r>
        <w:rPr>
          <w:color w:val="231F20"/>
        </w:rPr>
        <w:t>groom</w:t>
      </w:r>
      <w:r>
        <w:rPr>
          <w:color w:val="231F20"/>
          <w:spacing w:val="-9"/>
        </w:rPr>
        <w:t> </w:t>
      </w:r>
      <w:r>
        <w:rPr>
          <w:color w:val="231F20"/>
        </w:rPr>
        <w:t>had</w:t>
      </w:r>
      <w:r>
        <w:rPr>
          <w:color w:val="231F20"/>
          <w:spacing w:val="-9"/>
        </w:rPr>
        <w:t> </w:t>
      </w:r>
      <w:r>
        <w:rPr>
          <w:color w:val="231F20"/>
        </w:rPr>
        <w:t>taken</w:t>
      </w:r>
      <w:r>
        <w:rPr>
          <w:color w:val="231F20"/>
          <w:spacing w:val="-9"/>
        </w:rPr>
        <w:t> </w:t>
      </w:r>
      <w:r>
        <w:rPr>
          <w:color w:val="231F20"/>
        </w:rPr>
        <w:t>an</w:t>
      </w:r>
      <w:r>
        <w:rPr>
          <w:color w:val="231F20"/>
          <w:spacing w:val="-9"/>
        </w:rPr>
        <w:t> </w:t>
      </w:r>
      <w:r>
        <w:rPr>
          <w:color w:val="231F20"/>
        </w:rPr>
        <w:t>oath</w:t>
      </w:r>
      <w:r>
        <w:rPr>
          <w:color w:val="231F20"/>
          <w:spacing w:val="-9"/>
        </w:rPr>
        <w:t> </w:t>
      </w:r>
      <w:r>
        <w:rPr>
          <w:color w:val="231F20"/>
        </w:rPr>
        <w:t>and</w:t>
      </w:r>
      <w:r>
        <w:rPr>
          <w:color w:val="231F20"/>
          <w:spacing w:val="-9"/>
        </w:rPr>
        <w:t> </w:t>
      </w:r>
      <w:r>
        <w:rPr>
          <w:color w:val="231F20"/>
        </w:rPr>
        <w:t>had performed an act of </w:t>
      </w:r>
      <w:r>
        <w:rPr>
          <w:rFonts w:ascii="Palatino Linotype" w:hAnsi="Palatino Linotype"/>
          <w:i/>
          <w:color w:val="231F20"/>
          <w:spacing w:val="-3"/>
        </w:rPr>
        <w:t>chalifin</w:t>
      </w:r>
      <w:r>
        <w:rPr>
          <w:color w:val="231F20"/>
          <w:spacing w:val="-3"/>
        </w:rPr>
        <w:t>, </w:t>
      </w:r>
      <w:r>
        <w:rPr>
          <w:color w:val="231F20"/>
        </w:rPr>
        <w:t>he had not fully committed himself.</w:t>
      </w:r>
      <w:r>
        <w:rPr>
          <w:color w:val="231F20"/>
          <w:spacing w:val="-37"/>
        </w:rPr>
        <w:t> </w:t>
      </w:r>
      <w:r>
        <w:rPr>
          <w:color w:val="231F20"/>
          <w:spacing w:val="-3"/>
        </w:rPr>
        <w:t>He </w:t>
      </w:r>
      <w:r>
        <w:rPr>
          <w:color w:val="231F20"/>
        </w:rPr>
        <w:t>is</w:t>
      </w:r>
      <w:r>
        <w:rPr>
          <w:color w:val="231F20"/>
          <w:spacing w:val="-10"/>
        </w:rPr>
        <w:t> </w:t>
      </w:r>
      <w:r>
        <w:rPr>
          <w:color w:val="231F20"/>
        </w:rPr>
        <w:t>like</w:t>
      </w:r>
      <w:r>
        <w:rPr>
          <w:color w:val="231F20"/>
          <w:spacing w:val="-9"/>
        </w:rPr>
        <w:t> </w:t>
      </w:r>
      <w:r>
        <w:rPr>
          <w:color w:val="231F20"/>
        </w:rPr>
        <w:t>the</w:t>
      </w:r>
      <w:r>
        <w:rPr>
          <w:color w:val="231F20"/>
          <w:spacing w:val="-9"/>
        </w:rPr>
        <w:t> </w:t>
      </w:r>
      <w:r>
        <w:rPr>
          <w:color w:val="231F20"/>
        </w:rPr>
        <w:t>buyer</w:t>
      </w:r>
      <w:r>
        <w:rPr>
          <w:color w:val="231F20"/>
          <w:spacing w:val="-10"/>
        </w:rPr>
        <w:t> </w:t>
      </w:r>
      <w:r>
        <w:rPr>
          <w:color w:val="231F20"/>
        </w:rPr>
        <w:t>who</w:t>
      </w:r>
      <w:r>
        <w:rPr>
          <w:color w:val="231F20"/>
          <w:spacing w:val="-9"/>
        </w:rPr>
        <w:t> </w:t>
      </w:r>
      <w:r>
        <w:rPr>
          <w:color w:val="231F20"/>
        </w:rPr>
        <w:t>had</w:t>
      </w:r>
      <w:r>
        <w:rPr>
          <w:color w:val="231F20"/>
          <w:spacing w:val="-9"/>
        </w:rPr>
        <w:t> </w:t>
      </w:r>
      <w:r>
        <w:rPr>
          <w:color w:val="231F20"/>
        </w:rPr>
        <w:t>yet</w:t>
      </w:r>
      <w:r>
        <w:rPr>
          <w:color w:val="231F20"/>
          <w:spacing w:val="-10"/>
        </w:rPr>
        <w:t> </w:t>
      </w:r>
      <w:r>
        <w:rPr>
          <w:color w:val="231F20"/>
        </w:rPr>
        <w:t>to</w:t>
      </w:r>
      <w:r>
        <w:rPr>
          <w:color w:val="231F20"/>
          <w:spacing w:val="-9"/>
        </w:rPr>
        <w:t> </w:t>
      </w:r>
      <w:r>
        <w:rPr>
          <w:color w:val="231F20"/>
        </w:rPr>
        <w:t>examine</w:t>
      </w:r>
      <w:r>
        <w:rPr>
          <w:color w:val="231F20"/>
          <w:spacing w:val="-9"/>
        </w:rPr>
        <w:t> </w:t>
      </w:r>
      <w:r>
        <w:rPr>
          <w:color w:val="231F20"/>
        </w:rPr>
        <w:t>his</w:t>
      </w:r>
      <w:r>
        <w:rPr>
          <w:color w:val="231F20"/>
          <w:spacing w:val="-10"/>
        </w:rPr>
        <w:t> </w:t>
      </w:r>
      <w:r>
        <w:rPr>
          <w:color w:val="231F20"/>
        </w:rPr>
        <w:t>field.</w:t>
      </w:r>
      <w:r>
        <w:rPr>
          <w:color w:val="231F20"/>
          <w:spacing w:val="-9"/>
        </w:rPr>
        <w:t> </w:t>
      </w:r>
      <w:r>
        <w:rPr>
          <w:color w:val="231F20"/>
          <w:spacing w:val="-3"/>
        </w:rPr>
        <w:t>He</w:t>
      </w:r>
      <w:r>
        <w:rPr>
          <w:color w:val="231F20"/>
          <w:spacing w:val="-9"/>
        </w:rPr>
        <w:t> </w:t>
      </w:r>
      <w:r>
        <w:rPr>
          <w:color w:val="231F20"/>
        </w:rPr>
        <w:t>can</w:t>
      </w:r>
      <w:r>
        <w:rPr>
          <w:color w:val="231F20"/>
          <w:spacing w:val="-10"/>
        </w:rPr>
        <w:t> </w:t>
      </w:r>
      <w:r>
        <w:rPr>
          <w:color w:val="231F20"/>
        </w:rPr>
        <w:t>still</w:t>
      </w:r>
      <w:r>
        <w:rPr>
          <w:color w:val="231F20"/>
          <w:spacing w:val="-9"/>
        </w:rPr>
        <w:t> </w:t>
      </w:r>
      <w:r>
        <w:rPr>
          <w:color w:val="231F20"/>
        </w:rPr>
        <w:t>renege on the deal. </w:t>
      </w:r>
      <w:r>
        <w:rPr>
          <w:color w:val="231F20"/>
          <w:spacing w:val="-3"/>
        </w:rPr>
        <w:t>He </w:t>
      </w:r>
      <w:r>
        <w:rPr>
          <w:color w:val="231F20"/>
        </w:rPr>
        <w:t>certainly did not intend to enter into a match with someone about whom there are negative rumors. </w:t>
      </w:r>
      <w:r>
        <w:rPr>
          <w:color w:val="231F20"/>
          <w:spacing w:val="-3"/>
        </w:rPr>
        <w:t>He </w:t>
      </w:r>
      <w:r>
        <w:rPr>
          <w:color w:val="231F20"/>
        </w:rPr>
        <w:t>may therefore break the engagement, as it was based on a misrepresentation. The agreement to marry the woman had been a </w:t>
      </w:r>
      <w:r>
        <w:rPr>
          <w:rFonts w:ascii="Palatino Linotype" w:hAnsi="Palatino Linotype"/>
          <w:i/>
          <w:color w:val="231F20"/>
          <w:spacing w:val="-3"/>
        </w:rPr>
        <w:t>mekach</w:t>
      </w:r>
      <w:r>
        <w:rPr>
          <w:rFonts w:ascii="Palatino Linotype" w:hAnsi="Palatino Linotype"/>
          <w:i/>
          <w:color w:val="231F20"/>
          <w:spacing w:val="13"/>
        </w:rPr>
        <w:t> </w:t>
      </w:r>
      <w:r>
        <w:rPr>
          <w:rFonts w:ascii="Palatino Linotype" w:hAnsi="Palatino Linotype"/>
          <w:i/>
          <w:color w:val="231F20"/>
          <w:spacing w:val="-6"/>
        </w:rPr>
        <w:t>ta’us</w:t>
      </w:r>
      <w:r>
        <w:rPr>
          <w:color w:val="231F20"/>
          <w:spacing w:val="-6"/>
        </w:rPr>
        <w:t>.</w:t>
      </w:r>
    </w:p>
    <w:p>
      <w:pPr>
        <w:pStyle w:val="BodyText"/>
        <w:spacing w:line="292" w:lineRule="auto" w:before="76"/>
        <w:ind w:left="120" w:right="137" w:firstLine="360"/>
        <w:jc w:val="both"/>
        <w:rPr>
          <w:rFonts w:ascii="Palatino Linotype"/>
          <w:i/>
        </w:rPr>
      </w:pPr>
      <w:r>
        <w:rPr>
          <w:rFonts w:ascii="Palatino Linotype"/>
          <w:i/>
          <w:color w:val="231F20"/>
          <w:spacing w:val="-3"/>
        </w:rPr>
        <w:t>Maharit</w:t>
      </w:r>
      <w:r>
        <w:rPr>
          <w:rFonts w:ascii="Palatino Linotype"/>
          <w:i/>
          <w:color w:val="231F20"/>
          <w:spacing w:val="-8"/>
        </w:rPr>
        <w:t> </w:t>
      </w:r>
      <w:r>
        <w:rPr>
          <w:color w:val="231F20"/>
        </w:rPr>
        <w:t>pointed</w:t>
      </w:r>
      <w:r>
        <w:rPr>
          <w:color w:val="231F20"/>
          <w:spacing w:val="-7"/>
        </w:rPr>
        <w:t> </w:t>
      </w:r>
      <w:r>
        <w:rPr>
          <w:color w:val="231F20"/>
        </w:rPr>
        <w:t>out</w:t>
      </w:r>
      <w:r>
        <w:rPr>
          <w:color w:val="231F20"/>
          <w:spacing w:val="-8"/>
        </w:rPr>
        <w:t> </w:t>
      </w:r>
      <w:r>
        <w:rPr>
          <w:color w:val="231F20"/>
        </w:rPr>
        <w:t>that</w:t>
      </w:r>
      <w:r>
        <w:rPr>
          <w:color w:val="231F20"/>
          <w:spacing w:val="-7"/>
        </w:rPr>
        <w:t> </w:t>
      </w:r>
      <w:r>
        <w:rPr>
          <w:color w:val="231F20"/>
        </w:rPr>
        <w:t>even</w:t>
      </w:r>
      <w:r>
        <w:rPr>
          <w:color w:val="231F20"/>
          <w:spacing w:val="-8"/>
        </w:rPr>
        <w:t> </w:t>
      </w:r>
      <w:r>
        <w:rPr>
          <w:color w:val="231F20"/>
        </w:rPr>
        <w:t>though</w:t>
      </w:r>
      <w:r>
        <w:rPr>
          <w:color w:val="231F20"/>
          <w:spacing w:val="-7"/>
        </w:rPr>
        <w:t> </w:t>
      </w:r>
      <w:r>
        <w:rPr>
          <w:color w:val="231F20"/>
        </w:rPr>
        <w:t>the</w:t>
      </w:r>
      <w:r>
        <w:rPr>
          <w:color w:val="231F20"/>
          <w:spacing w:val="-8"/>
        </w:rPr>
        <w:t> </w:t>
      </w:r>
      <w:r>
        <w:rPr>
          <w:color w:val="231F20"/>
        </w:rPr>
        <w:t>rumors</w:t>
      </w:r>
      <w:r>
        <w:rPr>
          <w:color w:val="231F20"/>
          <w:spacing w:val="-7"/>
        </w:rPr>
        <w:t> </w:t>
      </w:r>
      <w:r>
        <w:rPr>
          <w:color w:val="231F20"/>
        </w:rPr>
        <w:t>are</w:t>
      </w:r>
      <w:r>
        <w:rPr>
          <w:color w:val="231F20"/>
          <w:spacing w:val="-7"/>
        </w:rPr>
        <w:t> </w:t>
      </w:r>
      <w:r>
        <w:rPr>
          <w:color w:val="231F20"/>
        </w:rPr>
        <w:t>about</w:t>
      </w:r>
      <w:r>
        <w:rPr>
          <w:color w:val="231F20"/>
          <w:spacing w:val="-8"/>
        </w:rPr>
        <w:t> </w:t>
      </w:r>
      <w:r>
        <w:rPr>
          <w:color w:val="231F20"/>
        </w:rPr>
        <w:t>illicit behavior performed while the woman was single, such rumors are also significant. The </w:t>
      </w:r>
      <w:r>
        <w:rPr>
          <w:rFonts w:ascii="Palatino Linotype"/>
          <w:i/>
          <w:color w:val="231F20"/>
        </w:rPr>
        <w:t>Gemara </w:t>
      </w:r>
      <w:r>
        <w:rPr>
          <w:color w:val="231F20"/>
        </w:rPr>
        <w:t>(</w:t>
      </w:r>
      <w:r>
        <w:rPr>
          <w:rFonts w:ascii="Palatino Linotype"/>
          <w:i/>
          <w:color w:val="231F20"/>
        </w:rPr>
        <w:t>Sanhedrin </w:t>
      </w:r>
      <w:r>
        <w:rPr>
          <w:color w:val="231F20"/>
        </w:rPr>
        <w:t>75a) teaches that rumors about illicit behavior of a single woman are also damaging to the family name</w:t>
      </w:r>
      <w:r>
        <w:rPr>
          <w:color w:val="231F20"/>
          <w:spacing w:val="-1"/>
        </w:rPr>
        <w:t> </w:t>
      </w:r>
      <w:r>
        <w:rPr>
          <w:color w:val="231F20"/>
        </w:rPr>
        <w:t>(</w:t>
      </w:r>
      <w:r>
        <w:rPr>
          <w:rFonts w:ascii="Palatino Linotype"/>
          <w:i/>
          <w:color w:val="231F20"/>
        </w:rPr>
        <w:t>Mesivta</w:t>
      </w:r>
      <w:r>
        <w:rPr>
          <w:color w:val="231F20"/>
        </w:rPr>
        <w:t>)</w:t>
      </w:r>
      <w:r>
        <w:rPr>
          <w:rFonts w:ascii="Palatino Linotype"/>
          <w:i/>
          <w:color w:val="231F20"/>
        </w:rPr>
        <w:t>.</w:t>
      </w:r>
    </w:p>
    <w:p>
      <w:pPr>
        <w:spacing w:after="0" w:line="292" w:lineRule="auto"/>
        <w:jc w:val="both"/>
        <w:rPr>
          <w:rFonts w:ascii="Palatino Linotype"/>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15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He Meant to Give a Gift</w:t>
      </w:r>
    </w:p>
    <w:p>
      <w:pPr>
        <w:pStyle w:val="BodyText"/>
        <w:rPr>
          <w:rFonts w:ascii="Cambria"/>
          <w:b/>
          <w:sz w:val="44"/>
        </w:rPr>
      </w:pPr>
    </w:p>
    <w:p>
      <w:pPr>
        <w:pStyle w:val="BodyText"/>
        <w:spacing w:line="314" w:lineRule="auto" w:before="293"/>
        <w:ind w:left="120" w:right="137"/>
        <w:jc w:val="both"/>
      </w:pPr>
      <w:r>
        <w:rPr>
          <w:color w:val="231F20"/>
        </w:rPr>
        <w:t>Our </w:t>
      </w:r>
      <w:r>
        <w:rPr>
          <w:rFonts w:ascii="Palatino Linotype" w:hAnsi="Palatino Linotype"/>
          <w:i/>
          <w:color w:val="231F20"/>
        </w:rPr>
        <w:t>Gemara </w:t>
      </w:r>
      <w:r>
        <w:rPr>
          <w:color w:val="231F20"/>
        </w:rPr>
        <w:t>discusses laws concerning a person who purchased a field that was stolen. If the buyer knew that the field was stolen and he still gave money to the seller-thief to “buy” the field, Rav and Shmuel</w:t>
      </w:r>
      <w:r>
        <w:rPr>
          <w:color w:val="231F20"/>
          <w:spacing w:val="-11"/>
        </w:rPr>
        <w:t> </w:t>
      </w:r>
      <w:r>
        <w:rPr>
          <w:color w:val="231F20"/>
        </w:rPr>
        <w:t>argue</w:t>
      </w:r>
      <w:r>
        <w:rPr>
          <w:color w:val="231F20"/>
          <w:spacing w:val="-11"/>
        </w:rPr>
        <w:t> </w:t>
      </w:r>
      <w:r>
        <w:rPr>
          <w:color w:val="231F20"/>
        </w:rPr>
        <w:t>about</w:t>
      </w:r>
      <w:r>
        <w:rPr>
          <w:color w:val="231F20"/>
          <w:spacing w:val="-10"/>
        </w:rPr>
        <w:t> </w:t>
      </w:r>
      <w:r>
        <w:rPr>
          <w:color w:val="231F20"/>
        </w:rPr>
        <w:t>the</w:t>
      </w:r>
      <w:r>
        <w:rPr>
          <w:color w:val="231F20"/>
          <w:spacing w:val="-11"/>
        </w:rPr>
        <w:t> </w:t>
      </w:r>
      <w:r>
        <w:rPr>
          <w:color w:val="231F20"/>
        </w:rPr>
        <w:t>status</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funds</w:t>
      </w:r>
      <w:r>
        <w:rPr>
          <w:color w:val="231F20"/>
          <w:spacing w:val="-11"/>
        </w:rPr>
        <w:t> </w:t>
      </w:r>
      <w:r>
        <w:rPr>
          <w:color w:val="231F20"/>
        </w:rPr>
        <w:t>the</w:t>
      </w:r>
      <w:r>
        <w:rPr>
          <w:color w:val="231F20"/>
          <w:spacing w:val="-10"/>
        </w:rPr>
        <w:t> </w:t>
      </w:r>
      <w:r>
        <w:rPr>
          <w:color w:val="231F20"/>
        </w:rPr>
        <w:t>buyer</w:t>
      </w:r>
      <w:r>
        <w:rPr>
          <w:color w:val="231F20"/>
          <w:spacing w:val="-11"/>
        </w:rPr>
        <w:t> </w:t>
      </w:r>
      <w:r>
        <w:rPr>
          <w:color w:val="231F20"/>
        </w:rPr>
        <w:t>had</w:t>
      </w:r>
      <w:r>
        <w:rPr>
          <w:color w:val="231F20"/>
          <w:spacing w:val="-11"/>
        </w:rPr>
        <w:t> </w:t>
      </w:r>
      <w:r>
        <w:rPr>
          <w:color w:val="231F20"/>
        </w:rPr>
        <w:t>given</w:t>
      </w:r>
      <w:r>
        <w:rPr>
          <w:color w:val="231F20"/>
          <w:spacing w:val="-10"/>
        </w:rPr>
        <w:t> </w:t>
      </w:r>
      <w:r>
        <w:rPr>
          <w:color w:val="231F20"/>
        </w:rPr>
        <w:t>when the victim of the theft comes and reclaims the field. Rav is of the opinion that the buyer is entitled to get his money back. Shmuel is of the opinion that the buyer is not entitled to get back the funds he had given.</w:t>
      </w:r>
    </w:p>
    <w:p>
      <w:pPr>
        <w:pStyle w:val="BodyText"/>
        <w:spacing w:line="314" w:lineRule="auto" w:before="5"/>
        <w:ind w:left="119" w:right="136" w:firstLine="360"/>
        <w:jc w:val="both"/>
      </w:pPr>
      <w:r>
        <w:rPr>
          <w:color w:val="231F20"/>
        </w:rPr>
        <w:t>The </w:t>
      </w:r>
      <w:r>
        <w:rPr>
          <w:rFonts w:ascii="Palatino Linotype"/>
          <w:i/>
          <w:color w:val="231F20"/>
        </w:rPr>
        <w:t>Gemara </w:t>
      </w:r>
      <w:r>
        <w:rPr>
          <w:color w:val="231F20"/>
        </w:rPr>
        <w:t>explains both points of </w:t>
      </w:r>
      <w:r>
        <w:rPr>
          <w:color w:val="231F20"/>
          <w:spacing w:val="-4"/>
        </w:rPr>
        <w:t>view. </w:t>
      </w:r>
      <w:r>
        <w:rPr>
          <w:color w:val="231F20"/>
        </w:rPr>
        <w:t>Rav is of the opinion that a buyer who gives money for a known stolen field knows that he</w:t>
      </w:r>
      <w:r>
        <w:rPr>
          <w:color w:val="231F20"/>
          <w:spacing w:val="-6"/>
        </w:rPr>
        <w:t> </w:t>
      </w:r>
      <w:r>
        <w:rPr>
          <w:color w:val="231F20"/>
        </w:rPr>
        <w:t>is</w:t>
      </w:r>
      <w:r>
        <w:rPr>
          <w:color w:val="231F20"/>
          <w:spacing w:val="-5"/>
        </w:rPr>
        <w:t> </w:t>
      </w:r>
      <w:r>
        <w:rPr>
          <w:color w:val="231F20"/>
        </w:rPr>
        <w:t>not</w:t>
      </w:r>
      <w:r>
        <w:rPr>
          <w:color w:val="231F20"/>
          <w:spacing w:val="-6"/>
        </w:rPr>
        <w:t> </w:t>
      </w:r>
      <w:r>
        <w:rPr>
          <w:color w:val="231F20"/>
        </w:rPr>
        <w:t>gaining</w:t>
      </w:r>
      <w:r>
        <w:rPr>
          <w:color w:val="231F20"/>
          <w:spacing w:val="-5"/>
        </w:rPr>
        <w:t> </w:t>
      </w:r>
      <w:r>
        <w:rPr>
          <w:color w:val="231F20"/>
        </w:rPr>
        <w:t>title</w:t>
      </w:r>
      <w:r>
        <w:rPr>
          <w:color w:val="231F20"/>
          <w:spacing w:val="-5"/>
        </w:rPr>
        <w:t> </w:t>
      </w:r>
      <w:r>
        <w:rPr>
          <w:color w:val="231F20"/>
        </w:rPr>
        <w:t>to</w:t>
      </w:r>
      <w:r>
        <w:rPr>
          <w:color w:val="231F20"/>
          <w:spacing w:val="-6"/>
        </w:rPr>
        <w:t> </w:t>
      </w:r>
      <w:r>
        <w:rPr>
          <w:color w:val="231F20"/>
        </w:rPr>
        <w:t>the</w:t>
      </w:r>
      <w:r>
        <w:rPr>
          <w:color w:val="231F20"/>
          <w:spacing w:val="-5"/>
        </w:rPr>
        <w:t> </w:t>
      </w:r>
      <w:r>
        <w:rPr>
          <w:color w:val="231F20"/>
        </w:rPr>
        <w:t>field</w:t>
      </w:r>
      <w:r>
        <w:rPr>
          <w:color w:val="231F20"/>
          <w:spacing w:val="-6"/>
        </w:rPr>
        <w:t> </w:t>
      </w:r>
      <w:r>
        <w:rPr>
          <w:color w:val="231F20"/>
        </w:rPr>
        <w:t>by</w:t>
      </w:r>
      <w:r>
        <w:rPr>
          <w:color w:val="231F20"/>
          <w:spacing w:val="-5"/>
        </w:rPr>
        <w:t> </w:t>
      </w:r>
      <w:r>
        <w:rPr>
          <w:color w:val="231F20"/>
        </w:rPr>
        <w:t>means</w:t>
      </w:r>
      <w:r>
        <w:rPr>
          <w:color w:val="231F20"/>
          <w:spacing w:val="-5"/>
        </w:rPr>
        <w:t> </w:t>
      </w:r>
      <w:r>
        <w:rPr>
          <w:color w:val="231F20"/>
        </w:rPr>
        <w:t>of</w:t>
      </w:r>
      <w:r>
        <w:rPr>
          <w:color w:val="231F20"/>
          <w:spacing w:val="-6"/>
        </w:rPr>
        <w:t> </w:t>
      </w:r>
      <w:r>
        <w:rPr>
          <w:color w:val="231F20"/>
        </w:rPr>
        <w:t>his</w:t>
      </w:r>
      <w:r>
        <w:rPr>
          <w:color w:val="231F20"/>
          <w:spacing w:val="-5"/>
        </w:rPr>
        <w:t> </w:t>
      </w:r>
      <w:r>
        <w:rPr>
          <w:color w:val="231F20"/>
        </w:rPr>
        <w:t>monies.</w:t>
      </w:r>
      <w:r>
        <w:rPr>
          <w:color w:val="231F20"/>
          <w:spacing w:val="-5"/>
        </w:rPr>
        <w:t> </w:t>
      </w:r>
      <w:r>
        <w:rPr>
          <w:color w:val="231F20"/>
          <w:spacing w:val="-3"/>
        </w:rPr>
        <w:t>He</w:t>
      </w:r>
      <w:r>
        <w:rPr>
          <w:color w:val="231F20"/>
          <w:spacing w:val="-6"/>
        </w:rPr>
        <w:t> </w:t>
      </w:r>
      <w:r>
        <w:rPr>
          <w:color w:val="231F20"/>
        </w:rPr>
        <w:t>merely intends to deposit the money in the hands of the seller. Therefore, once</w:t>
      </w:r>
      <w:r>
        <w:rPr>
          <w:color w:val="231F20"/>
          <w:spacing w:val="-14"/>
        </w:rPr>
        <w:t> </w:t>
      </w:r>
      <w:r>
        <w:rPr>
          <w:color w:val="231F20"/>
        </w:rPr>
        <w:t>he</w:t>
      </w:r>
      <w:r>
        <w:rPr>
          <w:color w:val="231F20"/>
          <w:spacing w:val="-14"/>
        </w:rPr>
        <w:t> </w:t>
      </w:r>
      <w:r>
        <w:rPr>
          <w:color w:val="231F20"/>
        </w:rPr>
        <w:t>loses</w:t>
      </w:r>
      <w:r>
        <w:rPr>
          <w:color w:val="231F20"/>
          <w:spacing w:val="-14"/>
        </w:rPr>
        <w:t> </w:t>
      </w:r>
      <w:r>
        <w:rPr>
          <w:color w:val="231F20"/>
        </w:rPr>
        <w:t>control</w:t>
      </w:r>
      <w:r>
        <w:rPr>
          <w:color w:val="231F20"/>
          <w:spacing w:val="-14"/>
        </w:rPr>
        <w:t> </w:t>
      </w:r>
      <w:r>
        <w:rPr>
          <w:color w:val="231F20"/>
        </w:rPr>
        <w:t>of</w:t>
      </w:r>
      <w:r>
        <w:rPr>
          <w:color w:val="231F20"/>
          <w:spacing w:val="-13"/>
        </w:rPr>
        <w:t> </w:t>
      </w:r>
      <w:r>
        <w:rPr>
          <w:color w:val="231F20"/>
        </w:rPr>
        <w:t>the</w:t>
      </w:r>
      <w:r>
        <w:rPr>
          <w:color w:val="231F20"/>
          <w:spacing w:val="-14"/>
        </w:rPr>
        <w:t> </w:t>
      </w:r>
      <w:r>
        <w:rPr>
          <w:color w:val="231F20"/>
        </w:rPr>
        <w:t>field,</w:t>
      </w:r>
      <w:r>
        <w:rPr>
          <w:color w:val="231F20"/>
          <w:spacing w:val="-14"/>
        </w:rPr>
        <w:t> </w:t>
      </w:r>
      <w:r>
        <w:rPr>
          <w:color w:val="231F20"/>
        </w:rPr>
        <w:t>he</w:t>
      </w:r>
      <w:r>
        <w:rPr>
          <w:color w:val="231F20"/>
          <w:spacing w:val="-14"/>
        </w:rPr>
        <w:t> </w:t>
      </w:r>
      <w:r>
        <w:rPr>
          <w:color w:val="231F20"/>
        </w:rPr>
        <w:t>is</w:t>
      </w:r>
      <w:r>
        <w:rPr>
          <w:color w:val="231F20"/>
          <w:spacing w:val="-13"/>
        </w:rPr>
        <w:t> </w:t>
      </w:r>
      <w:r>
        <w:rPr>
          <w:color w:val="231F20"/>
        </w:rPr>
        <w:t>entitled</w:t>
      </w:r>
      <w:r>
        <w:rPr>
          <w:color w:val="231F20"/>
          <w:spacing w:val="-14"/>
        </w:rPr>
        <w:t> </w:t>
      </w:r>
      <w:r>
        <w:rPr>
          <w:color w:val="231F20"/>
        </w:rPr>
        <w:t>to</w:t>
      </w:r>
      <w:r>
        <w:rPr>
          <w:color w:val="231F20"/>
          <w:spacing w:val="-14"/>
        </w:rPr>
        <w:t> </w:t>
      </w:r>
      <w:r>
        <w:rPr>
          <w:color w:val="231F20"/>
        </w:rPr>
        <w:t>get</w:t>
      </w:r>
      <w:r>
        <w:rPr>
          <w:color w:val="231F20"/>
          <w:spacing w:val="-14"/>
        </w:rPr>
        <w:t> </w:t>
      </w:r>
      <w:r>
        <w:rPr>
          <w:color w:val="231F20"/>
        </w:rPr>
        <w:t>his</w:t>
      </w:r>
      <w:r>
        <w:rPr>
          <w:color w:val="231F20"/>
          <w:spacing w:val="-14"/>
        </w:rPr>
        <w:t> </w:t>
      </w:r>
      <w:r>
        <w:rPr>
          <w:color w:val="231F20"/>
        </w:rPr>
        <w:t>money</w:t>
      </w:r>
      <w:r>
        <w:rPr>
          <w:color w:val="231F20"/>
          <w:spacing w:val="-13"/>
        </w:rPr>
        <w:t> </w:t>
      </w:r>
      <w:r>
        <w:rPr>
          <w:color w:val="231F20"/>
        </w:rPr>
        <w:t>back. Shmuel</w:t>
      </w:r>
      <w:r>
        <w:rPr>
          <w:color w:val="231F20"/>
          <w:spacing w:val="-29"/>
        </w:rPr>
        <w:t> </w:t>
      </w:r>
      <w:r>
        <w:rPr>
          <w:color w:val="231F20"/>
        </w:rPr>
        <w:t>feels</w:t>
      </w:r>
      <w:r>
        <w:rPr>
          <w:color w:val="231F20"/>
          <w:spacing w:val="-30"/>
        </w:rPr>
        <w:t> </w:t>
      </w:r>
      <w:r>
        <w:rPr>
          <w:color w:val="231F20"/>
        </w:rPr>
        <w:t>that</w:t>
      </w:r>
      <w:r>
        <w:rPr>
          <w:color w:val="231F20"/>
          <w:spacing w:val="-29"/>
        </w:rPr>
        <w:t> </w:t>
      </w:r>
      <w:r>
        <w:rPr>
          <w:color w:val="231F20"/>
        </w:rPr>
        <w:t>since</w:t>
      </w:r>
      <w:r>
        <w:rPr>
          <w:color w:val="231F20"/>
          <w:spacing w:val="-29"/>
        </w:rPr>
        <w:t> </w:t>
      </w:r>
      <w:r>
        <w:rPr>
          <w:color w:val="231F20"/>
        </w:rPr>
        <w:t>the</w:t>
      </w:r>
      <w:r>
        <w:rPr>
          <w:color w:val="231F20"/>
          <w:spacing w:val="-29"/>
        </w:rPr>
        <w:t> </w:t>
      </w:r>
      <w:r>
        <w:rPr>
          <w:color w:val="231F20"/>
        </w:rPr>
        <w:t>buyer</w:t>
      </w:r>
      <w:r>
        <w:rPr>
          <w:color w:val="231F20"/>
          <w:spacing w:val="-29"/>
        </w:rPr>
        <w:t> </w:t>
      </w:r>
      <w:r>
        <w:rPr>
          <w:color w:val="231F20"/>
        </w:rPr>
        <w:t>knew</w:t>
      </w:r>
      <w:r>
        <w:rPr>
          <w:color w:val="231F20"/>
          <w:spacing w:val="-29"/>
        </w:rPr>
        <w:t> </w:t>
      </w:r>
      <w:r>
        <w:rPr>
          <w:color w:val="231F20"/>
        </w:rPr>
        <w:t>he</w:t>
      </w:r>
      <w:r>
        <w:rPr>
          <w:color w:val="231F20"/>
          <w:spacing w:val="-29"/>
        </w:rPr>
        <w:t> </w:t>
      </w:r>
      <w:r>
        <w:rPr>
          <w:color w:val="231F20"/>
        </w:rPr>
        <w:t>was</w:t>
      </w:r>
      <w:r>
        <w:rPr>
          <w:color w:val="231F20"/>
          <w:spacing w:val="-29"/>
        </w:rPr>
        <w:t> </w:t>
      </w:r>
      <w:r>
        <w:rPr>
          <w:color w:val="231F20"/>
        </w:rPr>
        <w:t>paying</w:t>
      </w:r>
      <w:r>
        <w:rPr>
          <w:color w:val="231F20"/>
          <w:spacing w:val="-29"/>
        </w:rPr>
        <w:t> </w:t>
      </w:r>
      <w:r>
        <w:rPr>
          <w:color w:val="231F20"/>
        </w:rPr>
        <w:t>for</w:t>
      </w:r>
      <w:r>
        <w:rPr>
          <w:color w:val="231F20"/>
          <w:spacing w:val="-29"/>
        </w:rPr>
        <w:t> </w:t>
      </w:r>
      <w:r>
        <w:rPr>
          <w:color w:val="231F20"/>
        </w:rPr>
        <w:t>a</w:t>
      </w:r>
      <w:r>
        <w:rPr>
          <w:color w:val="231F20"/>
          <w:spacing w:val="-29"/>
        </w:rPr>
        <w:t> </w:t>
      </w:r>
      <w:r>
        <w:rPr>
          <w:color w:val="231F20"/>
        </w:rPr>
        <w:t>stolen</w:t>
      </w:r>
      <w:r>
        <w:rPr>
          <w:color w:val="231F20"/>
          <w:spacing w:val="-29"/>
        </w:rPr>
        <w:t> </w:t>
      </w:r>
      <w:r>
        <w:rPr>
          <w:color w:val="231F20"/>
        </w:rPr>
        <w:t>field, and as a result the field would not become his through the payment, he</w:t>
      </w:r>
      <w:r>
        <w:rPr>
          <w:color w:val="231F20"/>
          <w:spacing w:val="-7"/>
        </w:rPr>
        <w:t> </w:t>
      </w:r>
      <w:r>
        <w:rPr>
          <w:color w:val="231F20"/>
        </w:rPr>
        <w:t>intended</w:t>
      </w:r>
      <w:r>
        <w:rPr>
          <w:color w:val="231F20"/>
          <w:spacing w:val="-7"/>
        </w:rPr>
        <w:t> </w:t>
      </w:r>
      <w:r>
        <w:rPr>
          <w:color w:val="231F20"/>
        </w:rPr>
        <w:t>to</w:t>
      </w:r>
      <w:r>
        <w:rPr>
          <w:color w:val="231F20"/>
          <w:spacing w:val="-6"/>
        </w:rPr>
        <w:t> </w:t>
      </w:r>
      <w:r>
        <w:rPr>
          <w:color w:val="231F20"/>
        </w:rPr>
        <w:t>give</w:t>
      </w:r>
      <w:r>
        <w:rPr>
          <w:color w:val="231F20"/>
          <w:spacing w:val="-7"/>
        </w:rPr>
        <w:t> </w:t>
      </w:r>
      <w:r>
        <w:rPr>
          <w:color w:val="231F20"/>
        </w:rPr>
        <w:t>a</w:t>
      </w:r>
      <w:r>
        <w:rPr>
          <w:color w:val="231F20"/>
          <w:spacing w:val="-6"/>
        </w:rPr>
        <w:t> </w:t>
      </w:r>
      <w:r>
        <w:rPr>
          <w:color w:val="231F20"/>
        </w:rPr>
        <w:t>gift</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seller.</w:t>
      </w:r>
      <w:r>
        <w:rPr>
          <w:color w:val="231F20"/>
          <w:spacing w:val="-6"/>
        </w:rPr>
        <w:t> </w:t>
      </w:r>
      <w:r>
        <w:rPr>
          <w:color w:val="231F20"/>
          <w:spacing w:val="-3"/>
        </w:rPr>
        <w:t>He</w:t>
      </w:r>
      <w:r>
        <w:rPr>
          <w:color w:val="231F20"/>
          <w:spacing w:val="-7"/>
        </w:rPr>
        <w:t> </w:t>
      </w:r>
      <w:r>
        <w:rPr>
          <w:color w:val="231F20"/>
        </w:rPr>
        <w:t>did</w:t>
      </w:r>
      <w:r>
        <w:rPr>
          <w:color w:val="231F20"/>
          <w:spacing w:val="-6"/>
        </w:rPr>
        <w:t> </w:t>
      </w:r>
      <w:r>
        <w:rPr>
          <w:color w:val="231F20"/>
        </w:rPr>
        <w:t>not</w:t>
      </w:r>
      <w:r>
        <w:rPr>
          <w:color w:val="231F20"/>
          <w:spacing w:val="-7"/>
        </w:rPr>
        <w:t> </w:t>
      </w:r>
      <w:r>
        <w:rPr>
          <w:color w:val="231F20"/>
        </w:rPr>
        <w:t>state</w:t>
      </w:r>
      <w:r>
        <w:rPr>
          <w:color w:val="231F20"/>
          <w:spacing w:val="-6"/>
        </w:rPr>
        <w:t> </w:t>
      </w:r>
      <w:r>
        <w:rPr>
          <w:color w:val="231F20"/>
        </w:rPr>
        <w:t>explicitly</w:t>
      </w:r>
      <w:r>
        <w:rPr>
          <w:color w:val="231F20"/>
          <w:spacing w:val="-7"/>
        </w:rPr>
        <w:t> </w:t>
      </w:r>
      <w:r>
        <w:rPr>
          <w:color w:val="231F20"/>
        </w:rPr>
        <w:t>that he</w:t>
      </w:r>
      <w:r>
        <w:rPr>
          <w:color w:val="231F20"/>
          <w:spacing w:val="-8"/>
        </w:rPr>
        <w:t> </w:t>
      </w:r>
      <w:r>
        <w:rPr>
          <w:color w:val="231F20"/>
        </w:rPr>
        <w:t>was</w:t>
      </w:r>
      <w:r>
        <w:rPr>
          <w:color w:val="231F20"/>
          <w:spacing w:val="-8"/>
        </w:rPr>
        <w:t> </w:t>
      </w:r>
      <w:r>
        <w:rPr>
          <w:color w:val="231F20"/>
        </w:rPr>
        <w:t>giving</w:t>
      </w:r>
      <w:r>
        <w:rPr>
          <w:color w:val="231F20"/>
          <w:spacing w:val="-8"/>
        </w:rPr>
        <w:t> </w:t>
      </w:r>
      <w:r>
        <w:rPr>
          <w:color w:val="231F20"/>
        </w:rPr>
        <w:t>a</w:t>
      </w:r>
      <w:r>
        <w:rPr>
          <w:color w:val="231F20"/>
          <w:spacing w:val="-8"/>
        </w:rPr>
        <w:t> </w:t>
      </w:r>
      <w:r>
        <w:rPr>
          <w:color w:val="231F20"/>
        </w:rPr>
        <w:t>gift</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seller</w:t>
      </w:r>
      <w:r>
        <w:rPr>
          <w:color w:val="231F20"/>
          <w:spacing w:val="-8"/>
        </w:rPr>
        <w:t> </w:t>
      </w:r>
      <w:r>
        <w:rPr>
          <w:color w:val="231F20"/>
        </w:rPr>
        <w:t>for</w:t>
      </w:r>
      <w:r>
        <w:rPr>
          <w:color w:val="231F20"/>
          <w:spacing w:val="-8"/>
        </w:rPr>
        <w:t> </w:t>
      </w:r>
      <w:r>
        <w:rPr>
          <w:color w:val="231F20"/>
        </w:rPr>
        <w:t>he</w:t>
      </w:r>
      <w:r>
        <w:rPr>
          <w:color w:val="231F20"/>
          <w:spacing w:val="-8"/>
        </w:rPr>
        <w:t> </w:t>
      </w:r>
      <w:r>
        <w:rPr>
          <w:color w:val="231F20"/>
        </w:rPr>
        <w:t>thought</w:t>
      </w:r>
      <w:r>
        <w:rPr>
          <w:color w:val="231F20"/>
          <w:spacing w:val="-8"/>
        </w:rPr>
        <w:t> </w:t>
      </w:r>
      <w:r>
        <w:rPr>
          <w:color w:val="231F20"/>
        </w:rPr>
        <w:t>that</w:t>
      </w:r>
      <w:r>
        <w:rPr>
          <w:color w:val="231F20"/>
          <w:spacing w:val="-8"/>
        </w:rPr>
        <w:t> </w:t>
      </w:r>
      <w:r>
        <w:rPr>
          <w:color w:val="231F20"/>
        </w:rPr>
        <w:t>would</w:t>
      </w:r>
      <w:r>
        <w:rPr>
          <w:color w:val="231F20"/>
          <w:spacing w:val="-7"/>
        </w:rPr>
        <w:t> </w:t>
      </w:r>
      <w:r>
        <w:rPr>
          <w:color w:val="231F20"/>
        </w:rPr>
        <w:t>embarrass the seller. </w:t>
      </w:r>
      <w:r>
        <w:rPr>
          <w:color w:val="231F20"/>
          <w:spacing w:val="-3"/>
        </w:rPr>
        <w:t>He </w:t>
      </w:r>
      <w:r>
        <w:rPr>
          <w:color w:val="231F20"/>
        </w:rPr>
        <w:t>therefore pretended that he was buying the field. In truth,</w:t>
      </w:r>
      <w:r>
        <w:rPr>
          <w:color w:val="231F20"/>
          <w:spacing w:val="16"/>
        </w:rPr>
        <w:t> </w:t>
      </w:r>
      <w:r>
        <w:rPr>
          <w:color w:val="231F20"/>
        </w:rPr>
        <w:t>he</w:t>
      </w:r>
      <w:r>
        <w:rPr>
          <w:color w:val="231F20"/>
          <w:spacing w:val="17"/>
        </w:rPr>
        <w:t> </w:t>
      </w:r>
      <w:r>
        <w:rPr>
          <w:color w:val="231F20"/>
        </w:rPr>
        <w:t>intended</w:t>
      </w:r>
      <w:r>
        <w:rPr>
          <w:color w:val="231F20"/>
          <w:spacing w:val="17"/>
        </w:rPr>
        <w:t> </w:t>
      </w:r>
      <w:r>
        <w:rPr>
          <w:color w:val="231F20"/>
        </w:rPr>
        <w:t>to</w:t>
      </w:r>
      <w:r>
        <w:rPr>
          <w:color w:val="231F20"/>
          <w:spacing w:val="17"/>
        </w:rPr>
        <w:t> </w:t>
      </w:r>
      <w:r>
        <w:rPr>
          <w:color w:val="231F20"/>
        </w:rPr>
        <w:t>give</w:t>
      </w:r>
      <w:r>
        <w:rPr>
          <w:color w:val="231F20"/>
          <w:spacing w:val="17"/>
        </w:rPr>
        <w:t> </w:t>
      </w:r>
      <w:r>
        <w:rPr>
          <w:color w:val="231F20"/>
        </w:rPr>
        <w:t>the</w:t>
      </w:r>
      <w:r>
        <w:rPr>
          <w:color w:val="231F20"/>
          <w:spacing w:val="17"/>
        </w:rPr>
        <w:t> </w:t>
      </w:r>
      <w:r>
        <w:rPr>
          <w:color w:val="231F20"/>
        </w:rPr>
        <w:t>money</w:t>
      </w:r>
      <w:r>
        <w:rPr>
          <w:color w:val="231F20"/>
          <w:spacing w:val="17"/>
        </w:rPr>
        <w:t> </w:t>
      </w:r>
      <w:r>
        <w:rPr>
          <w:color w:val="231F20"/>
        </w:rPr>
        <w:t>as</w:t>
      </w:r>
      <w:r>
        <w:rPr>
          <w:color w:val="231F20"/>
          <w:spacing w:val="17"/>
        </w:rPr>
        <w:t> </w:t>
      </w:r>
      <w:r>
        <w:rPr>
          <w:color w:val="231F20"/>
        </w:rPr>
        <w:t>a</w:t>
      </w:r>
      <w:r>
        <w:rPr>
          <w:color w:val="231F20"/>
          <w:spacing w:val="16"/>
        </w:rPr>
        <w:t> </w:t>
      </w:r>
      <w:r>
        <w:rPr>
          <w:color w:val="231F20"/>
        </w:rPr>
        <w:t>gift.</w:t>
      </w:r>
      <w:r>
        <w:rPr>
          <w:color w:val="231F20"/>
          <w:spacing w:val="17"/>
        </w:rPr>
        <w:t> </w:t>
      </w:r>
      <w:r>
        <w:rPr>
          <w:color w:val="231F20"/>
        </w:rPr>
        <w:t>Therefore,</w:t>
      </w:r>
      <w:r>
        <w:rPr>
          <w:color w:val="231F20"/>
          <w:spacing w:val="17"/>
        </w:rPr>
        <w:t> </w:t>
      </w:r>
      <w:r>
        <w:rPr>
          <w:color w:val="231F20"/>
        </w:rPr>
        <w:t>once</w:t>
      </w:r>
      <w:r>
        <w:rPr>
          <w:color w:val="231F20"/>
          <w:spacing w:val="17"/>
        </w:rPr>
        <w:t> </w:t>
      </w:r>
      <w:r>
        <w:rPr>
          <w:color w:val="231F20"/>
        </w:rPr>
        <w:t>the</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8"/>
        <w:jc w:val="both"/>
      </w:pPr>
      <w:r>
        <w:rPr>
          <w:color w:val="231F20"/>
        </w:rPr>
        <w:t>field</w:t>
      </w:r>
      <w:r>
        <w:rPr>
          <w:color w:val="231F20"/>
          <w:spacing w:val="-7"/>
        </w:rPr>
        <w:t> </w:t>
      </w:r>
      <w:r>
        <w:rPr>
          <w:color w:val="231F20"/>
        </w:rPr>
        <w:t>was</w:t>
      </w:r>
      <w:r>
        <w:rPr>
          <w:color w:val="231F20"/>
          <w:spacing w:val="-7"/>
        </w:rPr>
        <w:t> </w:t>
      </w:r>
      <w:r>
        <w:rPr>
          <w:color w:val="231F20"/>
        </w:rPr>
        <w:t>seized</w:t>
      </w:r>
      <w:r>
        <w:rPr>
          <w:color w:val="231F20"/>
          <w:spacing w:val="-6"/>
        </w:rPr>
        <w:t> </w:t>
      </w:r>
      <w:r>
        <w:rPr>
          <w:color w:val="231F20"/>
        </w:rPr>
        <w:t>from</w:t>
      </w:r>
      <w:r>
        <w:rPr>
          <w:color w:val="231F20"/>
          <w:spacing w:val="-7"/>
        </w:rPr>
        <w:t> </w:t>
      </w:r>
      <w:r>
        <w:rPr>
          <w:color w:val="231F20"/>
        </w:rPr>
        <w:t>him,</w:t>
      </w:r>
      <w:r>
        <w:rPr>
          <w:color w:val="231F20"/>
          <w:spacing w:val="-6"/>
        </w:rPr>
        <w:t> </w:t>
      </w:r>
      <w:r>
        <w:rPr>
          <w:color w:val="231F20"/>
        </w:rPr>
        <w:t>he</w:t>
      </w:r>
      <w:r>
        <w:rPr>
          <w:color w:val="231F20"/>
          <w:spacing w:val="-7"/>
        </w:rPr>
        <w:t> </w:t>
      </w:r>
      <w:r>
        <w:rPr>
          <w:color w:val="231F20"/>
        </w:rPr>
        <w:t>has</w:t>
      </w:r>
      <w:r>
        <w:rPr>
          <w:color w:val="231F20"/>
          <w:spacing w:val="-7"/>
        </w:rPr>
        <w:t> </w:t>
      </w:r>
      <w:r>
        <w:rPr>
          <w:color w:val="231F20"/>
        </w:rPr>
        <w:t>no</w:t>
      </w:r>
      <w:r>
        <w:rPr>
          <w:color w:val="231F20"/>
          <w:spacing w:val="-6"/>
        </w:rPr>
        <w:t> </w:t>
      </w:r>
      <w:r>
        <w:rPr>
          <w:color w:val="231F20"/>
        </w:rPr>
        <w:t>right</w:t>
      </w:r>
      <w:r>
        <w:rPr>
          <w:color w:val="231F20"/>
          <w:spacing w:val="-7"/>
        </w:rPr>
        <w:t> </w:t>
      </w:r>
      <w:r>
        <w:rPr>
          <w:color w:val="231F20"/>
        </w:rPr>
        <w:t>to</w:t>
      </w:r>
      <w:r>
        <w:rPr>
          <w:color w:val="231F20"/>
          <w:spacing w:val="-6"/>
        </w:rPr>
        <w:t> </w:t>
      </w:r>
      <w:r>
        <w:rPr>
          <w:color w:val="231F20"/>
        </w:rPr>
        <w:t>reclaim</w:t>
      </w:r>
      <w:r>
        <w:rPr>
          <w:color w:val="231F20"/>
          <w:spacing w:val="-7"/>
        </w:rPr>
        <w:t> </w:t>
      </w:r>
      <w:r>
        <w:rPr>
          <w:color w:val="231F20"/>
        </w:rPr>
        <w:t>the</w:t>
      </w:r>
      <w:r>
        <w:rPr>
          <w:color w:val="231F20"/>
          <w:spacing w:val="-6"/>
        </w:rPr>
        <w:t> </w:t>
      </w:r>
      <w:r>
        <w:rPr>
          <w:color w:val="231F20"/>
        </w:rPr>
        <w:t>monies</w:t>
      </w:r>
      <w:r>
        <w:rPr>
          <w:color w:val="231F20"/>
          <w:spacing w:val="-7"/>
        </w:rPr>
        <w:t> </w:t>
      </w:r>
      <w:r>
        <w:rPr>
          <w:color w:val="231F20"/>
        </w:rPr>
        <w:t>that he had</w:t>
      </w:r>
      <w:r>
        <w:rPr>
          <w:color w:val="231F20"/>
          <w:spacing w:val="1"/>
        </w:rPr>
        <w:t> </w:t>
      </w:r>
      <w:r>
        <w:rPr>
          <w:color w:val="231F20"/>
        </w:rPr>
        <w:t>given.</w:t>
      </w:r>
    </w:p>
    <w:p>
      <w:pPr>
        <w:pStyle w:val="BodyText"/>
        <w:spacing w:line="309" w:lineRule="auto" w:before="11"/>
        <w:ind w:left="120" w:right="137" w:firstLine="360"/>
        <w:jc w:val="both"/>
      </w:pPr>
      <w:r>
        <w:rPr>
          <w:rFonts w:ascii="Palatino Linotype" w:hAnsi="Palatino Linotype"/>
          <w:i/>
          <w:color w:val="231F20"/>
        </w:rPr>
        <w:t>Rama</w:t>
      </w:r>
      <w:r>
        <w:rPr>
          <w:rFonts w:ascii="Palatino Linotype" w:hAnsi="Palatino Linotype"/>
          <w:i/>
          <w:color w:val="231F20"/>
          <w:spacing w:val="-18"/>
        </w:rPr>
        <w:t> </w:t>
      </w:r>
      <w:r>
        <w:rPr>
          <w:color w:val="231F20"/>
        </w:rPr>
        <w:t>(</w:t>
      </w:r>
      <w:r>
        <w:rPr>
          <w:rFonts w:ascii="Palatino Linotype" w:hAnsi="Palatino Linotype"/>
          <w:i/>
          <w:color w:val="231F20"/>
        </w:rPr>
        <w:t>Choshen</w:t>
      </w:r>
      <w:r>
        <w:rPr>
          <w:rFonts w:ascii="Palatino Linotype" w:hAnsi="Palatino Linotype"/>
          <w:i/>
          <w:color w:val="231F20"/>
          <w:spacing w:val="-17"/>
        </w:rPr>
        <w:t> </w:t>
      </w:r>
      <w:r>
        <w:rPr>
          <w:rFonts w:ascii="Palatino Linotype" w:hAnsi="Palatino Linotype"/>
          <w:i/>
          <w:color w:val="231F20"/>
          <w:spacing w:val="-3"/>
        </w:rPr>
        <w:t>Mishpat</w:t>
      </w:r>
      <w:r>
        <w:rPr>
          <w:rFonts w:ascii="Palatino Linotype" w:hAnsi="Palatino Linotype"/>
          <w:i/>
          <w:color w:val="231F20"/>
          <w:spacing w:val="-17"/>
        </w:rPr>
        <w:t> </w:t>
      </w:r>
      <w:r>
        <w:rPr>
          <w:color w:val="231F20"/>
        </w:rPr>
        <w:t>246:17)</w:t>
      </w:r>
      <w:r>
        <w:rPr>
          <w:color w:val="231F20"/>
          <w:spacing w:val="-18"/>
        </w:rPr>
        <w:t> </w:t>
      </w:r>
      <w:r>
        <w:rPr>
          <w:color w:val="231F20"/>
        </w:rPr>
        <w:t>makes</w:t>
      </w:r>
      <w:r>
        <w:rPr>
          <w:color w:val="231F20"/>
          <w:spacing w:val="-18"/>
        </w:rPr>
        <w:t> </w:t>
      </w:r>
      <w:r>
        <w:rPr>
          <w:color w:val="231F20"/>
        </w:rPr>
        <w:t>a</w:t>
      </w:r>
      <w:r>
        <w:rPr>
          <w:color w:val="231F20"/>
          <w:spacing w:val="-17"/>
        </w:rPr>
        <w:t> </w:t>
      </w:r>
      <w:r>
        <w:rPr>
          <w:color w:val="231F20"/>
        </w:rPr>
        <w:t>surprising</w:t>
      </w:r>
      <w:r>
        <w:rPr>
          <w:color w:val="231F20"/>
          <w:spacing w:val="-18"/>
        </w:rPr>
        <w:t> </w:t>
      </w:r>
      <w:r>
        <w:rPr>
          <w:color w:val="231F20"/>
        </w:rPr>
        <w:t>ruling</w:t>
      </w:r>
      <w:r>
        <w:rPr>
          <w:color w:val="231F20"/>
          <w:spacing w:val="-17"/>
        </w:rPr>
        <w:t> </w:t>
      </w:r>
      <w:r>
        <w:rPr>
          <w:color w:val="231F20"/>
        </w:rPr>
        <w:t>about invitations. </w:t>
      </w:r>
      <w:r>
        <w:rPr>
          <w:color w:val="231F20"/>
          <w:spacing w:val="-3"/>
        </w:rPr>
        <w:t>He </w:t>
      </w:r>
      <w:r>
        <w:rPr>
          <w:color w:val="231F20"/>
        </w:rPr>
        <w:t>teaches that if someone invites you to eat and does not specify that he is offering the food to you as a gift, but rather he only</w:t>
      </w:r>
      <w:r>
        <w:rPr>
          <w:color w:val="231F20"/>
          <w:spacing w:val="-6"/>
        </w:rPr>
        <w:t> </w:t>
      </w:r>
      <w:r>
        <w:rPr>
          <w:color w:val="231F20"/>
        </w:rPr>
        <w:t>says,</w:t>
      </w:r>
      <w:r>
        <w:rPr>
          <w:color w:val="231F20"/>
          <w:spacing w:val="-6"/>
        </w:rPr>
        <w:t> </w:t>
      </w:r>
      <w:r>
        <w:rPr>
          <w:color w:val="231F20"/>
        </w:rPr>
        <w:t>“Eat</w:t>
      </w:r>
      <w:r>
        <w:rPr>
          <w:color w:val="231F20"/>
          <w:spacing w:val="-5"/>
        </w:rPr>
        <w:t> </w:t>
      </w:r>
      <w:r>
        <w:rPr>
          <w:color w:val="231F20"/>
        </w:rPr>
        <w:t>with</w:t>
      </w:r>
      <w:r>
        <w:rPr>
          <w:color w:val="231F20"/>
          <w:spacing w:val="-6"/>
        </w:rPr>
        <w:t> </w:t>
      </w:r>
      <w:r>
        <w:rPr>
          <w:color w:val="231F20"/>
          <w:spacing w:val="-9"/>
        </w:rPr>
        <w:t>me,”</w:t>
      </w:r>
      <w:r>
        <w:rPr>
          <w:color w:val="231F20"/>
          <w:spacing w:val="-5"/>
        </w:rPr>
        <w:t> </w:t>
      </w:r>
      <w:r>
        <w:rPr>
          <w:color w:val="231F20"/>
        </w:rPr>
        <w:t>he</w:t>
      </w:r>
      <w:r>
        <w:rPr>
          <w:color w:val="231F20"/>
          <w:spacing w:val="-6"/>
        </w:rPr>
        <w:t> </w:t>
      </w:r>
      <w:r>
        <w:rPr>
          <w:color w:val="231F20"/>
        </w:rPr>
        <w:t>can</w:t>
      </w:r>
      <w:r>
        <w:rPr>
          <w:color w:val="231F20"/>
          <w:spacing w:val="-5"/>
        </w:rPr>
        <w:t> </w:t>
      </w:r>
      <w:r>
        <w:rPr>
          <w:color w:val="231F20"/>
        </w:rPr>
        <w:t>charge</w:t>
      </w:r>
      <w:r>
        <w:rPr>
          <w:color w:val="231F20"/>
          <w:spacing w:val="-6"/>
        </w:rPr>
        <w:t> </w:t>
      </w:r>
      <w:r>
        <w:rPr>
          <w:color w:val="231F20"/>
        </w:rPr>
        <w:t>you</w:t>
      </w:r>
      <w:r>
        <w:rPr>
          <w:color w:val="231F20"/>
          <w:spacing w:val="-5"/>
        </w:rPr>
        <w:t> </w:t>
      </w:r>
      <w:r>
        <w:rPr>
          <w:color w:val="231F20"/>
        </w:rPr>
        <w:t>for</w:t>
      </w:r>
      <w:r>
        <w:rPr>
          <w:color w:val="231F20"/>
          <w:spacing w:val="-6"/>
        </w:rPr>
        <w:t> </w:t>
      </w:r>
      <w:r>
        <w:rPr>
          <w:color w:val="231F20"/>
        </w:rPr>
        <w:t>the</w:t>
      </w:r>
      <w:r>
        <w:rPr>
          <w:color w:val="231F20"/>
          <w:spacing w:val="-5"/>
        </w:rPr>
        <w:t> </w:t>
      </w:r>
      <w:r>
        <w:rPr>
          <w:color w:val="231F20"/>
        </w:rPr>
        <w:t>food.</w:t>
      </w:r>
      <w:r>
        <w:rPr>
          <w:color w:val="231F20"/>
          <w:spacing w:val="-6"/>
        </w:rPr>
        <w:t> </w:t>
      </w:r>
      <w:r>
        <w:rPr>
          <w:color w:val="231F20"/>
          <w:spacing w:val="-11"/>
        </w:rPr>
        <w:t>You</w:t>
      </w:r>
      <w:r>
        <w:rPr>
          <w:color w:val="231F20"/>
          <w:spacing w:val="-5"/>
        </w:rPr>
        <w:t> </w:t>
      </w:r>
      <w:r>
        <w:rPr>
          <w:color w:val="231F20"/>
        </w:rPr>
        <w:t>would have to </w:t>
      </w:r>
      <w:r>
        <w:rPr>
          <w:color w:val="231F20"/>
          <w:spacing w:val="-6"/>
        </w:rPr>
        <w:t>pay. </w:t>
      </w:r>
      <w:r>
        <w:rPr>
          <w:color w:val="231F20"/>
          <w:spacing w:val="-12"/>
        </w:rPr>
        <w:t>We </w:t>
      </w:r>
      <w:r>
        <w:rPr>
          <w:color w:val="231F20"/>
        </w:rPr>
        <w:t>do not say that he intended to give you a gift. </w:t>
      </w:r>
      <w:r>
        <w:rPr>
          <w:color w:val="231F20"/>
          <w:spacing w:val="-11"/>
        </w:rPr>
        <w:t>You </w:t>
      </w:r>
      <w:r>
        <w:rPr>
          <w:color w:val="231F20"/>
        </w:rPr>
        <w:t>benefited, now </w:t>
      </w:r>
      <w:r>
        <w:rPr>
          <w:color w:val="231F20"/>
          <w:spacing w:val="-6"/>
        </w:rPr>
        <w:t>pay. </w:t>
      </w:r>
      <w:r>
        <w:rPr>
          <w:color w:val="231F20"/>
        </w:rPr>
        <w:t>Asks Rav Elyashiv: Our </w:t>
      </w:r>
      <w:r>
        <w:rPr>
          <w:rFonts w:ascii="Palatino Linotype" w:hAnsi="Palatino Linotype"/>
          <w:i/>
          <w:color w:val="231F20"/>
        </w:rPr>
        <w:t>Gemara </w:t>
      </w:r>
      <w:r>
        <w:rPr>
          <w:color w:val="231F20"/>
        </w:rPr>
        <w:t>teaches that a gift-giver seeks to hide the fact that he is giving a gift. A gift-giver is concerned with the dignity of the recipient. In our </w:t>
      </w:r>
      <w:r>
        <w:rPr>
          <w:rFonts w:ascii="Palatino Linotype" w:hAnsi="Palatino Linotype"/>
          <w:i/>
          <w:color w:val="231F20"/>
        </w:rPr>
        <w:t>Gemara</w:t>
      </w:r>
      <w:r>
        <w:rPr>
          <w:color w:val="231F20"/>
        </w:rPr>
        <w:t>, the recipient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largesse</w:t>
      </w:r>
      <w:r>
        <w:rPr>
          <w:color w:val="231F20"/>
          <w:spacing w:val="-4"/>
        </w:rPr>
        <w:t> </w:t>
      </w:r>
      <w:r>
        <w:rPr>
          <w:color w:val="231F20"/>
        </w:rPr>
        <w:t>is</w:t>
      </w:r>
      <w:r>
        <w:rPr>
          <w:color w:val="231F20"/>
          <w:spacing w:val="-3"/>
        </w:rPr>
        <w:t> </w:t>
      </w:r>
      <w:r>
        <w:rPr>
          <w:color w:val="231F20"/>
        </w:rPr>
        <w:t>a</w:t>
      </w:r>
      <w:r>
        <w:rPr>
          <w:color w:val="231F20"/>
          <w:spacing w:val="-4"/>
        </w:rPr>
        <w:t> </w:t>
      </w:r>
      <w:r>
        <w:rPr>
          <w:color w:val="231F20"/>
        </w:rPr>
        <w:t>thief</w:t>
      </w:r>
      <w:r>
        <w:rPr>
          <w:color w:val="231F20"/>
          <w:spacing w:val="-4"/>
        </w:rPr>
        <w:t> </w:t>
      </w:r>
      <w:r>
        <w:rPr>
          <w:color w:val="231F20"/>
        </w:rPr>
        <w:t>who</w:t>
      </w:r>
      <w:r>
        <w:rPr>
          <w:color w:val="231F20"/>
          <w:spacing w:val="-4"/>
        </w:rPr>
        <w:t> </w:t>
      </w:r>
      <w:r>
        <w:rPr>
          <w:color w:val="231F20"/>
        </w:rPr>
        <w:t>sells</w:t>
      </w:r>
      <w:r>
        <w:rPr>
          <w:color w:val="231F20"/>
          <w:spacing w:val="-4"/>
        </w:rPr>
        <w:t> </w:t>
      </w:r>
      <w:r>
        <w:rPr>
          <w:color w:val="231F20"/>
        </w:rPr>
        <w:t>known</w:t>
      </w:r>
      <w:r>
        <w:rPr>
          <w:color w:val="231F20"/>
          <w:spacing w:val="-3"/>
        </w:rPr>
        <w:t> </w:t>
      </w:r>
      <w:r>
        <w:rPr>
          <w:color w:val="231F20"/>
        </w:rPr>
        <w:t>stolen</w:t>
      </w:r>
      <w:r>
        <w:rPr>
          <w:color w:val="231F20"/>
          <w:spacing w:val="-4"/>
        </w:rPr>
        <w:t> </w:t>
      </w:r>
      <w:r>
        <w:rPr>
          <w:color w:val="231F20"/>
        </w:rPr>
        <w:t>fields,</w:t>
      </w:r>
      <w:r>
        <w:rPr>
          <w:color w:val="231F20"/>
          <w:spacing w:val="-4"/>
        </w:rPr>
        <w:t> </w:t>
      </w:r>
      <w:r>
        <w:rPr>
          <w:color w:val="231F20"/>
        </w:rPr>
        <w:t>and the</w:t>
      </w:r>
      <w:r>
        <w:rPr>
          <w:color w:val="231F20"/>
          <w:spacing w:val="-9"/>
        </w:rPr>
        <w:t> </w:t>
      </w:r>
      <w:r>
        <w:rPr>
          <w:color w:val="231F20"/>
        </w:rPr>
        <w:t>gift-giver</w:t>
      </w:r>
      <w:r>
        <w:rPr>
          <w:color w:val="231F20"/>
          <w:spacing w:val="-9"/>
        </w:rPr>
        <w:t> </w:t>
      </w:r>
      <w:r>
        <w:rPr>
          <w:color w:val="231F20"/>
        </w:rPr>
        <w:t>according</w:t>
      </w:r>
      <w:r>
        <w:rPr>
          <w:color w:val="231F20"/>
          <w:spacing w:val="-9"/>
        </w:rPr>
        <w:t> </w:t>
      </w:r>
      <w:r>
        <w:rPr>
          <w:color w:val="231F20"/>
        </w:rPr>
        <w:t>to</w:t>
      </w:r>
      <w:r>
        <w:rPr>
          <w:color w:val="231F20"/>
          <w:spacing w:val="-8"/>
        </w:rPr>
        <w:t> </w:t>
      </w:r>
      <w:r>
        <w:rPr>
          <w:color w:val="231F20"/>
        </w:rPr>
        <w:t>Shmuel</w:t>
      </w:r>
      <w:r>
        <w:rPr>
          <w:color w:val="231F20"/>
          <w:spacing w:val="-9"/>
        </w:rPr>
        <w:t> </w:t>
      </w:r>
      <w:r>
        <w:rPr>
          <w:color w:val="231F20"/>
        </w:rPr>
        <w:t>gives</w:t>
      </w:r>
      <w:r>
        <w:rPr>
          <w:color w:val="231F20"/>
          <w:spacing w:val="-9"/>
        </w:rPr>
        <w:t> </w:t>
      </w:r>
      <w:r>
        <w:rPr>
          <w:color w:val="231F20"/>
        </w:rPr>
        <w:t>him</w:t>
      </w:r>
      <w:r>
        <w:rPr>
          <w:color w:val="231F20"/>
          <w:spacing w:val="-8"/>
        </w:rPr>
        <w:t> </w:t>
      </w:r>
      <w:r>
        <w:rPr>
          <w:color w:val="231F20"/>
        </w:rPr>
        <w:t>money</w:t>
      </w:r>
      <w:r>
        <w:rPr>
          <w:color w:val="231F20"/>
          <w:spacing w:val="-9"/>
        </w:rPr>
        <w:t> </w:t>
      </w:r>
      <w:r>
        <w:rPr>
          <w:color w:val="231F20"/>
        </w:rPr>
        <w:t>as</w:t>
      </w:r>
      <w:r>
        <w:rPr>
          <w:color w:val="231F20"/>
          <w:spacing w:val="-9"/>
        </w:rPr>
        <w:t> </w:t>
      </w:r>
      <w:r>
        <w:rPr>
          <w:color w:val="231F20"/>
          <w:spacing w:val="-3"/>
        </w:rPr>
        <w:t>“payment</w:t>
      </w:r>
      <w:r>
        <w:rPr>
          <w:color w:val="231F20"/>
          <w:spacing w:val="-9"/>
        </w:rPr>
        <w:t> </w:t>
      </w:r>
      <w:r>
        <w:rPr>
          <w:color w:val="231F20"/>
        </w:rPr>
        <w:t>for the</w:t>
      </w:r>
      <w:r>
        <w:rPr>
          <w:color w:val="231F20"/>
          <w:spacing w:val="-16"/>
        </w:rPr>
        <w:t> </w:t>
      </w:r>
      <w:r>
        <w:rPr>
          <w:color w:val="231F20"/>
          <w:spacing w:val="-5"/>
        </w:rPr>
        <w:t>field,”</w:t>
      </w:r>
      <w:r>
        <w:rPr>
          <w:color w:val="231F20"/>
          <w:spacing w:val="-16"/>
        </w:rPr>
        <w:t> </w:t>
      </w:r>
      <w:r>
        <w:rPr>
          <w:color w:val="231F20"/>
        </w:rPr>
        <w:t>because</w:t>
      </w:r>
      <w:r>
        <w:rPr>
          <w:color w:val="231F20"/>
          <w:spacing w:val="-15"/>
        </w:rPr>
        <w:t> </w:t>
      </w:r>
      <w:r>
        <w:rPr>
          <w:color w:val="231F20"/>
        </w:rPr>
        <w:t>he</w:t>
      </w:r>
      <w:r>
        <w:rPr>
          <w:color w:val="231F20"/>
          <w:spacing w:val="-16"/>
        </w:rPr>
        <w:t> </w:t>
      </w:r>
      <w:r>
        <w:rPr>
          <w:color w:val="231F20"/>
        </w:rPr>
        <w:t>seeks</w:t>
      </w:r>
      <w:r>
        <w:rPr>
          <w:color w:val="231F20"/>
          <w:spacing w:val="-16"/>
        </w:rPr>
        <w:t> </w:t>
      </w:r>
      <w:r>
        <w:rPr>
          <w:color w:val="231F20"/>
        </w:rPr>
        <w:t>to</w:t>
      </w:r>
      <w:r>
        <w:rPr>
          <w:color w:val="231F20"/>
          <w:spacing w:val="-15"/>
        </w:rPr>
        <w:t> </w:t>
      </w:r>
      <w:r>
        <w:rPr>
          <w:color w:val="231F20"/>
        </w:rPr>
        <w:t>preserve</w:t>
      </w:r>
      <w:r>
        <w:rPr>
          <w:color w:val="231F20"/>
          <w:spacing w:val="-16"/>
        </w:rPr>
        <w:t> </w:t>
      </w:r>
      <w:r>
        <w:rPr>
          <w:color w:val="231F20"/>
        </w:rPr>
        <w:t>his</w:t>
      </w:r>
      <w:r>
        <w:rPr>
          <w:color w:val="231F20"/>
          <w:spacing w:val="-16"/>
        </w:rPr>
        <w:t> </w:t>
      </w:r>
      <w:r>
        <w:rPr>
          <w:color w:val="231F20"/>
        </w:rPr>
        <w:t>respect.</w:t>
      </w:r>
      <w:r>
        <w:rPr>
          <w:color w:val="231F20"/>
          <w:spacing w:val="-15"/>
        </w:rPr>
        <w:t> </w:t>
      </w:r>
      <w:r>
        <w:rPr>
          <w:color w:val="231F20"/>
        </w:rPr>
        <w:t>If</w:t>
      </w:r>
      <w:r>
        <w:rPr>
          <w:color w:val="231F20"/>
          <w:spacing w:val="-16"/>
        </w:rPr>
        <w:t> </w:t>
      </w:r>
      <w:r>
        <w:rPr>
          <w:color w:val="231F20"/>
        </w:rPr>
        <w:t>so,</w:t>
      </w:r>
      <w:r>
        <w:rPr>
          <w:color w:val="231F20"/>
          <w:spacing w:val="-15"/>
        </w:rPr>
        <w:t> </w:t>
      </w:r>
      <w:r>
        <w:rPr>
          <w:color w:val="231F20"/>
          <w:spacing w:val="-4"/>
        </w:rPr>
        <w:t>shouldn’t</w:t>
      </w:r>
      <w:r>
        <w:rPr>
          <w:color w:val="231F20"/>
          <w:spacing w:val="-16"/>
        </w:rPr>
        <w:t> </w:t>
      </w:r>
      <w:r>
        <w:rPr>
          <w:color w:val="231F20"/>
        </w:rPr>
        <w:t>we say</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host</w:t>
      </w:r>
      <w:r>
        <w:rPr>
          <w:color w:val="231F20"/>
          <w:spacing w:val="-13"/>
        </w:rPr>
        <w:t> </w:t>
      </w:r>
      <w:r>
        <w:rPr>
          <w:color w:val="231F20"/>
        </w:rPr>
        <w:t>was</w:t>
      </w:r>
      <w:r>
        <w:rPr>
          <w:color w:val="231F20"/>
          <w:spacing w:val="-13"/>
        </w:rPr>
        <w:t> </w:t>
      </w:r>
      <w:r>
        <w:rPr>
          <w:color w:val="231F20"/>
        </w:rPr>
        <w:t>seeking</w:t>
      </w:r>
      <w:r>
        <w:rPr>
          <w:color w:val="231F20"/>
          <w:spacing w:val="-13"/>
        </w:rPr>
        <w:t> </w:t>
      </w:r>
      <w:r>
        <w:rPr>
          <w:color w:val="231F20"/>
        </w:rPr>
        <w:t>to</w:t>
      </w:r>
      <w:r>
        <w:rPr>
          <w:color w:val="231F20"/>
          <w:spacing w:val="-12"/>
        </w:rPr>
        <w:t> </w:t>
      </w:r>
      <w:r>
        <w:rPr>
          <w:color w:val="231F20"/>
        </w:rPr>
        <w:t>give</w:t>
      </w:r>
      <w:r>
        <w:rPr>
          <w:color w:val="231F20"/>
          <w:spacing w:val="-13"/>
        </w:rPr>
        <w:t> </w:t>
      </w:r>
      <w:r>
        <w:rPr>
          <w:color w:val="231F20"/>
        </w:rPr>
        <w:t>a</w:t>
      </w:r>
      <w:r>
        <w:rPr>
          <w:color w:val="231F20"/>
          <w:spacing w:val="-13"/>
        </w:rPr>
        <w:t> </w:t>
      </w:r>
      <w:r>
        <w:rPr>
          <w:color w:val="231F20"/>
        </w:rPr>
        <w:t>gift</w:t>
      </w:r>
      <w:r>
        <w:rPr>
          <w:color w:val="231F20"/>
          <w:spacing w:val="-13"/>
        </w:rPr>
        <w:t> </w:t>
      </w:r>
      <w:r>
        <w:rPr>
          <w:color w:val="231F20"/>
        </w:rPr>
        <w:t>and</w:t>
      </w:r>
      <w:r>
        <w:rPr>
          <w:color w:val="231F20"/>
          <w:spacing w:val="-13"/>
        </w:rPr>
        <w:t> </w:t>
      </w:r>
      <w:r>
        <w:rPr>
          <w:color w:val="231F20"/>
        </w:rPr>
        <w:t>to</w:t>
      </w:r>
      <w:r>
        <w:rPr>
          <w:color w:val="231F20"/>
          <w:spacing w:val="-13"/>
        </w:rPr>
        <w:t> </w:t>
      </w:r>
      <w:r>
        <w:rPr>
          <w:color w:val="231F20"/>
        </w:rPr>
        <w:t>preserve</w:t>
      </w:r>
      <w:r>
        <w:rPr>
          <w:color w:val="231F20"/>
          <w:spacing w:val="-13"/>
        </w:rPr>
        <w:t> </w:t>
      </w:r>
      <w:r>
        <w:rPr>
          <w:color w:val="231F20"/>
        </w:rPr>
        <w:t>the</w:t>
      </w:r>
      <w:r>
        <w:rPr>
          <w:color w:val="231F20"/>
          <w:spacing w:val="-12"/>
        </w:rPr>
        <w:t> </w:t>
      </w:r>
      <w:r>
        <w:rPr>
          <w:color w:val="231F20"/>
        </w:rPr>
        <w:t>dignity of the guest, and that was why he did not say </w:t>
      </w:r>
      <w:r>
        <w:rPr>
          <w:color w:val="231F20"/>
          <w:spacing w:val="-3"/>
        </w:rPr>
        <w:t>explicitly, </w:t>
      </w:r>
      <w:r>
        <w:rPr>
          <w:color w:val="231F20"/>
        </w:rPr>
        <w:t>“Please eat with</w:t>
      </w:r>
      <w:r>
        <w:rPr>
          <w:color w:val="231F20"/>
          <w:spacing w:val="-9"/>
        </w:rPr>
        <w:t> </w:t>
      </w:r>
      <w:r>
        <w:rPr>
          <w:color w:val="231F20"/>
        </w:rPr>
        <w:t>me</w:t>
      </w:r>
      <w:r>
        <w:rPr>
          <w:color w:val="231F20"/>
          <w:spacing w:val="-8"/>
        </w:rPr>
        <w:t> </w:t>
      </w:r>
      <w:r>
        <w:rPr>
          <w:color w:val="231F20"/>
        </w:rPr>
        <w:t>as</w:t>
      </w:r>
      <w:r>
        <w:rPr>
          <w:color w:val="231F20"/>
          <w:spacing w:val="-9"/>
        </w:rPr>
        <w:t> </w:t>
      </w:r>
      <w:r>
        <w:rPr>
          <w:color w:val="231F20"/>
        </w:rPr>
        <w:t>a</w:t>
      </w:r>
      <w:r>
        <w:rPr>
          <w:color w:val="231F20"/>
          <w:spacing w:val="-8"/>
        </w:rPr>
        <w:t> </w:t>
      </w:r>
      <w:r>
        <w:rPr>
          <w:color w:val="231F20"/>
        </w:rPr>
        <w:t>gift”?</w:t>
      </w:r>
      <w:r>
        <w:rPr>
          <w:color w:val="231F20"/>
          <w:spacing w:val="-9"/>
        </w:rPr>
        <w:t> </w:t>
      </w:r>
      <w:r>
        <w:rPr>
          <w:color w:val="231F20"/>
          <w:spacing w:val="-3"/>
        </w:rPr>
        <w:t>Why</w:t>
      </w:r>
      <w:r>
        <w:rPr>
          <w:color w:val="231F20"/>
          <w:spacing w:val="-8"/>
        </w:rPr>
        <w:t> </w:t>
      </w:r>
      <w:r>
        <w:rPr>
          <w:color w:val="231F20"/>
        </w:rPr>
        <w:t>do</w:t>
      </w:r>
      <w:r>
        <w:rPr>
          <w:color w:val="231F20"/>
          <w:spacing w:val="-9"/>
        </w:rPr>
        <w:t> </w:t>
      </w:r>
      <w:r>
        <w:rPr>
          <w:color w:val="231F20"/>
        </w:rPr>
        <w:t>we</w:t>
      </w:r>
      <w:r>
        <w:rPr>
          <w:color w:val="231F20"/>
          <w:spacing w:val="-8"/>
        </w:rPr>
        <w:t> </w:t>
      </w:r>
      <w:r>
        <w:rPr>
          <w:color w:val="231F20"/>
        </w:rPr>
        <w:t>assume</w:t>
      </w:r>
      <w:r>
        <w:rPr>
          <w:color w:val="231F20"/>
          <w:spacing w:val="-9"/>
        </w:rPr>
        <w:t> </w:t>
      </w:r>
      <w:r>
        <w:rPr>
          <w:color w:val="231F20"/>
        </w:rPr>
        <w:t>that</w:t>
      </w:r>
      <w:r>
        <w:rPr>
          <w:color w:val="231F20"/>
          <w:spacing w:val="-8"/>
        </w:rPr>
        <w:t> </w:t>
      </w:r>
      <w:r>
        <w:rPr>
          <w:color w:val="231F20"/>
        </w:rPr>
        <w:t>the</w:t>
      </w:r>
      <w:r>
        <w:rPr>
          <w:color w:val="231F20"/>
          <w:spacing w:val="-9"/>
        </w:rPr>
        <w:t> </w:t>
      </w:r>
      <w:r>
        <w:rPr>
          <w:color w:val="231F20"/>
        </w:rPr>
        <w:t>host</w:t>
      </w:r>
      <w:r>
        <w:rPr>
          <w:color w:val="231F20"/>
          <w:spacing w:val="-8"/>
        </w:rPr>
        <w:t> </w:t>
      </w:r>
      <w:r>
        <w:rPr>
          <w:color w:val="231F20"/>
        </w:rPr>
        <w:t>sought</w:t>
      </w:r>
      <w:r>
        <w:rPr>
          <w:color w:val="231F20"/>
          <w:spacing w:val="-9"/>
        </w:rPr>
        <w:t> </w:t>
      </w:r>
      <w:r>
        <w:rPr>
          <w:color w:val="231F20"/>
        </w:rPr>
        <w:t>to</w:t>
      </w:r>
      <w:r>
        <w:rPr>
          <w:color w:val="231F20"/>
          <w:spacing w:val="-8"/>
        </w:rPr>
        <w:t> </w:t>
      </w:r>
      <w:r>
        <w:rPr>
          <w:color w:val="231F20"/>
        </w:rPr>
        <w:t>charge for the food he</w:t>
      </w:r>
      <w:r>
        <w:rPr>
          <w:color w:val="231F20"/>
          <w:spacing w:val="2"/>
        </w:rPr>
        <w:t> </w:t>
      </w:r>
      <w:r>
        <w:rPr>
          <w:color w:val="231F20"/>
        </w:rPr>
        <w:t>served?</w:t>
      </w:r>
    </w:p>
    <w:p>
      <w:pPr>
        <w:pStyle w:val="BodyText"/>
        <w:spacing w:line="316" w:lineRule="auto" w:before="18"/>
        <w:ind w:left="120" w:right="137" w:firstLine="360"/>
        <w:jc w:val="both"/>
      </w:pPr>
      <w:r>
        <w:rPr>
          <w:color w:val="231F20"/>
        </w:rPr>
        <w:t>Rav Elyashiv answers that we must draw a distinction between money that is still extant and a person who enjoyed food. Once a person has enjoyed food, he has already benefited. </w:t>
      </w:r>
      <w:r>
        <w:rPr>
          <w:color w:val="231F20"/>
          <w:spacing w:val="-3"/>
        </w:rPr>
        <w:t>He </w:t>
      </w:r>
      <w:r>
        <w:rPr>
          <w:color w:val="231F20"/>
        </w:rPr>
        <w:t>should pay for his benefit. If there had been an explicit instruction that the food was a gift, he would not need to pay for the benefit. Absent explicit instructions, he cannot assume that it was a gift. </w:t>
      </w:r>
      <w:r>
        <w:rPr>
          <w:color w:val="231F20"/>
          <w:spacing w:val="-4"/>
        </w:rPr>
        <w:t>However, </w:t>
      </w:r>
      <w:r>
        <w:rPr>
          <w:color w:val="231F20"/>
        </w:rPr>
        <w:t>in our case, the money is still extant. The thief-seller has not yet benefited from the money that was given to him as </w:t>
      </w:r>
      <w:r>
        <w:rPr>
          <w:color w:val="231F20"/>
          <w:spacing w:val="-3"/>
        </w:rPr>
        <w:t>“payment” </w:t>
      </w:r>
      <w:r>
        <w:rPr>
          <w:color w:val="231F20"/>
        </w:rPr>
        <w:t>for the stolen field he sold. </w:t>
      </w:r>
      <w:r>
        <w:rPr>
          <w:color w:val="231F20"/>
          <w:spacing w:val="-12"/>
        </w:rPr>
        <w:t>We </w:t>
      </w:r>
      <w:r>
        <w:rPr>
          <w:color w:val="231F20"/>
        </w:rPr>
        <w:t>assume that the money was intended as a gift</w:t>
      </w:r>
      <w:r>
        <w:rPr>
          <w:color w:val="231F20"/>
          <w:spacing w:val="-28"/>
        </w:rPr>
        <w:t> </w:t>
      </w:r>
      <w:r>
        <w:rPr>
          <w:color w:val="231F20"/>
        </w:rPr>
        <w:t>from the </w:t>
      </w:r>
      <w:r>
        <w:rPr>
          <w:color w:val="231F20"/>
          <w:spacing w:val="-7"/>
        </w:rPr>
        <w:t>“buyer,” </w:t>
      </w:r>
      <w:r>
        <w:rPr>
          <w:color w:val="231F20"/>
        </w:rPr>
        <w:t>and he merely hid its identity as a gift by saying that it was</w:t>
      </w:r>
      <w:r>
        <w:rPr>
          <w:color w:val="231F20"/>
          <w:spacing w:val="-11"/>
        </w:rPr>
        <w:t> </w:t>
      </w:r>
      <w:r>
        <w:rPr>
          <w:color w:val="231F20"/>
        </w:rPr>
        <w:t>payment</w:t>
      </w:r>
      <w:r>
        <w:rPr>
          <w:color w:val="231F20"/>
          <w:spacing w:val="-11"/>
        </w:rPr>
        <w:t> </w:t>
      </w:r>
      <w:r>
        <w:rPr>
          <w:color w:val="231F20"/>
        </w:rPr>
        <w:t>for</w:t>
      </w:r>
      <w:r>
        <w:rPr>
          <w:color w:val="231F20"/>
          <w:spacing w:val="-11"/>
        </w:rPr>
        <w:t> </w:t>
      </w:r>
      <w:r>
        <w:rPr>
          <w:color w:val="231F20"/>
        </w:rPr>
        <w:t>the</w:t>
      </w:r>
      <w:r>
        <w:rPr>
          <w:color w:val="231F20"/>
          <w:spacing w:val="-10"/>
        </w:rPr>
        <w:t> </w:t>
      </w:r>
      <w:r>
        <w:rPr>
          <w:color w:val="231F20"/>
        </w:rPr>
        <w:t>field.</w:t>
      </w:r>
      <w:r>
        <w:rPr>
          <w:color w:val="231F20"/>
          <w:spacing w:val="-11"/>
        </w:rPr>
        <w:t> </w:t>
      </w:r>
      <w:r>
        <w:rPr>
          <w:color w:val="231F20"/>
          <w:spacing w:val="-3"/>
        </w:rPr>
        <w:t>Why</w:t>
      </w:r>
      <w:r>
        <w:rPr>
          <w:color w:val="231F20"/>
          <w:spacing w:val="-11"/>
        </w:rPr>
        <w:t> </w:t>
      </w:r>
      <w:r>
        <w:rPr>
          <w:color w:val="231F20"/>
        </w:rPr>
        <w:t>would</w:t>
      </w:r>
      <w:r>
        <w:rPr>
          <w:color w:val="231F20"/>
          <w:spacing w:val="-11"/>
        </w:rPr>
        <w:t> </w:t>
      </w:r>
      <w:r>
        <w:rPr>
          <w:color w:val="231F20"/>
        </w:rPr>
        <w:t>a</w:t>
      </w:r>
      <w:r>
        <w:rPr>
          <w:color w:val="231F20"/>
          <w:spacing w:val="-10"/>
        </w:rPr>
        <w:t> </w:t>
      </w:r>
      <w:r>
        <w:rPr>
          <w:color w:val="231F20"/>
        </w:rPr>
        <w:t>man</w:t>
      </w:r>
      <w:r>
        <w:rPr>
          <w:color w:val="231F20"/>
          <w:spacing w:val="-11"/>
        </w:rPr>
        <w:t> </w:t>
      </w:r>
      <w:r>
        <w:rPr>
          <w:color w:val="231F20"/>
        </w:rPr>
        <w:t>hand</w:t>
      </w:r>
      <w:r>
        <w:rPr>
          <w:color w:val="231F20"/>
          <w:spacing w:val="-11"/>
        </w:rPr>
        <w:t> </w:t>
      </w:r>
      <w:r>
        <w:rPr>
          <w:color w:val="231F20"/>
        </w:rPr>
        <w:t>over</w:t>
      </w:r>
      <w:r>
        <w:rPr>
          <w:color w:val="231F20"/>
          <w:spacing w:val="-11"/>
        </w:rPr>
        <w:t> </w:t>
      </w:r>
      <w:r>
        <w:rPr>
          <w:color w:val="231F20"/>
        </w:rPr>
        <w:t>money</w:t>
      </w:r>
      <w:r>
        <w:rPr>
          <w:color w:val="231F20"/>
          <w:spacing w:val="-10"/>
        </w:rPr>
        <w:t> </w:t>
      </w:r>
      <w:r>
        <w:rPr>
          <w:color w:val="231F20"/>
        </w:rPr>
        <w:t>to</w:t>
      </w:r>
      <w:r>
        <w:rPr>
          <w:color w:val="231F20"/>
          <w:spacing w:val="-11"/>
        </w:rPr>
        <w:t> </w:t>
      </w:r>
      <w:r>
        <w:rPr>
          <w:color w:val="231F20"/>
        </w:rPr>
        <w:t>his friend,</w:t>
      </w:r>
      <w:r>
        <w:rPr>
          <w:color w:val="231F20"/>
          <w:spacing w:val="-18"/>
        </w:rPr>
        <w:t> </w:t>
      </w:r>
      <w:r>
        <w:rPr>
          <w:color w:val="231F20"/>
        </w:rPr>
        <w:t>when</w:t>
      </w:r>
      <w:r>
        <w:rPr>
          <w:color w:val="231F20"/>
          <w:spacing w:val="-17"/>
        </w:rPr>
        <w:t> </w:t>
      </w:r>
      <w:r>
        <w:rPr>
          <w:color w:val="231F20"/>
        </w:rPr>
        <w:t>it</w:t>
      </w:r>
      <w:r>
        <w:rPr>
          <w:color w:val="231F20"/>
          <w:spacing w:val="-17"/>
        </w:rPr>
        <w:t> </w:t>
      </w:r>
      <w:r>
        <w:rPr>
          <w:color w:val="231F20"/>
        </w:rPr>
        <w:t>is</w:t>
      </w:r>
      <w:r>
        <w:rPr>
          <w:color w:val="231F20"/>
          <w:spacing w:val="-18"/>
        </w:rPr>
        <w:t> </w:t>
      </w:r>
      <w:r>
        <w:rPr>
          <w:color w:val="231F20"/>
        </w:rPr>
        <w:t>clear</w:t>
      </w:r>
      <w:r>
        <w:rPr>
          <w:color w:val="231F20"/>
          <w:spacing w:val="-17"/>
        </w:rPr>
        <w:t> </w:t>
      </w:r>
      <w:r>
        <w:rPr>
          <w:color w:val="231F20"/>
        </w:rPr>
        <w:t>to</w:t>
      </w:r>
      <w:r>
        <w:rPr>
          <w:color w:val="231F20"/>
          <w:spacing w:val="-17"/>
        </w:rPr>
        <w:t> </w:t>
      </w:r>
      <w:r>
        <w:rPr>
          <w:color w:val="231F20"/>
        </w:rPr>
        <w:t>all</w:t>
      </w:r>
      <w:r>
        <w:rPr>
          <w:color w:val="231F20"/>
          <w:spacing w:val="-17"/>
        </w:rPr>
        <w:t> </w:t>
      </w:r>
      <w:r>
        <w:rPr>
          <w:color w:val="231F20"/>
        </w:rPr>
        <w:t>that</w:t>
      </w:r>
      <w:r>
        <w:rPr>
          <w:color w:val="231F20"/>
          <w:spacing w:val="-18"/>
        </w:rPr>
        <w:t> </w:t>
      </w:r>
      <w:r>
        <w:rPr>
          <w:color w:val="231F20"/>
        </w:rPr>
        <w:t>the</w:t>
      </w:r>
      <w:r>
        <w:rPr>
          <w:color w:val="231F20"/>
          <w:spacing w:val="-17"/>
        </w:rPr>
        <w:t> </w:t>
      </w:r>
      <w:r>
        <w:rPr>
          <w:color w:val="231F20"/>
        </w:rPr>
        <w:t>field</w:t>
      </w:r>
      <w:r>
        <w:rPr>
          <w:color w:val="231F20"/>
          <w:spacing w:val="-17"/>
        </w:rPr>
        <w:t> </w:t>
      </w:r>
      <w:r>
        <w:rPr>
          <w:color w:val="231F20"/>
        </w:rPr>
        <w:t>is</w:t>
      </w:r>
      <w:r>
        <w:rPr>
          <w:color w:val="231F20"/>
          <w:spacing w:val="-18"/>
        </w:rPr>
        <w:t> </w:t>
      </w:r>
      <w:r>
        <w:rPr>
          <w:color w:val="231F20"/>
        </w:rPr>
        <w:t>stolen?</w:t>
      </w:r>
      <w:r>
        <w:rPr>
          <w:color w:val="231F20"/>
          <w:spacing w:val="-17"/>
        </w:rPr>
        <w:t> </w:t>
      </w:r>
      <w:r>
        <w:rPr>
          <w:color w:val="231F20"/>
        </w:rPr>
        <w:t>The</w:t>
      </w:r>
      <w:r>
        <w:rPr>
          <w:color w:val="231F20"/>
          <w:spacing w:val="-17"/>
        </w:rPr>
        <w:t> </w:t>
      </w:r>
      <w:r>
        <w:rPr>
          <w:color w:val="231F20"/>
        </w:rPr>
        <w:t>only</w:t>
      </w:r>
      <w:r>
        <w:rPr>
          <w:color w:val="231F20"/>
          <w:spacing w:val="-17"/>
        </w:rPr>
        <w:t> </w:t>
      </w:r>
      <w:r>
        <w:rPr>
          <w:color w:val="231F20"/>
        </w:rPr>
        <w:t>rationale is</w:t>
      </w:r>
      <w:r>
        <w:rPr>
          <w:color w:val="231F20"/>
          <w:spacing w:val="8"/>
        </w:rPr>
        <w:t> </w:t>
      </w:r>
      <w:r>
        <w:rPr>
          <w:color w:val="231F20"/>
        </w:rPr>
        <w:t>that</w:t>
      </w:r>
      <w:r>
        <w:rPr>
          <w:color w:val="231F20"/>
          <w:spacing w:val="8"/>
        </w:rPr>
        <w:t> </w:t>
      </w:r>
      <w:r>
        <w:rPr>
          <w:color w:val="231F20"/>
        </w:rPr>
        <w:t>he</w:t>
      </w:r>
      <w:r>
        <w:rPr>
          <w:color w:val="231F20"/>
          <w:spacing w:val="8"/>
        </w:rPr>
        <w:t> </w:t>
      </w:r>
      <w:r>
        <w:rPr>
          <w:color w:val="231F20"/>
        </w:rPr>
        <w:t>intended</w:t>
      </w:r>
      <w:r>
        <w:rPr>
          <w:color w:val="231F20"/>
          <w:spacing w:val="8"/>
        </w:rPr>
        <w:t> </w:t>
      </w:r>
      <w:r>
        <w:rPr>
          <w:color w:val="231F20"/>
        </w:rPr>
        <w:t>to</w:t>
      </w:r>
      <w:r>
        <w:rPr>
          <w:color w:val="231F20"/>
          <w:spacing w:val="8"/>
        </w:rPr>
        <w:t> </w:t>
      </w:r>
      <w:r>
        <w:rPr>
          <w:color w:val="231F20"/>
        </w:rPr>
        <w:t>give</w:t>
      </w:r>
      <w:r>
        <w:rPr>
          <w:color w:val="231F20"/>
          <w:spacing w:val="8"/>
        </w:rPr>
        <w:t> </w:t>
      </w:r>
      <w:r>
        <w:rPr>
          <w:color w:val="231F20"/>
        </w:rPr>
        <w:t>a</w:t>
      </w:r>
      <w:r>
        <w:rPr>
          <w:color w:val="231F20"/>
          <w:spacing w:val="8"/>
        </w:rPr>
        <w:t> </w:t>
      </w:r>
      <w:r>
        <w:rPr>
          <w:color w:val="231F20"/>
        </w:rPr>
        <w:t>gift.</w:t>
      </w:r>
      <w:r>
        <w:rPr>
          <w:color w:val="231F20"/>
          <w:spacing w:val="8"/>
        </w:rPr>
        <w:t> </w:t>
      </w:r>
      <w:r>
        <w:rPr>
          <w:color w:val="231F20"/>
        </w:rPr>
        <w:t>When</w:t>
      </w:r>
      <w:r>
        <w:rPr>
          <w:color w:val="231F20"/>
          <w:spacing w:val="8"/>
        </w:rPr>
        <w:t> </w:t>
      </w:r>
      <w:r>
        <w:rPr>
          <w:color w:val="231F20"/>
        </w:rPr>
        <w:t>someone</w:t>
      </w:r>
      <w:r>
        <w:rPr>
          <w:color w:val="231F20"/>
          <w:spacing w:val="8"/>
        </w:rPr>
        <w:t> </w:t>
      </w:r>
      <w:r>
        <w:rPr>
          <w:color w:val="231F20"/>
        </w:rPr>
        <w:t>invites</w:t>
      </w:r>
      <w:r>
        <w:rPr>
          <w:color w:val="231F20"/>
          <w:spacing w:val="8"/>
        </w:rPr>
        <w:t> </w:t>
      </w:r>
      <w:r>
        <w:rPr>
          <w:color w:val="231F20"/>
        </w:rPr>
        <w:t>a</w:t>
      </w:r>
      <w:r>
        <w:rPr>
          <w:color w:val="231F20"/>
          <w:spacing w:val="8"/>
        </w:rPr>
        <w:t> </w:t>
      </w:r>
      <w:r>
        <w:rPr>
          <w:color w:val="231F20"/>
        </w:rPr>
        <w:t>friend</w:t>
      </w:r>
      <w:r>
        <w:rPr>
          <w:color w:val="231F20"/>
          <w:spacing w:val="8"/>
        </w:rPr>
        <w:t> </w:t>
      </w:r>
      <w:r>
        <w:rPr>
          <w:color w:val="231F20"/>
        </w:rPr>
        <w:t>to</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eat, there is a rationale other than gift-giving that can explain the behavior. He wanted his friend to pay him for the food he gives.</w:t>
      </w:r>
    </w:p>
    <w:p>
      <w:pPr>
        <w:pStyle w:val="BodyText"/>
        <w:spacing w:line="307" w:lineRule="auto" w:before="37"/>
        <w:ind w:left="119" w:right="136" w:firstLine="360"/>
        <w:jc w:val="both"/>
      </w:pPr>
      <w:r>
        <w:rPr>
          <w:color w:val="231F20"/>
        </w:rPr>
        <w:t>In</w:t>
      </w:r>
      <w:r>
        <w:rPr>
          <w:color w:val="231F20"/>
          <w:spacing w:val="-15"/>
        </w:rPr>
        <w:t> </w:t>
      </w:r>
      <w:r>
        <w:rPr>
          <w:color w:val="231F20"/>
        </w:rPr>
        <w:t>light</w:t>
      </w:r>
      <w:r>
        <w:rPr>
          <w:color w:val="231F20"/>
          <w:spacing w:val="-14"/>
        </w:rPr>
        <w:t> </w:t>
      </w:r>
      <w:r>
        <w:rPr>
          <w:color w:val="231F20"/>
        </w:rPr>
        <w:t>of</w:t>
      </w:r>
      <w:r>
        <w:rPr>
          <w:color w:val="231F20"/>
          <w:spacing w:val="-14"/>
        </w:rPr>
        <w:t> </w:t>
      </w:r>
      <w:r>
        <w:rPr>
          <w:color w:val="231F20"/>
        </w:rPr>
        <w:t>Rav</w:t>
      </w:r>
      <w:r>
        <w:rPr>
          <w:color w:val="231F20"/>
          <w:spacing w:val="-14"/>
        </w:rPr>
        <w:t> </w:t>
      </w:r>
      <w:r>
        <w:rPr>
          <w:color w:val="231F20"/>
          <w:spacing w:val="-3"/>
        </w:rPr>
        <w:t>Elyashiv’s</w:t>
      </w:r>
      <w:r>
        <w:rPr>
          <w:color w:val="231F20"/>
          <w:spacing w:val="-14"/>
        </w:rPr>
        <w:t> </w:t>
      </w:r>
      <w:r>
        <w:rPr>
          <w:color w:val="231F20"/>
        </w:rPr>
        <w:t>insight,</w:t>
      </w:r>
      <w:r>
        <w:rPr>
          <w:color w:val="231F20"/>
          <w:spacing w:val="-14"/>
        </w:rPr>
        <w:t> </w:t>
      </w:r>
      <w:r>
        <w:rPr>
          <w:color w:val="231F20"/>
        </w:rPr>
        <w:t>Rav</w:t>
      </w:r>
      <w:r>
        <w:rPr>
          <w:color w:val="231F20"/>
          <w:spacing w:val="-14"/>
        </w:rPr>
        <w:t> </w:t>
      </w:r>
      <w:r>
        <w:rPr>
          <w:color w:val="231F20"/>
        </w:rPr>
        <w:t>Zilberstein</w:t>
      </w:r>
      <w:r>
        <w:rPr>
          <w:color w:val="231F20"/>
          <w:spacing w:val="-14"/>
        </w:rPr>
        <w:t> </w:t>
      </w:r>
      <w:r>
        <w:rPr>
          <w:color w:val="231F20"/>
        </w:rPr>
        <w:t>suggests</w:t>
      </w:r>
      <w:r>
        <w:rPr>
          <w:color w:val="231F20"/>
          <w:spacing w:val="-14"/>
        </w:rPr>
        <w:t> </w:t>
      </w:r>
      <w:r>
        <w:rPr>
          <w:color w:val="231F20"/>
        </w:rPr>
        <w:t>that</w:t>
      </w:r>
      <w:r>
        <w:rPr>
          <w:color w:val="231F20"/>
          <w:spacing w:val="-14"/>
        </w:rPr>
        <w:t> </w:t>
      </w:r>
      <w:r>
        <w:rPr>
          <w:color w:val="231F20"/>
        </w:rPr>
        <w:t>if I were waiting </w:t>
      </w:r>
      <w:r>
        <w:rPr>
          <w:color w:val="231F20"/>
          <w:spacing w:val="-3"/>
        </w:rPr>
        <w:t>at </w:t>
      </w:r>
      <w:r>
        <w:rPr>
          <w:color w:val="231F20"/>
        </w:rPr>
        <w:t>a bus stop to board a bus from Bnei Brak to Beit Shemesh and someone offers me a ride and I take him up on it, he can then charge me the cost of the ride. </w:t>
      </w:r>
      <w:r>
        <w:rPr>
          <w:color w:val="231F20"/>
          <w:spacing w:val="-3"/>
        </w:rPr>
        <w:t>Just </w:t>
      </w:r>
      <w:r>
        <w:rPr>
          <w:color w:val="231F20"/>
        </w:rPr>
        <w:t>as </w:t>
      </w:r>
      <w:r>
        <w:rPr>
          <w:rFonts w:ascii="Palatino Linotype" w:hAnsi="Palatino Linotype"/>
          <w:i/>
          <w:color w:val="231F20"/>
        </w:rPr>
        <w:t>Rama </w:t>
      </w:r>
      <w:r>
        <w:rPr>
          <w:color w:val="231F20"/>
        </w:rPr>
        <w:t>rules that one who says </w:t>
      </w:r>
      <w:r>
        <w:rPr>
          <w:color w:val="231F20"/>
          <w:spacing w:val="-6"/>
        </w:rPr>
        <w:t>“eat </w:t>
      </w:r>
      <w:r>
        <w:rPr>
          <w:color w:val="231F20"/>
        </w:rPr>
        <w:t>with </w:t>
      </w:r>
      <w:r>
        <w:rPr>
          <w:color w:val="231F20"/>
          <w:spacing w:val="-5"/>
        </w:rPr>
        <w:t>me” </w:t>
      </w:r>
      <w:r>
        <w:rPr>
          <w:color w:val="231F20"/>
        </w:rPr>
        <w:t>can later demand payment, one who says “ride with </w:t>
      </w:r>
      <w:r>
        <w:rPr>
          <w:color w:val="231F20"/>
          <w:spacing w:val="-5"/>
        </w:rPr>
        <w:t>me” </w:t>
      </w:r>
      <w:r>
        <w:rPr>
          <w:color w:val="231F20"/>
        </w:rPr>
        <w:t>can also later demand payment. The offer of a ride</w:t>
      </w:r>
      <w:r>
        <w:rPr>
          <w:color w:val="231F20"/>
          <w:spacing w:val="-40"/>
        </w:rPr>
        <w:t> </w:t>
      </w:r>
      <w:r>
        <w:rPr>
          <w:color w:val="231F20"/>
        </w:rPr>
        <w:t>is not indicative of a gift. </w:t>
      </w:r>
      <w:r>
        <w:rPr>
          <w:color w:val="231F20"/>
          <w:spacing w:val="-3"/>
        </w:rPr>
        <w:t>He </w:t>
      </w:r>
      <w:r>
        <w:rPr>
          <w:color w:val="231F20"/>
        </w:rPr>
        <w:t>may be looking for help in defraying the cost and that is why he offered the ride (</w:t>
      </w:r>
      <w:r>
        <w:rPr>
          <w:rFonts w:ascii="Palatino Linotype" w:hAnsi="Palatino Linotype"/>
          <w:i/>
          <w:color w:val="231F20"/>
        </w:rPr>
        <w:t>Chashukei</w:t>
      </w:r>
      <w:r>
        <w:rPr>
          <w:rFonts w:ascii="Palatino Linotype" w:hAnsi="Palatino Linotype"/>
          <w:i/>
          <w:color w:val="231F20"/>
          <w:spacing w:val="-21"/>
        </w:rPr>
        <w:t> </w:t>
      </w:r>
      <w:r>
        <w:rPr>
          <w:rFonts w:ascii="Palatino Linotype" w:hAnsi="Palatino Linotype"/>
          <w:i/>
          <w:color w:val="231F20"/>
        </w:rPr>
        <w:t>Chemed</w:t>
      </w:r>
      <w:r>
        <w:rPr>
          <w:color w:val="231F20"/>
        </w:rPr>
        <w:t>).</w:t>
      </w:r>
    </w:p>
    <w:p>
      <w:pPr>
        <w:pStyle w:val="BodyText"/>
        <w:rPr>
          <w:sz w:val="30"/>
        </w:rPr>
      </w:pPr>
    </w:p>
    <w:p>
      <w:pPr>
        <w:pStyle w:val="BodyText"/>
        <w:spacing w:before="4"/>
        <w:rPr>
          <w:sz w:val="39"/>
        </w:rPr>
      </w:pPr>
    </w:p>
    <w:p>
      <w:pPr>
        <w:pStyle w:val="Heading1"/>
        <w:spacing w:line="268" w:lineRule="auto"/>
        <w:ind w:right="192"/>
      </w:pPr>
      <w:r>
        <w:rPr>
          <w:color w:val="231F20"/>
          <w:spacing w:val="-6"/>
          <w:w w:val="95"/>
        </w:rPr>
        <w:t>Would </w:t>
      </w:r>
      <w:r>
        <w:rPr>
          <w:color w:val="231F20"/>
          <w:w w:val="95"/>
        </w:rPr>
        <w:t>a Slaughterer Who Colored His </w:t>
      </w:r>
      <w:r>
        <w:rPr>
          <w:color w:val="231F20"/>
          <w:spacing w:val="-3"/>
          <w:w w:val="95"/>
        </w:rPr>
        <w:t>Hair </w:t>
      </w:r>
      <w:r>
        <w:rPr>
          <w:color w:val="231F20"/>
          <w:spacing w:val="2"/>
        </w:rPr>
        <w:t>Lose </w:t>
      </w:r>
      <w:r>
        <w:rPr>
          <w:color w:val="231F20"/>
        </w:rPr>
        <w:t>His Credibility?</w:t>
      </w:r>
    </w:p>
    <w:p>
      <w:pPr>
        <w:pStyle w:val="BodyText"/>
        <w:spacing w:before="6"/>
        <w:rPr>
          <w:rFonts w:ascii="Cambria"/>
          <w:b/>
          <w:sz w:val="34"/>
        </w:rPr>
      </w:pPr>
    </w:p>
    <w:p>
      <w:pPr>
        <w:pStyle w:val="BodyText"/>
        <w:spacing w:line="316" w:lineRule="auto"/>
        <w:ind w:left="120" w:right="137"/>
        <w:jc w:val="both"/>
      </w:pPr>
      <w:r>
        <w:rPr>
          <w:color w:val="231F20"/>
        </w:rPr>
        <w:t>A slaughterer was embarrassed about his graying hair and dyed     it black. A man is not permitted to dye his white hairs black. This slaughterer</w:t>
      </w:r>
      <w:r>
        <w:rPr>
          <w:color w:val="231F20"/>
          <w:spacing w:val="-14"/>
        </w:rPr>
        <w:t> </w:t>
      </w:r>
      <w:r>
        <w:rPr>
          <w:color w:val="231F20"/>
        </w:rPr>
        <w:t>violated</w:t>
      </w:r>
      <w:r>
        <w:rPr>
          <w:color w:val="231F20"/>
          <w:spacing w:val="-14"/>
        </w:rPr>
        <w:t> </w:t>
      </w:r>
      <w:r>
        <w:rPr>
          <w:color w:val="231F20"/>
          <w:spacing w:val="-5"/>
        </w:rPr>
        <w:t>Torah</w:t>
      </w:r>
      <w:r>
        <w:rPr>
          <w:color w:val="231F20"/>
          <w:spacing w:val="-13"/>
        </w:rPr>
        <w:t> </w:t>
      </w:r>
      <w:r>
        <w:rPr>
          <w:color w:val="231F20"/>
          <w:spacing w:val="-6"/>
        </w:rPr>
        <w:t>law.</w:t>
      </w:r>
      <w:r>
        <w:rPr>
          <w:color w:val="231F20"/>
          <w:spacing w:val="-14"/>
        </w:rPr>
        <w:t> </w:t>
      </w:r>
      <w:r>
        <w:rPr>
          <w:color w:val="231F20"/>
        </w:rPr>
        <w:t>The</w:t>
      </w:r>
      <w:r>
        <w:rPr>
          <w:color w:val="231F20"/>
          <w:spacing w:val="-14"/>
        </w:rPr>
        <w:t> </w:t>
      </w:r>
      <w:r>
        <w:rPr>
          <w:color w:val="231F20"/>
        </w:rPr>
        <w:t>question</w:t>
      </w:r>
      <w:r>
        <w:rPr>
          <w:color w:val="231F20"/>
          <w:spacing w:val="-13"/>
        </w:rPr>
        <w:t> </w:t>
      </w:r>
      <w:r>
        <w:rPr>
          <w:color w:val="231F20"/>
        </w:rPr>
        <w:t>arises,</w:t>
      </w:r>
      <w:r>
        <w:rPr>
          <w:color w:val="231F20"/>
          <w:spacing w:val="-14"/>
        </w:rPr>
        <w:t> </w:t>
      </w:r>
      <w:r>
        <w:rPr>
          <w:color w:val="231F20"/>
        </w:rPr>
        <w:t>is</w:t>
      </w:r>
      <w:r>
        <w:rPr>
          <w:color w:val="231F20"/>
          <w:spacing w:val="-13"/>
        </w:rPr>
        <w:t> </w:t>
      </w:r>
      <w:r>
        <w:rPr>
          <w:color w:val="231F20"/>
        </w:rPr>
        <w:t>the</w:t>
      </w:r>
      <w:r>
        <w:rPr>
          <w:color w:val="231F20"/>
          <w:spacing w:val="-14"/>
        </w:rPr>
        <w:t> </w:t>
      </w:r>
      <w:r>
        <w:rPr>
          <w:color w:val="231F20"/>
        </w:rPr>
        <w:t>slaughterer still reliable to slaughter? </w:t>
      </w:r>
      <w:r>
        <w:rPr>
          <w:color w:val="231F20"/>
          <w:spacing w:val="-3"/>
        </w:rPr>
        <w:t>Perhaps  </w:t>
      </w:r>
      <w:r>
        <w:rPr>
          <w:color w:val="231F20"/>
        </w:rPr>
        <w:t>we must be suspicious about   his </w:t>
      </w:r>
      <w:r>
        <w:rPr>
          <w:color w:val="231F20"/>
          <w:spacing w:val="-3"/>
        </w:rPr>
        <w:t>reliability. Perhaps </w:t>
      </w:r>
      <w:r>
        <w:rPr>
          <w:color w:val="231F20"/>
        </w:rPr>
        <w:t>we should require someone to examine his slaughtering knife before food prepared from his slaughtering is accepted as</w:t>
      </w:r>
      <w:r>
        <w:rPr>
          <w:color w:val="231F20"/>
          <w:spacing w:val="1"/>
        </w:rPr>
        <w:t> </w:t>
      </w:r>
      <w:r>
        <w:rPr>
          <w:color w:val="231F20"/>
          <w:spacing w:val="-3"/>
        </w:rPr>
        <w:t>kosher.</w:t>
      </w:r>
    </w:p>
    <w:p>
      <w:pPr>
        <w:pStyle w:val="BodyText"/>
        <w:spacing w:line="300" w:lineRule="auto" w:before="16"/>
        <w:ind w:left="120" w:right="139" w:firstLine="360"/>
        <w:jc w:val="both"/>
        <w:rPr>
          <w:rFonts w:ascii="Palatino Linotype" w:hAnsi="Palatino Linotype"/>
          <w:i/>
        </w:rPr>
      </w:pPr>
      <w:r>
        <w:rPr>
          <w:rFonts w:ascii="Palatino Linotype" w:hAnsi="Palatino Linotype"/>
          <w:i/>
          <w:color w:val="231F20"/>
          <w:spacing w:val="-4"/>
        </w:rPr>
        <w:t>Shu”t </w:t>
      </w:r>
      <w:r>
        <w:rPr>
          <w:rFonts w:ascii="Palatino Linotype" w:hAnsi="Palatino Linotype"/>
          <w:i/>
          <w:color w:val="231F20"/>
        </w:rPr>
        <w:t>Beis </w:t>
      </w:r>
      <w:r>
        <w:rPr>
          <w:rFonts w:ascii="Palatino Linotype" w:hAnsi="Palatino Linotype"/>
          <w:i/>
          <w:color w:val="231F20"/>
          <w:spacing w:val="-7"/>
        </w:rPr>
        <w:t>She’arim </w:t>
      </w:r>
      <w:r>
        <w:rPr>
          <w:color w:val="231F20"/>
          <w:spacing w:val="-6"/>
        </w:rPr>
        <w:t>(</w:t>
      </w:r>
      <w:r>
        <w:rPr>
          <w:rFonts w:ascii="Palatino Linotype" w:hAnsi="Palatino Linotype"/>
          <w:i/>
          <w:color w:val="231F20"/>
          <w:spacing w:val="-6"/>
        </w:rPr>
        <w:t>Yoreh Dei’ah </w:t>
      </w:r>
      <w:r>
        <w:rPr>
          <w:rFonts w:ascii="Palatino Linotype" w:hAnsi="Palatino Linotype"/>
          <w:i/>
          <w:color w:val="231F20"/>
          <w:spacing w:val="-3"/>
        </w:rPr>
        <w:t>siman </w:t>
      </w:r>
      <w:r>
        <w:rPr>
          <w:color w:val="231F20"/>
        </w:rPr>
        <w:t>19) responds that first we</w:t>
      </w:r>
      <w:r>
        <w:rPr>
          <w:color w:val="231F20"/>
          <w:spacing w:val="-11"/>
        </w:rPr>
        <w:t> </w:t>
      </w:r>
      <w:r>
        <w:rPr>
          <w:color w:val="231F20"/>
        </w:rPr>
        <w:t>need</w:t>
      </w:r>
      <w:r>
        <w:rPr>
          <w:color w:val="231F20"/>
          <w:spacing w:val="-10"/>
        </w:rPr>
        <w:t> </w:t>
      </w:r>
      <w:r>
        <w:rPr>
          <w:color w:val="231F20"/>
        </w:rPr>
        <w:t>to</w:t>
      </w:r>
      <w:r>
        <w:rPr>
          <w:color w:val="231F20"/>
          <w:spacing w:val="-11"/>
        </w:rPr>
        <w:t> </w:t>
      </w:r>
      <w:r>
        <w:rPr>
          <w:color w:val="231F20"/>
        </w:rPr>
        <w:t>determine</w:t>
      </w:r>
      <w:r>
        <w:rPr>
          <w:color w:val="231F20"/>
          <w:spacing w:val="-10"/>
        </w:rPr>
        <w:t> </w:t>
      </w:r>
      <w:r>
        <w:rPr>
          <w:color w:val="231F20"/>
        </w:rPr>
        <w:t>whether</w:t>
      </w:r>
      <w:r>
        <w:rPr>
          <w:color w:val="231F20"/>
          <w:spacing w:val="-11"/>
        </w:rPr>
        <w:t> </w:t>
      </w:r>
      <w:r>
        <w:rPr>
          <w:color w:val="231F20"/>
        </w:rPr>
        <w:t>he</w:t>
      </w:r>
      <w:r>
        <w:rPr>
          <w:color w:val="231F20"/>
          <w:spacing w:val="-10"/>
        </w:rPr>
        <w:t> </w:t>
      </w:r>
      <w:r>
        <w:rPr>
          <w:color w:val="231F20"/>
        </w:rPr>
        <w:t>violated</w:t>
      </w:r>
      <w:r>
        <w:rPr>
          <w:color w:val="231F20"/>
          <w:spacing w:val="-11"/>
        </w:rPr>
        <w:t> </w:t>
      </w:r>
      <w:r>
        <w:rPr>
          <w:color w:val="231F20"/>
        </w:rPr>
        <w:t>a</w:t>
      </w:r>
      <w:r>
        <w:rPr>
          <w:color w:val="231F20"/>
          <w:spacing w:val="-10"/>
        </w:rPr>
        <w:t> </w:t>
      </w:r>
      <w:r>
        <w:rPr>
          <w:color w:val="231F20"/>
        </w:rPr>
        <w:t>Biblical</w:t>
      </w:r>
      <w:r>
        <w:rPr>
          <w:color w:val="231F20"/>
          <w:spacing w:val="-11"/>
        </w:rPr>
        <w:t> </w:t>
      </w:r>
      <w:r>
        <w:rPr>
          <w:color w:val="231F20"/>
        </w:rPr>
        <w:t>command.</w:t>
      </w:r>
      <w:r>
        <w:rPr>
          <w:color w:val="231F20"/>
          <w:spacing w:val="-10"/>
        </w:rPr>
        <w:t> </w:t>
      </w:r>
      <w:r>
        <w:rPr>
          <w:color w:val="231F20"/>
        </w:rPr>
        <w:t>Only one who wantonly violates a </w:t>
      </w:r>
      <w:r>
        <w:rPr>
          <w:color w:val="231F20"/>
          <w:spacing w:val="-5"/>
        </w:rPr>
        <w:t>Torah </w:t>
      </w:r>
      <w:r>
        <w:rPr>
          <w:color w:val="231F20"/>
        </w:rPr>
        <w:t>directive loses his </w:t>
      </w:r>
      <w:r>
        <w:rPr>
          <w:color w:val="231F20"/>
          <w:spacing w:val="-3"/>
        </w:rPr>
        <w:t>credibility. Is </w:t>
      </w:r>
      <w:r>
        <w:rPr>
          <w:color w:val="231F20"/>
        </w:rPr>
        <w:t>it</w:t>
      </w:r>
      <w:r>
        <w:rPr>
          <w:color w:val="231F20"/>
          <w:spacing w:val="-10"/>
        </w:rPr>
        <w:t> </w:t>
      </w:r>
      <w:r>
        <w:rPr>
          <w:color w:val="231F20"/>
        </w:rPr>
        <w:t>Biblically</w:t>
      </w:r>
      <w:r>
        <w:rPr>
          <w:color w:val="231F20"/>
          <w:spacing w:val="-9"/>
        </w:rPr>
        <w:t> </w:t>
      </w:r>
      <w:r>
        <w:rPr>
          <w:color w:val="231F20"/>
        </w:rPr>
        <w:t>prohibited</w:t>
      </w:r>
      <w:r>
        <w:rPr>
          <w:color w:val="231F20"/>
          <w:spacing w:val="-9"/>
        </w:rPr>
        <w:t> </w:t>
      </w:r>
      <w:r>
        <w:rPr>
          <w:color w:val="231F20"/>
        </w:rPr>
        <w:t>for</w:t>
      </w:r>
      <w:r>
        <w:rPr>
          <w:color w:val="231F20"/>
          <w:spacing w:val="-10"/>
        </w:rPr>
        <w:t> </w:t>
      </w:r>
      <w:r>
        <w:rPr>
          <w:color w:val="231F20"/>
        </w:rPr>
        <w:t>a</w:t>
      </w:r>
      <w:r>
        <w:rPr>
          <w:color w:val="231F20"/>
          <w:spacing w:val="-9"/>
        </w:rPr>
        <w:t> </w:t>
      </w:r>
      <w:r>
        <w:rPr>
          <w:color w:val="231F20"/>
        </w:rPr>
        <w:t>man</w:t>
      </w:r>
      <w:r>
        <w:rPr>
          <w:color w:val="231F20"/>
          <w:spacing w:val="-9"/>
        </w:rPr>
        <w:t> </w:t>
      </w:r>
      <w:r>
        <w:rPr>
          <w:color w:val="231F20"/>
        </w:rPr>
        <w:t>to</w:t>
      </w:r>
      <w:r>
        <w:rPr>
          <w:color w:val="231F20"/>
          <w:spacing w:val="-9"/>
        </w:rPr>
        <w:t> </w:t>
      </w:r>
      <w:r>
        <w:rPr>
          <w:color w:val="231F20"/>
        </w:rPr>
        <w:t>color</w:t>
      </w:r>
      <w:r>
        <w:rPr>
          <w:color w:val="231F20"/>
          <w:spacing w:val="-10"/>
        </w:rPr>
        <w:t> </w:t>
      </w:r>
      <w:r>
        <w:rPr>
          <w:color w:val="231F20"/>
        </w:rPr>
        <w:t>his</w:t>
      </w:r>
      <w:r>
        <w:rPr>
          <w:color w:val="231F20"/>
          <w:spacing w:val="-9"/>
        </w:rPr>
        <w:t> </w:t>
      </w:r>
      <w:r>
        <w:rPr>
          <w:color w:val="231F20"/>
        </w:rPr>
        <w:t>hair?</w:t>
      </w:r>
      <w:r>
        <w:rPr>
          <w:color w:val="231F20"/>
          <w:spacing w:val="-9"/>
        </w:rPr>
        <w:t> </w:t>
      </w:r>
      <w:r>
        <w:rPr>
          <w:rFonts w:ascii="Palatino Linotype" w:hAnsi="Palatino Linotype"/>
          <w:i/>
          <w:color w:val="231F20"/>
          <w:spacing w:val="-3"/>
        </w:rPr>
        <w:t>Rambam</w:t>
      </w:r>
      <w:r>
        <w:rPr>
          <w:rFonts w:ascii="Palatino Linotype" w:hAnsi="Palatino Linotype"/>
          <w:i/>
          <w:color w:val="231F20"/>
          <w:spacing w:val="-9"/>
        </w:rPr>
        <w:t> </w:t>
      </w:r>
      <w:r>
        <w:rPr>
          <w:color w:val="231F20"/>
          <w:spacing w:val="-3"/>
        </w:rPr>
        <w:t>(</w:t>
      </w:r>
      <w:r>
        <w:rPr>
          <w:rFonts w:ascii="Palatino Linotype" w:hAnsi="Palatino Linotype"/>
          <w:i/>
          <w:color w:val="231F20"/>
          <w:spacing w:val="-3"/>
        </w:rPr>
        <w:t>Hilchos</w:t>
      </w:r>
    </w:p>
    <w:p>
      <w:pPr>
        <w:pStyle w:val="BodyText"/>
        <w:spacing w:line="274" w:lineRule="exact"/>
        <w:ind w:left="120"/>
        <w:jc w:val="both"/>
      </w:pPr>
      <w:r>
        <w:rPr>
          <w:rFonts w:ascii="Palatino Linotype"/>
          <w:i/>
          <w:color w:val="231F20"/>
          <w:spacing w:val="-5"/>
        </w:rPr>
        <w:t>Avodah</w:t>
      </w:r>
      <w:r>
        <w:rPr>
          <w:rFonts w:ascii="Palatino Linotype"/>
          <w:i/>
          <w:color w:val="231F20"/>
          <w:spacing w:val="-11"/>
        </w:rPr>
        <w:t> </w:t>
      </w:r>
      <w:r>
        <w:rPr>
          <w:rFonts w:ascii="Palatino Linotype"/>
          <w:i/>
          <w:color w:val="231F20"/>
          <w:spacing w:val="-3"/>
        </w:rPr>
        <w:t>Zarah</w:t>
      </w:r>
      <w:r>
        <w:rPr>
          <w:rFonts w:ascii="Palatino Linotype"/>
          <w:i/>
          <w:color w:val="231F20"/>
          <w:spacing w:val="-11"/>
        </w:rPr>
        <w:t> </w:t>
      </w:r>
      <w:r>
        <w:rPr>
          <w:color w:val="231F20"/>
        </w:rPr>
        <w:t>12:10)</w:t>
      </w:r>
      <w:r>
        <w:rPr>
          <w:color w:val="231F20"/>
          <w:spacing w:val="-11"/>
        </w:rPr>
        <w:t> </w:t>
      </w:r>
      <w:r>
        <w:rPr>
          <w:color w:val="231F20"/>
        </w:rPr>
        <w:t>rules</w:t>
      </w:r>
      <w:r>
        <w:rPr>
          <w:color w:val="231F20"/>
          <w:spacing w:val="-10"/>
        </w:rPr>
        <w:t> </w:t>
      </w:r>
      <w:r>
        <w:rPr>
          <w:color w:val="231F20"/>
        </w:rPr>
        <w:t>that</w:t>
      </w:r>
      <w:r>
        <w:rPr>
          <w:color w:val="231F20"/>
          <w:spacing w:val="-11"/>
        </w:rPr>
        <w:t> </w:t>
      </w:r>
      <w:r>
        <w:rPr>
          <w:color w:val="231F20"/>
        </w:rPr>
        <w:t>a</w:t>
      </w:r>
      <w:r>
        <w:rPr>
          <w:color w:val="231F20"/>
          <w:spacing w:val="-11"/>
        </w:rPr>
        <w:t> </w:t>
      </w:r>
      <w:r>
        <w:rPr>
          <w:color w:val="231F20"/>
        </w:rPr>
        <w:t>man</w:t>
      </w:r>
      <w:r>
        <w:rPr>
          <w:color w:val="231F20"/>
          <w:spacing w:val="-11"/>
        </w:rPr>
        <w:t> </w:t>
      </w:r>
      <w:r>
        <w:rPr>
          <w:color w:val="231F20"/>
        </w:rPr>
        <w:t>who</w:t>
      </w:r>
      <w:r>
        <w:rPr>
          <w:color w:val="231F20"/>
          <w:spacing w:val="-10"/>
        </w:rPr>
        <w:t> </w:t>
      </w:r>
      <w:r>
        <w:rPr>
          <w:color w:val="231F20"/>
        </w:rPr>
        <w:t>colors</w:t>
      </w:r>
      <w:r>
        <w:rPr>
          <w:color w:val="231F20"/>
          <w:spacing w:val="-11"/>
        </w:rPr>
        <w:t> </w:t>
      </w:r>
      <w:r>
        <w:rPr>
          <w:color w:val="231F20"/>
        </w:rPr>
        <w:t>his</w:t>
      </w:r>
      <w:r>
        <w:rPr>
          <w:color w:val="231F20"/>
          <w:spacing w:val="-11"/>
        </w:rPr>
        <w:t> </w:t>
      </w:r>
      <w:r>
        <w:rPr>
          <w:color w:val="231F20"/>
        </w:rPr>
        <w:t>hair</w:t>
      </w:r>
      <w:r>
        <w:rPr>
          <w:color w:val="231F20"/>
          <w:spacing w:val="-10"/>
        </w:rPr>
        <w:t> </w:t>
      </w:r>
      <w:r>
        <w:rPr>
          <w:color w:val="231F20"/>
        </w:rPr>
        <w:t>from</w:t>
      </w:r>
      <w:r>
        <w:rPr>
          <w:color w:val="231F20"/>
          <w:spacing w:val="-11"/>
        </w:rPr>
        <w:t> </w:t>
      </w:r>
      <w:r>
        <w:rPr>
          <w:color w:val="231F20"/>
        </w:rPr>
        <w:t>white</w:t>
      </w:r>
    </w:p>
    <w:p>
      <w:pPr>
        <w:pStyle w:val="BodyText"/>
        <w:spacing w:line="290" w:lineRule="auto" w:before="40"/>
        <w:ind w:left="120" w:right="137"/>
        <w:jc w:val="both"/>
      </w:pPr>
      <w:r>
        <w:rPr>
          <w:color w:val="231F20"/>
        </w:rPr>
        <w:t>to black violates a Biblical prohibition. </w:t>
      </w:r>
      <w:r>
        <w:rPr>
          <w:rFonts w:ascii="Palatino Linotype" w:hAnsi="Palatino Linotype"/>
          <w:i/>
          <w:color w:val="231F20"/>
          <w:spacing w:val="-8"/>
        </w:rPr>
        <w:t>Ra’avad </w:t>
      </w:r>
      <w:r>
        <w:rPr>
          <w:color w:val="231F20"/>
        </w:rPr>
        <w:t>maintains that the man has only violated a Rabbinic enactment. Seemingly,</w:t>
      </w:r>
      <w:r>
        <w:rPr>
          <w:color w:val="231F20"/>
          <w:spacing w:val="27"/>
        </w:rPr>
        <w:t> </w:t>
      </w:r>
      <w:r>
        <w:rPr>
          <w:color w:val="231F20"/>
        </w:rPr>
        <w:t>according</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80" w:lineRule="auto"/>
        <w:ind w:left="120" w:right="137"/>
        <w:jc w:val="both"/>
      </w:pPr>
      <w:r>
        <w:rPr>
          <w:color w:val="231F20"/>
        </w:rPr>
        <w:t>to </w:t>
      </w:r>
      <w:r>
        <w:rPr>
          <w:rFonts w:ascii="Palatino Linotype" w:hAnsi="Palatino Linotype"/>
          <w:i/>
          <w:color w:val="231F20"/>
        </w:rPr>
        <w:t>Rambam </w:t>
      </w:r>
      <w:r>
        <w:rPr>
          <w:color w:val="231F20"/>
        </w:rPr>
        <w:t>it would be necessary to check this slaughterer’s knife, whereas according to </w:t>
      </w:r>
      <w:r>
        <w:rPr>
          <w:rFonts w:ascii="Palatino Linotype" w:hAnsi="Palatino Linotype"/>
          <w:i/>
          <w:color w:val="231F20"/>
        </w:rPr>
        <w:t>Ra’avad </w:t>
      </w:r>
      <w:r>
        <w:rPr>
          <w:color w:val="231F20"/>
        </w:rPr>
        <w:t>it would be unnecessary since he did not violate a Biblical commandment.</w:t>
      </w:r>
    </w:p>
    <w:p>
      <w:pPr>
        <w:pStyle w:val="BodyText"/>
        <w:spacing w:line="300" w:lineRule="auto" w:before="14"/>
        <w:ind w:left="120" w:right="137" w:firstLine="360"/>
        <w:jc w:val="both"/>
      </w:pPr>
      <w:r>
        <w:rPr>
          <w:rFonts w:ascii="Palatino Linotype" w:hAnsi="Palatino Linotype"/>
          <w:i/>
          <w:color w:val="231F20"/>
          <w:spacing w:val="-4"/>
        </w:rPr>
        <w:t>Shu”t</w:t>
      </w:r>
      <w:r>
        <w:rPr>
          <w:rFonts w:ascii="Palatino Linotype" w:hAnsi="Palatino Linotype"/>
          <w:i/>
          <w:color w:val="231F20"/>
          <w:spacing w:val="-28"/>
        </w:rPr>
        <w:t> </w:t>
      </w:r>
      <w:r>
        <w:rPr>
          <w:rFonts w:ascii="Palatino Linotype" w:hAnsi="Palatino Linotype"/>
          <w:i/>
          <w:color w:val="231F20"/>
        </w:rPr>
        <w:t>Beis</w:t>
      </w:r>
      <w:r>
        <w:rPr>
          <w:rFonts w:ascii="Palatino Linotype" w:hAnsi="Palatino Linotype"/>
          <w:i/>
          <w:color w:val="231F20"/>
          <w:spacing w:val="-28"/>
        </w:rPr>
        <w:t> </w:t>
      </w:r>
      <w:r>
        <w:rPr>
          <w:rFonts w:ascii="Palatino Linotype" w:hAnsi="Palatino Linotype"/>
          <w:i/>
          <w:color w:val="231F20"/>
          <w:spacing w:val="-7"/>
        </w:rPr>
        <w:t>She’arim</w:t>
      </w:r>
      <w:r>
        <w:rPr>
          <w:rFonts w:ascii="Palatino Linotype" w:hAnsi="Palatino Linotype"/>
          <w:i/>
          <w:color w:val="231F20"/>
          <w:spacing w:val="-27"/>
        </w:rPr>
        <w:t> </w:t>
      </w:r>
      <w:r>
        <w:rPr>
          <w:color w:val="231F20"/>
        </w:rPr>
        <w:t>then</w:t>
      </w:r>
      <w:r>
        <w:rPr>
          <w:color w:val="231F20"/>
          <w:spacing w:val="-28"/>
        </w:rPr>
        <w:t> </w:t>
      </w:r>
      <w:r>
        <w:rPr>
          <w:color w:val="231F20"/>
        </w:rPr>
        <w:t>suggests</w:t>
      </w:r>
      <w:r>
        <w:rPr>
          <w:color w:val="231F20"/>
          <w:spacing w:val="-27"/>
        </w:rPr>
        <w:t> </w:t>
      </w:r>
      <w:r>
        <w:rPr>
          <w:color w:val="231F20"/>
        </w:rPr>
        <w:t>that</w:t>
      </w:r>
      <w:r>
        <w:rPr>
          <w:color w:val="231F20"/>
          <w:spacing w:val="-28"/>
        </w:rPr>
        <w:t> </w:t>
      </w:r>
      <w:r>
        <w:rPr>
          <w:color w:val="231F20"/>
        </w:rPr>
        <w:t>even</w:t>
      </w:r>
      <w:r>
        <w:rPr>
          <w:color w:val="231F20"/>
          <w:spacing w:val="-27"/>
        </w:rPr>
        <w:t> </w:t>
      </w:r>
      <w:r>
        <w:rPr>
          <w:color w:val="231F20"/>
        </w:rPr>
        <w:t>according</w:t>
      </w:r>
      <w:r>
        <w:rPr>
          <w:color w:val="231F20"/>
          <w:spacing w:val="-28"/>
        </w:rPr>
        <w:t> </w:t>
      </w:r>
      <w:r>
        <w:rPr>
          <w:color w:val="231F20"/>
        </w:rPr>
        <w:t>to</w:t>
      </w:r>
      <w:r>
        <w:rPr>
          <w:color w:val="231F20"/>
          <w:spacing w:val="-27"/>
        </w:rPr>
        <w:t> </w:t>
      </w:r>
      <w:r>
        <w:rPr>
          <w:rFonts w:ascii="Palatino Linotype" w:hAnsi="Palatino Linotype"/>
          <w:i/>
          <w:color w:val="231F20"/>
          <w:spacing w:val="-3"/>
        </w:rPr>
        <w:t>Rambam</w:t>
      </w:r>
      <w:r>
        <w:rPr>
          <w:color w:val="231F20"/>
          <w:spacing w:val="-3"/>
        </w:rPr>
        <w:t>, </w:t>
      </w:r>
      <w:r>
        <w:rPr>
          <w:color w:val="231F20"/>
        </w:rPr>
        <w:t>the</w:t>
      </w:r>
      <w:r>
        <w:rPr>
          <w:color w:val="231F20"/>
          <w:spacing w:val="-9"/>
        </w:rPr>
        <w:t> </w:t>
      </w:r>
      <w:r>
        <w:rPr>
          <w:color w:val="231F20"/>
        </w:rPr>
        <w:t>man</w:t>
      </w:r>
      <w:r>
        <w:rPr>
          <w:color w:val="231F20"/>
          <w:spacing w:val="-9"/>
        </w:rPr>
        <w:t> </w:t>
      </w:r>
      <w:r>
        <w:rPr>
          <w:color w:val="231F20"/>
        </w:rPr>
        <w:t>would</w:t>
      </w:r>
      <w:r>
        <w:rPr>
          <w:color w:val="231F20"/>
          <w:spacing w:val="-9"/>
        </w:rPr>
        <w:t> </w:t>
      </w:r>
      <w:r>
        <w:rPr>
          <w:color w:val="231F20"/>
        </w:rPr>
        <w:t>be</w:t>
      </w:r>
      <w:r>
        <w:rPr>
          <w:color w:val="231F20"/>
          <w:spacing w:val="-8"/>
        </w:rPr>
        <w:t> </w:t>
      </w:r>
      <w:r>
        <w:rPr>
          <w:color w:val="231F20"/>
        </w:rPr>
        <w:t>permitted</w:t>
      </w:r>
      <w:r>
        <w:rPr>
          <w:color w:val="231F20"/>
          <w:spacing w:val="-9"/>
        </w:rPr>
        <w:t> </w:t>
      </w:r>
      <w:r>
        <w:rPr>
          <w:color w:val="231F20"/>
        </w:rPr>
        <w:t>to</w:t>
      </w:r>
      <w:r>
        <w:rPr>
          <w:color w:val="231F20"/>
          <w:spacing w:val="-9"/>
        </w:rPr>
        <w:t> </w:t>
      </w:r>
      <w:r>
        <w:rPr>
          <w:color w:val="231F20"/>
        </w:rPr>
        <w:t>slaughter</w:t>
      </w:r>
      <w:r>
        <w:rPr>
          <w:color w:val="231F20"/>
          <w:spacing w:val="-8"/>
        </w:rPr>
        <w:t> </w:t>
      </w:r>
      <w:r>
        <w:rPr>
          <w:color w:val="231F20"/>
        </w:rPr>
        <w:t>without</w:t>
      </w:r>
      <w:r>
        <w:rPr>
          <w:color w:val="231F20"/>
          <w:spacing w:val="-9"/>
        </w:rPr>
        <w:t> </w:t>
      </w:r>
      <w:r>
        <w:rPr>
          <w:color w:val="231F20"/>
        </w:rPr>
        <w:t>needing</w:t>
      </w:r>
      <w:r>
        <w:rPr>
          <w:color w:val="231F20"/>
          <w:spacing w:val="-9"/>
        </w:rPr>
        <w:t> </w:t>
      </w:r>
      <w:r>
        <w:rPr>
          <w:color w:val="231F20"/>
        </w:rPr>
        <w:t>to</w:t>
      </w:r>
      <w:r>
        <w:rPr>
          <w:color w:val="231F20"/>
          <w:spacing w:val="-9"/>
        </w:rPr>
        <w:t> </w:t>
      </w:r>
      <w:r>
        <w:rPr>
          <w:color w:val="231F20"/>
        </w:rPr>
        <w:t>have</w:t>
      </w:r>
      <w:r>
        <w:rPr>
          <w:color w:val="231F20"/>
          <w:spacing w:val="-8"/>
        </w:rPr>
        <w:t> </w:t>
      </w:r>
      <w:r>
        <w:rPr>
          <w:color w:val="231F20"/>
        </w:rPr>
        <w:t>his knife examined by others. This ruling is based on the comment of </w:t>
      </w:r>
      <w:r>
        <w:rPr>
          <w:rFonts w:ascii="Palatino Linotype" w:hAnsi="Palatino Linotype"/>
          <w:i/>
          <w:color w:val="231F20"/>
          <w:spacing w:val="-6"/>
        </w:rPr>
        <w:t>Tosfos </w:t>
      </w:r>
      <w:r>
        <w:rPr>
          <w:color w:val="231F20"/>
        </w:rPr>
        <w:t>on our</w:t>
      </w:r>
      <w:r>
        <w:rPr>
          <w:color w:val="231F20"/>
          <w:spacing w:val="8"/>
        </w:rPr>
        <w:t> </w:t>
      </w:r>
      <w:r>
        <w:rPr>
          <w:rFonts w:ascii="Palatino Linotype" w:hAnsi="Palatino Linotype"/>
          <w:i/>
          <w:color w:val="231F20"/>
        </w:rPr>
        <w:t>Gemara</w:t>
      </w:r>
      <w:r>
        <w:rPr>
          <w:color w:val="231F20"/>
        </w:rPr>
        <w:t>.</w:t>
      </w:r>
    </w:p>
    <w:p>
      <w:pPr>
        <w:pStyle w:val="BodyText"/>
        <w:spacing w:line="274" w:lineRule="exact"/>
        <w:ind w:left="479"/>
        <w:jc w:val="both"/>
      </w:pPr>
      <w:r>
        <w:rPr>
          <w:color w:val="231F20"/>
        </w:rPr>
        <w:t>Our</w:t>
      </w:r>
      <w:r>
        <w:rPr>
          <w:color w:val="231F20"/>
          <w:spacing w:val="-19"/>
        </w:rPr>
        <w:t> </w:t>
      </w:r>
      <w:r>
        <w:rPr>
          <w:rFonts w:ascii="Palatino Linotype"/>
          <w:i/>
          <w:color w:val="231F20"/>
          <w:spacing w:val="-4"/>
        </w:rPr>
        <w:t>Gemara</w:t>
      </w:r>
      <w:r>
        <w:rPr>
          <w:rFonts w:ascii="Palatino Linotype"/>
          <w:i/>
          <w:color w:val="231F20"/>
          <w:spacing w:val="-18"/>
        </w:rPr>
        <w:t> </w:t>
      </w:r>
      <w:r>
        <w:rPr>
          <w:color w:val="231F20"/>
          <w:spacing w:val="-3"/>
        </w:rPr>
        <w:t>discusses</w:t>
      </w:r>
      <w:r>
        <w:rPr>
          <w:color w:val="231F20"/>
          <w:spacing w:val="-19"/>
        </w:rPr>
        <w:t> </w:t>
      </w:r>
      <w:r>
        <w:rPr>
          <w:color w:val="231F20"/>
        </w:rPr>
        <w:t>a</w:t>
      </w:r>
      <w:r>
        <w:rPr>
          <w:color w:val="231F20"/>
          <w:spacing w:val="-18"/>
        </w:rPr>
        <w:t> </w:t>
      </w:r>
      <w:r>
        <w:rPr>
          <w:color w:val="231F20"/>
          <w:spacing w:val="-3"/>
        </w:rPr>
        <w:t>person</w:t>
      </w:r>
      <w:r>
        <w:rPr>
          <w:color w:val="231F20"/>
          <w:spacing w:val="-19"/>
        </w:rPr>
        <w:t> </w:t>
      </w:r>
      <w:r>
        <w:rPr>
          <w:color w:val="231F20"/>
        </w:rPr>
        <w:t>who</w:t>
      </w:r>
      <w:r>
        <w:rPr>
          <w:color w:val="231F20"/>
          <w:spacing w:val="-18"/>
        </w:rPr>
        <w:t> </w:t>
      </w:r>
      <w:r>
        <w:rPr>
          <w:color w:val="231F20"/>
        </w:rPr>
        <w:t>is</w:t>
      </w:r>
      <w:r>
        <w:rPr>
          <w:color w:val="231F20"/>
          <w:spacing w:val="-19"/>
        </w:rPr>
        <w:t> </w:t>
      </w:r>
      <w:r>
        <w:rPr>
          <w:color w:val="231F20"/>
          <w:spacing w:val="-3"/>
        </w:rPr>
        <w:t>selling</w:t>
      </w:r>
      <w:r>
        <w:rPr>
          <w:color w:val="231F20"/>
          <w:spacing w:val="-18"/>
        </w:rPr>
        <w:t> </w:t>
      </w:r>
      <w:r>
        <w:rPr>
          <w:color w:val="231F20"/>
        </w:rPr>
        <w:t>a</w:t>
      </w:r>
      <w:r>
        <w:rPr>
          <w:color w:val="231F20"/>
          <w:spacing w:val="-19"/>
        </w:rPr>
        <w:t> </w:t>
      </w:r>
      <w:r>
        <w:rPr>
          <w:color w:val="231F20"/>
          <w:spacing w:val="-3"/>
        </w:rPr>
        <w:t>known</w:t>
      </w:r>
      <w:r>
        <w:rPr>
          <w:color w:val="231F20"/>
          <w:spacing w:val="-18"/>
        </w:rPr>
        <w:t> </w:t>
      </w:r>
      <w:r>
        <w:rPr>
          <w:color w:val="231F20"/>
          <w:spacing w:val="-3"/>
        </w:rPr>
        <w:t>stolen</w:t>
      </w:r>
      <w:r>
        <w:rPr>
          <w:color w:val="231F20"/>
          <w:spacing w:val="-19"/>
        </w:rPr>
        <w:t> </w:t>
      </w:r>
      <w:r>
        <w:rPr>
          <w:color w:val="231F20"/>
          <w:spacing w:val="-3"/>
        </w:rPr>
        <w:t>field.</w:t>
      </w:r>
    </w:p>
    <w:p>
      <w:pPr>
        <w:pStyle w:val="BodyText"/>
        <w:spacing w:line="314" w:lineRule="auto" w:before="67"/>
        <w:ind w:left="119" w:right="136"/>
        <w:jc w:val="both"/>
      </w:pPr>
      <w:r>
        <w:rPr>
          <w:color w:val="231F20"/>
          <w:spacing w:val="-4"/>
        </w:rPr>
        <w:t>Shmuel </w:t>
      </w:r>
      <w:r>
        <w:rPr>
          <w:color w:val="231F20"/>
        </w:rPr>
        <w:t>is </w:t>
      </w:r>
      <w:r>
        <w:rPr>
          <w:color w:val="231F20"/>
          <w:spacing w:val="-3"/>
        </w:rPr>
        <w:t>of </w:t>
      </w:r>
      <w:r>
        <w:rPr>
          <w:color w:val="231F20"/>
        </w:rPr>
        <w:t>the </w:t>
      </w:r>
      <w:r>
        <w:rPr>
          <w:color w:val="231F20"/>
          <w:spacing w:val="-4"/>
        </w:rPr>
        <w:t>opinion </w:t>
      </w:r>
      <w:r>
        <w:rPr>
          <w:color w:val="231F20"/>
          <w:spacing w:val="-3"/>
        </w:rPr>
        <w:t>that </w:t>
      </w:r>
      <w:r>
        <w:rPr>
          <w:color w:val="231F20"/>
        </w:rPr>
        <w:t>a </w:t>
      </w:r>
      <w:r>
        <w:rPr>
          <w:color w:val="231F20"/>
          <w:spacing w:val="-4"/>
        </w:rPr>
        <w:t>buyer </w:t>
      </w:r>
      <w:r>
        <w:rPr>
          <w:color w:val="231F20"/>
          <w:spacing w:val="-3"/>
        </w:rPr>
        <w:t>of </w:t>
      </w:r>
      <w:r>
        <w:rPr>
          <w:color w:val="231F20"/>
        </w:rPr>
        <w:t>a </w:t>
      </w:r>
      <w:r>
        <w:rPr>
          <w:color w:val="231F20"/>
          <w:spacing w:val="-3"/>
        </w:rPr>
        <w:t>known stolen field </w:t>
      </w:r>
      <w:r>
        <w:rPr>
          <w:color w:val="231F20"/>
        </w:rPr>
        <w:t>is </w:t>
      </w:r>
      <w:r>
        <w:rPr>
          <w:color w:val="231F20"/>
          <w:spacing w:val="-3"/>
        </w:rPr>
        <w:t>not entitled </w:t>
      </w:r>
      <w:r>
        <w:rPr>
          <w:color w:val="231F20"/>
        </w:rPr>
        <w:t>to his </w:t>
      </w:r>
      <w:r>
        <w:rPr>
          <w:color w:val="231F20"/>
          <w:spacing w:val="-3"/>
        </w:rPr>
        <w:t>money back from </w:t>
      </w:r>
      <w:r>
        <w:rPr>
          <w:color w:val="231F20"/>
        </w:rPr>
        <w:t>the </w:t>
      </w:r>
      <w:r>
        <w:rPr>
          <w:color w:val="231F20"/>
          <w:spacing w:val="-3"/>
        </w:rPr>
        <w:t>seller-thief </w:t>
      </w:r>
      <w:r>
        <w:rPr>
          <w:color w:val="231F20"/>
        </w:rPr>
        <w:t>when the victim </w:t>
      </w:r>
      <w:r>
        <w:rPr>
          <w:color w:val="231F20"/>
          <w:spacing w:val="-3"/>
        </w:rPr>
        <w:t>of </w:t>
      </w:r>
      <w:r>
        <w:rPr>
          <w:color w:val="231F20"/>
        </w:rPr>
        <w:t>the </w:t>
      </w:r>
      <w:r>
        <w:rPr>
          <w:color w:val="231F20"/>
          <w:spacing w:val="-3"/>
        </w:rPr>
        <w:t>theft takes </w:t>
      </w:r>
      <w:r>
        <w:rPr>
          <w:color w:val="231F20"/>
        </w:rPr>
        <w:t>the </w:t>
      </w:r>
      <w:r>
        <w:rPr>
          <w:color w:val="231F20"/>
          <w:spacing w:val="-3"/>
        </w:rPr>
        <w:t>field from him. </w:t>
      </w:r>
      <w:r>
        <w:rPr>
          <w:color w:val="231F20"/>
        </w:rPr>
        <w:t>Rav is </w:t>
      </w:r>
      <w:r>
        <w:rPr>
          <w:color w:val="231F20"/>
          <w:spacing w:val="-3"/>
        </w:rPr>
        <w:t>of </w:t>
      </w:r>
      <w:r>
        <w:rPr>
          <w:color w:val="231F20"/>
        </w:rPr>
        <w:t>the </w:t>
      </w:r>
      <w:r>
        <w:rPr>
          <w:color w:val="231F20"/>
          <w:spacing w:val="-4"/>
        </w:rPr>
        <w:t>opinion </w:t>
      </w:r>
      <w:r>
        <w:rPr>
          <w:color w:val="231F20"/>
          <w:spacing w:val="-3"/>
        </w:rPr>
        <w:t>that </w:t>
      </w:r>
      <w:r>
        <w:rPr>
          <w:color w:val="231F20"/>
        </w:rPr>
        <w:t>the </w:t>
      </w:r>
      <w:r>
        <w:rPr>
          <w:color w:val="231F20"/>
          <w:spacing w:val="-4"/>
        </w:rPr>
        <w:t>buyer </w:t>
      </w:r>
      <w:r>
        <w:rPr>
          <w:color w:val="231F20"/>
          <w:spacing w:val="-3"/>
        </w:rPr>
        <w:t>would get back </w:t>
      </w:r>
      <w:r>
        <w:rPr>
          <w:color w:val="231F20"/>
        </w:rPr>
        <w:t>the </w:t>
      </w:r>
      <w:r>
        <w:rPr>
          <w:color w:val="231F20"/>
          <w:spacing w:val="-3"/>
        </w:rPr>
        <w:t>money </w:t>
      </w:r>
      <w:r>
        <w:rPr>
          <w:color w:val="231F20"/>
        </w:rPr>
        <w:t>he </w:t>
      </w:r>
      <w:r>
        <w:rPr>
          <w:color w:val="231F20"/>
          <w:spacing w:val="-3"/>
        </w:rPr>
        <w:t>paid </w:t>
      </w:r>
      <w:r>
        <w:rPr>
          <w:color w:val="231F20"/>
          <w:spacing w:val="-4"/>
        </w:rPr>
        <w:t>for </w:t>
      </w:r>
      <w:r>
        <w:rPr>
          <w:color w:val="231F20"/>
        </w:rPr>
        <w:t>the </w:t>
      </w:r>
      <w:r>
        <w:rPr>
          <w:color w:val="231F20"/>
          <w:spacing w:val="-3"/>
        </w:rPr>
        <w:t>field. </w:t>
      </w:r>
      <w:r>
        <w:rPr>
          <w:color w:val="231F20"/>
        </w:rPr>
        <w:t>The </w:t>
      </w:r>
      <w:r>
        <w:rPr>
          <w:rFonts w:ascii="Palatino Linotype" w:hAnsi="Palatino Linotype"/>
          <w:i/>
          <w:color w:val="231F20"/>
          <w:spacing w:val="-4"/>
        </w:rPr>
        <w:t>Gemara </w:t>
      </w:r>
      <w:r>
        <w:rPr>
          <w:color w:val="231F20"/>
          <w:spacing w:val="-4"/>
        </w:rPr>
        <w:t>explains </w:t>
      </w:r>
      <w:r>
        <w:rPr>
          <w:color w:val="231F20"/>
          <w:spacing w:val="-3"/>
        </w:rPr>
        <w:t>that</w:t>
      </w:r>
      <w:r>
        <w:rPr>
          <w:color w:val="231F20"/>
          <w:spacing w:val="-16"/>
        </w:rPr>
        <w:t> </w:t>
      </w:r>
      <w:r>
        <w:rPr>
          <w:color w:val="231F20"/>
          <w:spacing w:val="-4"/>
        </w:rPr>
        <w:t>according</w:t>
      </w:r>
      <w:r>
        <w:rPr>
          <w:color w:val="231F20"/>
          <w:spacing w:val="-16"/>
        </w:rPr>
        <w:t> </w:t>
      </w:r>
      <w:r>
        <w:rPr>
          <w:color w:val="231F20"/>
        </w:rPr>
        <w:t>to</w:t>
      </w:r>
      <w:r>
        <w:rPr>
          <w:color w:val="231F20"/>
          <w:spacing w:val="-15"/>
        </w:rPr>
        <w:t> </w:t>
      </w:r>
      <w:r>
        <w:rPr>
          <w:color w:val="231F20"/>
          <w:spacing w:val="-4"/>
        </w:rPr>
        <w:t>Shmuel</w:t>
      </w:r>
      <w:r>
        <w:rPr>
          <w:color w:val="231F20"/>
          <w:spacing w:val="-16"/>
        </w:rPr>
        <w:t> </w:t>
      </w:r>
      <w:r>
        <w:rPr>
          <w:color w:val="231F20"/>
        </w:rPr>
        <w:t>every</w:t>
      </w:r>
      <w:r>
        <w:rPr>
          <w:color w:val="231F20"/>
          <w:spacing w:val="-16"/>
        </w:rPr>
        <w:t> </w:t>
      </w:r>
      <w:r>
        <w:rPr>
          <w:color w:val="231F20"/>
          <w:spacing w:val="-4"/>
        </w:rPr>
        <w:t>buyer</w:t>
      </w:r>
      <w:r>
        <w:rPr>
          <w:color w:val="231F20"/>
          <w:spacing w:val="-15"/>
        </w:rPr>
        <w:t> </w:t>
      </w:r>
      <w:r>
        <w:rPr>
          <w:color w:val="231F20"/>
          <w:spacing w:val="-3"/>
        </w:rPr>
        <w:t>knows</w:t>
      </w:r>
      <w:r>
        <w:rPr>
          <w:color w:val="231F20"/>
          <w:spacing w:val="-16"/>
        </w:rPr>
        <w:t> </w:t>
      </w:r>
      <w:r>
        <w:rPr>
          <w:color w:val="231F20"/>
        </w:rPr>
        <w:t>he</w:t>
      </w:r>
      <w:r>
        <w:rPr>
          <w:color w:val="231F20"/>
          <w:spacing w:val="-15"/>
        </w:rPr>
        <w:t> </w:t>
      </w:r>
      <w:r>
        <w:rPr>
          <w:color w:val="231F20"/>
          <w:spacing w:val="-4"/>
        </w:rPr>
        <w:t>cannot</w:t>
      </w:r>
      <w:r>
        <w:rPr>
          <w:color w:val="231F20"/>
          <w:spacing w:val="-16"/>
        </w:rPr>
        <w:t> </w:t>
      </w:r>
      <w:r>
        <w:rPr>
          <w:color w:val="231F20"/>
          <w:spacing w:val="-4"/>
        </w:rPr>
        <w:t>acquire</w:t>
      </w:r>
      <w:r>
        <w:rPr>
          <w:color w:val="231F20"/>
          <w:spacing w:val="-16"/>
        </w:rPr>
        <w:t> </w:t>
      </w:r>
      <w:r>
        <w:rPr>
          <w:color w:val="231F20"/>
        </w:rPr>
        <w:t>a</w:t>
      </w:r>
      <w:r>
        <w:rPr>
          <w:color w:val="231F20"/>
          <w:spacing w:val="-15"/>
        </w:rPr>
        <w:t> </w:t>
      </w:r>
      <w:r>
        <w:rPr>
          <w:color w:val="231F20"/>
          <w:spacing w:val="-4"/>
        </w:rPr>
        <w:t>stolen </w:t>
      </w:r>
      <w:r>
        <w:rPr>
          <w:color w:val="231F20"/>
          <w:spacing w:val="-3"/>
        </w:rPr>
        <w:t>field. When </w:t>
      </w:r>
      <w:r>
        <w:rPr>
          <w:color w:val="231F20"/>
        </w:rPr>
        <w:t>he </w:t>
      </w:r>
      <w:r>
        <w:rPr>
          <w:color w:val="231F20"/>
          <w:spacing w:val="-4"/>
        </w:rPr>
        <w:t>gave </w:t>
      </w:r>
      <w:r>
        <w:rPr>
          <w:color w:val="231F20"/>
        </w:rPr>
        <w:t>the </w:t>
      </w:r>
      <w:r>
        <w:rPr>
          <w:color w:val="231F20"/>
          <w:spacing w:val="-3"/>
        </w:rPr>
        <w:t>money </w:t>
      </w:r>
      <w:r>
        <w:rPr>
          <w:color w:val="231F20"/>
        </w:rPr>
        <w:t>to the </w:t>
      </w:r>
      <w:r>
        <w:rPr>
          <w:color w:val="231F20"/>
          <w:spacing w:val="-3"/>
        </w:rPr>
        <w:t>seller </w:t>
      </w:r>
      <w:r>
        <w:rPr>
          <w:color w:val="231F20"/>
        </w:rPr>
        <w:t>he was </w:t>
      </w:r>
      <w:r>
        <w:rPr>
          <w:color w:val="231F20"/>
          <w:spacing w:val="-4"/>
        </w:rPr>
        <w:t>intending </w:t>
      </w:r>
      <w:r>
        <w:rPr>
          <w:color w:val="231F20"/>
        </w:rPr>
        <w:t>to </w:t>
      </w:r>
      <w:r>
        <w:rPr>
          <w:color w:val="231F20"/>
          <w:spacing w:val="-3"/>
        </w:rPr>
        <w:t>give </w:t>
      </w:r>
      <w:r>
        <w:rPr>
          <w:color w:val="231F20"/>
        </w:rPr>
        <w:t>him</w:t>
      </w:r>
      <w:r>
        <w:rPr>
          <w:color w:val="231F20"/>
          <w:spacing w:val="-10"/>
        </w:rPr>
        <w:t> </w:t>
      </w:r>
      <w:r>
        <w:rPr>
          <w:color w:val="231F20"/>
        </w:rPr>
        <w:t>a</w:t>
      </w:r>
      <w:r>
        <w:rPr>
          <w:color w:val="231F20"/>
          <w:spacing w:val="-10"/>
        </w:rPr>
        <w:t> </w:t>
      </w:r>
      <w:r>
        <w:rPr>
          <w:color w:val="231F20"/>
          <w:spacing w:val="-3"/>
        </w:rPr>
        <w:t>gift.</w:t>
      </w:r>
      <w:r>
        <w:rPr>
          <w:color w:val="231F20"/>
          <w:spacing w:val="-10"/>
        </w:rPr>
        <w:t> </w:t>
      </w:r>
      <w:r>
        <w:rPr>
          <w:color w:val="231F20"/>
          <w:spacing w:val="-4"/>
        </w:rPr>
        <w:t>He</w:t>
      </w:r>
      <w:r>
        <w:rPr>
          <w:color w:val="231F20"/>
          <w:spacing w:val="-9"/>
        </w:rPr>
        <w:t> </w:t>
      </w:r>
      <w:r>
        <w:rPr>
          <w:color w:val="231F20"/>
        </w:rPr>
        <w:t>did</w:t>
      </w:r>
      <w:r>
        <w:rPr>
          <w:color w:val="231F20"/>
          <w:spacing w:val="-10"/>
        </w:rPr>
        <w:t> </w:t>
      </w:r>
      <w:r>
        <w:rPr>
          <w:color w:val="231F20"/>
          <w:spacing w:val="-3"/>
        </w:rPr>
        <w:t>not</w:t>
      </w:r>
      <w:r>
        <w:rPr>
          <w:color w:val="231F20"/>
          <w:spacing w:val="-10"/>
        </w:rPr>
        <w:t> </w:t>
      </w:r>
      <w:r>
        <w:rPr>
          <w:color w:val="231F20"/>
          <w:spacing w:val="-3"/>
        </w:rPr>
        <w:t>tell</w:t>
      </w:r>
      <w:r>
        <w:rPr>
          <w:color w:val="231F20"/>
          <w:spacing w:val="-10"/>
        </w:rPr>
        <w:t> </w:t>
      </w:r>
      <w:r>
        <w:rPr>
          <w:color w:val="231F20"/>
        </w:rPr>
        <w:t>him</w:t>
      </w:r>
      <w:r>
        <w:rPr>
          <w:color w:val="231F20"/>
          <w:spacing w:val="-9"/>
        </w:rPr>
        <w:t> </w:t>
      </w:r>
      <w:r>
        <w:rPr>
          <w:color w:val="231F20"/>
          <w:spacing w:val="-3"/>
        </w:rPr>
        <w:t>it</w:t>
      </w:r>
      <w:r>
        <w:rPr>
          <w:color w:val="231F20"/>
          <w:spacing w:val="-10"/>
        </w:rPr>
        <w:t> </w:t>
      </w:r>
      <w:r>
        <w:rPr>
          <w:color w:val="231F20"/>
        </w:rPr>
        <w:t>was</w:t>
      </w:r>
      <w:r>
        <w:rPr>
          <w:color w:val="231F20"/>
          <w:spacing w:val="-10"/>
        </w:rPr>
        <w:t> </w:t>
      </w:r>
      <w:r>
        <w:rPr>
          <w:color w:val="231F20"/>
        </w:rPr>
        <w:t>a</w:t>
      </w:r>
      <w:r>
        <w:rPr>
          <w:color w:val="231F20"/>
          <w:spacing w:val="-10"/>
        </w:rPr>
        <w:t> </w:t>
      </w:r>
      <w:r>
        <w:rPr>
          <w:color w:val="231F20"/>
        </w:rPr>
        <w:t>gift</w:t>
      </w:r>
      <w:r>
        <w:rPr>
          <w:color w:val="231F20"/>
          <w:spacing w:val="-9"/>
        </w:rPr>
        <w:t> </w:t>
      </w:r>
      <w:r>
        <w:rPr>
          <w:color w:val="231F20"/>
        </w:rPr>
        <w:t>so</w:t>
      </w:r>
      <w:r>
        <w:rPr>
          <w:color w:val="231F20"/>
          <w:spacing w:val="-10"/>
        </w:rPr>
        <w:t> </w:t>
      </w:r>
      <w:r>
        <w:rPr>
          <w:color w:val="231F20"/>
        </w:rPr>
        <w:t>as</w:t>
      </w:r>
      <w:r>
        <w:rPr>
          <w:color w:val="231F20"/>
          <w:spacing w:val="-10"/>
        </w:rPr>
        <w:t> </w:t>
      </w:r>
      <w:r>
        <w:rPr>
          <w:color w:val="231F20"/>
        </w:rPr>
        <w:t>to</w:t>
      </w:r>
      <w:r>
        <w:rPr>
          <w:color w:val="231F20"/>
          <w:spacing w:val="-9"/>
        </w:rPr>
        <w:t> </w:t>
      </w:r>
      <w:r>
        <w:rPr>
          <w:color w:val="231F20"/>
          <w:spacing w:val="-4"/>
        </w:rPr>
        <w:t>avoid</w:t>
      </w:r>
      <w:r>
        <w:rPr>
          <w:color w:val="231F20"/>
          <w:spacing w:val="-10"/>
        </w:rPr>
        <w:t> </w:t>
      </w:r>
      <w:r>
        <w:rPr>
          <w:color w:val="231F20"/>
          <w:spacing w:val="-4"/>
        </w:rPr>
        <w:t>embarrassing </w:t>
      </w:r>
      <w:r>
        <w:rPr>
          <w:color w:val="231F20"/>
          <w:spacing w:val="-3"/>
        </w:rPr>
        <w:t>him. When </w:t>
      </w:r>
      <w:r>
        <w:rPr>
          <w:color w:val="231F20"/>
        </w:rPr>
        <w:t>the victim </w:t>
      </w:r>
      <w:r>
        <w:rPr>
          <w:color w:val="231F20"/>
          <w:spacing w:val="-4"/>
        </w:rPr>
        <w:t>reclaims </w:t>
      </w:r>
      <w:r>
        <w:rPr>
          <w:color w:val="231F20"/>
        </w:rPr>
        <w:t>his </w:t>
      </w:r>
      <w:r>
        <w:rPr>
          <w:color w:val="231F20"/>
          <w:spacing w:val="-3"/>
        </w:rPr>
        <w:t>field, </w:t>
      </w:r>
      <w:r>
        <w:rPr>
          <w:color w:val="231F20"/>
        </w:rPr>
        <w:t>the </w:t>
      </w:r>
      <w:r>
        <w:rPr>
          <w:color w:val="231F20"/>
          <w:spacing w:val="-4"/>
        </w:rPr>
        <w:t>“buyer” cannot </w:t>
      </w:r>
      <w:r>
        <w:rPr>
          <w:color w:val="231F20"/>
          <w:spacing w:val="-3"/>
        </w:rPr>
        <w:t>get </w:t>
      </w:r>
      <w:r>
        <w:rPr>
          <w:color w:val="231F20"/>
        </w:rPr>
        <w:t>his </w:t>
      </w:r>
      <w:r>
        <w:rPr>
          <w:color w:val="231F20"/>
          <w:spacing w:val="-3"/>
        </w:rPr>
        <w:t>money</w:t>
      </w:r>
      <w:r>
        <w:rPr>
          <w:color w:val="231F20"/>
          <w:spacing w:val="-23"/>
        </w:rPr>
        <w:t> </w:t>
      </w:r>
      <w:r>
        <w:rPr>
          <w:color w:val="231F20"/>
          <w:spacing w:val="-3"/>
        </w:rPr>
        <w:t>back</w:t>
      </w:r>
      <w:r>
        <w:rPr>
          <w:color w:val="231F20"/>
          <w:spacing w:val="-23"/>
        </w:rPr>
        <w:t> </w:t>
      </w:r>
      <w:r>
        <w:rPr>
          <w:color w:val="231F20"/>
          <w:spacing w:val="-3"/>
        </w:rPr>
        <w:t>because</w:t>
      </w:r>
      <w:r>
        <w:rPr>
          <w:color w:val="231F20"/>
          <w:spacing w:val="-22"/>
        </w:rPr>
        <w:t> </w:t>
      </w:r>
      <w:r>
        <w:rPr>
          <w:color w:val="231F20"/>
        </w:rPr>
        <w:t>he</w:t>
      </w:r>
      <w:r>
        <w:rPr>
          <w:color w:val="231F20"/>
          <w:spacing w:val="-23"/>
        </w:rPr>
        <w:t> </w:t>
      </w:r>
      <w:r>
        <w:rPr>
          <w:color w:val="231F20"/>
        </w:rPr>
        <w:t>had</w:t>
      </w:r>
      <w:r>
        <w:rPr>
          <w:color w:val="231F20"/>
          <w:spacing w:val="-23"/>
        </w:rPr>
        <w:t> </w:t>
      </w:r>
      <w:r>
        <w:rPr>
          <w:color w:val="231F20"/>
          <w:spacing w:val="-3"/>
        </w:rPr>
        <w:t>given</w:t>
      </w:r>
      <w:r>
        <w:rPr>
          <w:color w:val="231F20"/>
          <w:spacing w:val="-22"/>
        </w:rPr>
        <w:t> </w:t>
      </w:r>
      <w:r>
        <w:rPr>
          <w:color w:val="231F20"/>
          <w:spacing w:val="-3"/>
        </w:rPr>
        <w:t>it</w:t>
      </w:r>
      <w:r>
        <w:rPr>
          <w:color w:val="231F20"/>
          <w:spacing w:val="-23"/>
        </w:rPr>
        <w:t> </w:t>
      </w:r>
      <w:r>
        <w:rPr>
          <w:color w:val="231F20"/>
          <w:spacing w:val="-5"/>
        </w:rPr>
        <w:t>away</w:t>
      </w:r>
      <w:r>
        <w:rPr>
          <w:color w:val="231F20"/>
          <w:spacing w:val="-23"/>
        </w:rPr>
        <w:t> </w:t>
      </w:r>
      <w:r>
        <w:rPr>
          <w:color w:val="231F20"/>
        </w:rPr>
        <w:t>as</w:t>
      </w:r>
      <w:r>
        <w:rPr>
          <w:color w:val="231F20"/>
          <w:spacing w:val="-22"/>
        </w:rPr>
        <w:t> </w:t>
      </w:r>
      <w:r>
        <w:rPr>
          <w:color w:val="231F20"/>
        </w:rPr>
        <w:t>a</w:t>
      </w:r>
      <w:r>
        <w:rPr>
          <w:color w:val="231F20"/>
          <w:spacing w:val="-23"/>
        </w:rPr>
        <w:t> </w:t>
      </w:r>
      <w:r>
        <w:rPr>
          <w:color w:val="231F20"/>
          <w:spacing w:val="-3"/>
        </w:rPr>
        <w:t>gift.</w:t>
      </w:r>
      <w:r>
        <w:rPr>
          <w:color w:val="231F20"/>
          <w:spacing w:val="-23"/>
        </w:rPr>
        <w:t> </w:t>
      </w:r>
      <w:r>
        <w:rPr>
          <w:color w:val="231F20"/>
        </w:rPr>
        <w:t>Rav</w:t>
      </w:r>
      <w:r>
        <w:rPr>
          <w:color w:val="231F20"/>
          <w:spacing w:val="-22"/>
        </w:rPr>
        <w:t> </w:t>
      </w:r>
      <w:r>
        <w:rPr>
          <w:color w:val="231F20"/>
        </w:rPr>
        <w:t>is</w:t>
      </w:r>
      <w:r>
        <w:rPr>
          <w:color w:val="231F20"/>
          <w:spacing w:val="-23"/>
        </w:rPr>
        <w:t> </w:t>
      </w:r>
      <w:r>
        <w:rPr>
          <w:color w:val="231F20"/>
          <w:spacing w:val="-3"/>
        </w:rPr>
        <w:t>of</w:t>
      </w:r>
      <w:r>
        <w:rPr>
          <w:color w:val="231F20"/>
          <w:spacing w:val="-23"/>
        </w:rPr>
        <w:t> </w:t>
      </w:r>
      <w:r>
        <w:rPr>
          <w:color w:val="231F20"/>
        </w:rPr>
        <w:t>the</w:t>
      </w:r>
      <w:r>
        <w:rPr>
          <w:color w:val="231F20"/>
          <w:spacing w:val="-22"/>
        </w:rPr>
        <w:t> </w:t>
      </w:r>
      <w:r>
        <w:rPr>
          <w:color w:val="231F20"/>
          <w:spacing w:val="-4"/>
        </w:rPr>
        <w:t>opinion </w:t>
      </w:r>
      <w:r>
        <w:rPr>
          <w:color w:val="231F20"/>
          <w:spacing w:val="-3"/>
        </w:rPr>
        <w:t>that since </w:t>
      </w:r>
      <w:r>
        <w:rPr>
          <w:color w:val="231F20"/>
        </w:rPr>
        <w:t>every </w:t>
      </w:r>
      <w:r>
        <w:rPr>
          <w:color w:val="231F20"/>
          <w:spacing w:val="-4"/>
        </w:rPr>
        <w:t>buyer </w:t>
      </w:r>
      <w:r>
        <w:rPr>
          <w:color w:val="231F20"/>
          <w:spacing w:val="-3"/>
        </w:rPr>
        <w:t>knows that </w:t>
      </w:r>
      <w:r>
        <w:rPr>
          <w:color w:val="231F20"/>
        </w:rPr>
        <w:t>he </w:t>
      </w:r>
      <w:r>
        <w:rPr>
          <w:color w:val="231F20"/>
          <w:spacing w:val="-4"/>
        </w:rPr>
        <w:t>cannot purchase </w:t>
      </w:r>
      <w:r>
        <w:rPr>
          <w:color w:val="231F20"/>
        </w:rPr>
        <w:t>a </w:t>
      </w:r>
      <w:r>
        <w:rPr>
          <w:color w:val="231F20"/>
          <w:spacing w:val="-3"/>
        </w:rPr>
        <w:t>known </w:t>
      </w:r>
      <w:r>
        <w:rPr>
          <w:color w:val="231F20"/>
          <w:spacing w:val="-4"/>
        </w:rPr>
        <w:t>stolen </w:t>
      </w:r>
      <w:r>
        <w:rPr>
          <w:color w:val="231F20"/>
          <w:spacing w:val="-3"/>
        </w:rPr>
        <w:t>field, </w:t>
      </w:r>
      <w:r>
        <w:rPr>
          <w:color w:val="231F20"/>
        </w:rPr>
        <w:t>the </w:t>
      </w:r>
      <w:r>
        <w:rPr>
          <w:color w:val="231F20"/>
          <w:spacing w:val="-3"/>
        </w:rPr>
        <w:t>money </w:t>
      </w:r>
      <w:r>
        <w:rPr>
          <w:color w:val="231F20"/>
        </w:rPr>
        <w:t>he </w:t>
      </w:r>
      <w:r>
        <w:rPr>
          <w:color w:val="231F20"/>
          <w:spacing w:val="-4"/>
        </w:rPr>
        <w:t>gave </w:t>
      </w:r>
      <w:r>
        <w:rPr>
          <w:color w:val="231F20"/>
        </w:rPr>
        <w:t>to the </w:t>
      </w:r>
      <w:r>
        <w:rPr>
          <w:color w:val="231F20"/>
          <w:spacing w:val="-3"/>
        </w:rPr>
        <w:t>seller-thief </w:t>
      </w:r>
      <w:r>
        <w:rPr>
          <w:color w:val="231F20"/>
        </w:rPr>
        <w:t>was a </w:t>
      </w:r>
      <w:r>
        <w:rPr>
          <w:color w:val="231F20"/>
          <w:spacing w:val="-3"/>
        </w:rPr>
        <w:t>deposit. </w:t>
      </w:r>
      <w:r>
        <w:rPr>
          <w:color w:val="231F20"/>
          <w:spacing w:val="-4"/>
        </w:rPr>
        <w:t>He wanted </w:t>
      </w:r>
      <w:r>
        <w:rPr>
          <w:color w:val="231F20"/>
        </w:rPr>
        <w:t>the </w:t>
      </w:r>
      <w:r>
        <w:rPr>
          <w:color w:val="231F20"/>
          <w:spacing w:val="-3"/>
        </w:rPr>
        <w:t>seller </w:t>
      </w:r>
      <w:r>
        <w:rPr>
          <w:color w:val="231F20"/>
        </w:rPr>
        <w:t>to </w:t>
      </w:r>
      <w:r>
        <w:rPr>
          <w:color w:val="231F20"/>
          <w:spacing w:val="-4"/>
        </w:rPr>
        <w:t>watch </w:t>
      </w:r>
      <w:r>
        <w:rPr>
          <w:color w:val="231F20"/>
        </w:rPr>
        <w:t>the </w:t>
      </w:r>
      <w:r>
        <w:rPr>
          <w:color w:val="231F20"/>
          <w:spacing w:val="-3"/>
        </w:rPr>
        <w:t>money </w:t>
      </w:r>
      <w:r>
        <w:rPr>
          <w:color w:val="231F20"/>
          <w:spacing w:val="-4"/>
        </w:rPr>
        <w:t>for </w:t>
      </w:r>
      <w:r>
        <w:rPr>
          <w:color w:val="231F20"/>
          <w:spacing w:val="-3"/>
        </w:rPr>
        <w:t>him. Once </w:t>
      </w:r>
      <w:r>
        <w:rPr>
          <w:color w:val="231F20"/>
        </w:rPr>
        <w:t>he </w:t>
      </w:r>
      <w:r>
        <w:rPr>
          <w:color w:val="231F20"/>
          <w:spacing w:val="-4"/>
        </w:rPr>
        <w:t>returns </w:t>
      </w:r>
      <w:r>
        <w:rPr>
          <w:color w:val="231F20"/>
        </w:rPr>
        <w:t>the </w:t>
      </w:r>
      <w:r>
        <w:rPr>
          <w:color w:val="231F20"/>
          <w:spacing w:val="-3"/>
        </w:rPr>
        <w:t>field, </w:t>
      </w:r>
      <w:r>
        <w:rPr>
          <w:color w:val="231F20"/>
        </w:rPr>
        <w:t>he is </w:t>
      </w:r>
      <w:r>
        <w:rPr>
          <w:color w:val="231F20"/>
          <w:spacing w:val="-4"/>
        </w:rPr>
        <w:t>therefore </w:t>
      </w:r>
      <w:r>
        <w:rPr>
          <w:color w:val="231F20"/>
          <w:spacing w:val="-3"/>
        </w:rPr>
        <w:t>entitled </w:t>
      </w:r>
      <w:r>
        <w:rPr>
          <w:color w:val="231F20"/>
        </w:rPr>
        <w:t>to </w:t>
      </w:r>
      <w:r>
        <w:rPr>
          <w:color w:val="231F20"/>
          <w:spacing w:val="-3"/>
        </w:rPr>
        <w:t>demand </w:t>
      </w:r>
      <w:r>
        <w:rPr>
          <w:color w:val="231F20"/>
        </w:rPr>
        <w:t>his </w:t>
      </w:r>
      <w:r>
        <w:rPr>
          <w:color w:val="231F20"/>
          <w:spacing w:val="-3"/>
        </w:rPr>
        <w:t>deposit</w:t>
      </w:r>
      <w:r>
        <w:rPr>
          <w:color w:val="231F20"/>
          <w:spacing w:val="-6"/>
        </w:rPr>
        <w:t> </w:t>
      </w:r>
      <w:r>
        <w:rPr>
          <w:color w:val="231F20"/>
          <w:spacing w:val="-3"/>
        </w:rPr>
        <w:t>back.</w:t>
      </w:r>
    </w:p>
    <w:p>
      <w:pPr>
        <w:spacing w:line="270" w:lineRule="exact" w:before="0"/>
        <w:ind w:left="479" w:right="0" w:firstLine="0"/>
        <w:jc w:val="both"/>
        <w:rPr>
          <w:sz w:val="23"/>
        </w:rPr>
      </w:pPr>
      <w:r>
        <w:rPr>
          <w:rFonts w:ascii="Palatino Linotype" w:hAnsi="Palatino Linotype"/>
          <w:i/>
          <w:color w:val="231F20"/>
          <w:sz w:val="23"/>
        </w:rPr>
        <w:t>Tosfos </w:t>
      </w:r>
      <w:r>
        <w:rPr>
          <w:color w:val="231F20"/>
          <w:sz w:val="23"/>
        </w:rPr>
        <w:t>(s.v. </w:t>
      </w:r>
      <w:r>
        <w:rPr>
          <w:rFonts w:ascii="Palatino Linotype" w:hAnsi="Palatino Linotype"/>
          <w:i/>
          <w:color w:val="231F20"/>
          <w:sz w:val="23"/>
        </w:rPr>
        <w:t>venasan lo</w:t>
      </w:r>
      <w:r>
        <w:rPr>
          <w:color w:val="231F20"/>
          <w:sz w:val="23"/>
        </w:rPr>
        <w:t>) are bothered by Shmuel’s view. Here</w:t>
      </w:r>
    </w:p>
    <w:p>
      <w:pPr>
        <w:pStyle w:val="BodyText"/>
        <w:spacing w:line="350" w:lineRule="exact" w:before="1"/>
        <w:ind w:left="119" w:right="137"/>
        <w:jc w:val="both"/>
      </w:pPr>
      <w:r>
        <w:rPr>
          <w:color w:val="231F20"/>
        </w:rPr>
        <w:t>Shmuel</w:t>
      </w:r>
      <w:r>
        <w:rPr>
          <w:color w:val="231F20"/>
          <w:spacing w:val="-9"/>
        </w:rPr>
        <w:t> </w:t>
      </w:r>
      <w:r>
        <w:rPr>
          <w:color w:val="231F20"/>
        </w:rPr>
        <w:t>states</w:t>
      </w:r>
      <w:r>
        <w:rPr>
          <w:color w:val="231F20"/>
          <w:spacing w:val="-9"/>
        </w:rPr>
        <w:t> </w:t>
      </w:r>
      <w:r>
        <w:rPr>
          <w:color w:val="231F20"/>
        </w:rPr>
        <w:t>that</w:t>
      </w:r>
      <w:r>
        <w:rPr>
          <w:color w:val="231F20"/>
          <w:spacing w:val="-9"/>
        </w:rPr>
        <w:t> </w:t>
      </w:r>
      <w:r>
        <w:rPr>
          <w:color w:val="231F20"/>
        </w:rPr>
        <w:t>all</w:t>
      </w:r>
      <w:r>
        <w:rPr>
          <w:color w:val="231F20"/>
          <w:spacing w:val="-8"/>
        </w:rPr>
        <w:t> </w:t>
      </w:r>
      <w:r>
        <w:rPr>
          <w:color w:val="231F20"/>
        </w:rPr>
        <w:t>know</w:t>
      </w:r>
      <w:r>
        <w:rPr>
          <w:color w:val="231F20"/>
          <w:spacing w:val="-9"/>
        </w:rPr>
        <w:t> </w:t>
      </w:r>
      <w:r>
        <w:rPr>
          <w:color w:val="231F20"/>
        </w:rPr>
        <w:t>that</w:t>
      </w:r>
      <w:r>
        <w:rPr>
          <w:color w:val="231F20"/>
          <w:spacing w:val="-9"/>
        </w:rPr>
        <w:t> </w:t>
      </w:r>
      <w:r>
        <w:rPr>
          <w:color w:val="231F20"/>
        </w:rPr>
        <w:t>one</w:t>
      </w:r>
      <w:r>
        <w:rPr>
          <w:color w:val="231F20"/>
          <w:spacing w:val="-9"/>
        </w:rPr>
        <w:t> </w:t>
      </w:r>
      <w:r>
        <w:rPr>
          <w:color w:val="231F20"/>
        </w:rPr>
        <w:t>cannot</w:t>
      </w:r>
      <w:r>
        <w:rPr>
          <w:color w:val="231F20"/>
          <w:spacing w:val="-8"/>
        </w:rPr>
        <w:t> </w:t>
      </w:r>
      <w:r>
        <w:rPr>
          <w:color w:val="231F20"/>
        </w:rPr>
        <w:t>purchase</w:t>
      </w:r>
      <w:r>
        <w:rPr>
          <w:color w:val="231F20"/>
          <w:spacing w:val="-9"/>
        </w:rPr>
        <w:t> </w:t>
      </w:r>
      <w:r>
        <w:rPr>
          <w:color w:val="231F20"/>
        </w:rPr>
        <w:t>a</w:t>
      </w:r>
      <w:r>
        <w:rPr>
          <w:color w:val="231F20"/>
          <w:spacing w:val="-9"/>
        </w:rPr>
        <w:t> </w:t>
      </w:r>
      <w:r>
        <w:rPr>
          <w:color w:val="231F20"/>
        </w:rPr>
        <w:t>known</w:t>
      </w:r>
      <w:r>
        <w:rPr>
          <w:color w:val="231F20"/>
          <w:spacing w:val="-9"/>
        </w:rPr>
        <w:t> </w:t>
      </w:r>
      <w:r>
        <w:rPr>
          <w:color w:val="231F20"/>
        </w:rPr>
        <w:t>stolen field, and therefore the money given to the seller-thief was a gift. </w:t>
      </w:r>
      <w:r>
        <w:rPr>
          <w:color w:val="231F20"/>
          <w:spacing w:val="-4"/>
        </w:rPr>
        <w:t>However, </w:t>
      </w:r>
      <w:r>
        <w:rPr>
          <w:color w:val="231F20"/>
        </w:rPr>
        <w:t>in </w:t>
      </w:r>
      <w:r>
        <w:rPr>
          <w:rFonts w:ascii="Palatino Linotype" w:hAnsi="Palatino Linotype"/>
          <w:i/>
          <w:color w:val="231F20"/>
          <w:spacing w:val="-4"/>
        </w:rPr>
        <w:t>Arachin </w:t>
      </w:r>
      <w:r>
        <w:rPr>
          <w:color w:val="231F20"/>
        </w:rPr>
        <w:t>(29b) Shmuel teaches that one who bought an ancestral</w:t>
      </w:r>
      <w:r>
        <w:rPr>
          <w:color w:val="231F20"/>
          <w:spacing w:val="-19"/>
        </w:rPr>
        <w:t> </w:t>
      </w:r>
      <w:r>
        <w:rPr>
          <w:color w:val="231F20"/>
        </w:rPr>
        <w:t>field</w:t>
      </w:r>
      <w:r>
        <w:rPr>
          <w:color w:val="231F20"/>
          <w:spacing w:val="-19"/>
        </w:rPr>
        <w:t> </w:t>
      </w:r>
      <w:r>
        <w:rPr>
          <w:color w:val="231F20"/>
        </w:rPr>
        <w:t>during</w:t>
      </w:r>
      <w:r>
        <w:rPr>
          <w:color w:val="231F20"/>
          <w:spacing w:val="-19"/>
        </w:rPr>
        <w:t> </w:t>
      </w:r>
      <w:r>
        <w:rPr>
          <w:color w:val="231F20"/>
        </w:rPr>
        <w:t>the</w:t>
      </w:r>
      <w:r>
        <w:rPr>
          <w:color w:val="231F20"/>
          <w:spacing w:val="-19"/>
        </w:rPr>
        <w:t> </w:t>
      </w:r>
      <w:r>
        <w:rPr>
          <w:rFonts w:ascii="Palatino Linotype" w:hAnsi="Palatino Linotype"/>
          <w:i/>
          <w:color w:val="231F20"/>
        </w:rPr>
        <w:t>yoveil</w:t>
      </w:r>
      <w:r>
        <w:rPr>
          <w:rFonts w:ascii="Palatino Linotype" w:hAnsi="Palatino Linotype"/>
          <w:i/>
          <w:color w:val="231F20"/>
          <w:spacing w:val="-19"/>
        </w:rPr>
        <w:t> </w:t>
      </w:r>
      <w:r>
        <w:rPr>
          <w:color w:val="231F20"/>
          <w:spacing w:val="-4"/>
        </w:rPr>
        <w:t>year,</w:t>
      </w:r>
      <w:r>
        <w:rPr>
          <w:color w:val="231F20"/>
          <w:spacing w:val="-19"/>
        </w:rPr>
        <w:t> </w:t>
      </w:r>
      <w:r>
        <w:rPr>
          <w:color w:val="231F20"/>
        </w:rPr>
        <w:t>when</w:t>
      </w:r>
      <w:r>
        <w:rPr>
          <w:color w:val="231F20"/>
          <w:spacing w:val="-19"/>
        </w:rPr>
        <w:t> </w:t>
      </w:r>
      <w:r>
        <w:rPr>
          <w:color w:val="231F20"/>
        </w:rPr>
        <w:t>the</w:t>
      </w:r>
      <w:r>
        <w:rPr>
          <w:color w:val="231F20"/>
          <w:spacing w:val="-19"/>
        </w:rPr>
        <w:t> </w:t>
      </w:r>
      <w:r>
        <w:rPr>
          <w:color w:val="231F20"/>
        </w:rPr>
        <w:t>sale</w:t>
      </w:r>
      <w:r>
        <w:rPr>
          <w:color w:val="231F20"/>
          <w:spacing w:val="-19"/>
        </w:rPr>
        <w:t> </w:t>
      </w:r>
      <w:r>
        <w:rPr>
          <w:color w:val="231F20"/>
        </w:rPr>
        <w:t>never</w:t>
      </w:r>
      <w:r>
        <w:rPr>
          <w:color w:val="231F20"/>
          <w:spacing w:val="-19"/>
        </w:rPr>
        <w:t> </w:t>
      </w:r>
      <w:r>
        <w:rPr>
          <w:color w:val="231F20"/>
        </w:rPr>
        <w:t>takes</w:t>
      </w:r>
      <w:r>
        <w:rPr>
          <w:color w:val="231F20"/>
          <w:spacing w:val="-18"/>
        </w:rPr>
        <w:t> </w:t>
      </w:r>
      <w:r>
        <w:rPr>
          <w:color w:val="231F20"/>
        </w:rPr>
        <w:t>effect, would</w:t>
      </w:r>
      <w:r>
        <w:rPr>
          <w:color w:val="231F20"/>
          <w:spacing w:val="-11"/>
        </w:rPr>
        <w:t> </w:t>
      </w:r>
      <w:r>
        <w:rPr>
          <w:color w:val="231F20"/>
        </w:rPr>
        <w:t>get</w:t>
      </w:r>
      <w:r>
        <w:rPr>
          <w:color w:val="231F20"/>
          <w:spacing w:val="-11"/>
        </w:rPr>
        <w:t> </w:t>
      </w:r>
      <w:r>
        <w:rPr>
          <w:color w:val="231F20"/>
        </w:rPr>
        <w:t>his</w:t>
      </w:r>
      <w:r>
        <w:rPr>
          <w:color w:val="231F20"/>
          <w:spacing w:val="-11"/>
        </w:rPr>
        <w:t> </w:t>
      </w:r>
      <w:r>
        <w:rPr>
          <w:color w:val="231F20"/>
        </w:rPr>
        <w:t>money</w:t>
      </w:r>
      <w:r>
        <w:rPr>
          <w:color w:val="231F20"/>
          <w:spacing w:val="-10"/>
        </w:rPr>
        <w:t> </w:t>
      </w:r>
      <w:r>
        <w:rPr>
          <w:color w:val="231F20"/>
        </w:rPr>
        <w:t>back.</w:t>
      </w:r>
      <w:r>
        <w:rPr>
          <w:color w:val="231F20"/>
          <w:spacing w:val="-11"/>
        </w:rPr>
        <w:t> </w:t>
      </w:r>
      <w:r>
        <w:rPr>
          <w:color w:val="231F20"/>
          <w:spacing w:val="-3"/>
        </w:rPr>
        <w:t>Why</w:t>
      </w:r>
      <w:r>
        <w:rPr>
          <w:color w:val="231F20"/>
          <w:spacing w:val="-11"/>
        </w:rPr>
        <w:t> </w:t>
      </w:r>
      <w:r>
        <w:rPr>
          <w:color w:val="231F20"/>
          <w:spacing w:val="-4"/>
        </w:rPr>
        <w:t>wouldn’t</w:t>
      </w:r>
      <w:r>
        <w:rPr>
          <w:color w:val="231F20"/>
          <w:spacing w:val="-10"/>
        </w:rPr>
        <w:t> </w:t>
      </w:r>
      <w:r>
        <w:rPr>
          <w:color w:val="231F20"/>
        </w:rPr>
        <w:t>we</w:t>
      </w:r>
      <w:r>
        <w:rPr>
          <w:color w:val="231F20"/>
          <w:spacing w:val="-11"/>
        </w:rPr>
        <w:t> </w:t>
      </w:r>
      <w:r>
        <w:rPr>
          <w:color w:val="231F20"/>
        </w:rPr>
        <w:t>say</w:t>
      </w:r>
      <w:r>
        <w:rPr>
          <w:color w:val="231F20"/>
          <w:spacing w:val="-11"/>
        </w:rPr>
        <w:t> </w:t>
      </w:r>
      <w:r>
        <w:rPr>
          <w:color w:val="231F20"/>
        </w:rPr>
        <w:t>that</w:t>
      </w:r>
      <w:r>
        <w:rPr>
          <w:color w:val="231F20"/>
          <w:spacing w:val="-10"/>
        </w:rPr>
        <w:t> </w:t>
      </w:r>
      <w:r>
        <w:rPr>
          <w:color w:val="231F20"/>
        </w:rPr>
        <w:t>the</w:t>
      </w:r>
      <w:r>
        <w:rPr>
          <w:color w:val="231F20"/>
          <w:spacing w:val="-11"/>
        </w:rPr>
        <w:t> </w:t>
      </w:r>
      <w:r>
        <w:rPr>
          <w:color w:val="231F20"/>
        </w:rPr>
        <w:t>buyer</w:t>
      </w:r>
      <w:r>
        <w:rPr>
          <w:color w:val="231F20"/>
          <w:spacing w:val="-11"/>
        </w:rPr>
        <w:t> </w:t>
      </w:r>
      <w:r>
        <w:rPr>
          <w:color w:val="231F20"/>
        </w:rPr>
        <w:t>of</w:t>
      </w:r>
      <w:r>
        <w:rPr>
          <w:color w:val="231F20"/>
          <w:spacing w:val="-10"/>
        </w:rPr>
        <w:t> </w:t>
      </w:r>
      <w:r>
        <w:rPr>
          <w:color w:val="231F20"/>
        </w:rPr>
        <w:t>an ancestral</w:t>
      </w:r>
      <w:r>
        <w:rPr>
          <w:color w:val="231F20"/>
          <w:spacing w:val="-10"/>
        </w:rPr>
        <w:t> </w:t>
      </w:r>
      <w:r>
        <w:rPr>
          <w:color w:val="231F20"/>
        </w:rPr>
        <w:t>field</w:t>
      </w:r>
      <w:r>
        <w:rPr>
          <w:color w:val="231F20"/>
          <w:spacing w:val="-10"/>
        </w:rPr>
        <w:t> </w:t>
      </w:r>
      <w:r>
        <w:rPr>
          <w:color w:val="231F20"/>
        </w:rPr>
        <w:t>meant</w:t>
      </w:r>
      <w:r>
        <w:rPr>
          <w:color w:val="231F20"/>
          <w:spacing w:val="-10"/>
        </w:rPr>
        <w:t> </w:t>
      </w:r>
      <w:r>
        <w:rPr>
          <w:color w:val="231F20"/>
        </w:rPr>
        <w:t>to</w:t>
      </w:r>
      <w:r>
        <w:rPr>
          <w:color w:val="231F20"/>
          <w:spacing w:val="-10"/>
        </w:rPr>
        <w:t> </w:t>
      </w:r>
      <w:r>
        <w:rPr>
          <w:color w:val="231F20"/>
        </w:rPr>
        <w:t>give</w:t>
      </w:r>
      <w:r>
        <w:rPr>
          <w:color w:val="231F20"/>
          <w:spacing w:val="-10"/>
        </w:rPr>
        <w:t> </w:t>
      </w:r>
      <w:r>
        <w:rPr>
          <w:color w:val="231F20"/>
        </w:rPr>
        <w:t>a</w:t>
      </w:r>
      <w:r>
        <w:rPr>
          <w:color w:val="231F20"/>
          <w:spacing w:val="-10"/>
        </w:rPr>
        <w:t> </w:t>
      </w:r>
      <w:r>
        <w:rPr>
          <w:color w:val="231F20"/>
        </w:rPr>
        <w:t>gift</w:t>
      </w:r>
      <w:r>
        <w:rPr>
          <w:color w:val="231F20"/>
          <w:spacing w:val="-10"/>
        </w:rPr>
        <w:t> </w:t>
      </w:r>
      <w:r>
        <w:rPr>
          <w:color w:val="231F20"/>
        </w:rPr>
        <w:t>because</w:t>
      </w:r>
      <w:r>
        <w:rPr>
          <w:color w:val="231F20"/>
          <w:spacing w:val="-10"/>
        </w:rPr>
        <w:t> </w:t>
      </w:r>
      <w:r>
        <w:rPr>
          <w:color w:val="231F20"/>
        </w:rPr>
        <w:t>he</w:t>
      </w:r>
      <w:r>
        <w:rPr>
          <w:color w:val="231F20"/>
          <w:spacing w:val="-9"/>
        </w:rPr>
        <w:t> </w:t>
      </w:r>
      <w:r>
        <w:rPr>
          <w:color w:val="231F20"/>
        </w:rPr>
        <w:t>knew</w:t>
      </w:r>
      <w:r>
        <w:rPr>
          <w:color w:val="231F20"/>
          <w:spacing w:val="-10"/>
        </w:rPr>
        <w:t> </w:t>
      </w:r>
      <w:r>
        <w:rPr>
          <w:color w:val="231F20"/>
        </w:rPr>
        <w:t>that</w:t>
      </w:r>
      <w:r>
        <w:rPr>
          <w:color w:val="231F20"/>
          <w:spacing w:val="-10"/>
        </w:rPr>
        <w:t> </w:t>
      </w:r>
      <w:r>
        <w:rPr>
          <w:color w:val="231F20"/>
        </w:rPr>
        <w:t>he</w:t>
      </w:r>
      <w:r>
        <w:rPr>
          <w:color w:val="231F20"/>
          <w:spacing w:val="-10"/>
        </w:rPr>
        <w:t> </w:t>
      </w:r>
      <w:r>
        <w:rPr>
          <w:color w:val="231F20"/>
        </w:rPr>
        <w:t>could</w:t>
      </w:r>
      <w:r>
        <w:rPr>
          <w:color w:val="231F20"/>
          <w:spacing w:val="-10"/>
        </w:rPr>
        <w:t> </w:t>
      </w:r>
      <w:r>
        <w:rPr>
          <w:color w:val="231F20"/>
        </w:rPr>
        <w:t>not buy</w:t>
      </w:r>
      <w:r>
        <w:rPr>
          <w:color w:val="231F20"/>
          <w:spacing w:val="-10"/>
        </w:rPr>
        <w:t> </w:t>
      </w:r>
      <w:r>
        <w:rPr>
          <w:color w:val="231F20"/>
        </w:rPr>
        <w:t>an</w:t>
      </w:r>
      <w:r>
        <w:rPr>
          <w:color w:val="231F20"/>
          <w:spacing w:val="-10"/>
        </w:rPr>
        <w:t> </w:t>
      </w:r>
      <w:r>
        <w:rPr>
          <w:color w:val="231F20"/>
        </w:rPr>
        <w:t>ancestral</w:t>
      </w:r>
      <w:r>
        <w:rPr>
          <w:color w:val="231F20"/>
          <w:spacing w:val="-9"/>
        </w:rPr>
        <w:t> </w:t>
      </w:r>
      <w:r>
        <w:rPr>
          <w:color w:val="231F20"/>
        </w:rPr>
        <w:t>field</w:t>
      </w:r>
      <w:r>
        <w:rPr>
          <w:color w:val="231F20"/>
          <w:spacing w:val="-10"/>
        </w:rPr>
        <w:t> </w:t>
      </w:r>
      <w:r>
        <w:rPr>
          <w:color w:val="231F20"/>
        </w:rPr>
        <w:t>during</w:t>
      </w:r>
      <w:r>
        <w:rPr>
          <w:color w:val="231F20"/>
          <w:spacing w:val="-9"/>
        </w:rPr>
        <w:t> </w:t>
      </w:r>
      <w:r>
        <w:rPr>
          <w:rFonts w:ascii="Palatino Linotype" w:hAnsi="Palatino Linotype"/>
          <w:i/>
          <w:color w:val="231F20"/>
        </w:rPr>
        <w:t>yoveil</w:t>
      </w:r>
      <w:r>
        <w:rPr>
          <w:color w:val="231F20"/>
        </w:rPr>
        <w:t>?</w:t>
      </w:r>
      <w:r>
        <w:rPr>
          <w:color w:val="231F20"/>
          <w:spacing w:val="-10"/>
        </w:rPr>
        <w:t> </w:t>
      </w:r>
      <w:r>
        <w:rPr>
          <w:color w:val="231F20"/>
          <w:spacing w:val="-3"/>
        </w:rPr>
        <w:t>Why</w:t>
      </w:r>
      <w:r>
        <w:rPr>
          <w:color w:val="231F20"/>
          <w:spacing w:val="-9"/>
        </w:rPr>
        <w:t> </w:t>
      </w:r>
      <w:r>
        <w:rPr>
          <w:color w:val="231F20"/>
        </w:rPr>
        <w:t>would</w:t>
      </w:r>
      <w:r>
        <w:rPr>
          <w:color w:val="231F20"/>
          <w:spacing w:val="-10"/>
        </w:rPr>
        <w:t> </w:t>
      </w:r>
      <w:r>
        <w:rPr>
          <w:color w:val="231F20"/>
        </w:rPr>
        <w:t>he</w:t>
      </w:r>
      <w:r>
        <w:rPr>
          <w:color w:val="231F20"/>
          <w:spacing w:val="-9"/>
        </w:rPr>
        <w:t> </w:t>
      </w:r>
      <w:r>
        <w:rPr>
          <w:color w:val="231F20"/>
        </w:rPr>
        <w:t>be</w:t>
      </w:r>
      <w:r>
        <w:rPr>
          <w:color w:val="231F20"/>
          <w:spacing w:val="-10"/>
        </w:rPr>
        <w:t> </w:t>
      </w:r>
      <w:r>
        <w:rPr>
          <w:color w:val="231F20"/>
        </w:rPr>
        <w:t>entitled</w:t>
      </w:r>
      <w:r>
        <w:rPr>
          <w:color w:val="231F20"/>
          <w:spacing w:val="-9"/>
        </w:rPr>
        <w:t> </w:t>
      </w:r>
      <w:r>
        <w:rPr>
          <w:color w:val="231F20"/>
        </w:rPr>
        <w:t>to</w:t>
      </w:r>
      <w:r>
        <w:rPr>
          <w:color w:val="231F20"/>
          <w:spacing w:val="-10"/>
        </w:rPr>
        <w:t> </w:t>
      </w:r>
      <w:r>
        <w:rPr>
          <w:color w:val="231F20"/>
        </w:rPr>
        <w:t>get his money</w:t>
      </w:r>
      <w:r>
        <w:rPr>
          <w:color w:val="231F20"/>
          <w:spacing w:val="1"/>
        </w:rPr>
        <w:t> </w:t>
      </w:r>
      <w:r>
        <w:rPr>
          <w:color w:val="231F20"/>
        </w:rPr>
        <w:t>back?</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0" w:lineRule="auto"/>
        <w:ind w:left="120" w:right="137" w:firstLine="360"/>
        <w:jc w:val="both"/>
      </w:pPr>
      <w:r>
        <w:rPr>
          <w:rFonts w:ascii="Palatino Linotype" w:hAnsi="Palatino Linotype"/>
          <w:i/>
          <w:color w:val="231F20"/>
          <w:spacing w:val="-6"/>
        </w:rPr>
        <w:t>Tosfos</w:t>
      </w:r>
      <w:r>
        <w:rPr>
          <w:rFonts w:ascii="Palatino Linotype" w:hAnsi="Palatino Linotype"/>
          <w:i/>
          <w:color w:val="231F20"/>
          <w:spacing w:val="-18"/>
        </w:rPr>
        <w:t> </w:t>
      </w:r>
      <w:r>
        <w:rPr>
          <w:color w:val="231F20"/>
        </w:rPr>
        <w:t>resolve</w:t>
      </w:r>
      <w:r>
        <w:rPr>
          <w:color w:val="231F20"/>
          <w:spacing w:val="-17"/>
        </w:rPr>
        <w:t> </w:t>
      </w:r>
      <w:r>
        <w:rPr>
          <w:color w:val="231F20"/>
        </w:rPr>
        <w:t>this</w:t>
      </w:r>
      <w:r>
        <w:rPr>
          <w:color w:val="231F20"/>
          <w:spacing w:val="-18"/>
        </w:rPr>
        <w:t> </w:t>
      </w:r>
      <w:r>
        <w:rPr>
          <w:color w:val="231F20"/>
        </w:rPr>
        <w:t>question</w:t>
      </w:r>
      <w:r>
        <w:rPr>
          <w:color w:val="231F20"/>
          <w:spacing w:val="-17"/>
        </w:rPr>
        <w:t> </w:t>
      </w:r>
      <w:r>
        <w:rPr>
          <w:color w:val="231F20"/>
        </w:rPr>
        <w:t>by</w:t>
      </w:r>
      <w:r>
        <w:rPr>
          <w:color w:val="231F20"/>
          <w:spacing w:val="-18"/>
        </w:rPr>
        <w:t> </w:t>
      </w:r>
      <w:r>
        <w:rPr>
          <w:color w:val="231F20"/>
        </w:rPr>
        <w:t>pointing</w:t>
      </w:r>
      <w:r>
        <w:rPr>
          <w:color w:val="231F20"/>
          <w:spacing w:val="-17"/>
        </w:rPr>
        <w:t> </w:t>
      </w:r>
      <w:r>
        <w:rPr>
          <w:color w:val="231F20"/>
        </w:rPr>
        <w:t>out</w:t>
      </w:r>
      <w:r>
        <w:rPr>
          <w:color w:val="231F20"/>
          <w:spacing w:val="-18"/>
        </w:rPr>
        <w:t> </w:t>
      </w:r>
      <w:r>
        <w:rPr>
          <w:color w:val="231F20"/>
        </w:rPr>
        <w:t>that</w:t>
      </w:r>
      <w:r>
        <w:rPr>
          <w:color w:val="231F20"/>
          <w:spacing w:val="-17"/>
        </w:rPr>
        <w:t> </w:t>
      </w:r>
      <w:r>
        <w:rPr>
          <w:color w:val="231F20"/>
        </w:rPr>
        <w:t>no</w:t>
      </w:r>
      <w:r>
        <w:rPr>
          <w:color w:val="231F20"/>
          <w:spacing w:val="-18"/>
        </w:rPr>
        <w:t> </w:t>
      </w:r>
      <w:r>
        <w:rPr>
          <w:color w:val="231F20"/>
        </w:rPr>
        <w:t>one</w:t>
      </w:r>
      <w:r>
        <w:rPr>
          <w:color w:val="231F20"/>
          <w:spacing w:val="-17"/>
        </w:rPr>
        <w:t> </w:t>
      </w:r>
      <w:r>
        <w:rPr>
          <w:color w:val="231F20"/>
        </w:rPr>
        <w:t>thinks</w:t>
      </w:r>
      <w:r>
        <w:rPr>
          <w:color w:val="231F20"/>
          <w:spacing w:val="-18"/>
        </w:rPr>
        <w:t> </w:t>
      </w:r>
      <w:r>
        <w:rPr>
          <w:color w:val="231F20"/>
        </w:rPr>
        <w:t>one can buy a known stolen field by paying funds to the thief. </w:t>
      </w:r>
      <w:r>
        <w:rPr>
          <w:color w:val="231F20"/>
          <w:spacing w:val="-4"/>
        </w:rPr>
        <w:t>However, </w:t>
      </w:r>
      <w:r>
        <w:rPr>
          <w:color w:val="231F20"/>
        </w:rPr>
        <w:t>during the Jubilee year there is a Rabbinic opinion that allows for   a field to be purchased. Whenever there are differing opinions and there is no compelling evidence to indicate that the </w:t>
      </w:r>
      <w:r>
        <w:rPr>
          <w:rFonts w:ascii="Palatino Linotype" w:hAnsi="Palatino Linotype"/>
          <w:i/>
          <w:color w:val="231F20"/>
        </w:rPr>
        <w:t>halachah </w:t>
      </w:r>
      <w:r>
        <w:rPr>
          <w:color w:val="231F20"/>
        </w:rPr>
        <w:t>should follow one of those opinions, we do not </w:t>
      </w:r>
      <w:r>
        <w:rPr>
          <w:color w:val="231F20"/>
          <w:spacing w:val="-3"/>
        </w:rPr>
        <w:t>invoke </w:t>
      </w:r>
      <w:r>
        <w:rPr>
          <w:color w:val="231F20"/>
        </w:rPr>
        <w:t>the principle of “</w:t>
      </w:r>
      <w:r>
        <w:rPr>
          <w:rFonts w:ascii="Palatino Linotype" w:hAnsi="Palatino Linotype"/>
          <w:i/>
          <w:color w:val="231F20"/>
        </w:rPr>
        <w:t>adam </w:t>
      </w:r>
      <w:r>
        <w:rPr>
          <w:rFonts w:ascii="Palatino Linotype" w:hAnsi="Palatino Linotype"/>
          <w:i/>
          <w:color w:val="231F20"/>
          <w:spacing w:val="-7"/>
        </w:rPr>
        <w:t>yodei’a</w:t>
      </w:r>
      <w:r>
        <w:rPr>
          <w:color w:val="231F20"/>
          <w:spacing w:val="-7"/>
        </w:rPr>
        <w:t>…”—a </w:t>
      </w:r>
      <w:r>
        <w:rPr>
          <w:color w:val="231F20"/>
        </w:rPr>
        <w:t>person knows that his </w:t>
      </w:r>
      <w:r>
        <w:rPr>
          <w:color w:val="231F20"/>
          <w:spacing w:val="-3"/>
        </w:rPr>
        <w:t>attempted </w:t>
      </w:r>
      <w:r>
        <w:rPr>
          <w:color w:val="231F20"/>
        </w:rPr>
        <w:t>purchase is</w:t>
      </w:r>
      <w:r>
        <w:rPr>
          <w:color w:val="231F20"/>
          <w:spacing w:val="-20"/>
        </w:rPr>
        <w:t> </w:t>
      </w:r>
      <w:r>
        <w:rPr>
          <w:color w:val="231F20"/>
        </w:rPr>
        <w:t>an impossibility and he means to give a</w:t>
      </w:r>
      <w:r>
        <w:rPr>
          <w:color w:val="231F20"/>
          <w:spacing w:val="-4"/>
        </w:rPr>
        <w:t> </w:t>
      </w:r>
      <w:r>
        <w:rPr>
          <w:color w:val="231F20"/>
        </w:rPr>
        <w:t>gift.</w:t>
      </w:r>
    </w:p>
    <w:p>
      <w:pPr>
        <w:pStyle w:val="BodyText"/>
        <w:spacing w:line="314" w:lineRule="auto" w:before="20"/>
        <w:ind w:left="120" w:right="137" w:firstLine="360"/>
        <w:jc w:val="both"/>
      </w:pPr>
      <w:r>
        <w:rPr>
          <w:color w:val="231F20"/>
        </w:rPr>
        <w:t>Therefore, </w:t>
      </w:r>
      <w:r>
        <w:rPr>
          <w:rFonts w:ascii="Palatino Linotype" w:hAnsi="Palatino Linotype"/>
          <w:i/>
          <w:color w:val="231F20"/>
          <w:spacing w:val="-4"/>
        </w:rPr>
        <w:t>Shu”t </w:t>
      </w:r>
      <w:r>
        <w:rPr>
          <w:rFonts w:ascii="Palatino Linotype" w:hAnsi="Palatino Linotype"/>
          <w:i/>
          <w:color w:val="231F20"/>
        </w:rPr>
        <w:t>Beis </w:t>
      </w:r>
      <w:r>
        <w:rPr>
          <w:rFonts w:ascii="Palatino Linotype" w:hAnsi="Palatino Linotype"/>
          <w:i/>
          <w:color w:val="231F20"/>
          <w:spacing w:val="-7"/>
        </w:rPr>
        <w:t>She’arim </w:t>
      </w:r>
      <w:r>
        <w:rPr>
          <w:color w:val="231F20"/>
        </w:rPr>
        <w:t>suggests, the same logic would hold</w:t>
      </w:r>
      <w:r>
        <w:rPr>
          <w:color w:val="231F20"/>
          <w:spacing w:val="-7"/>
        </w:rPr>
        <w:t> </w:t>
      </w:r>
      <w:r>
        <w:rPr>
          <w:color w:val="231F20"/>
        </w:rPr>
        <w:t>true</w:t>
      </w:r>
      <w:r>
        <w:rPr>
          <w:color w:val="231F20"/>
          <w:spacing w:val="-7"/>
        </w:rPr>
        <w:t> </w:t>
      </w:r>
      <w:r>
        <w:rPr>
          <w:color w:val="231F20"/>
        </w:rPr>
        <w:t>about</w:t>
      </w:r>
      <w:r>
        <w:rPr>
          <w:color w:val="231F20"/>
          <w:spacing w:val="-7"/>
        </w:rPr>
        <w:t> </w:t>
      </w:r>
      <w:r>
        <w:rPr>
          <w:color w:val="231F20"/>
        </w:rPr>
        <w:t>our</w:t>
      </w:r>
      <w:r>
        <w:rPr>
          <w:color w:val="231F20"/>
          <w:spacing w:val="-6"/>
        </w:rPr>
        <w:t> </w:t>
      </w:r>
      <w:r>
        <w:rPr>
          <w:color w:val="231F20"/>
          <w:spacing w:val="-3"/>
        </w:rPr>
        <w:t>slaughterer.</w:t>
      </w:r>
      <w:r>
        <w:rPr>
          <w:color w:val="231F20"/>
          <w:spacing w:val="-7"/>
        </w:rPr>
        <w:t> </w:t>
      </w:r>
      <w:r>
        <w:rPr>
          <w:color w:val="231F20"/>
        </w:rPr>
        <w:t>A</w:t>
      </w:r>
      <w:r>
        <w:rPr>
          <w:color w:val="231F20"/>
          <w:spacing w:val="-7"/>
        </w:rPr>
        <w:t> </w:t>
      </w:r>
      <w:r>
        <w:rPr>
          <w:color w:val="231F20"/>
        </w:rPr>
        <w:t>slaughterer</w:t>
      </w:r>
      <w:r>
        <w:rPr>
          <w:color w:val="231F20"/>
          <w:spacing w:val="-6"/>
        </w:rPr>
        <w:t> </w:t>
      </w:r>
      <w:r>
        <w:rPr>
          <w:color w:val="231F20"/>
        </w:rPr>
        <w:t>becomes</w:t>
      </w:r>
      <w:r>
        <w:rPr>
          <w:color w:val="231F20"/>
          <w:spacing w:val="-7"/>
        </w:rPr>
        <w:t> </w:t>
      </w:r>
      <w:r>
        <w:rPr>
          <w:color w:val="231F20"/>
        </w:rPr>
        <w:t>discredited</w:t>
      </w:r>
      <w:r>
        <w:rPr>
          <w:color w:val="231F20"/>
          <w:spacing w:val="-7"/>
        </w:rPr>
        <w:t> </w:t>
      </w:r>
      <w:r>
        <w:rPr>
          <w:color w:val="231F20"/>
        </w:rPr>
        <w:t>if he</w:t>
      </w:r>
      <w:r>
        <w:rPr>
          <w:color w:val="231F20"/>
          <w:spacing w:val="-12"/>
        </w:rPr>
        <w:t> </w:t>
      </w:r>
      <w:r>
        <w:rPr>
          <w:color w:val="231F20"/>
        </w:rPr>
        <w:t>violates</w:t>
      </w:r>
      <w:r>
        <w:rPr>
          <w:color w:val="231F20"/>
          <w:spacing w:val="-11"/>
        </w:rPr>
        <w:t> </w:t>
      </w:r>
      <w:r>
        <w:rPr>
          <w:color w:val="231F20"/>
        </w:rPr>
        <w:t>a</w:t>
      </w:r>
      <w:r>
        <w:rPr>
          <w:color w:val="231F20"/>
          <w:spacing w:val="-11"/>
        </w:rPr>
        <w:t> </w:t>
      </w:r>
      <w:r>
        <w:rPr>
          <w:color w:val="231F20"/>
        </w:rPr>
        <w:t>well-known</w:t>
      </w:r>
      <w:r>
        <w:rPr>
          <w:color w:val="231F20"/>
          <w:spacing w:val="-12"/>
        </w:rPr>
        <w:t> </w:t>
      </w:r>
      <w:r>
        <w:rPr>
          <w:color w:val="231F20"/>
        </w:rPr>
        <w:t>Biblical</w:t>
      </w:r>
      <w:r>
        <w:rPr>
          <w:color w:val="231F20"/>
          <w:spacing w:val="-11"/>
        </w:rPr>
        <w:t> </w:t>
      </w:r>
      <w:r>
        <w:rPr>
          <w:color w:val="231F20"/>
          <w:spacing w:val="-6"/>
        </w:rPr>
        <w:t>law.</w:t>
      </w:r>
      <w:r>
        <w:rPr>
          <w:color w:val="231F20"/>
          <w:spacing w:val="-11"/>
        </w:rPr>
        <w:t> </w:t>
      </w:r>
      <w:r>
        <w:rPr>
          <w:color w:val="231F20"/>
        </w:rPr>
        <w:t>In</w:t>
      </w:r>
      <w:r>
        <w:rPr>
          <w:color w:val="231F20"/>
          <w:spacing w:val="-12"/>
        </w:rPr>
        <w:t> </w:t>
      </w:r>
      <w:r>
        <w:rPr>
          <w:color w:val="231F20"/>
        </w:rPr>
        <w:t>our</w:t>
      </w:r>
      <w:r>
        <w:rPr>
          <w:color w:val="231F20"/>
          <w:spacing w:val="-11"/>
        </w:rPr>
        <w:t> </w:t>
      </w:r>
      <w:r>
        <w:rPr>
          <w:color w:val="231F20"/>
        </w:rPr>
        <w:t>case</w:t>
      </w:r>
      <w:r>
        <w:rPr>
          <w:color w:val="231F20"/>
          <w:spacing w:val="-11"/>
        </w:rPr>
        <w:t> </w:t>
      </w:r>
      <w:r>
        <w:rPr>
          <w:color w:val="231F20"/>
        </w:rPr>
        <w:t>there</w:t>
      </w:r>
      <w:r>
        <w:rPr>
          <w:color w:val="231F20"/>
          <w:spacing w:val="-12"/>
        </w:rPr>
        <w:t> </w:t>
      </w:r>
      <w:r>
        <w:rPr>
          <w:color w:val="231F20"/>
        </w:rPr>
        <w:t>is</w:t>
      </w:r>
      <w:r>
        <w:rPr>
          <w:color w:val="231F20"/>
          <w:spacing w:val="-11"/>
        </w:rPr>
        <w:t> </w:t>
      </w:r>
      <w:r>
        <w:rPr>
          <w:color w:val="231F20"/>
        </w:rPr>
        <w:t>a</w:t>
      </w:r>
      <w:r>
        <w:rPr>
          <w:color w:val="231F20"/>
          <w:spacing w:val="-11"/>
        </w:rPr>
        <w:t> </w:t>
      </w:r>
      <w:r>
        <w:rPr>
          <w:color w:val="231F20"/>
        </w:rPr>
        <w:t>Rabbinic disagreement whether a man who colors his hair violates a Biblical prohibition.</w:t>
      </w:r>
      <w:r>
        <w:rPr>
          <w:color w:val="231F20"/>
          <w:spacing w:val="-23"/>
        </w:rPr>
        <w:t> </w:t>
      </w:r>
      <w:r>
        <w:rPr>
          <w:color w:val="231F20"/>
          <w:spacing w:val="-12"/>
        </w:rPr>
        <w:t>We</w:t>
      </w:r>
      <w:r>
        <w:rPr>
          <w:color w:val="231F20"/>
          <w:spacing w:val="-23"/>
        </w:rPr>
        <w:t> </w:t>
      </w:r>
      <w:r>
        <w:rPr>
          <w:color w:val="231F20"/>
        </w:rPr>
        <w:t>cannot</w:t>
      </w:r>
      <w:r>
        <w:rPr>
          <w:color w:val="231F20"/>
          <w:spacing w:val="-23"/>
        </w:rPr>
        <w:t> </w:t>
      </w:r>
      <w:r>
        <w:rPr>
          <w:color w:val="231F20"/>
          <w:spacing w:val="-6"/>
        </w:rPr>
        <w:t>say,</w:t>
      </w:r>
      <w:r>
        <w:rPr>
          <w:color w:val="231F20"/>
          <w:spacing w:val="-23"/>
        </w:rPr>
        <w:t> </w:t>
      </w:r>
      <w:r>
        <w:rPr>
          <w:color w:val="231F20"/>
          <w:spacing w:val="-4"/>
        </w:rPr>
        <w:t>“He</w:t>
      </w:r>
      <w:r>
        <w:rPr>
          <w:color w:val="231F20"/>
          <w:spacing w:val="-23"/>
        </w:rPr>
        <w:t> </w:t>
      </w:r>
      <w:r>
        <w:rPr>
          <w:color w:val="231F20"/>
        </w:rPr>
        <w:t>knew</w:t>
      </w:r>
      <w:r>
        <w:rPr>
          <w:color w:val="231F20"/>
          <w:spacing w:val="-22"/>
        </w:rPr>
        <w:t> </w:t>
      </w:r>
      <w:r>
        <w:rPr>
          <w:color w:val="231F20"/>
        </w:rPr>
        <w:t>he</w:t>
      </w:r>
      <w:r>
        <w:rPr>
          <w:color w:val="231F20"/>
          <w:spacing w:val="-23"/>
        </w:rPr>
        <w:t> </w:t>
      </w:r>
      <w:r>
        <w:rPr>
          <w:color w:val="231F20"/>
        </w:rPr>
        <w:t>was</w:t>
      </w:r>
      <w:r>
        <w:rPr>
          <w:color w:val="231F20"/>
          <w:spacing w:val="-23"/>
        </w:rPr>
        <w:t> </w:t>
      </w:r>
      <w:r>
        <w:rPr>
          <w:color w:val="231F20"/>
        </w:rPr>
        <w:t>violating</w:t>
      </w:r>
      <w:r>
        <w:rPr>
          <w:color w:val="231F20"/>
          <w:spacing w:val="-23"/>
        </w:rPr>
        <w:t> </w:t>
      </w:r>
      <w:r>
        <w:rPr>
          <w:color w:val="231F20"/>
        </w:rPr>
        <w:t>a</w:t>
      </w:r>
      <w:r>
        <w:rPr>
          <w:color w:val="231F20"/>
          <w:spacing w:val="-23"/>
        </w:rPr>
        <w:t> </w:t>
      </w:r>
      <w:r>
        <w:rPr>
          <w:color w:val="231F20"/>
        </w:rPr>
        <w:t>Biblical</w:t>
      </w:r>
      <w:r>
        <w:rPr>
          <w:color w:val="231F20"/>
          <w:spacing w:val="-22"/>
        </w:rPr>
        <w:t> </w:t>
      </w:r>
      <w:r>
        <w:rPr>
          <w:color w:val="231F20"/>
          <w:spacing w:val="-11"/>
        </w:rPr>
        <w:t>law.” </w:t>
      </w:r>
      <w:r>
        <w:rPr>
          <w:color w:val="231F20"/>
        </w:rPr>
        <w:t>The</w:t>
      </w:r>
      <w:r>
        <w:rPr>
          <w:color w:val="231F20"/>
          <w:spacing w:val="-5"/>
        </w:rPr>
        <w:t> </w:t>
      </w:r>
      <w:r>
        <w:rPr>
          <w:color w:val="231F20"/>
        </w:rPr>
        <w:t>slaughterer</w:t>
      </w:r>
      <w:r>
        <w:rPr>
          <w:color w:val="231F20"/>
          <w:spacing w:val="-4"/>
        </w:rPr>
        <w:t> </w:t>
      </w:r>
      <w:r>
        <w:rPr>
          <w:color w:val="231F20"/>
        </w:rPr>
        <w:t>was</w:t>
      </w:r>
      <w:r>
        <w:rPr>
          <w:color w:val="231F20"/>
          <w:spacing w:val="-4"/>
        </w:rPr>
        <w:t> </w:t>
      </w:r>
      <w:r>
        <w:rPr>
          <w:color w:val="231F20"/>
        </w:rPr>
        <w:t>not</w:t>
      </w:r>
      <w:r>
        <w:rPr>
          <w:color w:val="231F20"/>
          <w:spacing w:val="-5"/>
        </w:rPr>
        <w:t> </w:t>
      </w:r>
      <w:r>
        <w:rPr>
          <w:color w:val="231F20"/>
        </w:rPr>
        <w:t>considered</w:t>
      </w:r>
      <w:r>
        <w:rPr>
          <w:color w:val="231F20"/>
          <w:spacing w:val="-4"/>
        </w:rPr>
        <w:t> </w:t>
      </w:r>
      <w:r>
        <w:rPr>
          <w:color w:val="231F20"/>
        </w:rPr>
        <w:t>a</w:t>
      </w:r>
      <w:r>
        <w:rPr>
          <w:color w:val="231F20"/>
          <w:spacing w:val="-4"/>
        </w:rPr>
        <w:t> </w:t>
      </w:r>
      <w:r>
        <w:rPr>
          <w:color w:val="231F20"/>
          <w:spacing w:val="-3"/>
        </w:rPr>
        <w:t>wanton</w:t>
      </w:r>
      <w:r>
        <w:rPr>
          <w:color w:val="231F20"/>
          <w:spacing w:val="-5"/>
        </w:rPr>
        <w:t> </w:t>
      </w:r>
      <w:r>
        <w:rPr>
          <w:color w:val="231F20"/>
        </w:rPr>
        <w:t>violator</w:t>
      </w:r>
      <w:r>
        <w:rPr>
          <w:color w:val="231F20"/>
          <w:spacing w:val="-4"/>
        </w:rPr>
        <w:t> </w:t>
      </w:r>
      <w:r>
        <w:rPr>
          <w:color w:val="231F20"/>
        </w:rPr>
        <w:t>and</w:t>
      </w:r>
      <w:r>
        <w:rPr>
          <w:color w:val="231F20"/>
          <w:spacing w:val="-4"/>
        </w:rPr>
        <w:t> </w:t>
      </w:r>
      <w:r>
        <w:rPr>
          <w:color w:val="231F20"/>
        </w:rPr>
        <w:t>he</w:t>
      </w:r>
      <w:r>
        <w:rPr>
          <w:color w:val="231F20"/>
          <w:spacing w:val="-5"/>
        </w:rPr>
        <w:t> </w:t>
      </w:r>
      <w:r>
        <w:rPr>
          <w:color w:val="231F20"/>
        </w:rPr>
        <w:t>did</w:t>
      </w:r>
      <w:r>
        <w:rPr>
          <w:color w:val="231F20"/>
          <w:spacing w:val="-4"/>
        </w:rPr>
        <w:t> </w:t>
      </w:r>
      <w:r>
        <w:rPr>
          <w:color w:val="231F20"/>
        </w:rPr>
        <w:t>not lose his </w:t>
      </w:r>
      <w:r>
        <w:rPr>
          <w:color w:val="231F20"/>
          <w:spacing w:val="-3"/>
        </w:rPr>
        <w:t>reliability.</w:t>
      </w:r>
    </w:p>
    <w:p>
      <w:pPr>
        <w:pStyle w:val="BodyText"/>
        <w:spacing w:line="300" w:lineRule="auto" w:before="1"/>
        <w:ind w:left="120" w:right="137" w:firstLine="360"/>
        <w:jc w:val="both"/>
      </w:pPr>
      <w:r>
        <w:rPr>
          <w:color w:val="231F20"/>
        </w:rPr>
        <w:t>Despite his lenient conclusion, </w:t>
      </w:r>
      <w:r>
        <w:rPr>
          <w:rFonts w:ascii="Palatino Linotype" w:hAnsi="Palatino Linotype"/>
          <w:i/>
          <w:color w:val="231F20"/>
        </w:rPr>
        <w:t>Beis </w:t>
      </w:r>
      <w:r>
        <w:rPr>
          <w:rFonts w:ascii="Palatino Linotype" w:hAnsi="Palatino Linotype"/>
          <w:i/>
          <w:color w:val="231F20"/>
          <w:spacing w:val="-7"/>
        </w:rPr>
        <w:t>She’arim </w:t>
      </w:r>
      <w:r>
        <w:rPr>
          <w:color w:val="231F20"/>
        </w:rPr>
        <w:t>writes that the slaughterer should be suspended for a short time. </w:t>
      </w:r>
      <w:r>
        <w:rPr>
          <w:color w:val="231F20"/>
          <w:spacing w:val="-3"/>
        </w:rPr>
        <w:t>He </w:t>
      </w:r>
      <w:r>
        <w:rPr>
          <w:color w:val="231F20"/>
        </w:rPr>
        <w:t>has behaved </w:t>
      </w:r>
      <w:r>
        <w:rPr>
          <w:color w:val="231F20"/>
          <w:spacing w:val="-3"/>
        </w:rPr>
        <w:t>improperly. </w:t>
      </w:r>
      <w:r>
        <w:rPr>
          <w:color w:val="231F20"/>
        </w:rPr>
        <w:t>In addition, he should accept upon himself additional stringencies</w:t>
      </w:r>
      <w:r>
        <w:rPr>
          <w:color w:val="231F20"/>
          <w:spacing w:val="-36"/>
        </w:rPr>
        <w:t> </w:t>
      </w:r>
      <w:r>
        <w:rPr>
          <w:color w:val="231F20"/>
        </w:rPr>
        <w:t>to</w:t>
      </w:r>
      <w:r>
        <w:rPr>
          <w:color w:val="231F20"/>
          <w:spacing w:val="-36"/>
        </w:rPr>
        <w:t> </w:t>
      </w:r>
      <w:r>
        <w:rPr>
          <w:color w:val="231F20"/>
        </w:rPr>
        <w:t>restore</w:t>
      </w:r>
      <w:r>
        <w:rPr>
          <w:color w:val="231F20"/>
          <w:spacing w:val="-35"/>
        </w:rPr>
        <w:t> </w:t>
      </w:r>
      <w:r>
        <w:rPr>
          <w:color w:val="231F20"/>
        </w:rPr>
        <w:t>his</w:t>
      </w:r>
      <w:r>
        <w:rPr>
          <w:color w:val="231F20"/>
          <w:spacing w:val="-36"/>
        </w:rPr>
        <w:t> </w:t>
      </w:r>
      <w:r>
        <w:rPr>
          <w:color w:val="231F20"/>
        </w:rPr>
        <w:t>religious</w:t>
      </w:r>
      <w:r>
        <w:rPr>
          <w:color w:val="231F20"/>
          <w:spacing w:val="-36"/>
        </w:rPr>
        <w:t> </w:t>
      </w:r>
      <w:r>
        <w:rPr>
          <w:color w:val="231F20"/>
        </w:rPr>
        <w:t>stature</w:t>
      </w:r>
      <w:r>
        <w:rPr>
          <w:color w:val="231F20"/>
          <w:spacing w:val="-35"/>
        </w:rPr>
        <w:t> </w:t>
      </w:r>
      <w:r>
        <w:rPr>
          <w:color w:val="231F20"/>
        </w:rPr>
        <w:t>(</w:t>
      </w:r>
      <w:r>
        <w:rPr>
          <w:rFonts w:ascii="Palatino Linotype" w:hAnsi="Palatino Linotype"/>
          <w:i/>
          <w:color w:val="231F20"/>
        </w:rPr>
        <w:t>Mesivta</w:t>
      </w:r>
      <w:r>
        <w:rPr>
          <w:color w:val="231F20"/>
        </w:rPr>
        <w:t>,</w:t>
      </w:r>
      <w:r>
        <w:rPr>
          <w:color w:val="231F20"/>
          <w:spacing w:val="-36"/>
        </w:rPr>
        <w:t> </w:t>
      </w:r>
      <w:r>
        <w:rPr>
          <w:rFonts w:ascii="Palatino Linotype" w:hAnsi="Palatino Linotype"/>
          <w:i/>
          <w:color w:val="231F20"/>
        </w:rPr>
        <w:t>Daf</w:t>
      </w:r>
      <w:r>
        <w:rPr>
          <w:rFonts w:ascii="Palatino Linotype" w:hAnsi="Palatino Linotype"/>
          <w:i/>
          <w:color w:val="231F20"/>
          <w:spacing w:val="-36"/>
        </w:rPr>
        <w:t> </w:t>
      </w:r>
      <w:r>
        <w:rPr>
          <w:rFonts w:ascii="Palatino Linotype" w:hAnsi="Palatino Linotype"/>
          <w:i/>
          <w:color w:val="231F20"/>
          <w:spacing w:val="-8"/>
        </w:rPr>
        <w:t>Yomi</w:t>
      </w:r>
      <w:r>
        <w:rPr>
          <w:rFonts w:ascii="Palatino Linotype" w:hAnsi="Palatino Linotype"/>
          <w:i/>
          <w:color w:val="231F20"/>
          <w:spacing w:val="-35"/>
        </w:rPr>
        <w:t> </w:t>
      </w:r>
      <w:r>
        <w:rPr>
          <w:rFonts w:ascii="Palatino Linotype" w:hAnsi="Palatino Linotype"/>
          <w:i/>
          <w:color w:val="231F20"/>
        </w:rPr>
        <w:t>Digest</w:t>
      </w:r>
      <w:r>
        <w:rPr>
          <w:color w:val="231F20"/>
        </w:rPr>
        <w:t>).</w:t>
      </w:r>
    </w:p>
    <w:p>
      <w:pPr>
        <w:spacing w:after="0" w:line="30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16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Gifts and Transactions</w:t>
      </w:r>
    </w:p>
    <w:p>
      <w:pPr>
        <w:pStyle w:val="BodyText"/>
        <w:rPr>
          <w:rFonts w:ascii="Cambria"/>
          <w:b/>
          <w:sz w:val="44"/>
        </w:rPr>
      </w:pPr>
    </w:p>
    <w:p>
      <w:pPr>
        <w:pStyle w:val="BodyText"/>
        <w:spacing w:line="309" w:lineRule="auto" w:before="293"/>
        <w:ind w:left="120" w:right="137"/>
        <w:jc w:val="both"/>
      </w:pPr>
      <w:r>
        <w:rPr>
          <w:color w:val="231F20"/>
        </w:rPr>
        <w:t>Our</w:t>
      </w:r>
      <w:r>
        <w:rPr>
          <w:color w:val="231F20"/>
          <w:spacing w:val="-13"/>
        </w:rPr>
        <w:t> </w:t>
      </w:r>
      <w:r>
        <w:rPr>
          <w:rFonts w:ascii="Palatino Linotype"/>
          <w:i/>
          <w:color w:val="231F20"/>
        </w:rPr>
        <w:t>Gemara</w:t>
      </w:r>
      <w:r>
        <w:rPr>
          <w:rFonts w:ascii="Palatino Linotype"/>
          <w:i/>
          <w:color w:val="231F20"/>
          <w:spacing w:val="-13"/>
        </w:rPr>
        <w:t> </w:t>
      </w:r>
      <w:r>
        <w:rPr>
          <w:color w:val="231F20"/>
        </w:rPr>
        <w:t>teaches</w:t>
      </w:r>
      <w:r>
        <w:rPr>
          <w:color w:val="231F20"/>
          <w:spacing w:val="-13"/>
        </w:rPr>
        <w:t> </w:t>
      </w:r>
      <w:r>
        <w:rPr>
          <w:color w:val="231F20"/>
        </w:rPr>
        <w:t>that</w:t>
      </w:r>
      <w:r>
        <w:rPr>
          <w:color w:val="231F20"/>
          <w:spacing w:val="-13"/>
        </w:rPr>
        <w:t> </w:t>
      </w:r>
      <w:r>
        <w:rPr>
          <w:color w:val="231F20"/>
        </w:rPr>
        <w:t>according</w:t>
      </w:r>
      <w:r>
        <w:rPr>
          <w:color w:val="231F20"/>
          <w:spacing w:val="-13"/>
        </w:rPr>
        <w:t> </w:t>
      </w:r>
      <w:r>
        <w:rPr>
          <w:color w:val="231F20"/>
        </w:rPr>
        <w:t>to</w:t>
      </w:r>
      <w:r>
        <w:rPr>
          <w:color w:val="231F20"/>
          <w:spacing w:val="-14"/>
        </w:rPr>
        <w:t> </w:t>
      </w:r>
      <w:r>
        <w:rPr>
          <w:color w:val="231F20"/>
        </w:rPr>
        <w:t>one</w:t>
      </w:r>
      <w:r>
        <w:rPr>
          <w:color w:val="231F20"/>
          <w:spacing w:val="-13"/>
        </w:rPr>
        <w:t> </w:t>
      </w:r>
      <w:r>
        <w:rPr>
          <w:color w:val="231F20"/>
        </w:rPr>
        <w:t>opinion</w:t>
      </w:r>
      <w:r>
        <w:rPr>
          <w:color w:val="231F20"/>
          <w:spacing w:val="-13"/>
        </w:rPr>
        <w:t> </w:t>
      </w:r>
      <w:r>
        <w:rPr>
          <w:color w:val="231F20"/>
        </w:rPr>
        <w:t>every</w:t>
      </w:r>
      <w:r>
        <w:rPr>
          <w:color w:val="231F20"/>
          <w:spacing w:val="-13"/>
        </w:rPr>
        <w:t> </w:t>
      </w:r>
      <w:r>
        <w:rPr>
          <w:color w:val="231F20"/>
        </w:rPr>
        <w:t>gift</w:t>
      </w:r>
      <w:r>
        <w:rPr>
          <w:color w:val="231F20"/>
          <w:spacing w:val="-13"/>
        </w:rPr>
        <w:t> </w:t>
      </w:r>
      <w:r>
        <w:rPr>
          <w:color w:val="231F20"/>
        </w:rPr>
        <w:t>is</w:t>
      </w:r>
      <w:r>
        <w:rPr>
          <w:color w:val="231F20"/>
          <w:spacing w:val="-13"/>
        </w:rPr>
        <w:t> </w:t>
      </w:r>
      <w:r>
        <w:rPr>
          <w:color w:val="231F20"/>
        </w:rPr>
        <w:t>really a</w:t>
      </w:r>
      <w:r>
        <w:rPr>
          <w:color w:val="231F20"/>
          <w:spacing w:val="-6"/>
        </w:rPr>
        <w:t> </w:t>
      </w:r>
      <w:r>
        <w:rPr>
          <w:color w:val="231F20"/>
        </w:rPr>
        <w:t>mutual</w:t>
      </w:r>
      <w:r>
        <w:rPr>
          <w:color w:val="231F20"/>
          <w:spacing w:val="-6"/>
        </w:rPr>
        <w:t> </w:t>
      </w:r>
      <w:r>
        <w:rPr>
          <w:color w:val="231F20"/>
        </w:rPr>
        <w:t>transaction.</w:t>
      </w:r>
      <w:r>
        <w:rPr>
          <w:color w:val="231F20"/>
          <w:spacing w:val="-6"/>
        </w:rPr>
        <w:t> </w:t>
      </w:r>
      <w:r>
        <w:rPr>
          <w:color w:val="231F20"/>
        </w:rPr>
        <w:t>Gifts</w:t>
      </w:r>
      <w:r>
        <w:rPr>
          <w:color w:val="231F20"/>
          <w:spacing w:val="-5"/>
        </w:rPr>
        <w:t> </w:t>
      </w:r>
      <w:r>
        <w:rPr>
          <w:color w:val="231F20"/>
        </w:rPr>
        <w:t>come</w:t>
      </w:r>
      <w:r>
        <w:rPr>
          <w:color w:val="231F20"/>
          <w:spacing w:val="-6"/>
        </w:rPr>
        <w:t> </w:t>
      </w:r>
      <w:r>
        <w:rPr>
          <w:color w:val="231F20"/>
        </w:rPr>
        <w:t>about</w:t>
      </w:r>
      <w:r>
        <w:rPr>
          <w:color w:val="231F20"/>
          <w:spacing w:val="-6"/>
        </w:rPr>
        <w:t> </w:t>
      </w:r>
      <w:r>
        <w:rPr>
          <w:color w:val="231F20"/>
        </w:rPr>
        <w:t>after</w:t>
      </w:r>
      <w:r>
        <w:rPr>
          <w:color w:val="231F20"/>
          <w:spacing w:val="-5"/>
        </w:rPr>
        <w:t> </w:t>
      </w:r>
      <w:r>
        <w:rPr>
          <w:color w:val="231F20"/>
        </w:rPr>
        <w:t>a</w:t>
      </w:r>
      <w:r>
        <w:rPr>
          <w:color w:val="231F20"/>
          <w:spacing w:val="-6"/>
        </w:rPr>
        <w:t> </w:t>
      </w:r>
      <w:r>
        <w:rPr>
          <w:color w:val="231F20"/>
        </w:rPr>
        <w:t>person</w:t>
      </w:r>
      <w:r>
        <w:rPr>
          <w:color w:val="231F20"/>
          <w:spacing w:val="-6"/>
        </w:rPr>
        <w:t> </w:t>
      </w:r>
      <w:r>
        <w:rPr>
          <w:color w:val="231F20"/>
        </w:rPr>
        <w:t>has</w:t>
      </w:r>
      <w:r>
        <w:rPr>
          <w:color w:val="231F20"/>
          <w:spacing w:val="-5"/>
        </w:rPr>
        <w:t> </w:t>
      </w:r>
      <w:r>
        <w:rPr>
          <w:color w:val="231F20"/>
        </w:rPr>
        <w:t>ingratiated himself with a friend. Due to all the person did for the friend, the friend gave him a gift. Every present is really a</w:t>
      </w:r>
      <w:r>
        <w:rPr>
          <w:color w:val="231F20"/>
          <w:spacing w:val="-29"/>
        </w:rPr>
        <w:t> </w:t>
      </w:r>
      <w:r>
        <w:rPr>
          <w:color w:val="231F20"/>
        </w:rPr>
        <w:t>payment.</w:t>
      </w:r>
    </w:p>
    <w:p>
      <w:pPr>
        <w:spacing w:before="13"/>
        <w:ind w:left="479" w:right="0" w:firstLine="0"/>
        <w:jc w:val="both"/>
        <w:rPr>
          <w:sz w:val="23"/>
        </w:rPr>
      </w:pPr>
      <w:r>
        <w:rPr>
          <w:rFonts w:ascii="Palatino Linotype"/>
          <w:i/>
          <w:color w:val="231F20"/>
          <w:sz w:val="23"/>
        </w:rPr>
        <w:t>Teshuvos Ramatz </w:t>
      </w:r>
      <w:r>
        <w:rPr>
          <w:color w:val="231F20"/>
          <w:sz w:val="23"/>
        </w:rPr>
        <w:t>utilizes this idea in an interesting context.</w:t>
      </w:r>
    </w:p>
    <w:p>
      <w:pPr>
        <w:pStyle w:val="BodyText"/>
        <w:spacing w:line="312" w:lineRule="auto" w:before="75"/>
        <w:ind w:left="120" w:right="137" w:firstLine="360"/>
        <w:jc w:val="both"/>
      </w:pPr>
      <w:r>
        <w:rPr>
          <w:rFonts w:ascii="Palatino Linotype"/>
          <w:i/>
          <w:color w:val="231F20"/>
          <w:spacing w:val="-3"/>
        </w:rPr>
        <w:t>Mahari </w:t>
      </w:r>
      <w:r>
        <w:rPr>
          <w:rFonts w:ascii="Palatino Linotype"/>
          <w:i/>
          <w:color w:val="231F20"/>
          <w:spacing w:val="-6"/>
        </w:rPr>
        <w:t>Weil </w:t>
      </w:r>
      <w:r>
        <w:rPr>
          <w:color w:val="231F20"/>
          <w:spacing w:val="-2"/>
        </w:rPr>
        <w:t>(</w:t>
      </w:r>
      <w:r>
        <w:rPr>
          <w:rFonts w:ascii="Palatino Linotype"/>
          <w:i/>
          <w:color w:val="231F20"/>
          <w:spacing w:val="-2"/>
        </w:rPr>
        <w:t>siman </w:t>
      </w:r>
      <w:r>
        <w:rPr>
          <w:color w:val="231F20"/>
        </w:rPr>
        <w:t>125) rules that if one sent an agent on a mission and, in the course of carrying out the mission, the agent died, the sender requires atonement for putting his fellow in </w:t>
      </w:r>
      <w:r>
        <w:rPr>
          <w:color w:val="231F20"/>
          <w:spacing w:val="-4"/>
        </w:rPr>
        <w:t>danger. </w:t>
      </w:r>
      <w:r>
        <w:rPr>
          <w:color w:val="231F20"/>
          <w:spacing w:val="-3"/>
        </w:rPr>
        <w:t>He </w:t>
      </w:r>
      <w:r>
        <w:rPr>
          <w:color w:val="231F20"/>
        </w:rPr>
        <w:t>instructs the sender to give money to the orphans and to fast for forty days.</w:t>
      </w:r>
    </w:p>
    <w:p>
      <w:pPr>
        <w:pStyle w:val="BodyText"/>
        <w:spacing w:line="307" w:lineRule="auto" w:before="8"/>
        <w:ind w:left="120" w:right="136" w:firstLine="360"/>
        <w:jc w:val="both"/>
      </w:pPr>
      <w:r>
        <w:rPr>
          <w:rFonts w:ascii="Palatino Linotype" w:hAnsi="Palatino Linotype"/>
          <w:i/>
          <w:color w:val="231F20"/>
          <w:spacing w:val="-4"/>
        </w:rPr>
        <w:t>Shu”t Tzemach </w:t>
      </w:r>
      <w:r>
        <w:rPr>
          <w:rFonts w:ascii="Palatino Linotype" w:hAnsi="Palatino Linotype"/>
          <w:i/>
          <w:color w:val="231F20"/>
          <w:spacing w:val="-5"/>
        </w:rPr>
        <w:t>Tzedek </w:t>
      </w:r>
      <w:r>
        <w:rPr>
          <w:color w:val="231F20"/>
          <w:spacing w:val="-2"/>
        </w:rPr>
        <w:t>(</w:t>
      </w:r>
      <w:r>
        <w:rPr>
          <w:rFonts w:ascii="Palatino Linotype" w:hAnsi="Palatino Linotype"/>
          <w:i/>
          <w:color w:val="231F20"/>
          <w:spacing w:val="-2"/>
        </w:rPr>
        <w:t>siman </w:t>
      </w:r>
      <w:r>
        <w:rPr>
          <w:color w:val="231F20"/>
        </w:rPr>
        <w:t>63) asserts that </w:t>
      </w:r>
      <w:r>
        <w:rPr>
          <w:rFonts w:ascii="Palatino Linotype" w:hAnsi="Palatino Linotype"/>
          <w:i/>
          <w:color w:val="231F20"/>
          <w:spacing w:val="-3"/>
        </w:rPr>
        <w:t>Mahari </w:t>
      </w:r>
      <w:r>
        <w:rPr>
          <w:rFonts w:ascii="Palatino Linotype" w:hAnsi="Palatino Linotype"/>
          <w:i/>
          <w:color w:val="231F20"/>
          <w:spacing w:val="-12"/>
        </w:rPr>
        <w:t>Weil</w:t>
      </w:r>
      <w:r>
        <w:rPr>
          <w:color w:val="231F20"/>
          <w:spacing w:val="-12"/>
        </w:rPr>
        <w:t>’s </w:t>
      </w:r>
      <w:r>
        <w:rPr>
          <w:color w:val="231F20"/>
        </w:rPr>
        <w:t>ruling is limited to a case where the victim had been performing his task</w:t>
      </w:r>
      <w:r>
        <w:rPr>
          <w:color w:val="231F20"/>
          <w:spacing w:val="-11"/>
        </w:rPr>
        <w:t> </w:t>
      </w:r>
      <w:r>
        <w:rPr>
          <w:color w:val="231F20"/>
        </w:rPr>
        <w:t>as</w:t>
      </w:r>
      <w:r>
        <w:rPr>
          <w:color w:val="231F20"/>
          <w:spacing w:val="-11"/>
        </w:rPr>
        <w:t> </w:t>
      </w:r>
      <w:r>
        <w:rPr>
          <w:color w:val="231F20"/>
        </w:rPr>
        <w:t>a</w:t>
      </w:r>
      <w:r>
        <w:rPr>
          <w:color w:val="231F20"/>
          <w:spacing w:val="-10"/>
        </w:rPr>
        <w:t> </w:t>
      </w:r>
      <w:r>
        <w:rPr>
          <w:color w:val="231F20"/>
          <w:spacing w:val="-5"/>
        </w:rPr>
        <w:t>favor.</w:t>
      </w:r>
      <w:r>
        <w:rPr>
          <w:color w:val="231F20"/>
          <w:spacing w:val="-11"/>
        </w:rPr>
        <w:t> </w:t>
      </w:r>
      <w:r>
        <w:rPr>
          <w:color w:val="231F20"/>
        </w:rPr>
        <w:t>But</w:t>
      </w:r>
      <w:r>
        <w:rPr>
          <w:color w:val="231F20"/>
          <w:spacing w:val="-11"/>
        </w:rPr>
        <w:t> </w:t>
      </w:r>
      <w:r>
        <w:rPr>
          <w:color w:val="231F20"/>
        </w:rPr>
        <w:t>if</w:t>
      </w:r>
      <w:r>
        <w:rPr>
          <w:color w:val="231F20"/>
          <w:spacing w:val="-10"/>
        </w:rPr>
        <w:t> </w:t>
      </w:r>
      <w:r>
        <w:rPr>
          <w:color w:val="231F20"/>
        </w:rPr>
        <w:t>the</w:t>
      </w:r>
      <w:r>
        <w:rPr>
          <w:color w:val="231F20"/>
          <w:spacing w:val="-11"/>
        </w:rPr>
        <w:t> </w:t>
      </w:r>
      <w:r>
        <w:rPr>
          <w:color w:val="231F20"/>
        </w:rPr>
        <w:t>agent</w:t>
      </w:r>
      <w:r>
        <w:rPr>
          <w:color w:val="231F20"/>
          <w:spacing w:val="-10"/>
        </w:rPr>
        <w:t> </w:t>
      </w:r>
      <w:r>
        <w:rPr>
          <w:color w:val="231F20"/>
        </w:rPr>
        <w:t>had</w:t>
      </w:r>
      <w:r>
        <w:rPr>
          <w:color w:val="231F20"/>
          <w:spacing w:val="-11"/>
        </w:rPr>
        <w:t> </w:t>
      </w:r>
      <w:r>
        <w:rPr>
          <w:color w:val="231F20"/>
        </w:rPr>
        <w:t>been</w:t>
      </w:r>
      <w:r>
        <w:rPr>
          <w:color w:val="231F20"/>
          <w:spacing w:val="-11"/>
        </w:rPr>
        <w:t> </w:t>
      </w:r>
      <w:r>
        <w:rPr>
          <w:color w:val="231F20"/>
        </w:rPr>
        <w:t>paid</w:t>
      </w:r>
      <w:r>
        <w:rPr>
          <w:color w:val="231F20"/>
          <w:spacing w:val="-10"/>
        </w:rPr>
        <w:t> </w:t>
      </w:r>
      <w:r>
        <w:rPr>
          <w:color w:val="231F20"/>
        </w:rPr>
        <w:t>for</w:t>
      </w:r>
      <w:r>
        <w:rPr>
          <w:color w:val="231F20"/>
          <w:spacing w:val="-11"/>
        </w:rPr>
        <w:t> </w:t>
      </w:r>
      <w:r>
        <w:rPr>
          <w:color w:val="231F20"/>
        </w:rPr>
        <w:t>his</w:t>
      </w:r>
      <w:r>
        <w:rPr>
          <w:color w:val="231F20"/>
          <w:spacing w:val="-11"/>
        </w:rPr>
        <w:t> </w:t>
      </w:r>
      <w:r>
        <w:rPr>
          <w:color w:val="231F20"/>
        </w:rPr>
        <w:t>job,</w:t>
      </w:r>
      <w:r>
        <w:rPr>
          <w:color w:val="231F20"/>
          <w:spacing w:val="-10"/>
        </w:rPr>
        <w:t> </w:t>
      </w:r>
      <w:r>
        <w:rPr>
          <w:color w:val="231F20"/>
        </w:rPr>
        <w:t>there</w:t>
      </w:r>
      <w:r>
        <w:rPr>
          <w:color w:val="231F20"/>
          <w:spacing w:val="-11"/>
        </w:rPr>
        <w:t> </w:t>
      </w:r>
      <w:r>
        <w:rPr>
          <w:color w:val="231F20"/>
        </w:rPr>
        <w:t>would have been no need for acts of penance. People in need of livelihood put</w:t>
      </w:r>
      <w:r>
        <w:rPr>
          <w:color w:val="231F20"/>
          <w:spacing w:val="-7"/>
        </w:rPr>
        <w:t> </w:t>
      </w:r>
      <w:r>
        <w:rPr>
          <w:color w:val="231F20"/>
        </w:rPr>
        <w:t>their</w:t>
      </w:r>
      <w:r>
        <w:rPr>
          <w:color w:val="231F20"/>
          <w:spacing w:val="-7"/>
        </w:rPr>
        <w:t> </w:t>
      </w:r>
      <w:r>
        <w:rPr>
          <w:color w:val="231F20"/>
        </w:rPr>
        <w:t>health</w:t>
      </w:r>
      <w:r>
        <w:rPr>
          <w:color w:val="231F20"/>
          <w:spacing w:val="-7"/>
        </w:rPr>
        <w:t> </w:t>
      </w:r>
      <w:r>
        <w:rPr>
          <w:color w:val="231F20"/>
        </w:rPr>
        <w:t>and</w:t>
      </w:r>
      <w:r>
        <w:rPr>
          <w:color w:val="231F20"/>
          <w:spacing w:val="-6"/>
        </w:rPr>
        <w:t> </w:t>
      </w:r>
      <w:r>
        <w:rPr>
          <w:color w:val="231F20"/>
        </w:rPr>
        <w:t>lives</w:t>
      </w:r>
      <w:r>
        <w:rPr>
          <w:color w:val="231F20"/>
          <w:spacing w:val="-7"/>
        </w:rPr>
        <w:t> </w:t>
      </w:r>
      <w:r>
        <w:rPr>
          <w:color w:val="231F20"/>
          <w:spacing w:val="-3"/>
        </w:rPr>
        <w:t>at</w:t>
      </w:r>
      <w:r>
        <w:rPr>
          <w:color w:val="231F20"/>
          <w:spacing w:val="-7"/>
        </w:rPr>
        <w:t> </w:t>
      </w:r>
      <w:r>
        <w:rPr>
          <w:color w:val="231F20"/>
        </w:rPr>
        <w:t>risk</w:t>
      </w:r>
      <w:r>
        <w:rPr>
          <w:color w:val="231F20"/>
          <w:spacing w:val="-7"/>
        </w:rPr>
        <w:t> </w:t>
      </w:r>
      <w:r>
        <w:rPr>
          <w:color w:val="231F20"/>
        </w:rPr>
        <w:t>to</w:t>
      </w:r>
      <w:r>
        <w:rPr>
          <w:color w:val="231F20"/>
          <w:spacing w:val="-6"/>
        </w:rPr>
        <w:t> </w:t>
      </w:r>
      <w:r>
        <w:rPr>
          <w:color w:val="231F20"/>
        </w:rPr>
        <w:t>earn</w:t>
      </w:r>
      <w:r>
        <w:rPr>
          <w:color w:val="231F20"/>
          <w:spacing w:val="-7"/>
        </w:rPr>
        <w:t> </w:t>
      </w:r>
      <w:r>
        <w:rPr>
          <w:color w:val="231F20"/>
        </w:rPr>
        <w:t>funds.</w:t>
      </w:r>
      <w:r>
        <w:rPr>
          <w:color w:val="231F20"/>
          <w:spacing w:val="-7"/>
        </w:rPr>
        <w:t> </w:t>
      </w:r>
      <w:r>
        <w:rPr>
          <w:color w:val="231F20"/>
        </w:rPr>
        <w:t>The</w:t>
      </w:r>
      <w:r>
        <w:rPr>
          <w:color w:val="231F20"/>
          <w:spacing w:val="-7"/>
        </w:rPr>
        <w:t> </w:t>
      </w:r>
      <w:r>
        <w:rPr>
          <w:color w:val="231F20"/>
        </w:rPr>
        <w:t>verse</w:t>
      </w:r>
      <w:r>
        <w:rPr>
          <w:color w:val="231F20"/>
          <w:spacing w:val="-6"/>
        </w:rPr>
        <w:t> </w:t>
      </w:r>
      <w:r>
        <w:rPr>
          <w:color w:val="231F20"/>
        </w:rPr>
        <w:t>states</w:t>
      </w:r>
      <w:r>
        <w:rPr>
          <w:color w:val="231F20"/>
          <w:spacing w:val="-7"/>
        </w:rPr>
        <w:t> </w:t>
      </w:r>
      <w:r>
        <w:rPr>
          <w:color w:val="231F20"/>
        </w:rPr>
        <w:t>about an</w:t>
      </w:r>
      <w:r>
        <w:rPr>
          <w:color w:val="231F20"/>
          <w:spacing w:val="-16"/>
        </w:rPr>
        <w:t> </w:t>
      </w:r>
      <w:r>
        <w:rPr>
          <w:color w:val="231F20"/>
        </w:rPr>
        <w:t>employee</w:t>
      </w:r>
      <w:r>
        <w:rPr>
          <w:color w:val="231F20"/>
          <w:spacing w:val="-15"/>
        </w:rPr>
        <w:t> </w:t>
      </w:r>
      <w:r>
        <w:rPr>
          <w:color w:val="231F20"/>
        </w:rPr>
        <w:t>(</w:t>
      </w:r>
      <w:r>
        <w:rPr>
          <w:rFonts w:ascii="Palatino Linotype" w:hAnsi="Palatino Linotype"/>
          <w:i/>
          <w:color w:val="231F20"/>
        </w:rPr>
        <w:t>Devarim</w:t>
      </w:r>
      <w:r>
        <w:rPr>
          <w:rFonts w:ascii="Palatino Linotype" w:hAnsi="Palatino Linotype"/>
          <w:i/>
          <w:color w:val="231F20"/>
          <w:spacing w:val="-16"/>
        </w:rPr>
        <w:t> </w:t>
      </w:r>
      <w:r>
        <w:rPr>
          <w:color w:val="231F20"/>
        </w:rPr>
        <w:t>24:15):</w:t>
      </w:r>
      <w:r>
        <w:rPr>
          <w:color w:val="231F20"/>
          <w:spacing w:val="-15"/>
        </w:rPr>
        <w:t> </w:t>
      </w:r>
      <w:r>
        <w:rPr>
          <w:color w:val="231F20"/>
          <w:spacing w:val="-8"/>
        </w:rPr>
        <w:t>“</w:t>
      </w:r>
      <w:r>
        <w:rPr>
          <w:rFonts w:ascii="Palatino Linotype" w:hAnsi="Palatino Linotype"/>
          <w:i/>
          <w:color w:val="231F20"/>
          <w:spacing w:val="-8"/>
        </w:rPr>
        <w:t>Ve’eilav</w:t>
      </w:r>
      <w:r>
        <w:rPr>
          <w:rFonts w:ascii="Palatino Linotype" w:hAnsi="Palatino Linotype"/>
          <w:i/>
          <w:color w:val="231F20"/>
          <w:spacing w:val="-16"/>
        </w:rPr>
        <w:t> </w:t>
      </w:r>
      <w:r>
        <w:rPr>
          <w:rFonts w:ascii="Palatino Linotype" w:hAnsi="Palatino Linotype"/>
          <w:i/>
          <w:color w:val="231F20"/>
        </w:rPr>
        <w:t>hu</w:t>
      </w:r>
      <w:r>
        <w:rPr>
          <w:rFonts w:ascii="Palatino Linotype" w:hAnsi="Palatino Linotype"/>
          <w:i/>
          <w:color w:val="231F20"/>
          <w:spacing w:val="-15"/>
        </w:rPr>
        <w:t> </w:t>
      </w:r>
      <w:r>
        <w:rPr>
          <w:rFonts w:ascii="Palatino Linotype" w:hAnsi="Palatino Linotype"/>
          <w:i/>
          <w:color w:val="231F20"/>
        </w:rPr>
        <w:t>nosei</w:t>
      </w:r>
      <w:r>
        <w:rPr>
          <w:rFonts w:ascii="Palatino Linotype" w:hAnsi="Palatino Linotype"/>
          <w:i/>
          <w:color w:val="231F20"/>
          <w:spacing w:val="-16"/>
        </w:rPr>
        <w:t> </w:t>
      </w:r>
      <w:r>
        <w:rPr>
          <w:rFonts w:ascii="Palatino Linotype" w:hAnsi="Palatino Linotype"/>
          <w:i/>
          <w:color w:val="231F20"/>
        </w:rPr>
        <w:t>es</w:t>
      </w:r>
      <w:r>
        <w:rPr>
          <w:rFonts w:ascii="Palatino Linotype" w:hAnsi="Palatino Linotype"/>
          <w:i/>
          <w:color w:val="231F20"/>
          <w:spacing w:val="-15"/>
        </w:rPr>
        <w:t> </w:t>
      </w:r>
      <w:r>
        <w:rPr>
          <w:rFonts w:ascii="Palatino Linotype" w:hAnsi="Palatino Linotype"/>
          <w:i/>
          <w:color w:val="231F20"/>
          <w:spacing w:val="-3"/>
        </w:rPr>
        <w:t>nafsho</w:t>
      </w:r>
      <w:r>
        <w:rPr>
          <w:color w:val="231F20"/>
          <w:spacing w:val="-3"/>
        </w:rPr>
        <w:t>”—“and</w:t>
      </w:r>
      <w:r>
        <w:rPr>
          <w:color w:val="231F20"/>
          <w:spacing w:val="-15"/>
        </w:rPr>
        <w:t> </w:t>
      </w:r>
      <w:r>
        <w:rPr>
          <w:color w:val="231F20"/>
        </w:rPr>
        <w:t>to</w:t>
      </w:r>
    </w:p>
    <w:p>
      <w:pPr>
        <w:pStyle w:val="BodyText"/>
        <w:spacing w:line="262" w:lineRule="exact"/>
        <w:ind w:left="120"/>
        <w:jc w:val="both"/>
      </w:pPr>
      <w:r>
        <w:rPr>
          <w:color w:val="231F20"/>
        </w:rPr>
        <w:t>it he carries his </w:t>
      </w:r>
      <w:r>
        <w:rPr>
          <w:color w:val="231F20"/>
          <w:spacing w:val="-7"/>
        </w:rPr>
        <w:t>life.” </w:t>
      </w:r>
      <w:r>
        <w:rPr>
          <w:rFonts w:ascii="Palatino Linotype" w:hAnsi="Palatino Linotype"/>
          <w:i/>
          <w:color w:val="231F20"/>
        </w:rPr>
        <w:t>Rashi </w:t>
      </w:r>
      <w:r>
        <w:rPr>
          <w:color w:val="231F20"/>
        </w:rPr>
        <w:t>explains that it is normal for a worker</w:t>
      </w:r>
      <w:r>
        <w:rPr>
          <w:color w:val="231F20"/>
          <w:spacing w:val="-4"/>
        </w:rPr>
        <w:t> </w:t>
      </w:r>
      <w:r>
        <w:rPr>
          <w:color w:val="231F20"/>
        </w:rPr>
        <w:t>to</w:t>
      </w:r>
    </w:p>
    <w:p>
      <w:pPr>
        <w:pStyle w:val="BodyText"/>
        <w:spacing w:line="316" w:lineRule="auto" w:before="66"/>
        <w:ind w:left="120" w:right="137"/>
        <w:jc w:val="both"/>
      </w:pPr>
      <w:r>
        <w:rPr>
          <w:color w:val="231F20"/>
        </w:rPr>
        <w:t>risk his life to earn funds. The worker knows that he is putting his life </w:t>
      </w:r>
      <w:r>
        <w:rPr>
          <w:color w:val="231F20"/>
          <w:spacing w:val="-3"/>
        </w:rPr>
        <w:t>at </w:t>
      </w:r>
      <w:r>
        <w:rPr>
          <w:color w:val="231F20"/>
        </w:rPr>
        <w:t>risk. </w:t>
      </w:r>
      <w:r>
        <w:rPr>
          <w:color w:val="231F20"/>
          <w:spacing w:val="-3"/>
        </w:rPr>
        <w:t>He </w:t>
      </w:r>
      <w:r>
        <w:rPr>
          <w:color w:val="231F20"/>
        </w:rPr>
        <w:t>accepts that risk. </w:t>
      </w:r>
      <w:r>
        <w:rPr>
          <w:color w:val="231F20"/>
          <w:spacing w:val="-5"/>
        </w:rPr>
        <w:t>It </w:t>
      </w:r>
      <w:r>
        <w:rPr>
          <w:color w:val="231F20"/>
        </w:rPr>
        <w:t>is the way of the world that</w:t>
      </w:r>
      <w:r>
        <w:rPr>
          <w:color w:val="231F20"/>
          <w:spacing w:val="24"/>
        </w:rPr>
        <w:t> </w:t>
      </w:r>
      <w:r>
        <w:rPr>
          <w:color w:val="231F20"/>
        </w:rPr>
        <w:t>some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spacing w:line="292" w:lineRule="auto" w:before="1"/>
        <w:ind w:left="120" w:right="137" w:firstLine="0"/>
        <w:jc w:val="both"/>
        <w:rPr>
          <w:sz w:val="23"/>
        </w:rPr>
      </w:pPr>
      <w:r>
        <w:rPr>
          <w:color w:val="231F20"/>
          <w:sz w:val="23"/>
        </w:rPr>
        <w:t>climb roofs or serve as soldiers even though these professions</w:t>
      </w:r>
      <w:r>
        <w:rPr>
          <w:color w:val="231F20"/>
          <w:spacing w:val="-37"/>
          <w:sz w:val="23"/>
        </w:rPr>
        <w:t> </w:t>
      </w:r>
      <w:r>
        <w:rPr>
          <w:color w:val="231F20"/>
          <w:sz w:val="23"/>
        </w:rPr>
        <w:t>entail risk. The employer would not need atonement if unfortunately his employee died while working. Due to our </w:t>
      </w:r>
      <w:r>
        <w:rPr>
          <w:rFonts w:ascii="Palatino Linotype" w:hAnsi="Palatino Linotype"/>
          <w:i/>
          <w:color w:val="231F20"/>
          <w:sz w:val="23"/>
        </w:rPr>
        <w:t>Gemara</w:t>
      </w:r>
      <w:r>
        <w:rPr>
          <w:color w:val="231F20"/>
          <w:sz w:val="23"/>
        </w:rPr>
        <w:t>, </w:t>
      </w:r>
      <w:r>
        <w:rPr>
          <w:color w:val="231F20"/>
          <w:spacing w:val="-3"/>
          <w:sz w:val="23"/>
        </w:rPr>
        <w:t>however, </w:t>
      </w:r>
      <w:r>
        <w:rPr>
          <w:rFonts w:ascii="Palatino Linotype" w:hAnsi="Palatino Linotype"/>
          <w:i/>
          <w:color w:val="231F20"/>
          <w:spacing w:val="-4"/>
          <w:sz w:val="23"/>
        </w:rPr>
        <w:t>Shu”t </w:t>
      </w:r>
      <w:r>
        <w:rPr>
          <w:rFonts w:ascii="Palatino Linotype" w:hAnsi="Palatino Linotype"/>
          <w:i/>
          <w:color w:val="231F20"/>
          <w:sz w:val="23"/>
        </w:rPr>
        <w:t>Ramatz</w:t>
      </w:r>
      <w:r>
        <w:rPr>
          <w:rFonts w:ascii="Palatino Linotype" w:hAnsi="Palatino Linotype"/>
          <w:i/>
          <w:color w:val="231F20"/>
          <w:spacing w:val="-10"/>
          <w:sz w:val="23"/>
        </w:rPr>
        <w:t> </w:t>
      </w:r>
      <w:r>
        <w:rPr>
          <w:color w:val="231F20"/>
          <w:sz w:val="23"/>
        </w:rPr>
        <w:t>(</w:t>
      </w:r>
      <w:r>
        <w:rPr>
          <w:rFonts w:ascii="Palatino Linotype" w:hAnsi="Palatino Linotype"/>
          <w:i/>
          <w:color w:val="231F20"/>
          <w:sz w:val="23"/>
        </w:rPr>
        <w:t>Orach</w:t>
      </w:r>
      <w:r>
        <w:rPr>
          <w:rFonts w:ascii="Palatino Linotype" w:hAnsi="Palatino Linotype"/>
          <w:i/>
          <w:color w:val="231F20"/>
          <w:spacing w:val="-8"/>
          <w:sz w:val="23"/>
        </w:rPr>
        <w:t> </w:t>
      </w:r>
      <w:r>
        <w:rPr>
          <w:rFonts w:ascii="Palatino Linotype" w:hAnsi="Palatino Linotype"/>
          <w:i/>
          <w:color w:val="231F20"/>
          <w:sz w:val="23"/>
        </w:rPr>
        <w:t>Chayim</w:t>
      </w:r>
      <w:r>
        <w:rPr>
          <w:rFonts w:ascii="Palatino Linotype" w:hAnsi="Palatino Linotype"/>
          <w:i/>
          <w:color w:val="231F20"/>
          <w:spacing w:val="-9"/>
          <w:sz w:val="23"/>
        </w:rPr>
        <w:t> </w:t>
      </w:r>
      <w:r>
        <w:rPr>
          <w:rFonts w:ascii="Palatino Linotype" w:hAnsi="Palatino Linotype"/>
          <w:i/>
          <w:color w:val="231F20"/>
          <w:spacing w:val="-3"/>
          <w:sz w:val="23"/>
        </w:rPr>
        <w:t>siman</w:t>
      </w:r>
      <w:r>
        <w:rPr>
          <w:rFonts w:ascii="Palatino Linotype" w:hAnsi="Palatino Linotype"/>
          <w:i/>
          <w:color w:val="231F20"/>
          <w:spacing w:val="-8"/>
          <w:sz w:val="23"/>
        </w:rPr>
        <w:t> </w:t>
      </w:r>
      <w:r>
        <w:rPr>
          <w:color w:val="231F20"/>
          <w:sz w:val="23"/>
        </w:rPr>
        <w:t>46)</w:t>
      </w:r>
      <w:r>
        <w:rPr>
          <w:color w:val="231F20"/>
          <w:spacing w:val="-10"/>
          <w:sz w:val="23"/>
        </w:rPr>
        <w:t> </w:t>
      </w:r>
      <w:r>
        <w:rPr>
          <w:color w:val="231F20"/>
          <w:sz w:val="23"/>
        </w:rPr>
        <w:t>challenges</w:t>
      </w:r>
      <w:r>
        <w:rPr>
          <w:color w:val="231F20"/>
          <w:spacing w:val="-9"/>
          <w:sz w:val="23"/>
        </w:rPr>
        <w:t> </w:t>
      </w:r>
      <w:r>
        <w:rPr>
          <w:color w:val="231F20"/>
          <w:sz w:val="23"/>
        </w:rPr>
        <w:t>the</w:t>
      </w:r>
      <w:r>
        <w:rPr>
          <w:color w:val="231F20"/>
          <w:spacing w:val="-9"/>
          <w:sz w:val="23"/>
        </w:rPr>
        <w:t> </w:t>
      </w:r>
      <w:r>
        <w:rPr>
          <w:rFonts w:ascii="Palatino Linotype" w:hAnsi="Palatino Linotype"/>
          <w:i/>
          <w:color w:val="231F20"/>
          <w:spacing w:val="-4"/>
          <w:sz w:val="23"/>
        </w:rPr>
        <w:t>Tzemach</w:t>
      </w:r>
      <w:r>
        <w:rPr>
          <w:rFonts w:ascii="Palatino Linotype" w:hAnsi="Palatino Linotype"/>
          <w:i/>
          <w:color w:val="231F20"/>
          <w:spacing w:val="-9"/>
          <w:sz w:val="23"/>
        </w:rPr>
        <w:t> </w:t>
      </w:r>
      <w:r>
        <w:rPr>
          <w:rFonts w:ascii="Palatino Linotype" w:hAnsi="Palatino Linotype"/>
          <w:i/>
          <w:color w:val="231F20"/>
          <w:spacing w:val="-4"/>
          <w:sz w:val="23"/>
        </w:rPr>
        <w:t>Tzedek</w:t>
      </w:r>
      <w:r>
        <w:rPr>
          <w:color w:val="231F20"/>
          <w:spacing w:val="-4"/>
          <w:sz w:val="23"/>
        </w:rPr>
        <w:t>.</w:t>
      </w:r>
    </w:p>
    <w:p>
      <w:pPr>
        <w:pStyle w:val="BodyText"/>
        <w:spacing w:line="309" w:lineRule="auto" w:before="6"/>
        <w:ind w:left="120" w:right="137" w:firstLine="360"/>
        <w:jc w:val="both"/>
      </w:pPr>
      <w:r>
        <w:rPr>
          <w:color w:val="231F20"/>
        </w:rPr>
        <w:t>Our </w:t>
      </w:r>
      <w:r>
        <w:rPr>
          <w:rFonts w:ascii="Palatino Linotype"/>
          <w:i/>
          <w:color w:val="231F20"/>
        </w:rPr>
        <w:t>Gemara </w:t>
      </w:r>
      <w:r>
        <w:rPr>
          <w:color w:val="231F20"/>
        </w:rPr>
        <w:t>declares that every present or favor is really a sale. As</w:t>
      </w:r>
      <w:r>
        <w:rPr>
          <w:color w:val="231F20"/>
          <w:spacing w:val="-15"/>
        </w:rPr>
        <w:t> </w:t>
      </w:r>
      <w:r>
        <w:rPr>
          <w:color w:val="231F20"/>
        </w:rPr>
        <w:t>such,</w:t>
      </w:r>
      <w:r>
        <w:rPr>
          <w:color w:val="231F20"/>
          <w:spacing w:val="-15"/>
        </w:rPr>
        <w:t> </w:t>
      </w:r>
      <w:r>
        <w:rPr>
          <w:color w:val="231F20"/>
        </w:rPr>
        <w:t>there</w:t>
      </w:r>
      <w:r>
        <w:rPr>
          <w:color w:val="231F20"/>
          <w:spacing w:val="-15"/>
        </w:rPr>
        <w:t> </w:t>
      </w:r>
      <w:r>
        <w:rPr>
          <w:color w:val="231F20"/>
        </w:rPr>
        <w:t>should</w:t>
      </w:r>
      <w:r>
        <w:rPr>
          <w:color w:val="231F20"/>
          <w:spacing w:val="-15"/>
        </w:rPr>
        <w:t> </w:t>
      </w:r>
      <w:r>
        <w:rPr>
          <w:color w:val="231F20"/>
        </w:rPr>
        <w:t>be</w:t>
      </w:r>
      <w:r>
        <w:rPr>
          <w:color w:val="231F20"/>
          <w:spacing w:val="-15"/>
        </w:rPr>
        <w:t> </w:t>
      </w:r>
      <w:r>
        <w:rPr>
          <w:color w:val="231F20"/>
        </w:rPr>
        <w:t>no</w:t>
      </w:r>
      <w:r>
        <w:rPr>
          <w:color w:val="231F20"/>
          <w:spacing w:val="-15"/>
        </w:rPr>
        <w:t> </w:t>
      </w:r>
      <w:r>
        <w:rPr>
          <w:color w:val="231F20"/>
        </w:rPr>
        <w:t>distinction</w:t>
      </w:r>
      <w:r>
        <w:rPr>
          <w:color w:val="231F20"/>
          <w:spacing w:val="-15"/>
        </w:rPr>
        <w:t> </w:t>
      </w:r>
      <w:r>
        <w:rPr>
          <w:color w:val="231F20"/>
        </w:rPr>
        <w:t>between</w:t>
      </w:r>
      <w:r>
        <w:rPr>
          <w:color w:val="231F20"/>
          <w:spacing w:val="-14"/>
        </w:rPr>
        <w:t> </w:t>
      </w:r>
      <w:r>
        <w:rPr>
          <w:color w:val="231F20"/>
        </w:rPr>
        <w:t>someone</w:t>
      </w:r>
      <w:r>
        <w:rPr>
          <w:color w:val="231F20"/>
          <w:spacing w:val="-15"/>
        </w:rPr>
        <w:t> </w:t>
      </w:r>
      <w:r>
        <w:rPr>
          <w:color w:val="231F20"/>
        </w:rPr>
        <w:t>who</w:t>
      </w:r>
      <w:r>
        <w:rPr>
          <w:color w:val="231F20"/>
          <w:spacing w:val="-15"/>
        </w:rPr>
        <w:t> </w:t>
      </w:r>
      <w:r>
        <w:rPr>
          <w:color w:val="231F20"/>
        </w:rPr>
        <w:t>is</w:t>
      </w:r>
      <w:r>
        <w:rPr>
          <w:color w:val="231F20"/>
          <w:spacing w:val="-15"/>
        </w:rPr>
        <w:t> </w:t>
      </w:r>
      <w:r>
        <w:rPr>
          <w:color w:val="231F20"/>
        </w:rPr>
        <w:t>paid to carry out a task and someone who is not paid for that task. The one</w:t>
      </w:r>
      <w:r>
        <w:rPr>
          <w:color w:val="231F20"/>
          <w:spacing w:val="-8"/>
        </w:rPr>
        <w:t> </w:t>
      </w:r>
      <w:r>
        <w:rPr>
          <w:color w:val="231F20"/>
        </w:rPr>
        <w:t>who</w:t>
      </w:r>
      <w:r>
        <w:rPr>
          <w:color w:val="231F20"/>
          <w:spacing w:val="-7"/>
        </w:rPr>
        <w:t> </w:t>
      </w:r>
      <w:r>
        <w:rPr>
          <w:color w:val="231F20"/>
        </w:rPr>
        <w:t>is</w:t>
      </w:r>
      <w:r>
        <w:rPr>
          <w:color w:val="231F20"/>
          <w:spacing w:val="-8"/>
        </w:rPr>
        <w:t> </w:t>
      </w:r>
      <w:r>
        <w:rPr>
          <w:color w:val="231F20"/>
        </w:rPr>
        <w:t>doing</w:t>
      </w:r>
      <w:r>
        <w:rPr>
          <w:color w:val="231F20"/>
          <w:spacing w:val="-7"/>
        </w:rPr>
        <w:t> </w:t>
      </w:r>
      <w:r>
        <w:rPr>
          <w:color w:val="231F20"/>
        </w:rPr>
        <w:t>a</w:t>
      </w:r>
      <w:r>
        <w:rPr>
          <w:color w:val="231F20"/>
          <w:spacing w:val="-8"/>
        </w:rPr>
        <w:t> </w:t>
      </w:r>
      <w:r>
        <w:rPr>
          <w:color w:val="231F20"/>
        </w:rPr>
        <w:t>favor</w:t>
      </w:r>
      <w:r>
        <w:rPr>
          <w:color w:val="231F20"/>
          <w:spacing w:val="-7"/>
        </w:rPr>
        <w:t> </w:t>
      </w:r>
      <w:r>
        <w:rPr>
          <w:color w:val="231F20"/>
        </w:rPr>
        <w:t>is</w:t>
      </w:r>
      <w:r>
        <w:rPr>
          <w:color w:val="231F20"/>
          <w:spacing w:val="-7"/>
        </w:rPr>
        <w:t> </w:t>
      </w:r>
      <w:r>
        <w:rPr>
          <w:color w:val="231F20"/>
        </w:rPr>
        <w:t>really</w:t>
      </w:r>
      <w:r>
        <w:rPr>
          <w:color w:val="231F20"/>
          <w:spacing w:val="-8"/>
        </w:rPr>
        <w:t> </w:t>
      </w:r>
      <w:r>
        <w:rPr>
          <w:color w:val="231F20"/>
        </w:rPr>
        <w:t>engaged</w:t>
      </w:r>
      <w:r>
        <w:rPr>
          <w:color w:val="231F20"/>
          <w:spacing w:val="-7"/>
        </w:rPr>
        <w:t> </w:t>
      </w:r>
      <w:r>
        <w:rPr>
          <w:color w:val="231F20"/>
        </w:rPr>
        <w:t>in</w:t>
      </w:r>
      <w:r>
        <w:rPr>
          <w:color w:val="231F20"/>
          <w:spacing w:val="-8"/>
        </w:rPr>
        <w:t> </w:t>
      </w:r>
      <w:r>
        <w:rPr>
          <w:color w:val="231F20"/>
        </w:rPr>
        <w:t>a</w:t>
      </w:r>
      <w:r>
        <w:rPr>
          <w:color w:val="231F20"/>
          <w:spacing w:val="-7"/>
        </w:rPr>
        <w:t> </w:t>
      </w:r>
      <w:r>
        <w:rPr>
          <w:color w:val="231F20"/>
        </w:rPr>
        <w:t>business</w:t>
      </w:r>
      <w:r>
        <w:rPr>
          <w:color w:val="231F20"/>
          <w:spacing w:val="-7"/>
        </w:rPr>
        <w:t> </w:t>
      </w:r>
      <w:r>
        <w:rPr>
          <w:color w:val="231F20"/>
        </w:rPr>
        <w:t>exchange.</w:t>
      </w:r>
      <w:r>
        <w:rPr>
          <w:color w:val="231F20"/>
          <w:spacing w:val="-8"/>
        </w:rPr>
        <w:t> </w:t>
      </w:r>
      <w:r>
        <w:rPr>
          <w:color w:val="231F20"/>
        </w:rPr>
        <w:t>If people</w:t>
      </w:r>
      <w:r>
        <w:rPr>
          <w:color w:val="231F20"/>
          <w:spacing w:val="-5"/>
        </w:rPr>
        <w:t> </w:t>
      </w:r>
      <w:r>
        <w:rPr>
          <w:color w:val="231F20"/>
        </w:rPr>
        <w:t>risk</w:t>
      </w:r>
      <w:r>
        <w:rPr>
          <w:color w:val="231F20"/>
          <w:spacing w:val="-5"/>
        </w:rPr>
        <w:t> </w:t>
      </w:r>
      <w:r>
        <w:rPr>
          <w:color w:val="231F20"/>
        </w:rPr>
        <w:t>their</w:t>
      </w:r>
      <w:r>
        <w:rPr>
          <w:color w:val="231F20"/>
          <w:spacing w:val="-5"/>
        </w:rPr>
        <w:t> </w:t>
      </w:r>
      <w:r>
        <w:rPr>
          <w:color w:val="231F20"/>
        </w:rPr>
        <w:t>lives</w:t>
      </w:r>
      <w:r>
        <w:rPr>
          <w:color w:val="231F20"/>
          <w:spacing w:val="-4"/>
        </w:rPr>
        <w:t> </w:t>
      </w:r>
      <w:r>
        <w:rPr>
          <w:color w:val="231F20"/>
        </w:rPr>
        <w:t>to</w:t>
      </w:r>
      <w:r>
        <w:rPr>
          <w:color w:val="231F20"/>
          <w:spacing w:val="-5"/>
        </w:rPr>
        <w:t> </w:t>
      </w:r>
      <w:r>
        <w:rPr>
          <w:color w:val="231F20"/>
        </w:rPr>
        <w:t>earn</w:t>
      </w:r>
      <w:r>
        <w:rPr>
          <w:color w:val="231F20"/>
          <w:spacing w:val="-5"/>
        </w:rPr>
        <w:t> </w:t>
      </w:r>
      <w:r>
        <w:rPr>
          <w:color w:val="231F20"/>
          <w:spacing w:val="-4"/>
        </w:rPr>
        <w:t>money,</w:t>
      </w:r>
      <w:r>
        <w:rPr>
          <w:color w:val="231F20"/>
          <w:spacing w:val="-5"/>
        </w:rPr>
        <w:t> </w:t>
      </w:r>
      <w:r>
        <w:rPr>
          <w:color w:val="231F20"/>
        </w:rPr>
        <w:t>they</w:t>
      </w:r>
      <w:r>
        <w:rPr>
          <w:color w:val="231F20"/>
          <w:spacing w:val="-4"/>
        </w:rPr>
        <w:t> </w:t>
      </w:r>
      <w:r>
        <w:rPr>
          <w:color w:val="231F20"/>
        </w:rPr>
        <w:t>would</w:t>
      </w:r>
      <w:r>
        <w:rPr>
          <w:color w:val="231F20"/>
          <w:spacing w:val="-5"/>
        </w:rPr>
        <w:t> </w:t>
      </w:r>
      <w:r>
        <w:rPr>
          <w:color w:val="231F20"/>
        </w:rPr>
        <w:t>also</w:t>
      </w:r>
      <w:r>
        <w:rPr>
          <w:color w:val="231F20"/>
          <w:spacing w:val="-5"/>
        </w:rPr>
        <w:t> </w:t>
      </w:r>
      <w:r>
        <w:rPr>
          <w:color w:val="231F20"/>
        </w:rPr>
        <w:t>risk</w:t>
      </w:r>
      <w:r>
        <w:rPr>
          <w:color w:val="231F20"/>
          <w:spacing w:val="-5"/>
        </w:rPr>
        <w:t> </w:t>
      </w:r>
      <w:r>
        <w:rPr>
          <w:color w:val="231F20"/>
        </w:rPr>
        <w:t>their</w:t>
      </w:r>
      <w:r>
        <w:rPr>
          <w:color w:val="231F20"/>
          <w:spacing w:val="-4"/>
        </w:rPr>
        <w:t> </w:t>
      </w:r>
      <w:r>
        <w:rPr>
          <w:color w:val="231F20"/>
        </w:rPr>
        <w:t>lives to</w:t>
      </w:r>
      <w:r>
        <w:rPr>
          <w:color w:val="231F20"/>
          <w:spacing w:val="-10"/>
        </w:rPr>
        <w:t> </w:t>
      </w:r>
      <w:r>
        <w:rPr>
          <w:color w:val="231F20"/>
        </w:rPr>
        <w:t>perform</w:t>
      </w:r>
      <w:r>
        <w:rPr>
          <w:color w:val="231F20"/>
          <w:spacing w:val="-10"/>
        </w:rPr>
        <w:t> </w:t>
      </w:r>
      <w:r>
        <w:rPr>
          <w:color w:val="231F20"/>
        </w:rPr>
        <w:t>a</w:t>
      </w:r>
      <w:r>
        <w:rPr>
          <w:color w:val="231F20"/>
          <w:spacing w:val="-10"/>
        </w:rPr>
        <w:t> </w:t>
      </w:r>
      <w:r>
        <w:rPr>
          <w:color w:val="231F20"/>
          <w:spacing w:val="-5"/>
        </w:rPr>
        <w:t>favor,</w:t>
      </w:r>
      <w:r>
        <w:rPr>
          <w:color w:val="231F20"/>
          <w:spacing w:val="-10"/>
        </w:rPr>
        <w:t> </w:t>
      </w:r>
      <w:r>
        <w:rPr>
          <w:color w:val="231F20"/>
        </w:rPr>
        <w:t>because</w:t>
      </w:r>
      <w:r>
        <w:rPr>
          <w:color w:val="231F20"/>
          <w:spacing w:val="-9"/>
        </w:rPr>
        <w:t> </w:t>
      </w:r>
      <w:r>
        <w:rPr>
          <w:color w:val="231F20"/>
        </w:rPr>
        <w:t>every</w:t>
      </w:r>
      <w:r>
        <w:rPr>
          <w:color w:val="231F20"/>
          <w:spacing w:val="-10"/>
        </w:rPr>
        <w:t> </w:t>
      </w:r>
      <w:r>
        <w:rPr>
          <w:color w:val="231F20"/>
        </w:rPr>
        <w:t>favor</w:t>
      </w:r>
      <w:r>
        <w:rPr>
          <w:color w:val="231F20"/>
          <w:spacing w:val="-10"/>
        </w:rPr>
        <w:t> </w:t>
      </w:r>
      <w:r>
        <w:rPr>
          <w:color w:val="231F20"/>
        </w:rPr>
        <w:t>is</w:t>
      </w:r>
      <w:r>
        <w:rPr>
          <w:color w:val="231F20"/>
          <w:spacing w:val="-10"/>
        </w:rPr>
        <w:t> </w:t>
      </w:r>
      <w:r>
        <w:rPr>
          <w:color w:val="231F20"/>
        </w:rPr>
        <w:t>a</w:t>
      </w:r>
      <w:r>
        <w:rPr>
          <w:color w:val="231F20"/>
          <w:spacing w:val="-9"/>
        </w:rPr>
        <w:t> </w:t>
      </w:r>
      <w:r>
        <w:rPr>
          <w:color w:val="231F20"/>
        </w:rPr>
        <w:t>business</w:t>
      </w:r>
      <w:r>
        <w:rPr>
          <w:color w:val="231F20"/>
          <w:spacing w:val="-10"/>
        </w:rPr>
        <w:t> </w:t>
      </w:r>
      <w:r>
        <w:rPr>
          <w:color w:val="231F20"/>
        </w:rPr>
        <w:t>transaction,</w:t>
      </w:r>
      <w:r>
        <w:rPr>
          <w:color w:val="231F20"/>
          <w:spacing w:val="-10"/>
        </w:rPr>
        <w:t> </w:t>
      </w:r>
      <w:r>
        <w:rPr>
          <w:color w:val="231F20"/>
        </w:rPr>
        <w:t>and therefore</w:t>
      </w:r>
      <w:r>
        <w:rPr>
          <w:color w:val="231F20"/>
          <w:spacing w:val="-9"/>
        </w:rPr>
        <w:t> </w:t>
      </w:r>
      <w:r>
        <w:rPr>
          <w:color w:val="231F20"/>
        </w:rPr>
        <w:t>the</w:t>
      </w:r>
      <w:r>
        <w:rPr>
          <w:color w:val="231F20"/>
          <w:spacing w:val="-8"/>
        </w:rPr>
        <w:t> </w:t>
      </w:r>
      <w:r>
        <w:rPr>
          <w:color w:val="231F20"/>
        </w:rPr>
        <w:t>sender</w:t>
      </w:r>
      <w:r>
        <w:rPr>
          <w:color w:val="231F20"/>
          <w:spacing w:val="-8"/>
        </w:rPr>
        <w:t> </w:t>
      </w:r>
      <w:r>
        <w:rPr>
          <w:color w:val="231F20"/>
        </w:rPr>
        <w:t>should</w:t>
      </w:r>
      <w:r>
        <w:rPr>
          <w:color w:val="231F20"/>
          <w:spacing w:val="-8"/>
        </w:rPr>
        <w:t> </w:t>
      </w:r>
      <w:r>
        <w:rPr>
          <w:color w:val="231F20"/>
        </w:rPr>
        <w:t>not</w:t>
      </w:r>
      <w:r>
        <w:rPr>
          <w:color w:val="231F20"/>
          <w:spacing w:val="-8"/>
        </w:rPr>
        <w:t> </w:t>
      </w:r>
      <w:r>
        <w:rPr>
          <w:color w:val="231F20"/>
        </w:rPr>
        <w:t>need</w:t>
      </w:r>
      <w:r>
        <w:rPr>
          <w:color w:val="231F20"/>
          <w:spacing w:val="-9"/>
        </w:rPr>
        <w:t> </w:t>
      </w:r>
      <w:r>
        <w:rPr>
          <w:color w:val="231F20"/>
          <w:spacing w:val="-3"/>
        </w:rPr>
        <w:t>any</w:t>
      </w:r>
      <w:r>
        <w:rPr>
          <w:color w:val="231F20"/>
          <w:spacing w:val="-8"/>
        </w:rPr>
        <w:t> </w:t>
      </w:r>
      <w:r>
        <w:rPr>
          <w:color w:val="231F20"/>
        </w:rPr>
        <w:t>atonement</w:t>
      </w:r>
      <w:r>
        <w:rPr>
          <w:color w:val="231F20"/>
          <w:spacing w:val="-8"/>
        </w:rPr>
        <w:t> </w:t>
      </w:r>
      <w:r>
        <w:rPr>
          <w:color w:val="231F20"/>
        </w:rPr>
        <w:t>if</w:t>
      </w:r>
      <w:r>
        <w:rPr>
          <w:color w:val="231F20"/>
          <w:spacing w:val="-8"/>
        </w:rPr>
        <w:t> </w:t>
      </w:r>
      <w:r>
        <w:rPr>
          <w:color w:val="231F20"/>
        </w:rPr>
        <w:t>the</w:t>
      </w:r>
      <w:r>
        <w:rPr>
          <w:color w:val="231F20"/>
          <w:spacing w:val="-8"/>
        </w:rPr>
        <w:t> </w:t>
      </w:r>
      <w:r>
        <w:rPr>
          <w:color w:val="231F20"/>
        </w:rPr>
        <w:t>messenger died while performing a favor (</w:t>
      </w:r>
      <w:r>
        <w:rPr>
          <w:rFonts w:ascii="Palatino Linotype"/>
          <w:i/>
          <w:color w:val="231F20"/>
        </w:rPr>
        <w:t>Mesivta</w:t>
      </w:r>
      <w:r>
        <w:rPr>
          <w:color w:val="231F20"/>
        </w:rPr>
        <w:t>, </w:t>
      </w:r>
      <w:r>
        <w:rPr>
          <w:rFonts w:ascii="Palatino Linotype"/>
          <w:i/>
          <w:color w:val="231F20"/>
        </w:rPr>
        <w:t>Daf</w:t>
      </w:r>
      <w:r>
        <w:rPr>
          <w:rFonts w:ascii="Palatino Linotype"/>
          <w:i/>
          <w:color w:val="231F20"/>
          <w:spacing w:val="-41"/>
        </w:rPr>
        <w:t> </w:t>
      </w:r>
      <w:r>
        <w:rPr>
          <w:rFonts w:ascii="Palatino Linotype"/>
          <w:i/>
          <w:color w:val="231F20"/>
          <w:spacing w:val="-8"/>
        </w:rPr>
        <w:t>Yomi </w:t>
      </w:r>
      <w:r>
        <w:rPr>
          <w:rFonts w:ascii="Palatino Linotype"/>
          <w:i/>
          <w:color w:val="231F20"/>
        </w:rPr>
        <w:t>Digest</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17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The Need to Respect the Court</w:t>
      </w:r>
    </w:p>
    <w:p>
      <w:pPr>
        <w:pStyle w:val="BodyText"/>
        <w:rPr>
          <w:rFonts w:ascii="Cambria"/>
          <w:b/>
          <w:sz w:val="44"/>
        </w:rPr>
      </w:pPr>
    </w:p>
    <w:p>
      <w:pPr>
        <w:pStyle w:val="BodyText"/>
        <w:spacing w:line="304" w:lineRule="auto" w:before="293"/>
        <w:ind w:left="119" w:right="136"/>
        <w:jc w:val="both"/>
      </w:pPr>
      <w:r>
        <w:rPr>
          <w:color w:val="231F20"/>
        </w:rPr>
        <w:t>Our </w:t>
      </w:r>
      <w:r>
        <w:rPr>
          <w:rFonts w:ascii="Palatino Linotype" w:hAnsi="Palatino Linotype"/>
          <w:i/>
          <w:color w:val="231F20"/>
        </w:rPr>
        <w:t>Gemara </w:t>
      </w:r>
      <w:r>
        <w:rPr>
          <w:color w:val="231F20"/>
        </w:rPr>
        <w:t>teaches that if a court convicted a man and demanded of</w:t>
      </w:r>
      <w:r>
        <w:rPr>
          <w:color w:val="231F20"/>
          <w:spacing w:val="-9"/>
        </w:rPr>
        <w:t> </w:t>
      </w:r>
      <w:r>
        <w:rPr>
          <w:color w:val="231F20"/>
        </w:rPr>
        <w:t>him,</w:t>
      </w:r>
      <w:r>
        <w:rPr>
          <w:color w:val="231F20"/>
          <w:spacing w:val="-9"/>
        </w:rPr>
        <w:t> </w:t>
      </w:r>
      <w:r>
        <w:rPr>
          <w:color w:val="231F20"/>
          <w:spacing w:val="-3"/>
        </w:rPr>
        <w:t>“Go</w:t>
      </w:r>
      <w:r>
        <w:rPr>
          <w:color w:val="231F20"/>
          <w:spacing w:val="-9"/>
        </w:rPr>
        <w:t> </w:t>
      </w:r>
      <w:r>
        <w:rPr>
          <w:color w:val="231F20"/>
        </w:rPr>
        <w:t>pay</w:t>
      </w:r>
      <w:r>
        <w:rPr>
          <w:color w:val="231F20"/>
          <w:spacing w:val="-9"/>
        </w:rPr>
        <w:t> </w:t>
      </w:r>
      <w:r>
        <w:rPr>
          <w:color w:val="231F20"/>
        </w:rPr>
        <w:t>your</w:t>
      </w:r>
      <w:r>
        <w:rPr>
          <w:color w:val="231F20"/>
          <w:spacing w:val="-9"/>
        </w:rPr>
        <w:t> </w:t>
      </w:r>
      <w:r>
        <w:rPr>
          <w:color w:val="231F20"/>
          <w:spacing w:val="-6"/>
        </w:rPr>
        <w:t>lender,”</w:t>
      </w:r>
      <w:r>
        <w:rPr>
          <w:color w:val="231F20"/>
          <w:spacing w:val="-9"/>
        </w:rPr>
        <w:t> </w:t>
      </w:r>
      <w:r>
        <w:rPr>
          <w:color w:val="231F20"/>
        </w:rPr>
        <w:t>he</w:t>
      </w:r>
      <w:r>
        <w:rPr>
          <w:color w:val="231F20"/>
          <w:spacing w:val="-9"/>
        </w:rPr>
        <w:t> </w:t>
      </w:r>
      <w:r>
        <w:rPr>
          <w:color w:val="231F20"/>
        </w:rPr>
        <w:t>would</w:t>
      </w:r>
      <w:r>
        <w:rPr>
          <w:color w:val="231F20"/>
          <w:spacing w:val="-9"/>
        </w:rPr>
        <w:t> </w:t>
      </w:r>
      <w:r>
        <w:rPr>
          <w:color w:val="231F20"/>
        </w:rPr>
        <w:t>not</w:t>
      </w:r>
      <w:r>
        <w:rPr>
          <w:color w:val="231F20"/>
          <w:spacing w:val="-9"/>
        </w:rPr>
        <w:t> </w:t>
      </w:r>
      <w:r>
        <w:rPr>
          <w:color w:val="231F20"/>
        </w:rPr>
        <w:t>be</w:t>
      </w:r>
      <w:r>
        <w:rPr>
          <w:color w:val="231F20"/>
          <w:spacing w:val="-9"/>
        </w:rPr>
        <w:t> </w:t>
      </w:r>
      <w:r>
        <w:rPr>
          <w:color w:val="231F20"/>
        </w:rPr>
        <w:t>believed</w:t>
      </w:r>
      <w:r>
        <w:rPr>
          <w:color w:val="231F20"/>
          <w:spacing w:val="-9"/>
        </w:rPr>
        <w:t> </w:t>
      </w:r>
      <w:r>
        <w:rPr>
          <w:color w:val="231F20"/>
        </w:rPr>
        <w:t>if</w:t>
      </w:r>
      <w:r>
        <w:rPr>
          <w:color w:val="231F20"/>
          <w:spacing w:val="-9"/>
        </w:rPr>
        <w:t> </w:t>
      </w:r>
      <w:r>
        <w:rPr>
          <w:color w:val="231F20"/>
        </w:rPr>
        <w:t>he</w:t>
      </w:r>
      <w:r>
        <w:rPr>
          <w:color w:val="231F20"/>
          <w:spacing w:val="-9"/>
        </w:rPr>
        <w:t> </w:t>
      </w:r>
      <w:r>
        <w:rPr>
          <w:color w:val="231F20"/>
        </w:rPr>
        <w:t>claimed that he had paid the money without </w:t>
      </w:r>
      <w:r>
        <w:rPr>
          <w:color w:val="231F20"/>
          <w:spacing w:val="-3"/>
        </w:rPr>
        <w:t>anyone </w:t>
      </w:r>
      <w:r>
        <w:rPr>
          <w:color w:val="231F20"/>
        </w:rPr>
        <w:t>seeing it—if payment had been previously demanded of him in front of witnesses and he had refused. Such a man is considered a </w:t>
      </w:r>
      <w:r>
        <w:rPr>
          <w:rFonts w:ascii="Palatino Linotype" w:hAnsi="Palatino Linotype"/>
          <w:i/>
          <w:color w:val="231F20"/>
        </w:rPr>
        <w:t>huchzak kafran</w:t>
      </w:r>
      <w:r>
        <w:rPr>
          <w:color w:val="231F20"/>
        </w:rPr>
        <w:t>—one who has been established as having been caught lying—and he would</w:t>
      </w:r>
      <w:r>
        <w:rPr>
          <w:color w:val="231F20"/>
          <w:spacing w:val="-32"/>
        </w:rPr>
        <w:t> </w:t>
      </w:r>
      <w:r>
        <w:rPr>
          <w:color w:val="231F20"/>
        </w:rPr>
        <w:t>no longer have </w:t>
      </w:r>
      <w:r>
        <w:rPr>
          <w:color w:val="231F20"/>
          <w:spacing w:val="-3"/>
        </w:rPr>
        <w:t>credibility.</w:t>
      </w:r>
    </w:p>
    <w:p>
      <w:pPr>
        <w:pStyle w:val="BodyText"/>
        <w:spacing w:line="309" w:lineRule="auto" w:before="19"/>
        <w:ind w:left="119" w:right="137" w:firstLine="360"/>
        <w:jc w:val="both"/>
        <w:rPr>
          <w:rFonts w:ascii="Palatino Linotype" w:hAnsi="Palatino Linotype"/>
          <w:i/>
        </w:rPr>
      </w:pPr>
      <w:r>
        <w:rPr>
          <w:color w:val="231F20"/>
        </w:rPr>
        <w:t>The</w:t>
      </w:r>
      <w:r>
        <w:rPr>
          <w:color w:val="231F20"/>
          <w:spacing w:val="-17"/>
        </w:rPr>
        <w:t> </w:t>
      </w:r>
      <w:r>
        <w:rPr>
          <w:rFonts w:ascii="Palatino Linotype" w:hAnsi="Palatino Linotype"/>
          <w:i/>
          <w:color w:val="231F20"/>
          <w:spacing w:val="-6"/>
        </w:rPr>
        <w:t>Tumim</w:t>
      </w:r>
      <w:r>
        <w:rPr>
          <w:rFonts w:ascii="Palatino Linotype" w:hAnsi="Palatino Linotype"/>
          <w:i/>
          <w:color w:val="231F20"/>
          <w:spacing w:val="-16"/>
        </w:rPr>
        <w:t> </w:t>
      </w:r>
      <w:r>
        <w:rPr>
          <w:color w:val="231F20"/>
        </w:rPr>
        <w:t>(90:10)</w:t>
      </w:r>
      <w:r>
        <w:rPr>
          <w:color w:val="231F20"/>
          <w:spacing w:val="-16"/>
        </w:rPr>
        <w:t> </w:t>
      </w:r>
      <w:r>
        <w:rPr>
          <w:color w:val="231F20"/>
        </w:rPr>
        <w:t>is</w:t>
      </w:r>
      <w:r>
        <w:rPr>
          <w:color w:val="231F20"/>
          <w:spacing w:val="-16"/>
        </w:rPr>
        <w:t> </w:t>
      </w:r>
      <w:r>
        <w:rPr>
          <w:color w:val="231F20"/>
        </w:rPr>
        <w:t>bothered</w:t>
      </w:r>
      <w:r>
        <w:rPr>
          <w:color w:val="231F20"/>
          <w:spacing w:val="-16"/>
        </w:rPr>
        <w:t> </w:t>
      </w:r>
      <w:r>
        <w:rPr>
          <w:color w:val="231F20"/>
        </w:rPr>
        <w:t>by</w:t>
      </w:r>
      <w:r>
        <w:rPr>
          <w:color w:val="231F20"/>
          <w:spacing w:val="-16"/>
        </w:rPr>
        <w:t> </w:t>
      </w:r>
      <w:r>
        <w:rPr>
          <w:color w:val="231F20"/>
        </w:rPr>
        <w:t>this</w:t>
      </w:r>
      <w:r>
        <w:rPr>
          <w:color w:val="231F20"/>
          <w:spacing w:val="-16"/>
        </w:rPr>
        <w:t> </w:t>
      </w:r>
      <w:r>
        <w:rPr>
          <w:color w:val="231F20"/>
          <w:spacing w:val="-6"/>
        </w:rPr>
        <w:t>law.</w:t>
      </w:r>
      <w:r>
        <w:rPr>
          <w:color w:val="231F20"/>
          <w:spacing w:val="-16"/>
        </w:rPr>
        <w:t> </w:t>
      </w:r>
      <w:r>
        <w:rPr>
          <w:rFonts w:ascii="Palatino Linotype" w:hAnsi="Palatino Linotype"/>
          <w:i/>
          <w:color w:val="231F20"/>
          <w:spacing w:val="-3"/>
        </w:rPr>
        <w:t>Halachah</w:t>
      </w:r>
      <w:r>
        <w:rPr>
          <w:rFonts w:ascii="Palatino Linotype" w:hAnsi="Palatino Linotype"/>
          <w:i/>
          <w:color w:val="231F20"/>
          <w:spacing w:val="-16"/>
        </w:rPr>
        <w:t> </w:t>
      </w:r>
      <w:r>
        <w:rPr>
          <w:color w:val="231F20"/>
        </w:rPr>
        <w:t>teaches</w:t>
      </w:r>
      <w:r>
        <w:rPr>
          <w:color w:val="231F20"/>
          <w:spacing w:val="-16"/>
        </w:rPr>
        <w:t> </w:t>
      </w:r>
      <w:r>
        <w:rPr>
          <w:color w:val="231F20"/>
        </w:rPr>
        <w:t>that if a man was accused of being a thief and he denied it but witnesses came</w:t>
      </w:r>
      <w:r>
        <w:rPr>
          <w:color w:val="231F20"/>
          <w:spacing w:val="-11"/>
        </w:rPr>
        <w:t> </w:t>
      </w:r>
      <w:r>
        <w:rPr>
          <w:color w:val="231F20"/>
        </w:rPr>
        <w:t>and</w:t>
      </w:r>
      <w:r>
        <w:rPr>
          <w:color w:val="231F20"/>
          <w:spacing w:val="-10"/>
        </w:rPr>
        <w:t> </w:t>
      </w:r>
      <w:r>
        <w:rPr>
          <w:color w:val="231F20"/>
        </w:rPr>
        <w:t>testified</w:t>
      </w:r>
      <w:r>
        <w:rPr>
          <w:color w:val="231F20"/>
          <w:spacing w:val="-10"/>
        </w:rPr>
        <w:t> </w:t>
      </w:r>
      <w:r>
        <w:rPr>
          <w:color w:val="231F20"/>
        </w:rPr>
        <w:t>that</w:t>
      </w:r>
      <w:r>
        <w:rPr>
          <w:color w:val="231F20"/>
          <w:spacing w:val="-10"/>
        </w:rPr>
        <w:t> </w:t>
      </w:r>
      <w:r>
        <w:rPr>
          <w:color w:val="231F20"/>
        </w:rPr>
        <w:t>he</w:t>
      </w:r>
      <w:r>
        <w:rPr>
          <w:color w:val="231F20"/>
          <w:spacing w:val="-10"/>
        </w:rPr>
        <w:t> </w:t>
      </w:r>
      <w:r>
        <w:rPr>
          <w:color w:val="231F20"/>
        </w:rPr>
        <w:t>had</w:t>
      </w:r>
      <w:r>
        <w:rPr>
          <w:color w:val="231F20"/>
          <w:spacing w:val="-10"/>
        </w:rPr>
        <w:t> </w:t>
      </w:r>
      <w:r>
        <w:rPr>
          <w:color w:val="231F20"/>
        </w:rPr>
        <w:t>in</w:t>
      </w:r>
      <w:r>
        <w:rPr>
          <w:color w:val="231F20"/>
          <w:spacing w:val="-11"/>
        </w:rPr>
        <w:t> </w:t>
      </w:r>
      <w:r>
        <w:rPr>
          <w:color w:val="231F20"/>
        </w:rPr>
        <w:t>fact</w:t>
      </w:r>
      <w:r>
        <w:rPr>
          <w:color w:val="231F20"/>
          <w:spacing w:val="-10"/>
        </w:rPr>
        <w:t> </w:t>
      </w:r>
      <w:r>
        <w:rPr>
          <w:color w:val="231F20"/>
        </w:rPr>
        <w:t>taken</w:t>
      </w:r>
      <w:r>
        <w:rPr>
          <w:color w:val="231F20"/>
          <w:spacing w:val="-10"/>
        </w:rPr>
        <w:t> </w:t>
      </w:r>
      <w:r>
        <w:rPr>
          <w:color w:val="231F20"/>
        </w:rPr>
        <w:t>the</w:t>
      </w:r>
      <w:r>
        <w:rPr>
          <w:color w:val="231F20"/>
          <w:spacing w:val="-10"/>
        </w:rPr>
        <w:t> </w:t>
      </w:r>
      <w:r>
        <w:rPr>
          <w:color w:val="231F20"/>
        </w:rPr>
        <w:t>property</w:t>
      </w:r>
      <w:r>
        <w:rPr>
          <w:color w:val="231F20"/>
          <w:spacing w:val="-10"/>
        </w:rPr>
        <w:t> </w:t>
      </w:r>
      <w:r>
        <w:rPr>
          <w:color w:val="231F20"/>
        </w:rPr>
        <w:t>of</w:t>
      </w:r>
      <w:r>
        <w:rPr>
          <w:color w:val="231F20"/>
          <w:spacing w:val="-10"/>
        </w:rPr>
        <w:t> </w:t>
      </w:r>
      <w:r>
        <w:rPr>
          <w:color w:val="231F20"/>
        </w:rPr>
        <w:t>his</w:t>
      </w:r>
      <w:r>
        <w:rPr>
          <w:color w:val="231F20"/>
          <w:spacing w:val="-10"/>
        </w:rPr>
        <w:t> </w:t>
      </w:r>
      <w:r>
        <w:rPr>
          <w:color w:val="231F20"/>
        </w:rPr>
        <w:t>friend, the accused thief would have lost </w:t>
      </w:r>
      <w:r>
        <w:rPr>
          <w:color w:val="231F20"/>
          <w:spacing w:val="-3"/>
        </w:rPr>
        <w:t>credibility. He </w:t>
      </w:r>
      <w:r>
        <w:rPr>
          <w:color w:val="231F20"/>
        </w:rPr>
        <w:t>would no longer be allowed to serve as a witness, nor would he be allowed to swear in court. Nevertheless, if he claimed that he had repaid that which he stole,</w:t>
      </w:r>
      <w:r>
        <w:rPr>
          <w:color w:val="231F20"/>
          <w:spacing w:val="-16"/>
        </w:rPr>
        <w:t> </w:t>
      </w:r>
      <w:r>
        <w:rPr>
          <w:color w:val="231F20"/>
        </w:rPr>
        <w:t>he</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believed.</w:t>
      </w:r>
      <w:r>
        <w:rPr>
          <w:color w:val="231F20"/>
          <w:spacing w:val="-16"/>
        </w:rPr>
        <w:t> </w:t>
      </w:r>
      <w:r>
        <w:rPr>
          <w:color w:val="231F20"/>
          <w:spacing w:val="-3"/>
        </w:rPr>
        <w:t>Why</w:t>
      </w:r>
      <w:r>
        <w:rPr>
          <w:color w:val="231F20"/>
          <w:spacing w:val="-15"/>
        </w:rPr>
        <w:t> </w:t>
      </w:r>
      <w:r>
        <w:rPr>
          <w:color w:val="231F20"/>
        </w:rPr>
        <w:t>is</w:t>
      </w:r>
      <w:r>
        <w:rPr>
          <w:color w:val="231F20"/>
          <w:spacing w:val="-16"/>
        </w:rPr>
        <w:t> </w:t>
      </w:r>
      <w:r>
        <w:rPr>
          <w:color w:val="231F20"/>
        </w:rPr>
        <w:t>a</w:t>
      </w:r>
      <w:r>
        <w:rPr>
          <w:color w:val="231F20"/>
          <w:spacing w:val="-16"/>
        </w:rPr>
        <w:t> </w:t>
      </w:r>
      <w:r>
        <w:rPr>
          <w:color w:val="231F20"/>
        </w:rPr>
        <w:t>thief</w:t>
      </w:r>
      <w:r>
        <w:rPr>
          <w:color w:val="231F20"/>
          <w:spacing w:val="-16"/>
        </w:rPr>
        <w:t> </w:t>
      </w:r>
      <w:r>
        <w:rPr>
          <w:color w:val="231F20"/>
        </w:rPr>
        <w:t>believed</w:t>
      </w:r>
      <w:r>
        <w:rPr>
          <w:color w:val="231F20"/>
          <w:spacing w:val="-16"/>
        </w:rPr>
        <w:t> </w:t>
      </w:r>
      <w:r>
        <w:rPr>
          <w:color w:val="231F20"/>
        </w:rPr>
        <w:t>when</w:t>
      </w:r>
      <w:r>
        <w:rPr>
          <w:color w:val="231F20"/>
          <w:spacing w:val="-16"/>
        </w:rPr>
        <w:t> </w:t>
      </w:r>
      <w:r>
        <w:rPr>
          <w:color w:val="231F20"/>
        </w:rPr>
        <w:t>he</w:t>
      </w:r>
      <w:r>
        <w:rPr>
          <w:color w:val="231F20"/>
          <w:spacing w:val="-15"/>
        </w:rPr>
        <w:t> </w:t>
      </w:r>
      <w:r>
        <w:rPr>
          <w:color w:val="231F20"/>
        </w:rPr>
        <w:t>says</w:t>
      </w:r>
      <w:r>
        <w:rPr>
          <w:color w:val="231F20"/>
          <w:spacing w:val="-16"/>
        </w:rPr>
        <w:t> </w:t>
      </w:r>
      <w:r>
        <w:rPr>
          <w:color w:val="231F20"/>
        </w:rPr>
        <w:t>that he</w:t>
      </w:r>
      <w:r>
        <w:rPr>
          <w:color w:val="231F20"/>
          <w:spacing w:val="8"/>
        </w:rPr>
        <w:t> </w:t>
      </w:r>
      <w:r>
        <w:rPr>
          <w:color w:val="231F20"/>
        </w:rPr>
        <w:t>privately</w:t>
      </w:r>
      <w:r>
        <w:rPr>
          <w:color w:val="231F20"/>
          <w:spacing w:val="9"/>
        </w:rPr>
        <w:t> </w:t>
      </w:r>
      <w:r>
        <w:rPr>
          <w:color w:val="231F20"/>
        </w:rPr>
        <w:t>repaid</w:t>
      </w:r>
      <w:r>
        <w:rPr>
          <w:color w:val="231F20"/>
          <w:spacing w:val="8"/>
        </w:rPr>
        <w:t> </w:t>
      </w:r>
      <w:r>
        <w:rPr>
          <w:color w:val="231F20"/>
        </w:rPr>
        <w:t>that</w:t>
      </w:r>
      <w:r>
        <w:rPr>
          <w:color w:val="231F20"/>
          <w:spacing w:val="9"/>
        </w:rPr>
        <w:t> </w:t>
      </w:r>
      <w:r>
        <w:rPr>
          <w:color w:val="231F20"/>
        </w:rPr>
        <w:t>which</w:t>
      </w:r>
      <w:r>
        <w:rPr>
          <w:color w:val="231F20"/>
          <w:spacing w:val="9"/>
        </w:rPr>
        <w:t> </w:t>
      </w:r>
      <w:r>
        <w:rPr>
          <w:color w:val="231F20"/>
        </w:rPr>
        <w:t>he</w:t>
      </w:r>
      <w:r>
        <w:rPr>
          <w:color w:val="231F20"/>
          <w:spacing w:val="8"/>
        </w:rPr>
        <w:t> </w:t>
      </w:r>
      <w:r>
        <w:rPr>
          <w:color w:val="231F20"/>
        </w:rPr>
        <w:t>stole?</w:t>
      </w:r>
      <w:r>
        <w:rPr>
          <w:color w:val="231F20"/>
          <w:spacing w:val="9"/>
        </w:rPr>
        <w:t> </w:t>
      </w:r>
      <w:r>
        <w:rPr>
          <w:color w:val="231F20"/>
          <w:spacing w:val="-3"/>
        </w:rPr>
        <w:t>Why</w:t>
      </w:r>
      <w:r>
        <w:rPr>
          <w:color w:val="231F20"/>
          <w:spacing w:val="9"/>
        </w:rPr>
        <w:t> </w:t>
      </w:r>
      <w:r>
        <w:rPr>
          <w:color w:val="231F20"/>
          <w:spacing w:val="-6"/>
        </w:rPr>
        <w:t>don’t</w:t>
      </w:r>
      <w:r>
        <w:rPr>
          <w:color w:val="231F20"/>
          <w:spacing w:val="8"/>
        </w:rPr>
        <w:t> </w:t>
      </w:r>
      <w:r>
        <w:rPr>
          <w:color w:val="231F20"/>
        </w:rPr>
        <w:t>we</w:t>
      </w:r>
      <w:r>
        <w:rPr>
          <w:color w:val="231F20"/>
          <w:spacing w:val="9"/>
        </w:rPr>
        <w:t> </w:t>
      </w:r>
      <w:r>
        <w:rPr>
          <w:color w:val="231F20"/>
        </w:rPr>
        <w:t>say</w:t>
      </w:r>
      <w:r>
        <w:rPr>
          <w:color w:val="231F20"/>
          <w:spacing w:val="9"/>
        </w:rPr>
        <w:t> </w:t>
      </w:r>
      <w:r>
        <w:rPr>
          <w:rFonts w:ascii="Palatino Linotype" w:hAnsi="Palatino Linotype"/>
          <w:i/>
          <w:color w:val="231F20"/>
        </w:rPr>
        <w:t>huchzak</w:t>
      </w:r>
    </w:p>
    <w:p>
      <w:pPr>
        <w:spacing w:line="263" w:lineRule="exact" w:before="0"/>
        <w:ind w:left="119" w:right="0" w:firstLine="0"/>
        <w:jc w:val="left"/>
        <w:rPr>
          <w:sz w:val="23"/>
        </w:rPr>
      </w:pPr>
      <w:r>
        <w:rPr>
          <w:rFonts w:ascii="Palatino Linotype"/>
          <w:i/>
          <w:color w:val="231F20"/>
          <w:sz w:val="23"/>
        </w:rPr>
        <w:t>kafran</w:t>
      </w:r>
      <w:r>
        <w:rPr>
          <w:color w:val="231F20"/>
          <w:sz w:val="23"/>
        </w:rPr>
        <w:t>?</w:t>
      </w:r>
    </w:p>
    <w:p>
      <w:pPr>
        <w:pStyle w:val="BodyText"/>
        <w:spacing w:line="304" w:lineRule="auto" w:before="76"/>
        <w:ind w:left="119" w:right="137" w:firstLine="360"/>
        <w:jc w:val="both"/>
      </w:pPr>
      <w:r>
        <w:rPr>
          <w:color w:val="231F20"/>
        </w:rPr>
        <w:t>The </w:t>
      </w:r>
      <w:r>
        <w:rPr>
          <w:rFonts w:ascii="Palatino Linotype"/>
          <w:i/>
          <w:color w:val="231F20"/>
          <w:spacing w:val="-6"/>
        </w:rPr>
        <w:t>Tumim </w:t>
      </w:r>
      <w:r>
        <w:rPr>
          <w:color w:val="231F20"/>
        </w:rPr>
        <w:t>suggests that our </w:t>
      </w:r>
      <w:r>
        <w:rPr>
          <w:rFonts w:ascii="Palatino Linotype"/>
          <w:i/>
          <w:color w:val="231F20"/>
        </w:rPr>
        <w:t>Gemara </w:t>
      </w:r>
      <w:r>
        <w:rPr>
          <w:color w:val="231F20"/>
        </w:rPr>
        <w:t>is teaching a lesson about respect for the court. If the court convicts a borrower and he still denies culpability before witnesses, his brazen disrespect for the</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court causes the court to take </w:t>
      </w:r>
      <w:r>
        <w:rPr>
          <w:color w:val="231F20"/>
          <w:spacing w:val="-3"/>
        </w:rPr>
        <w:t>away </w:t>
      </w:r>
      <w:r>
        <w:rPr>
          <w:color w:val="231F20"/>
        </w:rPr>
        <w:t>his </w:t>
      </w:r>
      <w:r>
        <w:rPr>
          <w:color w:val="231F20"/>
          <w:spacing w:val="-3"/>
        </w:rPr>
        <w:t>credibility. </w:t>
      </w:r>
      <w:r>
        <w:rPr>
          <w:color w:val="231F20"/>
          <w:spacing w:val="-4"/>
        </w:rPr>
        <w:t>However, </w:t>
      </w:r>
      <w:r>
        <w:rPr>
          <w:color w:val="231F20"/>
        </w:rPr>
        <w:t>if a man is accused of stealing and denies it, but is then proven wrong by testimony from witnesses, his actions do not display disrespect for the authority of the court. As a result, although he would not be believed as a witness, he would still be believed if he claims that he privately and quietly returned the stolen</w:t>
      </w:r>
      <w:r>
        <w:rPr>
          <w:color w:val="231F20"/>
          <w:spacing w:val="3"/>
        </w:rPr>
        <w:t> </w:t>
      </w:r>
      <w:r>
        <w:rPr>
          <w:color w:val="231F20"/>
        </w:rPr>
        <w:t>funds.</w:t>
      </w:r>
    </w:p>
    <w:p>
      <w:pPr>
        <w:pStyle w:val="BodyText"/>
        <w:spacing w:before="41"/>
        <w:ind w:left="479"/>
        <w:jc w:val="both"/>
      </w:pPr>
      <w:r>
        <w:rPr>
          <w:color w:val="231F20"/>
        </w:rPr>
        <w:t>In light of this novel insight, Rav Zilberstein suggests a unique</w:t>
      </w:r>
    </w:p>
    <w:p>
      <w:pPr>
        <w:pStyle w:val="BodyText"/>
        <w:spacing w:before="86"/>
        <w:ind w:left="120"/>
      </w:pPr>
      <w:r>
        <w:rPr>
          <w:color w:val="231F20"/>
        </w:rPr>
        <w:t>law.</w:t>
      </w:r>
    </w:p>
    <w:p>
      <w:pPr>
        <w:pStyle w:val="BodyText"/>
        <w:spacing w:before="121"/>
        <w:ind w:left="479"/>
      </w:pPr>
      <w:r>
        <w:rPr>
          <w:color w:val="231F20"/>
        </w:rPr>
        <w:t>Rav Chaim Palagi was granted permission by the Islamic ruler</w:t>
      </w:r>
    </w:p>
    <w:p>
      <w:pPr>
        <w:pStyle w:val="BodyText"/>
        <w:spacing w:line="316" w:lineRule="auto" w:before="86"/>
        <w:ind w:left="120" w:right="137"/>
        <w:jc w:val="both"/>
      </w:pPr>
      <w:r>
        <w:rPr>
          <w:color w:val="231F20"/>
        </w:rPr>
        <w:t>of </w:t>
      </w:r>
      <w:r>
        <w:rPr>
          <w:color w:val="231F20"/>
          <w:spacing w:val="-5"/>
        </w:rPr>
        <w:t>Turkey </w:t>
      </w:r>
      <w:r>
        <w:rPr>
          <w:color w:val="231F20"/>
        </w:rPr>
        <w:t>to levy a fine on a member of his community who was violating Shabbos. One man in the community kept his restaurant open on Shabbos. </w:t>
      </w:r>
      <w:r>
        <w:rPr>
          <w:color w:val="231F20"/>
          <w:spacing w:val="-3"/>
        </w:rPr>
        <w:t>He </w:t>
      </w:r>
      <w:r>
        <w:rPr>
          <w:color w:val="231F20"/>
        </w:rPr>
        <w:t>was cooking and deliberately violating </w:t>
      </w:r>
      <w:r>
        <w:rPr>
          <w:color w:val="231F20"/>
          <w:spacing w:val="-5"/>
        </w:rPr>
        <w:t>Torah </w:t>
      </w:r>
      <w:r>
        <w:rPr>
          <w:color w:val="231F20"/>
        </w:rPr>
        <w:t>prohibitions on Shabbos. Another man had a flower stand. </w:t>
      </w:r>
      <w:r>
        <w:rPr>
          <w:color w:val="231F20"/>
          <w:spacing w:val="-3"/>
        </w:rPr>
        <w:t>He </w:t>
      </w:r>
      <w:r>
        <w:rPr>
          <w:color w:val="231F20"/>
        </w:rPr>
        <w:t>sold flowers on Shabbos. Selling goods on Shabbos is merely a</w:t>
      </w:r>
      <w:r>
        <w:rPr>
          <w:color w:val="231F20"/>
          <w:spacing w:val="-37"/>
        </w:rPr>
        <w:t> </w:t>
      </w:r>
      <w:r>
        <w:rPr>
          <w:color w:val="231F20"/>
        </w:rPr>
        <w:t>Rabbinic prohibition.</w:t>
      </w:r>
      <w:r>
        <w:rPr>
          <w:color w:val="231F20"/>
          <w:spacing w:val="-22"/>
        </w:rPr>
        <w:t> </w:t>
      </w:r>
      <w:r>
        <w:rPr>
          <w:color w:val="231F20"/>
        </w:rPr>
        <w:t>The</w:t>
      </w:r>
      <w:r>
        <w:rPr>
          <w:color w:val="231F20"/>
          <w:spacing w:val="-22"/>
        </w:rPr>
        <w:t> </w:t>
      </w:r>
      <w:r>
        <w:rPr>
          <w:color w:val="231F20"/>
        </w:rPr>
        <w:t>rabbi</w:t>
      </w:r>
      <w:r>
        <w:rPr>
          <w:color w:val="231F20"/>
          <w:spacing w:val="-22"/>
        </w:rPr>
        <w:t> </w:t>
      </w:r>
      <w:r>
        <w:rPr>
          <w:color w:val="231F20"/>
        </w:rPr>
        <w:t>could</w:t>
      </w:r>
      <w:r>
        <w:rPr>
          <w:color w:val="231F20"/>
          <w:spacing w:val="-22"/>
        </w:rPr>
        <w:t> </w:t>
      </w:r>
      <w:r>
        <w:rPr>
          <w:color w:val="231F20"/>
        </w:rPr>
        <w:t>only</w:t>
      </w:r>
      <w:r>
        <w:rPr>
          <w:color w:val="231F20"/>
          <w:spacing w:val="-22"/>
        </w:rPr>
        <w:t> </w:t>
      </w:r>
      <w:r>
        <w:rPr>
          <w:color w:val="231F20"/>
        </w:rPr>
        <w:t>levy</w:t>
      </w:r>
      <w:r>
        <w:rPr>
          <w:color w:val="231F20"/>
          <w:spacing w:val="-22"/>
        </w:rPr>
        <w:t> </w:t>
      </w:r>
      <w:r>
        <w:rPr>
          <w:color w:val="231F20"/>
        </w:rPr>
        <w:t>a</w:t>
      </w:r>
      <w:r>
        <w:rPr>
          <w:color w:val="231F20"/>
          <w:spacing w:val="-22"/>
        </w:rPr>
        <w:t> </w:t>
      </w:r>
      <w:r>
        <w:rPr>
          <w:color w:val="231F20"/>
        </w:rPr>
        <w:t>fine</w:t>
      </w:r>
      <w:r>
        <w:rPr>
          <w:color w:val="231F20"/>
          <w:spacing w:val="-22"/>
        </w:rPr>
        <w:t> </w:t>
      </w:r>
      <w:r>
        <w:rPr>
          <w:color w:val="231F20"/>
        </w:rPr>
        <w:t>on</w:t>
      </w:r>
      <w:r>
        <w:rPr>
          <w:color w:val="231F20"/>
          <w:spacing w:val="-22"/>
        </w:rPr>
        <w:t> </w:t>
      </w:r>
      <w:r>
        <w:rPr>
          <w:color w:val="231F20"/>
        </w:rPr>
        <w:t>one</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individuals. </w:t>
      </w:r>
      <w:r>
        <w:rPr>
          <w:color w:val="231F20"/>
          <w:spacing w:val="-3"/>
        </w:rPr>
        <w:t>He </w:t>
      </w:r>
      <w:r>
        <w:rPr>
          <w:color w:val="231F20"/>
        </w:rPr>
        <w:t>had a question: Whom should he</w:t>
      </w:r>
      <w:r>
        <w:rPr>
          <w:color w:val="231F20"/>
          <w:spacing w:val="7"/>
        </w:rPr>
        <w:t> </w:t>
      </w:r>
      <w:r>
        <w:rPr>
          <w:color w:val="231F20"/>
        </w:rPr>
        <w:t>fine?</w:t>
      </w:r>
    </w:p>
    <w:p>
      <w:pPr>
        <w:pStyle w:val="BodyText"/>
        <w:spacing w:line="292" w:lineRule="auto" w:before="42"/>
        <w:ind w:left="120" w:right="137" w:firstLine="360"/>
        <w:jc w:val="both"/>
      </w:pPr>
      <w:r>
        <w:rPr>
          <w:color w:val="231F20"/>
        </w:rPr>
        <w:t>Should he fine the restaurateur because he was violating </w:t>
      </w:r>
      <w:r>
        <w:rPr>
          <w:color w:val="231F20"/>
          <w:spacing w:val="-5"/>
        </w:rPr>
        <w:t>Torah </w:t>
      </w:r>
      <w:r>
        <w:rPr>
          <w:color w:val="231F20"/>
        </w:rPr>
        <w:t>law? </w:t>
      </w:r>
      <w:r>
        <w:rPr>
          <w:color w:val="231F20"/>
          <w:spacing w:val="-3"/>
        </w:rPr>
        <w:t>Alternatively, </w:t>
      </w:r>
      <w:r>
        <w:rPr>
          <w:color w:val="231F20"/>
        </w:rPr>
        <w:t>perhaps he should fine the flower merchant. The flower peddler had been warned repeatedly by the court. The </w:t>
      </w:r>
      <w:r>
        <w:rPr>
          <w:rFonts w:ascii="Palatino Linotype"/>
          <w:i/>
          <w:color w:val="231F20"/>
        </w:rPr>
        <w:t>beis </w:t>
      </w:r>
      <w:r>
        <w:rPr>
          <w:rFonts w:ascii="Palatino Linotype"/>
          <w:i/>
          <w:color w:val="231F20"/>
        </w:rPr>
        <w:t>din </w:t>
      </w:r>
      <w:r>
        <w:rPr>
          <w:color w:val="231F20"/>
        </w:rPr>
        <w:t>had sent </w:t>
      </w:r>
      <w:r>
        <w:rPr>
          <w:color w:val="231F20"/>
          <w:spacing w:val="-3"/>
        </w:rPr>
        <w:t>many </w:t>
      </w:r>
      <w:r>
        <w:rPr>
          <w:color w:val="231F20"/>
        </w:rPr>
        <w:t>emissaries to him demanding that he close his</w:t>
      </w:r>
    </w:p>
    <w:p>
      <w:pPr>
        <w:pStyle w:val="BodyText"/>
        <w:spacing w:line="316" w:lineRule="auto"/>
        <w:ind w:left="120" w:right="137"/>
        <w:jc w:val="both"/>
      </w:pPr>
      <w:r>
        <w:rPr>
          <w:color w:val="231F20"/>
        </w:rPr>
        <w:t>business. Perhaps his brazen disregard of the rabbis and the court should be dealt with before dealing with the man who was cooking on Shabbos.</w:t>
      </w:r>
    </w:p>
    <w:p>
      <w:pPr>
        <w:pStyle w:val="BodyText"/>
        <w:spacing w:line="302" w:lineRule="auto" w:before="10"/>
        <w:ind w:left="120" w:right="138" w:firstLine="360"/>
        <w:jc w:val="both"/>
      </w:pPr>
      <w:r>
        <w:rPr>
          <w:color w:val="231F20"/>
          <w:spacing w:val="-4"/>
        </w:rPr>
        <w:t>In</w:t>
      </w:r>
      <w:r>
        <w:rPr>
          <w:color w:val="231F20"/>
          <w:spacing w:val="-9"/>
        </w:rPr>
        <w:t> </w:t>
      </w:r>
      <w:r>
        <w:rPr>
          <w:color w:val="231F20"/>
          <w:spacing w:val="-4"/>
        </w:rPr>
        <w:t>light</w:t>
      </w:r>
      <w:r>
        <w:rPr>
          <w:color w:val="231F20"/>
          <w:spacing w:val="-8"/>
        </w:rPr>
        <w:t> </w:t>
      </w:r>
      <w:r>
        <w:rPr>
          <w:color w:val="231F20"/>
          <w:spacing w:val="-4"/>
        </w:rPr>
        <w:t>of</w:t>
      </w:r>
      <w:r>
        <w:rPr>
          <w:color w:val="231F20"/>
          <w:spacing w:val="-8"/>
        </w:rPr>
        <w:t> </w:t>
      </w:r>
      <w:r>
        <w:rPr>
          <w:color w:val="231F20"/>
          <w:spacing w:val="-3"/>
        </w:rPr>
        <w:t>the</w:t>
      </w:r>
      <w:r>
        <w:rPr>
          <w:color w:val="231F20"/>
          <w:spacing w:val="-8"/>
        </w:rPr>
        <w:t> </w:t>
      </w:r>
      <w:r>
        <w:rPr>
          <w:color w:val="231F20"/>
          <w:spacing w:val="-3"/>
        </w:rPr>
        <w:t>idea</w:t>
      </w:r>
      <w:r>
        <w:rPr>
          <w:color w:val="231F20"/>
          <w:spacing w:val="-8"/>
        </w:rPr>
        <w:t> </w:t>
      </w:r>
      <w:r>
        <w:rPr>
          <w:color w:val="231F20"/>
          <w:spacing w:val="-4"/>
        </w:rPr>
        <w:t>of</w:t>
      </w:r>
      <w:r>
        <w:rPr>
          <w:color w:val="231F20"/>
          <w:spacing w:val="-9"/>
        </w:rPr>
        <w:t> </w:t>
      </w:r>
      <w:r>
        <w:rPr>
          <w:color w:val="231F20"/>
          <w:spacing w:val="-3"/>
        </w:rPr>
        <w:t>the</w:t>
      </w:r>
      <w:r>
        <w:rPr>
          <w:color w:val="231F20"/>
          <w:spacing w:val="-8"/>
        </w:rPr>
        <w:t> </w:t>
      </w:r>
      <w:r>
        <w:rPr>
          <w:rFonts w:ascii="Palatino Linotype"/>
          <w:i/>
          <w:color w:val="231F20"/>
          <w:spacing w:val="-8"/>
        </w:rPr>
        <w:t>Tumim</w:t>
      </w:r>
      <w:r>
        <w:rPr>
          <w:color w:val="231F20"/>
          <w:spacing w:val="-8"/>
        </w:rPr>
        <w:t>, </w:t>
      </w:r>
      <w:r>
        <w:rPr>
          <w:color w:val="231F20"/>
          <w:spacing w:val="-3"/>
        </w:rPr>
        <w:t>Rav</w:t>
      </w:r>
      <w:r>
        <w:rPr>
          <w:color w:val="231F20"/>
          <w:spacing w:val="-8"/>
        </w:rPr>
        <w:t> </w:t>
      </w:r>
      <w:r>
        <w:rPr>
          <w:color w:val="231F20"/>
          <w:spacing w:val="-4"/>
        </w:rPr>
        <w:t>Zilberstein</w:t>
      </w:r>
      <w:r>
        <w:rPr>
          <w:color w:val="231F20"/>
          <w:spacing w:val="-8"/>
        </w:rPr>
        <w:t> </w:t>
      </w:r>
      <w:r>
        <w:rPr>
          <w:color w:val="231F20"/>
          <w:spacing w:val="-4"/>
        </w:rPr>
        <w:t>initially</w:t>
      </w:r>
      <w:r>
        <w:rPr>
          <w:color w:val="231F20"/>
          <w:spacing w:val="-9"/>
        </w:rPr>
        <w:t> </w:t>
      </w:r>
      <w:r>
        <w:rPr>
          <w:color w:val="231F20"/>
          <w:spacing w:val="-5"/>
        </w:rPr>
        <w:t>suggests </w:t>
      </w:r>
      <w:r>
        <w:rPr>
          <w:color w:val="231F20"/>
          <w:spacing w:val="-4"/>
        </w:rPr>
        <w:t>that</w:t>
      </w:r>
      <w:r>
        <w:rPr>
          <w:color w:val="231F20"/>
          <w:spacing w:val="-8"/>
        </w:rPr>
        <w:t> </w:t>
      </w:r>
      <w:r>
        <w:rPr>
          <w:color w:val="231F20"/>
          <w:spacing w:val="-3"/>
        </w:rPr>
        <w:t>the</w:t>
      </w:r>
      <w:r>
        <w:rPr>
          <w:color w:val="231F20"/>
          <w:spacing w:val="-8"/>
        </w:rPr>
        <w:t> </w:t>
      </w:r>
      <w:r>
        <w:rPr>
          <w:color w:val="231F20"/>
          <w:spacing w:val="-5"/>
        </w:rPr>
        <w:t>rabbi</w:t>
      </w:r>
      <w:r>
        <w:rPr>
          <w:color w:val="231F20"/>
          <w:spacing w:val="-8"/>
        </w:rPr>
        <w:t> </w:t>
      </w:r>
      <w:r>
        <w:rPr>
          <w:color w:val="231F20"/>
          <w:spacing w:val="-4"/>
        </w:rPr>
        <w:t>should</w:t>
      </w:r>
      <w:r>
        <w:rPr>
          <w:color w:val="231F20"/>
          <w:spacing w:val="-8"/>
        </w:rPr>
        <w:t> </w:t>
      </w:r>
      <w:r>
        <w:rPr>
          <w:color w:val="231F20"/>
          <w:spacing w:val="-3"/>
        </w:rPr>
        <w:t>fine</w:t>
      </w:r>
      <w:r>
        <w:rPr>
          <w:color w:val="231F20"/>
          <w:spacing w:val="-8"/>
        </w:rPr>
        <w:t> </w:t>
      </w:r>
      <w:r>
        <w:rPr>
          <w:color w:val="231F20"/>
          <w:spacing w:val="-3"/>
        </w:rPr>
        <w:t>the</w:t>
      </w:r>
      <w:r>
        <w:rPr>
          <w:color w:val="231F20"/>
          <w:spacing w:val="-8"/>
        </w:rPr>
        <w:t> </w:t>
      </w:r>
      <w:r>
        <w:rPr>
          <w:color w:val="231F20"/>
          <w:spacing w:val="-4"/>
        </w:rPr>
        <w:t>flower</w:t>
      </w:r>
      <w:r>
        <w:rPr>
          <w:color w:val="231F20"/>
          <w:spacing w:val="-7"/>
        </w:rPr>
        <w:t> </w:t>
      </w:r>
      <w:r>
        <w:rPr>
          <w:color w:val="231F20"/>
          <w:spacing w:val="-5"/>
        </w:rPr>
        <w:t>merchant.</w:t>
      </w:r>
      <w:r>
        <w:rPr>
          <w:color w:val="231F20"/>
          <w:spacing w:val="-8"/>
        </w:rPr>
        <w:t> </w:t>
      </w:r>
      <w:r>
        <w:rPr>
          <w:color w:val="231F20"/>
        </w:rPr>
        <w:t>The</w:t>
      </w:r>
      <w:r>
        <w:rPr>
          <w:color w:val="231F20"/>
          <w:spacing w:val="-8"/>
        </w:rPr>
        <w:t> </w:t>
      </w:r>
      <w:r>
        <w:rPr>
          <w:color w:val="231F20"/>
          <w:spacing w:val="-3"/>
        </w:rPr>
        <w:t>sin</w:t>
      </w:r>
      <w:r>
        <w:rPr>
          <w:color w:val="231F20"/>
          <w:spacing w:val="-8"/>
        </w:rPr>
        <w:t> </w:t>
      </w:r>
      <w:r>
        <w:rPr>
          <w:color w:val="231F20"/>
          <w:spacing w:val="-4"/>
        </w:rPr>
        <w:t>of</w:t>
      </w:r>
      <w:r>
        <w:rPr>
          <w:color w:val="231F20"/>
          <w:spacing w:val="-8"/>
        </w:rPr>
        <w:t> </w:t>
      </w:r>
      <w:r>
        <w:rPr>
          <w:color w:val="231F20"/>
          <w:spacing w:val="-3"/>
        </w:rPr>
        <w:t>the</w:t>
      </w:r>
      <w:r>
        <w:rPr>
          <w:color w:val="231F20"/>
          <w:spacing w:val="-8"/>
        </w:rPr>
        <w:t> </w:t>
      </w:r>
      <w:r>
        <w:rPr>
          <w:color w:val="231F20"/>
          <w:spacing w:val="-3"/>
        </w:rPr>
        <w:t>cook</w:t>
      </w:r>
      <w:r>
        <w:rPr>
          <w:color w:val="231F20"/>
          <w:spacing w:val="-8"/>
        </w:rPr>
        <w:t> </w:t>
      </w:r>
      <w:r>
        <w:rPr>
          <w:color w:val="231F20"/>
          <w:spacing w:val="-3"/>
        </w:rPr>
        <w:t>was </w:t>
      </w:r>
      <w:r>
        <w:rPr>
          <w:color w:val="231F20"/>
          <w:spacing w:val="-4"/>
        </w:rPr>
        <w:t>worse; </w:t>
      </w:r>
      <w:r>
        <w:rPr>
          <w:color w:val="231F20"/>
          <w:spacing w:val="-7"/>
        </w:rPr>
        <w:t>however, </w:t>
      </w:r>
      <w:r>
        <w:rPr>
          <w:color w:val="231F20"/>
          <w:spacing w:val="-3"/>
        </w:rPr>
        <w:t>he was </w:t>
      </w:r>
      <w:r>
        <w:rPr>
          <w:color w:val="231F20"/>
          <w:spacing w:val="-4"/>
        </w:rPr>
        <w:t>not flagrantly ignoring </w:t>
      </w:r>
      <w:r>
        <w:rPr>
          <w:color w:val="231F20"/>
          <w:spacing w:val="-3"/>
        </w:rPr>
        <w:t>the </w:t>
      </w:r>
      <w:r>
        <w:rPr>
          <w:color w:val="231F20"/>
          <w:spacing w:val="-4"/>
        </w:rPr>
        <w:t>court. </w:t>
      </w:r>
      <w:r>
        <w:rPr>
          <w:color w:val="231F20"/>
        </w:rPr>
        <w:t>The </w:t>
      </w:r>
      <w:r>
        <w:rPr>
          <w:color w:val="231F20"/>
          <w:spacing w:val="-5"/>
        </w:rPr>
        <w:t>flower merchant</w:t>
      </w:r>
      <w:r>
        <w:rPr>
          <w:color w:val="231F20"/>
          <w:spacing w:val="-19"/>
        </w:rPr>
        <w:t> </w:t>
      </w:r>
      <w:r>
        <w:rPr>
          <w:color w:val="231F20"/>
          <w:spacing w:val="-3"/>
        </w:rPr>
        <w:t>was</w:t>
      </w:r>
      <w:r>
        <w:rPr>
          <w:color w:val="231F20"/>
          <w:spacing w:val="-19"/>
        </w:rPr>
        <w:t> </w:t>
      </w:r>
      <w:r>
        <w:rPr>
          <w:color w:val="231F20"/>
          <w:spacing w:val="-4"/>
        </w:rPr>
        <w:t>guilty</w:t>
      </w:r>
      <w:r>
        <w:rPr>
          <w:color w:val="231F20"/>
          <w:spacing w:val="-18"/>
        </w:rPr>
        <w:t> </w:t>
      </w:r>
      <w:r>
        <w:rPr>
          <w:color w:val="231F20"/>
          <w:spacing w:val="-4"/>
        </w:rPr>
        <w:t>of</w:t>
      </w:r>
      <w:r>
        <w:rPr>
          <w:color w:val="231F20"/>
          <w:spacing w:val="-19"/>
        </w:rPr>
        <w:t> </w:t>
      </w:r>
      <w:r>
        <w:rPr>
          <w:color w:val="231F20"/>
          <w:spacing w:val="-5"/>
        </w:rPr>
        <w:t>unashamedly</w:t>
      </w:r>
      <w:r>
        <w:rPr>
          <w:color w:val="231F20"/>
          <w:spacing w:val="-18"/>
        </w:rPr>
        <w:t> </w:t>
      </w:r>
      <w:r>
        <w:rPr>
          <w:color w:val="231F20"/>
          <w:spacing w:val="-4"/>
        </w:rPr>
        <w:t>rejecting</w:t>
      </w:r>
      <w:r>
        <w:rPr>
          <w:color w:val="231F20"/>
          <w:spacing w:val="-19"/>
        </w:rPr>
        <w:t> </w:t>
      </w:r>
      <w:r>
        <w:rPr>
          <w:color w:val="231F20"/>
          <w:spacing w:val="-3"/>
        </w:rPr>
        <w:t>the</w:t>
      </w:r>
      <w:r>
        <w:rPr>
          <w:color w:val="231F20"/>
          <w:spacing w:val="-18"/>
        </w:rPr>
        <w:t> </w:t>
      </w:r>
      <w:r>
        <w:rPr>
          <w:color w:val="231F20"/>
          <w:spacing w:val="-5"/>
        </w:rPr>
        <w:t>authority</w:t>
      </w:r>
      <w:r>
        <w:rPr>
          <w:color w:val="231F20"/>
          <w:spacing w:val="-19"/>
        </w:rPr>
        <w:t> </w:t>
      </w:r>
      <w:r>
        <w:rPr>
          <w:color w:val="231F20"/>
          <w:spacing w:val="-4"/>
        </w:rPr>
        <w:t>of</w:t>
      </w:r>
      <w:r>
        <w:rPr>
          <w:color w:val="231F20"/>
          <w:spacing w:val="-19"/>
        </w:rPr>
        <w:t> </w:t>
      </w:r>
      <w:r>
        <w:rPr>
          <w:color w:val="231F20"/>
          <w:spacing w:val="-3"/>
        </w:rPr>
        <w:t>the</w:t>
      </w:r>
      <w:r>
        <w:rPr>
          <w:color w:val="231F20"/>
          <w:spacing w:val="-18"/>
        </w:rPr>
        <w:t> </w:t>
      </w:r>
      <w:r>
        <w:rPr>
          <w:color w:val="231F20"/>
          <w:spacing w:val="-4"/>
        </w:rPr>
        <w:t>court. </w:t>
      </w:r>
      <w:r>
        <w:rPr>
          <w:color w:val="231F20"/>
          <w:spacing w:val="-3"/>
        </w:rPr>
        <w:t>Our </w:t>
      </w:r>
      <w:r>
        <w:rPr>
          <w:rFonts w:ascii="Palatino Linotype"/>
          <w:i/>
          <w:color w:val="231F20"/>
          <w:spacing w:val="-5"/>
        </w:rPr>
        <w:t>Gemara </w:t>
      </w:r>
      <w:r>
        <w:rPr>
          <w:color w:val="231F20"/>
          <w:spacing w:val="-4"/>
        </w:rPr>
        <w:t>teaches that </w:t>
      </w:r>
      <w:r>
        <w:rPr>
          <w:color w:val="231F20"/>
          <w:spacing w:val="-3"/>
        </w:rPr>
        <w:t>we </w:t>
      </w:r>
      <w:r>
        <w:rPr>
          <w:color w:val="231F20"/>
          <w:spacing w:val="-5"/>
        </w:rPr>
        <w:t>must </w:t>
      </w:r>
      <w:r>
        <w:rPr>
          <w:color w:val="231F20"/>
          <w:spacing w:val="-4"/>
        </w:rPr>
        <w:t>preserve </w:t>
      </w:r>
      <w:r>
        <w:rPr>
          <w:color w:val="231F20"/>
          <w:spacing w:val="-3"/>
        </w:rPr>
        <w:t>the </w:t>
      </w:r>
      <w:r>
        <w:rPr>
          <w:color w:val="231F20"/>
          <w:spacing w:val="-4"/>
        </w:rPr>
        <w:t>dignity of </w:t>
      </w:r>
      <w:r>
        <w:rPr>
          <w:color w:val="231F20"/>
          <w:spacing w:val="-3"/>
        </w:rPr>
        <w:t>the </w:t>
      </w:r>
      <w:r>
        <w:rPr>
          <w:color w:val="231F20"/>
          <w:spacing w:val="-4"/>
        </w:rPr>
        <w:t>court. </w:t>
      </w:r>
      <w:r>
        <w:rPr>
          <w:color w:val="231F20"/>
          <w:spacing w:val="-3"/>
        </w:rPr>
        <w:t>Those who </w:t>
      </w:r>
      <w:r>
        <w:rPr>
          <w:color w:val="231F20"/>
          <w:spacing w:val="-4"/>
        </w:rPr>
        <w:t>flagrantly reject </w:t>
      </w:r>
      <w:r>
        <w:rPr>
          <w:color w:val="231F20"/>
          <w:spacing w:val="-3"/>
        </w:rPr>
        <w:t>the </w:t>
      </w:r>
      <w:r>
        <w:rPr>
          <w:color w:val="231F20"/>
          <w:spacing w:val="-4"/>
        </w:rPr>
        <w:t>court </w:t>
      </w:r>
      <w:r>
        <w:rPr>
          <w:color w:val="231F20"/>
          <w:spacing w:val="-3"/>
        </w:rPr>
        <w:t>deserve special</w:t>
      </w:r>
      <w:r>
        <w:rPr>
          <w:color w:val="231F20"/>
          <w:spacing w:val="-24"/>
        </w:rPr>
        <w:t> </w:t>
      </w:r>
      <w:r>
        <w:rPr>
          <w:color w:val="231F20"/>
          <w:spacing w:val="-6"/>
        </w:rPr>
        <w:t>opprobrium.</w:t>
      </w:r>
    </w:p>
    <w:p>
      <w:pPr>
        <w:pStyle w:val="BodyText"/>
        <w:spacing w:before="48"/>
        <w:ind w:left="479"/>
        <w:jc w:val="both"/>
      </w:pPr>
      <w:r>
        <w:rPr>
          <w:color w:val="231F20"/>
        </w:rPr>
        <w:t>Ultimately, however, Rav Zilberstein is not sure of his ruling.</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4" w:lineRule="auto" w:before="1"/>
        <w:ind w:left="120" w:right="137"/>
        <w:jc w:val="both"/>
      </w:pPr>
      <w:r>
        <w:rPr>
          <w:color w:val="231F20"/>
        </w:rPr>
        <w:t>In our discussion, both the thief and the man who refused to pay were</w:t>
      </w:r>
      <w:r>
        <w:rPr>
          <w:color w:val="231F20"/>
          <w:spacing w:val="-13"/>
        </w:rPr>
        <w:t> </w:t>
      </w:r>
      <w:r>
        <w:rPr>
          <w:color w:val="231F20"/>
        </w:rPr>
        <w:t>guilty</w:t>
      </w:r>
      <w:r>
        <w:rPr>
          <w:color w:val="231F20"/>
          <w:spacing w:val="-13"/>
        </w:rPr>
        <w:t> </w:t>
      </w:r>
      <w:r>
        <w:rPr>
          <w:color w:val="231F20"/>
        </w:rPr>
        <w:t>of</w:t>
      </w:r>
      <w:r>
        <w:rPr>
          <w:color w:val="231F20"/>
          <w:spacing w:val="-13"/>
        </w:rPr>
        <w:t> </w:t>
      </w:r>
      <w:r>
        <w:rPr>
          <w:color w:val="231F20"/>
        </w:rPr>
        <w:t>a</w:t>
      </w:r>
      <w:r>
        <w:rPr>
          <w:color w:val="231F20"/>
          <w:spacing w:val="-13"/>
        </w:rPr>
        <w:t> </w:t>
      </w:r>
      <w:r>
        <w:rPr>
          <w:color w:val="231F20"/>
        </w:rPr>
        <w:t>Biblical</w:t>
      </w:r>
      <w:r>
        <w:rPr>
          <w:color w:val="231F20"/>
          <w:spacing w:val="-13"/>
        </w:rPr>
        <w:t> </w:t>
      </w:r>
      <w:r>
        <w:rPr>
          <w:color w:val="231F20"/>
        </w:rPr>
        <w:t>sin</w:t>
      </w:r>
      <w:r>
        <w:rPr>
          <w:color w:val="231F20"/>
          <w:spacing w:val="-13"/>
        </w:rPr>
        <w:t> </w:t>
      </w:r>
      <w:r>
        <w:rPr>
          <w:color w:val="231F20"/>
        </w:rPr>
        <w:t>of</w:t>
      </w:r>
      <w:r>
        <w:rPr>
          <w:color w:val="231F20"/>
          <w:spacing w:val="-13"/>
        </w:rPr>
        <w:t> </w:t>
      </w:r>
      <w:r>
        <w:rPr>
          <w:color w:val="231F20"/>
        </w:rPr>
        <w:t>theft.</w:t>
      </w:r>
      <w:r>
        <w:rPr>
          <w:color w:val="231F20"/>
          <w:spacing w:val="-13"/>
        </w:rPr>
        <w:t> </w:t>
      </w:r>
      <w:r>
        <w:rPr>
          <w:color w:val="231F20"/>
          <w:spacing w:val="-8"/>
        </w:rPr>
        <w:t>One’s</w:t>
      </w:r>
      <w:r>
        <w:rPr>
          <w:color w:val="231F20"/>
          <w:spacing w:val="-13"/>
        </w:rPr>
        <w:t> </w:t>
      </w:r>
      <w:r>
        <w:rPr>
          <w:color w:val="231F20"/>
        </w:rPr>
        <w:t>theft</w:t>
      </w:r>
      <w:r>
        <w:rPr>
          <w:color w:val="231F20"/>
          <w:spacing w:val="-13"/>
        </w:rPr>
        <w:t> </w:t>
      </w:r>
      <w:r>
        <w:rPr>
          <w:color w:val="231F20"/>
        </w:rPr>
        <w:t>also</w:t>
      </w:r>
      <w:r>
        <w:rPr>
          <w:color w:val="231F20"/>
          <w:spacing w:val="-13"/>
        </w:rPr>
        <w:t> </w:t>
      </w:r>
      <w:r>
        <w:rPr>
          <w:color w:val="231F20"/>
        </w:rPr>
        <w:t>entailed</w:t>
      </w:r>
      <w:r>
        <w:rPr>
          <w:color w:val="231F20"/>
          <w:spacing w:val="-13"/>
        </w:rPr>
        <w:t> </w:t>
      </w:r>
      <w:r>
        <w:rPr>
          <w:color w:val="231F20"/>
        </w:rPr>
        <w:t>flagrant rejection of the </w:t>
      </w:r>
      <w:r>
        <w:rPr>
          <w:color w:val="231F20"/>
          <w:spacing w:val="-5"/>
        </w:rPr>
        <w:t>court’s </w:t>
      </w:r>
      <w:r>
        <w:rPr>
          <w:color w:val="231F20"/>
          <w:spacing w:val="-3"/>
        </w:rPr>
        <w:t>authority. He </w:t>
      </w:r>
      <w:r>
        <w:rPr>
          <w:color w:val="231F20"/>
        </w:rPr>
        <w:t>is therefore to be treated more harshly than the man who stole but had not yet rejected a ruling of the court. </w:t>
      </w:r>
      <w:r>
        <w:rPr>
          <w:color w:val="231F20"/>
          <w:spacing w:val="-4"/>
        </w:rPr>
        <w:t>However, </w:t>
      </w:r>
      <w:r>
        <w:rPr>
          <w:color w:val="231F20"/>
        </w:rPr>
        <w:t>in the case of Rav Chaim Palagi, one Jew was violating</w:t>
      </w:r>
      <w:r>
        <w:rPr>
          <w:color w:val="231F20"/>
          <w:spacing w:val="-35"/>
        </w:rPr>
        <w:t> </w:t>
      </w:r>
      <w:r>
        <w:rPr>
          <w:color w:val="231F20"/>
        </w:rPr>
        <w:t>a</w:t>
      </w:r>
      <w:r>
        <w:rPr>
          <w:color w:val="231F20"/>
          <w:spacing w:val="-35"/>
        </w:rPr>
        <w:t> </w:t>
      </w:r>
      <w:r>
        <w:rPr>
          <w:color w:val="231F20"/>
        </w:rPr>
        <w:t>Biblical</w:t>
      </w:r>
      <w:r>
        <w:rPr>
          <w:color w:val="231F20"/>
          <w:spacing w:val="-35"/>
        </w:rPr>
        <w:t> </w:t>
      </w:r>
      <w:r>
        <w:rPr>
          <w:color w:val="231F20"/>
        </w:rPr>
        <w:t>law</w:t>
      </w:r>
      <w:r>
        <w:rPr>
          <w:color w:val="231F20"/>
          <w:spacing w:val="-35"/>
        </w:rPr>
        <w:t> </w:t>
      </w:r>
      <w:r>
        <w:rPr>
          <w:color w:val="231F20"/>
        </w:rPr>
        <w:t>of</w:t>
      </w:r>
      <w:r>
        <w:rPr>
          <w:color w:val="231F20"/>
          <w:spacing w:val="-35"/>
        </w:rPr>
        <w:t> </w:t>
      </w:r>
      <w:r>
        <w:rPr>
          <w:color w:val="231F20"/>
        </w:rPr>
        <w:t>Shabbos.</w:t>
      </w:r>
      <w:r>
        <w:rPr>
          <w:color w:val="231F20"/>
          <w:spacing w:val="-35"/>
        </w:rPr>
        <w:t> </w:t>
      </w:r>
      <w:r>
        <w:rPr>
          <w:color w:val="231F20"/>
        </w:rPr>
        <w:t>The</w:t>
      </w:r>
      <w:r>
        <w:rPr>
          <w:color w:val="231F20"/>
          <w:spacing w:val="-35"/>
        </w:rPr>
        <w:t> </w:t>
      </w:r>
      <w:r>
        <w:rPr>
          <w:color w:val="231F20"/>
        </w:rPr>
        <w:t>other</w:t>
      </w:r>
      <w:r>
        <w:rPr>
          <w:color w:val="231F20"/>
          <w:spacing w:val="-35"/>
        </w:rPr>
        <w:t> </w:t>
      </w:r>
      <w:r>
        <w:rPr>
          <w:color w:val="231F20"/>
        </w:rPr>
        <w:t>one</w:t>
      </w:r>
      <w:r>
        <w:rPr>
          <w:color w:val="231F20"/>
          <w:spacing w:val="-35"/>
        </w:rPr>
        <w:t> </w:t>
      </w:r>
      <w:r>
        <w:rPr>
          <w:color w:val="231F20"/>
        </w:rPr>
        <w:t>was</w:t>
      </w:r>
      <w:r>
        <w:rPr>
          <w:color w:val="231F20"/>
          <w:spacing w:val="-35"/>
        </w:rPr>
        <w:t> </w:t>
      </w:r>
      <w:r>
        <w:rPr>
          <w:color w:val="231F20"/>
        </w:rPr>
        <w:t>merely</w:t>
      </w:r>
      <w:r>
        <w:rPr>
          <w:color w:val="231F20"/>
          <w:spacing w:val="-35"/>
        </w:rPr>
        <w:t> </w:t>
      </w:r>
      <w:r>
        <w:rPr>
          <w:color w:val="231F20"/>
        </w:rPr>
        <w:t>violating a Rabbinic law—albeit while ignoring the court and rejecting its </w:t>
      </w:r>
      <w:r>
        <w:rPr>
          <w:color w:val="231F20"/>
          <w:spacing w:val="-3"/>
        </w:rPr>
        <w:t>authority. Perhaps </w:t>
      </w:r>
      <w:r>
        <w:rPr>
          <w:color w:val="231F20"/>
        </w:rPr>
        <w:t>the rabbi should first fine the man who was</w:t>
      </w:r>
      <w:r>
        <w:rPr>
          <w:color w:val="231F20"/>
          <w:spacing w:val="-28"/>
        </w:rPr>
        <w:t> </w:t>
      </w:r>
      <w:r>
        <w:rPr>
          <w:color w:val="231F20"/>
        </w:rPr>
        <w:t>guilty of</w:t>
      </w:r>
      <w:r>
        <w:rPr>
          <w:color w:val="231F20"/>
          <w:spacing w:val="-15"/>
        </w:rPr>
        <w:t> </w:t>
      </w:r>
      <w:r>
        <w:rPr>
          <w:color w:val="231F20"/>
        </w:rPr>
        <w:t>Biblical</w:t>
      </w:r>
      <w:r>
        <w:rPr>
          <w:color w:val="231F20"/>
          <w:spacing w:val="-14"/>
        </w:rPr>
        <w:t> </w:t>
      </w:r>
      <w:r>
        <w:rPr>
          <w:color w:val="231F20"/>
        </w:rPr>
        <w:t>violations,</w:t>
      </w:r>
      <w:r>
        <w:rPr>
          <w:color w:val="231F20"/>
          <w:spacing w:val="-14"/>
        </w:rPr>
        <w:t> </w:t>
      </w:r>
      <w:r>
        <w:rPr>
          <w:color w:val="231F20"/>
        </w:rPr>
        <w:t>to</w:t>
      </w:r>
      <w:r>
        <w:rPr>
          <w:color w:val="231F20"/>
          <w:spacing w:val="-14"/>
        </w:rPr>
        <w:t> </w:t>
      </w:r>
      <w:r>
        <w:rPr>
          <w:color w:val="231F20"/>
          <w:spacing w:val="2"/>
        </w:rPr>
        <w:t>try</w:t>
      </w:r>
      <w:r>
        <w:rPr>
          <w:color w:val="231F20"/>
          <w:spacing w:val="-14"/>
        </w:rPr>
        <w:t> </w:t>
      </w:r>
      <w:r>
        <w:rPr>
          <w:color w:val="231F20"/>
        </w:rPr>
        <w:t>and</w:t>
      </w:r>
      <w:r>
        <w:rPr>
          <w:color w:val="231F20"/>
          <w:spacing w:val="-14"/>
        </w:rPr>
        <w:t> </w:t>
      </w:r>
      <w:r>
        <w:rPr>
          <w:color w:val="231F20"/>
        </w:rPr>
        <w:t>save</w:t>
      </w:r>
      <w:r>
        <w:rPr>
          <w:color w:val="231F20"/>
          <w:spacing w:val="-14"/>
        </w:rPr>
        <w:t> </w:t>
      </w:r>
      <w:r>
        <w:rPr>
          <w:color w:val="231F20"/>
        </w:rPr>
        <w:t>the</w:t>
      </w:r>
      <w:r>
        <w:rPr>
          <w:color w:val="231F20"/>
          <w:spacing w:val="-14"/>
        </w:rPr>
        <w:t> </w:t>
      </w:r>
      <w:r>
        <w:rPr>
          <w:color w:val="231F20"/>
        </w:rPr>
        <w:t>Jewish</w:t>
      </w:r>
      <w:r>
        <w:rPr>
          <w:color w:val="231F20"/>
          <w:spacing w:val="-14"/>
        </w:rPr>
        <w:t> </w:t>
      </w:r>
      <w:r>
        <w:rPr>
          <w:color w:val="231F20"/>
        </w:rPr>
        <w:t>community</w:t>
      </w:r>
      <w:r>
        <w:rPr>
          <w:color w:val="231F20"/>
          <w:spacing w:val="-14"/>
        </w:rPr>
        <w:t> </w:t>
      </w:r>
      <w:r>
        <w:rPr>
          <w:color w:val="231F20"/>
        </w:rPr>
        <w:t>from</w:t>
      </w:r>
      <w:r>
        <w:rPr>
          <w:color w:val="231F20"/>
          <w:spacing w:val="-14"/>
        </w:rPr>
        <w:t> </w:t>
      </w:r>
      <w:r>
        <w:rPr>
          <w:color w:val="231F20"/>
        </w:rPr>
        <w:t>the terrible sin of violating Shabbos (</w:t>
      </w:r>
      <w:r>
        <w:rPr>
          <w:rFonts w:ascii="Palatino Linotype" w:hAnsi="Palatino Linotype"/>
          <w:i/>
          <w:color w:val="231F20"/>
        </w:rPr>
        <w:t>Chashukei</w:t>
      </w:r>
      <w:r>
        <w:rPr>
          <w:rFonts w:ascii="Palatino Linotype" w:hAnsi="Palatino Linotype"/>
          <w:i/>
          <w:color w:val="231F20"/>
          <w:spacing w:val="-13"/>
        </w:rPr>
        <w:t> </w:t>
      </w:r>
      <w:r>
        <w:rPr>
          <w:rFonts w:ascii="Palatino Linotype" w:hAnsi="Palatino Linotype"/>
          <w:i/>
          <w:color w:val="231F20"/>
        </w:rPr>
        <w:t>Chemed</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18 </w:t>
      </w:r>
    </w:p>
    <w:p>
      <w:pPr>
        <w:pStyle w:val="BodyText"/>
        <w:rPr>
          <w:rFonts w:ascii="Palatino Linotype"/>
          <w:b/>
          <w:i/>
          <w:sz w:val="38"/>
        </w:rPr>
      </w:pPr>
    </w:p>
    <w:p>
      <w:pPr>
        <w:pStyle w:val="BodyText"/>
        <w:spacing w:before="9"/>
        <w:rPr>
          <w:rFonts w:ascii="Palatino Linotype"/>
          <w:b/>
          <w:i/>
          <w:sz w:val="26"/>
        </w:rPr>
      </w:pPr>
    </w:p>
    <w:p>
      <w:pPr>
        <w:spacing w:before="0"/>
        <w:ind w:left="541" w:right="558" w:firstLine="0"/>
        <w:jc w:val="center"/>
        <w:rPr>
          <w:rFonts w:ascii="Cambria"/>
          <w:b/>
          <w:sz w:val="32"/>
        </w:rPr>
      </w:pPr>
      <w:r>
        <w:rPr>
          <w:rFonts w:ascii="Cambria"/>
          <w:b/>
          <w:color w:val="231F20"/>
          <w:sz w:val="32"/>
        </w:rPr>
        <w:t>How to Bless</w:t>
      </w:r>
    </w:p>
    <w:p>
      <w:pPr>
        <w:pStyle w:val="BodyText"/>
        <w:rPr>
          <w:rFonts w:ascii="Cambria"/>
          <w:b/>
          <w:sz w:val="44"/>
        </w:rPr>
      </w:pPr>
    </w:p>
    <w:p>
      <w:pPr>
        <w:pStyle w:val="BodyText"/>
        <w:spacing w:line="312" w:lineRule="auto" w:before="293"/>
        <w:ind w:left="120" w:right="137"/>
        <w:jc w:val="both"/>
      </w:pPr>
      <w:r>
        <w:rPr>
          <w:color w:val="231F20"/>
        </w:rPr>
        <w:t>Our </w:t>
      </w:r>
      <w:r>
        <w:rPr>
          <w:rFonts w:ascii="Palatino Linotype" w:hAnsi="Palatino Linotype"/>
          <w:i/>
          <w:color w:val="231F20"/>
        </w:rPr>
        <w:t>Gemara </w:t>
      </w:r>
      <w:r>
        <w:rPr>
          <w:color w:val="231F20"/>
        </w:rPr>
        <w:t>teaches about a town in which two people have the same name—each is </w:t>
      </w:r>
      <w:r>
        <w:rPr>
          <w:color w:val="231F20"/>
          <w:spacing w:val="-6"/>
        </w:rPr>
        <w:t>Yosef </w:t>
      </w:r>
      <w:r>
        <w:rPr>
          <w:color w:val="231F20"/>
        </w:rPr>
        <w:t>son of Shimon. If a document is found that states that money is owed to </w:t>
      </w:r>
      <w:r>
        <w:rPr>
          <w:color w:val="231F20"/>
          <w:spacing w:val="-6"/>
        </w:rPr>
        <w:t>Yosef </w:t>
      </w:r>
      <w:r>
        <w:rPr>
          <w:color w:val="231F20"/>
        </w:rPr>
        <w:t>son of Shimon, the finder is unable</w:t>
      </w:r>
      <w:r>
        <w:rPr>
          <w:color w:val="231F20"/>
          <w:spacing w:val="-11"/>
        </w:rPr>
        <w:t> </w:t>
      </w:r>
      <w:r>
        <w:rPr>
          <w:color w:val="231F20"/>
        </w:rPr>
        <w:t>to</w:t>
      </w:r>
      <w:r>
        <w:rPr>
          <w:color w:val="231F20"/>
          <w:spacing w:val="-10"/>
        </w:rPr>
        <w:t> </w:t>
      </w:r>
      <w:r>
        <w:rPr>
          <w:color w:val="231F20"/>
        </w:rPr>
        <w:t>return</w:t>
      </w:r>
      <w:r>
        <w:rPr>
          <w:color w:val="231F20"/>
          <w:spacing w:val="-11"/>
        </w:rPr>
        <w:t> </w:t>
      </w:r>
      <w:r>
        <w:rPr>
          <w:color w:val="231F20"/>
        </w:rPr>
        <w:t>the</w:t>
      </w:r>
      <w:r>
        <w:rPr>
          <w:color w:val="231F20"/>
          <w:spacing w:val="-10"/>
        </w:rPr>
        <w:t> </w:t>
      </w:r>
      <w:r>
        <w:rPr>
          <w:color w:val="231F20"/>
        </w:rPr>
        <w:t>promissory</w:t>
      </w:r>
      <w:r>
        <w:rPr>
          <w:color w:val="231F20"/>
          <w:spacing w:val="-10"/>
        </w:rPr>
        <w:t> </w:t>
      </w:r>
      <w:r>
        <w:rPr>
          <w:color w:val="231F20"/>
        </w:rPr>
        <w:t>note</w:t>
      </w:r>
      <w:r>
        <w:rPr>
          <w:color w:val="231F20"/>
          <w:spacing w:val="-11"/>
        </w:rPr>
        <w:t> </w:t>
      </w:r>
      <w:r>
        <w:rPr>
          <w:color w:val="231F20"/>
        </w:rPr>
        <w:t>to</w:t>
      </w:r>
      <w:r>
        <w:rPr>
          <w:color w:val="231F20"/>
          <w:spacing w:val="-10"/>
        </w:rPr>
        <w:t> </w:t>
      </w:r>
      <w:r>
        <w:rPr>
          <w:color w:val="231F20"/>
        </w:rPr>
        <w:t>the</w:t>
      </w:r>
      <w:r>
        <w:rPr>
          <w:color w:val="231F20"/>
          <w:spacing w:val="-10"/>
        </w:rPr>
        <w:t> </w:t>
      </w:r>
      <w:r>
        <w:rPr>
          <w:color w:val="231F20"/>
          <w:spacing w:val="-6"/>
        </w:rPr>
        <w:t>Yosef</w:t>
      </w:r>
      <w:r>
        <w:rPr>
          <w:color w:val="231F20"/>
          <w:spacing w:val="-11"/>
        </w:rPr>
        <w:t> </w:t>
      </w:r>
      <w:r>
        <w:rPr>
          <w:color w:val="231F20"/>
        </w:rPr>
        <w:t>son</w:t>
      </w:r>
      <w:r>
        <w:rPr>
          <w:color w:val="231F20"/>
          <w:spacing w:val="-10"/>
        </w:rPr>
        <w:t> </w:t>
      </w:r>
      <w:r>
        <w:rPr>
          <w:color w:val="231F20"/>
        </w:rPr>
        <w:t>of</w:t>
      </w:r>
      <w:r>
        <w:rPr>
          <w:color w:val="231F20"/>
          <w:spacing w:val="-10"/>
        </w:rPr>
        <w:t> </w:t>
      </w:r>
      <w:r>
        <w:rPr>
          <w:color w:val="231F20"/>
        </w:rPr>
        <w:t>Shimon</w:t>
      </w:r>
      <w:r>
        <w:rPr>
          <w:color w:val="231F20"/>
          <w:spacing w:val="-11"/>
        </w:rPr>
        <w:t> </w:t>
      </w:r>
      <w:r>
        <w:rPr>
          <w:color w:val="231F20"/>
        </w:rPr>
        <w:t>who claims it. </w:t>
      </w:r>
      <w:r>
        <w:rPr>
          <w:color w:val="231F20"/>
          <w:spacing w:val="-3"/>
        </w:rPr>
        <w:t>He </w:t>
      </w:r>
      <w:r>
        <w:rPr>
          <w:color w:val="231F20"/>
        </w:rPr>
        <w:t>has to fear that perhaps the document belongs to the other </w:t>
      </w:r>
      <w:r>
        <w:rPr>
          <w:color w:val="231F20"/>
          <w:spacing w:val="-6"/>
        </w:rPr>
        <w:t>Yosef </w:t>
      </w:r>
      <w:r>
        <w:rPr>
          <w:color w:val="231F20"/>
        </w:rPr>
        <w:t>son of</w:t>
      </w:r>
      <w:r>
        <w:rPr>
          <w:color w:val="231F20"/>
          <w:spacing w:val="7"/>
        </w:rPr>
        <w:t> </w:t>
      </w:r>
      <w:r>
        <w:rPr>
          <w:color w:val="231F20"/>
        </w:rPr>
        <w:t>Shimon.</w:t>
      </w:r>
    </w:p>
    <w:p>
      <w:pPr>
        <w:pStyle w:val="BodyText"/>
        <w:spacing w:line="314" w:lineRule="auto" w:before="14"/>
        <w:ind w:left="119" w:right="138" w:firstLine="360"/>
        <w:jc w:val="both"/>
      </w:pPr>
      <w:r>
        <w:rPr>
          <w:color w:val="231F20"/>
        </w:rPr>
        <w:t>The</w:t>
      </w:r>
      <w:r>
        <w:rPr>
          <w:color w:val="231F20"/>
          <w:spacing w:val="-11"/>
        </w:rPr>
        <w:t> </w:t>
      </w:r>
      <w:r>
        <w:rPr>
          <w:rFonts w:ascii="Palatino Linotype" w:hAnsi="Palatino Linotype" w:cs="Palatino Linotype"/>
          <w:i/>
          <w:color w:val="231F20"/>
        </w:rPr>
        <w:t>Rashba</w:t>
      </w:r>
      <w:r>
        <w:rPr>
          <w:rFonts w:ascii="Palatino Linotype" w:hAnsi="Palatino Linotype" w:cs="Palatino Linotype"/>
          <w:i/>
          <w:color w:val="231F20"/>
          <w:spacing w:val="-11"/>
        </w:rPr>
        <w:t> </w:t>
      </w:r>
      <w:r>
        <w:rPr>
          <w:color w:val="231F20"/>
          <w:spacing w:val="-5"/>
        </w:rPr>
        <w:t>(</w:t>
      </w:r>
      <w:r>
        <w:rPr>
          <w:rFonts w:ascii="Palatino Linotype" w:hAnsi="Palatino Linotype" w:cs="Palatino Linotype"/>
          <w:i/>
          <w:color w:val="231F20"/>
          <w:spacing w:val="-5"/>
        </w:rPr>
        <w:t>Toldos</w:t>
      </w:r>
      <w:r>
        <w:rPr>
          <w:rFonts w:ascii="Palatino Linotype" w:hAnsi="Palatino Linotype" w:cs="Palatino Linotype"/>
          <w:i/>
          <w:color w:val="231F20"/>
          <w:spacing w:val="-11"/>
        </w:rPr>
        <w:t> </w:t>
      </w:r>
      <w:r>
        <w:rPr>
          <w:rFonts w:ascii="Palatino Linotype" w:hAnsi="Palatino Linotype" w:cs="Palatino Linotype"/>
          <w:i/>
          <w:color w:val="231F20"/>
          <w:spacing w:val="-3"/>
        </w:rPr>
        <w:t>Adam</w:t>
      </w:r>
      <w:r>
        <w:rPr>
          <w:rFonts w:ascii="Palatino Linotype" w:hAnsi="Palatino Linotype" w:cs="Palatino Linotype"/>
          <w:i/>
          <w:color w:val="231F20"/>
          <w:spacing w:val="-10"/>
        </w:rPr>
        <w:t> </w:t>
      </w:r>
      <w:r>
        <w:rPr>
          <w:rFonts w:ascii="Palatino Linotype" w:hAnsi="Palatino Linotype" w:cs="Palatino Linotype"/>
          <w:i/>
          <w:color w:val="231F20"/>
          <w:spacing w:val="-3"/>
        </w:rPr>
        <w:t>siman</w:t>
      </w:r>
      <w:r>
        <w:rPr>
          <w:rFonts w:ascii="Palatino Linotype" w:hAnsi="Palatino Linotype" w:cs="Palatino Linotype"/>
          <w:i/>
          <w:color w:val="231F20"/>
          <w:spacing w:val="-11"/>
        </w:rPr>
        <w:t> </w:t>
      </w:r>
      <w:r>
        <w:rPr>
          <w:color w:val="231F20"/>
        </w:rPr>
        <w:t>352)</w:t>
      </w:r>
      <w:r>
        <w:rPr>
          <w:color w:val="231F20"/>
          <w:spacing w:val="-11"/>
        </w:rPr>
        <w:t> </w:t>
      </w:r>
      <w:r>
        <w:rPr>
          <w:color w:val="231F20"/>
        </w:rPr>
        <w:t>writes</w:t>
      </w:r>
      <w:r>
        <w:rPr>
          <w:color w:val="231F20"/>
          <w:spacing w:val="-11"/>
        </w:rPr>
        <w:t> </w:t>
      </w:r>
      <w:r>
        <w:rPr>
          <w:color w:val="231F20"/>
        </w:rPr>
        <w:t>that</w:t>
      </w:r>
      <w:r>
        <w:rPr>
          <w:color w:val="231F20"/>
          <w:spacing w:val="-11"/>
        </w:rPr>
        <w:t> </w:t>
      </w:r>
      <w:r>
        <w:rPr>
          <w:color w:val="231F20"/>
        </w:rPr>
        <w:t>in</w:t>
      </w:r>
      <w:r>
        <w:rPr>
          <w:color w:val="231F20"/>
          <w:spacing w:val="-11"/>
        </w:rPr>
        <w:t> </w:t>
      </w:r>
      <w:r>
        <w:rPr>
          <w:color w:val="231F20"/>
        </w:rPr>
        <w:t>certain</w:t>
      </w:r>
      <w:r>
        <w:rPr>
          <w:color w:val="231F20"/>
          <w:spacing w:val="-11"/>
        </w:rPr>
        <w:t> </w:t>
      </w:r>
      <w:r>
        <w:rPr>
          <w:color w:val="231F20"/>
        </w:rPr>
        <w:t>cases one can know to whom the document belongs. If one </w:t>
      </w:r>
      <w:r>
        <w:rPr>
          <w:color w:val="231F20"/>
          <w:spacing w:val="-6"/>
        </w:rPr>
        <w:t>Yosef </w:t>
      </w:r>
      <w:r>
        <w:rPr>
          <w:color w:val="231F20"/>
          <w:spacing w:val="-11"/>
        </w:rPr>
        <w:t>’s </w:t>
      </w:r>
      <w:r>
        <w:rPr>
          <w:color w:val="231F20"/>
        </w:rPr>
        <w:t>father is still alive and the </w:t>
      </w:r>
      <w:r>
        <w:rPr>
          <w:color w:val="231F20"/>
          <w:spacing w:val="-4"/>
        </w:rPr>
        <w:t>other’s </w:t>
      </w:r>
      <w:r>
        <w:rPr>
          <w:color w:val="231F20"/>
        </w:rPr>
        <w:t>father is deceased, and in the document it was written, </w:t>
      </w:r>
      <w:r>
        <w:rPr>
          <w:rFonts w:ascii="Arial" w:hAnsi="Arial" w:cs="Arial"/>
          <w:color w:val="231F20"/>
          <w:rtl/>
        </w:rPr>
        <w:t>נר׳׳ו</w:t>
      </w:r>
      <w:r>
        <w:rPr>
          <w:rFonts w:ascii="Arial" w:hAnsi="Arial" w:cs="Arial"/>
          <w:color w:val="231F20"/>
        </w:rPr>
        <w:t> </w:t>
      </w:r>
      <w:r>
        <w:rPr>
          <w:rFonts w:ascii="Arial" w:hAnsi="Arial" w:cs="Arial"/>
          <w:color w:val="231F20"/>
          <w:rtl/>
        </w:rPr>
        <w:t>שמעון</w:t>
      </w:r>
      <w:r>
        <w:rPr>
          <w:rFonts w:ascii="Arial" w:hAnsi="Arial" w:cs="Arial"/>
          <w:color w:val="231F20"/>
        </w:rPr>
        <w:t> </w:t>
      </w:r>
      <w:r>
        <w:rPr>
          <w:rFonts w:ascii="Arial" w:hAnsi="Arial" w:cs="Arial"/>
          <w:color w:val="231F20"/>
          <w:rtl/>
        </w:rPr>
        <w:t>בן</w:t>
      </w:r>
      <w:r>
        <w:rPr>
          <w:rFonts w:ascii="Arial" w:hAnsi="Arial" w:cs="Arial"/>
          <w:color w:val="231F20"/>
        </w:rPr>
        <w:t> </w:t>
      </w:r>
      <w:r>
        <w:rPr>
          <w:rFonts w:ascii="Arial" w:hAnsi="Arial" w:cs="Arial"/>
          <w:color w:val="231F20"/>
          <w:rtl/>
        </w:rPr>
        <w:t>יוסף</w:t>
      </w:r>
      <w:r>
        <w:rPr>
          <w:color w:val="231F20"/>
        </w:rPr>
        <w:t>, </w:t>
      </w:r>
      <w:r>
        <w:rPr>
          <w:color w:val="231F20"/>
          <w:spacing w:val="-5"/>
        </w:rPr>
        <w:t>“Yosef </w:t>
      </w:r>
      <w:r>
        <w:rPr>
          <w:color w:val="231F20"/>
        </w:rPr>
        <w:t>son of Shimon, may God protect</w:t>
      </w:r>
      <w:r>
        <w:rPr>
          <w:color w:val="231F20"/>
          <w:spacing w:val="-8"/>
        </w:rPr>
        <w:t> </w:t>
      </w:r>
      <w:r>
        <w:rPr>
          <w:color w:val="231F20"/>
        </w:rPr>
        <w:t>him</w:t>
      </w:r>
      <w:r>
        <w:rPr>
          <w:color w:val="231F20"/>
          <w:spacing w:val="-7"/>
        </w:rPr>
        <w:t> </w:t>
      </w:r>
      <w:r>
        <w:rPr>
          <w:color w:val="231F20"/>
        </w:rPr>
        <w:t>and</w:t>
      </w:r>
      <w:r>
        <w:rPr>
          <w:color w:val="231F20"/>
          <w:spacing w:val="-8"/>
        </w:rPr>
        <w:t> </w:t>
      </w:r>
      <w:r>
        <w:rPr>
          <w:color w:val="231F20"/>
        </w:rPr>
        <w:t>grant</w:t>
      </w:r>
      <w:r>
        <w:rPr>
          <w:color w:val="231F20"/>
          <w:spacing w:val="-7"/>
        </w:rPr>
        <w:t> </w:t>
      </w:r>
      <w:r>
        <w:rPr>
          <w:color w:val="231F20"/>
        </w:rPr>
        <w:t>him</w:t>
      </w:r>
      <w:r>
        <w:rPr>
          <w:color w:val="231F20"/>
          <w:spacing w:val="-7"/>
        </w:rPr>
        <w:t> </w:t>
      </w:r>
      <w:r>
        <w:rPr>
          <w:color w:val="231F20"/>
          <w:spacing w:val="-4"/>
        </w:rPr>
        <w:t>success,”</w:t>
      </w:r>
      <w:r>
        <w:rPr>
          <w:color w:val="231F20"/>
          <w:spacing w:val="-8"/>
        </w:rPr>
        <w:t> </w:t>
      </w:r>
      <w:r>
        <w:rPr>
          <w:color w:val="231F20"/>
        </w:rPr>
        <w:t>clearly</w:t>
      </w:r>
      <w:r>
        <w:rPr>
          <w:color w:val="231F20"/>
          <w:spacing w:val="-7"/>
        </w:rPr>
        <w:t> </w:t>
      </w:r>
      <w:r>
        <w:rPr>
          <w:color w:val="231F20"/>
        </w:rPr>
        <w:t>the</w:t>
      </w:r>
      <w:r>
        <w:rPr>
          <w:color w:val="231F20"/>
          <w:spacing w:val="-7"/>
        </w:rPr>
        <w:t> </w:t>
      </w:r>
      <w:r>
        <w:rPr>
          <w:color w:val="231F20"/>
          <w:spacing w:val="-6"/>
        </w:rPr>
        <w:t>Yosef</w:t>
      </w:r>
      <w:r>
        <w:rPr>
          <w:color w:val="231F20"/>
          <w:spacing w:val="-8"/>
        </w:rPr>
        <w:t> </w:t>
      </w:r>
      <w:r>
        <w:rPr>
          <w:color w:val="231F20"/>
        </w:rPr>
        <w:t>whose</w:t>
      </w:r>
      <w:r>
        <w:rPr>
          <w:color w:val="231F20"/>
          <w:spacing w:val="-7"/>
        </w:rPr>
        <w:t> </w:t>
      </w:r>
      <w:r>
        <w:rPr>
          <w:color w:val="231F20"/>
        </w:rPr>
        <w:t>father</w:t>
      </w:r>
      <w:r>
        <w:rPr>
          <w:color w:val="231F20"/>
          <w:spacing w:val="-8"/>
        </w:rPr>
        <w:t> </w:t>
      </w:r>
      <w:r>
        <w:rPr>
          <w:color w:val="231F20"/>
        </w:rPr>
        <w:t>is alive is the rightful </w:t>
      </w:r>
      <w:r>
        <w:rPr>
          <w:color w:val="231F20"/>
          <w:spacing w:val="-4"/>
        </w:rPr>
        <w:t>owner. </w:t>
      </w:r>
      <w:r>
        <w:rPr>
          <w:color w:val="231F20"/>
        </w:rPr>
        <w:t>One would never write a wish for added life</w:t>
      </w:r>
      <w:r>
        <w:rPr>
          <w:color w:val="231F20"/>
          <w:spacing w:val="-17"/>
        </w:rPr>
        <w:t> </w:t>
      </w:r>
      <w:r>
        <w:rPr>
          <w:color w:val="231F20"/>
        </w:rPr>
        <w:t>and</w:t>
      </w:r>
      <w:r>
        <w:rPr>
          <w:color w:val="231F20"/>
          <w:spacing w:val="-16"/>
        </w:rPr>
        <w:t> </w:t>
      </w:r>
      <w:r>
        <w:rPr>
          <w:color w:val="231F20"/>
        </w:rPr>
        <w:t>success</w:t>
      </w:r>
      <w:r>
        <w:rPr>
          <w:color w:val="231F20"/>
          <w:spacing w:val="-16"/>
        </w:rPr>
        <w:t> </w:t>
      </w:r>
      <w:r>
        <w:rPr>
          <w:color w:val="231F20"/>
        </w:rPr>
        <w:t>about</w:t>
      </w:r>
      <w:r>
        <w:rPr>
          <w:color w:val="231F20"/>
          <w:spacing w:val="-16"/>
        </w:rPr>
        <w:t> </w:t>
      </w:r>
      <w:r>
        <w:rPr>
          <w:color w:val="231F20"/>
        </w:rPr>
        <w:t>a</w:t>
      </w:r>
      <w:r>
        <w:rPr>
          <w:color w:val="231F20"/>
          <w:spacing w:val="-17"/>
        </w:rPr>
        <w:t> </w:t>
      </w:r>
      <w:r>
        <w:rPr>
          <w:color w:val="231F20"/>
        </w:rPr>
        <w:t>deceased</w:t>
      </w:r>
      <w:r>
        <w:rPr>
          <w:color w:val="231F20"/>
          <w:spacing w:val="-15"/>
        </w:rPr>
        <w:t> </w:t>
      </w:r>
      <w:r>
        <w:rPr>
          <w:color w:val="231F20"/>
        </w:rPr>
        <w:t>individual.</w:t>
      </w:r>
      <w:r>
        <w:rPr>
          <w:color w:val="231F20"/>
          <w:spacing w:val="-16"/>
        </w:rPr>
        <w:t> </w:t>
      </w:r>
      <w:r>
        <w:rPr>
          <w:color w:val="231F20"/>
        </w:rPr>
        <w:t>The</w:t>
      </w:r>
      <w:r>
        <w:rPr>
          <w:color w:val="231F20"/>
          <w:spacing w:val="-16"/>
        </w:rPr>
        <w:t> </w:t>
      </w:r>
      <w:r>
        <w:rPr>
          <w:color w:val="231F20"/>
        </w:rPr>
        <w:t>document</w:t>
      </w:r>
      <w:r>
        <w:rPr>
          <w:color w:val="231F20"/>
          <w:spacing w:val="-17"/>
        </w:rPr>
        <w:t> </w:t>
      </w:r>
      <w:r>
        <w:rPr>
          <w:color w:val="231F20"/>
        </w:rPr>
        <w:t>therefore could</w:t>
      </w:r>
      <w:r>
        <w:rPr>
          <w:color w:val="231F20"/>
          <w:spacing w:val="-8"/>
        </w:rPr>
        <w:t> </w:t>
      </w:r>
      <w:r>
        <w:rPr>
          <w:color w:val="231F20"/>
        </w:rPr>
        <w:t>not</w:t>
      </w:r>
      <w:r>
        <w:rPr>
          <w:color w:val="231F20"/>
          <w:spacing w:val="-8"/>
        </w:rPr>
        <w:t> </w:t>
      </w:r>
      <w:r>
        <w:rPr>
          <w:color w:val="231F20"/>
        </w:rPr>
        <w:t>be</w:t>
      </w:r>
      <w:r>
        <w:rPr>
          <w:color w:val="231F20"/>
          <w:spacing w:val="-8"/>
        </w:rPr>
        <w:t> </w:t>
      </w:r>
      <w:r>
        <w:rPr>
          <w:color w:val="231F20"/>
        </w:rPr>
        <w:t>the</w:t>
      </w:r>
      <w:r>
        <w:rPr>
          <w:color w:val="231F20"/>
          <w:spacing w:val="-8"/>
        </w:rPr>
        <w:t> </w:t>
      </w:r>
      <w:r>
        <w:rPr>
          <w:color w:val="231F20"/>
        </w:rPr>
        <w:t>possession</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spacing w:val="-6"/>
        </w:rPr>
        <w:t>Yosef</w:t>
      </w:r>
      <w:r>
        <w:rPr>
          <w:color w:val="231F20"/>
          <w:spacing w:val="-8"/>
        </w:rPr>
        <w:t> </w:t>
      </w:r>
      <w:r>
        <w:rPr>
          <w:color w:val="231F20"/>
        </w:rPr>
        <w:t>son</w:t>
      </w:r>
      <w:r>
        <w:rPr>
          <w:color w:val="231F20"/>
          <w:spacing w:val="-8"/>
        </w:rPr>
        <w:t> </w:t>
      </w:r>
      <w:r>
        <w:rPr>
          <w:color w:val="231F20"/>
        </w:rPr>
        <w:t>of</w:t>
      </w:r>
      <w:r>
        <w:rPr>
          <w:color w:val="231F20"/>
          <w:spacing w:val="-8"/>
        </w:rPr>
        <w:t> </w:t>
      </w:r>
      <w:r>
        <w:rPr>
          <w:color w:val="231F20"/>
        </w:rPr>
        <w:t>Shimon</w:t>
      </w:r>
      <w:r>
        <w:rPr>
          <w:color w:val="231F20"/>
          <w:spacing w:val="-8"/>
        </w:rPr>
        <w:t> </w:t>
      </w:r>
      <w:r>
        <w:rPr>
          <w:color w:val="231F20"/>
        </w:rPr>
        <w:t>whose</w:t>
      </w:r>
      <w:r>
        <w:rPr>
          <w:color w:val="231F20"/>
          <w:spacing w:val="-8"/>
        </w:rPr>
        <w:t> </w:t>
      </w:r>
      <w:r>
        <w:rPr>
          <w:color w:val="231F20"/>
        </w:rPr>
        <w:t>father Shimon is</w:t>
      </w:r>
      <w:r>
        <w:rPr>
          <w:color w:val="231F20"/>
          <w:spacing w:val="1"/>
        </w:rPr>
        <w:t> </w:t>
      </w:r>
      <w:r>
        <w:rPr>
          <w:color w:val="231F20"/>
        </w:rPr>
        <w:t>deceased</w:t>
      </w:r>
      <w:r>
        <w:rPr>
          <w:color w:val="231F20"/>
        </w:rPr>
        <w:t>.</w:t>
      </w:r>
    </w:p>
    <w:p>
      <w:pPr>
        <w:pStyle w:val="BodyText"/>
        <w:spacing w:line="309" w:lineRule="auto" w:before="7"/>
        <w:ind w:left="119" w:right="137" w:firstLine="360"/>
        <w:jc w:val="both"/>
      </w:pPr>
      <w:r>
        <w:rPr>
          <w:rFonts w:ascii="Palatino Linotype" w:hAnsi="Palatino Linotype" w:cs="Palatino Linotype"/>
          <w:i/>
          <w:color w:val="231F20"/>
        </w:rPr>
        <w:t>Beis</w:t>
      </w:r>
      <w:r>
        <w:rPr>
          <w:rFonts w:ascii="Palatino Linotype" w:hAnsi="Palatino Linotype" w:cs="Palatino Linotype"/>
          <w:i/>
          <w:color w:val="231F20"/>
          <w:spacing w:val="-28"/>
        </w:rPr>
        <w:t> </w:t>
      </w:r>
      <w:r>
        <w:rPr>
          <w:rFonts w:ascii="Palatino Linotype" w:hAnsi="Palatino Linotype" w:cs="Palatino Linotype"/>
          <w:i/>
          <w:color w:val="231F20"/>
          <w:spacing w:val="-6"/>
        </w:rPr>
        <w:t>Yosef</w:t>
      </w:r>
      <w:r>
        <w:rPr>
          <w:rFonts w:ascii="Palatino Linotype" w:hAnsi="Palatino Linotype" w:cs="Palatino Linotype"/>
          <w:i/>
          <w:color w:val="231F20"/>
          <w:spacing w:val="-28"/>
        </w:rPr>
        <w:t> </w:t>
      </w:r>
      <w:r>
        <w:rPr>
          <w:color w:val="231F20"/>
        </w:rPr>
        <w:t>(</w:t>
      </w:r>
      <w:r>
        <w:rPr>
          <w:rFonts w:ascii="Palatino Linotype" w:hAnsi="Palatino Linotype" w:cs="Palatino Linotype"/>
          <w:i/>
          <w:color w:val="231F20"/>
        </w:rPr>
        <w:t>Choshen</w:t>
      </w:r>
      <w:r>
        <w:rPr>
          <w:rFonts w:ascii="Palatino Linotype" w:hAnsi="Palatino Linotype" w:cs="Palatino Linotype"/>
          <w:i/>
          <w:color w:val="231F20"/>
          <w:spacing w:val="-28"/>
        </w:rPr>
        <w:t> </w:t>
      </w:r>
      <w:r>
        <w:rPr>
          <w:rFonts w:ascii="Palatino Linotype" w:hAnsi="Palatino Linotype" w:cs="Palatino Linotype"/>
          <w:i/>
          <w:color w:val="231F20"/>
          <w:spacing w:val="-3"/>
        </w:rPr>
        <w:t>Mishpat</w:t>
      </w:r>
      <w:r>
        <w:rPr>
          <w:rFonts w:ascii="Palatino Linotype" w:hAnsi="Palatino Linotype" w:cs="Palatino Linotype"/>
          <w:i/>
          <w:color w:val="231F20"/>
          <w:spacing w:val="-28"/>
        </w:rPr>
        <w:t> </w:t>
      </w:r>
      <w:r>
        <w:rPr>
          <w:rFonts w:ascii="Palatino Linotype" w:hAnsi="Palatino Linotype" w:cs="Palatino Linotype"/>
          <w:i/>
          <w:color w:val="231F20"/>
          <w:spacing w:val="-3"/>
        </w:rPr>
        <w:t>siman</w:t>
      </w:r>
      <w:r>
        <w:rPr>
          <w:rFonts w:ascii="Palatino Linotype" w:hAnsi="Palatino Linotype" w:cs="Palatino Linotype"/>
          <w:i/>
          <w:color w:val="231F20"/>
          <w:spacing w:val="-28"/>
        </w:rPr>
        <w:t> </w:t>
      </w:r>
      <w:r>
        <w:rPr>
          <w:color w:val="231F20"/>
        </w:rPr>
        <w:t>49)</w:t>
      </w:r>
      <w:r>
        <w:rPr>
          <w:color w:val="231F20"/>
          <w:spacing w:val="-28"/>
        </w:rPr>
        <w:t> </w:t>
      </w:r>
      <w:r>
        <w:rPr>
          <w:color w:val="231F20"/>
        </w:rPr>
        <w:t>disagrees</w:t>
      </w:r>
      <w:r>
        <w:rPr>
          <w:color w:val="231F20"/>
          <w:spacing w:val="-28"/>
        </w:rPr>
        <w:t> </w:t>
      </w:r>
      <w:r>
        <w:rPr>
          <w:color w:val="231F20"/>
        </w:rPr>
        <w:t>with</w:t>
      </w:r>
      <w:r>
        <w:rPr>
          <w:color w:val="231F20"/>
          <w:spacing w:val="-27"/>
        </w:rPr>
        <w:t> </w:t>
      </w:r>
      <w:r>
        <w:rPr>
          <w:color w:val="231F20"/>
        </w:rPr>
        <w:t>the</w:t>
      </w:r>
      <w:r>
        <w:rPr>
          <w:color w:val="231F20"/>
          <w:spacing w:val="-28"/>
        </w:rPr>
        <w:t> </w:t>
      </w:r>
      <w:r>
        <w:rPr>
          <w:rFonts w:ascii="Palatino Linotype" w:hAnsi="Palatino Linotype" w:cs="Palatino Linotype"/>
          <w:i/>
          <w:color w:val="231F20"/>
        </w:rPr>
        <w:t>Rashba</w:t>
      </w:r>
      <w:r>
        <w:rPr>
          <w:color w:val="231F20"/>
        </w:rPr>
        <w:t>. </w:t>
      </w:r>
      <w:r>
        <w:rPr>
          <w:color w:val="231F20"/>
          <w:spacing w:val="-3"/>
        </w:rPr>
        <w:t>He </w:t>
      </w:r>
      <w:r>
        <w:rPr>
          <w:color w:val="231F20"/>
        </w:rPr>
        <w:t>argues that perhaps the blessing of </w:t>
      </w:r>
      <w:r>
        <w:rPr>
          <w:rFonts w:ascii="Arial" w:hAnsi="Arial" w:cs="Arial"/>
          <w:color w:val="231F20"/>
          <w:rtl/>
        </w:rPr>
        <w:t>נר׳׳ו</w:t>
      </w:r>
      <w:r>
        <w:rPr>
          <w:rFonts w:ascii="Arial" w:hAnsi="Arial" w:cs="Arial"/>
          <w:color w:val="231F20"/>
        </w:rPr>
        <w:t> </w:t>
      </w:r>
      <w:r>
        <w:rPr>
          <w:color w:val="231F20"/>
          <w:spacing w:val="-3"/>
        </w:rPr>
        <w:t>—“may </w:t>
      </w:r>
      <w:r>
        <w:rPr>
          <w:color w:val="231F20"/>
        </w:rPr>
        <w:t>God protect</w:t>
      </w:r>
      <w:r>
        <w:rPr>
          <w:color w:val="231F20"/>
          <w:spacing w:val="-24"/>
        </w:rPr>
        <w:t> </w:t>
      </w:r>
      <w:r>
        <w:rPr>
          <w:color w:val="231F20"/>
        </w:rPr>
        <w:t>him and grant him success”—is not intended for Shimon. Rather it is intended for the son, </w:t>
      </w:r>
      <w:r>
        <w:rPr>
          <w:color w:val="231F20"/>
          <w:spacing w:val="-5"/>
        </w:rPr>
        <w:t>Yosef. </w:t>
      </w:r>
      <w:r>
        <w:rPr>
          <w:color w:val="231F20"/>
        </w:rPr>
        <w:t>Both </w:t>
      </w:r>
      <w:r>
        <w:rPr>
          <w:color w:val="231F20"/>
          <w:spacing w:val="-5"/>
        </w:rPr>
        <w:t>Yosefs </w:t>
      </w:r>
      <w:r>
        <w:rPr>
          <w:color w:val="231F20"/>
        </w:rPr>
        <w:t>are alive. </w:t>
      </w:r>
      <w:r>
        <w:rPr>
          <w:color w:val="231F20"/>
          <w:spacing w:val="-12"/>
        </w:rPr>
        <w:t>We </w:t>
      </w:r>
      <w:r>
        <w:rPr>
          <w:color w:val="231F20"/>
        </w:rPr>
        <w:t>cannot</w:t>
      </w:r>
      <w:r>
        <w:rPr>
          <w:color w:val="231F20"/>
          <w:spacing w:val="13"/>
        </w:rPr>
        <w:t> </w:t>
      </w:r>
      <w:r>
        <w:rPr>
          <w:color w:val="231F20"/>
        </w:rPr>
        <w:t>kno</w:t>
      </w:r>
      <w:r>
        <w:rPr>
          <w:color w:val="231F20"/>
        </w:rPr>
        <w:t>w</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then which Yosef is the rightful owner of the document, and the document cannot be returned to either.</w:t>
      </w:r>
    </w:p>
    <w:p>
      <w:pPr>
        <w:pStyle w:val="BodyText"/>
        <w:spacing w:line="302" w:lineRule="auto" w:before="11"/>
        <w:ind w:left="120" w:right="136" w:firstLine="359"/>
        <w:jc w:val="both"/>
      </w:pPr>
      <w:r>
        <w:rPr>
          <w:rFonts w:ascii="Palatino Linotype" w:hAnsi="Palatino Linotype" w:cs="Palatino Linotype"/>
          <w:i/>
          <w:color w:val="231F20"/>
          <w:spacing w:val="-4"/>
        </w:rPr>
        <w:t>Shu”t</w:t>
      </w:r>
      <w:r>
        <w:rPr>
          <w:rFonts w:ascii="Palatino Linotype" w:hAnsi="Palatino Linotype" w:cs="Palatino Linotype"/>
          <w:i/>
          <w:color w:val="231F20"/>
          <w:spacing w:val="-23"/>
        </w:rPr>
        <w:t> </w:t>
      </w:r>
      <w:r>
        <w:rPr>
          <w:rFonts w:ascii="Palatino Linotype" w:hAnsi="Palatino Linotype" w:cs="Palatino Linotype"/>
          <w:i/>
          <w:color w:val="231F20"/>
          <w:spacing w:val="-7"/>
        </w:rPr>
        <w:t>Torah</w:t>
      </w:r>
      <w:r>
        <w:rPr>
          <w:rFonts w:ascii="Palatino Linotype" w:hAnsi="Palatino Linotype" w:cs="Palatino Linotype"/>
          <w:i/>
          <w:color w:val="231F20"/>
          <w:spacing w:val="-22"/>
        </w:rPr>
        <w:t> </w:t>
      </w:r>
      <w:r>
        <w:rPr>
          <w:rFonts w:ascii="Palatino Linotype" w:hAnsi="Palatino Linotype" w:cs="Palatino Linotype"/>
          <w:i/>
          <w:color w:val="231F20"/>
          <w:spacing w:val="-3"/>
        </w:rPr>
        <w:t>Lishmah</w:t>
      </w:r>
      <w:r>
        <w:rPr>
          <w:rFonts w:ascii="Palatino Linotype" w:hAnsi="Palatino Linotype" w:cs="Palatino Linotype"/>
          <w:i/>
          <w:color w:val="231F20"/>
          <w:spacing w:val="-22"/>
        </w:rPr>
        <w:t> </w:t>
      </w:r>
      <w:r>
        <w:rPr>
          <w:color w:val="231F20"/>
          <w:spacing w:val="-2"/>
        </w:rPr>
        <w:t>(</w:t>
      </w:r>
      <w:r>
        <w:rPr>
          <w:rFonts w:ascii="Palatino Linotype" w:hAnsi="Palatino Linotype" w:cs="Palatino Linotype"/>
          <w:i/>
          <w:color w:val="231F20"/>
          <w:spacing w:val="-2"/>
        </w:rPr>
        <w:t>siman</w:t>
      </w:r>
      <w:r>
        <w:rPr>
          <w:rFonts w:ascii="Palatino Linotype" w:hAnsi="Palatino Linotype" w:cs="Palatino Linotype"/>
          <w:i/>
          <w:color w:val="231F20"/>
          <w:spacing w:val="-23"/>
        </w:rPr>
        <w:t> </w:t>
      </w:r>
      <w:r>
        <w:rPr>
          <w:color w:val="231F20"/>
        </w:rPr>
        <w:t>337)</w:t>
      </w:r>
      <w:r>
        <w:rPr>
          <w:color w:val="231F20"/>
          <w:spacing w:val="-23"/>
        </w:rPr>
        <w:t> </w:t>
      </w:r>
      <w:r>
        <w:rPr>
          <w:color w:val="231F20"/>
        </w:rPr>
        <w:t>defends</w:t>
      </w:r>
      <w:r>
        <w:rPr>
          <w:color w:val="231F20"/>
          <w:spacing w:val="-23"/>
        </w:rPr>
        <w:t> </w:t>
      </w:r>
      <w:r>
        <w:rPr>
          <w:color w:val="231F20"/>
        </w:rPr>
        <w:t>the</w:t>
      </w:r>
      <w:r>
        <w:rPr>
          <w:color w:val="231F20"/>
          <w:spacing w:val="-23"/>
        </w:rPr>
        <w:t> </w:t>
      </w:r>
      <w:r>
        <w:rPr>
          <w:color w:val="231F20"/>
        </w:rPr>
        <w:t>view</w:t>
      </w:r>
      <w:r>
        <w:rPr>
          <w:color w:val="231F20"/>
          <w:spacing w:val="-22"/>
        </w:rPr>
        <w:t> </w:t>
      </w:r>
      <w:r>
        <w:rPr>
          <w:color w:val="231F20"/>
        </w:rPr>
        <w:t>of</w:t>
      </w:r>
      <w:r>
        <w:rPr>
          <w:color w:val="231F20"/>
          <w:spacing w:val="-23"/>
        </w:rPr>
        <w:t> </w:t>
      </w:r>
      <w:r>
        <w:rPr>
          <w:color w:val="231F20"/>
        </w:rPr>
        <w:t>the</w:t>
      </w:r>
      <w:r>
        <w:rPr>
          <w:color w:val="231F20"/>
          <w:spacing w:val="-23"/>
        </w:rPr>
        <w:t> </w:t>
      </w:r>
      <w:r>
        <w:rPr>
          <w:rFonts w:ascii="Palatino Linotype" w:hAnsi="Palatino Linotype" w:cs="Palatino Linotype"/>
          <w:i/>
          <w:color w:val="231F20"/>
        </w:rPr>
        <w:t>Rashba</w:t>
      </w:r>
      <w:r>
        <w:rPr>
          <w:color w:val="231F20"/>
        </w:rPr>
        <w:t>. </w:t>
      </w:r>
      <w:r>
        <w:rPr>
          <w:color w:val="231F20"/>
          <w:spacing w:val="-3"/>
        </w:rPr>
        <w:t>He </w:t>
      </w:r>
      <w:r>
        <w:rPr>
          <w:color w:val="231F20"/>
        </w:rPr>
        <w:t>argues that if the intent in the document had been to bless</w:t>
      </w:r>
      <w:r>
        <w:rPr>
          <w:color w:val="231F20"/>
          <w:spacing w:val="-27"/>
        </w:rPr>
        <w:t> </w:t>
      </w:r>
      <w:r>
        <w:rPr>
          <w:color w:val="231F20"/>
          <w:spacing w:val="-5"/>
        </w:rPr>
        <w:t>Yosef, </w:t>
      </w:r>
      <w:r>
        <w:rPr>
          <w:color w:val="231F20"/>
        </w:rPr>
        <w:t>the</w:t>
      </w:r>
      <w:r>
        <w:rPr>
          <w:color w:val="231F20"/>
          <w:spacing w:val="-4"/>
        </w:rPr>
        <w:t> </w:t>
      </w:r>
      <w:r>
        <w:rPr>
          <w:color w:val="231F20"/>
        </w:rPr>
        <w:t>scribe</w:t>
      </w:r>
      <w:r>
        <w:rPr>
          <w:color w:val="231F20"/>
          <w:spacing w:val="-4"/>
        </w:rPr>
        <w:t> </w:t>
      </w:r>
      <w:r>
        <w:rPr>
          <w:color w:val="231F20"/>
        </w:rPr>
        <w:t>would</w:t>
      </w:r>
      <w:r>
        <w:rPr>
          <w:color w:val="231F20"/>
          <w:spacing w:val="-3"/>
        </w:rPr>
        <w:t> </w:t>
      </w:r>
      <w:r>
        <w:rPr>
          <w:color w:val="231F20"/>
        </w:rPr>
        <w:t>have</w:t>
      </w:r>
      <w:r>
        <w:rPr>
          <w:color w:val="231F20"/>
          <w:spacing w:val="-4"/>
        </w:rPr>
        <w:t> </w:t>
      </w:r>
      <w:r>
        <w:rPr>
          <w:color w:val="231F20"/>
        </w:rPr>
        <w:t>written,</w:t>
      </w:r>
      <w:r>
        <w:rPr>
          <w:color w:val="231F20"/>
          <w:spacing w:val="-4"/>
        </w:rPr>
        <w:t> </w:t>
      </w:r>
      <w:r>
        <w:rPr>
          <w:rFonts w:ascii="Arial" w:hAnsi="Arial" w:cs="Arial"/>
          <w:color w:val="231F20"/>
          <w:rtl/>
        </w:rPr>
        <w:t>שמעון</w:t>
      </w:r>
      <w:r>
        <w:rPr>
          <w:rFonts w:ascii="Arial" w:hAnsi="Arial" w:cs="Arial"/>
          <w:color w:val="231F20"/>
          <w:spacing w:val="-9"/>
        </w:rPr>
        <w:t> </w:t>
      </w:r>
      <w:r>
        <w:rPr>
          <w:rFonts w:ascii="Arial" w:hAnsi="Arial" w:cs="Arial"/>
          <w:color w:val="231F20"/>
          <w:rtl/>
        </w:rPr>
        <w:t>בן</w:t>
      </w:r>
      <w:r>
        <w:rPr>
          <w:rFonts w:ascii="Arial" w:hAnsi="Arial" w:cs="Arial"/>
          <w:color w:val="231F20"/>
          <w:spacing w:val="-10"/>
        </w:rPr>
        <w:t> </w:t>
      </w:r>
      <w:r>
        <w:rPr>
          <w:rFonts w:ascii="Arial" w:hAnsi="Arial" w:cs="Arial"/>
          <w:color w:val="231F20"/>
          <w:rtl/>
        </w:rPr>
        <w:t>ו</w:t>
      </w:r>
      <w:r>
        <w:rPr>
          <w:color w:val="231F20"/>
        </w:rPr>
        <w:t>"</w:t>
      </w:r>
      <w:r>
        <w:rPr>
          <w:rFonts w:ascii="Arial" w:hAnsi="Arial" w:cs="Arial"/>
          <w:color w:val="231F20"/>
          <w:rtl/>
        </w:rPr>
        <w:t>נר</w:t>
      </w:r>
      <w:r>
        <w:rPr>
          <w:rFonts w:ascii="Arial" w:hAnsi="Arial" w:cs="Arial"/>
          <w:color w:val="231F20"/>
          <w:spacing w:val="-9"/>
        </w:rPr>
        <w:t> </w:t>
      </w:r>
      <w:r>
        <w:rPr>
          <w:rFonts w:ascii="Arial" w:hAnsi="Arial" w:cs="Arial"/>
          <w:color w:val="231F20"/>
          <w:spacing w:val="-3"/>
          <w:rtl/>
        </w:rPr>
        <w:t>יוסף</w:t>
      </w:r>
      <w:r>
        <w:rPr>
          <w:color w:val="231F20"/>
          <w:spacing w:val="-3"/>
        </w:rPr>
        <w:t>—“Yosef,</w:t>
      </w:r>
      <w:r>
        <w:rPr>
          <w:color w:val="231F20"/>
          <w:spacing w:val="-4"/>
        </w:rPr>
        <w:t> </w:t>
      </w:r>
      <w:r>
        <w:rPr>
          <w:color w:val="231F20"/>
        </w:rPr>
        <w:t>may</w:t>
      </w:r>
      <w:r>
        <w:rPr>
          <w:color w:val="231F20"/>
          <w:spacing w:val="-4"/>
        </w:rPr>
        <w:t> </w:t>
      </w:r>
      <w:r>
        <w:rPr>
          <w:color w:val="231F20"/>
        </w:rPr>
        <w:t>God protect him and grant him success, son of </w:t>
      </w:r>
      <w:r>
        <w:rPr>
          <w:color w:val="231F20"/>
          <w:spacing w:val="-5"/>
        </w:rPr>
        <w:t>Shimon.” </w:t>
      </w:r>
      <w:r>
        <w:rPr>
          <w:color w:val="231F20"/>
        </w:rPr>
        <w:t>According to </w:t>
      </w:r>
      <w:r>
        <w:rPr>
          <w:rFonts w:ascii="Palatino Linotype" w:hAnsi="Palatino Linotype" w:cs="Palatino Linotype"/>
          <w:i/>
          <w:color w:val="231F20"/>
          <w:spacing w:val="-7"/>
        </w:rPr>
        <w:t>Torah </w:t>
      </w:r>
      <w:r>
        <w:rPr>
          <w:rFonts w:ascii="Palatino Linotype" w:hAnsi="Palatino Linotype" w:cs="Palatino Linotype"/>
          <w:i/>
          <w:color w:val="231F20"/>
          <w:spacing w:val="-3"/>
        </w:rPr>
        <w:t>Lishmah</w:t>
      </w:r>
      <w:r>
        <w:rPr>
          <w:color w:val="231F20"/>
          <w:spacing w:val="-3"/>
        </w:rPr>
        <w:t>, </w:t>
      </w:r>
      <w:r>
        <w:rPr>
          <w:color w:val="231F20"/>
        </w:rPr>
        <w:t>one always places a blessing right next to the name of the one being</w:t>
      </w:r>
      <w:r>
        <w:rPr>
          <w:color w:val="231F20"/>
          <w:spacing w:val="1"/>
        </w:rPr>
        <w:t> </w:t>
      </w:r>
      <w:r>
        <w:rPr>
          <w:color w:val="231F20"/>
        </w:rPr>
        <w:t>blessed</w:t>
      </w:r>
      <w:r>
        <w:rPr>
          <w:color w:val="231F20"/>
        </w:rPr>
        <w:t>.</w:t>
      </w:r>
    </w:p>
    <w:p>
      <w:pPr>
        <w:pStyle w:val="BodyText"/>
        <w:spacing w:line="280" w:lineRule="auto" w:before="20"/>
        <w:ind w:left="120" w:right="138" w:firstLine="360"/>
        <w:jc w:val="both"/>
      </w:pPr>
      <w:r>
        <w:rPr>
          <w:color w:val="231F20"/>
        </w:rPr>
        <w:t>The </w:t>
      </w:r>
      <w:r>
        <w:rPr>
          <w:rFonts w:ascii="Palatino Linotype"/>
          <w:i/>
          <w:color w:val="231F20"/>
        </w:rPr>
        <w:t>Shach </w:t>
      </w:r>
      <w:r>
        <w:rPr>
          <w:color w:val="231F20"/>
        </w:rPr>
        <w:t>(</w:t>
      </w:r>
      <w:r>
        <w:rPr>
          <w:rFonts w:ascii="Palatino Linotype"/>
          <w:i/>
          <w:color w:val="231F20"/>
        </w:rPr>
        <w:t>Choshen </w:t>
      </w:r>
      <w:r>
        <w:rPr>
          <w:rFonts w:ascii="Palatino Linotype"/>
          <w:i/>
          <w:color w:val="231F20"/>
          <w:spacing w:val="-3"/>
        </w:rPr>
        <w:t>Mishpat </w:t>
      </w:r>
      <w:r>
        <w:rPr>
          <w:color w:val="231F20"/>
        </w:rPr>
        <w:t>49:7), on the other hand, defends the</w:t>
      </w:r>
      <w:r>
        <w:rPr>
          <w:color w:val="231F20"/>
          <w:spacing w:val="-11"/>
        </w:rPr>
        <w:t> </w:t>
      </w:r>
      <w:r>
        <w:rPr>
          <w:color w:val="231F20"/>
        </w:rPr>
        <w:t>view</w:t>
      </w:r>
      <w:r>
        <w:rPr>
          <w:color w:val="231F20"/>
          <w:spacing w:val="-10"/>
        </w:rPr>
        <w:t> </w:t>
      </w:r>
      <w:r>
        <w:rPr>
          <w:color w:val="231F20"/>
        </w:rPr>
        <w:t>of</w:t>
      </w:r>
      <w:r>
        <w:rPr>
          <w:color w:val="231F20"/>
          <w:spacing w:val="-11"/>
        </w:rPr>
        <w:t> </w:t>
      </w:r>
      <w:r>
        <w:rPr>
          <w:color w:val="231F20"/>
        </w:rPr>
        <w:t>the</w:t>
      </w:r>
      <w:r>
        <w:rPr>
          <w:color w:val="231F20"/>
          <w:spacing w:val="-10"/>
        </w:rPr>
        <w:t> </w:t>
      </w:r>
      <w:r>
        <w:rPr>
          <w:rFonts w:ascii="Palatino Linotype"/>
          <w:i/>
          <w:color w:val="231F20"/>
        </w:rPr>
        <w:t>Beis</w:t>
      </w:r>
      <w:r>
        <w:rPr>
          <w:rFonts w:ascii="Palatino Linotype"/>
          <w:i/>
          <w:color w:val="231F20"/>
          <w:spacing w:val="-10"/>
        </w:rPr>
        <w:t> </w:t>
      </w:r>
      <w:r>
        <w:rPr>
          <w:rFonts w:ascii="Palatino Linotype"/>
          <w:i/>
          <w:color w:val="231F20"/>
          <w:spacing w:val="-5"/>
        </w:rPr>
        <w:t>Yosef</w:t>
      </w:r>
      <w:r>
        <w:rPr>
          <w:color w:val="231F20"/>
          <w:spacing w:val="-5"/>
        </w:rPr>
        <w:t>.</w:t>
      </w:r>
      <w:r>
        <w:rPr>
          <w:color w:val="231F20"/>
          <w:spacing w:val="-10"/>
        </w:rPr>
        <w:t> </w:t>
      </w:r>
      <w:r>
        <w:rPr>
          <w:color w:val="231F20"/>
        </w:rPr>
        <w:t>The</w:t>
      </w:r>
      <w:r>
        <w:rPr>
          <w:color w:val="231F20"/>
          <w:spacing w:val="-10"/>
        </w:rPr>
        <w:t> </w:t>
      </w:r>
      <w:r>
        <w:rPr>
          <w:color w:val="231F20"/>
        </w:rPr>
        <w:t>entire</w:t>
      </w:r>
      <w:r>
        <w:rPr>
          <w:color w:val="231F20"/>
          <w:spacing w:val="-11"/>
        </w:rPr>
        <w:t> </w:t>
      </w:r>
      <w:r>
        <w:rPr>
          <w:color w:val="231F20"/>
        </w:rPr>
        <w:t>document</w:t>
      </w:r>
      <w:r>
        <w:rPr>
          <w:color w:val="231F20"/>
          <w:spacing w:val="-10"/>
        </w:rPr>
        <w:t> </w:t>
      </w:r>
      <w:r>
        <w:rPr>
          <w:color w:val="231F20"/>
        </w:rPr>
        <w:t>is</w:t>
      </w:r>
      <w:r>
        <w:rPr>
          <w:color w:val="231F20"/>
          <w:spacing w:val="-10"/>
        </w:rPr>
        <w:t> </w:t>
      </w:r>
      <w:r>
        <w:rPr>
          <w:color w:val="231F20"/>
        </w:rPr>
        <w:t>about</w:t>
      </w:r>
      <w:r>
        <w:rPr>
          <w:color w:val="231F20"/>
          <w:spacing w:val="-11"/>
        </w:rPr>
        <w:t> </w:t>
      </w:r>
      <w:r>
        <w:rPr>
          <w:color w:val="231F20"/>
          <w:spacing w:val="-5"/>
        </w:rPr>
        <w:t>Yosef.</w:t>
      </w:r>
      <w:r>
        <w:rPr>
          <w:color w:val="231F20"/>
          <w:spacing w:val="-10"/>
        </w:rPr>
        <w:t> </w:t>
      </w:r>
      <w:r>
        <w:rPr>
          <w:color w:val="231F20"/>
          <w:spacing w:val="-6"/>
        </w:rPr>
        <w:t>Yosef </w:t>
      </w:r>
      <w:r>
        <w:rPr>
          <w:color w:val="231F20"/>
        </w:rPr>
        <w:t>is</w:t>
      </w:r>
      <w:r>
        <w:rPr>
          <w:color w:val="231F20"/>
          <w:spacing w:val="-5"/>
        </w:rPr>
        <w:t> </w:t>
      </w:r>
      <w:r>
        <w:rPr>
          <w:color w:val="231F20"/>
        </w:rPr>
        <w:t>the</w:t>
      </w:r>
      <w:r>
        <w:rPr>
          <w:color w:val="231F20"/>
          <w:spacing w:val="-4"/>
        </w:rPr>
        <w:t> </w:t>
      </w:r>
      <w:r>
        <w:rPr>
          <w:color w:val="231F20"/>
        </w:rPr>
        <w:t>one</w:t>
      </w:r>
      <w:r>
        <w:rPr>
          <w:color w:val="231F20"/>
          <w:spacing w:val="-4"/>
        </w:rPr>
        <w:t> </w:t>
      </w:r>
      <w:r>
        <w:rPr>
          <w:color w:val="231F20"/>
        </w:rPr>
        <w:t>who</w:t>
      </w:r>
      <w:r>
        <w:rPr>
          <w:color w:val="231F20"/>
          <w:spacing w:val="-4"/>
        </w:rPr>
        <w:t> </w:t>
      </w:r>
      <w:r>
        <w:rPr>
          <w:color w:val="231F20"/>
        </w:rPr>
        <w:t>had</w:t>
      </w:r>
      <w:r>
        <w:rPr>
          <w:color w:val="231F20"/>
          <w:spacing w:val="-4"/>
        </w:rPr>
        <w:t> </w:t>
      </w:r>
      <w:r>
        <w:rPr>
          <w:color w:val="231F20"/>
        </w:rPr>
        <w:t>made</w:t>
      </w:r>
      <w:r>
        <w:rPr>
          <w:color w:val="231F20"/>
          <w:spacing w:val="-4"/>
        </w:rPr>
        <w:t> </w:t>
      </w:r>
      <w:r>
        <w:rPr>
          <w:color w:val="231F20"/>
        </w:rPr>
        <w:t>the</w:t>
      </w:r>
      <w:r>
        <w:rPr>
          <w:color w:val="231F20"/>
          <w:spacing w:val="-4"/>
        </w:rPr>
        <w:t> </w:t>
      </w:r>
      <w:r>
        <w:rPr>
          <w:color w:val="231F20"/>
        </w:rPr>
        <w:t>loan.</w:t>
      </w:r>
      <w:r>
        <w:rPr>
          <w:color w:val="231F20"/>
          <w:spacing w:val="-4"/>
        </w:rPr>
        <w:t> </w:t>
      </w:r>
      <w:r>
        <w:rPr>
          <w:color w:val="231F20"/>
        </w:rPr>
        <w:t>Therefore,</w:t>
      </w:r>
      <w:r>
        <w:rPr>
          <w:color w:val="231F20"/>
          <w:spacing w:val="-4"/>
        </w:rPr>
        <w:t> </w:t>
      </w:r>
      <w:r>
        <w:rPr>
          <w:color w:val="231F20"/>
        </w:rPr>
        <w:t>if</w:t>
      </w:r>
      <w:r>
        <w:rPr>
          <w:color w:val="231F20"/>
          <w:spacing w:val="-4"/>
        </w:rPr>
        <w:t> </w:t>
      </w:r>
      <w:r>
        <w:rPr>
          <w:color w:val="231F20"/>
        </w:rPr>
        <w:t>there</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blessing</w:t>
      </w:r>
      <w:r>
        <w:rPr>
          <w:color w:val="231F20"/>
          <w:spacing w:val="-4"/>
        </w:rPr>
        <w:t> </w:t>
      </w:r>
      <w:r>
        <w:rPr>
          <w:color w:val="231F20"/>
        </w:rPr>
        <w:t>in</w:t>
      </w:r>
    </w:p>
    <w:p>
      <w:pPr>
        <w:pStyle w:val="BodyText"/>
        <w:spacing w:line="283" w:lineRule="auto" w:before="41"/>
        <w:ind w:left="120" w:right="137"/>
        <w:jc w:val="both"/>
      </w:pPr>
      <w:r>
        <w:rPr>
          <w:color w:val="231F20"/>
        </w:rPr>
        <w:t>the document, it is clearly intended for </w:t>
      </w:r>
      <w:r>
        <w:rPr>
          <w:color w:val="231F20"/>
          <w:spacing w:val="-6"/>
        </w:rPr>
        <w:t>Yosef </w:t>
      </w:r>
      <w:r>
        <w:rPr>
          <w:color w:val="231F20"/>
        </w:rPr>
        <w:t>and not for his </w:t>
      </w:r>
      <w:r>
        <w:rPr>
          <w:color w:val="231F20"/>
          <w:spacing w:val="-3"/>
        </w:rPr>
        <w:t>father. </w:t>
      </w:r>
      <w:r>
        <w:rPr>
          <w:color w:val="231F20"/>
        </w:rPr>
        <w:t>In regards to practical </w:t>
      </w:r>
      <w:r>
        <w:rPr>
          <w:color w:val="231F20"/>
          <w:spacing w:val="-6"/>
        </w:rPr>
        <w:t>law, </w:t>
      </w:r>
      <w:r>
        <w:rPr>
          <w:color w:val="231F20"/>
        </w:rPr>
        <w:t>the </w:t>
      </w:r>
      <w:r>
        <w:rPr>
          <w:rFonts w:ascii="Palatino Linotype"/>
          <w:i/>
          <w:color w:val="231F20"/>
          <w:spacing w:val="-3"/>
        </w:rPr>
        <w:t>poskim </w:t>
      </w:r>
      <w:r>
        <w:rPr>
          <w:color w:val="231F20"/>
        </w:rPr>
        <w:t>argue who is right, </w:t>
      </w:r>
      <w:r>
        <w:rPr>
          <w:rFonts w:ascii="Palatino Linotype"/>
          <w:i/>
          <w:color w:val="231F20"/>
        </w:rPr>
        <w:t>Rashba </w:t>
      </w:r>
      <w:r>
        <w:rPr>
          <w:color w:val="231F20"/>
          <w:spacing w:val="-3"/>
        </w:rPr>
        <w:t>or </w:t>
      </w:r>
      <w:r>
        <w:rPr>
          <w:rFonts w:ascii="Palatino Linotype"/>
          <w:i/>
          <w:color w:val="231F20"/>
        </w:rPr>
        <w:t>Beis </w:t>
      </w:r>
      <w:r>
        <w:rPr>
          <w:rFonts w:ascii="Palatino Linotype"/>
          <w:i/>
          <w:color w:val="231F20"/>
          <w:spacing w:val="-5"/>
        </w:rPr>
        <w:t>Yosef</w:t>
      </w:r>
      <w:r>
        <w:rPr>
          <w:color w:val="231F20"/>
          <w:spacing w:val="-5"/>
        </w:rPr>
        <w:t>.</w:t>
      </w:r>
    </w:p>
    <w:p>
      <w:pPr>
        <w:pStyle w:val="BodyText"/>
        <w:spacing w:line="312" w:lineRule="auto" w:before="42"/>
        <w:ind w:left="120" w:right="138" w:firstLine="360"/>
        <w:jc w:val="both"/>
        <w:rPr>
          <w:rFonts w:ascii="Palatino Linotype" w:hAnsi="Palatino Linotype"/>
          <w:i/>
        </w:rPr>
      </w:pPr>
      <w:r>
        <w:rPr>
          <w:color w:val="231F20"/>
        </w:rPr>
        <w:t>Rav </w:t>
      </w:r>
      <w:r>
        <w:rPr>
          <w:color w:val="231F20"/>
          <w:spacing w:val="-6"/>
        </w:rPr>
        <w:t>Yosef </w:t>
      </w:r>
      <w:r>
        <w:rPr>
          <w:color w:val="231F20"/>
        </w:rPr>
        <w:t>Chayim  quotes  </w:t>
      </w:r>
      <w:r>
        <w:rPr>
          <w:color w:val="231F20"/>
          <w:spacing w:val="-3"/>
        </w:rPr>
        <w:t>many  </w:t>
      </w:r>
      <w:r>
        <w:rPr>
          <w:color w:val="231F20"/>
        </w:rPr>
        <w:t>sources  in  which  the  title is attached to the name of the person who deserves it, and other sources in which the compliment about a person is mentioned after the </w:t>
      </w:r>
      <w:r>
        <w:rPr>
          <w:color w:val="231F20"/>
          <w:spacing w:val="-4"/>
        </w:rPr>
        <w:t>father’s </w:t>
      </w:r>
      <w:r>
        <w:rPr>
          <w:color w:val="231F20"/>
        </w:rPr>
        <w:t>name, even though the compliment refers to the son. On </w:t>
      </w:r>
      <w:r>
        <w:rPr>
          <w:rFonts w:ascii="Palatino Linotype" w:hAnsi="Palatino Linotype"/>
          <w:i/>
          <w:color w:val="231F20"/>
          <w:spacing w:val="-3"/>
        </w:rPr>
        <w:t>Chanukah</w:t>
      </w:r>
      <w:r>
        <w:rPr>
          <w:rFonts w:ascii="Palatino Linotype" w:hAnsi="Palatino Linotype"/>
          <w:i/>
          <w:color w:val="231F20"/>
          <w:spacing w:val="-13"/>
        </w:rPr>
        <w:t> </w:t>
      </w:r>
      <w:r>
        <w:rPr>
          <w:color w:val="231F20"/>
        </w:rPr>
        <w:t>we</w:t>
      </w:r>
      <w:r>
        <w:rPr>
          <w:color w:val="231F20"/>
          <w:spacing w:val="-13"/>
        </w:rPr>
        <w:t> </w:t>
      </w:r>
      <w:r>
        <w:rPr>
          <w:color w:val="231F20"/>
        </w:rPr>
        <w:t>say</w:t>
      </w:r>
      <w:r>
        <w:rPr>
          <w:color w:val="231F20"/>
          <w:spacing w:val="-13"/>
        </w:rPr>
        <w:t> </w:t>
      </w:r>
      <w:r>
        <w:rPr>
          <w:color w:val="231F20"/>
        </w:rPr>
        <w:t>in</w:t>
      </w:r>
      <w:r>
        <w:rPr>
          <w:color w:val="231F20"/>
          <w:spacing w:val="-13"/>
        </w:rPr>
        <w:t> </w:t>
      </w:r>
      <w:r>
        <w:rPr>
          <w:color w:val="231F20"/>
        </w:rPr>
        <w:t>the</w:t>
      </w:r>
      <w:r>
        <w:rPr>
          <w:color w:val="231F20"/>
          <w:spacing w:val="-13"/>
        </w:rPr>
        <w:t> </w:t>
      </w:r>
      <w:r>
        <w:rPr>
          <w:rFonts w:ascii="Palatino Linotype" w:hAnsi="Palatino Linotype"/>
          <w:i/>
          <w:color w:val="231F20"/>
          <w:spacing w:val="-3"/>
        </w:rPr>
        <w:t>Al</w:t>
      </w:r>
      <w:r>
        <w:rPr>
          <w:rFonts w:ascii="Palatino Linotype" w:hAnsi="Palatino Linotype"/>
          <w:i/>
          <w:color w:val="231F20"/>
          <w:spacing w:val="-12"/>
        </w:rPr>
        <w:t> </w:t>
      </w:r>
      <w:r>
        <w:rPr>
          <w:rFonts w:ascii="Palatino Linotype" w:hAnsi="Palatino Linotype"/>
          <w:i/>
          <w:color w:val="231F20"/>
          <w:spacing w:val="-4"/>
        </w:rPr>
        <w:t>HaNissim</w:t>
      </w:r>
      <w:r>
        <w:rPr>
          <w:rFonts w:ascii="Palatino Linotype" w:hAnsi="Palatino Linotype"/>
          <w:i/>
          <w:color w:val="231F20"/>
          <w:spacing w:val="-13"/>
        </w:rPr>
        <w:t> </w:t>
      </w:r>
      <w:r>
        <w:rPr>
          <w:color w:val="231F20"/>
          <w:spacing w:val="-4"/>
        </w:rPr>
        <w:t>prayer,</w:t>
      </w:r>
      <w:r>
        <w:rPr>
          <w:color w:val="231F20"/>
          <w:spacing w:val="-13"/>
        </w:rPr>
        <w:t> </w:t>
      </w:r>
      <w:r>
        <w:rPr>
          <w:color w:val="231F20"/>
        </w:rPr>
        <w:t>“</w:t>
      </w:r>
      <w:r>
        <w:rPr>
          <w:rFonts w:ascii="Palatino Linotype" w:hAnsi="Palatino Linotype"/>
          <w:i/>
          <w:color w:val="231F20"/>
        </w:rPr>
        <w:t>Biymei</w:t>
      </w:r>
      <w:r>
        <w:rPr>
          <w:rFonts w:ascii="Palatino Linotype" w:hAnsi="Palatino Linotype"/>
          <w:i/>
          <w:color w:val="231F20"/>
          <w:spacing w:val="-12"/>
        </w:rPr>
        <w:t> </w:t>
      </w:r>
      <w:r>
        <w:rPr>
          <w:rFonts w:ascii="Palatino Linotype" w:hAnsi="Palatino Linotype"/>
          <w:i/>
          <w:color w:val="231F20"/>
          <w:spacing w:val="-3"/>
        </w:rPr>
        <w:t>Matisyahu</w:t>
      </w:r>
      <w:r>
        <w:rPr>
          <w:rFonts w:ascii="Palatino Linotype" w:hAnsi="Palatino Linotype"/>
          <w:i/>
          <w:color w:val="231F20"/>
          <w:spacing w:val="-12"/>
        </w:rPr>
        <w:t> </w:t>
      </w:r>
      <w:r>
        <w:rPr>
          <w:rFonts w:ascii="Palatino Linotype" w:hAnsi="Palatino Linotype"/>
          <w:i/>
          <w:color w:val="231F20"/>
        </w:rPr>
        <w:t>ben</w:t>
      </w:r>
    </w:p>
    <w:p>
      <w:pPr>
        <w:spacing w:line="255" w:lineRule="exact" w:before="0"/>
        <w:ind w:left="120" w:right="0" w:firstLine="0"/>
        <w:jc w:val="both"/>
        <w:rPr>
          <w:sz w:val="23"/>
        </w:rPr>
      </w:pPr>
      <w:r>
        <w:rPr>
          <w:rFonts w:ascii="Palatino Linotype" w:hAnsi="Palatino Linotype"/>
          <w:i/>
          <w:color w:val="231F20"/>
          <w:spacing w:val="-5"/>
          <w:sz w:val="23"/>
        </w:rPr>
        <w:t>Yochanan</w:t>
      </w:r>
      <w:r>
        <w:rPr>
          <w:rFonts w:ascii="Palatino Linotype" w:hAnsi="Palatino Linotype"/>
          <w:i/>
          <w:color w:val="231F20"/>
          <w:spacing w:val="-29"/>
          <w:sz w:val="23"/>
        </w:rPr>
        <w:t> </w:t>
      </w:r>
      <w:r>
        <w:rPr>
          <w:rFonts w:ascii="Palatino Linotype" w:hAnsi="Palatino Linotype"/>
          <w:i/>
          <w:color w:val="231F20"/>
          <w:spacing w:val="-3"/>
          <w:sz w:val="23"/>
        </w:rPr>
        <w:t>Kohein</w:t>
      </w:r>
      <w:r>
        <w:rPr>
          <w:rFonts w:ascii="Palatino Linotype" w:hAnsi="Palatino Linotype"/>
          <w:i/>
          <w:color w:val="231F20"/>
          <w:spacing w:val="-29"/>
          <w:sz w:val="23"/>
        </w:rPr>
        <w:t> </w:t>
      </w:r>
      <w:r>
        <w:rPr>
          <w:rFonts w:ascii="Palatino Linotype" w:hAnsi="Palatino Linotype"/>
          <w:i/>
          <w:color w:val="231F20"/>
          <w:sz w:val="23"/>
        </w:rPr>
        <w:t>Gadol</w:t>
      </w:r>
      <w:r>
        <w:rPr>
          <w:color w:val="231F20"/>
          <w:sz w:val="23"/>
        </w:rPr>
        <w:t>”—“In</w:t>
      </w:r>
      <w:r>
        <w:rPr>
          <w:color w:val="231F20"/>
          <w:spacing w:val="-29"/>
          <w:sz w:val="23"/>
        </w:rPr>
        <w:t> </w:t>
      </w:r>
      <w:r>
        <w:rPr>
          <w:color w:val="231F20"/>
          <w:sz w:val="23"/>
        </w:rPr>
        <w:t>the</w:t>
      </w:r>
      <w:r>
        <w:rPr>
          <w:color w:val="231F20"/>
          <w:spacing w:val="-29"/>
          <w:sz w:val="23"/>
        </w:rPr>
        <w:t> </w:t>
      </w:r>
      <w:r>
        <w:rPr>
          <w:color w:val="231F20"/>
          <w:sz w:val="23"/>
        </w:rPr>
        <w:t>days</w:t>
      </w:r>
      <w:r>
        <w:rPr>
          <w:color w:val="231F20"/>
          <w:spacing w:val="-30"/>
          <w:sz w:val="23"/>
        </w:rPr>
        <w:t> </w:t>
      </w:r>
      <w:r>
        <w:rPr>
          <w:color w:val="231F20"/>
          <w:sz w:val="23"/>
        </w:rPr>
        <w:t>of</w:t>
      </w:r>
      <w:r>
        <w:rPr>
          <w:color w:val="231F20"/>
          <w:spacing w:val="-29"/>
          <w:sz w:val="23"/>
        </w:rPr>
        <w:t> </w:t>
      </w:r>
      <w:r>
        <w:rPr>
          <w:color w:val="231F20"/>
          <w:sz w:val="23"/>
        </w:rPr>
        <w:t>Matisyahu</w:t>
      </w:r>
      <w:r>
        <w:rPr>
          <w:color w:val="231F20"/>
          <w:spacing w:val="-29"/>
          <w:sz w:val="23"/>
        </w:rPr>
        <w:t> </w:t>
      </w:r>
      <w:r>
        <w:rPr>
          <w:color w:val="231F20"/>
          <w:sz w:val="23"/>
        </w:rPr>
        <w:t>son</w:t>
      </w:r>
      <w:r>
        <w:rPr>
          <w:color w:val="231F20"/>
          <w:spacing w:val="-30"/>
          <w:sz w:val="23"/>
        </w:rPr>
        <w:t> </w:t>
      </w:r>
      <w:r>
        <w:rPr>
          <w:color w:val="231F20"/>
          <w:sz w:val="23"/>
        </w:rPr>
        <w:t>of</w:t>
      </w:r>
      <w:r>
        <w:rPr>
          <w:color w:val="231F20"/>
          <w:spacing w:val="-29"/>
          <w:sz w:val="23"/>
        </w:rPr>
        <w:t> </w:t>
      </w:r>
      <w:r>
        <w:rPr>
          <w:color w:val="231F20"/>
          <w:spacing w:val="-5"/>
          <w:sz w:val="23"/>
        </w:rPr>
        <w:t>Yochanan</w:t>
      </w:r>
    </w:p>
    <w:p>
      <w:pPr>
        <w:pStyle w:val="BodyText"/>
        <w:spacing w:line="350" w:lineRule="exact" w:before="1"/>
        <w:ind w:left="120" w:right="137"/>
        <w:jc w:val="both"/>
      </w:pPr>
      <w:r>
        <w:rPr>
          <w:color w:val="231F20"/>
        </w:rPr>
        <w:t>the</w:t>
      </w:r>
      <w:r>
        <w:rPr>
          <w:color w:val="231F20"/>
          <w:spacing w:val="-6"/>
        </w:rPr>
        <w:t> </w:t>
      </w:r>
      <w:r>
        <w:rPr>
          <w:color w:val="231F20"/>
        </w:rPr>
        <w:t>High</w:t>
      </w:r>
      <w:r>
        <w:rPr>
          <w:color w:val="231F20"/>
          <w:spacing w:val="-6"/>
        </w:rPr>
        <w:t> </w:t>
      </w:r>
      <w:r>
        <w:rPr>
          <w:color w:val="231F20"/>
          <w:spacing w:val="-5"/>
        </w:rPr>
        <w:t>Priest.”</w:t>
      </w:r>
      <w:r>
        <w:rPr>
          <w:color w:val="231F20"/>
          <w:spacing w:val="-6"/>
        </w:rPr>
        <w:t> </w:t>
      </w:r>
      <w:r>
        <w:rPr>
          <w:color w:val="231F20"/>
        </w:rPr>
        <w:t>Who</w:t>
      </w:r>
      <w:r>
        <w:rPr>
          <w:color w:val="231F20"/>
          <w:spacing w:val="-6"/>
        </w:rPr>
        <w:t> </w:t>
      </w:r>
      <w:r>
        <w:rPr>
          <w:color w:val="231F20"/>
        </w:rPr>
        <w:t>was</w:t>
      </w:r>
      <w:r>
        <w:rPr>
          <w:color w:val="231F20"/>
          <w:spacing w:val="-6"/>
        </w:rPr>
        <w:t> </w:t>
      </w:r>
      <w:r>
        <w:rPr>
          <w:color w:val="231F20"/>
        </w:rPr>
        <w:t>the</w:t>
      </w:r>
      <w:r>
        <w:rPr>
          <w:color w:val="231F20"/>
          <w:spacing w:val="-6"/>
        </w:rPr>
        <w:t> </w:t>
      </w:r>
      <w:r>
        <w:rPr>
          <w:color w:val="231F20"/>
        </w:rPr>
        <w:t>High</w:t>
      </w:r>
      <w:r>
        <w:rPr>
          <w:color w:val="231F20"/>
          <w:spacing w:val="-5"/>
        </w:rPr>
        <w:t> </w:t>
      </w:r>
      <w:r>
        <w:rPr>
          <w:color w:val="231F20"/>
        </w:rPr>
        <w:t>Priest?</w:t>
      </w:r>
      <w:r>
        <w:rPr>
          <w:color w:val="231F20"/>
          <w:spacing w:val="-6"/>
        </w:rPr>
        <w:t> </w:t>
      </w:r>
      <w:r>
        <w:rPr>
          <w:color w:val="231F20"/>
        </w:rPr>
        <w:t>According</w:t>
      </w:r>
      <w:r>
        <w:rPr>
          <w:color w:val="231F20"/>
          <w:spacing w:val="-6"/>
        </w:rPr>
        <w:t> </w:t>
      </w:r>
      <w:r>
        <w:rPr>
          <w:color w:val="231F20"/>
        </w:rPr>
        <w:t>to</w:t>
      </w:r>
      <w:r>
        <w:rPr>
          <w:color w:val="231F20"/>
          <w:spacing w:val="-6"/>
        </w:rPr>
        <w:t> </w:t>
      </w:r>
      <w:r>
        <w:rPr>
          <w:color w:val="231F20"/>
        </w:rPr>
        <w:t>the</w:t>
      </w:r>
      <w:r>
        <w:rPr>
          <w:color w:val="231F20"/>
          <w:spacing w:val="-6"/>
        </w:rPr>
        <w:t> </w:t>
      </w:r>
      <w:r>
        <w:rPr>
          <w:rFonts w:ascii="Palatino Linotype" w:hAnsi="Palatino Linotype" w:cs="Palatino Linotype"/>
          <w:i/>
          <w:color w:val="231F20"/>
        </w:rPr>
        <w:t>Rashba </w:t>
      </w:r>
      <w:r>
        <w:rPr>
          <w:color w:val="231F20"/>
        </w:rPr>
        <w:t>it was </w:t>
      </w:r>
      <w:r>
        <w:rPr>
          <w:color w:val="231F20"/>
          <w:spacing w:val="-4"/>
        </w:rPr>
        <w:t>Yochanan. </w:t>
      </w:r>
      <w:r>
        <w:rPr>
          <w:color w:val="231F20"/>
        </w:rPr>
        <w:t>According to the </w:t>
      </w:r>
      <w:r>
        <w:rPr>
          <w:rFonts w:ascii="Palatino Linotype" w:hAnsi="Palatino Linotype" w:cs="Palatino Linotype"/>
          <w:i/>
          <w:color w:val="231F20"/>
        </w:rPr>
        <w:t>Beis </w:t>
      </w:r>
      <w:r>
        <w:rPr>
          <w:rFonts w:ascii="Palatino Linotype" w:hAnsi="Palatino Linotype" w:cs="Palatino Linotype"/>
          <w:i/>
          <w:color w:val="231F20"/>
          <w:spacing w:val="-6"/>
        </w:rPr>
        <w:t>Yosef </w:t>
      </w:r>
      <w:r>
        <w:rPr>
          <w:color w:val="231F20"/>
        </w:rPr>
        <w:t>it could have been Matisyahu. Rav Moshe Sofer suggests that the name </w:t>
      </w:r>
      <w:r>
        <w:rPr>
          <w:color w:val="231F20"/>
          <w:spacing w:val="-3"/>
        </w:rPr>
        <w:t>“Maccabi” </w:t>
      </w:r>
      <w:r>
        <w:rPr>
          <w:color w:val="231F20"/>
        </w:rPr>
        <w:t>can shed</w:t>
      </w:r>
      <w:r>
        <w:rPr>
          <w:color w:val="231F20"/>
          <w:spacing w:val="-7"/>
        </w:rPr>
        <w:t> </w:t>
      </w:r>
      <w:r>
        <w:rPr>
          <w:color w:val="231F20"/>
        </w:rPr>
        <w:t>light</w:t>
      </w:r>
      <w:r>
        <w:rPr>
          <w:color w:val="231F20"/>
          <w:spacing w:val="-6"/>
        </w:rPr>
        <w:t> </w:t>
      </w:r>
      <w:r>
        <w:rPr>
          <w:color w:val="231F20"/>
        </w:rPr>
        <w:t>on</w:t>
      </w:r>
      <w:r>
        <w:rPr>
          <w:color w:val="231F20"/>
          <w:spacing w:val="-7"/>
        </w:rPr>
        <w:t> </w:t>
      </w:r>
      <w:r>
        <w:rPr>
          <w:color w:val="231F20"/>
        </w:rPr>
        <w:t>this</w:t>
      </w:r>
      <w:r>
        <w:rPr>
          <w:color w:val="231F20"/>
          <w:spacing w:val="-6"/>
        </w:rPr>
        <w:t> </w:t>
      </w:r>
      <w:r>
        <w:rPr>
          <w:color w:val="231F20"/>
        </w:rPr>
        <w:t>question.</w:t>
      </w:r>
      <w:r>
        <w:rPr>
          <w:color w:val="231F20"/>
          <w:spacing w:val="-6"/>
        </w:rPr>
        <w:t> </w:t>
      </w:r>
      <w:r>
        <w:rPr>
          <w:color w:val="231F20"/>
          <w:spacing w:val="-3"/>
        </w:rPr>
        <w:t>He</w:t>
      </w:r>
      <w:r>
        <w:rPr>
          <w:color w:val="231F20"/>
          <w:spacing w:val="-7"/>
        </w:rPr>
        <w:t> </w:t>
      </w:r>
      <w:r>
        <w:rPr>
          <w:color w:val="231F20"/>
        </w:rPr>
        <w:t>suggests</w:t>
      </w:r>
      <w:r>
        <w:rPr>
          <w:color w:val="231F20"/>
          <w:spacing w:val="-6"/>
        </w:rPr>
        <w:t> </w:t>
      </w:r>
      <w:r>
        <w:rPr>
          <w:color w:val="231F20"/>
        </w:rPr>
        <w:t>that</w:t>
      </w:r>
      <w:r>
        <w:rPr>
          <w:color w:val="231F20"/>
          <w:spacing w:val="-6"/>
        </w:rPr>
        <w:t> </w:t>
      </w:r>
      <w:r>
        <w:rPr>
          <w:color w:val="231F20"/>
        </w:rPr>
        <w:t>Maccabi</w:t>
      </w:r>
      <w:r>
        <w:rPr>
          <w:color w:val="231F20"/>
          <w:spacing w:val="-7"/>
        </w:rPr>
        <w:t> </w:t>
      </w:r>
      <w:r>
        <w:rPr>
          <w:color w:val="231F20"/>
        </w:rPr>
        <w:t>is</w:t>
      </w:r>
      <w:r>
        <w:rPr>
          <w:color w:val="231F20"/>
          <w:spacing w:val="-6"/>
        </w:rPr>
        <w:t> </w:t>
      </w:r>
      <w:r>
        <w:rPr>
          <w:color w:val="231F20"/>
        </w:rPr>
        <w:t>an</w:t>
      </w:r>
      <w:r>
        <w:rPr>
          <w:color w:val="231F20"/>
          <w:spacing w:val="-6"/>
        </w:rPr>
        <w:t> </w:t>
      </w:r>
      <w:r>
        <w:rPr>
          <w:color w:val="231F20"/>
        </w:rPr>
        <w:t>acronym; </w:t>
      </w:r>
      <w:r>
        <w:rPr>
          <w:rFonts w:ascii="Arial" w:hAnsi="Arial" w:cs="Arial"/>
          <w:color w:val="231F20"/>
          <w:rtl/>
        </w:rPr>
        <w:t>מכבי</w:t>
      </w:r>
      <w:r>
        <w:rPr>
          <w:rFonts w:ascii="Arial" w:hAnsi="Arial" w:cs="Arial"/>
          <w:color w:val="231F20"/>
        </w:rPr>
        <w:t> </w:t>
      </w:r>
      <w:r>
        <w:rPr>
          <w:color w:val="231F20"/>
        </w:rPr>
        <w:t>stands for </w:t>
      </w:r>
      <w:r>
        <w:rPr>
          <w:rFonts w:ascii="Arial" w:hAnsi="Arial" w:cs="Arial"/>
          <w:color w:val="231F20"/>
          <w:rtl/>
        </w:rPr>
        <w:t>יוחנן</w:t>
      </w:r>
      <w:r>
        <w:rPr>
          <w:rFonts w:ascii="Arial" w:hAnsi="Arial" w:cs="Arial"/>
          <w:color w:val="231F20"/>
        </w:rPr>
        <w:t> </w:t>
      </w:r>
      <w:r>
        <w:rPr>
          <w:rFonts w:ascii="Arial" w:hAnsi="Arial" w:cs="Arial"/>
          <w:color w:val="231F20"/>
          <w:rtl/>
        </w:rPr>
        <w:t>בן</w:t>
      </w:r>
      <w:r>
        <w:rPr>
          <w:rFonts w:ascii="Arial" w:hAnsi="Arial" w:cs="Arial"/>
          <w:color w:val="231F20"/>
        </w:rPr>
        <w:t> </w:t>
      </w:r>
      <w:r>
        <w:rPr>
          <w:rFonts w:ascii="Arial" w:hAnsi="Arial" w:cs="Arial"/>
          <w:color w:val="231F20"/>
          <w:rtl/>
        </w:rPr>
        <w:t>כהן</w:t>
      </w:r>
      <w:r>
        <w:rPr>
          <w:rFonts w:ascii="Arial" w:hAnsi="Arial" w:cs="Arial"/>
          <w:color w:val="231F20"/>
        </w:rPr>
        <w:t> </w:t>
      </w:r>
      <w:r>
        <w:rPr>
          <w:rFonts w:ascii="Arial" w:hAnsi="Arial" w:cs="Arial"/>
          <w:color w:val="231F20"/>
          <w:rtl/>
        </w:rPr>
        <w:t>מתתיהו</w:t>
      </w:r>
      <w:r>
        <w:rPr>
          <w:color w:val="231F20"/>
        </w:rPr>
        <w:t>, Matisyahu, the priest, son of </w:t>
      </w:r>
      <w:r>
        <w:rPr>
          <w:color w:val="231F20"/>
          <w:spacing w:val="-4"/>
        </w:rPr>
        <w:t>Yochanan. </w:t>
      </w:r>
      <w:r>
        <w:rPr>
          <w:color w:val="231F20"/>
        </w:rPr>
        <w:t>This indicates that he believes that Matisyahu had been the High Priest, but that </w:t>
      </w:r>
      <w:r>
        <w:rPr>
          <w:color w:val="231F20"/>
          <w:spacing w:val="-5"/>
        </w:rPr>
        <w:t>Yochanan </w:t>
      </w:r>
      <w:r>
        <w:rPr>
          <w:color w:val="231F20"/>
        </w:rPr>
        <w:t>had not been the </w:t>
      </w:r>
      <w:r>
        <w:rPr>
          <w:rFonts w:ascii="Palatino Linotype" w:hAnsi="Palatino Linotype" w:cs="Palatino Linotype"/>
          <w:i/>
          <w:color w:val="231F20"/>
          <w:spacing w:val="-3"/>
        </w:rPr>
        <w:t>Kohein </w:t>
      </w:r>
      <w:r>
        <w:rPr>
          <w:rFonts w:ascii="Palatino Linotype" w:hAnsi="Palatino Linotype" w:cs="Palatino Linotype"/>
          <w:i/>
          <w:color w:val="231F20"/>
        </w:rPr>
        <w:t>Gadol </w:t>
      </w:r>
      <w:r>
        <w:rPr>
          <w:color w:val="231F20"/>
          <w:spacing w:val="-8"/>
        </w:rPr>
        <w:t>(</w:t>
      </w:r>
      <w:r>
        <w:rPr>
          <w:rFonts w:ascii="Palatino Linotype" w:hAnsi="Palatino Linotype" w:cs="Palatino Linotype"/>
          <w:i/>
          <w:color w:val="231F20"/>
          <w:spacing w:val="-8"/>
        </w:rPr>
        <w:t>Me’oros </w:t>
      </w:r>
      <w:r>
        <w:rPr>
          <w:rFonts w:ascii="Palatino Linotype" w:hAnsi="Palatino Linotype" w:cs="Palatino Linotype"/>
          <w:i/>
          <w:color w:val="231F20"/>
        </w:rPr>
        <w:t>Daf</w:t>
      </w:r>
      <w:r>
        <w:rPr>
          <w:rFonts w:ascii="Palatino Linotype" w:hAnsi="Palatino Linotype" w:cs="Palatino Linotype"/>
          <w:i/>
          <w:color w:val="231F20"/>
          <w:spacing w:val="10"/>
        </w:rPr>
        <w:t> </w:t>
      </w:r>
      <w:r>
        <w:rPr>
          <w:rFonts w:ascii="Palatino Linotype" w:hAnsi="Palatino Linotype" w:cs="Palatino Linotype"/>
          <w:i/>
          <w:color w:val="231F20"/>
          <w:spacing w:val="-3"/>
        </w:rPr>
        <w:t>Hayomi</w:t>
      </w:r>
      <w:r>
        <w:rPr>
          <w:color w:val="231F20"/>
          <w:spacing w:val="-3"/>
        </w:rPr>
        <w:t>)</w:t>
      </w:r>
      <w:r>
        <w:rPr>
          <w:color w:val="231F20"/>
          <w:spacing w:val="-3"/>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7" w:firstLine="0"/>
        <w:jc w:val="both"/>
        <w:rPr>
          <w:rFonts w:ascii="Cambria"/>
          <w:b/>
          <w:sz w:val="32"/>
        </w:rPr>
      </w:pPr>
      <w:r>
        <w:rPr>
          <w:rFonts w:ascii="Cambria"/>
          <w:b/>
          <w:color w:val="231F20"/>
          <w:w w:val="95"/>
          <w:sz w:val="32"/>
        </w:rPr>
        <w:t>A</w:t>
      </w:r>
      <w:r>
        <w:rPr>
          <w:rFonts w:ascii="Cambria"/>
          <w:b/>
          <w:color w:val="231F20"/>
          <w:spacing w:val="-46"/>
          <w:w w:val="95"/>
          <w:sz w:val="32"/>
        </w:rPr>
        <w:t> </w:t>
      </w:r>
      <w:r>
        <w:rPr>
          <w:rFonts w:ascii="Cambria"/>
          <w:b/>
          <w:color w:val="231F20"/>
          <w:w w:val="95"/>
          <w:sz w:val="32"/>
        </w:rPr>
        <w:t>Jew</w:t>
      </w:r>
      <w:r>
        <w:rPr>
          <w:rFonts w:ascii="Cambria"/>
          <w:b/>
          <w:color w:val="231F20"/>
          <w:spacing w:val="-46"/>
          <w:w w:val="95"/>
          <w:sz w:val="32"/>
        </w:rPr>
        <w:t> </w:t>
      </w:r>
      <w:r>
        <w:rPr>
          <w:rFonts w:ascii="Cambria"/>
          <w:b/>
          <w:color w:val="231F20"/>
          <w:w w:val="95"/>
          <w:sz w:val="32"/>
        </w:rPr>
        <w:t>Misplaced</w:t>
      </w:r>
      <w:r>
        <w:rPr>
          <w:rFonts w:ascii="Cambria"/>
          <w:b/>
          <w:color w:val="231F20"/>
          <w:spacing w:val="-46"/>
          <w:w w:val="95"/>
          <w:sz w:val="32"/>
        </w:rPr>
        <w:t> </w:t>
      </w:r>
      <w:r>
        <w:rPr>
          <w:rFonts w:ascii="Cambria"/>
          <w:b/>
          <w:color w:val="231F20"/>
          <w:w w:val="95"/>
          <w:sz w:val="32"/>
        </w:rPr>
        <w:t>His</w:t>
      </w:r>
      <w:r>
        <w:rPr>
          <w:rFonts w:ascii="Cambria"/>
          <w:b/>
          <w:color w:val="231F20"/>
          <w:spacing w:val="-46"/>
          <w:w w:val="95"/>
          <w:sz w:val="32"/>
        </w:rPr>
        <w:t> </w:t>
      </w:r>
      <w:r>
        <w:rPr>
          <w:rFonts w:ascii="Cambria"/>
          <w:b/>
          <w:color w:val="231F20"/>
          <w:w w:val="95"/>
          <w:sz w:val="32"/>
        </w:rPr>
        <w:t>Esrog</w:t>
      </w:r>
      <w:r>
        <w:rPr>
          <w:rFonts w:ascii="Cambria"/>
          <w:b/>
          <w:color w:val="231F20"/>
          <w:spacing w:val="-46"/>
          <w:w w:val="95"/>
          <w:sz w:val="32"/>
        </w:rPr>
        <w:t> </w:t>
      </w:r>
      <w:r>
        <w:rPr>
          <w:rFonts w:ascii="Cambria"/>
          <w:b/>
          <w:color w:val="231F20"/>
          <w:w w:val="95"/>
          <w:sz w:val="32"/>
        </w:rPr>
        <w:t>on</w:t>
      </w:r>
      <w:r>
        <w:rPr>
          <w:rFonts w:ascii="Cambria"/>
          <w:b/>
          <w:color w:val="231F20"/>
          <w:spacing w:val="-46"/>
          <w:w w:val="95"/>
          <w:sz w:val="32"/>
        </w:rPr>
        <w:t> </w:t>
      </w:r>
      <w:r>
        <w:rPr>
          <w:rFonts w:ascii="Cambria"/>
          <w:b/>
          <w:color w:val="231F20"/>
          <w:w w:val="95"/>
          <w:sz w:val="32"/>
        </w:rPr>
        <w:t>the</w:t>
      </w:r>
      <w:r>
        <w:rPr>
          <w:rFonts w:ascii="Cambria"/>
          <w:b/>
          <w:color w:val="231F20"/>
          <w:spacing w:val="-46"/>
          <w:w w:val="95"/>
          <w:sz w:val="32"/>
        </w:rPr>
        <w:t> </w:t>
      </w:r>
      <w:r>
        <w:rPr>
          <w:rFonts w:ascii="Cambria"/>
          <w:b/>
          <w:color w:val="231F20"/>
          <w:w w:val="95"/>
          <w:sz w:val="32"/>
        </w:rPr>
        <w:t>First Day</w:t>
      </w:r>
      <w:r>
        <w:rPr>
          <w:rFonts w:ascii="Cambria"/>
          <w:b/>
          <w:color w:val="231F20"/>
          <w:spacing w:val="-40"/>
          <w:w w:val="95"/>
          <w:sz w:val="32"/>
        </w:rPr>
        <w:t> </w:t>
      </w:r>
      <w:r>
        <w:rPr>
          <w:rFonts w:ascii="Cambria"/>
          <w:b/>
          <w:color w:val="231F20"/>
          <w:w w:val="95"/>
          <w:sz w:val="32"/>
        </w:rPr>
        <w:t>of</w:t>
      </w:r>
      <w:r>
        <w:rPr>
          <w:rFonts w:ascii="Cambria"/>
          <w:b/>
          <w:color w:val="231F20"/>
          <w:spacing w:val="-39"/>
          <w:w w:val="95"/>
          <w:sz w:val="32"/>
        </w:rPr>
        <w:t> </w:t>
      </w:r>
      <w:r>
        <w:rPr>
          <w:rFonts w:ascii="Cambria"/>
          <w:b/>
          <w:color w:val="231F20"/>
          <w:w w:val="95"/>
          <w:sz w:val="32"/>
        </w:rPr>
        <w:t>Sukkos.</w:t>
      </w:r>
      <w:r>
        <w:rPr>
          <w:rFonts w:ascii="Cambria"/>
          <w:b/>
          <w:color w:val="231F20"/>
          <w:spacing w:val="-40"/>
          <w:w w:val="95"/>
          <w:sz w:val="32"/>
        </w:rPr>
        <w:t> </w:t>
      </w:r>
      <w:r>
        <w:rPr>
          <w:rFonts w:ascii="Cambria"/>
          <w:b/>
          <w:color w:val="231F20"/>
          <w:w w:val="95"/>
          <w:sz w:val="32"/>
        </w:rPr>
        <w:t>Someone</w:t>
      </w:r>
      <w:r>
        <w:rPr>
          <w:rFonts w:ascii="Cambria"/>
          <w:b/>
          <w:color w:val="231F20"/>
          <w:spacing w:val="-39"/>
          <w:w w:val="95"/>
          <w:sz w:val="32"/>
        </w:rPr>
        <w:t> </w:t>
      </w:r>
      <w:r>
        <w:rPr>
          <w:rFonts w:ascii="Cambria"/>
          <w:b/>
          <w:color w:val="231F20"/>
          <w:w w:val="95"/>
          <w:sz w:val="32"/>
        </w:rPr>
        <w:t>Found</w:t>
      </w:r>
      <w:r>
        <w:rPr>
          <w:rFonts w:ascii="Cambria"/>
          <w:b/>
          <w:color w:val="231F20"/>
          <w:spacing w:val="-40"/>
          <w:w w:val="95"/>
          <w:sz w:val="32"/>
        </w:rPr>
        <w:t> </w:t>
      </w:r>
      <w:r>
        <w:rPr>
          <w:rFonts w:ascii="Cambria"/>
          <w:b/>
          <w:color w:val="231F20"/>
          <w:w w:val="95"/>
          <w:sz w:val="32"/>
        </w:rPr>
        <w:t>a</w:t>
      </w:r>
      <w:r>
        <w:rPr>
          <w:rFonts w:ascii="Cambria"/>
          <w:b/>
          <w:color w:val="231F20"/>
          <w:spacing w:val="-39"/>
          <w:w w:val="95"/>
          <w:sz w:val="32"/>
        </w:rPr>
        <w:t> </w:t>
      </w:r>
      <w:r>
        <w:rPr>
          <w:rFonts w:ascii="Cambria"/>
          <w:b/>
          <w:color w:val="231F20"/>
          <w:w w:val="95"/>
          <w:sz w:val="32"/>
        </w:rPr>
        <w:t>Lost Esrog.</w:t>
      </w:r>
      <w:r>
        <w:rPr>
          <w:rFonts w:ascii="Cambria"/>
          <w:b/>
          <w:color w:val="231F20"/>
          <w:spacing w:val="-23"/>
          <w:w w:val="95"/>
          <w:sz w:val="32"/>
        </w:rPr>
        <w:t> </w:t>
      </w:r>
      <w:r>
        <w:rPr>
          <w:rFonts w:ascii="Cambria"/>
          <w:b/>
          <w:color w:val="231F20"/>
          <w:w w:val="95"/>
          <w:sz w:val="32"/>
        </w:rPr>
        <w:t>The</w:t>
      </w:r>
      <w:r>
        <w:rPr>
          <w:rFonts w:ascii="Cambria"/>
          <w:b/>
          <w:color w:val="231F20"/>
          <w:spacing w:val="-23"/>
          <w:w w:val="95"/>
          <w:sz w:val="32"/>
        </w:rPr>
        <w:t> </w:t>
      </w:r>
      <w:r>
        <w:rPr>
          <w:rFonts w:ascii="Cambria"/>
          <w:b/>
          <w:color w:val="231F20"/>
          <w:w w:val="95"/>
          <w:sz w:val="32"/>
        </w:rPr>
        <w:t>Jew</w:t>
      </w:r>
      <w:r>
        <w:rPr>
          <w:rFonts w:ascii="Cambria"/>
          <w:b/>
          <w:color w:val="231F20"/>
          <w:spacing w:val="-23"/>
          <w:w w:val="95"/>
          <w:sz w:val="32"/>
        </w:rPr>
        <w:t> </w:t>
      </w:r>
      <w:r>
        <w:rPr>
          <w:rFonts w:ascii="Cambria"/>
          <w:b/>
          <w:color w:val="231F20"/>
          <w:w w:val="95"/>
          <w:sz w:val="32"/>
        </w:rPr>
        <w:t>Claims</w:t>
      </w:r>
      <w:r>
        <w:rPr>
          <w:rFonts w:ascii="Cambria"/>
          <w:b/>
          <w:color w:val="231F20"/>
          <w:spacing w:val="-23"/>
          <w:w w:val="95"/>
          <w:sz w:val="32"/>
        </w:rPr>
        <w:t> </w:t>
      </w:r>
      <w:r>
        <w:rPr>
          <w:rFonts w:ascii="Cambria"/>
          <w:b/>
          <w:color w:val="231F20"/>
          <w:w w:val="95"/>
          <w:sz w:val="32"/>
        </w:rPr>
        <w:t>the</w:t>
      </w:r>
      <w:r>
        <w:rPr>
          <w:rFonts w:ascii="Cambria"/>
          <w:b/>
          <w:color w:val="231F20"/>
          <w:spacing w:val="-22"/>
          <w:w w:val="95"/>
          <w:sz w:val="32"/>
        </w:rPr>
        <w:t> </w:t>
      </w:r>
      <w:r>
        <w:rPr>
          <w:rFonts w:ascii="Cambria"/>
          <w:b/>
          <w:color w:val="231F20"/>
          <w:w w:val="95"/>
          <w:sz w:val="32"/>
        </w:rPr>
        <w:t>Esrog</w:t>
      </w:r>
      <w:r>
        <w:rPr>
          <w:rFonts w:ascii="Cambria"/>
          <w:b/>
          <w:color w:val="231F20"/>
          <w:spacing w:val="-23"/>
          <w:w w:val="95"/>
          <w:sz w:val="32"/>
        </w:rPr>
        <w:t> </w:t>
      </w:r>
      <w:r>
        <w:rPr>
          <w:rFonts w:ascii="Cambria"/>
          <w:b/>
          <w:color w:val="231F20"/>
          <w:w w:val="95"/>
          <w:sz w:val="32"/>
        </w:rPr>
        <w:t>with </w:t>
      </w:r>
      <w:r>
        <w:rPr>
          <w:rFonts w:ascii="Cambria"/>
          <w:b/>
          <w:color w:val="231F20"/>
          <w:sz w:val="32"/>
        </w:rPr>
        <w:t>a</w:t>
      </w:r>
      <w:r>
        <w:rPr>
          <w:rFonts w:ascii="Cambria"/>
          <w:b/>
          <w:color w:val="231F20"/>
          <w:spacing w:val="-28"/>
          <w:sz w:val="32"/>
        </w:rPr>
        <w:t> </w:t>
      </w:r>
      <w:r>
        <w:rPr>
          <w:rFonts w:ascii="Cambria"/>
          <w:b/>
          <w:color w:val="231F20"/>
          <w:sz w:val="32"/>
        </w:rPr>
        <w:t>Slight</w:t>
      </w:r>
      <w:r>
        <w:rPr>
          <w:rFonts w:ascii="Cambria"/>
          <w:b/>
          <w:color w:val="231F20"/>
          <w:spacing w:val="-28"/>
          <w:sz w:val="32"/>
        </w:rPr>
        <w:t> </w:t>
      </w:r>
      <w:r>
        <w:rPr>
          <w:rFonts w:ascii="Cambria"/>
          <w:b/>
          <w:color w:val="231F20"/>
          <w:sz w:val="32"/>
        </w:rPr>
        <w:t>Sign</w:t>
      </w:r>
      <w:r>
        <w:rPr>
          <w:rFonts w:ascii="Cambria"/>
          <w:b/>
          <w:color w:val="231F20"/>
          <w:spacing w:val="-27"/>
          <w:sz w:val="32"/>
        </w:rPr>
        <w:t> </w:t>
      </w:r>
      <w:r>
        <w:rPr>
          <w:rFonts w:ascii="Cambria"/>
          <w:b/>
          <w:color w:val="231F20"/>
          <w:sz w:val="32"/>
        </w:rPr>
        <w:t>and</w:t>
      </w:r>
      <w:r>
        <w:rPr>
          <w:rFonts w:ascii="Cambria"/>
          <w:b/>
          <w:color w:val="231F20"/>
          <w:spacing w:val="-28"/>
          <w:sz w:val="32"/>
        </w:rPr>
        <w:t> </w:t>
      </w:r>
      <w:r>
        <w:rPr>
          <w:rFonts w:ascii="Cambria"/>
          <w:b/>
          <w:color w:val="231F20"/>
          <w:sz w:val="32"/>
        </w:rPr>
        <w:t>His</w:t>
      </w:r>
      <w:r>
        <w:rPr>
          <w:rFonts w:ascii="Cambria"/>
          <w:b/>
          <w:color w:val="231F20"/>
          <w:spacing w:val="-28"/>
          <w:sz w:val="32"/>
        </w:rPr>
        <w:t> </w:t>
      </w:r>
      <w:r>
        <w:rPr>
          <w:rFonts w:ascii="Cambria"/>
          <w:b/>
          <w:color w:val="231F20"/>
          <w:sz w:val="32"/>
        </w:rPr>
        <w:t>Recognition</w:t>
      </w:r>
      <w:r>
        <w:rPr>
          <w:rFonts w:ascii="Cambria"/>
          <w:b/>
          <w:color w:val="231F20"/>
          <w:spacing w:val="-27"/>
          <w:sz w:val="32"/>
        </w:rPr>
        <w:t> </w:t>
      </w:r>
      <w:r>
        <w:rPr>
          <w:rFonts w:ascii="Cambria"/>
          <w:b/>
          <w:color w:val="231F20"/>
          <w:sz w:val="32"/>
        </w:rPr>
        <w:t>of </w:t>
      </w:r>
      <w:r>
        <w:rPr>
          <w:rFonts w:ascii="Cambria"/>
          <w:b/>
          <w:color w:val="231F20"/>
          <w:w w:val="95"/>
          <w:sz w:val="32"/>
        </w:rPr>
        <w:t>the</w:t>
      </w:r>
      <w:r>
        <w:rPr>
          <w:rFonts w:ascii="Cambria"/>
          <w:b/>
          <w:color w:val="231F20"/>
          <w:spacing w:val="-21"/>
          <w:w w:val="95"/>
          <w:sz w:val="32"/>
        </w:rPr>
        <w:t> </w:t>
      </w:r>
      <w:r>
        <w:rPr>
          <w:rFonts w:ascii="Cambria"/>
          <w:b/>
          <w:color w:val="231F20"/>
          <w:spacing w:val="-4"/>
          <w:w w:val="95"/>
          <w:sz w:val="32"/>
        </w:rPr>
        <w:t>Item.</w:t>
      </w:r>
      <w:r>
        <w:rPr>
          <w:rFonts w:ascii="Cambria"/>
          <w:b/>
          <w:color w:val="231F20"/>
          <w:spacing w:val="-20"/>
          <w:w w:val="95"/>
          <w:sz w:val="32"/>
        </w:rPr>
        <w:t> </w:t>
      </w:r>
      <w:r>
        <w:rPr>
          <w:rFonts w:ascii="Cambria"/>
          <w:b/>
          <w:color w:val="231F20"/>
          <w:w w:val="95"/>
          <w:sz w:val="32"/>
        </w:rPr>
        <w:t>Can</w:t>
      </w:r>
      <w:r>
        <w:rPr>
          <w:rFonts w:ascii="Cambria"/>
          <w:b/>
          <w:color w:val="231F20"/>
          <w:spacing w:val="-21"/>
          <w:w w:val="95"/>
          <w:sz w:val="32"/>
        </w:rPr>
        <w:t> </w:t>
      </w:r>
      <w:r>
        <w:rPr>
          <w:rFonts w:ascii="Cambria"/>
          <w:b/>
          <w:color w:val="231F20"/>
          <w:spacing w:val="-4"/>
          <w:w w:val="95"/>
          <w:sz w:val="32"/>
        </w:rPr>
        <w:t>He</w:t>
      </w:r>
      <w:r>
        <w:rPr>
          <w:rFonts w:ascii="Cambria"/>
          <w:b/>
          <w:color w:val="231F20"/>
          <w:spacing w:val="-20"/>
          <w:w w:val="95"/>
          <w:sz w:val="32"/>
        </w:rPr>
        <w:t> </w:t>
      </w:r>
      <w:r>
        <w:rPr>
          <w:rFonts w:ascii="Cambria"/>
          <w:b/>
          <w:color w:val="231F20"/>
          <w:w w:val="95"/>
          <w:sz w:val="32"/>
        </w:rPr>
        <w:t>Recite</w:t>
      </w:r>
      <w:r>
        <w:rPr>
          <w:rFonts w:ascii="Cambria"/>
          <w:b/>
          <w:color w:val="231F20"/>
          <w:spacing w:val="-20"/>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Blessing?</w:t>
      </w:r>
    </w:p>
    <w:p>
      <w:pPr>
        <w:pStyle w:val="BodyText"/>
        <w:spacing w:before="3"/>
        <w:rPr>
          <w:rFonts w:ascii="Cambria"/>
          <w:b/>
          <w:sz w:val="59"/>
        </w:rPr>
      </w:pPr>
    </w:p>
    <w:p>
      <w:pPr>
        <w:pStyle w:val="BodyText"/>
        <w:spacing w:line="350" w:lineRule="exact"/>
        <w:ind w:left="120" w:right="137"/>
        <w:jc w:val="both"/>
      </w:pPr>
      <w:r>
        <w:rPr>
          <w:color w:val="231F20"/>
        </w:rPr>
        <w:t>On</w:t>
      </w:r>
      <w:r>
        <w:rPr>
          <w:color w:val="231F20"/>
          <w:spacing w:val="-24"/>
        </w:rPr>
        <w:t> </w:t>
      </w:r>
      <w:r>
        <w:rPr>
          <w:rFonts w:ascii="Palatino Linotype" w:hAnsi="Palatino Linotype"/>
          <w:i/>
          <w:color w:val="231F20"/>
        </w:rPr>
        <w:t>Sukkos</w:t>
      </w:r>
      <w:r>
        <w:rPr>
          <w:rFonts w:ascii="Palatino Linotype" w:hAnsi="Palatino Linotype"/>
          <w:i/>
          <w:color w:val="231F20"/>
          <w:spacing w:val="-24"/>
        </w:rPr>
        <w:t> </w:t>
      </w:r>
      <w:r>
        <w:rPr>
          <w:color w:val="231F20"/>
        </w:rPr>
        <w:t>we</w:t>
      </w:r>
      <w:r>
        <w:rPr>
          <w:color w:val="231F20"/>
          <w:spacing w:val="-23"/>
        </w:rPr>
        <w:t> </w:t>
      </w:r>
      <w:r>
        <w:rPr>
          <w:color w:val="231F20"/>
        </w:rPr>
        <w:t>have</w:t>
      </w:r>
      <w:r>
        <w:rPr>
          <w:color w:val="231F20"/>
          <w:spacing w:val="-24"/>
        </w:rPr>
        <w:t> </w:t>
      </w:r>
      <w:r>
        <w:rPr>
          <w:color w:val="231F20"/>
        </w:rPr>
        <w:t>a</w:t>
      </w:r>
      <w:r>
        <w:rPr>
          <w:color w:val="231F20"/>
          <w:spacing w:val="-24"/>
        </w:rPr>
        <w:t> </w:t>
      </w:r>
      <w:r>
        <w:rPr>
          <w:rFonts w:ascii="Palatino Linotype" w:hAnsi="Palatino Linotype"/>
          <w:i/>
          <w:color w:val="231F20"/>
        </w:rPr>
        <w:t>mitzvah</w:t>
      </w:r>
      <w:r>
        <w:rPr>
          <w:rFonts w:ascii="Palatino Linotype" w:hAnsi="Palatino Linotype"/>
          <w:i/>
          <w:color w:val="231F20"/>
          <w:spacing w:val="-23"/>
        </w:rPr>
        <w:t> </w:t>
      </w:r>
      <w:r>
        <w:rPr>
          <w:color w:val="231F20"/>
        </w:rPr>
        <w:t>to</w:t>
      </w:r>
      <w:r>
        <w:rPr>
          <w:color w:val="231F20"/>
          <w:spacing w:val="-24"/>
        </w:rPr>
        <w:t> </w:t>
      </w:r>
      <w:r>
        <w:rPr>
          <w:color w:val="231F20"/>
        </w:rPr>
        <w:t>lift</w:t>
      </w:r>
      <w:r>
        <w:rPr>
          <w:color w:val="231F20"/>
          <w:spacing w:val="-24"/>
        </w:rPr>
        <w:t> </w:t>
      </w:r>
      <w:r>
        <w:rPr>
          <w:color w:val="231F20"/>
        </w:rPr>
        <w:t>up</w:t>
      </w:r>
      <w:r>
        <w:rPr>
          <w:color w:val="231F20"/>
          <w:spacing w:val="-23"/>
        </w:rPr>
        <w:t> </w:t>
      </w:r>
      <w:r>
        <w:rPr>
          <w:color w:val="231F20"/>
        </w:rPr>
        <w:t>and</w:t>
      </w:r>
      <w:r>
        <w:rPr>
          <w:color w:val="231F20"/>
          <w:spacing w:val="-24"/>
        </w:rPr>
        <w:t> </w:t>
      </w:r>
      <w:r>
        <w:rPr>
          <w:color w:val="231F20"/>
        </w:rPr>
        <w:t>wave</w:t>
      </w:r>
      <w:r>
        <w:rPr>
          <w:color w:val="231F20"/>
          <w:spacing w:val="-23"/>
        </w:rPr>
        <w:t> </w:t>
      </w:r>
      <w:r>
        <w:rPr>
          <w:color w:val="231F20"/>
        </w:rPr>
        <w:t>the</w:t>
      </w:r>
      <w:r>
        <w:rPr>
          <w:color w:val="231F20"/>
          <w:spacing w:val="-24"/>
        </w:rPr>
        <w:t> </w:t>
      </w:r>
      <w:r>
        <w:rPr>
          <w:color w:val="231F20"/>
        </w:rPr>
        <w:t>four</w:t>
      </w:r>
      <w:r>
        <w:rPr>
          <w:color w:val="231F20"/>
          <w:spacing w:val="-24"/>
        </w:rPr>
        <w:t> </w:t>
      </w:r>
      <w:r>
        <w:rPr>
          <w:color w:val="231F20"/>
        </w:rPr>
        <w:t>species.</w:t>
      </w:r>
      <w:r>
        <w:rPr>
          <w:color w:val="231F20"/>
          <w:spacing w:val="-23"/>
        </w:rPr>
        <w:t> </w:t>
      </w:r>
      <w:r>
        <w:rPr>
          <w:color w:val="231F20"/>
        </w:rPr>
        <w:t>One must own the items to fulfill </w:t>
      </w:r>
      <w:r>
        <w:rPr>
          <w:color w:val="231F20"/>
          <w:spacing w:val="-8"/>
        </w:rPr>
        <w:t>one’s </w:t>
      </w:r>
      <w:r>
        <w:rPr>
          <w:color w:val="231F20"/>
        </w:rPr>
        <w:t>obligation on the first day of the </w:t>
      </w:r>
      <w:r>
        <w:rPr>
          <w:color w:val="231F20"/>
          <w:spacing w:val="-4"/>
        </w:rPr>
        <w:t>holiday.</w:t>
      </w:r>
      <w:r>
        <w:rPr>
          <w:color w:val="231F20"/>
          <w:spacing w:val="-19"/>
        </w:rPr>
        <w:t> </w:t>
      </w:r>
      <w:r>
        <w:rPr>
          <w:color w:val="231F20"/>
        </w:rPr>
        <w:t>Generally,</w:t>
      </w:r>
      <w:r>
        <w:rPr>
          <w:color w:val="231F20"/>
          <w:spacing w:val="-19"/>
        </w:rPr>
        <w:t> </w:t>
      </w:r>
      <w:r>
        <w:rPr>
          <w:color w:val="231F20"/>
        </w:rPr>
        <w:t>when</w:t>
      </w:r>
      <w:r>
        <w:rPr>
          <w:color w:val="231F20"/>
          <w:spacing w:val="-19"/>
        </w:rPr>
        <w:t> </w:t>
      </w:r>
      <w:r>
        <w:rPr>
          <w:color w:val="231F20"/>
        </w:rPr>
        <w:t>in</w:t>
      </w:r>
      <w:r>
        <w:rPr>
          <w:color w:val="231F20"/>
          <w:spacing w:val="-18"/>
        </w:rPr>
        <w:t> </w:t>
      </w:r>
      <w:r>
        <w:rPr>
          <w:color w:val="231F20"/>
        </w:rPr>
        <w:t>doubt,</w:t>
      </w:r>
      <w:r>
        <w:rPr>
          <w:color w:val="231F20"/>
          <w:spacing w:val="-19"/>
        </w:rPr>
        <w:t> </w:t>
      </w:r>
      <w:r>
        <w:rPr>
          <w:color w:val="231F20"/>
        </w:rPr>
        <w:t>we</w:t>
      </w:r>
      <w:r>
        <w:rPr>
          <w:color w:val="231F20"/>
          <w:spacing w:val="-19"/>
        </w:rPr>
        <w:t> </w:t>
      </w:r>
      <w:r>
        <w:rPr>
          <w:color w:val="231F20"/>
        </w:rPr>
        <w:t>do</w:t>
      </w:r>
      <w:r>
        <w:rPr>
          <w:color w:val="231F20"/>
          <w:spacing w:val="-18"/>
        </w:rPr>
        <w:t> </w:t>
      </w:r>
      <w:r>
        <w:rPr>
          <w:color w:val="231F20"/>
        </w:rPr>
        <w:t>not</w:t>
      </w:r>
      <w:r>
        <w:rPr>
          <w:color w:val="231F20"/>
          <w:spacing w:val="-19"/>
        </w:rPr>
        <w:t> </w:t>
      </w:r>
      <w:r>
        <w:rPr>
          <w:color w:val="231F20"/>
        </w:rPr>
        <w:t>recite</w:t>
      </w:r>
      <w:r>
        <w:rPr>
          <w:color w:val="231F20"/>
          <w:spacing w:val="-19"/>
        </w:rPr>
        <w:t> </w:t>
      </w:r>
      <w:r>
        <w:rPr>
          <w:color w:val="231F20"/>
        </w:rPr>
        <w:t>a</w:t>
      </w:r>
      <w:r>
        <w:rPr>
          <w:color w:val="231F20"/>
          <w:spacing w:val="-18"/>
        </w:rPr>
        <w:t> </w:t>
      </w:r>
      <w:r>
        <w:rPr>
          <w:color w:val="231F20"/>
        </w:rPr>
        <w:t>blessing—</w:t>
      </w:r>
      <w:r>
        <w:rPr>
          <w:rFonts w:ascii="Palatino Linotype" w:hAnsi="Palatino Linotype"/>
          <w:i/>
          <w:color w:val="231F20"/>
        </w:rPr>
        <w:t>safeik </w:t>
      </w:r>
      <w:r>
        <w:rPr>
          <w:rFonts w:ascii="Palatino Linotype" w:hAnsi="Palatino Linotype"/>
          <w:i/>
          <w:color w:val="231F20"/>
        </w:rPr>
        <w:t>berachos lehakeil. </w:t>
      </w:r>
      <w:r>
        <w:rPr>
          <w:color w:val="231F20"/>
        </w:rPr>
        <w:t>Rav Zilberstein was asked the following</w:t>
      </w:r>
      <w:r>
        <w:rPr>
          <w:color w:val="231F20"/>
          <w:spacing w:val="-35"/>
        </w:rPr>
        <w:t> </w:t>
      </w:r>
      <w:r>
        <w:rPr>
          <w:color w:val="231F20"/>
        </w:rPr>
        <w:t>question: Reuvein</w:t>
      </w:r>
      <w:r>
        <w:rPr>
          <w:color w:val="231F20"/>
          <w:spacing w:val="-15"/>
        </w:rPr>
        <w:t> </w:t>
      </w:r>
      <w:r>
        <w:rPr>
          <w:color w:val="231F20"/>
        </w:rPr>
        <w:t>had</w:t>
      </w:r>
      <w:r>
        <w:rPr>
          <w:color w:val="231F20"/>
          <w:spacing w:val="-14"/>
        </w:rPr>
        <w:t> </w:t>
      </w:r>
      <w:r>
        <w:rPr>
          <w:color w:val="231F20"/>
        </w:rPr>
        <w:t>purchased</w:t>
      </w:r>
      <w:r>
        <w:rPr>
          <w:color w:val="231F20"/>
          <w:spacing w:val="-15"/>
        </w:rPr>
        <w:t> </w:t>
      </w:r>
      <w:r>
        <w:rPr>
          <w:color w:val="231F20"/>
        </w:rPr>
        <w:t>an</w:t>
      </w:r>
      <w:r>
        <w:rPr>
          <w:color w:val="231F20"/>
          <w:spacing w:val="-14"/>
        </w:rPr>
        <w:t> </w:t>
      </w:r>
      <w:r>
        <w:rPr>
          <w:rFonts w:ascii="Palatino Linotype" w:hAnsi="Palatino Linotype"/>
          <w:i/>
          <w:color w:val="231F20"/>
          <w:spacing w:val="-3"/>
        </w:rPr>
        <w:t>esrog.</w:t>
      </w:r>
      <w:r>
        <w:rPr>
          <w:rFonts w:ascii="Palatino Linotype" w:hAnsi="Palatino Linotype"/>
          <w:i/>
          <w:color w:val="231F20"/>
          <w:spacing w:val="-14"/>
        </w:rPr>
        <w:t> </w:t>
      </w:r>
      <w:r>
        <w:rPr>
          <w:color w:val="231F20"/>
          <w:spacing w:val="-3"/>
        </w:rPr>
        <w:t>He</w:t>
      </w:r>
      <w:r>
        <w:rPr>
          <w:color w:val="231F20"/>
          <w:spacing w:val="-14"/>
        </w:rPr>
        <w:t> </w:t>
      </w:r>
      <w:r>
        <w:rPr>
          <w:color w:val="231F20"/>
        </w:rPr>
        <w:t>brought</w:t>
      </w:r>
      <w:r>
        <w:rPr>
          <w:color w:val="231F20"/>
          <w:spacing w:val="-14"/>
        </w:rPr>
        <w:t> </w:t>
      </w:r>
      <w:r>
        <w:rPr>
          <w:color w:val="231F20"/>
        </w:rPr>
        <w:t>it</w:t>
      </w:r>
      <w:r>
        <w:rPr>
          <w:color w:val="231F20"/>
          <w:spacing w:val="-15"/>
        </w:rPr>
        <w:t> </w:t>
      </w:r>
      <w:r>
        <w:rPr>
          <w:color w:val="231F20"/>
        </w:rPr>
        <w:t>to</w:t>
      </w:r>
      <w:r>
        <w:rPr>
          <w:color w:val="231F20"/>
          <w:spacing w:val="-14"/>
        </w:rPr>
        <w:t> </w:t>
      </w:r>
      <w:r>
        <w:rPr>
          <w:rFonts w:ascii="Palatino Linotype" w:hAnsi="Palatino Linotype"/>
          <w:i/>
          <w:color w:val="231F20"/>
          <w:spacing w:val="-3"/>
        </w:rPr>
        <w:t>shul</w:t>
      </w:r>
      <w:r>
        <w:rPr>
          <w:rFonts w:ascii="Palatino Linotype" w:hAnsi="Palatino Linotype"/>
          <w:i/>
          <w:color w:val="231F20"/>
          <w:spacing w:val="-14"/>
        </w:rPr>
        <w:t> </w:t>
      </w:r>
      <w:r>
        <w:rPr>
          <w:color w:val="231F20"/>
        </w:rPr>
        <w:t>on</w:t>
      </w:r>
      <w:r>
        <w:rPr>
          <w:color w:val="231F20"/>
          <w:spacing w:val="-14"/>
        </w:rPr>
        <w:t> </w:t>
      </w:r>
      <w:r>
        <w:rPr>
          <w:color w:val="231F20"/>
        </w:rPr>
        <w:t>the</w:t>
      </w:r>
      <w:r>
        <w:rPr>
          <w:color w:val="231F20"/>
          <w:spacing w:val="-15"/>
        </w:rPr>
        <w:t> </w:t>
      </w:r>
      <w:r>
        <w:rPr>
          <w:color w:val="231F20"/>
        </w:rPr>
        <w:t>first</w:t>
      </w:r>
      <w:r>
        <w:rPr>
          <w:color w:val="231F20"/>
          <w:spacing w:val="-14"/>
        </w:rPr>
        <w:t> </w:t>
      </w:r>
      <w:r>
        <w:rPr>
          <w:color w:val="231F20"/>
        </w:rPr>
        <w:t>day of</w:t>
      </w:r>
      <w:r>
        <w:rPr>
          <w:color w:val="231F20"/>
          <w:spacing w:val="-10"/>
        </w:rPr>
        <w:t> </w:t>
      </w:r>
      <w:r>
        <w:rPr>
          <w:rFonts w:ascii="Palatino Linotype" w:hAnsi="Palatino Linotype"/>
          <w:i/>
          <w:color w:val="231F20"/>
        </w:rPr>
        <w:t>chag</w:t>
      </w:r>
      <w:r>
        <w:rPr>
          <w:color w:val="231F20"/>
        </w:rPr>
        <w:t>,</w:t>
      </w:r>
      <w:r>
        <w:rPr>
          <w:color w:val="231F20"/>
          <w:spacing w:val="-10"/>
        </w:rPr>
        <w:t> </w:t>
      </w:r>
      <w:r>
        <w:rPr>
          <w:color w:val="231F20"/>
        </w:rPr>
        <w:t>and</w:t>
      </w:r>
      <w:r>
        <w:rPr>
          <w:color w:val="231F20"/>
          <w:spacing w:val="-10"/>
        </w:rPr>
        <w:t> </w:t>
      </w:r>
      <w:r>
        <w:rPr>
          <w:color w:val="231F20"/>
        </w:rPr>
        <w:t>he</w:t>
      </w:r>
      <w:r>
        <w:rPr>
          <w:color w:val="231F20"/>
          <w:spacing w:val="-10"/>
        </w:rPr>
        <w:t> </w:t>
      </w:r>
      <w:r>
        <w:rPr>
          <w:color w:val="231F20"/>
        </w:rPr>
        <w:t>misplaced</w:t>
      </w:r>
      <w:r>
        <w:rPr>
          <w:color w:val="231F20"/>
          <w:spacing w:val="-10"/>
        </w:rPr>
        <w:t> </w:t>
      </w:r>
      <w:r>
        <w:rPr>
          <w:color w:val="231F20"/>
        </w:rPr>
        <w:t>it.</w:t>
      </w:r>
      <w:r>
        <w:rPr>
          <w:color w:val="231F20"/>
          <w:spacing w:val="-10"/>
        </w:rPr>
        <w:t> </w:t>
      </w:r>
      <w:r>
        <w:rPr>
          <w:color w:val="231F20"/>
          <w:spacing w:val="-3"/>
        </w:rPr>
        <w:t>He</w:t>
      </w:r>
      <w:r>
        <w:rPr>
          <w:color w:val="231F20"/>
          <w:spacing w:val="-10"/>
        </w:rPr>
        <w:t> </w:t>
      </w:r>
      <w:r>
        <w:rPr>
          <w:color w:val="231F20"/>
        </w:rPr>
        <w:t>looked</w:t>
      </w:r>
      <w:r>
        <w:rPr>
          <w:color w:val="231F20"/>
          <w:spacing w:val="-10"/>
        </w:rPr>
        <w:t> </w:t>
      </w:r>
      <w:r>
        <w:rPr>
          <w:color w:val="231F20"/>
        </w:rPr>
        <w:t>all</w:t>
      </w:r>
      <w:r>
        <w:rPr>
          <w:color w:val="231F20"/>
          <w:spacing w:val="-10"/>
        </w:rPr>
        <w:t> </w:t>
      </w:r>
      <w:r>
        <w:rPr>
          <w:color w:val="231F20"/>
        </w:rPr>
        <w:t>around</w:t>
      </w:r>
      <w:r>
        <w:rPr>
          <w:color w:val="231F20"/>
          <w:spacing w:val="-10"/>
        </w:rPr>
        <w:t> </w:t>
      </w:r>
      <w:r>
        <w:rPr>
          <w:color w:val="231F20"/>
        </w:rPr>
        <w:t>and</w:t>
      </w:r>
      <w:r>
        <w:rPr>
          <w:color w:val="231F20"/>
          <w:spacing w:val="-10"/>
        </w:rPr>
        <w:t> </w:t>
      </w:r>
      <w:r>
        <w:rPr>
          <w:color w:val="231F20"/>
        </w:rPr>
        <w:t>could</w:t>
      </w:r>
      <w:r>
        <w:rPr>
          <w:color w:val="231F20"/>
          <w:spacing w:val="-9"/>
        </w:rPr>
        <w:t> </w:t>
      </w:r>
      <w:r>
        <w:rPr>
          <w:color w:val="231F20"/>
        </w:rPr>
        <w:t>not</w:t>
      </w:r>
      <w:r>
        <w:rPr>
          <w:color w:val="231F20"/>
          <w:spacing w:val="-10"/>
        </w:rPr>
        <w:t> </w:t>
      </w:r>
      <w:r>
        <w:rPr>
          <w:color w:val="231F20"/>
        </w:rPr>
        <w:t>find it. Several hours </w:t>
      </w:r>
      <w:r>
        <w:rPr>
          <w:color w:val="231F20"/>
          <w:spacing w:val="-4"/>
        </w:rPr>
        <w:t>later, </w:t>
      </w:r>
      <w:r>
        <w:rPr>
          <w:color w:val="231F20"/>
        </w:rPr>
        <w:t>a man came into the </w:t>
      </w:r>
      <w:r>
        <w:rPr>
          <w:rFonts w:ascii="Palatino Linotype" w:hAnsi="Palatino Linotype"/>
          <w:i/>
          <w:color w:val="231F20"/>
          <w:spacing w:val="-3"/>
        </w:rPr>
        <w:t>shul </w:t>
      </w:r>
      <w:r>
        <w:rPr>
          <w:color w:val="231F20"/>
        </w:rPr>
        <w:t>and announced that he had found an </w:t>
      </w:r>
      <w:r>
        <w:rPr>
          <w:rFonts w:ascii="Palatino Linotype" w:hAnsi="Palatino Linotype"/>
          <w:i/>
          <w:color w:val="231F20"/>
        </w:rPr>
        <w:t>esrog. </w:t>
      </w:r>
      <w:r>
        <w:rPr>
          <w:color w:val="231F20"/>
        </w:rPr>
        <w:t>Reuvein gave a weak sign identifying that it was</w:t>
      </w:r>
      <w:r>
        <w:rPr>
          <w:color w:val="231F20"/>
          <w:spacing w:val="-24"/>
        </w:rPr>
        <w:t> </w:t>
      </w:r>
      <w:r>
        <w:rPr>
          <w:color w:val="231F20"/>
        </w:rPr>
        <w:t>his</w:t>
      </w:r>
      <w:r>
        <w:rPr>
          <w:color w:val="231F20"/>
          <w:spacing w:val="-23"/>
        </w:rPr>
        <w:t> </w:t>
      </w:r>
      <w:r>
        <w:rPr>
          <w:rFonts w:ascii="Palatino Linotype" w:hAnsi="Palatino Linotype"/>
          <w:i/>
          <w:color w:val="231F20"/>
        </w:rPr>
        <w:t>esrog.</w:t>
      </w:r>
      <w:r>
        <w:rPr>
          <w:rFonts w:ascii="Palatino Linotype" w:hAnsi="Palatino Linotype"/>
          <w:i/>
          <w:color w:val="231F20"/>
          <w:spacing w:val="-23"/>
        </w:rPr>
        <w:t> </w:t>
      </w:r>
      <w:r>
        <w:rPr>
          <w:color w:val="231F20"/>
        </w:rPr>
        <w:t>When</w:t>
      </w:r>
      <w:r>
        <w:rPr>
          <w:color w:val="231F20"/>
          <w:spacing w:val="-23"/>
        </w:rPr>
        <w:t> </w:t>
      </w:r>
      <w:r>
        <w:rPr>
          <w:color w:val="231F20"/>
        </w:rPr>
        <w:t>the</w:t>
      </w:r>
      <w:r>
        <w:rPr>
          <w:color w:val="231F20"/>
          <w:spacing w:val="-23"/>
        </w:rPr>
        <w:t> </w:t>
      </w:r>
      <w:r>
        <w:rPr>
          <w:color w:val="231F20"/>
        </w:rPr>
        <w:t>man</w:t>
      </w:r>
      <w:r>
        <w:rPr>
          <w:color w:val="231F20"/>
          <w:spacing w:val="-24"/>
        </w:rPr>
        <w:t> </w:t>
      </w:r>
      <w:r>
        <w:rPr>
          <w:color w:val="231F20"/>
        </w:rPr>
        <w:t>showed</w:t>
      </w:r>
      <w:r>
        <w:rPr>
          <w:color w:val="231F20"/>
          <w:spacing w:val="-23"/>
        </w:rPr>
        <w:t> </w:t>
      </w:r>
      <w:r>
        <w:rPr>
          <w:color w:val="231F20"/>
        </w:rPr>
        <w:t>him</w:t>
      </w:r>
      <w:r>
        <w:rPr>
          <w:color w:val="231F20"/>
          <w:spacing w:val="-23"/>
        </w:rPr>
        <w:t> </w:t>
      </w:r>
      <w:r>
        <w:rPr>
          <w:color w:val="231F20"/>
        </w:rPr>
        <w:t>what</w:t>
      </w:r>
      <w:r>
        <w:rPr>
          <w:color w:val="231F20"/>
          <w:spacing w:val="-24"/>
        </w:rPr>
        <w:t> </w:t>
      </w:r>
      <w:r>
        <w:rPr>
          <w:color w:val="231F20"/>
        </w:rPr>
        <w:t>he</w:t>
      </w:r>
      <w:r>
        <w:rPr>
          <w:color w:val="231F20"/>
          <w:spacing w:val="-23"/>
        </w:rPr>
        <w:t> </w:t>
      </w:r>
      <w:r>
        <w:rPr>
          <w:color w:val="231F20"/>
        </w:rPr>
        <w:t>had</w:t>
      </w:r>
      <w:r>
        <w:rPr>
          <w:color w:val="231F20"/>
          <w:spacing w:val="-23"/>
        </w:rPr>
        <w:t> </w:t>
      </w:r>
      <w:r>
        <w:rPr>
          <w:color w:val="231F20"/>
        </w:rPr>
        <w:t>found,</w:t>
      </w:r>
      <w:r>
        <w:rPr>
          <w:color w:val="231F20"/>
          <w:spacing w:val="-24"/>
        </w:rPr>
        <w:t> </w:t>
      </w:r>
      <w:r>
        <w:rPr>
          <w:color w:val="231F20"/>
        </w:rPr>
        <w:t>Reuvein claimed it as his own due to the fact that he recognized it as his, a claim called </w:t>
      </w:r>
      <w:r>
        <w:rPr>
          <w:rFonts w:ascii="Palatino Linotype" w:hAnsi="Palatino Linotype"/>
          <w:i/>
          <w:color w:val="231F20"/>
        </w:rPr>
        <w:t>tevias ayin. </w:t>
      </w:r>
      <w:r>
        <w:rPr>
          <w:color w:val="231F20"/>
        </w:rPr>
        <w:t>Are these proofs of ownership sufficiently powerful</w:t>
      </w:r>
      <w:r>
        <w:rPr>
          <w:color w:val="231F20"/>
          <w:spacing w:val="-22"/>
        </w:rPr>
        <w:t> </w:t>
      </w:r>
      <w:r>
        <w:rPr>
          <w:color w:val="231F20"/>
        </w:rPr>
        <w:t>to</w:t>
      </w:r>
      <w:r>
        <w:rPr>
          <w:color w:val="231F20"/>
          <w:spacing w:val="-22"/>
        </w:rPr>
        <w:t> </w:t>
      </w:r>
      <w:r>
        <w:rPr>
          <w:color w:val="231F20"/>
        </w:rPr>
        <w:t>allow</w:t>
      </w:r>
      <w:r>
        <w:rPr>
          <w:color w:val="231F20"/>
          <w:spacing w:val="-22"/>
        </w:rPr>
        <w:t> </w:t>
      </w:r>
      <w:r>
        <w:rPr>
          <w:color w:val="231F20"/>
        </w:rPr>
        <w:t>Reuvein</w:t>
      </w:r>
      <w:r>
        <w:rPr>
          <w:color w:val="231F20"/>
          <w:spacing w:val="-22"/>
        </w:rPr>
        <w:t> </w:t>
      </w:r>
      <w:r>
        <w:rPr>
          <w:color w:val="231F20"/>
        </w:rPr>
        <w:t>to</w:t>
      </w:r>
      <w:r>
        <w:rPr>
          <w:color w:val="231F20"/>
          <w:spacing w:val="-22"/>
        </w:rPr>
        <w:t> </w:t>
      </w:r>
      <w:r>
        <w:rPr>
          <w:color w:val="231F20"/>
        </w:rPr>
        <w:t>recite</w:t>
      </w:r>
      <w:r>
        <w:rPr>
          <w:color w:val="231F20"/>
          <w:spacing w:val="-22"/>
        </w:rPr>
        <w:t> </w:t>
      </w:r>
      <w:r>
        <w:rPr>
          <w:color w:val="231F20"/>
        </w:rPr>
        <w:t>a</w:t>
      </w:r>
      <w:r>
        <w:rPr>
          <w:color w:val="231F20"/>
          <w:spacing w:val="-22"/>
        </w:rPr>
        <w:t> </w:t>
      </w:r>
      <w:r>
        <w:rPr>
          <w:color w:val="231F20"/>
        </w:rPr>
        <w:t>blessing</w:t>
      </w:r>
      <w:r>
        <w:rPr>
          <w:color w:val="231F20"/>
          <w:spacing w:val="-22"/>
        </w:rPr>
        <w:t> </w:t>
      </w:r>
      <w:r>
        <w:rPr>
          <w:color w:val="231F20"/>
        </w:rPr>
        <w:t>on</w:t>
      </w:r>
      <w:r>
        <w:rPr>
          <w:color w:val="231F20"/>
          <w:spacing w:val="-22"/>
        </w:rPr>
        <w:t> </w:t>
      </w:r>
      <w:r>
        <w:rPr>
          <w:color w:val="231F20"/>
        </w:rPr>
        <w:t>the</w:t>
      </w:r>
      <w:r>
        <w:rPr>
          <w:color w:val="231F20"/>
          <w:spacing w:val="-22"/>
        </w:rPr>
        <w:t> </w:t>
      </w:r>
      <w:r>
        <w:rPr>
          <w:rFonts w:ascii="Palatino Linotype" w:hAnsi="Palatino Linotype"/>
          <w:i/>
          <w:color w:val="231F20"/>
        </w:rPr>
        <w:t>esrog</w:t>
      </w:r>
      <w:r>
        <w:rPr>
          <w:color w:val="231F20"/>
        </w:rPr>
        <w:t>?</w:t>
      </w:r>
      <w:r>
        <w:rPr>
          <w:color w:val="231F20"/>
          <w:spacing w:val="-21"/>
        </w:rPr>
        <w:t> </w:t>
      </w:r>
      <w:r>
        <w:rPr>
          <w:color w:val="231F20"/>
          <w:spacing w:val="-5"/>
        </w:rPr>
        <w:t>Would</w:t>
      </w:r>
      <w:r>
        <w:rPr>
          <w:color w:val="231F20"/>
          <w:spacing w:val="-22"/>
        </w:rPr>
        <w:t> </w:t>
      </w:r>
      <w:r>
        <w:rPr>
          <w:color w:val="231F20"/>
        </w:rPr>
        <w:t>we be sure, based on both a sign and recognition, that it was </w:t>
      </w:r>
      <w:r>
        <w:rPr>
          <w:color w:val="231F20"/>
          <w:spacing w:val="-5"/>
        </w:rPr>
        <w:t>Reuvein’s </w:t>
      </w:r>
      <w:r>
        <w:rPr>
          <w:color w:val="231F20"/>
        </w:rPr>
        <w:t>fruit, such that Reuvein may fulfill his obligations with</w:t>
      </w:r>
      <w:r>
        <w:rPr>
          <w:color w:val="231F20"/>
          <w:spacing w:val="-29"/>
        </w:rPr>
        <w:t> </w:t>
      </w:r>
      <w:r>
        <w:rPr>
          <w:color w:val="231F20"/>
        </w:rPr>
        <w:t>it?</w:t>
      </w:r>
    </w:p>
    <w:p>
      <w:pPr>
        <w:pStyle w:val="BodyText"/>
        <w:spacing w:before="76"/>
        <w:ind w:left="479"/>
        <w:jc w:val="both"/>
      </w:pPr>
      <w:r>
        <w:rPr>
          <w:color w:val="231F20"/>
        </w:rPr>
        <w:t>Our </w:t>
      </w:r>
      <w:r>
        <w:rPr>
          <w:rFonts w:ascii="Palatino Linotype"/>
          <w:i/>
          <w:color w:val="231F20"/>
        </w:rPr>
        <w:t>Gemara </w:t>
      </w:r>
      <w:r>
        <w:rPr>
          <w:color w:val="231F20"/>
        </w:rPr>
        <w:t>deals with a similar story. Rabbah bar Bar Chana</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had been given a bill of divorce (</w:t>
      </w:r>
      <w:r>
        <w:rPr>
          <w:rFonts w:ascii="Palatino Linotype" w:hAnsi="Palatino Linotype"/>
          <w:i/>
          <w:color w:val="231F20"/>
        </w:rPr>
        <w:t>get</w:t>
      </w:r>
      <w:r>
        <w:rPr>
          <w:color w:val="231F20"/>
        </w:rPr>
        <w:t>) and told to deliver it to the particular wife. </w:t>
      </w:r>
      <w:r>
        <w:rPr>
          <w:color w:val="231F20"/>
          <w:spacing w:val="-3"/>
        </w:rPr>
        <w:t>He </w:t>
      </w:r>
      <w:r>
        <w:rPr>
          <w:color w:val="231F20"/>
        </w:rPr>
        <w:t>lost the </w:t>
      </w:r>
      <w:r>
        <w:rPr>
          <w:rFonts w:ascii="Palatino Linotype" w:hAnsi="Palatino Linotype"/>
          <w:i/>
          <w:color w:val="231F20"/>
        </w:rPr>
        <w:t>get </w:t>
      </w:r>
      <w:r>
        <w:rPr>
          <w:color w:val="231F20"/>
        </w:rPr>
        <w:t>in the </w:t>
      </w:r>
      <w:r>
        <w:rPr>
          <w:rFonts w:ascii="Palatino Linotype" w:hAnsi="Palatino Linotype"/>
          <w:i/>
          <w:color w:val="231F20"/>
        </w:rPr>
        <w:t>beis midrash</w:t>
      </w:r>
      <w:r>
        <w:rPr>
          <w:color w:val="231F20"/>
        </w:rPr>
        <w:t>. Others found it. </w:t>
      </w:r>
      <w:r>
        <w:rPr>
          <w:color w:val="231F20"/>
          <w:spacing w:val="-3"/>
        </w:rPr>
        <w:t>He </w:t>
      </w:r>
      <w:r>
        <w:rPr>
          <w:color w:val="231F20"/>
        </w:rPr>
        <w:t>told them, “I have a weak sign, and I recognize it as the one I </w:t>
      </w:r>
      <w:r>
        <w:rPr>
          <w:color w:val="231F20"/>
          <w:spacing w:val="-7"/>
        </w:rPr>
        <w:t>had.” </w:t>
      </w:r>
      <w:r>
        <w:rPr>
          <w:color w:val="231F20"/>
        </w:rPr>
        <w:t>They returned the </w:t>
      </w:r>
      <w:r>
        <w:rPr>
          <w:rFonts w:ascii="Palatino Linotype" w:hAnsi="Palatino Linotype"/>
          <w:i/>
          <w:color w:val="231F20"/>
        </w:rPr>
        <w:t>get </w:t>
      </w:r>
      <w:r>
        <w:rPr>
          <w:color w:val="231F20"/>
        </w:rPr>
        <w:t>to him. </w:t>
      </w:r>
      <w:r>
        <w:rPr>
          <w:color w:val="231F20"/>
          <w:spacing w:val="-3"/>
        </w:rPr>
        <w:t>He </w:t>
      </w:r>
      <w:r>
        <w:rPr>
          <w:color w:val="231F20"/>
        </w:rPr>
        <w:t>was unsure whether they had returned it to him because they felt that Biblically even a slight sign was</w:t>
      </w:r>
      <w:r>
        <w:rPr>
          <w:color w:val="231F20"/>
          <w:spacing w:val="-8"/>
        </w:rPr>
        <w:t> </w:t>
      </w:r>
      <w:r>
        <w:rPr>
          <w:color w:val="231F20"/>
        </w:rPr>
        <w:t>significant</w:t>
      </w:r>
      <w:r>
        <w:rPr>
          <w:color w:val="231F20"/>
          <w:spacing w:val="-8"/>
        </w:rPr>
        <w:t> </w:t>
      </w:r>
      <w:r>
        <w:rPr>
          <w:color w:val="231F20"/>
        </w:rPr>
        <w:t>enough</w:t>
      </w:r>
      <w:r>
        <w:rPr>
          <w:color w:val="231F20"/>
          <w:spacing w:val="-8"/>
        </w:rPr>
        <w:t> </w:t>
      </w:r>
      <w:r>
        <w:rPr>
          <w:color w:val="231F20"/>
        </w:rPr>
        <w:t>to</w:t>
      </w:r>
      <w:r>
        <w:rPr>
          <w:color w:val="231F20"/>
          <w:spacing w:val="-8"/>
        </w:rPr>
        <w:t> </w:t>
      </w:r>
      <w:r>
        <w:rPr>
          <w:color w:val="231F20"/>
        </w:rPr>
        <w:t>warrant</w:t>
      </w:r>
      <w:r>
        <w:rPr>
          <w:color w:val="231F20"/>
          <w:spacing w:val="-8"/>
        </w:rPr>
        <w:t> </w:t>
      </w:r>
      <w:r>
        <w:rPr>
          <w:color w:val="231F20"/>
        </w:rPr>
        <w:t>a</w:t>
      </w:r>
      <w:r>
        <w:rPr>
          <w:color w:val="231F20"/>
          <w:spacing w:val="-8"/>
        </w:rPr>
        <w:t> </w:t>
      </w:r>
      <w:r>
        <w:rPr>
          <w:color w:val="231F20"/>
        </w:rPr>
        <w:t>return,</w:t>
      </w:r>
      <w:r>
        <w:rPr>
          <w:color w:val="231F20"/>
          <w:spacing w:val="-8"/>
        </w:rPr>
        <w:t> </w:t>
      </w:r>
      <w:r>
        <w:rPr>
          <w:color w:val="231F20"/>
        </w:rPr>
        <w:t>or</w:t>
      </w:r>
      <w:r>
        <w:rPr>
          <w:color w:val="231F20"/>
          <w:spacing w:val="-8"/>
        </w:rPr>
        <w:t> </w:t>
      </w:r>
      <w:r>
        <w:rPr>
          <w:color w:val="231F20"/>
        </w:rPr>
        <w:t>whether</w:t>
      </w:r>
      <w:r>
        <w:rPr>
          <w:color w:val="231F20"/>
          <w:spacing w:val="-8"/>
        </w:rPr>
        <w:t> </w:t>
      </w:r>
      <w:r>
        <w:rPr>
          <w:color w:val="231F20"/>
        </w:rPr>
        <w:t>the</w:t>
      </w:r>
      <w:r>
        <w:rPr>
          <w:color w:val="231F20"/>
          <w:spacing w:val="-8"/>
        </w:rPr>
        <w:t> </w:t>
      </w:r>
      <w:r>
        <w:rPr>
          <w:color w:val="231F20"/>
        </w:rPr>
        <w:t>reason</w:t>
      </w:r>
      <w:r>
        <w:rPr>
          <w:color w:val="231F20"/>
          <w:spacing w:val="-8"/>
        </w:rPr>
        <w:t> </w:t>
      </w:r>
      <w:r>
        <w:rPr>
          <w:color w:val="231F20"/>
        </w:rPr>
        <w:t>for the</w:t>
      </w:r>
      <w:r>
        <w:rPr>
          <w:color w:val="231F20"/>
          <w:spacing w:val="-6"/>
        </w:rPr>
        <w:t> </w:t>
      </w:r>
      <w:r>
        <w:rPr>
          <w:color w:val="231F20"/>
        </w:rPr>
        <w:t>return</w:t>
      </w:r>
      <w:r>
        <w:rPr>
          <w:color w:val="231F20"/>
          <w:spacing w:val="-5"/>
        </w:rPr>
        <w:t> </w:t>
      </w:r>
      <w:r>
        <w:rPr>
          <w:color w:val="231F20"/>
        </w:rPr>
        <w:t>was</w:t>
      </w:r>
      <w:r>
        <w:rPr>
          <w:color w:val="231F20"/>
          <w:spacing w:val="-5"/>
        </w:rPr>
        <w:t> </w:t>
      </w:r>
      <w:r>
        <w:rPr>
          <w:color w:val="231F20"/>
        </w:rPr>
        <w:t>that</w:t>
      </w:r>
      <w:r>
        <w:rPr>
          <w:color w:val="231F20"/>
          <w:spacing w:val="-6"/>
        </w:rPr>
        <w:t> </w:t>
      </w:r>
      <w:r>
        <w:rPr>
          <w:color w:val="231F20"/>
        </w:rPr>
        <w:t>since</w:t>
      </w:r>
      <w:r>
        <w:rPr>
          <w:color w:val="231F20"/>
          <w:spacing w:val="-5"/>
        </w:rPr>
        <w:t> </w:t>
      </w:r>
      <w:r>
        <w:rPr>
          <w:color w:val="231F20"/>
        </w:rPr>
        <w:t>he</w:t>
      </w:r>
      <w:r>
        <w:rPr>
          <w:color w:val="231F20"/>
          <w:spacing w:val="-5"/>
        </w:rPr>
        <w:t> </w:t>
      </w:r>
      <w:r>
        <w:rPr>
          <w:color w:val="231F20"/>
        </w:rPr>
        <w:t>was</w:t>
      </w:r>
      <w:r>
        <w:rPr>
          <w:color w:val="231F20"/>
          <w:spacing w:val="-6"/>
        </w:rPr>
        <w:t> </w:t>
      </w:r>
      <w:r>
        <w:rPr>
          <w:color w:val="231F20"/>
        </w:rPr>
        <w:t>a</w:t>
      </w:r>
      <w:r>
        <w:rPr>
          <w:color w:val="231F20"/>
          <w:spacing w:val="-5"/>
        </w:rPr>
        <w:t> Torah </w:t>
      </w:r>
      <w:r>
        <w:rPr>
          <w:color w:val="231F20"/>
        </w:rPr>
        <w:t>scholar</w:t>
      </w:r>
      <w:r>
        <w:rPr>
          <w:color w:val="231F20"/>
          <w:spacing w:val="-6"/>
        </w:rPr>
        <w:t> </w:t>
      </w:r>
      <w:r>
        <w:rPr>
          <w:color w:val="231F20"/>
        </w:rPr>
        <w:t>they</w:t>
      </w:r>
      <w:r>
        <w:rPr>
          <w:color w:val="231F20"/>
          <w:spacing w:val="-5"/>
        </w:rPr>
        <w:t> </w:t>
      </w:r>
      <w:r>
        <w:rPr>
          <w:color w:val="231F20"/>
        </w:rPr>
        <w:t>were</w:t>
      </w:r>
      <w:r>
        <w:rPr>
          <w:color w:val="231F20"/>
          <w:spacing w:val="-5"/>
        </w:rPr>
        <w:t> </w:t>
      </w:r>
      <w:r>
        <w:rPr>
          <w:color w:val="231F20"/>
        </w:rPr>
        <w:t>accepting his </w:t>
      </w:r>
      <w:r>
        <w:rPr>
          <w:rFonts w:ascii="Palatino Linotype" w:hAnsi="Palatino Linotype"/>
          <w:i/>
          <w:color w:val="231F20"/>
        </w:rPr>
        <w:t>tevias ayin. Lechem </w:t>
      </w:r>
      <w:r>
        <w:rPr>
          <w:rFonts w:ascii="Palatino Linotype" w:hAnsi="Palatino Linotype"/>
          <w:i/>
          <w:color w:val="231F20"/>
          <w:spacing w:val="-3"/>
        </w:rPr>
        <w:t>Abirim</w:t>
      </w:r>
      <w:r>
        <w:rPr>
          <w:color w:val="231F20"/>
          <w:spacing w:val="-3"/>
        </w:rPr>
        <w:t>, </w:t>
      </w:r>
      <w:r>
        <w:rPr>
          <w:rFonts w:ascii="Palatino Linotype" w:hAnsi="Palatino Linotype"/>
          <w:i/>
          <w:color w:val="231F20"/>
          <w:spacing w:val="-3"/>
        </w:rPr>
        <w:t>Ein </w:t>
      </w:r>
      <w:r>
        <w:rPr>
          <w:rFonts w:ascii="Palatino Linotype" w:hAnsi="Palatino Linotype"/>
          <w:i/>
          <w:color w:val="231F20"/>
          <w:spacing w:val="-5"/>
        </w:rPr>
        <w:t>Yosef</w:t>
      </w:r>
      <w:r>
        <w:rPr>
          <w:color w:val="231F20"/>
          <w:spacing w:val="-5"/>
        </w:rPr>
        <w:t>, </w:t>
      </w:r>
      <w:r>
        <w:rPr>
          <w:rFonts w:ascii="Palatino Linotype" w:hAnsi="Palatino Linotype"/>
          <w:i/>
          <w:color w:val="231F20"/>
        </w:rPr>
        <w:t>Ashdos </w:t>
      </w:r>
      <w:r>
        <w:rPr>
          <w:rFonts w:ascii="Palatino Linotype" w:hAnsi="Palatino Linotype"/>
          <w:i/>
          <w:color w:val="231F20"/>
          <w:spacing w:val="-3"/>
        </w:rPr>
        <w:t>Hapisgah</w:t>
      </w:r>
      <w:r>
        <w:rPr>
          <w:color w:val="231F20"/>
          <w:spacing w:val="-3"/>
        </w:rPr>
        <w:t>, </w:t>
      </w:r>
      <w:r>
        <w:rPr>
          <w:color w:val="231F20"/>
        </w:rPr>
        <w:t>and others ask why Rabbah did not consider the possibility that it was returned to him because he had both a sign and</w:t>
      </w:r>
      <w:r>
        <w:rPr>
          <w:color w:val="231F20"/>
          <w:spacing w:val="29"/>
        </w:rPr>
        <w:t> </w:t>
      </w:r>
      <w:r>
        <w:rPr>
          <w:color w:val="231F20"/>
        </w:rPr>
        <w:t>recognition.</w:t>
      </w:r>
    </w:p>
    <w:p>
      <w:pPr>
        <w:pStyle w:val="BodyText"/>
        <w:spacing w:line="316" w:lineRule="auto" w:before="101"/>
        <w:ind w:left="119" w:right="137" w:firstLine="360"/>
        <w:jc w:val="both"/>
      </w:pPr>
      <w:r>
        <w:rPr>
          <w:color w:val="231F20"/>
        </w:rPr>
        <w:t>They</w:t>
      </w:r>
      <w:r>
        <w:rPr>
          <w:color w:val="231F20"/>
          <w:spacing w:val="-13"/>
        </w:rPr>
        <w:t> </w:t>
      </w:r>
      <w:r>
        <w:rPr>
          <w:color w:val="231F20"/>
        </w:rPr>
        <w:t>answer</w:t>
      </w:r>
      <w:r>
        <w:rPr>
          <w:color w:val="231F20"/>
          <w:spacing w:val="-12"/>
        </w:rPr>
        <w:t> </w:t>
      </w:r>
      <w:r>
        <w:rPr>
          <w:color w:val="231F20"/>
        </w:rPr>
        <w:t>that</w:t>
      </w:r>
      <w:r>
        <w:rPr>
          <w:color w:val="231F20"/>
          <w:spacing w:val="-12"/>
        </w:rPr>
        <w:t> </w:t>
      </w:r>
      <w:r>
        <w:rPr>
          <w:color w:val="231F20"/>
        </w:rPr>
        <w:t>if</w:t>
      </w:r>
      <w:r>
        <w:rPr>
          <w:color w:val="231F20"/>
          <w:spacing w:val="-12"/>
        </w:rPr>
        <w:t> </w:t>
      </w:r>
      <w:r>
        <w:rPr>
          <w:color w:val="231F20"/>
        </w:rPr>
        <w:t>a</w:t>
      </w:r>
      <w:r>
        <w:rPr>
          <w:color w:val="231F20"/>
          <w:spacing w:val="-12"/>
        </w:rPr>
        <w:t> </w:t>
      </w:r>
      <w:r>
        <w:rPr>
          <w:color w:val="231F20"/>
        </w:rPr>
        <w:t>slight</w:t>
      </w:r>
      <w:r>
        <w:rPr>
          <w:color w:val="231F20"/>
          <w:spacing w:val="-12"/>
        </w:rPr>
        <w:t> </w:t>
      </w:r>
      <w:r>
        <w:rPr>
          <w:color w:val="231F20"/>
        </w:rPr>
        <w:t>sign</w:t>
      </w:r>
      <w:r>
        <w:rPr>
          <w:color w:val="231F20"/>
          <w:spacing w:val="-13"/>
        </w:rPr>
        <w:t> </w:t>
      </w:r>
      <w:r>
        <w:rPr>
          <w:color w:val="231F20"/>
        </w:rPr>
        <w:t>on</w:t>
      </w:r>
      <w:r>
        <w:rPr>
          <w:color w:val="231F20"/>
          <w:spacing w:val="-12"/>
        </w:rPr>
        <w:t> </w:t>
      </w:r>
      <w:r>
        <w:rPr>
          <w:color w:val="231F20"/>
        </w:rPr>
        <w:t>its</w:t>
      </w:r>
      <w:r>
        <w:rPr>
          <w:color w:val="231F20"/>
          <w:spacing w:val="-12"/>
        </w:rPr>
        <w:t> </w:t>
      </w:r>
      <w:r>
        <w:rPr>
          <w:color w:val="231F20"/>
        </w:rPr>
        <w:t>own</w:t>
      </w:r>
      <w:r>
        <w:rPr>
          <w:color w:val="231F20"/>
          <w:spacing w:val="-12"/>
        </w:rPr>
        <w:t> </w:t>
      </w:r>
      <w:r>
        <w:rPr>
          <w:color w:val="231F20"/>
        </w:rPr>
        <w:t>and</w:t>
      </w:r>
      <w:r>
        <w:rPr>
          <w:color w:val="231F20"/>
          <w:spacing w:val="-12"/>
        </w:rPr>
        <w:t> </w:t>
      </w:r>
      <w:r>
        <w:rPr>
          <w:color w:val="231F20"/>
        </w:rPr>
        <w:t>recognition</w:t>
      </w:r>
      <w:r>
        <w:rPr>
          <w:color w:val="231F20"/>
          <w:spacing w:val="-12"/>
        </w:rPr>
        <w:t> </w:t>
      </w:r>
      <w:r>
        <w:rPr>
          <w:color w:val="231F20"/>
        </w:rPr>
        <w:t>on</w:t>
      </w:r>
      <w:r>
        <w:rPr>
          <w:color w:val="231F20"/>
          <w:spacing w:val="-13"/>
        </w:rPr>
        <w:t> </w:t>
      </w:r>
      <w:r>
        <w:rPr>
          <w:color w:val="231F20"/>
        </w:rPr>
        <w:t>its own would be insufficient to garner the return of an object,</w:t>
      </w:r>
      <w:r>
        <w:rPr>
          <w:color w:val="231F20"/>
          <w:spacing w:val="-26"/>
        </w:rPr>
        <w:t> </w:t>
      </w:r>
      <w:r>
        <w:rPr>
          <w:color w:val="231F20"/>
        </w:rPr>
        <w:t>together they</w:t>
      </w:r>
      <w:r>
        <w:rPr>
          <w:color w:val="231F20"/>
          <w:spacing w:val="-13"/>
        </w:rPr>
        <w:t> </w:t>
      </w:r>
      <w:r>
        <w:rPr>
          <w:color w:val="231F20"/>
        </w:rPr>
        <w:t>would</w:t>
      </w:r>
      <w:r>
        <w:rPr>
          <w:color w:val="231F20"/>
          <w:spacing w:val="-13"/>
        </w:rPr>
        <w:t> </w:t>
      </w:r>
      <w:r>
        <w:rPr>
          <w:color w:val="231F20"/>
        </w:rPr>
        <w:t>not</w:t>
      </w:r>
      <w:r>
        <w:rPr>
          <w:color w:val="231F20"/>
          <w:spacing w:val="-13"/>
        </w:rPr>
        <w:t> </w:t>
      </w:r>
      <w:r>
        <w:rPr>
          <w:color w:val="231F20"/>
        </w:rPr>
        <w:t>warrant</w:t>
      </w:r>
      <w:r>
        <w:rPr>
          <w:color w:val="231F20"/>
          <w:spacing w:val="-13"/>
        </w:rPr>
        <w:t> </w:t>
      </w:r>
      <w:r>
        <w:rPr>
          <w:color w:val="231F20"/>
        </w:rPr>
        <w:t>forcing</w:t>
      </w:r>
      <w:r>
        <w:rPr>
          <w:color w:val="231F20"/>
          <w:spacing w:val="-13"/>
        </w:rPr>
        <w:t> </w:t>
      </w:r>
      <w:r>
        <w:rPr>
          <w:color w:val="231F20"/>
        </w:rPr>
        <w:t>the</w:t>
      </w:r>
      <w:r>
        <w:rPr>
          <w:color w:val="231F20"/>
          <w:spacing w:val="-13"/>
        </w:rPr>
        <w:t> </w:t>
      </w:r>
      <w:r>
        <w:rPr>
          <w:color w:val="231F20"/>
        </w:rPr>
        <w:t>return</w:t>
      </w:r>
      <w:r>
        <w:rPr>
          <w:color w:val="231F20"/>
          <w:spacing w:val="-12"/>
        </w:rPr>
        <w:t> </w:t>
      </w:r>
      <w:r>
        <w:rPr>
          <w:color w:val="231F20"/>
        </w:rPr>
        <w:t>of</w:t>
      </w:r>
      <w:r>
        <w:rPr>
          <w:color w:val="231F20"/>
          <w:spacing w:val="-13"/>
        </w:rPr>
        <w:t> </w:t>
      </w:r>
      <w:r>
        <w:rPr>
          <w:color w:val="231F20"/>
        </w:rPr>
        <w:t>an</w:t>
      </w:r>
      <w:r>
        <w:rPr>
          <w:color w:val="231F20"/>
          <w:spacing w:val="-13"/>
        </w:rPr>
        <w:t> </w:t>
      </w:r>
      <w:r>
        <w:rPr>
          <w:color w:val="231F20"/>
        </w:rPr>
        <w:t>object.</w:t>
      </w:r>
      <w:r>
        <w:rPr>
          <w:color w:val="231F20"/>
          <w:spacing w:val="-13"/>
        </w:rPr>
        <w:t> </w:t>
      </w:r>
      <w:r>
        <w:rPr>
          <w:color w:val="231F20"/>
        </w:rPr>
        <w:t>If</w:t>
      </w:r>
      <w:r>
        <w:rPr>
          <w:color w:val="231F20"/>
          <w:spacing w:val="-13"/>
        </w:rPr>
        <w:t> </w:t>
      </w:r>
      <w:r>
        <w:rPr>
          <w:color w:val="231F20"/>
        </w:rPr>
        <w:t>a</w:t>
      </w:r>
      <w:r>
        <w:rPr>
          <w:color w:val="231F20"/>
          <w:spacing w:val="-13"/>
        </w:rPr>
        <w:t> </w:t>
      </w:r>
      <w:r>
        <w:rPr>
          <w:color w:val="231F20"/>
        </w:rPr>
        <w:t>slight</w:t>
      </w:r>
      <w:r>
        <w:rPr>
          <w:color w:val="231F20"/>
          <w:spacing w:val="-12"/>
        </w:rPr>
        <w:t> </w:t>
      </w:r>
      <w:r>
        <w:rPr>
          <w:color w:val="231F20"/>
        </w:rPr>
        <w:t>sign is not a Biblical proof of ownership, a slight sign with recognition by a scholar is not proof of ownership. Because of the slight sign, a </w:t>
      </w:r>
      <w:r>
        <w:rPr>
          <w:color w:val="231F20"/>
          <w:spacing w:val="-6"/>
        </w:rPr>
        <w:t>person’s </w:t>
      </w:r>
      <w:r>
        <w:rPr>
          <w:color w:val="231F20"/>
        </w:rPr>
        <w:t>mind will play tricks on him. </w:t>
      </w:r>
      <w:r>
        <w:rPr>
          <w:color w:val="231F20"/>
          <w:spacing w:val="-3"/>
        </w:rPr>
        <w:t>He </w:t>
      </w:r>
      <w:r>
        <w:rPr>
          <w:color w:val="231F20"/>
        </w:rPr>
        <w:t>will deceive himself into thinking that he recognizes it; </w:t>
      </w:r>
      <w:r>
        <w:rPr>
          <w:color w:val="231F20"/>
          <w:spacing w:val="-3"/>
        </w:rPr>
        <w:t>however, </w:t>
      </w:r>
      <w:r>
        <w:rPr>
          <w:color w:val="231F20"/>
        </w:rPr>
        <w:t>perhaps in truth he does not recognize it.</w:t>
      </w:r>
    </w:p>
    <w:p>
      <w:pPr>
        <w:pStyle w:val="BodyText"/>
        <w:spacing w:line="297" w:lineRule="auto" w:before="17"/>
        <w:ind w:left="119" w:right="137" w:firstLine="360"/>
        <w:jc w:val="both"/>
      </w:pPr>
      <w:r>
        <w:rPr>
          <w:color w:val="231F20"/>
        </w:rPr>
        <w:t>Based</w:t>
      </w:r>
      <w:r>
        <w:rPr>
          <w:color w:val="231F20"/>
          <w:spacing w:val="-14"/>
        </w:rPr>
        <w:t> </w:t>
      </w:r>
      <w:r>
        <w:rPr>
          <w:color w:val="231F20"/>
        </w:rPr>
        <w:t>on</w:t>
      </w:r>
      <w:r>
        <w:rPr>
          <w:color w:val="231F20"/>
          <w:spacing w:val="-14"/>
        </w:rPr>
        <w:t> </w:t>
      </w:r>
      <w:r>
        <w:rPr>
          <w:color w:val="231F20"/>
        </w:rPr>
        <w:t>this</w:t>
      </w:r>
      <w:r>
        <w:rPr>
          <w:color w:val="231F20"/>
          <w:spacing w:val="-14"/>
        </w:rPr>
        <w:t> </w:t>
      </w:r>
      <w:r>
        <w:rPr>
          <w:color w:val="231F20"/>
        </w:rPr>
        <w:t>novel</w:t>
      </w:r>
      <w:r>
        <w:rPr>
          <w:color w:val="231F20"/>
          <w:spacing w:val="-14"/>
        </w:rPr>
        <w:t> </w:t>
      </w:r>
      <w:r>
        <w:rPr>
          <w:color w:val="231F20"/>
        </w:rPr>
        <w:t>insight,</w:t>
      </w:r>
      <w:r>
        <w:rPr>
          <w:color w:val="231F20"/>
          <w:spacing w:val="-14"/>
        </w:rPr>
        <w:t> </w:t>
      </w:r>
      <w:r>
        <w:rPr>
          <w:color w:val="231F20"/>
        </w:rPr>
        <w:t>Rav</w:t>
      </w:r>
      <w:r>
        <w:rPr>
          <w:color w:val="231F20"/>
          <w:spacing w:val="-14"/>
        </w:rPr>
        <w:t> </w:t>
      </w:r>
      <w:r>
        <w:rPr>
          <w:color w:val="231F20"/>
        </w:rPr>
        <w:t>Zilberstein</w:t>
      </w:r>
      <w:r>
        <w:rPr>
          <w:color w:val="231F20"/>
          <w:spacing w:val="-14"/>
        </w:rPr>
        <w:t> </w:t>
      </w:r>
      <w:r>
        <w:rPr>
          <w:color w:val="231F20"/>
        </w:rPr>
        <w:t>rules</w:t>
      </w:r>
      <w:r>
        <w:rPr>
          <w:color w:val="231F20"/>
          <w:spacing w:val="-14"/>
        </w:rPr>
        <w:t> </w:t>
      </w:r>
      <w:r>
        <w:rPr>
          <w:color w:val="231F20"/>
        </w:rPr>
        <w:t>that</w:t>
      </w:r>
      <w:r>
        <w:rPr>
          <w:color w:val="231F20"/>
          <w:spacing w:val="-14"/>
        </w:rPr>
        <w:t> </w:t>
      </w:r>
      <w:r>
        <w:rPr>
          <w:color w:val="231F20"/>
        </w:rPr>
        <w:t>if</w:t>
      </w:r>
      <w:r>
        <w:rPr>
          <w:color w:val="231F20"/>
          <w:spacing w:val="-13"/>
        </w:rPr>
        <w:t> </w:t>
      </w:r>
      <w:r>
        <w:rPr>
          <w:color w:val="231F20"/>
        </w:rPr>
        <w:t>the</w:t>
      </w:r>
      <w:r>
        <w:rPr>
          <w:color w:val="231F20"/>
          <w:spacing w:val="-14"/>
        </w:rPr>
        <w:t> </w:t>
      </w:r>
      <w:r>
        <w:rPr>
          <w:rFonts w:ascii="Palatino Linotype" w:hAnsi="Palatino Linotype"/>
          <w:i/>
          <w:color w:val="231F20"/>
        </w:rPr>
        <w:t>esrog </w:t>
      </w:r>
      <w:r>
        <w:rPr>
          <w:color w:val="231F20"/>
        </w:rPr>
        <w:t>owner only has a slight sign about the fruit, he should not recite a blessing on the </w:t>
      </w:r>
      <w:r>
        <w:rPr>
          <w:rFonts w:ascii="Palatino Linotype" w:hAnsi="Palatino Linotype"/>
          <w:i/>
          <w:color w:val="231F20"/>
        </w:rPr>
        <w:t>esrog. </w:t>
      </w:r>
      <w:r>
        <w:rPr>
          <w:color w:val="231F20"/>
          <w:spacing w:val="-3"/>
        </w:rPr>
        <w:t>Perhaps </w:t>
      </w:r>
      <w:r>
        <w:rPr>
          <w:color w:val="231F20"/>
        </w:rPr>
        <w:t>it is not really his </w:t>
      </w:r>
      <w:r>
        <w:rPr>
          <w:rFonts w:ascii="Palatino Linotype" w:hAnsi="Palatino Linotype"/>
          <w:i/>
          <w:color w:val="231F20"/>
        </w:rPr>
        <w:t>esrog </w:t>
      </w:r>
      <w:r>
        <w:rPr>
          <w:color w:val="231F20"/>
        </w:rPr>
        <w:t>that has been found.</w:t>
      </w:r>
      <w:r>
        <w:rPr>
          <w:color w:val="231F20"/>
          <w:spacing w:val="-13"/>
        </w:rPr>
        <w:t> </w:t>
      </w:r>
      <w:r>
        <w:rPr>
          <w:color w:val="231F20"/>
        </w:rPr>
        <w:t>Maybe</w:t>
      </w:r>
      <w:r>
        <w:rPr>
          <w:color w:val="231F20"/>
          <w:spacing w:val="-12"/>
        </w:rPr>
        <w:t> </w:t>
      </w:r>
      <w:r>
        <w:rPr>
          <w:color w:val="231F20"/>
        </w:rPr>
        <w:t>his</w:t>
      </w:r>
      <w:r>
        <w:rPr>
          <w:color w:val="231F20"/>
          <w:spacing w:val="-12"/>
        </w:rPr>
        <w:t> </w:t>
      </w:r>
      <w:r>
        <w:rPr>
          <w:color w:val="231F20"/>
        </w:rPr>
        <w:t>mind</w:t>
      </w:r>
      <w:r>
        <w:rPr>
          <w:color w:val="231F20"/>
          <w:spacing w:val="-12"/>
        </w:rPr>
        <w:t> </w:t>
      </w:r>
      <w:r>
        <w:rPr>
          <w:color w:val="231F20"/>
        </w:rPr>
        <w:t>is</w:t>
      </w:r>
      <w:r>
        <w:rPr>
          <w:color w:val="231F20"/>
          <w:spacing w:val="-13"/>
        </w:rPr>
        <w:t> </w:t>
      </w:r>
      <w:r>
        <w:rPr>
          <w:color w:val="231F20"/>
        </w:rPr>
        <w:t>deceiving</w:t>
      </w:r>
      <w:r>
        <w:rPr>
          <w:color w:val="231F20"/>
          <w:spacing w:val="-12"/>
        </w:rPr>
        <w:t> </w:t>
      </w:r>
      <w:r>
        <w:rPr>
          <w:color w:val="231F20"/>
        </w:rPr>
        <w:t>him.</w:t>
      </w:r>
      <w:r>
        <w:rPr>
          <w:color w:val="231F20"/>
          <w:spacing w:val="-12"/>
        </w:rPr>
        <w:t> </w:t>
      </w:r>
      <w:r>
        <w:rPr>
          <w:color w:val="231F20"/>
          <w:spacing w:val="-3"/>
        </w:rPr>
        <w:t>Perhaps</w:t>
      </w:r>
      <w:r>
        <w:rPr>
          <w:color w:val="231F20"/>
          <w:spacing w:val="-12"/>
        </w:rPr>
        <w:t> </w:t>
      </w:r>
      <w:r>
        <w:rPr>
          <w:color w:val="231F20"/>
        </w:rPr>
        <w:t>it</w:t>
      </w:r>
      <w:r>
        <w:rPr>
          <w:color w:val="231F20"/>
          <w:spacing w:val="-12"/>
        </w:rPr>
        <w:t> </w:t>
      </w:r>
      <w:r>
        <w:rPr>
          <w:color w:val="231F20"/>
        </w:rPr>
        <w:t>is</w:t>
      </w:r>
      <w:r>
        <w:rPr>
          <w:color w:val="231F20"/>
          <w:spacing w:val="-13"/>
        </w:rPr>
        <w:t> </w:t>
      </w:r>
      <w:r>
        <w:rPr>
          <w:color w:val="231F20"/>
        </w:rPr>
        <w:t>someone</w:t>
      </w:r>
      <w:r>
        <w:rPr>
          <w:color w:val="231F20"/>
          <w:spacing w:val="-12"/>
        </w:rPr>
        <w:t> </w:t>
      </w:r>
      <w:r>
        <w:rPr>
          <w:color w:val="231F20"/>
          <w:spacing w:val="-7"/>
        </w:rPr>
        <w:t>else’s </w:t>
      </w:r>
      <w:r>
        <w:rPr>
          <w:color w:val="231F20"/>
        </w:rPr>
        <w:t>fruit.</w:t>
      </w:r>
      <w:r>
        <w:rPr>
          <w:color w:val="231F20"/>
          <w:spacing w:val="-14"/>
        </w:rPr>
        <w:t> </w:t>
      </w:r>
      <w:r>
        <w:rPr>
          <w:color w:val="231F20"/>
        </w:rPr>
        <w:t>One</w:t>
      </w:r>
      <w:r>
        <w:rPr>
          <w:color w:val="231F20"/>
          <w:spacing w:val="-14"/>
        </w:rPr>
        <w:t> </w:t>
      </w:r>
      <w:r>
        <w:rPr>
          <w:color w:val="231F20"/>
        </w:rPr>
        <w:t>may</w:t>
      </w:r>
      <w:r>
        <w:rPr>
          <w:color w:val="231F20"/>
          <w:spacing w:val="-14"/>
        </w:rPr>
        <w:t> </w:t>
      </w:r>
      <w:r>
        <w:rPr>
          <w:color w:val="231F20"/>
        </w:rPr>
        <w:t>only</w:t>
      </w:r>
      <w:r>
        <w:rPr>
          <w:color w:val="231F20"/>
          <w:spacing w:val="-14"/>
        </w:rPr>
        <w:t> </w:t>
      </w:r>
      <w:r>
        <w:rPr>
          <w:color w:val="231F20"/>
        </w:rPr>
        <w:t>recite</w:t>
      </w:r>
      <w:r>
        <w:rPr>
          <w:color w:val="231F20"/>
          <w:spacing w:val="-14"/>
        </w:rPr>
        <w:t> </w:t>
      </w:r>
      <w:r>
        <w:rPr>
          <w:color w:val="231F20"/>
        </w:rPr>
        <w:t>the</w:t>
      </w:r>
      <w:r>
        <w:rPr>
          <w:color w:val="231F20"/>
          <w:spacing w:val="-14"/>
        </w:rPr>
        <w:t> </w:t>
      </w:r>
      <w:r>
        <w:rPr>
          <w:color w:val="231F20"/>
        </w:rPr>
        <w:t>blessing</w:t>
      </w:r>
      <w:r>
        <w:rPr>
          <w:color w:val="231F20"/>
          <w:spacing w:val="-14"/>
        </w:rPr>
        <w:t> </w:t>
      </w:r>
      <w:r>
        <w:rPr>
          <w:color w:val="231F20"/>
        </w:rPr>
        <w:t>on</w:t>
      </w:r>
      <w:r>
        <w:rPr>
          <w:color w:val="231F20"/>
          <w:spacing w:val="-14"/>
        </w:rPr>
        <w:t> </w:t>
      </w:r>
      <w:r>
        <w:rPr>
          <w:color w:val="231F20"/>
        </w:rPr>
        <w:t>that</w:t>
      </w:r>
      <w:r>
        <w:rPr>
          <w:color w:val="231F20"/>
          <w:spacing w:val="-13"/>
        </w:rPr>
        <w:t> </w:t>
      </w:r>
      <w:r>
        <w:rPr>
          <w:color w:val="231F20"/>
        </w:rPr>
        <w:t>which</w:t>
      </w:r>
      <w:r>
        <w:rPr>
          <w:color w:val="231F20"/>
          <w:spacing w:val="-14"/>
        </w:rPr>
        <w:t> </w:t>
      </w:r>
      <w:r>
        <w:rPr>
          <w:color w:val="231F20"/>
        </w:rPr>
        <w:t>certainly</w:t>
      </w:r>
      <w:r>
        <w:rPr>
          <w:color w:val="231F20"/>
          <w:spacing w:val="-14"/>
        </w:rPr>
        <w:t> </w:t>
      </w:r>
      <w:r>
        <w:rPr>
          <w:color w:val="231F20"/>
        </w:rPr>
        <w:t>fulfills the</w:t>
      </w:r>
      <w:r>
        <w:rPr>
          <w:color w:val="231F20"/>
          <w:spacing w:val="-16"/>
        </w:rPr>
        <w:t> </w:t>
      </w:r>
      <w:r>
        <w:rPr>
          <w:color w:val="231F20"/>
        </w:rPr>
        <w:t>divine</w:t>
      </w:r>
      <w:r>
        <w:rPr>
          <w:color w:val="231F20"/>
          <w:spacing w:val="-15"/>
        </w:rPr>
        <w:t> </w:t>
      </w:r>
      <w:r>
        <w:rPr>
          <w:color w:val="231F20"/>
        </w:rPr>
        <w:t>command,</w:t>
      </w:r>
      <w:r>
        <w:rPr>
          <w:color w:val="231F20"/>
          <w:spacing w:val="-16"/>
        </w:rPr>
        <w:t> </w:t>
      </w:r>
      <w:r>
        <w:rPr>
          <w:color w:val="231F20"/>
        </w:rPr>
        <w:t>a</w:t>
      </w:r>
      <w:r>
        <w:rPr>
          <w:color w:val="231F20"/>
          <w:spacing w:val="-15"/>
        </w:rPr>
        <w:t> </w:t>
      </w:r>
      <w:r>
        <w:rPr>
          <w:color w:val="231F20"/>
        </w:rPr>
        <w:t>fruit</w:t>
      </w:r>
      <w:r>
        <w:rPr>
          <w:color w:val="231F20"/>
          <w:spacing w:val="-16"/>
        </w:rPr>
        <w:t> </w:t>
      </w:r>
      <w:r>
        <w:rPr>
          <w:color w:val="231F20"/>
        </w:rPr>
        <w:t>that</w:t>
      </w:r>
      <w:r>
        <w:rPr>
          <w:color w:val="231F20"/>
          <w:spacing w:val="-15"/>
        </w:rPr>
        <w:t> </w:t>
      </w:r>
      <w:r>
        <w:rPr>
          <w:color w:val="231F20"/>
        </w:rPr>
        <w:t>is</w:t>
      </w:r>
      <w:r>
        <w:rPr>
          <w:color w:val="231F20"/>
          <w:spacing w:val="-16"/>
        </w:rPr>
        <w:t> </w:t>
      </w:r>
      <w:r>
        <w:rPr>
          <w:color w:val="231F20"/>
        </w:rPr>
        <w:t>certainly</w:t>
      </w:r>
      <w:r>
        <w:rPr>
          <w:color w:val="231F20"/>
          <w:spacing w:val="-15"/>
        </w:rPr>
        <w:t> </w:t>
      </w:r>
      <w:r>
        <w:rPr>
          <w:color w:val="231F20"/>
        </w:rPr>
        <w:t>his</w:t>
      </w:r>
      <w:r>
        <w:rPr>
          <w:color w:val="231F20"/>
          <w:spacing w:val="-16"/>
        </w:rPr>
        <w:t> </w:t>
      </w:r>
      <w:r>
        <w:rPr>
          <w:color w:val="231F20"/>
        </w:rPr>
        <w:t>(</w:t>
      </w:r>
      <w:r>
        <w:rPr>
          <w:rFonts w:ascii="Palatino Linotype" w:hAnsi="Palatino Linotype"/>
          <w:i/>
          <w:color w:val="231F20"/>
        </w:rPr>
        <w:t>Chashukei</w:t>
      </w:r>
      <w:r>
        <w:rPr>
          <w:rFonts w:ascii="Palatino Linotype" w:hAnsi="Palatino Linotype"/>
          <w:i/>
          <w:color w:val="231F20"/>
          <w:spacing w:val="-14"/>
        </w:rPr>
        <w:t> </w:t>
      </w:r>
      <w:r>
        <w:rPr>
          <w:rFonts w:ascii="Palatino Linotype" w:hAnsi="Palatino Linotype"/>
          <w:i/>
          <w:color w:val="231F20"/>
        </w:rPr>
        <w:t>Chemed</w:t>
      </w:r>
      <w:r>
        <w:rPr>
          <w:color w:val="231F20"/>
        </w:rPr>
        <w:t>).</w:t>
      </w:r>
    </w:p>
    <w:p>
      <w:pPr>
        <w:spacing w:after="0" w:line="29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7"/>
          <w:w w:val="95"/>
          <w:sz w:val="32"/>
        </w:rPr>
        <w:t>Torah </w:t>
      </w:r>
      <w:r>
        <w:rPr>
          <w:rFonts w:ascii="Cambria"/>
          <w:b/>
          <w:color w:val="231F20"/>
          <w:w w:val="95"/>
          <w:sz w:val="32"/>
        </w:rPr>
        <w:t>Can Only Be </w:t>
      </w:r>
      <w:r>
        <w:rPr>
          <w:rFonts w:ascii="Cambria"/>
          <w:b/>
          <w:color w:val="231F20"/>
          <w:spacing w:val="-4"/>
          <w:w w:val="95"/>
          <w:sz w:val="32"/>
        </w:rPr>
        <w:t>Transmitted </w:t>
      </w:r>
      <w:r>
        <w:rPr>
          <w:rFonts w:ascii="Cambria"/>
          <w:b/>
          <w:color w:val="231F20"/>
          <w:w w:val="95"/>
          <w:sz w:val="32"/>
        </w:rPr>
        <w:t>by Modest </w:t>
      </w:r>
      <w:r>
        <w:rPr>
          <w:rFonts w:ascii="Cambria"/>
          <w:b/>
          <w:color w:val="231F20"/>
          <w:sz w:val="32"/>
        </w:rPr>
        <w:t>and </w:t>
      </w:r>
      <w:r>
        <w:rPr>
          <w:rFonts w:ascii="Cambria"/>
          <w:b/>
          <w:color w:val="231F20"/>
          <w:spacing w:val="-3"/>
          <w:sz w:val="32"/>
        </w:rPr>
        <w:t>Humble </w:t>
      </w:r>
      <w:r>
        <w:rPr>
          <w:rFonts w:ascii="Cambria"/>
          <w:b/>
          <w:color w:val="231F20"/>
          <w:sz w:val="32"/>
        </w:rPr>
        <w:t>Sages</w:t>
      </w:r>
    </w:p>
    <w:p>
      <w:pPr>
        <w:pStyle w:val="BodyText"/>
        <w:spacing w:before="2"/>
        <w:rPr>
          <w:rFonts w:ascii="Cambria"/>
          <w:b/>
          <w:sz w:val="65"/>
        </w:rPr>
      </w:pPr>
    </w:p>
    <w:p>
      <w:pPr>
        <w:pStyle w:val="BodyText"/>
        <w:spacing w:line="290" w:lineRule="auto"/>
        <w:ind w:left="120" w:right="138"/>
        <w:jc w:val="both"/>
      </w:pPr>
      <w:r>
        <w:rPr>
          <w:color w:val="231F20"/>
        </w:rPr>
        <w:t>Our </w:t>
      </w:r>
      <w:r>
        <w:rPr>
          <w:rFonts w:ascii="Palatino Linotype"/>
          <w:i/>
          <w:color w:val="231F20"/>
        </w:rPr>
        <w:t>Gemara </w:t>
      </w:r>
      <w:r>
        <w:rPr>
          <w:color w:val="231F20"/>
        </w:rPr>
        <w:t>has a story that contains a lesson about transmitting Torah.</w:t>
      </w:r>
    </w:p>
    <w:p>
      <w:pPr>
        <w:pStyle w:val="BodyText"/>
        <w:spacing w:line="350" w:lineRule="exact" w:before="2"/>
        <w:ind w:left="119" w:right="137" w:firstLine="360"/>
        <w:jc w:val="both"/>
      </w:pPr>
      <w:r>
        <w:rPr>
          <w:color w:val="231F20"/>
        </w:rPr>
        <w:t>A</w:t>
      </w:r>
      <w:r>
        <w:rPr>
          <w:color w:val="231F20"/>
          <w:spacing w:val="-6"/>
        </w:rPr>
        <w:t> </w:t>
      </w:r>
      <w:r>
        <w:rPr>
          <w:color w:val="231F20"/>
          <w:spacing w:val="-8"/>
        </w:rPr>
        <w:t>woman’s</w:t>
      </w:r>
      <w:r>
        <w:rPr>
          <w:color w:val="231F20"/>
          <w:spacing w:val="-6"/>
        </w:rPr>
        <w:t> </w:t>
      </w:r>
      <w:r>
        <w:rPr>
          <w:rFonts w:ascii="Palatino Linotype" w:hAnsi="Palatino Linotype"/>
          <w:i/>
          <w:color w:val="231F20"/>
        </w:rPr>
        <w:t>get</w:t>
      </w:r>
      <w:r>
        <w:rPr>
          <w:rFonts w:ascii="Palatino Linotype" w:hAnsi="Palatino Linotype"/>
          <w:i/>
          <w:color w:val="231F20"/>
          <w:spacing w:val="-6"/>
        </w:rPr>
        <w:t> </w:t>
      </w:r>
      <w:r>
        <w:rPr>
          <w:color w:val="231F20"/>
        </w:rPr>
        <w:t>was</w:t>
      </w:r>
      <w:r>
        <w:rPr>
          <w:color w:val="231F20"/>
          <w:spacing w:val="-6"/>
        </w:rPr>
        <w:t> </w:t>
      </w:r>
      <w:r>
        <w:rPr>
          <w:color w:val="231F20"/>
        </w:rPr>
        <w:t>found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court</w:t>
      </w:r>
      <w:r>
        <w:rPr>
          <w:color w:val="231F20"/>
          <w:spacing w:val="-6"/>
        </w:rPr>
        <w:t> </w:t>
      </w:r>
      <w:r>
        <w:rPr>
          <w:color w:val="231F20"/>
        </w:rPr>
        <w:t>of</w:t>
      </w:r>
      <w:r>
        <w:rPr>
          <w:color w:val="231F20"/>
          <w:spacing w:val="-6"/>
        </w:rPr>
        <w:t> </w:t>
      </w:r>
      <w:r>
        <w:rPr>
          <w:color w:val="231F20"/>
        </w:rPr>
        <w:t>Rav</w:t>
      </w:r>
      <w:r>
        <w:rPr>
          <w:color w:val="231F20"/>
          <w:spacing w:val="-6"/>
        </w:rPr>
        <w:t> </w:t>
      </w:r>
      <w:r>
        <w:rPr>
          <w:color w:val="231F20"/>
        </w:rPr>
        <w:t>Huna.</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bill</w:t>
      </w:r>
      <w:r>
        <w:rPr>
          <w:color w:val="231F20"/>
          <w:spacing w:val="-6"/>
        </w:rPr>
        <w:t> </w:t>
      </w:r>
      <w:r>
        <w:rPr>
          <w:color w:val="231F20"/>
        </w:rPr>
        <w:t>of divorce,</w:t>
      </w:r>
      <w:r>
        <w:rPr>
          <w:color w:val="231F20"/>
          <w:spacing w:val="-10"/>
        </w:rPr>
        <w:t> </w:t>
      </w:r>
      <w:r>
        <w:rPr>
          <w:color w:val="231F20"/>
        </w:rPr>
        <w:t>it</w:t>
      </w:r>
      <w:r>
        <w:rPr>
          <w:color w:val="231F20"/>
          <w:spacing w:val="-10"/>
        </w:rPr>
        <w:t> </w:t>
      </w:r>
      <w:r>
        <w:rPr>
          <w:color w:val="231F20"/>
        </w:rPr>
        <w:t>was</w:t>
      </w:r>
      <w:r>
        <w:rPr>
          <w:color w:val="231F20"/>
          <w:spacing w:val="-9"/>
        </w:rPr>
        <w:t> </w:t>
      </w:r>
      <w:r>
        <w:rPr>
          <w:color w:val="231F20"/>
        </w:rPr>
        <w:t>written</w:t>
      </w:r>
      <w:r>
        <w:rPr>
          <w:color w:val="231F20"/>
          <w:spacing w:val="-10"/>
        </w:rPr>
        <w:t> </w:t>
      </w:r>
      <w:r>
        <w:rPr>
          <w:color w:val="231F20"/>
        </w:rPr>
        <w:t>that</w:t>
      </w:r>
      <w:r>
        <w:rPr>
          <w:color w:val="231F20"/>
          <w:spacing w:val="-10"/>
        </w:rPr>
        <w:t> </w:t>
      </w:r>
      <w:r>
        <w:rPr>
          <w:color w:val="231F20"/>
        </w:rPr>
        <w:t>it</w:t>
      </w:r>
      <w:r>
        <w:rPr>
          <w:color w:val="231F20"/>
          <w:spacing w:val="-9"/>
        </w:rPr>
        <w:t> </w:t>
      </w:r>
      <w:r>
        <w:rPr>
          <w:color w:val="231F20"/>
        </w:rPr>
        <w:t>had</w:t>
      </w:r>
      <w:r>
        <w:rPr>
          <w:color w:val="231F20"/>
          <w:spacing w:val="-10"/>
        </w:rPr>
        <w:t> </w:t>
      </w:r>
      <w:r>
        <w:rPr>
          <w:color w:val="231F20"/>
        </w:rPr>
        <w:t>been</w:t>
      </w:r>
      <w:r>
        <w:rPr>
          <w:color w:val="231F20"/>
          <w:spacing w:val="-10"/>
        </w:rPr>
        <w:t> </w:t>
      </w:r>
      <w:r>
        <w:rPr>
          <w:color w:val="231F20"/>
        </w:rPr>
        <w:t>written</w:t>
      </w:r>
      <w:r>
        <w:rPr>
          <w:color w:val="231F20"/>
          <w:spacing w:val="-9"/>
        </w:rPr>
        <w:t> </w:t>
      </w:r>
      <w:r>
        <w:rPr>
          <w:color w:val="231F20"/>
        </w:rPr>
        <w:t>in</w:t>
      </w:r>
      <w:r>
        <w:rPr>
          <w:color w:val="231F20"/>
          <w:spacing w:val="-10"/>
        </w:rPr>
        <w:t> </w:t>
      </w:r>
      <w:r>
        <w:rPr>
          <w:color w:val="231F20"/>
        </w:rPr>
        <w:t>the</w:t>
      </w:r>
      <w:r>
        <w:rPr>
          <w:color w:val="231F20"/>
          <w:spacing w:val="-10"/>
        </w:rPr>
        <w:t> </w:t>
      </w:r>
      <w:r>
        <w:rPr>
          <w:color w:val="231F20"/>
        </w:rPr>
        <w:t>town</w:t>
      </w:r>
      <w:r>
        <w:rPr>
          <w:color w:val="231F20"/>
          <w:spacing w:val="-9"/>
        </w:rPr>
        <w:t> </w:t>
      </w:r>
      <w:r>
        <w:rPr>
          <w:color w:val="231F20"/>
        </w:rPr>
        <w:t>Shviri</w:t>
      </w:r>
      <w:r>
        <w:rPr>
          <w:color w:val="231F20"/>
          <w:spacing w:val="-10"/>
        </w:rPr>
        <w:t> </w:t>
      </w:r>
      <w:r>
        <w:rPr>
          <w:color w:val="231F20"/>
        </w:rPr>
        <w:t>that stands on the banks of the Rachis </w:t>
      </w:r>
      <w:r>
        <w:rPr>
          <w:color w:val="231F20"/>
          <w:spacing w:val="-4"/>
        </w:rPr>
        <w:t>River. </w:t>
      </w:r>
      <w:r>
        <w:rPr>
          <w:color w:val="231F20"/>
        </w:rPr>
        <w:t>An emissary claimed that he had dropped the </w:t>
      </w:r>
      <w:r>
        <w:rPr>
          <w:rFonts w:ascii="Palatino Linotype" w:hAnsi="Palatino Linotype"/>
          <w:i/>
          <w:color w:val="231F20"/>
        </w:rPr>
        <w:t>get</w:t>
      </w:r>
      <w:r>
        <w:rPr>
          <w:color w:val="231F20"/>
        </w:rPr>
        <w:t>. </w:t>
      </w:r>
      <w:r>
        <w:rPr>
          <w:color w:val="231F20"/>
          <w:spacing w:val="-3"/>
        </w:rPr>
        <w:t>He </w:t>
      </w:r>
      <w:r>
        <w:rPr>
          <w:color w:val="231F20"/>
        </w:rPr>
        <w:t>demanded it back because he wished to deliver</w:t>
      </w:r>
      <w:r>
        <w:rPr>
          <w:color w:val="231F20"/>
          <w:spacing w:val="-10"/>
        </w:rPr>
        <w:t> </w:t>
      </w:r>
      <w:r>
        <w:rPr>
          <w:color w:val="231F20"/>
        </w:rPr>
        <w:t>it</w:t>
      </w:r>
      <w:r>
        <w:rPr>
          <w:color w:val="231F20"/>
          <w:spacing w:val="-10"/>
        </w:rPr>
        <w:t> </w:t>
      </w:r>
      <w:r>
        <w:rPr>
          <w:color w:val="231F20"/>
        </w:rPr>
        <w:t>to</w:t>
      </w:r>
      <w:r>
        <w:rPr>
          <w:color w:val="231F20"/>
          <w:spacing w:val="-10"/>
        </w:rPr>
        <w:t> </w:t>
      </w:r>
      <w:r>
        <w:rPr>
          <w:color w:val="231F20"/>
        </w:rPr>
        <w:t>the</w:t>
      </w:r>
      <w:r>
        <w:rPr>
          <w:color w:val="231F20"/>
          <w:spacing w:val="-9"/>
        </w:rPr>
        <w:t> </w:t>
      </w:r>
      <w:r>
        <w:rPr>
          <w:color w:val="231F20"/>
        </w:rPr>
        <w:t>woman</w:t>
      </w:r>
      <w:r>
        <w:rPr>
          <w:color w:val="231F20"/>
          <w:spacing w:val="-10"/>
        </w:rPr>
        <w:t> </w:t>
      </w:r>
      <w:r>
        <w:rPr>
          <w:color w:val="231F20"/>
        </w:rPr>
        <w:t>to</w:t>
      </w:r>
      <w:r>
        <w:rPr>
          <w:color w:val="231F20"/>
          <w:spacing w:val="-10"/>
        </w:rPr>
        <w:t> </w:t>
      </w:r>
      <w:r>
        <w:rPr>
          <w:color w:val="231F20"/>
        </w:rPr>
        <w:t>effect</w:t>
      </w:r>
      <w:r>
        <w:rPr>
          <w:color w:val="231F20"/>
          <w:spacing w:val="-10"/>
        </w:rPr>
        <w:t> </w:t>
      </w:r>
      <w:r>
        <w:rPr>
          <w:color w:val="231F20"/>
        </w:rPr>
        <w:t>her</w:t>
      </w:r>
      <w:r>
        <w:rPr>
          <w:color w:val="231F20"/>
          <w:spacing w:val="-9"/>
        </w:rPr>
        <w:t> </w:t>
      </w:r>
      <w:r>
        <w:rPr>
          <w:color w:val="231F20"/>
        </w:rPr>
        <w:t>divorce.</w:t>
      </w:r>
      <w:r>
        <w:rPr>
          <w:color w:val="231F20"/>
          <w:spacing w:val="-10"/>
        </w:rPr>
        <w:t> </w:t>
      </w:r>
      <w:r>
        <w:rPr>
          <w:color w:val="231F20"/>
        </w:rPr>
        <w:t>Rav</w:t>
      </w:r>
      <w:r>
        <w:rPr>
          <w:color w:val="231F20"/>
          <w:spacing w:val="-10"/>
        </w:rPr>
        <w:t> </w:t>
      </w:r>
      <w:r>
        <w:rPr>
          <w:color w:val="231F20"/>
          <w:spacing w:val="-3"/>
        </w:rPr>
        <w:t>Huna</w:t>
      </w:r>
      <w:r>
        <w:rPr>
          <w:color w:val="231F20"/>
          <w:spacing w:val="-9"/>
        </w:rPr>
        <w:t> </w:t>
      </w:r>
      <w:r>
        <w:rPr>
          <w:color w:val="231F20"/>
        </w:rPr>
        <w:t>ruled</w:t>
      </w:r>
      <w:r>
        <w:rPr>
          <w:color w:val="231F20"/>
          <w:spacing w:val="-10"/>
        </w:rPr>
        <w:t> </w:t>
      </w:r>
      <w:r>
        <w:rPr>
          <w:color w:val="231F20"/>
        </w:rPr>
        <w:t>that</w:t>
      </w:r>
      <w:r>
        <w:rPr>
          <w:color w:val="231F20"/>
          <w:spacing w:val="-10"/>
        </w:rPr>
        <w:t> </w:t>
      </w:r>
      <w:r>
        <w:rPr>
          <w:color w:val="231F20"/>
        </w:rPr>
        <w:t>the </w:t>
      </w:r>
      <w:r>
        <w:rPr>
          <w:rFonts w:ascii="Palatino Linotype" w:hAnsi="Palatino Linotype"/>
          <w:i/>
          <w:color w:val="231F20"/>
        </w:rPr>
        <w:t>get</w:t>
      </w:r>
      <w:r>
        <w:rPr>
          <w:rFonts w:ascii="Palatino Linotype" w:hAnsi="Palatino Linotype"/>
          <w:i/>
          <w:color w:val="231F20"/>
          <w:spacing w:val="-8"/>
        </w:rPr>
        <w:t> </w:t>
      </w:r>
      <w:r>
        <w:rPr>
          <w:color w:val="231F20"/>
        </w:rPr>
        <w:t>could</w:t>
      </w:r>
      <w:r>
        <w:rPr>
          <w:color w:val="231F20"/>
          <w:spacing w:val="-7"/>
        </w:rPr>
        <w:t> </w:t>
      </w:r>
      <w:r>
        <w:rPr>
          <w:color w:val="231F20"/>
        </w:rPr>
        <w:t>not</w:t>
      </w:r>
      <w:r>
        <w:rPr>
          <w:color w:val="231F20"/>
          <w:spacing w:val="-7"/>
        </w:rPr>
        <w:t> </w:t>
      </w:r>
      <w:r>
        <w:rPr>
          <w:color w:val="231F20"/>
        </w:rPr>
        <w:t>be</w:t>
      </w:r>
      <w:r>
        <w:rPr>
          <w:color w:val="231F20"/>
          <w:spacing w:val="-8"/>
        </w:rPr>
        <w:t> </w:t>
      </w:r>
      <w:r>
        <w:rPr>
          <w:color w:val="231F20"/>
        </w:rPr>
        <w:t>given</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rPr>
        <w:t>emissary.</w:t>
      </w:r>
      <w:r>
        <w:rPr>
          <w:color w:val="231F20"/>
          <w:spacing w:val="-7"/>
        </w:rPr>
        <w:t> </w:t>
      </w:r>
      <w:r>
        <w:rPr>
          <w:color w:val="231F20"/>
          <w:spacing w:val="-3"/>
        </w:rPr>
        <w:t>Perhaps</w:t>
      </w:r>
      <w:r>
        <w:rPr>
          <w:color w:val="231F20"/>
          <w:spacing w:val="-7"/>
        </w:rPr>
        <w:t> </w:t>
      </w:r>
      <w:r>
        <w:rPr>
          <w:color w:val="231F20"/>
        </w:rPr>
        <w:t>there</w:t>
      </w:r>
      <w:r>
        <w:rPr>
          <w:color w:val="231F20"/>
          <w:spacing w:val="-7"/>
        </w:rPr>
        <w:t> </w:t>
      </w:r>
      <w:r>
        <w:rPr>
          <w:color w:val="231F20"/>
        </w:rPr>
        <w:t>is</w:t>
      </w:r>
      <w:r>
        <w:rPr>
          <w:color w:val="231F20"/>
          <w:spacing w:val="-8"/>
        </w:rPr>
        <w:t> </w:t>
      </w:r>
      <w:r>
        <w:rPr>
          <w:color w:val="231F20"/>
        </w:rPr>
        <w:t>another</w:t>
      </w:r>
      <w:r>
        <w:rPr>
          <w:color w:val="231F20"/>
          <w:spacing w:val="-7"/>
        </w:rPr>
        <w:t> </w:t>
      </w:r>
      <w:r>
        <w:rPr>
          <w:color w:val="231F20"/>
        </w:rPr>
        <w:t>town called Shviri somewhere else on the Rachis </w:t>
      </w:r>
      <w:r>
        <w:rPr>
          <w:color w:val="231F20"/>
          <w:spacing w:val="-4"/>
        </w:rPr>
        <w:t>River, </w:t>
      </w:r>
      <w:r>
        <w:rPr>
          <w:color w:val="231F20"/>
        </w:rPr>
        <w:t>and the </w:t>
      </w:r>
      <w:r>
        <w:rPr>
          <w:rFonts w:ascii="Palatino Linotype" w:hAnsi="Palatino Linotype"/>
          <w:i/>
          <w:color w:val="231F20"/>
        </w:rPr>
        <w:t>get </w:t>
      </w:r>
      <w:r>
        <w:rPr>
          <w:color w:val="231F20"/>
        </w:rPr>
        <w:t>came from there. Rav Chisda told Rabbah to investigate this question, because in the evening Rav </w:t>
      </w:r>
      <w:r>
        <w:rPr>
          <w:color w:val="231F20"/>
          <w:spacing w:val="-3"/>
        </w:rPr>
        <w:t>Huna </w:t>
      </w:r>
      <w:r>
        <w:rPr>
          <w:color w:val="231F20"/>
        </w:rPr>
        <w:t>would ask him about it. Rabbah found a </w:t>
      </w:r>
      <w:r>
        <w:rPr>
          <w:rFonts w:ascii="Palatino Linotype" w:hAnsi="Palatino Linotype"/>
          <w:i/>
          <w:color w:val="231F20"/>
          <w:spacing w:val="-3"/>
        </w:rPr>
        <w:t>Mishnah </w:t>
      </w:r>
      <w:r>
        <w:rPr>
          <w:color w:val="231F20"/>
        </w:rPr>
        <w:t>that seems to refute the ruling of Rav</w:t>
      </w:r>
      <w:r>
        <w:rPr>
          <w:color w:val="231F20"/>
          <w:spacing w:val="-9"/>
        </w:rPr>
        <w:t> </w:t>
      </w:r>
      <w:r>
        <w:rPr>
          <w:color w:val="231F20"/>
        </w:rPr>
        <w:t>Huna.</w:t>
      </w:r>
    </w:p>
    <w:p>
      <w:pPr>
        <w:pStyle w:val="BodyText"/>
        <w:spacing w:line="350" w:lineRule="exact" w:before="36"/>
        <w:ind w:left="119" w:right="137" w:firstLine="360"/>
        <w:jc w:val="both"/>
      </w:pPr>
      <w:r>
        <w:rPr>
          <w:color w:val="231F20"/>
        </w:rPr>
        <w:t>The </w:t>
      </w:r>
      <w:r>
        <w:rPr>
          <w:rFonts w:ascii="Palatino Linotype" w:hAnsi="Palatino Linotype"/>
          <w:i/>
          <w:color w:val="231F20"/>
          <w:spacing w:val="-3"/>
        </w:rPr>
        <w:t>Mishnah </w:t>
      </w:r>
      <w:r>
        <w:rPr>
          <w:color w:val="231F20"/>
        </w:rPr>
        <w:t>teaches that if one found a court document, such as</w:t>
      </w:r>
      <w:r>
        <w:rPr>
          <w:color w:val="231F20"/>
          <w:spacing w:val="-10"/>
        </w:rPr>
        <w:t> </w:t>
      </w:r>
      <w:r>
        <w:rPr>
          <w:color w:val="231F20"/>
        </w:rPr>
        <w:t>a</w:t>
      </w:r>
      <w:r>
        <w:rPr>
          <w:color w:val="231F20"/>
          <w:spacing w:val="-9"/>
        </w:rPr>
        <w:t> </w:t>
      </w:r>
      <w:r>
        <w:rPr>
          <w:color w:val="231F20"/>
        </w:rPr>
        <w:t>writ</w:t>
      </w:r>
      <w:r>
        <w:rPr>
          <w:color w:val="231F20"/>
          <w:spacing w:val="-9"/>
        </w:rPr>
        <w:t> </w:t>
      </w:r>
      <w:r>
        <w:rPr>
          <w:color w:val="231F20"/>
        </w:rPr>
        <w:t>of</w:t>
      </w:r>
      <w:r>
        <w:rPr>
          <w:color w:val="231F20"/>
          <w:spacing w:val="-9"/>
        </w:rPr>
        <w:t> </w:t>
      </w:r>
      <w:r>
        <w:rPr>
          <w:rFonts w:ascii="Palatino Linotype" w:hAnsi="Palatino Linotype"/>
          <w:i/>
          <w:color w:val="231F20"/>
        </w:rPr>
        <w:t>chalitzah—</w:t>
      </w:r>
      <w:r>
        <w:rPr>
          <w:color w:val="231F20"/>
        </w:rPr>
        <w:t>a</w:t>
      </w:r>
      <w:r>
        <w:rPr>
          <w:color w:val="231F20"/>
          <w:spacing w:val="-9"/>
        </w:rPr>
        <w:t> </w:t>
      </w:r>
      <w:r>
        <w:rPr>
          <w:color w:val="231F20"/>
        </w:rPr>
        <w:t>document</w:t>
      </w:r>
      <w:r>
        <w:rPr>
          <w:color w:val="231F20"/>
          <w:spacing w:val="-10"/>
        </w:rPr>
        <w:t> </w:t>
      </w:r>
      <w:r>
        <w:rPr>
          <w:color w:val="231F20"/>
        </w:rPr>
        <w:t>testifying</w:t>
      </w:r>
      <w:r>
        <w:rPr>
          <w:color w:val="231F20"/>
          <w:spacing w:val="-9"/>
        </w:rPr>
        <w:t> </w:t>
      </w:r>
      <w:r>
        <w:rPr>
          <w:color w:val="231F20"/>
        </w:rPr>
        <w:t>that</w:t>
      </w:r>
      <w:r>
        <w:rPr>
          <w:color w:val="231F20"/>
          <w:spacing w:val="-9"/>
        </w:rPr>
        <w:t> </w:t>
      </w:r>
      <w:r>
        <w:rPr>
          <w:rFonts w:ascii="Palatino Linotype" w:hAnsi="Palatino Linotype"/>
          <w:i/>
          <w:color w:val="231F20"/>
        </w:rPr>
        <w:t>chalitzah</w:t>
      </w:r>
      <w:r>
        <w:rPr>
          <w:rFonts w:ascii="Palatino Linotype" w:hAnsi="Palatino Linotype"/>
          <w:i/>
          <w:color w:val="231F20"/>
          <w:spacing w:val="-10"/>
        </w:rPr>
        <w:t> </w:t>
      </w:r>
      <w:r>
        <w:rPr>
          <w:color w:val="231F20"/>
        </w:rPr>
        <w:t>had</w:t>
      </w:r>
      <w:r>
        <w:rPr>
          <w:color w:val="231F20"/>
          <w:spacing w:val="-9"/>
        </w:rPr>
        <w:t> </w:t>
      </w:r>
      <w:r>
        <w:rPr>
          <w:color w:val="231F20"/>
        </w:rPr>
        <w:t>been performed—or a validated loan document, the document should be returned.</w:t>
      </w:r>
      <w:r>
        <w:rPr>
          <w:color w:val="231F20"/>
          <w:spacing w:val="-9"/>
        </w:rPr>
        <w:t> </w:t>
      </w:r>
      <w:r>
        <w:rPr>
          <w:color w:val="231F20"/>
        </w:rPr>
        <w:t>This</w:t>
      </w:r>
      <w:r>
        <w:rPr>
          <w:color w:val="231F20"/>
          <w:spacing w:val="-10"/>
        </w:rPr>
        <w:t> </w:t>
      </w:r>
      <w:r>
        <w:rPr>
          <w:rFonts w:ascii="Palatino Linotype" w:hAnsi="Palatino Linotype"/>
          <w:i/>
          <w:color w:val="231F20"/>
          <w:spacing w:val="-3"/>
        </w:rPr>
        <w:t>Mishnah</w:t>
      </w:r>
      <w:r>
        <w:rPr>
          <w:rFonts w:ascii="Palatino Linotype" w:hAnsi="Palatino Linotype"/>
          <w:i/>
          <w:color w:val="231F20"/>
          <w:spacing w:val="-9"/>
        </w:rPr>
        <w:t> </w:t>
      </w:r>
      <w:r>
        <w:rPr>
          <w:color w:val="231F20"/>
        </w:rPr>
        <w:t>indicates</w:t>
      </w:r>
      <w:r>
        <w:rPr>
          <w:color w:val="231F20"/>
          <w:spacing w:val="-9"/>
        </w:rPr>
        <w:t> </w:t>
      </w:r>
      <w:r>
        <w:rPr>
          <w:color w:val="231F20"/>
        </w:rPr>
        <w:t>that</w:t>
      </w:r>
      <w:r>
        <w:rPr>
          <w:color w:val="231F20"/>
          <w:spacing w:val="-9"/>
        </w:rPr>
        <w:t> </w:t>
      </w:r>
      <w:r>
        <w:rPr>
          <w:color w:val="231F20"/>
        </w:rPr>
        <w:t>we</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suspect</w:t>
      </w:r>
      <w:r>
        <w:rPr>
          <w:color w:val="231F20"/>
          <w:spacing w:val="-9"/>
        </w:rPr>
        <w:t> </w:t>
      </w:r>
      <w:r>
        <w:rPr>
          <w:color w:val="231F20"/>
        </w:rPr>
        <w:t>that</w:t>
      </w:r>
      <w:r>
        <w:rPr>
          <w:color w:val="231F20"/>
          <w:spacing w:val="-9"/>
        </w:rPr>
        <w:t> </w:t>
      </w:r>
      <w:r>
        <w:rPr>
          <w:color w:val="231F20"/>
        </w:rPr>
        <w:t>perhaps there is another town by the same name and the document came from</w:t>
      </w:r>
      <w:r>
        <w:rPr>
          <w:color w:val="231F20"/>
          <w:spacing w:val="-19"/>
        </w:rPr>
        <w:t> </w:t>
      </w:r>
      <w:r>
        <w:rPr>
          <w:color w:val="231F20"/>
        </w:rPr>
        <w:t>there.</w:t>
      </w:r>
      <w:r>
        <w:rPr>
          <w:color w:val="231F20"/>
          <w:spacing w:val="-18"/>
        </w:rPr>
        <w:t> </w:t>
      </w:r>
      <w:r>
        <w:rPr>
          <w:color w:val="231F20"/>
        </w:rPr>
        <w:t>Rav</w:t>
      </w:r>
      <w:r>
        <w:rPr>
          <w:color w:val="231F20"/>
          <w:spacing w:val="-18"/>
        </w:rPr>
        <w:t> </w:t>
      </w:r>
      <w:r>
        <w:rPr>
          <w:color w:val="231F20"/>
        </w:rPr>
        <w:t>Amram</w:t>
      </w:r>
      <w:r>
        <w:rPr>
          <w:color w:val="231F20"/>
          <w:spacing w:val="-19"/>
        </w:rPr>
        <w:t> </w:t>
      </w:r>
      <w:r>
        <w:rPr>
          <w:color w:val="231F20"/>
        </w:rPr>
        <w:t>challenged</w:t>
      </w:r>
      <w:r>
        <w:rPr>
          <w:color w:val="231F20"/>
          <w:spacing w:val="-18"/>
        </w:rPr>
        <w:t> </w:t>
      </w:r>
      <w:r>
        <w:rPr>
          <w:color w:val="231F20"/>
        </w:rPr>
        <w:t>Rabbah:</w:t>
      </w:r>
      <w:r>
        <w:rPr>
          <w:color w:val="231F20"/>
          <w:spacing w:val="-18"/>
        </w:rPr>
        <w:t> </w:t>
      </w:r>
      <w:r>
        <w:rPr>
          <w:color w:val="231F20"/>
          <w:spacing w:val="-4"/>
        </w:rPr>
        <w:t>“How</w:t>
      </w:r>
      <w:r>
        <w:rPr>
          <w:color w:val="231F20"/>
          <w:spacing w:val="-19"/>
        </w:rPr>
        <w:t> </w:t>
      </w:r>
      <w:r>
        <w:rPr>
          <w:color w:val="231F20"/>
        </w:rPr>
        <w:t>can</w:t>
      </w:r>
      <w:r>
        <w:rPr>
          <w:color w:val="231F20"/>
          <w:spacing w:val="-18"/>
        </w:rPr>
        <w:t> </w:t>
      </w:r>
      <w:r>
        <w:rPr>
          <w:color w:val="231F20"/>
        </w:rPr>
        <w:t>you</w:t>
      </w:r>
      <w:r>
        <w:rPr>
          <w:color w:val="231F20"/>
          <w:spacing w:val="-18"/>
        </w:rPr>
        <w:t> </w:t>
      </w:r>
      <w:r>
        <w:rPr>
          <w:color w:val="231F20"/>
          <w:spacing w:val="2"/>
        </w:rPr>
        <w:t>try</w:t>
      </w:r>
      <w:r>
        <w:rPr>
          <w:color w:val="231F20"/>
          <w:spacing w:val="-19"/>
        </w:rPr>
        <w:t> </w:t>
      </w:r>
      <w:r>
        <w:rPr>
          <w:color w:val="231F20"/>
        </w:rPr>
        <w:t>to</w:t>
      </w:r>
      <w:r>
        <w:rPr>
          <w:color w:val="231F20"/>
          <w:spacing w:val="-18"/>
        </w:rPr>
        <w:t> </w:t>
      </w:r>
      <w:r>
        <w:rPr>
          <w:color w:val="231F20"/>
        </w:rPr>
        <w:t>rule</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2" w:lineRule="auto"/>
        <w:ind w:left="120" w:right="137"/>
        <w:jc w:val="both"/>
      </w:pPr>
      <w:r>
        <w:rPr>
          <w:color w:val="231F20"/>
        </w:rPr>
        <w:t>about matters of personal status, the validity of a </w:t>
      </w:r>
      <w:r>
        <w:rPr>
          <w:rFonts w:ascii="Palatino Linotype" w:hAnsi="Palatino Linotype"/>
          <w:i/>
          <w:color w:val="231F20"/>
        </w:rPr>
        <w:t>get</w:t>
      </w:r>
      <w:r>
        <w:rPr>
          <w:color w:val="231F20"/>
        </w:rPr>
        <w:t>, from a source that deals with the less weighty topic of monetary law?” Rabbah responded, </w:t>
      </w:r>
      <w:r>
        <w:rPr>
          <w:color w:val="231F20"/>
          <w:spacing w:val="-9"/>
        </w:rPr>
        <w:t>“You </w:t>
      </w:r>
      <w:r>
        <w:rPr>
          <w:color w:val="231F20"/>
        </w:rPr>
        <w:t>are a lazy person; the </w:t>
      </w:r>
      <w:r>
        <w:rPr>
          <w:rFonts w:ascii="Palatino Linotype" w:hAnsi="Palatino Linotype"/>
          <w:i/>
          <w:color w:val="231F20"/>
          <w:spacing w:val="-3"/>
        </w:rPr>
        <w:t>Mishnah </w:t>
      </w:r>
      <w:r>
        <w:rPr>
          <w:color w:val="231F20"/>
        </w:rPr>
        <w:t>I quoted deals with documents of personal status and not only documents about funds, for it also discusses a writ of </w:t>
      </w:r>
      <w:r>
        <w:rPr>
          <w:rFonts w:ascii="Palatino Linotype" w:hAnsi="Palatino Linotype"/>
          <w:i/>
          <w:color w:val="231F20"/>
        </w:rPr>
        <w:t>chalitzah.</w:t>
      </w:r>
      <w:r>
        <w:rPr>
          <w:color w:val="231F20"/>
        </w:rPr>
        <w:t>” After this discussion, the beam supporting the house of learning collapsed. Rav Amram said it collapsed because Rabbah had called him </w:t>
      </w:r>
      <w:r>
        <w:rPr>
          <w:color w:val="231F20"/>
          <w:spacing w:val="-4"/>
        </w:rPr>
        <w:t>lazy, </w:t>
      </w:r>
      <w:r>
        <w:rPr>
          <w:color w:val="231F20"/>
        </w:rPr>
        <w:t>whereas Rabbah said it collapsed because Rav Amram had challenged him with an </w:t>
      </w:r>
      <w:r>
        <w:rPr>
          <w:color w:val="231F20"/>
          <w:spacing w:val="-3"/>
        </w:rPr>
        <w:t>inappropriate </w:t>
      </w:r>
      <w:r>
        <w:rPr>
          <w:color w:val="231F20"/>
        </w:rPr>
        <w:t>question, which was an </w:t>
      </w:r>
      <w:r>
        <w:rPr>
          <w:color w:val="231F20"/>
          <w:spacing w:val="-3"/>
        </w:rPr>
        <w:t>attempt </w:t>
      </w:r>
      <w:r>
        <w:rPr>
          <w:color w:val="231F20"/>
        </w:rPr>
        <w:t>to publicly humiliate him.</w:t>
      </w:r>
    </w:p>
    <w:p>
      <w:pPr>
        <w:pStyle w:val="BodyText"/>
        <w:spacing w:line="290" w:lineRule="auto" w:before="31"/>
        <w:ind w:left="120" w:right="138" w:firstLine="360"/>
        <w:jc w:val="both"/>
      </w:pPr>
      <w:r>
        <w:rPr>
          <w:color w:val="231F20"/>
        </w:rPr>
        <w:t>Why did the </w:t>
      </w:r>
      <w:r>
        <w:rPr>
          <w:rFonts w:ascii="Palatino Linotype"/>
          <w:i/>
          <w:color w:val="231F20"/>
        </w:rPr>
        <w:t>beis midrash </w:t>
      </w:r>
      <w:r>
        <w:rPr>
          <w:color w:val="231F20"/>
        </w:rPr>
        <w:t>collapse because of the language the Sages used when talking with each other?</w:t>
      </w:r>
    </w:p>
    <w:p>
      <w:pPr>
        <w:pStyle w:val="BodyText"/>
        <w:spacing w:line="350" w:lineRule="exact" w:before="2"/>
        <w:ind w:left="119" w:right="137" w:firstLine="360"/>
        <w:jc w:val="both"/>
      </w:pPr>
      <w:r>
        <w:rPr>
          <w:color w:val="231F20"/>
        </w:rPr>
        <w:t>Rav Eliyahu Mann </w:t>
      </w:r>
      <w:r>
        <w:rPr>
          <w:rFonts w:ascii="Palatino Linotype" w:hAnsi="Palatino Linotype"/>
          <w:i/>
          <w:color w:val="231F20"/>
          <w:spacing w:val="-7"/>
        </w:rPr>
        <w:t>shlit”a </w:t>
      </w:r>
      <w:r>
        <w:rPr>
          <w:color w:val="231F20"/>
        </w:rPr>
        <w:t>explains our </w:t>
      </w:r>
      <w:r>
        <w:rPr>
          <w:rFonts w:ascii="Palatino Linotype" w:hAnsi="Palatino Linotype"/>
          <w:i/>
          <w:color w:val="231F20"/>
        </w:rPr>
        <w:t>Gemara </w:t>
      </w:r>
      <w:r>
        <w:rPr>
          <w:color w:val="231F20"/>
        </w:rPr>
        <w:t>in light of the famous</w:t>
      </w:r>
      <w:r>
        <w:rPr>
          <w:color w:val="231F20"/>
          <w:spacing w:val="-8"/>
        </w:rPr>
        <w:t> </w:t>
      </w:r>
      <w:r>
        <w:rPr>
          <w:color w:val="231F20"/>
        </w:rPr>
        <w:t>lesson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spacing w:val="-5"/>
        </w:rPr>
        <w:t>Talmud</w:t>
      </w:r>
      <w:r>
        <w:rPr>
          <w:color w:val="231F20"/>
          <w:spacing w:val="-7"/>
        </w:rPr>
        <w:t> </w:t>
      </w:r>
      <w:r>
        <w:rPr>
          <w:color w:val="231F20"/>
        </w:rPr>
        <w:t>about</w:t>
      </w:r>
      <w:r>
        <w:rPr>
          <w:color w:val="231F20"/>
          <w:spacing w:val="-7"/>
        </w:rPr>
        <w:t> </w:t>
      </w:r>
      <w:r>
        <w:rPr>
          <w:color w:val="231F20"/>
        </w:rPr>
        <w:t>the</w:t>
      </w:r>
      <w:r>
        <w:rPr>
          <w:color w:val="231F20"/>
          <w:spacing w:val="-7"/>
        </w:rPr>
        <w:t> </w:t>
      </w:r>
      <w:r>
        <w:rPr>
          <w:color w:val="231F20"/>
        </w:rPr>
        <w:t>students</w:t>
      </w:r>
      <w:r>
        <w:rPr>
          <w:color w:val="231F20"/>
          <w:spacing w:val="-7"/>
        </w:rPr>
        <w:t> </w:t>
      </w:r>
      <w:r>
        <w:rPr>
          <w:color w:val="231F20"/>
        </w:rPr>
        <w:t>of</w:t>
      </w:r>
      <w:r>
        <w:rPr>
          <w:color w:val="231F20"/>
          <w:spacing w:val="-8"/>
        </w:rPr>
        <w:t> </w:t>
      </w:r>
      <w:r>
        <w:rPr>
          <w:color w:val="231F20"/>
        </w:rPr>
        <w:t>Rabbi</w:t>
      </w:r>
      <w:r>
        <w:rPr>
          <w:color w:val="231F20"/>
          <w:spacing w:val="-7"/>
        </w:rPr>
        <w:t> </w:t>
      </w:r>
      <w:r>
        <w:rPr>
          <w:color w:val="231F20"/>
        </w:rPr>
        <w:t>Akiva.</w:t>
      </w:r>
      <w:r>
        <w:rPr>
          <w:color w:val="231F20"/>
          <w:spacing w:val="-7"/>
        </w:rPr>
        <w:t> </w:t>
      </w:r>
      <w:r>
        <w:rPr>
          <w:color w:val="231F20"/>
        </w:rPr>
        <w:t>The </w:t>
      </w:r>
      <w:r>
        <w:rPr>
          <w:rFonts w:ascii="Palatino Linotype" w:hAnsi="Palatino Linotype"/>
          <w:i/>
          <w:color w:val="231F20"/>
        </w:rPr>
        <w:t>Gemara </w:t>
      </w:r>
      <w:r>
        <w:rPr>
          <w:color w:val="231F20"/>
        </w:rPr>
        <w:t>relates that we mourn the deaths of the 24,000 students of Rabbi</w:t>
      </w:r>
      <w:r>
        <w:rPr>
          <w:color w:val="231F20"/>
          <w:spacing w:val="-15"/>
        </w:rPr>
        <w:t> </w:t>
      </w:r>
      <w:r>
        <w:rPr>
          <w:color w:val="231F20"/>
        </w:rPr>
        <w:t>Akiva</w:t>
      </w:r>
      <w:r>
        <w:rPr>
          <w:color w:val="231F20"/>
          <w:spacing w:val="-15"/>
        </w:rPr>
        <w:t> </w:t>
      </w:r>
      <w:r>
        <w:rPr>
          <w:color w:val="231F20"/>
        </w:rPr>
        <w:t>between</w:t>
      </w:r>
      <w:r>
        <w:rPr>
          <w:color w:val="231F20"/>
          <w:spacing w:val="-14"/>
        </w:rPr>
        <w:t> </w:t>
      </w:r>
      <w:r>
        <w:rPr>
          <w:rFonts w:ascii="Palatino Linotype" w:hAnsi="Palatino Linotype"/>
          <w:i/>
          <w:color w:val="231F20"/>
          <w:spacing w:val="-3"/>
        </w:rPr>
        <w:t>Pesach</w:t>
      </w:r>
      <w:r>
        <w:rPr>
          <w:rFonts w:ascii="Palatino Linotype" w:hAnsi="Palatino Linotype"/>
          <w:i/>
          <w:color w:val="231F20"/>
          <w:spacing w:val="-14"/>
        </w:rPr>
        <w:t> </w:t>
      </w:r>
      <w:r>
        <w:rPr>
          <w:color w:val="231F20"/>
        </w:rPr>
        <w:t>and</w:t>
      </w:r>
      <w:r>
        <w:rPr>
          <w:color w:val="231F20"/>
          <w:spacing w:val="-15"/>
        </w:rPr>
        <w:t> </w:t>
      </w:r>
      <w:r>
        <w:rPr>
          <w:rFonts w:ascii="Palatino Linotype" w:hAnsi="Palatino Linotype"/>
          <w:i/>
          <w:color w:val="231F20"/>
        </w:rPr>
        <w:t>Shavuos</w:t>
      </w:r>
      <w:r>
        <w:rPr>
          <w:color w:val="231F20"/>
        </w:rPr>
        <w:t>.</w:t>
      </w:r>
      <w:r>
        <w:rPr>
          <w:color w:val="231F20"/>
          <w:spacing w:val="-14"/>
        </w:rPr>
        <w:t> </w:t>
      </w:r>
      <w:r>
        <w:rPr>
          <w:color w:val="231F20"/>
        </w:rPr>
        <w:t>They</w:t>
      </w:r>
      <w:r>
        <w:rPr>
          <w:color w:val="231F20"/>
          <w:spacing w:val="-15"/>
        </w:rPr>
        <w:t> </w:t>
      </w:r>
      <w:r>
        <w:rPr>
          <w:color w:val="231F20"/>
        </w:rPr>
        <w:t>died</w:t>
      </w:r>
      <w:r>
        <w:rPr>
          <w:color w:val="231F20"/>
          <w:spacing w:val="-15"/>
        </w:rPr>
        <w:t> </w:t>
      </w:r>
      <w:r>
        <w:rPr>
          <w:color w:val="231F20"/>
        </w:rPr>
        <w:t>for</w:t>
      </w:r>
      <w:r>
        <w:rPr>
          <w:color w:val="231F20"/>
          <w:spacing w:val="-14"/>
        </w:rPr>
        <w:t> </w:t>
      </w:r>
      <w:r>
        <w:rPr>
          <w:color w:val="231F20"/>
        </w:rPr>
        <w:t>not</w:t>
      </w:r>
      <w:r>
        <w:rPr>
          <w:color w:val="231F20"/>
          <w:spacing w:val="-15"/>
        </w:rPr>
        <w:t> </w:t>
      </w:r>
      <w:r>
        <w:rPr>
          <w:color w:val="231F20"/>
        </w:rPr>
        <w:t>treating each other with respect, and according to the </w:t>
      </w:r>
      <w:r>
        <w:rPr>
          <w:rFonts w:ascii="Palatino Linotype" w:hAnsi="Palatino Linotype"/>
          <w:i/>
          <w:color w:val="231F20"/>
          <w:spacing w:val="-3"/>
        </w:rPr>
        <w:t>Midrash</w:t>
      </w:r>
      <w:r>
        <w:rPr>
          <w:color w:val="231F20"/>
          <w:spacing w:val="-3"/>
        </w:rPr>
        <w:t>, </w:t>
      </w:r>
      <w:r>
        <w:rPr>
          <w:color w:val="231F20"/>
        </w:rPr>
        <w:t>for being critical and stingy </w:t>
      </w:r>
      <w:r>
        <w:rPr>
          <w:color w:val="231F20"/>
          <w:spacing w:val="-2"/>
        </w:rPr>
        <w:t>toward </w:t>
      </w:r>
      <w:r>
        <w:rPr>
          <w:color w:val="231F20"/>
        </w:rPr>
        <w:t>one </w:t>
      </w:r>
      <w:r>
        <w:rPr>
          <w:color w:val="231F20"/>
          <w:spacing w:val="-3"/>
        </w:rPr>
        <w:t>another. Why </w:t>
      </w:r>
      <w:r>
        <w:rPr>
          <w:color w:val="231F20"/>
        </w:rPr>
        <w:t>was disrespect a reason for them to</w:t>
      </w:r>
      <w:r>
        <w:rPr>
          <w:color w:val="231F20"/>
          <w:spacing w:val="2"/>
        </w:rPr>
        <w:t> </w:t>
      </w:r>
      <w:r>
        <w:rPr>
          <w:color w:val="231F20"/>
        </w:rPr>
        <w:t>die?</w:t>
      </w:r>
    </w:p>
    <w:p>
      <w:pPr>
        <w:pStyle w:val="BodyText"/>
        <w:spacing w:line="312" w:lineRule="auto" w:before="74"/>
        <w:ind w:left="119" w:right="137" w:firstLine="360"/>
        <w:jc w:val="both"/>
      </w:pPr>
      <w:r>
        <w:rPr>
          <w:color w:val="231F20"/>
        </w:rPr>
        <w:t>Rav </w:t>
      </w:r>
      <w:r>
        <w:rPr>
          <w:color w:val="231F20"/>
          <w:spacing w:val="-4"/>
        </w:rPr>
        <w:t>Yechezkel </w:t>
      </w:r>
      <w:r>
        <w:rPr>
          <w:color w:val="231F20"/>
        </w:rPr>
        <w:t>Levenstein explains that elsewhere in </w:t>
      </w:r>
      <w:r>
        <w:rPr>
          <w:rFonts w:ascii="Palatino Linotype"/>
          <w:i/>
          <w:color w:val="231F20"/>
        </w:rPr>
        <w:t>Shas </w:t>
      </w:r>
      <w:r>
        <w:rPr>
          <w:color w:val="231F20"/>
        </w:rPr>
        <w:t>we learn that Hashem brought our teacher Moshe forward in time and showed him the learning prowess of Rabbi Akiva. Moshe thought the </w:t>
      </w:r>
      <w:r>
        <w:rPr>
          <w:color w:val="231F20"/>
          <w:spacing w:val="-5"/>
        </w:rPr>
        <w:t>Torah </w:t>
      </w:r>
      <w:r>
        <w:rPr>
          <w:color w:val="231F20"/>
        </w:rPr>
        <w:t>should have been given through Rabbi Akiva. Hashem disagreed and made Moshe the father of our learning tradition.</w:t>
      </w:r>
      <w:r>
        <w:rPr>
          <w:color w:val="231F20"/>
          <w:spacing w:val="-32"/>
        </w:rPr>
        <w:t> </w:t>
      </w:r>
      <w:r>
        <w:rPr>
          <w:color w:val="231F20"/>
          <w:spacing w:val="-3"/>
        </w:rPr>
        <w:t>Why </w:t>
      </w:r>
      <w:r>
        <w:rPr>
          <w:color w:val="231F20"/>
        </w:rPr>
        <w:t>did</w:t>
      </w:r>
      <w:r>
        <w:rPr>
          <w:color w:val="231F20"/>
          <w:spacing w:val="-11"/>
        </w:rPr>
        <w:t> </w:t>
      </w:r>
      <w:r>
        <w:rPr>
          <w:color w:val="231F20"/>
        </w:rPr>
        <w:t>Hashem</w:t>
      </w:r>
      <w:r>
        <w:rPr>
          <w:color w:val="231F20"/>
          <w:spacing w:val="-10"/>
        </w:rPr>
        <w:t> </w:t>
      </w:r>
      <w:r>
        <w:rPr>
          <w:color w:val="231F20"/>
        </w:rPr>
        <w:t>not</w:t>
      </w:r>
      <w:r>
        <w:rPr>
          <w:color w:val="231F20"/>
          <w:spacing w:val="-11"/>
        </w:rPr>
        <w:t> </w:t>
      </w:r>
      <w:r>
        <w:rPr>
          <w:color w:val="231F20"/>
        </w:rPr>
        <w:t>make</w:t>
      </w:r>
      <w:r>
        <w:rPr>
          <w:color w:val="231F20"/>
          <w:spacing w:val="-10"/>
        </w:rPr>
        <w:t> </w:t>
      </w:r>
      <w:r>
        <w:rPr>
          <w:color w:val="231F20"/>
        </w:rPr>
        <w:t>Rabbi</w:t>
      </w:r>
      <w:r>
        <w:rPr>
          <w:color w:val="231F20"/>
          <w:spacing w:val="-10"/>
        </w:rPr>
        <w:t> </w:t>
      </w:r>
      <w:r>
        <w:rPr>
          <w:color w:val="231F20"/>
        </w:rPr>
        <w:t>Akiva</w:t>
      </w:r>
      <w:r>
        <w:rPr>
          <w:color w:val="231F20"/>
          <w:spacing w:val="-11"/>
        </w:rPr>
        <w:t> </w:t>
      </w:r>
      <w:r>
        <w:rPr>
          <w:color w:val="231F20"/>
        </w:rPr>
        <w:t>the</w:t>
      </w:r>
      <w:r>
        <w:rPr>
          <w:color w:val="231F20"/>
          <w:spacing w:val="-10"/>
        </w:rPr>
        <w:t> </w:t>
      </w:r>
      <w:r>
        <w:rPr>
          <w:color w:val="231F20"/>
        </w:rPr>
        <w:t>father</w:t>
      </w:r>
      <w:r>
        <w:rPr>
          <w:color w:val="231F20"/>
          <w:spacing w:val="-10"/>
        </w:rPr>
        <w:t> </w:t>
      </w:r>
      <w:r>
        <w:rPr>
          <w:color w:val="231F20"/>
        </w:rPr>
        <w:t>of</w:t>
      </w:r>
      <w:r>
        <w:rPr>
          <w:color w:val="231F20"/>
          <w:spacing w:val="-11"/>
        </w:rPr>
        <w:t> </w:t>
      </w:r>
      <w:r>
        <w:rPr>
          <w:color w:val="231F20"/>
          <w:spacing w:val="-5"/>
        </w:rPr>
        <w:t>Torah</w:t>
      </w:r>
      <w:r>
        <w:rPr>
          <w:color w:val="231F20"/>
          <w:spacing w:val="-10"/>
        </w:rPr>
        <w:t> </w:t>
      </w:r>
      <w:r>
        <w:rPr>
          <w:color w:val="231F20"/>
        </w:rPr>
        <w:t>transmission?</w:t>
      </w:r>
    </w:p>
    <w:p>
      <w:pPr>
        <w:pStyle w:val="BodyText"/>
        <w:spacing w:line="316" w:lineRule="auto" w:before="41"/>
        <w:ind w:left="119" w:right="137" w:firstLine="360"/>
        <w:jc w:val="both"/>
      </w:pPr>
      <w:r>
        <w:rPr>
          <w:color w:val="231F20"/>
        </w:rPr>
        <w:t>Rabbi Akiva was a giant of scholarship—he could derive heaps of</w:t>
      </w:r>
      <w:r>
        <w:rPr>
          <w:color w:val="231F20"/>
          <w:spacing w:val="-12"/>
        </w:rPr>
        <w:t> </w:t>
      </w:r>
      <w:r>
        <w:rPr>
          <w:color w:val="231F20"/>
        </w:rPr>
        <w:t>laws</w:t>
      </w:r>
      <w:r>
        <w:rPr>
          <w:color w:val="231F20"/>
          <w:spacing w:val="-12"/>
        </w:rPr>
        <w:t> </w:t>
      </w:r>
      <w:r>
        <w:rPr>
          <w:color w:val="231F20"/>
        </w:rPr>
        <w:t>from</w:t>
      </w:r>
      <w:r>
        <w:rPr>
          <w:color w:val="231F20"/>
          <w:spacing w:val="-11"/>
        </w:rPr>
        <w:t> </w:t>
      </w:r>
      <w:r>
        <w:rPr>
          <w:color w:val="231F20"/>
        </w:rPr>
        <w:t>the</w:t>
      </w:r>
      <w:r>
        <w:rPr>
          <w:color w:val="231F20"/>
          <w:spacing w:val="-12"/>
        </w:rPr>
        <w:t> </w:t>
      </w:r>
      <w:r>
        <w:rPr>
          <w:color w:val="231F20"/>
        </w:rPr>
        <w:t>little</w:t>
      </w:r>
      <w:r>
        <w:rPr>
          <w:color w:val="231F20"/>
          <w:spacing w:val="-12"/>
        </w:rPr>
        <w:t> </w:t>
      </w:r>
      <w:r>
        <w:rPr>
          <w:color w:val="231F20"/>
        </w:rPr>
        <w:t>crowns</w:t>
      </w:r>
      <w:r>
        <w:rPr>
          <w:color w:val="231F20"/>
          <w:spacing w:val="-11"/>
        </w:rPr>
        <w:t> </w:t>
      </w:r>
      <w:r>
        <w:rPr>
          <w:color w:val="231F20"/>
          <w:spacing w:val="-3"/>
        </w:rPr>
        <w:t>atop</w:t>
      </w:r>
      <w:r>
        <w:rPr>
          <w:color w:val="231F20"/>
          <w:spacing w:val="-12"/>
        </w:rPr>
        <w:t> </w:t>
      </w:r>
      <w:r>
        <w:rPr>
          <w:color w:val="231F20"/>
        </w:rPr>
        <w:t>letters;</w:t>
      </w:r>
      <w:r>
        <w:rPr>
          <w:color w:val="231F20"/>
          <w:spacing w:val="-12"/>
        </w:rPr>
        <w:t> </w:t>
      </w:r>
      <w:r>
        <w:rPr>
          <w:color w:val="231F20"/>
          <w:spacing w:val="-3"/>
        </w:rPr>
        <w:t>however,</w:t>
      </w:r>
      <w:r>
        <w:rPr>
          <w:color w:val="231F20"/>
          <w:spacing w:val="-11"/>
        </w:rPr>
        <w:t> </w:t>
      </w:r>
      <w:r>
        <w:rPr>
          <w:color w:val="231F20"/>
        </w:rPr>
        <w:t>Moshe</w:t>
      </w:r>
      <w:r>
        <w:rPr>
          <w:color w:val="231F20"/>
          <w:spacing w:val="-12"/>
        </w:rPr>
        <w:t> </w:t>
      </w:r>
      <w:r>
        <w:rPr>
          <w:color w:val="231F20"/>
        </w:rPr>
        <w:t>Rabbeinu was the greatest in </w:t>
      </w:r>
      <w:r>
        <w:rPr>
          <w:color w:val="231F20"/>
          <w:spacing w:val="-3"/>
        </w:rPr>
        <w:t>character. </w:t>
      </w:r>
      <w:r>
        <w:rPr>
          <w:color w:val="231F20"/>
        </w:rPr>
        <w:t>Moshe Rabbeinu was the most</w:t>
      </w:r>
      <w:r>
        <w:rPr>
          <w:color w:val="231F20"/>
          <w:spacing w:val="-30"/>
        </w:rPr>
        <w:t> </w:t>
      </w:r>
      <w:r>
        <w:rPr>
          <w:color w:val="231F20"/>
        </w:rPr>
        <w:t>humble of all men. </w:t>
      </w:r>
      <w:r>
        <w:rPr>
          <w:color w:val="231F20"/>
          <w:spacing w:val="-12"/>
        </w:rPr>
        <w:t>To </w:t>
      </w:r>
      <w:r>
        <w:rPr>
          <w:color w:val="231F20"/>
        </w:rPr>
        <w:t>be a master of </w:t>
      </w:r>
      <w:r>
        <w:rPr>
          <w:color w:val="231F20"/>
          <w:spacing w:val="-5"/>
        </w:rPr>
        <w:t>Torah </w:t>
      </w:r>
      <w:r>
        <w:rPr>
          <w:color w:val="231F20"/>
        </w:rPr>
        <w:t>transmission, one must be a giant in modesty and </w:t>
      </w:r>
      <w:r>
        <w:rPr>
          <w:color w:val="231F20"/>
          <w:spacing w:val="-3"/>
        </w:rPr>
        <w:t>humility.  No  </w:t>
      </w:r>
      <w:r>
        <w:rPr>
          <w:color w:val="231F20"/>
        </w:rPr>
        <w:t>one ever reached </w:t>
      </w:r>
      <w:r>
        <w:rPr>
          <w:color w:val="231F20"/>
          <w:spacing w:val="-7"/>
        </w:rPr>
        <w:t>Moshe’s </w:t>
      </w:r>
      <w:r>
        <w:rPr>
          <w:color w:val="231F20"/>
          <w:spacing w:val="26"/>
        </w:rPr>
        <w:t> </w:t>
      </w:r>
      <w:r>
        <w:rPr>
          <w:color w:val="231F20"/>
        </w:rPr>
        <w:t>level</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of </w:t>
      </w:r>
      <w:r>
        <w:rPr>
          <w:color w:val="231F20"/>
          <w:spacing w:val="-3"/>
        </w:rPr>
        <w:t>humility. </w:t>
      </w:r>
      <w:r>
        <w:rPr>
          <w:color w:val="231F20"/>
        </w:rPr>
        <w:t>That is why Moshe was chosen to be the</w:t>
      </w:r>
      <w:r>
        <w:rPr>
          <w:color w:val="231F20"/>
          <w:spacing w:val="20"/>
        </w:rPr>
        <w:t> </w:t>
      </w:r>
      <w:r>
        <w:rPr>
          <w:color w:val="231F20"/>
        </w:rPr>
        <w:t>primary transmitter</w:t>
      </w:r>
      <w:r>
        <w:rPr>
          <w:color w:val="231F20"/>
          <w:spacing w:val="-7"/>
        </w:rPr>
        <w:t> </w:t>
      </w:r>
      <w:r>
        <w:rPr>
          <w:color w:val="231F20"/>
        </w:rPr>
        <w:t>of</w:t>
      </w:r>
      <w:r>
        <w:rPr>
          <w:color w:val="231F20"/>
          <w:spacing w:val="-7"/>
        </w:rPr>
        <w:t> </w:t>
      </w:r>
      <w:r>
        <w:rPr>
          <w:color w:val="231F20"/>
          <w:spacing w:val="-5"/>
        </w:rPr>
        <w:t>Torah</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Jewish</w:t>
      </w:r>
      <w:r>
        <w:rPr>
          <w:color w:val="231F20"/>
          <w:spacing w:val="-7"/>
        </w:rPr>
        <w:t> </w:t>
      </w:r>
      <w:r>
        <w:rPr>
          <w:color w:val="231F20"/>
        </w:rPr>
        <w:t>nation.</w:t>
      </w:r>
      <w:r>
        <w:rPr>
          <w:color w:val="231F20"/>
          <w:spacing w:val="-6"/>
        </w:rPr>
        <w:t> </w:t>
      </w:r>
      <w:r>
        <w:rPr>
          <w:color w:val="231F20"/>
        </w:rPr>
        <w:t>Rabbi</w:t>
      </w:r>
      <w:r>
        <w:rPr>
          <w:color w:val="231F20"/>
          <w:spacing w:val="-7"/>
        </w:rPr>
        <w:t> </w:t>
      </w:r>
      <w:r>
        <w:rPr>
          <w:color w:val="231F20"/>
          <w:spacing w:val="-6"/>
        </w:rPr>
        <w:t>Akiva’s</w:t>
      </w:r>
      <w:r>
        <w:rPr>
          <w:color w:val="231F20"/>
          <w:spacing w:val="-7"/>
        </w:rPr>
        <w:t> </w:t>
      </w:r>
      <w:r>
        <w:rPr>
          <w:color w:val="231F20"/>
        </w:rPr>
        <w:t>students</w:t>
      </w:r>
      <w:r>
        <w:rPr>
          <w:color w:val="231F20"/>
          <w:spacing w:val="-7"/>
        </w:rPr>
        <w:t> </w:t>
      </w:r>
      <w:r>
        <w:rPr>
          <w:color w:val="231F20"/>
        </w:rPr>
        <w:t>did not die as sinners. They were great individuals. They had reached great levels of knowledge. They were </w:t>
      </w:r>
      <w:r>
        <w:rPr>
          <w:color w:val="231F20"/>
          <w:spacing w:val="-3"/>
        </w:rPr>
        <w:t>at </w:t>
      </w:r>
      <w:r>
        <w:rPr>
          <w:color w:val="231F20"/>
        </w:rPr>
        <w:t>a point when they should have</w:t>
      </w:r>
      <w:r>
        <w:rPr>
          <w:color w:val="231F20"/>
          <w:spacing w:val="-14"/>
        </w:rPr>
        <w:t> </w:t>
      </w:r>
      <w:r>
        <w:rPr>
          <w:color w:val="231F20"/>
        </w:rPr>
        <w:t>become</w:t>
      </w:r>
      <w:r>
        <w:rPr>
          <w:color w:val="231F20"/>
          <w:spacing w:val="-14"/>
        </w:rPr>
        <w:t> </w:t>
      </w:r>
      <w:r>
        <w:rPr>
          <w:color w:val="231F20"/>
        </w:rPr>
        <w:t>teachers,</w:t>
      </w:r>
      <w:r>
        <w:rPr>
          <w:color w:val="231F20"/>
          <w:spacing w:val="-14"/>
        </w:rPr>
        <w:t> </w:t>
      </w:r>
      <w:r>
        <w:rPr>
          <w:color w:val="231F20"/>
        </w:rPr>
        <w:t>but</w:t>
      </w:r>
      <w:r>
        <w:rPr>
          <w:color w:val="231F20"/>
          <w:spacing w:val="-13"/>
        </w:rPr>
        <w:t> </w:t>
      </w:r>
      <w:r>
        <w:rPr>
          <w:color w:val="231F20"/>
        </w:rPr>
        <w:t>their</w:t>
      </w:r>
      <w:r>
        <w:rPr>
          <w:color w:val="231F20"/>
          <w:spacing w:val="-14"/>
        </w:rPr>
        <w:t> </w:t>
      </w:r>
      <w:r>
        <w:rPr>
          <w:color w:val="231F20"/>
        </w:rPr>
        <w:t>character</w:t>
      </w:r>
      <w:r>
        <w:rPr>
          <w:color w:val="231F20"/>
          <w:spacing w:val="-14"/>
        </w:rPr>
        <w:t> </w:t>
      </w:r>
      <w:r>
        <w:rPr>
          <w:color w:val="231F20"/>
        </w:rPr>
        <w:t>was</w:t>
      </w:r>
      <w:r>
        <w:rPr>
          <w:color w:val="231F20"/>
          <w:spacing w:val="-14"/>
        </w:rPr>
        <w:t> </w:t>
      </w:r>
      <w:r>
        <w:rPr>
          <w:color w:val="231F20"/>
        </w:rPr>
        <w:t>not</w:t>
      </w:r>
      <w:r>
        <w:rPr>
          <w:color w:val="231F20"/>
          <w:spacing w:val="-13"/>
        </w:rPr>
        <w:t> </w:t>
      </w:r>
      <w:r>
        <w:rPr>
          <w:color w:val="231F20"/>
        </w:rPr>
        <w:t>fully</w:t>
      </w:r>
      <w:r>
        <w:rPr>
          <w:color w:val="231F20"/>
          <w:spacing w:val="-14"/>
        </w:rPr>
        <w:t> </w:t>
      </w:r>
      <w:r>
        <w:rPr>
          <w:color w:val="231F20"/>
        </w:rPr>
        <w:t>refined.</w:t>
      </w:r>
      <w:r>
        <w:rPr>
          <w:color w:val="231F20"/>
          <w:spacing w:val="-14"/>
        </w:rPr>
        <w:t> </w:t>
      </w:r>
      <w:r>
        <w:rPr>
          <w:color w:val="231F20"/>
        </w:rPr>
        <w:t>They did not treat each other with respect. Their disrespect to one</w:t>
      </w:r>
      <w:r>
        <w:rPr>
          <w:color w:val="231F20"/>
          <w:spacing w:val="-40"/>
        </w:rPr>
        <w:t> </w:t>
      </w:r>
      <w:r>
        <w:rPr>
          <w:color w:val="231F20"/>
        </w:rPr>
        <w:t>another stemmed from some jealousy and negativity </w:t>
      </w:r>
      <w:r>
        <w:rPr>
          <w:color w:val="231F20"/>
          <w:spacing w:val="-2"/>
        </w:rPr>
        <w:t>toward </w:t>
      </w:r>
      <w:r>
        <w:rPr>
          <w:color w:val="231F20"/>
        </w:rPr>
        <w:t>one </w:t>
      </w:r>
      <w:r>
        <w:rPr>
          <w:color w:val="231F20"/>
          <w:spacing w:val="-3"/>
        </w:rPr>
        <w:t>another. </w:t>
      </w:r>
      <w:r>
        <w:rPr>
          <w:color w:val="231F20"/>
        </w:rPr>
        <w:t>As a</w:t>
      </w:r>
      <w:r>
        <w:rPr>
          <w:color w:val="231F20"/>
          <w:spacing w:val="-10"/>
        </w:rPr>
        <w:t> </w:t>
      </w:r>
      <w:r>
        <w:rPr>
          <w:color w:val="231F20"/>
        </w:rPr>
        <w:t>result,</w:t>
      </w:r>
      <w:r>
        <w:rPr>
          <w:color w:val="231F20"/>
          <w:spacing w:val="-9"/>
        </w:rPr>
        <w:t> </w:t>
      </w:r>
      <w:r>
        <w:rPr>
          <w:color w:val="231F20"/>
        </w:rPr>
        <w:t>they</w:t>
      </w:r>
      <w:r>
        <w:rPr>
          <w:color w:val="231F20"/>
          <w:spacing w:val="-9"/>
        </w:rPr>
        <w:t> </w:t>
      </w:r>
      <w:r>
        <w:rPr>
          <w:color w:val="231F20"/>
        </w:rPr>
        <w:t>passed</w:t>
      </w:r>
      <w:r>
        <w:rPr>
          <w:color w:val="231F20"/>
          <w:spacing w:val="-9"/>
        </w:rPr>
        <w:t> </w:t>
      </w:r>
      <w:r>
        <w:rPr>
          <w:color w:val="231F20"/>
          <w:spacing w:val="-6"/>
        </w:rPr>
        <w:t>away,</w:t>
      </w:r>
      <w:r>
        <w:rPr>
          <w:color w:val="231F20"/>
          <w:spacing w:val="-9"/>
        </w:rPr>
        <w:t> </w:t>
      </w:r>
      <w:r>
        <w:rPr>
          <w:color w:val="231F20"/>
        </w:rPr>
        <w:t>because</w:t>
      </w:r>
      <w:r>
        <w:rPr>
          <w:color w:val="231F20"/>
          <w:spacing w:val="-9"/>
        </w:rPr>
        <w:t> </w:t>
      </w:r>
      <w:r>
        <w:rPr>
          <w:color w:val="231F20"/>
        </w:rPr>
        <w:t>they</w:t>
      </w:r>
      <w:r>
        <w:rPr>
          <w:color w:val="231F20"/>
          <w:spacing w:val="-10"/>
        </w:rPr>
        <w:t> </w:t>
      </w:r>
      <w:r>
        <w:rPr>
          <w:color w:val="231F20"/>
        </w:rPr>
        <w:t>had</w:t>
      </w:r>
      <w:r>
        <w:rPr>
          <w:color w:val="231F20"/>
          <w:spacing w:val="-9"/>
        </w:rPr>
        <w:t> </w:t>
      </w:r>
      <w:r>
        <w:rPr>
          <w:color w:val="231F20"/>
        </w:rPr>
        <w:t>finished</w:t>
      </w:r>
      <w:r>
        <w:rPr>
          <w:color w:val="231F20"/>
          <w:spacing w:val="-9"/>
        </w:rPr>
        <w:t> </w:t>
      </w:r>
      <w:r>
        <w:rPr>
          <w:color w:val="231F20"/>
        </w:rPr>
        <w:t>their</w:t>
      </w:r>
      <w:r>
        <w:rPr>
          <w:color w:val="231F20"/>
          <w:spacing w:val="-9"/>
        </w:rPr>
        <w:t> </w:t>
      </w:r>
      <w:r>
        <w:rPr>
          <w:color w:val="231F20"/>
        </w:rPr>
        <w:t>individual tasks and could not fulfill the national task of transmitting </w:t>
      </w:r>
      <w:r>
        <w:rPr>
          <w:color w:val="231F20"/>
          <w:spacing w:val="-5"/>
        </w:rPr>
        <w:t>Torah </w:t>
      </w:r>
      <w:r>
        <w:rPr>
          <w:color w:val="231F20"/>
        </w:rPr>
        <w:t>to others. Only the fully humble and modest merit to transmit </w:t>
      </w:r>
      <w:r>
        <w:rPr>
          <w:color w:val="231F20"/>
          <w:spacing w:val="-5"/>
        </w:rPr>
        <w:t>Torah. </w:t>
      </w:r>
      <w:r>
        <w:rPr>
          <w:color w:val="231F20"/>
        </w:rPr>
        <w:t>This is why we mourn their passing during the days that lead up to our commemoration of the receiving of the </w:t>
      </w:r>
      <w:r>
        <w:rPr>
          <w:color w:val="231F20"/>
          <w:spacing w:val="-5"/>
        </w:rPr>
        <w:t>Torah. </w:t>
      </w:r>
      <w:r>
        <w:rPr>
          <w:color w:val="231F20"/>
          <w:spacing w:val="-12"/>
        </w:rPr>
        <w:t>To </w:t>
      </w:r>
      <w:r>
        <w:rPr>
          <w:color w:val="231F20"/>
        </w:rPr>
        <w:t>receive </w:t>
      </w:r>
      <w:r>
        <w:rPr>
          <w:color w:val="231F20"/>
          <w:spacing w:val="-5"/>
        </w:rPr>
        <w:t>Torah </w:t>
      </w:r>
      <w:r>
        <w:rPr>
          <w:color w:val="231F20"/>
        </w:rPr>
        <w:t>and to transmit </w:t>
      </w:r>
      <w:r>
        <w:rPr>
          <w:color w:val="231F20"/>
          <w:spacing w:val="-5"/>
        </w:rPr>
        <w:t>Torah, </w:t>
      </w:r>
      <w:r>
        <w:rPr>
          <w:color w:val="231F20"/>
        </w:rPr>
        <w:t>we must be people of refined</w:t>
      </w:r>
      <w:r>
        <w:rPr>
          <w:color w:val="231F20"/>
          <w:spacing w:val="19"/>
        </w:rPr>
        <w:t> </w:t>
      </w:r>
      <w:r>
        <w:rPr>
          <w:color w:val="231F20"/>
          <w:spacing w:val="-3"/>
        </w:rPr>
        <w:t>character.</w:t>
      </w:r>
    </w:p>
    <w:p>
      <w:pPr>
        <w:spacing w:line="288" w:lineRule="auto" w:before="21"/>
        <w:ind w:left="120" w:right="137" w:firstLine="360"/>
        <w:jc w:val="both"/>
        <w:rPr>
          <w:sz w:val="23"/>
        </w:rPr>
      </w:pPr>
      <w:r>
        <w:rPr>
          <w:color w:val="231F20"/>
          <w:sz w:val="23"/>
        </w:rPr>
        <w:t>Our </w:t>
      </w:r>
      <w:r>
        <w:rPr>
          <w:rFonts w:ascii="Palatino Linotype"/>
          <w:i/>
          <w:color w:val="231F20"/>
          <w:sz w:val="23"/>
        </w:rPr>
        <w:t>Gemara </w:t>
      </w:r>
      <w:r>
        <w:rPr>
          <w:color w:val="231F20"/>
          <w:sz w:val="23"/>
        </w:rPr>
        <w:t>is also teaching this lesson. In some measure, Rabbah and Rav Amram were not displaying fine character traits to each other. As a result, the </w:t>
      </w:r>
      <w:r>
        <w:rPr>
          <w:rFonts w:ascii="Palatino Linotype"/>
          <w:i/>
          <w:color w:val="231F20"/>
          <w:sz w:val="23"/>
        </w:rPr>
        <w:t>yeshivah </w:t>
      </w:r>
      <w:r>
        <w:rPr>
          <w:color w:val="231F20"/>
          <w:sz w:val="23"/>
        </w:rPr>
        <w:t>building collapsed. A </w:t>
      </w:r>
      <w:r>
        <w:rPr>
          <w:rFonts w:ascii="Palatino Linotype"/>
          <w:i/>
          <w:color w:val="231F20"/>
          <w:sz w:val="23"/>
        </w:rPr>
        <w:t>yeshivah </w:t>
      </w:r>
      <w:r>
        <w:rPr>
          <w:color w:val="231F20"/>
          <w:sz w:val="23"/>
        </w:rPr>
        <w:t>building can only stand when its members act according to the highest possible level of good character that they can reach (</w:t>
      </w:r>
      <w:r>
        <w:rPr>
          <w:rFonts w:ascii="Palatino Linotype"/>
          <w:i/>
          <w:color w:val="231F20"/>
          <w:sz w:val="23"/>
        </w:rPr>
        <w:t>Alon </w:t>
      </w:r>
      <w:r>
        <w:rPr>
          <w:rFonts w:ascii="Palatino Linotype"/>
          <w:i/>
          <w:color w:val="231F20"/>
          <w:sz w:val="23"/>
        </w:rPr>
        <w:t>Yomi Lelomdei Hadaf Hayomi MiMidreshiyat Petach Tikvah</w:t>
      </w:r>
      <w:r>
        <w:rPr>
          <w:color w:val="231F20"/>
          <w:sz w:val="23"/>
        </w:rPr>
        <w:t>).</w:t>
      </w:r>
    </w:p>
    <w:p>
      <w:pPr>
        <w:spacing w:after="0" w:line="288"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8"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 Bava Metzia 21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09" w:firstLine="0"/>
        <w:jc w:val="center"/>
        <w:rPr>
          <w:rFonts w:ascii="Cambria"/>
          <w:b/>
          <w:sz w:val="32"/>
        </w:rPr>
      </w:pPr>
      <w:r>
        <w:rPr>
          <w:rFonts w:ascii="Cambria"/>
          <w:b/>
          <w:color w:val="231F20"/>
          <w:sz w:val="32"/>
        </w:rPr>
        <w:t>A</w:t>
      </w:r>
      <w:r>
        <w:rPr>
          <w:rFonts w:ascii="Cambria"/>
          <w:b/>
          <w:color w:val="231F20"/>
          <w:spacing w:val="-14"/>
          <w:sz w:val="32"/>
        </w:rPr>
        <w:t> </w:t>
      </w:r>
      <w:r>
        <w:rPr>
          <w:rFonts w:ascii="Cambria"/>
          <w:b/>
          <w:color w:val="231F20"/>
          <w:sz w:val="32"/>
        </w:rPr>
        <w:t>Child</w:t>
      </w:r>
      <w:r>
        <w:rPr>
          <w:rFonts w:ascii="Cambria"/>
          <w:b/>
          <w:color w:val="231F20"/>
          <w:spacing w:val="-13"/>
          <w:sz w:val="32"/>
        </w:rPr>
        <w:t> </w:t>
      </w:r>
      <w:r>
        <w:rPr>
          <w:rFonts w:ascii="Cambria"/>
          <w:b/>
          <w:color w:val="231F20"/>
          <w:sz w:val="32"/>
        </w:rPr>
        <w:t>Found</w:t>
      </w:r>
      <w:r>
        <w:rPr>
          <w:rFonts w:ascii="Cambria"/>
          <w:b/>
          <w:color w:val="231F20"/>
          <w:spacing w:val="-13"/>
          <w:sz w:val="32"/>
        </w:rPr>
        <w:t> </w:t>
      </w:r>
      <w:r>
        <w:rPr>
          <w:rFonts w:ascii="Cambria"/>
          <w:b/>
          <w:color w:val="231F20"/>
          <w:sz w:val="32"/>
        </w:rPr>
        <w:t>a</w:t>
      </w:r>
      <w:r>
        <w:rPr>
          <w:rFonts w:ascii="Cambria"/>
          <w:b/>
          <w:color w:val="231F20"/>
          <w:spacing w:val="-13"/>
          <w:sz w:val="32"/>
        </w:rPr>
        <w:t> </w:t>
      </w:r>
      <w:r>
        <w:rPr>
          <w:rFonts w:ascii="Cambria"/>
          <w:b/>
          <w:color w:val="231F20"/>
          <w:sz w:val="32"/>
        </w:rPr>
        <w:t>Lost</w:t>
      </w:r>
      <w:r>
        <w:rPr>
          <w:rFonts w:ascii="Cambria"/>
          <w:b/>
          <w:color w:val="231F20"/>
          <w:spacing w:val="-13"/>
          <w:sz w:val="32"/>
        </w:rPr>
        <w:t> </w:t>
      </w:r>
      <w:r>
        <w:rPr>
          <w:rFonts w:ascii="Cambria"/>
          <w:b/>
          <w:color w:val="231F20"/>
          <w:sz w:val="32"/>
        </w:rPr>
        <w:t>Object</w:t>
      </w:r>
      <w:r>
        <w:rPr>
          <w:rFonts w:ascii="Cambria"/>
          <w:b/>
          <w:color w:val="231F20"/>
          <w:spacing w:val="-13"/>
          <w:sz w:val="32"/>
        </w:rPr>
        <w:t> </w:t>
      </w:r>
      <w:r>
        <w:rPr>
          <w:rFonts w:ascii="Cambria"/>
          <w:b/>
          <w:color w:val="231F20"/>
          <w:sz w:val="32"/>
        </w:rPr>
        <w:t>Before </w:t>
      </w:r>
      <w:r>
        <w:rPr>
          <w:rFonts w:ascii="Cambria"/>
          <w:b/>
          <w:color w:val="231F20"/>
          <w:w w:val="95"/>
          <w:sz w:val="32"/>
        </w:rPr>
        <w:t>the</w:t>
      </w:r>
      <w:r>
        <w:rPr>
          <w:rFonts w:ascii="Cambria"/>
          <w:b/>
          <w:color w:val="231F20"/>
          <w:spacing w:val="-32"/>
          <w:w w:val="95"/>
          <w:sz w:val="32"/>
        </w:rPr>
        <w:t> </w:t>
      </w:r>
      <w:r>
        <w:rPr>
          <w:rFonts w:ascii="Cambria"/>
          <w:b/>
          <w:color w:val="231F20"/>
          <w:w w:val="95"/>
          <w:sz w:val="32"/>
        </w:rPr>
        <w:t>Owner</w:t>
      </w:r>
      <w:r>
        <w:rPr>
          <w:rFonts w:ascii="Cambria"/>
          <w:b/>
          <w:color w:val="231F20"/>
          <w:spacing w:val="-32"/>
          <w:w w:val="95"/>
          <w:sz w:val="32"/>
        </w:rPr>
        <w:t> </w:t>
      </w:r>
      <w:r>
        <w:rPr>
          <w:rFonts w:ascii="Cambria"/>
          <w:b/>
          <w:color w:val="231F20"/>
          <w:w w:val="95"/>
          <w:sz w:val="32"/>
        </w:rPr>
        <w:t>Knew</w:t>
      </w:r>
      <w:r>
        <w:rPr>
          <w:rFonts w:ascii="Cambria"/>
          <w:b/>
          <w:color w:val="231F20"/>
          <w:spacing w:val="-31"/>
          <w:w w:val="95"/>
          <w:sz w:val="32"/>
        </w:rPr>
        <w:t> </w:t>
      </w:r>
      <w:r>
        <w:rPr>
          <w:rFonts w:ascii="Cambria"/>
          <w:b/>
          <w:color w:val="231F20"/>
          <w:spacing w:val="-4"/>
          <w:w w:val="95"/>
          <w:sz w:val="32"/>
        </w:rPr>
        <w:t>He</w:t>
      </w:r>
      <w:r>
        <w:rPr>
          <w:rFonts w:ascii="Cambria"/>
          <w:b/>
          <w:color w:val="231F20"/>
          <w:spacing w:val="-32"/>
          <w:w w:val="95"/>
          <w:sz w:val="32"/>
        </w:rPr>
        <w:t> </w:t>
      </w:r>
      <w:r>
        <w:rPr>
          <w:rFonts w:ascii="Cambria"/>
          <w:b/>
          <w:color w:val="231F20"/>
          <w:spacing w:val="-3"/>
          <w:w w:val="95"/>
          <w:sz w:val="32"/>
        </w:rPr>
        <w:t>Had</w:t>
      </w:r>
      <w:r>
        <w:rPr>
          <w:rFonts w:ascii="Cambria"/>
          <w:b/>
          <w:color w:val="231F20"/>
          <w:spacing w:val="-32"/>
          <w:w w:val="95"/>
          <w:sz w:val="32"/>
        </w:rPr>
        <w:t> </w:t>
      </w:r>
      <w:r>
        <w:rPr>
          <w:rFonts w:ascii="Cambria"/>
          <w:b/>
          <w:color w:val="231F20"/>
          <w:w w:val="95"/>
          <w:sz w:val="32"/>
        </w:rPr>
        <w:t>Lost</w:t>
      </w:r>
      <w:r>
        <w:rPr>
          <w:rFonts w:ascii="Cambria"/>
          <w:b/>
          <w:color w:val="231F20"/>
          <w:spacing w:val="-31"/>
          <w:w w:val="95"/>
          <w:sz w:val="32"/>
        </w:rPr>
        <w:t> </w:t>
      </w:r>
      <w:r>
        <w:rPr>
          <w:rFonts w:ascii="Cambria"/>
          <w:b/>
          <w:color w:val="231F20"/>
          <w:spacing w:val="-4"/>
          <w:w w:val="95"/>
          <w:sz w:val="32"/>
        </w:rPr>
        <w:t>It.</w:t>
      </w:r>
      <w:r>
        <w:rPr>
          <w:rFonts w:ascii="Cambria"/>
          <w:b/>
          <w:color w:val="231F20"/>
          <w:spacing w:val="-32"/>
          <w:w w:val="95"/>
          <w:sz w:val="32"/>
        </w:rPr>
        <w:t> </w:t>
      </w:r>
      <w:r>
        <w:rPr>
          <w:rFonts w:ascii="Cambria"/>
          <w:b/>
          <w:color w:val="231F20"/>
          <w:w w:val="95"/>
          <w:sz w:val="32"/>
        </w:rPr>
        <w:t>Later the</w:t>
      </w:r>
      <w:r>
        <w:rPr>
          <w:rFonts w:ascii="Cambria"/>
          <w:b/>
          <w:color w:val="231F20"/>
          <w:spacing w:val="-50"/>
          <w:w w:val="95"/>
          <w:sz w:val="32"/>
        </w:rPr>
        <w:t> </w:t>
      </w:r>
      <w:r>
        <w:rPr>
          <w:rFonts w:ascii="Cambria"/>
          <w:b/>
          <w:color w:val="231F20"/>
          <w:w w:val="95"/>
          <w:sz w:val="32"/>
        </w:rPr>
        <w:t>Owner</w:t>
      </w:r>
      <w:r>
        <w:rPr>
          <w:rFonts w:ascii="Cambria"/>
          <w:b/>
          <w:color w:val="231F20"/>
          <w:spacing w:val="-49"/>
          <w:w w:val="95"/>
          <w:sz w:val="32"/>
        </w:rPr>
        <w:t> </w:t>
      </w:r>
      <w:r>
        <w:rPr>
          <w:rFonts w:ascii="Cambria"/>
          <w:b/>
          <w:color w:val="231F20"/>
          <w:w w:val="95"/>
          <w:sz w:val="32"/>
        </w:rPr>
        <w:t>Despaired.</w:t>
      </w:r>
      <w:r>
        <w:rPr>
          <w:rFonts w:ascii="Cambria"/>
          <w:b/>
          <w:color w:val="231F20"/>
          <w:spacing w:val="-49"/>
          <w:w w:val="95"/>
          <w:sz w:val="32"/>
        </w:rPr>
        <w:t> </w:t>
      </w:r>
      <w:r>
        <w:rPr>
          <w:rFonts w:ascii="Cambria"/>
          <w:b/>
          <w:color w:val="231F20"/>
          <w:w w:val="95"/>
          <w:sz w:val="32"/>
        </w:rPr>
        <w:t>The</w:t>
      </w:r>
      <w:r>
        <w:rPr>
          <w:rFonts w:ascii="Cambria"/>
          <w:b/>
          <w:color w:val="231F20"/>
          <w:spacing w:val="-50"/>
          <w:w w:val="95"/>
          <w:sz w:val="32"/>
        </w:rPr>
        <w:t> </w:t>
      </w:r>
      <w:r>
        <w:rPr>
          <w:rFonts w:ascii="Cambria"/>
          <w:b/>
          <w:color w:val="231F20"/>
          <w:w w:val="95"/>
          <w:sz w:val="32"/>
        </w:rPr>
        <w:t>Child</w:t>
      </w:r>
      <w:r>
        <w:rPr>
          <w:rFonts w:ascii="Cambria"/>
          <w:b/>
          <w:color w:val="231F20"/>
          <w:spacing w:val="-49"/>
          <w:w w:val="95"/>
          <w:sz w:val="32"/>
        </w:rPr>
        <w:t> </w:t>
      </w:r>
      <w:r>
        <w:rPr>
          <w:rFonts w:ascii="Cambria"/>
          <w:b/>
          <w:color w:val="231F20"/>
          <w:w w:val="95"/>
          <w:sz w:val="32"/>
        </w:rPr>
        <w:t>Then Reached Adulthood. </w:t>
      </w:r>
      <w:r>
        <w:rPr>
          <w:rFonts w:ascii="Cambria"/>
          <w:b/>
          <w:color w:val="231F20"/>
          <w:spacing w:val="-3"/>
          <w:w w:val="95"/>
          <w:sz w:val="32"/>
        </w:rPr>
        <w:t>Must </w:t>
      </w:r>
      <w:r>
        <w:rPr>
          <w:rFonts w:ascii="Cambria"/>
          <w:b/>
          <w:color w:val="231F20"/>
          <w:w w:val="95"/>
          <w:sz w:val="32"/>
        </w:rPr>
        <w:t>the Child </w:t>
      </w:r>
      <w:r>
        <w:rPr>
          <w:rFonts w:ascii="Cambria"/>
          <w:b/>
          <w:color w:val="231F20"/>
          <w:sz w:val="32"/>
        </w:rPr>
        <w:t>Return the</w:t>
      </w:r>
      <w:r>
        <w:rPr>
          <w:rFonts w:ascii="Cambria"/>
          <w:b/>
          <w:color w:val="231F20"/>
          <w:spacing w:val="-26"/>
          <w:sz w:val="32"/>
        </w:rPr>
        <w:t> </w:t>
      </w:r>
      <w:r>
        <w:rPr>
          <w:rFonts w:ascii="Cambria"/>
          <w:b/>
          <w:color w:val="231F20"/>
          <w:sz w:val="32"/>
        </w:rPr>
        <w:t>Object?</w:t>
      </w:r>
    </w:p>
    <w:p>
      <w:pPr>
        <w:pStyle w:val="BodyText"/>
        <w:spacing w:before="10"/>
        <w:rPr>
          <w:rFonts w:ascii="Cambria"/>
          <w:b/>
          <w:sz w:val="55"/>
        </w:rPr>
      </w:pPr>
    </w:p>
    <w:p>
      <w:pPr>
        <w:pStyle w:val="BodyText"/>
        <w:spacing w:line="350" w:lineRule="exact"/>
        <w:ind w:left="120" w:right="137"/>
        <w:jc w:val="both"/>
      </w:pPr>
      <w:r>
        <w:rPr>
          <w:color w:val="231F20"/>
        </w:rPr>
        <w:t>Our</w:t>
      </w:r>
      <w:r>
        <w:rPr>
          <w:color w:val="231F20"/>
          <w:spacing w:val="-4"/>
        </w:rPr>
        <w:t> </w:t>
      </w:r>
      <w:r>
        <w:rPr>
          <w:rFonts w:ascii="Palatino Linotype" w:hAnsi="Palatino Linotype"/>
          <w:i/>
          <w:color w:val="231F20"/>
        </w:rPr>
        <w:t>daf</w:t>
      </w:r>
      <w:r>
        <w:rPr>
          <w:rFonts w:ascii="Palatino Linotype" w:hAnsi="Palatino Linotype"/>
          <w:i/>
          <w:color w:val="231F20"/>
          <w:spacing w:val="-4"/>
        </w:rPr>
        <w:t> </w:t>
      </w:r>
      <w:r>
        <w:rPr>
          <w:color w:val="231F20"/>
        </w:rPr>
        <w:t>deals</w:t>
      </w:r>
      <w:r>
        <w:rPr>
          <w:color w:val="231F20"/>
          <w:spacing w:val="-3"/>
        </w:rPr>
        <w:t> </w:t>
      </w:r>
      <w:r>
        <w:rPr>
          <w:color w:val="231F20"/>
        </w:rPr>
        <w:t>with</w:t>
      </w:r>
      <w:r>
        <w:rPr>
          <w:color w:val="231F20"/>
          <w:spacing w:val="-4"/>
        </w:rPr>
        <w:t> </w:t>
      </w:r>
      <w:r>
        <w:rPr>
          <w:color w:val="231F20"/>
        </w:rPr>
        <w:t>the</w:t>
      </w:r>
      <w:r>
        <w:rPr>
          <w:color w:val="231F20"/>
          <w:spacing w:val="-3"/>
        </w:rPr>
        <w:t> </w:t>
      </w:r>
      <w:r>
        <w:rPr>
          <w:rFonts w:ascii="Palatino Linotype" w:hAnsi="Palatino Linotype"/>
          <w:i/>
          <w:color w:val="231F20"/>
        </w:rPr>
        <w:t>mitzvah</w:t>
      </w:r>
      <w:r>
        <w:rPr>
          <w:rFonts w:ascii="Palatino Linotype" w:hAnsi="Palatino Linotype"/>
          <w:i/>
          <w:color w:val="231F20"/>
          <w:spacing w:val="-4"/>
        </w:rPr>
        <w:t> </w:t>
      </w:r>
      <w:r>
        <w:rPr>
          <w:color w:val="231F20"/>
        </w:rPr>
        <w:t>to</w:t>
      </w:r>
      <w:r>
        <w:rPr>
          <w:color w:val="231F20"/>
          <w:spacing w:val="-3"/>
        </w:rPr>
        <w:t> </w:t>
      </w:r>
      <w:r>
        <w:rPr>
          <w:color w:val="231F20"/>
        </w:rPr>
        <w:t>return</w:t>
      </w:r>
      <w:r>
        <w:rPr>
          <w:color w:val="231F20"/>
          <w:spacing w:val="-4"/>
        </w:rPr>
        <w:t> </w:t>
      </w:r>
      <w:r>
        <w:rPr>
          <w:color w:val="231F20"/>
        </w:rPr>
        <w:t>lost</w:t>
      </w:r>
      <w:r>
        <w:rPr>
          <w:color w:val="231F20"/>
          <w:spacing w:val="-3"/>
        </w:rPr>
        <w:t> </w:t>
      </w:r>
      <w:r>
        <w:rPr>
          <w:color w:val="231F20"/>
        </w:rPr>
        <w:t>objects.</w:t>
      </w:r>
      <w:r>
        <w:rPr>
          <w:color w:val="231F20"/>
          <w:spacing w:val="-4"/>
        </w:rPr>
        <w:t> </w:t>
      </w:r>
      <w:r>
        <w:rPr>
          <w:color w:val="231F20"/>
        </w:rPr>
        <w:t>If</w:t>
      </w:r>
      <w:r>
        <w:rPr>
          <w:color w:val="231F20"/>
          <w:spacing w:val="-3"/>
        </w:rPr>
        <w:t> </w:t>
      </w:r>
      <w:r>
        <w:rPr>
          <w:color w:val="231F20"/>
        </w:rPr>
        <w:t>the</w:t>
      </w:r>
      <w:r>
        <w:rPr>
          <w:color w:val="231F20"/>
          <w:spacing w:val="-4"/>
        </w:rPr>
        <w:t> </w:t>
      </w:r>
      <w:r>
        <w:rPr>
          <w:color w:val="231F20"/>
        </w:rPr>
        <w:t>owner</w:t>
      </w:r>
      <w:r>
        <w:rPr>
          <w:color w:val="231F20"/>
          <w:spacing w:val="-3"/>
        </w:rPr>
        <w:t> </w:t>
      </w:r>
      <w:r>
        <w:rPr>
          <w:color w:val="231F20"/>
        </w:rPr>
        <w:t>of the</w:t>
      </w:r>
      <w:r>
        <w:rPr>
          <w:color w:val="231F20"/>
          <w:spacing w:val="-23"/>
        </w:rPr>
        <w:t> </w:t>
      </w:r>
      <w:r>
        <w:rPr>
          <w:color w:val="231F20"/>
        </w:rPr>
        <w:t>object</w:t>
      </w:r>
      <w:r>
        <w:rPr>
          <w:color w:val="231F20"/>
          <w:spacing w:val="-22"/>
        </w:rPr>
        <w:t> </w:t>
      </w:r>
      <w:r>
        <w:rPr>
          <w:color w:val="231F20"/>
        </w:rPr>
        <w:t>experienced</w:t>
      </w:r>
      <w:r>
        <w:rPr>
          <w:color w:val="231F20"/>
          <w:spacing w:val="-22"/>
        </w:rPr>
        <w:t> </w:t>
      </w:r>
      <w:r>
        <w:rPr>
          <w:rFonts w:ascii="Palatino Linotype" w:hAnsi="Palatino Linotype"/>
          <w:i/>
          <w:color w:val="231F20"/>
          <w:spacing w:val="-4"/>
        </w:rPr>
        <w:t>yei’ush</w:t>
      </w:r>
      <w:r>
        <w:rPr>
          <w:rFonts w:ascii="Palatino Linotype" w:hAnsi="Palatino Linotype"/>
          <w:i/>
          <w:color w:val="231F20"/>
          <w:spacing w:val="-22"/>
        </w:rPr>
        <w:t> </w:t>
      </w:r>
      <w:r>
        <w:rPr>
          <w:color w:val="231F20"/>
        </w:rPr>
        <w:t>(despair)</w:t>
      </w:r>
      <w:r>
        <w:rPr>
          <w:color w:val="231F20"/>
          <w:spacing w:val="-23"/>
        </w:rPr>
        <w:t> </w:t>
      </w:r>
      <w:r>
        <w:rPr>
          <w:color w:val="231F20"/>
        </w:rPr>
        <w:t>and</w:t>
      </w:r>
      <w:r>
        <w:rPr>
          <w:color w:val="231F20"/>
          <w:spacing w:val="-22"/>
        </w:rPr>
        <w:t> </w:t>
      </w:r>
      <w:r>
        <w:rPr>
          <w:color w:val="231F20"/>
        </w:rPr>
        <w:t>afterwards</w:t>
      </w:r>
      <w:r>
        <w:rPr>
          <w:color w:val="231F20"/>
          <w:spacing w:val="-22"/>
        </w:rPr>
        <w:t> </w:t>
      </w:r>
      <w:r>
        <w:rPr>
          <w:color w:val="231F20"/>
        </w:rPr>
        <w:t>the</w:t>
      </w:r>
      <w:r>
        <w:rPr>
          <w:color w:val="231F20"/>
          <w:spacing w:val="-22"/>
        </w:rPr>
        <w:t> </w:t>
      </w:r>
      <w:r>
        <w:rPr>
          <w:color w:val="231F20"/>
        </w:rPr>
        <w:t>object</w:t>
      </w:r>
      <w:r>
        <w:rPr>
          <w:color w:val="231F20"/>
          <w:spacing w:val="-22"/>
        </w:rPr>
        <w:t> </w:t>
      </w:r>
      <w:r>
        <w:rPr>
          <w:color w:val="231F20"/>
        </w:rPr>
        <w:t>was found, the finder does not need to return the object. Once witnesses hear</w:t>
      </w:r>
      <w:r>
        <w:rPr>
          <w:color w:val="231F20"/>
          <w:spacing w:val="-7"/>
        </w:rPr>
        <w:t> </w:t>
      </w:r>
      <w:r>
        <w:rPr>
          <w:color w:val="231F20"/>
        </w:rPr>
        <w:t>the</w:t>
      </w:r>
      <w:r>
        <w:rPr>
          <w:color w:val="231F20"/>
          <w:spacing w:val="-7"/>
        </w:rPr>
        <w:t> </w:t>
      </w:r>
      <w:r>
        <w:rPr>
          <w:color w:val="231F20"/>
        </w:rPr>
        <w:t>owner</w:t>
      </w:r>
      <w:r>
        <w:rPr>
          <w:color w:val="231F20"/>
          <w:spacing w:val="-7"/>
        </w:rPr>
        <w:t> </w:t>
      </w:r>
      <w:r>
        <w:rPr>
          <w:color w:val="231F20"/>
          <w:spacing w:val="-6"/>
        </w:rPr>
        <w:t>say,</w:t>
      </w:r>
      <w:r>
        <w:rPr>
          <w:color w:val="231F20"/>
          <w:spacing w:val="-7"/>
        </w:rPr>
        <w:t> </w:t>
      </w:r>
      <w:r>
        <w:rPr>
          <w:color w:val="231F20"/>
          <w:spacing w:val="-6"/>
        </w:rPr>
        <w:t>“Woe</w:t>
      </w:r>
      <w:r>
        <w:rPr>
          <w:color w:val="231F20"/>
          <w:spacing w:val="-7"/>
        </w:rPr>
        <w:t> </w:t>
      </w:r>
      <w:r>
        <w:rPr>
          <w:color w:val="231F20"/>
        </w:rPr>
        <w:t>to</w:t>
      </w:r>
      <w:r>
        <w:rPr>
          <w:color w:val="231F20"/>
          <w:spacing w:val="-7"/>
        </w:rPr>
        <w:t> </w:t>
      </w:r>
      <w:r>
        <w:rPr>
          <w:color w:val="231F20"/>
        </w:rPr>
        <w:t>me</w:t>
      </w:r>
      <w:r>
        <w:rPr>
          <w:color w:val="231F20"/>
          <w:spacing w:val="-7"/>
        </w:rPr>
        <w:t> </w:t>
      </w:r>
      <w:r>
        <w:rPr>
          <w:color w:val="231F20"/>
        </w:rPr>
        <w:t>for</w:t>
      </w:r>
      <w:r>
        <w:rPr>
          <w:color w:val="231F20"/>
          <w:spacing w:val="-7"/>
        </w:rPr>
        <w:t> </w:t>
      </w:r>
      <w:r>
        <w:rPr>
          <w:color w:val="231F20"/>
          <w:spacing w:val="-3"/>
        </w:rPr>
        <w:t>my</w:t>
      </w:r>
      <w:r>
        <w:rPr>
          <w:color w:val="231F20"/>
          <w:spacing w:val="-7"/>
        </w:rPr>
        <w:t> </w:t>
      </w:r>
      <w:r>
        <w:rPr>
          <w:color w:val="231F20"/>
        </w:rPr>
        <w:t>financial</w:t>
      </w:r>
      <w:r>
        <w:rPr>
          <w:color w:val="231F20"/>
          <w:spacing w:val="-7"/>
        </w:rPr>
        <w:t> </w:t>
      </w:r>
      <w:r>
        <w:rPr>
          <w:color w:val="231F20"/>
          <w:spacing w:val="-6"/>
        </w:rPr>
        <w:t>loss,”</w:t>
      </w:r>
      <w:r>
        <w:rPr>
          <w:color w:val="231F20"/>
          <w:spacing w:val="-7"/>
        </w:rPr>
        <w:t> </w:t>
      </w:r>
      <w:r>
        <w:rPr>
          <w:color w:val="231F20"/>
        </w:rPr>
        <w:t>the</w:t>
      </w:r>
      <w:r>
        <w:rPr>
          <w:color w:val="231F20"/>
          <w:spacing w:val="-7"/>
        </w:rPr>
        <w:t> </w:t>
      </w:r>
      <w:r>
        <w:rPr>
          <w:color w:val="231F20"/>
        </w:rPr>
        <w:t>owner</w:t>
      </w:r>
      <w:r>
        <w:rPr>
          <w:color w:val="231F20"/>
          <w:spacing w:val="-7"/>
        </w:rPr>
        <w:t> </w:t>
      </w:r>
      <w:r>
        <w:rPr>
          <w:color w:val="231F20"/>
        </w:rPr>
        <w:t>has surrendered his ownership; if the item is then found, the finder does not need to return the</w:t>
      </w:r>
      <w:r>
        <w:rPr>
          <w:color w:val="231F20"/>
          <w:spacing w:val="8"/>
        </w:rPr>
        <w:t> </w:t>
      </w:r>
      <w:r>
        <w:rPr>
          <w:color w:val="231F20"/>
        </w:rPr>
        <w:t>item.</w:t>
      </w:r>
    </w:p>
    <w:p>
      <w:pPr>
        <w:pStyle w:val="BodyText"/>
        <w:spacing w:line="350" w:lineRule="exact" w:before="36"/>
        <w:ind w:left="119" w:right="138" w:firstLine="360"/>
        <w:jc w:val="both"/>
      </w:pPr>
      <w:r>
        <w:rPr>
          <w:color w:val="231F20"/>
        </w:rPr>
        <w:t>Our </w:t>
      </w:r>
      <w:r>
        <w:rPr>
          <w:rFonts w:ascii="Palatino Linotype" w:hAnsi="Palatino Linotype"/>
          <w:i/>
          <w:color w:val="231F20"/>
        </w:rPr>
        <w:t>Gemara </w:t>
      </w:r>
      <w:r>
        <w:rPr>
          <w:color w:val="231F20"/>
        </w:rPr>
        <w:t>then discusses a person who found an object about which the owner will </w:t>
      </w:r>
      <w:r>
        <w:rPr>
          <w:color w:val="231F20"/>
          <w:spacing w:val="-3"/>
        </w:rPr>
        <w:t>despair, </w:t>
      </w:r>
      <w:r>
        <w:rPr>
          <w:color w:val="231F20"/>
        </w:rPr>
        <w:t>but the owner does not yet know he has lost it when the object was found. This scenario is called</w:t>
      </w:r>
      <w:r>
        <w:rPr>
          <w:color w:val="231F20"/>
          <w:spacing w:val="-35"/>
        </w:rPr>
        <w:t> </w:t>
      </w:r>
      <w:r>
        <w:rPr>
          <w:rFonts w:ascii="Palatino Linotype" w:hAnsi="Palatino Linotype"/>
          <w:i/>
          <w:color w:val="231F20"/>
          <w:spacing w:val="-4"/>
        </w:rPr>
        <w:t>yei’ush </w:t>
      </w:r>
      <w:r>
        <w:rPr>
          <w:rFonts w:ascii="Palatino Linotype" w:hAnsi="Palatino Linotype"/>
          <w:i/>
          <w:color w:val="231F20"/>
        </w:rPr>
        <w:t>shelo</w:t>
      </w:r>
      <w:r>
        <w:rPr>
          <w:rFonts w:ascii="Palatino Linotype" w:hAnsi="Palatino Linotype"/>
          <w:i/>
          <w:color w:val="231F20"/>
          <w:spacing w:val="-11"/>
        </w:rPr>
        <w:t> </w:t>
      </w:r>
      <w:r>
        <w:rPr>
          <w:rFonts w:ascii="Palatino Linotype" w:hAnsi="Palatino Linotype"/>
          <w:i/>
          <w:color w:val="231F20"/>
          <w:spacing w:val="-7"/>
        </w:rPr>
        <w:t>mida’as.</w:t>
      </w:r>
      <w:r>
        <w:rPr>
          <w:rFonts w:ascii="Palatino Linotype" w:hAnsi="Palatino Linotype"/>
          <w:i/>
          <w:color w:val="231F20"/>
          <w:spacing w:val="-10"/>
        </w:rPr>
        <w:t> </w:t>
      </w:r>
      <w:r>
        <w:rPr>
          <w:color w:val="231F20"/>
          <w:spacing w:val="-3"/>
        </w:rPr>
        <w:t>Abaye</w:t>
      </w:r>
      <w:r>
        <w:rPr>
          <w:color w:val="231F20"/>
          <w:spacing w:val="-11"/>
        </w:rPr>
        <w:t> </w:t>
      </w:r>
      <w:r>
        <w:rPr>
          <w:color w:val="231F20"/>
        </w:rPr>
        <w:t>and</w:t>
      </w:r>
      <w:r>
        <w:rPr>
          <w:color w:val="231F20"/>
          <w:spacing w:val="-12"/>
        </w:rPr>
        <w:t> </w:t>
      </w:r>
      <w:r>
        <w:rPr>
          <w:color w:val="231F20"/>
        </w:rPr>
        <w:t>Rava</w:t>
      </w:r>
      <w:r>
        <w:rPr>
          <w:color w:val="231F20"/>
          <w:spacing w:val="-11"/>
        </w:rPr>
        <w:t> </w:t>
      </w:r>
      <w:r>
        <w:rPr>
          <w:color w:val="231F20"/>
        </w:rPr>
        <w:t>argue</w:t>
      </w:r>
      <w:r>
        <w:rPr>
          <w:color w:val="231F20"/>
          <w:spacing w:val="-11"/>
        </w:rPr>
        <w:t> </w:t>
      </w:r>
      <w:r>
        <w:rPr>
          <w:color w:val="231F20"/>
        </w:rPr>
        <w:t>about</w:t>
      </w:r>
      <w:r>
        <w:rPr>
          <w:color w:val="231F20"/>
          <w:spacing w:val="-11"/>
        </w:rPr>
        <w:t> </w:t>
      </w:r>
      <w:r>
        <w:rPr>
          <w:rFonts w:ascii="Palatino Linotype" w:hAnsi="Palatino Linotype"/>
          <w:i/>
          <w:color w:val="231F20"/>
          <w:spacing w:val="-4"/>
        </w:rPr>
        <w:t>yei’ush</w:t>
      </w:r>
      <w:r>
        <w:rPr>
          <w:rFonts w:ascii="Palatino Linotype" w:hAnsi="Palatino Linotype"/>
          <w:i/>
          <w:color w:val="231F20"/>
          <w:spacing w:val="-10"/>
        </w:rPr>
        <w:t> </w:t>
      </w:r>
      <w:r>
        <w:rPr>
          <w:rFonts w:ascii="Palatino Linotype" w:hAnsi="Palatino Linotype"/>
          <w:i/>
          <w:color w:val="231F20"/>
        </w:rPr>
        <w:t>shelo</w:t>
      </w:r>
      <w:r>
        <w:rPr>
          <w:rFonts w:ascii="Palatino Linotype" w:hAnsi="Palatino Linotype"/>
          <w:i/>
          <w:color w:val="231F20"/>
          <w:spacing w:val="-11"/>
        </w:rPr>
        <w:t> </w:t>
      </w:r>
      <w:r>
        <w:rPr>
          <w:rFonts w:ascii="Palatino Linotype" w:hAnsi="Palatino Linotype"/>
          <w:i/>
          <w:color w:val="231F20"/>
          <w:spacing w:val="-7"/>
        </w:rPr>
        <w:t>mida’as</w:t>
      </w:r>
      <w:r>
        <w:rPr>
          <w:color w:val="231F20"/>
          <w:spacing w:val="-7"/>
        </w:rPr>
        <w:t>.</w:t>
      </w:r>
      <w:r>
        <w:rPr>
          <w:color w:val="231F20"/>
          <w:spacing w:val="-11"/>
        </w:rPr>
        <w:t> </w:t>
      </w:r>
      <w:r>
        <w:rPr>
          <w:color w:val="231F20"/>
        </w:rPr>
        <w:t>The </w:t>
      </w:r>
      <w:r>
        <w:rPr>
          <w:rFonts w:ascii="Palatino Linotype" w:hAnsi="Palatino Linotype"/>
          <w:i/>
          <w:color w:val="231F20"/>
        </w:rPr>
        <w:t>halachah </w:t>
      </w:r>
      <w:r>
        <w:rPr>
          <w:color w:val="231F20"/>
        </w:rPr>
        <w:t>is in accordance with the view of </w:t>
      </w:r>
      <w:r>
        <w:rPr>
          <w:color w:val="231F20"/>
          <w:spacing w:val="-3"/>
        </w:rPr>
        <w:t>Abaye </w:t>
      </w:r>
      <w:r>
        <w:rPr>
          <w:color w:val="231F20"/>
        </w:rPr>
        <w:t>that if someone finds</w:t>
      </w:r>
      <w:r>
        <w:rPr>
          <w:color w:val="231F20"/>
          <w:spacing w:val="-16"/>
        </w:rPr>
        <w:t> </w:t>
      </w:r>
      <w:r>
        <w:rPr>
          <w:color w:val="231F20"/>
        </w:rPr>
        <w:t>an</w:t>
      </w:r>
      <w:r>
        <w:rPr>
          <w:color w:val="231F20"/>
          <w:spacing w:val="-16"/>
        </w:rPr>
        <w:t> </w:t>
      </w:r>
      <w:r>
        <w:rPr>
          <w:color w:val="231F20"/>
        </w:rPr>
        <w:t>object</w:t>
      </w:r>
      <w:r>
        <w:rPr>
          <w:color w:val="231F20"/>
          <w:spacing w:val="-16"/>
        </w:rPr>
        <w:t> </w:t>
      </w:r>
      <w:r>
        <w:rPr>
          <w:color w:val="231F20"/>
        </w:rPr>
        <w:t>before</w:t>
      </w:r>
      <w:r>
        <w:rPr>
          <w:color w:val="231F20"/>
          <w:spacing w:val="-16"/>
        </w:rPr>
        <w:t> </w:t>
      </w:r>
      <w:r>
        <w:rPr>
          <w:color w:val="231F20"/>
        </w:rPr>
        <w:t>the</w:t>
      </w:r>
      <w:r>
        <w:rPr>
          <w:color w:val="231F20"/>
          <w:spacing w:val="-16"/>
        </w:rPr>
        <w:t> </w:t>
      </w:r>
      <w:r>
        <w:rPr>
          <w:color w:val="231F20"/>
        </w:rPr>
        <w:t>owner</w:t>
      </w:r>
      <w:r>
        <w:rPr>
          <w:color w:val="231F20"/>
          <w:spacing w:val="-16"/>
        </w:rPr>
        <w:t> </w:t>
      </w:r>
      <w:r>
        <w:rPr>
          <w:color w:val="231F20"/>
        </w:rPr>
        <w:t>knows</w:t>
      </w:r>
      <w:r>
        <w:rPr>
          <w:color w:val="231F20"/>
          <w:spacing w:val="-16"/>
        </w:rPr>
        <w:t> </w:t>
      </w:r>
      <w:r>
        <w:rPr>
          <w:color w:val="231F20"/>
        </w:rPr>
        <w:t>he</w:t>
      </w:r>
      <w:r>
        <w:rPr>
          <w:color w:val="231F20"/>
          <w:spacing w:val="-16"/>
        </w:rPr>
        <w:t> </w:t>
      </w:r>
      <w:r>
        <w:rPr>
          <w:color w:val="231F20"/>
        </w:rPr>
        <w:t>has</w:t>
      </w:r>
      <w:r>
        <w:rPr>
          <w:color w:val="231F20"/>
          <w:spacing w:val="-16"/>
        </w:rPr>
        <w:t> </w:t>
      </w:r>
      <w:r>
        <w:rPr>
          <w:color w:val="231F20"/>
        </w:rPr>
        <w:t>lost</w:t>
      </w:r>
      <w:r>
        <w:rPr>
          <w:color w:val="231F20"/>
          <w:spacing w:val="-16"/>
        </w:rPr>
        <w:t> </w:t>
      </w:r>
      <w:r>
        <w:rPr>
          <w:color w:val="231F20"/>
        </w:rPr>
        <w:t>it,</w:t>
      </w:r>
      <w:r>
        <w:rPr>
          <w:color w:val="231F20"/>
          <w:spacing w:val="-16"/>
        </w:rPr>
        <w:t> </w:t>
      </w:r>
      <w:r>
        <w:rPr>
          <w:color w:val="231F20"/>
        </w:rPr>
        <w:t>when</w:t>
      </w:r>
      <w:r>
        <w:rPr>
          <w:color w:val="231F20"/>
          <w:spacing w:val="-16"/>
        </w:rPr>
        <w:t> </w:t>
      </w:r>
      <w:r>
        <w:rPr>
          <w:color w:val="231F20"/>
        </w:rPr>
        <w:t>the</w:t>
      </w:r>
      <w:r>
        <w:rPr>
          <w:color w:val="231F20"/>
          <w:spacing w:val="-16"/>
        </w:rPr>
        <w:t> </w:t>
      </w:r>
      <w:r>
        <w:rPr>
          <w:color w:val="231F20"/>
        </w:rPr>
        <w:t>owner subsequently despairs, the object does not become the property of the </w:t>
      </w:r>
      <w:r>
        <w:rPr>
          <w:color w:val="231F20"/>
          <w:spacing w:val="-3"/>
        </w:rPr>
        <w:t>finder. </w:t>
      </w:r>
      <w:r>
        <w:rPr>
          <w:color w:val="231F20"/>
        </w:rPr>
        <w:t>The finder must still return it to the</w:t>
      </w:r>
      <w:r>
        <w:rPr>
          <w:color w:val="231F20"/>
          <w:spacing w:val="17"/>
        </w:rPr>
        <w:t> </w:t>
      </w:r>
      <w:r>
        <w:rPr>
          <w:color w:val="231F20"/>
          <w:spacing w:val="-4"/>
        </w:rPr>
        <w:t>owner.</w:t>
      </w:r>
    </w:p>
    <w:p>
      <w:pPr>
        <w:pStyle w:val="BodyText"/>
        <w:spacing w:before="102"/>
        <w:ind w:left="480"/>
        <w:jc w:val="both"/>
      </w:pPr>
      <w:r>
        <w:rPr>
          <w:color w:val="231F20"/>
        </w:rPr>
        <w:t>A child found an object before the owner knew he had lost it.</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A short while later, the owner became aware of what he lost and despaired of getting it back. Then the child grew up and became an adult. Does he still have to return the object?</w:t>
      </w:r>
    </w:p>
    <w:p>
      <w:pPr>
        <w:spacing w:line="278" w:lineRule="auto" w:before="12"/>
        <w:ind w:left="120" w:right="137" w:firstLine="360"/>
        <w:jc w:val="both"/>
        <w:rPr>
          <w:sz w:val="23"/>
        </w:rPr>
      </w:pPr>
      <w:r>
        <w:rPr>
          <w:rFonts w:ascii="Palatino Linotype"/>
          <w:i/>
          <w:color w:val="231F20"/>
          <w:spacing w:val="-3"/>
          <w:sz w:val="23"/>
        </w:rPr>
        <w:t>Minchas Chinuch </w:t>
      </w:r>
      <w:r>
        <w:rPr>
          <w:color w:val="231F20"/>
          <w:sz w:val="23"/>
        </w:rPr>
        <w:t>(</w:t>
      </w:r>
      <w:r>
        <w:rPr>
          <w:rFonts w:ascii="Palatino Linotype"/>
          <w:i/>
          <w:color w:val="231F20"/>
          <w:sz w:val="23"/>
        </w:rPr>
        <w:t>mitzvah </w:t>
      </w:r>
      <w:r>
        <w:rPr>
          <w:color w:val="231F20"/>
          <w:sz w:val="23"/>
        </w:rPr>
        <w:t>539:8) rules that the finder may keep the item and would not need to return it. </w:t>
      </w:r>
      <w:r>
        <w:rPr>
          <w:rFonts w:ascii="Palatino Linotype"/>
          <w:i/>
          <w:color w:val="231F20"/>
          <w:spacing w:val="-3"/>
          <w:sz w:val="23"/>
        </w:rPr>
        <w:t>Ramban </w:t>
      </w:r>
      <w:r>
        <w:rPr>
          <w:color w:val="231F20"/>
          <w:spacing w:val="-3"/>
          <w:sz w:val="23"/>
        </w:rPr>
        <w:t>(</w:t>
      </w:r>
      <w:r>
        <w:rPr>
          <w:rFonts w:ascii="Palatino Linotype"/>
          <w:i/>
          <w:color w:val="231F20"/>
          <w:spacing w:val="-3"/>
          <w:sz w:val="23"/>
        </w:rPr>
        <w:t>Milchamos </w:t>
      </w:r>
      <w:r>
        <w:rPr>
          <w:rFonts w:ascii="Palatino Linotype"/>
          <w:i/>
          <w:color w:val="231F20"/>
          <w:spacing w:val="-3"/>
          <w:sz w:val="23"/>
        </w:rPr>
        <w:t>Hashem </w:t>
      </w:r>
      <w:r>
        <w:rPr>
          <w:color w:val="231F20"/>
          <w:sz w:val="23"/>
        </w:rPr>
        <w:t>14b in the old </w:t>
      </w:r>
      <w:r>
        <w:rPr>
          <w:rFonts w:ascii="Palatino Linotype"/>
          <w:i/>
          <w:color w:val="231F20"/>
          <w:spacing w:val="-3"/>
          <w:sz w:val="23"/>
        </w:rPr>
        <w:t>Rif </w:t>
      </w:r>
      <w:r>
        <w:rPr>
          <w:color w:val="231F20"/>
          <w:sz w:val="23"/>
        </w:rPr>
        <w:t>pages) has a profound explanation for why</w:t>
      </w:r>
      <w:r>
        <w:rPr>
          <w:color w:val="231F20"/>
          <w:spacing w:val="15"/>
          <w:sz w:val="23"/>
        </w:rPr>
        <w:t> </w:t>
      </w:r>
      <w:r>
        <w:rPr>
          <w:color w:val="231F20"/>
          <w:sz w:val="23"/>
        </w:rPr>
        <w:t>despair</w:t>
      </w:r>
      <w:r>
        <w:rPr>
          <w:color w:val="231F20"/>
          <w:spacing w:val="16"/>
          <w:sz w:val="23"/>
        </w:rPr>
        <w:t> </w:t>
      </w:r>
      <w:r>
        <w:rPr>
          <w:color w:val="231F20"/>
          <w:sz w:val="23"/>
        </w:rPr>
        <w:t>without</w:t>
      </w:r>
      <w:r>
        <w:rPr>
          <w:color w:val="231F20"/>
          <w:spacing w:val="16"/>
          <w:sz w:val="23"/>
        </w:rPr>
        <w:t> </w:t>
      </w:r>
      <w:r>
        <w:rPr>
          <w:color w:val="231F20"/>
          <w:sz w:val="23"/>
        </w:rPr>
        <w:t>knowledge</w:t>
      </w:r>
      <w:r>
        <w:rPr>
          <w:color w:val="231F20"/>
          <w:spacing w:val="16"/>
          <w:sz w:val="23"/>
        </w:rPr>
        <w:t> </w:t>
      </w:r>
      <w:r>
        <w:rPr>
          <w:color w:val="231F20"/>
          <w:sz w:val="23"/>
        </w:rPr>
        <w:t>is</w:t>
      </w:r>
      <w:r>
        <w:rPr>
          <w:color w:val="231F20"/>
          <w:spacing w:val="16"/>
          <w:sz w:val="23"/>
        </w:rPr>
        <w:t> </w:t>
      </w:r>
      <w:r>
        <w:rPr>
          <w:color w:val="231F20"/>
          <w:sz w:val="23"/>
        </w:rPr>
        <w:t>not</w:t>
      </w:r>
      <w:r>
        <w:rPr>
          <w:color w:val="231F20"/>
          <w:spacing w:val="16"/>
          <w:sz w:val="23"/>
        </w:rPr>
        <w:t> </w:t>
      </w:r>
      <w:r>
        <w:rPr>
          <w:color w:val="231F20"/>
          <w:sz w:val="23"/>
        </w:rPr>
        <w:t>considered</w:t>
      </w:r>
      <w:r>
        <w:rPr>
          <w:color w:val="231F20"/>
          <w:spacing w:val="16"/>
          <w:sz w:val="23"/>
        </w:rPr>
        <w:t> </w:t>
      </w:r>
      <w:r>
        <w:rPr>
          <w:color w:val="231F20"/>
          <w:spacing w:val="-3"/>
          <w:sz w:val="23"/>
        </w:rPr>
        <w:t>despair.</w:t>
      </w:r>
      <w:r>
        <w:rPr>
          <w:color w:val="231F20"/>
          <w:spacing w:val="15"/>
          <w:sz w:val="23"/>
        </w:rPr>
        <w:t> </w:t>
      </w:r>
      <w:r>
        <w:rPr>
          <w:color w:val="231F20"/>
          <w:sz w:val="23"/>
        </w:rPr>
        <w:t>When</w:t>
      </w:r>
      <w:r>
        <w:rPr>
          <w:color w:val="231F20"/>
          <w:spacing w:val="16"/>
          <w:sz w:val="23"/>
        </w:rPr>
        <w:t> </w:t>
      </w:r>
      <w:r>
        <w:rPr>
          <w:color w:val="231F20"/>
          <w:sz w:val="23"/>
        </w:rPr>
        <w:t>a</w:t>
      </w:r>
    </w:p>
    <w:p>
      <w:pPr>
        <w:pStyle w:val="BodyText"/>
        <w:spacing w:line="309" w:lineRule="auto" w:before="40"/>
        <w:ind w:left="120" w:right="136"/>
        <w:jc w:val="both"/>
      </w:pPr>
      <w:r>
        <w:rPr>
          <w:color w:val="231F20"/>
        </w:rPr>
        <w:t>finder picks up a lost object, he becomes a watchman for the</w:t>
      </w:r>
      <w:r>
        <w:rPr>
          <w:color w:val="231F20"/>
          <w:spacing w:val="-25"/>
        </w:rPr>
        <w:t> </w:t>
      </w:r>
      <w:r>
        <w:rPr>
          <w:color w:val="231F20"/>
        </w:rPr>
        <w:t>object, a</w:t>
      </w:r>
      <w:r>
        <w:rPr>
          <w:color w:val="231F20"/>
          <w:spacing w:val="-4"/>
        </w:rPr>
        <w:t> </w:t>
      </w:r>
      <w:r>
        <w:rPr>
          <w:rFonts w:ascii="Palatino Linotype" w:hAnsi="Palatino Linotype"/>
          <w:i/>
          <w:color w:val="231F20"/>
        </w:rPr>
        <w:t>shomeir</w:t>
      </w:r>
      <w:r>
        <w:rPr>
          <w:rFonts w:ascii="Palatino Linotype" w:hAnsi="Palatino Linotype"/>
          <w:i/>
          <w:color w:val="231F20"/>
          <w:spacing w:val="-4"/>
        </w:rPr>
        <w:t> </w:t>
      </w:r>
      <w:r>
        <w:rPr>
          <w:rFonts w:ascii="Palatino Linotype" w:hAnsi="Palatino Linotype"/>
          <w:i/>
          <w:color w:val="231F20"/>
        </w:rPr>
        <w:t>aveidah.</w:t>
      </w:r>
      <w:r>
        <w:rPr>
          <w:rFonts w:ascii="Palatino Linotype" w:hAnsi="Palatino Linotype"/>
          <w:i/>
          <w:color w:val="231F20"/>
          <w:spacing w:val="-4"/>
        </w:rPr>
        <w:t> </w:t>
      </w:r>
      <w:r>
        <w:rPr>
          <w:color w:val="231F20"/>
        </w:rPr>
        <w:t>As</w:t>
      </w:r>
      <w:r>
        <w:rPr>
          <w:color w:val="231F20"/>
          <w:spacing w:val="-4"/>
        </w:rPr>
        <w:t> </w:t>
      </w:r>
      <w:r>
        <w:rPr>
          <w:color w:val="231F20"/>
        </w:rPr>
        <w:t>a</w:t>
      </w:r>
      <w:r>
        <w:rPr>
          <w:color w:val="231F20"/>
          <w:spacing w:val="-4"/>
        </w:rPr>
        <w:t> </w:t>
      </w:r>
      <w:r>
        <w:rPr>
          <w:color w:val="231F20"/>
        </w:rPr>
        <w:t>watchman,</w:t>
      </w:r>
      <w:r>
        <w:rPr>
          <w:color w:val="231F20"/>
          <w:spacing w:val="-4"/>
        </w:rPr>
        <w:t> </w:t>
      </w:r>
      <w:r>
        <w:rPr>
          <w:color w:val="231F20"/>
        </w:rPr>
        <w:t>he</w:t>
      </w:r>
      <w:r>
        <w:rPr>
          <w:color w:val="231F20"/>
          <w:spacing w:val="-4"/>
        </w:rPr>
        <w:t> </w:t>
      </w:r>
      <w:r>
        <w:rPr>
          <w:color w:val="231F20"/>
        </w:rPr>
        <w:t>is</w:t>
      </w:r>
      <w:r>
        <w:rPr>
          <w:color w:val="231F20"/>
          <w:spacing w:val="-3"/>
        </w:rPr>
        <w:t> </w:t>
      </w:r>
      <w:r>
        <w:rPr>
          <w:color w:val="231F20"/>
        </w:rPr>
        <w:t>an</w:t>
      </w:r>
      <w:r>
        <w:rPr>
          <w:color w:val="231F20"/>
          <w:spacing w:val="-4"/>
        </w:rPr>
        <w:t> </w:t>
      </w:r>
      <w:r>
        <w:rPr>
          <w:color w:val="231F20"/>
        </w:rPr>
        <w:t>extension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domain of the </w:t>
      </w:r>
      <w:r>
        <w:rPr>
          <w:color w:val="231F20"/>
          <w:spacing w:val="-4"/>
        </w:rPr>
        <w:t>owner. </w:t>
      </w:r>
      <w:r>
        <w:rPr>
          <w:color w:val="231F20"/>
        </w:rPr>
        <w:t>An owner cannot despair about that which belongs to him and is still in his home. Despair takes an item that was out of the </w:t>
      </w:r>
      <w:r>
        <w:rPr>
          <w:color w:val="231F20"/>
          <w:spacing w:val="-5"/>
        </w:rPr>
        <w:t>owner’s </w:t>
      </w:r>
      <w:r>
        <w:rPr>
          <w:color w:val="231F20"/>
        </w:rPr>
        <w:t>domain </w:t>
      </w:r>
      <w:r>
        <w:rPr>
          <w:color w:val="231F20"/>
          <w:spacing w:val="-3"/>
        </w:rPr>
        <w:t>away </w:t>
      </w:r>
      <w:r>
        <w:rPr>
          <w:color w:val="231F20"/>
        </w:rPr>
        <w:t>from him; </w:t>
      </w:r>
      <w:r>
        <w:rPr>
          <w:color w:val="231F20"/>
          <w:spacing w:val="-3"/>
        </w:rPr>
        <w:t>however, </w:t>
      </w:r>
      <w:r>
        <w:rPr>
          <w:color w:val="231F20"/>
        </w:rPr>
        <w:t>if before the owner despaired</w:t>
      </w:r>
      <w:r>
        <w:rPr>
          <w:color w:val="231F20"/>
          <w:spacing w:val="-7"/>
        </w:rPr>
        <w:t> </w:t>
      </w:r>
      <w:r>
        <w:rPr>
          <w:color w:val="231F20"/>
        </w:rPr>
        <w:t>the</w:t>
      </w:r>
      <w:r>
        <w:rPr>
          <w:color w:val="231F20"/>
          <w:spacing w:val="-7"/>
        </w:rPr>
        <w:t> </w:t>
      </w:r>
      <w:r>
        <w:rPr>
          <w:color w:val="231F20"/>
        </w:rPr>
        <w:t>finder</w:t>
      </w:r>
      <w:r>
        <w:rPr>
          <w:color w:val="231F20"/>
          <w:spacing w:val="-6"/>
        </w:rPr>
        <w:t> </w:t>
      </w:r>
      <w:r>
        <w:rPr>
          <w:color w:val="231F20"/>
        </w:rPr>
        <w:t>became</w:t>
      </w:r>
      <w:r>
        <w:rPr>
          <w:color w:val="231F20"/>
          <w:spacing w:val="-7"/>
        </w:rPr>
        <w:t> </w:t>
      </w:r>
      <w:r>
        <w:rPr>
          <w:color w:val="231F20"/>
        </w:rPr>
        <w:t>the</w:t>
      </w:r>
      <w:r>
        <w:rPr>
          <w:color w:val="231F20"/>
          <w:spacing w:val="-7"/>
        </w:rPr>
        <w:t> </w:t>
      </w:r>
      <w:r>
        <w:rPr>
          <w:color w:val="231F20"/>
        </w:rPr>
        <w:t>watchman,</w:t>
      </w:r>
      <w:r>
        <w:rPr>
          <w:color w:val="231F20"/>
          <w:spacing w:val="-6"/>
        </w:rPr>
        <w:t> </w:t>
      </w:r>
      <w:r>
        <w:rPr>
          <w:color w:val="231F20"/>
        </w:rPr>
        <w:t>then</w:t>
      </w:r>
      <w:r>
        <w:rPr>
          <w:color w:val="231F20"/>
          <w:spacing w:val="-7"/>
        </w:rPr>
        <w:t> </w:t>
      </w:r>
      <w:r>
        <w:rPr>
          <w:color w:val="231F20"/>
        </w:rPr>
        <w:t>the</w:t>
      </w:r>
      <w:r>
        <w:rPr>
          <w:color w:val="231F20"/>
          <w:spacing w:val="-7"/>
        </w:rPr>
        <w:t> </w:t>
      </w:r>
      <w:r>
        <w:rPr>
          <w:color w:val="231F20"/>
        </w:rPr>
        <w:t>item</w:t>
      </w:r>
      <w:r>
        <w:rPr>
          <w:color w:val="231F20"/>
          <w:spacing w:val="-6"/>
        </w:rPr>
        <w:t> </w:t>
      </w:r>
      <w:r>
        <w:rPr>
          <w:color w:val="231F20"/>
        </w:rPr>
        <w:t>was</w:t>
      </w:r>
      <w:r>
        <w:rPr>
          <w:color w:val="231F20"/>
          <w:spacing w:val="-7"/>
        </w:rPr>
        <w:t> </w:t>
      </w:r>
      <w:r>
        <w:rPr>
          <w:color w:val="231F20"/>
        </w:rPr>
        <w:t>still</w:t>
      </w:r>
      <w:r>
        <w:rPr>
          <w:color w:val="231F20"/>
          <w:spacing w:val="-6"/>
        </w:rPr>
        <w:t> </w:t>
      </w:r>
      <w:r>
        <w:rPr>
          <w:color w:val="231F20"/>
        </w:rPr>
        <w:t>in the</w:t>
      </w:r>
      <w:r>
        <w:rPr>
          <w:color w:val="231F20"/>
          <w:spacing w:val="-5"/>
        </w:rPr>
        <w:t> owner’s </w:t>
      </w:r>
      <w:r>
        <w:rPr>
          <w:color w:val="231F20"/>
        </w:rPr>
        <w:t>domain</w:t>
      </w:r>
      <w:r>
        <w:rPr>
          <w:color w:val="231F20"/>
          <w:spacing w:val="-4"/>
        </w:rPr>
        <w:t> </w:t>
      </w:r>
      <w:r>
        <w:rPr>
          <w:color w:val="231F20"/>
          <w:spacing w:val="-3"/>
        </w:rPr>
        <w:t>at</w:t>
      </w:r>
      <w:r>
        <w:rPr>
          <w:color w:val="231F20"/>
          <w:spacing w:val="-5"/>
        </w:rPr>
        <w:t> </w:t>
      </w:r>
      <w:r>
        <w:rPr>
          <w:color w:val="231F20"/>
        </w:rPr>
        <w:t>the</w:t>
      </w:r>
      <w:r>
        <w:rPr>
          <w:color w:val="231F20"/>
          <w:spacing w:val="-5"/>
        </w:rPr>
        <w:t> </w:t>
      </w:r>
      <w:r>
        <w:rPr>
          <w:color w:val="231F20"/>
        </w:rPr>
        <w:t>time</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despair—and</w:t>
      </w:r>
      <w:r>
        <w:rPr>
          <w:color w:val="231F20"/>
          <w:spacing w:val="-4"/>
        </w:rPr>
        <w:t> </w:t>
      </w:r>
      <w:r>
        <w:rPr>
          <w:color w:val="231F20"/>
        </w:rPr>
        <w:t>as</w:t>
      </w:r>
      <w:r>
        <w:rPr>
          <w:color w:val="231F20"/>
          <w:spacing w:val="-5"/>
        </w:rPr>
        <w:t> </w:t>
      </w:r>
      <w:r>
        <w:rPr>
          <w:color w:val="231F20"/>
        </w:rPr>
        <w:t>a</w:t>
      </w:r>
      <w:r>
        <w:rPr>
          <w:color w:val="231F20"/>
          <w:spacing w:val="-5"/>
        </w:rPr>
        <w:t> </w:t>
      </w:r>
      <w:r>
        <w:rPr>
          <w:color w:val="231F20"/>
        </w:rPr>
        <w:t>result</w:t>
      </w:r>
      <w:r>
        <w:rPr>
          <w:color w:val="231F20"/>
          <w:spacing w:val="-4"/>
        </w:rPr>
        <w:t> </w:t>
      </w:r>
      <w:r>
        <w:rPr>
          <w:color w:val="231F20"/>
        </w:rPr>
        <w:t>he</w:t>
      </w:r>
      <w:r>
        <w:rPr>
          <w:color w:val="231F20"/>
          <w:spacing w:val="-5"/>
        </w:rPr>
        <w:t> </w:t>
      </w:r>
      <w:r>
        <w:rPr>
          <w:color w:val="231F20"/>
        </w:rPr>
        <w:t>did not surrender his rights to the item when he despaired. A child who finds an object does not become a watchman. As a result, the child was</w:t>
      </w:r>
      <w:r>
        <w:rPr>
          <w:color w:val="231F20"/>
          <w:spacing w:val="-18"/>
        </w:rPr>
        <w:t> </w:t>
      </w:r>
      <w:r>
        <w:rPr>
          <w:color w:val="231F20"/>
        </w:rPr>
        <w:t>never</w:t>
      </w:r>
      <w:r>
        <w:rPr>
          <w:color w:val="231F20"/>
          <w:spacing w:val="-18"/>
        </w:rPr>
        <w:t> </w:t>
      </w:r>
      <w:r>
        <w:rPr>
          <w:color w:val="231F20"/>
        </w:rPr>
        <w:t>a</w:t>
      </w:r>
      <w:r>
        <w:rPr>
          <w:color w:val="231F20"/>
          <w:spacing w:val="-18"/>
        </w:rPr>
        <w:t> </w:t>
      </w:r>
      <w:r>
        <w:rPr>
          <w:rFonts w:ascii="Palatino Linotype" w:hAnsi="Palatino Linotype"/>
          <w:i/>
          <w:color w:val="231F20"/>
        </w:rPr>
        <w:t>shomeir</w:t>
      </w:r>
      <w:r>
        <w:rPr>
          <w:rFonts w:ascii="Palatino Linotype" w:hAnsi="Palatino Linotype"/>
          <w:i/>
          <w:color w:val="231F20"/>
          <w:spacing w:val="-18"/>
        </w:rPr>
        <w:t> </w:t>
      </w:r>
      <w:r>
        <w:rPr>
          <w:rFonts w:ascii="Palatino Linotype" w:hAnsi="Palatino Linotype"/>
          <w:i/>
          <w:color w:val="231F20"/>
        </w:rPr>
        <w:t>aveidah.</w:t>
      </w:r>
      <w:r>
        <w:rPr>
          <w:rFonts w:ascii="Palatino Linotype" w:hAnsi="Palatino Linotype"/>
          <w:i/>
          <w:color w:val="231F20"/>
          <w:spacing w:val="-18"/>
        </w:rPr>
        <w:t> </w:t>
      </w:r>
      <w:r>
        <w:rPr>
          <w:color w:val="231F20"/>
          <w:spacing w:val="-5"/>
        </w:rPr>
        <w:t>At</w:t>
      </w:r>
      <w:r>
        <w:rPr>
          <w:color w:val="231F20"/>
          <w:spacing w:val="-18"/>
        </w:rPr>
        <w:t> </w:t>
      </w:r>
      <w:r>
        <w:rPr>
          <w:color w:val="231F20"/>
        </w:rPr>
        <w:t>the</w:t>
      </w:r>
      <w:r>
        <w:rPr>
          <w:color w:val="231F20"/>
          <w:spacing w:val="-17"/>
        </w:rPr>
        <w:t> </w:t>
      </w:r>
      <w:r>
        <w:rPr>
          <w:color w:val="231F20"/>
        </w:rPr>
        <w:t>age</w:t>
      </w:r>
      <w:r>
        <w:rPr>
          <w:color w:val="231F20"/>
          <w:spacing w:val="-18"/>
        </w:rPr>
        <w:t> </w:t>
      </w:r>
      <w:r>
        <w:rPr>
          <w:color w:val="231F20"/>
        </w:rPr>
        <w:t>of</w:t>
      </w:r>
      <w:r>
        <w:rPr>
          <w:color w:val="231F20"/>
          <w:spacing w:val="-18"/>
        </w:rPr>
        <w:t> </w:t>
      </w:r>
      <w:r>
        <w:rPr>
          <w:color w:val="231F20"/>
        </w:rPr>
        <w:t>thirteen,</w:t>
      </w:r>
      <w:r>
        <w:rPr>
          <w:color w:val="231F20"/>
          <w:spacing w:val="-18"/>
        </w:rPr>
        <w:t> </w:t>
      </w:r>
      <w:r>
        <w:rPr>
          <w:color w:val="231F20"/>
        </w:rPr>
        <w:t>when</w:t>
      </w:r>
      <w:r>
        <w:rPr>
          <w:color w:val="231F20"/>
          <w:spacing w:val="-18"/>
        </w:rPr>
        <w:t> </w:t>
      </w:r>
      <w:r>
        <w:rPr>
          <w:color w:val="231F20"/>
        </w:rPr>
        <w:t>he</w:t>
      </w:r>
      <w:r>
        <w:rPr>
          <w:color w:val="231F20"/>
          <w:spacing w:val="-18"/>
        </w:rPr>
        <w:t> </w:t>
      </w:r>
      <w:r>
        <w:rPr>
          <w:color w:val="231F20"/>
        </w:rPr>
        <w:t>becomes</w:t>
      </w:r>
    </w:p>
    <w:p>
      <w:pPr>
        <w:pStyle w:val="BodyText"/>
        <w:spacing w:line="254" w:lineRule="exact"/>
        <w:ind w:left="120"/>
        <w:jc w:val="both"/>
      </w:pPr>
      <w:r>
        <w:rPr>
          <w:color w:val="231F20"/>
        </w:rPr>
        <w:t>an adult, he then can become a </w:t>
      </w:r>
      <w:r>
        <w:rPr>
          <w:rFonts w:ascii="Palatino Linotype"/>
          <w:i/>
          <w:color w:val="231F20"/>
          <w:spacing w:val="-4"/>
        </w:rPr>
        <w:t>shomeir.  </w:t>
      </w:r>
      <w:r>
        <w:rPr>
          <w:color w:val="231F20"/>
          <w:spacing w:val="-4"/>
        </w:rPr>
        <w:t>However,  </w:t>
      </w:r>
      <w:r>
        <w:rPr>
          <w:color w:val="231F20"/>
        </w:rPr>
        <w:t>by that time </w:t>
      </w:r>
      <w:r>
        <w:rPr>
          <w:color w:val="231F20"/>
          <w:spacing w:val="1"/>
        </w:rPr>
        <w:t> </w:t>
      </w:r>
      <w:r>
        <w:rPr>
          <w:color w:val="231F20"/>
        </w:rPr>
        <w:t>the</w:t>
      </w:r>
    </w:p>
    <w:p>
      <w:pPr>
        <w:pStyle w:val="BodyText"/>
        <w:spacing w:line="292" w:lineRule="auto" w:before="66"/>
        <w:ind w:left="120" w:right="137"/>
        <w:jc w:val="both"/>
      </w:pPr>
      <w:r>
        <w:rPr>
          <w:color w:val="231F20"/>
        </w:rPr>
        <w:t>owner had already previously despaired. Therefore, the finder may keep the item and would not need to return it (</w:t>
      </w:r>
      <w:r>
        <w:rPr>
          <w:rFonts w:ascii="Palatino Linotype"/>
          <w:i/>
          <w:color w:val="231F20"/>
        </w:rPr>
        <w:t>Chashukei</w:t>
      </w:r>
      <w:r>
        <w:rPr>
          <w:rFonts w:ascii="Palatino Linotype"/>
          <w:i/>
          <w:color w:val="231F20"/>
          <w:spacing w:val="21"/>
        </w:rPr>
        <w:t> </w:t>
      </w:r>
      <w:r>
        <w:rPr>
          <w:rFonts w:ascii="Palatino Linotype"/>
          <w:i/>
          <w:color w:val="231F20"/>
        </w:rPr>
        <w:t>Chemed</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7" w:hanging="1"/>
        <w:jc w:val="center"/>
        <w:rPr>
          <w:rFonts w:ascii="Cambria"/>
          <w:b/>
          <w:sz w:val="32"/>
        </w:rPr>
      </w:pPr>
      <w:r>
        <w:rPr>
          <w:rFonts w:ascii="Cambria"/>
          <w:b/>
          <w:color w:val="231F20"/>
          <w:w w:val="90"/>
          <w:sz w:val="32"/>
        </w:rPr>
        <w:t>Should a </w:t>
      </w:r>
      <w:r>
        <w:rPr>
          <w:rFonts w:ascii="Cambria"/>
          <w:b/>
          <w:color w:val="231F20"/>
          <w:spacing w:val="-5"/>
          <w:w w:val="90"/>
          <w:sz w:val="32"/>
        </w:rPr>
        <w:t>Teacher </w:t>
      </w:r>
      <w:r>
        <w:rPr>
          <w:rFonts w:ascii="Cambria"/>
          <w:b/>
          <w:color w:val="231F20"/>
          <w:w w:val="90"/>
          <w:sz w:val="32"/>
        </w:rPr>
        <w:t>Refuse an Honorary </w:t>
      </w:r>
      <w:r>
        <w:rPr>
          <w:rFonts w:ascii="Cambria"/>
          <w:b/>
          <w:color w:val="231F20"/>
          <w:sz w:val="32"/>
        </w:rPr>
        <w:t>Aliyah</w:t>
      </w:r>
      <w:r>
        <w:rPr>
          <w:rFonts w:ascii="Cambria"/>
          <w:b/>
          <w:color w:val="231F20"/>
          <w:spacing w:val="-34"/>
          <w:sz w:val="32"/>
        </w:rPr>
        <w:t> </w:t>
      </w:r>
      <w:r>
        <w:rPr>
          <w:rFonts w:ascii="Cambria"/>
          <w:b/>
          <w:color w:val="231F20"/>
          <w:sz w:val="32"/>
        </w:rPr>
        <w:t>His</w:t>
      </w:r>
      <w:r>
        <w:rPr>
          <w:rFonts w:ascii="Cambria"/>
          <w:b/>
          <w:color w:val="231F20"/>
          <w:spacing w:val="-33"/>
          <w:sz w:val="32"/>
        </w:rPr>
        <w:t> </w:t>
      </w:r>
      <w:r>
        <w:rPr>
          <w:rFonts w:ascii="Cambria"/>
          <w:b/>
          <w:color w:val="231F20"/>
          <w:sz w:val="32"/>
        </w:rPr>
        <w:t>Student</w:t>
      </w:r>
      <w:r>
        <w:rPr>
          <w:rFonts w:ascii="Cambria"/>
          <w:b/>
          <w:color w:val="231F20"/>
          <w:spacing w:val="-34"/>
          <w:sz w:val="32"/>
        </w:rPr>
        <w:t> </w:t>
      </w:r>
      <w:r>
        <w:rPr>
          <w:rFonts w:ascii="Cambria"/>
          <w:b/>
          <w:color w:val="231F20"/>
          <w:sz w:val="32"/>
        </w:rPr>
        <w:t>Gives</w:t>
      </w:r>
      <w:r>
        <w:rPr>
          <w:rFonts w:ascii="Cambria"/>
          <w:b/>
          <w:color w:val="231F20"/>
          <w:spacing w:val="-33"/>
          <w:sz w:val="32"/>
        </w:rPr>
        <w:t> </w:t>
      </w:r>
      <w:r>
        <w:rPr>
          <w:rFonts w:ascii="Cambria"/>
          <w:b/>
          <w:color w:val="231F20"/>
          <w:sz w:val="32"/>
        </w:rPr>
        <w:t>Him</w:t>
      </w:r>
      <w:r>
        <w:rPr>
          <w:rFonts w:ascii="Cambria"/>
          <w:b/>
          <w:color w:val="231F20"/>
          <w:spacing w:val="-33"/>
          <w:sz w:val="32"/>
        </w:rPr>
        <w:t> </w:t>
      </w:r>
      <w:r>
        <w:rPr>
          <w:rFonts w:ascii="Cambria"/>
          <w:b/>
          <w:color w:val="231F20"/>
          <w:sz w:val="32"/>
        </w:rPr>
        <w:t>out</w:t>
      </w:r>
      <w:r>
        <w:rPr>
          <w:rFonts w:ascii="Cambria"/>
          <w:b/>
          <w:color w:val="231F20"/>
          <w:spacing w:val="-34"/>
          <w:sz w:val="32"/>
        </w:rPr>
        <w:t> </w:t>
      </w:r>
      <w:r>
        <w:rPr>
          <w:rFonts w:ascii="Cambria"/>
          <w:b/>
          <w:color w:val="231F20"/>
          <w:sz w:val="32"/>
        </w:rPr>
        <w:t>of Concern</w:t>
      </w:r>
      <w:r>
        <w:rPr>
          <w:rFonts w:ascii="Cambria"/>
          <w:b/>
          <w:color w:val="231F20"/>
          <w:spacing w:val="-25"/>
          <w:sz w:val="32"/>
        </w:rPr>
        <w:t> </w:t>
      </w:r>
      <w:r>
        <w:rPr>
          <w:rFonts w:ascii="Cambria"/>
          <w:b/>
          <w:color w:val="231F20"/>
          <w:sz w:val="32"/>
        </w:rPr>
        <w:t>That</w:t>
      </w:r>
      <w:r>
        <w:rPr>
          <w:rFonts w:ascii="Cambria"/>
          <w:b/>
          <w:color w:val="231F20"/>
          <w:spacing w:val="-24"/>
          <w:sz w:val="32"/>
        </w:rPr>
        <w:t> </w:t>
      </w:r>
      <w:r>
        <w:rPr>
          <w:rFonts w:ascii="Cambria"/>
          <w:b/>
          <w:color w:val="231F20"/>
          <w:spacing w:val="-6"/>
          <w:sz w:val="32"/>
        </w:rPr>
        <w:t>It</w:t>
      </w:r>
      <w:r>
        <w:rPr>
          <w:rFonts w:ascii="Cambria"/>
          <w:b/>
          <w:color w:val="231F20"/>
          <w:spacing w:val="-24"/>
          <w:sz w:val="32"/>
        </w:rPr>
        <w:t> </w:t>
      </w:r>
      <w:r>
        <w:rPr>
          <w:rFonts w:ascii="Cambria"/>
          <w:b/>
          <w:color w:val="231F20"/>
          <w:spacing w:val="-3"/>
          <w:sz w:val="32"/>
        </w:rPr>
        <w:t>May</w:t>
      </w:r>
      <w:r>
        <w:rPr>
          <w:rFonts w:ascii="Cambria"/>
          <w:b/>
          <w:color w:val="231F20"/>
          <w:spacing w:val="-24"/>
          <w:sz w:val="32"/>
        </w:rPr>
        <w:t> </w:t>
      </w:r>
      <w:r>
        <w:rPr>
          <w:rFonts w:ascii="Cambria"/>
          <w:b/>
          <w:color w:val="231F20"/>
          <w:spacing w:val="-4"/>
          <w:sz w:val="32"/>
        </w:rPr>
        <w:t>Not</w:t>
      </w:r>
      <w:r>
        <w:rPr>
          <w:rFonts w:ascii="Cambria"/>
          <w:b/>
          <w:color w:val="231F20"/>
          <w:spacing w:val="-25"/>
          <w:sz w:val="32"/>
        </w:rPr>
        <w:t> </w:t>
      </w:r>
      <w:r>
        <w:rPr>
          <w:rFonts w:ascii="Cambria"/>
          <w:b/>
          <w:color w:val="231F20"/>
          <w:spacing w:val="-4"/>
          <w:sz w:val="32"/>
        </w:rPr>
        <w:t>Have</w:t>
      </w:r>
      <w:r>
        <w:rPr>
          <w:rFonts w:ascii="Cambria"/>
          <w:b/>
          <w:color w:val="231F20"/>
          <w:spacing w:val="-24"/>
          <w:sz w:val="32"/>
        </w:rPr>
        <w:t> </w:t>
      </w:r>
      <w:r>
        <w:rPr>
          <w:rFonts w:ascii="Cambria"/>
          <w:b/>
          <w:color w:val="231F20"/>
          <w:sz w:val="32"/>
        </w:rPr>
        <w:t>Been Given</w:t>
      </w:r>
      <w:r>
        <w:rPr>
          <w:rFonts w:ascii="Cambria"/>
          <w:b/>
          <w:color w:val="231F20"/>
          <w:spacing w:val="-18"/>
          <w:sz w:val="32"/>
        </w:rPr>
        <w:t> </w:t>
      </w:r>
      <w:r>
        <w:rPr>
          <w:rFonts w:ascii="Cambria"/>
          <w:b/>
          <w:color w:val="231F20"/>
          <w:sz w:val="32"/>
        </w:rPr>
        <w:t>with</w:t>
      </w:r>
      <w:r>
        <w:rPr>
          <w:rFonts w:ascii="Cambria"/>
          <w:b/>
          <w:color w:val="231F20"/>
          <w:spacing w:val="-17"/>
          <w:sz w:val="32"/>
        </w:rPr>
        <w:t> </w:t>
      </w:r>
      <w:r>
        <w:rPr>
          <w:rFonts w:ascii="Cambria"/>
          <w:b/>
          <w:color w:val="231F20"/>
          <w:sz w:val="32"/>
        </w:rPr>
        <w:t>a</w:t>
      </w:r>
      <w:r>
        <w:rPr>
          <w:rFonts w:ascii="Cambria"/>
          <w:b/>
          <w:color w:val="231F20"/>
          <w:spacing w:val="-17"/>
          <w:sz w:val="32"/>
        </w:rPr>
        <w:t> </w:t>
      </w:r>
      <w:r>
        <w:rPr>
          <w:rFonts w:ascii="Cambria"/>
          <w:b/>
          <w:color w:val="231F20"/>
          <w:sz w:val="32"/>
        </w:rPr>
        <w:t>Full</w:t>
      </w:r>
      <w:r>
        <w:rPr>
          <w:rFonts w:ascii="Cambria"/>
          <w:b/>
          <w:color w:val="231F20"/>
          <w:spacing w:val="-17"/>
          <w:sz w:val="32"/>
        </w:rPr>
        <w:t> </w:t>
      </w:r>
      <w:r>
        <w:rPr>
          <w:rFonts w:ascii="Cambria"/>
          <w:b/>
          <w:color w:val="231F20"/>
          <w:sz w:val="32"/>
        </w:rPr>
        <w:t>Heart?</w:t>
      </w:r>
    </w:p>
    <w:p>
      <w:pPr>
        <w:pStyle w:val="BodyText"/>
        <w:spacing w:before="10"/>
        <w:rPr>
          <w:rFonts w:ascii="Cambria"/>
          <w:b/>
          <w:sz w:val="61"/>
        </w:rPr>
      </w:pPr>
    </w:p>
    <w:p>
      <w:pPr>
        <w:pStyle w:val="BodyText"/>
        <w:spacing w:line="350" w:lineRule="exact"/>
        <w:ind w:left="120" w:right="137"/>
        <w:jc w:val="both"/>
      </w:pPr>
      <w:r>
        <w:rPr>
          <w:color w:val="231F20"/>
        </w:rPr>
        <w:t>A</w:t>
      </w:r>
      <w:r>
        <w:rPr>
          <w:color w:val="231F20"/>
          <w:spacing w:val="-6"/>
        </w:rPr>
        <w:t> </w:t>
      </w:r>
      <w:r>
        <w:rPr>
          <w:color w:val="231F20"/>
        </w:rPr>
        <w:t>teacher</w:t>
      </w:r>
      <w:r>
        <w:rPr>
          <w:color w:val="231F20"/>
          <w:spacing w:val="-6"/>
        </w:rPr>
        <w:t> </w:t>
      </w:r>
      <w:r>
        <w:rPr>
          <w:color w:val="231F20"/>
        </w:rPr>
        <w:t>came</w:t>
      </w:r>
      <w:r>
        <w:rPr>
          <w:color w:val="231F20"/>
          <w:spacing w:val="-6"/>
        </w:rPr>
        <w:t> </w:t>
      </w:r>
      <w:r>
        <w:rPr>
          <w:color w:val="231F20"/>
        </w:rPr>
        <w:t>to</w:t>
      </w:r>
      <w:r>
        <w:rPr>
          <w:color w:val="231F20"/>
          <w:spacing w:val="-5"/>
        </w:rPr>
        <w:t> </w:t>
      </w:r>
      <w:r>
        <w:rPr>
          <w:color w:val="231F20"/>
        </w:rPr>
        <w:t>a</w:t>
      </w:r>
      <w:r>
        <w:rPr>
          <w:color w:val="231F20"/>
          <w:spacing w:val="-6"/>
        </w:rPr>
        <w:t> </w:t>
      </w:r>
      <w:r>
        <w:rPr>
          <w:rFonts w:ascii="Palatino Linotype" w:hAnsi="Palatino Linotype"/>
          <w:i/>
          <w:color w:val="231F20"/>
          <w:spacing w:val="-3"/>
        </w:rPr>
        <w:t>shul</w:t>
      </w:r>
      <w:r>
        <w:rPr>
          <w:rFonts w:ascii="Palatino Linotype" w:hAnsi="Palatino Linotype"/>
          <w:i/>
          <w:color w:val="231F20"/>
          <w:spacing w:val="-6"/>
        </w:rPr>
        <w:t> </w:t>
      </w:r>
      <w:r>
        <w:rPr>
          <w:color w:val="231F20"/>
        </w:rPr>
        <w:t>on</w:t>
      </w:r>
      <w:r>
        <w:rPr>
          <w:color w:val="231F20"/>
          <w:spacing w:val="-5"/>
        </w:rPr>
        <w:t> </w:t>
      </w:r>
      <w:r>
        <w:rPr>
          <w:rFonts w:ascii="Palatino Linotype" w:hAnsi="Palatino Linotype"/>
          <w:i/>
          <w:color w:val="231F20"/>
          <w:spacing w:val="-9"/>
        </w:rPr>
        <w:t>Yom</w:t>
      </w:r>
      <w:r>
        <w:rPr>
          <w:rFonts w:ascii="Palatino Linotype" w:hAnsi="Palatino Linotype"/>
          <w:i/>
          <w:color w:val="231F20"/>
          <w:spacing w:val="-6"/>
        </w:rPr>
        <w:t> </w:t>
      </w:r>
      <w:r>
        <w:rPr>
          <w:rFonts w:ascii="Palatino Linotype" w:hAnsi="Palatino Linotype"/>
          <w:i/>
          <w:color w:val="231F20"/>
          <w:spacing w:val="-4"/>
        </w:rPr>
        <w:t>Kippur</w:t>
      </w:r>
      <w:r>
        <w:rPr>
          <w:rFonts w:ascii="Palatino Linotype" w:hAnsi="Palatino Linotype"/>
          <w:i/>
          <w:color w:val="231F20"/>
          <w:spacing w:val="-6"/>
        </w:rPr>
        <w:t> </w:t>
      </w:r>
      <w:r>
        <w:rPr>
          <w:color w:val="231F20"/>
        </w:rPr>
        <w:t>morning.</w:t>
      </w:r>
      <w:r>
        <w:rPr>
          <w:color w:val="231F20"/>
          <w:spacing w:val="-5"/>
        </w:rPr>
        <w:t> </w:t>
      </w:r>
      <w:r>
        <w:rPr>
          <w:color w:val="231F20"/>
        </w:rPr>
        <w:t>The</w:t>
      </w:r>
      <w:r>
        <w:rPr>
          <w:color w:val="231F20"/>
          <w:spacing w:val="-6"/>
        </w:rPr>
        <w:t> </w:t>
      </w:r>
      <w:r>
        <w:rPr>
          <w:rFonts w:ascii="Palatino Linotype" w:hAnsi="Palatino Linotype"/>
          <w:i/>
          <w:color w:val="231F20"/>
          <w:spacing w:val="-3"/>
        </w:rPr>
        <w:t>shul</w:t>
      </w:r>
      <w:r>
        <w:rPr>
          <w:rFonts w:ascii="Palatino Linotype" w:hAnsi="Palatino Linotype"/>
          <w:i/>
          <w:color w:val="231F20"/>
          <w:spacing w:val="-6"/>
        </w:rPr>
        <w:t> </w:t>
      </w:r>
      <w:r>
        <w:rPr>
          <w:color w:val="231F20"/>
        </w:rPr>
        <w:t>had</w:t>
      </w:r>
      <w:r>
        <w:rPr>
          <w:color w:val="231F20"/>
          <w:spacing w:val="-6"/>
        </w:rPr>
        <w:t> </w:t>
      </w:r>
      <w:r>
        <w:rPr>
          <w:color w:val="231F20"/>
        </w:rPr>
        <w:t>sold the</w:t>
      </w:r>
      <w:r>
        <w:rPr>
          <w:color w:val="231F20"/>
          <w:spacing w:val="-17"/>
        </w:rPr>
        <w:t> </w:t>
      </w:r>
      <w:r>
        <w:rPr>
          <w:color w:val="231F20"/>
        </w:rPr>
        <w:t>special</w:t>
      </w:r>
      <w:r>
        <w:rPr>
          <w:color w:val="231F20"/>
          <w:spacing w:val="-16"/>
        </w:rPr>
        <w:t> </w:t>
      </w:r>
      <w:r>
        <w:rPr>
          <w:color w:val="231F20"/>
        </w:rPr>
        <w:t>honorary</w:t>
      </w:r>
      <w:r>
        <w:rPr>
          <w:color w:val="231F20"/>
          <w:spacing w:val="-16"/>
        </w:rPr>
        <w:t> </w:t>
      </w:r>
      <w:r>
        <w:rPr>
          <w:color w:val="231F20"/>
        </w:rPr>
        <w:t>acts</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day</w:t>
      </w:r>
      <w:r>
        <w:rPr>
          <w:color w:val="231F20"/>
          <w:spacing w:val="-17"/>
        </w:rPr>
        <w:t> </w:t>
      </w:r>
      <w:r>
        <w:rPr>
          <w:color w:val="231F20"/>
        </w:rPr>
        <w:t>on</w:t>
      </w:r>
      <w:r>
        <w:rPr>
          <w:color w:val="231F20"/>
          <w:spacing w:val="-16"/>
        </w:rPr>
        <w:t> </w:t>
      </w:r>
      <w:r>
        <w:rPr>
          <w:rFonts w:ascii="Palatino Linotype" w:hAnsi="Palatino Linotype"/>
          <w:i/>
          <w:color w:val="231F20"/>
          <w:spacing w:val="-9"/>
        </w:rPr>
        <w:t>Yom</w:t>
      </w:r>
      <w:r>
        <w:rPr>
          <w:rFonts w:ascii="Palatino Linotype" w:hAnsi="Palatino Linotype"/>
          <w:i/>
          <w:color w:val="231F20"/>
          <w:spacing w:val="-16"/>
        </w:rPr>
        <w:t> </w:t>
      </w:r>
      <w:r>
        <w:rPr>
          <w:rFonts w:ascii="Palatino Linotype" w:hAnsi="Palatino Linotype"/>
          <w:i/>
          <w:color w:val="231F20"/>
          <w:spacing w:val="-4"/>
        </w:rPr>
        <w:t>Kippur</w:t>
      </w:r>
      <w:r>
        <w:rPr>
          <w:rFonts w:ascii="Palatino Linotype" w:hAnsi="Palatino Linotype"/>
          <w:i/>
          <w:color w:val="231F20"/>
          <w:spacing w:val="-16"/>
        </w:rPr>
        <w:t> </w:t>
      </w:r>
      <w:r>
        <w:rPr>
          <w:color w:val="231F20"/>
        </w:rPr>
        <w:t>eve.</w:t>
      </w:r>
      <w:r>
        <w:rPr>
          <w:color w:val="231F20"/>
          <w:spacing w:val="-16"/>
        </w:rPr>
        <w:t> </w:t>
      </w:r>
      <w:r>
        <w:rPr>
          <w:color w:val="231F20"/>
        </w:rPr>
        <w:t>One</w:t>
      </w:r>
      <w:r>
        <w:rPr>
          <w:color w:val="231F20"/>
          <w:spacing w:val="-16"/>
        </w:rPr>
        <w:t> </w:t>
      </w:r>
      <w:r>
        <w:rPr>
          <w:color w:val="231F20"/>
        </w:rPr>
        <w:t>man,</w:t>
      </w:r>
      <w:r>
        <w:rPr>
          <w:color w:val="231F20"/>
          <w:spacing w:val="-16"/>
        </w:rPr>
        <w:t> </w:t>
      </w:r>
      <w:r>
        <w:rPr>
          <w:color w:val="231F20"/>
        </w:rPr>
        <w:t>the </w:t>
      </w:r>
      <w:r>
        <w:rPr>
          <w:color w:val="231F20"/>
          <w:spacing w:val="-4"/>
        </w:rPr>
        <w:t>teacher’s </w:t>
      </w:r>
      <w:r>
        <w:rPr>
          <w:color w:val="231F20"/>
        </w:rPr>
        <w:t>student, had spent a lot of money and purchased the honor of being the third reader called to the </w:t>
      </w:r>
      <w:r>
        <w:rPr>
          <w:color w:val="231F20"/>
          <w:spacing w:val="-5"/>
        </w:rPr>
        <w:t>Torah </w:t>
      </w:r>
      <w:r>
        <w:rPr>
          <w:color w:val="231F20"/>
          <w:spacing w:val="-3"/>
        </w:rPr>
        <w:t>at </w:t>
      </w:r>
      <w:r>
        <w:rPr>
          <w:rFonts w:ascii="Palatino Linotype" w:hAnsi="Palatino Linotype"/>
          <w:i/>
          <w:color w:val="231F20"/>
          <w:spacing w:val="-3"/>
        </w:rPr>
        <w:t>Minchah </w:t>
      </w:r>
      <w:r>
        <w:rPr>
          <w:color w:val="231F20"/>
        </w:rPr>
        <w:t>and reading </w:t>
      </w:r>
      <w:r>
        <w:rPr>
          <w:rFonts w:ascii="Palatino Linotype" w:hAnsi="Palatino Linotype"/>
          <w:i/>
          <w:color w:val="231F20"/>
          <w:spacing w:val="-3"/>
        </w:rPr>
        <w:t>Maftir </w:t>
      </w:r>
      <w:r>
        <w:rPr>
          <w:rFonts w:ascii="Palatino Linotype" w:hAnsi="Palatino Linotype"/>
          <w:i/>
          <w:color w:val="231F20"/>
          <w:spacing w:val="-6"/>
        </w:rPr>
        <w:t>Yonah. </w:t>
      </w:r>
      <w:r>
        <w:rPr>
          <w:color w:val="231F20"/>
        </w:rPr>
        <w:t>The student felt bad having such an honor in the presence of his </w:t>
      </w:r>
      <w:r>
        <w:rPr>
          <w:color w:val="231F20"/>
          <w:spacing w:val="-3"/>
        </w:rPr>
        <w:t>teacher. He </w:t>
      </w:r>
      <w:r>
        <w:rPr>
          <w:color w:val="231F20"/>
        </w:rPr>
        <w:t>told the </w:t>
      </w:r>
      <w:r>
        <w:rPr>
          <w:color w:val="231F20"/>
          <w:spacing w:val="-3"/>
        </w:rPr>
        <w:t>attendant </w:t>
      </w:r>
      <w:r>
        <w:rPr>
          <w:color w:val="231F20"/>
        </w:rPr>
        <w:t>to tell his teacher that he was gifting the honor to him. The teacher asked Rav Zilberstein, “Should I refuse the gift? </w:t>
      </w:r>
      <w:r>
        <w:rPr>
          <w:color w:val="231F20"/>
          <w:spacing w:val="-3"/>
        </w:rPr>
        <w:t>Perhaps </w:t>
      </w:r>
      <w:r>
        <w:rPr>
          <w:color w:val="231F20"/>
        </w:rPr>
        <w:t>it was not given with a full heart. On the other hand, the </w:t>
      </w:r>
      <w:r>
        <w:rPr>
          <w:rFonts w:ascii="Palatino Linotype" w:hAnsi="Palatino Linotype"/>
          <w:i/>
          <w:color w:val="231F20"/>
        </w:rPr>
        <w:t>Gemara </w:t>
      </w:r>
      <w:r>
        <w:rPr>
          <w:color w:val="231F20"/>
        </w:rPr>
        <w:t>(</w:t>
      </w:r>
      <w:r>
        <w:rPr>
          <w:rFonts w:ascii="Palatino Linotype" w:hAnsi="Palatino Linotype"/>
          <w:i/>
          <w:color w:val="231F20"/>
        </w:rPr>
        <w:t>Berachos </w:t>
      </w:r>
      <w:r>
        <w:rPr>
          <w:color w:val="231F20"/>
        </w:rPr>
        <w:t>55a) teaches that there</w:t>
      </w:r>
      <w:r>
        <w:rPr>
          <w:color w:val="231F20"/>
          <w:spacing w:val="-28"/>
        </w:rPr>
        <w:t> </w:t>
      </w:r>
      <w:r>
        <w:rPr>
          <w:color w:val="231F20"/>
        </w:rPr>
        <w:t>are three</w:t>
      </w:r>
      <w:r>
        <w:rPr>
          <w:color w:val="231F20"/>
          <w:spacing w:val="-7"/>
        </w:rPr>
        <w:t> </w:t>
      </w:r>
      <w:r>
        <w:rPr>
          <w:color w:val="231F20"/>
        </w:rPr>
        <w:t>things</w:t>
      </w:r>
      <w:r>
        <w:rPr>
          <w:color w:val="231F20"/>
          <w:spacing w:val="-6"/>
        </w:rPr>
        <w:t> </w:t>
      </w:r>
      <w:r>
        <w:rPr>
          <w:color w:val="231F20"/>
        </w:rPr>
        <w:t>that</w:t>
      </w:r>
      <w:r>
        <w:rPr>
          <w:color w:val="231F20"/>
          <w:spacing w:val="-6"/>
        </w:rPr>
        <w:t> </w:t>
      </w:r>
      <w:r>
        <w:rPr>
          <w:color w:val="231F20"/>
        </w:rPr>
        <w:t>shorten</w:t>
      </w:r>
      <w:r>
        <w:rPr>
          <w:color w:val="231F20"/>
          <w:spacing w:val="-6"/>
        </w:rPr>
        <w:t> </w:t>
      </w:r>
      <w:r>
        <w:rPr>
          <w:color w:val="231F20"/>
        </w:rPr>
        <w:t>a</w:t>
      </w:r>
      <w:r>
        <w:rPr>
          <w:color w:val="231F20"/>
          <w:spacing w:val="-6"/>
        </w:rPr>
        <w:t> person’s </w:t>
      </w:r>
      <w:r>
        <w:rPr>
          <w:color w:val="231F20"/>
        </w:rPr>
        <w:t>life.</w:t>
      </w:r>
      <w:r>
        <w:rPr>
          <w:color w:val="231F20"/>
          <w:spacing w:val="-6"/>
        </w:rPr>
        <w:t> </w:t>
      </w:r>
      <w:r>
        <w:rPr>
          <w:color w:val="231F20"/>
        </w:rPr>
        <w:t>One</w:t>
      </w:r>
      <w:r>
        <w:rPr>
          <w:color w:val="231F20"/>
          <w:spacing w:val="-7"/>
        </w:rPr>
        <w:t> </w:t>
      </w:r>
      <w:r>
        <w:rPr>
          <w:color w:val="231F20"/>
        </w:rPr>
        <w:t>of</w:t>
      </w:r>
      <w:r>
        <w:rPr>
          <w:color w:val="231F20"/>
          <w:spacing w:val="-6"/>
        </w:rPr>
        <w:t> </w:t>
      </w:r>
      <w:r>
        <w:rPr>
          <w:color w:val="231F20"/>
        </w:rPr>
        <w:t>them</w:t>
      </w:r>
      <w:r>
        <w:rPr>
          <w:color w:val="231F20"/>
          <w:spacing w:val="-6"/>
        </w:rPr>
        <w:t> </w:t>
      </w:r>
      <w:r>
        <w:rPr>
          <w:color w:val="231F20"/>
        </w:rPr>
        <w:t>is</w:t>
      </w:r>
      <w:r>
        <w:rPr>
          <w:color w:val="231F20"/>
          <w:spacing w:val="-6"/>
        </w:rPr>
        <w:t> </w:t>
      </w:r>
      <w:r>
        <w:rPr>
          <w:color w:val="231F20"/>
        </w:rPr>
        <w:t>being</w:t>
      </w:r>
      <w:r>
        <w:rPr>
          <w:color w:val="231F20"/>
          <w:spacing w:val="-6"/>
        </w:rPr>
        <w:t> </w:t>
      </w:r>
      <w:r>
        <w:rPr>
          <w:color w:val="231F20"/>
        </w:rPr>
        <w:t>given</w:t>
      </w:r>
      <w:r>
        <w:rPr>
          <w:color w:val="231F20"/>
          <w:spacing w:val="-6"/>
        </w:rPr>
        <w:t> </w:t>
      </w:r>
      <w:r>
        <w:rPr>
          <w:color w:val="231F20"/>
        </w:rPr>
        <w:t>a </w:t>
      </w:r>
      <w:r>
        <w:rPr>
          <w:rFonts w:ascii="Palatino Linotype" w:hAnsi="Palatino Linotype"/>
          <w:i/>
          <w:color w:val="231F20"/>
        </w:rPr>
        <w:t>Seifer</w:t>
      </w:r>
      <w:r>
        <w:rPr>
          <w:rFonts w:ascii="Palatino Linotype" w:hAnsi="Palatino Linotype"/>
          <w:i/>
          <w:color w:val="231F20"/>
          <w:spacing w:val="-9"/>
        </w:rPr>
        <w:t> </w:t>
      </w:r>
      <w:r>
        <w:rPr>
          <w:rFonts w:ascii="Palatino Linotype" w:hAnsi="Palatino Linotype"/>
          <w:i/>
          <w:color w:val="231F20"/>
          <w:spacing w:val="-7"/>
        </w:rPr>
        <w:t>Torah</w:t>
      </w:r>
      <w:r>
        <w:rPr>
          <w:rFonts w:ascii="Palatino Linotype" w:hAnsi="Palatino Linotype"/>
          <w:i/>
          <w:color w:val="231F20"/>
          <w:spacing w:val="-9"/>
        </w:rPr>
        <w:t> </w:t>
      </w:r>
      <w:r>
        <w:rPr>
          <w:color w:val="231F20"/>
        </w:rPr>
        <w:t>to</w:t>
      </w:r>
      <w:r>
        <w:rPr>
          <w:color w:val="231F20"/>
          <w:spacing w:val="-9"/>
        </w:rPr>
        <w:t> </w:t>
      </w:r>
      <w:r>
        <w:rPr>
          <w:color w:val="231F20"/>
        </w:rPr>
        <w:t>read</w:t>
      </w:r>
      <w:r>
        <w:rPr>
          <w:color w:val="231F20"/>
          <w:spacing w:val="-9"/>
        </w:rPr>
        <w:t> </w:t>
      </w:r>
      <w:r>
        <w:rPr>
          <w:color w:val="231F20"/>
        </w:rPr>
        <w:t>from</w:t>
      </w:r>
      <w:r>
        <w:rPr>
          <w:color w:val="231F20"/>
          <w:spacing w:val="-8"/>
        </w:rPr>
        <w:t> </w:t>
      </w:r>
      <w:r>
        <w:rPr>
          <w:color w:val="231F20"/>
        </w:rPr>
        <w:t>and</w:t>
      </w:r>
      <w:r>
        <w:rPr>
          <w:color w:val="231F20"/>
          <w:spacing w:val="-9"/>
        </w:rPr>
        <w:t> </w:t>
      </w:r>
      <w:r>
        <w:rPr>
          <w:color w:val="231F20"/>
        </w:rPr>
        <w:t>not</w:t>
      </w:r>
      <w:r>
        <w:rPr>
          <w:color w:val="231F20"/>
          <w:spacing w:val="-9"/>
        </w:rPr>
        <w:t> </w:t>
      </w:r>
      <w:r>
        <w:rPr>
          <w:color w:val="231F20"/>
        </w:rPr>
        <w:t>reading</w:t>
      </w:r>
      <w:r>
        <w:rPr>
          <w:color w:val="231F20"/>
          <w:spacing w:val="-9"/>
        </w:rPr>
        <w:t> </w:t>
      </w:r>
      <w:r>
        <w:rPr>
          <w:color w:val="231F20"/>
        </w:rPr>
        <w:t>from</w:t>
      </w:r>
      <w:r>
        <w:rPr>
          <w:color w:val="231F20"/>
          <w:spacing w:val="-8"/>
        </w:rPr>
        <w:t> </w:t>
      </w:r>
      <w:r>
        <w:rPr>
          <w:color w:val="231F20"/>
        </w:rPr>
        <w:t>it.</w:t>
      </w:r>
      <w:r>
        <w:rPr>
          <w:color w:val="231F20"/>
          <w:spacing w:val="-9"/>
        </w:rPr>
        <w:t> </w:t>
      </w:r>
      <w:r>
        <w:rPr>
          <w:color w:val="231F20"/>
        </w:rPr>
        <w:t>Therefore,</w:t>
      </w:r>
      <w:r>
        <w:rPr>
          <w:color w:val="231F20"/>
          <w:spacing w:val="-9"/>
        </w:rPr>
        <w:t> </w:t>
      </w:r>
      <w:r>
        <w:rPr>
          <w:color w:val="231F20"/>
        </w:rPr>
        <w:t>perhaps I must read and I cannot refuse this</w:t>
      </w:r>
      <w:r>
        <w:rPr>
          <w:color w:val="231F20"/>
          <w:spacing w:val="4"/>
        </w:rPr>
        <w:t> </w:t>
      </w:r>
      <w:r>
        <w:rPr>
          <w:color w:val="231F20"/>
        </w:rPr>
        <w:t>gift?”</w:t>
      </w:r>
    </w:p>
    <w:p>
      <w:pPr>
        <w:pStyle w:val="BodyText"/>
        <w:spacing w:line="309" w:lineRule="auto" w:before="75"/>
        <w:ind w:left="120" w:right="137" w:firstLine="360"/>
        <w:jc w:val="both"/>
      </w:pPr>
      <w:r>
        <w:rPr>
          <w:color w:val="231F20"/>
        </w:rPr>
        <w:t>Our</w:t>
      </w:r>
      <w:r>
        <w:rPr>
          <w:color w:val="231F20"/>
          <w:spacing w:val="-18"/>
        </w:rPr>
        <w:t> </w:t>
      </w:r>
      <w:r>
        <w:rPr>
          <w:rFonts w:ascii="Palatino Linotype" w:hAnsi="Palatino Linotype"/>
          <w:i/>
          <w:color w:val="231F20"/>
        </w:rPr>
        <w:t>Gemara</w:t>
      </w:r>
      <w:r>
        <w:rPr>
          <w:rFonts w:ascii="Palatino Linotype" w:hAnsi="Palatino Linotype"/>
          <w:i/>
          <w:color w:val="231F20"/>
          <w:spacing w:val="-18"/>
        </w:rPr>
        <w:t> </w:t>
      </w:r>
      <w:r>
        <w:rPr>
          <w:color w:val="231F20"/>
        </w:rPr>
        <w:t>has</w:t>
      </w:r>
      <w:r>
        <w:rPr>
          <w:color w:val="231F20"/>
          <w:spacing w:val="-18"/>
        </w:rPr>
        <w:t> </w:t>
      </w:r>
      <w:r>
        <w:rPr>
          <w:color w:val="231F20"/>
        </w:rPr>
        <w:t>a</w:t>
      </w:r>
      <w:r>
        <w:rPr>
          <w:color w:val="231F20"/>
          <w:spacing w:val="-18"/>
        </w:rPr>
        <w:t> </w:t>
      </w:r>
      <w:r>
        <w:rPr>
          <w:color w:val="231F20"/>
        </w:rPr>
        <w:t>story</w:t>
      </w:r>
      <w:r>
        <w:rPr>
          <w:color w:val="231F20"/>
          <w:spacing w:val="-18"/>
        </w:rPr>
        <w:t> </w:t>
      </w:r>
      <w:r>
        <w:rPr>
          <w:color w:val="231F20"/>
        </w:rPr>
        <w:t>that</w:t>
      </w:r>
      <w:r>
        <w:rPr>
          <w:color w:val="231F20"/>
          <w:spacing w:val="-18"/>
        </w:rPr>
        <w:t> </w:t>
      </w:r>
      <w:r>
        <w:rPr>
          <w:color w:val="231F20"/>
        </w:rPr>
        <w:t>seems</w:t>
      </w:r>
      <w:r>
        <w:rPr>
          <w:color w:val="231F20"/>
          <w:spacing w:val="-18"/>
        </w:rPr>
        <w:t> </w:t>
      </w:r>
      <w:r>
        <w:rPr>
          <w:color w:val="231F20"/>
          <w:spacing w:val="-3"/>
        </w:rPr>
        <w:t>similar.</w:t>
      </w:r>
      <w:r>
        <w:rPr>
          <w:color w:val="231F20"/>
          <w:spacing w:val="-18"/>
        </w:rPr>
        <w:t> </w:t>
      </w:r>
      <w:r>
        <w:rPr>
          <w:color w:val="231F20"/>
        </w:rPr>
        <w:t>The</w:t>
      </w:r>
      <w:r>
        <w:rPr>
          <w:color w:val="231F20"/>
          <w:spacing w:val="-18"/>
        </w:rPr>
        <w:t> </w:t>
      </w:r>
      <w:r>
        <w:rPr>
          <w:rFonts w:ascii="Palatino Linotype" w:hAnsi="Palatino Linotype"/>
          <w:i/>
          <w:color w:val="231F20"/>
        </w:rPr>
        <w:t>Gemara</w:t>
      </w:r>
      <w:r>
        <w:rPr>
          <w:rFonts w:ascii="Palatino Linotype" w:hAnsi="Palatino Linotype"/>
          <w:i/>
          <w:color w:val="231F20"/>
          <w:spacing w:val="-18"/>
        </w:rPr>
        <w:t> </w:t>
      </w:r>
      <w:r>
        <w:rPr>
          <w:color w:val="231F20"/>
        </w:rPr>
        <w:t>mentions the law that if a man sent a messenger to separate fruit as tithes,</w:t>
      </w:r>
      <w:r>
        <w:rPr>
          <w:color w:val="231F20"/>
          <w:spacing w:val="-31"/>
        </w:rPr>
        <w:t> </w:t>
      </w:r>
      <w:r>
        <w:rPr>
          <w:color w:val="231F20"/>
        </w:rPr>
        <w:t>and the</w:t>
      </w:r>
      <w:r>
        <w:rPr>
          <w:color w:val="231F20"/>
          <w:spacing w:val="-5"/>
        </w:rPr>
        <w:t> </w:t>
      </w:r>
      <w:r>
        <w:rPr>
          <w:color w:val="231F20"/>
        </w:rPr>
        <w:t>sender</w:t>
      </w:r>
      <w:r>
        <w:rPr>
          <w:color w:val="231F20"/>
          <w:spacing w:val="-5"/>
        </w:rPr>
        <w:t> </w:t>
      </w:r>
      <w:r>
        <w:rPr>
          <w:color w:val="231F20"/>
        </w:rPr>
        <w:t>then</w:t>
      </w:r>
      <w:r>
        <w:rPr>
          <w:color w:val="231F20"/>
          <w:spacing w:val="-5"/>
        </w:rPr>
        <w:t> </w:t>
      </w:r>
      <w:r>
        <w:rPr>
          <w:color w:val="231F20"/>
        </w:rPr>
        <w:t>came</w:t>
      </w:r>
      <w:r>
        <w:rPr>
          <w:color w:val="231F20"/>
          <w:spacing w:val="-5"/>
        </w:rPr>
        <w:t> </w:t>
      </w:r>
      <w:r>
        <w:rPr>
          <w:color w:val="231F20"/>
        </w:rPr>
        <w:t>into</w:t>
      </w:r>
      <w:r>
        <w:rPr>
          <w:color w:val="231F20"/>
          <w:spacing w:val="-5"/>
        </w:rPr>
        <w:t> </w:t>
      </w:r>
      <w:r>
        <w:rPr>
          <w:color w:val="231F20"/>
        </w:rPr>
        <w:t>the</w:t>
      </w:r>
      <w:r>
        <w:rPr>
          <w:color w:val="231F20"/>
          <w:spacing w:val="-5"/>
        </w:rPr>
        <w:t> </w:t>
      </w:r>
      <w:r>
        <w:rPr>
          <w:color w:val="231F20"/>
        </w:rPr>
        <w:t>field</w:t>
      </w:r>
      <w:r>
        <w:rPr>
          <w:color w:val="231F20"/>
          <w:spacing w:val="-4"/>
        </w:rPr>
        <w:t> </w:t>
      </w:r>
      <w:r>
        <w:rPr>
          <w:color w:val="231F20"/>
        </w:rPr>
        <w:t>and</w:t>
      </w:r>
      <w:r>
        <w:rPr>
          <w:color w:val="231F20"/>
          <w:spacing w:val="-5"/>
        </w:rPr>
        <w:t> </w:t>
      </w:r>
      <w:r>
        <w:rPr>
          <w:color w:val="231F20"/>
        </w:rPr>
        <w:t>said,</w:t>
      </w:r>
      <w:r>
        <w:rPr>
          <w:color w:val="231F20"/>
          <w:spacing w:val="-5"/>
        </w:rPr>
        <w:t> </w:t>
      </w:r>
      <w:r>
        <w:rPr>
          <w:color w:val="231F20"/>
          <w:spacing w:val="-9"/>
        </w:rPr>
        <w:t>“You</w:t>
      </w:r>
      <w:r>
        <w:rPr>
          <w:color w:val="231F20"/>
          <w:spacing w:val="-5"/>
        </w:rPr>
        <w:t> </w:t>
      </w:r>
      <w:r>
        <w:rPr>
          <w:color w:val="231F20"/>
        </w:rPr>
        <w:t>should</w:t>
      </w:r>
      <w:r>
        <w:rPr>
          <w:color w:val="231F20"/>
          <w:spacing w:val="-5"/>
        </w:rPr>
        <w:t> </w:t>
      </w:r>
      <w:r>
        <w:rPr>
          <w:color w:val="231F20"/>
        </w:rPr>
        <w:t>have</w:t>
      </w:r>
      <w:r>
        <w:rPr>
          <w:color w:val="231F20"/>
          <w:spacing w:val="-5"/>
        </w:rPr>
        <w:t> </w:t>
      </w:r>
      <w:r>
        <w:rPr>
          <w:color w:val="231F20"/>
        </w:rPr>
        <w:t>taken the nicer </w:t>
      </w:r>
      <w:r>
        <w:rPr>
          <w:color w:val="231F20"/>
          <w:spacing w:val="-6"/>
        </w:rPr>
        <w:t>ones,” </w:t>
      </w:r>
      <w:r>
        <w:rPr>
          <w:color w:val="231F20"/>
        </w:rPr>
        <w:t>if there were nicer ones then the tithing took</w:t>
      </w:r>
      <w:r>
        <w:rPr>
          <w:color w:val="231F20"/>
          <w:spacing w:val="7"/>
        </w:rPr>
        <w:t> </w:t>
      </w:r>
      <w:r>
        <w:rPr>
          <w:color w:val="231F20"/>
        </w:rPr>
        <w:t>effect,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8"/>
        <w:jc w:val="both"/>
      </w:pPr>
      <w:r>
        <w:rPr>
          <w:color w:val="231F20"/>
        </w:rPr>
        <w:t>and</w:t>
      </w:r>
      <w:r>
        <w:rPr>
          <w:color w:val="231F20"/>
          <w:spacing w:val="-15"/>
        </w:rPr>
        <w:t> </w:t>
      </w:r>
      <w:r>
        <w:rPr>
          <w:color w:val="231F20"/>
        </w:rPr>
        <w:t>if</w:t>
      </w:r>
      <w:r>
        <w:rPr>
          <w:color w:val="231F20"/>
          <w:spacing w:val="-15"/>
        </w:rPr>
        <w:t> </w:t>
      </w:r>
      <w:r>
        <w:rPr>
          <w:color w:val="231F20"/>
        </w:rPr>
        <w:t>there</w:t>
      </w:r>
      <w:r>
        <w:rPr>
          <w:color w:val="231F20"/>
          <w:spacing w:val="-15"/>
        </w:rPr>
        <w:t> </w:t>
      </w:r>
      <w:r>
        <w:rPr>
          <w:color w:val="231F20"/>
        </w:rPr>
        <w:t>were</w:t>
      </w:r>
      <w:r>
        <w:rPr>
          <w:color w:val="231F20"/>
          <w:spacing w:val="-15"/>
        </w:rPr>
        <w:t> </w:t>
      </w:r>
      <w:r>
        <w:rPr>
          <w:color w:val="231F20"/>
        </w:rPr>
        <w:t>no</w:t>
      </w:r>
      <w:r>
        <w:rPr>
          <w:color w:val="231F20"/>
          <w:spacing w:val="-15"/>
        </w:rPr>
        <w:t> </w:t>
      </w:r>
      <w:r>
        <w:rPr>
          <w:color w:val="231F20"/>
        </w:rPr>
        <w:t>nicer</w:t>
      </w:r>
      <w:r>
        <w:rPr>
          <w:color w:val="231F20"/>
          <w:spacing w:val="-15"/>
        </w:rPr>
        <w:t> </w:t>
      </w:r>
      <w:r>
        <w:rPr>
          <w:color w:val="231F20"/>
        </w:rPr>
        <w:t>ones,</w:t>
      </w:r>
      <w:r>
        <w:rPr>
          <w:color w:val="231F20"/>
          <w:spacing w:val="-15"/>
        </w:rPr>
        <w:t> </w:t>
      </w:r>
      <w:r>
        <w:rPr>
          <w:color w:val="231F20"/>
        </w:rPr>
        <w:t>he</w:t>
      </w:r>
      <w:r>
        <w:rPr>
          <w:color w:val="231F20"/>
          <w:spacing w:val="-15"/>
        </w:rPr>
        <w:t> </w:t>
      </w:r>
      <w:r>
        <w:rPr>
          <w:color w:val="231F20"/>
        </w:rPr>
        <w:t>was</w:t>
      </w:r>
      <w:r>
        <w:rPr>
          <w:color w:val="231F20"/>
          <w:spacing w:val="-14"/>
        </w:rPr>
        <w:t> </w:t>
      </w:r>
      <w:r>
        <w:rPr>
          <w:color w:val="231F20"/>
        </w:rPr>
        <w:t>merely</w:t>
      </w:r>
      <w:r>
        <w:rPr>
          <w:color w:val="231F20"/>
          <w:spacing w:val="-15"/>
        </w:rPr>
        <w:t> </w:t>
      </w:r>
      <w:r>
        <w:rPr>
          <w:color w:val="231F20"/>
        </w:rPr>
        <w:t>being</w:t>
      </w:r>
      <w:r>
        <w:rPr>
          <w:color w:val="231F20"/>
          <w:spacing w:val="-15"/>
        </w:rPr>
        <w:t> </w:t>
      </w:r>
      <w:r>
        <w:rPr>
          <w:color w:val="231F20"/>
        </w:rPr>
        <w:t>sarcastic</w:t>
      </w:r>
      <w:r>
        <w:rPr>
          <w:color w:val="231F20"/>
          <w:spacing w:val="-15"/>
        </w:rPr>
        <w:t> </w:t>
      </w:r>
      <w:r>
        <w:rPr>
          <w:color w:val="231F20"/>
        </w:rPr>
        <w:t>and</w:t>
      </w:r>
      <w:r>
        <w:rPr>
          <w:color w:val="231F20"/>
          <w:spacing w:val="-15"/>
        </w:rPr>
        <w:t> </w:t>
      </w:r>
      <w:r>
        <w:rPr>
          <w:color w:val="231F20"/>
        </w:rPr>
        <w:t>the tithing did not take effect. </w:t>
      </w:r>
      <w:r>
        <w:rPr>
          <w:color w:val="231F20"/>
          <w:spacing w:val="-5"/>
        </w:rPr>
        <w:t>It </w:t>
      </w:r>
      <w:r>
        <w:rPr>
          <w:color w:val="231F20"/>
        </w:rPr>
        <w:t>then relates a</w:t>
      </w:r>
      <w:r>
        <w:rPr>
          <w:color w:val="231F20"/>
          <w:spacing w:val="8"/>
        </w:rPr>
        <w:t> </w:t>
      </w:r>
      <w:r>
        <w:rPr>
          <w:color w:val="231F20"/>
          <w:spacing w:val="-3"/>
        </w:rPr>
        <w:t>story.</w:t>
      </w:r>
    </w:p>
    <w:p>
      <w:pPr>
        <w:pStyle w:val="BodyText"/>
        <w:spacing w:line="314" w:lineRule="auto" w:before="37"/>
        <w:ind w:left="120" w:right="137" w:firstLine="360"/>
        <w:jc w:val="both"/>
        <w:rPr>
          <w:rFonts w:ascii="Palatino Linotype" w:hAnsi="Palatino Linotype"/>
          <w:i/>
        </w:rPr>
      </w:pPr>
      <w:r>
        <w:rPr>
          <w:color w:val="231F20"/>
          <w:spacing w:val="-3"/>
        </w:rPr>
        <w:t>Ameimar, Mar </w:t>
      </w:r>
      <w:r>
        <w:rPr>
          <w:color w:val="231F20"/>
        </w:rPr>
        <w:t>Zutra, and Rav Ashi came to the </w:t>
      </w:r>
      <w:r>
        <w:rPr>
          <w:color w:val="231F20"/>
          <w:spacing w:val="-3"/>
        </w:rPr>
        <w:t>orchard </w:t>
      </w:r>
      <w:r>
        <w:rPr>
          <w:color w:val="231F20"/>
        </w:rPr>
        <w:t>of Rav Mari bar Isak. The sharecropper brought dates and pomegranates for them to eat. Ameimar and Rav Ashi </w:t>
      </w:r>
      <w:r>
        <w:rPr>
          <w:color w:val="231F20"/>
          <w:spacing w:val="-3"/>
        </w:rPr>
        <w:t>ate. Mar </w:t>
      </w:r>
      <w:r>
        <w:rPr>
          <w:color w:val="231F20"/>
        </w:rPr>
        <w:t>Zutra would not eat. Mari bar Isak then showed </w:t>
      </w:r>
      <w:r>
        <w:rPr>
          <w:color w:val="231F20"/>
          <w:spacing w:val="-4"/>
        </w:rPr>
        <w:t>up. </w:t>
      </w:r>
      <w:r>
        <w:rPr>
          <w:color w:val="231F20"/>
          <w:spacing w:val="-3"/>
        </w:rPr>
        <w:t>He </w:t>
      </w:r>
      <w:r>
        <w:rPr>
          <w:color w:val="231F20"/>
        </w:rPr>
        <w:t>said to his </w:t>
      </w:r>
      <w:r>
        <w:rPr>
          <w:color w:val="231F20"/>
          <w:spacing w:val="-3"/>
        </w:rPr>
        <w:t>sharecropper,</w:t>
      </w:r>
      <w:r>
        <w:rPr>
          <w:color w:val="231F20"/>
          <w:spacing w:val="51"/>
        </w:rPr>
        <w:t> </w:t>
      </w:r>
      <w:r>
        <w:rPr>
          <w:color w:val="231F20"/>
          <w:spacing w:val="-3"/>
        </w:rPr>
        <w:t>“Why </w:t>
      </w:r>
      <w:r>
        <w:rPr>
          <w:color w:val="231F20"/>
        </w:rPr>
        <w:t>did you not give the Sages from the nicer produce that we have in the field?” Ameimar and Rav Ashi then turned and asked </w:t>
      </w:r>
      <w:r>
        <w:rPr>
          <w:color w:val="231F20"/>
          <w:spacing w:val="-3"/>
        </w:rPr>
        <w:t>Mar </w:t>
      </w:r>
      <w:r>
        <w:rPr>
          <w:color w:val="231F20"/>
        </w:rPr>
        <w:t>Zutra, </w:t>
      </w:r>
      <w:r>
        <w:rPr>
          <w:color w:val="231F20"/>
          <w:spacing w:val="-3"/>
        </w:rPr>
        <w:t>“Why </w:t>
      </w:r>
      <w:r>
        <w:rPr>
          <w:color w:val="231F20"/>
          <w:spacing w:val="-6"/>
        </w:rPr>
        <w:t>don’t </w:t>
      </w:r>
      <w:r>
        <w:rPr>
          <w:color w:val="231F20"/>
        </w:rPr>
        <w:t>you eat? </w:t>
      </w:r>
      <w:r>
        <w:rPr>
          <w:color w:val="231F20"/>
          <w:spacing w:val="-12"/>
        </w:rPr>
        <w:t>We </w:t>
      </w:r>
      <w:r>
        <w:rPr>
          <w:color w:val="231F20"/>
        </w:rPr>
        <w:t>have learned that if there are nicer</w:t>
      </w:r>
      <w:r>
        <w:rPr>
          <w:color w:val="231F20"/>
          <w:spacing w:val="-12"/>
        </w:rPr>
        <w:t> </w:t>
      </w:r>
      <w:r>
        <w:rPr>
          <w:color w:val="231F20"/>
        </w:rPr>
        <w:t>fruits,</w:t>
      </w:r>
      <w:r>
        <w:rPr>
          <w:color w:val="231F20"/>
          <w:spacing w:val="-11"/>
        </w:rPr>
        <w:t> </w:t>
      </w:r>
      <w:r>
        <w:rPr>
          <w:color w:val="231F20"/>
        </w:rPr>
        <w:t>then</w:t>
      </w:r>
      <w:r>
        <w:rPr>
          <w:color w:val="231F20"/>
          <w:spacing w:val="-12"/>
        </w:rPr>
        <w:t> </w:t>
      </w:r>
      <w:r>
        <w:rPr>
          <w:color w:val="231F20"/>
        </w:rPr>
        <w:t>when</w:t>
      </w:r>
      <w:r>
        <w:rPr>
          <w:color w:val="231F20"/>
          <w:spacing w:val="-11"/>
        </w:rPr>
        <w:t> </w:t>
      </w:r>
      <w:r>
        <w:rPr>
          <w:color w:val="231F20"/>
        </w:rPr>
        <w:t>the</w:t>
      </w:r>
      <w:r>
        <w:rPr>
          <w:color w:val="231F20"/>
          <w:spacing w:val="-12"/>
        </w:rPr>
        <w:t> </w:t>
      </w:r>
      <w:r>
        <w:rPr>
          <w:color w:val="231F20"/>
        </w:rPr>
        <w:t>owner</w:t>
      </w:r>
      <w:r>
        <w:rPr>
          <w:color w:val="231F20"/>
          <w:spacing w:val="-11"/>
        </w:rPr>
        <w:t> </w:t>
      </w:r>
      <w:r>
        <w:rPr>
          <w:color w:val="231F20"/>
        </w:rPr>
        <w:t>tells</w:t>
      </w:r>
      <w:r>
        <w:rPr>
          <w:color w:val="231F20"/>
          <w:spacing w:val="-12"/>
        </w:rPr>
        <w:t> </w:t>
      </w:r>
      <w:r>
        <w:rPr>
          <w:color w:val="231F20"/>
        </w:rPr>
        <w:t>the</w:t>
      </w:r>
      <w:r>
        <w:rPr>
          <w:color w:val="231F20"/>
          <w:spacing w:val="-11"/>
        </w:rPr>
        <w:t> </w:t>
      </w:r>
      <w:r>
        <w:rPr>
          <w:color w:val="231F20"/>
        </w:rPr>
        <w:t>emissary</w:t>
      </w:r>
      <w:r>
        <w:rPr>
          <w:color w:val="231F20"/>
          <w:spacing w:val="-12"/>
        </w:rPr>
        <w:t> </w:t>
      </w:r>
      <w:r>
        <w:rPr>
          <w:color w:val="231F20"/>
          <w:spacing w:val="-9"/>
        </w:rPr>
        <w:t>‘You</w:t>
      </w:r>
      <w:r>
        <w:rPr>
          <w:color w:val="231F20"/>
          <w:spacing w:val="-11"/>
        </w:rPr>
        <w:t> </w:t>
      </w:r>
      <w:r>
        <w:rPr>
          <w:color w:val="231F20"/>
        </w:rPr>
        <w:t>should</w:t>
      </w:r>
      <w:r>
        <w:rPr>
          <w:color w:val="231F20"/>
          <w:spacing w:val="-12"/>
        </w:rPr>
        <w:t> </w:t>
      </w:r>
      <w:r>
        <w:rPr>
          <w:color w:val="231F20"/>
        </w:rPr>
        <w:t>have given from the nicer </w:t>
      </w:r>
      <w:r>
        <w:rPr>
          <w:color w:val="231F20"/>
          <w:spacing w:val="-4"/>
        </w:rPr>
        <w:t>fruits,’ </w:t>
      </w:r>
      <w:r>
        <w:rPr>
          <w:color w:val="231F20"/>
        </w:rPr>
        <w:t>the tithing is good. The owner here is sincere in wishing that we get the nicer fruits, and there are indeed prettier fruits. </w:t>
      </w:r>
      <w:r>
        <w:rPr>
          <w:color w:val="231F20"/>
          <w:spacing w:val="-3"/>
        </w:rPr>
        <w:t>Why </w:t>
      </w:r>
      <w:r>
        <w:rPr>
          <w:color w:val="231F20"/>
          <w:spacing w:val="-7"/>
        </w:rPr>
        <w:t>won’t </w:t>
      </w:r>
      <w:r>
        <w:rPr>
          <w:color w:val="231F20"/>
        </w:rPr>
        <w:t>you eat?” </w:t>
      </w:r>
      <w:r>
        <w:rPr>
          <w:color w:val="231F20"/>
          <w:spacing w:val="-3"/>
        </w:rPr>
        <w:t>Mar </w:t>
      </w:r>
      <w:r>
        <w:rPr>
          <w:color w:val="231F20"/>
        </w:rPr>
        <w:t>Zutra answered that there is</w:t>
      </w:r>
      <w:r>
        <w:rPr>
          <w:color w:val="231F20"/>
          <w:spacing w:val="-9"/>
        </w:rPr>
        <w:t> </w:t>
      </w:r>
      <w:r>
        <w:rPr>
          <w:color w:val="231F20"/>
        </w:rPr>
        <w:t>a</w:t>
      </w:r>
      <w:r>
        <w:rPr>
          <w:color w:val="231F20"/>
          <w:spacing w:val="-9"/>
        </w:rPr>
        <w:t> </w:t>
      </w:r>
      <w:r>
        <w:rPr>
          <w:color w:val="231F20"/>
        </w:rPr>
        <w:t>difference</w:t>
      </w:r>
      <w:r>
        <w:rPr>
          <w:color w:val="231F20"/>
          <w:spacing w:val="-8"/>
        </w:rPr>
        <w:t> </w:t>
      </w:r>
      <w:r>
        <w:rPr>
          <w:color w:val="231F20"/>
        </w:rPr>
        <w:t>between</w:t>
      </w:r>
      <w:r>
        <w:rPr>
          <w:color w:val="231F20"/>
          <w:spacing w:val="-9"/>
        </w:rPr>
        <w:t> </w:t>
      </w:r>
      <w:r>
        <w:rPr>
          <w:color w:val="231F20"/>
        </w:rPr>
        <w:t>tithes</w:t>
      </w:r>
      <w:r>
        <w:rPr>
          <w:color w:val="231F20"/>
          <w:spacing w:val="-9"/>
        </w:rPr>
        <w:t> </w:t>
      </w:r>
      <w:r>
        <w:rPr>
          <w:color w:val="231F20"/>
        </w:rPr>
        <w:t>and</w:t>
      </w:r>
      <w:r>
        <w:rPr>
          <w:color w:val="231F20"/>
          <w:spacing w:val="-8"/>
        </w:rPr>
        <w:t> </w:t>
      </w:r>
      <w:r>
        <w:rPr>
          <w:color w:val="231F20"/>
        </w:rPr>
        <w:t>gifts.</w:t>
      </w:r>
      <w:r>
        <w:rPr>
          <w:color w:val="231F20"/>
          <w:spacing w:val="-9"/>
        </w:rPr>
        <w:t> </w:t>
      </w:r>
      <w:r>
        <w:rPr>
          <w:color w:val="231F20"/>
        </w:rPr>
        <w:t>Giving</w:t>
      </w:r>
      <w:r>
        <w:rPr>
          <w:color w:val="231F20"/>
          <w:spacing w:val="-9"/>
        </w:rPr>
        <w:t> </w:t>
      </w:r>
      <w:r>
        <w:rPr>
          <w:rFonts w:ascii="Palatino Linotype" w:hAnsi="Palatino Linotype"/>
          <w:i/>
          <w:color w:val="231F20"/>
        </w:rPr>
        <w:t>terumos</w:t>
      </w:r>
      <w:r>
        <w:rPr>
          <w:rFonts w:ascii="Palatino Linotype" w:hAnsi="Palatino Linotype"/>
          <w:i/>
          <w:color w:val="231F20"/>
          <w:spacing w:val="-9"/>
        </w:rPr>
        <w:t> </w:t>
      </w:r>
      <w:r>
        <w:rPr>
          <w:color w:val="231F20"/>
        </w:rPr>
        <w:t>and</w:t>
      </w:r>
      <w:r>
        <w:rPr>
          <w:color w:val="231F20"/>
          <w:spacing w:val="-9"/>
        </w:rPr>
        <w:t> </w:t>
      </w:r>
      <w:r>
        <w:rPr>
          <w:rFonts w:ascii="Palatino Linotype" w:hAnsi="Palatino Linotype"/>
          <w:i/>
          <w:color w:val="231F20"/>
          <w:spacing w:val="-7"/>
        </w:rPr>
        <w:t>ma’asros</w:t>
      </w:r>
    </w:p>
    <w:p>
      <w:pPr>
        <w:spacing w:line="267" w:lineRule="exact" w:before="0"/>
        <w:ind w:left="120" w:right="0" w:firstLine="0"/>
        <w:jc w:val="both"/>
        <w:rPr>
          <w:sz w:val="23"/>
        </w:rPr>
      </w:pPr>
      <w:r>
        <w:rPr>
          <w:color w:val="231F20"/>
          <w:sz w:val="23"/>
        </w:rPr>
        <w:t>is</w:t>
      </w:r>
      <w:r>
        <w:rPr>
          <w:color w:val="231F20"/>
          <w:spacing w:val="-13"/>
          <w:sz w:val="23"/>
        </w:rPr>
        <w:t> </w:t>
      </w:r>
      <w:r>
        <w:rPr>
          <w:color w:val="231F20"/>
          <w:sz w:val="23"/>
        </w:rPr>
        <w:t>a</w:t>
      </w:r>
      <w:r>
        <w:rPr>
          <w:color w:val="231F20"/>
          <w:spacing w:val="-12"/>
          <w:sz w:val="23"/>
        </w:rPr>
        <w:t> </w:t>
      </w:r>
      <w:r>
        <w:rPr>
          <w:rFonts w:ascii="Palatino Linotype"/>
          <w:i/>
          <w:color w:val="231F20"/>
          <w:sz w:val="23"/>
        </w:rPr>
        <w:t>mitzvah</w:t>
      </w:r>
      <w:r>
        <w:rPr>
          <w:color w:val="231F20"/>
          <w:sz w:val="23"/>
        </w:rPr>
        <w:t>.</w:t>
      </w:r>
      <w:r>
        <w:rPr>
          <w:color w:val="231F20"/>
          <w:spacing w:val="-12"/>
          <w:sz w:val="23"/>
        </w:rPr>
        <w:t> </w:t>
      </w:r>
      <w:r>
        <w:rPr>
          <w:color w:val="231F20"/>
          <w:sz w:val="23"/>
        </w:rPr>
        <w:t>All</w:t>
      </w:r>
      <w:r>
        <w:rPr>
          <w:color w:val="231F20"/>
          <w:spacing w:val="-12"/>
          <w:sz w:val="23"/>
        </w:rPr>
        <w:t> </w:t>
      </w:r>
      <w:r>
        <w:rPr>
          <w:color w:val="231F20"/>
          <w:sz w:val="23"/>
        </w:rPr>
        <w:t>Jews</w:t>
      </w:r>
      <w:r>
        <w:rPr>
          <w:color w:val="231F20"/>
          <w:spacing w:val="-13"/>
          <w:sz w:val="23"/>
        </w:rPr>
        <w:t> </w:t>
      </w:r>
      <w:r>
        <w:rPr>
          <w:color w:val="231F20"/>
          <w:sz w:val="23"/>
        </w:rPr>
        <w:t>want</w:t>
      </w:r>
      <w:r>
        <w:rPr>
          <w:color w:val="231F20"/>
          <w:spacing w:val="-12"/>
          <w:sz w:val="23"/>
        </w:rPr>
        <w:t> </w:t>
      </w:r>
      <w:r>
        <w:rPr>
          <w:color w:val="231F20"/>
          <w:sz w:val="23"/>
        </w:rPr>
        <w:t>to</w:t>
      </w:r>
      <w:r>
        <w:rPr>
          <w:color w:val="231F20"/>
          <w:spacing w:val="-12"/>
          <w:sz w:val="23"/>
        </w:rPr>
        <w:t> </w:t>
      </w:r>
      <w:r>
        <w:rPr>
          <w:color w:val="231F20"/>
          <w:sz w:val="23"/>
        </w:rPr>
        <w:t>perform</w:t>
      </w:r>
      <w:r>
        <w:rPr>
          <w:color w:val="231F20"/>
          <w:spacing w:val="-12"/>
          <w:sz w:val="23"/>
        </w:rPr>
        <w:t> </w:t>
      </w:r>
      <w:r>
        <w:rPr>
          <w:rFonts w:ascii="Palatino Linotype"/>
          <w:i/>
          <w:color w:val="231F20"/>
          <w:sz w:val="23"/>
        </w:rPr>
        <w:t>mitzvos</w:t>
      </w:r>
      <w:r>
        <w:rPr>
          <w:color w:val="231F20"/>
          <w:sz w:val="23"/>
        </w:rPr>
        <w:t>.</w:t>
      </w:r>
      <w:r>
        <w:rPr>
          <w:color w:val="231F20"/>
          <w:spacing w:val="-12"/>
          <w:sz w:val="23"/>
        </w:rPr>
        <w:t> </w:t>
      </w:r>
      <w:r>
        <w:rPr>
          <w:color w:val="231F20"/>
          <w:sz w:val="23"/>
        </w:rPr>
        <w:t>Thus,</w:t>
      </w:r>
      <w:r>
        <w:rPr>
          <w:color w:val="231F20"/>
          <w:spacing w:val="-13"/>
          <w:sz w:val="23"/>
        </w:rPr>
        <w:t> </w:t>
      </w:r>
      <w:r>
        <w:rPr>
          <w:color w:val="231F20"/>
          <w:sz w:val="23"/>
        </w:rPr>
        <w:t>when</w:t>
      </w:r>
      <w:r>
        <w:rPr>
          <w:color w:val="231F20"/>
          <w:spacing w:val="-12"/>
          <w:sz w:val="23"/>
        </w:rPr>
        <w:t> </w:t>
      </w:r>
      <w:r>
        <w:rPr>
          <w:color w:val="231F20"/>
          <w:sz w:val="23"/>
        </w:rPr>
        <w:t>we</w:t>
      </w:r>
      <w:r>
        <w:rPr>
          <w:color w:val="231F20"/>
          <w:spacing w:val="-12"/>
          <w:sz w:val="23"/>
        </w:rPr>
        <w:t> </w:t>
      </w:r>
      <w:r>
        <w:rPr>
          <w:color w:val="231F20"/>
          <w:sz w:val="23"/>
        </w:rPr>
        <w:t>have</w:t>
      </w:r>
    </w:p>
    <w:p>
      <w:pPr>
        <w:pStyle w:val="BodyText"/>
        <w:spacing w:line="309" w:lineRule="auto" w:before="67"/>
        <w:ind w:left="120" w:right="137"/>
        <w:jc w:val="both"/>
      </w:pPr>
      <w:r>
        <w:rPr>
          <w:color w:val="231F20"/>
        </w:rPr>
        <w:t>reason to take the </w:t>
      </w:r>
      <w:r>
        <w:rPr>
          <w:color w:val="231F20"/>
          <w:spacing w:val="-5"/>
        </w:rPr>
        <w:t>owner’s </w:t>
      </w:r>
      <w:r>
        <w:rPr>
          <w:color w:val="231F20"/>
        </w:rPr>
        <w:t>words </w:t>
      </w:r>
      <w:r>
        <w:rPr>
          <w:color w:val="231F20"/>
          <w:spacing w:val="-3"/>
        </w:rPr>
        <w:t>literally, </w:t>
      </w:r>
      <w:r>
        <w:rPr>
          <w:color w:val="231F20"/>
        </w:rPr>
        <w:t>we </w:t>
      </w:r>
      <w:r>
        <w:rPr>
          <w:color w:val="231F20"/>
          <w:spacing w:val="-6"/>
        </w:rPr>
        <w:t>may. </w:t>
      </w:r>
      <w:r>
        <w:rPr>
          <w:color w:val="231F20"/>
          <w:spacing w:val="-4"/>
        </w:rPr>
        <w:t>However,  </w:t>
      </w:r>
      <w:r>
        <w:rPr>
          <w:color w:val="231F20"/>
        </w:rPr>
        <w:t>there is no </w:t>
      </w:r>
      <w:r>
        <w:rPr>
          <w:rFonts w:ascii="Palatino Linotype" w:hAnsi="Palatino Linotype"/>
          <w:i/>
          <w:color w:val="231F20"/>
        </w:rPr>
        <w:t>mitzvah </w:t>
      </w:r>
      <w:r>
        <w:rPr>
          <w:color w:val="231F20"/>
        </w:rPr>
        <w:t>obligation for Mari bar Isak to feed us. </w:t>
      </w:r>
      <w:r>
        <w:rPr>
          <w:color w:val="231F20"/>
          <w:spacing w:val="-3"/>
        </w:rPr>
        <w:t>Perhaps </w:t>
      </w:r>
      <w:r>
        <w:rPr>
          <w:color w:val="231F20"/>
        </w:rPr>
        <w:t>when he said that he wholeheartedly wanted the Sages to eat—and even would</w:t>
      </w:r>
      <w:r>
        <w:rPr>
          <w:color w:val="231F20"/>
          <w:spacing w:val="-4"/>
        </w:rPr>
        <w:t> </w:t>
      </w:r>
      <w:r>
        <w:rPr>
          <w:color w:val="231F20"/>
        </w:rPr>
        <w:t>have</w:t>
      </w:r>
      <w:r>
        <w:rPr>
          <w:color w:val="231F20"/>
          <w:spacing w:val="-4"/>
        </w:rPr>
        <w:t> </w:t>
      </w:r>
      <w:r>
        <w:rPr>
          <w:color w:val="231F20"/>
        </w:rPr>
        <w:t>preferred</w:t>
      </w:r>
      <w:r>
        <w:rPr>
          <w:color w:val="231F20"/>
          <w:spacing w:val="-4"/>
        </w:rPr>
        <w:t> </w:t>
      </w:r>
      <w:r>
        <w:rPr>
          <w:color w:val="231F20"/>
        </w:rPr>
        <w:t>to</w:t>
      </w:r>
      <w:r>
        <w:rPr>
          <w:color w:val="231F20"/>
          <w:spacing w:val="-4"/>
        </w:rPr>
        <w:t> </w:t>
      </w:r>
      <w:r>
        <w:rPr>
          <w:color w:val="231F20"/>
        </w:rPr>
        <w:t>have</w:t>
      </w:r>
      <w:r>
        <w:rPr>
          <w:color w:val="231F20"/>
          <w:spacing w:val="-4"/>
        </w:rPr>
        <w:t> </w:t>
      </w:r>
      <w:r>
        <w:rPr>
          <w:color w:val="231F20"/>
        </w:rPr>
        <w:t>given</w:t>
      </w:r>
      <w:r>
        <w:rPr>
          <w:color w:val="231F20"/>
          <w:spacing w:val="-4"/>
        </w:rPr>
        <w:t> </w:t>
      </w:r>
      <w:r>
        <w:rPr>
          <w:color w:val="231F20"/>
        </w:rPr>
        <w:t>them</w:t>
      </w:r>
      <w:r>
        <w:rPr>
          <w:color w:val="231F20"/>
          <w:spacing w:val="-4"/>
        </w:rPr>
        <w:t> </w:t>
      </w:r>
      <w:r>
        <w:rPr>
          <w:color w:val="231F20"/>
        </w:rPr>
        <w:t>more—he</w:t>
      </w:r>
      <w:r>
        <w:rPr>
          <w:color w:val="231F20"/>
          <w:spacing w:val="-3"/>
        </w:rPr>
        <w:t> </w:t>
      </w:r>
      <w:r>
        <w:rPr>
          <w:color w:val="231F20"/>
        </w:rPr>
        <w:t>only</w:t>
      </w:r>
      <w:r>
        <w:rPr>
          <w:color w:val="231F20"/>
          <w:spacing w:val="-4"/>
        </w:rPr>
        <w:t> </w:t>
      </w:r>
      <w:r>
        <w:rPr>
          <w:color w:val="231F20"/>
        </w:rPr>
        <w:t>said</w:t>
      </w:r>
      <w:r>
        <w:rPr>
          <w:color w:val="231F20"/>
          <w:spacing w:val="-4"/>
        </w:rPr>
        <w:t> </w:t>
      </w:r>
      <w:r>
        <w:rPr>
          <w:color w:val="231F20"/>
        </w:rPr>
        <w:t>so</w:t>
      </w:r>
      <w:r>
        <w:rPr>
          <w:color w:val="231F20"/>
          <w:spacing w:val="-4"/>
        </w:rPr>
        <w:t> </w:t>
      </w:r>
      <w:r>
        <w:rPr>
          <w:color w:val="231F20"/>
        </w:rPr>
        <w:t>out of embarrassment. </w:t>
      </w:r>
      <w:r>
        <w:rPr>
          <w:color w:val="231F20"/>
          <w:spacing w:val="-3"/>
        </w:rPr>
        <w:t>He </w:t>
      </w:r>
      <w:r>
        <w:rPr>
          <w:color w:val="231F20"/>
        </w:rPr>
        <w:t>was embarrassed to tell Sages that he never wanted them to take and that the sharecropper had been wrong to give to</w:t>
      </w:r>
      <w:r>
        <w:rPr>
          <w:color w:val="231F20"/>
          <w:spacing w:val="1"/>
        </w:rPr>
        <w:t> </w:t>
      </w:r>
      <w:r>
        <w:rPr>
          <w:color w:val="231F20"/>
        </w:rPr>
        <w:t>them.</w:t>
      </w:r>
    </w:p>
    <w:p>
      <w:pPr>
        <w:pStyle w:val="BodyText"/>
        <w:spacing w:line="316" w:lineRule="auto" w:before="39"/>
        <w:ind w:left="120" w:right="136" w:firstLine="360"/>
        <w:jc w:val="both"/>
      </w:pPr>
      <w:r>
        <w:rPr>
          <w:color w:val="231F20"/>
        </w:rPr>
        <w:t>In light of the lesson of Mar Zutra, if the teacher is sure that the student did not intend to give him the honor wholeheartedly and only gave it to him because he was afraid of embarrassment, then it would be an act of virtue to refuse the gift.</w:t>
      </w:r>
    </w:p>
    <w:p>
      <w:pPr>
        <w:pStyle w:val="BodyText"/>
        <w:spacing w:line="278" w:lineRule="auto" w:before="13"/>
        <w:ind w:left="120" w:right="137" w:firstLine="360"/>
        <w:jc w:val="both"/>
      </w:pPr>
      <w:r>
        <w:rPr>
          <w:color w:val="231F20"/>
        </w:rPr>
        <w:t>In terms of the concern that not going up to an </w:t>
      </w:r>
      <w:r>
        <w:rPr>
          <w:rFonts w:ascii="Palatino Linotype" w:hAnsi="Palatino Linotype"/>
          <w:i/>
          <w:color w:val="231F20"/>
          <w:spacing w:val="-3"/>
        </w:rPr>
        <w:t>aliyah </w:t>
      </w:r>
      <w:r>
        <w:rPr>
          <w:color w:val="231F20"/>
        </w:rPr>
        <w:t>might shorten </w:t>
      </w:r>
      <w:r>
        <w:rPr>
          <w:color w:val="231F20"/>
          <w:spacing w:val="-8"/>
        </w:rPr>
        <w:t>one’s </w:t>
      </w:r>
      <w:r>
        <w:rPr>
          <w:color w:val="231F20"/>
        </w:rPr>
        <w:t>life, perhaps a responsum of the </w:t>
      </w:r>
      <w:r>
        <w:rPr>
          <w:rFonts w:ascii="Palatino Linotype" w:hAnsi="Palatino Linotype"/>
          <w:i/>
          <w:color w:val="231F20"/>
          <w:spacing w:val="-4"/>
        </w:rPr>
        <w:t>Shu”t </w:t>
      </w:r>
      <w:r>
        <w:rPr>
          <w:rFonts w:ascii="Palatino Linotype" w:hAnsi="Palatino Linotype"/>
          <w:i/>
          <w:color w:val="231F20"/>
          <w:spacing w:val="-7"/>
        </w:rPr>
        <w:t>Torah </w:t>
      </w:r>
      <w:r>
        <w:rPr>
          <w:rFonts w:ascii="Palatino Linotype" w:hAnsi="Palatino Linotype"/>
          <w:i/>
          <w:color w:val="231F20"/>
          <w:spacing w:val="-3"/>
        </w:rPr>
        <w:t>Lishmah </w:t>
      </w:r>
      <w:r>
        <w:rPr>
          <w:color w:val="231F20"/>
        </w:rPr>
        <w:t>can allay that </w:t>
      </w:r>
      <w:r>
        <w:rPr>
          <w:color w:val="231F20"/>
          <w:spacing w:val="-3"/>
        </w:rPr>
        <w:t>worry. </w:t>
      </w:r>
      <w:r>
        <w:rPr>
          <w:rFonts w:ascii="Palatino Linotype" w:hAnsi="Palatino Linotype"/>
          <w:i/>
          <w:color w:val="231F20"/>
          <w:spacing w:val="-7"/>
        </w:rPr>
        <w:t>Torah </w:t>
      </w:r>
      <w:r>
        <w:rPr>
          <w:rFonts w:ascii="Palatino Linotype" w:hAnsi="Palatino Linotype"/>
          <w:i/>
          <w:color w:val="231F20"/>
          <w:spacing w:val="-3"/>
        </w:rPr>
        <w:t>Lishmah </w:t>
      </w:r>
      <w:r>
        <w:rPr>
          <w:color w:val="231F20"/>
        </w:rPr>
        <w:t>rules that if there is a reason to refuse the offer to read from the </w:t>
      </w:r>
      <w:r>
        <w:rPr>
          <w:color w:val="231F20"/>
          <w:spacing w:val="-5"/>
        </w:rPr>
        <w:t>Torah, </w:t>
      </w:r>
      <w:r>
        <w:rPr>
          <w:color w:val="231F20"/>
        </w:rPr>
        <w:t>the refusal would not lead</w:t>
      </w:r>
    </w:p>
    <w:p>
      <w:pPr>
        <w:spacing w:after="0" w:line="27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92" w:lineRule="auto"/>
        <w:ind w:left="119" w:right="137"/>
        <w:jc w:val="both"/>
      </w:pPr>
      <w:r>
        <w:rPr>
          <w:color w:val="231F20"/>
        </w:rPr>
        <w:t>to a shortening of life. </w:t>
      </w:r>
      <w:r>
        <w:rPr>
          <w:rFonts w:ascii="Palatino Linotype"/>
          <w:i/>
          <w:color w:val="231F20"/>
          <w:spacing w:val="-3"/>
        </w:rPr>
        <w:t>Mishnah </w:t>
      </w:r>
      <w:r>
        <w:rPr>
          <w:rFonts w:ascii="Palatino Linotype"/>
          <w:i/>
          <w:color w:val="231F20"/>
        </w:rPr>
        <w:t>Berurah </w:t>
      </w:r>
      <w:r>
        <w:rPr>
          <w:color w:val="231F20"/>
        </w:rPr>
        <w:t>(139:1) rules that in those places</w:t>
      </w:r>
      <w:r>
        <w:rPr>
          <w:color w:val="231F20"/>
          <w:spacing w:val="-18"/>
        </w:rPr>
        <w:t> </w:t>
      </w:r>
      <w:r>
        <w:rPr>
          <w:color w:val="231F20"/>
        </w:rPr>
        <w:t>where</w:t>
      </w:r>
      <w:r>
        <w:rPr>
          <w:color w:val="231F20"/>
          <w:spacing w:val="-17"/>
        </w:rPr>
        <w:t> </w:t>
      </w:r>
      <w:r>
        <w:rPr>
          <w:color w:val="231F20"/>
        </w:rPr>
        <w:t>the</w:t>
      </w:r>
      <w:r>
        <w:rPr>
          <w:color w:val="231F20"/>
          <w:spacing w:val="-18"/>
        </w:rPr>
        <w:t> </w:t>
      </w:r>
      <w:r>
        <w:rPr>
          <w:rFonts w:ascii="Palatino Linotype"/>
          <w:i/>
          <w:color w:val="231F20"/>
        </w:rPr>
        <w:t>oleh</w:t>
      </w:r>
      <w:r>
        <w:rPr>
          <w:rFonts w:ascii="Palatino Linotype"/>
          <w:i/>
          <w:color w:val="231F20"/>
          <w:spacing w:val="-17"/>
        </w:rPr>
        <w:t> </w:t>
      </w:r>
      <w:r>
        <w:rPr>
          <w:color w:val="231F20"/>
        </w:rPr>
        <w:t>reads</w:t>
      </w:r>
      <w:r>
        <w:rPr>
          <w:color w:val="231F20"/>
          <w:spacing w:val="-18"/>
        </w:rPr>
        <w:t> </w:t>
      </w:r>
      <w:r>
        <w:rPr>
          <w:color w:val="231F20"/>
        </w:rPr>
        <w:t>from</w:t>
      </w:r>
      <w:r>
        <w:rPr>
          <w:color w:val="231F20"/>
          <w:spacing w:val="-17"/>
        </w:rPr>
        <w:t> </w:t>
      </w:r>
      <w:r>
        <w:rPr>
          <w:color w:val="231F20"/>
        </w:rPr>
        <w:t>the</w:t>
      </w:r>
      <w:r>
        <w:rPr>
          <w:color w:val="231F20"/>
          <w:spacing w:val="-18"/>
        </w:rPr>
        <w:t> </w:t>
      </w:r>
      <w:r>
        <w:rPr>
          <w:color w:val="231F20"/>
          <w:spacing w:val="-5"/>
        </w:rPr>
        <w:t>Torah</w:t>
      </w:r>
      <w:r>
        <w:rPr>
          <w:color w:val="231F20"/>
          <w:spacing w:val="-17"/>
        </w:rPr>
        <w:t> </w:t>
      </w:r>
      <w:r>
        <w:rPr>
          <w:color w:val="231F20"/>
        </w:rPr>
        <w:t>himself,</w:t>
      </w:r>
      <w:r>
        <w:rPr>
          <w:color w:val="231F20"/>
          <w:spacing w:val="-18"/>
        </w:rPr>
        <w:t> </w:t>
      </w:r>
      <w:r>
        <w:rPr>
          <w:color w:val="231F20"/>
        </w:rPr>
        <w:t>one</w:t>
      </w:r>
      <w:r>
        <w:rPr>
          <w:color w:val="231F20"/>
          <w:spacing w:val="-17"/>
        </w:rPr>
        <w:t> </w:t>
      </w:r>
      <w:r>
        <w:rPr>
          <w:color w:val="231F20"/>
        </w:rPr>
        <w:t>may</w:t>
      </w:r>
      <w:r>
        <w:rPr>
          <w:color w:val="231F20"/>
          <w:spacing w:val="-18"/>
        </w:rPr>
        <w:t> </w:t>
      </w:r>
      <w:r>
        <w:rPr>
          <w:color w:val="231F20"/>
        </w:rPr>
        <w:t>refuse</w:t>
      </w:r>
      <w:r>
        <w:rPr>
          <w:color w:val="231F20"/>
          <w:spacing w:val="-17"/>
        </w:rPr>
        <w:t> </w:t>
      </w:r>
      <w:r>
        <w:rPr>
          <w:color w:val="231F20"/>
        </w:rPr>
        <w:t>to go up if he had not prepared the reading beforehand. </w:t>
      </w:r>
      <w:r>
        <w:rPr>
          <w:rFonts w:ascii="Palatino Linotype"/>
          <w:i/>
          <w:color w:val="231F20"/>
          <w:spacing w:val="-7"/>
        </w:rPr>
        <w:t>Torah </w:t>
      </w:r>
      <w:r>
        <w:rPr>
          <w:rFonts w:ascii="Palatino Linotype"/>
          <w:i/>
          <w:color w:val="231F20"/>
          <w:spacing w:val="-3"/>
        </w:rPr>
        <w:t>Lishmah </w:t>
      </w:r>
      <w:r>
        <w:rPr>
          <w:color w:val="231F20"/>
        </w:rPr>
        <w:t>rules that if each person called up in the </w:t>
      </w:r>
      <w:r>
        <w:rPr>
          <w:rFonts w:ascii="Palatino Linotype"/>
          <w:i/>
          <w:color w:val="231F20"/>
          <w:spacing w:val="-3"/>
        </w:rPr>
        <w:t>shul </w:t>
      </w:r>
      <w:r>
        <w:rPr>
          <w:color w:val="231F20"/>
        </w:rPr>
        <w:t>then gives a donation, a</w:t>
      </w:r>
      <w:r>
        <w:rPr>
          <w:color w:val="231F20"/>
          <w:spacing w:val="-6"/>
        </w:rPr>
        <w:t> </w:t>
      </w:r>
      <w:r>
        <w:rPr>
          <w:color w:val="231F20"/>
        </w:rPr>
        <w:t>person</w:t>
      </w:r>
      <w:r>
        <w:rPr>
          <w:color w:val="231F20"/>
          <w:spacing w:val="-6"/>
        </w:rPr>
        <w:t> </w:t>
      </w:r>
      <w:r>
        <w:rPr>
          <w:color w:val="231F20"/>
        </w:rPr>
        <w:t>may</w:t>
      </w:r>
      <w:r>
        <w:rPr>
          <w:color w:val="231F20"/>
          <w:spacing w:val="-5"/>
        </w:rPr>
        <w:t> </w:t>
      </w:r>
      <w:r>
        <w:rPr>
          <w:color w:val="231F20"/>
        </w:rPr>
        <w:t>refuse</w:t>
      </w:r>
      <w:r>
        <w:rPr>
          <w:color w:val="231F20"/>
          <w:spacing w:val="-6"/>
        </w:rPr>
        <w:t> </w:t>
      </w:r>
      <w:r>
        <w:rPr>
          <w:color w:val="231F20"/>
        </w:rPr>
        <w:t>to</w:t>
      </w:r>
      <w:r>
        <w:rPr>
          <w:color w:val="231F20"/>
          <w:spacing w:val="-6"/>
        </w:rPr>
        <w:t> </w:t>
      </w:r>
      <w:r>
        <w:rPr>
          <w:color w:val="231F20"/>
        </w:rPr>
        <w:t>go</w:t>
      </w:r>
      <w:r>
        <w:rPr>
          <w:color w:val="231F20"/>
          <w:spacing w:val="-5"/>
        </w:rPr>
        <w:t> </w:t>
      </w:r>
      <w:r>
        <w:rPr>
          <w:color w:val="231F20"/>
        </w:rPr>
        <w:t>up</w:t>
      </w:r>
      <w:r>
        <w:rPr>
          <w:color w:val="231F20"/>
          <w:spacing w:val="-6"/>
        </w:rPr>
        <w:t> </w:t>
      </w:r>
      <w:r>
        <w:rPr>
          <w:color w:val="231F20"/>
        </w:rPr>
        <w:t>if</w:t>
      </w:r>
      <w:r>
        <w:rPr>
          <w:color w:val="231F20"/>
          <w:spacing w:val="-6"/>
        </w:rPr>
        <w:t> </w:t>
      </w:r>
      <w:r>
        <w:rPr>
          <w:color w:val="231F20"/>
        </w:rPr>
        <w:t>he</w:t>
      </w:r>
      <w:r>
        <w:rPr>
          <w:color w:val="231F20"/>
          <w:spacing w:val="-5"/>
        </w:rPr>
        <w:t> </w:t>
      </w:r>
      <w:r>
        <w:rPr>
          <w:color w:val="231F20"/>
        </w:rPr>
        <w:t>does</w:t>
      </w:r>
      <w:r>
        <w:rPr>
          <w:color w:val="231F20"/>
          <w:spacing w:val="-6"/>
        </w:rPr>
        <w:t> </w:t>
      </w:r>
      <w:r>
        <w:rPr>
          <w:color w:val="231F20"/>
        </w:rPr>
        <w:t>not</w:t>
      </w:r>
      <w:r>
        <w:rPr>
          <w:color w:val="231F20"/>
          <w:spacing w:val="-6"/>
        </w:rPr>
        <w:t> </w:t>
      </w:r>
      <w:r>
        <w:rPr>
          <w:color w:val="231F20"/>
        </w:rPr>
        <w:t>have</w:t>
      </w:r>
      <w:r>
        <w:rPr>
          <w:color w:val="231F20"/>
          <w:spacing w:val="-5"/>
        </w:rPr>
        <w:t> </w:t>
      </w:r>
      <w:r>
        <w:rPr>
          <w:color w:val="231F20"/>
        </w:rPr>
        <w:t>the</w:t>
      </w:r>
      <w:r>
        <w:rPr>
          <w:color w:val="231F20"/>
          <w:spacing w:val="-6"/>
        </w:rPr>
        <w:t> </w:t>
      </w:r>
      <w:r>
        <w:rPr>
          <w:color w:val="231F20"/>
        </w:rPr>
        <w:t>financial</w:t>
      </w:r>
      <w:r>
        <w:rPr>
          <w:color w:val="231F20"/>
          <w:spacing w:val="-6"/>
        </w:rPr>
        <w:t> </w:t>
      </w:r>
      <w:r>
        <w:rPr>
          <w:color w:val="231F20"/>
        </w:rPr>
        <w:t>means to</w:t>
      </w:r>
      <w:r>
        <w:rPr>
          <w:color w:val="231F20"/>
          <w:spacing w:val="-5"/>
        </w:rPr>
        <w:t> </w:t>
      </w:r>
      <w:r>
        <w:rPr>
          <w:color w:val="231F20"/>
        </w:rPr>
        <w:t>give</w:t>
      </w:r>
      <w:r>
        <w:rPr>
          <w:color w:val="231F20"/>
          <w:spacing w:val="-5"/>
        </w:rPr>
        <w:t> </w:t>
      </w:r>
      <w:r>
        <w:rPr>
          <w:color w:val="231F20"/>
          <w:spacing w:val="-3"/>
        </w:rPr>
        <w:t>generously.</w:t>
      </w:r>
      <w:r>
        <w:rPr>
          <w:color w:val="231F20"/>
          <w:spacing w:val="-5"/>
        </w:rPr>
        <w:t> </w:t>
      </w:r>
      <w:r>
        <w:rPr>
          <w:color w:val="231F20"/>
        </w:rPr>
        <w:t>Therefore,</w:t>
      </w:r>
      <w:r>
        <w:rPr>
          <w:color w:val="231F20"/>
          <w:spacing w:val="-5"/>
        </w:rPr>
        <w:t> </w:t>
      </w:r>
      <w:r>
        <w:rPr>
          <w:color w:val="231F20"/>
        </w:rPr>
        <w:t>Rav</w:t>
      </w:r>
      <w:r>
        <w:rPr>
          <w:color w:val="231F20"/>
          <w:spacing w:val="-5"/>
        </w:rPr>
        <w:t> </w:t>
      </w:r>
      <w:r>
        <w:rPr>
          <w:color w:val="231F20"/>
        </w:rPr>
        <w:t>Zilberstein</w:t>
      </w:r>
      <w:r>
        <w:rPr>
          <w:color w:val="231F20"/>
          <w:spacing w:val="-5"/>
        </w:rPr>
        <w:t> </w:t>
      </w:r>
      <w:r>
        <w:rPr>
          <w:color w:val="231F20"/>
        </w:rPr>
        <w:t>rules</w:t>
      </w:r>
      <w:r>
        <w:rPr>
          <w:color w:val="231F20"/>
          <w:spacing w:val="-5"/>
        </w:rPr>
        <w:t> </w:t>
      </w:r>
      <w:r>
        <w:rPr>
          <w:color w:val="231F20"/>
        </w:rPr>
        <w:t>for</w:t>
      </w:r>
      <w:r>
        <w:rPr>
          <w:color w:val="231F20"/>
          <w:spacing w:val="-4"/>
        </w:rPr>
        <w:t> </w:t>
      </w:r>
      <w:r>
        <w:rPr>
          <w:color w:val="231F20"/>
        </w:rPr>
        <w:t>our</w:t>
      </w:r>
      <w:r>
        <w:rPr>
          <w:color w:val="231F20"/>
          <w:spacing w:val="-5"/>
        </w:rPr>
        <w:t> </w:t>
      </w:r>
      <w:r>
        <w:rPr>
          <w:color w:val="231F20"/>
        </w:rPr>
        <w:t>case</w:t>
      </w:r>
      <w:r>
        <w:rPr>
          <w:color w:val="231F20"/>
          <w:spacing w:val="-5"/>
        </w:rPr>
        <w:t> </w:t>
      </w:r>
      <w:r>
        <w:rPr>
          <w:color w:val="231F20"/>
        </w:rPr>
        <w:t>that if it is clear to all that the teacher is refusing the honor because he feels that the student did not give it to him wholeheartedly, he may refuse the</w:t>
      </w:r>
      <w:r>
        <w:rPr>
          <w:color w:val="231F20"/>
          <w:spacing w:val="1"/>
        </w:rPr>
        <w:t> </w:t>
      </w:r>
      <w:r>
        <w:rPr>
          <w:rFonts w:ascii="Palatino Linotype"/>
          <w:i/>
          <w:color w:val="231F20"/>
        </w:rPr>
        <w:t>aliyah</w:t>
      </w:r>
      <w:r>
        <w:rPr>
          <w:color w:val="231F20"/>
        </w:rPr>
        <w:t>.</w:t>
      </w:r>
    </w:p>
    <w:p>
      <w:pPr>
        <w:pStyle w:val="BodyText"/>
        <w:spacing w:line="314" w:lineRule="auto" w:before="29"/>
        <w:ind w:left="119" w:right="137" w:firstLine="360"/>
        <w:jc w:val="both"/>
      </w:pPr>
      <w:r>
        <w:rPr>
          <w:color w:val="231F20"/>
        </w:rPr>
        <w:t>In his later years, the Steipler Gaon suffered from shortness of breath. Entering his home required climbing ten steps. Neighbors paved a road for him so that his car could drive up to the door to enable him to enter without using the stairs. </w:t>
      </w:r>
      <w:r>
        <w:rPr>
          <w:color w:val="231F20"/>
          <w:spacing w:val="-3"/>
        </w:rPr>
        <w:t>He </w:t>
      </w:r>
      <w:r>
        <w:rPr>
          <w:color w:val="231F20"/>
        </w:rPr>
        <w:t>refused to use the road. </w:t>
      </w:r>
      <w:r>
        <w:rPr>
          <w:color w:val="231F20"/>
          <w:spacing w:val="-3"/>
        </w:rPr>
        <w:t>He </w:t>
      </w:r>
      <w:r>
        <w:rPr>
          <w:color w:val="231F20"/>
        </w:rPr>
        <w:t>never used it even once. </w:t>
      </w:r>
      <w:r>
        <w:rPr>
          <w:color w:val="231F20"/>
          <w:spacing w:val="-3"/>
        </w:rPr>
        <w:t>He </w:t>
      </w:r>
      <w:r>
        <w:rPr>
          <w:color w:val="231F20"/>
        </w:rPr>
        <w:t>feared that perhaps not all of the neighbors had wholeheartedly agreed to lose space for the road. Like</w:t>
      </w:r>
      <w:r>
        <w:rPr>
          <w:color w:val="231F20"/>
          <w:spacing w:val="-8"/>
        </w:rPr>
        <w:t> </w:t>
      </w:r>
      <w:r>
        <w:rPr>
          <w:color w:val="231F20"/>
          <w:spacing w:val="-3"/>
        </w:rPr>
        <w:t>Mar</w:t>
      </w:r>
      <w:r>
        <w:rPr>
          <w:color w:val="231F20"/>
          <w:spacing w:val="-7"/>
        </w:rPr>
        <w:t> </w:t>
      </w:r>
      <w:r>
        <w:rPr>
          <w:color w:val="231F20"/>
        </w:rPr>
        <w:t>Zutra,</w:t>
      </w:r>
      <w:r>
        <w:rPr>
          <w:color w:val="231F20"/>
          <w:spacing w:val="-8"/>
        </w:rPr>
        <w:t> </w:t>
      </w:r>
      <w:r>
        <w:rPr>
          <w:color w:val="231F20"/>
        </w:rPr>
        <w:t>he</w:t>
      </w:r>
      <w:r>
        <w:rPr>
          <w:color w:val="231F20"/>
          <w:spacing w:val="-7"/>
        </w:rPr>
        <w:t> </w:t>
      </w:r>
      <w:r>
        <w:rPr>
          <w:color w:val="231F20"/>
        </w:rPr>
        <w:t>would</w:t>
      </w:r>
      <w:r>
        <w:rPr>
          <w:color w:val="231F20"/>
          <w:spacing w:val="-8"/>
        </w:rPr>
        <w:t> </w:t>
      </w:r>
      <w:r>
        <w:rPr>
          <w:color w:val="231F20"/>
        </w:rPr>
        <w:t>not</w:t>
      </w:r>
      <w:r>
        <w:rPr>
          <w:color w:val="231F20"/>
          <w:spacing w:val="-7"/>
        </w:rPr>
        <w:t> </w:t>
      </w:r>
      <w:r>
        <w:rPr>
          <w:color w:val="231F20"/>
        </w:rPr>
        <w:t>accept</w:t>
      </w:r>
      <w:r>
        <w:rPr>
          <w:color w:val="231F20"/>
          <w:spacing w:val="-8"/>
        </w:rPr>
        <w:t> </w:t>
      </w:r>
      <w:r>
        <w:rPr>
          <w:color w:val="231F20"/>
        </w:rPr>
        <w:t>a</w:t>
      </w:r>
      <w:r>
        <w:rPr>
          <w:color w:val="231F20"/>
          <w:spacing w:val="-7"/>
        </w:rPr>
        <w:t> </w:t>
      </w:r>
      <w:r>
        <w:rPr>
          <w:color w:val="231F20"/>
        </w:rPr>
        <w:t>gift</w:t>
      </w:r>
      <w:r>
        <w:rPr>
          <w:color w:val="231F20"/>
          <w:spacing w:val="-7"/>
        </w:rPr>
        <w:t> </w:t>
      </w:r>
      <w:r>
        <w:rPr>
          <w:color w:val="231F20"/>
        </w:rPr>
        <w:t>if</w:t>
      </w:r>
      <w:r>
        <w:rPr>
          <w:color w:val="231F20"/>
          <w:spacing w:val="-8"/>
        </w:rPr>
        <w:t> </w:t>
      </w:r>
      <w:r>
        <w:rPr>
          <w:color w:val="231F20"/>
        </w:rPr>
        <w:t>he</w:t>
      </w:r>
      <w:r>
        <w:rPr>
          <w:color w:val="231F20"/>
          <w:spacing w:val="-7"/>
        </w:rPr>
        <w:t> </w:t>
      </w:r>
      <w:r>
        <w:rPr>
          <w:color w:val="231F20"/>
        </w:rPr>
        <w:t>suspected</w:t>
      </w:r>
      <w:r>
        <w:rPr>
          <w:color w:val="231F20"/>
          <w:spacing w:val="-8"/>
        </w:rPr>
        <w:t> </w:t>
      </w:r>
      <w:r>
        <w:rPr>
          <w:color w:val="231F20"/>
        </w:rPr>
        <w:t>that</w:t>
      </w:r>
      <w:r>
        <w:rPr>
          <w:color w:val="231F20"/>
          <w:spacing w:val="-7"/>
        </w:rPr>
        <w:t> </w:t>
      </w:r>
      <w:r>
        <w:rPr>
          <w:color w:val="231F20"/>
        </w:rPr>
        <w:t>it</w:t>
      </w:r>
      <w:r>
        <w:rPr>
          <w:color w:val="231F20"/>
          <w:spacing w:val="-8"/>
        </w:rPr>
        <w:t> </w:t>
      </w:r>
      <w:r>
        <w:rPr>
          <w:color w:val="231F20"/>
        </w:rPr>
        <w:t>was not given wholeheartedly (</w:t>
      </w:r>
      <w:r>
        <w:rPr>
          <w:rFonts w:ascii="Palatino Linotype"/>
          <w:i/>
          <w:color w:val="231F20"/>
        </w:rPr>
        <w:t>Chashukei</w:t>
      </w:r>
      <w:r>
        <w:rPr>
          <w:rFonts w:ascii="Palatino Linotype"/>
          <w:i/>
          <w:color w:val="231F20"/>
          <w:spacing w:val="-3"/>
        </w:rPr>
        <w:t> </w:t>
      </w:r>
      <w:r>
        <w:rPr>
          <w:rFonts w:ascii="Palatino Linotype"/>
          <w:i/>
          <w:color w:val="231F20"/>
        </w:rPr>
        <w:t>Chemed</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23 </w:t>
      </w:r>
    </w:p>
    <w:p>
      <w:pPr>
        <w:pStyle w:val="BodyText"/>
        <w:rPr>
          <w:rFonts w:ascii="Palatino Linotype"/>
          <w:b/>
          <w:i/>
          <w:sz w:val="38"/>
        </w:rPr>
      </w:pPr>
    </w:p>
    <w:p>
      <w:pPr>
        <w:pStyle w:val="BodyText"/>
        <w:spacing w:before="9"/>
        <w:rPr>
          <w:rFonts w:ascii="Palatino Linotype"/>
          <w:b/>
          <w:i/>
          <w:sz w:val="26"/>
        </w:rPr>
      </w:pPr>
    </w:p>
    <w:p>
      <w:pPr>
        <w:spacing w:before="0"/>
        <w:ind w:left="0" w:right="17" w:firstLine="0"/>
        <w:jc w:val="center"/>
        <w:rPr>
          <w:rFonts w:ascii="Cambria"/>
          <w:b/>
          <w:sz w:val="32"/>
        </w:rPr>
      </w:pPr>
      <w:r>
        <w:rPr>
          <w:rFonts w:ascii="Cambria"/>
          <w:b/>
          <w:color w:val="231F20"/>
          <w:sz w:val="32"/>
        </w:rPr>
        <w:t>May You Walk By Bread Lying in the Street?</w:t>
      </w:r>
    </w:p>
    <w:p>
      <w:pPr>
        <w:pStyle w:val="BodyText"/>
        <w:spacing w:before="1"/>
        <w:rPr>
          <w:rFonts w:ascii="Cambria"/>
          <w:b/>
          <w:sz w:val="58"/>
        </w:rPr>
      </w:pPr>
    </w:p>
    <w:p>
      <w:pPr>
        <w:pStyle w:val="BodyText"/>
        <w:spacing w:line="350" w:lineRule="exact"/>
        <w:ind w:left="120" w:right="137"/>
        <w:jc w:val="both"/>
      </w:pPr>
      <w:r>
        <w:rPr>
          <w:color w:val="231F20"/>
        </w:rPr>
        <w:t>Our </w:t>
      </w:r>
      <w:r>
        <w:rPr>
          <w:rFonts w:ascii="Palatino Linotype" w:hAnsi="Palatino Linotype"/>
          <w:i/>
          <w:color w:val="231F20"/>
        </w:rPr>
        <w:t>daf </w:t>
      </w:r>
      <w:r>
        <w:rPr>
          <w:color w:val="231F20"/>
        </w:rPr>
        <w:t>introduces the rule of </w:t>
      </w:r>
      <w:r>
        <w:rPr>
          <w:rFonts w:ascii="Palatino Linotype" w:hAnsi="Palatino Linotype"/>
          <w:i/>
          <w:color w:val="231F20"/>
        </w:rPr>
        <w:t>ein </w:t>
      </w:r>
      <w:r>
        <w:rPr>
          <w:rFonts w:ascii="Palatino Linotype" w:hAnsi="Palatino Linotype"/>
          <w:i/>
          <w:color w:val="231F20"/>
          <w:spacing w:val="-6"/>
        </w:rPr>
        <w:t>ma’avirin </w:t>
      </w:r>
      <w:r>
        <w:rPr>
          <w:rFonts w:ascii="Palatino Linotype" w:hAnsi="Palatino Linotype"/>
          <w:i/>
          <w:color w:val="231F20"/>
        </w:rPr>
        <w:t>al </w:t>
      </w:r>
      <w:r>
        <w:rPr>
          <w:rFonts w:ascii="Palatino Linotype" w:hAnsi="Palatino Linotype"/>
          <w:i/>
          <w:color w:val="231F20"/>
          <w:spacing w:val="-6"/>
        </w:rPr>
        <w:t>ha’ochlin</w:t>
      </w:r>
      <w:r>
        <w:rPr>
          <w:color w:val="231F20"/>
          <w:spacing w:val="-6"/>
        </w:rPr>
        <w:t>, </w:t>
      </w:r>
      <w:r>
        <w:rPr>
          <w:color w:val="231F20"/>
        </w:rPr>
        <w:t>we may not walk</w:t>
      </w:r>
      <w:r>
        <w:rPr>
          <w:color w:val="231F20"/>
          <w:spacing w:val="-16"/>
        </w:rPr>
        <w:t> </w:t>
      </w:r>
      <w:r>
        <w:rPr>
          <w:color w:val="231F20"/>
        </w:rPr>
        <w:t>by</w:t>
      </w:r>
      <w:r>
        <w:rPr>
          <w:color w:val="231F20"/>
          <w:spacing w:val="-16"/>
        </w:rPr>
        <w:t> </w:t>
      </w:r>
      <w:r>
        <w:rPr>
          <w:color w:val="231F20"/>
        </w:rPr>
        <w:t>and</w:t>
      </w:r>
      <w:r>
        <w:rPr>
          <w:color w:val="231F20"/>
          <w:spacing w:val="-16"/>
        </w:rPr>
        <w:t> </w:t>
      </w:r>
      <w:r>
        <w:rPr>
          <w:color w:val="231F20"/>
        </w:rPr>
        <w:t>leave</w:t>
      </w:r>
      <w:r>
        <w:rPr>
          <w:color w:val="231F20"/>
          <w:spacing w:val="-15"/>
        </w:rPr>
        <w:t> </w:t>
      </w:r>
      <w:r>
        <w:rPr>
          <w:color w:val="231F20"/>
        </w:rPr>
        <w:t>food</w:t>
      </w:r>
      <w:r>
        <w:rPr>
          <w:color w:val="231F20"/>
          <w:spacing w:val="-16"/>
        </w:rPr>
        <w:t> </w:t>
      </w:r>
      <w:r>
        <w:rPr>
          <w:color w:val="231F20"/>
        </w:rPr>
        <w:t>out</w:t>
      </w:r>
      <w:r>
        <w:rPr>
          <w:color w:val="231F20"/>
          <w:spacing w:val="-16"/>
        </w:rPr>
        <w:t> </w:t>
      </w:r>
      <w:r>
        <w:rPr>
          <w:color w:val="231F20"/>
        </w:rPr>
        <w:t>in</w:t>
      </w:r>
      <w:r>
        <w:rPr>
          <w:color w:val="231F20"/>
          <w:spacing w:val="-15"/>
        </w:rPr>
        <w:t> </w:t>
      </w:r>
      <w:r>
        <w:rPr>
          <w:color w:val="231F20"/>
        </w:rPr>
        <w:t>the</w:t>
      </w:r>
      <w:r>
        <w:rPr>
          <w:color w:val="231F20"/>
          <w:spacing w:val="-16"/>
        </w:rPr>
        <w:t> </w:t>
      </w:r>
      <w:r>
        <w:rPr>
          <w:color w:val="231F20"/>
        </w:rPr>
        <w:t>street,</w:t>
      </w:r>
      <w:r>
        <w:rPr>
          <w:color w:val="231F20"/>
          <w:spacing w:val="-16"/>
        </w:rPr>
        <w:t> </w:t>
      </w:r>
      <w:r>
        <w:rPr>
          <w:color w:val="231F20"/>
        </w:rPr>
        <w:t>in</w:t>
      </w:r>
      <w:r>
        <w:rPr>
          <w:color w:val="231F20"/>
          <w:spacing w:val="-16"/>
        </w:rPr>
        <w:t> </w:t>
      </w:r>
      <w:r>
        <w:rPr>
          <w:color w:val="231F20"/>
        </w:rPr>
        <w:t>the</w:t>
      </w:r>
      <w:r>
        <w:rPr>
          <w:color w:val="231F20"/>
          <w:spacing w:val="-15"/>
        </w:rPr>
        <w:t> </w:t>
      </w:r>
      <w:r>
        <w:rPr>
          <w:color w:val="231F20"/>
        </w:rPr>
        <w:t>midst</w:t>
      </w:r>
      <w:r>
        <w:rPr>
          <w:color w:val="231F20"/>
          <w:spacing w:val="-16"/>
        </w:rPr>
        <w:t> </w:t>
      </w:r>
      <w:r>
        <w:rPr>
          <w:color w:val="231F20"/>
        </w:rPr>
        <w:t>of</w:t>
      </w:r>
      <w:r>
        <w:rPr>
          <w:color w:val="231F20"/>
          <w:spacing w:val="-16"/>
        </w:rPr>
        <w:t> </w:t>
      </w:r>
      <w:r>
        <w:rPr>
          <w:color w:val="231F20"/>
        </w:rPr>
        <w:t>a</w:t>
      </w:r>
      <w:r>
        <w:rPr>
          <w:color w:val="231F20"/>
          <w:spacing w:val="-15"/>
        </w:rPr>
        <w:t> </w:t>
      </w:r>
      <w:r>
        <w:rPr>
          <w:color w:val="231F20"/>
        </w:rPr>
        <w:t>debate</w:t>
      </w:r>
      <w:r>
        <w:rPr>
          <w:color w:val="231F20"/>
          <w:spacing w:val="-16"/>
        </w:rPr>
        <w:t> </w:t>
      </w:r>
      <w:r>
        <w:rPr>
          <w:color w:val="231F20"/>
        </w:rPr>
        <w:t>about what constitutes a valid sign on a lost object. Rava is of the opinion that a sign that will likely be trampled still counts as a sign—</w:t>
      </w:r>
      <w:r>
        <w:rPr>
          <w:rFonts w:ascii="Palatino Linotype" w:hAnsi="Palatino Linotype"/>
          <w:i/>
          <w:color w:val="231F20"/>
        </w:rPr>
        <w:t>siman </w:t>
      </w:r>
      <w:r>
        <w:rPr>
          <w:rFonts w:ascii="Palatino Linotype" w:hAnsi="Palatino Linotype"/>
          <w:i/>
          <w:color w:val="231F20"/>
          <w:spacing w:val="-7"/>
        </w:rPr>
        <w:t>he’asuy </w:t>
      </w:r>
      <w:r>
        <w:rPr>
          <w:rFonts w:ascii="Palatino Linotype" w:hAnsi="Palatino Linotype"/>
          <w:i/>
          <w:color w:val="231F20"/>
        </w:rPr>
        <w:t>lidareis havi </w:t>
      </w:r>
      <w:r>
        <w:rPr>
          <w:rFonts w:ascii="Palatino Linotype" w:hAnsi="Palatino Linotype"/>
          <w:i/>
          <w:color w:val="231F20"/>
          <w:spacing w:val="-2"/>
        </w:rPr>
        <w:t>siman. </w:t>
      </w:r>
      <w:r>
        <w:rPr>
          <w:color w:val="231F20"/>
        </w:rPr>
        <w:t>Rabbah believes that it would not count as a sign. The </w:t>
      </w:r>
      <w:r>
        <w:rPr>
          <w:rFonts w:ascii="Palatino Linotype" w:hAnsi="Palatino Linotype"/>
          <w:i/>
          <w:color w:val="231F20"/>
        </w:rPr>
        <w:t>Gemara </w:t>
      </w:r>
      <w:r>
        <w:rPr>
          <w:color w:val="231F20"/>
        </w:rPr>
        <w:t>challenges Rabbah. </w:t>
      </w:r>
      <w:r>
        <w:rPr>
          <w:color w:val="231F20"/>
          <w:spacing w:val="-12"/>
        </w:rPr>
        <w:t>We </w:t>
      </w:r>
      <w:r>
        <w:rPr>
          <w:color w:val="231F20"/>
        </w:rPr>
        <w:t>learn in the </w:t>
      </w:r>
      <w:r>
        <w:rPr>
          <w:rFonts w:ascii="Palatino Linotype" w:hAnsi="Palatino Linotype"/>
          <w:i/>
          <w:color w:val="231F20"/>
          <w:spacing w:val="-3"/>
        </w:rPr>
        <w:t>Mishnah </w:t>
      </w:r>
      <w:r>
        <w:rPr>
          <w:color w:val="231F20"/>
        </w:rPr>
        <w:t>that one who finds loaves made by a baker can keep them. The implication is that loaves baked by a homeowner must be returned. The loaves of a homeowner are distinctive. </w:t>
      </w:r>
      <w:r>
        <w:rPr>
          <w:color w:val="231F20"/>
          <w:spacing w:val="-5"/>
        </w:rPr>
        <w:t>It </w:t>
      </w:r>
      <w:r>
        <w:rPr>
          <w:color w:val="231F20"/>
        </w:rPr>
        <w:t>sounds as though even homeowner-baked loaves found in a public domain must be returned. Those loaves will likely be trampled and their distinctive signs lost. Nevertheless, if they are found before being stepped on, they should be returned because even a sign that is destined to be trampled is considered a sign. Rabbah answers that loaves of bread in</w:t>
      </w:r>
      <w:r>
        <w:rPr>
          <w:color w:val="231F20"/>
          <w:spacing w:val="-8"/>
        </w:rPr>
        <w:t> </w:t>
      </w:r>
      <w:r>
        <w:rPr>
          <w:color w:val="231F20"/>
        </w:rPr>
        <w:t>a</w:t>
      </w:r>
      <w:r>
        <w:rPr>
          <w:color w:val="231F20"/>
          <w:spacing w:val="-7"/>
        </w:rPr>
        <w:t> </w:t>
      </w:r>
      <w:r>
        <w:rPr>
          <w:color w:val="231F20"/>
        </w:rPr>
        <w:t>public</w:t>
      </w:r>
      <w:r>
        <w:rPr>
          <w:color w:val="231F20"/>
          <w:spacing w:val="-8"/>
        </w:rPr>
        <w:t> </w:t>
      </w:r>
      <w:r>
        <w:rPr>
          <w:color w:val="231F20"/>
        </w:rPr>
        <w:t>domain</w:t>
      </w:r>
      <w:r>
        <w:rPr>
          <w:color w:val="231F20"/>
          <w:spacing w:val="-7"/>
        </w:rPr>
        <w:t> </w:t>
      </w:r>
      <w:r>
        <w:rPr>
          <w:color w:val="231F20"/>
        </w:rPr>
        <w:t>would</w:t>
      </w:r>
      <w:r>
        <w:rPr>
          <w:color w:val="231F20"/>
          <w:spacing w:val="-8"/>
        </w:rPr>
        <w:t> </w:t>
      </w:r>
      <w:r>
        <w:rPr>
          <w:color w:val="231F20"/>
        </w:rPr>
        <w:t>never</w:t>
      </w:r>
      <w:r>
        <w:rPr>
          <w:color w:val="231F20"/>
          <w:spacing w:val="-7"/>
        </w:rPr>
        <w:t> </w:t>
      </w:r>
      <w:r>
        <w:rPr>
          <w:color w:val="231F20"/>
        </w:rPr>
        <w:t>be</w:t>
      </w:r>
      <w:r>
        <w:rPr>
          <w:color w:val="231F20"/>
          <w:spacing w:val="-8"/>
        </w:rPr>
        <w:t> </w:t>
      </w:r>
      <w:r>
        <w:rPr>
          <w:color w:val="231F20"/>
        </w:rPr>
        <w:t>in</w:t>
      </w:r>
      <w:r>
        <w:rPr>
          <w:color w:val="231F20"/>
          <w:spacing w:val="-7"/>
        </w:rPr>
        <w:t> </w:t>
      </w:r>
      <w:r>
        <w:rPr>
          <w:color w:val="231F20"/>
        </w:rPr>
        <w:t>the</w:t>
      </w:r>
      <w:r>
        <w:rPr>
          <w:color w:val="231F20"/>
          <w:spacing w:val="-8"/>
        </w:rPr>
        <w:t> </w:t>
      </w:r>
      <w:r>
        <w:rPr>
          <w:color w:val="231F20"/>
        </w:rPr>
        <w:t>category</w:t>
      </w:r>
      <w:r>
        <w:rPr>
          <w:color w:val="231F20"/>
          <w:spacing w:val="-7"/>
        </w:rPr>
        <w:t> </w:t>
      </w:r>
      <w:r>
        <w:rPr>
          <w:color w:val="231F20"/>
        </w:rPr>
        <w:t>of</w:t>
      </w:r>
      <w:r>
        <w:rPr>
          <w:color w:val="231F20"/>
          <w:spacing w:val="-8"/>
        </w:rPr>
        <w:t> </w:t>
      </w:r>
      <w:r>
        <w:rPr>
          <w:color w:val="231F20"/>
        </w:rPr>
        <w:t>items</w:t>
      </w:r>
      <w:r>
        <w:rPr>
          <w:color w:val="231F20"/>
          <w:spacing w:val="-7"/>
        </w:rPr>
        <w:t> </w:t>
      </w:r>
      <w:r>
        <w:rPr>
          <w:color w:val="231F20"/>
        </w:rPr>
        <w:t>that</w:t>
      </w:r>
      <w:r>
        <w:rPr>
          <w:color w:val="231F20"/>
          <w:spacing w:val="-7"/>
        </w:rPr>
        <w:t> </w:t>
      </w:r>
      <w:r>
        <w:rPr>
          <w:color w:val="231F20"/>
        </w:rPr>
        <w:t>have a sign that is destined to be trampled. There is a rule that we may not</w:t>
      </w:r>
      <w:r>
        <w:rPr>
          <w:color w:val="231F20"/>
          <w:spacing w:val="-7"/>
        </w:rPr>
        <w:t> </w:t>
      </w:r>
      <w:r>
        <w:rPr>
          <w:color w:val="231F20"/>
        </w:rPr>
        <w:t>walk</w:t>
      </w:r>
      <w:r>
        <w:rPr>
          <w:color w:val="231F20"/>
          <w:spacing w:val="-6"/>
        </w:rPr>
        <w:t> </w:t>
      </w:r>
      <w:r>
        <w:rPr>
          <w:color w:val="231F20"/>
        </w:rPr>
        <w:t>by</w:t>
      </w:r>
      <w:r>
        <w:rPr>
          <w:color w:val="231F20"/>
          <w:spacing w:val="-6"/>
        </w:rPr>
        <w:t> </w:t>
      </w:r>
      <w:r>
        <w:rPr>
          <w:color w:val="231F20"/>
        </w:rPr>
        <w:t>food</w:t>
      </w:r>
      <w:r>
        <w:rPr>
          <w:color w:val="231F20"/>
          <w:spacing w:val="-7"/>
        </w:rPr>
        <w:t> </w:t>
      </w:r>
      <w:r>
        <w:rPr>
          <w:color w:val="231F20"/>
        </w:rPr>
        <w:t>left</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street.</w:t>
      </w:r>
      <w:r>
        <w:rPr>
          <w:color w:val="231F20"/>
          <w:spacing w:val="-6"/>
        </w:rPr>
        <w:t> </w:t>
      </w:r>
      <w:r>
        <w:rPr>
          <w:color w:val="231F20"/>
        </w:rPr>
        <w:t>Bread</w:t>
      </w:r>
      <w:r>
        <w:rPr>
          <w:color w:val="231F20"/>
          <w:spacing w:val="-6"/>
        </w:rPr>
        <w:t> </w:t>
      </w:r>
      <w:r>
        <w:rPr>
          <w:color w:val="231F20"/>
        </w:rPr>
        <w:t>in</w:t>
      </w:r>
      <w:r>
        <w:rPr>
          <w:color w:val="231F20"/>
          <w:spacing w:val="-7"/>
        </w:rPr>
        <w:t> </w:t>
      </w:r>
      <w:r>
        <w:rPr>
          <w:color w:val="231F20"/>
        </w:rPr>
        <w:t>the</w:t>
      </w:r>
      <w:r>
        <w:rPr>
          <w:color w:val="231F20"/>
          <w:spacing w:val="-6"/>
        </w:rPr>
        <w:t> </w:t>
      </w:r>
      <w:r>
        <w:rPr>
          <w:color w:val="231F20"/>
        </w:rPr>
        <w:t>public</w:t>
      </w:r>
      <w:r>
        <w:rPr>
          <w:color w:val="231F20"/>
          <w:spacing w:val="-6"/>
        </w:rPr>
        <w:t> </w:t>
      </w:r>
      <w:r>
        <w:rPr>
          <w:color w:val="231F20"/>
        </w:rPr>
        <w:t>domain</w:t>
      </w:r>
      <w:r>
        <w:rPr>
          <w:color w:val="231F20"/>
          <w:spacing w:val="-7"/>
        </w:rPr>
        <w:t> </w:t>
      </w:r>
      <w:r>
        <w:rPr>
          <w:color w:val="231F20"/>
        </w:rPr>
        <w:t>would certainly be lifted by one who saw it. The signs on the loaves</w:t>
      </w:r>
      <w:r>
        <w:rPr>
          <w:color w:val="231F20"/>
          <w:spacing w:val="-29"/>
        </w:rPr>
        <w:t> </w:t>
      </w:r>
      <w:r>
        <w:rPr>
          <w:color w:val="231F20"/>
        </w:rPr>
        <w:t>would therefore not be marks that are likely to be</w:t>
      </w:r>
      <w:r>
        <w:rPr>
          <w:color w:val="231F20"/>
          <w:spacing w:val="1"/>
        </w:rPr>
        <w:t> </w:t>
      </w:r>
      <w:r>
        <w:rPr>
          <w:color w:val="231F20"/>
        </w:rPr>
        <w:t>trampled.</w:t>
      </w:r>
    </w:p>
    <w:p>
      <w:pPr>
        <w:spacing w:before="75"/>
        <w:ind w:left="480" w:right="0" w:firstLine="0"/>
        <w:jc w:val="both"/>
        <w:rPr>
          <w:sz w:val="23"/>
        </w:rPr>
      </w:pPr>
      <w:r>
        <w:rPr>
          <w:color w:val="231F20"/>
          <w:spacing w:val="-4"/>
          <w:sz w:val="23"/>
        </w:rPr>
        <w:t>How</w:t>
      </w:r>
      <w:r>
        <w:rPr>
          <w:color w:val="231F20"/>
          <w:spacing w:val="-20"/>
          <w:sz w:val="23"/>
        </w:rPr>
        <w:t> </w:t>
      </w:r>
      <w:r>
        <w:rPr>
          <w:color w:val="231F20"/>
          <w:sz w:val="23"/>
        </w:rPr>
        <w:t>far</w:t>
      </w:r>
      <w:r>
        <w:rPr>
          <w:color w:val="231F20"/>
          <w:spacing w:val="-19"/>
          <w:sz w:val="23"/>
        </w:rPr>
        <w:t> </w:t>
      </w:r>
      <w:r>
        <w:rPr>
          <w:color w:val="231F20"/>
          <w:sz w:val="23"/>
        </w:rPr>
        <w:t>does</w:t>
      </w:r>
      <w:r>
        <w:rPr>
          <w:color w:val="231F20"/>
          <w:spacing w:val="-19"/>
          <w:sz w:val="23"/>
        </w:rPr>
        <w:t> </w:t>
      </w:r>
      <w:r>
        <w:rPr>
          <w:color w:val="231F20"/>
          <w:sz w:val="23"/>
        </w:rPr>
        <w:t>the</w:t>
      </w:r>
      <w:r>
        <w:rPr>
          <w:color w:val="231F20"/>
          <w:spacing w:val="-19"/>
          <w:sz w:val="23"/>
        </w:rPr>
        <w:t> </w:t>
      </w:r>
      <w:r>
        <w:rPr>
          <w:color w:val="231F20"/>
          <w:sz w:val="23"/>
        </w:rPr>
        <w:t>law</w:t>
      </w:r>
      <w:r>
        <w:rPr>
          <w:color w:val="231F20"/>
          <w:spacing w:val="-20"/>
          <w:sz w:val="23"/>
        </w:rPr>
        <w:t> </w:t>
      </w:r>
      <w:r>
        <w:rPr>
          <w:color w:val="231F20"/>
          <w:sz w:val="23"/>
        </w:rPr>
        <w:t>of</w:t>
      </w:r>
      <w:r>
        <w:rPr>
          <w:color w:val="231F20"/>
          <w:spacing w:val="-19"/>
          <w:sz w:val="23"/>
        </w:rPr>
        <w:t> </w:t>
      </w:r>
      <w:r>
        <w:rPr>
          <w:rFonts w:ascii="Palatino Linotype" w:hAnsi="Palatino Linotype"/>
          <w:i/>
          <w:color w:val="231F20"/>
          <w:sz w:val="23"/>
        </w:rPr>
        <w:t>ein</w:t>
      </w:r>
      <w:r>
        <w:rPr>
          <w:rFonts w:ascii="Palatino Linotype" w:hAnsi="Palatino Linotype"/>
          <w:i/>
          <w:color w:val="231F20"/>
          <w:spacing w:val="-19"/>
          <w:sz w:val="23"/>
        </w:rPr>
        <w:t> </w:t>
      </w:r>
      <w:r>
        <w:rPr>
          <w:rFonts w:ascii="Palatino Linotype" w:hAnsi="Palatino Linotype"/>
          <w:i/>
          <w:color w:val="231F20"/>
          <w:spacing w:val="-6"/>
          <w:sz w:val="23"/>
        </w:rPr>
        <w:t>ma’avirin</w:t>
      </w:r>
      <w:r>
        <w:rPr>
          <w:rFonts w:ascii="Palatino Linotype" w:hAnsi="Palatino Linotype"/>
          <w:i/>
          <w:color w:val="231F20"/>
          <w:spacing w:val="-19"/>
          <w:sz w:val="23"/>
        </w:rPr>
        <w:t> </w:t>
      </w:r>
      <w:r>
        <w:rPr>
          <w:rFonts w:ascii="Palatino Linotype" w:hAnsi="Palatino Linotype"/>
          <w:i/>
          <w:color w:val="231F20"/>
          <w:sz w:val="23"/>
        </w:rPr>
        <w:t>al</w:t>
      </w:r>
      <w:r>
        <w:rPr>
          <w:rFonts w:ascii="Palatino Linotype" w:hAnsi="Palatino Linotype"/>
          <w:i/>
          <w:color w:val="231F20"/>
          <w:spacing w:val="-20"/>
          <w:sz w:val="23"/>
        </w:rPr>
        <w:t> </w:t>
      </w:r>
      <w:r>
        <w:rPr>
          <w:rFonts w:ascii="Palatino Linotype" w:hAnsi="Palatino Linotype"/>
          <w:i/>
          <w:color w:val="231F20"/>
          <w:spacing w:val="-7"/>
          <w:sz w:val="23"/>
        </w:rPr>
        <w:t>ha’ochlin</w:t>
      </w:r>
      <w:r>
        <w:rPr>
          <w:rFonts w:ascii="Palatino Linotype" w:hAnsi="Palatino Linotype"/>
          <w:i/>
          <w:color w:val="231F20"/>
          <w:spacing w:val="-19"/>
          <w:sz w:val="23"/>
        </w:rPr>
        <w:t> </w:t>
      </w:r>
      <w:r>
        <w:rPr>
          <w:color w:val="231F20"/>
          <w:sz w:val="23"/>
        </w:rPr>
        <w:t>extend?</w:t>
      </w:r>
      <w:r>
        <w:rPr>
          <w:color w:val="231F20"/>
          <w:spacing w:val="-19"/>
          <w:sz w:val="23"/>
        </w:rPr>
        <w:t> </w:t>
      </w:r>
      <w:r>
        <w:rPr>
          <w:color w:val="231F20"/>
          <w:sz w:val="23"/>
        </w:rPr>
        <w:t>If</w:t>
      </w:r>
      <w:r>
        <w:rPr>
          <w:color w:val="231F20"/>
          <w:spacing w:val="-19"/>
          <w:sz w:val="23"/>
        </w:rPr>
        <w:t> </w:t>
      </w:r>
      <w:r>
        <w:rPr>
          <w:color w:val="231F20"/>
          <w:sz w:val="23"/>
        </w:rPr>
        <w:t>I</w:t>
      </w:r>
      <w:r>
        <w:rPr>
          <w:color w:val="231F20"/>
          <w:spacing w:val="-19"/>
          <w:sz w:val="23"/>
        </w:rPr>
        <w:t> </w:t>
      </w:r>
      <w:r>
        <w:rPr>
          <w:color w:val="231F20"/>
          <w:sz w:val="23"/>
        </w:rPr>
        <w:t>walk</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spacing w:line="292" w:lineRule="auto" w:before="1"/>
        <w:ind w:left="120" w:right="138" w:firstLine="0"/>
        <w:jc w:val="both"/>
        <w:rPr>
          <w:sz w:val="23"/>
        </w:rPr>
      </w:pPr>
      <w:r>
        <w:rPr>
          <w:color w:val="231F20"/>
          <w:sz w:val="23"/>
        </w:rPr>
        <w:t>in</w:t>
      </w:r>
      <w:r>
        <w:rPr>
          <w:color w:val="231F20"/>
          <w:spacing w:val="-9"/>
          <w:sz w:val="23"/>
        </w:rPr>
        <w:t> </w:t>
      </w:r>
      <w:r>
        <w:rPr>
          <w:color w:val="231F20"/>
          <w:sz w:val="23"/>
        </w:rPr>
        <w:t>the</w:t>
      </w:r>
      <w:r>
        <w:rPr>
          <w:color w:val="231F20"/>
          <w:spacing w:val="-9"/>
          <w:sz w:val="23"/>
        </w:rPr>
        <w:t> </w:t>
      </w:r>
      <w:r>
        <w:rPr>
          <w:color w:val="231F20"/>
          <w:sz w:val="23"/>
        </w:rPr>
        <w:t>street</w:t>
      </w:r>
      <w:r>
        <w:rPr>
          <w:color w:val="231F20"/>
          <w:spacing w:val="-9"/>
          <w:sz w:val="23"/>
        </w:rPr>
        <w:t> </w:t>
      </w:r>
      <w:r>
        <w:rPr>
          <w:color w:val="231F20"/>
          <w:sz w:val="23"/>
        </w:rPr>
        <w:t>and</w:t>
      </w:r>
      <w:r>
        <w:rPr>
          <w:color w:val="231F20"/>
          <w:spacing w:val="-9"/>
          <w:sz w:val="23"/>
        </w:rPr>
        <w:t> </w:t>
      </w:r>
      <w:r>
        <w:rPr>
          <w:color w:val="231F20"/>
          <w:sz w:val="23"/>
        </w:rPr>
        <w:t>see</w:t>
      </w:r>
      <w:r>
        <w:rPr>
          <w:color w:val="231F20"/>
          <w:spacing w:val="-9"/>
          <w:sz w:val="23"/>
        </w:rPr>
        <w:t> </w:t>
      </w:r>
      <w:r>
        <w:rPr>
          <w:color w:val="231F20"/>
          <w:sz w:val="23"/>
        </w:rPr>
        <w:t>bread</w:t>
      </w:r>
      <w:r>
        <w:rPr>
          <w:color w:val="231F20"/>
          <w:spacing w:val="-8"/>
          <w:sz w:val="23"/>
        </w:rPr>
        <w:t> </w:t>
      </w:r>
      <w:r>
        <w:rPr>
          <w:color w:val="231F20"/>
          <w:sz w:val="23"/>
        </w:rPr>
        <w:t>in</w:t>
      </w:r>
      <w:r>
        <w:rPr>
          <w:color w:val="231F20"/>
          <w:spacing w:val="-9"/>
          <w:sz w:val="23"/>
        </w:rPr>
        <w:t> </w:t>
      </w:r>
      <w:r>
        <w:rPr>
          <w:color w:val="231F20"/>
          <w:sz w:val="23"/>
        </w:rPr>
        <w:t>the</w:t>
      </w:r>
      <w:r>
        <w:rPr>
          <w:color w:val="231F20"/>
          <w:spacing w:val="-9"/>
          <w:sz w:val="23"/>
        </w:rPr>
        <w:t> </w:t>
      </w:r>
      <w:r>
        <w:rPr>
          <w:color w:val="231F20"/>
          <w:sz w:val="23"/>
        </w:rPr>
        <w:t>garbage,</w:t>
      </w:r>
      <w:r>
        <w:rPr>
          <w:color w:val="231F20"/>
          <w:spacing w:val="-9"/>
          <w:sz w:val="23"/>
        </w:rPr>
        <w:t> </w:t>
      </w:r>
      <w:r>
        <w:rPr>
          <w:color w:val="231F20"/>
          <w:sz w:val="23"/>
        </w:rPr>
        <w:t>am</w:t>
      </w:r>
      <w:r>
        <w:rPr>
          <w:color w:val="231F20"/>
          <w:spacing w:val="-9"/>
          <w:sz w:val="23"/>
        </w:rPr>
        <w:t> </w:t>
      </w:r>
      <w:r>
        <w:rPr>
          <w:color w:val="231F20"/>
          <w:sz w:val="23"/>
        </w:rPr>
        <w:t>I</w:t>
      </w:r>
      <w:r>
        <w:rPr>
          <w:color w:val="231F20"/>
          <w:spacing w:val="-9"/>
          <w:sz w:val="23"/>
        </w:rPr>
        <w:t> </w:t>
      </w:r>
      <w:r>
        <w:rPr>
          <w:color w:val="231F20"/>
          <w:sz w:val="23"/>
        </w:rPr>
        <w:t>obligated</w:t>
      </w:r>
      <w:r>
        <w:rPr>
          <w:color w:val="231F20"/>
          <w:spacing w:val="-8"/>
          <w:sz w:val="23"/>
        </w:rPr>
        <w:t> </w:t>
      </w:r>
      <w:r>
        <w:rPr>
          <w:color w:val="231F20"/>
          <w:sz w:val="23"/>
        </w:rPr>
        <w:t>to</w:t>
      </w:r>
      <w:r>
        <w:rPr>
          <w:color w:val="231F20"/>
          <w:spacing w:val="-9"/>
          <w:sz w:val="23"/>
        </w:rPr>
        <w:t> </w:t>
      </w:r>
      <w:r>
        <w:rPr>
          <w:color w:val="231F20"/>
          <w:sz w:val="23"/>
        </w:rPr>
        <w:t>pick</w:t>
      </w:r>
      <w:r>
        <w:rPr>
          <w:color w:val="231F20"/>
          <w:spacing w:val="-9"/>
          <w:sz w:val="23"/>
        </w:rPr>
        <w:t> </w:t>
      </w:r>
      <w:r>
        <w:rPr>
          <w:color w:val="231F20"/>
          <w:sz w:val="23"/>
        </w:rPr>
        <w:t>it</w:t>
      </w:r>
      <w:r>
        <w:rPr>
          <w:color w:val="231F20"/>
          <w:spacing w:val="-9"/>
          <w:sz w:val="23"/>
        </w:rPr>
        <w:t> </w:t>
      </w:r>
      <w:r>
        <w:rPr>
          <w:color w:val="231F20"/>
          <w:sz w:val="23"/>
        </w:rPr>
        <w:t>up because </w:t>
      </w:r>
      <w:r>
        <w:rPr>
          <w:rFonts w:ascii="Palatino Linotype" w:hAnsi="Palatino Linotype"/>
          <w:i/>
          <w:color w:val="231F20"/>
          <w:sz w:val="23"/>
        </w:rPr>
        <w:t>ein </w:t>
      </w:r>
      <w:r>
        <w:rPr>
          <w:rFonts w:ascii="Palatino Linotype" w:hAnsi="Palatino Linotype"/>
          <w:i/>
          <w:color w:val="231F20"/>
          <w:spacing w:val="-6"/>
          <w:sz w:val="23"/>
        </w:rPr>
        <w:t>ma’avirin </w:t>
      </w:r>
      <w:r>
        <w:rPr>
          <w:rFonts w:ascii="Palatino Linotype" w:hAnsi="Palatino Linotype"/>
          <w:i/>
          <w:color w:val="231F20"/>
          <w:sz w:val="23"/>
        </w:rPr>
        <w:t>al</w:t>
      </w:r>
      <w:r>
        <w:rPr>
          <w:rFonts w:ascii="Palatino Linotype" w:hAnsi="Palatino Linotype"/>
          <w:i/>
          <w:color w:val="231F20"/>
          <w:spacing w:val="6"/>
          <w:sz w:val="23"/>
        </w:rPr>
        <w:t> </w:t>
      </w:r>
      <w:r>
        <w:rPr>
          <w:rFonts w:ascii="Palatino Linotype" w:hAnsi="Palatino Linotype"/>
          <w:i/>
          <w:color w:val="231F20"/>
          <w:spacing w:val="-6"/>
          <w:sz w:val="23"/>
        </w:rPr>
        <w:t>ha’ochlin</w:t>
      </w:r>
      <w:r>
        <w:rPr>
          <w:color w:val="231F20"/>
          <w:spacing w:val="-6"/>
          <w:sz w:val="23"/>
        </w:rPr>
        <w:t>?</w:t>
      </w:r>
    </w:p>
    <w:p>
      <w:pPr>
        <w:pStyle w:val="BodyText"/>
        <w:spacing w:line="309" w:lineRule="auto" w:before="34"/>
        <w:ind w:left="120" w:right="137" w:firstLine="360"/>
        <w:jc w:val="both"/>
        <w:rPr>
          <w:rFonts w:ascii="Palatino Linotype"/>
          <w:i/>
        </w:rPr>
      </w:pPr>
      <w:r>
        <w:rPr>
          <w:color w:val="231F20"/>
        </w:rPr>
        <w:t>Rav Zilberstein was once walking with his </w:t>
      </w:r>
      <w:r>
        <w:rPr>
          <w:color w:val="231F20"/>
          <w:spacing w:val="-3"/>
        </w:rPr>
        <w:t>father-in-law, </w:t>
      </w:r>
      <w:r>
        <w:rPr>
          <w:color w:val="231F20"/>
        </w:rPr>
        <w:t>Rav </w:t>
      </w:r>
      <w:r>
        <w:rPr>
          <w:color w:val="231F20"/>
          <w:spacing w:val="-3"/>
        </w:rPr>
        <w:t>Elyashiv,</w:t>
      </w:r>
      <w:r>
        <w:rPr>
          <w:color w:val="231F20"/>
          <w:spacing w:val="-22"/>
        </w:rPr>
        <w:t> </w:t>
      </w:r>
      <w:r>
        <w:rPr>
          <w:color w:val="231F20"/>
        </w:rPr>
        <w:t>and</w:t>
      </w:r>
      <w:r>
        <w:rPr>
          <w:color w:val="231F20"/>
          <w:spacing w:val="-22"/>
        </w:rPr>
        <w:t> </w:t>
      </w:r>
      <w:r>
        <w:rPr>
          <w:color w:val="231F20"/>
        </w:rPr>
        <w:t>they</w:t>
      </w:r>
      <w:r>
        <w:rPr>
          <w:color w:val="231F20"/>
          <w:spacing w:val="-22"/>
        </w:rPr>
        <w:t> </w:t>
      </w:r>
      <w:r>
        <w:rPr>
          <w:color w:val="231F20"/>
        </w:rPr>
        <w:t>saw</w:t>
      </w:r>
      <w:r>
        <w:rPr>
          <w:color w:val="231F20"/>
          <w:spacing w:val="-22"/>
        </w:rPr>
        <w:t> </w:t>
      </w:r>
      <w:r>
        <w:rPr>
          <w:color w:val="231F20"/>
        </w:rPr>
        <w:t>a</w:t>
      </w:r>
      <w:r>
        <w:rPr>
          <w:color w:val="231F20"/>
          <w:spacing w:val="-22"/>
        </w:rPr>
        <w:t> </w:t>
      </w:r>
      <w:r>
        <w:rPr>
          <w:color w:val="231F20"/>
        </w:rPr>
        <w:t>piece</w:t>
      </w:r>
      <w:r>
        <w:rPr>
          <w:color w:val="231F20"/>
          <w:spacing w:val="-22"/>
        </w:rPr>
        <w:t> </w:t>
      </w:r>
      <w:r>
        <w:rPr>
          <w:color w:val="231F20"/>
        </w:rPr>
        <w:t>of</w:t>
      </w:r>
      <w:r>
        <w:rPr>
          <w:color w:val="231F20"/>
          <w:spacing w:val="-22"/>
        </w:rPr>
        <w:t> </w:t>
      </w:r>
      <w:r>
        <w:rPr>
          <w:color w:val="231F20"/>
        </w:rPr>
        <w:t>bread</w:t>
      </w:r>
      <w:r>
        <w:rPr>
          <w:color w:val="231F20"/>
          <w:spacing w:val="-22"/>
        </w:rPr>
        <w:t> </w:t>
      </w:r>
      <w:r>
        <w:rPr>
          <w:color w:val="231F20"/>
        </w:rPr>
        <w:t>on</w:t>
      </w:r>
      <w:r>
        <w:rPr>
          <w:color w:val="231F20"/>
          <w:spacing w:val="-22"/>
        </w:rPr>
        <w:t> </w:t>
      </w:r>
      <w:r>
        <w:rPr>
          <w:color w:val="231F20"/>
        </w:rPr>
        <w:t>the</w:t>
      </w:r>
      <w:r>
        <w:rPr>
          <w:color w:val="231F20"/>
          <w:spacing w:val="-22"/>
        </w:rPr>
        <w:t> </w:t>
      </w:r>
      <w:r>
        <w:rPr>
          <w:color w:val="231F20"/>
        </w:rPr>
        <w:t>ground.</w:t>
      </w:r>
      <w:r>
        <w:rPr>
          <w:color w:val="231F20"/>
          <w:spacing w:val="-22"/>
        </w:rPr>
        <w:t> </w:t>
      </w:r>
      <w:r>
        <w:rPr>
          <w:color w:val="231F20"/>
        </w:rPr>
        <w:t>Rav</w:t>
      </w:r>
      <w:r>
        <w:rPr>
          <w:color w:val="231F20"/>
          <w:spacing w:val="-22"/>
        </w:rPr>
        <w:t> </w:t>
      </w:r>
      <w:r>
        <w:rPr>
          <w:color w:val="231F20"/>
        </w:rPr>
        <w:t>Zilberstein bent down and picked it </w:t>
      </w:r>
      <w:r>
        <w:rPr>
          <w:color w:val="231F20"/>
          <w:spacing w:val="-4"/>
        </w:rPr>
        <w:t>up. </w:t>
      </w:r>
      <w:r>
        <w:rPr>
          <w:color w:val="231F20"/>
        </w:rPr>
        <w:t>Rav Elyashiv told him that he had not needed</w:t>
      </w:r>
      <w:r>
        <w:rPr>
          <w:color w:val="231F20"/>
          <w:spacing w:val="33"/>
        </w:rPr>
        <w:t> </w:t>
      </w:r>
      <w:r>
        <w:rPr>
          <w:color w:val="231F20"/>
        </w:rPr>
        <w:t>to</w:t>
      </w:r>
      <w:r>
        <w:rPr>
          <w:color w:val="231F20"/>
          <w:spacing w:val="33"/>
        </w:rPr>
        <w:t> </w:t>
      </w:r>
      <w:r>
        <w:rPr>
          <w:color w:val="231F20"/>
        </w:rPr>
        <w:t>do</w:t>
      </w:r>
      <w:r>
        <w:rPr>
          <w:color w:val="231F20"/>
          <w:spacing w:val="33"/>
        </w:rPr>
        <w:t> </w:t>
      </w:r>
      <w:r>
        <w:rPr>
          <w:color w:val="231F20"/>
        </w:rPr>
        <w:t>so.</w:t>
      </w:r>
      <w:r>
        <w:rPr>
          <w:color w:val="231F20"/>
          <w:spacing w:val="33"/>
        </w:rPr>
        <w:t> </w:t>
      </w:r>
      <w:r>
        <w:rPr>
          <w:color w:val="231F20"/>
        </w:rPr>
        <w:t>Rav</w:t>
      </w:r>
      <w:r>
        <w:rPr>
          <w:color w:val="231F20"/>
          <w:spacing w:val="33"/>
        </w:rPr>
        <w:t> </w:t>
      </w:r>
      <w:r>
        <w:rPr>
          <w:color w:val="231F20"/>
        </w:rPr>
        <w:t>Elyashiv</w:t>
      </w:r>
      <w:r>
        <w:rPr>
          <w:color w:val="231F20"/>
          <w:spacing w:val="33"/>
        </w:rPr>
        <w:t> </w:t>
      </w:r>
      <w:r>
        <w:rPr>
          <w:color w:val="231F20"/>
        </w:rPr>
        <w:t>explained</w:t>
      </w:r>
      <w:r>
        <w:rPr>
          <w:color w:val="231F20"/>
          <w:spacing w:val="33"/>
        </w:rPr>
        <w:t> </w:t>
      </w:r>
      <w:r>
        <w:rPr>
          <w:color w:val="231F20"/>
        </w:rPr>
        <w:t>that</w:t>
      </w:r>
      <w:r>
        <w:rPr>
          <w:color w:val="231F20"/>
          <w:spacing w:val="33"/>
        </w:rPr>
        <w:t> </w:t>
      </w:r>
      <w:r>
        <w:rPr>
          <w:color w:val="231F20"/>
        </w:rPr>
        <w:t>the</w:t>
      </w:r>
      <w:r>
        <w:rPr>
          <w:color w:val="231F20"/>
          <w:spacing w:val="33"/>
        </w:rPr>
        <w:t> </w:t>
      </w:r>
      <w:r>
        <w:rPr>
          <w:color w:val="231F20"/>
        </w:rPr>
        <w:t>law</w:t>
      </w:r>
      <w:r>
        <w:rPr>
          <w:color w:val="231F20"/>
          <w:spacing w:val="33"/>
        </w:rPr>
        <w:t> </w:t>
      </w:r>
      <w:r>
        <w:rPr>
          <w:color w:val="231F20"/>
        </w:rPr>
        <w:t>is</w:t>
      </w:r>
      <w:r>
        <w:rPr>
          <w:color w:val="231F20"/>
          <w:spacing w:val="33"/>
        </w:rPr>
        <w:t> </w:t>
      </w:r>
      <w:r>
        <w:rPr>
          <w:color w:val="231F20"/>
        </w:rPr>
        <w:t>that</w:t>
      </w:r>
      <w:r>
        <w:rPr>
          <w:color w:val="231F20"/>
          <w:spacing w:val="33"/>
        </w:rPr>
        <w:t> </w:t>
      </w:r>
      <w:r>
        <w:rPr>
          <w:rFonts w:ascii="Palatino Linotype"/>
          <w:i/>
          <w:color w:val="231F20"/>
        </w:rPr>
        <w:t>ein</w:t>
      </w:r>
    </w:p>
    <w:p>
      <w:pPr>
        <w:spacing w:line="260" w:lineRule="exact" w:before="0"/>
        <w:ind w:left="120" w:right="0" w:firstLine="0"/>
        <w:jc w:val="both"/>
        <w:rPr>
          <w:sz w:val="23"/>
        </w:rPr>
      </w:pPr>
      <w:r>
        <w:rPr>
          <w:rFonts w:ascii="Palatino Linotype" w:hAnsi="Palatino Linotype"/>
          <w:i/>
          <w:color w:val="231F20"/>
          <w:spacing w:val="-6"/>
          <w:sz w:val="23"/>
        </w:rPr>
        <w:t>ma’avirin  </w:t>
      </w:r>
      <w:r>
        <w:rPr>
          <w:rFonts w:ascii="Palatino Linotype" w:hAnsi="Palatino Linotype"/>
          <w:i/>
          <w:color w:val="231F20"/>
          <w:sz w:val="23"/>
        </w:rPr>
        <w:t>al </w:t>
      </w:r>
      <w:r>
        <w:rPr>
          <w:rFonts w:ascii="Palatino Linotype" w:hAnsi="Palatino Linotype"/>
          <w:i/>
          <w:color w:val="231F20"/>
          <w:spacing w:val="-6"/>
          <w:sz w:val="23"/>
        </w:rPr>
        <w:t>ha’ochlin</w:t>
      </w:r>
      <w:r>
        <w:rPr>
          <w:color w:val="231F20"/>
          <w:spacing w:val="-6"/>
          <w:sz w:val="23"/>
        </w:rPr>
        <w:t>—we  </w:t>
      </w:r>
      <w:r>
        <w:rPr>
          <w:color w:val="231F20"/>
          <w:sz w:val="23"/>
        </w:rPr>
        <w:t>may not walk by food. Leaving food </w:t>
      </w:r>
      <w:r>
        <w:rPr>
          <w:color w:val="231F20"/>
          <w:spacing w:val="2"/>
          <w:sz w:val="23"/>
        </w:rPr>
        <w:t> </w:t>
      </w:r>
      <w:r>
        <w:rPr>
          <w:color w:val="231F20"/>
          <w:sz w:val="23"/>
        </w:rPr>
        <w:t>in</w:t>
      </w:r>
    </w:p>
    <w:p>
      <w:pPr>
        <w:pStyle w:val="BodyText"/>
        <w:spacing w:line="316" w:lineRule="auto" w:before="67"/>
        <w:ind w:left="120" w:right="136"/>
        <w:jc w:val="both"/>
      </w:pPr>
      <w:r>
        <w:rPr>
          <w:color w:val="231F20"/>
        </w:rPr>
        <w:t>a disgraceful position is not allowed. Our times are different from the times of the </w:t>
      </w:r>
      <w:r>
        <w:rPr>
          <w:color w:val="231F20"/>
          <w:spacing w:val="-4"/>
        </w:rPr>
        <w:t>Talmud. </w:t>
      </w:r>
      <w:r>
        <w:rPr>
          <w:color w:val="231F20"/>
        </w:rPr>
        <w:t>People are very careful about germs and cleanliness</w:t>
      </w:r>
      <w:r>
        <w:rPr>
          <w:color w:val="231F20"/>
          <w:spacing w:val="-17"/>
        </w:rPr>
        <w:t> </w:t>
      </w:r>
      <w:r>
        <w:rPr>
          <w:color w:val="231F20"/>
        </w:rPr>
        <w:t>nowadays.</w:t>
      </w:r>
      <w:r>
        <w:rPr>
          <w:color w:val="231F20"/>
          <w:spacing w:val="-16"/>
        </w:rPr>
        <w:t> </w:t>
      </w:r>
      <w:r>
        <w:rPr>
          <w:color w:val="231F20"/>
        </w:rPr>
        <w:t>Bread</w:t>
      </w:r>
      <w:r>
        <w:rPr>
          <w:color w:val="231F20"/>
          <w:spacing w:val="-17"/>
        </w:rPr>
        <w:t> </w:t>
      </w:r>
      <w:r>
        <w:rPr>
          <w:color w:val="231F20"/>
        </w:rPr>
        <w:t>that</w:t>
      </w:r>
      <w:r>
        <w:rPr>
          <w:color w:val="231F20"/>
          <w:spacing w:val="-16"/>
        </w:rPr>
        <w:t> </w:t>
      </w:r>
      <w:r>
        <w:rPr>
          <w:color w:val="231F20"/>
        </w:rPr>
        <w:t>has</w:t>
      </w:r>
      <w:r>
        <w:rPr>
          <w:color w:val="231F20"/>
          <w:spacing w:val="-17"/>
        </w:rPr>
        <w:t> </w:t>
      </w:r>
      <w:r>
        <w:rPr>
          <w:color w:val="231F20"/>
        </w:rPr>
        <w:t>languished</w:t>
      </w:r>
      <w:r>
        <w:rPr>
          <w:color w:val="231F20"/>
          <w:spacing w:val="-16"/>
        </w:rPr>
        <w:t> </w:t>
      </w:r>
      <w:r>
        <w:rPr>
          <w:color w:val="231F20"/>
        </w:rPr>
        <w:t>on</w:t>
      </w:r>
      <w:r>
        <w:rPr>
          <w:color w:val="231F20"/>
          <w:spacing w:val="-17"/>
        </w:rPr>
        <w:t> </w:t>
      </w:r>
      <w:r>
        <w:rPr>
          <w:color w:val="231F20"/>
        </w:rPr>
        <w:t>the</w:t>
      </w:r>
      <w:r>
        <w:rPr>
          <w:color w:val="231F20"/>
          <w:spacing w:val="-16"/>
        </w:rPr>
        <w:t> </w:t>
      </w:r>
      <w:r>
        <w:rPr>
          <w:color w:val="231F20"/>
          <w:spacing w:val="-3"/>
        </w:rPr>
        <w:t>floor,</w:t>
      </w:r>
      <w:r>
        <w:rPr>
          <w:color w:val="231F20"/>
          <w:spacing w:val="-17"/>
        </w:rPr>
        <w:t> </w:t>
      </w:r>
      <w:r>
        <w:rPr>
          <w:color w:val="231F20"/>
        </w:rPr>
        <w:t>and</w:t>
      </w:r>
      <w:r>
        <w:rPr>
          <w:color w:val="231F20"/>
          <w:spacing w:val="-16"/>
        </w:rPr>
        <w:t> </w:t>
      </w:r>
      <w:r>
        <w:rPr>
          <w:color w:val="231F20"/>
        </w:rPr>
        <w:t>has picked up </w:t>
      </w:r>
      <w:r>
        <w:rPr>
          <w:color w:val="231F20"/>
          <w:spacing w:val="-3"/>
        </w:rPr>
        <w:t>many </w:t>
      </w:r>
      <w:r>
        <w:rPr>
          <w:color w:val="231F20"/>
        </w:rPr>
        <w:t>germs and dust, is not eaten by </w:t>
      </w:r>
      <w:r>
        <w:rPr>
          <w:color w:val="231F20"/>
          <w:spacing w:val="-3"/>
        </w:rPr>
        <w:t>anyone. </w:t>
      </w:r>
      <w:r>
        <w:rPr>
          <w:color w:val="231F20"/>
        </w:rPr>
        <w:t>Such bread is</w:t>
      </w:r>
      <w:r>
        <w:rPr>
          <w:color w:val="231F20"/>
          <w:spacing w:val="-6"/>
        </w:rPr>
        <w:t> </w:t>
      </w:r>
      <w:r>
        <w:rPr>
          <w:color w:val="231F20"/>
        </w:rPr>
        <w:t>therefore</w:t>
      </w:r>
      <w:r>
        <w:rPr>
          <w:color w:val="231F20"/>
          <w:spacing w:val="-5"/>
        </w:rPr>
        <w:t> </w:t>
      </w:r>
      <w:r>
        <w:rPr>
          <w:color w:val="231F20"/>
        </w:rPr>
        <w:t>not</w:t>
      </w:r>
      <w:r>
        <w:rPr>
          <w:color w:val="231F20"/>
          <w:spacing w:val="-5"/>
        </w:rPr>
        <w:t> </w:t>
      </w:r>
      <w:r>
        <w:rPr>
          <w:color w:val="231F20"/>
        </w:rPr>
        <w:t>considered</w:t>
      </w:r>
      <w:r>
        <w:rPr>
          <w:color w:val="231F20"/>
          <w:spacing w:val="-5"/>
        </w:rPr>
        <w:t> </w:t>
      </w:r>
      <w:r>
        <w:rPr>
          <w:color w:val="231F20"/>
        </w:rPr>
        <w:t>food</w:t>
      </w:r>
      <w:r>
        <w:rPr>
          <w:color w:val="231F20"/>
          <w:spacing w:val="-5"/>
        </w:rPr>
        <w:t> </w:t>
      </w:r>
      <w:r>
        <w:rPr>
          <w:color w:val="231F20"/>
          <w:spacing w:val="-3"/>
        </w:rPr>
        <w:t>anymore.</w:t>
      </w:r>
      <w:r>
        <w:rPr>
          <w:color w:val="231F20"/>
          <w:spacing w:val="-5"/>
        </w:rPr>
        <w:t> </w:t>
      </w:r>
      <w:r>
        <w:rPr>
          <w:color w:val="231F20"/>
        </w:rPr>
        <w:t>One</w:t>
      </w:r>
      <w:r>
        <w:rPr>
          <w:color w:val="231F20"/>
          <w:spacing w:val="-6"/>
        </w:rPr>
        <w:t> </w:t>
      </w:r>
      <w:r>
        <w:rPr>
          <w:color w:val="231F20"/>
        </w:rPr>
        <w:t>is</w:t>
      </w:r>
      <w:r>
        <w:rPr>
          <w:color w:val="231F20"/>
          <w:spacing w:val="-5"/>
        </w:rPr>
        <w:t> </w:t>
      </w:r>
      <w:r>
        <w:rPr>
          <w:color w:val="231F20"/>
        </w:rPr>
        <w:t>allowed</w:t>
      </w:r>
      <w:r>
        <w:rPr>
          <w:color w:val="231F20"/>
          <w:spacing w:val="-5"/>
        </w:rPr>
        <w:t> </w:t>
      </w:r>
      <w:r>
        <w:rPr>
          <w:color w:val="231F20"/>
        </w:rPr>
        <w:t>to</w:t>
      </w:r>
      <w:r>
        <w:rPr>
          <w:color w:val="231F20"/>
          <w:spacing w:val="-5"/>
        </w:rPr>
        <w:t> </w:t>
      </w:r>
      <w:r>
        <w:rPr>
          <w:color w:val="231F20"/>
        </w:rPr>
        <w:t>walk</w:t>
      </w:r>
      <w:r>
        <w:rPr>
          <w:color w:val="231F20"/>
          <w:spacing w:val="-5"/>
        </w:rPr>
        <w:t> </w:t>
      </w:r>
      <w:r>
        <w:rPr>
          <w:color w:val="231F20"/>
        </w:rPr>
        <w:t>by that which had once been food but now is no longer</w:t>
      </w:r>
      <w:r>
        <w:rPr>
          <w:color w:val="231F20"/>
          <w:spacing w:val="2"/>
        </w:rPr>
        <w:t> </w:t>
      </w:r>
      <w:r>
        <w:rPr>
          <w:color w:val="231F20"/>
        </w:rPr>
        <w:t>edible.</w:t>
      </w:r>
    </w:p>
    <w:p>
      <w:pPr>
        <w:spacing w:line="276" w:lineRule="auto" w:before="15"/>
        <w:ind w:left="120" w:right="137" w:firstLine="360"/>
        <w:jc w:val="both"/>
        <w:rPr>
          <w:sz w:val="23"/>
        </w:rPr>
      </w:pPr>
      <w:r>
        <w:rPr>
          <w:color w:val="231F20"/>
          <w:sz w:val="23"/>
        </w:rPr>
        <w:t>According to Rav Moshe Feinstein (</w:t>
      </w:r>
      <w:r>
        <w:rPr>
          <w:rFonts w:ascii="Palatino Linotype" w:hAnsi="Palatino Linotype"/>
          <w:i/>
          <w:color w:val="231F20"/>
          <w:sz w:val="23"/>
        </w:rPr>
        <w:t>Dibros </w:t>
      </w:r>
      <w:r>
        <w:rPr>
          <w:rFonts w:ascii="Palatino Linotype" w:hAnsi="Palatino Linotype"/>
          <w:i/>
          <w:color w:val="231F20"/>
          <w:spacing w:val="-3"/>
          <w:sz w:val="23"/>
        </w:rPr>
        <w:t>Moshe </w:t>
      </w:r>
      <w:r>
        <w:rPr>
          <w:rFonts w:ascii="Palatino Linotype" w:hAnsi="Palatino Linotype"/>
          <w:i/>
          <w:color w:val="231F20"/>
          <w:sz w:val="23"/>
        </w:rPr>
        <w:t>Bava Metzia </w:t>
      </w:r>
      <w:r>
        <w:rPr>
          <w:color w:val="231F20"/>
          <w:sz w:val="23"/>
        </w:rPr>
        <w:t>31:15), the law of </w:t>
      </w:r>
      <w:r>
        <w:rPr>
          <w:rFonts w:ascii="Palatino Linotype" w:hAnsi="Palatino Linotype"/>
          <w:i/>
          <w:color w:val="231F20"/>
          <w:sz w:val="23"/>
        </w:rPr>
        <w:t>ein </w:t>
      </w:r>
      <w:r>
        <w:rPr>
          <w:rFonts w:ascii="Palatino Linotype" w:hAnsi="Palatino Linotype"/>
          <w:i/>
          <w:color w:val="231F20"/>
          <w:spacing w:val="-6"/>
          <w:sz w:val="23"/>
        </w:rPr>
        <w:t>ma’avirin </w:t>
      </w:r>
      <w:r>
        <w:rPr>
          <w:rFonts w:ascii="Palatino Linotype" w:hAnsi="Palatino Linotype"/>
          <w:i/>
          <w:color w:val="231F20"/>
          <w:sz w:val="23"/>
        </w:rPr>
        <w:t>al </w:t>
      </w:r>
      <w:r>
        <w:rPr>
          <w:rFonts w:ascii="Palatino Linotype" w:hAnsi="Palatino Linotype"/>
          <w:i/>
          <w:color w:val="231F20"/>
          <w:spacing w:val="-7"/>
          <w:sz w:val="23"/>
        </w:rPr>
        <w:t>ha’ochlin </w:t>
      </w:r>
      <w:r>
        <w:rPr>
          <w:color w:val="231F20"/>
          <w:sz w:val="23"/>
        </w:rPr>
        <w:t>is not truly binding. </w:t>
      </w:r>
      <w:r>
        <w:rPr>
          <w:rFonts w:ascii="Palatino Linotype" w:hAnsi="Palatino Linotype"/>
          <w:i/>
          <w:color w:val="231F20"/>
          <w:spacing w:val="-3"/>
          <w:sz w:val="23"/>
        </w:rPr>
        <w:t>Rambam</w:t>
      </w:r>
      <w:r>
        <w:rPr>
          <w:rFonts w:ascii="Palatino Linotype" w:hAnsi="Palatino Linotype"/>
          <w:i/>
          <w:color w:val="231F20"/>
          <w:spacing w:val="-32"/>
          <w:sz w:val="23"/>
        </w:rPr>
        <w:t> </w:t>
      </w:r>
      <w:r>
        <w:rPr>
          <w:color w:val="231F20"/>
          <w:sz w:val="23"/>
        </w:rPr>
        <w:t>and</w:t>
      </w:r>
      <w:r>
        <w:rPr>
          <w:color w:val="231F20"/>
          <w:spacing w:val="-31"/>
          <w:sz w:val="23"/>
        </w:rPr>
        <w:t> </w:t>
      </w:r>
      <w:r>
        <w:rPr>
          <w:rFonts w:ascii="Palatino Linotype" w:hAnsi="Palatino Linotype"/>
          <w:i/>
          <w:color w:val="231F20"/>
          <w:spacing w:val="-3"/>
          <w:sz w:val="23"/>
        </w:rPr>
        <w:t>Shulchan</w:t>
      </w:r>
      <w:r>
        <w:rPr>
          <w:rFonts w:ascii="Palatino Linotype" w:hAnsi="Palatino Linotype"/>
          <w:i/>
          <w:color w:val="231F20"/>
          <w:spacing w:val="-31"/>
          <w:sz w:val="23"/>
        </w:rPr>
        <w:t> </w:t>
      </w:r>
      <w:r>
        <w:rPr>
          <w:rFonts w:ascii="Palatino Linotype" w:hAnsi="Palatino Linotype"/>
          <w:i/>
          <w:color w:val="231F20"/>
          <w:sz w:val="23"/>
        </w:rPr>
        <w:t>Aruch</w:t>
      </w:r>
      <w:r>
        <w:rPr>
          <w:rFonts w:ascii="Palatino Linotype" w:hAnsi="Palatino Linotype"/>
          <w:i/>
          <w:color w:val="231F20"/>
          <w:spacing w:val="-31"/>
          <w:sz w:val="23"/>
        </w:rPr>
        <w:t> </w:t>
      </w:r>
      <w:r>
        <w:rPr>
          <w:color w:val="231F20"/>
          <w:sz w:val="23"/>
        </w:rPr>
        <w:t>never</w:t>
      </w:r>
      <w:r>
        <w:rPr>
          <w:color w:val="231F20"/>
          <w:spacing w:val="-31"/>
          <w:sz w:val="23"/>
        </w:rPr>
        <w:t> </w:t>
      </w:r>
      <w:r>
        <w:rPr>
          <w:color w:val="231F20"/>
          <w:sz w:val="23"/>
        </w:rPr>
        <w:t>quote</w:t>
      </w:r>
      <w:r>
        <w:rPr>
          <w:color w:val="231F20"/>
          <w:spacing w:val="-32"/>
          <w:sz w:val="23"/>
        </w:rPr>
        <w:t> </w:t>
      </w:r>
      <w:r>
        <w:rPr>
          <w:color w:val="231F20"/>
          <w:sz w:val="23"/>
        </w:rPr>
        <w:t>it.</w:t>
      </w:r>
      <w:r>
        <w:rPr>
          <w:color w:val="231F20"/>
          <w:spacing w:val="-31"/>
          <w:sz w:val="23"/>
        </w:rPr>
        <w:t> </w:t>
      </w:r>
      <w:r>
        <w:rPr>
          <w:rFonts w:ascii="Palatino Linotype" w:hAnsi="Palatino Linotype"/>
          <w:i/>
          <w:color w:val="231F20"/>
          <w:spacing w:val="-3"/>
          <w:sz w:val="23"/>
        </w:rPr>
        <w:t>Magein</w:t>
      </w:r>
      <w:r>
        <w:rPr>
          <w:rFonts w:ascii="Palatino Linotype" w:hAnsi="Palatino Linotype"/>
          <w:i/>
          <w:color w:val="231F20"/>
          <w:spacing w:val="-31"/>
          <w:sz w:val="23"/>
        </w:rPr>
        <w:t> </w:t>
      </w:r>
      <w:r>
        <w:rPr>
          <w:rFonts w:ascii="Palatino Linotype" w:hAnsi="Palatino Linotype"/>
          <w:i/>
          <w:color w:val="231F20"/>
          <w:spacing w:val="-5"/>
          <w:sz w:val="23"/>
        </w:rPr>
        <w:t>Avraham</w:t>
      </w:r>
      <w:r>
        <w:rPr>
          <w:rFonts w:ascii="Palatino Linotype" w:hAnsi="Palatino Linotype"/>
          <w:i/>
          <w:color w:val="231F20"/>
          <w:spacing w:val="-31"/>
          <w:sz w:val="23"/>
        </w:rPr>
        <w:t> </w:t>
      </w:r>
      <w:r>
        <w:rPr>
          <w:color w:val="231F20"/>
          <w:sz w:val="23"/>
        </w:rPr>
        <w:t>(471:1) is the only </w:t>
      </w:r>
      <w:r>
        <w:rPr>
          <w:rFonts w:ascii="Palatino Linotype" w:hAnsi="Palatino Linotype"/>
          <w:i/>
          <w:color w:val="231F20"/>
          <w:sz w:val="23"/>
        </w:rPr>
        <w:t>poseik </w:t>
      </w:r>
      <w:r>
        <w:rPr>
          <w:color w:val="231F20"/>
          <w:sz w:val="23"/>
        </w:rPr>
        <w:t>who records it. </w:t>
      </w:r>
      <w:r>
        <w:rPr>
          <w:color w:val="231F20"/>
          <w:spacing w:val="-5"/>
          <w:sz w:val="23"/>
        </w:rPr>
        <w:t>It </w:t>
      </w:r>
      <w:r>
        <w:rPr>
          <w:color w:val="231F20"/>
          <w:sz w:val="23"/>
        </w:rPr>
        <w:t>is merely an act of heightened virtue</w:t>
      </w:r>
      <w:r>
        <w:rPr>
          <w:color w:val="231F20"/>
          <w:spacing w:val="11"/>
          <w:sz w:val="23"/>
        </w:rPr>
        <w:t> </w:t>
      </w:r>
      <w:r>
        <w:rPr>
          <w:color w:val="231F20"/>
          <w:sz w:val="23"/>
        </w:rPr>
        <w:t>and</w:t>
      </w:r>
      <w:r>
        <w:rPr>
          <w:color w:val="231F20"/>
          <w:spacing w:val="11"/>
          <w:sz w:val="23"/>
        </w:rPr>
        <w:t> </w:t>
      </w:r>
      <w:r>
        <w:rPr>
          <w:color w:val="231F20"/>
          <w:sz w:val="23"/>
        </w:rPr>
        <w:t>piety</w:t>
      </w:r>
      <w:r>
        <w:rPr>
          <w:color w:val="231F20"/>
          <w:spacing w:val="10"/>
          <w:sz w:val="23"/>
        </w:rPr>
        <w:t> </w:t>
      </w:r>
      <w:r>
        <w:rPr>
          <w:color w:val="231F20"/>
          <w:sz w:val="23"/>
        </w:rPr>
        <w:t>to</w:t>
      </w:r>
      <w:r>
        <w:rPr>
          <w:color w:val="231F20"/>
          <w:spacing w:val="11"/>
          <w:sz w:val="23"/>
        </w:rPr>
        <w:t> </w:t>
      </w:r>
      <w:r>
        <w:rPr>
          <w:color w:val="231F20"/>
          <w:sz w:val="23"/>
        </w:rPr>
        <w:t>insist</w:t>
      </w:r>
      <w:r>
        <w:rPr>
          <w:color w:val="231F20"/>
          <w:spacing w:val="11"/>
          <w:sz w:val="23"/>
        </w:rPr>
        <w:t> </w:t>
      </w:r>
      <w:r>
        <w:rPr>
          <w:color w:val="231F20"/>
          <w:sz w:val="23"/>
        </w:rPr>
        <w:t>on</w:t>
      </w:r>
      <w:r>
        <w:rPr>
          <w:color w:val="231F20"/>
          <w:spacing w:val="11"/>
          <w:sz w:val="23"/>
        </w:rPr>
        <w:t> </w:t>
      </w:r>
      <w:r>
        <w:rPr>
          <w:color w:val="231F20"/>
          <w:sz w:val="23"/>
        </w:rPr>
        <w:t>lifting</w:t>
      </w:r>
      <w:r>
        <w:rPr>
          <w:color w:val="231F20"/>
          <w:spacing w:val="11"/>
          <w:sz w:val="23"/>
        </w:rPr>
        <w:t> </w:t>
      </w:r>
      <w:r>
        <w:rPr>
          <w:color w:val="231F20"/>
          <w:sz w:val="23"/>
        </w:rPr>
        <w:t>up</w:t>
      </w:r>
      <w:r>
        <w:rPr>
          <w:color w:val="231F20"/>
          <w:spacing w:val="11"/>
          <w:sz w:val="23"/>
        </w:rPr>
        <w:t> </w:t>
      </w:r>
      <w:r>
        <w:rPr>
          <w:color w:val="231F20"/>
          <w:sz w:val="23"/>
        </w:rPr>
        <w:t>fallen</w:t>
      </w:r>
      <w:r>
        <w:rPr>
          <w:color w:val="231F20"/>
          <w:spacing w:val="11"/>
          <w:sz w:val="23"/>
        </w:rPr>
        <w:t> </w:t>
      </w:r>
      <w:r>
        <w:rPr>
          <w:color w:val="231F20"/>
          <w:sz w:val="23"/>
        </w:rPr>
        <w:t>food.</w:t>
      </w:r>
      <w:r>
        <w:rPr>
          <w:color w:val="231F20"/>
          <w:spacing w:val="11"/>
          <w:sz w:val="23"/>
        </w:rPr>
        <w:t> </w:t>
      </w:r>
      <w:r>
        <w:rPr>
          <w:color w:val="231F20"/>
          <w:sz w:val="23"/>
        </w:rPr>
        <w:t>If</w:t>
      </w:r>
      <w:r>
        <w:rPr>
          <w:color w:val="231F20"/>
          <w:spacing w:val="11"/>
          <w:sz w:val="23"/>
        </w:rPr>
        <w:t> </w:t>
      </w:r>
      <w:r>
        <w:rPr>
          <w:color w:val="231F20"/>
          <w:sz w:val="23"/>
        </w:rPr>
        <w:t>it</w:t>
      </w:r>
      <w:r>
        <w:rPr>
          <w:color w:val="231F20"/>
          <w:spacing w:val="11"/>
          <w:sz w:val="23"/>
        </w:rPr>
        <w:t> </w:t>
      </w:r>
      <w:r>
        <w:rPr>
          <w:color w:val="231F20"/>
          <w:sz w:val="23"/>
        </w:rPr>
        <w:t>is</w:t>
      </w:r>
      <w:r>
        <w:rPr>
          <w:color w:val="231F20"/>
          <w:spacing w:val="11"/>
          <w:sz w:val="23"/>
        </w:rPr>
        <w:t> </w:t>
      </w:r>
      <w:r>
        <w:rPr>
          <w:color w:val="231F20"/>
          <w:sz w:val="23"/>
        </w:rPr>
        <w:t>not</w:t>
      </w:r>
      <w:r>
        <w:rPr>
          <w:color w:val="231F20"/>
          <w:spacing w:val="11"/>
          <w:sz w:val="23"/>
        </w:rPr>
        <w:t> </w:t>
      </w:r>
      <w:r>
        <w:rPr>
          <w:color w:val="231F20"/>
          <w:sz w:val="23"/>
        </w:rPr>
        <w:t>really</w:t>
      </w:r>
    </w:p>
    <w:p>
      <w:pPr>
        <w:pStyle w:val="BodyText"/>
        <w:spacing w:line="304" w:lineRule="auto" w:before="45"/>
        <w:ind w:left="120" w:right="137"/>
        <w:jc w:val="both"/>
      </w:pPr>
      <w:r>
        <w:rPr>
          <w:color w:val="231F20"/>
        </w:rPr>
        <w:t>mandated even for real food, we can certainly understand why Rav Elyashiv</w:t>
      </w:r>
      <w:r>
        <w:rPr>
          <w:color w:val="231F20"/>
          <w:spacing w:val="-6"/>
        </w:rPr>
        <w:t> </w:t>
      </w:r>
      <w:r>
        <w:rPr>
          <w:color w:val="231F20"/>
        </w:rPr>
        <w:t>ruled</w:t>
      </w:r>
      <w:r>
        <w:rPr>
          <w:color w:val="231F20"/>
          <w:spacing w:val="-5"/>
        </w:rPr>
        <w:t> </w:t>
      </w:r>
      <w:r>
        <w:rPr>
          <w:color w:val="231F20"/>
        </w:rPr>
        <w:t>that</w:t>
      </w:r>
      <w:r>
        <w:rPr>
          <w:color w:val="231F20"/>
          <w:spacing w:val="-5"/>
        </w:rPr>
        <w:t> </w:t>
      </w:r>
      <w:r>
        <w:rPr>
          <w:color w:val="231F20"/>
        </w:rPr>
        <w:t>regarding</w:t>
      </w:r>
      <w:r>
        <w:rPr>
          <w:color w:val="231F20"/>
          <w:spacing w:val="-5"/>
        </w:rPr>
        <w:t> </w:t>
      </w:r>
      <w:r>
        <w:rPr>
          <w:color w:val="231F20"/>
        </w:rPr>
        <w:t>items</w:t>
      </w:r>
      <w:r>
        <w:rPr>
          <w:color w:val="231F20"/>
          <w:spacing w:val="-5"/>
        </w:rPr>
        <w:t> </w:t>
      </w:r>
      <w:r>
        <w:rPr>
          <w:color w:val="231F20"/>
        </w:rPr>
        <w:t>that</w:t>
      </w:r>
      <w:r>
        <w:rPr>
          <w:color w:val="231F20"/>
          <w:spacing w:val="-5"/>
        </w:rPr>
        <w:t> </w:t>
      </w:r>
      <w:r>
        <w:rPr>
          <w:color w:val="231F20"/>
        </w:rPr>
        <w:t>no</w:t>
      </w:r>
      <w:r>
        <w:rPr>
          <w:color w:val="231F20"/>
          <w:spacing w:val="-6"/>
        </w:rPr>
        <w:t> </w:t>
      </w:r>
      <w:r>
        <w:rPr>
          <w:color w:val="231F20"/>
        </w:rPr>
        <w:t>one</w:t>
      </w:r>
      <w:r>
        <w:rPr>
          <w:color w:val="231F20"/>
          <w:spacing w:val="-5"/>
        </w:rPr>
        <w:t> </w:t>
      </w:r>
      <w:r>
        <w:rPr>
          <w:color w:val="231F20"/>
        </w:rPr>
        <w:t>would</w:t>
      </w:r>
      <w:r>
        <w:rPr>
          <w:color w:val="231F20"/>
          <w:spacing w:val="-5"/>
        </w:rPr>
        <w:t> </w:t>
      </w:r>
      <w:r>
        <w:rPr>
          <w:color w:val="231F20"/>
        </w:rPr>
        <w:t>eat</w:t>
      </w:r>
      <w:r>
        <w:rPr>
          <w:color w:val="231F20"/>
          <w:spacing w:val="-5"/>
        </w:rPr>
        <w:t> </w:t>
      </w:r>
      <w:r>
        <w:rPr>
          <w:color w:val="231F20"/>
        </w:rPr>
        <w:t>there</w:t>
      </w:r>
      <w:r>
        <w:rPr>
          <w:color w:val="231F20"/>
          <w:spacing w:val="-5"/>
        </w:rPr>
        <w:t> </w:t>
      </w:r>
      <w:r>
        <w:rPr>
          <w:color w:val="231F20"/>
        </w:rPr>
        <w:t>is</w:t>
      </w:r>
      <w:r>
        <w:rPr>
          <w:color w:val="231F20"/>
          <w:spacing w:val="-5"/>
        </w:rPr>
        <w:t> </w:t>
      </w:r>
      <w:r>
        <w:rPr>
          <w:color w:val="231F20"/>
        </w:rPr>
        <w:t>no need to lift them (</w:t>
      </w:r>
      <w:r>
        <w:rPr>
          <w:rFonts w:ascii="Palatino Linotype"/>
          <w:i/>
          <w:color w:val="231F20"/>
        </w:rPr>
        <w:t>Chashukei</w:t>
      </w:r>
      <w:r>
        <w:rPr>
          <w:rFonts w:ascii="Palatino Linotype"/>
          <w:i/>
          <w:color w:val="231F20"/>
          <w:spacing w:val="3"/>
        </w:rPr>
        <w:t> </w:t>
      </w:r>
      <w:r>
        <w:rPr>
          <w:rFonts w:ascii="Palatino Linotype"/>
          <w:i/>
          <w:color w:val="231F20"/>
        </w:rPr>
        <w:t>Chemed</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Should</w:t>
      </w:r>
      <w:r>
        <w:rPr>
          <w:rFonts w:ascii="Cambria"/>
          <w:b/>
          <w:color w:val="231F20"/>
          <w:spacing w:val="-24"/>
          <w:w w:val="95"/>
          <w:sz w:val="32"/>
        </w:rPr>
        <w:t> </w:t>
      </w:r>
      <w:r>
        <w:rPr>
          <w:rFonts w:ascii="Cambria"/>
          <w:b/>
          <w:color w:val="231F20"/>
          <w:w w:val="95"/>
          <w:sz w:val="32"/>
        </w:rPr>
        <w:t>a</w:t>
      </w:r>
      <w:r>
        <w:rPr>
          <w:rFonts w:ascii="Cambria"/>
          <w:b/>
          <w:color w:val="231F20"/>
          <w:spacing w:val="-24"/>
          <w:w w:val="95"/>
          <w:sz w:val="32"/>
        </w:rPr>
        <w:t> </w:t>
      </w:r>
      <w:r>
        <w:rPr>
          <w:rFonts w:ascii="Cambria"/>
          <w:b/>
          <w:color w:val="231F20"/>
          <w:w w:val="95"/>
          <w:sz w:val="32"/>
        </w:rPr>
        <w:t>Collector</w:t>
      </w:r>
      <w:r>
        <w:rPr>
          <w:rFonts w:ascii="Cambria"/>
          <w:b/>
          <w:color w:val="231F20"/>
          <w:spacing w:val="-24"/>
          <w:w w:val="95"/>
          <w:sz w:val="32"/>
        </w:rPr>
        <w:t> </w:t>
      </w:r>
      <w:r>
        <w:rPr>
          <w:rFonts w:ascii="Cambria"/>
          <w:b/>
          <w:color w:val="231F20"/>
          <w:w w:val="95"/>
          <w:sz w:val="32"/>
        </w:rPr>
        <w:t>Lie</w:t>
      </w:r>
      <w:r>
        <w:rPr>
          <w:rFonts w:ascii="Cambria"/>
          <w:b/>
          <w:color w:val="231F20"/>
          <w:spacing w:val="-24"/>
          <w:w w:val="95"/>
          <w:sz w:val="32"/>
        </w:rPr>
        <w:t> </w:t>
      </w:r>
      <w:r>
        <w:rPr>
          <w:rFonts w:ascii="Cambria"/>
          <w:b/>
          <w:color w:val="231F20"/>
          <w:w w:val="95"/>
          <w:sz w:val="32"/>
        </w:rPr>
        <w:t>About</w:t>
      </w:r>
      <w:r>
        <w:rPr>
          <w:rFonts w:ascii="Cambria"/>
          <w:b/>
          <w:color w:val="231F20"/>
          <w:spacing w:val="-24"/>
          <w:w w:val="95"/>
          <w:sz w:val="32"/>
        </w:rPr>
        <w:t> </w:t>
      </w:r>
      <w:r>
        <w:rPr>
          <w:rFonts w:ascii="Cambria"/>
          <w:b/>
          <w:color w:val="231F20"/>
          <w:w w:val="95"/>
          <w:sz w:val="32"/>
        </w:rPr>
        <w:t>the</w:t>
      </w:r>
      <w:r>
        <w:rPr>
          <w:rFonts w:ascii="Cambria"/>
          <w:b/>
          <w:color w:val="231F20"/>
          <w:spacing w:val="-24"/>
          <w:w w:val="95"/>
          <w:sz w:val="32"/>
        </w:rPr>
        <w:t> </w:t>
      </w:r>
      <w:r>
        <w:rPr>
          <w:rFonts w:ascii="Cambria"/>
          <w:b/>
          <w:color w:val="231F20"/>
          <w:w w:val="95"/>
          <w:sz w:val="32"/>
        </w:rPr>
        <w:t>Generosity </w:t>
      </w:r>
      <w:r>
        <w:rPr>
          <w:rFonts w:ascii="Cambria"/>
          <w:b/>
          <w:color w:val="231F20"/>
          <w:sz w:val="32"/>
        </w:rPr>
        <w:t>of His</w:t>
      </w:r>
      <w:r>
        <w:rPr>
          <w:rFonts w:ascii="Cambria"/>
          <w:b/>
          <w:color w:val="231F20"/>
          <w:spacing w:val="-12"/>
          <w:sz w:val="32"/>
        </w:rPr>
        <w:t> </w:t>
      </w:r>
      <w:r>
        <w:rPr>
          <w:rFonts w:ascii="Cambria"/>
          <w:b/>
          <w:color w:val="231F20"/>
          <w:sz w:val="32"/>
        </w:rPr>
        <w:t>Donors?</w:t>
      </w:r>
    </w:p>
    <w:p>
      <w:pPr>
        <w:pStyle w:val="BodyText"/>
        <w:spacing w:before="2"/>
        <w:rPr>
          <w:rFonts w:ascii="Cambria"/>
          <w:b/>
          <w:sz w:val="65"/>
        </w:rPr>
      </w:pPr>
    </w:p>
    <w:p>
      <w:pPr>
        <w:pStyle w:val="BodyText"/>
        <w:spacing w:line="307" w:lineRule="auto"/>
        <w:ind w:left="120" w:right="137" w:hanging="1"/>
        <w:jc w:val="both"/>
      </w:pPr>
      <w:r>
        <w:rPr>
          <w:color w:val="231F20"/>
        </w:rPr>
        <w:t>The </w:t>
      </w:r>
      <w:r>
        <w:rPr>
          <w:rFonts w:ascii="Palatino Linotype" w:hAnsi="Palatino Linotype"/>
          <w:i/>
          <w:color w:val="231F20"/>
        </w:rPr>
        <w:t>Gemara </w:t>
      </w:r>
      <w:r>
        <w:rPr>
          <w:color w:val="231F20"/>
        </w:rPr>
        <w:t>teaches that a </w:t>
      </w:r>
      <w:r>
        <w:rPr>
          <w:color w:val="231F20"/>
          <w:spacing w:val="-5"/>
        </w:rPr>
        <w:t>Torah </w:t>
      </w:r>
      <w:r>
        <w:rPr>
          <w:color w:val="231F20"/>
        </w:rPr>
        <w:t>scholar who rarely misrepresents the truth can regain a lost object with his claim that he recognizes that the item is his. </w:t>
      </w:r>
      <w:r>
        <w:rPr>
          <w:color w:val="231F20"/>
          <w:spacing w:val="-3"/>
        </w:rPr>
        <w:t>He </w:t>
      </w:r>
      <w:r>
        <w:rPr>
          <w:color w:val="231F20"/>
        </w:rPr>
        <w:t>does not need to present a distinctive sign in the</w:t>
      </w:r>
      <w:r>
        <w:rPr>
          <w:color w:val="231F20"/>
          <w:spacing w:val="-22"/>
        </w:rPr>
        <w:t> </w:t>
      </w:r>
      <w:r>
        <w:rPr>
          <w:color w:val="231F20"/>
        </w:rPr>
        <w:t>object.</w:t>
      </w:r>
      <w:r>
        <w:rPr>
          <w:color w:val="231F20"/>
          <w:spacing w:val="-22"/>
        </w:rPr>
        <w:t> </w:t>
      </w:r>
      <w:r>
        <w:rPr>
          <w:color w:val="231F20"/>
          <w:spacing w:val="-5"/>
        </w:rPr>
        <w:t>Torah</w:t>
      </w:r>
      <w:r>
        <w:rPr>
          <w:color w:val="231F20"/>
          <w:spacing w:val="-22"/>
        </w:rPr>
        <w:t> </w:t>
      </w:r>
      <w:r>
        <w:rPr>
          <w:color w:val="231F20"/>
        </w:rPr>
        <w:t>scholars</w:t>
      </w:r>
      <w:r>
        <w:rPr>
          <w:color w:val="231F20"/>
          <w:spacing w:val="-22"/>
        </w:rPr>
        <w:t> </w:t>
      </w:r>
      <w:r>
        <w:rPr>
          <w:color w:val="231F20"/>
        </w:rPr>
        <w:t>usually</w:t>
      </w:r>
      <w:r>
        <w:rPr>
          <w:color w:val="231F20"/>
          <w:spacing w:val="-22"/>
        </w:rPr>
        <w:t> </w:t>
      </w:r>
      <w:r>
        <w:rPr>
          <w:color w:val="231F20"/>
        </w:rPr>
        <w:t>are</w:t>
      </w:r>
      <w:r>
        <w:rPr>
          <w:color w:val="231F20"/>
          <w:spacing w:val="-22"/>
        </w:rPr>
        <w:t> </w:t>
      </w:r>
      <w:r>
        <w:rPr>
          <w:color w:val="231F20"/>
        </w:rPr>
        <w:t>very</w:t>
      </w:r>
      <w:r>
        <w:rPr>
          <w:color w:val="231F20"/>
          <w:spacing w:val="-22"/>
        </w:rPr>
        <w:t> </w:t>
      </w:r>
      <w:r>
        <w:rPr>
          <w:color w:val="231F20"/>
        </w:rPr>
        <w:t>truthful.</w:t>
      </w:r>
      <w:r>
        <w:rPr>
          <w:color w:val="231F20"/>
          <w:spacing w:val="-22"/>
        </w:rPr>
        <w:t> </w:t>
      </w:r>
      <w:r>
        <w:rPr>
          <w:color w:val="231F20"/>
        </w:rPr>
        <w:t>They</w:t>
      </w:r>
      <w:r>
        <w:rPr>
          <w:color w:val="231F20"/>
          <w:spacing w:val="-22"/>
        </w:rPr>
        <w:t> </w:t>
      </w:r>
      <w:r>
        <w:rPr>
          <w:color w:val="231F20"/>
        </w:rPr>
        <w:t>deviate</w:t>
      </w:r>
      <w:r>
        <w:rPr>
          <w:color w:val="231F20"/>
          <w:spacing w:val="-22"/>
        </w:rPr>
        <w:t> </w:t>
      </w:r>
      <w:r>
        <w:rPr>
          <w:color w:val="231F20"/>
        </w:rPr>
        <w:t>from the</w:t>
      </w:r>
      <w:r>
        <w:rPr>
          <w:color w:val="231F20"/>
          <w:spacing w:val="-9"/>
        </w:rPr>
        <w:t> </w:t>
      </w:r>
      <w:r>
        <w:rPr>
          <w:color w:val="231F20"/>
        </w:rPr>
        <w:t>truth</w:t>
      </w:r>
      <w:r>
        <w:rPr>
          <w:color w:val="231F20"/>
          <w:spacing w:val="-8"/>
        </w:rPr>
        <w:t> </w:t>
      </w:r>
      <w:r>
        <w:rPr>
          <w:color w:val="231F20"/>
        </w:rPr>
        <w:t>only</w:t>
      </w:r>
      <w:r>
        <w:rPr>
          <w:color w:val="231F20"/>
          <w:spacing w:val="-8"/>
        </w:rPr>
        <w:t> </w:t>
      </w:r>
      <w:r>
        <w:rPr>
          <w:color w:val="231F20"/>
        </w:rPr>
        <w:t>in</w:t>
      </w:r>
      <w:r>
        <w:rPr>
          <w:color w:val="231F20"/>
          <w:spacing w:val="-9"/>
        </w:rPr>
        <w:t> </w:t>
      </w:r>
      <w:r>
        <w:rPr>
          <w:color w:val="231F20"/>
        </w:rPr>
        <w:t>regards</w:t>
      </w:r>
      <w:r>
        <w:rPr>
          <w:color w:val="231F20"/>
          <w:spacing w:val="-8"/>
        </w:rPr>
        <w:t> </w:t>
      </w:r>
      <w:r>
        <w:rPr>
          <w:color w:val="231F20"/>
        </w:rPr>
        <w:t>to</w:t>
      </w:r>
      <w:r>
        <w:rPr>
          <w:color w:val="231F20"/>
          <w:spacing w:val="-8"/>
        </w:rPr>
        <w:t> </w:t>
      </w:r>
      <w:r>
        <w:rPr>
          <w:rFonts w:ascii="Palatino Linotype" w:hAnsi="Palatino Linotype"/>
          <w:i/>
          <w:color w:val="231F20"/>
        </w:rPr>
        <w:t>masechta</w:t>
      </w:r>
      <w:r>
        <w:rPr>
          <w:color w:val="231F20"/>
        </w:rPr>
        <w:t>,</w:t>
      </w:r>
      <w:r>
        <w:rPr>
          <w:color w:val="231F20"/>
          <w:spacing w:val="-9"/>
        </w:rPr>
        <w:t> </w:t>
      </w:r>
      <w:r>
        <w:rPr>
          <w:rFonts w:ascii="Palatino Linotype" w:hAnsi="Palatino Linotype"/>
          <w:i/>
          <w:color w:val="231F20"/>
        </w:rPr>
        <w:t>puriya</w:t>
      </w:r>
      <w:r>
        <w:rPr>
          <w:color w:val="231F20"/>
        </w:rPr>
        <w:t>,</w:t>
      </w:r>
      <w:r>
        <w:rPr>
          <w:color w:val="231F20"/>
          <w:spacing w:val="-8"/>
        </w:rPr>
        <w:t> </w:t>
      </w:r>
      <w:r>
        <w:rPr>
          <w:color w:val="231F20"/>
        </w:rPr>
        <w:t>and</w:t>
      </w:r>
      <w:r>
        <w:rPr>
          <w:color w:val="231F20"/>
          <w:spacing w:val="-8"/>
        </w:rPr>
        <w:t> </w:t>
      </w:r>
      <w:r>
        <w:rPr>
          <w:rFonts w:ascii="Palatino Linotype" w:hAnsi="Palatino Linotype"/>
          <w:i/>
          <w:color w:val="231F20"/>
        </w:rPr>
        <w:t>ushpiza</w:t>
      </w:r>
      <w:r>
        <w:rPr>
          <w:color w:val="231F20"/>
        </w:rPr>
        <w:t>—tractates (i.e., how much he has learned), procreation (i.e., </w:t>
      </w:r>
      <w:r>
        <w:rPr>
          <w:color w:val="231F20"/>
          <w:spacing w:val="-3"/>
        </w:rPr>
        <w:t>inappropriate </w:t>
      </w:r>
      <w:r>
        <w:rPr>
          <w:color w:val="231F20"/>
        </w:rPr>
        <w:t>matters), and hosts. Such individuals are to be given a lost object when they definitively claim that they recognize that it is</w:t>
      </w:r>
      <w:r>
        <w:rPr>
          <w:color w:val="231F20"/>
          <w:spacing w:val="-34"/>
        </w:rPr>
        <w:t> </w:t>
      </w:r>
      <w:r>
        <w:rPr>
          <w:color w:val="231F20"/>
        </w:rPr>
        <w:t>theirs.</w:t>
      </w:r>
    </w:p>
    <w:p>
      <w:pPr>
        <w:pStyle w:val="BodyText"/>
        <w:spacing w:line="314" w:lineRule="auto" w:before="11"/>
        <w:ind w:left="120" w:right="136" w:firstLine="360"/>
        <w:jc w:val="both"/>
      </w:pPr>
      <w:r>
        <w:rPr>
          <w:rFonts w:ascii="Palatino Linotype"/>
          <w:i/>
          <w:color w:val="231F20"/>
        </w:rPr>
        <w:t>Rashi </w:t>
      </w:r>
      <w:r>
        <w:rPr>
          <w:color w:val="231F20"/>
        </w:rPr>
        <w:t>explains why a </w:t>
      </w:r>
      <w:r>
        <w:rPr>
          <w:color w:val="231F20"/>
          <w:spacing w:val="-4"/>
        </w:rPr>
        <w:t>Torah</w:t>
      </w:r>
      <w:r>
        <w:rPr>
          <w:color w:val="231F20"/>
          <w:spacing w:val="49"/>
        </w:rPr>
        <w:t> </w:t>
      </w:r>
      <w:r>
        <w:rPr>
          <w:color w:val="231F20"/>
        </w:rPr>
        <w:t>scholar is allowed to create misunderstandings about the three topics listed above. If a </w:t>
      </w:r>
      <w:r>
        <w:rPr>
          <w:color w:val="231F20"/>
          <w:spacing w:val="-4"/>
        </w:rPr>
        <w:t>Torah</w:t>
      </w:r>
      <w:r>
        <w:rPr>
          <w:color w:val="231F20"/>
          <w:spacing w:val="49"/>
        </w:rPr>
        <w:t> </w:t>
      </w:r>
      <w:r>
        <w:rPr>
          <w:color w:val="231F20"/>
        </w:rPr>
        <w:t>scholar is asked directly whether he is an </w:t>
      </w:r>
      <w:r>
        <w:rPr>
          <w:color w:val="231F20"/>
          <w:spacing w:val="2"/>
        </w:rPr>
        <w:t>expert </w:t>
      </w:r>
      <w:r>
        <w:rPr>
          <w:color w:val="231F20"/>
        </w:rPr>
        <w:t>in a tractate, he is permitted to insist that he does not know it even though in truth    he is proficient in it, as an expression of humility. If he is asked directly whether he engaged in marital relations, he may lie and  say that he did not, to maintain modesty. If he is asked whether his host treated him well, he may lie and say that he was not greeted warmly. Not telling others of the generosity of the host is a good attribute. If he shares how generous his host was, bad people</w:t>
      </w:r>
      <w:r>
        <w:rPr>
          <w:color w:val="231F20"/>
          <w:spacing w:val="32"/>
        </w:rPr>
        <w:t> </w:t>
      </w:r>
      <w:r>
        <w:rPr>
          <w:color w:val="231F20"/>
        </w:rPr>
        <w:t>might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8"/>
        <w:jc w:val="both"/>
      </w:pPr>
      <w:r>
        <w:rPr>
          <w:color w:val="231F20"/>
        </w:rPr>
        <w:t>seek to take advantage of the host’s good heart and eat him out of his own home.</w:t>
      </w:r>
    </w:p>
    <w:p>
      <w:pPr>
        <w:pStyle w:val="BodyText"/>
        <w:spacing w:line="285" w:lineRule="auto" w:before="11"/>
        <w:ind w:left="120" w:right="137" w:firstLine="359"/>
        <w:jc w:val="both"/>
      </w:pPr>
      <w:r>
        <w:rPr>
          <w:rFonts w:ascii="Palatino Linotype" w:hAnsi="Palatino Linotype"/>
          <w:i/>
          <w:color w:val="231F20"/>
          <w:spacing w:val="-6"/>
        </w:rPr>
        <w:t>Tosfos</w:t>
      </w:r>
      <w:r>
        <w:rPr>
          <w:rFonts w:ascii="Palatino Linotype" w:hAnsi="Palatino Linotype"/>
          <w:i/>
          <w:color w:val="231F20"/>
          <w:spacing w:val="-9"/>
        </w:rPr>
        <w:t> </w:t>
      </w:r>
      <w:r>
        <w:rPr>
          <w:color w:val="231F20"/>
          <w:spacing w:val="-4"/>
        </w:rPr>
        <w:t>(s.v.</w:t>
      </w:r>
      <w:r>
        <w:rPr>
          <w:color w:val="231F20"/>
          <w:spacing w:val="-9"/>
        </w:rPr>
        <w:t> </w:t>
      </w:r>
      <w:r>
        <w:rPr>
          <w:rFonts w:ascii="Palatino Linotype" w:hAnsi="Palatino Linotype"/>
          <w:i/>
          <w:color w:val="231F20"/>
          <w:spacing w:val="-4"/>
        </w:rPr>
        <w:t>be’ushpiza</w:t>
      </w:r>
      <w:r>
        <w:rPr>
          <w:color w:val="231F20"/>
          <w:spacing w:val="-4"/>
        </w:rPr>
        <w:t>)</w:t>
      </w:r>
      <w:r>
        <w:rPr>
          <w:color w:val="231F20"/>
          <w:spacing w:val="-8"/>
        </w:rPr>
        <w:t> </w:t>
      </w:r>
      <w:r>
        <w:rPr>
          <w:color w:val="231F20"/>
        </w:rPr>
        <w:t>quote</w:t>
      </w:r>
      <w:r>
        <w:rPr>
          <w:color w:val="231F20"/>
          <w:spacing w:val="-9"/>
        </w:rPr>
        <w:t> </w:t>
      </w:r>
      <w:r>
        <w:rPr>
          <w:color w:val="231F20"/>
        </w:rPr>
        <w:t>the</w:t>
      </w:r>
      <w:r>
        <w:rPr>
          <w:color w:val="231F20"/>
          <w:spacing w:val="-9"/>
        </w:rPr>
        <w:t> </w:t>
      </w:r>
      <w:r>
        <w:rPr>
          <w:color w:val="231F20"/>
        </w:rPr>
        <w:t>lesson</w:t>
      </w:r>
      <w:r>
        <w:rPr>
          <w:color w:val="231F20"/>
          <w:spacing w:val="-8"/>
        </w:rPr>
        <w:t> </w:t>
      </w:r>
      <w:r>
        <w:rPr>
          <w:color w:val="231F20"/>
        </w:rPr>
        <w:t>of</w:t>
      </w:r>
      <w:r>
        <w:rPr>
          <w:color w:val="231F20"/>
          <w:spacing w:val="-9"/>
        </w:rPr>
        <w:t> </w:t>
      </w:r>
      <w:r>
        <w:rPr>
          <w:rFonts w:ascii="Palatino Linotype" w:hAnsi="Palatino Linotype"/>
          <w:i/>
          <w:color w:val="231F20"/>
        </w:rPr>
        <w:t>Rashi</w:t>
      </w:r>
      <w:r>
        <w:rPr>
          <w:rFonts w:ascii="Palatino Linotype" w:hAnsi="Palatino Linotype"/>
          <w:i/>
          <w:color w:val="231F20"/>
          <w:spacing w:val="-8"/>
        </w:rPr>
        <w:t> </w:t>
      </w:r>
      <w:r>
        <w:rPr>
          <w:color w:val="231F20"/>
        </w:rPr>
        <w:t>but</w:t>
      </w:r>
      <w:r>
        <w:rPr>
          <w:color w:val="231F20"/>
          <w:spacing w:val="-8"/>
        </w:rPr>
        <w:t> </w:t>
      </w:r>
      <w:r>
        <w:rPr>
          <w:color w:val="231F20"/>
        </w:rPr>
        <w:t>then</w:t>
      </w:r>
      <w:r>
        <w:rPr>
          <w:color w:val="231F20"/>
          <w:spacing w:val="-9"/>
        </w:rPr>
        <w:t> </w:t>
      </w:r>
      <w:r>
        <w:rPr>
          <w:color w:val="231F20"/>
        </w:rPr>
        <w:t>modify it. </w:t>
      </w:r>
      <w:r>
        <w:rPr>
          <w:rFonts w:ascii="Palatino Linotype" w:hAnsi="Palatino Linotype"/>
          <w:i/>
          <w:color w:val="231F20"/>
        </w:rPr>
        <w:t>Rashi </w:t>
      </w:r>
      <w:r>
        <w:rPr>
          <w:color w:val="231F20"/>
        </w:rPr>
        <w:t>teaches that the scholar is encouraged to represent his host as</w:t>
      </w:r>
      <w:r>
        <w:rPr>
          <w:color w:val="231F20"/>
          <w:spacing w:val="-9"/>
        </w:rPr>
        <w:t> </w:t>
      </w:r>
      <w:r>
        <w:rPr>
          <w:color w:val="231F20"/>
        </w:rPr>
        <w:t>a</w:t>
      </w:r>
      <w:r>
        <w:rPr>
          <w:color w:val="231F20"/>
          <w:spacing w:val="-8"/>
        </w:rPr>
        <w:t> </w:t>
      </w:r>
      <w:r>
        <w:rPr>
          <w:color w:val="231F20"/>
        </w:rPr>
        <w:t>tough</w:t>
      </w:r>
      <w:r>
        <w:rPr>
          <w:color w:val="231F20"/>
          <w:spacing w:val="-9"/>
        </w:rPr>
        <w:t> </w:t>
      </w:r>
      <w:r>
        <w:rPr>
          <w:color w:val="231F20"/>
        </w:rPr>
        <w:t>man</w:t>
      </w:r>
      <w:r>
        <w:rPr>
          <w:color w:val="231F20"/>
          <w:spacing w:val="-8"/>
        </w:rPr>
        <w:t> </w:t>
      </w:r>
      <w:r>
        <w:rPr>
          <w:color w:val="231F20"/>
        </w:rPr>
        <w:t>so</w:t>
      </w:r>
      <w:r>
        <w:rPr>
          <w:color w:val="231F20"/>
          <w:spacing w:val="-8"/>
        </w:rPr>
        <w:t> </w:t>
      </w:r>
      <w:r>
        <w:rPr>
          <w:color w:val="231F20"/>
        </w:rPr>
        <w:t>as</w:t>
      </w:r>
      <w:r>
        <w:rPr>
          <w:color w:val="231F20"/>
          <w:spacing w:val="-9"/>
        </w:rPr>
        <w:t> </w:t>
      </w:r>
      <w:r>
        <w:rPr>
          <w:color w:val="231F20"/>
        </w:rPr>
        <w:t>to</w:t>
      </w:r>
      <w:r>
        <w:rPr>
          <w:color w:val="231F20"/>
          <w:spacing w:val="-8"/>
        </w:rPr>
        <w:t> </w:t>
      </w:r>
      <w:r>
        <w:rPr>
          <w:color w:val="231F20"/>
        </w:rPr>
        <w:t>discourage</w:t>
      </w:r>
      <w:r>
        <w:rPr>
          <w:color w:val="231F20"/>
          <w:spacing w:val="-9"/>
        </w:rPr>
        <w:t> </w:t>
      </w:r>
      <w:r>
        <w:rPr>
          <w:color w:val="231F20"/>
        </w:rPr>
        <w:t>parasitically-minded</w:t>
      </w:r>
      <w:r>
        <w:rPr>
          <w:color w:val="231F20"/>
          <w:spacing w:val="-8"/>
        </w:rPr>
        <w:t> </w:t>
      </w:r>
      <w:r>
        <w:rPr>
          <w:color w:val="231F20"/>
        </w:rPr>
        <w:t>people</w:t>
      </w:r>
      <w:r>
        <w:rPr>
          <w:color w:val="231F20"/>
          <w:spacing w:val="-8"/>
        </w:rPr>
        <w:t> </w:t>
      </w:r>
      <w:r>
        <w:rPr>
          <w:color w:val="231F20"/>
        </w:rPr>
        <w:t>from taking</w:t>
      </w:r>
      <w:r>
        <w:rPr>
          <w:color w:val="231F20"/>
          <w:spacing w:val="-23"/>
        </w:rPr>
        <w:t> </w:t>
      </w:r>
      <w:r>
        <w:rPr>
          <w:color w:val="231F20"/>
        </w:rPr>
        <w:t>advantage.</w:t>
      </w:r>
      <w:r>
        <w:rPr>
          <w:color w:val="231F20"/>
          <w:spacing w:val="-22"/>
        </w:rPr>
        <w:t> </w:t>
      </w:r>
      <w:r>
        <w:rPr>
          <w:color w:val="231F20"/>
        </w:rPr>
        <w:t>This</w:t>
      </w:r>
      <w:r>
        <w:rPr>
          <w:color w:val="231F20"/>
          <w:spacing w:val="-22"/>
        </w:rPr>
        <w:t> </w:t>
      </w:r>
      <w:r>
        <w:rPr>
          <w:color w:val="231F20"/>
        </w:rPr>
        <w:t>is</w:t>
      </w:r>
      <w:r>
        <w:rPr>
          <w:color w:val="231F20"/>
          <w:spacing w:val="-23"/>
        </w:rPr>
        <w:t> </w:t>
      </w:r>
      <w:r>
        <w:rPr>
          <w:color w:val="231F20"/>
        </w:rPr>
        <w:t>an</w:t>
      </w:r>
      <w:r>
        <w:rPr>
          <w:color w:val="231F20"/>
          <w:spacing w:val="-22"/>
        </w:rPr>
        <w:t> </w:t>
      </w:r>
      <w:r>
        <w:rPr>
          <w:color w:val="231F20"/>
        </w:rPr>
        <w:t>expression</w:t>
      </w:r>
      <w:r>
        <w:rPr>
          <w:color w:val="231F20"/>
          <w:spacing w:val="-22"/>
        </w:rPr>
        <w:t> </w:t>
      </w:r>
      <w:r>
        <w:rPr>
          <w:color w:val="231F20"/>
        </w:rPr>
        <w:t>of</w:t>
      </w:r>
      <w:r>
        <w:rPr>
          <w:color w:val="231F20"/>
          <w:spacing w:val="-22"/>
        </w:rPr>
        <w:t> </w:t>
      </w:r>
      <w:r>
        <w:rPr>
          <w:color w:val="231F20"/>
        </w:rPr>
        <w:t>a</w:t>
      </w:r>
      <w:r>
        <w:rPr>
          <w:color w:val="231F20"/>
          <w:spacing w:val="-23"/>
        </w:rPr>
        <w:t> </w:t>
      </w:r>
      <w:r>
        <w:rPr>
          <w:color w:val="231F20"/>
        </w:rPr>
        <w:t>lesson</w:t>
      </w:r>
      <w:r>
        <w:rPr>
          <w:color w:val="231F20"/>
          <w:spacing w:val="-22"/>
        </w:rPr>
        <w:t> </w:t>
      </w:r>
      <w:r>
        <w:rPr>
          <w:color w:val="231F20"/>
        </w:rPr>
        <w:t>in</w:t>
      </w:r>
      <w:r>
        <w:rPr>
          <w:color w:val="231F20"/>
          <w:spacing w:val="-22"/>
        </w:rPr>
        <w:t> </w:t>
      </w:r>
      <w:r>
        <w:rPr>
          <w:color w:val="231F20"/>
          <w:spacing w:val="-3"/>
        </w:rPr>
        <w:t>Tractate</w:t>
      </w:r>
      <w:r>
        <w:rPr>
          <w:color w:val="231F20"/>
          <w:spacing w:val="-23"/>
        </w:rPr>
        <w:t> </w:t>
      </w:r>
      <w:r>
        <w:rPr>
          <w:rFonts w:ascii="Palatino Linotype" w:hAnsi="Palatino Linotype"/>
          <w:i/>
          <w:color w:val="231F20"/>
          <w:spacing w:val="-4"/>
        </w:rPr>
        <w:t>Arachin </w:t>
      </w:r>
      <w:r>
        <w:rPr>
          <w:color w:val="231F20"/>
        </w:rPr>
        <w:t>(16a). </w:t>
      </w:r>
      <w:r>
        <w:rPr>
          <w:color w:val="231F20"/>
          <w:spacing w:val="-5"/>
        </w:rPr>
        <w:t>It </w:t>
      </w:r>
      <w:r>
        <w:rPr>
          <w:color w:val="231F20"/>
        </w:rPr>
        <w:t>is taught there that </w:t>
      </w:r>
      <w:r>
        <w:rPr>
          <w:color w:val="231F20"/>
          <w:spacing w:val="-6"/>
        </w:rPr>
        <w:t>“one </w:t>
      </w:r>
      <w:r>
        <w:rPr>
          <w:color w:val="231F20"/>
        </w:rPr>
        <w:t>who loudly blesses his friend</w:t>
      </w:r>
      <w:r>
        <w:rPr>
          <w:color w:val="231F20"/>
          <w:spacing w:val="11"/>
        </w:rPr>
        <w:t> </w:t>
      </w:r>
      <w:r>
        <w:rPr>
          <w:color w:val="231F20"/>
        </w:rPr>
        <w:t>early</w:t>
      </w:r>
    </w:p>
    <w:p>
      <w:pPr>
        <w:pStyle w:val="BodyText"/>
        <w:spacing w:line="292" w:lineRule="auto" w:before="39"/>
        <w:ind w:left="120" w:right="136"/>
        <w:jc w:val="both"/>
      </w:pPr>
      <w:r>
        <w:rPr>
          <w:color w:val="231F20"/>
        </w:rPr>
        <w:t>in the morning and in the evening, it will be considered a curse for </w:t>
      </w:r>
      <w:r>
        <w:rPr>
          <w:color w:val="231F20"/>
          <w:spacing w:val="-7"/>
        </w:rPr>
        <w:t>him.” </w:t>
      </w:r>
      <w:r>
        <w:rPr>
          <w:color w:val="231F20"/>
        </w:rPr>
        <w:t>By loudly complimenting his host, he causes financial loss to the</w:t>
      </w:r>
      <w:r>
        <w:rPr>
          <w:color w:val="231F20"/>
          <w:spacing w:val="-18"/>
        </w:rPr>
        <w:t> </w:t>
      </w:r>
      <w:r>
        <w:rPr>
          <w:color w:val="231F20"/>
        </w:rPr>
        <w:t>good</w:t>
      </w:r>
      <w:r>
        <w:rPr>
          <w:color w:val="231F20"/>
          <w:spacing w:val="-17"/>
        </w:rPr>
        <w:t> </w:t>
      </w:r>
      <w:r>
        <w:rPr>
          <w:color w:val="231F20"/>
        </w:rPr>
        <w:t>man.</w:t>
      </w:r>
      <w:r>
        <w:rPr>
          <w:color w:val="231F20"/>
          <w:spacing w:val="-18"/>
        </w:rPr>
        <w:t> </w:t>
      </w:r>
      <w:r>
        <w:rPr>
          <w:rFonts w:ascii="Palatino Linotype" w:hAnsi="Palatino Linotype"/>
          <w:i/>
          <w:color w:val="231F20"/>
          <w:spacing w:val="-6"/>
        </w:rPr>
        <w:t>Tosfos</w:t>
      </w:r>
      <w:r>
        <w:rPr>
          <w:rFonts w:ascii="Palatino Linotype" w:hAnsi="Palatino Linotype"/>
          <w:i/>
          <w:color w:val="231F20"/>
          <w:spacing w:val="-17"/>
        </w:rPr>
        <w:t> </w:t>
      </w:r>
      <w:r>
        <w:rPr>
          <w:color w:val="231F20"/>
        </w:rPr>
        <w:t>challenge</w:t>
      </w:r>
      <w:r>
        <w:rPr>
          <w:color w:val="231F20"/>
          <w:spacing w:val="-17"/>
        </w:rPr>
        <w:t> </w:t>
      </w:r>
      <w:r>
        <w:rPr>
          <w:color w:val="231F20"/>
        </w:rPr>
        <w:t>this</w:t>
      </w:r>
      <w:r>
        <w:rPr>
          <w:color w:val="231F20"/>
          <w:spacing w:val="-18"/>
        </w:rPr>
        <w:t> </w:t>
      </w:r>
      <w:r>
        <w:rPr>
          <w:color w:val="231F20"/>
        </w:rPr>
        <w:t>from</w:t>
      </w:r>
      <w:r>
        <w:rPr>
          <w:color w:val="231F20"/>
          <w:spacing w:val="-17"/>
        </w:rPr>
        <w:t> </w:t>
      </w:r>
      <w:r>
        <w:rPr>
          <w:color w:val="231F20"/>
        </w:rPr>
        <w:t>a</w:t>
      </w:r>
      <w:r>
        <w:rPr>
          <w:color w:val="231F20"/>
          <w:spacing w:val="-18"/>
        </w:rPr>
        <w:t> </w:t>
      </w:r>
      <w:r>
        <w:rPr>
          <w:rFonts w:ascii="Palatino Linotype" w:hAnsi="Palatino Linotype"/>
          <w:i/>
          <w:color w:val="231F20"/>
        </w:rPr>
        <w:t>Gemara</w:t>
      </w:r>
      <w:r>
        <w:rPr>
          <w:rFonts w:ascii="Palatino Linotype" w:hAnsi="Palatino Linotype"/>
          <w:i/>
          <w:color w:val="231F20"/>
          <w:spacing w:val="-17"/>
        </w:rPr>
        <w:t> </w:t>
      </w:r>
      <w:r>
        <w:rPr>
          <w:color w:val="231F20"/>
        </w:rPr>
        <w:t>in</w:t>
      </w:r>
      <w:r>
        <w:rPr>
          <w:color w:val="231F20"/>
          <w:spacing w:val="-17"/>
        </w:rPr>
        <w:t> </w:t>
      </w:r>
      <w:r>
        <w:rPr>
          <w:rFonts w:ascii="Palatino Linotype" w:hAnsi="Palatino Linotype"/>
          <w:i/>
          <w:color w:val="231F20"/>
        </w:rPr>
        <w:t>Berachos</w:t>
      </w:r>
      <w:r>
        <w:rPr>
          <w:rFonts w:ascii="Palatino Linotype" w:hAnsi="Palatino Linotype"/>
          <w:i/>
          <w:color w:val="231F20"/>
          <w:spacing w:val="-18"/>
        </w:rPr>
        <w:t> </w:t>
      </w:r>
      <w:r>
        <w:rPr>
          <w:color w:val="231F20"/>
        </w:rPr>
        <w:t>(58a). The </w:t>
      </w:r>
      <w:r>
        <w:rPr>
          <w:rFonts w:ascii="Palatino Linotype" w:hAnsi="Palatino Linotype"/>
          <w:i/>
          <w:color w:val="231F20"/>
        </w:rPr>
        <w:t>Gemara </w:t>
      </w:r>
      <w:r>
        <w:rPr>
          <w:color w:val="231F20"/>
        </w:rPr>
        <w:t>there teaches that a good guest says, </w:t>
      </w:r>
      <w:r>
        <w:rPr>
          <w:color w:val="231F20"/>
          <w:spacing w:val="-9"/>
        </w:rPr>
        <w:t>“All  </w:t>
      </w:r>
      <w:r>
        <w:rPr>
          <w:color w:val="231F20"/>
        </w:rPr>
        <w:t>that </w:t>
      </w:r>
      <w:r>
        <w:rPr>
          <w:color w:val="231F20"/>
          <w:spacing w:val="-3"/>
        </w:rPr>
        <w:t>my</w:t>
      </w:r>
      <w:r>
        <w:rPr>
          <w:color w:val="231F20"/>
          <w:spacing w:val="50"/>
        </w:rPr>
        <w:t> </w:t>
      </w:r>
      <w:r>
        <w:rPr>
          <w:color w:val="231F20"/>
        </w:rPr>
        <w:t>host</w:t>
      </w:r>
    </w:p>
    <w:p>
      <w:pPr>
        <w:pStyle w:val="BodyText"/>
        <w:spacing w:line="292" w:lineRule="auto"/>
        <w:ind w:left="120" w:right="137"/>
        <w:jc w:val="both"/>
      </w:pPr>
      <w:r>
        <w:rPr>
          <w:color w:val="231F20"/>
        </w:rPr>
        <w:t>did,</w:t>
      </w:r>
      <w:r>
        <w:rPr>
          <w:color w:val="231F20"/>
          <w:spacing w:val="-4"/>
        </w:rPr>
        <w:t> </w:t>
      </w:r>
      <w:r>
        <w:rPr>
          <w:color w:val="231F20"/>
        </w:rPr>
        <w:t>he</w:t>
      </w:r>
      <w:r>
        <w:rPr>
          <w:color w:val="231F20"/>
          <w:spacing w:val="-4"/>
        </w:rPr>
        <w:t> </w:t>
      </w:r>
      <w:r>
        <w:rPr>
          <w:color w:val="231F20"/>
        </w:rPr>
        <w:t>did</w:t>
      </w:r>
      <w:r>
        <w:rPr>
          <w:color w:val="231F20"/>
          <w:spacing w:val="-4"/>
        </w:rPr>
        <w:t> </w:t>
      </w:r>
      <w:r>
        <w:rPr>
          <w:color w:val="231F20"/>
        </w:rPr>
        <w:t>for</w:t>
      </w:r>
      <w:r>
        <w:rPr>
          <w:color w:val="231F20"/>
          <w:spacing w:val="-3"/>
        </w:rPr>
        <w:t> </w:t>
      </w:r>
      <w:r>
        <w:rPr>
          <w:color w:val="231F20"/>
          <w:spacing w:val="-9"/>
        </w:rPr>
        <w:t>me.”</w:t>
      </w:r>
      <w:r>
        <w:rPr>
          <w:color w:val="231F20"/>
          <w:spacing w:val="-4"/>
        </w:rPr>
        <w:t> </w:t>
      </w:r>
      <w:r>
        <w:rPr>
          <w:color w:val="231F20"/>
        </w:rPr>
        <w:t>If</w:t>
      </w:r>
      <w:r>
        <w:rPr>
          <w:color w:val="231F20"/>
          <w:spacing w:val="-4"/>
        </w:rPr>
        <w:t> </w:t>
      </w:r>
      <w:r>
        <w:rPr>
          <w:color w:val="231F20"/>
        </w:rPr>
        <w:t>a</w:t>
      </w:r>
      <w:r>
        <w:rPr>
          <w:color w:val="231F20"/>
          <w:spacing w:val="-3"/>
        </w:rPr>
        <w:t> </w:t>
      </w:r>
      <w:r>
        <w:rPr>
          <w:color w:val="231F20"/>
        </w:rPr>
        <w:t>guest</w:t>
      </w:r>
      <w:r>
        <w:rPr>
          <w:color w:val="231F20"/>
          <w:spacing w:val="-4"/>
        </w:rPr>
        <w:t> </w:t>
      </w:r>
      <w:r>
        <w:rPr>
          <w:color w:val="231F20"/>
        </w:rPr>
        <w:t>is</w:t>
      </w:r>
      <w:r>
        <w:rPr>
          <w:color w:val="231F20"/>
          <w:spacing w:val="-4"/>
        </w:rPr>
        <w:t> </w:t>
      </w:r>
      <w:r>
        <w:rPr>
          <w:color w:val="231F20"/>
        </w:rPr>
        <w:t>not</w:t>
      </w:r>
      <w:r>
        <w:rPr>
          <w:color w:val="231F20"/>
          <w:spacing w:val="-4"/>
        </w:rPr>
        <w:t> </w:t>
      </w:r>
      <w:r>
        <w:rPr>
          <w:color w:val="231F20"/>
        </w:rPr>
        <w:t>supposed</w:t>
      </w:r>
      <w:r>
        <w:rPr>
          <w:color w:val="231F20"/>
          <w:spacing w:val="-3"/>
        </w:rPr>
        <w:t> </w:t>
      </w:r>
      <w:r>
        <w:rPr>
          <w:color w:val="231F20"/>
        </w:rPr>
        <w:t>to</w:t>
      </w:r>
      <w:r>
        <w:rPr>
          <w:color w:val="231F20"/>
          <w:spacing w:val="-4"/>
        </w:rPr>
        <w:t> </w:t>
      </w:r>
      <w:r>
        <w:rPr>
          <w:color w:val="231F20"/>
        </w:rPr>
        <w:t>tell</w:t>
      </w:r>
      <w:r>
        <w:rPr>
          <w:color w:val="231F20"/>
          <w:spacing w:val="-4"/>
        </w:rPr>
        <w:t> </w:t>
      </w:r>
      <w:r>
        <w:rPr>
          <w:color w:val="231F20"/>
        </w:rPr>
        <w:t>others</w:t>
      </w:r>
      <w:r>
        <w:rPr>
          <w:color w:val="231F20"/>
          <w:spacing w:val="-3"/>
        </w:rPr>
        <w:t> </w:t>
      </w:r>
      <w:r>
        <w:rPr>
          <w:color w:val="231F20"/>
        </w:rPr>
        <w:t>about</w:t>
      </w:r>
      <w:r>
        <w:rPr>
          <w:color w:val="231F20"/>
          <w:spacing w:val="-4"/>
        </w:rPr>
        <w:t> </w:t>
      </w:r>
      <w:r>
        <w:rPr>
          <w:color w:val="231F20"/>
        </w:rPr>
        <w:t>the goodness</w:t>
      </w:r>
      <w:r>
        <w:rPr>
          <w:color w:val="231F20"/>
          <w:spacing w:val="-15"/>
        </w:rPr>
        <w:t> </w:t>
      </w:r>
      <w:r>
        <w:rPr>
          <w:color w:val="231F20"/>
        </w:rPr>
        <w:t>of</w:t>
      </w:r>
      <w:r>
        <w:rPr>
          <w:color w:val="231F20"/>
          <w:spacing w:val="-15"/>
        </w:rPr>
        <w:t> </w:t>
      </w:r>
      <w:r>
        <w:rPr>
          <w:color w:val="231F20"/>
        </w:rPr>
        <w:t>his</w:t>
      </w:r>
      <w:r>
        <w:rPr>
          <w:color w:val="231F20"/>
          <w:spacing w:val="-14"/>
        </w:rPr>
        <w:t> </w:t>
      </w:r>
      <w:r>
        <w:rPr>
          <w:color w:val="231F20"/>
        </w:rPr>
        <w:t>benefactor,</w:t>
      </w:r>
      <w:r>
        <w:rPr>
          <w:color w:val="231F20"/>
          <w:spacing w:val="-15"/>
        </w:rPr>
        <w:t> </w:t>
      </w:r>
      <w:r>
        <w:rPr>
          <w:color w:val="231F20"/>
        </w:rPr>
        <w:t>why</w:t>
      </w:r>
      <w:r>
        <w:rPr>
          <w:color w:val="231F20"/>
          <w:spacing w:val="-15"/>
        </w:rPr>
        <w:t> </w:t>
      </w:r>
      <w:r>
        <w:rPr>
          <w:color w:val="231F20"/>
        </w:rPr>
        <w:t>did</w:t>
      </w:r>
      <w:r>
        <w:rPr>
          <w:color w:val="231F20"/>
          <w:spacing w:val="-14"/>
        </w:rPr>
        <w:t> </w:t>
      </w:r>
      <w:r>
        <w:rPr>
          <w:color w:val="231F20"/>
        </w:rPr>
        <w:t>the</w:t>
      </w:r>
      <w:r>
        <w:rPr>
          <w:color w:val="231F20"/>
          <w:spacing w:val="-15"/>
        </w:rPr>
        <w:t> </w:t>
      </w:r>
      <w:r>
        <w:rPr>
          <w:rFonts w:ascii="Palatino Linotype" w:hAnsi="Palatino Linotype"/>
          <w:i/>
          <w:color w:val="231F20"/>
        </w:rPr>
        <w:t>Gemara</w:t>
      </w:r>
      <w:r>
        <w:rPr>
          <w:rFonts w:ascii="Palatino Linotype" w:hAnsi="Palatino Linotype"/>
          <w:i/>
          <w:color w:val="231F20"/>
          <w:spacing w:val="-15"/>
        </w:rPr>
        <w:t> </w:t>
      </w:r>
      <w:r>
        <w:rPr>
          <w:color w:val="231F20"/>
        </w:rPr>
        <w:t>there</w:t>
      </w:r>
      <w:r>
        <w:rPr>
          <w:color w:val="231F20"/>
          <w:spacing w:val="-15"/>
        </w:rPr>
        <w:t> </w:t>
      </w:r>
      <w:r>
        <w:rPr>
          <w:color w:val="231F20"/>
        </w:rPr>
        <w:t>say</w:t>
      </w:r>
      <w:r>
        <w:rPr>
          <w:color w:val="231F20"/>
          <w:spacing w:val="-15"/>
        </w:rPr>
        <w:t> </w:t>
      </w:r>
      <w:r>
        <w:rPr>
          <w:color w:val="231F20"/>
        </w:rPr>
        <w:t>that</w:t>
      </w:r>
      <w:r>
        <w:rPr>
          <w:color w:val="231F20"/>
          <w:spacing w:val="-14"/>
        </w:rPr>
        <w:t> </w:t>
      </w:r>
      <w:r>
        <w:rPr>
          <w:color w:val="231F20"/>
        </w:rPr>
        <w:t>a</w:t>
      </w:r>
      <w:r>
        <w:rPr>
          <w:color w:val="231F20"/>
          <w:spacing w:val="-15"/>
        </w:rPr>
        <w:t> </w:t>
      </w:r>
      <w:r>
        <w:rPr>
          <w:color w:val="231F20"/>
        </w:rPr>
        <w:t>good guest loudly compliments his host?</w:t>
      </w:r>
    </w:p>
    <w:p>
      <w:pPr>
        <w:pStyle w:val="BodyText"/>
        <w:spacing w:line="300" w:lineRule="auto" w:before="34"/>
        <w:ind w:left="120" w:right="136" w:firstLine="360"/>
        <w:jc w:val="both"/>
      </w:pPr>
      <w:r>
        <w:rPr>
          <w:rFonts w:ascii="Palatino Linotype"/>
          <w:i/>
          <w:color w:val="231F20"/>
          <w:spacing w:val="-6"/>
        </w:rPr>
        <w:t>Tosfos </w:t>
      </w:r>
      <w:r>
        <w:rPr>
          <w:color w:val="231F20"/>
        </w:rPr>
        <w:t>answer that the rules are contingent. When speaking to parasitical</w:t>
      </w:r>
      <w:r>
        <w:rPr>
          <w:color w:val="231F20"/>
          <w:spacing w:val="-12"/>
        </w:rPr>
        <w:t> </w:t>
      </w:r>
      <w:r>
        <w:rPr>
          <w:color w:val="231F20"/>
        </w:rPr>
        <w:t>people,</w:t>
      </w:r>
      <w:r>
        <w:rPr>
          <w:color w:val="231F20"/>
          <w:spacing w:val="-12"/>
        </w:rPr>
        <w:t> </w:t>
      </w:r>
      <w:r>
        <w:rPr>
          <w:color w:val="231F20"/>
        </w:rPr>
        <w:t>one</w:t>
      </w:r>
      <w:r>
        <w:rPr>
          <w:color w:val="231F20"/>
          <w:spacing w:val="-11"/>
        </w:rPr>
        <w:t> </w:t>
      </w:r>
      <w:r>
        <w:rPr>
          <w:color w:val="231F20"/>
        </w:rPr>
        <w:t>should</w:t>
      </w:r>
      <w:r>
        <w:rPr>
          <w:color w:val="231F20"/>
          <w:spacing w:val="-12"/>
        </w:rPr>
        <w:t> </w:t>
      </w:r>
      <w:r>
        <w:rPr>
          <w:color w:val="231F20"/>
        </w:rPr>
        <w:t>not</w:t>
      </w:r>
      <w:r>
        <w:rPr>
          <w:color w:val="231F20"/>
          <w:spacing w:val="-12"/>
        </w:rPr>
        <w:t> </w:t>
      </w:r>
      <w:r>
        <w:rPr>
          <w:color w:val="231F20"/>
        </w:rPr>
        <w:t>tell</w:t>
      </w:r>
      <w:r>
        <w:rPr>
          <w:color w:val="231F20"/>
          <w:spacing w:val="-11"/>
        </w:rPr>
        <w:t> </w:t>
      </w:r>
      <w:r>
        <w:rPr>
          <w:color w:val="231F20"/>
        </w:rPr>
        <w:t>them</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goodness</w:t>
      </w:r>
      <w:r>
        <w:rPr>
          <w:color w:val="231F20"/>
          <w:spacing w:val="-12"/>
        </w:rPr>
        <w:t> </w:t>
      </w:r>
      <w:r>
        <w:rPr>
          <w:color w:val="231F20"/>
        </w:rPr>
        <w:t>of</w:t>
      </w:r>
      <w:r>
        <w:rPr>
          <w:color w:val="231F20"/>
          <w:spacing w:val="-11"/>
        </w:rPr>
        <w:t> </w:t>
      </w:r>
      <w:r>
        <w:rPr>
          <w:color w:val="231F20"/>
        </w:rPr>
        <w:t>a</w:t>
      </w:r>
      <w:r>
        <w:rPr>
          <w:color w:val="231F20"/>
          <w:spacing w:val="-12"/>
        </w:rPr>
        <w:t> </w:t>
      </w:r>
      <w:r>
        <w:rPr>
          <w:color w:val="231F20"/>
        </w:rPr>
        <w:t>host. </w:t>
      </w:r>
      <w:r>
        <w:rPr>
          <w:color w:val="231F20"/>
          <w:spacing w:val="-4"/>
        </w:rPr>
        <w:t>However, </w:t>
      </w:r>
      <w:r>
        <w:rPr>
          <w:color w:val="231F20"/>
        </w:rPr>
        <w:t>when speaking to upright, sensitive, and ethical people, one</w:t>
      </w:r>
      <w:r>
        <w:rPr>
          <w:color w:val="231F20"/>
          <w:spacing w:val="7"/>
        </w:rPr>
        <w:t> </w:t>
      </w:r>
      <w:r>
        <w:rPr>
          <w:color w:val="231F20"/>
        </w:rPr>
        <w:t>should</w:t>
      </w:r>
      <w:r>
        <w:rPr>
          <w:color w:val="231F20"/>
          <w:spacing w:val="8"/>
        </w:rPr>
        <w:t> </w:t>
      </w:r>
      <w:r>
        <w:rPr>
          <w:color w:val="231F20"/>
        </w:rPr>
        <w:t>tell</w:t>
      </w:r>
      <w:r>
        <w:rPr>
          <w:color w:val="231F20"/>
          <w:spacing w:val="7"/>
        </w:rPr>
        <w:t> </w:t>
      </w:r>
      <w:r>
        <w:rPr>
          <w:color w:val="231F20"/>
        </w:rPr>
        <w:t>them</w:t>
      </w:r>
      <w:r>
        <w:rPr>
          <w:color w:val="231F20"/>
          <w:spacing w:val="8"/>
        </w:rPr>
        <w:t> </w:t>
      </w:r>
      <w:r>
        <w:rPr>
          <w:color w:val="231F20"/>
        </w:rPr>
        <w:t>about</w:t>
      </w:r>
      <w:r>
        <w:rPr>
          <w:color w:val="231F20"/>
          <w:spacing w:val="8"/>
        </w:rPr>
        <w:t> </w:t>
      </w:r>
      <w:r>
        <w:rPr>
          <w:color w:val="231F20"/>
        </w:rPr>
        <w:t>the</w:t>
      </w:r>
      <w:r>
        <w:rPr>
          <w:color w:val="231F20"/>
          <w:spacing w:val="7"/>
        </w:rPr>
        <w:t> </w:t>
      </w:r>
      <w:r>
        <w:rPr>
          <w:color w:val="231F20"/>
        </w:rPr>
        <w:t>generosity</w:t>
      </w:r>
      <w:r>
        <w:rPr>
          <w:color w:val="231F20"/>
          <w:spacing w:val="8"/>
        </w:rPr>
        <w:t> </w:t>
      </w:r>
      <w:r>
        <w:rPr>
          <w:color w:val="231F20"/>
        </w:rPr>
        <w:t>of</w:t>
      </w:r>
      <w:r>
        <w:rPr>
          <w:color w:val="231F20"/>
          <w:spacing w:val="8"/>
        </w:rPr>
        <w:t> </w:t>
      </w:r>
      <w:r>
        <w:rPr>
          <w:color w:val="231F20"/>
        </w:rPr>
        <w:t>a</w:t>
      </w:r>
      <w:r>
        <w:rPr>
          <w:color w:val="231F20"/>
          <w:spacing w:val="7"/>
        </w:rPr>
        <w:t> </w:t>
      </w:r>
      <w:r>
        <w:rPr>
          <w:color w:val="231F20"/>
        </w:rPr>
        <w:t>host.</w:t>
      </w:r>
      <w:r>
        <w:rPr>
          <w:color w:val="231F20"/>
          <w:spacing w:val="8"/>
        </w:rPr>
        <w:t> </w:t>
      </w:r>
      <w:r>
        <w:rPr>
          <w:color w:val="231F20"/>
        </w:rPr>
        <w:t>The</w:t>
      </w:r>
      <w:r>
        <w:rPr>
          <w:color w:val="231F20"/>
          <w:spacing w:val="8"/>
        </w:rPr>
        <w:t> </w:t>
      </w:r>
      <w:r>
        <w:rPr>
          <w:rFonts w:ascii="Palatino Linotype"/>
          <w:i/>
          <w:color w:val="231F20"/>
        </w:rPr>
        <w:t>Gemara</w:t>
      </w:r>
      <w:r>
        <w:rPr>
          <w:rFonts w:ascii="Palatino Linotype"/>
          <w:i/>
          <w:color w:val="231F20"/>
          <w:spacing w:val="7"/>
        </w:rPr>
        <w:t> </w:t>
      </w:r>
      <w:r>
        <w:rPr>
          <w:color w:val="231F20"/>
        </w:rPr>
        <w:t>in</w:t>
      </w:r>
    </w:p>
    <w:p>
      <w:pPr>
        <w:pStyle w:val="BodyText"/>
        <w:spacing w:line="274" w:lineRule="exact"/>
        <w:ind w:left="120"/>
        <w:jc w:val="both"/>
      </w:pPr>
      <w:r>
        <w:rPr>
          <w:rFonts w:ascii="Palatino Linotype"/>
          <w:i/>
          <w:color w:val="231F20"/>
        </w:rPr>
        <w:t>Berachos</w:t>
      </w:r>
      <w:r>
        <w:rPr>
          <w:rFonts w:ascii="Palatino Linotype"/>
          <w:i/>
          <w:color w:val="231F20"/>
          <w:spacing w:val="22"/>
        </w:rPr>
        <w:t> </w:t>
      </w:r>
      <w:r>
        <w:rPr>
          <w:color w:val="231F20"/>
        </w:rPr>
        <w:t>deals</w:t>
      </w:r>
      <w:r>
        <w:rPr>
          <w:color w:val="231F20"/>
          <w:spacing w:val="22"/>
        </w:rPr>
        <w:t> </w:t>
      </w:r>
      <w:r>
        <w:rPr>
          <w:color w:val="231F20"/>
        </w:rPr>
        <w:t>with</w:t>
      </w:r>
      <w:r>
        <w:rPr>
          <w:color w:val="231F20"/>
          <w:spacing w:val="23"/>
        </w:rPr>
        <w:t> </w:t>
      </w:r>
      <w:r>
        <w:rPr>
          <w:color w:val="231F20"/>
        </w:rPr>
        <w:t>a</w:t>
      </w:r>
      <w:r>
        <w:rPr>
          <w:color w:val="231F20"/>
          <w:spacing w:val="22"/>
        </w:rPr>
        <w:t> </w:t>
      </w:r>
      <w:r>
        <w:rPr>
          <w:color w:val="231F20"/>
        </w:rPr>
        <w:t>person</w:t>
      </w:r>
      <w:r>
        <w:rPr>
          <w:color w:val="231F20"/>
          <w:spacing w:val="23"/>
        </w:rPr>
        <w:t> </w:t>
      </w:r>
      <w:r>
        <w:rPr>
          <w:color w:val="231F20"/>
        </w:rPr>
        <w:t>who</w:t>
      </w:r>
      <w:r>
        <w:rPr>
          <w:color w:val="231F20"/>
          <w:spacing w:val="22"/>
        </w:rPr>
        <w:t> </w:t>
      </w:r>
      <w:r>
        <w:rPr>
          <w:color w:val="231F20"/>
        </w:rPr>
        <w:t>is</w:t>
      </w:r>
      <w:r>
        <w:rPr>
          <w:color w:val="231F20"/>
          <w:spacing w:val="23"/>
        </w:rPr>
        <w:t> </w:t>
      </w:r>
      <w:r>
        <w:rPr>
          <w:color w:val="231F20"/>
        </w:rPr>
        <w:t>talking</w:t>
      </w:r>
      <w:r>
        <w:rPr>
          <w:color w:val="231F20"/>
          <w:spacing w:val="22"/>
        </w:rPr>
        <w:t> </w:t>
      </w:r>
      <w:r>
        <w:rPr>
          <w:color w:val="231F20"/>
        </w:rPr>
        <w:t>to</w:t>
      </w:r>
      <w:r>
        <w:rPr>
          <w:color w:val="231F20"/>
          <w:spacing w:val="23"/>
        </w:rPr>
        <w:t> </w:t>
      </w:r>
      <w:r>
        <w:rPr>
          <w:color w:val="231F20"/>
        </w:rPr>
        <w:t>kind</w:t>
      </w:r>
      <w:r>
        <w:rPr>
          <w:color w:val="231F20"/>
          <w:spacing w:val="22"/>
        </w:rPr>
        <w:t> </w:t>
      </w:r>
      <w:r>
        <w:rPr>
          <w:color w:val="231F20"/>
        </w:rPr>
        <w:t>people.</w:t>
      </w:r>
      <w:r>
        <w:rPr>
          <w:color w:val="231F20"/>
          <w:spacing w:val="23"/>
        </w:rPr>
        <w:t> </w:t>
      </w:r>
      <w:r>
        <w:rPr>
          <w:color w:val="231F20"/>
        </w:rPr>
        <w:t>They</w:t>
      </w:r>
    </w:p>
    <w:p>
      <w:pPr>
        <w:pStyle w:val="BodyText"/>
        <w:spacing w:line="316" w:lineRule="auto" w:before="66"/>
        <w:ind w:left="120" w:right="137"/>
        <w:jc w:val="both"/>
      </w:pPr>
      <w:r>
        <w:rPr>
          <w:color w:val="231F20"/>
        </w:rPr>
        <w:t>would</w:t>
      </w:r>
      <w:r>
        <w:rPr>
          <w:color w:val="231F20"/>
          <w:spacing w:val="-7"/>
        </w:rPr>
        <w:t> </w:t>
      </w:r>
      <w:r>
        <w:rPr>
          <w:color w:val="231F20"/>
        </w:rPr>
        <w:t>never</w:t>
      </w:r>
      <w:r>
        <w:rPr>
          <w:color w:val="231F20"/>
          <w:spacing w:val="-7"/>
        </w:rPr>
        <w:t> </w:t>
      </w:r>
      <w:r>
        <w:rPr>
          <w:color w:val="231F20"/>
        </w:rPr>
        <w:t>take</w:t>
      </w:r>
      <w:r>
        <w:rPr>
          <w:color w:val="231F20"/>
          <w:spacing w:val="-6"/>
        </w:rPr>
        <w:t> </w:t>
      </w:r>
      <w:r>
        <w:rPr>
          <w:color w:val="231F20"/>
        </w:rPr>
        <w:t>advantage.</w:t>
      </w:r>
      <w:r>
        <w:rPr>
          <w:color w:val="231F20"/>
          <w:spacing w:val="-7"/>
        </w:rPr>
        <w:t> </w:t>
      </w:r>
      <w:r>
        <w:rPr>
          <w:color w:val="231F20"/>
        </w:rPr>
        <w:t>The</w:t>
      </w:r>
      <w:r>
        <w:rPr>
          <w:color w:val="231F20"/>
          <w:spacing w:val="-6"/>
        </w:rPr>
        <w:t> </w:t>
      </w:r>
      <w:r>
        <w:rPr>
          <w:color w:val="231F20"/>
        </w:rPr>
        <w:t>right</w:t>
      </w:r>
      <w:r>
        <w:rPr>
          <w:color w:val="231F20"/>
          <w:spacing w:val="-7"/>
        </w:rPr>
        <w:t> </w:t>
      </w:r>
      <w:r>
        <w:rPr>
          <w:color w:val="231F20"/>
        </w:rPr>
        <w:t>thing</w:t>
      </w:r>
      <w:r>
        <w:rPr>
          <w:color w:val="231F20"/>
          <w:spacing w:val="-6"/>
        </w:rPr>
        <w:t> </w:t>
      </w:r>
      <w:r>
        <w:rPr>
          <w:color w:val="231F20"/>
        </w:rPr>
        <w:t>to</w:t>
      </w:r>
      <w:r>
        <w:rPr>
          <w:color w:val="231F20"/>
          <w:spacing w:val="-7"/>
        </w:rPr>
        <w:t> </w:t>
      </w:r>
      <w:r>
        <w:rPr>
          <w:color w:val="231F20"/>
        </w:rPr>
        <w:t>do</w:t>
      </w:r>
      <w:r>
        <w:rPr>
          <w:color w:val="231F20"/>
          <w:spacing w:val="-7"/>
        </w:rPr>
        <w:t> </w:t>
      </w:r>
      <w:r>
        <w:rPr>
          <w:color w:val="231F20"/>
        </w:rPr>
        <w:t>is</w:t>
      </w:r>
      <w:r>
        <w:rPr>
          <w:color w:val="231F20"/>
          <w:spacing w:val="-6"/>
        </w:rPr>
        <w:t> </w:t>
      </w:r>
      <w:r>
        <w:rPr>
          <w:color w:val="231F20"/>
        </w:rPr>
        <w:t>to</w:t>
      </w:r>
      <w:r>
        <w:rPr>
          <w:color w:val="231F20"/>
          <w:spacing w:val="-7"/>
        </w:rPr>
        <w:t> </w:t>
      </w:r>
      <w:r>
        <w:rPr>
          <w:color w:val="231F20"/>
        </w:rPr>
        <w:t>tell</w:t>
      </w:r>
      <w:r>
        <w:rPr>
          <w:color w:val="231F20"/>
          <w:spacing w:val="-6"/>
        </w:rPr>
        <w:t> </w:t>
      </w:r>
      <w:r>
        <w:rPr>
          <w:color w:val="231F20"/>
        </w:rPr>
        <w:t>them</w:t>
      </w:r>
      <w:r>
        <w:rPr>
          <w:color w:val="231F20"/>
          <w:spacing w:val="-7"/>
        </w:rPr>
        <w:t> </w:t>
      </w:r>
      <w:r>
        <w:rPr>
          <w:color w:val="231F20"/>
        </w:rPr>
        <w:t>that </w:t>
      </w:r>
      <w:r>
        <w:rPr>
          <w:color w:val="231F20"/>
          <w:spacing w:val="-4"/>
        </w:rPr>
        <w:t>“all </w:t>
      </w:r>
      <w:r>
        <w:rPr>
          <w:color w:val="231F20"/>
          <w:spacing w:val="-3"/>
        </w:rPr>
        <w:t>my </w:t>
      </w:r>
      <w:r>
        <w:rPr>
          <w:color w:val="231F20"/>
        </w:rPr>
        <w:t>host did, he did for</w:t>
      </w:r>
      <w:r>
        <w:rPr>
          <w:color w:val="231F20"/>
          <w:spacing w:val="10"/>
        </w:rPr>
        <w:t> </w:t>
      </w:r>
      <w:r>
        <w:rPr>
          <w:color w:val="231F20"/>
          <w:spacing w:val="-9"/>
        </w:rPr>
        <w:t>me.”</w:t>
      </w:r>
    </w:p>
    <w:p>
      <w:pPr>
        <w:spacing w:before="11"/>
        <w:ind w:left="480" w:right="0" w:firstLine="0"/>
        <w:jc w:val="left"/>
        <w:rPr>
          <w:rFonts w:ascii="Palatino Linotype" w:hAnsi="Palatino Linotype"/>
          <w:i/>
          <w:sz w:val="23"/>
        </w:rPr>
      </w:pPr>
      <w:r>
        <w:rPr>
          <w:color w:val="231F20"/>
          <w:sz w:val="23"/>
        </w:rPr>
        <w:t>Rav</w:t>
      </w:r>
      <w:r>
        <w:rPr>
          <w:color w:val="231F20"/>
          <w:spacing w:val="-20"/>
          <w:sz w:val="23"/>
        </w:rPr>
        <w:t> </w:t>
      </w:r>
      <w:r>
        <w:rPr>
          <w:color w:val="231F20"/>
          <w:sz w:val="23"/>
        </w:rPr>
        <w:t>Moshe</w:t>
      </w:r>
      <w:r>
        <w:rPr>
          <w:color w:val="231F20"/>
          <w:spacing w:val="-19"/>
          <w:sz w:val="23"/>
        </w:rPr>
        <w:t> </w:t>
      </w:r>
      <w:r>
        <w:rPr>
          <w:color w:val="231F20"/>
          <w:sz w:val="23"/>
        </w:rPr>
        <w:t>Feinstein</w:t>
      </w:r>
      <w:r>
        <w:rPr>
          <w:color w:val="231F20"/>
          <w:spacing w:val="-20"/>
          <w:sz w:val="23"/>
        </w:rPr>
        <w:t> </w:t>
      </w:r>
      <w:r>
        <w:rPr>
          <w:color w:val="231F20"/>
          <w:sz w:val="23"/>
        </w:rPr>
        <w:t>in</w:t>
      </w:r>
      <w:r>
        <w:rPr>
          <w:color w:val="231F20"/>
          <w:spacing w:val="-19"/>
          <w:sz w:val="23"/>
        </w:rPr>
        <w:t> </w:t>
      </w:r>
      <w:r>
        <w:rPr>
          <w:rFonts w:ascii="Palatino Linotype" w:hAnsi="Palatino Linotype"/>
          <w:i/>
          <w:color w:val="231F20"/>
          <w:spacing w:val="-3"/>
          <w:sz w:val="23"/>
        </w:rPr>
        <w:t>Igros</w:t>
      </w:r>
      <w:r>
        <w:rPr>
          <w:rFonts w:ascii="Palatino Linotype" w:hAnsi="Palatino Linotype"/>
          <w:i/>
          <w:color w:val="231F20"/>
          <w:spacing w:val="-20"/>
          <w:sz w:val="23"/>
        </w:rPr>
        <w:t> </w:t>
      </w:r>
      <w:r>
        <w:rPr>
          <w:rFonts w:ascii="Palatino Linotype" w:hAnsi="Palatino Linotype"/>
          <w:i/>
          <w:color w:val="231F20"/>
          <w:spacing w:val="-3"/>
          <w:sz w:val="23"/>
        </w:rPr>
        <w:t>Moshe</w:t>
      </w:r>
      <w:r>
        <w:rPr>
          <w:rFonts w:ascii="Palatino Linotype" w:hAnsi="Palatino Linotype"/>
          <w:i/>
          <w:color w:val="231F20"/>
          <w:spacing w:val="-19"/>
          <w:sz w:val="23"/>
        </w:rPr>
        <w:t> </w:t>
      </w:r>
      <w:r>
        <w:rPr>
          <w:color w:val="231F20"/>
          <w:spacing w:val="-6"/>
          <w:sz w:val="23"/>
        </w:rPr>
        <w:t>(</w:t>
      </w:r>
      <w:r>
        <w:rPr>
          <w:rFonts w:ascii="Palatino Linotype" w:hAnsi="Palatino Linotype"/>
          <w:i/>
          <w:color w:val="231F20"/>
          <w:spacing w:val="-6"/>
          <w:sz w:val="23"/>
        </w:rPr>
        <w:t>Yoreh</w:t>
      </w:r>
      <w:r>
        <w:rPr>
          <w:rFonts w:ascii="Palatino Linotype" w:hAnsi="Palatino Linotype"/>
          <w:i/>
          <w:color w:val="231F20"/>
          <w:spacing w:val="-20"/>
          <w:sz w:val="23"/>
        </w:rPr>
        <w:t> </w:t>
      </w:r>
      <w:r>
        <w:rPr>
          <w:rFonts w:ascii="Palatino Linotype" w:hAnsi="Palatino Linotype"/>
          <w:i/>
          <w:color w:val="231F20"/>
          <w:spacing w:val="-6"/>
          <w:sz w:val="23"/>
        </w:rPr>
        <w:t>Dei’ah</w:t>
      </w:r>
      <w:r>
        <w:rPr>
          <w:rFonts w:ascii="Palatino Linotype" w:hAnsi="Palatino Linotype"/>
          <w:i/>
          <w:color w:val="231F20"/>
          <w:spacing w:val="-19"/>
          <w:sz w:val="23"/>
        </w:rPr>
        <w:t> </w:t>
      </w:r>
      <w:r>
        <w:rPr>
          <w:rFonts w:ascii="Palatino Linotype" w:hAnsi="Palatino Linotype"/>
          <w:i/>
          <w:color w:val="231F20"/>
          <w:sz w:val="23"/>
        </w:rPr>
        <w:t>cheilek</w:t>
      </w:r>
      <w:r>
        <w:rPr>
          <w:rFonts w:ascii="Palatino Linotype" w:hAnsi="Palatino Linotype"/>
          <w:i/>
          <w:color w:val="231F20"/>
          <w:spacing w:val="-20"/>
          <w:sz w:val="23"/>
        </w:rPr>
        <w:t> </w:t>
      </w:r>
      <w:r>
        <w:rPr>
          <w:color w:val="231F20"/>
          <w:sz w:val="23"/>
        </w:rPr>
        <w:t>3</w:t>
      </w:r>
      <w:r>
        <w:rPr>
          <w:color w:val="231F20"/>
          <w:spacing w:val="-19"/>
          <w:sz w:val="23"/>
        </w:rPr>
        <w:t> </w:t>
      </w:r>
      <w:r>
        <w:rPr>
          <w:rFonts w:ascii="Palatino Linotype" w:hAnsi="Palatino Linotype"/>
          <w:i/>
          <w:color w:val="231F20"/>
          <w:spacing w:val="-4"/>
          <w:sz w:val="23"/>
        </w:rPr>
        <w:t>siman</w:t>
      </w:r>
    </w:p>
    <w:p>
      <w:pPr>
        <w:pStyle w:val="BodyText"/>
        <w:spacing w:line="316" w:lineRule="auto" w:before="67"/>
        <w:ind w:left="120" w:right="137"/>
        <w:jc w:val="both"/>
      </w:pPr>
      <w:r>
        <w:rPr>
          <w:color w:val="231F20"/>
        </w:rPr>
        <w:t>95)</w:t>
      </w:r>
      <w:r>
        <w:rPr>
          <w:color w:val="231F20"/>
          <w:spacing w:val="-17"/>
        </w:rPr>
        <w:t> </w:t>
      </w:r>
      <w:r>
        <w:rPr>
          <w:color w:val="231F20"/>
        </w:rPr>
        <w:t>was</w:t>
      </w:r>
      <w:r>
        <w:rPr>
          <w:color w:val="231F20"/>
          <w:spacing w:val="-17"/>
        </w:rPr>
        <w:t> </w:t>
      </w:r>
      <w:r>
        <w:rPr>
          <w:color w:val="231F20"/>
        </w:rPr>
        <w:t>asked</w:t>
      </w:r>
      <w:r>
        <w:rPr>
          <w:color w:val="231F20"/>
          <w:spacing w:val="-17"/>
        </w:rPr>
        <w:t> </w:t>
      </w:r>
      <w:r>
        <w:rPr>
          <w:color w:val="231F20"/>
        </w:rPr>
        <w:t>if</w:t>
      </w:r>
      <w:r>
        <w:rPr>
          <w:color w:val="231F20"/>
          <w:spacing w:val="-18"/>
        </w:rPr>
        <w:t> </w:t>
      </w:r>
      <w:r>
        <w:rPr>
          <w:color w:val="231F20"/>
        </w:rPr>
        <w:t>a</w:t>
      </w:r>
      <w:r>
        <w:rPr>
          <w:color w:val="231F20"/>
          <w:spacing w:val="-17"/>
        </w:rPr>
        <w:t> </w:t>
      </w:r>
      <w:r>
        <w:rPr>
          <w:color w:val="231F20"/>
        </w:rPr>
        <w:t>charity</w:t>
      </w:r>
      <w:r>
        <w:rPr>
          <w:color w:val="231F20"/>
          <w:spacing w:val="-17"/>
        </w:rPr>
        <w:t> </w:t>
      </w:r>
      <w:r>
        <w:rPr>
          <w:color w:val="231F20"/>
        </w:rPr>
        <w:t>collector</w:t>
      </w:r>
      <w:r>
        <w:rPr>
          <w:color w:val="231F20"/>
          <w:spacing w:val="-17"/>
        </w:rPr>
        <w:t> </w:t>
      </w:r>
      <w:r>
        <w:rPr>
          <w:color w:val="231F20"/>
        </w:rPr>
        <w:t>may</w:t>
      </w:r>
      <w:r>
        <w:rPr>
          <w:color w:val="231F20"/>
          <w:spacing w:val="-17"/>
        </w:rPr>
        <w:t> </w:t>
      </w:r>
      <w:r>
        <w:rPr>
          <w:color w:val="231F20"/>
        </w:rPr>
        <w:t>tell</w:t>
      </w:r>
      <w:r>
        <w:rPr>
          <w:color w:val="231F20"/>
          <w:spacing w:val="-17"/>
        </w:rPr>
        <w:t> </w:t>
      </w:r>
      <w:r>
        <w:rPr>
          <w:color w:val="231F20"/>
        </w:rPr>
        <w:t>others</w:t>
      </w:r>
      <w:r>
        <w:rPr>
          <w:color w:val="231F20"/>
          <w:spacing w:val="-17"/>
        </w:rPr>
        <w:t> </w:t>
      </w:r>
      <w:r>
        <w:rPr>
          <w:color w:val="231F20"/>
        </w:rPr>
        <w:t>about</w:t>
      </w:r>
      <w:r>
        <w:rPr>
          <w:color w:val="231F20"/>
          <w:spacing w:val="-17"/>
        </w:rPr>
        <w:t> </w:t>
      </w:r>
      <w:r>
        <w:rPr>
          <w:color w:val="231F20"/>
        </w:rPr>
        <w:t>his</w:t>
      </w:r>
      <w:r>
        <w:rPr>
          <w:color w:val="231F20"/>
          <w:spacing w:val="-17"/>
        </w:rPr>
        <w:t> </w:t>
      </w:r>
      <w:r>
        <w:rPr>
          <w:color w:val="231F20"/>
        </w:rPr>
        <w:t>generous donors.</w:t>
      </w:r>
      <w:r>
        <w:rPr>
          <w:color w:val="231F20"/>
          <w:spacing w:val="-17"/>
        </w:rPr>
        <w:t> </w:t>
      </w:r>
      <w:r>
        <w:rPr>
          <w:color w:val="231F20"/>
          <w:spacing w:val="-3"/>
        </w:rPr>
        <w:t>May</w:t>
      </w:r>
      <w:r>
        <w:rPr>
          <w:color w:val="231F20"/>
          <w:spacing w:val="-17"/>
        </w:rPr>
        <w:t> </w:t>
      </w:r>
      <w:r>
        <w:rPr>
          <w:color w:val="231F20"/>
        </w:rPr>
        <w:t>a</w:t>
      </w:r>
      <w:r>
        <w:rPr>
          <w:color w:val="231F20"/>
          <w:spacing w:val="-16"/>
        </w:rPr>
        <w:t> </w:t>
      </w:r>
      <w:r>
        <w:rPr>
          <w:color w:val="231F20"/>
        </w:rPr>
        <w:t>poor</w:t>
      </w:r>
      <w:r>
        <w:rPr>
          <w:color w:val="231F20"/>
          <w:spacing w:val="-17"/>
        </w:rPr>
        <w:t> </w:t>
      </w:r>
      <w:r>
        <w:rPr>
          <w:color w:val="231F20"/>
        </w:rPr>
        <w:t>man</w:t>
      </w:r>
      <w:r>
        <w:rPr>
          <w:color w:val="231F20"/>
          <w:spacing w:val="-16"/>
        </w:rPr>
        <w:t> </w:t>
      </w:r>
      <w:r>
        <w:rPr>
          <w:color w:val="231F20"/>
        </w:rPr>
        <w:t>who</w:t>
      </w:r>
      <w:r>
        <w:rPr>
          <w:color w:val="231F20"/>
          <w:spacing w:val="-17"/>
        </w:rPr>
        <w:t> </w:t>
      </w:r>
      <w:r>
        <w:rPr>
          <w:color w:val="231F20"/>
        </w:rPr>
        <w:t>received</w:t>
      </w:r>
      <w:r>
        <w:rPr>
          <w:color w:val="231F20"/>
          <w:spacing w:val="-17"/>
        </w:rPr>
        <w:t> </w:t>
      </w:r>
      <w:r>
        <w:rPr>
          <w:color w:val="231F20"/>
        </w:rPr>
        <w:t>a</w:t>
      </w:r>
      <w:r>
        <w:rPr>
          <w:color w:val="231F20"/>
          <w:spacing w:val="-16"/>
        </w:rPr>
        <w:t> </w:t>
      </w:r>
      <w:r>
        <w:rPr>
          <w:color w:val="231F20"/>
        </w:rPr>
        <w:t>large</w:t>
      </w:r>
      <w:r>
        <w:rPr>
          <w:color w:val="231F20"/>
          <w:spacing w:val="-17"/>
        </w:rPr>
        <w:t> </w:t>
      </w:r>
      <w:r>
        <w:rPr>
          <w:color w:val="231F20"/>
        </w:rPr>
        <w:t>donation</w:t>
      </w:r>
      <w:r>
        <w:rPr>
          <w:color w:val="231F20"/>
          <w:spacing w:val="-16"/>
        </w:rPr>
        <w:t> </w:t>
      </w:r>
      <w:r>
        <w:rPr>
          <w:color w:val="231F20"/>
        </w:rPr>
        <w:t>from</w:t>
      </w:r>
      <w:r>
        <w:rPr>
          <w:color w:val="231F20"/>
          <w:spacing w:val="-17"/>
        </w:rPr>
        <w:t> </w:t>
      </w:r>
      <w:r>
        <w:rPr>
          <w:color w:val="231F20"/>
        </w:rPr>
        <w:t>Reuvein tell another poor man that Reuvein had given him a large</w:t>
      </w:r>
      <w:r>
        <w:rPr>
          <w:color w:val="231F20"/>
          <w:spacing w:val="4"/>
        </w:rPr>
        <w:t> </w:t>
      </w:r>
      <w:r>
        <w:rPr>
          <w:color w:val="231F20"/>
        </w:rPr>
        <w:t>amount?</w:t>
      </w:r>
    </w:p>
    <w:p>
      <w:pPr>
        <w:pStyle w:val="BodyText"/>
        <w:spacing w:line="280" w:lineRule="auto" w:before="12"/>
        <w:ind w:left="120" w:right="138" w:firstLine="360"/>
        <w:jc w:val="both"/>
      </w:pPr>
      <w:r>
        <w:rPr>
          <w:color w:val="231F20"/>
        </w:rPr>
        <w:t>Based on </w:t>
      </w:r>
      <w:r>
        <w:rPr>
          <w:rFonts w:ascii="Palatino Linotype"/>
          <w:i/>
          <w:color w:val="231F20"/>
          <w:spacing w:val="-5"/>
        </w:rPr>
        <w:t>Tosfos</w:t>
      </w:r>
      <w:r>
        <w:rPr>
          <w:color w:val="231F20"/>
          <w:spacing w:val="-5"/>
        </w:rPr>
        <w:t>, </w:t>
      </w:r>
      <w:r>
        <w:rPr>
          <w:color w:val="231F20"/>
        </w:rPr>
        <w:t>Rav Moshe allows the collector to tell other collectors about his donors. </w:t>
      </w:r>
      <w:r>
        <w:rPr>
          <w:rFonts w:ascii="Palatino Linotype"/>
          <w:i/>
          <w:color w:val="231F20"/>
          <w:spacing w:val="-6"/>
        </w:rPr>
        <w:t>Tosfos </w:t>
      </w:r>
      <w:r>
        <w:rPr>
          <w:color w:val="231F20"/>
        </w:rPr>
        <w:t>teach that the </w:t>
      </w:r>
      <w:r>
        <w:rPr>
          <w:color w:val="231F20"/>
          <w:spacing w:val="-5"/>
        </w:rPr>
        <w:t>Torah </w:t>
      </w:r>
      <w:r>
        <w:rPr>
          <w:color w:val="231F20"/>
        </w:rPr>
        <w:t>scholar</w:t>
      </w:r>
      <w:r>
        <w:rPr>
          <w:color w:val="231F20"/>
          <w:spacing w:val="-42"/>
        </w:rPr>
        <w:t> </w:t>
      </w:r>
      <w:r>
        <w:rPr>
          <w:color w:val="231F20"/>
        </w:rPr>
        <w:t>hides the generosity of a host only from people who are bad and likely</w:t>
      </w:r>
      <w:r>
        <w:rPr>
          <w:color w:val="231F20"/>
          <w:spacing w:val="47"/>
        </w:rPr>
        <w:t> </w:t>
      </w:r>
      <w:r>
        <w:rPr>
          <w:color w:val="231F20"/>
        </w:rPr>
        <w:t>to</w:t>
      </w:r>
    </w:p>
    <w:p>
      <w:pPr>
        <w:pStyle w:val="BodyText"/>
        <w:spacing w:line="316" w:lineRule="auto" w:before="41"/>
        <w:ind w:left="120" w:right="137"/>
        <w:jc w:val="both"/>
      </w:pPr>
      <w:r>
        <w:rPr>
          <w:color w:val="231F20"/>
        </w:rPr>
        <w:t>leech off the host. </w:t>
      </w:r>
      <w:r>
        <w:rPr>
          <w:color w:val="231F20"/>
          <w:spacing w:val="-4"/>
        </w:rPr>
        <w:t>However, </w:t>
      </w:r>
      <w:r>
        <w:rPr>
          <w:color w:val="231F20"/>
        </w:rPr>
        <w:t>among upright people, a guest should share</w:t>
      </w:r>
      <w:r>
        <w:rPr>
          <w:color w:val="231F20"/>
          <w:spacing w:val="-12"/>
        </w:rPr>
        <w:t> </w:t>
      </w:r>
      <w:r>
        <w:rPr>
          <w:color w:val="231F20"/>
        </w:rPr>
        <w:t>compliments</w:t>
      </w:r>
      <w:r>
        <w:rPr>
          <w:color w:val="231F20"/>
          <w:spacing w:val="-11"/>
        </w:rPr>
        <w:t> </w:t>
      </w:r>
      <w:r>
        <w:rPr>
          <w:color w:val="231F20"/>
        </w:rPr>
        <w:t>about</w:t>
      </w:r>
      <w:r>
        <w:rPr>
          <w:color w:val="231F20"/>
          <w:spacing w:val="-12"/>
        </w:rPr>
        <w:t> </w:t>
      </w:r>
      <w:r>
        <w:rPr>
          <w:color w:val="231F20"/>
        </w:rPr>
        <w:t>a</w:t>
      </w:r>
      <w:r>
        <w:rPr>
          <w:color w:val="231F20"/>
          <w:spacing w:val="-11"/>
        </w:rPr>
        <w:t> </w:t>
      </w:r>
      <w:r>
        <w:rPr>
          <w:color w:val="231F20"/>
        </w:rPr>
        <w:t>host.</w:t>
      </w:r>
      <w:r>
        <w:rPr>
          <w:color w:val="231F20"/>
          <w:spacing w:val="-12"/>
        </w:rPr>
        <w:t> </w:t>
      </w:r>
      <w:r>
        <w:rPr>
          <w:color w:val="231F20"/>
        </w:rPr>
        <w:t>Therefore,</w:t>
      </w:r>
      <w:r>
        <w:rPr>
          <w:color w:val="231F20"/>
          <w:spacing w:val="-11"/>
        </w:rPr>
        <w:t> </w:t>
      </w:r>
      <w:r>
        <w:rPr>
          <w:color w:val="231F20"/>
        </w:rPr>
        <w:t>a</w:t>
      </w:r>
      <w:r>
        <w:rPr>
          <w:color w:val="231F20"/>
          <w:spacing w:val="-12"/>
        </w:rPr>
        <w:t> </w:t>
      </w:r>
      <w:r>
        <w:rPr>
          <w:color w:val="231F20"/>
        </w:rPr>
        <w:t>collector</w:t>
      </w:r>
      <w:r>
        <w:rPr>
          <w:color w:val="231F20"/>
          <w:spacing w:val="-11"/>
        </w:rPr>
        <w:t> </w:t>
      </w:r>
      <w:r>
        <w:rPr>
          <w:color w:val="231F20"/>
        </w:rPr>
        <w:t>may</w:t>
      </w:r>
      <w:r>
        <w:rPr>
          <w:color w:val="231F20"/>
          <w:spacing w:val="-12"/>
        </w:rPr>
        <w:t> </w:t>
      </w:r>
      <w:r>
        <w:rPr>
          <w:color w:val="231F20"/>
        </w:rPr>
        <w:t>tell</w:t>
      </w:r>
      <w:r>
        <w:rPr>
          <w:color w:val="231F20"/>
          <w:spacing w:val="-11"/>
        </w:rPr>
        <w:t> </w:t>
      </w:r>
      <w:r>
        <w:rPr>
          <w:color w:val="231F20"/>
        </w:rPr>
        <w:t>other</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7"/>
        <w:jc w:val="both"/>
      </w:pPr>
      <w:r>
        <w:rPr>
          <w:color w:val="231F20"/>
        </w:rPr>
        <w:t>charity collectors who are upright people about the generosity of certain individuals. Doing so will not harm the givers. If they were to be solicited, they would gain the chance to give more </w:t>
      </w:r>
      <w:r>
        <w:rPr>
          <w:rFonts w:ascii="Palatino Linotype"/>
          <w:i/>
          <w:color w:val="231F20"/>
        </w:rPr>
        <w:t>tzedakah</w:t>
      </w:r>
      <w:r>
        <w:rPr>
          <w:color w:val="231F20"/>
        </w:rPr>
        <w:t>. </w:t>
      </w:r>
      <w:r>
        <w:rPr>
          <w:color w:val="231F20"/>
          <w:spacing w:val="-5"/>
        </w:rPr>
        <w:t>It </w:t>
      </w:r>
      <w:r>
        <w:rPr>
          <w:color w:val="231F20"/>
        </w:rPr>
        <w:t>is a favor to help people give </w:t>
      </w:r>
      <w:r>
        <w:rPr>
          <w:color w:val="231F20"/>
          <w:spacing w:val="-4"/>
        </w:rPr>
        <w:t>charity. </w:t>
      </w:r>
      <w:r>
        <w:rPr>
          <w:color w:val="231F20"/>
        </w:rPr>
        <w:t>If they could not afford to give</w:t>
      </w:r>
      <w:r>
        <w:rPr>
          <w:color w:val="231F20"/>
          <w:spacing w:val="-7"/>
        </w:rPr>
        <w:t> </w:t>
      </w:r>
      <w:r>
        <w:rPr>
          <w:color w:val="231F20"/>
        </w:rPr>
        <w:t>more</w:t>
      </w:r>
      <w:r>
        <w:rPr>
          <w:color w:val="231F20"/>
          <w:spacing w:val="-7"/>
        </w:rPr>
        <w:t> </w:t>
      </w:r>
      <w:r>
        <w:rPr>
          <w:color w:val="231F20"/>
          <w:spacing w:val="-4"/>
        </w:rPr>
        <w:t>charity,</w:t>
      </w:r>
      <w:r>
        <w:rPr>
          <w:color w:val="231F20"/>
          <w:spacing w:val="-6"/>
        </w:rPr>
        <w:t> </w:t>
      </w:r>
      <w:r>
        <w:rPr>
          <w:color w:val="231F20"/>
        </w:rPr>
        <w:t>they</w:t>
      </w:r>
      <w:r>
        <w:rPr>
          <w:color w:val="231F20"/>
          <w:spacing w:val="-7"/>
        </w:rPr>
        <w:t> </w:t>
      </w:r>
      <w:r>
        <w:rPr>
          <w:color w:val="231F20"/>
        </w:rPr>
        <w:t>could</w:t>
      </w:r>
      <w:r>
        <w:rPr>
          <w:color w:val="231F20"/>
          <w:spacing w:val="-6"/>
        </w:rPr>
        <w:t> </w:t>
      </w:r>
      <w:r>
        <w:rPr>
          <w:color w:val="231F20"/>
        </w:rPr>
        <w:t>always</w:t>
      </w:r>
      <w:r>
        <w:rPr>
          <w:color w:val="231F20"/>
          <w:spacing w:val="-7"/>
        </w:rPr>
        <w:t> </w:t>
      </w:r>
      <w:r>
        <w:rPr>
          <w:color w:val="231F20"/>
        </w:rPr>
        <w:t>refuse</w:t>
      </w:r>
      <w:r>
        <w:rPr>
          <w:color w:val="231F20"/>
          <w:spacing w:val="-6"/>
        </w:rPr>
        <w:t> </w:t>
      </w:r>
      <w:r>
        <w:rPr>
          <w:color w:val="231F20"/>
        </w:rPr>
        <w:t>to</w:t>
      </w:r>
      <w:r>
        <w:rPr>
          <w:color w:val="231F20"/>
          <w:spacing w:val="-7"/>
        </w:rPr>
        <w:t> </w:t>
      </w:r>
      <w:r>
        <w:rPr>
          <w:color w:val="231F20"/>
        </w:rPr>
        <w:t>give.</w:t>
      </w:r>
      <w:r>
        <w:rPr>
          <w:color w:val="231F20"/>
          <w:spacing w:val="-6"/>
        </w:rPr>
        <w:t> </w:t>
      </w:r>
      <w:r>
        <w:rPr>
          <w:color w:val="231F20"/>
        </w:rPr>
        <w:t>There</w:t>
      </w:r>
      <w:r>
        <w:rPr>
          <w:color w:val="231F20"/>
          <w:spacing w:val="-7"/>
        </w:rPr>
        <w:t> </w:t>
      </w:r>
      <w:r>
        <w:rPr>
          <w:color w:val="231F20"/>
        </w:rPr>
        <w:t>is</w:t>
      </w:r>
      <w:r>
        <w:rPr>
          <w:color w:val="231F20"/>
          <w:spacing w:val="-6"/>
        </w:rPr>
        <w:t> </w:t>
      </w:r>
      <w:r>
        <w:rPr>
          <w:color w:val="231F20"/>
        </w:rPr>
        <w:t>nothing shameful</w:t>
      </w:r>
      <w:r>
        <w:rPr>
          <w:color w:val="231F20"/>
          <w:spacing w:val="-16"/>
        </w:rPr>
        <w:t> </w:t>
      </w:r>
      <w:r>
        <w:rPr>
          <w:color w:val="231F20"/>
        </w:rPr>
        <w:t>or</w:t>
      </w:r>
      <w:r>
        <w:rPr>
          <w:color w:val="231F20"/>
          <w:spacing w:val="-15"/>
        </w:rPr>
        <w:t> </w:t>
      </w:r>
      <w:r>
        <w:rPr>
          <w:color w:val="231F20"/>
        </w:rPr>
        <w:t>embarrassing</w:t>
      </w:r>
      <w:r>
        <w:rPr>
          <w:color w:val="231F20"/>
          <w:spacing w:val="-15"/>
        </w:rPr>
        <w:t> </w:t>
      </w:r>
      <w:r>
        <w:rPr>
          <w:color w:val="231F20"/>
        </w:rPr>
        <w:t>about</w:t>
      </w:r>
      <w:r>
        <w:rPr>
          <w:color w:val="231F20"/>
          <w:spacing w:val="-15"/>
        </w:rPr>
        <w:t> </w:t>
      </w:r>
      <w:r>
        <w:rPr>
          <w:color w:val="231F20"/>
        </w:rPr>
        <w:t>telling</w:t>
      </w:r>
      <w:r>
        <w:rPr>
          <w:color w:val="231F20"/>
          <w:spacing w:val="-15"/>
        </w:rPr>
        <w:t> </w:t>
      </w:r>
      <w:r>
        <w:rPr>
          <w:color w:val="231F20"/>
        </w:rPr>
        <w:t>a</w:t>
      </w:r>
      <w:r>
        <w:rPr>
          <w:color w:val="231F20"/>
          <w:spacing w:val="-15"/>
        </w:rPr>
        <w:t> </w:t>
      </w:r>
      <w:r>
        <w:rPr>
          <w:color w:val="231F20"/>
        </w:rPr>
        <w:t>solicitor</w:t>
      </w:r>
      <w:r>
        <w:rPr>
          <w:color w:val="231F20"/>
          <w:spacing w:val="-15"/>
        </w:rPr>
        <w:t> </w:t>
      </w:r>
      <w:r>
        <w:rPr>
          <w:color w:val="231F20"/>
        </w:rPr>
        <w:t>that</w:t>
      </w:r>
      <w:r>
        <w:rPr>
          <w:color w:val="231F20"/>
          <w:spacing w:val="-15"/>
        </w:rPr>
        <w:t> </w:t>
      </w:r>
      <w:r>
        <w:rPr>
          <w:color w:val="231F20"/>
        </w:rPr>
        <w:t>you</w:t>
      </w:r>
      <w:r>
        <w:rPr>
          <w:color w:val="231F20"/>
          <w:spacing w:val="-15"/>
        </w:rPr>
        <w:t> </w:t>
      </w:r>
      <w:r>
        <w:rPr>
          <w:color w:val="231F20"/>
        </w:rPr>
        <w:t>are</w:t>
      </w:r>
      <w:r>
        <w:rPr>
          <w:color w:val="231F20"/>
          <w:spacing w:val="-15"/>
        </w:rPr>
        <w:t> </w:t>
      </w:r>
      <w:r>
        <w:rPr>
          <w:color w:val="231F20"/>
        </w:rPr>
        <w:t>unable to give him as large a donation as you gave to someone else. Since it is permitted for a collector to share donor data with others, a philanthropist should never be upset if the details of his donation to one cause become known to a different charity</w:t>
      </w:r>
      <w:r>
        <w:rPr>
          <w:color w:val="231F20"/>
          <w:spacing w:val="-27"/>
        </w:rPr>
        <w:t> </w:t>
      </w:r>
      <w:r>
        <w:rPr>
          <w:color w:val="231F20"/>
        </w:rPr>
        <w:t>(</w:t>
      </w:r>
      <w:r>
        <w:rPr>
          <w:rFonts w:ascii="Palatino Linotype"/>
          <w:i/>
          <w:color w:val="231F20"/>
        </w:rPr>
        <w:t>Mesivta</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25 </w:t>
      </w:r>
    </w:p>
    <w:p>
      <w:pPr>
        <w:pStyle w:val="BodyText"/>
        <w:rPr>
          <w:rFonts w:ascii="Palatino Linotype"/>
          <w:b/>
          <w:i/>
          <w:sz w:val="38"/>
        </w:rPr>
      </w:pPr>
    </w:p>
    <w:p>
      <w:pPr>
        <w:pStyle w:val="BodyText"/>
        <w:spacing w:before="9"/>
        <w:rPr>
          <w:rFonts w:ascii="Palatino Linotype"/>
          <w:b/>
          <w:i/>
          <w:sz w:val="26"/>
        </w:rPr>
      </w:pPr>
    </w:p>
    <w:p>
      <w:pPr>
        <w:spacing w:before="0"/>
        <w:ind w:left="174" w:right="193" w:firstLine="0"/>
        <w:jc w:val="center"/>
        <w:rPr>
          <w:rFonts w:ascii="Cambria"/>
          <w:b/>
          <w:sz w:val="32"/>
        </w:rPr>
      </w:pPr>
      <w:r>
        <w:rPr>
          <w:rFonts w:ascii="Cambria"/>
          <w:b/>
          <w:color w:val="231F20"/>
          <w:sz w:val="32"/>
        </w:rPr>
        <w:t>May We Use the Gentile Calendar Date?</w:t>
      </w:r>
    </w:p>
    <w:p>
      <w:pPr>
        <w:pStyle w:val="BodyText"/>
        <w:rPr>
          <w:rFonts w:ascii="Cambria"/>
          <w:b/>
          <w:sz w:val="44"/>
        </w:rPr>
      </w:pPr>
    </w:p>
    <w:p>
      <w:pPr>
        <w:pStyle w:val="BodyText"/>
        <w:spacing w:line="280" w:lineRule="auto" w:before="293"/>
        <w:ind w:left="119" w:right="138"/>
        <w:jc w:val="both"/>
      </w:pPr>
      <w:r>
        <w:rPr>
          <w:color w:val="231F20"/>
        </w:rPr>
        <w:t>Our </w:t>
      </w:r>
      <w:r>
        <w:rPr>
          <w:rFonts w:ascii="Palatino Linotype"/>
          <w:i/>
          <w:color w:val="231F20"/>
        </w:rPr>
        <w:t>Gemara </w:t>
      </w:r>
      <w:r>
        <w:rPr>
          <w:color w:val="231F20"/>
        </w:rPr>
        <w:t>has a discussion about returning lost coins.</w:t>
      </w:r>
      <w:r>
        <w:rPr>
          <w:color w:val="231F20"/>
          <w:spacing w:val="39"/>
        </w:rPr>
        <w:t> </w:t>
      </w:r>
      <w:r>
        <w:rPr>
          <w:color w:val="231F20"/>
        </w:rPr>
        <w:t>Some </w:t>
      </w:r>
      <w:r>
        <w:rPr>
          <w:rFonts w:ascii="Palatino Linotype"/>
          <w:i/>
          <w:color w:val="231F20"/>
          <w:spacing w:val="-3"/>
        </w:rPr>
        <w:t>poskim </w:t>
      </w:r>
      <w:r>
        <w:rPr>
          <w:color w:val="231F20"/>
        </w:rPr>
        <w:t>derive from this discussion a lesson about what date a Jew</w:t>
      </w:r>
      <w:r>
        <w:rPr>
          <w:color w:val="231F20"/>
          <w:spacing w:val="-38"/>
        </w:rPr>
        <w:t> </w:t>
      </w:r>
      <w:r>
        <w:rPr>
          <w:color w:val="231F20"/>
        </w:rPr>
        <w:t>is to use on his</w:t>
      </w:r>
      <w:r>
        <w:rPr>
          <w:color w:val="231F20"/>
          <w:spacing w:val="4"/>
        </w:rPr>
        <w:t> </w:t>
      </w:r>
      <w:r>
        <w:rPr>
          <w:color w:val="231F20"/>
        </w:rPr>
        <w:t>documents.</w:t>
      </w:r>
    </w:p>
    <w:p>
      <w:pPr>
        <w:pStyle w:val="BodyText"/>
        <w:spacing w:line="350" w:lineRule="exact" w:before="12"/>
        <w:ind w:left="119" w:right="136" w:firstLine="360"/>
        <w:jc w:val="both"/>
      </w:pPr>
      <w:r>
        <w:rPr>
          <w:color w:val="231F20"/>
        </w:rPr>
        <w:t>The </w:t>
      </w:r>
      <w:r>
        <w:rPr>
          <w:rFonts w:ascii="Palatino Linotype" w:hAnsi="Palatino Linotype"/>
          <w:i/>
          <w:color w:val="231F20"/>
          <w:spacing w:val="-4"/>
        </w:rPr>
        <w:t>Mishnah </w:t>
      </w:r>
      <w:r>
        <w:rPr>
          <w:color w:val="231F20"/>
        </w:rPr>
        <w:t>teaches that a finder of three </w:t>
      </w:r>
      <w:r>
        <w:rPr>
          <w:color w:val="231F20"/>
          <w:spacing w:val="-3"/>
        </w:rPr>
        <w:t>coins </w:t>
      </w:r>
      <w:r>
        <w:rPr>
          <w:color w:val="231F20"/>
        </w:rPr>
        <w:t>arranged like a </w:t>
      </w:r>
      <w:r>
        <w:rPr>
          <w:color w:val="231F20"/>
          <w:spacing w:val="-3"/>
        </w:rPr>
        <w:t>tower—with </w:t>
      </w:r>
      <w:r>
        <w:rPr>
          <w:color w:val="231F20"/>
        </w:rPr>
        <w:t>the widest coin on the </w:t>
      </w:r>
      <w:r>
        <w:rPr>
          <w:color w:val="231F20"/>
          <w:spacing w:val="-3"/>
        </w:rPr>
        <w:t>bottom, </w:t>
      </w:r>
      <w:r>
        <w:rPr>
          <w:color w:val="231F20"/>
        </w:rPr>
        <w:t>then a slightly smaller coin, </w:t>
      </w:r>
      <w:r>
        <w:rPr>
          <w:color w:val="231F20"/>
          <w:spacing w:val="-3"/>
        </w:rPr>
        <w:t>and </w:t>
      </w:r>
      <w:r>
        <w:rPr>
          <w:color w:val="231F20"/>
        </w:rPr>
        <w:t>then the smallest coin on </w:t>
      </w:r>
      <w:r>
        <w:rPr>
          <w:color w:val="231F20"/>
          <w:spacing w:val="-3"/>
        </w:rPr>
        <w:t>top—must </w:t>
      </w:r>
      <w:r>
        <w:rPr>
          <w:color w:val="231F20"/>
          <w:spacing w:val="-4"/>
        </w:rPr>
        <w:t>attempt </w:t>
      </w:r>
      <w:r>
        <w:rPr>
          <w:color w:val="231F20"/>
        </w:rPr>
        <w:t>to </w:t>
      </w:r>
      <w:r>
        <w:rPr>
          <w:color w:val="231F20"/>
          <w:spacing w:val="-3"/>
        </w:rPr>
        <w:t>return </w:t>
      </w:r>
      <w:r>
        <w:rPr>
          <w:color w:val="231F20"/>
        </w:rPr>
        <w:t>the </w:t>
      </w:r>
      <w:r>
        <w:rPr>
          <w:color w:val="231F20"/>
          <w:spacing w:val="-3"/>
        </w:rPr>
        <w:t>coins </w:t>
      </w:r>
      <w:r>
        <w:rPr>
          <w:color w:val="231F20"/>
        </w:rPr>
        <w:t>to the rightful </w:t>
      </w:r>
      <w:r>
        <w:rPr>
          <w:color w:val="231F20"/>
          <w:spacing w:val="-5"/>
        </w:rPr>
        <w:t>owner. </w:t>
      </w:r>
      <w:r>
        <w:rPr>
          <w:color w:val="231F20"/>
          <w:spacing w:val="-4"/>
        </w:rPr>
        <w:t>He </w:t>
      </w:r>
      <w:r>
        <w:rPr>
          <w:color w:val="231F20"/>
        </w:rPr>
        <w:t>is to </w:t>
      </w:r>
      <w:r>
        <w:rPr>
          <w:color w:val="231F20"/>
          <w:spacing w:val="-3"/>
        </w:rPr>
        <w:t>announce </w:t>
      </w:r>
      <w:r>
        <w:rPr>
          <w:color w:val="231F20"/>
        </w:rPr>
        <w:t>that he </w:t>
      </w:r>
      <w:r>
        <w:rPr>
          <w:color w:val="231F20"/>
          <w:spacing w:val="-3"/>
        </w:rPr>
        <w:t>found coins. When claimants come, </w:t>
      </w:r>
      <w:r>
        <w:rPr>
          <w:color w:val="231F20"/>
        </w:rPr>
        <w:t>he is to </w:t>
      </w:r>
      <w:r>
        <w:rPr>
          <w:color w:val="231F20"/>
          <w:spacing w:val="-3"/>
        </w:rPr>
        <w:t>return </w:t>
      </w:r>
      <w:r>
        <w:rPr>
          <w:color w:val="231F20"/>
        </w:rPr>
        <w:t>the </w:t>
      </w:r>
      <w:r>
        <w:rPr>
          <w:color w:val="231F20"/>
          <w:spacing w:val="-3"/>
        </w:rPr>
        <w:t>coins </w:t>
      </w:r>
      <w:r>
        <w:rPr>
          <w:color w:val="231F20"/>
        </w:rPr>
        <w:t>to the person who correctly identifies the fact that there </w:t>
      </w:r>
      <w:r>
        <w:rPr>
          <w:color w:val="231F20"/>
          <w:spacing w:val="-3"/>
        </w:rPr>
        <w:t>were </w:t>
      </w:r>
      <w:r>
        <w:rPr>
          <w:color w:val="231F20"/>
        </w:rPr>
        <w:t>three </w:t>
      </w:r>
      <w:r>
        <w:rPr>
          <w:color w:val="231F20"/>
          <w:spacing w:val="-3"/>
        </w:rPr>
        <w:t>coins </w:t>
      </w:r>
      <w:r>
        <w:rPr>
          <w:color w:val="231F20"/>
        </w:rPr>
        <w:t>in the </w:t>
      </w:r>
      <w:r>
        <w:rPr>
          <w:color w:val="231F20"/>
          <w:spacing w:val="-3"/>
        </w:rPr>
        <w:t>tower formation. </w:t>
      </w:r>
      <w:r>
        <w:rPr>
          <w:color w:val="231F20"/>
        </w:rPr>
        <w:t>Rav </w:t>
      </w:r>
      <w:r>
        <w:rPr>
          <w:color w:val="231F20"/>
          <w:spacing w:val="-3"/>
        </w:rPr>
        <w:t>Ashi wonders, </w:t>
      </w:r>
      <w:r>
        <w:rPr>
          <w:color w:val="231F20"/>
          <w:spacing w:val="-4"/>
        </w:rPr>
        <w:t>“What </w:t>
      </w:r>
      <w:r>
        <w:rPr>
          <w:color w:val="231F20"/>
        </w:rPr>
        <w:t>would the </w:t>
      </w:r>
      <w:r>
        <w:rPr>
          <w:color w:val="231F20"/>
          <w:spacing w:val="-3"/>
        </w:rPr>
        <w:t>law </w:t>
      </w:r>
      <w:r>
        <w:rPr>
          <w:color w:val="231F20"/>
        </w:rPr>
        <w:t>be if he </w:t>
      </w:r>
      <w:r>
        <w:rPr>
          <w:color w:val="231F20"/>
          <w:spacing w:val="-3"/>
        </w:rPr>
        <w:t>found </w:t>
      </w:r>
      <w:r>
        <w:rPr>
          <w:color w:val="231F20"/>
        </w:rPr>
        <w:t>three </w:t>
      </w:r>
      <w:r>
        <w:rPr>
          <w:color w:val="231F20"/>
          <w:spacing w:val="-3"/>
        </w:rPr>
        <w:t>coins </w:t>
      </w:r>
      <w:r>
        <w:rPr>
          <w:color w:val="231F20"/>
        </w:rPr>
        <w:t>in the </w:t>
      </w:r>
      <w:r>
        <w:rPr>
          <w:color w:val="231F20"/>
          <w:spacing w:val="-3"/>
        </w:rPr>
        <w:t>formation </w:t>
      </w:r>
      <w:r>
        <w:rPr>
          <w:color w:val="231F20"/>
        </w:rPr>
        <w:t>of the </w:t>
      </w:r>
      <w:r>
        <w:rPr>
          <w:color w:val="231F20"/>
          <w:spacing w:val="-3"/>
        </w:rPr>
        <w:t>stones </w:t>
      </w:r>
      <w:r>
        <w:rPr>
          <w:color w:val="231F20"/>
        </w:rPr>
        <w:t>of Bei </w:t>
      </w:r>
      <w:r>
        <w:rPr>
          <w:color w:val="231F20"/>
          <w:spacing w:val="-3"/>
        </w:rPr>
        <w:t>Kulis?” </w:t>
      </w:r>
      <w:r>
        <w:rPr>
          <w:color w:val="231F20"/>
        </w:rPr>
        <w:t>The </w:t>
      </w:r>
      <w:r>
        <w:rPr>
          <w:rFonts w:ascii="Palatino Linotype" w:hAnsi="Palatino Linotype"/>
          <w:i/>
          <w:color w:val="231F20"/>
          <w:spacing w:val="-4"/>
        </w:rPr>
        <w:t>Gemara </w:t>
      </w:r>
      <w:r>
        <w:rPr>
          <w:color w:val="231F20"/>
          <w:spacing w:val="-3"/>
        </w:rPr>
        <w:t>quotes </w:t>
      </w:r>
      <w:r>
        <w:rPr>
          <w:color w:val="231F20"/>
        </w:rPr>
        <w:t>a </w:t>
      </w:r>
      <w:r>
        <w:rPr>
          <w:rFonts w:ascii="Palatino Linotype" w:hAnsi="Palatino Linotype"/>
          <w:i/>
          <w:color w:val="231F20"/>
          <w:spacing w:val="-3"/>
        </w:rPr>
        <w:t>beraisa </w:t>
      </w:r>
      <w:r>
        <w:rPr>
          <w:color w:val="231F20"/>
        </w:rPr>
        <w:t>that </w:t>
      </w:r>
      <w:r>
        <w:rPr>
          <w:color w:val="231F20"/>
          <w:spacing w:val="-3"/>
        </w:rPr>
        <w:t>resolves </w:t>
      </w:r>
      <w:r>
        <w:rPr>
          <w:color w:val="231F20"/>
        </w:rPr>
        <w:t>the </w:t>
      </w:r>
      <w:r>
        <w:rPr>
          <w:color w:val="231F20"/>
          <w:spacing w:val="-3"/>
        </w:rPr>
        <w:t>question. If coins were found </w:t>
      </w:r>
      <w:r>
        <w:rPr>
          <w:color w:val="231F20"/>
        </w:rPr>
        <w:t>in a </w:t>
      </w:r>
      <w:r>
        <w:rPr>
          <w:color w:val="231F20"/>
          <w:spacing w:val="-3"/>
        </w:rPr>
        <w:t>format</w:t>
      </w:r>
      <w:r>
        <w:rPr>
          <w:color w:val="231F20"/>
          <w:spacing w:val="-20"/>
        </w:rPr>
        <w:t> </w:t>
      </w:r>
      <w:r>
        <w:rPr>
          <w:color w:val="231F20"/>
        </w:rPr>
        <w:t>like</w:t>
      </w:r>
      <w:r>
        <w:rPr>
          <w:color w:val="231F20"/>
          <w:spacing w:val="-20"/>
        </w:rPr>
        <w:t> </w:t>
      </w:r>
      <w:r>
        <w:rPr>
          <w:color w:val="231F20"/>
        </w:rPr>
        <w:t>the</w:t>
      </w:r>
      <w:r>
        <w:rPr>
          <w:color w:val="231F20"/>
          <w:spacing w:val="-20"/>
        </w:rPr>
        <w:t> </w:t>
      </w:r>
      <w:r>
        <w:rPr>
          <w:color w:val="231F20"/>
          <w:spacing w:val="-3"/>
        </w:rPr>
        <w:t>stones</w:t>
      </w:r>
      <w:r>
        <w:rPr>
          <w:color w:val="231F20"/>
          <w:spacing w:val="-19"/>
        </w:rPr>
        <w:t> </w:t>
      </w:r>
      <w:r>
        <w:rPr>
          <w:color w:val="231F20"/>
        </w:rPr>
        <w:t>of</w:t>
      </w:r>
      <w:r>
        <w:rPr>
          <w:color w:val="231F20"/>
          <w:spacing w:val="-20"/>
        </w:rPr>
        <w:t> </w:t>
      </w:r>
      <w:r>
        <w:rPr>
          <w:color w:val="231F20"/>
        </w:rPr>
        <w:t>Bei</w:t>
      </w:r>
      <w:r>
        <w:rPr>
          <w:color w:val="231F20"/>
          <w:spacing w:val="-20"/>
        </w:rPr>
        <w:t> </w:t>
      </w:r>
      <w:r>
        <w:rPr>
          <w:color w:val="231F20"/>
          <w:spacing w:val="-3"/>
        </w:rPr>
        <w:t>Kulis—two</w:t>
      </w:r>
      <w:r>
        <w:rPr>
          <w:color w:val="231F20"/>
          <w:spacing w:val="-20"/>
        </w:rPr>
        <w:t> </w:t>
      </w:r>
      <w:r>
        <w:rPr>
          <w:color w:val="231F20"/>
        </w:rPr>
        <w:t>side</w:t>
      </w:r>
      <w:r>
        <w:rPr>
          <w:color w:val="231F20"/>
          <w:spacing w:val="-19"/>
        </w:rPr>
        <w:t> </w:t>
      </w:r>
      <w:r>
        <w:rPr>
          <w:color w:val="231F20"/>
          <w:spacing w:val="-3"/>
        </w:rPr>
        <w:t>by</w:t>
      </w:r>
      <w:r>
        <w:rPr>
          <w:color w:val="231F20"/>
          <w:spacing w:val="-20"/>
        </w:rPr>
        <w:t> </w:t>
      </w:r>
      <w:r>
        <w:rPr>
          <w:color w:val="231F20"/>
        </w:rPr>
        <w:t>side</w:t>
      </w:r>
      <w:r>
        <w:rPr>
          <w:color w:val="231F20"/>
          <w:spacing w:val="-20"/>
        </w:rPr>
        <w:t> </w:t>
      </w:r>
      <w:r>
        <w:rPr>
          <w:color w:val="231F20"/>
          <w:spacing w:val="-3"/>
        </w:rPr>
        <w:t>and</w:t>
      </w:r>
      <w:r>
        <w:rPr>
          <w:color w:val="231F20"/>
          <w:spacing w:val="-20"/>
        </w:rPr>
        <w:t> </w:t>
      </w:r>
      <w:r>
        <w:rPr>
          <w:color w:val="231F20"/>
        </w:rPr>
        <w:t>the</w:t>
      </w:r>
      <w:r>
        <w:rPr>
          <w:color w:val="231F20"/>
          <w:spacing w:val="-19"/>
        </w:rPr>
        <w:t> </w:t>
      </w:r>
      <w:r>
        <w:rPr>
          <w:color w:val="231F20"/>
        </w:rPr>
        <w:t>third</w:t>
      </w:r>
      <w:r>
        <w:rPr>
          <w:color w:val="231F20"/>
          <w:spacing w:val="-20"/>
        </w:rPr>
        <w:t> </w:t>
      </w:r>
      <w:r>
        <w:rPr>
          <w:color w:val="231F20"/>
          <w:spacing w:val="-4"/>
        </w:rPr>
        <w:t>atop </w:t>
      </w:r>
      <w:r>
        <w:rPr>
          <w:color w:val="231F20"/>
        </w:rPr>
        <w:t>them </w:t>
      </w:r>
      <w:r>
        <w:rPr>
          <w:color w:val="231F20"/>
          <w:spacing w:val="-3"/>
        </w:rPr>
        <w:t>resting </w:t>
      </w:r>
      <w:r>
        <w:rPr>
          <w:color w:val="231F20"/>
        </w:rPr>
        <w:t>on them both—the finder </w:t>
      </w:r>
      <w:r>
        <w:rPr>
          <w:color w:val="231F20"/>
          <w:spacing w:val="-3"/>
        </w:rPr>
        <w:t>must return </w:t>
      </w:r>
      <w:r>
        <w:rPr>
          <w:color w:val="231F20"/>
        </w:rPr>
        <w:t>them </w:t>
      </w:r>
      <w:r>
        <w:rPr>
          <w:color w:val="231F20"/>
          <w:spacing w:val="-3"/>
        </w:rPr>
        <w:t>and cannot </w:t>
      </w:r>
      <w:r>
        <w:rPr>
          <w:color w:val="231F20"/>
        </w:rPr>
        <w:t>keep</w:t>
      </w:r>
      <w:r>
        <w:rPr>
          <w:color w:val="231F20"/>
          <w:spacing w:val="-10"/>
        </w:rPr>
        <w:t> </w:t>
      </w:r>
      <w:r>
        <w:rPr>
          <w:color w:val="231F20"/>
        </w:rPr>
        <w:t>them</w:t>
      </w:r>
      <w:r>
        <w:rPr>
          <w:color w:val="231F20"/>
          <w:spacing w:val="-10"/>
        </w:rPr>
        <w:t> </w:t>
      </w:r>
      <w:r>
        <w:rPr>
          <w:color w:val="231F20"/>
          <w:spacing w:val="-3"/>
        </w:rPr>
        <w:t>for</w:t>
      </w:r>
      <w:r>
        <w:rPr>
          <w:color w:val="231F20"/>
          <w:spacing w:val="-10"/>
        </w:rPr>
        <w:t> </w:t>
      </w:r>
      <w:r>
        <w:rPr>
          <w:color w:val="231F20"/>
        </w:rPr>
        <w:t>himself.</w:t>
      </w:r>
      <w:r>
        <w:rPr>
          <w:color w:val="231F20"/>
          <w:spacing w:val="-9"/>
        </w:rPr>
        <w:t> </w:t>
      </w:r>
      <w:r>
        <w:rPr>
          <w:rFonts w:ascii="Palatino Linotype" w:hAnsi="Palatino Linotype"/>
          <w:i/>
          <w:color w:val="231F20"/>
          <w:spacing w:val="-7"/>
        </w:rPr>
        <w:t>Tosfos</w:t>
      </w:r>
      <w:r>
        <w:rPr>
          <w:rFonts w:ascii="Palatino Linotype" w:hAnsi="Palatino Linotype"/>
          <w:i/>
          <w:color w:val="231F20"/>
          <w:spacing w:val="-10"/>
        </w:rPr>
        <w:t> </w:t>
      </w:r>
      <w:r>
        <w:rPr>
          <w:color w:val="231F20"/>
          <w:spacing w:val="-3"/>
        </w:rPr>
        <w:t>point</w:t>
      </w:r>
      <w:r>
        <w:rPr>
          <w:color w:val="231F20"/>
          <w:spacing w:val="-10"/>
        </w:rPr>
        <w:t> </w:t>
      </w:r>
      <w:r>
        <w:rPr>
          <w:color w:val="231F20"/>
          <w:spacing w:val="-3"/>
        </w:rPr>
        <w:t>out</w:t>
      </w:r>
      <w:r>
        <w:rPr>
          <w:color w:val="231F20"/>
          <w:spacing w:val="-9"/>
        </w:rPr>
        <w:t> </w:t>
      </w:r>
      <w:r>
        <w:rPr>
          <w:color w:val="231F20"/>
        </w:rPr>
        <w:t>that</w:t>
      </w:r>
      <w:r>
        <w:rPr>
          <w:color w:val="231F20"/>
          <w:spacing w:val="-10"/>
        </w:rPr>
        <w:t> </w:t>
      </w:r>
      <w:r>
        <w:rPr>
          <w:color w:val="231F20"/>
        </w:rPr>
        <w:t>Bei</w:t>
      </w:r>
      <w:r>
        <w:rPr>
          <w:color w:val="231F20"/>
          <w:spacing w:val="-10"/>
        </w:rPr>
        <w:t> </w:t>
      </w:r>
      <w:r>
        <w:rPr>
          <w:color w:val="231F20"/>
          <w:spacing w:val="-4"/>
        </w:rPr>
        <w:t>Kulis</w:t>
      </w:r>
      <w:r>
        <w:rPr>
          <w:color w:val="231F20"/>
          <w:spacing w:val="-9"/>
        </w:rPr>
        <w:t> </w:t>
      </w:r>
      <w:r>
        <w:rPr>
          <w:color w:val="231F20"/>
        </w:rPr>
        <w:t>is</w:t>
      </w:r>
      <w:r>
        <w:rPr>
          <w:color w:val="231F20"/>
          <w:spacing w:val="-10"/>
        </w:rPr>
        <w:t> </w:t>
      </w:r>
      <w:r>
        <w:rPr>
          <w:color w:val="231F20"/>
        </w:rPr>
        <w:t>a</w:t>
      </w:r>
      <w:r>
        <w:rPr>
          <w:color w:val="231F20"/>
          <w:spacing w:val="-10"/>
        </w:rPr>
        <w:t> </w:t>
      </w:r>
      <w:r>
        <w:rPr>
          <w:color w:val="231F20"/>
          <w:spacing w:val="-3"/>
        </w:rPr>
        <w:t>reference</w:t>
      </w:r>
      <w:r>
        <w:rPr>
          <w:color w:val="231F20"/>
          <w:spacing w:val="-9"/>
        </w:rPr>
        <w:t> </w:t>
      </w:r>
      <w:r>
        <w:rPr>
          <w:color w:val="231F20"/>
        </w:rPr>
        <w:t>to the idolatry </w:t>
      </w:r>
      <w:r>
        <w:rPr>
          <w:color w:val="231F20"/>
          <w:spacing w:val="-2"/>
        </w:rPr>
        <w:t>our </w:t>
      </w:r>
      <w:r>
        <w:rPr>
          <w:color w:val="231F20"/>
          <w:spacing w:val="-3"/>
        </w:rPr>
        <w:t>sources </w:t>
      </w:r>
      <w:r>
        <w:rPr>
          <w:color w:val="231F20"/>
        </w:rPr>
        <w:t>call </w:t>
      </w:r>
      <w:r>
        <w:rPr>
          <w:color w:val="231F20"/>
          <w:spacing w:val="-3"/>
        </w:rPr>
        <w:t>Merkulis. </w:t>
      </w:r>
      <w:r>
        <w:rPr>
          <w:color w:val="231F20"/>
        </w:rPr>
        <w:t>The real </w:t>
      </w:r>
      <w:r>
        <w:rPr>
          <w:color w:val="231F20"/>
          <w:spacing w:val="-3"/>
        </w:rPr>
        <w:t>name </w:t>
      </w:r>
      <w:r>
        <w:rPr>
          <w:color w:val="231F20"/>
        </w:rPr>
        <w:t>of this idolatry was Kilus, which means </w:t>
      </w:r>
      <w:r>
        <w:rPr>
          <w:color w:val="231F20"/>
          <w:spacing w:val="-3"/>
        </w:rPr>
        <w:t>praise. </w:t>
      </w:r>
      <w:r>
        <w:rPr>
          <w:color w:val="231F20"/>
        </w:rPr>
        <w:t>Our Sages </w:t>
      </w:r>
      <w:r>
        <w:rPr>
          <w:color w:val="231F20"/>
          <w:spacing w:val="-3"/>
        </w:rPr>
        <w:t>here </w:t>
      </w:r>
      <w:r>
        <w:rPr>
          <w:color w:val="231F20"/>
        </w:rPr>
        <w:t>call it Bei </w:t>
      </w:r>
      <w:r>
        <w:rPr>
          <w:color w:val="231F20"/>
          <w:spacing w:val="-4"/>
        </w:rPr>
        <w:t>Kulis </w:t>
      </w:r>
      <w:r>
        <w:rPr>
          <w:color w:val="231F20"/>
          <w:spacing w:val="-3"/>
        </w:rPr>
        <w:t>and </w:t>
      </w:r>
      <w:r>
        <w:rPr>
          <w:color w:val="231F20"/>
        </w:rPr>
        <w:t>elsewhere </w:t>
      </w:r>
      <w:r>
        <w:rPr>
          <w:color w:val="231F20"/>
          <w:spacing w:val="-3"/>
        </w:rPr>
        <w:t>Merkulis </w:t>
      </w:r>
      <w:r>
        <w:rPr>
          <w:color w:val="231F20"/>
        </w:rPr>
        <w:t>because a Jew </w:t>
      </w:r>
      <w:r>
        <w:rPr>
          <w:color w:val="231F20"/>
          <w:spacing w:val="-3"/>
        </w:rPr>
        <w:t>may not mention </w:t>
      </w:r>
      <w:r>
        <w:rPr>
          <w:color w:val="231F20"/>
        </w:rPr>
        <w:t>the </w:t>
      </w:r>
      <w:r>
        <w:rPr>
          <w:color w:val="231F20"/>
          <w:spacing w:val="-3"/>
        </w:rPr>
        <w:t>name </w:t>
      </w:r>
      <w:r>
        <w:rPr>
          <w:color w:val="231F20"/>
        </w:rPr>
        <w:t>of an </w:t>
      </w:r>
      <w:r>
        <w:rPr>
          <w:color w:val="231F20"/>
          <w:spacing w:val="-3"/>
        </w:rPr>
        <w:t>idolatrous </w:t>
      </w:r>
      <w:r>
        <w:rPr>
          <w:color w:val="231F20"/>
        </w:rPr>
        <w:t>faith. </w:t>
      </w:r>
      <w:r>
        <w:rPr>
          <w:color w:val="231F20"/>
          <w:spacing w:val="-12"/>
        </w:rPr>
        <w:t>We </w:t>
      </w:r>
      <w:r>
        <w:rPr>
          <w:color w:val="231F20"/>
          <w:spacing w:val="-3"/>
        </w:rPr>
        <w:t>should deliberately </w:t>
      </w:r>
      <w:r>
        <w:rPr>
          <w:color w:val="231F20"/>
        </w:rPr>
        <w:t>distort their</w:t>
      </w:r>
      <w:r>
        <w:rPr>
          <w:color w:val="231F20"/>
          <w:spacing w:val="13"/>
        </w:rPr>
        <w:t> </w:t>
      </w:r>
      <w:r>
        <w:rPr>
          <w:color w:val="231F20"/>
          <w:spacing w:val="-3"/>
        </w:rPr>
        <w:t>names.</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7" w:firstLine="360"/>
        <w:jc w:val="both"/>
      </w:pPr>
      <w:r>
        <w:rPr>
          <w:color w:val="231F20"/>
          <w:spacing w:val="-3"/>
        </w:rPr>
        <w:t>Is </w:t>
      </w:r>
      <w:r>
        <w:rPr>
          <w:color w:val="231F20"/>
        </w:rPr>
        <w:t>it correct to use the gentile date? The gentile years are a reference</w:t>
      </w:r>
      <w:r>
        <w:rPr>
          <w:color w:val="231F20"/>
          <w:spacing w:val="-17"/>
        </w:rPr>
        <w:t> </w:t>
      </w:r>
      <w:r>
        <w:rPr>
          <w:color w:val="231F20"/>
        </w:rPr>
        <w:t>to</w:t>
      </w:r>
      <w:r>
        <w:rPr>
          <w:color w:val="231F20"/>
          <w:spacing w:val="-16"/>
        </w:rPr>
        <w:t> </w:t>
      </w:r>
      <w:r>
        <w:rPr>
          <w:color w:val="231F20"/>
        </w:rPr>
        <w:t>the</w:t>
      </w:r>
      <w:r>
        <w:rPr>
          <w:color w:val="231F20"/>
          <w:spacing w:val="-17"/>
        </w:rPr>
        <w:t> </w:t>
      </w:r>
      <w:r>
        <w:rPr>
          <w:color w:val="231F20"/>
        </w:rPr>
        <w:t>life</w:t>
      </w:r>
      <w:r>
        <w:rPr>
          <w:color w:val="231F20"/>
          <w:spacing w:val="-16"/>
        </w:rPr>
        <w:t> </w:t>
      </w:r>
      <w:r>
        <w:rPr>
          <w:color w:val="231F20"/>
        </w:rPr>
        <w:t>of</w:t>
      </w:r>
      <w:r>
        <w:rPr>
          <w:color w:val="231F20"/>
          <w:spacing w:val="-17"/>
        </w:rPr>
        <w:t> </w:t>
      </w:r>
      <w:r>
        <w:rPr>
          <w:color w:val="231F20"/>
        </w:rPr>
        <w:t>the</w:t>
      </w:r>
      <w:r>
        <w:rPr>
          <w:color w:val="231F20"/>
          <w:spacing w:val="-16"/>
        </w:rPr>
        <w:t> </w:t>
      </w:r>
      <w:r>
        <w:rPr>
          <w:color w:val="231F20"/>
        </w:rPr>
        <w:t>founder</w:t>
      </w:r>
      <w:r>
        <w:rPr>
          <w:color w:val="231F20"/>
          <w:spacing w:val="-16"/>
        </w:rPr>
        <w:t> </w:t>
      </w:r>
      <w:r>
        <w:rPr>
          <w:color w:val="231F20"/>
        </w:rPr>
        <w:t>of</w:t>
      </w:r>
      <w:r>
        <w:rPr>
          <w:color w:val="231F20"/>
          <w:spacing w:val="-17"/>
        </w:rPr>
        <w:t> </w:t>
      </w:r>
      <w:r>
        <w:rPr>
          <w:color w:val="231F20"/>
        </w:rPr>
        <w:t>Christianity.</w:t>
      </w:r>
      <w:r>
        <w:rPr>
          <w:color w:val="231F20"/>
          <w:spacing w:val="-16"/>
        </w:rPr>
        <w:t> </w:t>
      </w:r>
      <w:r>
        <w:rPr>
          <w:color w:val="231F20"/>
          <w:spacing w:val="-3"/>
        </w:rPr>
        <w:t>Perhaps</w:t>
      </w:r>
      <w:r>
        <w:rPr>
          <w:color w:val="231F20"/>
          <w:spacing w:val="-17"/>
        </w:rPr>
        <w:t> </w:t>
      </w:r>
      <w:r>
        <w:rPr>
          <w:color w:val="231F20"/>
        </w:rPr>
        <w:t>using</w:t>
      </w:r>
      <w:r>
        <w:rPr>
          <w:color w:val="231F20"/>
          <w:spacing w:val="-16"/>
        </w:rPr>
        <w:t> </w:t>
      </w:r>
      <w:r>
        <w:rPr>
          <w:color w:val="231F20"/>
        </w:rPr>
        <w:t>such a</w:t>
      </w:r>
      <w:r>
        <w:rPr>
          <w:color w:val="231F20"/>
          <w:spacing w:val="-11"/>
        </w:rPr>
        <w:t> </w:t>
      </w:r>
      <w:r>
        <w:rPr>
          <w:color w:val="231F20"/>
        </w:rPr>
        <w:t>year</w:t>
      </w:r>
      <w:r>
        <w:rPr>
          <w:color w:val="231F20"/>
          <w:spacing w:val="-11"/>
        </w:rPr>
        <w:t> </w:t>
      </w:r>
      <w:r>
        <w:rPr>
          <w:color w:val="231F20"/>
        </w:rPr>
        <w:t>violates</w:t>
      </w:r>
      <w:r>
        <w:rPr>
          <w:color w:val="231F20"/>
          <w:spacing w:val="-10"/>
        </w:rPr>
        <w:t> </w:t>
      </w:r>
      <w:r>
        <w:rPr>
          <w:color w:val="231F20"/>
        </w:rPr>
        <w:t>the</w:t>
      </w:r>
      <w:r>
        <w:rPr>
          <w:color w:val="231F20"/>
          <w:spacing w:val="-11"/>
        </w:rPr>
        <w:t> </w:t>
      </w:r>
      <w:r>
        <w:rPr>
          <w:color w:val="231F20"/>
        </w:rPr>
        <w:t>law</w:t>
      </w:r>
      <w:r>
        <w:rPr>
          <w:color w:val="231F20"/>
          <w:spacing w:val="-10"/>
        </w:rPr>
        <w:t> </w:t>
      </w:r>
      <w:r>
        <w:rPr>
          <w:color w:val="231F20"/>
        </w:rPr>
        <w:t>not</w:t>
      </w:r>
      <w:r>
        <w:rPr>
          <w:color w:val="231F20"/>
          <w:spacing w:val="-11"/>
        </w:rPr>
        <w:t> </w:t>
      </w:r>
      <w:r>
        <w:rPr>
          <w:color w:val="231F20"/>
        </w:rPr>
        <w:t>to</w:t>
      </w:r>
      <w:r>
        <w:rPr>
          <w:color w:val="231F20"/>
          <w:spacing w:val="-10"/>
        </w:rPr>
        <w:t> </w:t>
      </w:r>
      <w:r>
        <w:rPr>
          <w:color w:val="231F20"/>
        </w:rPr>
        <w:t>use</w:t>
      </w:r>
      <w:r>
        <w:rPr>
          <w:color w:val="231F20"/>
          <w:spacing w:val="-11"/>
        </w:rPr>
        <w:t> </w:t>
      </w:r>
      <w:r>
        <w:rPr>
          <w:color w:val="231F20"/>
        </w:rPr>
        <w:t>a</w:t>
      </w:r>
      <w:r>
        <w:rPr>
          <w:color w:val="231F20"/>
          <w:spacing w:val="-11"/>
        </w:rPr>
        <w:t> </w:t>
      </w:r>
      <w:r>
        <w:rPr>
          <w:color w:val="231F20"/>
        </w:rPr>
        <w:t>place</w:t>
      </w:r>
      <w:r>
        <w:rPr>
          <w:color w:val="231F20"/>
          <w:spacing w:val="-10"/>
        </w:rPr>
        <w:t> </w:t>
      </w:r>
      <w:r>
        <w:rPr>
          <w:color w:val="231F20"/>
        </w:rPr>
        <w:t>of</w:t>
      </w:r>
      <w:r>
        <w:rPr>
          <w:color w:val="231F20"/>
          <w:spacing w:val="-11"/>
        </w:rPr>
        <w:t> </w:t>
      </w:r>
      <w:r>
        <w:rPr>
          <w:color w:val="231F20"/>
        </w:rPr>
        <w:t>idol</w:t>
      </w:r>
      <w:r>
        <w:rPr>
          <w:color w:val="231F20"/>
          <w:spacing w:val="-10"/>
        </w:rPr>
        <w:t> </w:t>
      </w:r>
      <w:r>
        <w:rPr>
          <w:color w:val="231F20"/>
        </w:rPr>
        <w:t>worship</w:t>
      </w:r>
      <w:r>
        <w:rPr>
          <w:color w:val="231F20"/>
          <w:spacing w:val="-11"/>
        </w:rPr>
        <w:t> </w:t>
      </w:r>
      <w:r>
        <w:rPr>
          <w:color w:val="231F20"/>
        </w:rPr>
        <w:t>as</w:t>
      </w:r>
      <w:r>
        <w:rPr>
          <w:color w:val="231F20"/>
          <w:spacing w:val="-10"/>
        </w:rPr>
        <w:t> </w:t>
      </w:r>
      <w:r>
        <w:rPr>
          <w:color w:val="231F20"/>
        </w:rPr>
        <w:t>a</w:t>
      </w:r>
      <w:r>
        <w:rPr>
          <w:color w:val="231F20"/>
          <w:spacing w:val="-11"/>
        </w:rPr>
        <w:t> </w:t>
      </w:r>
      <w:r>
        <w:rPr>
          <w:color w:val="231F20"/>
        </w:rPr>
        <w:t>location </w:t>
      </w:r>
      <w:r>
        <w:rPr>
          <w:color w:val="231F20"/>
          <w:spacing w:val="-4"/>
        </w:rPr>
        <w:t>marker. </w:t>
      </w:r>
      <w:r>
        <w:rPr>
          <w:color w:val="231F20"/>
        </w:rPr>
        <w:t>Furthermore, the secular names of several of the months</w:t>
      </w:r>
      <w:r>
        <w:rPr>
          <w:color w:val="231F20"/>
          <w:spacing w:val="-34"/>
        </w:rPr>
        <w:t> </w:t>
      </w:r>
      <w:r>
        <w:rPr>
          <w:color w:val="231F20"/>
        </w:rPr>
        <w:t>are also references to paganism. </w:t>
      </w:r>
      <w:r>
        <w:rPr>
          <w:color w:val="231F20"/>
          <w:spacing w:val="-3"/>
        </w:rPr>
        <w:t>For </w:t>
      </w:r>
      <w:r>
        <w:rPr>
          <w:color w:val="231F20"/>
        </w:rPr>
        <w:t>example, January is a reference to </w:t>
      </w:r>
      <w:r>
        <w:rPr>
          <w:color w:val="231F20"/>
          <w:spacing w:val="-3"/>
        </w:rPr>
        <w:t>Janus,</w:t>
      </w:r>
      <w:r>
        <w:rPr>
          <w:color w:val="231F20"/>
          <w:spacing w:val="-17"/>
        </w:rPr>
        <w:t> </w:t>
      </w:r>
      <w:r>
        <w:rPr>
          <w:color w:val="231F20"/>
        </w:rPr>
        <w:t>the</w:t>
      </w:r>
      <w:r>
        <w:rPr>
          <w:color w:val="231F20"/>
          <w:spacing w:val="-17"/>
        </w:rPr>
        <w:t> </w:t>
      </w:r>
      <w:r>
        <w:rPr>
          <w:color w:val="231F20"/>
        </w:rPr>
        <w:t>god</w:t>
      </w:r>
      <w:r>
        <w:rPr>
          <w:color w:val="231F20"/>
          <w:spacing w:val="-16"/>
        </w:rPr>
        <w:t> </w:t>
      </w:r>
      <w:r>
        <w:rPr>
          <w:color w:val="231F20"/>
        </w:rPr>
        <w:t>of</w:t>
      </w:r>
      <w:r>
        <w:rPr>
          <w:color w:val="231F20"/>
          <w:spacing w:val="-17"/>
        </w:rPr>
        <w:t> </w:t>
      </w:r>
      <w:r>
        <w:rPr>
          <w:color w:val="231F20"/>
        </w:rPr>
        <w:t>beginnings</w:t>
      </w:r>
      <w:r>
        <w:rPr>
          <w:color w:val="231F20"/>
          <w:spacing w:val="-16"/>
        </w:rPr>
        <w:t> </w:t>
      </w:r>
      <w:r>
        <w:rPr>
          <w:color w:val="231F20"/>
        </w:rPr>
        <w:t>in</w:t>
      </w:r>
      <w:r>
        <w:rPr>
          <w:color w:val="231F20"/>
          <w:spacing w:val="-17"/>
        </w:rPr>
        <w:t> </w:t>
      </w:r>
      <w:r>
        <w:rPr>
          <w:color w:val="231F20"/>
        </w:rPr>
        <w:t>Roman</w:t>
      </w:r>
      <w:r>
        <w:rPr>
          <w:color w:val="231F20"/>
          <w:spacing w:val="-17"/>
        </w:rPr>
        <w:t> </w:t>
      </w:r>
      <w:r>
        <w:rPr>
          <w:color w:val="231F20"/>
        </w:rPr>
        <w:t>mythology.</w:t>
      </w:r>
      <w:r>
        <w:rPr>
          <w:color w:val="231F20"/>
          <w:spacing w:val="-16"/>
        </w:rPr>
        <w:t> </w:t>
      </w:r>
      <w:r>
        <w:rPr>
          <w:color w:val="231F20"/>
        </w:rPr>
        <w:t>Perhaps,</w:t>
      </w:r>
      <w:r>
        <w:rPr>
          <w:color w:val="231F20"/>
          <w:spacing w:val="-17"/>
        </w:rPr>
        <w:t> </w:t>
      </w:r>
      <w:r>
        <w:rPr>
          <w:color w:val="231F20"/>
        </w:rPr>
        <w:t>based</w:t>
      </w:r>
      <w:r>
        <w:rPr>
          <w:color w:val="231F20"/>
          <w:spacing w:val="-16"/>
        </w:rPr>
        <w:t> </w:t>
      </w:r>
      <w:r>
        <w:rPr>
          <w:color w:val="231F20"/>
        </w:rPr>
        <w:t>on the lesson of </w:t>
      </w:r>
      <w:r>
        <w:rPr>
          <w:rFonts w:ascii="Palatino Linotype"/>
          <w:i/>
          <w:color w:val="231F20"/>
          <w:spacing w:val="-6"/>
        </w:rPr>
        <w:t>Tosfos </w:t>
      </w:r>
      <w:r>
        <w:rPr>
          <w:color w:val="231F20"/>
        </w:rPr>
        <w:t>on our </w:t>
      </w:r>
      <w:r>
        <w:rPr>
          <w:rFonts w:ascii="Palatino Linotype"/>
          <w:i/>
          <w:color w:val="231F20"/>
        </w:rPr>
        <w:t>daf</w:t>
      </w:r>
      <w:r>
        <w:rPr>
          <w:color w:val="231F20"/>
        </w:rPr>
        <w:t>, a Jew should only use Jewish dates, and avoid terms that give homage to gentile</w:t>
      </w:r>
      <w:r>
        <w:rPr>
          <w:color w:val="231F20"/>
          <w:spacing w:val="-12"/>
        </w:rPr>
        <w:t> </w:t>
      </w:r>
      <w:r>
        <w:rPr>
          <w:color w:val="231F20"/>
        </w:rPr>
        <w:t>beliefs.</w:t>
      </w:r>
    </w:p>
    <w:p>
      <w:pPr>
        <w:spacing w:line="278" w:lineRule="auto" w:before="21"/>
        <w:ind w:left="120" w:right="137" w:firstLine="360"/>
        <w:jc w:val="both"/>
        <w:rPr>
          <w:sz w:val="23"/>
        </w:rPr>
      </w:pPr>
      <w:r>
        <w:rPr>
          <w:rFonts w:ascii="Palatino Linotype" w:hAnsi="Palatino Linotype"/>
          <w:i/>
          <w:color w:val="231F20"/>
          <w:spacing w:val="-4"/>
          <w:sz w:val="23"/>
        </w:rPr>
        <w:t>Shu”t</w:t>
      </w:r>
      <w:r>
        <w:rPr>
          <w:rFonts w:ascii="Palatino Linotype" w:hAnsi="Palatino Linotype"/>
          <w:i/>
          <w:color w:val="231F20"/>
          <w:spacing w:val="-28"/>
          <w:sz w:val="23"/>
        </w:rPr>
        <w:t> </w:t>
      </w:r>
      <w:r>
        <w:rPr>
          <w:rFonts w:ascii="Palatino Linotype" w:hAnsi="Palatino Linotype"/>
          <w:i/>
          <w:color w:val="231F20"/>
          <w:spacing w:val="-4"/>
          <w:sz w:val="23"/>
        </w:rPr>
        <w:t>Maharam</w:t>
      </w:r>
      <w:r>
        <w:rPr>
          <w:rFonts w:ascii="Palatino Linotype" w:hAnsi="Palatino Linotype"/>
          <w:i/>
          <w:color w:val="231F20"/>
          <w:spacing w:val="-27"/>
          <w:sz w:val="23"/>
        </w:rPr>
        <w:t> </w:t>
      </w:r>
      <w:r>
        <w:rPr>
          <w:rFonts w:ascii="Palatino Linotype" w:hAnsi="Palatino Linotype"/>
          <w:i/>
          <w:color w:val="231F20"/>
          <w:sz w:val="23"/>
        </w:rPr>
        <w:t>Schick</w:t>
      </w:r>
      <w:r>
        <w:rPr>
          <w:rFonts w:ascii="Palatino Linotype" w:hAnsi="Palatino Linotype"/>
          <w:i/>
          <w:color w:val="231F20"/>
          <w:spacing w:val="-27"/>
          <w:sz w:val="23"/>
        </w:rPr>
        <w:t> </w:t>
      </w:r>
      <w:r>
        <w:rPr>
          <w:color w:val="231F20"/>
          <w:spacing w:val="-2"/>
          <w:sz w:val="23"/>
        </w:rPr>
        <w:t>(</w:t>
      </w:r>
      <w:r>
        <w:rPr>
          <w:rFonts w:ascii="Palatino Linotype" w:hAnsi="Palatino Linotype"/>
          <w:i/>
          <w:color w:val="231F20"/>
          <w:spacing w:val="-2"/>
          <w:sz w:val="23"/>
        </w:rPr>
        <w:t>siman</w:t>
      </w:r>
      <w:r>
        <w:rPr>
          <w:rFonts w:ascii="Palatino Linotype" w:hAnsi="Palatino Linotype"/>
          <w:i/>
          <w:color w:val="231F20"/>
          <w:spacing w:val="-28"/>
          <w:sz w:val="23"/>
        </w:rPr>
        <w:t> </w:t>
      </w:r>
      <w:r>
        <w:rPr>
          <w:color w:val="231F20"/>
          <w:sz w:val="23"/>
        </w:rPr>
        <w:t>171)</w:t>
      </w:r>
      <w:r>
        <w:rPr>
          <w:color w:val="231F20"/>
          <w:spacing w:val="-28"/>
          <w:sz w:val="23"/>
        </w:rPr>
        <w:t> </w:t>
      </w:r>
      <w:r>
        <w:rPr>
          <w:color w:val="231F20"/>
          <w:sz w:val="23"/>
        </w:rPr>
        <w:t>was</w:t>
      </w:r>
      <w:r>
        <w:rPr>
          <w:color w:val="231F20"/>
          <w:spacing w:val="-28"/>
          <w:sz w:val="23"/>
        </w:rPr>
        <w:t> </w:t>
      </w:r>
      <w:r>
        <w:rPr>
          <w:color w:val="231F20"/>
          <w:sz w:val="23"/>
        </w:rPr>
        <w:t>asked</w:t>
      </w:r>
      <w:r>
        <w:rPr>
          <w:color w:val="231F20"/>
          <w:spacing w:val="-27"/>
          <w:sz w:val="23"/>
        </w:rPr>
        <w:t> </w:t>
      </w:r>
      <w:r>
        <w:rPr>
          <w:color w:val="231F20"/>
          <w:sz w:val="23"/>
        </w:rPr>
        <w:t>about</w:t>
      </w:r>
      <w:r>
        <w:rPr>
          <w:color w:val="231F20"/>
          <w:spacing w:val="-28"/>
          <w:sz w:val="23"/>
        </w:rPr>
        <w:t> </w:t>
      </w:r>
      <w:r>
        <w:rPr>
          <w:color w:val="231F20"/>
          <w:sz w:val="23"/>
        </w:rPr>
        <w:t>a</w:t>
      </w:r>
      <w:r>
        <w:rPr>
          <w:color w:val="231F20"/>
          <w:spacing w:val="-28"/>
          <w:sz w:val="23"/>
        </w:rPr>
        <w:t> </w:t>
      </w:r>
      <w:r>
        <w:rPr>
          <w:color w:val="231F20"/>
          <w:sz w:val="23"/>
        </w:rPr>
        <w:t>person</w:t>
      </w:r>
      <w:r>
        <w:rPr>
          <w:color w:val="231F20"/>
          <w:spacing w:val="-28"/>
          <w:sz w:val="23"/>
        </w:rPr>
        <w:t> </w:t>
      </w:r>
      <w:r>
        <w:rPr>
          <w:color w:val="231F20"/>
          <w:sz w:val="23"/>
        </w:rPr>
        <w:t>who put</w:t>
      </w:r>
      <w:r>
        <w:rPr>
          <w:color w:val="231F20"/>
          <w:spacing w:val="-17"/>
          <w:sz w:val="23"/>
        </w:rPr>
        <w:t> </w:t>
      </w:r>
      <w:r>
        <w:rPr>
          <w:color w:val="231F20"/>
          <w:sz w:val="23"/>
        </w:rPr>
        <w:t>a</w:t>
      </w:r>
      <w:r>
        <w:rPr>
          <w:color w:val="231F20"/>
          <w:spacing w:val="-16"/>
          <w:sz w:val="23"/>
        </w:rPr>
        <w:t> </w:t>
      </w:r>
      <w:r>
        <w:rPr>
          <w:color w:val="231F20"/>
          <w:sz w:val="23"/>
        </w:rPr>
        <w:t>gentile</w:t>
      </w:r>
      <w:r>
        <w:rPr>
          <w:color w:val="231F20"/>
          <w:spacing w:val="-16"/>
          <w:sz w:val="23"/>
        </w:rPr>
        <w:t> </w:t>
      </w:r>
      <w:r>
        <w:rPr>
          <w:color w:val="231F20"/>
          <w:sz w:val="23"/>
        </w:rPr>
        <w:t>date</w:t>
      </w:r>
      <w:r>
        <w:rPr>
          <w:color w:val="231F20"/>
          <w:spacing w:val="-16"/>
          <w:sz w:val="23"/>
        </w:rPr>
        <w:t> </w:t>
      </w:r>
      <w:r>
        <w:rPr>
          <w:color w:val="231F20"/>
          <w:sz w:val="23"/>
        </w:rPr>
        <w:t>on</w:t>
      </w:r>
      <w:r>
        <w:rPr>
          <w:color w:val="231F20"/>
          <w:spacing w:val="-16"/>
          <w:sz w:val="23"/>
        </w:rPr>
        <w:t> </w:t>
      </w:r>
      <w:r>
        <w:rPr>
          <w:color w:val="231F20"/>
          <w:sz w:val="23"/>
        </w:rPr>
        <w:t>a</w:t>
      </w:r>
      <w:r>
        <w:rPr>
          <w:color w:val="231F20"/>
          <w:spacing w:val="-16"/>
          <w:sz w:val="23"/>
        </w:rPr>
        <w:t> </w:t>
      </w:r>
      <w:r>
        <w:rPr>
          <w:color w:val="231F20"/>
          <w:sz w:val="23"/>
        </w:rPr>
        <w:t>tombstone.</w:t>
      </w:r>
      <w:r>
        <w:rPr>
          <w:color w:val="231F20"/>
          <w:spacing w:val="-17"/>
          <w:sz w:val="23"/>
        </w:rPr>
        <w:t> </w:t>
      </w:r>
      <w:r>
        <w:rPr>
          <w:rFonts w:ascii="Palatino Linotype" w:hAnsi="Palatino Linotype"/>
          <w:i/>
          <w:color w:val="231F20"/>
          <w:spacing w:val="-4"/>
          <w:sz w:val="23"/>
        </w:rPr>
        <w:t>Maharam</w:t>
      </w:r>
      <w:r>
        <w:rPr>
          <w:rFonts w:ascii="Palatino Linotype" w:hAnsi="Palatino Linotype"/>
          <w:i/>
          <w:color w:val="231F20"/>
          <w:spacing w:val="-16"/>
          <w:sz w:val="23"/>
        </w:rPr>
        <w:t> </w:t>
      </w:r>
      <w:r>
        <w:rPr>
          <w:rFonts w:ascii="Palatino Linotype" w:hAnsi="Palatino Linotype"/>
          <w:i/>
          <w:color w:val="231F20"/>
          <w:sz w:val="23"/>
        </w:rPr>
        <w:t>Schick</w:t>
      </w:r>
      <w:r>
        <w:rPr>
          <w:rFonts w:ascii="Palatino Linotype" w:hAnsi="Palatino Linotype"/>
          <w:i/>
          <w:color w:val="231F20"/>
          <w:spacing w:val="-16"/>
          <w:sz w:val="23"/>
        </w:rPr>
        <w:t> </w:t>
      </w:r>
      <w:r>
        <w:rPr>
          <w:color w:val="231F20"/>
          <w:sz w:val="23"/>
        </w:rPr>
        <w:t>strongly</w:t>
      </w:r>
      <w:r>
        <w:rPr>
          <w:color w:val="231F20"/>
          <w:spacing w:val="-16"/>
          <w:sz w:val="23"/>
        </w:rPr>
        <w:t> </w:t>
      </w:r>
      <w:r>
        <w:rPr>
          <w:color w:val="231F20"/>
          <w:sz w:val="23"/>
        </w:rPr>
        <w:t>criticizes the action. </w:t>
      </w:r>
      <w:r>
        <w:rPr>
          <w:color w:val="231F20"/>
          <w:spacing w:val="-3"/>
          <w:sz w:val="23"/>
        </w:rPr>
        <w:t>He </w:t>
      </w:r>
      <w:r>
        <w:rPr>
          <w:color w:val="231F20"/>
          <w:sz w:val="23"/>
        </w:rPr>
        <w:t>argues that a cemetery is a </w:t>
      </w:r>
      <w:r>
        <w:rPr>
          <w:rFonts w:ascii="Palatino Linotype" w:hAnsi="Palatino Linotype"/>
          <w:i/>
          <w:color w:val="231F20"/>
          <w:sz w:val="23"/>
        </w:rPr>
        <w:t>chatzeir hashutfin</w:t>
      </w:r>
      <w:r>
        <w:rPr>
          <w:color w:val="231F20"/>
          <w:sz w:val="23"/>
        </w:rPr>
        <w:t>—a courtyard</w:t>
      </w:r>
      <w:r>
        <w:rPr>
          <w:color w:val="231F20"/>
          <w:spacing w:val="37"/>
          <w:sz w:val="23"/>
        </w:rPr>
        <w:t> </w:t>
      </w:r>
      <w:r>
        <w:rPr>
          <w:color w:val="231F20"/>
          <w:sz w:val="23"/>
        </w:rPr>
        <w:t>owned</w:t>
      </w:r>
      <w:r>
        <w:rPr>
          <w:color w:val="231F20"/>
          <w:spacing w:val="38"/>
          <w:sz w:val="23"/>
        </w:rPr>
        <w:t> </w:t>
      </w:r>
      <w:r>
        <w:rPr>
          <w:color w:val="231F20"/>
          <w:sz w:val="23"/>
        </w:rPr>
        <w:t>by</w:t>
      </w:r>
      <w:r>
        <w:rPr>
          <w:color w:val="231F20"/>
          <w:spacing w:val="38"/>
          <w:sz w:val="23"/>
        </w:rPr>
        <w:t> </w:t>
      </w:r>
      <w:r>
        <w:rPr>
          <w:color w:val="231F20"/>
          <w:sz w:val="23"/>
        </w:rPr>
        <w:t>partners.</w:t>
      </w:r>
      <w:r>
        <w:rPr>
          <w:color w:val="231F20"/>
          <w:spacing w:val="38"/>
          <w:sz w:val="23"/>
        </w:rPr>
        <w:t> </w:t>
      </w:r>
      <w:r>
        <w:rPr>
          <w:color w:val="231F20"/>
          <w:sz w:val="23"/>
        </w:rPr>
        <w:t>One</w:t>
      </w:r>
      <w:r>
        <w:rPr>
          <w:color w:val="231F20"/>
          <w:spacing w:val="38"/>
          <w:sz w:val="23"/>
        </w:rPr>
        <w:t> </w:t>
      </w:r>
      <w:r>
        <w:rPr>
          <w:color w:val="231F20"/>
          <w:sz w:val="23"/>
        </w:rPr>
        <w:t>man</w:t>
      </w:r>
      <w:r>
        <w:rPr>
          <w:color w:val="231F20"/>
          <w:spacing w:val="38"/>
          <w:sz w:val="23"/>
        </w:rPr>
        <w:t> </w:t>
      </w:r>
      <w:r>
        <w:rPr>
          <w:color w:val="231F20"/>
          <w:sz w:val="23"/>
        </w:rPr>
        <w:t>has</w:t>
      </w:r>
      <w:r>
        <w:rPr>
          <w:color w:val="231F20"/>
          <w:spacing w:val="38"/>
          <w:sz w:val="23"/>
        </w:rPr>
        <w:t> </w:t>
      </w:r>
      <w:r>
        <w:rPr>
          <w:color w:val="231F20"/>
          <w:sz w:val="23"/>
        </w:rPr>
        <w:t>no</w:t>
      </w:r>
      <w:r>
        <w:rPr>
          <w:color w:val="231F20"/>
          <w:spacing w:val="38"/>
          <w:sz w:val="23"/>
        </w:rPr>
        <w:t> </w:t>
      </w:r>
      <w:r>
        <w:rPr>
          <w:color w:val="231F20"/>
          <w:sz w:val="23"/>
        </w:rPr>
        <w:t>right</w:t>
      </w:r>
      <w:r>
        <w:rPr>
          <w:color w:val="231F20"/>
          <w:spacing w:val="38"/>
          <w:sz w:val="23"/>
        </w:rPr>
        <w:t> </w:t>
      </w:r>
      <w:r>
        <w:rPr>
          <w:color w:val="231F20"/>
          <w:sz w:val="23"/>
        </w:rPr>
        <w:t>to</w:t>
      </w:r>
      <w:r>
        <w:rPr>
          <w:color w:val="231F20"/>
          <w:spacing w:val="38"/>
          <w:sz w:val="23"/>
        </w:rPr>
        <w:t> </w:t>
      </w:r>
      <w:r>
        <w:rPr>
          <w:color w:val="231F20"/>
          <w:sz w:val="23"/>
        </w:rPr>
        <w:t>put</w:t>
      </w:r>
      <w:r>
        <w:rPr>
          <w:color w:val="231F20"/>
          <w:spacing w:val="38"/>
          <w:sz w:val="23"/>
        </w:rPr>
        <w:t> </w:t>
      </w:r>
      <w:r>
        <w:rPr>
          <w:color w:val="231F20"/>
          <w:sz w:val="23"/>
        </w:rPr>
        <w:t>up</w:t>
      </w:r>
      <w:r>
        <w:rPr>
          <w:color w:val="231F20"/>
          <w:spacing w:val="38"/>
          <w:sz w:val="23"/>
        </w:rPr>
        <w:t> </w:t>
      </w:r>
      <w:r>
        <w:rPr>
          <w:color w:val="231F20"/>
          <w:sz w:val="23"/>
        </w:rPr>
        <w:t>a</w:t>
      </w:r>
    </w:p>
    <w:p>
      <w:pPr>
        <w:pStyle w:val="BodyText"/>
        <w:spacing w:line="278" w:lineRule="auto" w:before="40"/>
        <w:ind w:left="120" w:right="137"/>
        <w:jc w:val="both"/>
      </w:pPr>
      <w:r>
        <w:rPr>
          <w:color w:val="231F20"/>
        </w:rPr>
        <w:t>monument to a false faith in the communal area. </w:t>
      </w:r>
      <w:r>
        <w:rPr>
          <w:color w:val="231F20"/>
          <w:spacing w:val="-3"/>
        </w:rPr>
        <w:t>He </w:t>
      </w:r>
      <w:r>
        <w:rPr>
          <w:color w:val="231F20"/>
        </w:rPr>
        <w:t>believes that use of the gentile date is a violation of the verse: </w:t>
      </w:r>
      <w:r>
        <w:rPr>
          <w:color w:val="231F20"/>
          <w:spacing w:val="-5"/>
        </w:rPr>
        <w:t>“</w:t>
      </w:r>
      <w:r>
        <w:rPr>
          <w:rFonts w:ascii="Palatino Linotype" w:hAnsi="Palatino Linotype"/>
          <w:i/>
          <w:color w:val="231F20"/>
          <w:spacing w:val="-5"/>
        </w:rPr>
        <w:t>Vesheim </w:t>
      </w:r>
      <w:r>
        <w:rPr>
          <w:rFonts w:ascii="Palatino Linotype" w:hAnsi="Palatino Linotype"/>
          <w:i/>
          <w:color w:val="231F20"/>
          <w:spacing w:val="-3"/>
        </w:rPr>
        <w:t>elohim </w:t>
      </w:r>
      <w:r>
        <w:rPr>
          <w:rFonts w:ascii="Palatino Linotype" w:hAnsi="Palatino Linotype"/>
          <w:i/>
          <w:color w:val="231F20"/>
        </w:rPr>
        <w:t>acheirim lo sazkiru</w:t>
      </w:r>
      <w:r>
        <w:rPr>
          <w:color w:val="231F20"/>
        </w:rPr>
        <w:t>”— </w:t>
      </w:r>
      <w:r>
        <w:rPr>
          <w:color w:val="231F20"/>
          <w:spacing w:val="-10"/>
        </w:rPr>
        <w:t>“And </w:t>
      </w:r>
      <w:r>
        <w:rPr>
          <w:color w:val="231F20"/>
        </w:rPr>
        <w:t>the name of foreign gods you shall not </w:t>
      </w:r>
      <w:r>
        <w:rPr>
          <w:color w:val="231F20"/>
          <w:spacing w:val="-4"/>
        </w:rPr>
        <w:t>mention” </w:t>
      </w:r>
      <w:r>
        <w:rPr>
          <w:color w:val="231F20"/>
        </w:rPr>
        <w:t>(</w:t>
      </w:r>
      <w:r>
        <w:rPr>
          <w:rFonts w:ascii="Palatino Linotype" w:hAnsi="Palatino Linotype"/>
          <w:i/>
          <w:color w:val="231F20"/>
        </w:rPr>
        <w:t>Shemos </w:t>
      </w:r>
      <w:r>
        <w:rPr>
          <w:color w:val="231F20"/>
        </w:rPr>
        <w:t>23:13).</w:t>
      </w:r>
    </w:p>
    <w:p>
      <w:pPr>
        <w:spacing w:line="278" w:lineRule="auto" w:before="23"/>
        <w:ind w:left="120" w:right="137" w:firstLine="359"/>
        <w:jc w:val="both"/>
        <w:rPr>
          <w:sz w:val="23"/>
        </w:rPr>
      </w:pPr>
      <w:r>
        <w:rPr>
          <w:color w:val="231F20"/>
          <w:spacing w:val="-3"/>
          <w:sz w:val="23"/>
        </w:rPr>
        <w:t>Not </w:t>
      </w:r>
      <w:r>
        <w:rPr>
          <w:color w:val="231F20"/>
          <w:sz w:val="23"/>
        </w:rPr>
        <w:t>all authorities agree with </w:t>
      </w:r>
      <w:r>
        <w:rPr>
          <w:rFonts w:ascii="Palatino Linotype" w:hAnsi="Palatino Linotype"/>
          <w:i/>
          <w:color w:val="231F20"/>
          <w:spacing w:val="-4"/>
          <w:sz w:val="23"/>
        </w:rPr>
        <w:t>Maharam </w:t>
      </w:r>
      <w:r>
        <w:rPr>
          <w:rFonts w:ascii="Palatino Linotype" w:hAnsi="Palatino Linotype"/>
          <w:i/>
          <w:color w:val="231F20"/>
          <w:sz w:val="23"/>
        </w:rPr>
        <w:t>Schick</w:t>
      </w:r>
      <w:r>
        <w:rPr>
          <w:color w:val="231F20"/>
          <w:sz w:val="23"/>
        </w:rPr>
        <w:t>. </w:t>
      </w:r>
      <w:r>
        <w:rPr>
          <w:rFonts w:ascii="Palatino Linotype" w:hAnsi="Palatino Linotype"/>
          <w:i/>
          <w:color w:val="231F20"/>
          <w:sz w:val="23"/>
        </w:rPr>
        <w:t>Piskei </w:t>
      </w:r>
      <w:r>
        <w:rPr>
          <w:rFonts w:ascii="Palatino Linotype" w:hAnsi="Palatino Linotype"/>
          <w:i/>
          <w:color w:val="231F20"/>
          <w:spacing w:val="-5"/>
          <w:sz w:val="23"/>
        </w:rPr>
        <w:t>Teshuvos </w:t>
      </w:r>
      <w:r>
        <w:rPr>
          <w:color w:val="231F20"/>
          <w:spacing w:val="-2"/>
          <w:sz w:val="23"/>
        </w:rPr>
        <w:t>(</w:t>
      </w:r>
      <w:r>
        <w:rPr>
          <w:rFonts w:ascii="Palatino Linotype" w:hAnsi="Palatino Linotype"/>
          <w:i/>
          <w:color w:val="231F20"/>
          <w:spacing w:val="-2"/>
          <w:sz w:val="23"/>
        </w:rPr>
        <w:t>siman </w:t>
      </w:r>
      <w:r>
        <w:rPr>
          <w:color w:val="231F20"/>
          <w:sz w:val="23"/>
        </w:rPr>
        <w:t>156) quotes letters from </w:t>
      </w:r>
      <w:r>
        <w:rPr>
          <w:rFonts w:ascii="Palatino Linotype" w:hAnsi="Palatino Linotype"/>
          <w:i/>
          <w:color w:val="231F20"/>
          <w:sz w:val="23"/>
        </w:rPr>
        <w:t>Rama</w:t>
      </w:r>
      <w:r>
        <w:rPr>
          <w:color w:val="231F20"/>
          <w:sz w:val="23"/>
        </w:rPr>
        <w:t>, </w:t>
      </w:r>
      <w:r>
        <w:rPr>
          <w:rFonts w:ascii="Palatino Linotype" w:hAnsi="Palatino Linotype"/>
          <w:i/>
          <w:color w:val="231F20"/>
          <w:spacing w:val="-4"/>
          <w:sz w:val="23"/>
        </w:rPr>
        <w:t>Maharam </w:t>
      </w:r>
      <w:r>
        <w:rPr>
          <w:rFonts w:ascii="Palatino Linotype" w:hAnsi="Palatino Linotype"/>
          <w:i/>
          <w:color w:val="231F20"/>
          <w:spacing w:val="-2"/>
          <w:sz w:val="23"/>
        </w:rPr>
        <w:t>Padua</w:t>
      </w:r>
      <w:r>
        <w:rPr>
          <w:color w:val="231F20"/>
          <w:spacing w:val="-2"/>
          <w:sz w:val="23"/>
        </w:rPr>
        <w:t>, </w:t>
      </w:r>
      <w:r>
        <w:rPr>
          <w:rFonts w:ascii="Palatino Linotype" w:hAnsi="Palatino Linotype"/>
          <w:i/>
          <w:color w:val="231F20"/>
          <w:sz w:val="23"/>
        </w:rPr>
        <w:t>Shach</w:t>
      </w:r>
      <w:r>
        <w:rPr>
          <w:color w:val="231F20"/>
          <w:sz w:val="23"/>
        </w:rPr>
        <w:t>, </w:t>
      </w:r>
      <w:r>
        <w:rPr>
          <w:rFonts w:ascii="Palatino Linotype" w:hAnsi="Palatino Linotype"/>
          <w:i/>
          <w:color w:val="231F20"/>
          <w:sz w:val="23"/>
        </w:rPr>
        <w:t>Chavos </w:t>
      </w:r>
      <w:r>
        <w:rPr>
          <w:rFonts w:ascii="Palatino Linotype" w:hAnsi="Palatino Linotype"/>
          <w:i/>
          <w:color w:val="231F20"/>
          <w:spacing w:val="-8"/>
          <w:sz w:val="23"/>
        </w:rPr>
        <w:t>Ya’ir</w:t>
      </w:r>
      <w:r>
        <w:rPr>
          <w:color w:val="231F20"/>
          <w:spacing w:val="-8"/>
          <w:sz w:val="23"/>
        </w:rPr>
        <w:t>, </w:t>
      </w:r>
      <w:r>
        <w:rPr>
          <w:color w:val="231F20"/>
          <w:sz w:val="23"/>
        </w:rPr>
        <w:t>and others who used the gentile date. </w:t>
      </w:r>
      <w:r>
        <w:rPr>
          <w:color w:val="231F20"/>
          <w:spacing w:val="-3"/>
          <w:sz w:val="23"/>
        </w:rPr>
        <w:t>Perhaps </w:t>
      </w:r>
      <w:r>
        <w:rPr>
          <w:color w:val="231F20"/>
          <w:sz w:val="23"/>
        </w:rPr>
        <w:t>they</w:t>
      </w:r>
      <w:r>
        <w:rPr>
          <w:color w:val="231F20"/>
          <w:spacing w:val="-26"/>
          <w:sz w:val="23"/>
        </w:rPr>
        <w:t> </w:t>
      </w:r>
      <w:r>
        <w:rPr>
          <w:color w:val="231F20"/>
          <w:sz w:val="23"/>
        </w:rPr>
        <w:t>felt that the names of the months and the number of years are no</w:t>
      </w:r>
      <w:r>
        <w:rPr>
          <w:color w:val="231F20"/>
          <w:spacing w:val="24"/>
          <w:sz w:val="23"/>
        </w:rPr>
        <w:t> </w:t>
      </w:r>
      <w:r>
        <w:rPr>
          <w:color w:val="231F20"/>
          <w:sz w:val="23"/>
        </w:rPr>
        <w:t>longer</w:t>
      </w:r>
    </w:p>
    <w:p>
      <w:pPr>
        <w:spacing w:line="292" w:lineRule="auto" w:before="40"/>
        <w:ind w:left="120" w:right="136" w:firstLine="0"/>
        <w:jc w:val="both"/>
        <w:rPr>
          <w:sz w:val="23"/>
        </w:rPr>
      </w:pPr>
      <w:r>
        <w:rPr>
          <w:color w:val="231F20"/>
          <w:sz w:val="23"/>
        </w:rPr>
        <w:t>displays</w:t>
      </w:r>
      <w:r>
        <w:rPr>
          <w:color w:val="231F20"/>
          <w:spacing w:val="-6"/>
          <w:sz w:val="23"/>
        </w:rPr>
        <w:t> </w:t>
      </w:r>
      <w:r>
        <w:rPr>
          <w:color w:val="231F20"/>
          <w:sz w:val="23"/>
        </w:rPr>
        <w:t>of</w:t>
      </w:r>
      <w:r>
        <w:rPr>
          <w:color w:val="231F20"/>
          <w:spacing w:val="-5"/>
          <w:sz w:val="23"/>
        </w:rPr>
        <w:t> </w:t>
      </w:r>
      <w:r>
        <w:rPr>
          <w:color w:val="231F20"/>
          <w:sz w:val="23"/>
        </w:rPr>
        <w:t>honor</w:t>
      </w:r>
      <w:r>
        <w:rPr>
          <w:color w:val="231F20"/>
          <w:spacing w:val="-6"/>
          <w:sz w:val="23"/>
        </w:rPr>
        <w:t> </w:t>
      </w:r>
      <w:r>
        <w:rPr>
          <w:color w:val="231F20"/>
          <w:sz w:val="23"/>
        </w:rPr>
        <w:t>to</w:t>
      </w:r>
      <w:r>
        <w:rPr>
          <w:color w:val="231F20"/>
          <w:spacing w:val="-5"/>
          <w:sz w:val="23"/>
        </w:rPr>
        <w:t> </w:t>
      </w:r>
      <w:r>
        <w:rPr>
          <w:color w:val="231F20"/>
          <w:sz w:val="23"/>
        </w:rPr>
        <w:t>foreign</w:t>
      </w:r>
      <w:r>
        <w:rPr>
          <w:color w:val="231F20"/>
          <w:spacing w:val="-6"/>
          <w:sz w:val="23"/>
        </w:rPr>
        <w:t> </w:t>
      </w:r>
      <w:r>
        <w:rPr>
          <w:color w:val="231F20"/>
          <w:sz w:val="23"/>
        </w:rPr>
        <w:t>faiths.</w:t>
      </w:r>
      <w:r>
        <w:rPr>
          <w:color w:val="231F20"/>
          <w:spacing w:val="-5"/>
          <w:sz w:val="23"/>
        </w:rPr>
        <w:t> </w:t>
      </w:r>
      <w:r>
        <w:rPr>
          <w:color w:val="231F20"/>
          <w:sz w:val="23"/>
        </w:rPr>
        <w:t>They</w:t>
      </w:r>
      <w:r>
        <w:rPr>
          <w:color w:val="231F20"/>
          <w:spacing w:val="-5"/>
          <w:sz w:val="23"/>
        </w:rPr>
        <w:t> </w:t>
      </w:r>
      <w:r>
        <w:rPr>
          <w:color w:val="231F20"/>
          <w:sz w:val="23"/>
        </w:rPr>
        <w:t>are</w:t>
      </w:r>
      <w:r>
        <w:rPr>
          <w:color w:val="231F20"/>
          <w:spacing w:val="-6"/>
          <w:sz w:val="23"/>
        </w:rPr>
        <w:t> </w:t>
      </w:r>
      <w:r>
        <w:rPr>
          <w:color w:val="231F20"/>
          <w:sz w:val="23"/>
        </w:rPr>
        <w:t>simply</w:t>
      </w:r>
      <w:r>
        <w:rPr>
          <w:color w:val="231F20"/>
          <w:spacing w:val="-5"/>
          <w:sz w:val="23"/>
        </w:rPr>
        <w:t> </w:t>
      </w:r>
      <w:r>
        <w:rPr>
          <w:color w:val="231F20"/>
          <w:sz w:val="23"/>
        </w:rPr>
        <w:t>widely</w:t>
      </w:r>
      <w:r>
        <w:rPr>
          <w:color w:val="231F20"/>
          <w:spacing w:val="-6"/>
          <w:sz w:val="23"/>
        </w:rPr>
        <w:t> </w:t>
      </w:r>
      <w:r>
        <w:rPr>
          <w:color w:val="231F20"/>
          <w:sz w:val="23"/>
        </w:rPr>
        <w:t>accepted conventions about how to mark time, and therefore they may be used</w:t>
      </w:r>
      <w:r>
        <w:rPr>
          <w:color w:val="231F20"/>
          <w:spacing w:val="-27"/>
          <w:sz w:val="23"/>
        </w:rPr>
        <w:t> </w:t>
      </w:r>
      <w:r>
        <w:rPr>
          <w:color w:val="231F20"/>
          <w:sz w:val="23"/>
        </w:rPr>
        <w:t>by</w:t>
      </w:r>
      <w:r>
        <w:rPr>
          <w:color w:val="231F20"/>
          <w:spacing w:val="-26"/>
          <w:sz w:val="23"/>
        </w:rPr>
        <w:t> </w:t>
      </w:r>
      <w:r>
        <w:rPr>
          <w:color w:val="231F20"/>
          <w:sz w:val="23"/>
        </w:rPr>
        <w:t>all</w:t>
      </w:r>
      <w:r>
        <w:rPr>
          <w:color w:val="231F20"/>
          <w:spacing w:val="-26"/>
          <w:sz w:val="23"/>
        </w:rPr>
        <w:t> </w:t>
      </w:r>
      <w:r>
        <w:rPr>
          <w:color w:val="231F20"/>
          <w:sz w:val="23"/>
        </w:rPr>
        <w:t>(</w:t>
      </w:r>
      <w:r>
        <w:rPr>
          <w:rFonts w:ascii="Palatino Linotype"/>
          <w:i/>
          <w:color w:val="231F20"/>
          <w:sz w:val="23"/>
        </w:rPr>
        <w:t>Alon</w:t>
      </w:r>
      <w:r>
        <w:rPr>
          <w:rFonts w:ascii="Palatino Linotype"/>
          <w:i/>
          <w:color w:val="231F20"/>
          <w:spacing w:val="-26"/>
          <w:sz w:val="23"/>
        </w:rPr>
        <w:t> </w:t>
      </w:r>
      <w:r>
        <w:rPr>
          <w:rFonts w:ascii="Palatino Linotype"/>
          <w:i/>
          <w:color w:val="231F20"/>
          <w:spacing w:val="-8"/>
          <w:sz w:val="23"/>
        </w:rPr>
        <w:t>Yomi</w:t>
      </w:r>
      <w:r>
        <w:rPr>
          <w:rFonts w:ascii="Palatino Linotype"/>
          <w:i/>
          <w:color w:val="231F20"/>
          <w:spacing w:val="-25"/>
          <w:sz w:val="23"/>
        </w:rPr>
        <w:t> </w:t>
      </w:r>
      <w:r>
        <w:rPr>
          <w:rFonts w:ascii="Palatino Linotype"/>
          <w:i/>
          <w:color w:val="231F20"/>
          <w:sz w:val="23"/>
        </w:rPr>
        <w:t>Lelomdei</w:t>
      </w:r>
      <w:r>
        <w:rPr>
          <w:rFonts w:ascii="Palatino Linotype"/>
          <w:i/>
          <w:color w:val="231F20"/>
          <w:spacing w:val="-26"/>
          <w:sz w:val="23"/>
        </w:rPr>
        <w:t> </w:t>
      </w:r>
      <w:r>
        <w:rPr>
          <w:rFonts w:ascii="Palatino Linotype"/>
          <w:i/>
          <w:color w:val="231F20"/>
          <w:spacing w:val="-3"/>
          <w:sz w:val="23"/>
        </w:rPr>
        <w:t>Hadaf</w:t>
      </w:r>
      <w:r>
        <w:rPr>
          <w:rFonts w:ascii="Palatino Linotype"/>
          <w:i/>
          <w:color w:val="231F20"/>
          <w:spacing w:val="-25"/>
          <w:sz w:val="23"/>
        </w:rPr>
        <w:t> </w:t>
      </w:r>
      <w:r>
        <w:rPr>
          <w:rFonts w:ascii="Palatino Linotype"/>
          <w:i/>
          <w:color w:val="231F20"/>
          <w:spacing w:val="-4"/>
          <w:sz w:val="23"/>
        </w:rPr>
        <w:t>Hayomi</w:t>
      </w:r>
      <w:r>
        <w:rPr>
          <w:rFonts w:ascii="Palatino Linotype"/>
          <w:i/>
          <w:color w:val="231F20"/>
          <w:spacing w:val="-26"/>
          <w:sz w:val="23"/>
        </w:rPr>
        <w:t> </w:t>
      </w:r>
      <w:r>
        <w:rPr>
          <w:rFonts w:ascii="Palatino Linotype"/>
          <w:i/>
          <w:color w:val="231F20"/>
          <w:spacing w:val="-4"/>
          <w:sz w:val="23"/>
        </w:rPr>
        <w:t>MiMidreshiyat</w:t>
      </w:r>
      <w:r>
        <w:rPr>
          <w:rFonts w:ascii="Palatino Linotype"/>
          <w:i/>
          <w:color w:val="231F20"/>
          <w:spacing w:val="-25"/>
          <w:sz w:val="23"/>
        </w:rPr>
        <w:t> </w:t>
      </w:r>
      <w:r>
        <w:rPr>
          <w:rFonts w:ascii="Palatino Linotype"/>
          <w:i/>
          <w:color w:val="231F20"/>
          <w:spacing w:val="-3"/>
          <w:sz w:val="23"/>
        </w:rPr>
        <w:t>Petach </w:t>
      </w:r>
      <w:r>
        <w:rPr>
          <w:rFonts w:ascii="Palatino Linotype"/>
          <w:i/>
          <w:color w:val="231F20"/>
          <w:spacing w:val="-3"/>
          <w:sz w:val="23"/>
        </w:rPr>
        <w:t>Tikvah</w:t>
      </w:r>
      <w:r>
        <w:rPr>
          <w:color w:val="231F20"/>
          <w:spacing w:val="-3"/>
          <w:sz w:val="23"/>
        </w:rPr>
        <w:t>).</w:t>
      </w:r>
    </w:p>
    <w:p>
      <w:pPr>
        <w:spacing w:after="0" w:line="292"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Who</w:t>
      </w:r>
      <w:r>
        <w:rPr>
          <w:rFonts w:ascii="Cambria"/>
          <w:b/>
          <w:color w:val="231F20"/>
          <w:spacing w:val="-17"/>
          <w:w w:val="95"/>
          <w:sz w:val="32"/>
        </w:rPr>
        <w:t> </w:t>
      </w:r>
      <w:r>
        <w:rPr>
          <w:rFonts w:ascii="Cambria"/>
          <w:b/>
          <w:color w:val="231F20"/>
          <w:w w:val="95"/>
          <w:sz w:val="32"/>
        </w:rPr>
        <w:t>Owns</w:t>
      </w:r>
      <w:r>
        <w:rPr>
          <w:rFonts w:ascii="Cambria"/>
          <w:b/>
          <w:color w:val="231F20"/>
          <w:spacing w:val="-16"/>
          <w:w w:val="95"/>
          <w:sz w:val="32"/>
        </w:rPr>
        <w:t> </w:t>
      </w:r>
      <w:r>
        <w:rPr>
          <w:rFonts w:ascii="Cambria"/>
          <w:b/>
          <w:color w:val="231F20"/>
          <w:w w:val="95"/>
          <w:sz w:val="32"/>
        </w:rPr>
        <w:t>the</w:t>
      </w:r>
      <w:r>
        <w:rPr>
          <w:rFonts w:ascii="Cambria"/>
          <w:b/>
          <w:color w:val="231F20"/>
          <w:spacing w:val="-17"/>
          <w:w w:val="95"/>
          <w:sz w:val="32"/>
        </w:rPr>
        <w:t> </w:t>
      </w:r>
      <w:r>
        <w:rPr>
          <w:rFonts w:ascii="Cambria"/>
          <w:b/>
          <w:color w:val="231F20"/>
          <w:w w:val="95"/>
          <w:sz w:val="32"/>
        </w:rPr>
        <w:t>Money</w:t>
      </w:r>
      <w:r>
        <w:rPr>
          <w:rFonts w:ascii="Cambria"/>
          <w:b/>
          <w:color w:val="231F20"/>
          <w:spacing w:val="-16"/>
          <w:w w:val="95"/>
          <w:sz w:val="32"/>
        </w:rPr>
        <w:t> </w:t>
      </w:r>
      <w:r>
        <w:rPr>
          <w:rFonts w:ascii="Cambria"/>
          <w:b/>
          <w:color w:val="231F20"/>
          <w:w w:val="95"/>
          <w:sz w:val="32"/>
        </w:rPr>
        <w:t>That</w:t>
      </w:r>
      <w:r>
        <w:rPr>
          <w:rFonts w:ascii="Cambria"/>
          <w:b/>
          <w:color w:val="231F20"/>
          <w:spacing w:val="-17"/>
          <w:w w:val="95"/>
          <w:sz w:val="32"/>
        </w:rPr>
        <w:t> </w:t>
      </w:r>
      <w:r>
        <w:rPr>
          <w:rFonts w:ascii="Cambria"/>
          <w:b/>
          <w:color w:val="231F20"/>
          <w:w w:val="95"/>
          <w:sz w:val="32"/>
        </w:rPr>
        <w:t>Fell</w:t>
      </w:r>
      <w:r>
        <w:rPr>
          <w:rFonts w:ascii="Cambria"/>
          <w:b/>
          <w:color w:val="231F20"/>
          <w:spacing w:val="-16"/>
          <w:w w:val="95"/>
          <w:sz w:val="32"/>
        </w:rPr>
        <w:t> </w:t>
      </w:r>
      <w:r>
        <w:rPr>
          <w:rFonts w:ascii="Cambria"/>
          <w:b/>
          <w:color w:val="231F20"/>
          <w:w w:val="95"/>
          <w:sz w:val="32"/>
        </w:rPr>
        <w:t>out</w:t>
      </w:r>
      <w:r>
        <w:rPr>
          <w:rFonts w:ascii="Cambria"/>
          <w:b/>
          <w:color w:val="231F20"/>
          <w:spacing w:val="-17"/>
          <w:w w:val="95"/>
          <w:sz w:val="32"/>
        </w:rPr>
        <w:t> </w:t>
      </w:r>
      <w:r>
        <w:rPr>
          <w:rFonts w:ascii="Cambria"/>
          <w:b/>
          <w:color w:val="231F20"/>
          <w:w w:val="95"/>
          <w:sz w:val="32"/>
        </w:rPr>
        <w:t>of</w:t>
      </w:r>
      <w:r>
        <w:rPr>
          <w:rFonts w:ascii="Cambria"/>
          <w:b/>
          <w:color w:val="231F20"/>
          <w:spacing w:val="-16"/>
          <w:w w:val="95"/>
          <w:sz w:val="32"/>
        </w:rPr>
        <w:t> </w:t>
      </w:r>
      <w:r>
        <w:rPr>
          <w:rFonts w:ascii="Cambria"/>
          <w:b/>
          <w:color w:val="231F20"/>
          <w:w w:val="95"/>
          <w:sz w:val="32"/>
        </w:rPr>
        <w:t>a </w:t>
      </w:r>
      <w:r>
        <w:rPr>
          <w:rFonts w:ascii="Cambria"/>
          <w:b/>
          <w:color w:val="231F20"/>
          <w:sz w:val="32"/>
        </w:rPr>
        <w:t>Couch?</w:t>
      </w:r>
    </w:p>
    <w:p>
      <w:pPr>
        <w:pStyle w:val="BodyText"/>
        <w:spacing w:before="10"/>
        <w:rPr>
          <w:rFonts w:ascii="Cambria"/>
          <w:b/>
          <w:sz w:val="61"/>
        </w:rPr>
      </w:pPr>
    </w:p>
    <w:p>
      <w:pPr>
        <w:pStyle w:val="BodyText"/>
        <w:spacing w:line="350" w:lineRule="exact"/>
        <w:ind w:left="120" w:right="137"/>
        <w:jc w:val="both"/>
      </w:pPr>
      <w:r>
        <w:rPr>
          <w:color w:val="231F20"/>
        </w:rPr>
        <w:t>An</w:t>
      </w:r>
      <w:r>
        <w:rPr>
          <w:color w:val="231F20"/>
          <w:spacing w:val="-21"/>
        </w:rPr>
        <w:t> </w:t>
      </w:r>
      <w:r>
        <w:rPr>
          <w:color w:val="231F20"/>
        </w:rPr>
        <w:t>elderly</w:t>
      </w:r>
      <w:r>
        <w:rPr>
          <w:color w:val="231F20"/>
          <w:spacing w:val="-20"/>
        </w:rPr>
        <w:t> </w:t>
      </w:r>
      <w:r>
        <w:rPr>
          <w:color w:val="231F20"/>
        </w:rPr>
        <w:t>childless</w:t>
      </w:r>
      <w:r>
        <w:rPr>
          <w:color w:val="231F20"/>
          <w:spacing w:val="-20"/>
        </w:rPr>
        <w:t> </w:t>
      </w:r>
      <w:r>
        <w:rPr>
          <w:color w:val="231F20"/>
        </w:rPr>
        <w:t>couple</w:t>
      </w:r>
      <w:r>
        <w:rPr>
          <w:color w:val="231F20"/>
          <w:spacing w:val="-21"/>
        </w:rPr>
        <w:t> </w:t>
      </w:r>
      <w:r>
        <w:rPr>
          <w:color w:val="231F20"/>
        </w:rPr>
        <w:t>lived</w:t>
      </w:r>
      <w:r>
        <w:rPr>
          <w:color w:val="231F20"/>
          <w:spacing w:val="-20"/>
        </w:rPr>
        <w:t> </w:t>
      </w:r>
      <w:r>
        <w:rPr>
          <w:color w:val="231F20"/>
        </w:rPr>
        <w:t>near</w:t>
      </w:r>
      <w:r>
        <w:rPr>
          <w:color w:val="231F20"/>
          <w:spacing w:val="-21"/>
        </w:rPr>
        <w:t> </w:t>
      </w:r>
      <w:r>
        <w:rPr>
          <w:color w:val="231F20"/>
        </w:rPr>
        <w:t>a</w:t>
      </w:r>
      <w:r>
        <w:rPr>
          <w:color w:val="231F20"/>
          <w:spacing w:val="-20"/>
        </w:rPr>
        <w:t> </w:t>
      </w:r>
      <w:r>
        <w:rPr>
          <w:rFonts w:ascii="Palatino Linotype"/>
          <w:i/>
          <w:color w:val="231F20"/>
          <w:spacing w:val="-3"/>
        </w:rPr>
        <w:t>yeshivah</w:t>
      </w:r>
      <w:r>
        <w:rPr>
          <w:color w:val="231F20"/>
          <w:spacing w:val="-3"/>
        </w:rPr>
        <w:t>.</w:t>
      </w:r>
      <w:r>
        <w:rPr>
          <w:color w:val="231F20"/>
          <w:spacing w:val="-20"/>
        </w:rPr>
        <w:t> </w:t>
      </w:r>
      <w:r>
        <w:rPr>
          <w:color w:val="231F20"/>
        </w:rPr>
        <w:t>They</w:t>
      </w:r>
      <w:r>
        <w:rPr>
          <w:color w:val="231F20"/>
          <w:spacing w:val="-21"/>
        </w:rPr>
        <w:t> </w:t>
      </w:r>
      <w:r>
        <w:rPr>
          <w:color w:val="231F20"/>
        </w:rPr>
        <w:t>decided</w:t>
      </w:r>
      <w:r>
        <w:rPr>
          <w:color w:val="231F20"/>
          <w:spacing w:val="-20"/>
        </w:rPr>
        <w:t> </w:t>
      </w:r>
      <w:r>
        <w:rPr>
          <w:color w:val="231F20"/>
        </w:rPr>
        <w:t>to</w:t>
      </w:r>
      <w:r>
        <w:rPr>
          <w:color w:val="231F20"/>
          <w:spacing w:val="-20"/>
        </w:rPr>
        <w:t> </w:t>
      </w:r>
      <w:r>
        <w:rPr>
          <w:color w:val="231F20"/>
        </w:rPr>
        <w:t>gift their</w:t>
      </w:r>
      <w:r>
        <w:rPr>
          <w:color w:val="231F20"/>
          <w:spacing w:val="-6"/>
        </w:rPr>
        <w:t> </w:t>
      </w:r>
      <w:r>
        <w:rPr>
          <w:color w:val="231F20"/>
        </w:rPr>
        <w:t>apartment</w:t>
      </w:r>
      <w:r>
        <w:rPr>
          <w:color w:val="231F20"/>
          <w:spacing w:val="-6"/>
        </w:rPr>
        <w:t> </w:t>
      </w:r>
      <w:r>
        <w:rPr>
          <w:color w:val="231F20"/>
        </w:rPr>
        <w:t>to</w:t>
      </w:r>
      <w:r>
        <w:rPr>
          <w:color w:val="231F20"/>
          <w:spacing w:val="-5"/>
        </w:rPr>
        <w:t> </w:t>
      </w:r>
      <w:r>
        <w:rPr>
          <w:color w:val="231F20"/>
        </w:rPr>
        <w:t>the</w:t>
      </w:r>
      <w:r>
        <w:rPr>
          <w:color w:val="231F20"/>
          <w:spacing w:val="-6"/>
        </w:rPr>
        <w:t> </w:t>
      </w:r>
      <w:r>
        <w:rPr>
          <w:rFonts w:ascii="Palatino Linotype"/>
          <w:i/>
          <w:color w:val="231F20"/>
        </w:rPr>
        <w:t>Rosh</w:t>
      </w:r>
      <w:r>
        <w:rPr>
          <w:rFonts w:ascii="Palatino Linotype"/>
          <w:i/>
          <w:color w:val="231F20"/>
          <w:spacing w:val="-4"/>
        </w:rPr>
        <w:t> </w:t>
      </w:r>
      <w:r>
        <w:rPr>
          <w:rFonts w:ascii="Palatino Linotype"/>
          <w:i/>
          <w:color w:val="231F20"/>
          <w:spacing w:val="-6"/>
        </w:rPr>
        <w:t>Yeshivah </w:t>
      </w:r>
      <w:r>
        <w:rPr>
          <w:color w:val="231F20"/>
        </w:rPr>
        <w:t>when</w:t>
      </w:r>
      <w:r>
        <w:rPr>
          <w:color w:val="231F20"/>
          <w:spacing w:val="-6"/>
        </w:rPr>
        <w:t> </w:t>
      </w:r>
      <w:r>
        <w:rPr>
          <w:color w:val="231F20"/>
        </w:rPr>
        <w:t>they</w:t>
      </w:r>
      <w:r>
        <w:rPr>
          <w:color w:val="231F20"/>
          <w:spacing w:val="-5"/>
        </w:rPr>
        <w:t> </w:t>
      </w:r>
      <w:r>
        <w:rPr>
          <w:color w:val="231F20"/>
        </w:rPr>
        <w:t>would</w:t>
      </w:r>
      <w:r>
        <w:rPr>
          <w:color w:val="231F20"/>
          <w:spacing w:val="-6"/>
        </w:rPr>
        <w:t> </w:t>
      </w:r>
      <w:r>
        <w:rPr>
          <w:color w:val="231F20"/>
        </w:rPr>
        <w:t>pass</w:t>
      </w:r>
      <w:r>
        <w:rPr>
          <w:color w:val="231F20"/>
          <w:spacing w:val="-5"/>
        </w:rPr>
        <w:t> </w:t>
      </w:r>
      <w:r>
        <w:rPr>
          <w:color w:val="231F20"/>
        </w:rPr>
        <w:t>from</w:t>
      </w:r>
      <w:r>
        <w:rPr>
          <w:color w:val="231F20"/>
          <w:spacing w:val="-6"/>
        </w:rPr>
        <w:t> </w:t>
      </w:r>
      <w:r>
        <w:rPr>
          <w:color w:val="231F20"/>
        </w:rPr>
        <w:t>the world.</w:t>
      </w:r>
      <w:r>
        <w:rPr>
          <w:color w:val="231F20"/>
          <w:spacing w:val="-8"/>
        </w:rPr>
        <w:t> </w:t>
      </w:r>
      <w:r>
        <w:rPr>
          <w:color w:val="231F20"/>
        </w:rPr>
        <w:t>They</w:t>
      </w:r>
      <w:r>
        <w:rPr>
          <w:color w:val="231F20"/>
          <w:spacing w:val="-7"/>
        </w:rPr>
        <w:t> </w:t>
      </w:r>
      <w:r>
        <w:rPr>
          <w:color w:val="231F20"/>
        </w:rPr>
        <w:t>passed</w:t>
      </w:r>
      <w:r>
        <w:rPr>
          <w:color w:val="231F20"/>
          <w:spacing w:val="-7"/>
        </w:rPr>
        <w:t> </w:t>
      </w:r>
      <w:r>
        <w:rPr>
          <w:color w:val="231F20"/>
          <w:spacing w:val="-6"/>
        </w:rPr>
        <w:t>away.</w:t>
      </w:r>
      <w:r>
        <w:rPr>
          <w:color w:val="231F20"/>
          <w:spacing w:val="-7"/>
        </w:rPr>
        <w:t> </w:t>
      </w:r>
      <w:r>
        <w:rPr>
          <w:color w:val="231F20"/>
        </w:rPr>
        <w:t>The</w:t>
      </w:r>
      <w:r>
        <w:rPr>
          <w:color w:val="231F20"/>
          <w:spacing w:val="-7"/>
        </w:rPr>
        <w:t> </w:t>
      </w:r>
      <w:r>
        <w:rPr>
          <w:rFonts w:ascii="Palatino Linotype"/>
          <w:i/>
          <w:color w:val="231F20"/>
        </w:rPr>
        <w:t>Rosh</w:t>
      </w:r>
      <w:r>
        <w:rPr>
          <w:rFonts w:ascii="Palatino Linotype"/>
          <w:i/>
          <w:color w:val="231F20"/>
          <w:spacing w:val="-7"/>
        </w:rPr>
        <w:t> </w:t>
      </w:r>
      <w:r>
        <w:rPr>
          <w:rFonts w:ascii="Palatino Linotype"/>
          <w:i/>
          <w:color w:val="231F20"/>
          <w:spacing w:val="-6"/>
        </w:rPr>
        <w:t>Yeshivah</w:t>
      </w:r>
      <w:r>
        <w:rPr>
          <w:rFonts w:ascii="Palatino Linotype"/>
          <w:i/>
          <w:color w:val="231F20"/>
          <w:spacing w:val="-7"/>
        </w:rPr>
        <w:t> </w:t>
      </w:r>
      <w:r>
        <w:rPr>
          <w:color w:val="231F20"/>
        </w:rPr>
        <w:t>gifted</w:t>
      </w:r>
      <w:r>
        <w:rPr>
          <w:color w:val="231F20"/>
          <w:spacing w:val="-7"/>
        </w:rPr>
        <w:t> </w:t>
      </w:r>
      <w:r>
        <w:rPr>
          <w:color w:val="231F20"/>
        </w:rPr>
        <w:t>the</w:t>
      </w:r>
      <w:r>
        <w:rPr>
          <w:color w:val="231F20"/>
          <w:spacing w:val="-7"/>
        </w:rPr>
        <w:t> </w:t>
      </w:r>
      <w:r>
        <w:rPr>
          <w:color w:val="231F20"/>
        </w:rPr>
        <w:t>apartment</w:t>
      </w:r>
      <w:r>
        <w:rPr>
          <w:color w:val="231F20"/>
          <w:spacing w:val="-7"/>
        </w:rPr>
        <w:t> </w:t>
      </w:r>
      <w:r>
        <w:rPr>
          <w:color w:val="231F20"/>
        </w:rPr>
        <w:t>to the </w:t>
      </w:r>
      <w:r>
        <w:rPr>
          <w:rFonts w:ascii="Palatino Linotype"/>
          <w:i/>
          <w:color w:val="231F20"/>
        </w:rPr>
        <w:t>yeshivah</w:t>
      </w:r>
      <w:r>
        <w:rPr>
          <w:color w:val="231F20"/>
        </w:rPr>
        <w:t>. The </w:t>
      </w:r>
      <w:r>
        <w:rPr>
          <w:rFonts w:ascii="Palatino Linotype"/>
          <w:i/>
          <w:color w:val="231F20"/>
          <w:spacing w:val="-3"/>
        </w:rPr>
        <w:t>yeshivah </w:t>
      </w:r>
      <w:r>
        <w:rPr>
          <w:color w:val="231F20"/>
        </w:rPr>
        <w:t>administrator went to the apartment and saw that it was filled with furniture. </w:t>
      </w:r>
      <w:r>
        <w:rPr>
          <w:color w:val="231F20"/>
          <w:spacing w:val="-3"/>
        </w:rPr>
        <w:t>He </w:t>
      </w:r>
      <w:r>
        <w:rPr>
          <w:color w:val="231F20"/>
        </w:rPr>
        <w:t>had no use for the couch. </w:t>
      </w:r>
      <w:r>
        <w:rPr>
          <w:color w:val="231F20"/>
          <w:spacing w:val="-3"/>
        </w:rPr>
        <w:t>He </w:t>
      </w:r>
      <w:r>
        <w:rPr>
          <w:color w:val="231F20"/>
        </w:rPr>
        <w:t>called the nephew of the deceased. </w:t>
      </w:r>
      <w:r>
        <w:rPr>
          <w:color w:val="231F20"/>
          <w:spacing w:val="-3"/>
        </w:rPr>
        <w:t>He </w:t>
      </w:r>
      <w:r>
        <w:rPr>
          <w:color w:val="231F20"/>
        </w:rPr>
        <w:t>told him that he could come take the piece. The nephew responded that he did not care for the old furniture and the </w:t>
      </w:r>
      <w:r>
        <w:rPr>
          <w:rFonts w:ascii="Palatino Linotype"/>
          <w:i/>
          <w:color w:val="231F20"/>
          <w:spacing w:val="-3"/>
        </w:rPr>
        <w:t>yeshivah </w:t>
      </w:r>
      <w:r>
        <w:rPr>
          <w:color w:val="231F20"/>
        </w:rPr>
        <w:t>could do with it as it pleased. The administrator asked for students in the </w:t>
      </w:r>
      <w:r>
        <w:rPr>
          <w:rFonts w:ascii="Palatino Linotype"/>
          <w:i/>
          <w:color w:val="231F20"/>
          <w:spacing w:val="-3"/>
        </w:rPr>
        <w:t>yeshivah </w:t>
      </w:r>
      <w:r>
        <w:rPr>
          <w:color w:val="231F20"/>
        </w:rPr>
        <w:t>to volunteer their time and come to remove the couch. The boys gladly gave of their time. While removing the couch the pieces fell apart. Inside one of the</w:t>
      </w:r>
      <w:r>
        <w:rPr>
          <w:color w:val="231F20"/>
          <w:spacing w:val="-7"/>
        </w:rPr>
        <w:t> </w:t>
      </w:r>
      <w:r>
        <w:rPr>
          <w:color w:val="231F20"/>
        </w:rPr>
        <w:t>cushions</w:t>
      </w:r>
      <w:r>
        <w:rPr>
          <w:color w:val="231F20"/>
          <w:spacing w:val="-7"/>
        </w:rPr>
        <w:t> </w:t>
      </w:r>
      <w:r>
        <w:rPr>
          <w:color w:val="231F20"/>
        </w:rPr>
        <w:t>there</w:t>
      </w:r>
      <w:r>
        <w:rPr>
          <w:color w:val="231F20"/>
          <w:spacing w:val="-7"/>
        </w:rPr>
        <w:t> </w:t>
      </w:r>
      <w:r>
        <w:rPr>
          <w:color w:val="231F20"/>
        </w:rPr>
        <w:t>was</w:t>
      </w:r>
      <w:r>
        <w:rPr>
          <w:color w:val="231F20"/>
          <w:spacing w:val="-6"/>
        </w:rPr>
        <w:t> </w:t>
      </w:r>
      <w:r>
        <w:rPr>
          <w:color w:val="231F20"/>
        </w:rPr>
        <w:t>cash</w:t>
      </w:r>
      <w:r>
        <w:rPr>
          <w:color w:val="231F20"/>
          <w:spacing w:val="-7"/>
        </w:rPr>
        <w:t> </w:t>
      </w:r>
      <w:r>
        <w:rPr>
          <w:color w:val="231F20"/>
        </w:rPr>
        <w:t>and</w:t>
      </w:r>
      <w:r>
        <w:rPr>
          <w:color w:val="231F20"/>
          <w:spacing w:val="-7"/>
        </w:rPr>
        <w:t> </w:t>
      </w:r>
      <w:r>
        <w:rPr>
          <w:color w:val="231F20"/>
        </w:rPr>
        <w:t>jewelry.</w:t>
      </w:r>
      <w:r>
        <w:rPr>
          <w:color w:val="231F20"/>
          <w:spacing w:val="-6"/>
        </w:rPr>
        <w:t> </w:t>
      </w:r>
      <w:r>
        <w:rPr>
          <w:color w:val="231F20"/>
        </w:rPr>
        <w:t>Who</w:t>
      </w:r>
      <w:r>
        <w:rPr>
          <w:color w:val="231F20"/>
          <w:spacing w:val="-7"/>
        </w:rPr>
        <w:t> </w:t>
      </w:r>
      <w:r>
        <w:rPr>
          <w:color w:val="231F20"/>
        </w:rPr>
        <w:t>gets</w:t>
      </w:r>
      <w:r>
        <w:rPr>
          <w:color w:val="231F20"/>
          <w:spacing w:val="-7"/>
        </w:rPr>
        <w:t> </w:t>
      </w:r>
      <w:r>
        <w:rPr>
          <w:color w:val="231F20"/>
        </w:rPr>
        <w:t>to</w:t>
      </w:r>
      <w:r>
        <w:rPr>
          <w:color w:val="231F20"/>
          <w:spacing w:val="-6"/>
        </w:rPr>
        <w:t> </w:t>
      </w:r>
      <w:r>
        <w:rPr>
          <w:color w:val="231F20"/>
        </w:rPr>
        <w:t>keep</w:t>
      </w:r>
      <w:r>
        <w:rPr>
          <w:color w:val="231F20"/>
          <w:spacing w:val="-7"/>
        </w:rPr>
        <w:t> </w:t>
      </w:r>
      <w:r>
        <w:rPr>
          <w:color w:val="231F20"/>
        </w:rPr>
        <w:t>the</w:t>
      </w:r>
      <w:r>
        <w:rPr>
          <w:color w:val="231F20"/>
          <w:spacing w:val="-7"/>
        </w:rPr>
        <w:t> </w:t>
      </w:r>
      <w:r>
        <w:rPr>
          <w:color w:val="231F20"/>
        </w:rPr>
        <w:t>cash? Does it belong to the y</w:t>
      </w:r>
      <w:r>
        <w:rPr>
          <w:rFonts w:ascii="Palatino Linotype"/>
          <w:i/>
          <w:color w:val="231F20"/>
        </w:rPr>
        <w:t>eshivah</w:t>
      </w:r>
      <w:r>
        <w:rPr>
          <w:color w:val="231F20"/>
        </w:rPr>
        <w:t>? Does it belong to the nephew of the couple?</w:t>
      </w:r>
    </w:p>
    <w:p>
      <w:pPr>
        <w:pStyle w:val="BodyText"/>
        <w:spacing w:line="285" w:lineRule="auto" w:before="76"/>
        <w:ind w:left="120" w:right="137" w:firstLine="359"/>
        <w:jc w:val="both"/>
      </w:pPr>
      <w:r>
        <w:rPr>
          <w:rFonts w:ascii="Palatino Linotype" w:hAnsi="Palatino Linotype"/>
          <w:i/>
          <w:color w:val="231F20"/>
          <w:spacing w:val="-6"/>
        </w:rPr>
        <w:t>Tosfos </w:t>
      </w:r>
      <w:r>
        <w:rPr>
          <w:color w:val="231F20"/>
        </w:rPr>
        <w:t>on our </w:t>
      </w:r>
      <w:r>
        <w:rPr>
          <w:rFonts w:ascii="Palatino Linotype" w:hAnsi="Palatino Linotype"/>
          <w:i/>
          <w:color w:val="231F20"/>
        </w:rPr>
        <w:t>Gemara </w:t>
      </w:r>
      <w:r>
        <w:rPr>
          <w:color w:val="231F20"/>
        </w:rPr>
        <w:t>sheds light on this case. The </w:t>
      </w:r>
      <w:r>
        <w:rPr>
          <w:rFonts w:ascii="Palatino Linotype" w:hAnsi="Palatino Linotype"/>
          <w:i/>
          <w:color w:val="231F20"/>
        </w:rPr>
        <w:t>Gemara </w:t>
      </w:r>
      <w:r>
        <w:rPr>
          <w:color w:val="231F20"/>
          <w:spacing w:val="-3"/>
        </w:rPr>
        <w:t>on </w:t>
      </w:r>
      <w:r>
        <w:rPr>
          <w:color w:val="231F20"/>
        </w:rPr>
        <w:t>our </w:t>
      </w:r>
      <w:r>
        <w:rPr>
          <w:rFonts w:ascii="Palatino Linotype" w:hAnsi="Palatino Linotype"/>
          <w:i/>
          <w:color w:val="231F20"/>
        </w:rPr>
        <w:t>daf </w:t>
      </w:r>
      <w:r>
        <w:rPr>
          <w:color w:val="231F20"/>
        </w:rPr>
        <w:t>teaches that if a person found rusted coins in an old wall   he may keep the coins. </w:t>
      </w:r>
      <w:r>
        <w:rPr>
          <w:color w:val="231F20"/>
          <w:spacing w:val="-3"/>
        </w:rPr>
        <w:t>He </w:t>
      </w:r>
      <w:r>
        <w:rPr>
          <w:color w:val="231F20"/>
        </w:rPr>
        <w:t>does not need to </w:t>
      </w:r>
      <w:r>
        <w:rPr>
          <w:color w:val="231F20"/>
          <w:spacing w:val="2"/>
        </w:rPr>
        <w:t>try </w:t>
      </w:r>
      <w:r>
        <w:rPr>
          <w:color w:val="231F20"/>
        </w:rPr>
        <w:t>and return them. </w:t>
      </w:r>
      <w:r>
        <w:rPr>
          <w:rFonts w:ascii="Palatino Linotype" w:hAnsi="Palatino Linotype"/>
          <w:i/>
          <w:color w:val="231F20"/>
          <w:spacing w:val="-6"/>
        </w:rPr>
        <w:t>Tosfos</w:t>
      </w:r>
      <w:r>
        <w:rPr>
          <w:rFonts w:ascii="Palatino Linotype" w:hAnsi="Palatino Linotype"/>
          <w:i/>
          <w:color w:val="231F20"/>
          <w:spacing w:val="-17"/>
        </w:rPr>
        <w:t> </w:t>
      </w:r>
      <w:r>
        <w:rPr>
          <w:color w:val="231F20"/>
        </w:rPr>
        <w:t>are</w:t>
      </w:r>
      <w:r>
        <w:rPr>
          <w:color w:val="231F20"/>
          <w:spacing w:val="-17"/>
        </w:rPr>
        <w:t> </w:t>
      </w:r>
      <w:r>
        <w:rPr>
          <w:color w:val="231F20"/>
        </w:rPr>
        <w:t>troubled</w:t>
      </w:r>
      <w:r>
        <w:rPr>
          <w:color w:val="231F20"/>
          <w:spacing w:val="-16"/>
        </w:rPr>
        <w:t> </w:t>
      </w:r>
      <w:r>
        <w:rPr>
          <w:color w:val="231F20"/>
        </w:rPr>
        <w:t>by</w:t>
      </w:r>
      <w:r>
        <w:rPr>
          <w:color w:val="231F20"/>
          <w:spacing w:val="-17"/>
        </w:rPr>
        <w:t> </w:t>
      </w:r>
      <w:r>
        <w:rPr>
          <w:color w:val="231F20"/>
        </w:rPr>
        <w:t>this</w:t>
      </w:r>
      <w:r>
        <w:rPr>
          <w:color w:val="231F20"/>
          <w:spacing w:val="-16"/>
        </w:rPr>
        <w:t> </w:t>
      </w:r>
      <w:r>
        <w:rPr>
          <w:color w:val="231F20"/>
          <w:spacing w:val="-6"/>
        </w:rPr>
        <w:t>law.</w:t>
      </w:r>
      <w:r>
        <w:rPr>
          <w:color w:val="231F20"/>
          <w:spacing w:val="-17"/>
        </w:rPr>
        <w:t> </w:t>
      </w:r>
      <w:r>
        <w:rPr>
          <w:color w:val="231F20"/>
        </w:rPr>
        <w:t>Generally</w:t>
      </w:r>
      <w:r>
        <w:rPr>
          <w:color w:val="231F20"/>
          <w:spacing w:val="-17"/>
        </w:rPr>
        <w:t> </w:t>
      </w:r>
      <w:r>
        <w:rPr>
          <w:color w:val="231F20"/>
        </w:rPr>
        <w:t>there</w:t>
      </w:r>
      <w:r>
        <w:rPr>
          <w:color w:val="231F20"/>
          <w:spacing w:val="-16"/>
        </w:rPr>
        <w:t> </w:t>
      </w:r>
      <w:r>
        <w:rPr>
          <w:color w:val="231F20"/>
        </w:rPr>
        <w:t>is</w:t>
      </w:r>
      <w:r>
        <w:rPr>
          <w:color w:val="231F20"/>
          <w:spacing w:val="-17"/>
        </w:rPr>
        <w:t> </w:t>
      </w:r>
      <w:r>
        <w:rPr>
          <w:color w:val="231F20"/>
        </w:rPr>
        <w:t>a</w:t>
      </w:r>
      <w:r>
        <w:rPr>
          <w:color w:val="231F20"/>
          <w:spacing w:val="-16"/>
        </w:rPr>
        <w:t> </w:t>
      </w:r>
      <w:r>
        <w:rPr>
          <w:color w:val="231F20"/>
        </w:rPr>
        <w:t>rule</w:t>
      </w:r>
      <w:r>
        <w:rPr>
          <w:color w:val="231F20"/>
          <w:spacing w:val="-17"/>
        </w:rPr>
        <w:t> </w:t>
      </w:r>
      <w:r>
        <w:rPr>
          <w:color w:val="231F20"/>
        </w:rPr>
        <w:t>that</w:t>
      </w:r>
      <w:r>
        <w:rPr>
          <w:color w:val="231F20"/>
          <w:spacing w:val="-17"/>
        </w:rPr>
        <w:t> </w:t>
      </w:r>
      <w:r>
        <w:rPr>
          <w:color w:val="231F20"/>
        </w:rPr>
        <w:t>a</w:t>
      </w:r>
      <w:r>
        <w:rPr>
          <w:color w:val="231F20"/>
          <w:spacing w:val="-16"/>
        </w:rPr>
        <w:t> </w:t>
      </w:r>
      <w:r>
        <w:rPr>
          <w:color w:val="231F20"/>
          <w:spacing w:val="-6"/>
        </w:rPr>
        <w:t>person’s</w:t>
      </w:r>
    </w:p>
    <w:p>
      <w:pPr>
        <w:spacing w:after="0" w:line="28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6"/>
        <w:jc w:val="both"/>
      </w:pPr>
      <w:r>
        <w:rPr>
          <w:color w:val="231F20"/>
        </w:rPr>
        <w:t>courtyard can acquire on his behalf: </w:t>
      </w:r>
      <w:r>
        <w:rPr>
          <w:rFonts w:ascii="Palatino Linotype" w:hAnsi="Palatino Linotype"/>
          <w:i/>
          <w:color w:val="231F20"/>
        </w:rPr>
        <w:t>chatzeiro </w:t>
      </w:r>
      <w:r>
        <w:rPr>
          <w:rFonts w:ascii="Palatino Linotype" w:hAnsi="Palatino Linotype"/>
          <w:i/>
          <w:color w:val="231F20"/>
          <w:spacing w:val="-3"/>
        </w:rPr>
        <w:t>shel </w:t>
      </w:r>
      <w:r>
        <w:rPr>
          <w:rFonts w:ascii="Palatino Linotype" w:hAnsi="Palatino Linotype"/>
          <w:i/>
          <w:color w:val="231F20"/>
        </w:rPr>
        <w:t>adam </w:t>
      </w:r>
      <w:r>
        <w:rPr>
          <w:rFonts w:ascii="Palatino Linotype" w:hAnsi="Palatino Linotype"/>
          <w:i/>
          <w:color w:val="231F20"/>
          <w:spacing w:val="-3"/>
        </w:rPr>
        <w:t>koneh </w:t>
      </w:r>
      <w:r>
        <w:rPr>
          <w:rFonts w:ascii="Palatino Linotype" w:hAnsi="Palatino Linotype"/>
          <w:i/>
          <w:color w:val="231F20"/>
        </w:rPr>
        <w:t>lo </w:t>
      </w:r>
      <w:r>
        <w:rPr>
          <w:rFonts w:ascii="Palatino Linotype" w:hAnsi="Palatino Linotype"/>
          <w:i/>
          <w:color w:val="231F20"/>
        </w:rPr>
        <w:t>shelo </w:t>
      </w:r>
      <w:r>
        <w:rPr>
          <w:rFonts w:ascii="Palatino Linotype" w:hAnsi="Palatino Linotype"/>
          <w:i/>
          <w:color w:val="231F20"/>
          <w:spacing w:val="-6"/>
        </w:rPr>
        <w:t>mida’ato</w:t>
      </w:r>
      <w:r>
        <w:rPr>
          <w:color w:val="231F20"/>
          <w:spacing w:val="-6"/>
        </w:rPr>
        <w:t>—a person’s </w:t>
      </w:r>
      <w:r>
        <w:rPr>
          <w:color w:val="231F20"/>
        </w:rPr>
        <w:t>courtyard can acquire for him without his knowledge. If someone put something in </w:t>
      </w:r>
      <w:r>
        <w:rPr>
          <w:color w:val="231F20"/>
          <w:spacing w:val="-3"/>
        </w:rPr>
        <w:t>my </w:t>
      </w:r>
      <w:r>
        <w:rPr>
          <w:color w:val="231F20"/>
        </w:rPr>
        <w:t>courtyard without </w:t>
      </w:r>
      <w:r>
        <w:rPr>
          <w:color w:val="231F20"/>
          <w:spacing w:val="-3"/>
        </w:rPr>
        <w:t>my </w:t>
      </w:r>
      <w:r>
        <w:rPr>
          <w:color w:val="231F20"/>
        </w:rPr>
        <w:t>knowing about it, I would acquire the object. </w:t>
      </w:r>
      <w:r>
        <w:rPr>
          <w:color w:val="231F20"/>
          <w:spacing w:val="-3"/>
        </w:rPr>
        <w:t>Here, </w:t>
      </w:r>
      <w:r>
        <w:rPr>
          <w:color w:val="231F20"/>
        </w:rPr>
        <w:t>there is an owner of the wall. </w:t>
      </w:r>
      <w:r>
        <w:rPr>
          <w:color w:val="231F20"/>
          <w:spacing w:val="-3"/>
        </w:rPr>
        <w:t>Why </w:t>
      </w:r>
      <w:r>
        <w:rPr>
          <w:color w:val="231F20"/>
        </w:rPr>
        <w:t>would his wall not acquire the coins on his </w:t>
      </w:r>
      <w:r>
        <w:rPr>
          <w:color w:val="231F20"/>
          <w:spacing w:val="2"/>
        </w:rPr>
        <w:t>behalf? </w:t>
      </w:r>
      <w:r>
        <w:rPr>
          <w:rFonts w:ascii="Palatino Linotype" w:hAnsi="Palatino Linotype"/>
          <w:i/>
          <w:color w:val="231F20"/>
          <w:spacing w:val="-6"/>
        </w:rPr>
        <w:t>Tosfos </w:t>
      </w:r>
      <w:r>
        <w:rPr>
          <w:color w:val="231F20"/>
        </w:rPr>
        <w:t>answer that a courtyard will not acquire an item that the courtyard owner might never know about. </w:t>
      </w:r>
      <w:r>
        <w:rPr>
          <w:color w:val="231F20"/>
          <w:spacing w:val="-5"/>
        </w:rPr>
        <w:t>It </w:t>
      </w:r>
      <w:r>
        <w:rPr>
          <w:color w:val="231F20"/>
        </w:rPr>
        <w:t>is possible that he will</w:t>
      </w:r>
      <w:r>
        <w:rPr>
          <w:color w:val="231F20"/>
          <w:spacing w:val="-7"/>
        </w:rPr>
        <w:t> </w:t>
      </w:r>
      <w:r>
        <w:rPr>
          <w:color w:val="231F20"/>
        </w:rPr>
        <w:t>never</w:t>
      </w:r>
      <w:r>
        <w:rPr>
          <w:color w:val="231F20"/>
          <w:spacing w:val="-6"/>
        </w:rPr>
        <w:t> </w:t>
      </w:r>
      <w:r>
        <w:rPr>
          <w:color w:val="231F20"/>
        </w:rPr>
        <w:t>become</w:t>
      </w:r>
      <w:r>
        <w:rPr>
          <w:color w:val="231F20"/>
          <w:spacing w:val="-7"/>
        </w:rPr>
        <w:t> </w:t>
      </w:r>
      <w:r>
        <w:rPr>
          <w:color w:val="231F20"/>
          <w:spacing w:val="-3"/>
        </w:rPr>
        <w:t>aware</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coins</w:t>
      </w:r>
      <w:r>
        <w:rPr>
          <w:color w:val="231F20"/>
          <w:spacing w:val="-7"/>
        </w:rPr>
        <w:t> </w:t>
      </w:r>
      <w:r>
        <w:rPr>
          <w:color w:val="231F20"/>
        </w:rPr>
        <w:t>in</w:t>
      </w:r>
      <w:r>
        <w:rPr>
          <w:color w:val="231F20"/>
          <w:spacing w:val="-6"/>
        </w:rPr>
        <w:t> </w:t>
      </w:r>
      <w:r>
        <w:rPr>
          <w:color w:val="231F20"/>
        </w:rPr>
        <w:t>his</w:t>
      </w:r>
      <w:r>
        <w:rPr>
          <w:color w:val="231F20"/>
          <w:spacing w:val="-7"/>
        </w:rPr>
        <w:t> </w:t>
      </w:r>
      <w:r>
        <w:rPr>
          <w:color w:val="231F20"/>
        </w:rPr>
        <w:t>wall;</w:t>
      </w:r>
      <w:r>
        <w:rPr>
          <w:color w:val="231F20"/>
          <w:spacing w:val="-6"/>
        </w:rPr>
        <w:t> </w:t>
      </w:r>
      <w:r>
        <w:rPr>
          <w:color w:val="231F20"/>
        </w:rPr>
        <w:t>as</w:t>
      </w:r>
      <w:r>
        <w:rPr>
          <w:color w:val="231F20"/>
          <w:spacing w:val="-7"/>
        </w:rPr>
        <w:t> </w:t>
      </w:r>
      <w:r>
        <w:rPr>
          <w:color w:val="231F20"/>
        </w:rPr>
        <w:t>a</w:t>
      </w:r>
      <w:r>
        <w:rPr>
          <w:color w:val="231F20"/>
          <w:spacing w:val="-6"/>
        </w:rPr>
        <w:t> </w:t>
      </w:r>
      <w:r>
        <w:rPr>
          <w:color w:val="231F20"/>
        </w:rPr>
        <w:t>result,</w:t>
      </w:r>
      <w:r>
        <w:rPr>
          <w:color w:val="231F20"/>
          <w:spacing w:val="-7"/>
        </w:rPr>
        <w:t> </w:t>
      </w:r>
      <w:r>
        <w:rPr>
          <w:color w:val="231F20"/>
        </w:rPr>
        <w:t>his</w:t>
      </w:r>
      <w:r>
        <w:rPr>
          <w:color w:val="231F20"/>
          <w:spacing w:val="-6"/>
        </w:rPr>
        <w:t> </w:t>
      </w:r>
      <w:r>
        <w:rPr>
          <w:color w:val="231F20"/>
        </w:rPr>
        <w:t>wall could not acquire for him. Rav Soloveitchik </w:t>
      </w:r>
      <w:r>
        <w:rPr>
          <w:rFonts w:ascii="Palatino Linotype" w:hAnsi="Palatino Linotype"/>
          <w:i/>
          <w:color w:val="231F20"/>
        </w:rPr>
        <w:t>zt”l </w:t>
      </w:r>
      <w:r>
        <w:rPr>
          <w:color w:val="231F20"/>
        </w:rPr>
        <w:t>explained the</w:t>
      </w:r>
      <w:r>
        <w:rPr>
          <w:color w:val="231F20"/>
          <w:spacing w:val="-40"/>
        </w:rPr>
        <w:t> </w:t>
      </w:r>
      <w:r>
        <w:rPr>
          <w:color w:val="231F20"/>
        </w:rPr>
        <w:t>logic of </w:t>
      </w:r>
      <w:r>
        <w:rPr>
          <w:rFonts w:ascii="Palatino Linotype" w:hAnsi="Palatino Linotype"/>
          <w:i/>
          <w:color w:val="231F20"/>
          <w:spacing w:val="-5"/>
        </w:rPr>
        <w:t>Tosfos</w:t>
      </w:r>
      <w:r>
        <w:rPr>
          <w:color w:val="231F20"/>
          <w:spacing w:val="-5"/>
        </w:rPr>
        <w:t>. </w:t>
      </w:r>
      <w:r>
        <w:rPr>
          <w:color w:val="231F20"/>
        </w:rPr>
        <w:t>A courtyard acquires because it controls the object. If a man might never know that his courtyard had that object, we</w:t>
      </w:r>
      <w:r>
        <w:rPr>
          <w:color w:val="231F20"/>
          <w:spacing w:val="-41"/>
        </w:rPr>
        <w:t> </w:t>
      </w:r>
      <w:r>
        <w:rPr>
          <w:color w:val="231F20"/>
        </w:rPr>
        <w:t>cannot say that the courtyard asserted mastery over the object.</w:t>
      </w:r>
    </w:p>
    <w:p>
      <w:pPr>
        <w:pStyle w:val="BodyText"/>
        <w:spacing w:line="295" w:lineRule="auto" w:before="102"/>
        <w:ind w:left="120" w:right="137" w:firstLine="360"/>
        <w:jc w:val="both"/>
      </w:pPr>
      <w:r>
        <w:rPr>
          <w:color w:val="231F20"/>
        </w:rPr>
        <w:t>In our case, the money hidden in the couch was like the coins hidden in an old wall. </w:t>
      </w:r>
      <w:r>
        <w:rPr>
          <w:color w:val="231F20"/>
          <w:spacing w:val="-7"/>
        </w:rPr>
        <w:t>Years </w:t>
      </w:r>
      <w:r>
        <w:rPr>
          <w:color w:val="231F20"/>
        </w:rPr>
        <w:t>could go by without </w:t>
      </w:r>
      <w:r>
        <w:rPr>
          <w:color w:val="231F20"/>
          <w:spacing w:val="-3"/>
        </w:rPr>
        <w:t>anyone </w:t>
      </w:r>
      <w:r>
        <w:rPr>
          <w:color w:val="231F20"/>
        </w:rPr>
        <w:t>knowing about the items being in the couch. The couch and apartment belonged</w:t>
      </w:r>
      <w:r>
        <w:rPr>
          <w:color w:val="231F20"/>
          <w:spacing w:val="-15"/>
        </w:rPr>
        <w:t> </w:t>
      </w:r>
      <w:r>
        <w:rPr>
          <w:color w:val="231F20"/>
        </w:rPr>
        <w:t>to</w:t>
      </w:r>
      <w:r>
        <w:rPr>
          <w:color w:val="231F20"/>
          <w:spacing w:val="-14"/>
        </w:rPr>
        <w:t> </w:t>
      </w:r>
      <w:r>
        <w:rPr>
          <w:color w:val="231F20"/>
        </w:rPr>
        <w:t>the</w:t>
      </w:r>
      <w:r>
        <w:rPr>
          <w:color w:val="231F20"/>
          <w:spacing w:val="-15"/>
        </w:rPr>
        <w:t> </w:t>
      </w:r>
      <w:r>
        <w:rPr>
          <w:rFonts w:ascii="Palatino Linotype"/>
          <w:i/>
          <w:color w:val="231F20"/>
          <w:spacing w:val="-3"/>
        </w:rPr>
        <w:t>yeshivah</w:t>
      </w:r>
      <w:r>
        <w:rPr>
          <w:color w:val="231F20"/>
          <w:spacing w:val="-3"/>
        </w:rPr>
        <w:t>.</w:t>
      </w:r>
      <w:r>
        <w:rPr>
          <w:color w:val="231F20"/>
          <w:spacing w:val="-14"/>
        </w:rPr>
        <w:t> </w:t>
      </w:r>
      <w:r>
        <w:rPr>
          <w:color w:val="231F20"/>
          <w:spacing w:val="-4"/>
        </w:rPr>
        <w:t>However,</w:t>
      </w:r>
      <w:r>
        <w:rPr>
          <w:color w:val="231F20"/>
          <w:spacing w:val="-15"/>
        </w:rPr>
        <w:t> </w:t>
      </w:r>
      <w:r>
        <w:rPr>
          <w:color w:val="231F20"/>
        </w:rPr>
        <w:t>they</w:t>
      </w:r>
      <w:r>
        <w:rPr>
          <w:color w:val="231F20"/>
          <w:spacing w:val="-14"/>
        </w:rPr>
        <w:t> </w:t>
      </w:r>
      <w:r>
        <w:rPr>
          <w:color w:val="231F20"/>
        </w:rPr>
        <w:t>could</w:t>
      </w:r>
      <w:r>
        <w:rPr>
          <w:color w:val="231F20"/>
          <w:spacing w:val="-15"/>
        </w:rPr>
        <w:t> </w:t>
      </w:r>
      <w:r>
        <w:rPr>
          <w:color w:val="231F20"/>
        </w:rPr>
        <w:t>not</w:t>
      </w:r>
      <w:r>
        <w:rPr>
          <w:color w:val="231F20"/>
          <w:spacing w:val="-14"/>
        </w:rPr>
        <w:t> </w:t>
      </w:r>
      <w:r>
        <w:rPr>
          <w:color w:val="231F20"/>
        </w:rPr>
        <w:t>acquire</w:t>
      </w:r>
      <w:r>
        <w:rPr>
          <w:color w:val="231F20"/>
          <w:spacing w:val="-15"/>
        </w:rPr>
        <w:t> </w:t>
      </w:r>
      <w:r>
        <w:rPr>
          <w:color w:val="231F20"/>
        </w:rPr>
        <w:t>the</w:t>
      </w:r>
      <w:r>
        <w:rPr>
          <w:color w:val="231F20"/>
          <w:spacing w:val="-14"/>
        </w:rPr>
        <w:t> </w:t>
      </w:r>
      <w:r>
        <w:rPr>
          <w:color w:val="231F20"/>
        </w:rPr>
        <w:t>money with </w:t>
      </w:r>
      <w:r>
        <w:rPr>
          <w:rFonts w:ascii="Palatino Linotype"/>
          <w:i/>
          <w:color w:val="231F20"/>
          <w:spacing w:val="-3"/>
        </w:rPr>
        <w:t>kinyan </w:t>
      </w:r>
      <w:r>
        <w:rPr>
          <w:rFonts w:ascii="Palatino Linotype"/>
          <w:i/>
          <w:color w:val="231F20"/>
          <w:spacing w:val="-4"/>
        </w:rPr>
        <w:t>chatzeir. </w:t>
      </w:r>
      <w:r>
        <w:rPr>
          <w:color w:val="231F20"/>
        </w:rPr>
        <w:t>The money was therefore not in the</w:t>
      </w:r>
      <w:r>
        <w:rPr>
          <w:color w:val="231F20"/>
          <w:spacing w:val="-33"/>
        </w:rPr>
        <w:t> </w:t>
      </w:r>
      <w:r>
        <w:rPr>
          <w:color w:val="231F20"/>
        </w:rPr>
        <w:t>possession of the </w:t>
      </w:r>
      <w:r>
        <w:rPr>
          <w:rFonts w:ascii="Palatino Linotype"/>
          <w:i/>
          <w:color w:val="231F20"/>
        </w:rPr>
        <w:t>yeshivah</w:t>
      </w:r>
      <w:r>
        <w:rPr>
          <w:color w:val="231F20"/>
        </w:rPr>
        <w:t>.</w:t>
      </w:r>
    </w:p>
    <w:p>
      <w:pPr>
        <w:pStyle w:val="BodyText"/>
        <w:spacing w:line="302" w:lineRule="auto" w:before="15"/>
        <w:ind w:left="120" w:right="137" w:firstLine="360"/>
        <w:jc w:val="right"/>
      </w:pPr>
      <w:r>
        <w:rPr>
          <w:color w:val="231F20"/>
          <w:spacing w:val="-5"/>
        </w:rPr>
        <w:t>It</w:t>
      </w:r>
      <w:r>
        <w:rPr>
          <w:color w:val="231F20"/>
          <w:spacing w:val="35"/>
        </w:rPr>
        <w:t> </w:t>
      </w:r>
      <w:r>
        <w:rPr>
          <w:color w:val="231F20"/>
        </w:rPr>
        <w:t>was</w:t>
      </w:r>
      <w:r>
        <w:rPr>
          <w:color w:val="231F20"/>
          <w:spacing w:val="35"/>
        </w:rPr>
        <w:t> </w:t>
      </w:r>
      <w:r>
        <w:rPr>
          <w:color w:val="231F20"/>
        </w:rPr>
        <w:t>also</w:t>
      </w:r>
      <w:r>
        <w:rPr>
          <w:color w:val="231F20"/>
          <w:spacing w:val="35"/>
        </w:rPr>
        <w:t> </w:t>
      </w:r>
      <w:r>
        <w:rPr>
          <w:color w:val="231F20"/>
        </w:rPr>
        <w:t>not</w:t>
      </w:r>
      <w:r>
        <w:rPr>
          <w:color w:val="231F20"/>
          <w:spacing w:val="35"/>
        </w:rPr>
        <w:t> </w:t>
      </w:r>
      <w:r>
        <w:rPr>
          <w:color w:val="231F20"/>
        </w:rPr>
        <w:t>the</w:t>
      </w:r>
      <w:r>
        <w:rPr>
          <w:color w:val="231F20"/>
          <w:spacing w:val="35"/>
        </w:rPr>
        <w:t> </w:t>
      </w:r>
      <w:r>
        <w:rPr>
          <w:color w:val="231F20"/>
        </w:rPr>
        <w:t>property</w:t>
      </w:r>
      <w:r>
        <w:rPr>
          <w:color w:val="231F20"/>
          <w:spacing w:val="35"/>
        </w:rPr>
        <w:t> </w:t>
      </w:r>
      <w:r>
        <w:rPr>
          <w:color w:val="231F20"/>
        </w:rPr>
        <w:t>of</w:t>
      </w:r>
      <w:r>
        <w:rPr>
          <w:color w:val="231F20"/>
          <w:spacing w:val="35"/>
        </w:rPr>
        <w:t> </w:t>
      </w:r>
      <w:r>
        <w:rPr>
          <w:color w:val="231F20"/>
        </w:rPr>
        <w:t>the</w:t>
      </w:r>
      <w:r>
        <w:rPr>
          <w:color w:val="231F20"/>
          <w:spacing w:val="35"/>
        </w:rPr>
        <w:t> </w:t>
      </w:r>
      <w:r>
        <w:rPr>
          <w:color w:val="231F20"/>
          <w:spacing w:val="-3"/>
        </w:rPr>
        <w:t>nephew.</w:t>
      </w:r>
      <w:r>
        <w:rPr>
          <w:color w:val="231F20"/>
          <w:spacing w:val="35"/>
        </w:rPr>
        <w:t> </w:t>
      </w:r>
      <w:r>
        <w:rPr>
          <w:color w:val="231F20"/>
        </w:rPr>
        <w:t>The</w:t>
      </w:r>
      <w:r>
        <w:rPr>
          <w:color w:val="231F20"/>
          <w:spacing w:val="35"/>
        </w:rPr>
        <w:t> </w:t>
      </w:r>
      <w:r>
        <w:rPr>
          <w:color w:val="231F20"/>
        </w:rPr>
        <w:t>nephew</w:t>
      </w:r>
      <w:r>
        <w:rPr>
          <w:color w:val="231F20"/>
          <w:spacing w:val="35"/>
        </w:rPr>
        <w:t> </w:t>
      </w:r>
      <w:r>
        <w:rPr>
          <w:color w:val="231F20"/>
        </w:rPr>
        <w:t>had</w:t>
      </w:r>
      <w:r>
        <w:rPr>
          <w:color w:val="231F20"/>
          <w:w w:val="101"/>
        </w:rPr>
        <w:t> </w:t>
      </w:r>
      <w:r>
        <w:rPr>
          <w:color w:val="231F20"/>
        </w:rPr>
        <w:t>told</w:t>
      </w:r>
      <w:r>
        <w:rPr>
          <w:color w:val="231F20"/>
          <w:spacing w:val="24"/>
        </w:rPr>
        <w:t> </w:t>
      </w:r>
      <w:r>
        <w:rPr>
          <w:color w:val="231F20"/>
        </w:rPr>
        <w:t>the</w:t>
      </w:r>
      <w:r>
        <w:rPr>
          <w:color w:val="231F20"/>
          <w:spacing w:val="25"/>
        </w:rPr>
        <w:t> </w:t>
      </w:r>
      <w:r>
        <w:rPr>
          <w:color w:val="231F20"/>
        </w:rPr>
        <w:t>school</w:t>
      </w:r>
      <w:r>
        <w:rPr>
          <w:color w:val="231F20"/>
          <w:spacing w:val="24"/>
        </w:rPr>
        <w:t> </w:t>
      </w:r>
      <w:r>
        <w:rPr>
          <w:color w:val="231F20"/>
        </w:rPr>
        <w:t>that</w:t>
      </w:r>
      <w:r>
        <w:rPr>
          <w:color w:val="231F20"/>
          <w:spacing w:val="25"/>
        </w:rPr>
        <w:t> </w:t>
      </w:r>
      <w:r>
        <w:rPr>
          <w:color w:val="231F20"/>
        </w:rPr>
        <w:t>they</w:t>
      </w:r>
      <w:r>
        <w:rPr>
          <w:color w:val="231F20"/>
          <w:spacing w:val="24"/>
        </w:rPr>
        <w:t> </w:t>
      </w:r>
      <w:r>
        <w:rPr>
          <w:color w:val="231F20"/>
        </w:rPr>
        <w:t>could</w:t>
      </w:r>
      <w:r>
        <w:rPr>
          <w:color w:val="231F20"/>
          <w:spacing w:val="25"/>
        </w:rPr>
        <w:t> </w:t>
      </w:r>
      <w:r>
        <w:rPr>
          <w:color w:val="231F20"/>
        </w:rPr>
        <w:t>do</w:t>
      </w:r>
      <w:r>
        <w:rPr>
          <w:color w:val="231F20"/>
          <w:spacing w:val="25"/>
        </w:rPr>
        <w:t> </w:t>
      </w:r>
      <w:r>
        <w:rPr>
          <w:color w:val="231F20"/>
        </w:rPr>
        <w:t>whatever</w:t>
      </w:r>
      <w:r>
        <w:rPr>
          <w:color w:val="231F20"/>
          <w:spacing w:val="24"/>
        </w:rPr>
        <w:t> </w:t>
      </w:r>
      <w:r>
        <w:rPr>
          <w:color w:val="231F20"/>
        </w:rPr>
        <w:t>they</w:t>
      </w:r>
      <w:r>
        <w:rPr>
          <w:color w:val="231F20"/>
          <w:spacing w:val="25"/>
        </w:rPr>
        <w:t> </w:t>
      </w:r>
      <w:r>
        <w:rPr>
          <w:color w:val="231F20"/>
        </w:rPr>
        <w:t>wanted</w:t>
      </w:r>
      <w:r>
        <w:rPr>
          <w:color w:val="231F20"/>
          <w:spacing w:val="24"/>
        </w:rPr>
        <w:t> </w:t>
      </w:r>
      <w:r>
        <w:rPr>
          <w:color w:val="231F20"/>
        </w:rPr>
        <w:t>with</w:t>
      </w:r>
      <w:r>
        <w:rPr>
          <w:color w:val="231F20"/>
          <w:spacing w:val="25"/>
        </w:rPr>
        <w:t> </w:t>
      </w:r>
      <w:r>
        <w:rPr>
          <w:color w:val="231F20"/>
        </w:rPr>
        <w:t>the</w:t>
      </w:r>
      <w:r>
        <w:rPr>
          <w:color w:val="231F20"/>
          <w:w w:val="94"/>
        </w:rPr>
        <w:t> </w:t>
      </w:r>
      <w:r>
        <w:rPr>
          <w:color w:val="231F20"/>
        </w:rPr>
        <w:t>couch.</w:t>
      </w:r>
      <w:r>
        <w:rPr>
          <w:color w:val="231F20"/>
          <w:spacing w:val="7"/>
        </w:rPr>
        <w:t> </w:t>
      </w:r>
      <w:r>
        <w:rPr>
          <w:color w:val="231F20"/>
          <w:spacing w:val="-3"/>
        </w:rPr>
        <w:t>He</w:t>
      </w:r>
      <w:r>
        <w:rPr>
          <w:color w:val="231F20"/>
          <w:spacing w:val="7"/>
        </w:rPr>
        <w:t> </w:t>
      </w:r>
      <w:r>
        <w:rPr>
          <w:color w:val="231F20"/>
        </w:rPr>
        <w:t>had</w:t>
      </w:r>
      <w:r>
        <w:rPr>
          <w:color w:val="231F20"/>
          <w:spacing w:val="8"/>
        </w:rPr>
        <w:t> </w:t>
      </w:r>
      <w:r>
        <w:rPr>
          <w:color w:val="231F20"/>
        </w:rPr>
        <w:t>clearly</w:t>
      </w:r>
      <w:r>
        <w:rPr>
          <w:color w:val="231F20"/>
          <w:spacing w:val="7"/>
        </w:rPr>
        <w:t> </w:t>
      </w:r>
      <w:r>
        <w:rPr>
          <w:color w:val="231F20"/>
        </w:rPr>
        <w:t>despaired</w:t>
      </w:r>
      <w:r>
        <w:rPr>
          <w:color w:val="231F20"/>
          <w:spacing w:val="8"/>
        </w:rPr>
        <w:t> </w:t>
      </w:r>
      <w:r>
        <w:rPr>
          <w:color w:val="231F20"/>
        </w:rPr>
        <w:t>of</w:t>
      </w:r>
      <w:r>
        <w:rPr>
          <w:color w:val="231F20"/>
          <w:spacing w:val="7"/>
        </w:rPr>
        <w:t> </w:t>
      </w:r>
      <w:r>
        <w:rPr>
          <w:color w:val="231F20"/>
        </w:rPr>
        <w:t>there</w:t>
      </w:r>
      <w:r>
        <w:rPr>
          <w:color w:val="231F20"/>
          <w:spacing w:val="8"/>
        </w:rPr>
        <w:t> </w:t>
      </w:r>
      <w:r>
        <w:rPr>
          <w:color w:val="231F20"/>
        </w:rPr>
        <w:t>being</w:t>
      </w:r>
      <w:r>
        <w:rPr>
          <w:color w:val="231F20"/>
          <w:spacing w:val="7"/>
        </w:rPr>
        <w:t> </w:t>
      </w:r>
      <w:r>
        <w:rPr>
          <w:color w:val="231F20"/>
        </w:rPr>
        <w:t>money</w:t>
      </w:r>
      <w:r>
        <w:rPr>
          <w:color w:val="231F20"/>
          <w:spacing w:val="8"/>
        </w:rPr>
        <w:t> </w:t>
      </w:r>
      <w:r>
        <w:rPr>
          <w:color w:val="231F20"/>
        </w:rPr>
        <w:t>in</w:t>
      </w:r>
      <w:r>
        <w:rPr>
          <w:color w:val="231F20"/>
          <w:spacing w:val="7"/>
        </w:rPr>
        <w:t> </w:t>
      </w:r>
      <w:r>
        <w:rPr>
          <w:color w:val="231F20"/>
        </w:rPr>
        <w:t>the</w:t>
      </w:r>
      <w:r>
        <w:rPr>
          <w:color w:val="231F20"/>
          <w:spacing w:val="7"/>
        </w:rPr>
        <w:t> </w:t>
      </w:r>
      <w:r>
        <w:rPr>
          <w:color w:val="231F20"/>
        </w:rPr>
        <w:t>couch</w:t>
      </w:r>
      <w:r>
        <w:rPr>
          <w:color w:val="231F20"/>
          <w:w w:val="105"/>
        </w:rPr>
        <w:t> </w:t>
      </w:r>
      <w:r>
        <w:rPr>
          <w:color w:val="231F20"/>
        </w:rPr>
        <w:t>for</w:t>
      </w:r>
      <w:r>
        <w:rPr>
          <w:color w:val="231F20"/>
          <w:spacing w:val="-17"/>
        </w:rPr>
        <w:t> </w:t>
      </w:r>
      <w:r>
        <w:rPr>
          <w:color w:val="231F20"/>
        </w:rPr>
        <w:t>himself.</w:t>
      </w:r>
      <w:r>
        <w:rPr>
          <w:color w:val="231F20"/>
          <w:spacing w:val="-16"/>
        </w:rPr>
        <w:t> </w:t>
      </w:r>
      <w:r>
        <w:rPr>
          <w:color w:val="231F20"/>
          <w:spacing w:val="-3"/>
        </w:rPr>
        <w:t>He</w:t>
      </w:r>
      <w:r>
        <w:rPr>
          <w:color w:val="231F20"/>
          <w:spacing w:val="-17"/>
        </w:rPr>
        <w:t> </w:t>
      </w:r>
      <w:r>
        <w:rPr>
          <w:color w:val="231F20"/>
        </w:rPr>
        <w:t>had</w:t>
      </w:r>
      <w:r>
        <w:rPr>
          <w:color w:val="231F20"/>
          <w:spacing w:val="-16"/>
        </w:rPr>
        <w:t> </w:t>
      </w:r>
      <w:r>
        <w:rPr>
          <w:color w:val="231F20"/>
        </w:rPr>
        <w:t>displayed</w:t>
      </w:r>
      <w:r>
        <w:rPr>
          <w:color w:val="231F20"/>
          <w:spacing w:val="-17"/>
        </w:rPr>
        <w:t> </w:t>
      </w:r>
      <w:r>
        <w:rPr>
          <w:rFonts w:ascii="Palatino Linotype" w:hAnsi="Palatino Linotype"/>
          <w:i/>
          <w:color w:val="231F20"/>
        </w:rPr>
        <w:t>yei’ush</w:t>
      </w:r>
      <w:r>
        <w:rPr>
          <w:color w:val="231F20"/>
        </w:rPr>
        <w:t>—despair</w:t>
      </w:r>
      <w:r>
        <w:rPr>
          <w:color w:val="231F20"/>
          <w:spacing w:val="-16"/>
        </w:rPr>
        <w:t> </w:t>
      </w:r>
      <w:r>
        <w:rPr>
          <w:color w:val="231F20"/>
        </w:rPr>
        <w:t>of</w:t>
      </w:r>
      <w:r>
        <w:rPr>
          <w:color w:val="231F20"/>
          <w:spacing w:val="-17"/>
        </w:rPr>
        <w:t> </w:t>
      </w:r>
      <w:r>
        <w:rPr>
          <w:color w:val="231F20"/>
        </w:rPr>
        <w:t>getting</w:t>
      </w:r>
      <w:r>
        <w:rPr>
          <w:color w:val="231F20"/>
          <w:spacing w:val="-16"/>
        </w:rPr>
        <w:t> </w:t>
      </w:r>
      <w:r>
        <w:rPr>
          <w:color w:val="231F20"/>
        </w:rPr>
        <w:t>the</w:t>
      </w:r>
      <w:r>
        <w:rPr>
          <w:color w:val="231F20"/>
          <w:spacing w:val="-17"/>
        </w:rPr>
        <w:t> </w:t>
      </w:r>
      <w:r>
        <w:rPr>
          <w:color w:val="231F20"/>
          <w:spacing w:val="-4"/>
        </w:rPr>
        <w:t>money.</w:t>
      </w:r>
      <w:r>
        <w:rPr>
          <w:color w:val="231F20"/>
          <w:w w:val="90"/>
        </w:rPr>
        <w:t> </w:t>
      </w:r>
      <w:r>
        <w:rPr>
          <w:color w:val="231F20"/>
        </w:rPr>
        <w:t>Rav Zilberstein ruled that the </w:t>
      </w:r>
      <w:r>
        <w:rPr>
          <w:rFonts w:ascii="Palatino Linotype" w:hAnsi="Palatino Linotype"/>
          <w:i/>
          <w:color w:val="231F20"/>
          <w:spacing w:val="-3"/>
        </w:rPr>
        <w:t>yeshivah </w:t>
      </w:r>
      <w:r>
        <w:rPr>
          <w:color w:val="231F20"/>
        </w:rPr>
        <w:t>boys could keep</w:t>
      </w:r>
      <w:r>
        <w:rPr>
          <w:color w:val="231F20"/>
          <w:spacing w:val="-23"/>
        </w:rPr>
        <w:t> </w:t>
      </w:r>
      <w:r>
        <w:rPr>
          <w:color w:val="231F20"/>
        </w:rPr>
        <w:t>the</w:t>
      </w:r>
      <w:r>
        <w:rPr>
          <w:color w:val="231F20"/>
          <w:spacing w:val="-3"/>
        </w:rPr>
        <w:t> </w:t>
      </w:r>
      <w:r>
        <w:rPr>
          <w:color w:val="231F20"/>
        </w:rPr>
        <w:t>cash</w:t>
      </w:r>
      <w:r>
        <w:rPr>
          <w:color w:val="231F20"/>
          <w:w w:val="105"/>
        </w:rPr>
        <w:t> </w:t>
      </w:r>
      <w:r>
        <w:rPr>
          <w:color w:val="231F20"/>
        </w:rPr>
        <w:t>and</w:t>
      </w:r>
      <w:r>
        <w:rPr>
          <w:color w:val="231F20"/>
          <w:spacing w:val="17"/>
        </w:rPr>
        <w:t> </w:t>
      </w:r>
      <w:r>
        <w:rPr>
          <w:color w:val="231F20"/>
        </w:rPr>
        <w:t>the</w:t>
      </w:r>
      <w:r>
        <w:rPr>
          <w:color w:val="231F20"/>
          <w:spacing w:val="17"/>
        </w:rPr>
        <w:t> </w:t>
      </w:r>
      <w:r>
        <w:rPr>
          <w:color w:val="231F20"/>
        </w:rPr>
        <w:t>jewelry</w:t>
      </w:r>
      <w:r>
        <w:rPr>
          <w:color w:val="231F20"/>
          <w:spacing w:val="17"/>
        </w:rPr>
        <w:t> </w:t>
      </w:r>
      <w:r>
        <w:rPr>
          <w:color w:val="231F20"/>
        </w:rPr>
        <w:t>that</w:t>
      </w:r>
      <w:r>
        <w:rPr>
          <w:color w:val="231F20"/>
          <w:spacing w:val="17"/>
        </w:rPr>
        <w:t> </w:t>
      </w:r>
      <w:r>
        <w:rPr>
          <w:color w:val="231F20"/>
        </w:rPr>
        <w:t>had</w:t>
      </w:r>
      <w:r>
        <w:rPr>
          <w:color w:val="231F20"/>
          <w:spacing w:val="17"/>
        </w:rPr>
        <w:t> </w:t>
      </w:r>
      <w:r>
        <w:rPr>
          <w:color w:val="231F20"/>
        </w:rPr>
        <w:t>dropped</w:t>
      </w:r>
      <w:r>
        <w:rPr>
          <w:color w:val="231F20"/>
          <w:spacing w:val="17"/>
        </w:rPr>
        <w:t> </w:t>
      </w:r>
      <w:r>
        <w:rPr>
          <w:color w:val="231F20"/>
        </w:rPr>
        <w:t>out</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cushions</w:t>
      </w:r>
      <w:r>
        <w:rPr>
          <w:color w:val="231F20"/>
          <w:spacing w:val="17"/>
        </w:rPr>
        <w:t> </w:t>
      </w:r>
      <w:r>
        <w:rPr>
          <w:color w:val="231F20"/>
        </w:rPr>
        <w:t>of</w:t>
      </w:r>
      <w:r>
        <w:rPr>
          <w:color w:val="231F20"/>
          <w:spacing w:val="18"/>
        </w:rPr>
        <w:t> </w:t>
      </w:r>
      <w:r>
        <w:rPr>
          <w:color w:val="231F20"/>
        </w:rPr>
        <w:t>the</w:t>
      </w:r>
      <w:r>
        <w:rPr>
          <w:color w:val="231F20"/>
          <w:spacing w:val="17"/>
        </w:rPr>
        <w:t> </w:t>
      </w:r>
      <w:r>
        <w:rPr>
          <w:color w:val="231F20"/>
        </w:rPr>
        <w:t>couch</w:t>
      </w:r>
      <w:r>
        <w:rPr>
          <w:color w:val="231F20"/>
          <w:w w:val="105"/>
        </w:rPr>
        <w:t> </w:t>
      </w:r>
      <w:r>
        <w:rPr>
          <w:color w:val="231F20"/>
        </w:rPr>
        <w:t>(</w:t>
      </w:r>
      <w:r>
        <w:rPr>
          <w:rFonts w:ascii="Palatino Linotype" w:hAnsi="Palatino Linotype"/>
          <w:i/>
          <w:color w:val="231F20"/>
        </w:rPr>
        <w:t>Reshimos</w:t>
      </w:r>
      <w:r>
        <w:rPr>
          <w:rFonts w:ascii="Palatino Linotype" w:hAnsi="Palatino Linotype"/>
          <w:i/>
          <w:color w:val="231F20"/>
          <w:spacing w:val="-12"/>
        </w:rPr>
        <w:t> </w:t>
      </w:r>
      <w:r>
        <w:rPr>
          <w:rFonts w:ascii="Palatino Linotype" w:hAnsi="Palatino Linotype"/>
          <w:i/>
          <w:color w:val="231F20"/>
          <w:spacing w:val="-3"/>
        </w:rPr>
        <w:t>Shiurei</w:t>
      </w:r>
      <w:r>
        <w:rPr>
          <w:rFonts w:ascii="Palatino Linotype" w:hAnsi="Palatino Linotype"/>
          <w:i/>
          <w:color w:val="231F20"/>
          <w:spacing w:val="-12"/>
        </w:rPr>
        <w:t> </w:t>
      </w:r>
      <w:r>
        <w:rPr>
          <w:rFonts w:ascii="Palatino Linotype" w:hAnsi="Palatino Linotype"/>
          <w:i/>
          <w:color w:val="231F20"/>
          <w:spacing w:val="-4"/>
        </w:rPr>
        <w:t>Maran</w:t>
      </w:r>
      <w:r>
        <w:rPr>
          <w:rFonts w:ascii="Palatino Linotype" w:hAnsi="Palatino Linotype"/>
          <w:i/>
          <w:color w:val="231F20"/>
          <w:spacing w:val="-12"/>
        </w:rPr>
        <w:t> </w:t>
      </w:r>
      <w:r>
        <w:rPr>
          <w:rFonts w:ascii="Palatino Linotype" w:hAnsi="Palatino Linotype"/>
          <w:i/>
          <w:color w:val="231F20"/>
        </w:rPr>
        <w:t>Hagrid</w:t>
      </w:r>
      <w:r>
        <w:rPr>
          <w:rFonts w:ascii="Palatino Linotype" w:hAnsi="Palatino Linotype"/>
          <w:i/>
          <w:color w:val="231F20"/>
          <w:spacing w:val="-12"/>
        </w:rPr>
        <w:t> </w:t>
      </w:r>
      <w:r>
        <w:rPr>
          <w:rFonts w:ascii="Palatino Linotype" w:hAnsi="Palatino Linotype"/>
          <w:i/>
          <w:color w:val="231F20"/>
        </w:rPr>
        <w:t>HaLeivi</w:t>
      </w:r>
      <w:r>
        <w:rPr>
          <w:rFonts w:ascii="Palatino Linotype" w:hAnsi="Palatino Linotype"/>
          <w:i/>
          <w:color w:val="231F20"/>
          <w:spacing w:val="-11"/>
        </w:rPr>
        <w:t> </w:t>
      </w:r>
      <w:r>
        <w:rPr>
          <w:rFonts w:ascii="Palatino Linotype" w:hAnsi="Palatino Linotype"/>
          <w:i/>
          <w:color w:val="231F20"/>
        </w:rPr>
        <w:t>al</w:t>
      </w:r>
      <w:r>
        <w:rPr>
          <w:rFonts w:ascii="Palatino Linotype" w:hAnsi="Palatino Linotype"/>
          <w:i/>
          <w:color w:val="231F20"/>
          <w:spacing w:val="-12"/>
        </w:rPr>
        <w:t> </w:t>
      </w:r>
      <w:r>
        <w:rPr>
          <w:rFonts w:ascii="Palatino Linotype" w:hAnsi="Palatino Linotype"/>
          <w:i/>
          <w:color w:val="231F20"/>
        </w:rPr>
        <w:t>Maseches</w:t>
      </w:r>
      <w:r>
        <w:rPr>
          <w:rFonts w:ascii="Palatino Linotype" w:hAnsi="Palatino Linotype"/>
          <w:i/>
          <w:color w:val="231F20"/>
          <w:spacing w:val="-12"/>
        </w:rPr>
        <w:t> </w:t>
      </w:r>
      <w:r>
        <w:rPr>
          <w:rFonts w:ascii="Palatino Linotype" w:hAnsi="Palatino Linotype"/>
          <w:i/>
          <w:color w:val="231F20"/>
        </w:rPr>
        <w:t>Bava</w:t>
      </w:r>
      <w:r>
        <w:rPr>
          <w:rFonts w:ascii="Palatino Linotype" w:hAnsi="Palatino Linotype"/>
          <w:i/>
          <w:color w:val="231F20"/>
          <w:spacing w:val="-12"/>
        </w:rPr>
        <w:t> </w:t>
      </w:r>
      <w:r>
        <w:rPr>
          <w:rFonts w:ascii="Palatino Linotype" w:hAnsi="Palatino Linotype"/>
          <w:i/>
          <w:color w:val="231F20"/>
        </w:rPr>
        <w:t>Metzia</w:t>
      </w:r>
      <w:r>
        <w:rPr>
          <w:color w:val="231F20"/>
        </w:rPr>
        <w:t>,</w:t>
      </w:r>
    </w:p>
    <w:p>
      <w:pPr>
        <w:spacing w:line="264" w:lineRule="exact" w:before="0"/>
        <w:ind w:left="120" w:right="0" w:firstLine="0"/>
        <w:jc w:val="both"/>
        <w:rPr>
          <w:sz w:val="23"/>
        </w:rPr>
      </w:pPr>
      <w:r>
        <w:rPr>
          <w:rFonts w:ascii="Palatino Linotype"/>
          <w:i/>
          <w:color w:val="231F20"/>
          <w:sz w:val="23"/>
        </w:rPr>
        <w:t>Chashukei Chemed</w:t>
      </w:r>
      <w:r>
        <w:rPr>
          <w:color w:val="231F20"/>
          <w:sz w:val="23"/>
        </w:rPr>
        <w:t>).</w:t>
      </w:r>
    </w:p>
    <w:p>
      <w:pPr>
        <w:spacing w:after="0" w:line="264"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z w:val="32"/>
        </w:rPr>
        <w:t>A</w:t>
      </w:r>
      <w:r>
        <w:rPr>
          <w:rFonts w:ascii="Cambria"/>
          <w:b/>
          <w:color w:val="231F20"/>
          <w:spacing w:val="-46"/>
          <w:sz w:val="32"/>
        </w:rPr>
        <w:t> </w:t>
      </w:r>
      <w:r>
        <w:rPr>
          <w:rFonts w:ascii="Cambria"/>
          <w:b/>
          <w:color w:val="231F20"/>
          <w:sz w:val="32"/>
        </w:rPr>
        <w:t>Mirror</w:t>
      </w:r>
      <w:r>
        <w:rPr>
          <w:rFonts w:ascii="Cambria"/>
          <w:b/>
          <w:color w:val="231F20"/>
          <w:spacing w:val="-46"/>
          <w:sz w:val="32"/>
        </w:rPr>
        <w:t> </w:t>
      </w:r>
      <w:r>
        <w:rPr>
          <w:rFonts w:ascii="Cambria"/>
          <w:b/>
          <w:color w:val="231F20"/>
          <w:sz w:val="32"/>
        </w:rPr>
        <w:t>Fell</w:t>
      </w:r>
      <w:r>
        <w:rPr>
          <w:rFonts w:ascii="Cambria"/>
          <w:b/>
          <w:color w:val="231F20"/>
          <w:spacing w:val="-46"/>
          <w:sz w:val="32"/>
        </w:rPr>
        <w:t> </w:t>
      </w:r>
      <w:r>
        <w:rPr>
          <w:rFonts w:ascii="Cambria"/>
          <w:b/>
          <w:color w:val="231F20"/>
          <w:sz w:val="32"/>
        </w:rPr>
        <w:t>off</w:t>
      </w:r>
      <w:r>
        <w:rPr>
          <w:rFonts w:ascii="Cambria"/>
          <w:b/>
          <w:color w:val="231F20"/>
          <w:spacing w:val="-46"/>
          <w:sz w:val="32"/>
        </w:rPr>
        <w:t> </w:t>
      </w:r>
      <w:r>
        <w:rPr>
          <w:rFonts w:ascii="Cambria"/>
          <w:b/>
          <w:color w:val="231F20"/>
          <w:sz w:val="32"/>
        </w:rPr>
        <w:t>an</w:t>
      </w:r>
      <w:r>
        <w:rPr>
          <w:rFonts w:ascii="Cambria"/>
          <w:b/>
          <w:color w:val="231F20"/>
          <w:spacing w:val="-46"/>
          <w:sz w:val="32"/>
        </w:rPr>
        <w:t> </w:t>
      </w:r>
      <w:r>
        <w:rPr>
          <w:rFonts w:ascii="Cambria"/>
          <w:b/>
          <w:color w:val="231F20"/>
          <w:sz w:val="32"/>
        </w:rPr>
        <w:t>Egged</w:t>
      </w:r>
      <w:r>
        <w:rPr>
          <w:rFonts w:ascii="Cambria"/>
          <w:b/>
          <w:color w:val="231F20"/>
          <w:spacing w:val="-46"/>
          <w:sz w:val="32"/>
        </w:rPr>
        <w:t> </w:t>
      </w:r>
      <w:r>
        <w:rPr>
          <w:rFonts w:ascii="Cambria"/>
          <w:b/>
          <w:color w:val="231F20"/>
          <w:sz w:val="32"/>
        </w:rPr>
        <w:t>Bus.</w:t>
      </w:r>
      <w:r>
        <w:rPr>
          <w:rFonts w:ascii="Cambria"/>
          <w:b/>
          <w:color w:val="231F20"/>
          <w:spacing w:val="-46"/>
          <w:sz w:val="32"/>
        </w:rPr>
        <w:t> </w:t>
      </w:r>
      <w:r>
        <w:rPr>
          <w:rFonts w:ascii="Cambria"/>
          <w:b/>
          <w:color w:val="231F20"/>
          <w:spacing w:val="-3"/>
          <w:sz w:val="32"/>
        </w:rPr>
        <w:t>Must</w:t>
      </w:r>
      <w:r>
        <w:rPr>
          <w:rFonts w:ascii="Cambria"/>
          <w:b/>
          <w:color w:val="231F20"/>
          <w:spacing w:val="-45"/>
          <w:sz w:val="32"/>
        </w:rPr>
        <w:t> </w:t>
      </w:r>
      <w:r>
        <w:rPr>
          <w:rFonts w:ascii="Cambria"/>
          <w:b/>
          <w:color w:val="231F20"/>
          <w:sz w:val="32"/>
        </w:rPr>
        <w:t>the Finder</w:t>
      </w:r>
      <w:r>
        <w:rPr>
          <w:rFonts w:ascii="Cambria"/>
          <w:b/>
          <w:color w:val="231F20"/>
          <w:spacing w:val="-47"/>
          <w:sz w:val="32"/>
        </w:rPr>
        <w:t> </w:t>
      </w:r>
      <w:r>
        <w:rPr>
          <w:rFonts w:ascii="Cambria"/>
          <w:b/>
          <w:color w:val="231F20"/>
          <w:sz w:val="32"/>
        </w:rPr>
        <w:t>Bring</w:t>
      </w:r>
      <w:r>
        <w:rPr>
          <w:rFonts w:ascii="Cambria"/>
          <w:b/>
          <w:color w:val="231F20"/>
          <w:spacing w:val="-47"/>
          <w:sz w:val="32"/>
        </w:rPr>
        <w:t> </w:t>
      </w:r>
      <w:r>
        <w:rPr>
          <w:rFonts w:ascii="Cambria"/>
          <w:b/>
          <w:color w:val="231F20"/>
          <w:spacing w:val="-6"/>
          <w:sz w:val="32"/>
        </w:rPr>
        <w:t>It</w:t>
      </w:r>
      <w:r>
        <w:rPr>
          <w:rFonts w:ascii="Cambria"/>
          <w:b/>
          <w:color w:val="231F20"/>
          <w:spacing w:val="-47"/>
          <w:sz w:val="32"/>
        </w:rPr>
        <w:t> </w:t>
      </w:r>
      <w:r>
        <w:rPr>
          <w:rFonts w:ascii="Cambria"/>
          <w:b/>
          <w:color w:val="231F20"/>
          <w:sz w:val="32"/>
        </w:rPr>
        <w:t>Back</w:t>
      </w:r>
      <w:r>
        <w:rPr>
          <w:rFonts w:ascii="Cambria"/>
          <w:b/>
          <w:color w:val="231F20"/>
          <w:spacing w:val="-47"/>
          <w:sz w:val="32"/>
        </w:rPr>
        <w:t> </w:t>
      </w:r>
      <w:r>
        <w:rPr>
          <w:rFonts w:ascii="Cambria"/>
          <w:b/>
          <w:color w:val="231F20"/>
          <w:sz w:val="32"/>
        </w:rPr>
        <w:t>to</w:t>
      </w:r>
      <w:r>
        <w:rPr>
          <w:rFonts w:ascii="Cambria"/>
          <w:b/>
          <w:color w:val="231F20"/>
          <w:spacing w:val="-46"/>
          <w:sz w:val="32"/>
        </w:rPr>
        <w:t> </w:t>
      </w:r>
      <w:r>
        <w:rPr>
          <w:rFonts w:ascii="Cambria"/>
          <w:b/>
          <w:color w:val="231F20"/>
          <w:sz w:val="32"/>
        </w:rPr>
        <w:t>the</w:t>
      </w:r>
      <w:r>
        <w:rPr>
          <w:rFonts w:ascii="Cambria"/>
          <w:b/>
          <w:color w:val="231F20"/>
          <w:spacing w:val="-47"/>
          <w:sz w:val="32"/>
        </w:rPr>
        <w:t> </w:t>
      </w:r>
      <w:r>
        <w:rPr>
          <w:rFonts w:ascii="Cambria"/>
          <w:b/>
          <w:color w:val="231F20"/>
          <w:sz w:val="32"/>
        </w:rPr>
        <w:t>Company?</w:t>
      </w:r>
    </w:p>
    <w:p>
      <w:pPr>
        <w:pStyle w:val="BodyText"/>
        <w:rPr>
          <w:rFonts w:ascii="Cambria"/>
          <w:b/>
          <w:sz w:val="44"/>
        </w:rPr>
      </w:pPr>
    </w:p>
    <w:p>
      <w:pPr>
        <w:pStyle w:val="BodyText"/>
        <w:spacing w:line="316" w:lineRule="auto" w:before="275"/>
        <w:ind w:left="120" w:right="137"/>
        <w:jc w:val="both"/>
      </w:pPr>
      <w:r>
        <w:rPr>
          <w:color w:val="231F20"/>
        </w:rPr>
        <w:t>The Egged bus </w:t>
      </w:r>
      <w:r>
        <w:rPr>
          <w:color w:val="231F20"/>
          <w:spacing w:val="-3"/>
        </w:rPr>
        <w:t>company </w:t>
      </w:r>
      <w:r>
        <w:rPr>
          <w:color w:val="231F20"/>
        </w:rPr>
        <w:t>was a cooperative owned by its drivers. A </w:t>
      </w:r>
      <w:r>
        <w:rPr>
          <w:color w:val="231F20"/>
          <w:spacing w:val="-3"/>
        </w:rPr>
        <w:t>man was walking </w:t>
      </w:r>
      <w:r>
        <w:rPr>
          <w:color w:val="231F20"/>
          <w:spacing w:val="-4"/>
        </w:rPr>
        <w:t>down </w:t>
      </w:r>
      <w:r>
        <w:rPr>
          <w:color w:val="231F20"/>
          <w:spacing w:val="-2"/>
        </w:rPr>
        <w:t>the </w:t>
      </w:r>
      <w:r>
        <w:rPr>
          <w:color w:val="231F20"/>
          <w:spacing w:val="-3"/>
        </w:rPr>
        <w:t>street, and </w:t>
      </w:r>
      <w:r>
        <w:rPr>
          <w:color w:val="231F20"/>
        </w:rPr>
        <w:t>he </w:t>
      </w:r>
      <w:r>
        <w:rPr>
          <w:color w:val="231F20"/>
          <w:spacing w:val="-4"/>
        </w:rPr>
        <w:t>saw </w:t>
      </w:r>
      <w:r>
        <w:rPr>
          <w:color w:val="231F20"/>
        </w:rPr>
        <w:t>a </w:t>
      </w:r>
      <w:r>
        <w:rPr>
          <w:color w:val="231F20"/>
          <w:spacing w:val="-4"/>
        </w:rPr>
        <w:t>bus from </w:t>
      </w:r>
      <w:r>
        <w:rPr>
          <w:color w:val="231F20"/>
          <w:spacing w:val="-2"/>
        </w:rPr>
        <w:t>the </w:t>
      </w:r>
      <w:r>
        <w:rPr>
          <w:color w:val="231F20"/>
          <w:spacing w:val="-3"/>
        </w:rPr>
        <w:t>Egged </w:t>
      </w:r>
      <w:r>
        <w:rPr>
          <w:color w:val="231F20"/>
          <w:spacing w:val="-5"/>
        </w:rPr>
        <w:t>company </w:t>
      </w:r>
      <w:r>
        <w:rPr>
          <w:color w:val="231F20"/>
          <w:spacing w:val="-3"/>
        </w:rPr>
        <w:t>sideswipe </w:t>
      </w:r>
      <w:r>
        <w:rPr>
          <w:color w:val="231F20"/>
        </w:rPr>
        <w:t>a </w:t>
      </w:r>
      <w:r>
        <w:rPr>
          <w:color w:val="231F20"/>
          <w:spacing w:val="-3"/>
        </w:rPr>
        <w:t>street pole. </w:t>
      </w:r>
      <w:r>
        <w:rPr>
          <w:color w:val="231F20"/>
        </w:rPr>
        <w:t>The </w:t>
      </w:r>
      <w:r>
        <w:rPr>
          <w:color w:val="231F20"/>
          <w:spacing w:val="-4"/>
        </w:rPr>
        <w:t>mirror </w:t>
      </w:r>
      <w:r>
        <w:rPr>
          <w:color w:val="231F20"/>
          <w:spacing w:val="-3"/>
        </w:rPr>
        <w:t>on </w:t>
      </w:r>
      <w:r>
        <w:rPr>
          <w:color w:val="231F20"/>
          <w:spacing w:val="-2"/>
        </w:rPr>
        <w:t>the </w:t>
      </w:r>
      <w:r>
        <w:rPr>
          <w:color w:val="231F20"/>
          <w:spacing w:val="-3"/>
        </w:rPr>
        <w:t>side of </w:t>
      </w:r>
      <w:r>
        <w:rPr>
          <w:color w:val="231F20"/>
          <w:spacing w:val="-2"/>
        </w:rPr>
        <w:t>the </w:t>
      </w:r>
      <w:r>
        <w:rPr>
          <w:color w:val="231F20"/>
          <w:spacing w:val="-4"/>
        </w:rPr>
        <w:t>bus</w:t>
      </w:r>
      <w:r>
        <w:rPr>
          <w:color w:val="231F20"/>
          <w:spacing w:val="-39"/>
        </w:rPr>
        <w:t> </w:t>
      </w:r>
      <w:r>
        <w:rPr>
          <w:color w:val="231F20"/>
          <w:spacing w:val="-3"/>
        </w:rPr>
        <w:t>fell off.</w:t>
      </w:r>
      <w:r>
        <w:rPr>
          <w:color w:val="231F20"/>
          <w:spacing w:val="-17"/>
        </w:rPr>
        <w:t> </w:t>
      </w:r>
      <w:r>
        <w:rPr>
          <w:color w:val="231F20"/>
          <w:spacing w:val="-5"/>
        </w:rPr>
        <w:t>He</w:t>
      </w:r>
      <w:r>
        <w:rPr>
          <w:color w:val="231F20"/>
          <w:spacing w:val="-17"/>
        </w:rPr>
        <w:t> </w:t>
      </w:r>
      <w:r>
        <w:rPr>
          <w:color w:val="231F20"/>
          <w:spacing w:val="-3"/>
        </w:rPr>
        <w:t>retrieved</w:t>
      </w:r>
      <w:r>
        <w:rPr>
          <w:color w:val="231F20"/>
          <w:spacing w:val="-17"/>
        </w:rPr>
        <w:t> </w:t>
      </w:r>
      <w:r>
        <w:rPr>
          <w:color w:val="231F20"/>
          <w:spacing w:val="-2"/>
        </w:rPr>
        <w:t>the</w:t>
      </w:r>
      <w:r>
        <w:rPr>
          <w:color w:val="231F20"/>
          <w:spacing w:val="-16"/>
        </w:rPr>
        <w:t> </w:t>
      </w:r>
      <w:r>
        <w:rPr>
          <w:color w:val="231F20"/>
          <w:spacing w:val="-4"/>
        </w:rPr>
        <w:t>mirror</w:t>
      </w:r>
      <w:r>
        <w:rPr>
          <w:color w:val="231F20"/>
          <w:spacing w:val="-17"/>
        </w:rPr>
        <w:t> </w:t>
      </w:r>
      <w:r>
        <w:rPr>
          <w:color w:val="231F20"/>
          <w:spacing w:val="-3"/>
        </w:rPr>
        <w:t>and</w:t>
      </w:r>
      <w:r>
        <w:rPr>
          <w:color w:val="231F20"/>
          <w:spacing w:val="-17"/>
        </w:rPr>
        <w:t> </w:t>
      </w:r>
      <w:r>
        <w:rPr>
          <w:color w:val="231F20"/>
        </w:rPr>
        <w:t>tried</w:t>
      </w:r>
      <w:r>
        <w:rPr>
          <w:color w:val="231F20"/>
          <w:spacing w:val="-16"/>
        </w:rPr>
        <w:t> </w:t>
      </w:r>
      <w:r>
        <w:rPr>
          <w:color w:val="231F20"/>
          <w:spacing w:val="-3"/>
        </w:rPr>
        <w:t>to</w:t>
      </w:r>
      <w:r>
        <w:rPr>
          <w:color w:val="231F20"/>
          <w:spacing w:val="-17"/>
        </w:rPr>
        <w:t> </w:t>
      </w:r>
      <w:r>
        <w:rPr>
          <w:color w:val="231F20"/>
          <w:spacing w:val="-4"/>
        </w:rPr>
        <w:t>wave</w:t>
      </w:r>
      <w:r>
        <w:rPr>
          <w:color w:val="231F20"/>
          <w:spacing w:val="-17"/>
        </w:rPr>
        <w:t> </w:t>
      </w:r>
      <w:r>
        <w:rPr>
          <w:color w:val="231F20"/>
          <w:spacing w:val="-2"/>
        </w:rPr>
        <w:t>the</w:t>
      </w:r>
      <w:r>
        <w:rPr>
          <w:color w:val="231F20"/>
          <w:spacing w:val="-17"/>
        </w:rPr>
        <w:t> </w:t>
      </w:r>
      <w:r>
        <w:rPr>
          <w:color w:val="231F20"/>
          <w:spacing w:val="-4"/>
        </w:rPr>
        <w:t>bus</w:t>
      </w:r>
      <w:r>
        <w:rPr>
          <w:color w:val="231F20"/>
          <w:spacing w:val="-16"/>
        </w:rPr>
        <w:t> </w:t>
      </w:r>
      <w:r>
        <w:rPr>
          <w:color w:val="231F20"/>
          <w:spacing w:val="-4"/>
        </w:rPr>
        <w:t>down</w:t>
      </w:r>
      <w:r>
        <w:rPr>
          <w:color w:val="231F20"/>
          <w:spacing w:val="-17"/>
        </w:rPr>
        <w:t> </w:t>
      </w:r>
      <w:r>
        <w:rPr>
          <w:color w:val="231F20"/>
          <w:spacing w:val="-3"/>
        </w:rPr>
        <w:t>to</w:t>
      </w:r>
      <w:r>
        <w:rPr>
          <w:color w:val="231F20"/>
          <w:spacing w:val="-17"/>
        </w:rPr>
        <w:t> </w:t>
      </w:r>
      <w:r>
        <w:rPr>
          <w:color w:val="231F20"/>
          <w:spacing w:val="-4"/>
        </w:rPr>
        <w:t>return</w:t>
      </w:r>
      <w:r>
        <w:rPr>
          <w:color w:val="231F20"/>
          <w:spacing w:val="-16"/>
        </w:rPr>
        <w:t> </w:t>
      </w:r>
      <w:r>
        <w:rPr>
          <w:color w:val="231F20"/>
          <w:spacing w:val="-2"/>
        </w:rPr>
        <w:t>the </w:t>
      </w:r>
      <w:r>
        <w:rPr>
          <w:color w:val="231F20"/>
          <w:spacing w:val="-4"/>
        </w:rPr>
        <w:t>mirror </w:t>
      </w:r>
      <w:r>
        <w:rPr>
          <w:color w:val="231F20"/>
          <w:spacing w:val="-3"/>
        </w:rPr>
        <w:t>to </w:t>
      </w:r>
      <w:r>
        <w:rPr>
          <w:color w:val="231F20"/>
          <w:spacing w:val="-2"/>
        </w:rPr>
        <w:t>the </w:t>
      </w:r>
      <w:r>
        <w:rPr>
          <w:color w:val="231F20"/>
          <w:spacing w:val="-6"/>
        </w:rPr>
        <w:t>driver. </w:t>
      </w:r>
      <w:r>
        <w:rPr>
          <w:color w:val="231F20"/>
        </w:rPr>
        <w:t>The </w:t>
      </w:r>
      <w:r>
        <w:rPr>
          <w:color w:val="231F20"/>
          <w:spacing w:val="-4"/>
        </w:rPr>
        <w:t>bus </w:t>
      </w:r>
      <w:r>
        <w:rPr>
          <w:color w:val="231F20"/>
          <w:spacing w:val="-3"/>
        </w:rPr>
        <w:t>driver </w:t>
      </w:r>
      <w:r>
        <w:rPr>
          <w:color w:val="231F20"/>
          <w:spacing w:val="-4"/>
        </w:rPr>
        <w:t>saw </w:t>
      </w:r>
      <w:r>
        <w:rPr>
          <w:color w:val="231F20"/>
          <w:spacing w:val="-3"/>
        </w:rPr>
        <w:t>him, </w:t>
      </w:r>
      <w:r>
        <w:rPr>
          <w:color w:val="231F20"/>
          <w:spacing w:val="-4"/>
        </w:rPr>
        <w:t>mouthed </w:t>
      </w:r>
      <w:r>
        <w:rPr>
          <w:color w:val="231F20"/>
          <w:spacing w:val="-3"/>
        </w:rPr>
        <w:t>to him, </w:t>
      </w:r>
      <w:r>
        <w:rPr>
          <w:color w:val="231F20"/>
          <w:spacing w:val="-5"/>
        </w:rPr>
        <w:t>“Keep </w:t>
      </w:r>
      <w:r>
        <w:rPr>
          <w:color w:val="231F20"/>
          <w:spacing w:val="-11"/>
        </w:rPr>
        <w:t>it,”</w:t>
      </w:r>
      <w:r>
        <w:rPr>
          <w:color w:val="231F20"/>
          <w:spacing w:val="-15"/>
        </w:rPr>
        <w:t> </w:t>
      </w:r>
      <w:r>
        <w:rPr>
          <w:color w:val="231F20"/>
          <w:spacing w:val="-3"/>
        </w:rPr>
        <w:t>and</w:t>
      </w:r>
      <w:r>
        <w:rPr>
          <w:color w:val="231F20"/>
          <w:spacing w:val="-14"/>
        </w:rPr>
        <w:t> </w:t>
      </w:r>
      <w:r>
        <w:rPr>
          <w:color w:val="231F20"/>
          <w:spacing w:val="-5"/>
        </w:rPr>
        <w:t>drove</w:t>
      </w:r>
      <w:r>
        <w:rPr>
          <w:color w:val="231F20"/>
          <w:spacing w:val="-14"/>
        </w:rPr>
        <w:t> </w:t>
      </w:r>
      <w:r>
        <w:rPr>
          <w:color w:val="231F20"/>
          <w:spacing w:val="-3"/>
        </w:rPr>
        <w:t>off.</w:t>
      </w:r>
      <w:r>
        <w:rPr>
          <w:color w:val="231F20"/>
          <w:spacing w:val="-14"/>
        </w:rPr>
        <w:t> </w:t>
      </w:r>
      <w:r>
        <w:rPr>
          <w:color w:val="231F20"/>
        </w:rPr>
        <w:t>The</w:t>
      </w:r>
      <w:r>
        <w:rPr>
          <w:color w:val="231F20"/>
          <w:spacing w:val="-14"/>
        </w:rPr>
        <w:t> </w:t>
      </w:r>
      <w:r>
        <w:rPr>
          <w:color w:val="231F20"/>
          <w:spacing w:val="-3"/>
        </w:rPr>
        <w:t>finder</w:t>
      </w:r>
      <w:r>
        <w:rPr>
          <w:color w:val="231F20"/>
          <w:spacing w:val="-14"/>
        </w:rPr>
        <w:t> </w:t>
      </w:r>
      <w:r>
        <w:rPr>
          <w:color w:val="231F20"/>
          <w:spacing w:val="-3"/>
        </w:rPr>
        <w:t>came</w:t>
      </w:r>
      <w:r>
        <w:rPr>
          <w:color w:val="231F20"/>
          <w:spacing w:val="-15"/>
        </w:rPr>
        <w:t> </w:t>
      </w:r>
      <w:r>
        <w:rPr>
          <w:color w:val="231F20"/>
          <w:spacing w:val="-3"/>
        </w:rPr>
        <w:t>to</w:t>
      </w:r>
      <w:r>
        <w:rPr>
          <w:color w:val="231F20"/>
          <w:spacing w:val="-14"/>
        </w:rPr>
        <w:t> </w:t>
      </w:r>
      <w:r>
        <w:rPr>
          <w:color w:val="231F20"/>
          <w:spacing w:val="-3"/>
        </w:rPr>
        <w:t>Rav</w:t>
      </w:r>
      <w:r>
        <w:rPr>
          <w:color w:val="231F20"/>
          <w:spacing w:val="-14"/>
        </w:rPr>
        <w:t> </w:t>
      </w:r>
      <w:r>
        <w:rPr>
          <w:color w:val="231F20"/>
          <w:spacing w:val="-3"/>
        </w:rPr>
        <w:t>Zilberstein</w:t>
      </w:r>
      <w:r>
        <w:rPr>
          <w:color w:val="231F20"/>
          <w:spacing w:val="-14"/>
        </w:rPr>
        <w:t> </w:t>
      </w:r>
      <w:r>
        <w:rPr>
          <w:color w:val="231F20"/>
          <w:spacing w:val="-3"/>
        </w:rPr>
        <w:t>with</w:t>
      </w:r>
      <w:r>
        <w:rPr>
          <w:color w:val="231F20"/>
          <w:spacing w:val="-14"/>
        </w:rPr>
        <w:t> </w:t>
      </w:r>
      <w:r>
        <w:rPr>
          <w:color w:val="231F20"/>
          <w:spacing w:val="-3"/>
        </w:rPr>
        <w:t>his</w:t>
      </w:r>
      <w:r>
        <w:rPr>
          <w:color w:val="231F20"/>
          <w:spacing w:val="-14"/>
        </w:rPr>
        <w:t> </w:t>
      </w:r>
      <w:r>
        <w:rPr>
          <w:color w:val="231F20"/>
          <w:spacing w:val="-4"/>
        </w:rPr>
        <w:t>question. </w:t>
      </w:r>
      <w:r>
        <w:rPr>
          <w:color w:val="231F20"/>
          <w:spacing w:val="-10"/>
        </w:rPr>
        <w:t>Was</w:t>
      </w:r>
      <w:r>
        <w:rPr>
          <w:color w:val="231F20"/>
          <w:spacing w:val="-21"/>
        </w:rPr>
        <w:t> </w:t>
      </w:r>
      <w:r>
        <w:rPr>
          <w:color w:val="231F20"/>
        </w:rPr>
        <w:t>he</w:t>
      </w:r>
      <w:r>
        <w:rPr>
          <w:color w:val="231F20"/>
          <w:spacing w:val="-21"/>
        </w:rPr>
        <w:t> </w:t>
      </w:r>
      <w:r>
        <w:rPr>
          <w:color w:val="231F20"/>
          <w:spacing w:val="-3"/>
        </w:rPr>
        <w:t>allowed</w:t>
      </w:r>
      <w:r>
        <w:rPr>
          <w:color w:val="231F20"/>
          <w:spacing w:val="-21"/>
        </w:rPr>
        <w:t> </w:t>
      </w:r>
      <w:r>
        <w:rPr>
          <w:color w:val="231F20"/>
          <w:spacing w:val="-3"/>
        </w:rPr>
        <w:t>to</w:t>
      </w:r>
      <w:r>
        <w:rPr>
          <w:color w:val="231F20"/>
          <w:spacing w:val="-20"/>
        </w:rPr>
        <w:t> </w:t>
      </w:r>
      <w:r>
        <w:rPr>
          <w:color w:val="231F20"/>
          <w:spacing w:val="-3"/>
        </w:rPr>
        <w:t>keep</w:t>
      </w:r>
      <w:r>
        <w:rPr>
          <w:color w:val="231F20"/>
          <w:spacing w:val="-21"/>
        </w:rPr>
        <w:t> </w:t>
      </w:r>
      <w:r>
        <w:rPr>
          <w:color w:val="231F20"/>
          <w:spacing w:val="-2"/>
        </w:rPr>
        <w:t>the</w:t>
      </w:r>
      <w:r>
        <w:rPr>
          <w:color w:val="231F20"/>
          <w:spacing w:val="-21"/>
        </w:rPr>
        <w:t> </w:t>
      </w:r>
      <w:r>
        <w:rPr>
          <w:color w:val="231F20"/>
          <w:spacing w:val="-4"/>
        </w:rPr>
        <w:t>mirror?</w:t>
      </w:r>
      <w:r>
        <w:rPr>
          <w:color w:val="231F20"/>
          <w:spacing w:val="-20"/>
        </w:rPr>
        <w:t> </w:t>
      </w:r>
      <w:r>
        <w:rPr>
          <w:color w:val="231F20"/>
          <w:spacing w:val="-10"/>
        </w:rPr>
        <w:t>Was</w:t>
      </w:r>
      <w:r>
        <w:rPr>
          <w:color w:val="231F20"/>
          <w:spacing w:val="-21"/>
        </w:rPr>
        <w:t> </w:t>
      </w:r>
      <w:r>
        <w:rPr>
          <w:color w:val="231F20"/>
          <w:spacing w:val="-3"/>
        </w:rPr>
        <w:t>this</w:t>
      </w:r>
      <w:r>
        <w:rPr>
          <w:color w:val="231F20"/>
          <w:spacing w:val="-21"/>
        </w:rPr>
        <w:t> </w:t>
      </w:r>
      <w:r>
        <w:rPr>
          <w:color w:val="231F20"/>
        </w:rPr>
        <w:t>a</w:t>
      </w:r>
      <w:r>
        <w:rPr>
          <w:color w:val="231F20"/>
          <w:spacing w:val="-20"/>
        </w:rPr>
        <w:t> </w:t>
      </w:r>
      <w:r>
        <w:rPr>
          <w:color w:val="231F20"/>
          <w:spacing w:val="-3"/>
        </w:rPr>
        <w:t>case</w:t>
      </w:r>
      <w:r>
        <w:rPr>
          <w:color w:val="231F20"/>
          <w:spacing w:val="-21"/>
        </w:rPr>
        <w:t> </w:t>
      </w:r>
      <w:r>
        <w:rPr>
          <w:color w:val="231F20"/>
          <w:spacing w:val="-3"/>
        </w:rPr>
        <w:t>of</w:t>
      </w:r>
      <w:r>
        <w:rPr>
          <w:color w:val="231F20"/>
          <w:spacing w:val="-21"/>
        </w:rPr>
        <w:t> </w:t>
      </w:r>
      <w:r>
        <w:rPr>
          <w:color w:val="231F20"/>
        </w:rPr>
        <w:t>willful</w:t>
      </w:r>
      <w:r>
        <w:rPr>
          <w:color w:val="231F20"/>
          <w:spacing w:val="-21"/>
        </w:rPr>
        <w:t> </w:t>
      </w:r>
      <w:r>
        <w:rPr>
          <w:color w:val="231F20"/>
          <w:spacing w:val="-3"/>
        </w:rPr>
        <w:t>loss,</w:t>
      </w:r>
      <w:r>
        <w:rPr>
          <w:color w:val="231F20"/>
          <w:spacing w:val="-23"/>
        </w:rPr>
        <w:t> </w:t>
      </w:r>
      <w:r>
        <w:rPr>
          <w:rFonts w:ascii="Arial" w:hAnsi="Arial" w:cs="Arial"/>
          <w:color w:val="231F20"/>
          <w:spacing w:val="-4"/>
          <w:rtl/>
        </w:rPr>
        <w:t>אבדה</w:t>
      </w:r>
      <w:r>
        <w:rPr>
          <w:rFonts w:ascii="Arial" w:hAnsi="Arial" w:cs="Arial"/>
          <w:color w:val="231F20"/>
          <w:spacing w:val="-4"/>
        </w:rPr>
        <w:t> </w:t>
      </w:r>
      <w:r>
        <w:rPr>
          <w:rFonts w:ascii="Arial" w:hAnsi="Arial" w:cs="Arial"/>
          <w:color w:val="231F20"/>
          <w:rtl/>
        </w:rPr>
        <w:t>מדעת</w:t>
      </w:r>
      <w:r>
        <w:rPr>
          <w:color w:val="231F20"/>
        </w:rPr>
        <w:t>, </w:t>
      </w:r>
      <w:r>
        <w:rPr>
          <w:color w:val="231F20"/>
          <w:spacing w:val="-3"/>
        </w:rPr>
        <w:t>because </w:t>
      </w:r>
      <w:r>
        <w:rPr>
          <w:color w:val="231F20"/>
          <w:spacing w:val="-2"/>
        </w:rPr>
        <w:t>the </w:t>
      </w:r>
      <w:r>
        <w:rPr>
          <w:color w:val="231F20"/>
          <w:spacing w:val="-3"/>
        </w:rPr>
        <w:t>driver had </w:t>
      </w:r>
      <w:r>
        <w:rPr>
          <w:color w:val="231F20"/>
          <w:spacing w:val="-4"/>
        </w:rPr>
        <w:t>told </w:t>
      </w:r>
      <w:r>
        <w:rPr>
          <w:color w:val="231F20"/>
        </w:rPr>
        <w:t>him </w:t>
      </w:r>
      <w:r>
        <w:rPr>
          <w:color w:val="231F20"/>
          <w:spacing w:val="-5"/>
        </w:rPr>
        <w:t>“Keep it”? Perhaps, </w:t>
      </w:r>
      <w:r>
        <w:rPr>
          <w:color w:val="231F20"/>
          <w:spacing w:val="-3"/>
        </w:rPr>
        <w:t>since there </w:t>
      </w:r>
      <w:r>
        <w:rPr>
          <w:color w:val="231F20"/>
          <w:spacing w:val="-4"/>
        </w:rPr>
        <w:t>were </w:t>
      </w:r>
      <w:r>
        <w:rPr>
          <w:color w:val="231F20"/>
          <w:spacing w:val="-3"/>
        </w:rPr>
        <w:t>other partners </w:t>
      </w:r>
      <w:r>
        <w:rPr>
          <w:color w:val="231F20"/>
        </w:rPr>
        <w:t>in </w:t>
      </w:r>
      <w:r>
        <w:rPr>
          <w:color w:val="231F20"/>
          <w:spacing w:val="-2"/>
        </w:rPr>
        <w:t>the </w:t>
      </w:r>
      <w:r>
        <w:rPr>
          <w:color w:val="231F20"/>
          <w:spacing w:val="-6"/>
        </w:rPr>
        <w:t>bus—namely, </w:t>
      </w:r>
      <w:r>
        <w:rPr>
          <w:color w:val="231F20"/>
        </w:rPr>
        <w:t>all </w:t>
      </w:r>
      <w:r>
        <w:rPr>
          <w:color w:val="231F20"/>
          <w:spacing w:val="-2"/>
        </w:rPr>
        <w:t>the </w:t>
      </w:r>
      <w:r>
        <w:rPr>
          <w:color w:val="231F20"/>
          <w:spacing w:val="-3"/>
        </w:rPr>
        <w:t>other </w:t>
      </w:r>
      <w:r>
        <w:rPr>
          <w:color w:val="231F20"/>
          <w:spacing w:val="-4"/>
        </w:rPr>
        <w:t>drivers—he had </w:t>
      </w:r>
      <w:r>
        <w:rPr>
          <w:color w:val="231F20"/>
          <w:spacing w:val="-3"/>
        </w:rPr>
        <w:t>to </w:t>
      </w:r>
      <w:r>
        <w:rPr>
          <w:color w:val="231F20"/>
          <w:spacing w:val="-4"/>
        </w:rPr>
        <w:t>return </w:t>
      </w:r>
      <w:r>
        <w:rPr>
          <w:color w:val="231F20"/>
          <w:spacing w:val="-2"/>
        </w:rPr>
        <w:t>the </w:t>
      </w:r>
      <w:r>
        <w:rPr>
          <w:color w:val="231F20"/>
          <w:spacing w:val="-4"/>
        </w:rPr>
        <w:t>mirror </w:t>
      </w:r>
      <w:r>
        <w:rPr>
          <w:color w:val="231F20"/>
          <w:spacing w:val="-3"/>
        </w:rPr>
        <w:t>to </w:t>
      </w:r>
      <w:r>
        <w:rPr>
          <w:color w:val="231F20"/>
          <w:spacing w:val="-2"/>
        </w:rPr>
        <w:t>the </w:t>
      </w:r>
      <w:r>
        <w:rPr>
          <w:color w:val="231F20"/>
          <w:spacing w:val="-3"/>
        </w:rPr>
        <w:t>central </w:t>
      </w:r>
      <w:r>
        <w:rPr>
          <w:color w:val="231F20"/>
        </w:rPr>
        <w:t>office </w:t>
      </w:r>
      <w:r>
        <w:rPr>
          <w:color w:val="231F20"/>
          <w:spacing w:val="-3"/>
        </w:rPr>
        <w:t>of </w:t>
      </w:r>
      <w:r>
        <w:rPr>
          <w:color w:val="231F20"/>
          <w:spacing w:val="-2"/>
        </w:rPr>
        <w:t>the</w:t>
      </w:r>
      <w:r>
        <w:rPr>
          <w:color w:val="231F20"/>
          <w:spacing w:val="-6"/>
        </w:rPr>
        <w:t> </w:t>
      </w:r>
      <w:r>
        <w:rPr>
          <w:color w:val="231F20"/>
          <w:spacing w:val="-5"/>
        </w:rPr>
        <w:t>company</w:t>
      </w:r>
      <w:r>
        <w:rPr>
          <w:color w:val="231F20"/>
          <w:spacing w:val="-5"/>
        </w:rPr>
        <w:t>?</w:t>
      </w:r>
    </w:p>
    <w:p>
      <w:pPr>
        <w:pStyle w:val="BodyText"/>
        <w:spacing w:line="278" w:lineRule="auto" w:before="17"/>
        <w:ind w:left="120" w:right="137" w:firstLine="360"/>
        <w:jc w:val="both"/>
      </w:pPr>
      <w:r>
        <w:rPr>
          <w:color w:val="231F20"/>
        </w:rPr>
        <w:t>Rav Zilberstein pointed out that based on our </w:t>
      </w:r>
      <w:r>
        <w:rPr>
          <w:rFonts w:ascii="Palatino Linotype"/>
          <w:i/>
          <w:color w:val="231F20"/>
        </w:rPr>
        <w:t>daf</w:t>
      </w:r>
      <w:r>
        <w:rPr>
          <w:color w:val="231F20"/>
        </w:rPr>
        <w:t>, he might not need to return the </w:t>
      </w:r>
      <w:r>
        <w:rPr>
          <w:color w:val="231F20"/>
          <w:spacing w:val="-3"/>
        </w:rPr>
        <w:t>mirror. </w:t>
      </w:r>
      <w:r>
        <w:rPr>
          <w:color w:val="231F20"/>
        </w:rPr>
        <w:t>Our </w:t>
      </w:r>
      <w:r>
        <w:rPr>
          <w:rFonts w:ascii="Palatino Linotype"/>
          <w:i/>
          <w:color w:val="231F20"/>
        </w:rPr>
        <w:t>Gemara </w:t>
      </w:r>
      <w:r>
        <w:rPr>
          <w:color w:val="231F20"/>
        </w:rPr>
        <w:t>teaches that if an item is worth less than a </w:t>
      </w:r>
      <w:r>
        <w:rPr>
          <w:rFonts w:ascii="Palatino Linotype"/>
          <w:i/>
          <w:color w:val="231F20"/>
        </w:rPr>
        <w:t>perutah</w:t>
      </w:r>
      <w:r>
        <w:rPr>
          <w:color w:val="231F20"/>
        </w:rPr>
        <w:t>, one need not return it. The driver did  not</w:t>
      </w:r>
      <w:r>
        <w:rPr>
          <w:color w:val="231F20"/>
          <w:spacing w:val="-6"/>
        </w:rPr>
        <w:t> </w:t>
      </w:r>
      <w:r>
        <w:rPr>
          <w:color w:val="231F20"/>
        </w:rPr>
        <w:t>own</w:t>
      </w:r>
      <w:r>
        <w:rPr>
          <w:color w:val="231F20"/>
          <w:spacing w:val="-5"/>
        </w:rPr>
        <w:t> </w:t>
      </w:r>
      <w:r>
        <w:rPr>
          <w:color w:val="231F20"/>
        </w:rPr>
        <w:t>the</w:t>
      </w:r>
      <w:r>
        <w:rPr>
          <w:color w:val="231F20"/>
          <w:spacing w:val="-5"/>
        </w:rPr>
        <w:t> </w:t>
      </w:r>
      <w:r>
        <w:rPr>
          <w:color w:val="231F20"/>
        </w:rPr>
        <w:t>mirror</w:t>
      </w:r>
      <w:r>
        <w:rPr>
          <w:color w:val="231F20"/>
          <w:spacing w:val="-6"/>
        </w:rPr>
        <w:t> </w:t>
      </w:r>
      <w:r>
        <w:rPr>
          <w:color w:val="231F20"/>
        </w:rPr>
        <w:t>exclusively</w:t>
      </w:r>
      <w:r>
        <w:rPr>
          <w:color w:val="231F20"/>
          <w:spacing w:val="-5"/>
        </w:rPr>
        <w:t> </w:t>
      </w:r>
      <w:r>
        <w:rPr>
          <w:color w:val="231F20"/>
        </w:rPr>
        <w:t>to</w:t>
      </w:r>
      <w:r>
        <w:rPr>
          <w:color w:val="231F20"/>
          <w:spacing w:val="-5"/>
        </w:rPr>
        <w:t> </w:t>
      </w:r>
      <w:r>
        <w:rPr>
          <w:color w:val="231F20"/>
        </w:rPr>
        <w:t>be</w:t>
      </w:r>
      <w:r>
        <w:rPr>
          <w:color w:val="231F20"/>
          <w:spacing w:val="-6"/>
        </w:rPr>
        <w:t> </w:t>
      </w:r>
      <w:r>
        <w:rPr>
          <w:color w:val="231F20"/>
        </w:rPr>
        <w:t>able</w:t>
      </w:r>
      <w:r>
        <w:rPr>
          <w:color w:val="231F20"/>
          <w:spacing w:val="-5"/>
        </w:rPr>
        <w:t> </w:t>
      </w:r>
      <w:r>
        <w:rPr>
          <w:color w:val="231F20"/>
        </w:rPr>
        <w:t>to</w:t>
      </w:r>
      <w:r>
        <w:rPr>
          <w:color w:val="231F20"/>
          <w:spacing w:val="-5"/>
        </w:rPr>
        <w:t> </w:t>
      </w:r>
      <w:r>
        <w:rPr>
          <w:color w:val="231F20"/>
        </w:rPr>
        <w:t>give</w:t>
      </w:r>
      <w:r>
        <w:rPr>
          <w:color w:val="231F20"/>
          <w:spacing w:val="-6"/>
        </w:rPr>
        <w:t> </w:t>
      </w:r>
      <w:r>
        <w:rPr>
          <w:color w:val="231F20"/>
        </w:rPr>
        <w:t>it</w:t>
      </w:r>
      <w:r>
        <w:rPr>
          <w:color w:val="231F20"/>
          <w:spacing w:val="-5"/>
        </w:rPr>
        <w:t> </w:t>
      </w:r>
      <w:r>
        <w:rPr>
          <w:color w:val="231F20"/>
          <w:spacing w:val="-6"/>
        </w:rPr>
        <w:t>away.</w:t>
      </w:r>
      <w:r>
        <w:rPr>
          <w:color w:val="231F20"/>
          <w:spacing w:val="-5"/>
        </w:rPr>
        <w:t> </w:t>
      </w:r>
      <w:r>
        <w:rPr>
          <w:color w:val="231F20"/>
        </w:rPr>
        <w:t>The</w:t>
      </w:r>
      <w:r>
        <w:rPr>
          <w:color w:val="231F20"/>
          <w:spacing w:val="-6"/>
        </w:rPr>
        <w:t> </w:t>
      </w:r>
      <w:r>
        <w:rPr>
          <w:color w:val="231F20"/>
        </w:rPr>
        <w:t>mirror</w:t>
      </w:r>
    </w:p>
    <w:p>
      <w:pPr>
        <w:pStyle w:val="BodyText"/>
        <w:spacing w:line="292" w:lineRule="auto" w:before="40"/>
        <w:ind w:left="120" w:right="137"/>
        <w:jc w:val="both"/>
        <w:rPr>
          <w:rFonts w:ascii="Palatino Linotype"/>
          <w:i/>
        </w:rPr>
      </w:pPr>
      <w:r>
        <w:rPr>
          <w:color w:val="231F20"/>
        </w:rPr>
        <w:t>was owned jointly by all the partners in the </w:t>
      </w:r>
      <w:r>
        <w:rPr>
          <w:color w:val="231F20"/>
          <w:spacing w:val="-5"/>
        </w:rPr>
        <w:t>company. </w:t>
      </w:r>
      <w:r>
        <w:rPr>
          <w:color w:val="231F20"/>
        </w:rPr>
        <w:t>If the finder knew the value of the mirror and he knew that there were so </w:t>
      </w:r>
      <w:r>
        <w:rPr>
          <w:color w:val="231F20"/>
          <w:spacing w:val="-3"/>
        </w:rPr>
        <w:t>many </w:t>
      </w:r>
      <w:r>
        <w:rPr>
          <w:color w:val="231F20"/>
        </w:rPr>
        <w:t>partners in Egged that each had a share worth less than a </w:t>
      </w:r>
      <w:r>
        <w:rPr>
          <w:rFonts w:ascii="Palatino Linotype"/>
          <w:i/>
          <w:color w:val="231F20"/>
        </w:rPr>
        <w:t>perutah </w:t>
      </w:r>
      <w:r>
        <w:rPr>
          <w:color w:val="231F20"/>
        </w:rPr>
        <w:t>in the</w:t>
      </w:r>
      <w:r>
        <w:rPr>
          <w:color w:val="231F20"/>
          <w:spacing w:val="-5"/>
        </w:rPr>
        <w:t> </w:t>
      </w:r>
      <w:r>
        <w:rPr>
          <w:color w:val="231F20"/>
          <w:spacing w:val="-3"/>
        </w:rPr>
        <w:t>mirror,</w:t>
      </w:r>
      <w:r>
        <w:rPr>
          <w:color w:val="231F20"/>
          <w:spacing w:val="-5"/>
        </w:rPr>
        <w:t> </w:t>
      </w:r>
      <w:r>
        <w:rPr>
          <w:color w:val="231F20"/>
        </w:rPr>
        <w:t>he</w:t>
      </w:r>
      <w:r>
        <w:rPr>
          <w:color w:val="231F20"/>
          <w:spacing w:val="-5"/>
        </w:rPr>
        <w:t> </w:t>
      </w:r>
      <w:r>
        <w:rPr>
          <w:color w:val="231F20"/>
        </w:rPr>
        <w:t>would</w:t>
      </w:r>
      <w:r>
        <w:rPr>
          <w:color w:val="231F20"/>
          <w:spacing w:val="-5"/>
        </w:rPr>
        <w:t> </w:t>
      </w:r>
      <w:r>
        <w:rPr>
          <w:color w:val="231F20"/>
        </w:rPr>
        <w:t>not</w:t>
      </w:r>
      <w:r>
        <w:rPr>
          <w:color w:val="231F20"/>
          <w:spacing w:val="-5"/>
        </w:rPr>
        <w:t> </w:t>
      </w:r>
      <w:r>
        <w:rPr>
          <w:color w:val="231F20"/>
        </w:rPr>
        <w:t>need</w:t>
      </w:r>
      <w:r>
        <w:rPr>
          <w:color w:val="231F20"/>
          <w:spacing w:val="-5"/>
        </w:rPr>
        <w:t> </w:t>
      </w:r>
      <w:r>
        <w:rPr>
          <w:color w:val="231F20"/>
        </w:rPr>
        <w:t>to</w:t>
      </w:r>
      <w:r>
        <w:rPr>
          <w:color w:val="231F20"/>
          <w:spacing w:val="-5"/>
        </w:rPr>
        <w:t> </w:t>
      </w:r>
      <w:r>
        <w:rPr>
          <w:color w:val="231F20"/>
        </w:rPr>
        <w:t>return</w:t>
      </w:r>
      <w:r>
        <w:rPr>
          <w:color w:val="231F20"/>
          <w:spacing w:val="-4"/>
        </w:rPr>
        <w:t> </w:t>
      </w:r>
      <w:r>
        <w:rPr>
          <w:color w:val="231F20"/>
        </w:rPr>
        <w:t>it.</w:t>
      </w:r>
      <w:r>
        <w:rPr>
          <w:color w:val="231F20"/>
          <w:spacing w:val="-5"/>
        </w:rPr>
        <w:t> </w:t>
      </w:r>
      <w:r>
        <w:rPr>
          <w:rFonts w:ascii="Palatino Linotype"/>
          <w:i/>
          <w:color w:val="231F20"/>
          <w:spacing w:val="-3"/>
        </w:rPr>
        <w:t>Shulchan</w:t>
      </w:r>
      <w:r>
        <w:rPr>
          <w:rFonts w:ascii="Palatino Linotype"/>
          <w:i/>
          <w:color w:val="231F20"/>
          <w:spacing w:val="-5"/>
        </w:rPr>
        <w:t> </w:t>
      </w:r>
      <w:r>
        <w:rPr>
          <w:rFonts w:ascii="Palatino Linotype"/>
          <w:i/>
          <w:color w:val="231F20"/>
        </w:rPr>
        <w:t>Aruch</w:t>
      </w:r>
      <w:r>
        <w:rPr>
          <w:rFonts w:ascii="Palatino Linotype"/>
          <w:i/>
          <w:color w:val="231F20"/>
          <w:spacing w:val="-5"/>
        </w:rPr>
        <w:t> </w:t>
      </w:r>
      <w:r>
        <w:rPr>
          <w:color w:val="231F20"/>
        </w:rPr>
        <w:t>(</w:t>
      </w:r>
      <w:r>
        <w:rPr>
          <w:rFonts w:ascii="Palatino Linotype"/>
          <w:i/>
          <w:color w:val="231F20"/>
        </w:rPr>
        <w:t>Choshen</w:t>
      </w:r>
    </w:p>
    <w:p>
      <w:pPr>
        <w:spacing w:after="0" w:line="292" w:lineRule="auto"/>
        <w:jc w:val="both"/>
        <w:rPr>
          <w:rFonts w:ascii="Palatino Linotype"/>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0" w:lineRule="auto"/>
        <w:ind w:left="50" w:right="137"/>
        <w:jc w:val="right"/>
      </w:pPr>
      <w:r>
        <w:rPr>
          <w:rFonts w:ascii="Palatino Linotype" w:hAnsi="Palatino Linotype"/>
          <w:i/>
          <w:color w:val="231F20"/>
          <w:spacing w:val="-3"/>
        </w:rPr>
        <w:t>Mishpat</w:t>
      </w:r>
      <w:r>
        <w:rPr>
          <w:rFonts w:ascii="Palatino Linotype" w:hAnsi="Palatino Linotype"/>
          <w:i/>
          <w:color w:val="231F20"/>
          <w:spacing w:val="-9"/>
        </w:rPr>
        <w:t> </w:t>
      </w:r>
      <w:r>
        <w:rPr>
          <w:rFonts w:ascii="Palatino Linotype" w:hAnsi="Palatino Linotype"/>
          <w:i/>
          <w:color w:val="231F20"/>
          <w:spacing w:val="-3"/>
        </w:rPr>
        <w:t>siman</w:t>
      </w:r>
      <w:r>
        <w:rPr>
          <w:rFonts w:ascii="Palatino Linotype" w:hAnsi="Palatino Linotype"/>
          <w:i/>
          <w:color w:val="231F20"/>
          <w:spacing w:val="-9"/>
        </w:rPr>
        <w:t> </w:t>
      </w:r>
      <w:r>
        <w:rPr>
          <w:color w:val="231F20"/>
        </w:rPr>
        <w:t>262:2)</w:t>
      </w:r>
      <w:r>
        <w:rPr>
          <w:color w:val="231F20"/>
          <w:spacing w:val="-9"/>
        </w:rPr>
        <w:t> </w:t>
      </w:r>
      <w:r>
        <w:rPr>
          <w:color w:val="231F20"/>
        </w:rPr>
        <w:t>rules,</w:t>
      </w:r>
      <w:r>
        <w:rPr>
          <w:color w:val="231F20"/>
          <w:spacing w:val="-9"/>
        </w:rPr>
        <w:t> </w:t>
      </w:r>
      <w:r>
        <w:rPr>
          <w:color w:val="231F20"/>
          <w:spacing w:val="-3"/>
        </w:rPr>
        <w:t>“Even</w:t>
      </w:r>
      <w:r>
        <w:rPr>
          <w:color w:val="231F20"/>
          <w:spacing w:val="-9"/>
        </w:rPr>
        <w:t> </w:t>
      </w:r>
      <w:r>
        <w:rPr>
          <w:color w:val="231F20"/>
        </w:rPr>
        <w:t>if</w:t>
      </w:r>
      <w:r>
        <w:rPr>
          <w:color w:val="231F20"/>
          <w:spacing w:val="-10"/>
        </w:rPr>
        <w:t> </w:t>
      </w:r>
      <w:r>
        <w:rPr>
          <w:color w:val="231F20"/>
        </w:rPr>
        <w:t>the</w:t>
      </w:r>
      <w:r>
        <w:rPr>
          <w:color w:val="231F20"/>
          <w:spacing w:val="-9"/>
        </w:rPr>
        <w:t> </w:t>
      </w:r>
      <w:r>
        <w:rPr>
          <w:color w:val="231F20"/>
        </w:rPr>
        <w:t>lost</w:t>
      </w:r>
      <w:r>
        <w:rPr>
          <w:color w:val="231F20"/>
          <w:spacing w:val="-9"/>
        </w:rPr>
        <w:t> </w:t>
      </w:r>
      <w:r>
        <w:rPr>
          <w:color w:val="231F20"/>
        </w:rPr>
        <w:t>object</w:t>
      </w:r>
      <w:r>
        <w:rPr>
          <w:color w:val="231F20"/>
          <w:spacing w:val="-9"/>
        </w:rPr>
        <w:t> </w:t>
      </w:r>
      <w:r>
        <w:rPr>
          <w:color w:val="231F20"/>
        </w:rPr>
        <w:t>is</w:t>
      </w:r>
      <w:r>
        <w:rPr>
          <w:color w:val="231F20"/>
          <w:spacing w:val="-9"/>
        </w:rPr>
        <w:t> </w:t>
      </w:r>
      <w:r>
        <w:rPr>
          <w:color w:val="231F20"/>
        </w:rPr>
        <w:t>very</w:t>
      </w:r>
      <w:r>
        <w:rPr>
          <w:color w:val="231F20"/>
          <w:spacing w:val="-9"/>
        </w:rPr>
        <w:t> </w:t>
      </w:r>
      <w:r>
        <w:rPr>
          <w:color w:val="231F20"/>
        </w:rPr>
        <w:t>valuable,</w:t>
      </w:r>
      <w:r>
        <w:rPr>
          <w:color w:val="231F20"/>
          <w:w w:val="90"/>
        </w:rPr>
        <w:t> </w:t>
      </w:r>
      <w:r>
        <w:rPr>
          <w:color w:val="231F20"/>
        </w:rPr>
        <w:t>if it belongs to </w:t>
      </w:r>
      <w:r>
        <w:rPr>
          <w:color w:val="231F20"/>
          <w:spacing w:val="-6"/>
        </w:rPr>
        <w:t>many, </w:t>
      </w:r>
      <w:r>
        <w:rPr>
          <w:color w:val="231F20"/>
          <w:spacing w:val="-3"/>
        </w:rPr>
        <w:t>many </w:t>
      </w:r>
      <w:r>
        <w:rPr>
          <w:color w:val="231F20"/>
        </w:rPr>
        <w:t>partners and therefore the share</w:t>
      </w:r>
      <w:r>
        <w:rPr>
          <w:color w:val="231F20"/>
          <w:spacing w:val="49"/>
        </w:rPr>
        <w:t> </w:t>
      </w:r>
      <w:r>
        <w:rPr>
          <w:color w:val="231F20"/>
        </w:rPr>
        <w:t>of</w:t>
      </w:r>
      <w:r>
        <w:rPr>
          <w:color w:val="231F20"/>
          <w:spacing w:val="3"/>
        </w:rPr>
        <w:t> </w:t>
      </w:r>
      <w:r>
        <w:rPr>
          <w:color w:val="231F20"/>
        </w:rPr>
        <w:t>each</w:t>
      </w:r>
      <w:r>
        <w:rPr>
          <w:color w:val="231F20"/>
          <w:w w:val="105"/>
        </w:rPr>
        <w:t> </w:t>
      </w:r>
      <w:r>
        <w:rPr>
          <w:color w:val="231F20"/>
        </w:rPr>
        <w:t>partner is less than a </w:t>
      </w:r>
      <w:r>
        <w:rPr>
          <w:rFonts w:ascii="Palatino Linotype" w:hAnsi="Palatino Linotype"/>
          <w:i/>
          <w:color w:val="231F20"/>
        </w:rPr>
        <w:t>perutah</w:t>
      </w:r>
      <w:r>
        <w:rPr>
          <w:color w:val="231F20"/>
        </w:rPr>
        <w:t>, the finder does not need to</w:t>
      </w:r>
      <w:r>
        <w:rPr>
          <w:color w:val="231F20"/>
          <w:spacing w:val="28"/>
        </w:rPr>
        <w:t> </w:t>
      </w:r>
      <w:r>
        <w:rPr>
          <w:color w:val="231F20"/>
        </w:rPr>
        <w:t>return</w:t>
      </w:r>
      <w:r>
        <w:rPr>
          <w:color w:val="231F20"/>
          <w:spacing w:val="3"/>
        </w:rPr>
        <w:t> </w:t>
      </w:r>
      <w:r>
        <w:rPr>
          <w:color w:val="231F20"/>
          <w:spacing w:val="-9"/>
        </w:rPr>
        <w:t>it.”</w:t>
      </w:r>
      <w:r>
        <w:rPr>
          <w:color w:val="231F20"/>
          <w:w w:val="89"/>
        </w:rPr>
        <w:t> </w:t>
      </w:r>
      <w:r>
        <w:rPr>
          <w:color w:val="231F20"/>
        </w:rPr>
        <w:t>Rav</w:t>
      </w:r>
      <w:r>
        <w:rPr>
          <w:color w:val="231F20"/>
          <w:spacing w:val="17"/>
        </w:rPr>
        <w:t> </w:t>
      </w:r>
      <w:r>
        <w:rPr>
          <w:color w:val="231F20"/>
          <w:spacing w:val="-3"/>
        </w:rPr>
        <w:t>Zilberstein</w:t>
      </w:r>
      <w:r>
        <w:rPr>
          <w:color w:val="231F20"/>
          <w:spacing w:val="18"/>
        </w:rPr>
        <w:t> </w:t>
      </w:r>
      <w:r>
        <w:rPr>
          <w:color w:val="231F20"/>
          <w:spacing w:val="-3"/>
        </w:rPr>
        <w:t>asked:</w:t>
      </w:r>
      <w:r>
        <w:rPr>
          <w:color w:val="231F20"/>
          <w:spacing w:val="17"/>
        </w:rPr>
        <w:t> </w:t>
      </w:r>
      <w:r>
        <w:rPr>
          <w:color w:val="231F20"/>
          <w:spacing w:val="-5"/>
        </w:rPr>
        <w:t>What</w:t>
      </w:r>
      <w:r>
        <w:rPr>
          <w:color w:val="231F20"/>
          <w:spacing w:val="18"/>
        </w:rPr>
        <w:t> </w:t>
      </w:r>
      <w:r>
        <w:rPr>
          <w:color w:val="231F20"/>
        </w:rPr>
        <w:t>if</w:t>
      </w:r>
      <w:r>
        <w:rPr>
          <w:color w:val="231F20"/>
          <w:spacing w:val="18"/>
        </w:rPr>
        <w:t> </w:t>
      </w:r>
      <w:r>
        <w:rPr>
          <w:color w:val="231F20"/>
          <w:spacing w:val="-3"/>
        </w:rPr>
        <w:t>there</w:t>
      </w:r>
      <w:r>
        <w:rPr>
          <w:color w:val="231F20"/>
          <w:spacing w:val="17"/>
        </w:rPr>
        <w:t> </w:t>
      </w:r>
      <w:r>
        <w:rPr>
          <w:color w:val="231F20"/>
          <w:spacing w:val="-3"/>
        </w:rPr>
        <w:t>was</w:t>
      </w:r>
      <w:r>
        <w:rPr>
          <w:color w:val="231F20"/>
          <w:spacing w:val="18"/>
        </w:rPr>
        <w:t> </w:t>
      </w:r>
      <w:r>
        <w:rPr>
          <w:color w:val="231F20"/>
          <w:spacing w:val="-3"/>
        </w:rPr>
        <w:t>an</w:t>
      </w:r>
      <w:r>
        <w:rPr>
          <w:color w:val="231F20"/>
          <w:spacing w:val="18"/>
        </w:rPr>
        <w:t> </w:t>
      </w:r>
      <w:r>
        <w:rPr>
          <w:color w:val="231F20"/>
          <w:spacing w:val="-4"/>
        </w:rPr>
        <w:t>insurance</w:t>
      </w:r>
      <w:r>
        <w:rPr>
          <w:color w:val="231F20"/>
          <w:spacing w:val="17"/>
        </w:rPr>
        <w:t> </w:t>
      </w:r>
      <w:r>
        <w:rPr>
          <w:color w:val="231F20"/>
          <w:spacing w:val="-5"/>
        </w:rPr>
        <w:t>company</w:t>
      </w:r>
      <w:r>
        <w:rPr>
          <w:color w:val="231F20"/>
          <w:w w:val="90"/>
        </w:rPr>
        <w:t> </w:t>
      </w:r>
      <w:r>
        <w:rPr>
          <w:color w:val="231F20"/>
          <w:spacing w:val="-4"/>
        </w:rPr>
        <w:t>owned</w:t>
      </w:r>
      <w:r>
        <w:rPr>
          <w:color w:val="231F20"/>
          <w:spacing w:val="8"/>
        </w:rPr>
        <w:t> </w:t>
      </w:r>
      <w:r>
        <w:rPr>
          <w:color w:val="231F20"/>
          <w:spacing w:val="-4"/>
        </w:rPr>
        <w:t>by</w:t>
      </w:r>
      <w:r>
        <w:rPr>
          <w:color w:val="231F20"/>
          <w:spacing w:val="9"/>
        </w:rPr>
        <w:t> </w:t>
      </w:r>
      <w:r>
        <w:rPr>
          <w:color w:val="231F20"/>
        </w:rPr>
        <w:t>a</w:t>
      </w:r>
      <w:r>
        <w:rPr>
          <w:color w:val="231F20"/>
          <w:spacing w:val="9"/>
        </w:rPr>
        <w:t> </w:t>
      </w:r>
      <w:r>
        <w:rPr>
          <w:color w:val="231F20"/>
        </w:rPr>
        <w:t>few</w:t>
      </w:r>
      <w:r>
        <w:rPr>
          <w:color w:val="231F20"/>
          <w:spacing w:val="9"/>
        </w:rPr>
        <w:t> </w:t>
      </w:r>
      <w:r>
        <w:rPr>
          <w:color w:val="231F20"/>
          <w:spacing w:val="-3"/>
        </w:rPr>
        <w:t>partners</w:t>
      </w:r>
      <w:r>
        <w:rPr>
          <w:color w:val="231F20"/>
          <w:spacing w:val="9"/>
        </w:rPr>
        <w:t> </w:t>
      </w:r>
      <w:r>
        <w:rPr>
          <w:color w:val="231F20"/>
          <w:spacing w:val="-4"/>
        </w:rPr>
        <w:t>that</w:t>
      </w:r>
      <w:r>
        <w:rPr>
          <w:color w:val="231F20"/>
          <w:spacing w:val="9"/>
        </w:rPr>
        <w:t> </w:t>
      </w:r>
      <w:r>
        <w:rPr>
          <w:color w:val="231F20"/>
          <w:spacing w:val="-3"/>
        </w:rPr>
        <w:t>had</w:t>
      </w:r>
      <w:r>
        <w:rPr>
          <w:color w:val="231F20"/>
          <w:spacing w:val="9"/>
        </w:rPr>
        <w:t> </w:t>
      </w:r>
      <w:r>
        <w:rPr>
          <w:color w:val="231F20"/>
          <w:spacing w:val="-4"/>
        </w:rPr>
        <w:t>insured</w:t>
      </w:r>
      <w:r>
        <w:rPr>
          <w:color w:val="231F20"/>
          <w:spacing w:val="9"/>
        </w:rPr>
        <w:t> </w:t>
      </w:r>
      <w:r>
        <w:rPr>
          <w:color w:val="231F20"/>
          <w:spacing w:val="-2"/>
        </w:rPr>
        <w:t>the</w:t>
      </w:r>
      <w:r>
        <w:rPr>
          <w:color w:val="231F20"/>
          <w:spacing w:val="9"/>
        </w:rPr>
        <w:t> </w:t>
      </w:r>
      <w:r>
        <w:rPr>
          <w:color w:val="231F20"/>
          <w:spacing w:val="-4"/>
        </w:rPr>
        <w:t>bus?</w:t>
      </w:r>
      <w:r>
        <w:rPr>
          <w:color w:val="231F20"/>
          <w:spacing w:val="9"/>
        </w:rPr>
        <w:t> </w:t>
      </w:r>
      <w:r>
        <w:rPr>
          <w:color w:val="231F20"/>
          <w:spacing w:val="-8"/>
        </w:rPr>
        <w:t>Would</w:t>
      </w:r>
      <w:r>
        <w:rPr>
          <w:color w:val="231F20"/>
          <w:spacing w:val="9"/>
        </w:rPr>
        <w:t> </w:t>
      </w:r>
      <w:r>
        <w:rPr>
          <w:color w:val="231F20"/>
        </w:rPr>
        <w:t>he</w:t>
      </w:r>
      <w:r>
        <w:rPr>
          <w:color w:val="231F20"/>
          <w:spacing w:val="9"/>
        </w:rPr>
        <w:t> </w:t>
      </w:r>
      <w:r>
        <w:rPr>
          <w:color w:val="231F20"/>
          <w:spacing w:val="-4"/>
        </w:rPr>
        <w:t>have</w:t>
      </w:r>
      <w:r>
        <w:rPr>
          <w:color w:val="231F20"/>
          <w:spacing w:val="9"/>
        </w:rPr>
        <w:t> </w:t>
      </w:r>
      <w:r>
        <w:rPr>
          <w:color w:val="231F20"/>
          <w:spacing w:val="-3"/>
        </w:rPr>
        <w:t>to</w:t>
      </w:r>
      <w:r>
        <w:rPr>
          <w:color w:val="231F20"/>
          <w:w w:val="100"/>
        </w:rPr>
        <w:t> </w:t>
      </w:r>
      <w:r>
        <w:rPr>
          <w:color w:val="231F20"/>
          <w:spacing w:val="-4"/>
        </w:rPr>
        <w:t>return </w:t>
      </w:r>
      <w:r>
        <w:rPr>
          <w:color w:val="231F20"/>
          <w:spacing w:val="-2"/>
        </w:rPr>
        <w:t>the </w:t>
      </w:r>
      <w:r>
        <w:rPr>
          <w:color w:val="231F20"/>
          <w:spacing w:val="-4"/>
        </w:rPr>
        <w:t>mirror? </w:t>
      </w:r>
      <w:r>
        <w:rPr>
          <w:color w:val="231F20"/>
          <w:spacing w:val="-3"/>
        </w:rPr>
        <w:t>While </w:t>
      </w:r>
      <w:r>
        <w:rPr>
          <w:color w:val="231F20"/>
          <w:spacing w:val="-2"/>
        </w:rPr>
        <w:t>the </w:t>
      </w:r>
      <w:r>
        <w:rPr>
          <w:color w:val="231F20"/>
          <w:spacing w:val="-4"/>
        </w:rPr>
        <w:t>bus owners </w:t>
      </w:r>
      <w:r>
        <w:rPr>
          <w:color w:val="231F20"/>
        </w:rPr>
        <w:t>did </w:t>
      </w:r>
      <w:r>
        <w:rPr>
          <w:color w:val="231F20"/>
          <w:spacing w:val="-4"/>
        </w:rPr>
        <w:t>not </w:t>
      </w:r>
      <w:r>
        <w:rPr>
          <w:color w:val="231F20"/>
          <w:spacing w:val="-3"/>
        </w:rPr>
        <w:t>each </w:t>
      </w:r>
      <w:r>
        <w:rPr>
          <w:color w:val="231F20"/>
        </w:rPr>
        <w:t>a </w:t>
      </w:r>
      <w:r>
        <w:rPr>
          <w:color w:val="231F20"/>
          <w:spacing w:val="-4"/>
        </w:rPr>
        <w:t>have</w:t>
      </w:r>
      <w:r>
        <w:rPr>
          <w:color w:val="231F20"/>
          <w:spacing w:val="-23"/>
        </w:rPr>
        <w:t> </w:t>
      </w:r>
      <w:r>
        <w:rPr>
          <w:color w:val="231F20"/>
        </w:rPr>
        <w:t>a</w:t>
      </w:r>
      <w:r>
        <w:rPr>
          <w:color w:val="231F20"/>
          <w:spacing w:val="-5"/>
        </w:rPr>
        <w:t> </w:t>
      </w:r>
      <w:r>
        <w:rPr>
          <w:rFonts w:ascii="Palatino Linotype" w:hAnsi="Palatino Linotype"/>
          <w:i/>
          <w:color w:val="231F20"/>
          <w:spacing w:val="-4"/>
        </w:rPr>
        <w:t>perutah</w:t>
      </w:r>
      <w:r>
        <w:rPr>
          <w:rFonts w:ascii="Palatino Linotype" w:hAnsi="Palatino Linotype"/>
          <w:i/>
          <w:color w:val="231F20"/>
          <w:w w:val="101"/>
        </w:rPr>
        <w:t> </w:t>
      </w:r>
      <w:r>
        <w:rPr>
          <w:color w:val="231F20"/>
          <w:spacing w:val="-3"/>
        </w:rPr>
        <w:t>of</w:t>
      </w:r>
      <w:r>
        <w:rPr>
          <w:color w:val="231F20"/>
          <w:spacing w:val="-15"/>
        </w:rPr>
        <w:t> </w:t>
      </w:r>
      <w:r>
        <w:rPr>
          <w:color w:val="231F20"/>
          <w:spacing w:val="-4"/>
        </w:rPr>
        <w:t>ownership</w:t>
      </w:r>
      <w:r>
        <w:rPr>
          <w:color w:val="231F20"/>
          <w:spacing w:val="-14"/>
        </w:rPr>
        <w:t> </w:t>
      </w:r>
      <w:r>
        <w:rPr>
          <w:color w:val="231F20"/>
        </w:rPr>
        <w:t>in</w:t>
      </w:r>
      <w:r>
        <w:rPr>
          <w:color w:val="231F20"/>
          <w:spacing w:val="-14"/>
        </w:rPr>
        <w:t> </w:t>
      </w:r>
      <w:r>
        <w:rPr>
          <w:color w:val="231F20"/>
          <w:spacing w:val="-2"/>
        </w:rPr>
        <w:t>the</w:t>
      </w:r>
      <w:r>
        <w:rPr>
          <w:color w:val="231F20"/>
          <w:spacing w:val="-14"/>
        </w:rPr>
        <w:t> </w:t>
      </w:r>
      <w:r>
        <w:rPr>
          <w:color w:val="231F20"/>
          <w:spacing w:val="-6"/>
        </w:rPr>
        <w:t>mirror,</w:t>
      </w:r>
      <w:r>
        <w:rPr>
          <w:color w:val="231F20"/>
          <w:spacing w:val="-14"/>
        </w:rPr>
        <w:t> </w:t>
      </w:r>
      <w:r>
        <w:rPr>
          <w:color w:val="231F20"/>
        </w:rPr>
        <w:t>if</w:t>
      </w:r>
      <w:r>
        <w:rPr>
          <w:color w:val="231F20"/>
          <w:spacing w:val="-14"/>
        </w:rPr>
        <w:t> </w:t>
      </w:r>
      <w:r>
        <w:rPr>
          <w:color w:val="231F20"/>
        </w:rPr>
        <w:t>he</w:t>
      </w:r>
      <w:r>
        <w:rPr>
          <w:color w:val="231F20"/>
          <w:spacing w:val="-15"/>
        </w:rPr>
        <w:t> </w:t>
      </w:r>
      <w:r>
        <w:rPr>
          <w:color w:val="231F20"/>
        </w:rPr>
        <w:t>will</w:t>
      </w:r>
      <w:r>
        <w:rPr>
          <w:color w:val="231F20"/>
          <w:spacing w:val="-14"/>
        </w:rPr>
        <w:t> </w:t>
      </w:r>
      <w:r>
        <w:rPr>
          <w:color w:val="231F20"/>
          <w:spacing w:val="-4"/>
        </w:rPr>
        <w:t>not</w:t>
      </w:r>
      <w:r>
        <w:rPr>
          <w:color w:val="231F20"/>
          <w:spacing w:val="-14"/>
        </w:rPr>
        <w:t> </w:t>
      </w:r>
      <w:r>
        <w:rPr>
          <w:color w:val="231F20"/>
          <w:spacing w:val="-4"/>
        </w:rPr>
        <w:t>return</w:t>
      </w:r>
      <w:r>
        <w:rPr>
          <w:color w:val="231F20"/>
          <w:spacing w:val="-14"/>
        </w:rPr>
        <w:t> </w:t>
      </w:r>
      <w:r>
        <w:rPr>
          <w:color w:val="231F20"/>
          <w:spacing w:val="-2"/>
        </w:rPr>
        <w:t>the</w:t>
      </w:r>
      <w:r>
        <w:rPr>
          <w:color w:val="231F20"/>
          <w:spacing w:val="-14"/>
        </w:rPr>
        <w:t> </w:t>
      </w:r>
      <w:r>
        <w:rPr>
          <w:color w:val="231F20"/>
          <w:spacing w:val="-4"/>
        </w:rPr>
        <w:t>mirror</w:t>
      </w:r>
      <w:r>
        <w:rPr>
          <w:color w:val="231F20"/>
          <w:spacing w:val="-14"/>
        </w:rPr>
        <w:t> </w:t>
      </w:r>
      <w:r>
        <w:rPr>
          <w:color w:val="231F20"/>
          <w:spacing w:val="-2"/>
        </w:rPr>
        <w:t>the</w:t>
      </w:r>
      <w:r>
        <w:rPr>
          <w:color w:val="231F20"/>
          <w:spacing w:val="-15"/>
        </w:rPr>
        <w:t> </w:t>
      </w:r>
      <w:r>
        <w:rPr>
          <w:color w:val="231F20"/>
          <w:spacing w:val="-4"/>
        </w:rPr>
        <w:t>insurance</w:t>
      </w:r>
      <w:r>
        <w:rPr>
          <w:color w:val="231F20"/>
          <w:spacing w:val="-3"/>
          <w:w w:val="94"/>
        </w:rPr>
        <w:t> </w:t>
      </w:r>
      <w:r>
        <w:rPr>
          <w:color w:val="231F20"/>
          <w:spacing w:val="-3"/>
        </w:rPr>
        <w:t>partners</w:t>
      </w:r>
      <w:r>
        <w:rPr>
          <w:color w:val="231F20"/>
          <w:spacing w:val="-9"/>
        </w:rPr>
        <w:t> </w:t>
      </w:r>
      <w:r>
        <w:rPr>
          <w:color w:val="231F20"/>
        </w:rPr>
        <w:t>will</w:t>
      </w:r>
      <w:r>
        <w:rPr>
          <w:color w:val="231F20"/>
          <w:spacing w:val="-9"/>
        </w:rPr>
        <w:t> </w:t>
      </w:r>
      <w:r>
        <w:rPr>
          <w:color w:val="231F20"/>
          <w:spacing w:val="-3"/>
        </w:rPr>
        <w:t>each</w:t>
      </w:r>
      <w:r>
        <w:rPr>
          <w:color w:val="231F20"/>
          <w:spacing w:val="-9"/>
        </w:rPr>
        <w:t> </w:t>
      </w:r>
      <w:r>
        <w:rPr>
          <w:color w:val="231F20"/>
          <w:spacing w:val="-3"/>
        </w:rPr>
        <w:t>suffer</w:t>
      </w:r>
      <w:r>
        <w:rPr>
          <w:color w:val="231F20"/>
          <w:spacing w:val="-8"/>
        </w:rPr>
        <w:t> </w:t>
      </w:r>
      <w:r>
        <w:rPr>
          <w:color w:val="231F20"/>
        </w:rPr>
        <w:t>a</w:t>
      </w:r>
      <w:r>
        <w:rPr>
          <w:color w:val="231F20"/>
          <w:spacing w:val="-9"/>
        </w:rPr>
        <w:t> </w:t>
      </w:r>
      <w:r>
        <w:rPr>
          <w:color w:val="231F20"/>
          <w:spacing w:val="-3"/>
        </w:rPr>
        <w:t>loss</w:t>
      </w:r>
      <w:r>
        <w:rPr>
          <w:color w:val="231F20"/>
          <w:spacing w:val="-9"/>
        </w:rPr>
        <w:t> </w:t>
      </w:r>
      <w:r>
        <w:rPr>
          <w:color w:val="231F20"/>
          <w:spacing w:val="-3"/>
        </w:rPr>
        <w:t>of</w:t>
      </w:r>
      <w:r>
        <w:rPr>
          <w:color w:val="231F20"/>
          <w:spacing w:val="-9"/>
        </w:rPr>
        <w:t> </w:t>
      </w:r>
      <w:r>
        <w:rPr>
          <w:color w:val="231F20"/>
          <w:spacing w:val="-4"/>
        </w:rPr>
        <w:t>more</w:t>
      </w:r>
      <w:r>
        <w:rPr>
          <w:color w:val="231F20"/>
          <w:spacing w:val="-8"/>
        </w:rPr>
        <w:t> </w:t>
      </w:r>
      <w:r>
        <w:rPr>
          <w:color w:val="231F20"/>
          <w:spacing w:val="-3"/>
        </w:rPr>
        <w:t>than</w:t>
      </w:r>
      <w:r>
        <w:rPr>
          <w:color w:val="231F20"/>
          <w:spacing w:val="-9"/>
        </w:rPr>
        <w:t> </w:t>
      </w:r>
      <w:r>
        <w:rPr>
          <w:color w:val="231F20"/>
        </w:rPr>
        <w:t>a</w:t>
      </w:r>
      <w:r>
        <w:rPr>
          <w:color w:val="231F20"/>
          <w:spacing w:val="-9"/>
        </w:rPr>
        <w:t> </w:t>
      </w:r>
      <w:r>
        <w:rPr>
          <w:rFonts w:ascii="Palatino Linotype" w:hAnsi="Palatino Linotype"/>
          <w:i/>
          <w:color w:val="231F20"/>
          <w:spacing w:val="-4"/>
        </w:rPr>
        <w:t>perutah</w:t>
      </w:r>
      <w:r>
        <w:rPr>
          <w:color w:val="231F20"/>
          <w:spacing w:val="-4"/>
        </w:rPr>
        <w:t>.</w:t>
      </w:r>
      <w:r>
        <w:rPr>
          <w:color w:val="231F20"/>
          <w:spacing w:val="-8"/>
        </w:rPr>
        <w:t> </w:t>
      </w:r>
      <w:r>
        <w:rPr>
          <w:color w:val="231F20"/>
          <w:spacing w:val="-5"/>
        </w:rPr>
        <w:t>Perhaps</w:t>
      </w:r>
      <w:r>
        <w:rPr>
          <w:color w:val="231F20"/>
          <w:spacing w:val="-9"/>
        </w:rPr>
        <w:t> </w:t>
      </w:r>
      <w:r>
        <w:rPr>
          <w:color w:val="231F20"/>
          <w:spacing w:val="-3"/>
        </w:rPr>
        <w:t>to</w:t>
      </w:r>
      <w:r>
        <w:rPr>
          <w:color w:val="231F20"/>
          <w:spacing w:val="-9"/>
        </w:rPr>
        <w:t> </w:t>
      </w:r>
      <w:r>
        <w:rPr>
          <w:color w:val="231F20"/>
          <w:spacing w:val="-4"/>
        </w:rPr>
        <w:t>save</w:t>
      </w:r>
    </w:p>
    <w:p>
      <w:pPr>
        <w:pStyle w:val="BodyText"/>
        <w:spacing w:line="254" w:lineRule="exact"/>
        <w:ind w:left="120"/>
        <w:jc w:val="both"/>
      </w:pPr>
      <w:r>
        <w:rPr>
          <w:color w:val="231F20"/>
        </w:rPr>
        <w:t>them from loss he is obligated to return the mirror to Egged?</w:t>
      </w:r>
    </w:p>
    <w:p>
      <w:pPr>
        <w:pStyle w:val="BodyText"/>
        <w:spacing w:line="316" w:lineRule="auto" w:before="121"/>
        <w:ind w:left="120" w:right="138" w:firstLine="360"/>
        <w:jc w:val="both"/>
      </w:pPr>
      <w:r>
        <w:rPr>
          <w:color w:val="231F20"/>
        </w:rPr>
        <w:t>Based</w:t>
      </w:r>
      <w:r>
        <w:rPr>
          <w:color w:val="231F20"/>
          <w:spacing w:val="-10"/>
        </w:rPr>
        <w:t> </w:t>
      </w:r>
      <w:r>
        <w:rPr>
          <w:color w:val="231F20"/>
        </w:rPr>
        <w:t>on</w:t>
      </w:r>
      <w:r>
        <w:rPr>
          <w:color w:val="231F20"/>
          <w:spacing w:val="-9"/>
        </w:rPr>
        <w:t> </w:t>
      </w:r>
      <w:r>
        <w:rPr>
          <w:color w:val="231F20"/>
        </w:rPr>
        <w:t>a</w:t>
      </w:r>
      <w:r>
        <w:rPr>
          <w:color w:val="231F20"/>
          <w:spacing w:val="-9"/>
        </w:rPr>
        <w:t> </w:t>
      </w:r>
      <w:r>
        <w:rPr>
          <w:color w:val="231F20"/>
        </w:rPr>
        <w:t>lesson</w:t>
      </w:r>
      <w:r>
        <w:rPr>
          <w:color w:val="231F20"/>
          <w:spacing w:val="-9"/>
        </w:rPr>
        <w:t> </w:t>
      </w:r>
      <w:r>
        <w:rPr>
          <w:color w:val="231F20"/>
        </w:rPr>
        <w:t>of</w:t>
      </w:r>
      <w:r>
        <w:rPr>
          <w:color w:val="231F20"/>
          <w:spacing w:val="-9"/>
        </w:rPr>
        <w:t> </w:t>
      </w:r>
      <w:r>
        <w:rPr>
          <w:color w:val="231F20"/>
        </w:rPr>
        <w:t>Rabbi</w:t>
      </w:r>
      <w:r>
        <w:rPr>
          <w:color w:val="231F20"/>
          <w:spacing w:val="-9"/>
        </w:rPr>
        <w:t> </w:t>
      </w:r>
      <w:r>
        <w:rPr>
          <w:color w:val="231F20"/>
        </w:rPr>
        <w:t>Akiva</w:t>
      </w:r>
      <w:r>
        <w:rPr>
          <w:color w:val="231F20"/>
          <w:spacing w:val="-9"/>
        </w:rPr>
        <w:t> </w:t>
      </w:r>
      <w:r>
        <w:rPr>
          <w:color w:val="231F20"/>
          <w:spacing w:val="-3"/>
        </w:rPr>
        <w:t>Eiger,</w:t>
      </w:r>
      <w:r>
        <w:rPr>
          <w:color w:val="231F20"/>
          <w:spacing w:val="-9"/>
        </w:rPr>
        <w:t> </w:t>
      </w:r>
      <w:r>
        <w:rPr>
          <w:color w:val="231F20"/>
        </w:rPr>
        <w:t>Rav</w:t>
      </w:r>
      <w:r>
        <w:rPr>
          <w:color w:val="231F20"/>
          <w:spacing w:val="-9"/>
        </w:rPr>
        <w:t> </w:t>
      </w:r>
      <w:r>
        <w:rPr>
          <w:color w:val="231F20"/>
        </w:rPr>
        <w:t>Zilberstein</w:t>
      </w:r>
      <w:r>
        <w:rPr>
          <w:color w:val="231F20"/>
          <w:spacing w:val="-9"/>
        </w:rPr>
        <w:t> </w:t>
      </w:r>
      <w:r>
        <w:rPr>
          <w:color w:val="231F20"/>
        </w:rPr>
        <w:t>thought that there would be an obligation to return the</w:t>
      </w:r>
      <w:r>
        <w:rPr>
          <w:color w:val="231F20"/>
          <w:spacing w:val="25"/>
        </w:rPr>
        <w:t> </w:t>
      </w:r>
      <w:r>
        <w:rPr>
          <w:color w:val="231F20"/>
          <w:spacing w:val="-3"/>
        </w:rPr>
        <w:t>mirror.</w:t>
      </w:r>
    </w:p>
    <w:p>
      <w:pPr>
        <w:pStyle w:val="BodyText"/>
        <w:spacing w:line="304" w:lineRule="auto" w:before="11"/>
        <w:ind w:left="119" w:right="136" w:firstLine="360"/>
        <w:jc w:val="both"/>
      </w:pPr>
      <w:r>
        <w:rPr>
          <w:color w:val="231F20"/>
        </w:rPr>
        <w:t>Rabbi</w:t>
      </w:r>
      <w:r>
        <w:rPr>
          <w:color w:val="231F20"/>
          <w:spacing w:val="-9"/>
        </w:rPr>
        <w:t> </w:t>
      </w:r>
      <w:r>
        <w:rPr>
          <w:color w:val="231F20"/>
        </w:rPr>
        <w:t>Akiva</w:t>
      </w:r>
      <w:r>
        <w:rPr>
          <w:color w:val="231F20"/>
          <w:spacing w:val="-8"/>
        </w:rPr>
        <w:t> </w:t>
      </w:r>
      <w:r>
        <w:rPr>
          <w:color w:val="231F20"/>
        </w:rPr>
        <w:t>Eiger</w:t>
      </w:r>
      <w:r>
        <w:rPr>
          <w:color w:val="231F20"/>
          <w:spacing w:val="-8"/>
        </w:rPr>
        <w:t> </w:t>
      </w:r>
      <w:r>
        <w:rPr>
          <w:color w:val="231F20"/>
        </w:rPr>
        <w:t>(</w:t>
      </w:r>
      <w:r>
        <w:rPr>
          <w:rFonts w:ascii="Palatino Linotype" w:hAnsi="Palatino Linotype"/>
          <w:i/>
          <w:color w:val="231F20"/>
        </w:rPr>
        <w:t>Chiddushim</w:t>
      </w:r>
      <w:r>
        <w:rPr>
          <w:rFonts w:ascii="Palatino Linotype" w:hAnsi="Palatino Linotype"/>
          <w:i/>
          <w:color w:val="231F20"/>
          <w:spacing w:val="-8"/>
        </w:rPr>
        <w:t> </w:t>
      </w:r>
      <w:r>
        <w:rPr>
          <w:color w:val="231F20"/>
        </w:rPr>
        <w:t>to</w:t>
      </w:r>
      <w:r>
        <w:rPr>
          <w:color w:val="231F20"/>
          <w:spacing w:val="-9"/>
        </w:rPr>
        <w:t> </w:t>
      </w:r>
      <w:r>
        <w:rPr>
          <w:rFonts w:ascii="Palatino Linotype" w:hAnsi="Palatino Linotype"/>
          <w:i/>
          <w:color w:val="231F20"/>
        </w:rPr>
        <w:t>Bava</w:t>
      </w:r>
      <w:r>
        <w:rPr>
          <w:rFonts w:ascii="Palatino Linotype" w:hAnsi="Palatino Linotype"/>
          <w:i/>
          <w:color w:val="231F20"/>
          <w:spacing w:val="-7"/>
        </w:rPr>
        <w:t> </w:t>
      </w:r>
      <w:r>
        <w:rPr>
          <w:rFonts w:ascii="Palatino Linotype" w:hAnsi="Palatino Linotype"/>
          <w:i/>
          <w:color w:val="231F20"/>
        </w:rPr>
        <w:t>Metzia</w:t>
      </w:r>
      <w:r>
        <w:rPr>
          <w:rFonts w:ascii="Palatino Linotype" w:hAnsi="Palatino Linotype"/>
          <w:i/>
          <w:color w:val="231F20"/>
          <w:spacing w:val="-9"/>
        </w:rPr>
        <w:t> </w:t>
      </w:r>
      <w:r>
        <w:rPr>
          <w:color w:val="231F20"/>
        </w:rPr>
        <w:t>22b)</w:t>
      </w:r>
      <w:r>
        <w:rPr>
          <w:color w:val="231F20"/>
          <w:spacing w:val="-8"/>
        </w:rPr>
        <w:t> </w:t>
      </w:r>
      <w:r>
        <w:rPr>
          <w:color w:val="231F20"/>
        </w:rPr>
        <w:t>asked:</w:t>
      </w:r>
      <w:r>
        <w:rPr>
          <w:color w:val="231F20"/>
          <w:spacing w:val="-8"/>
        </w:rPr>
        <w:t> </w:t>
      </w:r>
      <w:r>
        <w:rPr>
          <w:color w:val="231F20"/>
        </w:rPr>
        <w:t>If</w:t>
      </w:r>
      <w:r>
        <w:rPr>
          <w:color w:val="231F20"/>
          <w:spacing w:val="-8"/>
        </w:rPr>
        <w:t> </w:t>
      </w:r>
      <w:r>
        <w:rPr>
          <w:color w:val="231F20"/>
        </w:rPr>
        <w:t>a Jew</w:t>
      </w:r>
      <w:r>
        <w:rPr>
          <w:color w:val="231F20"/>
          <w:spacing w:val="-16"/>
        </w:rPr>
        <w:t> </w:t>
      </w:r>
      <w:r>
        <w:rPr>
          <w:color w:val="231F20"/>
        </w:rPr>
        <w:t>accepted</w:t>
      </w:r>
      <w:r>
        <w:rPr>
          <w:color w:val="231F20"/>
          <w:spacing w:val="-15"/>
        </w:rPr>
        <w:t> </w:t>
      </w:r>
      <w:r>
        <w:rPr>
          <w:color w:val="231F20"/>
        </w:rPr>
        <w:t>responsibility</w:t>
      </w:r>
      <w:r>
        <w:rPr>
          <w:color w:val="231F20"/>
          <w:spacing w:val="-16"/>
        </w:rPr>
        <w:t> </w:t>
      </w:r>
      <w:r>
        <w:rPr>
          <w:color w:val="231F20"/>
        </w:rPr>
        <w:t>to</w:t>
      </w:r>
      <w:r>
        <w:rPr>
          <w:color w:val="231F20"/>
          <w:spacing w:val="-15"/>
        </w:rPr>
        <w:t> </w:t>
      </w:r>
      <w:r>
        <w:rPr>
          <w:color w:val="231F20"/>
        </w:rPr>
        <w:t>watch</w:t>
      </w:r>
      <w:r>
        <w:rPr>
          <w:color w:val="231F20"/>
          <w:spacing w:val="-16"/>
        </w:rPr>
        <w:t> </w:t>
      </w:r>
      <w:r>
        <w:rPr>
          <w:color w:val="231F20"/>
        </w:rPr>
        <w:t>an</w:t>
      </w:r>
      <w:r>
        <w:rPr>
          <w:color w:val="231F20"/>
          <w:spacing w:val="-15"/>
        </w:rPr>
        <w:t> </w:t>
      </w:r>
      <w:r>
        <w:rPr>
          <w:color w:val="231F20"/>
        </w:rPr>
        <w:t>object</w:t>
      </w:r>
      <w:r>
        <w:rPr>
          <w:color w:val="231F20"/>
          <w:spacing w:val="-16"/>
        </w:rPr>
        <w:t> </w:t>
      </w:r>
      <w:r>
        <w:rPr>
          <w:color w:val="231F20"/>
        </w:rPr>
        <w:t>belonging</w:t>
      </w:r>
      <w:r>
        <w:rPr>
          <w:color w:val="231F20"/>
          <w:spacing w:val="-15"/>
        </w:rPr>
        <w:t> </w:t>
      </w:r>
      <w:r>
        <w:rPr>
          <w:color w:val="231F20"/>
        </w:rPr>
        <w:t>to</w:t>
      </w:r>
      <w:r>
        <w:rPr>
          <w:color w:val="231F20"/>
          <w:spacing w:val="-16"/>
        </w:rPr>
        <w:t> </w:t>
      </w:r>
      <w:r>
        <w:rPr>
          <w:color w:val="231F20"/>
        </w:rPr>
        <w:t>a</w:t>
      </w:r>
      <w:r>
        <w:rPr>
          <w:color w:val="231F20"/>
          <w:spacing w:val="-15"/>
        </w:rPr>
        <w:t> </w:t>
      </w:r>
      <w:r>
        <w:rPr>
          <w:color w:val="231F20"/>
        </w:rPr>
        <w:t>gentile, and</w:t>
      </w:r>
      <w:r>
        <w:rPr>
          <w:color w:val="231F20"/>
          <w:spacing w:val="-12"/>
        </w:rPr>
        <w:t> </w:t>
      </w:r>
      <w:r>
        <w:rPr>
          <w:color w:val="231F20"/>
        </w:rPr>
        <w:t>it</w:t>
      </w:r>
      <w:r>
        <w:rPr>
          <w:color w:val="231F20"/>
          <w:spacing w:val="-11"/>
        </w:rPr>
        <w:t> </w:t>
      </w:r>
      <w:r>
        <w:rPr>
          <w:color w:val="231F20"/>
        </w:rPr>
        <w:t>was</w:t>
      </w:r>
      <w:r>
        <w:rPr>
          <w:color w:val="231F20"/>
          <w:spacing w:val="-11"/>
        </w:rPr>
        <w:t> </w:t>
      </w:r>
      <w:r>
        <w:rPr>
          <w:color w:val="231F20"/>
        </w:rPr>
        <w:t>lost</w:t>
      </w:r>
      <w:r>
        <w:rPr>
          <w:color w:val="231F20"/>
          <w:spacing w:val="-11"/>
        </w:rPr>
        <w:t> </w:t>
      </w:r>
      <w:r>
        <w:rPr>
          <w:color w:val="231F20"/>
        </w:rPr>
        <w:t>and</w:t>
      </w:r>
      <w:r>
        <w:rPr>
          <w:color w:val="231F20"/>
          <w:spacing w:val="-12"/>
        </w:rPr>
        <w:t> </w:t>
      </w:r>
      <w:r>
        <w:rPr>
          <w:color w:val="231F20"/>
        </w:rPr>
        <w:t>you</w:t>
      </w:r>
      <w:r>
        <w:rPr>
          <w:color w:val="231F20"/>
          <w:spacing w:val="-11"/>
        </w:rPr>
        <w:t> </w:t>
      </w:r>
      <w:r>
        <w:rPr>
          <w:color w:val="231F20"/>
        </w:rPr>
        <w:t>found</w:t>
      </w:r>
      <w:r>
        <w:rPr>
          <w:color w:val="231F20"/>
          <w:spacing w:val="-11"/>
        </w:rPr>
        <w:t> </w:t>
      </w:r>
      <w:r>
        <w:rPr>
          <w:color w:val="231F20"/>
        </w:rPr>
        <w:t>it,</w:t>
      </w:r>
      <w:r>
        <w:rPr>
          <w:color w:val="231F20"/>
          <w:spacing w:val="-11"/>
        </w:rPr>
        <w:t> </w:t>
      </w:r>
      <w:r>
        <w:rPr>
          <w:color w:val="231F20"/>
        </w:rPr>
        <w:t>do</w:t>
      </w:r>
      <w:r>
        <w:rPr>
          <w:color w:val="231F20"/>
          <w:spacing w:val="-12"/>
        </w:rPr>
        <w:t> </w:t>
      </w:r>
      <w:r>
        <w:rPr>
          <w:color w:val="231F20"/>
        </w:rPr>
        <w:t>you</w:t>
      </w:r>
      <w:r>
        <w:rPr>
          <w:color w:val="231F20"/>
          <w:spacing w:val="-11"/>
        </w:rPr>
        <w:t> </w:t>
      </w:r>
      <w:r>
        <w:rPr>
          <w:color w:val="231F20"/>
        </w:rPr>
        <w:t>need</w:t>
      </w:r>
      <w:r>
        <w:rPr>
          <w:color w:val="231F20"/>
          <w:spacing w:val="-11"/>
        </w:rPr>
        <w:t> </w:t>
      </w:r>
      <w:r>
        <w:rPr>
          <w:color w:val="231F20"/>
        </w:rPr>
        <w:t>to</w:t>
      </w:r>
      <w:r>
        <w:rPr>
          <w:color w:val="231F20"/>
          <w:spacing w:val="-11"/>
        </w:rPr>
        <w:t> </w:t>
      </w:r>
      <w:r>
        <w:rPr>
          <w:color w:val="231F20"/>
        </w:rPr>
        <w:t>return</w:t>
      </w:r>
      <w:r>
        <w:rPr>
          <w:color w:val="231F20"/>
          <w:spacing w:val="-12"/>
        </w:rPr>
        <w:t> </w:t>
      </w:r>
      <w:r>
        <w:rPr>
          <w:color w:val="231F20"/>
        </w:rPr>
        <w:t>it?</w:t>
      </w:r>
      <w:r>
        <w:rPr>
          <w:color w:val="231F20"/>
          <w:spacing w:val="-11"/>
        </w:rPr>
        <w:t> </w:t>
      </w:r>
      <w:r>
        <w:rPr>
          <w:color w:val="231F20"/>
        </w:rPr>
        <w:t>The</w:t>
      </w:r>
      <w:r>
        <w:rPr>
          <w:color w:val="231F20"/>
          <w:spacing w:val="-11"/>
        </w:rPr>
        <w:t> </w:t>
      </w:r>
      <w:r>
        <w:rPr>
          <w:color w:val="231F20"/>
        </w:rPr>
        <w:t>normal thought would be that a finder can keep the lost object. The </w:t>
      </w:r>
      <w:r>
        <w:rPr>
          <w:color w:val="231F20"/>
          <w:spacing w:val="-5"/>
        </w:rPr>
        <w:t>Torah </w:t>
      </w:r>
      <w:r>
        <w:rPr>
          <w:color w:val="231F20"/>
        </w:rPr>
        <w:t>created</w:t>
      </w:r>
      <w:r>
        <w:rPr>
          <w:color w:val="231F20"/>
          <w:spacing w:val="-10"/>
        </w:rPr>
        <w:t> </w:t>
      </w:r>
      <w:r>
        <w:rPr>
          <w:color w:val="231F20"/>
        </w:rPr>
        <w:t>a</w:t>
      </w:r>
      <w:r>
        <w:rPr>
          <w:color w:val="231F20"/>
          <w:spacing w:val="-9"/>
        </w:rPr>
        <w:t> </w:t>
      </w:r>
      <w:r>
        <w:rPr>
          <w:color w:val="231F20"/>
        </w:rPr>
        <w:t>novel</w:t>
      </w:r>
      <w:r>
        <w:rPr>
          <w:color w:val="231F20"/>
          <w:spacing w:val="-9"/>
        </w:rPr>
        <w:t> </w:t>
      </w:r>
      <w:r>
        <w:rPr>
          <w:color w:val="231F20"/>
        </w:rPr>
        <w:t>obligation</w:t>
      </w:r>
      <w:r>
        <w:rPr>
          <w:color w:val="231F20"/>
          <w:spacing w:val="-9"/>
        </w:rPr>
        <w:t> </w:t>
      </w:r>
      <w:r>
        <w:rPr>
          <w:color w:val="231F20"/>
        </w:rPr>
        <w:t>on</w:t>
      </w:r>
      <w:r>
        <w:rPr>
          <w:color w:val="231F20"/>
          <w:spacing w:val="-9"/>
        </w:rPr>
        <w:t> </w:t>
      </w:r>
      <w:r>
        <w:rPr>
          <w:color w:val="231F20"/>
        </w:rPr>
        <w:t>the</w:t>
      </w:r>
      <w:r>
        <w:rPr>
          <w:color w:val="231F20"/>
          <w:spacing w:val="-10"/>
        </w:rPr>
        <w:t> </w:t>
      </w:r>
      <w:r>
        <w:rPr>
          <w:color w:val="231F20"/>
        </w:rPr>
        <w:t>finder</w:t>
      </w:r>
      <w:r>
        <w:rPr>
          <w:color w:val="231F20"/>
          <w:spacing w:val="-9"/>
        </w:rPr>
        <w:t> </w:t>
      </w:r>
      <w:r>
        <w:rPr>
          <w:color w:val="231F20"/>
        </w:rPr>
        <w:t>to</w:t>
      </w:r>
      <w:r>
        <w:rPr>
          <w:color w:val="231F20"/>
          <w:spacing w:val="-9"/>
        </w:rPr>
        <w:t> </w:t>
      </w:r>
      <w:r>
        <w:rPr>
          <w:color w:val="231F20"/>
        </w:rPr>
        <w:t>return</w:t>
      </w:r>
      <w:r>
        <w:rPr>
          <w:color w:val="231F20"/>
          <w:spacing w:val="-9"/>
        </w:rPr>
        <w:t> </w:t>
      </w:r>
      <w:r>
        <w:rPr>
          <w:color w:val="231F20"/>
        </w:rPr>
        <w:t>the</w:t>
      </w:r>
      <w:r>
        <w:rPr>
          <w:color w:val="231F20"/>
          <w:spacing w:val="-9"/>
        </w:rPr>
        <w:t> </w:t>
      </w:r>
      <w:r>
        <w:rPr>
          <w:color w:val="231F20"/>
        </w:rPr>
        <w:t>lost</w:t>
      </w:r>
      <w:r>
        <w:rPr>
          <w:color w:val="231F20"/>
          <w:spacing w:val="-9"/>
        </w:rPr>
        <w:t> </w:t>
      </w:r>
      <w:r>
        <w:rPr>
          <w:color w:val="231F20"/>
        </w:rPr>
        <w:t>object.</w:t>
      </w:r>
      <w:r>
        <w:rPr>
          <w:color w:val="231F20"/>
          <w:spacing w:val="-10"/>
        </w:rPr>
        <w:t> </w:t>
      </w:r>
      <w:r>
        <w:rPr>
          <w:color w:val="231F20"/>
        </w:rPr>
        <w:t>This law was for </w:t>
      </w:r>
      <w:r>
        <w:rPr>
          <w:rFonts w:ascii="Palatino Linotype" w:hAnsi="Palatino Linotype"/>
          <w:i/>
          <w:color w:val="231F20"/>
        </w:rPr>
        <w:t>aveidas achicha</w:t>
      </w:r>
      <w:r>
        <w:rPr>
          <w:color w:val="231F20"/>
        </w:rPr>
        <w:t>, your </w:t>
      </w:r>
      <w:r>
        <w:rPr>
          <w:color w:val="231F20"/>
          <w:spacing w:val="-4"/>
        </w:rPr>
        <w:t>brother’s </w:t>
      </w:r>
      <w:r>
        <w:rPr>
          <w:color w:val="231F20"/>
        </w:rPr>
        <w:t>lost object, not the lost object of a gentile. </w:t>
      </w:r>
      <w:r>
        <w:rPr>
          <w:color w:val="231F20"/>
          <w:spacing w:val="-3"/>
        </w:rPr>
        <w:t>What </w:t>
      </w:r>
      <w:r>
        <w:rPr>
          <w:color w:val="231F20"/>
        </w:rPr>
        <w:t>about when not returning will cause the Jew</w:t>
      </w:r>
      <w:r>
        <w:rPr>
          <w:color w:val="231F20"/>
          <w:spacing w:val="-4"/>
        </w:rPr>
        <w:t> </w:t>
      </w:r>
      <w:r>
        <w:rPr>
          <w:color w:val="231F20"/>
        </w:rPr>
        <w:t>to</w:t>
      </w:r>
      <w:r>
        <w:rPr>
          <w:color w:val="231F20"/>
          <w:spacing w:val="-4"/>
        </w:rPr>
        <w:t> </w:t>
      </w:r>
      <w:r>
        <w:rPr>
          <w:color w:val="231F20"/>
        </w:rPr>
        <w:t>have</w:t>
      </w:r>
      <w:r>
        <w:rPr>
          <w:color w:val="231F20"/>
          <w:spacing w:val="-4"/>
        </w:rPr>
        <w:t> </w:t>
      </w:r>
      <w:r>
        <w:rPr>
          <w:color w:val="231F20"/>
        </w:rPr>
        <w:t>to</w:t>
      </w:r>
      <w:r>
        <w:rPr>
          <w:color w:val="231F20"/>
          <w:spacing w:val="-4"/>
        </w:rPr>
        <w:t> </w:t>
      </w:r>
      <w:r>
        <w:rPr>
          <w:color w:val="231F20"/>
        </w:rPr>
        <w:t>pay?</w:t>
      </w:r>
      <w:r>
        <w:rPr>
          <w:color w:val="231F20"/>
          <w:spacing w:val="-4"/>
        </w:rPr>
        <w:t> </w:t>
      </w:r>
      <w:r>
        <w:rPr>
          <w:color w:val="231F20"/>
          <w:spacing w:val="-3"/>
        </w:rPr>
        <w:t>Must</w:t>
      </w:r>
      <w:r>
        <w:rPr>
          <w:color w:val="231F20"/>
          <w:spacing w:val="-4"/>
        </w:rPr>
        <w:t> </w:t>
      </w:r>
      <w:r>
        <w:rPr>
          <w:color w:val="231F20"/>
        </w:rPr>
        <w:t>you</w:t>
      </w:r>
      <w:r>
        <w:rPr>
          <w:color w:val="231F20"/>
          <w:spacing w:val="-4"/>
        </w:rPr>
        <w:t> </w:t>
      </w:r>
      <w:r>
        <w:rPr>
          <w:color w:val="231F20"/>
        </w:rPr>
        <w:t>return</w:t>
      </w:r>
      <w:r>
        <w:rPr>
          <w:color w:val="231F20"/>
          <w:spacing w:val="-4"/>
        </w:rPr>
        <w:t> </w:t>
      </w:r>
      <w:r>
        <w:rPr>
          <w:color w:val="231F20"/>
        </w:rPr>
        <w:t>the</w:t>
      </w:r>
      <w:r>
        <w:rPr>
          <w:color w:val="231F20"/>
          <w:spacing w:val="-4"/>
        </w:rPr>
        <w:t> </w:t>
      </w:r>
      <w:r>
        <w:rPr>
          <w:color w:val="231F20"/>
        </w:rPr>
        <w:t>object</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gentile?</w:t>
      </w:r>
      <w:r>
        <w:rPr>
          <w:color w:val="231F20"/>
          <w:spacing w:val="-4"/>
        </w:rPr>
        <w:t> </w:t>
      </w:r>
      <w:r>
        <w:rPr>
          <w:color w:val="231F20"/>
        </w:rPr>
        <w:t>Rabbi Akiva Eiger ruled that the finder would have to return the object   to the gentile. The </w:t>
      </w:r>
      <w:r>
        <w:rPr>
          <w:rFonts w:ascii="Palatino Linotype" w:hAnsi="Palatino Linotype"/>
          <w:i/>
          <w:color w:val="231F20"/>
        </w:rPr>
        <w:t>Gemara </w:t>
      </w:r>
      <w:r>
        <w:rPr>
          <w:color w:val="231F20"/>
        </w:rPr>
        <w:t>teaches that the law of returning lost objects includes a mandate to prevent Jews from suffering financial loss.</w:t>
      </w:r>
      <w:r>
        <w:rPr>
          <w:color w:val="231F20"/>
          <w:spacing w:val="-5"/>
        </w:rPr>
        <w:t> </w:t>
      </w:r>
      <w:r>
        <w:rPr>
          <w:color w:val="231F20"/>
        </w:rPr>
        <w:t>If</w:t>
      </w:r>
      <w:r>
        <w:rPr>
          <w:color w:val="231F20"/>
          <w:spacing w:val="-5"/>
        </w:rPr>
        <w:t> </w:t>
      </w:r>
      <w:r>
        <w:rPr>
          <w:color w:val="231F20"/>
        </w:rPr>
        <w:t>I</w:t>
      </w:r>
      <w:r>
        <w:rPr>
          <w:color w:val="231F20"/>
          <w:spacing w:val="-4"/>
        </w:rPr>
        <w:t> </w:t>
      </w:r>
      <w:r>
        <w:rPr>
          <w:color w:val="231F20"/>
        </w:rPr>
        <w:t>see</w:t>
      </w:r>
      <w:r>
        <w:rPr>
          <w:color w:val="231F20"/>
          <w:spacing w:val="-5"/>
        </w:rPr>
        <w:t> </w:t>
      </w:r>
      <w:r>
        <w:rPr>
          <w:color w:val="231F20"/>
        </w:rPr>
        <w:t>a</w:t>
      </w:r>
      <w:r>
        <w:rPr>
          <w:color w:val="231F20"/>
          <w:spacing w:val="-4"/>
        </w:rPr>
        <w:t> </w:t>
      </w:r>
      <w:r>
        <w:rPr>
          <w:color w:val="231F20"/>
        </w:rPr>
        <w:t>river</w:t>
      </w:r>
      <w:r>
        <w:rPr>
          <w:color w:val="231F20"/>
          <w:spacing w:val="-5"/>
        </w:rPr>
        <w:t> </w:t>
      </w:r>
      <w:r>
        <w:rPr>
          <w:color w:val="231F20"/>
        </w:rPr>
        <w:t>about</w:t>
      </w:r>
      <w:r>
        <w:rPr>
          <w:color w:val="231F20"/>
          <w:spacing w:val="-4"/>
        </w:rPr>
        <w:t> </w:t>
      </w:r>
      <w:r>
        <w:rPr>
          <w:color w:val="231F20"/>
        </w:rPr>
        <w:t>to</w:t>
      </w:r>
      <w:r>
        <w:rPr>
          <w:color w:val="231F20"/>
          <w:spacing w:val="-5"/>
        </w:rPr>
        <w:t> </w:t>
      </w:r>
      <w:r>
        <w:rPr>
          <w:color w:val="231F20"/>
        </w:rPr>
        <w:t>swamp</w:t>
      </w:r>
      <w:r>
        <w:rPr>
          <w:color w:val="231F20"/>
          <w:spacing w:val="-4"/>
        </w:rPr>
        <w:t> </w:t>
      </w:r>
      <w:r>
        <w:rPr>
          <w:color w:val="231F20"/>
          <w:spacing w:val="-3"/>
        </w:rPr>
        <w:t>my</w:t>
      </w:r>
      <w:r>
        <w:rPr>
          <w:color w:val="231F20"/>
          <w:spacing w:val="-5"/>
        </w:rPr>
        <w:t> </w:t>
      </w:r>
      <w:r>
        <w:rPr>
          <w:color w:val="231F20"/>
          <w:spacing w:val="-4"/>
        </w:rPr>
        <w:t>friend’s </w:t>
      </w:r>
      <w:r>
        <w:rPr>
          <w:color w:val="231F20"/>
        </w:rPr>
        <w:t>field,</w:t>
      </w:r>
      <w:r>
        <w:rPr>
          <w:color w:val="231F20"/>
          <w:spacing w:val="-5"/>
        </w:rPr>
        <w:t> </w:t>
      </w:r>
      <w:r>
        <w:rPr>
          <w:color w:val="231F20"/>
        </w:rPr>
        <w:t>I</w:t>
      </w:r>
      <w:r>
        <w:rPr>
          <w:color w:val="231F20"/>
          <w:spacing w:val="-5"/>
        </w:rPr>
        <w:t> </w:t>
      </w:r>
      <w:r>
        <w:rPr>
          <w:color w:val="231F20"/>
        </w:rPr>
        <w:t>am</w:t>
      </w:r>
      <w:r>
        <w:rPr>
          <w:color w:val="231F20"/>
          <w:spacing w:val="-4"/>
        </w:rPr>
        <w:t> </w:t>
      </w:r>
      <w:r>
        <w:rPr>
          <w:color w:val="231F20"/>
        </w:rPr>
        <w:t>obligated to jump in and </w:t>
      </w:r>
      <w:r>
        <w:rPr>
          <w:color w:val="231F20"/>
          <w:spacing w:val="2"/>
        </w:rPr>
        <w:t>try </w:t>
      </w:r>
      <w:r>
        <w:rPr>
          <w:color w:val="231F20"/>
        </w:rPr>
        <w:t>and prevent the flood. Therefore, the finder would be obligated to return the lost object to the gentile to save</w:t>
      </w:r>
      <w:r>
        <w:rPr>
          <w:color w:val="231F20"/>
          <w:spacing w:val="-37"/>
        </w:rPr>
        <w:t> </w:t>
      </w:r>
      <w:r>
        <w:rPr>
          <w:color w:val="231F20"/>
        </w:rPr>
        <w:t>the Jewish</w:t>
      </w:r>
      <w:r>
        <w:rPr>
          <w:color w:val="231F20"/>
          <w:spacing w:val="-9"/>
        </w:rPr>
        <w:t> </w:t>
      </w:r>
      <w:r>
        <w:rPr>
          <w:color w:val="231F20"/>
        </w:rPr>
        <w:t>watchman</w:t>
      </w:r>
      <w:r>
        <w:rPr>
          <w:color w:val="231F20"/>
          <w:spacing w:val="-9"/>
        </w:rPr>
        <w:t> </w:t>
      </w:r>
      <w:r>
        <w:rPr>
          <w:color w:val="231F20"/>
        </w:rPr>
        <w:t>from</w:t>
      </w:r>
      <w:r>
        <w:rPr>
          <w:color w:val="231F20"/>
          <w:spacing w:val="-9"/>
        </w:rPr>
        <w:t> </w:t>
      </w:r>
      <w:r>
        <w:rPr>
          <w:color w:val="231F20"/>
        </w:rPr>
        <w:t>loss.</w:t>
      </w:r>
      <w:r>
        <w:rPr>
          <w:color w:val="231F20"/>
          <w:spacing w:val="-9"/>
        </w:rPr>
        <w:t> </w:t>
      </w:r>
      <w:r>
        <w:rPr>
          <w:color w:val="231F20"/>
        </w:rPr>
        <w:t>So</w:t>
      </w:r>
      <w:r>
        <w:rPr>
          <w:color w:val="231F20"/>
          <w:spacing w:val="-8"/>
        </w:rPr>
        <w:t> </w:t>
      </w:r>
      <w:r>
        <w:rPr>
          <w:color w:val="231F20"/>
        </w:rPr>
        <w:t>too,</w:t>
      </w:r>
      <w:r>
        <w:rPr>
          <w:color w:val="231F20"/>
          <w:spacing w:val="-9"/>
        </w:rPr>
        <w:t> </w:t>
      </w:r>
      <w:r>
        <w:rPr>
          <w:color w:val="231F20"/>
        </w:rPr>
        <w:t>in</w:t>
      </w:r>
      <w:r>
        <w:rPr>
          <w:color w:val="231F20"/>
          <w:spacing w:val="-9"/>
        </w:rPr>
        <w:t> </w:t>
      </w:r>
      <w:r>
        <w:rPr>
          <w:color w:val="231F20"/>
        </w:rPr>
        <w:t>our</w:t>
      </w:r>
      <w:r>
        <w:rPr>
          <w:color w:val="231F20"/>
          <w:spacing w:val="-9"/>
        </w:rPr>
        <w:t> </w:t>
      </w:r>
      <w:r>
        <w:rPr>
          <w:color w:val="231F20"/>
        </w:rPr>
        <w:t>case,</w:t>
      </w:r>
      <w:r>
        <w:rPr>
          <w:color w:val="231F20"/>
          <w:spacing w:val="-8"/>
        </w:rPr>
        <w:t> </w:t>
      </w:r>
      <w:r>
        <w:rPr>
          <w:color w:val="231F20"/>
        </w:rPr>
        <w:t>if</w:t>
      </w:r>
      <w:r>
        <w:rPr>
          <w:color w:val="231F20"/>
          <w:spacing w:val="-9"/>
        </w:rPr>
        <w:t> </w:t>
      </w:r>
      <w:r>
        <w:rPr>
          <w:color w:val="231F20"/>
        </w:rPr>
        <w:t>the</w:t>
      </w:r>
      <w:r>
        <w:rPr>
          <w:color w:val="231F20"/>
          <w:spacing w:val="-9"/>
        </w:rPr>
        <w:t> </w:t>
      </w:r>
      <w:r>
        <w:rPr>
          <w:color w:val="231F20"/>
        </w:rPr>
        <w:t>partners</w:t>
      </w:r>
      <w:r>
        <w:rPr>
          <w:color w:val="231F20"/>
          <w:spacing w:val="-9"/>
        </w:rPr>
        <w:t> </w:t>
      </w:r>
      <w:r>
        <w:rPr>
          <w:color w:val="231F20"/>
        </w:rPr>
        <w:t>in</w:t>
      </w:r>
      <w:r>
        <w:rPr>
          <w:color w:val="231F20"/>
          <w:spacing w:val="-8"/>
        </w:rPr>
        <w:t> </w:t>
      </w:r>
      <w:r>
        <w:rPr>
          <w:color w:val="231F20"/>
        </w:rPr>
        <w:t>the insurance business will each suffer a loss of a </w:t>
      </w:r>
      <w:r>
        <w:rPr>
          <w:rFonts w:ascii="Palatino Linotype" w:hAnsi="Palatino Linotype"/>
          <w:i/>
          <w:color w:val="231F20"/>
        </w:rPr>
        <w:t>perutah </w:t>
      </w:r>
      <w:r>
        <w:rPr>
          <w:color w:val="231F20"/>
        </w:rPr>
        <w:t>or more, the finder should return the mirror to the bus </w:t>
      </w:r>
      <w:r>
        <w:rPr>
          <w:color w:val="231F20"/>
          <w:spacing w:val="-3"/>
        </w:rPr>
        <w:t>company </w:t>
      </w:r>
      <w:r>
        <w:rPr>
          <w:color w:val="231F20"/>
        </w:rPr>
        <w:t>to prevent them from losing money (</w:t>
      </w:r>
      <w:r>
        <w:rPr>
          <w:rFonts w:ascii="Palatino Linotype" w:hAnsi="Palatino Linotype"/>
          <w:i/>
          <w:color w:val="231F20"/>
        </w:rPr>
        <w:t>Chashukei Chemed</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28 </w:t>
      </w:r>
    </w:p>
    <w:p>
      <w:pPr>
        <w:pStyle w:val="BodyText"/>
        <w:rPr>
          <w:rFonts w:ascii="Palatino Linotype"/>
          <w:b/>
          <w:i/>
          <w:sz w:val="38"/>
        </w:rPr>
      </w:pPr>
    </w:p>
    <w:p>
      <w:pPr>
        <w:pStyle w:val="BodyText"/>
        <w:spacing w:before="9"/>
        <w:rPr>
          <w:rFonts w:ascii="Palatino Linotype"/>
          <w:b/>
          <w:i/>
          <w:sz w:val="26"/>
        </w:rPr>
      </w:pPr>
    </w:p>
    <w:p>
      <w:pPr>
        <w:spacing w:before="0"/>
        <w:ind w:left="174" w:right="193" w:firstLine="0"/>
        <w:jc w:val="center"/>
        <w:rPr>
          <w:rFonts w:ascii="Cambria"/>
          <w:b/>
          <w:sz w:val="32"/>
        </w:rPr>
      </w:pPr>
      <w:r>
        <w:rPr>
          <w:rFonts w:ascii="Cambria"/>
          <w:b/>
          <w:color w:val="231F20"/>
          <w:sz w:val="32"/>
        </w:rPr>
        <w:t>Utilizing the Police to Return Objects</w:t>
      </w:r>
    </w:p>
    <w:p>
      <w:pPr>
        <w:pStyle w:val="BodyText"/>
        <w:spacing w:before="8"/>
        <w:rPr>
          <w:rFonts w:ascii="Cambria"/>
          <w:b/>
          <w:sz w:val="65"/>
        </w:rPr>
      </w:pPr>
    </w:p>
    <w:p>
      <w:pPr>
        <w:pStyle w:val="BodyText"/>
        <w:spacing w:line="350" w:lineRule="exact" w:before="1"/>
        <w:ind w:left="119" w:right="137"/>
        <w:jc w:val="both"/>
      </w:pPr>
      <w:r>
        <w:rPr>
          <w:color w:val="231F20"/>
        </w:rPr>
        <w:t>Our </w:t>
      </w:r>
      <w:r>
        <w:rPr>
          <w:rFonts w:ascii="Palatino Linotype"/>
          <w:i/>
          <w:color w:val="231F20"/>
        </w:rPr>
        <w:t>Gemara </w:t>
      </w:r>
      <w:r>
        <w:rPr>
          <w:color w:val="231F20"/>
        </w:rPr>
        <w:t>teaches that when the </w:t>
      </w:r>
      <w:r>
        <w:rPr>
          <w:rFonts w:ascii="Palatino Linotype"/>
          <w:i/>
          <w:color w:val="231F20"/>
        </w:rPr>
        <w:t>Beis </w:t>
      </w:r>
      <w:r>
        <w:rPr>
          <w:rFonts w:ascii="Palatino Linotype"/>
          <w:i/>
          <w:color w:val="231F20"/>
          <w:spacing w:val="-3"/>
        </w:rPr>
        <w:t>Hamikdash </w:t>
      </w:r>
      <w:r>
        <w:rPr>
          <w:color w:val="231F20"/>
        </w:rPr>
        <w:t>stood, the</w:t>
      </w:r>
      <w:r>
        <w:rPr>
          <w:color w:val="231F20"/>
          <w:spacing w:val="-27"/>
        </w:rPr>
        <w:t> </w:t>
      </w:r>
      <w:r>
        <w:rPr>
          <w:color w:val="231F20"/>
        </w:rPr>
        <w:t>finder of a lost object would announce to the entire Jewish nation that he found</w:t>
      </w:r>
      <w:r>
        <w:rPr>
          <w:color w:val="231F20"/>
          <w:spacing w:val="-10"/>
        </w:rPr>
        <w:t> </w:t>
      </w:r>
      <w:r>
        <w:rPr>
          <w:color w:val="231F20"/>
        </w:rPr>
        <w:t>the</w:t>
      </w:r>
      <w:r>
        <w:rPr>
          <w:color w:val="231F20"/>
          <w:spacing w:val="-9"/>
        </w:rPr>
        <w:t> </w:t>
      </w:r>
      <w:r>
        <w:rPr>
          <w:color w:val="231F20"/>
        </w:rPr>
        <w:t>item.</w:t>
      </w:r>
      <w:r>
        <w:rPr>
          <w:color w:val="231F20"/>
          <w:spacing w:val="-10"/>
        </w:rPr>
        <w:t> </w:t>
      </w:r>
      <w:r>
        <w:rPr>
          <w:color w:val="231F20"/>
        </w:rPr>
        <w:t>All</w:t>
      </w:r>
      <w:r>
        <w:rPr>
          <w:color w:val="231F20"/>
          <w:spacing w:val="-9"/>
        </w:rPr>
        <w:t> </w:t>
      </w:r>
      <w:r>
        <w:rPr>
          <w:color w:val="231F20"/>
        </w:rPr>
        <w:t>Jews</w:t>
      </w:r>
      <w:r>
        <w:rPr>
          <w:color w:val="231F20"/>
          <w:spacing w:val="-10"/>
        </w:rPr>
        <w:t> </w:t>
      </w:r>
      <w:r>
        <w:rPr>
          <w:color w:val="231F20"/>
        </w:rPr>
        <w:t>would</w:t>
      </w:r>
      <w:r>
        <w:rPr>
          <w:color w:val="231F20"/>
          <w:spacing w:val="-9"/>
        </w:rPr>
        <w:t> </w:t>
      </w:r>
      <w:r>
        <w:rPr>
          <w:color w:val="231F20"/>
        </w:rPr>
        <w:t>come</w:t>
      </w:r>
      <w:r>
        <w:rPr>
          <w:color w:val="231F20"/>
          <w:spacing w:val="-10"/>
        </w:rPr>
        <w:t> </w:t>
      </w:r>
      <w:r>
        <w:rPr>
          <w:color w:val="231F20"/>
        </w:rPr>
        <w:t>to</w:t>
      </w:r>
      <w:r>
        <w:rPr>
          <w:color w:val="231F20"/>
          <w:spacing w:val="-9"/>
        </w:rPr>
        <w:t> </w:t>
      </w:r>
      <w:r>
        <w:rPr>
          <w:color w:val="231F20"/>
        </w:rPr>
        <w:t>Jerusalem</w:t>
      </w:r>
      <w:r>
        <w:rPr>
          <w:color w:val="231F20"/>
          <w:spacing w:val="-10"/>
        </w:rPr>
        <w:t> </w:t>
      </w:r>
      <w:r>
        <w:rPr>
          <w:color w:val="231F20"/>
        </w:rPr>
        <w:t>three</w:t>
      </w:r>
      <w:r>
        <w:rPr>
          <w:color w:val="231F20"/>
          <w:spacing w:val="-9"/>
        </w:rPr>
        <w:t> </w:t>
      </w:r>
      <w:r>
        <w:rPr>
          <w:color w:val="231F20"/>
        </w:rPr>
        <w:t>times</w:t>
      </w:r>
      <w:r>
        <w:rPr>
          <w:color w:val="231F20"/>
          <w:spacing w:val="-10"/>
        </w:rPr>
        <w:t> </w:t>
      </w:r>
      <w:r>
        <w:rPr>
          <w:color w:val="231F20"/>
        </w:rPr>
        <w:t>a</w:t>
      </w:r>
      <w:r>
        <w:rPr>
          <w:color w:val="231F20"/>
          <w:spacing w:val="-9"/>
        </w:rPr>
        <w:t> </w:t>
      </w:r>
      <w:r>
        <w:rPr>
          <w:color w:val="231F20"/>
        </w:rPr>
        <w:t>year to</w:t>
      </w:r>
      <w:r>
        <w:rPr>
          <w:color w:val="231F20"/>
          <w:spacing w:val="-16"/>
        </w:rPr>
        <w:t> </w:t>
      </w:r>
      <w:r>
        <w:rPr>
          <w:color w:val="231F20"/>
        </w:rPr>
        <w:t>celebrate</w:t>
      </w:r>
      <w:r>
        <w:rPr>
          <w:color w:val="231F20"/>
          <w:spacing w:val="-15"/>
        </w:rPr>
        <w:t> </w:t>
      </w:r>
      <w:r>
        <w:rPr>
          <w:color w:val="231F20"/>
        </w:rPr>
        <w:t>the</w:t>
      </w:r>
      <w:r>
        <w:rPr>
          <w:color w:val="231F20"/>
          <w:spacing w:val="-16"/>
        </w:rPr>
        <w:t> </w:t>
      </w:r>
      <w:r>
        <w:rPr>
          <w:color w:val="231F20"/>
        </w:rPr>
        <w:t>three</w:t>
      </w:r>
      <w:r>
        <w:rPr>
          <w:color w:val="231F20"/>
          <w:spacing w:val="-15"/>
        </w:rPr>
        <w:t> </w:t>
      </w:r>
      <w:r>
        <w:rPr>
          <w:rFonts w:ascii="Palatino Linotype"/>
          <w:i/>
          <w:color w:val="231F20"/>
          <w:spacing w:val="-3"/>
        </w:rPr>
        <w:t>regalim</w:t>
      </w:r>
      <w:r>
        <w:rPr>
          <w:rFonts w:ascii="Palatino Linotype"/>
          <w:i/>
          <w:color w:val="231F20"/>
          <w:spacing w:val="-16"/>
        </w:rPr>
        <w:t> </w:t>
      </w:r>
      <w:r>
        <w:rPr>
          <w:color w:val="231F20"/>
        </w:rPr>
        <w:t>near</w:t>
      </w:r>
      <w:r>
        <w:rPr>
          <w:color w:val="231F20"/>
          <w:spacing w:val="-15"/>
        </w:rPr>
        <w:t> </w:t>
      </w:r>
      <w:r>
        <w:rPr>
          <w:color w:val="231F20"/>
        </w:rPr>
        <w:t>the</w:t>
      </w:r>
      <w:r>
        <w:rPr>
          <w:color w:val="231F20"/>
          <w:spacing w:val="-16"/>
        </w:rPr>
        <w:t> </w:t>
      </w:r>
      <w:r>
        <w:rPr>
          <w:color w:val="231F20"/>
          <w:spacing w:val="-5"/>
        </w:rPr>
        <w:t>Temple.</w:t>
      </w:r>
      <w:r>
        <w:rPr>
          <w:color w:val="231F20"/>
          <w:spacing w:val="-15"/>
        </w:rPr>
        <w:t> </w:t>
      </w:r>
      <w:r>
        <w:rPr>
          <w:color w:val="231F20"/>
        </w:rPr>
        <w:t>A</w:t>
      </w:r>
      <w:r>
        <w:rPr>
          <w:color w:val="231F20"/>
          <w:spacing w:val="-15"/>
        </w:rPr>
        <w:t> </w:t>
      </w:r>
      <w:r>
        <w:rPr>
          <w:color w:val="231F20"/>
        </w:rPr>
        <w:t>finder</w:t>
      </w:r>
      <w:r>
        <w:rPr>
          <w:color w:val="231F20"/>
          <w:spacing w:val="-16"/>
        </w:rPr>
        <w:t> </w:t>
      </w:r>
      <w:r>
        <w:rPr>
          <w:color w:val="231F20"/>
        </w:rPr>
        <w:t>was</w:t>
      </w:r>
      <w:r>
        <w:rPr>
          <w:color w:val="231F20"/>
          <w:spacing w:val="-15"/>
        </w:rPr>
        <w:t> </w:t>
      </w:r>
      <w:r>
        <w:rPr>
          <w:color w:val="231F20"/>
        </w:rPr>
        <w:t>obligated to announce the finding of the item during the three festivals, and again for another week after the last festival. Once we lost the </w:t>
      </w:r>
      <w:r>
        <w:rPr>
          <w:rFonts w:ascii="Palatino Linotype"/>
          <w:i/>
          <w:color w:val="231F20"/>
        </w:rPr>
        <w:t>Mikdash</w:t>
      </w:r>
      <w:r>
        <w:rPr>
          <w:color w:val="231F20"/>
        </w:rPr>
        <w:t>, the Sages instituted that lost objects be announced in the synagogue. The </w:t>
      </w:r>
      <w:r>
        <w:rPr>
          <w:rFonts w:ascii="Palatino Linotype"/>
          <w:i/>
          <w:color w:val="231F20"/>
        </w:rPr>
        <w:t>Sma </w:t>
      </w:r>
      <w:r>
        <w:rPr>
          <w:color w:val="231F20"/>
          <w:spacing w:val="-2"/>
        </w:rPr>
        <w:t>(</w:t>
      </w:r>
      <w:r>
        <w:rPr>
          <w:rFonts w:ascii="Palatino Linotype"/>
          <w:i/>
          <w:color w:val="231F20"/>
          <w:spacing w:val="-2"/>
        </w:rPr>
        <w:t>siman </w:t>
      </w:r>
      <w:r>
        <w:rPr>
          <w:color w:val="231F20"/>
        </w:rPr>
        <w:t>267:4) taught that in the past finding of lost objects would be announced when the people gathered for </w:t>
      </w:r>
      <w:r>
        <w:rPr>
          <w:color w:val="231F20"/>
          <w:spacing w:val="-4"/>
        </w:rPr>
        <w:t>prayer. </w:t>
      </w:r>
      <w:r>
        <w:rPr>
          <w:color w:val="231F20"/>
        </w:rPr>
        <w:t>In our days, it is the practice in </w:t>
      </w:r>
      <w:r>
        <w:rPr>
          <w:color w:val="231F20"/>
          <w:spacing w:val="-3"/>
        </w:rPr>
        <w:t>many </w:t>
      </w:r>
      <w:r>
        <w:rPr>
          <w:rFonts w:ascii="Palatino Linotype"/>
          <w:i/>
          <w:color w:val="231F20"/>
        </w:rPr>
        <w:t>shuls </w:t>
      </w:r>
      <w:r>
        <w:rPr>
          <w:color w:val="231F20"/>
        </w:rPr>
        <w:t>to hang up notes on bulletin boards publicizing the lost objects.</w:t>
      </w:r>
    </w:p>
    <w:p>
      <w:pPr>
        <w:pStyle w:val="BodyText"/>
        <w:spacing w:before="75"/>
        <w:ind w:left="479"/>
        <w:jc w:val="both"/>
      </w:pPr>
      <w:r>
        <w:rPr>
          <w:color w:val="231F20"/>
        </w:rPr>
        <w:t>How many </w:t>
      </w:r>
      <w:r>
        <w:rPr>
          <w:rFonts w:ascii="Palatino Linotype"/>
          <w:i/>
          <w:color w:val="231F20"/>
        </w:rPr>
        <w:t>shuls </w:t>
      </w:r>
      <w:r>
        <w:rPr>
          <w:color w:val="231F20"/>
        </w:rPr>
        <w:t>need to get the notice?</w:t>
      </w:r>
    </w:p>
    <w:p>
      <w:pPr>
        <w:pStyle w:val="BodyText"/>
        <w:spacing w:line="350" w:lineRule="exact" w:before="37"/>
        <w:ind w:left="119" w:right="136" w:firstLine="360"/>
        <w:jc w:val="both"/>
      </w:pPr>
      <w:r>
        <w:rPr>
          <w:color w:val="231F20"/>
        </w:rPr>
        <w:t>Some authorities hold that the finder must announce the lost object in all the synagogues and study halls in the </w:t>
      </w:r>
      <w:r>
        <w:rPr>
          <w:color w:val="231F20"/>
          <w:spacing w:val="-4"/>
        </w:rPr>
        <w:t>city. </w:t>
      </w:r>
      <w:r>
        <w:rPr>
          <w:color w:val="231F20"/>
          <w:spacing w:val="-3"/>
        </w:rPr>
        <w:t>He </w:t>
      </w:r>
      <w:r>
        <w:rPr>
          <w:color w:val="231F20"/>
        </w:rPr>
        <w:t>has a lost object. </w:t>
      </w:r>
      <w:r>
        <w:rPr>
          <w:color w:val="231F20"/>
          <w:spacing w:val="-3"/>
        </w:rPr>
        <w:t>He </w:t>
      </w:r>
      <w:r>
        <w:rPr>
          <w:color w:val="231F20"/>
        </w:rPr>
        <w:t>must announce it to a large audience, just as in the days of old, the finder would announce the lost item to the entire nation (</w:t>
      </w:r>
      <w:r>
        <w:rPr>
          <w:rFonts w:ascii="Palatino Linotype"/>
          <w:i/>
          <w:color w:val="231F20"/>
        </w:rPr>
        <w:t>Ein</w:t>
      </w:r>
      <w:r>
        <w:rPr>
          <w:rFonts w:ascii="Palatino Linotype"/>
          <w:i/>
          <w:color w:val="231F20"/>
          <w:spacing w:val="-28"/>
        </w:rPr>
        <w:t> </w:t>
      </w:r>
      <w:r>
        <w:rPr>
          <w:rFonts w:ascii="Palatino Linotype"/>
          <w:i/>
          <w:color w:val="231F20"/>
          <w:spacing w:val="-4"/>
        </w:rPr>
        <w:t>Yehoseif</w:t>
      </w:r>
      <w:r>
        <w:rPr>
          <w:color w:val="231F20"/>
          <w:spacing w:val="-4"/>
        </w:rPr>
        <w:t>).</w:t>
      </w:r>
      <w:r>
        <w:rPr>
          <w:color w:val="231F20"/>
          <w:spacing w:val="-27"/>
        </w:rPr>
        <w:t> </w:t>
      </w:r>
      <w:r>
        <w:rPr>
          <w:color w:val="231F20"/>
          <w:spacing w:val="-4"/>
        </w:rPr>
        <w:t>However,</w:t>
      </w:r>
      <w:r>
        <w:rPr>
          <w:color w:val="231F20"/>
          <w:spacing w:val="-27"/>
        </w:rPr>
        <w:t> </w:t>
      </w:r>
      <w:r>
        <w:rPr>
          <w:color w:val="231F20"/>
        </w:rPr>
        <w:t>Rav</w:t>
      </w:r>
      <w:r>
        <w:rPr>
          <w:color w:val="231F20"/>
          <w:spacing w:val="-27"/>
        </w:rPr>
        <w:t> </w:t>
      </w:r>
      <w:r>
        <w:rPr>
          <w:color w:val="231F20"/>
        </w:rPr>
        <w:t>Moshe</w:t>
      </w:r>
      <w:r>
        <w:rPr>
          <w:color w:val="231F20"/>
          <w:spacing w:val="-27"/>
        </w:rPr>
        <w:t> </w:t>
      </w:r>
      <w:r>
        <w:rPr>
          <w:color w:val="231F20"/>
        </w:rPr>
        <w:t>Feinstein</w:t>
      </w:r>
      <w:r>
        <w:rPr>
          <w:color w:val="231F20"/>
          <w:spacing w:val="-27"/>
        </w:rPr>
        <w:t> </w:t>
      </w:r>
      <w:r>
        <w:rPr>
          <w:color w:val="231F20"/>
        </w:rPr>
        <w:t>disagreed</w:t>
      </w:r>
      <w:r>
        <w:rPr>
          <w:color w:val="231F20"/>
          <w:spacing w:val="-27"/>
        </w:rPr>
        <w:t> </w:t>
      </w:r>
      <w:r>
        <w:rPr>
          <w:color w:val="231F20"/>
          <w:spacing w:val="-3"/>
        </w:rPr>
        <w:t>(</w:t>
      </w:r>
      <w:r>
        <w:rPr>
          <w:rFonts w:ascii="Palatino Linotype"/>
          <w:i/>
          <w:color w:val="231F20"/>
          <w:spacing w:val="-3"/>
        </w:rPr>
        <w:t>Igros</w:t>
      </w:r>
      <w:r>
        <w:rPr>
          <w:rFonts w:ascii="Palatino Linotype"/>
          <w:i/>
          <w:color w:val="231F20"/>
          <w:spacing w:val="-27"/>
        </w:rPr>
        <w:t> </w:t>
      </w:r>
      <w:r>
        <w:rPr>
          <w:rFonts w:ascii="Palatino Linotype"/>
          <w:i/>
          <w:color w:val="231F20"/>
          <w:spacing w:val="-3"/>
        </w:rPr>
        <w:t>Moshe </w:t>
      </w:r>
      <w:r>
        <w:rPr>
          <w:rFonts w:ascii="Palatino Linotype"/>
          <w:i/>
          <w:color w:val="231F20"/>
        </w:rPr>
        <w:t>Orach</w:t>
      </w:r>
      <w:r>
        <w:rPr>
          <w:rFonts w:ascii="Palatino Linotype"/>
          <w:i/>
          <w:color w:val="231F20"/>
          <w:spacing w:val="-7"/>
        </w:rPr>
        <w:t> </w:t>
      </w:r>
      <w:r>
        <w:rPr>
          <w:rFonts w:ascii="Palatino Linotype"/>
          <w:i/>
          <w:color w:val="231F20"/>
        </w:rPr>
        <w:t>Chayim</w:t>
      </w:r>
      <w:r>
        <w:rPr>
          <w:rFonts w:ascii="Palatino Linotype"/>
          <w:i/>
          <w:color w:val="231F20"/>
          <w:spacing w:val="-6"/>
        </w:rPr>
        <w:t> </w:t>
      </w:r>
      <w:r>
        <w:rPr>
          <w:color w:val="231F20"/>
        </w:rPr>
        <w:t>5:9).</w:t>
      </w:r>
      <w:r>
        <w:rPr>
          <w:color w:val="231F20"/>
          <w:spacing w:val="-7"/>
        </w:rPr>
        <w:t> </w:t>
      </w:r>
      <w:r>
        <w:rPr>
          <w:color w:val="231F20"/>
          <w:spacing w:val="-3"/>
        </w:rPr>
        <w:t>He</w:t>
      </w:r>
      <w:r>
        <w:rPr>
          <w:color w:val="231F20"/>
          <w:spacing w:val="-6"/>
        </w:rPr>
        <w:t> </w:t>
      </w:r>
      <w:r>
        <w:rPr>
          <w:color w:val="231F20"/>
        </w:rPr>
        <w:t>taught</w:t>
      </w:r>
      <w:r>
        <w:rPr>
          <w:color w:val="231F20"/>
          <w:spacing w:val="-6"/>
        </w:rPr>
        <w:t> </w:t>
      </w:r>
      <w:r>
        <w:rPr>
          <w:color w:val="231F20"/>
        </w:rPr>
        <w:t>that</w:t>
      </w:r>
      <w:r>
        <w:rPr>
          <w:color w:val="231F20"/>
          <w:spacing w:val="-7"/>
        </w:rPr>
        <w:t> </w:t>
      </w:r>
      <w:r>
        <w:rPr>
          <w:color w:val="231F20"/>
        </w:rPr>
        <w:t>a</w:t>
      </w:r>
      <w:r>
        <w:rPr>
          <w:color w:val="231F20"/>
          <w:spacing w:val="-6"/>
        </w:rPr>
        <w:t> </w:t>
      </w:r>
      <w:r>
        <w:rPr>
          <w:color w:val="231F20"/>
        </w:rPr>
        <w:t>finder</w:t>
      </w:r>
      <w:r>
        <w:rPr>
          <w:color w:val="231F20"/>
          <w:spacing w:val="-6"/>
        </w:rPr>
        <w:t> </w:t>
      </w:r>
      <w:r>
        <w:rPr>
          <w:color w:val="231F20"/>
        </w:rPr>
        <w:t>of</w:t>
      </w:r>
      <w:r>
        <w:rPr>
          <w:color w:val="231F20"/>
          <w:spacing w:val="-7"/>
        </w:rPr>
        <w:t> </w:t>
      </w:r>
      <w:r>
        <w:rPr>
          <w:color w:val="231F20"/>
        </w:rPr>
        <w:t>an</w:t>
      </w:r>
      <w:r>
        <w:rPr>
          <w:color w:val="231F20"/>
          <w:spacing w:val="-6"/>
        </w:rPr>
        <w:t> </w:t>
      </w:r>
      <w:r>
        <w:rPr>
          <w:color w:val="231F20"/>
        </w:rPr>
        <w:t>object</w:t>
      </w:r>
      <w:r>
        <w:rPr>
          <w:color w:val="231F20"/>
          <w:spacing w:val="-6"/>
        </w:rPr>
        <w:t> </w:t>
      </w:r>
      <w:r>
        <w:rPr>
          <w:color w:val="231F20"/>
        </w:rPr>
        <w:t>did</w:t>
      </w:r>
      <w:r>
        <w:rPr>
          <w:color w:val="231F20"/>
          <w:spacing w:val="-7"/>
        </w:rPr>
        <w:t> </w:t>
      </w:r>
      <w:r>
        <w:rPr>
          <w:color w:val="231F20"/>
        </w:rPr>
        <w:t>not</w:t>
      </w:r>
      <w:r>
        <w:rPr>
          <w:color w:val="231F20"/>
          <w:spacing w:val="-6"/>
        </w:rPr>
        <w:t> </w:t>
      </w:r>
      <w:r>
        <w:rPr>
          <w:color w:val="231F20"/>
        </w:rPr>
        <w:t>need to</w:t>
      </w:r>
      <w:r>
        <w:rPr>
          <w:color w:val="231F20"/>
          <w:spacing w:val="6"/>
        </w:rPr>
        <w:t> </w:t>
      </w:r>
      <w:r>
        <w:rPr>
          <w:color w:val="231F20"/>
        </w:rPr>
        <w:t>hang</w:t>
      </w:r>
      <w:r>
        <w:rPr>
          <w:color w:val="231F20"/>
          <w:spacing w:val="6"/>
        </w:rPr>
        <w:t> </w:t>
      </w:r>
      <w:r>
        <w:rPr>
          <w:color w:val="231F20"/>
        </w:rPr>
        <w:t>up</w:t>
      </w:r>
      <w:r>
        <w:rPr>
          <w:color w:val="231F20"/>
          <w:spacing w:val="7"/>
        </w:rPr>
        <w:t> </w:t>
      </w:r>
      <w:r>
        <w:rPr>
          <w:color w:val="231F20"/>
        </w:rPr>
        <w:t>notices</w:t>
      </w:r>
      <w:r>
        <w:rPr>
          <w:color w:val="231F20"/>
          <w:spacing w:val="6"/>
        </w:rPr>
        <w:t> </w:t>
      </w:r>
      <w:r>
        <w:rPr>
          <w:color w:val="231F20"/>
        </w:rPr>
        <w:t>in</w:t>
      </w:r>
      <w:r>
        <w:rPr>
          <w:color w:val="231F20"/>
          <w:spacing w:val="7"/>
        </w:rPr>
        <w:t> </w:t>
      </w:r>
      <w:r>
        <w:rPr>
          <w:color w:val="231F20"/>
        </w:rPr>
        <w:t>every</w:t>
      </w:r>
      <w:r>
        <w:rPr>
          <w:color w:val="231F20"/>
          <w:spacing w:val="6"/>
        </w:rPr>
        <w:t> </w:t>
      </w:r>
      <w:r>
        <w:rPr>
          <w:color w:val="231F20"/>
        </w:rPr>
        <w:t>synagogue</w:t>
      </w:r>
      <w:r>
        <w:rPr>
          <w:color w:val="231F20"/>
          <w:spacing w:val="7"/>
        </w:rPr>
        <w:t> </w:t>
      </w:r>
      <w:r>
        <w:rPr>
          <w:color w:val="231F20"/>
        </w:rPr>
        <w:t>in</w:t>
      </w:r>
      <w:r>
        <w:rPr>
          <w:color w:val="231F20"/>
          <w:spacing w:val="6"/>
        </w:rPr>
        <w:t> </w:t>
      </w:r>
      <w:r>
        <w:rPr>
          <w:color w:val="231F20"/>
        </w:rPr>
        <w:t>New</w:t>
      </w:r>
      <w:r>
        <w:rPr>
          <w:color w:val="231F20"/>
          <w:spacing w:val="7"/>
        </w:rPr>
        <w:t> </w:t>
      </w:r>
      <w:r>
        <w:rPr>
          <w:color w:val="231F20"/>
          <w:spacing w:val="-7"/>
        </w:rPr>
        <w:t>York.</w:t>
      </w:r>
      <w:r>
        <w:rPr>
          <w:color w:val="231F20"/>
          <w:spacing w:val="6"/>
        </w:rPr>
        <w:t> </w:t>
      </w:r>
      <w:r>
        <w:rPr>
          <w:color w:val="231F20"/>
          <w:spacing w:val="-5"/>
        </w:rPr>
        <w:t>It</w:t>
      </w:r>
      <w:r>
        <w:rPr>
          <w:color w:val="231F20"/>
          <w:spacing w:val="6"/>
        </w:rPr>
        <w:t> </w:t>
      </w:r>
      <w:r>
        <w:rPr>
          <w:color w:val="231F20"/>
        </w:rPr>
        <w:t>was</w:t>
      </w:r>
      <w:r>
        <w:rPr>
          <w:color w:val="231F20"/>
          <w:spacing w:val="7"/>
        </w:rPr>
        <w:t> </w:t>
      </w:r>
      <w:r>
        <w:rPr>
          <w:color w:val="231F20"/>
        </w:rPr>
        <w:t>enough</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90" w:lineRule="auto"/>
        <w:ind w:left="120" w:right="137"/>
        <w:jc w:val="both"/>
      </w:pPr>
      <w:r>
        <w:rPr>
          <w:color w:val="231F20"/>
        </w:rPr>
        <w:t>to announce the item in each </w:t>
      </w:r>
      <w:r>
        <w:rPr>
          <w:rFonts w:ascii="Palatino Linotype"/>
          <w:i/>
          <w:color w:val="231F20"/>
        </w:rPr>
        <w:t>shul </w:t>
      </w:r>
      <w:r>
        <w:rPr>
          <w:color w:val="231F20"/>
        </w:rPr>
        <w:t>in the area where the lost object was found.</w:t>
      </w:r>
    </w:p>
    <w:p>
      <w:pPr>
        <w:pStyle w:val="BodyText"/>
        <w:spacing w:line="309" w:lineRule="auto" w:before="40"/>
        <w:ind w:left="120" w:right="137" w:firstLine="360"/>
        <w:jc w:val="both"/>
      </w:pPr>
      <w:r>
        <w:rPr>
          <w:color w:val="231F20"/>
        </w:rPr>
        <w:t>The</w:t>
      </w:r>
      <w:r>
        <w:rPr>
          <w:color w:val="231F20"/>
          <w:spacing w:val="-33"/>
        </w:rPr>
        <w:t> </w:t>
      </w:r>
      <w:r>
        <w:rPr>
          <w:rFonts w:ascii="Palatino Linotype" w:hAnsi="Palatino Linotype"/>
          <w:i/>
          <w:color w:val="231F20"/>
        </w:rPr>
        <w:t>Chasam</w:t>
      </w:r>
      <w:r>
        <w:rPr>
          <w:rFonts w:ascii="Palatino Linotype" w:hAnsi="Palatino Linotype"/>
          <w:i/>
          <w:color w:val="231F20"/>
          <w:spacing w:val="-32"/>
        </w:rPr>
        <w:t> </w:t>
      </w:r>
      <w:r>
        <w:rPr>
          <w:rFonts w:ascii="Palatino Linotype" w:hAnsi="Palatino Linotype"/>
          <w:i/>
          <w:color w:val="231F20"/>
        </w:rPr>
        <w:t>Sofeir</w:t>
      </w:r>
      <w:r>
        <w:rPr>
          <w:rFonts w:ascii="Palatino Linotype" w:hAnsi="Palatino Linotype"/>
          <w:i/>
          <w:color w:val="231F20"/>
          <w:spacing w:val="-33"/>
        </w:rPr>
        <w:t> </w:t>
      </w:r>
      <w:r>
        <w:rPr>
          <w:color w:val="231F20"/>
          <w:spacing w:val="-3"/>
        </w:rPr>
        <w:t>(</w:t>
      </w:r>
      <w:r>
        <w:rPr>
          <w:rFonts w:ascii="Palatino Linotype" w:hAnsi="Palatino Linotype"/>
          <w:i/>
          <w:color w:val="231F20"/>
          <w:spacing w:val="-3"/>
        </w:rPr>
        <w:t>Shu”t</w:t>
      </w:r>
      <w:r>
        <w:rPr>
          <w:rFonts w:ascii="Palatino Linotype" w:hAnsi="Palatino Linotype"/>
          <w:i/>
          <w:color w:val="231F20"/>
          <w:spacing w:val="-32"/>
        </w:rPr>
        <w:t> </w:t>
      </w:r>
      <w:r>
        <w:rPr>
          <w:rFonts w:ascii="Palatino Linotype" w:hAnsi="Palatino Linotype"/>
          <w:i/>
          <w:color w:val="231F20"/>
        </w:rPr>
        <w:t>Choshen</w:t>
      </w:r>
      <w:r>
        <w:rPr>
          <w:rFonts w:ascii="Palatino Linotype" w:hAnsi="Palatino Linotype"/>
          <w:i/>
          <w:color w:val="231F20"/>
          <w:spacing w:val="-32"/>
        </w:rPr>
        <w:t> </w:t>
      </w:r>
      <w:r>
        <w:rPr>
          <w:rFonts w:ascii="Palatino Linotype" w:hAnsi="Palatino Linotype"/>
          <w:i/>
          <w:color w:val="231F20"/>
          <w:spacing w:val="-3"/>
        </w:rPr>
        <w:t>Mishpat</w:t>
      </w:r>
      <w:r>
        <w:rPr>
          <w:rFonts w:ascii="Palatino Linotype" w:hAnsi="Palatino Linotype"/>
          <w:i/>
          <w:color w:val="231F20"/>
          <w:spacing w:val="-32"/>
        </w:rPr>
        <w:t> </w:t>
      </w:r>
      <w:r>
        <w:rPr>
          <w:rFonts w:ascii="Palatino Linotype" w:hAnsi="Palatino Linotype"/>
          <w:i/>
          <w:color w:val="231F20"/>
          <w:spacing w:val="-3"/>
        </w:rPr>
        <w:t>siman</w:t>
      </w:r>
      <w:r>
        <w:rPr>
          <w:rFonts w:ascii="Palatino Linotype" w:hAnsi="Palatino Linotype"/>
          <w:i/>
          <w:color w:val="231F20"/>
          <w:spacing w:val="-32"/>
        </w:rPr>
        <w:t> </w:t>
      </w:r>
      <w:r>
        <w:rPr>
          <w:color w:val="231F20"/>
        </w:rPr>
        <w:t>122)</w:t>
      </w:r>
      <w:r>
        <w:rPr>
          <w:color w:val="231F20"/>
          <w:spacing w:val="-33"/>
        </w:rPr>
        <w:t> </w:t>
      </w:r>
      <w:r>
        <w:rPr>
          <w:color w:val="231F20"/>
        </w:rPr>
        <w:t>wrote</w:t>
      </w:r>
      <w:r>
        <w:rPr>
          <w:color w:val="231F20"/>
          <w:spacing w:val="-32"/>
        </w:rPr>
        <w:t> </w:t>
      </w:r>
      <w:r>
        <w:rPr>
          <w:color w:val="231F20"/>
        </w:rPr>
        <w:t>that in his time it became the practice to announce the found object in the newspapers. </w:t>
      </w:r>
      <w:r>
        <w:rPr>
          <w:color w:val="231F20"/>
          <w:spacing w:val="-4"/>
        </w:rPr>
        <w:t>Many </w:t>
      </w:r>
      <w:r>
        <w:rPr>
          <w:color w:val="231F20"/>
        </w:rPr>
        <w:t>people find out the news through the papers. Announcing the find there would be a good way to get the news to the</w:t>
      </w:r>
      <w:r>
        <w:rPr>
          <w:color w:val="231F20"/>
          <w:spacing w:val="-11"/>
        </w:rPr>
        <w:t> </w:t>
      </w:r>
      <w:r>
        <w:rPr>
          <w:color w:val="231F20"/>
        </w:rPr>
        <w:t>owner</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item.</w:t>
      </w:r>
      <w:r>
        <w:rPr>
          <w:color w:val="231F20"/>
          <w:spacing w:val="-10"/>
        </w:rPr>
        <w:t> </w:t>
      </w:r>
      <w:r>
        <w:rPr>
          <w:rFonts w:ascii="Palatino Linotype" w:hAnsi="Palatino Linotype"/>
          <w:i/>
          <w:color w:val="231F20"/>
          <w:spacing w:val="-6"/>
        </w:rPr>
        <w:t>Pis’chei</w:t>
      </w:r>
      <w:r>
        <w:rPr>
          <w:rFonts w:ascii="Palatino Linotype" w:hAnsi="Palatino Linotype"/>
          <w:i/>
          <w:color w:val="231F20"/>
          <w:spacing w:val="-11"/>
        </w:rPr>
        <w:t> </w:t>
      </w:r>
      <w:r>
        <w:rPr>
          <w:rFonts w:ascii="Palatino Linotype" w:hAnsi="Palatino Linotype"/>
          <w:i/>
          <w:color w:val="231F20"/>
        </w:rPr>
        <w:t>Choshen</w:t>
      </w:r>
      <w:r>
        <w:rPr>
          <w:rFonts w:ascii="Palatino Linotype" w:hAnsi="Palatino Linotype"/>
          <w:i/>
          <w:color w:val="231F20"/>
          <w:spacing w:val="-10"/>
        </w:rPr>
        <w:t> </w:t>
      </w:r>
      <w:r>
        <w:rPr>
          <w:color w:val="231F20"/>
        </w:rPr>
        <w:t>(Chapter</w:t>
      </w:r>
      <w:r>
        <w:rPr>
          <w:color w:val="231F20"/>
          <w:spacing w:val="-11"/>
        </w:rPr>
        <w:t> </w:t>
      </w:r>
      <w:r>
        <w:rPr>
          <w:color w:val="231F20"/>
        </w:rPr>
        <w:t>3)</w:t>
      </w:r>
      <w:r>
        <w:rPr>
          <w:color w:val="231F20"/>
          <w:spacing w:val="-10"/>
        </w:rPr>
        <w:t> </w:t>
      </w:r>
      <w:r>
        <w:rPr>
          <w:color w:val="231F20"/>
        </w:rPr>
        <w:t>suggests</w:t>
      </w:r>
      <w:r>
        <w:rPr>
          <w:color w:val="231F20"/>
          <w:spacing w:val="-11"/>
        </w:rPr>
        <w:t> </w:t>
      </w:r>
      <w:r>
        <w:rPr>
          <w:color w:val="231F20"/>
        </w:rPr>
        <w:t>that</w:t>
      </w:r>
      <w:r>
        <w:rPr>
          <w:color w:val="231F20"/>
          <w:spacing w:val="-10"/>
        </w:rPr>
        <w:t> </w:t>
      </w:r>
      <w:r>
        <w:rPr>
          <w:color w:val="231F20"/>
        </w:rPr>
        <w:t>one should</w:t>
      </w:r>
      <w:r>
        <w:rPr>
          <w:color w:val="231F20"/>
          <w:spacing w:val="-12"/>
        </w:rPr>
        <w:t> </w:t>
      </w:r>
      <w:r>
        <w:rPr>
          <w:color w:val="231F20"/>
        </w:rPr>
        <w:t>list</w:t>
      </w:r>
      <w:r>
        <w:rPr>
          <w:color w:val="231F20"/>
          <w:spacing w:val="-12"/>
        </w:rPr>
        <w:t> </w:t>
      </w:r>
      <w:r>
        <w:rPr>
          <w:color w:val="231F20"/>
        </w:rPr>
        <w:t>the</w:t>
      </w:r>
      <w:r>
        <w:rPr>
          <w:color w:val="231F20"/>
          <w:spacing w:val="-12"/>
        </w:rPr>
        <w:t> </w:t>
      </w:r>
      <w:r>
        <w:rPr>
          <w:color w:val="231F20"/>
        </w:rPr>
        <w:t>find</w:t>
      </w:r>
      <w:r>
        <w:rPr>
          <w:color w:val="231F20"/>
          <w:spacing w:val="-11"/>
        </w:rPr>
        <w:t> </w:t>
      </w:r>
      <w:r>
        <w:rPr>
          <w:color w:val="231F20"/>
        </w:rPr>
        <w:t>in</w:t>
      </w:r>
      <w:r>
        <w:rPr>
          <w:color w:val="231F20"/>
          <w:spacing w:val="-12"/>
        </w:rPr>
        <w:t> </w:t>
      </w:r>
      <w:r>
        <w:rPr>
          <w:color w:val="231F20"/>
        </w:rPr>
        <w:t>all</w:t>
      </w:r>
      <w:r>
        <w:rPr>
          <w:color w:val="231F20"/>
          <w:spacing w:val="-12"/>
        </w:rPr>
        <w:t> </w:t>
      </w:r>
      <w:r>
        <w:rPr>
          <w:color w:val="231F20"/>
        </w:rPr>
        <w:t>the</w:t>
      </w:r>
      <w:r>
        <w:rPr>
          <w:color w:val="231F20"/>
          <w:spacing w:val="-11"/>
        </w:rPr>
        <w:t> </w:t>
      </w:r>
      <w:r>
        <w:rPr>
          <w:color w:val="231F20"/>
        </w:rPr>
        <w:t>newspapers</w:t>
      </w:r>
      <w:r>
        <w:rPr>
          <w:color w:val="231F20"/>
          <w:spacing w:val="-12"/>
        </w:rPr>
        <w:t> </w:t>
      </w:r>
      <w:r>
        <w:rPr>
          <w:color w:val="231F20"/>
        </w:rPr>
        <w:t>that</w:t>
      </w:r>
      <w:r>
        <w:rPr>
          <w:color w:val="231F20"/>
          <w:spacing w:val="-12"/>
        </w:rPr>
        <w:t> </w:t>
      </w:r>
      <w:r>
        <w:rPr>
          <w:color w:val="231F20"/>
        </w:rPr>
        <w:t>will</w:t>
      </w:r>
      <w:r>
        <w:rPr>
          <w:color w:val="231F20"/>
          <w:spacing w:val="-11"/>
        </w:rPr>
        <w:t> </w:t>
      </w:r>
      <w:r>
        <w:rPr>
          <w:color w:val="231F20"/>
        </w:rPr>
        <w:t>carry</w:t>
      </w:r>
      <w:r>
        <w:rPr>
          <w:color w:val="231F20"/>
          <w:spacing w:val="-12"/>
        </w:rPr>
        <w:t> </w:t>
      </w:r>
      <w:r>
        <w:rPr>
          <w:color w:val="231F20"/>
        </w:rPr>
        <w:t>it,</w:t>
      </w:r>
      <w:r>
        <w:rPr>
          <w:color w:val="231F20"/>
          <w:spacing w:val="-12"/>
        </w:rPr>
        <w:t> </w:t>
      </w:r>
      <w:r>
        <w:rPr>
          <w:color w:val="231F20"/>
        </w:rPr>
        <w:t>because</w:t>
      </w:r>
      <w:r>
        <w:rPr>
          <w:color w:val="231F20"/>
          <w:spacing w:val="-11"/>
        </w:rPr>
        <w:t> </w:t>
      </w:r>
      <w:r>
        <w:rPr>
          <w:color w:val="231F20"/>
        </w:rPr>
        <w:t>no one knows which paper the owner of the item reads. If it would</w:t>
      </w:r>
      <w:r>
        <w:rPr>
          <w:color w:val="231F20"/>
          <w:spacing w:val="-33"/>
        </w:rPr>
        <w:t> </w:t>
      </w:r>
      <w:r>
        <w:rPr>
          <w:color w:val="231F20"/>
        </w:rPr>
        <w:t>cost money to list the lost item in the </w:t>
      </w:r>
      <w:r>
        <w:rPr>
          <w:color w:val="231F20"/>
          <w:spacing w:val="-3"/>
        </w:rPr>
        <w:t>paper, </w:t>
      </w:r>
      <w:r>
        <w:rPr>
          <w:color w:val="231F20"/>
        </w:rPr>
        <w:t>the finder would not need to spend money to announce the item. </w:t>
      </w:r>
      <w:r>
        <w:rPr>
          <w:color w:val="231F20"/>
          <w:spacing w:val="-4"/>
        </w:rPr>
        <w:t>However, </w:t>
      </w:r>
      <w:r>
        <w:rPr>
          <w:color w:val="231F20"/>
        </w:rPr>
        <w:t>if he is confident that the</w:t>
      </w:r>
      <w:r>
        <w:rPr>
          <w:color w:val="231F20"/>
          <w:spacing w:val="-12"/>
        </w:rPr>
        <w:t> </w:t>
      </w:r>
      <w:r>
        <w:rPr>
          <w:color w:val="231F20"/>
        </w:rPr>
        <w:t>owner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item</w:t>
      </w:r>
      <w:r>
        <w:rPr>
          <w:color w:val="231F20"/>
          <w:spacing w:val="-11"/>
        </w:rPr>
        <w:t> </w:t>
      </w:r>
      <w:r>
        <w:rPr>
          <w:color w:val="231F20"/>
        </w:rPr>
        <w:t>would</w:t>
      </w:r>
      <w:r>
        <w:rPr>
          <w:color w:val="231F20"/>
          <w:spacing w:val="-11"/>
        </w:rPr>
        <w:t> </w:t>
      </w:r>
      <w:r>
        <w:rPr>
          <w:color w:val="231F20"/>
        </w:rPr>
        <w:t>reimburse</w:t>
      </w:r>
      <w:r>
        <w:rPr>
          <w:color w:val="231F20"/>
          <w:spacing w:val="-11"/>
        </w:rPr>
        <w:t> </w:t>
      </w:r>
      <w:r>
        <w:rPr>
          <w:color w:val="231F20"/>
        </w:rPr>
        <w:t>him</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cost</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listing, he should list the item in the</w:t>
      </w:r>
      <w:r>
        <w:rPr>
          <w:color w:val="231F20"/>
          <w:spacing w:val="8"/>
        </w:rPr>
        <w:t> </w:t>
      </w:r>
      <w:r>
        <w:rPr>
          <w:color w:val="231F20"/>
          <w:spacing w:val="-3"/>
        </w:rPr>
        <w:t>paper.</w:t>
      </w:r>
    </w:p>
    <w:p>
      <w:pPr>
        <w:pStyle w:val="BodyText"/>
        <w:spacing w:line="312" w:lineRule="auto" w:before="16"/>
        <w:ind w:left="120" w:right="136" w:firstLine="360"/>
        <w:jc w:val="both"/>
      </w:pPr>
      <w:r>
        <w:rPr>
          <w:rFonts w:ascii="Palatino Linotype" w:hAnsi="Palatino Linotype"/>
          <w:i/>
          <w:color w:val="231F20"/>
          <w:spacing w:val="-7"/>
        </w:rPr>
        <w:t>Pis’chei </w:t>
      </w:r>
      <w:r>
        <w:rPr>
          <w:rFonts w:ascii="Palatino Linotype" w:hAnsi="Palatino Linotype"/>
          <w:i/>
          <w:color w:val="231F20"/>
          <w:spacing w:val="-3"/>
        </w:rPr>
        <w:t>Choshen </w:t>
      </w:r>
      <w:r>
        <w:rPr>
          <w:color w:val="231F20"/>
        </w:rPr>
        <w:t>also discusses bringing a found item to a</w:t>
      </w:r>
      <w:r>
        <w:rPr>
          <w:color w:val="231F20"/>
          <w:spacing w:val="-37"/>
        </w:rPr>
        <w:t> </w:t>
      </w:r>
      <w:r>
        <w:rPr>
          <w:color w:val="231F20"/>
        </w:rPr>
        <w:t>police station. The police often </w:t>
      </w:r>
      <w:r>
        <w:rPr>
          <w:color w:val="231F20"/>
          <w:spacing w:val="-3"/>
        </w:rPr>
        <w:t>have </w:t>
      </w:r>
      <w:r>
        <w:rPr>
          <w:color w:val="231F20"/>
        </w:rPr>
        <w:t>a unit dedicated to lost and found items. They often successfully get the object back to the owners. The Jerusalem </w:t>
      </w:r>
      <w:r>
        <w:rPr>
          <w:color w:val="231F20"/>
          <w:spacing w:val="-3"/>
        </w:rPr>
        <w:t>Police </w:t>
      </w:r>
      <w:r>
        <w:rPr>
          <w:color w:val="231F20"/>
        </w:rPr>
        <w:t>Department reports that most of the lost </w:t>
      </w:r>
      <w:r>
        <w:rPr>
          <w:color w:val="231F20"/>
          <w:spacing w:val="-3"/>
        </w:rPr>
        <w:t>items brought </w:t>
      </w:r>
      <w:r>
        <w:rPr>
          <w:color w:val="231F20"/>
        </w:rPr>
        <w:t>to their stations </w:t>
      </w:r>
      <w:r>
        <w:rPr>
          <w:color w:val="231F20"/>
          <w:spacing w:val="-3"/>
        </w:rPr>
        <w:t>are </w:t>
      </w:r>
      <w:r>
        <w:rPr>
          <w:color w:val="231F20"/>
        </w:rPr>
        <w:t>successfully returned to their original owners. </w:t>
      </w:r>
      <w:r>
        <w:rPr>
          <w:rFonts w:ascii="Palatino Linotype" w:hAnsi="Palatino Linotype"/>
          <w:i/>
          <w:color w:val="231F20"/>
          <w:spacing w:val="-7"/>
        </w:rPr>
        <w:t>Pis’chei </w:t>
      </w:r>
      <w:r>
        <w:rPr>
          <w:rFonts w:ascii="Palatino Linotype" w:hAnsi="Palatino Linotype"/>
          <w:i/>
          <w:color w:val="231F20"/>
          <w:spacing w:val="-3"/>
        </w:rPr>
        <w:t>Choshen </w:t>
      </w:r>
      <w:r>
        <w:rPr>
          <w:color w:val="231F20"/>
        </w:rPr>
        <w:t>ruled that if </w:t>
      </w:r>
      <w:r>
        <w:rPr>
          <w:color w:val="231F20"/>
          <w:spacing w:val="-2"/>
        </w:rPr>
        <w:t>one </w:t>
      </w:r>
      <w:r>
        <w:rPr>
          <w:color w:val="231F20"/>
        </w:rPr>
        <w:t>found an object and he </w:t>
      </w:r>
      <w:r>
        <w:rPr>
          <w:color w:val="231F20"/>
          <w:spacing w:val="-3"/>
        </w:rPr>
        <w:t>brought </w:t>
      </w:r>
      <w:r>
        <w:rPr>
          <w:color w:val="231F20"/>
        </w:rPr>
        <w:t>it to the police department, he fulfilled his obligation to announce</w:t>
      </w:r>
      <w:r>
        <w:rPr>
          <w:color w:val="231F20"/>
          <w:spacing w:val="-18"/>
        </w:rPr>
        <w:t> </w:t>
      </w:r>
      <w:r>
        <w:rPr>
          <w:color w:val="231F20"/>
        </w:rPr>
        <w:t>the</w:t>
      </w:r>
      <w:r>
        <w:rPr>
          <w:color w:val="231F20"/>
          <w:spacing w:val="-18"/>
        </w:rPr>
        <w:t> </w:t>
      </w:r>
      <w:r>
        <w:rPr>
          <w:color w:val="231F20"/>
        </w:rPr>
        <w:t>find.</w:t>
      </w:r>
      <w:r>
        <w:rPr>
          <w:color w:val="231F20"/>
          <w:spacing w:val="-17"/>
        </w:rPr>
        <w:t> </w:t>
      </w:r>
      <w:r>
        <w:rPr>
          <w:color w:val="231F20"/>
          <w:spacing w:val="-4"/>
        </w:rPr>
        <w:t>He</w:t>
      </w:r>
      <w:r>
        <w:rPr>
          <w:color w:val="231F20"/>
          <w:spacing w:val="-18"/>
        </w:rPr>
        <w:t> </w:t>
      </w:r>
      <w:r>
        <w:rPr>
          <w:color w:val="231F20"/>
        </w:rPr>
        <w:t>also</w:t>
      </w:r>
      <w:r>
        <w:rPr>
          <w:color w:val="231F20"/>
          <w:spacing w:val="-18"/>
        </w:rPr>
        <w:t> </w:t>
      </w:r>
      <w:r>
        <w:rPr>
          <w:color w:val="231F20"/>
        </w:rPr>
        <w:t>argued</w:t>
      </w:r>
      <w:r>
        <w:rPr>
          <w:color w:val="231F20"/>
          <w:spacing w:val="-17"/>
        </w:rPr>
        <w:t> </w:t>
      </w:r>
      <w:r>
        <w:rPr>
          <w:color w:val="231F20"/>
        </w:rPr>
        <w:t>that</w:t>
      </w:r>
      <w:r>
        <w:rPr>
          <w:color w:val="231F20"/>
          <w:spacing w:val="-18"/>
        </w:rPr>
        <w:t> </w:t>
      </w:r>
      <w:r>
        <w:rPr>
          <w:color w:val="231F20"/>
        </w:rPr>
        <w:t>if</w:t>
      </w:r>
      <w:r>
        <w:rPr>
          <w:color w:val="231F20"/>
          <w:spacing w:val="-17"/>
        </w:rPr>
        <w:t> </w:t>
      </w:r>
      <w:r>
        <w:rPr>
          <w:color w:val="231F20"/>
        </w:rPr>
        <w:t>the</w:t>
      </w:r>
      <w:r>
        <w:rPr>
          <w:color w:val="231F20"/>
          <w:spacing w:val="-18"/>
        </w:rPr>
        <w:t> </w:t>
      </w:r>
      <w:r>
        <w:rPr>
          <w:color w:val="231F20"/>
        </w:rPr>
        <w:t>finder</w:t>
      </w:r>
      <w:r>
        <w:rPr>
          <w:color w:val="231F20"/>
          <w:spacing w:val="-18"/>
        </w:rPr>
        <w:t> </w:t>
      </w:r>
      <w:r>
        <w:rPr>
          <w:color w:val="231F20"/>
        </w:rPr>
        <w:t>can</w:t>
      </w:r>
      <w:r>
        <w:rPr>
          <w:color w:val="231F20"/>
          <w:spacing w:val="-17"/>
        </w:rPr>
        <w:t> </w:t>
      </w:r>
      <w:r>
        <w:rPr>
          <w:color w:val="231F20"/>
          <w:spacing w:val="-2"/>
        </w:rPr>
        <w:t>merely</w:t>
      </w:r>
      <w:r>
        <w:rPr>
          <w:color w:val="231F20"/>
          <w:spacing w:val="-18"/>
        </w:rPr>
        <w:t> </w:t>
      </w:r>
      <w:r>
        <w:rPr>
          <w:color w:val="231F20"/>
        </w:rPr>
        <w:t>inform the</w:t>
      </w:r>
      <w:r>
        <w:rPr>
          <w:color w:val="231F20"/>
          <w:spacing w:val="-7"/>
        </w:rPr>
        <w:t> </w:t>
      </w:r>
      <w:r>
        <w:rPr>
          <w:color w:val="231F20"/>
        </w:rPr>
        <w:t>police</w:t>
      </w:r>
      <w:r>
        <w:rPr>
          <w:color w:val="231F20"/>
          <w:spacing w:val="-6"/>
        </w:rPr>
        <w:t> </w:t>
      </w:r>
      <w:r>
        <w:rPr>
          <w:color w:val="231F20"/>
        </w:rPr>
        <w:t>of</w:t>
      </w:r>
      <w:r>
        <w:rPr>
          <w:color w:val="231F20"/>
          <w:spacing w:val="-7"/>
        </w:rPr>
        <w:t> </w:t>
      </w:r>
      <w:r>
        <w:rPr>
          <w:color w:val="231F20"/>
        </w:rPr>
        <w:t>what</w:t>
      </w:r>
      <w:r>
        <w:rPr>
          <w:color w:val="231F20"/>
          <w:spacing w:val="-6"/>
        </w:rPr>
        <w:t> </w:t>
      </w:r>
      <w:r>
        <w:rPr>
          <w:color w:val="231F20"/>
        </w:rPr>
        <w:t>he</w:t>
      </w:r>
      <w:r>
        <w:rPr>
          <w:color w:val="231F20"/>
          <w:spacing w:val="-7"/>
        </w:rPr>
        <w:t> </w:t>
      </w:r>
      <w:r>
        <w:rPr>
          <w:color w:val="231F20"/>
        </w:rPr>
        <w:t>picked</w:t>
      </w:r>
      <w:r>
        <w:rPr>
          <w:color w:val="231F20"/>
          <w:spacing w:val="-6"/>
        </w:rPr>
        <w:t> </w:t>
      </w:r>
      <w:r>
        <w:rPr>
          <w:color w:val="231F20"/>
        </w:rPr>
        <w:t>up</w:t>
      </w:r>
      <w:r>
        <w:rPr>
          <w:color w:val="231F20"/>
          <w:spacing w:val="-7"/>
        </w:rPr>
        <w:t> </w:t>
      </w:r>
      <w:r>
        <w:rPr>
          <w:color w:val="231F20"/>
        </w:rPr>
        <w:t>and</w:t>
      </w:r>
      <w:r>
        <w:rPr>
          <w:color w:val="231F20"/>
          <w:spacing w:val="-6"/>
        </w:rPr>
        <w:t> </w:t>
      </w:r>
      <w:r>
        <w:rPr>
          <w:color w:val="231F20"/>
        </w:rPr>
        <w:t>the</w:t>
      </w:r>
      <w:r>
        <w:rPr>
          <w:color w:val="231F20"/>
          <w:spacing w:val="-7"/>
        </w:rPr>
        <w:t> </w:t>
      </w:r>
      <w:r>
        <w:rPr>
          <w:color w:val="231F20"/>
        </w:rPr>
        <w:t>police</w:t>
      </w:r>
      <w:r>
        <w:rPr>
          <w:color w:val="231F20"/>
          <w:spacing w:val="-6"/>
        </w:rPr>
        <w:t> </w:t>
      </w:r>
      <w:r>
        <w:rPr>
          <w:color w:val="231F20"/>
        </w:rPr>
        <w:t>will</w:t>
      </w:r>
      <w:r>
        <w:rPr>
          <w:color w:val="231F20"/>
          <w:spacing w:val="-7"/>
        </w:rPr>
        <w:t> </w:t>
      </w:r>
      <w:r>
        <w:rPr>
          <w:color w:val="231F20"/>
        </w:rPr>
        <w:t>connect</w:t>
      </w:r>
      <w:r>
        <w:rPr>
          <w:color w:val="231F20"/>
          <w:spacing w:val="-6"/>
        </w:rPr>
        <w:t> </w:t>
      </w:r>
      <w:r>
        <w:rPr>
          <w:color w:val="231F20"/>
        </w:rPr>
        <w:t>him</w:t>
      </w:r>
      <w:r>
        <w:rPr>
          <w:color w:val="231F20"/>
          <w:spacing w:val="-7"/>
        </w:rPr>
        <w:t> </w:t>
      </w:r>
      <w:r>
        <w:rPr>
          <w:color w:val="231F20"/>
        </w:rPr>
        <w:t>with the person looking </w:t>
      </w:r>
      <w:r>
        <w:rPr>
          <w:color w:val="231F20"/>
          <w:spacing w:val="-3"/>
        </w:rPr>
        <w:t>for </w:t>
      </w:r>
      <w:r>
        <w:rPr>
          <w:color w:val="231F20"/>
        </w:rPr>
        <w:t>such an item—and the finder would </w:t>
      </w:r>
      <w:r>
        <w:rPr>
          <w:color w:val="231F20"/>
          <w:spacing w:val="-2"/>
        </w:rPr>
        <w:t>not </w:t>
      </w:r>
      <w:r>
        <w:rPr>
          <w:color w:val="231F20"/>
        </w:rPr>
        <w:t>need to actually hand </w:t>
      </w:r>
      <w:r>
        <w:rPr>
          <w:color w:val="231F20"/>
          <w:spacing w:val="-3"/>
        </w:rPr>
        <w:t>over </w:t>
      </w:r>
      <w:r>
        <w:rPr>
          <w:color w:val="231F20"/>
        </w:rPr>
        <w:t>the item to the police department—he should certainly</w:t>
      </w:r>
      <w:r>
        <w:rPr>
          <w:color w:val="231F20"/>
          <w:spacing w:val="-22"/>
        </w:rPr>
        <w:t> </w:t>
      </w:r>
      <w:r>
        <w:rPr>
          <w:color w:val="231F20"/>
        </w:rPr>
        <w:t>do</w:t>
      </w:r>
      <w:r>
        <w:rPr>
          <w:color w:val="231F20"/>
          <w:spacing w:val="-22"/>
        </w:rPr>
        <w:t> </w:t>
      </w:r>
      <w:r>
        <w:rPr>
          <w:color w:val="231F20"/>
          <w:spacing w:val="-3"/>
        </w:rPr>
        <w:t>so.</w:t>
      </w:r>
      <w:r>
        <w:rPr>
          <w:color w:val="231F20"/>
          <w:spacing w:val="-21"/>
        </w:rPr>
        <w:t> </w:t>
      </w:r>
      <w:r>
        <w:rPr>
          <w:color w:val="231F20"/>
          <w:spacing w:val="-5"/>
        </w:rPr>
        <w:t>Telling</w:t>
      </w:r>
      <w:r>
        <w:rPr>
          <w:color w:val="231F20"/>
          <w:spacing w:val="-22"/>
        </w:rPr>
        <w:t> </w:t>
      </w:r>
      <w:r>
        <w:rPr>
          <w:color w:val="231F20"/>
        </w:rPr>
        <w:t>the</w:t>
      </w:r>
      <w:r>
        <w:rPr>
          <w:color w:val="231F20"/>
          <w:spacing w:val="-22"/>
        </w:rPr>
        <w:t> </w:t>
      </w:r>
      <w:r>
        <w:rPr>
          <w:color w:val="231F20"/>
        </w:rPr>
        <w:t>police</w:t>
      </w:r>
      <w:r>
        <w:rPr>
          <w:color w:val="231F20"/>
          <w:spacing w:val="-21"/>
        </w:rPr>
        <w:t> </w:t>
      </w:r>
      <w:r>
        <w:rPr>
          <w:color w:val="231F20"/>
        </w:rPr>
        <w:t>would</w:t>
      </w:r>
      <w:r>
        <w:rPr>
          <w:color w:val="231F20"/>
          <w:spacing w:val="-22"/>
        </w:rPr>
        <w:t> </w:t>
      </w:r>
      <w:r>
        <w:rPr>
          <w:color w:val="231F20"/>
        </w:rPr>
        <w:t>be</w:t>
      </w:r>
      <w:r>
        <w:rPr>
          <w:color w:val="231F20"/>
          <w:spacing w:val="-22"/>
        </w:rPr>
        <w:t> </w:t>
      </w:r>
      <w:r>
        <w:rPr>
          <w:color w:val="231F20"/>
        </w:rPr>
        <w:t>a</w:t>
      </w:r>
      <w:r>
        <w:rPr>
          <w:color w:val="231F20"/>
          <w:spacing w:val="-21"/>
        </w:rPr>
        <w:t> </w:t>
      </w:r>
      <w:r>
        <w:rPr>
          <w:color w:val="231F20"/>
        </w:rPr>
        <w:t>fulfillment</w:t>
      </w:r>
      <w:r>
        <w:rPr>
          <w:color w:val="231F20"/>
          <w:spacing w:val="-22"/>
        </w:rPr>
        <w:t> </w:t>
      </w:r>
      <w:r>
        <w:rPr>
          <w:color w:val="231F20"/>
        </w:rPr>
        <w:t>of</w:t>
      </w:r>
      <w:r>
        <w:rPr>
          <w:color w:val="231F20"/>
          <w:spacing w:val="-22"/>
        </w:rPr>
        <w:t> </w:t>
      </w:r>
      <w:r>
        <w:rPr>
          <w:color w:val="231F20"/>
        </w:rPr>
        <w:t>the</w:t>
      </w:r>
      <w:r>
        <w:rPr>
          <w:color w:val="231F20"/>
          <w:spacing w:val="-21"/>
        </w:rPr>
        <w:t> </w:t>
      </w:r>
      <w:r>
        <w:rPr>
          <w:color w:val="231F20"/>
          <w:spacing w:val="-5"/>
        </w:rPr>
        <w:t>finder’s </w:t>
      </w:r>
      <w:r>
        <w:rPr>
          <w:color w:val="231F20"/>
        </w:rPr>
        <w:t>obligation</w:t>
      </w:r>
      <w:r>
        <w:rPr>
          <w:color w:val="231F20"/>
          <w:spacing w:val="-6"/>
        </w:rPr>
        <w:t> </w:t>
      </w:r>
      <w:r>
        <w:rPr>
          <w:color w:val="231F20"/>
        </w:rPr>
        <w:t>to</w:t>
      </w:r>
      <w:r>
        <w:rPr>
          <w:color w:val="231F20"/>
          <w:spacing w:val="-6"/>
        </w:rPr>
        <w:t> </w:t>
      </w:r>
      <w:r>
        <w:rPr>
          <w:color w:val="231F20"/>
        </w:rPr>
        <w:t>publicize</w:t>
      </w:r>
      <w:r>
        <w:rPr>
          <w:color w:val="231F20"/>
          <w:spacing w:val="-6"/>
        </w:rPr>
        <w:t> </w:t>
      </w:r>
      <w:r>
        <w:rPr>
          <w:color w:val="231F20"/>
        </w:rPr>
        <w:t>the</w:t>
      </w:r>
      <w:r>
        <w:rPr>
          <w:color w:val="231F20"/>
          <w:spacing w:val="-6"/>
        </w:rPr>
        <w:t> </w:t>
      </w:r>
      <w:r>
        <w:rPr>
          <w:color w:val="231F20"/>
        </w:rPr>
        <w:t>fact</w:t>
      </w:r>
      <w:r>
        <w:rPr>
          <w:color w:val="231F20"/>
          <w:spacing w:val="-6"/>
        </w:rPr>
        <w:t> </w:t>
      </w:r>
      <w:r>
        <w:rPr>
          <w:color w:val="231F20"/>
        </w:rPr>
        <w:t>that</w:t>
      </w:r>
      <w:r>
        <w:rPr>
          <w:color w:val="231F20"/>
          <w:spacing w:val="-5"/>
        </w:rPr>
        <w:t> </w:t>
      </w:r>
      <w:r>
        <w:rPr>
          <w:color w:val="231F20"/>
        </w:rPr>
        <w:t>he</w:t>
      </w:r>
      <w:r>
        <w:rPr>
          <w:color w:val="231F20"/>
          <w:spacing w:val="-6"/>
        </w:rPr>
        <w:t> </w:t>
      </w:r>
      <w:r>
        <w:rPr>
          <w:color w:val="231F20"/>
        </w:rPr>
        <w:t>discovered</w:t>
      </w:r>
      <w:r>
        <w:rPr>
          <w:color w:val="231F20"/>
          <w:spacing w:val="-6"/>
        </w:rPr>
        <w:t> </w:t>
      </w:r>
      <w:r>
        <w:rPr>
          <w:color w:val="231F20"/>
        </w:rPr>
        <w:t>a</w:t>
      </w:r>
      <w:r>
        <w:rPr>
          <w:color w:val="231F20"/>
          <w:spacing w:val="-6"/>
        </w:rPr>
        <w:t> </w:t>
      </w:r>
      <w:r>
        <w:rPr>
          <w:color w:val="231F20"/>
        </w:rPr>
        <w:t>lost</w:t>
      </w:r>
      <w:r>
        <w:rPr>
          <w:color w:val="231F20"/>
          <w:spacing w:val="-6"/>
        </w:rPr>
        <w:t> </w:t>
      </w:r>
      <w:r>
        <w:rPr>
          <w:color w:val="231F20"/>
        </w:rPr>
        <w:t>object.</w:t>
      </w:r>
    </w:p>
    <w:p>
      <w:pPr>
        <w:pStyle w:val="BodyText"/>
        <w:spacing w:before="4"/>
        <w:rPr>
          <w:sz w:val="24"/>
        </w:rPr>
      </w:pPr>
    </w:p>
    <w:p>
      <w:pPr>
        <w:spacing w:before="0"/>
        <w:ind w:left="120" w:right="0" w:firstLine="0"/>
        <w:jc w:val="both"/>
        <w:rPr>
          <w:rFonts w:ascii="Cambria"/>
          <w:b/>
          <w:sz w:val="24"/>
        </w:rPr>
      </w:pPr>
      <w:r>
        <w:rPr>
          <w:rFonts w:ascii="Cambria"/>
          <w:b/>
          <w:color w:val="231F20"/>
          <w:sz w:val="24"/>
        </w:rPr>
        <w:t>A Lost Object Found in a Cab</w:t>
      </w:r>
    </w:p>
    <w:p>
      <w:pPr>
        <w:spacing w:line="290" w:lineRule="auto" w:before="235"/>
        <w:ind w:left="120" w:right="136" w:firstLine="0"/>
        <w:jc w:val="both"/>
        <w:rPr>
          <w:sz w:val="23"/>
        </w:rPr>
      </w:pPr>
      <w:r>
        <w:rPr>
          <w:color w:val="231F20"/>
          <w:sz w:val="23"/>
        </w:rPr>
        <w:t>The book </w:t>
      </w:r>
      <w:r>
        <w:rPr>
          <w:rFonts w:ascii="Palatino Linotype"/>
          <w:i/>
          <w:color w:val="231F20"/>
          <w:spacing w:val="-3"/>
          <w:sz w:val="23"/>
        </w:rPr>
        <w:t>Hashavas </w:t>
      </w:r>
      <w:r>
        <w:rPr>
          <w:rFonts w:ascii="Palatino Linotype"/>
          <w:i/>
          <w:color w:val="231F20"/>
          <w:spacing w:val="-4"/>
          <w:sz w:val="23"/>
        </w:rPr>
        <w:t>Aveidah </w:t>
      </w:r>
      <w:r>
        <w:rPr>
          <w:rFonts w:ascii="Palatino Linotype"/>
          <w:i/>
          <w:color w:val="231F20"/>
          <w:spacing w:val="-3"/>
          <w:sz w:val="23"/>
        </w:rPr>
        <w:t>Kehilchasah </w:t>
      </w:r>
      <w:r>
        <w:rPr>
          <w:color w:val="231F20"/>
          <w:sz w:val="23"/>
        </w:rPr>
        <w:t>(3:16) quotes a number of rabbis who state that if you find a lost object in a </w:t>
      </w:r>
      <w:r>
        <w:rPr>
          <w:color w:val="231F20"/>
          <w:spacing w:val="-3"/>
          <w:sz w:val="23"/>
        </w:rPr>
        <w:t>cab, </w:t>
      </w:r>
      <w:r>
        <w:rPr>
          <w:color w:val="231F20"/>
          <w:sz w:val="23"/>
        </w:rPr>
        <w:t>you may give</w:t>
      </w:r>
    </w:p>
    <w:p>
      <w:pPr>
        <w:spacing w:after="0" w:line="29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4" w:lineRule="auto" w:before="1"/>
        <w:ind w:left="120" w:right="136"/>
        <w:jc w:val="both"/>
      </w:pPr>
      <w:r>
        <w:rPr>
          <w:color w:val="231F20"/>
        </w:rPr>
        <w:t>it to the lost and found department of the taxi </w:t>
      </w:r>
      <w:r>
        <w:rPr>
          <w:color w:val="231F20"/>
          <w:spacing w:val="-5"/>
        </w:rPr>
        <w:t>company. </w:t>
      </w:r>
      <w:r>
        <w:rPr>
          <w:color w:val="231F20"/>
        </w:rPr>
        <w:t>Even if the </w:t>
      </w:r>
      <w:r>
        <w:rPr>
          <w:color w:val="231F20"/>
          <w:spacing w:val="-3"/>
        </w:rPr>
        <w:t>company</w:t>
      </w:r>
      <w:r>
        <w:rPr>
          <w:color w:val="231F20"/>
          <w:spacing w:val="-11"/>
        </w:rPr>
        <w:t> </w:t>
      </w:r>
      <w:r>
        <w:rPr>
          <w:color w:val="231F20"/>
        </w:rPr>
        <w:t>does</w:t>
      </w:r>
      <w:r>
        <w:rPr>
          <w:color w:val="231F20"/>
          <w:spacing w:val="-10"/>
        </w:rPr>
        <w:t> </w:t>
      </w:r>
      <w:r>
        <w:rPr>
          <w:color w:val="231F20"/>
        </w:rPr>
        <w:t>not</w:t>
      </w:r>
      <w:r>
        <w:rPr>
          <w:color w:val="231F20"/>
          <w:spacing w:val="-10"/>
        </w:rPr>
        <w:t> </w:t>
      </w:r>
      <w:r>
        <w:rPr>
          <w:color w:val="231F20"/>
        </w:rPr>
        <w:t>follow</w:t>
      </w:r>
      <w:r>
        <w:rPr>
          <w:color w:val="231F20"/>
          <w:spacing w:val="-11"/>
        </w:rPr>
        <w:t> </w:t>
      </w:r>
      <w:r>
        <w:rPr>
          <w:color w:val="231F20"/>
        </w:rPr>
        <w:t>Jewish</w:t>
      </w:r>
      <w:r>
        <w:rPr>
          <w:color w:val="231F20"/>
          <w:spacing w:val="-10"/>
        </w:rPr>
        <w:t> </w:t>
      </w:r>
      <w:r>
        <w:rPr>
          <w:color w:val="231F20"/>
        </w:rPr>
        <w:t>law</w:t>
      </w:r>
      <w:r>
        <w:rPr>
          <w:color w:val="231F20"/>
          <w:spacing w:val="-10"/>
        </w:rPr>
        <w:t> </w:t>
      </w:r>
      <w:r>
        <w:rPr>
          <w:color w:val="231F20"/>
        </w:rPr>
        <w:t>and</w:t>
      </w:r>
      <w:r>
        <w:rPr>
          <w:color w:val="231F20"/>
          <w:spacing w:val="-10"/>
        </w:rPr>
        <w:t> </w:t>
      </w:r>
      <w:r>
        <w:rPr>
          <w:color w:val="231F20"/>
        </w:rPr>
        <w:t>will</w:t>
      </w:r>
      <w:r>
        <w:rPr>
          <w:color w:val="231F20"/>
          <w:spacing w:val="-11"/>
        </w:rPr>
        <w:t> </w:t>
      </w:r>
      <w:r>
        <w:rPr>
          <w:color w:val="231F20"/>
        </w:rPr>
        <w:t>not</w:t>
      </w:r>
      <w:r>
        <w:rPr>
          <w:color w:val="231F20"/>
          <w:spacing w:val="-10"/>
        </w:rPr>
        <w:t> </w:t>
      </w:r>
      <w:r>
        <w:rPr>
          <w:color w:val="231F20"/>
        </w:rPr>
        <w:t>insist</w:t>
      </w:r>
      <w:r>
        <w:rPr>
          <w:color w:val="231F20"/>
          <w:spacing w:val="-10"/>
        </w:rPr>
        <w:t> </w:t>
      </w:r>
      <w:r>
        <w:rPr>
          <w:color w:val="231F20"/>
        </w:rPr>
        <w:t>on</w:t>
      </w:r>
      <w:r>
        <w:rPr>
          <w:color w:val="231F20"/>
          <w:spacing w:val="-10"/>
        </w:rPr>
        <w:t> </w:t>
      </w:r>
      <w:r>
        <w:rPr>
          <w:color w:val="231F20"/>
        </w:rPr>
        <w:t>the</w:t>
      </w:r>
      <w:r>
        <w:rPr>
          <w:color w:val="231F20"/>
          <w:spacing w:val="-11"/>
        </w:rPr>
        <w:t> </w:t>
      </w:r>
      <w:r>
        <w:rPr>
          <w:color w:val="231F20"/>
        </w:rPr>
        <w:t>owner giving them an identifying sign about the object before returning the item to him, you can give the item to the </w:t>
      </w:r>
      <w:r>
        <w:rPr>
          <w:color w:val="231F20"/>
          <w:spacing w:val="-5"/>
        </w:rPr>
        <w:t>company. </w:t>
      </w:r>
      <w:r>
        <w:rPr>
          <w:color w:val="231F20"/>
          <w:spacing w:val="-3"/>
        </w:rPr>
        <w:t>Anyone </w:t>
      </w:r>
      <w:r>
        <w:rPr>
          <w:color w:val="231F20"/>
        </w:rPr>
        <w:t>who gets into a cab knows that if he leaves an item in the taxi, it will</w:t>
      </w:r>
      <w:r>
        <w:rPr>
          <w:color w:val="231F20"/>
          <w:spacing w:val="-36"/>
        </w:rPr>
        <w:t> </w:t>
      </w:r>
      <w:r>
        <w:rPr>
          <w:color w:val="231F20"/>
        </w:rPr>
        <w:t>end up </w:t>
      </w:r>
      <w:r>
        <w:rPr>
          <w:color w:val="231F20"/>
          <w:spacing w:val="-3"/>
        </w:rPr>
        <w:t>at </w:t>
      </w:r>
      <w:r>
        <w:rPr>
          <w:color w:val="231F20"/>
        </w:rPr>
        <w:t>the </w:t>
      </w:r>
      <w:r>
        <w:rPr>
          <w:color w:val="231F20"/>
          <w:spacing w:val="-3"/>
        </w:rPr>
        <w:t>company </w:t>
      </w:r>
      <w:r>
        <w:rPr>
          <w:color w:val="231F20"/>
        </w:rPr>
        <w:t>lost and found. </w:t>
      </w:r>
      <w:r>
        <w:rPr>
          <w:color w:val="231F20"/>
          <w:spacing w:val="-3"/>
        </w:rPr>
        <w:t>He </w:t>
      </w:r>
      <w:r>
        <w:rPr>
          <w:color w:val="231F20"/>
        </w:rPr>
        <w:t>accepted that reality when he entered the </w:t>
      </w:r>
      <w:r>
        <w:rPr>
          <w:color w:val="231F20"/>
          <w:spacing w:val="-3"/>
        </w:rPr>
        <w:t>cab. </w:t>
      </w:r>
      <w:r>
        <w:rPr>
          <w:color w:val="231F20"/>
        </w:rPr>
        <w:t>Therefore, you are correct in giving the item to the </w:t>
      </w:r>
      <w:r>
        <w:rPr>
          <w:color w:val="231F20"/>
          <w:spacing w:val="-4"/>
        </w:rPr>
        <w:t>corporation’s </w:t>
      </w:r>
      <w:r>
        <w:rPr>
          <w:color w:val="231F20"/>
        </w:rPr>
        <w:t>lost and found department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10"/>
        </w:rPr>
        <w:t> </w:t>
      </w:r>
      <w:r>
        <w:rPr>
          <w:rFonts w:ascii="Palatino Linotype" w:hAnsi="Palatino Linotype"/>
          <w:i/>
          <w:color w:val="231F20"/>
          <w:spacing w:val="-3"/>
        </w:rPr>
        <w:t>Hayomi</w:t>
      </w:r>
      <w:r>
        <w:rPr>
          <w:color w:val="231F20"/>
          <w:spacing w:val="-3"/>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29 </w:t>
      </w:r>
    </w:p>
    <w:p>
      <w:pPr>
        <w:pStyle w:val="BodyText"/>
        <w:rPr>
          <w:rFonts w:ascii="Palatino Linotype"/>
          <w:b/>
          <w:i/>
          <w:sz w:val="38"/>
        </w:rPr>
      </w:pPr>
    </w:p>
    <w:p>
      <w:pPr>
        <w:pStyle w:val="BodyText"/>
        <w:spacing w:before="9"/>
        <w:rPr>
          <w:rFonts w:ascii="Palatino Linotype"/>
          <w:b/>
          <w:i/>
          <w:sz w:val="26"/>
        </w:rPr>
      </w:pPr>
    </w:p>
    <w:p>
      <w:pPr>
        <w:spacing w:before="0"/>
        <w:ind w:left="174" w:right="191" w:firstLine="0"/>
        <w:jc w:val="center"/>
        <w:rPr>
          <w:rFonts w:ascii="Cambria" w:hAnsi="Cambria"/>
          <w:b/>
          <w:sz w:val="32"/>
        </w:rPr>
      </w:pPr>
      <w:r>
        <w:rPr>
          <w:rFonts w:ascii="Cambria" w:hAnsi="Cambria"/>
          <w:b/>
          <w:color w:val="231F20"/>
          <w:spacing w:val="-7"/>
          <w:w w:val="95"/>
          <w:sz w:val="32"/>
        </w:rPr>
        <w:t>Taping</w:t>
      </w:r>
      <w:r>
        <w:rPr>
          <w:rFonts w:ascii="Cambria" w:hAnsi="Cambria"/>
          <w:b/>
          <w:color w:val="231F20"/>
          <w:spacing w:val="-34"/>
          <w:w w:val="95"/>
          <w:sz w:val="32"/>
        </w:rPr>
        <w:t> </w:t>
      </w:r>
      <w:r>
        <w:rPr>
          <w:rFonts w:ascii="Cambria" w:hAnsi="Cambria"/>
          <w:b/>
          <w:color w:val="231F20"/>
          <w:w w:val="95"/>
          <w:sz w:val="32"/>
        </w:rPr>
        <w:t>a</w:t>
      </w:r>
      <w:r>
        <w:rPr>
          <w:rFonts w:ascii="Cambria" w:hAnsi="Cambria"/>
          <w:b/>
          <w:color w:val="231F20"/>
          <w:spacing w:val="-34"/>
          <w:w w:val="95"/>
          <w:sz w:val="32"/>
        </w:rPr>
        <w:t> </w:t>
      </w:r>
      <w:r>
        <w:rPr>
          <w:rFonts w:ascii="Cambria" w:hAnsi="Cambria"/>
          <w:b/>
          <w:color w:val="231F20"/>
          <w:spacing w:val="-7"/>
          <w:w w:val="95"/>
          <w:sz w:val="32"/>
        </w:rPr>
        <w:t>Rebbe’s</w:t>
      </w:r>
      <w:r>
        <w:rPr>
          <w:rFonts w:ascii="Cambria" w:hAnsi="Cambria"/>
          <w:b/>
          <w:color w:val="231F20"/>
          <w:spacing w:val="-34"/>
          <w:w w:val="95"/>
          <w:sz w:val="32"/>
        </w:rPr>
        <w:t> </w:t>
      </w:r>
      <w:r>
        <w:rPr>
          <w:rFonts w:ascii="Cambria" w:hAnsi="Cambria"/>
          <w:b/>
          <w:color w:val="231F20"/>
          <w:w w:val="95"/>
          <w:sz w:val="32"/>
        </w:rPr>
        <w:t>Class</w:t>
      </w:r>
      <w:r>
        <w:rPr>
          <w:rFonts w:ascii="Cambria" w:hAnsi="Cambria"/>
          <w:b/>
          <w:color w:val="231F20"/>
          <w:spacing w:val="-34"/>
          <w:w w:val="95"/>
          <w:sz w:val="32"/>
        </w:rPr>
        <w:t> </w:t>
      </w:r>
      <w:r>
        <w:rPr>
          <w:rFonts w:ascii="Cambria" w:hAnsi="Cambria"/>
          <w:b/>
          <w:color w:val="231F20"/>
          <w:spacing w:val="-3"/>
          <w:w w:val="95"/>
          <w:sz w:val="32"/>
        </w:rPr>
        <w:t>Without</w:t>
      </w:r>
      <w:r>
        <w:rPr>
          <w:rFonts w:ascii="Cambria" w:hAnsi="Cambria"/>
          <w:b/>
          <w:color w:val="231F20"/>
          <w:spacing w:val="-34"/>
          <w:w w:val="95"/>
          <w:sz w:val="32"/>
        </w:rPr>
        <w:t> </w:t>
      </w:r>
      <w:r>
        <w:rPr>
          <w:rFonts w:ascii="Cambria" w:hAnsi="Cambria"/>
          <w:b/>
          <w:color w:val="231F20"/>
          <w:w w:val="95"/>
          <w:sz w:val="32"/>
        </w:rPr>
        <w:t>Permission</w:t>
      </w:r>
    </w:p>
    <w:p>
      <w:pPr>
        <w:pStyle w:val="BodyText"/>
        <w:rPr>
          <w:rFonts w:ascii="Cambria"/>
          <w:b/>
          <w:sz w:val="44"/>
        </w:rPr>
      </w:pPr>
    </w:p>
    <w:p>
      <w:pPr>
        <w:pStyle w:val="BodyText"/>
        <w:spacing w:line="316" w:lineRule="auto" w:before="320"/>
        <w:ind w:left="120" w:right="137"/>
        <w:jc w:val="both"/>
      </w:pPr>
      <w:r>
        <w:rPr>
          <w:color w:val="231F20"/>
        </w:rPr>
        <w:t>A</w:t>
      </w:r>
      <w:r>
        <w:rPr>
          <w:color w:val="231F20"/>
          <w:spacing w:val="-10"/>
        </w:rPr>
        <w:t> </w:t>
      </w:r>
      <w:r>
        <w:rPr>
          <w:color w:val="231F20"/>
        </w:rPr>
        <w:t>Rebbe</w:t>
      </w:r>
      <w:r>
        <w:rPr>
          <w:color w:val="231F20"/>
          <w:spacing w:val="-10"/>
        </w:rPr>
        <w:t> </w:t>
      </w:r>
      <w:r>
        <w:rPr>
          <w:color w:val="231F20"/>
        </w:rPr>
        <w:t>was</w:t>
      </w:r>
      <w:r>
        <w:rPr>
          <w:color w:val="231F20"/>
          <w:spacing w:val="-10"/>
        </w:rPr>
        <w:t> </w:t>
      </w:r>
      <w:r>
        <w:rPr>
          <w:color w:val="231F20"/>
        </w:rPr>
        <w:t>teaching</w:t>
      </w:r>
      <w:r>
        <w:rPr>
          <w:color w:val="231F20"/>
          <w:spacing w:val="-10"/>
        </w:rPr>
        <w:t> </w:t>
      </w:r>
      <w:r>
        <w:rPr>
          <w:color w:val="231F20"/>
        </w:rPr>
        <w:t>a</w:t>
      </w:r>
      <w:r>
        <w:rPr>
          <w:color w:val="231F20"/>
          <w:spacing w:val="-9"/>
        </w:rPr>
        <w:t> </w:t>
      </w:r>
      <w:r>
        <w:rPr>
          <w:color w:val="231F20"/>
        </w:rPr>
        <w:t>difficult</w:t>
      </w:r>
      <w:r>
        <w:rPr>
          <w:color w:val="231F20"/>
          <w:spacing w:val="-10"/>
        </w:rPr>
        <w:t> </w:t>
      </w:r>
      <w:r>
        <w:rPr>
          <w:color w:val="231F20"/>
        </w:rPr>
        <w:t>subject.</w:t>
      </w:r>
      <w:r>
        <w:rPr>
          <w:color w:val="231F20"/>
          <w:spacing w:val="-10"/>
        </w:rPr>
        <w:t> </w:t>
      </w:r>
      <w:r>
        <w:rPr>
          <w:color w:val="231F20"/>
        </w:rPr>
        <w:t>A</w:t>
      </w:r>
      <w:r>
        <w:rPr>
          <w:color w:val="231F20"/>
          <w:spacing w:val="-10"/>
        </w:rPr>
        <w:t> </w:t>
      </w:r>
      <w:r>
        <w:rPr>
          <w:color w:val="231F20"/>
        </w:rPr>
        <w:t>student</w:t>
      </w:r>
      <w:r>
        <w:rPr>
          <w:color w:val="231F20"/>
          <w:spacing w:val="-10"/>
        </w:rPr>
        <w:t> </w:t>
      </w:r>
      <w:r>
        <w:rPr>
          <w:color w:val="231F20"/>
        </w:rPr>
        <w:t>wanted</w:t>
      </w:r>
      <w:r>
        <w:rPr>
          <w:color w:val="231F20"/>
          <w:spacing w:val="-9"/>
        </w:rPr>
        <w:t> </w:t>
      </w:r>
      <w:r>
        <w:rPr>
          <w:color w:val="231F20"/>
        </w:rPr>
        <w:t>to</w:t>
      </w:r>
      <w:r>
        <w:rPr>
          <w:color w:val="231F20"/>
          <w:spacing w:val="-10"/>
        </w:rPr>
        <w:t> </w:t>
      </w:r>
      <w:r>
        <w:rPr>
          <w:color w:val="231F20"/>
        </w:rPr>
        <w:t>record the lesson. </w:t>
      </w:r>
      <w:r>
        <w:rPr>
          <w:color w:val="231F20"/>
          <w:spacing w:val="-3"/>
        </w:rPr>
        <w:t>He </w:t>
      </w:r>
      <w:r>
        <w:rPr>
          <w:color w:val="231F20"/>
        </w:rPr>
        <w:t>asked Rav Zilberstein, </w:t>
      </w:r>
      <w:r>
        <w:rPr>
          <w:color w:val="231F20"/>
          <w:spacing w:val="-4"/>
        </w:rPr>
        <w:t>“May </w:t>
      </w:r>
      <w:r>
        <w:rPr>
          <w:color w:val="231F20"/>
        </w:rPr>
        <w:t>I tape the class without </w:t>
      </w:r>
      <w:r>
        <w:rPr>
          <w:color w:val="231F20"/>
          <w:spacing w:val="-3"/>
        </w:rPr>
        <w:t>my</w:t>
      </w:r>
      <w:r>
        <w:rPr>
          <w:color w:val="231F20"/>
          <w:spacing w:val="-6"/>
        </w:rPr>
        <w:t> </w:t>
      </w:r>
      <w:r>
        <w:rPr>
          <w:color w:val="231F20"/>
        </w:rPr>
        <w:t>Rebbe</w:t>
      </w:r>
      <w:r>
        <w:rPr>
          <w:color w:val="231F20"/>
          <w:spacing w:val="-6"/>
        </w:rPr>
        <w:t> </w:t>
      </w:r>
      <w:r>
        <w:rPr>
          <w:color w:val="231F20"/>
        </w:rPr>
        <w:t>knowing?</w:t>
      </w:r>
      <w:r>
        <w:rPr>
          <w:color w:val="231F20"/>
          <w:spacing w:val="-6"/>
        </w:rPr>
        <w:t> </w:t>
      </w:r>
      <w:r>
        <w:rPr>
          <w:color w:val="231F20"/>
          <w:spacing w:val="-3"/>
        </w:rPr>
        <w:t>May</w:t>
      </w:r>
      <w:r>
        <w:rPr>
          <w:color w:val="231F20"/>
          <w:spacing w:val="-6"/>
        </w:rPr>
        <w:t> </w:t>
      </w:r>
      <w:r>
        <w:rPr>
          <w:color w:val="231F20"/>
        </w:rPr>
        <w:t>I</w:t>
      </w:r>
      <w:r>
        <w:rPr>
          <w:color w:val="231F20"/>
          <w:spacing w:val="-5"/>
        </w:rPr>
        <w:t> </w:t>
      </w:r>
      <w:r>
        <w:rPr>
          <w:color w:val="231F20"/>
        </w:rPr>
        <w:t>then</w:t>
      </w:r>
      <w:r>
        <w:rPr>
          <w:color w:val="231F20"/>
          <w:spacing w:val="-6"/>
        </w:rPr>
        <w:t> </w:t>
      </w:r>
      <w:r>
        <w:rPr>
          <w:color w:val="231F20"/>
        </w:rPr>
        <w:t>distribute</w:t>
      </w:r>
      <w:r>
        <w:rPr>
          <w:color w:val="231F20"/>
          <w:spacing w:val="-6"/>
        </w:rPr>
        <w:t> </w:t>
      </w:r>
      <w:r>
        <w:rPr>
          <w:color w:val="231F20"/>
        </w:rPr>
        <w:t>the</w:t>
      </w:r>
      <w:r>
        <w:rPr>
          <w:color w:val="231F20"/>
          <w:spacing w:val="-6"/>
        </w:rPr>
        <w:t> </w:t>
      </w:r>
      <w:r>
        <w:rPr>
          <w:color w:val="231F20"/>
        </w:rPr>
        <w:t>recording</w:t>
      </w:r>
      <w:r>
        <w:rPr>
          <w:color w:val="231F20"/>
          <w:spacing w:val="-6"/>
        </w:rPr>
        <w:t> </w:t>
      </w:r>
      <w:r>
        <w:rPr>
          <w:color w:val="231F20"/>
        </w:rPr>
        <w:t>widely?”</w:t>
      </w:r>
    </w:p>
    <w:p>
      <w:pPr>
        <w:pStyle w:val="BodyText"/>
        <w:spacing w:line="278" w:lineRule="auto" w:before="12"/>
        <w:ind w:left="120" w:right="137" w:firstLine="360"/>
        <w:jc w:val="both"/>
      </w:pPr>
      <w:r>
        <w:rPr>
          <w:color w:val="231F20"/>
        </w:rPr>
        <w:t>In our </w:t>
      </w:r>
      <w:r>
        <w:rPr>
          <w:rFonts w:ascii="Palatino Linotype"/>
          <w:i/>
          <w:color w:val="231F20"/>
          <w:spacing w:val="-2"/>
        </w:rPr>
        <w:t>Gemara </w:t>
      </w:r>
      <w:r>
        <w:rPr>
          <w:color w:val="231F20"/>
        </w:rPr>
        <w:t>there are lessons about how to treat objects. The </w:t>
      </w:r>
      <w:r>
        <w:rPr>
          <w:rFonts w:ascii="Palatino Linotype"/>
          <w:i/>
          <w:color w:val="231F20"/>
        </w:rPr>
        <w:t>Gemara</w:t>
      </w:r>
      <w:r>
        <w:rPr>
          <w:rFonts w:ascii="Palatino Linotype"/>
          <w:i/>
          <w:color w:val="231F20"/>
          <w:spacing w:val="-19"/>
        </w:rPr>
        <w:t> </w:t>
      </w:r>
      <w:r>
        <w:rPr>
          <w:color w:val="231F20"/>
        </w:rPr>
        <w:t>quotes</w:t>
      </w:r>
      <w:r>
        <w:rPr>
          <w:color w:val="231F20"/>
          <w:spacing w:val="-19"/>
        </w:rPr>
        <w:t> </w:t>
      </w:r>
      <w:r>
        <w:rPr>
          <w:color w:val="231F20"/>
        </w:rPr>
        <w:t>a</w:t>
      </w:r>
      <w:r>
        <w:rPr>
          <w:color w:val="231F20"/>
          <w:spacing w:val="-18"/>
        </w:rPr>
        <w:t> </w:t>
      </w:r>
      <w:r>
        <w:rPr>
          <w:rFonts w:ascii="Palatino Linotype"/>
          <w:i/>
          <w:color w:val="231F20"/>
        </w:rPr>
        <w:t>beraisa</w:t>
      </w:r>
      <w:r>
        <w:rPr>
          <w:rFonts w:ascii="Palatino Linotype"/>
          <w:i/>
          <w:color w:val="231F20"/>
          <w:spacing w:val="-19"/>
        </w:rPr>
        <w:t> </w:t>
      </w:r>
      <w:r>
        <w:rPr>
          <w:color w:val="231F20"/>
        </w:rPr>
        <w:t>about</w:t>
      </w:r>
      <w:r>
        <w:rPr>
          <w:color w:val="231F20"/>
          <w:spacing w:val="-18"/>
        </w:rPr>
        <w:t> </w:t>
      </w:r>
      <w:r>
        <w:rPr>
          <w:color w:val="231F20"/>
        </w:rPr>
        <w:t>a</w:t>
      </w:r>
      <w:r>
        <w:rPr>
          <w:color w:val="231F20"/>
          <w:spacing w:val="-19"/>
        </w:rPr>
        <w:t> </w:t>
      </w:r>
      <w:r>
        <w:rPr>
          <w:color w:val="231F20"/>
        </w:rPr>
        <w:t>watchman.</w:t>
      </w:r>
      <w:r>
        <w:rPr>
          <w:color w:val="231F20"/>
          <w:spacing w:val="-18"/>
        </w:rPr>
        <w:t> </w:t>
      </w:r>
      <w:r>
        <w:rPr>
          <w:color w:val="231F20"/>
        </w:rPr>
        <w:t>If</w:t>
      </w:r>
      <w:r>
        <w:rPr>
          <w:color w:val="231F20"/>
          <w:spacing w:val="-19"/>
        </w:rPr>
        <w:t> </w:t>
      </w:r>
      <w:r>
        <w:rPr>
          <w:color w:val="231F20"/>
        </w:rPr>
        <w:t>you</w:t>
      </w:r>
      <w:r>
        <w:rPr>
          <w:color w:val="231F20"/>
          <w:spacing w:val="-18"/>
        </w:rPr>
        <w:t> </w:t>
      </w:r>
      <w:r>
        <w:rPr>
          <w:color w:val="231F20"/>
        </w:rPr>
        <w:t>were</w:t>
      </w:r>
      <w:r>
        <w:rPr>
          <w:color w:val="231F20"/>
          <w:spacing w:val="-19"/>
        </w:rPr>
        <w:t> </w:t>
      </w:r>
      <w:r>
        <w:rPr>
          <w:color w:val="231F20"/>
        </w:rPr>
        <w:t>given</w:t>
      </w:r>
      <w:r>
        <w:rPr>
          <w:color w:val="231F20"/>
          <w:spacing w:val="-18"/>
        </w:rPr>
        <w:t> </w:t>
      </w:r>
      <w:r>
        <w:rPr>
          <w:color w:val="231F20"/>
        </w:rPr>
        <w:t>a</w:t>
      </w:r>
      <w:r>
        <w:rPr>
          <w:color w:val="231F20"/>
          <w:spacing w:val="-19"/>
        </w:rPr>
        <w:t> </w:t>
      </w:r>
      <w:r>
        <w:rPr>
          <w:color w:val="231F20"/>
        </w:rPr>
        <w:t>scroll to</w:t>
      </w:r>
      <w:r>
        <w:rPr>
          <w:color w:val="231F20"/>
          <w:spacing w:val="-19"/>
        </w:rPr>
        <w:t> </w:t>
      </w:r>
      <w:r>
        <w:rPr>
          <w:color w:val="231F20"/>
        </w:rPr>
        <w:t>watch,</w:t>
      </w:r>
      <w:r>
        <w:rPr>
          <w:color w:val="231F20"/>
          <w:spacing w:val="-18"/>
        </w:rPr>
        <w:t> </w:t>
      </w:r>
      <w:r>
        <w:rPr>
          <w:color w:val="231F20"/>
        </w:rPr>
        <w:t>you</w:t>
      </w:r>
      <w:r>
        <w:rPr>
          <w:color w:val="231F20"/>
          <w:spacing w:val="-18"/>
        </w:rPr>
        <w:t> </w:t>
      </w:r>
      <w:r>
        <w:rPr>
          <w:color w:val="231F20"/>
        </w:rPr>
        <w:t>may</w:t>
      </w:r>
      <w:r>
        <w:rPr>
          <w:color w:val="231F20"/>
          <w:spacing w:val="-18"/>
        </w:rPr>
        <w:t> </w:t>
      </w:r>
      <w:r>
        <w:rPr>
          <w:color w:val="231F20"/>
        </w:rPr>
        <w:t>not</w:t>
      </w:r>
      <w:r>
        <w:rPr>
          <w:color w:val="231F20"/>
          <w:spacing w:val="-18"/>
        </w:rPr>
        <w:t> </w:t>
      </w:r>
      <w:r>
        <w:rPr>
          <w:color w:val="231F20"/>
        </w:rPr>
        <w:t>read</w:t>
      </w:r>
      <w:r>
        <w:rPr>
          <w:color w:val="231F20"/>
          <w:spacing w:val="-18"/>
        </w:rPr>
        <w:t> </w:t>
      </w:r>
      <w:r>
        <w:rPr>
          <w:color w:val="231F20"/>
        </w:rPr>
        <w:t>from</w:t>
      </w:r>
      <w:r>
        <w:rPr>
          <w:color w:val="231F20"/>
          <w:spacing w:val="-18"/>
        </w:rPr>
        <w:t> </w:t>
      </w:r>
      <w:r>
        <w:rPr>
          <w:color w:val="231F20"/>
        </w:rPr>
        <w:t>it.</w:t>
      </w:r>
      <w:r>
        <w:rPr>
          <w:color w:val="231F20"/>
          <w:spacing w:val="-18"/>
        </w:rPr>
        <w:t> </w:t>
      </w:r>
      <w:r>
        <w:rPr>
          <w:rFonts w:ascii="Palatino Linotype"/>
          <w:i/>
          <w:color w:val="231F20"/>
          <w:spacing w:val="-3"/>
        </w:rPr>
        <w:t>Mordechai</w:t>
      </w:r>
      <w:r>
        <w:rPr>
          <w:rFonts w:ascii="Palatino Linotype"/>
          <w:i/>
          <w:color w:val="231F20"/>
          <w:spacing w:val="-18"/>
        </w:rPr>
        <w:t> </w:t>
      </w:r>
      <w:r>
        <w:rPr>
          <w:color w:val="231F20"/>
        </w:rPr>
        <w:t>quotes</w:t>
      </w:r>
      <w:r>
        <w:rPr>
          <w:color w:val="231F20"/>
          <w:spacing w:val="-18"/>
        </w:rPr>
        <w:t> </w:t>
      </w:r>
      <w:r>
        <w:rPr>
          <w:color w:val="231F20"/>
        </w:rPr>
        <w:t>Rav</w:t>
      </w:r>
      <w:r>
        <w:rPr>
          <w:color w:val="231F20"/>
          <w:spacing w:val="-18"/>
        </w:rPr>
        <w:t> </w:t>
      </w:r>
      <w:r>
        <w:rPr>
          <w:color w:val="231F20"/>
          <w:spacing w:val="-6"/>
        </w:rPr>
        <w:t>Yuda</w:t>
      </w:r>
      <w:r>
        <w:rPr>
          <w:color w:val="231F20"/>
          <w:spacing w:val="-18"/>
        </w:rPr>
        <w:t> </w:t>
      </w:r>
      <w:r>
        <w:rPr>
          <w:color w:val="231F20"/>
        </w:rPr>
        <w:t>Gaon who</w:t>
      </w:r>
      <w:r>
        <w:rPr>
          <w:color w:val="231F20"/>
          <w:spacing w:val="7"/>
        </w:rPr>
        <w:t> </w:t>
      </w:r>
      <w:r>
        <w:rPr>
          <w:color w:val="231F20"/>
        </w:rPr>
        <w:t>taught</w:t>
      </w:r>
      <w:r>
        <w:rPr>
          <w:color w:val="231F20"/>
          <w:spacing w:val="7"/>
        </w:rPr>
        <w:t> </w:t>
      </w:r>
      <w:r>
        <w:rPr>
          <w:color w:val="231F20"/>
        </w:rPr>
        <w:t>that</w:t>
      </w:r>
      <w:r>
        <w:rPr>
          <w:color w:val="231F20"/>
          <w:spacing w:val="8"/>
        </w:rPr>
        <w:t> </w:t>
      </w:r>
      <w:r>
        <w:rPr>
          <w:color w:val="231F20"/>
        </w:rPr>
        <w:t>just</w:t>
      </w:r>
      <w:r>
        <w:rPr>
          <w:color w:val="231F20"/>
          <w:spacing w:val="7"/>
        </w:rPr>
        <w:t> </w:t>
      </w:r>
      <w:r>
        <w:rPr>
          <w:color w:val="231F20"/>
        </w:rPr>
        <w:t>as</w:t>
      </w:r>
      <w:r>
        <w:rPr>
          <w:color w:val="231F20"/>
          <w:spacing w:val="7"/>
        </w:rPr>
        <w:t> </w:t>
      </w:r>
      <w:r>
        <w:rPr>
          <w:color w:val="231F20"/>
        </w:rPr>
        <w:t>the</w:t>
      </w:r>
      <w:r>
        <w:rPr>
          <w:color w:val="231F20"/>
          <w:spacing w:val="8"/>
        </w:rPr>
        <w:t> </w:t>
      </w:r>
      <w:r>
        <w:rPr>
          <w:color w:val="231F20"/>
        </w:rPr>
        <w:t>watchman</w:t>
      </w:r>
      <w:r>
        <w:rPr>
          <w:color w:val="231F20"/>
          <w:spacing w:val="7"/>
        </w:rPr>
        <w:t> </w:t>
      </w:r>
      <w:r>
        <w:rPr>
          <w:color w:val="231F20"/>
        </w:rPr>
        <w:t>may</w:t>
      </w:r>
      <w:r>
        <w:rPr>
          <w:color w:val="231F20"/>
          <w:spacing w:val="7"/>
        </w:rPr>
        <w:t> </w:t>
      </w:r>
      <w:r>
        <w:rPr>
          <w:color w:val="231F20"/>
        </w:rPr>
        <w:t>not</w:t>
      </w:r>
      <w:r>
        <w:rPr>
          <w:color w:val="231F20"/>
          <w:spacing w:val="8"/>
        </w:rPr>
        <w:t> </w:t>
      </w:r>
      <w:r>
        <w:rPr>
          <w:color w:val="231F20"/>
        </w:rPr>
        <w:t>read</w:t>
      </w:r>
      <w:r>
        <w:rPr>
          <w:color w:val="231F20"/>
          <w:spacing w:val="7"/>
        </w:rPr>
        <w:t> </w:t>
      </w:r>
      <w:r>
        <w:rPr>
          <w:color w:val="231F20"/>
        </w:rPr>
        <w:t>from</w:t>
      </w:r>
      <w:r>
        <w:rPr>
          <w:color w:val="231F20"/>
          <w:spacing w:val="7"/>
        </w:rPr>
        <w:t> </w:t>
      </w:r>
      <w:r>
        <w:rPr>
          <w:color w:val="231F20"/>
        </w:rPr>
        <w:t>it,</w:t>
      </w:r>
      <w:r>
        <w:rPr>
          <w:color w:val="231F20"/>
          <w:spacing w:val="8"/>
        </w:rPr>
        <w:t> </w:t>
      </w:r>
      <w:r>
        <w:rPr>
          <w:color w:val="231F20"/>
        </w:rPr>
        <w:t>he</w:t>
      </w:r>
      <w:r>
        <w:rPr>
          <w:color w:val="231F20"/>
          <w:spacing w:val="7"/>
        </w:rPr>
        <w:t> </w:t>
      </w:r>
      <w:r>
        <w:rPr>
          <w:color w:val="231F20"/>
        </w:rPr>
        <w:t>also</w:t>
      </w:r>
    </w:p>
    <w:p>
      <w:pPr>
        <w:pStyle w:val="BodyText"/>
        <w:spacing w:line="312" w:lineRule="auto" w:before="40"/>
        <w:ind w:left="120" w:right="136"/>
        <w:jc w:val="right"/>
      </w:pPr>
      <w:r>
        <w:rPr>
          <w:color w:val="231F20"/>
        </w:rPr>
        <w:t>may</w:t>
      </w:r>
      <w:r>
        <w:rPr>
          <w:color w:val="231F20"/>
          <w:spacing w:val="11"/>
        </w:rPr>
        <w:t> </w:t>
      </w:r>
      <w:r>
        <w:rPr>
          <w:color w:val="231F20"/>
        </w:rPr>
        <w:t>not</w:t>
      </w:r>
      <w:r>
        <w:rPr>
          <w:color w:val="231F20"/>
          <w:spacing w:val="11"/>
        </w:rPr>
        <w:t> </w:t>
      </w:r>
      <w:r>
        <w:rPr>
          <w:color w:val="231F20"/>
        </w:rPr>
        <w:t>copy</w:t>
      </w:r>
      <w:r>
        <w:rPr>
          <w:color w:val="231F20"/>
          <w:spacing w:val="11"/>
        </w:rPr>
        <w:t> </w:t>
      </w:r>
      <w:r>
        <w:rPr>
          <w:color w:val="231F20"/>
        </w:rPr>
        <w:t>from</w:t>
      </w:r>
      <w:r>
        <w:rPr>
          <w:color w:val="231F20"/>
          <w:spacing w:val="12"/>
        </w:rPr>
        <w:t> </w:t>
      </w:r>
      <w:r>
        <w:rPr>
          <w:color w:val="231F20"/>
        </w:rPr>
        <w:t>it.</w:t>
      </w:r>
      <w:r>
        <w:rPr>
          <w:color w:val="231F20"/>
          <w:spacing w:val="11"/>
        </w:rPr>
        <w:t> </w:t>
      </w:r>
      <w:r>
        <w:rPr>
          <w:color w:val="231F20"/>
        </w:rPr>
        <w:t>Copying</w:t>
      </w:r>
      <w:r>
        <w:rPr>
          <w:color w:val="231F20"/>
          <w:spacing w:val="11"/>
        </w:rPr>
        <w:t> </w:t>
      </w:r>
      <w:r>
        <w:rPr>
          <w:color w:val="231F20"/>
        </w:rPr>
        <w:t>from</w:t>
      </w:r>
      <w:r>
        <w:rPr>
          <w:color w:val="231F20"/>
          <w:spacing w:val="11"/>
        </w:rPr>
        <w:t> </w:t>
      </w:r>
      <w:r>
        <w:rPr>
          <w:color w:val="231F20"/>
        </w:rPr>
        <w:t>a</w:t>
      </w:r>
      <w:r>
        <w:rPr>
          <w:color w:val="231F20"/>
          <w:spacing w:val="12"/>
        </w:rPr>
        <w:t> </w:t>
      </w:r>
      <w:r>
        <w:rPr>
          <w:color w:val="231F20"/>
        </w:rPr>
        <w:t>scroll</w:t>
      </w:r>
      <w:r>
        <w:rPr>
          <w:color w:val="231F20"/>
          <w:spacing w:val="11"/>
        </w:rPr>
        <w:t> </w:t>
      </w:r>
      <w:r>
        <w:rPr>
          <w:color w:val="231F20"/>
        </w:rPr>
        <w:t>wears</w:t>
      </w:r>
      <w:r>
        <w:rPr>
          <w:color w:val="231F20"/>
          <w:spacing w:val="11"/>
        </w:rPr>
        <w:t> </w:t>
      </w:r>
      <w:r>
        <w:rPr>
          <w:color w:val="231F20"/>
          <w:spacing w:val="-3"/>
        </w:rPr>
        <w:t>away</w:t>
      </w:r>
      <w:r>
        <w:rPr>
          <w:color w:val="231F20"/>
          <w:spacing w:val="12"/>
        </w:rPr>
        <w:t> </w:t>
      </w:r>
      <w:r>
        <w:rPr>
          <w:color w:val="231F20"/>
        </w:rPr>
        <w:t>and</w:t>
      </w:r>
      <w:r>
        <w:rPr>
          <w:color w:val="231F20"/>
          <w:spacing w:val="11"/>
        </w:rPr>
        <w:t> </w:t>
      </w:r>
      <w:r>
        <w:rPr>
          <w:color w:val="231F20"/>
        </w:rPr>
        <w:t>tears</w:t>
      </w:r>
      <w:r>
        <w:rPr>
          <w:color w:val="231F20"/>
          <w:w w:val="93"/>
        </w:rPr>
        <w:t> </w:t>
      </w:r>
      <w:r>
        <w:rPr>
          <w:color w:val="231F20"/>
        </w:rPr>
        <w:t>the</w:t>
      </w:r>
      <w:r>
        <w:rPr>
          <w:color w:val="231F20"/>
          <w:spacing w:val="17"/>
        </w:rPr>
        <w:t> </w:t>
      </w:r>
      <w:r>
        <w:rPr>
          <w:color w:val="231F20"/>
        </w:rPr>
        <w:t>document.</w:t>
      </w:r>
      <w:r>
        <w:rPr>
          <w:color w:val="231F20"/>
          <w:spacing w:val="17"/>
        </w:rPr>
        <w:t> </w:t>
      </w:r>
      <w:r>
        <w:rPr>
          <w:color w:val="231F20"/>
        </w:rPr>
        <w:t>Therefore,</w:t>
      </w:r>
      <w:r>
        <w:rPr>
          <w:color w:val="231F20"/>
          <w:spacing w:val="17"/>
        </w:rPr>
        <w:t> </w:t>
      </w:r>
      <w:r>
        <w:rPr>
          <w:color w:val="231F20"/>
        </w:rPr>
        <w:t>if</w:t>
      </w:r>
      <w:r>
        <w:rPr>
          <w:color w:val="231F20"/>
          <w:spacing w:val="18"/>
        </w:rPr>
        <w:t> </w:t>
      </w:r>
      <w:r>
        <w:rPr>
          <w:color w:val="231F20"/>
        </w:rPr>
        <w:t>the</w:t>
      </w:r>
      <w:r>
        <w:rPr>
          <w:color w:val="231F20"/>
          <w:spacing w:val="17"/>
        </w:rPr>
        <w:t> </w:t>
      </w:r>
      <w:r>
        <w:rPr>
          <w:color w:val="231F20"/>
        </w:rPr>
        <w:t>depositor</w:t>
      </w:r>
      <w:r>
        <w:rPr>
          <w:color w:val="231F20"/>
          <w:spacing w:val="17"/>
        </w:rPr>
        <w:t> </w:t>
      </w:r>
      <w:r>
        <w:rPr>
          <w:color w:val="231F20"/>
        </w:rPr>
        <w:t>did</w:t>
      </w:r>
      <w:r>
        <w:rPr>
          <w:color w:val="231F20"/>
          <w:spacing w:val="17"/>
        </w:rPr>
        <w:t> </w:t>
      </w:r>
      <w:r>
        <w:rPr>
          <w:color w:val="231F20"/>
        </w:rPr>
        <w:t>not</w:t>
      </w:r>
      <w:r>
        <w:rPr>
          <w:color w:val="231F20"/>
          <w:spacing w:val="18"/>
        </w:rPr>
        <w:t> </w:t>
      </w:r>
      <w:r>
        <w:rPr>
          <w:color w:val="231F20"/>
        </w:rPr>
        <w:t>grant</w:t>
      </w:r>
      <w:r>
        <w:rPr>
          <w:color w:val="231F20"/>
          <w:spacing w:val="17"/>
        </w:rPr>
        <w:t> </w:t>
      </w:r>
      <w:r>
        <w:rPr>
          <w:color w:val="231F20"/>
        </w:rPr>
        <w:t>permission</w:t>
      </w:r>
      <w:r>
        <w:rPr>
          <w:color w:val="231F20"/>
          <w:w w:val="108"/>
        </w:rPr>
        <w:t> </w:t>
      </w:r>
      <w:r>
        <w:rPr>
          <w:color w:val="231F20"/>
        </w:rPr>
        <w:t>to</w:t>
      </w:r>
      <w:r>
        <w:rPr>
          <w:color w:val="231F20"/>
          <w:spacing w:val="12"/>
        </w:rPr>
        <w:t> </w:t>
      </w:r>
      <w:r>
        <w:rPr>
          <w:color w:val="231F20"/>
        </w:rPr>
        <w:t>use</w:t>
      </w:r>
      <w:r>
        <w:rPr>
          <w:color w:val="231F20"/>
          <w:spacing w:val="12"/>
        </w:rPr>
        <w:t> </w:t>
      </w:r>
      <w:r>
        <w:rPr>
          <w:color w:val="231F20"/>
        </w:rPr>
        <w:t>the</w:t>
      </w:r>
      <w:r>
        <w:rPr>
          <w:color w:val="231F20"/>
          <w:spacing w:val="13"/>
        </w:rPr>
        <w:t> </w:t>
      </w:r>
      <w:r>
        <w:rPr>
          <w:color w:val="231F20"/>
        </w:rPr>
        <w:t>scroll,</w:t>
      </w:r>
      <w:r>
        <w:rPr>
          <w:color w:val="231F20"/>
          <w:spacing w:val="12"/>
        </w:rPr>
        <w:t> </w:t>
      </w:r>
      <w:r>
        <w:rPr>
          <w:color w:val="231F20"/>
        </w:rPr>
        <w:t>the</w:t>
      </w:r>
      <w:r>
        <w:rPr>
          <w:color w:val="231F20"/>
          <w:spacing w:val="13"/>
        </w:rPr>
        <w:t> </w:t>
      </w:r>
      <w:r>
        <w:rPr>
          <w:color w:val="231F20"/>
        </w:rPr>
        <w:t>watchman</w:t>
      </w:r>
      <w:r>
        <w:rPr>
          <w:color w:val="231F20"/>
          <w:spacing w:val="12"/>
        </w:rPr>
        <w:t> </w:t>
      </w:r>
      <w:r>
        <w:rPr>
          <w:color w:val="231F20"/>
        </w:rPr>
        <w:t>may</w:t>
      </w:r>
      <w:r>
        <w:rPr>
          <w:color w:val="231F20"/>
          <w:spacing w:val="12"/>
        </w:rPr>
        <w:t> </w:t>
      </w:r>
      <w:r>
        <w:rPr>
          <w:color w:val="231F20"/>
        </w:rPr>
        <w:t>not</w:t>
      </w:r>
      <w:r>
        <w:rPr>
          <w:color w:val="231F20"/>
          <w:spacing w:val="13"/>
        </w:rPr>
        <w:t> </w:t>
      </w:r>
      <w:r>
        <w:rPr>
          <w:color w:val="231F20"/>
        </w:rPr>
        <w:t>even</w:t>
      </w:r>
      <w:r>
        <w:rPr>
          <w:color w:val="231F20"/>
          <w:spacing w:val="12"/>
        </w:rPr>
        <w:t> </w:t>
      </w:r>
      <w:r>
        <w:rPr>
          <w:color w:val="231F20"/>
        </w:rPr>
        <w:t>copy</w:t>
      </w:r>
      <w:r>
        <w:rPr>
          <w:color w:val="231F20"/>
          <w:spacing w:val="13"/>
        </w:rPr>
        <w:t> </w:t>
      </w:r>
      <w:r>
        <w:rPr>
          <w:color w:val="231F20"/>
        </w:rPr>
        <w:t>one</w:t>
      </w:r>
      <w:r>
        <w:rPr>
          <w:color w:val="231F20"/>
          <w:spacing w:val="12"/>
        </w:rPr>
        <w:t> </w:t>
      </w:r>
      <w:r>
        <w:rPr>
          <w:color w:val="231F20"/>
        </w:rPr>
        <w:t>letter</w:t>
      </w:r>
      <w:r>
        <w:rPr>
          <w:color w:val="231F20"/>
          <w:spacing w:val="12"/>
        </w:rPr>
        <w:t> </w:t>
      </w:r>
      <w:r>
        <w:rPr>
          <w:color w:val="231F20"/>
        </w:rPr>
        <w:t>from</w:t>
      </w:r>
      <w:r>
        <w:rPr>
          <w:color w:val="231F20"/>
          <w:w w:val="104"/>
        </w:rPr>
        <w:t> </w:t>
      </w:r>
      <w:r>
        <w:rPr>
          <w:color w:val="231F20"/>
        </w:rPr>
        <w:t>the scroll. Then, the </w:t>
      </w:r>
      <w:r>
        <w:rPr>
          <w:rFonts w:ascii="Palatino Linotype"/>
          <w:i/>
          <w:color w:val="231F20"/>
          <w:spacing w:val="-3"/>
        </w:rPr>
        <w:t>Mordechai </w:t>
      </w:r>
      <w:r>
        <w:rPr>
          <w:color w:val="231F20"/>
        </w:rPr>
        <w:t>issued a novel ruling:</w:t>
      </w:r>
      <w:r>
        <w:rPr>
          <w:color w:val="231F20"/>
          <w:spacing w:val="29"/>
        </w:rPr>
        <w:t> </w:t>
      </w:r>
      <w:r>
        <w:rPr>
          <w:color w:val="231F20"/>
        </w:rPr>
        <w:t>Our</w:t>
      </w:r>
      <w:r>
        <w:rPr>
          <w:color w:val="231F20"/>
          <w:spacing w:val="16"/>
        </w:rPr>
        <w:t> </w:t>
      </w:r>
      <w:r>
        <w:rPr>
          <w:rFonts w:ascii="Palatino Linotype"/>
          <w:i/>
          <w:color w:val="231F20"/>
          <w:spacing w:val="-3"/>
        </w:rPr>
        <w:t>Gemara</w:t>
      </w:r>
      <w:r>
        <w:rPr>
          <w:rFonts w:ascii="Palatino Linotype"/>
          <w:i/>
          <w:color w:val="231F20"/>
          <w:spacing w:val="-5"/>
          <w:w w:val="101"/>
        </w:rPr>
        <w:t> </w:t>
      </w:r>
      <w:r>
        <w:rPr>
          <w:color w:val="231F20"/>
        </w:rPr>
        <w:t>was</w:t>
      </w:r>
      <w:r>
        <w:rPr>
          <w:color w:val="231F20"/>
          <w:spacing w:val="-9"/>
        </w:rPr>
        <w:t> </w:t>
      </w:r>
      <w:r>
        <w:rPr>
          <w:color w:val="231F20"/>
        </w:rPr>
        <w:t>only</w:t>
      </w:r>
      <w:r>
        <w:rPr>
          <w:color w:val="231F20"/>
          <w:spacing w:val="-8"/>
        </w:rPr>
        <w:t> </w:t>
      </w:r>
      <w:r>
        <w:rPr>
          <w:color w:val="231F20"/>
        </w:rPr>
        <w:t>talking</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ignoramus</w:t>
      </w:r>
      <w:r>
        <w:rPr>
          <w:color w:val="231F20"/>
          <w:spacing w:val="-8"/>
        </w:rPr>
        <w:t> </w:t>
      </w:r>
      <w:r>
        <w:rPr>
          <w:color w:val="231F20"/>
        </w:rPr>
        <w:t>who</w:t>
      </w:r>
      <w:r>
        <w:rPr>
          <w:color w:val="231F20"/>
          <w:spacing w:val="-8"/>
        </w:rPr>
        <w:t> </w:t>
      </w:r>
      <w:r>
        <w:rPr>
          <w:color w:val="231F20"/>
        </w:rPr>
        <w:t>was</w:t>
      </w:r>
      <w:r>
        <w:rPr>
          <w:color w:val="231F20"/>
          <w:spacing w:val="-8"/>
        </w:rPr>
        <w:t> </w:t>
      </w:r>
      <w:r>
        <w:rPr>
          <w:color w:val="231F20"/>
        </w:rPr>
        <w:t>given</w:t>
      </w:r>
      <w:r>
        <w:rPr>
          <w:color w:val="231F20"/>
          <w:spacing w:val="-9"/>
        </w:rPr>
        <w:t> </w:t>
      </w:r>
      <w:r>
        <w:rPr>
          <w:color w:val="231F20"/>
        </w:rPr>
        <w:t>the</w:t>
      </w:r>
      <w:r>
        <w:rPr>
          <w:color w:val="231F20"/>
          <w:spacing w:val="-8"/>
        </w:rPr>
        <w:t> </w:t>
      </w:r>
      <w:r>
        <w:rPr>
          <w:color w:val="231F20"/>
        </w:rPr>
        <w:t>scroll</w:t>
      </w:r>
      <w:r>
        <w:rPr>
          <w:color w:val="231F20"/>
          <w:spacing w:val="-8"/>
        </w:rPr>
        <w:t> </w:t>
      </w:r>
      <w:r>
        <w:rPr>
          <w:color w:val="231F20"/>
        </w:rPr>
        <w:t>to</w:t>
      </w:r>
      <w:r>
        <w:rPr>
          <w:color w:val="231F20"/>
          <w:spacing w:val="-8"/>
        </w:rPr>
        <w:t> </w:t>
      </w:r>
      <w:r>
        <w:rPr>
          <w:color w:val="231F20"/>
        </w:rPr>
        <w:t>watch.</w:t>
      </w:r>
      <w:r>
        <w:rPr>
          <w:color w:val="231F20"/>
          <w:w w:val="100"/>
        </w:rPr>
        <w:t> </w:t>
      </w:r>
      <w:r>
        <w:rPr>
          <w:color w:val="231F20"/>
          <w:spacing w:val="-4"/>
        </w:rPr>
        <w:t>However,</w:t>
      </w:r>
      <w:r>
        <w:rPr>
          <w:color w:val="231F20"/>
          <w:spacing w:val="-15"/>
        </w:rPr>
        <w:t> </w:t>
      </w:r>
      <w:r>
        <w:rPr>
          <w:color w:val="231F20"/>
        </w:rPr>
        <w:t>if</w:t>
      </w:r>
      <w:r>
        <w:rPr>
          <w:color w:val="231F20"/>
          <w:spacing w:val="-14"/>
        </w:rPr>
        <w:t> </w:t>
      </w:r>
      <w:r>
        <w:rPr>
          <w:color w:val="231F20"/>
        </w:rPr>
        <w:t>someone</w:t>
      </w:r>
      <w:r>
        <w:rPr>
          <w:color w:val="231F20"/>
          <w:spacing w:val="-14"/>
        </w:rPr>
        <w:t> </w:t>
      </w:r>
      <w:r>
        <w:rPr>
          <w:color w:val="231F20"/>
        </w:rPr>
        <w:t>deposited</w:t>
      </w:r>
      <w:r>
        <w:rPr>
          <w:color w:val="231F20"/>
          <w:spacing w:val="-14"/>
        </w:rPr>
        <w:t> </w:t>
      </w:r>
      <w:r>
        <w:rPr>
          <w:color w:val="231F20"/>
        </w:rPr>
        <w:t>a</w:t>
      </w:r>
      <w:r>
        <w:rPr>
          <w:color w:val="231F20"/>
          <w:spacing w:val="-14"/>
        </w:rPr>
        <w:t> </w:t>
      </w:r>
      <w:r>
        <w:rPr>
          <w:color w:val="231F20"/>
        </w:rPr>
        <w:t>scroll</w:t>
      </w:r>
      <w:r>
        <w:rPr>
          <w:color w:val="231F20"/>
          <w:spacing w:val="-14"/>
        </w:rPr>
        <w:t> </w:t>
      </w:r>
      <w:r>
        <w:rPr>
          <w:color w:val="231F20"/>
        </w:rPr>
        <w:t>with</w:t>
      </w:r>
      <w:r>
        <w:rPr>
          <w:color w:val="231F20"/>
          <w:spacing w:val="-15"/>
        </w:rPr>
        <w:t> </w:t>
      </w:r>
      <w:r>
        <w:rPr>
          <w:color w:val="231F20"/>
        </w:rPr>
        <w:t>a</w:t>
      </w:r>
      <w:r>
        <w:rPr>
          <w:color w:val="231F20"/>
          <w:spacing w:val="-14"/>
        </w:rPr>
        <w:t> </w:t>
      </w:r>
      <w:r>
        <w:rPr>
          <w:color w:val="231F20"/>
          <w:spacing w:val="-5"/>
        </w:rPr>
        <w:t>Torah</w:t>
      </w:r>
      <w:r>
        <w:rPr>
          <w:color w:val="231F20"/>
          <w:spacing w:val="-14"/>
        </w:rPr>
        <w:t> </w:t>
      </w:r>
      <w:r>
        <w:rPr>
          <w:color w:val="231F20"/>
          <w:spacing w:val="-3"/>
        </w:rPr>
        <w:t>scholar,</w:t>
      </w:r>
      <w:r>
        <w:rPr>
          <w:color w:val="231F20"/>
          <w:spacing w:val="-14"/>
        </w:rPr>
        <w:t> </w:t>
      </w:r>
      <w:r>
        <w:rPr>
          <w:color w:val="231F20"/>
        </w:rPr>
        <w:t>the</w:t>
      </w:r>
      <w:r>
        <w:rPr>
          <w:color w:val="231F20"/>
          <w:spacing w:val="-14"/>
        </w:rPr>
        <w:t> </w:t>
      </w:r>
      <w:r>
        <w:rPr>
          <w:color w:val="231F20"/>
        </w:rPr>
        <w:t>sage</w:t>
      </w:r>
      <w:r>
        <w:rPr>
          <w:color w:val="231F20"/>
          <w:w w:val="94"/>
        </w:rPr>
        <w:t> </w:t>
      </w:r>
      <w:r>
        <w:rPr>
          <w:color w:val="231F20"/>
        </w:rPr>
        <w:t>may read from it and copy from it if he does not own his</w:t>
      </w:r>
      <w:r>
        <w:rPr>
          <w:color w:val="231F20"/>
          <w:spacing w:val="2"/>
        </w:rPr>
        <w:t> </w:t>
      </w:r>
      <w:r>
        <w:rPr>
          <w:color w:val="231F20"/>
        </w:rPr>
        <w:t>own</w:t>
      </w:r>
      <w:r>
        <w:rPr>
          <w:color w:val="231F20"/>
          <w:spacing w:val="4"/>
        </w:rPr>
        <w:t> </w:t>
      </w:r>
      <w:r>
        <w:rPr>
          <w:color w:val="231F20"/>
        </w:rPr>
        <w:t>copy</w:t>
      </w:r>
      <w:r>
        <w:rPr>
          <w:color w:val="231F20"/>
          <w:w w:val="90"/>
        </w:rPr>
        <w:t> </w:t>
      </w:r>
      <w:r>
        <w:rPr>
          <w:color w:val="231F20"/>
        </w:rPr>
        <w:t>of the work, even though he was never granted permission to</w:t>
      </w:r>
      <w:r>
        <w:rPr>
          <w:color w:val="231F20"/>
          <w:spacing w:val="-22"/>
        </w:rPr>
        <w:t> </w:t>
      </w:r>
      <w:r>
        <w:rPr>
          <w:color w:val="231F20"/>
        </w:rPr>
        <w:t>do</w:t>
      </w:r>
      <w:r>
        <w:rPr>
          <w:color w:val="231F20"/>
          <w:spacing w:val="-2"/>
        </w:rPr>
        <w:t> </w:t>
      </w:r>
      <w:r>
        <w:rPr>
          <w:color w:val="231F20"/>
        </w:rPr>
        <w:t>so.</w:t>
      </w:r>
      <w:r>
        <w:rPr>
          <w:color w:val="231F20"/>
          <w:w w:val="90"/>
        </w:rPr>
        <w:t> </w:t>
      </w:r>
      <w:r>
        <w:rPr>
          <w:rFonts w:ascii="Palatino Linotype"/>
          <w:i/>
          <w:color w:val="231F20"/>
          <w:spacing w:val="-3"/>
        </w:rPr>
        <w:t>Mordechai </w:t>
      </w:r>
      <w:r>
        <w:rPr>
          <w:color w:val="231F20"/>
        </w:rPr>
        <w:t>gives two reasons for his ruling: First,</w:t>
      </w:r>
      <w:r>
        <w:rPr>
          <w:color w:val="231F20"/>
          <w:spacing w:val="55"/>
        </w:rPr>
        <w:t> </w:t>
      </w:r>
      <w:r>
        <w:rPr>
          <w:color w:val="231F20"/>
        </w:rPr>
        <w:t>one</w:t>
      </w:r>
      <w:r>
        <w:rPr>
          <w:color w:val="231F20"/>
          <w:spacing w:val="56"/>
        </w:rPr>
        <w:t> </w:t>
      </w:r>
      <w:r>
        <w:rPr>
          <w:color w:val="231F20"/>
        </w:rPr>
        <w:t>who</w:t>
      </w:r>
      <w:r>
        <w:rPr>
          <w:color w:val="231F20"/>
          <w:w w:val="100"/>
        </w:rPr>
        <w:t> </w:t>
      </w:r>
      <w:r>
        <w:rPr>
          <w:color w:val="231F20"/>
        </w:rPr>
        <w:t>deposits</w:t>
      </w:r>
      <w:r>
        <w:rPr>
          <w:color w:val="231F20"/>
          <w:spacing w:val="22"/>
        </w:rPr>
        <w:t> </w:t>
      </w:r>
      <w:r>
        <w:rPr>
          <w:color w:val="231F20"/>
        </w:rPr>
        <w:t>his</w:t>
      </w:r>
      <w:r>
        <w:rPr>
          <w:color w:val="231F20"/>
          <w:spacing w:val="22"/>
        </w:rPr>
        <w:t> </w:t>
      </w:r>
      <w:r>
        <w:rPr>
          <w:color w:val="231F20"/>
        </w:rPr>
        <w:t>scroll</w:t>
      </w:r>
      <w:r>
        <w:rPr>
          <w:color w:val="231F20"/>
          <w:spacing w:val="23"/>
        </w:rPr>
        <w:t> </w:t>
      </w:r>
      <w:r>
        <w:rPr>
          <w:color w:val="231F20"/>
        </w:rPr>
        <w:t>with</w:t>
      </w:r>
      <w:r>
        <w:rPr>
          <w:color w:val="231F20"/>
          <w:spacing w:val="22"/>
        </w:rPr>
        <w:t> </w:t>
      </w:r>
      <w:r>
        <w:rPr>
          <w:color w:val="231F20"/>
        </w:rPr>
        <w:t>a</w:t>
      </w:r>
      <w:r>
        <w:rPr>
          <w:color w:val="231F20"/>
          <w:spacing w:val="23"/>
        </w:rPr>
        <w:t> </w:t>
      </w:r>
      <w:r>
        <w:rPr>
          <w:color w:val="231F20"/>
        </w:rPr>
        <w:t>sage</w:t>
      </w:r>
      <w:r>
        <w:rPr>
          <w:color w:val="231F20"/>
          <w:spacing w:val="22"/>
        </w:rPr>
        <w:t> </w:t>
      </w:r>
      <w:r>
        <w:rPr>
          <w:color w:val="231F20"/>
        </w:rPr>
        <w:t>knows</w:t>
      </w:r>
      <w:r>
        <w:rPr>
          <w:color w:val="231F20"/>
          <w:spacing w:val="23"/>
        </w:rPr>
        <w:t> </w:t>
      </w:r>
      <w:r>
        <w:rPr>
          <w:color w:val="231F20"/>
        </w:rPr>
        <w:t>that</w:t>
      </w:r>
      <w:r>
        <w:rPr>
          <w:color w:val="231F20"/>
          <w:spacing w:val="22"/>
        </w:rPr>
        <w:t> </w:t>
      </w:r>
      <w:r>
        <w:rPr>
          <w:color w:val="231F20"/>
        </w:rPr>
        <w:t>the</w:t>
      </w:r>
      <w:r>
        <w:rPr>
          <w:color w:val="231F20"/>
          <w:spacing w:val="23"/>
        </w:rPr>
        <w:t> </w:t>
      </w:r>
      <w:r>
        <w:rPr>
          <w:color w:val="231F20"/>
        </w:rPr>
        <w:t>scholar</w:t>
      </w:r>
      <w:r>
        <w:rPr>
          <w:color w:val="231F20"/>
          <w:spacing w:val="22"/>
        </w:rPr>
        <w:t> </w:t>
      </w:r>
      <w:r>
        <w:rPr>
          <w:color w:val="231F20"/>
        </w:rPr>
        <w:t>uses</w:t>
      </w:r>
      <w:r>
        <w:rPr>
          <w:color w:val="231F20"/>
          <w:spacing w:val="23"/>
        </w:rPr>
        <w:t> </w:t>
      </w:r>
      <w:r>
        <w:rPr>
          <w:color w:val="231F20"/>
        </w:rPr>
        <w:t>scrolls</w:t>
      </w:r>
      <w:r>
        <w:rPr>
          <w:color w:val="231F20"/>
          <w:w w:val="93"/>
        </w:rPr>
        <w:t> </w:t>
      </w:r>
      <w:r>
        <w:rPr>
          <w:color w:val="231F20"/>
        </w:rPr>
        <w:t>and</w:t>
      </w:r>
      <w:r>
        <w:rPr>
          <w:color w:val="231F20"/>
          <w:spacing w:val="-7"/>
        </w:rPr>
        <w:t> </w:t>
      </w:r>
      <w:r>
        <w:rPr>
          <w:color w:val="231F20"/>
        </w:rPr>
        <w:t>books</w:t>
      </w:r>
      <w:r>
        <w:rPr>
          <w:color w:val="231F20"/>
          <w:spacing w:val="-6"/>
        </w:rPr>
        <w:t> </w:t>
      </w:r>
      <w:r>
        <w:rPr>
          <w:color w:val="231F20"/>
        </w:rPr>
        <w:t>and</w:t>
      </w:r>
      <w:r>
        <w:rPr>
          <w:color w:val="231F20"/>
          <w:spacing w:val="-6"/>
        </w:rPr>
        <w:t> </w:t>
      </w:r>
      <w:r>
        <w:rPr>
          <w:color w:val="231F20"/>
        </w:rPr>
        <w:t>will</w:t>
      </w:r>
      <w:r>
        <w:rPr>
          <w:color w:val="231F20"/>
          <w:spacing w:val="-7"/>
        </w:rPr>
        <w:t> </w:t>
      </w:r>
      <w:r>
        <w:rPr>
          <w:color w:val="231F20"/>
        </w:rPr>
        <w:t>likely</w:t>
      </w:r>
      <w:r>
        <w:rPr>
          <w:color w:val="231F20"/>
          <w:spacing w:val="-6"/>
        </w:rPr>
        <w:t> </w:t>
      </w:r>
      <w:r>
        <w:rPr>
          <w:color w:val="231F20"/>
        </w:rPr>
        <w:t>use</w:t>
      </w:r>
      <w:r>
        <w:rPr>
          <w:color w:val="231F20"/>
          <w:spacing w:val="-6"/>
        </w:rPr>
        <w:t> </w:t>
      </w:r>
      <w:r>
        <w:rPr>
          <w:color w:val="231F20"/>
        </w:rPr>
        <w:t>his</w:t>
      </w:r>
      <w:r>
        <w:rPr>
          <w:color w:val="231F20"/>
          <w:spacing w:val="-7"/>
        </w:rPr>
        <w:t> </w:t>
      </w:r>
      <w:r>
        <w:rPr>
          <w:color w:val="231F20"/>
        </w:rPr>
        <w:t>as</w:t>
      </w:r>
      <w:r>
        <w:rPr>
          <w:color w:val="231F20"/>
          <w:spacing w:val="-6"/>
        </w:rPr>
        <w:t> </w:t>
      </w:r>
      <w:r>
        <w:rPr>
          <w:color w:val="231F20"/>
        </w:rPr>
        <w:t>well.</w:t>
      </w:r>
      <w:r>
        <w:rPr>
          <w:color w:val="231F20"/>
          <w:spacing w:val="-6"/>
        </w:rPr>
        <w:t> </w:t>
      </w:r>
      <w:r>
        <w:rPr>
          <w:color w:val="231F20"/>
        </w:rPr>
        <w:t>By</w:t>
      </w:r>
      <w:r>
        <w:rPr>
          <w:color w:val="231F20"/>
          <w:spacing w:val="-7"/>
        </w:rPr>
        <w:t> </w:t>
      </w:r>
      <w:r>
        <w:rPr>
          <w:color w:val="231F20"/>
        </w:rPr>
        <w:t>choosing</w:t>
      </w:r>
      <w:r>
        <w:rPr>
          <w:color w:val="231F20"/>
          <w:spacing w:val="-6"/>
        </w:rPr>
        <w:t> </w:t>
      </w:r>
      <w:r>
        <w:rPr>
          <w:color w:val="231F20"/>
        </w:rPr>
        <w:t>the</w:t>
      </w:r>
      <w:r>
        <w:rPr>
          <w:color w:val="231F20"/>
          <w:spacing w:val="-6"/>
        </w:rPr>
        <w:t> </w:t>
      </w:r>
      <w:r>
        <w:rPr>
          <w:color w:val="231F20"/>
        </w:rPr>
        <w:t>sage</w:t>
      </w:r>
      <w:r>
        <w:rPr>
          <w:color w:val="231F20"/>
          <w:spacing w:val="-7"/>
        </w:rPr>
        <w:t> </w:t>
      </w:r>
      <w:r>
        <w:rPr>
          <w:color w:val="231F20"/>
        </w:rPr>
        <w:t>to</w:t>
      </w:r>
      <w:r>
        <w:rPr>
          <w:color w:val="231F20"/>
          <w:spacing w:val="-6"/>
        </w:rPr>
        <w:t> </w:t>
      </w:r>
      <w:r>
        <w:rPr>
          <w:color w:val="231F20"/>
        </w:rPr>
        <w:t>be</w:t>
      </w:r>
      <w:r>
        <w:rPr>
          <w:color w:val="231F20"/>
          <w:w w:val="94"/>
        </w:rPr>
        <w:t> </w:t>
      </w:r>
      <w:r>
        <w:rPr>
          <w:color w:val="231F20"/>
        </w:rPr>
        <w:t>his</w:t>
      </w:r>
      <w:r>
        <w:rPr>
          <w:color w:val="231F20"/>
          <w:spacing w:val="18"/>
        </w:rPr>
        <w:t> </w:t>
      </w:r>
      <w:r>
        <w:rPr>
          <w:color w:val="231F20"/>
        </w:rPr>
        <w:t>watchman,</w:t>
      </w:r>
      <w:r>
        <w:rPr>
          <w:color w:val="231F20"/>
          <w:spacing w:val="19"/>
        </w:rPr>
        <w:t> </w:t>
      </w:r>
      <w:r>
        <w:rPr>
          <w:color w:val="231F20"/>
        </w:rPr>
        <w:t>he</w:t>
      </w:r>
      <w:r>
        <w:rPr>
          <w:color w:val="231F20"/>
          <w:spacing w:val="19"/>
        </w:rPr>
        <w:t> </w:t>
      </w:r>
      <w:r>
        <w:rPr>
          <w:color w:val="231F20"/>
        </w:rPr>
        <w:t>was</w:t>
      </w:r>
      <w:r>
        <w:rPr>
          <w:color w:val="231F20"/>
          <w:spacing w:val="19"/>
        </w:rPr>
        <w:t> </w:t>
      </w:r>
      <w:r>
        <w:rPr>
          <w:color w:val="231F20"/>
        </w:rPr>
        <w:t>giving</w:t>
      </w:r>
      <w:r>
        <w:rPr>
          <w:color w:val="231F20"/>
          <w:spacing w:val="19"/>
        </w:rPr>
        <w:t> </w:t>
      </w:r>
      <w:r>
        <w:rPr>
          <w:color w:val="231F20"/>
        </w:rPr>
        <w:t>implicit</w:t>
      </w:r>
      <w:r>
        <w:rPr>
          <w:color w:val="231F20"/>
          <w:spacing w:val="19"/>
        </w:rPr>
        <w:t> </w:t>
      </w:r>
      <w:r>
        <w:rPr>
          <w:color w:val="231F20"/>
        </w:rPr>
        <w:t>permission</w:t>
      </w:r>
      <w:r>
        <w:rPr>
          <w:color w:val="231F20"/>
          <w:spacing w:val="19"/>
        </w:rPr>
        <w:t> </w:t>
      </w:r>
      <w:r>
        <w:rPr>
          <w:color w:val="231F20"/>
        </w:rPr>
        <w:t>to</w:t>
      </w:r>
      <w:r>
        <w:rPr>
          <w:color w:val="231F20"/>
          <w:spacing w:val="18"/>
        </w:rPr>
        <w:t> </w:t>
      </w:r>
      <w:r>
        <w:rPr>
          <w:color w:val="231F20"/>
        </w:rPr>
        <w:t>the</w:t>
      </w:r>
      <w:r>
        <w:rPr>
          <w:color w:val="231F20"/>
          <w:spacing w:val="19"/>
        </w:rPr>
        <w:t> </w:t>
      </w:r>
      <w:r>
        <w:rPr>
          <w:color w:val="231F20"/>
        </w:rPr>
        <w:t>scholar</w:t>
      </w:r>
      <w:r>
        <w:rPr>
          <w:color w:val="231F20"/>
          <w:spacing w:val="19"/>
        </w:rPr>
        <w:t> </w:t>
      </w:r>
      <w:r>
        <w:rPr>
          <w:color w:val="231F20"/>
        </w:rPr>
        <w:t>to</w:t>
      </w:r>
    </w:p>
    <w:p>
      <w:pPr>
        <w:spacing w:after="0" w:line="312" w:lineRule="auto"/>
        <w:jc w:val="right"/>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14" w:lineRule="auto"/>
        <w:ind w:left="119" w:right="136"/>
        <w:jc w:val="both"/>
      </w:pPr>
      <w:r>
        <w:rPr>
          <w:color w:val="231F20"/>
        </w:rPr>
        <w:t>read from the work and copy it. The </w:t>
      </w:r>
      <w:r>
        <w:rPr>
          <w:rFonts w:ascii="Palatino Linotype"/>
          <w:i/>
          <w:color w:val="231F20"/>
        </w:rPr>
        <w:t>Gemara </w:t>
      </w:r>
      <w:r>
        <w:rPr>
          <w:color w:val="231F20"/>
        </w:rPr>
        <w:t>will later teach that a man who gives loose coins to a money-changer to watch is granting permission to the dealer to use them. The same is true with the depositor of a scroll. Choosing a sage means that he is granting the sage permission to use it. In addition, he gives a second reason to allow</w:t>
      </w:r>
      <w:r>
        <w:rPr>
          <w:color w:val="231F20"/>
          <w:spacing w:val="-10"/>
        </w:rPr>
        <w:t> </w:t>
      </w:r>
      <w:r>
        <w:rPr>
          <w:color w:val="231F20"/>
        </w:rPr>
        <w:t>a</w:t>
      </w:r>
      <w:r>
        <w:rPr>
          <w:color w:val="231F20"/>
          <w:spacing w:val="-10"/>
        </w:rPr>
        <w:t> </w:t>
      </w:r>
      <w:r>
        <w:rPr>
          <w:color w:val="231F20"/>
        </w:rPr>
        <w:t>sage</w:t>
      </w:r>
      <w:r>
        <w:rPr>
          <w:color w:val="231F20"/>
          <w:spacing w:val="-10"/>
        </w:rPr>
        <w:t> </w:t>
      </w:r>
      <w:r>
        <w:rPr>
          <w:color w:val="231F20"/>
        </w:rPr>
        <w:t>to</w:t>
      </w:r>
      <w:r>
        <w:rPr>
          <w:color w:val="231F20"/>
          <w:spacing w:val="-10"/>
        </w:rPr>
        <w:t> </w:t>
      </w:r>
      <w:r>
        <w:rPr>
          <w:color w:val="231F20"/>
        </w:rPr>
        <w:t>read</w:t>
      </w:r>
      <w:r>
        <w:rPr>
          <w:color w:val="231F20"/>
          <w:spacing w:val="-10"/>
        </w:rPr>
        <w:t> </w:t>
      </w:r>
      <w:r>
        <w:rPr>
          <w:color w:val="231F20"/>
        </w:rPr>
        <w:t>from</w:t>
      </w:r>
      <w:r>
        <w:rPr>
          <w:color w:val="231F20"/>
          <w:spacing w:val="-10"/>
        </w:rPr>
        <w:t> </w:t>
      </w:r>
      <w:r>
        <w:rPr>
          <w:color w:val="231F20"/>
        </w:rPr>
        <w:t>and</w:t>
      </w:r>
      <w:r>
        <w:rPr>
          <w:color w:val="231F20"/>
          <w:spacing w:val="-9"/>
        </w:rPr>
        <w:t> </w:t>
      </w:r>
      <w:r>
        <w:rPr>
          <w:color w:val="231F20"/>
        </w:rPr>
        <w:t>use</w:t>
      </w:r>
      <w:r>
        <w:rPr>
          <w:color w:val="231F20"/>
          <w:spacing w:val="-10"/>
        </w:rPr>
        <w:t> </w:t>
      </w:r>
      <w:r>
        <w:rPr>
          <w:color w:val="231F20"/>
        </w:rPr>
        <w:t>a</w:t>
      </w:r>
      <w:r>
        <w:rPr>
          <w:color w:val="231F20"/>
          <w:spacing w:val="-10"/>
        </w:rPr>
        <w:t> </w:t>
      </w:r>
      <w:r>
        <w:rPr>
          <w:color w:val="231F20"/>
        </w:rPr>
        <w:t>scroll</w:t>
      </w:r>
      <w:r>
        <w:rPr>
          <w:color w:val="231F20"/>
          <w:spacing w:val="-10"/>
        </w:rPr>
        <w:t> </w:t>
      </w:r>
      <w:r>
        <w:rPr>
          <w:color w:val="231F20"/>
        </w:rPr>
        <w:t>of</w:t>
      </w:r>
      <w:r>
        <w:rPr>
          <w:color w:val="231F20"/>
          <w:spacing w:val="-10"/>
        </w:rPr>
        <w:t> </w:t>
      </w:r>
      <w:r>
        <w:rPr>
          <w:color w:val="231F20"/>
          <w:spacing w:val="-5"/>
        </w:rPr>
        <w:t>Torah</w:t>
      </w:r>
      <w:r>
        <w:rPr>
          <w:color w:val="231F20"/>
          <w:spacing w:val="-10"/>
        </w:rPr>
        <w:t> </w:t>
      </w:r>
      <w:r>
        <w:rPr>
          <w:color w:val="231F20"/>
        </w:rPr>
        <w:t>that</w:t>
      </w:r>
      <w:r>
        <w:rPr>
          <w:color w:val="231F20"/>
          <w:spacing w:val="-9"/>
        </w:rPr>
        <w:t> </w:t>
      </w:r>
      <w:r>
        <w:rPr>
          <w:color w:val="231F20"/>
        </w:rPr>
        <w:t>is</w:t>
      </w:r>
      <w:r>
        <w:rPr>
          <w:color w:val="231F20"/>
          <w:spacing w:val="-10"/>
        </w:rPr>
        <w:t> </w:t>
      </w:r>
      <w:r>
        <w:rPr>
          <w:color w:val="231F20"/>
        </w:rPr>
        <w:t>in</w:t>
      </w:r>
      <w:r>
        <w:rPr>
          <w:color w:val="231F20"/>
          <w:spacing w:val="-10"/>
        </w:rPr>
        <w:t> </w:t>
      </w:r>
      <w:r>
        <w:rPr>
          <w:color w:val="231F20"/>
        </w:rPr>
        <w:t>his</w:t>
      </w:r>
      <w:r>
        <w:rPr>
          <w:color w:val="231F20"/>
          <w:spacing w:val="-10"/>
        </w:rPr>
        <w:t> </w:t>
      </w:r>
      <w:r>
        <w:rPr>
          <w:color w:val="231F20"/>
        </w:rPr>
        <w:t>home without permission from the</w:t>
      </w:r>
      <w:r>
        <w:rPr>
          <w:color w:val="231F20"/>
          <w:spacing w:val="5"/>
        </w:rPr>
        <w:t> </w:t>
      </w:r>
      <w:r>
        <w:rPr>
          <w:color w:val="231F20"/>
          <w:spacing w:val="-4"/>
        </w:rPr>
        <w:t>owner.</w:t>
      </w:r>
    </w:p>
    <w:p>
      <w:pPr>
        <w:spacing w:line="280" w:lineRule="auto" w:before="1"/>
        <w:ind w:left="119" w:right="138" w:firstLine="360"/>
        <w:jc w:val="both"/>
        <w:rPr>
          <w:sz w:val="23"/>
        </w:rPr>
      </w:pPr>
      <w:r>
        <w:rPr>
          <w:rFonts w:ascii="Palatino Linotype" w:hAnsi="Palatino Linotype"/>
          <w:i/>
          <w:color w:val="231F20"/>
          <w:spacing w:val="-3"/>
          <w:sz w:val="23"/>
        </w:rPr>
        <w:t>Midrash</w:t>
      </w:r>
      <w:r>
        <w:rPr>
          <w:rFonts w:ascii="Palatino Linotype" w:hAnsi="Palatino Linotype"/>
          <w:i/>
          <w:color w:val="231F20"/>
          <w:spacing w:val="-15"/>
          <w:sz w:val="23"/>
        </w:rPr>
        <w:t> </w:t>
      </w:r>
      <w:r>
        <w:rPr>
          <w:rFonts w:ascii="Palatino Linotype" w:hAnsi="Palatino Linotype"/>
          <w:i/>
          <w:color w:val="231F20"/>
          <w:sz w:val="23"/>
        </w:rPr>
        <w:t>Mishlei</w:t>
      </w:r>
      <w:r>
        <w:rPr>
          <w:rFonts w:ascii="Palatino Linotype" w:hAnsi="Palatino Linotype"/>
          <w:i/>
          <w:color w:val="231F20"/>
          <w:spacing w:val="-15"/>
          <w:sz w:val="23"/>
        </w:rPr>
        <w:t> </w:t>
      </w:r>
      <w:r>
        <w:rPr>
          <w:color w:val="231F20"/>
          <w:sz w:val="23"/>
        </w:rPr>
        <w:t>has</w:t>
      </w:r>
      <w:r>
        <w:rPr>
          <w:color w:val="231F20"/>
          <w:spacing w:val="-15"/>
          <w:sz w:val="23"/>
        </w:rPr>
        <w:t> </w:t>
      </w:r>
      <w:r>
        <w:rPr>
          <w:color w:val="231F20"/>
          <w:sz w:val="23"/>
        </w:rPr>
        <w:t>a</w:t>
      </w:r>
      <w:r>
        <w:rPr>
          <w:color w:val="231F20"/>
          <w:spacing w:val="-14"/>
          <w:sz w:val="23"/>
        </w:rPr>
        <w:t> </w:t>
      </w:r>
      <w:r>
        <w:rPr>
          <w:color w:val="231F20"/>
          <w:sz w:val="23"/>
        </w:rPr>
        <w:t>novel</w:t>
      </w:r>
      <w:r>
        <w:rPr>
          <w:color w:val="231F20"/>
          <w:spacing w:val="-15"/>
          <w:sz w:val="23"/>
        </w:rPr>
        <w:t> </w:t>
      </w:r>
      <w:r>
        <w:rPr>
          <w:color w:val="231F20"/>
          <w:sz w:val="23"/>
        </w:rPr>
        <w:t>interpretation</w:t>
      </w:r>
      <w:r>
        <w:rPr>
          <w:color w:val="231F20"/>
          <w:spacing w:val="-15"/>
          <w:sz w:val="23"/>
        </w:rPr>
        <w:t> </w:t>
      </w:r>
      <w:r>
        <w:rPr>
          <w:color w:val="231F20"/>
          <w:sz w:val="23"/>
        </w:rPr>
        <w:t>of</w:t>
      </w:r>
      <w:r>
        <w:rPr>
          <w:color w:val="231F20"/>
          <w:spacing w:val="-15"/>
          <w:sz w:val="23"/>
        </w:rPr>
        <w:t> </w:t>
      </w:r>
      <w:r>
        <w:rPr>
          <w:color w:val="231F20"/>
          <w:sz w:val="23"/>
        </w:rPr>
        <w:t>the</w:t>
      </w:r>
      <w:r>
        <w:rPr>
          <w:color w:val="231F20"/>
          <w:spacing w:val="-14"/>
          <w:sz w:val="23"/>
        </w:rPr>
        <w:t> </w:t>
      </w:r>
      <w:r>
        <w:rPr>
          <w:color w:val="231F20"/>
          <w:sz w:val="23"/>
        </w:rPr>
        <w:t>following</w:t>
      </w:r>
      <w:r>
        <w:rPr>
          <w:color w:val="231F20"/>
          <w:spacing w:val="-15"/>
          <w:sz w:val="23"/>
        </w:rPr>
        <w:t> </w:t>
      </w:r>
      <w:r>
        <w:rPr>
          <w:color w:val="231F20"/>
          <w:sz w:val="23"/>
        </w:rPr>
        <w:t>verse (6:30):</w:t>
      </w:r>
      <w:r>
        <w:rPr>
          <w:color w:val="231F20"/>
          <w:spacing w:val="-31"/>
          <w:sz w:val="23"/>
        </w:rPr>
        <w:t> </w:t>
      </w:r>
      <w:r>
        <w:rPr>
          <w:color w:val="231F20"/>
          <w:sz w:val="23"/>
        </w:rPr>
        <w:t>“</w:t>
      </w:r>
      <w:r>
        <w:rPr>
          <w:rFonts w:ascii="Palatino Linotype" w:hAnsi="Palatino Linotype"/>
          <w:i/>
          <w:color w:val="231F20"/>
          <w:sz w:val="23"/>
        </w:rPr>
        <w:t>Lo</w:t>
      </w:r>
      <w:r>
        <w:rPr>
          <w:rFonts w:ascii="Palatino Linotype" w:hAnsi="Palatino Linotype"/>
          <w:i/>
          <w:color w:val="231F20"/>
          <w:spacing w:val="-29"/>
          <w:sz w:val="23"/>
        </w:rPr>
        <w:t> </w:t>
      </w:r>
      <w:r>
        <w:rPr>
          <w:rFonts w:ascii="Palatino Linotype" w:hAnsi="Palatino Linotype"/>
          <w:i/>
          <w:color w:val="231F20"/>
          <w:sz w:val="23"/>
        </w:rPr>
        <w:t>yavuzu</w:t>
      </w:r>
      <w:r>
        <w:rPr>
          <w:rFonts w:ascii="Palatino Linotype" w:hAnsi="Palatino Linotype"/>
          <w:i/>
          <w:color w:val="231F20"/>
          <w:spacing w:val="-30"/>
          <w:sz w:val="23"/>
        </w:rPr>
        <w:t> </w:t>
      </w:r>
      <w:r>
        <w:rPr>
          <w:rFonts w:ascii="Palatino Linotype" w:hAnsi="Palatino Linotype"/>
          <w:i/>
          <w:color w:val="231F20"/>
          <w:spacing w:val="-3"/>
          <w:sz w:val="23"/>
        </w:rPr>
        <w:t>leganav</w:t>
      </w:r>
      <w:r>
        <w:rPr>
          <w:rFonts w:ascii="Palatino Linotype" w:hAnsi="Palatino Linotype"/>
          <w:i/>
          <w:color w:val="231F20"/>
          <w:spacing w:val="-29"/>
          <w:sz w:val="23"/>
        </w:rPr>
        <w:t> </w:t>
      </w:r>
      <w:r>
        <w:rPr>
          <w:rFonts w:ascii="Palatino Linotype" w:hAnsi="Palatino Linotype"/>
          <w:i/>
          <w:color w:val="231F20"/>
          <w:sz w:val="23"/>
        </w:rPr>
        <w:t>ki</w:t>
      </w:r>
      <w:r>
        <w:rPr>
          <w:rFonts w:ascii="Palatino Linotype" w:hAnsi="Palatino Linotype"/>
          <w:i/>
          <w:color w:val="231F20"/>
          <w:spacing w:val="-30"/>
          <w:sz w:val="23"/>
        </w:rPr>
        <w:t> </w:t>
      </w:r>
      <w:r>
        <w:rPr>
          <w:rFonts w:ascii="Palatino Linotype" w:hAnsi="Palatino Linotype"/>
          <w:i/>
          <w:color w:val="231F20"/>
          <w:sz w:val="23"/>
        </w:rPr>
        <w:t>yignov</w:t>
      </w:r>
      <w:r>
        <w:rPr>
          <w:rFonts w:ascii="Palatino Linotype" w:hAnsi="Palatino Linotype"/>
          <w:i/>
          <w:color w:val="231F20"/>
          <w:spacing w:val="-30"/>
          <w:sz w:val="23"/>
        </w:rPr>
        <w:t> </w:t>
      </w:r>
      <w:r>
        <w:rPr>
          <w:rFonts w:ascii="Palatino Linotype" w:hAnsi="Palatino Linotype"/>
          <w:i/>
          <w:color w:val="231F20"/>
          <w:sz w:val="23"/>
        </w:rPr>
        <w:t>lemalei</w:t>
      </w:r>
      <w:r>
        <w:rPr>
          <w:rFonts w:ascii="Palatino Linotype" w:hAnsi="Palatino Linotype"/>
          <w:i/>
          <w:color w:val="231F20"/>
          <w:spacing w:val="-29"/>
          <w:sz w:val="23"/>
        </w:rPr>
        <w:t> </w:t>
      </w:r>
      <w:r>
        <w:rPr>
          <w:rFonts w:ascii="Palatino Linotype" w:hAnsi="Palatino Linotype"/>
          <w:i/>
          <w:color w:val="231F20"/>
          <w:sz w:val="23"/>
        </w:rPr>
        <w:t>nafsho</w:t>
      </w:r>
      <w:r>
        <w:rPr>
          <w:rFonts w:ascii="Palatino Linotype" w:hAnsi="Palatino Linotype"/>
          <w:i/>
          <w:color w:val="231F20"/>
          <w:spacing w:val="-30"/>
          <w:sz w:val="23"/>
        </w:rPr>
        <w:t> </w:t>
      </w:r>
      <w:r>
        <w:rPr>
          <w:rFonts w:ascii="Palatino Linotype" w:hAnsi="Palatino Linotype"/>
          <w:i/>
          <w:color w:val="231F20"/>
          <w:sz w:val="23"/>
        </w:rPr>
        <w:t>ki</w:t>
      </w:r>
      <w:r>
        <w:rPr>
          <w:rFonts w:ascii="Palatino Linotype" w:hAnsi="Palatino Linotype"/>
          <w:i/>
          <w:color w:val="231F20"/>
          <w:spacing w:val="-29"/>
          <w:sz w:val="23"/>
        </w:rPr>
        <w:t> </w:t>
      </w:r>
      <w:r>
        <w:rPr>
          <w:rFonts w:ascii="Palatino Linotype" w:hAnsi="Palatino Linotype"/>
          <w:i/>
          <w:color w:val="231F20"/>
          <w:spacing w:val="-3"/>
          <w:sz w:val="23"/>
        </w:rPr>
        <w:t>yir’av</w:t>
      </w:r>
      <w:r>
        <w:rPr>
          <w:color w:val="231F20"/>
          <w:spacing w:val="-3"/>
          <w:sz w:val="23"/>
        </w:rPr>
        <w:t>”—“They </w:t>
      </w:r>
      <w:r>
        <w:rPr>
          <w:color w:val="231F20"/>
          <w:sz w:val="23"/>
        </w:rPr>
        <w:t>will</w:t>
      </w:r>
      <w:r>
        <w:rPr>
          <w:color w:val="231F20"/>
          <w:spacing w:val="13"/>
          <w:sz w:val="23"/>
        </w:rPr>
        <w:t> </w:t>
      </w:r>
      <w:r>
        <w:rPr>
          <w:color w:val="231F20"/>
          <w:sz w:val="23"/>
        </w:rPr>
        <w:t>not</w:t>
      </w:r>
      <w:r>
        <w:rPr>
          <w:color w:val="231F20"/>
          <w:spacing w:val="13"/>
          <w:sz w:val="23"/>
        </w:rPr>
        <w:t> </w:t>
      </w:r>
      <w:r>
        <w:rPr>
          <w:color w:val="231F20"/>
          <w:sz w:val="23"/>
        </w:rPr>
        <w:t>disparage</w:t>
      </w:r>
      <w:r>
        <w:rPr>
          <w:color w:val="231F20"/>
          <w:spacing w:val="13"/>
          <w:sz w:val="23"/>
        </w:rPr>
        <w:t> </w:t>
      </w:r>
      <w:r>
        <w:rPr>
          <w:color w:val="231F20"/>
          <w:sz w:val="23"/>
        </w:rPr>
        <w:t>the</w:t>
      </w:r>
      <w:r>
        <w:rPr>
          <w:color w:val="231F20"/>
          <w:spacing w:val="13"/>
          <w:sz w:val="23"/>
        </w:rPr>
        <w:t> </w:t>
      </w:r>
      <w:r>
        <w:rPr>
          <w:color w:val="231F20"/>
          <w:sz w:val="23"/>
        </w:rPr>
        <w:t>thief</w:t>
      </w:r>
      <w:r>
        <w:rPr>
          <w:color w:val="231F20"/>
          <w:spacing w:val="14"/>
          <w:sz w:val="23"/>
        </w:rPr>
        <w:t> </w:t>
      </w:r>
      <w:r>
        <w:rPr>
          <w:color w:val="231F20"/>
          <w:sz w:val="23"/>
        </w:rPr>
        <w:t>who</w:t>
      </w:r>
      <w:r>
        <w:rPr>
          <w:color w:val="231F20"/>
          <w:spacing w:val="13"/>
          <w:sz w:val="23"/>
        </w:rPr>
        <w:t> </w:t>
      </w:r>
      <w:r>
        <w:rPr>
          <w:color w:val="231F20"/>
          <w:sz w:val="23"/>
        </w:rPr>
        <w:t>steals</w:t>
      </w:r>
      <w:r>
        <w:rPr>
          <w:color w:val="231F20"/>
          <w:spacing w:val="13"/>
          <w:sz w:val="23"/>
        </w:rPr>
        <w:t> </w:t>
      </w:r>
      <w:r>
        <w:rPr>
          <w:color w:val="231F20"/>
          <w:sz w:val="23"/>
        </w:rPr>
        <w:t>to</w:t>
      </w:r>
      <w:r>
        <w:rPr>
          <w:color w:val="231F20"/>
          <w:spacing w:val="13"/>
          <w:sz w:val="23"/>
        </w:rPr>
        <w:t> </w:t>
      </w:r>
      <w:r>
        <w:rPr>
          <w:color w:val="231F20"/>
          <w:sz w:val="23"/>
        </w:rPr>
        <w:t>fill</w:t>
      </w:r>
      <w:r>
        <w:rPr>
          <w:color w:val="231F20"/>
          <w:spacing w:val="13"/>
          <w:sz w:val="23"/>
        </w:rPr>
        <w:t> </w:t>
      </w:r>
      <w:r>
        <w:rPr>
          <w:color w:val="231F20"/>
          <w:sz w:val="23"/>
        </w:rPr>
        <w:t>his</w:t>
      </w:r>
      <w:r>
        <w:rPr>
          <w:color w:val="231F20"/>
          <w:spacing w:val="14"/>
          <w:sz w:val="23"/>
        </w:rPr>
        <w:t> </w:t>
      </w:r>
      <w:r>
        <w:rPr>
          <w:color w:val="231F20"/>
          <w:sz w:val="23"/>
        </w:rPr>
        <w:t>hungry</w:t>
      </w:r>
      <w:r>
        <w:rPr>
          <w:color w:val="231F20"/>
          <w:spacing w:val="13"/>
          <w:sz w:val="23"/>
        </w:rPr>
        <w:t> </w:t>
      </w:r>
      <w:r>
        <w:rPr>
          <w:color w:val="231F20"/>
          <w:spacing w:val="-6"/>
          <w:sz w:val="23"/>
        </w:rPr>
        <w:t>soul.”</w:t>
      </w:r>
      <w:r>
        <w:rPr>
          <w:color w:val="231F20"/>
          <w:spacing w:val="13"/>
          <w:sz w:val="23"/>
        </w:rPr>
        <w:t> </w:t>
      </w:r>
      <w:r>
        <w:rPr>
          <w:color w:val="231F20"/>
          <w:sz w:val="23"/>
        </w:rPr>
        <w:t>The</w:t>
      </w:r>
    </w:p>
    <w:p>
      <w:pPr>
        <w:pStyle w:val="BodyText"/>
        <w:spacing w:line="304" w:lineRule="auto" w:before="41"/>
        <w:ind w:left="119" w:right="137"/>
        <w:jc w:val="both"/>
      </w:pPr>
      <w:r>
        <w:rPr>
          <w:color w:val="231F20"/>
        </w:rPr>
        <w:t>verse is teaching that no one should disparage one who steals</w:t>
      </w:r>
      <w:r>
        <w:rPr>
          <w:color w:val="231F20"/>
          <w:spacing w:val="-33"/>
        </w:rPr>
        <w:t> </w:t>
      </w:r>
      <w:r>
        <w:rPr>
          <w:color w:val="231F20"/>
        </w:rPr>
        <w:t>words of </w:t>
      </w:r>
      <w:r>
        <w:rPr>
          <w:color w:val="231F20"/>
          <w:spacing w:val="-5"/>
        </w:rPr>
        <w:t>Torah, </w:t>
      </w:r>
      <w:r>
        <w:rPr>
          <w:color w:val="231F20"/>
        </w:rPr>
        <w:t>or one who copies them without permission. According to this </w:t>
      </w:r>
      <w:r>
        <w:rPr>
          <w:rFonts w:ascii="Palatino Linotype"/>
          <w:i/>
          <w:color w:val="231F20"/>
          <w:spacing w:val="-3"/>
        </w:rPr>
        <w:t>Midrash</w:t>
      </w:r>
      <w:r>
        <w:rPr>
          <w:color w:val="231F20"/>
          <w:spacing w:val="-3"/>
        </w:rPr>
        <w:t>, </w:t>
      </w:r>
      <w:r>
        <w:rPr>
          <w:color w:val="231F20"/>
        </w:rPr>
        <w:t>it is never theft when one is taking</w:t>
      </w:r>
      <w:r>
        <w:rPr>
          <w:color w:val="231F20"/>
          <w:spacing w:val="1"/>
        </w:rPr>
        <w:t> </w:t>
      </w:r>
      <w:r>
        <w:rPr>
          <w:color w:val="231F20"/>
          <w:spacing w:val="-5"/>
        </w:rPr>
        <w:t>Torah.</w:t>
      </w:r>
    </w:p>
    <w:p>
      <w:pPr>
        <w:pStyle w:val="BodyText"/>
        <w:spacing w:line="304" w:lineRule="auto"/>
        <w:ind w:left="120" w:right="137" w:firstLine="360"/>
        <w:jc w:val="both"/>
      </w:pPr>
      <w:r>
        <w:rPr>
          <w:rFonts w:ascii="Palatino Linotype" w:hAnsi="Palatino Linotype"/>
          <w:i/>
          <w:color w:val="231F20"/>
        </w:rPr>
        <w:t>Rama </w:t>
      </w:r>
      <w:r>
        <w:rPr>
          <w:color w:val="231F20"/>
        </w:rPr>
        <w:t>(</w:t>
      </w:r>
      <w:r>
        <w:rPr>
          <w:rFonts w:ascii="Palatino Linotype" w:hAnsi="Palatino Linotype"/>
          <w:i/>
          <w:color w:val="231F20"/>
        </w:rPr>
        <w:t>Choshen </w:t>
      </w:r>
      <w:r>
        <w:rPr>
          <w:rFonts w:ascii="Palatino Linotype" w:hAnsi="Palatino Linotype"/>
          <w:i/>
          <w:color w:val="231F20"/>
          <w:spacing w:val="-3"/>
        </w:rPr>
        <w:t>Mishpat </w:t>
      </w:r>
      <w:r>
        <w:rPr>
          <w:color w:val="231F20"/>
        </w:rPr>
        <w:t>292:20) rules like the </w:t>
      </w:r>
      <w:r>
        <w:rPr>
          <w:rFonts w:ascii="Palatino Linotype" w:hAnsi="Palatino Linotype"/>
          <w:i/>
          <w:color w:val="231F20"/>
          <w:spacing w:val="-3"/>
        </w:rPr>
        <w:t>Mordechai </w:t>
      </w:r>
      <w:r>
        <w:rPr>
          <w:color w:val="231F20"/>
        </w:rPr>
        <w:t>and quotes his first reason: </w:t>
      </w:r>
      <w:r>
        <w:rPr>
          <w:color w:val="231F20"/>
          <w:spacing w:val="-18"/>
        </w:rPr>
        <w:t>“A </w:t>
      </w:r>
      <w:r>
        <w:rPr>
          <w:color w:val="231F20"/>
          <w:spacing w:val="-5"/>
        </w:rPr>
        <w:t>Torah </w:t>
      </w:r>
      <w:r>
        <w:rPr>
          <w:color w:val="231F20"/>
        </w:rPr>
        <w:t>scholar who does not have his own copy of a holy scroll may read and copy from the scroll that he was given</w:t>
      </w:r>
      <w:r>
        <w:rPr>
          <w:color w:val="231F20"/>
          <w:spacing w:val="-14"/>
        </w:rPr>
        <w:t> </w:t>
      </w:r>
      <w:r>
        <w:rPr>
          <w:color w:val="231F20"/>
        </w:rPr>
        <w:t>to</w:t>
      </w:r>
      <w:r>
        <w:rPr>
          <w:color w:val="231F20"/>
          <w:spacing w:val="-14"/>
        </w:rPr>
        <w:t> </w:t>
      </w:r>
      <w:r>
        <w:rPr>
          <w:color w:val="231F20"/>
        </w:rPr>
        <w:t>watch.</w:t>
      </w:r>
      <w:r>
        <w:rPr>
          <w:color w:val="231F20"/>
          <w:spacing w:val="-14"/>
        </w:rPr>
        <w:t> </w:t>
      </w:r>
      <w:r>
        <w:rPr>
          <w:color w:val="231F20"/>
        </w:rPr>
        <w:t>The</w:t>
      </w:r>
      <w:r>
        <w:rPr>
          <w:color w:val="231F20"/>
          <w:spacing w:val="-14"/>
        </w:rPr>
        <w:t> </w:t>
      </w:r>
      <w:r>
        <w:rPr>
          <w:color w:val="231F20"/>
        </w:rPr>
        <w:t>depositor</w:t>
      </w:r>
      <w:r>
        <w:rPr>
          <w:color w:val="231F20"/>
          <w:spacing w:val="-14"/>
        </w:rPr>
        <w:t> </w:t>
      </w:r>
      <w:r>
        <w:rPr>
          <w:color w:val="231F20"/>
        </w:rPr>
        <w:t>certainly</w:t>
      </w:r>
      <w:r>
        <w:rPr>
          <w:color w:val="231F20"/>
          <w:spacing w:val="-14"/>
        </w:rPr>
        <w:t> </w:t>
      </w:r>
      <w:r>
        <w:rPr>
          <w:color w:val="231F20"/>
        </w:rPr>
        <w:t>knew</w:t>
      </w:r>
      <w:r>
        <w:rPr>
          <w:color w:val="231F20"/>
          <w:spacing w:val="-14"/>
        </w:rPr>
        <w:t> </w:t>
      </w:r>
      <w:r>
        <w:rPr>
          <w:color w:val="231F20"/>
        </w:rPr>
        <w:t>that</w:t>
      </w:r>
      <w:r>
        <w:rPr>
          <w:color w:val="231F20"/>
          <w:spacing w:val="-14"/>
        </w:rPr>
        <w:t> </w:t>
      </w:r>
      <w:r>
        <w:rPr>
          <w:color w:val="231F20"/>
        </w:rPr>
        <w:t>he</w:t>
      </w:r>
      <w:r>
        <w:rPr>
          <w:color w:val="231F20"/>
          <w:spacing w:val="-13"/>
        </w:rPr>
        <w:t> </w:t>
      </w:r>
      <w:r>
        <w:rPr>
          <w:color w:val="231F20"/>
        </w:rPr>
        <w:t>would</w:t>
      </w:r>
      <w:r>
        <w:rPr>
          <w:color w:val="231F20"/>
          <w:spacing w:val="-14"/>
        </w:rPr>
        <w:t> </w:t>
      </w:r>
      <w:r>
        <w:rPr>
          <w:color w:val="231F20"/>
        </w:rPr>
        <w:t>use</w:t>
      </w:r>
      <w:r>
        <w:rPr>
          <w:color w:val="231F20"/>
          <w:spacing w:val="-14"/>
        </w:rPr>
        <w:t> </w:t>
      </w:r>
      <w:r>
        <w:rPr>
          <w:color w:val="231F20"/>
        </w:rPr>
        <w:t>it.</w:t>
      </w:r>
      <w:r>
        <w:rPr>
          <w:color w:val="231F20"/>
          <w:spacing w:val="-14"/>
        </w:rPr>
        <w:t> </w:t>
      </w:r>
      <w:r>
        <w:rPr>
          <w:color w:val="231F20"/>
          <w:spacing w:val="-3"/>
        </w:rPr>
        <w:t>He </w:t>
      </w:r>
      <w:r>
        <w:rPr>
          <w:color w:val="231F20"/>
        </w:rPr>
        <w:t>gave it into his domain intending to allow him to use </w:t>
      </w:r>
      <w:r>
        <w:rPr>
          <w:color w:val="231F20"/>
          <w:spacing w:val="-9"/>
        </w:rPr>
        <w:t>it.” </w:t>
      </w:r>
      <w:r>
        <w:rPr>
          <w:rFonts w:ascii="Palatino Linotype" w:hAnsi="Palatino Linotype"/>
          <w:i/>
          <w:color w:val="231F20"/>
        </w:rPr>
        <w:t>Rama</w:t>
      </w:r>
      <w:r>
        <w:rPr>
          <w:rFonts w:ascii="Palatino Linotype" w:hAnsi="Palatino Linotype"/>
          <w:i/>
          <w:color w:val="231F20"/>
          <w:spacing w:val="-4"/>
        </w:rPr>
        <w:t> </w:t>
      </w:r>
      <w:r>
        <w:rPr>
          <w:color w:val="231F20"/>
        </w:rPr>
        <w:t>does</w:t>
      </w:r>
    </w:p>
    <w:p>
      <w:pPr>
        <w:spacing w:line="265" w:lineRule="exact" w:before="0"/>
        <w:ind w:left="120" w:right="0" w:firstLine="0"/>
        <w:jc w:val="both"/>
        <w:rPr>
          <w:sz w:val="23"/>
        </w:rPr>
      </w:pPr>
      <w:r>
        <w:rPr>
          <w:color w:val="231F20"/>
          <w:sz w:val="23"/>
        </w:rPr>
        <w:t>not</w:t>
      </w:r>
      <w:r>
        <w:rPr>
          <w:color w:val="231F20"/>
          <w:spacing w:val="24"/>
          <w:sz w:val="23"/>
        </w:rPr>
        <w:t> </w:t>
      </w:r>
      <w:r>
        <w:rPr>
          <w:color w:val="231F20"/>
          <w:sz w:val="23"/>
        </w:rPr>
        <w:t>quote</w:t>
      </w:r>
      <w:r>
        <w:rPr>
          <w:color w:val="231F20"/>
          <w:spacing w:val="23"/>
          <w:sz w:val="23"/>
        </w:rPr>
        <w:t> </w:t>
      </w:r>
      <w:r>
        <w:rPr>
          <w:color w:val="231F20"/>
          <w:sz w:val="23"/>
        </w:rPr>
        <w:t>the</w:t>
      </w:r>
      <w:r>
        <w:rPr>
          <w:color w:val="231F20"/>
          <w:spacing w:val="24"/>
          <w:sz w:val="23"/>
        </w:rPr>
        <w:t> </w:t>
      </w:r>
      <w:r>
        <w:rPr>
          <w:color w:val="231F20"/>
          <w:sz w:val="23"/>
        </w:rPr>
        <w:t>second</w:t>
      </w:r>
      <w:r>
        <w:rPr>
          <w:color w:val="231F20"/>
          <w:spacing w:val="25"/>
          <w:sz w:val="23"/>
        </w:rPr>
        <w:t> </w:t>
      </w:r>
      <w:r>
        <w:rPr>
          <w:color w:val="231F20"/>
          <w:sz w:val="23"/>
        </w:rPr>
        <w:t>rationale</w:t>
      </w:r>
      <w:r>
        <w:rPr>
          <w:color w:val="231F20"/>
          <w:spacing w:val="24"/>
          <w:sz w:val="23"/>
        </w:rPr>
        <w:t> </w:t>
      </w:r>
      <w:r>
        <w:rPr>
          <w:color w:val="231F20"/>
          <w:sz w:val="23"/>
        </w:rPr>
        <w:t>of</w:t>
      </w:r>
      <w:r>
        <w:rPr>
          <w:color w:val="231F20"/>
          <w:spacing w:val="23"/>
          <w:sz w:val="23"/>
        </w:rPr>
        <w:t> </w:t>
      </w:r>
      <w:r>
        <w:rPr>
          <w:color w:val="231F20"/>
          <w:sz w:val="23"/>
        </w:rPr>
        <w:t>the</w:t>
      </w:r>
      <w:r>
        <w:rPr>
          <w:color w:val="231F20"/>
          <w:spacing w:val="25"/>
          <w:sz w:val="23"/>
        </w:rPr>
        <w:t> </w:t>
      </w:r>
      <w:r>
        <w:rPr>
          <w:rFonts w:ascii="Palatino Linotype"/>
          <w:i/>
          <w:color w:val="231F20"/>
          <w:spacing w:val="-3"/>
          <w:sz w:val="23"/>
        </w:rPr>
        <w:t>Mordechai</w:t>
      </w:r>
      <w:r>
        <w:rPr>
          <w:color w:val="231F20"/>
          <w:spacing w:val="-3"/>
          <w:sz w:val="23"/>
        </w:rPr>
        <w:t>.</w:t>
      </w:r>
      <w:r>
        <w:rPr>
          <w:color w:val="231F20"/>
          <w:spacing w:val="24"/>
          <w:sz w:val="23"/>
        </w:rPr>
        <w:t> </w:t>
      </w:r>
      <w:r>
        <w:rPr>
          <w:rFonts w:ascii="Palatino Linotype"/>
          <w:i/>
          <w:color w:val="231F20"/>
          <w:sz w:val="23"/>
        </w:rPr>
        <w:t>Sma</w:t>
      </w:r>
      <w:r>
        <w:rPr>
          <w:rFonts w:ascii="Palatino Linotype"/>
          <w:i/>
          <w:color w:val="231F20"/>
          <w:spacing w:val="24"/>
          <w:sz w:val="23"/>
        </w:rPr>
        <w:t> </w:t>
      </w:r>
      <w:r>
        <w:rPr>
          <w:color w:val="231F20"/>
          <w:sz w:val="23"/>
        </w:rPr>
        <w:t>(45)</w:t>
      </w:r>
      <w:r>
        <w:rPr>
          <w:color w:val="231F20"/>
          <w:spacing w:val="24"/>
          <w:sz w:val="23"/>
        </w:rPr>
        <w:t> </w:t>
      </w:r>
      <w:r>
        <w:rPr>
          <w:color w:val="231F20"/>
          <w:sz w:val="23"/>
        </w:rPr>
        <w:t>argues</w:t>
      </w:r>
    </w:p>
    <w:p>
      <w:pPr>
        <w:pStyle w:val="BodyText"/>
        <w:spacing w:line="350" w:lineRule="exact"/>
        <w:ind w:left="119" w:right="137"/>
        <w:jc w:val="both"/>
      </w:pPr>
      <w:r>
        <w:rPr>
          <w:color w:val="231F20"/>
        </w:rPr>
        <w:t>that </w:t>
      </w:r>
      <w:r>
        <w:rPr>
          <w:rFonts w:ascii="Palatino Linotype" w:hAnsi="Palatino Linotype"/>
          <w:i/>
          <w:color w:val="231F20"/>
        </w:rPr>
        <w:t>Rama </w:t>
      </w:r>
      <w:r>
        <w:rPr>
          <w:color w:val="231F20"/>
        </w:rPr>
        <w:t>did not quote the </w:t>
      </w:r>
      <w:r>
        <w:rPr>
          <w:rFonts w:ascii="Palatino Linotype" w:hAnsi="Palatino Linotype"/>
          <w:i/>
          <w:color w:val="231F20"/>
          <w:spacing w:val="-3"/>
        </w:rPr>
        <w:t>Midrash </w:t>
      </w:r>
      <w:r>
        <w:rPr>
          <w:color w:val="231F20"/>
        </w:rPr>
        <w:t>that absolves </w:t>
      </w:r>
      <w:r>
        <w:rPr>
          <w:color w:val="231F20"/>
          <w:spacing w:val="-5"/>
        </w:rPr>
        <w:t>Torah </w:t>
      </w:r>
      <w:r>
        <w:rPr>
          <w:color w:val="231F20"/>
        </w:rPr>
        <w:t>thought from theft because he did not agree with it. If the depositor were   to explicitly forbid the </w:t>
      </w:r>
      <w:r>
        <w:rPr>
          <w:color w:val="231F20"/>
          <w:spacing w:val="-5"/>
        </w:rPr>
        <w:t>Torah </w:t>
      </w:r>
      <w:r>
        <w:rPr>
          <w:color w:val="231F20"/>
        </w:rPr>
        <w:t>scholar watchman from using the scroll, he would not be allowed to use it. </w:t>
      </w:r>
      <w:r>
        <w:rPr>
          <w:color w:val="231F20"/>
          <w:spacing w:val="-4"/>
        </w:rPr>
        <w:t>However, </w:t>
      </w:r>
      <w:r>
        <w:rPr>
          <w:color w:val="231F20"/>
        </w:rPr>
        <w:t>the </w:t>
      </w:r>
      <w:r>
        <w:rPr>
          <w:rFonts w:ascii="Palatino Linotype" w:hAnsi="Palatino Linotype"/>
          <w:i/>
          <w:color w:val="231F20"/>
        </w:rPr>
        <w:t>Shach </w:t>
      </w:r>
      <w:r>
        <w:rPr>
          <w:color w:val="231F20"/>
        </w:rPr>
        <w:t>(35) disagrees</w:t>
      </w:r>
      <w:r>
        <w:rPr>
          <w:color w:val="231F20"/>
          <w:spacing w:val="-12"/>
        </w:rPr>
        <w:t> </w:t>
      </w:r>
      <w:r>
        <w:rPr>
          <w:color w:val="231F20"/>
        </w:rPr>
        <w:t>with</w:t>
      </w:r>
      <w:r>
        <w:rPr>
          <w:color w:val="231F20"/>
          <w:spacing w:val="-12"/>
        </w:rPr>
        <w:t> </w:t>
      </w:r>
      <w:r>
        <w:rPr>
          <w:rFonts w:ascii="Palatino Linotype" w:hAnsi="Palatino Linotype"/>
          <w:i/>
          <w:color w:val="231F20"/>
        </w:rPr>
        <w:t>Sma</w:t>
      </w:r>
      <w:r>
        <w:rPr>
          <w:color w:val="231F20"/>
        </w:rPr>
        <w:t>.</w:t>
      </w:r>
      <w:r>
        <w:rPr>
          <w:color w:val="231F20"/>
          <w:spacing w:val="-12"/>
        </w:rPr>
        <w:t> </w:t>
      </w:r>
      <w:r>
        <w:rPr>
          <w:color w:val="231F20"/>
          <w:spacing w:val="-3"/>
        </w:rPr>
        <w:t>He</w:t>
      </w:r>
      <w:r>
        <w:rPr>
          <w:color w:val="231F20"/>
          <w:spacing w:val="-12"/>
        </w:rPr>
        <w:t> </w:t>
      </w:r>
      <w:r>
        <w:rPr>
          <w:color w:val="231F20"/>
        </w:rPr>
        <w:t>claims</w:t>
      </w:r>
      <w:r>
        <w:rPr>
          <w:color w:val="231F20"/>
          <w:spacing w:val="-12"/>
        </w:rPr>
        <w:t> </w:t>
      </w:r>
      <w:r>
        <w:rPr>
          <w:color w:val="231F20"/>
        </w:rPr>
        <w:t>that</w:t>
      </w:r>
      <w:r>
        <w:rPr>
          <w:color w:val="231F20"/>
          <w:spacing w:val="-12"/>
        </w:rPr>
        <w:t> </w:t>
      </w:r>
      <w:r>
        <w:rPr>
          <w:rFonts w:ascii="Palatino Linotype" w:hAnsi="Palatino Linotype"/>
          <w:i/>
          <w:color w:val="231F20"/>
        </w:rPr>
        <w:t>Rama</w:t>
      </w:r>
      <w:r>
        <w:rPr>
          <w:rFonts w:ascii="Palatino Linotype" w:hAnsi="Palatino Linotype"/>
          <w:i/>
          <w:color w:val="231F20"/>
          <w:spacing w:val="-12"/>
        </w:rPr>
        <w:t> </w:t>
      </w:r>
      <w:r>
        <w:rPr>
          <w:color w:val="231F20"/>
        </w:rPr>
        <w:t>accepted</w:t>
      </w:r>
      <w:r>
        <w:rPr>
          <w:color w:val="231F20"/>
          <w:spacing w:val="-12"/>
        </w:rPr>
        <w:t> </w:t>
      </w:r>
      <w:r>
        <w:rPr>
          <w:color w:val="231F20"/>
        </w:rPr>
        <w:t>both</w:t>
      </w:r>
      <w:r>
        <w:rPr>
          <w:color w:val="231F20"/>
          <w:spacing w:val="-12"/>
        </w:rPr>
        <w:t> </w:t>
      </w:r>
      <w:r>
        <w:rPr>
          <w:color w:val="231F20"/>
        </w:rPr>
        <w:t>rationales</w:t>
      </w:r>
      <w:r>
        <w:rPr>
          <w:color w:val="231F20"/>
          <w:spacing w:val="-12"/>
        </w:rPr>
        <w:t> </w:t>
      </w:r>
      <w:r>
        <w:rPr>
          <w:color w:val="231F20"/>
        </w:rPr>
        <w:t>of the </w:t>
      </w:r>
      <w:r>
        <w:rPr>
          <w:rFonts w:ascii="Palatino Linotype" w:hAnsi="Palatino Linotype"/>
          <w:i/>
          <w:color w:val="231F20"/>
          <w:spacing w:val="-3"/>
        </w:rPr>
        <w:t>Mordechai</w:t>
      </w:r>
      <w:r>
        <w:rPr>
          <w:color w:val="231F20"/>
          <w:spacing w:val="-3"/>
        </w:rPr>
        <w:t>, </w:t>
      </w:r>
      <w:r>
        <w:rPr>
          <w:color w:val="231F20"/>
        </w:rPr>
        <w:t>even though he only quoted the first one. According to the </w:t>
      </w:r>
      <w:r>
        <w:rPr>
          <w:rFonts w:ascii="Palatino Linotype" w:hAnsi="Palatino Linotype"/>
          <w:i/>
          <w:color w:val="231F20"/>
        </w:rPr>
        <w:t>Shach</w:t>
      </w:r>
      <w:r>
        <w:rPr>
          <w:color w:val="231F20"/>
        </w:rPr>
        <w:t>, it is the view of the </w:t>
      </w:r>
      <w:r>
        <w:rPr>
          <w:rFonts w:ascii="Palatino Linotype" w:hAnsi="Palatino Linotype"/>
          <w:i/>
          <w:color w:val="231F20"/>
        </w:rPr>
        <w:t>Rama </w:t>
      </w:r>
      <w:r>
        <w:rPr>
          <w:color w:val="231F20"/>
        </w:rPr>
        <w:t>that a scholar can assume that the depositor of the scroll meant to allow him to use it, and it  is impossible to steal words of </w:t>
      </w:r>
      <w:r>
        <w:rPr>
          <w:color w:val="231F20"/>
          <w:spacing w:val="-5"/>
        </w:rPr>
        <w:t>Torah. </w:t>
      </w:r>
      <w:r>
        <w:rPr>
          <w:color w:val="231F20"/>
        </w:rPr>
        <w:t>According to the </w:t>
      </w:r>
      <w:r>
        <w:rPr>
          <w:rFonts w:ascii="Palatino Linotype" w:hAnsi="Palatino Linotype"/>
          <w:i/>
          <w:color w:val="231F20"/>
        </w:rPr>
        <w:t>Shach</w:t>
      </w:r>
      <w:r>
        <w:rPr>
          <w:color w:val="231F20"/>
        </w:rPr>
        <w:t>, even with</w:t>
      </w:r>
      <w:r>
        <w:rPr>
          <w:color w:val="231F20"/>
          <w:spacing w:val="-11"/>
        </w:rPr>
        <w:t> </w:t>
      </w:r>
      <w:r>
        <w:rPr>
          <w:color w:val="231F20"/>
        </w:rPr>
        <w:t>express</w:t>
      </w:r>
      <w:r>
        <w:rPr>
          <w:color w:val="231F20"/>
          <w:spacing w:val="-11"/>
        </w:rPr>
        <w:t> </w:t>
      </w:r>
      <w:r>
        <w:rPr>
          <w:color w:val="231F20"/>
        </w:rPr>
        <w:t>disapproval</w:t>
      </w:r>
      <w:r>
        <w:rPr>
          <w:color w:val="231F20"/>
          <w:spacing w:val="-10"/>
        </w:rPr>
        <w:t> </w:t>
      </w:r>
      <w:r>
        <w:rPr>
          <w:color w:val="231F20"/>
        </w:rPr>
        <w:t>from</w:t>
      </w:r>
      <w:r>
        <w:rPr>
          <w:color w:val="231F20"/>
          <w:spacing w:val="-11"/>
        </w:rPr>
        <w:t> </w:t>
      </w:r>
      <w:r>
        <w:rPr>
          <w:color w:val="231F20"/>
        </w:rPr>
        <w:t>the</w:t>
      </w:r>
      <w:r>
        <w:rPr>
          <w:color w:val="231F20"/>
          <w:spacing w:val="-11"/>
        </w:rPr>
        <w:t> </w:t>
      </w:r>
      <w:r>
        <w:rPr>
          <w:color w:val="231F20"/>
          <w:spacing w:val="-4"/>
        </w:rPr>
        <w:t>owner,</w:t>
      </w:r>
      <w:r>
        <w:rPr>
          <w:color w:val="231F20"/>
          <w:spacing w:val="-10"/>
        </w:rPr>
        <w:t> </w:t>
      </w:r>
      <w:r>
        <w:rPr>
          <w:color w:val="231F20"/>
        </w:rPr>
        <w:t>you</w:t>
      </w:r>
      <w:r>
        <w:rPr>
          <w:color w:val="231F20"/>
          <w:spacing w:val="-11"/>
        </w:rPr>
        <w:t> </w:t>
      </w:r>
      <w:r>
        <w:rPr>
          <w:color w:val="231F20"/>
        </w:rPr>
        <w:t>may</w:t>
      </w:r>
      <w:r>
        <w:rPr>
          <w:color w:val="231F20"/>
          <w:spacing w:val="-11"/>
        </w:rPr>
        <w:t> </w:t>
      </w:r>
      <w:r>
        <w:rPr>
          <w:color w:val="231F20"/>
        </w:rPr>
        <w:t>open</w:t>
      </w:r>
      <w:r>
        <w:rPr>
          <w:color w:val="231F20"/>
          <w:spacing w:val="-10"/>
        </w:rPr>
        <w:t> </w:t>
      </w:r>
      <w:r>
        <w:rPr>
          <w:color w:val="231F20"/>
        </w:rPr>
        <w:t>up</w:t>
      </w:r>
      <w:r>
        <w:rPr>
          <w:color w:val="231F20"/>
          <w:spacing w:val="-11"/>
        </w:rPr>
        <w:t> </w:t>
      </w:r>
      <w:r>
        <w:rPr>
          <w:color w:val="231F20"/>
        </w:rPr>
        <w:t>his</w:t>
      </w:r>
      <w:r>
        <w:rPr>
          <w:color w:val="231F20"/>
          <w:spacing w:val="-11"/>
        </w:rPr>
        <w:t> </w:t>
      </w:r>
      <w:r>
        <w:rPr>
          <w:color w:val="231F20"/>
        </w:rPr>
        <w:t>scroll and copy words of </w:t>
      </w:r>
      <w:r>
        <w:rPr>
          <w:color w:val="231F20"/>
          <w:spacing w:val="-5"/>
        </w:rPr>
        <w:t>Torah </w:t>
      </w:r>
      <w:r>
        <w:rPr>
          <w:color w:val="231F20"/>
        </w:rPr>
        <w:t>from it. Seemingly, in light of the</w:t>
      </w:r>
      <w:r>
        <w:rPr>
          <w:color w:val="231F20"/>
          <w:spacing w:val="49"/>
        </w:rPr>
        <w:t> </w:t>
      </w:r>
      <w:r>
        <w:rPr>
          <w:rFonts w:ascii="Palatino Linotype" w:hAnsi="Palatino Linotype"/>
          <w:i/>
          <w:color w:val="231F20"/>
          <w:spacing w:val="-8"/>
        </w:rPr>
        <w:t>Shach</w:t>
      </w:r>
      <w:r>
        <w:rPr>
          <w:color w:val="231F20"/>
          <w:spacing w:val="-8"/>
        </w:rPr>
        <w:t>’s</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8"/>
        <w:jc w:val="both"/>
      </w:pPr>
      <w:r>
        <w:rPr>
          <w:color w:val="231F20"/>
        </w:rPr>
        <w:t>ruling</w:t>
      </w:r>
      <w:r>
        <w:rPr>
          <w:color w:val="231F20"/>
          <w:spacing w:val="-16"/>
        </w:rPr>
        <w:t> </w:t>
      </w:r>
      <w:r>
        <w:rPr>
          <w:color w:val="231F20"/>
        </w:rPr>
        <w:t>it</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permissible</w:t>
      </w:r>
      <w:r>
        <w:rPr>
          <w:color w:val="231F20"/>
          <w:spacing w:val="-16"/>
        </w:rPr>
        <w:t> </w:t>
      </w:r>
      <w:r>
        <w:rPr>
          <w:color w:val="231F20"/>
        </w:rPr>
        <w:t>for</w:t>
      </w:r>
      <w:r>
        <w:rPr>
          <w:color w:val="231F20"/>
          <w:spacing w:val="-15"/>
        </w:rPr>
        <w:t> </w:t>
      </w:r>
      <w:r>
        <w:rPr>
          <w:color w:val="231F20"/>
        </w:rPr>
        <w:t>a</w:t>
      </w:r>
      <w:r>
        <w:rPr>
          <w:color w:val="231F20"/>
          <w:spacing w:val="-16"/>
        </w:rPr>
        <w:t> </w:t>
      </w:r>
      <w:r>
        <w:rPr>
          <w:color w:val="231F20"/>
        </w:rPr>
        <w:t>student</w:t>
      </w:r>
      <w:r>
        <w:rPr>
          <w:color w:val="231F20"/>
          <w:spacing w:val="-16"/>
        </w:rPr>
        <w:t> </w:t>
      </w:r>
      <w:r>
        <w:rPr>
          <w:color w:val="231F20"/>
        </w:rPr>
        <w:t>to</w:t>
      </w:r>
      <w:r>
        <w:rPr>
          <w:color w:val="231F20"/>
          <w:spacing w:val="-16"/>
        </w:rPr>
        <w:t> </w:t>
      </w:r>
      <w:r>
        <w:rPr>
          <w:color w:val="231F20"/>
        </w:rPr>
        <w:t>illicitly</w:t>
      </w:r>
      <w:r>
        <w:rPr>
          <w:color w:val="231F20"/>
          <w:spacing w:val="-16"/>
        </w:rPr>
        <w:t> </w:t>
      </w:r>
      <w:r>
        <w:rPr>
          <w:color w:val="231F20"/>
        </w:rPr>
        <w:t>tape</w:t>
      </w:r>
      <w:r>
        <w:rPr>
          <w:color w:val="231F20"/>
          <w:spacing w:val="-16"/>
        </w:rPr>
        <w:t> </w:t>
      </w:r>
      <w:r>
        <w:rPr>
          <w:color w:val="231F20"/>
        </w:rPr>
        <w:t>his</w:t>
      </w:r>
      <w:r>
        <w:rPr>
          <w:color w:val="231F20"/>
          <w:spacing w:val="-15"/>
        </w:rPr>
        <w:t> </w:t>
      </w:r>
      <w:r>
        <w:rPr>
          <w:color w:val="231F20"/>
        </w:rPr>
        <w:t>teacher and</w:t>
      </w:r>
      <w:r>
        <w:rPr>
          <w:color w:val="231F20"/>
          <w:spacing w:val="-5"/>
        </w:rPr>
        <w:t> </w:t>
      </w:r>
      <w:r>
        <w:rPr>
          <w:color w:val="231F20"/>
        </w:rPr>
        <w:t>to</w:t>
      </w:r>
      <w:r>
        <w:rPr>
          <w:color w:val="231F20"/>
          <w:spacing w:val="-5"/>
        </w:rPr>
        <w:t> </w:t>
      </w:r>
      <w:r>
        <w:rPr>
          <w:color w:val="231F20"/>
        </w:rPr>
        <w:t>disseminate</w:t>
      </w:r>
      <w:r>
        <w:rPr>
          <w:color w:val="231F20"/>
          <w:spacing w:val="-5"/>
        </w:rPr>
        <w:t> </w:t>
      </w:r>
      <w:r>
        <w:rPr>
          <w:color w:val="231F20"/>
        </w:rPr>
        <w:t>the</w:t>
      </w:r>
      <w:r>
        <w:rPr>
          <w:color w:val="231F20"/>
          <w:spacing w:val="-5"/>
        </w:rPr>
        <w:t> </w:t>
      </w:r>
      <w:r>
        <w:rPr>
          <w:color w:val="231F20"/>
        </w:rPr>
        <w:t>lesson.</w:t>
      </w:r>
      <w:r>
        <w:rPr>
          <w:color w:val="231F20"/>
          <w:spacing w:val="-5"/>
        </w:rPr>
        <w:t> </w:t>
      </w:r>
      <w:r>
        <w:rPr>
          <w:color w:val="231F20"/>
          <w:spacing w:val="-6"/>
        </w:rPr>
        <w:t>Words</w:t>
      </w:r>
      <w:r>
        <w:rPr>
          <w:color w:val="231F20"/>
          <w:spacing w:val="-5"/>
        </w:rPr>
        <w:t> </w:t>
      </w:r>
      <w:r>
        <w:rPr>
          <w:color w:val="231F20"/>
        </w:rPr>
        <w:t>of</w:t>
      </w:r>
      <w:r>
        <w:rPr>
          <w:color w:val="231F20"/>
          <w:spacing w:val="-5"/>
        </w:rPr>
        <w:t> Torah </w:t>
      </w:r>
      <w:r>
        <w:rPr>
          <w:color w:val="231F20"/>
        </w:rPr>
        <w:t>cannot</w:t>
      </w:r>
      <w:r>
        <w:rPr>
          <w:color w:val="231F20"/>
          <w:spacing w:val="-5"/>
        </w:rPr>
        <w:t> </w:t>
      </w:r>
      <w:r>
        <w:rPr>
          <w:color w:val="231F20"/>
        </w:rPr>
        <w:t>be</w:t>
      </w:r>
      <w:r>
        <w:rPr>
          <w:color w:val="231F20"/>
          <w:spacing w:val="-4"/>
        </w:rPr>
        <w:t> </w:t>
      </w:r>
      <w:r>
        <w:rPr>
          <w:color w:val="231F20"/>
        </w:rPr>
        <w:t>owned</w:t>
      </w:r>
      <w:r>
        <w:rPr>
          <w:color w:val="231F20"/>
          <w:spacing w:val="-5"/>
        </w:rPr>
        <w:t> </w:t>
      </w:r>
      <w:r>
        <w:rPr>
          <w:color w:val="231F20"/>
        </w:rPr>
        <w:t>by</w:t>
      </w:r>
      <w:r>
        <w:rPr>
          <w:color w:val="231F20"/>
          <w:spacing w:val="-5"/>
        </w:rPr>
        <w:t> </w:t>
      </w:r>
      <w:r>
        <w:rPr>
          <w:color w:val="231F20"/>
        </w:rPr>
        <w:t>a person. </w:t>
      </w:r>
      <w:r>
        <w:rPr>
          <w:color w:val="231F20"/>
          <w:spacing w:val="-3"/>
        </w:rPr>
        <w:t>Anyone </w:t>
      </w:r>
      <w:r>
        <w:rPr>
          <w:color w:val="231F20"/>
        </w:rPr>
        <w:t>who is trying to learn is not stealing, even if he</w:t>
      </w:r>
      <w:r>
        <w:rPr>
          <w:color w:val="231F20"/>
          <w:spacing w:val="-26"/>
        </w:rPr>
        <w:t> </w:t>
      </w:r>
      <w:r>
        <w:rPr>
          <w:color w:val="231F20"/>
        </w:rPr>
        <w:t>gets access to holy words without</w:t>
      </w:r>
      <w:r>
        <w:rPr>
          <w:color w:val="231F20"/>
          <w:spacing w:val="-1"/>
        </w:rPr>
        <w:t> </w:t>
      </w:r>
      <w:r>
        <w:rPr>
          <w:color w:val="231F20"/>
        </w:rPr>
        <w:t>permission.</w:t>
      </w:r>
    </w:p>
    <w:p>
      <w:pPr>
        <w:spacing w:line="287" w:lineRule="exact" w:before="0"/>
        <w:ind w:left="479" w:right="0" w:firstLine="0"/>
        <w:jc w:val="both"/>
        <w:rPr>
          <w:sz w:val="23"/>
        </w:rPr>
      </w:pPr>
      <w:r>
        <w:rPr>
          <w:rFonts w:ascii="Palatino Linotype"/>
          <w:i/>
          <w:color w:val="231F20"/>
          <w:spacing w:val="-7"/>
          <w:sz w:val="23"/>
        </w:rPr>
        <w:t>Igros</w:t>
      </w:r>
      <w:r>
        <w:rPr>
          <w:rFonts w:ascii="Palatino Linotype"/>
          <w:i/>
          <w:color w:val="231F20"/>
          <w:spacing w:val="-28"/>
          <w:sz w:val="23"/>
        </w:rPr>
        <w:t> </w:t>
      </w:r>
      <w:r>
        <w:rPr>
          <w:rFonts w:ascii="Palatino Linotype"/>
          <w:i/>
          <w:color w:val="231F20"/>
          <w:spacing w:val="-7"/>
          <w:sz w:val="23"/>
        </w:rPr>
        <w:t>Moshe</w:t>
      </w:r>
      <w:r>
        <w:rPr>
          <w:rFonts w:ascii="Palatino Linotype"/>
          <w:i/>
          <w:color w:val="231F20"/>
          <w:spacing w:val="-28"/>
          <w:sz w:val="23"/>
        </w:rPr>
        <w:t> </w:t>
      </w:r>
      <w:r>
        <w:rPr>
          <w:color w:val="231F20"/>
          <w:spacing w:val="-6"/>
          <w:sz w:val="23"/>
        </w:rPr>
        <w:t>(</w:t>
      </w:r>
      <w:r>
        <w:rPr>
          <w:rFonts w:ascii="Palatino Linotype"/>
          <w:i/>
          <w:color w:val="231F20"/>
          <w:spacing w:val="-6"/>
          <w:sz w:val="23"/>
        </w:rPr>
        <w:t>Orach</w:t>
      </w:r>
      <w:r>
        <w:rPr>
          <w:rFonts w:ascii="Palatino Linotype"/>
          <w:i/>
          <w:color w:val="231F20"/>
          <w:spacing w:val="-28"/>
          <w:sz w:val="23"/>
        </w:rPr>
        <w:t> </w:t>
      </w:r>
      <w:r>
        <w:rPr>
          <w:rFonts w:ascii="Palatino Linotype"/>
          <w:i/>
          <w:color w:val="231F20"/>
          <w:spacing w:val="-6"/>
          <w:sz w:val="23"/>
        </w:rPr>
        <w:t>Chayim</w:t>
      </w:r>
      <w:r>
        <w:rPr>
          <w:rFonts w:ascii="Palatino Linotype"/>
          <w:i/>
          <w:color w:val="231F20"/>
          <w:spacing w:val="-28"/>
          <w:sz w:val="23"/>
        </w:rPr>
        <w:t> </w:t>
      </w:r>
      <w:r>
        <w:rPr>
          <w:color w:val="231F20"/>
          <w:spacing w:val="-4"/>
          <w:sz w:val="23"/>
        </w:rPr>
        <w:t>4:19)</w:t>
      </w:r>
      <w:r>
        <w:rPr>
          <w:color w:val="231F20"/>
          <w:spacing w:val="-28"/>
          <w:sz w:val="23"/>
        </w:rPr>
        <w:t> </w:t>
      </w:r>
      <w:r>
        <w:rPr>
          <w:color w:val="231F20"/>
          <w:spacing w:val="-6"/>
          <w:sz w:val="23"/>
        </w:rPr>
        <w:t>ultimately</w:t>
      </w:r>
      <w:r>
        <w:rPr>
          <w:color w:val="231F20"/>
          <w:spacing w:val="-28"/>
          <w:sz w:val="23"/>
        </w:rPr>
        <w:t> </w:t>
      </w:r>
      <w:r>
        <w:rPr>
          <w:color w:val="231F20"/>
          <w:spacing w:val="-5"/>
          <w:sz w:val="23"/>
        </w:rPr>
        <w:t>rejected</w:t>
      </w:r>
      <w:r>
        <w:rPr>
          <w:color w:val="231F20"/>
          <w:spacing w:val="-28"/>
          <w:sz w:val="23"/>
        </w:rPr>
        <w:t> </w:t>
      </w:r>
      <w:r>
        <w:rPr>
          <w:color w:val="231F20"/>
          <w:spacing w:val="-4"/>
          <w:sz w:val="23"/>
        </w:rPr>
        <w:t>this</w:t>
      </w:r>
      <w:r>
        <w:rPr>
          <w:color w:val="231F20"/>
          <w:spacing w:val="-27"/>
          <w:sz w:val="23"/>
        </w:rPr>
        <w:t> </w:t>
      </w:r>
      <w:r>
        <w:rPr>
          <w:color w:val="231F20"/>
          <w:spacing w:val="-7"/>
          <w:sz w:val="23"/>
        </w:rPr>
        <w:t>conclusion.</w:t>
      </w:r>
    </w:p>
    <w:p>
      <w:pPr>
        <w:pStyle w:val="BodyText"/>
        <w:spacing w:line="316" w:lineRule="auto" w:before="66"/>
        <w:ind w:left="119" w:right="137" w:firstLine="360"/>
        <w:jc w:val="both"/>
      </w:pPr>
      <w:r>
        <w:rPr>
          <w:color w:val="231F20"/>
        </w:rPr>
        <w:t>Rav</w:t>
      </w:r>
      <w:r>
        <w:rPr>
          <w:color w:val="231F20"/>
          <w:spacing w:val="-10"/>
        </w:rPr>
        <w:t> </w:t>
      </w:r>
      <w:r>
        <w:rPr>
          <w:color w:val="231F20"/>
        </w:rPr>
        <w:t>Moshe</w:t>
      </w:r>
      <w:r>
        <w:rPr>
          <w:color w:val="231F20"/>
          <w:spacing w:val="-10"/>
        </w:rPr>
        <w:t> </w:t>
      </w:r>
      <w:r>
        <w:rPr>
          <w:color w:val="231F20"/>
        </w:rPr>
        <w:t>Feinstein</w:t>
      </w:r>
      <w:r>
        <w:rPr>
          <w:color w:val="231F20"/>
          <w:spacing w:val="-10"/>
        </w:rPr>
        <w:t> </w:t>
      </w:r>
      <w:r>
        <w:rPr>
          <w:color w:val="231F20"/>
        </w:rPr>
        <w:t>distinguished</w:t>
      </w:r>
      <w:r>
        <w:rPr>
          <w:color w:val="231F20"/>
          <w:spacing w:val="-10"/>
        </w:rPr>
        <w:t> </w:t>
      </w:r>
      <w:r>
        <w:rPr>
          <w:color w:val="231F20"/>
        </w:rPr>
        <w:t>between</w:t>
      </w:r>
      <w:r>
        <w:rPr>
          <w:color w:val="231F20"/>
          <w:spacing w:val="-10"/>
        </w:rPr>
        <w:t> </w:t>
      </w:r>
      <w:r>
        <w:rPr>
          <w:color w:val="231F20"/>
        </w:rPr>
        <w:t>a</w:t>
      </w:r>
      <w:r>
        <w:rPr>
          <w:color w:val="231F20"/>
          <w:spacing w:val="-9"/>
        </w:rPr>
        <w:t> </w:t>
      </w:r>
      <w:r>
        <w:rPr>
          <w:color w:val="231F20"/>
        </w:rPr>
        <w:t>book</w:t>
      </w:r>
      <w:r>
        <w:rPr>
          <w:color w:val="231F20"/>
          <w:spacing w:val="-10"/>
        </w:rPr>
        <w:t> </w:t>
      </w:r>
      <w:r>
        <w:rPr>
          <w:color w:val="231F20"/>
        </w:rPr>
        <w:t>of</w:t>
      </w:r>
      <w:r>
        <w:rPr>
          <w:color w:val="231F20"/>
          <w:spacing w:val="-10"/>
        </w:rPr>
        <w:t> </w:t>
      </w:r>
      <w:r>
        <w:rPr>
          <w:color w:val="231F20"/>
          <w:spacing w:val="-5"/>
        </w:rPr>
        <w:t>Torah</w:t>
      </w:r>
      <w:r>
        <w:rPr>
          <w:color w:val="231F20"/>
          <w:spacing w:val="-10"/>
        </w:rPr>
        <w:t> </w:t>
      </w:r>
      <w:r>
        <w:rPr>
          <w:color w:val="231F20"/>
        </w:rPr>
        <w:t>and a class from a</w:t>
      </w:r>
      <w:r>
        <w:rPr>
          <w:color w:val="231F20"/>
          <w:spacing w:val="2"/>
        </w:rPr>
        <w:t> </w:t>
      </w:r>
      <w:r>
        <w:rPr>
          <w:color w:val="231F20"/>
          <w:spacing w:val="-3"/>
        </w:rPr>
        <w:t>teacher.</w:t>
      </w:r>
    </w:p>
    <w:p>
      <w:pPr>
        <w:pStyle w:val="BodyText"/>
        <w:spacing w:line="307" w:lineRule="auto" w:before="2"/>
        <w:ind w:left="119" w:right="137" w:firstLine="360"/>
        <w:jc w:val="both"/>
        <w:rPr>
          <w:rFonts w:ascii="Palatino Linotype" w:hAnsi="Palatino Linotype"/>
          <w:i/>
        </w:rPr>
      </w:pPr>
      <w:r>
        <w:rPr>
          <w:color w:val="231F20"/>
        </w:rPr>
        <w:t>Rav</w:t>
      </w:r>
      <w:r>
        <w:rPr>
          <w:color w:val="231F20"/>
          <w:spacing w:val="-14"/>
        </w:rPr>
        <w:t> </w:t>
      </w:r>
      <w:r>
        <w:rPr>
          <w:color w:val="231F20"/>
        </w:rPr>
        <w:t>Moshe</w:t>
      </w:r>
      <w:r>
        <w:rPr>
          <w:color w:val="231F20"/>
          <w:spacing w:val="-13"/>
        </w:rPr>
        <w:t> </w:t>
      </w:r>
      <w:r>
        <w:rPr>
          <w:color w:val="231F20"/>
        </w:rPr>
        <w:t>Feinstein</w:t>
      </w:r>
      <w:r>
        <w:rPr>
          <w:color w:val="231F20"/>
          <w:spacing w:val="-13"/>
        </w:rPr>
        <w:t> </w:t>
      </w:r>
      <w:r>
        <w:rPr>
          <w:color w:val="231F20"/>
        </w:rPr>
        <w:t>taught</w:t>
      </w:r>
      <w:r>
        <w:rPr>
          <w:color w:val="231F20"/>
          <w:spacing w:val="-13"/>
        </w:rPr>
        <w:t> </w:t>
      </w:r>
      <w:r>
        <w:rPr>
          <w:color w:val="231F20"/>
        </w:rPr>
        <w:t>that</w:t>
      </w:r>
      <w:r>
        <w:rPr>
          <w:color w:val="231F20"/>
          <w:spacing w:val="-13"/>
        </w:rPr>
        <w:t> </w:t>
      </w:r>
      <w:r>
        <w:rPr>
          <w:color w:val="231F20"/>
        </w:rPr>
        <w:t>generally</w:t>
      </w:r>
      <w:r>
        <w:rPr>
          <w:color w:val="231F20"/>
          <w:spacing w:val="-13"/>
        </w:rPr>
        <w:t> </w:t>
      </w:r>
      <w:r>
        <w:rPr>
          <w:color w:val="231F20"/>
        </w:rPr>
        <w:t>one</w:t>
      </w:r>
      <w:r>
        <w:rPr>
          <w:color w:val="231F20"/>
          <w:spacing w:val="-13"/>
        </w:rPr>
        <w:t> </w:t>
      </w:r>
      <w:r>
        <w:rPr>
          <w:color w:val="231F20"/>
        </w:rPr>
        <w:t>would</w:t>
      </w:r>
      <w:r>
        <w:rPr>
          <w:color w:val="231F20"/>
          <w:spacing w:val="-14"/>
        </w:rPr>
        <w:t> </w:t>
      </w:r>
      <w:r>
        <w:rPr>
          <w:color w:val="231F20"/>
        </w:rPr>
        <w:t>be</w:t>
      </w:r>
      <w:r>
        <w:rPr>
          <w:color w:val="231F20"/>
          <w:spacing w:val="-13"/>
        </w:rPr>
        <w:t> </w:t>
      </w:r>
      <w:r>
        <w:rPr>
          <w:color w:val="231F20"/>
        </w:rPr>
        <w:t>allowed to record a lesson of </w:t>
      </w:r>
      <w:r>
        <w:rPr>
          <w:color w:val="231F20"/>
          <w:spacing w:val="-5"/>
        </w:rPr>
        <w:t>Torah </w:t>
      </w:r>
      <w:r>
        <w:rPr>
          <w:color w:val="231F20"/>
        </w:rPr>
        <w:t>from a </w:t>
      </w:r>
      <w:r>
        <w:rPr>
          <w:color w:val="231F20"/>
          <w:spacing w:val="-5"/>
        </w:rPr>
        <w:t>Torah </w:t>
      </w:r>
      <w:r>
        <w:rPr>
          <w:color w:val="231F20"/>
          <w:spacing w:val="-3"/>
        </w:rPr>
        <w:t>teacher. </w:t>
      </w:r>
      <w:r>
        <w:rPr>
          <w:color w:val="231F20"/>
          <w:spacing w:val="-4"/>
        </w:rPr>
        <w:t>However, </w:t>
      </w:r>
      <w:r>
        <w:rPr>
          <w:color w:val="231F20"/>
        </w:rPr>
        <w:t>if the teacher explicitly stipulated that he is only teaching on condition that his words not be taped, no one may tape them. Even though it would not be theft to tape his words of </w:t>
      </w:r>
      <w:r>
        <w:rPr>
          <w:color w:val="231F20"/>
          <w:spacing w:val="-5"/>
        </w:rPr>
        <w:t>Torah </w:t>
      </w:r>
      <w:r>
        <w:rPr>
          <w:color w:val="231F20"/>
        </w:rPr>
        <w:t>and disseminate them, as per the </w:t>
      </w:r>
      <w:r>
        <w:rPr>
          <w:rFonts w:ascii="Palatino Linotype" w:hAnsi="Palatino Linotype"/>
          <w:i/>
          <w:color w:val="231F20"/>
        </w:rPr>
        <w:t>Shach </w:t>
      </w:r>
      <w:r>
        <w:rPr>
          <w:color w:val="231F20"/>
        </w:rPr>
        <w:t>and </w:t>
      </w:r>
      <w:r>
        <w:rPr>
          <w:rFonts w:ascii="Palatino Linotype" w:hAnsi="Palatino Linotype"/>
          <w:i/>
          <w:color w:val="231F20"/>
          <w:spacing w:val="-3"/>
        </w:rPr>
        <w:t>Mordechai</w:t>
      </w:r>
      <w:r>
        <w:rPr>
          <w:color w:val="231F20"/>
          <w:spacing w:val="-3"/>
        </w:rPr>
        <w:t>, </w:t>
      </w:r>
      <w:r>
        <w:rPr>
          <w:color w:val="231F20"/>
        </w:rPr>
        <w:t>the teacher is entitled to feel that some lessons should not be taught to all. </w:t>
      </w:r>
      <w:r>
        <w:rPr>
          <w:color w:val="231F20"/>
          <w:spacing w:val="-4"/>
        </w:rPr>
        <w:t>Many </w:t>
      </w:r>
      <w:r>
        <w:rPr>
          <w:color w:val="231F20"/>
        </w:rPr>
        <w:t>might misinterpret his</w:t>
      </w:r>
      <w:r>
        <w:rPr>
          <w:color w:val="231F20"/>
          <w:spacing w:val="-18"/>
        </w:rPr>
        <w:t> </w:t>
      </w:r>
      <w:r>
        <w:rPr>
          <w:color w:val="231F20"/>
        </w:rPr>
        <w:t>words.</w:t>
      </w:r>
      <w:r>
        <w:rPr>
          <w:color w:val="231F20"/>
          <w:spacing w:val="-18"/>
        </w:rPr>
        <w:t> </w:t>
      </w:r>
      <w:r>
        <w:rPr>
          <w:color w:val="231F20"/>
        </w:rPr>
        <w:t>Even</w:t>
      </w:r>
      <w:r>
        <w:rPr>
          <w:color w:val="231F20"/>
          <w:spacing w:val="-18"/>
        </w:rPr>
        <w:t> </w:t>
      </w:r>
      <w:r>
        <w:rPr>
          <w:color w:val="231F20"/>
        </w:rPr>
        <w:t>in</w:t>
      </w:r>
      <w:r>
        <w:rPr>
          <w:color w:val="231F20"/>
          <w:spacing w:val="-18"/>
        </w:rPr>
        <w:t> </w:t>
      </w:r>
      <w:r>
        <w:rPr>
          <w:color w:val="231F20"/>
        </w:rPr>
        <w:t>the</w:t>
      </w:r>
      <w:r>
        <w:rPr>
          <w:color w:val="231F20"/>
          <w:spacing w:val="-18"/>
        </w:rPr>
        <w:t> </w:t>
      </w:r>
      <w:r>
        <w:rPr>
          <w:rFonts w:ascii="Palatino Linotype" w:hAnsi="Palatino Linotype"/>
          <w:i/>
          <w:color w:val="231F20"/>
        </w:rPr>
        <w:t>Gemara</w:t>
      </w:r>
      <w:r>
        <w:rPr>
          <w:rFonts w:ascii="Palatino Linotype" w:hAnsi="Palatino Linotype"/>
          <w:i/>
          <w:color w:val="231F20"/>
          <w:spacing w:val="-18"/>
        </w:rPr>
        <w:t> </w:t>
      </w:r>
      <w:r>
        <w:rPr>
          <w:color w:val="231F20"/>
        </w:rPr>
        <w:t>we</w:t>
      </w:r>
      <w:r>
        <w:rPr>
          <w:color w:val="231F20"/>
          <w:spacing w:val="-18"/>
        </w:rPr>
        <w:t> </w:t>
      </w:r>
      <w:r>
        <w:rPr>
          <w:color w:val="231F20"/>
        </w:rPr>
        <w:t>have</w:t>
      </w:r>
      <w:r>
        <w:rPr>
          <w:color w:val="231F20"/>
          <w:spacing w:val="-18"/>
        </w:rPr>
        <w:t> </w:t>
      </w:r>
      <w:r>
        <w:rPr>
          <w:color w:val="231F20"/>
        </w:rPr>
        <w:t>the</w:t>
      </w:r>
      <w:r>
        <w:rPr>
          <w:color w:val="231F20"/>
          <w:spacing w:val="-18"/>
        </w:rPr>
        <w:t> </w:t>
      </w:r>
      <w:r>
        <w:rPr>
          <w:color w:val="231F20"/>
        </w:rPr>
        <w:t>concept</w:t>
      </w:r>
      <w:r>
        <w:rPr>
          <w:color w:val="231F20"/>
          <w:spacing w:val="-18"/>
        </w:rPr>
        <w:t> </w:t>
      </w:r>
      <w:r>
        <w:rPr>
          <w:color w:val="231F20"/>
        </w:rPr>
        <w:t>of</w:t>
      </w:r>
      <w:r>
        <w:rPr>
          <w:color w:val="231F20"/>
          <w:spacing w:val="-18"/>
        </w:rPr>
        <w:t> </w:t>
      </w:r>
      <w:r>
        <w:rPr>
          <w:rFonts w:ascii="Palatino Linotype" w:hAnsi="Palatino Linotype"/>
          <w:i/>
          <w:color w:val="231F20"/>
        </w:rPr>
        <w:t>halachah</w:t>
      </w:r>
      <w:r>
        <w:rPr>
          <w:rFonts w:ascii="Palatino Linotype" w:hAnsi="Palatino Linotype"/>
          <w:i/>
          <w:color w:val="231F20"/>
          <w:spacing w:val="-18"/>
        </w:rPr>
        <w:t> </w:t>
      </w:r>
      <w:r>
        <w:rPr>
          <w:rFonts w:ascii="Palatino Linotype" w:hAnsi="Palatino Linotype"/>
          <w:i/>
          <w:color w:val="231F20"/>
          <w:spacing w:val="-8"/>
        </w:rPr>
        <w:t>ve’ein</w:t>
      </w:r>
    </w:p>
    <w:p>
      <w:pPr>
        <w:pStyle w:val="BodyText"/>
        <w:spacing w:line="258" w:lineRule="exact"/>
        <w:ind w:left="119"/>
        <w:jc w:val="both"/>
      </w:pPr>
      <w:r>
        <w:rPr>
          <w:rFonts w:ascii="Palatino Linotype" w:hAnsi="Palatino Linotype"/>
          <w:i/>
          <w:color w:val="231F20"/>
        </w:rPr>
        <w:t>morin</w:t>
      </w:r>
      <w:r>
        <w:rPr>
          <w:rFonts w:ascii="Palatino Linotype" w:hAnsi="Palatino Linotype"/>
          <w:i/>
          <w:color w:val="231F20"/>
          <w:spacing w:val="9"/>
        </w:rPr>
        <w:t> </w:t>
      </w:r>
      <w:r>
        <w:rPr>
          <w:rFonts w:ascii="Palatino Linotype" w:hAnsi="Palatino Linotype"/>
          <w:i/>
          <w:color w:val="231F20"/>
        </w:rPr>
        <w:t>kein</w:t>
      </w:r>
      <w:r>
        <w:rPr>
          <w:color w:val="231F20"/>
        </w:rPr>
        <w:t>—it</w:t>
      </w:r>
      <w:r>
        <w:rPr>
          <w:color w:val="231F20"/>
          <w:spacing w:val="8"/>
        </w:rPr>
        <w:t> </w:t>
      </w:r>
      <w:r>
        <w:rPr>
          <w:color w:val="231F20"/>
        </w:rPr>
        <w:t>is</w:t>
      </w:r>
      <w:r>
        <w:rPr>
          <w:color w:val="231F20"/>
          <w:spacing w:val="8"/>
        </w:rPr>
        <w:t> </w:t>
      </w:r>
      <w:r>
        <w:rPr>
          <w:color w:val="231F20"/>
        </w:rPr>
        <w:t>the</w:t>
      </w:r>
      <w:r>
        <w:rPr>
          <w:color w:val="231F20"/>
          <w:spacing w:val="8"/>
        </w:rPr>
        <w:t> </w:t>
      </w:r>
      <w:r>
        <w:rPr>
          <w:color w:val="231F20"/>
        </w:rPr>
        <w:t>law</w:t>
      </w:r>
      <w:r>
        <w:rPr>
          <w:color w:val="231F20"/>
          <w:spacing w:val="9"/>
        </w:rPr>
        <w:t> </w:t>
      </w:r>
      <w:r>
        <w:rPr>
          <w:color w:val="231F20"/>
        </w:rPr>
        <w:t>but</w:t>
      </w:r>
      <w:r>
        <w:rPr>
          <w:color w:val="231F20"/>
          <w:spacing w:val="8"/>
        </w:rPr>
        <w:t> </w:t>
      </w:r>
      <w:r>
        <w:rPr>
          <w:color w:val="231F20"/>
        </w:rPr>
        <w:t>we</w:t>
      </w:r>
      <w:r>
        <w:rPr>
          <w:color w:val="231F20"/>
          <w:spacing w:val="8"/>
        </w:rPr>
        <w:t> </w:t>
      </w:r>
      <w:r>
        <w:rPr>
          <w:color w:val="231F20"/>
        </w:rPr>
        <w:t>will</w:t>
      </w:r>
      <w:r>
        <w:rPr>
          <w:color w:val="231F20"/>
          <w:spacing w:val="8"/>
        </w:rPr>
        <w:t> </w:t>
      </w:r>
      <w:r>
        <w:rPr>
          <w:color w:val="231F20"/>
        </w:rPr>
        <w:t>not</w:t>
      </w:r>
      <w:r>
        <w:rPr>
          <w:color w:val="231F20"/>
          <w:spacing w:val="9"/>
        </w:rPr>
        <w:t> </w:t>
      </w:r>
      <w:r>
        <w:rPr>
          <w:color w:val="231F20"/>
        </w:rPr>
        <w:t>spread</w:t>
      </w:r>
      <w:r>
        <w:rPr>
          <w:color w:val="231F20"/>
          <w:spacing w:val="8"/>
        </w:rPr>
        <w:t> </w:t>
      </w:r>
      <w:r>
        <w:rPr>
          <w:color w:val="231F20"/>
        </w:rPr>
        <w:t>it</w:t>
      </w:r>
      <w:r>
        <w:rPr>
          <w:color w:val="231F20"/>
          <w:spacing w:val="8"/>
        </w:rPr>
        <w:t> </w:t>
      </w:r>
      <w:r>
        <w:rPr>
          <w:color w:val="231F20"/>
        </w:rPr>
        <w:t>to</w:t>
      </w:r>
      <w:r>
        <w:rPr>
          <w:color w:val="231F20"/>
          <w:spacing w:val="8"/>
        </w:rPr>
        <w:t> </w:t>
      </w:r>
      <w:r>
        <w:rPr>
          <w:color w:val="231F20"/>
          <w:spacing w:val="-3"/>
        </w:rPr>
        <w:t>many</w:t>
      </w:r>
      <w:r>
        <w:rPr>
          <w:color w:val="231F20"/>
          <w:spacing w:val="9"/>
        </w:rPr>
        <w:t> </w:t>
      </w:r>
      <w:r>
        <w:rPr>
          <w:color w:val="231F20"/>
        </w:rPr>
        <w:t>people.</w:t>
      </w:r>
    </w:p>
    <w:p>
      <w:pPr>
        <w:pStyle w:val="BodyText"/>
        <w:spacing w:line="316" w:lineRule="auto" w:before="66"/>
        <w:ind w:left="119" w:right="137"/>
        <w:jc w:val="both"/>
      </w:pPr>
      <w:r>
        <w:rPr>
          <w:color w:val="231F20"/>
        </w:rPr>
        <w:t>The teacher might be unsure of his lesson. He might have proposed an idea to his class but he still intends to continue to research the thought. He has not come to a conclusion. If he was taped and the lecture publicized, people would mistakenly quote him as having reached a conclusion. For these reasons the teacher is entitled to refuse to allow his lesson to be taped.</w:t>
      </w:r>
    </w:p>
    <w:p>
      <w:pPr>
        <w:pStyle w:val="BodyText"/>
        <w:spacing w:line="314" w:lineRule="auto" w:before="6"/>
        <w:ind w:left="119" w:right="138" w:firstLine="360"/>
        <w:jc w:val="both"/>
      </w:pPr>
      <w:r>
        <w:rPr>
          <w:color w:val="231F20"/>
          <w:spacing w:val="-3"/>
        </w:rPr>
        <w:t>He </w:t>
      </w:r>
      <w:r>
        <w:rPr>
          <w:color w:val="231F20"/>
        </w:rPr>
        <w:t>could not tell students that they may not take notes of his remarks. </w:t>
      </w:r>
      <w:r>
        <w:rPr>
          <w:color w:val="231F20"/>
          <w:spacing w:val="-3"/>
        </w:rPr>
        <w:t>Note </w:t>
      </w:r>
      <w:r>
        <w:rPr>
          <w:color w:val="231F20"/>
        </w:rPr>
        <w:t>taking helps a student learn and recall information. Part of teaching </w:t>
      </w:r>
      <w:r>
        <w:rPr>
          <w:color w:val="231F20"/>
          <w:spacing w:val="-5"/>
        </w:rPr>
        <w:t>Torah </w:t>
      </w:r>
      <w:r>
        <w:rPr>
          <w:color w:val="231F20"/>
        </w:rPr>
        <w:t>is the obligation to help the student know the information</w:t>
      </w:r>
      <w:r>
        <w:rPr>
          <w:color w:val="231F20"/>
          <w:spacing w:val="-5"/>
        </w:rPr>
        <w:t> </w:t>
      </w:r>
      <w:r>
        <w:rPr>
          <w:color w:val="231F20"/>
        </w:rPr>
        <w:t>and</w:t>
      </w:r>
      <w:r>
        <w:rPr>
          <w:color w:val="231F20"/>
          <w:spacing w:val="-5"/>
        </w:rPr>
        <w:t> </w:t>
      </w:r>
      <w:r>
        <w:rPr>
          <w:color w:val="231F20"/>
        </w:rPr>
        <w:t>recall</w:t>
      </w:r>
      <w:r>
        <w:rPr>
          <w:color w:val="231F20"/>
          <w:spacing w:val="-5"/>
        </w:rPr>
        <w:t> </w:t>
      </w:r>
      <w:r>
        <w:rPr>
          <w:color w:val="231F20"/>
        </w:rPr>
        <w:t>it.</w:t>
      </w:r>
      <w:r>
        <w:rPr>
          <w:color w:val="231F20"/>
          <w:spacing w:val="-4"/>
        </w:rPr>
        <w:t> However,</w:t>
      </w:r>
      <w:r>
        <w:rPr>
          <w:color w:val="231F20"/>
          <w:spacing w:val="-5"/>
        </w:rPr>
        <w:t> </w:t>
      </w:r>
      <w:r>
        <w:rPr>
          <w:color w:val="231F20"/>
        </w:rPr>
        <w:t>a</w:t>
      </w:r>
      <w:r>
        <w:rPr>
          <w:color w:val="231F20"/>
          <w:spacing w:val="-5"/>
        </w:rPr>
        <w:t> </w:t>
      </w:r>
      <w:r>
        <w:rPr>
          <w:color w:val="231F20"/>
        </w:rPr>
        <w:t>tape</w:t>
      </w:r>
      <w:r>
        <w:rPr>
          <w:color w:val="231F20"/>
          <w:spacing w:val="-4"/>
        </w:rPr>
        <w:t> </w:t>
      </w:r>
      <w:r>
        <w:rPr>
          <w:color w:val="231F20"/>
        </w:rPr>
        <w:t>is</w:t>
      </w:r>
      <w:r>
        <w:rPr>
          <w:color w:val="231F20"/>
          <w:spacing w:val="-5"/>
        </w:rPr>
        <w:t> </w:t>
      </w:r>
      <w:r>
        <w:rPr>
          <w:color w:val="231F20"/>
        </w:rPr>
        <w:t>a</w:t>
      </w:r>
      <w:r>
        <w:rPr>
          <w:color w:val="231F20"/>
          <w:spacing w:val="-5"/>
        </w:rPr>
        <w:t> </w:t>
      </w:r>
      <w:r>
        <w:rPr>
          <w:color w:val="231F20"/>
        </w:rPr>
        <w:t>lasting</w:t>
      </w:r>
      <w:r>
        <w:rPr>
          <w:color w:val="231F20"/>
          <w:spacing w:val="-4"/>
        </w:rPr>
        <w:t> </w:t>
      </w:r>
      <w:r>
        <w:rPr>
          <w:color w:val="231F20"/>
        </w:rPr>
        <w:t>record</w:t>
      </w:r>
      <w:r>
        <w:rPr>
          <w:color w:val="231F20"/>
          <w:spacing w:val="-5"/>
        </w:rPr>
        <w:t> </w:t>
      </w:r>
      <w:r>
        <w:rPr>
          <w:color w:val="231F20"/>
        </w:rPr>
        <w:t>that</w:t>
      </w:r>
      <w:r>
        <w:rPr>
          <w:color w:val="231F20"/>
          <w:spacing w:val="-5"/>
        </w:rPr>
        <w:t> </w:t>
      </w:r>
      <w:r>
        <w:rPr>
          <w:color w:val="231F20"/>
        </w:rPr>
        <w:t>can cause the teacher shame if he decides to change the position he</w:t>
      </w:r>
      <w:r>
        <w:rPr>
          <w:color w:val="231F20"/>
          <w:spacing w:val="-37"/>
        </w:rPr>
        <w:t> </w:t>
      </w:r>
      <w:r>
        <w:rPr>
          <w:color w:val="231F20"/>
        </w:rPr>
        <w:t>took in</w:t>
      </w:r>
      <w:r>
        <w:rPr>
          <w:color w:val="231F20"/>
          <w:spacing w:val="-6"/>
        </w:rPr>
        <w:t> </w:t>
      </w:r>
      <w:r>
        <w:rPr>
          <w:color w:val="231F20"/>
        </w:rPr>
        <w:t>a</w:t>
      </w:r>
      <w:r>
        <w:rPr>
          <w:color w:val="231F20"/>
          <w:spacing w:val="-5"/>
        </w:rPr>
        <w:t> </w:t>
      </w:r>
      <w:r>
        <w:rPr>
          <w:color w:val="231F20"/>
        </w:rPr>
        <w:t>lesson.</w:t>
      </w:r>
      <w:r>
        <w:rPr>
          <w:color w:val="231F20"/>
          <w:spacing w:val="-5"/>
        </w:rPr>
        <w:t> </w:t>
      </w:r>
      <w:r>
        <w:rPr>
          <w:color w:val="231F20"/>
        </w:rPr>
        <w:t>Therefore,</w:t>
      </w:r>
      <w:r>
        <w:rPr>
          <w:color w:val="231F20"/>
          <w:spacing w:val="-5"/>
        </w:rPr>
        <w:t> </w:t>
      </w:r>
      <w:r>
        <w:rPr>
          <w:color w:val="231F20"/>
        </w:rPr>
        <w:t>Rav</w:t>
      </w:r>
      <w:r>
        <w:rPr>
          <w:color w:val="231F20"/>
          <w:spacing w:val="-5"/>
        </w:rPr>
        <w:t> </w:t>
      </w:r>
      <w:r>
        <w:rPr>
          <w:color w:val="231F20"/>
        </w:rPr>
        <w:t>Moshe</w:t>
      </w:r>
      <w:r>
        <w:rPr>
          <w:color w:val="231F20"/>
          <w:spacing w:val="-5"/>
        </w:rPr>
        <w:t> </w:t>
      </w:r>
      <w:r>
        <w:rPr>
          <w:color w:val="231F20"/>
        </w:rPr>
        <w:t>ruled</w:t>
      </w:r>
      <w:r>
        <w:rPr>
          <w:color w:val="231F20"/>
          <w:spacing w:val="-5"/>
        </w:rPr>
        <w:t> </w:t>
      </w:r>
      <w:r>
        <w:rPr>
          <w:color w:val="231F20"/>
        </w:rPr>
        <w:t>that</w:t>
      </w:r>
      <w:r>
        <w:rPr>
          <w:color w:val="231F20"/>
          <w:spacing w:val="-5"/>
        </w:rPr>
        <w:t> </w:t>
      </w:r>
      <w:r>
        <w:rPr>
          <w:color w:val="231F20"/>
        </w:rPr>
        <w:t>a</w:t>
      </w:r>
      <w:r>
        <w:rPr>
          <w:color w:val="231F20"/>
          <w:spacing w:val="-5"/>
        </w:rPr>
        <w:t> </w:t>
      </w:r>
      <w:r>
        <w:rPr>
          <w:color w:val="231F20"/>
        </w:rPr>
        <w:t>teacher</w:t>
      </w:r>
      <w:r>
        <w:rPr>
          <w:color w:val="231F20"/>
          <w:spacing w:val="-5"/>
        </w:rPr>
        <w:t> </w:t>
      </w:r>
      <w:r>
        <w:rPr>
          <w:color w:val="231F20"/>
        </w:rPr>
        <w:t>may</w:t>
      </w:r>
      <w:r>
        <w:rPr>
          <w:color w:val="231F20"/>
          <w:spacing w:val="-5"/>
        </w:rPr>
        <w:t> </w:t>
      </w:r>
      <w:r>
        <w:rPr>
          <w:color w:val="231F20"/>
        </w:rPr>
        <w:t>refuse</w:t>
      </w:r>
      <w:r>
        <w:rPr>
          <w:color w:val="231F20"/>
          <w:spacing w:val="-5"/>
        </w:rPr>
        <w:t> </w:t>
      </w:r>
      <w:r>
        <w:rPr>
          <w:color w:val="231F20"/>
        </w:rPr>
        <w:t>to allow </w:t>
      </w:r>
      <w:r>
        <w:rPr>
          <w:color w:val="231F20"/>
          <w:spacing w:val="-3"/>
        </w:rPr>
        <w:t>any </w:t>
      </w:r>
      <w:r>
        <w:rPr>
          <w:color w:val="231F20"/>
        </w:rPr>
        <w:t>taping of his classes and the students would then have to adhere to those instructions (</w:t>
      </w:r>
      <w:r>
        <w:rPr>
          <w:rFonts w:ascii="Palatino Linotype"/>
          <w:i/>
          <w:color w:val="231F20"/>
        </w:rPr>
        <w:t>Chashukei</w:t>
      </w:r>
      <w:r>
        <w:rPr>
          <w:rFonts w:ascii="Palatino Linotype"/>
          <w:i/>
          <w:color w:val="231F20"/>
          <w:spacing w:val="5"/>
        </w:rPr>
        <w:t> </w:t>
      </w:r>
      <w:r>
        <w:rPr>
          <w:rFonts w:ascii="Palatino Linotype"/>
          <w:i/>
          <w:color w:val="231F20"/>
        </w:rPr>
        <w:t>Chemed</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hAnsi="Cambria"/>
          <w:b/>
          <w:sz w:val="32"/>
        </w:rPr>
      </w:pPr>
      <w:r>
        <w:rPr>
          <w:rFonts w:ascii="Cambria" w:hAnsi="Cambria"/>
          <w:b/>
          <w:color w:val="231F20"/>
          <w:spacing w:val="-3"/>
          <w:w w:val="95"/>
          <w:sz w:val="32"/>
        </w:rPr>
        <w:t>Must</w:t>
      </w:r>
      <w:r>
        <w:rPr>
          <w:rFonts w:ascii="Cambria" w:hAnsi="Cambria"/>
          <w:b/>
          <w:color w:val="231F20"/>
          <w:spacing w:val="-22"/>
          <w:w w:val="95"/>
          <w:sz w:val="32"/>
        </w:rPr>
        <w:t> </w:t>
      </w:r>
      <w:r>
        <w:rPr>
          <w:rFonts w:ascii="Cambria" w:hAnsi="Cambria"/>
          <w:b/>
          <w:color w:val="231F20"/>
          <w:w w:val="95"/>
          <w:sz w:val="32"/>
        </w:rPr>
        <w:t>I</w:t>
      </w:r>
      <w:r>
        <w:rPr>
          <w:rFonts w:ascii="Cambria" w:hAnsi="Cambria"/>
          <w:b/>
          <w:color w:val="231F20"/>
          <w:spacing w:val="-22"/>
          <w:w w:val="95"/>
          <w:sz w:val="32"/>
        </w:rPr>
        <w:t> </w:t>
      </w:r>
      <w:r>
        <w:rPr>
          <w:rFonts w:ascii="Cambria" w:hAnsi="Cambria"/>
          <w:b/>
          <w:color w:val="231F20"/>
          <w:w w:val="95"/>
          <w:sz w:val="32"/>
        </w:rPr>
        <w:t>Accept</w:t>
      </w:r>
      <w:r>
        <w:rPr>
          <w:rFonts w:ascii="Cambria" w:hAnsi="Cambria"/>
          <w:b/>
          <w:color w:val="231F20"/>
          <w:spacing w:val="-22"/>
          <w:w w:val="95"/>
          <w:sz w:val="32"/>
        </w:rPr>
        <w:t> </w:t>
      </w:r>
      <w:r>
        <w:rPr>
          <w:rFonts w:ascii="Cambria" w:hAnsi="Cambria"/>
          <w:b/>
          <w:color w:val="231F20"/>
          <w:w w:val="95"/>
          <w:sz w:val="32"/>
        </w:rPr>
        <w:t>Suffering</w:t>
      </w:r>
      <w:r>
        <w:rPr>
          <w:rFonts w:ascii="Cambria" w:hAnsi="Cambria"/>
          <w:b/>
          <w:color w:val="231F20"/>
          <w:spacing w:val="-21"/>
          <w:w w:val="95"/>
          <w:sz w:val="32"/>
        </w:rPr>
        <w:t> </w:t>
      </w:r>
      <w:r>
        <w:rPr>
          <w:rFonts w:ascii="Cambria" w:hAnsi="Cambria"/>
          <w:b/>
          <w:color w:val="231F20"/>
          <w:w w:val="95"/>
          <w:sz w:val="32"/>
        </w:rPr>
        <w:t>Humiliation</w:t>
      </w:r>
      <w:r>
        <w:rPr>
          <w:rFonts w:ascii="Cambria" w:hAnsi="Cambria"/>
          <w:b/>
          <w:color w:val="231F20"/>
          <w:spacing w:val="-22"/>
          <w:w w:val="95"/>
          <w:sz w:val="32"/>
        </w:rPr>
        <w:t> </w:t>
      </w:r>
      <w:r>
        <w:rPr>
          <w:rFonts w:ascii="Cambria" w:hAnsi="Cambria"/>
          <w:b/>
          <w:color w:val="231F20"/>
          <w:w w:val="95"/>
          <w:sz w:val="32"/>
        </w:rPr>
        <w:t>to</w:t>
      </w:r>
      <w:r>
        <w:rPr>
          <w:rFonts w:ascii="Cambria" w:hAnsi="Cambria"/>
          <w:b/>
          <w:color w:val="231F20"/>
          <w:spacing w:val="-22"/>
          <w:w w:val="95"/>
          <w:sz w:val="32"/>
        </w:rPr>
        <w:t> </w:t>
      </w:r>
      <w:r>
        <w:rPr>
          <w:rFonts w:ascii="Cambria" w:hAnsi="Cambria"/>
          <w:b/>
          <w:color w:val="231F20"/>
          <w:w w:val="95"/>
          <w:sz w:val="32"/>
        </w:rPr>
        <w:t>Save </w:t>
      </w:r>
      <w:r>
        <w:rPr>
          <w:rFonts w:ascii="Cambria" w:hAnsi="Cambria"/>
          <w:b/>
          <w:color w:val="231F20"/>
          <w:sz w:val="32"/>
        </w:rPr>
        <w:t>Someone </w:t>
      </w:r>
      <w:r>
        <w:rPr>
          <w:rFonts w:ascii="Cambria" w:hAnsi="Cambria"/>
          <w:b/>
          <w:color w:val="231F20"/>
          <w:spacing w:val="-6"/>
          <w:sz w:val="32"/>
        </w:rPr>
        <w:t>Else’s</w:t>
      </w:r>
      <w:r>
        <w:rPr>
          <w:rFonts w:ascii="Cambria" w:hAnsi="Cambria"/>
          <w:b/>
          <w:color w:val="231F20"/>
          <w:spacing w:val="-25"/>
          <w:sz w:val="32"/>
        </w:rPr>
        <w:t> </w:t>
      </w:r>
      <w:r>
        <w:rPr>
          <w:rFonts w:ascii="Cambria" w:hAnsi="Cambria"/>
          <w:b/>
          <w:color w:val="231F20"/>
          <w:sz w:val="32"/>
        </w:rPr>
        <w:t>Life?</w:t>
      </w:r>
    </w:p>
    <w:p>
      <w:pPr>
        <w:pStyle w:val="BodyText"/>
        <w:spacing w:before="10"/>
        <w:rPr>
          <w:rFonts w:ascii="Cambria"/>
          <w:b/>
          <w:sz w:val="61"/>
        </w:rPr>
      </w:pPr>
    </w:p>
    <w:p>
      <w:pPr>
        <w:pStyle w:val="BodyText"/>
        <w:spacing w:line="350" w:lineRule="exact"/>
        <w:ind w:left="119" w:right="137"/>
        <w:jc w:val="both"/>
      </w:pPr>
      <w:r>
        <w:rPr>
          <w:color w:val="231F20"/>
        </w:rPr>
        <w:t>Based</w:t>
      </w:r>
      <w:r>
        <w:rPr>
          <w:color w:val="231F20"/>
          <w:spacing w:val="-37"/>
        </w:rPr>
        <w:t> </w:t>
      </w:r>
      <w:r>
        <w:rPr>
          <w:color w:val="231F20"/>
        </w:rPr>
        <w:t>on</w:t>
      </w:r>
      <w:r>
        <w:rPr>
          <w:color w:val="231F20"/>
          <w:spacing w:val="-37"/>
        </w:rPr>
        <w:t> </w:t>
      </w:r>
      <w:r>
        <w:rPr>
          <w:color w:val="231F20"/>
        </w:rPr>
        <w:t>our</w:t>
      </w:r>
      <w:r>
        <w:rPr>
          <w:color w:val="231F20"/>
          <w:spacing w:val="-37"/>
        </w:rPr>
        <w:t> </w:t>
      </w:r>
      <w:r>
        <w:rPr>
          <w:rFonts w:ascii="Palatino Linotype"/>
          <w:i/>
          <w:color w:val="231F20"/>
        </w:rPr>
        <w:t>Gemara</w:t>
      </w:r>
      <w:r>
        <w:rPr>
          <w:color w:val="231F20"/>
        </w:rPr>
        <w:t>,</w:t>
      </w:r>
      <w:r>
        <w:rPr>
          <w:color w:val="231F20"/>
          <w:spacing w:val="-36"/>
        </w:rPr>
        <w:t> </w:t>
      </w:r>
      <w:r>
        <w:rPr>
          <w:rFonts w:ascii="Palatino Linotype"/>
          <w:i/>
          <w:color w:val="231F20"/>
        </w:rPr>
        <w:t>Chochmas</w:t>
      </w:r>
      <w:r>
        <w:rPr>
          <w:rFonts w:ascii="Palatino Linotype"/>
          <w:i/>
          <w:color w:val="231F20"/>
          <w:spacing w:val="-36"/>
        </w:rPr>
        <w:t> </w:t>
      </w:r>
      <w:r>
        <w:rPr>
          <w:rFonts w:ascii="Palatino Linotype"/>
          <w:i/>
          <w:color w:val="231F20"/>
        </w:rPr>
        <w:t>Shlomo</w:t>
      </w:r>
      <w:r>
        <w:rPr>
          <w:rFonts w:ascii="Palatino Linotype"/>
          <w:i/>
          <w:color w:val="231F20"/>
          <w:spacing w:val="-37"/>
        </w:rPr>
        <w:t> </w:t>
      </w:r>
      <w:r>
        <w:rPr>
          <w:color w:val="231F20"/>
          <w:spacing w:val="-3"/>
        </w:rPr>
        <w:t>(</w:t>
      </w:r>
      <w:r>
        <w:rPr>
          <w:rFonts w:ascii="Palatino Linotype"/>
          <w:i/>
          <w:color w:val="231F20"/>
          <w:spacing w:val="-3"/>
        </w:rPr>
        <w:t>Hagahos</w:t>
      </w:r>
      <w:r>
        <w:rPr>
          <w:rFonts w:ascii="Palatino Linotype"/>
          <w:i/>
          <w:color w:val="231F20"/>
          <w:spacing w:val="-36"/>
        </w:rPr>
        <w:t> </w:t>
      </w:r>
      <w:r>
        <w:rPr>
          <w:rFonts w:ascii="Palatino Linotype"/>
          <w:i/>
          <w:color w:val="231F20"/>
        </w:rPr>
        <w:t>LeShulchan</w:t>
      </w:r>
      <w:r>
        <w:rPr>
          <w:rFonts w:ascii="Palatino Linotype"/>
          <w:i/>
          <w:color w:val="231F20"/>
          <w:spacing w:val="-36"/>
        </w:rPr>
        <w:t> </w:t>
      </w:r>
      <w:r>
        <w:rPr>
          <w:rFonts w:ascii="Palatino Linotype"/>
          <w:i/>
          <w:color w:val="231F20"/>
        </w:rPr>
        <w:t>Aruch </w:t>
      </w:r>
      <w:r>
        <w:rPr>
          <w:rFonts w:ascii="Palatino Linotype"/>
          <w:i/>
          <w:color w:val="231F20"/>
          <w:spacing w:val="-3"/>
        </w:rPr>
        <w:t>siman </w:t>
      </w:r>
      <w:r>
        <w:rPr>
          <w:color w:val="231F20"/>
        </w:rPr>
        <w:t>426) issued a shocking ruling: If I see </w:t>
      </w:r>
      <w:r>
        <w:rPr>
          <w:color w:val="231F20"/>
          <w:spacing w:val="-3"/>
        </w:rPr>
        <w:t>my </w:t>
      </w:r>
      <w:r>
        <w:rPr>
          <w:color w:val="231F20"/>
        </w:rPr>
        <w:t>neighbor drowning in a river and the only way to save him requires that I undress and jump</w:t>
      </w:r>
      <w:r>
        <w:rPr>
          <w:color w:val="231F20"/>
          <w:spacing w:val="-5"/>
        </w:rPr>
        <w:t> </w:t>
      </w:r>
      <w:r>
        <w:rPr>
          <w:color w:val="231F20"/>
        </w:rPr>
        <w:t>naked</w:t>
      </w:r>
      <w:r>
        <w:rPr>
          <w:color w:val="231F20"/>
          <w:spacing w:val="-4"/>
        </w:rPr>
        <w:t> </w:t>
      </w:r>
      <w:r>
        <w:rPr>
          <w:color w:val="231F20"/>
        </w:rPr>
        <w:t>in</w:t>
      </w:r>
      <w:r>
        <w:rPr>
          <w:color w:val="231F20"/>
          <w:spacing w:val="-4"/>
        </w:rPr>
        <w:t> </w:t>
      </w:r>
      <w:r>
        <w:rPr>
          <w:color w:val="231F20"/>
        </w:rPr>
        <w:t>front</w:t>
      </w:r>
      <w:r>
        <w:rPr>
          <w:color w:val="231F20"/>
          <w:spacing w:val="-5"/>
        </w:rPr>
        <w:t> </w:t>
      </w:r>
      <w:r>
        <w:rPr>
          <w:color w:val="231F20"/>
        </w:rPr>
        <w:t>of</w:t>
      </w:r>
      <w:r>
        <w:rPr>
          <w:color w:val="231F20"/>
          <w:spacing w:val="-4"/>
        </w:rPr>
        <w:t> </w:t>
      </w:r>
      <w:r>
        <w:rPr>
          <w:color w:val="231F20"/>
          <w:spacing w:val="-3"/>
        </w:rPr>
        <w:t>many</w:t>
      </w:r>
      <w:r>
        <w:rPr>
          <w:color w:val="231F20"/>
          <w:spacing w:val="-4"/>
        </w:rPr>
        <w:t> </w:t>
      </w:r>
      <w:r>
        <w:rPr>
          <w:color w:val="231F20"/>
        </w:rPr>
        <w:t>people</w:t>
      </w:r>
      <w:r>
        <w:rPr>
          <w:color w:val="231F20"/>
          <w:spacing w:val="-5"/>
        </w:rPr>
        <w:t> </w:t>
      </w:r>
      <w:r>
        <w:rPr>
          <w:color w:val="231F20"/>
        </w:rPr>
        <w:t>into</w:t>
      </w:r>
      <w:r>
        <w:rPr>
          <w:color w:val="231F20"/>
          <w:spacing w:val="-4"/>
        </w:rPr>
        <w:t> </w:t>
      </w:r>
      <w:r>
        <w:rPr>
          <w:color w:val="231F20"/>
        </w:rPr>
        <w:t>the</w:t>
      </w:r>
      <w:r>
        <w:rPr>
          <w:color w:val="231F20"/>
          <w:spacing w:val="-4"/>
        </w:rPr>
        <w:t> </w:t>
      </w:r>
      <w:r>
        <w:rPr>
          <w:color w:val="231F20"/>
        </w:rPr>
        <w:t>waters</w:t>
      </w:r>
      <w:r>
        <w:rPr>
          <w:color w:val="231F20"/>
          <w:spacing w:val="-5"/>
        </w:rPr>
        <w:t> </w:t>
      </w:r>
      <w:r>
        <w:rPr>
          <w:color w:val="231F20"/>
        </w:rPr>
        <w:t>to</w:t>
      </w:r>
      <w:r>
        <w:rPr>
          <w:color w:val="231F20"/>
          <w:spacing w:val="-4"/>
        </w:rPr>
        <w:t> </w:t>
      </w:r>
      <w:r>
        <w:rPr>
          <w:color w:val="231F20"/>
        </w:rPr>
        <w:t>extricate</w:t>
      </w:r>
      <w:r>
        <w:rPr>
          <w:color w:val="231F20"/>
          <w:spacing w:val="-4"/>
        </w:rPr>
        <w:t> </w:t>
      </w:r>
      <w:r>
        <w:rPr>
          <w:color w:val="231F20"/>
        </w:rPr>
        <w:t>him, I</w:t>
      </w:r>
      <w:r>
        <w:rPr>
          <w:color w:val="231F20"/>
          <w:spacing w:val="-12"/>
        </w:rPr>
        <w:t> </w:t>
      </w:r>
      <w:r>
        <w:rPr>
          <w:color w:val="231F20"/>
        </w:rPr>
        <w:t>am</w:t>
      </w:r>
      <w:r>
        <w:rPr>
          <w:color w:val="231F20"/>
          <w:spacing w:val="-11"/>
        </w:rPr>
        <w:t> </w:t>
      </w:r>
      <w:r>
        <w:rPr>
          <w:color w:val="231F20"/>
        </w:rPr>
        <w:t>exempt</w:t>
      </w:r>
      <w:r>
        <w:rPr>
          <w:color w:val="231F20"/>
          <w:spacing w:val="-12"/>
        </w:rPr>
        <w:t> </w:t>
      </w:r>
      <w:r>
        <w:rPr>
          <w:color w:val="231F20"/>
        </w:rPr>
        <w:t>from</w:t>
      </w:r>
      <w:r>
        <w:rPr>
          <w:color w:val="231F20"/>
          <w:spacing w:val="-11"/>
        </w:rPr>
        <w:t> </w:t>
      </w:r>
      <w:r>
        <w:rPr>
          <w:color w:val="231F20"/>
        </w:rPr>
        <w:t>saving</w:t>
      </w:r>
      <w:r>
        <w:rPr>
          <w:color w:val="231F20"/>
          <w:spacing w:val="-12"/>
        </w:rPr>
        <w:t> </w:t>
      </w:r>
      <w:r>
        <w:rPr>
          <w:color w:val="231F20"/>
        </w:rPr>
        <w:t>him.</w:t>
      </w:r>
      <w:r>
        <w:rPr>
          <w:color w:val="231F20"/>
          <w:spacing w:val="-11"/>
        </w:rPr>
        <w:t> </w:t>
      </w:r>
      <w:r>
        <w:rPr>
          <w:color w:val="231F20"/>
        </w:rPr>
        <w:t>The</w:t>
      </w:r>
      <w:r>
        <w:rPr>
          <w:color w:val="231F20"/>
          <w:spacing w:val="-12"/>
        </w:rPr>
        <w:t> </w:t>
      </w:r>
      <w:r>
        <w:rPr>
          <w:color w:val="231F20"/>
        </w:rPr>
        <w:t>obligation</w:t>
      </w:r>
      <w:r>
        <w:rPr>
          <w:color w:val="231F20"/>
          <w:spacing w:val="-11"/>
        </w:rPr>
        <w:t> </w:t>
      </w:r>
      <w:r>
        <w:rPr>
          <w:color w:val="231F20"/>
        </w:rPr>
        <w:t>to</w:t>
      </w:r>
      <w:r>
        <w:rPr>
          <w:color w:val="231F20"/>
          <w:spacing w:val="-12"/>
        </w:rPr>
        <w:t> </w:t>
      </w:r>
      <w:r>
        <w:rPr>
          <w:color w:val="231F20"/>
        </w:rPr>
        <w:t>save</w:t>
      </w:r>
      <w:r>
        <w:rPr>
          <w:color w:val="231F20"/>
          <w:spacing w:val="-11"/>
        </w:rPr>
        <w:t> </w:t>
      </w:r>
      <w:r>
        <w:rPr>
          <w:color w:val="231F20"/>
        </w:rPr>
        <w:t>a</w:t>
      </w:r>
      <w:r>
        <w:rPr>
          <w:color w:val="231F20"/>
          <w:spacing w:val="-11"/>
        </w:rPr>
        <w:t> </w:t>
      </w:r>
      <w:r>
        <w:rPr>
          <w:color w:val="231F20"/>
        </w:rPr>
        <w:t>life</w:t>
      </w:r>
      <w:r>
        <w:rPr>
          <w:color w:val="231F20"/>
          <w:spacing w:val="-12"/>
        </w:rPr>
        <w:t> </w:t>
      </w:r>
      <w:r>
        <w:rPr>
          <w:color w:val="231F20"/>
        </w:rPr>
        <w:t>is</w:t>
      </w:r>
      <w:r>
        <w:rPr>
          <w:color w:val="231F20"/>
          <w:spacing w:val="-11"/>
        </w:rPr>
        <w:t> </w:t>
      </w:r>
      <w:r>
        <w:rPr>
          <w:color w:val="231F20"/>
        </w:rPr>
        <w:t>derived from the obligation to return a lost object (</w:t>
      </w:r>
      <w:r>
        <w:rPr>
          <w:rFonts w:ascii="Palatino Linotype"/>
          <w:i/>
          <w:color w:val="231F20"/>
        </w:rPr>
        <w:t>Sanhedrin </w:t>
      </w:r>
      <w:r>
        <w:rPr>
          <w:color w:val="231F20"/>
        </w:rPr>
        <w:t>73a). </w:t>
      </w:r>
      <w:r>
        <w:rPr>
          <w:rFonts w:ascii="Palatino Linotype"/>
          <w:i/>
          <w:color w:val="231F20"/>
        </w:rPr>
        <w:t>Bava </w:t>
      </w:r>
      <w:r>
        <w:rPr>
          <w:rFonts w:ascii="Palatino Linotype"/>
          <w:i/>
          <w:color w:val="231F20"/>
        </w:rPr>
        <w:t>Metzia</w:t>
      </w:r>
      <w:r>
        <w:rPr>
          <w:rFonts w:ascii="Palatino Linotype"/>
          <w:i/>
          <w:color w:val="231F20"/>
          <w:spacing w:val="-10"/>
        </w:rPr>
        <w:t> </w:t>
      </w:r>
      <w:r>
        <w:rPr>
          <w:color w:val="231F20"/>
        </w:rPr>
        <w:t>30</w:t>
      </w:r>
      <w:r>
        <w:rPr>
          <w:color w:val="231F20"/>
          <w:spacing w:val="-9"/>
        </w:rPr>
        <w:t> </w:t>
      </w:r>
      <w:r>
        <w:rPr>
          <w:color w:val="231F20"/>
        </w:rPr>
        <w:t>teaches</w:t>
      </w:r>
      <w:r>
        <w:rPr>
          <w:color w:val="231F20"/>
          <w:spacing w:val="-10"/>
        </w:rPr>
        <w:t> </w:t>
      </w:r>
      <w:r>
        <w:rPr>
          <w:color w:val="231F20"/>
        </w:rPr>
        <w:t>that</w:t>
      </w:r>
      <w:r>
        <w:rPr>
          <w:color w:val="231F20"/>
          <w:spacing w:val="-9"/>
        </w:rPr>
        <w:t> </w:t>
      </w:r>
      <w:r>
        <w:rPr>
          <w:color w:val="231F20"/>
        </w:rPr>
        <w:t>an</w:t>
      </w:r>
      <w:r>
        <w:rPr>
          <w:color w:val="231F20"/>
          <w:spacing w:val="-10"/>
        </w:rPr>
        <w:t> </w:t>
      </w:r>
      <w:r>
        <w:rPr>
          <w:color w:val="231F20"/>
        </w:rPr>
        <w:t>honorable</w:t>
      </w:r>
      <w:r>
        <w:rPr>
          <w:color w:val="231F20"/>
          <w:spacing w:val="-9"/>
        </w:rPr>
        <w:t> </w:t>
      </w:r>
      <w:r>
        <w:rPr>
          <w:color w:val="231F20"/>
        </w:rPr>
        <w:t>sage</w:t>
      </w:r>
      <w:r>
        <w:rPr>
          <w:color w:val="231F20"/>
          <w:spacing w:val="-10"/>
        </w:rPr>
        <w:t> </w:t>
      </w:r>
      <w:r>
        <w:rPr>
          <w:color w:val="231F20"/>
        </w:rPr>
        <w:t>need</w:t>
      </w:r>
      <w:r>
        <w:rPr>
          <w:color w:val="231F20"/>
          <w:spacing w:val="-9"/>
        </w:rPr>
        <w:t> </w:t>
      </w:r>
      <w:r>
        <w:rPr>
          <w:color w:val="231F20"/>
        </w:rPr>
        <w:t>not</w:t>
      </w:r>
      <w:r>
        <w:rPr>
          <w:color w:val="231F20"/>
          <w:spacing w:val="-10"/>
        </w:rPr>
        <w:t> </w:t>
      </w:r>
      <w:r>
        <w:rPr>
          <w:color w:val="231F20"/>
        </w:rPr>
        <w:t>return</w:t>
      </w:r>
      <w:r>
        <w:rPr>
          <w:color w:val="231F20"/>
          <w:spacing w:val="-9"/>
        </w:rPr>
        <w:t> </w:t>
      </w:r>
      <w:r>
        <w:rPr>
          <w:color w:val="231F20"/>
        </w:rPr>
        <w:t>an</w:t>
      </w:r>
      <w:r>
        <w:rPr>
          <w:color w:val="231F20"/>
          <w:spacing w:val="-10"/>
        </w:rPr>
        <w:t> </w:t>
      </w:r>
      <w:r>
        <w:rPr>
          <w:color w:val="231F20"/>
        </w:rPr>
        <w:t>object</w:t>
      </w:r>
      <w:r>
        <w:rPr>
          <w:color w:val="231F20"/>
          <w:spacing w:val="-9"/>
        </w:rPr>
        <w:t> </w:t>
      </w:r>
      <w:r>
        <w:rPr>
          <w:color w:val="231F20"/>
        </w:rPr>
        <w:t>if taking</w:t>
      </w:r>
      <w:r>
        <w:rPr>
          <w:color w:val="231F20"/>
          <w:spacing w:val="-5"/>
        </w:rPr>
        <w:t> </w:t>
      </w:r>
      <w:r>
        <w:rPr>
          <w:color w:val="231F20"/>
        </w:rPr>
        <w:t>the</w:t>
      </w:r>
      <w:r>
        <w:rPr>
          <w:color w:val="231F20"/>
          <w:spacing w:val="-5"/>
        </w:rPr>
        <w:t> </w:t>
      </w:r>
      <w:r>
        <w:rPr>
          <w:color w:val="231F20"/>
        </w:rPr>
        <w:t>object</w:t>
      </w:r>
      <w:r>
        <w:rPr>
          <w:color w:val="231F20"/>
          <w:spacing w:val="-5"/>
        </w:rPr>
        <w:t> </w:t>
      </w:r>
      <w:r>
        <w:rPr>
          <w:color w:val="231F20"/>
        </w:rPr>
        <w:t>would</w:t>
      </w:r>
      <w:r>
        <w:rPr>
          <w:color w:val="231F20"/>
          <w:spacing w:val="-5"/>
        </w:rPr>
        <w:t> </w:t>
      </w:r>
      <w:r>
        <w:rPr>
          <w:color w:val="231F20"/>
        </w:rPr>
        <w:t>be</w:t>
      </w:r>
      <w:r>
        <w:rPr>
          <w:color w:val="231F20"/>
          <w:spacing w:val="-5"/>
        </w:rPr>
        <w:t> </w:t>
      </w:r>
      <w:r>
        <w:rPr>
          <w:color w:val="231F20"/>
        </w:rPr>
        <w:t>beneath</w:t>
      </w:r>
      <w:r>
        <w:rPr>
          <w:color w:val="231F20"/>
          <w:spacing w:val="-5"/>
        </w:rPr>
        <w:t> </w:t>
      </w:r>
      <w:r>
        <w:rPr>
          <w:color w:val="231F20"/>
        </w:rPr>
        <w:t>his</w:t>
      </w:r>
      <w:r>
        <w:rPr>
          <w:color w:val="231F20"/>
          <w:spacing w:val="-5"/>
        </w:rPr>
        <w:t> </w:t>
      </w:r>
      <w:r>
        <w:rPr>
          <w:color w:val="231F20"/>
          <w:spacing w:val="-3"/>
        </w:rPr>
        <w:t>dignity.</w:t>
      </w:r>
      <w:r>
        <w:rPr>
          <w:color w:val="231F20"/>
          <w:spacing w:val="-5"/>
        </w:rPr>
        <w:t> </w:t>
      </w:r>
      <w:r>
        <w:rPr>
          <w:color w:val="231F20"/>
          <w:spacing w:val="-3"/>
        </w:rPr>
        <w:t>Just</w:t>
      </w:r>
      <w:r>
        <w:rPr>
          <w:color w:val="231F20"/>
          <w:spacing w:val="-5"/>
        </w:rPr>
        <w:t> </w:t>
      </w:r>
      <w:r>
        <w:rPr>
          <w:color w:val="231F20"/>
        </w:rPr>
        <w:t>as</w:t>
      </w:r>
      <w:r>
        <w:rPr>
          <w:color w:val="231F20"/>
          <w:spacing w:val="-5"/>
        </w:rPr>
        <w:t> </w:t>
      </w:r>
      <w:r>
        <w:rPr>
          <w:rFonts w:ascii="Palatino Linotype"/>
          <w:i/>
          <w:color w:val="231F20"/>
        </w:rPr>
        <w:t>halachah</w:t>
      </w:r>
      <w:r>
        <w:rPr>
          <w:rFonts w:ascii="Palatino Linotype"/>
          <w:i/>
          <w:color w:val="231F20"/>
          <w:spacing w:val="-5"/>
        </w:rPr>
        <w:t> </w:t>
      </w:r>
      <w:r>
        <w:rPr>
          <w:color w:val="231F20"/>
        </w:rPr>
        <w:t>does not obligate me to humiliate myself to return </w:t>
      </w:r>
      <w:r>
        <w:rPr>
          <w:color w:val="231F20"/>
          <w:spacing w:val="-3"/>
        </w:rPr>
        <w:t>property, </w:t>
      </w:r>
      <w:r>
        <w:rPr>
          <w:color w:val="231F20"/>
        </w:rPr>
        <w:t>it does not obligate me to shame myself to save a</w:t>
      </w:r>
      <w:r>
        <w:rPr>
          <w:color w:val="231F20"/>
          <w:spacing w:val="-13"/>
        </w:rPr>
        <w:t> </w:t>
      </w:r>
      <w:r>
        <w:rPr>
          <w:color w:val="231F20"/>
        </w:rPr>
        <w:t>life.</w:t>
      </w:r>
    </w:p>
    <w:p>
      <w:pPr>
        <w:pStyle w:val="BodyText"/>
        <w:spacing w:line="350" w:lineRule="exact" w:before="37"/>
        <w:ind w:left="119" w:right="137" w:firstLine="360"/>
        <w:jc w:val="both"/>
      </w:pPr>
      <w:r>
        <w:rPr>
          <w:rFonts w:ascii="Palatino Linotype" w:hAnsi="Palatino Linotype"/>
          <w:i/>
          <w:color w:val="231F20"/>
        </w:rPr>
        <w:t>Klei Chemdah </w:t>
      </w:r>
      <w:r>
        <w:rPr>
          <w:color w:val="231F20"/>
          <w:spacing w:val="-3"/>
        </w:rPr>
        <w:t>(</w:t>
      </w:r>
      <w:r>
        <w:rPr>
          <w:rFonts w:ascii="Palatino Linotype" w:hAnsi="Palatino Linotype"/>
          <w:i/>
          <w:color w:val="231F20"/>
          <w:spacing w:val="-3"/>
        </w:rPr>
        <w:t>Ki </w:t>
      </w:r>
      <w:r>
        <w:rPr>
          <w:rFonts w:ascii="Palatino Linotype" w:hAnsi="Palatino Linotype"/>
          <w:i/>
          <w:color w:val="231F20"/>
        </w:rPr>
        <w:t>Seitzei os </w:t>
      </w:r>
      <w:r>
        <w:rPr>
          <w:color w:val="231F20"/>
        </w:rPr>
        <w:t>6) challenged the ruling of the </w:t>
      </w:r>
      <w:r>
        <w:rPr>
          <w:rFonts w:ascii="Palatino Linotype" w:hAnsi="Palatino Linotype"/>
          <w:i/>
          <w:color w:val="231F20"/>
        </w:rPr>
        <w:t>Chochmas Shlomo</w:t>
      </w:r>
      <w:r>
        <w:rPr>
          <w:color w:val="231F20"/>
        </w:rPr>
        <w:t>. Our </w:t>
      </w:r>
      <w:r>
        <w:rPr>
          <w:rFonts w:ascii="Palatino Linotype" w:hAnsi="Palatino Linotype"/>
          <w:i/>
          <w:color w:val="231F20"/>
        </w:rPr>
        <w:t>Gemara </w:t>
      </w:r>
      <w:r>
        <w:rPr>
          <w:color w:val="231F20"/>
        </w:rPr>
        <w:t>taught that if the sage would carry his own lost object, then he would have to retrieve a similarly lost object</w:t>
      </w:r>
      <w:r>
        <w:rPr>
          <w:color w:val="231F20"/>
          <w:spacing w:val="-16"/>
        </w:rPr>
        <w:t> </w:t>
      </w:r>
      <w:r>
        <w:rPr>
          <w:color w:val="231F20"/>
        </w:rPr>
        <w:t>of</w:t>
      </w:r>
      <w:r>
        <w:rPr>
          <w:color w:val="231F20"/>
          <w:spacing w:val="-15"/>
        </w:rPr>
        <w:t> </w:t>
      </w:r>
      <w:r>
        <w:rPr>
          <w:color w:val="231F20"/>
        </w:rPr>
        <w:t>his</w:t>
      </w:r>
      <w:r>
        <w:rPr>
          <w:color w:val="231F20"/>
          <w:spacing w:val="-15"/>
        </w:rPr>
        <w:t> </w:t>
      </w:r>
      <w:r>
        <w:rPr>
          <w:color w:val="231F20"/>
        </w:rPr>
        <w:t>friend.</w:t>
      </w:r>
      <w:r>
        <w:rPr>
          <w:color w:val="231F20"/>
          <w:spacing w:val="-16"/>
        </w:rPr>
        <w:t> </w:t>
      </w:r>
      <w:r>
        <w:rPr>
          <w:color w:val="231F20"/>
          <w:spacing w:val="-3"/>
        </w:rPr>
        <w:t>For</w:t>
      </w:r>
      <w:r>
        <w:rPr>
          <w:color w:val="231F20"/>
          <w:spacing w:val="-15"/>
        </w:rPr>
        <w:t> </w:t>
      </w:r>
      <w:r>
        <w:rPr>
          <w:color w:val="231F20"/>
        </w:rPr>
        <w:t>instance,</w:t>
      </w:r>
      <w:r>
        <w:rPr>
          <w:color w:val="231F20"/>
          <w:spacing w:val="-15"/>
        </w:rPr>
        <w:t> </w:t>
      </w:r>
      <w:r>
        <w:rPr>
          <w:color w:val="231F20"/>
        </w:rPr>
        <w:t>it</w:t>
      </w:r>
      <w:r>
        <w:rPr>
          <w:color w:val="231F20"/>
          <w:spacing w:val="-15"/>
        </w:rPr>
        <w:t> </w:t>
      </w:r>
      <w:r>
        <w:rPr>
          <w:color w:val="231F20"/>
        </w:rPr>
        <w:t>is</w:t>
      </w:r>
      <w:r>
        <w:rPr>
          <w:color w:val="231F20"/>
          <w:spacing w:val="-16"/>
        </w:rPr>
        <w:t> </w:t>
      </w:r>
      <w:r>
        <w:rPr>
          <w:color w:val="231F20"/>
        </w:rPr>
        <w:t>not</w:t>
      </w:r>
      <w:r>
        <w:rPr>
          <w:color w:val="231F20"/>
          <w:spacing w:val="-15"/>
        </w:rPr>
        <w:t> </w:t>
      </w:r>
      <w:r>
        <w:rPr>
          <w:color w:val="231F20"/>
        </w:rPr>
        <w:t>respectful</w:t>
      </w:r>
      <w:r>
        <w:rPr>
          <w:color w:val="231F20"/>
          <w:spacing w:val="-15"/>
        </w:rPr>
        <w:t> </w:t>
      </w:r>
      <w:r>
        <w:rPr>
          <w:color w:val="231F20"/>
        </w:rPr>
        <w:t>for</w:t>
      </w:r>
      <w:r>
        <w:rPr>
          <w:color w:val="231F20"/>
          <w:spacing w:val="-16"/>
        </w:rPr>
        <w:t> </w:t>
      </w:r>
      <w:r>
        <w:rPr>
          <w:color w:val="231F20"/>
        </w:rPr>
        <w:t>a</w:t>
      </w:r>
      <w:r>
        <w:rPr>
          <w:color w:val="231F20"/>
          <w:spacing w:val="-15"/>
        </w:rPr>
        <w:t> </w:t>
      </w:r>
      <w:r>
        <w:rPr>
          <w:color w:val="231F20"/>
        </w:rPr>
        <w:t>sage</w:t>
      </w:r>
      <w:r>
        <w:rPr>
          <w:color w:val="231F20"/>
          <w:spacing w:val="-15"/>
        </w:rPr>
        <w:t> </w:t>
      </w:r>
      <w:r>
        <w:rPr>
          <w:color w:val="231F20"/>
        </w:rPr>
        <w:t>to</w:t>
      </w:r>
      <w:r>
        <w:rPr>
          <w:color w:val="231F20"/>
          <w:spacing w:val="-15"/>
        </w:rPr>
        <w:t> </w:t>
      </w:r>
      <w:r>
        <w:rPr>
          <w:color w:val="231F20"/>
        </w:rPr>
        <w:t>have to lead a donkey in the street. If a great </w:t>
      </w:r>
      <w:r>
        <w:rPr>
          <w:color w:val="231F20"/>
          <w:spacing w:val="-5"/>
        </w:rPr>
        <w:t>Torah </w:t>
      </w:r>
      <w:r>
        <w:rPr>
          <w:color w:val="231F20"/>
        </w:rPr>
        <w:t>giant saw </w:t>
      </w:r>
      <w:r>
        <w:rPr>
          <w:color w:val="231F20"/>
          <w:spacing w:val="-6"/>
        </w:rPr>
        <w:t>Shimon’s </w:t>
      </w:r>
      <w:r>
        <w:rPr>
          <w:color w:val="231F20"/>
        </w:rPr>
        <w:t>donkey wandering lost in the streets, he was not required to catch it and</w:t>
      </w:r>
      <w:r>
        <w:rPr>
          <w:color w:val="231F20"/>
          <w:spacing w:val="-6"/>
        </w:rPr>
        <w:t> </w:t>
      </w:r>
      <w:r>
        <w:rPr>
          <w:color w:val="231F20"/>
        </w:rPr>
        <w:t>lead</w:t>
      </w:r>
      <w:r>
        <w:rPr>
          <w:color w:val="231F20"/>
          <w:spacing w:val="-6"/>
        </w:rPr>
        <w:t> </w:t>
      </w:r>
      <w:r>
        <w:rPr>
          <w:color w:val="231F20"/>
        </w:rPr>
        <w:t>it</w:t>
      </w:r>
      <w:r>
        <w:rPr>
          <w:color w:val="231F20"/>
          <w:spacing w:val="-5"/>
        </w:rPr>
        <w:t> </w:t>
      </w:r>
      <w:r>
        <w:rPr>
          <w:color w:val="231F20"/>
        </w:rPr>
        <w:t>back</w:t>
      </w:r>
      <w:r>
        <w:rPr>
          <w:color w:val="231F20"/>
          <w:spacing w:val="-6"/>
        </w:rPr>
        <w:t> </w:t>
      </w:r>
      <w:r>
        <w:rPr>
          <w:color w:val="231F20"/>
        </w:rPr>
        <w:t>to</w:t>
      </w:r>
      <w:r>
        <w:rPr>
          <w:color w:val="231F20"/>
          <w:spacing w:val="-5"/>
        </w:rPr>
        <w:t> </w:t>
      </w:r>
      <w:r>
        <w:rPr>
          <w:color w:val="231F20"/>
        </w:rPr>
        <w:t>Shimon.</w:t>
      </w:r>
      <w:r>
        <w:rPr>
          <w:color w:val="231F20"/>
          <w:spacing w:val="-6"/>
        </w:rPr>
        <w:t> </w:t>
      </w:r>
      <w:r>
        <w:rPr>
          <w:color w:val="231F20"/>
          <w:spacing w:val="-4"/>
        </w:rPr>
        <w:t>However,</w:t>
      </w:r>
      <w:r>
        <w:rPr>
          <w:color w:val="231F20"/>
          <w:spacing w:val="-5"/>
        </w:rPr>
        <w:t> </w:t>
      </w:r>
      <w:r>
        <w:rPr>
          <w:color w:val="231F20"/>
        </w:rPr>
        <w:t>if</w:t>
      </w:r>
      <w:r>
        <w:rPr>
          <w:color w:val="231F20"/>
          <w:spacing w:val="-6"/>
        </w:rPr>
        <w:t> </w:t>
      </w:r>
      <w:r>
        <w:rPr>
          <w:color w:val="231F20"/>
        </w:rPr>
        <w:t>that</w:t>
      </w:r>
      <w:r>
        <w:rPr>
          <w:color w:val="231F20"/>
          <w:spacing w:val="-6"/>
        </w:rPr>
        <w:t> </w:t>
      </w:r>
      <w:r>
        <w:rPr>
          <w:color w:val="231F20"/>
        </w:rPr>
        <w:t>same</w:t>
      </w:r>
      <w:r>
        <w:rPr>
          <w:color w:val="231F20"/>
          <w:spacing w:val="-5"/>
        </w:rPr>
        <w:t> Torah</w:t>
      </w:r>
      <w:r>
        <w:rPr>
          <w:color w:val="231F20"/>
          <w:spacing w:val="-6"/>
        </w:rPr>
        <w:t> </w:t>
      </w:r>
      <w:r>
        <w:rPr>
          <w:color w:val="231F20"/>
        </w:rPr>
        <w:t>scholar</w:t>
      </w:r>
      <w:r>
        <w:rPr>
          <w:color w:val="231F20"/>
          <w:spacing w:val="-5"/>
        </w:rPr>
        <w:t> </w:t>
      </w:r>
      <w:r>
        <w:rPr>
          <w:color w:val="231F20"/>
        </w:rPr>
        <w:t>was poor</w:t>
      </w:r>
      <w:r>
        <w:rPr>
          <w:color w:val="231F20"/>
          <w:spacing w:val="-15"/>
        </w:rPr>
        <w:t> </w:t>
      </w:r>
      <w:r>
        <w:rPr>
          <w:color w:val="231F20"/>
        </w:rPr>
        <w:t>and</w:t>
      </w:r>
      <w:r>
        <w:rPr>
          <w:color w:val="231F20"/>
          <w:spacing w:val="-15"/>
        </w:rPr>
        <w:t> </w:t>
      </w:r>
      <w:r>
        <w:rPr>
          <w:color w:val="231F20"/>
        </w:rPr>
        <w:t>he</w:t>
      </w:r>
      <w:r>
        <w:rPr>
          <w:color w:val="231F20"/>
          <w:spacing w:val="-15"/>
        </w:rPr>
        <w:t> </w:t>
      </w:r>
      <w:r>
        <w:rPr>
          <w:color w:val="231F20"/>
        </w:rPr>
        <w:t>would</w:t>
      </w:r>
      <w:r>
        <w:rPr>
          <w:color w:val="231F20"/>
          <w:spacing w:val="-15"/>
        </w:rPr>
        <w:t> </w:t>
      </w:r>
      <w:r>
        <w:rPr>
          <w:color w:val="231F20"/>
        </w:rPr>
        <w:t>swallow</w:t>
      </w:r>
      <w:r>
        <w:rPr>
          <w:color w:val="231F20"/>
          <w:spacing w:val="-14"/>
        </w:rPr>
        <w:t> </w:t>
      </w:r>
      <w:r>
        <w:rPr>
          <w:color w:val="231F20"/>
        </w:rPr>
        <w:t>his</w:t>
      </w:r>
      <w:r>
        <w:rPr>
          <w:color w:val="231F20"/>
          <w:spacing w:val="-15"/>
        </w:rPr>
        <w:t> </w:t>
      </w:r>
      <w:r>
        <w:rPr>
          <w:color w:val="231F20"/>
        </w:rPr>
        <w:t>dignity</w:t>
      </w:r>
      <w:r>
        <w:rPr>
          <w:color w:val="231F20"/>
          <w:spacing w:val="-15"/>
        </w:rPr>
        <w:t> </w:t>
      </w:r>
      <w:r>
        <w:rPr>
          <w:color w:val="231F20"/>
        </w:rPr>
        <w:t>and</w:t>
      </w:r>
      <w:r>
        <w:rPr>
          <w:color w:val="231F20"/>
          <w:spacing w:val="-15"/>
        </w:rPr>
        <w:t> </w:t>
      </w:r>
      <w:r>
        <w:rPr>
          <w:color w:val="231F20"/>
        </w:rPr>
        <w:t>lead</w:t>
      </w:r>
      <w:r>
        <w:rPr>
          <w:color w:val="231F20"/>
          <w:spacing w:val="-15"/>
        </w:rPr>
        <w:t> </w:t>
      </w:r>
      <w:r>
        <w:rPr>
          <w:color w:val="231F20"/>
        </w:rPr>
        <w:t>it</w:t>
      </w:r>
      <w:r>
        <w:rPr>
          <w:color w:val="231F20"/>
          <w:spacing w:val="-14"/>
        </w:rPr>
        <w:t> </w:t>
      </w:r>
      <w:r>
        <w:rPr>
          <w:color w:val="231F20"/>
        </w:rPr>
        <w:t>home</w:t>
      </w:r>
      <w:r>
        <w:rPr>
          <w:color w:val="231F20"/>
          <w:spacing w:val="-15"/>
        </w:rPr>
        <w:t> </w:t>
      </w:r>
      <w:r>
        <w:rPr>
          <w:color w:val="231F20"/>
        </w:rPr>
        <w:t>if</w:t>
      </w:r>
      <w:r>
        <w:rPr>
          <w:color w:val="231F20"/>
          <w:spacing w:val="-15"/>
        </w:rPr>
        <w:t> </w:t>
      </w:r>
      <w:r>
        <w:rPr>
          <w:color w:val="231F20"/>
        </w:rPr>
        <w:t>his</w:t>
      </w:r>
      <w:r>
        <w:rPr>
          <w:color w:val="231F20"/>
          <w:spacing w:val="-15"/>
        </w:rPr>
        <w:t> </w:t>
      </w:r>
      <w:r>
        <w:rPr>
          <w:color w:val="231F20"/>
        </w:rPr>
        <w:t>donkey</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6"/>
        <w:jc w:val="both"/>
      </w:pPr>
      <w:r>
        <w:rPr>
          <w:color w:val="231F20"/>
        </w:rPr>
        <w:t>was</w:t>
      </w:r>
      <w:r>
        <w:rPr>
          <w:color w:val="231F20"/>
          <w:spacing w:val="-6"/>
        </w:rPr>
        <w:t> </w:t>
      </w:r>
      <w:r>
        <w:rPr>
          <w:color w:val="231F20"/>
        </w:rPr>
        <w:t>lost,</w:t>
      </w:r>
      <w:r>
        <w:rPr>
          <w:color w:val="231F20"/>
          <w:spacing w:val="-6"/>
        </w:rPr>
        <w:t> </w:t>
      </w:r>
      <w:r>
        <w:rPr>
          <w:color w:val="231F20"/>
        </w:rPr>
        <w:t>he</w:t>
      </w:r>
      <w:r>
        <w:rPr>
          <w:color w:val="231F20"/>
          <w:spacing w:val="-5"/>
        </w:rPr>
        <w:t> </w:t>
      </w:r>
      <w:r>
        <w:rPr>
          <w:color w:val="231F20"/>
        </w:rPr>
        <w:t>would</w:t>
      </w:r>
      <w:r>
        <w:rPr>
          <w:color w:val="231F20"/>
          <w:spacing w:val="-6"/>
        </w:rPr>
        <w:t> </w:t>
      </w:r>
      <w:r>
        <w:rPr>
          <w:color w:val="231F20"/>
        </w:rPr>
        <w:t>have</w:t>
      </w:r>
      <w:r>
        <w:rPr>
          <w:color w:val="231F20"/>
          <w:spacing w:val="-6"/>
        </w:rPr>
        <w:t> </w:t>
      </w:r>
      <w:r>
        <w:rPr>
          <w:color w:val="231F20"/>
        </w:rPr>
        <w:t>to</w:t>
      </w:r>
      <w:r>
        <w:rPr>
          <w:color w:val="231F20"/>
          <w:spacing w:val="-5"/>
        </w:rPr>
        <w:t> </w:t>
      </w:r>
      <w:r>
        <w:rPr>
          <w:color w:val="231F20"/>
        </w:rPr>
        <w:t>lead</w:t>
      </w:r>
      <w:r>
        <w:rPr>
          <w:color w:val="231F20"/>
          <w:spacing w:val="-6"/>
        </w:rPr>
        <w:t> Shimon’s </w:t>
      </w:r>
      <w:r>
        <w:rPr>
          <w:color w:val="231F20"/>
        </w:rPr>
        <w:t>donkey</w:t>
      </w:r>
      <w:r>
        <w:rPr>
          <w:color w:val="231F20"/>
          <w:spacing w:val="-5"/>
        </w:rPr>
        <w:t> </w:t>
      </w:r>
      <w:r>
        <w:rPr>
          <w:color w:val="231F20"/>
        </w:rPr>
        <w:t>to</w:t>
      </w:r>
      <w:r>
        <w:rPr>
          <w:color w:val="231F20"/>
          <w:spacing w:val="-6"/>
        </w:rPr>
        <w:t> </w:t>
      </w:r>
      <w:r>
        <w:rPr>
          <w:color w:val="231F20"/>
        </w:rPr>
        <w:t>Shimon.</w:t>
      </w:r>
      <w:r>
        <w:rPr>
          <w:color w:val="231F20"/>
          <w:spacing w:val="-6"/>
        </w:rPr>
        <w:t> </w:t>
      </w:r>
      <w:r>
        <w:rPr>
          <w:color w:val="231F20"/>
        </w:rPr>
        <w:t>If</w:t>
      </w:r>
      <w:r>
        <w:rPr>
          <w:color w:val="231F20"/>
          <w:spacing w:val="-5"/>
        </w:rPr>
        <w:t> </w:t>
      </w:r>
      <w:r>
        <w:rPr>
          <w:color w:val="231F20"/>
        </w:rPr>
        <w:t>so,</w:t>
      </w:r>
      <w:r>
        <w:rPr>
          <w:color w:val="231F20"/>
          <w:spacing w:val="-6"/>
        </w:rPr>
        <w:t> </w:t>
      </w:r>
      <w:r>
        <w:rPr>
          <w:color w:val="231F20"/>
        </w:rPr>
        <w:t>if </w:t>
      </w:r>
      <w:r>
        <w:rPr>
          <w:color w:val="231F20"/>
          <w:spacing w:val="-3"/>
        </w:rPr>
        <w:t>any </w:t>
      </w:r>
      <w:r>
        <w:rPr>
          <w:color w:val="231F20"/>
        </w:rPr>
        <w:t>of us were drowning and the only way to save our lives would be to undress and publicly swim naked, we would certainly do so; therefore, I should be obligated to undress and publicly swim naked to save the life of </w:t>
      </w:r>
      <w:r>
        <w:rPr>
          <w:color w:val="231F20"/>
          <w:spacing w:val="-3"/>
        </w:rPr>
        <w:t>my</w:t>
      </w:r>
      <w:r>
        <w:rPr>
          <w:color w:val="231F20"/>
        </w:rPr>
        <w:t> friend.</w:t>
      </w:r>
    </w:p>
    <w:p>
      <w:pPr>
        <w:pStyle w:val="BodyText"/>
        <w:spacing w:line="300" w:lineRule="auto" w:before="40"/>
        <w:ind w:left="120" w:right="137" w:firstLine="360"/>
        <w:jc w:val="both"/>
      </w:pPr>
      <w:r>
        <w:rPr>
          <w:color w:val="231F20"/>
        </w:rPr>
        <w:t>Rav Zilberstein suggested a possible answer to the view of the </w:t>
      </w:r>
      <w:r>
        <w:rPr>
          <w:rFonts w:ascii="Palatino Linotype"/>
          <w:i/>
          <w:color w:val="231F20"/>
        </w:rPr>
        <w:t>Chochmas Shlomo</w:t>
      </w:r>
      <w:r>
        <w:rPr>
          <w:color w:val="231F20"/>
        </w:rPr>
        <w:t>. </w:t>
      </w:r>
      <w:r>
        <w:rPr>
          <w:rFonts w:ascii="Palatino Linotype"/>
          <w:i/>
          <w:color w:val="231F20"/>
        </w:rPr>
        <w:t>Pri </w:t>
      </w:r>
      <w:r>
        <w:rPr>
          <w:rFonts w:ascii="Palatino Linotype"/>
          <w:i/>
          <w:color w:val="231F20"/>
          <w:spacing w:val="-3"/>
        </w:rPr>
        <w:t>Yitzchak </w:t>
      </w:r>
      <w:r>
        <w:rPr>
          <w:color w:val="231F20"/>
        </w:rPr>
        <w:t>discusses the law that obligates the sage to engage in a degrading act of return if he would do so for his own </w:t>
      </w:r>
      <w:r>
        <w:rPr>
          <w:color w:val="231F20"/>
          <w:spacing w:val="-3"/>
        </w:rPr>
        <w:t>property. He </w:t>
      </w:r>
      <w:r>
        <w:rPr>
          <w:color w:val="231F20"/>
        </w:rPr>
        <w:t>wonders if the law is an indication or a reason. </w:t>
      </w:r>
      <w:r>
        <w:rPr>
          <w:color w:val="231F20"/>
          <w:spacing w:val="-3"/>
        </w:rPr>
        <w:t>Perhaps</w:t>
      </w:r>
      <w:r>
        <w:rPr>
          <w:color w:val="231F20"/>
          <w:spacing w:val="36"/>
        </w:rPr>
        <w:t> </w:t>
      </w:r>
      <w:r>
        <w:rPr>
          <w:rFonts w:ascii="Palatino Linotype"/>
          <w:i/>
          <w:color w:val="231F20"/>
        </w:rPr>
        <w:t>halachah</w:t>
      </w:r>
      <w:r>
        <w:rPr>
          <w:rFonts w:ascii="Palatino Linotype"/>
          <w:i/>
          <w:color w:val="231F20"/>
          <w:spacing w:val="36"/>
        </w:rPr>
        <w:t> </w:t>
      </w:r>
      <w:r>
        <w:rPr>
          <w:color w:val="231F20"/>
        </w:rPr>
        <w:t>exempted</w:t>
      </w:r>
      <w:r>
        <w:rPr>
          <w:color w:val="231F20"/>
          <w:spacing w:val="37"/>
        </w:rPr>
        <w:t> </w:t>
      </w:r>
      <w:r>
        <w:rPr>
          <w:color w:val="231F20"/>
        </w:rPr>
        <w:t>the</w:t>
      </w:r>
      <w:r>
        <w:rPr>
          <w:color w:val="231F20"/>
          <w:spacing w:val="36"/>
        </w:rPr>
        <w:t> </w:t>
      </w:r>
      <w:r>
        <w:rPr>
          <w:color w:val="231F20"/>
        </w:rPr>
        <w:t>sage</w:t>
      </w:r>
      <w:r>
        <w:rPr>
          <w:color w:val="231F20"/>
          <w:spacing w:val="36"/>
        </w:rPr>
        <w:t> </w:t>
      </w:r>
      <w:r>
        <w:rPr>
          <w:color w:val="231F20"/>
        </w:rPr>
        <w:t>from</w:t>
      </w:r>
      <w:r>
        <w:rPr>
          <w:color w:val="231F20"/>
          <w:spacing w:val="37"/>
        </w:rPr>
        <w:t> </w:t>
      </w:r>
      <w:r>
        <w:rPr>
          <w:color w:val="231F20"/>
        </w:rPr>
        <w:t>humiliating</w:t>
      </w:r>
      <w:r>
        <w:rPr>
          <w:color w:val="231F20"/>
          <w:spacing w:val="36"/>
        </w:rPr>
        <w:t> </w:t>
      </w:r>
      <w:r>
        <w:rPr>
          <w:color w:val="231F20"/>
        </w:rPr>
        <w:t>himself</w:t>
      </w:r>
      <w:r>
        <w:rPr>
          <w:color w:val="231F20"/>
          <w:spacing w:val="37"/>
        </w:rPr>
        <w:t> </w:t>
      </w:r>
      <w:r>
        <w:rPr>
          <w:color w:val="231F20"/>
        </w:rPr>
        <w:t>to</w:t>
      </w:r>
    </w:p>
    <w:p>
      <w:pPr>
        <w:pStyle w:val="BodyText"/>
        <w:spacing w:line="266" w:lineRule="exact"/>
        <w:ind w:left="119"/>
        <w:jc w:val="both"/>
      </w:pPr>
      <w:r>
        <w:rPr>
          <w:color w:val="231F20"/>
        </w:rPr>
        <w:t>save</w:t>
      </w:r>
      <w:r>
        <w:rPr>
          <w:color w:val="231F20"/>
          <w:spacing w:val="-10"/>
        </w:rPr>
        <w:t> </w:t>
      </w:r>
      <w:r>
        <w:rPr>
          <w:color w:val="231F20"/>
        </w:rPr>
        <w:t>the</w:t>
      </w:r>
      <w:r>
        <w:rPr>
          <w:color w:val="231F20"/>
          <w:spacing w:val="-9"/>
        </w:rPr>
        <w:t> </w:t>
      </w:r>
      <w:r>
        <w:rPr>
          <w:color w:val="231F20"/>
        </w:rPr>
        <w:t>property</w:t>
      </w:r>
      <w:r>
        <w:rPr>
          <w:color w:val="231F20"/>
          <w:spacing w:val="-10"/>
        </w:rPr>
        <w:t> </w:t>
      </w:r>
      <w:r>
        <w:rPr>
          <w:color w:val="231F20"/>
        </w:rPr>
        <w:t>of</w:t>
      </w:r>
      <w:r>
        <w:rPr>
          <w:color w:val="231F20"/>
          <w:spacing w:val="-9"/>
        </w:rPr>
        <w:t> </w:t>
      </w:r>
      <w:r>
        <w:rPr>
          <w:color w:val="231F20"/>
          <w:spacing w:val="-3"/>
        </w:rPr>
        <w:t>another.</w:t>
      </w:r>
      <w:r>
        <w:rPr>
          <w:color w:val="231F20"/>
          <w:spacing w:val="-10"/>
        </w:rPr>
        <w:t> </w:t>
      </w:r>
      <w:r>
        <w:rPr>
          <w:color w:val="231F20"/>
          <w:spacing w:val="-4"/>
        </w:rPr>
        <w:t>However,</w:t>
      </w:r>
      <w:r>
        <w:rPr>
          <w:color w:val="231F20"/>
          <w:spacing w:val="-9"/>
        </w:rPr>
        <w:t> </w:t>
      </w:r>
      <w:r>
        <w:rPr>
          <w:color w:val="231F20"/>
        </w:rPr>
        <w:t>the</w:t>
      </w:r>
      <w:r>
        <w:rPr>
          <w:color w:val="231F20"/>
          <w:spacing w:val="-10"/>
        </w:rPr>
        <w:t> </w:t>
      </w:r>
      <w:r>
        <w:rPr>
          <w:rFonts w:ascii="Palatino Linotype"/>
          <w:i/>
          <w:color w:val="231F20"/>
        </w:rPr>
        <w:t>Gemara</w:t>
      </w:r>
      <w:r>
        <w:rPr>
          <w:rFonts w:ascii="Palatino Linotype"/>
          <w:i/>
          <w:color w:val="231F20"/>
          <w:spacing w:val="-9"/>
        </w:rPr>
        <w:t> </w:t>
      </w:r>
      <w:r>
        <w:rPr>
          <w:color w:val="231F20"/>
        </w:rPr>
        <w:t>was</w:t>
      </w:r>
      <w:r>
        <w:rPr>
          <w:color w:val="231F20"/>
          <w:spacing w:val="-10"/>
        </w:rPr>
        <w:t> </w:t>
      </w:r>
      <w:r>
        <w:rPr>
          <w:color w:val="231F20"/>
        </w:rPr>
        <w:t>teaching</w:t>
      </w:r>
      <w:r>
        <w:rPr>
          <w:color w:val="231F20"/>
          <w:spacing w:val="-9"/>
        </w:rPr>
        <w:t> </w:t>
      </w:r>
      <w:r>
        <w:rPr>
          <w:color w:val="231F20"/>
        </w:rPr>
        <w:t>that</w:t>
      </w:r>
    </w:p>
    <w:p>
      <w:pPr>
        <w:pStyle w:val="BodyText"/>
        <w:spacing w:line="312" w:lineRule="auto" w:before="67"/>
        <w:ind w:left="119" w:right="137"/>
        <w:jc w:val="both"/>
      </w:pPr>
      <w:r>
        <w:rPr>
          <w:color w:val="231F20"/>
        </w:rPr>
        <w:t>if the sage would perform such an act for his own </w:t>
      </w:r>
      <w:r>
        <w:rPr>
          <w:color w:val="231F20"/>
          <w:spacing w:val="-3"/>
        </w:rPr>
        <w:t>property, </w:t>
      </w:r>
      <w:r>
        <w:rPr>
          <w:color w:val="231F20"/>
        </w:rPr>
        <w:t>it</w:t>
      </w:r>
      <w:r>
        <w:rPr>
          <w:color w:val="231F20"/>
          <w:spacing w:val="-16"/>
        </w:rPr>
        <w:t> </w:t>
      </w:r>
      <w:r>
        <w:rPr>
          <w:color w:val="231F20"/>
        </w:rPr>
        <w:t>would </w:t>
      </w:r>
      <w:r>
        <w:rPr>
          <w:color w:val="231F20"/>
          <w:spacing w:val="-3"/>
        </w:rPr>
        <w:t>prove</w:t>
      </w:r>
      <w:r>
        <w:rPr>
          <w:color w:val="231F20"/>
          <w:spacing w:val="-16"/>
        </w:rPr>
        <w:t> </w:t>
      </w:r>
      <w:r>
        <w:rPr>
          <w:color w:val="231F20"/>
        </w:rPr>
        <w:t>that</w:t>
      </w:r>
      <w:r>
        <w:rPr>
          <w:color w:val="231F20"/>
          <w:spacing w:val="-16"/>
        </w:rPr>
        <w:t> </w:t>
      </w:r>
      <w:r>
        <w:rPr>
          <w:color w:val="231F20"/>
        </w:rPr>
        <w:t>such</w:t>
      </w:r>
      <w:r>
        <w:rPr>
          <w:color w:val="231F20"/>
          <w:spacing w:val="-15"/>
        </w:rPr>
        <w:t> </w:t>
      </w:r>
      <w:r>
        <w:rPr>
          <w:color w:val="231F20"/>
        </w:rPr>
        <w:t>a</w:t>
      </w:r>
      <w:r>
        <w:rPr>
          <w:color w:val="231F20"/>
          <w:spacing w:val="-16"/>
        </w:rPr>
        <w:t> </w:t>
      </w:r>
      <w:r>
        <w:rPr>
          <w:color w:val="231F20"/>
        </w:rPr>
        <w:t>behavior</w:t>
      </w:r>
      <w:r>
        <w:rPr>
          <w:color w:val="231F20"/>
          <w:spacing w:val="-16"/>
        </w:rPr>
        <w:t> </w:t>
      </w:r>
      <w:r>
        <w:rPr>
          <w:color w:val="231F20"/>
        </w:rPr>
        <w:t>was</w:t>
      </w:r>
      <w:r>
        <w:rPr>
          <w:color w:val="231F20"/>
          <w:spacing w:val="-15"/>
        </w:rPr>
        <w:t> </w:t>
      </w:r>
      <w:r>
        <w:rPr>
          <w:color w:val="231F20"/>
        </w:rPr>
        <w:t>not</w:t>
      </w:r>
      <w:r>
        <w:rPr>
          <w:color w:val="231F20"/>
          <w:spacing w:val="-16"/>
        </w:rPr>
        <w:t> </w:t>
      </w:r>
      <w:r>
        <w:rPr>
          <w:color w:val="231F20"/>
        </w:rPr>
        <w:t>humiliating</w:t>
      </w:r>
      <w:r>
        <w:rPr>
          <w:color w:val="231F20"/>
          <w:spacing w:val="-15"/>
        </w:rPr>
        <w:t> </w:t>
      </w:r>
      <w:r>
        <w:rPr>
          <w:color w:val="231F20"/>
        </w:rPr>
        <w:t>for</w:t>
      </w:r>
      <w:r>
        <w:rPr>
          <w:color w:val="231F20"/>
          <w:spacing w:val="-16"/>
        </w:rPr>
        <w:t> </w:t>
      </w:r>
      <w:r>
        <w:rPr>
          <w:color w:val="231F20"/>
        </w:rPr>
        <w:t>him.</w:t>
      </w:r>
      <w:r>
        <w:rPr>
          <w:color w:val="231F20"/>
          <w:spacing w:val="-16"/>
        </w:rPr>
        <w:t> </w:t>
      </w:r>
      <w:r>
        <w:rPr>
          <w:color w:val="231F20"/>
          <w:spacing w:val="-3"/>
        </w:rPr>
        <w:t>Alternatively, </w:t>
      </w:r>
      <w:r>
        <w:rPr>
          <w:color w:val="231F20"/>
        </w:rPr>
        <w:t>maybe</w:t>
      </w:r>
      <w:r>
        <w:rPr>
          <w:color w:val="231F20"/>
          <w:spacing w:val="-7"/>
        </w:rPr>
        <w:t> </w:t>
      </w:r>
      <w:r>
        <w:rPr>
          <w:color w:val="231F20"/>
        </w:rPr>
        <w:t>the</w:t>
      </w:r>
      <w:r>
        <w:rPr>
          <w:color w:val="231F20"/>
          <w:spacing w:val="-6"/>
        </w:rPr>
        <w:t> </w:t>
      </w:r>
      <w:r>
        <w:rPr>
          <w:color w:val="231F20"/>
        </w:rPr>
        <w:t>fact</w:t>
      </w:r>
      <w:r>
        <w:rPr>
          <w:color w:val="231F20"/>
          <w:spacing w:val="-6"/>
        </w:rPr>
        <w:t> </w:t>
      </w:r>
      <w:r>
        <w:rPr>
          <w:color w:val="231F20"/>
        </w:rPr>
        <w:t>that</w:t>
      </w:r>
      <w:r>
        <w:rPr>
          <w:color w:val="231F20"/>
          <w:spacing w:val="-7"/>
        </w:rPr>
        <w:t> </w:t>
      </w:r>
      <w:r>
        <w:rPr>
          <w:color w:val="231F20"/>
        </w:rPr>
        <w:t>he</w:t>
      </w:r>
      <w:r>
        <w:rPr>
          <w:color w:val="231F20"/>
          <w:spacing w:val="-6"/>
        </w:rPr>
        <w:t> </w:t>
      </w:r>
      <w:r>
        <w:rPr>
          <w:color w:val="231F20"/>
        </w:rPr>
        <w:t>would</w:t>
      </w:r>
      <w:r>
        <w:rPr>
          <w:color w:val="231F20"/>
          <w:spacing w:val="-6"/>
        </w:rPr>
        <w:t> </w:t>
      </w:r>
      <w:r>
        <w:rPr>
          <w:color w:val="231F20"/>
        </w:rPr>
        <w:t>perform</w:t>
      </w:r>
      <w:r>
        <w:rPr>
          <w:color w:val="231F20"/>
          <w:spacing w:val="-7"/>
        </w:rPr>
        <w:t> </w:t>
      </w:r>
      <w:r>
        <w:rPr>
          <w:color w:val="231F20"/>
        </w:rPr>
        <w:t>this</w:t>
      </w:r>
      <w:r>
        <w:rPr>
          <w:color w:val="231F20"/>
          <w:spacing w:val="-6"/>
        </w:rPr>
        <w:t> </w:t>
      </w:r>
      <w:r>
        <w:rPr>
          <w:color w:val="231F20"/>
        </w:rPr>
        <w:t>action</w:t>
      </w:r>
      <w:r>
        <w:rPr>
          <w:color w:val="231F20"/>
          <w:spacing w:val="-6"/>
        </w:rPr>
        <w:t> </w:t>
      </w:r>
      <w:r>
        <w:rPr>
          <w:color w:val="231F20"/>
        </w:rPr>
        <w:t>for</w:t>
      </w:r>
      <w:r>
        <w:rPr>
          <w:color w:val="231F20"/>
          <w:spacing w:val="-6"/>
        </w:rPr>
        <w:t> </w:t>
      </w:r>
      <w:r>
        <w:rPr>
          <w:color w:val="231F20"/>
        </w:rPr>
        <w:t>himself</w:t>
      </w:r>
      <w:r>
        <w:rPr>
          <w:color w:val="231F20"/>
          <w:spacing w:val="-7"/>
        </w:rPr>
        <w:t> </w:t>
      </w:r>
      <w:r>
        <w:rPr>
          <w:color w:val="231F20"/>
        </w:rPr>
        <w:t>was</w:t>
      </w:r>
      <w:r>
        <w:rPr>
          <w:color w:val="231F20"/>
          <w:spacing w:val="-6"/>
        </w:rPr>
        <w:t> </w:t>
      </w:r>
      <w:r>
        <w:rPr>
          <w:color w:val="231F20"/>
        </w:rPr>
        <w:t>the reason why he had to perform it for others. The </w:t>
      </w:r>
      <w:r>
        <w:rPr>
          <w:color w:val="231F20"/>
          <w:spacing w:val="-5"/>
        </w:rPr>
        <w:t>Torah </w:t>
      </w:r>
      <w:r>
        <w:rPr>
          <w:color w:val="231F20"/>
        </w:rPr>
        <w:t>exempted  the sage from doing for others what he would not do for himself. </w:t>
      </w:r>
      <w:r>
        <w:rPr>
          <w:color w:val="231F20"/>
          <w:spacing w:val="-4"/>
        </w:rPr>
        <w:t>However, </w:t>
      </w:r>
      <w:r>
        <w:rPr>
          <w:color w:val="231F20"/>
        </w:rPr>
        <w:t>if he would do that act for his own property he must do it for the property of others. Rav Zilberstein suggested that according to the </w:t>
      </w:r>
      <w:r>
        <w:rPr>
          <w:rFonts w:ascii="Palatino Linotype"/>
          <w:i/>
          <w:color w:val="231F20"/>
        </w:rPr>
        <w:t>Chochmas Shlomo</w:t>
      </w:r>
      <w:r>
        <w:rPr>
          <w:color w:val="231F20"/>
        </w:rPr>
        <w:t>, one who would lead his own donkey in the street despite the humiliation must return the donkey of his friend because his actions </w:t>
      </w:r>
      <w:r>
        <w:rPr>
          <w:color w:val="231F20"/>
          <w:spacing w:val="-3"/>
        </w:rPr>
        <w:t>prove </w:t>
      </w:r>
      <w:r>
        <w:rPr>
          <w:color w:val="231F20"/>
        </w:rPr>
        <w:t>that for him leading a donkey is not</w:t>
      </w:r>
      <w:r>
        <w:rPr>
          <w:color w:val="231F20"/>
          <w:spacing w:val="-19"/>
        </w:rPr>
        <w:t> </w:t>
      </w:r>
      <w:r>
        <w:rPr>
          <w:color w:val="231F20"/>
        </w:rPr>
        <w:t>a</w:t>
      </w:r>
      <w:r>
        <w:rPr>
          <w:color w:val="231F20"/>
          <w:spacing w:val="-18"/>
        </w:rPr>
        <w:t> </w:t>
      </w:r>
      <w:r>
        <w:rPr>
          <w:color w:val="231F20"/>
        </w:rPr>
        <w:t>disgrace.</w:t>
      </w:r>
      <w:r>
        <w:rPr>
          <w:color w:val="231F20"/>
          <w:spacing w:val="-18"/>
        </w:rPr>
        <w:t> </w:t>
      </w:r>
      <w:r>
        <w:rPr>
          <w:color w:val="231F20"/>
          <w:spacing w:val="-4"/>
        </w:rPr>
        <w:t>However,</w:t>
      </w:r>
      <w:r>
        <w:rPr>
          <w:color w:val="231F20"/>
          <w:spacing w:val="-18"/>
        </w:rPr>
        <w:t> </w:t>
      </w:r>
      <w:r>
        <w:rPr>
          <w:color w:val="231F20"/>
        </w:rPr>
        <w:t>getting</w:t>
      </w:r>
      <w:r>
        <w:rPr>
          <w:color w:val="231F20"/>
          <w:spacing w:val="-18"/>
        </w:rPr>
        <w:t> </w:t>
      </w:r>
      <w:r>
        <w:rPr>
          <w:color w:val="231F20"/>
        </w:rPr>
        <w:t>undressed</w:t>
      </w:r>
      <w:r>
        <w:rPr>
          <w:color w:val="231F20"/>
          <w:spacing w:val="-18"/>
        </w:rPr>
        <w:t> </w:t>
      </w:r>
      <w:r>
        <w:rPr>
          <w:color w:val="231F20"/>
        </w:rPr>
        <w:t>is</w:t>
      </w:r>
      <w:r>
        <w:rPr>
          <w:color w:val="231F20"/>
          <w:spacing w:val="-19"/>
        </w:rPr>
        <w:t> </w:t>
      </w:r>
      <w:r>
        <w:rPr>
          <w:color w:val="231F20"/>
        </w:rPr>
        <w:t>always</w:t>
      </w:r>
      <w:r>
        <w:rPr>
          <w:color w:val="231F20"/>
          <w:spacing w:val="-18"/>
        </w:rPr>
        <w:t> </w:t>
      </w:r>
      <w:r>
        <w:rPr>
          <w:color w:val="231F20"/>
        </w:rPr>
        <w:t>a</w:t>
      </w:r>
      <w:r>
        <w:rPr>
          <w:color w:val="231F20"/>
          <w:spacing w:val="-18"/>
        </w:rPr>
        <w:t> </w:t>
      </w:r>
      <w:r>
        <w:rPr>
          <w:color w:val="231F20"/>
        </w:rPr>
        <w:t>disgrace.</w:t>
      </w:r>
      <w:r>
        <w:rPr>
          <w:color w:val="231F20"/>
          <w:spacing w:val="-18"/>
        </w:rPr>
        <w:t> </w:t>
      </w:r>
      <w:r>
        <w:rPr>
          <w:color w:val="231F20"/>
        </w:rPr>
        <w:t>Even though</w:t>
      </w:r>
      <w:r>
        <w:rPr>
          <w:color w:val="231F20"/>
          <w:spacing w:val="-9"/>
        </w:rPr>
        <w:t> </w:t>
      </w:r>
      <w:r>
        <w:rPr>
          <w:color w:val="231F20"/>
        </w:rPr>
        <w:t>he</w:t>
      </w:r>
      <w:r>
        <w:rPr>
          <w:color w:val="231F20"/>
          <w:spacing w:val="-8"/>
        </w:rPr>
        <w:t> </w:t>
      </w:r>
      <w:r>
        <w:rPr>
          <w:color w:val="231F20"/>
        </w:rPr>
        <w:t>would</w:t>
      </w:r>
      <w:r>
        <w:rPr>
          <w:color w:val="231F20"/>
          <w:spacing w:val="-9"/>
        </w:rPr>
        <w:t> </w:t>
      </w:r>
      <w:r>
        <w:rPr>
          <w:color w:val="231F20"/>
        </w:rPr>
        <w:t>do</w:t>
      </w:r>
      <w:r>
        <w:rPr>
          <w:color w:val="231F20"/>
          <w:spacing w:val="-8"/>
        </w:rPr>
        <w:t> </w:t>
      </w:r>
      <w:r>
        <w:rPr>
          <w:color w:val="231F20"/>
        </w:rPr>
        <w:t>it</w:t>
      </w:r>
      <w:r>
        <w:rPr>
          <w:color w:val="231F20"/>
          <w:spacing w:val="-8"/>
        </w:rPr>
        <w:t> </w:t>
      </w:r>
      <w:r>
        <w:rPr>
          <w:color w:val="231F20"/>
        </w:rPr>
        <w:t>to</w:t>
      </w:r>
      <w:r>
        <w:rPr>
          <w:color w:val="231F20"/>
          <w:spacing w:val="-9"/>
        </w:rPr>
        <w:t> </w:t>
      </w:r>
      <w:r>
        <w:rPr>
          <w:color w:val="231F20"/>
        </w:rPr>
        <w:t>save</w:t>
      </w:r>
      <w:r>
        <w:rPr>
          <w:color w:val="231F20"/>
          <w:spacing w:val="-8"/>
        </w:rPr>
        <w:t> </w:t>
      </w:r>
      <w:r>
        <w:rPr>
          <w:color w:val="231F20"/>
        </w:rPr>
        <w:t>his</w:t>
      </w:r>
      <w:r>
        <w:rPr>
          <w:color w:val="231F20"/>
          <w:spacing w:val="-8"/>
        </w:rPr>
        <w:t> </w:t>
      </w:r>
      <w:r>
        <w:rPr>
          <w:color w:val="231F20"/>
        </w:rPr>
        <w:t>own</w:t>
      </w:r>
      <w:r>
        <w:rPr>
          <w:color w:val="231F20"/>
          <w:spacing w:val="-9"/>
        </w:rPr>
        <w:t> </w:t>
      </w:r>
      <w:r>
        <w:rPr>
          <w:color w:val="231F20"/>
        </w:rPr>
        <w:t>life,</w:t>
      </w:r>
      <w:r>
        <w:rPr>
          <w:color w:val="231F20"/>
          <w:spacing w:val="-8"/>
        </w:rPr>
        <w:t> </w:t>
      </w:r>
      <w:r>
        <w:rPr>
          <w:color w:val="231F20"/>
        </w:rPr>
        <w:t>it</w:t>
      </w:r>
      <w:r>
        <w:rPr>
          <w:color w:val="231F20"/>
          <w:spacing w:val="-8"/>
        </w:rPr>
        <w:t> </w:t>
      </w:r>
      <w:r>
        <w:rPr>
          <w:color w:val="231F20"/>
        </w:rPr>
        <w:t>is</w:t>
      </w:r>
      <w:r>
        <w:rPr>
          <w:color w:val="231F20"/>
          <w:spacing w:val="-9"/>
        </w:rPr>
        <w:t> </w:t>
      </w:r>
      <w:r>
        <w:rPr>
          <w:color w:val="231F20"/>
        </w:rPr>
        <w:t>because</w:t>
      </w:r>
      <w:r>
        <w:rPr>
          <w:color w:val="231F20"/>
          <w:spacing w:val="-8"/>
        </w:rPr>
        <w:t> </w:t>
      </w:r>
      <w:r>
        <w:rPr>
          <w:color w:val="231F20"/>
        </w:rPr>
        <w:t>a</w:t>
      </w:r>
      <w:r>
        <w:rPr>
          <w:color w:val="231F20"/>
          <w:spacing w:val="-8"/>
        </w:rPr>
        <w:t> </w:t>
      </w:r>
      <w:r>
        <w:rPr>
          <w:color w:val="231F20"/>
        </w:rPr>
        <w:t>person</w:t>
      </w:r>
      <w:r>
        <w:rPr>
          <w:color w:val="231F20"/>
          <w:spacing w:val="-9"/>
        </w:rPr>
        <w:t> </w:t>
      </w:r>
      <w:r>
        <w:rPr>
          <w:color w:val="231F20"/>
        </w:rPr>
        <w:t>will do anything to preserve his own life. </w:t>
      </w:r>
      <w:r>
        <w:rPr>
          <w:color w:val="231F20"/>
          <w:spacing w:val="-5"/>
        </w:rPr>
        <w:t>It </w:t>
      </w:r>
      <w:r>
        <w:rPr>
          <w:color w:val="231F20"/>
        </w:rPr>
        <w:t>is still degrading. </w:t>
      </w:r>
      <w:r>
        <w:rPr>
          <w:color w:val="231F20"/>
          <w:spacing w:val="-3"/>
        </w:rPr>
        <w:t>Man </w:t>
      </w:r>
      <w:r>
        <w:rPr>
          <w:color w:val="231F20"/>
        </w:rPr>
        <w:t>need not be degraded to return an object, and therefore, he need not be degraded to save a life, according to </w:t>
      </w:r>
      <w:r>
        <w:rPr>
          <w:rFonts w:ascii="Palatino Linotype"/>
          <w:i/>
          <w:color w:val="231F20"/>
        </w:rPr>
        <w:t>Chochmas</w:t>
      </w:r>
      <w:r>
        <w:rPr>
          <w:rFonts w:ascii="Palatino Linotype"/>
          <w:i/>
          <w:color w:val="231F20"/>
          <w:spacing w:val="-24"/>
        </w:rPr>
        <w:t> </w:t>
      </w:r>
      <w:r>
        <w:rPr>
          <w:rFonts w:ascii="Palatino Linotype"/>
          <w:i/>
          <w:color w:val="231F20"/>
        </w:rPr>
        <w:t>Shlomo</w:t>
      </w:r>
      <w:r>
        <w:rPr>
          <w:color w:val="231F20"/>
        </w:rPr>
        <w:t>.</w:t>
      </w:r>
    </w:p>
    <w:p>
      <w:pPr>
        <w:pStyle w:val="BodyText"/>
        <w:spacing w:line="294" w:lineRule="exact"/>
        <w:ind w:left="479"/>
        <w:jc w:val="both"/>
        <w:rPr>
          <w:rFonts w:ascii="Palatino Linotype"/>
          <w:i/>
        </w:rPr>
      </w:pPr>
      <w:r>
        <w:rPr>
          <w:color w:val="231F20"/>
        </w:rPr>
        <w:t>Rav Zilberstein pointed out that a careful reading of </w:t>
      </w:r>
      <w:r>
        <w:rPr>
          <w:rFonts w:ascii="Palatino Linotype"/>
          <w:i/>
          <w:color w:val="231F20"/>
          <w:spacing w:val="-3"/>
        </w:rPr>
        <w:t>Migdal</w:t>
      </w:r>
      <w:r>
        <w:rPr>
          <w:rFonts w:ascii="Palatino Linotype"/>
          <w:i/>
          <w:color w:val="231F20"/>
          <w:spacing w:val="26"/>
        </w:rPr>
        <w:t> </w:t>
      </w:r>
      <w:r>
        <w:rPr>
          <w:rFonts w:ascii="Palatino Linotype"/>
          <w:i/>
          <w:color w:val="231F20"/>
        </w:rPr>
        <w:t>Oz</w:t>
      </w:r>
    </w:p>
    <w:p>
      <w:pPr>
        <w:pStyle w:val="BodyText"/>
        <w:spacing w:line="304" w:lineRule="auto" w:before="39"/>
        <w:ind w:left="120" w:right="136"/>
        <w:jc w:val="both"/>
      </w:pPr>
      <w:r>
        <w:rPr>
          <w:color w:val="231F20"/>
        </w:rPr>
        <w:t>(</w:t>
      </w:r>
      <w:r>
        <w:rPr>
          <w:rFonts w:ascii="Palatino Linotype" w:hAnsi="Palatino Linotype"/>
          <w:i/>
          <w:color w:val="231F20"/>
        </w:rPr>
        <w:t>Even Bochan os </w:t>
      </w:r>
      <w:r>
        <w:rPr>
          <w:color w:val="231F20"/>
        </w:rPr>
        <w:t>13) indicates that he feels that even a sage must undergo great humiliation to save a life. </w:t>
      </w:r>
      <w:r>
        <w:rPr>
          <w:color w:val="231F20"/>
          <w:spacing w:val="-4"/>
        </w:rPr>
        <w:t>However, </w:t>
      </w:r>
      <w:r>
        <w:rPr>
          <w:color w:val="231F20"/>
        </w:rPr>
        <w:t>humiliation that would</w:t>
      </w:r>
      <w:r>
        <w:rPr>
          <w:color w:val="231F20"/>
          <w:spacing w:val="30"/>
        </w:rPr>
        <w:t> </w:t>
      </w:r>
      <w:r>
        <w:rPr>
          <w:color w:val="231F20"/>
        </w:rPr>
        <w:t>reach</w:t>
      </w:r>
      <w:r>
        <w:rPr>
          <w:color w:val="231F20"/>
          <w:spacing w:val="31"/>
        </w:rPr>
        <w:t> </w:t>
      </w:r>
      <w:r>
        <w:rPr>
          <w:color w:val="231F20"/>
        </w:rPr>
        <w:t>his</w:t>
      </w:r>
      <w:r>
        <w:rPr>
          <w:color w:val="231F20"/>
          <w:spacing w:val="31"/>
        </w:rPr>
        <w:t> </w:t>
      </w:r>
      <w:r>
        <w:rPr>
          <w:color w:val="231F20"/>
        </w:rPr>
        <w:t>own</w:t>
      </w:r>
      <w:r>
        <w:rPr>
          <w:color w:val="231F20"/>
          <w:spacing w:val="31"/>
        </w:rPr>
        <w:t> </w:t>
      </w:r>
      <w:r>
        <w:rPr>
          <w:color w:val="231F20"/>
        </w:rPr>
        <w:t>life—namely</w:t>
      </w:r>
      <w:r>
        <w:rPr>
          <w:color w:val="231F20"/>
          <w:spacing w:val="31"/>
        </w:rPr>
        <w:t> </w:t>
      </w:r>
      <w:r>
        <w:rPr>
          <w:color w:val="231F20"/>
        </w:rPr>
        <w:t>a</w:t>
      </w:r>
      <w:r>
        <w:rPr>
          <w:color w:val="231F20"/>
          <w:spacing w:val="31"/>
        </w:rPr>
        <w:t> </w:t>
      </w:r>
      <w:r>
        <w:rPr>
          <w:color w:val="231F20"/>
        </w:rPr>
        <w:t>shame</w:t>
      </w:r>
      <w:r>
        <w:rPr>
          <w:color w:val="231F20"/>
          <w:spacing w:val="31"/>
        </w:rPr>
        <w:t> </w:t>
      </w:r>
      <w:r>
        <w:rPr>
          <w:color w:val="231F20"/>
        </w:rPr>
        <w:t>that</w:t>
      </w:r>
      <w:r>
        <w:rPr>
          <w:color w:val="231F20"/>
          <w:spacing w:val="31"/>
        </w:rPr>
        <w:t> </w:t>
      </w:r>
      <w:r>
        <w:rPr>
          <w:color w:val="231F20"/>
        </w:rPr>
        <w:t>he</w:t>
      </w:r>
      <w:r>
        <w:rPr>
          <w:color w:val="231F20"/>
          <w:spacing w:val="30"/>
        </w:rPr>
        <w:t> </w:t>
      </w:r>
      <w:r>
        <w:rPr>
          <w:color w:val="231F20"/>
        </w:rPr>
        <w:t>might</w:t>
      </w:r>
      <w:r>
        <w:rPr>
          <w:color w:val="231F20"/>
          <w:spacing w:val="31"/>
        </w:rPr>
        <w:t> </w:t>
      </w:r>
      <w:r>
        <w:rPr>
          <w:color w:val="231F20"/>
        </w:rPr>
        <w:t>not</w:t>
      </w:r>
      <w:r>
        <w:rPr>
          <w:color w:val="231F20"/>
          <w:spacing w:val="31"/>
        </w:rPr>
        <w:t> </w:t>
      </w:r>
      <w:r>
        <w:rPr>
          <w:color w:val="231F20"/>
        </w:rPr>
        <w:t>be</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8"/>
        <w:jc w:val="both"/>
      </w:pPr>
      <w:r>
        <w:rPr>
          <w:color w:val="231F20"/>
        </w:rPr>
        <w:t>willing</w:t>
      </w:r>
      <w:r>
        <w:rPr>
          <w:color w:val="231F20"/>
          <w:spacing w:val="-12"/>
        </w:rPr>
        <w:t> </w:t>
      </w:r>
      <w:r>
        <w:rPr>
          <w:color w:val="231F20"/>
        </w:rPr>
        <w:t>to</w:t>
      </w:r>
      <w:r>
        <w:rPr>
          <w:color w:val="231F20"/>
          <w:spacing w:val="-12"/>
        </w:rPr>
        <w:t> </w:t>
      </w:r>
      <w:r>
        <w:rPr>
          <w:color w:val="231F20"/>
        </w:rPr>
        <w:t>accept</w:t>
      </w:r>
      <w:r>
        <w:rPr>
          <w:color w:val="231F20"/>
          <w:spacing w:val="-11"/>
        </w:rPr>
        <w:t> </w:t>
      </w:r>
      <w:r>
        <w:rPr>
          <w:color w:val="231F20"/>
        </w:rPr>
        <w:t>even</w:t>
      </w:r>
      <w:r>
        <w:rPr>
          <w:color w:val="231F20"/>
          <w:spacing w:val="-12"/>
        </w:rPr>
        <w:t> </w:t>
      </w:r>
      <w:r>
        <w:rPr>
          <w:color w:val="231F20"/>
        </w:rPr>
        <w:t>to</w:t>
      </w:r>
      <w:r>
        <w:rPr>
          <w:color w:val="231F20"/>
          <w:spacing w:val="-12"/>
        </w:rPr>
        <w:t> </w:t>
      </w:r>
      <w:r>
        <w:rPr>
          <w:color w:val="231F20"/>
        </w:rPr>
        <w:t>save</w:t>
      </w:r>
      <w:r>
        <w:rPr>
          <w:color w:val="231F20"/>
          <w:spacing w:val="-11"/>
        </w:rPr>
        <w:t> </w:t>
      </w:r>
      <w:r>
        <w:rPr>
          <w:color w:val="231F20"/>
        </w:rPr>
        <w:t>his</w:t>
      </w:r>
      <w:r>
        <w:rPr>
          <w:color w:val="231F20"/>
          <w:spacing w:val="-12"/>
        </w:rPr>
        <w:t> </w:t>
      </w:r>
      <w:r>
        <w:rPr>
          <w:color w:val="231F20"/>
        </w:rPr>
        <w:t>own</w:t>
      </w:r>
      <w:r>
        <w:rPr>
          <w:color w:val="231F20"/>
          <w:spacing w:val="-12"/>
        </w:rPr>
        <w:t> </w:t>
      </w:r>
      <w:r>
        <w:rPr>
          <w:color w:val="231F20"/>
        </w:rPr>
        <w:t>life—he</w:t>
      </w:r>
      <w:r>
        <w:rPr>
          <w:color w:val="231F20"/>
          <w:spacing w:val="-11"/>
        </w:rPr>
        <w:t> </w:t>
      </w:r>
      <w:r>
        <w:rPr>
          <w:color w:val="231F20"/>
        </w:rPr>
        <w:t>need</w:t>
      </w:r>
      <w:r>
        <w:rPr>
          <w:color w:val="231F20"/>
          <w:spacing w:val="-12"/>
        </w:rPr>
        <w:t> </w:t>
      </w:r>
      <w:r>
        <w:rPr>
          <w:color w:val="231F20"/>
        </w:rPr>
        <w:t>not</w:t>
      </w:r>
      <w:r>
        <w:rPr>
          <w:color w:val="231F20"/>
          <w:spacing w:val="-11"/>
        </w:rPr>
        <w:t> </w:t>
      </w:r>
      <w:r>
        <w:rPr>
          <w:color w:val="231F20"/>
        </w:rPr>
        <w:t>undertake</w:t>
      </w:r>
      <w:r>
        <w:rPr>
          <w:color w:val="231F20"/>
          <w:spacing w:val="-12"/>
        </w:rPr>
        <w:t> </w:t>
      </w:r>
      <w:r>
        <w:rPr>
          <w:color w:val="231F20"/>
        </w:rPr>
        <w:t>to save the life of another (</w:t>
      </w:r>
      <w:r>
        <w:rPr>
          <w:rFonts w:ascii="Palatino Linotype" w:hAnsi="Palatino Linotype"/>
          <w:i/>
          <w:color w:val="231F20"/>
        </w:rPr>
        <w:t>Chashukei</w:t>
      </w:r>
      <w:r>
        <w:rPr>
          <w:rFonts w:ascii="Palatino Linotype" w:hAnsi="Palatino Linotype"/>
          <w:i/>
          <w:color w:val="231F20"/>
          <w:spacing w:val="-4"/>
        </w:rPr>
        <w:t> </w:t>
      </w:r>
      <w:r>
        <w:rPr>
          <w:rFonts w:ascii="Palatino Linotype" w:hAnsi="Palatino Linotype"/>
          <w:i/>
          <w:color w:val="231F20"/>
        </w:rPr>
        <w:t>Chemed</w:t>
      </w:r>
      <w:r>
        <w:rPr>
          <w:color w:val="231F20"/>
        </w:rPr>
        <w:t>).</w:t>
      </w:r>
    </w:p>
    <w:p>
      <w:pPr>
        <w:pStyle w:val="BodyText"/>
        <w:rPr>
          <w:sz w:val="30"/>
        </w:rPr>
      </w:pPr>
    </w:p>
    <w:p>
      <w:pPr>
        <w:pStyle w:val="BodyText"/>
        <w:spacing w:before="4"/>
        <w:rPr>
          <w:sz w:val="44"/>
        </w:rPr>
      </w:pPr>
    </w:p>
    <w:p>
      <w:pPr>
        <w:pStyle w:val="Heading1"/>
        <w:ind w:left="540"/>
      </w:pPr>
      <w:r>
        <w:rPr>
          <w:color w:val="231F20"/>
        </w:rPr>
        <w:t>Finding a Muktzah Item on Shabbos</w:t>
      </w:r>
    </w:p>
    <w:p>
      <w:pPr>
        <w:pStyle w:val="BodyText"/>
        <w:rPr>
          <w:rFonts w:ascii="Cambria"/>
          <w:b/>
          <w:sz w:val="39"/>
        </w:rPr>
      </w:pPr>
    </w:p>
    <w:p>
      <w:pPr>
        <w:pStyle w:val="BodyText"/>
        <w:spacing w:line="280" w:lineRule="auto"/>
        <w:ind w:left="120" w:right="137"/>
        <w:jc w:val="both"/>
      </w:pPr>
      <w:r>
        <w:rPr>
          <w:color w:val="231F20"/>
        </w:rPr>
        <w:t>There</w:t>
      </w:r>
      <w:r>
        <w:rPr>
          <w:color w:val="231F20"/>
          <w:spacing w:val="-9"/>
        </w:rPr>
        <w:t> </w:t>
      </w:r>
      <w:r>
        <w:rPr>
          <w:color w:val="231F20"/>
        </w:rPr>
        <w:t>is</w:t>
      </w:r>
      <w:r>
        <w:rPr>
          <w:color w:val="231F20"/>
          <w:spacing w:val="-10"/>
        </w:rPr>
        <w:t> </w:t>
      </w:r>
      <w:r>
        <w:rPr>
          <w:color w:val="231F20"/>
        </w:rPr>
        <w:t>a</w:t>
      </w:r>
      <w:r>
        <w:rPr>
          <w:color w:val="231F20"/>
          <w:spacing w:val="-9"/>
        </w:rPr>
        <w:t> </w:t>
      </w:r>
      <w:r>
        <w:rPr>
          <w:rFonts w:ascii="Palatino Linotype"/>
          <w:i/>
          <w:color w:val="231F20"/>
        </w:rPr>
        <w:t>mitzvah</w:t>
      </w:r>
      <w:r>
        <w:rPr>
          <w:rFonts w:ascii="Palatino Linotype"/>
          <w:i/>
          <w:color w:val="231F20"/>
          <w:spacing w:val="-9"/>
        </w:rPr>
        <w:t> </w:t>
      </w:r>
      <w:r>
        <w:rPr>
          <w:color w:val="231F20"/>
        </w:rPr>
        <w:t>to</w:t>
      </w:r>
      <w:r>
        <w:rPr>
          <w:color w:val="231F20"/>
          <w:spacing w:val="-9"/>
        </w:rPr>
        <w:t> </w:t>
      </w:r>
      <w:r>
        <w:rPr>
          <w:color w:val="231F20"/>
        </w:rPr>
        <w:t>return</w:t>
      </w:r>
      <w:r>
        <w:rPr>
          <w:color w:val="231F20"/>
          <w:spacing w:val="-9"/>
        </w:rPr>
        <w:t> </w:t>
      </w:r>
      <w:r>
        <w:rPr>
          <w:color w:val="231F20"/>
        </w:rPr>
        <w:t>lost</w:t>
      </w:r>
      <w:r>
        <w:rPr>
          <w:color w:val="231F20"/>
          <w:spacing w:val="-9"/>
        </w:rPr>
        <w:t> </w:t>
      </w:r>
      <w:r>
        <w:rPr>
          <w:color w:val="231F20"/>
        </w:rPr>
        <w:t>objects.</w:t>
      </w:r>
      <w:r>
        <w:rPr>
          <w:color w:val="231F20"/>
          <w:spacing w:val="-9"/>
        </w:rPr>
        <w:t> </w:t>
      </w:r>
      <w:r>
        <w:rPr>
          <w:color w:val="231F20"/>
          <w:spacing w:val="-4"/>
        </w:rPr>
        <w:t>However,</w:t>
      </w:r>
      <w:r>
        <w:rPr>
          <w:color w:val="231F20"/>
          <w:spacing w:val="-9"/>
        </w:rPr>
        <w:t> </w:t>
      </w:r>
      <w:r>
        <w:rPr>
          <w:color w:val="231F20"/>
        </w:rPr>
        <w:t>this</w:t>
      </w:r>
      <w:r>
        <w:rPr>
          <w:color w:val="231F20"/>
          <w:spacing w:val="-9"/>
        </w:rPr>
        <w:t> </w:t>
      </w:r>
      <w:r>
        <w:rPr>
          <w:rFonts w:ascii="Palatino Linotype"/>
          <w:i/>
          <w:color w:val="231F20"/>
        </w:rPr>
        <w:t>mitzvah</w:t>
      </w:r>
      <w:r>
        <w:rPr>
          <w:rFonts w:ascii="Palatino Linotype"/>
          <w:i/>
          <w:color w:val="231F20"/>
          <w:spacing w:val="-9"/>
        </w:rPr>
        <w:t> </w:t>
      </w:r>
      <w:r>
        <w:rPr>
          <w:color w:val="231F20"/>
        </w:rPr>
        <w:t>does not overrule other obligations. If a </w:t>
      </w:r>
      <w:r>
        <w:rPr>
          <w:rFonts w:ascii="Palatino Linotype"/>
          <w:i/>
          <w:color w:val="231F20"/>
          <w:spacing w:val="-3"/>
        </w:rPr>
        <w:t>Kohein </w:t>
      </w:r>
      <w:r>
        <w:rPr>
          <w:color w:val="231F20"/>
        </w:rPr>
        <w:t>sees a lost object in a cemetery he may not enter the impure space in order to retrieve the lost item. This led the </w:t>
      </w:r>
      <w:r>
        <w:rPr>
          <w:rFonts w:ascii="Palatino Linotype"/>
          <w:i/>
          <w:color w:val="231F20"/>
          <w:spacing w:val="-3"/>
        </w:rPr>
        <w:t>poskim </w:t>
      </w:r>
      <w:r>
        <w:rPr>
          <w:color w:val="231F20"/>
        </w:rPr>
        <w:t>to fascinating discussions about the possibility of returning a lost </w:t>
      </w:r>
      <w:r>
        <w:rPr>
          <w:rFonts w:ascii="Palatino Linotype"/>
          <w:i/>
          <w:color w:val="231F20"/>
        </w:rPr>
        <w:t>muktzah </w:t>
      </w:r>
      <w:r>
        <w:rPr>
          <w:color w:val="231F20"/>
        </w:rPr>
        <w:t>item on</w:t>
      </w:r>
      <w:r>
        <w:rPr>
          <w:color w:val="231F20"/>
          <w:spacing w:val="-12"/>
        </w:rPr>
        <w:t> </w:t>
      </w:r>
      <w:r>
        <w:rPr>
          <w:color w:val="231F20"/>
        </w:rPr>
        <w:t>Shabbos.</w:t>
      </w:r>
    </w:p>
    <w:p>
      <w:pPr>
        <w:pStyle w:val="BodyText"/>
        <w:spacing w:line="288" w:lineRule="auto" w:before="52"/>
        <w:ind w:left="119" w:right="137" w:firstLine="360"/>
        <w:jc w:val="both"/>
      </w:pPr>
      <w:r>
        <w:rPr>
          <w:color w:val="231F20"/>
        </w:rPr>
        <w:t>As</w:t>
      </w:r>
      <w:r>
        <w:rPr>
          <w:color w:val="231F20"/>
          <w:spacing w:val="-15"/>
        </w:rPr>
        <w:t> </w:t>
      </w:r>
      <w:r>
        <w:rPr>
          <w:color w:val="231F20"/>
        </w:rPr>
        <w:t>one</w:t>
      </w:r>
      <w:r>
        <w:rPr>
          <w:color w:val="231F20"/>
          <w:spacing w:val="-15"/>
        </w:rPr>
        <w:t> </w:t>
      </w:r>
      <w:r>
        <w:rPr>
          <w:color w:val="231F20"/>
        </w:rPr>
        <w:t>of</w:t>
      </w:r>
      <w:r>
        <w:rPr>
          <w:color w:val="231F20"/>
          <w:spacing w:val="-15"/>
        </w:rPr>
        <w:t> </w:t>
      </w:r>
      <w:r>
        <w:rPr>
          <w:color w:val="231F20"/>
        </w:rPr>
        <w:t>the</w:t>
      </w:r>
      <w:r>
        <w:rPr>
          <w:color w:val="231F20"/>
          <w:spacing w:val="-14"/>
        </w:rPr>
        <w:t> </w:t>
      </w:r>
      <w:r>
        <w:rPr>
          <w:color w:val="231F20"/>
        </w:rPr>
        <w:t>laws</w:t>
      </w:r>
      <w:r>
        <w:rPr>
          <w:color w:val="231F20"/>
          <w:spacing w:val="-15"/>
        </w:rPr>
        <w:t> </w:t>
      </w:r>
      <w:r>
        <w:rPr>
          <w:color w:val="231F20"/>
        </w:rPr>
        <w:t>of</w:t>
      </w:r>
      <w:r>
        <w:rPr>
          <w:color w:val="231F20"/>
          <w:spacing w:val="-15"/>
        </w:rPr>
        <w:t> </w:t>
      </w:r>
      <w:r>
        <w:rPr>
          <w:color w:val="231F20"/>
        </w:rPr>
        <w:t>Shabbos</w:t>
      </w:r>
      <w:r>
        <w:rPr>
          <w:color w:val="231F20"/>
          <w:spacing w:val="-14"/>
        </w:rPr>
        <w:t> </w:t>
      </w:r>
      <w:r>
        <w:rPr>
          <w:color w:val="231F20"/>
        </w:rPr>
        <w:t>the</w:t>
      </w:r>
      <w:r>
        <w:rPr>
          <w:color w:val="231F20"/>
          <w:spacing w:val="-15"/>
        </w:rPr>
        <w:t> </w:t>
      </w:r>
      <w:r>
        <w:rPr>
          <w:color w:val="231F20"/>
        </w:rPr>
        <w:t>Sages</w:t>
      </w:r>
      <w:r>
        <w:rPr>
          <w:color w:val="231F20"/>
          <w:spacing w:val="-15"/>
        </w:rPr>
        <w:t> </w:t>
      </w:r>
      <w:r>
        <w:rPr>
          <w:color w:val="231F20"/>
        </w:rPr>
        <w:t>did</w:t>
      </w:r>
      <w:r>
        <w:rPr>
          <w:color w:val="231F20"/>
          <w:spacing w:val="-14"/>
        </w:rPr>
        <w:t> </w:t>
      </w:r>
      <w:r>
        <w:rPr>
          <w:color w:val="231F20"/>
        </w:rPr>
        <w:t>not</w:t>
      </w:r>
      <w:r>
        <w:rPr>
          <w:color w:val="231F20"/>
          <w:spacing w:val="-15"/>
        </w:rPr>
        <w:t> </w:t>
      </w:r>
      <w:r>
        <w:rPr>
          <w:color w:val="231F20"/>
        </w:rPr>
        <w:t>allow</w:t>
      </w:r>
      <w:r>
        <w:rPr>
          <w:color w:val="231F20"/>
          <w:spacing w:val="-15"/>
        </w:rPr>
        <w:t> </w:t>
      </w:r>
      <w:r>
        <w:rPr>
          <w:color w:val="231F20"/>
        </w:rPr>
        <w:t>us</w:t>
      </w:r>
      <w:r>
        <w:rPr>
          <w:color w:val="231F20"/>
          <w:spacing w:val="-15"/>
        </w:rPr>
        <w:t> </w:t>
      </w:r>
      <w:r>
        <w:rPr>
          <w:color w:val="231F20"/>
        </w:rPr>
        <w:t>to</w:t>
      </w:r>
      <w:r>
        <w:rPr>
          <w:color w:val="231F20"/>
          <w:spacing w:val="-14"/>
        </w:rPr>
        <w:t> </w:t>
      </w:r>
      <w:r>
        <w:rPr>
          <w:color w:val="231F20"/>
        </w:rPr>
        <w:t>move certain items, called </w:t>
      </w:r>
      <w:r>
        <w:rPr>
          <w:rFonts w:ascii="Palatino Linotype" w:hAnsi="Palatino Linotype"/>
          <w:i/>
          <w:color w:val="231F20"/>
        </w:rPr>
        <w:t>muktzah</w:t>
      </w:r>
      <w:r>
        <w:rPr>
          <w:color w:val="231F20"/>
        </w:rPr>
        <w:t>. One of the forms of </w:t>
      </w:r>
      <w:r>
        <w:rPr>
          <w:rFonts w:ascii="Palatino Linotype" w:hAnsi="Palatino Linotype"/>
          <w:i/>
          <w:color w:val="231F20"/>
        </w:rPr>
        <w:t>muktzah </w:t>
      </w:r>
      <w:r>
        <w:rPr>
          <w:color w:val="231F20"/>
        </w:rPr>
        <w:t>is an object whose primary use is for activities prohibited on Shabbos. </w:t>
      </w:r>
      <w:r>
        <w:rPr>
          <w:color w:val="231F20"/>
          <w:spacing w:val="-3"/>
        </w:rPr>
        <w:t>For </w:t>
      </w:r>
      <w:r>
        <w:rPr>
          <w:color w:val="231F20"/>
        </w:rPr>
        <w:t>instance, candlesticks are </w:t>
      </w:r>
      <w:r>
        <w:rPr>
          <w:rFonts w:ascii="Palatino Linotype" w:hAnsi="Palatino Linotype"/>
          <w:i/>
          <w:color w:val="231F20"/>
        </w:rPr>
        <w:t>muktzah </w:t>
      </w:r>
      <w:r>
        <w:rPr>
          <w:color w:val="231F20"/>
        </w:rPr>
        <w:t>on Shabbos because they</w:t>
      </w:r>
      <w:r>
        <w:rPr>
          <w:color w:val="231F20"/>
          <w:spacing w:val="-40"/>
        </w:rPr>
        <w:t> </w:t>
      </w:r>
      <w:r>
        <w:rPr>
          <w:color w:val="231F20"/>
        </w:rPr>
        <w:t>are </w:t>
      </w:r>
      <w:r>
        <w:rPr>
          <w:rFonts w:ascii="Palatino Linotype" w:hAnsi="Palatino Linotype"/>
          <w:i/>
          <w:color w:val="231F20"/>
        </w:rPr>
        <w:t>keilim </w:t>
      </w:r>
      <w:r>
        <w:rPr>
          <w:rFonts w:ascii="Palatino Linotype" w:hAnsi="Palatino Linotype"/>
          <w:i/>
          <w:color w:val="231F20"/>
          <w:spacing w:val="-3"/>
        </w:rPr>
        <w:t>shemelachtam le’issur</w:t>
      </w:r>
      <w:r>
        <w:rPr>
          <w:color w:val="231F20"/>
          <w:spacing w:val="-3"/>
        </w:rPr>
        <w:t>.</w:t>
      </w:r>
      <w:r>
        <w:rPr>
          <w:color w:val="231F20"/>
          <w:spacing w:val="16"/>
        </w:rPr>
        <w:t> </w:t>
      </w:r>
      <w:r>
        <w:rPr>
          <w:color w:val="231F20"/>
        </w:rPr>
        <w:t>The primary use of a candlestick is to</w:t>
      </w:r>
    </w:p>
    <w:p>
      <w:pPr>
        <w:pStyle w:val="BodyText"/>
        <w:spacing w:line="309" w:lineRule="auto"/>
        <w:ind w:left="119" w:right="137"/>
        <w:jc w:val="both"/>
      </w:pPr>
      <w:r>
        <w:rPr>
          <w:color w:val="231F20"/>
        </w:rPr>
        <w:t>hold</w:t>
      </w:r>
      <w:r>
        <w:rPr>
          <w:color w:val="231F20"/>
          <w:spacing w:val="-5"/>
        </w:rPr>
        <w:t> </w:t>
      </w:r>
      <w:r>
        <w:rPr>
          <w:color w:val="231F20"/>
        </w:rPr>
        <w:t>lit</w:t>
      </w:r>
      <w:r>
        <w:rPr>
          <w:color w:val="231F20"/>
          <w:spacing w:val="-5"/>
        </w:rPr>
        <w:t> </w:t>
      </w:r>
      <w:r>
        <w:rPr>
          <w:color w:val="231F20"/>
        </w:rPr>
        <w:t>flames,</w:t>
      </w:r>
      <w:r>
        <w:rPr>
          <w:color w:val="231F20"/>
          <w:spacing w:val="-5"/>
        </w:rPr>
        <w:t> </w:t>
      </w:r>
      <w:r>
        <w:rPr>
          <w:color w:val="231F20"/>
        </w:rPr>
        <w:t>an</w:t>
      </w:r>
      <w:r>
        <w:rPr>
          <w:color w:val="231F20"/>
          <w:spacing w:val="-5"/>
        </w:rPr>
        <w:t> </w:t>
      </w:r>
      <w:r>
        <w:rPr>
          <w:color w:val="231F20"/>
        </w:rPr>
        <w:t>activity</w:t>
      </w:r>
      <w:r>
        <w:rPr>
          <w:color w:val="231F20"/>
          <w:spacing w:val="-5"/>
        </w:rPr>
        <w:t> </w:t>
      </w:r>
      <w:r>
        <w:rPr>
          <w:color w:val="231F20"/>
        </w:rPr>
        <w:t>prohibited</w:t>
      </w:r>
      <w:r>
        <w:rPr>
          <w:color w:val="231F20"/>
          <w:spacing w:val="-5"/>
        </w:rPr>
        <w:t> </w:t>
      </w:r>
      <w:r>
        <w:rPr>
          <w:color w:val="231F20"/>
        </w:rPr>
        <w:t>on</w:t>
      </w:r>
      <w:r>
        <w:rPr>
          <w:color w:val="231F20"/>
          <w:spacing w:val="-5"/>
        </w:rPr>
        <w:t> </w:t>
      </w:r>
      <w:r>
        <w:rPr>
          <w:color w:val="231F20"/>
        </w:rPr>
        <w:t>Shabbos.</w:t>
      </w:r>
      <w:r>
        <w:rPr>
          <w:color w:val="231F20"/>
          <w:spacing w:val="-5"/>
        </w:rPr>
        <w:t> </w:t>
      </w:r>
      <w:r>
        <w:rPr>
          <w:color w:val="231F20"/>
        </w:rPr>
        <w:t>Such</w:t>
      </w:r>
      <w:r>
        <w:rPr>
          <w:color w:val="231F20"/>
          <w:spacing w:val="-5"/>
        </w:rPr>
        <w:t> </w:t>
      </w:r>
      <w:r>
        <w:rPr>
          <w:color w:val="231F20"/>
        </w:rPr>
        <w:t>objects</w:t>
      </w:r>
      <w:r>
        <w:rPr>
          <w:color w:val="231F20"/>
          <w:spacing w:val="-5"/>
        </w:rPr>
        <w:t> </w:t>
      </w:r>
      <w:r>
        <w:rPr>
          <w:color w:val="231F20"/>
        </w:rPr>
        <w:t>may not</w:t>
      </w:r>
      <w:r>
        <w:rPr>
          <w:color w:val="231F20"/>
          <w:spacing w:val="-10"/>
        </w:rPr>
        <w:t> </w:t>
      </w:r>
      <w:r>
        <w:rPr>
          <w:color w:val="231F20"/>
        </w:rPr>
        <w:t>be</w:t>
      </w:r>
      <w:r>
        <w:rPr>
          <w:color w:val="231F20"/>
          <w:spacing w:val="-10"/>
        </w:rPr>
        <w:t> </w:t>
      </w:r>
      <w:r>
        <w:rPr>
          <w:color w:val="231F20"/>
        </w:rPr>
        <w:t>moved</w:t>
      </w:r>
      <w:r>
        <w:rPr>
          <w:color w:val="231F20"/>
          <w:spacing w:val="-10"/>
        </w:rPr>
        <w:t> </w:t>
      </w:r>
      <w:r>
        <w:rPr>
          <w:color w:val="231F20"/>
        </w:rPr>
        <w:t>to</w:t>
      </w:r>
      <w:r>
        <w:rPr>
          <w:color w:val="231F20"/>
          <w:spacing w:val="-10"/>
        </w:rPr>
        <w:t> </w:t>
      </w:r>
      <w:r>
        <w:rPr>
          <w:color w:val="231F20"/>
        </w:rPr>
        <w:t>save</w:t>
      </w:r>
      <w:r>
        <w:rPr>
          <w:color w:val="231F20"/>
          <w:spacing w:val="-9"/>
        </w:rPr>
        <w:t> </w:t>
      </w:r>
      <w:r>
        <w:rPr>
          <w:color w:val="231F20"/>
        </w:rPr>
        <w:t>them.</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is</w:t>
      </w:r>
      <w:r>
        <w:rPr>
          <w:color w:val="231F20"/>
          <w:spacing w:val="-9"/>
        </w:rPr>
        <w:t> </w:t>
      </w:r>
      <w:r>
        <w:rPr>
          <w:color w:val="231F20"/>
        </w:rPr>
        <w:t>raining</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candlesticks</w:t>
      </w:r>
      <w:r>
        <w:rPr>
          <w:color w:val="231F20"/>
          <w:spacing w:val="-10"/>
        </w:rPr>
        <w:t> </w:t>
      </w:r>
      <w:r>
        <w:rPr>
          <w:color w:val="231F20"/>
        </w:rPr>
        <w:t>might get</w:t>
      </w:r>
      <w:r>
        <w:rPr>
          <w:color w:val="231F20"/>
          <w:spacing w:val="-6"/>
        </w:rPr>
        <w:t> </w:t>
      </w:r>
      <w:r>
        <w:rPr>
          <w:color w:val="231F20"/>
        </w:rPr>
        <w:t>ruined,</w:t>
      </w:r>
      <w:r>
        <w:rPr>
          <w:color w:val="231F20"/>
          <w:spacing w:val="-5"/>
        </w:rPr>
        <w:t> </w:t>
      </w:r>
      <w:r>
        <w:rPr>
          <w:color w:val="231F20"/>
        </w:rPr>
        <w:t>we</w:t>
      </w:r>
      <w:r>
        <w:rPr>
          <w:color w:val="231F20"/>
          <w:spacing w:val="-5"/>
        </w:rPr>
        <w:t> </w:t>
      </w:r>
      <w:r>
        <w:rPr>
          <w:color w:val="231F20"/>
        </w:rPr>
        <w:t>cannot</w:t>
      </w:r>
      <w:r>
        <w:rPr>
          <w:color w:val="231F20"/>
          <w:spacing w:val="-5"/>
        </w:rPr>
        <w:t> </w:t>
      </w:r>
      <w:r>
        <w:rPr>
          <w:color w:val="231F20"/>
        </w:rPr>
        <w:t>pick</w:t>
      </w:r>
      <w:r>
        <w:rPr>
          <w:color w:val="231F20"/>
          <w:spacing w:val="-5"/>
        </w:rPr>
        <w:t> </w:t>
      </w:r>
      <w:r>
        <w:rPr>
          <w:color w:val="231F20"/>
        </w:rPr>
        <w:t>them</w:t>
      </w:r>
      <w:r>
        <w:rPr>
          <w:color w:val="231F20"/>
          <w:spacing w:val="-5"/>
        </w:rPr>
        <w:t> </w:t>
      </w:r>
      <w:r>
        <w:rPr>
          <w:color w:val="231F20"/>
        </w:rPr>
        <w:t>up</w:t>
      </w:r>
      <w:r>
        <w:rPr>
          <w:color w:val="231F20"/>
          <w:spacing w:val="-5"/>
        </w:rPr>
        <w:t> </w:t>
      </w:r>
      <w:r>
        <w:rPr>
          <w:color w:val="231F20"/>
        </w:rPr>
        <w:t>and</w:t>
      </w:r>
      <w:r>
        <w:rPr>
          <w:color w:val="231F20"/>
          <w:spacing w:val="-5"/>
        </w:rPr>
        <w:t> </w:t>
      </w:r>
      <w:r>
        <w:rPr>
          <w:color w:val="231F20"/>
        </w:rPr>
        <w:t>move</w:t>
      </w:r>
      <w:r>
        <w:rPr>
          <w:color w:val="231F20"/>
          <w:spacing w:val="-5"/>
        </w:rPr>
        <w:t> </w:t>
      </w:r>
      <w:r>
        <w:rPr>
          <w:color w:val="231F20"/>
        </w:rPr>
        <w:t>them.</w:t>
      </w:r>
      <w:r>
        <w:rPr>
          <w:color w:val="231F20"/>
          <w:spacing w:val="-5"/>
        </w:rPr>
        <w:t> </w:t>
      </w:r>
      <w:r>
        <w:rPr>
          <w:color w:val="231F20"/>
          <w:spacing w:val="-4"/>
        </w:rPr>
        <w:t>However,</w:t>
      </w:r>
      <w:r>
        <w:rPr>
          <w:color w:val="231F20"/>
          <w:spacing w:val="-5"/>
        </w:rPr>
        <w:t> </w:t>
      </w:r>
      <w:r>
        <w:rPr>
          <w:color w:val="231F20"/>
        </w:rPr>
        <w:t>if</w:t>
      </w:r>
      <w:r>
        <w:rPr>
          <w:color w:val="231F20"/>
          <w:spacing w:val="-5"/>
        </w:rPr>
        <w:t> </w:t>
      </w:r>
      <w:r>
        <w:rPr>
          <w:color w:val="231F20"/>
        </w:rPr>
        <w:t>one needs to use such an item for a permissible purpose, one may move it. </w:t>
      </w:r>
      <w:r>
        <w:rPr>
          <w:color w:val="231F20"/>
          <w:spacing w:val="-3"/>
        </w:rPr>
        <w:t>For </w:t>
      </w:r>
      <w:r>
        <w:rPr>
          <w:color w:val="231F20"/>
        </w:rPr>
        <w:t>example, a hammer is also a </w:t>
      </w:r>
      <w:r>
        <w:rPr>
          <w:rFonts w:ascii="Palatino Linotype" w:hAnsi="Palatino Linotype"/>
          <w:i/>
          <w:color w:val="231F20"/>
        </w:rPr>
        <w:t>kli </w:t>
      </w:r>
      <w:r>
        <w:rPr>
          <w:rFonts w:ascii="Palatino Linotype" w:hAnsi="Palatino Linotype"/>
          <w:i/>
          <w:color w:val="231F20"/>
          <w:spacing w:val="-3"/>
        </w:rPr>
        <w:t>shemelachto le’issur</w:t>
      </w:r>
      <w:r>
        <w:rPr>
          <w:color w:val="231F20"/>
          <w:spacing w:val="-3"/>
        </w:rPr>
        <w:t>. </w:t>
      </w:r>
      <w:r>
        <w:rPr>
          <w:color w:val="231F20"/>
        </w:rPr>
        <w:t>If one wishes to use the hammer to open up a walnut, one may move the hammer to break the</w:t>
      </w:r>
      <w:r>
        <w:rPr>
          <w:color w:val="231F20"/>
          <w:spacing w:val="4"/>
        </w:rPr>
        <w:t> </w:t>
      </w:r>
      <w:r>
        <w:rPr>
          <w:color w:val="231F20"/>
        </w:rPr>
        <w:t>walnut.</w:t>
      </w:r>
    </w:p>
    <w:p>
      <w:pPr>
        <w:pStyle w:val="BodyText"/>
        <w:spacing w:line="300" w:lineRule="auto" w:before="37"/>
        <w:ind w:left="119" w:right="137" w:firstLine="360"/>
        <w:jc w:val="both"/>
      </w:pPr>
      <w:r>
        <w:rPr>
          <w:color w:val="231F20"/>
        </w:rPr>
        <w:t>Rav Akiva Eiger even permitted a </w:t>
      </w:r>
      <w:r>
        <w:rPr>
          <w:color w:val="231F20"/>
          <w:spacing w:val="-7"/>
        </w:rPr>
        <w:t>groom’s </w:t>
      </w:r>
      <w:r>
        <w:rPr>
          <w:color w:val="231F20"/>
        </w:rPr>
        <w:t>family to send candlesticks to the bride on the Shabbos of the </w:t>
      </w:r>
      <w:r>
        <w:rPr>
          <w:rFonts w:ascii="Palatino Linotype" w:hAnsi="Palatino Linotype"/>
          <w:i/>
          <w:color w:val="231F20"/>
        </w:rPr>
        <w:t>aufruf</w:t>
      </w:r>
      <w:r>
        <w:rPr>
          <w:color w:val="231F20"/>
        </w:rPr>
        <w:t>. Such a use is a permitted use of the candlesticks. They are not being used to hold lit</w:t>
      </w:r>
      <w:r>
        <w:rPr>
          <w:color w:val="231F20"/>
          <w:spacing w:val="-5"/>
        </w:rPr>
        <w:t> </w:t>
      </w:r>
      <w:r>
        <w:rPr>
          <w:color w:val="231F20"/>
        </w:rPr>
        <w:t>candles</w:t>
      </w:r>
      <w:r>
        <w:rPr>
          <w:color w:val="231F20"/>
          <w:spacing w:val="-4"/>
        </w:rPr>
        <w:t> </w:t>
      </w:r>
      <w:r>
        <w:rPr>
          <w:color w:val="231F20"/>
        </w:rPr>
        <w:t>or</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saved.</w:t>
      </w:r>
      <w:r>
        <w:rPr>
          <w:color w:val="231F20"/>
          <w:spacing w:val="-4"/>
        </w:rPr>
        <w:t> </w:t>
      </w:r>
      <w:r>
        <w:rPr>
          <w:color w:val="231F20"/>
        </w:rPr>
        <w:t>They</w:t>
      </w:r>
      <w:r>
        <w:rPr>
          <w:color w:val="231F20"/>
          <w:spacing w:val="-4"/>
        </w:rPr>
        <w:t> </w:t>
      </w:r>
      <w:r>
        <w:rPr>
          <w:color w:val="231F20"/>
        </w:rPr>
        <w:t>are</w:t>
      </w:r>
      <w:r>
        <w:rPr>
          <w:color w:val="231F20"/>
          <w:spacing w:val="-5"/>
        </w:rPr>
        <w:t> </w:t>
      </w:r>
      <w:r>
        <w:rPr>
          <w:color w:val="231F20"/>
        </w:rPr>
        <w:t>being</w:t>
      </w:r>
      <w:r>
        <w:rPr>
          <w:color w:val="231F20"/>
          <w:spacing w:val="-4"/>
        </w:rPr>
        <w:t> </w:t>
      </w:r>
      <w:r>
        <w:rPr>
          <w:color w:val="231F20"/>
        </w:rPr>
        <w:t>used</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permitted</w:t>
      </w:r>
      <w:r>
        <w:rPr>
          <w:color w:val="231F20"/>
          <w:spacing w:val="-4"/>
        </w:rPr>
        <w:t> </w:t>
      </w:r>
      <w:r>
        <w:rPr>
          <w:color w:val="231F20"/>
        </w:rPr>
        <w:t>use—</w:t>
      </w:r>
    </w:p>
    <w:p>
      <w:pPr>
        <w:spacing w:line="271" w:lineRule="auto" w:before="0"/>
        <w:ind w:left="119" w:right="137" w:firstLine="0"/>
        <w:jc w:val="both"/>
        <w:rPr>
          <w:sz w:val="23"/>
        </w:rPr>
      </w:pPr>
      <w:r>
        <w:rPr>
          <w:color w:val="231F20"/>
          <w:sz w:val="23"/>
        </w:rPr>
        <w:t>increasing</w:t>
      </w:r>
      <w:r>
        <w:rPr>
          <w:color w:val="231F20"/>
          <w:spacing w:val="-7"/>
          <w:sz w:val="23"/>
        </w:rPr>
        <w:t> </w:t>
      </w:r>
      <w:r>
        <w:rPr>
          <w:color w:val="231F20"/>
          <w:sz w:val="23"/>
        </w:rPr>
        <w:t>the</w:t>
      </w:r>
      <w:r>
        <w:rPr>
          <w:color w:val="231F20"/>
          <w:spacing w:val="-7"/>
          <w:sz w:val="23"/>
        </w:rPr>
        <w:t> </w:t>
      </w:r>
      <w:r>
        <w:rPr>
          <w:color w:val="231F20"/>
          <w:sz w:val="23"/>
        </w:rPr>
        <w:t>joy</w:t>
      </w:r>
      <w:r>
        <w:rPr>
          <w:color w:val="231F20"/>
          <w:spacing w:val="-6"/>
          <w:sz w:val="23"/>
        </w:rPr>
        <w:t> </w:t>
      </w:r>
      <w:r>
        <w:rPr>
          <w:color w:val="231F20"/>
          <w:sz w:val="23"/>
        </w:rPr>
        <w:t>of</w:t>
      </w:r>
      <w:r>
        <w:rPr>
          <w:color w:val="231F20"/>
          <w:spacing w:val="-7"/>
          <w:sz w:val="23"/>
        </w:rPr>
        <w:t> </w:t>
      </w:r>
      <w:r>
        <w:rPr>
          <w:color w:val="231F20"/>
          <w:sz w:val="23"/>
        </w:rPr>
        <w:t>the</w:t>
      </w:r>
      <w:r>
        <w:rPr>
          <w:color w:val="231F20"/>
          <w:spacing w:val="-6"/>
          <w:sz w:val="23"/>
        </w:rPr>
        <w:t> </w:t>
      </w:r>
      <w:r>
        <w:rPr>
          <w:color w:val="231F20"/>
          <w:sz w:val="23"/>
        </w:rPr>
        <w:t>bride</w:t>
      </w:r>
      <w:r>
        <w:rPr>
          <w:color w:val="231F20"/>
          <w:spacing w:val="-7"/>
          <w:sz w:val="23"/>
        </w:rPr>
        <w:t> </w:t>
      </w:r>
      <w:r>
        <w:rPr>
          <w:color w:val="231F20"/>
          <w:sz w:val="23"/>
        </w:rPr>
        <w:t>(</w:t>
      </w:r>
      <w:r>
        <w:rPr>
          <w:rFonts w:ascii="Palatino Linotype"/>
          <w:i/>
          <w:color w:val="231F20"/>
          <w:sz w:val="23"/>
        </w:rPr>
        <w:t>Chiddushei</w:t>
      </w:r>
      <w:r>
        <w:rPr>
          <w:rFonts w:ascii="Palatino Linotype"/>
          <w:i/>
          <w:color w:val="231F20"/>
          <w:spacing w:val="-6"/>
          <w:sz w:val="23"/>
        </w:rPr>
        <w:t> </w:t>
      </w:r>
      <w:r>
        <w:rPr>
          <w:rFonts w:ascii="Palatino Linotype"/>
          <w:i/>
          <w:color w:val="231F20"/>
          <w:spacing w:val="-3"/>
          <w:sz w:val="23"/>
        </w:rPr>
        <w:t>Rabbi</w:t>
      </w:r>
      <w:r>
        <w:rPr>
          <w:rFonts w:ascii="Palatino Linotype"/>
          <w:i/>
          <w:color w:val="231F20"/>
          <w:spacing w:val="-7"/>
          <w:sz w:val="23"/>
        </w:rPr>
        <w:t> </w:t>
      </w:r>
      <w:r>
        <w:rPr>
          <w:rFonts w:ascii="Palatino Linotype"/>
          <w:i/>
          <w:color w:val="231F20"/>
          <w:spacing w:val="-3"/>
          <w:sz w:val="23"/>
        </w:rPr>
        <w:t>Akiva</w:t>
      </w:r>
      <w:r>
        <w:rPr>
          <w:rFonts w:ascii="Palatino Linotype"/>
          <w:i/>
          <w:color w:val="231F20"/>
          <w:spacing w:val="-6"/>
          <w:sz w:val="23"/>
        </w:rPr>
        <w:t> </w:t>
      </w:r>
      <w:r>
        <w:rPr>
          <w:rFonts w:ascii="Palatino Linotype"/>
          <w:i/>
          <w:color w:val="231F20"/>
          <w:sz w:val="23"/>
        </w:rPr>
        <w:t>Eiger</w:t>
      </w:r>
      <w:r>
        <w:rPr>
          <w:rFonts w:ascii="Palatino Linotype"/>
          <w:i/>
          <w:color w:val="231F20"/>
          <w:spacing w:val="-7"/>
          <w:sz w:val="23"/>
        </w:rPr>
        <w:t> </w:t>
      </w:r>
      <w:r>
        <w:rPr>
          <w:rFonts w:ascii="Palatino Linotype"/>
          <w:i/>
          <w:color w:val="231F20"/>
          <w:sz w:val="23"/>
        </w:rPr>
        <w:t>Orach </w:t>
      </w:r>
      <w:r>
        <w:rPr>
          <w:rFonts w:ascii="Palatino Linotype"/>
          <w:i/>
          <w:color w:val="231F20"/>
          <w:sz w:val="23"/>
        </w:rPr>
        <w:t>Chayim </w:t>
      </w:r>
      <w:r>
        <w:rPr>
          <w:color w:val="231F20"/>
          <w:sz w:val="23"/>
        </w:rPr>
        <w:t>306:15).</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85" w:lineRule="auto"/>
        <w:ind w:left="120" w:right="138" w:firstLine="360"/>
        <w:jc w:val="both"/>
      </w:pPr>
      <w:r>
        <w:rPr>
          <w:color w:val="231F20"/>
        </w:rPr>
        <w:t>In</w:t>
      </w:r>
      <w:r>
        <w:rPr>
          <w:color w:val="231F20"/>
          <w:spacing w:val="-22"/>
        </w:rPr>
        <w:t> </w:t>
      </w:r>
      <w:r>
        <w:rPr>
          <w:color w:val="231F20"/>
        </w:rPr>
        <w:t>light</w:t>
      </w:r>
      <w:r>
        <w:rPr>
          <w:color w:val="231F20"/>
          <w:spacing w:val="-21"/>
        </w:rPr>
        <w:t> </w:t>
      </w:r>
      <w:r>
        <w:rPr>
          <w:color w:val="231F20"/>
        </w:rPr>
        <w:t>of</w:t>
      </w:r>
      <w:r>
        <w:rPr>
          <w:color w:val="231F20"/>
          <w:spacing w:val="-22"/>
        </w:rPr>
        <w:t> </w:t>
      </w:r>
      <w:r>
        <w:rPr>
          <w:color w:val="231F20"/>
        </w:rPr>
        <w:t>these</w:t>
      </w:r>
      <w:r>
        <w:rPr>
          <w:color w:val="231F20"/>
          <w:spacing w:val="-21"/>
        </w:rPr>
        <w:t> </w:t>
      </w:r>
      <w:r>
        <w:rPr>
          <w:color w:val="231F20"/>
        </w:rPr>
        <w:t>rules,</w:t>
      </w:r>
      <w:r>
        <w:rPr>
          <w:color w:val="231F20"/>
          <w:spacing w:val="-21"/>
        </w:rPr>
        <w:t> </w:t>
      </w:r>
      <w:r>
        <w:rPr>
          <w:color w:val="231F20"/>
        </w:rPr>
        <w:t>it</w:t>
      </w:r>
      <w:r>
        <w:rPr>
          <w:color w:val="231F20"/>
          <w:spacing w:val="-22"/>
        </w:rPr>
        <w:t> </w:t>
      </w:r>
      <w:r>
        <w:rPr>
          <w:color w:val="231F20"/>
        </w:rPr>
        <w:t>would</w:t>
      </w:r>
      <w:r>
        <w:rPr>
          <w:color w:val="231F20"/>
          <w:spacing w:val="-21"/>
        </w:rPr>
        <w:t> </w:t>
      </w:r>
      <w:r>
        <w:rPr>
          <w:color w:val="231F20"/>
        </w:rPr>
        <w:t>seem</w:t>
      </w:r>
      <w:r>
        <w:rPr>
          <w:color w:val="231F20"/>
          <w:spacing w:val="-21"/>
        </w:rPr>
        <w:t> </w:t>
      </w:r>
      <w:r>
        <w:rPr>
          <w:color w:val="231F20"/>
        </w:rPr>
        <w:t>that</w:t>
      </w:r>
      <w:r>
        <w:rPr>
          <w:color w:val="231F20"/>
          <w:spacing w:val="-22"/>
        </w:rPr>
        <w:t> </w:t>
      </w:r>
      <w:r>
        <w:rPr>
          <w:color w:val="231F20"/>
        </w:rPr>
        <w:t>one</w:t>
      </w:r>
      <w:r>
        <w:rPr>
          <w:color w:val="231F20"/>
          <w:spacing w:val="-21"/>
        </w:rPr>
        <w:t> </w:t>
      </w:r>
      <w:r>
        <w:rPr>
          <w:color w:val="231F20"/>
        </w:rPr>
        <w:t>who</w:t>
      </w:r>
      <w:r>
        <w:rPr>
          <w:color w:val="231F20"/>
          <w:spacing w:val="-22"/>
        </w:rPr>
        <w:t> </w:t>
      </w:r>
      <w:r>
        <w:rPr>
          <w:color w:val="231F20"/>
        </w:rPr>
        <w:t>finds</w:t>
      </w:r>
      <w:r>
        <w:rPr>
          <w:color w:val="231F20"/>
          <w:spacing w:val="-21"/>
        </w:rPr>
        <w:t> </w:t>
      </w:r>
      <w:r>
        <w:rPr>
          <w:color w:val="231F20"/>
        </w:rPr>
        <w:t>a</w:t>
      </w:r>
      <w:r>
        <w:rPr>
          <w:color w:val="231F20"/>
          <w:spacing w:val="-21"/>
        </w:rPr>
        <w:t> </w:t>
      </w:r>
      <w:r>
        <w:rPr>
          <w:rFonts w:ascii="Palatino Linotype" w:hAnsi="Palatino Linotype"/>
          <w:i/>
          <w:color w:val="231F20"/>
        </w:rPr>
        <w:t>muktzah </w:t>
      </w:r>
      <w:r>
        <w:rPr>
          <w:color w:val="231F20"/>
        </w:rPr>
        <w:t>item on Shabbos may pick it up to return it. </w:t>
      </w:r>
      <w:r>
        <w:rPr>
          <w:color w:val="231F20"/>
          <w:spacing w:val="-5"/>
        </w:rPr>
        <w:t>It </w:t>
      </w:r>
      <w:r>
        <w:rPr>
          <w:color w:val="231F20"/>
        </w:rPr>
        <w:t>would not be moving a</w:t>
      </w:r>
      <w:r>
        <w:rPr>
          <w:color w:val="231F20"/>
          <w:spacing w:val="-5"/>
        </w:rPr>
        <w:t> </w:t>
      </w:r>
      <w:r>
        <w:rPr>
          <w:rFonts w:ascii="Palatino Linotype" w:hAnsi="Palatino Linotype"/>
          <w:i/>
          <w:color w:val="231F20"/>
        </w:rPr>
        <w:t>muktzah</w:t>
      </w:r>
      <w:r>
        <w:rPr>
          <w:rFonts w:ascii="Palatino Linotype" w:hAnsi="Palatino Linotype"/>
          <w:i/>
          <w:color w:val="231F20"/>
          <w:spacing w:val="-5"/>
        </w:rPr>
        <w:t> </w:t>
      </w:r>
      <w:r>
        <w:rPr>
          <w:color w:val="231F20"/>
        </w:rPr>
        <w:t>item</w:t>
      </w:r>
      <w:r>
        <w:rPr>
          <w:color w:val="231F20"/>
          <w:spacing w:val="-5"/>
        </w:rPr>
        <w:t> </w:t>
      </w:r>
      <w:r>
        <w:rPr>
          <w:color w:val="231F20"/>
        </w:rPr>
        <w:t>for</w:t>
      </w:r>
      <w:r>
        <w:rPr>
          <w:color w:val="231F20"/>
          <w:spacing w:val="-4"/>
        </w:rPr>
        <w:t> </w:t>
      </w:r>
      <w:r>
        <w:rPr>
          <w:color w:val="231F20"/>
        </w:rPr>
        <w:t>a</w:t>
      </w:r>
      <w:r>
        <w:rPr>
          <w:color w:val="231F20"/>
          <w:spacing w:val="-5"/>
        </w:rPr>
        <w:t> </w:t>
      </w:r>
      <w:r>
        <w:rPr>
          <w:color w:val="231F20"/>
        </w:rPr>
        <w:t>prohibited</w:t>
      </w:r>
      <w:r>
        <w:rPr>
          <w:color w:val="231F20"/>
          <w:spacing w:val="-5"/>
        </w:rPr>
        <w:t> </w:t>
      </w:r>
      <w:r>
        <w:rPr>
          <w:color w:val="231F20"/>
        </w:rPr>
        <w:t>purpose.</w:t>
      </w:r>
      <w:r>
        <w:rPr>
          <w:color w:val="231F20"/>
          <w:spacing w:val="-4"/>
        </w:rPr>
        <w:t> </w:t>
      </w:r>
      <w:r>
        <w:rPr>
          <w:color w:val="231F20"/>
          <w:spacing w:val="-5"/>
        </w:rPr>
        <w:t>It </w:t>
      </w:r>
      <w:r>
        <w:rPr>
          <w:color w:val="231F20"/>
        </w:rPr>
        <w:t>would</w:t>
      </w:r>
      <w:r>
        <w:rPr>
          <w:color w:val="231F20"/>
          <w:spacing w:val="-5"/>
        </w:rPr>
        <w:t> </w:t>
      </w:r>
      <w:r>
        <w:rPr>
          <w:color w:val="231F20"/>
        </w:rPr>
        <w:t>be</w:t>
      </w:r>
      <w:r>
        <w:rPr>
          <w:color w:val="231F20"/>
          <w:spacing w:val="-5"/>
        </w:rPr>
        <w:t> </w:t>
      </w:r>
      <w:r>
        <w:rPr>
          <w:color w:val="231F20"/>
        </w:rPr>
        <w:t>moving</w:t>
      </w:r>
      <w:r>
        <w:rPr>
          <w:color w:val="231F20"/>
          <w:spacing w:val="-4"/>
        </w:rPr>
        <w:t> </w:t>
      </w:r>
      <w:r>
        <w:rPr>
          <w:color w:val="231F20"/>
        </w:rPr>
        <w:t>it</w:t>
      </w:r>
      <w:r>
        <w:rPr>
          <w:color w:val="231F20"/>
          <w:spacing w:val="-5"/>
        </w:rPr>
        <w:t> </w:t>
      </w:r>
      <w:r>
        <w:rPr>
          <w:color w:val="231F20"/>
        </w:rPr>
        <w:t>for</w:t>
      </w:r>
      <w:r>
        <w:rPr>
          <w:color w:val="231F20"/>
          <w:spacing w:val="-5"/>
        </w:rPr>
        <w:t> </w:t>
      </w:r>
      <w:r>
        <w:rPr>
          <w:color w:val="231F20"/>
        </w:rPr>
        <w:t>a </w:t>
      </w:r>
      <w:r>
        <w:rPr>
          <w:rFonts w:ascii="Palatino Linotype" w:hAnsi="Palatino Linotype"/>
          <w:i/>
          <w:color w:val="231F20"/>
        </w:rPr>
        <w:t>mitzvah</w:t>
      </w:r>
      <w:r>
        <w:rPr>
          <w:color w:val="231F20"/>
        </w:rPr>
        <w:t>—the </w:t>
      </w:r>
      <w:r>
        <w:rPr>
          <w:rFonts w:ascii="Palatino Linotype" w:hAnsi="Palatino Linotype"/>
          <w:i/>
          <w:color w:val="231F20"/>
        </w:rPr>
        <w:t>mitzvah </w:t>
      </w:r>
      <w:r>
        <w:rPr>
          <w:color w:val="231F20"/>
        </w:rPr>
        <w:t>of returning lost</w:t>
      </w:r>
      <w:r>
        <w:rPr>
          <w:color w:val="231F20"/>
          <w:spacing w:val="-7"/>
        </w:rPr>
        <w:t> </w:t>
      </w:r>
      <w:r>
        <w:rPr>
          <w:color w:val="231F20"/>
        </w:rPr>
        <w:t>objects.</w:t>
      </w:r>
    </w:p>
    <w:p>
      <w:pPr>
        <w:pStyle w:val="BodyText"/>
        <w:spacing w:line="283" w:lineRule="auto" w:before="13"/>
        <w:ind w:left="119" w:right="137" w:firstLine="360"/>
        <w:jc w:val="both"/>
      </w:pPr>
      <w:r>
        <w:rPr>
          <w:rFonts w:ascii="Palatino Linotype" w:hAnsi="Palatino Linotype"/>
          <w:i/>
          <w:color w:val="231F20"/>
        </w:rPr>
        <w:t>Chasam</w:t>
      </w:r>
      <w:r>
        <w:rPr>
          <w:rFonts w:ascii="Palatino Linotype" w:hAnsi="Palatino Linotype"/>
          <w:i/>
          <w:color w:val="231F20"/>
          <w:spacing w:val="-7"/>
        </w:rPr>
        <w:t> </w:t>
      </w:r>
      <w:r>
        <w:rPr>
          <w:rFonts w:ascii="Palatino Linotype" w:hAnsi="Palatino Linotype"/>
          <w:i/>
          <w:color w:val="231F20"/>
        </w:rPr>
        <w:t>Sofeir</w:t>
      </w:r>
      <w:r>
        <w:rPr>
          <w:rFonts w:ascii="Palatino Linotype" w:hAnsi="Palatino Linotype"/>
          <w:i/>
          <w:color w:val="231F20"/>
          <w:spacing w:val="-7"/>
        </w:rPr>
        <w:t> </w:t>
      </w:r>
      <w:r>
        <w:rPr>
          <w:color w:val="231F20"/>
        </w:rPr>
        <w:t>(</w:t>
      </w:r>
      <w:r>
        <w:rPr>
          <w:rFonts w:ascii="Palatino Linotype" w:hAnsi="Palatino Linotype"/>
          <w:i/>
          <w:color w:val="231F20"/>
        </w:rPr>
        <w:t>Orach</w:t>
      </w:r>
      <w:r>
        <w:rPr>
          <w:rFonts w:ascii="Palatino Linotype" w:hAnsi="Palatino Linotype"/>
          <w:i/>
          <w:color w:val="231F20"/>
          <w:spacing w:val="-6"/>
        </w:rPr>
        <w:t> </w:t>
      </w:r>
      <w:r>
        <w:rPr>
          <w:rFonts w:ascii="Palatino Linotype" w:hAnsi="Palatino Linotype"/>
          <w:i/>
          <w:color w:val="231F20"/>
        </w:rPr>
        <w:t>Chayim</w:t>
      </w:r>
      <w:r>
        <w:rPr>
          <w:rFonts w:ascii="Palatino Linotype" w:hAnsi="Palatino Linotype"/>
          <w:i/>
          <w:color w:val="231F20"/>
          <w:spacing w:val="-6"/>
        </w:rPr>
        <w:t> </w:t>
      </w:r>
      <w:r>
        <w:rPr>
          <w:rFonts w:ascii="Palatino Linotype" w:hAnsi="Palatino Linotype"/>
          <w:i/>
          <w:color w:val="231F20"/>
          <w:spacing w:val="-3"/>
        </w:rPr>
        <w:t>siman</w:t>
      </w:r>
      <w:r>
        <w:rPr>
          <w:rFonts w:ascii="Palatino Linotype" w:hAnsi="Palatino Linotype"/>
          <w:i/>
          <w:color w:val="231F20"/>
          <w:spacing w:val="-7"/>
        </w:rPr>
        <w:t> </w:t>
      </w:r>
      <w:r>
        <w:rPr>
          <w:color w:val="231F20"/>
        </w:rPr>
        <w:t>82)</w:t>
      </w:r>
      <w:r>
        <w:rPr>
          <w:color w:val="231F20"/>
          <w:spacing w:val="-7"/>
        </w:rPr>
        <w:t> </w:t>
      </w:r>
      <w:r>
        <w:rPr>
          <w:color w:val="231F20"/>
        </w:rPr>
        <w:t>ruled</w:t>
      </w:r>
      <w:r>
        <w:rPr>
          <w:color w:val="231F20"/>
          <w:spacing w:val="-7"/>
        </w:rPr>
        <w:t> </w:t>
      </w:r>
      <w:r>
        <w:rPr>
          <w:color w:val="231F20"/>
        </w:rPr>
        <w:t>that</w:t>
      </w:r>
      <w:r>
        <w:rPr>
          <w:color w:val="231F20"/>
          <w:spacing w:val="-6"/>
        </w:rPr>
        <w:t> </w:t>
      </w:r>
      <w:r>
        <w:rPr>
          <w:color w:val="231F20"/>
        </w:rPr>
        <w:t>one</w:t>
      </w:r>
      <w:r>
        <w:rPr>
          <w:color w:val="231F20"/>
          <w:spacing w:val="-7"/>
        </w:rPr>
        <w:t> </w:t>
      </w:r>
      <w:r>
        <w:rPr>
          <w:color w:val="231F20"/>
        </w:rPr>
        <w:t>may</w:t>
      </w:r>
      <w:r>
        <w:rPr>
          <w:color w:val="231F20"/>
          <w:spacing w:val="-7"/>
        </w:rPr>
        <w:t> </w:t>
      </w:r>
      <w:r>
        <w:rPr>
          <w:color w:val="231F20"/>
        </w:rPr>
        <w:t>not pick up a lost </w:t>
      </w:r>
      <w:r>
        <w:rPr>
          <w:rFonts w:ascii="Palatino Linotype" w:hAnsi="Palatino Linotype"/>
          <w:i/>
          <w:color w:val="231F20"/>
        </w:rPr>
        <w:t>muktzah </w:t>
      </w:r>
      <w:r>
        <w:rPr>
          <w:color w:val="231F20"/>
        </w:rPr>
        <w:t>item on Shabbos. </w:t>
      </w:r>
      <w:r>
        <w:rPr>
          <w:rFonts w:ascii="Palatino Linotype" w:hAnsi="Palatino Linotype"/>
          <w:i/>
          <w:color w:val="231F20"/>
        </w:rPr>
        <w:t>Chasam Sofeir </w:t>
      </w:r>
      <w:r>
        <w:rPr>
          <w:color w:val="231F20"/>
        </w:rPr>
        <w:t>made his ruling based on logic. Imagine if one was allowed to move a lost </w:t>
      </w:r>
      <w:r>
        <w:rPr>
          <w:rFonts w:ascii="Palatino Linotype" w:hAnsi="Palatino Linotype"/>
          <w:i/>
          <w:color w:val="231F20"/>
        </w:rPr>
        <w:t>muktzah </w:t>
      </w:r>
      <w:r>
        <w:rPr>
          <w:color w:val="231F20"/>
        </w:rPr>
        <w:t>item to return it. The </w:t>
      </w:r>
      <w:r>
        <w:rPr>
          <w:color w:val="231F20"/>
          <w:spacing w:val="-3"/>
        </w:rPr>
        <w:t>finder, </w:t>
      </w:r>
      <w:r>
        <w:rPr>
          <w:color w:val="231F20"/>
        </w:rPr>
        <w:t>though, could not lift his own </w:t>
      </w:r>
      <w:r>
        <w:rPr>
          <w:rFonts w:ascii="Palatino Linotype" w:hAnsi="Palatino Linotype"/>
          <w:i/>
          <w:color w:val="231F20"/>
        </w:rPr>
        <w:t>muktzah </w:t>
      </w:r>
      <w:r>
        <w:rPr>
          <w:color w:val="231F20"/>
        </w:rPr>
        <w:t>item on Shabbos. If he went out to the street on Shabbos and saw two pens, one his own and the other belonging to a friend of his, would </w:t>
      </w:r>
      <w:r>
        <w:rPr>
          <w:rFonts w:ascii="Palatino Linotype" w:hAnsi="Palatino Linotype"/>
          <w:i/>
          <w:color w:val="231F20"/>
        </w:rPr>
        <w:t>halachah </w:t>
      </w:r>
      <w:r>
        <w:rPr>
          <w:color w:val="231F20"/>
        </w:rPr>
        <w:t>say he could pick up his </w:t>
      </w:r>
      <w:r>
        <w:rPr>
          <w:color w:val="231F20"/>
          <w:spacing w:val="-4"/>
        </w:rPr>
        <w:t>friend’s </w:t>
      </w:r>
      <w:r>
        <w:rPr>
          <w:color w:val="231F20"/>
        </w:rPr>
        <w:t>pen</w:t>
      </w:r>
      <w:r>
        <w:rPr>
          <w:color w:val="231F20"/>
          <w:spacing w:val="-33"/>
        </w:rPr>
        <w:t> </w:t>
      </w:r>
      <w:r>
        <w:rPr>
          <w:color w:val="231F20"/>
        </w:rPr>
        <w:t>because it is a </w:t>
      </w:r>
      <w:r>
        <w:rPr>
          <w:rFonts w:ascii="Palatino Linotype" w:hAnsi="Palatino Linotype"/>
          <w:i/>
          <w:color w:val="231F20"/>
        </w:rPr>
        <w:t>mitzvah</w:t>
      </w:r>
      <w:r>
        <w:rPr>
          <w:color w:val="231F20"/>
        </w:rPr>
        <w:t>, but he cannot lift his own pen because it would be moving </w:t>
      </w:r>
      <w:r>
        <w:rPr>
          <w:rFonts w:ascii="Palatino Linotype" w:hAnsi="Palatino Linotype"/>
          <w:i/>
          <w:color w:val="231F20"/>
        </w:rPr>
        <w:t>muktzah</w:t>
      </w:r>
      <w:r>
        <w:rPr>
          <w:color w:val="231F20"/>
        </w:rPr>
        <w:t>? </w:t>
      </w:r>
      <w:r>
        <w:rPr>
          <w:color w:val="231F20"/>
          <w:spacing w:val="-5"/>
        </w:rPr>
        <w:t>It </w:t>
      </w:r>
      <w:r>
        <w:rPr>
          <w:color w:val="231F20"/>
        </w:rPr>
        <w:t>is unimaginable that one could move someone </w:t>
      </w:r>
      <w:r>
        <w:rPr>
          <w:color w:val="231F20"/>
          <w:spacing w:val="-7"/>
        </w:rPr>
        <w:t>else’s</w:t>
      </w:r>
      <w:r>
        <w:rPr>
          <w:color w:val="231F20"/>
          <w:spacing w:val="11"/>
        </w:rPr>
        <w:t> </w:t>
      </w:r>
      <w:r>
        <w:rPr>
          <w:color w:val="231F20"/>
        </w:rPr>
        <w:t>property</w:t>
      </w:r>
      <w:r>
        <w:rPr>
          <w:color w:val="231F20"/>
          <w:spacing w:val="12"/>
        </w:rPr>
        <w:t> </w:t>
      </w:r>
      <w:r>
        <w:rPr>
          <w:color w:val="231F20"/>
        </w:rPr>
        <w:t>on</w:t>
      </w:r>
      <w:r>
        <w:rPr>
          <w:color w:val="231F20"/>
          <w:spacing w:val="11"/>
        </w:rPr>
        <w:t> </w:t>
      </w:r>
      <w:r>
        <w:rPr>
          <w:color w:val="231F20"/>
        </w:rPr>
        <w:t>Shabbos</w:t>
      </w:r>
      <w:r>
        <w:rPr>
          <w:color w:val="231F20"/>
          <w:spacing w:val="11"/>
        </w:rPr>
        <w:t> </w:t>
      </w:r>
      <w:r>
        <w:rPr>
          <w:color w:val="231F20"/>
        </w:rPr>
        <w:t>to</w:t>
      </w:r>
      <w:r>
        <w:rPr>
          <w:color w:val="231F20"/>
          <w:spacing w:val="12"/>
        </w:rPr>
        <w:t> </w:t>
      </w:r>
      <w:r>
        <w:rPr>
          <w:color w:val="231F20"/>
        </w:rPr>
        <w:t>save</w:t>
      </w:r>
      <w:r>
        <w:rPr>
          <w:color w:val="231F20"/>
          <w:spacing w:val="11"/>
        </w:rPr>
        <w:t> </w:t>
      </w:r>
      <w:r>
        <w:rPr>
          <w:color w:val="231F20"/>
        </w:rPr>
        <w:t>his</w:t>
      </w:r>
      <w:r>
        <w:rPr>
          <w:color w:val="231F20"/>
          <w:spacing w:val="12"/>
        </w:rPr>
        <w:t> </w:t>
      </w:r>
      <w:r>
        <w:rPr>
          <w:color w:val="231F20"/>
        </w:rPr>
        <w:t>friend</w:t>
      </w:r>
      <w:r>
        <w:rPr>
          <w:color w:val="231F20"/>
          <w:spacing w:val="11"/>
        </w:rPr>
        <w:t> </w:t>
      </w:r>
      <w:r>
        <w:rPr>
          <w:color w:val="231F20"/>
        </w:rPr>
        <w:t>from</w:t>
      </w:r>
      <w:r>
        <w:rPr>
          <w:color w:val="231F20"/>
          <w:spacing w:val="12"/>
        </w:rPr>
        <w:t> </w:t>
      </w:r>
      <w:r>
        <w:rPr>
          <w:color w:val="231F20"/>
        </w:rPr>
        <w:t>loss,</w:t>
      </w:r>
      <w:r>
        <w:rPr>
          <w:color w:val="231F20"/>
          <w:spacing w:val="11"/>
        </w:rPr>
        <w:t> </w:t>
      </w:r>
      <w:r>
        <w:rPr>
          <w:color w:val="231F20"/>
        </w:rPr>
        <w:t>but</w:t>
      </w:r>
      <w:r>
        <w:rPr>
          <w:color w:val="231F20"/>
          <w:spacing w:val="12"/>
        </w:rPr>
        <w:t> </w:t>
      </w:r>
      <w:r>
        <w:rPr>
          <w:color w:val="231F20"/>
        </w:rPr>
        <w:t>that</w:t>
      </w:r>
      <w:r>
        <w:rPr>
          <w:color w:val="231F20"/>
          <w:spacing w:val="11"/>
        </w:rPr>
        <w:t> </w:t>
      </w:r>
      <w:r>
        <w:rPr>
          <w:color w:val="231F20"/>
        </w:rPr>
        <w:t>he</w:t>
      </w:r>
    </w:p>
    <w:p>
      <w:pPr>
        <w:pStyle w:val="BodyText"/>
        <w:spacing w:line="292" w:lineRule="auto" w:before="28"/>
        <w:ind w:left="119" w:right="138"/>
        <w:jc w:val="both"/>
      </w:pPr>
      <w:r>
        <w:rPr>
          <w:color w:val="231F20"/>
        </w:rPr>
        <w:t>cannot move his own property to avoid loss to himself. Therefore, </w:t>
      </w:r>
      <w:r>
        <w:rPr>
          <w:rFonts w:ascii="Palatino Linotype" w:hAnsi="Palatino Linotype"/>
          <w:i/>
          <w:color w:val="231F20"/>
        </w:rPr>
        <w:t>Chasam Sofeir </w:t>
      </w:r>
      <w:r>
        <w:rPr>
          <w:color w:val="231F20"/>
        </w:rPr>
        <w:t>ruled that a person cannot lift his </w:t>
      </w:r>
      <w:r>
        <w:rPr>
          <w:color w:val="231F20"/>
          <w:spacing w:val="-4"/>
        </w:rPr>
        <w:t>friend’s </w:t>
      </w:r>
      <w:r>
        <w:rPr>
          <w:color w:val="231F20"/>
        </w:rPr>
        <w:t>lost pen on Shabbos.</w:t>
      </w:r>
    </w:p>
    <w:p>
      <w:pPr>
        <w:spacing w:line="271" w:lineRule="auto" w:before="36"/>
        <w:ind w:left="119" w:right="137" w:firstLine="360"/>
        <w:jc w:val="both"/>
        <w:rPr>
          <w:sz w:val="23"/>
        </w:rPr>
      </w:pPr>
      <w:r>
        <w:rPr>
          <w:rFonts w:ascii="Palatino Linotype" w:hAnsi="Palatino Linotype"/>
          <w:i/>
          <w:color w:val="231F20"/>
          <w:sz w:val="23"/>
        </w:rPr>
        <w:t>Chasam Sofeir </w:t>
      </w:r>
      <w:r>
        <w:rPr>
          <w:color w:val="231F20"/>
          <w:sz w:val="23"/>
        </w:rPr>
        <w:t>brought an interesting proof to his thesis. </w:t>
      </w:r>
      <w:r>
        <w:rPr>
          <w:rFonts w:ascii="Palatino Linotype" w:hAnsi="Palatino Linotype"/>
          <w:i/>
          <w:color w:val="231F20"/>
          <w:spacing w:val="-4"/>
          <w:sz w:val="23"/>
        </w:rPr>
        <w:t>Shu”t </w:t>
      </w:r>
      <w:r>
        <w:rPr>
          <w:rFonts w:ascii="Palatino Linotype" w:hAnsi="Palatino Linotype"/>
          <w:i/>
          <w:color w:val="231F20"/>
          <w:sz w:val="23"/>
        </w:rPr>
        <w:t>Rashba </w:t>
      </w:r>
      <w:r>
        <w:rPr>
          <w:color w:val="231F20"/>
          <w:sz w:val="23"/>
        </w:rPr>
        <w:t>ruled that a finder can announce in </w:t>
      </w:r>
      <w:r>
        <w:rPr>
          <w:rFonts w:ascii="Palatino Linotype" w:hAnsi="Palatino Linotype"/>
          <w:i/>
          <w:color w:val="231F20"/>
          <w:spacing w:val="-3"/>
          <w:sz w:val="23"/>
        </w:rPr>
        <w:t>shul </w:t>
      </w:r>
      <w:r>
        <w:rPr>
          <w:color w:val="231F20"/>
          <w:sz w:val="23"/>
        </w:rPr>
        <w:t>on Shabbos that a lost </w:t>
      </w:r>
      <w:r>
        <w:rPr>
          <w:rFonts w:ascii="Palatino Linotype" w:hAnsi="Palatino Linotype"/>
          <w:i/>
          <w:color w:val="231F20"/>
          <w:sz w:val="23"/>
        </w:rPr>
        <w:t>muktzah </w:t>
      </w:r>
      <w:r>
        <w:rPr>
          <w:color w:val="231F20"/>
          <w:sz w:val="23"/>
        </w:rPr>
        <w:t>item was found. If a person can pick up and move a lost</w:t>
      </w:r>
      <w:r>
        <w:rPr>
          <w:color w:val="231F20"/>
          <w:spacing w:val="-11"/>
          <w:sz w:val="23"/>
        </w:rPr>
        <w:t> </w:t>
      </w:r>
      <w:r>
        <w:rPr>
          <w:rFonts w:ascii="Palatino Linotype" w:hAnsi="Palatino Linotype"/>
          <w:i/>
          <w:color w:val="231F20"/>
          <w:sz w:val="23"/>
        </w:rPr>
        <w:t>muktzah</w:t>
      </w:r>
      <w:r>
        <w:rPr>
          <w:rFonts w:ascii="Palatino Linotype" w:hAnsi="Palatino Linotype"/>
          <w:i/>
          <w:color w:val="231F20"/>
          <w:spacing w:val="-11"/>
          <w:sz w:val="23"/>
        </w:rPr>
        <w:t> </w:t>
      </w:r>
      <w:r>
        <w:rPr>
          <w:color w:val="231F20"/>
          <w:sz w:val="23"/>
        </w:rPr>
        <w:t>item</w:t>
      </w:r>
      <w:r>
        <w:rPr>
          <w:color w:val="231F20"/>
          <w:spacing w:val="-11"/>
          <w:sz w:val="23"/>
        </w:rPr>
        <w:t> </w:t>
      </w:r>
      <w:r>
        <w:rPr>
          <w:color w:val="231F20"/>
          <w:sz w:val="23"/>
        </w:rPr>
        <w:t>it</w:t>
      </w:r>
      <w:r>
        <w:rPr>
          <w:color w:val="231F20"/>
          <w:spacing w:val="-10"/>
          <w:sz w:val="23"/>
        </w:rPr>
        <w:t> </w:t>
      </w:r>
      <w:r>
        <w:rPr>
          <w:color w:val="231F20"/>
          <w:sz w:val="23"/>
        </w:rPr>
        <w:t>would</w:t>
      </w:r>
      <w:r>
        <w:rPr>
          <w:color w:val="231F20"/>
          <w:spacing w:val="-11"/>
          <w:sz w:val="23"/>
        </w:rPr>
        <w:t> </w:t>
      </w:r>
      <w:r>
        <w:rPr>
          <w:color w:val="231F20"/>
          <w:sz w:val="23"/>
        </w:rPr>
        <w:t>be</w:t>
      </w:r>
      <w:r>
        <w:rPr>
          <w:color w:val="231F20"/>
          <w:spacing w:val="-11"/>
          <w:sz w:val="23"/>
        </w:rPr>
        <w:t> </w:t>
      </w:r>
      <w:r>
        <w:rPr>
          <w:color w:val="231F20"/>
          <w:sz w:val="23"/>
        </w:rPr>
        <w:t>obvious</w:t>
      </w:r>
      <w:r>
        <w:rPr>
          <w:color w:val="231F20"/>
          <w:spacing w:val="-10"/>
          <w:sz w:val="23"/>
        </w:rPr>
        <w:t> </w:t>
      </w:r>
      <w:r>
        <w:rPr>
          <w:color w:val="231F20"/>
          <w:sz w:val="23"/>
        </w:rPr>
        <w:t>that</w:t>
      </w:r>
      <w:r>
        <w:rPr>
          <w:color w:val="231F20"/>
          <w:spacing w:val="-11"/>
          <w:sz w:val="23"/>
        </w:rPr>
        <w:t> </w:t>
      </w:r>
      <w:r>
        <w:rPr>
          <w:color w:val="231F20"/>
          <w:sz w:val="23"/>
        </w:rPr>
        <w:t>the</w:t>
      </w:r>
      <w:r>
        <w:rPr>
          <w:color w:val="231F20"/>
          <w:spacing w:val="-11"/>
          <w:sz w:val="23"/>
        </w:rPr>
        <w:t> </w:t>
      </w:r>
      <w:r>
        <w:rPr>
          <w:color w:val="231F20"/>
          <w:sz w:val="23"/>
        </w:rPr>
        <w:t>discovery</w:t>
      </w:r>
      <w:r>
        <w:rPr>
          <w:color w:val="231F20"/>
          <w:spacing w:val="-11"/>
          <w:sz w:val="23"/>
        </w:rPr>
        <w:t> </w:t>
      </w:r>
      <w:r>
        <w:rPr>
          <w:color w:val="231F20"/>
          <w:sz w:val="23"/>
        </w:rPr>
        <w:t>of</w:t>
      </w:r>
      <w:r>
        <w:rPr>
          <w:color w:val="231F20"/>
          <w:spacing w:val="-10"/>
          <w:sz w:val="23"/>
        </w:rPr>
        <w:t> </w:t>
      </w:r>
      <w:r>
        <w:rPr>
          <w:rFonts w:ascii="Palatino Linotype" w:hAnsi="Palatino Linotype"/>
          <w:i/>
          <w:color w:val="231F20"/>
          <w:sz w:val="23"/>
        </w:rPr>
        <w:t>muktzah </w:t>
      </w:r>
      <w:r>
        <w:rPr>
          <w:color w:val="231F20"/>
          <w:sz w:val="23"/>
        </w:rPr>
        <w:t>items can be announced in </w:t>
      </w:r>
      <w:r>
        <w:rPr>
          <w:rFonts w:ascii="Palatino Linotype" w:hAnsi="Palatino Linotype"/>
          <w:i/>
          <w:color w:val="231F20"/>
          <w:sz w:val="23"/>
        </w:rPr>
        <w:t>shul</w:t>
      </w:r>
      <w:r>
        <w:rPr>
          <w:color w:val="231F20"/>
          <w:sz w:val="23"/>
        </w:rPr>
        <w:t>. The fact that </w:t>
      </w:r>
      <w:r>
        <w:rPr>
          <w:rFonts w:ascii="Palatino Linotype" w:hAnsi="Palatino Linotype"/>
          <w:i/>
          <w:color w:val="231F20"/>
          <w:sz w:val="23"/>
        </w:rPr>
        <w:t>Rashba </w:t>
      </w:r>
      <w:r>
        <w:rPr>
          <w:color w:val="231F20"/>
          <w:sz w:val="23"/>
        </w:rPr>
        <w:t>had to teach that a </w:t>
      </w:r>
      <w:r>
        <w:rPr>
          <w:rFonts w:ascii="Palatino Linotype" w:hAnsi="Palatino Linotype"/>
          <w:i/>
          <w:color w:val="231F20"/>
          <w:sz w:val="23"/>
        </w:rPr>
        <w:t>muktzah </w:t>
      </w:r>
      <w:r>
        <w:rPr>
          <w:color w:val="231F20"/>
          <w:sz w:val="23"/>
        </w:rPr>
        <w:t>item can be announced on Shabbos is proof that such an item cannot be moved and returned on Shabbos </w:t>
      </w:r>
      <w:r>
        <w:rPr>
          <w:color w:val="231F20"/>
          <w:spacing w:val="-8"/>
          <w:sz w:val="23"/>
        </w:rPr>
        <w:t>(</w:t>
      </w:r>
      <w:r>
        <w:rPr>
          <w:rFonts w:ascii="Palatino Linotype" w:hAnsi="Palatino Linotype"/>
          <w:i/>
          <w:color w:val="231F20"/>
          <w:spacing w:val="-8"/>
          <w:sz w:val="23"/>
        </w:rPr>
        <w:t>Me’oros </w:t>
      </w:r>
      <w:r>
        <w:rPr>
          <w:rFonts w:ascii="Palatino Linotype" w:hAnsi="Palatino Linotype"/>
          <w:i/>
          <w:color w:val="231F20"/>
          <w:sz w:val="23"/>
        </w:rPr>
        <w:t>Daf</w:t>
      </w:r>
      <w:r>
        <w:rPr>
          <w:rFonts w:ascii="Palatino Linotype" w:hAnsi="Palatino Linotype"/>
          <w:i/>
          <w:color w:val="231F20"/>
          <w:spacing w:val="1"/>
          <w:sz w:val="23"/>
        </w:rPr>
        <w:t> </w:t>
      </w:r>
      <w:r>
        <w:rPr>
          <w:rFonts w:ascii="Palatino Linotype" w:hAnsi="Palatino Linotype"/>
          <w:i/>
          <w:color w:val="231F20"/>
          <w:spacing w:val="-3"/>
          <w:sz w:val="23"/>
        </w:rPr>
        <w:t>Hayomi</w:t>
      </w:r>
      <w:r>
        <w:rPr>
          <w:color w:val="231F20"/>
          <w:spacing w:val="-3"/>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8" w:firstLine="0"/>
        <w:jc w:val="both"/>
        <w:rPr>
          <w:rFonts w:ascii="Cambria"/>
          <w:b/>
          <w:sz w:val="32"/>
        </w:rPr>
      </w:pPr>
      <w:r>
        <w:rPr>
          <w:rFonts w:ascii="Cambria"/>
          <w:b/>
          <w:color w:val="231F20"/>
          <w:spacing w:val="-3"/>
          <w:w w:val="95"/>
          <w:sz w:val="32"/>
        </w:rPr>
        <w:t>If </w:t>
      </w:r>
      <w:r>
        <w:rPr>
          <w:rFonts w:ascii="Cambria"/>
          <w:b/>
          <w:color w:val="231F20"/>
          <w:w w:val="95"/>
          <w:sz w:val="32"/>
        </w:rPr>
        <w:t>While </w:t>
      </w:r>
      <w:r>
        <w:rPr>
          <w:rFonts w:ascii="Cambria"/>
          <w:b/>
          <w:color w:val="231F20"/>
          <w:spacing w:val="-4"/>
          <w:w w:val="95"/>
          <w:sz w:val="32"/>
        </w:rPr>
        <w:t>Walking </w:t>
      </w:r>
      <w:r>
        <w:rPr>
          <w:rFonts w:ascii="Cambria"/>
          <w:b/>
          <w:color w:val="231F20"/>
          <w:w w:val="95"/>
          <w:sz w:val="32"/>
        </w:rPr>
        <w:t>near a Closed</w:t>
      </w:r>
      <w:r>
        <w:rPr>
          <w:rFonts w:ascii="Cambria"/>
          <w:b/>
          <w:color w:val="231F20"/>
          <w:spacing w:val="-48"/>
          <w:w w:val="95"/>
          <w:sz w:val="32"/>
        </w:rPr>
        <w:t> </w:t>
      </w:r>
      <w:r>
        <w:rPr>
          <w:rFonts w:ascii="Cambria"/>
          <w:b/>
          <w:color w:val="231F20"/>
          <w:spacing w:val="-3"/>
          <w:w w:val="95"/>
          <w:sz w:val="32"/>
        </w:rPr>
        <w:t>Store </w:t>
      </w:r>
      <w:r>
        <w:rPr>
          <w:rFonts w:ascii="Cambria"/>
          <w:b/>
          <w:color w:val="231F20"/>
          <w:w w:val="95"/>
          <w:sz w:val="32"/>
        </w:rPr>
        <w:t>I Hear the Air Conditioner Running, Do</w:t>
      </w:r>
      <w:r>
        <w:rPr>
          <w:rFonts w:ascii="Cambria"/>
          <w:b/>
          <w:color w:val="231F20"/>
          <w:spacing w:val="-20"/>
          <w:w w:val="95"/>
          <w:sz w:val="32"/>
        </w:rPr>
        <w:t> </w:t>
      </w:r>
      <w:r>
        <w:rPr>
          <w:rFonts w:ascii="Cambria"/>
          <w:b/>
          <w:color w:val="231F20"/>
          <w:w w:val="95"/>
          <w:sz w:val="32"/>
        </w:rPr>
        <w:t>I</w:t>
      </w:r>
      <w:r>
        <w:rPr>
          <w:rFonts w:ascii="Cambria"/>
          <w:b/>
          <w:color w:val="231F20"/>
          <w:spacing w:val="-19"/>
          <w:w w:val="95"/>
          <w:sz w:val="32"/>
        </w:rPr>
        <w:t> </w:t>
      </w:r>
      <w:r>
        <w:rPr>
          <w:rFonts w:ascii="Cambria"/>
          <w:b/>
          <w:color w:val="231F20"/>
          <w:w w:val="95"/>
          <w:sz w:val="32"/>
        </w:rPr>
        <w:t>Need</w:t>
      </w:r>
      <w:r>
        <w:rPr>
          <w:rFonts w:ascii="Cambria"/>
          <w:b/>
          <w:color w:val="231F20"/>
          <w:spacing w:val="-20"/>
          <w:w w:val="95"/>
          <w:sz w:val="32"/>
        </w:rPr>
        <w:t> </w:t>
      </w:r>
      <w:r>
        <w:rPr>
          <w:rFonts w:ascii="Cambria"/>
          <w:b/>
          <w:color w:val="231F20"/>
          <w:w w:val="95"/>
          <w:sz w:val="32"/>
        </w:rPr>
        <w:t>to</w:t>
      </w:r>
      <w:r>
        <w:rPr>
          <w:rFonts w:ascii="Cambria"/>
          <w:b/>
          <w:color w:val="231F20"/>
          <w:spacing w:val="-19"/>
          <w:w w:val="95"/>
          <w:sz w:val="32"/>
        </w:rPr>
        <w:t> </w:t>
      </w:r>
      <w:r>
        <w:rPr>
          <w:rFonts w:ascii="Cambria"/>
          <w:b/>
          <w:color w:val="231F20"/>
          <w:spacing w:val="-3"/>
          <w:w w:val="95"/>
          <w:sz w:val="32"/>
        </w:rPr>
        <w:t>Inform</w:t>
      </w:r>
      <w:r>
        <w:rPr>
          <w:rFonts w:ascii="Cambria"/>
          <w:b/>
          <w:color w:val="231F20"/>
          <w:spacing w:val="-20"/>
          <w:w w:val="95"/>
          <w:sz w:val="32"/>
        </w:rPr>
        <w:t> </w:t>
      </w:r>
      <w:r>
        <w:rPr>
          <w:rFonts w:ascii="Cambria"/>
          <w:b/>
          <w:color w:val="231F20"/>
          <w:w w:val="95"/>
          <w:sz w:val="32"/>
        </w:rPr>
        <w:t>the</w:t>
      </w:r>
      <w:r>
        <w:rPr>
          <w:rFonts w:ascii="Cambria"/>
          <w:b/>
          <w:color w:val="231F20"/>
          <w:spacing w:val="-19"/>
          <w:w w:val="95"/>
          <w:sz w:val="32"/>
        </w:rPr>
        <w:t> </w:t>
      </w:r>
      <w:r>
        <w:rPr>
          <w:rFonts w:ascii="Cambria"/>
          <w:b/>
          <w:color w:val="231F20"/>
          <w:w w:val="95"/>
          <w:sz w:val="32"/>
        </w:rPr>
        <w:t>Storeowner?</w:t>
      </w:r>
    </w:p>
    <w:p>
      <w:pPr>
        <w:pStyle w:val="BodyText"/>
        <w:rPr>
          <w:rFonts w:ascii="Cambria"/>
          <w:b/>
          <w:sz w:val="44"/>
        </w:rPr>
      </w:pPr>
    </w:p>
    <w:p>
      <w:pPr>
        <w:pStyle w:val="BodyText"/>
        <w:spacing w:line="319" w:lineRule="auto" w:before="275"/>
        <w:ind w:left="50" w:right="137"/>
        <w:jc w:val="right"/>
      </w:pPr>
      <w:r>
        <w:rPr>
          <w:color w:val="231F20"/>
        </w:rPr>
        <w:t>I</w:t>
      </w:r>
      <w:r>
        <w:rPr>
          <w:color w:val="231F20"/>
          <w:spacing w:val="-22"/>
        </w:rPr>
        <w:t> </w:t>
      </w:r>
      <w:r>
        <w:rPr>
          <w:color w:val="231F20"/>
        </w:rPr>
        <w:t>was</w:t>
      </w:r>
      <w:r>
        <w:rPr>
          <w:color w:val="231F20"/>
          <w:spacing w:val="-21"/>
        </w:rPr>
        <w:t> </w:t>
      </w:r>
      <w:r>
        <w:rPr>
          <w:color w:val="231F20"/>
        </w:rPr>
        <w:t>walking</w:t>
      </w:r>
      <w:r>
        <w:rPr>
          <w:color w:val="231F20"/>
          <w:spacing w:val="-21"/>
        </w:rPr>
        <w:t> </w:t>
      </w:r>
      <w:r>
        <w:rPr>
          <w:color w:val="231F20"/>
        </w:rPr>
        <w:t>near</w:t>
      </w:r>
      <w:r>
        <w:rPr>
          <w:color w:val="231F20"/>
          <w:spacing w:val="-21"/>
        </w:rPr>
        <w:t> </w:t>
      </w:r>
      <w:r>
        <w:rPr>
          <w:color w:val="231F20"/>
        </w:rPr>
        <w:t>a</w:t>
      </w:r>
      <w:r>
        <w:rPr>
          <w:color w:val="231F20"/>
          <w:spacing w:val="-21"/>
        </w:rPr>
        <w:t> </w:t>
      </w:r>
      <w:r>
        <w:rPr>
          <w:color w:val="231F20"/>
        </w:rPr>
        <w:t>store</w:t>
      </w:r>
      <w:r>
        <w:rPr>
          <w:color w:val="231F20"/>
          <w:spacing w:val="-21"/>
        </w:rPr>
        <w:t> </w:t>
      </w:r>
      <w:r>
        <w:rPr>
          <w:color w:val="231F20"/>
        </w:rPr>
        <w:t>on</w:t>
      </w:r>
      <w:r>
        <w:rPr>
          <w:color w:val="231F20"/>
          <w:spacing w:val="-21"/>
        </w:rPr>
        <w:t> </w:t>
      </w:r>
      <w:r>
        <w:rPr>
          <w:color w:val="231F20"/>
        </w:rPr>
        <w:t>a</w:t>
      </w:r>
      <w:r>
        <w:rPr>
          <w:color w:val="231F20"/>
          <w:spacing w:val="-21"/>
        </w:rPr>
        <w:t> </w:t>
      </w:r>
      <w:r>
        <w:rPr>
          <w:color w:val="231F20"/>
        </w:rPr>
        <w:t>Friday</w:t>
      </w:r>
      <w:r>
        <w:rPr>
          <w:color w:val="231F20"/>
          <w:spacing w:val="-21"/>
        </w:rPr>
        <w:t> </w:t>
      </w:r>
      <w:r>
        <w:rPr>
          <w:color w:val="231F20"/>
        </w:rPr>
        <w:t>afternoon.</w:t>
      </w:r>
      <w:r>
        <w:rPr>
          <w:color w:val="231F20"/>
          <w:spacing w:val="-21"/>
        </w:rPr>
        <w:t> </w:t>
      </w:r>
      <w:r>
        <w:rPr>
          <w:color w:val="231F20"/>
        </w:rPr>
        <w:t>Shabbos</w:t>
      </w:r>
      <w:r>
        <w:rPr>
          <w:color w:val="231F20"/>
          <w:spacing w:val="-21"/>
        </w:rPr>
        <w:t> </w:t>
      </w:r>
      <w:r>
        <w:rPr>
          <w:color w:val="231F20"/>
        </w:rPr>
        <w:t>was</w:t>
      </w:r>
      <w:r>
        <w:rPr>
          <w:color w:val="231F20"/>
          <w:spacing w:val="-21"/>
        </w:rPr>
        <w:t> </w:t>
      </w:r>
      <w:r>
        <w:rPr>
          <w:color w:val="231F20"/>
        </w:rPr>
        <w:t>rapidly</w:t>
      </w:r>
      <w:r>
        <w:rPr>
          <w:color w:val="231F20"/>
          <w:w w:val="90"/>
        </w:rPr>
        <w:t> </w:t>
      </w:r>
      <w:r>
        <w:rPr>
          <w:color w:val="231F20"/>
        </w:rPr>
        <w:t>approaching.</w:t>
      </w:r>
      <w:r>
        <w:rPr>
          <w:color w:val="231F20"/>
          <w:spacing w:val="17"/>
        </w:rPr>
        <w:t> </w:t>
      </w:r>
      <w:r>
        <w:rPr>
          <w:color w:val="231F20"/>
        </w:rPr>
        <w:t>I</w:t>
      </w:r>
      <w:r>
        <w:rPr>
          <w:color w:val="231F20"/>
          <w:spacing w:val="17"/>
        </w:rPr>
        <w:t> </w:t>
      </w:r>
      <w:r>
        <w:rPr>
          <w:color w:val="231F20"/>
        </w:rPr>
        <w:t>heard</w:t>
      </w:r>
      <w:r>
        <w:rPr>
          <w:color w:val="231F20"/>
          <w:spacing w:val="18"/>
        </w:rPr>
        <w:t> </w:t>
      </w:r>
      <w:r>
        <w:rPr>
          <w:color w:val="231F20"/>
        </w:rPr>
        <w:t>that</w:t>
      </w:r>
      <w:r>
        <w:rPr>
          <w:color w:val="231F20"/>
          <w:spacing w:val="17"/>
        </w:rPr>
        <w:t> </w:t>
      </w:r>
      <w:r>
        <w:rPr>
          <w:color w:val="231F20"/>
        </w:rPr>
        <w:t>the</w:t>
      </w:r>
      <w:r>
        <w:rPr>
          <w:color w:val="231F20"/>
          <w:spacing w:val="17"/>
        </w:rPr>
        <w:t> </w:t>
      </w:r>
      <w:r>
        <w:rPr>
          <w:color w:val="231F20"/>
        </w:rPr>
        <w:t>air</w:t>
      </w:r>
      <w:r>
        <w:rPr>
          <w:color w:val="231F20"/>
          <w:spacing w:val="18"/>
        </w:rPr>
        <w:t> </w:t>
      </w:r>
      <w:r>
        <w:rPr>
          <w:color w:val="231F20"/>
        </w:rPr>
        <w:t>conditioner</w:t>
      </w:r>
      <w:r>
        <w:rPr>
          <w:color w:val="231F20"/>
          <w:spacing w:val="17"/>
        </w:rPr>
        <w:t> </w:t>
      </w:r>
      <w:r>
        <w:rPr>
          <w:color w:val="231F20"/>
        </w:rPr>
        <w:t>was</w:t>
      </w:r>
      <w:r>
        <w:rPr>
          <w:color w:val="231F20"/>
          <w:spacing w:val="17"/>
        </w:rPr>
        <w:t> </w:t>
      </w:r>
      <w:r>
        <w:rPr>
          <w:color w:val="231F20"/>
        </w:rPr>
        <w:t>on</w:t>
      </w:r>
      <w:r>
        <w:rPr>
          <w:color w:val="231F20"/>
          <w:spacing w:val="18"/>
        </w:rPr>
        <w:t> </w:t>
      </w:r>
      <w:r>
        <w:rPr>
          <w:color w:val="231F20"/>
        </w:rPr>
        <w:t>in</w:t>
      </w:r>
      <w:r>
        <w:rPr>
          <w:color w:val="231F20"/>
          <w:spacing w:val="17"/>
        </w:rPr>
        <w:t> </w:t>
      </w:r>
      <w:r>
        <w:rPr>
          <w:color w:val="231F20"/>
        </w:rPr>
        <w:t>the</w:t>
      </w:r>
      <w:r>
        <w:rPr>
          <w:color w:val="231F20"/>
          <w:spacing w:val="18"/>
        </w:rPr>
        <w:t> </w:t>
      </w:r>
      <w:r>
        <w:rPr>
          <w:color w:val="231F20"/>
        </w:rPr>
        <w:t>store.</w:t>
      </w:r>
      <w:r>
        <w:rPr>
          <w:color w:val="231F20"/>
          <w:spacing w:val="17"/>
        </w:rPr>
        <w:t> </w:t>
      </w:r>
      <w:r>
        <w:rPr>
          <w:color w:val="231F20"/>
        </w:rPr>
        <w:t>I</w:t>
      </w:r>
      <w:r>
        <w:rPr>
          <w:color w:val="231F20"/>
          <w:w w:val="101"/>
        </w:rPr>
        <w:t> </w:t>
      </w:r>
      <w:r>
        <w:rPr>
          <w:color w:val="231F20"/>
        </w:rPr>
        <w:t>felt</w:t>
      </w:r>
      <w:r>
        <w:rPr>
          <w:color w:val="231F20"/>
          <w:spacing w:val="-9"/>
        </w:rPr>
        <w:t> </w:t>
      </w:r>
      <w:r>
        <w:rPr>
          <w:color w:val="231F20"/>
        </w:rPr>
        <w:t>bad</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spacing w:val="-3"/>
        </w:rPr>
        <w:t>storeowner.</w:t>
      </w:r>
      <w:r>
        <w:rPr>
          <w:color w:val="231F20"/>
          <w:spacing w:val="-8"/>
        </w:rPr>
        <w:t> </w:t>
      </w:r>
      <w:r>
        <w:rPr>
          <w:color w:val="231F20"/>
        </w:rPr>
        <w:t>Someone</w:t>
      </w:r>
      <w:r>
        <w:rPr>
          <w:color w:val="231F20"/>
          <w:spacing w:val="-9"/>
        </w:rPr>
        <w:t> </w:t>
      </w:r>
      <w:r>
        <w:rPr>
          <w:color w:val="231F20"/>
        </w:rPr>
        <w:t>had</w:t>
      </w:r>
      <w:r>
        <w:rPr>
          <w:color w:val="231F20"/>
          <w:spacing w:val="-8"/>
        </w:rPr>
        <w:t> </w:t>
      </w:r>
      <w:r>
        <w:rPr>
          <w:color w:val="231F20"/>
        </w:rPr>
        <w:t>forgotten</w:t>
      </w:r>
      <w:r>
        <w:rPr>
          <w:color w:val="231F20"/>
          <w:spacing w:val="-8"/>
        </w:rPr>
        <w:t> </w:t>
      </w:r>
      <w:r>
        <w:rPr>
          <w:color w:val="231F20"/>
        </w:rPr>
        <w:t>to</w:t>
      </w:r>
      <w:r>
        <w:rPr>
          <w:color w:val="231F20"/>
          <w:spacing w:val="-8"/>
        </w:rPr>
        <w:t> </w:t>
      </w:r>
      <w:r>
        <w:rPr>
          <w:color w:val="231F20"/>
        </w:rPr>
        <w:t>turn</w:t>
      </w:r>
      <w:r>
        <w:rPr>
          <w:color w:val="231F20"/>
          <w:spacing w:val="-8"/>
        </w:rPr>
        <w:t> </w:t>
      </w:r>
      <w:r>
        <w:rPr>
          <w:color w:val="231F20"/>
        </w:rPr>
        <w:t>it</w:t>
      </w:r>
      <w:r>
        <w:rPr>
          <w:color w:val="231F20"/>
          <w:spacing w:val="-9"/>
        </w:rPr>
        <w:t> </w:t>
      </w:r>
      <w:r>
        <w:rPr>
          <w:color w:val="231F20"/>
        </w:rPr>
        <w:t>off.</w:t>
      </w:r>
      <w:r>
        <w:rPr>
          <w:color w:val="231F20"/>
          <w:spacing w:val="-8"/>
        </w:rPr>
        <w:t> </w:t>
      </w:r>
      <w:r>
        <w:rPr>
          <w:color w:val="231F20"/>
        </w:rPr>
        <w:t>The</w:t>
      </w:r>
      <w:r>
        <w:rPr>
          <w:color w:val="231F20"/>
          <w:w w:val="94"/>
        </w:rPr>
        <w:t> </w:t>
      </w:r>
      <w:r>
        <w:rPr>
          <w:color w:val="231F20"/>
        </w:rPr>
        <w:t>owner was about to lose money in unnecessary electricity</w:t>
      </w:r>
      <w:r>
        <w:rPr>
          <w:color w:val="231F20"/>
          <w:spacing w:val="-25"/>
        </w:rPr>
        <w:t> </w:t>
      </w:r>
      <w:r>
        <w:rPr>
          <w:color w:val="231F20"/>
        </w:rPr>
        <w:t>costs.</w:t>
      </w:r>
      <w:r>
        <w:rPr>
          <w:color w:val="231F20"/>
          <w:spacing w:val="-3"/>
        </w:rPr>
        <w:t> </w:t>
      </w:r>
      <w:r>
        <w:rPr>
          <w:color w:val="231F20"/>
        </w:rPr>
        <w:t>His</w:t>
      </w:r>
      <w:r>
        <w:rPr>
          <w:color w:val="231F20"/>
          <w:w w:val="93"/>
        </w:rPr>
        <w:t> </w:t>
      </w:r>
      <w:r>
        <w:rPr>
          <w:color w:val="231F20"/>
        </w:rPr>
        <w:t>store</w:t>
      </w:r>
      <w:r>
        <w:rPr>
          <w:color w:val="231F20"/>
          <w:spacing w:val="7"/>
        </w:rPr>
        <w:t> </w:t>
      </w:r>
      <w:r>
        <w:rPr>
          <w:color w:val="231F20"/>
        </w:rPr>
        <w:t>would</w:t>
      </w:r>
      <w:r>
        <w:rPr>
          <w:color w:val="231F20"/>
          <w:spacing w:val="8"/>
        </w:rPr>
        <w:t> </w:t>
      </w:r>
      <w:r>
        <w:rPr>
          <w:color w:val="231F20"/>
        </w:rPr>
        <w:t>be</w:t>
      </w:r>
      <w:r>
        <w:rPr>
          <w:color w:val="231F20"/>
          <w:spacing w:val="8"/>
        </w:rPr>
        <w:t> </w:t>
      </w:r>
      <w:r>
        <w:rPr>
          <w:color w:val="231F20"/>
        </w:rPr>
        <w:t>closed</w:t>
      </w:r>
      <w:r>
        <w:rPr>
          <w:color w:val="231F20"/>
          <w:spacing w:val="8"/>
        </w:rPr>
        <w:t> </w:t>
      </w:r>
      <w:r>
        <w:rPr>
          <w:color w:val="231F20"/>
        </w:rPr>
        <w:t>over</w:t>
      </w:r>
      <w:r>
        <w:rPr>
          <w:color w:val="231F20"/>
          <w:spacing w:val="8"/>
        </w:rPr>
        <w:t> </w:t>
      </w:r>
      <w:r>
        <w:rPr>
          <w:color w:val="231F20"/>
        </w:rPr>
        <w:t>Shabbos</w:t>
      </w:r>
      <w:r>
        <w:rPr>
          <w:color w:val="231F20"/>
          <w:spacing w:val="8"/>
        </w:rPr>
        <w:t> </w:t>
      </w:r>
      <w:r>
        <w:rPr>
          <w:color w:val="231F20"/>
        </w:rPr>
        <w:t>and</w:t>
      </w:r>
      <w:r>
        <w:rPr>
          <w:color w:val="231F20"/>
          <w:spacing w:val="8"/>
        </w:rPr>
        <w:t> </w:t>
      </w:r>
      <w:r>
        <w:rPr>
          <w:color w:val="231F20"/>
        </w:rPr>
        <w:t>there</w:t>
      </w:r>
      <w:r>
        <w:rPr>
          <w:color w:val="231F20"/>
          <w:spacing w:val="8"/>
        </w:rPr>
        <w:t> </w:t>
      </w:r>
      <w:r>
        <w:rPr>
          <w:color w:val="231F20"/>
        </w:rPr>
        <w:t>was</w:t>
      </w:r>
      <w:r>
        <w:rPr>
          <w:color w:val="231F20"/>
          <w:spacing w:val="7"/>
        </w:rPr>
        <w:t> </w:t>
      </w:r>
      <w:r>
        <w:rPr>
          <w:color w:val="231F20"/>
        </w:rPr>
        <w:t>no</w:t>
      </w:r>
      <w:r>
        <w:rPr>
          <w:color w:val="231F20"/>
          <w:spacing w:val="8"/>
        </w:rPr>
        <w:t> </w:t>
      </w:r>
      <w:r>
        <w:rPr>
          <w:color w:val="231F20"/>
        </w:rPr>
        <w:t>need</w:t>
      </w:r>
      <w:r>
        <w:rPr>
          <w:color w:val="231F20"/>
          <w:spacing w:val="8"/>
        </w:rPr>
        <w:t> </w:t>
      </w:r>
      <w:r>
        <w:rPr>
          <w:color w:val="231F20"/>
        </w:rPr>
        <w:t>to</w:t>
      </w:r>
      <w:r>
        <w:rPr>
          <w:color w:val="231F20"/>
          <w:spacing w:val="8"/>
        </w:rPr>
        <w:t> </w:t>
      </w:r>
      <w:r>
        <w:rPr>
          <w:color w:val="231F20"/>
        </w:rPr>
        <w:t>have</w:t>
      </w:r>
      <w:r>
        <w:rPr>
          <w:color w:val="231F20"/>
          <w:w w:val="94"/>
        </w:rPr>
        <w:t> </w:t>
      </w:r>
      <w:r>
        <w:rPr>
          <w:color w:val="231F20"/>
        </w:rPr>
        <w:t>an</w:t>
      </w:r>
      <w:r>
        <w:rPr>
          <w:color w:val="231F20"/>
          <w:spacing w:val="-9"/>
        </w:rPr>
        <w:t> </w:t>
      </w:r>
      <w:r>
        <w:rPr>
          <w:color w:val="231F20"/>
        </w:rPr>
        <w:t>air</w:t>
      </w:r>
      <w:r>
        <w:rPr>
          <w:color w:val="231F20"/>
          <w:spacing w:val="-8"/>
        </w:rPr>
        <w:t> </w:t>
      </w:r>
      <w:r>
        <w:rPr>
          <w:color w:val="231F20"/>
        </w:rPr>
        <w:t>conditioner</w:t>
      </w:r>
      <w:r>
        <w:rPr>
          <w:color w:val="231F20"/>
          <w:spacing w:val="-9"/>
        </w:rPr>
        <w:t> </w:t>
      </w:r>
      <w:r>
        <w:rPr>
          <w:color w:val="231F20"/>
        </w:rPr>
        <w:t>running</w:t>
      </w:r>
      <w:r>
        <w:rPr>
          <w:color w:val="231F20"/>
          <w:spacing w:val="-8"/>
        </w:rPr>
        <w:t> </w:t>
      </w:r>
      <w:r>
        <w:rPr>
          <w:color w:val="231F20"/>
        </w:rPr>
        <w:t>to</w:t>
      </w:r>
      <w:r>
        <w:rPr>
          <w:color w:val="231F20"/>
          <w:spacing w:val="-9"/>
        </w:rPr>
        <w:t> </w:t>
      </w:r>
      <w:r>
        <w:rPr>
          <w:color w:val="231F20"/>
        </w:rPr>
        <w:t>cool</w:t>
      </w:r>
      <w:r>
        <w:rPr>
          <w:color w:val="231F20"/>
          <w:spacing w:val="-8"/>
        </w:rPr>
        <w:t> </w:t>
      </w:r>
      <w:r>
        <w:rPr>
          <w:color w:val="231F20"/>
        </w:rPr>
        <w:t>customers</w:t>
      </w:r>
      <w:r>
        <w:rPr>
          <w:color w:val="231F20"/>
          <w:spacing w:val="-9"/>
        </w:rPr>
        <w:t> </w:t>
      </w:r>
      <w:r>
        <w:rPr>
          <w:color w:val="231F20"/>
        </w:rPr>
        <w:t>for</w:t>
      </w:r>
      <w:r>
        <w:rPr>
          <w:color w:val="231F20"/>
          <w:spacing w:val="-8"/>
        </w:rPr>
        <w:t> </w:t>
      </w:r>
      <w:r>
        <w:rPr>
          <w:color w:val="231F20"/>
        </w:rPr>
        <w:t>the</w:t>
      </w:r>
      <w:r>
        <w:rPr>
          <w:color w:val="231F20"/>
          <w:spacing w:val="-9"/>
        </w:rPr>
        <w:t> </w:t>
      </w:r>
      <w:r>
        <w:rPr>
          <w:color w:val="231F20"/>
        </w:rPr>
        <w:t>next</w:t>
      </w:r>
      <w:r>
        <w:rPr>
          <w:color w:val="231F20"/>
          <w:spacing w:val="-8"/>
        </w:rPr>
        <w:t> </w:t>
      </w:r>
      <w:r>
        <w:rPr>
          <w:color w:val="231F20"/>
        </w:rPr>
        <w:t>twenty-five</w:t>
      </w:r>
      <w:r>
        <w:rPr>
          <w:color w:val="231F20"/>
          <w:w w:val="94"/>
        </w:rPr>
        <w:t> </w:t>
      </w:r>
      <w:r>
        <w:rPr>
          <w:color w:val="231F20"/>
        </w:rPr>
        <w:t>hours. Did I have to make an effort to find out who owned</w:t>
      </w:r>
      <w:r>
        <w:rPr>
          <w:color w:val="231F20"/>
          <w:spacing w:val="2"/>
        </w:rPr>
        <w:t> </w:t>
      </w:r>
      <w:r>
        <w:rPr>
          <w:color w:val="231F20"/>
        </w:rPr>
        <w:t>the store</w:t>
      </w:r>
      <w:r>
        <w:rPr>
          <w:color w:val="231F20"/>
          <w:w w:val="94"/>
        </w:rPr>
        <w:t> </w:t>
      </w:r>
      <w:r>
        <w:rPr>
          <w:color w:val="231F20"/>
        </w:rPr>
        <w:t>and warn him about the air conditioner so that he could turn</w:t>
      </w:r>
      <w:r>
        <w:rPr>
          <w:color w:val="231F20"/>
          <w:spacing w:val="50"/>
        </w:rPr>
        <w:t> </w:t>
      </w:r>
      <w:r>
        <w:rPr>
          <w:color w:val="231F20"/>
        </w:rPr>
        <w:t>it</w:t>
      </w:r>
      <w:r>
        <w:rPr>
          <w:color w:val="231F20"/>
          <w:spacing w:val="4"/>
        </w:rPr>
        <w:t> </w:t>
      </w:r>
      <w:r>
        <w:rPr>
          <w:color w:val="231F20"/>
          <w:spacing w:val="3"/>
        </w:rPr>
        <w:t>off?</w:t>
      </w:r>
      <w:r>
        <w:rPr>
          <w:color w:val="231F20"/>
          <w:w w:val="84"/>
        </w:rPr>
        <w:t> </w:t>
      </w:r>
      <w:r>
        <w:rPr>
          <w:color w:val="231F20"/>
        </w:rPr>
        <w:t>Rav</w:t>
      </w:r>
      <w:r>
        <w:rPr>
          <w:color w:val="231F20"/>
          <w:spacing w:val="16"/>
        </w:rPr>
        <w:t> </w:t>
      </w:r>
      <w:r>
        <w:rPr>
          <w:color w:val="231F20"/>
        </w:rPr>
        <w:t>Zilberstein</w:t>
      </w:r>
      <w:r>
        <w:rPr>
          <w:color w:val="231F20"/>
          <w:spacing w:val="16"/>
        </w:rPr>
        <w:t> </w:t>
      </w:r>
      <w:r>
        <w:rPr>
          <w:color w:val="231F20"/>
        </w:rPr>
        <w:t>pointed</w:t>
      </w:r>
      <w:r>
        <w:rPr>
          <w:color w:val="231F20"/>
          <w:spacing w:val="16"/>
        </w:rPr>
        <w:t> </w:t>
      </w:r>
      <w:r>
        <w:rPr>
          <w:color w:val="231F20"/>
        </w:rPr>
        <w:t>out</w:t>
      </w:r>
      <w:r>
        <w:rPr>
          <w:color w:val="231F20"/>
          <w:spacing w:val="16"/>
        </w:rPr>
        <w:t> </w:t>
      </w:r>
      <w:r>
        <w:rPr>
          <w:color w:val="231F20"/>
        </w:rPr>
        <w:t>that</w:t>
      </w:r>
      <w:r>
        <w:rPr>
          <w:color w:val="231F20"/>
          <w:spacing w:val="16"/>
        </w:rPr>
        <w:t> </w:t>
      </w:r>
      <w:r>
        <w:rPr>
          <w:color w:val="231F20"/>
        </w:rPr>
        <w:t>our</w:t>
      </w:r>
      <w:r>
        <w:rPr>
          <w:color w:val="231F20"/>
          <w:spacing w:val="16"/>
        </w:rPr>
        <w:t> </w:t>
      </w:r>
      <w:r>
        <w:rPr>
          <w:rFonts w:ascii="Palatino Linotype"/>
          <w:i/>
          <w:color w:val="231F20"/>
        </w:rPr>
        <w:t>Gemara</w:t>
      </w:r>
      <w:r>
        <w:rPr>
          <w:rFonts w:ascii="Palatino Linotype"/>
          <w:i/>
          <w:color w:val="231F20"/>
          <w:spacing w:val="17"/>
        </w:rPr>
        <w:t> </w:t>
      </w:r>
      <w:r>
        <w:rPr>
          <w:color w:val="231F20"/>
        </w:rPr>
        <w:t>teaches</w:t>
      </w:r>
      <w:r>
        <w:rPr>
          <w:color w:val="231F20"/>
          <w:spacing w:val="17"/>
        </w:rPr>
        <w:t> </w:t>
      </w:r>
      <w:r>
        <w:rPr>
          <w:color w:val="231F20"/>
        </w:rPr>
        <w:t>that</w:t>
      </w:r>
      <w:r>
        <w:rPr>
          <w:color w:val="231F20"/>
          <w:spacing w:val="16"/>
        </w:rPr>
        <w:t> </w:t>
      </w:r>
      <w:r>
        <w:rPr>
          <w:color w:val="231F20"/>
        </w:rPr>
        <w:t>I</w:t>
      </w:r>
      <w:r>
        <w:rPr>
          <w:color w:val="231F20"/>
          <w:spacing w:val="16"/>
        </w:rPr>
        <w:t> </w:t>
      </w:r>
      <w:r>
        <w:rPr>
          <w:color w:val="231F20"/>
        </w:rPr>
        <w:t>did</w:t>
      </w:r>
    </w:p>
    <w:p>
      <w:pPr>
        <w:pStyle w:val="BodyText"/>
        <w:spacing w:line="224" w:lineRule="exact"/>
        <w:ind w:left="119"/>
        <w:jc w:val="both"/>
      </w:pPr>
      <w:r>
        <w:rPr>
          <w:color w:val="231F20"/>
        </w:rPr>
        <w:t>have</w:t>
      </w:r>
      <w:r>
        <w:rPr>
          <w:color w:val="231F20"/>
          <w:spacing w:val="28"/>
        </w:rPr>
        <w:t> </w:t>
      </w:r>
      <w:r>
        <w:rPr>
          <w:color w:val="231F20"/>
        </w:rPr>
        <w:t>to</w:t>
      </w:r>
      <w:r>
        <w:rPr>
          <w:color w:val="231F20"/>
          <w:spacing w:val="28"/>
        </w:rPr>
        <w:t> </w:t>
      </w:r>
      <w:r>
        <w:rPr>
          <w:color w:val="231F20"/>
          <w:spacing w:val="2"/>
        </w:rPr>
        <w:t>try</w:t>
      </w:r>
      <w:r>
        <w:rPr>
          <w:color w:val="231F20"/>
          <w:spacing w:val="29"/>
        </w:rPr>
        <w:t> </w:t>
      </w:r>
      <w:r>
        <w:rPr>
          <w:color w:val="231F20"/>
        </w:rPr>
        <w:t>and</w:t>
      </w:r>
      <w:r>
        <w:rPr>
          <w:color w:val="231F20"/>
          <w:spacing w:val="28"/>
        </w:rPr>
        <w:t> </w:t>
      </w:r>
      <w:r>
        <w:rPr>
          <w:color w:val="231F20"/>
        </w:rPr>
        <w:t>find</w:t>
      </w:r>
      <w:r>
        <w:rPr>
          <w:color w:val="231F20"/>
          <w:spacing w:val="28"/>
        </w:rPr>
        <w:t> </w:t>
      </w:r>
      <w:r>
        <w:rPr>
          <w:color w:val="231F20"/>
        </w:rPr>
        <w:t>the</w:t>
      </w:r>
      <w:r>
        <w:rPr>
          <w:color w:val="231F20"/>
          <w:spacing w:val="29"/>
        </w:rPr>
        <w:t> </w:t>
      </w:r>
      <w:r>
        <w:rPr>
          <w:color w:val="231F20"/>
        </w:rPr>
        <w:t>storeowner</w:t>
      </w:r>
      <w:r>
        <w:rPr>
          <w:color w:val="231F20"/>
          <w:spacing w:val="28"/>
        </w:rPr>
        <w:t> </w:t>
      </w:r>
      <w:r>
        <w:rPr>
          <w:color w:val="231F20"/>
        </w:rPr>
        <w:t>and</w:t>
      </w:r>
      <w:r>
        <w:rPr>
          <w:color w:val="231F20"/>
          <w:spacing w:val="28"/>
        </w:rPr>
        <w:t> </w:t>
      </w:r>
      <w:r>
        <w:rPr>
          <w:color w:val="231F20"/>
        </w:rPr>
        <w:t>alert</w:t>
      </w:r>
      <w:r>
        <w:rPr>
          <w:color w:val="231F20"/>
          <w:spacing w:val="29"/>
        </w:rPr>
        <w:t> </w:t>
      </w:r>
      <w:r>
        <w:rPr>
          <w:color w:val="231F20"/>
        </w:rPr>
        <w:t>him</w:t>
      </w:r>
      <w:r>
        <w:rPr>
          <w:color w:val="231F20"/>
          <w:spacing w:val="28"/>
        </w:rPr>
        <w:t> </w:t>
      </w:r>
      <w:r>
        <w:rPr>
          <w:color w:val="231F20"/>
        </w:rPr>
        <w:t>to</w:t>
      </w:r>
      <w:r>
        <w:rPr>
          <w:color w:val="231F20"/>
          <w:spacing w:val="28"/>
        </w:rPr>
        <w:t> </w:t>
      </w:r>
      <w:r>
        <w:rPr>
          <w:color w:val="231F20"/>
        </w:rPr>
        <w:t>the</w:t>
      </w:r>
      <w:r>
        <w:rPr>
          <w:color w:val="231F20"/>
          <w:spacing w:val="29"/>
        </w:rPr>
        <w:t> </w:t>
      </w:r>
      <w:r>
        <w:rPr>
          <w:color w:val="231F20"/>
        </w:rPr>
        <w:t>possible</w:t>
      </w:r>
    </w:p>
    <w:p>
      <w:pPr>
        <w:pStyle w:val="BodyText"/>
        <w:spacing w:line="297" w:lineRule="auto" w:before="59"/>
        <w:ind w:left="119" w:right="137"/>
        <w:jc w:val="both"/>
      </w:pPr>
      <w:r>
        <w:rPr>
          <w:color w:val="231F20"/>
        </w:rPr>
        <w:t>loss. The </w:t>
      </w:r>
      <w:r>
        <w:rPr>
          <w:rFonts w:ascii="Palatino Linotype" w:hAnsi="Palatino Linotype"/>
          <w:i/>
          <w:color w:val="231F20"/>
        </w:rPr>
        <w:t>mitzvah </w:t>
      </w:r>
      <w:r>
        <w:rPr>
          <w:color w:val="231F20"/>
        </w:rPr>
        <w:t>of returning a lost object is broad. If I see a lost item I must retrieve it, protect it, and get it back to its </w:t>
      </w:r>
      <w:r>
        <w:rPr>
          <w:color w:val="231F20"/>
          <w:spacing w:val="-4"/>
        </w:rPr>
        <w:t>owner. </w:t>
      </w:r>
      <w:r>
        <w:rPr>
          <w:color w:val="231F20"/>
        </w:rPr>
        <w:t>In addition, I am to take measures to preserve the wealth of </w:t>
      </w:r>
      <w:r>
        <w:rPr>
          <w:color w:val="231F20"/>
          <w:spacing w:val="-3"/>
        </w:rPr>
        <w:t>my </w:t>
      </w:r>
      <w:r>
        <w:rPr>
          <w:color w:val="231F20"/>
        </w:rPr>
        <w:t>friend. </w:t>
      </w:r>
      <w:r>
        <w:rPr>
          <w:color w:val="231F20"/>
          <w:spacing w:val="-3"/>
        </w:rPr>
        <w:t>From</w:t>
      </w:r>
      <w:r>
        <w:rPr>
          <w:color w:val="231F20"/>
          <w:spacing w:val="-15"/>
        </w:rPr>
        <w:t> </w:t>
      </w:r>
      <w:r>
        <w:rPr>
          <w:color w:val="231F20"/>
        </w:rPr>
        <w:t>the</w:t>
      </w:r>
      <w:r>
        <w:rPr>
          <w:color w:val="231F20"/>
          <w:spacing w:val="-15"/>
        </w:rPr>
        <w:t> </w:t>
      </w:r>
      <w:r>
        <w:rPr>
          <w:color w:val="231F20"/>
        </w:rPr>
        <w:t>words</w:t>
      </w:r>
      <w:r>
        <w:rPr>
          <w:color w:val="231F20"/>
          <w:spacing w:val="-15"/>
        </w:rPr>
        <w:t> </w:t>
      </w:r>
      <w:r>
        <w:rPr>
          <w:color w:val="231F20"/>
        </w:rPr>
        <w:t>of</w:t>
      </w:r>
      <w:r>
        <w:rPr>
          <w:color w:val="231F20"/>
          <w:spacing w:val="-15"/>
        </w:rPr>
        <w:t> </w:t>
      </w:r>
      <w:r>
        <w:rPr>
          <w:color w:val="231F20"/>
        </w:rPr>
        <w:t>the</w:t>
      </w:r>
      <w:r>
        <w:rPr>
          <w:color w:val="231F20"/>
          <w:spacing w:val="-14"/>
        </w:rPr>
        <w:t> </w:t>
      </w:r>
      <w:r>
        <w:rPr>
          <w:color w:val="231F20"/>
        </w:rPr>
        <w:t>verse,</w:t>
      </w:r>
      <w:r>
        <w:rPr>
          <w:color w:val="231F20"/>
          <w:spacing w:val="-15"/>
        </w:rPr>
        <w:t> </w:t>
      </w:r>
      <w:r>
        <w:rPr>
          <w:color w:val="231F20"/>
        </w:rPr>
        <w:t>“</w:t>
      </w:r>
      <w:r>
        <w:rPr>
          <w:rFonts w:ascii="Palatino Linotype" w:hAnsi="Palatino Linotype"/>
          <w:i/>
          <w:color w:val="231F20"/>
        </w:rPr>
        <w:t>lechol</w:t>
      </w:r>
      <w:r>
        <w:rPr>
          <w:rFonts w:ascii="Palatino Linotype" w:hAnsi="Palatino Linotype"/>
          <w:i/>
          <w:color w:val="231F20"/>
          <w:spacing w:val="-15"/>
        </w:rPr>
        <w:t> </w:t>
      </w:r>
      <w:r>
        <w:rPr>
          <w:rFonts w:ascii="Palatino Linotype" w:hAnsi="Palatino Linotype"/>
          <w:i/>
          <w:color w:val="231F20"/>
        </w:rPr>
        <w:t>aveidas</w:t>
      </w:r>
      <w:r>
        <w:rPr>
          <w:rFonts w:ascii="Palatino Linotype" w:hAnsi="Palatino Linotype"/>
          <w:i/>
          <w:color w:val="231F20"/>
          <w:spacing w:val="-15"/>
        </w:rPr>
        <w:t> </w:t>
      </w:r>
      <w:r>
        <w:rPr>
          <w:rFonts w:ascii="Palatino Linotype" w:hAnsi="Palatino Linotype"/>
          <w:i/>
          <w:color w:val="231F20"/>
          <w:spacing w:val="-3"/>
        </w:rPr>
        <w:t>achicha</w:t>
      </w:r>
      <w:r>
        <w:rPr>
          <w:color w:val="231F20"/>
          <w:spacing w:val="-3"/>
        </w:rPr>
        <w:t>”—“to</w:t>
      </w:r>
      <w:r>
        <w:rPr>
          <w:color w:val="231F20"/>
          <w:spacing w:val="-14"/>
        </w:rPr>
        <w:t> </w:t>
      </w:r>
      <w:r>
        <w:rPr>
          <w:color w:val="231F20"/>
        </w:rPr>
        <w:t>all</w:t>
      </w:r>
      <w:r>
        <w:rPr>
          <w:color w:val="231F20"/>
          <w:spacing w:val="-15"/>
        </w:rPr>
        <w:t> </w:t>
      </w:r>
      <w:r>
        <w:rPr>
          <w:color w:val="231F20"/>
        </w:rPr>
        <w:t>the</w:t>
      </w:r>
      <w:r>
        <w:rPr>
          <w:color w:val="231F20"/>
          <w:spacing w:val="-15"/>
        </w:rPr>
        <w:t> </w:t>
      </w:r>
      <w:r>
        <w:rPr>
          <w:color w:val="231F20"/>
        </w:rPr>
        <w:t>lost objects</w:t>
      </w:r>
      <w:r>
        <w:rPr>
          <w:color w:val="231F20"/>
          <w:spacing w:val="-10"/>
        </w:rPr>
        <w:t> </w:t>
      </w:r>
      <w:r>
        <w:rPr>
          <w:color w:val="231F20"/>
        </w:rPr>
        <w:t>of</w:t>
      </w:r>
      <w:r>
        <w:rPr>
          <w:color w:val="231F20"/>
          <w:spacing w:val="-10"/>
        </w:rPr>
        <w:t> </w:t>
      </w:r>
      <w:r>
        <w:rPr>
          <w:color w:val="231F20"/>
        </w:rPr>
        <w:t>your</w:t>
      </w:r>
      <w:r>
        <w:rPr>
          <w:color w:val="231F20"/>
          <w:spacing w:val="-10"/>
        </w:rPr>
        <w:t> </w:t>
      </w:r>
      <w:r>
        <w:rPr>
          <w:color w:val="231F20"/>
          <w:spacing w:val="-4"/>
        </w:rPr>
        <w:t>friend,”</w:t>
      </w:r>
      <w:r>
        <w:rPr>
          <w:color w:val="231F20"/>
          <w:spacing w:val="-10"/>
        </w:rPr>
        <w:t> </w:t>
      </w:r>
      <w:r>
        <w:rPr>
          <w:color w:val="231F20"/>
        </w:rPr>
        <w:t>Rava</w:t>
      </w:r>
      <w:r>
        <w:rPr>
          <w:color w:val="231F20"/>
          <w:spacing w:val="-10"/>
        </w:rPr>
        <w:t> </w:t>
      </w:r>
      <w:r>
        <w:rPr>
          <w:color w:val="231F20"/>
        </w:rPr>
        <w:t>derived</w:t>
      </w:r>
      <w:r>
        <w:rPr>
          <w:color w:val="231F20"/>
          <w:spacing w:val="-10"/>
        </w:rPr>
        <w:t> </w:t>
      </w:r>
      <w:r>
        <w:rPr>
          <w:color w:val="231F20"/>
        </w:rPr>
        <w:t>that</w:t>
      </w:r>
      <w:r>
        <w:rPr>
          <w:color w:val="231F20"/>
          <w:spacing w:val="-10"/>
        </w:rPr>
        <w:t> </w:t>
      </w:r>
      <w:r>
        <w:rPr>
          <w:color w:val="231F20"/>
        </w:rPr>
        <w:t>even</w:t>
      </w:r>
      <w:r>
        <w:rPr>
          <w:color w:val="231F20"/>
          <w:spacing w:val="-10"/>
        </w:rPr>
        <w:t> </w:t>
      </w:r>
      <w:r>
        <w:rPr>
          <w:color w:val="231F20"/>
          <w:spacing w:val="-3"/>
        </w:rPr>
        <w:t>my</w:t>
      </w:r>
      <w:r>
        <w:rPr>
          <w:color w:val="231F20"/>
          <w:spacing w:val="-9"/>
        </w:rPr>
        <w:t> </w:t>
      </w:r>
      <w:r>
        <w:rPr>
          <w:color w:val="231F20"/>
          <w:spacing w:val="-4"/>
        </w:rPr>
        <w:t>friend’s</w:t>
      </w:r>
      <w:r>
        <w:rPr>
          <w:color w:val="231F20"/>
          <w:spacing w:val="-10"/>
        </w:rPr>
        <w:t> </w:t>
      </w:r>
      <w:r>
        <w:rPr>
          <w:color w:val="231F20"/>
        </w:rPr>
        <w:t>land</w:t>
      </w:r>
      <w:r>
        <w:rPr>
          <w:color w:val="231F20"/>
          <w:spacing w:val="-10"/>
        </w:rPr>
        <w:t> </w:t>
      </w:r>
      <w:r>
        <w:rPr>
          <w:color w:val="231F20"/>
        </w:rPr>
        <w:t>must be protected. The </w:t>
      </w:r>
      <w:r>
        <w:rPr>
          <w:rFonts w:ascii="Palatino Linotype" w:hAnsi="Palatino Linotype"/>
          <w:i/>
          <w:color w:val="231F20"/>
        </w:rPr>
        <w:t>Gemara </w:t>
      </w:r>
      <w:r>
        <w:rPr>
          <w:color w:val="231F20"/>
        </w:rPr>
        <w:t>taught that if you see a river overflowing and</w:t>
      </w:r>
      <w:r>
        <w:rPr>
          <w:color w:val="231F20"/>
          <w:spacing w:val="5"/>
        </w:rPr>
        <w:t> </w:t>
      </w:r>
      <w:r>
        <w:rPr>
          <w:color w:val="231F20"/>
        </w:rPr>
        <w:t>about</w:t>
      </w:r>
      <w:r>
        <w:rPr>
          <w:color w:val="231F20"/>
          <w:spacing w:val="6"/>
        </w:rPr>
        <w:t> </w:t>
      </w:r>
      <w:r>
        <w:rPr>
          <w:color w:val="231F20"/>
        </w:rPr>
        <w:t>to</w:t>
      </w:r>
      <w:r>
        <w:rPr>
          <w:color w:val="231F20"/>
          <w:spacing w:val="5"/>
        </w:rPr>
        <w:t> </w:t>
      </w:r>
      <w:r>
        <w:rPr>
          <w:color w:val="231F20"/>
        </w:rPr>
        <w:t>flood</w:t>
      </w:r>
      <w:r>
        <w:rPr>
          <w:color w:val="231F20"/>
          <w:spacing w:val="6"/>
        </w:rPr>
        <w:t> </w:t>
      </w:r>
      <w:r>
        <w:rPr>
          <w:color w:val="231F20"/>
        </w:rPr>
        <w:t>and</w:t>
      </w:r>
      <w:r>
        <w:rPr>
          <w:color w:val="231F20"/>
          <w:spacing w:val="6"/>
        </w:rPr>
        <w:t> </w:t>
      </w:r>
      <w:r>
        <w:rPr>
          <w:color w:val="231F20"/>
        </w:rPr>
        <w:t>ruin</w:t>
      </w:r>
      <w:r>
        <w:rPr>
          <w:color w:val="231F20"/>
          <w:spacing w:val="5"/>
        </w:rPr>
        <w:t> </w:t>
      </w:r>
      <w:r>
        <w:rPr>
          <w:color w:val="231F20"/>
        </w:rPr>
        <w:t>the</w:t>
      </w:r>
      <w:r>
        <w:rPr>
          <w:color w:val="231F20"/>
          <w:spacing w:val="6"/>
        </w:rPr>
        <w:t> </w:t>
      </w:r>
      <w:r>
        <w:rPr>
          <w:color w:val="231F20"/>
        </w:rPr>
        <w:t>field</w:t>
      </w:r>
      <w:r>
        <w:rPr>
          <w:color w:val="231F20"/>
          <w:spacing w:val="5"/>
        </w:rPr>
        <w:t> </w:t>
      </w:r>
      <w:r>
        <w:rPr>
          <w:color w:val="231F20"/>
        </w:rPr>
        <w:t>of</w:t>
      </w:r>
      <w:r>
        <w:rPr>
          <w:color w:val="231F20"/>
          <w:spacing w:val="6"/>
        </w:rPr>
        <w:t> </w:t>
      </w:r>
      <w:r>
        <w:rPr>
          <w:color w:val="231F20"/>
        </w:rPr>
        <w:t>your</w:t>
      </w:r>
      <w:r>
        <w:rPr>
          <w:color w:val="231F20"/>
          <w:spacing w:val="6"/>
        </w:rPr>
        <w:t> </w:t>
      </w:r>
      <w:r>
        <w:rPr>
          <w:color w:val="231F20"/>
        </w:rPr>
        <w:t>friend,</w:t>
      </w:r>
      <w:r>
        <w:rPr>
          <w:color w:val="231F20"/>
          <w:spacing w:val="6"/>
        </w:rPr>
        <w:t> </w:t>
      </w:r>
      <w:r>
        <w:rPr>
          <w:color w:val="231F20"/>
        </w:rPr>
        <w:t>you</w:t>
      </w:r>
      <w:r>
        <w:rPr>
          <w:color w:val="231F20"/>
          <w:spacing w:val="6"/>
        </w:rPr>
        <w:t> </w:t>
      </w:r>
      <w:r>
        <w:rPr>
          <w:color w:val="231F20"/>
        </w:rPr>
        <w:t>must</w:t>
      </w:r>
      <w:r>
        <w:rPr>
          <w:color w:val="231F20"/>
          <w:spacing w:val="6"/>
        </w:rPr>
        <w:t> </w:t>
      </w:r>
      <w:r>
        <w:rPr>
          <w:color w:val="231F20"/>
        </w:rPr>
        <w:t>build</w:t>
      </w:r>
    </w:p>
    <w:p>
      <w:pPr>
        <w:spacing w:after="0" w:line="29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8"/>
        <w:jc w:val="both"/>
      </w:pPr>
      <w:r>
        <w:rPr>
          <w:color w:val="231F20"/>
        </w:rPr>
        <w:t>a wall to stop the water and save the field from sustaining damage. Therefore, when I noticed that the electricity had been left on by mistake, I had an obligation to save him from financial loss. I was obligated</w:t>
      </w:r>
      <w:r>
        <w:rPr>
          <w:color w:val="231F20"/>
          <w:spacing w:val="-7"/>
        </w:rPr>
        <w:t> </w:t>
      </w:r>
      <w:r>
        <w:rPr>
          <w:color w:val="231F20"/>
        </w:rPr>
        <w:t>to</w:t>
      </w:r>
      <w:r>
        <w:rPr>
          <w:color w:val="231F20"/>
          <w:spacing w:val="-6"/>
        </w:rPr>
        <w:t> </w:t>
      </w:r>
      <w:r>
        <w:rPr>
          <w:color w:val="231F20"/>
        </w:rPr>
        <w:t>look</w:t>
      </w:r>
      <w:r>
        <w:rPr>
          <w:color w:val="231F20"/>
          <w:spacing w:val="-7"/>
        </w:rPr>
        <w:t> </w:t>
      </w:r>
      <w:r>
        <w:rPr>
          <w:color w:val="231F20"/>
        </w:rPr>
        <w:t>for</w:t>
      </w:r>
      <w:r>
        <w:rPr>
          <w:color w:val="231F20"/>
          <w:spacing w:val="-6"/>
        </w:rPr>
        <w:t> </w:t>
      </w:r>
      <w:r>
        <w:rPr>
          <w:color w:val="231F20"/>
        </w:rPr>
        <w:t>him</w:t>
      </w:r>
      <w:r>
        <w:rPr>
          <w:color w:val="231F20"/>
          <w:spacing w:val="-7"/>
        </w:rPr>
        <w:t> </w:t>
      </w:r>
      <w:r>
        <w:rPr>
          <w:color w:val="231F20"/>
        </w:rPr>
        <w:t>and</w:t>
      </w:r>
      <w:r>
        <w:rPr>
          <w:color w:val="231F20"/>
          <w:spacing w:val="-6"/>
        </w:rPr>
        <w:t> </w:t>
      </w:r>
      <w:r>
        <w:rPr>
          <w:color w:val="231F20"/>
        </w:rPr>
        <w:t>alert</w:t>
      </w:r>
      <w:r>
        <w:rPr>
          <w:color w:val="231F20"/>
          <w:spacing w:val="-6"/>
        </w:rPr>
        <w:t> </w:t>
      </w:r>
      <w:r>
        <w:rPr>
          <w:color w:val="231F20"/>
        </w:rPr>
        <w:t>him</w:t>
      </w:r>
      <w:r>
        <w:rPr>
          <w:color w:val="231F20"/>
          <w:spacing w:val="-7"/>
        </w:rPr>
        <w:t> </w:t>
      </w:r>
      <w:r>
        <w:rPr>
          <w:color w:val="231F20"/>
        </w:rPr>
        <w:t>to</w:t>
      </w:r>
      <w:r>
        <w:rPr>
          <w:color w:val="231F20"/>
          <w:spacing w:val="-6"/>
        </w:rPr>
        <w:t> </w:t>
      </w:r>
      <w:r>
        <w:rPr>
          <w:color w:val="231F20"/>
        </w:rPr>
        <w:t>what</w:t>
      </w:r>
      <w:r>
        <w:rPr>
          <w:color w:val="231F20"/>
          <w:spacing w:val="-7"/>
        </w:rPr>
        <w:t> </w:t>
      </w:r>
      <w:r>
        <w:rPr>
          <w:color w:val="231F20"/>
        </w:rPr>
        <w:t>was</w:t>
      </w:r>
      <w:r>
        <w:rPr>
          <w:color w:val="231F20"/>
          <w:spacing w:val="-6"/>
        </w:rPr>
        <w:t> </w:t>
      </w:r>
      <w:r>
        <w:rPr>
          <w:color w:val="231F20"/>
        </w:rPr>
        <w:t>happening</w:t>
      </w:r>
      <w:r>
        <w:rPr>
          <w:color w:val="231F20"/>
          <w:spacing w:val="-7"/>
        </w:rPr>
        <w:t> </w:t>
      </w:r>
      <w:r>
        <w:rPr>
          <w:color w:val="231F20"/>
        </w:rPr>
        <w:t>in</w:t>
      </w:r>
      <w:r>
        <w:rPr>
          <w:color w:val="231F20"/>
          <w:spacing w:val="-6"/>
        </w:rPr>
        <w:t> </w:t>
      </w:r>
      <w:r>
        <w:rPr>
          <w:color w:val="231F20"/>
        </w:rPr>
        <w:t>his store so that he would not suffer a loss.</w:t>
      </w:r>
    </w:p>
    <w:p>
      <w:pPr>
        <w:pStyle w:val="BodyText"/>
        <w:spacing w:line="312" w:lineRule="auto" w:before="40"/>
        <w:ind w:left="120" w:right="137" w:firstLine="360"/>
        <w:jc w:val="both"/>
      </w:pPr>
      <w:r>
        <w:rPr>
          <w:color w:val="231F20"/>
          <w:spacing w:val="-4"/>
        </w:rPr>
        <w:t>However, </w:t>
      </w:r>
      <w:r>
        <w:rPr>
          <w:color w:val="231F20"/>
        </w:rPr>
        <w:t>if he deliberately left the air conditioner on because he was reckless and </w:t>
      </w:r>
      <w:r>
        <w:rPr>
          <w:color w:val="231F20"/>
          <w:spacing w:val="-5"/>
        </w:rPr>
        <w:t>didn’t </w:t>
      </w:r>
      <w:r>
        <w:rPr>
          <w:color w:val="231F20"/>
        </w:rPr>
        <w:t>care about the loss, I would not have an obligation to alert him about what is happening in the store. If a person willfully loses an item, you do not need to retrieve it and return it to him. Our </w:t>
      </w:r>
      <w:r>
        <w:rPr>
          <w:rFonts w:ascii="Palatino Linotype" w:hAnsi="Palatino Linotype"/>
          <w:i/>
          <w:color w:val="231F20"/>
        </w:rPr>
        <w:t>Gemara </w:t>
      </w:r>
      <w:r>
        <w:rPr>
          <w:color w:val="231F20"/>
        </w:rPr>
        <w:t>teaches that if a person allowed his cow</w:t>
      </w:r>
      <w:r>
        <w:rPr>
          <w:color w:val="231F20"/>
          <w:spacing w:val="-9"/>
        </w:rPr>
        <w:t> </w:t>
      </w:r>
      <w:r>
        <w:rPr>
          <w:color w:val="231F20"/>
        </w:rPr>
        <w:t>to</w:t>
      </w:r>
      <w:r>
        <w:rPr>
          <w:color w:val="231F20"/>
          <w:spacing w:val="-9"/>
        </w:rPr>
        <w:t> </w:t>
      </w:r>
      <w:r>
        <w:rPr>
          <w:color w:val="231F20"/>
        </w:rPr>
        <w:t>graze</w:t>
      </w:r>
      <w:r>
        <w:rPr>
          <w:color w:val="231F20"/>
          <w:spacing w:val="-9"/>
        </w:rPr>
        <w:t> </w:t>
      </w:r>
      <w:r>
        <w:rPr>
          <w:color w:val="231F20"/>
        </w:rPr>
        <w:t>in</w:t>
      </w:r>
      <w:r>
        <w:rPr>
          <w:color w:val="231F20"/>
          <w:spacing w:val="-8"/>
        </w:rPr>
        <w:t> </w:t>
      </w:r>
      <w:r>
        <w:rPr>
          <w:color w:val="231F20"/>
        </w:rPr>
        <w:t>vineyards</w:t>
      </w:r>
      <w:r>
        <w:rPr>
          <w:color w:val="231F20"/>
          <w:spacing w:val="-9"/>
        </w:rPr>
        <w:t> </w:t>
      </w:r>
      <w:r>
        <w:rPr>
          <w:color w:val="231F20"/>
        </w:rPr>
        <w:t>of</w:t>
      </w:r>
      <w:r>
        <w:rPr>
          <w:color w:val="231F20"/>
          <w:spacing w:val="-9"/>
        </w:rPr>
        <w:t> </w:t>
      </w:r>
      <w:r>
        <w:rPr>
          <w:color w:val="231F20"/>
        </w:rPr>
        <w:t>heathens</w:t>
      </w:r>
      <w:r>
        <w:rPr>
          <w:color w:val="231F20"/>
          <w:spacing w:val="-9"/>
        </w:rPr>
        <w:t> </w:t>
      </w:r>
      <w:r>
        <w:rPr>
          <w:color w:val="231F20"/>
        </w:rPr>
        <w:t>and</w:t>
      </w:r>
      <w:r>
        <w:rPr>
          <w:color w:val="231F20"/>
          <w:spacing w:val="-8"/>
        </w:rPr>
        <w:t> </w:t>
      </w:r>
      <w:r>
        <w:rPr>
          <w:color w:val="231F20"/>
        </w:rPr>
        <w:t>they</w:t>
      </w:r>
      <w:r>
        <w:rPr>
          <w:color w:val="231F20"/>
          <w:spacing w:val="-9"/>
        </w:rPr>
        <w:t> </w:t>
      </w:r>
      <w:r>
        <w:rPr>
          <w:color w:val="231F20"/>
        </w:rPr>
        <w:t>warned</w:t>
      </w:r>
      <w:r>
        <w:rPr>
          <w:color w:val="231F20"/>
          <w:spacing w:val="-9"/>
        </w:rPr>
        <w:t> </w:t>
      </w:r>
      <w:r>
        <w:rPr>
          <w:color w:val="231F20"/>
        </w:rPr>
        <w:t>him</w:t>
      </w:r>
      <w:r>
        <w:rPr>
          <w:color w:val="231F20"/>
          <w:spacing w:val="-9"/>
        </w:rPr>
        <w:t> </w:t>
      </w:r>
      <w:r>
        <w:rPr>
          <w:color w:val="231F20"/>
        </w:rPr>
        <w:t>that</w:t>
      </w:r>
      <w:r>
        <w:rPr>
          <w:color w:val="231F20"/>
          <w:spacing w:val="-8"/>
        </w:rPr>
        <w:t> </w:t>
      </w:r>
      <w:r>
        <w:rPr>
          <w:color w:val="231F20"/>
        </w:rPr>
        <w:t>they intended to kill his cow for causing them damage, you do not need to</w:t>
      </w:r>
      <w:r>
        <w:rPr>
          <w:color w:val="231F20"/>
          <w:spacing w:val="-7"/>
        </w:rPr>
        <w:t> </w:t>
      </w:r>
      <w:r>
        <w:rPr>
          <w:color w:val="231F20"/>
        </w:rPr>
        <w:t>get</w:t>
      </w:r>
      <w:r>
        <w:rPr>
          <w:color w:val="231F20"/>
          <w:spacing w:val="-7"/>
        </w:rPr>
        <w:t> </w:t>
      </w:r>
      <w:r>
        <w:rPr>
          <w:color w:val="231F20"/>
        </w:rPr>
        <w:t>the</w:t>
      </w:r>
      <w:r>
        <w:rPr>
          <w:color w:val="231F20"/>
          <w:spacing w:val="-6"/>
        </w:rPr>
        <w:t> </w:t>
      </w:r>
      <w:r>
        <w:rPr>
          <w:color w:val="231F20"/>
        </w:rPr>
        <w:t>cow</w:t>
      </w:r>
      <w:r>
        <w:rPr>
          <w:color w:val="231F20"/>
          <w:spacing w:val="-7"/>
        </w:rPr>
        <w:t> </w:t>
      </w:r>
      <w:r>
        <w:rPr>
          <w:color w:val="231F20"/>
        </w:rPr>
        <w:t>out</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fields.</w:t>
      </w:r>
      <w:r>
        <w:rPr>
          <w:color w:val="231F20"/>
          <w:spacing w:val="-7"/>
        </w:rPr>
        <w:t> </w:t>
      </w:r>
      <w:r>
        <w:rPr>
          <w:color w:val="231F20"/>
          <w:spacing w:val="-3"/>
        </w:rPr>
        <w:t>He</w:t>
      </w:r>
      <w:r>
        <w:rPr>
          <w:color w:val="231F20"/>
          <w:spacing w:val="-6"/>
        </w:rPr>
        <w:t> </w:t>
      </w:r>
      <w:r>
        <w:rPr>
          <w:color w:val="231F20"/>
        </w:rPr>
        <w:t>was</w:t>
      </w:r>
      <w:r>
        <w:rPr>
          <w:color w:val="231F20"/>
          <w:spacing w:val="-7"/>
        </w:rPr>
        <w:t> </w:t>
      </w:r>
      <w:r>
        <w:rPr>
          <w:color w:val="231F20"/>
        </w:rPr>
        <w:t>given</w:t>
      </w:r>
      <w:r>
        <w:rPr>
          <w:color w:val="231F20"/>
          <w:spacing w:val="-7"/>
        </w:rPr>
        <w:t> </w:t>
      </w:r>
      <w:r>
        <w:rPr>
          <w:color w:val="231F20"/>
        </w:rPr>
        <w:t>a</w:t>
      </w:r>
      <w:r>
        <w:rPr>
          <w:color w:val="231F20"/>
          <w:spacing w:val="-6"/>
        </w:rPr>
        <w:t> </w:t>
      </w:r>
      <w:r>
        <w:rPr>
          <w:color w:val="231F20"/>
        </w:rPr>
        <w:t>warning.</w:t>
      </w:r>
      <w:r>
        <w:rPr>
          <w:color w:val="231F20"/>
          <w:spacing w:val="-7"/>
        </w:rPr>
        <w:t> </w:t>
      </w:r>
      <w:r>
        <w:rPr>
          <w:color w:val="231F20"/>
          <w:spacing w:val="-3"/>
        </w:rPr>
        <w:t>He</w:t>
      </w:r>
      <w:r>
        <w:rPr>
          <w:color w:val="231F20"/>
          <w:spacing w:val="-7"/>
        </w:rPr>
        <w:t> </w:t>
      </w:r>
      <w:r>
        <w:rPr>
          <w:color w:val="231F20"/>
        </w:rPr>
        <w:t>chose</w:t>
      </w:r>
      <w:r>
        <w:rPr>
          <w:color w:val="231F20"/>
          <w:spacing w:val="-6"/>
        </w:rPr>
        <w:t> </w:t>
      </w:r>
      <w:r>
        <w:rPr>
          <w:color w:val="231F20"/>
        </w:rPr>
        <w:t>to ignore</w:t>
      </w:r>
      <w:r>
        <w:rPr>
          <w:color w:val="231F20"/>
          <w:spacing w:val="-31"/>
        </w:rPr>
        <w:t> </w:t>
      </w:r>
      <w:r>
        <w:rPr>
          <w:color w:val="231F20"/>
        </w:rPr>
        <w:t>it.</w:t>
      </w:r>
      <w:r>
        <w:rPr>
          <w:color w:val="231F20"/>
          <w:spacing w:val="-30"/>
        </w:rPr>
        <w:t> </w:t>
      </w:r>
      <w:r>
        <w:rPr>
          <w:color w:val="231F20"/>
        </w:rPr>
        <w:t>Reckless</w:t>
      </w:r>
      <w:r>
        <w:rPr>
          <w:color w:val="231F20"/>
          <w:spacing w:val="-30"/>
        </w:rPr>
        <w:t> </w:t>
      </w:r>
      <w:r>
        <w:rPr>
          <w:color w:val="231F20"/>
        </w:rPr>
        <w:t>abdication</w:t>
      </w:r>
      <w:r>
        <w:rPr>
          <w:color w:val="231F20"/>
          <w:spacing w:val="-30"/>
        </w:rPr>
        <w:t> </w:t>
      </w:r>
      <w:r>
        <w:rPr>
          <w:color w:val="231F20"/>
        </w:rPr>
        <w:t>of</w:t>
      </w:r>
      <w:r>
        <w:rPr>
          <w:color w:val="231F20"/>
          <w:spacing w:val="-30"/>
        </w:rPr>
        <w:t> </w:t>
      </w:r>
      <w:r>
        <w:rPr>
          <w:color w:val="231F20"/>
        </w:rPr>
        <w:t>the</w:t>
      </w:r>
      <w:r>
        <w:rPr>
          <w:color w:val="231F20"/>
          <w:spacing w:val="-30"/>
        </w:rPr>
        <w:t> </w:t>
      </w:r>
      <w:r>
        <w:rPr>
          <w:color w:val="231F20"/>
        </w:rPr>
        <w:t>responsibilities</w:t>
      </w:r>
      <w:r>
        <w:rPr>
          <w:color w:val="231F20"/>
          <w:spacing w:val="-30"/>
        </w:rPr>
        <w:t> </w:t>
      </w:r>
      <w:r>
        <w:rPr>
          <w:color w:val="231F20"/>
        </w:rPr>
        <w:t>of</w:t>
      </w:r>
      <w:r>
        <w:rPr>
          <w:color w:val="231F20"/>
          <w:spacing w:val="-31"/>
        </w:rPr>
        <w:t> </w:t>
      </w:r>
      <w:r>
        <w:rPr>
          <w:color w:val="231F20"/>
        </w:rPr>
        <w:t>ownership</w:t>
      </w:r>
      <w:r>
        <w:rPr>
          <w:color w:val="231F20"/>
          <w:spacing w:val="-30"/>
        </w:rPr>
        <w:t> </w:t>
      </w:r>
      <w:r>
        <w:rPr>
          <w:color w:val="231F20"/>
        </w:rPr>
        <w:t>does not impose an obligation on others to intervene. </w:t>
      </w:r>
      <w:r>
        <w:rPr>
          <w:color w:val="231F20"/>
          <w:spacing w:val="-10"/>
        </w:rPr>
        <w:t>Yet </w:t>
      </w:r>
      <w:r>
        <w:rPr>
          <w:color w:val="231F20"/>
        </w:rPr>
        <w:t>Rav Zilberstein pointed out that you should tell the reckless storeowner who leaves his electricity running that he is violating the Biblical mandate not to waste—</w:t>
      </w:r>
      <w:r>
        <w:rPr>
          <w:rFonts w:ascii="Palatino Linotype" w:hAnsi="Palatino Linotype"/>
          <w:i/>
          <w:color w:val="231F20"/>
        </w:rPr>
        <w:t>bal tashchis</w:t>
      </w:r>
      <w:r>
        <w:rPr>
          <w:color w:val="231F20"/>
        </w:rPr>
        <w:t>.</w:t>
      </w:r>
    </w:p>
    <w:p>
      <w:pPr>
        <w:pStyle w:val="BodyText"/>
        <w:spacing w:line="316" w:lineRule="auto"/>
        <w:ind w:left="120" w:right="137" w:firstLine="360"/>
        <w:jc w:val="both"/>
      </w:pPr>
      <w:r>
        <w:rPr>
          <w:color w:val="231F20"/>
        </w:rPr>
        <w:t>If</w:t>
      </w:r>
      <w:r>
        <w:rPr>
          <w:color w:val="231F20"/>
          <w:spacing w:val="-10"/>
        </w:rPr>
        <w:t> </w:t>
      </w:r>
      <w:r>
        <w:rPr>
          <w:color w:val="231F20"/>
        </w:rPr>
        <w:t>you</w:t>
      </w:r>
      <w:r>
        <w:rPr>
          <w:color w:val="231F20"/>
          <w:spacing w:val="-9"/>
        </w:rPr>
        <w:t> </w:t>
      </w:r>
      <w:r>
        <w:rPr>
          <w:color w:val="231F20"/>
        </w:rPr>
        <w:t>see</w:t>
      </w:r>
      <w:r>
        <w:rPr>
          <w:color w:val="231F20"/>
          <w:spacing w:val="-9"/>
        </w:rPr>
        <w:t> </w:t>
      </w:r>
      <w:r>
        <w:rPr>
          <w:color w:val="231F20"/>
        </w:rPr>
        <w:t>that</w:t>
      </w:r>
      <w:r>
        <w:rPr>
          <w:color w:val="231F20"/>
          <w:spacing w:val="-9"/>
        </w:rPr>
        <w:t> </w:t>
      </w:r>
      <w:r>
        <w:rPr>
          <w:color w:val="231F20"/>
        </w:rPr>
        <w:t>a</w:t>
      </w:r>
      <w:r>
        <w:rPr>
          <w:color w:val="231F20"/>
          <w:spacing w:val="-10"/>
        </w:rPr>
        <w:t> </w:t>
      </w:r>
      <w:r>
        <w:rPr>
          <w:color w:val="231F20"/>
        </w:rPr>
        <w:t>housewife</w:t>
      </w:r>
      <w:r>
        <w:rPr>
          <w:color w:val="231F20"/>
          <w:spacing w:val="-9"/>
        </w:rPr>
        <w:t> </w:t>
      </w:r>
      <w:r>
        <w:rPr>
          <w:color w:val="231F20"/>
        </w:rPr>
        <w:t>left</w:t>
      </w:r>
      <w:r>
        <w:rPr>
          <w:color w:val="231F20"/>
          <w:spacing w:val="-9"/>
        </w:rPr>
        <w:t> </w:t>
      </w:r>
      <w:r>
        <w:rPr>
          <w:color w:val="231F20"/>
        </w:rPr>
        <w:t>out</w:t>
      </w:r>
      <w:r>
        <w:rPr>
          <w:color w:val="231F20"/>
          <w:spacing w:val="-9"/>
        </w:rPr>
        <w:t> </w:t>
      </w:r>
      <w:r>
        <w:rPr>
          <w:color w:val="231F20"/>
        </w:rPr>
        <w:t>the</w:t>
      </w:r>
      <w:r>
        <w:rPr>
          <w:color w:val="231F20"/>
          <w:spacing w:val="-9"/>
        </w:rPr>
        <w:t> </w:t>
      </w:r>
      <w:r>
        <w:rPr>
          <w:color w:val="231F20"/>
        </w:rPr>
        <w:t>family</w:t>
      </w:r>
      <w:r>
        <w:rPr>
          <w:color w:val="231F20"/>
          <w:spacing w:val="-10"/>
        </w:rPr>
        <w:t> </w:t>
      </w:r>
      <w:r>
        <w:rPr>
          <w:color w:val="231F20"/>
        </w:rPr>
        <w:t>laundry</w:t>
      </w:r>
      <w:r>
        <w:rPr>
          <w:color w:val="231F20"/>
          <w:spacing w:val="-9"/>
        </w:rPr>
        <w:t> </w:t>
      </w:r>
      <w:r>
        <w:rPr>
          <w:color w:val="231F20"/>
        </w:rPr>
        <w:t>to</w:t>
      </w:r>
      <w:r>
        <w:rPr>
          <w:color w:val="231F20"/>
          <w:spacing w:val="-9"/>
        </w:rPr>
        <w:t> </w:t>
      </w:r>
      <w:r>
        <w:rPr>
          <w:color w:val="231F20"/>
          <w:spacing w:val="-3"/>
        </w:rPr>
        <w:t>dry,</w:t>
      </w:r>
      <w:r>
        <w:rPr>
          <w:color w:val="231F20"/>
          <w:spacing w:val="-9"/>
        </w:rPr>
        <w:t> </w:t>
      </w:r>
      <w:r>
        <w:rPr>
          <w:color w:val="231F20"/>
        </w:rPr>
        <w:t>and it has dried and now it is about to rain, are you obligated, based on the rules of returning </w:t>
      </w:r>
      <w:r>
        <w:rPr>
          <w:color w:val="231F20"/>
          <w:spacing w:val="-3"/>
        </w:rPr>
        <w:t>property, </w:t>
      </w:r>
      <w:r>
        <w:rPr>
          <w:color w:val="231F20"/>
        </w:rPr>
        <w:t>to quickly inform her so that she</w:t>
      </w:r>
      <w:r>
        <w:rPr>
          <w:color w:val="231F20"/>
          <w:spacing w:val="-40"/>
        </w:rPr>
        <w:t> </w:t>
      </w:r>
      <w:r>
        <w:rPr>
          <w:color w:val="231F20"/>
        </w:rPr>
        <w:t>will bring in the clothes before they get</w:t>
      </w:r>
      <w:r>
        <w:rPr>
          <w:color w:val="231F20"/>
          <w:spacing w:val="-1"/>
        </w:rPr>
        <w:t> </w:t>
      </w:r>
      <w:r>
        <w:rPr>
          <w:color w:val="231F20"/>
        </w:rPr>
        <w:t>wet?</w:t>
      </w:r>
    </w:p>
    <w:p>
      <w:pPr>
        <w:pStyle w:val="BodyText"/>
        <w:spacing w:line="300" w:lineRule="auto" w:before="11"/>
        <w:ind w:left="119" w:right="136" w:firstLine="360"/>
        <w:jc w:val="both"/>
        <w:rPr>
          <w:rFonts w:ascii="Palatino Linotype"/>
          <w:i/>
        </w:rPr>
      </w:pPr>
      <w:r>
        <w:rPr>
          <w:color w:val="231F20"/>
        </w:rPr>
        <w:t>Rav Zilberstein pointed out that while </w:t>
      </w:r>
      <w:r>
        <w:rPr>
          <w:rFonts w:ascii="Palatino Linotype"/>
          <w:i/>
          <w:color w:val="231F20"/>
        </w:rPr>
        <w:t>halachah </w:t>
      </w:r>
      <w:r>
        <w:rPr>
          <w:color w:val="231F20"/>
        </w:rPr>
        <w:t>requires that  we save the property of another </w:t>
      </w:r>
      <w:r>
        <w:rPr>
          <w:color w:val="231F20"/>
          <w:spacing w:val="-6"/>
        </w:rPr>
        <w:t>Jew, </w:t>
      </w:r>
      <w:r>
        <w:rPr>
          <w:color w:val="231F20"/>
        </w:rPr>
        <w:t>it is a mandate to save from financial</w:t>
      </w:r>
      <w:r>
        <w:rPr>
          <w:color w:val="231F20"/>
          <w:spacing w:val="-17"/>
        </w:rPr>
        <w:t> </w:t>
      </w:r>
      <w:r>
        <w:rPr>
          <w:color w:val="231F20"/>
        </w:rPr>
        <w:t>loss.</w:t>
      </w:r>
      <w:r>
        <w:rPr>
          <w:color w:val="231F20"/>
          <w:spacing w:val="-17"/>
        </w:rPr>
        <w:t> </w:t>
      </w:r>
      <w:r>
        <w:rPr>
          <w:color w:val="231F20"/>
        </w:rPr>
        <w:t>Clothing</w:t>
      </w:r>
      <w:r>
        <w:rPr>
          <w:color w:val="231F20"/>
          <w:spacing w:val="-17"/>
        </w:rPr>
        <w:t> </w:t>
      </w:r>
      <w:r>
        <w:rPr>
          <w:color w:val="231F20"/>
        </w:rPr>
        <w:t>getting</w:t>
      </w:r>
      <w:r>
        <w:rPr>
          <w:color w:val="231F20"/>
          <w:spacing w:val="-16"/>
        </w:rPr>
        <w:t> </w:t>
      </w:r>
      <w:r>
        <w:rPr>
          <w:color w:val="231F20"/>
        </w:rPr>
        <w:t>wet</w:t>
      </w:r>
      <w:r>
        <w:rPr>
          <w:color w:val="231F20"/>
          <w:spacing w:val="-17"/>
        </w:rPr>
        <w:t> </w:t>
      </w:r>
      <w:r>
        <w:rPr>
          <w:color w:val="231F20"/>
        </w:rPr>
        <w:t>is</w:t>
      </w:r>
      <w:r>
        <w:rPr>
          <w:color w:val="231F20"/>
          <w:spacing w:val="-17"/>
        </w:rPr>
        <w:t> </w:t>
      </w:r>
      <w:r>
        <w:rPr>
          <w:color w:val="231F20"/>
        </w:rPr>
        <w:t>not</w:t>
      </w:r>
      <w:r>
        <w:rPr>
          <w:color w:val="231F20"/>
          <w:spacing w:val="-16"/>
        </w:rPr>
        <w:t> </w:t>
      </w:r>
      <w:r>
        <w:rPr>
          <w:color w:val="231F20"/>
        </w:rPr>
        <w:t>a</w:t>
      </w:r>
      <w:r>
        <w:rPr>
          <w:color w:val="231F20"/>
          <w:spacing w:val="-17"/>
        </w:rPr>
        <w:t> </w:t>
      </w:r>
      <w:r>
        <w:rPr>
          <w:color w:val="231F20"/>
        </w:rPr>
        <w:t>loss.</w:t>
      </w:r>
      <w:r>
        <w:rPr>
          <w:color w:val="231F20"/>
          <w:spacing w:val="-17"/>
        </w:rPr>
        <w:t> </w:t>
      </w:r>
      <w:r>
        <w:rPr>
          <w:color w:val="231F20"/>
        </w:rPr>
        <w:t>The</w:t>
      </w:r>
      <w:r>
        <w:rPr>
          <w:color w:val="231F20"/>
          <w:spacing w:val="-16"/>
        </w:rPr>
        <w:t> </w:t>
      </w:r>
      <w:r>
        <w:rPr>
          <w:color w:val="231F20"/>
        </w:rPr>
        <w:t>clothing</w:t>
      </w:r>
      <w:r>
        <w:rPr>
          <w:color w:val="231F20"/>
          <w:spacing w:val="-17"/>
        </w:rPr>
        <w:t> </w:t>
      </w:r>
      <w:r>
        <w:rPr>
          <w:color w:val="231F20"/>
        </w:rPr>
        <w:t>will</w:t>
      </w:r>
      <w:r>
        <w:rPr>
          <w:color w:val="231F20"/>
          <w:spacing w:val="-17"/>
        </w:rPr>
        <w:t> </w:t>
      </w:r>
      <w:r>
        <w:rPr>
          <w:color w:val="231F20"/>
        </w:rPr>
        <w:t>dry again</w:t>
      </w:r>
      <w:r>
        <w:rPr>
          <w:color w:val="231F20"/>
          <w:spacing w:val="14"/>
        </w:rPr>
        <w:t> </w:t>
      </w:r>
      <w:r>
        <w:rPr>
          <w:color w:val="231F20"/>
        </w:rPr>
        <w:t>with</w:t>
      </w:r>
      <w:r>
        <w:rPr>
          <w:color w:val="231F20"/>
          <w:spacing w:val="15"/>
        </w:rPr>
        <w:t> </w:t>
      </w:r>
      <w:r>
        <w:rPr>
          <w:color w:val="231F20"/>
        </w:rPr>
        <w:t>time.</w:t>
      </w:r>
      <w:r>
        <w:rPr>
          <w:color w:val="231F20"/>
          <w:spacing w:val="15"/>
        </w:rPr>
        <w:t> </w:t>
      </w:r>
      <w:r>
        <w:rPr>
          <w:color w:val="231F20"/>
          <w:spacing w:val="-4"/>
        </w:rPr>
        <w:t>However,</w:t>
      </w:r>
      <w:r>
        <w:rPr>
          <w:color w:val="231F20"/>
          <w:spacing w:val="15"/>
        </w:rPr>
        <w:t> </w:t>
      </w:r>
      <w:r>
        <w:rPr>
          <w:color w:val="231F20"/>
        </w:rPr>
        <w:t>while</w:t>
      </w:r>
      <w:r>
        <w:rPr>
          <w:color w:val="231F20"/>
          <w:spacing w:val="15"/>
        </w:rPr>
        <w:t> </w:t>
      </w:r>
      <w:r>
        <w:rPr>
          <w:color w:val="231F20"/>
        </w:rPr>
        <w:t>it</w:t>
      </w:r>
      <w:r>
        <w:rPr>
          <w:color w:val="231F20"/>
          <w:spacing w:val="14"/>
        </w:rPr>
        <w:t> </w:t>
      </w:r>
      <w:r>
        <w:rPr>
          <w:color w:val="231F20"/>
        </w:rPr>
        <w:t>would</w:t>
      </w:r>
      <w:r>
        <w:rPr>
          <w:color w:val="231F20"/>
          <w:spacing w:val="15"/>
        </w:rPr>
        <w:t> </w:t>
      </w:r>
      <w:r>
        <w:rPr>
          <w:color w:val="231F20"/>
        </w:rPr>
        <w:t>not</w:t>
      </w:r>
      <w:r>
        <w:rPr>
          <w:color w:val="231F20"/>
          <w:spacing w:val="15"/>
        </w:rPr>
        <w:t> </w:t>
      </w:r>
      <w:r>
        <w:rPr>
          <w:color w:val="231F20"/>
        </w:rPr>
        <w:t>be</w:t>
      </w:r>
      <w:r>
        <w:rPr>
          <w:color w:val="231F20"/>
          <w:spacing w:val="15"/>
        </w:rPr>
        <w:t> </w:t>
      </w:r>
      <w:r>
        <w:rPr>
          <w:rFonts w:ascii="Palatino Linotype"/>
          <w:i/>
          <w:color w:val="231F20"/>
        </w:rPr>
        <w:t>hashavas</w:t>
      </w:r>
      <w:r>
        <w:rPr>
          <w:rFonts w:ascii="Palatino Linotype"/>
          <w:i/>
          <w:color w:val="231F20"/>
          <w:spacing w:val="16"/>
        </w:rPr>
        <w:t> </w:t>
      </w:r>
      <w:r>
        <w:rPr>
          <w:rFonts w:ascii="Palatino Linotype"/>
          <w:i/>
          <w:color w:val="231F20"/>
        </w:rPr>
        <w:t>aveidah</w:t>
      </w:r>
    </w:p>
    <w:p>
      <w:pPr>
        <w:pStyle w:val="BodyText"/>
        <w:spacing w:line="274" w:lineRule="exact"/>
        <w:ind w:left="119"/>
        <w:jc w:val="both"/>
      </w:pPr>
      <w:r>
        <w:rPr>
          <w:color w:val="231F20"/>
        </w:rPr>
        <w:t>to warn the housewife, it would be a </w:t>
      </w:r>
      <w:r>
        <w:rPr>
          <w:rFonts w:ascii="Palatino Linotype"/>
          <w:i/>
          <w:color w:val="231F20"/>
        </w:rPr>
        <w:t>mitzvah </w:t>
      </w:r>
      <w:r>
        <w:rPr>
          <w:color w:val="231F20"/>
        </w:rPr>
        <w:t>to do so based on </w:t>
      </w:r>
      <w:r>
        <w:rPr>
          <w:color w:val="231F20"/>
          <w:spacing w:val="5"/>
        </w:rPr>
        <w:t> </w:t>
      </w:r>
      <w:r>
        <w:rPr>
          <w:color w:val="231F20"/>
        </w:rPr>
        <w:t>the</w:t>
      </w:r>
    </w:p>
    <w:p>
      <w:pPr>
        <w:spacing w:line="271" w:lineRule="auto" w:before="40"/>
        <w:ind w:left="119" w:right="138" w:firstLine="0"/>
        <w:jc w:val="both"/>
        <w:rPr>
          <w:sz w:val="23"/>
        </w:rPr>
      </w:pPr>
      <w:r>
        <w:rPr>
          <w:color w:val="231F20"/>
          <w:sz w:val="23"/>
        </w:rPr>
        <w:t>verse, </w:t>
      </w:r>
      <w:r>
        <w:rPr>
          <w:rFonts w:ascii="Palatino Linotype" w:hAnsi="Palatino Linotype"/>
          <w:i/>
          <w:color w:val="231F20"/>
          <w:spacing w:val="-6"/>
          <w:sz w:val="23"/>
        </w:rPr>
        <w:t>ve’ahavta </w:t>
      </w:r>
      <w:r>
        <w:rPr>
          <w:rFonts w:ascii="Palatino Linotype" w:hAnsi="Palatino Linotype"/>
          <w:i/>
          <w:color w:val="231F20"/>
          <w:spacing w:val="-5"/>
          <w:sz w:val="23"/>
        </w:rPr>
        <w:t>lerei’acha </w:t>
      </w:r>
      <w:r>
        <w:rPr>
          <w:rFonts w:ascii="Palatino Linotype" w:hAnsi="Palatino Linotype"/>
          <w:i/>
          <w:color w:val="231F20"/>
          <w:sz w:val="23"/>
        </w:rPr>
        <w:t>kamocha</w:t>
      </w:r>
      <w:r>
        <w:rPr>
          <w:color w:val="231F20"/>
          <w:sz w:val="23"/>
        </w:rPr>
        <w:t>—love your neighbor as yourself (</w:t>
      </w:r>
      <w:r>
        <w:rPr>
          <w:rFonts w:ascii="Palatino Linotype" w:hAnsi="Palatino Linotype"/>
          <w:i/>
          <w:color w:val="231F20"/>
          <w:sz w:val="23"/>
        </w:rPr>
        <w:t>Chashukei Chemed</w:t>
      </w:r>
      <w:r>
        <w:rPr>
          <w:color w:val="231F20"/>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Can</w:t>
      </w:r>
      <w:r>
        <w:rPr>
          <w:rFonts w:ascii="Cambria"/>
          <w:b/>
          <w:color w:val="231F20"/>
          <w:spacing w:val="-22"/>
          <w:w w:val="95"/>
          <w:sz w:val="32"/>
        </w:rPr>
        <w:t> </w:t>
      </w:r>
      <w:r>
        <w:rPr>
          <w:rFonts w:ascii="Cambria"/>
          <w:b/>
          <w:color w:val="231F20"/>
          <w:w w:val="95"/>
          <w:sz w:val="32"/>
        </w:rPr>
        <w:t>a</w:t>
      </w:r>
      <w:r>
        <w:rPr>
          <w:rFonts w:ascii="Cambria"/>
          <w:b/>
          <w:color w:val="231F20"/>
          <w:spacing w:val="-22"/>
          <w:w w:val="95"/>
          <w:sz w:val="32"/>
        </w:rPr>
        <w:t> </w:t>
      </w:r>
      <w:r>
        <w:rPr>
          <w:rFonts w:ascii="Cambria"/>
          <w:b/>
          <w:color w:val="231F20"/>
          <w:w w:val="95"/>
          <w:sz w:val="32"/>
        </w:rPr>
        <w:t>Father</w:t>
      </w:r>
      <w:r>
        <w:rPr>
          <w:rFonts w:ascii="Cambria"/>
          <w:b/>
          <w:color w:val="231F20"/>
          <w:spacing w:val="-22"/>
          <w:w w:val="95"/>
          <w:sz w:val="32"/>
        </w:rPr>
        <w:t> </w:t>
      </w:r>
      <w:r>
        <w:rPr>
          <w:rFonts w:ascii="Cambria"/>
          <w:b/>
          <w:color w:val="231F20"/>
          <w:spacing w:val="2"/>
          <w:w w:val="95"/>
          <w:sz w:val="32"/>
        </w:rPr>
        <w:t>Lose</w:t>
      </w:r>
      <w:r>
        <w:rPr>
          <w:rFonts w:ascii="Cambria"/>
          <w:b/>
          <w:color w:val="231F20"/>
          <w:spacing w:val="-22"/>
          <w:w w:val="95"/>
          <w:sz w:val="32"/>
        </w:rPr>
        <w:t> </w:t>
      </w:r>
      <w:r>
        <w:rPr>
          <w:rFonts w:ascii="Cambria"/>
          <w:b/>
          <w:color w:val="231F20"/>
          <w:w w:val="95"/>
          <w:sz w:val="32"/>
        </w:rPr>
        <w:t>His</w:t>
      </w:r>
      <w:r>
        <w:rPr>
          <w:rFonts w:ascii="Cambria"/>
          <w:b/>
          <w:color w:val="231F20"/>
          <w:spacing w:val="-22"/>
          <w:w w:val="95"/>
          <w:sz w:val="32"/>
        </w:rPr>
        <w:t> </w:t>
      </w:r>
      <w:r>
        <w:rPr>
          <w:rFonts w:ascii="Cambria"/>
          <w:b/>
          <w:color w:val="231F20"/>
          <w:w w:val="95"/>
          <w:sz w:val="32"/>
        </w:rPr>
        <w:t>Entitlement</w:t>
      </w:r>
      <w:r>
        <w:rPr>
          <w:rFonts w:ascii="Cambria"/>
          <w:b/>
          <w:color w:val="231F20"/>
          <w:spacing w:val="-22"/>
          <w:w w:val="95"/>
          <w:sz w:val="32"/>
        </w:rPr>
        <w:t> </w:t>
      </w:r>
      <w:r>
        <w:rPr>
          <w:rFonts w:ascii="Cambria"/>
          <w:b/>
          <w:color w:val="231F20"/>
          <w:w w:val="95"/>
          <w:sz w:val="32"/>
        </w:rPr>
        <w:t>to </w:t>
      </w:r>
      <w:r>
        <w:rPr>
          <w:rFonts w:ascii="Cambria"/>
          <w:b/>
          <w:color w:val="231F20"/>
          <w:sz w:val="32"/>
        </w:rPr>
        <w:t>Kaddish?</w:t>
      </w:r>
    </w:p>
    <w:p>
      <w:pPr>
        <w:pStyle w:val="BodyText"/>
        <w:spacing w:before="10"/>
        <w:rPr>
          <w:rFonts w:ascii="Cambria"/>
          <w:b/>
          <w:sz w:val="61"/>
        </w:rPr>
      </w:pPr>
    </w:p>
    <w:p>
      <w:pPr>
        <w:pStyle w:val="BodyText"/>
        <w:spacing w:line="350" w:lineRule="exact"/>
        <w:ind w:left="120" w:right="137"/>
        <w:jc w:val="both"/>
      </w:pPr>
      <w:r>
        <w:rPr>
          <w:color w:val="231F20"/>
        </w:rPr>
        <w:t>A man separated from his wife and did not pay </w:t>
      </w:r>
      <w:r>
        <w:rPr>
          <w:color w:val="231F20"/>
          <w:spacing w:val="-3"/>
        </w:rPr>
        <w:t>any </w:t>
      </w:r>
      <w:r>
        <w:rPr>
          <w:color w:val="231F20"/>
        </w:rPr>
        <w:t>child support. The wife demanded that the father sign a pledge stating that due   to his neglect he was renouncing </w:t>
      </w:r>
      <w:r>
        <w:rPr>
          <w:color w:val="231F20"/>
          <w:spacing w:val="-3"/>
        </w:rPr>
        <w:t>any </w:t>
      </w:r>
      <w:r>
        <w:rPr>
          <w:color w:val="231F20"/>
        </w:rPr>
        <w:t>rights of a father that he had </w:t>
      </w:r>
      <w:r>
        <w:rPr>
          <w:color w:val="231F20"/>
          <w:spacing w:val="-2"/>
        </w:rPr>
        <w:t>toward</w:t>
      </w:r>
      <w:r>
        <w:rPr>
          <w:color w:val="231F20"/>
          <w:spacing w:val="-9"/>
        </w:rPr>
        <w:t> </w:t>
      </w:r>
      <w:r>
        <w:rPr>
          <w:color w:val="231F20"/>
        </w:rPr>
        <w:t>his</w:t>
      </w:r>
      <w:r>
        <w:rPr>
          <w:color w:val="231F20"/>
          <w:spacing w:val="-9"/>
        </w:rPr>
        <w:t> </w:t>
      </w:r>
      <w:r>
        <w:rPr>
          <w:color w:val="231F20"/>
        </w:rPr>
        <w:t>children.</w:t>
      </w:r>
      <w:r>
        <w:rPr>
          <w:color w:val="231F20"/>
          <w:spacing w:val="-9"/>
        </w:rPr>
        <w:t> </w:t>
      </w:r>
      <w:r>
        <w:rPr>
          <w:color w:val="231F20"/>
        </w:rPr>
        <w:t>The</w:t>
      </w:r>
      <w:r>
        <w:rPr>
          <w:color w:val="231F20"/>
          <w:spacing w:val="-9"/>
        </w:rPr>
        <w:t> </w:t>
      </w:r>
      <w:r>
        <w:rPr>
          <w:color w:val="231F20"/>
        </w:rPr>
        <w:t>father</w:t>
      </w:r>
      <w:r>
        <w:rPr>
          <w:color w:val="231F20"/>
          <w:spacing w:val="-8"/>
        </w:rPr>
        <w:t> </w:t>
      </w:r>
      <w:r>
        <w:rPr>
          <w:color w:val="231F20"/>
        </w:rPr>
        <w:t>signed.</w:t>
      </w:r>
      <w:r>
        <w:rPr>
          <w:color w:val="231F20"/>
          <w:spacing w:val="-9"/>
        </w:rPr>
        <w:t> </w:t>
      </w:r>
      <w:r>
        <w:rPr>
          <w:color w:val="231F20"/>
          <w:spacing w:val="-3"/>
        </w:rPr>
        <w:t>He</w:t>
      </w:r>
      <w:r>
        <w:rPr>
          <w:color w:val="231F20"/>
          <w:spacing w:val="-9"/>
        </w:rPr>
        <w:t> </w:t>
      </w:r>
      <w:r>
        <w:rPr>
          <w:color w:val="231F20"/>
        </w:rPr>
        <w:t>had</w:t>
      </w:r>
      <w:r>
        <w:rPr>
          <w:color w:val="231F20"/>
          <w:spacing w:val="-9"/>
        </w:rPr>
        <w:t> </w:t>
      </w:r>
      <w:r>
        <w:rPr>
          <w:color w:val="231F20"/>
        </w:rPr>
        <w:t>nothing</w:t>
      </w:r>
      <w:r>
        <w:rPr>
          <w:color w:val="231F20"/>
          <w:spacing w:val="-9"/>
        </w:rPr>
        <w:t> </w:t>
      </w:r>
      <w:r>
        <w:rPr>
          <w:color w:val="231F20"/>
        </w:rPr>
        <w:t>to</w:t>
      </w:r>
      <w:r>
        <w:rPr>
          <w:color w:val="231F20"/>
          <w:spacing w:val="-8"/>
        </w:rPr>
        <w:t> </w:t>
      </w:r>
      <w:r>
        <w:rPr>
          <w:color w:val="231F20"/>
        </w:rPr>
        <w:t>do</w:t>
      </w:r>
      <w:r>
        <w:rPr>
          <w:color w:val="231F20"/>
          <w:spacing w:val="-9"/>
        </w:rPr>
        <w:t> </w:t>
      </w:r>
      <w:r>
        <w:rPr>
          <w:color w:val="231F20"/>
        </w:rPr>
        <w:t>with</w:t>
      </w:r>
      <w:r>
        <w:rPr>
          <w:color w:val="231F20"/>
          <w:spacing w:val="-9"/>
        </w:rPr>
        <w:t> </w:t>
      </w:r>
      <w:r>
        <w:rPr>
          <w:color w:val="231F20"/>
        </w:rPr>
        <w:t>his children.</w:t>
      </w:r>
      <w:r>
        <w:rPr>
          <w:color w:val="231F20"/>
          <w:spacing w:val="-8"/>
        </w:rPr>
        <w:t> </w:t>
      </w:r>
      <w:r>
        <w:rPr>
          <w:color w:val="231F20"/>
          <w:spacing w:val="-3"/>
        </w:rPr>
        <w:t>He</w:t>
      </w:r>
      <w:r>
        <w:rPr>
          <w:color w:val="231F20"/>
          <w:spacing w:val="-7"/>
        </w:rPr>
        <w:t> </w:t>
      </w:r>
      <w:r>
        <w:rPr>
          <w:color w:val="231F20"/>
        </w:rPr>
        <w:t>then</w:t>
      </w:r>
      <w:r>
        <w:rPr>
          <w:color w:val="231F20"/>
          <w:spacing w:val="-8"/>
        </w:rPr>
        <w:t> </w:t>
      </w:r>
      <w:r>
        <w:rPr>
          <w:color w:val="231F20"/>
        </w:rPr>
        <w:t>died.</w:t>
      </w:r>
      <w:r>
        <w:rPr>
          <w:color w:val="231F20"/>
          <w:spacing w:val="-7"/>
        </w:rPr>
        <w:t> </w:t>
      </w:r>
      <w:r>
        <w:rPr>
          <w:color w:val="231F20"/>
        </w:rPr>
        <w:t>The</w:t>
      </w:r>
      <w:r>
        <w:rPr>
          <w:color w:val="231F20"/>
          <w:spacing w:val="-8"/>
        </w:rPr>
        <w:t> </w:t>
      </w:r>
      <w:r>
        <w:rPr>
          <w:color w:val="231F20"/>
        </w:rPr>
        <w:t>son</w:t>
      </w:r>
      <w:r>
        <w:rPr>
          <w:color w:val="231F20"/>
          <w:spacing w:val="-7"/>
        </w:rPr>
        <w:t> </w:t>
      </w:r>
      <w:r>
        <w:rPr>
          <w:color w:val="231F20"/>
        </w:rPr>
        <w:t>asked</w:t>
      </w:r>
      <w:r>
        <w:rPr>
          <w:color w:val="231F20"/>
          <w:spacing w:val="-8"/>
        </w:rPr>
        <w:t> </w:t>
      </w:r>
      <w:r>
        <w:rPr>
          <w:color w:val="231F20"/>
        </w:rPr>
        <w:t>Rav</w:t>
      </w:r>
      <w:r>
        <w:rPr>
          <w:color w:val="231F20"/>
          <w:spacing w:val="-7"/>
        </w:rPr>
        <w:t> </w:t>
      </w:r>
      <w:r>
        <w:rPr>
          <w:color w:val="231F20"/>
        </w:rPr>
        <w:t>Zilberstein,</w:t>
      </w:r>
      <w:r>
        <w:rPr>
          <w:color w:val="231F20"/>
          <w:spacing w:val="-8"/>
        </w:rPr>
        <w:t> </w:t>
      </w:r>
      <w:r>
        <w:rPr>
          <w:color w:val="231F20"/>
        </w:rPr>
        <w:t>“Do</w:t>
      </w:r>
      <w:r>
        <w:rPr>
          <w:color w:val="231F20"/>
          <w:spacing w:val="-7"/>
        </w:rPr>
        <w:t> </w:t>
      </w:r>
      <w:r>
        <w:rPr>
          <w:color w:val="231F20"/>
        </w:rPr>
        <w:t>I</w:t>
      </w:r>
      <w:r>
        <w:rPr>
          <w:color w:val="231F20"/>
          <w:spacing w:val="-8"/>
        </w:rPr>
        <w:t> </w:t>
      </w:r>
      <w:r>
        <w:rPr>
          <w:color w:val="231F20"/>
        </w:rPr>
        <w:t>need</w:t>
      </w:r>
      <w:r>
        <w:rPr>
          <w:color w:val="231F20"/>
          <w:spacing w:val="-7"/>
        </w:rPr>
        <w:t> </w:t>
      </w:r>
      <w:r>
        <w:rPr>
          <w:color w:val="231F20"/>
        </w:rPr>
        <w:t>to mourn for </w:t>
      </w:r>
      <w:r>
        <w:rPr>
          <w:color w:val="231F20"/>
          <w:spacing w:val="-3"/>
        </w:rPr>
        <w:t>my </w:t>
      </w:r>
      <w:r>
        <w:rPr>
          <w:color w:val="231F20"/>
        </w:rPr>
        <w:t>father? Do I need to sit </w:t>
      </w:r>
      <w:r>
        <w:rPr>
          <w:rFonts w:ascii="Palatino Linotype" w:hAnsi="Palatino Linotype"/>
          <w:i/>
          <w:color w:val="231F20"/>
          <w:spacing w:val="-3"/>
        </w:rPr>
        <w:t>shiva</w:t>
      </w:r>
      <w:r>
        <w:rPr>
          <w:color w:val="231F20"/>
          <w:spacing w:val="-3"/>
        </w:rPr>
        <w:t>? </w:t>
      </w:r>
      <w:r>
        <w:rPr>
          <w:color w:val="231F20"/>
        </w:rPr>
        <w:t>Observe thirty days of no haircuts? Do I have to say </w:t>
      </w:r>
      <w:r>
        <w:rPr>
          <w:rFonts w:ascii="Palatino Linotype" w:hAnsi="Palatino Linotype"/>
          <w:i/>
          <w:color w:val="231F20"/>
          <w:spacing w:val="-3"/>
        </w:rPr>
        <w:t>Kaddish </w:t>
      </w:r>
      <w:r>
        <w:rPr>
          <w:color w:val="231F20"/>
        </w:rPr>
        <w:t>for eleven</w:t>
      </w:r>
      <w:r>
        <w:rPr>
          <w:color w:val="231F20"/>
          <w:spacing w:val="-17"/>
        </w:rPr>
        <w:t> </w:t>
      </w:r>
      <w:r>
        <w:rPr>
          <w:color w:val="231F20"/>
        </w:rPr>
        <w:t>months?”</w:t>
      </w:r>
    </w:p>
    <w:p>
      <w:pPr>
        <w:pStyle w:val="BodyText"/>
        <w:spacing w:line="292" w:lineRule="auto" w:before="102"/>
        <w:ind w:left="120" w:right="137" w:firstLine="360"/>
        <w:jc w:val="both"/>
      </w:pPr>
      <w:r>
        <w:rPr>
          <w:color w:val="231F20"/>
        </w:rPr>
        <w:t>Rav Zilberstein suggested that a discussion among the commentators to our </w:t>
      </w:r>
      <w:r>
        <w:rPr>
          <w:rFonts w:ascii="Palatino Linotype"/>
          <w:i/>
          <w:color w:val="231F20"/>
        </w:rPr>
        <w:t>Gemara </w:t>
      </w:r>
      <w:r>
        <w:rPr>
          <w:color w:val="231F20"/>
        </w:rPr>
        <w:t>would shed light on this question.</w:t>
      </w:r>
    </w:p>
    <w:p>
      <w:pPr>
        <w:pStyle w:val="BodyText"/>
        <w:spacing w:line="302" w:lineRule="auto" w:before="8"/>
        <w:ind w:left="119" w:right="136" w:firstLine="360"/>
        <w:jc w:val="both"/>
      </w:pPr>
      <w:r>
        <w:rPr>
          <w:color w:val="231F20"/>
        </w:rPr>
        <w:t>Our </w:t>
      </w:r>
      <w:r>
        <w:rPr>
          <w:rFonts w:ascii="Palatino Linotype" w:hAnsi="Palatino Linotype"/>
          <w:i/>
          <w:color w:val="231F20"/>
        </w:rPr>
        <w:t>Gemara </w:t>
      </w:r>
      <w:r>
        <w:rPr>
          <w:color w:val="231F20"/>
        </w:rPr>
        <w:t>taught that if a father instructed his son not to return</w:t>
      </w:r>
      <w:r>
        <w:rPr>
          <w:color w:val="231F20"/>
          <w:spacing w:val="-6"/>
        </w:rPr>
        <w:t> </w:t>
      </w:r>
      <w:r>
        <w:rPr>
          <w:color w:val="231F20"/>
        </w:rPr>
        <w:t>a</w:t>
      </w:r>
      <w:r>
        <w:rPr>
          <w:color w:val="231F20"/>
          <w:spacing w:val="-6"/>
        </w:rPr>
        <w:t> </w:t>
      </w:r>
      <w:r>
        <w:rPr>
          <w:color w:val="231F20"/>
        </w:rPr>
        <w:t>lost</w:t>
      </w:r>
      <w:r>
        <w:rPr>
          <w:color w:val="231F20"/>
          <w:spacing w:val="-6"/>
        </w:rPr>
        <w:t> </w:t>
      </w:r>
      <w:r>
        <w:rPr>
          <w:color w:val="231F20"/>
        </w:rPr>
        <w:t>object,</w:t>
      </w:r>
      <w:r>
        <w:rPr>
          <w:color w:val="231F20"/>
          <w:spacing w:val="-6"/>
        </w:rPr>
        <w:t> </w:t>
      </w:r>
      <w:r>
        <w:rPr>
          <w:color w:val="231F20"/>
        </w:rPr>
        <w:t>the</w:t>
      </w:r>
      <w:r>
        <w:rPr>
          <w:color w:val="231F20"/>
          <w:spacing w:val="-6"/>
        </w:rPr>
        <w:t> </w:t>
      </w:r>
      <w:r>
        <w:rPr>
          <w:color w:val="231F20"/>
        </w:rPr>
        <w:t>son</w:t>
      </w:r>
      <w:r>
        <w:rPr>
          <w:color w:val="231F20"/>
          <w:spacing w:val="-6"/>
        </w:rPr>
        <w:t> </w:t>
      </w:r>
      <w:r>
        <w:rPr>
          <w:color w:val="231F20"/>
        </w:rPr>
        <w:t>may</w:t>
      </w:r>
      <w:r>
        <w:rPr>
          <w:color w:val="231F20"/>
          <w:spacing w:val="-6"/>
        </w:rPr>
        <w:t> </w:t>
      </w:r>
      <w:r>
        <w:rPr>
          <w:color w:val="231F20"/>
        </w:rPr>
        <w:t>not</w:t>
      </w:r>
      <w:r>
        <w:rPr>
          <w:color w:val="231F20"/>
          <w:spacing w:val="-6"/>
        </w:rPr>
        <w:t> </w:t>
      </w:r>
      <w:r>
        <w:rPr>
          <w:color w:val="231F20"/>
        </w:rPr>
        <w:t>listen.</w:t>
      </w:r>
      <w:r>
        <w:rPr>
          <w:color w:val="231F20"/>
          <w:spacing w:val="-6"/>
        </w:rPr>
        <w:t> </w:t>
      </w:r>
      <w:r>
        <w:rPr>
          <w:color w:val="231F20"/>
        </w:rPr>
        <w:t>The</w:t>
      </w:r>
      <w:r>
        <w:rPr>
          <w:color w:val="231F20"/>
          <w:spacing w:val="-6"/>
        </w:rPr>
        <w:t> </w:t>
      </w:r>
      <w:r>
        <w:rPr>
          <w:color w:val="231F20"/>
        </w:rPr>
        <w:t>source</w:t>
      </w:r>
      <w:r>
        <w:rPr>
          <w:color w:val="231F20"/>
          <w:spacing w:val="-6"/>
        </w:rPr>
        <w:t> </w:t>
      </w:r>
      <w:r>
        <w:rPr>
          <w:color w:val="231F20"/>
        </w:rPr>
        <w:t>for</w:t>
      </w:r>
      <w:r>
        <w:rPr>
          <w:color w:val="231F20"/>
          <w:spacing w:val="-6"/>
        </w:rPr>
        <w:t> </w:t>
      </w:r>
      <w:r>
        <w:rPr>
          <w:color w:val="231F20"/>
        </w:rPr>
        <w:t>this</w:t>
      </w:r>
      <w:r>
        <w:rPr>
          <w:color w:val="231F20"/>
          <w:spacing w:val="-6"/>
        </w:rPr>
        <w:t> </w:t>
      </w:r>
      <w:r>
        <w:rPr>
          <w:color w:val="231F20"/>
        </w:rPr>
        <w:t>ruling is the verse that puts honoring parents together with the </w:t>
      </w:r>
      <w:r>
        <w:rPr>
          <w:rFonts w:ascii="Palatino Linotype" w:hAnsi="Palatino Linotype"/>
          <w:i/>
          <w:color w:val="231F20"/>
        </w:rPr>
        <w:t>mitzvah   </w:t>
      </w:r>
      <w:r>
        <w:rPr>
          <w:color w:val="231F20"/>
        </w:rPr>
        <w:t>to observe Shabbos. Shabbos was linked to the honor of parents to teach that one need not listen to a parent who instructs his child    to violate Shabbos—or </w:t>
      </w:r>
      <w:r>
        <w:rPr>
          <w:color w:val="231F20"/>
          <w:spacing w:val="-3"/>
        </w:rPr>
        <w:t>any </w:t>
      </w:r>
      <w:r>
        <w:rPr>
          <w:color w:val="231F20"/>
        </w:rPr>
        <w:t>other </w:t>
      </w:r>
      <w:r>
        <w:rPr>
          <w:rFonts w:ascii="Palatino Linotype" w:hAnsi="Palatino Linotype"/>
          <w:i/>
          <w:color w:val="231F20"/>
        </w:rPr>
        <w:t>mitzvah</w:t>
      </w:r>
      <w:r>
        <w:rPr>
          <w:color w:val="231F20"/>
        </w:rPr>
        <w:t>. The </w:t>
      </w:r>
      <w:r>
        <w:rPr>
          <w:rFonts w:ascii="Palatino Linotype" w:hAnsi="Palatino Linotype"/>
          <w:i/>
          <w:color w:val="231F20"/>
        </w:rPr>
        <w:t>Gemara </w:t>
      </w:r>
      <w:r>
        <w:rPr>
          <w:color w:val="231F20"/>
        </w:rPr>
        <w:t>asks: </w:t>
      </w:r>
      <w:r>
        <w:rPr>
          <w:color w:val="231F20"/>
          <w:spacing w:val="-3"/>
        </w:rPr>
        <w:t>Why </w:t>
      </w:r>
      <w:r>
        <w:rPr>
          <w:color w:val="231F20"/>
        </w:rPr>
        <w:t>do we need a special verse to teach us that we need not listen to  our parents if they instruct us to sin? Honoring parents is merely a positive</w:t>
      </w:r>
      <w:r>
        <w:rPr>
          <w:color w:val="231F20"/>
          <w:spacing w:val="-19"/>
        </w:rPr>
        <w:t> </w:t>
      </w:r>
      <w:r>
        <w:rPr>
          <w:color w:val="231F20"/>
        </w:rPr>
        <w:t>command.</w:t>
      </w:r>
      <w:r>
        <w:rPr>
          <w:color w:val="231F20"/>
          <w:spacing w:val="-18"/>
        </w:rPr>
        <w:t> </w:t>
      </w:r>
      <w:r>
        <w:rPr>
          <w:color w:val="231F20"/>
        </w:rPr>
        <w:t>Returning</w:t>
      </w:r>
      <w:r>
        <w:rPr>
          <w:color w:val="231F20"/>
          <w:spacing w:val="-18"/>
        </w:rPr>
        <w:t> </w:t>
      </w:r>
      <w:r>
        <w:rPr>
          <w:color w:val="231F20"/>
        </w:rPr>
        <w:t>a</w:t>
      </w:r>
      <w:r>
        <w:rPr>
          <w:color w:val="231F20"/>
          <w:spacing w:val="-19"/>
        </w:rPr>
        <w:t> </w:t>
      </w:r>
      <w:r>
        <w:rPr>
          <w:color w:val="231F20"/>
        </w:rPr>
        <w:t>lost</w:t>
      </w:r>
      <w:r>
        <w:rPr>
          <w:color w:val="231F20"/>
          <w:spacing w:val="-18"/>
        </w:rPr>
        <w:t> </w:t>
      </w:r>
      <w:r>
        <w:rPr>
          <w:color w:val="231F20"/>
        </w:rPr>
        <w:t>object</w:t>
      </w:r>
      <w:r>
        <w:rPr>
          <w:color w:val="231F20"/>
          <w:spacing w:val="-18"/>
        </w:rPr>
        <w:t> </w:t>
      </w:r>
      <w:r>
        <w:rPr>
          <w:color w:val="231F20"/>
        </w:rPr>
        <w:t>is</w:t>
      </w:r>
      <w:r>
        <w:rPr>
          <w:color w:val="231F20"/>
          <w:spacing w:val="-19"/>
        </w:rPr>
        <w:t> </w:t>
      </w:r>
      <w:r>
        <w:rPr>
          <w:color w:val="231F20"/>
        </w:rPr>
        <w:t>a</w:t>
      </w:r>
      <w:r>
        <w:rPr>
          <w:color w:val="231F20"/>
          <w:spacing w:val="-18"/>
        </w:rPr>
        <w:t> </w:t>
      </w:r>
      <w:r>
        <w:rPr>
          <w:color w:val="231F20"/>
        </w:rPr>
        <w:t>positive</w:t>
      </w:r>
      <w:r>
        <w:rPr>
          <w:color w:val="231F20"/>
          <w:spacing w:val="-18"/>
        </w:rPr>
        <w:t> </w:t>
      </w:r>
      <w:r>
        <w:rPr>
          <w:color w:val="231F20"/>
        </w:rPr>
        <w:t>command</w:t>
      </w:r>
      <w:r>
        <w:rPr>
          <w:color w:val="231F20"/>
          <w:spacing w:val="-19"/>
        </w:rPr>
        <w:t> </w:t>
      </w:r>
      <w:r>
        <w:rPr>
          <w:color w:val="231F20"/>
        </w:rPr>
        <w:t>and</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7" w:lineRule="auto" w:before="1"/>
        <w:ind w:left="119" w:right="137"/>
        <w:jc w:val="both"/>
      </w:pPr>
      <w:r>
        <w:rPr>
          <w:color w:val="231F20"/>
        </w:rPr>
        <w:t>a prohibition. </w:t>
      </w:r>
      <w:r>
        <w:rPr>
          <w:color w:val="231F20"/>
          <w:spacing w:val="-5"/>
        </w:rPr>
        <w:t>It </w:t>
      </w:r>
      <w:r>
        <w:rPr>
          <w:color w:val="231F20"/>
        </w:rPr>
        <w:t>is obvious that a positive command cannot overrule a positive and negative obligation. The </w:t>
      </w:r>
      <w:r>
        <w:rPr>
          <w:rFonts w:ascii="Palatino Linotype"/>
          <w:i/>
          <w:color w:val="231F20"/>
        </w:rPr>
        <w:t>Gemara </w:t>
      </w:r>
      <w:r>
        <w:rPr>
          <w:color w:val="231F20"/>
        </w:rPr>
        <w:t>answers that since honoring parents is compared to honoring the </w:t>
      </w:r>
      <w:r>
        <w:rPr>
          <w:color w:val="231F20"/>
          <w:spacing w:val="-3"/>
        </w:rPr>
        <w:t>Almighty, </w:t>
      </w:r>
      <w:r>
        <w:rPr>
          <w:color w:val="231F20"/>
        </w:rPr>
        <w:t>we would have thought that this positive command overrides even a positive and negative obligation. Hence, the need for the verse that</w:t>
      </w:r>
      <w:r>
        <w:rPr>
          <w:color w:val="231F20"/>
          <w:spacing w:val="-25"/>
        </w:rPr>
        <w:t> </w:t>
      </w:r>
      <w:r>
        <w:rPr>
          <w:color w:val="231F20"/>
        </w:rPr>
        <w:t>honoring parents never overrides </w:t>
      </w:r>
      <w:r>
        <w:rPr>
          <w:color w:val="231F20"/>
          <w:spacing w:val="-3"/>
        </w:rPr>
        <w:t>any </w:t>
      </w:r>
      <w:r>
        <w:rPr>
          <w:color w:val="231F20"/>
          <w:spacing w:val="-5"/>
        </w:rPr>
        <w:t>Torah</w:t>
      </w:r>
      <w:r>
        <w:rPr>
          <w:color w:val="231F20"/>
          <w:spacing w:val="5"/>
        </w:rPr>
        <w:t> </w:t>
      </w:r>
      <w:r>
        <w:rPr>
          <w:color w:val="231F20"/>
        </w:rPr>
        <w:t>obligation.</w:t>
      </w:r>
    </w:p>
    <w:p>
      <w:pPr>
        <w:pStyle w:val="BodyText"/>
        <w:spacing w:line="300" w:lineRule="auto" w:before="19"/>
        <w:ind w:left="119" w:right="137" w:firstLine="360"/>
        <w:jc w:val="both"/>
      </w:pPr>
      <w:r>
        <w:rPr>
          <w:rFonts w:ascii="Palatino Linotype" w:hAnsi="Palatino Linotype"/>
          <w:i/>
          <w:color w:val="231F20"/>
          <w:spacing w:val="-3"/>
        </w:rPr>
        <w:t>Shitah Mekubetzes </w:t>
      </w:r>
      <w:r>
        <w:rPr>
          <w:color w:val="231F20"/>
        </w:rPr>
        <w:t>is bothered by the </w:t>
      </w:r>
      <w:r>
        <w:rPr>
          <w:rFonts w:ascii="Palatino Linotype" w:hAnsi="Palatino Linotype"/>
          <w:i/>
          <w:color w:val="231F20"/>
          <w:spacing w:val="-5"/>
        </w:rPr>
        <w:t>Gemara</w:t>
      </w:r>
      <w:r>
        <w:rPr>
          <w:color w:val="231F20"/>
          <w:spacing w:val="-5"/>
        </w:rPr>
        <w:t>’s </w:t>
      </w:r>
      <w:r>
        <w:rPr>
          <w:color w:val="231F20"/>
        </w:rPr>
        <w:t>dialogue. </w:t>
      </w:r>
      <w:r>
        <w:rPr>
          <w:color w:val="231F20"/>
          <w:spacing w:val="-3"/>
        </w:rPr>
        <w:t>Why </w:t>
      </w:r>
      <w:r>
        <w:rPr>
          <w:color w:val="231F20"/>
        </w:rPr>
        <w:t>would we think that honoring parents is a positive command that can override a single prohibition? If a father waives his </w:t>
      </w:r>
      <w:r>
        <w:rPr>
          <w:color w:val="231F20"/>
          <w:spacing w:val="-4"/>
        </w:rPr>
        <w:t>honor, </w:t>
      </w:r>
      <w:r>
        <w:rPr>
          <w:color w:val="231F20"/>
        </w:rPr>
        <w:t>he is not</w:t>
      </w:r>
      <w:r>
        <w:rPr>
          <w:color w:val="231F20"/>
          <w:spacing w:val="11"/>
        </w:rPr>
        <w:t> </w:t>
      </w:r>
      <w:r>
        <w:rPr>
          <w:color w:val="231F20"/>
        </w:rPr>
        <w:t>entitled</w:t>
      </w:r>
      <w:r>
        <w:rPr>
          <w:color w:val="231F20"/>
          <w:spacing w:val="11"/>
        </w:rPr>
        <w:t> </w:t>
      </w:r>
      <w:r>
        <w:rPr>
          <w:color w:val="231F20"/>
        </w:rPr>
        <w:t>to</w:t>
      </w:r>
      <w:r>
        <w:rPr>
          <w:color w:val="231F20"/>
          <w:spacing w:val="12"/>
        </w:rPr>
        <w:t> </w:t>
      </w:r>
      <w:r>
        <w:rPr>
          <w:color w:val="231F20"/>
          <w:spacing w:val="-4"/>
        </w:rPr>
        <w:t>honor.</w:t>
      </w:r>
      <w:r>
        <w:rPr>
          <w:color w:val="231F20"/>
          <w:spacing w:val="11"/>
        </w:rPr>
        <w:t> </w:t>
      </w:r>
      <w:r>
        <w:rPr>
          <w:color w:val="231F20"/>
          <w:spacing w:val="-3"/>
        </w:rPr>
        <w:t>Any</w:t>
      </w:r>
      <w:r>
        <w:rPr>
          <w:color w:val="231F20"/>
          <w:spacing w:val="12"/>
        </w:rPr>
        <w:t> </w:t>
      </w:r>
      <w:r>
        <w:rPr>
          <w:rFonts w:ascii="Palatino Linotype" w:hAnsi="Palatino Linotype"/>
          <w:i/>
          <w:color w:val="231F20"/>
        </w:rPr>
        <w:t>mitzvah</w:t>
      </w:r>
      <w:r>
        <w:rPr>
          <w:rFonts w:ascii="Palatino Linotype" w:hAnsi="Palatino Linotype"/>
          <w:i/>
          <w:color w:val="231F20"/>
          <w:spacing w:val="11"/>
        </w:rPr>
        <w:t> </w:t>
      </w:r>
      <w:r>
        <w:rPr>
          <w:color w:val="231F20"/>
        </w:rPr>
        <w:t>that</w:t>
      </w:r>
      <w:r>
        <w:rPr>
          <w:color w:val="231F20"/>
          <w:spacing w:val="12"/>
        </w:rPr>
        <w:t> </w:t>
      </w:r>
      <w:r>
        <w:rPr>
          <w:color w:val="231F20"/>
        </w:rPr>
        <w:t>can</w:t>
      </w:r>
      <w:r>
        <w:rPr>
          <w:color w:val="231F20"/>
          <w:spacing w:val="11"/>
        </w:rPr>
        <w:t> </w:t>
      </w:r>
      <w:r>
        <w:rPr>
          <w:color w:val="231F20"/>
        </w:rPr>
        <w:t>be</w:t>
      </w:r>
      <w:r>
        <w:rPr>
          <w:color w:val="231F20"/>
          <w:spacing w:val="12"/>
        </w:rPr>
        <w:t> </w:t>
      </w:r>
      <w:r>
        <w:rPr>
          <w:color w:val="231F20"/>
        </w:rPr>
        <w:t>suspended</w:t>
      </w:r>
      <w:r>
        <w:rPr>
          <w:color w:val="231F20"/>
          <w:spacing w:val="11"/>
        </w:rPr>
        <w:t> </w:t>
      </w:r>
      <w:r>
        <w:rPr>
          <w:color w:val="231F20"/>
        </w:rPr>
        <w:t>based</w:t>
      </w:r>
      <w:r>
        <w:rPr>
          <w:color w:val="231F20"/>
          <w:spacing w:val="12"/>
        </w:rPr>
        <w:t> </w:t>
      </w:r>
      <w:r>
        <w:rPr>
          <w:color w:val="231F20"/>
        </w:rPr>
        <w:t>on</w:t>
      </w:r>
    </w:p>
    <w:p>
      <w:pPr>
        <w:pStyle w:val="BodyText"/>
        <w:spacing w:line="274" w:lineRule="exact"/>
        <w:ind w:left="119"/>
        <w:jc w:val="both"/>
      </w:pPr>
      <w:r>
        <w:rPr>
          <w:color w:val="231F20"/>
        </w:rPr>
        <w:t>the</w:t>
      </w:r>
      <w:r>
        <w:rPr>
          <w:color w:val="231F20"/>
          <w:spacing w:val="5"/>
        </w:rPr>
        <w:t> </w:t>
      </w:r>
      <w:r>
        <w:rPr>
          <w:color w:val="231F20"/>
        </w:rPr>
        <w:t>wishes</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person</w:t>
      </w:r>
      <w:r>
        <w:rPr>
          <w:color w:val="231F20"/>
          <w:spacing w:val="6"/>
        </w:rPr>
        <w:t> </w:t>
      </w:r>
      <w:r>
        <w:rPr>
          <w:color w:val="231F20"/>
        </w:rPr>
        <w:t>is</w:t>
      </w:r>
      <w:r>
        <w:rPr>
          <w:color w:val="231F20"/>
          <w:spacing w:val="5"/>
        </w:rPr>
        <w:t> </w:t>
      </w:r>
      <w:r>
        <w:rPr>
          <w:color w:val="231F20"/>
        </w:rPr>
        <w:t>not</w:t>
      </w:r>
      <w:r>
        <w:rPr>
          <w:color w:val="231F20"/>
          <w:spacing w:val="6"/>
        </w:rPr>
        <w:t> </w:t>
      </w:r>
      <w:r>
        <w:rPr>
          <w:color w:val="231F20"/>
        </w:rPr>
        <w:t>a</w:t>
      </w:r>
      <w:r>
        <w:rPr>
          <w:color w:val="231F20"/>
          <w:spacing w:val="6"/>
        </w:rPr>
        <w:t> </w:t>
      </w:r>
      <w:r>
        <w:rPr>
          <w:color w:val="231F20"/>
        </w:rPr>
        <w:t>full</w:t>
      </w:r>
      <w:r>
        <w:rPr>
          <w:color w:val="231F20"/>
          <w:spacing w:val="6"/>
        </w:rPr>
        <w:t> </w:t>
      </w:r>
      <w:r>
        <w:rPr>
          <w:rFonts w:ascii="Palatino Linotype"/>
          <w:i/>
          <w:color w:val="231F20"/>
        </w:rPr>
        <w:t>mitzvah</w:t>
      </w:r>
      <w:r>
        <w:rPr>
          <w:rFonts w:ascii="Palatino Linotype"/>
          <w:i/>
          <w:color w:val="231F20"/>
          <w:spacing w:val="6"/>
        </w:rPr>
        <w:t> </w:t>
      </w:r>
      <w:r>
        <w:rPr>
          <w:color w:val="231F20"/>
        </w:rPr>
        <w:t>obligation</w:t>
      </w:r>
      <w:r>
        <w:rPr>
          <w:color w:val="231F20"/>
          <w:spacing w:val="5"/>
        </w:rPr>
        <w:t> </w:t>
      </w:r>
      <w:r>
        <w:rPr>
          <w:color w:val="231F20"/>
        </w:rPr>
        <w:t>in</w:t>
      </w:r>
      <w:r>
        <w:rPr>
          <w:color w:val="231F20"/>
          <w:spacing w:val="6"/>
        </w:rPr>
        <w:t> </w:t>
      </w:r>
      <w:r>
        <w:rPr>
          <w:color w:val="231F20"/>
        </w:rPr>
        <w:t>regards</w:t>
      </w:r>
      <w:r>
        <w:rPr>
          <w:color w:val="231F20"/>
          <w:spacing w:val="6"/>
        </w:rPr>
        <w:t> </w:t>
      </w:r>
      <w:r>
        <w:rPr>
          <w:color w:val="231F20"/>
        </w:rPr>
        <w:t>to</w:t>
      </w:r>
    </w:p>
    <w:p>
      <w:pPr>
        <w:pStyle w:val="BodyText"/>
        <w:spacing w:line="350" w:lineRule="exact" w:before="1"/>
        <w:ind w:left="119" w:right="137"/>
        <w:jc w:val="both"/>
      </w:pPr>
      <w:r>
        <w:rPr>
          <w:color w:val="231F20"/>
        </w:rPr>
        <w:t>the ability to override a prohibition. The </w:t>
      </w:r>
      <w:r>
        <w:rPr>
          <w:rFonts w:ascii="Palatino Linotype" w:hAnsi="Palatino Linotype"/>
          <w:i/>
          <w:color w:val="231F20"/>
        </w:rPr>
        <w:t>Gemara </w:t>
      </w:r>
      <w:r>
        <w:rPr>
          <w:color w:val="231F20"/>
        </w:rPr>
        <w:t>in </w:t>
      </w:r>
      <w:r>
        <w:rPr>
          <w:rFonts w:ascii="Palatino Linotype" w:hAnsi="Palatino Linotype"/>
          <w:i/>
          <w:color w:val="231F20"/>
          <w:spacing w:val="-3"/>
        </w:rPr>
        <w:t>Kesubos </w:t>
      </w:r>
      <w:r>
        <w:rPr>
          <w:color w:val="231F20"/>
        </w:rPr>
        <w:t>(40a) discusses the </w:t>
      </w:r>
      <w:r>
        <w:rPr>
          <w:rFonts w:ascii="Palatino Linotype" w:hAnsi="Palatino Linotype"/>
          <w:i/>
          <w:color w:val="231F20"/>
        </w:rPr>
        <w:t>mitzvah </w:t>
      </w:r>
      <w:r>
        <w:rPr>
          <w:color w:val="231F20"/>
        </w:rPr>
        <w:t>of the person who forced himself on a young lady to marry </w:t>
      </w:r>
      <w:r>
        <w:rPr>
          <w:color w:val="231F20"/>
          <w:spacing w:val="-4"/>
        </w:rPr>
        <w:t>her. </w:t>
      </w:r>
      <w:r>
        <w:rPr>
          <w:color w:val="231F20"/>
        </w:rPr>
        <w:t>The </w:t>
      </w:r>
      <w:r>
        <w:rPr>
          <w:rFonts w:ascii="Palatino Linotype" w:hAnsi="Palatino Linotype"/>
          <w:i/>
          <w:color w:val="231F20"/>
        </w:rPr>
        <w:t>mitzvah </w:t>
      </w:r>
      <w:r>
        <w:rPr>
          <w:color w:val="231F20"/>
        </w:rPr>
        <w:t>of </w:t>
      </w:r>
      <w:r>
        <w:rPr>
          <w:rFonts w:ascii="Palatino Linotype" w:hAnsi="Palatino Linotype"/>
          <w:i/>
          <w:color w:val="231F20"/>
        </w:rPr>
        <w:t>lo </w:t>
      </w:r>
      <w:r>
        <w:rPr>
          <w:rFonts w:ascii="Palatino Linotype" w:hAnsi="Palatino Linotype"/>
          <w:i/>
          <w:color w:val="231F20"/>
          <w:spacing w:val="-3"/>
        </w:rPr>
        <w:t>sihyeh le’ishah</w:t>
      </w:r>
      <w:r>
        <w:rPr>
          <w:color w:val="231F20"/>
          <w:spacing w:val="-3"/>
        </w:rPr>
        <w:t>—she </w:t>
      </w:r>
      <w:r>
        <w:rPr>
          <w:color w:val="231F20"/>
        </w:rPr>
        <w:t>shall be his wife—would not overrule </w:t>
      </w:r>
      <w:r>
        <w:rPr>
          <w:color w:val="231F20"/>
          <w:spacing w:val="-3"/>
        </w:rPr>
        <w:t>any </w:t>
      </w:r>
      <w:r>
        <w:rPr>
          <w:color w:val="231F20"/>
        </w:rPr>
        <w:t>prohibitions because it is not an absolute obligation. If the victim decided not to marry the coercer, there would be no </w:t>
      </w:r>
      <w:r>
        <w:rPr>
          <w:rFonts w:ascii="Palatino Linotype" w:hAnsi="Palatino Linotype"/>
          <w:i/>
          <w:color w:val="231F20"/>
        </w:rPr>
        <w:t>mitzvah </w:t>
      </w:r>
      <w:r>
        <w:rPr>
          <w:color w:val="231F20"/>
        </w:rPr>
        <w:t>for them to </w:t>
      </w:r>
      <w:r>
        <w:rPr>
          <w:color w:val="231F20"/>
          <w:spacing w:val="-3"/>
        </w:rPr>
        <w:t>marry. </w:t>
      </w:r>
      <w:r>
        <w:rPr>
          <w:color w:val="231F20"/>
        </w:rPr>
        <w:t>Since it is a </w:t>
      </w:r>
      <w:r>
        <w:rPr>
          <w:rFonts w:ascii="Palatino Linotype" w:hAnsi="Palatino Linotype"/>
          <w:i/>
          <w:color w:val="231F20"/>
        </w:rPr>
        <w:t>mitzvah </w:t>
      </w:r>
      <w:r>
        <w:rPr>
          <w:color w:val="231F20"/>
        </w:rPr>
        <w:t>that</w:t>
      </w:r>
      <w:r>
        <w:rPr>
          <w:color w:val="231F20"/>
          <w:spacing w:val="-11"/>
        </w:rPr>
        <w:t> </w:t>
      </w:r>
      <w:r>
        <w:rPr>
          <w:color w:val="231F20"/>
        </w:rPr>
        <w:t>would</w:t>
      </w:r>
      <w:r>
        <w:rPr>
          <w:color w:val="231F20"/>
          <w:spacing w:val="-11"/>
        </w:rPr>
        <w:t> </w:t>
      </w:r>
      <w:r>
        <w:rPr>
          <w:color w:val="231F20"/>
        </w:rPr>
        <w:t>be</w:t>
      </w:r>
      <w:r>
        <w:rPr>
          <w:color w:val="231F20"/>
          <w:spacing w:val="-10"/>
        </w:rPr>
        <w:t> </w:t>
      </w:r>
      <w:r>
        <w:rPr>
          <w:color w:val="231F20"/>
        </w:rPr>
        <w:t>suspended</w:t>
      </w:r>
      <w:r>
        <w:rPr>
          <w:color w:val="231F20"/>
          <w:spacing w:val="-11"/>
        </w:rPr>
        <w:t> </w:t>
      </w:r>
      <w:r>
        <w:rPr>
          <w:color w:val="231F20"/>
        </w:rPr>
        <w:t>by</w:t>
      </w:r>
      <w:r>
        <w:rPr>
          <w:color w:val="231F20"/>
          <w:spacing w:val="-10"/>
        </w:rPr>
        <w:t> </w:t>
      </w:r>
      <w:r>
        <w:rPr>
          <w:color w:val="231F20"/>
        </w:rPr>
        <w:t>the</w:t>
      </w:r>
      <w:r>
        <w:rPr>
          <w:color w:val="231F20"/>
          <w:spacing w:val="-11"/>
        </w:rPr>
        <w:t> </w:t>
      </w:r>
      <w:r>
        <w:rPr>
          <w:color w:val="231F20"/>
        </w:rPr>
        <w:t>words</w:t>
      </w:r>
      <w:r>
        <w:rPr>
          <w:color w:val="231F20"/>
          <w:spacing w:val="-11"/>
        </w:rPr>
        <w:t> </w:t>
      </w:r>
      <w:r>
        <w:rPr>
          <w:color w:val="231F20"/>
        </w:rPr>
        <w:t>of</w:t>
      </w:r>
      <w:r>
        <w:rPr>
          <w:color w:val="231F20"/>
          <w:spacing w:val="-10"/>
        </w:rPr>
        <w:t> </w:t>
      </w:r>
      <w:r>
        <w:rPr>
          <w:color w:val="231F20"/>
        </w:rPr>
        <w:t>a</w:t>
      </w:r>
      <w:r>
        <w:rPr>
          <w:color w:val="231F20"/>
          <w:spacing w:val="-11"/>
        </w:rPr>
        <w:t> </w:t>
      </w:r>
      <w:r>
        <w:rPr>
          <w:color w:val="231F20"/>
        </w:rPr>
        <w:t>person,</w:t>
      </w:r>
      <w:r>
        <w:rPr>
          <w:color w:val="231F20"/>
          <w:spacing w:val="-10"/>
        </w:rPr>
        <w:t> </w:t>
      </w:r>
      <w:r>
        <w:rPr>
          <w:color w:val="231F20"/>
        </w:rPr>
        <w:t>it</w:t>
      </w:r>
      <w:r>
        <w:rPr>
          <w:color w:val="231F20"/>
          <w:spacing w:val="-11"/>
        </w:rPr>
        <w:t> </w:t>
      </w:r>
      <w:r>
        <w:rPr>
          <w:color w:val="231F20"/>
        </w:rPr>
        <w:t>is</w:t>
      </w:r>
      <w:r>
        <w:rPr>
          <w:color w:val="231F20"/>
          <w:spacing w:val="-10"/>
        </w:rPr>
        <w:t> </w:t>
      </w:r>
      <w:r>
        <w:rPr>
          <w:color w:val="231F20"/>
        </w:rPr>
        <w:t>not</w:t>
      </w:r>
      <w:r>
        <w:rPr>
          <w:color w:val="231F20"/>
          <w:spacing w:val="-11"/>
        </w:rPr>
        <w:t> </w:t>
      </w:r>
      <w:r>
        <w:rPr>
          <w:color w:val="231F20"/>
        </w:rPr>
        <w:t>a</w:t>
      </w:r>
      <w:r>
        <w:rPr>
          <w:color w:val="231F20"/>
          <w:spacing w:val="-11"/>
        </w:rPr>
        <w:t> </w:t>
      </w:r>
      <w:r>
        <w:rPr>
          <w:rFonts w:ascii="Palatino Linotype" w:hAnsi="Palatino Linotype"/>
          <w:i/>
          <w:color w:val="231F20"/>
        </w:rPr>
        <w:t>mitzvah </w:t>
      </w:r>
      <w:r>
        <w:rPr>
          <w:color w:val="231F20"/>
        </w:rPr>
        <w:t>that can trigger the rule of </w:t>
      </w:r>
      <w:r>
        <w:rPr>
          <w:rFonts w:ascii="Palatino Linotype" w:hAnsi="Palatino Linotype"/>
          <w:i/>
          <w:color w:val="231F20"/>
        </w:rPr>
        <w:t>asei docheh lo </w:t>
      </w:r>
      <w:r>
        <w:rPr>
          <w:rFonts w:ascii="Palatino Linotype" w:hAnsi="Palatino Linotype"/>
          <w:i/>
          <w:color w:val="231F20"/>
          <w:spacing w:val="-6"/>
        </w:rPr>
        <w:t>sa’asei</w:t>
      </w:r>
      <w:r>
        <w:rPr>
          <w:color w:val="231F20"/>
          <w:spacing w:val="-6"/>
        </w:rPr>
        <w:t>. </w:t>
      </w:r>
      <w:r>
        <w:rPr>
          <w:color w:val="231F20"/>
        </w:rPr>
        <w:t>Honoring a father should be the</w:t>
      </w:r>
      <w:r>
        <w:rPr>
          <w:color w:val="231F20"/>
          <w:spacing w:val="2"/>
        </w:rPr>
        <w:t> </w:t>
      </w:r>
      <w:r>
        <w:rPr>
          <w:color w:val="231F20"/>
        </w:rPr>
        <w:t>same.</w:t>
      </w:r>
    </w:p>
    <w:p>
      <w:pPr>
        <w:pStyle w:val="BodyText"/>
        <w:spacing w:line="350" w:lineRule="exact" w:before="37"/>
        <w:ind w:left="119" w:right="137" w:firstLine="454"/>
        <w:jc w:val="both"/>
      </w:pPr>
      <w:r>
        <w:rPr>
          <w:rFonts w:ascii="Palatino Linotype" w:hAnsi="Palatino Linotype"/>
          <w:i/>
          <w:color w:val="231F20"/>
        </w:rPr>
        <w:t>Rosh </w:t>
      </w:r>
      <w:r>
        <w:rPr>
          <w:color w:val="231F20"/>
        </w:rPr>
        <w:t>suggested a distinction. A victim who states, “I do not want</w:t>
      </w:r>
      <w:r>
        <w:rPr>
          <w:color w:val="231F20"/>
          <w:spacing w:val="-6"/>
        </w:rPr>
        <w:t> </w:t>
      </w:r>
      <w:r>
        <w:rPr>
          <w:color w:val="231F20"/>
        </w:rPr>
        <w:t>to</w:t>
      </w:r>
      <w:r>
        <w:rPr>
          <w:color w:val="231F20"/>
          <w:spacing w:val="-6"/>
        </w:rPr>
        <w:t> </w:t>
      </w:r>
      <w:r>
        <w:rPr>
          <w:color w:val="231F20"/>
        </w:rPr>
        <w:t>marry</w:t>
      </w:r>
      <w:r>
        <w:rPr>
          <w:color w:val="231F20"/>
          <w:spacing w:val="-6"/>
        </w:rPr>
        <w:t> </w:t>
      </w:r>
      <w:r>
        <w:rPr>
          <w:color w:val="231F20"/>
        </w:rPr>
        <w:t>the</w:t>
      </w:r>
      <w:r>
        <w:rPr>
          <w:color w:val="231F20"/>
          <w:spacing w:val="-6"/>
        </w:rPr>
        <w:t> </w:t>
      </w:r>
      <w:r>
        <w:rPr>
          <w:color w:val="231F20"/>
        </w:rPr>
        <w:t>man</w:t>
      </w:r>
      <w:r>
        <w:rPr>
          <w:color w:val="231F20"/>
          <w:spacing w:val="-6"/>
        </w:rPr>
        <w:t> </w:t>
      </w:r>
      <w:r>
        <w:rPr>
          <w:color w:val="231F20"/>
        </w:rPr>
        <w:t>who</w:t>
      </w:r>
      <w:r>
        <w:rPr>
          <w:color w:val="231F20"/>
          <w:spacing w:val="-6"/>
        </w:rPr>
        <w:t> </w:t>
      </w:r>
      <w:r>
        <w:rPr>
          <w:color w:val="231F20"/>
        </w:rPr>
        <w:t>forced</w:t>
      </w:r>
      <w:r>
        <w:rPr>
          <w:color w:val="231F20"/>
          <w:spacing w:val="-6"/>
        </w:rPr>
        <w:t> </w:t>
      </w:r>
      <w:r>
        <w:rPr>
          <w:color w:val="231F20"/>
        </w:rPr>
        <w:t>himself</w:t>
      </w:r>
      <w:r>
        <w:rPr>
          <w:color w:val="231F20"/>
          <w:spacing w:val="-6"/>
        </w:rPr>
        <w:t> </w:t>
      </w:r>
      <w:r>
        <w:rPr>
          <w:color w:val="231F20"/>
        </w:rPr>
        <w:t>on</w:t>
      </w:r>
      <w:r>
        <w:rPr>
          <w:color w:val="231F20"/>
          <w:spacing w:val="-6"/>
        </w:rPr>
        <w:t> </w:t>
      </w:r>
      <w:r>
        <w:rPr>
          <w:color w:val="231F20"/>
          <w:spacing w:val="-9"/>
        </w:rPr>
        <w:t>me,”</w:t>
      </w:r>
      <w:r>
        <w:rPr>
          <w:color w:val="231F20"/>
          <w:spacing w:val="-6"/>
        </w:rPr>
        <w:t> </w:t>
      </w:r>
      <w:r>
        <w:rPr>
          <w:color w:val="231F20"/>
        </w:rPr>
        <w:t>forever</w:t>
      </w:r>
      <w:r>
        <w:rPr>
          <w:color w:val="231F20"/>
          <w:spacing w:val="-6"/>
        </w:rPr>
        <w:t> </w:t>
      </w:r>
      <w:r>
        <w:rPr>
          <w:color w:val="231F20"/>
        </w:rPr>
        <w:t>suspends the </w:t>
      </w:r>
      <w:r>
        <w:rPr>
          <w:rFonts w:ascii="Palatino Linotype" w:hAnsi="Palatino Linotype"/>
          <w:i/>
          <w:color w:val="231F20"/>
        </w:rPr>
        <w:t>mitzvah </w:t>
      </w:r>
      <w:r>
        <w:rPr>
          <w:color w:val="231F20"/>
        </w:rPr>
        <w:t>of </w:t>
      </w:r>
      <w:r>
        <w:rPr>
          <w:rFonts w:ascii="Palatino Linotype" w:hAnsi="Palatino Linotype"/>
          <w:i/>
          <w:color w:val="231F20"/>
        </w:rPr>
        <w:t>lo </w:t>
      </w:r>
      <w:r>
        <w:rPr>
          <w:rFonts w:ascii="Palatino Linotype" w:hAnsi="Palatino Linotype"/>
          <w:i/>
          <w:color w:val="231F20"/>
          <w:spacing w:val="-3"/>
        </w:rPr>
        <w:t>sihyeh le’ishah</w:t>
      </w:r>
      <w:r>
        <w:rPr>
          <w:color w:val="231F20"/>
          <w:spacing w:val="-3"/>
        </w:rPr>
        <w:t>. </w:t>
      </w:r>
      <w:r>
        <w:rPr>
          <w:color w:val="231F20"/>
        </w:rPr>
        <w:t>An obligation that can be annulled forever by the words of a person is weak and cannot overrule a prohibition. </w:t>
      </w:r>
      <w:r>
        <w:rPr>
          <w:color w:val="231F20"/>
          <w:spacing w:val="-4"/>
        </w:rPr>
        <w:t>However, </w:t>
      </w:r>
      <w:r>
        <w:rPr>
          <w:color w:val="231F20"/>
        </w:rPr>
        <w:t>if a father waived his rights to honor from  his children, that would only be </w:t>
      </w:r>
      <w:r>
        <w:rPr>
          <w:color w:val="231F20"/>
          <w:spacing w:val="-3"/>
        </w:rPr>
        <w:t>temporary. </w:t>
      </w:r>
      <w:r>
        <w:rPr>
          <w:color w:val="231F20"/>
        </w:rPr>
        <w:t>The </w:t>
      </w:r>
      <w:r>
        <w:rPr>
          <w:rFonts w:ascii="Palatino Linotype" w:hAnsi="Palatino Linotype"/>
          <w:i/>
          <w:color w:val="231F20"/>
        </w:rPr>
        <w:t>mitzvah </w:t>
      </w:r>
      <w:r>
        <w:rPr>
          <w:color w:val="231F20"/>
        </w:rPr>
        <w:t>would still eventually</w:t>
      </w:r>
      <w:r>
        <w:rPr>
          <w:color w:val="231F20"/>
          <w:spacing w:val="-19"/>
        </w:rPr>
        <w:t> </w:t>
      </w:r>
      <w:r>
        <w:rPr>
          <w:color w:val="231F20"/>
        </w:rPr>
        <w:t>take</w:t>
      </w:r>
      <w:r>
        <w:rPr>
          <w:color w:val="231F20"/>
          <w:spacing w:val="-18"/>
        </w:rPr>
        <w:t> </w:t>
      </w:r>
      <w:r>
        <w:rPr>
          <w:color w:val="231F20"/>
        </w:rPr>
        <w:t>effect;</w:t>
      </w:r>
      <w:r>
        <w:rPr>
          <w:color w:val="231F20"/>
          <w:spacing w:val="-18"/>
        </w:rPr>
        <w:t> </w:t>
      </w:r>
      <w:r>
        <w:rPr>
          <w:color w:val="231F20"/>
        </w:rPr>
        <w:t>it</w:t>
      </w:r>
      <w:r>
        <w:rPr>
          <w:color w:val="231F20"/>
          <w:spacing w:val="-19"/>
        </w:rPr>
        <w:t> </w:t>
      </w:r>
      <w:r>
        <w:rPr>
          <w:color w:val="231F20"/>
        </w:rPr>
        <w:t>would</w:t>
      </w:r>
      <w:r>
        <w:rPr>
          <w:color w:val="231F20"/>
          <w:spacing w:val="-18"/>
        </w:rPr>
        <w:t> </w:t>
      </w:r>
      <w:r>
        <w:rPr>
          <w:color w:val="231F20"/>
        </w:rPr>
        <w:t>be</w:t>
      </w:r>
      <w:r>
        <w:rPr>
          <w:color w:val="231F20"/>
          <w:spacing w:val="-18"/>
        </w:rPr>
        <w:t> </w:t>
      </w:r>
      <w:r>
        <w:rPr>
          <w:color w:val="231F20"/>
        </w:rPr>
        <w:t>suspended,</w:t>
      </w:r>
      <w:r>
        <w:rPr>
          <w:color w:val="231F20"/>
          <w:spacing w:val="-19"/>
        </w:rPr>
        <w:t> </w:t>
      </w:r>
      <w:r>
        <w:rPr>
          <w:color w:val="231F20"/>
        </w:rPr>
        <w:t>but</w:t>
      </w:r>
      <w:r>
        <w:rPr>
          <w:color w:val="231F20"/>
          <w:spacing w:val="-18"/>
        </w:rPr>
        <w:t> </w:t>
      </w:r>
      <w:r>
        <w:rPr>
          <w:color w:val="231F20"/>
          <w:spacing w:val="-3"/>
        </w:rPr>
        <w:t>ultimately,</w:t>
      </w:r>
      <w:r>
        <w:rPr>
          <w:color w:val="231F20"/>
          <w:spacing w:val="-18"/>
        </w:rPr>
        <w:t> </w:t>
      </w:r>
      <w:r>
        <w:rPr>
          <w:color w:val="231F20"/>
        </w:rPr>
        <w:t>binding. This is why honoring a father is a strong obligation. </w:t>
      </w:r>
      <w:r>
        <w:rPr>
          <w:color w:val="231F20"/>
          <w:spacing w:val="-5"/>
        </w:rPr>
        <w:t>It </w:t>
      </w:r>
      <w:r>
        <w:rPr>
          <w:color w:val="231F20"/>
        </w:rPr>
        <w:t>would have overruled</w:t>
      </w:r>
      <w:r>
        <w:rPr>
          <w:color w:val="231F20"/>
          <w:spacing w:val="-15"/>
        </w:rPr>
        <w:t> </w:t>
      </w:r>
      <w:r>
        <w:rPr>
          <w:color w:val="231F20"/>
        </w:rPr>
        <w:t>a</w:t>
      </w:r>
      <w:r>
        <w:rPr>
          <w:color w:val="231F20"/>
          <w:spacing w:val="-15"/>
        </w:rPr>
        <w:t> </w:t>
      </w:r>
      <w:r>
        <w:rPr>
          <w:color w:val="231F20"/>
        </w:rPr>
        <w:t>prohibition</w:t>
      </w:r>
      <w:r>
        <w:rPr>
          <w:color w:val="231F20"/>
          <w:spacing w:val="-15"/>
        </w:rPr>
        <w:t> </w:t>
      </w:r>
      <w:r>
        <w:rPr>
          <w:color w:val="231F20"/>
        </w:rPr>
        <w:t>had</w:t>
      </w:r>
      <w:r>
        <w:rPr>
          <w:color w:val="231F20"/>
          <w:spacing w:val="-15"/>
        </w:rPr>
        <w:t> </w:t>
      </w:r>
      <w:r>
        <w:rPr>
          <w:color w:val="231F20"/>
        </w:rPr>
        <w:t>there</w:t>
      </w:r>
      <w:r>
        <w:rPr>
          <w:color w:val="231F20"/>
          <w:spacing w:val="-15"/>
        </w:rPr>
        <w:t> </w:t>
      </w:r>
      <w:r>
        <w:rPr>
          <w:color w:val="231F20"/>
        </w:rPr>
        <w:t>not</w:t>
      </w:r>
      <w:r>
        <w:rPr>
          <w:color w:val="231F20"/>
          <w:spacing w:val="-15"/>
        </w:rPr>
        <w:t> </w:t>
      </w:r>
      <w:r>
        <w:rPr>
          <w:color w:val="231F20"/>
        </w:rPr>
        <w:t>been</w:t>
      </w:r>
      <w:r>
        <w:rPr>
          <w:color w:val="231F20"/>
          <w:spacing w:val="-15"/>
        </w:rPr>
        <w:t> </w:t>
      </w:r>
      <w:r>
        <w:rPr>
          <w:color w:val="231F20"/>
        </w:rPr>
        <w:t>the</w:t>
      </w:r>
      <w:r>
        <w:rPr>
          <w:color w:val="231F20"/>
          <w:spacing w:val="-15"/>
        </w:rPr>
        <w:t> </w:t>
      </w:r>
      <w:r>
        <w:rPr>
          <w:color w:val="231F20"/>
        </w:rPr>
        <w:t>verse</w:t>
      </w:r>
      <w:r>
        <w:rPr>
          <w:color w:val="231F20"/>
          <w:spacing w:val="-15"/>
        </w:rPr>
        <w:t> </w:t>
      </w:r>
      <w:r>
        <w:rPr>
          <w:color w:val="231F20"/>
        </w:rPr>
        <w:t>of</w:t>
      </w:r>
      <w:r>
        <w:rPr>
          <w:color w:val="231F20"/>
          <w:spacing w:val="-15"/>
        </w:rPr>
        <w:t> </w:t>
      </w:r>
      <w:r>
        <w:rPr>
          <w:rFonts w:ascii="Palatino Linotype" w:hAnsi="Palatino Linotype"/>
          <w:i/>
          <w:color w:val="231F20"/>
        </w:rPr>
        <w:t>ish</w:t>
      </w:r>
      <w:r>
        <w:rPr>
          <w:rFonts w:ascii="Palatino Linotype" w:hAnsi="Palatino Linotype"/>
          <w:i/>
          <w:color w:val="231F20"/>
          <w:spacing w:val="-14"/>
        </w:rPr>
        <w:t> </w:t>
      </w:r>
      <w:r>
        <w:rPr>
          <w:rFonts w:ascii="Palatino Linotype" w:hAnsi="Palatino Linotype"/>
          <w:i/>
          <w:color w:val="231F20"/>
        </w:rPr>
        <w:t>imo</w:t>
      </w:r>
      <w:r>
        <w:rPr>
          <w:rFonts w:ascii="Palatino Linotype" w:hAnsi="Palatino Linotype"/>
          <w:i/>
          <w:color w:val="231F20"/>
          <w:spacing w:val="-14"/>
        </w:rPr>
        <w:t> </w:t>
      </w:r>
      <w:r>
        <w:rPr>
          <w:rFonts w:ascii="Palatino Linotype" w:hAnsi="Palatino Linotype"/>
          <w:i/>
          <w:color w:val="231F20"/>
          <w:spacing w:val="-7"/>
        </w:rPr>
        <w:t>ve’aviv </w:t>
      </w:r>
      <w:r>
        <w:rPr>
          <w:rFonts w:ascii="Palatino Linotype" w:hAnsi="Palatino Linotype"/>
          <w:i/>
          <w:color w:val="231F20"/>
          <w:spacing w:val="-7"/>
        </w:rPr>
        <w:t>tira’u </w:t>
      </w:r>
      <w:r>
        <w:rPr>
          <w:rFonts w:ascii="Palatino Linotype" w:hAnsi="Palatino Linotype"/>
          <w:i/>
          <w:color w:val="231F20"/>
          <w:spacing w:val="-9"/>
        </w:rPr>
        <w:t>ve’es </w:t>
      </w:r>
      <w:r>
        <w:rPr>
          <w:rFonts w:ascii="Palatino Linotype" w:hAnsi="Palatino Linotype"/>
          <w:i/>
          <w:color w:val="231F20"/>
        </w:rPr>
        <w:t>shabsosai</w:t>
      </w:r>
      <w:r>
        <w:rPr>
          <w:rFonts w:ascii="Palatino Linotype" w:hAnsi="Palatino Linotype"/>
          <w:i/>
          <w:color w:val="231F20"/>
          <w:spacing w:val="15"/>
        </w:rPr>
        <w:t> </w:t>
      </w:r>
      <w:r>
        <w:rPr>
          <w:rFonts w:ascii="Palatino Linotype" w:hAnsi="Palatino Linotype"/>
          <w:i/>
          <w:color w:val="231F20"/>
        </w:rPr>
        <w:t>tishmoru</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6" w:firstLine="359"/>
        <w:jc w:val="both"/>
      </w:pPr>
      <w:r>
        <w:rPr>
          <w:rFonts w:ascii="Palatino Linotype" w:hAnsi="Palatino Linotype"/>
          <w:i/>
          <w:color w:val="231F20"/>
        </w:rPr>
        <w:t>Radbaz</w:t>
      </w:r>
      <w:r>
        <w:rPr>
          <w:rFonts w:ascii="Palatino Linotype" w:hAnsi="Palatino Linotype"/>
          <w:i/>
          <w:color w:val="231F20"/>
          <w:spacing w:val="-15"/>
        </w:rPr>
        <w:t> </w:t>
      </w:r>
      <w:r>
        <w:rPr>
          <w:color w:val="231F20"/>
        </w:rPr>
        <w:t>(</w:t>
      </w:r>
      <w:r>
        <w:rPr>
          <w:rFonts w:ascii="Palatino Linotype" w:hAnsi="Palatino Linotype"/>
          <w:i/>
          <w:color w:val="231F20"/>
        </w:rPr>
        <w:t>cheilek</w:t>
      </w:r>
      <w:r>
        <w:rPr>
          <w:rFonts w:ascii="Palatino Linotype" w:hAnsi="Palatino Linotype"/>
          <w:i/>
          <w:color w:val="231F20"/>
          <w:spacing w:val="-14"/>
        </w:rPr>
        <w:t> </w:t>
      </w:r>
      <w:r>
        <w:rPr>
          <w:color w:val="231F20"/>
        </w:rPr>
        <w:t>1</w:t>
      </w:r>
      <w:r>
        <w:rPr>
          <w:color w:val="231F20"/>
          <w:spacing w:val="-14"/>
        </w:rPr>
        <w:t> </w:t>
      </w:r>
      <w:r>
        <w:rPr>
          <w:rFonts w:ascii="Palatino Linotype" w:hAnsi="Palatino Linotype"/>
          <w:i/>
          <w:color w:val="231F20"/>
          <w:spacing w:val="-3"/>
        </w:rPr>
        <w:t>siman</w:t>
      </w:r>
      <w:r>
        <w:rPr>
          <w:rFonts w:ascii="Palatino Linotype" w:hAnsi="Palatino Linotype"/>
          <w:i/>
          <w:color w:val="231F20"/>
          <w:spacing w:val="-15"/>
        </w:rPr>
        <w:t> </w:t>
      </w:r>
      <w:r>
        <w:rPr>
          <w:color w:val="231F20"/>
        </w:rPr>
        <w:t>524)</w:t>
      </w:r>
      <w:r>
        <w:rPr>
          <w:color w:val="231F20"/>
          <w:spacing w:val="-14"/>
        </w:rPr>
        <w:t> </w:t>
      </w:r>
      <w:r>
        <w:rPr>
          <w:color w:val="231F20"/>
        </w:rPr>
        <w:t>disagreed</w:t>
      </w:r>
      <w:r>
        <w:rPr>
          <w:color w:val="231F20"/>
          <w:spacing w:val="-14"/>
        </w:rPr>
        <w:t> </w:t>
      </w:r>
      <w:r>
        <w:rPr>
          <w:color w:val="231F20"/>
        </w:rPr>
        <w:t>with</w:t>
      </w:r>
      <w:r>
        <w:rPr>
          <w:color w:val="231F20"/>
          <w:spacing w:val="-15"/>
        </w:rPr>
        <w:t> </w:t>
      </w:r>
      <w:r>
        <w:rPr>
          <w:color w:val="231F20"/>
        </w:rPr>
        <w:t>the</w:t>
      </w:r>
      <w:r>
        <w:rPr>
          <w:color w:val="231F20"/>
          <w:spacing w:val="-14"/>
        </w:rPr>
        <w:t> </w:t>
      </w:r>
      <w:r>
        <w:rPr>
          <w:rFonts w:ascii="Palatino Linotype" w:hAnsi="Palatino Linotype"/>
          <w:i/>
          <w:color w:val="231F20"/>
        </w:rPr>
        <w:t>Rosh</w:t>
      </w:r>
      <w:r>
        <w:rPr>
          <w:color w:val="231F20"/>
        </w:rPr>
        <w:t>.</w:t>
      </w:r>
      <w:r>
        <w:rPr>
          <w:color w:val="231F20"/>
          <w:spacing w:val="-14"/>
        </w:rPr>
        <w:t> </w:t>
      </w:r>
      <w:r>
        <w:rPr>
          <w:color w:val="231F20"/>
          <w:spacing w:val="-3"/>
        </w:rPr>
        <w:t>He</w:t>
      </w:r>
      <w:r>
        <w:rPr>
          <w:color w:val="231F20"/>
          <w:spacing w:val="-14"/>
        </w:rPr>
        <w:t> </w:t>
      </w:r>
      <w:r>
        <w:rPr>
          <w:color w:val="231F20"/>
        </w:rPr>
        <w:t>argued that a father could permanently waive his rights to </w:t>
      </w:r>
      <w:r>
        <w:rPr>
          <w:color w:val="231F20"/>
          <w:spacing w:val="-4"/>
        </w:rPr>
        <w:t>honor. </w:t>
      </w:r>
      <w:r>
        <w:rPr>
          <w:color w:val="231F20"/>
        </w:rPr>
        <w:t>A father could </w:t>
      </w:r>
      <w:r>
        <w:rPr>
          <w:color w:val="231F20"/>
          <w:spacing w:val="-6"/>
        </w:rPr>
        <w:t>say, </w:t>
      </w:r>
      <w:r>
        <w:rPr>
          <w:color w:val="231F20"/>
        </w:rPr>
        <w:t>“I will never again ask anything of </w:t>
      </w:r>
      <w:r>
        <w:rPr>
          <w:color w:val="231F20"/>
          <w:spacing w:val="-8"/>
        </w:rPr>
        <w:t>you.” </w:t>
      </w:r>
      <w:r>
        <w:rPr>
          <w:color w:val="231F20"/>
        </w:rPr>
        <w:t>If he said that, the son would never again have to honor him. If so, the </w:t>
      </w:r>
      <w:r>
        <w:rPr>
          <w:rFonts w:ascii="Palatino Linotype" w:hAnsi="Palatino Linotype"/>
          <w:i/>
          <w:color w:val="231F20"/>
        </w:rPr>
        <w:t>mitzvah </w:t>
      </w:r>
      <w:r>
        <w:rPr>
          <w:color w:val="231F20"/>
          <w:spacing w:val="-3"/>
        </w:rPr>
        <w:t>of </w:t>
      </w:r>
      <w:r>
        <w:rPr>
          <w:color w:val="231F20"/>
        </w:rPr>
        <w:t>honoring a parent should be like the </w:t>
      </w:r>
      <w:r>
        <w:rPr>
          <w:rFonts w:ascii="Palatino Linotype" w:hAnsi="Palatino Linotype"/>
          <w:i/>
          <w:color w:val="231F20"/>
        </w:rPr>
        <w:t>mitzvah </w:t>
      </w:r>
      <w:r>
        <w:rPr>
          <w:color w:val="231F20"/>
        </w:rPr>
        <w:t>of </w:t>
      </w:r>
      <w:r>
        <w:rPr>
          <w:rFonts w:ascii="Palatino Linotype" w:hAnsi="Palatino Linotype"/>
          <w:i/>
          <w:color w:val="231F20"/>
        </w:rPr>
        <w:t>lo </w:t>
      </w:r>
      <w:r>
        <w:rPr>
          <w:rFonts w:ascii="Palatino Linotype" w:hAnsi="Palatino Linotype"/>
          <w:i/>
          <w:color w:val="231F20"/>
          <w:spacing w:val="-3"/>
        </w:rPr>
        <w:t>sihyeh le’ishah</w:t>
      </w:r>
      <w:r>
        <w:rPr>
          <w:color w:val="231F20"/>
          <w:spacing w:val="-3"/>
        </w:rPr>
        <w:t>. </w:t>
      </w:r>
      <w:r>
        <w:rPr>
          <w:color w:val="231F20"/>
        </w:rPr>
        <w:t>Both can be forever suspended with the words of a</w:t>
      </w:r>
      <w:r>
        <w:rPr>
          <w:color w:val="231F20"/>
          <w:spacing w:val="-7"/>
        </w:rPr>
        <w:t> </w:t>
      </w:r>
      <w:r>
        <w:rPr>
          <w:color w:val="231F20"/>
        </w:rPr>
        <w:t>person.</w:t>
      </w:r>
    </w:p>
    <w:p>
      <w:pPr>
        <w:pStyle w:val="BodyText"/>
        <w:spacing w:line="312" w:lineRule="auto" w:before="75"/>
        <w:ind w:left="120" w:right="137" w:firstLine="360"/>
        <w:jc w:val="both"/>
      </w:pPr>
      <w:r>
        <w:rPr>
          <w:rFonts w:ascii="Palatino Linotype"/>
          <w:i/>
          <w:color w:val="231F20"/>
        </w:rPr>
        <w:t>Divrei </w:t>
      </w:r>
      <w:r>
        <w:rPr>
          <w:rFonts w:ascii="Palatino Linotype"/>
          <w:i/>
          <w:color w:val="231F20"/>
          <w:spacing w:val="-4"/>
        </w:rPr>
        <w:t>Yechezkeil </w:t>
      </w:r>
      <w:r>
        <w:rPr>
          <w:color w:val="231F20"/>
        </w:rPr>
        <w:t>answered for the </w:t>
      </w:r>
      <w:r>
        <w:rPr>
          <w:rFonts w:ascii="Palatino Linotype"/>
          <w:i/>
          <w:color w:val="231F20"/>
        </w:rPr>
        <w:t>Rosh</w:t>
      </w:r>
      <w:r>
        <w:rPr>
          <w:color w:val="231F20"/>
        </w:rPr>
        <w:t>. </w:t>
      </w:r>
      <w:r>
        <w:rPr>
          <w:color w:val="231F20"/>
          <w:spacing w:val="-3"/>
        </w:rPr>
        <w:t>He </w:t>
      </w:r>
      <w:r>
        <w:rPr>
          <w:color w:val="231F20"/>
        </w:rPr>
        <w:t>argued that even a father who said that he permanently waived the honor due to him had merely suspended the obligations. </w:t>
      </w:r>
      <w:r>
        <w:rPr>
          <w:color w:val="231F20"/>
          <w:spacing w:val="-3"/>
        </w:rPr>
        <w:t>He </w:t>
      </w:r>
      <w:r>
        <w:rPr>
          <w:color w:val="231F20"/>
        </w:rPr>
        <w:t>could still retract his </w:t>
      </w:r>
      <w:r>
        <w:rPr>
          <w:color w:val="231F20"/>
          <w:spacing w:val="-4"/>
        </w:rPr>
        <w:t>waiver. </w:t>
      </w:r>
      <w:r>
        <w:rPr>
          <w:color w:val="231F20"/>
          <w:spacing w:val="-3"/>
        </w:rPr>
        <w:t>He </w:t>
      </w:r>
      <w:r>
        <w:rPr>
          <w:color w:val="231F20"/>
        </w:rPr>
        <w:t>could change his mind and the children would then have to honor him.</w:t>
      </w:r>
    </w:p>
    <w:p>
      <w:pPr>
        <w:pStyle w:val="BodyText"/>
        <w:spacing w:line="280" w:lineRule="auto" w:before="7"/>
        <w:ind w:left="120" w:right="138" w:firstLine="360"/>
        <w:jc w:val="both"/>
      </w:pPr>
      <w:r>
        <w:rPr>
          <w:color w:val="231F20"/>
          <w:spacing w:val="-5"/>
        </w:rPr>
        <w:t>It </w:t>
      </w:r>
      <w:r>
        <w:rPr>
          <w:color w:val="231F20"/>
        </w:rPr>
        <w:t>emerges that according to </w:t>
      </w:r>
      <w:r>
        <w:rPr>
          <w:rFonts w:ascii="Palatino Linotype" w:hAnsi="Palatino Linotype"/>
          <w:i/>
          <w:color w:val="231F20"/>
        </w:rPr>
        <w:t>Radbaz</w:t>
      </w:r>
      <w:r>
        <w:rPr>
          <w:color w:val="231F20"/>
        </w:rPr>
        <w:t>, in our case the son would not</w:t>
      </w:r>
      <w:r>
        <w:rPr>
          <w:color w:val="231F20"/>
          <w:spacing w:val="-5"/>
        </w:rPr>
        <w:t> </w:t>
      </w:r>
      <w:r>
        <w:rPr>
          <w:color w:val="231F20"/>
        </w:rPr>
        <w:t>need</w:t>
      </w:r>
      <w:r>
        <w:rPr>
          <w:color w:val="231F20"/>
          <w:spacing w:val="-4"/>
        </w:rPr>
        <w:t> </w:t>
      </w:r>
      <w:r>
        <w:rPr>
          <w:color w:val="231F20"/>
        </w:rPr>
        <w:t>to</w:t>
      </w:r>
      <w:r>
        <w:rPr>
          <w:color w:val="231F20"/>
          <w:spacing w:val="-4"/>
        </w:rPr>
        <w:t> </w:t>
      </w:r>
      <w:r>
        <w:rPr>
          <w:color w:val="231F20"/>
        </w:rPr>
        <w:t>say</w:t>
      </w:r>
      <w:r>
        <w:rPr>
          <w:color w:val="231F20"/>
          <w:spacing w:val="-4"/>
        </w:rPr>
        <w:t> </w:t>
      </w:r>
      <w:r>
        <w:rPr>
          <w:rFonts w:ascii="Palatino Linotype" w:hAnsi="Palatino Linotype"/>
          <w:i/>
          <w:color w:val="231F20"/>
        </w:rPr>
        <w:t>Kaddish</w:t>
      </w:r>
      <w:r>
        <w:rPr>
          <w:color w:val="231F20"/>
        </w:rPr>
        <w:t>.</w:t>
      </w:r>
      <w:r>
        <w:rPr>
          <w:color w:val="231F20"/>
          <w:spacing w:val="-5"/>
        </w:rPr>
        <w:t> </w:t>
      </w:r>
      <w:r>
        <w:rPr>
          <w:color w:val="231F20"/>
        </w:rPr>
        <w:t>Saying</w:t>
      </w:r>
      <w:r>
        <w:rPr>
          <w:color w:val="231F20"/>
          <w:spacing w:val="-4"/>
        </w:rPr>
        <w:t> </w:t>
      </w:r>
      <w:r>
        <w:rPr>
          <w:rFonts w:ascii="Palatino Linotype" w:hAnsi="Palatino Linotype"/>
          <w:i/>
          <w:color w:val="231F20"/>
          <w:spacing w:val="-3"/>
        </w:rPr>
        <w:t>Kaddish </w:t>
      </w:r>
      <w:r>
        <w:rPr>
          <w:color w:val="231F20"/>
        </w:rPr>
        <w:t>is</w:t>
      </w:r>
      <w:r>
        <w:rPr>
          <w:color w:val="231F20"/>
          <w:spacing w:val="-4"/>
        </w:rPr>
        <w:t> </w:t>
      </w:r>
      <w:r>
        <w:rPr>
          <w:color w:val="231F20"/>
        </w:rPr>
        <w:t>a</w:t>
      </w:r>
      <w:r>
        <w:rPr>
          <w:color w:val="231F20"/>
          <w:spacing w:val="-4"/>
        </w:rPr>
        <w:t> </w:t>
      </w:r>
      <w:r>
        <w:rPr>
          <w:color w:val="231F20"/>
        </w:rPr>
        <w:t>form</w:t>
      </w:r>
      <w:r>
        <w:rPr>
          <w:color w:val="231F20"/>
          <w:spacing w:val="-5"/>
        </w:rPr>
        <w:t> </w:t>
      </w:r>
      <w:r>
        <w:rPr>
          <w:color w:val="231F20"/>
        </w:rPr>
        <w:t>of</w:t>
      </w:r>
      <w:r>
        <w:rPr>
          <w:color w:val="231F20"/>
          <w:spacing w:val="-4"/>
        </w:rPr>
        <w:t> </w:t>
      </w:r>
      <w:r>
        <w:rPr>
          <w:color w:val="231F20"/>
        </w:rPr>
        <w:t>honoring</w:t>
      </w:r>
      <w:r>
        <w:rPr>
          <w:color w:val="231F20"/>
          <w:spacing w:val="-4"/>
        </w:rPr>
        <w:t> </w:t>
      </w:r>
      <w:r>
        <w:rPr>
          <w:color w:val="231F20"/>
          <w:spacing w:val="-8"/>
        </w:rPr>
        <w:t>one’s </w:t>
      </w:r>
      <w:r>
        <w:rPr>
          <w:color w:val="231F20"/>
          <w:spacing w:val="-3"/>
        </w:rPr>
        <w:t>father. </w:t>
      </w:r>
      <w:r>
        <w:rPr>
          <w:color w:val="231F20"/>
        </w:rPr>
        <w:t>The father had signed a document renouncing </w:t>
      </w:r>
      <w:r>
        <w:rPr>
          <w:color w:val="231F20"/>
          <w:spacing w:val="-3"/>
        </w:rPr>
        <w:t>any </w:t>
      </w:r>
      <w:r>
        <w:rPr>
          <w:color w:val="231F20"/>
        </w:rPr>
        <w:t>rights</w:t>
      </w:r>
      <w:r>
        <w:rPr>
          <w:color w:val="231F20"/>
          <w:spacing w:val="44"/>
        </w:rPr>
        <w:t> </w:t>
      </w:r>
      <w:r>
        <w:rPr>
          <w:color w:val="231F20"/>
        </w:rPr>
        <w:t>he</w:t>
      </w:r>
    </w:p>
    <w:p>
      <w:pPr>
        <w:pStyle w:val="BodyText"/>
        <w:spacing w:line="300" w:lineRule="auto" w:before="41"/>
        <w:ind w:left="120" w:right="137"/>
        <w:jc w:val="both"/>
      </w:pPr>
      <w:r>
        <w:rPr>
          <w:color w:val="231F20"/>
        </w:rPr>
        <w:t>had. That waiver caused a permanent negation of the obligation to honor the </w:t>
      </w:r>
      <w:r>
        <w:rPr>
          <w:color w:val="231F20"/>
          <w:spacing w:val="-3"/>
        </w:rPr>
        <w:t>father. </w:t>
      </w:r>
      <w:r>
        <w:rPr>
          <w:color w:val="231F20"/>
          <w:spacing w:val="-4"/>
        </w:rPr>
        <w:t>However, </w:t>
      </w:r>
      <w:r>
        <w:rPr>
          <w:color w:val="231F20"/>
        </w:rPr>
        <w:t>according to </w:t>
      </w:r>
      <w:r>
        <w:rPr>
          <w:rFonts w:ascii="Palatino Linotype"/>
          <w:i/>
          <w:color w:val="231F20"/>
        </w:rPr>
        <w:t>Divrei </w:t>
      </w:r>
      <w:r>
        <w:rPr>
          <w:rFonts w:ascii="Palatino Linotype"/>
          <w:i/>
          <w:color w:val="231F20"/>
          <w:spacing w:val="-4"/>
        </w:rPr>
        <w:t>Yechezkeil</w:t>
      </w:r>
      <w:r>
        <w:rPr>
          <w:color w:val="231F20"/>
          <w:spacing w:val="-4"/>
        </w:rPr>
        <w:t>, </w:t>
      </w:r>
      <w:r>
        <w:rPr>
          <w:color w:val="231F20"/>
        </w:rPr>
        <w:t>the</w:t>
      </w:r>
      <w:r>
        <w:rPr>
          <w:color w:val="231F20"/>
          <w:spacing w:val="-21"/>
        </w:rPr>
        <w:t> </w:t>
      </w:r>
      <w:r>
        <w:rPr>
          <w:color w:val="231F20"/>
        </w:rPr>
        <w:t>father could always change his mind. </w:t>
      </w:r>
      <w:r>
        <w:rPr>
          <w:color w:val="231F20"/>
          <w:spacing w:val="-3"/>
        </w:rPr>
        <w:t>Presumably, </w:t>
      </w:r>
      <w:r>
        <w:rPr>
          <w:color w:val="231F20"/>
        </w:rPr>
        <w:t>in our case the father repented and changed his mind before passing </w:t>
      </w:r>
      <w:r>
        <w:rPr>
          <w:color w:val="231F20"/>
          <w:spacing w:val="-6"/>
        </w:rPr>
        <w:t>away. </w:t>
      </w:r>
      <w:r>
        <w:rPr>
          <w:color w:val="231F20"/>
        </w:rPr>
        <w:t>Therefore, according to </w:t>
      </w:r>
      <w:r>
        <w:rPr>
          <w:rFonts w:ascii="Palatino Linotype"/>
          <w:i/>
          <w:color w:val="231F20"/>
        </w:rPr>
        <w:t>Divrei </w:t>
      </w:r>
      <w:r>
        <w:rPr>
          <w:rFonts w:ascii="Palatino Linotype"/>
          <w:i/>
          <w:color w:val="231F20"/>
          <w:spacing w:val="-4"/>
        </w:rPr>
        <w:t>Yechezkeil</w:t>
      </w:r>
      <w:r>
        <w:rPr>
          <w:color w:val="231F20"/>
          <w:spacing w:val="-4"/>
        </w:rPr>
        <w:t>, </w:t>
      </w:r>
      <w:r>
        <w:rPr>
          <w:color w:val="231F20"/>
        </w:rPr>
        <w:t>the child should say </w:t>
      </w:r>
      <w:r>
        <w:rPr>
          <w:rFonts w:ascii="Palatino Linotype"/>
          <w:i/>
          <w:color w:val="231F20"/>
          <w:spacing w:val="-3"/>
        </w:rPr>
        <w:t>Kaddish </w:t>
      </w:r>
      <w:r>
        <w:rPr>
          <w:color w:val="231F20"/>
        </w:rPr>
        <w:t>for his deceased </w:t>
      </w:r>
      <w:r>
        <w:rPr>
          <w:color w:val="231F20"/>
          <w:spacing w:val="-3"/>
        </w:rPr>
        <w:t>father, </w:t>
      </w:r>
      <w:r>
        <w:rPr>
          <w:color w:val="231F20"/>
        </w:rPr>
        <w:t>even though the dad had deserted and neglected him.</w:t>
      </w:r>
    </w:p>
    <w:p>
      <w:pPr>
        <w:pStyle w:val="BodyText"/>
        <w:spacing w:line="280" w:lineRule="auto" w:before="31"/>
        <w:ind w:left="120" w:right="136" w:firstLine="360"/>
        <w:jc w:val="both"/>
      </w:pPr>
      <w:r>
        <w:rPr>
          <w:color w:val="231F20"/>
        </w:rPr>
        <w:t>In regards to mourning, Rav Zilberstein felt that </w:t>
      </w:r>
      <w:r>
        <w:rPr>
          <w:rFonts w:ascii="Palatino Linotype"/>
          <w:i/>
          <w:color w:val="231F20"/>
          <w:spacing w:val="-3"/>
        </w:rPr>
        <w:t>shiva </w:t>
      </w:r>
      <w:r>
        <w:rPr>
          <w:color w:val="231F20"/>
        </w:rPr>
        <w:t>and </w:t>
      </w:r>
      <w:r>
        <w:rPr>
          <w:rFonts w:ascii="Palatino Linotype"/>
          <w:i/>
          <w:color w:val="231F20"/>
          <w:spacing w:val="-3"/>
        </w:rPr>
        <w:t>shloshim </w:t>
      </w:r>
      <w:r>
        <w:rPr>
          <w:color w:val="231F20"/>
        </w:rPr>
        <w:t>(the thirty days of no haircuts) for a parent were not only expressions</w:t>
      </w:r>
      <w:r>
        <w:rPr>
          <w:color w:val="231F20"/>
          <w:spacing w:val="41"/>
        </w:rPr>
        <w:t> </w:t>
      </w:r>
      <w:r>
        <w:rPr>
          <w:color w:val="231F20"/>
        </w:rPr>
        <w:t>of</w:t>
      </w:r>
      <w:r>
        <w:rPr>
          <w:color w:val="231F20"/>
          <w:spacing w:val="41"/>
        </w:rPr>
        <w:t> </w:t>
      </w:r>
      <w:r>
        <w:rPr>
          <w:color w:val="231F20"/>
        </w:rPr>
        <w:t>honoring</w:t>
      </w:r>
      <w:r>
        <w:rPr>
          <w:color w:val="231F20"/>
          <w:spacing w:val="42"/>
        </w:rPr>
        <w:t> </w:t>
      </w:r>
      <w:r>
        <w:rPr>
          <w:color w:val="231F20"/>
        </w:rPr>
        <w:t>parents.</w:t>
      </w:r>
      <w:r>
        <w:rPr>
          <w:color w:val="231F20"/>
          <w:spacing w:val="41"/>
        </w:rPr>
        <w:t> </w:t>
      </w:r>
      <w:r>
        <w:rPr>
          <w:color w:val="231F20"/>
        </w:rPr>
        <w:t>They</w:t>
      </w:r>
      <w:r>
        <w:rPr>
          <w:color w:val="231F20"/>
          <w:spacing w:val="41"/>
        </w:rPr>
        <w:t> </w:t>
      </w:r>
      <w:r>
        <w:rPr>
          <w:color w:val="231F20"/>
        </w:rPr>
        <w:t>were</w:t>
      </w:r>
      <w:r>
        <w:rPr>
          <w:color w:val="231F20"/>
          <w:spacing w:val="42"/>
        </w:rPr>
        <w:t> </w:t>
      </w:r>
      <w:r>
        <w:rPr>
          <w:color w:val="231F20"/>
        </w:rPr>
        <w:t>obligations</w:t>
      </w:r>
      <w:r>
        <w:rPr>
          <w:color w:val="231F20"/>
          <w:spacing w:val="41"/>
        </w:rPr>
        <w:t> </w:t>
      </w:r>
      <w:r>
        <w:rPr>
          <w:color w:val="231F20"/>
        </w:rPr>
        <w:t>imposed</w:t>
      </w:r>
    </w:p>
    <w:p>
      <w:pPr>
        <w:pStyle w:val="BodyText"/>
        <w:spacing w:line="307" w:lineRule="auto" w:before="42"/>
        <w:ind w:left="120" w:right="137"/>
        <w:jc w:val="both"/>
      </w:pPr>
      <w:r>
        <w:rPr>
          <w:color w:val="231F20"/>
        </w:rPr>
        <w:t>regardless of the wishes of the parents. Therefore, the son would be obligated to sit </w:t>
      </w:r>
      <w:r>
        <w:rPr>
          <w:rFonts w:ascii="Palatino Linotype" w:hAnsi="Palatino Linotype"/>
          <w:i/>
          <w:color w:val="231F20"/>
          <w:spacing w:val="-3"/>
        </w:rPr>
        <w:t>shiva </w:t>
      </w:r>
      <w:r>
        <w:rPr>
          <w:color w:val="231F20"/>
        </w:rPr>
        <w:t>and to observe the laws of </w:t>
      </w:r>
      <w:r>
        <w:rPr>
          <w:rFonts w:ascii="Palatino Linotype" w:hAnsi="Palatino Linotype"/>
          <w:i/>
          <w:color w:val="231F20"/>
          <w:spacing w:val="-3"/>
        </w:rPr>
        <w:t>shloshim</w:t>
      </w:r>
      <w:r>
        <w:rPr>
          <w:color w:val="231F20"/>
          <w:spacing w:val="-3"/>
        </w:rPr>
        <w:t>. </w:t>
      </w:r>
      <w:r>
        <w:rPr>
          <w:color w:val="231F20"/>
          <w:spacing w:val="-4"/>
        </w:rPr>
        <w:t>However, </w:t>
      </w:r>
      <w:r>
        <w:rPr>
          <w:color w:val="231F20"/>
        </w:rPr>
        <w:t>the added mourning of twelve months is unique to </w:t>
      </w:r>
      <w:r>
        <w:rPr>
          <w:color w:val="231F20"/>
          <w:spacing w:val="-8"/>
        </w:rPr>
        <w:t>one’s </w:t>
      </w:r>
      <w:r>
        <w:rPr>
          <w:color w:val="231F20"/>
        </w:rPr>
        <w:t>father and </w:t>
      </w:r>
      <w:r>
        <w:rPr>
          <w:color w:val="231F20"/>
          <w:spacing w:val="-3"/>
        </w:rPr>
        <w:t>mother.</w:t>
      </w:r>
      <w:r>
        <w:rPr>
          <w:color w:val="231F20"/>
          <w:spacing w:val="-6"/>
        </w:rPr>
        <w:t> </w:t>
      </w:r>
      <w:r>
        <w:rPr>
          <w:color w:val="231F20"/>
        </w:rPr>
        <w:t>Therefore,</w:t>
      </w:r>
      <w:r>
        <w:rPr>
          <w:color w:val="231F20"/>
          <w:spacing w:val="-5"/>
        </w:rPr>
        <w:t> </w:t>
      </w:r>
      <w:r>
        <w:rPr>
          <w:color w:val="231F20"/>
        </w:rPr>
        <w:t>perhaps</w:t>
      </w:r>
      <w:r>
        <w:rPr>
          <w:color w:val="231F20"/>
          <w:spacing w:val="-5"/>
        </w:rPr>
        <w:t> </w:t>
      </w:r>
      <w:r>
        <w:rPr>
          <w:color w:val="231F20"/>
        </w:rPr>
        <w:t>the</w:t>
      </w:r>
      <w:r>
        <w:rPr>
          <w:color w:val="231F20"/>
          <w:spacing w:val="-6"/>
        </w:rPr>
        <w:t> </w:t>
      </w:r>
      <w:r>
        <w:rPr>
          <w:color w:val="231F20"/>
        </w:rPr>
        <w:t>son</w:t>
      </w:r>
      <w:r>
        <w:rPr>
          <w:color w:val="231F20"/>
          <w:spacing w:val="-5"/>
        </w:rPr>
        <w:t> </w:t>
      </w:r>
      <w:r>
        <w:rPr>
          <w:color w:val="231F20"/>
        </w:rPr>
        <w:t>did</w:t>
      </w:r>
      <w:r>
        <w:rPr>
          <w:color w:val="231F20"/>
          <w:spacing w:val="-5"/>
        </w:rPr>
        <w:t> </w:t>
      </w:r>
      <w:r>
        <w:rPr>
          <w:color w:val="231F20"/>
        </w:rPr>
        <w:t>not</w:t>
      </w:r>
      <w:r>
        <w:rPr>
          <w:color w:val="231F20"/>
          <w:spacing w:val="-5"/>
        </w:rPr>
        <w:t> </w:t>
      </w:r>
      <w:r>
        <w:rPr>
          <w:color w:val="231F20"/>
        </w:rPr>
        <w:t>need</w:t>
      </w:r>
      <w:r>
        <w:rPr>
          <w:color w:val="231F20"/>
          <w:spacing w:val="-6"/>
        </w:rPr>
        <w:t> </w:t>
      </w:r>
      <w:r>
        <w:rPr>
          <w:color w:val="231F20"/>
        </w:rPr>
        <w:t>to</w:t>
      </w:r>
      <w:r>
        <w:rPr>
          <w:color w:val="231F20"/>
          <w:spacing w:val="-5"/>
        </w:rPr>
        <w:t> </w:t>
      </w:r>
      <w:r>
        <w:rPr>
          <w:color w:val="231F20"/>
        </w:rPr>
        <w:t>mourn</w:t>
      </w:r>
      <w:r>
        <w:rPr>
          <w:color w:val="231F20"/>
          <w:spacing w:val="-5"/>
        </w:rPr>
        <w:t> </w:t>
      </w:r>
      <w:r>
        <w:rPr>
          <w:color w:val="231F20"/>
        </w:rPr>
        <w:t>for</w:t>
      </w:r>
      <w:r>
        <w:rPr>
          <w:color w:val="231F20"/>
          <w:spacing w:val="-6"/>
        </w:rPr>
        <w:t> </w:t>
      </w:r>
      <w:r>
        <w:rPr>
          <w:color w:val="231F20"/>
        </w:rPr>
        <w:t>twelve months. Others might argue that only when the father explicitly asked</w:t>
      </w:r>
      <w:r>
        <w:rPr>
          <w:color w:val="231F20"/>
          <w:spacing w:val="8"/>
        </w:rPr>
        <w:t> </w:t>
      </w:r>
      <w:r>
        <w:rPr>
          <w:color w:val="231F20"/>
        </w:rPr>
        <w:t>the</w:t>
      </w:r>
      <w:r>
        <w:rPr>
          <w:color w:val="231F20"/>
          <w:spacing w:val="9"/>
        </w:rPr>
        <w:t> </w:t>
      </w:r>
      <w:r>
        <w:rPr>
          <w:color w:val="231F20"/>
        </w:rPr>
        <w:t>child</w:t>
      </w:r>
      <w:r>
        <w:rPr>
          <w:color w:val="231F20"/>
          <w:spacing w:val="9"/>
        </w:rPr>
        <w:t> </w:t>
      </w:r>
      <w:r>
        <w:rPr>
          <w:color w:val="231F20"/>
        </w:rPr>
        <w:t>not</w:t>
      </w:r>
      <w:r>
        <w:rPr>
          <w:color w:val="231F20"/>
          <w:spacing w:val="8"/>
        </w:rPr>
        <w:t> </w:t>
      </w:r>
      <w:r>
        <w:rPr>
          <w:color w:val="231F20"/>
        </w:rPr>
        <w:t>to</w:t>
      </w:r>
      <w:r>
        <w:rPr>
          <w:color w:val="231F20"/>
          <w:spacing w:val="9"/>
        </w:rPr>
        <w:t> </w:t>
      </w:r>
      <w:r>
        <w:rPr>
          <w:color w:val="231F20"/>
        </w:rPr>
        <w:t>mourn</w:t>
      </w:r>
      <w:r>
        <w:rPr>
          <w:color w:val="231F20"/>
          <w:spacing w:val="9"/>
        </w:rPr>
        <w:t> </w:t>
      </w:r>
      <w:r>
        <w:rPr>
          <w:color w:val="231F20"/>
        </w:rPr>
        <w:t>for</w:t>
      </w:r>
      <w:r>
        <w:rPr>
          <w:color w:val="231F20"/>
          <w:spacing w:val="9"/>
        </w:rPr>
        <w:t> </w:t>
      </w:r>
      <w:r>
        <w:rPr>
          <w:color w:val="231F20"/>
        </w:rPr>
        <w:t>twelve</w:t>
      </w:r>
      <w:r>
        <w:rPr>
          <w:color w:val="231F20"/>
          <w:spacing w:val="8"/>
        </w:rPr>
        <w:t> </w:t>
      </w:r>
      <w:r>
        <w:rPr>
          <w:color w:val="231F20"/>
        </w:rPr>
        <w:t>months</w:t>
      </w:r>
      <w:r>
        <w:rPr>
          <w:color w:val="231F20"/>
          <w:spacing w:val="9"/>
        </w:rPr>
        <w:t> </w:t>
      </w:r>
      <w:r>
        <w:rPr>
          <w:color w:val="231F20"/>
        </w:rPr>
        <w:t>would</w:t>
      </w:r>
      <w:r>
        <w:rPr>
          <w:color w:val="231F20"/>
          <w:spacing w:val="9"/>
        </w:rPr>
        <w:t> </w:t>
      </w:r>
      <w:r>
        <w:rPr>
          <w:color w:val="231F20"/>
        </w:rPr>
        <w:t>the</w:t>
      </w:r>
      <w:r>
        <w:rPr>
          <w:color w:val="231F20"/>
          <w:spacing w:val="8"/>
        </w:rPr>
        <w:t> </w:t>
      </w:r>
      <w:r>
        <w:rPr>
          <w:color w:val="231F20"/>
        </w:rPr>
        <w:t>child</w:t>
      </w:r>
      <w:r>
        <w:rPr>
          <w:color w:val="231F20"/>
          <w:spacing w:val="9"/>
        </w:rPr>
        <w:t> </w:t>
      </w:r>
      <w:r>
        <w:rPr>
          <w:color w:val="231F20"/>
        </w:rPr>
        <w:t>be</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4" w:lineRule="auto" w:before="1"/>
        <w:ind w:left="120" w:right="137"/>
        <w:jc w:val="both"/>
      </w:pPr>
      <w:r>
        <w:rPr>
          <w:color w:val="231F20"/>
        </w:rPr>
        <w:t>exempt</w:t>
      </w:r>
      <w:r>
        <w:rPr>
          <w:color w:val="231F20"/>
          <w:spacing w:val="-7"/>
        </w:rPr>
        <w:t> </w:t>
      </w:r>
      <w:r>
        <w:rPr>
          <w:color w:val="231F20"/>
        </w:rPr>
        <w:t>from</w:t>
      </w:r>
      <w:r>
        <w:rPr>
          <w:color w:val="231F20"/>
          <w:spacing w:val="-6"/>
        </w:rPr>
        <w:t> </w:t>
      </w:r>
      <w:r>
        <w:rPr>
          <w:color w:val="231F20"/>
        </w:rPr>
        <w:t>those</w:t>
      </w:r>
      <w:r>
        <w:rPr>
          <w:color w:val="231F20"/>
          <w:spacing w:val="-6"/>
        </w:rPr>
        <w:t> </w:t>
      </w:r>
      <w:r>
        <w:rPr>
          <w:color w:val="231F20"/>
        </w:rPr>
        <w:t>laws,</w:t>
      </w:r>
      <w:r>
        <w:rPr>
          <w:color w:val="231F20"/>
          <w:spacing w:val="-7"/>
        </w:rPr>
        <w:t> </w:t>
      </w:r>
      <w:r>
        <w:rPr>
          <w:color w:val="231F20"/>
        </w:rPr>
        <w:t>but</w:t>
      </w:r>
      <w:r>
        <w:rPr>
          <w:color w:val="231F20"/>
          <w:spacing w:val="-6"/>
        </w:rPr>
        <w:t> </w:t>
      </w:r>
      <w:r>
        <w:rPr>
          <w:color w:val="231F20"/>
        </w:rPr>
        <w:t>not</w:t>
      </w:r>
      <w:r>
        <w:rPr>
          <w:color w:val="231F20"/>
          <w:spacing w:val="-6"/>
        </w:rPr>
        <w:t> </w:t>
      </w:r>
      <w:r>
        <w:rPr>
          <w:color w:val="231F20"/>
        </w:rPr>
        <w:t>when</w:t>
      </w:r>
      <w:r>
        <w:rPr>
          <w:color w:val="231F20"/>
          <w:spacing w:val="-7"/>
        </w:rPr>
        <w:t> </w:t>
      </w:r>
      <w:r>
        <w:rPr>
          <w:color w:val="231F20"/>
        </w:rPr>
        <w:t>the</w:t>
      </w:r>
      <w:r>
        <w:rPr>
          <w:color w:val="231F20"/>
          <w:spacing w:val="-6"/>
        </w:rPr>
        <w:t> </w:t>
      </w:r>
      <w:r>
        <w:rPr>
          <w:color w:val="231F20"/>
        </w:rPr>
        <w:t>father</w:t>
      </w:r>
      <w:r>
        <w:rPr>
          <w:color w:val="231F20"/>
          <w:spacing w:val="-6"/>
        </w:rPr>
        <w:t> </w:t>
      </w:r>
      <w:r>
        <w:rPr>
          <w:color w:val="231F20"/>
        </w:rPr>
        <w:t>merely</w:t>
      </w:r>
      <w:r>
        <w:rPr>
          <w:color w:val="231F20"/>
          <w:spacing w:val="-6"/>
        </w:rPr>
        <w:t> </w:t>
      </w:r>
      <w:r>
        <w:rPr>
          <w:color w:val="231F20"/>
        </w:rPr>
        <w:t>surrendered his rights to honor during his lifetime. Perhaps, therefore, the son should mourn for the full twelve months (</w:t>
      </w:r>
      <w:r>
        <w:rPr>
          <w:rFonts w:ascii="Palatino Linotype"/>
          <w:i/>
          <w:color w:val="231F20"/>
        </w:rPr>
        <w:t>Chashukei</w:t>
      </w:r>
      <w:r>
        <w:rPr>
          <w:rFonts w:ascii="Palatino Linotype"/>
          <w:i/>
          <w:color w:val="231F20"/>
          <w:spacing w:val="-10"/>
        </w:rPr>
        <w:t> </w:t>
      </w:r>
      <w:r>
        <w:rPr>
          <w:rFonts w:ascii="Palatino Linotype"/>
          <w:i/>
          <w:color w:val="231F20"/>
        </w:rPr>
        <w:t>Chemed</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33 </w:t>
      </w:r>
    </w:p>
    <w:p>
      <w:pPr>
        <w:pStyle w:val="BodyText"/>
        <w:rPr>
          <w:rFonts w:ascii="Palatino Linotype"/>
          <w:b/>
          <w:i/>
          <w:sz w:val="38"/>
        </w:rPr>
      </w:pPr>
    </w:p>
    <w:p>
      <w:pPr>
        <w:pStyle w:val="BodyText"/>
        <w:spacing w:before="9"/>
        <w:rPr>
          <w:rFonts w:ascii="Palatino Linotype"/>
          <w:b/>
          <w:i/>
          <w:sz w:val="26"/>
        </w:rPr>
      </w:pPr>
    </w:p>
    <w:p>
      <w:pPr>
        <w:spacing w:before="0"/>
        <w:ind w:left="0" w:right="19" w:firstLine="0"/>
        <w:jc w:val="center"/>
        <w:rPr>
          <w:rFonts w:ascii="Cambria"/>
          <w:b/>
          <w:sz w:val="32"/>
        </w:rPr>
      </w:pPr>
      <w:r>
        <w:rPr>
          <w:rFonts w:ascii="Cambria"/>
          <w:b/>
          <w:color w:val="231F20"/>
          <w:sz w:val="32"/>
        </w:rPr>
        <w:t>Do We Honor Parents Because of Gratitude?</w:t>
      </w:r>
    </w:p>
    <w:p>
      <w:pPr>
        <w:pStyle w:val="BodyText"/>
        <w:rPr>
          <w:rFonts w:ascii="Cambria"/>
          <w:b/>
          <w:sz w:val="44"/>
        </w:rPr>
      </w:pPr>
    </w:p>
    <w:p>
      <w:pPr>
        <w:pStyle w:val="BodyText"/>
        <w:spacing w:line="304" w:lineRule="auto" w:before="320"/>
        <w:ind w:left="120" w:right="138"/>
        <w:jc w:val="both"/>
      </w:pPr>
      <w:r>
        <w:rPr>
          <w:color w:val="231F20"/>
        </w:rPr>
        <w:t>A woman wanted to abort her fetus. The doctor demanded a lot     of </w:t>
      </w:r>
      <w:r>
        <w:rPr>
          <w:color w:val="231F20"/>
          <w:spacing w:val="-4"/>
        </w:rPr>
        <w:t>money. </w:t>
      </w:r>
      <w:r>
        <w:rPr>
          <w:color w:val="231F20"/>
          <w:spacing w:val="-5"/>
        </w:rPr>
        <w:t>At </w:t>
      </w:r>
      <w:r>
        <w:rPr>
          <w:color w:val="231F20"/>
        </w:rPr>
        <w:t>the last minute, due to her lack of funds, she did not terminate the </w:t>
      </w:r>
      <w:r>
        <w:rPr>
          <w:color w:val="231F20"/>
          <w:spacing w:val="-3"/>
        </w:rPr>
        <w:t>pregnancy. </w:t>
      </w:r>
      <w:r>
        <w:rPr>
          <w:color w:val="231F20"/>
        </w:rPr>
        <w:t>A boy was born. </w:t>
      </w:r>
      <w:r>
        <w:rPr>
          <w:color w:val="231F20"/>
          <w:spacing w:val="-8"/>
        </w:rPr>
        <w:t>Was </w:t>
      </w:r>
      <w:r>
        <w:rPr>
          <w:color w:val="231F20"/>
        </w:rPr>
        <w:t>that boy obligated to honor</w:t>
      </w:r>
      <w:r>
        <w:rPr>
          <w:color w:val="231F20"/>
          <w:spacing w:val="-16"/>
        </w:rPr>
        <w:t> </w:t>
      </w:r>
      <w:r>
        <w:rPr>
          <w:color w:val="231F20"/>
        </w:rPr>
        <w:t>her?</w:t>
      </w:r>
      <w:r>
        <w:rPr>
          <w:color w:val="231F20"/>
          <w:spacing w:val="-16"/>
        </w:rPr>
        <w:t> </w:t>
      </w:r>
      <w:r>
        <w:rPr>
          <w:color w:val="231F20"/>
        </w:rPr>
        <w:t>When</w:t>
      </w:r>
      <w:r>
        <w:rPr>
          <w:color w:val="231F20"/>
          <w:spacing w:val="-16"/>
        </w:rPr>
        <w:t> </w:t>
      </w:r>
      <w:r>
        <w:rPr>
          <w:color w:val="231F20"/>
        </w:rPr>
        <w:t>she</w:t>
      </w:r>
      <w:r>
        <w:rPr>
          <w:color w:val="231F20"/>
          <w:spacing w:val="-15"/>
        </w:rPr>
        <w:t> </w:t>
      </w:r>
      <w:r>
        <w:rPr>
          <w:color w:val="231F20"/>
        </w:rPr>
        <w:t>passed</w:t>
      </w:r>
      <w:r>
        <w:rPr>
          <w:color w:val="231F20"/>
          <w:spacing w:val="-16"/>
        </w:rPr>
        <w:t> </w:t>
      </w:r>
      <w:r>
        <w:rPr>
          <w:color w:val="231F20"/>
          <w:spacing w:val="-6"/>
        </w:rPr>
        <w:t>away,</w:t>
      </w:r>
      <w:r>
        <w:rPr>
          <w:color w:val="231F20"/>
          <w:spacing w:val="-16"/>
        </w:rPr>
        <w:t> </w:t>
      </w:r>
      <w:r>
        <w:rPr>
          <w:color w:val="231F20"/>
        </w:rPr>
        <w:t>was</w:t>
      </w:r>
      <w:r>
        <w:rPr>
          <w:color w:val="231F20"/>
          <w:spacing w:val="-15"/>
        </w:rPr>
        <w:t> </w:t>
      </w:r>
      <w:r>
        <w:rPr>
          <w:color w:val="231F20"/>
        </w:rPr>
        <w:t>he</w:t>
      </w:r>
      <w:r>
        <w:rPr>
          <w:color w:val="231F20"/>
          <w:spacing w:val="-16"/>
        </w:rPr>
        <w:t> </w:t>
      </w:r>
      <w:r>
        <w:rPr>
          <w:color w:val="231F20"/>
        </w:rPr>
        <w:t>obligated</w:t>
      </w:r>
      <w:r>
        <w:rPr>
          <w:color w:val="231F20"/>
          <w:spacing w:val="-16"/>
        </w:rPr>
        <w:t> </w:t>
      </w:r>
      <w:r>
        <w:rPr>
          <w:color w:val="231F20"/>
        </w:rPr>
        <w:t>to</w:t>
      </w:r>
      <w:r>
        <w:rPr>
          <w:color w:val="231F20"/>
          <w:spacing w:val="-15"/>
        </w:rPr>
        <w:t> </w:t>
      </w:r>
      <w:r>
        <w:rPr>
          <w:color w:val="231F20"/>
        </w:rPr>
        <w:t>recite</w:t>
      </w:r>
      <w:r>
        <w:rPr>
          <w:color w:val="231F20"/>
          <w:spacing w:val="-16"/>
        </w:rPr>
        <w:t> </w:t>
      </w:r>
      <w:r>
        <w:rPr>
          <w:rFonts w:ascii="Palatino Linotype"/>
          <w:i/>
          <w:color w:val="231F20"/>
          <w:spacing w:val="-3"/>
        </w:rPr>
        <w:t>Kaddish </w:t>
      </w:r>
      <w:r>
        <w:rPr>
          <w:color w:val="231F20"/>
        </w:rPr>
        <w:t>for her?</w:t>
      </w:r>
    </w:p>
    <w:p>
      <w:pPr>
        <w:pStyle w:val="BodyText"/>
        <w:spacing w:line="309" w:lineRule="auto" w:before="22"/>
        <w:ind w:left="120" w:right="137" w:firstLine="360"/>
        <w:jc w:val="both"/>
      </w:pPr>
      <w:r>
        <w:rPr>
          <w:color w:val="231F20"/>
        </w:rPr>
        <w:t>The </w:t>
      </w:r>
      <w:r>
        <w:rPr>
          <w:rFonts w:ascii="Palatino Linotype" w:hAnsi="Palatino Linotype"/>
          <w:i/>
          <w:color w:val="231F20"/>
        </w:rPr>
        <w:t>Midrash </w:t>
      </w:r>
      <w:r>
        <w:rPr>
          <w:color w:val="231F20"/>
        </w:rPr>
        <w:t>(</w:t>
      </w:r>
      <w:r>
        <w:rPr>
          <w:rFonts w:ascii="Palatino Linotype" w:hAnsi="Palatino Linotype"/>
          <w:i/>
          <w:color w:val="231F20"/>
        </w:rPr>
        <w:t>Bereishis Rabbah </w:t>
      </w:r>
      <w:r>
        <w:rPr>
          <w:color w:val="231F20"/>
        </w:rPr>
        <w:t>39:7) states: “Hashem told our father Abraham, I exempt you from honoring your father and I do not exempt others.” Why did Hashem exempt our patriarch from honoring his father Terach?</w:t>
      </w:r>
    </w:p>
    <w:p>
      <w:pPr>
        <w:pStyle w:val="BodyText"/>
        <w:spacing w:line="307" w:lineRule="auto" w:before="12"/>
        <w:ind w:left="120" w:right="138" w:firstLine="360"/>
        <w:jc w:val="both"/>
      </w:pPr>
      <w:r>
        <w:rPr>
          <w:rFonts w:ascii="Palatino Linotype" w:hAnsi="Palatino Linotype"/>
          <w:i/>
          <w:color w:val="231F20"/>
        </w:rPr>
        <w:t>Zeicher Shlomo </w:t>
      </w:r>
      <w:r>
        <w:rPr>
          <w:color w:val="231F20"/>
        </w:rPr>
        <w:t>gives a novel </w:t>
      </w:r>
      <w:r>
        <w:rPr>
          <w:color w:val="231F20"/>
          <w:spacing w:val="-4"/>
        </w:rPr>
        <w:t>answer. </w:t>
      </w:r>
      <w:r>
        <w:rPr>
          <w:color w:val="231F20"/>
        </w:rPr>
        <w:t>There are three partners in the creation of man: Hashem, his </w:t>
      </w:r>
      <w:r>
        <w:rPr>
          <w:color w:val="231F20"/>
          <w:spacing w:val="-3"/>
        </w:rPr>
        <w:t>father, </w:t>
      </w:r>
      <w:r>
        <w:rPr>
          <w:color w:val="231F20"/>
        </w:rPr>
        <w:t>and his </w:t>
      </w:r>
      <w:r>
        <w:rPr>
          <w:color w:val="231F20"/>
          <w:spacing w:val="-3"/>
        </w:rPr>
        <w:t>mother. </w:t>
      </w:r>
      <w:r>
        <w:rPr>
          <w:color w:val="231F20"/>
        </w:rPr>
        <w:t>Because father and mother gave life to the child, the child has a </w:t>
      </w:r>
      <w:r>
        <w:rPr>
          <w:rFonts w:ascii="Palatino Linotype" w:hAnsi="Palatino Linotype"/>
          <w:i/>
          <w:color w:val="231F20"/>
        </w:rPr>
        <w:t>mitzvah </w:t>
      </w:r>
      <w:r>
        <w:rPr>
          <w:color w:val="231F20"/>
        </w:rPr>
        <w:t>to honor them. </w:t>
      </w:r>
      <w:r>
        <w:rPr>
          <w:color w:val="231F20"/>
          <w:spacing w:val="-5"/>
        </w:rPr>
        <w:t>Terach </w:t>
      </w:r>
      <w:r>
        <w:rPr>
          <w:color w:val="231F20"/>
        </w:rPr>
        <w:t>handed </w:t>
      </w:r>
      <w:r>
        <w:rPr>
          <w:color w:val="231F20"/>
          <w:spacing w:val="-3"/>
        </w:rPr>
        <w:t>Avraham </w:t>
      </w:r>
      <w:r>
        <w:rPr>
          <w:color w:val="231F20"/>
        </w:rPr>
        <w:t>over to Nimrod, who threw him into a furnace. </w:t>
      </w:r>
      <w:r>
        <w:rPr>
          <w:color w:val="231F20"/>
          <w:spacing w:val="-5"/>
        </w:rPr>
        <w:t>Terach </w:t>
      </w:r>
      <w:r>
        <w:rPr>
          <w:color w:val="231F20"/>
        </w:rPr>
        <w:t>had willfully risked his </w:t>
      </w:r>
      <w:r>
        <w:rPr>
          <w:color w:val="231F20"/>
          <w:spacing w:val="-9"/>
        </w:rPr>
        <w:t>son’s </w:t>
      </w:r>
      <w:r>
        <w:rPr>
          <w:color w:val="231F20"/>
        </w:rPr>
        <w:t>life. As a result, he was no longer entitled to the honor due to him for having had a role in the creation of </w:t>
      </w:r>
      <w:r>
        <w:rPr>
          <w:color w:val="231F20"/>
          <w:spacing w:val="-3"/>
        </w:rPr>
        <w:t>Avraham. </w:t>
      </w:r>
      <w:r>
        <w:rPr>
          <w:color w:val="231F20"/>
        </w:rPr>
        <w:t>When he performed actions that almost killed </w:t>
      </w:r>
      <w:r>
        <w:rPr>
          <w:color w:val="231F20"/>
          <w:spacing w:val="-3"/>
        </w:rPr>
        <w:t>Avraham, </w:t>
      </w:r>
      <w:r>
        <w:rPr>
          <w:color w:val="231F20"/>
        </w:rPr>
        <w:t>he lost his right to</w:t>
      </w:r>
      <w:r>
        <w:rPr>
          <w:color w:val="231F20"/>
          <w:spacing w:val="16"/>
        </w:rPr>
        <w:t> </w:t>
      </w:r>
      <w:r>
        <w:rPr>
          <w:color w:val="231F20"/>
          <w:spacing w:val="-4"/>
        </w:rPr>
        <w:t>honor.</w:t>
      </w:r>
    </w:p>
    <w:p>
      <w:pPr>
        <w:spacing w:line="271" w:lineRule="auto" w:before="11"/>
        <w:ind w:left="119" w:right="137" w:firstLine="360"/>
        <w:jc w:val="both"/>
        <w:rPr>
          <w:rFonts w:ascii="Palatino Linotype" w:hAnsi="Palatino Linotype"/>
          <w:i/>
          <w:sz w:val="23"/>
        </w:rPr>
      </w:pPr>
      <w:r>
        <w:rPr>
          <w:rFonts w:ascii="Palatino Linotype" w:hAnsi="Palatino Linotype"/>
          <w:i/>
          <w:color w:val="231F20"/>
          <w:spacing w:val="-7"/>
          <w:sz w:val="23"/>
        </w:rPr>
        <w:t>Chid”a </w:t>
      </w:r>
      <w:r>
        <w:rPr>
          <w:color w:val="231F20"/>
          <w:sz w:val="23"/>
        </w:rPr>
        <w:t>(</w:t>
      </w:r>
      <w:r>
        <w:rPr>
          <w:rFonts w:ascii="Palatino Linotype" w:hAnsi="Palatino Linotype"/>
          <w:i/>
          <w:color w:val="231F20"/>
          <w:sz w:val="23"/>
        </w:rPr>
        <w:t>Devash Lefi </w:t>
      </w:r>
      <w:r>
        <w:rPr>
          <w:rFonts w:ascii="Palatino Linotype" w:hAnsi="Palatino Linotype"/>
          <w:i/>
          <w:color w:val="231F20"/>
          <w:spacing w:val="-7"/>
          <w:sz w:val="23"/>
        </w:rPr>
        <w:t>Ma’arachah </w:t>
      </w:r>
      <w:r>
        <w:rPr>
          <w:rFonts w:ascii="Palatino Linotype" w:hAnsi="Palatino Linotype"/>
          <w:i/>
          <w:color w:val="231F20"/>
          <w:sz w:val="23"/>
        </w:rPr>
        <w:t>Alef os </w:t>
      </w:r>
      <w:r>
        <w:rPr>
          <w:color w:val="231F20"/>
          <w:sz w:val="23"/>
        </w:rPr>
        <w:t>39) also suggests this principle.</w:t>
      </w:r>
      <w:r>
        <w:rPr>
          <w:color w:val="231F20"/>
          <w:spacing w:val="-11"/>
          <w:sz w:val="23"/>
        </w:rPr>
        <w:t> </w:t>
      </w:r>
      <w:r>
        <w:rPr>
          <w:color w:val="231F20"/>
          <w:sz w:val="23"/>
        </w:rPr>
        <w:t>“I</w:t>
      </w:r>
      <w:r>
        <w:rPr>
          <w:color w:val="231F20"/>
          <w:spacing w:val="-11"/>
          <w:sz w:val="23"/>
        </w:rPr>
        <w:t> </w:t>
      </w:r>
      <w:r>
        <w:rPr>
          <w:color w:val="231F20"/>
          <w:sz w:val="23"/>
        </w:rPr>
        <w:t>heard</w:t>
      </w:r>
      <w:r>
        <w:rPr>
          <w:color w:val="231F20"/>
          <w:spacing w:val="-11"/>
          <w:sz w:val="23"/>
        </w:rPr>
        <w:t> </w:t>
      </w:r>
      <w:r>
        <w:rPr>
          <w:color w:val="231F20"/>
          <w:sz w:val="23"/>
        </w:rPr>
        <w:t>from</w:t>
      </w:r>
      <w:r>
        <w:rPr>
          <w:color w:val="231F20"/>
          <w:spacing w:val="-11"/>
          <w:sz w:val="23"/>
        </w:rPr>
        <w:t> </w:t>
      </w:r>
      <w:r>
        <w:rPr>
          <w:rFonts w:ascii="Palatino Linotype" w:hAnsi="Palatino Linotype"/>
          <w:i/>
          <w:color w:val="231F20"/>
          <w:spacing w:val="-3"/>
          <w:sz w:val="23"/>
        </w:rPr>
        <w:t>Mahari</w:t>
      </w:r>
      <w:r>
        <w:rPr>
          <w:rFonts w:ascii="Palatino Linotype" w:hAnsi="Palatino Linotype"/>
          <w:i/>
          <w:color w:val="231F20"/>
          <w:spacing w:val="-11"/>
          <w:sz w:val="23"/>
        </w:rPr>
        <w:t> </w:t>
      </w:r>
      <w:r>
        <w:rPr>
          <w:rFonts w:ascii="Palatino Linotype" w:hAnsi="Palatino Linotype"/>
          <w:i/>
          <w:color w:val="231F20"/>
          <w:sz w:val="23"/>
        </w:rPr>
        <w:t>Segal</w:t>
      </w:r>
      <w:r>
        <w:rPr>
          <w:rFonts w:ascii="Palatino Linotype" w:hAnsi="Palatino Linotype"/>
          <w:i/>
          <w:color w:val="231F20"/>
          <w:spacing w:val="-11"/>
          <w:sz w:val="23"/>
        </w:rPr>
        <w:t> </w:t>
      </w:r>
      <w:r>
        <w:rPr>
          <w:color w:val="231F20"/>
          <w:sz w:val="23"/>
        </w:rPr>
        <w:t>that</w:t>
      </w:r>
      <w:r>
        <w:rPr>
          <w:color w:val="231F20"/>
          <w:spacing w:val="-11"/>
          <w:sz w:val="23"/>
        </w:rPr>
        <w:t> </w:t>
      </w:r>
      <w:r>
        <w:rPr>
          <w:color w:val="231F20"/>
          <w:sz w:val="23"/>
        </w:rPr>
        <w:t>in</w:t>
      </w:r>
      <w:r>
        <w:rPr>
          <w:color w:val="231F20"/>
          <w:spacing w:val="-11"/>
          <w:sz w:val="23"/>
        </w:rPr>
        <w:t> </w:t>
      </w:r>
      <w:r>
        <w:rPr>
          <w:color w:val="231F20"/>
          <w:sz w:val="23"/>
        </w:rPr>
        <w:t>the</w:t>
      </w:r>
      <w:r>
        <w:rPr>
          <w:color w:val="231F20"/>
          <w:spacing w:val="-11"/>
          <w:sz w:val="23"/>
        </w:rPr>
        <w:t> </w:t>
      </w:r>
      <w:r>
        <w:rPr>
          <w:color w:val="231F20"/>
          <w:sz w:val="23"/>
        </w:rPr>
        <w:t>book</w:t>
      </w:r>
      <w:r>
        <w:rPr>
          <w:color w:val="231F20"/>
          <w:spacing w:val="-11"/>
          <w:sz w:val="23"/>
        </w:rPr>
        <w:t> </w:t>
      </w:r>
      <w:r>
        <w:rPr>
          <w:rFonts w:ascii="Palatino Linotype" w:hAnsi="Palatino Linotype"/>
          <w:i/>
          <w:color w:val="231F20"/>
          <w:sz w:val="23"/>
        </w:rPr>
        <w:t>Bigdei</w:t>
      </w:r>
      <w:r>
        <w:rPr>
          <w:rFonts w:ascii="Palatino Linotype" w:hAnsi="Palatino Linotype"/>
          <w:i/>
          <w:color w:val="231F20"/>
          <w:spacing w:val="-10"/>
          <w:sz w:val="23"/>
        </w:rPr>
        <w:t> </w:t>
      </w:r>
      <w:r>
        <w:rPr>
          <w:rFonts w:ascii="Palatino Linotype" w:hAnsi="Palatino Linotype"/>
          <w:i/>
          <w:color w:val="231F20"/>
          <w:spacing w:val="-4"/>
          <w:sz w:val="23"/>
        </w:rPr>
        <w:t>Aharon</w:t>
      </w:r>
    </w:p>
    <w:p>
      <w:pPr>
        <w:spacing w:after="0" w:line="271" w:lineRule="auto"/>
        <w:jc w:val="both"/>
        <w:rPr>
          <w:rFonts w:ascii="Palatino Linotype" w:hAnsi="Palatino Linotype"/>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7" w:lineRule="auto" w:before="1"/>
        <w:ind w:left="120" w:right="137"/>
        <w:jc w:val="both"/>
      </w:pPr>
      <w:r>
        <w:rPr>
          <w:color w:val="231F20"/>
        </w:rPr>
        <w:t>it is written that </w:t>
      </w:r>
      <w:r>
        <w:rPr>
          <w:color w:val="231F20"/>
          <w:spacing w:val="-3"/>
        </w:rPr>
        <w:t>Avraham </w:t>
      </w:r>
      <w:r>
        <w:rPr>
          <w:color w:val="231F20"/>
        </w:rPr>
        <w:t>did not need to honor his father </w:t>
      </w:r>
      <w:r>
        <w:rPr>
          <w:color w:val="231F20"/>
          <w:spacing w:val="-5"/>
        </w:rPr>
        <w:t>Terach </w:t>
      </w:r>
      <w:r>
        <w:rPr>
          <w:color w:val="231F20"/>
        </w:rPr>
        <w:t>because there are three partners in a person—God, </w:t>
      </w:r>
      <w:r>
        <w:rPr>
          <w:color w:val="231F20"/>
          <w:spacing w:val="-3"/>
        </w:rPr>
        <w:t>father, </w:t>
      </w:r>
      <w:r>
        <w:rPr>
          <w:color w:val="231F20"/>
        </w:rPr>
        <w:t>and mother—and </w:t>
      </w:r>
      <w:r>
        <w:rPr>
          <w:color w:val="231F20"/>
          <w:spacing w:val="-5"/>
        </w:rPr>
        <w:t>Terach </w:t>
      </w:r>
      <w:r>
        <w:rPr>
          <w:color w:val="231F20"/>
        </w:rPr>
        <w:t>lost his portion when he handed </w:t>
      </w:r>
      <w:r>
        <w:rPr>
          <w:color w:val="231F20"/>
          <w:spacing w:val="-3"/>
        </w:rPr>
        <w:t>Avraham </w:t>
      </w:r>
      <w:r>
        <w:rPr>
          <w:color w:val="231F20"/>
        </w:rPr>
        <w:t>to </w:t>
      </w:r>
      <w:r>
        <w:rPr>
          <w:color w:val="231F20"/>
          <w:spacing w:val="-5"/>
        </w:rPr>
        <w:t>Nimrod.” </w:t>
      </w:r>
      <w:r>
        <w:rPr>
          <w:rFonts w:ascii="Palatino Linotype" w:hAnsi="Palatino Linotype"/>
          <w:i/>
          <w:color w:val="231F20"/>
          <w:spacing w:val="-7"/>
        </w:rPr>
        <w:t>Chid”a </w:t>
      </w:r>
      <w:r>
        <w:rPr>
          <w:color w:val="231F20"/>
        </w:rPr>
        <w:t>also explained that King Hezekiah dragged the remains</w:t>
      </w:r>
      <w:r>
        <w:rPr>
          <w:color w:val="231F20"/>
          <w:spacing w:val="-10"/>
        </w:rPr>
        <w:t> </w:t>
      </w:r>
      <w:r>
        <w:rPr>
          <w:color w:val="231F20"/>
        </w:rPr>
        <w:t>of</w:t>
      </w:r>
      <w:r>
        <w:rPr>
          <w:color w:val="231F20"/>
          <w:spacing w:val="-10"/>
        </w:rPr>
        <w:t> </w:t>
      </w:r>
      <w:r>
        <w:rPr>
          <w:color w:val="231F20"/>
        </w:rPr>
        <w:t>his</w:t>
      </w:r>
      <w:r>
        <w:rPr>
          <w:color w:val="231F20"/>
          <w:spacing w:val="-10"/>
        </w:rPr>
        <w:t> </w:t>
      </w:r>
      <w:r>
        <w:rPr>
          <w:color w:val="231F20"/>
        </w:rPr>
        <w:t>father</w:t>
      </w:r>
      <w:r>
        <w:rPr>
          <w:color w:val="231F20"/>
          <w:spacing w:val="-10"/>
        </w:rPr>
        <w:t> </w:t>
      </w:r>
      <w:r>
        <w:rPr>
          <w:color w:val="231F20"/>
        </w:rPr>
        <w:t>King</w:t>
      </w:r>
      <w:r>
        <w:rPr>
          <w:color w:val="231F20"/>
          <w:spacing w:val="-11"/>
        </w:rPr>
        <w:t> </w:t>
      </w:r>
      <w:r>
        <w:rPr>
          <w:color w:val="231F20"/>
        </w:rPr>
        <w:t>Achaz</w:t>
      </w:r>
      <w:r>
        <w:rPr>
          <w:color w:val="231F20"/>
          <w:spacing w:val="-10"/>
        </w:rPr>
        <w:t> </w:t>
      </w:r>
      <w:r>
        <w:rPr>
          <w:color w:val="231F20"/>
        </w:rPr>
        <w:t>on</w:t>
      </w:r>
      <w:r>
        <w:rPr>
          <w:color w:val="231F20"/>
          <w:spacing w:val="-10"/>
        </w:rPr>
        <w:t> </w:t>
      </w:r>
      <w:r>
        <w:rPr>
          <w:color w:val="231F20"/>
        </w:rPr>
        <w:t>a</w:t>
      </w:r>
      <w:r>
        <w:rPr>
          <w:color w:val="231F20"/>
          <w:spacing w:val="-10"/>
        </w:rPr>
        <w:t> </w:t>
      </w:r>
      <w:r>
        <w:rPr>
          <w:color w:val="231F20"/>
        </w:rPr>
        <w:t>bed</w:t>
      </w:r>
      <w:r>
        <w:rPr>
          <w:color w:val="231F20"/>
          <w:spacing w:val="-10"/>
        </w:rPr>
        <w:t> </w:t>
      </w:r>
      <w:r>
        <w:rPr>
          <w:color w:val="231F20"/>
        </w:rPr>
        <w:t>of</w:t>
      </w:r>
      <w:r>
        <w:rPr>
          <w:color w:val="231F20"/>
          <w:spacing w:val="-10"/>
        </w:rPr>
        <w:t> </w:t>
      </w:r>
      <w:r>
        <w:rPr>
          <w:color w:val="231F20"/>
        </w:rPr>
        <w:t>reeds</w:t>
      </w:r>
      <w:r>
        <w:rPr>
          <w:color w:val="231F20"/>
          <w:spacing w:val="-10"/>
        </w:rPr>
        <w:t> </w:t>
      </w:r>
      <w:r>
        <w:rPr>
          <w:color w:val="231F20"/>
        </w:rPr>
        <w:t>through</w:t>
      </w:r>
      <w:r>
        <w:rPr>
          <w:color w:val="231F20"/>
          <w:spacing w:val="-10"/>
        </w:rPr>
        <w:t> </w:t>
      </w:r>
      <w:r>
        <w:rPr>
          <w:color w:val="231F20"/>
        </w:rPr>
        <w:t>the</w:t>
      </w:r>
      <w:r>
        <w:rPr>
          <w:color w:val="231F20"/>
          <w:spacing w:val="-10"/>
        </w:rPr>
        <w:t> </w:t>
      </w:r>
      <w:r>
        <w:rPr>
          <w:color w:val="231F20"/>
        </w:rPr>
        <w:t>street because</w:t>
      </w:r>
      <w:r>
        <w:rPr>
          <w:color w:val="231F20"/>
          <w:spacing w:val="-6"/>
        </w:rPr>
        <w:t> </w:t>
      </w:r>
      <w:r>
        <w:rPr>
          <w:color w:val="231F20"/>
        </w:rPr>
        <w:t>his</w:t>
      </w:r>
      <w:r>
        <w:rPr>
          <w:color w:val="231F20"/>
          <w:spacing w:val="-5"/>
        </w:rPr>
        <w:t> </w:t>
      </w:r>
      <w:r>
        <w:rPr>
          <w:color w:val="231F20"/>
        </w:rPr>
        <w:t>father</w:t>
      </w:r>
      <w:r>
        <w:rPr>
          <w:color w:val="231F20"/>
          <w:spacing w:val="-6"/>
        </w:rPr>
        <w:t> </w:t>
      </w:r>
      <w:r>
        <w:rPr>
          <w:color w:val="231F20"/>
        </w:rPr>
        <w:t>lost</w:t>
      </w:r>
      <w:r>
        <w:rPr>
          <w:color w:val="231F20"/>
          <w:spacing w:val="-5"/>
        </w:rPr>
        <w:t> </w:t>
      </w:r>
      <w:r>
        <w:rPr>
          <w:color w:val="231F20"/>
        </w:rPr>
        <w:t>his</w:t>
      </w:r>
      <w:r>
        <w:rPr>
          <w:color w:val="231F20"/>
          <w:spacing w:val="-6"/>
        </w:rPr>
        <w:t> </w:t>
      </w:r>
      <w:r>
        <w:rPr>
          <w:color w:val="231F20"/>
        </w:rPr>
        <w:t>right</w:t>
      </w:r>
      <w:r>
        <w:rPr>
          <w:color w:val="231F20"/>
          <w:spacing w:val="-5"/>
        </w:rPr>
        <w:t> </w:t>
      </w:r>
      <w:r>
        <w:rPr>
          <w:color w:val="231F20"/>
        </w:rPr>
        <w:t>to</w:t>
      </w:r>
      <w:r>
        <w:rPr>
          <w:color w:val="231F20"/>
          <w:spacing w:val="-5"/>
        </w:rPr>
        <w:t> Hezekiah’s</w:t>
      </w:r>
      <w:r>
        <w:rPr>
          <w:color w:val="231F20"/>
          <w:spacing w:val="-6"/>
        </w:rPr>
        <w:t> </w:t>
      </w:r>
      <w:r>
        <w:rPr>
          <w:color w:val="231F20"/>
        </w:rPr>
        <w:t>honor</w:t>
      </w:r>
      <w:r>
        <w:rPr>
          <w:color w:val="231F20"/>
          <w:spacing w:val="-5"/>
        </w:rPr>
        <w:t> </w:t>
      </w:r>
      <w:r>
        <w:rPr>
          <w:color w:val="231F20"/>
        </w:rPr>
        <w:t>when</w:t>
      </w:r>
      <w:r>
        <w:rPr>
          <w:color w:val="231F20"/>
          <w:spacing w:val="-6"/>
        </w:rPr>
        <w:t> </w:t>
      </w:r>
      <w:r>
        <w:rPr>
          <w:color w:val="231F20"/>
        </w:rPr>
        <w:t>he</w:t>
      </w:r>
      <w:r>
        <w:rPr>
          <w:color w:val="231F20"/>
          <w:spacing w:val="-5"/>
        </w:rPr>
        <w:t> </w:t>
      </w:r>
      <w:r>
        <w:rPr>
          <w:color w:val="231F20"/>
        </w:rPr>
        <w:t>handed him over to </w:t>
      </w:r>
      <w:r>
        <w:rPr>
          <w:rFonts w:ascii="Palatino Linotype" w:hAnsi="Palatino Linotype"/>
          <w:i/>
          <w:color w:val="231F20"/>
          <w:spacing w:val="-3"/>
        </w:rPr>
        <w:t>Molech </w:t>
      </w:r>
      <w:r>
        <w:rPr>
          <w:color w:val="231F20"/>
        </w:rPr>
        <w:t>(an idolatry in which sons were killed by fire). In</w:t>
      </w:r>
      <w:r>
        <w:rPr>
          <w:color w:val="231F20"/>
          <w:spacing w:val="-8"/>
        </w:rPr>
        <w:t> </w:t>
      </w:r>
      <w:r>
        <w:rPr>
          <w:color w:val="231F20"/>
        </w:rPr>
        <w:t>light</w:t>
      </w:r>
      <w:r>
        <w:rPr>
          <w:color w:val="231F20"/>
          <w:spacing w:val="-8"/>
        </w:rPr>
        <w:t> </w:t>
      </w:r>
      <w:r>
        <w:rPr>
          <w:color w:val="231F20"/>
        </w:rPr>
        <w:t>of</w:t>
      </w:r>
      <w:r>
        <w:rPr>
          <w:color w:val="231F20"/>
          <w:spacing w:val="-7"/>
        </w:rPr>
        <w:t> </w:t>
      </w:r>
      <w:r>
        <w:rPr>
          <w:color w:val="231F20"/>
        </w:rPr>
        <w:t>these</w:t>
      </w:r>
      <w:r>
        <w:rPr>
          <w:color w:val="231F20"/>
          <w:spacing w:val="-8"/>
        </w:rPr>
        <w:t> </w:t>
      </w:r>
      <w:r>
        <w:rPr>
          <w:color w:val="231F20"/>
        </w:rPr>
        <w:t>sources,</w:t>
      </w:r>
      <w:r>
        <w:rPr>
          <w:color w:val="231F20"/>
          <w:spacing w:val="-7"/>
        </w:rPr>
        <w:t> </w:t>
      </w:r>
      <w:r>
        <w:rPr>
          <w:color w:val="231F20"/>
        </w:rPr>
        <w:t>the</w:t>
      </w:r>
      <w:r>
        <w:rPr>
          <w:color w:val="231F20"/>
          <w:spacing w:val="-8"/>
        </w:rPr>
        <w:t> </w:t>
      </w:r>
      <w:r>
        <w:rPr>
          <w:color w:val="231F20"/>
        </w:rPr>
        <w:t>son,</w:t>
      </w:r>
      <w:r>
        <w:rPr>
          <w:color w:val="231F20"/>
          <w:spacing w:val="-7"/>
        </w:rPr>
        <w:t> </w:t>
      </w:r>
      <w:r>
        <w:rPr>
          <w:color w:val="231F20"/>
        </w:rPr>
        <w:t>in</w:t>
      </w:r>
      <w:r>
        <w:rPr>
          <w:color w:val="231F20"/>
          <w:spacing w:val="-8"/>
        </w:rPr>
        <w:t> </w:t>
      </w:r>
      <w:r>
        <w:rPr>
          <w:color w:val="231F20"/>
        </w:rPr>
        <w:t>our</w:t>
      </w:r>
      <w:r>
        <w:rPr>
          <w:color w:val="231F20"/>
          <w:spacing w:val="-7"/>
        </w:rPr>
        <w:t> </w:t>
      </w:r>
      <w:r>
        <w:rPr>
          <w:color w:val="231F20"/>
        </w:rPr>
        <w:t>case,</w:t>
      </w:r>
      <w:r>
        <w:rPr>
          <w:color w:val="231F20"/>
          <w:spacing w:val="-8"/>
        </w:rPr>
        <w:t> </w:t>
      </w:r>
      <w:r>
        <w:rPr>
          <w:color w:val="231F20"/>
        </w:rPr>
        <w:t>should</w:t>
      </w:r>
      <w:r>
        <w:rPr>
          <w:color w:val="231F20"/>
          <w:spacing w:val="-8"/>
        </w:rPr>
        <w:t> </w:t>
      </w:r>
      <w:r>
        <w:rPr>
          <w:color w:val="231F20"/>
        </w:rPr>
        <w:t>be</w:t>
      </w:r>
      <w:r>
        <w:rPr>
          <w:color w:val="231F20"/>
          <w:spacing w:val="-7"/>
        </w:rPr>
        <w:t> </w:t>
      </w:r>
      <w:r>
        <w:rPr>
          <w:color w:val="231F20"/>
        </w:rPr>
        <w:t>exempt</w:t>
      </w:r>
      <w:r>
        <w:rPr>
          <w:color w:val="231F20"/>
          <w:spacing w:val="-8"/>
        </w:rPr>
        <w:t> </w:t>
      </w:r>
      <w:r>
        <w:rPr>
          <w:color w:val="231F20"/>
        </w:rPr>
        <w:t>from honoring his </w:t>
      </w:r>
      <w:r>
        <w:rPr>
          <w:color w:val="231F20"/>
          <w:spacing w:val="-3"/>
        </w:rPr>
        <w:t>mother. </w:t>
      </w:r>
      <w:r>
        <w:rPr>
          <w:color w:val="231F20"/>
        </w:rPr>
        <w:t>She was like Achaz and </w:t>
      </w:r>
      <w:r>
        <w:rPr>
          <w:color w:val="231F20"/>
          <w:spacing w:val="-4"/>
        </w:rPr>
        <w:t>Terach. </w:t>
      </w:r>
      <w:r>
        <w:rPr>
          <w:color w:val="231F20"/>
        </w:rPr>
        <w:t>She tried to kill him and therefore was no longer entitled to honor as a partner in his</w:t>
      </w:r>
      <w:r>
        <w:rPr>
          <w:color w:val="231F20"/>
          <w:spacing w:val="1"/>
        </w:rPr>
        <w:t> </w:t>
      </w:r>
      <w:r>
        <w:rPr>
          <w:color w:val="231F20"/>
        </w:rPr>
        <w:t>creation.</w:t>
      </w:r>
    </w:p>
    <w:p>
      <w:pPr>
        <w:pStyle w:val="BodyText"/>
        <w:spacing w:line="312" w:lineRule="auto" w:before="45"/>
        <w:ind w:left="120" w:right="137" w:firstLine="360"/>
        <w:jc w:val="both"/>
      </w:pPr>
      <w:r>
        <w:rPr>
          <w:color w:val="231F20"/>
          <w:spacing w:val="-3"/>
        </w:rPr>
        <w:t>Perhaps</w:t>
      </w:r>
      <w:r>
        <w:rPr>
          <w:color w:val="231F20"/>
          <w:spacing w:val="-7"/>
        </w:rPr>
        <w:t> </w:t>
      </w:r>
      <w:r>
        <w:rPr>
          <w:color w:val="231F20"/>
        </w:rPr>
        <w:t>one</w:t>
      </w:r>
      <w:r>
        <w:rPr>
          <w:color w:val="231F20"/>
          <w:spacing w:val="-6"/>
        </w:rPr>
        <w:t> </w:t>
      </w:r>
      <w:r>
        <w:rPr>
          <w:color w:val="231F20"/>
        </w:rPr>
        <w:t>can</w:t>
      </w:r>
      <w:r>
        <w:rPr>
          <w:color w:val="231F20"/>
          <w:spacing w:val="-6"/>
        </w:rPr>
        <w:t> </w:t>
      </w:r>
      <w:r>
        <w:rPr>
          <w:color w:val="231F20"/>
        </w:rPr>
        <w:t>make</w:t>
      </w:r>
      <w:r>
        <w:rPr>
          <w:color w:val="231F20"/>
          <w:spacing w:val="-6"/>
        </w:rPr>
        <w:t> </w:t>
      </w:r>
      <w:r>
        <w:rPr>
          <w:color w:val="231F20"/>
        </w:rPr>
        <w:t>a</w:t>
      </w:r>
      <w:r>
        <w:rPr>
          <w:color w:val="231F20"/>
          <w:spacing w:val="-6"/>
        </w:rPr>
        <w:t> </w:t>
      </w:r>
      <w:r>
        <w:rPr>
          <w:color w:val="231F20"/>
        </w:rPr>
        <w:t>distinction.</w:t>
      </w:r>
      <w:r>
        <w:rPr>
          <w:color w:val="231F20"/>
          <w:spacing w:val="-6"/>
        </w:rPr>
        <w:t> </w:t>
      </w:r>
      <w:r>
        <w:rPr>
          <w:color w:val="231F20"/>
          <w:spacing w:val="-3"/>
        </w:rPr>
        <w:t>Avraham</w:t>
      </w:r>
      <w:r>
        <w:rPr>
          <w:color w:val="231F20"/>
          <w:spacing w:val="-7"/>
        </w:rPr>
        <w:t> </w:t>
      </w:r>
      <w:r>
        <w:rPr>
          <w:color w:val="231F20"/>
        </w:rPr>
        <w:t>lived</w:t>
      </w:r>
      <w:r>
        <w:rPr>
          <w:color w:val="231F20"/>
          <w:spacing w:val="-6"/>
        </w:rPr>
        <w:t> </w:t>
      </w:r>
      <w:r>
        <w:rPr>
          <w:color w:val="231F20"/>
        </w:rPr>
        <w:t>before</w:t>
      </w:r>
      <w:r>
        <w:rPr>
          <w:color w:val="231F20"/>
          <w:spacing w:val="-6"/>
        </w:rPr>
        <w:t> </w:t>
      </w:r>
      <w:r>
        <w:rPr>
          <w:color w:val="231F20"/>
        </w:rPr>
        <w:t>Sinai. The </w:t>
      </w:r>
      <w:r>
        <w:rPr>
          <w:color w:val="231F20"/>
          <w:spacing w:val="-5"/>
        </w:rPr>
        <w:t>Torah </w:t>
      </w:r>
      <w:r>
        <w:rPr>
          <w:color w:val="231F20"/>
        </w:rPr>
        <w:t>had not yet been given. </w:t>
      </w:r>
      <w:r>
        <w:rPr>
          <w:color w:val="231F20"/>
          <w:spacing w:val="-5"/>
        </w:rPr>
        <w:t>At </w:t>
      </w:r>
      <w:r>
        <w:rPr>
          <w:color w:val="231F20"/>
        </w:rPr>
        <w:t>that point a son had to honor his father based on a sense of gratitude to his dad. Once </w:t>
      </w:r>
      <w:r>
        <w:rPr>
          <w:color w:val="231F20"/>
          <w:spacing w:val="-5"/>
        </w:rPr>
        <w:t>Terach </w:t>
      </w:r>
      <w:r>
        <w:rPr>
          <w:color w:val="231F20"/>
        </w:rPr>
        <w:t>sought to kill </w:t>
      </w:r>
      <w:r>
        <w:rPr>
          <w:color w:val="231F20"/>
          <w:spacing w:val="-3"/>
        </w:rPr>
        <w:t>Avraham, </w:t>
      </w:r>
      <w:r>
        <w:rPr>
          <w:color w:val="231F20"/>
        </w:rPr>
        <w:t>he was not deserving of gratitude.</w:t>
      </w:r>
      <w:r>
        <w:rPr>
          <w:color w:val="231F20"/>
          <w:spacing w:val="-36"/>
        </w:rPr>
        <w:t> </w:t>
      </w:r>
      <w:r>
        <w:rPr>
          <w:color w:val="231F20"/>
          <w:spacing w:val="-4"/>
        </w:rPr>
        <w:t>However, </w:t>
      </w:r>
      <w:r>
        <w:rPr>
          <w:color w:val="231F20"/>
        </w:rPr>
        <w:t>our case is different. </w:t>
      </w:r>
      <w:r>
        <w:rPr>
          <w:color w:val="231F20"/>
          <w:spacing w:val="-5"/>
        </w:rPr>
        <w:t>It </w:t>
      </w:r>
      <w:r>
        <w:rPr>
          <w:color w:val="231F20"/>
        </w:rPr>
        <w:t>is after Sinai. Even though our </w:t>
      </w:r>
      <w:r>
        <w:rPr>
          <w:rFonts w:ascii="Palatino Linotype" w:hAnsi="Palatino Linotype"/>
          <w:i/>
          <w:color w:val="231F20"/>
        </w:rPr>
        <w:t>daf </w:t>
      </w:r>
      <w:r>
        <w:rPr>
          <w:color w:val="231F20"/>
        </w:rPr>
        <w:t>teaches that a child must honor his father because he brought him into this world</w:t>
      </w:r>
      <w:r>
        <w:rPr>
          <w:color w:val="231F20"/>
          <w:spacing w:val="-12"/>
        </w:rPr>
        <w:t> </w:t>
      </w:r>
      <w:r>
        <w:rPr>
          <w:color w:val="231F20"/>
        </w:rPr>
        <w:t>and</w:t>
      </w:r>
      <w:r>
        <w:rPr>
          <w:color w:val="231F20"/>
          <w:spacing w:val="-11"/>
        </w:rPr>
        <w:t> </w:t>
      </w:r>
      <w:r>
        <w:rPr>
          <w:color w:val="231F20"/>
        </w:rPr>
        <w:t>a</w:t>
      </w:r>
      <w:r>
        <w:rPr>
          <w:color w:val="231F20"/>
          <w:spacing w:val="-11"/>
        </w:rPr>
        <w:t> </w:t>
      </w:r>
      <w:r>
        <w:rPr>
          <w:color w:val="231F20"/>
        </w:rPr>
        <w:t>Rebbe</w:t>
      </w:r>
      <w:r>
        <w:rPr>
          <w:color w:val="231F20"/>
          <w:spacing w:val="-12"/>
        </w:rPr>
        <w:t> </w:t>
      </w:r>
      <w:r>
        <w:rPr>
          <w:color w:val="231F20"/>
        </w:rPr>
        <w:t>must</w:t>
      </w:r>
      <w:r>
        <w:rPr>
          <w:color w:val="231F20"/>
          <w:spacing w:val="-11"/>
        </w:rPr>
        <w:t> </w:t>
      </w:r>
      <w:r>
        <w:rPr>
          <w:color w:val="231F20"/>
        </w:rPr>
        <w:t>be</w:t>
      </w:r>
      <w:r>
        <w:rPr>
          <w:color w:val="231F20"/>
          <w:spacing w:val="-11"/>
        </w:rPr>
        <w:t> </w:t>
      </w:r>
      <w:r>
        <w:rPr>
          <w:color w:val="231F20"/>
        </w:rPr>
        <w:t>honored</w:t>
      </w:r>
      <w:r>
        <w:rPr>
          <w:color w:val="231F20"/>
          <w:spacing w:val="-12"/>
        </w:rPr>
        <w:t> </w:t>
      </w:r>
      <w:r>
        <w:rPr>
          <w:color w:val="231F20"/>
        </w:rPr>
        <w:t>because</w:t>
      </w:r>
      <w:r>
        <w:rPr>
          <w:color w:val="231F20"/>
          <w:spacing w:val="-11"/>
        </w:rPr>
        <w:t> </w:t>
      </w:r>
      <w:r>
        <w:rPr>
          <w:color w:val="231F20"/>
        </w:rPr>
        <w:t>he</w:t>
      </w:r>
      <w:r>
        <w:rPr>
          <w:color w:val="231F20"/>
          <w:spacing w:val="-11"/>
        </w:rPr>
        <w:t> </w:t>
      </w:r>
      <w:r>
        <w:rPr>
          <w:color w:val="231F20"/>
        </w:rPr>
        <w:t>brings</w:t>
      </w:r>
      <w:r>
        <w:rPr>
          <w:color w:val="231F20"/>
          <w:spacing w:val="-12"/>
        </w:rPr>
        <w:t> </w:t>
      </w:r>
      <w:r>
        <w:rPr>
          <w:color w:val="231F20"/>
        </w:rPr>
        <w:t>the</w:t>
      </w:r>
      <w:r>
        <w:rPr>
          <w:color w:val="231F20"/>
          <w:spacing w:val="-11"/>
        </w:rPr>
        <w:t> </w:t>
      </w:r>
      <w:r>
        <w:rPr>
          <w:color w:val="231F20"/>
        </w:rPr>
        <w:t>individual into the eternal world, in our days, honoring </w:t>
      </w:r>
      <w:r>
        <w:rPr>
          <w:color w:val="231F20"/>
          <w:spacing w:val="-8"/>
        </w:rPr>
        <w:t>one’s </w:t>
      </w:r>
      <w:r>
        <w:rPr>
          <w:color w:val="231F20"/>
        </w:rPr>
        <w:t>father and</w:t>
      </w:r>
      <w:r>
        <w:rPr>
          <w:color w:val="231F20"/>
          <w:spacing w:val="-37"/>
        </w:rPr>
        <w:t> </w:t>
      </w:r>
      <w:r>
        <w:rPr>
          <w:color w:val="231F20"/>
        </w:rPr>
        <w:t>mother is a command from Sinai, and that is the main reason why parents are to be honored. Commands are to be fulfilled because Hashem gave them, even if the reasoning does not seem to </w:t>
      </w:r>
      <w:r>
        <w:rPr>
          <w:color w:val="231F20"/>
          <w:spacing w:val="-5"/>
        </w:rPr>
        <w:t>apply. </w:t>
      </w:r>
      <w:r>
        <w:rPr>
          <w:color w:val="231F20"/>
        </w:rPr>
        <w:t>Perhaps, in our </w:t>
      </w:r>
      <w:r>
        <w:rPr>
          <w:color w:val="231F20"/>
          <w:spacing w:val="-6"/>
        </w:rPr>
        <w:t>day, </w:t>
      </w:r>
      <w:r>
        <w:rPr>
          <w:color w:val="231F20"/>
        </w:rPr>
        <w:t>the son would be obligated to honor his </w:t>
      </w:r>
      <w:r>
        <w:rPr>
          <w:color w:val="231F20"/>
          <w:spacing w:val="-3"/>
        </w:rPr>
        <w:t>mother, </w:t>
      </w:r>
      <w:r>
        <w:rPr>
          <w:color w:val="231F20"/>
        </w:rPr>
        <w:t>even though he conceptually does not </w:t>
      </w:r>
      <w:r>
        <w:rPr>
          <w:color w:val="231F20"/>
          <w:spacing w:val="-2"/>
        </w:rPr>
        <w:t>owe </w:t>
      </w:r>
      <w:r>
        <w:rPr>
          <w:color w:val="231F20"/>
        </w:rPr>
        <w:t>her anything. Perhaps, based on</w:t>
      </w:r>
      <w:r>
        <w:rPr>
          <w:color w:val="231F20"/>
          <w:spacing w:val="-7"/>
        </w:rPr>
        <w:t> </w:t>
      </w:r>
      <w:r>
        <w:rPr>
          <w:color w:val="231F20"/>
        </w:rPr>
        <w:t>divine</w:t>
      </w:r>
      <w:r>
        <w:rPr>
          <w:color w:val="231F20"/>
          <w:spacing w:val="-8"/>
        </w:rPr>
        <w:t> </w:t>
      </w:r>
      <w:r>
        <w:rPr>
          <w:color w:val="231F20"/>
        </w:rPr>
        <w:t>command—which</w:t>
      </w:r>
      <w:r>
        <w:rPr>
          <w:color w:val="231F20"/>
          <w:spacing w:val="-7"/>
        </w:rPr>
        <w:t> </w:t>
      </w:r>
      <w:r>
        <w:rPr>
          <w:color w:val="231F20"/>
        </w:rPr>
        <w:t>is</w:t>
      </w:r>
      <w:r>
        <w:rPr>
          <w:color w:val="231F20"/>
          <w:spacing w:val="-7"/>
        </w:rPr>
        <w:t> </w:t>
      </w:r>
      <w:r>
        <w:rPr>
          <w:color w:val="231F20"/>
        </w:rPr>
        <w:t>above</w:t>
      </w:r>
      <w:r>
        <w:rPr>
          <w:color w:val="231F20"/>
          <w:spacing w:val="-7"/>
        </w:rPr>
        <w:t> </w:t>
      </w:r>
      <w:r>
        <w:rPr>
          <w:color w:val="231F20"/>
        </w:rPr>
        <w:t>logic</w:t>
      </w:r>
      <w:r>
        <w:rPr>
          <w:color w:val="231F20"/>
          <w:spacing w:val="-7"/>
        </w:rPr>
        <w:t> </w:t>
      </w:r>
      <w:r>
        <w:rPr>
          <w:color w:val="231F20"/>
        </w:rPr>
        <w:t>or</w:t>
      </w:r>
      <w:r>
        <w:rPr>
          <w:color w:val="231F20"/>
          <w:spacing w:val="-7"/>
        </w:rPr>
        <w:t> </w:t>
      </w:r>
      <w:r>
        <w:rPr>
          <w:color w:val="231F20"/>
        </w:rPr>
        <w:t>explanation—he</w:t>
      </w:r>
      <w:r>
        <w:rPr>
          <w:color w:val="231F20"/>
          <w:spacing w:val="-7"/>
        </w:rPr>
        <w:t> </w:t>
      </w:r>
      <w:r>
        <w:rPr>
          <w:color w:val="231F20"/>
        </w:rPr>
        <w:t>must say </w:t>
      </w:r>
      <w:r>
        <w:rPr>
          <w:rFonts w:ascii="Palatino Linotype" w:hAnsi="Palatino Linotype"/>
          <w:i/>
          <w:color w:val="231F20"/>
          <w:spacing w:val="-3"/>
        </w:rPr>
        <w:t>Kaddish </w:t>
      </w:r>
      <w:r>
        <w:rPr>
          <w:color w:val="231F20"/>
        </w:rPr>
        <w:t>for</w:t>
      </w:r>
      <w:r>
        <w:rPr>
          <w:color w:val="231F20"/>
          <w:spacing w:val="5"/>
        </w:rPr>
        <w:t> </w:t>
      </w:r>
      <w:r>
        <w:rPr>
          <w:color w:val="231F20"/>
          <w:spacing w:val="-4"/>
        </w:rPr>
        <w:t>her.</w:t>
      </w:r>
    </w:p>
    <w:p>
      <w:pPr>
        <w:pStyle w:val="BodyText"/>
        <w:spacing w:line="300" w:lineRule="auto" w:before="10"/>
        <w:ind w:left="120" w:right="137" w:firstLine="360"/>
        <w:jc w:val="both"/>
      </w:pPr>
      <w:r>
        <w:rPr>
          <w:color w:val="231F20"/>
        </w:rPr>
        <w:t>Achaz and Hezekiah were also after Sinai. However, perhaps Achaz was not deserving of the commandment of honor because he was a wicked man. </w:t>
      </w:r>
      <w:r>
        <w:rPr>
          <w:rFonts w:ascii="Palatino Linotype" w:hAnsi="Palatino Linotype"/>
          <w:i/>
          <w:color w:val="231F20"/>
        </w:rPr>
        <w:t>Chid”a </w:t>
      </w:r>
      <w:r>
        <w:rPr>
          <w:color w:val="231F20"/>
        </w:rPr>
        <w:t>perhaps was adding that he also was not deserving of honor based on gratitude because he sought to kill his</w:t>
      </w:r>
    </w:p>
    <w:p>
      <w:pPr>
        <w:spacing w:after="0" w:line="300" w:lineRule="auto"/>
        <w:jc w:val="both"/>
        <w:sectPr>
          <w:footerReference w:type="default" r:id="rId8"/>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92" w:lineRule="auto"/>
        <w:ind w:left="120" w:right="137"/>
        <w:jc w:val="both"/>
      </w:pPr>
      <w:r>
        <w:rPr>
          <w:color w:val="231F20"/>
        </w:rPr>
        <w:t>son</w:t>
      </w:r>
      <w:r>
        <w:rPr>
          <w:color w:val="231F20"/>
          <w:spacing w:val="-8"/>
        </w:rPr>
        <w:t> </w:t>
      </w:r>
      <w:r>
        <w:rPr>
          <w:color w:val="231F20"/>
        </w:rPr>
        <w:t>as</w:t>
      </w:r>
      <w:r>
        <w:rPr>
          <w:color w:val="231F20"/>
          <w:spacing w:val="-7"/>
        </w:rPr>
        <w:t> </w:t>
      </w:r>
      <w:r>
        <w:rPr>
          <w:color w:val="231F20"/>
        </w:rPr>
        <w:t>a</w:t>
      </w:r>
      <w:r>
        <w:rPr>
          <w:color w:val="231F20"/>
          <w:spacing w:val="-7"/>
        </w:rPr>
        <w:t> </w:t>
      </w:r>
      <w:r>
        <w:rPr>
          <w:rFonts w:ascii="Palatino Linotype"/>
          <w:i/>
          <w:color w:val="231F20"/>
          <w:spacing w:val="-3"/>
        </w:rPr>
        <w:t>Molech</w:t>
      </w:r>
      <w:r>
        <w:rPr>
          <w:rFonts w:ascii="Palatino Linotype"/>
          <w:i/>
          <w:color w:val="231F20"/>
          <w:spacing w:val="-7"/>
        </w:rPr>
        <w:t> </w:t>
      </w:r>
      <w:r>
        <w:rPr>
          <w:color w:val="231F20"/>
        </w:rPr>
        <w:t>offering.</w:t>
      </w:r>
      <w:r>
        <w:rPr>
          <w:color w:val="231F20"/>
          <w:spacing w:val="-7"/>
        </w:rPr>
        <w:t> </w:t>
      </w:r>
      <w:r>
        <w:rPr>
          <w:color w:val="231F20"/>
          <w:spacing w:val="-4"/>
        </w:rPr>
        <w:t>However,</w:t>
      </w:r>
      <w:r>
        <w:rPr>
          <w:color w:val="231F20"/>
          <w:spacing w:val="-7"/>
        </w:rPr>
        <w:t> </w:t>
      </w:r>
      <w:r>
        <w:rPr>
          <w:color w:val="231F20"/>
        </w:rPr>
        <w:t>in</w:t>
      </w:r>
      <w:r>
        <w:rPr>
          <w:color w:val="231F20"/>
          <w:spacing w:val="-7"/>
        </w:rPr>
        <w:t> </w:t>
      </w:r>
      <w:r>
        <w:rPr>
          <w:color w:val="231F20"/>
        </w:rPr>
        <w:t>our</w:t>
      </w:r>
      <w:r>
        <w:rPr>
          <w:color w:val="231F20"/>
          <w:spacing w:val="-8"/>
        </w:rPr>
        <w:t> </w:t>
      </w:r>
      <w:r>
        <w:rPr>
          <w:color w:val="231F20"/>
        </w:rPr>
        <w:t>case,</w:t>
      </w:r>
      <w:r>
        <w:rPr>
          <w:color w:val="231F20"/>
          <w:spacing w:val="-7"/>
        </w:rPr>
        <w:t> </w:t>
      </w:r>
      <w:r>
        <w:rPr>
          <w:color w:val="231F20"/>
        </w:rPr>
        <w:t>the</w:t>
      </w:r>
      <w:r>
        <w:rPr>
          <w:color w:val="231F20"/>
          <w:spacing w:val="-7"/>
        </w:rPr>
        <w:t> </w:t>
      </w:r>
      <w:r>
        <w:rPr>
          <w:color w:val="231F20"/>
        </w:rPr>
        <w:t>mother</w:t>
      </w:r>
      <w:r>
        <w:rPr>
          <w:color w:val="231F20"/>
          <w:spacing w:val="-7"/>
        </w:rPr>
        <w:t> </w:t>
      </w:r>
      <w:r>
        <w:rPr>
          <w:color w:val="231F20"/>
        </w:rPr>
        <w:t>repented. She was not a wicked woman </w:t>
      </w:r>
      <w:r>
        <w:rPr>
          <w:color w:val="231F20"/>
          <w:spacing w:val="-3"/>
        </w:rPr>
        <w:t>anymore. </w:t>
      </w:r>
      <w:r>
        <w:rPr>
          <w:color w:val="231F20"/>
        </w:rPr>
        <w:t>As a mother she deserved honor based on the </w:t>
      </w:r>
      <w:r>
        <w:rPr>
          <w:rFonts w:ascii="Palatino Linotype"/>
          <w:i/>
          <w:color w:val="231F20"/>
        </w:rPr>
        <w:t>mitzvah</w:t>
      </w:r>
      <w:r>
        <w:rPr>
          <w:color w:val="231F20"/>
        </w:rPr>
        <w:t>, even though the logic of gratitude may not be applicable to</w:t>
      </w:r>
      <w:r>
        <w:rPr>
          <w:color w:val="231F20"/>
          <w:spacing w:val="3"/>
        </w:rPr>
        <w:t> </w:t>
      </w:r>
      <w:r>
        <w:rPr>
          <w:color w:val="231F20"/>
          <w:spacing w:val="-4"/>
        </w:rPr>
        <w:t>her.</w:t>
      </w:r>
    </w:p>
    <w:p>
      <w:pPr>
        <w:pStyle w:val="BodyText"/>
        <w:spacing w:before="60"/>
        <w:ind w:left="479"/>
        <w:jc w:val="both"/>
      </w:pPr>
      <w:r>
        <w:rPr>
          <w:color w:val="231F20"/>
        </w:rPr>
        <w:t>This analysis would not be true about gentiles.</w:t>
      </w:r>
    </w:p>
    <w:p>
      <w:pPr>
        <w:pStyle w:val="BodyText"/>
        <w:spacing w:line="350" w:lineRule="exact" w:before="56"/>
        <w:ind w:left="119" w:right="137" w:firstLine="420"/>
        <w:jc w:val="both"/>
      </w:pPr>
      <w:r>
        <w:rPr>
          <w:color w:val="231F20"/>
        </w:rPr>
        <w:t>God gave seven commands to the children of Noach. Honoring parents was not one of them. </w:t>
      </w:r>
      <w:r>
        <w:rPr>
          <w:color w:val="231F20"/>
          <w:spacing w:val="-4"/>
        </w:rPr>
        <w:t>However, </w:t>
      </w:r>
      <w:r>
        <w:rPr>
          <w:color w:val="231F20"/>
        </w:rPr>
        <w:t>Rav Moshe Feinstein </w:t>
      </w:r>
      <w:r>
        <w:rPr>
          <w:color w:val="231F20"/>
          <w:spacing w:val="-6"/>
        </w:rPr>
        <w:t>(</w:t>
      </w:r>
      <w:r>
        <w:rPr>
          <w:rFonts w:ascii="Palatino Linotype" w:hAnsi="Palatino Linotype"/>
          <w:i/>
          <w:color w:val="231F20"/>
          <w:spacing w:val="-6"/>
        </w:rPr>
        <w:t>Yoreh </w:t>
      </w:r>
      <w:r>
        <w:rPr>
          <w:rFonts w:ascii="Palatino Linotype" w:hAnsi="Palatino Linotype"/>
          <w:i/>
          <w:color w:val="231F20"/>
          <w:spacing w:val="-6"/>
        </w:rPr>
        <w:t>Dei’ah</w:t>
      </w:r>
      <w:r>
        <w:rPr>
          <w:rFonts w:ascii="Palatino Linotype" w:hAnsi="Palatino Linotype"/>
          <w:i/>
          <w:color w:val="231F20"/>
          <w:spacing w:val="-19"/>
        </w:rPr>
        <w:t> </w:t>
      </w:r>
      <w:r>
        <w:rPr>
          <w:rFonts w:ascii="Palatino Linotype" w:hAnsi="Palatino Linotype"/>
          <w:i/>
          <w:color w:val="231F20"/>
        </w:rPr>
        <w:t>cheilek</w:t>
      </w:r>
      <w:r>
        <w:rPr>
          <w:rFonts w:ascii="Palatino Linotype" w:hAnsi="Palatino Linotype"/>
          <w:i/>
          <w:color w:val="231F20"/>
          <w:spacing w:val="-18"/>
        </w:rPr>
        <w:t> </w:t>
      </w:r>
      <w:r>
        <w:rPr>
          <w:color w:val="231F20"/>
        </w:rPr>
        <w:t>2</w:t>
      </w:r>
      <w:r>
        <w:rPr>
          <w:color w:val="231F20"/>
          <w:spacing w:val="-19"/>
        </w:rPr>
        <w:t> </w:t>
      </w:r>
      <w:r>
        <w:rPr>
          <w:color w:val="231F20"/>
        </w:rPr>
        <w:t>130)</w:t>
      </w:r>
      <w:r>
        <w:rPr>
          <w:color w:val="231F20"/>
          <w:spacing w:val="-19"/>
        </w:rPr>
        <w:t> </w:t>
      </w:r>
      <w:r>
        <w:rPr>
          <w:color w:val="231F20"/>
        </w:rPr>
        <w:t>taught</w:t>
      </w:r>
      <w:r>
        <w:rPr>
          <w:color w:val="231F20"/>
          <w:spacing w:val="-19"/>
        </w:rPr>
        <w:t> </w:t>
      </w:r>
      <w:r>
        <w:rPr>
          <w:color w:val="231F20"/>
        </w:rPr>
        <w:t>that</w:t>
      </w:r>
      <w:r>
        <w:rPr>
          <w:color w:val="231F20"/>
          <w:spacing w:val="-19"/>
        </w:rPr>
        <w:t> </w:t>
      </w:r>
      <w:r>
        <w:rPr>
          <w:color w:val="231F20"/>
        </w:rPr>
        <w:t>based</w:t>
      </w:r>
      <w:r>
        <w:rPr>
          <w:color w:val="231F20"/>
          <w:spacing w:val="-19"/>
        </w:rPr>
        <w:t> </w:t>
      </w:r>
      <w:r>
        <w:rPr>
          <w:color w:val="231F20"/>
        </w:rPr>
        <w:t>on</w:t>
      </w:r>
      <w:r>
        <w:rPr>
          <w:color w:val="231F20"/>
          <w:spacing w:val="-19"/>
        </w:rPr>
        <w:t> </w:t>
      </w:r>
      <w:r>
        <w:rPr>
          <w:rFonts w:ascii="Palatino Linotype" w:hAnsi="Palatino Linotype"/>
          <w:i/>
          <w:color w:val="231F20"/>
          <w:spacing w:val="-3"/>
        </w:rPr>
        <w:t>hakaras</w:t>
      </w:r>
      <w:r>
        <w:rPr>
          <w:rFonts w:ascii="Palatino Linotype" w:hAnsi="Palatino Linotype"/>
          <w:i/>
          <w:color w:val="231F20"/>
          <w:spacing w:val="-18"/>
        </w:rPr>
        <w:t> </w:t>
      </w:r>
      <w:r>
        <w:rPr>
          <w:rFonts w:ascii="Palatino Linotype" w:hAnsi="Palatino Linotype"/>
          <w:i/>
          <w:color w:val="231F20"/>
        </w:rPr>
        <w:t>hatov</w:t>
      </w:r>
      <w:r>
        <w:rPr>
          <w:color w:val="231F20"/>
        </w:rPr>
        <w:t>—gratitude— even gentiles must honor their parents. The father created the child. The child therefore must show gratitude and thanks by honoring</w:t>
      </w:r>
      <w:r>
        <w:rPr>
          <w:color w:val="231F20"/>
          <w:spacing w:val="-20"/>
        </w:rPr>
        <w:t> </w:t>
      </w:r>
      <w:r>
        <w:rPr>
          <w:color w:val="231F20"/>
        </w:rPr>
        <w:t>the </w:t>
      </w:r>
      <w:r>
        <w:rPr>
          <w:color w:val="231F20"/>
          <w:spacing w:val="-3"/>
        </w:rPr>
        <w:t>father.</w:t>
      </w:r>
      <w:r>
        <w:rPr>
          <w:color w:val="231F20"/>
          <w:spacing w:val="-13"/>
        </w:rPr>
        <w:t> </w:t>
      </w:r>
      <w:r>
        <w:rPr>
          <w:color w:val="231F20"/>
        </w:rPr>
        <w:t>Hashem</w:t>
      </w:r>
      <w:r>
        <w:rPr>
          <w:color w:val="231F20"/>
          <w:spacing w:val="-12"/>
        </w:rPr>
        <w:t> </w:t>
      </w:r>
      <w:r>
        <w:rPr>
          <w:color w:val="231F20"/>
        </w:rPr>
        <w:t>was</w:t>
      </w:r>
      <w:r>
        <w:rPr>
          <w:color w:val="231F20"/>
          <w:spacing w:val="-12"/>
        </w:rPr>
        <w:t> </w:t>
      </w:r>
      <w:r>
        <w:rPr>
          <w:color w:val="231F20"/>
        </w:rPr>
        <w:t>upset</w:t>
      </w:r>
      <w:r>
        <w:rPr>
          <w:color w:val="231F20"/>
          <w:spacing w:val="-12"/>
        </w:rPr>
        <w:t> </w:t>
      </w:r>
      <w:r>
        <w:rPr>
          <w:color w:val="231F20"/>
        </w:rPr>
        <w:t>with</w:t>
      </w:r>
      <w:r>
        <w:rPr>
          <w:color w:val="231F20"/>
          <w:spacing w:val="-12"/>
        </w:rPr>
        <w:t> </w:t>
      </w:r>
      <w:r>
        <w:rPr>
          <w:color w:val="231F20"/>
          <w:spacing w:val="-3"/>
        </w:rPr>
        <w:t>Adam</w:t>
      </w:r>
      <w:r>
        <w:rPr>
          <w:color w:val="231F20"/>
          <w:spacing w:val="-13"/>
        </w:rPr>
        <w:t> </w:t>
      </w:r>
      <w:r>
        <w:rPr>
          <w:color w:val="231F20"/>
        </w:rPr>
        <w:t>for</w:t>
      </w:r>
      <w:r>
        <w:rPr>
          <w:color w:val="231F20"/>
          <w:spacing w:val="-12"/>
        </w:rPr>
        <w:t> </w:t>
      </w:r>
      <w:r>
        <w:rPr>
          <w:color w:val="231F20"/>
        </w:rPr>
        <w:t>being</w:t>
      </w:r>
      <w:r>
        <w:rPr>
          <w:color w:val="231F20"/>
          <w:spacing w:val="-12"/>
        </w:rPr>
        <w:t> </w:t>
      </w:r>
      <w:r>
        <w:rPr>
          <w:color w:val="231F20"/>
        </w:rPr>
        <w:t>ungrateful</w:t>
      </w:r>
      <w:r>
        <w:rPr>
          <w:color w:val="231F20"/>
          <w:spacing w:val="-12"/>
        </w:rPr>
        <w:t> </w:t>
      </w:r>
      <w:r>
        <w:rPr>
          <w:color w:val="231F20"/>
        </w:rPr>
        <w:t>for</w:t>
      </w:r>
      <w:r>
        <w:rPr>
          <w:color w:val="231F20"/>
          <w:spacing w:val="-12"/>
        </w:rPr>
        <w:t> </w:t>
      </w:r>
      <w:r>
        <w:rPr>
          <w:color w:val="231F20"/>
        </w:rPr>
        <w:t>the</w:t>
      </w:r>
      <w:r>
        <w:rPr>
          <w:color w:val="231F20"/>
          <w:spacing w:val="-13"/>
        </w:rPr>
        <w:t> </w:t>
      </w:r>
      <w:r>
        <w:rPr>
          <w:color w:val="231F20"/>
        </w:rPr>
        <w:t>gift of Chavah. Basic human decency is expected from all. Therefore, if a gentile mother sought to abort her child, and if despite her efforts the child was born, the child would not need to honor his mom. His obligation was exclusively based on logic and a feeling of</w:t>
      </w:r>
      <w:r>
        <w:rPr>
          <w:color w:val="231F20"/>
          <w:spacing w:val="-37"/>
        </w:rPr>
        <w:t> </w:t>
      </w:r>
      <w:r>
        <w:rPr>
          <w:color w:val="231F20"/>
        </w:rPr>
        <w:t>gratitude. Since the mother had tried to eliminate him, he did not </w:t>
      </w:r>
      <w:r>
        <w:rPr>
          <w:color w:val="231F20"/>
          <w:spacing w:val="-2"/>
        </w:rPr>
        <w:t>owe </w:t>
      </w:r>
      <w:r>
        <w:rPr>
          <w:color w:val="231F20"/>
        </w:rPr>
        <w:t>her </w:t>
      </w:r>
      <w:r>
        <w:rPr>
          <w:color w:val="231F20"/>
          <w:spacing w:val="-3"/>
        </w:rPr>
        <w:t>any </w:t>
      </w:r>
      <w:r>
        <w:rPr>
          <w:color w:val="231F20"/>
        </w:rPr>
        <w:t>thanks.</w:t>
      </w:r>
    </w:p>
    <w:p>
      <w:pPr>
        <w:pStyle w:val="BodyText"/>
        <w:spacing w:line="285" w:lineRule="auto" w:before="76"/>
        <w:ind w:left="119" w:right="137" w:firstLine="360"/>
        <w:jc w:val="both"/>
      </w:pPr>
      <w:r>
        <w:rPr>
          <w:rFonts w:ascii="Palatino Linotype" w:hAnsi="Palatino Linotype"/>
          <w:i/>
          <w:color w:val="231F20"/>
          <w:spacing w:val="-3"/>
        </w:rPr>
        <w:t>Netziv</w:t>
      </w:r>
      <w:r>
        <w:rPr>
          <w:rFonts w:ascii="Palatino Linotype" w:hAnsi="Palatino Linotype"/>
          <w:i/>
          <w:color w:val="231F20"/>
          <w:spacing w:val="-23"/>
        </w:rPr>
        <w:t> </w:t>
      </w:r>
      <w:r>
        <w:rPr>
          <w:color w:val="231F20"/>
        </w:rPr>
        <w:t>in</w:t>
      </w:r>
      <w:r>
        <w:rPr>
          <w:color w:val="231F20"/>
          <w:spacing w:val="-22"/>
        </w:rPr>
        <w:t> </w:t>
      </w:r>
      <w:r>
        <w:rPr>
          <w:rFonts w:ascii="Palatino Linotype" w:hAnsi="Palatino Linotype"/>
          <w:i/>
          <w:color w:val="231F20"/>
          <w:spacing w:val="-9"/>
        </w:rPr>
        <w:t>Ha’amek</w:t>
      </w:r>
      <w:r>
        <w:rPr>
          <w:rFonts w:ascii="Palatino Linotype" w:hAnsi="Palatino Linotype"/>
          <w:i/>
          <w:color w:val="231F20"/>
          <w:spacing w:val="-22"/>
        </w:rPr>
        <w:t> </w:t>
      </w:r>
      <w:r>
        <w:rPr>
          <w:rFonts w:ascii="Palatino Linotype" w:hAnsi="Palatino Linotype"/>
          <w:i/>
          <w:color w:val="231F20"/>
        </w:rPr>
        <w:t>Davar</w:t>
      </w:r>
      <w:r>
        <w:rPr>
          <w:rFonts w:ascii="Palatino Linotype" w:hAnsi="Palatino Linotype"/>
          <w:i/>
          <w:color w:val="231F20"/>
          <w:spacing w:val="-22"/>
        </w:rPr>
        <w:t> </w:t>
      </w:r>
      <w:r>
        <w:rPr>
          <w:color w:val="231F20"/>
        </w:rPr>
        <w:t>(</w:t>
      </w:r>
      <w:r>
        <w:rPr>
          <w:rFonts w:ascii="Palatino Linotype" w:hAnsi="Palatino Linotype"/>
          <w:i/>
          <w:color w:val="231F20"/>
        </w:rPr>
        <w:t>Shemos</w:t>
      </w:r>
      <w:r>
        <w:rPr>
          <w:rFonts w:ascii="Palatino Linotype" w:hAnsi="Palatino Linotype"/>
          <w:i/>
          <w:color w:val="231F20"/>
          <w:spacing w:val="-23"/>
        </w:rPr>
        <w:t> </w:t>
      </w:r>
      <w:r>
        <w:rPr>
          <w:color w:val="231F20"/>
        </w:rPr>
        <w:t>20:12)</w:t>
      </w:r>
      <w:r>
        <w:rPr>
          <w:color w:val="231F20"/>
          <w:spacing w:val="-22"/>
        </w:rPr>
        <w:t> </w:t>
      </w:r>
      <w:r>
        <w:rPr>
          <w:color w:val="231F20"/>
        </w:rPr>
        <w:t>writes</w:t>
      </w:r>
      <w:r>
        <w:rPr>
          <w:color w:val="231F20"/>
          <w:spacing w:val="-22"/>
        </w:rPr>
        <w:t> </w:t>
      </w:r>
      <w:r>
        <w:rPr>
          <w:color w:val="231F20"/>
        </w:rPr>
        <w:t>explicitly</w:t>
      </w:r>
      <w:r>
        <w:rPr>
          <w:color w:val="231F20"/>
          <w:spacing w:val="-22"/>
        </w:rPr>
        <w:t> </w:t>
      </w:r>
      <w:r>
        <w:rPr>
          <w:color w:val="231F20"/>
        </w:rPr>
        <w:t>that</w:t>
      </w:r>
      <w:r>
        <w:rPr>
          <w:color w:val="231F20"/>
          <w:spacing w:val="-22"/>
        </w:rPr>
        <w:t> </w:t>
      </w:r>
      <w:r>
        <w:rPr>
          <w:color w:val="231F20"/>
        </w:rPr>
        <w:t>for Jews the </w:t>
      </w:r>
      <w:r>
        <w:rPr>
          <w:rFonts w:ascii="Palatino Linotype" w:hAnsi="Palatino Linotype"/>
          <w:i/>
          <w:color w:val="231F20"/>
        </w:rPr>
        <w:t>mitzvah </w:t>
      </w:r>
      <w:r>
        <w:rPr>
          <w:color w:val="231F20"/>
        </w:rPr>
        <w:t>of honoring parents is not merely an obligation of expressing gratitude. </w:t>
      </w:r>
      <w:r>
        <w:rPr>
          <w:color w:val="231F20"/>
          <w:spacing w:val="-3"/>
        </w:rPr>
        <w:t>Rather, </w:t>
      </w:r>
      <w:r>
        <w:rPr>
          <w:color w:val="231F20"/>
        </w:rPr>
        <w:t>it is a divine command. </w:t>
      </w:r>
      <w:r>
        <w:rPr>
          <w:color w:val="231F20"/>
          <w:spacing w:val="-5"/>
        </w:rPr>
        <w:t>It </w:t>
      </w:r>
      <w:r>
        <w:rPr>
          <w:color w:val="231F20"/>
        </w:rPr>
        <w:t>is binding even</w:t>
      </w:r>
      <w:r>
        <w:rPr>
          <w:color w:val="231F20"/>
          <w:spacing w:val="-16"/>
        </w:rPr>
        <w:t> </w:t>
      </w:r>
      <w:r>
        <w:rPr>
          <w:color w:val="231F20"/>
        </w:rPr>
        <w:t>when</w:t>
      </w:r>
      <w:r>
        <w:rPr>
          <w:color w:val="231F20"/>
          <w:spacing w:val="-15"/>
        </w:rPr>
        <w:t> </w:t>
      </w:r>
      <w:r>
        <w:rPr>
          <w:color w:val="231F20"/>
        </w:rPr>
        <w:t>the</w:t>
      </w:r>
      <w:r>
        <w:rPr>
          <w:color w:val="231F20"/>
          <w:spacing w:val="-16"/>
        </w:rPr>
        <w:t> </w:t>
      </w:r>
      <w:r>
        <w:rPr>
          <w:color w:val="231F20"/>
        </w:rPr>
        <w:t>logic</w:t>
      </w:r>
      <w:r>
        <w:rPr>
          <w:color w:val="231F20"/>
          <w:spacing w:val="-15"/>
        </w:rPr>
        <w:t> </w:t>
      </w:r>
      <w:r>
        <w:rPr>
          <w:color w:val="231F20"/>
        </w:rPr>
        <w:t>of</w:t>
      </w:r>
      <w:r>
        <w:rPr>
          <w:color w:val="231F20"/>
          <w:spacing w:val="-15"/>
        </w:rPr>
        <w:t> </w:t>
      </w:r>
      <w:r>
        <w:rPr>
          <w:color w:val="231F20"/>
        </w:rPr>
        <w:t>gratitude</w:t>
      </w:r>
      <w:r>
        <w:rPr>
          <w:color w:val="231F20"/>
          <w:spacing w:val="-16"/>
        </w:rPr>
        <w:t> </w:t>
      </w:r>
      <w:r>
        <w:rPr>
          <w:color w:val="231F20"/>
        </w:rPr>
        <w:t>does</w:t>
      </w:r>
      <w:r>
        <w:rPr>
          <w:color w:val="231F20"/>
          <w:spacing w:val="-15"/>
        </w:rPr>
        <w:t> </w:t>
      </w:r>
      <w:r>
        <w:rPr>
          <w:color w:val="231F20"/>
        </w:rPr>
        <w:t>not</w:t>
      </w:r>
      <w:r>
        <w:rPr>
          <w:color w:val="231F20"/>
          <w:spacing w:val="-16"/>
        </w:rPr>
        <w:t> </w:t>
      </w:r>
      <w:r>
        <w:rPr>
          <w:color w:val="231F20"/>
          <w:spacing w:val="-3"/>
        </w:rPr>
        <w:t>apply</w:t>
      </w:r>
      <w:r>
        <w:rPr>
          <w:color w:val="231F20"/>
          <w:spacing w:val="-15"/>
        </w:rPr>
        <w:t> </w:t>
      </w:r>
      <w:r>
        <w:rPr>
          <w:color w:val="231F20"/>
        </w:rPr>
        <w:t>(</w:t>
      </w:r>
      <w:r>
        <w:rPr>
          <w:rFonts w:ascii="Palatino Linotype" w:hAnsi="Palatino Linotype"/>
          <w:i/>
          <w:color w:val="231F20"/>
        </w:rPr>
        <w:t>Chashukei</w:t>
      </w:r>
      <w:r>
        <w:rPr>
          <w:rFonts w:ascii="Palatino Linotype" w:hAnsi="Palatino Linotype"/>
          <w:i/>
          <w:color w:val="231F20"/>
          <w:spacing w:val="-15"/>
        </w:rPr>
        <w:t> </w:t>
      </w:r>
      <w:r>
        <w:rPr>
          <w:rFonts w:ascii="Palatino Linotype" w:hAnsi="Palatino Linotype"/>
          <w:i/>
          <w:color w:val="231F20"/>
        </w:rPr>
        <w:t>Chemed</w:t>
      </w:r>
      <w:r>
        <w:rPr>
          <w:color w:val="231F20"/>
        </w:rPr>
        <w:t>).</w:t>
      </w:r>
    </w:p>
    <w:p>
      <w:pPr>
        <w:spacing w:after="0" w:line="285" w:lineRule="auto"/>
        <w:jc w:val="both"/>
        <w:sectPr>
          <w:footerReference w:type="default" r:id="rId9"/>
          <w:pgSz w:w="8640" w:h="12960"/>
          <w:pgMar w:footer="645" w:header="0" w:top="520" w:bottom="840" w:left="1080" w:right="1060"/>
          <w:pgNumType w:start="11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34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Mentally Forgiving a Debt</w:t>
      </w:r>
    </w:p>
    <w:p>
      <w:pPr>
        <w:pStyle w:val="BodyText"/>
        <w:rPr>
          <w:rFonts w:ascii="Cambria"/>
          <w:b/>
          <w:sz w:val="44"/>
        </w:rPr>
      </w:pPr>
    </w:p>
    <w:p>
      <w:pPr>
        <w:pStyle w:val="BodyText"/>
        <w:spacing w:line="316" w:lineRule="auto" w:before="320"/>
        <w:ind w:left="120" w:right="137"/>
        <w:jc w:val="both"/>
      </w:pPr>
      <w:r>
        <w:rPr>
          <w:color w:val="231F20"/>
        </w:rPr>
        <w:t>Shimon lent money to his friend </w:t>
      </w:r>
      <w:r>
        <w:rPr>
          <w:color w:val="231F20"/>
          <w:spacing w:val="-5"/>
        </w:rPr>
        <w:t>Yehudah. </w:t>
      </w:r>
      <w:r>
        <w:rPr>
          <w:color w:val="231F20"/>
          <w:spacing w:val="-4"/>
        </w:rPr>
        <w:t>Later, </w:t>
      </w:r>
      <w:r>
        <w:rPr>
          <w:color w:val="231F20"/>
        </w:rPr>
        <w:t>Shimon became </w:t>
      </w:r>
      <w:r>
        <w:rPr>
          <w:color w:val="231F20"/>
          <w:spacing w:val="-3"/>
        </w:rPr>
        <w:t>aware </w:t>
      </w:r>
      <w:r>
        <w:rPr>
          <w:color w:val="231F20"/>
        </w:rPr>
        <w:t>that </w:t>
      </w:r>
      <w:r>
        <w:rPr>
          <w:color w:val="231F20"/>
          <w:spacing w:val="-5"/>
        </w:rPr>
        <w:t>Yehudah </w:t>
      </w:r>
      <w:r>
        <w:rPr>
          <w:color w:val="231F20"/>
        </w:rPr>
        <w:t>was deeply in debt and unable to </w:t>
      </w:r>
      <w:r>
        <w:rPr>
          <w:color w:val="231F20"/>
          <w:spacing w:val="-4"/>
        </w:rPr>
        <w:t>repay. </w:t>
      </w:r>
      <w:r>
        <w:rPr>
          <w:color w:val="231F20"/>
        </w:rPr>
        <w:t>Shimon mentally </w:t>
      </w:r>
      <w:r>
        <w:rPr>
          <w:color w:val="231F20"/>
          <w:spacing w:val="-3"/>
        </w:rPr>
        <w:t>forgave </w:t>
      </w:r>
      <w:r>
        <w:rPr>
          <w:color w:val="231F20"/>
        </w:rPr>
        <w:t>the loan. </w:t>
      </w:r>
      <w:r>
        <w:rPr>
          <w:color w:val="231F20"/>
          <w:spacing w:val="-3"/>
        </w:rPr>
        <w:t>He </w:t>
      </w:r>
      <w:r>
        <w:rPr>
          <w:color w:val="231F20"/>
        </w:rPr>
        <w:t>decided to leave the debt in the past and never ask </w:t>
      </w:r>
      <w:r>
        <w:rPr>
          <w:color w:val="231F20"/>
          <w:spacing w:val="-5"/>
        </w:rPr>
        <w:t>Yehudah </w:t>
      </w:r>
      <w:r>
        <w:rPr>
          <w:color w:val="231F20"/>
        </w:rPr>
        <w:t>to </w:t>
      </w:r>
      <w:r>
        <w:rPr>
          <w:color w:val="231F20"/>
          <w:spacing w:val="-4"/>
        </w:rPr>
        <w:t>repay. </w:t>
      </w:r>
      <w:r>
        <w:rPr>
          <w:color w:val="231F20"/>
        </w:rPr>
        <w:t>Then </w:t>
      </w:r>
      <w:r>
        <w:rPr>
          <w:color w:val="231F20"/>
          <w:spacing w:val="-9"/>
        </w:rPr>
        <w:t>Yehudah’s </w:t>
      </w:r>
      <w:r>
        <w:rPr>
          <w:color w:val="231F20"/>
        </w:rPr>
        <w:t>fortune changed. </w:t>
      </w:r>
      <w:r>
        <w:rPr>
          <w:color w:val="231F20"/>
          <w:spacing w:val="-3"/>
        </w:rPr>
        <w:t>He </w:t>
      </w:r>
      <w:r>
        <w:rPr>
          <w:color w:val="231F20"/>
        </w:rPr>
        <w:t>became wealthy again. Shimon was uncertain whether he could collect the </w:t>
      </w:r>
      <w:r>
        <w:rPr>
          <w:color w:val="231F20"/>
          <w:spacing w:val="-4"/>
        </w:rPr>
        <w:t>money. </w:t>
      </w:r>
      <w:r>
        <w:rPr>
          <w:color w:val="231F20"/>
          <w:spacing w:val="-3"/>
        </w:rPr>
        <w:t>Perhaps </w:t>
      </w:r>
      <w:r>
        <w:rPr>
          <w:color w:val="231F20"/>
        </w:rPr>
        <w:t>his previous thoughts had negated his right to collect.</w:t>
      </w:r>
    </w:p>
    <w:p>
      <w:pPr>
        <w:pStyle w:val="BodyText"/>
        <w:spacing w:line="290" w:lineRule="auto" w:before="43"/>
        <w:ind w:left="120" w:right="137" w:firstLine="360"/>
        <w:jc w:val="both"/>
      </w:pPr>
      <w:r>
        <w:rPr>
          <w:color w:val="231F20"/>
        </w:rPr>
        <w:t>Rav</w:t>
      </w:r>
      <w:r>
        <w:rPr>
          <w:color w:val="231F20"/>
          <w:spacing w:val="-37"/>
        </w:rPr>
        <w:t> </w:t>
      </w:r>
      <w:r>
        <w:rPr>
          <w:color w:val="231F20"/>
          <w:spacing w:val="-4"/>
        </w:rPr>
        <w:t>Moshe</w:t>
      </w:r>
      <w:r>
        <w:rPr>
          <w:color w:val="231F20"/>
          <w:spacing w:val="-37"/>
        </w:rPr>
        <w:t> </w:t>
      </w:r>
      <w:r>
        <w:rPr>
          <w:color w:val="231F20"/>
          <w:spacing w:val="-3"/>
        </w:rPr>
        <w:t>Sternbuch</w:t>
      </w:r>
      <w:r>
        <w:rPr>
          <w:color w:val="231F20"/>
          <w:spacing w:val="-36"/>
        </w:rPr>
        <w:t> </w:t>
      </w:r>
      <w:r>
        <w:rPr>
          <w:color w:val="231F20"/>
        </w:rPr>
        <w:t>suggested</w:t>
      </w:r>
      <w:r>
        <w:rPr>
          <w:color w:val="231F20"/>
          <w:spacing w:val="-37"/>
        </w:rPr>
        <w:t> </w:t>
      </w:r>
      <w:r>
        <w:rPr>
          <w:color w:val="231F20"/>
        </w:rPr>
        <w:t>that</w:t>
      </w:r>
      <w:r>
        <w:rPr>
          <w:color w:val="231F20"/>
          <w:spacing w:val="-37"/>
        </w:rPr>
        <w:t> </w:t>
      </w:r>
      <w:r>
        <w:rPr>
          <w:color w:val="231F20"/>
        </w:rPr>
        <w:t>this</w:t>
      </w:r>
      <w:r>
        <w:rPr>
          <w:color w:val="231F20"/>
          <w:spacing w:val="-36"/>
        </w:rPr>
        <w:t> </w:t>
      </w:r>
      <w:r>
        <w:rPr>
          <w:color w:val="231F20"/>
        </w:rPr>
        <w:t>scenario</w:t>
      </w:r>
      <w:r>
        <w:rPr>
          <w:color w:val="231F20"/>
          <w:spacing w:val="-37"/>
        </w:rPr>
        <w:t> </w:t>
      </w:r>
      <w:r>
        <w:rPr>
          <w:color w:val="231F20"/>
        </w:rPr>
        <w:t>would</w:t>
      </w:r>
      <w:r>
        <w:rPr>
          <w:color w:val="231F20"/>
          <w:spacing w:val="-37"/>
        </w:rPr>
        <w:t> </w:t>
      </w:r>
      <w:r>
        <w:rPr>
          <w:color w:val="231F20"/>
        </w:rPr>
        <w:t>be</w:t>
      </w:r>
      <w:r>
        <w:rPr>
          <w:color w:val="231F20"/>
          <w:spacing w:val="-36"/>
        </w:rPr>
        <w:t> </w:t>
      </w:r>
      <w:r>
        <w:rPr>
          <w:color w:val="231F20"/>
        </w:rPr>
        <w:t>subject to</w:t>
      </w:r>
      <w:r>
        <w:rPr>
          <w:color w:val="231F20"/>
          <w:spacing w:val="-10"/>
        </w:rPr>
        <w:t> </w:t>
      </w:r>
      <w:r>
        <w:rPr>
          <w:color w:val="231F20"/>
        </w:rPr>
        <w:t>a</w:t>
      </w:r>
      <w:r>
        <w:rPr>
          <w:color w:val="231F20"/>
          <w:spacing w:val="-10"/>
        </w:rPr>
        <w:t> </w:t>
      </w:r>
      <w:r>
        <w:rPr>
          <w:color w:val="231F20"/>
          <w:spacing w:val="-3"/>
        </w:rPr>
        <w:t>dispute</w:t>
      </w:r>
      <w:r>
        <w:rPr>
          <w:color w:val="231F20"/>
          <w:spacing w:val="-9"/>
        </w:rPr>
        <w:t> </w:t>
      </w:r>
      <w:r>
        <w:rPr>
          <w:color w:val="231F20"/>
        </w:rPr>
        <w:t>between</w:t>
      </w:r>
      <w:r>
        <w:rPr>
          <w:color w:val="231F20"/>
          <w:spacing w:val="-10"/>
        </w:rPr>
        <w:t> </w:t>
      </w:r>
      <w:r>
        <w:rPr>
          <w:color w:val="231F20"/>
          <w:spacing w:val="-3"/>
        </w:rPr>
        <w:t>authorities</w:t>
      </w:r>
      <w:r>
        <w:rPr>
          <w:color w:val="231F20"/>
          <w:spacing w:val="-10"/>
        </w:rPr>
        <w:t> </w:t>
      </w:r>
      <w:r>
        <w:rPr>
          <w:color w:val="231F20"/>
          <w:spacing w:val="-3"/>
        </w:rPr>
        <w:t>recorded</w:t>
      </w:r>
      <w:r>
        <w:rPr>
          <w:color w:val="231F20"/>
          <w:spacing w:val="-9"/>
        </w:rPr>
        <w:t> </w:t>
      </w:r>
      <w:r>
        <w:rPr>
          <w:color w:val="231F20"/>
        </w:rPr>
        <w:t>in</w:t>
      </w:r>
      <w:r>
        <w:rPr>
          <w:color w:val="231F20"/>
          <w:spacing w:val="-10"/>
        </w:rPr>
        <w:t> </w:t>
      </w:r>
      <w:r>
        <w:rPr>
          <w:rFonts w:ascii="Palatino Linotype" w:hAnsi="Palatino Linotype"/>
          <w:i/>
          <w:color w:val="231F20"/>
          <w:spacing w:val="-3"/>
        </w:rPr>
        <w:t>Ketzos</w:t>
      </w:r>
      <w:r>
        <w:rPr>
          <w:rFonts w:ascii="Palatino Linotype" w:hAnsi="Palatino Linotype"/>
          <w:i/>
          <w:color w:val="231F20"/>
          <w:spacing w:val="-10"/>
        </w:rPr>
        <w:t> </w:t>
      </w:r>
      <w:r>
        <w:rPr>
          <w:rFonts w:ascii="Palatino Linotype" w:hAnsi="Palatino Linotype"/>
          <w:i/>
          <w:color w:val="231F20"/>
          <w:spacing w:val="-4"/>
        </w:rPr>
        <w:t>Hachoshen</w:t>
      </w:r>
      <w:r>
        <w:rPr>
          <w:rFonts w:ascii="Palatino Linotype" w:hAnsi="Palatino Linotype"/>
          <w:i/>
          <w:color w:val="231F20"/>
          <w:spacing w:val="-9"/>
        </w:rPr>
        <w:t> </w:t>
      </w:r>
      <w:r>
        <w:rPr>
          <w:color w:val="231F20"/>
        </w:rPr>
        <w:t>(12:1). </w:t>
      </w:r>
      <w:r>
        <w:rPr>
          <w:rFonts w:ascii="Palatino Linotype" w:hAnsi="Palatino Linotype"/>
          <w:i/>
          <w:color w:val="231F20"/>
          <w:spacing w:val="-3"/>
        </w:rPr>
        <w:t>Ketzos </w:t>
      </w:r>
      <w:r>
        <w:rPr>
          <w:color w:val="231F20"/>
        </w:rPr>
        <w:t>teaches that </w:t>
      </w:r>
      <w:r>
        <w:rPr>
          <w:rFonts w:ascii="Palatino Linotype" w:hAnsi="Palatino Linotype"/>
          <w:i/>
          <w:color w:val="231F20"/>
          <w:spacing w:val="-4"/>
        </w:rPr>
        <w:t>Maharshal </w:t>
      </w:r>
      <w:r>
        <w:rPr>
          <w:color w:val="231F20"/>
          <w:spacing w:val="-3"/>
        </w:rPr>
        <w:t>maintains </w:t>
      </w:r>
      <w:r>
        <w:rPr>
          <w:color w:val="231F20"/>
        </w:rPr>
        <w:t>that a lender who mentally </w:t>
      </w:r>
      <w:r>
        <w:rPr>
          <w:color w:val="231F20"/>
          <w:spacing w:val="-2"/>
        </w:rPr>
        <w:t>waived </w:t>
      </w:r>
      <w:r>
        <w:rPr>
          <w:color w:val="231F20"/>
        </w:rPr>
        <w:t>the right to collect a loan is </w:t>
      </w:r>
      <w:r>
        <w:rPr>
          <w:color w:val="231F20"/>
          <w:spacing w:val="-3"/>
        </w:rPr>
        <w:t>not </w:t>
      </w:r>
      <w:r>
        <w:rPr>
          <w:color w:val="231F20"/>
        </w:rPr>
        <w:t>permitted to </w:t>
      </w:r>
      <w:r>
        <w:rPr>
          <w:color w:val="231F20"/>
          <w:spacing w:val="-3"/>
        </w:rPr>
        <w:t>subsequently demand payment. </w:t>
      </w:r>
      <w:r>
        <w:rPr>
          <w:rFonts w:ascii="Palatino Linotype" w:hAnsi="Palatino Linotype"/>
          <w:i/>
          <w:color w:val="231F20"/>
          <w:spacing w:val="-3"/>
        </w:rPr>
        <w:t>Ketzos </w:t>
      </w:r>
      <w:r>
        <w:rPr>
          <w:rFonts w:ascii="Palatino Linotype" w:hAnsi="Palatino Linotype"/>
          <w:i/>
          <w:color w:val="231F20"/>
          <w:spacing w:val="-4"/>
        </w:rPr>
        <w:t>Hachoshen </w:t>
      </w:r>
      <w:r>
        <w:rPr>
          <w:color w:val="231F20"/>
        </w:rPr>
        <w:t>disagrees </w:t>
      </w:r>
      <w:r>
        <w:rPr>
          <w:color w:val="231F20"/>
          <w:spacing w:val="-3"/>
        </w:rPr>
        <w:t>and </w:t>
      </w:r>
      <w:r>
        <w:rPr>
          <w:color w:val="231F20"/>
        </w:rPr>
        <w:t>asserts that there is</w:t>
      </w:r>
      <w:r>
        <w:rPr>
          <w:color w:val="231F20"/>
          <w:spacing w:val="-16"/>
        </w:rPr>
        <w:t> </w:t>
      </w:r>
      <w:r>
        <w:rPr>
          <w:color w:val="231F20"/>
        </w:rPr>
        <w:t>no</w:t>
      </w:r>
      <w:r>
        <w:rPr>
          <w:color w:val="231F20"/>
          <w:spacing w:val="-15"/>
        </w:rPr>
        <w:t> </w:t>
      </w:r>
      <w:r>
        <w:rPr>
          <w:color w:val="231F20"/>
          <w:spacing w:val="-3"/>
        </w:rPr>
        <w:t>source</w:t>
      </w:r>
      <w:r>
        <w:rPr>
          <w:color w:val="231F20"/>
          <w:spacing w:val="-15"/>
        </w:rPr>
        <w:t> </w:t>
      </w:r>
      <w:r>
        <w:rPr>
          <w:color w:val="231F20"/>
        </w:rPr>
        <w:t>that</w:t>
      </w:r>
      <w:r>
        <w:rPr>
          <w:color w:val="231F20"/>
          <w:spacing w:val="-16"/>
        </w:rPr>
        <w:t> </w:t>
      </w:r>
      <w:r>
        <w:rPr>
          <w:color w:val="231F20"/>
          <w:spacing w:val="-3"/>
        </w:rPr>
        <w:t>indicates</w:t>
      </w:r>
      <w:r>
        <w:rPr>
          <w:color w:val="231F20"/>
          <w:spacing w:val="-15"/>
        </w:rPr>
        <w:t> </w:t>
      </w:r>
      <w:r>
        <w:rPr>
          <w:color w:val="231F20"/>
          <w:spacing w:val="-3"/>
        </w:rPr>
        <w:t>conclusively</w:t>
      </w:r>
      <w:r>
        <w:rPr>
          <w:color w:val="231F20"/>
          <w:spacing w:val="-15"/>
        </w:rPr>
        <w:t> </w:t>
      </w:r>
      <w:r>
        <w:rPr>
          <w:color w:val="231F20"/>
        </w:rPr>
        <w:t>that</w:t>
      </w:r>
      <w:r>
        <w:rPr>
          <w:color w:val="231F20"/>
          <w:spacing w:val="-15"/>
        </w:rPr>
        <w:t> </w:t>
      </w:r>
      <w:r>
        <w:rPr>
          <w:color w:val="231F20"/>
        </w:rPr>
        <w:t>a</w:t>
      </w:r>
      <w:r>
        <w:rPr>
          <w:color w:val="231F20"/>
          <w:spacing w:val="-16"/>
        </w:rPr>
        <w:t> </w:t>
      </w:r>
      <w:r>
        <w:rPr>
          <w:color w:val="231F20"/>
          <w:spacing w:val="-7"/>
        </w:rPr>
        <w:t>person’s</w:t>
      </w:r>
      <w:r>
        <w:rPr>
          <w:color w:val="231F20"/>
          <w:spacing w:val="-15"/>
        </w:rPr>
        <w:t> </w:t>
      </w:r>
      <w:r>
        <w:rPr>
          <w:color w:val="231F20"/>
          <w:spacing w:val="-3"/>
        </w:rPr>
        <w:t>thought</w:t>
      </w:r>
      <w:r>
        <w:rPr>
          <w:color w:val="231F20"/>
          <w:spacing w:val="-15"/>
        </w:rPr>
        <w:t> </w:t>
      </w:r>
      <w:r>
        <w:rPr>
          <w:color w:val="231F20"/>
          <w:spacing w:val="-3"/>
        </w:rPr>
        <w:t>by</w:t>
      </w:r>
      <w:r>
        <w:rPr>
          <w:color w:val="231F20"/>
          <w:spacing w:val="-16"/>
        </w:rPr>
        <w:t> </w:t>
      </w:r>
      <w:r>
        <w:rPr>
          <w:color w:val="231F20"/>
          <w:spacing w:val="-3"/>
        </w:rPr>
        <w:t>itself </w:t>
      </w:r>
      <w:r>
        <w:rPr>
          <w:color w:val="231F20"/>
        </w:rPr>
        <w:t>can</w:t>
      </w:r>
      <w:r>
        <w:rPr>
          <w:color w:val="231F20"/>
          <w:spacing w:val="-30"/>
        </w:rPr>
        <w:t> </w:t>
      </w:r>
      <w:r>
        <w:rPr>
          <w:color w:val="231F20"/>
        </w:rPr>
        <w:t>affect</w:t>
      </w:r>
      <w:r>
        <w:rPr>
          <w:color w:val="231F20"/>
          <w:spacing w:val="-29"/>
        </w:rPr>
        <w:t> </w:t>
      </w:r>
      <w:r>
        <w:rPr>
          <w:color w:val="231F20"/>
        </w:rPr>
        <w:t>the</w:t>
      </w:r>
      <w:r>
        <w:rPr>
          <w:color w:val="231F20"/>
          <w:spacing w:val="-29"/>
        </w:rPr>
        <w:t> </w:t>
      </w:r>
      <w:r>
        <w:rPr>
          <w:color w:val="231F20"/>
          <w:spacing w:val="-3"/>
        </w:rPr>
        <w:t>status</w:t>
      </w:r>
      <w:r>
        <w:rPr>
          <w:color w:val="231F20"/>
          <w:spacing w:val="-29"/>
        </w:rPr>
        <w:t> </w:t>
      </w:r>
      <w:r>
        <w:rPr>
          <w:color w:val="231F20"/>
        </w:rPr>
        <w:t>of</w:t>
      </w:r>
      <w:r>
        <w:rPr>
          <w:color w:val="231F20"/>
          <w:spacing w:val="-29"/>
        </w:rPr>
        <w:t> </w:t>
      </w:r>
      <w:r>
        <w:rPr>
          <w:color w:val="231F20"/>
        </w:rPr>
        <w:t>a</w:t>
      </w:r>
      <w:r>
        <w:rPr>
          <w:color w:val="231F20"/>
          <w:spacing w:val="-29"/>
        </w:rPr>
        <w:t> </w:t>
      </w:r>
      <w:r>
        <w:rPr>
          <w:color w:val="231F20"/>
        </w:rPr>
        <w:t>loan.</w:t>
      </w:r>
      <w:r>
        <w:rPr>
          <w:color w:val="231F20"/>
          <w:spacing w:val="-29"/>
        </w:rPr>
        <w:t> </w:t>
      </w:r>
      <w:r>
        <w:rPr>
          <w:rFonts w:ascii="Palatino Linotype" w:hAnsi="Palatino Linotype"/>
          <w:i/>
          <w:color w:val="231F20"/>
          <w:spacing w:val="-3"/>
        </w:rPr>
        <w:t>Ketzos</w:t>
      </w:r>
      <w:r>
        <w:rPr>
          <w:rFonts w:ascii="Palatino Linotype" w:hAnsi="Palatino Linotype"/>
          <w:i/>
          <w:color w:val="231F20"/>
          <w:spacing w:val="-29"/>
        </w:rPr>
        <w:t> </w:t>
      </w:r>
      <w:r>
        <w:rPr>
          <w:color w:val="231F20"/>
        </w:rPr>
        <w:t>accepts</w:t>
      </w:r>
      <w:r>
        <w:rPr>
          <w:color w:val="231F20"/>
          <w:spacing w:val="-29"/>
        </w:rPr>
        <w:t> </w:t>
      </w:r>
      <w:r>
        <w:rPr>
          <w:color w:val="231F20"/>
        </w:rPr>
        <w:t>the</w:t>
      </w:r>
      <w:r>
        <w:rPr>
          <w:color w:val="231F20"/>
          <w:spacing w:val="-29"/>
        </w:rPr>
        <w:t> </w:t>
      </w:r>
      <w:r>
        <w:rPr>
          <w:color w:val="231F20"/>
          <w:spacing w:val="-3"/>
        </w:rPr>
        <w:t>conclusion</w:t>
      </w:r>
      <w:r>
        <w:rPr>
          <w:color w:val="231F20"/>
          <w:spacing w:val="-29"/>
        </w:rPr>
        <w:t> </w:t>
      </w:r>
      <w:r>
        <w:rPr>
          <w:color w:val="231F20"/>
        </w:rPr>
        <w:t>of</w:t>
      </w:r>
      <w:r>
        <w:rPr>
          <w:color w:val="231F20"/>
          <w:spacing w:val="-30"/>
        </w:rPr>
        <w:t> </w:t>
      </w:r>
      <w:r>
        <w:rPr>
          <w:rFonts w:ascii="Palatino Linotype" w:hAnsi="Palatino Linotype"/>
          <w:i/>
          <w:color w:val="231F20"/>
          <w:spacing w:val="-4"/>
        </w:rPr>
        <w:t>Maharit</w:t>
      </w:r>
      <w:r>
        <w:rPr>
          <w:color w:val="231F20"/>
          <w:spacing w:val="-4"/>
        </w:rPr>
        <w:t>, </w:t>
      </w:r>
      <w:r>
        <w:rPr>
          <w:color w:val="231F20"/>
        </w:rPr>
        <w:t>who</w:t>
      </w:r>
      <w:r>
        <w:rPr>
          <w:color w:val="231F20"/>
          <w:spacing w:val="-12"/>
        </w:rPr>
        <w:t> </w:t>
      </w:r>
      <w:r>
        <w:rPr>
          <w:color w:val="231F20"/>
        </w:rPr>
        <w:t>cited</w:t>
      </w:r>
      <w:r>
        <w:rPr>
          <w:color w:val="231F20"/>
          <w:spacing w:val="-11"/>
        </w:rPr>
        <w:t> </w:t>
      </w:r>
      <w:r>
        <w:rPr>
          <w:color w:val="231F20"/>
        </w:rPr>
        <w:t>conflicting</w:t>
      </w:r>
      <w:r>
        <w:rPr>
          <w:color w:val="231F20"/>
          <w:spacing w:val="-11"/>
        </w:rPr>
        <w:t> </w:t>
      </w:r>
      <w:r>
        <w:rPr>
          <w:color w:val="231F20"/>
          <w:spacing w:val="-3"/>
        </w:rPr>
        <w:t>sources</w:t>
      </w:r>
      <w:r>
        <w:rPr>
          <w:color w:val="231F20"/>
          <w:spacing w:val="-12"/>
        </w:rPr>
        <w:t> </w:t>
      </w:r>
      <w:r>
        <w:rPr>
          <w:color w:val="231F20"/>
        </w:rPr>
        <w:t>on</w:t>
      </w:r>
      <w:r>
        <w:rPr>
          <w:color w:val="231F20"/>
          <w:spacing w:val="-11"/>
        </w:rPr>
        <w:t> </w:t>
      </w:r>
      <w:r>
        <w:rPr>
          <w:color w:val="231F20"/>
        </w:rPr>
        <w:t>the</w:t>
      </w:r>
      <w:r>
        <w:rPr>
          <w:color w:val="231F20"/>
          <w:spacing w:val="-11"/>
        </w:rPr>
        <w:t> </w:t>
      </w:r>
      <w:r>
        <w:rPr>
          <w:color w:val="231F20"/>
          <w:spacing w:val="-5"/>
        </w:rPr>
        <w:t>matter,</w:t>
      </w:r>
      <w:r>
        <w:rPr>
          <w:color w:val="231F20"/>
          <w:spacing w:val="-12"/>
        </w:rPr>
        <w:t> </w:t>
      </w:r>
      <w:r>
        <w:rPr>
          <w:color w:val="231F20"/>
          <w:spacing w:val="-3"/>
        </w:rPr>
        <w:t>and</w:t>
      </w:r>
      <w:r>
        <w:rPr>
          <w:color w:val="231F20"/>
          <w:spacing w:val="-11"/>
        </w:rPr>
        <w:t> </w:t>
      </w:r>
      <w:r>
        <w:rPr>
          <w:color w:val="231F20"/>
        </w:rPr>
        <w:t>writes</w:t>
      </w:r>
      <w:r>
        <w:rPr>
          <w:color w:val="231F20"/>
          <w:spacing w:val="-11"/>
        </w:rPr>
        <w:t> </w:t>
      </w:r>
      <w:r>
        <w:rPr>
          <w:color w:val="231F20"/>
        </w:rPr>
        <w:t>that</w:t>
      </w:r>
      <w:r>
        <w:rPr>
          <w:color w:val="231F20"/>
          <w:spacing w:val="-12"/>
        </w:rPr>
        <w:t> </w:t>
      </w:r>
      <w:r>
        <w:rPr>
          <w:color w:val="231F20"/>
        </w:rPr>
        <w:t>the</w:t>
      </w:r>
      <w:r>
        <w:rPr>
          <w:color w:val="231F20"/>
          <w:spacing w:val="-11"/>
        </w:rPr>
        <w:t> </w:t>
      </w:r>
      <w:r>
        <w:rPr>
          <w:color w:val="231F20"/>
          <w:spacing w:val="-3"/>
        </w:rPr>
        <w:t>lender</w:t>
      </w:r>
    </w:p>
    <w:p>
      <w:pPr>
        <w:pStyle w:val="BodyText"/>
        <w:spacing w:line="292" w:lineRule="auto" w:before="18"/>
        <w:ind w:left="120" w:right="138"/>
        <w:jc w:val="both"/>
      </w:pPr>
      <w:r>
        <w:rPr>
          <w:color w:val="231F20"/>
        </w:rPr>
        <w:t>should</w:t>
      </w:r>
      <w:r>
        <w:rPr>
          <w:color w:val="231F20"/>
          <w:spacing w:val="-15"/>
        </w:rPr>
        <w:t> </w:t>
      </w:r>
      <w:r>
        <w:rPr>
          <w:color w:val="231F20"/>
          <w:spacing w:val="-3"/>
        </w:rPr>
        <w:t>not</w:t>
      </w:r>
      <w:r>
        <w:rPr>
          <w:color w:val="231F20"/>
          <w:spacing w:val="-14"/>
        </w:rPr>
        <w:t> </w:t>
      </w:r>
      <w:r>
        <w:rPr>
          <w:color w:val="231F20"/>
        </w:rPr>
        <w:t>collect</w:t>
      </w:r>
      <w:r>
        <w:rPr>
          <w:color w:val="231F20"/>
          <w:spacing w:val="-14"/>
        </w:rPr>
        <w:t> </w:t>
      </w:r>
      <w:r>
        <w:rPr>
          <w:color w:val="231F20"/>
        </w:rPr>
        <w:t>only</w:t>
      </w:r>
      <w:r>
        <w:rPr>
          <w:color w:val="231F20"/>
          <w:spacing w:val="-14"/>
        </w:rPr>
        <w:t> </w:t>
      </w:r>
      <w:r>
        <w:rPr>
          <w:color w:val="231F20"/>
        </w:rPr>
        <w:t>if</w:t>
      </w:r>
      <w:r>
        <w:rPr>
          <w:color w:val="231F20"/>
          <w:spacing w:val="-15"/>
        </w:rPr>
        <w:t> </w:t>
      </w:r>
      <w:r>
        <w:rPr>
          <w:color w:val="231F20"/>
        </w:rPr>
        <w:t>a</w:t>
      </w:r>
      <w:r>
        <w:rPr>
          <w:color w:val="231F20"/>
          <w:spacing w:val="-14"/>
        </w:rPr>
        <w:t> </w:t>
      </w:r>
      <w:r>
        <w:rPr>
          <w:color w:val="231F20"/>
          <w:spacing w:val="-7"/>
        </w:rPr>
        <w:t>person’s</w:t>
      </w:r>
      <w:r>
        <w:rPr>
          <w:color w:val="231F20"/>
          <w:spacing w:val="-14"/>
        </w:rPr>
        <w:t> </w:t>
      </w:r>
      <w:r>
        <w:rPr>
          <w:color w:val="231F20"/>
          <w:spacing w:val="-3"/>
        </w:rPr>
        <w:t>thoughts</w:t>
      </w:r>
      <w:r>
        <w:rPr>
          <w:color w:val="231F20"/>
          <w:spacing w:val="-14"/>
        </w:rPr>
        <w:t> </w:t>
      </w:r>
      <w:r>
        <w:rPr>
          <w:color w:val="231F20"/>
        </w:rPr>
        <w:t>to</w:t>
      </w:r>
      <w:r>
        <w:rPr>
          <w:color w:val="231F20"/>
          <w:spacing w:val="-14"/>
        </w:rPr>
        <w:t> </w:t>
      </w:r>
      <w:r>
        <w:rPr>
          <w:color w:val="231F20"/>
          <w:spacing w:val="-3"/>
        </w:rPr>
        <w:t>forgo</w:t>
      </w:r>
      <w:r>
        <w:rPr>
          <w:color w:val="231F20"/>
          <w:spacing w:val="-15"/>
        </w:rPr>
        <w:t> </w:t>
      </w:r>
      <w:r>
        <w:rPr>
          <w:color w:val="231F20"/>
        </w:rPr>
        <w:t>collection</w:t>
      </w:r>
      <w:r>
        <w:rPr>
          <w:color w:val="231F20"/>
          <w:spacing w:val="-14"/>
        </w:rPr>
        <w:t> </w:t>
      </w:r>
      <w:r>
        <w:rPr>
          <w:color w:val="231F20"/>
        </w:rPr>
        <w:t>of</w:t>
      </w:r>
      <w:r>
        <w:rPr>
          <w:color w:val="231F20"/>
          <w:spacing w:val="-14"/>
        </w:rPr>
        <w:t> </w:t>
      </w:r>
      <w:r>
        <w:rPr>
          <w:color w:val="231F20"/>
        </w:rPr>
        <w:t>the loan</w:t>
      </w:r>
      <w:r>
        <w:rPr>
          <w:color w:val="231F20"/>
          <w:spacing w:val="-6"/>
        </w:rPr>
        <w:t> </w:t>
      </w:r>
      <w:r>
        <w:rPr>
          <w:color w:val="231F20"/>
          <w:spacing w:val="-3"/>
        </w:rPr>
        <w:t>were</w:t>
      </w:r>
      <w:r>
        <w:rPr>
          <w:color w:val="231F20"/>
          <w:spacing w:val="-5"/>
        </w:rPr>
        <w:t> </w:t>
      </w:r>
      <w:r>
        <w:rPr>
          <w:color w:val="231F20"/>
        </w:rPr>
        <w:t>well</w:t>
      </w:r>
      <w:r>
        <w:rPr>
          <w:color w:val="231F20"/>
          <w:spacing w:val="-6"/>
        </w:rPr>
        <w:t> </w:t>
      </w:r>
      <w:r>
        <w:rPr>
          <w:color w:val="231F20"/>
        </w:rPr>
        <w:t>known.</w:t>
      </w:r>
      <w:r>
        <w:rPr>
          <w:color w:val="231F20"/>
          <w:spacing w:val="-5"/>
        </w:rPr>
        <w:t> However,</w:t>
      </w:r>
      <w:r>
        <w:rPr>
          <w:color w:val="231F20"/>
          <w:spacing w:val="-6"/>
        </w:rPr>
        <w:t> </w:t>
      </w:r>
      <w:r>
        <w:rPr>
          <w:color w:val="231F20"/>
        </w:rPr>
        <w:t>if</w:t>
      </w:r>
      <w:r>
        <w:rPr>
          <w:color w:val="231F20"/>
          <w:spacing w:val="-5"/>
        </w:rPr>
        <w:t> </w:t>
      </w:r>
      <w:r>
        <w:rPr>
          <w:color w:val="231F20"/>
        </w:rPr>
        <w:t>no</w:t>
      </w:r>
      <w:r>
        <w:rPr>
          <w:color w:val="231F20"/>
          <w:spacing w:val="-6"/>
        </w:rPr>
        <w:t> </w:t>
      </w:r>
      <w:r>
        <w:rPr>
          <w:color w:val="231F20"/>
          <w:spacing w:val="-3"/>
        </w:rPr>
        <w:t>one</w:t>
      </w:r>
      <w:r>
        <w:rPr>
          <w:color w:val="231F20"/>
          <w:spacing w:val="-5"/>
        </w:rPr>
        <w:t> </w:t>
      </w:r>
      <w:r>
        <w:rPr>
          <w:color w:val="231F20"/>
        </w:rPr>
        <w:t>knew</w:t>
      </w:r>
      <w:r>
        <w:rPr>
          <w:color w:val="231F20"/>
          <w:spacing w:val="-6"/>
        </w:rPr>
        <w:t> </w:t>
      </w:r>
      <w:r>
        <w:rPr>
          <w:color w:val="231F20"/>
        </w:rPr>
        <w:t>of</w:t>
      </w:r>
      <w:r>
        <w:rPr>
          <w:color w:val="231F20"/>
          <w:spacing w:val="-5"/>
        </w:rPr>
        <w:t> </w:t>
      </w:r>
      <w:r>
        <w:rPr>
          <w:color w:val="231F20"/>
        </w:rPr>
        <w:t>his</w:t>
      </w:r>
      <w:r>
        <w:rPr>
          <w:color w:val="231F20"/>
          <w:spacing w:val="-6"/>
        </w:rPr>
        <w:t> </w:t>
      </w:r>
      <w:r>
        <w:rPr>
          <w:color w:val="231F20"/>
          <w:spacing w:val="-3"/>
        </w:rPr>
        <w:t>thoughts</w:t>
      </w:r>
      <w:r>
        <w:rPr>
          <w:color w:val="231F20"/>
          <w:spacing w:val="-5"/>
        </w:rPr>
        <w:t> </w:t>
      </w:r>
      <w:r>
        <w:rPr>
          <w:color w:val="231F20"/>
        </w:rPr>
        <w:t>then he</w:t>
      </w:r>
      <w:r>
        <w:rPr>
          <w:color w:val="231F20"/>
          <w:spacing w:val="-20"/>
        </w:rPr>
        <w:t> </w:t>
      </w:r>
      <w:r>
        <w:rPr>
          <w:color w:val="231F20"/>
        </w:rPr>
        <w:t>could</w:t>
      </w:r>
      <w:r>
        <w:rPr>
          <w:color w:val="231F20"/>
          <w:spacing w:val="-19"/>
        </w:rPr>
        <w:t> </w:t>
      </w:r>
      <w:r>
        <w:rPr>
          <w:color w:val="231F20"/>
        </w:rPr>
        <w:t>still</w:t>
      </w:r>
      <w:r>
        <w:rPr>
          <w:color w:val="231F20"/>
          <w:spacing w:val="-19"/>
        </w:rPr>
        <w:t> </w:t>
      </w:r>
      <w:r>
        <w:rPr>
          <w:color w:val="231F20"/>
        </w:rPr>
        <w:t>seek</w:t>
      </w:r>
      <w:r>
        <w:rPr>
          <w:color w:val="231F20"/>
          <w:spacing w:val="-19"/>
        </w:rPr>
        <w:t> </w:t>
      </w:r>
      <w:r>
        <w:rPr>
          <w:color w:val="231F20"/>
          <w:spacing w:val="-3"/>
        </w:rPr>
        <w:t>payment.</w:t>
      </w:r>
      <w:r>
        <w:rPr>
          <w:color w:val="231F20"/>
          <w:spacing w:val="-19"/>
        </w:rPr>
        <w:t> </w:t>
      </w:r>
      <w:r>
        <w:rPr>
          <w:rFonts w:ascii="Palatino Linotype" w:hAnsi="Palatino Linotype"/>
          <w:i/>
          <w:color w:val="231F20"/>
          <w:spacing w:val="-5"/>
        </w:rPr>
        <w:t>Imrei</w:t>
      </w:r>
      <w:r>
        <w:rPr>
          <w:rFonts w:ascii="Palatino Linotype" w:hAnsi="Palatino Linotype"/>
          <w:i/>
          <w:color w:val="231F20"/>
          <w:spacing w:val="-18"/>
        </w:rPr>
        <w:t> </w:t>
      </w:r>
      <w:r>
        <w:rPr>
          <w:rFonts w:ascii="Palatino Linotype" w:hAnsi="Palatino Linotype"/>
          <w:i/>
          <w:color w:val="231F20"/>
          <w:spacing w:val="-4"/>
        </w:rPr>
        <w:t>Binah</w:t>
      </w:r>
      <w:r>
        <w:rPr>
          <w:rFonts w:ascii="Palatino Linotype" w:hAnsi="Palatino Linotype"/>
          <w:i/>
          <w:color w:val="231F20"/>
          <w:spacing w:val="-19"/>
        </w:rPr>
        <w:t> </w:t>
      </w:r>
      <w:r>
        <w:rPr>
          <w:color w:val="231F20"/>
          <w:spacing w:val="-3"/>
        </w:rPr>
        <w:t>follows</w:t>
      </w:r>
      <w:r>
        <w:rPr>
          <w:color w:val="231F20"/>
          <w:spacing w:val="-19"/>
        </w:rPr>
        <w:t> </w:t>
      </w:r>
      <w:r>
        <w:rPr>
          <w:color w:val="231F20"/>
        </w:rPr>
        <w:t>the</w:t>
      </w:r>
      <w:r>
        <w:rPr>
          <w:color w:val="231F20"/>
          <w:spacing w:val="-19"/>
        </w:rPr>
        <w:t> </w:t>
      </w:r>
      <w:r>
        <w:rPr>
          <w:color w:val="231F20"/>
        </w:rPr>
        <w:t>position</w:t>
      </w:r>
      <w:r>
        <w:rPr>
          <w:color w:val="231F20"/>
          <w:spacing w:val="-19"/>
        </w:rPr>
        <w:t> </w:t>
      </w:r>
      <w:r>
        <w:rPr>
          <w:color w:val="231F20"/>
        </w:rPr>
        <w:t>of</w:t>
      </w:r>
      <w:r>
        <w:rPr>
          <w:color w:val="231F20"/>
          <w:spacing w:val="-19"/>
        </w:rPr>
        <w:t> </w:t>
      </w:r>
      <w:r>
        <w:rPr>
          <w:rFonts w:ascii="Palatino Linotype" w:hAnsi="Palatino Linotype"/>
          <w:i/>
          <w:color w:val="231F20"/>
          <w:spacing w:val="-3"/>
        </w:rPr>
        <w:t>Ketzos </w:t>
      </w:r>
      <w:r>
        <w:rPr>
          <w:rFonts w:ascii="Palatino Linotype" w:hAnsi="Palatino Linotype"/>
          <w:i/>
          <w:color w:val="231F20"/>
          <w:spacing w:val="-4"/>
        </w:rPr>
        <w:t>Hachoshen </w:t>
      </w:r>
      <w:r>
        <w:rPr>
          <w:color w:val="231F20"/>
          <w:spacing w:val="-3"/>
        </w:rPr>
        <w:t>and cites </w:t>
      </w:r>
      <w:r>
        <w:rPr>
          <w:color w:val="231F20"/>
        </w:rPr>
        <w:t>the commentary of </w:t>
      </w:r>
      <w:r>
        <w:rPr>
          <w:rFonts w:ascii="Palatino Linotype" w:hAnsi="Palatino Linotype"/>
          <w:i/>
          <w:color w:val="231F20"/>
          <w:spacing w:val="-3"/>
        </w:rPr>
        <w:t>Ritva </w:t>
      </w:r>
      <w:r>
        <w:rPr>
          <w:color w:val="231F20"/>
        </w:rPr>
        <w:t>to </w:t>
      </w:r>
      <w:r>
        <w:rPr>
          <w:color w:val="231F20"/>
          <w:spacing w:val="-2"/>
        </w:rPr>
        <w:t>our</w:t>
      </w:r>
      <w:r>
        <w:rPr>
          <w:color w:val="231F20"/>
          <w:spacing w:val="-9"/>
        </w:rPr>
        <w:t> </w:t>
      </w:r>
      <w:r>
        <w:rPr>
          <w:rFonts w:ascii="Palatino Linotype" w:hAnsi="Palatino Linotype"/>
          <w:i/>
          <w:color w:val="231F20"/>
          <w:spacing w:val="-3"/>
        </w:rPr>
        <w:t>Gemara</w:t>
      </w:r>
      <w:r>
        <w:rPr>
          <w:color w:val="231F20"/>
          <w:spacing w:val="-3"/>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7" w:lineRule="auto"/>
        <w:ind w:left="120" w:right="137" w:firstLine="360"/>
        <w:jc w:val="both"/>
      </w:pPr>
      <w:r>
        <w:rPr>
          <w:color w:val="231F20"/>
        </w:rPr>
        <w:t>Our </w:t>
      </w:r>
      <w:r>
        <w:rPr>
          <w:rFonts w:ascii="Palatino Linotype"/>
          <w:i/>
          <w:color w:val="231F20"/>
        </w:rPr>
        <w:t>Gemara </w:t>
      </w:r>
      <w:r>
        <w:rPr>
          <w:color w:val="231F20"/>
        </w:rPr>
        <w:t>teaches about watchmen. According to the </w:t>
      </w:r>
      <w:r>
        <w:rPr>
          <w:color w:val="231F20"/>
          <w:spacing w:val="-5"/>
        </w:rPr>
        <w:t>Torah, </w:t>
      </w:r>
      <w:r>
        <w:rPr>
          <w:color w:val="231F20"/>
        </w:rPr>
        <w:t>an</w:t>
      </w:r>
      <w:r>
        <w:rPr>
          <w:color w:val="231F20"/>
          <w:spacing w:val="-13"/>
        </w:rPr>
        <w:t> </w:t>
      </w:r>
      <w:r>
        <w:rPr>
          <w:color w:val="231F20"/>
        </w:rPr>
        <w:t>unpaid</w:t>
      </w:r>
      <w:r>
        <w:rPr>
          <w:color w:val="231F20"/>
          <w:spacing w:val="-13"/>
        </w:rPr>
        <w:t> </w:t>
      </w:r>
      <w:r>
        <w:rPr>
          <w:color w:val="231F20"/>
        </w:rPr>
        <w:t>watchman</w:t>
      </w:r>
      <w:r>
        <w:rPr>
          <w:color w:val="231F20"/>
          <w:spacing w:val="-13"/>
        </w:rPr>
        <w:t> </w:t>
      </w:r>
      <w:r>
        <w:rPr>
          <w:color w:val="231F20"/>
        </w:rPr>
        <w:t>must</w:t>
      </w:r>
      <w:r>
        <w:rPr>
          <w:color w:val="231F20"/>
          <w:spacing w:val="-13"/>
        </w:rPr>
        <w:t> </w:t>
      </w:r>
      <w:r>
        <w:rPr>
          <w:color w:val="231F20"/>
        </w:rPr>
        <w:t>only</w:t>
      </w:r>
      <w:r>
        <w:rPr>
          <w:color w:val="231F20"/>
          <w:spacing w:val="-12"/>
        </w:rPr>
        <w:t> </w:t>
      </w:r>
      <w:r>
        <w:rPr>
          <w:color w:val="231F20"/>
        </w:rPr>
        <w:t>pay</w:t>
      </w:r>
      <w:r>
        <w:rPr>
          <w:color w:val="231F20"/>
          <w:spacing w:val="-13"/>
        </w:rPr>
        <w:t> </w:t>
      </w:r>
      <w:r>
        <w:rPr>
          <w:color w:val="231F20"/>
        </w:rPr>
        <w:t>his</w:t>
      </w:r>
      <w:r>
        <w:rPr>
          <w:color w:val="231F20"/>
          <w:spacing w:val="-13"/>
        </w:rPr>
        <w:t> </w:t>
      </w:r>
      <w:r>
        <w:rPr>
          <w:color w:val="231F20"/>
        </w:rPr>
        <w:t>depositor</w:t>
      </w:r>
      <w:r>
        <w:rPr>
          <w:color w:val="231F20"/>
          <w:spacing w:val="-12"/>
        </w:rPr>
        <w:t> </w:t>
      </w:r>
      <w:r>
        <w:rPr>
          <w:color w:val="231F20"/>
        </w:rPr>
        <w:t>if</w:t>
      </w:r>
      <w:r>
        <w:rPr>
          <w:color w:val="231F20"/>
          <w:spacing w:val="-12"/>
        </w:rPr>
        <w:t> </w:t>
      </w:r>
      <w:r>
        <w:rPr>
          <w:color w:val="231F20"/>
        </w:rPr>
        <w:t>he</w:t>
      </w:r>
      <w:r>
        <w:rPr>
          <w:color w:val="231F20"/>
          <w:spacing w:val="-13"/>
        </w:rPr>
        <w:t> </w:t>
      </w:r>
      <w:r>
        <w:rPr>
          <w:color w:val="231F20"/>
        </w:rPr>
        <w:t>was</w:t>
      </w:r>
      <w:r>
        <w:rPr>
          <w:color w:val="231F20"/>
          <w:spacing w:val="-13"/>
        </w:rPr>
        <w:t> </w:t>
      </w:r>
      <w:r>
        <w:rPr>
          <w:color w:val="231F20"/>
        </w:rPr>
        <w:t>negligent. But if he did his job and the watched item was stolen or lost, the volunteer</w:t>
      </w:r>
      <w:r>
        <w:rPr>
          <w:color w:val="231F20"/>
          <w:spacing w:val="-8"/>
        </w:rPr>
        <w:t> </w:t>
      </w:r>
      <w:r>
        <w:rPr>
          <w:color w:val="231F20"/>
        </w:rPr>
        <w:t>guard</w:t>
      </w:r>
      <w:r>
        <w:rPr>
          <w:color w:val="231F20"/>
          <w:spacing w:val="-8"/>
        </w:rPr>
        <w:t> </w:t>
      </w:r>
      <w:r>
        <w:rPr>
          <w:color w:val="231F20"/>
        </w:rPr>
        <w:t>need</w:t>
      </w:r>
      <w:r>
        <w:rPr>
          <w:color w:val="231F20"/>
          <w:spacing w:val="-8"/>
        </w:rPr>
        <w:t> </w:t>
      </w:r>
      <w:r>
        <w:rPr>
          <w:color w:val="231F20"/>
        </w:rPr>
        <w:t>not</w:t>
      </w:r>
      <w:r>
        <w:rPr>
          <w:color w:val="231F20"/>
          <w:spacing w:val="-8"/>
        </w:rPr>
        <w:t> </w:t>
      </w:r>
      <w:r>
        <w:rPr>
          <w:color w:val="231F20"/>
          <w:spacing w:val="-6"/>
        </w:rPr>
        <w:t>pay.</w:t>
      </w:r>
      <w:r>
        <w:rPr>
          <w:color w:val="231F20"/>
          <w:spacing w:val="-8"/>
        </w:rPr>
        <w:t> </w:t>
      </w:r>
      <w:r>
        <w:rPr>
          <w:color w:val="231F20"/>
        </w:rPr>
        <w:t>A</w:t>
      </w:r>
      <w:r>
        <w:rPr>
          <w:color w:val="231F20"/>
          <w:spacing w:val="-7"/>
        </w:rPr>
        <w:t> </w:t>
      </w:r>
      <w:r>
        <w:rPr>
          <w:color w:val="231F20"/>
        </w:rPr>
        <w:t>paid</w:t>
      </w:r>
      <w:r>
        <w:rPr>
          <w:color w:val="231F20"/>
          <w:spacing w:val="-8"/>
        </w:rPr>
        <w:t> </w:t>
      </w:r>
      <w:r>
        <w:rPr>
          <w:color w:val="231F20"/>
        </w:rPr>
        <w:t>watchman</w:t>
      </w:r>
      <w:r>
        <w:rPr>
          <w:color w:val="231F20"/>
          <w:spacing w:val="-8"/>
        </w:rPr>
        <w:t> </w:t>
      </w:r>
      <w:r>
        <w:rPr>
          <w:color w:val="231F20"/>
        </w:rPr>
        <w:t>must</w:t>
      </w:r>
      <w:r>
        <w:rPr>
          <w:color w:val="231F20"/>
          <w:spacing w:val="-8"/>
        </w:rPr>
        <w:t> </w:t>
      </w:r>
      <w:r>
        <w:rPr>
          <w:color w:val="231F20"/>
        </w:rPr>
        <w:t>pay</w:t>
      </w:r>
      <w:r>
        <w:rPr>
          <w:color w:val="231F20"/>
          <w:spacing w:val="-8"/>
        </w:rPr>
        <w:t> </w:t>
      </w:r>
      <w:r>
        <w:rPr>
          <w:color w:val="231F20"/>
        </w:rPr>
        <w:t>even</w:t>
      </w:r>
      <w:r>
        <w:rPr>
          <w:color w:val="231F20"/>
          <w:spacing w:val="-7"/>
        </w:rPr>
        <w:t> </w:t>
      </w:r>
      <w:r>
        <w:rPr>
          <w:color w:val="231F20"/>
        </w:rPr>
        <w:t>if</w:t>
      </w:r>
      <w:r>
        <w:rPr>
          <w:color w:val="231F20"/>
          <w:spacing w:val="-8"/>
        </w:rPr>
        <w:t> </w:t>
      </w:r>
      <w:r>
        <w:rPr>
          <w:color w:val="231F20"/>
        </w:rPr>
        <w:t>the item was stolen or lost from his domain. </w:t>
      </w:r>
      <w:r>
        <w:rPr>
          <w:color w:val="231F20"/>
          <w:spacing w:val="-4"/>
        </w:rPr>
        <w:t>However, </w:t>
      </w:r>
      <w:r>
        <w:rPr>
          <w:color w:val="231F20"/>
        </w:rPr>
        <w:t>he does not have to</w:t>
      </w:r>
      <w:r>
        <w:rPr>
          <w:color w:val="231F20"/>
          <w:spacing w:val="-10"/>
        </w:rPr>
        <w:t> </w:t>
      </w:r>
      <w:r>
        <w:rPr>
          <w:color w:val="231F20"/>
        </w:rPr>
        <w:t>pay</w:t>
      </w:r>
      <w:r>
        <w:rPr>
          <w:color w:val="231F20"/>
          <w:spacing w:val="-10"/>
        </w:rPr>
        <w:t> </w:t>
      </w:r>
      <w:r>
        <w:rPr>
          <w:color w:val="231F20"/>
        </w:rPr>
        <w:t>if</w:t>
      </w:r>
      <w:r>
        <w:rPr>
          <w:color w:val="231F20"/>
          <w:spacing w:val="-10"/>
        </w:rPr>
        <w:t> </w:t>
      </w:r>
      <w:r>
        <w:rPr>
          <w:color w:val="231F20"/>
        </w:rPr>
        <w:t>the</w:t>
      </w:r>
      <w:r>
        <w:rPr>
          <w:color w:val="231F20"/>
          <w:spacing w:val="-10"/>
        </w:rPr>
        <w:t> </w:t>
      </w:r>
      <w:r>
        <w:rPr>
          <w:color w:val="231F20"/>
        </w:rPr>
        <w:t>item</w:t>
      </w:r>
      <w:r>
        <w:rPr>
          <w:color w:val="231F20"/>
          <w:spacing w:val="-10"/>
        </w:rPr>
        <w:t> </w:t>
      </w:r>
      <w:r>
        <w:rPr>
          <w:color w:val="231F20"/>
        </w:rPr>
        <w:t>was</w:t>
      </w:r>
      <w:r>
        <w:rPr>
          <w:color w:val="231F20"/>
          <w:spacing w:val="-10"/>
        </w:rPr>
        <w:t> </w:t>
      </w:r>
      <w:r>
        <w:rPr>
          <w:color w:val="231F20"/>
        </w:rPr>
        <w:t>lost</w:t>
      </w:r>
      <w:r>
        <w:rPr>
          <w:color w:val="231F20"/>
          <w:spacing w:val="-10"/>
        </w:rPr>
        <w:t> </w:t>
      </w:r>
      <w:r>
        <w:rPr>
          <w:color w:val="231F20"/>
        </w:rPr>
        <w:t>through</w:t>
      </w:r>
      <w:r>
        <w:rPr>
          <w:color w:val="231F20"/>
          <w:spacing w:val="-9"/>
        </w:rPr>
        <w:t> </w:t>
      </w:r>
      <w:r>
        <w:rPr>
          <w:color w:val="231F20"/>
        </w:rPr>
        <w:t>a</w:t>
      </w:r>
      <w:r>
        <w:rPr>
          <w:color w:val="231F20"/>
          <w:spacing w:val="-10"/>
        </w:rPr>
        <w:t> </w:t>
      </w:r>
      <w:r>
        <w:rPr>
          <w:color w:val="231F20"/>
        </w:rPr>
        <w:t>force</w:t>
      </w:r>
      <w:r>
        <w:rPr>
          <w:color w:val="231F20"/>
          <w:spacing w:val="-10"/>
        </w:rPr>
        <w:t> </w:t>
      </w:r>
      <w:r>
        <w:rPr>
          <w:color w:val="231F20"/>
        </w:rPr>
        <w:t>out</w:t>
      </w:r>
      <w:r>
        <w:rPr>
          <w:color w:val="231F20"/>
          <w:spacing w:val="-10"/>
        </w:rPr>
        <w:t> </w:t>
      </w:r>
      <w:r>
        <w:rPr>
          <w:color w:val="231F20"/>
        </w:rPr>
        <w:t>of</w:t>
      </w:r>
      <w:r>
        <w:rPr>
          <w:color w:val="231F20"/>
          <w:spacing w:val="-10"/>
        </w:rPr>
        <w:t> </w:t>
      </w:r>
      <w:r>
        <w:rPr>
          <w:color w:val="231F20"/>
        </w:rPr>
        <w:t>his</w:t>
      </w:r>
      <w:r>
        <w:rPr>
          <w:color w:val="231F20"/>
          <w:spacing w:val="-10"/>
        </w:rPr>
        <w:t> </w:t>
      </w:r>
      <w:r>
        <w:rPr>
          <w:color w:val="231F20"/>
        </w:rPr>
        <w:t>control,</w:t>
      </w:r>
      <w:r>
        <w:rPr>
          <w:color w:val="231F20"/>
          <w:spacing w:val="-10"/>
        </w:rPr>
        <w:t> </w:t>
      </w:r>
      <w:r>
        <w:rPr>
          <w:rFonts w:ascii="Palatino Linotype"/>
          <w:i/>
          <w:color w:val="231F20"/>
        </w:rPr>
        <w:t>oness</w:t>
      </w:r>
      <w:r>
        <w:rPr>
          <w:color w:val="231F20"/>
        </w:rPr>
        <w:t>.</w:t>
      </w:r>
      <w:r>
        <w:rPr>
          <w:color w:val="231F20"/>
          <w:spacing w:val="-9"/>
        </w:rPr>
        <w:t> </w:t>
      </w:r>
      <w:r>
        <w:rPr>
          <w:color w:val="231F20"/>
        </w:rPr>
        <w:t>A borrower</w:t>
      </w:r>
      <w:r>
        <w:rPr>
          <w:color w:val="231F20"/>
          <w:spacing w:val="-9"/>
        </w:rPr>
        <w:t> </w:t>
      </w:r>
      <w:r>
        <w:rPr>
          <w:color w:val="231F20"/>
        </w:rPr>
        <w:t>must</w:t>
      </w:r>
      <w:r>
        <w:rPr>
          <w:color w:val="231F20"/>
          <w:spacing w:val="-8"/>
        </w:rPr>
        <w:t> </w:t>
      </w:r>
      <w:r>
        <w:rPr>
          <w:color w:val="231F20"/>
        </w:rPr>
        <w:t>pay</w:t>
      </w:r>
      <w:r>
        <w:rPr>
          <w:color w:val="231F20"/>
          <w:spacing w:val="-9"/>
        </w:rPr>
        <w:t> </w:t>
      </w:r>
      <w:r>
        <w:rPr>
          <w:color w:val="231F20"/>
        </w:rPr>
        <w:t>even</w:t>
      </w:r>
      <w:r>
        <w:rPr>
          <w:color w:val="231F20"/>
          <w:spacing w:val="-8"/>
        </w:rPr>
        <w:t> </w:t>
      </w:r>
      <w:r>
        <w:rPr>
          <w:color w:val="231F20"/>
        </w:rPr>
        <w:t>when</w:t>
      </w:r>
      <w:r>
        <w:rPr>
          <w:color w:val="231F20"/>
          <w:spacing w:val="-9"/>
        </w:rPr>
        <w:t> </w:t>
      </w:r>
      <w:r>
        <w:rPr>
          <w:color w:val="231F20"/>
        </w:rPr>
        <w:t>the</w:t>
      </w:r>
      <w:r>
        <w:rPr>
          <w:color w:val="231F20"/>
          <w:spacing w:val="-8"/>
        </w:rPr>
        <w:t> </w:t>
      </w:r>
      <w:r>
        <w:rPr>
          <w:color w:val="231F20"/>
        </w:rPr>
        <w:t>animal</w:t>
      </w:r>
      <w:r>
        <w:rPr>
          <w:color w:val="231F20"/>
          <w:spacing w:val="-9"/>
        </w:rPr>
        <w:t> </w:t>
      </w:r>
      <w:r>
        <w:rPr>
          <w:color w:val="231F20"/>
        </w:rPr>
        <w:t>drops</w:t>
      </w:r>
      <w:r>
        <w:rPr>
          <w:color w:val="231F20"/>
          <w:spacing w:val="-8"/>
        </w:rPr>
        <w:t> </w:t>
      </w:r>
      <w:r>
        <w:rPr>
          <w:color w:val="231F20"/>
        </w:rPr>
        <w:t>dead</w:t>
      </w:r>
      <w:r>
        <w:rPr>
          <w:color w:val="231F20"/>
          <w:spacing w:val="-9"/>
        </w:rPr>
        <w:t> </w:t>
      </w:r>
      <w:r>
        <w:rPr>
          <w:color w:val="231F20"/>
        </w:rPr>
        <w:t>or</w:t>
      </w:r>
      <w:r>
        <w:rPr>
          <w:color w:val="231F20"/>
          <w:spacing w:val="-8"/>
        </w:rPr>
        <w:t> </w:t>
      </w:r>
      <w:r>
        <w:rPr>
          <w:color w:val="231F20"/>
        </w:rPr>
        <w:t>breaks</w:t>
      </w:r>
      <w:r>
        <w:rPr>
          <w:color w:val="231F20"/>
          <w:spacing w:val="-9"/>
        </w:rPr>
        <w:t> </w:t>
      </w:r>
      <w:r>
        <w:rPr>
          <w:color w:val="231F20"/>
        </w:rPr>
        <w:t>a</w:t>
      </w:r>
      <w:r>
        <w:rPr>
          <w:color w:val="231F20"/>
          <w:spacing w:val="-8"/>
        </w:rPr>
        <w:t> </w:t>
      </w:r>
      <w:r>
        <w:rPr>
          <w:color w:val="231F20"/>
        </w:rPr>
        <w:t>leg. </w:t>
      </w:r>
      <w:r>
        <w:rPr>
          <w:color w:val="231F20"/>
          <w:spacing w:val="-3"/>
        </w:rPr>
        <w:t>He</w:t>
      </w:r>
      <w:r>
        <w:rPr>
          <w:color w:val="231F20"/>
          <w:spacing w:val="-5"/>
        </w:rPr>
        <w:t> </w:t>
      </w:r>
      <w:r>
        <w:rPr>
          <w:color w:val="231F20"/>
        </w:rPr>
        <w:t>is</w:t>
      </w:r>
      <w:r>
        <w:rPr>
          <w:color w:val="231F20"/>
          <w:spacing w:val="-5"/>
        </w:rPr>
        <w:t> </w:t>
      </w:r>
      <w:r>
        <w:rPr>
          <w:color w:val="231F20"/>
        </w:rPr>
        <w:t>only</w:t>
      </w:r>
      <w:r>
        <w:rPr>
          <w:color w:val="231F20"/>
          <w:spacing w:val="-4"/>
        </w:rPr>
        <w:t> </w:t>
      </w:r>
      <w:r>
        <w:rPr>
          <w:color w:val="231F20"/>
        </w:rPr>
        <w:t>exempt</w:t>
      </w:r>
      <w:r>
        <w:rPr>
          <w:color w:val="231F20"/>
          <w:spacing w:val="-5"/>
        </w:rPr>
        <w:t> </w:t>
      </w:r>
      <w:r>
        <w:rPr>
          <w:color w:val="231F20"/>
        </w:rPr>
        <w:t>if</w:t>
      </w:r>
      <w:r>
        <w:rPr>
          <w:color w:val="231F20"/>
          <w:spacing w:val="-4"/>
        </w:rPr>
        <w:t> </w:t>
      </w:r>
      <w:r>
        <w:rPr>
          <w:color w:val="231F20"/>
        </w:rPr>
        <w:t>the</w:t>
      </w:r>
      <w:r>
        <w:rPr>
          <w:color w:val="231F20"/>
          <w:spacing w:val="-5"/>
        </w:rPr>
        <w:t> </w:t>
      </w:r>
      <w:r>
        <w:rPr>
          <w:color w:val="231F20"/>
        </w:rPr>
        <w:t>animal</w:t>
      </w:r>
      <w:r>
        <w:rPr>
          <w:color w:val="231F20"/>
          <w:spacing w:val="-4"/>
        </w:rPr>
        <w:t> </w:t>
      </w:r>
      <w:r>
        <w:rPr>
          <w:color w:val="231F20"/>
        </w:rPr>
        <w:t>died</w:t>
      </w:r>
      <w:r>
        <w:rPr>
          <w:color w:val="231F20"/>
          <w:spacing w:val="-5"/>
        </w:rPr>
        <w:t> </w:t>
      </w:r>
      <w:r>
        <w:rPr>
          <w:color w:val="231F20"/>
        </w:rPr>
        <w:t>in</w:t>
      </w:r>
      <w:r>
        <w:rPr>
          <w:color w:val="231F20"/>
          <w:spacing w:val="-5"/>
        </w:rPr>
        <w:t> </w:t>
      </w:r>
      <w:r>
        <w:rPr>
          <w:color w:val="231F20"/>
        </w:rPr>
        <w:t>the</w:t>
      </w:r>
      <w:r>
        <w:rPr>
          <w:color w:val="231F20"/>
          <w:spacing w:val="-4"/>
        </w:rPr>
        <w:t> </w:t>
      </w:r>
      <w:r>
        <w:rPr>
          <w:color w:val="231F20"/>
        </w:rPr>
        <w:t>course</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work</w:t>
      </w:r>
      <w:r>
        <w:rPr>
          <w:color w:val="231F20"/>
          <w:spacing w:val="-4"/>
        </w:rPr>
        <w:t> </w:t>
      </w:r>
      <w:r>
        <w:rPr>
          <w:color w:val="231F20"/>
        </w:rPr>
        <w:t>it</w:t>
      </w:r>
      <w:r>
        <w:rPr>
          <w:color w:val="231F20"/>
          <w:spacing w:val="-5"/>
        </w:rPr>
        <w:t> </w:t>
      </w:r>
      <w:r>
        <w:rPr>
          <w:color w:val="231F20"/>
        </w:rPr>
        <w:t>was borrowed</w:t>
      </w:r>
      <w:r>
        <w:rPr>
          <w:color w:val="231F20"/>
          <w:spacing w:val="-13"/>
        </w:rPr>
        <w:t> </w:t>
      </w:r>
      <w:r>
        <w:rPr>
          <w:color w:val="231F20"/>
        </w:rPr>
        <w:t>to</w:t>
      </w:r>
      <w:r>
        <w:rPr>
          <w:color w:val="231F20"/>
          <w:spacing w:val="-13"/>
        </w:rPr>
        <w:t> </w:t>
      </w:r>
      <w:r>
        <w:rPr>
          <w:color w:val="231F20"/>
          <w:spacing w:val="-3"/>
        </w:rPr>
        <w:t>do,</w:t>
      </w:r>
      <w:r>
        <w:rPr>
          <w:color w:val="231F20"/>
          <w:spacing w:val="-13"/>
        </w:rPr>
        <w:t> </w:t>
      </w:r>
      <w:r>
        <w:rPr>
          <w:rFonts w:ascii="Palatino Linotype"/>
          <w:i/>
          <w:color w:val="231F20"/>
        </w:rPr>
        <w:t>meisah</w:t>
      </w:r>
      <w:r>
        <w:rPr>
          <w:rFonts w:ascii="Palatino Linotype"/>
          <w:i/>
          <w:color w:val="231F20"/>
          <w:spacing w:val="-13"/>
        </w:rPr>
        <w:t> </w:t>
      </w:r>
      <w:r>
        <w:rPr>
          <w:rFonts w:ascii="Palatino Linotype"/>
          <w:i/>
          <w:color w:val="231F20"/>
        </w:rPr>
        <w:t>machmas</w:t>
      </w:r>
      <w:r>
        <w:rPr>
          <w:rFonts w:ascii="Palatino Linotype"/>
          <w:i/>
          <w:color w:val="231F20"/>
          <w:spacing w:val="-13"/>
        </w:rPr>
        <w:t> </w:t>
      </w:r>
      <w:r>
        <w:rPr>
          <w:rFonts w:ascii="Palatino Linotype"/>
          <w:i/>
          <w:color w:val="231F20"/>
          <w:spacing w:val="-2"/>
        </w:rPr>
        <w:t>melachah</w:t>
      </w:r>
      <w:r>
        <w:rPr>
          <w:color w:val="231F20"/>
          <w:spacing w:val="-2"/>
        </w:rPr>
        <w:t>.</w:t>
      </w:r>
      <w:r>
        <w:rPr>
          <w:color w:val="231F20"/>
          <w:spacing w:val="-13"/>
        </w:rPr>
        <w:t> </w:t>
      </w:r>
      <w:r>
        <w:rPr>
          <w:color w:val="231F20"/>
        </w:rPr>
        <w:t>Our</w:t>
      </w:r>
      <w:r>
        <w:rPr>
          <w:color w:val="231F20"/>
          <w:spacing w:val="-13"/>
        </w:rPr>
        <w:t> </w:t>
      </w:r>
      <w:r>
        <w:rPr>
          <w:rFonts w:ascii="Palatino Linotype"/>
          <w:i/>
          <w:color w:val="231F20"/>
          <w:spacing w:val="-3"/>
        </w:rPr>
        <w:t>Mishnah</w:t>
      </w:r>
      <w:r>
        <w:rPr>
          <w:rFonts w:ascii="Palatino Linotype"/>
          <w:i/>
          <w:color w:val="231F20"/>
          <w:spacing w:val="-13"/>
        </w:rPr>
        <w:t> </w:t>
      </w:r>
      <w:r>
        <w:rPr>
          <w:color w:val="231F20"/>
        </w:rPr>
        <w:t>taught</w:t>
      </w:r>
      <w:r>
        <w:rPr>
          <w:color w:val="231F20"/>
          <w:spacing w:val="-13"/>
        </w:rPr>
        <w:t> </w:t>
      </w:r>
      <w:r>
        <w:rPr>
          <w:color w:val="231F20"/>
          <w:spacing w:val="-3"/>
        </w:rPr>
        <w:t>that </w:t>
      </w:r>
      <w:r>
        <w:rPr>
          <w:color w:val="231F20"/>
        </w:rPr>
        <w:t>if an animal was stolen from the home of an unpaid watchman and the</w:t>
      </w:r>
      <w:r>
        <w:rPr>
          <w:color w:val="231F20"/>
          <w:spacing w:val="-11"/>
        </w:rPr>
        <w:t> </w:t>
      </w:r>
      <w:r>
        <w:rPr>
          <w:color w:val="231F20"/>
        </w:rPr>
        <w:t>watchman</w:t>
      </w:r>
      <w:r>
        <w:rPr>
          <w:color w:val="231F20"/>
          <w:spacing w:val="-10"/>
        </w:rPr>
        <w:t> </w:t>
      </w:r>
      <w:r>
        <w:rPr>
          <w:color w:val="231F20"/>
        </w:rPr>
        <w:t>decided</w:t>
      </w:r>
      <w:r>
        <w:rPr>
          <w:color w:val="231F20"/>
          <w:spacing w:val="-10"/>
        </w:rPr>
        <w:t> </w:t>
      </w:r>
      <w:r>
        <w:rPr>
          <w:color w:val="231F20"/>
        </w:rPr>
        <w:t>to</w:t>
      </w:r>
      <w:r>
        <w:rPr>
          <w:color w:val="231F20"/>
          <w:spacing w:val="-10"/>
        </w:rPr>
        <w:t> </w:t>
      </w:r>
      <w:r>
        <w:rPr>
          <w:color w:val="231F20"/>
        </w:rPr>
        <w:t>pay</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animal</w:t>
      </w:r>
      <w:r>
        <w:rPr>
          <w:color w:val="231F20"/>
          <w:spacing w:val="-11"/>
        </w:rPr>
        <w:t> </w:t>
      </w:r>
      <w:r>
        <w:rPr>
          <w:color w:val="231F20"/>
        </w:rPr>
        <w:t>instead</w:t>
      </w:r>
      <w:r>
        <w:rPr>
          <w:color w:val="231F20"/>
          <w:spacing w:val="-10"/>
        </w:rPr>
        <w:t> </w:t>
      </w:r>
      <w:r>
        <w:rPr>
          <w:color w:val="231F20"/>
        </w:rPr>
        <w:t>of</w:t>
      </w:r>
      <w:r>
        <w:rPr>
          <w:color w:val="231F20"/>
          <w:spacing w:val="-10"/>
        </w:rPr>
        <w:t> </w:t>
      </w:r>
      <w:r>
        <w:rPr>
          <w:color w:val="231F20"/>
        </w:rPr>
        <w:t>claiming</w:t>
      </w:r>
      <w:r>
        <w:rPr>
          <w:color w:val="231F20"/>
          <w:spacing w:val="-10"/>
        </w:rPr>
        <w:t> </w:t>
      </w:r>
      <w:r>
        <w:rPr>
          <w:color w:val="231F20"/>
        </w:rPr>
        <w:t>theft and</w:t>
      </w:r>
      <w:r>
        <w:rPr>
          <w:color w:val="231F20"/>
          <w:spacing w:val="-9"/>
        </w:rPr>
        <w:t> </w:t>
      </w:r>
      <w:r>
        <w:rPr>
          <w:color w:val="231F20"/>
        </w:rPr>
        <w:t>swearing,</w:t>
      </w:r>
      <w:r>
        <w:rPr>
          <w:color w:val="231F20"/>
          <w:spacing w:val="-8"/>
        </w:rPr>
        <w:t> </w:t>
      </w:r>
      <w:r>
        <w:rPr>
          <w:color w:val="231F20"/>
        </w:rPr>
        <w:t>then</w:t>
      </w:r>
      <w:r>
        <w:rPr>
          <w:color w:val="231F20"/>
          <w:spacing w:val="-8"/>
        </w:rPr>
        <w:t> </w:t>
      </w:r>
      <w:r>
        <w:rPr>
          <w:color w:val="231F20"/>
        </w:rPr>
        <w:t>the</w:t>
      </w:r>
      <w:r>
        <w:rPr>
          <w:color w:val="231F20"/>
          <w:spacing w:val="-8"/>
        </w:rPr>
        <w:t> </w:t>
      </w:r>
      <w:r>
        <w:rPr>
          <w:color w:val="231F20"/>
        </w:rPr>
        <w:t>watchman</w:t>
      </w:r>
      <w:r>
        <w:rPr>
          <w:color w:val="231F20"/>
          <w:spacing w:val="-8"/>
        </w:rPr>
        <w:t> </w:t>
      </w:r>
      <w:r>
        <w:rPr>
          <w:color w:val="231F20"/>
        </w:rPr>
        <w:t>would</w:t>
      </w:r>
      <w:r>
        <w:rPr>
          <w:color w:val="231F20"/>
          <w:spacing w:val="-9"/>
        </w:rPr>
        <w:t> </w:t>
      </w:r>
      <w:r>
        <w:rPr>
          <w:color w:val="231F20"/>
        </w:rPr>
        <w:t>receive</w:t>
      </w:r>
      <w:r>
        <w:rPr>
          <w:color w:val="231F20"/>
          <w:spacing w:val="-8"/>
        </w:rPr>
        <w:t> </w:t>
      </w:r>
      <w:r>
        <w:rPr>
          <w:color w:val="231F20"/>
        </w:rPr>
        <w:t>the</w:t>
      </w:r>
      <w:r>
        <w:rPr>
          <w:color w:val="231F20"/>
          <w:spacing w:val="-8"/>
        </w:rPr>
        <w:t> </w:t>
      </w:r>
      <w:r>
        <w:rPr>
          <w:color w:val="231F20"/>
        </w:rPr>
        <w:t>double</w:t>
      </w:r>
      <w:r>
        <w:rPr>
          <w:color w:val="231F20"/>
          <w:spacing w:val="-8"/>
        </w:rPr>
        <w:t> </w:t>
      </w:r>
      <w:r>
        <w:rPr>
          <w:color w:val="231F20"/>
        </w:rPr>
        <w:t>payment if</w:t>
      </w:r>
      <w:r>
        <w:rPr>
          <w:color w:val="231F20"/>
          <w:spacing w:val="-12"/>
        </w:rPr>
        <w:t> </w:t>
      </w:r>
      <w:r>
        <w:rPr>
          <w:color w:val="231F20"/>
        </w:rPr>
        <w:t>the</w:t>
      </w:r>
      <w:r>
        <w:rPr>
          <w:color w:val="231F20"/>
          <w:spacing w:val="-11"/>
        </w:rPr>
        <w:t> </w:t>
      </w:r>
      <w:r>
        <w:rPr>
          <w:color w:val="231F20"/>
        </w:rPr>
        <w:t>thief</w:t>
      </w:r>
      <w:r>
        <w:rPr>
          <w:color w:val="231F20"/>
          <w:spacing w:val="-11"/>
        </w:rPr>
        <w:t> </w:t>
      </w:r>
      <w:r>
        <w:rPr>
          <w:color w:val="231F20"/>
        </w:rPr>
        <w:t>would</w:t>
      </w:r>
      <w:r>
        <w:rPr>
          <w:color w:val="231F20"/>
          <w:spacing w:val="-11"/>
        </w:rPr>
        <w:t> </w:t>
      </w:r>
      <w:r>
        <w:rPr>
          <w:color w:val="231F20"/>
        </w:rPr>
        <w:t>be</w:t>
      </w:r>
      <w:r>
        <w:rPr>
          <w:color w:val="231F20"/>
          <w:spacing w:val="-11"/>
        </w:rPr>
        <w:t> </w:t>
      </w:r>
      <w:r>
        <w:rPr>
          <w:color w:val="231F20"/>
        </w:rPr>
        <w:t>found</w:t>
      </w:r>
      <w:r>
        <w:rPr>
          <w:color w:val="231F20"/>
          <w:spacing w:val="-12"/>
        </w:rPr>
        <w:t> </w:t>
      </w:r>
      <w:r>
        <w:rPr>
          <w:color w:val="231F20"/>
        </w:rPr>
        <w:t>and</w:t>
      </w:r>
      <w:r>
        <w:rPr>
          <w:color w:val="231F20"/>
          <w:spacing w:val="-11"/>
        </w:rPr>
        <w:t> </w:t>
      </w:r>
      <w:r>
        <w:rPr>
          <w:color w:val="231F20"/>
        </w:rPr>
        <w:t>obligated</w:t>
      </w:r>
      <w:r>
        <w:rPr>
          <w:color w:val="231F20"/>
          <w:spacing w:val="-11"/>
        </w:rPr>
        <w:t> </w:t>
      </w:r>
      <w:r>
        <w:rPr>
          <w:color w:val="231F20"/>
        </w:rPr>
        <w:t>to</w:t>
      </w:r>
      <w:r>
        <w:rPr>
          <w:color w:val="231F20"/>
          <w:spacing w:val="-11"/>
        </w:rPr>
        <w:t> </w:t>
      </w:r>
      <w:r>
        <w:rPr>
          <w:color w:val="231F20"/>
          <w:spacing w:val="-6"/>
        </w:rPr>
        <w:t>pay.</w:t>
      </w:r>
      <w:r>
        <w:rPr>
          <w:color w:val="231F20"/>
          <w:spacing w:val="-11"/>
        </w:rPr>
        <w:t> </w:t>
      </w:r>
      <w:r>
        <w:rPr>
          <w:color w:val="231F20"/>
        </w:rPr>
        <w:t>Our</w:t>
      </w:r>
      <w:r>
        <w:rPr>
          <w:color w:val="231F20"/>
          <w:spacing w:val="-11"/>
        </w:rPr>
        <w:t> </w:t>
      </w:r>
      <w:r>
        <w:rPr>
          <w:rFonts w:ascii="Palatino Linotype"/>
          <w:i/>
          <w:color w:val="231F20"/>
        </w:rPr>
        <w:t>Gemara</w:t>
      </w:r>
      <w:r>
        <w:rPr>
          <w:rFonts w:ascii="Palatino Linotype"/>
          <w:i/>
          <w:color w:val="231F20"/>
          <w:spacing w:val="-12"/>
        </w:rPr>
        <w:t> </w:t>
      </w:r>
      <w:r>
        <w:rPr>
          <w:color w:val="231F20"/>
        </w:rPr>
        <w:t>teaches that</w:t>
      </w:r>
      <w:r>
        <w:rPr>
          <w:color w:val="231F20"/>
          <w:spacing w:val="-11"/>
        </w:rPr>
        <w:t> </w:t>
      </w:r>
      <w:r>
        <w:rPr>
          <w:color w:val="231F20"/>
        </w:rPr>
        <w:t>even</w:t>
      </w:r>
      <w:r>
        <w:rPr>
          <w:color w:val="231F20"/>
          <w:spacing w:val="-10"/>
        </w:rPr>
        <w:t> </w:t>
      </w:r>
      <w:r>
        <w:rPr>
          <w:color w:val="231F20"/>
        </w:rPr>
        <w:t>though</w:t>
      </w:r>
      <w:r>
        <w:rPr>
          <w:color w:val="231F20"/>
          <w:spacing w:val="-11"/>
        </w:rPr>
        <w:t> </w:t>
      </w:r>
      <w:r>
        <w:rPr>
          <w:color w:val="231F20"/>
        </w:rPr>
        <w:t>the</w:t>
      </w:r>
      <w:r>
        <w:rPr>
          <w:color w:val="231F20"/>
          <w:spacing w:val="-10"/>
        </w:rPr>
        <w:t> </w:t>
      </w:r>
      <w:r>
        <w:rPr>
          <w:color w:val="231F20"/>
        </w:rPr>
        <w:t>watchman</w:t>
      </w:r>
      <w:r>
        <w:rPr>
          <w:color w:val="231F20"/>
          <w:spacing w:val="-11"/>
        </w:rPr>
        <w:t> </w:t>
      </w:r>
      <w:r>
        <w:rPr>
          <w:color w:val="231F20"/>
        </w:rPr>
        <w:t>would</w:t>
      </w:r>
      <w:r>
        <w:rPr>
          <w:color w:val="231F20"/>
          <w:spacing w:val="-10"/>
        </w:rPr>
        <w:t> </w:t>
      </w:r>
      <w:r>
        <w:rPr>
          <w:color w:val="231F20"/>
        </w:rPr>
        <w:t>be</w:t>
      </w:r>
      <w:r>
        <w:rPr>
          <w:color w:val="231F20"/>
          <w:spacing w:val="-10"/>
        </w:rPr>
        <w:t> </w:t>
      </w:r>
      <w:r>
        <w:rPr>
          <w:color w:val="231F20"/>
        </w:rPr>
        <w:t>entitled</w:t>
      </w:r>
      <w:r>
        <w:rPr>
          <w:color w:val="231F20"/>
          <w:spacing w:val="-11"/>
        </w:rPr>
        <w:t> </w:t>
      </w:r>
      <w:r>
        <w:rPr>
          <w:color w:val="231F20"/>
        </w:rPr>
        <w:t>to</w:t>
      </w:r>
      <w:r>
        <w:rPr>
          <w:color w:val="231F20"/>
          <w:spacing w:val="-10"/>
        </w:rPr>
        <w:t> </w:t>
      </w:r>
      <w:r>
        <w:rPr>
          <w:color w:val="231F20"/>
        </w:rPr>
        <w:t>pay</w:t>
      </w:r>
      <w:r>
        <w:rPr>
          <w:color w:val="231F20"/>
          <w:spacing w:val="-11"/>
        </w:rPr>
        <w:t> </w:t>
      </w:r>
      <w:r>
        <w:rPr>
          <w:color w:val="231F20"/>
        </w:rPr>
        <w:t>for</w:t>
      </w:r>
      <w:r>
        <w:rPr>
          <w:color w:val="231F20"/>
          <w:spacing w:val="-10"/>
        </w:rPr>
        <w:t> </w:t>
      </w:r>
      <w:r>
        <w:rPr>
          <w:color w:val="231F20"/>
        </w:rPr>
        <w:t>the</w:t>
      </w:r>
      <w:r>
        <w:rPr>
          <w:color w:val="231F20"/>
          <w:spacing w:val="-10"/>
        </w:rPr>
        <w:t> </w:t>
      </w:r>
      <w:r>
        <w:rPr>
          <w:color w:val="231F20"/>
        </w:rPr>
        <w:t>item, and then be entitled to receive the double payment, he would still have to swear that the item was not in his domain. </w:t>
      </w:r>
      <w:r>
        <w:rPr>
          <w:color w:val="231F20"/>
          <w:spacing w:val="-3"/>
        </w:rPr>
        <w:t>Perhaps </w:t>
      </w:r>
      <w:r>
        <w:rPr>
          <w:color w:val="231F20"/>
        </w:rPr>
        <w:t>he liked the item and chose to keep it while paying for it. The court would make him take an oath that he did not have the</w:t>
      </w:r>
      <w:r>
        <w:rPr>
          <w:color w:val="231F20"/>
          <w:spacing w:val="19"/>
        </w:rPr>
        <w:t> </w:t>
      </w:r>
      <w:r>
        <w:rPr>
          <w:color w:val="231F20"/>
        </w:rPr>
        <w:t>item.</w:t>
      </w:r>
    </w:p>
    <w:p>
      <w:pPr>
        <w:pStyle w:val="BodyText"/>
        <w:spacing w:line="295" w:lineRule="auto" w:before="9"/>
        <w:ind w:left="119" w:right="137" w:firstLine="360"/>
        <w:jc w:val="both"/>
      </w:pPr>
      <w:r>
        <w:rPr>
          <w:rFonts w:ascii="Palatino Linotype" w:hAnsi="Palatino Linotype"/>
          <w:i/>
          <w:color w:val="231F20"/>
          <w:spacing w:val="-3"/>
        </w:rPr>
        <w:t>Rambam </w:t>
      </w:r>
      <w:r>
        <w:rPr>
          <w:color w:val="231F20"/>
        </w:rPr>
        <w:t>writes that the watchman would swear that he does</w:t>
      </w:r>
      <w:r>
        <w:rPr>
          <w:color w:val="231F20"/>
          <w:spacing w:val="-37"/>
        </w:rPr>
        <w:t> </w:t>
      </w:r>
      <w:r>
        <w:rPr>
          <w:color w:val="231F20"/>
        </w:rPr>
        <w:t>not have the object and then the depositor would receive the payment for the object from him. </w:t>
      </w:r>
      <w:r>
        <w:rPr>
          <w:rFonts w:ascii="Palatino Linotype" w:hAnsi="Palatino Linotype"/>
          <w:i/>
          <w:color w:val="231F20"/>
        </w:rPr>
        <w:t>Ritva </w:t>
      </w:r>
      <w:r>
        <w:rPr>
          <w:color w:val="231F20"/>
        </w:rPr>
        <w:t>inferred from </w:t>
      </w:r>
      <w:r>
        <w:rPr>
          <w:rFonts w:ascii="Palatino Linotype" w:hAnsi="Palatino Linotype"/>
          <w:i/>
          <w:color w:val="231F20"/>
          <w:spacing w:val="-3"/>
        </w:rPr>
        <w:t>Rambam </w:t>
      </w:r>
      <w:r>
        <w:rPr>
          <w:color w:val="231F20"/>
        </w:rPr>
        <w:t>that if the watchman</w:t>
      </w:r>
      <w:r>
        <w:rPr>
          <w:color w:val="231F20"/>
          <w:spacing w:val="-15"/>
        </w:rPr>
        <w:t> </w:t>
      </w:r>
      <w:r>
        <w:rPr>
          <w:color w:val="231F20"/>
        </w:rPr>
        <w:t>already</w:t>
      </w:r>
      <w:r>
        <w:rPr>
          <w:color w:val="231F20"/>
          <w:spacing w:val="-14"/>
        </w:rPr>
        <w:t> </w:t>
      </w:r>
      <w:r>
        <w:rPr>
          <w:color w:val="231F20"/>
        </w:rPr>
        <w:t>paid</w:t>
      </w:r>
      <w:r>
        <w:rPr>
          <w:color w:val="231F20"/>
          <w:spacing w:val="-14"/>
        </w:rPr>
        <w:t> </w:t>
      </w:r>
      <w:r>
        <w:rPr>
          <w:color w:val="231F20"/>
        </w:rPr>
        <w:t>for</w:t>
      </w:r>
      <w:r>
        <w:rPr>
          <w:color w:val="231F20"/>
          <w:spacing w:val="-14"/>
        </w:rPr>
        <w:t> </w:t>
      </w:r>
      <w:r>
        <w:rPr>
          <w:color w:val="231F20"/>
        </w:rPr>
        <w:t>the</w:t>
      </w:r>
      <w:r>
        <w:rPr>
          <w:color w:val="231F20"/>
          <w:spacing w:val="-14"/>
        </w:rPr>
        <w:t> </w:t>
      </w:r>
      <w:r>
        <w:rPr>
          <w:color w:val="231F20"/>
        </w:rPr>
        <w:t>object,</w:t>
      </w:r>
      <w:r>
        <w:rPr>
          <w:color w:val="231F20"/>
          <w:spacing w:val="-14"/>
        </w:rPr>
        <w:t> </w:t>
      </w:r>
      <w:r>
        <w:rPr>
          <w:color w:val="231F20"/>
        </w:rPr>
        <w:t>we</w:t>
      </w:r>
      <w:r>
        <w:rPr>
          <w:color w:val="231F20"/>
          <w:spacing w:val="-14"/>
        </w:rPr>
        <w:t> </w:t>
      </w:r>
      <w:r>
        <w:rPr>
          <w:color w:val="231F20"/>
        </w:rPr>
        <w:t>would</w:t>
      </w:r>
      <w:r>
        <w:rPr>
          <w:color w:val="231F20"/>
          <w:spacing w:val="-14"/>
        </w:rPr>
        <w:t> </w:t>
      </w:r>
      <w:r>
        <w:rPr>
          <w:color w:val="231F20"/>
        </w:rPr>
        <w:t>not</w:t>
      </w:r>
      <w:r>
        <w:rPr>
          <w:color w:val="231F20"/>
          <w:spacing w:val="-14"/>
        </w:rPr>
        <w:t> </w:t>
      </w:r>
      <w:r>
        <w:rPr>
          <w:color w:val="231F20"/>
        </w:rPr>
        <w:t>make</w:t>
      </w:r>
      <w:r>
        <w:rPr>
          <w:color w:val="231F20"/>
          <w:spacing w:val="-14"/>
        </w:rPr>
        <w:t> </w:t>
      </w:r>
      <w:r>
        <w:rPr>
          <w:color w:val="231F20"/>
        </w:rPr>
        <w:t>him</w:t>
      </w:r>
      <w:r>
        <w:rPr>
          <w:color w:val="231F20"/>
          <w:spacing w:val="-14"/>
        </w:rPr>
        <w:t> </w:t>
      </w:r>
      <w:r>
        <w:rPr>
          <w:color w:val="231F20"/>
          <w:spacing w:val="-4"/>
        </w:rPr>
        <w:t>swear. </w:t>
      </w:r>
      <w:r>
        <w:rPr>
          <w:rFonts w:ascii="Palatino Linotype" w:hAnsi="Palatino Linotype"/>
          <w:i/>
          <w:color w:val="231F20"/>
        </w:rPr>
        <w:t>Ritva</w:t>
      </w:r>
      <w:r>
        <w:rPr>
          <w:rFonts w:ascii="Palatino Linotype" w:hAnsi="Palatino Linotype"/>
          <w:i/>
          <w:color w:val="231F20"/>
          <w:spacing w:val="-16"/>
        </w:rPr>
        <w:t> </w:t>
      </w:r>
      <w:r>
        <w:rPr>
          <w:color w:val="231F20"/>
        </w:rPr>
        <w:t>was</w:t>
      </w:r>
      <w:r>
        <w:rPr>
          <w:color w:val="231F20"/>
          <w:spacing w:val="-16"/>
        </w:rPr>
        <w:t> </w:t>
      </w:r>
      <w:r>
        <w:rPr>
          <w:color w:val="231F20"/>
        </w:rPr>
        <w:t>bothered</w:t>
      </w:r>
      <w:r>
        <w:rPr>
          <w:color w:val="231F20"/>
          <w:spacing w:val="-15"/>
        </w:rPr>
        <w:t> </w:t>
      </w:r>
      <w:r>
        <w:rPr>
          <w:color w:val="231F20"/>
        </w:rPr>
        <w:t>by</w:t>
      </w:r>
      <w:r>
        <w:rPr>
          <w:color w:val="231F20"/>
          <w:spacing w:val="-16"/>
        </w:rPr>
        <w:t> </w:t>
      </w:r>
      <w:r>
        <w:rPr>
          <w:color w:val="231F20"/>
        </w:rPr>
        <w:t>this.</w:t>
      </w:r>
      <w:r>
        <w:rPr>
          <w:color w:val="231F20"/>
          <w:spacing w:val="-16"/>
        </w:rPr>
        <w:t> </w:t>
      </w:r>
      <w:r>
        <w:rPr>
          <w:color w:val="231F20"/>
          <w:spacing w:val="-3"/>
        </w:rPr>
        <w:t>He</w:t>
      </w:r>
      <w:r>
        <w:rPr>
          <w:color w:val="231F20"/>
          <w:spacing w:val="-16"/>
        </w:rPr>
        <w:t> </w:t>
      </w:r>
      <w:r>
        <w:rPr>
          <w:color w:val="231F20"/>
        </w:rPr>
        <w:t>argued</w:t>
      </w:r>
      <w:r>
        <w:rPr>
          <w:color w:val="231F20"/>
          <w:spacing w:val="-16"/>
        </w:rPr>
        <w:t> </w:t>
      </w:r>
      <w:r>
        <w:rPr>
          <w:color w:val="231F20"/>
        </w:rPr>
        <w:t>that</w:t>
      </w:r>
      <w:r>
        <w:rPr>
          <w:color w:val="231F20"/>
          <w:spacing w:val="-15"/>
        </w:rPr>
        <w:t> </w:t>
      </w:r>
      <w:r>
        <w:rPr>
          <w:color w:val="231F20"/>
        </w:rPr>
        <w:t>even</w:t>
      </w:r>
      <w:r>
        <w:rPr>
          <w:color w:val="231F20"/>
          <w:spacing w:val="-17"/>
        </w:rPr>
        <w:t> </w:t>
      </w:r>
      <w:r>
        <w:rPr>
          <w:color w:val="231F20"/>
        </w:rPr>
        <w:t>if</w:t>
      </w:r>
      <w:r>
        <w:rPr>
          <w:color w:val="231F20"/>
          <w:spacing w:val="-15"/>
        </w:rPr>
        <w:t> </w:t>
      </w:r>
      <w:r>
        <w:rPr>
          <w:color w:val="231F20"/>
        </w:rPr>
        <w:t>the</w:t>
      </w:r>
      <w:r>
        <w:rPr>
          <w:color w:val="231F20"/>
          <w:spacing w:val="-16"/>
        </w:rPr>
        <w:t> </w:t>
      </w:r>
      <w:r>
        <w:rPr>
          <w:color w:val="231F20"/>
        </w:rPr>
        <w:t>watchman</w:t>
      </w:r>
      <w:r>
        <w:rPr>
          <w:color w:val="231F20"/>
          <w:spacing w:val="-15"/>
        </w:rPr>
        <w:t> </w:t>
      </w:r>
      <w:r>
        <w:rPr>
          <w:color w:val="231F20"/>
        </w:rPr>
        <w:t>paid we</w:t>
      </w:r>
      <w:r>
        <w:rPr>
          <w:color w:val="231F20"/>
          <w:spacing w:val="-14"/>
        </w:rPr>
        <w:t> </w:t>
      </w:r>
      <w:r>
        <w:rPr>
          <w:color w:val="231F20"/>
        </w:rPr>
        <w:t>should</w:t>
      </w:r>
      <w:r>
        <w:rPr>
          <w:color w:val="231F20"/>
          <w:spacing w:val="-13"/>
        </w:rPr>
        <w:t> </w:t>
      </w:r>
      <w:r>
        <w:rPr>
          <w:color w:val="231F20"/>
        </w:rPr>
        <w:t>suspect</w:t>
      </w:r>
      <w:r>
        <w:rPr>
          <w:color w:val="231F20"/>
          <w:spacing w:val="-13"/>
        </w:rPr>
        <w:t> </w:t>
      </w:r>
      <w:r>
        <w:rPr>
          <w:color w:val="231F20"/>
        </w:rPr>
        <w:t>that</w:t>
      </w:r>
      <w:r>
        <w:rPr>
          <w:color w:val="231F20"/>
          <w:spacing w:val="-14"/>
        </w:rPr>
        <w:t> </w:t>
      </w:r>
      <w:r>
        <w:rPr>
          <w:color w:val="231F20"/>
        </w:rPr>
        <w:t>he</w:t>
      </w:r>
      <w:r>
        <w:rPr>
          <w:color w:val="231F20"/>
          <w:spacing w:val="-13"/>
        </w:rPr>
        <w:t> </w:t>
      </w:r>
      <w:r>
        <w:rPr>
          <w:color w:val="231F20"/>
        </w:rPr>
        <w:t>was</w:t>
      </w:r>
      <w:r>
        <w:rPr>
          <w:color w:val="231F20"/>
          <w:spacing w:val="-13"/>
        </w:rPr>
        <w:t> </w:t>
      </w:r>
      <w:r>
        <w:rPr>
          <w:color w:val="231F20"/>
        </w:rPr>
        <w:t>holding</w:t>
      </w:r>
      <w:r>
        <w:rPr>
          <w:color w:val="231F20"/>
          <w:spacing w:val="-13"/>
        </w:rPr>
        <w:t> </w:t>
      </w:r>
      <w:r>
        <w:rPr>
          <w:color w:val="231F20"/>
          <w:spacing w:val="-3"/>
        </w:rPr>
        <w:t>onto</w:t>
      </w:r>
      <w:r>
        <w:rPr>
          <w:color w:val="231F20"/>
          <w:spacing w:val="-14"/>
        </w:rPr>
        <w:t> </w:t>
      </w:r>
      <w:r>
        <w:rPr>
          <w:color w:val="231F20"/>
        </w:rPr>
        <w:t>the</w:t>
      </w:r>
      <w:r>
        <w:rPr>
          <w:color w:val="231F20"/>
          <w:spacing w:val="-13"/>
        </w:rPr>
        <w:t> </w:t>
      </w:r>
      <w:r>
        <w:rPr>
          <w:color w:val="231F20"/>
        </w:rPr>
        <w:t>object,</w:t>
      </w:r>
      <w:r>
        <w:rPr>
          <w:color w:val="231F20"/>
          <w:spacing w:val="-13"/>
        </w:rPr>
        <w:t> </w:t>
      </w:r>
      <w:r>
        <w:rPr>
          <w:color w:val="231F20"/>
        </w:rPr>
        <w:t>and</w:t>
      </w:r>
      <w:r>
        <w:rPr>
          <w:color w:val="231F20"/>
          <w:spacing w:val="-14"/>
        </w:rPr>
        <w:t> </w:t>
      </w:r>
      <w:r>
        <w:rPr>
          <w:color w:val="231F20"/>
        </w:rPr>
        <w:t>we</w:t>
      </w:r>
      <w:r>
        <w:rPr>
          <w:color w:val="231F20"/>
          <w:spacing w:val="-13"/>
        </w:rPr>
        <w:t> </w:t>
      </w:r>
      <w:r>
        <w:rPr>
          <w:color w:val="231F20"/>
        </w:rPr>
        <w:t>should make him take an oath that he did not have the object. </w:t>
      </w:r>
      <w:r>
        <w:rPr>
          <w:rFonts w:ascii="Palatino Linotype" w:hAnsi="Palatino Linotype"/>
          <w:i/>
          <w:color w:val="231F20"/>
        </w:rPr>
        <w:t>Ritva </w:t>
      </w:r>
      <w:r>
        <w:rPr>
          <w:color w:val="231F20"/>
        </w:rPr>
        <w:t>rejects the</w:t>
      </w:r>
      <w:r>
        <w:rPr>
          <w:color w:val="231F20"/>
          <w:spacing w:val="-11"/>
        </w:rPr>
        <w:t> </w:t>
      </w:r>
      <w:r>
        <w:rPr>
          <w:color w:val="231F20"/>
        </w:rPr>
        <w:t>idea</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spacing w:val="-3"/>
        </w:rPr>
        <w:t>depositor’s</w:t>
      </w:r>
      <w:r>
        <w:rPr>
          <w:color w:val="231F20"/>
          <w:spacing w:val="-10"/>
        </w:rPr>
        <w:t> </w:t>
      </w:r>
      <w:r>
        <w:rPr>
          <w:color w:val="231F20"/>
        </w:rPr>
        <w:t>acceptance</w:t>
      </w:r>
      <w:r>
        <w:rPr>
          <w:color w:val="231F20"/>
          <w:spacing w:val="-11"/>
        </w:rPr>
        <w:t> </w:t>
      </w:r>
      <w:r>
        <w:rPr>
          <w:color w:val="231F20"/>
        </w:rPr>
        <w:t>of</w:t>
      </w:r>
      <w:r>
        <w:rPr>
          <w:color w:val="231F20"/>
          <w:spacing w:val="-11"/>
        </w:rPr>
        <w:t> </w:t>
      </w:r>
      <w:r>
        <w:rPr>
          <w:color w:val="231F20"/>
        </w:rPr>
        <w:t>money</w:t>
      </w:r>
      <w:r>
        <w:rPr>
          <w:color w:val="231F20"/>
          <w:spacing w:val="-11"/>
        </w:rPr>
        <w:t> </w:t>
      </w:r>
      <w:r>
        <w:rPr>
          <w:color w:val="231F20"/>
        </w:rPr>
        <w:t>was</w:t>
      </w:r>
      <w:r>
        <w:rPr>
          <w:color w:val="231F20"/>
          <w:spacing w:val="-11"/>
        </w:rPr>
        <w:t> </w:t>
      </w:r>
      <w:r>
        <w:rPr>
          <w:color w:val="231F20"/>
        </w:rPr>
        <w:t>a</w:t>
      </w:r>
      <w:r>
        <w:rPr>
          <w:color w:val="231F20"/>
          <w:spacing w:val="-10"/>
        </w:rPr>
        <w:t> </w:t>
      </w:r>
      <w:r>
        <w:rPr>
          <w:color w:val="231F20"/>
        </w:rPr>
        <w:t>waiver</w:t>
      </w:r>
      <w:r>
        <w:rPr>
          <w:color w:val="231F20"/>
          <w:spacing w:val="-11"/>
        </w:rPr>
        <w:t> </w:t>
      </w:r>
      <w:r>
        <w:rPr>
          <w:color w:val="231F20"/>
        </w:rPr>
        <w:t>of</w:t>
      </w:r>
      <w:r>
        <w:rPr>
          <w:color w:val="231F20"/>
          <w:spacing w:val="-11"/>
        </w:rPr>
        <w:t> </w:t>
      </w:r>
      <w:r>
        <w:rPr>
          <w:color w:val="231F20"/>
        </w:rPr>
        <w:t>the right to get an oath. Feelings in the heart are never powerful</w:t>
      </w:r>
      <w:r>
        <w:rPr>
          <w:color w:val="231F20"/>
          <w:spacing w:val="-35"/>
        </w:rPr>
        <w:t> </w:t>
      </w:r>
      <w:r>
        <w:rPr>
          <w:color w:val="231F20"/>
        </w:rPr>
        <w:t>enough to</w:t>
      </w:r>
      <w:r>
        <w:rPr>
          <w:color w:val="231F20"/>
          <w:spacing w:val="-13"/>
        </w:rPr>
        <w:t> </w:t>
      </w:r>
      <w:r>
        <w:rPr>
          <w:color w:val="231F20"/>
        </w:rPr>
        <w:t>create</w:t>
      </w:r>
      <w:r>
        <w:rPr>
          <w:color w:val="231F20"/>
          <w:spacing w:val="-12"/>
        </w:rPr>
        <w:t> </w:t>
      </w:r>
      <w:r>
        <w:rPr>
          <w:color w:val="231F20"/>
        </w:rPr>
        <w:t>financial</w:t>
      </w:r>
      <w:r>
        <w:rPr>
          <w:color w:val="231F20"/>
          <w:spacing w:val="-12"/>
        </w:rPr>
        <w:t> </w:t>
      </w:r>
      <w:r>
        <w:rPr>
          <w:color w:val="231F20"/>
        </w:rPr>
        <w:t>realities.</w:t>
      </w:r>
      <w:r>
        <w:rPr>
          <w:color w:val="231F20"/>
          <w:spacing w:val="-12"/>
        </w:rPr>
        <w:t> </w:t>
      </w:r>
      <w:r>
        <w:rPr>
          <w:color w:val="231F20"/>
        </w:rPr>
        <w:t>Therefore,</w:t>
      </w:r>
      <w:r>
        <w:rPr>
          <w:color w:val="231F20"/>
          <w:spacing w:val="-12"/>
        </w:rPr>
        <w:t> </w:t>
      </w:r>
      <w:r>
        <w:rPr>
          <w:rFonts w:ascii="Palatino Linotype" w:hAnsi="Palatino Linotype"/>
          <w:i/>
          <w:color w:val="231F20"/>
        </w:rPr>
        <w:t>Ritva</w:t>
      </w:r>
      <w:r>
        <w:rPr>
          <w:rFonts w:ascii="Palatino Linotype" w:hAnsi="Palatino Linotype"/>
          <w:i/>
          <w:color w:val="231F20"/>
          <w:spacing w:val="-11"/>
        </w:rPr>
        <w:t> </w:t>
      </w:r>
      <w:r>
        <w:rPr>
          <w:color w:val="231F20"/>
        </w:rPr>
        <w:t>suggests</w:t>
      </w:r>
      <w:r>
        <w:rPr>
          <w:color w:val="231F20"/>
          <w:spacing w:val="-12"/>
        </w:rPr>
        <w:t> </w:t>
      </w:r>
      <w:r>
        <w:rPr>
          <w:color w:val="231F20"/>
        </w:rPr>
        <w:t>that</w:t>
      </w:r>
      <w:r>
        <w:rPr>
          <w:color w:val="231F20"/>
          <w:spacing w:val="-12"/>
        </w:rPr>
        <w:t> </w:t>
      </w:r>
      <w:r>
        <w:rPr>
          <w:color w:val="231F20"/>
        </w:rPr>
        <w:t>even</w:t>
      </w:r>
      <w:r>
        <w:rPr>
          <w:color w:val="231F20"/>
          <w:spacing w:val="-12"/>
        </w:rPr>
        <w:t> </w:t>
      </w:r>
      <w:r>
        <w:rPr>
          <w:color w:val="231F20"/>
        </w:rPr>
        <w:t>if</w:t>
      </w:r>
      <w:r>
        <w:rPr>
          <w:color w:val="231F20"/>
          <w:spacing w:val="-12"/>
        </w:rPr>
        <w:t> </w:t>
      </w:r>
      <w:r>
        <w:rPr>
          <w:color w:val="231F20"/>
        </w:rPr>
        <w:t>the watchman</w:t>
      </w:r>
      <w:r>
        <w:rPr>
          <w:color w:val="231F20"/>
          <w:spacing w:val="-14"/>
        </w:rPr>
        <w:t> </w:t>
      </w:r>
      <w:r>
        <w:rPr>
          <w:color w:val="231F20"/>
        </w:rPr>
        <w:t>would</w:t>
      </w:r>
      <w:r>
        <w:rPr>
          <w:color w:val="231F20"/>
          <w:spacing w:val="-14"/>
        </w:rPr>
        <w:t> </w:t>
      </w:r>
      <w:r>
        <w:rPr>
          <w:color w:val="231F20"/>
        </w:rPr>
        <w:t>pay</w:t>
      </w:r>
      <w:r>
        <w:rPr>
          <w:color w:val="231F20"/>
          <w:spacing w:val="-13"/>
        </w:rPr>
        <w:t> </w:t>
      </w:r>
      <w:r>
        <w:rPr>
          <w:color w:val="231F20"/>
        </w:rPr>
        <w:t>first,</w:t>
      </w:r>
      <w:r>
        <w:rPr>
          <w:color w:val="231F20"/>
          <w:spacing w:val="-14"/>
        </w:rPr>
        <w:t> </w:t>
      </w:r>
      <w:r>
        <w:rPr>
          <w:color w:val="231F20"/>
        </w:rPr>
        <w:t>he</w:t>
      </w:r>
      <w:r>
        <w:rPr>
          <w:color w:val="231F20"/>
          <w:spacing w:val="-14"/>
        </w:rPr>
        <w:t> </w:t>
      </w:r>
      <w:r>
        <w:rPr>
          <w:color w:val="231F20"/>
        </w:rPr>
        <w:t>would</w:t>
      </w:r>
      <w:r>
        <w:rPr>
          <w:color w:val="231F20"/>
          <w:spacing w:val="-13"/>
        </w:rPr>
        <w:t> </w:t>
      </w:r>
      <w:r>
        <w:rPr>
          <w:color w:val="231F20"/>
        </w:rPr>
        <w:t>be</w:t>
      </w:r>
      <w:r>
        <w:rPr>
          <w:color w:val="231F20"/>
          <w:spacing w:val="-14"/>
        </w:rPr>
        <w:t> </w:t>
      </w:r>
      <w:r>
        <w:rPr>
          <w:color w:val="231F20"/>
        </w:rPr>
        <w:t>made</w:t>
      </w:r>
      <w:r>
        <w:rPr>
          <w:color w:val="231F20"/>
          <w:spacing w:val="-14"/>
        </w:rPr>
        <w:t> </w:t>
      </w:r>
      <w:r>
        <w:rPr>
          <w:color w:val="231F20"/>
        </w:rPr>
        <w:t>to</w:t>
      </w:r>
      <w:r>
        <w:rPr>
          <w:color w:val="231F20"/>
          <w:spacing w:val="-13"/>
        </w:rPr>
        <w:t> </w:t>
      </w:r>
      <w:r>
        <w:rPr>
          <w:color w:val="231F20"/>
        </w:rPr>
        <w:t>swear</w:t>
      </w:r>
      <w:r>
        <w:rPr>
          <w:color w:val="231F20"/>
          <w:spacing w:val="-14"/>
        </w:rPr>
        <w:t> </w:t>
      </w:r>
      <w:r>
        <w:rPr>
          <w:color w:val="231F20"/>
        </w:rPr>
        <w:t>that</w:t>
      </w:r>
      <w:r>
        <w:rPr>
          <w:color w:val="231F20"/>
          <w:spacing w:val="-13"/>
        </w:rPr>
        <w:t> </w:t>
      </w:r>
      <w:r>
        <w:rPr>
          <w:color w:val="231F20"/>
        </w:rPr>
        <w:t>he</w:t>
      </w:r>
      <w:r>
        <w:rPr>
          <w:color w:val="231F20"/>
          <w:spacing w:val="-14"/>
        </w:rPr>
        <w:t> </w:t>
      </w:r>
      <w:r>
        <w:rPr>
          <w:color w:val="231F20"/>
        </w:rPr>
        <w:t>did</w:t>
      </w:r>
      <w:r>
        <w:rPr>
          <w:color w:val="231F20"/>
          <w:spacing w:val="-14"/>
        </w:rPr>
        <w:t> </w:t>
      </w:r>
      <w:r>
        <w:rPr>
          <w:color w:val="231F20"/>
        </w:rPr>
        <w:t>not have</w:t>
      </w:r>
      <w:r>
        <w:rPr>
          <w:color w:val="231F20"/>
          <w:spacing w:val="-8"/>
        </w:rPr>
        <w:t> </w:t>
      </w:r>
      <w:r>
        <w:rPr>
          <w:color w:val="231F20"/>
        </w:rPr>
        <w:t>the</w:t>
      </w:r>
      <w:r>
        <w:rPr>
          <w:color w:val="231F20"/>
          <w:spacing w:val="-7"/>
        </w:rPr>
        <w:t> </w:t>
      </w:r>
      <w:r>
        <w:rPr>
          <w:color w:val="231F20"/>
        </w:rPr>
        <w:t>item</w:t>
      </w:r>
      <w:r>
        <w:rPr>
          <w:color w:val="231F20"/>
          <w:spacing w:val="-8"/>
        </w:rPr>
        <w:t> </w:t>
      </w:r>
      <w:r>
        <w:rPr>
          <w:color w:val="231F20"/>
        </w:rPr>
        <w:t>in</w:t>
      </w:r>
      <w:r>
        <w:rPr>
          <w:color w:val="231F20"/>
          <w:spacing w:val="-7"/>
        </w:rPr>
        <w:t> </w:t>
      </w:r>
      <w:r>
        <w:rPr>
          <w:color w:val="231F20"/>
        </w:rPr>
        <w:t>his</w:t>
      </w:r>
      <w:r>
        <w:rPr>
          <w:color w:val="231F20"/>
          <w:spacing w:val="-8"/>
        </w:rPr>
        <w:t> </w:t>
      </w:r>
      <w:r>
        <w:rPr>
          <w:color w:val="231F20"/>
        </w:rPr>
        <w:t>domain.</w:t>
      </w:r>
      <w:r>
        <w:rPr>
          <w:color w:val="231F20"/>
          <w:spacing w:val="-7"/>
        </w:rPr>
        <w:t> </w:t>
      </w:r>
      <w:r>
        <w:rPr>
          <w:color w:val="231F20"/>
        </w:rPr>
        <w:t>The</w:t>
      </w:r>
      <w:r>
        <w:rPr>
          <w:color w:val="231F20"/>
          <w:spacing w:val="-7"/>
        </w:rPr>
        <w:t> </w:t>
      </w:r>
      <w:r>
        <w:rPr>
          <w:rFonts w:ascii="Palatino Linotype" w:hAnsi="Palatino Linotype"/>
          <w:i/>
          <w:color w:val="231F20"/>
          <w:spacing w:val="-3"/>
        </w:rPr>
        <w:t>Rambam</w:t>
      </w:r>
      <w:r>
        <w:rPr>
          <w:rFonts w:ascii="Palatino Linotype" w:hAnsi="Palatino Linotype"/>
          <w:i/>
          <w:color w:val="231F20"/>
          <w:spacing w:val="-8"/>
        </w:rPr>
        <w:t> </w:t>
      </w:r>
      <w:r>
        <w:rPr>
          <w:color w:val="231F20"/>
        </w:rPr>
        <w:t>merely</w:t>
      </w:r>
      <w:r>
        <w:rPr>
          <w:color w:val="231F20"/>
          <w:spacing w:val="-7"/>
        </w:rPr>
        <w:t> </w:t>
      </w:r>
      <w:r>
        <w:rPr>
          <w:color w:val="231F20"/>
        </w:rPr>
        <w:t>phrased</w:t>
      </w:r>
      <w:r>
        <w:rPr>
          <w:color w:val="231F20"/>
          <w:spacing w:val="-8"/>
        </w:rPr>
        <w:t> </w:t>
      </w:r>
      <w:r>
        <w:rPr>
          <w:color w:val="231F20"/>
        </w:rPr>
        <w:t>the</w:t>
      </w:r>
      <w:r>
        <w:rPr>
          <w:color w:val="231F20"/>
          <w:spacing w:val="-7"/>
        </w:rPr>
        <w:t> </w:t>
      </w:r>
      <w:r>
        <w:rPr>
          <w:color w:val="231F20"/>
        </w:rPr>
        <w:t>law</w:t>
      </w:r>
      <w:r>
        <w:rPr>
          <w:color w:val="231F20"/>
          <w:spacing w:val="-7"/>
        </w:rPr>
        <w:t> </w:t>
      </w:r>
      <w:r>
        <w:rPr>
          <w:color w:val="231F20"/>
        </w:rPr>
        <w:t>in</w:t>
      </w:r>
    </w:p>
    <w:p>
      <w:pPr>
        <w:spacing w:after="0" w:line="29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0" w:lineRule="auto" w:before="1"/>
        <w:ind w:left="120" w:right="137"/>
        <w:jc w:val="both"/>
      </w:pPr>
      <w:r>
        <w:rPr>
          <w:color w:val="231F20"/>
        </w:rPr>
        <w:t>the</w:t>
      </w:r>
      <w:r>
        <w:rPr>
          <w:color w:val="231F20"/>
          <w:spacing w:val="-14"/>
        </w:rPr>
        <w:t> </w:t>
      </w:r>
      <w:r>
        <w:rPr>
          <w:color w:val="231F20"/>
        </w:rPr>
        <w:t>manner</w:t>
      </w:r>
      <w:r>
        <w:rPr>
          <w:color w:val="231F20"/>
          <w:spacing w:val="-14"/>
        </w:rPr>
        <w:t> </w:t>
      </w:r>
      <w:r>
        <w:rPr>
          <w:color w:val="231F20"/>
        </w:rPr>
        <w:t>of</w:t>
      </w:r>
      <w:r>
        <w:rPr>
          <w:color w:val="231F20"/>
          <w:spacing w:val="-14"/>
        </w:rPr>
        <w:t> </w:t>
      </w:r>
      <w:r>
        <w:rPr>
          <w:color w:val="231F20"/>
        </w:rPr>
        <w:t>how</w:t>
      </w:r>
      <w:r>
        <w:rPr>
          <w:color w:val="231F20"/>
          <w:spacing w:val="-14"/>
        </w:rPr>
        <w:t> </w:t>
      </w:r>
      <w:r>
        <w:rPr>
          <w:color w:val="231F20"/>
        </w:rPr>
        <w:t>it</w:t>
      </w:r>
      <w:r>
        <w:rPr>
          <w:color w:val="231F20"/>
          <w:spacing w:val="-14"/>
        </w:rPr>
        <w:t> </w:t>
      </w:r>
      <w:r>
        <w:rPr>
          <w:color w:val="231F20"/>
        </w:rPr>
        <w:t>would</w:t>
      </w:r>
      <w:r>
        <w:rPr>
          <w:color w:val="231F20"/>
          <w:spacing w:val="-13"/>
        </w:rPr>
        <w:t> </w:t>
      </w:r>
      <w:r>
        <w:rPr>
          <w:color w:val="231F20"/>
        </w:rPr>
        <w:t>likely</w:t>
      </w:r>
      <w:r>
        <w:rPr>
          <w:color w:val="231F20"/>
          <w:spacing w:val="-14"/>
        </w:rPr>
        <w:t> </w:t>
      </w:r>
      <w:r>
        <w:rPr>
          <w:color w:val="231F20"/>
        </w:rPr>
        <w:t>happen.</w:t>
      </w:r>
      <w:r>
        <w:rPr>
          <w:color w:val="231F20"/>
          <w:spacing w:val="-14"/>
        </w:rPr>
        <w:t> </w:t>
      </w:r>
      <w:r>
        <w:rPr>
          <w:color w:val="231F20"/>
          <w:spacing w:val="-4"/>
        </w:rPr>
        <w:t>However,</w:t>
      </w:r>
      <w:r>
        <w:rPr>
          <w:color w:val="231F20"/>
          <w:spacing w:val="-14"/>
        </w:rPr>
        <w:t> </w:t>
      </w:r>
      <w:r>
        <w:rPr>
          <w:color w:val="231F20"/>
        </w:rPr>
        <w:t>if</w:t>
      </w:r>
      <w:r>
        <w:rPr>
          <w:color w:val="231F20"/>
          <w:spacing w:val="-14"/>
        </w:rPr>
        <w:t> </w:t>
      </w:r>
      <w:r>
        <w:rPr>
          <w:color w:val="231F20"/>
        </w:rPr>
        <w:t>the</w:t>
      </w:r>
      <w:r>
        <w:rPr>
          <w:color w:val="231F20"/>
          <w:spacing w:val="-13"/>
        </w:rPr>
        <w:t> </w:t>
      </w:r>
      <w:r>
        <w:rPr>
          <w:color w:val="231F20"/>
        </w:rPr>
        <w:t>watchman paid first he would still need to </w:t>
      </w:r>
      <w:r>
        <w:rPr>
          <w:color w:val="231F20"/>
          <w:spacing w:val="-4"/>
        </w:rPr>
        <w:t>swear. </w:t>
      </w:r>
      <w:r>
        <w:rPr>
          <w:color w:val="231F20"/>
          <w:spacing w:val="-5"/>
        </w:rPr>
        <w:t>It </w:t>
      </w:r>
      <w:r>
        <w:rPr>
          <w:color w:val="231F20"/>
        </w:rPr>
        <w:t>emerges from </w:t>
      </w:r>
      <w:r>
        <w:rPr>
          <w:rFonts w:ascii="Palatino Linotype"/>
          <w:i/>
          <w:color w:val="231F20"/>
        </w:rPr>
        <w:t>Ritva </w:t>
      </w:r>
      <w:r>
        <w:rPr>
          <w:color w:val="231F20"/>
        </w:rPr>
        <w:t>that a thought to forgive a loan has no </w:t>
      </w:r>
      <w:r>
        <w:rPr>
          <w:color w:val="231F20"/>
          <w:spacing w:val="-3"/>
        </w:rPr>
        <w:t>validity, </w:t>
      </w:r>
      <w:r>
        <w:rPr>
          <w:color w:val="231F20"/>
        </w:rPr>
        <w:t>just as a thought to forgive an oath obligation has no</w:t>
      </w:r>
      <w:r>
        <w:rPr>
          <w:color w:val="231F20"/>
          <w:spacing w:val="3"/>
        </w:rPr>
        <w:t> </w:t>
      </w:r>
      <w:r>
        <w:rPr>
          <w:color w:val="231F20"/>
          <w:spacing w:val="-3"/>
        </w:rPr>
        <w:t>validity.</w:t>
      </w:r>
    </w:p>
    <w:p>
      <w:pPr>
        <w:pStyle w:val="BodyText"/>
        <w:spacing w:line="328" w:lineRule="auto" w:before="56"/>
        <w:ind w:left="120" w:right="137" w:firstLine="360"/>
        <w:jc w:val="right"/>
      </w:pPr>
      <w:r>
        <w:rPr>
          <w:color w:val="231F20"/>
        </w:rPr>
        <w:t>Therefore,</w:t>
      </w:r>
      <w:r>
        <w:rPr>
          <w:color w:val="231F20"/>
          <w:spacing w:val="-7"/>
        </w:rPr>
        <w:t> </w:t>
      </w:r>
      <w:r>
        <w:rPr>
          <w:color w:val="231F20"/>
        </w:rPr>
        <w:t>for</w:t>
      </w:r>
      <w:r>
        <w:rPr>
          <w:color w:val="231F20"/>
          <w:spacing w:val="-6"/>
        </w:rPr>
        <w:t> </w:t>
      </w:r>
      <w:r>
        <w:rPr>
          <w:color w:val="231F20"/>
        </w:rPr>
        <w:t>our</w:t>
      </w:r>
      <w:r>
        <w:rPr>
          <w:color w:val="231F20"/>
          <w:spacing w:val="-6"/>
        </w:rPr>
        <w:t> </w:t>
      </w:r>
      <w:r>
        <w:rPr>
          <w:color w:val="231F20"/>
        </w:rPr>
        <w:t>case</w:t>
      </w:r>
      <w:r>
        <w:rPr>
          <w:color w:val="231F20"/>
          <w:spacing w:val="-6"/>
        </w:rPr>
        <w:t> </w:t>
      </w:r>
      <w:r>
        <w:rPr>
          <w:color w:val="231F20"/>
        </w:rPr>
        <w:t>Rav</w:t>
      </w:r>
      <w:r>
        <w:rPr>
          <w:color w:val="231F20"/>
          <w:spacing w:val="-6"/>
        </w:rPr>
        <w:t> </w:t>
      </w:r>
      <w:r>
        <w:rPr>
          <w:color w:val="231F20"/>
        </w:rPr>
        <w:t>Moshe</w:t>
      </w:r>
      <w:r>
        <w:rPr>
          <w:color w:val="231F20"/>
          <w:spacing w:val="-6"/>
        </w:rPr>
        <w:t> </w:t>
      </w:r>
      <w:r>
        <w:rPr>
          <w:color w:val="231F20"/>
        </w:rPr>
        <w:t>Sternbuch</w:t>
      </w:r>
      <w:r>
        <w:rPr>
          <w:color w:val="231F20"/>
          <w:spacing w:val="-6"/>
        </w:rPr>
        <w:t> </w:t>
      </w:r>
      <w:r>
        <w:rPr>
          <w:color w:val="231F20"/>
        </w:rPr>
        <w:t>ruled</w:t>
      </w:r>
      <w:r>
        <w:rPr>
          <w:color w:val="231F20"/>
          <w:spacing w:val="-6"/>
        </w:rPr>
        <w:t> </w:t>
      </w:r>
      <w:r>
        <w:rPr>
          <w:color w:val="231F20"/>
        </w:rPr>
        <w:t>that</w:t>
      </w:r>
      <w:r>
        <w:rPr>
          <w:color w:val="231F20"/>
          <w:spacing w:val="-6"/>
        </w:rPr>
        <w:t> </w:t>
      </w:r>
      <w:r>
        <w:rPr>
          <w:color w:val="231F20"/>
        </w:rPr>
        <w:t>Shimon</w:t>
      </w:r>
      <w:r>
        <w:rPr>
          <w:color w:val="231F20"/>
          <w:w w:val="108"/>
        </w:rPr>
        <w:t> </w:t>
      </w:r>
      <w:r>
        <w:rPr>
          <w:color w:val="231F20"/>
        </w:rPr>
        <w:t>still</w:t>
      </w:r>
      <w:r>
        <w:rPr>
          <w:color w:val="231F20"/>
          <w:spacing w:val="22"/>
        </w:rPr>
        <w:t> </w:t>
      </w:r>
      <w:r>
        <w:rPr>
          <w:color w:val="231F20"/>
        </w:rPr>
        <w:t>could</w:t>
      </w:r>
      <w:r>
        <w:rPr>
          <w:color w:val="231F20"/>
          <w:spacing w:val="23"/>
        </w:rPr>
        <w:t> </w:t>
      </w:r>
      <w:r>
        <w:rPr>
          <w:color w:val="231F20"/>
        </w:rPr>
        <w:t>demand</w:t>
      </w:r>
      <w:r>
        <w:rPr>
          <w:color w:val="231F20"/>
          <w:spacing w:val="23"/>
        </w:rPr>
        <w:t> </w:t>
      </w:r>
      <w:r>
        <w:rPr>
          <w:color w:val="231F20"/>
        </w:rPr>
        <w:t>his</w:t>
      </w:r>
      <w:r>
        <w:rPr>
          <w:color w:val="231F20"/>
          <w:spacing w:val="23"/>
        </w:rPr>
        <w:t> </w:t>
      </w:r>
      <w:r>
        <w:rPr>
          <w:color w:val="231F20"/>
          <w:spacing w:val="-4"/>
        </w:rPr>
        <w:t>money.</w:t>
      </w:r>
      <w:r>
        <w:rPr>
          <w:color w:val="231F20"/>
          <w:spacing w:val="22"/>
        </w:rPr>
        <w:t> </w:t>
      </w:r>
      <w:r>
        <w:rPr>
          <w:color w:val="231F20"/>
          <w:spacing w:val="-3"/>
        </w:rPr>
        <w:t>He</w:t>
      </w:r>
      <w:r>
        <w:rPr>
          <w:color w:val="231F20"/>
          <w:spacing w:val="23"/>
        </w:rPr>
        <w:t> </w:t>
      </w:r>
      <w:r>
        <w:rPr>
          <w:color w:val="231F20"/>
        </w:rPr>
        <w:t>had</w:t>
      </w:r>
      <w:r>
        <w:rPr>
          <w:color w:val="231F20"/>
          <w:spacing w:val="23"/>
        </w:rPr>
        <w:t> </w:t>
      </w:r>
      <w:r>
        <w:rPr>
          <w:color w:val="231F20"/>
        </w:rPr>
        <w:t>only</w:t>
      </w:r>
      <w:r>
        <w:rPr>
          <w:color w:val="231F20"/>
          <w:spacing w:val="23"/>
        </w:rPr>
        <w:t> </w:t>
      </w:r>
      <w:r>
        <w:rPr>
          <w:color w:val="231F20"/>
        </w:rPr>
        <w:t>thought</w:t>
      </w:r>
      <w:r>
        <w:rPr>
          <w:color w:val="231F20"/>
          <w:spacing w:val="23"/>
        </w:rPr>
        <w:t> </w:t>
      </w:r>
      <w:r>
        <w:rPr>
          <w:color w:val="231F20"/>
        </w:rPr>
        <w:t>to</w:t>
      </w:r>
      <w:r>
        <w:rPr>
          <w:color w:val="231F20"/>
          <w:spacing w:val="22"/>
        </w:rPr>
        <w:t> </w:t>
      </w:r>
      <w:r>
        <w:rPr>
          <w:color w:val="231F20"/>
        </w:rPr>
        <w:t>forgive</w:t>
      </w:r>
      <w:r>
        <w:rPr>
          <w:color w:val="231F20"/>
          <w:spacing w:val="23"/>
        </w:rPr>
        <w:t> </w:t>
      </w:r>
      <w:r>
        <w:rPr>
          <w:color w:val="231F20"/>
        </w:rPr>
        <w:t>the</w:t>
      </w:r>
      <w:r>
        <w:rPr>
          <w:color w:val="231F20"/>
          <w:w w:val="94"/>
        </w:rPr>
        <w:t> </w:t>
      </w:r>
      <w:r>
        <w:rPr>
          <w:color w:val="231F20"/>
        </w:rPr>
        <w:t>debt.</w:t>
      </w:r>
      <w:r>
        <w:rPr>
          <w:color w:val="231F20"/>
          <w:spacing w:val="-10"/>
        </w:rPr>
        <w:t> </w:t>
      </w:r>
      <w:r>
        <w:rPr>
          <w:color w:val="231F20"/>
          <w:spacing w:val="-3"/>
        </w:rPr>
        <w:t>He</w:t>
      </w:r>
      <w:r>
        <w:rPr>
          <w:color w:val="231F20"/>
          <w:spacing w:val="-10"/>
        </w:rPr>
        <w:t> </w:t>
      </w:r>
      <w:r>
        <w:rPr>
          <w:color w:val="231F20"/>
        </w:rPr>
        <w:t>never</w:t>
      </w:r>
      <w:r>
        <w:rPr>
          <w:color w:val="231F20"/>
          <w:spacing w:val="-10"/>
        </w:rPr>
        <w:t> </w:t>
      </w:r>
      <w:r>
        <w:rPr>
          <w:color w:val="231F20"/>
        </w:rPr>
        <w:t>articulated</w:t>
      </w:r>
      <w:r>
        <w:rPr>
          <w:color w:val="231F20"/>
          <w:spacing w:val="-10"/>
        </w:rPr>
        <w:t> </w:t>
      </w:r>
      <w:r>
        <w:rPr>
          <w:color w:val="231F20"/>
        </w:rPr>
        <w:t>a</w:t>
      </w:r>
      <w:r>
        <w:rPr>
          <w:color w:val="231F20"/>
          <w:spacing w:val="-10"/>
        </w:rPr>
        <w:t> </w:t>
      </w:r>
      <w:r>
        <w:rPr>
          <w:color w:val="231F20"/>
          <w:spacing w:val="-4"/>
        </w:rPr>
        <w:t>waiver.</w:t>
      </w:r>
      <w:r>
        <w:rPr>
          <w:color w:val="231F20"/>
          <w:spacing w:val="-10"/>
        </w:rPr>
        <w:t> </w:t>
      </w:r>
      <w:r>
        <w:rPr>
          <w:color w:val="231F20"/>
          <w:spacing w:val="-6"/>
        </w:rPr>
        <w:t>Words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heart</w:t>
      </w:r>
      <w:r>
        <w:rPr>
          <w:color w:val="231F20"/>
          <w:spacing w:val="-10"/>
        </w:rPr>
        <w:t> </w:t>
      </w:r>
      <w:r>
        <w:rPr>
          <w:color w:val="231F20"/>
        </w:rPr>
        <w:t>are</w:t>
      </w:r>
      <w:r>
        <w:rPr>
          <w:color w:val="231F20"/>
          <w:spacing w:val="-10"/>
        </w:rPr>
        <w:t> </w:t>
      </w:r>
      <w:r>
        <w:rPr>
          <w:color w:val="231F20"/>
        </w:rPr>
        <w:t>not</w:t>
      </w:r>
      <w:r>
        <w:rPr>
          <w:color w:val="231F20"/>
          <w:spacing w:val="-10"/>
        </w:rPr>
        <w:t> </w:t>
      </w:r>
      <w:r>
        <w:rPr>
          <w:color w:val="231F20"/>
        </w:rPr>
        <w:t>words.</w:t>
      </w:r>
      <w:r>
        <w:rPr>
          <w:color w:val="231F20"/>
          <w:w w:val="92"/>
        </w:rPr>
        <w:t> </w:t>
      </w:r>
      <w:r>
        <w:rPr>
          <w:color w:val="231F20"/>
        </w:rPr>
        <w:t>An</w:t>
      </w:r>
      <w:r>
        <w:rPr>
          <w:color w:val="231F20"/>
          <w:spacing w:val="14"/>
        </w:rPr>
        <w:t> </w:t>
      </w:r>
      <w:r>
        <w:rPr>
          <w:color w:val="231F20"/>
        </w:rPr>
        <w:t>exception</w:t>
      </w:r>
      <w:r>
        <w:rPr>
          <w:color w:val="231F20"/>
          <w:spacing w:val="14"/>
        </w:rPr>
        <w:t> </w:t>
      </w:r>
      <w:r>
        <w:rPr>
          <w:color w:val="231F20"/>
        </w:rPr>
        <w:t>to</w:t>
      </w:r>
      <w:r>
        <w:rPr>
          <w:color w:val="231F20"/>
          <w:spacing w:val="14"/>
        </w:rPr>
        <w:t> </w:t>
      </w:r>
      <w:r>
        <w:rPr>
          <w:color w:val="231F20"/>
        </w:rPr>
        <w:t>this</w:t>
      </w:r>
      <w:r>
        <w:rPr>
          <w:color w:val="231F20"/>
          <w:spacing w:val="14"/>
        </w:rPr>
        <w:t> </w:t>
      </w:r>
      <w:r>
        <w:rPr>
          <w:color w:val="231F20"/>
        </w:rPr>
        <w:t>ruling</w:t>
      </w:r>
      <w:r>
        <w:rPr>
          <w:color w:val="231F20"/>
          <w:spacing w:val="15"/>
        </w:rPr>
        <w:t> </w:t>
      </w:r>
      <w:r>
        <w:rPr>
          <w:color w:val="231F20"/>
        </w:rPr>
        <w:t>would</w:t>
      </w:r>
      <w:r>
        <w:rPr>
          <w:color w:val="231F20"/>
          <w:spacing w:val="14"/>
        </w:rPr>
        <w:t> </w:t>
      </w:r>
      <w:r>
        <w:rPr>
          <w:color w:val="231F20"/>
        </w:rPr>
        <w:t>be</w:t>
      </w:r>
      <w:r>
        <w:rPr>
          <w:color w:val="231F20"/>
          <w:spacing w:val="14"/>
        </w:rPr>
        <w:t> </w:t>
      </w:r>
      <w:r>
        <w:rPr>
          <w:color w:val="231F20"/>
        </w:rPr>
        <w:t>if</w:t>
      </w:r>
      <w:r>
        <w:rPr>
          <w:color w:val="231F20"/>
          <w:spacing w:val="14"/>
        </w:rPr>
        <w:t> </w:t>
      </w:r>
      <w:r>
        <w:rPr>
          <w:color w:val="231F20"/>
          <w:spacing w:val="-5"/>
        </w:rPr>
        <w:t>Yehudah</w:t>
      </w:r>
      <w:r>
        <w:rPr>
          <w:color w:val="231F20"/>
          <w:spacing w:val="15"/>
        </w:rPr>
        <w:t> </w:t>
      </w:r>
      <w:r>
        <w:rPr>
          <w:color w:val="231F20"/>
        </w:rPr>
        <w:t>was</w:t>
      </w:r>
      <w:r>
        <w:rPr>
          <w:color w:val="231F20"/>
          <w:spacing w:val="14"/>
        </w:rPr>
        <w:t> </w:t>
      </w:r>
      <w:r>
        <w:rPr>
          <w:color w:val="231F20"/>
        </w:rPr>
        <w:t>poor</w:t>
      </w:r>
      <w:r>
        <w:rPr>
          <w:color w:val="231F20"/>
          <w:spacing w:val="14"/>
        </w:rPr>
        <w:t> </w:t>
      </w:r>
      <w:r>
        <w:rPr>
          <w:color w:val="231F20"/>
        </w:rPr>
        <w:t>and</w:t>
      </w:r>
    </w:p>
    <w:p>
      <w:pPr>
        <w:pStyle w:val="BodyText"/>
        <w:spacing w:line="270" w:lineRule="exact"/>
        <w:ind w:left="120"/>
        <w:jc w:val="both"/>
      </w:pPr>
      <w:r>
        <w:rPr>
          <w:color w:val="231F20"/>
        </w:rPr>
        <w:t>deserving of </w:t>
      </w:r>
      <w:r>
        <w:rPr>
          <w:rFonts w:ascii="Palatino Linotype"/>
          <w:i/>
          <w:color w:val="231F20"/>
        </w:rPr>
        <w:t>tzedakah</w:t>
      </w:r>
      <w:r>
        <w:rPr>
          <w:color w:val="231F20"/>
        </w:rPr>
        <w:t>. Since </w:t>
      </w:r>
      <w:r>
        <w:rPr>
          <w:rFonts w:ascii="Palatino Linotype"/>
          <w:i/>
          <w:color w:val="231F20"/>
        </w:rPr>
        <w:t>Rama </w:t>
      </w:r>
      <w:r>
        <w:rPr>
          <w:color w:val="231F20"/>
        </w:rPr>
        <w:t>rules that I may obligate</w:t>
      </w:r>
      <w:r>
        <w:rPr>
          <w:color w:val="231F20"/>
          <w:spacing w:val="18"/>
        </w:rPr>
        <w:t> </w:t>
      </w:r>
      <w:r>
        <w:rPr>
          <w:color w:val="231F20"/>
        </w:rPr>
        <w:t>myself</w:t>
      </w:r>
    </w:p>
    <w:p>
      <w:pPr>
        <w:pStyle w:val="BodyText"/>
        <w:spacing w:line="285" w:lineRule="auto" w:before="40"/>
        <w:ind w:left="120" w:right="137"/>
        <w:jc w:val="both"/>
      </w:pPr>
      <w:r>
        <w:rPr>
          <w:color w:val="231F20"/>
        </w:rPr>
        <w:t>to give </w:t>
      </w:r>
      <w:r>
        <w:rPr>
          <w:rFonts w:ascii="Palatino Linotype"/>
          <w:i/>
          <w:color w:val="231F20"/>
        </w:rPr>
        <w:t>tzedakah </w:t>
      </w:r>
      <w:r>
        <w:rPr>
          <w:color w:val="231F20"/>
        </w:rPr>
        <w:t>with a mere thought, then if Shimon </w:t>
      </w:r>
      <w:r>
        <w:rPr>
          <w:color w:val="231F20"/>
          <w:spacing w:val="-3"/>
        </w:rPr>
        <w:t>forgave </w:t>
      </w:r>
      <w:r>
        <w:rPr>
          <w:color w:val="231F20"/>
        </w:rPr>
        <w:t>the loan</w:t>
      </w:r>
      <w:r>
        <w:rPr>
          <w:color w:val="231F20"/>
          <w:spacing w:val="-8"/>
        </w:rPr>
        <w:t> </w:t>
      </w:r>
      <w:r>
        <w:rPr>
          <w:color w:val="231F20"/>
        </w:rPr>
        <w:t>in</w:t>
      </w:r>
      <w:r>
        <w:rPr>
          <w:color w:val="231F20"/>
          <w:spacing w:val="-7"/>
        </w:rPr>
        <w:t> </w:t>
      </w:r>
      <w:r>
        <w:rPr>
          <w:color w:val="231F20"/>
        </w:rPr>
        <w:t>his</w:t>
      </w:r>
      <w:r>
        <w:rPr>
          <w:color w:val="231F20"/>
          <w:spacing w:val="-8"/>
        </w:rPr>
        <w:t> </w:t>
      </w:r>
      <w:r>
        <w:rPr>
          <w:color w:val="231F20"/>
        </w:rPr>
        <w:t>heart</w:t>
      </w:r>
      <w:r>
        <w:rPr>
          <w:color w:val="231F20"/>
          <w:spacing w:val="-7"/>
        </w:rPr>
        <w:t> </w:t>
      </w:r>
      <w:r>
        <w:rPr>
          <w:color w:val="231F20"/>
        </w:rPr>
        <w:t>to</w:t>
      </w:r>
      <w:r>
        <w:rPr>
          <w:color w:val="231F20"/>
          <w:spacing w:val="-8"/>
        </w:rPr>
        <w:t> </w:t>
      </w:r>
      <w:r>
        <w:rPr>
          <w:color w:val="231F20"/>
        </w:rPr>
        <w:t>an</w:t>
      </w:r>
      <w:r>
        <w:rPr>
          <w:color w:val="231F20"/>
          <w:spacing w:val="-7"/>
        </w:rPr>
        <w:t> </w:t>
      </w:r>
      <w:r>
        <w:rPr>
          <w:color w:val="231F20"/>
        </w:rPr>
        <w:t>impoverished</w:t>
      </w:r>
      <w:r>
        <w:rPr>
          <w:color w:val="231F20"/>
          <w:spacing w:val="-8"/>
        </w:rPr>
        <w:t> </w:t>
      </w:r>
      <w:r>
        <w:rPr>
          <w:color w:val="231F20"/>
          <w:spacing w:val="-5"/>
        </w:rPr>
        <w:t>Yehudah,</w:t>
      </w:r>
      <w:r>
        <w:rPr>
          <w:color w:val="231F20"/>
          <w:spacing w:val="-7"/>
        </w:rPr>
        <w:t> </w:t>
      </w:r>
      <w:r>
        <w:rPr>
          <w:color w:val="231F20"/>
        </w:rPr>
        <w:t>it</w:t>
      </w:r>
      <w:r>
        <w:rPr>
          <w:color w:val="231F20"/>
          <w:spacing w:val="-7"/>
        </w:rPr>
        <w:t> </w:t>
      </w:r>
      <w:r>
        <w:rPr>
          <w:color w:val="231F20"/>
        </w:rPr>
        <w:t>was</w:t>
      </w:r>
      <w:r>
        <w:rPr>
          <w:color w:val="231F20"/>
          <w:spacing w:val="-8"/>
        </w:rPr>
        <w:t> </w:t>
      </w:r>
      <w:r>
        <w:rPr>
          <w:color w:val="231F20"/>
        </w:rPr>
        <w:t>a</w:t>
      </w:r>
      <w:r>
        <w:rPr>
          <w:color w:val="231F20"/>
          <w:spacing w:val="-7"/>
        </w:rPr>
        <w:t> </w:t>
      </w:r>
      <w:r>
        <w:rPr>
          <w:rFonts w:ascii="Palatino Linotype"/>
          <w:i/>
          <w:color w:val="231F20"/>
        </w:rPr>
        <w:t>tzedakah</w:t>
      </w:r>
      <w:r>
        <w:rPr>
          <w:rFonts w:ascii="Palatino Linotype"/>
          <w:i/>
          <w:color w:val="231F20"/>
          <w:spacing w:val="-8"/>
        </w:rPr>
        <w:t> </w:t>
      </w:r>
      <w:r>
        <w:rPr>
          <w:color w:val="231F20"/>
          <w:spacing w:val="-10"/>
        </w:rPr>
        <w:t>vow. </w:t>
      </w:r>
      <w:r>
        <w:rPr>
          <w:color w:val="231F20"/>
        </w:rPr>
        <w:t>The commitment was binding. The lender would not be allowed to subsequently change his mind and collect (</w:t>
      </w:r>
      <w:r>
        <w:rPr>
          <w:rFonts w:ascii="Palatino Linotype"/>
          <w:i/>
          <w:color w:val="231F20"/>
        </w:rPr>
        <w:t>Daf </w:t>
      </w:r>
      <w:r>
        <w:rPr>
          <w:rFonts w:ascii="Palatino Linotype"/>
          <w:i/>
          <w:color w:val="231F20"/>
          <w:spacing w:val="-8"/>
        </w:rPr>
        <w:t>Yomi</w:t>
      </w:r>
      <w:r>
        <w:rPr>
          <w:rFonts w:ascii="Palatino Linotype"/>
          <w:i/>
          <w:color w:val="231F20"/>
          <w:spacing w:val="-39"/>
        </w:rPr>
        <w:t> </w:t>
      </w:r>
      <w:r>
        <w:rPr>
          <w:rFonts w:ascii="Palatino Linotype"/>
          <w:i/>
          <w:color w:val="231F20"/>
        </w:rPr>
        <w:t>Digest</w:t>
      </w:r>
      <w:r>
        <w:rPr>
          <w:color w:val="231F20"/>
        </w:rPr>
        <w:t>).</w:t>
      </w:r>
    </w:p>
    <w:p>
      <w:pPr>
        <w:spacing w:after="0" w:line="28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35 </w:t>
      </w:r>
    </w:p>
    <w:p>
      <w:pPr>
        <w:pStyle w:val="BodyText"/>
        <w:rPr>
          <w:rFonts w:ascii="Palatino Linotype"/>
          <w:b/>
          <w:i/>
          <w:sz w:val="38"/>
        </w:rPr>
      </w:pPr>
    </w:p>
    <w:p>
      <w:pPr>
        <w:pStyle w:val="BodyText"/>
        <w:spacing w:before="9"/>
        <w:rPr>
          <w:rFonts w:ascii="Palatino Linotype"/>
          <w:b/>
          <w:i/>
          <w:sz w:val="26"/>
        </w:rPr>
      </w:pPr>
    </w:p>
    <w:p>
      <w:pPr>
        <w:spacing w:before="0"/>
        <w:ind w:left="174" w:right="192" w:firstLine="0"/>
        <w:jc w:val="center"/>
        <w:rPr>
          <w:rFonts w:ascii="Cambria" w:hAnsi="Cambria"/>
          <w:b/>
          <w:sz w:val="32"/>
        </w:rPr>
      </w:pPr>
      <w:r>
        <w:rPr>
          <w:rFonts w:ascii="Cambria" w:hAnsi="Cambria"/>
          <w:b/>
          <w:color w:val="231F20"/>
          <w:sz w:val="32"/>
        </w:rPr>
        <w:t>Profiting from Someone Else’s Property</w:t>
      </w:r>
    </w:p>
    <w:p>
      <w:pPr>
        <w:pStyle w:val="BodyText"/>
        <w:rPr>
          <w:rFonts w:ascii="Cambria"/>
          <w:b/>
          <w:sz w:val="44"/>
        </w:rPr>
      </w:pPr>
    </w:p>
    <w:p>
      <w:pPr>
        <w:pStyle w:val="BodyText"/>
        <w:spacing w:line="309" w:lineRule="auto" w:before="293"/>
        <w:ind w:left="120" w:right="137"/>
        <w:jc w:val="both"/>
      </w:pPr>
      <w:r>
        <w:rPr>
          <w:color w:val="231F20"/>
        </w:rPr>
        <w:t>Rav </w:t>
      </w:r>
      <w:r>
        <w:rPr>
          <w:color w:val="231F20"/>
          <w:spacing w:val="-7"/>
        </w:rPr>
        <w:t>Yosi </w:t>
      </w:r>
      <w:r>
        <w:rPr>
          <w:color w:val="231F20"/>
        </w:rPr>
        <w:t>established a principle in our </w:t>
      </w:r>
      <w:r>
        <w:rPr>
          <w:rFonts w:ascii="Palatino Linotype" w:hAnsi="Palatino Linotype"/>
          <w:i/>
          <w:color w:val="231F20"/>
          <w:spacing w:val="-3"/>
        </w:rPr>
        <w:t>Mishnah</w:t>
      </w:r>
      <w:r>
        <w:rPr>
          <w:color w:val="231F20"/>
          <w:spacing w:val="-3"/>
        </w:rPr>
        <w:t>. </w:t>
      </w:r>
      <w:r>
        <w:rPr>
          <w:color w:val="231F20"/>
        </w:rPr>
        <w:t>Reuvein cannot be allowed</w:t>
      </w:r>
      <w:r>
        <w:rPr>
          <w:color w:val="231F20"/>
          <w:spacing w:val="-5"/>
        </w:rPr>
        <w:t> </w:t>
      </w:r>
      <w:r>
        <w:rPr>
          <w:color w:val="231F20"/>
        </w:rPr>
        <w:t>to</w:t>
      </w:r>
      <w:r>
        <w:rPr>
          <w:color w:val="231F20"/>
          <w:spacing w:val="-4"/>
        </w:rPr>
        <w:t> </w:t>
      </w:r>
      <w:r>
        <w:rPr>
          <w:color w:val="231F20"/>
        </w:rPr>
        <w:t>profit</w:t>
      </w:r>
      <w:r>
        <w:rPr>
          <w:color w:val="231F20"/>
          <w:spacing w:val="-4"/>
        </w:rPr>
        <w:t> </w:t>
      </w:r>
      <w:r>
        <w:rPr>
          <w:color w:val="231F20"/>
        </w:rPr>
        <w:t>off</w:t>
      </w:r>
      <w:r>
        <w:rPr>
          <w:color w:val="231F20"/>
          <w:spacing w:val="-5"/>
        </w:rPr>
        <w:t> </w:t>
      </w:r>
      <w:r>
        <w:rPr>
          <w:color w:val="231F20"/>
        </w:rPr>
        <w:t>the</w:t>
      </w:r>
      <w:r>
        <w:rPr>
          <w:color w:val="231F20"/>
          <w:spacing w:val="-4"/>
        </w:rPr>
        <w:t> </w:t>
      </w:r>
      <w:r>
        <w:rPr>
          <w:color w:val="231F20"/>
        </w:rPr>
        <w:t>cow</w:t>
      </w:r>
      <w:r>
        <w:rPr>
          <w:color w:val="231F20"/>
          <w:spacing w:val="-4"/>
        </w:rPr>
        <w:t> </w:t>
      </w:r>
      <w:r>
        <w:rPr>
          <w:color w:val="231F20"/>
        </w:rPr>
        <w:t>of</w:t>
      </w:r>
      <w:r>
        <w:rPr>
          <w:color w:val="231F20"/>
          <w:spacing w:val="-4"/>
        </w:rPr>
        <w:t> </w:t>
      </w:r>
      <w:r>
        <w:rPr>
          <w:color w:val="231F20"/>
        </w:rPr>
        <w:t>Shimon.</w:t>
      </w:r>
      <w:r>
        <w:rPr>
          <w:color w:val="231F20"/>
          <w:spacing w:val="-5"/>
        </w:rPr>
        <w:t> </w:t>
      </w:r>
      <w:r>
        <w:rPr>
          <w:color w:val="231F20"/>
        </w:rPr>
        <w:t>Reuvein</w:t>
      </w:r>
      <w:r>
        <w:rPr>
          <w:color w:val="231F20"/>
          <w:spacing w:val="-4"/>
        </w:rPr>
        <w:t> </w:t>
      </w:r>
      <w:r>
        <w:rPr>
          <w:color w:val="231F20"/>
        </w:rPr>
        <w:t>rented</w:t>
      </w:r>
      <w:r>
        <w:rPr>
          <w:color w:val="231F20"/>
          <w:spacing w:val="-4"/>
        </w:rPr>
        <w:t> </w:t>
      </w:r>
      <w:r>
        <w:rPr>
          <w:color w:val="231F20"/>
        </w:rPr>
        <w:t>a</w:t>
      </w:r>
      <w:r>
        <w:rPr>
          <w:color w:val="231F20"/>
          <w:spacing w:val="-5"/>
        </w:rPr>
        <w:t> </w:t>
      </w:r>
      <w:r>
        <w:rPr>
          <w:color w:val="231F20"/>
        </w:rPr>
        <w:t>cow</w:t>
      </w:r>
      <w:r>
        <w:rPr>
          <w:color w:val="231F20"/>
          <w:spacing w:val="-4"/>
        </w:rPr>
        <w:t> </w:t>
      </w:r>
      <w:r>
        <w:rPr>
          <w:color w:val="231F20"/>
        </w:rPr>
        <w:t>from Shimon; as a renter he would not have to pay if the cow dropped dead. </w:t>
      </w:r>
      <w:r>
        <w:rPr>
          <w:color w:val="231F20"/>
          <w:spacing w:val="-10"/>
        </w:rPr>
        <w:t>Ya’akov </w:t>
      </w:r>
      <w:r>
        <w:rPr>
          <w:color w:val="231F20"/>
        </w:rPr>
        <w:t>then borrowed the cow from Reuvein. A borrower must</w:t>
      </w:r>
      <w:r>
        <w:rPr>
          <w:color w:val="231F20"/>
          <w:spacing w:val="-17"/>
        </w:rPr>
        <w:t> </w:t>
      </w:r>
      <w:r>
        <w:rPr>
          <w:color w:val="231F20"/>
        </w:rPr>
        <w:t>pay</w:t>
      </w:r>
      <w:r>
        <w:rPr>
          <w:color w:val="231F20"/>
          <w:spacing w:val="-16"/>
        </w:rPr>
        <w:t> </w:t>
      </w:r>
      <w:r>
        <w:rPr>
          <w:color w:val="231F20"/>
        </w:rPr>
        <w:t>even</w:t>
      </w:r>
      <w:r>
        <w:rPr>
          <w:color w:val="231F20"/>
          <w:spacing w:val="-16"/>
        </w:rPr>
        <w:t> </w:t>
      </w:r>
      <w:r>
        <w:rPr>
          <w:color w:val="231F20"/>
        </w:rPr>
        <w:t>for</w:t>
      </w:r>
      <w:r>
        <w:rPr>
          <w:color w:val="231F20"/>
          <w:spacing w:val="-17"/>
        </w:rPr>
        <w:t> </w:t>
      </w:r>
      <w:r>
        <w:rPr>
          <w:color w:val="231F20"/>
        </w:rPr>
        <w:t>losses</w:t>
      </w:r>
      <w:r>
        <w:rPr>
          <w:color w:val="231F20"/>
          <w:spacing w:val="-16"/>
        </w:rPr>
        <w:t> </w:t>
      </w:r>
      <w:r>
        <w:rPr>
          <w:color w:val="231F20"/>
        </w:rPr>
        <w:t>that</w:t>
      </w:r>
      <w:r>
        <w:rPr>
          <w:color w:val="231F20"/>
          <w:spacing w:val="-16"/>
        </w:rPr>
        <w:t> </w:t>
      </w:r>
      <w:r>
        <w:rPr>
          <w:color w:val="231F20"/>
        </w:rPr>
        <w:t>occur</w:t>
      </w:r>
      <w:r>
        <w:rPr>
          <w:color w:val="231F20"/>
          <w:spacing w:val="-16"/>
        </w:rPr>
        <w:t> </w:t>
      </w:r>
      <w:r>
        <w:rPr>
          <w:color w:val="231F20"/>
        </w:rPr>
        <w:t>through</w:t>
      </w:r>
      <w:r>
        <w:rPr>
          <w:color w:val="231F20"/>
          <w:spacing w:val="-17"/>
        </w:rPr>
        <w:t> </w:t>
      </w:r>
      <w:r>
        <w:rPr>
          <w:rFonts w:ascii="Palatino Linotype" w:hAnsi="Palatino Linotype"/>
          <w:i/>
          <w:color w:val="231F20"/>
        </w:rPr>
        <w:t>onsin</w:t>
      </w:r>
      <w:r>
        <w:rPr>
          <w:color w:val="231F20"/>
        </w:rPr>
        <w:t>,</w:t>
      </w:r>
      <w:r>
        <w:rPr>
          <w:color w:val="231F20"/>
          <w:spacing w:val="-16"/>
        </w:rPr>
        <w:t> </w:t>
      </w:r>
      <w:r>
        <w:rPr>
          <w:color w:val="231F20"/>
        </w:rPr>
        <w:t>events</w:t>
      </w:r>
      <w:r>
        <w:rPr>
          <w:color w:val="231F20"/>
          <w:spacing w:val="-16"/>
        </w:rPr>
        <w:t> </w:t>
      </w:r>
      <w:r>
        <w:rPr>
          <w:color w:val="231F20"/>
        </w:rPr>
        <w:t>man</w:t>
      </w:r>
      <w:r>
        <w:rPr>
          <w:color w:val="231F20"/>
          <w:spacing w:val="-16"/>
        </w:rPr>
        <w:t> </w:t>
      </w:r>
      <w:r>
        <w:rPr>
          <w:color w:val="231F20"/>
        </w:rPr>
        <w:t>cannot control. If the borrowed cow dropped dead in the home of </w:t>
      </w:r>
      <w:r>
        <w:rPr>
          <w:color w:val="231F20"/>
          <w:spacing w:val="-11"/>
        </w:rPr>
        <w:t>Ya’akov, </w:t>
      </w:r>
      <w:r>
        <w:rPr>
          <w:color w:val="231F20"/>
        </w:rPr>
        <w:t>the Sages said, Reuvein would not have to pay anything to Shimon while</w:t>
      </w:r>
      <w:r>
        <w:rPr>
          <w:color w:val="231F20"/>
          <w:spacing w:val="-22"/>
        </w:rPr>
        <w:t> </w:t>
      </w:r>
      <w:r>
        <w:rPr>
          <w:color w:val="231F20"/>
          <w:spacing w:val="-10"/>
        </w:rPr>
        <w:t>Ya’akov</w:t>
      </w:r>
      <w:r>
        <w:rPr>
          <w:color w:val="231F20"/>
          <w:spacing w:val="-22"/>
        </w:rPr>
        <w:t> </w:t>
      </w:r>
      <w:r>
        <w:rPr>
          <w:color w:val="231F20"/>
        </w:rPr>
        <w:t>would</w:t>
      </w:r>
      <w:r>
        <w:rPr>
          <w:color w:val="231F20"/>
          <w:spacing w:val="-22"/>
        </w:rPr>
        <w:t> </w:t>
      </w:r>
      <w:r>
        <w:rPr>
          <w:color w:val="231F20"/>
        </w:rPr>
        <w:t>have</w:t>
      </w:r>
      <w:r>
        <w:rPr>
          <w:color w:val="231F20"/>
          <w:spacing w:val="-21"/>
        </w:rPr>
        <w:t> </w:t>
      </w:r>
      <w:r>
        <w:rPr>
          <w:color w:val="231F20"/>
        </w:rPr>
        <w:t>to</w:t>
      </w:r>
      <w:r>
        <w:rPr>
          <w:color w:val="231F20"/>
          <w:spacing w:val="-22"/>
        </w:rPr>
        <w:t> </w:t>
      </w:r>
      <w:r>
        <w:rPr>
          <w:color w:val="231F20"/>
        </w:rPr>
        <w:t>pay</w:t>
      </w:r>
      <w:r>
        <w:rPr>
          <w:color w:val="231F20"/>
          <w:spacing w:val="-22"/>
        </w:rPr>
        <w:t> </w:t>
      </w:r>
      <w:r>
        <w:rPr>
          <w:color w:val="231F20"/>
        </w:rPr>
        <w:t>the</w:t>
      </w:r>
      <w:r>
        <w:rPr>
          <w:color w:val="231F20"/>
          <w:spacing w:val="-21"/>
        </w:rPr>
        <w:t> </w:t>
      </w:r>
      <w:r>
        <w:rPr>
          <w:color w:val="231F20"/>
        </w:rPr>
        <w:t>value</w:t>
      </w:r>
      <w:r>
        <w:rPr>
          <w:color w:val="231F20"/>
          <w:spacing w:val="-22"/>
        </w:rPr>
        <w:t> </w:t>
      </w:r>
      <w:r>
        <w:rPr>
          <w:color w:val="231F20"/>
        </w:rPr>
        <w:t>of</w:t>
      </w:r>
      <w:r>
        <w:rPr>
          <w:color w:val="231F20"/>
          <w:spacing w:val="-22"/>
        </w:rPr>
        <w:t> </w:t>
      </w:r>
      <w:r>
        <w:rPr>
          <w:color w:val="231F20"/>
        </w:rPr>
        <w:t>the</w:t>
      </w:r>
      <w:r>
        <w:rPr>
          <w:color w:val="231F20"/>
          <w:spacing w:val="-21"/>
        </w:rPr>
        <w:t> </w:t>
      </w:r>
      <w:r>
        <w:rPr>
          <w:color w:val="231F20"/>
        </w:rPr>
        <w:t>cow</w:t>
      </w:r>
      <w:r>
        <w:rPr>
          <w:color w:val="231F20"/>
          <w:spacing w:val="-22"/>
        </w:rPr>
        <w:t> </w:t>
      </w:r>
      <w:r>
        <w:rPr>
          <w:color w:val="231F20"/>
        </w:rPr>
        <w:t>to</w:t>
      </w:r>
      <w:r>
        <w:rPr>
          <w:color w:val="231F20"/>
          <w:spacing w:val="-22"/>
        </w:rPr>
        <w:t> </w:t>
      </w:r>
      <w:r>
        <w:rPr>
          <w:color w:val="231F20"/>
        </w:rPr>
        <w:t>Reuvein.</w:t>
      </w:r>
      <w:r>
        <w:rPr>
          <w:color w:val="231F20"/>
          <w:spacing w:val="-21"/>
        </w:rPr>
        <w:t> </w:t>
      </w:r>
      <w:r>
        <w:rPr>
          <w:color w:val="231F20"/>
        </w:rPr>
        <w:t>Rav </w:t>
      </w:r>
      <w:r>
        <w:rPr>
          <w:color w:val="231F20"/>
          <w:spacing w:val="-7"/>
        </w:rPr>
        <w:t>Yosi </w:t>
      </w:r>
      <w:r>
        <w:rPr>
          <w:color w:val="231F20"/>
        </w:rPr>
        <w:t>rejected this </w:t>
      </w:r>
      <w:r>
        <w:rPr>
          <w:color w:val="231F20"/>
          <w:spacing w:val="-4"/>
        </w:rPr>
        <w:t>view. </w:t>
      </w:r>
      <w:r>
        <w:rPr>
          <w:color w:val="231F20"/>
          <w:spacing w:val="-3"/>
        </w:rPr>
        <w:t>He </w:t>
      </w:r>
      <w:r>
        <w:rPr>
          <w:color w:val="231F20"/>
        </w:rPr>
        <w:t>established that it is impossible to</w:t>
      </w:r>
      <w:r>
        <w:rPr>
          <w:color w:val="231F20"/>
          <w:spacing w:val="-21"/>
        </w:rPr>
        <w:t> </w:t>
      </w:r>
      <w:r>
        <w:rPr>
          <w:color w:val="231F20"/>
        </w:rPr>
        <w:t>accept that Reuvein can profit off the property of Shimon. </w:t>
      </w:r>
      <w:r>
        <w:rPr>
          <w:color w:val="231F20"/>
          <w:spacing w:val="-10"/>
        </w:rPr>
        <w:t>Ya’akov </w:t>
      </w:r>
      <w:r>
        <w:rPr>
          <w:color w:val="231F20"/>
        </w:rPr>
        <w:t>should pay the value of the cow to Shimon.</w:t>
      </w:r>
    </w:p>
    <w:p>
      <w:pPr>
        <w:pStyle w:val="BodyText"/>
        <w:spacing w:line="316" w:lineRule="auto" w:before="43"/>
        <w:ind w:left="120" w:right="137" w:firstLine="360"/>
        <w:jc w:val="both"/>
      </w:pPr>
      <w:r>
        <w:rPr>
          <w:color w:val="231F20"/>
        </w:rPr>
        <w:t>Halachic authorities point out that application of this rule requires care.</w:t>
      </w:r>
    </w:p>
    <w:p>
      <w:pPr>
        <w:pStyle w:val="BodyText"/>
        <w:spacing w:line="316" w:lineRule="auto" w:before="37"/>
        <w:ind w:left="120" w:right="137" w:firstLine="360"/>
        <w:jc w:val="both"/>
      </w:pPr>
      <w:r>
        <w:rPr>
          <w:color w:val="231F20"/>
        </w:rPr>
        <w:t>A man rented a car from Shimon for a day </w:t>
      </w:r>
      <w:r>
        <w:rPr>
          <w:color w:val="231F20"/>
          <w:spacing w:val="-3"/>
        </w:rPr>
        <w:t>at </w:t>
      </w:r>
      <w:r>
        <w:rPr>
          <w:color w:val="231F20"/>
        </w:rPr>
        <w:t>the cost of 100 shekel. </w:t>
      </w:r>
      <w:r>
        <w:rPr>
          <w:color w:val="231F20"/>
          <w:spacing w:val="-3"/>
        </w:rPr>
        <w:t>He </w:t>
      </w:r>
      <w:r>
        <w:rPr>
          <w:color w:val="231F20"/>
        </w:rPr>
        <w:t>then rented it to another man to use it that day for 150 shekel. Did he have to give the extra 50 shekel to the owner of the car?</w:t>
      </w:r>
      <w:r>
        <w:rPr>
          <w:color w:val="231F20"/>
          <w:spacing w:val="-7"/>
        </w:rPr>
        <w:t> </w:t>
      </w:r>
      <w:r>
        <w:rPr>
          <w:color w:val="231F20"/>
          <w:spacing w:val="-5"/>
        </w:rPr>
        <w:t>Would</w:t>
      </w:r>
      <w:r>
        <w:rPr>
          <w:color w:val="231F20"/>
          <w:spacing w:val="-7"/>
        </w:rPr>
        <w:t> </w:t>
      </w:r>
      <w:r>
        <w:rPr>
          <w:color w:val="231F20"/>
        </w:rPr>
        <w:t>we</w:t>
      </w:r>
      <w:r>
        <w:rPr>
          <w:color w:val="231F20"/>
          <w:spacing w:val="-7"/>
        </w:rPr>
        <w:t> </w:t>
      </w:r>
      <w:r>
        <w:rPr>
          <w:color w:val="231F20"/>
        </w:rPr>
        <w:t>say</w:t>
      </w:r>
      <w:r>
        <w:rPr>
          <w:color w:val="231F20"/>
          <w:spacing w:val="-7"/>
        </w:rPr>
        <w:t> </w:t>
      </w:r>
      <w:r>
        <w:rPr>
          <w:color w:val="231F20"/>
        </w:rPr>
        <w:t>in</w:t>
      </w:r>
      <w:r>
        <w:rPr>
          <w:color w:val="231F20"/>
          <w:spacing w:val="-7"/>
        </w:rPr>
        <w:t> </w:t>
      </w:r>
      <w:r>
        <w:rPr>
          <w:color w:val="231F20"/>
        </w:rPr>
        <w:t>this</w:t>
      </w:r>
      <w:r>
        <w:rPr>
          <w:color w:val="231F20"/>
          <w:spacing w:val="-7"/>
        </w:rPr>
        <w:t> </w:t>
      </w:r>
      <w:r>
        <w:rPr>
          <w:color w:val="231F20"/>
        </w:rPr>
        <w:t>case</w:t>
      </w:r>
      <w:r>
        <w:rPr>
          <w:color w:val="231F20"/>
          <w:spacing w:val="-7"/>
        </w:rPr>
        <w:t> </w:t>
      </w:r>
      <w:r>
        <w:rPr>
          <w:color w:val="231F20"/>
        </w:rPr>
        <w:t>that</w:t>
      </w:r>
      <w:r>
        <w:rPr>
          <w:color w:val="231F20"/>
          <w:spacing w:val="-7"/>
        </w:rPr>
        <w:t> </w:t>
      </w:r>
      <w:r>
        <w:rPr>
          <w:color w:val="231F20"/>
        </w:rPr>
        <w:t>a</w:t>
      </w:r>
      <w:r>
        <w:rPr>
          <w:color w:val="231F20"/>
          <w:spacing w:val="-7"/>
        </w:rPr>
        <w:t> </w:t>
      </w:r>
      <w:r>
        <w:rPr>
          <w:color w:val="231F20"/>
        </w:rPr>
        <w:t>man</w:t>
      </w:r>
      <w:r>
        <w:rPr>
          <w:color w:val="231F20"/>
          <w:spacing w:val="-7"/>
        </w:rPr>
        <w:t> </w:t>
      </w:r>
      <w:r>
        <w:rPr>
          <w:color w:val="231F20"/>
        </w:rPr>
        <w:t>may</w:t>
      </w:r>
      <w:r>
        <w:rPr>
          <w:color w:val="231F20"/>
          <w:spacing w:val="-6"/>
        </w:rPr>
        <w:t> </w:t>
      </w:r>
      <w:r>
        <w:rPr>
          <w:color w:val="231F20"/>
        </w:rPr>
        <w:t>not</w:t>
      </w:r>
      <w:r>
        <w:rPr>
          <w:color w:val="231F20"/>
          <w:spacing w:val="-7"/>
        </w:rPr>
        <w:t> </w:t>
      </w:r>
      <w:r>
        <w:rPr>
          <w:color w:val="231F20"/>
        </w:rPr>
        <w:t>gain</w:t>
      </w:r>
      <w:r>
        <w:rPr>
          <w:color w:val="231F20"/>
          <w:spacing w:val="-7"/>
        </w:rPr>
        <w:t> </w:t>
      </w:r>
      <w:r>
        <w:rPr>
          <w:color w:val="231F20"/>
        </w:rPr>
        <w:t>profit</w:t>
      </w:r>
      <w:r>
        <w:rPr>
          <w:color w:val="231F20"/>
          <w:spacing w:val="-7"/>
        </w:rPr>
        <w:t> </w:t>
      </w:r>
      <w:r>
        <w:rPr>
          <w:color w:val="231F20"/>
        </w:rPr>
        <w:t>off</w:t>
      </w:r>
      <w:r>
        <w:rPr>
          <w:color w:val="231F20"/>
          <w:spacing w:val="-7"/>
        </w:rPr>
        <w:t> </w:t>
      </w:r>
      <w:r>
        <w:rPr>
          <w:color w:val="231F20"/>
        </w:rPr>
        <w:t>the property of his</w:t>
      </w:r>
      <w:r>
        <w:rPr>
          <w:color w:val="231F20"/>
          <w:spacing w:val="2"/>
        </w:rPr>
        <w:t> </w:t>
      </w:r>
      <w:r>
        <w:rPr>
          <w:color w:val="231F20"/>
        </w:rPr>
        <w:t>friend?</w:t>
      </w:r>
    </w:p>
    <w:p>
      <w:pPr>
        <w:spacing w:before="14"/>
        <w:ind w:left="479" w:right="0" w:firstLine="0"/>
        <w:jc w:val="left"/>
        <w:rPr>
          <w:sz w:val="23"/>
        </w:rPr>
      </w:pPr>
      <w:r>
        <w:rPr>
          <w:rFonts w:ascii="Palatino Linotype"/>
          <w:i/>
          <w:color w:val="231F20"/>
          <w:sz w:val="23"/>
        </w:rPr>
        <w:t>Machaneh Efrayim </w:t>
      </w:r>
      <w:r>
        <w:rPr>
          <w:color w:val="231F20"/>
          <w:sz w:val="23"/>
        </w:rPr>
        <w:t>(</w:t>
      </w:r>
      <w:r>
        <w:rPr>
          <w:rFonts w:ascii="Palatino Linotype"/>
          <w:i/>
          <w:color w:val="231F20"/>
          <w:sz w:val="23"/>
        </w:rPr>
        <w:t>Hilchos Sechirus siman </w:t>
      </w:r>
      <w:r>
        <w:rPr>
          <w:color w:val="231F20"/>
          <w:sz w:val="23"/>
        </w:rPr>
        <w:t>19) ruled that in this</w:t>
      </w:r>
    </w:p>
    <w:p>
      <w:pPr>
        <w:spacing w:after="0"/>
        <w:jc w:val="left"/>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6"/>
        <w:jc w:val="both"/>
      </w:pPr>
      <w:r>
        <w:rPr>
          <w:color w:val="231F20"/>
        </w:rPr>
        <w:t>case</w:t>
      </w:r>
      <w:r>
        <w:rPr>
          <w:color w:val="231F20"/>
          <w:spacing w:val="-22"/>
        </w:rPr>
        <w:t> </w:t>
      </w:r>
      <w:r>
        <w:rPr>
          <w:color w:val="231F20"/>
        </w:rPr>
        <w:t>the</w:t>
      </w:r>
      <w:r>
        <w:rPr>
          <w:color w:val="231F20"/>
          <w:spacing w:val="-21"/>
        </w:rPr>
        <w:t> </w:t>
      </w:r>
      <w:r>
        <w:rPr>
          <w:color w:val="231F20"/>
        </w:rPr>
        <w:t>car</w:t>
      </w:r>
      <w:r>
        <w:rPr>
          <w:color w:val="231F20"/>
          <w:spacing w:val="-22"/>
        </w:rPr>
        <w:t> </w:t>
      </w:r>
      <w:r>
        <w:rPr>
          <w:color w:val="231F20"/>
        </w:rPr>
        <w:t>owner</w:t>
      </w:r>
      <w:r>
        <w:rPr>
          <w:color w:val="231F20"/>
          <w:spacing w:val="-21"/>
        </w:rPr>
        <w:t> </w:t>
      </w:r>
      <w:r>
        <w:rPr>
          <w:color w:val="231F20"/>
        </w:rPr>
        <w:t>would</w:t>
      </w:r>
      <w:r>
        <w:rPr>
          <w:color w:val="231F20"/>
          <w:spacing w:val="-22"/>
        </w:rPr>
        <w:t> </w:t>
      </w:r>
      <w:r>
        <w:rPr>
          <w:color w:val="231F20"/>
        </w:rPr>
        <w:t>not</w:t>
      </w:r>
      <w:r>
        <w:rPr>
          <w:color w:val="231F20"/>
          <w:spacing w:val="-21"/>
        </w:rPr>
        <w:t> </w:t>
      </w:r>
      <w:r>
        <w:rPr>
          <w:color w:val="231F20"/>
        </w:rPr>
        <w:t>be</w:t>
      </w:r>
      <w:r>
        <w:rPr>
          <w:color w:val="231F20"/>
          <w:spacing w:val="-21"/>
        </w:rPr>
        <w:t> </w:t>
      </w:r>
      <w:r>
        <w:rPr>
          <w:color w:val="231F20"/>
        </w:rPr>
        <w:t>entitled</w:t>
      </w:r>
      <w:r>
        <w:rPr>
          <w:color w:val="231F20"/>
          <w:spacing w:val="-22"/>
        </w:rPr>
        <w:t> </w:t>
      </w:r>
      <w:r>
        <w:rPr>
          <w:color w:val="231F20"/>
        </w:rPr>
        <w:t>to</w:t>
      </w:r>
      <w:r>
        <w:rPr>
          <w:color w:val="231F20"/>
          <w:spacing w:val="-21"/>
        </w:rPr>
        <w:t> </w:t>
      </w:r>
      <w:r>
        <w:rPr>
          <w:color w:val="231F20"/>
        </w:rPr>
        <w:t>the</w:t>
      </w:r>
      <w:r>
        <w:rPr>
          <w:color w:val="231F20"/>
          <w:spacing w:val="-22"/>
        </w:rPr>
        <w:t> </w:t>
      </w:r>
      <w:r>
        <w:rPr>
          <w:color w:val="231F20"/>
        </w:rPr>
        <w:t>added</w:t>
      </w:r>
      <w:r>
        <w:rPr>
          <w:color w:val="231F20"/>
          <w:spacing w:val="-21"/>
        </w:rPr>
        <w:t> </w:t>
      </w:r>
      <w:r>
        <w:rPr>
          <w:color w:val="231F20"/>
        </w:rPr>
        <w:t>50</w:t>
      </w:r>
      <w:r>
        <w:rPr>
          <w:color w:val="231F20"/>
          <w:spacing w:val="-22"/>
        </w:rPr>
        <w:t> </w:t>
      </w:r>
      <w:r>
        <w:rPr>
          <w:color w:val="231F20"/>
        </w:rPr>
        <w:t>shekel.</w:t>
      </w:r>
      <w:r>
        <w:rPr>
          <w:color w:val="231F20"/>
          <w:spacing w:val="-21"/>
        </w:rPr>
        <w:t> </w:t>
      </w:r>
      <w:r>
        <w:rPr>
          <w:color w:val="231F20"/>
        </w:rPr>
        <w:t>Those 50 shekel were not given for the body of the </w:t>
      </w:r>
      <w:r>
        <w:rPr>
          <w:color w:val="231F20"/>
          <w:spacing w:val="-5"/>
        </w:rPr>
        <w:t>car. </w:t>
      </w:r>
      <w:r>
        <w:rPr>
          <w:color w:val="231F20"/>
        </w:rPr>
        <w:t>They were paid</w:t>
      </w:r>
      <w:r>
        <w:rPr>
          <w:color w:val="231F20"/>
          <w:spacing w:val="-28"/>
        </w:rPr>
        <w:t> </w:t>
      </w:r>
      <w:r>
        <w:rPr>
          <w:color w:val="231F20"/>
        </w:rPr>
        <w:t>for the</w:t>
      </w:r>
      <w:r>
        <w:rPr>
          <w:color w:val="231F20"/>
          <w:spacing w:val="-10"/>
        </w:rPr>
        <w:t> </w:t>
      </w:r>
      <w:r>
        <w:rPr>
          <w:color w:val="231F20"/>
        </w:rPr>
        <w:t>usage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spacing w:val="-5"/>
        </w:rPr>
        <w:t>car.</w:t>
      </w:r>
      <w:r>
        <w:rPr>
          <w:color w:val="231F20"/>
          <w:spacing w:val="-10"/>
        </w:rPr>
        <w:t> </w:t>
      </w:r>
      <w:r>
        <w:rPr>
          <w:color w:val="231F20"/>
        </w:rPr>
        <w:t>The</w:t>
      </w:r>
      <w:r>
        <w:rPr>
          <w:color w:val="231F20"/>
          <w:spacing w:val="-10"/>
        </w:rPr>
        <w:t> </w:t>
      </w:r>
      <w:r>
        <w:rPr>
          <w:color w:val="231F20"/>
        </w:rPr>
        <w:t>original</w:t>
      </w:r>
      <w:r>
        <w:rPr>
          <w:color w:val="231F20"/>
          <w:spacing w:val="-10"/>
        </w:rPr>
        <w:t> </w:t>
      </w:r>
      <w:r>
        <w:rPr>
          <w:color w:val="231F20"/>
        </w:rPr>
        <w:t>renter</w:t>
      </w:r>
      <w:r>
        <w:rPr>
          <w:color w:val="231F20"/>
          <w:spacing w:val="-10"/>
        </w:rPr>
        <w:t> </w:t>
      </w:r>
      <w:r>
        <w:rPr>
          <w:color w:val="231F20"/>
        </w:rPr>
        <w:t>had</w:t>
      </w:r>
      <w:r>
        <w:rPr>
          <w:color w:val="231F20"/>
          <w:spacing w:val="-10"/>
        </w:rPr>
        <w:t> </w:t>
      </w:r>
      <w:r>
        <w:rPr>
          <w:color w:val="231F20"/>
        </w:rPr>
        <w:t>full</w:t>
      </w:r>
      <w:r>
        <w:rPr>
          <w:color w:val="231F20"/>
          <w:spacing w:val="-10"/>
        </w:rPr>
        <w:t> </w:t>
      </w:r>
      <w:r>
        <w:rPr>
          <w:color w:val="231F20"/>
        </w:rPr>
        <w:t>rights</w:t>
      </w:r>
      <w:r>
        <w:rPr>
          <w:color w:val="231F20"/>
          <w:spacing w:val="-10"/>
        </w:rPr>
        <w:t> </w:t>
      </w:r>
      <w:r>
        <w:rPr>
          <w:color w:val="231F20"/>
        </w:rPr>
        <w:t>to</w:t>
      </w:r>
      <w:r>
        <w:rPr>
          <w:color w:val="231F20"/>
          <w:spacing w:val="-10"/>
        </w:rPr>
        <w:t> </w:t>
      </w:r>
      <w:r>
        <w:rPr>
          <w:color w:val="231F20"/>
        </w:rPr>
        <w:t>usage</w:t>
      </w:r>
      <w:r>
        <w:rPr>
          <w:color w:val="231F20"/>
          <w:spacing w:val="-10"/>
        </w:rPr>
        <w:t> </w:t>
      </w:r>
      <w:r>
        <w:rPr>
          <w:color w:val="231F20"/>
        </w:rPr>
        <w:t>of</w:t>
      </w:r>
      <w:r>
        <w:rPr>
          <w:color w:val="231F20"/>
          <w:spacing w:val="-10"/>
        </w:rPr>
        <w:t> </w:t>
      </w:r>
      <w:r>
        <w:rPr>
          <w:color w:val="231F20"/>
        </w:rPr>
        <w:t>the </w:t>
      </w:r>
      <w:r>
        <w:rPr>
          <w:color w:val="231F20"/>
          <w:spacing w:val="-5"/>
        </w:rPr>
        <w:t>car.</w:t>
      </w:r>
      <w:r>
        <w:rPr>
          <w:color w:val="231F20"/>
          <w:spacing w:val="-19"/>
        </w:rPr>
        <w:t> </w:t>
      </w:r>
      <w:r>
        <w:rPr>
          <w:color w:val="231F20"/>
          <w:spacing w:val="-3"/>
        </w:rPr>
        <w:t>He</w:t>
      </w:r>
      <w:r>
        <w:rPr>
          <w:color w:val="231F20"/>
          <w:spacing w:val="-18"/>
        </w:rPr>
        <w:t> </w:t>
      </w:r>
      <w:r>
        <w:rPr>
          <w:color w:val="231F20"/>
        </w:rPr>
        <w:t>owned</w:t>
      </w:r>
      <w:r>
        <w:rPr>
          <w:color w:val="231F20"/>
          <w:spacing w:val="-18"/>
        </w:rPr>
        <w:t> </w:t>
      </w:r>
      <w:r>
        <w:rPr>
          <w:color w:val="231F20"/>
        </w:rPr>
        <w:t>the</w:t>
      </w:r>
      <w:r>
        <w:rPr>
          <w:color w:val="231F20"/>
          <w:spacing w:val="-19"/>
        </w:rPr>
        <w:t> </w:t>
      </w:r>
      <w:r>
        <w:rPr>
          <w:color w:val="231F20"/>
          <w:spacing w:val="-6"/>
        </w:rPr>
        <w:t>car’s</w:t>
      </w:r>
      <w:r>
        <w:rPr>
          <w:color w:val="231F20"/>
          <w:spacing w:val="-18"/>
        </w:rPr>
        <w:t> </w:t>
      </w:r>
      <w:r>
        <w:rPr>
          <w:color w:val="231F20"/>
        </w:rPr>
        <w:t>usage</w:t>
      </w:r>
      <w:r>
        <w:rPr>
          <w:color w:val="231F20"/>
          <w:spacing w:val="-18"/>
        </w:rPr>
        <w:t> </w:t>
      </w:r>
      <w:r>
        <w:rPr>
          <w:color w:val="231F20"/>
        </w:rPr>
        <w:t>for</w:t>
      </w:r>
      <w:r>
        <w:rPr>
          <w:color w:val="231F20"/>
          <w:spacing w:val="-18"/>
        </w:rPr>
        <w:t> </w:t>
      </w:r>
      <w:r>
        <w:rPr>
          <w:color w:val="231F20"/>
        </w:rPr>
        <w:t>that</w:t>
      </w:r>
      <w:r>
        <w:rPr>
          <w:color w:val="231F20"/>
          <w:spacing w:val="-19"/>
        </w:rPr>
        <w:t> </w:t>
      </w:r>
      <w:r>
        <w:rPr>
          <w:color w:val="231F20"/>
          <w:spacing w:val="-6"/>
        </w:rPr>
        <w:t>day.</w:t>
      </w:r>
      <w:r>
        <w:rPr>
          <w:color w:val="231F20"/>
          <w:spacing w:val="-18"/>
        </w:rPr>
        <w:t> </w:t>
      </w:r>
      <w:r>
        <w:rPr>
          <w:color w:val="231F20"/>
        </w:rPr>
        <w:t>As</w:t>
      </w:r>
      <w:r>
        <w:rPr>
          <w:color w:val="231F20"/>
          <w:spacing w:val="-18"/>
        </w:rPr>
        <w:t> </w:t>
      </w:r>
      <w:r>
        <w:rPr>
          <w:color w:val="231F20"/>
        </w:rPr>
        <w:t>a</w:t>
      </w:r>
      <w:r>
        <w:rPr>
          <w:color w:val="231F20"/>
          <w:spacing w:val="-18"/>
        </w:rPr>
        <w:t> </w:t>
      </w:r>
      <w:r>
        <w:rPr>
          <w:color w:val="231F20"/>
        </w:rPr>
        <w:t>result,</w:t>
      </w:r>
      <w:r>
        <w:rPr>
          <w:color w:val="231F20"/>
          <w:spacing w:val="-19"/>
        </w:rPr>
        <w:t> </w:t>
      </w:r>
      <w:r>
        <w:rPr>
          <w:color w:val="231F20"/>
        </w:rPr>
        <w:t>he</w:t>
      </w:r>
      <w:r>
        <w:rPr>
          <w:color w:val="231F20"/>
          <w:spacing w:val="-18"/>
        </w:rPr>
        <w:t> </w:t>
      </w:r>
      <w:r>
        <w:rPr>
          <w:color w:val="231F20"/>
        </w:rPr>
        <w:t>could</w:t>
      </w:r>
      <w:r>
        <w:rPr>
          <w:color w:val="231F20"/>
          <w:spacing w:val="-18"/>
        </w:rPr>
        <w:t> </w:t>
      </w:r>
      <w:r>
        <w:rPr>
          <w:color w:val="231F20"/>
        </w:rPr>
        <w:t>sell</w:t>
      </w:r>
      <w:r>
        <w:rPr>
          <w:color w:val="231F20"/>
          <w:spacing w:val="-19"/>
        </w:rPr>
        <w:t> </w:t>
      </w:r>
      <w:r>
        <w:rPr>
          <w:color w:val="231F20"/>
        </w:rPr>
        <w:t>his rights</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profit.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case</w:t>
      </w:r>
      <w:r>
        <w:rPr>
          <w:color w:val="231F20"/>
          <w:spacing w:val="-4"/>
        </w:rPr>
        <w:t> </w:t>
      </w:r>
      <w:r>
        <w:rPr>
          <w:color w:val="231F20"/>
        </w:rPr>
        <w:t>of</w:t>
      </w:r>
      <w:r>
        <w:rPr>
          <w:color w:val="231F20"/>
          <w:spacing w:val="-3"/>
        </w:rPr>
        <w:t> </w:t>
      </w:r>
      <w:r>
        <w:rPr>
          <w:color w:val="231F20"/>
        </w:rPr>
        <w:t>our</w:t>
      </w:r>
      <w:r>
        <w:rPr>
          <w:color w:val="231F20"/>
          <w:spacing w:val="-4"/>
        </w:rPr>
        <w:t> </w:t>
      </w:r>
      <w:r>
        <w:rPr>
          <w:rFonts w:ascii="Palatino Linotype" w:hAnsi="Palatino Linotype"/>
          <w:i/>
          <w:color w:val="231F20"/>
          <w:spacing w:val="-3"/>
        </w:rPr>
        <w:t>Mishnah</w:t>
      </w:r>
      <w:r>
        <w:rPr>
          <w:color w:val="231F20"/>
          <w:spacing w:val="-3"/>
        </w:rPr>
        <w:t>,</w:t>
      </w:r>
      <w:r>
        <w:rPr>
          <w:color w:val="231F20"/>
          <w:spacing w:val="-4"/>
        </w:rPr>
        <w:t> </w:t>
      </w:r>
      <w:r>
        <w:rPr>
          <w:color w:val="231F20"/>
        </w:rPr>
        <w:t>the</w:t>
      </w:r>
      <w:r>
        <w:rPr>
          <w:color w:val="231F20"/>
          <w:spacing w:val="-4"/>
        </w:rPr>
        <w:t> </w:t>
      </w:r>
      <w:r>
        <w:rPr>
          <w:color w:val="231F20"/>
        </w:rPr>
        <w:t>renter</w:t>
      </w:r>
      <w:r>
        <w:rPr>
          <w:color w:val="231F20"/>
          <w:spacing w:val="-4"/>
        </w:rPr>
        <w:t> </w:t>
      </w:r>
      <w:r>
        <w:rPr>
          <w:color w:val="231F20"/>
        </w:rPr>
        <w:t>had</w:t>
      </w:r>
      <w:r>
        <w:rPr>
          <w:color w:val="231F20"/>
          <w:spacing w:val="-4"/>
        </w:rPr>
        <w:t> </w:t>
      </w:r>
      <w:r>
        <w:rPr>
          <w:color w:val="231F20"/>
        </w:rPr>
        <w:t>lent</w:t>
      </w:r>
      <w:r>
        <w:rPr>
          <w:color w:val="231F20"/>
          <w:spacing w:val="-4"/>
        </w:rPr>
        <w:t> </w:t>
      </w:r>
      <w:r>
        <w:rPr>
          <w:color w:val="231F20"/>
        </w:rPr>
        <w:t>the cow and the cow died; the borrower was paying for the body of the cow that died. The </w:t>
      </w:r>
      <w:r>
        <w:rPr>
          <w:color w:val="231F20"/>
          <w:spacing w:val="-6"/>
        </w:rPr>
        <w:t>cow’s </w:t>
      </w:r>
      <w:r>
        <w:rPr>
          <w:color w:val="231F20"/>
        </w:rPr>
        <w:t>body belonged to Shimon. Reuvein could not keep the funds given for the body of </w:t>
      </w:r>
      <w:r>
        <w:rPr>
          <w:color w:val="231F20"/>
          <w:spacing w:val="-6"/>
        </w:rPr>
        <w:t>Shimon’s</w:t>
      </w:r>
      <w:r>
        <w:rPr>
          <w:color w:val="231F20"/>
          <w:spacing w:val="-11"/>
        </w:rPr>
        <w:t> </w:t>
      </w:r>
      <w:r>
        <w:rPr>
          <w:color w:val="231F20"/>
          <w:spacing w:val="-6"/>
        </w:rPr>
        <w:t>cow.</w:t>
      </w:r>
    </w:p>
    <w:p>
      <w:pPr>
        <w:pStyle w:val="BodyText"/>
        <w:spacing w:line="288" w:lineRule="auto" w:before="21"/>
        <w:ind w:left="119" w:right="137" w:firstLine="360"/>
        <w:jc w:val="both"/>
      </w:pPr>
      <w:r>
        <w:rPr>
          <w:color w:val="231F20"/>
        </w:rPr>
        <w:t>Another scenario dealing with this </w:t>
      </w:r>
      <w:r>
        <w:rPr>
          <w:color w:val="231F20"/>
          <w:spacing w:val="-3"/>
        </w:rPr>
        <w:t>principle </w:t>
      </w:r>
      <w:r>
        <w:rPr>
          <w:color w:val="231F20"/>
        </w:rPr>
        <w:t>is </w:t>
      </w:r>
      <w:r>
        <w:rPr>
          <w:color w:val="231F20"/>
          <w:spacing w:val="-3"/>
        </w:rPr>
        <w:t>found </w:t>
      </w:r>
      <w:r>
        <w:rPr>
          <w:color w:val="231F20"/>
        </w:rPr>
        <w:t>in </w:t>
      </w:r>
      <w:r>
        <w:rPr>
          <w:rFonts w:ascii="Palatino Linotype" w:hAnsi="Palatino Linotype"/>
          <w:i/>
          <w:color w:val="231F20"/>
          <w:spacing w:val="-4"/>
        </w:rPr>
        <w:t>Shu”t</w:t>
      </w:r>
      <w:r>
        <w:rPr>
          <w:rFonts w:ascii="Palatino Linotype" w:hAnsi="Palatino Linotype"/>
          <w:i/>
          <w:color w:val="231F20"/>
          <w:spacing w:val="49"/>
        </w:rPr>
        <w:t> </w:t>
      </w:r>
      <w:r>
        <w:rPr>
          <w:rFonts w:ascii="Palatino Linotype" w:hAnsi="Palatino Linotype"/>
          <w:i/>
          <w:color w:val="231F20"/>
          <w:spacing w:val="-3"/>
        </w:rPr>
        <w:t>Chelkas </w:t>
      </w:r>
      <w:r>
        <w:rPr>
          <w:rFonts w:ascii="Palatino Linotype" w:hAnsi="Palatino Linotype"/>
          <w:i/>
          <w:color w:val="231F20"/>
          <w:spacing w:val="-12"/>
        </w:rPr>
        <w:t>Ya’akov </w:t>
      </w:r>
      <w:r>
        <w:rPr>
          <w:color w:val="231F20"/>
          <w:spacing w:val="-3"/>
        </w:rPr>
        <w:t>(</w:t>
      </w:r>
      <w:r>
        <w:rPr>
          <w:rFonts w:ascii="Palatino Linotype" w:hAnsi="Palatino Linotype"/>
          <w:i/>
          <w:color w:val="231F20"/>
          <w:spacing w:val="-3"/>
        </w:rPr>
        <w:t>Choshen </w:t>
      </w:r>
      <w:r>
        <w:rPr>
          <w:rFonts w:ascii="Palatino Linotype" w:hAnsi="Palatino Linotype"/>
          <w:i/>
          <w:color w:val="231F20"/>
          <w:spacing w:val="-5"/>
        </w:rPr>
        <w:t>Mishpat </w:t>
      </w:r>
      <w:r>
        <w:rPr>
          <w:rFonts w:ascii="Palatino Linotype" w:hAnsi="Palatino Linotype"/>
          <w:i/>
          <w:color w:val="231F20"/>
          <w:spacing w:val="-4"/>
        </w:rPr>
        <w:t>siman </w:t>
      </w:r>
      <w:r>
        <w:rPr>
          <w:color w:val="231F20"/>
        </w:rPr>
        <w:t>26). A </w:t>
      </w:r>
      <w:r>
        <w:rPr>
          <w:color w:val="231F20"/>
          <w:spacing w:val="-3"/>
        </w:rPr>
        <w:t>congregation </w:t>
      </w:r>
      <w:r>
        <w:rPr>
          <w:color w:val="231F20"/>
        </w:rPr>
        <w:t>in Brooklyn dwindled. Few </w:t>
      </w:r>
      <w:r>
        <w:rPr>
          <w:color w:val="231F20"/>
          <w:spacing w:val="-3"/>
        </w:rPr>
        <w:t>prayed there. </w:t>
      </w:r>
      <w:r>
        <w:rPr>
          <w:color w:val="231F20"/>
        </w:rPr>
        <w:t>The synagogue </w:t>
      </w:r>
      <w:r>
        <w:rPr>
          <w:color w:val="231F20"/>
          <w:spacing w:val="-4"/>
        </w:rPr>
        <w:t>attendant </w:t>
      </w:r>
      <w:r>
        <w:rPr>
          <w:color w:val="231F20"/>
        </w:rPr>
        <w:t>deposited the </w:t>
      </w:r>
      <w:r>
        <w:rPr>
          <w:color w:val="231F20"/>
          <w:spacing w:val="-6"/>
        </w:rPr>
        <w:t>Torah </w:t>
      </w:r>
      <w:r>
        <w:rPr>
          <w:color w:val="231F20"/>
        </w:rPr>
        <w:t>scroll with a </w:t>
      </w:r>
      <w:r>
        <w:rPr>
          <w:rFonts w:ascii="Palatino Linotype" w:hAnsi="Palatino Linotype"/>
          <w:i/>
          <w:color w:val="231F20"/>
          <w:spacing w:val="-4"/>
        </w:rPr>
        <w:t>yeshivah </w:t>
      </w:r>
      <w:r>
        <w:rPr>
          <w:color w:val="231F20"/>
        </w:rPr>
        <w:t>to </w:t>
      </w:r>
      <w:r>
        <w:rPr>
          <w:color w:val="231F20"/>
          <w:spacing w:val="-3"/>
        </w:rPr>
        <w:t>safeguard.  </w:t>
      </w:r>
      <w:r>
        <w:rPr>
          <w:color w:val="231F20"/>
        </w:rPr>
        <w:t>There was a </w:t>
      </w:r>
      <w:r>
        <w:rPr>
          <w:color w:val="231F20"/>
          <w:spacing w:val="-3"/>
        </w:rPr>
        <w:t>fire </w:t>
      </w:r>
      <w:r>
        <w:rPr>
          <w:color w:val="231F20"/>
        </w:rPr>
        <w:t>in the </w:t>
      </w:r>
      <w:r>
        <w:rPr>
          <w:rFonts w:ascii="Palatino Linotype" w:hAnsi="Palatino Linotype"/>
          <w:i/>
          <w:color w:val="231F20"/>
          <w:spacing w:val="-4"/>
        </w:rPr>
        <w:t>yeshivah</w:t>
      </w:r>
      <w:r>
        <w:rPr>
          <w:color w:val="231F20"/>
          <w:spacing w:val="-4"/>
        </w:rPr>
        <w:t>. </w:t>
      </w:r>
      <w:r>
        <w:rPr>
          <w:color w:val="231F20"/>
        </w:rPr>
        <w:t>The </w:t>
      </w:r>
      <w:r>
        <w:rPr>
          <w:color w:val="231F20"/>
          <w:spacing w:val="-7"/>
        </w:rPr>
        <w:t>Torah </w:t>
      </w:r>
      <w:r>
        <w:rPr>
          <w:color w:val="231F20"/>
        </w:rPr>
        <w:t>scroll was burned </w:t>
      </w:r>
      <w:r>
        <w:rPr>
          <w:color w:val="231F20"/>
          <w:spacing w:val="-3"/>
        </w:rPr>
        <w:t>and </w:t>
      </w:r>
      <w:r>
        <w:rPr>
          <w:color w:val="231F20"/>
        </w:rPr>
        <w:t>ruined. </w:t>
      </w:r>
      <w:r>
        <w:rPr>
          <w:color w:val="231F20"/>
          <w:spacing w:val="-3"/>
        </w:rPr>
        <w:t>Newspapers </w:t>
      </w:r>
      <w:r>
        <w:rPr>
          <w:color w:val="231F20"/>
        </w:rPr>
        <w:t>reported the </w:t>
      </w:r>
      <w:r>
        <w:rPr>
          <w:color w:val="231F20"/>
          <w:spacing w:val="-4"/>
        </w:rPr>
        <w:t>story. </w:t>
      </w:r>
      <w:r>
        <w:rPr>
          <w:color w:val="231F20"/>
        </w:rPr>
        <w:t>The </w:t>
      </w:r>
      <w:r>
        <w:rPr>
          <w:color w:val="231F20"/>
          <w:spacing w:val="-3"/>
        </w:rPr>
        <w:t>community felt </w:t>
      </w:r>
      <w:r>
        <w:rPr>
          <w:color w:val="231F20"/>
        </w:rPr>
        <w:t>terrible. A </w:t>
      </w:r>
      <w:r>
        <w:rPr>
          <w:color w:val="231F20"/>
          <w:spacing w:val="-6"/>
        </w:rPr>
        <w:t>Torah </w:t>
      </w:r>
      <w:r>
        <w:rPr>
          <w:color w:val="231F20"/>
        </w:rPr>
        <w:t>scroll</w:t>
      </w:r>
      <w:r>
        <w:rPr>
          <w:color w:val="231F20"/>
          <w:spacing w:val="-14"/>
        </w:rPr>
        <w:t> </w:t>
      </w:r>
      <w:r>
        <w:rPr>
          <w:color w:val="231F20"/>
        </w:rPr>
        <w:t>had</w:t>
      </w:r>
      <w:r>
        <w:rPr>
          <w:color w:val="231F20"/>
          <w:spacing w:val="-13"/>
        </w:rPr>
        <w:t> </w:t>
      </w:r>
      <w:r>
        <w:rPr>
          <w:color w:val="231F20"/>
        </w:rPr>
        <w:t>burned</w:t>
      </w:r>
      <w:r>
        <w:rPr>
          <w:color w:val="231F20"/>
          <w:spacing w:val="-14"/>
        </w:rPr>
        <w:t> </w:t>
      </w:r>
      <w:r>
        <w:rPr>
          <w:color w:val="231F20"/>
        </w:rPr>
        <w:t>in</w:t>
      </w:r>
      <w:r>
        <w:rPr>
          <w:color w:val="231F20"/>
          <w:spacing w:val="-13"/>
        </w:rPr>
        <w:t> </w:t>
      </w:r>
      <w:r>
        <w:rPr>
          <w:color w:val="231F20"/>
        </w:rPr>
        <w:t>their</w:t>
      </w:r>
      <w:r>
        <w:rPr>
          <w:color w:val="231F20"/>
          <w:spacing w:val="-14"/>
        </w:rPr>
        <w:t> </w:t>
      </w:r>
      <w:r>
        <w:rPr>
          <w:rFonts w:ascii="Palatino Linotype" w:hAnsi="Palatino Linotype"/>
          <w:i/>
          <w:color w:val="231F20"/>
          <w:spacing w:val="-4"/>
        </w:rPr>
        <w:t>yeshivah</w:t>
      </w:r>
      <w:r>
        <w:rPr>
          <w:color w:val="231F20"/>
          <w:spacing w:val="-4"/>
        </w:rPr>
        <w:t>.</w:t>
      </w:r>
      <w:r>
        <w:rPr>
          <w:color w:val="231F20"/>
          <w:spacing w:val="-13"/>
        </w:rPr>
        <w:t> </w:t>
      </w:r>
      <w:r>
        <w:rPr>
          <w:color w:val="231F20"/>
          <w:spacing w:val="-3"/>
        </w:rPr>
        <w:t>People</w:t>
      </w:r>
      <w:r>
        <w:rPr>
          <w:color w:val="231F20"/>
          <w:spacing w:val="-14"/>
        </w:rPr>
        <w:t> </w:t>
      </w:r>
      <w:r>
        <w:rPr>
          <w:color w:val="231F20"/>
        </w:rPr>
        <w:t>sent</w:t>
      </w:r>
      <w:r>
        <w:rPr>
          <w:color w:val="231F20"/>
          <w:spacing w:val="-13"/>
        </w:rPr>
        <w:t> </w:t>
      </w:r>
      <w:r>
        <w:rPr>
          <w:color w:val="231F20"/>
        </w:rPr>
        <w:t>in</w:t>
      </w:r>
      <w:r>
        <w:rPr>
          <w:color w:val="231F20"/>
          <w:spacing w:val="-14"/>
        </w:rPr>
        <w:t> </w:t>
      </w:r>
      <w:r>
        <w:rPr>
          <w:color w:val="231F20"/>
          <w:spacing w:val="-3"/>
        </w:rPr>
        <w:t>donations</w:t>
      </w:r>
      <w:r>
        <w:rPr>
          <w:color w:val="231F20"/>
          <w:spacing w:val="-13"/>
        </w:rPr>
        <w:t> </w:t>
      </w:r>
      <w:r>
        <w:rPr>
          <w:color w:val="231F20"/>
          <w:spacing w:val="-3"/>
        </w:rPr>
        <w:t>for</w:t>
      </w:r>
      <w:r>
        <w:rPr>
          <w:color w:val="231F20"/>
          <w:spacing w:val="-14"/>
        </w:rPr>
        <w:t> </w:t>
      </w:r>
      <w:r>
        <w:rPr>
          <w:color w:val="231F20"/>
        </w:rPr>
        <w:t>a</w:t>
      </w:r>
      <w:r>
        <w:rPr>
          <w:color w:val="231F20"/>
          <w:spacing w:val="-13"/>
        </w:rPr>
        <w:t> </w:t>
      </w:r>
      <w:r>
        <w:rPr>
          <w:color w:val="231F20"/>
        </w:rPr>
        <w:t>new </w:t>
      </w:r>
      <w:r>
        <w:rPr>
          <w:color w:val="231F20"/>
          <w:spacing w:val="-6"/>
        </w:rPr>
        <w:t>Torah</w:t>
      </w:r>
      <w:r>
        <w:rPr>
          <w:color w:val="231F20"/>
          <w:spacing w:val="-19"/>
        </w:rPr>
        <w:t> </w:t>
      </w:r>
      <w:r>
        <w:rPr>
          <w:color w:val="231F20"/>
        </w:rPr>
        <w:t>scroll</w:t>
      </w:r>
      <w:r>
        <w:rPr>
          <w:color w:val="231F20"/>
          <w:spacing w:val="-18"/>
        </w:rPr>
        <w:t> </w:t>
      </w:r>
      <w:r>
        <w:rPr>
          <w:color w:val="231F20"/>
        </w:rPr>
        <w:t>to</w:t>
      </w:r>
      <w:r>
        <w:rPr>
          <w:color w:val="231F20"/>
          <w:spacing w:val="-18"/>
        </w:rPr>
        <w:t> </w:t>
      </w:r>
      <w:r>
        <w:rPr>
          <w:color w:val="231F20"/>
        </w:rPr>
        <w:t>be</w:t>
      </w:r>
      <w:r>
        <w:rPr>
          <w:color w:val="231F20"/>
          <w:spacing w:val="-19"/>
        </w:rPr>
        <w:t> </w:t>
      </w:r>
      <w:r>
        <w:rPr>
          <w:color w:val="231F20"/>
        </w:rPr>
        <w:t>written.</w:t>
      </w:r>
      <w:r>
        <w:rPr>
          <w:color w:val="231F20"/>
          <w:spacing w:val="-18"/>
        </w:rPr>
        <w:t> </w:t>
      </w:r>
      <w:r>
        <w:rPr>
          <w:color w:val="231F20"/>
        </w:rPr>
        <w:t>Enough</w:t>
      </w:r>
      <w:r>
        <w:rPr>
          <w:color w:val="231F20"/>
          <w:spacing w:val="-18"/>
        </w:rPr>
        <w:t> </w:t>
      </w:r>
      <w:r>
        <w:rPr>
          <w:color w:val="231F20"/>
        </w:rPr>
        <w:t>money</w:t>
      </w:r>
      <w:r>
        <w:rPr>
          <w:color w:val="231F20"/>
          <w:spacing w:val="-19"/>
        </w:rPr>
        <w:t> </w:t>
      </w:r>
      <w:r>
        <w:rPr>
          <w:color w:val="231F20"/>
        </w:rPr>
        <w:t>was</w:t>
      </w:r>
      <w:r>
        <w:rPr>
          <w:color w:val="231F20"/>
          <w:spacing w:val="-18"/>
        </w:rPr>
        <w:t> </w:t>
      </w:r>
      <w:r>
        <w:rPr>
          <w:color w:val="231F20"/>
        </w:rPr>
        <w:t>received</w:t>
      </w:r>
      <w:r>
        <w:rPr>
          <w:color w:val="231F20"/>
          <w:spacing w:val="-18"/>
        </w:rPr>
        <w:t> </w:t>
      </w:r>
      <w:r>
        <w:rPr>
          <w:color w:val="231F20"/>
        </w:rPr>
        <w:t>to</w:t>
      </w:r>
      <w:r>
        <w:rPr>
          <w:color w:val="231F20"/>
          <w:spacing w:val="-19"/>
        </w:rPr>
        <w:t> </w:t>
      </w:r>
      <w:r>
        <w:rPr>
          <w:color w:val="231F20"/>
        </w:rPr>
        <w:t>write</w:t>
      </w:r>
      <w:r>
        <w:rPr>
          <w:color w:val="231F20"/>
          <w:spacing w:val="-18"/>
        </w:rPr>
        <w:t> </w:t>
      </w:r>
      <w:r>
        <w:rPr>
          <w:color w:val="231F20"/>
        </w:rPr>
        <w:t>a</w:t>
      </w:r>
      <w:r>
        <w:rPr>
          <w:color w:val="231F20"/>
          <w:spacing w:val="-18"/>
        </w:rPr>
        <w:t> </w:t>
      </w:r>
      <w:r>
        <w:rPr>
          <w:color w:val="231F20"/>
        </w:rPr>
        <w:t>new scroll.</w:t>
      </w:r>
      <w:r>
        <w:rPr>
          <w:color w:val="231F20"/>
          <w:spacing w:val="-20"/>
        </w:rPr>
        <w:t> </w:t>
      </w:r>
      <w:r>
        <w:rPr>
          <w:color w:val="231F20"/>
        </w:rPr>
        <w:t>The</w:t>
      </w:r>
      <w:r>
        <w:rPr>
          <w:color w:val="231F20"/>
          <w:spacing w:val="-20"/>
        </w:rPr>
        <w:t> </w:t>
      </w:r>
      <w:r>
        <w:rPr>
          <w:color w:val="231F20"/>
        </w:rPr>
        <w:t>synagogue</w:t>
      </w:r>
      <w:r>
        <w:rPr>
          <w:color w:val="231F20"/>
          <w:spacing w:val="-19"/>
        </w:rPr>
        <w:t> </w:t>
      </w:r>
      <w:r>
        <w:rPr>
          <w:color w:val="231F20"/>
          <w:spacing w:val="-4"/>
        </w:rPr>
        <w:t>attendant</w:t>
      </w:r>
      <w:r>
        <w:rPr>
          <w:color w:val="231F20"/>
          <w:spacing w:val="-20"/>
        </w:rPr>
        <w:t> </w:t>
      </w:r>
      <w:r>
        <w:rPr>
          <w:color w:val="231F20"/>
          <w:spacing w:val="-3"/>
        </w:rPr>
        <w:t>approached</w:t>
      </w:r>
      <w:r>
        <w:rPr>
          <w:color w:val="231F20"/>
          <w:spacing w:val="-19"/>
        </w:rPr>
        <w:t> </w:t>
      </w:r>
      <w:r>
        <w:rPr>
          <w:color w:val="231F20"/>
        </w:rPr>
        <w:t>the</w:t>
      </w:r>
      <w:r>
        <w:rPr>
          <w:color w:val="231F20"/>
          <w:spacing w:val="-20"/>
        </w:rPr>
        <w:t> </w:t>
      </w:r>
      <w:r>
        <w:rPr>
          <w:rFonts w:ascii="Palatino Linotype" w:hAnsi="Palatino Linotype"/>
          <w:i/>
          <w:color w:val="231F20"/>
          <w:spacing w:val="-4"/>
        </w:rPr>
        <w:t>yeshivah</w:t>
      </w:r>
      <w:r>
        <w:rPr>
          <w:color w:val="231F20"/>
          <w:spacing w:val="-4"/>
        </w:rPr>
        <w:t>.</w:t>
      </w:r>
      <w:r>
        <w:rPr>
          <w:color w:val="231F20"/>
          <w:spacing w:val="-20"/>
        </w:rPr>
        <w:t> </w:t>
      </w:r>
      <w:r>
        <w:rPr>
          <w:color w:val="231F20"/>
          <w:spacing w:val="-10"/>
        </w:rPr>
        <w:t>“You</w:t>
      </w:r>
      <w:r>
        <w:rPr>
          <w:color w:val="231F20"/>
          <w:spacing w:val="-19"/>
        </w:rPr>
        <w:t> </w:t>
      </w:r>
      <w:r>
        <w:rPr>
          <w:color w:val="231F20"/>
          <w:spacing w:val="-3"/>
        </w:rPr>
        <w:t>should not</w:t>
      </w:r>
      <w:r>
        <w:rPr>
          <w:color w:val="231F20"/>
          <w:spacing w:val="5"/>
        </w:rPr>
        <w:t> </w:t>
      </w:r>
      <w:r>
        <w:rPr>
          <w:color w:val="231F20"/>
        </w:rPr>
        <w:t>be</w:t>
      </w:r>
      <w:r>
        <w:rPr>
          <w:color w:val="231F20"/>
          <w:spacing w:val="5"/>
        </w:rPr>
        <w:t> </w:t>
      </w:r>
      <w:r>
        <w:rPr>
          <w:color w:val="231F20"/>
        </w:rPr>
        <w:t>able</w:t>
      </w:r>
      <w:r>
        <w:rPr>
          <w:color w:val="231F20"/>
          <w:spacing w:val="6"/>
        </w:rPr>
        <w:t> </w:t>
      </w:r>
      <w:r>
        <w:rPr>
          <w:color w:val="231F20"/>
        </w:rPr>
        <w:t>to</w:t>
      </w:r>
      <w:r>
        <w:rPr>
          <w:color w:val="231F20"/>
          <w:spacing w:val="5"/>
        </w:rPr>
        <w:t> </w:t>
      </w:r>
      <w:r>
        <w:rPr>
          <w:color w:val="231F20"/>
          <w:spacing w:val="-3"/>
        </w:rPr>
        <w:t>profit</w:t>
      </w:r>
      <w:r>
        <w:rPr>
          <w:color w:val="231F20"/>
          <w:spacing w:val="6"/>
        </w:rPr>
        <w:t> </w:t>
      </w:r>
      <w:r>
        <w:rPr>
          <w:color w:val="231F20"/>
        </w:rPr>
        <w:t>off</w:t>
      </w:r>
      <w:r>
        <w:rPr>
          <w:color w:val="231F20"/>
          <w:spacing w:val="5"/>
        </w:rPr>
        <w:t> </w:t>
      </w:r>
      <w:r>
        <w:rPr>
          <w:color w:val="231F20"/>
        </w:rPr>
        <w:t>a</w:t>
      </w:r>
      <w:r>
        <w:rPr>
          <w:color w:val="231F20"/>
          <w:spacing w:val="6"/>
        </w:rPr>
        <w:t> </w:t>
      </w:r>
      <w:r>
        <w:rPr>
          <w:color w:val="231F20"/>
        </w:rPr>
        <w:t>scroll</w:t>
      </w:r>
      <w:r>
        <w:rPr>
          <w:color w:val="231F20"/>
          <w:spacing w:val="5"/>
        </w:rPr>
        <w:t> </w:t>
      </w:r>
      <w:r>
        <w:rPr>
          <w:color w:val="231F20"/>
        </w:rPr>
        <w:t>that</w:t>
      </w:r>
      <w:r>
        <w:rPr>
          <w:color w:val="231F20"/>
          <w:spacing w:val="6"/>
        </w:rPr>
        <w:t> </w:t>
      </w:r>
      <w:r>
        <w:rPr>
          <w:color w:val="231F20"/>
        </w:rPr>
        <w:t>was</w:t>
      </w:r>
      <w:r>
        <w:rPr>
          <w:color w:val="231F20"/>
          <w:spacing w:val="5"/>
        </w:rPr>
        <w:t> </w:t>
      </w:r>
      <w:r>
        <w:rPr>
          <w:color w:val="231F20"/>
          <w:spacing w:val="-3"/>
        </w:rPr>
        <w:t>not</w:t>
      </w:r>
      <w:r>
        <w:rPr>
          <w:color w:val="231F20"/>
          <w:spacing w:val="5"/>
        </w:rPr>
        <w:t> </w:t>
      </w:r>
      <w:r>
        <w:rPr>
          <w:color w:val="231F20"/>
          <w:spacing w:val="-3"/>
        </w:rPr>
        <w:t>yours.</w:t>
      </w:r>
      <w:r>
        <w:rPr>
          <w:color w:val="231F20"/>
          <w:spacing w:val="6"/>
        </w:rPr>
        <w:t> </w:t>
      </w:r>
      <w:r>
        <w:rPr>
          <w:color w:val="231F20"/>
          <w:spacing w:val="-4"/>
        </w:rPr>
        <w:t>Just</w:t>
      </w:r>
      <w:r>
        <w:rPr>
          <w:color w:val="231F20"/>
          <w:spacing w:val="5"/>
        </w:rPr>
        <w:t> </w:t>
      </w:r>
      <w:r>
        <w:rPr>
          <w:color w:val="231F20"/>
        </w:rPr>
        <w:t>as</w:t>
      </w:r>
      <w:r>
        <w:rPr>
          <w:color w:val="231F20"/>
          <w:spacing w:val="6"/>
        </w:rPr>
        <w:t> </w:t>
      </w:r>
      <w:r>
        <w:rPr>
          <w:color w:val="231F20"/>
        </w:rPr>
        <w:t>Rav</w:t>
      </w:r>
      <w:r>
        <w:rPr>
          <w:color w:val="231F20"/>
          <w:spacing w:val="5"/>
        </w:rPr>
        <w:t> </w:t>
      </w:r>
      <w:r>
        <w:rPr>
          <w:color w:val="231F20"/>
          <w:spacing w:val="-9"/>
        </w:rPr>
        <w:t>Yosi</w:t>
      </w:r>
    </w:p>
    <w:p>
      <w:pPr>
        <w:pStyle w:val="BodyText"/>
        <w:spacing w:line="304" w:lineRule="auto" w:before="23"/>
        <w:ind w:left="120" w:right="137"/>
        <w:jc w:val="both"/>
      </w:pPr>
      <w:r>
        <w:rPr>
          <w:color w:val="231F20"/>
          <w:spacing w:val="-3"/>
          <w:w w:val="105"/>
        </w:rPr>
        <w:t>taught</w:t>
      </w:r>
      <w:r>
        <w:rPr>
          <w:color w:val="231F20"/>
          <w:spacing w:val="-16"/>
          <w:w w:val="105"/>
        </w:rPr>
        <w:t> </w:t>
      </w:r>
      <w:r>
        <w:rPr>
          <w:color w:val="231F20"/>
          <w:w w:val="105"/>
        </w:rPr>
        <w:t>that</w:t>
      </w:r>
      <w:r>
        <w:rPr>
          <w:color w:val="231F20"/>
          <w:spacing w:val="-15"/>
          <w:w w:val="105"/>
        </w:rPr>
        <w:t> </w:t>
      </w:r>
      <w:r>
        <w:rPr>
          <w:color w:val="231F20"/>
          <w:w w:val="105"/>
        </w:rPr>
        <w:t>the</w:t>
      </w:r>
      <w:r>
        <w:rPr>
          <w:color w:val="231F20"/>
          <w:spacing w:val="-15"/>
          <w:w w:val="105"/>
        </w:rPr>
        <w:t> </w:t>
      </w:r>
      <w:r>
        <w:rPr>
          <w:color w:val="231F20"/>
          <w:spacing w:val="-3"/>
          <w:w w:val="105"/>
        </w:rPr>
        <w:t>borrower</w:t>
      </w:r>
      <w:r>
        <w:rPr>
          <w:color w:val="231F20"/>
          <w:spacing w:val="-15"/>
          <w:w w:val="105"/>
        </w:rPr>
        <w:t> </w:t>
      </w:r>
      <w:r>
        <w:rPr>
          <w:color w:val="231F20"/>
          <w:w w:val="105"/>
        </w:rPr>
        <w:t>should</w:t>
      </w:r>
      <w:r>
        <w:rPr>
          <w:color w:val="231F20"/>
          <w:spacing w:val="-15"/>
          <w:w w:val="105"/>
        </w:rPr>
        <w:t> </w:t>
      </w:r>
      <w:r>
        <w:rPr>
          <w:color w:val="231F20"/>
          <w:w w:val="105"/>
        </w:rPr>
        <w:t>give</w:t>
      </w:r>
      <w:r>
        <w:rPr>
          <w:color w:val="231F20"/>
          <w:spacing w:val="-16"/>
          <w:w w:val="105"/>
        </w:rPr>
        <w:t> </w:t>
      </w:r>
      <w:r>
        <w:rPr>
          <w:color w:val="231F20"/>
          <w:w w:val="105"/>
        </w:rPr>
        <w:t>the</w:t>
      </w:r>
      <w:r>
        <w:rPr>
          <w:color w:val="231F20"/>
          <w:spacing w:val="-15"/>
          <w:w w:val="105"/>
        </w:rPr>
        <w:t> </w:t>
      </w:r>
      <w:r>
        <w:rPr>
          <w:color w:val="231F20"/>
          <w:w w:val="105"/>
        </w:rPr>
        <w:t>money</w:t>
      </w:r>
      <w:r>
        <w:rPr>
          <w:color w:val="231F20"/>
          <w:spacing w:val="-15"/>
          <w:w w:val="105"/>
        </w:rPr>
        <w:t> </w:t>
      </w:r>
      <w:r>
        <w:rPr>
          <w:color w:val="231F20"/>
          <w:w w:val="105"/>
        </w:rPr>
        <w:t>to</w:t>
      </w:r>
      <w:r>
        <w:rPr>
          <w:color w:val="231F20"/>
          <w:spacing w:val="-15"/>
          <w:w w:val="105"/>
        </w:rPr>
        <w:t> </w:t>
      </w:r>
      <w:r>
        <w:rPr>
          <w:color w:val="231F20"/>
          <w:w w:val="105"/>
        </w:rPr>
        <w:t>the</w:t>
      </w:r>
      <w:r>
        <w:rPr>
          <w:color w:val="231F20"/>
          <w:spacing w:val="-15"/>
          <w:w w:val="105"/>
        </w:rPr>
        <w:t> </w:t>
      </w:r>
      <w:r>
        <w:rPr>
          <w:color w:val="231F20"/>
          <w:spacing w:val="-3"/>
          <w:w w:val="105"/>
        </w:rPr>
        <w:t>owner</w:t>
      </w:r>
      <w:r>
        <w:rPr>
          <w:color w:val="231F20"/>
          <w:spacing w:val="-15"/>
          <w:w w:val="105"/>
        </w:rPr>
        <w:t> </w:t>
      </w:r>
      <w:r>
        <w:rPr>
          <w:color w:val="231F20"/>
          <w:w w:val="105"/>
        </w:rPr>
        <w:t>of</w:t>
      </w:r>
      <w:r>
        <w:rPr>
          <w:color w:val="231F20"/>
          <w:spacing w:val="-16"/>
          <w:w w:val="105"/>
        </w:rPr>
        <w:t> </w:t>
      </w:r>
      <w:r>
        <w:rPr>
          <w:color w:val="231F20"/>
          <w:w w:val="105"/>
        </w:rPr>
        <w:t>the </w:t>
      </w:r>
      <w:r>
        <w:rPr>
          <w:color w:val="231F20"/>
          <w:spacing w:val="-3"/>
          <w:w w:val="105"/>
        </w:rPr>
        <w:t>cow</w:t>
      </w:r>
      <w:r>
        <w:rPr>
          <w:color w:val="231F20"/>
          <w:spacing w:val="-30"/>
          <w:w w:val="105"/>
        </w:rPr>
        <w:t> </w:t>
      </w:r>
      <w:r>
        <w:rPr>
          <w:color w:val="231F20"/>
          <w:spacing w:val="-3"/>
          <w:w w:val="105"/>
        </w:rPr>
        <w:t>and</w:t>
      </w:r>
      <w:r>
        <w:rPr>
          <w:color w:val="231F20"/>
          <w:spacing w:val="-29"/>
          <w:w w:val="105"/>
        </w:rPr>
        <w:t> </w:t>
      </w:r>
      <w:r>
        <w:rPr>
          <w:color w:val="231F20"/>
          <w:spacing w:val="-3"/>
          <w:w w:val="105"/>
        </w:rPr>
        <w:t>not</w:t>
      </w:r>
      <w:r>
        <w:rPr>
          <w:color w:val="231F20"/>
          <w:spacing w:val="-30"/>
          <w:w w:val="105"/>
        </w:rPr>
        <w:t> </w:t>
      </w:r>
      <w:r>
        <w:rPr>
          <w:color w:val="231F20"/>
          <w:w w:val="105"/>
        </w:rPr>
        <w:t>the</w:t>
      </w:r>
      <w:r>
        <w:rPr>
          <w:color w:val="231F20"/>
          <w:spacing w:val="-29"/>
          <w:w w:val="105"/>
        </w:rPr>
        <w:t> </w:t>
      </w:r>
      <w:r>
        <w:rPr>
          <w:color w:val="231F20"/>
          <w:spacing w:val="-5"/>
          <w:w w:val="105"/>
        </w:rPr>
        <w:t>renter,</w:t>
      </w:r>
      <w:r>
        <w:rPr>
          <w:color w:val="231F20"/>
          <w:spacing w:val="-29"/>
          <w:w w:val="105"/>
        </w:rPr>
        <w:t> </w:t>
      </w:r>
      <w:r>
        <w:rPr>
          <w:color w:val="231F20"/>
          <w:w w:val="105"/>
        </w:rPr>
        <w:t>the</w:t>
      </w:r>
      <w:r>
        <w:rPr>
          <w:color w:val="231F20"/>
          <w:spacing w:val="-30"/>
          <w:w w:val="105"/>
        </w:rPr>
        <w:t> </w:t>
      </w:r>
      <w:r>
        <w:rPr>
          <w:color w:val="231F20"/>
          <w:spacing w:val="-3"/>
          <w:w w:val="105"/>
        </w:rPr>
        <w:t>donations</w:t>
      </w:r>
      <w:r>
        <w:rPr>
          <w:color w:val="231F20"/>
          <w:spacing w:val="-29"/>
          <w:w w:val="105"/>
        </w:rPr>
        <w:t> </w:t>
      </w:r>
      <w:r>
        <w:rPr>
          <w:color w:val="231F20"/>
          <w:w w:val="105"/>
        </w:rPr>
        <w:t>came</w:t>
      </w:r>
      <w:r>
        <w:rPr>
          <w:color w:val="231F20"/>
          <w:spacing w:val="-29"/>
          <w:w w:val="105"/>
        </w:rPr>
        <w:t> </w:t>
      </w:r>
      <w:r>
        <w:rPr>
          <w:color w:val="231F20"/>
          <w:w w:val="105"/>
        </w:rPr>
        <w:t>because</w:t>
      </w:r>
      <w:r>
        <w:rPr>
          <w:color w:val="231F20"/>
          <w:spacing w:val="-30"/>
          <w:w w:val="105"/>
        </w:rPr>
        <w:t> </w:t>
      </w:r>
      <w:r>
        <w:rPr>
          <w:color w:val="231F20"/>
          <w:w w:val="105"/>
        </w:rPr>
        <w:t>of</w:t>
      </w:r>
      <w:r>
        <w:rPr>
          <w:color w:val="231F20"/>
          <w:spacing w:val="-29"/>
          <w:w w:val="105"/>
        </w:rPr>
        <w:t> </w:t>
      </w:r>
      <w:r>
        <w:rPr>
          <w:color w:val="231F20"/>
          <w:spacing w:val="-2"/>
          <w:w w:val="105"/>
        </w:rPr>
        <w:t>our</w:t>
      </w:r>
      <w:r>
        <w:rPr>
          <w:color w:val="231F20"/>
          <w:spacing w:val="-29"/>
          <w:w w:val="105"/>
        </w:rPr>
        <w:t> </w:t>
      </w:r>
      <w:r>
        <w:rPr>
          <w:color w:val="231F20"/>
          <w:w w:val="105"/>
        </w:rPr>
        <w:t>scroll,</w:t>
      </w:r>
      <w:r>
        <w:rPr>
          <w:color w:val="231F20"/>
          <w:spacing w:val="-30"/>
          <w:w w:val="105"/>
        </w:rPr>
        <w:t> </w:t>
      </w:r>
      <w:r>
        <w:rPr>
          <w:color w:val="231F20"/>
          <w:spacing w:val="-3"/>
          <w:w w:val="105"/>
        </w:rPr>
        <w:t>and </w:t>
      </w:r>
      <w:r>
        <w:rPr>
          <w:color w:val="231F20"/>
          <w:w w:val="105"/>
        </w:rPr>
        <w:t>the</w:t>
      </w:r>
      <w:r>
        <w:rPr>
          <w:color w:val="231F20"/>
          <w:spacing w:val="-28"/>
          <w:w w:val="105"/>
        </w:rPr>
        <w:t> </w:t>
      </w:r>
      <w:r>
        <w:rPr>
          <w:color w:val="231F20"/>
          <w:w w:val="105"/>
        </w:rPr>
        <w:t>new</w:t>
      </w:r>
      <w:r>
        <w:rPr>
          <w:color w:val="231F20"/>
          <w:spacing w:val="-28"/>
          <w:w w:val="105"/>
        </w:rPr>
        <w:t> </w:t>
      </w:r>
      <w:r>
        <w:rPr>
          <w:color w:val="231F20"/>
          <w:w w:val="105"/>
        </w:rPr>
        <w:t>scroll</w:t>
      </w:r>
      <w:r>
        <w:rPr>
          <w:color w:val="231F20"/>
          <w:spacing w:val="-27"/>
          <w:w w:val="105"/>
        </w:rPr>
        <w:t> </w:t>
      </w:r>
      <w:r>
        <w:rPr>
          <w:color w:val="231F20"/>
          <w:w w:val="105"/>
        </w:rPr>
        <w:t>should</w:t>
      </w:r>
      <w:r>
        <w:rPr>
          <w:color w:val="231F20"/>
          <w:spacing w:val="-28"/>
          <w:w w:val="105"/>
        </w:rPr>
        <w:t> </w:t>
      </w:r>
      <w:r>
        <w:rPr>
          <w:color w:val="231F20"/>
          <w:w w:val="105"/>
        </w:rPr>
        <w:t>be</w:t>
      </w:r>
      <w:r>
        <w:rPr>
          <w:color w:val="231F20"/>
          <w:spacing w:val="-28"/>
          <w:w w:val="105"/>
        </w:rPr>
        <w:t> </w:t>
      </w:r>
      <w:r>
        <w:rPr>
          <w:color w:val="231F20"/>
          <w:w w:val="105"/>
        </w:rPr>
        <w:t>given</w:t>
      </w:r>
      <w:r>
        <w:rPr>
          <w:color w:val="231F20"/>
          <w:spacing w:val="-28"/>
          <w:w w:val="105"/>
        </w:rPr>
        <w:t> </w:t>
      </w:r>
      <w:r>
        <w:rPr>
          <w:color w:val="231F20"/>
          <w:w w:val="105"/>
        </w:rPr>
        <w:t>to</w:t>
      </w:r>
      <w:r>
        <w:rPr>
          <w:color w:val="231F20"/>
          <w:spacing w:val="-27"/>
          <w:w w:val="105"/>
        </w:rPr>
        <w:t> </w:t>
      </w:r>
      <w:r>
        <w:rPr>
          <w:color w:val="231F20"/>
          <w:spacing w:val="-2"/>
          <w:w w:val="105"/>
        </w:rPr>
        <w:t>our</w:t>
      </w:r>
      <w:r>
        <w:rPr>
          <w:color w:val="231F20"/>
          <w:spacing w:val="-28"/>
          <w:w w:val="105"/>
        </w:rPr>
        <w:t> </w:t>
      </w:r>
      <w:r>
        <w:rPr>
          <w:rFonts w:ascii="Palatino Linotype" w:hAnsi="Palatino Linotype"/>
          <w:i/>
          <w:color w:val="231F20"/>
          <w:spacing w:val="-8"/>
          <w:w w:val="105"/>
        </w:rPr>
        <w:t>shul</w:t>
      </w:r>
      <w:r>
        <w:rPr>
          <w:color w:val="231F20"/>
          <w:spacing w:val="-8"/>
          <w:w w:val="105"/>
        </w:rPr>
        <w:t>.”</w:t>
      </w:r>
      <w:r>
        <w:rPr>
          <w:color w:val="231F20"/>
          <w:spacing w:val="-28"/>
          <w:w w:val="105"/>
        </w:rPr>
        <w:t> </w:t>
      </w:r>
      <w:r>
        <w:rPr>
          <w:color w:val="231F20"/>
          <w:spacing w:val="-9"/>
          <w:w w:val="105"/>
        </w:rPr>
        <w:t>Was</w:t>
      </w:r>
      <w:r>
        <w:rPr>
          <w:color w:val="231F20"/>
          <w:spacing w:val="-27"/>
          <w:w w:val="105"/>
        </w:rPr>
        <w:t> </w:t>
      </w:r>
      <w:r>
        <w:rPr>
          <w:color w:val="231F20"/>
          <w:w w:val="105"/>
        </w:rPr>
        <w:t>the</w:t>
      </w:r>
      <w:r>
        <w:rPr>
          <w:color w:val="231F20"/>
          <w:spacing w:val="-28"/>
          <w:w w:val="105"/>
        </w:rPr>
        <w:t> </w:t>
      </w:r>
      <w:r>
        <w:rPr>
          <w:color w:val="231F20"/>
          <w:spacing w:val="-4"/>
          <w:w w:val="105"/>
        </w:rPr>
        <w:t>attendant</w:t>
      </w:r>
      <w:r>
        <w:rPr>
          <w:color w:val="231F20"/>
          <w:spacing w:val="-28"/>
          <w:w w:val="105"/>
        </w:rPr>
        <w:t> </w:t>
      </w:r>
      <w:r>
        <w:rPr>
          <w:color w:val="231F20"/>
          <w:spacing w:val="-2"/>
          <w:w w:val="105"/>
        </w:rPr>
        <w:t>right?</w:t>
      </w:r>
    </w:p>
    <w:p>
      <w:pPr>
        <w:pStyle w:val="BodyText"/>
        <w:spacing w:line="280" w:lineRule="auto"/>
        <w:ind w:left="120" w:right="137" w:firstLine="360"/>
        <w:jc w:val="both"/>
      </w:pPr>
      <w:r>
        <w:rPr>
          <w:rFonts w:ascii="Palatino Linotype" w:hAnsi="Palatino Linotype"/>
          <w:i/>
          <w:color w:val="231F20"/>
        </w:rPr>
        <w:t>Chelkas </w:t>
      </w:r>
      <w:r>
        <w:rPr>
          <w:rFonts w:ascii="Palatino Linotype" w:hAnsi="Palatino Linotype"/>
          <w:i/>
          <w:color w:val="231F20"/>
          <w:spacing w:val="-11"/>
        </w:rPr>
        <w:t>Ya’akov </w:t>
      </w:r>
      <w:r>
        <w:rPr>
          <w:color w:val="231F20"/>
        </w:rPr>
        <w:t>ruled that the synagogue was not entitled to the new scroll. The </w:t>
      </w:r>
      <w:r>
        <w:rPr>
          <w:rFonts w:ascii="Palatino Linotype" w:hAnsi="Palatino Linotype"/>
          <w:i/>
          <w:color w:val="231F20"/>
          <w:spacing w:val="-3"/>
        </w:rPr>
        <w:t>yeshivah </w:t>
      </w:r>
      <w:r>
        <w:rPr>
          <w:color w:val="231F20"/>
        </w:rPr>
        <w:t>administration had not done business with an object that was not theirs. They did not get money for it or in </w:t>
      </w:r>
      <w:r>
        <w:rPr>
          <w:color w:val="231F20"/>
          <w:spacing w:val="8"/>
        </w:rPr>
        <w:t> </w:t>
      </w:r>
      <w:r>
        <w:rPr>
          <w:color w:val="231F20"/>
        </w:rPr>
        <w:t>its</w:t>
      </w:r>
    </w:p>
    <w:p>
      <w:pPr>
        <w:pStyle w:val="BodyText"/>
        <w:spacing w:line="278" w:lineRule="auto" w:before="35"/>
        <w:ind w:left="120" w:right="137"/>
        <w:jc w:val="both"/>
      </w:pPr>
      <w:r>
        <w:rPr>
          <w:color w:val="231F20"/>
        </w:rPr>
        <w:t>place. A tragedy had occurred. The story had stirred hearts. Those people donated funds to the </w:t>
      </w:r>
      <w:r>
        <w:rPr>
          <w:rFonts w:ascii="Palatino Linotype"/>
          <w:i/>
          <w:color w:val="231F20"/>
        </w:rPr>
        <w:t>yeshivah</w:t>
      </w:r>
      <w:r>
        <w:rPr>
          <w:color w:val="231F20"/>
        </w:rPr>
        <w:t>. The </w:t>
      </w:r>
      <w:r>
        <w:rPr>
          <w:rFonts w:ascii="Palatino Linotype"/>
          <w:i/>
          <w:color w:val="231F20"/>
          <w:spacing w:val="-3"/>
        </w:rPr>
        <w:t>yeshivah </w:t>
      </w:r>
      <w:r>
        <w:rPr>
          <w:color w:val="231F20"/>
        </w:rPr>
        <w:t>did not have to give</w:t>
      </w:r>
      <w:r>
        <w:rPr>
          <w:color w:val="231F20"/>
          <w:spacing w:val="-14"/>
        </w:rPr>
        <w:t> </w:t>
      </w:r>
      <w:r>
        <w:rPr>
          <w:color w:val="231F20"/>
        </w:rPr>
        <w:t>the</w:t>
      </w:r>
      <w:r>
        <w:rPr>
          <w:color w:val="231F20"/>
          <w:spacing w:val="-13"/>
        </w:rPr>
        <w:t> </w:t>
      </w:r>
      <w:r>
        <w:rPr>
          <w:color w:val="231F20"/>
        </w:rPr>
        <w:t>funds</w:t>
      </w:r>
      <w:r>
        <w:rPr>
          <w:color w:val="231F20"/>
          <w:spacing w:val="-14"/>
        </w:rPr>
        <w:t> </w:t>
      </w:r>
      <w:r>
        <w:rPr>
          <w:color w:val="231F20"/>
          <w:spacing w:val="-3"/>
        </w:rPr>
        <w:t>away</w:t>
      </w:r>
      <w:r>
        <w:rPr>
          <w:color w:val="231F20"/>
          <w:spacing w:val="-13"/>
        </w:rPr>
        <w:t> </w:t>
      </w:r>
      <w:r>
        <w:rPr>
          <w:color w:val="231F20"/>
        </w:rPr>
        <w:t>to</w:t>
      </w:r>
      <w:r>
        <w:rPr>
          <w:color w:val="231F20"/>
          <w:spacing w:val="-13"/>
        </w:rPr>
        <w:t> </w:t>
      </w:r>
      <w:r>
        <w:rPr>
          <w:color w:val="231F20"/>
        </w:rPr>
        <w:t>the</w:t>
      </w:r>
      <w:r>
        <w:rPr>
          <w:color w:val="231F20"/>
          <w:spacing w:val="-14"/>
        </w:rPr>
        <w:t> </w:t>
      </w:r>
      <w:r>
        <w:rPr>
          <w:rFonts w:ascii="Palatino Linotype"/>
          <w:i/>
          <w:color w:val="231F20"/>
          <w:spacing w:val="-3"/>
        </w:rPr>
        <w:t>shul</w:t>
      </w:r>
      <w:r>
        <w:rPr>
          <w:rFonts w:ascii="Palatino Linotype"/>
          <w:i/>
          <w:color w:val="231F20"/>
          <w:spacing w:val="-13"/>
        </w:rPr>
        <w:t> </w:t>
      </w:r>
      <w:r>
        <w:rPr>
          <w:color w:val="231F20"/>
        </w:rPr>
        <w:t>whose</w:t>
      </w:r>
      <w:r>
        <w:rPr>
          <w:color w:val="231F20"/>
          <w:spacing w:val="-14"/>
        </w:rPr>
        <w:t> </w:t>
      </w:r>
      <w:r>
        <w:rPr>
          <w:color w:val="231F20"/>
        </w:rPr>
        <w:t>scroll</w:t>
      </w:r>
      <w:r>
        <w:rPr>
          <w:color w:val="231F20"/>
          <w:spacing w:val="-13"/>
        </w:rPr>
        <w:t> </w:t>
      </w:r>
      <w:r>
        <w:rPr>
          <w:color w:val="231F20"/>
        </w:rPr>
        <w:t>had</w:t>
      </w:r>
      <w:r>
        <w:rPr>
          <w:color w:val="231F20"/>
          <w:spacing w:val="-13"/>
        </w:rPr>
        <w:t> </w:t>
      </w:r>
      <w:r>
        <w:rPr>
          <w:color w:val="231F20"/>
        </w:rPr>
        <w:t>been</w:t>
      </w:r>
      <w:r>
        <w:rPr>
          <w:color w:val="231F20"/>
          <w:spacing w:val="-14"/>
        </w:rPr>
        <w:t> </w:t>
      </w:r>
      <w:r>
        <w:rPr>
          <w:color w:val="231F20"/>
        </w:rPr>
        <w:t>burned.</w:t>
      </w:r>
      <w:r>
        <w:rPr>
          <w:color w:val="231F20"/>
          <w:spacing w:val="-13"/>
        </w:rPr>
        <w:t> </w:t>
      </w:r>
      <w:r>
        <w:rPr>
          <w:color w:val="231F20"/>
        </w:rPr>
        <w:t>People had been inspired to donate to the </w:t>
      </w:r>
      <w:r>
        <w:rPr>
          <w:rFonts w:ascii="Palatino Linotype"/>
          <w:i/>
          <w:color w:val="231F20"/>
        </w:rPr>
        <w:t>yeshivah</w:t>
      </w:r>
      <w:r>
        <w:rPr>
          <w:color w:val="231F20"/>
        </w:rPr>
        <w:t>, and the </w:t>
      </w:r>
      <w:r>
        <w:rPr>
          <w:rFonts w:ascii="Palatino Linotype"/>
          <w:i/>
          <w:color w:val="231F20"/>
          <w:spacing w:val="-3"/>
        </w:rPr>
        <w:t>yeshivah </w:t>
      </w:r>
      <w:r>
        <w:rPr>
          <w:rFonts w:ascii="Palatino Linotype"/>
          <w:i/>
          <w:color w:val="231F20"/>
          <w:spacing w:val="5"/>
        </w:rPr>
        <w:t> </w:t>
      </w:r>
      <w:r>
        <w:rPr>
          <w:color w:val="231F20"/>
        </w:rPr>
        <w:t>could</w:t>
      </w:r>
    </w:p>
    <w:p>
      <w:pPr>
        <w:pStyle w:val="BodyText"/>
        <w:spacing w:line="316" w:lineRule="auto" w:before="14"/>
        <w:ind w:left="120" w:right="137"/>
        <w:jc w:val="both"/>
      </w:pPr>
      <w:r>
        <w:rPr>
          <w:color w:val="231F20"/>
        </w:rPr>
        <w:t>keep the funds, even though part of what had inspired them came about through property owned by others.</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7" w:lineRule="auto"/>
        <w:ind w:left="120" w:right="136" w:firstLine="360"/>
        <w:jc w:val="both"/>
      </w:pPr>
      <w:r>
        <w:rPr>
          <w:rFonts w:ascii="Palatino Linotype" w:hAnsi="Palatino Linotype"/>
          <w:i/>
          <w:color w:val="231F20"/>
        </w:rPr>
        <w:t>Or </w:t>
      </w:r>
      <w:r>
        <w:rPr>
          <w:rFonts w:ascii="Palatino Linotype" w:hAnsi="Palatino Linotype"/>
          <w:i/>
          <w:color w:val="231F20"/>
          <w:spacing w:val="-5"/>
        </w:rPr>
        <w:t>Samei’ach </w:t>
      </w:r>
      <w:r>
        <w:rPr>
          <w:color w:val="231F20"/>
          <w:spacing w:val="-3"/>
        </w:rPr>
        <w:t>(</w:t>
      </w:r>
      <w:r>
        <w:rPr>
          <w:rFonts w:ascii="Palatino Linotype" w:hAnsi="Palatino Linotype"/>
          <w:i/>
          <w:color w:val="231F20"/>
          <w:spacing w:val="-3"/>
        </w:rPr>
        <w:t>Hilchos </w:t>
      </w:r>
      <w:r>
        <w:rPr>
          <w:rFonts w:ascii="Palatino Linotype" w:hAnsi="Palatino Linotype"/>
          <w:i/>
          <w:color w:val="231F20"/>
        </w:rPr>
        <w:t>Sechirus </w:t>
      </w:r>
      <w:r>
        <w:rPr>
          <w:color w:val="231F20"/>
        </w:rPr>
        <w:t>5:6) dealt with this principle as well. Reuvein rented an apartment from Shimon. </w:t>
      </w:r>
      <w:r>
        <w:rPr>
          <w:color w:val="231F20"/>
          <w:spacing w:val="-3"/>
        </w:rPr>
        <w:t>He </w:t>
      </w:r>
      <w:r>
        <w:rPr>
          <w:color w:val="231F20"/>
        </w:rPr>
        <w:t>then</w:t>
      </w:r>
      <w:r>
        <w:rPr>
          <w:color w:val="231F20"/>
          <w:spacing w:val="-35"/>
        </w:rPr>
        <w:t> </w:t>
      </w:r>
      <w:r>
        <w:rPr>
          <w:color w:val="231F20"/>
        </w:rPr>
        <w:t>purchased an</w:t>
      </w:r>
      <w:r>
        <w:rPr>
          <w:color w:val="231F20"/>
          <w:spacing w:val="-17"/>
        </w:rPr>
        <w:t> </w:t>
      </w:r>
      <w:r>
        <w:rPr>
          <w:color w:val="231F20"/>
        </w:rPr>
        <w:t>insurance</w:t>
      </w:r>
      <w:r>
        <w:rPr>
          <w:color w:val="231F20"/>
          <w:spacing w:val="-16"/>
        </w:rPr>
        <w:t> </w:t>
      </w:r>
      <w:r>
        <w:rPr>
          <w:color w:val="231F20"/>
        </w:rPr>
        <w:t>policy</w:t>
      </w:r>
      <w:r>
        <w:rPr>
          <w:color w:val="231F20"/>
          <w:spacing w:val="-17"/>
        </w:rPr>
        <w:t> </w:t>
      </w:r>
      <w:r>
        <w:rPr>
          <w:color w:val="231F20"/>
        </w:rPr>
        <w:t>on</w:t>
      </w:r>
      <w:r>
        <w:rPr>
          <w:color w:val="231F20"/>
          <w:spacing w:val="-16"/>
        </w:rPr>
        <w:t> </w:t>
      </w:r>
      <w:r>
        <w:rPr>
          <w:color w:val="231F20"/>
        </w:rPr>
        <w:t>the</w:t>
      </w:r>
      <w:r>
        <w:rPr>
          <w:color w:val="231F20"/>
          <w:spacing w:val="-16"/>
        </w:rPr>
        <w:t> </w:t>
      </w:r>
      <w:r>
        <w:rPr>
          <w:color w:val="231F20"/>
        </w:rPr>
        <w:t>apartment.</w:t>
      </w:r>
      <w:r>
        <w:rPr>
          <w:color w:val="231F20"/>
          <w:spacing w:val="-17"/>
        </w:rPr>
        <w:t> </w:t>
      </w:r>
      <w:r>
        <w:rPr>
          <w:color w:val="231F20"/>
        </w:rPr>
        <w:t>There</w:t>
      </w:r>
      <w:r>
        <w:rPr>
          <w:color w:val="231F20"/>
          <w:spacing w:val="-16"/>
        </w:rPr>
        <w:t> </w:t>
      </w:r>
      <w:r>
        <w:rPr>
          <w:color w:val="231F20"/>
        </w:rPr>
        <w:t>was</w:t>
      </w:r>
      <w:r>
        <w:rPr>
          <w:color w:val="231F20"/>
          <w:spacing w:val="-16"/>
        </w:rPr>
        <w:t> </w:t>
      </w:r>
      <w:r>
        <w:rPr>
          <w:color w:val="231F20"/>
        </w:rPr>
        <w:t>a</w:t>
      </w:r>
      <w:r>
        <w:rPr>
          <w:color w:val="231F20"/>
          <w:spacing w:val="-17"/>
        </w:rPr>
        <w:t> </w:t>
      </w:r>
      <w:r>
        <w:rPr>
          <w:color w:val="231F20"/>
        </w:rPr>
        <w:t>fire.</w:t>
      </w:r>
      <w:r>
        <w:rPr>
          <w:color w:val="231F20"/>
          <w:spacing w:val="-16"/>
        </w:rPr>
        <w:t> </w:t>
      </w:r>
      <w:r>
        <w:rPr>
          <w:color w:val="231F20"/>
        </w:rPr>
        <w:t>The</w:t>
      </w:r>
      <w:r>
        <w:rPr>
          <w:color w:val="231F20"/>
          <w:spacing w:val="-16"/>
        </w:rPr>
        <w:t> </w:t>
      </w:r>
      <w:r>
        <w:rPr>
          <w:color w:val="231F20"/>
        </w:rPr>
        <w:t>insurance </w:t>
      </w:r>
      <w:r>
        <w:rPr>
          <w:color w:val="231F20"/>
          <w:spacing w:val="-3"/>
        </w:rPr>
        <w:t>company </w:t>
      </w:r>
      <w:r>
        <w:rPr>
          <w:color w:val="231F20"/>
        </w:rPr>
        <w:t>paid Reuvein money for the loss. Shimon came with a claim: </w:t>
      </w:r>
      <w:r>
        <w:rPr>
          <w:color w:val="231F20"/>
          <w:spacing w:val="-9"/>
        </w:rPr>
        <w:t>“You </w:t>
      </w:r>
      <w:r>
        <w:rPr>
          <w:color w:val="231F20"/>
        </w:rPr>
        <w:t>may not profit off </w:t>
      </w:r>
      <w:r>
        <w:rPr>
          <w:color w:val="231F20"/>
          <w:spacing w:val="-3"/>
        </w:rPr>
        <w:t>my </w:t>
      </w:r>
      <w:r>
        <w:rPr>
          <w:color w:val="231F20"/>
        </w:rPr>
        <w:t>apartment. Give the insurance payment to </w:t>
      </w:r>
      <w:r>
        <w:rPr>
          <w:color w:val="231F20"/>
          <w:spacing w:val="-9"/>
        </w:rPr>
        <w:t>me.” </w:t>
      </w:r>
      <w:r>
        <w:rPr>
          <w:rFonts w:ascii="Palatino Linotype" w:hAnsi="Palatino Linotype"/>
          <w:i/>
          <w:color w:val="231F20"/>
        </w:rPr>
        <w:t>Or </w:t>
      </w:r>
      <w:r>
        <w:rPr>
          <w:rFonts w:ascii="Palatino Linotype" w:hAnsi="Palatino Linotype"/>
          <w:i/>
          <w:color w:val="231F20"/>
          <w:spacing w:val="-5"/>
        </w:rPr>
        <w:t>Samei’ach </w:t>
      </w:r>
      <w:r>
        <w:rPr>
          <w:color w:val="231F20"/>
        </w:rPr>
        <w:t>ruled that Reuvein would not have to give the money to Shimon. Reuvein had spent money for this right. </w:t>
      </w:r>
      <w:r>
        <w:rPr>
          <w:color w:val="231F20"/>
          <w:spacing w:val="-3"/>
        </w:rPr>
        <w:t>He </w:t>
      </w:r>
      <w:r>
        <w:rPr>
          <w:color w:val="231F20"/>
        </w:rPr>
        <w:t>had given his money to purchase the option of reimbursement. </w:t>
      </w:r>
      <w:r>
        <w:rPr>
          <w:color w:val="231F20"/>
          <w:spacing w:val="-3"/>
        </w:rPr>
        <w:t>He </w:t>
      </w:r>
      <w:r>
        <w:rPr>
          <w:color w:val="231F20"/>
        </w:rPr>
        <w:t>was therefore profiting from his own money and he could keep that</w:t>
      </w:r>
      <w:r>
        <w:rPr>
          <w:color w:val="231F20"/>
          <w:spacing w:val="-5"/>
        </w:rPr>
        <w:t> </w:t>
      </w:r>
      <w:r>
        <w:rPr>
          <w:color w:val="231F20"/>
        </w:rPr>
        <w:t>profit.</w:t>
      </w:r>
      <w:r>
        <w:rPr>
          <w:color w:val="231F20"/>
          <w:spacing w:val="-5"/>
        </w:rPr>
        <w:t> </w:t>
      </w:r>
      <w:r>
        <w:rPr>
          <w:color w:val="231F20"/>
        </w:rPr>
        <w:t>In</w:t>
      </w:r>
      <w:r>
        <w:rPr>
          <w:color w:val="231F20"/>
          <w:spacing w:val="-4"/>
        </w:rPr>
        <w:t> </w:t>
      </w:r>
      <w:r>
        <w:rPr>
          <w:color w:val="231F20"/>
        </w:rPr>
        <w:t>our</w:t>
      </w:r>
      <w:r>
        <w:rPr>
          <w:color w:val="231F20"/>
          <w:spacing w:val="-5"/>
        </w:rPr>
        <w:t> </w:t>
      </w:r>
      <w:r>
        <w:rPr>
          <w:rFonts w:ascii="Palatino Linotype" w:hAnsi="Palatino Linotype"/>
          <w:i/>
          <w:color w:val="231F20"/>
          <w:spacing w:val="-3"/>
        </w:rPr>
        <w:t>Mishnah</w:t>
      </w:r>
      <w:r>
        <w:rPr>
          <w:color w:val="231F20"/>
          <w:spacing w:val="-3"/>
        </w:rPr>
        <w:t>,</w:t>
      </w:r>
      <w:r>
        <w:rPr>
          <w:color w:val="231F20"/>
          <w:spacing w:val="-5"/>
        </w:rPr>
        <w:t> </w:t>
      </w:r>
      <w:r>
        <w:rPr>
          <w:color w:val="231F20"/>
        </w:rPr>
        <w:t>the</w:t>
      </w:r>
      <w:r>
        <w:rPr>
          <w:color w:val="231F20"/>
          <w:spacing w:val="-4"/>
        </w:rPr>
        <w:t> </w:t>
      </w:r>
      <w:r>
        <w:rPr>
          <w:color w:val="231F20"/>
        </w:rPr>
        <w:t>renter</w:t>
      </w:r>
      <w:r>
        <w:rPr>
          <w:color w:val="231F20"/>
          <w:spacing w:val="-5"/>
        </w:rPr>
        <w:t> </w:t>
      </w:r>
      <w:r>
        <w:rPr>
          <w:color w:val="231F20"/>
        </w:rPr>
        <w:t>was</w:t>
      </w:r>
      <w:r>
        <w:rPr>
          <w:color w:val="231F20"/>
          <w:spacing w:val="-4"/>
        </w:rPr>
        <w:t> </w:t>
      </w:r>
      <w:r>
        <w:rPr>
          <w:color w:val="231F20"/>
        </w:rPr>
        <w:t>not</w:t>
      </w:r>
      <w:r>
        <w:rPr>
          <w:color w:val="231F20"/>
          <w:spacing w:val="-5"/>
        </w:rPr>
        <w:t> </w:t>
      </w:r>
      <w:r>
        <w:rPr>
          <w:color w:val="231F20"/>
        </w:rPr>
        <w:t>looking</w:t>
      </w:r>
      <w:r>
        <w:rPr>
          <w:color w:val="231F20"/>
          <w:spacing w:val="-5"/>
        </w:rPr>
        <w:t> </w:t>
      </w:r>
      <w:r>
        <w:rPr>
          <w:color w:val="231F20"/>
        </w:rPr>
        <w:t>to</w:t>
      </w:r>
      <w:r>
        <w:rPr>
          <w:color w:val="231F20"/>
          <w:spacing w:val="-4"/>
        </w:rPr>
        <w:t> </w:t>
      </w:r>
      <w:r>
        <w:rPr>
          <w:color w:val="231F20"/>
        </w:rPr>
        <w:t>profit</w:t>
      </w:r>
      <w:r>
        <w:rPr>
          <w:color w:val="231F20"/>
          <w:spacing w:val="-5"/>
        </w:rPr>
        <w:t> </w:t>
      </w:r>
      <w:r>
        <w:rPr>
          <w:color w:val="231F20"/>
        </w:rPr>
        <w:t>from the </w:t>
      </w:r>
      <w:r>
        <w:rPr>
          <w:color w:val="231F20"/>
          <w:spacing w:val="-3"/>
        </w:rPr>
        <w:t>borrower. He </w:t>
      </w:r>
      <w:r>
        <w:rPr>
          <w:color w:val="231F20"/>
        </w:rPr>
        <w:t>lent the animal with the intent that he would get it back,</w:t>
      </w:r>
      <w:r>
        <w:rPr>
          <w:color w:val="231F20"/>
          <w:spacing w:val="-10"/>
        </w:rPr>
        <w:t> </w:t>
      </w:r>
      <w:r>
        <w:rPr>
          <w:color w:val="231F20"/>
        </w:rPr>
        <w:t>maybe</w:t>
      </w:r>
      <w:r>
        <w:rPr>
          <w:color w:val="231F20"/>
          <w:spacing w:val="-10"/>
        </w:rPr>
        <w:t> </w:t>
      </w:r>
      <w:r>
        <w:rPr>
          <w:color w:val="231F20"/>
        </w:rPr>
        <w:t>use</w:t>
      </w:r>
      <w:r>
        <w:rPr>
          <w:color w:val="231F20"/>
          <w:spacing w:val="-10"/>
        </w:rPr>
        <w:t> </w:t>
      </w:r>
      <w:r>
        <w:rPr>
          <w:color w:val="231F20"/>
        </w:rPr>
        <w:t>it</w:t>
      </w:r>
      <w:r>
        <w:rPr>
          <w:color w:val="231F20"/>
          <w:spacing w:val="-9"/>
        </w:rPr>
        <w:t> </w:t>
      </w:r>
      <w:r>
        <w:rPr>
          <w:color w:val="231F20"/>
        </w:rPr>
        <w:t>a</w:t>
      </w:r>
      <w:r>
        <w:rPr>
          <w:color w:val="231F20"/>
          <w:spacing w:val="-10"/>
        </w:rPr>
        <w:t> </w:t>
      </w:r>
      <w:r>
        <w:rPr>
          <w:color w:val="231F20"/>
        </w:rPr>
        <w:t>bit</w:t>
      </w:r>
      <w:r>
        <w:rPr>
          <w:color w:val="231F20"/>
          <w:spacing w:val="-10"/>
        </w:rPr>
        <w:t> </w:t>
      </w:r>
      <w:r>
        <w:rPr>
          <w:color w:val="231F20"/>
        </w:rPr>
        <w:t>more,</w:t>
      </w:r>
      <w:r>
        <w:rPr>
          <w:color w:val="231F20"/>
          <w:spacing w:val="-9"/>
        </w:rPr>
        <w:t> </w:t>
      </w:r>
      <w:r>
        <w:rPr>
          <w:color w:val="231F20"/>
        </w:rPr>
        <w:t>and</w:t>
      </w:r>
      <w:r>
        <w:rPr>
          <w:color w:val="231F20"/>
          <w:spacing w:val="-10"/>
        </w:rPr>
        <w:t> </w:t>
      </w:r>
      <w:r>
        <w:rPr>
          <w:color w:val="231F20"/>
        </w:rPr>
        <w:t>then</w:t>
      </w:r>
      <w:r>
        <w:rPr>
          <w:color w:val="231F20"/>
          <w:spacing w:val="-10"/>
        </w:rPr>
        <w:t> </w:t>
      </w:r>
      <w:r>
        <w:rPr>
          <w:color w:val="231F20"/>
        </w:rPr>
        <w:t>give</w:t>
      </w:r>
      <w:r>
        <w:rPr>
          <w:color w:val="231F20"/>
          <w:spacing w:val="-9"/>
        </w:rPr>
        <w:t> </w:t>
      </w:r>
      <w:r>
        <w:rPr>
          <w:color w:val="231F20"/>
        </w:rPr>
        <w:t>it</w:t>
      </w:r>
      <w:r>
        <w:rPr>
          <w:color w:val="231F20"/>
          <w:spacing w:val="-10"/>
        </w:rPr>
        <w:t> </w:t>
      </w:r>
      <w:r>
        <w:rPr>
          <w:color w:val="231F20"/>
        </w:rPr>
        <w:t>to</w:t>
      </w:r>
      <w:r>
        <w:rPr>
          <w:color w:val="231F20"/>
          <w:spacing w:val="-10"/>
        </w:rPr>
        <w:t> </w:t>
      </w:r>
      <w:r>
        <w:rPr>
          <w:color w:val="231F20"/>
        </w:rPr>
        <w:t>the</w:t>
      </w:r>
      <w:r>
        <w:rPr>
          <w:color w:val="231F20"/>
          <w:spacing w:val="-9"/>
        </w:rPr>
        <w:t> </w:t>
      </w:r>
      <w:r>
        <w:rPr>
          <w:color w:val="231F20"/>
          <w:spacing w:val="-4"/>
        </w:rPr>
        <w:t>owner.</w:t>
      </w:r>
      <w:r>
        <w:rPr>
          <w:color w:val="231F20"/>
          <w:spacing w:val="-10"/>
        </w:rPr>
        <w:t> </w:t>
      </w:r>
      <w:r>
        <w:rPr>
          <w:color w:val="231F20"/>
        </w:rPr>
        <w:t>Rav</w:t>
      </w:r>
      <w:r>
        <w:rPr>
          <w:color w:val="231F20"/>
          <w:spacing w:val="-10"/>
        </w:rPr>
        <w:t> </w:t>
      </w:r>
      <w:r>
        <w:rPr>
          <w:color w:val="231F20"/>
          <w:spacing w:val="-7"/>
        </w:rPr>
        <w:t>Yosi </w:t>
      </w:r>
      <w:r>
        <w:rPr>
          <w:color w:val="231F20"/>
        </w:rPr>
        <w:t>taught that when the animal died he was not entitled to the payment for</w:t>
      </w:r>
      <w:r>
        <w:rPr>
          <w:color w:val="231F20"/>
          <w:spacing w:val="-13"/>
        </w:rPr>
        <w:t> </w:t>
      </w:r>
      <w:r>
        <w:rPr>
          <w:color w:val="231F20"/>
        </w:rPr>
        <w:t>the</w:t>
      </w:r>
      <w:r>
        <w:rPr>
          <w:color w:val="231F20"/>
          <w:spacing w:val="-12"/>
        </w:rPr>
        <w:t> </w:t>
      </w:r>
      <w:r>
        <w:rPr>
          <w:color w:val="231F20"/>
        </w:rPr>
        <w:t>body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animal.</w:t>
      </w:r>
      <w:r>
        <w:rPr>
          <w:color w:val="231F20"/>
          <w:spacing w:val="-12"/>
        </w:rPr>
        <w:t> </w:t>
      </w:r>
      <w:r>
        <w:rPr>
          <w:color w:val="231F20"/>
        </w:rPr>
        <w:t>But</w:t>
      </w:r>
      <w:r>
        <w:rPr>
          <w:color w:val="231F20"/>
          <w:spacing w:val="-12"/>
        </w:rPr>
        <w:t> </w:t>
      </w:r>
      <w:r>
        <w:rPr>
          <w:color w:val="231F20"/>
        </w:rPr>
        <w:t>when</w:t>
      </w:r>
      <w:r>
        <w:rPr>
          <w:color w:val="231F20"/>
          <w:spacing w:val="-12"/>
        </w:rPr>
        <w:t> </w:t>
      </w:r>
      <w:r>
        <w:rPr>
          <w:color w:val="231F20"/>
        </w:rPr>
        <w:t>a</w:t>
      </w:r>
      <w:r>
        <w:rPr>
          <w:color w:val="231F20"/>
          <w:spacing w:val="-12"/>
        </w:rPr>
        <w:t> </w:t>
      </w:r>
      <w:r>
        <w:rPr>
          <w:color w:val="231F20"/>
        </w:rPr>
        <w:t>person</w:t>
      </w:r>
      <w:r>
        <w:rPr>
          <w:color w:val="231F20"/>
          <w:spacing w:val="-12"/>
        </w:rPr>
        <w:t> </w:t>
      </w:r>
      <w:r>
        <w:rPr>
          <w:color w:val="231F20"/>
        </w:rPr>
        <w:t>invests</w:t>
      </w:r>
      <w:r>
        <w:rPr>
          <w:color w:val="231F20"/>
          <w:spacing w:val="-12"/>
        </w:rPr>
        <w:t> </w:t>
      </w:r>
      <w:r>
        <w:rPr>
          <w:color w:val="231F20"/>
        </w:rPr>
        <w:t>in</w:t>
      </w:r>
      <w:r>
        <w:rPr>
          <w:color w:val="231F20"/>
          <w:spacing w:val="-12"/>
        </w:rPr>
        <w:t> </w:t>
      </w:r>
      <w:r>
        <w:rPr>
          <w:color w:val="231F20"/>
        </w:rPr>
        <w:t>an</w:t>
      </w:r>
      <w:r>
        <w:rPr>
          <w:color w:val="231F20"/>
          <w:spacing w:val="-12"/>
        </w:rPr>
        <w:t> </w:t>
      </w:r>
      <w:r>
        <w:rPr>
          <w:color w:val="231F20"/>
        </w:rPr>
        <w:t>insurance policy</w:t>
      </w:r>
      <w:r>
        <w:rPr>
          <w:color w:val="231F20"/>
          <w:spacing w:val="-17"/>
        </w:rPr>
        <w:t> </w:t>
      </w:r>
      <w:r>
        <w:rPr>
          <w:color w:val="231F20"/>
        </w:rPr>
        <w:t>it</w:t>
      </w:r>
      <w:r>
        <w:rPr>
          <w:color w:val="231F20"/>
          <w:spacing w:val="-16"/>
        </w:rPr>
        <w:t> </w:t>
      </w:r>
      <w:r>
        <w:rPr>
          <w:color w:val="231F20"/>
        </w:rPr>
        <w:t>is</w:t>
      </w:r>
      <w:r>
        <w:rPr>
          <w:color w:val="231F20"/>
          <w:spacing w:val="-17"/>
        </w:rPr>
        <w:t> </w:t>
      </w:r>
      <w:r>
        <w:rPr>
          <w:color w:val="231F20"/>
        </w:rPr>
        <w:t>different.</w:t>
      </w:r>
      <w:r>
        <w:rPr>
          <w:color w:val="231F20"/>
          <w:spacing w:val="-16"/>
        </w:rPr>
        <w:t> </w:t>
      </w:r>
      <w:r>
        <w:rPr>
          <w:color w:val="231F20"/>
        </w:rPr>
        <w:t>The</w:t>
      </w:r>
      <w:r>
        <w:rPr>
          <w:color w:val="231F20"/>
          <w:spacing w:val="-17"/>
        </w:rPr>
        <w:t> </w:t>
      </w:r>
      <w:r>
        <w:rPr>
          <w:color w:val="231F20"/>
        </w:rPr>
        <w:t>investor</w:t>
      </w:r>
      <w:r>
        <w:rPr>
          <w:color w:val="231F20"/>
          <w:spacing w:val="-16"/>
        </w:rPr>
        <w:t> </w:t>
      </w:r>
      <w:r>
        <w:rPr>
          <w:color w:val="231F20"/>
        </w:rPr>
        <w:t>spent</w:t>
      </w:r>
      <w:r>
        <w:rPr>
          <w:color w:val="231F20"/>
          <w:spacing w:val="-17"/>
        </w:rPr>
        <w:t> </w:t>
      </w:r>
      <w:r>
        <w:rPr>
          <w:color w:val="231F20"/>
        </w:rPr>
        <w:t>money</w:t>
      </w:r>
      <w:r>
        <w:rPr>
          <w:color w:val="231F20"/>
          <w:spacing w:val="-16"/>
        </w:rPr>
        <w:t> </w:t>
      </w:r>
      <w:r>
        <w:rPr>
          <w:color w:val="231F20"/>
        </w:rPr>
        <w:t>to</w:t>
      </w:r>
      <w:r>
        <w:rPr>
          <w:color w:val="231F20"/>
          <w:spacing w:val="-17"/>
        </w:rPr>
        <w:t> </w:t>
      </w:r>
      <w:r>
        <w:rPr>
          <w:color w:val="231F20"/>
        </w:rPr>
        <w:t>purchase</w:t>
      </w:r>
      <w:r>
        <w:rPr>
          <w:color w:val="231F20"/>
          <w:spacing w:val="-16"/>
        </w:rPr>
        <w:t> </w:t>
      </w:r>
      <w:r>
        <w:rPr>
          <w:color w:val="231F20"/>
        </w:rPr>
        <w:t>an</w:t>
      </w:r>
      <w:r>
        <w:rPr>
          <w:color w:val="231F20"/>
          <w:spacing w:val="-17"/>
        </w:rPr>
        <w:t> </w:t>
      </w:r>
      <w:r>
        <w:rPr>
          <w:color w:val="231F20"/>
        </w:rPr>
        <w:t>option. </w:t>
      </w:r>
      <w:r>
        <w:rPr>
          <w:color w:val="231F20"/>
          <w:spacing w:val="-3"/>
        </w:rPr>
        <w:t>He </w:t>
      </w:r>
      <w:r>
        <w:rPr>
          <w:color w:val="231F20"/>
        </w:rPr>
        <w:t>was therefore entitled to keep the profits that emerged from that option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10"/>
        </w:rPr>
        <w:t> </w:t>
      </w:r>
      <w:r>
        <w:rPr>
          <w:rFonts w:ascii="Palatino Linotype" w:hAnsi="Palatino Linotype"/>
          <w:i/>
          <w:color w:val="231F20"/>
          <w:spacing w:val="-3"/>
        </w:rPr>
        <w:t>Hayomi</w:t>
      </w:r>
      <w:r>
        <w:rPr>
          <w:color w:val="231F20"/>
          <w:spacing w:val="-3"/>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406" w:right="1424" w:firstLine="0"/>
        <w:jc w:val="center"/>
        <w:rPr>
          <w:rFonts w:ascii="Cambria" w:hAnsi="Cambria"/>
          <w:b/>
          <w:sz w:val="32"/>
        </w:rPr>
      </w:pPr>
      <w:r>
        <w:rPr>
          <w:rFonts w:ascii="Cambria" w:hAnsi="Cambria"/>
          <w:b/>
          <w:color w:val="231F20"/>
          <w:w w:val="95"/>
          <w:sz w:val="32"/>
        </w:rPr>
        <w:t>Reporting a </w:t>
      </w:r>
      <w:r>
        <w:rPr>
          <w:rFonts w:ascii="Cambria" w:hAnsi="Cambria"/>
          <w:b/>
          <w:color w:val="231F20"/>
          <w:spacing w:val="-4"/>
          <w:w w:val="95"/>
          <w:sz w:val="32"/>
        </w:rPr>
        <w:t>Doctor’s </w:t>
      </w:r>
      <w:r>
        <w:rPr>
          <w:rFonts w:ascii="Cambria" w:hAnsi="Cambria"/>
          <w:b/>
          <w:color w:val="231F20"/>
          <w:w w:val="95"/>
          <w:sz w:val="32"/>
        </w:rPr>
        <w:t>Error </w:t>
      </w:r>
      <w:r>
        <w:rPr>
          <w:rFonts w:ascii="Cambria" w:hAnsi="Cambria"/>
          <w:b/>
          <w:color w:val="231F20"/>
          <w:sz w:val="32"/>
        </w:rPr>
        <w:t>to the Ministry of Health</w:t>
      </w:r>
    </w:p>
    <w:p>
      <w:pPr>
        <w:pStyle w:val="BodyText"/>
        <w:rPr>
          <w:rFonts w:ascii="Cambria"/>
          <w:b/>
          <w:sz w:val="44"/>
        </w:rPr>
      </w:pPr>
    </w:p>
    <w:p>
      <w:pPr>
        <w:pStyle w:val="BodyText"/>
        <w:spacing w:line="316" w:lineRule="auto" w:before="275"/>
        <w:ind w:left="120" w:right="138"/>
        <w:jc w:val="both"/>
      </w:pPr>
      <w:r>
        <w:rPr>
          <w:color w:val="231F20"/>
        </w:rPr>
        <w:t>A doctor performed surgery on a child. A mistake was made. A bandage had been left in the child’s throat. It could have killed the boy. Fortunately it was discovered in time. A second operation was performed and the bandage removed.</w:t>
      </w:r>
    </w:p>
    <w:p>
      <w:pPr>
        <w:pStyle w:val="BodyText"/>
        <w:spacing w:line="316" w:lineRule="auto" w:before="40"/>
        <w:ind w:left="120" w:right="137" w:firstLine="436"/>
        <w:jc w:val="both"/>
      </w:pPr>
      <w:r>
        <w:rPr>
          <w:color w:val="231F20"/>
        </w:rPr>
        <w:t>An argument </w:t>
      </w:r>
      <w:r>
        <w:rPr>
          <w:color w:val="231F20"/>
          <w:spacing w:val="-3"/>
        </w:rPr>
        <w:t>broke </w:t>
      </w:r>
      <w:r>
        <w:rPr>
          <w:color w:val="231F20"/>
        </w:rPr>
        <w:t>out among the doctors. Some argued that the surgeon was a well-known professional. </w:t>
      </w:r>
      <w:r>
        <w:rPr>
          <w:color w:val="231F20"/>
          <w:spacing w:val="-3"/>
        </w:rPr>
        <w:t>He </w:t>
      </w:r>
      <w:r>
        <w:rPr>
          <w:color w:val="231F20"/>
        </w:rPr>
        <w:t>was a good </w:t>
      </w:r>
      <w:r>
        <w:rPr>
          <w:color w:val="231F20"/>
          <w:spacing w:val="-3"/>
        </w:rPr>
        <w:t>doctor. </w:t>
      </w:r>
      <w:r>
        <w:rPr>
          <w:color w:val="231F20"/>
        </w:rPr>
        <w:t>There was therefore no need to report his error to </w:t>
      </w:r>
      <w:r>
        <w:rPr>
          <w:color w:val="231F20"/>
          <w:spacing w:val="-5"/>
        </w:rPr>
        <w:t>Israel’s </w:t>
      </w:r>
      <w:r>
        <w:rPr>
          <w:color w:val="231F20"/>
        </w:rPr>
        <w:t>Ministry of Health. </w:t>
      </w:r>
      <w:r>
        <w:rPr>
          <w:color w:val="231F20"/>
          <w:spacing w:val="-3"/>
        </w:rPr>
        <w:t>He </w:t>
      </w:r>
      <w:r>
        <w:rPr>
          <w:color w:val="231F20"/>
        </w:rPr>
        <w:t>was afflicted with guilt about his mistake. </w:t>
      </w:r>
      <w:r>
        <w:rPr>
          <w:color w:val="231F20"/>
          <w:spacing w:val="-3"/>
        </w:rPr>
        <w:t>He </w:t>
      </w:r>
      <w:r>
        <w:rPr>
          <w:color w:val="231F20"/>
        </w:rPr>
        <w:t>would certainly never repeat the </w:t>
      </w:r>
      <w:r>
        <w:rPr>
          <w:color w:val="231F20"/>
          <w:spacing w:val="-4"/>
        </w:rPr>
        <w:t>error.  </w:t>
      </w:r>
      <w:r>
        <w:rPr>
          <w:color w:val="231F20"/>
        </w:rPr>
        <w:t>Others disagreed. They felt that  the physician had made a mistake that almost cost a life. </w:t>
      </w:r>
      <w:r>
        <w:rPr>
          <w:color w:val="231F20"/>
          <w:spacing w:val="-3"/>
        </w:rPr>
        <w:t>Perhaps  </w:t>
      </w:r>
      <w:r>
        <w:rPr>
          <w:color w:val="231F20"/>
        </w:rPr>
        <w:t>he would endanger other lives with his recklessness. </w:t>
      </w:r>
      <w:r>
        <w:rPr>
          <w:color w:val="231F20"/>
          <w:spacing w:val="-3"/>
        </w:rPr>
        <w:t>He  </w:t>
      </w:r>
      <w:r>
        <w:rPr>
          <w:color w:val="231F20"/>
        </w:rPr>
        <w:t>should    be reported to the authorities. They brought their dispute to Rav </w:t>
      </w:r>
      <w:r>
        <w:rPr>
          <w:color w:val="231F20"/>
          <w:spacing w:val="-3"/>
        </w:rPr>
        <w:t>Yitzchok </w:t>
      </w:r>
      <w:r>
        <w:rPr>
          <w:color w:val="231F20"/>
        </w:rPr>
        <w:t>Zilberstein. </w:t>
      </w:r>
      <w:r>
        <w:rPr>
          <w:color w:val="231F20"/>
          <w:spacing w:val="-3"/>
        </w:rPr>
        <w:t>What </w:t>
      </w:r>
      <w:r>
        <w:rPr>
          <w:color w:val="231F20"/>
        </w:rPr>
        <w:t>is the opinion of the</w:t>
      </w:r>
      <w:r>
        <w:rPr>
          <w:color w:val="231F20"/>
          <w:spacing w:val="11"/>
        </w:rPr>
        <w:t> </w:t>
      </w:r>
      <w:r>
        <w:rPr>
          <w:color w:val="231F20"/>
          <w:spacing w:val="-5"/>
        </w:rPr>
        <w:t>Torah?</w:t>
      </w:r>
    </w:p>
    <w:p>
      <w:pPr>
        <w:pStyle w:val="BodyText"/>
        <w:spacing w:line="316" w:lineRule="auto" w:before="44"/>
        <w:ind w:left="120" w:right="136" w:firstLine="360"/>
        <w:jc w:val="both"/>
      </w:pPr>
      <w:r>
        <w:rPr>
          <w:color w:val="231F20"/>
          <w:spacing w:val="-4"/>
        </w:rPr>
        <w:t>Rav</w:t>
      </w:r>
      <w:r>
        <w:rPr>
          <w:color w:val="231F20"/>
          <w:spacing w:val="-38"/>
        </w:rPr>
        <w:t> </w:t>
      </w:r>
      <w:r>
        <w:rPr>
          <w:color w:val="231F20"/>
          <w:spacing w:val="-6"/>
        </w:rPr>
        <w:t>Zilberstein</w:t>
      </w:r>
      <w:r>
        <w:rPr>
          <w:color w:val="231F20"/>
          <w:spacing w:val="-38"/>
        </w:rPr>
        <w:t> </w:t>
      </w:r>
      <w:r>
        <w:rPr>
          <w:color w:val="231F20"/>
          <w:spacing w:val="-6"/>
        </w:rPr>
        <w:t>initially</w:t>
      </w:r>
      <w:r>
        <w:rPr>
          <w:color w:val="231F20"/>
          <w:spacing w:val="-37"/>
        </w:rPr>
        <w:t> </w:t>
      </w:r>
      <w:r>
        <w:rPr>
          <w:color w:val="231F20"/>
          <w:spacing w:val="-6"/>
        </w:rPr>
        <w:t>suggested</w:t>
      </w:r>
      <w:r>
        <w:rPr>
          <w:color w:val="231F20"/>
          <w:spacing w:val="-38"/>
        </w:rPr>
        <w:t> </w:t>
      </w:r>
      <w:r>
        <w:rPr>
          <w:color w:val="231F20"/>
          <w:spacing w:val="-6"/>
        </w:rPr>
        <w:t>that</w:t>
      </w:r>
      <w:r>
        <w:rPr>
          <w:color w:val="231F20"/>
          <w:spacing w:val="-38"/>
        </w:rPr>
        <w:t> </w:t>
      </w:r>
      <w:r>
        <w:rPr>
          <w:color w:val="231F20"/>
          <w:spacing w:val="-4"/>
        </w:rPr>
        <w:t>theanswer</w:t>
      </w:r>
      <w:r>
        <w:rPr>
          <w:color w:val="231F20"/>
          <w:spacing w:val="-37"/>
        </w:rPr>
        <w:t> </w:t>
      </w:r>
      <w:r>
        <w:rPr>
          <w:color w:val="231F20"/>
          <w:spacing w:val="-6"/>
        </w:rPr>
        <w:t>might</w:t>
      </w:r>
      <w:r>
        <w:rPr>
          <w:color w:val="231F20"/>
          <w:spacing w:val="-38"/>
        </w:rPr>
        <w:t> </w:t>
      </w:r>
      <w:r>
        <w:rPr>
          <w:color w:val="231F20"/>
        </w:rPr>
        <w:t>be</w:t>
      </w:r>
      <w:r>
        <w:rPr>
          <w:color w:val="231F20"/>
          <w:spacing w:val="-38"/>
        </w:rPr>
        <w:t> </w:t>
      </w:r>
      <w:r>
        <w:rPr>
          <w:color w:val="231F20"/>
          <w:spacing w:val="-8"/>
        </w:rPr>
        <w:t>contingent. </w:t>
      </w:r>
      <w:r>
        <w:rPr>
          <w:color w:val="231F20"/>
          <w:spacing w:val="-5"/>
        </w:rPr>
        <w:t>If </w:t>
      </w:r>
      <w:r>
        <w:rPr>
          <w:color w:val="231F20"/>
          <w:spacing w:val="-4"/>
        </w:rPr>
        <w:t>the </w:t>
      </w:r>
      <w:r>
        <w:rPr>
          <w:color w:val="231F20"/>
          <w:spacing w:val="-6"/>
        </w:rPr>
        <w:t>norm </w:t>
      </w:r>
      <w:r>
        <w:rPr>
          <w:color w:val="231F20"/>
          <w:spacing w:val="-3"/>
        </w:rPr>
        <w:t>in </w:t>
      </w:r>
      <w:r>
        <w:rPr>
          <w:color w:val="231F20"/>
          <w:spacing w:val="-4"/>
        </w:rPr>
        <w:t>the </w:t>
      </w:r>
      <w:r>
        <w:rPr>
          <w:color w:val="231F20"/>
          <w:spacing w:val="-6"/>
        </w:rPr>
        <w:t>operating room </w:t>
      </w:r>
      <w:r>
        <w:rPr>
          <w:color w:val="231F20"/>
          <w:spacing w:val="-5"/>
        </w:rPr>
        <w:t>was </w:t>
      </w:r>
      <w:r>
        <w:rPr>
          <w:color w:val="231F20"/>
          <w:spacing w:val="-6"/>
        </w:rPr>
        <w:t>for </w:t>
      </w:r>
      <w:r>
        <w:rPr>
          <w:color w:val="231F20"/>
          <w:spacing w:val="-4"/>
        </w:rPr>
        <w:t>the </w:t>
      </w:r>
      <w:r>
        <w:rPr>
          <w:color w:val="231F20"/>
          <w:spacing w:val="-7"/>
        </w:rPr>
        <w:t>surgeon </w:t>
      </w:r>
      <w:r>
        <w:rPr>
          <w:color w:val="231F20"/>
          <w:spacing w:val="-4"/>
        </w:rPr>
        <w:t>to </w:t>
      </w:r>
      <w:r>
        <w:rPr>
          <w:color w:val="231F20"/>
          <w:spacing w:val="-6"/>
        </w:rPr>
        <w:t>count out </w:t>
      </w:r>
      <w:r>
        <w:rPr>
          <w:color w:val="231F20"/>
          <w:spacing w:val="-4"/>
        </w:rPr>
        <w:t>all</w:t>
      </w:r>
      <w:r>
        <w:rPr>
          <w:color w:val="231F20"/>
          <w:spacing w:val="49"/>
        </w:rPr>
        <w:t> </w:t>
      </w:r>
      <w:r>
        <w:rPr>
          <w:color w:val="231F20"/>
          <w:spacing w:val="-4"/>
        </w:rPr>
        <w:t>the </w:t>
      </w:r>
      <w:r>
        <w:rPr>
          <w:color w:val="231F20"/>
          <w:spacing w:val="-6"/>
        </w:rPr>
        <w:t>tools </w:t>
      </w:r>
      <w:r>
        <w:rPr>
          <w:color w:val="231F20"/>
          <w:spacing w:val="-5"/>
        </w:rPr>
        <w:t>and </w:t>
      </w:r>
      <w:r>
        <w:rPr>
          <w:color w:val="231F20"/>
          <w:spacing w:val="-6"/>
        </w:rPr>
        <w:t>bandages </w:t>
      </w:r>
      <w:r>
        <w:rPr>
          <w:color w:val="231F20"/>
          <w:spacing w:val="-4"/>
        </w:rPr>
        <w:t>to </w:t>
      </w:r>
      <w:r>
        <w:rPr>
          <w:color w:val="231F20"/>
          <w:spacing w:val="-5"/>
        </w:rPr>
        <w:t>make </w:t>
      </w:r>
      <w:r>
        <w:rPr>
          <w:color w:val="231F20"/>
          <w:spacing w:val="-6"/>
        </w:rPr>
        <w:t>sure </w:t>
      </w:r>
      <w:r>
        <w:rPr>
          <w:color w:val="231F20"/>
          <w:spacing w:val="-4"/>
        </w:rPr>
        <w:t>they </w:t>
      </w:r>
      <w:r>
        <w:rPr>
          <w:color w:val="231F20"/>
          <w:spacing w:val="-6"/>
        </w:rPr>
        <w:t>were </w:t>
      </w:r>
      <w:r>
        <w:rPr>
          <w:color w:val="231F20"/>
          <w:spacing w:val="-7"/>
        </w:rPr>
        <w:t>removed </w:t>
      </w:r>
      <w:r>
        <w:rPr>
          <w:color w:val="231F20"/>
          <w:spacing w:val="-6"/>
        </w:rPr>
        <w:t>from </w:t>
      </w:r>
      <w:r>
        <w:rPr>
          <w:color w:val="231F20"/>
          <w:spacing w:val="-4"/>
        </w:rPr>
        <w:t>the </w:t>
      </w:r>
      <w:r>
        <w:rPr>
          <w:color w:val="231F20"/>
          <w:spacing w:val="-6"/>
        </w:rPr>
        <w:t>throat </w:t>
      </w:r>
      <w:r>
        <w:rPr>
          <w:color w:val="231F20"/>
          <w:spacing w:val="-5"/>
        </w:rPr>
        <w:t>and</w:t>
      </w:r>
      <w:r>
        <w:rPr>
          <w:color w:val="231F20"/>
          <w:spacing w:val="-13"/>
        </w:rPr>
        <w:t> </w:t>
      </w:r>
      <w:r>
        <w:rPr>
          <w:color w:val="231F20"/>
          <w:spacing w:val="-4"/>
        </w:rPr>
        <w:t>he</w:t>
      </w:r>
      <w:r>
        <w:rPr>
          <w:color w:val="231F20"/>
          <w:spacing w:val="-12"/>
        </w:rPr>
        <w:t> </w:t>
      </w:r>
      <w:r>
        <w:rPr>
          <w:color w:val="231F20"/>
          <w:spacing w:val="-5"/>
        </w:rPr>
        <w:t>had</w:t>
      </w:r>
      <w:r>
        <w:rPr>
          <w:color w:val="231F20"/>
          <w:spacing w:val="-13"/>
        </w:rPr>
        <w:t> </w:t>
      </w:r>
      <w:r>
        <w:rPr>
          <w:color w:val="231F20"/>
          <w:spacing w:val="-5"/>
        </w:rPr>
        <w:t>not</w:t>
      </w:r>
      <w:r>
        <w:rPr>
          <w:color w:val="231F20"/>
          <w:spacing w:val="-12"/>
        </w:rPr>
        <w:t> </w:t>
      </w:r>
      <w:r>
        <w:rPr>
          <w:color w:val="231F20"/>
          <w:spacing w:val="-6"/>
        </w:rPr>
        <w:t>done</w:t>
      </w:r>
      <w:r>
        <w:rPr>
          <w:color w:val="231F20"/>
          <w:spacing w:val="-13"/>
        </w:rPr>
        <w:t> </w:t>
      </w:r>
      <w:r>
        <w:rPr>
          <w:color w:val="231F20"/>
        </w:rPr>
        <w:t>so</w:t>
      </w:r>
      <w:r>
        <w:rPr>
          <w:color w:val="231F20"/>
          <w:spacing w:val="-12"/>
        </w:rPr>
        <w:t> </w:t>
      </w:r>
      <w:r>
        <w:rPr>
          <w:color w:val="231F20"/>
          <w:spacing w:val="-5"/>
        </w:rPr>
        <w:t>due</w:t>
      </w:r>
      <w:r>
        <w:rPr>
          <w:color w:val="231F20"/>
          <w:spacing w:val="-12"/>
        </w:rPr>
        <w:t> </w:t>
      </w:r>
      <w:r>
        <w:rPr>
          <w:color w:val="231F20"/>
          <w:spacing w:val="-4"/>
        </w:rPr>
        <w:t>to</w:t>
      </w:r>
      <w:r>
        <w:rPr>
          <w:color w:val="231F20"/>
          <w:spacing w:val="-13"/>
        </w:rPr>
        <w:t> </w:t>
      </w:r>
      <w:r>
        <w:rPr>
          <w:color w:val="231F20"/>
          <w:spacing w:val="-6"/>
        </w:rPr>
        <w:t>laziness,</w:t>
      </w:r>
      <w:r>
        <w:rPr>
          <w:color w:val="231F20"/>
          <w:spacing w:val="-12"/>
        </w:rPr>
        <w:t> </w:t>
      </w:r>
      <w:r>
        <w:rPr>
          <w:color w:val="231F20"/>
          <w:spacing w:val="-5"/>
        </w:rPr>
        <w:t>then</w:t>
      </w:r>
      <w:r>
        <w:rPr>
          <w:color w:val="231F20"/>
          <w:spacing w:val="-13"/>
        </w:rPr>
        <w:t> </w:t>
      </w:r>
      <w:r>
        <w:rPr>
          <w:color w:val="231F20"/>
          <w:spacing w:val="-4"/>
        </w:rPr>
        <w:t>he</w:t>
      </w:r>
      <w:r>
        <w:rPr>
          <w:color w:val="231F20"/>
          <w:spacing w:val="-12"/>
        </w:rPr>
        <w:t> </w:t>
      </w:r>
      <w:r>
        <w:rPr>
          <w:color w:val="231F20"/>
          <w:spacing w:val="-5"/>
        </w:rPr>
        <w:t>had</w:t>
      </w:r>
      <w:r>
        <w:rPr>
          <w:color w:val="231F20"/>
          <w:spacing w:val="-13"/>
        </w:rPr>
        <w:t> </w:t>
      </w:r>
      <w:r>
        <w:rPr>
          <w:color w:val="231F20"/>
          <w:spacing w:val="-4"/>
        </w:rPr>
        <w:t>been</w:t>
      </w:r>
      <w:r>
        <w:rPr>
          <w:color w:val="231F20"/>
          <w:spacing w:val="-12"/>
        </w:rPr>
        <w:t> </w:t>
      </w:r>
      <w:r>
        <w:rPr>
          <w:color w:val="231F20"/>
          <w:spacing w:val="-6"/>
        </w:rPr>
        <w:t>negligent</w:t>
      </w:r>
      <w:r>
        <w:rPr>
          <w:color w:val="231F20"/>
          <w:spacing w:val="-12"/>
        </w:rPr>
        <w:t> </w:t>
      </w:r>
      <w:r>
        <w:rPr>
          <w:color w:val="231F20"/>
          <w:spacing w:val="-6"/>
        </w:rPr>
        <w:t>about </w:t>
      </w:r>
      <w:r>
        <w:rPr>
          <w:color w:val="231F20"/>
          <w:spacing w:val="-7"/>
        </w:rPr>
        <w:t>human</w:t>
      </w:r>
      <w:r>
        <w:rPr>
          <w:color w:val="231F20"/>
          <w:spacing w:val="-10"/>
        </w:rPr>
        <w:t> </w:t>
      </w:r>
      <w:r>
        <w:rPr>
          <w:color w:val="231F20"/>
          <w:spacing w:val="-6"/>
        </w:rPr>
        <w:t>lives</w:t>
      </w:r>
      <w:r>
        <w:rPr>
          <w:color w:val="231F20"/>
          <w:spacing w:val="-10"/>
        </w:rPr>
        <w:t> </w:t>
      </w:r>
      <w:r>
        <w:rPr>
          <w:color w:val="231F20"/>
          <w:spacing w:val="-5"/>
        </w:rPr>
        <w:t>and</w:t>
      </w:r>
      <w:r>
        <w:rPr>
          <w:color w:val="231F20"/>
          <w:spacing w:val="-10"/>
        </w:rPr>
        <w:t> </w:t>
      </w:r>
      <w:r>
        <w:rPr>
          <w:color w:val="231F20"/>
          <w:spacing w:val="-6"/>
        </w:rPr>
        <w:t>should</w:t>
      </w:r>
      <w:r>
        <w:rPr>
          <w:color w:val="231F20"/>
          <w:spacing w:val="-9"/>
        </w:rPr>
        <w:t> </w:t>
      </w:r>
      <w:r>
        <w:rPr>
          <w:color w:val="231F20"/>
        </w:rPr>
        <w:t>be</w:t>
      </w:r>
      <w:r>
        <w:rPr>
          <w:color w:val="231F20"/>
          <w:spacing w:val="-11"/>
        </w:rPr>
        <w:t> </w:t>
      </w:r>
      <w:r>
        <w:rPr>
          <w:color w:val="231F20"/>
          <w:spacing w:val="-6"/>
        </w:rPr>
        <w:t>reported</w:t>
      </w:r>
      <w:r>
        <w:rPr>
          <w:color w:val="231F20"/>
          <w:spacing w:val="-10"/>
        </w:rPr>
        <w:t> </w:t>
      </w:r>
      <w:r>
        <w:rPr>
          <w:color w:val="231F20"/>
          <w:spacing w:val="-4"/>
        </w:rPr>
        <w:t>to</w:t>
      </w:r>
      <w:r>
        <w:rPr>
          <w:color w:val="231F20"/>
          <w:spacing w:val="-10"/>
        </w:rPr>
        <w:t> </w:t>
      </w:r>
      <w:r>
        <w:rPr>
          <w:color w:val="231F20"/>
          <w:spacing w:val="-4"/>
        </w:rPr>
        <w:t>the</w:t>
      </w:r>
      <w:r>
        <w:rPr>
          <w:color w:val="231F20"/>
          <w:spacing w:val="-9"/>
        </w:rPr>
        <w:t> </w:t>
      </w:r>
      <w:r>
        <w:rPr>
          <w:color w:val="231F20"/>
          <w:spacing w:val="-7"/>
        </w:rPr>
        <w:t>authorities.</w:t>
      </w:r>
      <w:r>
        <w:rPr>
          <w:color w:val="231F20"/>
          <w:spacing w:val="-9"/>
        </w:rPr>
        <w:t> However,</w:t>
      </w:r>
      <w:r>
        <w:rPr>
          <w:color w:val="231F20"/>
          <w:spacing w:val="-11"/>
        </w:rPr>
        <w:t> </w:t>
      </w:r>
      <w:r>
        <w:rPr>
          <w:color w:val="231F20"/>
          <w:spacing w:val="-3"/>
        </w:rPr>
        <w:t>if</w:t>
      </w:r>
      <w:r>
        <w:rPr>
          <w:color w:val="231F20"/>
          <w:spacing w:val="-9"/>
        </w:rPr>
        <w:t> </w:t>
      </w:r>
      <w:r>
        <w:rPr>
          <w:color w:val="231F20"/>
          <w:spacing w:val="-5"/>
        </w:rPr>
        <w:t>it</w:t>
      </w:r>
      <w:r>
        <w:rPr>
          <w:color w:val="231F20"/>
          <w:spacing w:val="-10"/>
        </w:rPr>
        <w:t> </w:t>
      </w:r>
      <w:r>
        <w:rPr>
          <w:color w:val="231F20"/>
          <w:spacing w:val="-5"/>
        </w:rPr>
        <w:t>was</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spacing w:val="-5"/>
        </w:rPr>
        <w:t>not his </w:t>
      </w:r>
      <w:r>
        <w:rPr>
          <w:color w:val="231F20"/>
          <w:spacing w:val="-4"/>
        </w:rPr>
        <w:t>job to </w:t>
      </w:r>
      <w:r>
        <w:rPr>
          <w:color w:val="231F20"/>
          <w:spacing w:val="-6"/>
        </w:rPr>
        <w:t>count </w:t>
      </w:r>
      <w:r>
        <w:rPr>
          <w:color w:val="231F20"/>
          <w:spacing w:val="-4"/>
        </w:rPr>
        <w:t>the </w:t>
      </w:r>
      <w:r>
        <w:rPr>
          <w:color w:val="231F20"/>
          <w:spacing w:val="-6"/>
        </w:rPr>
        <w:t>items </w:t>
      </w:r>
      <w:r>
        <w:rPr>
          <w:color w:val="231F20"/>
          <w:spacing w:val="-5"/>
        </w:rPr>
        <w:t>at </w:t>
      </w:r>
      <w:r>
        <w:rPr>
          <w:color w:val="231F20"/>
          <w:spacing w:val="-4"/>
        </w:rPr>
        <w:t>the </w:t>
      </w:r>
      <w:r>
        <w:rPr>
          <w:color w:val="231F20"/>
          <w:spacing w:val="-5"/>
        </w:rPr>
        <w:t>end of each surgery then </w:t>
      </w:r>
      <w:r>
        <w:rPr>
          <w:color w:val="231F20"/>
          <w:spacing w:val="-4"/>
        </w:rPr>
        <w:t>he </w:t>
      </w:r>
      <w:r>
        <w:rPr>
          <w:color w:val="231F20"/>
          <w:spacing w:val="-5"/>
        </w:rPr>
        <w:t>had not made </w:t>
      </w:r>
      <w:r>
        <w:rPr>
          <w:color w:val="231F20"/>
          <w:spacing w:val="-4"/>
        </w:rPr>
        <w:t>the </w:t>
      </w:r>
      <w:r>
        <w:rPr>
          <w:color w:val="231F20"/>
          <w:spacing w:val="-6"/>
        </w:rPr>
        <w:t>mistake. </w:t>
      </w:r>
      <w:r>
        <w:rPr>
          <w:color w:val="231F20"/>
          <w:spacing w:val="-3"/>
        </w:rPr>
        <w:t>The </w:t>
      </w:r>
      <w:r>
        <w:rPr>
          <w:color w:val="231F20"/>
          <w:spacing w:val="-6"/>
        </w:rPr>
        <w:t>doctors should, </w:t>
      </w:r>
      <w:r>
        <w:rPr>
          <w:color w:val="231F20"/>
          <w:spacing w:val="-5"/>
        </w:rPr>
        <w:t>then, not </w:t>
      </w:r>
      <w:r>
        <w:rPr>
          <w:color w:val="231F20"/>
          <w:spacing w:val="-6"/>
        </w:rPr>
        <w:t>report him.</w:t>
      </w:r>
    </w:p>
    <w:p>
      <w:pPr>
        <w:pStyle w:val="BodyText"/>
        <w:spacing w:line="316" w:lineRule="auto" w:before="37"/>
        <w:ind w:left="120" w:right="137" w:firstLine="360"/>
        <w:jc w:val="both"/>
      </w:pPr>
      <w:r>
        <w:rPr>
          <w:color w:val="231F20"/>
        </w:rPr>
        <w:t>Rav Zilberstein brought the question and his proposed answer to Rav </w:t>
      </w:r>
      <w:r>
        <w:rPr>
          <w:color w:val="231F20"/>
          <w:spacing w:val="-3"/>
        </w:rPr>
        <w:t>Elyashiv.</w:t>
      </w:r>
    </w:p>
    <w:p>
      <w:pPr>
        <w:pStyle w:val="BodyText"/>
        <w:spacing w:before="11"/>
        <w:ind w:left="479"/>
        <w:jc w:val="both"/>
      </w:pPr>
      <w:r>
        <w:rPr>
          <w:color w:val="231F20"/>
        </w:rPr>
        <w:t>Rav Elyashiv disagreed with him because of </w:t>
      </w:r>
      <w:r>
        <w:rPr>
          <w:color w:val="231F20"/>
          <w:spacing w:val="5"/>
        </w:rPr>
        <w:t> </w:t>
      </w:r>
      <w:r>
        <w:rPr>
          <w:color w:val="231F20"/>
          <w:spacing w:val="-2"/>
        </w:rPr>
        <w:t>our  </w:t>
      </w:r>
      <w:r>
        <w:rPr>
          <w:rFonts w:ascii="Palatino Linotype"/>
          <w:i/>
          <w:color w:val="231F20"/>
          <w:spacing w:val="-3"/>
        </w:rPr>
        <w:t>Gemara</w:t>
      </w:r>
      <w:r>
        <w:rPr>
          <w:color w:val="231F20"/>
          <w:spacing w:val="-3"/>
        </w:rPr>
        <w:t>.  </w:t>
      </w:r>
      <w:r>
        <w:rPr>
          <w:color w:val="231F20"/>
        </w:rPr>
        <w:t>Our</w:t>
      </w:r>
    </w:p>
    <w:p>
      <w:pPr>
        <w:pStyle w:val="BodyText"/>
        <w:spacing w:line="314" w:lineRule="auto" w:before="40"/>
        <w:ind w:left="119" w:right="136"/>
        <w:jc w:val="both"/>
      </w:pPr>
      <w:r>
        <w:rPr>
          <w:rFonts w:ascii="Palatino Linotype" w:hAnsi="Palatino Linotype"/>
          <w:i/>
          <w:color w:val="231F20"/>
          <w:spacing w:val="-3"/>
        </w:rPr>
        <w:t>Gemara</w:t>
      </w:r>
      <w:r>
        <w:rPr>
          <w:rFonts w:ascii="Palatino Linotype" w:hAnsi="Palatino Linotype"/>
          <w:i/>
          <w:color w:val="231F20"/>
          <w:spacing w:val="-14"/>
        </w:rPr>
        <w:t> </w:t>
      </w:r>
      <w:r>
        <w:rPr>
          <w:color w:val="231F20"/>
          <w:spacing w:val="-3"/>
        </w:rPr>
        <w:t>records</w:t>
      </w:r>
      <w:r>
        <w:rPr>
          <w:color w:val="231F20"/>
          <w:spacing w:val="-13"/>
        </w:rPr>
        <w:t> </w:t>
      </w:r>
      <w:r>
        <w:rPr>
          <w:color w:val="231F20"/>
        </w:rPr>
        <w:t>a</w:t>
      </w:r>
      <w:r>
        <w:rPr>
          <w:color w:val="231F20"/>
          <w:spacing w:val="-13"/>
        </w:rPr>
        <w:t> </w:t>
      </w:r>
      <w:r>
        <w:rPr>
          <w:color w:val="231F20"/>
          <w:spacing w:val="-3"/>
        </w:rPr>
        <w:t>dispute</w:t>
      </w:r>
      <w:r>
        <w:rPr>
          <w:color w:val="231F20"/>
          <w:spacing w:val="-14"/>
        </w:rPr>
        <w:t> </w:t>
      </w:r>
      <w:r>
        <w:rPr>
          <w:color w:val="231F20"/>
        </w:rPr>
        <w:t>between</w:t>
      </w:r>
      <w:r>
        <w:rPr>
          <w:color w:val="231F20"/>
          <w:spacing w:val="-13"/>
        </w:rPr>
        <w:t> </w:t>
      </w:r>
      <w:r>
        <w:rPr>
          <w:color w:val="231F20"/>
        </w:rPr>
        <w:t>Rav</w:t>
      </w:r>
      <w:r>
        <w:rPr>
          <w:color w:val="231F20"/>
          <w:spacing w:val="-13"/>
        </w:rPr>
        <w:t> </w:t>
      </w:r>
      <w:r>
        <w:rPr>
          <w:color w:val="231F20"/>
          <w:spacing w:val="-3"/>
        </w:rPr>
        <w:t>and</w:t>
      </w:r>
      <w:r>
        <w:rPr>
          <w:color w:val="231F20"/>
          <w:spacing w:val="-13"/>
        </w:rPr>
        <w:t> </w:t>
      </w:r>
      <w:r>
        <w:rPr>
          <w:color w:val="231F20"/>
        </w:rPr>
        <w:t>Rav</w:t>
      </w:r>
      <w:r>
        <w:rPr>
          <w:color w:val="231F20"/>
          <w:spacing w:val="-14"/>
        </w:rPr>
        <w:t> </w:t>
      </w:r>
      <w:r>
        <w:rPr>
          <w:color w:val="231F20"/>
          <w:spacing w:val="-6"/>
        </w:rPr>
        <w:t>Yochanan.</w:t>
      </w:r>
      <w:r>
        <w:rPr>
          <w:color w:val="231F20"/>
          <w:spacing w:val="-13"/>
        </w:rPr>
        <w:t> </w:t>
      </w:r>
      <w:r>
        <w:rPr>
          <w:color w:val="231F20"/>
          <w:spacing w:val="-4"/>
        </w:rPr>
        <w:t>According </w:t>
      </w:r>
      <w:r>
        <w:rPr>
          <w:color w:val="231F20"/>
        </w:rPr>
        <w:t>to</w:t>
      </w:r>
      <w:r>
        <w:rPr>
          <w:color w:val="231F20"/>
          <w:spacing w:val="-14"/>
        </w:rPr>
        <w:t> </w:t>
      </w:r>
      <w:r>
        <w:rPr>
          <w:color w:val="231F20"/>
        </w:rPr>
        <w:t>Rav</w:t>
      </w:r>
      <w:r>
        <w:rPr>
          <w:color w:val="231F20"/>
          <w:spacing w:val="-13"/>
        </w:rPr>
        <w:t> </w:t>
      </w:r>
      <w:r>
        <w:rPr>
          <w:color w:val="231F20"/>
        </w:rPr>
        <w:t>if</w:t>
      </w:r>
      <w:r>
        <w:rPr>
          <w:color w:val="231F20"/>
          <w:spacing w:val="-13"/>
        </w:rPr>
        <w:t> </w:t>
      </w:r>
      <w:r>
        <w:rPr>
          <w:color w:val="231F20"/>
        </w:rPr>
        <w:t>a</w:t>
      </w:r>
      <w:r>
        <w:rPr>
          <w:color w:val="231F20"/>
          <w:spacing w:val="-13"/>
        </w:rPr>
        <w:t> </w:t>
      </w:r>
      <w:r>
        <w:rPr>
          <w:color w:val="231F20"/>
        </w:rPr>
        <w:t>paid</w:t>
      </w:r>
      <w:r>
        <w:rPr>
          <w:color w:val="231F20"/>
          <w:spacing w:val="-13"/>
        </w:rPr>
        <w:t> </w:t>
      </w:r>
      <w:r>
        <w:rPr>
          <w:color w:val="231F20"/>
          <w:spacing w:val="-3"/>
        </w:rPr>
        <w:t>watchman</w:t>
      </w:r>
      <w:r>
        <w:rPr>
          <w:color w:val="231F20"/>
          <w:spacing w:val="-13"/>
        </w:rPr>
        <w:t> </w:t>
      </w:r>
      <w:r>
        <w:rPr>
          <w:color w:val="231F20"/>
          <w:spacing w:val="-3"/>
        </w:rPr>
        <w:t>hands</w:t>
      </w:r>
      <w:r>
        <w:rPr>
          <w:color w:val="231F20"/>
          <w:spacing w:val="-14"/>
        </w:rPr>
        <w:t> </w:t>
      </w:r>
      <w:r>
        <w:rPr>
          <w:color w:val="231F20"/>
        </w:rPr>
        <w:t>an</w:t>
      </w:r>
      <w:r>
        <w:rPr>
          <w:color w:val="231F20"/>
          <w:spacing w:val="-13"/>
        </w:rPr>
        <w:t> </w:t>
      </w:r>
      <w:r>
        <w:rPr>
          <w:color w:val="231F20"/>
        </w:rPr>
        <w:t>object</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spacing w:val="-3"/>
        </w:rPr>
        <w:t>volunteer</w:t>
      </w:r>
      <w:r>
        <w:rPr>
          <w:color w:val="231F20"/>
          <w:spacing w:val="-13"/>
        </w:rPr>
        <w:t> </w:t>
      </w:r>
      <w:r>
        <w:rPr>
          <w:color w:val="231F20"/>
          <w:spacing w:val="-3"/>
        </w:rPr>
        <w:t>watchman</w:t>
      </w:r>
      <w:r>
        <w:rPr>
          <w:color w:val="231F20"/>
          <w:spacing w:val="-14"/>
        </w:rPr>
        <w:t> </w:t>
      </w:r>
      <w:r>
        <w:rPr>
          <w:color w:val="231F20"/>
        </w:rPr>
        <w:t>to </w:t>
      </w:r>
      <w:r>
        <w:rPr>
          <w:color w:val="231F20"/>
          <w:spacing w:val="-3"/>
        </w:rPr>
        <w:t>guard,</w:t>
      </w:r>
      <w:r>
        <w:rPr>
          <w:color w:val="231F20"/>
          <w:spacing w:val="-24"/>
        </w:rPr>
        <w:t> </w:t>
      </w:r>
      <w:r>
        <w:rPr>
          <w:color w:val="231F20"/>
        </w:rPr>
        <w:t>then</w:t>
      </w:r>
      <w:r>
        <w:rPr>
          <w:color w:val="231F20"/>
          <w:spacing w:val="-24"/>
        </w:rPr>
        <w:t> </w:t>
      </w:r>
      <w:r>
        <w:rPr>
          <w:color w:val="231F20"/>
        </w:rPr>
        <w:t>he</w:t>
      </w:r>
      <w:r>
        <w:rPr>
          <w:color w:val="231F20"/>
          <w:spacing w:val="-23"/>
        </w:rPr>
        <w:t> </w:t>
      </w:r>
      <w:r>
        <w:rPr>
          <w:color w:val="231F20"/>
        </w:rPr>
        <w:t>would</w:t>
      </w:r>
      <w:r>
        <w:rPr>
          <w:color w:val="231F20"/>
          <w:spacing w:val="-24"/>
        </w:rPr>
        <w:t> </w:t>
      </w:r>
      <w:r>
        <w:rPr>
          <w:color w:val="231F20"/>
          <w:spacing w:val="-3"/>
        </w:rPr>
        <w:t>not</w:t>
      </w:r>
      <w:r>
        <w:rPr>
          <w:color w:val="231F20"/>
          <w:spacing w:val="-23"/>
        </w:rPr>
        <w:t> </w:t>
      </w:r>
      <w:r>
        <w:rPr>
          <w:color w:val="231F20"/>
          <w:spacing w:val="-3"/>
        </w:rPr>
        <w:t>have</w:t>
      </w:r>
      <w:r>
        <w:rPr>
          <w:color w:val="231F20"/>
          <w:spacing w:val="-24"/>
        </w:rPr>
        <w:t> </w:t>
      </w:r>
      <w:r>
        <w:rPr>
          <w:color w:val="231F20"/>
        </w:rPr>
        <w:t>to</w:t>
      </w:r>
      <w:r>
        <w:rPr>
          <w:color w:val="231F20"/>
          <w:spacing w:val="-24"/>
        </w:rPr>
        <w:t> </w:t>
      </w:r>
      <w:r>
        <w:rPr>
          <w:color w:val="231F20"/>
          <w:spacing w:val="-6"/>
        </w:rPr>
        <w:t>pay.</w:t>
      </w:r>
      <w:r>
        <w:rPr>
          <w:color w:val="231F20"/>
          <w:spacing w:val="-23"/>
        </w:rPr>
        <w:t> </w:t>
      </w:r>
      <w:r>
        <w:rPr>
          <w:color w:val="231F20"/>
        </w:rPr>
        <w:t>Rav</w:t>
      </w:r>
      <w:r>
        <w:rPr>
          <w:color w:val="231F20"/>
          <w:spacing w:val="-24"/>
        </w:rPr>
        <w:t> </w:t>
      </w:r>
      <w:r>
        <w:rPr>
          <w:color w:val="231F20"/>
          <w:spacing w:val="-6"/>
        </w:rPr>
        <w:t>Yochanan</w:t>
      </w:r>
      <w:r>
        <w:rPr>
          <w:color w:val="231F20"/>
          <w:spacing w:val="-23"/>
        </w:rPr>
        <w:t> </w:t>
      </w:r>
      <w:r>
        <w:rPr>
          <w:color w:val="231F20"/>
        </w:rPr>
        <w:t>was</w:t>
      </w:r>
      <w:r>
        <w:rPr>
          <w:color w:val="231F20"/>
          <w:spacing w:val="-24"/>
        </w:rPr>
        <w:t> </w:t>
      </w:r>
      <w:r>
        <w:rPr>
          <w:color w:val="231F20"/>
        </w:rPr>
        <w:t>of</w:t>
      </w:r>
      <w:r>
        <w:rPr>
          <w:color w:val="231F20"/>
          <w:spacing w:val="-23"/>
        </w:rPr>
        <w:t> </w:t>
      </w:r>
      <w:r>
        <w:rPr>
          <w:color w:val="231F20"/>
        </w:rPr>
        <w:t>the</w:t>
      </w:r>
      <w:r>
        <w:rPr>
          <w:color w:val="231F20"/>
          <w:spacing w:val="-24"/>
        </w:rPr>
        <w:t> </w:t>
      </w:r>
      <w:r>
        <w:rPr>
          <w:color w:val="231F20"/>
          <w:spacing w:val="-3"/>
        </w:rPr>
        <w:t>opinion </w:t>
      </w:r>
      <w:r>
        <w:rPr>
          <w:color w:val="231F20"/>
        </w:rPr>
        <w:t>that</w:t>
      </w:r>
      <w:r>
        <w:rPr>
          <w:color w:val="231F20"/>
          <w:spacing w:val="-22"/>
        </w:rPr>
        <w:t> </w:t>
      </w:r>
      <w:r>
        <w:rPr>
          <w:color w:val="231F20"/>
        </w:rPr>
        <w:t>it</w:t>
      </w:r>
      <w:r>
        <w:rPr>
          <w:color w:val="231F20"/>
          <w:spacing w:val="-21"/>
        </w:rPr>
        <w:t> </w:t>
      </w:r>
      <w:r>
        <w:rPr>
          <w:color w:val="231F20"/>
        </w:rPr>
        <w:t>was</w:t>
      </w:r>
      <w:r>
        <w:rPr>
          <w:color w:val="231F20"/>
          <w:spacing w:val="-21"/>
        </w:rPr>
        <w:t> </w:t>
      </w:r>
      <w:r>
        <w:rPr>
          <w:color w:val="231F20"/>
        </w:rPr>
        <w:t>negligence.</w:t>
      </w:r>
      <w:r>
        <w:rPr>
          <w:color w:val="231F20"/>
          <w:spacing w:val="-21"/>
        </w:rPr>
        <w:t> </w:t>
      </w:r>
      <w:r>
        <w:rPr>
          <w:color w:val="231F20"/>
          <w:spacing w:val="-4"/>
        </w:rPr>
        <w:t>According</w:t>
      </w:r>
      <w:r>
        <w:rPr>
          <w:color w:val="231F20"/>
          <w:spacing w:val="-21"/>
        </w:rPr>
        <w:t> </w:t>
      </w:r>
      <w:r>
        <w:rPr>
          <w:color w:val="231F20"/>
        </w:rPr>
        <w:t>to</w:t>
      </w:r>
      <w:r>
        <w:rPr>
          <w:color w:val="231F20"/>
          <w:spacing w:val="-21"/>
        </w:rPr>
        <w:t> </w:t>
      </w:r>
      <w:r>
        <w:rPr>
          <w:color w:val="231F20"/>
        </w:rPr>
        <w:t>Rav</w:t>
      </w:r>
      <w:r>
        <w:rPr>
          <w:color w:val="231F20"/>
          <w:spacing w:val="-21"/>
        </w:rPr>
        <w:t> </w:t>
      </w:r>
      <w:r>
        <w:rPr>
          <w:color w:val="231F20"/>
          <w:spacing w:val="-6"/>
        </w:rPr>
        <w:t>Yochanan</w:t>
      </w:r>
      <w:r>
        <w:rPr>
          <w:color w:val="231F20"/>
          <w:spacing w:val="-21"/>
        </w:rPr>
        <w:t> </w:t>
      </w:r>
      <w:r>
        <w:rPr>
          <w:color w:val="231F20"/>
        </w:rPr>
        <w:t>the</w:t>
      </w:r>
      <w:r>
        <w:rPr>
          <w:color w:val="231F20"/>
          <w:spacing w:val="-21"/>
        </w:rPr>
        <w:t> </w:t>
      </w:r>
      <w:r>
        <w:rPr>
          <w:color w:val="231F20"/>
          <w:spacing w:val="-3"/>
        </w:rPr>
        <w:t>watchman</w:t>
      </w:r>
      <w:r>
        <w:rPr>
          <w:color w:val="231F20"/>
          <w:spacing w:val="-21"/>
        </w:rPr>
        <w:t> </w:t>
      </w:r>
      <w:r>
        <w:rPr>
          <w:color w:val="231F20"/>
        </w:rPr>
        <w:t>who handed </w:t>
      </w:r>
      <w:r>
        <w:rPr>
          <w:color w:val="231F20"/>
          <w:spacing w:val="-3"/>
        </w:rPr>
        <w:t>over </w:t>
      </w:r>
      <w:r>
        <w:rPr>
          <w:color w:val="231F20"/>
        </w:rPr>
        <w:t>the object would be liable if the object was damaged. Rav was of the </w:t>
      </w:r>
      <w:r>
        <w:rPr>
          <w:color w:val="231F20"/>
          <w:spacing w:val="-3"/>
        </w:rPr>
        <w:t>opinion </w:t>
      </w:r>
      <w:r>
        <w:rPr>
          <w:color w:val="231F20"/>
        </w:rPr>
        <w:t>that the </w:t>
      </w:r>
      <w:r>
        <w:rPr>
          <w:color w:val="231F20"/>
          <w:spacing w:val="-3"/>
        </w:rPr>
        <w:t>watchman </w:t>
      </w:r>
      <w:r>
        <w:rPr>
          <w:color w:val="231F20"/>
        </w:rPr>
        <w:t>who </w:t>
      </w:r>
      <w:r>
        <w:rPr>
          <w:color w:val="231F20"/>
          <w:spacing w:val="-2"/>
        </w:rPr>
        <w:t>handed </w:t>
      </w:r>
      <w:r>
        <w:rPr>
          <w:color w:val="231F20"/>
        </w:rPr>
        <w:t>it to </w:t>
      </w:r>
      <w:r>
        <w:rPr>
          <w:color w:val="231F20"/>
          <w:spacing w:val="-3"/>
        </w:rPr>
        <w:t>another </w:t>
      </w:r>
      <w:r>
        <w:rPr>
          <w:color w:val="231F20"/>
        </w:rPr>
        <w:t>would be </w:t>
      </w:r>
      <w:r>
        <w:rPr>
          <w:color w:val="231F20"/>
          <w:spacing w:val="-3"/>
        </w:rPr>
        <w:t>exempt </w:t>
      </w:r>
      <w:r>
        <w:rPr>
          <w:color w:val="231F20"/>
        </w:rPr>
        <w:t>because he had given the object to a </w:t>
      </w:r>
      <w:r>
        <w:rPr>
          <w:color w:val="231F20"/>
          <w:spacing w:val="-3"/>
        </w:rPr>
        <w:t>responsible </w:t>
      </w:r>
      <w:r>
        <w:rPr>
          <w:color w:val="231F20"/>
        </w:rPr>
        <w:t>person, a being with </w:t>
      </w:r>
      <w:r>
        <w:rPr>
          <w:color w:val="231F20"/>
          <w:spacing w:val="-3"/>
        </w:rPr>
        <w:t>intelligence. Therefore, </w:t>
      </w:r>
      <w:r>
        <w:rPr>
          <w:color w:val="231F20"/>
        </w:rPr>
        <w:t>even if the </w:t>
      </w:r>
      <w:r>
        <w:rPr>
          <w:color w:val="231F20"/>
          <w:spacing w:val="-5"/>
        </w:rPr>
        <w:t>doctor’s </w:t>
      </w:r>
      <w:r>
        <w:rPr>
          <w:color w:val="231F20"/>
        </w:rPr>
        <w:t>job was</w:t>
      </w:r>
      <w:r>
        <w:rPr>
          <w:color w:val="231F20"/>
          <w:spacing w:val="-4"/>
        </w:rPr>
        <w:t> </w:t>
      </w:r>
      <w:r>
        <w:rPr>
          <w:color w:val="231F20"/>
        </w:rPr>
        <w:t>to</w:t>
      </w:r>
      <w:r>
        <w:rPr>
          <w:color w:val="231F20"/>
          <w:spacing w:val="-4"/>
        </w:rPr>
        <w:t> </w:t>
      </w:r>
      <w:r>
        <w:rPr>
          <w:color w:val="231F20"/>
          <w:spacing w:val="-3"/>
        </w:rPr>
        <w:t>count</w:t>
      </w:r>
      <w:r>
        <w:rPr>
          <w:color w:val="231F20"/>
          <w:spacing w:val="-4"/>
        </w:rPr>
        <w:t> </w:t>
      </w:r>
      <w:r>
        <w:rPr>
          <w:color w:val="231F20"/>
        </w:rPr>
        <w:t>off</w:t>
      </w:r>
      <w:r>
        <w:rPr>
          <w:color w:val="231F20"/>
          <w:spacing w:val="-4"/>
        </w:rPr>
        <w:t> </w:t>
      </w:r>
      <w:r>
        <w:rPr>
          <w:color w:val="231F20"/>
        </w:rPr>
        <w:t>all</w:t>
      </w:r>
      <w:r>
        <w:rPr>
          <w:color w:val="231F20"/>
          <w:spacing w:val="-4"/>
        </w:rPr>
        <w:t> </w:t>
      </w:r>
      <w:r>
        <w:rPr>
          <w:color w:val="231F20"/>
        </w:rPr>
        <w:t>the</w:t>
      </w:r>
      <w:r>
        <w:rPr>
          <w:color w:val="231F20"/>
          <w:spacing w:val="-4"/>
        </w:rPr>
        <w:t> </w:t>
      </w:r>
      <w:r>
        <w:rPr>
          <w:color w:val="231F20"/>
          <w:spacing w:val="-3"/>
        </w:rPr>
        <w:t>items</w:t>
      </w:r>
      <w:r>
        <w:rPr>
          <w:color w:val="231F20"/>
          <w:spacing w:val="-4"/>
        </w:rPr>
        <w:t> </w:t>
      </w:r>
      <w:r>
        <w:rPr>
          <w:color w:val="231F20"/>
          <w:spacing w:val="-3"/>
        </w:rPr>
        <w:t>at</w:t>
      </w:r>
      <w:r>
        <w:rPr>
          <w:color w:val="231F20"/>
          <w:spacing w:val="-4"/>
        </w:rPr>
        <w:t> </w:t>
      </w:r>
      <w:r>
        <w:rPr>
          <w:color w:val="231F20"/>
        </w:rPr>
        <w:t>the</w:t>
      </w:r>
      <w:r>
        <w:rPr>
          <w:color w:val="231F20"/>
          <w:spacing w:val="-4"/>
        </w:rPr>
        <w:t> </w:t>
      </w:r>
      <w:r>
        <w:rPr>
          <w:color w:val="231F20"/>
        </w:rPr>
        <w:t>end</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surgery</w:t>
      </w:r>
      <w:r>
        <w:rPr>
          <w:color w:val="231F20"/>
          <w:spacing w:val="-4"/>
        </w:rPr>
        <w:t> </w:t>
      </w:r>
      <w:r>
        <w:rPr>
          <w:color w:val="231F20"/>
          <w:spacing w:val="-3"/>
        </w:rPr>
        <w:t>and</w:t>
      </w:r>
      <w:r>
        <w:rPr>
          <w:color w:val="231F20"/>
          <w:spacing w:val="-4"/>
        </w:rPr>
        <w:t> </w:t>
      </w:r>
      <w:r>
        <w:rPr>
          <w:color w:val="231F20"/>
        </w:rPr>
        <w:t>he</w:t>
      </w:r>
      <w:r>
        <w:rPr>
          <w:color w:val="231F20"/>
          <w:spacing w:val="-4"/>
        </w:rPr>
        <w:t> </w:t>
      </w:r>
      <w:r>
        <w:rPr>
          <w:color w:val="231F20"/>
        </w:rPr>
        <w:t>did</w:t>
      </w:r>
      <w:r>
        <w:rPr>
          <w:color w:val="231F20"/>
          <w:spacing w:val="-4"/>
        </w:rPr>
        <w:t> </w:t>
      </w:r>
      <w:r>
        <w:rPr>
          <w:color w:val="231F20"/>
          <w:spacing w:val="-3"/>
        </w:rPr>
        <w:t>not </w:t>
      </w:r>
      <w:r>
        <w:rPr>
          <w:color w:val="231F20"/>
        </w:rPr>
        <w:t>do</w:t>
      </w:r>
      <w:r>
        <w:rPr>
          <w:color w:val="231F20"/>
          <w:spacing w:val="-6"/>
        </w:rPr>
        <w:t> </w:t>
      </w:r>
      <w:r>
        <w:rPr>
          <w:color w:val="231F20"/>
          <w:spacing w:val="-3"/>
        </w:rPr>
        <w:t>so,</w:t>
      </w:r>
      <w:r>
        <w:rPr>
          <w:color w:val="231F20"/>
          <w:spacing w:val="-6"/>
        </w:rPr>
        <w:t> </w:t>
      </w:r>
      <w:r>
        <w:rPr>
          <w:color w:val="231F20"/>
        </w:rPr>
        <w:t>he</w:t>
      </w:r>
      <w:r>
        <w:rPr>
          <w:color w:val="231F20"/>
          <w:spacing w:val="-5"/>
        </w:rPr>
        <w:t> </w:t>
      </w:r>
      <w:r>
        <w:rPr>
          <w:color w:val="231F20"/>
        </w:rPr>
        <w:t>had</w:t>
      </w:r>
      <w:r>
        <w:rPr>
          <w:color w:val="231F20"/>
          <w:spacing w:val="-6"/>
        </w:rPr>
        <w:t> </w:t>
      </w:r>
      <w:r>
        <w:rPr>
          <w:color w:val="231F20"/>
        </w:rPr>
        <w:t>asked</w:t>
      </w:r>
      <w:r>
        <w:rPr>
          <w:color w:val="231F20"/>
          <w:spacing w:val="-5"/>
        </w:rPr>
        <w:t> </w:t>
      </w:r>
      <w:r>
        <w:rPr>
          <w:color w:val="231F20"/>
        </w:rPr>
        <w:t>the</w:t>
      </w:r>
      <w:r>
        <w:rPr>
          <w:color w:val="231F20"/>
          <w:spacing w:val="-6"/>
        </w:rPr>
        <w:t> </w:t>
      </w:r>
      <w:r>
        <w:rPr>
          <w:color w:val="231F20"/>
          <w:spacing w:val="-3"/>
        </w:rPr>
        <w:t>nurse</w:t>
      </w:r>
      <w:r>
        <w:rPr>
          <w:color w:val="231F20"/>
          <w:spacing w:val="-5"/>
        </w:rPr>
        <w:t> </w:t>
      </w:r>
      <w:r>
        <w:rPr>
          <w:color w:val="231F20"/>
        </w:rPr>
        <w:t>to</w:t>
      </w:r>
      <w:r>
        <w:rPr>
          <w:color w:val="231F20"/>
          <w:spacing w:val="-6"/>
        </w:rPr>
        <w:t> </w:t>
      </w:r>
      <w:r>
        <w:rPr>
          <w:color w:val="231F20"/>
        </w:rPr>
        <w:t>do</w:t>
      </w:r>
      <w:r>
        <w:rPr>
          <w:color w:val="231F20"/>
          <w:spacing w:val="-6"/>
        </w:rPr>
        <w:t> </w:t>
      </w:r>
      <w:r>
        <w:rPr>
          <w:color w:val="231F20"/>
          <w:spacing w:val="-3"/>
        </w:rPr>
        <w:t>so.</w:t>
      </w:r>
      <w:r>
        <w:rPr>
          <w:color w:val="231F20"/>
          <w:spacing w:val="-5"/>
        </w:rPr>
        <w:t> </w:t>
      </w:r>
      <w:r>
        <w:rPr>
          <w:color w:val="231F20"/>
          <w:spacing w:val="-3"/>
        </w:rPr>
        <w:t>Asking</w:t>
      </w:r>
      <w:r>
        <w:rPr>
          <w:color w:val="231F20"/>
          <w:spacing w:val="-6"/>
        </w:rPr>
        <w:t> </w:t>
      </w:r>
      <w:r>
        <w:rPr>
          <w:color w:val="231F20"/>
        </w:rPr>
        <w:t>the</w:t>
      </w:r>
      <w:r>
        <w:rPr>
          <w:color w:val="231F20"/>
          <w:spacing w:val="-5"/>
        </w:rPr>
        <w:t> </w:t>
      </w:r>
      <w:r>
        <w:rPr>
          <w:color w:val="231F20"/>
          <w:spacing w:val="-3"/>
        </w:rPr>
        <w:t>nurse</w:t>
      </w:r>
      <w:r>
        <w:rPr>
          <w:color w:val="231F20"/>
          <w:spacing w:val="-6"/>
        </w:rPr>
        <w:t> </w:t>
      </w:r>
      <w:r>
        <w:rPr>
          <w:color w:val="231F20"/>
        </w:rPr>
        <w:t>is</w:t>
      </w:r>
      <w:r>
        <w:rPr>
          <w:color w:val="231F20"/>
          <w:spacing w:val="-5"/>
        </w:rPr>
        <w:t> </w:t>
      </w:r>
      <w:r>
        <w:rPr>
          <w:color w:val="231F20"/>
          <w:spacing w:val="-3"/>
        </w:rPr>
        <w:t>deputizing </w:t>
      </w:r>
      <w:r>
        <w:rPr>
          <w:color w:val="231F20"/>
        </w:rPr>
        <w:t>an </w:t>
      </w:r>
      <w:r>
        <w:rPr>
          <w:color w:val="231F20"/>
          <w:spacing w:val="-3"/>
        </w:rPr>
        <w:t>intelligent </w:t>
      </w:r>
      <w:r>
        <w:rPr>
          <w:color w:val="231F20"/>
        </w:rPr>
        <w:t>being. Since he had </w:t>
      </w:r>
      <w:r>
        <w:rPr>
          <w:color w:val="231F20"/>
          <w:spacing w:val="-3"/>
        </w:rPr>
        <w:t>empowered </w:t>
      </w:r>
      <w:r>
        <w:rPr>
          <w:color w:val="231F20"/>
        </w:rPr>
        <w:t>an </w:t>
      </w:r>
      <w:r>
        <w:rPr>
          <w:color w:val="231F20"/>
          <w:spacing w:val="-3"/>
        </w:rPr>
        <w:t>intelligent </w:t>
      </w:r>
      <w:r>
        <w:rPr>
          <w:color w:val="231F20"/>
        </w:rPr>
        <w:t>being it was </w:t>
      </w:r>
      <w:r>
        <w:rPr>
          <w:color w:val="231F20"/>
          <w:spacing w:val="-3"/>
        </w:rPr>
        <w:t>not </w:t>
      </w:r>
      <w:r>
        <w:rPr>
          <w:color w:val="231F20"/>
        </w:rPr>
        <w:t>negligence, </w:t>
      </w:r>
      <w:r>
        <w:rPr>
          <w:color w:val="231F20"/>
          <w:spacing w:val="-3"/>
        </w:rPr>
        <w:t>and </w:t>
      </w:r>
      <w:r>
        <w:rPr>
          <w:color w:val="231F20"/>
        </w:rPr>
        <w:t>he should </w:t>
      </w:r>
      <w:r>
        <w:rPr>
          <w:color w:val="231F20"/>
          <w:spacing w:val="-3"/>
        </w:rPr>
        <w:t>not </w:t>
      </w:r>
      <w:r>
        <w:rPr>
          <w:color w:val="231F20"/>
        </w:rPr>
        <w:t>be reported to the</w:t>
      </w:r>
      <w:r>
        <w:rPr>
          <w:color w:val="231F20"/>
          <w:spacing w:val="-11"/>
        </w:rPr>
        <w:t> </w:t>
      </w:r>
      <w:r>
        <w:rPr>
          <w:color w:val="231F20"/>
          <w:spacing w:val="-3"/>
        </w:rPr>
        <w:t>authorities.</w:t>
      </w:r>
    </w:p>
    <w:p>
      <w:pPr>
        <w:pStyle w:val="BodyText"/>
        <w:spacing w:line="314" w:lineRule="auto" w:before="46"/>
        <w:ind w:left="120" w:right="137" w:firstLine="360"/>
        <w:jc w:val="both"/>
      </w:pPr>
      <w:r>
        <w:rPr>
          <w:color w:val="231F20"/>
        </w:rPr>
        <w:t>Rav Elyashiv added that even if the consensus of the other doctors</w:t>
      </w:r>
      <w:r>
        <w:rPr>
          <w:color w:val="231F20"/>
          <w:spacing w:val="-6"/>
        </w:rPr>
        <w:t> </w:t>
      </w:r>
      <w:r>
        <w:rPr>
          <w:color w:val="231F20"/>
        </w:rPr>
        <w:t>was</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surgeon</w:t>
      </w:r>
      <w:r>
        <w:rPr>
          <w:color w:val="231F20"/>
          <w:spacing w:val="-6"/>
        </w:rPr>
        <w:t> </w:t>
      </w:r>
      <w:r>
        <w:rPr>
          <w:color w:val="231F20"/>
        </w:rPr>
        <w:t>was</w:t>
      </w:r>
      <w:r>
        <w:rPr>
          <w:color w:val="231F20"/>
          <w:spacing w:val="-5"/>
        </w:rPr>
        <w:t> </w:t>
      </w:r>
      <w:r>
        <w:rPr>
          <w:color w:val="231F20"/>
          <w:spacing w:val="-3"/>
        </w:rPr>
        <w:t>at</w:t>
      </w:r>
      <w:r>
        <w:rPr>
          <w:color w:val="231F20"/>
          <w:spacing w:val="-5"/>
        </w:rPr>
        <w:t> </w:t>
      </w:r>
      <w:r>
        <w:rPr>
          <w:color w:val="231F20"/>
        </w:rPr>
        <w:t>fault,</w:t>
      </w:r>
      <w:r>
        <w:rPr>
          <w:color w:val="231F20"/>
          <w:spacing w:val="-5"/>
        </w:rPr>
        <w:t> </w:t>
      </w:r>
      <w:r>
        <w:rPr>
          <w:color w:val="231F20"/>
        </w:rPr>
        <w:t>they</w:t>
      </w:r>
      <w:r>
        <w:rPr>
          <w:color w:val="231F20"/>
          <w:spacing w:val="-6"/>
        </w:rPr>
        <w:t> </w:t>
      </w:r>
      <w:r>
        <w:rPr>
          <w:color w:val="231F20"/>
        </w:rPr>
        <w:t>should</w:t>
      </w:r>
      <w:r>
        <w:rPr>
          <w:color w:val="231F20"/>
          <w:spacing w:val="-5"/>
        </w:rPr>
        <w:t> </w:t>
      </w:r>
      <w:r>
        <w:rPr>
          <w:color w:val="231F20"/>
        </w:rPr>
        <w:t>not</w:t>
      </w:r>
      <w:r>
        <w:rPr>
          <w:color w:val="231F20"/>
          <w:spacing w:val="-5"/>
        </w:rPr>
        <w:t> </w:t>
      </w:r>
      <w:r>
        <w:rPr>
          <w:color w:val="231F20"/>
        </w:rPr>
        <w:t>report</w:t>
      </w:r>
      <w:r>
        <w:rPr>
          <w:color w:val="231F20"/>
          <w:spacing w:val="-5"/>
        </w:rPr>
        <w:t> </w:t>
      </w:r>
      <w:r>
        <w:rPr>
          <w:color w:val="231F20"/>
        </w:rPr>
        <w:t>him to</w:t>
      </w:r>
      <w:r>
        <w:rPr>
          <w:color w:val="231F20"/>
          <w:spacing w:val="-9"/>
        </w:rPr>
        <w:t> </w:t>
      </w:r>
      <w:r>
        <w:rPr>
          <w:color w:val="231F20"/>
        </w:rPr>
        <w:t>the</w:t>
      </w:r>
      <w:r>
        <w:rPr>
          <w:color w:val="231F20"/>
          <w:spacing w:val="-8"/>
        </w:rPr>
        <w:t> </w:t>
      </w:r>
      <w:r>
        <w:rPr>
          <w:color w:val="231F20"/>
        </w:rPr>
        <w:t>authorities</w:t>
      </w:r>
      <w:r>
        <w:rPr>
          <w:color w:val="231F20"/>
          <w:spacing w:val="-9"/>
        </w:rPr>
        <w:t> </w:t>
      </w:r>
      <w:r>
        <w:rPr>
          <w:color w:val="231F20"/>
        </w:rPr>
        <w:t>right</w:t>
      </w:r>
      <w:r>
        <w:rPr>
          <w:color w:val="231F20"/>
          <w:spacing w:val="-8"/>
        </w:rPr>
        <w:t> </w:t>
      </w:r>
      <w:r>
        <w:rPr>
          <w:color w:val="231F20"/>
          <w:spacing w:val="-6"/>
        </w:rPr>
        <w:t>away.</w:t>
      </w:r>
      <w:r>
        <w:rPr>
          <w:color w:val="231F20"/>
          <w:spacing w:val="-9"/>
        </w:rPr>
        <w:t> </w:t>
      </w:r>
      <w:r>
        <w:rPr>
          <w:color w:val="231F20"/>
        </w:rPr>
        <w:t>First</w:t>
      </w:r>
      <w:r>
        <w:rPr>
          <w:color w:val="231F20"/>
          <w:spacing w:val="-8"/>
        </w:rPr>
        <w:t> </w:t>
      </w:r>
      <w:r>
        <w:rPr>
          <w:color w:val="231F20"/>
        </w:rPr>
        <w:t>they</w:t>
      </w:r>
      <w:r>
        <w:rPr>
          <w:color w:val="231F20"/>
          <w:spacing w:val="-9"/>
        </w:rPr>
        <w:t> </w:t>
      </w:r>
      <w:r>
        <w:rPr>
          <w:color w:val="231F20"/>
        </w:rPr>
        <w:t>should</w:t>
      </w:r>
      <w:r>
        <w:rPr>
          <w:color w:val="231F20"/>
          <w:spacing w:val="-8"/>
        </w:rPr>
        <w:t> </w:t>
      </w:r>
      <w:r>
        <w:rPr>
          <w:color w:val="231F20"/>
        </w:rPr>
        <w:t>take</w:t>
      </w:r>
      <w:r>
        <w:rPr>
          <w:color w:val="231F20"/>
          <w:spacing w:val="-9"/>
        </w:rPr>
        <w:t> </w:t>
      </w:r>
      <w:r>
        <w:rPr>
          <w:color w:val="231F20"/>
        </w:rPr>
        <w:t>him</w:t>
      </w:r>
      <w:r>
        <w:rPr>
          <w:color w:val="231F20"/>
          <w:spacing w:val="-8"/>
        </w:rPr>
        <w:t> </w:t>
      </w:r>
      <w:r>
        <w:rPr>
          <w:color w:val="231F20"/>
        </w:rPr>
        <w:t>to</w:t>
      </w:r>
      <w:r>
        <w:rPr>
          <w:color w:val="231F20"/>
          <w:spacing w:val="-9"/>
        </w:rPr>
        <w:t> </w:t>
      </w:r>
      <w:r>
        <w:rPr>
          <w:color w:val="231F20"/>
        </w:rPr>
        <w:t>a</w:t>
      </w:r>
      <w:r>
        <w:rPr>
          <w:color w:val="231F20"/>
          <w:spacing w:val="-8"/>
        </w:rPr>
        <w:t> </w:t>
      </w:r>
      <w:r>
        <w:rPr>
          <w:color w:val="231F20"/>
        </w:rPr>
        <w:t>religious court. </w:t>
      </w:r>
      <w:r>
        <w:rPr>
          <w:color w:val="231F20"/>
          <w:spacing w:val="-12"/>
        </w:rPr>
        <w:t>To </w:t>
      </w:r>
      <w:r>
        <w:rPr>
          <w:color w:val="231F20"/>
        </w:rPr>
        <w:t>make a determination that a person erred medically and deserves</w:t>
      </w:r>
      <w:r>
        <w:rPr>
          <w:color w:val="231F20"/>
          <w:spacing w:val="-9"/>
        </w:rPr>
        <w:t> </w:t>
      </w:r>
      <w:r>
        <w:rPr>
          <w:color w:val="231F20"/>
        </w:rPr>
        <w:t>to</w:t>
      </w:r>
      <w:r>
        <w:rPr>
          <w:color w:val="231F20"/>
          <w:spacing w:val="-8"/>
        </w:rPr>
        <w:t> </w:t>
      </w:r>
      <w:r>
        <w:rPr>
          <w:color w:val="231F20"/>
        </w:rPr>
        <w:t>have</w:t>
      </w:r>
      <w:r>
        <w:rPr>
          <w:color w:val="231F20"/>
          <w:spacing w:val="-8"/>
        </w:rPr>
        <w:t> </w:t>
      </w:r>
      <w:r>
        <w:rPr>
          <w:color w:val="231F20"/>
        </w:rPr>
        <w:t>his</w:t>
      </w:r>
      <w:r>
        <w:rPr>
          <w:color w:val="231F20"/>
          <w:spacing w:val="-9"/>
        </w:rPr>
        <w:t> </w:t>
      </w:r>
      <w:r>
        <w:rPr>
          <w:color w:val="231F20"/>
        </w:rPr>
        <w:t>professional</w:t>
      </w:r>
      <w:r>
        <w:rPr>
          <w:color w:val="231F20"/>
          <w:spacing w:val="-8"/>
        </w:rPr>
        <w:t> </w:t>
      </w:r>
      <w:r>
        <w:rPr>
          <w:color w:val="231F20"/>
        </w:rPr>
        <w:t>standing</w:t>
      </w:r>
      <w:r>
        <w:rPr>
          <w:color w:val="231F20"/>
          <w:spacing w:val="-8"/>
        </w:rPr>
        <w:t> </w:t>
      </w:r>
      <w:r>
        <w:rPr>
          <w:color w:val="231F20"/>
        </w:rPr>
        <w:t>questioned,</w:t>
      </w:r>
      <w:r>
        <w:rPr>
          <w:color w:val="231F20"/>
          <w:spacing w:val="-8"/>
        </w:rPr>
        <w:t> </w:t>
      </w:r>
      <w:r>
        <w:rPr>
          <w:color w:val="231F20"/>
        </w:rPr>
        <w:t>one</w:t>
      </w:r>
      <w:r>
        <w:rPr>
          <w:color w:val="231F20"/>
          <w:spacing w:val="-9"/>
        </w:rPr>
        <w:t> </w:t>
      </w:r>
      <w:r>
        <w:rPr>
          <w:color w:val="231F20"/>
        </w:rPr>
        <w:t>must</w:t>
      </w:r>
      <w:r>
        <w:rPr>
          <w:color w:val="231F20"/>
          <w:spacing w:val="-8"/>
        </w:rPr>
        <w:t> </w:t>
      </w:r>
      <w:r>
        <w:rPr>
          <w:color w:val="231F20"/>
        </w:rPr>
        <w:t>first ask</w:t>
      </w:r>
      <w:r>
        <w:rPr>
          <w:color w:val="231F20"/>
          <w:spacing w:val="-18"/>
        </w:rPr>
        <w:t> </w:t>
      </w:r>
      <w:r>
        <w:rPr>
          <w:color w:val="231F20"/>
        </w:rPr>
        <w:t>halachic</w:t>
      </w:r>
      <w:r>
        <w:rPr>
          <w:color w:val="231F20"/>
          <w:spacing w:val="-18"/>
        </w:rPr>
        <w:t> </w:t>
      </w:r>
      <w:r>
        <w:rPr>
          <w:color w:val="231F20"/>
        </w:rPr>
        <w:t>experts</w:t>
      </w:r>
      <w:r>
        <w:rPr>
          <w:color w:val="231F20"/>
          <w:spacing w:val="-17"/>
        </w:rPr>
        <w:t> </w:t>
      </w:r>
      <w:r>
        <w:rPr>
          <w:color w:val="231F20"/>
        </w:rPr>
        <w:t>if</w:t>
      </w:r>
      <w:r>
        <w:rPr>
          <w:color w:val="231F20"/>
          <w:spacing w:val="-18"/>
        </w:rPr>
        <w:t> </w:t>
      </w:r>
      <w:r>
        <w:rPr>
          <w:color w:val="231F20"/>
        </w:rPr>
        <w:t>Jewish</w:t>
      </w:r>
      <w:r>
        <w:rPr>
          <w:color w:val="231F20"/>
          <w:spacing w:val="-18"/>
        </w:rPr>
        <w:t> </w:t>
      </w:r>
      <w:r>
        <w:rPr>
          <w:color w:val="231F20"/>
        </w:rPr>
        <w:t>law</w:t>
      </w:r>
      <w:r>
        <w:rPr>
          <w:color w:val="231F20"/>
          <w:spacing w:val="-17"/>
        </w:rPr>
        <w:t> </w:t>
      </w:r>
      <w:r>
        <w:rPr>
          <w:color w:val="231F20"/>
        </w:rPr>
        <w:t>would</w:t>
      </w:r>
      <w:r>
        <w:rPr>
          <w:color w:val="231F20"/>
          <w:spacing w:val="-18"/>
        </w:rPr>
        <w:t> </w:t>
      </w:r>
      <w:r>
        <w:rPr>
          <w:color w:val="231F20"/>
        </w:rPr>
        <w:t>allow</w:t>
      </w:r>
      <w:r>
        <w:rPr>
          <w:color w:val="231F20"/>
          <w:spacing w:val="-18"/>
        </w:rPr>
        <w:t> </w:t>
      </w:r>
      <w:r>
        <w:rPr>
          <w:color w:val="231F20"/>
        </w:rPr>
        <w:t>for</w:t>
      </w:r>
      <w:r>
        <w:rPr>
          <w:color w:val="231F20"/>
          <w:spacing w:val="-17"/>
        </w:rPr>
        <w:t> </w:t>
      </w:r>
      <w:r>
        <w:rPr>
          <w:color w:val="231F20"/>
        </w:rPr>
        <w:t>such</w:t>
      </w:r>
      <w:r>
        <w:rPr>
          <w:color w:val="231F20"/>
          <w:spacing w:val="-18"/>
        </w:rPr>
        <w:t> </w:t>
      </w:r>
      <w:r>
        <w:rPr>
          <w:color w:val="231F20"/>
        </w:rPr>
        <w:t>a</w:t>
      </w:r>
      <w:r>
        <w:rPr>
          <w:color w:val="231F20"/>
          <w:spacing w:val="-17"/>
        </w:rPr>
        <w:t> </w:t>
      </w:r>
      <w:r>
        <w:rPr>
          <w:color w:val="231F20"/>
        </w:rPr>
        <w:t>radical</w:t>
      </w:r>
      <w:r>
        <w:rPr>
          <w:color w:val="231F20"/>
          <w:spacing w:val="-18"/>
        </w:rPr>
        <w:t> </w:t>
      </w:r>
      <w:r>
        <w:rPr>
          <w:color w:val="231F20"/>
          <w:spacing w:val="-3"/>
        </w:rPr>
        <w:t>step. </w:t>
      </w:r>
      <w:r>
        <w:rPr>
          <w:color w:val="231F20"/>
        </w:rPr>
        <w:t>If</w:t>
      </w:r>
      <w:r>
        <w:rPr>
          <w:color w:val="231F20"/>
          <w:spacing w:val="30"/>
        </w:rPr>
        <w:t> </w:t>
      </w:r>
      <w:r>
        <w:rPr>
          <w:color w:val="231F20"/>
        </w:rPr>
        <w:t>they</w:t>
      </w:r>
      <w:r>
        <w:rPr>
          <w:color w:val="231F20"/>
          <w:spacing w:val="30"/>
        </w:rPr>
        <w:t> </w:t>
      </w:r>
      <w:r>
        <w:rPr>
          <w:color w:val="231F20"/>
        </w:rPr>
        <w:t>called</w:t>
      </w:r>
      <w:r>
        <w:rPr>
          <w:color w:val="231F20"/>
          <w:spacing w:val="31"/>
        </w:rPr>
        <w:t> </w:t>
      </w:r>
      <w:r>
        <w:rPr>
          <w:color w:val="231F20"/>
        </w:rPr>
        <w:t>him</w:t>
      </w:r>
      <w:r>
        <w:rPr>
          <w:color w:val="231F20"/>
          <w:spacing w:val="30"/>
        </w:rPr>
        <w:t> </w:t>
      </w:r>
      <w:r>
        <w:rPr>
          <w:color w:val="231F20"/>
        </w:rPr>
        <w:t>to</w:t>
      </w:r>
      <w:r>
        <w:rPr>
          <w:color w:val="231F20"/>
          <w:spacing w:val="31"/>
        </w:rPr>
        <w:t> </w:t>
      </w:r>
      <w:r>
        <w:rPr>
          <w:color w:val="231F20"/>
        </w:rPr>
        <w:t>a</w:t>
      </w:r>
      <w:r>
        <w:rPr>
          <w:color w:val="231F20"/>
          <w:spacing w:val="30"/>
        </w:rPr>
        <w:t> </w:t>
      </w:r>
      <w:r>
        <w:rPr>
          <w:rFonts w:ascii="Palatino Linotype"/>
          <w:i/>
          <w:color w:val="231F20"/>
        </w:rPr>
        <w:t>din</w:t>
      </w:r>
      <w:r>
        <w:rPr>
          <w:rFonts w:ascii="Palatino Linotype"/>
          <w:i/>
          <w:color w:val="231F20"/>
          <w:spacing w:val="32"/>
        </w:rPr>
        <w:t> </w:t>
      </w:r>
      <w:r>
        <w:rPr>
          <w:rFonts w:ascii="Palatino Linotype"/>
          <w:i/>
          <w:color w:val="231F20"/>
          <w:spacing w:val="-7"/>
        </w:rPr>
        <w:t>Torah</w:t>
      </w:r>
      <w:r>
        <w:rPr>
          <w:rFonts w:ascii="Palatino Linotype"/>
          <w:i/>
          <w:color w:val="231F20"/>
          <w:spacing w:val="30"/>
        </w:rPr>
        <w:t> </w:t>
      </w:r>
      <w:r>
        <w:rPr>
          <w:color w:val="231F20"/>
        </w:rPr>
        <w:t>and</w:t>
      </w:r>
      <w:r>
        <w:rPr>
          <w:color w:val="231F20"/>
          <w:spacing w:val="31"/>
        </w:rPr>
        <w:t> </w:t>
      </w:r>
      <w:r>
        <w:rPr>
          <w:color w:val="231F20"/>
        </w:rPr>
        <w:t>he</w:t>
      </w:r>
      <w:r>
        <w:rPr>
          <w:color w:val="231F20"/>
          <w:spacing w:val="30"/>
        </w:rPr>
        <w:t> </w:t>
      </w:r>
      <w:r>
        <w:rPr>
          <w:color w:val="231F20"/>
        </w:rPr>
        <w:t>refused</w:t>
      </w:r>
      <w:r>
        <w:rPr>
          <w:color w:val="231F20"/>
          <w:spacing w:val="30"/>
        </w:rPr>
        <w:t> </w:t>
      </w:r>
      <w:r>
        <w:rPr>
          <w:color w:val="231F20"/>
        </w:rPr>
        <w:t>to</w:t>
      </w:r>
      <w:r>
        <w:rPr>
          <w:color w:val="231F20"/>
          <w:spacing w:val="31"/>
        </w:rPr>
        <w:t> </w:t>
      </w:r>
      <w:r>
        <w:rPr>
          <w:color w:val="231F20"/>
        </w:rPr>
        <w:t>go</w:t>
      </w:r>
      <w:r>
        <w:rPr>
          <w:color w:val="231F20"/>
          <w:spacing w:val="30"/>
        </w:rPr>
        <w:t> </w:t>
      </w:r>
      <w:r>
        <w:rPr>
          <w:color w:val="231F20"/>
        </w:rPr>
        <w:t>then</w:t>
      </w:r>
      <w:r>
        <w:rPr>
          <w:color w:val="231F20"/>
          <w:spacing w:val="31"/>
        </w:rPr>
        <w:t> </w:t>
      </w:r>
      <w:r>
        <w:rPr>
          <w:color w:val="231F20"/>
        </w:rPr>
        <w:t>they</w:t>
      </w:r>
    </w:p>
    <w:p>
      <w:pPr>
        <w:spacing w:line="249" w:lineRule="exact" w:before="0"/>
        <w:ind w:left="120" w:right="0" w:firstLine="0"/>
        <w:jc w:val="both"/>
        <w:rPr>
          <w:sz w:val="23"/>
        </w:rPr>
      </w:pPr>
      <w:r>
        <w:rPr>
          <w:color w:val="231F20"/>
          <w:sz w:val="23"/>
        </w:rPr>
        <w:t>should report him to the health authorities (</w:t>
      </w:r>
      <w:r>
        <w:rPr>
          <w:rFonts w:ascii="Palatino Linotype"/>
          <w:i/>
          <w:color w:val="231F20"/>
          <w:sz w:val="23"/>
        </w:rPr>
        <w:t>Chashukei Chemed</w:t>
      </w:r>
      <w:r>
        <w:rPr>
          <w:color w:val="231F20"/>
          <w:sz w:val="23"/>
        </w:rPr>
        <w:t>).</w:t>
      </w:r>
    </w:p>
    <w:p>
      <w:pPr>
        <w:pStyle w:val="BodyText"/>
        <w:rPr>
          <w:sz w:val="30"/>
        </w:rPr>
      </w:pPr>
    </w:p>
    <w:p>
      <w:pPr>
        <w:pStyle w:val="BodyText"/>
        <w:spacing w:before="9"/>
        <w:rPr>
          <w:sz w:val="24"/>
        </w:rPr>
      </w:pPr>
    </w:p>
    <w:p>
      <w:pPr>
        <w:spacing w:before="0"/>
        <w:ind w:left="120" w:right="0" w:firstLine="20"/>
        <w:jc w:val="both"/>
        <w:rPr>
          <w:rFonts w:ascii="Cambria"/>
          <w:b/>
          <w:sz w:val="28"/>
        </w:rPr>
      </w:pPr>
      <w:r>
        <w:rPr>
          <w:rFonts w:ascii="Cambria"/>
          <w:b/>
          <w:color w:val="231F20"/>
          <w:spacing w:val="-8"/>
          <w:w w:val="90"/>
          <w:sz w:val="28"/>
        </w:rPr>
        <w:t>When </w:t>
      </w:r>
      <w:r>
        <w:rPr>
          <w:rFonts w:ascii="Cambria"/>
          <w:b/>
          <w:color w:val="231F20"/>
          <w:spacing w:val="-6"/>
          <w:w w:val="90"/>
          <w:sz w:val="28"/>
        </w:rPr>
        <w:t>the </w:t>
      </w:r>
      <w:r>
        <w:rPr>
          <w:rFonts w:ascii="Cambria"/>
          <w:b/>
          <w:color w:val="231F20"/>
          <w:spacing w:val="-9"/>
          <w:w w:val="90"/>
          <w:sz w:val="28"/>
        </w:rPr>
        <w:t>Housekeeper </w:t>
      </w:r>
      <w:r>
        <w:rPr>
          <w:rFonts w:ascii="Cambria"/>
          <w:b/>
          <w:color w:val="231F20"/>
          <w:spacing w:val="-8"/>
          <w:w w:val="90"/>
          <w:sz w:val="28"/>
        </w:rPr>
        <w:t>Steals, Is </w:t>
      </w:r>
      <w:r>
        <w:rPr>
          <w:rFonts w:ascii="Cambria"/>
          <w:b/>
          <w:color w:val="231F20"/>
          <w:spacing w:val="-6"/>
          <w:w w:val="90"/>
          <w:sz w:val="28"/>
        </w:rPr>
        <w:t>the </w:t>
      </w:r>
      <w:r>
        <w:rPr>
          <w:rFonts w:ascii="Cambria"/>
          <w:b/>
          <w:color w:val="231F20"/>
          <w:spacing w:val="-9"/>
          <w:w w:val="90"/>
          <w:sz w:val="28"/>
        </w:rPr>
        <w:t>Homeowner</w:t>
      </w:r>
      <w:r>
        <w:rPr>
          <w:rFonts w:ascii="Cambria"/>
          <w:b/>
          <w:color w:val="231F20"/>
          <w:spacing w:val="33"/>
          <w:w w:val="90"/>
          <w:sz w:val="28"/>
        </w:rPr>
        <w:t> </w:t>
      </w:r>
      <w:r>
        <w:rPr>
          <w:rFonts w:ascii="Cambria"/>
          <w:b/>
          <w:color w:val="231F20"/>
          <w:spacing w:val="-9"/>
          <w:w w:val="90"/>
          <w:sz w:val="28"/>
        </w:rPr>
        <w:t>Liable?</w:t>
      </w:r>
    </w:p>
    <w:p>
      <w:pPr>
        <w:pStyle w:val="BodyText"/>
        <w:spacing w:line="290" w:lineRule="auto" w:before="226"/>
        <w:ind w:left="120" w:right="137"/>
        <w:jc w:val="both"/>
      </w:pPr>
      <w:r>
        <w:rPr>
          <w:color w:val="231F20"/>
        </w:rPr>
        <w:t>Our </w:t>
      </w:r>
      <w:r>
        <w:rPr>
          <w:rFonts w:ascii="Palatino Linotype"/>
          <w:i/>
          <w:color w:val="231F20"/>
        </w:rPr>
        <w:t>Gemara </w:t>
      </w:r>
      <w:r>
        <w:rPr>
          <w:color w:val="231F20"/>
        </w:rPr>
        <w:t>introduces a rule. When a person gives an item to a friend to watch, he understands that members of the household</w:t>
      </w:r>
      <w:r>
        <w:rPr>
          <w:color w:val="231F20"/>
          <w:spacing w:val="29"/>
        </w:rPr>
        <w:t> </w:t>
      </w:r>
      <w:r>
        <w:rPr>
          <w:color w:val="231F20"/>
        </w:rPr>
        <w:t>will</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6"/>
        <w:jc w:val="both"/>
      </w:pPr>
      <w:r>
        <w:rPr>
          <w:color w:val="231F20"/>
        </w:rPr>
        <w:t>help</w:t>
      </w:r>
      <w:r>
        <w:rPr>
          <w:color w:val="231F20"/>
          <w:spacing w:val="-7"/>
        </w:rPr>
        <w:t> </w:t>
      </w:r>
      <w:r>
        <w:rPr>
          <w:color w:val="231F20"/>
        </w:rPr>
        <w:t>with</w:t>
      </w:r>
      <w:r>
        <w:rPr>
          <w:color w:val="231F20"/>
          <w:spacing w:val="-7"/>
        </w:rPr>
        <w:t> </w:t>
      </w:r>
      <w:r>
        <w:rPr>
          <w:color w:val="231F20"/>
        </w:rPr>
        <w:t>the</w:t>
      </w:r>
      <w:r>
        <w:rPr>
          <w:color w:val="231F20"/>
          <w:spacing w:val="-6"/>
        </w:rPr>
        <w:t> </w:t>
      </w:r>
      <w:r>
        <w:rPr>
          <w:color w:val="231F20"/>
        </w:rPr>
        <w:t>watching.</w:t>
      </w:r>
      <w:r>
        <w:rPr>
          <w:color w:val="231F20"/>
          <w:spacing w:val="-7"/>
        </w:rPr>
        <w:t> </w:t>
      </w:r>
      <w:r>
        <w:rPr>
          <w:color w:val="231F20"/>
        </w:rPr>
        <w:t>Giving</w:t>
      </w:r>
      <w:r>
        <w:rPr>
          <w:color w:val="231F20"/>
          <w:spacing w:val="-7"/>
        </w:rPr>
        <w:t> </w:t>
      </w:r>
      <w:r>
        <w:rPr>
          <w:color w:val="231F20"/>
        </w:rPr>
        <w:t>an</w:t>
      </w:r>
      <w:r>
        <w:rPr>
          <w:color w:val="231F20"/>
          <w:spacing w:val="-6"/>
        </w:rPr>
        <w:t> </w:t>
      </w:r>
      <w:r>
        <w:rPr>
          <w:color w:val="231F20"/>
        </w:rPr>
        <w:t>object</w:t>
      </w:r>
      <w:r>
        <w:rPr>
          <w:color w:val="231F20"/>
          <w:spacing w:val="-7"/>
        </w:rPr>
        <w:t> </w:t>
      </w:r>
      <w:r>
        <w:rPr>
          <w:color w:val="231F20"/>
        </w:rPr>
        <w:t>to</w:t>
      </w:r>
      <w:r>
        <w:rPr>
          <w:color w:val="231F20"/>
          <w:spacing w:val="-7"/>
        </w:rPr>
        <w:t> </w:t>
      </w:r>
      <w:r>
        <w:rPr>
          <w:color w:val="231F20"/>
        </w:rPr>
        <w:t>Reuvein</w:t>
      </w:r>
      <w:r>
        <w:rPr>
          <w:color w:val="231F20"/>
          <w:spacing w:val="-6"/>
        </w:rPr>
        <w:t> </w:t>
      </w:r>
      <w:r>
        <w:rPr>
          <w:color w:val="231F20"/>
        </w:rPr>
        <w:t>to</w:t>
      </w:r>
      <w:r>
        <w:rPr>
          <w:color w:val="231F20"/>
          <w:spacing w:val="-7"/>
        </w:rPr>
        <w:t> </w:t>
      </w:r>
      <w:r>
        <w:rPr>
          <w:color w:val="231F20"/>
        </w:rPr>
        <w:t>watch</w:t>
      </w:r>
      <w:r>
        <w:rPr>
          <w:color w:val="231F20"/>
          <w:spacing w:val="-6"/>
        </w:rPr>
        <w:t> </w:t>
      </w:r>
      <w:r>
        <w:rPr>
          <w:color w:val="231F20"/>
        </w:rPr>
        <w:t>means that</w:t>
      </w:r>
      <w:r>
        <w:rPr>
          <w:color w:val="231F20"/>
          <w:spacing w:val="-15"/>
        </w:rPr>
        <w:t> </w:t>
      </w:r>
      <w:r>
        <w:rPr>
          <w:color w:val="231F20"/>
        </w:rPr>
        <w:t>I</w:t>
      </w:r>
      <w:r>
        <w:rPr>
          <w:color w:val="231F20"/>
          <w:spacing w:val="-15"/>
        </w:rPr>
        <w:t> </w:t>
      </w:r>
      <w:r>
        <w:rPr>
          <w:color w:val="231F20"/>
        </w:rPr>
        <w:t>know</w:t>
      </w:r>
      <w:r>
        <w:rPr>
          <w:color w:val="231F20"/>
          <w:spacing w:val="-14"/>
        </w:rPr>
        <w:t> </w:t>
      </w:r>
      <w:r>
        <w:rPr>
          <w:color w:val="231F20"/>
        </w:rPr>
        <w:t>that</w:t>
      </w:r>
      <w:r>
        <w:rPr>
          <w:color w:val="231F20"/>
          <w:spacing w:val="-15"/>
        </w:rPr>
        <w:t> </w:t>
      </w:r>
      <w:r>
        <w:rPr>
          <w:color w:val="231F20"/>
          <w:spacing w:val="-5"/>
        </w:rPr>
        <w:t>Reuvein’s</w:t>
      </w:r>
      <w:r>
        <w:rPr>
          <w:color w:val="231F20"/>
          <w:spacing w:val="-15"/>
        </w:rPr>
        <w:t> </w:t>
      </w:r>
      <w:r>
        <w:rPr>
          <w:color w:val="231F20"/>
        </w:rPr>
        <w:t>wife</w:t>
      </w:r>
      <w:r>
        <w:rPr>
          <w:color w:val="231F20"/>
          <w:spacing w:val="-14"/>
        </w:rPr>
        <w:t> </w:t>
      </w:r>
      <w:r>
        <w:rPr>
          <w:color w:val="231F20"/>
        </w:rPr>
        <w:t>and</w:t>
      </w:r>
      <w:r>
        <w:rPr>
          <w:color w:val="231F20"/>
          <w:spacing w:val="-15"/>
        </w:rPr>
        <w:t> </w:t>
      </w:r>
      <w:r>
        <w:rPr>
          <w:color w:val="231F20"/>
        </w:rPr>
        <w:t>adult</w:t>
      </w:r>
      <w:r>
        <w:rPr>
          <w:color w:val="231F20"/>
          <w:spacing w:val="-15"/>
        </w:rPr>
        <w:t> </w:t>
      </w:r>
      <w:r>
        <w:rPr>
          <w:color w:val="231F20"/>
        </w:rPr>
        <w:t>children</w:t>
      </w:r>
      <w:r>
        <w:rPr>
          <w:color w:val="231F20"/>
          <w:spacing w:val="-14"/>
        </w:rPr>
        <w:t> </w:t>
      </w:r>
      <w:r>
        <w:rPr>
          <w:color w:val="231F20"/>
        </w:rPr>
        <w:t>will</w:t>
      </w:r>
      <w:r>
        <w:rPr>
          <w:color w:val="231F20"/>
          <w:spacing w:val="-15"/>
        </w:rPr>
        <w:t> </w:t>
      </w:r>
      <w:r>
        <w:rPr>
          <w:color w:val="231F20"/>
        </w:rPr>
        <w:t>do</w:t>
      </w:r>
      <w:r>
        <w:rPr>
          <w:color w:val="231F20"/>
          <w:spacing w:val="-15"/>
        </w:rPr>
        <w:t> </w:t>
      </w:r>
      <w:r>
        <w:rPr>
          <w:color w:val="231F20"/>
        </w:rPr>
        <w:t>some</w:t>
      </w:r>
      <w:r>
        <w:rPr>
          <w:color w:val="231F20"/>
          <w:spacing w:val="-14"/>
        </w:rPr>
        <w:t> </w:t>
      </w:r>
      <w:r>
        <w:rPr>
          <w:color w:val="231F20"/>
        </w:rPr>
        <w:t>of</w:t>
      </w:r>
      <w:r>
        <w:rPr>
          <w:color w:val="231F20"/>
          <w:spacing w:val="-15"/>
        </w:rPr>
        <w:t> </w:t>
      </w:r>
      <w:r>
        <w:rPr>
          <w:color w:val="231F20"/>
        </w:rPr>
        <w:t>the guarding. In light of this principle a woman brought the following question to </w:t>
      </w:r>
      <w:r>
        <w:rPr>
          <w:rFonts w:ascii="Palatino Linotype" w:hAnsi="Palatino Linotype"/>
          <w:i/>
          <w:color w:val="231F20"/>
          <w:spacing w:val="-4"/>
        </w:rPr>
        <w:t>Shu”t </w:t>
      </w:r>
      <w:r>
        <w:rPr>
          <w:rFonts w:ascii="Palatino Linotype" w:hAnsi="Palatino Linotype"/>
          <w:i/>
          <w:color w:val="231F20"/>
          <w:spacing w:val="-3"/>
        </w:rPr>
        <w:t>Perach Shoshan </w:t>
      </w:r>
      <w:r>
        <w:rPr>
          <w:color w:val="231F20"/>
        </w:rPr>
        <w:t>(</w:t>
      </w:r>
      <w:r>
        <w:rPr>
          <w:rFonts w:ascii="Palatino Linotype" w:hAnsi="Palatino Linotype"/>
          <w:i/>
          <w:color w:val="231F20"/>
        </w:rPr>
        <w:t>Choshen </w:t>
      </w:r>
      <w:r>
        <w:rPr>
          <w:rFonts w:ascii="Palatino Linotype" w:hAnsi="Palatino Linotype"/>
          <w:i/>
          <w:color w:val="231F20"/>
          <w:spacing w:val="-3"/>
        </w:rPr>
        <w:t>Mishpat</w:t>
      </w:r>
      <w:r>
        <w:rPr>
          <w:rFonts w:ascii="Palatino Linotype" w:hAnsi="Palatino Linotype"/>
          <w:i/>
          <w:color w:val="231F20"/>
          <w:spacing w:val="-27"/>
        </w:rPr>
        <w:t> </w:t>
      </w:r>
      <w:r>
        <w:rPr>
          <w:color w:val="231F20"/>
        </w:rPr>
        <w:t>1:1).</w:t>
      </w:r>
    </w:p>
    <w:p>
      <w:pPr>
        <w:pStyle w:val="BodyText"/>
        <w:spacing w:line="312" w:lineRule="auto" w:before="12"/>
        <w:ind w:left="120" w:right="137" w:firstLine="360"/>
        <w:jc w:val="both"/>
      </w:pPr>
      <w:r>
        <w:rPr>
          <w:color w:val="231F20"/>
        </w:rPr>
        <w:t>A </w:t>
      </w:r>
      <w:r>
        <w:rPr>
          <w:color w:val="231F20"/>
          <w:spacing w:val="-3"/>
        </w:rPr>
        <w:t>friend had given her money and </w:t>
      </w:r>
      <w:r>
        <w:rPr>
          <w:color w:val="231F20"/>
        </w:rPr>
        <w:t>in </w:t>
      </w:r>
      <w:r>
        <w:rPr>
          <w:color w:val="231F20"/>
          <w:spacing w:val="-4"/>
        </w:rPr>
        <w:t>return </w:t>
      </w:r>
      <w:r>
        <w:rPr>
          <w:color w:val="231F20"/>
          <w:spacing w:val="-3"/>
        </w:rPr>
        <w:t>had asked her to </w:t>
      </w:r>
      <w:r>
        <w:rPr>
          <w:color w:val="231F20"/>
          <w:spacing w:val="-5"/>
        </w:rPr>
        <w:t>watch </w:t>
      </w:r>
      <w:r>
        <w:rPr>
          <w:color w:val="231F20"/>
          <w:spacing w:val="-3"/>
        </w:rPr>
        <w:t>her </w:t>
      </w:r>
      <w:r>
        <w:rPr>
          <w:color w:val="231F20"/>
          <w:spacing w:val="-4"/>
        </w:rPr>
        <w:t>jewelry. </w:t>
      </w:r>
      <w:r>
        <w:rPr>
          <w:color w:val="231F20"/>
          <w:spacing w:val="-3"/>
        </w:rPr>
        <w:t>She </w:t>
      </w:r>
      <w:r>
        <w:rPr>
          <w:color w:val="231F20"/>
          <w:spacing w:val="-4"/>
        </w:rPr>
        <w:t>put </w:t>
      </w:r>
      <w:r>
        <w:rPr>
          <w:color w:val="231F20"/>
          <w:spacing w:val="-2"/>
        </w:rPr>
        <w:t>the </w:t>
      </w:r>
      <w:r>
        <w:rPr>
          <w:color w:val="231F20"/>
          <w:spacing w:val="-3"/>
        </w:rPr>
        <w:t>jewels </w:t>
      </w:r>
      <w:r>
        <w:rPr>
          <w:color w:val="231F20"/>
        </w:rPr>
        <w:t>in a </w:t>
      </w:r>
      <w:r>
        <w:rPr>
          <w:color w:val="231F20"/>
          <w:spacing w:val="-3"/>
        </w:rPr>
        <w:t>safe with her </w:t>
      </w:r>
      <w:r>
        <w:rPr>
          <w:color w:val="231F20"/>
          <w:spacing w:val="-4"/>
        </w:rPr>
        <w:t>own </w:t>
      </w:r>
      <w:r>
        <w:rPr>
          <w:color w:val="231F20"/>
          <w:spacing w:val="-3"/>
        </w:rPr>
        <w:t>trinkets. </w:t>
      </w:r>
      <w:r>
        <w:rPr>
          <w:color w:val="231F20"/>
          <w:spacing w:val="-4"/>
        </w:rPr>
        <w:t>Her </w:t>
      </w:r>
      <w:r>
        <w:rPr>
          <w:color w:val="231F20"/>
          <w:spacing w:val="-3"/>
        </w:rPr>
        <w:t>housekeeper </w:t>
      </w:r>
      <w:r>
        <w:rPr>
          <w:color w:val="231F20"/>
          <w:spacing w:val="-5"/>
        </w:rPr>
        <w:t>broke </w:t>
      </w:r>
      <w:r>
        <w:rPr>
          <w:color w:val="231F20"/>
          <w:spacing w:val="-4"/>
        </w:rPr>
        <w:t>into </w:t>
      </w:r>
      <w:r>
        <w:rPr>
          <w:color w:val="231F20"/>
          <w:spacing w:val="-2"/>
        </w:rPr>
        <w:t>the </w:t>
      </w:r>
      <w:r>
        <w:rPr>
          <w:color w:val="231F20"/>
          <w:spacing w:val="-3"/>
        </w:rPr>
        <w:t>safe and took </w:t>
      </w:r>
      <w:r>
        <w:rPr>
          <w:color w:val="231F20"/>
        </w:rPr>
        <w:t>all </w:t>
      </w:r>
      <w:r>
        <w:rPr>
          <w:color w:val="231F20"/>
          <w:spacing w:val="-2"/>
        </w:rPr>
        <w:t>the </w:t>
      </w:r>
      <w:r>
        <w:rPr>
          <w:color w:val="231F20"/>
          <w:spacing w:val="-4"/>
        </w:rPr>
        <w:t>valuables. </w:t>
      </w:r>
      <w:r>
        <w:rPr>
          <w:color w:val="231F20"/>
        </w:rPr>
        <w:t>The </w:t>
      </w:r>
      <w:r>
        <w:rPr>
          <w:color w:val="231F20"/>
          <w:spacing w:val="-3"/>
        </w:rPr>
        <w:t>friend </w:t>
      </w:r>
      <w:r>
        <w:rPr>
          <w:color w:val="231F20"/>
          <w:spacing w:val="-4"/>
        </w:rPr>
        <w:t>argued, </w:t>
      </w:r>
      <w:r>
        <w:rPr>
          <w:color w:val="231F20"/>
          <w:spacing w:val="-15"/>
        </w:rPr>
        <w:t>“As </w:t>
      </w:r>
      <w:r>
        <w:rPr>
          <w:color w:val="231F20"/>
        </w:rPr>
        <w:t>a </w:t>
      </w:r>
      <w:r>
        <w:rPr>
          <w:color w:val="231F20"/>
          <w:spacing w:val="-3"/>
        </w:rPr>
        <w:t>paid </w:t>
      </w:r>
      <w:r>
        <w:rPr>
          <w:color w:val="231F20"/>
          <w:spacing w:val="-5"/>
        </w:rPr>
        <w:t>watchman </w:t>
      </w:r>
      <w:r>
        <w:rPr>
          <w:color w:val="231F20"/>
          <w:spacing w:val="-4"/>
        </w:rPr>
        <w:t>you must reimburse </w:t>
      </w:r>
      <w:r>
        <w:rPr>
          <w:color w:val="231F20"/>
        </w:rPr>
        <w:t>me </w:t>
      </w:r>
      <w:r>
        <w:rPr>
          <w:color w:val="231F20"/>
          <w:spacing w:val="-4"/>
        </w:rPr>
        <w:t>for </w:t>
      </w:r>
      <w:r>
        <w:rPr>
          <w:color w:val="231F20"/>
          <w:spacing w:val="-3"/>
        </w:rPr>
        <w:t>theft and</w:t>
      </w:r>
      <w:r>
        <w:rPr>
          <w:color w:val="231F20"/>
          <w:spacing w:val="-9"/>
        </w:rPr>
        <w:t> </w:t>
      </w:r>
      <w:r>
        <w:rPr>
          <w:color w:val="231F20"/>
          <w:spacing w:val="-3"/>
        </w:rPr>
        <w:t>loss.</w:t>
      </w:r>
      <w:r>
        <w:rPr>
          <w:color w:val="231F20"/>
          <w:spacing w:val="-9"/>
        </w:rPr>
        <w:t> </w:t>
      </w:r>
      <w:r>
        <w:rPr>
          <w:color w:val="231F20"/>
          <w:spacing w:val="-3"/>
        </w:rPr>
        <w:t>Since</w:t>
      </w:r>
      <w:r>
        <w:rPr>
          <w:color w:val="231F20"/>
          <w:spacing w:val="-8"/>
        </w:rPr>
        <w:t> </w:t>
      </w:r>
      <w:r>
        <w:rPr>
          <w:color w:val="231F20"/>
          <w:spacing w:val="-3"/>
        </w:rPr>
        <w:t>this</w:t>
      </w:r>
      <w:r>
        <w:rPr>
          <w:color w:val="231F20"/>
          <w:spacing w:val="-9"/>
        </w:rPr>
        <w:t> </w:t>
      </w:r>
      <w:r>
        <w:rPr>
          <w:color w:val="231F20"/>
          <w:spacing w:val="-3"/>
        </w:rPr>
        <w:t>was</w:t>
      </w:r>
      <w:r>
        <w:rPr>
          <w:color w:val="231F20"/>
          <w:spacing w:val="-8"/>
        </w:rPr>
        <w:t> </w:t>
      </w:r>
      <w:r>
        <w:rPr>
          <w:color w:val="231F20"/>
        </w:rPr>
        <w:t>a</w:t>
      </w:r>
      <w:r>
        <w:rPr>
          <w:color w:val="231F20"/>
          <w:spacing w:val="-9"/>
        </w:rPr>
        <w:t> </w:t>
      </w:r>
      <w:r>
        <w:rPr>
          <w:color w:val="231F20"/>
          <w:spacing w:val="-3"/>
        </w:rPr>
        <w:t>theft,</w:t>
      </w:r>
      <w:r>
        <w:rPr>
          <w:color w:val="231F20"/>
          <w:spacing w:val="-8"/>
        </w:rPr>
        <w:t> </w:t>
      </w:r>
      <w:r>
        <w:rPr>
          <w:color w:val="231F20"/>
          <w:spacing w:val="-4"/>
        </w:rPr>
        <w:t>you</w:t>
      </w:r>
      <w:r>
        <w:rPr>
          <w:color w:val="231F20"/>
          <w:spacing w:val="-9"/>
        </w:rPr>
        <w:t> </w:t>
      </w:r>
      <w:r>
        <w:rPr>
          <w:color w:val="231F20"/>
          <w:spacing w:val="-4"/>
        </w:rPr>
        <w:t>must</w:t>
      </w:r>
      <w:r>
        <w:rPr>
          <w:color w:val="231F20"/>
          <w:spacing w:val="-8"/>
        </w:rPr>
        <w:t> </w:t>
      </w:r>
      <w:r>
        <w:rPr>
          <w:color w:val="231F20"/>
          <w:spacing w:val="-13"/>
        </w:rPr>
        <w:t>pay.”</w:t>
      </w:r>
      <w:r>
        <w:rPr>
          <w:color w:val="231F20"/>
          <w:spacing w:val="-9"/>
        </w:rPr>
        <w:t> </w:t>
      </w:r>
      <w:r>
        <w:rPr>
          <w:color w:val="231F20"/>
          <w:spacing w:val="-3"/>
        </w:rPr>
        <w:t>She</w:t>
      </w:r>
      <w:r>
        <w:rPr>
          <w:color w:val="231F20"/>
          <w:spacing w:val="-8"/>
        </w:rPr>
        <w:t> </w:t>
      </w:r>
      <w:r>
        <w:rPr>
          <w:color w:val="231F20"/>
          <w:spacing w:val="-4"/>
        </w:rPr>
        <w:t>argued,</w:t>
      </w:r>
      <w:r>
        <w:rPr>
          <w:color w:val="231F20"/>
          <w:spacing w:val="-9"/>
        </w:rPr>
        <w:t> </w:t>
      </w:r>
      <w:r>
        <w:rPr>
          <w:color w:val="231F20"/>
          <w:spacing w:val="-11"/>
        </w:rPr>
        <w:t>“You</w:t>
      </w:r>
      <w:r>
        <w:rPr>
          <w:color w:val="231F20"/>
          <w:spacing w:val="-8"/>
        </w:rPr>
        <w:t> </w:t>
      </w:r>
      <w:r>
        <w:rPr>
          <w:color w:val="231F20"/>
        </w:rPr>
        <w:t>knew </w:t>
      </w:r>
      <w:r>
        <w:rPr>
          <w:color w:val="231F20"/>
          <w:spacing w:val="-4"/>
        </w:rPr>
        <w:t>that </w:t>
      </w:r>
      <w:r>
        <w:rPr>
          <w:color w:val="231F20"/>
          <w:spacing w:val="-3"/>
        </w:rPr>
        <w:t>members of </w:t>
      </w:r>
      <w:r>
        <w:rPr>
          <w:color w:val="231F20"/>
          <w:spacing w:val="-4"/>
        </w:rPr>
        <w:t>my household would </w:t>
      </w:r>
      <w:r>
        <w:rPr>
          <w:color w:val="231F20"/>
        </w:rPr>
        <w:t>do </w:t>
      </w:r>
      <w:r>
        <w:rPr>
          <w:color w:val="231F20"/>
          <w:spacing w:val="-3"/>
        </w:rPr>
        <w:t>some of </w:t>
      </w:r>
      <w:r>
        <w:rPr>
          <w:color w:val="231F20"/>
          <w:spacing w:val="-2"/>
        </w:rPr>
        <w:t>the </w:t>
      </w:r>
      <w:r>
        <w:rPr>
          <w:color w:val="231F20"/>
          <w:spacing w:val="-4"/>
        </w:rPr>
        <w:t>watching. </w:t>
      </w:r>
      <w:r>
        <w:rPr>
          <w:color w:val="231F20"/>
          <w:spacing w:val="-3"/>
        </w:rPr>
        <w:t>Our </w:t>
      </w:r>
      <w:r>
        <w:rPr>
          <w:rFonts w:ascii="Palatino Linotype" w:hAnsi="Palatino Linotype"/>
          <w:i/>
          <w:color w:val="231F20"/>
          <w:spacing w:val="-5"/>
        </w:rPr>
        <w:t>Gemara </w:t>
      </w:r>
      <w:r>
        <w:rPr>
          <w:color w:val="231F20"/>
          <w:spacing w:val="-4"/>
        </w:rPr>
        <w:t>teaches that </w:t>
      </w:r>
      <w:r>
        <w:rPr>
          <w:color w:val="231F20"/>
          <w:spacing w:val="-5"/>
        </w:rPr>
        <w:t>anyone </w:t>
      </w:r>
      <w:r>
        <w:rPr>
          <w:color w:val="231F20"/>
          <w:spacing w:val="-2"/>
        </w:rPr>
        <w:t>who </w:t>
      </w:r>
      <w:r>
        <w:rPr>
          <w:color w:val="231F20"/>
          <w:spacing w:val="-3"/>
        </w:rPr>
        <w:t>deposits </w:t>
      </w:r>
      <w:r>
        <w:rPr>
          <w:color w:val="231F20"/>
          <w:spacing w:val="-4"/>
        </w:rPr>
        <w:t>knows that </w:t>
      </w:r>
      <w:r>
        <w:rPr>
          <w:color w:val="231F20"/>
          <w:spacing w:val="-2"/>
        </w:rPr>
        <w:t>the </w:t>
      </w:r>
      <w:r>
        <w:rPr>
          <w:color w:val="231F20"/>
          <w:spacing w:val="-4"/>
        </w:rPr>
        <w:t>wife, adult children, </w:t>
      </w:r>
      <w:r>
        <w:rPr>
          <w:color w:val="231F20"/>
          <w:spacing w:val="-3"/>
        </w:rPr>
        <w:t>and members of </w:t>
      </w:r>
      <w:r>
        <w:rPr>
          <w:color w:val="231F20"/>
          <w:spacing w:val="-2"/>
        </w:rPr>
        <w:t>the </w:t>
      </w:r>
      <w:r>
        <w:rPr>
          <w:color w:val="231F20"/>
          <w:spacing w:val="-4"/>
        </w:rPr>
        <w:t>household </w:t>
      </w:r>
      <w:r>
        <w:rPr>
          <w:color w:val="231F20"/>
          <w:spacing w:val="-3"/>
        </w:rPr>
        <w:t>of </w:t>
      </w:r>
      <w:r>
        <w:rPr>
          <w:color w:val="231F20"/>
          <w:spacing w:val="-2"/>
        </w:rPr>
        <w:t>the </w:t>
      </w:r>
      <w:r>
        <w:rPr>
          <w:color w:val="231F20"/>
          <w:spacing w:val="-4"/>
        </w:rPr>
        <w:t>guard </w:t>
      </w:r>
      <w:r>
        <w:rPr>
          <w:color w:val="231F20"/>
        </w:rPr>
        <w:t>will </w:t>
      </w:r>
      <w:r>
        <w:rPr>
          <w:color w:val="231F20"/>
          <w:spacing w:val="-4"/>
        </w:rPr>
        <w:t>participate</w:t>
      </w:r>
      <w:r>
        <w:rPr>
          <w:color w:val="231F20"/>
          <w:spacing w:val="49"/>
        </w:rPr>
        <w:t> </w:t>
      </w:r>
      <w:r>
        <w:rPr>
          <w:color w:val="231F20"/>
        </w:rPr>
        <w:t>in </w:t>
      </w:r>
      <w:r>
        <w:rPr>
          <w:color w:val="231F20"/>
          <w:spacing w:val="-2"/>
        </w:rPr>
        <w:t>the </w:t>
      </w:r>
      <w:r>
        <w:rPr>
          <w:color w:val="231F20"/>
          <w:spacing w:val="-4"/>
        </w:rPr>
        <w:t>watching. </w:t>
      </w:r>
      <w:r>
        <w:rPr>
          <w:color w:val="231F20"/>
        </w:rPr>
        <w:t>I left </w:t>
      </w:r>
      <w:r>
        <w:rPr>
          <w:color w:val="231F20"/>
          <w:spacing w:val="-3"/>
        </w:rPr>
        <w:t>it </w:t>
      </w:r>
      <w:r>
        <w:rPr>
          <w:color w:val="231F20"/>
        </w:rPr>
        <w:t>in </w:t>
      </w:r>
      <w:r>
        <w:rPr>
          <w:color w:val="231F20"/>
          <w:spacing w:val="-2"/>
        </w:rPr>
        <w:t>the </w:t>
      </w:r>
      <w:r>
        <w:rPr>
          <w:color w:val="231F20"/>
          <w:spacing w:val="-4"/>
        </w:rPr>
        <w:t>hands </w:t>
      </w:r>
      <w:r>
        <w:rPr>
          <w:color w:val="231F20"/>
          <w:spacing w:val="-3"/>
        </w:rPr>
        <w:t>of </w:t>
      </w:r>
      <w:r>
        <w:rPr>
          <w:color w:val="231F20"/>
          <w:spacing w:val="-2"/>
        </w:rPr>
        <w:t>the </w:t>
      </w:r>
      <w:r>
        <w:rPr>
          <w:color w:val="231F20"/>
          <w:spacing w:val="-5"/>
        </w:rPr>
        <w:t>housekeeper. </w:t>
      </w:r>
      <w:r>
        <w:rPr>
          <w:color w:val="231F20"/>
          <w:spacing w:val="-3"/>
        </w:rPr>
        <w:t>That was  </w:t>
      </w:r>
      <w:r>
        <w:rPr>
          <w:color w:val="231F20"/>
          <w:spacing w:val="-2"/>
        </w:rPr>
        <w:t>the </w:t>
      </w:r>
      <w:r>
        <w:rPr>
          <w:color w:val="231F20"/>
          <w:spacing w:val="-3"/>
        </w:rPr>
        <w:t>correct </w:t>
      </w:r>
      <w:r>
        <w:rPr>
          <w:color w:val="231F20"/>
          <w:spacing w:val="-4"/>
        </w:rPr>
        <w:t>standard </w:t>
      </w:r>
      <w:r>
        <w:rPr>
          <w:color w:val="231F20"/>
          <w:spacing w:val="-3"/>
        </w:rPr>
        <w:t>of </w:t>
      </w:r>
      <w:r>
        <w:rPr>
          <w:color w:val="231F20"/>
          <w:spacing w:val="-4"/>
        </w:rPr>
        <w:t>watching. If </w:t>
      </w:r>
      <w:r>
        <w:rPr>
          <w:color w:val="231F20"/>
          <w:spacing w:val="-2"/>
        </w:rPr>
        <w:t>the </w:t>
      </w:r>
      <w:r>
        <w:rPr>
          <w:color w:val="231F20"/>
          <w:spacing w:val="-3"/>
        </w:rPr>
        <w:t>housekeeper </w:t>
      </w:r>
      <w:r>
        <w:rPr>
          <w:color w:val="231F20"/>
          <w:spacing w:val="-4"/>
        </w:rPr>
        <w:t>stole </w:t>
      </w:r>
      <w:r>
        <w:rPr>
          <w:color w:val="231F20"/>
        </w:rPr>
        <w:t>I </w:t>
      </w:r>
      <w:r>
        <w:rPr>
          <w:color w:val="231F20"/>
          <w:spacing w:val="-3"/>
        </w:rPr>
        <w:t>am </w:t>
      </w:r>
      <w:r>
        <w:rPr>
          <w:color w:val="231F20"/>
          <w:spacing w:val="-4"/>
        </w:rPr>
        <w:t>not</w:t>
      </w:r>
      <w:r>
        <w:rPr>
          <w:color w:val="231F20"/>
          <w:spacing w:val="49"/>
        </w:rPr>
        <w:t> </w:t>
      </w:r>
      <w:r>
        <w:rPr>
          <w:color w:val="231F20"/>
          <w:spacing w:val="-4"/>
        </w:rPr>
        <w:t>responsible</w:t>
      </w:r>
      <w:r>
        <w:rPr>
          <w:color w:val="231F20"/>
          <w:spacing w:val="-22"/>
        </w:rPr>
        <w:t> </w:t>
      </w:r>
      <w:r>
        <w:rPr>
          <w:color w:val="231F20"/>
          <w:spacing w:val="-3"/>
        </w:rPr>
        <w:t>to</w:t>
      </w:r>
      <w:r>
        <w:rPr>
          <w:color w:val="231F20"/>
          <w:spacing w:val="-21"/>
        </w:rPr>
        <w:t> </w:t>
      </w:r>
      <w:r>
        <w:rPr>
          <w:color w:val="231F20"/>
          <w:spacing w:val="-8"/>
        </w:rPr>
        <w:t>pay.</w:t>
      </w:r>
      <w:r>
        <w:rPr>
          <w:color w:val="231F20"/>
          <w:spacing w:val="-21"/>
        </w:rPr>
        <w:t> </w:t>
      </w:r>
      <w:r>
        <w:rPr>
          <w:color w:val="231F20"/>
        </w:rPr>
        <w:t>I</w:t>
      </w:r>
      <w:r>
        <w:rPr>
          <w:color w:val="231F20"/>
          <w:spacing w:val="-21"/>
        </w:rPr>
        <w:t> </w:t>
      </w:r>
      <w:r>
        <w:rPr>
          <w:color w:val="231F20"/>
        </w:rPr>
        <w:t>did</w:t>
      </w:r>
      <w:r>
        <w:rPr>
          <w:color w:val="231F20"/>
          <w:spacing w:val="-22"/>
        </w:rPr>
        <w:t> </w:t>
      </w:r>
      <w:r>
        <w:rPr>
          <w:color w:val="231F20"/>
          <w:spacing w:val="-3"/>
        </w:rPr>
        <w:t>everything</w:t>
      </w:r>
      <w:r>
        <w:rPr>
          <w:color w:val="231F20"/>
          <w:spacing w:val="-21"/>
        </w:rPr>
        <w:t> </w:t>
      </w:r>
      <w:r>
        <w:rPr>
          <w:color w:val="231F20"/>
        </w:rPr>
        <w:t>I</w:t>
      </w:r>
      <w:r>
        <w:rPr>
          <w:color w:val="231F20"/>
          <w:spacing w:val="-21"/>
        </w:rPr>
        <w:t> </w:t>
      </w:r>
      <w:r>
        <w:rPr>
          <w:color w:val="231F20"/>
          <w:spacing w:val="-3"/>
        </w:rPr>
        <w:t>was</w:t>
      </w:r>
      <w:r>
        <w:rPr>
          <w:color w:val="231F20"/>
          <w:spacing w:val="-21"/>
        </w:rPr>
        <w:t> </w:t>
      </w:r>
      <w:r>
        <w:rPr>
          <w:color w:val="231F20"/>
          <w:spacing w:val="-3"/>
        </w:rPr>
        <w:t>supposed</w:t>
      </w:r>
      <w:r>
        <w:rPr>
          <w:color w:val="231F20"/>
          <w:spacing w:val="-22"/>
        </w:rPr>
        <w:t> </w:t>
      </w:r>
      <w:r>
        <w:rPr>
          <w:color w:val="231F20"/>
          <w:spacing w:val="-3"/>
        </w:rPr>
        <w:t>to</w:t>
      </w:r>
      <w:r>
        <w:rPr>
          <w:color w:val="231F20"/>
          <w:spacing w:val="-21"/>
        </w:rPr>
        <w:t> </w:t>
      </w:r>
      <w:r>
        <w:rPr>
          <w:color w:val="231F20"/>
          <w:spacing w:val="-12"/>
        </w:rPr>
        <w:t>do.”</w:t>
      </w:r>
      <w:r>
        <w:rPr>
          <w:color w:val="231F20"/>
          <w:spacing w:val="-21"/>
        </w:rPr>
        <w:t> </w:t>
      </w:r>
      <w:r>
        <w:rPr>
          <w:color w:val="231F20"/>
          <w:spacing w:val="-3"/>
        </w:rPr>
        <w:t>She</w:t>
      </w:r>
      <w:r>
        <w:rPr>
          <w:color w:val="231F20"/>
          <w:spacing w:val="-21"/>
        </w:rPr>
        <w:t> </w:t>
      </w:r>
      <w:r>
        <w:rPr>
          <w:color w:val="231F20"/>
          <w:spacing w:val="-3"/>
        </w:rPr>
        <w:t>asked</w:t>
      </w:r>
      <w:r>
        <w:rPr>
          <w:color w:val="231F20"/>
          <w:spacing w:val="-22"/>
        </w:rPr>
        <w:t> </w:t>
      </w:r>
      <w:r>
        <w:rPr>
          <w:color w:val="231F20"/>
          <w:spacing w:val="-2"/>
        </w:rPr>
        <w:t>the </w:t>
      </w:r>
      <w:r>
        <w:rPr>
          <w:color w:val="231F20"/>
          <w:spacing w:val="-5"/>
        </w:rPr>
        <w:t>author </w:t>
      </w:r>
      <w:r>
        <w:rPr>
          <w:color w:val="231F20"/>
          <w:spacing w:val="-3"/>
        </w:rPr>
        <w:t>of </w:t>
      </w:r>
      <w:r>
        <w:rPr>
          <w:rFonts w:ascii="Palatino Linotype" w:hAnsi="Palatino Linotype"/>
          <w:i/>
          <w:color w:val="231F20"/>
          <w:spacing w:val="-5"/>
        </w:rPr>
        <w:t>Perach Shoshan </w:t>
      </w:r>
      <w:r>
        <w:rPr>
          <w:color w:val="231F20"/>
        </w:rPr>
        <w:t>if </w:t>
      </w:r>
      <w:r>
        <w:rPr>
          <w:color w:val="231F20"/>
          <w:spacing w:val="-3"/>
        </w:rPr>
        <w:t>she was correct and </w:t>
      </w:r>
      <w:r>
        <w:rPr>
          <w:color w:val="231F20"/>
          <w:spacing w:val="-5"/>
        </w:rPr>
        <w:t>exempt </w:t>
      </w:r>
      <w:r>
        <w:rPr>
          <w:color w:val="231F20"/>
          <w:spacing w:val="-4"/>
        </w:rPr>
        <w:t>from</w:t>
      </w:r>
      <w:r>
        <w:rPr>
          <w:color w:val="231F20"/>
          <w:spacing w:val="-32"/>
        </w:rPr>
        <w:t> </w:t>
      </w:r>
      <w:r>
        <w:rPr>
          <w:color w:val="231F20"/>
          <w:spacing w:val="-4"/>
        </w:rPr>
        <w:t>paying.</w:t>
      </w:r>
    </w:p>
    <w:p>
      <w:pPr>
        <w:spacing w:line="239" w:lineRule="exact" w:before="0"/>
        <w:ind w:left="479" w:right="0" w:firstLine="0"/>
        <w:jc w:val="left"/>
        <w:rPr>
          <w:sz w:val="23"/>
        </w:rPr>
      </w:pPr>
      <w:r>
        <w:rPr>
          <w:color w:val="231F20"/>
          <w:sz w:val="23"/>
        </w:rPr>
        <w:t>He responded that </w:t>
      </w:r>
      <w:r>
        <w:rPr>
          <w:rFonts w:ascii="Palatino Linotype" w:hAnsi="Palatino Linotype"/>
          <w:i/>
          <w:color w:val="231F20"/>
          <w:sz w:val="23"/>
        </w:rPr>
        <w:t>Shu”t Maharshach </w:t>
      </w:r>
      <w:r>
        <w:rPr>
          <w:color w:val="231F20"/>
          <w:sz w:val="23"/>
        </w:rPr>
        <w:t>(</w:t>
      </w:r>
      <w:r>
        <w:rPr>
          <w:rFonts w:ascii="Palatino Linotype" w:hAnsi="Palatino Linotype"/>
          <w:i/>
          <w:color w:val="231F20"/>
          <w:sz w:val="23"/>
        </w:rPr>
        <w:t>cheilek </w:t>
      </w:r>
      <w:r>
        <w:rPr>
          <w:color w:val="231F20"/>
          <w:sz w:val="23"/>
        </w:rPr>
        <w:t>2 </w:t>
      </w:r>
      <w:r>
        <w:rPr>
          <w:rFonts w:ascii="Palatino Linotype" w:hAnsi="Palatino Linotype"/>
          <w:i/>
          <w:color w:val="231F20"/>
          <w:sz w:val="23"/>
        </w:rPr>
        <w:t>siman </w:t>
      </w:r>
      <w:r>
        <w:rPr>
          <w:color w:val="231F20"/>
          <w:sz w:val="23"/>
        </w:rPr>
        <w:t>85) dealt</w:t>
      </w:r>
    </w:p>
    <w:p>
      <w:pPr>
        <w:pStyle w:val="BodyText"/>
        <w:spacing w:line="350" w:lineRule="exact" w:before="1"/>
        <w:ind w:left="120" w:right="137"/>
        <w:jc w:val="both"/>
      </w:pPr>
      <w:r>
        <w:rPr>
          <w:color w:val="231F20"/>
        </w:rPr>
        <w:t>with a similar question. </w:t>
      </w:r>
      <w:r>
        <w:rPr>
          <w:color w:val="231F20"/>
          <w:spacing w:val="-3"/>
        </w:rPr>
        <w:t>He </w:t>
      </w:r>
      <w:r>
        <w:rPr>
          <w:color w:val="231F20"/>
        </w:rPr>
        <w:t>ruled that the </w:t>
      </w:r>
      <w:r>
        <w:rPr>
          <w:rFonts w:ascii="Palatino Linotype"/>
          <w:i/>
          <w:color w:val="231F20"/>
        </w:rPr>
        <w:t>Gemara </w:t>
      </w:r>
      <w:r>
        <w:rPr>
          <w:color w:val="231F20"/>
        </w:rPr>
        <w:t>only taught its rule in regards to a volunteer watchman. </w:t>
      </w:r>
      <w:r>
        <w:rPr>
          <w:color w:val="231F20"/>
          <w:spacing w:val="-3"/>
        </w:rPr>
        <w:t>Not </w:t>
      </w:r>
      <w:r>
        <w:rPr>
          <w:color w:val="231F20"/>
        </w:rPr>
        <w:t>much is expected</w:t>
      </w:r>
      <w:r>
        <w:rPr>
          <w:color w:val="231F20"/>
          <w:spacing w:val="-35"/>
        </w:rPr>
        <w:t> </w:t>
      </w:r>
      <w:r>
        <w:rPr>
          <w:color w:val="231F20"/>
        </w:rPr>
        <w:t>from a </w:t>
      </w:r>
      <w:r>
        <w:rPr>
          <w:rFonts w:ascii="Palatino Linotype"/>
          <w:i/>
          <w:color w:val="231F20"/>
        </w:rPr>
        <w:t>shomeir </w:t>
      </w:r>
      <w:r>
        <w:rPr>
          <w:rFonts w:ascii="Palatino Linotype"/>
          <w:i/>
          <w:color w:val="231F20"/>
          <w:spacing w:val="-3"/>
        </w:rPr>
        <w:t>chinam</w:t>
      </w:r>
      <w:r>
        <w:rPr>
          <w:color w:val="231F20"/>
          <w:spacing w:val="-3"/>
        </w:rPr>
        <w:t>. </w:t>
      </w:r>
      <w:r>
        <w:rPr>
          <w:color w:val="231F20"/>
        </w:rPr>
        <w:t>Therefore, when one deposits with a </w:t>
      </w:r>
      <w:r>
        <w:rPr>
          <w:rFonts w:ascii="Palatino Linotype"/>
          <w:i/>
          <w:color w:val="231F20"/>
          <w:spacing w:val="-3"/>
        </w:rPr>
        <w:t>shomeir</w:t>
      </w:r>
      <w:r>
        <w:rPr>
          <w:rFonts w:ascii="Palatino Linotype"/>
          <w:i/>
          <w:color w:val="231F20"/>
          <w:spacing w:val="51"/>
        </w:rPr>
        <w:t> </w:t>
      </w:r>
      <w:r>
        <w:rPr>
          <w:rFonts w:ascii="Palatino Linotype"/>
          <w:i/>
          <w:color w:val="231F20"/>
          <w:spacing w:val="-3"/>
        </w:rPr>
        <w:t>chinam</w:t>
      </w:r>
      <w:r>
        <w:rPr>
          <w:color w:val="231F20"/>
          <w:spacing w:val="-3"/>
        </w:rPr>
        <w:t>, </w:t>
      </w:r>
      <w:r>
        <w:rPr>
          <w:color w:val="231F20"/>
        </w:rPr>
        <w:t>the depositor knows that the </w:t>
      </w:r>
      <w:r>
        <w:rPr>
          <w:rFonts w:ascii="Palatino Linotype"/>
          <w:i/>
          <w:color w:val="231F20"/>
        </w:rPr>
        <w:t>shomeir </w:t>
      </w:r>
      <w:r>
        <w:rPr>
          <w:color w:val="231F20"/>
        </w:rPr>
        <w:t>might give the item to his</w:t>
      </w:r>
      <w:r>
        <w:rPr>
          <w:color w:val="231F20"/>
          <w:spacing w:val="-13"/>
        </w:rPr>
        <w:t> </w:t>
      </w:r>
      <w:r>
        <w:rPr>
          <w:color w:val="231F20"/>
        </w:rPr>
        <w:t>family</w:t>
      </w:r>
      <w:r>
        <w:rPr>
          <w:color w:val="231F20"/>
          <w:spacing w:val="-12"/>
        </w:rPr>
        <w:t> </w:t>
      </w:r>
      <w:r>
        <w:rPr>
          <w:color w:val="231F20"/>
        </w:rPr>
        <w:t>members.</w:t>
      </w:r>
      <w:r>
        <w:rPr>
          <w:color w:val="231F20"/>
          <w:spacing w:val="-12"/>
        </w:rPr>
        <w:t> </w:t>
      </w:r>
      <w:r>
        <w:rPr>
          <w:color w:val="231F20"/>
          <w:spacing w:val="-4"/>
        </w:rPr>
        <w:t>However,</w:t>
      </w:r>
      <w:r>
        <w:rPr>
          <w:color w:val="231F20"/>
          <w:spacing w:val="-12"/>
        </w:rPr>
        <w:t> </w:t>
      </w:r>
      <w:r>
        <w:rPr>
          <w:color w:val="231F20"/>
        </w:rPr>
        <w:t>more</w:t>
      </w:r>
      <w:r>
        <w:rPr>
          <w:color w:val="231F20"/>
          <w:spacing w:val="-12"/>
        </w:rPr>
        <w:t> </w:t>
      </w:r>
      <w:r>
        <w:rPr>
          <w:color w:val="231F20"/>
        </w:rPr>
        <w:t>is</w:t>
      </w:r>
      <w:r>
        <w:rPr>
          <w:color w:val="231F20"/>
          <w:spacing w:val="-12"/>
        </w:rPr>
        <w:t> </w:t>
      </w:r>
      <w:r>
        <w:rPr>
          <w:color w:val="231F20"/>
        </w:rPr>
        <w:t>expected</w:t>
      </w:r>
      <w:r>
        <w:rPr>
          <w:color w:val="231F20"/>
          <w:spacing w:val="-13"/>
        </w:rPr>
        <w:t> </w:t>
      </w:r>
      <w:r>
        <w:rPr>
          <w:color w:val="231F20"/>
        </w:rPr>
        <w:t>of</w:t>
      </w:r>
      <w:r>
        <w:rPr>
          <w:color w:val="231F20"/>
          <w:spacing w:val="-12"/>
        </w:rPr>
        <w:t> </w:t>
      </w:r>
      <w:r>
        <w:rPr>
          <w:color w:val="231F20"/>
        </w:rPr>
        <w:t>a</w:t>
      </w:r>
      <w:r>
        <w:rPr>
          <w:color w:val="231F20"/>
          <w:spacing w:val="-12"/>
        </w:rPr>
        <w:t> </w:t>
      </w:r>
      <w:r>
        <w:rPr>
          <w:color w:val="231F20"/>
        </w:rPr>
        <w:t>paid</w:t>
      </w:r>
      <w:r>
        <w:rPr>
          <w:color w:val="231F20"/>
          <w:spacing w:val="-12"/>
        </w:rPr>
        <w:t> </w:t>
      </w:r>
      <w:r>
        <w:rPr>
          <w:color w:val="231F20"/>
        </w:rPr>
        <w:t>watchman. A paid watchman cannot claim that the depositor knew that he would</w:t>
      </w:r>
      <w:r>
        <w:rPr>
          <w:color w:val="231F20"/>
          <w:spacing w:val="-15"/>
        </w:rPr>
        <w:t> </w:t>
      </w:r>
      <w:r>
        <w:rPr>
          <w:color w:val="231F20"/>
        </w:rPr>
        <w:t>give</w:t>
      </w:r>
      <w:r>
        <w:rPr>
          <w:color w:val="231F20"/>
          <w:spacing w:val="-14"/>
        </w:rPr>
        <w:t> </w:t>
      </w:r>
      <w:r>
        <w:rPr>
          <w:color w:val="231F20"/>
        </w:rPr>
        <w:t>the</w:t>
      </w:r>
      <w:r>
        <w:rPr>
          <w:color w:val="231F20"/>
          <w:spacing w:val="-14"/>
        </w:rPr>
        <w:t> </w:t>
      </w:r>
      <w:r>
        <w:rPr>
          <w:color w:val="231F20"/>
        </w:rPr>
        <w:t>item</w:t>
      </w:r>
      <w:r>
        <w:rPr>
          <w:color w:val="231F20"/>
          <w:spacing w:val="-14"/>
        </w:rPr>
        <w:t> </w:t>
      </w:r>
      <w:r>
        <w:rPr>
          <w:color w:val="231F20"/>
        </w:rPr>
        <w:t>to</w:t>
      </w:r>
      <w:r>
        <w:rPr>
          <w:color w:val="231F20"/>
          <w:spacing w:val="-14"/>
        </w:rPr>
        <w:t> </w:t>
      </w:r>
      <w:r>
        <w:rPr>
          <w:color w:val="231F20"/>
        </w:rPr>
        <w:t>family</w:t>
      </w:r>
      <w:r>
        <w:rPr>
          <w:color w:val="231F20"/>
          <w:spacing w:val="-14"/>
        </w:rPr>
        <w:t> </w:t>
      </w:r>
      <w:r>
        <w:rPr>
          <w:color w:val="231F20"/>
        </w:rPr>
        <w:t>members</w:t>
      </w:r>
      <w:r>
        <w:rPr>
          <w:color w:val="231F20"/>
          <w:spacing w:val="-14"/>
        </w:rPr>
        <w:t> </w:t>
      </w:r>
      <w:r>
        <w:rPr>
          <w:color w:val="231F20"/>
        </w:rPr>
        <w:t>to</w:t>
      </w:r>
      <w:r>
        <w:rPr>
          <w:color w:val="231F20"/>
          <w:spacing w:val="-14"/>
        </w:rPr>
        <w:t> </w:t>
      </w:r>
      <w:r>
        <w:rPr>
          <w:color w:val="231F20"/>
        </w:rPr>
        <w:t>guard.</w:t>
      </w:r>
      <w:r>
        <w:rPr>
          <w:color w:val="231F20"/>
          <w:spacing w:val="-14"/>
        </w:rPr>
        <w:t> </w:t>
      </w:r>
      <w:r>
        <w:rPr>
          <w:color w:val="231F20"/>
        </w:rPr>
        <w:t>The</w:t>
      </w:r>
      <w:r>
        <w:rPr>
          <w:color w:val="231F20"/>
          <w:spacing w:val="-14"/>
        </w:rPr>
        <w:t> </w:t>
      </w:r>
      <w:r>
        <w:rPr>
          <w:color w:val="231F20"/>
        </w:rPr>
        <w:t>paid</w:t>
      </w:r>
      <w:r>
        <w:rPr>
          <w:color w:val="231F20"/>
          <w:spacing w:val="-14"/>
        </w:rPr>
        <w:t> </w:t>
      </w:r>
      <w:r>
        <w:rPr>
          <w:color w:val="231F20"/>
        </w:rPr>
        <w:t>watchman must watch the item himself. Therefore, in our case, since she was</w:t>
      </w:r>
      <w:r>
        <w:rPr>
          <w:color w:val="231F20"/>
          <w:spacing w:val="-41"/>
        </w:rPr>
        <w:t> </w:t>
      </w:r>
      <w:r>
        <w:rPr>
          <w:color w:val="231F20"/>
        </w:rPr>
        <w:t>a paid</w:t>
      </w:r>
      <w:r>
        <w:rPr>
          <w:color w:val="231F20"/>
          <w:spacing w:val="-13"/>
        </w:rPr>
        <w:t> </w:t>
      </w:r>
      <w:r>
        <w:rPr>
          <w:color w:val="231F20"/>
        </w:rPr>
        <w:t>watchman,</w:t>
      </w:r>
      <w:r>
        <w:rPr>
          <w:color w:val="231F20"/>
          <w:spacing w:val="-13"/>
        </w:rPr>
        <w:t> </w:t>
      </w:r>
      <w:r>
        <w:rPr>
          <w:color w:val="231F20"/>
        </w:rPr>
        <w:t>she</w:t>
      </w:r>
      <w:r>
        <w:rPr>
          <w:color w:val="231F20"/>
          <w:spacing w:val="-13"/>
        </w:rPr>
        <w:t> </w:t>
      </w:r>
      <w:r>
        <w:rPr>
          <w:color w:val="231F20"/>
        </w:rPr>
        <w:t>was</w:t>
      </w:r>
      <w:r>
        <w:rPr>
          <w:color w:val="231F20"/>
          <w:spacing w:val="-12"/>
        </w:rPr>
        <w:t> </w:t>
      </w:r>
      <w:r>
        <w:rPr>
          <w:color w:val="231F20"/>
        </w:rPr>
        <w:t>responsible</w:t>
      </w:r>
      <w:r>
        <w:rPr>
          <w:color w:val="231F20"/>
          <w:spacing w:val="-13"/>
        </w:rPr>
        <w:t> </w:t>
      </w:r>
      <w:r>
        <w:rPr>
          <w:color w:val="231F20"/>
        </w:rPr>
        <w:t>to</w:t>
      </w:r>
      <w:r>
        <w:rPr>
          <w:color w:val="231F20"/>
          <w:spacing w:val="-13"/>
        </w:rPr>
        <w:t> </w:t>
      </w:r>
      <w:r>
        <w:rPr>
          <w:color w:val="231F20"/>
        </w:rPr>
        <w:t>pay</w:t>
      </w:r>
      <w:r>
        <w:rPr>
          <w:color w:val="231F20"/>
          <w:spacing w:val="-12"/>
        </w:rPr>
        <w:t> </w:t>
      </w:r>
      <w:r>
        <w:rPr>
          <w:color w:val="231F20"/>
        </w:rPr>
        <w:t>back</w:t>
      </w:r>
      <w:r>
        <w:rPr>
          <w:color w:val="231F20"/>
          <w:spacing w:val="-13"/>
        </w:rPr>
        <w:t> </w:t>
      </w:r>
      <w:r>
        <w:rPr>
          <w:color w:val="231F20"/>
        </w:rPr>
        <w:t>for</w:t>
      </w:r>
      <w:r>
        <w:rPr>
          <w:color w:val="231F20"/>
          <w:spacing w:val="-13"/>
        </w:rPr>
        <w:t> </w:t>
      </w:r>
      <w:r>
        <w:rPr>
          <w:color w:val="231F20"/>
        </w:rPr>
        <w:t>the</w:t>
      </w:r>
      <w:r>
        <w:rPr>
          <w:color w:val="231F20"/>
          <w:spacing w:val="-12"/>
        </w:rPr>
        <w:t> </w:t>
      </w:r>
      <w:r>
        <w:rPr>
          <w:color w:val="231F20"/>
        </w:rPr>
        <w:t>jewelry</w:t>
      </w:r>
      <w:r>
        <w:rPr>
          <w:color w:val="231F20"/>
          <w:spacing w:val="-13"/>
        </w:rPr>
        <w:t> </w:t>
      </w:r>
      <w:r>
        <w:rPr>
          <w:color w:val="231F20"/>
        </w:rPr>
        <w:t>even though it had been the housekeeper who stole. </w:t>
      </w:r>
      <w:r>
        <w:rPr>
          <w:rFonts w:ascii="Palatino Linotype"/>
          <w:i/>
          <w:color w:val="231F20"/>
        </w:rPr>
        <w:t>Ritva </w:t>
      </w:r>
      <w:r>
        <w:rPr>
          <w:color w:val="231F20"/>
        </w:rPr>
        <w:t>in our </w:t>
      </w:r>
      <w:r>
        <w:rPr>
          <w:rFonts w:ascii="Palatino Linotype"/>
          <w:i/>
          <w:color w:val="231F20"/>
        </w:rPr>
        <w:t>sugya </w:t>
      </w:r>
      <w:r>
        <w:rPr>
          <w:color w:val="231F20"/>
        </w:rPr>
        <w:t>supported this view of </w:t>
      </w:r>
      <w:r>
        <w:rPr>
          <w:rFonts w:ascii="Palatino Linotype"/>
          <w:i/>
          <w:color w:val="231F20"/>
          <w:spacing w:val="-3"/>
        </w:rPr>
        <w:t>Maharshach</w:t>
      </w:r>
      <w:r>
        <w:rPr>
          <w:color w:val="231F20"/>
          <w:spacing w:val="-3"/>
        </w:rPr>
        <w:t>, </w:t>
      </w:r>
      <w:r>
        <w:rPr>
          <w:color w:val="231F20"/>
        </w:rPr>
        <w:t>that the </w:t>
      </w:r>
      <w:r>
        <w:rPr>
          <w:rFonts w:ascii="Palatino Linotype"/>
          <w:i/>
          <w:color w:val="231F20"/>
        </w:rPr>
        <w:t>Gemara </w:t>
      </w:r>
      <w:r>
        <w:rPr>
          <w:color w:val="231F20"/>
        </w:rPr>
        <w:t>is only dealing with</w:t>
      </w:r>
      <w:r>
        <w:rPr>
          <w:color w:val="231F20"/>
          <w:spacing w:val="-10"/>
        </w:rPr>
        <w:t> </w:t>
      </w:r>
      <w:r>
        <w:rPr>
          <w:color w:val="231F20"/>
        </w:rPr>
        <w:t>an</w:t>
      </w:r>
      <w:r>
        <w:rPr>
          <w:color w:val="231F20"/>
          <w:spacing w:val="-9"/>
        </w:rPr>
        <w:t> </w:t>
      </w:r>
      <w:r>
        <w:rPr>
          <w:color w:val="231F20"/>
        </w:rPr>
        <w:t>unpaid</w:t>
      </w:r>
      <w:r>
        <w:rPr>
          <w:color w:val="231F20"/>
          <w:spacing w:val="-9"/>
        </w:rPr>
        <w:t> </w:t>
      </w:r>
      <w:r>
        <w:rPr>
          <w:color w:val="231F20"/>
        </w:rPr>
        <w:t>watchman.</w:t>
      </w:r>
      <w:r>
        <w:rPr>
          <w:color w:val="231F20"/>
          <w:spacing w:val="-9"/>
        </w:rPr>
        <w:t> </w:t>
      </w:r>
      <w:r>
        <w:rPr>
          <w:rFonts w:ascii="Palatino Linotype"/>
          <w:i/>
          <w:color w:val="231F20"/>
          <w:spacing w:val="-3"/>
        </w:rPr>
        <w:t>Perach</w:t>
      </w:r>
      <w:r>
        <w:rPr>
          <w:rFonts w:ascii="Palatino Linotype"/>
          <w:i/>
          <w:color w:val="231F20"/>
          <w:spacing w:val="-8"/>
        </w:rPr>
        <w:t> </w:t>
      </w:r>
      <w:r>
        <w:rPr>
          <w:rFonts w:ascii="Palatino Linotype"/>
          <w:i/>
          <w:color w:val="231F20"/>
          <w:spacing w:val="-3"/>
        </w:rPr>
        <w:t>Shoshan</w:t>
      </w:r>
      <w:r>
        <w:rPr>
          <w:rFonts w:ascii="Palatino Linotype"/>
          <w:i/>
          <w:color w:val="231F20"/>
          <w:spacing w:val="-8"/>
        </w:rPr>
        <w:t> </w:t>
      </w:r>
      <w:r>
        <w:rPr>
          <w:color w:val="231F20"/>
        </w:rPr>
        <w:t>ruled</w:t>
      </w:r>
      <w:r>
        <w:rPr>
          <w:color w:val="231F20"/>
          <w:spacing w:val="-9"/>
        </w:rPr>
        <w:t> </w:t>
      </w:r>
      <w:r>
        <w:rPr>
          <w:color w:val="231F20"/>
        </w:rPr>
        <w:t>that</w:t>
      </w:r>
      <w:r>
        <w:rPr>
          <w:color w:val="231F20"/>
          <w:spacing w:val="-9"/>
        </w:rPr>
        <w:t> </w:t>
      </w:r>
      <w:r>
        <w:rPr>
          <w:color w:val="231F20"/>
        </w:rPr>
        <w:t>the</w:t>
      </w:r>
      <w:r>
        <w:rPr>
          <w:color w:val="231F20"/>
          <w:spacing w:val="-10"/>
        </w:rPr>
        <w:t> </w:t>
      </w:r>
      <w:r>
        <w:rPr>
          <w:color w:val="231F20"/>
        </w:rPr>
        <w:t>woman</w:t>
      </w:r>
      <w:r>
        <w:rPr>
          <w:color w:val="231F20"/>
          <w:spacing w:val="-9"/>
        </w:rPr>
        <w:t> </w:t>
      </w:r>
      <w:r>
        <w:rPr>
          <w:color w:val="231F20"/>
        </w:rPr>
        <w:t>had to reimburse her friend (</w:t>
      </w:r>
      <w:r>
        <w:rPr>
          <w:rFonts w:ascii="Palatino Linotype"/>
          <w:i/>
          <w:color w:val="231F20"/>
        </w:rPr>
        <w:t>Daf </w:t>
      </w:r>
      <w:r>
        <w:rPr>
          <w:rFonts w:ascii="Palatino Linotype"/>
          <w:i/>
          <w:color w:val="231F20"/>
          <w:spacing w:val="-8"/>
        </w:rPr>
        <w:t>Yomi</w:t>
      </w:r>
      <w:r>
        <w:rPr>
          <w:rFonts w:ascii="Palatino Linotype"/>
          <w:i/>
          <w:color w:val="231F20"/>
          <w:spacing w:val="-1"/>
        </w:rPr>
        <w:t> </w:t>
      </w:r>
      <w:r>
        <w:rPr>
          <w:rFonts w:ascii="Palatino Linotype"/>
          <w:i/>
          <w:color w:val="231F20"/>
        </w:rPr>
        <w:t>Digest</w:t>
      </w:r>
      <w:r>
        <w:rPr>
          <w:color w:val="231F20"/>
        </w:rPr>
        <w:t>).</w:t>
      </w:r>
    </w:p>
    <w:p>
      <w:pPr>
        <w:spacing w:after="0" w:line="350" w:lineRule="exact"/>
        <w:jc w:val="both"/>
        <w:sectPr>
          <w:footerReference w:type="default" r:id="rId10"/>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37 </w:t>
      </w:r>
    </w:p>
    <w:p>
      <w:pPr>
        <w:pStyle w:val="BodyText"/>
        <w:rPr>
          <w:rFonts w:ascii="Palatino Linotype"/>
          <w:b/>
          <w:i/>
          <w:sz w:val="38"/>
        </w:rPr>
      </w:pPr>
    </w:p>
    <w:p>
      <w:pPr>
        <w:pStyle w:val="BodyText"/>
        <w:spacing w:before="9"/>
        <w:rPr>
          <w:rFonts w:ascii="Palatino Linotype"/>
          <w:b/>
          <w:i/>
          <w:sz w:val="26"/>
        </w:rPr>
      </w:pPr>
    </w:p>
    <w:p>
      <w:pPr>
        <w:spacing w:before="0"/>
        <w:ind w:left="0" w:right="19" w:firstLine="0"/>
        <w:jc w:val="center"/>
        <w:rPr>
          <w:rFonts w:ascii="Cambria"/>
          <w:b/>
          <w:sz w:val="32"/>
        </w:rPr>
      </w:pPr>
      <w:r>
        <w:rPr>
          <w:rFonts w:ascii="Cambria"/>
          <w:b/>
          <w:color w:val="231F20"/>
          <w:sz w:val="32"/>
        </w:rPr>
        <w:t>Using a Lie Detector to Return a Lost Object</w:t>
      </w:r>
    </w:p>
    <w:p>
      <w:pPr>
        <w:pStyle w:val="BodyText"/>
        <w:rPr>
          <w:rFonts w:ascii="Cambria"/>
          <w:b/>
          <w:sz w:val="44"/>
        </w:rPr>
      </w:pPr>
    </w:p>
    <w:p>
      <w:pPr>
        <w:pStyle w:val="BodyText"/>
        <w:spacing w:line="309" w:lineRule="auto" w:before="293"/>
        <w:ind w:left="119" w:right="136"/>
        <w:jc w:val="both"/>
      </w:pPr>
      <w:r>
        <w:rPr>
          <w:color w:val="231F20"/>
        </w:rPr>
        <w:t>Our </w:t>
      </w:r>
      <w:r>
        <w:rPr>
          <w:rFonts w:ascii="Palatino Linotype" w:hAnsi="Palatino Linotype"/>
          <w:i/>
          <w:color w:val="231F20"/>
          <w:spacing w:val="-3"/>
        </w:rPr>
        <w:t>Mishnah </w:t>
      </w:r>
      <w:r>
        <w:rPr>
          <w:color w:val="231F20"/>
        </w:rPr>
        <w:t>taught that the view of the Sages was that if two men deposited money with me to watch—one gave a hundred and the other two hundred—if both come and claim they had deposited the two hundred, I am to give each one hundred and wait with the other hundred until Elijah (meaning, I guard it and wait for Messianic times for the disputed amount to be decided). Rav Zilberstein</w:t>
      </w:r>
      <w:r>
        <w:rPr>
          <w:color w:val="231F20"/>
          <w:spacing w:val="-34"/>
        </w:rPr>
        <w:t> </w:t>
      </w:r>
      <w:r>
        <w:rPr>
          <w:color w:val="231F20"/>
        </w:rPr>
        <w:t>raised the following modern question. </w:t>
      </w:r>
      <w:r>
        <w:rPr>
          <w:color w:val="231F20"/>
          <w:spacing w:val="-12"/>
        </w:rPr>
        <w:t>We </w:t>
      </w:r>
      <w:r>
        <w:rPr>
          <w:color w:val="231F20"/>
        </w:rPr>
        <w:t>now have machines that can tell with</w:t>
      </w:r>
      <w:r>
        <w:rPr>
          <w:color w:val="231F20"/>
          <w:spacing w:val="-6"/>
        </w:rPr>
        <w:t> </w:t>
      </w:r>
      <w:r>
        <w:rPr>
          <w:color w:val="231F20"/>
        </w:rPr>
        <w:t>a</w:t>
      </w:r>
      <w:r>
        <w:rPr>
          <w:color w:val="231F20"/>
          <w:spacing w:val="-6"/>
        </w:rPr>
        <w:t> </w:t>
      </w:r>
      <w:r>
        <w:rPr>
          <w:color w:val="231F20"/>
        </w:rPr>
        <w:t>high</w:t>
      </w:r>
      <w:r>
        <w:rPr>
          <w:color w:val="231F20"/>
          <w:spacing w:val="-5"/>
        </w:rPr>
        <w:t> </w:t>
      </w:r>
      <w:r>
        <w:rPr>
          <w:color w:val="231F20"/>
        </w:rPr>
        <w:t>degree</w:t>
      </w:r>
      <w:r>
        <w:rPr>
          <w:color w:val="231F20"/>
          <w:spacing w:val="-6"/>
        </w:rPr>
        <w:t> </w:t>
      </w:r>
      <w:r>
        <w:rPr>
          <w:color w:val="231F20"/>
        </w:rPr>
        <w:t>of</w:t>
      </w:r>
      <w:r>
        <w:rPr>
          <w:color w:val="231F20"/>
          <w:spacing w:val="-6"/>
        </w:rPr>
        <w:t> </w:t>
      </w:r>
      <w:r>
        <w:rPr>
          <w:color w:val="231F20"/>
        </w:rPr>
        <w:t>accuracy</w:t>
      </w:r>
      <w:r>
        <w:rPr>
          <w:color w:val="231F20"/>
          <w:spacing w:val="-5"/>
        </w:rPr>
        <w:t> </w:t>
      </w:r>
      <w:r>
        <w:rPr>
          <w:color w:val="231F20"/>
        </w:rPr>
        <w:t>if</w:t>
      </w:r>
      <w:r>
        <w:rPr>
          <w:color w:val="231F20"/>
          <w:spacing w:val="-6"/>
        </w:rPr>
        <w:t> </w:t>
      </w:r>
      <w:r>
        <w:rPr>
          <w:color w:val="231F20"/>
        </w:rPr>
        <w:t>someone</w:t>
      </w:r>
      <w:r>
        <w:rPr>
          <w:color w:val="231F20"/>
          <w:spacing w:val="-5"/>
        </w:rPr>
        <w:t> </w:t>
      </w:r>
      <w:r>
        <w:rPr>
          <w:color w:val="231F20"/>
        </w:rPr>
        <w:t>is</w:t>
      </w:r>
      <w:r>
        <w:rPr>
          <w:color w:val="231F20"/>
          <w:spacing w:val="-6"/>
        </w:rPr>
        <w:t> </w:t>
      </w:r>
      <w:r>
        <w:rPr>
          <w:color w:val="231F20"/>
        </w:rPr>
        <w:t>lying.</w:t>
      </w:r>
      <w:r>
        <w:rPr>
          <w:color w:val="231F20"/>
          <w:spacing w:val="-6"/>
        </w:rPr>
        <w:t> </w:t>
      </w:r>
      <w:r>
        <w:rPr>
          <w:color w:val="231F20"/>
        </w:rPr>
        <w:t>If</w:t>
      </w:r>
      <w:r>
        <w:rPr>
          <w:color w:val="231F20"/>
          <w:spacing w:val="-5"/>
        </w:rPr>
        <w:t> </w:t>
      </w:r>
      <w:r>
        <w:rPr>
          <w:color w:val="231F20"/>
        </w:rPr>
        <w:t>I</w:t>
      </w:r>
      <w:r>
        <w:rPr>
          <w:color w:val="231F20"/>
          <w:spacing w:val="-6"/>
        </w:rPr>
        <w:t> </w:t>
      </w:r>
      <w:r>
        <w:rPr>
          <w:color w:val="231F20"/>
        </w:rPr>
        <w:t>administered a</w:t>
      </w:r>
      <w:r>
        <w:rPr>
          <w:color w:val="231F20"/>
          <w:spacing w:val="-6"/>
        </w:rPr>
        <w:t> </w:t>
      </w:r>
      <w:r>
        <w:rPr>
          <w:color w:val="231F20"/>
        </w:rPr>
        <w:t>lie</w:t>
      </w:r>
      <w:r>
        <w:rPr>
          <w:color w:val="231F20"/>
          <w:spacing w:val="-6"/>
        </w:rPr>
        <w:t> </w:t>
      </w:r>
      <w:r>
        <w:rPr>
          <w:color w:val="231F20"/>
        </w:rPr>
        <w:t>detector</w:t>
      </w:r>
      <w:r>
        <w:rPr>
          <w:color w:val="231F20"/>
          <w:spacing w:val="-6"/>
        </w:rPr>
        <w:t> </w:t>
      </w:r>
      <w:r>
        <w:rPr>
          <w:color w:val="231F20"/>
        </w:rPr>
        <w:t>test</w:t>
      </w:r>
      <w:r>
        <w:rPr>
          <w:color w:val="231F20"/>
          <w:spacing w:val="-5"/>
        </w:rPr>
        <w:t> </w:t>
      </w:r>
      <w:r>
        <w:rPr>
          <w:color w:val="231F20"/>
        </w:rPr>
        <w:t>to</w:t>
      </w:r>
      <w:r>
        <w:rPr>
          <w:color w:val="231F20"/>
          <w:spacing w:val="-6"/>
        </w:rPr>
        <w:t> </w:t>
      </w:r>
      <w:r>
        <w:rPr>
          <w:color w:val="231F20"/>
        </w:rPr>
        <w:t>each</w:t>
      </w:r>
      <w:r>
        <w:rPr>
          <w:color w:val="231F20"/>
          <w:spacing w:val="-6"/>
        </w:rPr>
        <w:t> </w:t>
      </w:r>
      <w:r>
        <w:rPr>
          <w:color w:val="231F20"/>
        </w:rPr>
        <w:t>claimant</w:t>
      </w:r>
      <w:r>
        <w:rPr>
          <w:color w:val="231F20"/>
          <w:spacing w:val="-6"/>
        </w:rPr>
        <w:t> </w:t>
      </w:r>
      <w:r>
        <w:rPr>
          <w:color w:val="231F20"/>
        </w:rPr>
        <w:t>and</w:t>
      </w:r>
      <w:r>
        <w:rPr>
          <w:color w:val="231F20"/>
          <w:spacing w:val="-5"/>
        </w:rPr>
        <w:t> </w:t>
      </w:r>
      <w:r>
        <w:rPr>
          <w:color w:val="231F20"/>
        </w:rPr>
        <w:t>one</w:t>
      </w:r>
      <w:r>
        <w:rPr>
          <w:color w:val="231F20"/>
          <w:spacing w:val="-6"/>
        </w:rPr>
        <w:t> </w:t>
      </w:r>
      <w:r>
        <w:rPr>
          <w:color w:val="231F20"/>
        </w:rPr>
        <w:t>seemed</w:t>
      </w:r>
      <w:r>
        <w:rPr>
          <w:color w:val="231F20"/>
          <w:spacing w:val="-6"/>
        </w:rPr>
        <w:t> </w:t>
      </w:r>
      <w:r>
        <w:rPr>
          <w:color w:val="231F20"/>
        </w:rPr>
        <w:t>far</w:t>
      </w:r>
      <w:r>
        <w:rPr>
          <w:color w:val="231F20"/>
          <w:spacing w:val="-6"/>
        </w:rPr>
        <w:t> </w:t>
      </w:r>
      <w:r>
        <w:rPr>
          <w:color w:val="231F20"/>
        </w:rPr>
        <w:t>more</w:t>
      </w:r>
      <w:r>
        <w:rPr>
          <w:color w:val="231F20"/>
          <w:spacing w:val="-5"/>
        </w:rPr>
        <w:t> </w:t>
      </w:r>
      <w:r>
        <w:rPr>
          <w:color w:val="231F20"/>
        </w:rPr>
        <w:t>credible than his friend, would </w:t>
      </w:r>
      <w:r>
        <w:rPr>
          <w:rFonts w:ascii="Palatino Linotype" w:hAnsi="Palatino Linotype"/>
          <w:i/>
          <w:color w:val="231F20"/>
        </w:rPr>
        <w:t>halachah </w:t>
      </w:r>
      <w:r>
        <w:rPr>
          <w:color w:val="231F20"/>
        </w:rPr>
        <w:t>say that the depositor who passed the lie detector test deserved the two</w:t>
      </w:r>
      <w:r>
        <w:rPr>
          <w:color w:val="231F20"/>
          <w:spacing w:val="6"/>
        </w:rPr>
        <w:t> </w:t>
      </w:r>
      <w:r>
        <w:rPr>
          <w:color w:val="231F20"/>
        </w:rPr>
        <w:t>hundred?</w:t>
      </w:r>
    </w:p>
    <w:p>
      <w:pPr>
        <w:pStyle w:val="BodyText"/>
        <w:spacing w:line="292" w:lineRule="auto" w:before="43"/>
        <w:ind w:left="120" w:right="137" w:firstLine="360"/>
        <w:jc w:val="both"/>
      </w:pPr>
      <w:r>
        <w:rPr>
          <w:color w:val="231F20"/>
        </w:rPr>
        <w:t>Rav</w:t>
      </w:r>
      <w:r>
        <w:rPr>
          <w:color w:val="231F20"/>
          <w:spacing w:val="-7"/>
        </w:rPr>
        <w:t> </w:t>
      </w:r>
      <w:r>
        <w:rPr>
          <w:color w:val="231F20"/>
        </w:rPr>
        <w:t>Zilberstein</w:t>
      </w:r>
      <w:r>
        <w:rPr>
          <w:color w:val="231F20"/>
          <w:spacing w:val="-6"/>
        </w:rPr>
        <w:t> </w:t>
      </w:r>
      <w:r>
        <w:rPr>
          <w:color w:val="231F20"/>
        </w:rPr>
        <w:t>believed</w:t>
      </w:r>
      <w:r>
        <w:rPr>
          <w:color w:val="231F20"/>
          <w:spacing w:val="-7"/>
        </w:rPr>
        <w:t> </w:t>
      </w:r>
      <w:r>
        <w:rPr>
          <w:color w:val="231F20"/>
        </w:rPr>
        <w:t>that</w:t>
      </w:r>
      <w:r>
        <w:rPr>
          <w:color w:val="231F20"/>
          <w:spacing w:val="-6"/>
        </w:rPr>
        <w:t> </w:t>
      </w:r>
      <w:r>
        <w:rPr>
          <w:color w:val="231F20"/>
        </w:rPr>
        <w:t>a</w:t>
      </w:r>
      <w:r>
        <w:rPr>
          <w:color w:val="231F20"/>
          <w:spacing w:val="-6"/>
        </w:rPr>
        <w:t> </w:t>
      </w:r>
      <w:r>
        <w:rPr>
          <w:color w:val="231F20"/>
        </w:rPr>
        <w:t>successful</w:t>
      </w:r>
      <w:r>
        <w:rPr>
          <w:color w:val="231F20"/>
          <w:spacing w:val="-7"/>
        </w:rPr>
        <w:t> </w:t>
      </w:r>
      <w:r>
        <w:rPr>
          <w:color w:val="231F20"/>
        </w:rPr>
        <w:t>lie</w:t>
      </w:r>
      <w:r>
        <w:rPr>
          <w:color w:val="231F20"/>
          <w:spacing w:val="-6"/>
        </w:rPr>
        <w:t> </w:t>
      </w:r>
      <w:r>
        <w:rPr>
          <w:color w:val="231F20"/>
        </w:rPr>
        <w:t>detector</w:t>
      </w:r>
      <w:r>
        <w:rPr>
          <w:color w:val="231F20"/>
          <w:spacing w:val="-7"/>
        </w:rPr>
        <w:t> </w:t>
      </w:r>
      <w:r>
        <w:rPr>
          <w:color w:val="231F20"/>
        </w:rPr>
        <w:t>test</w:t>
      </w:r>
      <w:r>
        <w:rPr>
          <w:color w:val="231F20"/>
          <w:spacing w:val="-6"/>
        </w:rPr>
        <w:t> </w:t>
      </w:r>
      <w:r>
        <w:rPr>
          <w:color w:val="231F20"/>
        </w:rPr>
        <w:t>would be very powerful. The machine has eighty percent accuracy. Such  a high degree of accuracy would be a strong </w:t>
      </w:r>
      <w:r>
        <w:rPr>
          <w:color w:val="231F20"/>
          <w:spacing w:val="-3"/>
        </w:rPr>
        <w:t>majority, </w:t>
      </w:r>
      <w:r>
        <w:rPr>
          <w:color w:val="231F20"/>
        </w:rPr>
        <w:t>a </w:t>
      </w:r>
      <w:r>
        <w:rPr>
          <w:rFonts w:ascii="Palatino Linotype" w:hAnsi="Palatino Linotype"/>
          <w:i/>
          <w:color w:val="231F20"/>
          <w:spacing w:val="-3"/>
        </w:rPr>
        <w:t>rov</w:t>
      </w:r>
      <w:r>
        <w:rPr>
          <w:color w:val="231F20"/>
          <w:spacing w:val="-3"/>
        </w:rPr>
        <w:t>. </w:t>
      </w:r>
      <w:r>
        <w:rPr>
          <w:rFonts w:ascii="Palatino Linotype" w:hAnsi="Palatino Linotype"/>
          <w:i/>
          <w:color w:val="231F20"/>
          <w:spacing w:val="-4"/>
        </w:rPr>
        <w:t>Shu”t</w:t>
      </w:r>
      <w:r>
        <w:rPr>
          <w:rFonts w:ascii="Palatino Linotype" w:hAnsi="Palatino Linotype"/>
          <w:i/>
          <w:color w:val="231F20"/>
          <w:spacing w:val="49"/>
        </w:rPr>
        <w:t> </w:t>
      </w:r>
      <w:r>
        <w:rPr>
          <w:rFonts w:ascii="Palatino Linotype" w:hAnsi="Palatino Linotype"/>
          <w:i/>
          <w:color w:val="231F20"/>
        </w:rPr>
        <w:t>Bris</w:t>
      </w:r>
      <w:r>
        <w:rPr>
          <w:rFonts w:ascii="Palatino Linotype" w:hAnsi="Palatino Linotype"/>
          <w:i/>
          <w:color w:val="231F20"/>
          <w:spacing w:val="-10"/>
        </w:rPr>
        <w:t> </w:t>
      </w:r>
      <w:r>
        <w:rPr>
          <w:rFonts w:ascii="Palatino Linotype" w:hAnsi="Palatino Linotype"/>
          <w:i/>
          <w:color w:val="231F20"/>
          <w:spacing w:val="-5"/>
        </w:rPr>
        <w:t>Avraham</w:t>
      </w:r>
      <w:r>
        <w:rPr>
          <w:rFonts w:ascii="Palatino Linotype" w:hAnsi="Palatino Linotype"/>
          <w:i/>
          <w:color w:val="231F20"/>
          <w:spacing w:val="-10"/>
        </w:rPr>
        <w:t> </w:t>
      </w:r>
      <w:r>
        <w:rPr>
          <w:color w:val="231F20"/>
          <w:spacing w:val="-2"/>
        </w:rPr>
        <w:t>(</w:t>
      </w:r>
      <w:r>
        <w:rPr>
          <w:rFonts w:ascii="Palatino Linotype" w:hAnsi="Palatino Linotype"/>
          <w:i/>
          <w:color w:val="231F20"/>
          <w:spacing w:val="-2"/>
        </w:rPr>
        <w:t>siman</w:t>
      </w:r>
      <w:r>
        <w:rPr>
          <w:rFonts w:ascii="Palatino Linotype" w:hAnsi="Palatino Linotype"/>
          <w:i/>
          <w:color w:val="231F20"/>
          <w:spacing w:val="-11"/>
        </w:rPr>
        <w:t> </w:t>
      </w:r>
      <w:r>
        <w:rPr>
          <w:color w:val="231F20"/>
        </w:rPr>
        <w:t>13)</w:t>
      </w:r>
      <w:r>
        <w:rPr>
          <w:color w:val="231F20"/>
          <w:spacing w:val="-10"/>
        </w:rPr>
        <w:t> </w:t>
      </w:r>
      <w:r>
        <w:rPr>
          <w:color w:val="231F20"/>
        </w:rPr>
        <w:t>taught</w:t>
      </w:r>
      <w:r>
        <w:rPr>
          <w:color w:val="231F20"/>
          <w:spacing w:val="-10"/>
        </w:rPr>
        <w:t> </w:t>
      </w:r>
      <w:r>
        <w:rPr>
          <w:color w:val="231F20"/>
        </w:rPr>
        <w:t>that</w:t>
      </w:r>
      <w:r>
        <w:rPr>
          <w:color w:val="231F20"/>
          <w:spacing w:val="-11"/>
        </w:rPr>
        <w:t> </w:t>
      </w:r>
      <w:r>
        <w:rPr>
          <w:color w:val="231F20"/>
        </w:rPr>
        <w:t>a</w:t>
      </w:r>
      <w:r>
        <w:rPr>
          <w:color w:val="231F20"/>
          <w:spacing w:val="-10"/>
        </w:rPr>
        <w:t> </w:t>
      </w:r>
      <w:r>
        <w:rPr>
          <w:rFonts w:ascii="Palatino Linotype" w:hAnsi="Palatino Linotype"/>
          <w:i/>
          <w:color w:val="231F20"/>
          <w:spacing w:val="-3"/>
        </w:rPr>
        <w:t>rov</w:t>
      </w:r>
      <w:r>
        <w:rPr>
          <w:rFonts w:ascii="Palatino Linotype" w:hAnsi="Palatino Linotype"/>
          <w:i/>
          <w:color w:val="231F20"/>
          <w:spacing w:val="-10"/>
        </w:rPr>
        <w:t> </w:t>
      </w:r>
      <w:r>
        <w:rPr>
          <w:color w:val="231F20"/>
        </w:rPr>
        <w:t>can</w:t>
      </w:r>
      <w:r>
        <w:rPr>
          <w:color w:val="231F20"/>
          <w:spacing w:val="-11"/>
        </w:rPr>
        <w:t> </w:t>
      </w:r>
      <w:r>
        <w:rPr>
          <w:color w:val="231F20"/>
        </w:rPr>
        <w:t>be</w:t>
      </w:r>
      <w:r>
        <w:rPr>
          <w:color w:val="231F20"/>
          <w:spacing w:val="-10"/>
        </w:rPr>
        <w:t> </w:t>
      </w:r>
      <w:r>
        <w:rPr>
          <w:color w:val="231F20"/>
        </w:rPr>
        <w:t>effective</w:t>
      </w:r>
      <w:r>
        <w:rPr>
          <w:color w:val="231F20"/>
          <w:spacing w:val="-10"/>
        </w:rPr>
        <w:t> </w:t>
      </w:r>
      <w:r>
        <w:rPr>
          <w:color w:val="231F20"/>
        </w:rPr>
        <w:t>to</w:t>
      </w:r>
      <w:r>
        <w:rPr>
          <w:color w:val="231F20"/>
          <w:spacing w:val="-11"/>
        </w:rPr>
        <w:t> </w:t>
      </w:r>
      <w:r>
        <w:rPr>
          <w:color w:val="231F20"/>
        </w:rPr>
        <w:t>claim</w:t>
      </w:r>
      <w:r>
        <w:rPr>
          <w:color w:val="231F20"/>
          <w:spacing w:val="-10"/>
        </w:rPr>
        <w:t> </w:t>
      </w:r>
      <w:r>
        <w:rPr>
          <w:color w:val="231F20"/>
        </w:rPr>
        <w:t>a</w:t>
      </w:r>
    </w:p>
    <w:p>
      <w:pPr>
        <w:pStyle w:val="BodyText"/>
        <w:spacing w:line="285" w:lineRule="auto"/>
        <w:ind w:left="120" w:right="137"/>
        <w:jc w:val="both"/>
      </w:pPr>
      <w:r>
        <w:rPr>
          <w:color w:val="231F20"/>
        </w:rPr>
        <w:t>lost object even though a single witness is not believed to gain title to a lost object based on his </w:t>
      </w:r>
      <w:r>
        <w:rPr>
          <w:color w:val="231F20"/>
          <w:spacing w:val="-3"/>
        </w:rPr>
        <w:t>testimony. </w:t>
      </w:r>
      <w:r>
        <w:rPr>
          <w:rFonts w:ascii="Palatino Linotype"/>
          <w:i/>
          <w:color w:val="231F20"/>
        </w:rPr>
        <w:t>Rov </w:t>
      </w:r>
      <w:r>
        <w:rPr>
          <w:color w:val="231F20"/>
        </w:rPr>
        <w:t>is stronger than a single witness. If </w:t>
      </w:r>
      <w:r>
        <w:rPr>
          <w:rFonts w:ascii="Palatino Linotype"/>
          <w:i/>
          <w:color w:val="231F20"/>
          <w:spacing w:val="-3"/>
        </w:rPr>
        <w:t>rov </w:t>
      </w:r>
      <w:r>
        <w:rPr>
          <w:color w:val="231F20"/>
        </w:rPr>
        <w:t>can confer title to a lost object, it can also force a watchman to release the object and return it to its rightful </w:t>
      </w:r>
      <w:r>
        <w:rPr>
          <w:color w:val="231F20"/>
          <w:spacing w:val="-4"/>
        </w:rPr>
        <w:t>owner. </w:t>
      </w:r>
      <w:r>
        <w:rPr>
          <w:color w:val="231F20"/>
          <w:spacing w:val="2"/>
        </w:rPr>
        <w:t> </w:t>
      </w:r>
      <w:r>
        <w:rPr>
          <w:color w:val="231F20"/>
        </w:rPr>
        <w:t>A</w:t>
      </w:r>
    </w:p>
    <w:p>
      <w:pPr>
        <w:spacing w:after="0" w:line="285" w:lineRule="auto"/>
        <w:jc w:val="both"/>
        <w:sectPr>
          <w:footerReference w:type="default" r:id="rId11"/>
          <w:pgSz w:w="8640" w:h="12960"/>
          <w:pgMar w:footer="645" w:header="0" w:top="520" w:bottom="840" w:left="1080" w:right="1060"/>
          <w:pgNumType w:start="12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lie detector established an overwhelming probability that the item belongs to the man who passed the test, and the watchman should give the two hundred to that man.</w:t>
      </w:r>
    </w:p>
    <w:p>
      <w:pPr>
        <w:pStyle w:val="BodyText"/>
        <w:spacing w:line="309" w:lineRule="auto" w:before="12"/>
        <w:ind w:left="119" w:right="136" w:firstLine="360"/>
        <w:jc w:val="both"/>
      </w:pPr>
      <w:r>
        <w:rPr>
          <w:rFonts w:ascii="Palatino Linotype" w:hAnsi="Palatino Linotype"/>
          <w:i/>
          <w:color w:val="231F20"/>
          <w:spacing w:val="-3"/>
        </w:rPr>
        <w:t>Igros</w:t>
      </w:r>
      <w:r>
        <w:rPr>
          <w:rFonts w:ascii="Palatino Linotype" w:hAnsi="Palatino Linotype"/>
          <w:i/>
          <w:color w:val="231F20"/>
          <w:spacing w:val="-9"/>
        </w:rPr>
        <w:t> </w:t>
      </w:r>
      <w:r>
        <w:rPr>
          <w:rFonts w:ascii="Palatino Linotype" w:hAnsi="Palatino Linotype"/>
          <w:i/>
          <w:color w:val="231F20"/>
          <w:spacing w:val="-3"/>
        </w:rPr>
        <w:t>Moshe</w:t>
      </w:r>
      <w:r>
        <w:rPr>
          <w:rFonts w:ascii="Palatino Linotype" w:hAnsi="Palatino Linotype"/>
          <w:i/>
          <w:color w:val="231F20"/>
          <w:spacing w:val="-9"/>
        </w:rPr>
        <w:t> </w:t>
      </w:r>
      <w:r>
        <w:rPr>
          <w:color w:val="231F20"/>
        </w:rPr>
        <w:t>(</w:t>
      </w:r>
      <w:r>
        <w:rPr>
          <w:rFonts w:ascii="Palatino Linotype" w:hAnsi="Palatino Linotype"/>
          <w:i/>
          <w:color w:val="231F20"/>
        </w:rPr>
        <w:t>Even</w:t>
      </w:r>
      <w:r>
        <w:rPr>
          <w:rFonts w:ascii="Palatino Linotype" w:hAnsi="Palatino Linotype"/>
          <w:i/>
          <w:color w:val="231F20"/>
          <w:spacing w:val="-8"/>
        </w:rPr>
        <w:t> Ha’ezer</w:t>
      </w:r>
      <w:r>
        <w:rPr>
          <w:rFonts w:ascii="Palatino Linotype" w:hAnsi="Palatino Linotype"/>
          <w:i/>
          <w:color w:val="231F20"/>
          <w:spacing w:val="-9"/>
        </w:rPr>
        <w:t> </w:t>
      </w:r>
      <w:r>
        <w:rPr>
          <w:rFonts w:ascii="Palatino Linotype" w:hAnsi="Palatino Linotype"/>
          <w:i/>
          <w:color w:val="231F20"/>
        </w:rPr>
        <w:t>cheilek</w:t>
      </w:r>
      <w:r>
        <w:rPr>
          <w:rFonts w:ascii="Palatino Linotype" w:hAnsi="Palatino Linotype"/>
          <w:i/>
          <w:color w:val="231F20"/>
          <w:spacing w:val="-9"/>
        </w:rPr>
        <w:t> </w:t>
      </w:r>
      <w:r>
        <w:rPr>
          <w:color w:val="231F20"/>
        </w:rPr>
        <w:t>4</w:t>
      </w:r>
      <w:r>
        <w:rPr>
          <w:color w:val="231F20"/>
          <w:spacing w:val="-9"/>
        </w:rPr>
        <w:t> </w:t>
      </w:r>
      <w:r>
        <w:rPr>
          <w:rFonts w:ascii="Palatino Linotype" w:hAnsi="Palatino Linotype"/>
          <w:i/>
          <w:color w:val="231F20"/>
          <w:spacing w:val="-3"/>
        </w:rPr>
        <w:t>siman</w:t>
      </w:r>
      <w:r>
        <w:rPr>
          <w:rFonts w:ascii="Palatino Linotype" w:hAnsi="Palatino Linotype"/>
          <w:i/>
          <w:color w:val="231F20"/>
          <w:spacing w:val="-9"/>
        </w:rPr>
        <w:t> </w:t>
      </w:r>
      <w:r>
        <w:rPr>
          <w:color w:val="231F20"/>
        </w:rPr>
        <w:t>98)</w:t>
      </w:r>
      <w:r>
        <w:rPr>
          <w:color w:val="231F20"/>
          <w:spacing w:val="-9"/>
        </w:rPr>
        <w:t> </w:t>
      </w:r>
      <w:r>
        <w:rPr>
          <w:color w:val="231F20"/>
        </w:rPr>
        <w:t>dealt</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tragic case.</w:t>
      </w:r>
      <w:r>
        <w:rPr>
          <w:color w:val="231F20"/>
          <w:spacing w:val="-24"/>
        </w:rPr>
        <w:t> </w:t>
      </w:r>
      <w:r>
        <w:rPr>
          <w:color w:val="231F20"/>
        </w:rPr>
        <w:t>A</w:t>
      </w:r>
      <w:r>
        <w:rPr>
          <w:color w:val="231F20"/>
          <w:spacing w:val="-23"/>
        </w:rPr>
        <w:t> </w:t>
      </w:r>
      <w:r>
        <w:rPr>
          <w:color w:val="231F20"/>
        </w:rPr>
        <w:t>man</w:t>
      </w:r>
      <w:r>
        <w:rPr>
          <w:color w:val="231F20"/>
          <w:spacing w:val="-23"/>
        </w:rPr>
        <w:t> </w:t>
      </w:r>
      <w:r>
        <w:rPr>
          <w:color w:val="231F20"/>
        </w:rPr>
        <w:t>was</w:t>
      </w:r>
      <w:r>
        <w:rPr>
          <w:color w:val="231F20"/>
          <w:spacing w:val="-23"/>
        </w:rPr>
        <w:t> </w:t>
      </w:r>
      <w:r>
        <w:rPr>
          <w:color w:val="231F20"/>
        </w:rPr>
        <w:t>sick.</w:t>
      </w:r>
      <w:r>
        <w:rPr>
          <w:color w:val="231F20"/>
          <w:spacing w:val="-23"/>
        </w:rPr>
        <w:t> </w:t>
      </w:r>
      <w:r>
        <w:rPr>
          <w:color w:val="231F20"/>
          <w:spacing w:val="-3"/>
        </w:rPr>
        <w:t>He</w:t>
      </w:r>
      <w:r>
        <w:rPr>
          <w:color w:val="231F20"/>
          <w:spacing w:val="-23"/>
        </w:rPr>
        <w:t> </w:t>
      </w:r>
      <w:r>
        <w:rPr>
          <w:color w:val="231F20"/>
        </w:rPr>
        <w:t>could</w:t>
      </w:r>
      <w:r>
        <w:rPr>
          <w:color w:val="231F20"/>
          <w:spacing w:val="-23"/>
        </w:rPr>
        <w:t> </w:t>
      </w:r>
      <w:r>
        <w:rPr>
          <w:color w:val="231F20"/>
        </w:rPr>
        <w:t>not</w:t>
      </w:r>
      <w:r>
        <w:rPr>
          <w:color w:val="231F20"/>
          <w:spacing w:val="-23"/>
        </w:rPr>
        <w:t> </w:t>
      </w:r>
      <w:r>
        <w:rPr>
          <w:color w:val="231F20"/>
        </w:rPr>
        <w:t>speak.</w:t>
      </w:r>
      <w:r>
        <w:rPr>
          <w:color w:val="231F20"/>
          <w:spacing w:val="-23"/>
        </w:rPr>
        <w:t> </w:t>
      </w:r>
      <w:r>
        <w:rPr>
          <w:color w:val="231F20"/>
          <w:spacing w:val="-3"/>
        </w:rPr>
        <w:t>He</w:t>
      </w:r>
      <w:r>
        <w:rPr>
          <w:color w:val="231F20"/>
          <w:spacing w:val="-23"/>
        </w:rPr>
        <w:t> </w:t>
      </w:r>
      <w:r>
        <w:rPr>
          <w:color w:val="231F20"/>
        </w:rPr>
        <w:t>could</w:t>
      </w:r>
      <w:r>
        <w:rPr>
          <w:color w:val="231F20"/>
          <w:spacing w:val="-23"/>
        </w:rPr>
        <w:t> </w:t>
      </w:r>
      <w:r>
        <w:rPr>
          <w:color w:val="231F20"/>
        </w:rPr>
        <w:t>not</w:t>
      </w:r>
      <w:r>
        <w:rPr>
          <w:color w:val="231F20"/>
          <w:spacing w:val="-23"/>
        </w:rPr>
        <w:t> </w:t>
      </w:r>
      <w:r>
        <w:rPr>
          <w:color w:val="231F20"/>
        </w:rPr>
        <w:t>communicate. His wife did not want to stay married. The court had no way of knowing if the husband wished to give his spouse a bill of divorce. </w:t>
      </w:r>
      <w:r>
        <w:rPr>
          <w:color w:val="231F20"/>
          <w:spacing w:val="-8"/>
        </w:rPr>
        <w:t>Was</w:t>
      </w:r>
      <w:r>
        <w:rPr>
          <w:color w:val="231F20"/>
          <w:spacing w:val="-12"/>
        </w:rPr>
        <w:t> </w:t>
      </w:r>
      <w:r>
        <w:rPr>
          <w:color w:val="231F20"/>
        </w:rPr>
        <w:t>the</w:t>
      </w:r>
      <w:r>
        <w:rPr>
          <w:color w:val="231F20"/>
          <w:spacing w:val="-12"/>
        </w:rPr>
        <w:t> </w:t>
      </w:r>
      <w:r>
        <w:rPr>
          <w:color w:val="231F20"/>
        </w:rPr>
        <w:t>woman</w:t>
      </w:r>
      <w:r>
        <w:rPr>
          <w:color w:val="231F20"/>
          <w:spacing w:val="-12"/>
        </w:rPr>
        <w:t> </w:t>
      </w:r>
      <w:r>
        <w:rPr>
          <w:color w:val="231F20"/>
        </w:rPr>
        <w:t>stuck?</w:t>
      </w:r>
      <w:r>
        <w:rPr>
          <w:color w:val="231F20"/>
          <w:spacing w:val="-11"/>
        </w:rPr>
        <w:t> </w:t>
      </w:r>
      <w:r>
        <w:rPr>
          <w:color w:val="231F20"/>
        </w:rPr>
        <w:t>Rav</w:t>
      </w:r>
      <w:r>
        <w:rPr>
          <w:color w:val="231F20"/>
          <w:spacing w:val="-12"/>
        </w:rPr>
        <w:t> </w:t>
      </w:r>
      <w:r>
        <w:rPr>
          <w:color w:val="231F20"/>
        </w:rPr>
        <w:t>Moshe</w:t>
      </w:r>
      <w:r>
        <w:rPr>
          <w:color w:val="231F20"/>
          <w:spacing w:val="-12"/>
        </w:rPr>
        <w:t> </w:t>
      </w:r>
      <w:r>
        <w:rPr>
          <w:color w:val="231F20"/>
        </w:rPr>
        <w:t>Feinstein</w:t>
      </w:r>
      <w:r>
        <w:rPr>
          <w:color w:val="231F20"/>
          <w:spacing w:val="-12"/>
        </w:rPr>
        <w:t> </w:t>
      </w:r>
      <w:r>
        <w:rPr>
          <w:color w:val="231F20"/>
        </w:rPr>
        <w:t>allowed</w:t>
      </w:r>
      <w:r>
        <w:rPr>
          <w:color w:val="231F20"/>
          <w:spacing w:val="-12"/>
        </w:rPr>
        <w:t> </w:t>
      </w:r>
      <w:r>
        <w:rPr>
          <w:color w:val="231F20"/>
        </w:rPr>
        <w:t>them</w:t>
      </w:r>
      <w:r>
        <w:rPr>
          <w:color w:val="231F20"/>
          <w:spacing w:val="-11"/>
        </w:rPr>
        <w:t> </w:t>
      </w:r>
      <w:r>
        <w:rPr>
          <w:color w:val="231F20"/>
        </w:rPr>
        <w:t>to</w:t>
      </w:r>
      <w:r>
        <w:rPr>
          <w:color w:val="231F20"/>
          <w:spacing w:val="-12"/>
        </w:rPr>
        <w:t> </w:t>
      </w:r>
      <w:r>
        <w:rPr>
          <w:color w:val="231F20"/>
        </w:rPr>
        <w:t>rely</w:t>
      </w:r>
      <w:r>
        <w:rPr>
          <w:color w:val="231F20"/>
          <w:spacing w:val="-12"/>
        </w:rPr>
        <w:t> </w:t>
      </w:r>
      <w:r>
        <w:rPr>
          <w:color w:val="231F20"/>
        </w:rPr>
        <w:t>on a lie detector test. </w:t>
      </w:r>
      <w:r>
        <w:rPr>
          <w:color w:val="231F20"/>
          <w:spacing w:val="-3"/>
        </w:rPr>
        <w:t>He </w:t>
      </w:r>
      <w:r>
        <w:rPr>
          <w:color w:val="231F20"/>
        </w:rPr>
        <w:t>had the court put the electrodes on the man. They</w:t>
      </w:r>
      <w:r>
        <w:rPr>
          <w:color w:val="231F20"/>
          <w:spacing w:val="-7"/>
        </w:rPr>
        <w:t> </w:t>
      </w:r>
      <w:r>
        <w:rPr>
          <w:color w:val="231F20"/>
        </w:rPr>
        <w:t>told</w:t>
      </w:r>
      <w:r>
        <w:rPr>
          <w:color w:val="231F20"/>
          <w:spacing w:val="-7"/>
        </w:rPr>
        <w:t> </w:t>
      </w:r>
      <w:r>
        <w:rPr>
          <w:color w:val="231F20"/>
        </w:rPr>
        <w:t>him</w:t>
      </w:r>
      <w:r>
        <w:rPr>
          <w:color w:val="231F20"/>
          <w:spacing w:val="-6"/>
        </w:rPr>
        <w:t> </w:t>
      </w:r>
      <w:r>
        <w:rPr>
          <w:color w:val="231F20"/>
        </w:rPr>
        <w:t>true</w:t>
      </w:r>
      <w:r>
        <w:rPr>
          <w:color w:val="231F20"/>
          <w:spacing w:val="-7"/>
        </w:rPr>
        <w:t> </w:t>
      </w:r>
      <w:r>
        <w:rPr>
          <w:color w:val="231F20"/>
        </w:rPr>
        <w:t>comments</w:t>
      </w:r>
      <w:r>
        <w:rPr>
          <w:color w:val="231F20"/>
          <w:spacing w:val="-6"/>
        </w:rPr>
        <w:t> </w:t>
      </w:r>
      <w:r>
        <w:rPr>
          <w:color w:val="231F20"/>
        </w:rPr>
        <w:t>and</w:t>
      </w:r>
      <w:r>
        <w:rPr>
          <w:color w:val="231F20"/>
          <w:spacing w:val="-7"/>
        </w:rPr>
        <w:t> </w:t>
      </w:r>
      <w:r>
        <w:rPr>
          <w:color w:val="231F20"/>
        </w:rPr>
        <w:t>measured</w:t>
      </w:r>
      <w:r>
        <w:rPr>
          <w:color w:val="231F20"/>
          <w:spacing w:val="-7"/>
        </w:rPr>
        <w:t> </w:t>
      </w:r>
      <w:r>
        <w:rPr>
          <w:color w:val="231F20"/>
        </w:rPr>
        <w:t>his</w:t>
      </w:r>
      <w:r>
        <w:rPr>
          <w:color w:val="231F20"/>
          <w:spacing w:val="-6"/>
        </w:rPr>
        <w:t> </w:t>
      </w:r>
      <w:r>
        <w:rPr>
          <w:color w:val="231F20"/>
        </w:rPr>
        <w:t>heart</w:t>
      </w:r>
      <w:r>
        <w:rPr>
          <w:color w:val="231F20"/>
          <w:spacing w:val="-7"/>
        </w:rPr>
        <w:t> </w:t>
      </w:r>
      <w:r>
        <w:rPr>
          <w:color w:val="231F20"/>
        </w:rPr>
        <w:t>rate.</w:t>
      </w:r>
      <w:r>
        <w:rPr>
          <w:color w:val="231F20"/>
          <w:spacing w:val="-6"/>
        </w:rPr>
        <w:t> </w:t>
      </w:r>
      <w:r>
        <w:rPr>
          <w:color w:val="231F20"/>
        </w:rPr>
        <w:t>They</w:t>
      </w:r>
      <w:r>
        <w:rPr>
          <w:color w:val="231F20"/>
          <w:spacing w:val="-7"/>
        </w:rPr>
        <w:t> </w:t>
      </w:r>
      <w:r>
        <w:rPr>
          <w:color w:val="231F20"/>
        </w:rPr>
        <w:t>told him false comments and they saw how his heart rate changed. They told him, </w:t>
      </w:r>
      <w:r>
        <w:rPr>
          <w:color w:val="231F20"/>
          <w:spacing w:val="-5"/>
        </w:rPr>
        <w:t>“It </w:t>
      </w:r>
      <w:r>
        <w:rPr>
          <w:color w:val="231F20"/>
        </w:rPr>
        <w:t>is true that you wish to divorce your </w:t>
      </w:r>
      <w:r>
        <w:rPr>
          <w:color w:val="231F20"/>
          <w:spacing w:val="-7"/>
        </w:rPr>
        <w:t>wife.” </w:t>
      </w:r>
      <w:r>
        <w:rPr>
          <w:color w:val="231F20"/>
        </w:rPr>
        <w:t>His heart rate registered the same lines that it did when he had been told</w:t>
      </w:r>
      <w:r>
        <w:rPr>
          <w:color w:val="231F20"/>
          <w:spacing w:val="-39"/>
        </w:rPr>
        <w:t> </w:t>
      </w:r>
      <w:r>
        <w:rPr>
          <w:color w:val="231F20"/>
        </w:rPr>
        <w:t>other honest</w:t>
      </w:r>
      <w:r>
        <w:rPr>
          <w:color w:val="231F20"/>
          <w:spacing w:val="-5"/>
        </w:rPr>
        <w:t> </w:t>
      </w:r>
      <w:r>
        <w:rPr>
          <w:color w:val="231F20"/>
        </w:rPr>
        <w:t>things.</w:t>
      </w:r>
      <w:r>
        <w:rPr>
          <w:color w:val="231F20"/>
          <w:spacing w:val="-5"/>
        </w:rPr>
        <w:t> </w:t>
      </w:r>
      <w:r>
        <w:rPr>
          <w:color w:val="231F20"/>
        </w:rPr>
        <w:t>Based</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polygraph</w:t>
      </w:r>
      <w:r>
        <w:rPr>
          <w:color w:val="231F20"/>
          <w:spacing w:val="-5"/>
        </w:rPr>
        <w:t> </w:t>
      </w:r>
      <w:r>
        <w:rPr>
          <w:color w:val="231F20"/>
        </w:rPr>
        <w:t>results,</w:t>
      </w:r>
      <w:r>
        <w:rPr>
          <w:color w:val="231F20"/>
          <w:spacing w:val="-5"/>
        </w:rPr>
        <w:t> </w:t>
      </w:r>
      <w:r>
        <w:rPr>
          <w:color w:val="231F20"/>
        </w:rPr>
        <w:t>Rav</w:t>
      </w:r>
      <w:r>
        <w:rPr>
          <w:color w:val="231F20"/>
          <w:spacing w:val="-5"/>
        </w:rPr>
        <w:t> </w:t>
      </w:r>
      <w:r>
        <w:rPr>
          <w:color w:val="231F20"/>
        </w:rPr>
        <w:t>Moshe</w:t>
      </w:r>
      <w:r>
        <w:rPr>
          <w:color w:val="231F20"/>
          <w:spacing w:val="-5"/>
        </w:rPr>
        <w:t> </w:t>
      </w:r>
      <w:r>
        <w:rPr>
          <w:color w:val="231F20"/>
        </w:rPr>
        <w:t>ruled</w:t>
      </w:r>
      <w:r>
        <w:rPr>
          <w:color w:val="231F20"/>
          <w:spacing w:val="-5"/>
        </w:rPr>
        <w:t> </w:t>
      </w:r>
      <w:r>
        <w:rPr>
          <w:color w:val="231F20"/>
        </w:rPr>
        <w:t>that we</w:t>
      </w:r>
      <w:r>
        <w:rPr>
          <w:color w:val="231F20"/>
          <w:spacing w:val="-12"/>
        </w:rPr>
        <w:t> </w:t>
      </w:r>
      <w:r>
        <w:rPr>
          <w:color w:val="231F20"/>
        </w:rPr>
        <w:t>could</w:t>
      </w:r>
      <w:r>
        <w:rPr>
          <w:color w:val="231F20"/>
          <w:spacing w:val="-12"/>
        </w:rPr>
        <w:t> </w:t>
      </w:r>
      <w:r>
        <w:rPr>
          <w:color w:val="231F20"/>
        </w:rPr>
        <w:t>be</w:t>
      </w:r>
      <w:r>
        <w:rPr>
          <w:color w:val="231F20"/>
          <w:spacing w:val="-11"/>
        </w:rPr>
        <w:t> </w:t>
      </w:r>
      <w:r>
        <w:rPr>
          <w:color w:val="231F20"/>
        </w:rPr>
        <w:t>sure</w:t>
      </w:r>
      <w:r>
        <w:rPr>
          <w:color w:val="231F20"/>
          <w:spacing w:val="-12"/>
        </w:rPr>
        <w:t> </w:t>
      </w:r>
      <w:r>
        <w:rPr>
          <w:color w:val="231F20"/>
        </w:rPr>
        <w:t>that</w:t>
      </w:r>
      <w:r>
        <w:rPr>
          <w:color w:val="231F20"/>
          <w:spacing w:val="-11"/>
        </w:rPr>
        <w:t> </w:t>
      </w:r>
      <w:r>
        <w:rPr>
          <w:color w:val="231F20"/>
        </w:rPr>
        <w:t>he</w:t>
      </w:r>
      <w:r>
        <w:rPr>
          <w:color w:val="231F20"/>
          <w:spacing w:val="-12"/>
        </w:rPr>
        <w:t> </w:t>
      </w:r>
      <w:r>
        <w:rPr>
          <w:color w:val="231F20"/>
        </w:rPr>
        <w:t>wished</w:t>
      </w:r>
      <w:r>
        <w:rPr>
          <w:color w:val="231F20"/>
          <w:spacing w:val="-11"/>
        </w:rPr>
        <w:t> </w:t>
      </w:r>
      <w:r>
        <w:rPr>
          <w:color w:val="231F20"/>
        </w:rPr>
        <w:t>to</w:t>
      </w:r>
      <w:r>
        <w:rPr>
          <w:color w:val="231F20"/>
          <w:spacing w:val="-12"/>
        </w:rPr>
        <w:t> </w:t>
      </w:r>
      <w:r>
        <w:rPr>
          <w:color w:val="231F20"/>
        </w:rPr>
        <w:t>give</w:t>
      </w:r>
      <w:r>
        <w:rPr>
          <w:color w:val="231F20"/>
          <w:spacing w:val="-11"/>
        </w:rPr>
        <w:t> </w:t>
      </w:r>
      <w:r>
        <w:rPr>
          <w:color w:val="231F20"/>
        </w:rPr>
        <w:t>a</w:t>
      </w:r>
      <w:r>
        <w:rPr>
          <w:color w:val="231F20"/>
          <w:spacing w:val="-12"/>
        </w:rPr>
        <w:t> </w:t>
      </w:r>
      <w:r>
        <w:rPr>
          <w:color w:val="231F20"/>
        </w:rPr>
        <w:t>divorce</w:t>
      </w:r>
      <w:r>
        <w:rPr>
          <w:color w:val="231F20"/>
          <w:spacing w:val="-11"/>
        </w:rPr>
        <w:t> </w:t>
      </w:r>
      <w:r>
        <w:rPr>
          <w:color w:val="231F20"/>
        </w:rPr>
        <w:t>and</w:t>
      </w:r>
      <w:r>
        <w:rPr>
          <w:color w:val="231F20"/>
          <w:spacing w:val="-12"/>
        </w:rPr>
        <w:t> </w:t>
      </w:r>
      <w:r>
        <w:rPr>
          <w:color w:val="231F20"/>
        </w:rPr>
        <w:t>that</w:t>
      </w:r>
      <w:r>
        <w:rPr>
          <w:color w:val="231F20"/>
          <w:spacing w:val="-11"/>
        </w:rPr>
        <w:t> </w:t>
      </w:r>
      <w:r>
        <w:rPr>
          <w:color w:val="231F20"/>
        </w:rPr>
        <w:t>a</w:t>
      </w:r>
      <w:r>
        <w:rPr>
          <w:color w:val="231F20"/>
          <w:spacing w:val="-12"/>
        </w:rPr>
        <w:t> </w:t>
      </w:r>
      <w:r>
        <w:rPr>
          <w:rFonts w:ascii="Palatino Linotype" w:hAnsi="Palatino Linotype"/>
          <w:i/>
          <w:color w:val="231F20"/>
        </w:rPr>
        <w:t>get</w:t>
      </w:r>
      <w:r>
        <w:rPr>
          <w:rFonts w:ascii="Palatino Linotype" w:hAnsi="Palatino Linotype"/>
          <w:i/>
          <w:color w:val="231F20"/>
          <w:spacing w:val="-12"/>
        </w:rPr>
        <w:t> </w:t>
      </w:r>
      <w:r>
        <w:rPr>
          <w:color w:val="231F20"/>
        </w:rPr>
        <w:t>could be written and delivered on behalf of the husband to divorce the woman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pStyle w:val="BodyText"/>
        <w:rPr>
          <w:sz w:val="30"/>
        </w:rPr>
      </w:pPr>
    </w:p>
    <w:p>
      <w:pPr>
        <w:pStyle w:val="BodyText"/>
        <w:spacing w:before="2"/>
        <w:rPr>
          <w:sz w:val="36"/>
        </w:rPr>
      </w:pPr>
    </w:p>
    <w:p>
      <w:pPr>
        <w:pStyle w:val="Heading1"/>
        <w:ind w:left="540"/>
      </w:pPr>
      <w:r>
        <w:rPr>
          <w:color w:val="231F20"/>
        </w:rPr>
        <w:t>Notice the Poor Students</w:t>
      </w:r>
    </w:p>
    <w:p>
      <w:pPr>
        <w:pStyle w:val="BodyText"/>
        <w:spacing w:before="1"/>
        <w:rPr>
          <w:rFonts w:ascii="Cambria"/>
          <w:b/>
          <w:sz w:val="36"/>
        </w:rPr>
      </w:pPr>
    </w:p>
    <w:p>
      <w:pPr>
        <w:spacing w:line="271" w:lineRule="auto" w:before="1"/>
        <w:ind w:left="120" w:right="138" w:firstLine="0"/>
        <w:jc w:val="both"/>
        <w:rPr>
          <w:sz w:val="23"/>
        </w:rPr>
      </w:pPr>
      <w:r>
        <w:rPr>
          <w:rFonts w:ascii="Palatino Linotype"/>
          <w:i/>
          <w:color w:val="231F20"/>
          <w:sz w:val="23"/>
        </w:rPr>
        <w:t>Daf</w:t>
      </w:r>
      <w:r>
        <w:rPr>
          <w:rFonts w:ascii="Palatino Linotype"/>
          <w:i/>
          <w:color w:val="231F20"/>
          <w:spacing w:val="-14"/>
          <w:sz w:val="23"/>
        </w:rPr>
        <w:t> </w:t>
      </w:r>
      <w:r>
        <w:rPr>
          <w:rFonts w:ascii="Palatino Linotype"/>
          <w:i/>
          <w:color w:val="231F20"/>
          <w:spacing w:val="-8"/>
          <w:sz w:val="23"/>
        </w:rPr>
        <w:t>Yomi</w:t>
      </w:r>
      <w:r>
        <w:rPr>
          <w:rFonts w:ascii="Palatino Linotype"/>
          <w:i/>
          <w:color w:val="231F20"/>
          <w:spacing w:val="-13"/>
          <w:sz w:val="23"/>
        </w:rPr>
        <w:t> </w:t>
      </w:r>
      <w:r>
        <w:rPr>
          <w:rFonts w:ascii="Palatino Linotype"/>
          <w:i/>
          <w:color w:val="231F20"/>
          <w:sz w:val="23"/>
        </w:rPr>
        <w:t>Digest</w:t>
      </w:r>
      <w:r>
        <w:rPr>
          <w:rFonts w:ascii="Palatino Linotype"/>
          <w:i/>
          <w:color w:val="231F20"/>
          <w:spacing w:val="-13"/>
          <w:sz w:val="23"/>
        </w:rPr>
        <w:t> </w:t>
      </w:r>
      <w:r>
        <w:rPr>
          <w:color w:val="231F20"/>
          <w:sz w:val="23"/>
        </w:rPr>
        <w:t>records</w:t>
      </w:r>
      <w:r>
        <w:rPr>
          <w:color w:val="231F20"/>
          <w:spacing w:val="-13"/>
          <w:sz w:val="23"/>
        </w:rPr>
        <w:t> </w:t>
      </w:r>
      <w:r>
        <w:rPr>
          <w:color w:val="231F20"/>
          <w:sz w:val="23"/>
        </w:rPr>
        <w:t>a</w:t>
      </w:r>
      <w:r>
        <w:rPr>
          <w:color w:val="231F20"/>
          <w:spacing w:val="-13"/>
          <w:sz w:val="23"/>
        </w:rPr>
        <w:t> </w:t>
      </w:r>
      <w:r>
        <w:rPr>
          <w:color w:val="231F20"/>
          <w:sz w:val="23"/>
        </w:rPr>
        <w:t>story</w:t>
      </w:r>
      <w:r>
        <w:rPr>
          <w:color w:val="231F20"/>
          <w:spacing w:val="-14"/>
          <w:sz w:val="23"/>
        </w:rPr>
        <w:t> </w:t>
      </w:r>
      <w:r>
        <w:rPr>
          <w:color w:val="231F20"/>
          <w:sz w:val="23"/>
        </w:rPr>
        <w:t>about</w:t>
      </w:r>
      <w:r>
        <w:rPr>
          <w:color w:val="231F20"/>
          <w:spacing w:val="-13"/>
          <w:sz w:val="23"/>
        </w:rPr>
        <w:t> </w:t>
      </w:r>
      <w:r>
        <w:rPr>
          <w:color w:val="231F20"/>
          <w:sz w:val="23"/>
        </w:rPr>
        <w:t>Rav</w:t>
      </w:r>
      <w:r>
        <w:rPr>
          <w:color w:val="231F20"/>
          <w:spacing w:val="-13"/>
          <w:sz w:val="23"/>
        </w:rPr>
        <w:t> </w:t>
      </w:r>
      <w:r>
        <w:rPr>
          <w:color w:val="231F20"/>
          <w:sz w:val="23"/>
        </w:rPr>
        <w:t>Meir</w:t>
      </w:r>
      <w:r>
        <w:rPr>
          <w:color w:val="231F20"/>
          <w:spacing w:val="-13"/>
          <w:sz w:val="23"/>
        </w:rPr>
        <w:t> </w:t>
      </w:r>
      <w:r>
        <w:rPr>
          <w:color w:val="231F20"/>
          <w:spacing w:val="-3"/>
          <w:sz w:val="23"/>
        </w:rPr>
        <w:t>Shapiro,</w:t>
      </w:r>
      <w:r>
        <w:rPr>
          <w:color w:val="231F20"/>
          <w:spacing w:val="-13"/>
          <w:sz w:val="23"/>
        </w:rPr>
        <w:t> </w:t>
      </w:r>
      <w:r>
        <w:rPr>
          <w:color w:val="231F20"/>
          <w:sz w:val="23"/>
        </w:rPr>
        <w:t>the</w:t>
      </w:r>
      <w:r>
        <w:rPr>
          <w:color w:val="231F20"/>
          <w:spacing w:val="-13"/>
          <w:sz w:val="23"/>
        </w:rPr>
        <w:t> </w:t>
      </w:r>
      <w:r>
        <w:rPr>
          <w:color w:val="231F20"/>
          <w:sz w:val="23"/>
        </w:rPr>
        <w:t>founder of the </w:t>
      </w:r>
      <w:r>
        <w:rPr>
          <w:rFonts w:ascii="Palatino Linotype"/>
          <w:i/>
          <w:color w:val="231F20"/>
          <w:sz w:val="23"/>
        </w:rPr>
        <w:t>Daf </w:t>
      </w:r>
      <w:r>
        <w:rPr>
          <w:rFonts w:ascii="Palatino Linotype"/>
          <w:i/>
          <w:color w:val="231F20"/>
          <w:spacing w:val="-8"/>
          <w:sz w:val="23"/>
        </w:rPr>
        <w:t>Yomi </w:t>
      </w:r>
      <w:r>
        <w:rPr>
          <w:color w:val="231F20"/>
          <w:sz w:val="23"/>
        </w:rPr>
        <w:t>study program, that related to our</w:t>
      </w:r>
      <w:r>
        <w:rPr>
          <w:color w:val="231F20"/>
          <w:spacing w:val="12"/>
          <w:sz w:val="23"/>
        </w:rPr>
        <w:t> </w:t>
      </w:r>
      <w:r>
        <w:rPr>
          <w:rFonts w:ascii="Palatino Linotype"/>
          <w:i/>
          <w:color w:val="231F20"/>
          <w:sz w:val="23"/>
        </w:rPr>
        <w:t>daf</w:t>
      </w:r>
      <w:r>
        <w:rPr>
          <w:color w:val="231F20"/>
          <w:sz w:val="23"/>
        </w:rPr>
        <w:t>:</w:t>
      </w:r>
    </w:p>
    <w:p>
      <w:pPr>
        <w:pStyle w:val="BodyText"/>
        <w:spacing w:line="300" w:lineRule="auto" w:before="61"/>
        <w:ind w:left="119" w:right="137" w:firstLine="360"/>
        <w:jc w:val="both"/>
      </w:pPr>
      <w:r>
        <w:rPr>
          <w:color w:val="231F20"/>
          <w:spacing w:val="-3"/>
        </w:rPr>
        <w:t>Efraim Bitrik </w:t>
      </w:r>
      <w:r>
        <w:rPr>
          <w:color w:val="231F20"/>
        </w:rPr>
        <w:t>was a </w:t>
      </w:r>
      <w:r>
        <w:rPr>
          <w:color w:val="231F20"/>
          <w:spacing w:val="-3"/>
        </w:rPr>
        <w:t>brilliant child, </w:t>
      </w:r>
      <w:r>
        <w:rPr>
          <w:color w:val="231F20"/>
          <w:spacing w:val="-4"/>
        </w:rPr>
        <w:t>but </w:t>
      </w:r>
      <w:r>
        <w:rPr>
          <w:color w:val="231F20"/>
        </w:rPr>
        <w:t>he was the son </w:t>
      </w:r>
      <w:r>
        <w:rPr>
          <w:color w:val="231F20"/>
          <w:spacing w:val="-3"/>
        </w:rPr>
        <w:t>of </w:t>
      </w:r>
      <w:r>
        <w:rPr>
          <w:color w:val="231F20"/>
        </w:rPr>
        <w:t>a </w:t>
      </w:r>
      <w:r>
        <w:rPr>
          <w:color w:val="231F20"/>
          <w:spacing w:val="-5"/>
        </w:rPr>
        <w:t>tailor. </w:t>
      </w:r>
      <w:r>
        <w:rPr>
          <w:color w:val="231F20"/>
          <w:spacing w:val="-8"/>
        </w:rPr>
        <w:t>Efraim’s</w:t>
      </w:r>
      <w:r>
        <w:rPr>
          <w:color w:val="231F20"/>
          <w:spacing w:val="-24"/>
        </w:rPr>
        <w:t> </w:t>
      </w:r>
      <w:r>
        <w:rPr>
          <w:color w:val="231F20"/>
          <w:spacing w:val="-3"/>
        </w:rPr>
        <w:t>brilliance</w:t>
      </w:r>
      <w:r>
        <w:rPr>
          <w:color w:val="231F20"/>
          <w:spacing w:val="-24"/>
        </w:rPr>
        <w:t> </w:t>
      </w:r>
      <w:r>
        <w:rPr>
          <w:color w:val="231F20"/>
          <w:spacing w:val="-3"/>
        </w:rPr>
        <w:t>and</w:t>
      </w:r>
      <w:r>
        <w:rPr>
          <w:color w:val="231F20"/>
          <w:spacing w:val="-24"/>
        </w:rPr>
        <w:t> </w:t>
      </w:r>
      <w:r>
        <w:rPr>
          <w:color w:val="231F20"/>
          <w:spacing w:val="-3"/>
        </w:rPr>
        <w:t>vast</w:t>
      </w:r>
      <w:r>
        <w:rPr>
          <w:color w:val="231F20"/>
          <w:spacing w:val="-24"/>
        </w:rPr>
        <w:t> </w:t>
      </w:r>
      <w:r>
        <w:rPr>
          <w:color w:val="231F20"/>
          <w:spacing w:val="-3"/>
        </w:rPr>
        <w:t>potential</w:t>
      </w:r>
      <w:r>
        <w:rPr>
          <w:color w:val="231F20"/>
          <w:spacing w:val="-23"/>
        </w:rPr>
        <w:t> </w:t>
      </w:r>
      <w:r>
        <w:rPr>
          <w:color w:val="231F20"/>
        </w:rPr>
        <w:t>was</w:t>
      </w:r>
      <w:r>
        <w:rPr>
          <w:color w:val="231F20"/>
          <w:spacing w:val="-24"/>
        </w:rPr>
        <w:t> </w:t>
      </w:r>
      <w:r>
        <w:rPr>
          <w:color w:val="231F20"/>
          <w:spacing w:val="-3"/>
        </w:rPr>
        <w:t>not</w:t>
      </w:r>
      <w:r>
        <w:rPr>
          <w:color w:val="231F20"/>
          <w:spacing w:val="-24"/>
        </w:rPr>
        <w:t> </w:t>
      </w:r>
      <w:r>
        <w:rPr>
          <w:color w:val="231F20"/>
          <w:spacing w:val="-3"/>
        </w:rPr>
        <w:t>even</w:t>
      </w:r>
      <w:r>
        <w:rPr>
          <w:color w:val="231F20"/>
          <w:spacing w:val="-24"/>
        </w:rPr>
        <w:t> </w:t>
      </w:r>
      <w:r>
        <w:rPr>
          <w:color w:val="231F20"/>
          <w:spacing w:val="-3"/>
        </w:rPr>
        <w:t>noticed</w:t>
      </w:r>
      <w:r>
        <w:rPr>
          <w:color w:val="231F20"/>
          <w:spacing w:val="-23"/>
        </w:rPr>
        <w:t> </w:t>
      </w:r>
      <w:r>
        <w:rPr>
          <w:color w:val="231F20"/>
        </w:rPr>
        <w:t>in</w:t>
      </w:r>
      <w:r>
        <w:rPr>
          <w:color w:val="231F20"/>
          <w:spacing w:val="-24"/>
        </w:rPr>
        <w:t> </w:t>
      </w:r>
      <w:r>
        <w:rPr>
          <w:color w:val="231F20"/>
        </w:rPr>
        <w:t>his</w:t>
      </w:r>
      <w:r>
        <w:rPr>
          <w:color w:val="231F20"/>
          <w:spacing w:val="-24"/>
        </w:rPr>
        <w:t> </w:t>
      </w:r>
      <w:r>
        <w:rPr>
          <w:color w:val="231F20"/>
          <w:spacing w:val="-3"/>
        </w:rPr>
        <w:t>school. One person noticed—Rav </w:t>
      </w:r>
      <w:r>
        <w:rPr>
          <w:color w:val="231F20"/>
          <w:spacing w:val="-4"/>
        </w:rPr>
        <w:t>Meir Shapiro </w:t>
      </w:r>
      <w:r>
        <w:rPr>
          <w:color w:val="231F20"/>
          <w:spacing w:val="-3"/>
        </w:rPr>
        <w:t>of </w:t>
      </w:r>
      <w:r>
        <w:rPr>
          <w:color w:val="231F20"/>
          <w:spacing w:val="-4"/>
        </w:rPr>
        <w:t>Lublin, </w:t>
      </w:r>
      <w:r>
        <w:rPr>
          <w:rFonts w:ascii="Palatino Linotype" w:hAnsi="Palatino Linotype"/>
          <w:i/>
          <w:color w:val="231F20"/>
          <w:spacing w:val="-3"/>
        </w:rPr>
        <w:t>zt”l</w:t>
      </w:r>
      <w:r>
        <w:rPr>
          <w:color w:val="231F20"/>
          <w:spacing w:val="-3"/>
        </w:rPr>
        <w:t>. </w:t>
      </w:r>
      <w:r>
        <w:rPr>
          <w:color w:val="231F20"/>
          <w:spacing w:val="-4"/>
        </w:rPr>
        <w:t>He </w:t>
      </w:r>
      <w:r>
        <w:rPr>
          <w:color w:val="231F20"/>
          <w:spacing w:val="-3"/>
        </w:rPr>
        <w:t>decided </w:t>
      </w:r>
      <w:r>
        <w:rPr>
          <w:color w:val="231F20"/>
        </w:rPr>
        <w:t>to </w:t>
      </w:r>
      <w:r>
        <w:rPr>
          <w:color w:val="231F20"/>
          <w:spacing w:val="-4"/>
        </w:rPr>
        <w:t>wait for </w:t>
      </w:r>
      <w:r>
        <w:rPr>
          <w:color w:val="231F20"/>
        </w:rPr>
        <w:t>the </w:t>
      </w:r>
      <w:r>
        <w:rPr>
          <w:color w:val="231F20"/>
          <w:spacing w:val="-3"/>
        </w:rPr>
        <w:t>right </w:t>
      </w:r>
      <w:r>
        <w:rPr>
          <w:color w:val="231F20"/>
          <w:spacing w:val="-4"/>
        </w:rPr>
        <w:t>moment </w:t>
      </w:r>
      <w:r>
        <w:rPr>
          <w:color w:val="231F20"/>
        </w:rPr>
        <w:t>to </w:t>
      </w:r>
      <w:r>
        <w:rPr>
          <w:color w:val="231F20"/>
          <w:spacing w:val="-3"/>
        </w:rPr>
        <w:t>bring it </w:t>
      </w:r>
      <w:r>
        <w:rPr>
          <w:color w:val="231F20"/>
        </w:rPr>
        <w:t>to the </w:t>
      </w:r>
      <w:r>
        <w:rPr>
          <w:color w:val="231F20"/>
          <w:spacing w:val="-5"/>
        </w:rPr>
        <w:t>attention </w:t>
      </w:r>
      <w:r>
        <w:rPr>
          <w:color w:val="231F20"/>
          <w:spacing w:val="-3"/>
        </w:rPr>
        <w:t>of</w:t>
      </w:r>
      <w:r>
        <w:rPr>
          <w:color w:val="231F20"/>
          <w:spacing w:val="35"/>
        </w:rPr>
        <w:t> </w:t>
      </w:r>
      <w:r>
        <w:rPr>
          <w:color w:val="231F20"/>
          <w:spacing w:val="-4"/>
        </w:rPr>
        <w:t>others.</w:t>
      </w:r>
    </w:p>
    <w:p>
      <w:pPr>
        <w:pStyle w:val="BodyText"/>
        <w:spacing w:line="290" w:lineRule="auto" w:before="30"/>
        <w:ind w:left="119" w:right="137" w:firstLine="360"/>
        <w:jc w:val="both"/>
      </w:pPr>
      <w:r>
        <w:rPr>
          <w:color w:val="231F20"/>
        </w:rPr>
        <w:t>When</w:t>
      </w:r>
      <w:r>
        <w:rPr>
          <w:color w:val="231F20"/>
          <w:spacing w:val="-7"/>
        </w:rPr>
        <w:t> </w:t>
      </w:r>
      <w:r>
        <w:rPr>
          <w:color w:val="231F20"/>
        </w:rPr>
        <w:t>Rav</w:t>
      </w:r>
      <w:r>
        <w:rPr>
          <w:color w:val="231F20"/>
          <w:spacing w:val="-6"/>
        </w:rPr>
        <w:t> </w:t>
      </w:r>
      <w:r>
        <w:rPr>
          <w:color w:val="231F20"/>
        </w:rPr>
        <w:t>Meir</w:t>
      </w:r>
      <w:r>
        <w:rPr>
          <w:color w:val="231F20"/>
          <w:spacing w:val="-7"/>
        </w:rPr>
        <w:t> </w:t>
      </w:r>
      <w:r>
        <w:rPr>
          <w:color w:val="231F20"/>
        </w:rPr>
        <w:t>was</w:t>
      </w:r>
      <w:r>
        <w:rPr>
          <w:color w:val="231F20"/>
          <w:spacing w:val="-6"/>
        </w:rPr>
        <w:t> </w:t>
      </w:r>
      <w:r>
        <w:rPr>
          <w:color w:val="231F20"/>
        </w:rPr>
        <w:t>asked</w:t>
      </w:r>
      <w:r>
        <w:rPr>
          <w:color w:val="231F20"/>
          <w:spacing w:val="-6"/>
        </w:rPr>
        <w:t> </w:t>
      </w:r>
      <w:r>
        <w:rPr>
          <w:color w:val="231F20"/>
        </w:rPr>
        <w:t>to</w:t>
      </w:r>
      <w:r>
        <w:rPr>
          <w:color w:val="231F20"/>
          <w:spacing w:val="-7"/>
        </w:rPr>
        <w:t> </w:t>
      </w:r>
      <w:r>
        <w:rPr>
          <w:color w:val="231F20"/>
        </w:rPr>
        <w:t>publicly</w:t>
      </w:r>
      <w:r>
        <w:rPr>
          <w:color w:val="231F20"/>
          <w:spacing w:val="-6"/>
        </w:rPr>
        <w:t> </w:t>
      </w:r>
      <w:r>
        <w:rPr>
          <w:color w:val="231F20"/>
        </w:rPr>
        <w:t>test</w:t>
      </w:r>
      <w:r>
        <w:rPr>
          <w:color w:val="231F20"/>
          <w:spacing w:val="-7"/>
        </w:rPr>
        <w:t> </w:t>
      </w:r>
      <w:r>
        <w:rPr>
          <w:color w:val="231F20"/>
        </w:rPr>
        <w:t>the</w:t>
      </w:r>
      <w:r>
        <w:rPr>
          <w:color w:val="231F20"/>
          <w:spacing w:val="-6"/>
        </w:rPr>
        <w:t> </w:t>
      </w:r>
      <w:r>
        <w:rPr>
          <w:rFonts w:ascii="Palatino Linotype"/>
          <w:i/>
          <w:color w:val="231F20"/>
        </w:rPr>
        <w:t>cheder</w:t>
      </w:r>
      <w:r>
        <w:rPr>
          <w:rFonts w:ascii="Palatino Linotype"/>
          <w:i/>
          <w:color w:val="231F20"/>
          <w:spacing w:val="-6"/>
        </w:rPr>
        <w:t> </w:t>
      </w:r>
      <w:r>
        <w:rPr>
          <w:color w:val="231F20"/>
        </w:rPr>
        <w:t>children</w:t>
      </w:r>
      <w:r>
        <w:rPr>
          <w:color w:val="231F20"/>
          <w:spacing w:val="-7"/>
        </w:rPr>
        <w:t> </w:t>
      </w:r>
      <w:r>
        <w:rPr>
          <w:color w:val="231F20"/>
        </w:rPr>
        <w:t>in front</w:t>
      </w:r>
      <w:r>
        <w:rPr>
          <w:color w:val="231F20"/>
          <w:spacing w:val="5"/>
        </w:rPr>
        <w:t> </w:t>
      </w:r>
      <w:r>
        <w:rPr>
          <w:color w:val="231F20"/>
        </w:rPr>
        <w:t>of</w:t>
      </w:r>
      <w:r>
        <w:rPr>
          <w:color w:val="231F20"/>
          <w:spacing w:val="6"/>
        </w:rPr>
        <w:t> </w:t>
      </w:r>
      <w:r>
        <w:rPr>
          <w:color w:val="231F20"/>
        </w:rPr>
        <w:t>the</w:t>
      </w:r>
      <w:r>
        <w:rPr>
          <w:color w:val="231F20"/>
          <w:spacing w:val="6"/>
        </w:rPr>
        <w:t> </w:t>
      </w:r>
      <w:r>
        <w:rPr>
          <w:color w:val="231F20"/>
        </w:rPr>
        <w:t>notables</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spacing w:val="-4"/>
        </w:rPr>
        <w:t>city,</w:t>
      </w:r>
      <w:r>
        <w:rPr>
          <w:color w:val="231F20"/>
          <w:spacing w:val="6"/>
        </w:rPr>
        <w:t> </w:t>
      </w:r>
      <w:r>
        <w:rPr>
          <w:color w:val="231F20"/>
        </w:rPr>
        <w:t>he</w:t>
      </w:r>
      <w:r>
        <w:rPr>
          <w:color w:val="231F20"/>
          <w:spacing w:val="6"/>
        </w:rPr>
        <w:t> </w:t>
      </w:r>
      <w:r>
        <w:rPr>
          <w:color w:val="231F20"/>
        </w:rPr>
        <w:t>decided</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time</w:t>
      </w:r>
      <w:r>
        <w:rPr>
          <w:color w:val="231F20"/>
          <w:spacing w:val="5"/>
        </w:rPr>
        <w:t> </w:t>
      </w:r>
      <w:r>
        <w:rPr>
          <w:color w:val="231F20"/>
        </w:rPr>
        <w:t>had</w:t>
      </w:r>
      <w:r>
        <w:rPr>
          <w:color w:val="231F20"/>
          <w:spacing w:val="6"/>
        </w:rPr>
        <w:t> </w:t>
      </w:r>
      <w:r>
        <w:rPr>
          <w:color w:val="231F20"/>
        </w:rPr>
        <w:t>come.</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ind w:left="120"/>
        <w:jc w:val="both"/>
        <w:rPr>
          <w:rFonts w:ascii="Palatino Linotype"/>
          <w:i/>
        </w:rPr>
      </w:pPr>
      <w:r>
        <w:rPr>
          <w:color w:val="231F20"/>
        </w:rPr>
        <w:t>In</w:t>
      </w:r>
      <w:r>
        <w:rPr>
          <w:color w:val="231F20"/>
          <w:spacing w:val="-13"/>
        </w:rPr>
        <w:t> </w:t>
      </w:r>
      <w:r>
        <w:rPr>
          <w:color w:val="231F20"/>
        </w:rPr>
        <w:t>the</w:t>
      </w:r>
      <w:r>
        <w:rPr>
          <w:color w:val="231F20"/>
          <w:spacing w:val="-12"/>
        </w:rPr>
        <w:t> </w:t>
      </w:r>
      <w:r>
        <w:rPr>
          <w:color w:val="231F20"/>
        </w:rPr>
        <w:t>middle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test</w:t>
      </w:r>
      <w:r>
        <w:rPr>
          <w:color w:val="231F20"/>
          <w:spacing w:val="-12"/>
        </w:rPr>
        <w:t> </w:t>
      </w:r>
      <w:r>
        <w:rPr>
          <w:color w:val="231F20"/>
        </w:rPr>
        <w:t>he</w:t>
      </w:r>
      <w:r>
        <w:rPr>
          <w:color w:val="231F20"/>
          <w:spacing w:val="-12"/>
        </w:rPr>
        <w:t> </w:t>
      </w:r>
      <w:r>
        <w:rPr>
          <w:color w:val="231F20"/>
        </w:rPr>
        <w:t>asked</w:t>
      </w:r>
      <w:r>
        <w:rPr>
          <w:color w:val="231F20"/>
          <w:spacing w:val="-12"/>
        </w:rPr>
        <w:t> </w:t>
      </w:r>
      <w:r>
        <w:rPr>
          <w:color w:val="231F20"/>
        </w:rPr>
        <w:t>young</w:t>
      </w:r>
      <w:r>
        <w:rPr>
          <w:color w:val="231F20"/>
          <w:spacing w:val="-12"/>
        </w:rPr>
        <w:t> </w:t>
      </w:r>
      <w:r>
        <w:rPr>
          <w:color w:val="231F20"/>
        </w:rPr>
        <w:t>Efraim</w:t>
      </w:r>
      <w:r>
        <w:rPr>
          <w:color w:val="231F20"/>
          <w:spacing w:val="-12"/>
        </w:rPr>
        <w:t> </w:t>
      </w:r>
      <w:r>
        <w:rPr>
          <w:color w:val="231F20"/>
        </w:rPr>
        <w:t>to</w:t>
      </w:r>
      <w:r>
        <w:rPr>
          <w:color w:val="231F20"/>
          <w:spacing w:val="-13"/>
        </w:rPr>
        <w:t> </w:t>
      </w:r>
      <w:r>
        <w:rPr>
          <w:color w:val="231F20"/>
        </w:rPr>
        <w:t>recite</w:t>
      </w:r>
      <w:r>
        <w:rPr>
          <w:color w:val="231F20"/>
          <w:spacing w:val="-12"/>
        </w:rPr>
        <w:t> </w:t>
      </w:r>
      <w:r>
        <w:rPr>
          <w:color w:val="231F20"/>
        </w:rPr>
        <w:t>the</w:t>
      </w:r>
      <w:r>
        <w:rPr>
          <w:color w:val="231F20"/>
          <w:spacing w:val="-12"/>
        </w:rPr>
        <w:t> </w:t>
      </w:r>
      <w:r>
        <w:rPr>
          <w:rFonts w:ascii="Palatino Linotype"/>
          <w:i/>
          <w:color w:val="231F20"/>
          <w:spacing w:val="-3"/>
        </w:rPr>
        <w:t>Mishnah</w:t>
      </w:r>
    </w:p>
    <w:p>
      <w:pPr>
        <w:spacing w:before="40"/>
        <w:ind w:left="120" w:right="0" w:firstLine="0"/>
        <w:jc w:val="both"/>
        <w:rPr>
          <w:sz w:val="23"/>
        </w:rPr>
      </w:pPr>
      <w:r>
        <w:rPr>
          <w:color w:val="231F20"/>
          <w:sz w:val="23"/>
        </w:rPr>
        <w:t>in </w:t>
      </w:r>
      <w:r>
        <w:rPr>
          <w:rFonts w:ascii="Palatino Linotype"/>
          <w:i/>
          <w:color w:val="231F20"/>
          <w:sz w:val="23"/>
        </w:rPr>
        <w:t>Bava Metzia </w:t>
      </w:r>
      <w:r>
        <w:rPr>
          <w:color w:val="231F20"/>
          <w:sz w:val="23"/>
        </w:rPr>
        <w:t>37 by heart.</w:t>
      </w:r>
    </w:p>
    <w:p>
      <w:pPr>
        <w:pStyle w:val="BodyText"/>
        <w:spacing w:line="316" w:lineRule="auto" w:before="66"/>
        <w:ind w:left="120" w:right="138" w:firstLine="360"/>
        <w:jc w:val="both"/>
      </w:pPr>
      <w:r>
        <w:rPr>
          <w:color w:val="231F20"/>
        </w:rPr>
        <w:t>The</w:t>
      </w:r>
      <w:r>
        <w:rPr>
          <w:color w:val="231F20"/>
          <w:spacing w:val="-16"/>
        </w:rPr>
        <w:t> </w:t>
      </w:r>
      <w:r>
        <w:rPr>
          <w:color w:val="231F20"/>
        </w:rPr>
        <w:t>boy</w:t>
      </w:r>
      <w:r>
        <w:rPr>
          <w:color w:val="231F20"/>
          <w:spacing w:val="-15"/>
        </w:rPr>
        <w:t> </w:t>
      </w:r>
      <w:r>
        <w:rPr>
          <w:color w:val="231F20"/>
        </w:rPr>
        <w:t>easily</w:t>
      </w:r>
      <w:r>
        <w:rPr>
          <w:color w:val="231F20"/>
          <w:spacing w:val="-16"/>
        </w:rPr>
        <w:t> </w:t>
      </w:r>
      <w:r>
        <w:rPr>
          <w:color w:val="231F20"/>
        </w:rPr>
        <w:t>rattled</w:t>
      </w:r>
      <w:r>
        <w:rPr>
          <w:color w:val="231F20"/>
          <w:spacing w:val="-15"/>
        </w:rPr>
        <w:t> </w:t>
      </w:r>
      <w:r>
        <w:rPr>
          <w:color w:val="231F20"/>
        </w:rPr>
        <w:t>it</w:t>
      </w:r>
      <w:r>
        <w:rPr>
          <w:color w:val="231F20"/>
          <w:spacing w:val="-16"/>
        </w:rPr>
        <w:t> </w:t>
      </w:r>
      <w:r>
        <w:rPr>
          <w:color w:val="231F20"/>
        </w:rPr>
        <w:t>off.</w:t>
      </w:r>
      <w:r>
        <w:rPr>
          <w:color w:val="231F20"/>
          <w:spacing w:val="-15"/>
        </w:rPr>
        <w:t> </w:t>
      </w:r>
      <w:r>
        <w:rPr>
          <w:color w:val="231F20"/>
          <w:spacing w:val="-3"/>
        </w:rPr>
        <w:t>“If</w:t>
      </w:r>
      <w:r>
        <w:rPr>
          <w:color w:val="231F20"/>
          <w:spacing w:val="-16"/>
        </w:rPr>
        <w:t> </w:t>
      </w:r>
      <w:r>
        <w:rPr>
          <w:color w:val="231F20"/>
        </w:rPr>
        <w:t>two</w:t>
      </w:r>
      <w:r>
        <w:rPr>
          <w:color w:val="231F20"/>
          <w:spacing w:val="-15"/>
        </w:rPr>
        <w:t> </w:t>
      </w:r>
      <w:r>
        <w:rPr>
          <w:color w:val="231F20"/>
        </w:rPr>
        <w:t>people</w:t>
      </w:r>
      <w:r>
        <w:rPr>
          <w:color w:val="231F20"/>
          <w:spacing w:val="-16"/>
        </w:rPr>
        <w:t> </w:t>
      </w:r>
      <w:r>
        <w:rPr>
          <w:color w:val="231F20"/>
        </w:rPr>
        <w:t>deposited</w:t>
      </w:r>
      <w:r>
        <w:rPr>
          <w:color w:val="231F20"/>
          <w:spacing w:val="-15"/>
        </w:rPr>
        <w:t> </w:t>
      </w:r>
      <w:r>
        <w:rPr>
          <w:color w:val="231F20"/>
        </w:rPr>
        <w:t>money</w:t>
      </w:r>
      <w:r>
        <w:rPr>
          <w:color w:val="231F20"/>
          <w:spacing w:val="-15"/>
        </w:rPr>
        <w:t> </w:t>
      </w:r>
      <w:r>
        <w:rPr>
          <w:color w:val="231F20"/>
        </w:rPr>
        <w:t>with a watchman—one left one hundred and the other two hundred, and both claim that he left the higher sum—we give each a hundred  and leave the other hundred until Eliyahu comes. </w:t>
      </w:r>
      <w:r>
        <w:rPr>
          <w:color w:val="231F20"/>
          <w:spacing w:val="-3"/>
        </w:rPr>
        <w:t>Similarly, </w:t>
      </w:r>
      <w:r>
        <w:rPr>
          <w:color w:val="231F20"/>
        </w:rPr>
        <w:t>if two people deposited a vessel with a guard—one vessel was worth one hundred and the other was worth one thousand and each claimed the</w:t>
      </w:r>
      <w:r>
        <w:rPr>
          <w:color w:val="231F20"/>
          <w:spacing w:val="-12"/>
        </w:rPr>
        <w:t> </w:t>
      </w:r>
      <w:r>
        <w:rPr>
          <w:color w:val="231F20"/>
        </w:rPr>
        <w:t>expensive</w:t>
      </w:r>
      <w:r>
        <w:rPr>
          <w:color w:val="231F20"/>
          <w:spacing w:val="-11"/>
        </w:rPr>
        <w:t> </w:t>
      </w:r>
      <w:r>
        <w:rPr>
          <w:color w:val="231F20"/>
        </w:rPr>
        <w:t>object—one</w:t>
      </w:r>
      <w:r>
        <w:rPr>
          <w:color w:val="231F20"/>
          <w:spacing w:val="-12"/>
        </w:rPr>
        <w:t> </w:t>
      </w:r>
      <w:r>
        <w:rPr>
          <w:color w:val="231F20"/>
        </w:rPr>
        <w:t>is</w:t>
      </w:r>
      <w:r>
        <w:rPr>
          <w:color w:val="231F20"/>
          <w:spacing w:val="-11"/>
        </w:rPr>
        <w:t> </w:t>
      </w:r>
      <w:r>
        <w:rPr>
          <w:color w:val="231F20"/>
        </w:rPr>
        <w:t>given</w:t>
      </w:r>
      <w:r>
        <w:rPr>
          <w:color w:val="231F20"/>
          <w:spacing w:val="-11"/>
        </w:rPr>
        <w:t> </w:t>
      </w:r>
      <w:r>
        <w:rPr>
          <w:color w:val="231F20"/>
        </w:rPr>
        <w:t>the</w:t>
      </w:r>
      <w:r>
        <w:rPr>
          <w:color w:val="231F20"/>
          <w:spacing w:val="-12"/>
        </w:rPr>
        <w:t> </w:t>
      </w:r>
      <w:r>
        <w:rPr>
          <w:color w:val="231F20"/>
        </w:rPr>
        <w:t>small</w:t>
      </w:r>
      <w:r>
        <w:rPr>
          <w:color w:val="231F20"/>
          <w:spacing w:val="-11"/>
        </w:rPr>
        <w:t> </w:t>
      </w:r>
      <w:r>
        <w:rPr>
          <w:color w:val="231F20"/>
        </w:rPr>
        <w:t>vessel,</w:t>
      </w:r>
      <w:r>
        <w:rPr>
          <w:color w:val="231F20"/>
          <w:spacing w:val="-11"/>
        </w:rPr>
        <w:t> </w:t>
      </w:r>
      <w:r>
        <w:rPr>
          <w:color w:val="231F20"/>
        </w:rPr>
        <w:t>the</w:t>
      </w:r>
      <w:r>
        <w:rPr>
          <w:color w:val="231F20"/>
          <w:spacing w:val="-12"/>
        </w:rPr>
        <w:t> </w:t>
      </w:r>
      <w:r>
        <w:rPr>
          <w:color w:val="231F20"/>
        </w:rPr>
        <w:t>larger</w:t>
      </w:r>
      <w:r>
        <w:rPr>
          <w:color w:val="231F20"/>
          <w:spacing w:val="-11"/>
        </w:rPr>
        <w:t> </w:t>
      </w:r>
      <w:r>
        <w:rPr>
          <w:color w:val="231F20"/>
        </w:rPr>
        <w:t>vessel is sold off, one hundred of it is given to the second one, and the rest of the money is left to wait until Eliyahu</w:t>
      </w:r>
      <w:r>
        <w:rPr>
          <w:color w:val="231F20"/>
          <w:spacing w:val="-10"/>
        </w:rPr>
        <w:t> </w:t>
      </w:r>
      <w:r>
        <w:rPr>
          <w:color w:val="231F20"/>
          <w:spacing w:val="-6"/>
        </w:rPr>
        <w:t>comes.”</w:t>
      </w:r>
    </w:p>
    <w:p>
      <w:pPr>
        <w:pStyle w:val="BodyText"/>
        <w:spacing w:line="292" w:lineRule="exact"/>
        <w:ind w:left="479"/>
        <w:jc w:val="both"/>
        <w:rPr>
          <w:rFonts w:ascii="Palatino Linotype"/>
          <w:i/>
        </w:rPr>
      </w:pPr>
      <w:r>
        <w:rPr>
          <w:color w:val="231F20"/>
        </w:rPr>
        <w:t>The Rav then asked, why in regards to money did the </w:t>
      </w:r>
      <w:r>
        <w:rPr>
          <w:rFonts w:ascii="Palatino Linotype"/>
          <w:i/>
          <w:color w:val="231F20"/>
        </w:rPr>
        <w:t>Mishnah</w:t>
      </w:r>
    </w:p>
    <w:p>
      <w:pPr>
        <w:pStyle w:val="BodyText"/>
        <w:spacing w:line="350" w:lineRule="exact" w:before="1"/>
        <w:ind w:left="120" w:right="137"/>
        <w:jc w:val="both"/>
      </w:pPr>
      <w:r>
        <w:rPr>
          <w:color w:val="231F20"/>
        </w:rPr>
        <w:t>give a case of one hundred and two hundred while in regards to vessels one was worth a hundred and the other a thousand? Efraim answered,</w:t>
      </w:r>
      <w:r>
        <w:rPr>
          <w:color w:val="231F20"/>
          <w:spacing w:val="-6"/>
        </w:rPr>
        <w:t> </w:t>
      </w:r>
      <w:r>
        <w:rPr>
          <w:color w:val="231F20"/>
        </w:rPr>
        <w:t>“Because</w:t>
      </w:r>
      <w:r>
        <w:rPr>
          <w:color w:val="231F20"/>
          <w:spacing w:val="-5"/>
        </w:rPr>
        <w:t> </w:t>
      </w:r>
      <w:r>
        <w:rPr>
          <w:color w:val="231F20"/>
        </w:rPr>
        <w:t>with</w:t>
      </w:r>
      <w:r>
        <w:rPr>
          <w:color w:val="231F20"/>
          <w:spacing w:val="-5"/>
        </w:rPr>
        <w:t> </w:t>
      </w:r>
      <w:r>
        <w:rPr>
          <w:color w:val="231F20"/>
        </w:rPr>
        <w:t>money</w:t>
      </w:r>
      <w:r>
        <w:rPr>
          <w:color w:val="231F20"/>
          <w:spacing w:val="-6"/>
        </w:rPr>
        <w:t> </w:t>
      </w:r>
      <w:r>
        <w:rPr>
          <w:rFonts w:ascii="Palatino Linotype" w:hAnsi="Palatino Linotype"/>
          <w:i/>
          <w:color w:val="231F20"/>
        </w:rPr>
        <w:t>Chazal</w:t>
      </w:r>
      <w:r>
        <w:rPr>
          <w:rFonts w:ascii="Palatino Linotype" w:hAnsi="Palatino Linotype"/>
          <w:i/>
          <w:color w:val="231F20"/>
          <w:spacing w:val="-5"/>
        </w:rPr>
        <w:t> </w:t>
      </w:r>
      <w:r>
        <w:rPr>
          <w:color w:val="231F20"/>
        </w:rPr>
        <w:t>say</w:t>
      </w:r>
      <w:r>
        <w:rPr>
          <w:color w:val="231F20"/>
          <w:spacing w:val="-5"/>
        </w:rPr>
        <w:t> </w:t>
      </w:r>
      <w:r>
        <w:rPr>
          <w:color w:val="231F20"/>
        </w:rPr>
        <w:t>elsewhere</w:t>
      </w:r>
      <w:r>
        <w:rPr>
          <w:color w:val="231F20"/>
          <w:spacing w:val="-5"/>
        </w:rPr>
        <w:t> </w:t>
      </w:r>
      <w:r>
        <w:rPr>
          <w:color w:val="231F20"/>
        </w:rPr>
        <w:t>that</w:t>
      </w:r>
      <w:r>
        <w:rPr>
          <w:color w:val="231F20"/>
          <w:spacing w:val="-6"/>
        </w:rPr>
        <w:t> </w:t>
      </w:r>
      <w:r>
        <w:rPr>
          <w:color w:val="231F20"/>
        </w:rPr>
        <w:t>if</w:t>
      </w:r>
      <w:r>
        <w:rPr>
          <w:color w:val="231F20"/>
          <w:spacing w:val="-5"/>
        </w:rPr>
        <w:t> </w:t>
      </w:r>
      <w:r>
        <w:rPr>
          <w:color w:val="231F20"/>
        </w:rPr>
        <w:t>he</w:t>
      </w:r>
      <w:r>
        <w:rPr>
          <w:color w:val="231F20"/>
          <w:spacing w:val="-5"/>
        </w:rPr>
        <w:t> </w:t>
      </w:r>
      <w:r>
        <w:rPr>
          <w:color w:val="231F20"/>
        </w:rPr>
        <w:t>has one</w:t>
      </w:r>
      <w:r>
        <w:rPr>
          <w:color w:val="231F20"/>
          <w:spacing w:val="-9"/>
        </w:rPr>
        <w:t> </w:t>
      </w:r>
      <w:r>
        <w:rPr>
          <w:color w:val="231F20"/>
        </w:rPr>
        <w:t>hundred</w:t>
      </w:r>
      <w:r>
        <w:rPr>
          <w:color w:val="231F20"/>
          <w:spacing w:val="-8"/>
        </w:rPr>
        <w:t> </w:t>
      </w:r>
      <w:r>
        <w:rPr>
          <w:color w:val="231F20"/>
        </w:rPr>
        <w:t>he</w:t>
      </w:r>
      <w:r>
        <w:rPr>
          <w:color w:val="231F20"/>
          <w:spacing w:val="-9"/>
        </w:rPr>
        <w:t> </w:t>
      </w:r>
      <w:r>
        <w:rPr>
          <w:color w:val="231F20"/>
        </w:rPr>
        <w:t>wants</w:t>
      </w:r>
      <w:r>
        <w:rPr>
          <w:color w:val="231F20"/>
          <w:spacing w:val="-9"/>
        </w:rPr>
        <w:t> </w:t>
      </w:r>
      <w:r>
        <w:rPr>
          <w:color w:val="231F20"/>
        </w:rPr>
        <w:t>two</w:t>
      </w:r>
      <w:r>
        <w:rPr>
          <w:color w:val="231F20"/>
          <w:spacing w:val="-8"/>
        </w:rPr>
        <w:t> </w:t>
      </w:r>
      <w:r>
        <w:rPr>
          <w:color w:val="231F20"/>
        </w:rPr>
        <w:t>hundred.</w:t>
      </w:r>
      <w:r>
        <w:rPr>
          <w:color w:val="231F20"/>
          <w:spacing w:val="-9"/>
        </w:rPr>
        <w:t> </w:t>
      </w:r>
      <w:r>
        <w:rPr>
          <w:color w:val="231F20"/>
        </w:rPr>
        <w:t>But</w:t>
      </w:r>
      <w:r>
        <w:rPr>
          <w:color w:val="231F20"/>
          <w:spacing w:val="-8"/>
        </w:rPr>
        <w:t> </w:t>
      </w:r>
      <w:r>
        <w:rPr>
          <w:color w:val="231F20"/>
        </w:rPr>
        <w:t>when</w:t>
      </w:r>
      <w:r>
        <w:rPr>
          <w:color w:val="231F20"/>
          <w:spacing w:val="-9"/>
        </w:rPr>
        <w:t> </w:t>
      </w:r>
      <w:r>
        <w:rPr>
          <w:color w:val="231F20"/>
        </w:rPr>
        <w:t>it</w:t>
      </w:r>
      <w:r>
        <w:rPr>
          <w:color w:val="231F20"/>
          <w:spacing w:val="-8"/>
        </w:rPr>
        <w:t> </w:t>
      </w:r>
      <w:r>
        <w:rPr>
          <w:color w:val="231F20"/>
        </w:rPr>
        <w:t>comes</w:t>
      </w:r>
      <w:r>
        <w:rPr>
          <w:color w:val="231F20"/>
          <w:spacing w:val="-9"/>
        </w:rPr>
        <w:t> </w:t>
      </w:r>
      <w:r>
        <w:rPr>
          <w:color w:val="231F20"/>
        </w:rPr>
        <w:t>to</w:t>
      </w:r>
      <w:r>
        <w:rPr>
          <w:color w:val="231F20"/>
          <w:spacing w:val="-8"/>
        </w:rPr>
        <w:t> </w:t>
      </w:r>
      <w:r>
        <w:rPr>
          <w:color w:val="231F20"/>
        </w:rPr>
        <w:t>vessels</w:t>
      </w:r>
      <w:r>
        <w:rPr>
          <w:color w:val="231F20"/>
          <w:spacing w:val="-9"/>
        </w:rPr>
        <w:t> </w:t>
      </w:r>
      <w:r>
        <w:rPr>
          <w:color w:val="231F20"/>
        </w:rPr>
        <w:t>we find</w:t>
      </w:r>
      <w:r>
        <w:rPr>
          <w:color w:val="231F20"/>
          <w:spacing w:val="-19"/>
        </w:rPr>
        <w:t> </w:t>
      </w:r>
      <w:r>
        <w:rPr>
          <w:color w:val="231F20"/>
        </w:rPr>
        <w:t>that</w:t>
      </w:r>
      <w:r>
        <w:rPr>
          <w:color w:val="231F20"/>
          <w:spacing w:val="-20"/>
        </w:rPr>
        <w:t> </w:t>
      </w:r>
      <w:r>
        <w:rPr>
          <w:color w:val="231F20"/>
        </w:rPr>
        <w:t>people</w:t>
      </w:r>
      <w:r>
        <w:rPr>
          <w:color w:val="231F20"/>
          <w:spacing w:val="-20"/>
        </w:rPr>
        <w:t> </w:t>
      </w:r>
      <w:r>
        <w:rPr>
          <w:color w:val="231F20"/>
        </w:rPr>
        <w:t>naturally</w:t>
      </w:r>
      <w:r>
        <w:rPr>
          <w:color w:val="231F20"/>
          <w:spacing w:val="-18"/>
        </w:rPr>
        <w:t> </w:t>
      </w:r>
      <w:r>
        <w:rPr>
          <w:color w:val="231F20"/>
        </w:rPr>
        <w:t>prefer</w:t>
      </w:r>
      <w:r>
        <w:rPr>
          <w:color w:val="231F20"/>
          <w:spacing w:val="-19"/>
        </w:rPr>
        <w:t> </w:t>
      </w:r>
      <w:r>
        <w:rPr>
          <w:color w:val="231F20"/>
        </w:rPr>
        <w:t>their</w:t>
      </w:r>
      <w:r>
        <w:rPr>
          <w:color w:val="231F20"/>
          <w:spacing w:val="-20"/>
        </w:rPr>
        <w:t> </w:t>
      </w:r>
      <w:r>
        <w:rPr>
          <w:color w:val="231F20"/>
        </w:rPr>
        <w:t>own.</w:t>
      </w:r>
      <w:r>
        <w:rPr>
          <w:color w:val="231F20"/>
          <w:spacing w:val="-19"/>
        </w:rPr>
        <w:t> </w:t>
      </w:r>
      <w:r>
        <w:rPr>
          <w:color w:val="231F20"/>
        </w:rPr>
        <w:t>As</w:t>
      </w:r>
      <w:r>
        <w:rPr>
          <w:color w:val="231F20"/>
          <w:spacing w:val="-19"/>
        </w:rPr>
        <w:t> </w:t>
      </w:r>
      <w:r>
        <w:rPr>
          <w:color w:val="231F20"/>
        </w:rPr>
        <w:t>our</w:t>
      </w:r>
      <w:r>
        <w:rPr>
          <w:color w:val="231F20"/>
          <w:spacing w:val="-19"/>
        </w:rPr>
        <w:t> </w:t>
      </w:r>
      <w:r>
        <w:rPr>
          <w:rFonts w:ascii="Palatino Linotype" w:hAnsi="Palatino Linotype"/>
          <w:i/>
          <w:color w:val="231F20"/>
        </w:rPr>
        <w:t>Gemara</w:t>
      </w:r>
      <w:r>
        <w:rPr>
          <w:rFonts w:ascii="Palatino Linotype" w:hAnsi="Palatino Linotype"/>
          <w:i/>
          <w:color w:val="231F20"/>
          <w:spacing w:val="-20"/>
        </w:rPr>
        <w:t> </w:t>
      </w:r>
      <w:r>
        <w:rPr>
          <w:color w:val="231F20"/>
        </w:rPr>
        <w:t>will</w:t>
      </w:r>
      <w:r>
        <w:rPr>
          <w:color w:val="231F20"/>
          <w:spacing w:val="-19"/>
        </w:rPr>
        <w:t> </w:t>
      </w:r>
      <w:r>
        <w:rPr>
          <w:color w:val="231F20"/>
          <w:spacing w:val="-6"/>
        </w:rPr>
        <w:t>say,</w:t>
      </w:r>
      <w:r>
        <w:rPr>
          <w:color w:val="231F20"/>
          <w:spacing w:val="-18"/>
        </w:rPr>
        <w:t> ‘A </w:t>
      </w:r>
      <w:r>
        <w:rPr>
          <w:color w:val="231F20"/>
        </w:rPr>
        <w:t>person wants his own </w:t>
      </w:r>
      <w:r>
        <w:rPr>
          <w:rFonts w:ascii="Palatino Linotype" w:hAnsi="Palatino Linotype"/>
          <w:i/>
          <w:color w:val="231F20"/>
          <w:spacing w:val="-3"/>
        </w:rPr>
        <w:t>kav </w:t>
      </w:r>
      <w:r>
        <w:rPr>
          <w:color w:val="231F20"/>
        </w:rPr>
        <w:t>(a unit of measure) more than nine </w:t>
      </w:r>
      <w:r>
        <w:rPr>
          <w:rFonts w:ascii="Palatino Linotype" w:hAnsi="Palatino Linotype"/>
          <w:i/>
          <w:color w:val="231F20"/>
        </w:rPr>
        <w:t>kavin </w:t>
      </w:r>
      <w:r>
        <w:rPr>
          <w:color w:val="231F20"/>
        </w:rPr>
        <w:t>of his </w:t>
      </w:r>
      <w:r>
        <w:rPr>
          <w:color w:val="231F20"/>
          <w:spacing w:val="-4"/>
        </w:rPr>
        <w:t>friend.’ </w:t>
      </w:r>
      <w:r>
        <w:rPr>
          <w:color w:val="231F20"/>
        </w:rPr>
        <w:t>Therefore the </w:t>
      </w:r>
      <w:r>
        <w:rPr>
          <w:rFonts w:ascii="Palatino Linotype" w:hAnsi="Palatino Linotype"/>
          <w:i/>
          <w:color w:val="231F20"/>
          <w:spacing w:val="-3"/>
        </w:rPr>
        <w:t>Mishnah </w:t>
      </w:r>
      <w:r>
        <w:rPr>
          <w:color w:val="231F20"/>
        </w:rPr>
        <w:t>said that the utensil was worth one thousand—ten times more than his own—because had it been worth </w:t>
      </w:r>
      <w:r>
        <w:rPr>
          <w:color w:val="231F20"/>
          <w:spacing w:val="-3"/>
        </w:rPr>
        <w:t>any </w:t>
      </w:r>
      <w:r>
        <w:rPr>
          <w:color w:val="231F20"/>
        </w:rPr>
        <w:t>less he would not have tried to ask for it, since he would have preferred his own</w:t>
      </w:r>
      <w:r>
        <w:rPr>
          <w:color w:val="231F20"/>
          <w:spacing w:val="-2"/>
        </w:rPr>
        <w:t> </w:t>
      </w:r>
      <w:r>
        <w:rPr>
          <w:color w:val="231F20"/>
          <w:spacing w:val="-5"/>
        </w:rPr>
        <w:t>vessel.”</w:t>
      </w:r>
    </w:p>
    <w:p>
      <w:pPr>
        <w:pStyle w:val="BodyText"/>
        <w:spacing w:line="304" w:lineRule="auto" w:before="66"/>
        <w:ind w:left="120" w:right="136" w:firstLine="360"/>
        <w:jc w:val="both"/>
      </w:pPr>
      <w:r>
        <w:rPr>
          <w:color w:val="231F20"/>
        </w:rPr>
        <w:t>Rav</w:t>
      </w:r>
      <w:r>
        <w:rPr>
          <w:color w:val="231F20"/>
          <w:spacing w:val="-17"/>
        </w:rPr>
        <w:t> </w:t>
      </w:r>
      <w:r>
        <w:rPr>
          <w:color w:val="231F20"/>
        </w:rPr>
        <w:t>Meir</w:t>
      </w:r>
      <w:r>
        <w:rPr>
          <w:color w:val="231F20"/>
          <w:spacing w:val="-16"/>
        </w:rPr>
        <w:t> </w:t>
      </w:r>
      <w:r>
        <w:rPr>
          <w:color w:val="231F20"/>
        </w:rPr>
        <w:t>then</w:t>
      </w:r>
      <w:r>
        <w:rPr>
          <w:color w:val="231F20"/>
          <w:spacing w:val="-17"/>
        </w:rPr>
        <w:t> </w:t>
      </w:r>
      <w:r>
        <w:rPr>
          <w:color w:val="231F20"/>
        </w:rPr>
        <w:t>added,</w:t>
      </w:r>
      <w:r>
        <w:rPr>
          <w:color w:val="231F20"/>
          <w:spacing w:val="-16"/>
        </w:rPr>
        <w:t> </w:t>
      </w:r>
      <w:r>
        <w:rPr>
          <w:color w:val="231F20"/>
          <w:spacing w:val="-3"/>
        </w:rPr>
        <w:t>“Just</w:t>
      </w:r>
      <w:r>
        <w:rPr>
          <w:color w:val="231F20"/>
          <w:spacing w:val="-17"/>
        </w:rPr>
        <w:t> </w:t>
      </w:r>
      <w:r>
        <w:rPr>
          <w:color w:val="231F20"/>
        </w:rPr>
        <w:t>one</w:t>
      </w:r>
      <w:r>
        <w:rPr>
          <w:color w:val="231F20"/>
          <w:spacing w:val="-16"/>
        </w:rPr>
        <w:t> </w:t>
      </w:r>
      <w:r>
        <w:rPr>
          <w:color w:val="231F20"/>
        </w:rPr>
        <w:t>more</w:t>
      </w:r>
      <w:r>
        <w:rPr>
          <w:color w:val="231F20"/>
          <w:spacing w:val="-16"/>
        </w:rPr>
        <w:t> </w:t>
      </w:r>
      <w:r>
        <w:rPr>
          <w:color w:val="231F20"/>
        </w:rPr>
        <w:t>question</w:t>
      </w:r>
      <w:r>
        <w:rPr>
          <w:color w:val="231F20"/>
          <w:spacing w:val="-17"/>
        </w:rPr>
        <w:t> </w:t>
      </w:r>
      <w:r>
        <w:rPr>
          <w:color w:val="231F20"/>
        </w:rPr>
        <w:t>that</w:t>
      </w:r>
      <w:r>
        <w:rPr>
          <w:color w:val="231F20"/>
          <w:spacing w:val="-16"/>
        </w:rPr>
        <w:t> </w:t>
      </w:r>
      <w:r>
        <w:rPr>
          <w:color w:val="231F20"/>
        </w:rPr>
        <w:t>really</w:t>
      </w:r>
      <w:r>
        <w:rPr>
          <w:color w:val="231F20"/>
          <w:spacing w:val="-17"/>
        </w:rPr>
        <w:t> </w:t>
      </w:r>
      <w:r>
        <w:rPr>
          <w:color w:val="231F20"/>
        </w:rPr>
        <w:t>troubles me:</w:t>
      </w:r>
      <w:r>
        <w:rPr>
          <w:color w:val="231F20"/>
          <w:spacing w:val="-15"/>
        </w:rPr>
        <w:t> </w:t>
      </w:r>
      <w:r>
        <w:rPr>
          <w:color w:val="231F20"/>
          <w:spacing w:val="-3"/>
        </w:rPr>
        <w:t>Why</w:t>
      </w:r>
      <w:r>
        <w:rPr>
          <w:color w:val="231F20"/>
          <w:spacing w:val="-14"/>
        </w:rPr>
        <w:t> </w:t>
      </w:r>
      <w:r>
        <w:rPr>
          <w:color w:val="231F20"/>
        </w:rPr>
        <w:t>is</w:t>
      </w:r>
      <w:r>
        <w:rPr>
          <w:color w:val="231F20"/>
          <w:spacing w:val="-14"/>
        </w:rPr>
        <w:t> </w:t>
      </w:r>
      <w:r>
        <w:rPr>
          <w:color w:val="231F20"/>
        </w:rPr>
        <w:t>a</w:t>
      </w:r>
      <w:r>
        <w:rPr>
          <w:color w:val="231F20"/>
          <w:spacing w:val="-14"/>
        </w:rPr>
        <w:t> </w:t>
      </w:r>
      <w:r>
        <w:rPr>
          <w:color w:val="231F20"/>
        </w:rPr>
        <w:t>brilliant</w:t>
      </w:r>
      <w:r>
        <w:rPr>
          <w:color w:val="231F20"/>
          <w:spacing w:val="-14"/>
        </w:rPr>
        <w:t> </w:t>
      </w:r>
      <w:r>
        <w:rPr>
          <w:color w:val="231F20"/>
        </w:rPr>
        <w:t>child</w:t>
      </w:r>
      <w:r>
        <w:rPr>
          <w:color w:val="231F20"/>
          <w:spacing w:val="-14"/>
        </w:rPr>
        <w:t> </w:t>
      </w:r>
      <w:r>
        <w:rPr>
          <w:color w:val="231F20"/>
        </w:rPr>
        <w:t>like</w:t>
      </w:r>
      <w:r>
        <w:rPr>
          <w:color w:val="231F20"/>
          <w:spacing w:val="-14"/>
        </w:rPr>
        <w:t> </w:t>
      </w:r>
      <w:r>
        <w:rPr>
          <w:color w:val="231F20"/>
        </w:rPr>
        <w:t>yourself</w:t>
      </w:r>
      <w:r>
        <w:rPr>
          <w:color w:val="231F20"/>
          <w:spacing w:val="-14"/>
        </w:rPr>
        <w:t> </w:t>
      </w:r>
      <w:r>
        <w:rPr>
          <w:color w:val="231F20"/>
        </w:rPr>
        <w:t>in</w:t>
      </w:r>
      <w:r>
        <w:rPr>
          <w:color w:val="231F20"/>
          <w:spacing w:val="-14"/>
        </w:rPr>
        <w:t> </w:t>
      </w:r>
      <w:r>
        <w:rPr>
          <w:color w:val="231F20"/>
        </w:rPr>
        <w:t>such</w:t>
      </w:r>
      <w:r>
        <w:rPr>
          <w:color w:val="231F20"/>
          <w:spacing w:val="-14"/>
        </w:rPr>
        <w:t> </w:t>
      </w:r>
      <w:r>
        <w:rPr>
          <w:color w:val="231F20"/>
        </w:rPr>
        <w:t>a</w:t>
      </w:r>
      <w:r>
        <w:rPr>
          <w:color w:val="231F20"/>
          <w:spacing w:val="-14"/>
        </w:rPr>
        <w:t> </w:t>
      </w:r>
      <w:r>
        <w:rPr>
          <w:color w:val="231F20"/>
        </w:rPr>
        <w:t>low</w:t>
      </w:r>
      <w:r>
        <w:rPr>
          <w:color w:val="231F20"/>
          <w:spacing w:val="-14"/>
        </w:rPr>
        <w:t> </w:t>
      </w:r>
      <w:r>
        <w:rPr>
          <w:color w:val="231F20"/>
        </w:rPr>
        <w:t>class?”</w:t>
      </w:r>
      <w:r>
        <w:rPr>
          <w:color w:val="231F20"/>
          <w:spacing w:val="-15"/>
        </w:rPr>
        <w:t> </w:t>
      </w:r>
      <w:r>
        <w:rPr>
          <w:color w:val="231F20"/>
        </w:rPr>
        <w:t>Efraim replied </w:t>
      </w:r>
      <w:r>
        <w:rPr>
          <w:color w:val="231F20"/>
          <w:spacing w:val="-3"/>
        </w:rPr>
        <w:t>immediately, </w:t>
      </w:r>
      <w:r>
        <w:rPr>
          <w:color w:val="231F20"/>
          <w:spacing w:val="-5"/>
        </w:rPr>
        <w:t>“It </w:t>
      </w:r>
      <w:r>
        <w:rPr>
          <w:color w:val="231F20"/>
        </w:rPr>
        <w:t>is because the </w:t>
      </w:r>
      <w:r>
        <w:rPr>
          <w:rFonts w:ascii="Palatino Linotype" w:hAnsi="Palatino Linotype"/>
          <w:i/>
          <w:color w:val="231F20"/>
        </w:rPr>
        <w:t>parnasim </w:t>
      </w:r>
      <w:r>
        <w:rPr>
          <w:color w:val="231F20"/>
        </w:rPr>
        <w:t>of this city ignore the dictum of our Sages, ‘Be careful with the children of the </w:t>
      </w:r>
      <w:r>
        <w:rPr>
          <w:color w:val="231F20"/>
          <w:spacing w:val="-3"/>
        </w:rPr>
        <w:t>poor, </w:t>
      </w:r>
      <w:r>
        <w:rPr>
          <w:color w:val="231F20"/>
        </w:rPr>
        <w:t>since </w:t>
      </w:r>
      <w:r>
        <w:rPr>
          <w:color w:val="231F20"/>
          <w:spacing w:val="-5"/>
        </w:rPr>
        <w:t>Torah </w:t>
      </w:r>
      <w:r>
        <w:rPr>
          <w:color w:val="231F20"/>
        </w:rPr>
        <w:t>will emerge from the </w:t>
      </w:r>
      <w:r>
        <w:rPr>
          <w:color w:val="231F20"/>
          <w:spacing w:val="-4"/>
        </w:rPr>
        <w:t>impoverished.’” </w:t>
      </w:r>
      <w:r>
        <w:rPr>
          <w:color w:val="231F20"/>
          <w:spacing w:val="-3"/>
        </w:rPr>
        <w:t>From </w:t>
      </w:r>
      <w:r>
        <w:rPr>
          <w:color w:val="231F20"/>
        </w:rPr>
        <w:t>that day on, people started to take notice of the young prodigy and under Rav </w:t>
      </w:r>
      <w:r>
        <w:rPr>
          <w:color w:val="231F20"/>
          <w:spacing w:val="-6"/>
        </w:rPr>
        <w:t>Meir’s </w:t>
      </w:r>
      <w:r>
        <w:rPr>
          <w:color w:val="231F20"/>
        </w:rPr>
        <w:t>guidance he grew to true greatness (</w:t>
      </w:r>
      <w:r>
        <w:rPr>
          <w:rFonts w:ascii="Palatino Linotype" w:hAnsi="Palatino Linotype"/>
          <w:i/>
          <w:color w:val="231F20"/>
        </w:rPr>
        <w:t>Daf </w:t>
      </w:r>
      <w:r>
        <w:rPr>
          <w:rFonts w:ascii="Palatino Linotype" w:hAnsi="Palatino Linotype"/>
          <w:i/>
          <w:color w:val="231F20"/>
          <w:spacing w:val="-8"/>
        </w:rPr>
        <w:t>Yomi</w:t>
      </w:r>
      <w:r>
        <w:rPr>
          <w:rFonts w:ascii="Palatino Linotype" w:hAnsi="Palatino Linotype"/>
          <w:i/>
          <w:color w:val="231F20"/>
          <w:spacing w:val="-41"/>
        </w:rPr>
        <w:t> </w:t>
      </w:r>
      <w:r>
        <w:rPr>
          <w:rFonts w:ascii="Palatino Linotype" w:hAnsi="Palatino Linotype"/>
          <w:i/>
          <w:color w:val="231F20"/>
        </w:rPr>
        <w:t>Digest</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38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Trust Our Sages</w:t>
      </w:r>
    </w:p>
    <w:p>
      <w:pPr>
        <w:pStyle w:val="BodyText"/>
        <w:rPr>
          <w:rFonts w:ascii="Cambria"/>
          <w:b/>
          <w:sz w:val="44"/>
        </w:rPr>
      </w:pPr>
    </w:p>
    <w:p>
      <w:pPr>
        <w:pStyle w:val="BodyText"/>
        <w:spacing w:line="312" w:lineRule="auto" w:before="293"/>
        <w:ind w:left="120" w:right="138"/>
        <w:jc w:val="both"/>
      </w:pPr>
      <w:r>
        <w:rPr>
          <w:color w:val="231F20"/>
        </w:rPr>
        <w:t>The </w:t>
      </w:r>
      <w:r>
        <w:rPr>
          <w:rFonts w:ascii="Palatino Linotype" w:hAnsi="Palatino Linotype"/>
          <w:i/>
          <w:color w:val="231F20"/>
          <w:spacing w:val="-3"/>
        </w:rPr>
        <w:t>Mishnah </w:t>
      </w:r>
      <w:r>
        <w:rPr>
          <w:color w:val="231F20"/>
        </w:rPr>
        <w:t>taught a dispute. If someone gave me fruit or wheat kernels to watch for him and I notice that some are spoiling, the Sages say I may not sell the fruit. Rabban Shimon ben Gamliel said I may sell the fruit to save </w:t>
      </w:r>
      <w:r>
        <w:rPr>
          <w:color w:val="231F20"/>
          <w:spacing w:val="-3"/>
        </w:rPr>
        <w:t>my </w:t>
      </w:r>
      <w:r>
        <w:rPr>
          <w:color w:val="231F20"/>
        </w:rPr>
        <w:t>depositor from suffering a loss. Rav Elyashiv made a penetrating observation about this dispute. The dispute arose only if the fruit were rotting and the depositor was in danger of losing </w:t>
      </w:r>
      <w:r>
        <w:rPr>
          <w:color w:val="231F20"/>
          <w:spacing w:val="-4"/>
        </w:rPr>
        <w:t>money. </w:t>
      </w:r>
      <w:r>
        <w:rPr>
          <w:color w:val="231F20"/>
        </w:rPr>
        <w:t>If there was a way to preserve the fruit and make sure that they not go to waste, then even Rabban Shimon ben Gamliel would agree that the watchman may not sell the fruit and give</w:t>
      </w:r>
      <w:r>
        <w:rPr>
          <w:color w:val="231F20"/>
          <w:spacing w:val="-14"/>
        </w:rPr>
        <w:t> </w:t>
      </w:r>
      <w:r>
        <w:rPr>
          <w:color w:val="231F20"/>
        </w:rPr>
        <w:t>the</w:t>
      </w:r>
      <w:r>
        <w:rPr>
          <w:color w:val="231F20"/>
          <w:spacing w:val="-14"/>
        </w:rPr>
        <w:t> </w:t>
      </w:r>
      <w:r>
        <w:rPr>
          <w:color w:val="231F20"/>
        </w:rPr>
        <w:t>owner</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fruit</w:t>
      </w:r>
      <w:r>
        <w:rPr>
          <w:color w:val="231F20"/>
          <w:spacing w:val="-14"/>
        </w:rPr>
        <w:t> </w:t>
      </w:r>
      <w:r>
        <w:rPr>
          <w:color w:val="231F20"/>
        </w:rPr>
        <w:t>the</w:t>
      </w:r>
      <w:r>
        <w:rPr>
          <w:color w:val="231F20"/>
          <w:spacing w:val="-14"/>
        </w:rPr>
        <w:t> </w:t>
      </w:r>
      <w:r>
        <w:rPr>
          <w:color w:val="231F20"/>
          <w:spacing w:val="-4"/>
        </w:rPr>
        <w:t>money.</w:t>
      </w:r>
      <w:r>
        <w:rPr>
          <w:color w:val="231F20"/>
          <w:spacing w:val="-13"/>
        </w:rPr>
        <w:t> </w:t>
      </w:r>
      <w:r>
        <w:rPr>
          <w:color w:val="231F20"/>
        </w:rPr>
        <w:t>As</w:t>
      </w:r>
      <w:r>
        <w:rPr>
          <w:color w:val="231F20"/>
          <w:spacing w:val="-14"/>
        </w:rPr>
        <w:t> </w:t>
      </w:r>
      <w:r>
        <w:rPr>
          <w:color w:val="231F20"/>
        </w:rPr>
        <w:t>a</w:t>
      </w:r>
      <w:r>
        <w:rPr>
          <w:color w:val="231F20"/>
          <w:spacing w:val="-13"/>
        </w:rPr>
        <w:t> </w:t>
      </w:r>
      <w:r>
        <w:rPr>
          <w:color w:val="231F20"/>
        </w:rPr>
        <w:t>watchman,</w:t>
      </w:r>
      <w:r>
        <w:rPr>
          <w:color w:val="231F20"/>
          <w:spacing w:val="-14"/>
        </w:rPr>
        <w:t> </w:t>
      </w:r>
      <w:r>
        <w:rPr>
          <w:color w:val="231F20"/>
        </w:rPr>
        <w:t>he</w:t>
      </w:r>
      <w:r>
        <w:rPr>
          <w:color w:val="231F20"/>
          <w:spacing w:val="-13"/>
        </w:rPr>
        <w:t> </w:t>
      </w:r>
      <w:r>
        <w:rPr>
          <w:color w:val="231F20"/>
        </w:rPr>
        <w:t>is</w:t>
      </w:r>
      <w:r>
        <w:rPr>
          <w:color w:val="231F20"/>
          <w:spacing w:val="-13"/>
        </w:rPr>
        <w:t> </w:t>
      </w:r>
      <w:r>
        <w:rPr>
          <w:color w:val="231F20"/>
        </w:rPr>
        <w:t>obligated to</w:t>
      </w:r>
      <w:r>
        <w:rPr>
          <w:color w:val="231F20"/>
          <w:spacing w:val="-5"/>
        </w:rPr>
        <w:t> </w:t>
      </w:r>
      <w:r>
        <w:rPr>
          <w:color w:val="231F20"/>
        </w:rPr>
        <w:t>take</w:t>
      </w:r>
      <w:r>
        <w:rPr>
          <w:color w:val="231F20"/>
          <w:spacing w:val="-5"/>
        </w:rPr>
        <w:t> </w:t>
      </w:r>
      <w:r>
        <w:rPr>
          <w:color w:val="231F20"/>
        </w:rPr>
        <w:t>efforts</w:t>
      </w:r>
      <w:r>
        <w:rPr>
          <w:color w:val="231F20"/>
          <w:spacing w:val="-5"/>
        </w:rPr>
        <w:t> </w:t>
      </w:r>
      <w:r>
        <w:rPr>
          <w:color w:val="231F20"/>
        </w:rPr>
        <w:t>on</w:t>
      </w:r>
      <w:r>
        <w:rPr>
          <w:color w:val="231F20"/>
          <w:spacing w:val="-5"/>
        </w:rPr>
        <w:t> </w:t>
      </w:r>
      <w:r>
        <w:rPr>
          <w:color w:val="231F20"/>
        </w:rPr>
        <w:t>behalf</w:t>
      </w:r>
      <w:r>
        <w:rPr>
          <w:color w:val="231F20"/>
          <w:spacing w:val="-5"/>
        </w:rPr>
        <w:t> </w:t>
      </w:r>
      <w:r>
        <w:rPr>
          <w:color w:val="231F20"/>
        </w:rPr>
        <w:t>of</w:t>
      </w:r>
      <w:r>
        <w:rPr>
          <w:color w:val="231F20"/>
          <w:spacing w:val="-5"/>
        </w:rPr>
        <w:t> </w:t>
      </w:r>
      <w:r>
        <w:rPr>
          <w:color w:val="231F20"/>
        </w:rPr>
        <w:t>his</w:t>
      </w:r>
      <w:r>
        <w:rPr>
          <w:color w:val="231F20"/>
          <w:spacing w:val="-5"/>
        </w:rPr>
        <w:t> </w:t>
      </w:r>
      <w:r>
        <w:rPr>
          <w:color w:val="231F20"/>
        </w:rPr>
        <w:t>friend.</w:t>
      </w:r>
      <w:r>
        <w:rPr>
          <w:color w:val="231F20"/>
          <w:spacing w:val="-5"/>
        </w:rPr>
        <w:t> </w:t>
      </w:r>
      <w:r>
        <w:rPr>
          <w:color w:val="231F20"/>
        </w:rPr>
        <w:t>Our</w:t>
      </w:r>
      <w:r>
        <w:rPr>
          <w:color w:val="231F20"/>
          <w:spacing w:val="-5"/>
        </w:rPr>
        <w:t> </w:t>
      </w:r>
      <w:r>
        <w:rPr>
          <w:rFonts w:ascii="Palatino Linotype" w:hAnsi="Palatino Linotype"/>
          <w:i/>
          <w:color w:val="231F20"/>
        </w:rPr>
        <w:t>Gemara</w:t>
      </w:r>
      <w:r>
        <w:rPr>
          <w:rFonts w:ascii="Palatino Linotype" w:hAnsi="Palatino Linotype"/>
          <w:i/>
          <w:color w:val="231F20"/>
          <w:spacing w:val="-5"/>
        </w:rPr>
        <w:t> </w:t>
      </w:r>
      <w:r>
        <w:rPr>
          <w:color w:val="231F20"/>
        </w:rPr>
        <w:t>taught</w:t>
      </w:r>
      <w:r>
        <w:rPr>
          <w:color w:val="231F20"/>
          <w:spacing w:val="-4"/>
        </w:rPr>
        <w:t> </w:t>
      </w:r>
      <w:r>
        <w:rPr>
          <w:color w:val="231F20"/>
        </w:rPr>
        <w:t>that</w:t>
      </w:r>
      <w:r>
        <w:rPr>
          <w:color w:val="231F20"/>
          <w:spacing w:val="-5"/>
        </w:rPr>
        <w:t> </w:t>
      </w:r>
      <w:r>
        <w:rPr>
          <w:color w:val="231F20"/>
        </w:rPr>
        <w:t>a</w:t>
      </w:r>
      <w:r>
        <w:rPr>
          <w:color w:val="231F20"/>
          <w:spacing w:val="-5"/>
        </w:rPr>
        <w:t> </w:t>
      </w:r>
      <w:r>
        <w:rPr>
          <w:color w:val="231F20"/>
        </w:rPr>
        <w:t>man prefers his own small measure of self-grown produce to nine such measures of his </w:t>
      </w:r>
      <w:r>
        <w:rPr>
          <w:color w:val="231F20"/>
          <w:spacing w:val="-4"/>
        </w:rPr>
        <w:t>friend’s </w:t>
      </w:r>
      <w:r>
        <w:rPr>
          <w:color w:val="231F20"/>
        </w:rPr>
        <w:t>produce. If I can preserve his fruit, I must do so, and return to him the item he made, because he treasures it </w:t>
      </w:r>
      <w:r>
        <w:rPr>
          <w:color w:val="231F20"/>
          <w:spacing w:val="-3"/>
        </w:rPr>
        <w:t>greatly.</w:t>
      </w:r>
    </w:p>
    <w:p>
      <w:pPr>
        <w:pStyle w:val="BodyText"/>
        <w:spacing w:line="316" w:lineRule="auto" w:before="37"/>
        <w:ind w:left="120" w:right="138" w:firstLine="360"/>
        <w:jc w:val="both"/>
      </w:pPr>
      <w:r>
        <w:rPr>
          <w:color w:val="231F20"/>
        </w:rPr>
        <w:t>Rav</w:t>
      </w:r>
      <w:r>
        <w:rPr>
          <w:color w:val="231F20"/>
          <w:spacing w:val="-22"/>
        </w:rPr>
        <w:t> </w:t>
      </w:r>
      <w:r>
        <w:rPr>
          <w:color w:val="231F20"/>
        </w:rPr>
        <w:t>Zilberstein</w:t>
      </w:r>
      <w:r>
        <w:rPr>
          <w:color w:val="231F20"/>
          <w:spacing w:val="-22"/>
        </w:rPr>
        <w:t> </w:t>
      </w:r>
      <w:r>
        <w:rPr>
          <w:color w:val="231F20"/>
        </w:rPr>
        <w:t>related</w:t>
      </w:r>
      <w:r>
        <w:rPr>
          <w:color w:val="231F20"/>
          <w:spacing w:val="-22"/>
        </w:rPr>
        <w:t> </w:t>
      </w:r>
      <w:r>
        <w:rPr>
          <w:color w:val="231F20"/>
        </w:rPr>
        <w:t>the</w:t>
      </w:r>
      <w:r>
        <w:rPr>
          <w:color w:val="231F20"/>
          <w:spacing w:val="-22"/>
        </w:rPr>
        <w:t> </w:t>
      </w:r>
      <w:r>
        <w:rPr>
          <w:color w:val="231F20"/>
        </w:rPr>
        <w:t>following</w:t>
      </w:r>
      <w:r>
        <w:rPr>
          <w:color w:val="231F20"/>
          <w:spacing w:val="-21"/>
        </w:rPr>
        <w:t> </w:t>
      </w:r>
      <w:r>
        <w:rPr>
          <w:color w:val="231F20"/>
        </w:rPr>
        <w:t>story:</w:t>
      </w:r>
      <w:r>
        <w:rPr>
          <w:color w:val="231F20"/>
          <w:spacing w:val="-22"/>
        </w:rPr>
        <w:t> </w:t>
      </w:r>
      <w:r>
        <w:rPr>
          <w:color w:val="231F20"/>
        </w:rPr>
        <w:t>A</w:t>
      </w:r>
      <w:r>
        <w:rPr>
          <w:color w:val="231F20"/>
          <w:spacing w:val="-22"/>
        </w:rPr>
        <w:t> </w:t>
      </w:r>
      <w:r>
        <w:rPr>
          <w:color w:val="231F20"/>
        </w:rPr>
        <w:t>grocer</w:t>
      </w:r>
      <w:r>
        <w:rPr>
          <w:color w:val="231F20"/>
          <w:spacing w:val="-22"/>
        </w:rPr>
        <w:t> </w:t>
      </w:r>
      <w:r>
        <w:rPr>
          <w:color w:val="231F20"/>
        </w:rPr>
        <w:t>in</w:t>
      </w:r>
      <w:r>
        <w:rPr>
          <w:color w:val="231F20"/>
          <w:spacing w:val="-22"/>
        </w:rPr>
        <w:t> </w:t>
      </w:r>
      <w:r>
        <w:rPr>
          <w:color w:val="231F20"/>
        </w:rPr>
        <w:t>Jerusalem noticed on a Friday afternoon that someone had left a bag of grapes in his store. </w:t>
      </w:r>
      <w:r>
        <w:rPr>
          <w:color w:val="231F20"/>
          <w:spacing w:val="-3"/>
        </w:rPr>
        <w:t>He </w:t>
      </w:r>
      <w:r>
        <w:rPr>
          <w:color w:val="231F20"/>
        </w:rPr>
        <w:t>did not think that the grapes would stay fresh in the Jerusalem</w:t>
      </w:r>
      <w:r>
        <w:rPr>
          <w:color w:val="231F20"/>
          <w:spacing w:val="-20"/>
        </w:rPr>
        <w:t> </w:t>
      </w:r>
      <w:r>
        <w:rPr>
          <w:color w:val="231F20"/>
        </w:rPr>
        <w:t>heat.</w:t>
      </w:r>
      <w:r>
        <w:rPr>
          <w:color w:val="231F20"/>
          <w:spacing w:val="-20"/>
        </w:rPr>
        <w:t> </w:t>
      </w:r>
      <w:r>
        <w:rPr>
          <w:color w:val="231F20"/>
          <w:spacing w:val="-3"/>
        </w:rPr>
        <w:t>He</w:t>
      </w:r>
      <w:r>
        <w:rPr>
          <w:color w:val="231F20"/>
          <w:spacing w:val="-19"/>
        </w:rPr>
        <w:t> </w:t>
      </w:r>
      <w:r>
        <w:rPr>
          <w:color w:val="231F20"/>
        </w:rPr>
        <w:t>went</w:t>
      </w:r>
      <w:r>
        <w:rPr>
          <w:color w:val="231F20"/>
          <w:spacing w:val="-20"/>
        </w:rPr>
        <w:t> </w:t>
      </w:r>
      <w:r>
        <w:rPr>
          <w:color w:val="231F20"/>
        </w:rPr>
        <w:t>to</w:t>
      </w:r>
      <w:r>
        <w:rPr>
          <w:color w:val="231F20"/>
          <w:spacing w:val="-19"/>
        </w:rPr>
        <w:t> </w:t>
      </w:r>
      <w:r>
        <w:rPr>
          <w:color w:val="231F20"/>
        </w:rPr>
        <w:t>Rav</w:t>
      </w:r>
      <w:r>
        <w:rPr>
          <w:color w:val="231F20"/>
          <w:spacing w:val="-20"/>
        </w:rPr>
        <w:t> </w:t>
      </w:r>
      <w:r>
        <w:rPr>
          <w:color w:val="231F20"/>
        </w:rPr>
        <w:t>Elyashiv:</w:t>
      </w:r>
      <w:r>
        <w:rPr>
          <w:color w:val="231F20"/>
          <w:spacing w:val="-19"/>
        </w:rPr>
        <w:t> </w:t>
      </w:r>
      <w:r>
        <w:rPr>
          <w:color w:val="231F20"/>
        </w:rPr>
        <w:t>“Someone</w:t>
      </w:r>
      <w:r>
        <w:rPr>
          <w:color w:val="231F20"/>
          <w:spacing w:val="-20"/>
        </w:rPr>
        <w:t> </w:t>
      </w:r>
      <w:r>
        <w:rPr>
          <w:color w:val="231F20"/>
        </w:rPr>
        <w:t>left</w:t>
      </w:r>
      <w:r>
        <w:rPr>
          <w:color w:val="231F20"/>
          <w:spacing w:val="-20"/>
        </w:rPr>
        <w:t> </w:t>
      </w:r>
      <w:r>
        <w:rPr>
          <w:color w:val="231F20"/>
        </w:rPr>
        <w:t>grapes</w:t>
      </w:r>
      <w:r>
        <w:rPr>
          <w:color w:val="231F20"/>
          <w:spacing w:val="-19"/>
        </w:rPr>
        <w:t> </w:t>
      </w:r>
      <w:r>
        <w:rPr>
          <w:color w:val="231F20"/>
        </w:rPr>
        <w:t>in</w:t>
      </w:r>
      <w:r>
        <w:rPr>
          <w:color w:val="231F20"/>
          <w:spacing w:val="-20"/>
        </w:rPr>
        <w:t> </w:t>
      </w:r>
      <w:r>
        <w:rPr>
          <w:color w:val="231F20"/>
        </w:rPr>
        <w:t>the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store.</w:t>
      </w:r>
      <w:r>
        <w:rPr>
          <w:color w:val="231F20"/>
          <w:spacing w:val="-11"/>
        </w:rPr>
        <w:t> </w:t>
      </w:r>
      <w:r>
        <w:rPr>
          <w:color w:val="231F20"/>
          <w:spacing w:val="-3"/>
        </w:rPr>
        <w:t>May</w:t>
      </w:r>
      <w:r>
        <w:rPr>
          <w:color w:val="231F20"/>
          <w:spacing w:val="-11"/>
        </w:rPr>
        <w:t> </w:t>
      </w:r>
      <w:r>
        <w:rPr>
          <w:color w:val="231F20"/>
        </w:rPr>
        <w:t>I</w:t>
      </w:r>
      <w:r>
        <w:rPr>
          <w:color w:val="231F20"/>
          <w:spacing w:val="-11"/>
        </w:rPr>
        <w:t> </w:t>
      </w:r>
      <w:r>
        <w:rPr>
          <w:color w:val="231F20"/>
        </w:rPr>
        <w:t>sell</w:t>
      </w:r>
      <w:r>
        <w:rPr>
          <w:color w:val="231F20"/>
          <w:spacing w:val="-11"/>
        </w:rPr>
        <w:t> </w:t>
      </w:r>
      <w:r>
        <w:rPr>
          <w:color w:val="231F20"/>
        </w:rPr>
        <w:t>the</w:t>
      </w:r>
      <w:r>
        <w:rPr>
          <w:color w:val="231F20"/>
          <w:spacing w:val="-11"/>
        </w:rPr>
        <w:t> </w:t>
      </w:r>
      <w:r>
        <w:rPr>
          <w:color w:val="231F20"/>
        </w:rPr>
        <w:t>grapes</w:t>
      </w:r>
      <w:r>
        <w:rPr>
          <w:color w:val="231F20"/>
          <w:spacing w:val="-10"/>
        </w:rPr>
        <w:t> </w:t>
      </w:r>
      <w:r>
        <w:rPr>
          <w:color w:val="231F20"/>
        </w:rPr>
        <w:t>because</w:t>
      </w:r>
      <w:r>
        <w:rPr>
          <w:color w:val="231F20"/>
          <w:spacing w:val="-11"/>
        </w:rPr>
        <w:t> </w:t>
      </w:r>
      <w:r>
        <w:rPr>
          <w:color w:val="231F20"/>
        </w:rPr>
        <w:t>they</w:t>
      </w:r>
      <w:r>
        <w:rPr>
          <w:color w:val="231F20"/>
          <w:spacing w:val="-11"/>
        </w:rPr>
        <w:t> </w:t>
      </w:r>
      <w:r>
        <w:rPr>
          <w:color w:val="231F20"/>
        </w:rPr>
        <w:t>will</w:t>
      </w:r>
      <w:r>
        <w:rPr>
          <w:color w:val="231F20"/>
          <w:spacing w:val="-11"/>
        </w:rPr>
        <w:t> </w:t>
      </w:r>
      <w:r>
        <w:rPr>
          <w:color w:val="231F20"/>
        </w:rPr>
        <w:t>spoil</w:t>
      </w:r>
      <w:r>
        <w:rPr>
          <w:color w:val="231F20"/>
          <w:spacing w:val="-11"/>
        </w:rPr>
        <w:t> </w:t>
      </w:r>
      <w:r>
        <w:rPr>
          <w:color w:val="231F20"/>
        </w:rPr>
        <w:t>in</w:t>
      </w:r>
      <w:r>
        <w:rPr>
          <w:color w:val="231F20"/>
          <w:spacing w:val="-10"/>
        </w:rPr>
        <w:t> </w:t>
      </w:r>
      <w:r>
        <w:rPr>
          <w:color w:val="231F20"/>
        </w:rPr>
        <w:t>the</w:t>
      </w:r>
      <w:r>
        <w:rPr>
          <w:color w:val="231F20"/>
          <w:spacing w:val="-11"/>
        </w:rPr>
        <w:t> </w:t>
      </w:r>
      <w:r>
        <w:rPr>
          <w:color w:val="231F20"/>
        </w:rPr>
        <w:t>heat?</w:t>
      </w:r>
      <w:r>
        <w:rPr>
          <w:color w:val="231F20"/>
          <w:spacing w:val="-11"/>
        </w:rPr>
        <w:t> </w:t>
      </w:r>
      <w:r>
        <w:rPr>
          <w:color w:val="231F20"/>
        </w:rPr>
        <w:t>When the man comes back after Shabbos and proves to me that he was</w:t>
      </w:r>
      <w:r>
        <w:rPr>
          <w:color w:val="231F20"/>
          <w:spacing w:val="-34"/>
        </w:rPr>
        <w:t> </w:t>
      </w:r>
      <w:r>
        <w:rPr>
          <w:color w:val="231F20"/>
        </w:rPr>
        <w:t>the one who left the grapes in the store, I will give him the </w:t>
      </w:r>
      <w:r>
        <w:rPr>
          <w:color w:val="231F20"/>
          <w:spacing w:val="-8"/>
        </w:rPr>
        <w:t>money.”</w:t>
      </w:r>
      <w:r>
        <w:rPr>
          <w:color w:val="231F20"/>
          <w:spacing w:val="-24"/>
        </w:rPr>
        <w:t> </w:t>
      </w:r>
      <w:r>
        <w:rPr>
          <w:color w:val="231F20"/>
        </w:rPr>
        <w:t>Rav Elyashiv told him, </w:t>
      </w:r>
      <w:r>
        <w:rPr>
          <w:color w:val="231F20"/>
          <w:spacing w:val="-5"/>
        </w:rPr>
        <w:t>“No. </w:t>
      </w:r>
      <w:r>
        <w:rPr>
          <w:color w:val="231F20"/>
          <w:spacing w:val="-11"/>
        </w:rPr>
        <w:t>You </w:t>
      </w:r>
      <w:r>
        <w:rPr>
          <w:color w:val="231F20"/>
        </w:rPr>
        <w:t>may not sell the grapes. Put them in a </w:t>
      </w:r>
      <w:r>
        <w:rPr>
          <w:color w:val="231F20"/>
          <w:spacing w:val="-3"/>
        </w:rPr>
        <w:t>refrigerator. </w:t>
      </w:r>
      <w:r>
        <w:rPr>
          <w:color w:val="231F20"/>
        </w:rPr>
        <w:t>The fridge will keep them fresh. After Shabbos the</w:t>
      </w:r>
      <w:r>
        <w:rPr>
          <w:color w:val="231F20"/>
          <w:spacing w:val="-30"/>
        </w:rPr>
        <w:t> </w:t>
      </w:r>
      <w:r>
        <w:rPr>
          <w:color w:val="231F20"/>
        </w:rPr>
        <w:t>man will return to your store and you will be able to return the grapes to </w:t>
      </w:r>
      <w:r>
        <w:rPr>
          <w:color w:val="231F20"/>
          <w:spacing w:val="-7"/>
        </w:rPr>
        <w:t>him.”</w:t>
      </w:r>
      <w:r>
        <w:rPr>
          <w:color w:val="231F20"/>
          <w:spacing w:val="-21"/>
        </w:rPr>
        <w:t> </w:t>
      </w:r>
      <w:r>
        <w:rPr>
          <w:color w:val="231F20"/>
        </w:rPr>
        <w:t>The</w:t>
      </w:r>
      <w:r>
        <w:rPr>
          <w:color w:val="231F20"/>
          <w:spacing w:val="-21"/>
        </w:rPr>
        <w:t> </w:t>
      </w:r>
      <w:r>
        <w:rPr>
          <w:color w:val="231F20"/>
        </w:rPr>
        <w:t>storeowner</w:t>
      </w:r>
      <w:r>
        <w:rPr>
          <w:color w:val="231F20"/>
          <w:spacing w:val="-21"/>
        </w:rPr>
        <w:t> </w:t>
      </w:r>
      <w:r>
        <w:rPr>
          <w:color w:val="231F20"/>
        </w:rPr>
        <w:t>protested,</w:t>
      </w:r>
      <w:r>
        <w:rPr>
          <w:color w:val="231F20"/>
          <w:spacing w:val="-21"/>
        </w:rPr>
        <w:t> </w:t>
      </w:r>
      <w:r>
        <w:rPr>
          <w:color w:val="231F20"/>
          <w:spacing w:val="-5"/>
        </w:rPr>
        <w:t>“It</w:t>
      </w:r>
      <w:r>
        <w:rPr>
          <w:color w:val="231F20"/>
          <w:spacing w:val="-21"/>
        </w:rPr>
        <w:t> </w:t>
      </w:r>
      <w:r>
        <w:rPr>
          <w:color w:val="231F20"/>
        </w:rPr>
        <w:t>is</w:t>
      </w:r>
      <w:r>
        <w:rPr>
          <w:color w:val="231F20"/>
          <w:spacing w:val="-21"/>
        </w:rPr>
        <w:t> </w:t>
      </w:r>
      <w:r>
        <w:rPr>
          <w:color w:val="231F20"/>
        </w:rPr>
        <w:t>right</w:t>
      </w:r>
      <w:r>
        <w:rPr>
          <w:color w:val="231F20"/>
          <w:spacing w:val="-21"/>
        </w:rPr>
        <w:t> </w:t>
      </w:r>
      <w:r>
        <w:rPr>
          <w:color w:val="231F20"/>
        </w:rPr>
        <w:t>before</w:t>
      </w:r>
      <w:r>
        <w:rPr>
          <w:color w:val="231F20"/>
          <w:spacing w:val="-21"/>
        </w:rPr>
        <w:t> </w:t>
      </w:r>
      <w:r>
        <w:rPr>
          <w:color w:val="231F20"/>
        </w:rPr>
        <w:t>Shabbos.</w:t>
      </w:r>
      <w:r>
        <w:rPr>
          <w:color w:val="231F20"/>
          <w:spacing w:val="-21"/>
        </w:rPr>
        <w:t> </w:t>
      </w:r>
      <w:r>
        <w:rPr>
          <w:color w:val="231F20"/>
          <w:spacing w:val="-4"/>
        </w:rPr>
        <w:t>My</w:t>
      </w:r>
      <w:r>
        <w:rPr>
          <w:color w:val="231F20"/>
          <w:spacing w:val="-21"/>
        </w:rPr>
        <w:t> </w:t>
      </w:r>
      <w:r>
        <w:rPr>
          <w:color w:val="231F20"/>
        </w:rPr>
        <w:t>fridge is full. I have no space in the fridge for</w:t>
      </w:r>
      <w:r>
        <w:rPr>
          <w:color w:val="231F20"/>
          <w:spacing w:val="-8"/>
        </w:rPr>
        <w:t> </w:t>
      </w:r>
      <w:r>
        <w:rPr>
          <w:color w:val="231F20"/>
          <w:spacing w:val="-5"/>
        </w:rPr>
        <w:t>grapes.”</w:t>
      </w:r>
    </w:p>
    <w:p>
      <w:pPr>
        <w:pStyle w:val="BodyText"/>
        <w:spacing w:line="280" w:lineRule="auto" w:before="16"/>
        <w:ind w:left="120" w:right="137" w:firstLine="360"/>
        <w:jc w:val="both"/>
      </w:pPr>
      <w:r>
        <w:rPr>
          <w:color w:val="231F20"/>
        </w:rPr>
        <w:t>The </w:t>
      </w:r>
      <w:r>
        <w:rPr>
          <w:rFonts w:ascii="Palatino Linotype" w:hAnsi="Palatino Linotype"/>
          <w:i/>
          <w:color w:val="231F20"/>
          <w:spacing w:val="-4"/>
        </w:rPr>
        <w:t>rav </w:t>
      </w:r>
      <w:r>
        <w:rPr>
          <w:color w:val="231F20"/>
        </w:rPr>
        <w:t>told him, </w:t>
      </w:r>
      <w:r>
        <w:rPr>
          <w:color w:val="231F20"/>
          <w:spacing w:val="-3"/>
        </w:rPr>
        <w:t>“Go </w:t>
      </w:r>
      <w:r>
        <w:rPr>
          <w:color w:val="231F20"/>
        </w:rPr>
        <w:t>to your neighbors. Give each some of the grapes to store in their fridges. </w:t>
      </w:r>
      <w:r>
        <w:rPr>
          <w:rFonts w:ascii="Palatino Linotype" w:hAnsi="Palatino Linotype"/>
          <w:i/>
          <w:color w:val="231F20"/>
        </w:rPr>
        <w:t>Bava Metzia </w:t>
      </w:r>
      <w:r>
        <w:rPr>
          <w:color w:val="231F20"/>
        </w:rPr>
        <w:t>38 taught that a man prefers</w:t>
      </w:r>
      <w:r>
        <w:rPr>
          <w:color w:val="231F20"/>
          <w:spacing w:val="-5"/>
        </w:rPr>
        <w:t> </w:t>
      </w:r>
      <w:r>
        <w:rPr>
          <w:color w:val="231F20"/>
        </w:rPr>
        <w:t>his</w:t>
      </w:r>
      <w:r>
        <w:rPr>
          <w:color w:val="231F20"/>
          <w:spacing w:val="-5"/>
        </w:rPr>
        <w:t> </w:t>
      </w:r>
      <w:r>
        <w:rPr>
          <w:color w:val="231F20"/>
        </w:rPr>
        <w:t>item</w:t>
      </w:r>
      <w:r>
        <w:rPr>
          <w:color w:val="231F20"/>
          <w:spacing w:val="-5"/>
        </w:rPr>
        <w:t> </w:t>
      </w:r>
      <w:r>
        <w:rPr>
          <w:color w:val="231F20"/>
        </w:rPr>
        <w:t>more</w:t>
      </w:r>
      <w:r>
        <w:rPr>
          <w:color w:val="231F20"/>
          <w:spacing w:val="-5"/>
        </w:rPr>
        <w:t> </w:t>
      </w:r>
      <w:r>
        <w:rPr>
          <w:color w:val="231F20"/>
        </w:rPr>
        <w:t>than</w:t>
      </w:r>
      <w:r>
        <w:rPr>
          <w:color w:val="231F20"/>
          <w:spacing w:val="-5"/>
        </w:rPr>
        <w:t> </w:t>
      </w:r>
      <w:r>
        <w:rPr>
          <w:color w:val="231F20"/>
        </w:rPr>
        <w:t>multiple</w:t>
      </w:r>
      <w:r>
        <w:rPr>
          <w:color w:val="231F20"/>
          <w:spacing w:val="-5"/>
        </w:rPr>
        <w:t> </w:t>
      </w:r>
      <w:r>
        <w:rPr>
          <w:color w:val="231F20"/>
        </w:rPr>
        <w:t>amounts</w:t>
      </w:r>
      <w:r>
        <w:rPr>
          <w:color w:val="231F20"/>
          <w:spacing w:val="-5"/>
        </w:rPr>
        <w:t> </w:t>
      </w:r>
      <w:r>
        <w:rPr>
          <w:color w:val="231F20"/>
        </w:rPr>
        <w:t>of</w:t>
      </w:r>
      <w:r>
        <w:rPr>
          <w:color w:val="231F20"/>
          <w:spacing w:val="-5"/>
        </w:rPr>
        <w:t> </w:t>
      </w:r>
      <w:r>
        <w:rPr>
          <w:color w:val="231F20"/>
        </w:rPr>
        <w:t>that</w:t>
      </w:r>
      <w:r>
        <w:rPr>
          <w:color w:val="231F20"/>
          <w:spacing w:val="-5"/>
        </w:rPr>
        <w:t> </w:t>
      </w:r>
      <w:r>
        <w:rPr>
          <w:color w:val="231F20"/>
        </w:rPr>
        <w:t>item</w:t>
      </w:r>
      <w:r>
        <w:rPr>
          <w:color w:val="231F20"/>
          <w:spacing w:val="-5"/>
        </w:rPr>
        <w:t> </w:t>
      </w:r>
      <w:r>
        <w:rPr>
          <w:color w:val="231F20"/>
        </w:rPr>
        <w:t>that</w:t>
      </w:r>
      <w:r>
        <w:rPr>
          <w:color w:val="231F20"/>
          <w:spacing w:val="-4"/>
        </w:rPr>
        <w:t> </w:t>
      </w:r>
      <w:r>
        <w:rPr>
          <w:color w:val="231F20"/>
        </w:rPr>
        <w:t>he</w:t>
      </w:r>
      <w:r>
        <w:rPr>
          <w:color w:val="231F20"/>
          <w:spacing w:val="-5"/>
        </w:rPr>
        <w:t> </w:t>
      </w:r>
      <w:r>
        <w:rPr>
          <w:color w:val="231F20"/>
        </w:rPr>
        <w:t>will</w:t>
      </w:r>
    </w:p>
    <w:p>
      <w:pPr>
        <w:pStyle w:val="BodyText"/>
        <w:spacing w:line="316" w:lineRule="auto" w:before="42"/>
        <w:ind w:left="120" w:right="137"/>
        <w:jc w:val="both"/>
      </w:pPr>
      <w:r>
        <w:rPr>
          <w:color w:val="231F20"/>
        </w:rPr>
        <w:t>receive from </w:t>
      </w:r>
      <w:r>
        <w:rPr>
          <w:color w:val="231F20"/>
          <w:spacing w:val="-5"/>
        </w:rPr>
        <w:t>others.” </w:t>
      </w:r>
      <w:r>
        <w:rPr>
          <w:color w:val="231F20"/>
        </w:rPr>
        <w:t>The </w:t>
      </w:r>
      <w:r>
        <w:rPr>
          <w:color w:val="231F20"/>
          <w:spacing w:val="-3"/>
        </w:rPr>
        <w:t>grocer, </w:t>
      </w:r>
      <w:r>
        <w:rPr>
          <w:color w:val="231F20"/>
        </w:rPr>
        <w:t>disappointed, left the home of Rav </w:t>
      </w:r>
      <w:r>
        <w:rPr>
          <w:color w:val="231F20"/>
          <w:spacing w:val="-3"/>
        </w:rPr>
        <w:t>Elyashiv.</w:t>
      </w:r>
    </w:p>
    <w:p>
      <w:pPr>
        <w:pStyle w:val="BodyText"/>
        <w:spacing w:line="312" w:lineRule="auto" w:before="37"/>
        <w:ind w:left="120" w:right="136" w:firstLine="360"/>
        <w:jc w:val="both"/>
      </w:pPr>
      <w:r>
        <w:rPr>
          <w:color w:val="231F20"/>
        </w:rPr>
        <w:t>On his way home he met a wealthy </w:t>
      </w:r>
      <w:r>
        <w:rPr>
          <w:color w:val="231F20"/>
          <w:spacing w:val="-3"/>
        </w:rPr>
        <w:t>customer. </w:t>
      </w:r>
      <w:r>
        <w:rPr>
          <w:color w:val="231F20"/>
        </w:rPr>
        <w:t>The man told him that he had just merited to have a son born. </w:t>
      </w:r>
      <w:r>
        <w:rPr>
          <w:color w:val="231F20"/>
          <w:spacing w:val="-3"/>
        </w:rPr>
        <w:t>He </w:t>
      </w:r>
      <w:r>
        <w:rPr>
          <w:color w:val="231F20"/>
        </w:rPr>
        <w:t>was going to host friends for a </w:t>
      </w:r>
      <w:r>
        <w:rPr>
          <w:rFonts w:ascii="Palatino Linotype" w:hAnsi="Palatino Linotype"/>
          <w:i/>
          <w:color w:val="231F20"/>
        </w:rPr>
        <w:t>Shalom Zachor </w:t>
      </w:r>
      <w:r>
        <w:rPr>
          <w:color w:val="231F20"/>
        </w:rPr>
        <w:t>party that night. </w:t>
      </w:r>
      <w:r>
        <w:rPr>
          <w:color w:val="231F20"/>
          <w:spacing w:val="-3"/>
        </w:rPr>
        <w:t>He </w:t>
      </w:r>
      <w:r>
        <w:rPr>
          <w:color w:val="231F20"/>
        </w:rPr>
        <w:t>had no fruit or treats.</w:t>
      </w:r>
      <w:r>
        <w:rPr>
          <w:color w:val="231F20"/>
          <w:spacing w:val="-21"/>
        </w:rPr>
        <w:t> </w:t>
      </w:r>
      <w:r>
        <w:rPr>
          <w:color w:val="231F20"/>
        </w:rPr>
        <w:t>All</w:t>
      </w:r>
      <w:r>
        <w:rPr>
          <w:color w:val="231F20"/>
          <w:spacing w:val="-20"/>
        </w:rPr>
        <w:t> </w:t>
      </w:r>
      <w:r>
        <w:rPr>
          <w:color w:val="231F20"/>
        </w:rPr>
        <w:t>the</w:t>
      </w:r>
      <w:r>
        <w:rPr>
          <w:color w:val="231F20"/>
          <w:spacing w:val="-20"/>
        </w:rPr>
        <w:t> </w:t>
      </w:r>
      <w:r>
        <w:rPr>
          <w:color w:val="231F20"/>
        </w:rPr>
        <w:t>stores</w:t>
      </w:r>
      <w:r>
        <w:rPr>
          <w:color w:val="231F20"/>
          <w:spacing w:val="-20"/>
        </w:rPr>
        <w:t> </w:t>
      </w:r>
      <w:r>
        <w:rPr>
          <w:color w:val="231F20"/>
        </w:rPr>
        <w:t>were</w:t>
      </w:r>
      <w:r>
        <w:rPr>
          <w:color w:val="231F20"/>
          <w:spacing w:val="-20"/>
        </w:rPr>
        <w:t> </w:t>
      </w:r>
      <w:r>
        <w:rPr>
          <w:color w:val="231F20"/>
        </w:rPr>
        <w:t>closed.</w:t>
      </w:r>
      <w:r>
        <w:rPr>
          <w:color w:val="231F20"/>
          <w:spacing w:val="-20"/>
        </w:rPr>
        <w:t> </w:t>
      </w:r>
      <w:r>
        <w:rPr>
          <w:color w:val="231F20"/>
        </w:rPr>
        <w:t>“Do</w:t>
      </w:r>
      <w:r>
        <w:rPr>
          <w:color w:val="231F20"/>
          <w:spacing w:val="-20"/>
        </w:rPr>
        <w:t> </w:t>
      </w:r>
      <w:r>
        <w:rPr>
          <w:color w:val="231F20"/>
        </w:rPr>
        <w:t>you</w:t>
      </w:r>
      <w:r>
        <w:rPr>
          <w:color w:val="231F20"/>
          <w:spacing w:val="-20"/>
        </w:rPr>
        <w:t> </w:t>
      </w:r>
      <w:r>
        <w:rPr>
          <w:color w:val="231F20"/>
        </w:rPr>
        <w:t>know</w:t>
      </w:r>
      <w:r>
        <w:rPr>
          <w:color w:val="231F20"/>
          <w:spacing w:val="-20"/>
        </w:rPr>
        <w:t> </w:t>
      </w:r>
      <w:r>
        <w:rPr>
          <w:color w:val="231F20"/>
        </w:rPr>
        <w:t>where</w:t>
      </w:r>
      <w:r>
        <w:rPr>
          <w:color w:val="231F20"/>
          <w:spacing w:val="-21"/>
        </w:rPr>
        <w:t> </w:t>
      </w:r>
      <w:r>
        <w:rPr>
          <w:color w:val="231F20"/>
        </w:rPr>
        <w:t>I</w:t>
      </w:r>
      <w:r>
        <w:rPr>
          <w:color w:val="231F20"/>
          <w:spacing w:val="-20"/>
        </w:rPr>
        <w:t> </w:t>
      </w:r>
      <w:r>
        <w:rPr>
          <w:color w:val="231F20"/>
        </w:rPr>
        <w:t>can</w:t>
      </w:r>
      <w:r>
        <w:rPr>
          <w:color w:val="231F20"/>
          <w:spacing w:val="-20"/>
        </w:rPr>
        <w:t> </w:t>
      </w:r>
      <w:r>
        <w:rPr>
          <w:color w:val="231F20"/>
        </w:rPr>
        <w:t>purchase grapes or fruits now?” The storeowner decided to ignore the ruling of Rav </w:t>
      </w:r>
      <w:r>
        <w:rPr>
          <w:color w:val="231F20"/>
          <w:spacing w:val="-3"/>
        </w:rPr>
        <w:t>Elyashiv. He </w:t>
      </w:r>
      <w:r>
        <w:rPr>
          <w:color w:val="231F20"/>
        </w:rPr>
        <w:t>reasoned that he could get an inflated price for the grapes. The owner of the grapes would certainly appreciate the money that he would give to him. </w:t>
      </w:r>
      <w:r>
        <w:rPr>
          <w:color w:val="231F20"/>
          <w:spacing w:val="-3"/>
        </w:rPr>
        <w:t>He </w:t>
      </w:r>
      <w:r>
        <w:rPr>
          <w:color w:val="231F20"/>
        </w:rPr>
        <w:t>charged the wealthy man five times the normal price for the grapes and sold the bag of grapes to him.</w:t>
      </w:r>
    </w:p>
    <w:p>
      <w:pPr>
        <w:pStyle w:val="BodyText"/>
        <w:spacing w:line="309" w:lineRule="auto" w:before="39"/>
        <w:ind w:left="120" w:right="137" w:firstLine="360"/>
        <w:jc w:val="both"/>
      </w:pPr>
      <w:r>
        <w:rPr>
          <w:color w:val="231F20"/>
        </w:rPr>
        <w:t>That</w:t>
      </w:r>
      <w:r>
        <w:rPr>
          <w:color w:val="231F20"/>
          <w:spacing w:val="-21"/>
        </w:rPr>
        <w:t> </w:t>
      </w:r>
      <w:r>
        <w:rPr>
          <w:color w:val="231F20"/>
        </w:rPr>
        <w:t>Friday</w:t>
      </w:r>
      <w:r>
        <w:rPr>
          <w:color w:val="231F20"/>
          <w:spacing w:val="-21"/>
        </w:rPr>
        <w:t> </w:t>
      </w:r>
      <w:r>
        <w:rPr>
          <w:color w:val="231F20"/>
        </w:rPr>
        <w:t>night</w:t>
      </w:r>
      <w:r>
        <w:rPr>
          <w:color w:val="231F20"/>
          <w:spacing w:val="-21"/>
        </w:rPr>
        <w:t> </w:t>
      </w:r>
      <w:r>
        <w:rPr>
          <w:color w:val="231F20"/>
        </w:rPr>
        <w:t>there</w:t>
      </w:r>
      <w:r>
        <w:rPr>
          <w:color w:val="231F20"/>
          <w:spacing w:val="-21"/>
        </w:rPr>
        <w:t> </w:t>
      </w:r>
      <w:r>
        <w:rPr>
          <w:color w:val="231F20"/>
        </w:rPr>
        <w:t>was</w:t>
      </w:r>
      <w:r>
        <w:rPr>
          <w:color w:val="231F20"/>
          <w:spacing w:val="-21"/>
        </w:rPr>
        <w:t> </w:t>
      </w:r>
      <w:r>
        <w:rPr>
          <w:color w:val="231F20"/>
        </w:rPr>
        <w:t>a</w:t>
      </w:r>
      <w:r>
        <w:rPr>
          <w:color w:val="231F20"/>
          <w:spacing w:val="-21"/>
        </w:rPr>
        <w:t> </w:t>
      </w:r>
      <w:r>
        <w:rPr>
          <w:color w:val="231F20"/>
        </w:rPr>
        <w:t>knock</w:t>
      </w:r>
      <w:r>
        <w:rPr>
          <w:color w:val="231F20"/>
          <w:spacing w:val="-21"/>
        </w:rPr>
        <w:t> </w:t>
      </w:r>
      <w:r>
        <w:rPr>
          <w:color w:val="231F20"/>
        </w:rPr>
        <w:t>on</w:t>
      </w:r>
      <w:r>
        <w:rPr>
          <w:color w:val="231F20"/>
          <w:spacing w:val="-21"/>
        </w:rPr>
        <w:t> </w:t>
      </w:r>
      <w:r>
        <w:rPr>
          <w:color w:val="231F20"/>
        </w:rPr>
        <w:t>the</w:t>
      </w:r>
      <w:r>
        <w:rPr>
          <w:color w:val="231F20"/>
          <w:spacing w:val="-21"/>
        </w:rPr>
        <w:t> </w:t>
      </w:r>
      <w:r>
        <w:rPr>
          <w:color w:val="231F20"/>
        </w:rPr>
        <w:t>door</w:t>
      </w:r>
      <w:r>
        <w:rPr>
          <w:color w:val="231F20"/>
          <w:spacing w:val="-21"/>
        </w:rPr>
        <w:t> </w:t>
      </w:r>
      <w:r>
        <w:rPr>
          <w:color w:val="231F20"/>
        </w:rPr>
        <w:t>of</w:t>
      </w:r>
      <w:r>
        <w:rPr>
          <w:color w:val="231F20"/>
          <w:spacing w:val="-20"/>
        </w:rPr>
        <w:t> </w:t>
      </w:r>
      <w:r>
        <w:rPr>
          <w:color w:val="231F20"/>
        </w:rPr>
        <w:t>the</w:t>
      </w:r>
      <w:r>
        <w:rPr>
          <w:color w:val="231F20"/>
          <w:spacing w:val="-21"/>
        </w:rPr>
        <w:t> </w:t>
      </w:r>
      <w:r>
        <w:rPr>
          <w:color w:val="231F20"/>
          <w:spacing w:val="-3"/>
        </w:rPr>
        <w:t>storeowner. </w:t>
      </w:r>
      <w:r>
        <w:rPr>
          <w:color w:val="231F20"/>
        </w:rPr>
        <w:t>A </w:t>
      </w:r>
      <w:r>
        <w:rPr>
          <w:rFonts w:ascii="Palatino Linotype" w:hAnsi="Palatino Linotype"/>
          <w:i/>
          <w:color w:val="231F20"/>
        </w:rPr>
        <w:t>chasid </w:t>
      </w:r>
      <w:r>
        <w:rPr>
          <w:color w:val="231F20"/>
        </w:rPr>
        <w:t>was standing outside: “I am the </w:t>
      </w:r>
      <w:r>
        <w:rPr>
          <w:color w:val="231F20"/>
          <w:spacing w:val="-3"/>
        </w:rPr>
        <w:t>attendant </w:t>
      </w:r>
      <w:r>
        <w:rPr>
          <w:color w:val="231F20"/>
        </w:rPr>
        <w:t>of the </w:t>
      </w:r>
      <w:r>
        <w:rPr>
          <w:color w:val="231F20"/>
          <w:spacing w:val="-5"/>
        </w:rPr>
        <w:t>Toldos </w:t>
      </w:r>
      <w:r>
        <w:rPr>
          <w:color w:val="231F20"/>
        </w:rPr>
        <w:t>Aharon Rebbe. </w:t>
      </w:r>
      <w:r>
        <w:rPr>
          <w:color w:val="231F20"/>
          <w:spacing w:val="-3"/>
        </w:rPr>
        <w:t>He </w:t>
      </w:r>
      <w:r>
        <w:rPr>
          <w:color w:val="231F20"/>
        </w:rPr>
        <w:t>needs grapes for his health. </w:t>
      </w:r>
      <w:r>
        <w:rPr>
          <w:color w:val="231F20"/>
          <w:spacing w:val="-12"/>
        </w:rPr>
        <w:t>We </w:t>
      </w:r>
      <w:r>
        <w:rPr>
          <w:color w:val="231F20"/>
        </w:rPr>
        <w:t>mistakenly left his</w:t>
      </w:r>
      <w:r>
        <w:rPr>
          <w:color w:val="231F20"/>
          <w:spacing w:val="-12"/>
        </w:rPr>
        <w:t> </w:t>
      </w:r>
      <w:r>
        <w:rPr>
          <w:color w:val="231F20"/>
        </w:rPr>
        <w:t>bag</w:t>
      </w:r>
      <w:r>
        <w:rPr>
          <w:color w:val="231F20"/>
          <w:spacing w:val="-12"/>
        </w:rPr>
        <w:t> </w:t>
      </w:r>
      <w:r>
        <w:rPr>
          <w:color w:val="231F20"/>
        </w:rPr>
        <w:t>of</w:t>
      </w:r>
      <w:r>
        <w:rPr>
          <w:color w:val="231F20"/>
          <w:spacing w:val="-12"/>
        </w:rPr>
        <w:t> </w:t>
      </w:r>
      <w:r>
        <w:rPr>
          <w:color w:val="231F20"/>
        </w:rPr>
        <w:t>grapes</w:t>
      </w:r>
      <w:r>
        <w:rPr>
          <w:color w:val="231F20"/>
          <w:spacing w:val="-12"/>
        </w:rPr>
        <w:t> </w:t>
      </w:r>
      <w:r>
        <w:rPr>
          <w:color w:val="231F20"/>
        </w:rPr>
        <w:t>in</w:t>
      </w:r>
      <w:r>
        <w:rPr>
          <w:color w:val="231F20"/>
          <w:spacing w:val="-12"/>
        </w:rPr>
        <w:t> </w:t>
      </w:r>
      <w:r>
        <w:rPr>
          <w:color w:val="231F20"/>
        </w:rPr>
        <w:t>your</w:t>
      </w:r>
      <w:r>
        <w:rPr>
          <w:color w:val="231F20"/>
          <w:spacing w:val="-12"/>
        </w:rPr>
        <w:t> </w:t>
      </w:r>
      <w:r>
        <w:rPr>
          <w:color w:val="231F20"/>
        </w:rPr>
        <w:t>store.</w:t>
      </w:r>
      <w:r>
        <w:rPr>
          <w:color w:val="231F20"/>
          <w:spacing w:val="-12"/>
        </w:rPr>
        <w:t> </w:t>
      </w:r>
      <w:r>
        <w:rPr>
          <w:color w:val="231F20"/>
          <w:spacing w:val="-3"/>
        </w:rPr>
        <w:t>Here</w:t>
      </w:r>
      <w:r>
        <w:rPr>
          <w:color w:val="231F20"/>
          <w:spacing w:val="-11"/>
        </w:rPr>
        <w:t> </w:t>
      </w:r>
      <w:r>
        <w:rPr>
          <w:color w:val="231F20"/>
        </w:rPr>
        <w:t>are</w:t>
      </w:r>
      <w:r>
        <w:rPr>
          <w:color w:val="231F20"/>
          <w:spacing w:val="-12"/>
        </w:rPr>
        <w:t> </w:t>
      </w:r>
      <w:r>
        <w:rPr>
          <w:color w:val="231F20"/>
        </w:rPr>
        <w:t>the</w:t>
      </w:r>
      <w:r>
        <w:rPr>
          <w:color w:val="231F20"/>
          <w:spacing w:val="-12"/>
        </w:rPr>
        <w:t> </w:t>
      </w:r>
      <w:r>
        <w:rPr>
          <w:color w:val="231F20"/>
        </w:rPr>
        <w:t>signs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bag.</w:t>
      </w:r>
      <w:r>
        <w:rPr>
          <w:color w:val="231F20"/>
          <w:spacing w:val="-12"/>
        </w:rPr>
        <w:t> </w:t>
      </w:r>
      <w:r>
        <w:rPr>
          <w:color w:val="231F20"/>
        </w:rPr>
        <w:t>Can</w:t>
      </w:r>
      <w:r>
        <w:rPr>
          <w:color w:val="231F20"/>
          <w:spacing w:val="-11"/>
        </w:rPr>
        <w:t> </w:t>
      </w:r>
      <w:r>
        <w:rPr>
          <w:color w:val="231F20"/>
        </w:rPr>
        <w:t>you please</w:t>
      </w:r>
      <w:r>
        <w:rPr>
          <w:color w:val="231F20"/>
          <w:spacing w:val="-8"/>
        </w:rPr>
        <w:t> </w:t>
      </w:r>
      <w:r>
        <w:rPr>
          <w:color w:val="231F20"/>
        </w:rPr>
        <w:t>give</w:t>
      </w:r>
      <w:r>
        <w:rPr>
          <w:color w:val="231F20"/>
          <w:spacing w:val="-8"/>
        </w:rPr>
        <w:t> </w:t>
      </w:r>
      <w:r>
        <w:rPr>
          <w:color w:val="231F20"/>
        </w:rPr>
        <w:t>us</w:t>
      </w:r>
      <w:r>
        <w:rPr>
          <w:color w:val="231F20"/>
          <w:spacing w:val="-8"/>
        </w:rPr>
        <w:t> </w:t>
      </w:r>
      <w:r>
        <w:rPr>
          <w:color w:val="231F20"/>
        </w:rPr>
        <w:t>back</w:t>
      </w:r>
      <w:r>
        <w:rPr>
          <w:color w:val="231F20"/>
          <w:spacing w:val="-8"/>
        </w:rPr>
        <w:t> </w:t>
      </w:r>
      <w:r>
        <w:rPr>
          <w:color w:val="231F20"/>
        </w:rPr>
        <w:t>the</w:t>
      </w:r>
      <w:r>
        <w:rPr>
          <w:color w:val="231F20"/>
          <w:spacing w:val="-8"/>
        </w:rPr>
        <w:t> </w:t>
      </w:r>
      <w:r>
        <w:rPr>
          <w:color w:val="231F20"/>
        </w:rPr>
        <w:t>grapes?”</w:t>
      </w:r>
      <w:r>
        <w:rPr>
          <w:color w:val="231F20"/>
          <w:spacing w:val="-8"/>
        </w:rPr>
        <w:t> </w:t>
      </w:r>
      <w:r>
        <w:rPr>
          <w:color w:val="231F20"/>
        </w:rPr>
        <w:t>The</w:t>
      </w:r>
      <w:r>
        <w:rPr>
          <w:color w:val="231F20"/>
          <w:spacing w:val="-7"/>
        </w:rPr>
        <w:t> </w:t>
      </w:r>
      <w:r>
        <w:rPr>
          <w:color w:val="231F20"/>
        </w:rPr>
        <w:t>owner</w:t>
      </w:r>
      <w:r>
        <w:rPr>
          <w:color w:val="231F20"/>
          <w:spacing w:val="-8"/>
        </w:rPr>
        <w:t> </w:t>
      </w:r>
      <w:r>
        <w:rPr>
          <w:color w:val="231F20"/>
        </w:rPr>
        <w:t>was</w:t>
      </w:r>
      <w:r>
        <w:rPr>
          <w:color w:val="231F20"/>
          <w:spacing w:val="-8"/>
        </w:rPr>
        <w:t> </w:t>
      </w:r>
      <w:r>
        <w:rPr>
          <w:color w:val="231F20"/>
        </w:rPr>
        <w:t>embarrassed</w:t>
      </w:r>
      <w:r>
        <w:rPr>
          <w:color w:val="231F20"/>
          <w:spacing w:val="-8"/>
        </w:rPr>
        <w:t> </w:t>
      </w:r>
      <w:r>
        <w:rPr>
          <w:color w:val="231F20"/>
        </w:rPr>
        <w:t>and</w:t>
      </w:r>
      <w:r>
        <w:rPr>
          <w:color w:val="231F20"/>
          <w:spacing w:val="-8"/>
        </w:rPr>
        <w:t> </w:t>
      </w:r>
      <w:r>
        <w:rPr>
          <w:color w:val="231F20"/>
        </w:rPr>
        <w:t>he admitted</w:t>
      </w:r>
      <w:r>
        <w:rPr>
          <w:color w:val="231F20"/>
          <w:spacing w:val="-10"/>
        </w:rPr>
        <w:t> </w:t>
      </w:r>
      <w:r>
        <w:rPr>
          <w:color w:val="231F20"/>
        </w:rPr>
        <w:t>that</w:t>
      </w:r>
      <w:r>
        <w:rPr>
          <w:color w:val="231F20"/>
          <w:spacing w:val="-9"/>
        </w:rPr>
        <w:t> </w:t>
      </w:r>
      <w:r>
        <w:rPr>
          <w:color w:val="231F20"/>
        </w:rPr>
        <w:t>he</w:t>
      </w:r>
      <w:r>
        <w:rPr>
          <w:color w:val="231F20"/>
          <w:spacing w:val="-9"/>
        </w:rPr>
        <w:t> </w:t>
      </w:r>
      <w:r>
        <w:rPr>
          <w:color w:val="231F20"/>
        </w:rPr>
        <w:t>had</w:t>
      </w:r>
      <w:r>
        <w:rPr>
          <w:color w:val="231F20"/>
          <w:spacing w:val="-9"/>
        </w:rPr>
        <w:t> </w:t>
      </w:r>
      <w:r>
        <w:rPr>
          <w:color w:val="231F20"/>
        </w:rPr>
        <w:t>ignored</w:t>
      </w:r>
      <w:r>
        <w:rPr>
          <w:color w:val="231F20"/>
          <w:spacing w:val="-9"/>
        </w:rPr>
        <w:t> </w:t>
      </w:r>
      <w:r>
        <w:rPr>
          <w:color w:val="231F20"/>
        </w:rPr>
        <w:t>the</w:t>
      </w:r>
      <w:r>
        <w:rPr>
          <w:color w:val="231F20"/>
          <w:spacing w:val="-9"/>
        </w:rPr>
        <w:t> </w:t>
      </w:r>
      <w:r>
        <w:rPr>
          <w:color w:val="231F20"/>
        </w:rPr>
        <w:t>ruling</w:t>
      </w:r>
      <w:r>
        <w:rPr>
          <w:color w:val="231F20"/>
          <w:spacing w:val="-9"/>
        </w:rPr>
        <w:t> </w:t>
      </w:r>
      <w:r>
        <w:rPr>
          <w:color w:val="231F20"/>
        </w:rPr>
        <w:t>of</w:t>
      </w:r>
      <w:r>
        <w:rPr>
          <w:color w:val="231F20"/>
          <w:spacing w:val="-9"/>
        </w:rPr>
        <w:t> </w:t>
      </w:r>
      <w:r>
        <w:rPr>
          <w:color w:val="231F20"/>
        </w:rPr>
        <w:t>Rav</w:t>
      </w:r>
      <w:r>
        <w:rPr>
          <w:color w:val="231F20"/>
          <w:spacing w:val="-9"/>
        </w:rPr>
        <w:t> </w:t>
      </w:r>
      <w:r>
        <w:rPr>
          <w:color w:val="231F20"/>
        </w:rPr>
        <w:t>Elyashiv</w:t>
      </w:r>
      <w:r>
        <w:rPr>
          <w:color w:val="231F20"/>
          <w:spacing w:val="-9"/>
        </w:rPr>
        <w:t> </w:t>
      </w:r>
      <w:r>
        <w:rPr>
          <w:color w:val="231F20"/>
        </w:rPr>
        <w:t>and</w:t>
      </w:r>
      <w:r>
        <w:rPr>
          <w:color w:val="231F20"/>
          <w:spacing w:val="-9"/>
        </w:rPr>
        <w:t> </w:t>
      </w:r>
      <w:r>
        <w:rPr>
          <w:color w:val="231F20"/>
        </w:rPr>
        <w:t>had</w:t>
      </w:r>
      <w:r>
        <w:rPr>
          <w:color w:val="231F20"/>
          <w:spacing w:val="-9"/>
        </w:rPr>
        <w:t> </w:t>
      </w:r>
      <w:r>
        <w:rPr>
          <w:color w:val="231F20"/>
        </w:rPr>
        <w:t>sold the</w:t>
      </w:r>
      <w:r>
        <w:rPr>
          <w:color w:val="231F20"/>
          <w:spacing w:val="-18"/>
        </w:rPr>
        <w:t> </w:t>
      </w:r>
      <w:r>
        <w:rPr>
          <w:color w:val="231F20"/>
        </w:rPr>
        <w:t>grapes.</w:t>
      </w:r>
      <w:r>
        <w:rPr>
          <w:color w:val="231F20"/>
          <w:spacing w:val="-18"/>
        </w:rPr>
        <w:t> </w:t>
      </w:r>
      <w:r>
        <w:rPr>
          <w:color w:val="231F20"/>
        </w:rPr>
        <w:t>The</w:t>
      </w:r>
      <w:r>
        <w:rPr>
          <w:color w:val="231F20"/>
          <w:spacing w:val="-17"/>
        </w:rPr>
        <w:t> </w:t>
      </w:r>
      <w:r>
        <w:rPr>
          <w:color w:val="231F20"/>
          <w:spacing w:val="-3"/>
        </w:rPr>
        <w:t>attendant</w:t>
      </w:r>
      <w:r>
        <w:rPr>
          <w:color w:val="231F20"/>
          <w:spacing w:val="-18"/>
        </w:rPr>
        <w:t> </w:t>
      </w:r>
      <w:r>
        <w:rPr>
          <w:color w:val="231F20"/>
        </w:rPr>
        <w:t>was</w:t>
      </w:r>
      <w:r>
        <w:rPr>
          <w:color w:val="231F20"/>
          <w:spacing w:val="-17"/>
        </w:rPr>
        <w:t> </w:t>
      </w:r>
      <w:r>
        <w:rPr>
          <w:color w:val="231F20"/>
        </w:rPr>
        <w:t>very</w:t>
      </w:r>
      <w:r>
        <w:rPr>
          <w:color w:val="231F20"/>
          <w:spacing w:val="-18"/>
        </w:rPr>
        <w:t> </w:t>
      </w:r>
      <w:r>
        <w:rPr>
          <w:color w:val="231F20"/>
        </w:rPr>
        <w:t>disappointed.</w:t>
      </w:r>
      <w:r>
        <w:rPr>
          <w:color w:val="231F20"/>
          <w:spacing w:val="-18"/>
        </w:rPr>
        <w:t> </w:t>
      </w:r>
      <w:r>
        <w:rPr>
          <w:color w:val="231F20"/>
        </w:rPr>
        <w:t>The</w:t>
      </w:r>
      <w:r>
        <w:rPr>
          <w:color w:val="231F20"/>
          <w:spacing w:val="-17"/>
        </w:rPr>
        <w:t> </w:t>
      </w:r>
      <w:r>
        <w:rPr>
          <w:color w:val="231F20"/>
        </w:rPr>
        <w:t>Rebbe</w:t>
      </w:r>
      <w:r>
        <w:rPr>
          <w:color w:val="231F20"/>
          <w:spacing w:val="-18"/>
        </w:rPr>
        <w:t> </w:t>
      </w:r>
      <w:r>
        <w:rPr>
          <w:color w:val="231F20"/>
        </w:rPr>
        <w:t>was</w:t>
      </w:r>
      <w:r>
        <w:rPr>
          <w:color w:val="231F20"/>
          <w:spacing w:val="-17"/>
        </w:rPr>
        <w:t> </w:t>
      </w:r>
      <w:r>
        <w:rPr>
          <w:color w:val="231F20"/>
        </w:rPr>
        <w:t>very</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4" w:lineRule="auto" w:before="1"/>
        <w:ind w:left="120" w:right="136"/>
        <w:jc w:val="both"/>
      </w:pPr>
      <w:r>
        <w:rPr>
          <w:color w:val="231F20"/>
        </w:rPr>
        <w:t>careful with the laws of tithing. The grapes he had left in the store had</w:t>
      </w:r>
      <w:r>
        <w:rPr>
          <w:color w:val="231F20"/>
          <w:spacing w:val="-7"/>
        </w:rPr>
        <w:t> </w:t>
      </w:r>
      <w:r>
        <w:rPr>
          <w:color w:val="231F20"/>
        </w:rPr>
        <w:t>been</w:t>
      </w:r>
      <w:r>
        <w:rPr>
          <w:color w:val="231F20"/>
          <w:spacing w:val="-7"/>
        </w:rPr>
        <w:t> </w:t>
      </w:r>
      <w:r>
        <w:rPr>
          <w:color w:val="231F20"/>
        </w:rPr>
        <w:t>personally</w:t>
      </w:r>
      <w:r>
        <w:rPr>
          <w:color w:val="231F20"/>
          <w:spacing w:val="-6"/>
        </w:rPr>
        <w:t> </w:t>
      </w:r>
      <w:r>
        <w:rPr>
          <w:color w:val="231F20"/>
        </w:rPr>
        <w:t>tithed</w:t>
      </w:r>
      <w:r>
        <w:rPr>
          <w:color w:val="231F20"/>
          <w:spacing w:val="-5"/>
        </w:rPr>
        <w:t> </w:t>
      </w:r>
      <w:r>
        <w:rPr>
          <w:color w:val="231F20"/>
        </w:rPr>
        <w:t>by</w:t>
      </w:r>
      <w:r>
        <w:rPr>
          <w:color w:val="231F20"/>
          <w:spacing w:val="-7"/>
        </w:rPr>
        <w:t> </w:t>
      </w:r>
      <w:r>
        <w:rPr>
          <w:color w:val="231F20"/>
        </w:rPr>
        <w:t>him.</w:t>
      </w:r>
      <w:r>
        <w:rPr>
          <w:color w:val="231F20"/>
          <w:spacing w:val="-7"/>
        </w:rPr>
        <w:t> </w:t>
      </w:r>
      <w:r>
        <w:rPr>
          <w:color w:val="231F20"/>
          <w:spacing w:val="-3"/>
        </w:rPr>
        <w:t>He</w:t>
      </w:r>
      <w:r>
        <w:rPr>
          <w:color w:val="231F20"/>
          <w:spacing w:val="-7"/>
        </w:rPr>
        <w:t> </w:t>
      </w:r>
      <w:r>
        <w:rPr>
          <w:color w:val="231F20"/>
        </w:rPr>
        <w:t>would</w:t>
      </w:r>
      <w:r>
        <w:rPr>
          <w:color w:val="231F20"/>
          <w:spacing w:val="-5"/>
        </w:rPr>
        <w:t> </w:t>
      </w:r>
      <w:r>
        <w:rPr>
          <w:color w:val="231F20"/>
        </w:rPr>
        <w:t>not</w:t>
      </w:r>
      <w:r>
        <w:rPr>
          <w:color w:val="231F20"/>
          <w:spacing w:val="-6"/>
        </w:rPr>
        <w:t> </w:t>
      </w:r>
      <w:r>
        <w:rPr>
          <w:color w:val="231F20"/>
        </w:rPr>
        <w:t>trust</w:t>
      </w:r>
      <w:r>
        <w:rPr>
          <w:color w:val="231F20"/>
          <w:spacing w:val="-7"/>
        </w:rPr>
        <w:t> </w:t>
      </w:r>
      <w:r>
        <w:rPr>
          <w:color w:val="231F20"/>
        </w:rPr>
        <w:t>that</w:t>
      </w:r>
      <w:r>
        <w:rPr>
          <w:color w:val="231F20"/>
          <w:spacing w:val="-6"/>
        </w:rPr>
        <w:t> </w:t>
      </w:r>
      <w:r>
        <w:rPr>
          <w:color w:val="231F20"/>
        </w:rPr>
        <w:t>borrowed grapes had been tithed. One may not separate </w:t>
      </w:r>
      <w:r>
        <w:rPr>
          <w:rFonts w:ascii="Palatino Linotype" w:hAnsi="Palatino Linotype"/>
          <w:i/>
          <w:color w:val="231F20"/>
        </w:rPr>
        <w:t>terumos </w:t>
      </w:r>
      <w:r>
        <w:rPr>
          <w:color w:val="231F20"/>
        </w:rPr>
        <w:t>and </w:t>
      </w:r>
      <w:r>
        <w:rPr>
          <w:rFonts w:ascii="Palatino Linotype" w:hAnsi="Palatino Linotype"/>
          <w:i/>
          <w:color w:val="231F20"/>
          <w:spacing w:val="-7"/>
        </w:rPr>
        <w:t>ma’asros </w:t>
      </w:r>
      <w:r>
        <w:rPr>
          <w:color w:val="231F20"/>
        </w:rPr>
        <w:t>on Shabbos. Dejected, the </w:t>
      </w:r>
      <w:r>
        <w:rPr>
          <w:color w:val="231F20"/>
          <w:spacing w:val="-3"/>
        </w:rPr>
        <w:t>attendant </w:t>
      </w:r>
      <w:r>
        <w:rPr>
          <w:color w:val="231F20"/>
        </w:rPr>
        <w:t>left the storeowner and told his Rebbe the bad</w:t>
      </w:r>
      <w:r>
        <w:rPr>
          <w:color w:val="231F20"/>
          <w:spacing w:val="1"/>
        </w:rPr>
        <w:t> </w:t>
      </w:r>
      <w:r>
        <w:rPr>
          <w:color w:val="231F20"/>
        </w:rPr>
        <w:t>news.</w:t>
      </w:r>
    </w:p>
    <w:p>
      <w:pPr>
        <w:spacing w:line="278" w:lineRule="auto" w:before="48"/>
        <w:ind w:left="119" w:right="137" w:firstLine="360"/>
        <w:jc w:val="both"/>
        <w:rPr>
          <w:sz w:val="23"/>
        </w:rPr>
      </w:pPr>
      <w:r>
        <w:rPr>
          <w:color w:val="231F20"/>
          <w:spacing w:val="-12"/>
          <w:sz w:val="23"/>
        </w:rPr>
        <w:t>We </w:t>
      </w:r>
      <w:r>
        <w:rPr>
          <w:color w:val="231F20"/>
          <w:sz w:val="23"/>
        </w:rPr>
        <w:t>should always rely on our sages and listen to their rulings. Had</w:t>
      </w:r>
      <w:r>
        <w:rPr>
          <w:color w:val="231F20"/>
          <w:spacing w:val="-18"/>
          <w:sz w:val="23"/>
        </w:rPr>
        <w:t> </w:t>
      </w:r>
      <w:r>
        <w:rPr>
          <w:color w:val="231F20"/>
          <w:sz w:val="23"/>
        </w:rPr>
        <w:t>the</w:t>
      </w:r>
      <w:r>
        <w:rPr>
          <w:color w:val="231F20"/>
          <w:spacing w:val="-17"/>
          <w:sz w:val="23"/>
        </w:rPr>
        <w:t> </w:t>
      </w:r>
      <w:r>
        <w:rPr>
          <w:color w:val="231F20"/>
          <w:sz w:val="23"/>
        </w:rPr>
        <w:t>man</w:t>
      </w:r>
      <w:r>
        <w:rPr>
          <w:color w:val="231F20"/>
          <w:spacing w:val="-17"/>
          <w:sz w:val="23"/>
        </w:rPr>
        <w:t> </w:t>
      </w:r>
      <w:r>
        <w:rPr>
          <w:color w:val="231F20"/>
          <w:sz w:val="23"/>
        </w:rPr>
        <w:t>listened</w:t>
      </w:r>
      <w:r>
        <w:rPr>
          <w:color w:val="231F20"/>
          <w:spacing w:val="-18"/>
          <w:sz w:val="23"/>
        </w:rPr>
        <w:t> </w:t>
      </w:r>
      <w:r>
        <w:rPr>
          <w:color w:val="231F20"/>
          <w:sz w:val="23"/>
        </w:rPr>
        <w:t>to</w:t>
      </w:r>
      <w:r>
        <w:rPr>
          <w:color w:val="231F20"/>
          <w:spacing w:val="-17"/>
          <w:sz w:val="23"/>
        </w:rPr>
        <w:t> </w:t>
      </w:r>
      <w:r>
        <w:rPr>
          <w:color w:val="231F20"/>
          <w:sz w:val="23"/>
        </w:rPr>
        <w:t>the</w:t>
      </w:r>
      <w:r>
        <w:rPr>
          <w:color w:val="231F20"/>
          <w:spacing w:val="-17"/>
          <w:sz w:val="23"/>
        </w:rPr>
        <w:t> </w:t>
      </w:r>
      <w:r>
        <w:rPr>
          <w:rFonts w:ascii="Palatino Linotype" w:hAnsi="Palatino Linotype"/>
          <w:i/>
          <w:color w:val="231F20"/>
          <w:sz w:val="23"/>
        </w:rPr>
        <w:t>psak</w:t>
      </w:r>
      <w:r>
        <w:rPr>
          <w:rFonts w:ascii="Palatino Linotype" w:hAnsi="Palatino Linotype"/>
          <w:i/>
          <w:color w:val="231F20"/>
          <w:spacing w:val="-18"/>
          <w:sz w:val="23"/>
        </w:rPr>
        <w:t> </w:t>
      </w:r>
      <w:r>
        <w:rPr>
          <w:color w:val="231F20"/>
          <w:sz w:val="23"/>
        </w:rPr>
        <w:t>of</w:t>
      </w:r>
      <w:r>
        <w:rPr>
          <w:color w:val="231F20"/>
          <w:spacing w:val="-17"/>
          <w:sz w:val="23"/>
        </w:rPr>
        <w:t> </w:t>
      </w:r>
      <w:r>
        <w:rPr>
          <w:color w:val="231F20"/>
          <w:sz w:val="23"/>
        </w:rPr>
        <w:t>Rav</w:t>
      </w:r>
      <w:r>
        <w:rPr>
          <w:color w:val="231F20"/>
          <w:spacing w:val="-17"/>
          <w:sz w:val="23"/>
        </w:rPr>
        <w:t> </w:t>
      </w:r>
      <w:r>
        <w:rPr>
          <w:color w:val="231F20"/>
          <w:spacing w:val="-3"/>
          <w:sz w:val="23"/>
        </w:rPr>
        <w:t>Elyashiv,</w:t>
      </w:r>
      <w:r>
        <w:rPr>
          <w:color w:val="231F20"/>
          <w:spacing w:val="-18"/>
          <w:sz w:val="23"/>
        </w:rPr>
        <w:t> </w:t>
      </w:r>
      <w:r>
        <w:rPr>
          <w:color w:val="231F20"/>
          <w:sz w:val="23"/>
        </w:rPr>
        <w:t>he</w:t>
      </w:r>
      <w:r>
        <w:rPr>
          <w:color w:val="231F20"/>
          <w:spacing w:val="-17"/>
          <w:sz w:val="23"/>
        </w:rPr>
        <w:t> </w:t>
      </w:r>
      <w:r>
        <w:rPr>
          <w:color w:val="231F20"/>
          <w:sz w:val="23"/>
        </w:rPr>
        <w:t>would</w:t>
      </w:r>
      <w:r>
        <w:rPr>
          <w:color w:val="231F20"/>
          <w:spacing w:val="-17"/>
          <w:sz w:val="23"/>
        </w:rPr>
        <w:t> </w:t>
      </w:r>
      <w:r>
        <w:rPr>
          <w:color w:val="231F20"/>
          <w:sz w:val="23"/>
        </w:rPr>
        <w:t>have</w:t>
      </w:r>
      <w:r>
        <w:rPr>
          <w:color w:val="231F20"/>
          <w:spacing w:val="-18"/>
          <w:sz w:val="23"/>
        </w:rPr>
        <w:t> </w:t>
      </w:r>
      <w:r>
        <w:rPr>
          <w:color w:val="231F20"/>
          <w:sz w:val="23"/>
        </w:rPr>
        <w:t>been spared</w:t>
      </w:r>
      <w:r>
        <w:rPr>
          <w:color w:val="231F20"/>
          <w:spacing w:val="-19"/>
          <w:sz w:val="23"/>
        </w:rPr>
        <w:t> </w:t>
      </w:r>
      <w:r>
        <w:rPr>
          <w:color w:val="231F20"/>
          <w:sz w:val="23"/>
        </w:rPr>
        <w:t>shame</w:t>
      </w:r>
      <w:r>
        <w:rPr>
          <w:color w:val="231F20"/>
          <w:spacing w:val="-19"/>
          <w:sz w:val="23"/>
        </w:rPr>
        <w:t> </w:t>
      </w:r>
      <w:r>
        <w:rPr>
          <w:color w:val="231F20"/>
          <w:sz w:val="23"/>
        </w:rPr>
        <w:t>and</w:t>
      </w:r>
      <w:r>
        <w:rPr>
          <w:color w:val="231F20"/>
          <w:spacing w:val="-18"/>
          <w:sz w:val="23"/>
        </w:rPr>
        <w:t> </w:t>
      </w:r>
      <w:r>
        <w:rPr>
          <w:color w:val="231F20"/>
          <w:sz w:val="23"/>
        </w:rPr>
        <w:t>the</w:t>
      </w:r>
      <w:r>
        <w:rPr>
          <w:color w:val="231F20"/>
          <w:spacing w:val="-19"/>
          <w:sz w:val="23"/>
        </w:rPr>
        <w:t> </w:t>
      </w:r>
      <w:r>
        <w:rPr>
          <w:color w:val="231F20"/>
          <w:sz w:val="23"/>
        </w:rPr>
        <w:t>sin</w:t>
      </w:r>
      <w:r>
        <w:rPr>
          <w:color w:val="231F20"/>
          <w:spacing w:val="-19"/>
          <w:sz w:val="23"/>
        </w:rPr>
        <w:t> </w:t>
      </w:r>
      <w:r>
        <w:rPr>
          <w:color w:val="231F20"/>
          <w:sz w:val="23"/>
        </w:rPr>
        <w:t>of</w:t>
      </w:r>
      <w:r>
        <w:rPr>
          <w:color w:val="231F20"/>
          <w:spacing w:val="-18"/>
          <w:sz w:val="23"/>
        </w:rPr>
        <w:t> </w:t>
      </w:r>
      <w:r>
        <w:rPr>
          <w:color w:val="231F20"/>
          <w:sz w:val="23"/>
        </w:rPr>
        <w:t>stealing</w:t>
      </w:r>
      <w:r>
        <w:rPr>
          <w:color w:val="231F20"/>
          <w:spacing w:val="-19"/>
          <w:sz w:val="23"/>
        </w:rPr>
        <w:t> </w:t>
      </w:r>
      <w:r>
        <w:rPr>
          <w:color w:val="231F20"/>
          <w:sz w:val="23"/>
        </w:rPr>
        <w:t>(</w:t>
      </w:r>
      <w:r>
        <w:rPr>
          <w:rFonts w:ascii="Palatino Linotype" w:hAnsi="Palatino Linotype"/>
          <w:i/>
          <w:color w:val="231F20"/>
          <w:sz w:val="23"/>
        </w:rPr>
        <w:t>Daf</w:t>
      </w:r>
      <w:r>
        <w:rPr>
          <w:rFonts w:ascii="Palatino Linotype" w:hAnsi="Palatino Linotype"/>
          <w:i/>
          <w:color w:val="231F20"/>
          <w:spacing w:val="-18"/>
          <w:sz w:val="23"/>
        </w:rPr>
        <w:t> </w:t>
      </w:r>
      <w:r>
        <w:rPr>
          <w:rFonts w:ascii="Palatino Linotype" w:hAnsi="Palatino Linotype"/>
          <w:i/>
          <w:color w:val="231F20"/>
          <w:spacing w:val="-8"/>
          <w:sz w:val="23"/>
        </w:rPr>
        <w:t>Yomi</w:t>
      </w:r>
      <w:r>
        <w:rPr>
          <w:rFonts w:ascii="Palatino Linotype" w:hAnsi="Palatino Linotype"/>
          <w:i/>
          <w:color w:val="231F20"/>
          <w:spacing w:val="-19"/>
          <w:sz w:val="23"/>
        </w:rPr>
        <w:t> </w:t>
      </w:r>
      <w:r>
        <w:rPr>
          <w:rFonts w:ascii="Palatino Linotype" w:hAnsi="Palatino Linotype"/>
          <w:i/>
          <w:color w:val="231F20"/>
          <w:sz w:val="23"/>
        </w:rPr>
        <w:t>Digest</w:t>
      </w:r>
      <w:r>
        <w:rPr>
          <w:rFonts w:ascii="Palatino Linotype" w:hAnsi="Palatino Linotype"/>
          <w:i/>
          <w:color w:val="231F20"/>
          <w:spacing w:val="-19"/>
          <w:sz w:val="23"/>
        </w:rPr>
        <w:t> </w:t>
      </w:r>
      <w:r>
        <w:rPr>
          <w:color w:val="231F20"/>
          <w:sz w:val="23"/>
        </w:rPr>
        <w:t>quoting</w:t>
      </w:r>
      <w:r>
        <w:rPr>
          <w:color w:val="231F20"/>
          <w:spacing w:val="-18"/>
          <w:sz w:val="23"/>
        </w:rPr>
        <w:t> </w:t>
      </w:r>
      <w:r>
        <w:rPr>
          <w:rFonts w:ascii="Palatino Linotype" w:hAnsi="Palatino Linotype"/>
          <w:i/>
          <w:color w:val="231F20"/>
          <w:spacing w:val="-3"/>
          <w:sz w:val="23"/>
        </w:rPr>
        <w:t>Aleinu </w:t>
      </w:r>
      <w:r>
        <w:rPr>
          <w:rFonts w:ascii="Palatino Linotype" w:hAnsi="Palatino Linotype"/>
          <w:i/>
          <w:color w:val="231F20"/>
          <w:spacing w:val="-5"/>
          <w:sz w:val="23"/>
        </w:rPr>
        <w:t>Leshabei’ach </w:t>
      </w:r>
      <w:r>
        <w:rPr>
          <w:color w:val="231F20"/>
          <w:sz w:val="23"/>
        </w:rPr>
        <w:t>part 6 pages 482-483, </w:t>
      </w:r>
      <w:r>
        <w:rPr>
          <w:rFonts w:ascii="Palatino Linotype" w:hAnsi="Palatino Linotype"/>
          <w:i/>
          <w:color w:val="231F20"/>
          <w:sz w:val="23"/>
        </w:rPr>
        <w:t>Chashukei</w:t>
      </w:r>
      <w:r>
        <w:rPr>
          <w:rFonts w:ascii="Palatino Linotype" w:hAnsi="Palatino Linotype"/>
          <w:i/>
          <w:color w:val="231F20"/>
          <w:spacing w:val="-8"/>
          <w:sz w:val="23"/>
        </w:rPr>
        <w:t> </w:t>
      </w:r>
      <w:r>
        <w:rPr>
          <w:rFonts w:ascii="Palatino Linotype" w:hAnsi="Palatino Linotype"/>
          <w:i/>
          <w:color w:val="231F20"/>
          <w:sz w:val="23"/>
        </w:rPr>
        <w:t>Chemed</w:t>
      </w:r>
      <w:r>
        <w:rPr>
          <w:color w:val="231F20"/>
          <w:sz w:val="23"/>
        </w:rPr>
        <w:t>).</w:t>
      </w:r>
    </w:p>
    <w:p>
      <w:pPr>
        <w:pStyle w:val="BodyText"/>
        <w:rPr>
          <w:sz w:val="30"/>
        </w:rPr>
      </w:pPr>
    </w:p>
    <w:p>
      <w:pPr>
        <w:pStyle w:val="BodyText"/>
        <w:rPr>
          <w:sz w:val="30"/>
        </w:rPr>
      </w:pPr>
    </w:p>
    <w:p>
      <w:pPr>
        <w:pStyle w:val="Heading1"/>
        <w:spacing w:line="268" w:lineRule="auto" w:before="180"/>
        <w:ind w:left="541"/>
      </w:pPr>
      <w:r>
        <w:rPr>
          <w:color w:val="231F20"/>
        </w:rPr>
        <w:t>When</w:t>
      </w:r>
      <w:r>
        <w:rPr>
          <w:color w:val="231F20"/>
          <w:spacing w:val="-43"/>
        </w:rPr>
        <w:t> </w:t>
      </w:r>
      <w:r>
        <w:rPr>
          <w:color w:val="231F20"/>
          <w:spacing w:val="-15"/>
        </w:rPr>
        <w:t>We</w:t>
      </w:r>
      <w:r>
        <w:rPr>
          <w:color w:val="231F20"/>
          <w:spacing w:val="-43"/>
        </w:rPr>
        <w:t> </w:t>
      </w:r>
      <w:r>
        <w:rPr>
          <w:color w:val="231F20"/>
        </w:rPr>
        <w:t>Find</w:t>
      </w:r>
      <w:r>
        <w:rPr>
          <w:color w:val="231F20"/>
          <w:spacing w:val="-42"/>
        </w:rPr>
        <w:t> </w:t>
      </w:r>
      <w:r>
        <w:rPr>
          <w:color w:val="231F20"/>
        </w:rPr>
        <w:t>Out</w:t>
      </w:r>
      <w:r>
        <w:rPr>
          <w:color w:val="231F20"/>
          <w:spacing w:val="-43"/>
        </w:rPr>
        <w:t> </w:t>
      </w:r>
      <w:r>
        <w:rPr>
          <w:color w:val="231F20"/>
        </w:rPr>
        <w:t>That</w:t>
      </w:r>
      <w:r>
        <w:rPr>
          <w:color w:val="231F20"/>
          <w:spacing w:val="-42"/>
        </w:rPr>
        <w:t> </w:t>
      </w:r>
      <w:r>
        <w:rPr>
          <w:color w:val="231F20"/>
        </w:rPr>
        <w:t>News</w:t>
      </w:r>
      <w:r>
        <w:rPr>
          <w:color w:val="231F20"/>
          <w:spacing w:val="-43"/>
        </w:rPr>
        <w:t> </w:t>
      </w:r>
      <w:r>
        <w:rPr>
          <w:color w:val="231F20"/>
          <w:spacing w:val="-4"/>
        </w:rPr>
        <w:t>Is</w:t>
      </w:r>
      <w:r>
        <w:rPr>
          <w:color w:val="231F20"/>
          <w:spacing w:val="-42"/>
        </w:rPr>
        <w:t> </w:t>
      </w:r>
      <w:r>
        <w:rPr>
          <w:color w:val="231F20"/>
        </w:rPr>
        <w:t>Good, </w:t>
      </w:r>
      <w:r>
        <w:rPr>
          <w:color w:val="231F20"/>
          <w:w w:val="95"/>
        </w:rPr>
        <w:t>Should </w:t>
      </w:r>
      <w:r>
        <w:rPr>
          <w:color w:val="231F20"/>
          <w:spacing w:val="-15"/>
          <w:w w:val="95"/>
        </w:rPr>
        <w:t>We </w:t>
      </w:r>
      <w:r>
        <w:rPr>
          <w:color w:val="231F20"/>
          <w:w w:val="95"/>
        </w:rPr>
        <w:t>Recite</w:t>
      </w:r>
      <w:r>
        <w:rPr>
          <w:color w:val="231F20"/>
          <w:spacing w:val="-45"/>
          <w:w w:val="95"/>
        </w:rPr>
        <w:t> </w:t>
      </w:r>
      <w:r>
        <w:rPr>
          <w:color w:val="231F20"/>
          <w:w w:val="95"/>
        </w:rPr>
        <w:t>Shehecheyanu?</w:t>
      </w:r>
    </w:p>
    <w:p>
      <w:pPr>
        <w:pStyle w:val="BodyText"/>
        <w:spacing w:line="350" w:lineRule="exact" w:before="340"/>
        <w:ind w:left="119" w:right="137"/>
        <w:jc w:val="both"/>
      </w:pPr>
      <w:r>
        <w:rPr>
          <w:color w:val="231F20"/>
        </w:rPr>
        <w:t>Our</w:t>
      </w:r>
      <w:r>
        <w:rPr>
          <w:color w:val="231F20"/>
          <w:spacing w:val="-16"/>
        </w:rPr>
        <w:t> </w:t>
      </w:r>
      <w:r>
        <w:rPr>
          <w:rFonts w:ascii="Palatino Linotype"/>
          <w:i/>
          <w:color w:val="231F20"/>
        </w:rPr>
        <w:t>Gemara</w:t>
      </w:r>
      <w:r>
        <w:rPr>
          <w:rFonts w:ascii="Palatino Linotype"/>
          <w:i/>
          <w:color w:val="231F20"/>
          <w:spacing w:val="-15"/>
        </w:rPr>
        <w:t> </w:t>
      </w:r>
      <w:r>
        <w:rPr>
          <w:color w:val="231F20"/>
        </w:rPr>
        <w:t>discusses</w:t>
      </w:r>
      <w:r>
        <w:rPr>
          <w:color w:val="231F20"/>
          <w:spacing w:val="-15"/>
        </w:rPr>
        <w:t> </w:t>
      </w:r>
      <w:r>
        <w:rPr>
          <w:color w:val="231F20"/>
        </w:rPr>
        <w:t>the</w:t>
      </w:r>
      <w:r>
        <w:rPr>
          <w:color w:val="231F20"/>
          <w:spacing w:val="-16"/>
        </w:rPr>
        <w:t> </w:t>
      </w:r>
      <w:r>
        <w:rPr>
          <w:color w:val="231F20"/>
        </w:rPr>
        <w:t>issue</w:t>
      </w:r>
      <w:r>
        <w:rPr>
          <w:color w:val="231F20"/>
          <w:spacing w:val="-15"/>
        </w:rPr>
        <w:t> </w:t>
      </w:r>
      <w:r>
        <w:rPr>
          <w:color w:val="231F20"/>
        </w:rPr>
        <w:t>of</w:t>
      </w:r>
      <w:r>
        <w:rPr>
          <w:color w:val="231F20"/>
          <w:spacing w:val="-15"/>
        </w:rPr>
        <w:t> </w:t>
      </w:r>
      <w:r>
        <w:rPr>
          <w:color w:val="231F20"/>
        </w:rPr>
        <w:t>sending</w:t>
      </w:r>
      <w:r>
        <w:rPr>
          <w:color w:val="231F20"/>
          <w:spacing w:val="-15"/>
        </w:rPr>
        <w:t> </w:t>
      </w:r>
      <w:r>
        <w:rPr>
          <w:color w:val="231F20"/>
        </w:rPr>
        <w:t>an</w:t>
      </w:r>
      <w:r>
        <w:rPr>
          <w:color w:val="231F20"/>
          <w:spacing w:val="-16"/>
        </w:rPr>
        <w:t> </w:t>
      </w:r>
      <w:r>
        <w:rPr>
          <w:color w:val="231F20"/>
        </w:rPr>
        <w:t>heir</w:t>
      </w:r>
      <w:r>
        <w:rPr>
          <w:color w:val="231F20"/>
          <w:spacing w:val="-15"/>
        </w:rPr>
        <w:t> </w:t>
      </w:r>
      <w:r>
        <w:rPr>
          <w:color w:val="231F20"/>
        </w:rPr>
        <w:t>to</w:t>
      </w:r>
      <w:r>
        <w:rPr>
          <w:color w:val="231F20"/>
          <w:spacing w:val="-15"/>
        </w:rPr>
        <w:t> </w:t>
      </w:r>
      <w:r>
        <w:rPr>
          <w:color w:val="231F20"/>
        </w:rPr>
        <w:t>work</w:t>
      </w:r>
      <w:r>
        <w:rPr>
          <w:color w:val="231F20"/>
          <w:spacing w:val="-15"/>
        </w:rPr>
        <w:t> </w:t>
      </w:r>
      <w:r>
        <w:rPr>
          <w:color w:val="231F20"/>
        </w:rPr>
        <w:t>a</w:t>
      </w:r>
      <w:r>
        <w:rPr>
          <w:color w:val="231F20"/>
          <w:spacing w:val="-16"/>
        </w:rPr>
        <w:t> </w:t>
      </w:r>
      <w:r>
        <w:rPr>
          <w:color w:val="231F20"/>
        </w:rPr>
        <w:t>field</w:t>
      </w:r>
      <w:r>
        <w:rPr>
          <w:color w:val="231F20"/>
          <w:spacing w:val="-15"/>
        </w:rPr>
        <w:t> </w:t>
      </w:r>
      <w:r>
        <w:rPr>
          <w:color w:val="231F20"/>
        </w:rPr>
        <w:t>of</w:t>
      </w:r>
      <w:r>
        <w:rPr>
          <w:color w:val="231F20"/>
          <w:spacing w:val="-15"/>
        </w:rPr>
        <w:t> </w:t>
      </w:r>
      <w:r>
        <w:rPr>
          <w:color w:val="231F20"/>
        </w:rPr>
        <w:t>a relative</w:t>
      </w:r>
      <w:r>
        <w:rPr>
          <w:color w:val="231F20"/>
          <w:spacing w:val="-12"/>
        </w:rPr>
        <w:t> </w:t>
      </w:r>
      <w:r>
        <w:rPr>
          <w:color w:val="231F20"/>
        </w:rPr>
        <w:t>who</w:t>
      </w:r>
      <w:r>
        <w:rPr>
          <w:color w:val="231F20"/>
          <w:spacing w:val="-11"/>
        </w:rPr>
        <w:t> </w:t>
      </w:r>
      <w:r>
        <w:rPr>
          <w:color w:val="231F20"/>
        </w:rPr>
        <w:t>was</w:t>
      </w:r>
      <w:r>
        <w:rPr>
          <w:color w:val="231F20"/>
          <w:spacing w:val="-11"/>
        </w:rPr>
        <w:t> </w:t>
      </w:r>
      <w:r>
        <w:rPr>
          <w:color w:val="231F20"/>
        </w:rPr>
        <w:t>taken</w:t>
      </w:r>
      <w:r>
        <w:rPr>
          <w:color w:val="231F20"/>
          <w:spacing w:val="-11"/>
        </w:rPr>
        <w:t> </w:t>
      </w:r>
      <w:r>
        <w:rPr>
          <w:color w:val="231F20"/>
        </w:rPr>
        <w:t>captive.</w:t>
      </w:r>
      <w:r>
        <w:rPr>
          <w:color w:val="231F20"/>
          <w:spacing w:val="-11"/>
        </w:rPr>
        <w:t> </w:t>
      </w:r>
      <w:r>
        <w:rPr>
          <w:color w:val="231F20"/>
        </w:rPr>
        <w:t>The</w:t>
      </w:r>
      <w:r>
        <w:rPr>
          <w:color w:val="231F20"/>
          <w:spacing w:val="-11"/>
        </w:rPr>
        <w:t> </w:t>
      </w:r>
      <w:r>
        <w:rPr>
          <w:rFonts w:ascii="Palatino Linotype"/>
          <w:i/>
          <w:color w:val="231F20"/>
        </w:rPr>
        <w:t>Gemara</w:t>
      </w:r>
      <w:r>
        <w:rPr>
          <w:rFonts w:ascii="Palatino Linotype"/>
          <w:i/>
          <w:color w:val="231F20"/>
          <w:spacing w:val="-10"/>
        </w:rPr>
        <w:t> </w:t>
      </w:r>
      <w:r>
        <w:rPr>
          <w:color w:val="231F20"/>
        </w:rPr>
        <w:t>taught</w:t>
      </w:r>
      <w:r>
        <w:rPr>
          <w:color w:val="231F20"/>
          <w:spacing w:val="-11"/>
        </w:rPr>
        <w:t> </w:t>
      </w:r>
      <w:r>
        <w:rPr>
          <w:color w:val="231F20"/>
        </w:rPr>
        <w:t>that</w:t>
      </w:r>
      <w:r>
        <w:rPr>
          <w:color w:val="231F20"/>
          <w:spacing w:val="-11"/>
        </w:rPr>
        <w:t> </w:t>
      </w:r>
      <w:r>
        <w:rPr>
          <w:color w:val="231F20"/>
        </w:rPr>
        <w:t>if</w:t>
      </w:r>
      <w:r>
        <w:rPr>
          <w:color w:val="231F20"/>
          <w:spacing w:val="-12"/>
        </w:rPr>
        <w:t> </w:t>
      </w:r>
      <w:r>
        <w:rPr>
          <w:color w:val="231F20"/>
        </w:rPr>
        <w:t>a</w:t>
      </w:r>
      <w:r>
        <w:rPr>
          <w:color w:val="231F20"/>
          <w:spacing w:val="-11"/>
        </w:rPr>
        <w:t> </w:t>
      </w:r>
      <w:r>
        <w:rPr>
          <w:color w:val="231F20"/>
        </w:rPr>
        <w:t>man</w:t>
      </w:r>
      <w:r>
        <w:rPr>
          <w:color w:val="231F20"/>
          <w:spacing w:val="-11"/>
        </w:rPr>
        <w:t> </w:t>
      </w:r>
      <w:r>
        <w:rPr>
          <w:color w:val="231F20"/>
        </w:rPr>
        <w:t>was taken captive, and it is unknown if he is alive, and he might suffer losses if his field was left unattended, we would send his relative to the field to work it and preserve it. If we found out that the man was not alive, the heir would inherit the field and our actions would have spared him losses. If the captive came back, the heir would be entitled to get paid as if he were a</w:t>
      </w:r>
      <w:r>
        <w:rPr>
          <w:color w:val="231F20"/>
          <w:spacing w:val="4"/>
        </w:rPr>
        <w:t> </w:t>
      </w:r>
      <w:r>
        <w:rPr>
          <w:color w:val="231F20"/>
          <w:spacing w:val="-3"/>
        </w:rPr>
        <w:t>sharecropper.</w:t>
      </w:r>
    </w:p>
    <w:p>
      <w:pPr>
        <w:pStyle w:val="BodyText"/>
        <w:spacing w:line="309" w:lineRule="auto" w:before="101"/>
        <w:ind w:left="120" w:right="137" w:firstLine="360"/>
        <w:jc w:val="both"/>
      </w:pPr>
      <w:r>
        <w:rPr>
          <w:color w:val="231F20"/>
        </w:rPr>
        <w:t>Rav Zilberstein raised a question about a case in which it was thought that someone was dead and then it was found out that     the person was alive; should the relatives recite the blessing of </w:t>
      </w:r>
      <w:r>
        <w:rPr>
          <w:rFonts w:ascii="Palatino Linotype"/>
          <w:i/>
          <w:color w:val="231F20"/>
          <w:spacing w:val="-3"/>
        </w:rPr>
        <w:t>Shehecheyanu </w:t>
      </w:r>
      <w:r>
        <w:rPr>
          <w:color w:val="231F20"/>
        </w:rPr>
        <w:t>for the good</w:t>
      </w:r>
      <w:r>
        <w:rPr>
          <w:color w:val="231F20"/>
          <w:spacing w:val="3"/>
        </w:rPr>
        <w:t> </w:t>
      </w:r>
      <w:r>
        <w:rPr>
          <w:color w:val="231F20"/>
        </w:rPr>
        <w:t>news?</w:t>
      </w:r>
    </w:p>
    <w:p>
      <w:pPr>
        <w:pStyle w:val="BodyText"/>
        <w:spacing w:line="316" w:lineRule="auto" w:before="13"/>
        <w:ind w:left="120" w:right="137" w:firstLine="360"/>
        <w:jc w:val="both"/>
      </w:pPr>
      <w:r>
        <w:rPr>
          <w:color w:val="231F20"/>
        </w:rPr>
        <w:t>A religious man received a phone call from the nursing home of his mother in London. They told him that unfortunately she    had</w:t>
      </w:r>
      <w:r>
        <w:rPr>
          <w:color w:val="231F20"/>
          <w:spacing w:val="7"/>
        </w:rPr>
        <w:t> </w:t>
      </w:r>
      <w:r>
        <w:rPr>
          <w:color w:val="231F20"/>
        </w:rPr>
        <w:t>passed</w:t>
      </w:r>
      <w:r>
        <w:rPr>
          <w:color w:val="231F20"/>
          <w:spacing w:val="8"/>
        </w:rPr>
        <w:t> </w:t>
      </w:r>
      <w:r>
        <w:rPr>
          <w:color w:val="231F20"/>
          <w:spacing w:val="-6"/>
        </w:rPr>
        <w:t>away.</w:t>
      </w:r>
      <w:r>
        <w:rPr>
          <w:color w:val="231F20"/>
          <w:spacing w:val="8"/>
        </w:rPr>
        <w:t> </w:t>
      </w:r>
      <w:r>
        <w:rPr>
          <w:color w:val="231F20"/>
          <w:spacing w:val="-3"/>
        </w:rPr>
        <w:t>He</w:t>
      </w:r>
      <w:r>
        <w:rPr>
          <w:color w:val="231F20"/>
          <w:spacing w:val="8"/>
        </w:rPr>
        <w:t> </w:t>
      </w:r>
      <w:r>
        <w:rPr>
          <w:color w:val="231F20"/>
        </w:rPr>
        <w:t>did</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the</w:t>
      </w:r>
      <w:r>
        <w:rPr>
          <w:color w:val="231F20"/>
          <w:spacing w:val="8"/>
        </w:rPr>
        <w:t> </w:t>
      </w:r>
      <w:r>
        <w:rPr>
          <w:color w:val="231F20"/>
        </w:rPr>
        <w:t>time</w:t>
      </w:r>
      <w:r>
        <w:rPr>
          <w:color w:val="231F20"/>
          <w:spacing w:val="8"/>
        </w:rPr>
        <w:t> </w:t>
      </w:r>
      <w:r>
        <w:rPr>
          <w:color w:val="231F20"/>
        </w:rPr>
        <w:t>to</w:t>
      </w:r>
      <w:r>
        <w:rPr>
          <w:color w:val="231F20"/>
          <w:spacing w:val="8"/>
        </w:rPr>
        <w:t> </w:t>
      </w:r>
      <w:r>
        <w:rPr>
          <w:color w:val="231F20"/>
        </w:rPr>
        <w:t>get</w:t>
      </w:r>
      <w:r>
        <w:rPr>
          <w:color w:val="231F20"/>
          <w:spacing w:val="8"/>
        </w:rPr>
        <w:t> </w:t>
      </w:r>
      <w:r>
        <w:rPr>
          <w:color w:val="231F20"/>
        </w:rPr>
        <w:t>to</w:t>
      </w:r>
      <w:r>
        <w:rPr>
          <w:color w:val="231F20"/>
          <w:spacing w:val="8"/>
        </w:rPr>
        <w:t> </w:t>
      </w:r>
      <w:r>
        <w:rPr>
          <w:color w:val="231F20"/>
        </w:rPr>
        <w:t>London</w:t>
      </w:r>
      <w:r>
        <w:rPr>
          <w:color w:val="231F20"/>
          <w:spacing w:val="8"/>
        </w:rPr>
        <w:t> </w:t>
      </w:r>
      <w:r>
        <w:rPr>
          <w:color w:val="231F20"/>
        </w:rPr>
        <w:t>before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Shabbos.</w:t>
      </w:r>
      <w:r>
        <w:rPr>
          <w:color w:val="231F20"/>
          <w:spacing w:val="-17"/>
        </w:rPr>
        <w:t> </w:t>
      </w:r>
      <w:r>
        <w:rPr>
          <w:color w:val="231F20"/>
          <w:spacing w:val="-3"/>
        </w:rPr>
        <w:t>He</w:t>
      </w:r>
      <w:r>
        <w:rPr>
          <w:color w:val="231F20"/>
          <w:spacing w:val="-16"/>
        </w:rPr>
        <w:t> </w:t>
      </w:r>
      <w:r>
        <w:rPr>
          <w:color w:val="231F20"/>
        </w:rPr>
        <w:t>did</w:t>
      </w:r>
      <w:r>
        <w:rPr>
          <w:color w:val="231F20"/>
          <w:spacing w:val="-17"/>
        </w:rPr>
        <w:t> </w:t>
      </w:r>
      <w:r>
        <w:rPr>
          <w:color w:val="231F20"/>
        </w:rPr>
        <w:t>not</w:t>
      </w:r>
      <w:r>
        <w:rPr>
          <w:color w:val="231F20"/>
          <w:spacing w:val="-16"/>
        </w:rPr>
        <w:t> </w:t>
      </w:r>
      <w:r>
        <w:rPr>
          <w:color w:val="231F20"/>
        </w:rPr>
        <w:t>want</w:t>
      </w:r>
      <w:r>
        <w:rPr>
          <w:color w:val="231F20"/>
          <w:spacing w:val="-17"/>
        </w:rPr>
        <w:t> </w:t>
      </w:r>
      <w:r>
        <w:rPr>
          <w:color w:val="231F20"/>
        </w:rPr>
        <w:t>to</w:t>
      </w:r>
      <w:r>
        <w:rPr>
          <w:color w:val="231F20"/>
          <w:spacing w:val="-16"/>
        </w:rPr>
        <w:t> </w:t>
      </w:r>
      <w:r>
        <w:rPr>
          <w:color w:val="231F20"/>
        </w:rPr>
        <w:t>delay</w:t>
      </w:r>
      <w:r>
        <w:rPr>
          <w:color w:val="231F20"/>
          <w:spacing w:val="-17"/>
        </w:rPr>
        <w:t> </w:t>
      </w:r>
      <w:r>
        <w:rPr>
          <w:color w:val="231F20"/>
        </w:rPr>
        <w:t>the</w:t>
      </w:r>
      <w:r>
        <w:rPr>
          <w:color w:val="231F20"/>
          <w:spacing w:val="-16"/>
        </w:rPr>
        <w:t> </w:t>
      </w:r>
      <w:r>
        <w:rPr>
          <w:color w:val="231F20"/>
        </w:rPr>
        <w:t>burial.</w:t>
      </w:r>
      <w:r>
        <w:rPr>
          <w:color w:val="231F20"/>
          <w:spacing w:val="-16"/>
        </w:rPr>
        <w:t> </w:t>
      </w:r>
      <w:r>
        <w:rPr>
          <w:color w:val="231F20"/>
          <w:spacing w:val="-3"/>
        </w:rPr>
        <w:t>He</w:t>
      </w:r>
      <w:r>
        <w:rPr>
          <w:color w:val="231F20"/>
          <w:spacing w:val="-17"/>
        </w:rPr>
        <w:t> </w:t>
      </w:r>
      <w:r>
        <w:rPr>
          <w:color w:val="231F20"/>
        </w:rPr>
        <w:t>asked</w:t>
      </w:r>
      <w:r>
        <w:rPr>
          <w:color w:val="231F20"/>
          <w:spacing w:val="-16"/>
        </w:rPr>
        <w:t> </w:t>
      </w:r>
      <w:r>
        <w:rPr>
          <w:color w:val="231F20"/>
        </w:rPr>
        <w:t>that</w:t>
      </w:r>
      <w:r>
        <w:rPr>
          <w:color w:val="231F20"/>
          <w:spacing w:val="-17"/>
        </w:rPr>
        <w:t> </w:t>
      </w:r>
      <w:r>
        <w:rPr>
          <w:color w:val="231F20"/>
        </w:rPr>
        <w:t>the</w:t>
      </w:r>
      <w:r>
        <w:rPr>
          <w:color w:val="231F20"/>
          <w:spacing w:val="-16"/>
        </w:rPr>
        <w:t> </w:t>
      </w:r>
      <w:r>
        <w:rPr>
          <w:rFonts w:ascii="Palatino Linotype" w:hAnsi="Palatino Linotype"/>
          <w:i/>
          <w:color w:val="231F20"/>
          <w:spacing w:val="-3"/>
        </w:rPr>
        <w:t>chevra </w:t>
      </w:r>
      <w:r>
        <w:rPr>
          <w:rFonts w:ascii="Palatino Linotype" w:hAnsi="Palatino Linotype"/>
          <w:i/>
          <w:color w:val="231F20"/>
        </w:rPr>
        <w:t>kadisha </w:t>
      </w:r>
      <w:r>
        <w:rPr>
          <w:color w:val="231F20"/>
        </w:rPr>
        <w:t>bury his mother as per Jewish </w:t>
      </w:r>
      <w:r>
        <w:rPr>
          <w:color w:val="231F20"/>
          <w:spacing w:val="-6"/>
        </w:rPr>
        <w:t>law. </w:t>
      </w:r>
      <w:r>
        <w:rPr>
          <w:color w:val="231F20"/>
        </w:rPr>
        <w:t>A week later his mother called him. </w:t>
      </w:r>
      <w:r>
        <w:rPr>
          <w:color w:val="231F20"/>
          <w:spacing w:val="-3"/>
        </w:rPr>
        <w:t>He </w:t>
      </w:r>
      <w:r>
        <w:rPr>
          <w:color w:val="231F20"/>
        </w:rPr>
        <w:t>asked </w:t>
      </w:r>
      <w:r>
        <w:rPr>
          <w:color w:val="231F20"/>
          <w:spacing w:val="-4"/>
        </w:rPr>
        <w:t>her, “How </w:t>
      </w:r>
      <w:r>
        <w:rPr>
          <w:color w:val="231F20"/>
        </w:rPr>
        <w:t>can I hear your voice? The nursing home had called me with terrible </w:t>
      </w:r>
      <w:r>
        <w:rPr>
          <w:color w:val="231F20"/>
          <w:spacing w:val="-6"/>
        </w:rPr>
        <w:t>news.” </w:t>
      </w:r>
      <w:r>
        <w:rPr>
          <w:color w:val="231F20"/>
        </w:rPr>
        <w:t>His mother did not know what</w:t>
      </w:r>
      <w:r>
        <w:rPr>
          <w:color w:val="231F20"/>
          <w:spacing w:val="-13"/>
        </w:rPr>
        <w:t> </w:t>
      </w:r>
      <w:r>
        <w:rPr>
          <w:color w:val="231F20"/>
        </w:rPr>
        <w:t>he</w:t>
      </w:r>
      <w:r>
        <w:rPr>
          <w:color w:val="231F20"/>
          <w:spacing w:val="-13"/>
        </w:rPr>
        <w:t> </w:t>
      </w:r>
      <w:r>
        <w:rPr>
          <w:color w:val="231F20"/>
        </w:rPr>
        <w:t>was</w:t>
      </w:r>
      <w:r>
        <w:rPr>
          <w:color w:val="231F20"/>
          <w:spacing w:val="-13"/>
        </w:rPr>
        <w:t> </w:t>
      </w:r>
      <w:r>
        <w:rPr>
          <w:color w:val="231F20"/>
        </w:rPr>
        <w:t>talking</w:t>
      </w:r>
      <w:r>
        <w:rPr>
          <w:color w:val="231F20"/>
          <w:spacing w:val="-13"/>
        </w:rPr>
        <w:t> </w:t>
      </w:r>
      <w:r>
        <w:rPr>
          <w:color w:val="231F20"/>
        </w:rPr>
        <w:t>about.</w:t>
      </w:r>
      <w:r>
        <w:rPr>
          <w:color w:val="231F20"/>
          <w:spacing w:val="-12"/>
        </w:rPr>
        <w:t> </w:t>
      </w:r>
      <w:r>
        <w:rPr>
          <w:color w:val="231F20"/>
        </w:rPr>
        <w:t>She</w:t>
      </w:r>
      <w:r>
        <w:rPr>
          <w:color w:val="231F20"/>
          <w:spacing w:val="-13"/>
        </w:rPr>
        <w:t> </w:t>
      </w:r>
      <w:r>
        <w:rPr>
          <w:color w:val="231F20"/>
        </w:rPr>
        <w:t>advised</w:t>
      </w:r>
      <w:r>
        <w:rPr>
          <w:color w:val="231F20"/>
          <w:spacing w:val="-13"/>
        </w:rPr>
        <w:t> </w:t>
      </w:r>
      <w:r>
        <w:rPr>
          <w:color w:val="231F20"/>
        </w:rPr>
        <w:t>him</w:t>
      </w:r>
      <w:r>
        <w:rPr>
          <w:color w:val="231F20"/>
          <w:spacing w:val="-13"/>
        </w:rPr>
        <w:t> </w:t>
      </w:r>
      <w:r>
        <w:rPr>
          <w:color w:val="231F20"/>
        </w:rPr>
        <w:t>to</w:t>
      </w:r>
      <w:r>
        <w:rPr>
          <w:color w:val="231F20"/>
          <w:spacing w:val="-13"/>
        </w:rPr>
        <w:t> </w:t>
      </w:r>
      <w:r>
        <w:rPr>
          <w:color w:val="231F20"/>
        </w:rPr>
        <w:t>call</w:t>
      </w:r>
      <w:r>
        <w:rPr>
          <w:color w:val="231F20"/>
          <w:spacing w:val="-12"/>
        </w:rPr>
        <w:t> </w:t>
      </w:r>
      <w:r>
        <w:rPr>
          <w:color w:val="231F20"/>
        </w:rPr>
        <w:t>the</w:t>
      </w:r>
      <w:r>
        <w:rPr>
          <w:color w:val="231F20"/>
          <w:spacing w:val="-13"/>
        </w:rPr>
        <w:t> </w:t>
      </w:r>
      <w:r>
        <w:rPr>
          <w:color w:val="231F20"/>
        </w:rPr>
        <w:t>nursing</w:t>
      </w:r>
      <w:r>
        <w:rPr>
          <w:color w:val="231F20"/>
          <w:spacing w:val="-13"/>
        </w:rPr>
        <w:t> </w:t>
      </w:r>
      <w:r>
        <w:rPr>
          <w:color w:val="231F20"/>
        </w:rPr>
        <w:t>home. </w:t>
      </w:r>
      <w:r>
        <w:rPr>
          <w:color w:val="231F20"/>
          <w:spacing w:val="-3"/>
        </w:rPr>
        <w:t>He </w:t>
      </w:r>
      <w:r>
        <w:rPr>
          <w:color w:val="231F20"/>
        </w:rPr>
        <w:t>called them. They checked their records. They realized they had made a terrible mistake. His </w:t>
      </w:r>
      <w:r>
        <w:rPr>
          <w:color w:val="231F20"/>
          <w:spacing w:val="-4"/>
        </w:rPr>
        <w:t>mother’s </w:t>
      </w:r>
      <w:r>
        <w:rPr>
          <w:color w:val="231F20"/>
        </w:rPr>
        <w:t>roommate had passed </w:t>
      </w:r>
      <w:r>
        <w:rPr>
          <w:color w:val="231F20"/>
          <w:spacing w:val="-6"/>
        </w:rPr>
        <w:t>away. </w:t>
      </w:r>
      <w:r>
        <w:rPr>
          <w:color w:val="231F20"/>
        </w:rPr>
        <w:t>They had mistakenly called the wrong</w:t>
      </w:r>
      <w:r>
        <w:rPr>
          <w:color w:val="231F20"/>
          <w:spacing w:val="-5"/>
        </w:rPr>
        <w:t> </w:t>
      </w:r>
      <w:r>
        <w:rPr>
          <w:color w:val="231F20"/>
        </w:rPr>
        <w:t>American.</w:t>
      </w:r>
    </w:p>
    <w:p>
      <w:pPr>
        <w:pStyle w:val="BodyText"/>
        <w:spacing w:line="316" w:lineRule="auto" w:before="65"/>
        <w:ind w:left="120" w:right="137" w:firstLine="360"/>
        <w:jc w:val="both"/>
      </w:pPr>
      <w:r>
        <w:rPr>
          <w:color w:val="231F20"/>
        </w:rPr>
        <w:t>The </w:t>
      </w:r>
      <w:r>
        <w:rPr>
          <w:color w:val="231F20"/>
          <w:spacing w:val="-3"/>
        </w:rPr>
        <w:t>chastened </w:t>
      </w:r>
      <w:r>
        <w:rPr>
          <w:color w:val="231F20"/>
          <w:spacing w:val="-4"/>
        </w:rPr>
        <w:t>nursing home administrator picked </w:t>
      </w:r>
      <w:r>
        <w:rPr>
          <w:color w:val="231F20"/>
          <w:spacing w:val="-3"/>
        </w:rPr>
        <w:t>up </w:t>
      </w:r>
      <w:r>
        <w:rPr>
          <w:color w:val="231F20"/>
        </w:rPr>
        <w:t>the </w:t>
      </w:r>
      <w:r>
        <w:rPr>
          <w:color w:val="231F20"/>
          <w:spacing w:val="-4"/>
        </w:rPr>
        <w:t>phone </w:t>
      </w:r>
      <w:r>
        <w:rPr>
          <w:color w:val="231F20"/>
        </w:rPr>
        <w:t>to call</w:t>
      </w:r>
      <w:r>
        <w:rPr>
          <w:color w:val="231F20"/>
          <w:spacing w:val="-27"/>
        </w:rPr>
        <w:t> </w:t>
      </w:r>
      <w:r>
        <w:rPr>
          <w:color w:val="231F20"/>
        </w:rPr>
        <w:t>the</w:t>
      </w:r>
      <w:r>
        <w:rPr>
          <w:color w:val="231F20"/>
          <w:spacing w:val="-27"/>
        </w:rPr>
        <w:t> </w:t>
      </w:r>
      <w:r>
        <w:rPr>
          <w:color w:val="231F20"/>
        </w:rPr>
        <w:t>son</w:t>
      </w:r>
      <w:r>
        <w:rPr>
          <w:color w:val="231F20"/>
          <w:spacing w:val="-27"/>
        </w:rPr>
        <w:t> </w:t>
      </w:r>
      <w:r>
        <w:rPr>
          <w:color w:val="231F20"/>
          <w:spacing w:val="-3"/>
        </w:rPr>
        <w:t>of</w:t>
      </w:r>
      <w:r>
        <w:rPr>
          <w:color w:val="231F20"/>
          <w:spacing w:val="-27"/>
        </w:rPr>
        <w:t> </w:t>
      </w:r>
      <w:r>
        <w:rPr>
          <w:color w:val="231F20"/>
        </w:rPr>
        <w:t>the</w:t>
      </w:r>
      <w:r>
        <w:rPr>
          <w:color w:val="231F20"/>
          <w:spacing w:val="-26"/>
        </w:rPr>
        <w:t> </w:t>
      </w:r>
      <w:r>
        <w:rPr>
          <w:color w:val="231F20"/>
          <w:spacing w:val="-4"/>
        </w:rPr>
        <w:t>woman</w:t>
      </w:r>
      <w:r>
        <w:rPr>
          <w:color w:val="231F20"/>
          <w:spacing w:val="-27"/>
        </w:rPr>
        <w:t> </w:t>
      </w:r>
      <w:r>
        <w:rPr>
          <w:color w:val="231F20"/>
        </w:rPr>
        <w:t>who</w:t>
      </w:r>
      <w:r>
        <w:rPr>
          <w:color w:val="231F20"/>
          <w:spacing w:val="-27"/>
        </w:rPr>
        <w:t> </w:t>
      </w:r>
      <w:r>
        <w:rPr>
          <w:color w:val="231F20"/>
        </w:rPr>
        <w:t>had</w:t>
      </w:r>
      <w:r>
        <w:rPr>
          <w:color w:val="231F20"/>
          <w:spacing w:val="-27"/>
        </w:rPr>
        <w:t> </w:t>
      </w:r>
      <w:r>
        <w:rPr>
          <w:color w:val="231F20"/>
        </w:rPr>
        <w:t>in</w:t>
      </w:r>
      <w:r>
        <w:rPr>
          <w:color w:val="231F20"/>
          <w:spacing w:val="-27"/>
        </w:rPr>
        <w:t> </w:t>
      </w:r>
      <w:r>
        <w:rPr>
          <w:color w:val="231F20"/>
        </w:rPr>
        <w:t>fact</w:t>
      </w:r>
      <w:r>
        <w:rPr>
          <w:color w:val="231F20"/>
          <w:spacing w:val="-26"/>
        </w:rPr>
        <w:t> </w:t>
      </w:r>
      <w:r>
        <w:rPr>
          <w:color w:val="231F20"/>
          <w:spacing w:val="-4"/>
        </w:rPr>
        <w:t>expired.</w:t>
      </w:r>
      <w:r>
        <w:rPr>
          <w:color w:val="231F20"/>
          <w:spacing w:val="-27"/>
        </w:rPr>
        <w:t> </w:t>
      </w:r>
      <w:r>
        <w:rPr>
          <w:color w:val="231F20"/>
          <w:spacing w:val="-4"/>
        </w:rPr>
        <w:t>He</w:t>
      </w:r>
      <w:r>
        <w:rPr>
          <w:color w:val="231F20"/>
          <w:spacing w:val="-27"/>
        </w:rPr>
        <w:t> </w:t>
      </w:r>
      <w:r>
        <w:rPr>
          <w:color w:val="231F20"/>
        </w:rPr>
        <w:t>was</w:t>
      </w:r>
      <w:r>
        <w:rPr>
          <w:color w:val="231F20"/>
          <w:spacing w:val="-27"/>
        </w:rPr>
        <w:t> </w:t>
      </w:r>
      <w:r>
        <w:rPr>
          <w:color w:val="231F20"/>
          <w:spacing w:val="-3"/>
        </w:rPr>
        <w:t>embarrassed. </w:t>
      </w:r>
      <w:r>
        <w:rPr>
          <w:color w:val="231F20"/>
          <w:spacing w:val="-4"/>
        </w:rPr>
        <w:t>He admitted </w:t>
      </w:r>
      <w:r>
        <w:rPr>
          <w:color w:val="231F20"/>
          <w:spacing w:val="-3"/>
        </w:rPr>
        <w:t>that </w:t>
      </w:r>
      <w:r>
        <w:rPr>
          <w:color w:val="231F20"/>
        </w:rPr>
        <w:t>the staff had </w:t>
      </w:r>
      <w:r>
        <w:rPr>
          <w:color w:val="231F20"/>
          <w:spacing w:val="-3"/>
        </w:rPr>
        <w:t>erred. </w:t>
      </w:r>
      <w:r>
        <w:rPr>
          <w:color w:val="231F20"/>
          <w:spacing w:val="-6"/>
        </w:rPr>
        <w:t>Unfortunately, </w:t>
      </w:r>
      <w:r>
        <w:rPr>
          <w:color w:val="231F20"/>
        </w:rPr>
        <w:t>the </w:t>
      </w:r>
      <w:r>
        <w:rPr>
          <w:color w:val="231F20"/>
          <w:spacing w:val="-11"/>
        </w:rPr>
        <w:t>man’s </w:t>
      </w:r>
      <w:r>
        <w:rPr>
          <w:color w:val="231F20"/>
          <w:spacing w:val="-4"/>
        </w:rPr>
        <w:t>mother </w:t>
      </w:r>
      <w:r>
        <w:rPr>
          <w:color w:val="231F20"/>
        </w:rPr>
        <w:t>had passed </w:t>
      </w:r>
      <w:r>
        <w:rPr>
          <w:color w:val="231F20"/>
          <w:spacing w:val="-8"/>
        </w:rPr>
        <w:t>away. </w:t>
      </w:r>
      <w:r>
        <w:rPr>
          <w:color w:val="231F20"/>
        </w:rPr>
        <w:t>The son </w:t>
      </w:r>
      <w:r>
        <w:rPr>
          <w:color w:val="231F20"/>
          <w:spacing w:val="-4"/>
        </w:rPr>
        <w:t>responded, </w:t>
      </w:r>
      <w:r>
        <w:rPr>
          <w:color w:val="231F20"/>
          <w:spacing w:val="-3"/>
        </w:rPr>
        <w:t>“Please burn </w:t>
      </w:r>
      <w:r>
        <w:rPr>
          <w:color w:val="231F20"/>
        </w:rPr>
        <w:t>the </w:t>
      </w:r>
      <w:r>
        <w:rPr>
          <w:color w:val="231F20"/>
          <w:spacing w:val="-10"/>
        </w:rPr>
        <w:t>body.” </w:t>
      </w:r>
      <w:r>
        <w:rPr>
          <w:color w:val="231F20"/>
          <w:spacing w:val="-4"/>
        </w:rPr>
        <w:t>Again, </w:t>
      </w:r>
      <w:r>
        <w:rPr>
          <w:color w:val="231F20"/>
        </w:rPr>
        <w:t>the </w:t>
      </w:r>
      <w:r>
        <w:rPr>
          <w:color w:val="231F20"/>
          <w:spacing w:val="-4"/>
        </w:rPr>
        <w:t>nursing home administrator </w:t>
      </w:r>
      <w:r>
        <w:rPr>
          <w:color w:val="231F20"/>
          <w:spacing w:val="-3"/>
        </w:rPr>
        <w:t>apologized: </w:t>
      </w:r>
      <w:r>
        <w:rPr>
          <w:color w:val="231F20"/>
          <w:spacing w:val="-5"/>
        </w:rPr>
        <w:t>“She </w:t>
      </w:r>
      <w:r>
        <w:rPr>
          <w:color w:val="231F20"/>
        </w:rPr>
        <w:t>has </w:t>
      </w:r>
      <w:r>
        <w:rPr>
          <w:color w:val="231F20"/>
          <w:spacing w:val="-3"/>
        </w:rPr>
        <w:t>already been </w:t>
      </w:r>
      <w:r>
        <w:rPr>
          <w:color w:val="231F20"/>
          <w:spacing w:val="-7"/>
        </w:rPr>
        <w:t>buried.” </w:t>
      </w:r>
      <w:r>
        <w:rPr>
          <w:color w:val="231F20"/>
        </w:rPr>
        <w:t>The son </w:t>
      </w:r>
      <w:r>
        <w:rPr>
          <w:color w:val="231F20"/>
          <w:spacing w:val="-3"/>
        </w:rPr>
        <w:t>screamed, </w:t>
      </w:r>
      <w:r>
        <w:rPr>
          <w:color w:val="231F20"/>
          <w:spacing w:val="-5"/>
        </w:rPr>
        <w:t>“She </w:t>
      </w:r>
      <w:r>
        <w:rPr>
          <w:color w:val="231F20"/>
          <w:spacing w:val="-4"/>
        </w:rPr>
        <w:t>won!” </w:t>
      </w:r>
      <w:r>
        <w:rPr>
          <w:color w:val="231F20"/>
          <w:spacing w:val="-3"/>
        </w:rPr>
        <w:t>and </w:t>
      </w:r>
      <w:r>
        <w:rPr>
          <w:color w:val="231F20"/>
        </w:rPr>
        <w:t>the </w:t>
      </w:r>
      <w:r>
        <w:rPr>
          <w:color w:val="231F20"/>
          <w:spacing w:val="-3"/>
        </w:rPr>
        <w:t>line </w:t>
      </w:r>
      <w:r>
        <w:rPr>
          <w:color w:val="231F20"/>
          <w:spacing w:val="-4"/>
        </w:rPr>
        <w:t>went</w:t>
      </w:r>
      <w:r>
        <w:rPr>
          <w:color w:val="231F20"/>
          <w:spacing w:val="-35"/>
        </w:rPr>
        <w:t> </w:t>
      </w:r>
      <w:r>
        <w:rPr>
          <w:color w:val="231F20"/>
          <w:spacing w:val="-3"/>
        </w:rPr>
        <w:t>dead.</w:t>
      </w:r>
    </w:p>
    <w:p>
      <w:pPr>
        <w:pStyle w:val="BodyText"/>
        <w:spacing w:line="316" w:lineRule="auto" w:before="6"/>
        <w:ind w:left="120" w:right="137" w:firstLine="360"/>
        <w:jc w:val="both"/>
      </w:pPr>
      <w:r>
        <w:rPr>
          <w:color w:val="231F20"/>
          <w:spacing w:val="-5"/>
        </w:rPr>
        <w:t>It </w:t>
      </w:r>
      <w:r>
        <w:rPr>
          <w:color w:val="231F20"/>
        </w:rPr>
        <w:t>turned out that the son had left our faith. </w:t>
      </w:r>
      <w:r>
        <w:rPr>
          <w:color w:val="231F20"/>
          <w:spacing w:val="-3"/>
        </w:rPr>
        <w:t>He  </w:t>
      </w:r>
      <w:r>
        <w:rPr>
          <w:color w:val="231F20"/>
        </w:rPr>
        <w:t>had converted  to</w:t>
      </w:r>
      <w:r>
        <w:rPr>
          <w:color w:val="231F20"/>
          <w:spacing w:val="-9"/>
        </w:rPr>
        <w:t> </w:t>
      </w:r>
      <w:r>
        <w:rPr>
          <w:color w:val="231F20"/>
        </w:rPr>
        <w:t>Catholicism.</w:t>
      </w:r>
      <w:r>
        <w:rPr>
          <w:color w:val="231F20"/>
          <w:spacing w:val="-8"/>
        </w:rPr>
        <w:t> </w:t>
      </w:r>
      <w:r>
        <w:rPr>
          <w:color w:val="231F20"/>
        </w:rPr>
        <w:t>His</w:t>
      </w:r>
      <w:r>
        <w:rPr>
          <w:color w:val="231F20"/>
          <w:spacing w:val="-9"/>
        </w:rPr>
        <w:t> </w:t>
      </w:r>
      <w:r>
        <w:rPr>
          <w:color w:val="231F20"/>
        </w:rPr>
        <w:t>mother</w:t>
      </w:r>
      <w:r>
        <w:rPr>
          <w:color w:val="231F20"/>
          <w:spacing w:val="-8"/>
        </w:rPr>
        <w:t> </w:t>
      </w:r>
      <w:r>
        <w:rPr>
          <w:color w:val="231F20"/>
        </w:rPr>
        <w:t>was</w:t>
      </w:r>
      <w:r>
        <w:rPr>
          <w:color w:val="231F20"/>
          <w:spacing w:val="-9"/>
        </w:rPr>
        <w:t> </w:t>
      </w:r>
      <w:r>
        <w:rPr>
          <w:color w:val="231F20"/>
        </w:rPr>
        <w:t>deeply</w:t>
      </w:r>
      <w:r>
        <w:rPr>
          <w:color w:val="231F20"/>
          <w:spacing w:val="-8"/>
        </w:rPr>
        <w:t> </w:t>
      </w:r>
      <w:r>
        <w:rPr>
          <w:color w:val="231F20"/>
        </w:rPr>
        <w:t>upset.</w:t>
      </w:r>
      <w:r>
        <w:rPr>
          <w:color w:val="231F20"/>
          <w:spacing w:val="-9"/>
        </w:rPr>
        <w:t> </w:t>
      </w:r>
      <w:r>
        <w:rPr>
          <w:color w:val="231F20"/>
        </w:rPr>
        <w:t>She</w:t>
      </w:r>
      <w:r>
        <w:rPr>
          <w:color w:val="231F20"/>
          <w:spacing w:val="-8"/>
        </w:rPr>
        <w:t> </w:t>
      </w:r>
      <w:r>
        <w:rPr>
          <w:color w:val="231F20"/>
        </w:rPr>
        <w:t>would</w:t>
      </w:r>
      <w:r>
        <w:rPr>
          <w:color w:val="231F20"/>
          <w:spacing w:val="-9"/>
        </w:rPr>
        <w:t> </w:t>
      </w:r>
      <w:r>
        <w:rPr>
          <w:color w:val="231F20"/>
        </w:rPr>
        <w:t>often</w:t>
      </w:r>
      <w:r>
        <w:rPr>
          <w:color w:val="231F20"/>
          <w:spacing w:val="-8"/>
        </w:rPr>
        <w:t> </w:t>
      </w:r>
      <w:r>
        <w:rPr>
          <w:color w:val="231F20"/>
        </w:rPr>
        <w:t>argue with him. </w:t>
      </w:r>
      <w:r>
        <w:rPr>
          <w:color w:val="231F20"/>
          <w:spacing w:val="-3"/>
        </w:rPr>
        <w:t>He </w:t>
      </w:r>
      <w:r>
        <w:rPr>
          <w:color w:val="231F20"/>
        </w:rPr>
        <w:t>was estranged from </w:t>
      </w:r>
      <w:r>
        <w:rPr>
          <w:color w:val="231F20"/>
          <w:spacing w:val="-4"/>
        </w:rPr>
        <w:t>her. </w:t>
      </w:r>
      <w:r>
        <w:rPr>
          <w:color w:val="231F20"/>
          <w:spacing w:val="-3"/>
        </w:rPr>
        <w:t>He </w:t>
      </w:r>
      <w:r>
        <w:rPr>
          <w:color w:val="231F20"/>
        </w:rPr>
        <w:t>would threaten, “When you die, I will have your body </w:t>
      </w:r>
      <w:r>
        <w:rPr>
          <w:color w:val="231F20"/>
          <w:spacing w:val="-5"/>
        </w:rPr>
        <w:t>cremated.” </w:t>
      </w:r>
      <w:r>
        <w:rPr>
          <w:color w:val="231F20"/>
        </w:rPr>
        <w:t>The righteous woman had prayed and beseeched the </w:t>
      </w:r>
      <w:r>
        <w:rPr>
          <w:color w:val="231F20"/>
          <w:spacing w:val="-3"/>
        </w:rPr>
        <w:t>Almighty. </w:t>
      </w:r>
      <w:r>
        <w:rPr>
          <w:color w:val="231F20"/>
        </w:rPr>
        <w:t>Hashem, in His kindness, had arranged for a </w:t>
      </w:r>
      <w:r>
        <w:rPr>
          <w:color w:val="231F20"/>
          <w:spacing w:val="-5"/>
        </w:rPr>
        <w:t>“mistake.” </w:t>
      </w:r>
      <w:r>
        <w:rPr>
          <w:color w:val="231F20"/>
        </w:rPr>
        <w:t>Hashem had arranged for the woman to have</w:t>
      </w:r>
      <w:r>
        <w:rPr>
          <w:color w:val="231F20"/>
          <w:spacing w:val="-6"/>
        </w:rPr>
        <w:t> </w:t>
      </w:r>
      <w:r>
        <w:rPr>
          <w:color w:val="231F20"/>
        </w:rPr>
        <w:t>a</w:t>
      </w:r>
      <w:r>
        <w:rPr>
          <w:color w:val="231F20"/>
          <w:spacing w:val="-5"/>
        </w:rPr>
        <w:t> </w:t>
      </w:r>
      <w:r>
        <w:rPr>
          <w:color w:val="231F20"/>
        </w:rPr>
        <w:t>Jewish</w:t>
      </w:r>
      <w:r>
        <w:rPr>
          <w:color w:val="231F20"/>
          <w:spacing w:val="-6"/>
        </w:rPr>
        <w:t> </w:t>
      </w:r>
      <w:r>
        <w:rPr>
          <w:color w:val="231F20"/>
        </w:rPr>
        <w:t>burial.</w:t>
      </w:r>
      <w:r>
        <w:rPr>
          <w:color w:val="231F20"/>
          <w:spacing w:val="-5"/>
        </w:rPr>
        <w:t> </w:t>
      </w:r>
      <w:r>
        <w:rPr>
          <w:color w:val="231F20"/>
        </w:rPr>
        <w:t>The</w:t>
      </w:r>
      <w:r>
        <w:rPr>
          <w:color w:val="231F20"/>
          <w:spacing w:val="-6"/>
        </w:rPr>
        <w:t> </w:t>
      </w:r>
      <w:r>
        <w:rPr>
          <w:color w:val="231F20"/>
        </w:rPr>
        <w:t>wicked</w:t>
      </w:r>
      <w:r>
        <w:rPr>
          <w:color w:val="231F20"/>
          <w:spacing w:val="-5"/>
        </w:rPr>
        <w:t> </w:t>
      </w:r>
      <w:r>
        <w:rPr>
          <w:color w:val="231F20"/>
          <w:spacing w:val="-9"/>
        </w:rPr>
        <w:t>son’s</w:t>
      </w:r>
      <w:r>
        <w:rPr>
          <w:color w:val="231F20"/>
          <w:spacing w:val="-6"/>
        </w:rPr>
        <w:t> </w:t>
      </w:r>
      <w:r>
        <w:rPr>
          <w:color w:val="231F20"/>
        </w:rPr>
        <w:t>plans</w:t>
      </w:r>
      <w:r>
        <w:rPr>
          <w:color w:val="231F20"/>
          <w:spacing w:val="-5"/>
        </w:rPr>
        <w:t> </w:t>
      </w:r>
      <w:r>
        <w:rPr>
          <w:color w:val="231F20"/>
        </w:rPr>
        <w:t>had</w:t>
      </w:r>
      <w:r>
        <w:rPr>
          <w:color w:val="231F20"/>
          <w:spacing w:val="-6"/>
        </w:rPr>
        <w:t> </w:t>
      </w:r>
      <w:r>
        <w:rPr>
          <w:color w:val="231F20"/>
        </w:rPr>
        <w:t>gone</w:t>
      </w:r>
      <w:r>
        <w:rPr>
          <w:color w:val="231F20"/>
          <w:spacing w:val="-5"/>
        </w:rPr>
        <w:t> </w:t>
      </w:r>
      <w:r>
        <w:rPr>
          <w:color w:val="231F20"/>
          <w:spacing w:val="-4"/>
        </w:rPr>
        <w:t>awry.</w:t>
      </w:r>
    </w:p>
    <w:p>
      <w:pPr>
        <w:pStyle w:val="BodyText"/>
        <w:spacing w:line="283" w:lineRule="auto" w:before="7"/>
        <w:ind w:left="119" w:right="137" w:firstLine="360"/>
        <w:jc w:val="both"/>
      </w:pPr>
      <w:r>
        <w:rPr>
          <w:color w:val="231F20"/>
        </w:rPr>
        <w:t>When the truth came out and the first son found out that his mother</w:t>
      </w:r>
      <w:r>
        <w:rPr>
          <w:color w:val="231F20"/>
          <w:spacing w:val="-35"/>
        </w:rPr>
        <w:t> </w:t>
      </w:r>
      <w:r>
        <w:rPr>
          <w:color w:val="231F20"/>
        </w:rPr>
        <w:t>was</w:t>
      </w:r>
      <w:r>
        <w:rPr>
          <w:color w:val="231F20"/>
          <w:spacing w:val="-35"/>
        </w:rPr>
        <w:t> </w:t>
      </w:r>
      <w:r>
        <w:rPr>
          <w:color w:val="231F20"/>
        </w:rPr>
        <w:t>alive,</w:t>
      </w:r>
      <w:r>
        <w:rPr>
          <w:color w:val="231F20"/>
          <w:spacing w:val="-34"/>
        </w:rPr>
        <w:t> </w:t>
      </w:r>
      <w:r>
        <w:rPr>
          <w:color w:val="231F20"/>
        </w:rPr>
        <w:t>should</w:t>
      </w:r>
      <w:r>
        <w:rPr>
          <w:color w:val="231F20"/>
          <w:spacing w:val="-35"/>
        </w:rPr>
        <w:t> </w:t>
      </w:r>
      <w:r>
        <w:rPr>
          <w:color w:val="231F20"/>
        </w:rPr>
        <w:t>he</w:t>
      </w:r>
      <w:r>
        <w:rPr>
          <w:color w:val="231F20"/>
          <w:spacing w:val="-35"/>
        </w:rPr>
        <w:t> </w:t>
      </w:r>
      <w:r>
        <w:rPr>
          <w:color w:val="231F20"/>
        </w:rPr>
        <w:t>have</w:t>
      </w:r>
      <w:r>
        <w:rPr>
          <w:color w:val="231F20"/>
          <w:spacing w:val="-34"/>
        </w:rPr>
        <w:t> </w:t>
      </w:r>
      <w:r>
        <w:rPr>
          <w:color w:val="231F20"/>
        </w:rPr>
        <w:t>recited</w:t>
      </w:r>
      <w:r>
        <w:rPr>
          <w:color w:val="231F20"/>
          <w:spacing w:val="-35"/>
        </w:rPr>
        <w:t> </w:t>
      </w:r>
      <w:r>
        <w:rPr>
          <w:color w:val="231F20"/>
        </w:rPr>
        <w:t>the</w:t>
      </w:r>
      <w:r>
        <w:rPr>
          <w:color w:val="231F20"/>
          <w:spacing w:val="-35"/>
        </w:rPr>
        <w:t> </w:t>
      </w:r>
      <w:r>
        <w:rPr>
          <w:color w:val="231F20"/>
        </w:rPr>
        <w:t>blessing</w:t>
      </w:r>
      <w:r>
        <w:rPr>
          <w:color w:val="231F20"/>
          <w:spacing w:val="-34"/>
        </w:rPr>
        <w:t> </w:t>
      </w:r>
      <w:r>
        <w:rPr>
          <w:color w:val="231F20"/>
        </w:rPr>
        <w:t>of</w:t>
      </w:r>
      <w:r>
        <w:rPr>
          <w:color w:val="231F20"/>
          <w:spacing w:val="-35"/>
        </w:rPr>
        <w:t> </w:t>
      </w:r>
      <w:r>
        <w:rPr>
          <w:rFonts w:ascii="Palatino Linotype"/>
          <w:i/>
          <w:color w:val="231F20"/>
          <w:spacing w:val="-3"/>
        </w:rPr>
        <w:t>Shehecheyanu</w:t>
      </w:r>
      <w:r>
        <w:rPr>
          <w:color w:val="231F20"/>
          <w:spacing w:val="-3"/>
        </w:rPr>
        <w:t>? </w:t>
      </w:r>
      <w:r>
        <w:rPr>
          <w:rFonts w:ascii="Palatino Linotype"/>
          <w:i/>
          <w:color w:val="231F20"/>
          <w:spacing w:val="-3"/>
        </w:rPr>
        <w:t>Shulchan </w:t>
      </w:r>
      <w:r>
        <w:rPr>
          <w:rFonts w:ascii="Palatino Linotype"/>
          <w:i/>
          <w:color w:val="231F20"/>
        </w:rPr>
        <w:t>Aruch </w:t>
      </w:r>
      <w:r>
        <w:rPr>
          <w:color w:val="231F20"/>
        </w:rPr>
        <w:t>(</w:t>
      </w:r>
      <w:r>
        <w:rPr>
          <w:rFonts w:ascii="Palatino Linotype"/>
          <w:i/>
          <w:color w:val="231F20"/>
        </w:rPr>
        <w:t>Orach Chayim </w:t>
      </w:r>
      <w:r>
        <w:rPr>
          <w:color w:val="231F20"/>
        </w:rPr>
        <w:t>222:1) rules that when one hears news</w:t>
      </w:r>
      <w:r>
        <w:rPr>
          <w:color w:val="231F20"/>
          <w:spacing w:val="-12"/>
        </w:rPr>
        <w:t> </w:t>
      </w:r>
      <w:r>
        <w:rPr>
          <w:color w:val="231F20"/>
        </w:rPr>
        <w:t>that</w:t>
      </w:r>
      <w:r>
        <w:rPr>
          <w:color w:val="231F20"/>
          <w:spacing w:val="-11"/>
        </w:rPr>
        <w:t> </w:t>
      </w:r>
      <w:r>
        <w:rPr>
          <w:color w:val="231F20"/>
        </w:rPr>
        <w:t>is</w:t>
      </w:r>
      <w:r>
        <w:rPr>
          <w:color w:val="231F20"/>
          <w:spacing w:val="-11"/>
        </w:rPr>
        <w:t> </w:t>
      </w:r>
      <w:r>
        <w:rPr>
          <w:color w:val="231F20"/>
        </w:rPr>
        <w:t>only</w:t>
      </w:r>
      <w:r>
        <w:rPr>
          <w:color w:val="231F20"/>
          <w:spacing w:val="-12"/>
        </w:rPr>
        <w:t> </w:t>
      </w:r>
      <w:r>
        <w:rPr>
          <w:color w:val="231F20"/>
        </w:rPr>
        <w:t>good</w:t>
      </w:r>
      <w:r>
        <w:rPr>
          <w:color w:val="231F20"/>
          <w:spacing w:val="-11"/>
        </w:rPr>
        <w:t> </w:t>
      </w:r>
      <w:r>
        <w:rPr>
          <w:color w:val="231F20"/>
        </w:rPr>
        <w:t>for</w:t>
      </w:r>
      <w:r>
        <w:rPr>
          <w:color w:val="231F20"/>
          <w:spacing w:val="-11"/>
        </w:rPr>
        <w:t> </w:t>
      </w:r>
      <w:r>
        <w:rPr>
          <w:color w:val="231F20"/>
        </w:rPr>
        <w:t>him</w:t>
      </w:r>
      <w:r>
        <w:rPr>
          <w:color w:val="231F20"/>
          <w:spacing w:val="-12"/>
        </w:rPr>
        <w:t> </w:t>
      </w:r>
      <w:r>
        <w:rPr>
          <w:color w:val="231F20"/>
        </w:rPr>
        <w:t>he</w:t>
      </w:r>
      <w:r>
        <w:rPr>
          <w:color w:val="231F20"/>
          <w:spacing w:val="-11"/>
        </w:rPr>
        <w:t> </w:t>
      </w:r>
      <w:r>
        <w:rPr>
          <w:color w:val="231F20"/>
        </w:rPr>
        <w:t>should</w:t>
      </w:r>
      <w:r>
        <w:rPr>
          <w:color w:val="231F20"/>
          <w:spacing w:val="-11"/>
        </w:rPr>
        <w:t> </w:t>
      </w:r>
      <w:r>
        <w:rPr>
          <w:color w:val="231F20"/>
        </w:rPr>
        <w:t>recite</w:t>
      </w:r>
      <w:r>
        <w:rPr>
          <w:color w:val="231F20"/>
          <w:spacing w:val="-12"/>
        </w:rPr>
        <w:t> </w:t>
      </w:r>
      <w:r>
        <w:rPr>
          <w:rFonts w:ascii="Palatino Linotype"/>
          <w:i/>
          <w:color w:val="231F20"/>
        </w:rPr>
        <w:t>Shehecheyanu</w:t>
      </w:r>
      <w:r>
        <w:rPr>
          <w:color w:val="231F20"/>
        </w:rPr>
        <w:t>.</w:t>
      </w:r>
      <w:r>
        <w:rPr>
          <w:color w:val="231F20"/>
          <w:spacing w:val="-11"/>
        </w:rPr>
        <w:t> </w:t>
      </w:r>
      <w:r>
        <w:rPr>
          <w:color w:val="231F20"/>
        </w:rPr>
        <w:t>When he hears news that is good for him and for others he should recite </w:t>
      </w:r>
      <w:r>
        <w:rPr>
          <w:rFonts w:ascii="Palatino Linotype"/>
          <w:i/>
          <w:color w:val="231F20"/>
          <w:spacing w:val="-4"/>
        </w:rPr>
        <w:t>Hatov</w:t>
      </w:r>
      <w:r>
        <w:rPr>
          <w:rFonts w:ascii="Palatino Linotype"/>
          <w:i/>
          <w:color w:val="231F20"/>
          <w:spacing w:val="1"/>
        </w:rPr>
        <w:t> </w:t>
      </w:r>
      <w:r>
        <w:rPr>
          <w:rFonts w:ascii="Palatino Linotype"/>
          <w:i/>
          <w:color w:val="231F20"/>
          <w:spacing w:val="-5"/>
        </w:rPr>
        <w:t>Vehameitiv</w:t>
      </w:r>
      <w:r>
        <w:rPr>
          <w:color w:val="231F20"/>
          <w:spacing w:val="-5"/>
        </w:rPr>
        <w:t>.</w:t>
      </w:r>
    </w:p>
    <w:p>
      <w:pPr>
        <w:pStyle w:val="BodyText"/>
        <w:spacing w:line="304" w:lineRule="auto" w:before="11"/>
        <w:ind w:left="119" w:right="137" w:firstLine="360"/>
        <w:jc w:val="both"/>
      </w:pPr>
      <w:r>
        <w:rPr>
          <w:color w:val="231F20"/>
        </w:rPr>
        <w:t>Rav Chaim Kanievski ruled that he should recite the blessing. </w:t>
      </w:r>
      <w:r>
        <w:rPr>
          <w:color w:val="231F20"/>
          <w:spacing w:val="-3"/>
        </w:rPr>
        <w:t>He</w:t>
      </w:r>
      <w:r>
        <w:rPr>
          <w:color w:val="231F20"/>
          <w:spacing w:val="-12"/>
        </w:rPr>
        <w:t> </w:t>
      </w:r>
      <w:r>
        <w:rPr>
          <w:color w:val="231F20"/>
        </w:rPr>
        <w:t>had</w:t>
      </w:r>
      <w:r>
        <w:rPr>
          <w:color w:val="231F20"/>
          <w:spacing w:val="-12"/>
        </w:rPr>
        <w:t> </w:t>
      </w:r>
      <w:r>
        <w:rPr>
          <w:color w:val="231F20"/>
        </w:rPr>
        <w:t>been</w:t>
      </w:r>
      <w:r>
        <w:rPr>
          <w:color w:val="231F20"/>
          <w:spacing w:val="-11"/>
        </w:rPr>
        <w:t> </w:t>
      </w:r>
      <w:r>
        <w:rPr>
          <w:color w:val="231F20"/>
        </w:rPr>
        <w:t>gladdened</w:t>
      </w:r>
      <w:r>
        <w:rPr>
          <w:color w:val="231F20"/>
          <w:spacing w:val="-12"/>
        </w:rPr>
        <w:t> </w:t>
      </w:r>
      <w:r>
        <w:rPr>
          <w:color w:val="231F20"/>
        </w:rPr>
        <w:t>with</w:t>
      </w:r>
      <w:r>
        <w:rPr>
          <w:color w:val="231F20"/>
          <w:spacing w:val="-11"/>
        </w:rPr>
        <w:t> </w:t>
      </w:r>
      <w:r>
        <w:rPr>
          <w:color w:val="231F20"/>
        </w:rPr>
        <w:t>the</w:t>
      </w:r>
      <w:r>
        <w:rPr>
          <w:color w:val="231F20"/>
          <w:spacing w:val="-12"/>
        </w:rPr>
        <w:t> </w:t>
      </w:r>
      <w:r>
        <w:rPr>
          <w:color w:val="231F20"/>
        </w:rPr>
        <w:t>good</w:t>
      </w:r>
      <w:r>
        <w:rPr>
          <w:color w:val="231F20"/>
          <w:spacing w:val="-11"/>
        </w:rPr>
        <w:t> </w:t>
      </w:r>
      <w:r>
        <w:rPr>
          <w:color w:val="231F20"/>
        </w:rPr>
        <w:t>news.</w:t>
      </w:r>
      <w:r>
        <w:rPr>
          <w:color w:val="231F20"/>
          <w:spacing w:val="-12"/>
        </w:rPr>
        <w:t> </w:t>
      </w:r>
      <w:r>
        <w:rPr>
          <w:color w:val="231F20"/>
        </w:rPr>
        <w:t>As</w:t>
      </w:r>
      <w:r>
        <w:rPr>
          <w:color w:val="231F20"/>
          <w:spacing w:val="-12"/>
        </w:rPr>
        <w:t> </w:t>
      </w:r>
      <w:r>
        <w:rPr>
          <w:color w:val="231F20"/>
        </w:rPr>
        <w:t>a</w:t>
      </w:r>
      <w:r>
        <w:rPr>
          <w:color w:val="231F20"/>
          <w:spacing w:val="-11"/>
        </w:rPr>
        <w:t> </w:t>
      </w:r>
      <w:r>
        <w:rPr>
          <w:color w:val="231F20"/>
        </w:rPr>
        <w:t>result,</w:t>
      </w:r>
      <w:r>
        <w:rPr>
          <w:color w:val="231F20"/>
          <w:spacing w:val="-12"/>
        </w:rPr>
        <w:t> </w:t>
      </w:r>
      <w:r>
        <w:rPr>
          <w:color w:val="231F20"/>
        </w:rPr>
        <w:t>a</w:t>
      </w:r>
      <w:r>
        <w:rPr>
          <w:color w:val="231F20"/>
          <w:spacing w:val="-11"/>
        </w:rPr>
        <w:t> </w:t>
      </w:r>
      <w:r>
        <w:rPr>
          <w:color w:val="231F20"/>
        </w:rPr>
        <w:t>blessing</w:t>
      </w:r>
      <w:r>
        <w:rPr>
          <w:color w:val="231F20"/>
          <w:spacing w:val="-12"/>
        </w:rPr>
        <w:t> </w:t>
      </w:r>
      <w:r>
        <w:rPr>
          <w:color w:val="231F20"/>
        </w:rPr>
        <w:t>of </w:t>
      </w:r>
      <w:r>
        <w:rPr>
          <w:rFonts w:ascii="Palatino Linotype"/>
          <w:i/>
          <w:color w:val="231F20"/>
          <w:spacing w:val="-3"/>
        </w:rPr>
        <w:t>Shehecheyanu </w:t>
      </w:r>
      <w:r>
        <w:rPr>
          <w:color w:val="231F20"/>
        </w:rPr>
        <w:t>was in</w:t>
      </w:r>
      <w:r>
        <w:rPr>
          <w:color w:val="231F20"/>
          <w:spacing w:val="4"/>
        </w:rPr>
        <w:t> </w:t>
      </w:r>
      <w:r>
        <w:rPr>
          <w:color w:val="231F20"/>
          <w:spacing w:val="-4"/>
        </w:rPr>
        <w:t>order.</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spacing w:line="290" w:lineRule="auto" w:before="0"/>
        <w:ind w:left="120" w:right="136" w:firstLine="360"/>
        <w:jc w:val="both"/>
        <w:rPr>
          <w:sz w:val="23"/>
        </w:rPr>
      </w:pPr>
      <w:r>
        <w:rPr>
          <w:rFonts w:ascii="Palatino Linotype" w:hAnsi="Palatino Linotype"/>
          <w:i/>
          <w:color w:val="231F20"/>
          <w:spacing w:val="-4"/>
          <w:sz w:val="23"/>
        </w:rPr>
        <w:t>Shu”t </w:t>
      </w:r>
      <w:r>
        <w:rPr>
          <w:rFonts w:ascii="Palatino Linotype" w:hAnsi="Palatino Linotype"/>
          <w:i/>
          <w:color w:val="231F20"/>
          <w:spacing w:val="-6"/>
          <w:sz w:val="23"/>
        </w:rPr>
        <w:t>His’orerus </w:t>
      </w:r>
      <w:r>
        <w:rPr>
          <w:rFonts w:ascii="Palatino Linotype" w:hAnsi="Palatino Linotype"/>
          <w:i/>
          <w:color w:val="231F20"/>
          <w:spacing w:val="-5"/>
          <w:sz w:val="23"/>
        </w:rPr>
        <w:t>Teshuvah </w:t>
      </w:r>
      <w:r>
        <w:rPr>
          <w:color w:val="231F20"/>
          <w:sz w:val="23"/>
        </w:rPr>
        <w:t>(</w:t>
      </w:r>
      <w:r>
        <w:rPr>
          <w:rFonts w:ascii="Palatino Linotype" w:hAnsi="Palatino Linotype"/>
          <w:i/>
          <w:color w:val="231F20"/>
          <w:sz w:val="23"/>
        </w:rPr>
        <w:t>cheilek </w:t>
      </w:r>
      <w:r>
        <w:rPr>
          <w:color w:val="231F20"/>
          <w:sz w:val="23"/>
        </w:rPr>
        <w:t>2 </w:t>
      </w:r>
      <w:r>
        <w:rPr>
          <w:rFonts w:ascii="Palatino Linotype" w:hAnsi="Palatino Linotype"/>
          <w:i/>
          <w:color w:val="231F20"/>
          <w:spacing w:val="-3"/>
          <w:sz w:val="23"/>
        </w:rPr>
        <w:t>siman </w:t>
      </w:r>
      <w:r>
        <w:rPr>
          <w:color w:val="231F20"/>
          <w:sz w:val="23"/>
        </w:rPr>
        <w:t>45) was asked a question by a person who thought he had the winning numbers on his lotto ticket and had recited </w:t>
      </w:r>
      <w:r>
        <w:rPr>
          <w:rFonts w:ascii="Palatino Linotype" w:hAnsi="Palatino Linotype"/>
          <w:i/>
          <w:color w:val="231F20"/>
          <w:sz w:val="23"/>
        </w:rPr>
        <w:t>Shehecheyanu</w:t>
      </w:r>
      <w:r>
        <w:rPr>
          <w:color w:val="231F20"/>
          <w:sz w:val="23"/>
        </w:rPr>
        <w:t>. </w:t>
      </w:r>
      <w:r>
        <w:rPr>
          <w:color w:val="231F20"/>
          <w:spacing w:val="-3"/>
          <w:sz w:val="23"/>
        </w:rPr>
        <w:t>He </w:t>
      </w:r>
      <w:r>
        <w:rPr>
          <w:color w:val="231F20"/>
          <w:sz w:val="23"/>
        </w:rPr>
        <w:t>was then told that he</w:t>
      </w:r>
      <w:r>
        <w:rPr>
          <w:color w:val="231F20"/>
          <w:spacing w:val="-17"/>
          <w:sz w:val="23"/>
        </w:rPr>
        <w:t> </w:t>
      </w:r>
      <w:r>
        <w:rPr>
          <w:color w:val="231F20"/>
          <w:sz w:val="23"/>
        </w:rPr>
        <w:t>was</w:t>
      </w:r>
      <w:r>
        <w:rPr>
          <w:color w:val="231F20"/>
          <w:spacing w:val="-17"/>
          <w:sz w:val="23"/>
        </w:rPr>
        <w:t> </w:t>
      </w:r>
      <w:r>
        <w:rPr>
          <w:color w:val="231F20"/>
          <w:sz w:val="23"/>
        </w:rPr>
        <w:t>mistaken</w:t>
      </w:r>
      <w:r>
        <w:rPr>
          <w:color w:val="231F20"/>
          <w:spacing w:val="-17"/>
          <w:sz w:val="23"/>
        </w:rPr>
        <w:t> </w:t>
      </w:r>
      <w:r>
        <w:rPr>
          <w:color w:val="231F20"/>
          <w:sz w:val="23"/>
        </w:rPr>
        <w:t>and</w:t>
      </w:r>
      <w:r>
        <w:rPr>
          <w:color w:val="231F20"/>
          <w:spacing w:val="-16"/>
          <w:sz w:val="23"/>
        </w:rPr>
        <w:t> </w:t>
      </w:r>
      <w:r>
        <w:rPr>
          <w:color w:val="231F20"/>
          <w:sz w:val="23"/>
        </w:rPr>
        <w:t>had</w:t>
      </w:r>
      <w:r>
        <w:rPr>
          <w:color w:val="231F20"/>
          <w:spacing w:val="-17"/>
          <w:sz w:val="23"/>
        </w:rPr>
        <w:t> </w:t>
      </w:r>
      <w:r>
        <w:rPr>
          <w:color w:val="231F20"/>
          <w:sz w:val="23"/>
        </w:rPr>
        <w:t>not</w:t>
      </w:r>
      <w:r>
        <w:rPr>
          <w:color w:val="231F20"/>
          <w:spacing w:val="-17"/>
          <w:sz w:val="23"/>
        </w:rPr>
        <w:t> </w:t>
      </w:r>
      <w:r>
        <w:rPr>
          <w:color w:val="231F20"/>
          <w:sz w:val="23"/>
        </w:rPr>
        <w:t>won.</w:t>
      </w:r>
      <w:r>
        <w:rPr>
          <w:color w:val="231F20"/>
          <w:spacing w:val="-17"/>
          <w:sz w:val="23"/>
        </w:rPr>
        <w:t> </w:t>
      </w:r>
      <w:r>
        <w:rPr>
          <w:color w:val="231F20"/>
          <w:spacing w:val="-3"/>
          <w:sz w:val="23"/>
        </w:rPr>
        <w:t>He</w:t>
      </w:r>
      <w:r>
        <w:rPr>
          <w:color w:val="231F20"/>
          <w:spacing w:val="-16"/>
          <w:sz w:val="23"/>
        </w:rPr>
        <w:t> </w:t>
      </w:r>
      <w:r>
        <w:rPr>
          <w:color w:val="231F20"/>
          <w:sz w:val="23"/>
        </w:rPr>
        <w:t>checked</w:t>
      </w:r>
      <w:r>
        <w:rPr>
          <w:color w:val="231F20"/>
          <w:spacing w:val="-17"/>
          <w:sz w:val="23"/>
        </w:rPr>
        <w:t> </w:t>
      </w:r>
      <w:r>
        <w:rPr>
          <w:color w:val="231F20"/>
          <w:sz w:val="23"/>
        </w:rPr>
        <w:t>again</w:t>
      </w:r>
      <w:r>
        <w:rPr>
          <w:color w:val="231F20"/>
          <w:spacing w:val="-17"/>
          <w:sz w:val="23"/>
        </w:rPr>
        <w:t> </w:t>
      </w:r>
      <w:r>
        <w:rPr>
          <w:color w:val="231F20"/>
          <w:sz w:val="23"/>
        </w:rPr>
        <w:t>and</w:t>
      </w:r>
      <w:r>
        <w:rPr>
          <w:color w:val="231F20"/>
          <w:spacing w:val="-16"/>
          <w:sz w:val="23"/>
        </w:rPr>
        <w:t> </w:t>
      </w:r>
      <w:r>
        <w:rPr>
          <w:color w:val="231F20"/>
          <w:sz w:val="23"/>
        </w:rPr>
        <w:t>realized</w:t>
      </w:r>
      <w:r>
        <w:rPr>
          <w:color w:val="231F20"/>
          <w:spacing w:val="-17"/>
          <w:sz w:val="23"/>
        </w:rPr>
        <w:t> </w:t>
      </w:r>
      <w:r>
        <w:rPr>
          <w:color w:val="231F20"/>
          <w:sz w:val="23"/>
        </w:rPr>
        <w:t>that in</w:t>
      </w:r>
      <w:r>
        <w:rPr>
          <w:color w:val="231F20"/>
          <w:spacing w:val="-10"/>
          <w:sz w:val="23"/>
        </w:rPr>
        <w:t> </w:t>
      </w:r>
      <w:r>
        <w:rPr>
          <w:color w:val="231F20"/>
          <w:sz w:val="23"/>
        </w:rPr>
        <w:t>fact</w:t>
      </w:r>
      <w:r>
        <w:rPr>
          <w:color w:val="231F20"/>
          <w:spacing w:val="-10"/>
          <w:sz w:val="23"/>
        </w:rPr>
        <w:t> </w:t>
      </w:r>
      <w:r>
        <w:rPr>
          <w:color w:val="231F20"/>
          <w:sz w:val="23"/>
        </w:rPr>
        <w:t>he</w:t>
      </w:r>
      <w:r>
        <w:rPr>
          <w:color w:val="231F20"/>
          <w:spacing w:val="-10"/>
          <w:sz w:val="23"/>
        </w:rPr>
        <w:t> </w:t>
      </w:r>
      <w:r>
        <w:rPr>
          <w:color w:val="231F20"/>
          <w:sz w:val="23"/>
        </w:rPr>
        <w:t>had</w:t>
      </w:r>
      <w:r>
        <w:rPr>
          <w:color w:val="231F20"/>
          <w:spacing w:val="-10"/>
          <w:sz w:val="23"/>
        </w:rPr>
        <w:t> </w:t>
      </w:r>
      <w:r>
        <w:rPr>
          <w:color w:val="231F20"/>
          <w:sz w:val="23"/>
        </w:rPr>
        <w:t>won;</w:t>
      </w:r>
      <w:r>
        <w:rPr>
          <w:color w:val="231F20"/>
          <w:spacing w:val="-9"/>
          <w:sz w:val="23"/>
        </w:rPr>
        <w:t> </w:t>
      </w:r>
      <w:r>
        <w:rPr>
          <w:color w:val="231F20"/>
          <w:sz w:val="23"/>
        </w:rPr>
        <w:t>should</w:t>
      </w:r>
      <w:r>
        <w:rPr>
          <w:color w:val="231F20"/>
          <w:spacing w:val="-10"/>
          <w:sz w:val="23"/>
        </w:rPr>
        <w:t> </w:t>
      </w:r>
      <w:r>
        <w:rPr>
          <w:color w:val="231F20"/>
          <w:sz w:val="23"/>
        </w:rPr>
        <w:t>he</w:t>
      </w:r>
      <w:r>
        <w:rPr>
          <w:color w:val="231F20"/>
          <w:spacing w:val="-10"/>
          <w:sz w:val="23"/>
        </w:rPr>
        <w:t> </w:t>
      </w:r>
      <w:r>
        <w:rPr>
          <w:color w:val="231F20"/>
          <w:sz w:val="23"/>
        </w:rPr>
        <w:t>recite</w:t>
      </w:r>
      <w:r>
        <w:rPr>
          <w:color w:val="231F20"/>
          <w:spacing w:val="-10"/>
          <w:sz w:val="23"/>
        </w:rPr>
        <w:t> </w:t>
      </w:r>
      <w:r>
        <w:rPr>
          <w:rFonts w:ascii="Palatino Linotype" w:hAnsi="Palatino Linotype"/>
          <w:i/>
          <w:color w:val="231F20"/>
          <w:sz w:val="23"/>
        </w:rPr>
        <w:t>Shehecheyanu</w:t>
      </w:r>
      <w:r>
        <w:rPr>
          <w:color w:val="231F20"/>
          <w:sz w:val="23"/>
        </w:rPr>
        <w:t>?</w:t>
      </w:r>
      <w:r>
        <w:rPr>
          <w:color w:val="231F20"/>
          <w:spacing w:val="-9"/>
          <w:sz w:val="23"/>
        </w:rPr>
        <w:t> </w:t>
      </w:r>
      <w:r>
        <w:rPr>
          <w:rFonts w:ascii="Palatino Linotype" w:hAnsi="Palatino Linotype"/>
          <w:i/>
          <w:color w:val="231F20"/>
          <w:spacing w:val="-4"/>
          <w:sz w:val="23"/>
        </w:rPr>
        <w:t>Shu”t</w:t>
      </w:r>
      <w:r>
        <w:rPr>
          <w:rFonts w:ascii="Palatino Linotype" w:hAnsi="Palatino Linotype"/>
          <w:i/>
          <w:color w:val="231F20"/>
          <w:spacing w:val="-9"/>
          <w:sz w:val="23"/>
        </w:rPr>
        <w:t> </w:t>
      </w:r>
      <w:r>
        <w:rPr>
          <w:rFonts w:ascii="Palatino Linotype" w:hAnsi="Palatino Linotype"/>
          <w:i/>
          <w:color w:val="231F20"/>
          <w:spacing w:val="-6"/>
          <w:sz w:val="23"/>
        </w:rPr>
        <w:t>His’orerus </w:t>
      </w:r>
      <w:r>
        <w:rPr>
          <w:rFonts w:ascii="Palatino Linotype" w:hAnsi="Palatino Linotype"/>
          <w:i/>
          <w:color w:val="231F20"/>
          <w:spacing w:val="-5"/>
          <w:sz w:val="23"/>
        </w:rPr>
        <w:t>Teshuvah</w:t>
      </w:r>
      <w:r>
        <w:rPr>
          <w:rFonts w:ascii="Palatino Linotype" w:hAnsi="Palatino Linotype"/>
          <w:i/>
          <w:color w:val="231F20"/>
          <w:spacing w:val="-7"/>
          <w:sz w:val="23"/>
        </w:rPr>
        <w:t> </w:t>
      </w:r>
      <w:r>
        <w:rPr>
          <w:color w:val="231F20"/>
          <w:sz w:val="23"/>
        </w:rPr>
        <w:t>ruled</w:t>
      </w:r>
      <w:r>
        <w:rPr>
          <w:color w:val="231F20"/>
          <w:spacing w:val="-7"/>
          <w:sz w:val="23"/>
        </w:rPr>
        <w:t> </w:t>
      </w:r>
      <w:r>
        <w:rPr>
          <w:color w:val="231F20"/>
          <w:sz w:val="23"/>
        </w:rPr>
        <w:t>that</w:t>
      </w:r>
      <w:r>
        <w:rPr>
          <w:color w:val="231F20"/>
          <w:spacing w:val="-6"/>
          <w:sz w:val="23"/>
        </w:rPr>
        <w:t> </w:t>
      </w:r>
      <w:r>
        <w:rPr>
          <w:color w:val="231F20"/>
          <w:sz w:val="23"/>
        </w:rPr>
        <w:t>he</w:t>
      </w:r>
      <w:r>
        <w:rPr>
          <w:color w:val="231F20"/>
          <w:spacing w:val="-7"/>
          <w:sz w:val="23"/>
        </w:rPr>
        <w:t> </w:t>
      </w:r>
      <w:r>
        <w:rPr>
          <w:color w:val="231F20"/>
          <w:sz w:val="23"/>
        </w:rPr>
        <w:t>should</w:t>
      </w:r>
      <w:r>
        <w:rPr>
          <w:color w:val="231F20"/>
          <w:spacing w:val="-6"/>
          <w:sz w:val="23"/>
        </w:rPr>
        <w:t> </w:t>
      </w:r>
      <w:r>
        <w:rPr>
          <w:color w:val="231F20"/>
          <w:sz w:val="23"/>
        </w:rPr>
        <w:t>recite</w:t>
      </w:r>
      <w:r>
        <w:rPr>
          <w:color w:val="231F20"/>
          <w:spacing w:val="-7"/>
          <w:sz w:val="23"/>
        </w:rPr>
        <w:t> </w:t>
      </w:r>
      <w:r>
        <w:rPr>
          <w:color w:val="231F20"/>
          <w:sz w:val="23"/>
        </w:rPr>
        <w:t>the</w:t>
      </w:r>
      <w:r>
        <w:rPr>
          <w:color w:val="231F20"/>
          <w:spacing w:val="-6"/>
          <w:sz w:val="23"/>
        </w:rPr>
        <w:t> </w:t>
      </w:r>
      <w:r>
        <w:rPr>
          <w:color w:val="231F20"/>
          <w:sz w:val="23"/>
        </w:rPr>
        <w:t>blessing</w:t>
      </w:r>
      <w:r>
        <w:rPr>
          <w:color w:val="231F20"/>
          <w:spacing w:val="-7"/>
          <w:sz w:val="23"/>
        </w:rPr>
        <w:t> </w:t>
      </w:r>
      <w:r>
        <w:rPr>
          <w:color w:val="231F20"/>
          <w:sz w:val="23"/>
        </w:rPr>
        <w:t>again.</w:t>
      </w:r>
      <w:r>
        <w:rPr>
          <w:color w:val="231F20"/>
          <w:spacing w:val="-6"/>
          <w:sz w:val="23"/>
        </w:rPr>
        <w:t> </w:t>
      </w:r>
      <w:r>
        <w:rPr>
          <w:color w:val="231F20"/>
          <w:sz w:val="23"/>
        </w:rPr>
        <w:t>The</w:t>
      </w:r>
      <w:r>
        <w:rPr>
          <w:color w:val="231F20"/>
          <w:spacing w:val="-7"/>
          <w:sz w:val="23"/>
        </w:rPr>
        <w:t> </w:t>
      </w:r>
      <w:r>
        <w:rPr>
          <w:color w:val="231F20"/>
          <w:sz w:val="23"/>
        </w:rPr>
        <w:t>blessing was for the </w:t>
      </w:r>
      <w:r>
        <w:rPr>
          <w:color w:val="231F20"/>
          <w:spacing w:val="-5"/>
          <w:sz w:val="23"/>
        </w:rPr>
        <w:t>joy. </w:t>
      </w:r>
      <w:r>
        <w:rPr>
          <w:color w:val="231F20"/>
          <w:sz w:val="23"/>
        </w:rPr>
        <w:t>Since he had become joyous again, he should recite the blessing again (</w:t>
      </w:r>
      <w:r>
        <w:rPr>
          <w:rFonts w:ascii="Palatino Linotype" w:hAnsi="Palatino Linotype"/>
          <w:i/>
          <w:color w:val="231F20"/>
          <w:sz w:val="23"/>
        </w:rPr>
        <w:t>Chashukei</w:t>
      </w:r>
      <w:r>
        <w:rPr>
          <w:rFonts w:ascii="Palatino Linotype" w:hAnsi="Palatino Linotype"/>
          <w:i/>
          <w:color w:val="231F20"/>
          <w:spacing w:val="-1"/>
          <w:sz w:val="23"/>
        </w:rPr>
        <w:t> </w:t>
      </w:r>
      <w:r>
        <w:rPr>
          <w:rFonts w:ascii="Palatino Linotype" w:hAnsi="Palatino Linotype"/>
          <w:i/>
          <w:color w:val="231F20"/>
          <w:sz w:val="23"/>
        </w:rPr>
        <w:t>Chemed</w:t>
      </w:r>
      <w:r>
        <w:rPr>
          <w:color w:val="231F20"/>
          <w:sz w:val="23"/>
        </w:rPr>
        <w:t>).</w:t>
      </w:r>
    </w:p>
    <w:p>
      <w:pPr>
        <w:spacing w:after="0" w:line="29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39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Captivity and Presumption of Life</w:t>
      </w:r>
    </w:p>
    <w:p>
      <w:pPr>
        <w:pStyle w:val="BodyText"/>
        <w:spacing w:before="8"/>
        <w:rPr>
          <w:rFonts w:ascii="Cambria"/>
          <w:b/>
          <w:sz w:val="65"/>
        </w:rPr>
      </w:pPr>
    </w:p>
    <w:p>
      <w:pPr>
        <w:pStyle w:val="BodyText"/>
        <w:spacing w:line="350" w:lineRule="exact" w:before="1"/>
        <w:ind w:left="120" w:right="136"/>
        <w:jc w:val="both"/>
      </w:pPr>
      <w:r>
        <w:rPr>
          <w:color w:val="231F20"/>
        </w:rPr>
        <w:t>Our </w:t>
      </w:r>
      <w:r>
        <w:rPr>
          <w:rFonts w:ascii="Palatino Linotype" w:hAnsi="Palatino Linotype"/>
          <w:i/>
          <w:color w:val="231F20"/>
        </w:rPr>
        <w:t>Gemara </w:t>
      </w:r>
      <w:r>
        <w:rPr>
          <w:color w:val="231F20"/>
        </w:rPr>
        <w:t>relates a story about an elderly grandmother who had three daughters, and was unfortunately taken into captivity together with one of her daughters. The story touched on the subject of the </w:t>
      </w:r>
      <w:r>
        <w:rPr>
          <w:rFonts w:ascii="Palatino Linotype" w:hAnsi="Palatino Linotype"/>
          <w:i/>
          <w:color w:val="231F20"/>
        </w:rPr>
        <w:t>sugya</w:t>
      </w:r>
      <w:r>
        <w:rPr>
          <w:color w:val="231F20"/>
        </w:rPr>
        <w:t>. The topic our </w:t>
      </w:r>
      <w:r>
        <w:rPr>
          <w:rFonts w:ascii="Palatino Linotype" w:hAnsi="Palatino Linotype"/>
          <w:i/>
          <w:color w:val="231F20"/>
        </w:rPr>
        <w:t>Gemara </w:t>
      </w:r>
      <w:r>
        <w:rPr>
          <w:color w:val="231F20"/>
        </w:rPr>
        <w:t>was discussing was </w:t>
      </w:r>
      <w:r>
        <w:rPr>
          <w:rFonts w:ascii="Palatino Linotype" w:hAnsi="Palatino Linotype"/>
          <w:i/>
          <w:color w:val="231F20"/>
        </w:rPr>
        <w:t>moridin </w:t>
      </w:r>
      <w:r>
        <w:rPr>
          <w:rFonts w:ascii="Palatino Linotype" w:hAnsi="Palatino Linotype"/>
          <w:i/>
          <w:color w:val="231F20"/>
          <w:spacing w:val="-4"/>
        </w:rPr>
        <w:t>karov </w:t>
      </w:r>
      <w:r>
        <w:rPr>
          <w:rFonts w:ascii="Palatino Linotype" w:hAnsi="Palatino Linotype"/>
          <w:i/>
          <w:color w:val="231F20"/>
        </w:rPr>
        <w:t>lenichsei shavui</w:t>
      </w:r>
      <w:r>
        <w:rPr>
          <w:color w:val="231F20"/>
        </w:rPr>
        <w:t>—sending a close relative to care for the field of a captive. There was a point of view that when someone was taken captive and we do not know his fate, we should send the next of  kin to tend to his field. If no one will care for his fields the property might</w:t>
      </w:r>
      <w:r>
        <w:rPr>
          <w:color w:val="231F20"/>
          <w:spacing w:val="-6"/>
        </w:rPr>
        <w:t> </w:t>
      </w:r>
      <w:r>
        <w:rPr>
          <w:color w:val="231F20"/>
        </w:rPr>
        <w:t>get</w:t>
      </w:r>
      <w:r>
        <w:rPr>
          <w:color w:val="231F20"/>
          <w:spacing w:val="-5"/>
        </w:rPr>
        <w:t> </w:t>
      </w:r>
      <w:r>
        <w:rPr>
          <w:color w:val="231F20"/>
        </w:rPr>
        <w:t>ruined.</w:t>
      </w:r>
      <w:r>
        <w:rPr>
          <w:color w:val="231F20"/>
          <w:spacing w:val="-6"/>
        </w:rPr>
        <w:t> </w:t>
      </w:r>
      <w:r>
        <w:rPr>
          <w:color w:val="231F20"/>
        </w:rPr>
        <w:t>A</w:t>
      </w:r>
      <w:r>
        <w:rPr>
          <w:color w:val="231F20"/>
          <w:spacing w:val="-5"/>
        </w:rPr>
        <w:t> </w:t>
      </w:r>
      <w:r>
        <w:rPr>
          <w:color w:val="231F20"/>
        </w:rPr>
        <w:t>close</w:t>
      </w:r>
      <w:r>
        <w:rPr>
          <w:color w:val="231F20"/>
          <w:spacing w:val="-5"/>
        </w:rPr>
        <w:t> </w:t>
      </w:r>
      <w:r>
        <w:rPr>
          <w:color w:val="231F20"/>
        </w:rPr>
        <w:t>relative</w:t>
      </w:r>
      <w:r>
        <w:rPr>
          <w:color w:val="231F20"/>
          <w:spacing w:val="-6"/>
        </w:rPr>
        <w:t> </w:t>
      </w:r>
      <w:r>
        <w:rPr>
          <w:color w:val="231F20"/>
        </w:rPr>
        <w:t>will</w:t>
      </w:r>
      <w:r>
        <w:rPr>
          <w:color w:val="231F20"/>
          <w:spacing w:val="-5"/>
        </w:rPr>
        <w:t> </w:t>
      </w:r>
      <w:r>
        <w:rPr>
          <w:color w:val="231F20"/>
        </w:rPr>
        <w:t>treat</w:t>
      </w:r>
      <w:r>
        <w:rPr>
          <w:color w:val="231F20"/>
          <w:spacing w:val="-5"/>
        </w:rPr>
        <w:t> </w:t>
      </w:r>
      <w:r>
        <w:rPr>
          <w:color w:val="231F20"/>
        </w:rPr>
        <w:t>the</w:t>
      </w:r>
      <w:r>
        <w:rPr>
          <w:color w:val="231F20"/>
          <w:spacing w:val="-6"/>
        </w:rPr>
        <w:t> </w:t>
      </w:r>
      <w:r>
        <w:rPr>
          <w:color w:val="231F20"/>
        </w:rPr>
        <w:t>field</w:t>
      </w:r>
      <w:r>
        <w:rPr>
          <w:color w:val="231F20"/>
          <w:spacing w:val="-5"/>
        </w:rPr>
        <w:t> </w:t>
      </w:r>
      <w:r>
        <w:rPr>
          <w:color w:val="231F20"/>
        </w:rPr>
        <w:t>well</w:t>
      </w:r>
      <w:r>
        <w:rPr>
          <w:color w:val="231F20"/>
          <w:spacing w:val="-5"/>
        </w:rPr>
        <w:t> </w:t>
      </w:r>
      <w:r>
        <w:rPr>
          <w:color w:val="231F20"/>
        </w:rPr>
        <w:t>because</w:t>
      </w:r>
      <w:r>
        <w:rPr>
          <w:color w:val="231F20"/>
          <w:spacing w:val="-6"/>
        </w:rPr>
        <w:t> </w:t>
      </w:r>
      <w:r>
        <w:rPr>
          <w:color w:val="231F20"/>
        </w:rPr>
        <w:t>he will</w:t>
      </w:r>
      <w:r>
        <w:rPr>
          <w:color w:val="231F20"/>
          <w:spacing w:val="-15"/>
        </w:rPr>
        <w:t> </w:t>
      </w:r>
      <w:r>
        <w:rPr>
          <w:color w:val="231F20"/>
        </w:rPr>
        <w:t>realize</w:t>
      </w:r>
      <w:r>
        <w:rPr>
          <w:color w:val="231F20"/>
          <w:spacing w:val="-15"/>
        </w:rPr>
        <w:t> </w:t>
      </w:r>
      <w:r>
        <w:rPr>
          <w:color w:val="231F20"/>
        </w:rPr>
        <w:t>that</w:t>
      </w:r>
      <w:r>
        <w:rPr>
          <w:color w:val="231F20"/>
          <w:spacing w:val="-14"/>
        </w:rPr>
        <w:t> </w:t>
      </w:r>
      <w:r>
        <w:rPr>
          <w:color w:val="231F20"/>
        </w:rPr>
        <w:t>it</w:t>
      </w:r>
      <w:r>
        <w:rPr>
          <w:color w:val="231F20"/>
          <w:spacing w:val="-15"/>
        </w:rPr>
        <w:t> </w:t>
      </w:r>
      <w:r>
        <w:rPr>
          <w:color w:val="231F20"/>
        </w:rPr>
        <w:t>is</w:t>
      </w:r>
      <w:r>
        <w:rPr>
          <w:color w:val="231F20"/>
          <w:spacing w:val="-14"/>
        </w:rPr>
        <w:t> </w:t>
      </w:r>
      <w:r>
        <w:rPr>
          <w:color w:val="231F20"/>
        </w:rPr>
        <w:t>possible</w:t>
      </w:r>
      <w:r>
        <w:rPr>
          <w:color w:val="231F20"/>
          <w:spacing w:val="-15"/>
        </w:rPr>
        <w:t> </w:t>
      </w:r>
      <w:r>
        <w:rPr>
          <w:color w:val="231F20"/>
        </w:rPr>
        <w:t>his</w:t>
      </w:r>
      <w:r>
        <w:rPr>
          <w:color w:val="231F20"/>
          <w:spacing w:val="-15"/>
        </w:rPr>
        <w:t> </w:t>
      </w:r>
      <w:r>
        <w:rPr>
          <w:color w:val="231F20"/>
        </w:rPr>
        <w:t>captured</w:t>
      </w:r>
      <w:r>
        <w:rPr>
          <w:color w:val="231F20"/>
          <w:spacing w:val="-14"/>
        </w:rPr>
        <w:t> </w:t>
      </w:r>
      <w:r>
        <w:rPr>
          <w:color w:val="231F20"/>
        </w:rPr>
        <w:t>relation</w:t>
      </w:r>
      <w:r>
        <w:rPr>
          <w:color w:val="231F20"/>
          <w:spacing w:val="-15"/>
        </w:rPr>
        <w:t> </w:t>
      </w:r>
      <w:r>
        <w:rPr>
          <w:color w:val="231F20"/>
        </w:rPr>
        <w:t>is</w:t>
      </w:r>
      <w:r>
        <w:rPr>
          <w:color w:val="231F20"/>
          <w:spacing w:val="-14"/>
        </w:rPr>
        <w:t> </w:t>
      </w:r>
      <w:r>
        <w:rPr>
          <w:color w:val="231F20"/>
        </w:rPr>
        <w:t>no</w:t>
      </w:r>
      <w:r>
        <w:rPr>
          <w:color w:val="231F20"/>
          <w:spacing w:val="-15"/>
        </w:rPr>
        <w:t> </w:t>
      </w:r>
      <w:r>
        <w:rPr>
          <w:color w:val="231F20"/>
        </w:rPr>
        <w:t>longer</w:t>
      </w:r>
      <w:r>
        <w:rPr>
          <w:color w:val="231F20"/>
          <w:spacing w:val="-14"/>
        </w:rPr>
        <w:t> </w:t>
      </w:r>
      <w:r>
        <w:rPr>
          <w:color w:val="231F20"/>
        </w:rPr>
        <w:t>among the</w:t>
      </w:r>
      <w:r>
        <w:rPr>
          <w:color w:val="231F20"/>
          <w:spacing w:val="-11"/>
        </w:rPr>
        <w:t> </w:t>
      </w:r>
      <w:r>
        <w:rPr>
          <w:color w:val="231F20"/>
        </w:rPr>
        <w:t>living</w:t>
      </w:r>
      <w:r>
        <w:rPr>
          <w:color w:val="231F20"/>
          <w:spacing w:val="-10"/>
        </w:rPr>
        <w:t> </w:t>
      </w:r>
      <w:r>
        <w:rPr>
          <w:color w:val="231F20"/>
        </w:rPr>
        <w:t>and</w:t>
      </w:r>
      <w:r>
        <w:rPr>
          <w:color w:val="231F20"/>
          <w:spacing w:val="-10"/>
        </w:rPr>
        <w:t> </w:t>
      </w:r>
      <w:r>
        <w:rPr>
          <w:color w:val="231F20"/>
        </w:rPr>
        <w:t>as</w:t>
      </w:r>
      <w:r>
        <w:rPr>
          <w:color w:val="231F20"/>
          <w:spacing w:val="-11"/>
        </w:rPr>
        <w:t> </w:t>
      </w:r>
      <w:r>
        <w:rPr>
          <w:color w:val="231F20"/>
        </w:rPr>
        <w:t>a</w:t>
      </w:r>
      <w:r>
        <w:rPr>
          <w:color w:val="231F20"/>
          <w:spacing w:val="-10"/>
        </w:rPr>
        <w:t> </w:t>
      </w:r>
      <w:r>
        <w:rPr>
          <w:color w:val="231F20"/>
        </w:rPr>
        <w:t>result</w:t>
      </w:r>
      <w:r>
        <w:rPr>
          <w:color w:val="231F20"/>
          <w:spacing w:val="-10"/>
        </w:rPr>
        <w:t> </w:t>
      </w:r>
      <w:r>
        <w:rPr>
          <w:color w:val="231F20"/>
        </w:rPr>
        <w:t>he</w:t>
      </w:r>
      <w:r>
        <w:rPr>
          <w:color w:val="231F20"/>
          <w:spacing w:val="-10"/>
        </w:rPr>
        <w:t> </w:t>
      </w:r>
      <w:r>
        <w:rPr>
          <w:color w:val="231F20"/>
        </w:rPr>
        <w:t>has</w:t>
      </w:r>
      <w:r>
        <w:rPr>
          <w:color w:val="231F20"/>
          <w:spacing w:val="-11"/>
        </w:rPr>
        <w:t> </w:t>
      </w:r>
      <w:r>
        <w:rPr>
          <w:color w:val="231F20"/>
        </w:rPr>
        <w:t>inherited</w:t>
      </w:r>
      <w:r>
        <w:rPr>
          <w:color w:val="231F20"/>
          <w:spacing w:val="-10"/>
        </w:rPr>
        <w:t> </w:t>
      </w:r>
      <w:r>
        <w:rPr>
          <w:color w:val="231F20"/>
        </w:rPr>
        <w:t>the</w:t>
      </w:r>
      <w:r>
        <w:rPr>
          <w:color w:val="231F20"/>
          <w:spacing w:val="-10"/>
        </w:rPr>
        <w:t> </w:t>
      </w:r>
      <w:r>
        <w:rPr>
          <w:color w:val="231F20"/>
        </w:rPr>
        <w:t>field</w:t>
      </w:r>
      <w:r>
        <w:rPr>
          <w:color w:val="231F20"/>
          <w:spacing w:val="-10"/>
        </w:rPr>
        <w:t> </w:t>
      </w:r>
      <w:r>
        <w:rPr>
          <w:color w:val="231F20"/>
        </w:rPr>
        <w:t>and</w:t>
      </w:r>
      <w:r>
        <w:rPr>
          <w:color w:val="231F20"/>
          <w:spacing w:val="-11"/>
        </w:rPr>
        <w:t> </w:t>
      </w:r>
      <w:r>
        <w:rPr>
          <w:color w:val="231F20"/>
        </w:rPr>
        <w:t>it</w:t>
      </w:r>
      <w:r>
        <w:rPr>
          <w:color w:val="231F20"/>
          <w:spacing w:val="-10"/>
        </w:rPr>
        <w:t> </w:t>
      </w:r>
      <w:r>
        <w:rPr>
          <w:color w:val="231F20"/>
        </w:rPr>
        <w:t>is</w:t>
      </w:r>
      <w:r>
        <w:rPr>
          <w:color w:val="231F20"/>
          <w:spacing w:val="-10"/>
        </w:rPr>
        <w:t> </w:t>
      </w:r>
      <w:r>
        <w:rPr>
          <w:color w:val="231F20"/>
        </w:rPr>
        <w:t>his</w:t>
      </w:r>
      <w:r>
        <w:rPr>
          <w:color w:val="231F20"/>
          <w:spacing w:val="-11"/>
        </w:rPr>
        <w:t> </w:t>
      </w:r>
      <w:r>
        <w:rPr>
          <w:color w:val="231F20"/>
        </w:rPr>
        <w:t>private </w:t>
      </w:r>
      <w:r>
        <w:rPr>
          <w:color w:val="231F20"/>
          <w:spacing w:val="-3"/>
        </w:rPr>
        <w:t>property. </w:t>
      </w:r>
      <w:r>
        <w:rPr>
          <w:color w:val="231F20"/>
        </w:rPr>
        <w:t>People always treat their own property well. Even if the relative returns from </w:t>
      </w:r>
      <w:r>
        <w:rPr>
          <w:color w:val="231F20"/>
          <w:spacing w:val="-3"/>
        </w:rPr>
        <w:t>captivity, </w:t>
      </w:r>
      <w:r>
        <w:rPr>
          <w:color w:val="231F20"/>
        </w:rPr>
        <w:t>the Sages legislated that the heir</w:t>
      </w:r>
      <w:r>
        <w:rPr>
          <w:color w:val="231F20"/>
          <w:spacing w:val="-33"/>
        </w:rPr>
        <w:t> </w:t>
      </w:r>
      <w:r>
        <w:rPr>
          <w:color w:val="231F20"/>
        </w:rPr>
        <w:t>who worked the field would receive compensation like a </w:t>
      </w:r>
      <w:r>
        <w:rPr>
          <w:color w:val="231F20"/>
          <w:spacing w:val="-3"/>
        </w:rPr>
        <w:t>sharecropper. </w:t>
      </w:r>
      <w:r>
        <w:rPr>
          <w:color w:val="231F20"/>
        </w:rPr>
        <w:t>Since</w:t>
      </w:r>
      <w:r>
        <w:rPr>
          <w:color w:val="231F20"/>
          <w:spacing w:val="-6"/>
        </w:rPr>
        <w:t> </w:t>
      </w:r>
      <w:r>
        <w:rPr>
          <w:color w:val="231F20"/>
        </w:rPr>
        <w:t>the</w:t>
      </w:r>
      <w:r>
        <w:rPr>
          <w:color w:val="231F20"/>
          <w:spacing w:val="-6"/>
        </w:rPr>
        <w:t> </w:t>
      </w:r>
      <w:r>
        <w:rPr>
          <w:color w:val="231F20"/>
        </w:rPr>
        <w:t>man</w:t>
      </w:r>
      <w:r>
        <w:rPr>
          <w:color w:val="231F20"/>
          <w:spacing w:val="-6"/>
        </w:rPr>
        <w:t> </w:t>
      </w:r>
      <w:r>
        <w:rPr>
          <w:color w:val="231F20"/>
        </w:rPr>
        <w:t>knows</w:t>
      </w:r>
      <w:r>
        <w:rPr>
          <w:color w:val="231F20"/>
          <w:spacing w:val="-5"/>
        </w:rPr>
        <w:t> </w:t>
      </w:r>
      <w:r>
        <w:rPr>
          <w:color w:val="231F20"/>
        </w:rPr>
        <w:t>that</w:t>
      </w:r>
      <w:r>
        <w:rPr>
          <w:color w:val="231F20"/>
          <w:spacing w:val="-6"/>
        </w:rPr>
        <w:t> </w:t>
      </w:r>
      <w:r>
        <w:rPr>
          <w:color w:val="231F20"/>
        </w:rPr>
        <w:t>he</w:t>
      </w:r>
      <w:r>
        <w:rPr>
          <w:color w:val="231F20"/>
          <w:spacing w:val="-6"/>
        </w:rPr>
        <w:t> </w:t>
      </w:r>
      <w:r>
        <w:rPr>
          <w:color w:val="231F20"/>
        </w:rPr>
        <w:t>will</w:t>
      </w:r>
      <w:r>
        <w:rPr>
          <w:color w:val="231F20"/>
          <w:spacing w:val="-5"/>
        </w:rPr>
        <w:t> </w:t>
      </w:r>
      <w:r>
        <w:rPr>
          <w:color w:val="231F20"/>
        </w:rPr>
        <w:t>be</w:t>
      </w:r>
      <w:r>
        <w:rPr>
          <w:color w:val="231F20"/>
          <w:spacing w:val="-6"/>
        </w:rPr>
        <w:t> </w:t>
      </w:r>
      <w:r>
        <w:rPr>
          <w:color w:val="231F20"/>
        </w:rPr>
        <w:t>reimbursed,</w:t>
      </w:r>
      <w:r>
        <w:rPr>
          <w:color w:val="231F20"/>
          <w:spacing w:val="-6"/>
        </w:rPr>
        <w:t> </w:t>
      </w:r>
      <w:r>
        <w:rPr>
          <w:color w:val="231F20"/>
        </w:rPr>
        <w:t>he</w:t>
      </w:r>
      <w:r>
        <w:rPr>
          <w:color w:val="231F20"/>
          <w:spacing w:val="-5"/>
        </w:rPr>
        <w:t> </w:t>
      </w:r>
      <w:r>
        <w:rPr>
          <w:color w:val="231F20"/>
        </w:rPr>
        <w:t>will</w:t>
      </w:r>
      <w:r>
        <w:rPr>
          <w:color w:val="231F20"/>
          <w:spacing w:val="-6"/>
        </w:rPr>
        <w:t> </w:t>
      </w:r>
      <w:r>
        <w:rPr>
          <w:color w:val="231F20"/>
        </w:rPr>
        <w:t>responsibly care for the field and not abuse it in </w:t>
      </w:r>
      <w:r>
        <w:rPr>
          <w:color w:val="231F20"/>
          <w:spacing w:val="-3"/>
        </w:rPr>
        <w:t>any </w:t>
      </w:r>
      <w:r>
        <w:rPr>
          <w:color w:val="231F20"/>
          <w:spacing w:val="-6"/>
        </w:rPr>
        <w:t>way. </w:t>
      </w:r>
      <w:r>
        <w:rPr>
          <w:color w:val="231F20"/>
        </w:rPr>
        <w:t>The </w:t>
      </w:r>
      <w:r>
        <w:rPr>
          <w:rFonts w:ascii="Palatino Linotype" w:hAnsi="Palatino Linotype"/>
          <w:i/>
          <w:color w:val="231F20"/>
        </w:rPr>
        <w:t>Gemara </w:t>
      </w:r>
      <w:r>
        <w:rPr>
          <w:color w:val="231F20"/>
        </w:rPr>
        <w:t>added that this law would not be applicable if the heir or the captive was  a child. In the story of the grandmother, we did not know what happened</w:t>
      </w:r>
      <w:r>
        <w:rPr>
          <w:color w:val="231F20"/>
          <w:spacing w:val="17"/>
        </w:rPr>
        <w:t> </w:t>
      </w:r>
      <w:r>
        <w:rPr>
          <w:color w:val="231F20"/>
        </w:rPr>
        <w:t>to</w:t>
      </w:r>
      <w:r>
        <w:rPr>
          <w:color w:val="231F20"/>
          <w:spacing w:val="17"/>
        </w:rPr>
        <w:t> </w:t>
      </w:r>
      <w:r>
        <w:rPr>
          <w:color w:val="231F20"/>
        </w:rPr>
        <w:t>the</w:t>
      </w:r>
      <w:r>
        <w:rPr>
          <w:color w:val="231F20"/>
          <w:spacing w:val="17"/>
        </w:rPr>
        <w:t> </w:t>
      </w:r>
      <w:r>
        <w:rPr>
          <w:color w:val="231F20"/>
        </w:rPr>
        <w:t>old</w:t>
      </w:r>
      <w:r>
        <w:rPr>
          <w:color w:val="231F20"/>
          <w:spacing w:val="18"/>
        </w:rPr>
        <w:t> </w:t>
      </w:r>
      <w:r>
        <w:rPr>
          <w:color w:val="231F20"/>
        </w:rPr>
        <w:t>lady</w:t>
      </w:r>
      <w:r>
        <w:rPr>
          <w:color w:val="231F20"/>
          <w:spacing w:val="17"/>
        </w:rPr>
        <w:t> </w:t>
      </w:r>
      <w:r>
        <w:rPr>
          <w:color w:val="231F20"/>
        </w:rPr>
        <w:t>and</w:t>
      </w:r>
      <w:r>
        <w:rPr>
          <w:color w:val="231F20"/>
          <w:spacing w:val="17"/>
        </w:rPr>
        <w:t> </w:t>
      </w:r>
      <w:r>
        <w:rPr>
          <w:color w:val="231F20"/>
        </w:rPr>
        <w:t>her</w:t>
      </w:r>
      <w:r>
        <w:rPr>
          <w:color w:val="231F20"/>
          <w:spacing w:val="18"/>
        </w:rPr>
        <w:t> </w:t>
      </w:r>
      <w:r>
        <w:rPr>
          <w:color w:val="231F20"/>
        </w:rPr>
        <w:t>captured</w:t>
      </w:r>
      <w:r>
        <w:rPr>
          <w:color w:val="231F20"/>
          <w:spacing w:val="17"/>
        </w:rPr>
        <w:t> </w:t>
      </w:r>
      <w:r>
        <w:rPr>
          <w:color w:val="231F20"/>
        </w:rPr>
        <w:t>daughter;</w:t>
      </w:r>
      <w:r>
        <w:rPr>
          <w:color w:val="231F20"/>
          <w:spacing w:val="17"/>
        </w:rPr>
        <w:t> </w:t>
      </w:r>
      <w:r>
        <w:rPr>
          <w:color w:val="231F20"/>
          <w:spacing w:val="-3"/>
        </w:rPr>
        <w:t>however,</w:t>
      </w:r>
      <w:r>
        <w:rPr>
          <w:color w:val="231F20"/>
          <w:spacing w:val="17"/>
        </w:rPr>
        <w:t> </w:t>
      </w:r>
      <w:r>
        <w:rPr>
          <w:color w:val="231F20"/>
        </w:rPr>
        <w:t>one</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50" w:right="136"/>
        <w:jc w:val="right"/>
      </w:pPr>
      <w:r>
        <w:rPr>
          <w:color w:val="231F20"/>
        </w:rPr>
        <w:t>of her free daughters died and left a child orphan. </w:t>
      </w:r>
      <w:r>
        <w:rPr>
          <w:color w:val="231F20"/>
          <w:spacing w:val="-3"/>
        </w:rPr>
        <w:t>Abaye</w:t>
      </w:r>
      <w:r>
        <w:rPr>
          <w:color w:val="231F20"/>
        </w:rPr>
        <w:t> dealt</w:t>
      </w:r>
      <w:r>
        <w:rPr>
          <w:color w:val="231F20"/>
          <w:spacing w:val="5"/>
        </w:rPr>
        <w:t> </w:t>
      </w:r>
      <w:r>
        <w:rPr>
          <w:color w:val="231F20"/>
        </w:rPr>
        <w:t>with</w:t>
      </w:r>
      <w:r>
        <w:rPr>
          <w:color w:val="231F20"/>
          <w:w w:val="105"/>
        </w:rPr>
        <w:t> </w:t>
      </w:r>
      <w:r>
        <w:rPr>
          <w:color w:val="231F20"/>
        </w:rPr>
        <w:t>all</w:t>
      </w:r>
      <w:r>
        <w:rPr>
          <w:color w:val="231F20"/>
          <w:spacing w:val="7"/>
        </w:rPr>
        <w:t> </w:t>
      </w:r>
      <w:r>
        <w:rPr>
          <w:color w:val="231F20"/>
        </w:rPr>
        <w:t>the</w:t>
      </w:r>
      <w:r>
        <w:rPr>
          <w:color w:val="231F20"/>
          <w:spacing w:val="7"/>
        </w:rPr>
        <w:t> </w:t>
      </w:r>
      <w:r>
        <w:rPr>
          <w:color w:val="231F20"/>
        </w:rPr>
        <w:t>possibilities.</w:t>
      </w:r>
      <w:r>
        <w:rPr>
          <w:color w:val="231F20"/>
          <w:spacing w:val="8"/>
        </w:rPr>
        <w:t> </w:t>
      </w:r>
      <w:r>
        <w:rPr>
          <w:color w:val="231F20"/>
          <w:spacing w:val="-3"/>
        </w:rPr>
        <w:t>He</w:t>
      </w:r>
      <w:r>
        <w:rPr>
          <w:color w:val="231F20"/>
          <w:spacing w:val="7"/>
        </w:rPr>
        <w:t> </w:t>
      </w:r>
      <w:r>
        <w:rPr>
          <w:color w:val="231F20"/>
        </w:rPr>
        <w:t>taught</w:t>
      </w:r>
      <w:r>
        <w:rPr>
          <w:color w:val="231F20"/>
          <w:spacing w:val="8"/>
        </w:rPr>
        <w:t> </w:t>
      </w:r>
      <w:r>
        <w:rPr>
          <w:color w:val="231F20"/>
        </w:rPr>
        <w:t>that</w:t>
      </w:r>
      <w:r>
        <w:rPr>
          <w:color w:val="231F20"/>
          <w:spacing w:val="7"/>
        </w:rPr>
        <w:t> </w:t>
      </w:r>
      <w:r>
        <w:rPr>
          <w:color w:val="231F20"/>
        </w:rPr>
        <w:t>it</w:t>
      </w:r>
      <w:r>
        <w:rPr>
          <w:color w:val="231F20"/>
          <w:spacing w:val="8"/>
        </w:rPr>
        <w:t> </w:t>
      </w:r>
      <w:r>
        <w:rPr>
          <w:color w:val="231F20"/>
        </w:rPr>
        <w:t>was</w:t>
      </w:r>
      <w:r>
        <w:rPr>
          <w:color w:val="231F20"/>
          <w:spacing w:val="7"/>
        </w:rPr>
        <w:t> </w:t>
      </w:r>
      <w:r>
        <w:rPr>
          <w:color w:val="231F20"/>
        </w:rPr>
        <w:t>possible</w:t>
      </w:r>
      <w:r>
        <w:rPr>
          <w:color w:val="231F20"/>
          <w:spacing w:val="8"/>
        </w:rPr>
        <w:t> </w:t>
      </w:r>
      <w:r>
        <w:rPr>
          <w:color w:val="231F20"/>
        </w:rPr>
        <w:t>that</w:t>
      </w:r>
      <w:r>
        <w:rPr>
          <w:color w:val="231F20"/>
          <w:spacing w:val="7"/>
        </w:rPr>
        <w:t> </w:t>
      </w:r>
      <w:r>
        <w:rPr>
          <w:color w:val="231F20"/>
        </w:rPr>
        <w:t>the</w:t>
      </w:r>
      <w:r>
        <w:rPr>
          <w:color w:val="231F20"/>
          <w:spacing w:val="8"/>
        </w:rPr>
        <w:t> </w:t>
      </w:r>
      <w:r>
        <w:rPr>
          <w:color w:val="231F20"/>
        </w:rPr>
        <w:t>captured</w:t>
      </w:r>
      <w:r>
        <w:rPr>
          <w:color w:val="231F20"/>
          <w:w w:val="104"/>
        </w:rPr>
        <w:t> </w:t>
      </w:r>
      <w:r>
        <w:rPr>
          <w:color w:val="231F20"/>
        </w:rPr>
        <w:t>grandmother and daughter had died. The </w:t>
      </w:r>
      <w:r>
        <w:rPr>
          <w:color w:val="231F20"/>
          <w:spacing w:val="-8"/>
        </w:rPr>
        <w:t>woman’s</w:t>
      </w:r>
      <w:r>
        <w:rPr>
          <w:color w:val="231F20"/>
          <w:spacing w:val="11"/>
        </w:rPr>
        <w:t> </w:t>
      </w:r>
      <w:r>
        <w:rPr>
          <w:color w:val="231F20"/>
        </w:rPr>
        <w:t>property</w:t>
      </w:r>
      <w:r>
        <w:rPr>
          <w:color w:val="231F20"/>
          <w:spacing w:val="51"/>
        </w:rPr>
        <w:t> </w:t>
      </w:r>
      <w:r>
        <w:rPr>
          <w:color w:val="231F20"/>
        </w:rPr>
        <w:t>had</w:t>
      </w:r>
      <w:r>
        <w:rPr>
          <w:color w:val="231F20"/>
          <w:w w:val="101"/>
        </w:rPr>
        <w:t> </w:t>
      </w:r>
      <w:r>
        <w:rPr>
          <w:color w:val="231F20"/>
        </w:rPr>
        <w:t>therefore</w:t>
      </w:r>
      <w:r>
        <w:rPr>
          <w:color w:val="231F20"/>
          <w:spacing w:val="14"/>
        </w:rPr>
        <w:t> </w:t>
      </w:r>
      <w:r>
        <w:rPr>
          <w:color w:val="231F20"/>
        </w:rPr>
        <w:t>been</w:t>
      </w:r>
      <w:r>
        <w:rPr>
          <w:color w:val="231F20"/>
          <w:spacing w:val="15"/>
        </w:rPr>
        <w:t> </w:t>
      </w:r>
      <w:r>
        <w:rPr>
          <w:color w:val="231F20"/>
        </w:rPr>
        <w:t>inherited</w:t>
      </w:r>
      <w:r>
        <w:rPr>
          <w:color w:val="231F20"/>
          <w:spacing w:val="15"/>
        </w:rPr>
        <w:t> </w:t>
      </w:r>
      <w:r>
        <w:rPr>
          <w:color w:val="231F20"/>
        </w:rPr>
        <w:t>by</w:t>
      </w:r>
      <w:r>
        <w:rPr>
          <w:color w:val="231F20"/>
          <w:spacing w:val="15"/>
        </w:rPr>
        <w:t> </w:t>
      </w:r>
      <w:r>
        <w:rPr>
          <w:color w:val="231F20"/>
        </w:rPr>
        <w:t>her</w:t>
      </w:r>
      <w:r>
        <w:rPr>
          <w:color w:val="231F20"/>
          <w:spacing w:val="14"/>
        </w:rPr>
        <w:t> </w:t>
      </w:r>
      <w:r>
        <w:rPr>
          <w:color w:val="231F20"/>
        </w:rPr>
        <w:t>surviving</w:t>
      </w:r>
      <w:r>
        <w:rPr>
          <w:color w:val="231F20"/>
          <w:spacing w:val="15"/>
        </w:rPr>
        <w:t> </w:t>
      </w:r>
      <w:r>
        <w:rPr>
          <w:color w:val="231F20"/>
        </w:rPr>
        <w:t>relations.</w:t>
      </w:r>
      <w:r>
        <w:rPr>
          <w:color w:val="231F20"/>
          <w:spacing w:val="15"/>
        </w:rPr>
        <w:t> </w:t>
      </w:r>
      <w:r>
        <w:rPr>
          <w:color w:val="231F20"/>
        </w:rPr>
        <w:t>The</w:t>
      </w:r>
      <w:r>
        <w:rPr>
          <w:color w:val="231F20"/>
          <w:spacing w:val="15"/>
        </w:rPr>
        <w:t> </w:t>
      </w:r>
      <w:r>
        <w:rPr>
          <w:color w:val="231F20"/>
        </w:rPr>
        <w:t>living</w:t>
      </w:r>
      <w:r>
        <w:rPr>
          <w:color w:val="231F20"/>
          <w:spacing w:val="14"/>
        </w:rPr>
        <w:t> </w:t>
      </w:r>
      <w:r>
        <w:rPr>
          <w:color w:val="231F20"/>
        </w:rPr>
        <w:t>free</w:t>
      </w:r>
      <w:r>
        <w:rPr>
          <w:color w:val="231F20"/>
          <w:w w:val="94"/>
        </w:rPr>
        <w:t> </w:t>
      </w:r>
      <w:r>
        <w:rPr>
          <w:color w:val="231F20"/>
        </w:rPr>
        <w:t>daughter</w:t>
      </w:r>
      <w:r>
        <w:rPr>
          <w:color w:val="231F20"/>
          <w:spacing w:val="23"/>
        </w:rPr>
        <w:t> </w:t>
      </w:r>
      <w:r>
        <w:rPr>
          <w:color w:val="231F20"/>
        </w:rPr>
        <w:t>of</w:t>
      </w:r>
      <w:r>
        <w:rPr>
          <w:color w:val="231F20"/>
          <w:spacing w:val="24"/>
        </w:rPr>
        <w:t> </w:t>
      </w:r>
      <w:r>
        <w:rPr>
          <w:color w:val="231F20"/>
        </w:rPr>
        <w:t>the</w:t>
      </w:r>
      <w:r>
        <w:rPr>
          <w:color w:val="231F20"/>
          <w:spacing w:val="24"/>
        </w:rPr>
        <w:t> </w:t>
      </w:r>
      <w:r>
        <w:rPr>
          <w:color w:val="231F20"/>
        </w:rPr>
        <w:t>old</w:t>
      </w:r>
      <w:r>
        <w:rPr>
          <w:color w:val="231F20"/>
          <w:spacing w:val="24"/>
        </w:rPr>
        <w:t> </w:t>
      </w:r>
      <w:r>
        <w:rPr>
          <w:color w:val="231F20"/>
        </w:rPr>
        <w:t>lady</w:t>
      </w:r>
      <w:r>
        <w:rPr>
          <w:color w:val="231F20"/>
          <w:spacing w:val="24"/>
        </w:rPr>
        <w:t> </w:t>
      </w:r>
      <w:r>
        <w:rPr>
          <w:color w:val="231F20"/>
        </w:rPr>
        <w:t>would</w:t>
      </w:r>
      <w:r>
        <w:rPr>
          <w:color w:val="231F20"/>
          <w:spacing w:val="24"/>
        </w:rPr>
        <w:t> </w:t>
      </w:r>
      <w:r>
        <w:rPr>
          <w:color w:val="231F20"/>
        </w:rPr>
        <w:t>not</w:t>
      </w:r>
      <w:r>
        <w:rPr>
          <w:color w:val="231F20"/>
          <w:spacing w:val="23"/>
        </w:rPr>
        <w:t> </w:t>
      </w:r>
      <w:r>
        <w:rPr>
          <w:color w:val="231F20"/>
        </w:rPr>
        <w:t>be</w:t>
      </w:r>
      <w:r>
        <w:rPr>
          <w:color w:val="231F20"/>
          <w:spacing w:val="24"/>
        </w:rPr>
        <w:t> </w:t>
      </w:r>
      <w:r>
        <w:rPr>
          <w:color w:val="231F20"/>
        </w:rPr>
        <w:t>granted</w:t>
      </w:r>
      <w:r>
        <w:rPr>
          <w:color w:val="231F20"/>
          <w:spacing w:val="24"/>
        </w:rPr>
        <w:t> </w:t>
      </w:r>
      <w:r>
        <w:rPr>
          <w:color w:val="231F20"/>
        </w:rPr>
        <w:t>permission</w:t>
      </w:r>
      <w:r>
        <w:rPr>
          <w:color w:val="231F20"/>
          <w:spacing w:val="24"/>
        </w:rPr>
        <w:t> </w:t>
      </w:r>
      <w:r>
        <w:rPr>
          <w:color w:val="231F20"/>
        </w:rPr>
        <w:t>to</w:t>
      </w:r>
      <w:r>
        <w:rPr>
          <w:color w:val="231F20"/>
          <w:spacing w:val="24"/>
        </w:rPr>
        <w:t> </w:t>
      </w:r>
      <w:r>
        <w:rPr>
          <w:color w:val="231F20"/>
        </w:rPr>
        <w:t>tend</w:t>
      </w:r>
      <w:r>
        <w:rPr>
          <w:color w:val="231F20"/>
          <w:w w:val="104"/>
        </w:rPr>
        <w:t> </w:t>
      </w:r>
      <w:r>
        <w:rPr>
          <w:color w:val="231F20"/>
        </w:rPr>
        <w:t>to</w:t>
      </w:r>
      <w:r>
        <w:rPr>
          <w:color w:val="231F20"/>
          <w:spacing w:val="18"/>
        </w:rPr>
        <w:t> </w:t>
      </w:r>
      <w:r>
        <w:rPr>
          <w:color w:val="231F20"/>
        </w:rPr>
        <w:t>all</w:t>
      </w:r>
      <w:r>
        <w:rPr>
          <w:color w:val="231F20"/>
          <w:spacing w:val="19"/>
        </w:rPr>
        <w:t> </w:t>
      </w:r>
      <w:r>
        <w:rPr>
          <w:color w:val="231F20"/>
        </w:rPr>
        <w:t>the</w:t>
      </w:r>
      <w:r>
        <w:rPr>
          <w:color w:val="231F20"/>
          <w:spacing w:val="19"/>
        </w:rPr>
        <w:t> </w:t>
      </w:r>
      <w:r>
        <w:rPr>
          <w:color w:val="231F20"/>
        </w:rPr>
        <w:t>fields.</w:t>
      </w:r>
      <w:r>
        <w:rPr>
          <w:color w:val="231F20"/>
          <w:spacing w:val="19"/>
        </w:rPr>
        <w:t> </w:t>
      </w:r>
      <w:r>
        <w:rPr>
          <w:color w:val="231F20"/>
        </w:rPr>
        <w:t>Half</w:t>
      </w:r>
      <w:r>
        <w:rPr>
          <w:color w:val="231F20"/>
          <w:spacing w:val="19"/>
        </w:rPr>
        <w:t> </w:t>
      </w:r>
      <w:r>
        <w:rPr>
          <w:color w:val="231F20"/>
        </w:rPr>
        <w:t>of</w:t>
      </w:r>
      <w:r>
        <w:rPr>
          <w:color w:val="231F20"/>
          <w:spacing w:val="18"/>
        </w:rPr>
        <w:t> </w:t>
      </w:r>
      <w:r>
        <w:rPr>
          <w:color w:val="231F20"/>
        </w:rPr>
        <w:t>them</w:t>
      </w:r>
      <w:r>
        <w:rPr>
          <w:color w:val="231F20"/>
          <w:spacing w:val="19"/>
        </w:rPr>
        <w:t> </w:t>
      </w:r>
      <w:r>
        <w:rPr>
          <w:color w:val="231F20"/>
        </w:rPr>
        <w:t>might</w:t>
      </w:r>
      <w:r>
        <w:rPr>
          <w:color w:val="231F20"/>
          <w:spacing w:val="19"/>
        </w:rPr>
        <w:t> </w:t>
      </w:r>
      <w:r>
        <w:rPr>
          <w:color w:val="231F20"/>
        </w:rPr>
        <w:t>belong</w:t>
      </w:r>
      <w:r>
        <w:rPr>
          <w:color w:val="231F20"/>
          <w:spacing w:val="19"/>
        </w:rPr>
        <w:t> </w:t>
      </w:r>
      <w:r>
        <w:rPr>
          <w:color w:val="231F20"/>
        </w:rPr>
        <w:t>to</w:t>
      </w:r>
      <w:r>
        <w:rPr>
          <w:color w:val="231F20"/>
          <w:spacing w:val="19"/>
        </w:rPr>
        <w:t> </w:t>
      </w:r>
      <w:r>
        <w:rPr>
          <w:color w:val="231F20"/>
        </w:rPr>
        <w:t>her</w:t>
      </w:r>
      <w:r>
        <w:rPr>
          <w:color w:val="231F20"/>
          <w:spacing w:val="18"/>
        </w:rPr>
        <w:t> </w:t>
      </w:r>
      <w:r>
        <w:rPr>
          <w:color w:val="231F20"/>
        </w:rPr>
        <w:t>young</w:t>
      </w:r>
      <w:r>
        <w:rPr>
          <w:color w:val="231F20"/>
          <w:spacing w:val="19"/>
        </w:rPr>
        <w:t> </w:t>
      </w:r>
      <w:r>
        <w:rPr>
          <w:color w:val="231F20"/>
        </w:rPr>
        <w:t>niece.</w:t>
      </w:r>
      <w:r>
        <w:rPr>
          <w:color w:val="231F20"/>
          <w:spacing w:val="19"/>
        </w:rPr>
        <w:t> </w:t>
      </w:r>
      <w:r>
        <w:rPr>
          <w:color w:val="231F20"/>
        </w:rPr>
        <w:t>A</w:t>
      </w:r>
      <w:r>
        <w:rPr>
          <w:color w:val="231F20"/>
          <w:w w:val="94"/>
        </w:rPr>
        <w:t> </w:t>
      </w:r>
      <w:r>
        <w:rPr>
          <w:color w:val="231F20"/>
        </w:rPr>
        <w:t>relative</w:t>
      </w:r>
      <w:r>
        <w:rPr>
          <w:color w:val="231F20"/>
          <w:spacing w:val="-20"/>
        </w:rPr>
        <w:t> </w:t>
      </w:r>
      <w:r>
        <w:rPr>
          <w:color w:val="231F20"/>
        </w:rPr>
        <w:t>is</w:t>
      </w:r>
      <w:r>
        <w:rPr>
          <w:color w:val="231F20"/>
          <w:spacing w:val="-19"/>
        </w:rPr>
        <w:t> </w:t>
      </w:r>
      <w:r>
        <w:rPr>
          <w:color w:val="231F20"/>
        </w:rPr>
        <w:t>not</w:t>
      </w:r>
      <w:r>
        <w:rPr>
          <w:color w:val="231F20"/>
          <w:spacing w:val="-19"/>
        </w:rPr>
        <w:t> </w:t>
      </w:r>
      <w:r>
        <w:rPr>
          <w:color w:val="231F20"/>
        </w:rPr>
        <w:t>allowed</w:t>
      </w:r>
      <w:r>
        <w:rPr>
          <w:color w:val="231F20"/>
          <w:spacing w:val="-19"/>
        </w:rPr>
        <w:t> </w:t>
      </w:r>
      <w:r>
        <w:rPr>
          <w:color w:val="231F20"/>
        </w:rPr>
        <w:t>to</w:t>
      </w:r>
      <w:r>
        <w:rPr>
          <w:color w:val="231F20"/>
          <w:spacing w:val="-19"/>
        </w:rPr>
        <w:t> </w:t>
      </w:r>
      <w:r>
        <w:rPr>
          <w:color w:val="231F20"/>
        </w:rPr>
        <w:t>tend</w:t>
      </w:r>
      <w:r>
        <w:rPr>
          <w:color w:val="231F20"/>
          <w:spacing w:val="-20"/>
        </w:rPr>
        <w:t> </w:t>
      </w:r>
      <w:r>
        <w:rPr>
          <w:color w:val="231F20"/>
        </w:rPr>
        <w:t>to</w:t>
      </w:r>
      <w:r>
        <w:rPr>
          <w:color w:val="231F20"/>
          <w:spacing w:val="-19"/>
        </w:rPr>
        <w:t> </w:t>
      </w:r>
      <w:r>
        <w:rPr>
          <w:color w:val="231F20"/>
        </w:rPr>
        <w:t>the</w:t>
      </w:r>
      <w:r>
        <w:rPr>
          <w:color w:val="231F20"/>
          <w:spacing w:val="-19"/>
        </w:rPr>
        <w:t> </w:t>
      </w:r>
      <w:r>
        <w:rPr>
          <w:color w:val="231F20"/>
        </w:rPr>
        <w:t>field</w:t>
      </w:r>
      <w:r>
        <w:rPr>
          <w:color w:val="231F20"/>
          <w:spacing w:val="-19"/>
        </w:rPr>
        <w:t> </w:t>
      </w:r>
      <w:r>
        <w:rPr>
          <w:color w:val="231F20"/>
        </w:rPr>
        <w:t>of</w:t>
      </w:r>
      <w:r>
        <w:rPr>
          <w:color w:val="231F20"/>
          <w:spacing w:val="-19"/>
        </w:rPr>
        <w:t> </w:t>
      </w:r>
      <w:r>
        <w:rPr>
          <w:color w:val="231F20"/>
        </w:rPr>
        <w:t>his</w:t>
      </w:r>
      <w:r>
        <w:rPr>
          <w:color w:val="231F20"/>
          <w:spacing w:val="-19"/>
        </w:rPr>
        <w:t> </w:t>
      </w:r>
      <w:r>
        <w:rPr>
          <w:color w:val="231F20"/>
        </w:rPr>
        <w:t>relative</w:t>
      </w:r>
      <w:r>
        <w:rPr>
          <w:color w:val="231F20"/>
          <w:spacing w:val="-20"/>
        </w:rPr>
        <w:t> </w:t>
      </w:r>
      <w:r>
        <w:rPr>
          <w:color w:val="231F20"/>
        </w:rPr>
        <w:t>who</w:t>
      </w:r>
      <w:r>
        <w:rPr>
          <w:color w:val="231F20"/>
          <w:spacing w:val="-19"/>
        </w:rPr>
        <w:t> </w:t>
      </w:r>
      <w:r>
        <w:rPr>
          <w:color w:val="231F20"/>
        </w:rPr>
        <w:t>is</w:t>
      </w:r>
      <w:r>
        <w:rPr>
          <w:color w:val="231F20"/>
          <w:spacing w:val="-19"/>
        </w:rPr>
        <w:t> </w:t>
      </w:r>
      <w:r>
        <w:rPr>
          <w:color w:val="231F20"/>
        </w:rPr>
        <w:t>a</w:t>
      </w:r>
      <w:r>
        <w:rPr>
          <w:color w:val="231F20"/>
          <w:spacing w:val="-19"/>
        </w:rPr>
        <w:t> </w:t>
      </w:r>
      <w:r>
        <w:rPr>
          <w:color w:val="231F20"/>
        </w:rPr>
        <w:t>child.</w:t>
      </w:r>
      <w:r>
        <w:rPr>
          <w:color w:val="231F20"/>
          <w:w w:val="90"/>
        </w:rPr>
        <w:t> </w:t>
      </w:r>
      <w:r>
        <w:rPr>
          <w:rFonts w:ascii="Palatino Linotype" w:hAnsi="Palatino Linotype"/>
          <w:i/>
          <w:color w:val="231F20"/>
          <w:spacing w:val="-6"/>
        </w:rPr>
        <w:t>Tosfos </w:t>
      </w:r>
      <w:r>
        <w:rPr>
          <w:color w:val="231F20"/>
        </w:rPr>
        <w:t>were bothered by this discussion. The</w:t>
      </w:r>
      <w:r>
        <w:rPr>
          <w:color w:val="231F20"/>
          <w:spacing w:val="7"/>
        </w:rPr>
        <w:t> </w:t>
      </w:r>
      <w:r>
        <w:rPr>
          <w:color w:val="231F20"/>
          <w:spacing w:val="-5"/>
        </w:rPr>
        <w:t>Talmud </w:t>
      </w:r>
      <w:r>
        <w:rPr>
          <w:color w:val="231F20"/>
        </w:rPr>
        <w:t>in</w:t>
      </w:r>
      <w:r>
        <w:rPr>
          <w:color w:val="231F20"/>
          <w:spacing w:val="20"/>
        </w:rPr>
        <w:t> </w:t>
      </w:r>
      <w:r>
        <w:rPr>
          <w:rFonts w:ascii="Palatino Linotype" w:hAnsi="Palatino Linotype"/>
          <w:i/>
          <w:color w:val="231F20"/>
          <w:spacing w:val="-3"/>
        </w:rPr>
        <w:t>Gittin</w:t>
      </w:r>
      <w:r>
        <w:rPr>
          <w:rFonts w:ascii="Palatino Linotype" w:hAnsi="Palatino Linotype"/>
          <w:i/>
          <w:color w:val="231F20"/>
          <w:spacing w:val="-3"/>
          <w:w w:val="95"/>
        </w:rPr>
        <w:t> </w:t>
      </w:r>
      <w:r>
        <w:rPr>
          <w:color w:val="231F20"/>
        </w:rPr>
        <w:t>(28a)</w:t>
      </w:r>
      <w:r>
        <w:rPr>
          <w:color w:val="231F20"/>
          <w:spacing w:val="37"/>
        </w:rPr>
        <w:t> </w:t>
      </w:r>
      <w:r>
        <w:rPr>
          <w:color w:val="231F20"/>
        </w:rPr>
        <w:t>teaches</w:t>
      </w:r>
      <w:r>
        <w:rPr>
          <w:color w:val="231F20"/>
          <w:spacing w:val="37"/>
        </w:rPr>
        <w:t> </w:t>
      </w:r>
      <w:r>
        <w:rPr>
          <w:color w:val="231F20"/>
        </w:rPr>
        <w:t>that</w:t>
      </w:r>
      <w:r>
        <w:rPr>
          <w:color w:val="231F20"/>
          <w:spacing w:val="37"/>
        </w:rPr>
        <w:t> </w:t>
      </w:r>
      <w:r>
        <w:rPr>
          <w:color w:val="231F20"/>
        </w:rPr>
        <w:t>a</w:t>
      </w:r>
      <w:r>
        <w:rPr>
          <w:color w:val="231F20"/>
          <w:spacing w:val="37"/>
        </w:rPr>
        <w:t> </w:t>
      </w:r>
      <w:r>
        <w:rPr>
          <w:color w:val="231F20"/>
        </w:rPr>
        <w:t>living</w:t>
      </w:r>
      <w:r>
        <w:rPr>
          <w:color w:val="231F20"/>
          <w:spacing w:val="38"/>
        </w:rPr>
        <w:t> </w:t>
      </w:r>
      <w:r>
        <w:rPr>
          <w:color w:val="231F20"/>
        </w:rPr>
        <w:t>person</w:t>
      </w:r>
      <w:r>
        <w:rPr>
          <w:color w:val="231F20"/>
          <w:spacing w:val="37"/>
        </w:rPr>
        <w:t> </w:t>
      </w:r>
      <w:r>
        <w:rPr>
          <w:color w:val="231F20"/>
        </w:rPr>
        <w:t>is</w:t>
      </w:r>
      <w:r>
        <w:rPr>
          <w:color w:val="231F20"/>
          <w:spacing w:val="37"/>
        </w:rPr>
        <w:t> </w:t>
      </w:r>
      <w:r>
        <w:rPr>
          <w:color w:val="231F20"/>
        </w:rPr>
        <w:t>presumed</w:t>
      </w:r>
      <w:r>
        <w:rPr>
          <w:color w:val="231F20"/>
          <w:spacing w:val="37"/>
        </w:rPr>
        <w:t> </w:t>
      </w:r>
      <w:r>
        <w:rPr>
          <w:color w:val="231F20"/>
        </w:rPr>
        <w:t>to</w:t>
      </w:r>
      <w:r>
        <w:rPr>
          <w:color w:val="231F20"/>
          <w:spacing w:val="37"/>
        </w:rPr>
        <w:t> </w:t>
      </w:r>
      <w:r>
        <w:rPr>
          <w:color w:val="231F20"/>
        </w:rPr>
        <w:t>always</w:t>
      </w:r>
      <w:r>
        <w:rPr>
          <w:color w:val="231F20"/>
          <w:spacing w:val="38"/>
        </w:rPr>
        <w:t> </w:t>
      </w:r>
      <w:r>
        <w:rPr>
          <w:color w:val="231F20"/>
        </w:rPr>
        <w:t>still</w:t>
      </w:r>
      <w:r>
        <w:rPr>
          <w:color w:val="231F20"/>
          <w:spacing w:val="37"/>
        </w:rPr>
        <w:t> </w:t>
      </w:r>
      <w:r>
        <w:rPr>
          <w:color w:val="231F20"/>
        </w:rPr>
        <w:t>be</w:t>
      </w:r>
      <w:r>
        <w:rPr>
          <w:color w:val="231F20"/>
          <w:w w:val="94"/>
        </w:rPr>
        <w:t> </w:t>
      </w:r>
      <w:r>
        <w:rPr>
          <w:color w:val="231F20"/>
        </w:rPr>
        <w:t>alive.</w:t>
      </w:r>
      <w:r>
        <w:rPr>
          <w:color w:val="231F20"/>
          <w:spacing w:val="5"/>
        </w:rPr>
        <w:t> </w:t>
      </w:r>
      <w:r>
        <w:rPr>
          <w:color w:val="231F20"/>
        </w:rPr>
        <w:t>If</w:t>
      </w:r>
      <w:r>
        <w:rPr>
          <w:color w:val="231F20"/>
          <w:spacing w:val="6"/>
        </w:rPr>
        <w:t> </w:t>
      </w:r>
      <w:r>
        <w:rPr>
          <w:color w:val="231F20"/>
        </w:rPr>
        <w:t>an</w:t>
      </w:r>
      <w:r>
        <w:rPr>
          <w:color w:val="231F20"/>
          <w:spacing w:val="5"/>
        </w:rPr>
        <w:t> </w:t>
      </w:r>
      <w:r>
        <w:rPr>
          <w:color w:val="231F20"/>
        </w:rPr>
        <w:t>elderly</w:t>
      </w:r>
      <w:r>
        <w:rPr>
          <w:color w:val="231F20"/>
          <w:spacing w:val="6"/>
        </w:rPr>
        <w:t> </w:t>
      </w:r>
      <w:r>
        <w:rPr>
          <w:color w:val="231F20"/>
        </w:rPr>
        <w:t>man</w:t>
      </w:r>
      <w:r>
        <w:rPr>
          <w:color w:val="231F20"/>
          <w:spacing w:val="5"/>
        </w:rPr>
        <w:t> </w:t>
      </w:r>
      <w:r>
        <w:rPr>
          <w:color w:val="231F20"/>
        </w:rPr>
        <w:t>gave</w:t>
      </w:r>
      <w:r>
        <w:rPr>
          <w:color w:val="231F20"/>
          <w:spacing w:val="6"/>
        </w:rPr>
        <w:t> </w:t>
      </w:r>
      <w:r>
        <w:rPr>
          <w:color w:val="231F20"/>
        </w:rPr>
        <w:t>an</w:t>
      </w:r>
      <w:r>
        <w:rPr>
          <w:color w:val="231F20"/>
          <w:spacing w:val="5"/>
        </w:rPr>
        <w:t> </w:t>
      </w:r>
      <w:r>
        <w:rPr>
          <w:color w:val="231F20"/>
        </w:rPr>
        <w:t>emissary</w:t>
      </w:r>
      <w:r>
        <w:rPr>
          <w:color w:val="231F20"/>
          <w:spacing w:val="6"/>
        </w:rPr>
        <w:t> </w:t>
      </w:r>
      <w:r>
        <w:rPr>
          <w:color w:val="231F20"/>
        </w:rPr>
        <w:t>a</w:t>
      </w:r>
      <w:r>
        <w:rPr>
          <w:color w:val="231F20"/>
          <w:spacing w:val="6"/>
        </w:rPr>
        <w:t> </w:t>
      </w:r>
      <w:r>
        <w:rPr>
          <w:rFonts w:ascii="Palatino Linotype" w:hAnsi="Palatino Linotype"/>
          <w:i/>
          <w:color w:val="231F20"/>
        </w:rPr>
        <w:t>get</w:t>
      </w:r>
      <w:r>
        <w:rPr>
          <w:rFonts w:ascii="Palatino Linotype" w:hAnsi="Palatino Linotype"/>
          <w:i/>
          <w:color w:val="231F20"/>
          <w:spacing w:val="5"/>
        </w:rPr>
        <w:t> </w:t>
      </w:r>
      <w:r>
        <w:rPr>
          <w:color w:val="231F20"/>
        </w:rPr>
        <w:t>to</w:t>
      </w:r>
      <w:r>
        <w:rPr>
          <w:color w:val="231F20"/>
          <w:spacing w:val="6"/>
        </w:rPr>
        <w:t> </w:t>
      </w:r>
      <w:r>
        <w:rPr>
          <w:color w:val="231F20"/>
        </w:rPr>
        <w:t>bring</w:t>
      </w:r>
      <w:r>
        <w:rPr>
          <w:color w:val="231F20"/>
          <w:spacing w:val="5"/>
        </w:rPr>
        <w:t> </w:t>
      </w:r>
      <w:r>
        <w:rPr>
          <w:color w:val="231F20"/>
        </w:rPr>
        <w:t>to</w:t>
      </w:r>
      <w:r>
        <w:rPr>
          <w:color w:val="231F20"/>
          <w:spacing w:val="6"/>
        </w:rPr>
        <w:t> </w:t>
      </w:r>
      <w:r>
        <w:rPr>
          <w:color w:val="231F20"/>
        </w:rPr>
        <w:t>his</w:t>
      </w:r>
      <w:r>
        <w:rPr>
          <w:color w:val="231F20"/>
          <w:spacing w:val="5"/>
        </w:rPr>
        <w:t> </w:t>
      </w:r>
      <w:r>
        <w:rPr>
          <w:color w:val="231F20"/>
        </w:rPr>
        <w:t>wife,</w:t>
      </w:r>
    </w:p>
    <w:p>
      <w:pPr>
        <w:pStyle w:val="BodyText"/>
        <w:spacing w:line="263" w:lineRule="exact"/>
        <w:ind w:left="50" w:right="138"/>
        <w:jc w:val="right"/>
      </w:pPr>
      <w:r>
        <w:rPr>
          <w:color w:val="231F20"/>
        </w:rPr>
        <w:t>the</w:t>
      </w:r>
      <w:r>
        <w:rPr>
          <w:color w:val="231F20"/>
          <w:spacing w:val="31"/>
        </w:rPr>
        <w:t> </w:t>
      </w:r>
      <w:r>
        <w:rPr>
          <w:rFonts w:ascii="Palatino Linotype"/>
          <w:i/>
          <w:color w:val="231F20"/>
          <w:spacing w:val="-3"/>
        </w:rPr>
        <w:t>shaliach</w:t>
      </w:r>
      <w:r>
        <w:rPr>
          <w:rFonts w:ascii="Palatino Linotype"/>
          <w:i/>
          <w:color w:val="231F20"/>
          <w:spacing w:val="31"/>
        </w:rPr>
        <w:t> </w:t>
      </w:r>
      <w:r>
        <w:rPr>
          <w:color w:val="231F20"/>
        </w:rPr>
        <w:t>could</w:t>
      </w:r>
      <w:r>
        <w:rPr>
          <w:color w:val="231F20"/>
          <w:spacing w:val="31"/>
        </w:rPr>
        <w:t> </w:t>
      </w:r>
      <w:r>
        <w:rPr>
          <w:color w:val="231F20"/>
        </w:rPr>
        <w:t>deliver</w:t>
      </w:r>
      <w:r>
        <w:rPr>
          <w:color w:val="231F20"/>
          <w:spacing w:val="32"/>
        </w:rPr>
        <w:t> </w:t>
      </w:r>
      <w:r>
        <w:rPr>
          <w:color w:val="231F20"/>
        </w:rPr>
        <w:t>it</w:t>
      </w:r>
      <w:r>
        <w:rPr>
          <w:color w:val="231F20"/>
          <w:spacing w:val="31"/>
        </w:rPr>
        <w:t> </w:t>
      </w:r>
      <w:r>
        <w:rPr>
          <w:color w:val="231F20"/>
        </w:rPr>
        <w:t>to</w:t>
      </w:r>
      <w:r>
        <w:rPr>
          <w:color w:val="231F20"/>
          <w:spacing w:val="31"/>
        </w:rPr>
        <w:t> </w:t>
      </w:r>
      <w:r>
        <w:rPr>
          <w:color w:val="231F20"/>
        </w:rPr>
        <w:t>his</w:t>
      </w:r>
      <w:r>
        <w:rPr>
          <w:color w:val="231F20"/>
          <w:spacing w:val="31"/>
        </w:rPr>
        <w:t> </w:t>
      </w:r>
      <w:r>
        <w:rPr>
          <w:color w:val="231F20"/>
        </w:rPr>
        <w:t>wife.</w:t>
      </w:r>
      <w:r>
        <w:rPr>
          <w:color w:val="231F20"/>
          <w:spacing w:val="32"/>
        </w:rPr>
        <w:t> </w:t>
      </w:r>
      <w:r>
        <w:rPr>
          <w:color w:val="231F20"/>
        </w:rPr>
        <w:t>The</w:t>
      </w:r>
      <w:r>
        <w:rPr>
          <w:color w:val="231F20"/>
          <w:spacing w:val="31"/>
        </w:rPr>
        <w:t> </w:t>
      </w:r>
      <w:r>
        <w:rPr>
          <w:color w:val="231F20"/>
        </w:rPr>
        <w:t>emissary</w:t>
      </w:r>
      <w:r>
        <w:rPr>
          <w:color w:val="231F20"/>
          <w:spacing w:val="31"/>
        </w:rPr>
        <w:t> </w:t>
      </w:r>
      <w:r>
        <w:rPr>
          <w:color w:val="231F20"/>
        </w:rPr>
        <w:t>is</w:t>
      </w:r>
      <w:r>
        <w:rPr>
          <w:color w:val="231F20"/>
          <w:spacing w:val="31"/>
        </w:rPr>
        <w:t> </w:t>
      </w:r>
      <w:r>
        <w:rPr>
          <w:color w:val="231F20"/>
        </w:rPr>
        <w:t>allowed</w:t>
      </w:r>
    </w:p>
    <w:p>
      <w:pPr>
        <w:pStyle w:val="BodyText"/>
        <w:spacing w:line="316" w:lineRule="auto" w:before="66"/>
        <w:ind w:left="120" w:right="137"/>
        <w:jc w:val="both"/>
      </w:pPr>
      <w:r>
        <w:rPr>
          <w:color w:val="231F20"/>
        </w:rPr>
        <w:t>to presume that the man who sent him is still alive. If people are presumed to be alive, why did Abaye suspect that the grandmother had passed away in captivity?</w:t>
      </w:r>
    </w:p>
    <w:p>
      <w:pPr>
        <w:spacing w:before="12"/>
        <w:ind w:left="479" w:right="0" w:firstLine="0"/>
        <w:jc w:val="both"/>
        <w:rPr>
          <w:sz w:val="23"/>
        </w:rPr>
      </w:pPr>
      <w:r>
        <w:rPr>
          <w:rFonts w:ascii="Palatino Linotype"/>
          <w:i/>
          <w:color w:val="231F20"/>
          <w:sz w:val="23"/>
        </w:rPr>
        <w:t>Tosfos </w:t>
      </w:r>
      <w:r>
        <w:rPr>
          <w:color w:val="231F20"/>
          <w:sz w:val="23"/>
        </w:rPr>
        <w:t>give two answers.</w:t>
      </w:r>
    </w:p>
    <w:p>
      <w:pPr>
        <w:pStyle w:val="BodyText"/>
        <w:spacing w:line="300" w:lineRule="auto" w:before="102"/>
        <w:ind w:left="120" w:right="138" w:firstLine="360"/>
        <w:jc w:val="both"/>
      </w:pPr>
      <w:r>
        <w:rPr>
          <w:color w:val="231F20"/>
        </w:rPr>
        <w:t>One, usually Jewish law does not presume that the person is still alive. In </w:t>
      </w:r>
      <w:r>
        <w:rPr>
          <w:rFonts w:ascii="Palatino Linotype" w:hAnsi="Palatino Linotype"/>
          <w:i/>
          <w:color w:val="231F20"/>
          <w:spacing w:val="-3"/>
        </w:rPr>
        <w:t>Gittin </w:t>
      </w:r>
      <w:r>
        <w:rPr>
          <w:color w:val="231F20"/>
        </w:rPr>
        <w:t>an emissary could presume that the husband who sent him was still alive based on a special Rabbinic enactment. The Sages did not want married women to be stuck. If they feared that the husband who wrote the </w:t>
      </w:r>
      <w:r>
        <w:rPr>
          <w:rFonts w:ascii="Palatino Linotype" w:hAnsi="Palatino Linotype"/>
          <w:i/>
          <w:color w:val="231F20"/>
        </w:rPr>
        <w:t>get </w:t>
      </w:r>
      <w:r>
        <w:rPr>
          <w:color w:val="231F20"/>
        </w:rPr>
        <w:t>had died before his </w:t>
      </w:r>
      <w:r>
        <w:rPr>
          <w:rFonts w:ascii="Palatino Linotype" w:hAnsi="Palatino Linotype"/>
          <w:i/>
          <w:color w:val="231F20"/>
          <w:spacing w:val="-3"/>
        </w:rPr>
        <w:t>shaliach </w:t>
      </w:r>
      <w:r>
        <w:rPr>
          <w:color w:val="231F20"/>
        </w:rPr>
        <w:t>could deliver the get, the wife would be stuck. She would be unable to </w:t>
      </w:r>
      <w:r>
        <w:rPr>
          <w:color w:val="231F20"/>
          <w:spacing w:val="-3"/>
        </w:rPr>
        <w:t>marry. </w:t>
      </w:r>
      <w:r>
        <w:rPr>
          <w:color w:val="231F20"/>
        </w:rPr>
        <w:t>The </w:t>
      </w:r>
      <w:r>
        <w:rPr>
          <w:rFonts w:ascii="Palatino Linotype" w:hAnsi="Palatino Linotype"/>
          <w:i/>
          <w:color w:val="231F20"/>
        </w:rPr>
        <w:t>get </w:t>
      </w:r>
      <w:r>
        <w:rPr>
          <w:color w:val="231F20"/>
        </w:rPr>
        <w:t>would not be delivered based on a fear that the husband was dead, and on the other hand, she would not be</w:t>
      </w:r>
      <w:r>
        <w:rPr>
          <w:color w:val="231F20"/>
          <w:spacing w:val="-26"/>
        </w:rPr>
        <w:t> </w:t>
      </w:r>
      <w:r>
        <w:rPr>
          <w:color w:val="231F20"/>
        </w:rPr>
        <w:t>allowed to remarry because perhaps her husband was alive; if she and her husband had no children, without a </w:t>
      </w:r>
      <w:r>
        <w:rPr>
          <w:rFonts w:ascii="Palatino Linotype" w:hAnsi="Palatino Linotype"/>
          <w:i/>
          <w:color w:val="231F20"/>
        </w:rPr>
        <w:t>get</w:t>
      </w:r>
      <w:r>
        <w:rPr>
          <w:color w:val="231F20"/>
        </w:rPr>
        <w:t>, even if her husband had died she could not remarry because she would be a woman bound to her </w:t>
      </w:r>
      <w:r>
        <w:rPr>
          <w:color w:val="231F20"/>
          <w:spacing w:val="-5"/>
        </w:rPr>
        <w:t>husband’s </w:t>
      </w:r>
      <w:r>
        <w:rPr>
          <w:color w:val="231F20"/>
          <w:spacing w:val="-3"/>
        </w:rPr>
        <w:t>brother. </w:t>
      </w:r>
      <w:r>
        <w:rPr>
          <w:color w:val="231F20"/>
        </w:rPr>
        <w:t>Therefore, to enable a woman to remarry with ease, the Sages enacted a norm that we presume the husband who</w:t>
      </w:r>
      <w:r>
        <w:rPr>
          <w:color w:val="231F20"/>
          <w:spacing w:val="-16"/>
        </w:rPr>
        <w:t> </w:t>
      </w:r>
      <w:r>
        <w:rPr>
          <w:color w:val="231F20"/>
        </w:rPr>
        <w:t>gave</w:t>
      </w:r>
      <w:r>
        <w:rPr>
          <w:color w:val="231F20"/>
          <w:spacing w:val="-16"/>
        </w:rPr>
        <w:t> </w:t>
      </w:r>
      <w:r>
        <w:rPr>
          <w:color w:val="231F20"/>
        </w:rPr>
        <w:t>her</w:t>
      </w:r>
      <w:r>
        <w:rPr>
          <w:color w:val="231F20"/>
          <w:spacing w:val="-16"/>
        </w:rPr>
        <w:t> </w:t>
      </w:r>
      <w:r>
        <w:rPr>
          <w:color w:val="231F20"/>
        </w:rPr>
        <w:t>the</w:t>
      </w:r>
      <w:r>
        <w:rPr>
          <w:color w:val="231F20"/>
          <w:spacing w:val="-16"/>
        </w:rPr>
        <w:t> </w:t>
      </w:r>
      <w:r>
        <w:rPr>
          <w:rFonts w:ascii="Palatino Linotype" w:hAnsi="Palatino Linotype"/>
          <w:i/>
          <w:color w:val="231F20"/>
        </w:rPr>
        <w:t>get</w:t>
      </w:r>
      <w:r>
        <w:rPr>
          <w:rFonts w:ascii="Palatino Linotype" w:hAnsi="Palatino Linotype"/>
          <w:i/>
          <w:color w:val="231F20"/>
          <w:spacing w:val="-15"/>
        </w:rPr>
        <w:t> </w:t>
      </w:r>
      <w:r>
        <w:rPr>
          <w:color w:val="231F20"/>
        </w:rPr>
        <w:t>was</w:t>
      </w:r>
      <w:r>
        <w:rPr>
          <w:color w:val="231F20"/>
          <w:spacing w:val="-16"/>
        </w:rPr>
        <w:t> </w:t>
      </w:r>
      <w:r>
        <w:rPr>
          <w:color w:val="231F20"/>
        </w:rPr>
        <w:t>still</w:t>
      </w:r>
      <w:r>
        <w:rPr>
          <w:color w:val="231F20"/>
          <w:spacing w:val="-16"/>
        </w:rPr>
        <w:t> </w:t>
      </w:r>
      <w:r>
        <w:rPr>
          <w:color w:val="231F20"/>
        </w:rPr>
        <w:t>alive.</w:t>
      </w:r>
      <w:r>
        <w:rPr>
          <w:color w:val="231F20"/>
          <w:spacing w:val="-16"/>
        </w:rPr>
        <w:t> </w:t>
      </w:r>
      <w:r>
        <w:rPr>
          <w:color w:val="231F20"/>
        </w:rPr>
        <w:t>In</w:t>
      </w:r>
      <w:r>
        <w:rPr>
          <w:color w:val="231F20"/>
          <w:spacing w:val="-16"/>
        </w:rPr>
        <w:t> </w:t>
      </w:r>
      <w:r>
        <w:rPr>
          <w:color w:val="231F20"/>
        </w:rPr>
        <w:t>our</w:t>
      </w:r>
      <w:r>
        <w:rPr>
          <w:color w:val="231F20"/>
          <w:spacing w:val="-15"/>
        </w:rPr>
        <w:t> </w:t>
      </w:r>
      <w:r>
        <w:rPr>
          <w:rFonts w:ascii="Palatino Linotype" w:hAnsi="Palatino Linotype"/>
          <w:i/>
          <w:color w:val="231F20"/>
        </w:rPr>
        <w:t>Gemara</w:t>
      </w:r>
      <w:r>
        <w:rPr>
          <w:rFonts w:ascii="Palatino Linotype" w:hAnsi="Palatino Linotype"/>
          <w:i/>
          <w:color w:val="231F20"/>
          <w:spacing w:val="-16"/>
        </w:rPr>
        <w:t> </w:t>
      </w:r>
      <w:r>
        <w:rPr>
          <w:color w:val="231F20"/>
        </w:rPr>
        <w:t>we</w:t>
      </w:r>
      <w:r>
        <w:rPr>
          <w:color w:val="231F20"/>
          <w:spacing w:val="-16"/>
        </w:rPr>
        <w:t> </w:t>
      </w:r>
      <w:r>
        <w:rPr>
          <w:color w:val="231F20"/>
        </w:rPr>
        <w:t>are</w:t>
      </w:r>
      <w:r>
        <w:rPr>
          <w:color w:val="231F20"/>
          <w:spacing w:val="-16"/>
        </w:rPr>
        <w:t> </w:t>
      </w:r>
      <w:r>
        <w:rPr>
          <w:color w:val="231F20"/>
        </w:rPr>
        <w:t>not</w:t>
      </w:r>
      <w:r>
        <w:rPr>
          <w:color w:val="231F20"/>
          <w:spacing w:val="-16"/>
        </w:rPr>
        <w:t> </w:t>
      </w:r>
      <w:r>
        <w:rPr>
          <w:color w:val="231F20"/>
        </w:rPr>
        <w:t>dealing with divorce. </w:t>
      </w:r>
      <w:r>
        <w:rPr>
          <w:color w:val="231F20"/>
          <w:spacing w:val="-12"/>
        </w:rPr>
        <w:t>We </w:t>
      </w:r>
      <w:r>
        <w:rPr>
          <w:color w:val="231F20"/>
        </w:rPr>
        <w:t>were dealing with property rights. </w:t>
      </w:r>
      <w:r>
        <w:rPr>
          <w:color w:val="231F20"/>
          <w:spacing w:val="-3"/>
        </w:rPr>
        <w:t>Here </w:t>
      </w:r>
      <w:r>
        <w:rPr>
          <w:color w:val="231F20"/>
        </w:rPr>
        <w:t>we</w:t>
      </w:r>
      <w:r>
        <w:rPr>
          <w:color w:val="231F20"/>
          <w:spacing w:val="25"/>
        </w:rPr>
        <w:t> </w:t>
      </w:r>
      <w:r>
        <w:rPr>
          <w:color w:val="231F20"/>
        </w:rPr>
        <w:t>have</w:t>
      </w:r>
    </w:p>
    <w:p>
      <w:pPr>
        <w:spacing w:after="0" w:line="300" w:lineRule="auto"/>
        <w:jc w:val="both"/>
        <w:sectPr>
          <w:footerReference w:type="default" r:id="rId12"/>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0" w:lineRule="auto" w:before="1"/>
        <w:ind w:left="120" w:right="137"/>
        <w:jc w:val="both"/>
      </w:pPr>
      <w:r>
        <w:rPr>
          <w:color w:val="231F20"/>
        </w:rPr>
        <w:t>to be more careful about what might be property of an orphan. </w:t>
      </w:r>
      <w:r>
        <w:rPr>
          <w:color w:val="231F20"/>
          <w:spacing w:val="-12"/>
        </w:rPr>
        <w:t>We </w:t>
      </w:r>
      <w:r>
        <w:rPr>
          <w:color w:val="231F20"/>
        </w:rPr>
        <w:t>suspect that the grandmother may have passed </w:t>
      </w:r>
      <w:r>
        <w:rPr>
          <w:color w:val="231F20"/>
          <w:spacing w:val="-6"/>
        </w:rPr>
        <w:t>away, </w:t>
      </w:r>
      <w:r>
        <w:rPr>
          <w:color w:val="231F20"/>
        </w:rPr>
        <w:t>and we do not allow</w:t>
      </w:r>
      <w:r>
        <w:rPr>
          <w:color w:val="231F20"/>
          <w:spacing w:val="-14"/>
        </w:rPr>
        <w:t> </w:t>
      </w:r>
      <w:r>
        <w:rPr>
          <w:color w:val="231F20"/>
        </w:rPr>
        <w:t>relatives</w:t>
      </w:r>
      <w:r>
        <w:rPr>
          <w:color w:val="231F20"/>
          <w:spacing w:val="-13"/>
        </w:rPr>
        <w:t> </w:t>
      </w:r>
      <w:r>
        <w:rPr>
          <w:color w:val="231F20"/>
        </w:rPr>
        <w:t>to</w:t>
      </w:r>
      <w:r>
        <w:rPr>
          <w:color w:val="231F20"/>
          <w:spacing w:val="-14"/>
        </w:rPr>
        <w:t> </w:t>
      </w:r>
      <w:r>
        <w:rPr>
          <w:color w:val="231F20"/>
        </w:rPr>
        <w:t>occupy</w:t>
      </w:r>
      <w:r>
        <w:rPr>
          <w:color w:val="231F20"/>
          <w:spacing w:val="-13"/>
        </w:rPr>
        <w:t> </w:t>
      </w:r>
      <w:r>
        <w:rPr>
          <w:color w:val="231F20"/>
        </w:rPr>
        <w:t>what</w:t>
      </w:r>
      <w:r>
        <w:rPr>
          <w:color w:val="231F20"/>
          <w:spacing w:val="-14"/>
        </w:rPr>
        <w:t> </w:t>
      </w:r>
      <w:r>
        <w:rPr>
          <w:color w:val="231F20"/>
        </w:rPr>
        <w:t>might</w:t>
      </w:r>
      <w:r>
        <w:rPr>
          <w:color w:val="231F20"/>
          <w:spacing w:val="-13"/>
        </w:rPr>
        <w:t> </w:t>
      </w:r>
      <w:r>
        <w:rPr>
          <w:color w:val="231F20"/>
        </w:rPr>
        <w:t>be</w:t>
      </w:r>
      <w:r>
        <w:rPr>
          <w:color w:val="231F20"/>
          <w:spacing w:val="-14"/>
        </w:rPr>
        <w:t> </w:t>
      </w:r>
      <w:r>
        <w:rPr>
          <w:color w:val="231F20"/>
        </w:rPr>
        <w:t>the</w:t>
      </w:r>
      <w:r>
        <w:rPr>
          <w:color w:val="231F20"/>
          <w:spacing w:val="-13"/>
        </w:rPr>
        <w:t> </w:t>
      </w:r>
      <w:r>
        <w:rPr>
          <w:color w:val="231F20"/>
        </w:rPr>
        <w:t>field</w:t>
      </w:r>
      <w:r>
        <w:rPr>
          <w:color w:val="231F20"/>
          <w:spacing w:val="-13"/>
        </w:rPr>
        <w:t> </w:t>
      </w:r>
      <w:r>
        <w:rPr>
          <w:color w:val="231F20"/>
        </w:rPr>
        <w:t>of</w:t>
      </w:r>
      <w:r>
        <w:rPr>
          <w:color w:val="231F20"/>
          <w:spacing w:val="-14"/>
        </w:rPr>
        <w:t> </w:t>
      </w:r>
      <w:r>
        <w:rPr>
          <w:color w:val="231F20"/>
        </w:rPr>
        <w:t>an</w:t>
      </w:r>
      <w:r>
        <w:rPr>
          <w:color w:val="231F20"/>
          <w:spacing w:val="-13"/>
        </w:rPr>
        <w:t> </w:t>
      </w:r>
      <w:r>
        <w:rPr>
          <w:color w:val="231F20"/>
        </w:rPr>
        <w:t>orphan.</w:t>
      </w:r>
      <w:r>
        <w:rPr>
          <w:color w:val="231F20"/>
          <w:spacing w:val="-14"/>
        </w:rPr>
        <w:t> </w:t>
      </w:r>
      <w:r>
        <w:rPr>
          <w:rFonts w:ascii="Palatino Linotype" w:hAnsi="Palatino Linotype"/>
          <w:i/>
          <w:color w:val="231F20"/>
          <w:spacing w:val="-6"/>
        </w:rPr>
        <w:t>Tosfos </w:t>
      </w:r>
      <w:r>
        <w:rPr>
          <w:color w:val="231F20"/>
        </w:rPr>
        <w:t>also give a second </w:t>
      </w:r>
      <w:r>
        <w:rPr>
          <w:color w:val="231F20"/>
          <w:spacing w:val="-4"/>
        </w:rPr>
        <w:t>answer, </w:t>
      </w:r>
      <w:r>
        <w:rPr>
          <w:color w:val="231F20"/>
        </w:rPr>
        <w:t>which had relevance to a question before </w:t>
      </w:r>
      <w:r>
        <w:rPr>
          <w:rFonts w:ascii="Palatino Linotype" w:hAnsi="Palatino Linotype"/>
          <w:i/>
          <w:color w:val="231F20"/>
          <w:spacing w:val="-4"/>
        </w:rPr>
        <w:t>Shu”t </w:t>
      </w:r>
      <w:r>
        <w:rPr>
          <w:rFonts w:ascii="Palatino Linotype" w:hAnsi="Palatino Linotype"/>
          <w:i/>
          <w:color w:val="231F20"/>
          <w:spacing w:val="-3"/>
        </w:rPr>
        <w:t>Eimek</w:t>
      </w:r>
      <w:r>
        <w:rPr>
          <w:rFonts w:ascii="Palatino Linotype" w:hAnsi="Palatino Linotype"/>
          <w:i/>
          <w:color w:val="231F20"/>
          <w:spacing w:val="5"/>
        </w:rPr>
        <w:t> </w:t>
      </w:r>
      <w:r>
        <w:rPr>
          <w:rFonts w:ascii="Palatino Linotype" w:hAnsi="Palatino Linotype"/>
          <w:i/>
          <w:color w:val="231F20"/>
          <w:spacing w:val="-3"/>
        </w:rPr>
        <w:t>Halachah</w:t>
      </w:r>
      <w:r>
        <w:rPr>
          <w:color w:val="231F20"/>
          <w:spacing w:val="-3"/>
        </w:rPr>
        <w:t>.</w:t>
      </w:r>
    </w:p>
    <w:p>
      <w:pPr>
        <w:pStyle w:val="BodyText"/>
        <w:spacing w:line="280" w:lineRule="auto"/>
        <w:ind w:left="119" w:right="137" w:firstLine="360"/>
        <w:jc w:val="both"/>
      </w:pPr>
      <w:r>
        <w:rPr>
          <w:color w:val="231F20"/>
        </w:rPr>
        <w:t>Secondly,</w:t>
      </w:r>
      <w:r>
        <w:rPr>
          <w:color w:val="231F20"/>
          <w:spacing w:val="-30"/>
        </w:rPr>
        <w:t> </w:t>
      </w:r>
      <w:r>
        <w:rPr>
          <w:color w:val="231F20"/>
        </w:rPr>
        <w:t>our</w:t>
      </w:r>
      <w:r>
        <w:rPr>
          <w:color w:val="231F20"/>
          <w:spacing w:val="-29"/>
        </w:rPr>
        <w:t> </w:t>
      </w:r>
      <w:r>
        <w:rPr>
          <w:rFonts w:ascii="Palatino Linotype"/>
          <w:i/>
          <w:color w:val="231F20"/>
        </w:rPr>
        <w:t>Gemara</w:t>
      </w:r>
      <w:r>
        <w:rPr>
          <w:rFonts w:ascii="Palatino Linotype"/>
          <w:i/>
          <w:color w:val="231F20"/>
          <w:spacing w:val="-29"/>
        </w:rPr>
        <w:t> </w:t>
      </w:r>
      <w:r>
        <w:rPr>
          <w:color w:val="231F20"/>
        </w:rPr>
        <w:t>deals</w:t>
      </w:r>
      <w:r>
        <w:rPr>
          <w:color w:val="231F20"/>
          <w:spacing w:val="-29"/>
        </w:rPr>
        <w:t> </w:t>
      </w:r>
      <w:r>
        <w:rPr>
          <w:color w:val="231F20"/>
        </w:rPr>
        <w:t>with</w:t>
      </w:r>
      <w:r>
        <w:rPr>
          <w:color w:val="231F20"/>
          <w:spacing w:val="-29"/>
        </w:rPr>
        <w:t> </w:t>
      </w:r>
      <w:r>
        <w:rPr>
          <w:color w:val="231F20"/>
          <w:spacing w:val="-3"/>
        </w:rPr>
        <w:t>captivity.</w:t>
      </w:r>
      <w:r>
        <w:rPr>
          <w:color w:val="231F20"/>
          <w:spacing w:val="-29"/>
        </w:rPr>
        <w:t> </w:t>
      </w:r>
      <w:r>
        <w:rPr>
          <w:color w:val="231F20"/>
        </w:rPr>
        <w:t>In</w:t>
      </w:r>
      <w:r>
        <w:rPr>
          <w:color w:val="231F20"/>
          <w:spacing w:val="-30"/>
        </w:rPr>
        <w:t> </w:t>
      </w:r>
      <w:r>
        <w:rPr>
          <w:color w:val="231F20"/>
          <w:spacing w:val="-3"/>
        </w:rPr>
        <w:t>captivity,</w:t>
      </w:r>
      <w:r>
        <w:rPr>
          <w:color w:val="231F20"/>
          <w:spacing w:val="-29"/>
        </w:rPr>
        <w:t> </w:t>
      </w:r>
      <w:r>
        <w:rPr>
          <w:color w:val="231F20"/>
        </w:rPr>
        <w:t>the</w:t>
      </w:r>
      <w:r>
        <w:rPr>
          <w:color w:val="231F20"/>
          <w:spacing w:val="-29"/>
        </w:rPr>
        <w:t> </w:t>
      </w:r>
      <w:r>
        <w:rPr>
          <w:color w:val="231F20"/>
          <w:spacing w:val="-3"/>
        </w:rPr>
        <w:t>captors </w:t>
      </w:r>
      <w:r>
        <w:rPr>
          <w:color w:val="231F20"/>
        </w:rPr>
        <w:t>usually</w:t>
      </w:r>
      <w:r>
        <w:rPr>
          <w:color w:val="231F20"/>
          <w:spacing w:val="-8"/>
        </w:rPr>
        <w:t> </w:t>
      </w:r>
      <w:r>
        <w:rPr>
          <w:color w:val="231F20"/>
        </w:rPr>
        <w:t>torture</w:t>
      </w:r>
      <w:r>
        <w:rPr>
          <w:color w:val="231F20"/>
          <w:spacing w:val="-8"/>
        </w:rPr>
        <w:t> </w:t>
      </w:r>
      <w:r>
        <w:rPr>
          <w:color w:val="231F20"/>
        </w:rPr>
        <w:t>their</w:t>
      </w:r>
      <w:r>
        <w:rPr>
          <w:color w:val="231F20"/>
          <w:spacing w:val="-7"/>
        </w:rPr>
        <w:t> </w:t>
      </w:r>
      <w:r>
        <w:rPr>
          <w:color w:val="231F20"/>
        </w:rPr>
        <w:t>victims.</w:t>
      </w:r>
      <w:r>
        <w:rPr>
          <w:color w:val="231F20"/>
          <w:spacing w:val="-8"/>
        </w:rPr>
        <w:t> </w:t>
      </w:r>
      <w:r>
        <w:rPr>
          <w:color w:val="231F20"/>
        </w:rPr>
        <w:t>The</w:t>
      </w:r>
      <w:r>
        <w:rPr>
          <w:color w:val="231F20"/>
          <w:spacing w:val="-7"/>
        </w:rPr>
        <w:t> </w:t>
      </w:r>
      <w:r>
        <w:rPr>
          <w:rFonts w:ascii="Palatino Linotype"/>
          <w:i/>
          <w:color w:val="231F20"/>
          <w:spacing w:val="-2"/>
        </w:rPr>
        <w:t>Gemara</w:t>
      </w:r>
      <w:r>
        <w:rPr>
          <w:rFonts w:ascii="Palatino Linotype"/>
          <w:i/>
          <w:color w:val="231F20"/>
          <w:spacing w:val="-8"/>
        </w:rPr>
        <w:t> </w:t>
      </w:r>
      <w:r>
        <w:rPr>
          <w:color w:val="231F20"/>
        </w:rPr>
        <w:t>in</w:t>
      </w:r>
      <w:r>
        <w:rPr>
          <w:color w:val="231F20"/>
          <w:spacing w:val="-7"/>
        </w:rPr>
        <w:t> </w:t>
      </w:r>
      <w:r>
        <w:rPr>
          <w:rFonts w:ascii="Palatino Linotype"/>
          <w:i/>
          <w:color w:val="231F20"/>
          <w:spacing w:val="-3"/>
        </w:rPr>
        <w:t>Gittin</w:t>
      </w:r>
      <w:r>
        <w:rPr>
          <w:rFonts w:ascii="Palatino Linotype"/>
          <w:i/>
          <w:color w:val="231F20"/>
          <w:spacing w:val="-8"/>
        </w:rPr>
        <w:t> </w:t>
      </w:r>
      <w:r>
        <w:rPr>
          <w:color w:val="231F20"/>
        </w:rPr>
        <w:t>teaches</w:t>
      </w:r>
      <w:r>
        <w:rPr>
          <w:color w:val="231F20"/>
          <w:spacing w:val="-7"/>
        </w:rPr>
        <w:t> </w:t>
      </w:r>
      <w:r>
        <w:rPr>
          <w:color w:val="231F20"/>
        </w:rPr>
        <w:t>that</w:t>
      </w:r>
      <w:r>
        <w:rPr>
          <w:color w:val="231F20"/>
          <w:spacing w:val="-8"/>
        </w:rPr>
        <w:t> </w:t>
      </w:r>
      <w:r>
        <w:rPr>
          <w:color w:val="231F20"/>
        </w:rPr>
        <w:t>there is</w:t>
      </w:r>
      <w:r>
        <w:rPr>
          <w:color w:val="231F20"/>
          <w:spacing w:val="26"/>
        </w:rPr>
        <w:t> </w:t>
      </w:r>
      <w:r>
        <w:rPr>
          <w:color w:val="231F20"/>
        </w:rPr>
        <w:t>a</w:t>
      </w:r>
      <w:r>
        <w:rPr>
          <w:color w:val="231F20"/>
          <w:spacing w:val="26"/>
        </w:rPr>
        <w:t> </w:t>
      </w:r>
      <w:r>
        <w:rPr>
          <w:color w:val="231F20"/>
        </w:rPr>
        <w:t>presumption</w:t>
      </w:r>
      <w:r>
        <w:rPr>
          <w:color w:val="231F20"/>
          <w:spacing w:val="26"/>
        </w:rPr>
        <w:t> </w:t>
      </w:r>
      <w:r>
        <w:rPr>
          <w:color w:val="231F20"/>
        </w:rPr>
        <w:t>of</w:t>
      </w:r>
      <w:r>
        <w:rPr>
          <w:color w:val="231F20"/>
          <w:spacing w:val="26"/>
        </w:rPr>
        <w:t> </w:t>
      </w:r>
      <w:r>
        <w:rPr>
          <w:color w:val="231F20"/>
        </w:rPr>
        <w:t>life.</w:t>
      </w:r>
      <w:r>
        <w:rPr>
          <w:color w:val="231F20"/>
          <w:spacing w:val="26"/>
        </w:rPr>
        <w:t> </w:t>
      </w:r>
      <w:r>
        <w:rPr>
          <w:color w:val="231F20"/>
        </w:rPr>
        <w:t>Even</w:t>
      </w:r>
      <w:r>
        <w:rPr>
          <w:color w:val="231F20"/>
          <w:spacing w:val="26"/>
        </w:rPr>
        <w:t> </w:t>
      </w:r>
      <w:r>
        <w:rPr>
          <w:color w:val="231F20"/>
        </w:rPr>
        <w:t>an</w:t>
      </w:r>
      <w:r>
        <w:rPr>
          <w:color w:val="231F20"/>
          <w:spacing w:val="27"/>
        </w:rPr>
        <w:t> </w:t>
      </w:r>
      <w:r>
        <w:rPr>
          <w:color w:val="231F20"/>
        </w:rPr>
        <w:t>old</w:t>
      </w:r>
      <w:r>
        <w:rPr>
          <w:color w:val="231F20"/>
          <w:spacing w:val="26"/>
        </w:rPr>
        <w:t> </w:t>
      </w:r>
      <w:r>
        <w:rPr>
          <w:color w:val="231F20"/>
        </w:rPr>
        <w:t>man</w:t>
      </w:r>
      <w:r>
        <w:rPr>
          <w:color w:val="231F20"/>
          <w:spacing w:val="26"/>
        </w:rPr>
        <w:t> </w:t>
      </w:r>
      <w:r>
        <w:rPr>
          <w:color w:val="231F20"/>
        </w:rPr>
        <w:t>is</w:t>
      </w:r>
      <w:r>
        <w:rPr>
          <w:color w:val="231F20"/>
          <w:spacing w:val="26"/>
        </w:rPr>
        <w:t> </w:t>
      </w:r>
      <w:r>
        <w:rPr>
          <w:color w:val="231F20"/>
        </w:rPr>
        <w:t>presumed</w:t>
      </w:r>
      <w:r>
        <w:rPr>
          <w:color w:val="231F20"/>
          <w:spacing w:val="26"/>
        </w:rPr>
        <w:t> </w:t>
      </w:r>
      <w:r>
        <w:rPr>
          <w:color w:val="231F20"/>
        </w:rPr>
        <w:t>to</w:t>
      </w:r>
      <w:r>
        <w:rPr>
          <w:color w:val="231F20"/>
          <w:spacing w:val="26"/>
        </w:rPr>
        <w:t> </w:t>
      </w:r>
      <w:r>
        <w:rPr>
          <w:color w:val="231F20"/>
        </w:rPr>
        <w:t>still</w:t>
      </w:r>
      <w:r>
        <w:rPr>
          <w:color w:val="231F20"/>
          <w:spacing w:val="27"/>
        </w:rPr>
        <w:t> </w:t>
      </w:r>
      <w:r>
        <w:rPr>
          <w:color w:val="231F20"/>
        </w:rPr>
        <w:t>be</w:t>
      </w:r>
    </w:p>
    <w:p>
      <w:pPr>
        <w:pStyle w:val="BodyText"/>
        <w:spacing w:line="292" w:lineRule="auto" w:before="33"/>
        <w:ind w:left="119" w:right="137"/>
        <w:jc w:val="both"/>
      </w:pPr>
      <w:r>
        <w:rPr>
          <w:color w:val="231F20"/>
        </w:rPr>
        <w:t>alive. </w:t>
      </w:r>
      <w:r>
        <w:rPr>
          <w:color w:val="231F20"/>
          <w:spacing w:val="-4"/>
        </w:rPr>
        <w:t>However, </w:t>
      </w:r>
      <w:r>
        <w:rPr>
          <w:color w:val="231F20"/>
        </w:rPr>
        <w:t>in </w:t>
      </w:r>
      <w:r>
        <w:rPr>
          <w:color w:val="231F20"/>
          <w:spacing w:val="-3"/>
        </w:rPr>
        <w:t>captivity, </w:t>
      </w:r>
      <w:r>
        <w:rPr>
          <w:color w:val="231F20"/>
        </w:rPr>
        <w:t>due to the torture, we cannot assume that the prisoner is still alive. Due to the torture, </w:t>
      </w:r>
      <w:r>
        <w:rPr>
          <w:color w:val="231F20"/>
          <w:spacing w:val="-3"/>
        </w:rPr>
        <w:t>Abaye </w:t>
      </w:r>
      <w:r>
        <w:rPr>
          <w:color w:val="231F20"/>
        </w:rPr>
        <w:t>suspected that</w:t>
      </w:r>
      <w:r>
        <w:rPr>
          <w:color w:val="231F20"/>
          <w:spacing w:val="-9"/>
        </w:rPr>
        <w:t> </w:t>
      </w:r>
      <w:r>
        <w:rPr>
          <w:color w:val="231F20"/>
        </w:rPr>
        <w:t>the</w:t>
      </w:r>
      <w:r>
        <w:rPr>
          <w:color w:val="231F20"/>
          <w:spacing w:val="-9"/>
        </w:rPr>
        <w:t> </w:t>
      </w:r>
      <w:r>
        <w:rPr>
          <w:color w:val="231F20"/>
        </w:rPr>
        <w:t>grandmother</w:t>
      </w:r>
      <w:r>
        <w:rPr>
          <w:color w:val="231F20"/>
          <w:spacing w:val="-8"/>
        </w:rPr>
        <w:t> </w:t>
      </w:r>
      <w:r>
        <w:rPr>
          <w:color w:val="231F20"/>
        </w:rPr>
        <w:t>had</w:t>
      </w:r>
      <w:r>
        <w:rPr>
          <w:color w:val="231F20"/>
          <w:spacing w:val="-9"/>
        </w:rPr>
        <w:t> </w:t>
      </w:r>
      <w:r>
        <w:rPr>
          <w:color w:val="231F20"/>
        </w:rPr>
        <w:t>passed</w:t>
      </w:r>
      <w:r>
        <w:rPr>
          <w:color w:val="231F20"/>
          <w:spacing w:val="-9"/>
        </w:rPr>
        <w:t> </w:t>
      </w:r>
      <w:r>
        <w:rPr>
          <w:color w:val="231F20"/>
          <w:spacing w:val="-6"/>
        </w:rPr>
        <w:t>away.</w:t>
      </w:r>
      <w:r>
        <w:rPr>
          <w:color w:val="231F20"/>
          <w:spacing w:val="-8"/>
        </w:rPr>
        <w:t> </w:t>
      </w:r>
      <w:r>
        <w:rPr>
          <w:rFonts w:ascii="Palatino Linotype"/>
          <w:i/>
          <w:color w:val="231F20"/>
          <w:spacing w:val="-3"/>
        </w:rPr>
        <w:t>Rabbeinu</w:t>
      </w:r>
      <w:r>
        <w:rPr>
          <w:rFonts w:ascii="Palatino Linotype"/>
          <w:i/>
          <w:color w:val="231F20"/>
          <w:spacing w:val="-9"/>
        </w:rPr>
        <w:t> </w:t>
      </w:r>
      <w:r>
        <w:rPr>
          <w:rFonts w:ascii="Palatino Linotype"/>
          <w:i/>
          <w:color w:val="231F20"/>
          <w:spacing w:val="-4"/>
        </w:rPr>
        <w:t>Yerucham</w:t>
      </w:r>
      <w:r>
        <w:rPr>
          <w:rFonts w:ascii="Palatino Linotype"/>
          <w:i/>
          <w:color w:val="231F20"/>
          <w:spacing w:val="-9"/>
        </w:rPr>
        <w:t> </w:t>
      </w:r>
      <w:r>
        <w:rPr>
          <w:color w:val="231F20"/>
        </w:rPr>
        <w:t>accepted this</w:t>
      </w:r>
      <w:r>
        <w:rPr>
          <w:color w:val="231F20"/>
          <w:spacing w:val="8"/>
        </w:rPr>
        <w:t> </w:t>
      </w:r>
      <w:r>
        <w:rPr>
          <w:color w:val="231F20"/>
        </w:rPr>
        <w:t>idea</w:t>
      </w:r>
      <w:r>
        <w:rPr>
          <w:color w:val="231F20"/>
          <w:spacing w:val="9"/>
        </w:rPr>
        <w:t> </w:t>
      </w:r>
      <w:r>
        <w:rPr>
          <w:color w:val="231F20"/>
        </w:rPr>
        <w:t>of</w:t>
      </w:r>
      <w:r>
        <w:rPr>
          <w:color w:val="231F20"/>
          <w:spacing w:val="8"/>
        </w:rPr>
        <w:t> </w:t>
      </w:r>
      <w:r>
        <w:rPr>
          <w:rFonts w:ascii="Palatino Linotype"/>
          <w:i/>
          <w:color w:val="231F20"/>
          <w:spacing w:val="-5"/>
        </w:rPr>
        <w:t>Tosfos</w:t>
      </w:r>
      <w:r>
        <w:rPr>
          <w:color w:val="231F20"/>
          <w:spacing w:val="-5"/>
        </w:rPr>
        <w:t>.</w:t>
      </w:r>
      <w:r>
        <w:rPr>
          <w:color w:val="231F20"/>
          <w:spacing w:val="9"/>
        </w:rPr>
        <w:t> </w:t>
      </w:r>
      <w:r>
        <w:rPr>
          <w:color w:val="231F20"/>
          <w:spacing w:val="-3"/>
        </w:rPr>
        <w:t>He</w:t>
      </w:r>
      <w:r>
        <w:rPr>
          <w:color w:val="231F20"/>
          <w:spacing w:val="8"/>
        </w:rPr>
        <w:t> </w:t>
      </w:r>
      <w:r>
        <w:rPr>
          <w:color w:val="231F20"/>
        </w:rPr>
        <w:t>also</w:t>
      </w:r>
      <w:r>
        <w:rPr>
          <w:color w:val="231F20"/>
          <w:spacing w:val="9"/>
        </w:rPr>
        <w:t> </w:t>
      </w:r>
      <w:r>
        <w:rPr>
          <w:color w:val="231F20"/>
        </w:rPr>
        <w:t>taught</w:t>
      </w:r>
      <w:r>
        <w:rPr>
          <w:color w:val="231F20"/>
          <w:spacing w:val="8"/>
        </w:rPr>
        <w:t> </w:t>
      </w:r>
      <w:r>
        <w:rPr>
          <w:color w:val="231F20"/>
        </w:rPr>
        <w:t>that</w:t>
      </w:r>
      <w:r>
        <w:rPr>
          <w:color w:val="231F20"/>
          <w:spacing w:val="9"/>
        </w:rPr>
        <w:t> </w:t>
      </w:r>
      <w:r>
        <w:rPr>
          <w:color w:val="231F20"/>
        </w:rPr>
        <w:t>it</w:t>
      </w:r>
      <w:r>
        <w:rPr>
          <w:color w:val="231F20"/>
          <w:spacing w:val="9"/>
        </w:rPr>
        <w:t> </w:t>
      </w:r>
      <w:r>
        <w:rPr>
          <w:color w:val="231F20"/>
        </w:rPr>
        <w:t>applied</w:t>
      </w:r>
      <w:r>
        <w:rPr>
          <w:color w:val="231F20"/>
          <w:spacing w:val="8"/>
        </w:rPr>
        <w:t> </w:t>
      </w:r>
      <w:r>
        <w:rPr>
          <w:color w:val="231F20"/>
        </w:rPr>
        <w:t>to</w:t>
      </w:r>
      <w:r>
        <w:rPr>
          <w:color w:val="231F20"/>
          <w:spacing w:val="9"/>
        </w:rPr>
        <w:t> </w:t>
      </w:r>
      <w:r>
        <w:rPr>
          <w:color w:val="231F20"/>
        </w:rPr>
        <w:t>both</w:t>
      </w:r>
      <w:r>
        <w:rPr>
          <w:color w:val="231F20"/>
          <w:spacing w:val="8"/>
        </w:rPr>
        <w:t> </w:t>
      </w:r>
      <w:r>
        <w:rPr>
          <w:color w:val="231F20"/>
        </w:rPr>
        <w:t>a</w:t>
      </w:r>
      <w:r>
        <w:rPr>
          <w:color w:val="231F20"/>
          <w:spacing w:val="9"/>
        </w:rPr>
        <w:t> </w:t>
      </w:r>
      <w:r>
        <w:rPr>
          <w:color w:val="231F20"/>
        </w:rPr>
        <w:t>man</w:t>
      </w:r>
      <w:r>
        <w:rPr>
          <w:color w:val="231F20"/>
          <w:spacing w:val="8"/>
        </w:rPr>
        <w:t> </w:t>
      </w:r>
      <w:r>
        <w:rPr>
          <w:color w:val="231F20"/>
        </w:rPr>
        <w:t>and</w:t>
      </w:r>
    </w:p>
    <w:p>
      <w:pPr>
        <w:pStyle w:val="BodyText"/>
        <w:spacing w:line="285" w:lineRule="auto"/>
        <w:ind w:left="119" w:right="138"/>
        <w:jc w:val="both"/>
      </w:pPr>
      <w:r>
        <w:rPr>
          <w:color w:val="231F20"/>
        </w:rPr>
        <w:t>a woman. If someone was captured, we cannot assume he or she is still alive. </w:t>
      </w:r>
      <w:r>
        <w:rPr>
          <w:color w:val="231F20"/>
          <w:spacing w:val="-3"/>
        </w:rPr>
        <w:t>Perhaps </w:t>
      </w:r>
      <w:r>
        <w:rPr>
          <w:color w:val="231F20"/>
        </w:rPr>
        <w:t>due to the torture they have passed </w:t>
      </w:r>
      <w:r>
        <w:rPr>
          <w:color w:val="231F20"/>
          <w:spacing w:val="-6"/>
        </w:rPr>
        <w:t>away. </w:t>
      </w:r>
      <w:r>
        <w:rPr>
          <w:rFonts w:ascii="Palatino Linotype"/>
          <w:i/>
          <w:color w:val="231F20"/>
        </w:rPr>
        <w:t>Bach </w:t>
      </w:r>
      <w:r>
        <w:rPr>
          <w:color w:val="231F20"/>
        </w:rPr>
        <w:t>limited the ideas of </w:t>
      </w:r>
      <w:r>
        <w:rPr>
          <w:rFonts w:ascii="Palatino Linotype"/>
          <w:i/>
          <w:color w:val="231F20"/>
          <w:spacing w:val="-6"/>
        </w:rPr>
        <w:t>Tosfos </w:t>
      </w:r>
      <w:r>
        <w:rPr>
          <w:color w:val="231F20"/>
        </w:rPr>
        <w:t>to when a woman is taken captive. If a man</w:t>
      </w:r>
      <w:r>
        <w:rPr>
          <w:color w:val="231F20"/>
          <w:spacing w:val="-15"/>
        </w:rPr>
        <w:t> </w:t>
      </w:r>
      <w:r>
        <w:rPr>
          <w:color w:val="231F20"/>
        </w:rPr>
        <w:t>is</w:t>
      </w:r>
      <w:r>
        <w:rPr>
          <w:color w:val="231F20"/>
          <w:spacing w:val="-15"/>
        </w:rPr>
        <w:t> </w:t>
      </w:r>
      <w:r>
        <w:rPr>
          <w:color w:val="231F20"/>
        </w:rPr>
        <w:t>taken</w:t>
      </w:r>
      <w:r>
        <w:rPr>
          <w:color w:val="231F20"/>
          <w:spacing w:val="-15"/>
        </w:rPr>
        <w:t> </w:t>
      </w:r>
      <w:r>
        <w:rPr>
          <w:color w:val="231F20"/>
        </w:rPr>
        <w:t>captive,</w:t>
      </w:r>
      <w:r>
        <w:rPr>
          <w:color w:val="231F20"/>
          <w:spacing w:val="-14"/>
        </w:rPr>
        <w:t> </w:t>
      </w:r>
      <w:r>
        <w:rPr>
          <w:color w:val="231F20"/>
        </w:rPr>
        <w:t>we</w:t>
      </w:r>
      <w:r>
        <w:rPr>
          <w:color w:val="231F20"/>
          <w:spacing w:val="-15"/>
        </w:rPr>
        <w:t> </w:t>
      </w:r>
      <w:r>
        <w:rPr>
          <w:color w:val="231F20"/>
        </w:rPr>
        <w:t>would</w:t>
      </w:r>
      <w:r>
        <w:rPr>
          <w:color w:val="231F20"/>
          <w:spacing w:val="-15"/>
        </w:rPr>
        <w:t> </w:t>
      </w:r>
      <w:r>
        <w:rPr>
          <w:color w:val="231F20"/>
        </w:rPr>
        <w:t>presume</w:t>
      </w:r>
      <w:r>
        <w:rPr>
          <w:color w:val="231F20"/>
          <w:spacing w:val="-15"/>
        </w:rPr>
        <w:t> </w:t>
      </w:r>
      <w:r>
        <w:rPr>
          <w:color w:val="231F20"/>
        </w:rPr>
        <w:t>that</w:t>
      </w:r>
      <w:r>
        <w:rPr>
          <w:color w:val="231F20"/>
          <w:spacing w:val="-14"/>
        </w:rPr>
        <w:t> </w:t>
      </w:r>
      <w:r>
        <w:rPr>
          <w:color w:val="231F20"/>
        </w:rPr>
        <w:t>he</w:t>
      </w:r>
      <w:r>
        <w:rPr>
          <w:color w:val="231F20"/>
          <w:spacing w:val="-15"/>
        </w:rPr>
        <w:t> </w:t>
      </w:r>
      <w:r>
        <w:rPr>
          <w:color w:val="231F20"/>
        </w:rPr>
        <w:t>is</w:t>
      </w:r>
      <w:r>
        <w:rPr>
          <w:color w:val="231F20"/>
          <w:spacing w:val="-15"/>
        </w:rPr>
        <w:t> </w:t>
      </w:r>
      <w:r>
        <w:rPr>
          <w:color w:val="231F20"/>
        </w:rPr>
        <w:t>still</w:t>
      </w:r>
      <w:r>
        <w:rPr>
          <w:color w:val="231F20"/>
          <w:spacing w:val="-15"/>
        </w:rPr>
        <w:t> </w:t>
      </w:r>
      <w:r>
        <w:rPr>
          <w:color w:val="231F20"/>
        </w:rPr>
        <w:t>alive.</w:t>
      </w:r>
      <w:r>
        <w:rPr>
          <w:color w:val="231F20"/>
          <w:spacing w:val="-14"/>
        </w:rPr>
        <w:t> </w:t>
      </w:r>
      <w:r>
        <w:rPr>
          <w:color w:val="231F20"/>
        </w:rPr>
        <w:t>Men</w:t>
      </w:r>
      <w:r>
        <w:rPr>
          <w:color w:val="231F20"/>
          <w:spacing w:val="-15"/>
        </w:rPr>
        <w:t> </w:t>
      </w:r>
      <w:r>
        <w:rPr>
          <w:color w:val="231F20"/>
        </w:rPr>
        <w:t>are</w:t>
      </w:r>
    </w:p>
    <w:p>
      <w:pPr>
        <w:pStyle w:val="BodyText"/>
        <w:spacing w:line="316" w:lineRule="auto" w:before="30"/>
        <w:ind w:left="120" w:right="137"/>
        <w:jc w:val="both"/>
      </w:pPr>
      <w:r>
        <w:rPr>
          <w:color w:val="231F20"/>
        </w:rPr>
        <w:t>usually</w:t>
      </w:r>
      <w:r>
        <w:rPr>
          <w:color w:val="231F20"/>
          <w:spacing w:val="-11"/>
        </w:rPr>
        <w:t> </w:t>
      </w:r>
      <w:r>
        <w:rPr>
          <w:color w:val="231F20"/>
        </w:rPr>
        <w:t>strong.</w:t>
      </w:r>
      <w:r>
        <w:rPr>
          <w:color w:val="231F20"/>
          <w:spacing w:val="-10"/>
        </w:rPr>
        <w:t> </w:t>
      </w:r>
      <w:r>
        <w:rPr>
          <w:color w:val="231F20"/>
        </w:rPr>
        <w:t>Even</w:t>
      </w:r>
      <w:r>
        <w:rPr>
          <w:color w:val="231F20"/>
          <w:spacing w:val="-11"/>
        </w:rPr>
        <w:t> </w:t>
      </w:r>
      <w:r>
        <w:rPr>
          <w:color w:val="231F20"/>
        </w:rPr>
        <w:t>in</w:t>
      </w:r>
      <w:r>
        <w:rPr>
          <w:color w:val="231F20"/>
          <w:spacing w:val="-10"/>
        </w:rPr>
        <w:t> </w:t>
      </w:r>
      <w:r>
        <w:rPr>
          <w:color w:val="231F20"/>
        </w:rPr>
        <w:t>the</w:t>
      </w:r>
      <w:r>
        <w:rPr>
          <w:color w:val="231F20"/>
          <w:spacing w:val="-11"/>
        </w:rPr>
        <w:t> </w:t>
      </w:r>
      <w:r>
        <w:rPr>
          <w:color w:val="231F20"/>
        </w:rPr>
        <w:t>face</w:t>
      </w:r>
      <w:r>
        <w:rPr>
          <w:color w:val="231F20"/>
          <w:spacing w:val="-10"/>
        </w:rPr>
        <w:t> </w:t>
      </w:r>
      <w:r>
        <w:rPr>
          <w:color w:val="231F20"/>
        </w:rPr>
        <w:t>of</w:t>
      </w:r>
      <w:r>
        <w:rPr>
          <w:color w:val="231F20"/>
          <w:spacing w:val="-11"/>
        </w:rPr>
        <w:t> </w:t>
      </w:r>
      <w:r>
        <w:rPr>
          <w:color w:val="231F20"/>
        </w:rPr>
        <w:t>torture,</w:t>
      </w:r>
      <w:r>
        <w:rPr>
          <w:color w:val="231F20"/>
          <w:spacing w:val="-10"/>
        </w:rPr>
        <w:t> </w:t>
      </w:r>
      <w:r>
        <w:rPr>
          <w:color w:val="231F20"/>
        </w:rPr>
        <w:t>we</w:t>
      </w:r>
      <w:r>
        <w:rPr>
          <w:color w:val="231F20"/>
          <w:spacing w:val="-11"/>
        </w:rPr>
        <w:t> </w:t>
      </w:r>
      <w:r>
        <w:rPr>
          <w:color w:val="231F20"/>
        </w:rPr>
        <w:t>should</w:t>
      </w:r>
      <w:r>
        <w:rPr>
          <w:color w:val="231F20"/>
          <w:spacing w:val="-10"/>
        </w:rPr>
        <w:t> </w:t>
      </w:r>
      <w:r>
        <w:rPr>
          <w:color w:val="231F20"/>
        </w:rPr>
        <w:t>assume</w:t>
      </w:r>
      <w:r>
        <w:rPr>
          <w:color w:val="231F20"/>
          <w:spacing w:val="-11"/>
        </w:rPr>
        <w:t> </w:t>
      </w:r>
      <w:r>
        <w:rPr>
          <w:color w:val="231F20"/>
        </w:rPr>
        <w:t>that</w:t>
      </w:r>
      <w:r>
        <w:rPr>
          <w:color w:val="231F20"/>
          <w:spacing w:val="-10"/>
        </w:rPr>
        <w:t> </w:t>
      </w:r>
      <w:r>
        <w:rPr>
          <w:color w:val="231F20"/>
        </w:rPr>
        <w:t>the man is still</w:t>
      </w:r>
      <w:r>
        <w:rPr>
          <w:color w:val="231F20"/>
          <w:spacing w:val="1"/>
        </w:rPr>
        <w:t> </w:t>
      </w:r>
      <w:r>
        <w:rPr>
          <w:color w:val="231F20"/>
        </w:rPr>
        <w:t>alive.</w:t>
      </w:r>
    </w:p>
    <w:p>
      <w:pPr>
        <w:pStyle w:val="BodyText"/>
        <w:spacing w:line="307" w:lineRule="auto" w:before="38"/>
        <w:ind w:left="120" w:right="137" w:firstLine="360"/>
        <w:jc w:val="both"/>
      </w:pPr>
      <w:r>
        <w:rPr>
          <w:color w:val="231F20"/>
        </w:rPr>
        <w:t>During </w:t>
      </w:r>
      <w:r>
        <w:rPr>
          <w:color w:val="231F20"/>
          <w:spacing w:val="-6"/>
        </w:rPr>
        <w:t>World </w:t>
      </w:r>
      <w:r>
        <w:rPr>
          <w:color w:val="231F20"/>
          <w:spacing w:val="-9"/>
        </w:rPr>
        <w:t>War </w:t>
      </w:r>
      <w:r>
        <w:rPr>
          <w:color w:val="231F20"/>
        </w:rPr>
        <w:t>II, a family was informed by the US Army that their son was missing in action. The father made a vow: “I will not eat meat or sleep in a bed until I find out that </w:t>
      </w:r>
      <w:r>
        <w:rPr>
          <w:color w:val="231F20"/>
          <w:spacing w:val="-3"/>
        </w:rPr>
        <w:t>my </w:t>
      </w:r>
      <w:r>
        <w:rPr>
          <w:color w:val="231F20"/>
        </w:rPr>
        <w:t>son is still </w:t>
      </w:r>
      <w:r>
        <w:rPr>
          <w:color w:val="231F20"/>
          <w:spacing w:val="-6"/>
        </w:rPr>
        <w:t>alive.” </w:t>
      </w:r>
      <w:r>
        <w:rPr>
          <w:color w:val="231F20"/>
          <w:spacing w:val="-3"/>
        </w:rPr>
        <w:t>For </w:t>
      </w:r>
      <w:r>
        <w:rPr>
          <w:color w:val="231F20"/>
        </w:rPr>
        <w:t>several months he did not eat meat or sleep in a bed. </w:t>
      </w:r>
      <w:r>
        <w:rPr>
          <w:color w:val="231F20"/>
          <w:spacing w:val="-3"/>
        </w:rPr>
        <w:t>He </w:t>
      </w:r>
      <w:r>
        <w:rPr>
          <w:color w:val="231F20"/>
        </w:rPr>
        <w:t>invested </w:t>
      </w:r>
      <w:r>
        <w:rPr>
          <w:color w:val="231F20"/>
          <w:spacing w:val="-3"/>
        </w:rPr>
        <w:t>many </w:t>
      </w:r>
      <w:r>
        <w:rPr>
          <w:color w:val="231F20"/>
        </w:rPr>
        <w:t>efforts in trying to find out what had happened to  his son. </w:t>
      </w:r>
      <w:r>
        <w:rPr>
          <w:color w:val="231F20"/>
          <w:spacing w:val="-3"/>
        </w:rPr>
        <w:t>Eventually, </w:t>
      </w:r>
      <w:r>
        <w:rPr>
          <w:color w:val="231F20"/>
        </w:rPr>
        <w:t>he found out that he had been captured by the Japanese.</w:t>
      </w:r>
      <w:r>
        <w:rPr>
          <w:color w:val="231F20"/>
          <w:spacing w:val="-11"/>
        </w:rPr>
        <w:t> </w:t>
      </w:r>
      <w:r>
        <w:rPr>
          <w:color w:val="231F20"/>
          <w:spacing w:val="-3"/>
        </w:rPr>
        <w:t>He</w:t>
      </w:r>
      <w:r>
        <w:rPr>
          <w:color w:val="231F20"/>
          <w:spacing w:val="-11"/>
        </w:rPr>
        <w:t> </w:t>
      </w:r>
      <w:r>
        <w:rPr>
          <w:color w:val="231F20"/>
        </w:rPr>
        <w:t>approached</w:t>
      </w:r>
      <w:r>
        <w:rPr>
          <w:color w:val="231F20"/>
          <w:spacing w:val="-11"/>
        </w:rPr>
        <w:t> </w:t>
      </w:r>
      <w:r>
        <w:rPr>
          <w:color w:val="231F20"/>
        </w:rPr>
        <w:t>the</w:t>
      </w:r>
      <w:r>
        <w:rPr>
          <w:color w:val="231F20"/>
          <w:spacing w:val="-10"/>
        </w:rPr>
        <w:t> </w:t>
      </w:r>
      <w:r>
        <w:rPr>
          <w:color w:val="231F20"/>
        </w:rPr>
        <w:t>author</w:t>
      </w:r>
      <w:r>
        <w:rPr>
          <w:color w:val="231F20"/>
          <w:spacing w:val="-11"/>
        </w:rPr>
        <w:t> </w:t>
      </w:r>
      <w:r>
        <w:rPr>
          <w:color w:val="231F20"/>
        </w:rPr>
        <w:t>of</w:t>
      </w:r>
      <w:r>
        <w:rPr>
          <w:color w:val="231F20"/>
          <w:spacing w:val="-11"/>
        </w:rPr>
        <w:t> </w:t>
      </w:r>
      <w:r>
        <w:rPr>
          <w:rFonts w:ascii="Palatino Linotype" w:hAnsi="Palatino Linotype"/>
          <w:i/>
          <w:color w:val="231F20"/>
          <w:spacing w:val="-4"/>
        </w:rPr>
        <w:t>Shu”t</w:t>
      </w:r>
      <w:r>
        <w:rPr>
          <w:rFonts w:ascii="Palatino Linotype" w:hAnsi="Palatino Linotype"/>
          <w:i/>
          <w:color w:val="231F20"/>
          <w:spacing w:val="-10"/>
        </w:rPr>
        <w:t> </w:t>
      </w:r>
      <w:r>
        <w:rPr>
          <w:rFonts w:ascii="Palatino Linotype" w:hAnsi="Palatino Linotype"/>
          <w:i/>
          <w:color w:val="231F20"/>
          <w:spacing w:val="-3"/>
        </w:rPr>
        <w:t>Eimek</w:t>
      </w:r>
      <w:r>
        <w:rPr>
          <w:rFonts w:ascii="Palatino Linotype" w:hAnsi="Palatino Linotype"/>
          <w:i/>
          <w:color w:val="231F20"/>
          <w:spacing w:val="-11"/>
        </w:rPr>
        <w:t> </w:t>
      </w:r>
      <w:r>
        <w:rPr>
          <w:rFonts w:ascii="Palatino Linotype" w:hAnsi="Palatino Linotype"/>
          <w:i/>
          <w:color w:val="231F20"/>
          <w:spacing w:val="-3"/>
        </w:rPr>
        <w:t>Halachah</w:t>
      </w:r>
      <w:r>
        <w:rPr>
          <w:color w:val="231F20"/>
          <w:spacing w:val="-3"/>
        </w:rPr>
        <w:t>:</w:t>
      </w:r>
      <w:r>
        <w:rPr>
          <w:color w:val="231F20"/>
          <w:spacing w:val="-11"/>
        </w:rPr>
        <w:t> </w:t>
      </w:r>
      <w:r>
        <w:rPr>
          <w:color w:val="231F20"/>
          <w:spacing w:val="-4"/>
        </w:rPr>
        <w:t>“Now </w:t>
      </w:r>
      <w:r>
        <w:rPr>
          <w:color w:val="231F20"/>
        </w:rPr>
        <w:t>that I know that </w:t>
      </w:r>
      <w:r>
        <w:rPr>
          <w:color w:val="231F20"/>
          <w:spacing w:val="-3"/>
        </w:rPr>
        <w:t>my </w:t>
      </w:r>
      <w:r>
        <w:rPr>
          <w:color w:val="231F20"/>
        </w:rPr>
        <w:t>son is a prisoner of </w:t>
      </w:r>
      <w:r>
        <w:rPr>
          <w:color w:val="231F20"/>
          <w:spacing w:val="-5"/>
        </w:rPr>
        <w:t>war, </w:t>
      </w:r>
      <w:r>
        <w:rPr>
          <w:color w:val="231F20"/>
        </w:rPr>
        <w:t>may I sleep in </w:t>
      </w:r>
      <w:r>
        <w:rPr>
          <w:color w:val="231F20"/>
          <w:spacing w:val="-3"/>
        </w:rPr>
        <w:t>my </w:t>
      </w:r>
      <w:r>
        <w:rPr>
          <w:color w:val="231F20"/>
        </w:rPr>
        <w:t>bed and</w:t>
      </w:r>
      <w:r>
        <w:rPr>
          <w:color w:val="231F20"/>
          <w:spacing w:val="-7"/>
        </w:rPr>
        <w:t> </w:t>
      </w:r>
      <w:r>
        <w:rPr>
          <w:color w:val="231F20"/>
        </w:rPr>
        <w:t>eat</w:t>
      </w:r>
      <w:r>
        <w:rPr>
          <w:color w:val="231F20"/>
          <w:spacing w:val="-6"/>
        </w:rPr>
        <w:t> </w:t>
      </w:r>
      <w:r>
        <w:rPr>
          <w:color w:val="231F20"/>
        </w:rPr>
        <w:t>meat?</w:t>
      </w:r>
      <w:r>
        <w:rPr>
          <w:color w:val="231F20"/>
          <w:spacing w:val="-7"/>
        </w:rPr>
        <w:t> </w:t>
      </w:r>
      <w:r>
        <w:rPr>
          <w:color w:val="231F20"/>
        </w:rPr>
        <w:t>I</w:t>
      </w:r>
      <w:r>
        <w:rPr>
          <w:color w:val="231F20"/>
          <w:spacing w:val="-6"/>
        </w:rPr>
        <w:t> </w:t>
      </w:r>
      <w:r>
        <w:rPr>
          <w:color w:val="231F20"/>
        </w:rPr>
        <w:t>know</w:t>
      </w:r>
      <w:r>
        <w:rPr>
          <w:color w:val="231F20"/>
          <w:spacing w:val="-7"/>
        </w:rPr>
        <w:t> </w:t>
      </w:r>
      <w:r>
        <w:rPr>
          <w:color w:val="231F20"/>
        </w:rPr>
        <w:t>he</w:t>
      </w:r>
      <w:r>
        <w:rPr>
          <w:color w:val="231F20"/>
          <w:spacing w:val="-6"/>
        </w:rPr>
        <w:t> </w:t>
      </w:r>
      <w:r>
        <w:rPr>
          <w:color w:val="231F20"/>
        </w:rPr>
        <w:t>is</w:t>
      </w:r>
      <w:r>
        <w:rPr>
          <w:color w:val="231F20"/>
          <w:spacing w:val="-6"/>
        </w:rPr>
        <w:t> alive.”</w:t>
      </w:r>
      <w:r>
        <w:rPr>
          <w:color w:val="231F20"/>
          <w:spacing w:val="-7"/>
        </w:rPr>
        <w:t> </w:t>
      </w:r>
      <w:r>
        <w:rPr>
          <w:rFonts w:ascii="Palatino Linotype" w:hAnsi="Palatino Linotype"/>
          <w:i/>
          <w:color w:val="231F20"/>
          <w:spacing w:val="-4"/>
        </w:rPr>
        <w:t>Shu”t</w:t>
      </w:r>
      <w:r>
        <w:rPr>
          <w:rFonts w:ascii="Palatino Linotype" w:hAnsi="Palatino Linotype"/>
          <w:i/>
          <w:color w:val="231F20"/>
          <w:spacing w:val="-6"/>
        </w:rPr>
        <w:t> </w:t>
      </w:r>
      <w:r>
        <w:rPr>
          <w:rFonts w:ascii="Palatino Linotype" w:hAnsi="Palatino Linotype"/>
          <w:i/>
          <w:color w:val="231F20"/>
          <w:spacing w:val="-3"/>
        </w:rPr>
        <w:t>Eimek</w:t>
      </w:r>
      <w:r>
        <w:rPr>
          <w:rFonts w:ascii="Palatino Linotype" w:hAnsi="Palatino Linotype"/>
          <w:i/>
          <w:color w:val="231F20"/>
          <w:spacing w:val="-7"/>
        </w:rPr>
        <w:t> </w:t>
      </w:r>
      <w:r>
        <w:rPr>
          <w:rFonts w:ascii="Palatino Linotype" w:hAnsi="Palatino Linotype"/>
          <w:i/>
          <w:color w:val="231F20"/>
          <w:spacing w:val="-3"/>
        </w:rPr>
        <w:t>Halachah</w:t>
      </w:r>
      <w:r>
        <w:rPr>
          <w:rFonts w:ascii="Palatino Linotype" w:hAnsi="Palatino Linotype"/>
          <w:i/>
          <w:color w:val="231F20"/>
          <w:spacing w:val="-6"/>
        </w:rPr>
        <w:t> </w:t>
      </w:r>
      <w:r>
        <w:rPr>
          <w:color w:val="231F20"/>
        </w:rPr>
        <w:t>pointed</w:t>
      </w:r>
      <w:r>
        <w:rPr>
          <w:color w:val="231F20"/>
          <w:spacing w:val="-7"/>
        </w:rPr>
        <w:t> </w:t>
      </w:r>
      <w:r>
        <w:rPr>
          <w:color w:val="231F20"/>
        </w:rPr>
        <w:t>out</w:t>
      </w:r>
    </w:p>
    <w:p>
      <w:pPr>
        <w:spacing w:line="270" w:lineRule="exact" w:before="0"/>
        <w:ind w:left="120" w:right="0" w:firstLine="0"/>
        <w:jc w:val="both"/>
        <w:rPr>
          <w:sz w:val="23"/>
        </w:rPr>
      </w:pPr>
      <w:r>
        <w:rPr>
          <w:color w:val="231F20"/>
          <w:sz w:val="23"/>
        </w:rPr>
        <w:t>that</w:t>
      </w:r>
      <w:r>
        <w:rPr>
          <w:color w:val="231F20"/>
          <w:spacing w:val="-7"/>
          <w:sz w:val="23"/>
        </w:rPr>
        <w:t> </w:t>
      </w:r>
      <w:r>
        <w:rPr>
          <w:color w:val="231F20"/>
          <w:sz w:val="23"/>
        </w:rPr>
        <w:t>according</w:t>
      </w:r>
      <w:r>
        <w:rPr>
          <w:color w:val="231F20"/>
          <w:spacing w:val="-6"/>
          <w:sz w:val="23"/>
        </w:rPr>
        <w:t> </w:t>
      </w:r>
      <w:r>
        <w:rPr>
          <w:color w:val="231F20"/>
          <w:sz w:val="23"/>
        </w:rPr>
        <w:t>to</w:t>
      </w:r>
      <w:r>
        <w:rPr>
          <w:color w:val="231F20"/>
          <w:spacing w:val="-6"/>
          <w:sz w:val="23"/>
        </w:rPr>
        <w:t> </w:t>
      </w:r>
      <w:r>
        <w:rPr>
          <w:rFonts w:ascii="Palatino Linotype"/>
          <w:i/>
          <w:color w:val="231F20"/>
          <w:spacing w:val="-3"/>
          <w:sz w:val="23"/>
        </w:rPr>
        <w:t>Rabbeinu</w:t>
      </w:r>
      <w:r>
        <w:rPr>
          <w:rFonts w:ascii="Palatino Linotype"/>
          <w:i/>
          <w:color w:val="231F20"/>
          <w:spacing w:val="-5"/>
          <w:sz w:val="23"/>
        </w:rPr>
        <w:t> </w:t>
      </w:r>
      <w:r>
        <w:rPr>
          <w:rFonts w:ascii="Palatino Linotype"/>
          <w:i/>
          <w:color w:val="231F20"/>
          <w:spacing w:val="-4"/>
          <w:sz w:val="23"/>
        </w:rPr>
        <w:t>Yerucham</w:t>
      </w:r>
      <w:r>
        <w:rPr>
          <w:color w:val="231F20"/>
          <w:spacing w:val="-4"/>
          <w:sz w:val="23"/>
        </w:rPr>
        <w:t>,</w:t>
      </w:r>
      <w:r>
        <w:rPr>
          <w:color w:val="231F20"/>
          <w:spacing w:val="-6"/>
          <w:sz w:val="23"/>
        </w:rPr>
        <w:t> </w:t>
      </w:r>
      <w:r>
        <w:rPr>
          <w:color w:val="231F20"/>
          <w:sz w:val="23"/>
        </w:rPr>
        <w:t>since</w:t>
      </w:r>
      <w:r>
        <w:rPr>
          <w:color w:val="231F20"/>
          <w:spacing w:val="-6"/>
          <w:sz w:val="23"/>
        </w:rPr>
        <w:t> </w:t>
      </w:r>
      <w:r>
        <w:rPr>
          <w:color w:val="231F20"/>
          <w:sz w:val="23"/>
        </w:rPr>
        <w:t>all</w:t>
      </w:r>
      <w:r>
        <w:rPr>
          <w:color w:val="231F20"/>
          <w:spacing w:val="-6"/>
          <w:sz w:val="23"/>
        </w:rPr>
        <w:t> </w:t>
      </w:r>
      <w:r>
        <w:rPr>
          <w:color w:val="231F20"/>
          <w:sz w:val="23"/>
        </w:rPr>
        <w:t>he</w:t>
      </w:r>
      <w:r>
        <w:rPr>
          <w:color w:val="231F20"/>
          <w:spacing w:val="-6"/>
          <w:sz w:val="23"/>
        </w:rPr>
        <w:t> </w:t>
      </w:r>
      <w:r>
        <w:rPr>
          <w:color w:val="231F20"/>
          <w:sz w:val="23"/>
        </w:rPr>
        <w:t>knew</w:t>
      </w:r>
      <w:r>
        <w:rPr>
          <w:color w:val="231F20"/>
          <w:spacing w:val="-6"/>
          <w:sz w:val="23"/>
        </w:rPr>
        <w:t> </w:t>
      </w:r>
      <w:r>
        <w:rPr>
          <w:color w:val="231F20"/>
          <w:sz w:val="23"/>
        </w:rPr>
        <w:t>was</w:t>
      </w:r>
      <w:r>
        <w:rPr>
          <w:color w:val="231F20"/>
          <w:spacing w:val="-6"/>
          <w:sz w:val="23"/>
        </w:rPr>
        <w:t> </w:t>
      </w:r>
      <w:r>
        <w:rPr>
          <w:color w:val="231F20"/>
          <w:sz w:val="23"/>
        </w:rPr>
        <w:t>that</w:t>
      </w:r>
      <w:r>
        <w:rPr>
          <w:color w:val="231F20"/>
          <w:spacing w:val="-6"/>
          <w:sz w:val="23"/>
        </w:rPr>
        <w:t> </w:t>
      </w:r>
      <w:r>
        <w:rPr>
          <w:color w:val="231F20"/>
          <w:sz w:val="23"/>
        </w:rPr>
        <w:t>the</w:t>
      </w:r>
    </w:p>
    <w:p>
      <w:pPr>
        <w:pStyle w:val="BodyText"/>
        <w:spacing w:line="292" w:lineRule="auto" w:before="66"/>
        <w:ind w:left="120" w:right="137"/>
        <w:jc w:val="both"/>
      </w:pPr>
      <w:r>
        <w:rPr>
          <w:color w:val="231F20"/>
        </w:rPr>
        <w:t>son had been captured, he would still not be allowed to sleep in his bed or eat meat. According to </w:t>
      </w:r>
      <w:r>
        <w:rPr>
          <w:color w:val="231F20"/>
          <w:spacing w:val="20"/>
        </w:rPr>
        <w:t> </w:t>
      </w:r>
      <w:r>
        <w:rPr>
          <w:rFonts w:ascii="Palatino Linotype" w:hAnsi="Palatino Linotype"/>
          <w:i/>
          <w:color w:val="231F20"/>
          <w:spacing w:val="-3"/>
        </w:rPr>
        <w:t>Rabbeinu  </w:t>
      </w:r>
      <w:r>
        <w:rPr>
          <w:rFonts w:ascii="Palatino Linotype" w:hAnsi="Palatino Linotype"/>
          <w:i/>
          <w:color w:val="231F20"/>
          <w:spacing w:val="-6"/>
        </w:rPr>
        <w:t>Yerucham</w:t>
      </w:r>
      <w:r>
        <w:rPr>
          <w:color w:val="231F20"/>
          <w:spacing w:val="-6"/>
        </w:rPr>
        <w:t>’s  </w:t>
      </w:r>
      <w:r>
        <w:rPr>
          <w:color w:val="231F20"/>
        </w:rPr>
        <w:t>interpretation</w:t>
      </w:r>
    </w:p>
    <w:p>
      <w:pPr>
        <w:spacing w:after="0" w:line="292" w:lineRule="auto"/>
        <w:jc w:val="both"/>
        <w:sectPr>
          <w:footerReference w:type="default" r:id="rId13"/>
          <w:pgSz w:w="8640" w:h="12960"/>
          <w:pgMar w:footer="645" w:header="0" w:top="520" w:bottom="840" w:left="1080" w:right="1060"/>
          <w:pgNumType w:start="13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0" w:lineRule="auto"/>
        <w:ind w:left="119" w:right="137"/>
        <w:jc w:val="both"/>
      </w:pPr>
      <w:r>
        <w:rPr>
          <w:color w:val="231F20"/>
        </w:rPr>
        <w:t>of our </w:t>
      </w:r>
      <w:r>
        <w:rPr>
          <w:rFonts w:ascii="Palatino Linotype"/>
          <w:i/>
          <w:color w:val="231F20"/>
          <w:spacing w:val="-5"/>
        </w:rPr>
        <w:t>Tosfos</w:t>
      </w:r>
      <w:r>
        <w:rPr>
          <w:color w:val="231F20"/>
          <w:spacing w:val="-5"/>
        </w:rPr>
        <w:t>, </w:t>
      </w:r>
      <w:r>
        <w:rPr>
          <w:color w:val="231F20"/>
        </w:rPr>
        <w:t>we assume a person may have died when he was in captivity</w:t>
      </w:r>
      <w:r>
        <w:rPr>
          <w:color w:val="231F20"/>
          <w:spacing w:val="-13"/>
        </w:rPr>
        <w:t> </w:t>
      </w:r>
      <w:r>
        <w:rPr>
          <w:color w:val="231F20"/>
        </w:rPr>
        <w:t>due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torture.</w:t>
      </w:r>
      <w:r>
        <w:rPr>
          <w:color w:val="231F20"/>
          <w:spacing w:val="-12"/>
        </w:rPr>
        <w:t> </w:t>
      </w:r>
      <w:r>
        <w:rPr>
          <w:color w:val="231F20"/>
        </w:rPr>
        <w:t>Therefore,</w:t>
      </w:r>
      <w:r>
        <w:rPr>
          <w:color w:val="231F20"/>
          <w:spacing w:val="-13"/>
        </w:rPr>
        <w:t> </w:t>
      </w:r>
      <w:r>
        <w:rPr>
          <w:color w:val="231F20"/>
        </w:rPr>
        <w:t>perhaps</w:t>
      </w:r>
      <w:r>
        <w:rPr>
          <w:color w:val="231F20"/>
          <w:spacing w:val="-12"/>
        </w:rPr>
        <w:t> </w:t>
      </w:r>
      <w:r>
        <w:rPr>
          <w:color w:val="231F20"/>
        </w:rPr>
        <w:t>the</w:t>
      </w:r>
      <w:r>
        <w:rPr>
          <w:color w:val="231F20"/>
          <w:spacing w:val="-12"/>
        </w:rPr>
        <w:t> </w:t>
      </w:r>
      <w:r>
        <w:rPr>
          <w:color w:val="231F20"/>
        </w:rPr>
        <w:t>son</w:t>
      </w:r>
      <w:r>
        <w:rPr>
          <w:color w:val="231F20"/>
          <w:spacing w:val="-12"/>
        </w:rPr>
        <w:t> </w:t>
      </w:r>
      <w:r>
        <w:rPr>
          <w:color w:val="231F20"/>
        </w:rPr>
        <w:t>was</w:t>
      </w:r>
      <w:r>
        <w:rPr>
          <w:color w:val="231F20"/>
          <w:spacing w:val="-12"/>
        </w:rPr>
        <w:t> </w:t>
      </w:r>
      <w:r>
        <w:rPr>
          <w:color w:val="231F20"/>
        </w:rPr>
        <w:t>no</w:t>
      </w:r>
      <w:r>
        <w:rPr>
          <w:color w:val="231F20"/>
          <w:spacing w:val="-12"/>
        </w:rPr>
        <w:t> </w:t>
      </w:r>
      <w:r>
        <w:rPr>
          <w:color w:val="231F20"/>
        </w:rPr>
        <w:t>longer alive</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father</w:t>
      </w:r>
      <w:r>
        <w:rPr>
          <w:color w:val="231F20"/>
          <w:spacing w:val="-13"/>
        </w:rPr>
        <w:t> </w:t>
      </w:r>
      <w:r>
        <w:rPr>
          <w:color w:val="231F20"/>
        </w:rPr>
        <w:t>did</w:t>
      </w:r>
      <w:r>
        <w:rPr>
          <w:color w:val="231F20"/>
          <w:spacing w:val="-14"/>
        </w:rPr>
        <w:t> </w:t>
      </w:r>
      <w:r>
        <w:rPr>
          <w:color w:val="231F20"/>
        </w:rPr>
        <w:t>not</w:t>
      </w:r>
      <w:r>
        <w:rPr>
          <w:color w:val="231F20"/>
          <w:spacing w:val="-14"/>
        </w:rPr>
        <w:t> </w:t>
      </w:r>
      <w:r>
        <w:rPr>
          <w:color w:val="231F20"/>
        </w:rPr>
        <w:t>have</w:t>
      </w:r>
      <w:r>
        <w:rPr>
          <w:color w:val="231F20"/>
          <w:spacing w:val="-13"/>
        </w:rPr>
        <w:t> </w:t>
      </w:r>
      <w:r>
        <w:rPr>
          <w:color w:val="231F20"/>
        </w:rPr>
        <w:t>confirmation</w:t>
      </w:r>
      <w:r>
        <w:rPr>
          <w:color w:val="231F20"/>
          <w:spacing w:val="-14"/>
        </w:rPr>
        <w:t> </w:t>
      </w:r>
      <w:r>
        <w:rPr>
          <w:color w:val="231F20"/>
        </w:rPr>
        <w:t>that</w:t>
      </w:r>
      <w:r>
        <w:rPr>
          <w:color w:val="231F20"/>
          <w:spacing w:val="-14"/>
        </w:rPr>
        <w:t> </w:t>
      </w:r>
      <w:r>
        <w:rPr>
          <w:color w:val="231F20"/>
        </w:rPr>
        <w:t>the</w:t>
      </w:r>
      <w:r>
        <w:rPr>
          <w:color w:val="231F20"/>
          <w:spacing w:val="-13"/>
        </w:rPr>
        <w:t> </w:t>
      </w:r>
      <w:r>
        <w:rPr>
          <w:color w:val="231F20"/>
        </w:rPr>
        <w:t>child</w:t>
      </w:r>
      <w:r>
        <w:rPr>
          <w:color w:val="231F20"/>
          <w:spacing w:val="-14"/>
        </w:rPr>
        <w:t> </w:t>
      </w:r>
      <w:r>
        <w:rPr>
          <w:color w:val="231F20"/>
        </w:rPr>
        <w:t>was</w:t>
      </w:r>
      <w:r>
        <w:rPr>
          <w:color w:val="231F20"/>
          <w:spacing w:val="-14"/>
        </w:rPr>
        <w:t> </w:t>
      </w:r>
      <w:r>
        <w:rPr>
          <w:color w:val="231F20"/>
        </w:rPr>
        <w:t>alive (</w:t>
      </w:r>
      <w:r>
        <w:rPr>
          <w:rFonts w:ascii="Palatino Linotype"/>
          <w:i/>
          <w:color w:val="231F20"/>
        </w:rPr>
        <w:t>Daf </w:t>
      </w:r>
      <w:r>
        <w:rPr>
          <w:rFonts w:ascii="Palatino Linotype"/>
          <w:i/>
          <w:color w:val="231F20"/>
          <w:spacing w:val="-8"/>
        </w:rPr>
        <w:t>Yomi</w:t>
      </w:r>
      <w:r>
        <w:rPr>
          <w:rFonts w:ascii="Palatino Linotype"/>
          <w:i/>
          <w:color w:val="231F20"/>
          <w:spacing w:val="1"/>
        </w:rPr>
        <w:t> </w:t>
      </w:r>
      <w:r>
        <w:rPr>
          <w:rFonts w:ascii="Palatino Linotype"/>
          <w:i/>
          <w:color w:val="231F20"/>
        </w:rPr>
        <w:t>Digest</w:t>
      </w:r>
      <w:r>
        <w:rPr>
          <w:color w:val="231F20"/>
        </w:rPr>
        <w:t>).</w:t>
      </w:r>
    </w:p>
    <w:p>
      <w:pPr>
        <w:spacing w:after="0" w:line="30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40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Who Must Pay When Mice Damage?</w:t>
      </w:r>
    </w:p>
    <w:p>
      <w:pPr>
        <w:pStyle w:val="BodyText"/>
        <w:rPr>
          <w:rFonts w:ascii="Cambria"/>
          <w:b/>
          <w:sz w:val="44"/>
        </w:rPr>
      </w:pPr>
    </w:p>
    <w:p>
      <w:pPr>
        <w:pStyle w:val="BodyText"/>
        <w:spacing w:line="316" w:lineRule="auto" w:before="320"/>
        <w:ind w:left="120" w:right="138"/>
        <w:jc w:val="both"/>
      </w:pPr>
      <w:r>
        <w:rPr>
          <w:color w:val="231F20"/>
        </w:rPr>
        <w:t>Reuvein</w:t>
      </w:r>
      <w:r>
        <w:rPr>
          <w:color w:val="231F20"/>
          <w:spacing w:val="-31"/>
        </w:rPr>
        <w:t> </w:t>
      </w:r>
      <w:r>
        <w:rPr>
          <w:color w:val="231F20"/>
        </w:rPr>
        <w:t>went</w:t>
      </w:r>
      <w:r>
        <w:rPr>
          <w:color w:val="231F20"/>
          <w:spacing w:val="-31"/>
        </w:rPr>
        <w:t> </w:t>
      </w:r>
      <w:r>
        <w:rPr>
          <w:color w:val="231F20"/>
        </w:rPr>
        <w:t>to</w:t>
      </w:r>
      <w:r>
        <w:rPr>
          <w:color w:val="231F20"/>
          <w:spacing w:val="-31"/>
        </w:rPr>
        <w:t> </w:t>
      </w:r>
      <w:r>
        <w:rPr>
          <w:color w:val="231F20"/>
        </w:rPr>
        <w:t>the</w:t>
      </w:r>
      <w:r>
        <w:rPr>
          <w:color w:val="231F20"/>
          <w:spacing w:val="-31"/>
        </w:rPr>
        <w:t> </w:t>
      </w:r>
      <w:r>
        <w:rPr>
          <w:color w:val="231F20"/>
        </w:rPr>
        <w:t>local</w:t>
      </w:r>
      <w:r>
        <w:rPr>
          <w:color w:val="231F20"/>
          <w:spacing w:val="-30"/>
        </w:rPr>
        <w:t> </w:t>
      </w:r>
      <w:r>
        <w:rPr>
          <w:color w:val="231F20"/>
        </w:rPr>
        <w:t>grocer</w:t>
      </w:r>
      <w:r>
        <w:rPr>
          <w:color w:val="231F20"/>
          <w:spacing w:val="-31"/>
        </w:rPr>
        <w:t> </w:t>
      </w:r>
      <w:r>
        <w:rPr>
          <w:color w:val="231F20"/>
        </w:rPr>
        <w:t>to</w:t>
      </w:r>
      <w:r>
        <w:rPr>
          <w:color w:val="231F20"/>
          <w:spacing w:val="-31"/>
        </w:rPr>
        <w:t> </w:t>
      </w:r>
      <w:r>
        <w:rPr>
          <w:color w:val="231F20"/>
        </w:rPr>
        <w:t>buy</w:t>
      </w:r>
      <w:r>
        <w:rPr>
          <w:color w:val="231F20"/>
          <w:spacing w:val="-31"/>
        </w:rPr>
        <w:t> </w:t>
      </w:r>
      <w:r>
        <w:rPr>
          <w:color w:val="231F20"/>
        </w:rPr>
        <w:t>some</w:t>
      </w:r>
      <w:r>
        <w:rPr>
          <w:color w:val="231F20"/>
          <w:spacing w:val="-31"/>
        </w:rPr>
        <w:t> </w:t>
      </w:r>
      <w:r>
        <w:rPr>
          <w:color w:val="231F20"/>
        </w:rPr>
        <w:t>food</w:t>
      </w:r>
      <w:r>
        <w:rPr>
          <w:color w:val="231F20"/>
          <w:spacing w:val="-30"/>
        </w:rPr>
        <w:t> </w:t>
      </w:r>
      <w:r>
        <w:rPr>
          <w:color w:val="231F20"/>
        </w:rPr>
        <w:t>items</w:t>
      </w:r>
      <w:r>
        <w:rPr>
          <w:color w:val="231F20"/>
          <w:spacing w:val="-31"/>
        </w:rPr>
        <w:t> </w:t>
      </w:r>
      <w:r>
        <w:rPr>
          <w:color w:val="231F20"/>
        </w:rPr>
        <w:t>in</w:t>
      </w:r>
      <w:r>
        <w:rPr>
          <w:color w:val="231F20"/>
          <w:spacing w:val="-31"/>
        </w:rPr>
        <w:t> </w:t>
      </w:r>
      <w:r>
        <w:rPr>
          <w:color w:val="231F20"/>
        </w:rPr>
        <w:t>the</w:t>
      </w:r>
      <w:r>
        <w:rPr>
          <w:color w:val="231F20"/>
          <w:spacing w:val="-31"/>
        </w:rPr>
        <w:t> </w:t>
      </w:r>
      <w:r>
        <w:rPr>
          <w:color w:val="231F20"/>
        </w:rPr>
        <w:t>evening. After paying for his groceries, he asked that the grocer deliver them to him the next morning. The proprietor put the food in a box. </w:t>
      </w:r>
      <w:r>
        <w:rPr>
          <w:color w:val="231F20"/>
          <w:spacing w:val="-3"/>
        </w:rPr>
        <w:t>He </w:t>
      </w:r>
      <w:r>
        <w:rPr>
          <w:color w:val="231F20"/>
        </w:rPr>
        <w:t>locked up his store. When he came the next morning, he saw that mice had eaten from the box of foodstuffs. Did the storeowner have to replace the food that the mice had</w:t>
      </w:r>
      <w:r>
        <w:rPr>
          <w:color w:val="231F20"/>
          <w:spacing w:val="6"/>
        </w:rPr>
        <w:t> </w:t>
      </w:r>
      <w:r>
        <w:rPr>
          <w:color w:val="231F20"/>
        </w:rPr>
        <w:t>eaten?</w:t>
      </w:r>
    </w:p>
    <w:p>
      <w:pPr>
        <w:pStyle w:val="BodyText"/>
        <w:spacing w:line="280" w:lineRule="auto" w:before="15"/>
        <w:ind w:left="119" w:right="137" w:firstLine="360"/>
        <w:jc w:val="both"/>
      </w:pPr>
      <w:r>
        <w:rPr>
          <w:color w:val="231F20"/>
        </w:rPr>
        <w:t>Rav Zilberstein suggested that our </w:t>
      </w:r>
      <w:r>
        <w:rPr>
          <w:rFonts w:ascii="Palatino Linotype"/>
          <w:i/>
          <w:color w:val="231F20"/>
        </w:rPr>
        <w:t>Gemara </w:t>
      </w:r>
      <w:r>
        <w:rPr>
          <w:color w:val="231F20"/>
        </w:rPr>
        <w:t>seems to indicate that the storeowner would not be liable. The </w:t>
      </w:r>
      <w:r>
        <w:rPr>
          <w:rFonts w:ascii="Palatino Linotype"/>
          <w:i/>
          <w:color w:val="231F20"/>
          <w:spacing w:val="-3"/>
        </w:rPr>
        <w:t>Mishnah  </w:t>
      </w:r>
      <w:r>
        <w:rPr>
          <w:color w:val="231F20"/>
        </w:rPr>
        <w:t>taught </w:t>
      </w:r>
      <w:r>
        <w:rPr>
          <w:color w:val="231F20"/>
          <w:spacing w:val="-3"/>
        </w:rPr>
        <w:t>that   </w:t>
      </w:r>
      <w:r>
        <w:rPr>
          <w:color w:val="231F20"/>
        </w:rPr>
        <w:t>if</w:t>
      </w:r>
      <w:r>
        <w:rPr>
          <w:color w:val="231F20"/>
          <w:spacing w:val="42"/>
        </w:rPr>
        <w:t> </w:t>
      </w:r>
      <w:r>
        <w:rPr>
          <w:color w:val="231F20"/>
        </w:rPr>
        <w:t>Reuvein</w:t>
      </w:r>
      <w:r>
        <w:rPr>
          <w:color w:val="231F20"/>
          <w:spacing w:val="42"/>
        </w:rPr>
        <w:t> </w:t>
      </w:r>
      <w:r>
        <w:rPr>
          <w:color w:val="231F20"/>
        </w:rPr>
        <w:t>gave</w:t>
      </w:r>
      <w:r>
        <w:rPr>
          <w:color w:val="231F20"/>
          <w:spacing w:val="42"/>
        </w:rPr>
        <w:t> </w:t>
      </w:r>
      <w:r>
        <w:rPr>
          <w:color w:val="231F20"/>
        </w:rPr>
        <w:t>Shimon</w:t>
      </w:r>
      <w:r>
        <w:rPr>
          <w:color w:val="231F20"/>
          <w:spacing w:val="42"/>
        </w:rPr>
        <w:t> </w:t>
      </w:r>
      <w:r>
        <w:rPr>
          <w:color w:val="231F20"/>
        </w:rPr>
        <w:t>wheat</w:t>
      </w:r>
      <w:r>
        <w:rPr>
          <w:color w:val="231F20"/>
          <w:spacing w:val="42"/>
        </w:rPr>
        <w:t> </w:t>
      </w:r>
      <w:r>
        <w:rPr>
          <w:color w:val="231F20"/>
        </w:rPr>
        <w:t>to</w:t>
      </w:r>
      <w:r>
        <w:rPr>
          <w:color w:val="231F20"/>
          <w:spacing w:val="42"/>
        </w:rPr>
        <w:t> </w:t>
      </w:r>
      <w:r>
        <w:rPr>
          <w:color w:val="231F20"/>
        </w:rPr>
        <w:t>watch</w:t>
      </w:r>
      <w:r>
        <w:rPr>
          <w:color w:val="231F20"/>
          <w:spacing w:val="42"/>
        </w:rPr>
        <w:t> </w:t>
      </w:r>
      <w:r>
        <w:rPr>
          <w:color w:val="231F20"/>
        </w:rPr>
        <w:t>and</w:t>
      </w:r>
      <w:r>
        <w:rPr>
          <w:color w:val="231F20"/>
          <w:spacing w:val="42"/>
        </w:rPr>
        <w:t> </w:t>
      </w:r>
      <w:r>
        <w:rPr>
          <w:color w:val="231F20"/>
        </w:rPr>
        <w:t>Shimon</w:t>
      </w:r>
      <w:r>
        <w:rPr>
          <w:color w:val="231F20"/>
          <w:spacing w:val="42"/>
        </w:rPr>
        <w:t> </w:t>
      </w:r>
      <w:r>
        <w:rPr>
          <w:color w:val="231F20"/>
        </w:rPr>
        <w:t>mixed</w:t>
      </w:r>
      <w:r>
        <w:rPr>
          <w:color w:val="231F20"/>
          <w:spacing w:val="42"/>
        </w:rPr>
        <w:t> </w:t>
      </w:r>
      <w:r>
        <w:rPr>
          <w:color w:val="231F20"/>
        </w:rPr>
        <w:t>his</w:t>
      </w:r>
    </w:p>
    <w:p>
      <w:pPr>
        <w:pStyle w:val="BodyText"/>
        <w:spacing w:line="307" w:lineRule="auto" w:before="41"/>
        <w:ind w:left="119" w:right="137"/>
        <w:jc w:val="both"/>
        <w:rPr>
          <w:rFonts w:ascii="Palatino Linotype" w:hAnsi="Palatino Linotype"/>
          <w:i/>
        </w:rPr>
      </w:pPr>
      <w:r>
        <w:rPr>
          <w:color w:val="231F20"/>
          <w:spacing w:val="-4"/>
        </w:rPr>
        <w:t>friend’s </w:t>
      </w:r>
      <w:r>
        <w:rPr>
          <w:color w:val="231F20"/>
        </w:rPr>
        <w:t>wheat with his own and </w:t>
      </w:r>
      <w:r>
        <w:rPr>
          <w:color w:val="231F20"/>
          <w:spacing w:val="-3"/>
        </w:rPr>
        <w:t>ate </w:t>
      </w:r>
      <w:r>
        <w:rPr>
          <w:color w:val="231F20"/>
        </w:rPr>
        <w:t>from the pile, when Reuvein comes to reclaim his deposit Shimon must give him what he had deposited</w:t>
      </w:r>
      <w:r>
        <w:rPr>
          <w:color w:val="231F20"/>
          <w:spacing w:val="-6"/>
        </w:rPr>
        <w:t> </w:t>
      </w:r>
      <w:r>
        <w:rPr>
          <w:color w:val="231F20"/>
        </w:rPr>
        <w:t>with</w:t>
      </w:r>
      <w:r>
        <w:rPr>
          <w:color w:val="231F20"/>
          <w:spacing w:val="-6"/>
        </w:rPr>
        <w:t> </w:t>
      </w:r>
      <w:r>
        <w:rPr>
          <w:color w:val="231F20"/>
        </w:rPr>
        <w:t>him—but</w:t>
      </w:r>
      <w:r>
        <w:rPr>
          <w:color w:val="231F20"/>
          <w:spacing w:val="-6"/>
        </w:rPr>
        <w:t> </w:t>
      </w:r>
      <w:r>
        <w:rPr>
          <w:color w:val="231F20"/>
        </w:rPr>
        <w:t>he</w:t>
      </w:r>
      <w:r>
        <w:rPr>
          <w:color w:val="231F20"/>
          <w:spacing w:val="-6"/>
        </w:rPr>
        <w:t> </w:t>
      </w:r>
      <w:r>
        <w:rPr>
          <w:color w:val="231F20"/>
        </w:rPr>
        <w:t>may</w:t>
      </w:r>
      <w:r>
        <w:rPr>
          <w:color w:val="231F20"/>
          <w:spacing w:val="-6"/>
        </w:rPr>
        <w:t> </w:t>
      </w:r>
      <w:r>
        <w:rPr>
          <w:color w:val="231F20"/>
        </w:rPr>
        <w:t>subtract</w:t>
      </w:r>
      <w:r>
        <w:rPr>
          <w:color w:val="231F20"/>
          <w:spacing w:val="-6"/>
        </w:rPr>
        <w:t> </w:t>
      </w:r>
      <w:r>
        <w:rPr>
          <w:color w:val="231F20"/>
        </w:rPr>
        <w:t>from</w:t>
      </w:r>
      <w:r>
        <w:rPr>
          <w:color w:val="231F20"/>
          <w:spacing w:val="-6"/>
        </w:rPr>
        <w:t> </w:t>
      </w:r>
      <w:r>
        <w:rPr>
          <w:color w:val="231F20"/>
        </w:rPr>
        <w:t>it</w:t>
      </w:r>
      <w:r>
        <w:rPr>
          <w:color w:val="231F20"/>
          <w:spacing w:val="-6"/>
        </w:rPr>
        <w:t> </w:t>
      </w:r>
      <w:r>
        <w:rPr>
          <w:color w:val="231F20"/>
        </w:rPr>
        <w:t>the</w:t>
      </w:r>
      <w:r>
        <w:rPr>
          <w:color w:val="231F20"/>
          <w:spacing w:val="-6"/>
        </w:rPr>
        <w:t> </w:t>
      </w:r>
      <w:r>
        <w:rPr>
          <w:color w:val="231F20"/>
        </w:rPr>
        <w:t>normal</w:t>
      </w:r>
      <w:r>
        <w:rPr>
          <w:color w:val="231F20"/>
          <w:spacing w:val="-6"/>
        </w:rPr>
        <w:t> </w:t>
      </w:r>
      <w:r>
        <w:rPr>
          <w:color w:val="231F20"/>
        </w:rPr>
        <w:t>amount of wheat that mice consume. The </w:t>
      </w:r>
      <w:r>
        <w:rPr>
          <w:rFonts w:ascii="Palatino Linotype" w:hAnsi="Palatino Linotype"/>
          <w:i/>
          <w:color w:val="231F20"/>
        </w:rPr>
        <w:t>Gemara </w:t>
      </w:r>
      <w:r>
        <w:rPr>
          <w:color w:val="231F20"/>
        </w:rPr>
        <w:t>adds that if Reuvein and Shimon had agreed that Shimon would store </w:t>
      </w:r>
      <w:r>
        <w:rPr>
          <w:color w:val="231F20"/>
          <w:spacing w:val="-5"/>
        </w:rPr>
        <w:t>Reuvein’s </w:t>
      </w:r>
      <w:r>
        <w:rPr>
          <w:color w:val="231F20"/>
        </w:rPr>
        <w:t>wheat in a </w:t>
      </w:r>
      <w:r>
        <w:rPr>
          <w:color w:val="231F20"/>
          <w:spacing w:val="-3"/>
        </w:rPr>
        <w:t>corner, </w:t>
      </w:r>
      <w:r>
        <w:rPr>
          <w:color w:val="231F20"/>
        </w:rPr>
        <w:t>if Shimon had not touched the wheat and some of the wheat was missing when Reuvein came to reclaim his item because mice had</w:t>
      </w:r>
      <w:r>
        <w:rPr>
          <w:color w:val="231F20"/>
          <w:spacing w:val="14"/>
        </w:rPr>
        <w:t> </w:t>
      </w:r>
      <w:r>
        <w:rPr>
          <w:color w:val="231F20"/>
        </w:rPr>
        <w:t>eaten</w:t>
      </w:r>
      <w:r>
        <w:rPr>
          <w:color w:val="231F20"/>
          <w:spacing w:val="15"/>
        </w:rPr>
        <w:t> </w:t>
      </w:r>
      <w:r>
        <w:rPr>
          <w:color w:val="231F20"/>
        </w:rPr>
        <w:t>from</w:t>
      </w:r>
      <w:r>
        <w:rPr>
          <w:color w:val="231F20"/>
          <w:spacing w:val="15"/>
        </w:rPr>
        <w:t> </w:t>
      </w:r>
      <w:r>
        <w:rPr>
          <w:color w:val="231F20"/>
        </w:rPr>
        <w:t>the</w:t>
      </w:r>
      <w:r>
        <w:rPr>
          <w:color w:val="231F20"/>
          <w:spacing w:val="15"/>
        </w:rPr>
        <w:t> </w:t>
      </w:r>
      <w:r>
        <w:rPr>
          <w:color w:val="231F20"/>
        </w:rPr>
        <w:t>pile,</w:t>
      </w:r>
      <w:r>
        <w:rPr>
          <w:color w:val="231F20"/>
          <w:spacing w:val="15"/>
        </w:rPr>
        <w:t> </w:t>
      </w:r>
      <w:r>
        <w:rPr>
          <w:color w:val="231F20"/>
        </w:rPr>
        <w:t>Shimon</w:t>
      </w:r>
      <w:r>
        <w:rPr>
          <w:color w:val="231F20"/>
          <w:spacing w:val="15"/>
        </w:rPr>
        <w:t> </w:t>
      </w:r>
      <w:r>
        <w:rPr>
          <w:color w:val="231F20"/>
        </w:rPr>
        <w:t>could</w:t>
      </w:r>
      <w:r>
        <w:rPr>
          <w:color w:val="231F20"/>
          <w:spacing w:val="15"/>
        </w:rPr>
        <w:t> </w:t>
      </w:r>
      <w:r>
        <w:rPr>
          <w:color w:val="231F20"/>
        </w:rPr>
        <w:t>tell</w:t>
      </w:r>
      <w:r>
        <w:rPr>
          <w:color w:val="231F20"/>
          <w:spacing w:val="15"/>
        </w:rPr>
        <w:t> </w:t>
      </w:r>
      <w:r>
        <w:rPr>
          <w:color w:val="231F20"/>
        </w:rPr>
        <w:t>Reuvein,</w:t>
      </w:r>
      <w:r>
        <w:rPr>
          <w:color w:val="231F20"/>
          <w:spacing w:val="15"/>
        </w:rPr>
        <w:t> </w:t>
      </w:r>
      <w:r>
        <w:rPr>
          <w:color w:val="231F20"/>
        </w:rPr>
        <w:t>“</w:t>
      </w:r>
      <w:r>
        <w:rPr>
          <w:rFonts w:ascii="Palatino Linotype" w:hAnsi="Palatino Linotype"/>
          <w:i/>
          <w:color w:val="231F20"/>
        </w:rPr>
        <w:t>harei</w:t>
      </w:r>
      <w:r>
        <w:rPr>
          <w:rFonts w:ascii="Palatino Linotype" w:hAnsi="Palatino Linotype"/>
          <w:i/>
          <w:color w:val="231F20"/>
          <w:spacing w:val="15"/>
        </w:rPr>
        <w:t> </w:t>
      </w:r>
      <w:r>
        <w:rPr>
          <w:rFonts w:ascii="Palatino Linotype" w:hAnsi="Palatino Linotype"/>
          <w:i/>
          <w:color w:val="231F20"/>
          <w:spacing w:val="-3"/>
        </w:rPr>
        <w:t>shelcha</w:t>
      </w:r>
    </w:p>
    <w:p>
      <w:pPr>
        <w:pStyle w:val="BodyText"/>
        <w:spacing w:line="258" w:lineRule="exact"/>
        <w:ind w:left="119"/>
        <w:jc w:val="both"/>
      </w:pPr>
      <w:r>
        <w:rPr>
          <w:rFonts w:ascii="Palatino Linotype" w:hAnsi="Palatino Linotype"/>
          <w:i/>
          <w:color w:val="231F20"/>
        </w:rPr>
        <w:t>lefanecha</w:t>
      </w:r>
      <w:r>
        <w:rPr>
          <w:color w:val="231F20"/>
        </w:rPr>
        <w:t>”—“Behold your item is before </w:t>
      </w:r>
      <w:r>
        <w:rPr>
          <w:color w:val="231F20"/>
          <w:spacing w:val="-8"/>
        </w:rPr>
        <w:t>you.” </w:t>
      </w:r>
      <w:r>
        <w:rPr>
          <w:color w:val="231F20"/>
        </w:rPr>
        <w:t>Shimon could</w:t>
      </w:r>
      <w:r>
        <w:rPr>
          <w:color w:val="231F20"/>
          <w:spacing w:val="13"/>
        </w:rPr>
        <w:t> </w:t>
      </w:r>
      <w:r>
        <w:rPr>
          <w:color w:val="231F20"/>
        </w:rPr>
        <w:t>return</w:t>
      </w:r>
    </w:p>
    <w:p>
      <w:pPr>
        <w:pStyle w:val="BodyText"/>
        <w:spacing w:before="67"/>
        <w:ind w:left="119"/>
        <w:jc w:val="both"/>
      </w:pPr>
      <w:r>
        <w:rPr>
          <w:color w:val="231F20"/>
        </w:rPr>
        <w:t>the wheat as it is. </w:t>
      </w:r>
      <w:r>
        <w:rPr>
          <w:color w:val="231F20"/>
          <w:spacing w:val="-3"/>
        </w:rPr>
        <w:t>He </w:t>
      </w:r>
      <w:r>
        <w:rPr>
          <w:color w:val="231F20"/>
          <w:spacing w:val="13"/>
        </w:rPr>
        <w:t> </w:t>
      </w:r>
      <w:r>
        <w:rPr>
          <w:color w:val="231F20"/>
        </w:rPr>
        <w:t>would not be responsible to reimburse for the</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damage caused by the mice. </w:t>
      </w:r>
      <w:r>
        <w:rPr>
          <w:color w:val="231F20"/>
          <w:spacing w:val="-5"/>
        </w:rPr>
        <w:t>It </w:t>
      </w:r>
      <w:r>
        <w:rPr>
          <w:color w:val="231F20"/>
        </w:rPr>
        <w:t>emerges from these sources that our Sages</w:t>
      </w:r>
      <w:r>
        <w:rPr>
          <w:color w:val="231F20"/>
          <w:spacing w:val="-11"/>
        </w:rPr>
        <w:t> </w:t>
      </w:r>
      <w:r>
        <w:rPr>
          <w:color w:val="231F20"/>
        </w:rPr>
        <w:t>felt</w:t>
      </w:r>
      <w:r>
        <w:rPr>
          <w:color w:val="231F20"/>
          <w:spacing w:val="-11"/>
        </w:rPr>
        <w:t> </w:t>
      </w:r>
      <w:r>
        <w:rPr>
          <w:color w:val="231F20"/>
        </w:rPr>
        <w:t>that</w:t>
      </w:r>
      <w:r>
        <w:rPr>
          <w:color w:val="231F20"/>
          <w:spacing w:val="-11"/>
        </w:rPr>
        <w:t> </w:t>
      </w:r>
      <w:r>
        <w:rPr>
          <w:color w:val="231F20"/>
        </w:rPr>
        <w:t>it</w:t>
      </w:r>
      <w:r>
        <w:rPr>
          <w:color w:val="231F20"/>
          <w:spacing w:val="-10"/>
        </w:rPr>
        <w:t> </w:t>
      </w:r>
      <w:r>
        <w:rPr>
          <w:color w:val="231F20"/>
        </w:rPr>
        <w:t>was</w:t>
      </w:r>
      <w:r>
        <w:rPr>
          <w:color w:val="231F20"/>
          <w:spacing w:val="-11"/>
        </w:rPr>
        <w:t> </w:t>
      </w:r>
      <w:r>
        <w:rPr>
          <w:color w:val="231F20"/>
        </w:rPr>
        <w:t>impossible</w:t>
      </w:r>
      <w:r>
        <w:rPr>
          <w:color w:val="231F20"/>
          <w:spacing w:val="-11"/>
        </w:rPr>
        <w:t> </w:t>
      </w:r>
      <w:r>
        <w:rPr>
          <w:color w:val="231F20"/>
        </w:rPr>
        <w:t>to</w:t>
      </w:r>
      <w:r>
        <w:rPr>
          <w:color w:val="231F20"/>
          <w:spacing w:val="-10"/>
        </w:rPr>
        <w:t> </w:t>
      </w:r>
      <w:r>
        <w:rPr>
          <w:color w:val="231F20"/>
        </w:rPr>
        <w:t>protect</w:t>
      </w:r>
      <w:r>
        <w:rPr>
          <w:color w:val="231F20"/>
          <w:spacing w:val="-11"/>
        </w:rPr>
        <w:t> </w:t>
      </w:r>
      <w:r>
        <w:rPr>
          <w:color w:val="231F20"/>
        </w:rPr>
        <w:t>from</w:t>
      </w:r>
      <w:r>
        <w:rPr>
          <w:color w:val="231F20"/>
          <w:spacing w:val="-11"/>
        </w:rPr>
        <w:t> </w:t>
      </w:r>
      <w:r>
        <w:rPr>
          <w:color w:val="231F20"/>
        </w:rPr>
        <w:t>some</w:t>
      </w:r>
      <w:r>
        <w:rPr>
          <w:color w:val="231F20"/>
          <w:spacing w:val="-10"/>
        </w:rPr>
        <w:t> </w:t>
      </w:r>
      <w:r>
        <w:rPr>
          <w:color w:val="231F20"/>
        </w:rPr>
        <w:t>amount</w:t>
      </w:r>
      <w:r>
        <w:rPr>
          <w:color w:val="231F20"/>
          <w:spacing w:val="-11"/>
        </w:rPr>
        <w:t> </w:t>
      </w:r>
      <w:r>
        <w:rPr>
          <w:color w:val="231F20"/>
        </w:rPr>
        <w:t>of</w:t>
      </w:r>
      <w:r>
        <w:rPr>
          <w:color w:val="231F20"/>
          <w:spacing w:val="-11"/>
        </w:rPr>
        <w:t> </w:t>
      </w:r>
      <w:r>
        <w:rPr>
          <w:color w:val="231F20"/>
        </w:rPr>
        <w:t>loss from mice. A watchman would be exempt from paying if mice </w:t>
      </w:r>
      <w:r>
        <w:rPr>
          <w:color w:val="231F20"/>
          <w:spacing w:val="-3"/>
        </w:rPr>
        <w:t>ate </w:t>
      </w:r>
      <w:r>
        <w:rPr>
          <w:color w:val="231F20"/>
        </w:rPr>
        <w:t>from</w:t>
      </w:r>
      <w:r>
        <w:rPr>
          <w:color w:val="231F20"/>
          <w:spacing w:val="-9"/>
        </w:rPr>
        <w:t> </w:t>
      </w:r>
      <w:r>
        <w:rPr>
          <w:color w:val="231F20"/>
        </w:rPr>
        <w:t>the</w:t>
      </w:r>
      <w:r>
        <w:rPr>
          <w:color w:val="231F20"/>
          <w:spacing w:val="-8"/>
        </w:rPr>
        <w:t> </w:t>
      </w:r>
      <w:r>
        <w:rPr>
          <w:color w:val="231F20"/>
        </w:rPr>
        <w:t>food</w:t>
      </w:r>
      <w:r>
        <w:rPr>
          <w:color w:val="231F20"/>
          <w:spacing w:val="-9"/>
        </w:rPr>
        <w:t> </w:t>
      </w:r>
      <w:r>
        <w:rPr>
          <w:color w:val="231F20"/>
        </w:rPr>
        <w:t>he</w:t>
      </w:r>
      <w:r>
        <w:rPr>
          <w:color w:val="231F20"/>
          <w:spacing w:val="-8"/>
        </w:rPr>
        <w:t> </w:t>
      </w:r>
      <w:r>
        <w:rPr>
          <w:color w:val="231F20"/>
        </w:rPr>
        <w:t>was</w:t>
      </w:r>
      <w:r>
        <w:rPr>
          <w:color w:val="231F20"/>
          <w:spacing w:val="-8"/>
        </w:rPr>
        <w:t> </w:t>
      </w:r>
      <w:r>
        <w:rPr>
          <w:color w:val="231F20"/>
        </w:rPr>
        <w:t>watching.</w:t>
      </w:r>
      <w:r>
        <w:rPr>
          <w:color w:val="231F20"/>
          <w:spacing w:val="-9"/>
        </w:rPr>
        <w:t> </w:t>
      </w:r>
      <w:r>
        <w:rPr>
          <w:color w:val="231F20"/>
        </w:rPr>
        <w:t>In</w:t>
      </w:r>
      <w:r>
        <w:rPr>
          <w:color w:val="231F20"/>
          <w:spacing w:val="-8"/>
        </w:rPr>
        <w:t> </w:t>
      </w:r>
      <w:r>
        <w:rPr>
          <w:color w:val="231F20"/>
        </w:rPr>
        <w:t>our</w:t>
      </w:r>
      <w:r>
        <w:rPr>
          <w:color w:val="231F20"/>
          <w:spacing w:val="-9"/>
        </w:rPr>
        <w:t> </w:t>
      </w:r>
      <w:r>
        <w:rPr>
          <w:color w:val="231F20"/>
        </w:rPr>
        <w:t>case</w:t>
      </w:r>
      <w:r>
        <w:rPr>
          <w:color w:val="231F20"/>
          <w:spacing w:val="-8"/>
        </w:rPr>
        <w:t> </w:t>
      </w:r>
      <w:r>
        <w:rPr>
          <w:color w:val="231F20"/>
        </w:rPr>
        <w:t>the</w:t>
      </w:r>
      <w:r>
        <w:rPr>
          <w:color w:val="231F20"/>
          <w:spacing w:val="-8"/>
        </w:rPr>
        <w:t> </w:t>
      </w:r>
      <w:r>
        <w:rPr>
          <w:color w:val="231F20"/>
        </w:rPr>
        <w:t>grocer</w:t>
      </w:r>
      <w:r>
        <w:rPr>
          <w:color w:val="231F20"/>
          <w:spacing w:val="-9"/>
        </w:rPr>
        <w:t> </w:t>
      </w:r>
      <w:r>
        <w:rPr>
          <w:color w:val="231F20"/>
        </w:rPr>
        <w:t>was</w:t>
      </w:r>
      <w:r>
        <w:rPr>
          <w:color w:val="231F20"/>
          <w:spacing w:val="-8"/>
        </w:rPr>
        <w:t> </w:t>
      </w:r>
      <w:r>
        <w:rPr>
          <w:color w:val="231F20"/>
        </w:rPr>
        <w:t>an</w:t>
      </w:r>
      <w:r>
        <w:rPr>
          <w:color w:val="231F20"/>
          <w:spacing w:val="-8"/>
        </w:rPr>
        <w:t> </w:t>
      </w:r>
      <w:r>
        <w:rPr>
          <w:color w:val="231F20"/>
        </w:rPr>
        <w:t>unpaid watchman. </w:t>
      </w:r>
      <w:r>
        <w:rPr>
          <w:color w:val="231F20"/>
          <w:spacing w:val="-3"/>
        </w:rPr>
        <w:t>He </w:t>
      </w:r>
      <w:r>
        <w:rPr>
          <w:color w:val="231F20"/>
        </w:rPr>
        <w:t>was not getting compensated to store the food over the night. The customer therefore should have to bear the loss that the mice</w:t>
      </w:r>
      <w:r>
        <w:rPr>
          <w:color w:val="231F20"/>
          <w:spacing w:val="1"/>
        </w:rPr>
        <w:t> </w:t>
      </w:r>
      <w:r>
        <w:rPr>
          <w:color w:val="231F20"/>
        </w:rPr>
        <w:t>caused.</w:t>
      </w:r>
    </w:p>
    <w:p>
      <w:pPr>
        <w:pStyle w:val="BodyText"/>
        <w:spacing w:line="316" w:lineRule="auto" w:before="42"/>
        <w:ind w:left="120" w:right="136" w:firstLine="360"/>
        <w:jc w:val="both"/>
      </w:pPr>
      <w:r>
        <w:rPr>
          <w:color w:val="231F20"/>
        </w:rPr>
        <w:t>Rav Zilberstein mentioned that perhaps our times differ from those of the </w:t>
      </w:r>
      <w:r>
        <w:rPr>
          <w:color w:val="231F20"/>
          <w:spacing w:val="-4"/>
        </w:rPr>
        <w:t>Talmud. </w:t>
      </w:r>
      <w:r>
        <w:rPr>
          <w:color w:val="231F20"/>
        </w:rPr>
        <w:t>In the days of the </w:t>
      </w:r>
      <w:r>
        <w:rPr>
          <w:color w:val="231F20"/>
          <w:spacing w:val="-4"/>
        </w:rPr>
        <w:t>Talmud, </w:t>
      </w:r>
      <w:r>
        <w:rPr>
          <w:color w:val="231F20"/>
        </w:rPr>
        <w:t>they did not have mousetraps,</w:t>
      </w:r>
      <w:r>
        <w:rPr>
          <w:color w:val="231F20"/>
          <w:spacing w:val="-8"/>
        </w:rPr>
        <w:t> </w:t>
      </w:r>
      <w:r>
        <w:rPr>
          <w:color w:val="231F20"/>
        </w:rPr>
        <w:t>glue</w:t>
      </w:r>
      <w:r>
        <w:rPr>
          <w:color w:val="231F20"/>
          <w:spacing w:val="-8"/>
        </w:rPr>
        <w:t> </w:t>
      </w:r>
      <w:r>
        <w:rPr>
          <w:color w:val="231F20"/>
        </w:rPr>
        <w:t>pads,</w:t>
      </w:r>
      <w:r>
        <w:rPr>
          <w:color w:val="231F20"/>
          <w:spacing w:val="-9"/>
        </w:rPr>
        <w:t> </w:t>
      </w:r>
      <w:r>
        <w:rPr>
          <w:color w:val="231F20"/>
        </w:rPr>
        <w:t>and</w:t>
      </w:r>
      <w:r>
        <w:rPr>
          <w:color w:val="231F20"/>
          <w:spacing w:val="-8"/>
        </w:rPr>
        <w:t> </w:t>
      </w:r>
      <w:r>
        <w:rPr>
          <w:color w:val="231F20"/>
        </w:rPr>
        <w:t>poisons</w:t>
      </w:r>
      <w:r>
        <w:rPr>
          <w:color w:val="231F20"/>
          <w:spacing w:val="-8"/>
        </w:rPr>
        <w:t> </w:t>
      </w:r>
      <w:r>
        <w:rPr>
          <w:color w:val="231F20"/>
        </w:rPr>
        <w:t>that</w:t>
      </w:r>
      <w:r>
        <w:rPr>
          <w:color w:val="231F20"/>
          <w:spacing w:val="-8"/>
        </w:rPr>
        <w:t> </w:t>
      </w:r>
      <w:r>
        <w:rPr>
          <w:color w:val="231F20"/>
        </w:rPr>
        <w:t>would</w:t>
      </w:r>
      <w:r>
        <w:rPr>
          <w:color w:val="231F20"/>
          <w:spacing w:val="-8"/>
        </w:rPr>
        <w:t> </w:t>
      </w:r>
      <w:r>
        <w:rPr>
          <w:color w:val="231F20"/>
        </w:rPr>
        <w:t>clear</w:t>
      </w:r>
      <w:r>
        <w:rPr>
          <w:color w:val="231F20"/>
          <w:spacing w:val="-8"/>
        </w:rPr>
        <w:t> </w:t>
      </w:r>
      <w:r>
        <w:rPr>
          <w:color w:val="231F20"/>
        </w:rPr>
        <w:t>an</w:t>
      </w:r>
      <w:r>
        <w:rPr>
          <w:color w:val="231F20"/>
          <w:spacing w:val="-8"/>
        </w:rPr>
        <w:t> </w:t>
      </w:r>
      <w:r>
        <w:rPr>
          <w:color w:val="231F20"/>
        </w:rPr>
        <w:t>area</w:t>
      </w:r>
      <w:r>
        <w:rPr>
          <w:color w:val="231F20"/>
          <w:spacing w:val="-8"/>
        </w:rPr>
        <w:t> </w:t>
      </w:r>
      <w:r>
        <w:rPr>
          <w:color w:val="231F20"/>
        </w:rPr>
        <w:t>of</w:t>
      </w:r>
      <w:r>
        <w:rPr>
          <w:color w:val="231F20"/>
          <w:spacing w:val="-8"/>
        </w:rPr>
        <w:t> </w:t>
      </w:r>
      <w:r>
        <w:rPr>
          <w:color w:val="231F20"/>
        </w:rPr>
        <w:t>mice. In those days it was impossible to stop the mice </w:t>
      </w:r>
      <w:r>
        <w:rPr>
          <w:color w:val="231F20"/>
          <w:spacing w:val="-3"/>
        </w:rPr>
        <w:t>entirely. Perhaps </w:t>
      </w:r>
      <w:r>
        <w:rPr>
          <w:color w:val="231F20"/>
        </w:rPr>
        <w:t>there</w:t>
      </w:r>
      <w:r>
        <w:rPr>
          <w:color w:val="231F20"/>
          <w:spacing w:val="-8"/>
        </w:rPr>
        <w:t> </w:t>
      </w:r>
      <w:r>
        <w:rPr>
          <w:color w:val="231F20"/>
        </w:rPr>
        <w:t>is</w:t>
      </w:r>
      <w:r>
        <w:rPr>
          <w:color w:val="231F20"/>
          <w:spacing w:val="-7"/>
        </w:rPr>
        <w:t> </w:t>
      </w:r>
      <w:r>
        <w:rPr>
          <w:color w:val="231F20"/>
        </w:rPr>
        <w:t>a</w:t>
      </w:r>
      <w:r>
        <w:rPr>
          <w:color w:val="231F20"/>
          <w:spacing w:val="-8"/>
        </w:rPr>
        <w:t> </w:t>
      </w:r>
      <w:r>
        <w:rPr>
          <w:color w:val="231F20"/>
        </w:rPr>
        <w:t>different</w:t>
      </w:r>
      <w:r>
        <w:rPr>
          <w:color w:val="231F20"/>
          <w:spacing w:val="-7"/>
        </w:rPr>
        <w:t> </w:t>
      </w:r>
      <w:r>
        <w:rPr>
          <w:color w:val="231F20"/>
        </w:rPr>
        <w:t>law</w:t>
      </w:r>
      <w:r>
        <w:rPr>
          <w:color w:val="231F20"/>
          <w:spacing w:val="-8"/>
        </w:rPr>
        <w:t> </w:t>
      </w:r>
      <w:r>
        <w:rPr>
          <w:color w:val="231F20"/>
        </w:rPr>
        <w:t>in</w:t>
      </w:r>
      <w:r>
        <w:rPr>
          <w:color w:val="231F20"/>
          <w:spacing w:val="-7"/>
        </w:rPr>
        <w:t> </w:t>
      </w:r>
      <w:r>
        <w:rPr>
          <w:color w:val="231F20"/>
        </w:rPr>
        <w:t>our</w:t>
      </w:r>
      <w:r>
        <w:rPr>
          <w:color w:val="231F20"/>
          <w:spacing w:val="-8"/>
        </w:rPr>
        <w:t> </w:t>
      </w:r>
      <w:r>
        <w:rPr>
          <w:color w:val="231F20"/>
        </w:rPr>
        <w:t>days.</w:t>
      </w:r>
      <w:r>
        <w:rPr>
          <w:color w:val="231F20"/>
          <w:spacing w:val="-7"/>
        </w:rPr>
        <w:t> </w:t>
      </w:r>
      <w:r>
        <w:rPr>
          <w:color w:val="231F20"/>
        </w:rPr>
        <w:t>If</w:t>
      </w:r>
      <w:r>
        <w:rPr>
          <w:color w:val="231F20"/>
          <w:spacing w:val="-8"/>
        </w:rPr>
        <w:t> </w:t>
      </w:r>
      <w:r>
        <w:rPr>
          <w:color w:val="231F20"/>
        </w:rPr>
        <w:t>a</w:t>
      </w:r>
      <w:r>
        <w:rPr>
          <w:color w:val="231F20"/>
          <w:spacing w:val="-7"/>
        </w:rPr>
        <w:t> </w:t>
      </w:r>
      <w:r>
        <w:rPr>
          <w:color w:val="231F20"/>
        </w:rPr>
        <w:t>storeowner</w:t>
      </w:r>
      <w:r>
        <w:rPr>
          <w:color w:val="231F20"/>
          <w:spacing w:val="-8"/>
        </w:rPr>
        <w:t> </w:t>
      </w:r>
      <w:r>
        <w:rPr>
          <w:color w:val="231F20"/>
        </w:rPr>
        <w:t>did</w:t>
      </w:r>
      <w:r>
        <w:rPr>
          <w:color w:val="231F20"/>
          <w:spacing w:val="-7"/>
        </w:rPr>
        <w:t> </w:t>
      </w:r>
      <w:r>
        <w:rPr>
          <w:color w:val="231F20"/>
        </w:rPr>
        <w:t>not</w:t>
      </w:r>
      <w:r>
        <w:rPr>
          <w:color w:val="231F20"/>
          <w:spacing w:val="-8"/>
        </w:rPr>
        <w:t> </w:t>
      </w:r>
      <w:r>
        <w:rPr>
          <w:color w:val="231F20"/>
        </w:rPr>
        <w:t>utilize</w:t>
      </w:r>
      <w:r>
        <w:rPr>
          <w:color w:val="231F20"/>
          <w:spacing w:val="-7"/>
        </w:rPr>
        <w:t> </w:t>
      </w:r>
      <w:r>
        <w:rPr>
          <w:color w:val="231F20"/>
        </w:rPr>
        <w:t>the services of an exterminator and </w:t>
      </w:r>
      <w:r>
        <w:rPr>
          <w:color w:val="231F20"/>
          <w:spacing w:val="2"/>
        </w:rPr>
        <w:t>try </w:t>
      </w:r>
      <w:r>
        <w:rPr>
          <w:color w:val="231F20"/>
        </w:rPr>
        <w:t>his best to keep the mice from his store, he was negligent. Maybe he would be responsible for the damage to the food that his negligence allowed. Therefore, perhaps only</w:t>
      </w:r>
      <w:r>
        <w:rPr>
          <w:color w:val="231F20"/>
          <w:spacing w:val="-5"/>
        </w:rPr>
        <w:t> </w:t>
      </w:r>
      <w:r>
        <w:rPr>
          <w:color w:val="231F20"/>
        </w:rPr>
        <w:t>if</w:t>
      </w:r>
      <w:r>
        <w:rPr>
          <w:color w:val="231F20"/>
          <w:spacing w:val="-4"/>
        </w:rPr>
        <w:t> </w:t>
      </w:r>
      <w:r>
        <w:rPr>
          <w:color w:val="231F20"/>
        </w:rPr>
        <w:t>the</w:t>
      </w:r>
      <w:r>
        <w:rPr>
          <w:color w:val="231F20"/>
          <w:spacing w:val="-5"/>
        </w:rPr>
        <w:t> </w:t>
      </w:r>
      <w:r>
        <w:rPr>
          <w:color w:val="231F20"/>
        </w:rPr>
        <w:t>storeowner</w:t>
      </w:r>
      <w:r>
        <w:rPr>
          <w:color w:val="231F20"/>
          <w:spacing w:val="-4"/>
        </w:rPr>
        <w:t> </w:t>
      </w:r>
      <w:r>
        <w:rPr>
          <w:color w:val="231F20"/>
        </w:rPr>
        <w:t>had</w:t>
      </w:r>
      <w:r>
        <w:rPr>
          <w:color w:val="231F20"/>
          <w:spacing w:val="-5"/>
        </w:rPr>
        <w:t> </w:t>
      </w:r>
      <w:r>
        <w:rPr>
          <w:color w:val="231F20"/>
        </w:rPr>
        <w:t>done</w:t>
      </w:r>
      <w:r>
        <w:rPr>
          <w:color w:val="231F20"/>
          <w:spacing w:val="-4"/>
        </w:rPr>
        <w:t> </w:t>
      </w:r>
      <w:r>
        <w:rPr>
          <w:color w:val="231F20"/>
        </w:rPr>
        <w:t>all</w:t>
      </w:r>
      <w:r>
        <w:rPr>
          <w:color w:val="231F20"/>
          <w:spacing w:val="-5"/>
        </w:rPr>
        <w:t> </w:t>
      </w:r>
      <w:r>
        <w:rPr>
          <w:color w:val="231F20"/>
        </w:rPr>
        <w:t>that</w:t>
      </w:r>
      <w:r>
        <w:rPr>
          <w:color w:val="231F20"/>
          <w:spacing w:val="-4"/>
        </w:rPr>
        <w:t> </w:t>
      </w:r>
      <w:r>
        <w:rPr>
          <w:color w:val="231F20"/>
        </w:rPr>
        <w:t>is</w:t>
      </w:r>
      <w:r>
        <w:rPr>
          <w:color w:val="231F20"/>
          <w:spacing w:val="-4"/>
        </w:rPr>
        <w:t> </w:t>
      </w:r>
      <w:r>
        <w:rPr>
          <w:color w:val="231F20"/>
        </w:rPr>
        <w:t>normally</w:t>
      </w:r>
      <w:r>
        <w:rPr>
          <w:color w:val="231F20"/>
          <w:spacing w:val="-5"/>
        </w:rPr>
        <w:t> </w:t>
      </w:r>
      <w:r>
        <w:rPr>
          <w:color w:val="231F20"/>
        </w:rPr>
        <w:t>done</w:t>
      </w:r>
      <w:r>
        <w:rPr>
          <w:color w:val="231F20"/>
          <w:spacing w:val="-4"/>
        </w:rPr>
        <w:t> </w:t>
      </w:r>
      <w:r>
        <w:rPr>
          <w:color w:val="231F20"/>
        </w:rPr>
        <w:t>in</w:t>
      </w:r>
      <w:r>
        <w:rPr>
          <w:color w:val="231F20"/>
          <w:spacing w:val="-5"/>
        </w:rPr>
        <w:t> </w:t>
      </w:r>
      <w:r>
        <w:rPr>
          <w:color w:val="231F20"/>
        </w:rPr>
        <w:t>our</w:t>
      </w:r>
      <w:r>
        <w:rPr>
          <w:color w:val="231F20"/>
          <w:spacing w:val="-4"/>
        </w:rPr>
        <w:t> </w:t>
      </w:r>
      <w:r>
        <w:rPr>
          <w:color w:val="231F20"/>
        </w:rPr>
        <w:t>time to keep the mice </w:t>
      </w:r>
      <w:r>
        <w:rPr>
          <w:color w:val="231F20"/>
          <w:spacing w:val="-6"/>
        </w:rPr>
        <w:t>away, </w:t>
      </w:r>
      <w:r>
        <w:rPr>
          <w:color w:val="231F20"/>
        </w:rPr>
        <w:t>and the rodents still </w:t>
      </w:r>
      <w:r>
        <w:rPr>
          <w:color w:val="231F20"/>
          <w:spacing w:val="-3"/>
        </w:rPr>
        <w:t>ate </w:t>
      </w:r>
      <w:r>
        <w:rPr>
          <w:color w:val="231F20"/>
        </w:rPr>
        <w:t>the food from the box,</w:t>
      </w:r>
      <w:r>
        <w:rPr>
          <w:color w:val="231F20"/>
          <w:spacing w:val="-10"/>
        </w:rPr>
        <w:t> </w:t>
      </w:r>
      <w:r>
        <w:rPr>
          <w:color w:val="231F20"/>
        </w:rPr>
        <w:t>would</w:t>
      </w:r>
      <w:r>
        <w:rPr>
          <w:color w:val="231F20"/>
          <w:spacing w:val="-9"/>
        </w:rPr>
        <w:t> </w:t>
      </w:r>
      <w:r>
        <w:rPr>
          <w:color w:val="231F20"/>
        </w:rPr>
        <w:t>he</w:t>
      </w:r>
      <w:r>
        <w:rPr>
          <w:color w:val="231F20"/>
          <w:spacing w:val="-10"/>
        </w:rPr>
        <w:t> </w:t>
      </w:r>
      <w:r>
        <w:rPr>
          <w:color w:val="231F20"/>
        </w:rPr>
        <w:t>be</w:t>
      </w:r>
      <w:r>
        <w:rPr>
          <w:color w:val="231F20"/>
          <w:spacing w:val="-9"/>
        </w:rPr>
        <w:t> </w:t>
      </w:r>
      <w:r>
        <w:rPr>
          <w:color w:val="231F20"/>
        </w:rPr>
        <w:t>exempt.</w:t>
      </w:r>
      <w:r>
        <w:rPr>
          <w:color w:val="231F20"/>
          <w:spacing w:val="-9"/>
        </w:rPr>
        <w:t> </w:t>
      </w:r>
      <w:r>
        <w:rPr>
          <w:color w:val="231F20"/>
          <w:spacing w:val="-4"/>
        </w:rPr>
        <w:t>However,</w:t>
      </w:r>
      <w:r>
        <w:rPr>
          <w:color w:val="231F20"/>
          <w:spacing w:val="-10"/>
        </w:rPr>
        <w:t> </w:t>
      </w:r>
      <w:r>
        <w:rPr>
          <w:color w:val="231F20"/>
        </w:rPr>
        <w:t>if</w:t>
      </w:r>
      <w:r>
        <w:rPr>
          <w:color w:val="231F20"/>
          <w:spacing w:val="-9"/>
        </w:rPr>
        <w:t> </w:t>
      </w:r>
      <w:r>
        <w:rPr>
          <w:color w:val="231F20"/>
        </w:rPr>
        <w:t>the</w:t>
      </w:r>
      <w:r>
        <w:rPr>
          <w:color w:val="231F20"/>
          <w:spacing w:val="-10"/>
        </w:rPr>
        <w:t> </w:t>
      </w:r>
      <w:r>
        <w:rPr>
          <w:color w:val="231F20"/>
        </w:rPr>
        <w:t>storeowner</w:t>
      </w:r>
      <w:r>
        <w:rPr>
          <w:color w:val="231F20"/>
          <w:spacing w:val="-9"/>
        </w:rPr>
        <w:t> </w:t>
      </w:r>
      <w:r>
        <w:rPr>
          <w:color w:val="231F20"/>
        </w:rPr>
        <w:t>did</w:t>
      </w:r>
      <w:r>
        <w:rPr>
          <w:color w:val="231F20"/>
          <w:spacing w:val="-10"/>
        </w:rPr>
        <w:t> </w:t>
      </w:r>
      <w:r>
        <w:rPr>
          <w:color w:val="231F20"/>
        </w:rPr>
        <w:t>not</w:t>
      </w:r>
      <w:r>
        <w:rPr>
          <w:color w:val="231F20"/>
          <w:spacing w:val="-9"/>
        </w:rPr>
        <w:t> </w:t>
      </w:r>
      <w:r>
        <w:rPr>
          <w:color w:val="231F20"/>
        </w:rPr>
        <w:t>make</w:t>
      </w:r>
      <w:r>
        <w:rPr>
          <w:color w:val="231F20"/>
          <w:spacing w:val="-9"/>
        </w:rPr>
        <w:t> </w:t>
      </w:r>
      <w:r>
        <w:rPr>
          <w:color w:val="231F20"/>
        </w:rPr>
        <w:t>a complete effort he would be responsible for the food</w:t>
      </w:r>
      <w:r>
        <w:rPr>
          <w:color w:val="231F20"/>
          <w:spacing w:val="-30"/>
        </w:rPr>
        <w:t> </w:t>
      </w:r>
      <w:r>
        <w:rPr>
          <w:color w:val="231F20"/>
        </w:rPr>
        <w:t>damage.</w:t>
      </w:r>
    </w:p>
    <w:p>
      <w:pPr>
        <w:pStyle w:val="BodyText"/>
        <w:spacing w:line="309" w:lineRule="auto" w:before="47"/>
        <w:ind w:left="120" w:right="137" w:firstLine="360"/>
        <w:jc w:val="both"/>
      </w:pPr>
      <w:r>
        <w:rPr>
          <w:color w:val="231F20"/>
        </w:rPr>
        <w:t>Furthermore, if the normal custom is that the grocer reimburses the customer when the mice eat the food the man bought but left in the store, then the grocer would have to reimburse the </w:t>
      </w:r>
      <w:r>
        <w:rPr>
          <w:color w:val="231F20"/>
          <w:spacing w:val="-4"/>
        </w:rPr>
        <w:t>buyer. </w:t>
      </w:r>
      <w:r>
        <w:rPr>
          <w:color w:val="231F20"/>
        </w:rPr>
        <w:t>Our </w:t>
      </w:r>
      <w:r>
        <w:rPr>
          <w:rFonts w:ascii="Palatino Linotype"/>
          <w:i/>
          <w:color w:val="231F20"/>
          <w:spacing w:val="-3"/>
        </w:rPr>
        <w:t>Mishnah</w:t>
      </w:r>
      <w:r>
        <w:rPr>
          <w:rFonts w:ascii="Palatino Linotype"/>
          <w:i/>
          <w:color w:val="231F20"/>
          <w:spacing w:val="-17"/>
        </w:rPr>
        <w:t> </w:t>
      </w:r>
      <w:r>
        <w:rPr>
          <w:color w:val="231F20"/>
        </w:rPr>
        <w:t>may</w:t>
      </w:r>
      <w:r>
        <w:rPr>
          <w:color w:val="231F20"/>
          <w:spacing w:val="-17"/>
        </w:rPr>
        <w:t> </w:t>
      </w:r>
      <w:r>
        <w:rPr>
          <w:color w:val="231F20"/>
        </w:rPr>
        <w:t>have</w:t>
      </w:r>
      <w:r>
        <w:rPr>
          <w:color w:val="231F20"/>
          <w:spacing w:val="-17"/>
        </w:rPr>
        <w:t> </w:t>
      </w:r>
      <w:r>
        <w:rPr>
          <w:color w:val="231F20"/>
        </w:rPr>
        <w:t>taught</w:t>
      </w:r>
      <w:r>
        <w:rPr>
          <w:color w:val="231F20"/>
          <w:spacing w:val="-16"/>
        </w:rPr>
        <w:t> </w:t>
      </w:r>
      <w:r>
        <w:rPr>
          <w:color w:val="231F20"/>
        </w:rPr>
        <w:t>a</w:t>
      </w:r>
      <w:r>
        <w:rPr>
          <w:color w:val="231F20"/>
          <w:spacing w:val="-17"/>
        </w:rPr>
        <w:t> </w:t>
      </w:r>
      <w:r>
        <w:rPr>
          <w:color w:val="231F20"/>
        </w:rPr>
        <w:t>law</w:t>
      </w:r>
      <w:r>
        <w:rPr>
          <w:color w:val="231F20"/>
          <w:spacing w:val="-17"/>
        </w:rPr>
        <w:t> </w:t>
      </w:r>
      <w:r>
        <w:rPr>
          <w:color w:val="231F20"/>
        </w:rPr>
        <w:t>about</w:t>
      </w:r>
      <w:r>
        <w:rPr>
          <w:color w:val="231F20"/>
          <w:spacing w:val="-16"/>
        </w:rPr>
        <w:t> </w:t>
      </w:r>
      <w:r>
        <w:rPr>
          <w:color w:val="231F20"/>
        </w:rPr>
        <w:t>what</w:t>
      </w:r>
      <w:r>
        <w:rPr>
          <w:color w:val="231F20"/>
          <w:spacing w:val="-17"/>
        </w:rPr>
        <w:t> </w:t>
      </w:r>
      <w:r>
        <w:rPr>
          <w:color w:val="231F20"/>
        </w:rPr>
        <w:t>is</w:t>
      </w:r>
      <w:r>
        <w:rPr>
          <w:color w:val="231F20"/>
          <w:spacing w:val="-17"/>
        </w:rPr>
        <w:t> </w:t>
      </w:r>
      <w:r>
        <w:rPr>
          <w:color w:val="231F20"/>
        </w:rPr>
        <w:t>considered</w:t>
      </w:r>
      <w:r>
        <w:rPr>
          <w:color w:val="231F20"/>
          <w:spacing w:val="-17"/>
        </w:rPr>
        <w:t> </w:t>
      </w:r>
      <w:r>
        <w:rPr>
          <w:color w:val="231F20"/>
        </w:rPr>
        <w:t>negligence.</w:t>
      </w:r>
    </w:p>
    <w:p>
      <w:pPr>
        <w:spacing w:line="260" w:lineRule="exact" w:before="0"/>
        <w:ind w:left="119" w:right="0" w:firstLine="0"/>
        <w:jc w:val="both"/>
        <w:rPr>
          <w:sz w:val="23"/>
        </w:rPr>
      </w:pPr>
      <w:r>
        <w:rPr>
          <w:color w:val="231F20"/>
          <w:spacing w:val="-4"/>
          <w:sz w:val="23"/>
        </w:rPr>
        <w:t>However,  </w:t>
      </w:r>
      <w:r>
        <w:rPr>
          <w:color w:val="231F20"/>
          <w:sz w:val="23"/>
        </w:rPr>
        <w:t>in  all  monetary  matters,  </w:t>
      </w:r>
      <w:r>
        <w:rPr>
          <w:rFonts w:ascii="Palatino Linotype" w:hAnsi="Palatino Linotype"/>
          <w:i/>
          <w:color w:val="231F20"/>
          <w:sz w:val="23"/>
        </w:rPr>
        <w:t>hakol  </w:t>
      </w:r>
      <w:r>
        <w:rPr>
          <w:rFonts w:ascii="Palatino Linotype" w:hAnsi="Palatino Linotype"/>
          <w:i/>
          <w:color w:val="231F20"/>
          <w:spacing w:val="-3"/>
          <w:sz w:val="23"/>
        </w:rPr>
        <w:t>keminhag</w:t>
      </w:r>
      <w:r>
        <w:rPr>
          <w:rFonts w:ascii="Palatino Linotype" w:hAnsi="Palatino Linotype"/>
          <w:i/>
          <w:color w:val="231F20"/>
          <w:spacing w:val="36"/>
          <w:sz w:val="23"/>
        </w:rPr>
        <w:t> </w:t>
      </w:r>
      <w:r>
        <w:rPr>
          <w:rFonts w:ascii="Palatino Linotype" w:hAnsi="Palatino Linotype"/>
          <w:i/>
          <w:color w:val="231F20"/>
          <w:spacing w:val="-3"/>
          <w:sz w:val="23"/>
        </w:rPr>
        <w:t>hamedinah</w:t>
      </w:r>
      <w:r>
        <w:rPr>
          <w:color w:val="231F20"/>
          <w:spacing w:val="-3"/>
          <w:sz w:val="23"/>
        </w:rPr>
        <w:t>—</w:t>
      </w:r>
    </w:p>
    <w:p>
      <w:pPr>
        <w:pStyle w:val="BodyText"/>
        <w:spacing w:line="292" w:lineRule="auto" w:before="67"/>
        <w:ind w:left="120" w:right="138"/>
        <w:jc w:val="both"/>
      </w:pPr>
      <w:r>
        <w:rPr>
          <w:color w:val="231F20"/>
        </w:rPr>
        <w:t>everything follows the custom of the country. If the custom is that the grocer pays, he must pay (</w:t>
      </w:r>
      <w:r>
        <w:rPr>
          <w:rFonts w:ascii="Palatino Linotype"/>
          <w:i/>
          <w:color w:val="231F20"/>
        </w:rPr>
        <w:t>Chashukei Chemed</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20"/>
        </w:rPr>
      </w:pPr>
    </w:p>
    <w:p>
      <w:pPr>
        <w:pStyle w:val="Heading1"/>
        <w:spacing w:line="268" w:lineRule="auto" w:before="1"/>
        <w:ind w:right="192"/>
      </w:pPr>
      <w:r>
        <w:rPr>
          <w:color w:val="231F20"/>
          <w:w w:val="95"/>
        </w:rPr>
        <w:t>May Pharmaceutical Companies Charge </w:t>
      </w:r>
      <w:r>
        <w:rPr>
          <w:color w:val="231F20"/>
          <w:w w:val="90"/>
        </w:rPr>
        <w:t>Exorbitant Prices for Lifesaving Medications?</w:t>
      </w:r>
    </w:p>
    <w:p>
      <w:pPr>
        <w:pStyle w:val="BodyText"/>
        <w:spacing w:before="6"/>
        <w:rPr>
          <w:rFonts w:ascii="Cambria"/>
          <w:b/>
          <w:sz w:val="34"/>
        </w:rPr>
      </w:pPr>
    </w:p>
    <w:p>
      <w:pPr>
        <w:pStyle w:val="BodyText"/>
        <w:spacing w:line="316" w:lineRule="auto"/>
        <w:ind w:left="120" w:right="137" w:firstLine="360"/>
        <w:jc w:val="both"/>
      </w:pPr>
      <w:r>
        <w:rPr>
          <w:color w:val="231F20"/>
        </w:rPr>
        <w:t>In the early 1970s, a major pharmaceutical </w:t>
      </w:r>
      <w:r>
        <w:rPr>
          <w:color w:val="231F20"/>
          <w:spacing w:val="-3"/>
        </w:rPr>
        <w:t>company </w:t>
      </w:r>
      <w:r>
        <w:rPr>
          <w:color w:val="231F20"/>
        </w:rPr>
        <w:t>introduced a</w:t>
      </w:r>
      <w:r>
        <w:rPr>
          <w:color w:val="231F20"/>
          <w:spacing w:val="-9"/>
        </w:rPr>
        <w:t> </w:t>
      </w:r>
      <w:r>
        <w:rPr>
          <w:color w:val="231F20"/>
        </w:rPr>
        <w:t>drug,</w:t>
      </w:r>
      <w:r>
        <w:rPr>
          <w:color w:val="231F20"/>
          <w:spacing w:val="-8"/>
        </w:rPr>
        <w:t> </w:t>
      </w:r>
      <w:r>
        <w:rPr>
          <w:color w:val="231F20"/>
        </w:rPr>
        <w:t>Levamisole,</w:t>
      </w:r>
      <w:r>
        <w:rPr>
          <w:color w:val="231F20"/>
          <w:spacing w:val="-8"/>
        </w:rPr>
        <w:t> </w:t>
      </w:r>
      <w:r>
        <w:rPr>
          <w:color w:val="231F20"/>
        </w:rPr>
        <w:t>to</w:t>
      </w:r>
      <w:r>
        <w:rPr>
          <w:color w:val="231F20"/>
          <w:spacing w:val="-8"/>
        </w:rPr>
        <w:t> </w:t>
      </w:r>
      <w:r>
        <w:rPr>
          <w:color w:val="231F20"/>
        </w:rPr>
        <w:t>deworm</w:t>
      </w:r>
      <w:r>
        <w:rPr>
          <w:color w:val="231F20"/>
          <w:spacing w:val="-8"/>
        </w:rPr>
        <w:t> </w:t>
      </w:r>
      <w:r>
        <w:rPr>
          <w:color w:val="231F20"/>
        </w:rPr>
        <w:t>sheep.</w:t>
      </w:r>
      <w:r>
        <w:rPr>
          <w:color w:val="231F20"/>
          <w:spacing w:val="-9"/>
        </w:rPr>
        <w:t> </w:t>
      </w:r>
      <w:r>
        <w:rPr>
          <w:color w:val="231F20"/>
        </w:rPr>
        <w:t>The</w:t>
      </w:r>
      <w:r>
        <w:rPr>
          <w:color w:val="231F20"/>
          <w:spacing w:val="-8"/>
        </w:rPr>
        <w:t> </w:t>
      </w:r>
      <w:r>
        <w:rPr>
          <w:color w:val="231F20"/>
        </w:rPr>
        <w:t>National</w:t>
      </w:r>
      <w:r>
        <w:rPr>
          <w:color w:val="231F20"/>
          <w:spacing w:val="-8"/>
        </w:rPr>
        <w:t> </w:t>
      </w:r>
      <w:r>
        <w:rPr>
          <w:color w:val="231F20"/>
        </w:rPr>
        <w:t>Cancer</w:t>
      </w:r>
      <w:r>
        <w:rPr>
          <w:color w:val="231F20"/>
          <w:spacing w:val="-8"/>
        </w:rPr>
        <w:t> </w:t>
      </w:r>
      <w:r>
        <w:rPr>
          <w:color w:val="231F20"/>
        </w:rPr>
        <w:t>Institute sponsored a study by </w:t>
      </w:r>
      <w:r>
        <w:rPr>
          <w:color w:val="231F20"/>
          <w:spacing w:val="-5"/>
        </w:rPr>
        <w:t>Dr. </w:t>
      </w:r>
      <w:r>
        <w:rPr>
          <w:color w:val="231F20"/>
        </w:rPr>
        <w:t>Charles Moertel. </w:t>
      </w:r>
      <w:r>
        <w:rPr>
          <w:color w:val="231F20"/>
          <w:spacing w:val="-3"/>
        </w:rPr>
        <w:t>He </w:t>
      </w:r>
      <w:r>
        <w:rPr>
          <w:color w:val="231F20"/>
        </w:rPr>
        <w:t>studied combining Levamisole</w:t>
      </w:r>
      <w:r>
        <w:rPr>
          <w:color w:val="231F20"/>
          <w:spacing w:val="-9"/>
        </w:rPr>
        <w:t> </w:t>
      </w:r>
      <w:r>
        <w:rPr>
          <w:color w:val="231F20"/>
        </w:rPr>
        <w:t>with</w:t>
      </w:r>
      <w:r>
        <w:rPr>
          <w:color w:val="231F20"/>
          <w:spacing w:val="-9"/>
        </w:rPr>
        <w:t> </w:t>
      </w:r>
      <w:r>
        <w:rPr>
          <w:color w:val="231F20"/>
        </w:rPr>
        <w:t>a</w:t>
      </w:r>
      <w:r>
        <w:rPr>
          <w:color w:val="231F20"/>
          <w:spacing w:val="-8"/>
        </w:rPr>
        <w:t> </w:t>
      </w:r>
      <w:r>
        <w:rPr>
          <w:color w:val="231F20"/>
        </w:rPr>
        <w:t>chemotherapy</w:t>
      </w:r>
      <w:r>
        <w:rPr>
          <w:color w:val="231F20"/>
          <w:spacing w:val="-9"/>
        </w:rPr>
        <w:t> </w:t>
      </w:r>
      <w:r>
        <w:rPr>
          <w:color w:val="231F20"/>
        </w:rPr>
        <w:t>drug</w:t>
      </w:r>
      <w:r>
        <w:rPr>
          <w:color w:val="231F20"/>
          <w:spacing w:val="-9"/>
        </w:rPr>
        <w:t> </w:t>
      </w:r>
      <w:r>
        <w:rPr>
          <w:color w:val="231F20"/>
        </w:rPr>
        <w:t>as</w:t>
      </w:r>
      <w:r>
        <w:rPr>
          <w:color w:val="231F20"/>
          <w:spacing w:val="-8"/>
        </w:rPr>
        <w:t> </w:t>
      </w:r>
      <w:r>
        <w:rPr>
          <w:color w:val="231F20"/>
        </w:rPr>
        <w:t>a</w:t>
      </w:r>
      <w:r>
        <w:rPr>
          <w:color w:val="231F20"/>
          <w:spacing w:val="-9"/>
        </w:rPr>
        <w:t> </w:t>
      </w:r>
      <w:r>
        <w:rPr>
          <w:color w:val="231F20"/>
        </w:rPr>
        <w:t>treatment</w:t>
      </w:r>
      <w:r>
        <w:rPr>
          <w:color w:val="231F20"/>
          <w:spacing w:val="-8"/>
        </w:rPr>
        <w:t> </w:t>
      </w:r>
      <w:r>
        <w:rPr>
          <w:color w:val="231F20"/>
        </w:rPr>
        <w:t>for</w:t>
      </w:r>
      <w:r>
        <w:rPr>
          <w:color w:val="231F20"/>
          <w:spacing w:val="-9"/>
        </w:rPr>
        <w:t> </w:t>
      </w:r>
      <w:r>
        <w:rPr>
          <w:color w:val="231F20"/>
          <w:spacing w:val="-3"/>
        </w:rPr>
        <w:t>cancer.</w:t>
      </w:r>
      <w:r>
        <w:rPr>
          <w:color w:val="231F20"/>
          <w:spacing w:val="-9"/>
        </w:rPr>
        <w:t> </w:t>
      </w:r>
      <w:r>
        <w:rPr>
          <w:color w:val="231F20"/>
        </w:rPr>
        <w:t>The study</w:t>
      </w:r>
      <w:r>
        <w:rPr>
          <w:color w:val="231F20"/>
          <w:spacing w:val="-13"/>
        </w:rPr>
        <w:t> </w:t>
      </w:r>
      <w:r>
        <w:rPr>
          <w:color w:val="231F20"/>
        </w:rPr>
        <w:t>proved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combination</w:t>
      </w:r>
      <w:r>
        <w:rPr>
          <w:color w:val="231F20"/>
          <w:spacing w:val="-13"/>
        </w:rPr>
        <w:t> </w:t>
      </w:r>
      <w:r>
        <w:rPr>
          <w:color w:val="231F20"/>
        </w:rPr>
        <w:t>could</w:t>
      </w:r>
      <w:r>
        <w:rPr>
          <w:color w:val="231F20"/>
          <w:spacing w:val="-12"/>
        </w:rPr>
        <w:t> </w:t>
      </w:r>
      <w:r>
        <w:rPr>
          <w:color w:val="231F20"/>
        </w:rPr>
        <w:t>help</w:t>
      </w:r>
      <w:r>
        <w:rPr>
          <w:color w:val="231F20"/>
          <w:spacing w:val="-12"/>
        </w:rPr>
        <w:t> </w:t>
      </w:r>
      <w:r>
        <w:rPr>
          <w:color w:val="231F20"/>
        </w:rPr>
        <w:t>patients</w:t>
      </w:r>
      <w:r>
        <w:rPr>
          <w:color w:val="231F20"/>
          <w:spacing w:val="-12"/>
        </w:rPr>
        <w:t> </w:t>
      </w:r>
      <w:r>
        <w:rPr>
          <w:color w:val="231F20"/>
        </w:rPr>
        <w:t>with</w:t>
      </w:r>
      <w:r>
        <w:rPr>
          <w:color w:val="231F20"/>
          <w:spacing w:val="-13"/>
        </w:rPr>
        <w:t> </w:t>
      </w:r>
      <w:r>
        <w:rPr>
          <w:color w:val="231F20"/>
        </w:rPr>
        <w:t>advanced colon </w:t>
      </w:r>
      <w:r>
        <w:rPr>
          <w:color w:val="231F20"/>
          <w:spacing w:val="-3"/>
        </w:rPr>
        <w:t>cancer. </w:t>
      </w:r>
      <w:r>
        <w:rPr>
          <w:color w:val="231F20"/>
          <w:spacing w:val="-5"/>
        </w:rPr>
        <w:t>It </w:t>
      </w:r>
      <w:r>
        <w:rPr>
          <w:color w:val="231F20"/>
        </w:rPr>
        <w:t>cut deaths by a third. The </w:t>
      </w:r>
      <w:r>
        <w:rPr>
          <w:color w:val="231F20"/>
          <w:spacing w:val="-3"/>
        </w:rPr>
        <w:t>FDA </w:t>
      </w:r>
      <w:r>
        <w:rPr>
          <w:color w:val="231F20"/>
        </w:rPr>
        <w:t>quickly </w:t>
      </w:r>
      <w:r>
        <w:rPr>
          <w:color w:val="231F20"/>
          <w:spacing w:val="-3"/>
        </w:rPr>
        <w:t>approved </w:t>
      </w:r>
      <w:r>
        <w:rPr>
          <w:color w:val="231F20"/>
        </w:rPr>
        <w:t>Levamisole for human use.</w:t>
      </w:r>
    </w:p>
    <w:p>
      <w:pPr>
        <w:pStyle w:val="BodyText"/>
        <w:spacing w:line="300" w:lineRule="auto" w:before="43"/>
        <w:ind w:left="120" w:right="137" w:firstLine="360"/>
        <w:jc w:val="both"/>
      </w:pPr>
      <w:r>
        <w:rPr>
          <w:color w:val="231F20"/>
        </w:rPr>
        <w:t>The pharmaceutical </w:t>
      </w:r>
      <w:r>
        <w:rPr>
          <w:color w:val="231F20"/>
          <w:spacing w:val="-3"/>
        </w:rPr>
        <w:t>company </w:t>
      </w:r>
      <w:r>
        <w:rPr>
          <w:color w:val="231F20"/>
        </w:rPr>
        <w:t>started to sell the drug under the name</w:t>
      </w:r>
      <w:r>
        <w:rPr>
          <w:color w:val="231F20"/>
          <w:spacing w:val="-17"/>
        </w:rPr>
        <w:t> </w:t>
      </w:r>
      <w:r>
        <w:rPr>
          <w:color w:val="231F20"/>
        </w:rPr>
        <w:t>Ergamisol.</w:t>
      </w:r>
      <w:r>
        <w:rPr>
          <w:color w:val="231F20"/>
          <w:spacing w:val="-17"/>
        </w:rPr>
        <w:t> </w:t>
      </w:r>
      <w:r>
        <w:rPr>
          <w:color w:val="231F20"/>
        </w:rPr>
        <w:t>Ergamisol</w:t>
      </w:r>
      <w:r>
        <w:rPr>
          <w:color w:val="231F20"/>
          <w:spacing w:val="-16"/>
        </w:rPr>
        <w:t> </w:t>
      </w:r>
      <w:r>
        <w:rPr>
          <w:color w:val="231F20"/>
        </w:rPr>
        <w:t>cost</w:t>
      </w:r>
      <w:r>
        <w:rPr>
          <w:color w:val="231F20"/>
          <w:spacing w:val="-17"/>
        </w:rPr>
        <w:t> </w:t>
      </w:r>
      <w:r>
        <w:rPr>
          <w:color w:val="231F20"/>
        </w:rPr>
        <w:t>$1,500</w:t>
      </w:r>
      <w:r>
        <w:rPr>
          <w:color w:val="231F20"/>
          <w:spacing w:val="-16"/>
        </w:rPr>
        <w:t> </w:t>
      </w:r>
      <w:r>
        <w:rPr>
          <w:color w:val="231F20"/>
        </w:rPr>
        <w:t>for</w:t>
      </w:r>
      <w:r>
        <w:rPr>
          <w:color w:val="231F20"/>
          <w:spacing w:val="-17"/>
        </w:rPr>
        <w:t> </w:t>
      </w:r>
      <w:r>
        <w:rPr>
          <w:color w:val="231F20"/>
        </w:rPr>
        <w:t>a</w:t>
      </w:r>
      <w:r>
        <w:rPr>
          <w:color w:val="231F20"/>
          <w:spacing w:val="-16"/>
        </w:rPr>
        <w:t> </w:t>
      </w:r>
      <w:r>
        <w:rPr>
          <w:color w:val="231F20"/>
          <w:spacing w:val="-5"/>
        </w:rPr>
        <w:t>year’s</w:t>
      </w:r>
      <w:r>
        <w:rPr>
          <w:color w:val="231F20"/>
          <w:spacing w:val="-17"/>
        </w:rPr>
        <w:t> </w:t>
      </w:r>
      <w:r>
        <w:rPr>
          <w:color w:val="231F20"/>
          <w:spacing w:val="-5"/>
        </w:rPr>
        <w:t>supply.</w:t>
      </w:r>
      <w:r>
        <w:rPr>
          <w:color w:val="231F20"/>
          <w:spacing w:val="-16"/>
        </w:rPr>
        <w:t> </w:t>
      </w:r>
      <w:r>
        <w:rPr>
          <w:color w:val="231F20"/>
        </w:rPr>
        <w:t>The</w:t>
      </w:r>
      <w:r>
        <w:rPr>
          <w:color w:val="231F20"/>
          <w:spacing w:val="-17"/>
        </w:rPr>
        <w:t> </w:t>
      </w:r>
      <w:r>
        <w:rPr>
          <w:color w:val="231F20"/>
        </w:rPr>
        <w:t>same drug cost $14.95 for use on sheep. </w:t>
      </w:r>
      <w:r>
        <w:rPr>
          <w:color w:val="231F20"/>
          <w:spacing w:val="-5"/>
        </w:rPr>
        <w:t>Would </w:t>
      </w:r>
      <w:r>
        <w:rPr>
          <w:rFonts w:ascii="Palatino Linotype" w:hAnsi="Palatino Linotype"/>
          <w:i/>
          <w:color w:val="231F20"/>
        </w:rPr>
        <w:t>halachah </w:t>
      </w:r>
      <w:r>
        <w:rPr>
          <w:color w:val="231F20"/>
        </w:rPr>
        <w:t>allow for such pricing?</w:t>
      </w:r>
    </w:p>
    <w:p>
      <w:pPr>
        <w:pStyle w:val="BodyText"/>
        <w:spacing w:line="300" w:lineRule="auto" w:before="29"/>
        <w:ind w:left="120" w:right="136" w:firstLine="360"/>
        <w:jc w:val="both"/>
      </w:pPr>
      <w:r>
        <w:rPr>
          <w:color w:val="231F20"/>
        </w:rPr>
        <w:t>Our </w:t>
      </w:r>
      <w:r>
        <w:rPr>
          <w:rFonts w:ascii="Palatino Linotype" w:hAnsi="Palatino Linotype"/>
          <w:i/>
          <w:color w:val="231F20"/>
        </w:rPr>
        <w:t>Gemara </w:t>
      </w:r>
      <w:r>
        <w:rPr>
          <w:color w:val="231F20"/>
        </w:rPr>
        <w:t>teaches that the Sages made an enactment. They wanted to ensure access to basic food. They wanted all to be able  to live. As per the Biblical mandate of </w:t>
      </w:r>
      <w:r>
        <w:rPr>
          <w:color w:val="231F20"/>
          <w:spacing w:val="-10"/>
        </w:rPr>
        <w:t>“And </w:t>
      </w:r>
      <w:r>
        <w:rPr>
          <w:color w:val="231F20"/>
        </w:rPr>
        <w:t>your brother shall live with </w:t>
      </w:r>
      <w:r>
        <w:rPr>
          <w:color w:val="231F20"/>
          <w:spacing w:val="-8"/>
        </w:rPr>
        <w:t>you,” </w:t>
      </w:r>
      <w:r>
        <w:rPr>
          <w:color w:val="231F20"/>
        </w:rPr>
        <w:t>the Sages legislated that basic foods could not be sold</w:t>
      </w:r>
      <w:r>
        <w:rPr>
          <w:color w:val="231F20"/>
          <w:spacing w:val="-35"/>
        </w:rPr>
        <w:t> </w:t>
      </w:r>
      <w:r>
        <w:rPr>
          <w:color w:val="231F20"/>
        </w:rPr>
        <w:t>for a profit in excess of one sixth. The </w:t>
      </w:r>
      <w:r>
        <w:rPr>
          <w:rFonts w:ascii="Palatino Linotype" w:hAnsi="Palatino Linotype"/>
          <w:i/>
          <w:color w:val="231F20"/>
        </w:rPr>
        <w:t>Gemara </w:t>
      </w:r>
      <w:r>
        <w:rPr>
          <w:color w:val="231F20"/>
        </w:rPr>
        <w:t>related a story of Rav </w:t>
      </w:r>
      <w:r>
        <w:rPr>
          <w:color w:val="231F20"/>
          <w:spacing w:val="-5"/>
        </w:rPr>
        <w:t>Yehudah, </w:t>
      </w:r>
      <w:r>
        <w:rPr>
          <w:color w:val="231F20"/>
        </w:rPr>
        <w:t>who purchased a barrel of wine that contained 48</w:t>
      </w:r>
      <w:r>
        <w:rPr>
          <w:color w:val="231F20"/>
          <w:spacing w:val="-22"/>
        </w:rPr>
        <w:t> </w:t>
      </w:r>
      <w:r>
        <w:rPr>
          <w:color w:val="231F20"/>
        </w:rPr>
        <w:t>portions for</w:t>
      </w:r>
      <w:r>
        <w:rPr>
          <w:color w:val="231F20"/>
          <w:spacing w:val="-7"/>
        </w:rPr>
        <w:t> </w:t>
      </w:r>
      <w:r>
        <w:rPr>
          <w:color w:val="231F20"/>
        </w:rPr>
        <w:t>six</w:t>
      </w:r>
      <w:r>
        <w:rPr>
          <w:color w:val="231F20"/>
          <w:spacing w:val="-7"/>
        </w:rPr>
        <w:t> </w:t>
      </w:r>
      <w:r>
        <w:rPr>
          <w:rFonts w:ascii="Palatino Linotype" w:hAnsi="Palatino Linotype"/>
          <w:i/>
          <w:color w:val="231F20"/>
        </w:rPr>
        <w:t>zuz</w:t>
      </w:r>
      <w:r>
        <w:rPr>
          <w:color w:val="231F20"/>
        </w:rPr>
        <w:t>.</w:t>
      </w:r>
      <w:r>
        <w:rPr>
          <w:color w:val="231F20"/>
          <w:spacing w:val="-7"/>
        </w:rPr>
        <w:t> </w:t>
      </w:r>
      <w:r>
        <w:rPr>
          <w:color w:val="231F20"/>
          <w:spacing w:val="-3"/>
        </w:rPr>
        <w:t>He</w:t>
      </w:r>
      <w:r>
        <w:rPr>
          <w:color w:val="231F20"/>
          <w:spacing w:val="-7"/>
        </w:rPr>
        <w:t> </w:t>
      </w:r>
      <w:r>
        <w:rPr>
          <w:color w:val="231F20"/>
        </w:rPr>
        <w:t>was</w:t>
      </w:r>
      <w:r>
        <w:rPr>
          <w:color w:val="231F20"/>
          <w:spacing w:val="-7"/>
        </w:rPr>
        <w:t> </w:t>
      </w:r>
      <w:r>
        <w:rPr>
          <w:color w:val="231F20"/>
        </w:rPr>
        <w:t>careful</w:t>
      </w:r>
      <w:r>
        <w:rPr>
          <w:color w:val="231F20"/>
          <w:spacing w:val="-7"/>
        </w:rPr>
        <w:t> </w:t>
      </w:r>
      <w:r>
        <w:rPr>
          <w:color w:val="231F20"/>
        </w:rPr>
        <w:t>not</w:t>
      </w:r>
      <w:r>
        <w:rPr>
          <w:color w:val="231F20"/>
          <w:spacing w:val="-7"/>
        </w:rPr>
        <w:t> </w:t>
      </w:r>
      <w:r>
        <w:rPr>
          <w:color w:val="231F20"/>
        </w:rPr>
        <w:t>to</w:t>
      </w:r>
      <w:r>
        <w:rPr>
          <w:color w:val="231F20"/>
          <w:spacing w:val="-7"/>
        </w:rPr>
        <w:t> </w:t>
      </w:r>
      <w:r>
        <w:rPr>
          <w:color w:val="231F20"/>
        </w:rPr>
        <w:t>get</w:t>
      </w:r>
      <w:r>
        <w:rPr>
          <w:color w:val="231F20"/>
          <w:spacing w:val="-7"/>
        </w:rPr>
        <w:t> </w:t>
      </w:r>
      <w:r>
        <w:rPr>
          <w:color w:val="231F20"/>
        </w:rPr>
        <w:t>too</w:t>
      </w:r>
      <w:r>
        <w:rPr>
          <w:color w:val="231F20"/>
          <w:spacing w:val="-6"/>
        </w:rPr>
        <w:t> </w:t>
      </w:r>
      <w:r>
        <w:rPr>
          <w:color w:val="231F20"/>
        </w:rPr>
        <w:t>much</w:t>
      </w:r>
      <w:r>
        <w:rPr>
          <w:color w:val="231F20"/>
          <w:spacing w:val="-8"/>
        </w:rPr>
        <w:t> </w:t>
      </w:r>
      <w:r>
        <w:rPr>
          <w:color w:val="231F20"/>
        </w:rPr>
        <w:t>profit</w:t>
      </w:r>
      <w:r>
        <w:rPr>
          <w:color w:val="231F20"/>
          <w:spacing w:val="-6"/>
        </w:rPr>
        <w:t> </w:t>
      </w:r>
      <w:r>
        <w:rPr>
          <w:color w:val="231F20"/>
        </w:rPr>
        <w:t>from</w:t>
      </w:r>
      <w:r>
        <w:rPr>
          <w:color w:val="231F20"/>
          <w:spacing w:val="-7"/>
        </w:rPr>
        <w:t> </w:t>
      </w:r>
      <w:r>
        <w:rPr>
          <w:color w:val="231F20"/>
        </w:rPr>
        <w:t>the</w:t>
      </w:r>
      <w:r>
        <w:rPr>
          <w:color w:val="231F20"/>
          <w:spacing w:val="-7"/>
        </w:rPr>
        <w:t> </w:t>
      </w:r>
      <w:r>
        <w:rPr>
          <w:color w:val="231F20"/>
        </w:rPr>
        <w:t>barrel because of the Rabbinic enactment prohibiting too much profit from basic food necessities. </w:t>
      </w:r>
      <w:r>
        <w:rPr>
          <w:color w:val="231F20"/>
          <w:spacing w:val="-3"/>
        </w:rPr>
        <w:t>Wine </w:t>
      </w:r>
      <w:r>
        <w:rPr>
          <w:color w:val="231F20"/>
        </w:rPr>
        <w:t>was a basic food in the days of the</w:t>
      </w:r>
      <w:r>
        <w:rPr>
          <w:color w:val="231F20"/>
          <w:spacing w:val="-15"/>
        </w:rPr>
        <w:t> </w:t>
      </w:r>
      <w:r>
        <w:rPr>
          <w:color w:val="231F20"/>
          <w:spacing w:val="-4"/>
        </w:rPr>
        <w:t>Talmud.</w:t>
      </w:r>
      <w:r>
        <w:rPr>
          <w:color w:val="231F20"/>
          <w:spacing w:val="-14"/>
        </w:rPr>
        <w:t> </w:t>
      </w:r>
      <w:r>
        <w:rPr>
          <w:color w:val="231F20"/>
        </w:rPr>
        <w:t>Rav</w:t>
      </w:r>
      <w:r>
        <w:rPr>
          <w:color w:val="231F20"/>
          <w:spacing w:val="-14"/>
        </w:rPr>
        <w:t> </w:t>
      </w:r>
      <w:r>
        <w:rPr>
          <w:color w:val="231F20"/>
          <w:spacing w:val="-3"/>
        </w:rPr>
        <w:t>Aaron</w:t>
      </w:r>
      <w:r>
        <w:rPr>
          <w:color w:val="231F20"/>
          <w:spacing w:val="-14"/>
        </w:rPr>
        <w:t> </w:t>
      </w:r>
      <w:r>
        <w:rPr>
          <w:color w:val="231F20"/>
        </w:rPr>
        <w:t>Levine</w:t>
      </w:r>
      <w:r>
        <w:rPr>
          <w:color w:val="231F20"/>
          <w:spacing w:val="-15"/>
        </w:rPr>
        <w:t> </w:t>
      </w:r>
      <w:r>
        <w:rPr>
          <w:rFonts w:ascii="Palatino Linotype" w:hAnsi="Palatino Linotype"/>
          <w:i/>
          <w:color w:val="231F20"/>
        </w:rPr>
        <w:t>zt”l</w:t>
      </w:r>
      <w:r>
        <w:rPr>
          <w:rFonts w:ascii="Palatino Linotype" w:hAnsi="Palatino Linotype"/>
          <w:i/>
          <w:color w:val="231F20"/>
          <w:spacing w:val="-14"/>
        </w:rPr>
        <w:t> </w:t>
      </w:r>
      <w:r>
        <w:rPr>
          <w:color w:val="231F20"/>
        </w:rPr>
        <w:t>argued</w:t>
      </w:r>
      <w:r>
        <w:rPr>
          <w:color w:val="231F20"/>
          <w:spacing w:val="-14"/>
        </w:rPr>
        <w:t> </w:t>
      </w:r>
      <w:r>
        <w:rPr>
          <w:color w:val="231F20"/>
        </w:rPr>
        <w:t>that</w:t>
      </w:r>
      <w:r>
        <w:rPr>
          <w:color w:val="231F20"/>
          <w:spacing w:val="-14"/>
        </w:rPr>
        <w:t> </w:t>
      </w:r>
      <w:r>
        <w:rPr>
          <w:color w:val="231F20"/>
        </w:rPr>
        <w:t>pharmaceutical</w:t>
      </w:r>
      <w:r>
        <w:rPr>
          <w:color w:val="231F20"/>
          <w:spacing w:val="-14"/>
        </w:rPr>
        <w:t> </w:t>
      </w:r>
      <w:r>
        <w:rPr>
          <w:color w:val="231F20"/>
        </w:rPr>
        <w:t>drugs that can save lives would be included in this</w:t>
      </w:r>
      <w:r>
        <w:rPr>
          <w:color w:val="231F20"/>
          <w:spacing w:val="-6"/>
        </w:rPr>
        <w:t> </w:t>
      </w:r>
      <w:r>
        <w:rPr>
          <w:color w:val="231F20"/>
        </w:rPr>
        <w:t>enactment.</w:t>
      </w:r>
    </w:p>
    <w:p>
      <w:pPr>
        <w:pStyle w:val="BodyText"/>
        <w:spacing w:line="316" w:lineRule="auto" w:before="48"/>
        <w:ind w:left="120" w:right="137" w:firstLine="360"/>
        <w:jc w:val="both"/>
      </w:pPr>
      <w:r>
        <w:rPr>
          <w:color w:val="231F20"/>
        </w:rPr>
        <w:t>The Sages would want all to have access to lifesaving drugs. It was wrong for the pharmaceutical company to charge such high prices. A company was entitled to demand reimbursement for its costs. However, the costs of the drug research in this case had been</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spacing w:line="285" w:lineRule="auto" w:before="0"/>
        <w:ind w:left="120" w:right="137" w:firstLine="0"/>
        <w:jc w:val="both"/>
        <w:rPr>
          <w:sz w:val="23"/>
        </w:rPr>
      </w:pPr>
      <w:r>
        <w:rPr>
          <w:color w:val="231F20"/>
          <w:sz w:val="23"/>
        </w:rPr>
        <w:t>borne by the US government. </w:t>
      </w:r>
      <w:r>
        <w:rPr>
          <w:rFonts w:ascii="Palatino Linotype"/>
          <w:i/>
          <w:color w:val="231F20"/>
          <w:spacing w:val="-3"/>
          <w:sz w:val="23"/>
        </w:rPr>
        <w:t>Halachah </w:t>
      </w:r>
      <w:r>
        <w:rPr>
          <w:color w:val="231F20"/>
          <w:sz w:val="23"/>
        </w:rPr>
        <w:t>would not have allowed the </w:t>
      </w:r>
      <w:r>
        <w:rPr>
          <w:color w:val="231F20"/>
          <w:spacing w:val="-3"/>
          <w:sz w:val="23"/>
        </w:rPr>
        <w:t>company </w:t>
      </w:r>
      <w:r>
        <w:rPr>
          <w:color w:val="231F20"/>
          <w:sz w:val="23"/>
        </w:rPr>
        <w:t>to charge an exorbitant fee to derive profits far in excess of one sixth from a lifesaving commodity (</w:t>
      </w:r>
      <w:r>
        <w:rPr>
          <w:rFonts w:ascii="Palatino Linotype"/>
          <w:i/>
          <w:color w:val="231F20"/>
          <w:sz w:val="23"/>
        </w:rPr>
        <w:t>Case Studies in Jewish </w:t>
      </w:r>
      <w:r>
        <w:rPr>
          <w:rFonts w:ascii="Palatino Linotype"/>
          <w:i/>
          <w:color w:val="231F20"/>
          <w:spacing w:val="-3"/>
          <w:sz w:val="23"/>
        </w:rPr>
        <w:t>Business</w:t>
      </w:r>
      <w:r>
        <w:rPr>
          <w:rFonts w:ascii="Palatino Linotype"/>
          <w:i/>
          <w:color w:val="231F20"/>
          <w:sz w:val="23"/>
        </w:rPr>
        <w:t> Ethics</w:t>
      </w:r>
      <w:r>
        <w:rPr>
          <w:color w:val="231F20"/>
          <w:sz w:val="23"/>
        </w:rPr>
        <w:t>).</w:t>
      </w:r>
    </w:p>
    <w:p>
      <w:pPr>
        <w:spacing w:after="0" w:line="285"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41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Is a Shomeir an Employee?</w:t>
      </w:r>
    </w:p>
    <w:p>
      <w:pPr>
        <w:pStyle w:val="BodyText"/>
        <w:spacing w:before="11"/>
        <w:rPr>
          <w:rFonts w:ascii="Cambria"/>
          <w:b/>
          <w:sz w:val="57"/>
        </w:rPr>
      </w:pPr>
    </w:p>
    <w:p>
      <w:pPr>
        <w:pStyle w:val="BodyText"/>
        <w:spacing w:line="312" w:lineRule="auto"/>
        <w:ind w:left="120" w:right="138"/>
        <w:jc w:val="both"/>
      </w:pPr>
      <w:r>
        <w:rPr>
          <w:color w:val="231F20"/>
        </w:rPr>
        <w:t>Our</w:t>
      </w:r>
      <w:r>
        <w:rPr>
          <w:color w:val="231F20"/>
          <w:spacing w:val="-27"/>
        </w:rPr>
        <w:t> </w:t>
      </w:r>
      <w:r>
        <w:rPr>
          <w:rFonts w:ascii="Palatino Linotype"/>
          <w:i/>
          <w:color w:val="231F20"/>
        </w:rPr>
        <w:t>Gemara</w:t>
      </w:r>
      <w:r>
        <w:rPr>
          <w:rFonts w:ascii="Palatino Linotype"/>
          <w:i/>
          <w:color w:val="231F20"/>
          <w:spacing w:val="-26"/>
        </w:rPr>
        <w:t> </w:t>
      </w:r>
      <w:r>
        <w:rPr>
          <w:color w:val="231F20"/>
        </w:rPr>
        <w:t>discusses</w:t>
      </w:r>
      <w:r>
        <w:rPr>
          <w:color w:val="231F20"/>
          <w:spacing w:val="-27"/>
        </w:rPr>
        <w:t> </w:t>
      </w:r>
      <w:r>
        <w:rPr>
          <w:color w:val="231F20"/>
        </w:rPr>
        <w:t>the</w:t>
      </w:r>
      <w:r>
        <w:rPr>
          <w:color w:val="231F20"/>
          <w:spacing w:val="-26"/>
        </w:rPr>
        <w:t> </w:t>
      </w:r>
      <w:r>
        <w:rPr>
          <w:color w:val="231F20"/>
        </w:rPr>
        <w:t>disagreement</w:t>
      </w:r>
      <w:r>
        <w:rPr>
          <w:color w:val="231F20"/>
          <w:spacing w:val="-27"/>
        </w:rPr>
        <w:t> </w:t>
      </w:r>
      <w:r>
        <w:rPr>
          <w:color w:val="231F20"/>
        </w:rPr>
        <w:t>between</w:t>
      </w:r>
      <w:r>
        <w:rPr>
          <w:color w:val="231F20"/>
          <w:spacing w:val="-26"/>
        </w:rPr>
        <w:t> </w:t>
      </w:r>
      <w:r>
        <w:rPr>
          <w:color w:val="231F20"/>
        </w:rPr>
        <w:t>Rabbi</w:t>
      </w:r>
      <w:r>
        <w:rPr>
          <w:color w:val="231F20"/>
          <w:spacing w:val="-27"/>
        </w:rPr>
        <w:t> </w:t>
      </w:r>
      <w:r>
        <w:rPr>
          <w:color w:val="231F20"/>
        </w:rPr>
        <w:t>Yishmael</w:t>
      </w:r>
      <w:r>
        <w:rPr>
          <w:color w:val="231F20"/>
          <w:spacing w:val="-26"/>
        </w:rPr>
        <w:t> </w:t>
      </w:r>
      <w:r>
        <w:rPr>
          <w:color w:val="231F20"/>
        </w:rPr>
        <w:t>and Rabbi</w:t>
      </w:r>
      <w:r>
        <w:rPr>
          <w:color w:val="231F20"/>
          <w:spacing w:val="-12"/>
        </w:rPr>
        <w:t> </w:t>
      </w:r>
      <w:r>
        <w:rPr>
          <w:color w:val="231F20"/>
        </w:rPr>
        <w:t>Akiva.</w:t>
      </w:r>
      <w:r>
        <w:rPr>
          <w:color w:val="231F20"/>
          <w:spacing w:val="-11"/>
        </w:rPr>
        <w:t> </w:t>
      </w:r>
      <w:r>
        <w:rPr>
          <w:color w:val="231F20"/>
        </w:rPr>
        <w:t>If</w:t>
      </w:r>
      <w:r>
        <w:rPr>
          <w:color w:val="231F20"/>
          <w:spacing w:val="-11"/>
        </w:rPr>
        <w:t> </w:t>
      </w:r>
      <w:r>
        <w:rPr>
          <w:color w:val="231F20"/>
        </w:rPr>
        <w:t>a</w:t>
      </w:r>
      <w:r>
        <w:rPr>
          <w:color w:val="231F20"/>
          <w:spacing w:val="-11"/>
        </w:rPr>
        <w:t> </w:t>
      </w:r>
      <w:r>
        <w:rPr>
          <w:color w:val="231F20"/>
        </w:rPr>
        <w:t>watchman</w:t>
      </w:r>
      <w:r>
        <w:rPr>
          <w:color w:val="231F20"/>
          <w:spacing w:val="-11"/>
        </w:rPr>
        <w:t> </w:t>
      </w:r>
      <w:r>
        <w:rPr>
          <w:color w:val="231F20"/>
        </w:rPr>
        <w:t>misappropriates</w:t>
      </w:r>
      <w:r>
        <w:rPr>
          <w:color w:val="231F20"/>
          <w:spacing w:val="-11"/>
        </w:rPr>
        <w:t> </w:t>
      </w:r>
      <w:r>
        <w:rPr>
          <w:color w:val="231F20"/>
        </w:rPr>
        <w:t>the</w:t>
      </w:r>
      <w:r>
        <w:rPr>
          <w:color w:val="231F20"/>
          <w:spacing w:val="-11"/>
        </w:rPr>
        <w:t> </w:t>
      </w:r>
      <w:r>
        <w:rPr>
          <w:color w:val="231F20"/>
        </w:rPr>
        <w:t>deposit</w:t>
      </w:r>
      <w:r>
        <w:rPr>
          <w:color w:val="231F20"/>
          <w:spacing w:val="-11"/>
        </w:rPr>
        <w:t> </w:t>
      </w:r>
      <w:r>
        <w:rPr>
          <w:color w:val="231F20"/>
        </w:rPr>
        <w:t>he</w:t>
      </w:r>
      <w:r>
        <w:rPr>
          <w:color w:val="231F20"/>
          <w:spacing w:val="-12"/>
        </w:rPr>
        <w:t> </w:t>
      </w:r>
      <w:r>
        <w:rPr>
          <w:color w:val="231F20"/>
        </w:rPr>
        <w:t>becomes a</w:t>
      </w:r>
      <w:r>
        <w:rPr>
          <w:color w:val="231F20"/>
          <w:spacing w:val="-9"/>
        </w:rPr>
        <w:t> </w:t>
      </w:r>
      <w:r>
        <w:rPr>
          <w:color w:val="231F20"/>
        </w:rPr>
        <w:t>thief.</w:t>
      </w:r>
      <w:r>
        <w:rPr>
          <w:color w:val="231F20"/>
          <w:spacing w:val="-8"/>
        </w:rPr>
        <w:t> </w:t>
      </w:r>
      <w:r>
        <w:rPr>
          <w:color w:val="231F20"/>
        </w:rPr>
        <w:t>A</w:t>
      </w:r>
      <w:r>
        <w:rPr>
          <w:color w:val="231F20"/>
          <w:spacing w:val="-9"/>
        </w:rPr>
        <w:t> </w:t>
      </w:r>
      <w:r>
        <w:rPr>
          <w:color w:val="231F20"/>
        </w:rPr>
        <w:t>thief</w:t>
      </w:r>
      <w:r>
        <w:rPr>
          <w:color w:val="231F20"/>
          <w:spacing w:val="-8"/>
        </w:rPr>
        <w:t> </w:t>
      </w:r>
      <w:r>
        <w:rPr>
          <w:color w:val="231F20"/>
        </w:rPr>
        <w:t>is</w:t>
      </w:r>
      <w:r>
        <w:rPr>
          <w:color w:val="231F20"/>
          <w:spacing w:val="-8"/>
        </w:rPr>
        <w:t> </w:t>
      </w:r>
      <w:r>
        <w:rPr>
          <w:color w:val="231F20"/>
        </w:rPr>
        <w:t>liable</w:t>
      </w:r>
      <w:r>
        <w:rPr>
          <w:color w:val="231F20"/>
          <w:spacing w:val="-9"/>
        </w:rPr>
        <w:t> </w:t>
      </w:r>
      <w:r>
        <w:rPr>
          <w:color w:val="231F20"/>
        </w:rPr>
        <w:t>even</w:t>
      </w:r>
      <w:r>
        <w:rPr>
          <w:color w:val="231F20"/>
          <w:spacing w:val="-8"/>
        </w:rPr>
        <w:t> </w:t>
      </w:r>
      <w:r>
        <w:rPr>
          <w:color w:val="231F20"/>
        </w:rPr>
        <w:t>if</w:t>
      </w:r>
      <w:r>
        <w:rPr>
          <w:color w:val="231F20"/>
          <w:spacing w:val="-8"/>
        </w:rPr>
        <w:t> </w:t>
      </w:r>
      <w:r>
        <w:rPr>
          <w:color w:val="231F20"/>
        </w:rPr>
        <w:t>the</w:t>
      </w:r>
      <w:r>
        <w:rPr>
          <w:color w:val="231F20"/>
          <w:spacing w:val="-9"/>
        </w:rPr>
        <w:t> </w:t>
      </w:r>
      <w:r>
        <w:rPr>
          <w:color w:val="231F20"/>
        </w:rPr>
        <w:t>item</w:t>
      </w:r>
      <w:r>
        <w:rPr>
          <w:color w:val="231F20"/>
          <w:spacing w:val="-8"/>
        </w:rPr>
        <w:t> </w:t>
      </w:r>
      <w:r>
        <w:rPr>
          <w:color w:val="231F20"/>
        </w:rPr>
        <w:t>is</w:t>
      </w:r>
      <w:r>
        <w:rPr>
          <w:color w:val="231F20"/>
          <w:spacing w:val="-9"/>
        </w:rPr>
        <w:t> </w:t>
      </w:r>
      <w:r>
        <w:rPr>
          <w:color w:val="231F20"/>
        </w:rPr>
        <w:t>damaged</w:t>
      </w:r>
      <w:r>
        <w:rPr>
          <w:color w:val="231F20"/>
          <w:spacing w:val="-8"/>
        </w:rPr>
        <w:t> </w:t>
      </w:r>
      <w:r>
        <w:rPr>
          <w:color w:val="231F20"/>
        </w:rPr>
        <w:t>by</w:t>
      </w:r>
      <w:r>
        <w:rPr>
          <w:color w:val="231F20"/>
          <w:spacing w:val="-8"/>
        </w:rPr>
        <w:t> </w:t>
      </w:r>
      <w:r>
        <w:rPr>
          <w:color w:val="231F20"/>
        </w:rPr>
        <w:t>an</w:t>
      </w:r>
      <w:r>
        <w:rPr>
          <w:color w:val="231F20"/>
          <w:spacing w:val="-9"/>
        </w:rPr>
        <w:t> </w:t>
      </w:r>
      <w:r>
        <w:rPr>
          <w:color w:val="231F20"/>
        </w:rPr>
        <w:t>act</w:t>
      </w:r>
      <w:r>
        <w:rPr>
          <w:color w:val="231F20"/>
          <w:spacing w:val="-8"/>
        </w:rPr>
        <w:t> </w:t>
      </w:r>
      <w:r>
        <w:rPr>
          <w:color w:val="231F20"/>
        </w:rPr>
        <w:t>of</w:t>
      </w:r>
      <w:r>
        <w:rPr>
          <w:color w:val="231F20"/>
          <w:spacing w:val="-8"/>
        </w:rPr>
        <w:t> </w:t>
      </w:r>
      <w:r>
        <w:rPr>
          <w:color w:val="231F20"/>
        </w:rPr>
        <w:t>God, </w:t>
      </w:r>
      <w:r>
        <w:rPr>
          <w:rFonts w:ascii="Palatino Linotype"/>
          <w:i/>
          <w:color w:val="231F20"/>
        </w:rPr>
        <w:t>oness</w:t>
      </w:r>
      <w:r>
        <w:rPr>
          <w:color w:val="231F20"/>
        </w:rPr>
        <w:t>. Rabbi Yishmael was of the opinion that if the custodian,</w:t>
      </w:r>
      <w:r>
        <w:rPr>
          <w:color w:val="231F20"/>
          <w:spacing w:val="-33"/>
        </w:rPr>
        <w:t> </w:t>
      </w:r>
      <w:r>
        <w:rPr>
          <w:color w:val="231F20"/>
        </w:rPr>
        <w:t>who had taken the object to misappropriate it, then returned the object  to the domain of the </w:t>
      </w:r>
      <w:r>
        <w:rPr>
          <w:color w:val="231F20"/>
          <w:spacing w:val="-4"/>
        </w:rPr>
        <w:t>owner, </w:t>
      </w:r>
      <w:r>
        <w:rPr>
          <w:color w:val="231F20"/>
        </w:rPr>
        <w:t>he was no longer a thief and would be a guard again even though he had not informed the </w:t>
      </w:r>
      <w:r>
        <w:rPr>
          <w:color w:val="231F20"/>
          <w:spacing w:val="-4"/>
        </w:rPr>
        <w:t>owner. However,</w:t>
      </w:r>
      <w:r>
        <w:rPr>
          <w:color w:val="231F20"/>
          <w:spacing w:val="49"/>
        </w:rPr>
        <w:t> </w:t>
      </w:r>
      <w:r>
        <w:rPr>
          <w:color w:val="231F20"/>
        </w:rPr>
        <w:t>Rabbi Akiva ruled that the custodian had to inform the owner to   no longer be considered a thief. If the guard had misappropriated the item and then returned it to the domain of the owner without informing the </w:t>
      </w:r>
      <w:r>
        <w:rPr>
          <w:color w:val="231F20"/>
          <w:spacing w:val="-4"/>
        </w:rPr>
        <w:t>owner, </w:t>
      </w:r>
      <w:r>
        <w:rPr>
          <w:color w:val="231F20"/>
        </w:rPr>
        <w:t>he would still be a thief. Only if he told the owner and returned the item to the </w:t>
      </w:r>
      <w:r>
        <w:rPr>
          <w:color w:val="231F20"/>
          <w:spacing w:val="-4"/>
        </w:rPr>
        <w:t>owner, </w:t>
      </w:r>
      <w:r>
        <w:rPr>
          <w:color w:val="231F20"/>
        </w:rPr>
        <w:t>would he lose the status of thief and return to being a watchman with limited </w:t>
      </w:r>
      <w:r>
        <w:rPr>
          <w:color w:val="231F20"/>
          <w:spacing w:val="-3"/>
        </w:rPr>
        <w:t>liability.</w:t>
      </w:r>
    </w:p>
    <w:p>
      <w:pPr>
        <w:pStyle w:val="BodyText"/>
        <w:spacing w:line="307" w:lineRule="auto" w:before="25"/>
        <w:ind w:left="120" w:right="137" w:firstLine="360"/>
        <w:jc w:val="both"/>
      </w:pPr>
      <w:r>
        <w:rPr>
          <w:color w:val="231F20"/>
        </w:rPr>
        <w:t>A related question arises regarding a case of a custodian who agreed to watch an item for a designated period of time and wants to return the item within that time. Imagine a </w:t>
      </w:r>
      <w:r>
        <w:rPr>
          <w:rFonts w:ascii="Palatino Linotype"/>
          <w:i/>
          <w:color w:val="231F20"/>
        </w:rPr>
        <w:t>shomeir sachar </w:t>
      </w:r>
      <w:r>
        <w:rPr>
          <w:color w:val="231F20"/>
        </w:rPr>
        <w:t>who agreed to watch jewelry for thirty days, but then changed his mind and</w:t>
      </w:r>
      <w:r>
        <w:rPr>
          <w:color w:val="231F20"/>
          <w:spacing w:val="-11"/>
        </w:rPr>
        <w:t> </w:t>
      </w:r>
      <w:r>
        <w:rPr>
          <w:color w:val="231F20"/>
        </w:rPr>
        <w:t>contacted</w:t>
      </w:r>
      <w:r>
        <w:rPr>
          <w:color w:val="231F20"/>
          <w:spacing w:val="-10"/>
        </w:rPr>
        <w:t> </w:t>
      </w:r>
      <w:r>
        <w:rPr>
          <w:color w:val="231F20"/>
        </w:rPr>
        <w:t>the</w:t>
      </w:r>
      <w:r>
        <w:rPr>
          <w:color w:val="231F20"/>
          <w:spacing w:val="-11"/>
        </w:rPr>
        <w:t> </w:t>
      </w:r>
      <w:r>
        <w:rPr>
          <w:color w:val="231F20"/>
        </w:rPr>
        <w:t>owner</w:t>
      </w:r>
      <w:r>
        <w:rPr>
          <w:color w:val="231F20"/>
          <w:spacing w:val="-10"/>
        </w:rPr>
        <w:t> </w:t>
      </w:r>
      <w:r>
        <w:rPr>
          <w:color w:val="231F20"/>
        </w:rPr>
        <w:t>after</w:t>
      </w:r>
      <w:r>
        <w:rPr>
          <w:color w:val="231F20"/>
          <w:spacing w:val="-10"/>
        </w:rPr>
        <w:t> </w:t>
      </w:r>
      <w:r>
        <w:rPr>
          <w:color w:val="231F20"/>
        </w:rPr>
        <w:t>only</w:t>
      </w:r>
      <w:r>
        <w:rPr>
          <w:color w:val="231F20"/>
          <w:spacing w:val="-11"/>
        </w:rPr>
        <w:t> </w:t>
      </w:r>
      <w:r>
        <w:rPr>
          <w:color w:val="231F20"/>
        </w:rPr>
        <w:t>ten</w:t>
      </w:r>
      <w:r>
        <w:rPr>
          <w:color w:val="231F20"/>
          <w:spacing w:val="-10"/>
        </w:rPr>
        <w:t> </w:t>
      </w:r>
      <w:r>
        <w:rPr>
          <w:color w:val="231F20"/>
        </w:rPr>
        <w:t>days</w:t>
      </w:r>
      <w:r>
        <w:rPr>
          <w:color w:val="231F20"/>
          <w:spacing w:val="-10"/>
        </w:rPr>
        <w:t> </w:t>
      </w:r>
      <w:r>
        <w:rPr>
          <w:color w:val="231F20"/>
        </w:rPr>
        <w:t>and</w:t>
      </w:r>
      <w:r>
        <w:rPr>
          <w:color w:val="231F20"/>
          <w:spacing w:val="-11"/>
        </w:rPr>
        <w:t> </w:t>
      </w:r>
      <w:r>
        <w:rPr>
          <w:color w:val="231F20"/>
        </w:rPr>
        <w:t>said</w:t>
      </w:r>
      <w:r>
        <w:rPr>
          <w:color w:val="231F20"/>
          <w:spacing w:val="-10"/>
        </w:rPr>
        <w:t> </w:t>
      </w:r>
      <w:r>
        <w:rPr>
          <w:color w:val="231F20"/>
        </w:rPr>
        <w:t>that</w:t>
      </w:r>
      <w:r>
        <w:rPr>
          <w:color w:val="231F20"/>
          <w:spacing w:val="-11"/>
        </w:rPr>
        <w:t> </w:t>
      </w:r>
      <w:r>
        <w:rPr>
          <w:color w:val="231F20"/>
        </w:rPr>
        <w:t>he</w:t>
      </w:r>
      <w:r>
        <w:rPr>
          <w:color w:val="231F20"/>
          <w:spacing w:val="-10"/>
        </w:rPr>
        <w:t> </w:t>
      </w:r>
      <w:r>
        <w:rPr>
          <w:color w:val="231F20"/>
        </w:rPr>
        <w:t>intended to return the item that </w:t>
      </w:r>
      <w:r>
        <w:rPr>
          <w:color w:val="231F20"/>
          <w:spacing w:val="-6"/>
        </w:rPr>
        <w:t>day. </w:t>
      </w:r>
      <w:r>
        <w:rPr>
          <w:color w:val="231F20"/>
        </w:rPr>
        <w:t>Could he give the item</w:t>
      </w:r>
      <w:r>
        <w:rPr>
          <w:color w:val="231F20"/>
          <w:spacing w:val="14"/>
        </w:rPr>
        <w:t> </w:t>
      </w:r>
      <w:r>
        <w:rPr>
          <w:color w:val="231F20"/>
        </w:rPr>
        <w:t>back?</w:t>
      </w:r>
    </w:p>
    <w:p>
      <w:pPr>
        <w:spacing w:before="19"/>
        <w:ind w:left="479" w:right="0" w:firstLine="0"/>
        <w:jc w:val="left"/>
        <w:rPr>
          <w:rFonts w:ascii="Palatino Linotype"/>
          <w:i/>
          <w:sz w:val="23"/>
        </w:rPr>
      </w:pPr>
      <w:r>
        <w:rPr>
          <w:rFonts w:ascii="Palatino Linotype"/>
          <w:i/>
          <w:color w:val="231F20"/>
          <w:sz w:val="23"/>
        </w:rPr>
        <w:t>Shulchan Aruch </w:t>
      </w:r>
      <w:r>
        <w:rPr>
          <w:color w:val="231F20"/>
          <w:sz w:val="23"/>
        </w:rPr>
        <w:t>(</w:t>
      </w:r>
      <w:r>
        <w:rPr>
          <w:rFonts w:ascii="Palatino Linotype"/>
          <w:i/>
          <w:color w:val="231F20"/>
          <w:sz w:val="23"/>
        </w:rPr>
        <w:t>Choshen Mishpat </w:t>
      </w:r>
      <w:r>
        <w:rPr>
          <w:color w:val="231F20"/>
          <w:sz w:val="23"/>
        </w:rPr>
        <w:t>293:1) rules that the </w:t>
      </w:r>
      <w:r>
        <w:rPr>
          <w:rFonts w:ascii="Palatino Linotype"/>
          <w:i/>
          <w:color w:val="231F20"/>
          <w:sz w:val="23"/>
        </w:rPr>
        <w:t>shomeir</w:t>
      </w:r>
    </w:p>
    <w:p>
      <w:pPr>
        <w:spacing w:after="0"/>
        <w:jc w:val="left"/>
        <w:rPr>
          <w:rFonts w:ascii="Palatino Linotype"/>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9" w:lineRule="auto"/>
        <w:ind w:left="120" w:right="137"/>
        <w:jc w:val="both"/>
      </w:pPr>
      <w:r>
        <w:rPr>
          <w:color w:val="231F20"/>
        </w:rPr>
        <w:t>cannot force the owner to take back the item against his will. </w:t>
      </w:r>
      <w:r>
        <w:rPr>
          <w:rFonts w:ascii="Palatino Linotype"/>
          <w:i/>
          <w:color w:val="231F20"/>
        </w:rPr>
        <w:t>Sma </w:t>
      </w:r>
      <w:r>
        <w:rPr>
          <w:color w:val="231F20"/>
        </w:rPr>
        <w:t>explains that the owner has the right to tell the custodian that since he agreed to watch the item for thirty days he cannot renege on that agreement.</w:t>
      </w:r>
    </w:p>
    <w:p>
      <w:pPr>
        <w:spacing w:line="283" w:lineRule="auto" w:before="12"/>
        <w:ind w:left="120" w:right="137" w:firstLine="360"/>
        <w:jc w:val="both"/>
        <w:rPr>
          <w:sz w:val="23"/>
        </w:rPr>
      </w:pPr>
      <w:r>
        <w:rPr>
          <w:rFonts w:ascii="Palatino Linotype" w:hAnsi="Palatino Linotype"/>
          <w:i/>
          <w:color w:val="231F20"/>
          <w:spacing w:val="-3"/>
          <w:sz w:val="23"/>
        </w:rPr>
        <w:t>Mishnah </w:t>
      </w:r>
      <w:r>
        <w:rPr>
          <w:rFonts w:ascii="Palatino Linotype" w:hAnsi="Palatino Linotype"/>
          <w:i/>
          <w:color w:val="231F20"/>
          <w:sz w:val="23"/>
        </w:rPr>
        <w:t>Lamelech </w:t>
      </w:r>
      <w:r>
        <w:rPr>
          <w:color w:val="231F20"/>
          <w:sz w:val="23"/>
        </w:rPr>
        <w:t>challenged this ruling. A worker is always allowed to quit his job. The </w:t>
      </w:r>
      <w:r>
        <w:rPr>
          <w:rFonts w:ascii="Palatino Linotype" w:hAnsi="Palatino Linotype"/>
          <w:i/>
          <w:color w:val="231F20"/>
          <w:sz w:val="23"/>
        </w:rPr>
        <w:t>Gemara </w:t>
      </w:r>
      <w:r>
        <w:rPr>
          <w:color w:val="231F20"/>
          <w:sz w:val="23"/>
        </w:rPr>
        <w:t>teaches that </w:t>
      </w:r>
      <w:r>
        <w:rPr>
          <w:color w:val="231F20"/>
          <w:spacing w:val="-8"/>
          <w:sz w:val="23"/>
        </w:rPr>
        <w:t>“</w:t>
      </w:r>
      <w:r>
        <w:rPr>
          <w:rFonts w:ascii="Palatino Linotype" w:hAnsi="Palatino Linotype"/>
          <w:i/>
          <w:color w:val="231F20"/>
          <w:spacing w:val="-8"/>
          <w:sz w:val="23"/>
        </w:rPr>
        <w:t>po’eil </w:t>
      </w:r>
      <w:r>
        <w:rPr>
          <w:rFonts w:ascii="Palatino Linotype" w:hAnsi="Palatino Linotype"/>
          <w:i/>
          <w:color w:val="231F20"/>
          <w:sz w:val="23"/>
        </w:rPr>
        <w:t>yachol </w:t>
      </w:r>
      <w:r>
        <w:rPr>
          <w:rFonts w:ascii="Palatino Linotype" w:hAnsi="Palatino Linotype"/>
          <w:i/>
          <w:color w:val="231F20"/>
          <w:sz w:val="23"/>
        </w:rPr>
        <w:t>lachazor bechatzi </w:t>
      </w:r>
      <w:r>
        <w:rPr>
          <w:rFonts w:ascii="Palatino Linotype" w:hAnsi="Palatino Linotype"/>
          <w:i/>
          <w:color w:val="231F20"/>
          <w:spacing w:val="-3"/>
          <w:sz w:val="23"/>
        </w:rPr>
        <w:t>hayom</w:t>
      </w:r>
      <w:r>
        <w:rPr>
          <w:color w:val="231F20"/>
          <w:spacing w:val="-3"/>
          <w:sz w:val="23"/>
        </w:rPr>
        <w:t>”—“an </w:t>
      </w:r>
      <w:r>
        <w:rPr>
          <w:color w:val="231F20"/>
          <w:sz w:val="23"/>
        </w:rPr>
        <w:t>employee has the right to quit his job in the middle of the </w:t>
      </w:r>
      <w:r>
        <w:rPr>
          <w:color w:val="231F20"/>
          <w:spacing w:val="-11"/>
          <w:sz w:val="23"/>
        </w:rPr>
        <w:t>day.” </w:t>
      </w:r>
      <w:r>
        <w:rPr>
          <w:color w:val="231F20"/>
          <w:spacing w:val="-3"/>
          <w:sz w:val="23"/>
        </w:rPr>
        <w:t>Why </w:t>
      </w:r>
      <w:r>
        <w:rPr>
          <w:color w:val="231F20"/>
          <w:sz w:val="23"/>
        </w:rPr>
        <w:t>then is the watchman denied the right</w:t>
      </w:r>
      <w:r>
        <w:rPr>
          <w:color w:val="231F20"/>
          <w:spacing w:val="-12"/>
          <w:sz w:val="23"/>
        </w:rPr>
        <w:t> </w:t>
      </w:r>
      <w:r>
        <w:rPr>
          <w:color w:val="231F20"/>
          <w:sz w:val="23"/>
        </w:rPr>
        <w:t>to</w:t>
      </w:r>
      <w:r>
        <w:rPr>
          <w:color w:val="231F20"/>
          <w:spacing w:val="-12"/>
          <w:sz w:val="23"/>
        </w:rPr>
        <w:t> </w:t>
      </w:r>
      <w:r>
        <w:rPr>
          <w:color w:val="231F20"/>
          <w:sz w:val="23"/>
        </w:rPr>
        <w:t>quit</w:t>
      </w:r>
      <w:r>
        <w:rPr>
          <w:color w:val="231F20"/>
          <w:spacing w:val="-11"/>
          <w:sz w:val="23"/>
        </w:rPr>
        <w:t> </w:t>
      </w:r>
      <w:r>
        <w:rPr>
          <w:color w:val="231F20"/>
          <w:sz w:val="23"/>
        </w:rPr>
        <w:t>his</w:t>
      </w:r>
      <w:r>
        <w:rPr>
          <w:color w:val="231F20"/>
          <w:spacing w:val="-12"/>
          <w:sz w:val="23"/>
        </w:rPr>
        <w:t> </w:t>
      </w:r>
      <w:r>
        <w:rPr>
          <w:color w:val="231F20"/>
          <w:sz w:val="23"/>
        </w:rPr>
        <w:t>job</w:t>
      </w:r>
      <w:r>
        <w:rPr>
          <w:color w:val="231F20"/>
          <w:spacing w:val="-11"/>
          <w:sz w:val="23"/>
        </w:rPr>
        <w:t> </w:t>
      </w:r>
      <w:r>
        <w:rPr>
          <w:color w:val="231F20"/>
          <w:sz w:val="23"/>
        </w:rPr>
        <w:t>as</w:t>
      </w:r>
      <w:r>
        <w:rPr>
          <w:color w:val="231F20"/>
          <w:spacing w:val="-12"/>
          <w:sz w:val="23"/>
        </w:rPr>
        <w:t> </w:t>
      </w:r>
      <w:r>
        <w:rPr>
          <w:rFonts w:ascii="Palatino Linotype" w:hAnsi="Palatino Linotype"/>
          <w:i/>
          <w:color w:val="231F20"/>
          <w:sz w:val="23"/>
        </w:rPr>
        <w:t>shomeir</w:t>
      </w:r>
      <w:r>
        <w:rPr>
          <w:rFonts w:ascii="Palatino Linotype" w:hAnsi="Palatino Linotype"/>
          <w:i/>
          <w:color w:val="231F20"/>
          <w:spacing w:val="-12"/>
          <w:sz w:val="23"/>
        </w:rPr>
        <w:t> </w:t>
      </w:r>
      <w:r>
        <w:rPr>
          <w:color w:val="231F20"/>
          <w:sz w:val="23"/>
        </w:rPr>
        <w:t>on</w:t>
      </w:r>
      <w:r>
        <w:rPr>
          <w:color w:val="231F20"/>
          <w:spacing w:val="-12"/>
          <w:sz w:val="23"/>
        </w:rPr>
        <w:t> </w:t>
      </w:r>
      <w:r>
        <w:rPr>
          <w:color w:val="231F20"/>
          <w:sz w:val="23"/>
        </w:rPr>
        <w:t>day</w:t>
      </w:r>
      <w:r>
        <w:rPr>
          <w:color w:val="231F20"/>
          <w:spacing w:val="-12"/>
          <w:sz w:val="23"/>
        </w:rPr>
        <w:t> </w:t>
      </w:r>
      <w:r>
        <w:rPr>
          <w:color w:val="231F20"/>
          <w:sz w:val="23"/>
        </w:rPr>
        <w:t>ten?</w:t>
      </w:r>
      <w:r>
        <w:rPr>
          <w:color w:val="231F20"/>
          <w:spacing w:val="-11"/>
          <w:sz w:val="23"/>
        </w:rPr>
        <w:t> </w:t>
      </w:r>
      <w:r>
        <w:rPr>
          <w:rFonts w:ascii="Palatino Linotype" w:hAnsi="Palatino Linotype"/>
          <w:i/>
          <w:color w:val="231F20"/>
          <w:sz w:val="23"/>
        </w:rPr>
        <w:t>Ketzos</w:t>
      </w:r>
      <w:r>
        <w:rPr>
          <w:rFonts w:ascii="Palatino Linotype" w:hAnsi="Palatino Linotype"/>
          <w:i/>
          <w:color w:val="231F20"/>
          <w:spacing w:val="-12"/>
          <w:sz w:val="23"/>
        </w:rPr>
        <w:t> </w:t>
      </w:r>
      <w:r>
        <w:rPr>
          <w:rFonts w:ascii="Palatino Linotype" w:hAnsi="Palatino Linotype"/>
          <w:i/>
          <w:color w:val="231F20"/>
          <w:spacing w:val="-3"/>
          <w:sz w:val="23"/>
        </w:rPr>
        <w:t>Hachoshen</w:t>
      </w:r>
      <w:r>
        <w:rPr>
          <w:rFonts w:ascii="Palatino Linotype" w:hAnsi="Palatino Linotype"/>
          <w:i/>
          <w:color w:val="231F20"/>
          <w:spacing w:val="-11"/>
          <w:sz w:val="23"/>
        </w:rPr>
        <w:t> </w:t>
      </w:r>
      <w:r>
        <w:rPr>
          <w:color w:val="231F20"/>
          <w:sz w:val="23"/>
        </w:rPr>
        <w:t>(293:2) answered that a custodian is not considered an employee. The</w:t>
      </w:r>
      <w:r>
        <w:rPr>
          <w:color w:val="231F20"/>
          <w:spacing w:val="1"/>
          <w:sz w:val="23"/>
        </w:rPr>
        <w:t> </w:t>
      </w:r>
      <w:r>
        <w:rPr>
          <w:color w:val="231F20"/>
          <w:sz w:val="23"/>
        </w:rPr>
        <w:t>laws</w:t>
      </w:r>
    </w:p>
    <w:p>
      <w:pPr>
        <w:pStyle w:val="BodyText"/>
        <w:spacing w:line="316" w:lineRule="auto" w:before="38"/>
        <w:ind w:left="120" w:right="138"/>
        <w:jc w:val="both"/>
      </w:pPr>
      <w:r>
        <w:rPr>
          <w:color w:val="231F20"/>
        </w:rPr>
        <w:t>of</w:t>
      </w:r>
      <w:r>
        <w:rPr>
          <w:color w:val="231F20"/>
          <w:spacing w:val="-12"/>
        </w:rPr>
        <w:t> </w:t>
      </w:r>
      <w:r>
        <w:rPr>
          <w:color w:val="231F20"/>
        </w:rPr>
        <w:t>a</w:t>
      </w:r>
      <w:r>
        <w:rPr>
          <w:color w:val="231F20"/>
          <w:spacing w:val="-11"/>
        </w:rPr>
        <w:t> </w:t>
      </w:r>
      <w:r>
        <w:rPr>
          <w:color w:val="231F20"/>
        </w:rPr>
        <w:t>watchman</w:t>
      </w:r>
      <w:r>
        <w:rPr>
          <w:color w:val="231F20"/>
          <w:spacing w:val="-12"/>
        </w:rPr>
        <w:t> </w:t>
      </w:r>
      <w:r>
        <w:rPr>
          <w:color w:val="231F20"/>
        </w:rPr>
        <w:t>are</w:t>
      </w:r>
      <w:r>
        <w:rPr>
          <w:color w:val="231F20"/>
          <w:spacing w:val="-11"/>
        </w:rPr>
        <w:t> </w:t>
      </w:r>
      <w:r>
        <w:rPr>
          <w:color w:val="231F20"/>
        </w:rPr>
        <w:t>really</w:t>
      </w:r>
      <w:r>
        <w:rPr>
          <w:color w:val="231F20"/>
          <w:spacing w:val="-12"/>
        </w:rPr>
        <w:t> </w:t>
      </w:r>
      <w:r>
        <w:rPr>
          <w:color w:val="231F20"/>
        </w:rPr>
        <w:t>rules</w:t>
      </w:r>
      <w:r>
        <w:rPr>
          <w:color w:val="231F20"/>
          <w:spacing w:val="-11"/>
        </w:rPr>
        <w:t> </w:t>
      </w:r>
      <w:r>
        <w:rPr>
          <w:color w:val="231F20"/>
        </w:rPr>
        <w:t>of</w:t>
      </w:r>
      <w:r>
        <w:rPr>
          <w:color w:val="231F20"/>
          <w:spacing w:val="-12"/>
        </w:rPr>
        <w:t> </w:t>
      </w:r>
      <w:r>
        <w:rPr>
          <w:color w:val="231F20"/>
        </w:rPr>
        <w:t>liens</w:t>
      </w:r>
      <w:r>
        <w:rPr>
          <w:color w:val="231F20"/>
          <w:spacing w:val="-11"/>
        </w:rPr>
        <w:t> </w:t>
      </w:r>
      <w:r>
        <w:rPr>
          <w:color w:val="231F20"/>
        </w:rPr>
        <w:t>on</w:t>
      </w:r>
      <w:r>
        <w:rPr>
          <w:color w:val="231F20"/>
          <w:spacing w:val="-11"/>
        </w:rPr>
        <w:t> </w:t>
      </w:r>
      <w:r>
        <w:rPr>
          <w:color w:val="231F20"/>
          <w:spacing w:val="-3"/>
        </w:rPr>
        <w:t>property.</w:t>
      </w:r>
      <w:r>
        <w:rPr>
          <w:color w:val="231F20"/>
          <w:spacing w:val="-12"/>
        </w:rPr>
        <w:t> </w:t>
      </w:r>
      <w:r>
        <w:rPr>
          <w:color w:val="231F20"/>
        </w:rPr>
        <w:t>They</w:t>
      </w:r>
      <w:r>
        <w:rPr>
          <w:color w:val="231F20"/>
          <w:spacing w:val="-11"/>
        </w:rPr>
        <w:t> </w:t>
      </w:r>
      <w:r>
        <w:rPr>
          <w:color w:val="231F20"/>
        </w:rPr>
        <w:t>are</w:t>
      </w:r>
      <w:r>
        <w:rPr>
          <w:color w:val="231F20"/>
          <w:spacing w:val="-12"/>
        </w:rPr>
        <w:t> </w:t>
      </w:r>
      <w:r>
        <w:rPr>
          <w:color w:val="231F20"/>
        </w:rPr>
        <w:t>not</w:t>
      </w:r>
      <w:r>
        <w:rPr>
          <w:color w:val="231F20"/>
          <w:spacing w:val="-11"/>
        </w:rPr>
        <w:t> </w:t>
      </w:r>
      <w:r>
        <w:rPr>
          <w:color w:val="231F20"/>
        </w:rPr>
        <w:t>laws that govern a type of employee.</w:t>
      </w:r>
    </w:p>
    <w:p>
      <w:pPr>
        <w:pStyle w:val="BodyText"/>
        <w:spacing w:line="314" w:lineRule="auto" w:before="11"/>
        <w:ind w:left="120" w:right="137" w:firstLine="360"/>
        <w:jc w:val="both"/>
      </w:pPr>
      <w:r>
        <w:rPr>
          <w:color w:val="231F20"/>
        </w:rPr>
        <w:t>A </w:t>
      </w:r>
      <w:r>
        <w:rPr>
          <w:rFonts w:ascii="Palatino Linotype" w:hAnsi="Palatino Linotype"/>
          <w:i/>
          <w:color w:val="231F20"/>
        </w:rPr>
        <w:t>shomeir </w:t>
      </w:r>
      <w:r>
        <w:rPr>
          <w:color w:val="231F20"/>
        </w:rPr>
        <w:t>makes an agreement with the owner to guarantee the return of the item. </w:t>
      </w:r>
      <w:r>
        <w:rPr>
          <w:color w:val="231F20"/>
          <w:spacing w:val="-3"/>
        </w:rPr>
        <w:t>He </w:t>
      </w:r>
      <w:r>
        <w:rPr>
          <w:color w:val="231F20"/>
        </w:rPr>
        <w:t>promises to pay the value of the item to the owner</w:t>
      </w:r>
      <w:r>
        <w:rPr>
          <w:color w:val="231F20"/>
          <w:spacing w:val="-6"/>
        </w:rPr>
        <w:t> </w:t>
      </w:r>
      <w:r>
        <w:rPr>
          <w:color w:val="231F20"/>
        </w:rPr>
        <w:t>if</w:t>
      </w:r>
      <w:r>
        <w:rPr>
          <w:color w:val="231F20"/>
          <w:spacing w:val="-5"/>
        </w:rPr>
        <w:t> </w:t>
      </w:r>
      <w:r>
        <w:rPr>
          <w:color w:val="231F20"/>
        </w:rPr>
        <w:t>he</w:t>
      </w:r>
      <w:r>
        <w:rPr>
          <w:color w:val="231F20"/>
          <w:spacing w:val="-5"/>
        </w:rPr>
        <w:t> </w:t>
      </w:r>
      <w:r>
        <w:rPr>
          <w:color w:val="231F20"/>
        </w:rPr>
        <w:t>cannot</w:t>
      </w:r>
      <w:r>
        <w:rPr>
          <w:color w:val="231F20"/>
          <w:spacing w:val="-5"/>
        </w:rPr>
        <w:t> </w:t>
      </w:r>
      <w:r>
        <w:rPr>
          <w:color w:val="231F20"/>
        </w:rPr>
        <w:t>return</w:t>
      </w:r>
      <w:r>
        <w:rPr>
          <w:color w:val="231F20"/>
          <w:spacing w:val="-5"/>
        </w:rPr>
        <w:t> </w:t>
      </w:r>
      <w:r>
        <w:rPr>
          <w:color w:val="231F20"/>
        </w:rPr>
        <w:t>the</w:t>
      </w:r>
      <w:r>
        <w:rPr>
          <w:color w:val="231F20"/>
          <w:spacing w:val="-6"/>
        </w:rPr>
        <w:t> </w:t>
      </w:r>
      <w:r>
        <w:rPr>
          <w:color w:val="231F20"/>
        </w:rPr>
        <w:t>object.</w:t>
      </w:r>
      <w:r>
        <w:rPr>
          <w:color w:val="231F20"/>
          <w:spacing w:val="-5"/>
        </w:rPr>
        <w:t> </w:t>
      </w:r>
      <w:r>
        <w:rPr>
          <w:color w:val="231F20"/>
        </w:rPr>
        <w:t>As</w:t>
      </w:r>
      <w:r>
        <w:rPr>
          <w:color w:val="231F20"/>
          <w:spacing w:val="-5"/>
        </w:rPr>
        <w:t> </w:t>
      </w:r>
      <w:r>
        <w:rPr>
          <w:color w:val="231F20"/>
        </w:rPr>
        <w:t>such,</w:t>
      </w:r>
      <w:r>
        <w:rPr>
          <w:color w:val="231F20"/>
          <w:spacing w:val="-5"/>
        </w:rPr>
        <w:t> </w:t>
      </w:r>
      <w:r>
        <w:rPr>
          <w:color w:val="231F20"/>
        </w:rPr>
        <w:t>the</w:t>
      </w:r>
      <w:r>
        <w:rPr>
          <w:color w:val="231F20"/>
          <w:spacing w:val="-5"/>
        </w:rPr>
        <w:t> </w:t>
      </w:r>
      <w:r>
        <w:rPr>
          <w:color w:val="231F20"/>
        </w:rPr>
        <w:t>custodian</w:t>
      </w:r>
      <w:r>
        <w:rPr>
          <w:color w:val="231F20"/>
          <w:spacing w:val="-5"/>
        </w:rPr>
        <w:t> </w:t>
      </w:r>
      <w:r>
        <w:rPr>
          <w:color w:val="231F20"/>
        </w:rPr>
        <w:t>placed</w:t>
      </w:r>
      <w:r>
        <w:rPr>
          <w:color w:val="231F20"/>
          <w:spacing w:val="-6"/>
        </w:rPr>
        <w:t> </w:t>
      </w:r>
      <w:r>
        <w:rPr>
          <w:color w:val="231F20"/>
        </w:rPr>
        <w:t>a lien on his property to guarantee the deposited item. </w:t>
      </w:r>
      <w:r>
        <w:rPr>
          <w:color w:val="231F20"/>
          <w:spacing w:val="-3"/>
        </w:rPr>
        <w:t>He </w:t>
      </w:r>
      <w:r>
        <w:rPr>
          <w:color w:val="231F20"/>
        </w:rPr>
        <w:t>was not an employee</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spacing w:val="-4"/>
        </w:rPr>
        <w:t>owner. </w:t>
      </w:r>
      <w:r>
        <w:rPr>
          <w:color w:val="231F20"/>
        </w:rPr>
        <w:t>Since</w:t>
      </w:r>
      <w:r>
        <w:rPr>
          <w:color w:val="231F20"/>
          <w:spacing w:val="-5"/>
        </w:rPr>
        <w:t> </w:t>
      </w:r>
      <w:r>
        <w:rPr>
          <w:color w:val="231F20"/>
        </w:rPr>
        <w:t>he</w:t>
      </w:r>
      <w:r>
        <w:rPr>
          <w:color w:val="231F20"/>
          <w:spacing w:val="-4"/>
        </w:rPr>
        <w:t> </w:t>
      </w:r>
      <w:r>
        <w:rPr>
          <w:color w:val="231F20"/>
        </w:rPr>
        <w:t>is</w:t>
      </w:r>
      <w:r>
        <w:rPr>
          <w:color w:val="231F20"/>
          <w:spacing w:val="-5"/>
        </w:rPr>
        <w:t> </w:t>
      </w:r>
      <w:r>
        <w:rPr>
          <w:color w:val="231F20"/>
        </w:rPr>
        <w:t>not</w:t>
      </w:r>
      <w:r>
        <w:rPr>
          <w:color w:val="231F20"/>
          <w:spacing w:val="-4"/>
        </w:rPr>
        <w:t> </w:t>
      </w:r>
      <w:r>
        <w:rPr>
          <w:color w:val="231F20"/>
        </w:rPr>
        <w:t>an</w:t>
      </w:r>
      <w:r>
        <w:rPr>
          <w:color w:val="231F20"/>
          <w:spacing w:val="-5"/>
        </w:rPr>
        <w:t> </w:t>
      </w:r>
      <w:r>
        <w:rPr>
          <w:color w:val="231F20"/>
        </w:rPr>
        <w:t>employee,</w:t>
      </w:r>
      <w:r>
        <w:rPr>
          <w:color w:val="231F20"/>
          <w:spacing w:val="-4"/>
        </w:rPr>
        <w:t> </w:t>
      </w:r>
      <w:r>
        <w:rPr>
          <w:color w:val="231F20"/>
        </w:rPr>
        <w:t>he</w:t>
      </w:r>
      <w:r>
        <w:rPr>
          <w:color w:val="231F20"/>
          <w:spacing w:val="-5"/>
        </w:rPr>
        <w:t> </w:t>
      </w:r>
      <w:r>
        <w:rPr>
          <w:color w:val="231F20"/>
        </w:rPr>
        <w:t>cannot</w:t>
      </w:r>
      <w:r>
        <w:rPr>
          <w:color w:val="231F20"/>
          <w:spacing w:val="-4"/>
        </w:rPr>
        <w:t> </w:t>
      </w:r>
      <w:r>
        <w:rPr>
          <w:color w:val="231F20"/>
        </w:rPr>
        <w:t>back out of the agreement that he made with the </w:t>
      </w:r>
      <w:r>
        <w:rPr>
          <w:color w:val="231F20"/>
          <w:spacing w:val="-4"/>
        </w:rPr>
        <w:t>owner. </w:t>
      </w:r>
      <w:r>
        <w:rPr>
          <w:color w:val="231F20"/>
        </w:rPr>
        <w:t>Therefore, even if the item was given back to the owner on day ten, and the owner knew about it, if it was stolen or lost from the </w:t>
      </w:r>
      <w:r>
        <w:rPr>
          <w:color w:val="231F20"/>
          <w:spacing w:val="-5"/>
        </w:rPr>
        <w:t>owner’s </w:t>
      </w:r>
      <w:r>
        <w:rPr>
          <w:color w:val="231F20"/>
        </w:rPr>
        <w:t>possession, then the custodian would remain liable to pay the owner the value of that deposited item. The watchman had placed a lien on his own </w:t>
      </w:r>
      <w:r>
        <w:rPr>
          <w:color w:val="231F20"/>
          <w:spacing w:val="-3"/>
        </w:rPr>
        <w:t>property. </w:t>
      </w:r>
      <w:r>
        <w:rPr>
          <w:color w:val="231F20"/>
        </w:rPr>
        <w:t>If he did not return the item itself </w:t>
      </w:r>
      <w:r>
        <w:rPr>
          <w:color w:val="231F20"/>
          <w:spacing w:val="-3"/>
        </w:rPr>
        <w:t>at </w:t>
      </w:r>
      <w:r>
        <w:rPr>
          <w:color w:val="231F20"/>
        </w:rPr>
        <w:t>the end of thirty days, the</w:t>
      </w:r>
      <w:r>
        <w:rPr>
          <w:color w:val="231F20"/>
          <w:spacing w:val="7"/>
        </w:rPr>
        <w:t> </w:t>
      </w:r>
      <w:r>
        <w:rPr>
          <w:color w:val="231F20"/>
        </w:rPr>
        <w:t>value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item</w:t>
      </w:r>
      <w:r>
        <w:rPr>
          <w:color w:val="231F20"/>
          <w:spacing w:val="7"/>
        </w:rPr>
        <w:t> </w:t>
      </w:r>
      <w:r>
        <w:rPr>
          <w:color w:val="231F20"/>
        </w:rPr>
        <w:t>would</w:t>
      </w:r>
      <w:r>
        <w:rPr>
          <w:color w:val="231F20"/>
          <w:spacing w:val="8"/>
        </w:rPr>
        <w:t> </w:t>
      </w:r>
      <w:r>
        <w:rPr>
          <w:color w:val="231F20"/>
        </w:rPr>
        <w:t>be</w:t>
      </w:r>
      <w:r>
        <w:rPr>
          <w:color w:val="231F20"/>
          <w:spacing w:val="8"/>
        </w:rPr>
        <w:t> </w:t>
      </w:r>
      <w:r>
        <w:rPr>
          <w:color w:val="231F20"/>
        </w:rPr>
        <w:t>repaid</w:t>
      </w:r>
      <w:r>
        <w:rPr>
          <w:color w:val="231F20"/>
          <w:spacing w:val="8"/>
        </w:rPr>
        <w:t> </w:t>
      </w:r>
      <w:r>
        <w:rPr>
          <w:color w:val="231F20"/>
        </w:rPr>
        <w:t>to</w:t>
      </w:r>
      <w:r>
        <w:rPr>
          <w:color w:val="231F20"/>
          <w:spacing w:val="7"/>
        </w:rPr>
        <w:t> </w:t>
      </w:r>
      <w:r>
        <w:rPr>
          <w:color w:val="231F20"/>
        </w:rPr>
        <w:t>the</w:t>
      </w:r>
      <w:r>
        <w:rPr>
          <w:color w:val="231F20"/>
          <w:spacing w:val="8"/>
        </w:rPr>
        <w:t> </w:t>
      </w:r>
      <w:r>
        <w:rPr>
          <w:color w:val="231F20"/>
        </w:rPr>
        <w:t>owner</w:t>
      </w:r>
      <w:r>
        <w:rPr>
          <w:color w:val="231F20"/>
          <w:spacing w:val="8"/>
        </w:rPr>
        <w:t> </w:t>
      </w:r>
      <w:r>
        <w:rPr>
          <w:color w:val="231F20"/>
        </w:rPr>
        <w:t>from</w:t>
      </w:r>
      <w:r>
        <w:rPr>
          <w:color w:val="231F20"/>
          <w:spacing w:val="8"/>
        </w:rPr>
        <w:t> </w:t>
      </w:r>
      <w:r>
        <w:rPr>
          <w:color w:val="231F20"/>
        </w:rPr>
        <w:t>his</w:t>
      </w:r>
      <w:r>
        <w:rPr>
          <w:color w:val="231F20"/>
          <w:spacing w:val="8"/>
        </w:rPr>
        <w:t> </w:t>
      </w:r>
      <w:r>
        <w:rPr>
          <w:color w:val="231F20"/>
        </w:rPr>
        <w:t>assets.</w:t>
      </w:r>
    </w:p>
    <w:p>
      <w:pPr>
        <w:pStyle w:val="BodyText"/>
        <w:spacing w:line="292" w:lineRule="auto" w:before="10"/>
        <w:ind w:left="120" w:right="139"/>
        <w:jc w:val="both"/>
      </w:pPr>
      <w:r>
        <w:rPr>
          <w:color w:val="231F20"/>
        </w:rPr>
        <w:t>Since the item was stolen, his assets would have to compensate the owner (</w:t>
      </w:r>
      <w:r>
        <w:rPr>
          <w:rFonts w:ascii="Palatino Linotype"/>
          <w:i/>
          <w:color w:val="231F20"/>
        </w:rPr>
        <w:t>Daf Yomi Digest</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42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Financial Advice</w:t>
      </w:r>
    </w:p>
    <w:p>
      <w:pPr>
        <w:pStyle w:val="BodyText"/>
        <w:spacing w:before="8"/>
        <w:rPr>
          <w:rFonts w:ascii="Cambria"/>
          <w:b/>
          <w:sz w:val="65"/>
        </w:rPr>
      </w:pPr>
    </w:p>
    <w:p>
      <w:pPr>
        <w:pStyle w:val="BodyText"/>
        <w:spacing w:line="350" w:lineRule="exact" w:before="1"/>
        <w:ind w:left="120" w:right="137"/>
        <w:jc w:val="both"/>
      </w:pPr>
      <w:r>
        <w:rPr>
          <w:color w:val="231F20"/>
        </w:rPr>
        <w:t>Our </w:t>
      </w:r>
      <w:r>
        <w:rPr>
          <w:rFonts w:ascii="Palatino Linotype"/>
          <w:i/>
          <w:color w:val="231F20"/>
        </w:rPr>
        <w:t>Gemara </w:t>
      </w:r>
      <w:r>
        <w:rPr>
          <w:color w:val="231F20"/>
        </w:rPr>
        <w:t>teaches about the degree of watching expected of an unpaid</w:t>
      </w:r>
      <w:r>
        <w:rPr>
          <w:color w:val="231F20"/>
          <w:spacing w:val="-18"/>
        </w:rPr>
        <w:t> </w:t>
      </w:r>
      <w:r>
        <w:rPr>
          <w:color w:val="231F20"/>
        </w:rPr>
        <w:t>custodian,</w:t>
      </w:r>
      <w:r>
        <w:rPr>
          <w:color w:val="231F20"/>
          <w:spacing w:val="-18"/>
        </w:rPr>
        <w:t> </w:t>
      </w:r>
      <w:r>
        <w:rPr>
          <w:color w:val="231F20"/>
        </w:rPr>
        <w:t>a</w:t>
      </w:r>
      <w:r>
        <w:rPr>
          <w:color w:val="231F20"/>
          <w:spacing w:val="-18"/>
        </w:rPr>
        <w:t> </w:t>
      </w:r>
      <w:r>
        <w:rPr>
          <w:rFonts w:ascii="Palatino Linotype"/>
          <w:i/>
          <w:color w:val="231F20"/>
        </w:rPr>
        <w:t>shomeir</w:t>
      </w:r>
      <w:r>
        <w:rPr>
          <w:rFonts w:ascii="Palatino Linotype"/>
          <w:i/>
          <w:color w:val="231F20"/>
          <w:spacing w:val="-17"/>
        </w:rPr>
        <w:t> </w:t>
      </w:r>
      <w:r>
        <w:rPr>
          <w:rFonts w:ascii="Palatino Linotype"/>
          <w:i/>
          <w:color w:val="231F20"/>
          <w:spacing w:val="-3"/>
        </w:rPr>
        <w:t>chinam</w:t>
      </w:r>
      <w:r>
        <w:rPr>
          <w:color w:val="231F20"/>
          <w:spacing w:val="-3"/>
        </w:rPr>
        <w:t>.</w:t>
      </w:r>
      <w:r>
        <w:rPr>
          <w:color w:val="231F20"/>
          <w:spacing w:val="-17"/>
        </w:rPr>
        <w:t> </w:t>
      </w:r>
      <w:r>
        <w:rPr>
          <w:color w:val="231F20"/>
        </w:rPr>
        <w:t>If</w:t>
      </w:r>
      <w:r>
        <w:rPr>
          <w:color w:val="231F20"/>
          <w:spacing w:val="-18"/>
        </w:rPr>
        <w:t> </w:t>
      </w:r>
      <w:r>
        <w:rPr>
          <w:color w:val="231F20"/>
        </w:rPr>
        <w:t>the</w:t>
      </w:r>
      <w:r>
        <w:rPr>
          <w:color w:val="231F20"/>
          <w:spacing w:val="-18"/>
        </w:rPr>
        <w:t> </w:t>
      </w:r>
      <w:r>
        <w:rPr>
          <w:color w:val="231F20"/>
        </w:rPr>
        <w:t>watchman</w:t>
      </w:r>
      <w:r>
        <w:rPr>
          <w:color w:val="231F20"/>
          <w:spacing w:val="-18"/>
        </w:rPr>
        <w:t> </w:t>
      </w:r>
      <w:r>
        <w:rPr>
          <w:color w:val="231F20"/>
        </w:rPr>
        <w:t>bundled</w:t>
      </w:r>
      <w:r>
        <w:rPr>
          <w:color w:val="231F20"/>
          <w:spacing w:val="-17"/>
        </w:rPr>
        <w:t> </w:t>
      </w:r>
      <w:r>
        <w:rPr>
          <w:color w:val="231F20"/>
        </w:rPr>
        <w:t>money he was given to watch in a scarf and carried it over his shoulder on his back, or if he gave the coins to his children who were minors to watch,</w:t>
      </w:r>
      <w:r>
        <w:rPr>
          <w:color w:val="231F20"/>
          <w:spacing w:val="-18"/>
        </w:rPr>
        <w:t> </w:t>
      </w:r>
      <w:r>
        <w:rPr>
          <w:color w:val="231F20"/>
        </w:rPr>
        <w:t>or</w:t>
      </w:r>
      <w:r>
        <w:rPr>
          <w:color w:val="231F20"/>
          <w:spacing w:val="-17"/>
        </w:rPr>
        <w:t> </w:t>
      </w:r>
      <w:r>
        <w:rPr>
          <w:color w:val="231F20"/>
        </w:rPr>
        <w:t>if</w:t>
      </w:r>
      <w:r>
        <w:rPr>
          <w:color w:val="231F20"/>
          <w:spacing w:val="-17"/>
        </w:rPr>
        <w:t> </w:t>
      </w:r>
      <w:r>
        <w:rPr>
          <w:color w:val="231F20"/>
        </w:rPr>
        <w:t>he</w:t>
      </w:r>
      <w:r>
        <w:rPr>
          <w:color w:val="231F20"/>
          <w:spacing w:val="-18"/>
        </w:rPr>
        <w:t> </w:t>
      </w:r>
      <w:r>
        <w:rPr>
          <w:color w:val="231F20"/>
        </w:rPr>
        <w:t>locked</w:t>
      </w:r>
      <w:r>
        <w:rPr>
          <w:color w:val="231F20"/>
          <w:spacing w:val="-17"/>
        </w:rPr>
        <w:t> </w:t>
      </w:r>
      <w:r>
        <w:rPr>
          <w:color w:val="231F20"/>
        </w:rPr>
        <w:t>the</w:t>
      </w:r>
      <w:r>
        <w:rPr>
          <w:color w:val="231F20"/>
          <w:spacing w:val="-17"/>
        </w:rPr>
        <w:t> </w:t>
      </w:r>
      <w:r>
        <w:rPr>
          <w:color w:val="231F20"/>
        </w:rPr>
        <w:t>coins</w:t>
      </w:r>
      <w:r>
        <w:rPr>
          <w:color w:val="231F20"/>
          <w:spacing w:val="-18"/>
        </w:rPr>
        <w:t> </w:t>
      </w:r>
      <w:r>
        <w:rPr>
          <w:color w:val="231F20"/>
        </w:rPr>
        <w:t>behind</w:t>
      </w:r>
      <w:r>
        <w:rPr>
          <w:color w:val="231F20"/>
          <w:spacing w:val="-17"/>
        </w:rPr>
        <w:t> </w:t>
      </w:r>
      <w:r>
        <w:rPr>
          <w:color w:val="231F20"/>
        </w:rPr>
        <w:t>a</w:t>
      </w:r>
      <w:r>
        <w:rPr>
          <w:color w:val="231F20"/>
          <w:spacing w:val="-17"/>
        </w:rPr>
        <w:t> </w:t>
      </w:r>
      <w:r>
        <w:rPr>
          <w:color w:val="231F20"/>
        </w:rPr>
        <w:t>wall</w:t>
      </w:r>
      <w:r>
        <w:rPr>
          <w:color w:val="231F20"/>
          <w:spacing w:val="-18"/>
        </w:rPr>
        <w:t> </w:t>
      </w:r>
      <w:r>
        <w:rPr>
          <w:color w:val="231F20"/>
        </w:rPr>
        <w:t>that</w:t>
      </w:r>
      <w:r>
        <w:rPr>
          <w:color w:val="231F20"/>
          <w:spacing w:val="-17"/>
        </w:rPr>
        <w:t> </w:t>
      </w:r>
      <w:r>
        <w:rPr>
          <w:color w:val="231F20"/>
        </w:rPr>
        <w:t>could</w:t>
      </w:r>
      <w:r>
        <w:rPr>
          <w:color w:val="231F20"/>
          <w:spacing w:val="-17"/>
        </w:rPr>
        <w:t> </w:t>
      </w:r>
      <w:r>
        <w:rPr>
          <w:color w:val="231F20"/>
        </w:rPr>
        <w:t>not</w:t>
      </w:r>
      <w:r>
        <w:rPr>
          <w:color w:val="231F20"/>
          <w:spacing w:val="-18"/>
        </w:rPr>
        <w:t> </w:t>
      </w:r>
      <w:r>
        <w:rPr>
          <w:color w:val="231F20"/>
        </w:rPr>
        <w:t>withstand a normal wind, he had been negligent. If the coins were stolen he would</w:t>
      </w:r>
      <w:r>
        <w:rPr>
          <w:color w:val="231F20"/>
          <w:spacing w:val="-19"/>
        </w:rPr>
        <w:t> </w:t>
      </w:r>
      <w:r>
        <w:rPr>
          <w:color w:val="231F20"/>
        </w:rPr>
        <w:t>be</w:t>
      </w:r>
      <w:r>
        <w:rPr>
          <w:color w:val="231F20"/>
          <w:spacing w:val="-19"/>
        </w:rPr>
        <w:t> </w:t>
      </w:r>
      <w:r>
        <w:rPr>
          <w:color w:val="231F20"/>
        </w:rPr>
        <w:t>responsible</w:t>
      </w:r>
      <w:r>
        <w:rPr>
          <w:color w:val="231F20"/>
          <w:spacing w:val="-19"/>
        </w:rPr>
        <w:t> </w:t>
      </w:r>
      <w:r>
        <w:rPr>
          <w:color w:val="231F20"/>
        </w:rPr>
        <w:t>to</w:t>
      </w:r>
      <w:r>
        <w:rPr>
          <w:color w:val="231F20"/>
          <w:spacing w:val="-19"/>
        </w:rPr>
        <w:t> </w:t>
      </w:r>
      <w:r>
        <w:rPr>
          <w:color w:val="231F20"/>
        </w:rPr>
        <w:t>replace</w:t>
      </w:r>
      <w:r>
        <w:rPr>
          <w:color w:val="231F20"/>
          <w:spacing w:val="-19"/>
        </w:rPr>
        <w:t> </w:t>
      </w:r>
      <w:r>
        <w:rPr>
          <w:color w:val="231F20"/>
        </w:rPr>
        <w:t>them.</w:t>
      </w:r>
      <w:r>
        <w:rPr>
          <w:color w:val="231F20"/>
          <w:spacing w:val="-19"/>
        </w:rPr>
        <w:t> </w:t>
      </w:r>
      <w:r>
        <w:rPr>
          <w:color w:val="231F20"/>
        </w:rPr>
        <w:t>These</w:t>
      </w:r>
      <w:r>
        <w:rPr>
          <w:color w:val="231F20"/>
          <w:spacing w:val="-19"/>
        </w:rPr>
        <w:t> </w:t>
      </w:r>
      <w:r>
        <w:rPr>
          <w:color w:val="231F20"/>
        </w:rPr>
        <w:t>laws</w:t>
      </w:r>
      <w:r>
        <w:rPr>
          <w:color w:val="231F20"/>
          <w:spacing w:val="-19"/>
        </w:rPr>
        <w:t> </w:t>
      </w:r>
      <w:r>
        <w:rPr>
          <w:color w:val="231F20"/>
        </w:rPr>
        <w:t>led</w:t>
      </w:r>
      <w:r>
        <w:rPr>
          <w:color w:val="231F20"/>
          <w:spacing w:val="-19"/>
        </w:rPr>
        <w:t> </w:t>
      </w:r>
      <w:r>
        <w:rPr>
          <w:color w:val="231F20"/>
        </w:rPr>
        <w:t>to</w:t>
      </w:r>
      <w:r>
        <w:rPr>
          <w:color w:val="231F20"/>
          <w:spacing w:val="-18"/>
        </w:rPr>
        <w:t> </w:t>
      </w:r>
      <w:r>
        <w:rPr>
          <w:color w:val="231F20"/>
        </w:rPr>
        <w:t>lessons</w:t>
      </w:r>
      <w:r>
        <w:rPr>
          <w:color w:val="231F20"/>
          <w:spacing w:val="-19"/>
        </w:rPr>
        <w:t> </w:t>
      </w:r>
      <w:r>
        <w:rPr>
          <w:color w:val="231F20"/>
        </w:rPr>
        <w:t>about responsible financial</w:t>
      </w:r>
      <w:r>
        <w:rPr>
          <w:color w:val="231F20"/>
          <w:spacing w:val="-1"/>
        </w:rPr>
        <w:t> </w:t>
      </w:r>
      <w:r>
        <w:rPr>
          <w:color w:val="231F20"/>
        </w:rPr>
        <w:t>stewardship.</w:t>
      </w:r>
    </w:p>
    <w:p>
      <w:pPr>
        <w:pStyle w:val="BodyText"/>
        <w:spacing w:line="350" w:lineRule="exact" w:before="36"/>
        <w:ind w:left="119" w:right="137" w:firstLine="360"/>
        <w:jc w:val="both"/>
      </w:pPr>
      <w:r>
        <w:rPr>
          <w:color w:val="231F20"/>
        </w:rPr>
        <w:t>The </w:t>
      </w:r>
      <w:r>
        <w:rPr>
          <w:rFonts w:ascii="Palatino Linotype" w:hAnsi="Palatino Linotype"/>
          <w:i/>
          <w:color w:val="231F20"/>
        </w:rPr>
        <w:t>Gemara </w:t>
      </w:r>
      <w:r>
        <w:rPr>
          <w:color w:val="231F20"/>
        </w:rPr>
        <w:t>teaches that blessings are found in money that is not counted. The verse states, </w:t>
      </w:r>
      <w:r>
        <w:rPr>
          <w:color w:val="231F20"/>
          <w:spacing w:val="-5"/>
        </w:rPr>
        <w:t>“</w:t>
      </w:r>
      <w:r>
        <w:rPr>
          <w:rFonts w:ascii="Palatino Linotype" w:hAnsi="Palatino Linotype"/>
          <w:i/>
          <w:color w:val="231F20"/>
          <w:spacing w:val="-5"/>
        </w:rPr>
        <w:t>Yetzav </w:t>
      </w:r>
      <w:r>
        <w:rPr>
          <w:rFonts w:ascii="Palatino Linotype" w:hAnsi="Palatino Linotype"/>
          <w:i/>
          <w:color w:val="231F20"/>
          <w:spacing w:val="-3"/>
        </w:rPr>
        <w:t>Hashem </w:t>
      </w:r>
      <w:r>
        <w:rPr>
          <w:rFonts w:ascii="Palatino Linotype" w:hAnsi="Palatino Linotype"/>
          <w:i/>
          <w:color w:val="231F20"/>
          <w:spacing w:val="-7"/>
        </w:rPr>
        <w:t>it’cha </w:t>
      </w:r>
      <w:r>
        <w:rPr>
          <w:rFonts w:ascii="Palatino Linotype" w:hAnsi="Palatino Linotype"/>
          <w:i/>
          <w:color w:val="231F20"/>
        </w:rPr>
        <w:t>es </w:t>
      </w:r>
      <w:r>
        <w:rPr>
          <w:rFonts w:ascii="Palatino Linotype" w:hAnsi="Palatino Linotype"/>
          <w:i/>
          <w:color w:val="231F20"/>
          <w:spacing w:val="-3"/>
        </w:rPr>
        <w:t>haberachah </w:t>
      </w:r>
      <w:r>
        <w:rPr>
          <w:rFonts w:ascii="Palatino Linotype" w:hAnsi="Palatino Linotype"/>
          <w:i/>
          <w:color w:val="231F20"/>
          <w:spacing w:val="-4"/>
        </w:rPr>
        <w:t>be’asamecha</w:t>
      </w:r>
      <w:r>
        <w:rPr>
          <w:color w:val="231F20"/>
          <w:spacing w:val="-4"/>
        </w:rPr>
        <w:t>”—“Hashem </w:t>
      </w:r>
      <w:r>
        <w:rPr>
          <w:color w:val="231F20"/>
        </w:rPr>
        <w:t>will command a blessing with you in your </w:t>
      </w:r>
      <w:r>
        <w:rPr>
          <w:color w:val="231F20"/>
          <w:spacing w:val="-4"/>
        </w:rPr>
        <w:t>granaries.” </w:t>
      </w:r>
      <w:r>
        <w:rPr>
          <w:color w:val="231F20"/>
        </w:rPr>
        <w:t>The Hebrew word for granaries, </w:t>
      </w:r>
      <w:r>
        <w:rPr>
          <w:rFonts w:ascii="Palatino Linotype" w:hAnsi="Palatino Linotype"/>
          <w:i/>
          <w:color w:val="231F20"/>
        </w:rPr>
        <w:t>asamecha</w:t>
      </w:r>
      <w:r>
        <w:rPr>
          <w:color w:val="231F20"/>
        </w:rPr>
        <w:t>, shares a resemblance</w:t>
      </w:r>
      <w:r>
        <w:rPr>
          <w:color w:val="231F20"/>
          <w:spacing w:val="-9"/>
        </w:rPr>
        <w:t> </w:t>
      </w:r>
      <w:r>
        <w:rPr>
          <w:color w:val="231F20"/>
        </w:rPr>
        <w:t>with</w:t>
      </w:r>
      <w:r>
        <w:rPr>
          <w:color w:val="231F20"/>
          <w:spacing w:val="-8"/>
        </w:rPr>
        <w:t> </w:t>
      </w:r>
      <w:r>
        <w:rPr>
          <w:color w:val="231F20"/>
        </w:rPr>
        <w:t>the</w:t>
      </w:r>
      <w:r>
        <w:rPr>
          <w:color w:val="231F20"/>
          <w:spacing w:val="-9"/>
        </w:rPr>
        <w:t> </w:t>
      </w:r>
      <w:r>
        <w:rPr>
          <w:color w:val="231F20"/>
        </w:rPr>
        <w:t>Hebrew/Aramaic</w:t>
      </w:r>
      <w:r>
        <w:rPr>
          <w:color w:val="231F20"/>
          <w:spacing w:val="-8"/>
        </w:rPr>
        <w:t> </w:t>
      </w:r>
      <w:r>
        <w:rPr>
          <w:color w:val="231F20"/>
        </w:rPr>
        <w:t>words</w:t>
      </w:r>
      <w:r>
        <w:rPr>
          <w:color w:val="231F20"/>
          <w:spacing w:val="-9"/>
        </w:rPr>
        <w:t> </w:t>
      </w:r>
      <w:r>
        <w:rPr>
          <w:color w:val="231F20"/>
        </w:rPr>
        <w:t>for</w:t>
      </w:r>
      <w:r>
        <w:rPr>
          <w:color w:val="231F20"/>
          <w:spacing w:val="-8"/>
        </w:rPr>
        <w:t> </w:t>
      </w:r>
      <w:r>
        <w:rPr>
          <w:color w:val="231F20"/>
        </w:rPr>
        <w:t>hidden</w:t>
      </w:r>
      <w:r>
        <w:rPr>
          <w:color w:val="231F20"/>
          <w:spacing w:val="-9"/>
        </w:rPr>
        <w:t> </w:t>
      </w:r>
      <w:r>
        <w:rPr>
          <w:color w:val="231F20"/>
        </w:rPr>
        <w:t>from</w:t>
      </w:r>
      <w:r>
        <w:rPr>
          <w:color w:val="231F20"/>
          <w:spacing w:val="-8"/>
        </w:rPr>
        <w:t> </w:t>
      </w:r>
      <w:r>
        <w:rPr>
          <w:color w:val="231F20"/>
        </w:rPr>
        <w:t>sight, </w:t>
      </w:r>
      <w:r>
        <w:rPr>
          <w:rFonts w:ascii="Palatino Linotype" w:hAnsi="Palatino Linotype"/>
          <w:i/>
          <w:color w:val="231F20"/>
          <w:spacing w:val="-3"/>
        </w:rPr>
        <w:t>samuy</w:t>
      </w:r>
      <w:r>
        <w:rPr>
          <w:rFonts w:ascii="Palatino Linotype" w:hAnsi="Palatino Linotype"/>
          <w:i/>
          <w:color w:val="231F20"/>
          <w:spacing w:val="-11"/>
        </w:rPr>
        <w:t> </w:t>
      </w:r>
      <w:r>
        <w:rPr>
          <w:rFonts w:ascii="Palatino Linotype" w:hAnsi="Palatino Linotype"/>
          <w:i/>
          <w:color w:val="231F20"/>
          <w:spacing w:val="-3"/>
        </w:rPr>
        <w:t>min</w:t>
      </w:r>
      <w:r>
        <w:rPr>
          <w:rFonts w:ascii="Palatino Linotype" w:hAnsi="Palatino Linotype"/>
          <w:i/>
          <w:color w:val="231F20"/>
          <w:spacing w:val="-10"/>
        </w:rPr>
        <w:t> </w:t>
      </w:r>
      <w:r>
        <w:rPr>
          <w:rFonts w:ascii="Palatino Linotype" w:hAnsi="Palatino Linotype"/>
          <w:i/>
          <w:color w:val="231F20"/>
          <w:spacing w:val="-7"/>
        </w:rPr>
        <w:t>ha’ayin</w:t>
      </w:r>
      <w:r>
        <w:rPr>
          <w:color w:val="231F20"/>
          <w:spacing w:val="-7"/>
        </w:rPr>
        <w:t>.</w:t>
      </w:r>
      <w:r>
        <w:rPr>
          <w:color w:val="231F20"/>
          <w:spacing w:val="-11"/>
        </w:rPr>
        <w:t> </w:t>
      </w:r>
      <w:r>
        <w:rPr>
          <w:color w:val="231F20"/>
        </w:rPr>
        <w:t>The</w:t>
      </w:r>
      <w:r>
        <w:rPr>
          <w:color w:val="231F20"/>
          <w:spacing w:val="-10"/>
        </w:rPr>
        <w:t> </w:t>
      </w:r>
      <w:r>
        <w:rPr>
          <w:color w:val="231F20"/>
        </w:rPr>
        <w:t>verse</w:t>
      </w:r>
      <w:r>
        <w:rPr>
          <w:color w:val="231F20"/>
          <w:spacing w:val="-11"/>
        </w:rPr>
        <w:t> </w:t>
      </w:r>
      <w:r>
        <w:rPr>
          <w:color w:val="231F20"/>
        </w:rPr>
        <w:t>can</w:t>
      </w:r>
      <w:r>
        <w:rPr>
          <w:color w:val="231F20"/>
          <w:spacing w:val="-10"/>
        </w:rPr>
        <w:t> </w:t>
      </w:r>
      <w:r>
        <w:rPr>
          <w:color w:val="231F20"/>
        </w:rPr>
        <w:t>be</w:t>
      </w:r>
      <w:r>
        <w:rPr>
          <w:color w:val="231F20"/>
          <w:spacing w:val="-11"/>
        </w:rPr>
        <w:t> </w:t>
      </w:r>
      <w:r>
        <w:rPr>
          <w:color w:val="231F20"/>
        </w:rPr>
        <w:t>read</w:t>
      </w:r>
      <w:r>
        <w:rPr>
          <w:color w:val="231F20"/>
          <w:spacing w:val="-10"/>
        </w:rPr>
        <w:t> </w:t>
      </w:r>
      <w:r>
        <w:rPr>
          <w:color w:val="231F20"/>
        </w:rPr>
        <w:t>to</w:t>
      </w:r>
      <w:r>
        <w:rPr>
          <w:color w:val="231F20"/>
          <w:spacing w:val="-11"/>
        </w:rPr>
        <w:t> </w:t>
      </w:r>
      <w:r>
        <w:rPr>
          <w:color w:val="231F20"/>
        </w:rPr>
        <w:t>impart</w:t>
      </w:r>
      <w:r>
        <w:rPr>
          <w:color w:val="231F20"/>
          <w:spacing w:val="-10"/>
        </w:rPr>
        <w:t> </w:t>
      </w:r>
      <w:r>
        <w:rPr>
          <w:color w:val="231F20"/>
        </w:rPr>
        <w:t>that</w:t>
      </w:r>
      <w:r>
        <w:rPr>
          <w:color w:val="231F20"/>
          <w:spacing w:val="-10"/>
        </w:rPr>
        <w:t> </w:t>
      </w:r>
      <w:r>
        <w:rPr>
          <w:color w:val="231F20"/>
        </w:rPr>
        <w:t>Hashem</w:t>
      </w:r>
      <w:r>
        <w:rPr>
          <w:color w:val="231F20"/>
          <w:spacing w:val="-11"/>
        </w:rPr>
        <w:t> </w:t>
      </w:r>
      <w:r>
        <w:rPr>
          <w:color w:val="231F20"/>
        </w:rPr>
        <w:t>will command His blessing to that of yours which is hidden. </w:t>
      </w:r>
      <w:r>
        <w:rPr>
          <w:rFonts w:ascii="Palatino Linotype" w:hAnsi="Palatino Linotype"/>
          <w:i/>
          <w:color w:val="231F20"/>
          <w:spacing w:val="-3"/>
        </w:rPr>
        <w:t>Rabbeinu </w:t>
      </w:r>
      <w:r>
        <w:rPr>
          <w:rFonts w:ascii="Palatino Linotype" w:hAnsi="Palatino Linotype"/>
          <w:i/>
          <w:color w:val="231F20"/>
        </w:rPr>
        <w:t>Bechaye</w:t>
      </w:r>
      <w:r>
        <w:rPr>
          <w:rFonts w:ascii="Palatino Linotype" w:hAnsi="Palatino Linotype"/>
          <w:i/>
          <w:color w:val="231F20"/>
          <w:spacing w:val="-10"/>
        </w:rPr>
        <w:t> </w:t>
      </w:r>
      <w:r>
        <w:rPr>
          <w:color w:val="231F20"/>
        </w:rPr>
        <w:t>taught</w:t>
      </w:r>
      <w:r>
        <w:rPr>
          <w:color w:val="231F20"/>
          <w:spacing w:val="-11"/>
        </w:rPr>
        <w:t> </w:t>
      </w:r>
      <w:r>
        <w:rPr>
          <w:color w:val="231F20"/>
        </w:rPr>
        <w:t>that</w:t>
      </w:r>
      <w:r>
        <w:rPr>
          <w:color w:val="231F20"/>
          <w:spacing w:val="-10"/>
        </w:rPr>
        <w:t> </w:t>
      </w:r>
      <w:r>
        <w:rPr>
          <w:color w:val="231F20"/>
        </w:rPr>
        <w:t>the</w:t>
      </w:r>
      <w:r>
        <w:rPr>
          <w:color w:val="231F20"/>
          <w:spacing w:val="-10"/>
        </w:rPr>
        <w:t> </w:t>
      </w:r>
      <w:r>
        <w:rPr>
          <w:color w:val="231F20"/>
        </w:rPr>
        <w:t>reason</w:t>
      </w:r>
      <w:r>
        <w:rPr>
          <w:color w:val="231F20"/>
          <w:spacing w:val="-10"/>
        </w:rPr>
        <w:t> </w:t>
      </w:r>
      <w:r>
        <w:rPr>
          <w:color w:val="231F20"/>
        </w:rPr>
        <w:t>for</w:t>
      </w:r>
      <w:r>
        <w:rPr>
          <w:color w:val="231F20"/>
          <w:spacing w:val="-10"/>
        </w:rPr>
        <w:t> </w:t>
      </w:r>
      <w:r>
        <w:rPr>
          <w:color w:val="231F20"/>
        </w:rPr>
        <w:t>this</w:t>
      </w:r>
      <w:r>
        <w:rPr>
          <w:color w:val="231F20"/>
          <w:spacing w:val="-10"/>
        </w:rPr>
        <w:t> </w:t>
      </w:r>
      <w:r>
        <w:rPr>
          <w:color w:val="231F20"/>
        </w:rPr>
        <w:t>divine</w:t>
      </w:r>
      <w:r>
        <w:rPr>
          <w:color w:val="231F20"/>
          <w:spacing w:val="-10"/>
        </w:rPr>
        <w:t> </w:t>
      </w:r>
      <w:r>
        <w:rPr>
          <w:color w:val="231F20"/>
        </w:rPr>
        <w:t>practice</w:t>
      </w:r>
      <w:r>
        <w:rPr>
          <w:color w:val="231F20"/>
          <w:spacing w:val="-10"/>
        </w:rPr>
        <w:t> </w:t>
      </w:r>
      <w:r>
        <w:rPr>
          <w:color w:val="231F20"/>
        </w:rPr>
        <w:t>is</w:t>
      </w:r>
      <w:r>
        <w:rPr>
          <w:color w:val="231F20"/>
          <w:spacing w:val="-10"/>
        </w:rPr>
        <w:t> </w:t>
      </w:r>
      <w:r>
        <w:rPr>
          <w:color w:val="231F20"/>
        </w:rPr>
        <w:t>that</w:t>
      </w:r>
      <w:r>
        <w:rPr>
          <w:color w:val="231F20"/>
          <w:spacing w:val="-10"/>
        </w:rPr>
        <w:t> </w:t>
      </w:r>
      <w:r>
        <w:rPr>
          <w:color w:val="231F20"/>
        </w:rPr>
        <w:t>Hashem wants us to know that </w:t>
      </w:r>
      <w:r>
        <w:rPr>
          <w:color w:val="231F20"/>
          <w:spacing w:val="-3"/>
        </w:rPr>
        <w:t>He </w:t>
      </w:r>
      <w:r>
        <w:rPr>
          <w:color w:val="231F20"/>
        </w:rPr>
        <w:t>is taking care of us in a hidden </w:t>
      </w:r>
      <w:r>
        <w:rPr>
          <w:color w:val="231F20"/>
          <w:spacing w:val="-6"/>
        </w:rPr>
        <w:t>way. </w:t>
      </w:r>
      <w:r>
        <w:rPr>
          <w:color w:val="231F20"/>
          <w:spacing w:val="-12"/>
        </w:rPr>
        <w:t>We </w:t>
      </w:r>
      <w:r>
        <w:rPr>
          <w:color w:val="231F20"/>
        </w:rPr>
        <w:t>are surrounded with hidden miracles. Therefore, when money is not counted and the blessing is not apparent, Hashem sends blessings</w:t>
      </w:r>
      <w:r>
        <w:rPr>
          <w:color w:val="231F20"/>
          <w:spacing w:val="-31"/>
        </w:rPr>
        <w:t> </w:t>
      </w:r>
      <w:r>
        <w:rPr>
          <w:color w:val="231F20"/>
        </w:rPr>
        <w:t>to</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the money and increases it, to teach us that His guidance is hidden and supportive.</w:t>
      </w:r>
    </w:p>
    <w:p>
      <w:pPr>
        <w:pStyle w:val="BodyText"/>
        <w:spacing w:line="307" w:lineRule="auto" w:before="37"/>
        <w:ind w:left="120" w:right="137" w:firstLine="360"/>
        <w:jc w:val="both"/>
        <w:rPr>
          <w:rFonts w:ascii="Palatino Linotype" w:hAnsi="Palatino Linotype"/>
          <w:i/>
        </w:rPr>
      </w:pPr>
      <w:r>
        <w:rPr>
          <w:color w:val="231F20"/>
        </w:rPr>
        <w:t>Rav Chaim Kanievski gave surprising advice based on this </w:t>
      </w:r>
      <w:r>
        <w:rPr>
          <w:rFonts w:ascii="Palatino Linotype" w:hAnsi="Palatino Linotype"/>
          <w:i/>
          <w:color w:val="231F20"/>
        </w:rPr>
        <w:t>Gemara</w:t>
      </w:r>
      <w:r>
        <w:rPr>
          <w:color w:val="231F20"/>
        </w:rPr>
        <w:t>. </w:t>
      </w:r>
      <w:r>
        <w:rPr>
          <w:color w:val="231F20"/>
          <w:spacing w:val="-3"/>
        </w:rPr>
        <w:t>He </w:t>
      </w:r>
      <w:r>
        <w:rPr>
          <w:color w:val="231F20"/>
        </w:rPr>
        <w:t>was asked if a pregnant woman should undergo an ultrasound exam. </w:t>
      </w:r>
      <w:r>
        <w:rPr>
          <w:color w:val="231F20"/>
          <w:spacing w:val="-3"/>
        </w:rPr>
        <w:t>Perhaps </w:t>
      </w:r>
      <w:r>
        <w:rPr>
          <w:color w:val="231F20"/>
        </w:rPr>
        <w:t>doctors would find a flaw in the fetus and would</w:t>
      </w:r>
      <w:r>
        <w:rPr>
          <w:color w:val="231F20"/>
          <w:spacing w:val="-5"/>
        </w:rPr>
        <w:t> </w:t>
      </w:r>
      <w:r>
        <w:rPr>
          <w:color w:val="231F20"/>
        </w:rPr>
        <w:t>be</w:t>
      </w:r>
      <w:r>
        <w:rPr>
          <w:color w:val="231F20"/>
          <w:spacing w:val="-5"/>
        </w:rPr>
        <w:t> </w:t>
      </w:r>
      <w:r>
        <w:rPr>
          <w:color w:val="231F20"/>
        </w:rPr>
        <w:t>able</w:t>
      </w:r>
      <w:r>
        <w:rPr>
          <w:color w:val="231F20"/>
          <w:spacing w:val="-5"/>
        </w:rPr>
        <w:t> </w:t>
      </w:r>
      <w:r>
        <w:rPr>
          <w:color w:val="231F20"/>
        </w:rPr>
        <w:t>to</w:t>
      </w:r>
      <w:r>
        <w:rPr>
          <w:color w:val="231F20"/>
          <w:spacing w:val="-4"/>
        </w:rPr>
        <w:t> </w:t>
      </w:r>
      <w:r>
        <w:rPr>
          <w:color w:val="231F20"/>
        </w:rPr>
        <w:t>treat</w:t>
      </w:r>
      <w:r>
        <w:rPr>
          <w:color w:val="231F20"/>
          <w:spacing w:val="-5"/>
        </w:rPr>
        <w:t> </w:t>
      </w:r>
      <w:r>
        <w:rPr>
          <w:color w:val="231F20"/>
        </w:rPr>
        <w:t>it.</w:t>
      </w:r>
      <w:r>
        <w:rPr>
          <w:color w:val="231F20"/>
          <w:spacing w:val="-5"/>
        </w:rPr>
        <w:t> </w:t>
      </w:r>
      <w:r>
        <w:rPr>
          <w:color w:val="231F20"/>
          <w:spacing w:val="-3"/>
        </w:rPr>
        <w:t>He</w:t>
      </w:r>
      <w:r>
        <w:rPr>
          <w:color w:val="231F20"/>
          <w:spacing w:val="-5"/>
        </w:rPr>
        <w:t> </w:t>
      </w:r>
      <w:r>
        <w:rPr>
          <w:color w:val="231F20"/>
        </w:rPr>
        <w:t>advised</w:t>
      </w:r>
      <w:r>
        <w:rPr>
          <w:color w:val="231F20"/>
          <w:spacing w:val="-4"/>
        </w:rPr>
        <w:t> </w:t>
      </w:r>
      <w:r>
        <w:rPr>
          <w:color w:val="231F20"/>
        </w:rPr>
        <w:t>against</w:t>
      </w:r>
      <w:r>
        <w:rPr>
          <w:color w:val="231F20"/>
          <w:spacing w:val="-5"/>
        </w:rPr>
        <w:t> </w:t>
      </w:r>
      <w:r>
        <w:rPr>
          <w:color w:val="231F20"/>
        </w:rPr>
        <w:t>it.</w:t>
      </w:r>
      <w:r>
        <w:rPr>
          <w:color w:val="231F20"/>
          <w:spacing w:val="-5"/>
        </w:rPr>
        <w:t> </w:t>
      </w:r>
      <w:r>
        <w:rPr>
          <w:color w:val="231F20"/>
          <w:spacing w:val="-3"/>
        </w:rPr>
        <w:t>He</w:t>
      </w:r>
      <w:r>
        <w:rPr>
          <w:color w:val="231F20"/>
          <w:spacing w:val="-5"/>
        </w:rPr>
        <w:t> </w:t>
      </w:r>
      <w:r>
        <w:rPr>
          <w:color w:val="231F20"/>
        </w:rPr>
        <w:t>pointed</w:t>
      </w:r>
      <w:r>
        <w:rPr>
          <w:color w:val="231F20"/>
          <w:spacing w:val="-4"/>
        </w:rPr>
        <w:t> </w:t>
      </w:r>
      <w:r>
        <w:rPr>
          <w:color w:val="231F20"/>
        </w:rPr>
        <w:t>out</w:t>
      </w:r>
      <w:r>
        <w:rPr>
          <w:color w:val="231F20"/>
          <w:spacing w:val="-5"/>
        </w:rPr>
        <w:t> </w:t>
      </w:r>
      <w:r>
        <w:rPr>
          <w:color w:val="231F20"/>
        </w:rPr>
        <w:t>that</w:t>
      </w:r>
      <w:r>
        <w:rPr>
          <w:color w:val="231F20"/>
          <w:spacing w:val="-5"/>
        </w:rPr>
        <w:t> </w:t>
      </w:r>
      <w:r>
        <w:rPr>
          <w:color w:val="231F20"/>
        </w:rPr>
        <w:t>if the fetus had </w:t>
      </w:r>
      <w:r>
        <w:rPr>
          <w:color w:val="231F20"/>
          <w:spacing w:val="-8"/>
        </w:rPr>
        <w:t>Down’s </w:t>
      </w:r>
      <w:r>
        <w:rPr>
          <w:color w:val="231F20"/>
        </w:rPr>
        <w:t>Syndrome or a debilitating </w:t>
      </w:r>
      <w:r>
        <w:rPr>
          <w:color w:val="231F20"/>
          <w:spacing w:val="-3"/>
        </w:rPr>
        <w:t>disorder, </w:t>
      </w:r>
      <w:r>
        <w:rPr>
          <w:rFonts w:ascii="Palatino Linotype" w:hAnsi="Palatino Linotype"/>
          <w:i/>
          <w:color w:val="231F20"/>
        </w:rPr>
        <w:t>halachah </w:t>
      </w:r>
      <w:r>
        <w:rPr>
          <w:color w:val="231F20"/>
        </w:rPr>
        <w:t>would not allow an abortion. If you maintain that a test should      be done to discover an illness that can be treated, he argued that when the state of the fetus is hidden from the eye there will be</w:t>
      </w:r>
      <w:r>
        <w:rPr>
          <w:color w:val="231F20"/>
          <w:spacing w:val="-41"/>
        </w:rPr>
        <w:t> </w:t>
      </w:r>
      <w:r>
        <w:rPr>
          <w:color w:val="231F20"/>
        </w:rPr>
        <w:t>more blessings. Hashem sends blessings to what is hidden. If the parents had an ultrasound carried out on their fetus, a problem might be discovered; once a problem is identified, it will be harder for the Almighty</w:t>
      </w:r>
      <w:r>
        <w:rPr>
          <w:color w:val="231F20"/>
          <w:spacing w:val="-5"/>
        </w:rPr>
        <w:t> </w:t>
      </w:r>
      <w:r>
        <w:rPr>
          <w:color w:val="231F20"/>
        </w:rPr>
        <w:t>to</w:t>
      </w:r>
      <w:r>
        <w:rPr>
          <w:color w:val="231F20"/>
          <w:spacing w:val="-4"/>
        </w:rPr>
        <w:t> </w:t>
      </w:r>
      <w:r>
        <w:rPr>
          <w:color w:val="231F20"/>
        </w:rPr>
        <w:t>fix</w:t>
      </w:r>
      <w:r>
        <w:rPr>
          <w:color w:val="231F20"/>
          <w:spacing w:val="-4"/>
        </w:rPr>
        <w:t> </w:t>
      </w:r>
      <w:r>
        <w:rPr>
          <w:color w:val="231F20"/>
        </w:rPr>
        <w:t>it,</w:t>
      </w:r>
      <w:r>
        <w:rPr>
          <w:color w:val="231F20"/>
          <w:spacing w:val="-4"/>
        </w:rPr>
        <w:t> </w:t>
      </w:r>
      <w:r>
        <w:rPr>
          <w:color w:val="231F20"/>
        </w:rPr>
        <w:t>because</w:t>
      </w:r>
      <w:r>
        <w:rPr>
          <w:color w:val="231F20"/>
          <w:spacing w:val="-4"/>
        </w:rPr>
        <w:t> </w:t>
      </w:r>
      <w:r>
        <w:rPr>
          <w:color w:val="231F20"/>
        </w:rPr>
        <w:t>that</w:t>
      </w:r>
      <w:r>
        <w:rPr>
          <w:color w:val="231F20"/>
          <w:spacing w:val="-4"/>
        </w:rPr>
        <w:t> </w:t>
      </w:r>
      <w:r>
        <w:rPr>
          <w:color w:val="231F20"/>
        </w:rPr>
        <w:t>would</w:t>
      </w:r>
      <w:r>
        <w:rPr>
          <w:color w:val="231F20"/>
          <w:spacing w:val="-4"/>
        </w:rPr>
        <w:t> </w:t>
      </w:r>
      <w:r>
        <w:rPr>
          <w:color w:val="231F20"/>
        </w:rPr>
        <w:t>be</w:t>
      </w:r>
      <w:r>
        <w:rPr>
          <w:color w:val="231F20"/>
          <w:spacing w:val="-4"/>
        </w:rPr>
        <w:t> </w:t>
      </w:r>
      <w:r>
        <w:rPr>
          <w:color w:val="231F20"/>
        </w:rPr>
        <w:t>an</w:t>
      </w:r>
      <w:r>
        <w:rPr>
          <w:color w:val="231F20"/>
          <w:spacing w:val="-4"/>
        </w:rPr>
        <w:t> </w:t>
      </w:r>
      <w:r>
        <w:rPr>
          <w:color w:val="231F20"/>
        </w:rPr>
        <w:t>open</w:t>
      </w:r>
      <w:r>
        <w:rPr>
          <w:color w:val="231F20"/>
          <w:spacing w:val="-4"/>
        </w:rPr>
        <w:t> </w:t>
      </w:r>
      <w:r>
        <w:rPr>
          <w:color w:val="231F20"/>
        </w:rPr>
        <w:t>miracle.</w:t>
      </w:r>
      <w:r>
        <w:rPr>
          <w:color w:val="231F20"/>
          <w:spacing w:val="-4"/>
        </w:rPr>
        <w:t> </w:t>
      </w:r>
      <w:r>
        <w:rPr>
          <w:rFonts w:ascii="Palatino Linotype" w:hAnsi="Palatino Linotype"/>
          <w:i/>
          <w:color w:val="231F20"/>
          <w:spacing w:val="-3"/>
        </w:rPr>
        <w:t>Rabbeinu</w:t>
      </w:r>
    </w:p>
    <w:p>
      <w:pPr>
        <w:pStyle w:val="BodyText"/>
        <w:spacing w:line="246" w:lineRule="exact"/>
        <w:ind w:left="120"/>
        <w:jc w:val="both"/>
      </w:pPr>
      <w:r>
        <w:rPr>
          <w:rFonts w:ascii="Palatino Linotype"/>
          <w:i/>
          <w:color w:val="231F20"/>
        </w:rPr>
        <w:t>Bechaye</w:t>
      </w:r>
      <w:r>
        <w:rPr>
          <w:rFonts w:ascii="Palatino Linotype"/>
          <w:i/>
          <w:color w:val="231F20"/>
          <w:spacing w:val="25"/>
        </w:rPr>
        <w:t> </w:t>
      </w:r>
      <w:r>
        <w:rPr>
          <w:color w:val="231F20"/>
        </w:rPr>
        <w:t>taught</w:t>
      </w:r>
      <w:r>
        <w:rPr>
          <w:color w:val="231F20"/>
          <w:spacing w:val="25"/>
        </w:rPr>
        <w:t> </w:t>
      </w:r>
      <w:r>
        <w:rPr>
          <w:color w:val="231F20"/>
        </w:rPr>
        <w:t>that</w:t>
      </w:r>
      <w:r>
        <w:rPr>
          <w:color w:val="231F20"/>
          <w:spacing w:val="26"/>
        </w:rPr>
        <w:t> </w:t>
      </w:r>
      <w:r>
        <w:rPr>
          <w:color w:val="231F20"/>
        </w:rPr>
        <w:t>the</w:t>
      </w:r>
      <w:r>
        <w:rPr>
          <w:color w:val="231F20"/>
          <w:spacing w:val="25"/>
        </w:rPr>
        <w:t> </w:t>
      </w:r>
      <w:r>
        <w:rPr>
          <w:color w:val="231F20"/>
        </w:rPr>
        <w:t>Almighty</w:t>
      </w:r>
      <w:r>
        <w:rPr>
          <w:color w:val="231F20"/>
          <w:spacing w:val="26"/>
        </w:rPr>
        <w:t> </w:t>
      </w:r>
      <w:r>
        <w:rPr>
          <w:color w:val="231F20"/>
        </w:rPr>
        <w:t>prefers</w:t>
      </w:r>
      <w:r>
        <w:rPr>
          <w:color w:val="231F20"/>
          <w:spacing w:val="25"/>
        </w:rPr>
        <w:t> </w:t>
      </w:r>
      <w:r>
        <w:rPr>
          <w:color w:val="231F20"/>
        </w:rPr>
        <w:t>to</w:t>
      </w:r>
      <w:r>
        <w:rPr>
          <w:color w:val="231F20"/>
          <w:spacing w:val="26"/>
        </w:rPr>
        <w:t> </w:t>
      </w:r>
      <w:r>
        <w:rPr>
          <w:color w:val="231F20"/>
        </w:rPr>
        <w:t>guide</w:t>
      </w:r>
      <w:r>
        <w:rPr>
          <w:color w:val="231F20"/>
          <w:spacing w:val="25"/>
        </w:rPr>
        <w:t> </w:t>
      </w:r>
      <w:r>
        <w:rPr>
          <w:color w:val="231F20"/>
        </w:rPr>
        <w:t>and</w:t>
      </w:r>
      <w:r>
        <w:rPr>
          <w:color w:val="231F20"/>
          <w:spacing w:val="26"/>
        </w:rPr>
        <w:t> </w:t>
      </w:r>
      <w:r>
        <w:rPr>
          <w:color w:val="231F20"/>
        </w:rPr>
        <w:t>bless</w:t>
      </w:r>
      <w:r>
        <w:rPr>
          <w:color w:val="231F20"/>
          <w:spacing w:val="25"/>
        </w:rPr>
        <w:t> </w:t>
      </w:r>
      <w:r>
        <w:rPr>
          <w:color w:val="231F20"/>
        </w:rPr>
        <w:t>from</w:t>
      </w:r>
    </w:p>
    <w:p>
      <w:pPr>
        <w:pStyle w:val="BodyText"/>
        <w:spacing w:line="316" w:lineRule="auto" w:before="67"/>
        <w:ind w:left="120" w:right="138"/>
        <w:jc w:val="both"/>
      </w:pPr>
      <w:r>
        <w:rPr>
          <w:color w:val="231F20"/>
        </w:rPr>
        <w:t>the shadows. Better that the state of the fetus be hidden and that the Almighty send His blessings to heal it and protect it, just as money that is hidden is blessed. Others disagreed with this ruling.</w:t>
      </w:r>
    </w:p>
    <w:p>
      <w:pPr>
        <w:pStyle w:val="BodyText"/>
        <w:spacing w:line="309" w:lineRule="auto" w:before="12"/>
        <w:ind w:left="120" w:right="137" w:firstLine="360"/>
        <w:jc w:val="both"/>
      </w:pPr>
      <w:r>
        <w:rPr>
          <w:color w:val="231F20"/>
        </w:rPr>
        <w:t>The</w:t>
      </w:r>
      <w:r>
        <w:rPr>
          <w:color w:val="231F20"/>
          <w:spacing w:val="-17"/>
        </w:rPr>
        <w:t> </w:t>
      </w:r>
      <w:r>
        <w:rPr>
          <w:rFonts w:ascii="Palatino Linotype" w:hAnsi="Palatino Linotype"/>
          <w:i/>
          <w:color w:val="231F20"/>
        </w:rPr>
        <w:t>Gemara</w:t>
      </w:r>
      <w:r>
        <w:rPr>
          <w:rFonts w:ascii="Palatino Linotype" w:hAnsi="Palatino Linotype"/>
          <w:i/>
          <w:color w:val="231F20"/>
          <w:spacing w:val="-16"/>
        </w:rPr>
        <w:t> </w:t>
      </w:r>
      <w:r>
        <w:rPr>
          <w:color w:val="231F20"/>
        </w:rPr>
        <w:t>also</w:t>
      </w:r>
      <w:r>
        <w:rPr>
          <w:color w:val="231F20"/>
          <w:spacing w:val="-17"/>
        </w:rPr>
        <w:t> </w:t>
      </w:r>
      <w:r>
        <w:rPr>
          <w:color w:val="231F20"/>
        </w:rPr>
        <w:t>teaches</w:t>
      </w:r>
      <w:r>
        <w:rPr>
          <w:color w:val="231F20"/>
          <w:spacing w:val="-16"/>
        </w:rPr>
        <w:t> </w:t>
      </w:r>
      <w:r>
        <w:rPr>
          <w:color w:val="231F20"/>
        </w:rPr>
        <w:t>that</w:t>
      </w:r>
      <w:r>
        <w:rPr>
          <w:color w:val="231F20"/>
          <w:spacing w:val="-17"/>
        </w:rPr>
        <w:t> </w:t>
      </w:r>
      <w:r>
        <w:rPr>
          <w:color w:val="231F20"/>
        </w:rPr>
        <w:t>a</w:t>
      </w:r>
      <w:r>
        <w:rPr>
          <w:color w:val="231F20"/>
          <w:spacing w:val="-16"/>
        </w:rPr>
        <w:t> </w:t>
      </w:r>
      <w:r>
        <w:rPr>
          <w:color w:val="231F20"/>
        </w:rPr>
        <w:t>person</w:t>
      </w:r>
      <w:r>
        <w:rPr>
          <w:color w:val="231F20"/>
          <w:spacing w:val="-17"/>
        </w:rPr>
        <w:t> </w:t>
      </w:r>
      <w:r>
        <w:rPr>
          <w:color w:val="231F20"/>
        </w:rPr>
        <w:t>should</w:t>
      </w:r>
      <w:r>
        <w:rPr>
          <w:color w:val="231F20"/>
          <w:spacing w:val="-16"/>
        </w:rPr>
        <w:t> </w:t>
      </w:r>
      <w:r>
        <w:rPr>
          <w:color w:val="231F20"/>
        </w:rPr>
        <w:t>divide</w:t>
      </w:r>
      <w:r>
        <w:rPr>
          <w:color w:val="231F20"/>
          <w:spacing w:val="-16"/>
        </w:rPr>
        <w:t> </w:t>
      </w:r>
      <w:r>
        <w:rPr>
          <w:color w:val="231F20"/>
        </w:rPr>
        <w:t>his</w:t>
      </w:r>
      <w:r>
        <w:rPr>
          <w:color w:val="231F20"/>
          <w:spacing w:val="-17"/>
        </w:rPr>
        <w:t> </w:t>
      </w:r>
      <w:r>
        <w:rPr>
          <w:color w:val="231F20"/>
        </w:rPr>
        <w:t>assets.</w:t>
      </w:r>
      <w:r>
        <w:rPr>
          <w:color w:val="231F20"/>
          <w:spacing w:val="-16"/>
        </w:rPr>
        <w:t> </w:t>
      </w:r>
      <w:r>
        <w:rPr>
          <w:color w:val="231F20"/>
        </w:rPr>
        <w:t>A third should be in land, a third in merchandise, and a third in cash. An</w:t>
      </w:r>
      <w:r>
        <w:rPr>
          <w:color w:val="231F20"/>
          <w:spacing w:val="-19"/>
        </w:rPr>
        <w:t> </w:t>
      </w:r>
      <w:r>
        <w:rPr>
          <w:color w:val="231F20"/>
        </w:rPr>
        <w:t>investment</w:t>
      </w:r>
      <w:r>
        <w:rPr>
          <w:color w:val="231F20"/>
          <w:spacing w:val="-18"/>
        </w:rPr>
        <w:t> </w:t>
      </w:r>
      <w:r>
        <w:rPr>
          <w:color w:val="231F20"/>
        </w:rPr>
        <w:t>manager</w:t>
      </w:r>
      <w:r>
        <w:rPr>
          <w:color w:val="231F20"/>
          <w:spacing w:val="-18"/>
        </w:rPr>
        <w:t> </w:t>
      </w:r>
      <w:r>
        <w:rPr>
          <w:color w:val="231F20"/>
        </w:rPr>
        <w:t>once</w:t>
      </w:r>
      <w:r>
        <w:rPr>
          <w:color w:val="231F20"/>
          <w:spacing w:val="-18"/>
        </w:rPr>
        <w:t> </w:t>
      </w:r>
      <w:r>
        <w:rPr>
          <w:color w:val="231F20"/>
        </w:rPr>
        <w:t>went</w:t>
      </w:r>
      <w:r>
        <w:rPr>
          <w:color w:val="231F20"/>
          <w:spacing w:val="-18"/>
        </w:rPr>
        <w:t> </w:t>
      </w:r>
      <w:r>
        <w:rPr>
          <w:color w:val="231F20"/>
        </w:rPr>
        <w:t>bankrupt.</w:t>
      </w:r>
      <w:r>
        <w:rPr>
          <w:color w:val="231F20"/>
          <w:spacing w:val="-18"/>
        </w:rPr>
        <w:t> </w:t>
      </w:r>
      <w:r>
        <w:rPr>
          <w:color w:val="231F20"/>
        </w:rPr>
        <w:t>His</w:t>
      </w:r>
      <w:r>
        <w:rPr>
          <w:color w:val="231F20"/>
          <w:spacing w:val="-18"/>
        </w:rPr>
        <w:t> </w:t>
      </w:r>
      <w:r>
        <w:rPr>
          <w:color w:val="231F20"/>
        </w:rPr>
        <w:t>investors</w:t>
      </w:r>
      <w:r>
        <w:rPr>
          <w:color w:val="231F20"/>
          <w:spacing w:val="-18"/>
        </w:rPr>
        <w:t> </w:t>
      </w:r>
      <w:r>
        <w:rPr>
          <w:color w:val="231F20"/>
        </w:rPr>
        <w:t>lost</w:t>
      </w:r>
      <w:r>
        <w:rPr>
          <w:color w:val="231F20"/>
          <w:spacing w:val="-18"/>
        </w:rPr>
        <w:t> </w:t>
      </w:r>
      <w:r>
        <w:rPr>
          <w:color w:val="231F20"/>
        </w:rPr>
        <w:t>all</w:t>
      </w:r>
      <w:r>
        <w:rPr>
          <w:color w:val="231F20"/>
          <w:spacing w:val="-18"/>
        </w:rPr>
        <w:t> </w:t>
      </w:r>
      <w:r>
        <w:rPr>
          <w:color w:val="231F20"/>
        </w:rPr>
        <w:t>the money</w:t>
      </w:r>
      <w:r>
        <w:rPr>
          <w:color w:val="231F20"/>
          <w:spacing w:val="-13"/>
        </w:rPr>
        <w:t> </w:t>
      </w:r>
      <w:r>
        <w:rPr>
          <w:color w:val="231F20"/>
        </w:rPr>
        <w:t>they</w:t>
      </w:r>
      <w:r>
        <w:rPr>
          <w:color w:val="231F20"/>
          <w:spacing w:val="-13"/>
        </w:rPr>
        <w:t> </w:t>
      </w:r>
      <w:r>
        <w:rPr>
          <w:color w:val="231F20"/>
        </w:rPr>
        <w:t>had</w:t>
      </w:r>
      <w:r>
        <w:rPr>
          <w:color w:val="231F20"/>
          <w:spacing w:val="-12"/>
        </w:rPr>
        <w:t> </w:t>
      </w:r>
      <w:r>
        <w:rPr>
          <w:color w:val="231F20"/>
        </w:rPr>
        <w:t>given</w:t>
      </w:r>
      <w:r>
        <w:rPr>
          <w:color w:val="231F20"/>
          <w:spacing w:val="-13"/>
        </w:rPr>
        <w:t> </w:t>
      </w:r>
      <w:r>
        <w:rPr>
          <w:color w:val="231F20"/>
        </w:rPr>
        <w:t>him</w:t>
      </w:r>
      <w:r>
        <w:rPr>
          <w:color w:val="231F20"/>
          <w:spacing w:val="-12"/>
        </w:rPr>
        <w:t> </w:t>
      </w:r>
      <w:r>
        <w:rPr>
          <w:color w:val="231F20"/>
        </w:rPr>
        <w:t>to</w:t>
      </w:r>
      <w:r>
        <w:rPr>
          <w:color w:val="231F20"/>
          <w:spacing w:val="-13"/>
        </w:rPr>
        <w:t> </w:t>
      </w:r>
      <w:r>
        <w:rPr>
          <w:color w:val="231F20"/>
        </w:rPr>
        <w:t>invest.</w:t>
      </w:r>
      <w:r>
        <w:rPr>
          <w:color w:val="231F20"/>
          <w:spacing w:val="-12"/>
        </w:rPr>
        <w:t> </w:t>
      </w:r>
      <w:r>
        <w:rPr>
          <w:color w:val="231F20"/>
        </w:rPr>
        <w:t>There</w:t>
      </w:r>
      <w:r>
        <w:rPr>
          <w:color w:val="231F20"/>
          <w:spacing w:val="-13"/>
        </w:rPr>
        <w:t> </w:t>
      </w:r>
      <w:r>
        <w:rPr>
          <w:color w:val="231F20"/>
        </w:rPr>
        <w:t>were</w:t>
      </w:r>
      <w:r>
        <w:rPr>
          <w:color w:val="231F20"/>
          <w:spacing w:val="-12"/>
        </w:rPr>
        <w:t> </w:t>
      </w:r>
      <w:r>
        <w:rPr>
          <w:color w:val="231F20"/>
        </w:rPr>
        <w:t>young</w:t>
      </w:r>
      <w:r>
        <w:rPr>
          <w:color w:val="231F20"/>
          <w:spacing w:val="-13"/>
        </w:rPr>
        <w:t> </w:t>
      </w:r>
      <w:r>
        <w:rPr>
          <w:color w:val="231F20"/>
        </w:rPr>
        <w:t>men</w:t>
      </w:r>
      <w:r>
        <w:rPr>
          <w:color w:val="231F20"/>
          <w:spacing w:val="-12"/>
        </w:rPr>
        <w:t> </w:t>
      </w:r>
      <w:r>
        <w:rPr>
          <w:color w:val="231F20"/>
        </w:rPr>
        <w:t>who</w:t>
      </w:r>
      <w:r>
        <w:rPr>
          <w:color w:val="231F20"/>
          <w:spacing w:val="-13"/>
        </w:rPr>
        <w:t> </w:t>
      </w:r>
      <w:r>
        <w:rPr>
          <w:color w:val="231F20"/>
        </w:rPr>
        <w:t>lost all their assets with his collapse. When Rav Moshe Feinstein heard what</w:t>
      </w:r>
      <w:r>
        <w:rPr>
          <w:color w:val="231F20"/>
          <w:spacing w:val="-9"/>
        </w:rPr>
        <w:t> </w:t>
      </w:r>
      <w:r>
        <w:rPr>
          <w:color w:val="231F20"/>
        </w:rPr>
        <w:t>happened</w:t>
      </w:r>
      <w:r>
        <w:rPr>
          <w:color w:val="231F20"/>
          <w:spacing w:val="-8"/>
        </w:rPr>
        <w:t> </w:t>
      </w:r>
      <w:r>
        <w:rPr>
          <w:color w:val="231F20"/>
        </w:rPr>
        <w:t>he</w:t>
      </w:r>
      <w:r>
        <w:rPr>
          <w:color w:val="231F20"/>
          <w:spacing w:val="-9"/>
        </w:rPr>
        <w:t> </w:t>
      </w:r>
      <w:r>
        <w:rPr>
          <w:color w:val="231F20"/>
        </w:rPr>
        <w:t>was</w:t>
      </w:r>
      <w:r>
        <w:rPr>
          <w:color w:val="231F20"/>
          <w:spacing w:val="-8"/>
        </w:rPr>
        <w:t> </w:t>
      </w:r>
      <w:r>
        <w:rPr>
          <w:color w:val="231F20"/>
        </w:rPr>
        <w:t>doubly</w:t>
      </w:r>
      <w:r>
        <w:rPr>
          <w:color w:val="231F20"/>
          <w:spacing w:val="-8"/>
        </w:rPr>
        <w:t> </w:t>
      </w:r>
      <w:r>
        <w:rPr>
          <w:color w:val="231F20"/>
        </w:rPr>
        <w:t>upset.</w:t>
      </w:r>
      <w:r>
        <w:rPr>
          <w:color w:val="231F20"/>
          <w:spacing w:val="-9"/>
        </w:rPr>
        <w:t> </w:t>
      </w:r>
      <w:r>
        <w:rPr>
          <w:color w:val="231F20"/>
          <w:spacing w:val="-3"/>
        </w:rPr>
        <w:t>He</w:t>
      </w:r>
      <w:r>
        <w:rPr>
          <w:color w:val="231F20"/>
          <w:spacing w:val="-8"/>
        </w:rPr>
        <w:t> </w:t>
      </w:r>
      <w:r>
        <w:rPr>
          <w:color w:val="231F20"/>
        </w:rPr>
        <w:t>was</w:t>
      </w:r>
      <w:r>
        <w:rPr>
          <w:color w:val="231F20"/>
          <w:spacing w:val="-9"/>
        </w:rPr>
        <w:t> </w:t>
      </w:r>
      <w:r>
        <w:rPr>
          <w:color w:val="231F20"/>
        </w:rPr>
        <w:t>upset</w:t>
      </w:r>
      <w:r>
        <w:rPr>
          <w:color w:val="231F20"/>
          <w:spacing w:val="-8"/>
        </w:rPr>
        <w:t> </w:t>
      </w:r>
      <w:r>
        <w:rPr>
          <w:color w:val="231F20"/>
        </w:rPr>
        <w:t>with</w:t>
      </w:r>
      <w:r>
        <w:rPr>
          <w:color w:val="231F20"/>
          <w:spacing w:val="-8"/>
        </w:rPr>
        <w:t> </w:t>
      </w:r>
      <w:r>
        <w:rPr>
          <w:color w:val="231F20"/>
        </w:rPr>
        <w:t>the</w:t>
      </w:r>
      <w:r>
        <w:rPr>
          <w:color w:val="231F20"/>
          <w:spacing w:val="-9"/>
        </w:rPr>
        <w:t> </w:t>
      </w:r>
      <w:r>
        <w:rPr>
          <w:color w:val="231F20"/>
        </w:rPr>
        <w:t>behavior of the </w:t>
      </w:r>
      <w:r>
        <w:rPr>
          <w:color w:val="231F20"/>
          <w:spacing w:val="-3"/>
        </w:rPr>
        <w:t>manager. He </w:t>
      </w:r>
      <w:r>
        <w:rPr>
          <w:color w:val="231F20"/>
        </w:rPr>
        <w:t>was also upset with the investors: “Our </w:t>
      </w:r>
      <w:r>
        <w:rPr>
          <w:color w:val="231F20"/>
          <w:spacing w:val="-5"/>
        </w:rPr>
        <w:t>Torah </w:t>
      </w:r>
      <w:r>
        <w:rPr>
          <w:color w:val="231F20"/>
        </w:rPr>
        <w:t>contains</w:t>
      </w:r>
      <w:r>
        <w:rPr>
          <w:color w:val="231F20"/>
          <w:spacing w:val="-8"/>
        </w:rPr>
        <w:t> </w:t>
      </w:r>
      <w:r>
        <w:rPr>
          <w:color w:val="231F20"/>
        </w:rPr>
        <w:t>guidance</w:t>
      </w:r>
      <w:r>
        <w:rPr>
          <w:color w:val="231F20"/>
          <w:spacing w:val="-8"/>
        </w:rPr>
        <w:t> </w:t>
      </w:r>
      <w:r>
        <w:rPr>
          <w:color w:val="231F20"/>
        </w:rPr>
        <w:t>for</w:t>
      </w:r>
      <w:r>
        <w:rPr>
          <w:color w:val="231F20"/>
          <w:spacing w:val="-8"/>
        </w:rPr>
        <w:t> </w:t>
      </w:r>
      <w:r>
        <w:rPr>
          <w:color w:val="231F20"/>
        </w:rPr>
        <w:t>life.</w:t>
      </w:r>
      <w:r>
        <w:rPr>
          <w:color w:val="231F20"/>
          <w:spacing w:val="-7"/>
        </w:rPr>
        <w:t> </w:t>
      </w:r>
      <w:r>
        <w:rPr>
          <w:color w:val="231F20"/>
        </w:rPr>
        <w:t>In</w:t>
      </w:r>
      <w:r>
        <w:rPr>
          <w:color w:val="231F20"/>
          <w:spacing w:val="-8"/>
        </w:rPr>
        <w:t> </w:t>
      </w:r>
      <w:r>
        <w:rPr>
          <w:rFonts w:ascii="Palatino Linotype" w:hAnsi="Palatino Linotype"/>
          <w:i/>
          <w:color w:val="231F20"/>
        </w:rPr>
        <w:t>Bava</w:t>
      </w:r>
      <w:r>
        <w:rPr>
          <w:rFonts w:ascii="Palatino Linotype" w:hAnsi="Palatino Linotype"/>
          <w:i/>
          <w:color w:val="231F20"/>
          <w:spacing w:val="-8"/>
        </w:rPr>
        <w:t> </w:t>
      </w:r>
      <w:r>
        <w:rPr>
          <w:rFonts w:ascii="Palatino Linotype" w:hAnsi="Palatino Linotype"/>
          <w:i/>
          <w:color w:val="231F20"/>
        </w:rPr>
        <w:t>Metzia</w:t>
      </w:r>
      <w:r>
        <w:rPr>
          <w:rFonts w:ascii="Palatino Linotype" w:hAnsi="Palatino Linotype"/>
          <w:i/>
          <w:color w:val="231F20"/>
          <w:spacing w:val="-7"/>
        </w:rPr>
        <w:t> </w:t>
      </w:r>
      <w:r>
        <w:rPr>
          <w:color w:val="231F20"/>
        </w:rPr>
        <w:t>42</w:t>
      </w:r>
      <w:r>
        <w:rPr>
          <w:color w:val="231F20"/>
          <w:spacing w:val="-8"/>
        </w:rPr>
        <w:t> </w:t>
      </w:r>
      <w:r>
        <w:rPr>
          <w:color w:val="231F20"/>
        </w:rPr>
        <w:t>the</w:t>
      </w:r>
      <w:r>
        <w:rPr>
          <w:color w:val="231F20"/>
          <w:spacing w:val="-8"/>
        </w:rPr>
        <w:t> </w:t>
      </w:r>
      <w:r>
        <w:rPr>
          <w:rFonts w:ascii="Palatino Linotype" w:hAnsi="Palatino Linotype"/>
          <w:i/>
          <w:color w:val="231F20"/>
          <w:spacing w:val="-2"/>
        </w:rPr>
        <w:t>Gemara</w:t>
      </w:r>
      <w:r>
        <w:rPr>
          <w:rFonts w:ascii="Palatino Linotype" w:hAnsi="Palatino Linotype"/>
          <w:i/>
          <w:color w:val="231F20"/>
          <w:spacing w:val="-7"/>
        </w:rPr>
        <w:t> </w:t>
      </w:r>
      <w:r>
        <w:rPr>
          <w:color w:val="231F20"/>
        </w:rPr>
        <w:t>taught</w:t>
      </w:r>
      <w:r>
        <w:rPr>
          <w:color w:val="231F20"/>
          <w:spacing w:val="-8"/>
        </w:rPr>
        <w:t> </w:t>
      </w:r>
      <w:r>
        <w:rPr>
          <w:color w:val="231F20"/>
          <w:spacing w:val="-3"/>
        </w:rPr>
        <w:t>that </w:t>
      </w:r>
      <w:r>
        <w:rPr>
          <w:color w:val="231F20"/>
        </w:rPr>
        <w:t>a person should divide his money into thirds: a third should be in cash; a third in land; a third in merchandise. </w:t>
      </w:r>
      <w:r>
        <w:rPr>
          <w:color w:val="231F20"/>
          <w:spacing w:val="-4"/>
        </w:rPr>
        <w:t>How </w:t>
      </w:r>
      <w:r>
        <w:rPr>
          <w:color w:val="231F20"/>
        </w:rPr>
        <w:t>could religious Jews</w:t>
      </w:r>
      <w:r>
        <w:rPr>
          <w:color w:val="231F20"/>
          <w:spacing w:val="-20"/>
        </w:rPr>
        <w:t> </w:t>
      </w:r>
      <w:r>
        <w:rPr>
          <w:color w:val="231F20"/>
        </w:rPr>
        <w:t>ignore</w:t>
      </w:r>
      <w:r>
        <w:rPr>
          <w:color w:val="231F20"/>
          <w:spacing w:val="-20"/>
        </w:rPr>
        <w:t> </w:t>
      </w:r>
      <w:r>
        <w:rPr>
          <w:color w:val="231F20"/>
        </w:rPr>
        <w:t>this</w:t>
      </w:r>
      <w:r>
        <w:rPr>
          <w:color w:val="231F20"/>
          <w:spacing w:val="-20"/>
        </w:rPr>
        <w:t> </w:t>
      </w:r>
      <w:r>
        <w:rPr>
          <w:color w:val="231F20"/>
        </w:rPr>
        <w:t>advice</w:t>
      </w:r>
      <w:r>
        <w:rPr>
          <w:color w:val="231F20"/>
          <w:spacing w:val="-20"/>
        </w:rPr>
        <w:t> </w:t>
      </w:r>
      <w:r>
        <w:rPr>
          <w:color w:val="231F20"/>
        </w:rPr>
        <w:t>and</w:t>
      </w:r>
      <w:r>
        <w:rPr>
          <w:color w:val="231F20"/>
          <w:spacing w:val="-20"/>
        </w:rPr>
        <w:t> </w:t>
      </w:r>
      <w:r>
        <w:rPr>
          <w:color w:val="231F20"/>
        </w:rPr>
        <w:t>put</w:t>
      </w:r>
      <w:r>
        <w:rPr>
          <w:color w:val="231F20"/>
          <w:spacing w:val="-20"/>
        </w:rPr>
        <w:t> </w:t>
      </w:r>
      <w:r>
        <w:rPr>
          <w:color w:val="231F20"/>
        </w:rPr>
        <w:t>all</w:t>
      </w:r>
      <w:r>
        <w:rPr>
          <w:color w:val="231F20"/>
          <w:spacing w:val="-20"/>
        </w:rPr>
        <w:t> </w:t>
      </w:r>
      <w:r>
        <w:rPr>
          <w:color w:val="231F20"/>
        </w:rPr>
        <w:t>their</w:t>
      </w:r>
      <w:r>
        <w:rPr>
          <w:color w:val="231F20"/>
          <w:spacing w:val="-20"/>
        </w:rPr>
        <w:t> </w:t>
      </w:r>
      <w:r>
        <w:rPr>
          <w:color w:val="231F20"/>
        </w:rPr>
        <w:t>money</w:t>
      </w:r>
      <w:r>
        <w:rPr>
          <w:color w:val="231F20"/>
          <w:spacing w:val="-20"/>
        </w:rPr>
        <w:t> </w:t>
      </w:r>
      <w:r>
        <w:rPr>
          <w:color w:val="231F20"/>
        </w:rPr>
        <w:t>in</w:t>
      </w:r>
      <w:r>
        <w:rPr>
          <w:color w:val="231F20"/>
          <w:spacing w:val="-20"/>
        </w:rPr>
        <w:t> </w:t>
      </w:r>
      <w:r>
        <w:rPr>
          <w:color w:val="231F20"/>
        </w:rPr>
        <w:t>investments?</w:t>
      </w:r>
      <w:r>
        <w:rPr>
          <w:color w:val="231F20"/>
          <w:spacing w:val="-20"/>
        </w:rPr>
        <w:t> </w:t>
      </w:r>
      <w:r>
        <w:rPr>
          <w:color w:val="231F20"/>
        </w:rPr>
        <w:t>A</w:t>
      </w:r>
      <w:r>
        <w:rPr>
          <w:color w:val="231F20"/>
          <w:spacing w:val="-19"/>
        </w:rPr>
        <w:t> </w:t>
      </w:r>
      <w:r>
        <w:rPr>
          <w:color w:val="231F20"/>
        </w:rPr>
        <w:t>Jew should always keep a third of his wealth in</w:t>
      </w:r>
      <w:r>
        <w:rPr>
          <w:color w:val="231F20"/>
          <w:spacing w:val="-9"/>
        </w:rPr>
        <w:t> </w:t>
      </w:r>
      <w:r>
        <w:rPr>
          <w:color w:val="231F20"/>
          <w:spacing w:val="-6"/>
        </w:rPr>
        <w:t>cash.”</w:t>
      </w:r>
    </w:p>
    <w:p>
      <w:pPr>
        <w:spacing w:after="0" w:line="309" w:lineRule="auto"/>
        <w:jc w:val="both"/>
        <w:sectPr>
          <w:footerReference w:type="default" r:id="rId14"/>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6" w:firstLine="360"/>
        <w:jc w:val="both"/>
      </w:pPr>
      <w:r>
        <w:rPr>
          <w:color w:val="231F20"/>
        </w:rPr>
        <w:t>In light of our </w:t>
      </w:r>
      <w:r>
        <w:rPr>
          <w:rFonts w:ascii="Palatino Linotype" w:hAnsi="Palatino Linotype"/>
          <w:i/>
          <w:color w:val="231F20"/>
        </w:rPr>
        <w:t>Gemara</w:t>
      </w:r>
      <w:r>
        <w:rPr>
          <w:color w:val="231F20"/>
        </w:rPr>
        <w:t>, the </w:t>
      </w:r>
      <w:r>
        <w:rPr>
          <w:rFonts w:ascii="Palatino Linotype" w:hAnsi="Palatino Linotype"/>
          <w:i/>
          <w:color w:val="231F20"/>
          <w:spacing w:val="-8"/>
        </w:rPr>
        <w:t>Hafla’ah </w:t>
      </w:r>
      <w:r>
        <w:rPr>
          <w:color w:val="231F20"/>
        </w:rPr>
        <w:t>explained a </w:t>
      </w:r>
      <w:r>
        <w:rPr>
          <w:rFonts w:ascii="Palatino Linotype" w:hAnsi="Palatino Linotype"/>
          <w:i/>
          <w:color w:val="231F20"/>
          <w:spacing w:val="-2"/>
        </w:rPr>
        <w:t>Gemara </w:t>
      </w:r>
      <w:r>
        <w:rPr>
          <w:color w:val="231F20"/>
        </w:rPr>
        <w:t>in </w:t>
      </w:r>
      <w:r>
        <w:rPr>
          <w:color w:val="231F20"/>
          <w:spacing w:val="-3"/>
        </w:rPr>
        <w:t>Tractate </w:t>
      </w:r>
      <w:r>
        <w:rPr>
          <w:rFonts w:ascii="Palatino Linotype" w:hAnsi="Palatino Linotype"/>
          <w:i/>
          <w:color w:val="231F20"/>
          <w:spacing w:val="-3"/>
        </w:rPr>
        <w:t>Kesubos</w:t>
      </w:r>
      <w:r>
        <w:rPr>
          <w:color w:val="231F20"/>
          <w:spacing w:val="-3"/>
        </w:rPr>
        <w:t>. </w:t>
      </w:r>
      <w:r>
        <w:rPr>
          <w:rFonts w:ascii="Palatino Linotype" w:hAnsi="Palatino Linotype"/>
          <w:i/>
          <w:color w:val="231F20"/>
          <w:spacing w:val="-3"/>
        </w:rPr>
        <w:t>Kesubos </w:t>
      </w:r>
      <w:r>
        <w:rPr>
          <w:color w:val="231F20"/>
        </w:rPr>
        <w:t>63a relates the story of Kalba Savua, the father-in-law</w:t>
      </w:r>
      <w:r>
        <w:rPr>
          <w:color w:val="231F20"/>
          <w:spacing w:val="-7"/>
        </w:rPr>
        <w:t> </w:t>
      </w:r>
      <w:r>
        <w:rPr>
          <w:color w:val="231F20"/>
        </w:rPr>
        <w:t>of</w:t>
      </w:r>
      <w:r>
        <w:rPr>
          <w:color w:val="231F20"/>
          <w:spacing w:val="-6"/>
        </w:rPr>
        <w:t> </w:t>
      </w:r>
      <w:r>
        <w:rPr>
          <w:color w:val="231F20"/>
        </w:rPr>
        <w:t>Rabbi</w:t>
      </w:r>
      <w:r>
        <w:rPr>
          <w:color w:val="231F20"/>
          <w:spacing w:val="-6"/>
        </w:rPr>
        <w:t> </w:t>
      </w:r>
      <w:r>
        <w:rPr>
          <w:color w:val="231F20"/>
        </w:rPr>
        <w:t>Akiva.</w:t>
      </w:r>
      <w:r>
        <w:rPr>
          <w:color w:val="231F20"/>
          <w:spacing w:val="-6"/>
        </w:rPr>
        <w:t> </w:t>
      </w:r>
      <w:r>
        <w:rPr>
          <w:color w:val="231F20"/>
        </w:rPr>
        <w:t>Kalba</w:t>
      </w:r>
      <w:r>
        <w:rPr>
          <w:color w:val="231F20"/>
          <w:spacing w:val="-7"/>
        </w:rPr>
        <w:t> </w:t>
      </w:r>
      <w:r>
        <w:rPr>
          <w:color w:val="231F20"/>
        </w:rPr>
        <w:t>Savua</w:t>
      </w:r>
      <w:r>
        <w:rPr>
          <w:color w:val="231F20"/>
          <w:spacing w:val="-6"/>
        </w:rPr>
        <w:t> </w:t>
      </w:r>
      <w:r>
        <w:rPr>
          <w:color w:val="231F20"/>
        </w:rPr>
        <w:t>vowed</w:t>
      </w:r>
      <w:r>
        <w:rPr>
          <w:color w:val="231F20"/>
          <w:spacing w:val="-6"/>
        </w:rPr>
        <w:t> </w:t>
      </w:r>
      <w:r>
        <w:rPr>
          <w:color w:val="231F20"/>
        </w:rPr>
        <w:t>that</w:t>
      </w:r>
      <w:r>
        <w:rPr>
          <w:color w:val="231F20"/>
          <w:spacing w:val="-6"/>
        </w:rPr>
        <w:t> </w:t>
      </w:r>
      <w:r>
        <w:rPr>
          <w:color w:val="231F20"/>
        </w:rPr>
        <w:t>he</w:t>
      </w:r>
      <w:r>
        <w:rPr>
          <w:color w:val="231F20"/>
          <w:spacing w:val="-7"/>
        </w:rPr>
        <w:t> </w:t>
      </w:r>
      <w:r>
        <w:rPr>
          <w:color w:val="231F20"/>
        </w:rPr>
        <w:t>would</w:t>
      </w:r>
      <w:r>
        <w:rPr>
          <w:color w:val="231F20"/>
          <w:spacing w:val="-6"/>
        </w:rPr>
        <w:t> </w:t>
      </w:r>
      <w:r>
        <w:rPr>
          <w:color w:val="231F20"/>
        </w:rPr>
        <w:t>not allow his daughter to benefit from </w:t>
      </w:r>
      <w:r>
        <w:rPr>
          <w:color w:val="231F20"/>
          <w:spacing w:val="-3"/>
        </w:rPr>
        <w:t>any </w:t>
      </w:r>
      <w:r>
        <w:rPr>
          <w:color w:val="231F20"/>
        </w:rPr>
        <w:t>of his property because she had married his shepherd. Once he discovered that his son-in-law had become a </w:t>
      </w:r>
      <w:r>
        <w:rPr>
          <w:color w:val="231F20"/>
          <w:spacing w:val="-5"/>
        </w:rPr>
        <w:t>Torah </w:t>
      </w:r>
      <w:r>
        <w:rPr>
          <w:color w:val="231F20"/>
        </w:rPr>
        <w:t>giant, he annulled the </w:t>
      </w:r>
      <w:r>
        <w:rPr>
          <w:color w:val="231F20"/>
          <w:spacing w:val="-6"/>
        </w:rPr>
        <w:t>vow. </w:t>
      </w:r>
      <w:r>
        <w:rPr>
          <w:color w:val="231F20"/>
        </w:rPr>
        <w:t>The </w:t>
      </w:r>
      <w:r>
        <w:rPr>
          <w:rFonts w:ascii="Palatino Linotype" w:hAnsi="Palatino Linotype"/>
          <w:i/>
          <w:color w:val="231F20"/>
        </w:rPr>
        <w:t>Gemar</w:t>
      </w:r>
      <w:r>
        <w:rPr>
          <w:color w:val="231F20"/>
        </w:rPr>
        <w:t>a states there that Kalba Savua </w:t>
      </w:r>
      <w:r>
        <w:rPr>
          <w:color w:val="231F20"/>
          <w:spacing w:val="-3"/>
        </w:rPr>
        <w:t>“fell </w:t>
      </w:r>
      <w:r>
        <w:rPr>
          <w:color w:val="231F20"/>
        </w:rPr>
        <w:t>on his face, kissed Rabbi </w:t>
      </w:r>
      <w:r>
        <w:rPr>
          <w:color w:val="231F20"/>
          <w:spacing w:val="-6"/>
        </w:rPr>
        <w:t>Akiva’s </w:t>
      </w:r>
      <w:r>
        <w:rPr>
          <w:color w:val="231F20"/>
        </w:rPr>
        <w:t>foot, and</w:t>
      </w:r>
      <w:r>
        <w:rPr>
          <w:color w:val="231F20"/>
          <w:spacing w:val="-21"/>
        </w:rPr>
        <w:t> </w:t>
      </w:r>
      <w:r>
        <w:rPr>
          <w:color w:val="231F20"/>
        </w:rPr>
        <w:t>gave</w:t>
      </w:r>
      <w:r>
        <w:rPr>
          <w:color w:val="231F20"/>
          <w:spacing w:val="-21"/>
        </w:rPr>
        <w:t> </w:t>
      </w:r>
      <w:r>
        <w:rPr>
          <w:color w:val="231F20"/>
        </w:rPr>
        <w:t>him</w:t>
      </w:r>
      <w:r>
        <w:rPr>
          <w:color w:val="231F20"/>
          <w:spacing w:val="-20"/>
        </w:rPr>
        <w:t> </w:t>
      </w:r>
      <w:r>
        <w:rPr>
          <w:color w:val="231F20"/>
        </w:rPr>
        <w:t>half</w:t>
      </w:r>
      <w:r>
        <w:rPr>
          <w:color w:val="231F20"/>
          <w:spacing w:val="-21"/>
        </w:rPr>
        <w:t> </w:t>
      </w:r>
      <w:r>
        <w:rPr>
          <w:color w:val="231F20"/>
        </w:rPr>
        <w:t>of</w:t>
      </w:r>
      <w:r>
        <w:rPr>
          <w:color w:val="231F20"/>
          <w:spacing w:val="-21"/>
        </w:rPr>
        <w:t> </w:t>
      </w:r>
      <w:r>
        <w:rPr>
          <w:color w:val="231F20"/>
        </w:rPr>
        <w:t>his</w:t>
      </w:r>
      <w:r>
        <w:rPr>
          <w:color w:val="231F20"/>
          <w:spacing w:val="-20"/>
        </w:rPr>
        <w:t> </w:t>
      </w:r>
      <w:r>
        <w:rPr>
          <w:color w:val="231F20"/>
          <w:spacing w:val="-5"/>
        </w:rPr>
        <w:t>wealth.”</w:t>
      </w:r>
      <w:r>
        <w:rPr>
          <w:color w:val="231F20"/>
          <w:spacing w:val="-21"/>
        </w:rPr>
        <w:t> </w:t>
      </w:r>
      <w:r>
        <w:rPr>
          <w:rFonts w:ascii="Palatino Linotype" w:hAnsi="Palatino Linotype"/>
          <w:i/>
          <w:color w:val="231F20"/>
          <w:spacing w:val="-8"/>
        </w:rPr>
        <w:t>Hafla’ah</w:t>
      </w:r>
      <w:r>
        <w:rPr>
          <w:rFonts w:ascii="Palatino Linotype" w:hAnsi="Palatino Linotype"/>
          <w:i/>
          <w:color w:val="231F20"/>
          <w:spacing w:val="-20"/>
        </w:rPr>
        <w:t> </w:t>
      </w:r>
      <w:r>
        <w:rPr>
          <w:color w:val="231F20"/>
        </w:rPr>
        <w:t>asked:</w:t>
      </w:r>
      <w:r>
        <w:rPr>
          <w:color w:val="231F20"/>
          <w:spacing w:val="-21"/>
        </w:rPr>
        <w:t> </w:t>
      </w:r>
      <w:r>
        <w:rPr>
          <w:color w:val="231F20"/>
        </w:rPr>
        <w:t>Jewish</w:t>
      </w:r>
      <w:r>
        <w:rPr>
          <w:color w:val="231F20"/>
          <w:spacing w:val="-21"/>
        </w:rPr>
        <w:t> </w:t>
      </w:r>
      <w:r>
        <w:rPr>
          <w:color w:val="231F20"/>
        </w:rPr>
        <w:t>law</w:t>
      </w:r>
      <w:r>
        <w:rPr>
          <w:color w:val="231F20"/>
          <w:spacing w:val="-20"/>
        </w:rPr>
        <w:t> </w:t>
      </w:r>
      <w:r>
        <w:rPr>
          <w:color w:val="231F20"/>
        </w:rPr>
        <w:t>mandates that one not spend more than a fifth on charity or a </w:t>
      </w:r>
      <w:r>
        <w:rPr>
          <w:rFonts w:ascii="Palatino Linotype" w:hAnsi="Palatino Linotype"/>
          <w:i/>
          <w:color w:val="231F20"/>
        </w:rPr>
        <w:t>mitzvah</w:t>
      </w:r>
      <w:r>
        <w:rPr>
          <w:color w:val="231F20"/>
        </w:rPr>
        <w:t>. </w:t>
      </w:r>
      <w:r>
        <w:rPr>
          <w:color w:val="231F20"/>
          <w:spacing w:val="-4"/>
        </w:rPr>
        <w:t>How </w:t>
      </w:r>
      <w:r>
        <w:rPr>
          <w:color w:val="231F20"/>
        </w:rPr>
        <w:t>could Kalba Savua give half of his assets to his son-in-law to fulfill the </w:t>
      </w:r>
      <w:r>
        <w:rPr>
          <w:rFonts w:ascii="Palatino Linotype" w:hAnsi="Palatino Linotype"/>
          <w:i/>
          <w:color w:val="231F20"/>
        </w:rPr>
        <w:t>mitzvah </w:t>
      </w:r>
      <w:r>
        <w:rPr>
          <w:color w:val="231F20"/>
        </w:rPr>
        <w:t>of supporting a </w:t>
      </w:r>
      <w:r>
        <w:rPr>
          <w:color w:val="231F20"/>
          <w:spacing w:val="-5"/>
        </w:rPr>
        <w:t>Torah </w:t>
      </w:r>
      <w:r>
        <w:rPr>
          <w:color w:val="231F20"/>
        </w:rPr>
        <w:t>scholar? </w:t>
      </w:r>
      <w:r>
        <w:rPr>
          <w:color w:val="231F20"/>
          <w:spacing w:val="-3"/>
        </w:rPr>
        <w:t>He </w:t>
      </w:r>
      <w:r>
        <w:rPr>
          <w:color w:val="231F20"/>
        </w:rPr>
        <w:t>answered that Kalba Savua</w:t>
      </w:r>
      <w:r>
        <w:rPr>
          <w:color w:val="231F20"/>
          <w:spacing w:val="-10"/>
        </w:rPr>
        <w:t> </w:t>
      </w:r>
      <w:r>
        <w:rPr>
          <w:color w:val="231F20"/>
        </w:rPr>
        <w:t>followed</w:t>
      </w:r>
      <w:r>
        <w:rPr>
          <w:color w:val="231F20"/>
          <w:spacing w:val="-9"/>
        </w:rPr>
        <w:t> </w:t>
      </w:r>
      <w:r>
        <w:rPr>
          <w:color w:val="231F20"/>
        </w:rPr>
        <w:t>the</w:t>
      </w:r>
      <w:r>
        <w:rPr>
          <w:color w:val="231F20"/>
          <w:spacing w:val="-9"/>
        </w:rPr>
        <w:t> </w:t>
      </w:r>
      <w:r>
        <w:rPr>
          <w:color w:val="231F20"/>
        </w:rPr>
        <w:t>advice</w:t>
      </w:r>
      <w:r>
        <w:rPr>
          <w:color w:val="231F20"/>
          <w:spacing w:val="-9"/>
        </w:rPr>
        <w:t> </w:t>
      </w:r>
      <w:r>
        <w:rPr>
          <w:color w:val="231F20"/>
        </w:rPr>
        <w:t>given</w:t>
      </w:r>
      <w:r>
        <w:rPr>
          <w:color w:val="231F20"/>
          <w:spacing w:val="-9"/>
        </w:rPr>
        <w:t> </w:t>
      </w:r>
      <w:r>
        <w:rPr>
          <w:color w:val="231F20"/>
        </w:rPr>
        <w:t>in</w:t>
      </w:r>
      <w:r>
        <w:rPr>
          <w:color w:val="231F20"/>
          <w:spacing w:val="-9"/>
        </w:rPr>
        <w:t> </w:t>
      </w:r>
      <w:r>
        <w:rPr>
          <w:color w:val="231F20"/>
        </w:rPr>
        <w:t>our</w:t>
      </w:r>
      <w:r>
        <w:rPr>
          <w:color w:val="231F20"/>
          <w:spacing w:val="-9"/>
        </w:rPr>
        <w:t> </w:t>
      </w:r>
      <w:r>
        <w:rPr>
          <w:rFonts w:ascii="Palatino Linotype" w:hAnsi="Palatino Linotype"/>
          <w:i/>
          <w:color w:val="231F20"/>
        </w:rPr>
        <w:t>Gemara</w:t>
      </w:r>
      <w:r>
        <w:rPr>
          <w:color w:val="231F20"/>
        </w:rPr>
        <w:t>.</w:t>
      </w:r>
      <w:r>
        <w:rPr>
          <w:color w:val="231F20"/>
          <w:spacing w:val="-9"/>
        </w:rPr>
        <w:t> </w:t>
      </w:r>
      <w:r>
        <w:rPr>
          <w:color w:val="231F20"/>
        </w:rPr>
        <w:t>A</w:t>
      </w:r>
      <w:r>
        <w:rPr>
          <w:color w:val="231F20"/>
          <w:spacing w:val="-9"/>
        </w:rPr>
        <w:t> </w:t>
      </w:r>
      <w:r>
        <w:rPr>
          <w:color w:val="231F20"/>
        </w:rPr>
        <w:t>third</w:t>
      </w:r>
      <w:r>
        <w:rPr>
          <w:color w:val="231F20"/>
          <w:spacing w:val="-9"/>
        </w:rPr>
        <w:t> </w:t>
      </w:r>
      <w:r>
        <w:rPr>
          <w:color w:val="231F20"/>
        </w:rPr>
        <w:t>of</w:t>
      </w:r>
      <w:r>
        <w:rPr>
          <w:color w:val="231F20"/>
          <w:spacing w:val="-9"/>
        </w:rPr>
        <w:t> </w:t>
      </w:r>
      <w:r>
        <w:rPr>
          <w:color w:val="231F20"/>
        </w:rPr>
        <w:t>his</w:t>
      </w:r>
      <w:r>
        <w:rPr>
          <w:color w:val="231F20"/>
          <w:spacing w:val="-9"/>
        </w:rPr>
        <w:t> </w:t>
      </w:r>
      <w:r>
        <w:rPr>
          <w:color w:val="231F20"/>
        </w:rPr>
        <w:t>assets were in land, a third in merchandise, and a third in cash. Half his money</w:t>
      </w:r>
      <w:r>
        <w:rPr>
          <w:color w:val="231F20"/>
          <w:spacing w:val="-21"/>
        </w:rPr>
        <w:t> </w:t>
      </w:r>
      <w:r>
        <w:rPr>
          <w:color w:val="231F20"/>
        </w:rPr>
        <w:t>meant</w:t>
      </w:r>
      <w:r>
        <w:rPr>
          <w:color w:val="231F20"/>
          <w:spacing w:val="-21"/>
        </w:rPr>
        <w:t> </w:t>
      </w:r>
      <w:r>
        <w:rPr>
          <w:color w:val="231F20"/>
        </w:rPr>
        <w:t>half</w:t>
      </w:r>
      <w:r>
        <w:rPr>
          <w:color w:val="231F20"/>
          <w:spacing w:val="-21"/>
        </w:rPr>
        <w:t> </w:t>
      </w:r>
      <w:r>
        <w:rPr>
          <w:color w:val="231F20"/>
        </w:rPr>
        <w:t>of</w:t>
      </w:r>
      <w:r>
        <w:rPr>
          <w:color w:val="231F20"/>
          <w:spacing w:val="-20"/>
        </w:rPr>
        <w:t> </w:t>
      </w:r>
      <w:r>
        <w:rPr>
          <w:color w:val="231F20"/>
        </w:rPr>
        <w:t>the</w:t>
      </w:r>
      <w:r>
        <w:rPr>
          <w:color w:val="231F20"/>
          <w:spacing w:val="-21"/>
        </w:rPr>
        <w:t> </w:t>
      </w:r>
      <w:r>
        <w:rPr>
          <w:color w:val="231F20"/>
        </w:rPr>
        <w:t>cash.</w:t>
      </w:r>
      <w:r>
        <w:rPr>
          <w:color w:val="231F20"/>
          <w:spacing w:val="-21"/>
        </w:rPr>
        <w:t> </w:t>
      </w:r>
      <w:r>
        <w:rPr>
          <w:color w:val="231F20"/>
          <w:spacing w:val="-3"/>
        </w:rPr>
        <w:t>He</w:t>
      </w:r>
      <w:r>
        <w:rPr>
          <w:color w:val="231F20"/>
          <w:spacing w:val="-21"/>
        </w:rPr>
        <w:t> </w:t>
      </w:r>
      <w:r>
        <w:rPr>
          <w:color w:val="231F20"/>
        </w:rPr>
        <w:t>had</w:t>
      </w:r>
      <w:r>
        <w:rPr>
          <w:color w:val="231F20"/>
          <w:spacing w:val="-20"/>
        </w:rPr>
        <w:t> </w:t>
      </w:r>
      <w:r>
        <w:rPr>
          <w:color w:val="231F20"/>
        </w:rPr>
        <w:t>given</w:t>
      </w:r>
      <w:r>
        <w:rPr>
          <w:color w:val="231F20"/>
          <w:spacing w:val="-21"/>
        </w:rPr>
        <w:t> </w:t>
      </w:r>
      <w:r>
        <w:rPr>
          <w:color w:val="231F20"/>
        </w:rPr>
        <w:t>Rabbi</w:t>
      </w:r>
      <w:r>
        <w:rPr>
          <w:color w:val="231F20"/>
          <w:spacing w:val="-21"/>
        </w:rPr>
        <w:t> </w:t>
      </w:r>
      <w:r>
        <w:rPr>
          <w:color w:val="231F20"/>
        </w:rPr>
        <w:t>Akiva</w:t>
      </w:r>
      <w:r>
        <w:rPr>
          <w:color w:val="231F20"/>
          <w:spacing w:val="-21"/>
        </w:rPr>
        <w:t> </w:t>
      </w:r>
      <w:r>
        <w:rPr>
          <w:color w:val="231F20"/>
        </w:rPr>
        <w:t>a</w:t>
      </w:r>
      <w:r>
        <w:rPr>
          <w:color w:val="231F20"/>
          <w:spacing w:val="-20"/>
        </w:rPr>
        <w:t> </w:t>
      </w:r>
      <w:r>
        <w:rPr>
          <w:color w:val="231F20"/>
        </w:rPr>
        <w:t>sixth</w:t>
      </w:r>
      <w:r>
        <w:rPr>
          <w:color w:val="231F20"/>
          <w:spacing w:val="-21"/>
        </w:rPr>
        <w:t> </w:t>
      </w:r>
      <w:r>
        <w:rPr>
          <w:color w:val="231F20"/>
        </w:rPr>
        <w:t>of</w:t>
      </w:r>
      <w:r>
        <w:rPr>
          <w:color w:val="231F20"/>
          <w:spacing w:val="-21"/>
        </w:rPr>
        <w:t> </w:t>
      </w:r>
      <w:r>
        <w:rPr>
          <w:color w:val="231F20"/>
        </w:rPr>
        <w:t>his total wealth, an amount that one may give (</w:t>
      </w:r>
      <w:r>
        <w:rPr>
          <w:rFonts w:ascii="Palatino Linotype" w:hAnsi="Palatino Linotype"/>
          <w:i/>
          <w:color w:val="231F20"/>
        </w:rPr>
        <w:t>Daf al </w:t>
      </w:r>
      <w:r>
        <w:rPr>
          <w:rFonts w:ascii="Palatino Linotype" w:hAnsi="Palatino Linotype"/>
          <w:i/>
          <w:color w:val="231F20"/>
          <w:spacing w:val="-4"/>
        </w:rPr>
        <w:t>Hadaf, </w:t>
      </w:r>
      <w:r>
        <w:rPr>
          <w:rFonts w:ascii="Palatino Linotype" w:hAnsi="Palatino Linotype"/>
          <w:i/>
          <w:color w:val="231F20"/>
        </w:rPr>
        <w:t>Chashukei </w:t>
      </w:r>
      <w:r>
        <w:rPr>
          <w:rFonts w:ascii="Palatino Linotype" w:hAnsi="Palatino Linotype"/>
          <w:i/>
          <w:color w:val="231F20"/>
        </w:rPr>
        <w:t>Chemed, Daf </w:t>
      </w:r>
      <w:r>
        <w:rPr>
          <w:rFonts w:ascii="Palatino Linotype" w:hAnsi="Palatino Linotype"/>
          <w:i/>
          <w:color w:val="231F20"/>
          <w:spacing w:val="-8"/>
        </w:rPr>
        <w:t>Yomi </w:t>
      </w:r>
      <w:r>
        <w:rPr>
          <w:rFonts w:ascii="Palatino Linotype" w:hAnsi="Palatino Linotype"/>
          <w:i/>
          <w:color w:val="231F20"/>
        </w:rPr>
        <w:t>Digest, </w:t>
      </w:r>
      <w:r>
        <w:rPr>
          <w:rFonts w:ascii="Palatino Linotype" w:hAnsi="Palatino Linotype"/>
          <w:i/>
          <w:color w:val="231F20"/>
          <w:spacing w:val="-2"/>
        </w:rPr>
        <w:t>and </w:t>
      </w:r>
      <w:r>
        <w:rPr>
          <w:rFonts w:ascii="Palatino Linotype" w:hAnsi="Palatino Linotype"/>
          <w:i/>
          <w:color w:val="231F20"/>
          <w:spacing w:val="-5"/>
        </w:rPr>
        <w:t>Veshinantam </w:t>
      </w:r>
      <w:r>
        <w:rPr>
          <w:rFonts w:ascii="Palatino Linotype" w:hAnsi="Palatino Linotype"/>
          <w:i/>
          <w:color w:val="231F20"/>
          <w:spacing w:val="-3"/>
        </w:rPr>
        <w:t>Peninei</w:t>
      </w:r>
      <w:r>
        <w:rPr>
          <w:rFonts w:ascii="Palatino Linotype" w:hAnsi="Palatino Linotype"/>
          <w:i/>
          <w:color w:val="231F20"/>
          <w:spacing w:val="-20"/>
        </w:rPr>
        <w:t> </w:t>
      </w:r>
      <w:r>
        <w:rPr>
          <w:rFonts w:ascii="Palatino Linotype" w:hAnsi="Palatino Linotype"/>
          <w:i/>
          <w:color w:val="231F20"/>
        </w:rPr>
        <w:t>Hadaf</w:t>
      </w:r>
      <w:r>
        <w:rPr>
          <w:color w:val="231F20"/>
        </w:rPr>
        <w:t>).</w:t>
      </w:r>
    </w:p>
    <w:p>
      <w:pPr>
        <w:spacing w:after="0" w:line="350" w:lineRule="exact"/>
        <w:jc w:val="both"/>
        <w:sectPr>
          <w:footerReference w:type="default" r:id="rId15"/>
          <w:pgSz w:w="8640" w:h="12960"/>
          <w:pgMar w:footer="645" w:header="0" w:top="520" w:bottom="840" w:left="1080" w:right="1060"/>
          <w:pgNumType w:start="14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0" w:right="18" w:firstLine="0"/>
        <w:jc w:val="center"/>
        <w:rPr>
          <w:rFonts w:ascii="Cambria"/>
          <w:b/>
          <w:sz w:val="32"/>
        </w:rPr>
      </w:pPr>
      <w:r>
        <w:rPr>
          <w:rFonts w:ascii="Cambria"/>
          <w:b/>
          <w:color w:val="231F20"/>
          <w:sz w:val="32"/>
        </w:rPr>
        <w:t>A</w:t>
      </w:r>
      <w:r>
        <w:rPr>
          <w:rFonts w:ascii="Cambria"/>
          <w:b/>
          <w:color w:val="231F20"/>
          <w:spacing w:val="-47"/>
          <w:sz w:val="32"/>
        </w:rPr>
        <w:t> </w:t>
      </w:r>
      <w:r>
        <w:rPr>
          <w:rFonts w:ascii="Cambria"/>
          <w:b/>
          <w:color w:val="231F20"/>
          <w:sz w:val="32"/>
        </w:rPr>
        <w:t>Custodian</w:t>
      </w:r>
      <w:r>
        <w:rPr>
          <w:rFonts w:ascii="Cambria"/>
          <w:b/>
          <w:color w:val="231F20"/>
          <w:spacing w:val="-47"/>
          <w:sz w:val="32"/>
        </w:rPr>
        <w:t> </w:t>
      </w:r>
      <w:r>
        <w:rPr>
          <w:rFonts w:ascii="Cambria"/>
          <w:b/>
          <w:color w:val="231F20"/>
          <w:sz w:val="32"/>
        </w:rPr>
        <w:t>Falsely</w:t>
      </w:r>
      <w:r>
        <w:rPr>
          <w:rFonts w:ascii="Cambria"/>
          <w:b/>
          <w:color w:val="231F20"/>
          <w:spacing w:val="-47"/>
          <w:sz w:val="32"/>
        </w:rPr>
        <w:t> </w:t>
      </w:r>
      <w:r>
        <w:rPr>
          <w:rFonts w:ascii="Cambria"/>
          <w:b/>
          <w:color w:val="231F20"/>
          <w:sz w:val="32"/>
        </w:rPr>
        <w:t>Claimed</w:t>
      </w:r>
      <w:r>
        <w:rPr>
          <w:rFonts w:ascii="Cambria"/>
          <w:b/>
          <w:color w:val="231F20"/>
          <w:spacing w:val="-46"/>
          <w:sz w:val="32"/>
        </w:rPr>
        <w:t> </w:t>
      </w:r>
      <w:r>
        <w:rPr>
          <w:rFonts w:ascii="Cambria"/>
          <w:b/>
          <w:color w:val="231F20"/>
          <w:spacing w:val="-4"/>
          <w:sz w:val="32"/>
        </w:rPr>
        <w:t>He</w:t>
      </w:r>
      <w:r>
        <w:rPr>
          <w:rFonts w:ascii="Cambria"/>
          <w:b/>
          <w:color w:val="231F20"/>
          <w:spacing w:val="-47"/>
          <w:sz w:val="32"/>
        </w:rPr>
        <w:t> </w:t>
      </w:r>
      <w:r>
        <w:rPr>
          <w:rFonts w:ascii="Cambria"/>
          <w:b/>
          <w:color w:val="231F20"/>
          <w:sz w:val="32"/>
        </w:rPr>
        <w:t>Did</w:t>
      </w:r>
      <w:r>
        <w:rPr>
          <w:rFonts w:ascii="Cambria"/>
          <w:b/>
          <w:color w:val="231F20"/>
          <w:spacing w:val="-47"/>
          <w:sz w:val="32"/>
        </w:rPr>
        <w:t> </w:t>
      </w:r>
      <w:r>
        <w:rPr>
          <w:rFonts w:ascii="Cambria"/>
          <w:b/>
          <w:color w:val="231F20"/>
          <w:spacing w:val="-4"/>
          <w:sz w:val="32"/>
        </w:rPr>
        <w:t>Not</w:t>
      </w:r>
      <w:r>
        <w:rPr>
          <w:rFonts w:ascii="Cambria"/>
          <w:b/>
          <w:color w:val="231F20"/>
          <w:spacing w:val="-46"/>
          <w:sz w:val="32"/>
        </w:rPr>
        <w:t> </w:t>
      </w:r>
      <w:r>
        <w:rPr>
          <w:rFonts w:ascii="Cambria"/>
          <w:b/>
          <w:color w:val="231F20"/>
          <w:spacing w:val="-4"/>
          <w:sz w:val="32"/>
        </w:rPr>
        <w:t>Have </w:t>
      </w:r>
      <w:r>
        <w:rPr>
          <w:rFonts w:ascii="Cambria"/>
          <w:b/>
          <w:color w:val="231F20"/>
          <w:sz w:val="32"/>
        </w:rPr>
        <w:t>the</w:t>
      </w:r>
      <w:r>
        <w:rPr>
          <w:rFonts w:ascii="Cambria"/>
          <w:b/>
          <w:color w:val="231F20"/>
          <w:spacing w:val="-46"/>
          <w:sz w:val="32"/>
        </w:rPr>
        <w:t> </w:t>
      </w:r>
      <w:r>
        <w:rPr>
          <w:rFonts w:ascii="Cambria"/>
          <w:b/>
          <w:color w:val="231F20"/>
          <w:sz w:val="32"/>
        </w:rPr>
        <w:t>Deposit</w:t>
      </w:r>
      <w:r>
        <w:rPr>
          <w:rFonts w:ascii="Cambria"/>
          <w:b/>
          <w:color w:val="231F20"/>
          <w:spacing w:val="-46"/>
          <w:sz w:val="32"/>
        </w:rPr>
        <w:t> </w:t>
      </w:r>
      <w:r>
        <w:rPr>
          <w:rFonts w:ascii="Cambria"/>
          <w:b/>
          <w:color w:val="231F20"/>
          <w:sz w:val="32"/>
        </w:rPr>
        <w:t>to</w:t>
      </w:r>
      <w:r>
        <w:rPr>
          <w:rFonts w:ascii="Cambria"/>
          <w:b/>
          <w:color w:val="231F20"/>
          <w:spacing w:val="-46"/>
          <w:sz w:val="32"/>
        </w:rPr>
        <w:t> </w:t>
      </w:r>
      <w:r>
        <w:rPr>
          <w:rFonts w:ascii="Cambria"/>
          <w:b/>
          <w:color w:val="231F20"/>
          <w:spacing w:val="-7"/>
          <w:sz w:val="32"/>
        </w:rPr>
        <w:t>Teach</w:t>
      </w:r>
      <w:r>
        <w:rPr>
          <w:rFonts w:ascii="Cambria"/>
          <w:b/>
          <w:color w:val="231F20"/>
          <w:spacing w:val="-45"/>
          <w:sz w:val="32"/>
        </w:rPr>
        <w:t> </w:t>
      </w:r>
      <w:r>
        <w:rPr>
          <w:rFonts w:ascii="Cambria"/>
          <w:b/>
          <w:color w:val="231F20"/>
          <w:sz w:val="32"/>
        </w:rPr>
        <w:t>a</w:t>
      </w:r>
      <w:r>
        <w:rPr>
          <w:rFonts w:ascii="Cambria"/>
          <w:b/>
          <w:color w:val="231F20"/>
          <w:spacing w:val="-46"/>
          <w:sz w:val="32"/>
        </w:rPr>
        <w:t> </w:t>
      </w:r>
      <w:r>
        <w:rPr>
          <w:rFonts w:ascii="Cambria"/>
          <w:b/>
          <w:color w:val="231F20"/>
          <w:sz w:val="32"/>
        </w:rPr>
        <w:t>Lesson;</w:t>
      </w:r>
      <w:r>
        <w:rPr>
          <w:rFonts w:ascii="Cambria"/>
          <w:b/>
          <w:color w:val="231F20"/>
          <w:spacing w:val="-46"/>
          <w:sz w:val="32"/>
        </w:rPr>
        <w:t> </w:t>
      </w:r>
      <w:r>
        <w:rPr>
          <w:rFonts w:ascii="Cambria"/>
          <w:b/>
          <w:color w:val="231F20"/>
          <w:spacing w:val="-4"/>
          <w:sz w:val="32"/>
        </w:rPr>
        <w:t>Is</w:t>
      </w:r>
      <w:r>
        <w:rPr>
          <w:rFonts w:ascii="Cambria"/>
          <w:b/>
          <w:color w:val="231F20"/>
          <w:spacing w:val="-46"/>
          <w:sz w:val="32"/>
        </w:rPr>
        <w:t> </w:t>
      </w:r>
      <w:r>
        <w:rPr>
          <w:rFonts w:ascii="Cambria"/>
          <w:b/>
          <w:color w:val="231F20"/>
          <w:spacing w:val="-4"/>
          <w:sz w:val="32"/>
        </w:rPr>
        <w:t>He</w:t>
      </w:r>
      <w:r>
        <w:rPr>
          <w:rFonts w:ascii="Cambria"/>
          <w:b/>
          <w:color w:val="231F20"/>
          <w:spacing w:val="-45"/>
          <w:sz w:val="32"/>
        </w:rPr>
        <w:t> </w:t>
      </w:r>
      <w:r>
        <w:rPr>
          <w:rFonts w:ascii="Cambria"/>
          <w:b/>
          <w:color w:val="231F20"/>
          <w:sz w:val="32"/>
        </w:rPr>
        <w:t>a</w:t>
      </w:r>
      <w:r>
        <w:rPr>
          <w:rFonts w:ascii="Cambria"/>
          <w:b/>
          <w:color w:val="231F20"/>
          <w:spacing w:val="-46"/>
          <w:sz w:val="32"/>
        </w:rPr>
        <w:t> </w:t>
      </w:r>
      <w:r>
        <w:rPr>
          <w:rFonts w:ascii="Cambria"/>
          <w:b/>
          <w:color w:val="231F20"/>
          <w:spacing w:val="2"/>
          <w:sz w:val="32"/>
        </w:rPr>
        <w:t>Thief?</w:t>
      </w:r>
    </w:p>
    <w:p>
      <w:pPr>
        <w:pStyle w:val="BodyText"/>
        <w:spacing w:before="3"/>
        <w:rPr>
          <w:rFonts w:ascii="Cambria"/>
          <w:b/>
          <w:sz w:val="51"/>
        </w:rPr>
      </w:pPr>
    </w:p>
    <w:p>
      <w:pPr>
        <w:pStyle w:val="BodyText"/>
        <w:spacing w:line="309" w:lineRule="auto"/>
        <w:ind w:left="120" w:right="137"/>
        <w:jc w:val="both"/>
      </w:pPr>
      <w:r>
        <w:rPr>
          <w:color w:val="231F20"/>
          <w:spacing w:val="-7"/>
        </w:rPr>
        <w:t>Two</w:t>
      </w:r>
      <w:r>
        <w:rPr>
          <w:color w:val="231F20"/>
          <w:spacing w:val="-17"/>
        </w:rPr>
        <w:t> </w:t>
      </w:r>
      <w:r>
        <w:rPr>
          <w:color w:val="231F20"/>
        </w:rPr>
        <w:t>friends</w:t>
      </w:r>
      <w:r>
        <w:rPr>
          <w:color w:val="231F20"/>
          <w:spacing w:val="-17"/>
        </w:rPr>
        <w:t> </w:t>
      </w:r>
      <w:r>
        <w:rPr>
          <w:color w:val="231F20"/>
        </w:rPr>
        <w:t>moved</w:t>
      </w:r>
      <w:r>
        <w:rPr>
          <w:color w:val="231F20"/>
          <w:spacing w:val="-16"/>
        </w:rPr>
        <w:t> </w:t>
      </w:r>
      <w:r>
        <w:rPr>
          <w:color w:val="231F20"/>
        </w:rPr>
        <w:t>apart.</w:t>
      </w:r>
      <w:r>
        <w:rPr>
          <w:color w:val="231F20"/>
          <w:spacing w:val="-17"/>
        </w:rPr>
        <w:t> </w:t>
      </w:r>
      <w:r>
        <w:rPr>
          <w:color w:val="231F20"/>
          <w:spacing w:val="-7"/>
        </w:rPr>
        <w:t>Years</w:t>
      </w:r>
      <w:r>
        <w:rPr>
          <w:color w:val="231F20"/>
          <w:spacing w:val="-16"/>
        </w:rPr>
        <w:t> </w:t>
      </w:r>
      <w:r>
        <w:rPr>
          <w:color w:val="231F20"/>
        </w:rPr>
        <w:t>later</w:t>
      </w:r>
      <w:r>
        <w:rPr>
          <w:color w:val="231F20"/>
          <w:spacing w:val="-17"/>
        </w:rPr>
        <w:t> </w:t>
      </w:r>
      <w:r>
        <w:rPr>
          <w:color w:val="231F20"/>
        </w:rPr>
        <w:t>Reuvein</w:t>
      </w:r>
      <w:r>
        <w:rPr>
          <w:color w:val="231F20"/>
          <w:spacing w:val="-16"/>
        </w:rPr>
        <w:t> </w:t>
      </w:r>
      <w:r>
        <w:rPr>
          <w:color w:val="231F20"/>
        </w:rPr>
        <w:t>came</w:t>
      </w:r>
      <w:r>
        <w:rPr>
          <w:color w:val="231F20"/>
          <w:spacing w:val="-17"/>
        </w:rPr>
        <w:t> </w:t>
      </w:r>
      <w:r>
        <w:rPr>
          <w:color w:val="231F20"/>
        </w:rPr>
        <w:t>to</w:t>
      </w:r>
      <w:r>
        <w:rPr>
          <w:color w:val="231F20"/>
          <w:spacing w:val="-16"/>
        </w:rPr>
        <w:t> </w:t>
      </w:r>
      <w:r>
        <w:rPr>
          <w:color w:val="231F20"/>
          <w:spacing w:val="-6"/>
        </w:rPr>
        <w:t>Shimon’s</w:t>
      </w:r>
      <w:r>
        <w:rPr>
          <w:color w:val="231F20"/>
          <w:spacing w:val="-17"/>
        </w:rPr>
        <w:t> </w:t>
      </w:r>
      <w:r>
        <w:rPr>
          <w:color w:val="231F20"/>
        </w:rPr>
        <w:t>town for a Shabbos. </w:t>
      </w:r>
      <w:r>
        <w:rPr>
          <w:color w:val="231F20"/>
          <w:spacing w:val="-3"/>
        </w:rPr>
        <w:t>He </w:t>
      </w:r>
      <w:r>
        <w:rPr>
          <w:color w:val="231F20"/>
        </w:rPr>
        <w:t>contacted his former friend and asked if he could stay with him for the weekend. Shimon graciously welcomed him. They went to pray </w:t>
      </w:r>
      <w:r>
        <w:rPr>
          <w:color w:val="231F20"/>
          <w:spacing w:val="-3"/>
        </w:rPr>
        <w:t>at </w:t>
      </w:r>
      <w:r>
        <w:rPr>
          <w:color w:val="231F20"/>
          <w:spacing w:val="-6"/>
        </w:rPr>
        <w:t>Shimon’s</w:t>
      </w:r>
      <w:r>
        <w:rPr>
          <w:color w:val="231F20"/>
          <w:spacing w:val="-2"/>
        </w:rPr>
        <w:t> </w:t>
      </w:r>
      <w:r>
        <w:rPr>
          <w:rFonts w:ascii="Palatino Linotype" w:hAnsi="Palatino Linotype"/>
          <w:i/>
          <w:color w:val="231F20"/>
        </w:rPr>
        <w:t>shul</w:t>
      </w:r>
      <w:r>
        <w:rPr>
          <w:color w:val="231F20"/>
        </w:rPr>
        <w:t>.</w:t>
      </w:r>
    </w:p>
    <w:p>
      <w:pPr>
        <w:pStyle w:val="BodyText"/>
        <w:spacing w:line="260" w:lineRule="exact"/>
        <w:ind w:left="479"/>
        <w:jc w:val="both"/>
      </w:pPr>
      <w:r>
        <w:rPr>
          <w:color w:val="231F20"/>
        </w:rPr>
        <w:t>Shimon’s </w:t>
      </w:r>
      <w:r>
        <w:rPr>
          <w:rFonts w:ascii="Palatino Linotype" w:hAnsi="Palatino Linotype"/>
          <w:i/>
          <w:color w:val="231F20"/>
        </w:rPr>
        <w:t>shul </w:t>
      </w:r>
      <w:r>
        <w:rPr>
          <w:color w:val="231F20"/>
        </w:rPr>
        <w:t>was Chassidic. Each word of the prayers was</w:t>
      </w:r>
    </w:p>
    <w:p>
      <w:pPr>
        <w:pStyle w:val="BodyText"/>
        <w:spacing w:line="285" w:lineRule="auto" w:before="66"/>
        <w:ind w:left="120" w:right="137"/>
        <w:jc w:val="both"/>
      </w:pPr>
      <w:r>
        <w:rPr>
          <w:color w:val="231F20"/>
        </w:rPr>
        <w:t>screamed</w:t>
      </w:r>
      <w:r>
        <w:rPr>
          <w:color w:val="231F20"/>
          <w:spacing w:val="-24"/>
        </w:rPr>
        <w:t> </w:t>
      </w:r>
      <w:r>
        <w:rPr>
          <w:color w:val="231F20"/>
        </w:rPr>
        <w:t>aloud</w:t>
      </w:r>
      <w:r>
        <w:rPr>
          <w:color w:val="231F20"/>
          <w:spacing w:val="-23"/>
        </w:rPr>
        <w:t> </w:t>
      </w:r>
      <w:r>
        <w:rPr>
          <w:color w:val="231F20"/>
        </w:rPr>
        <w:t>by</w:t>
      </w:r>
      <w:r>
        <w:rPr>
          <w:color w:val="231F20"/>
          <w:spacing w:val="-23"/>
        </w:rPr>
        <w:t> </w:t>
      </w:r>
      <w:r>
        <w:rPr>
          <w:color w:val="231F20"/>
        </w:rPr>
        <w:t>the</w:t>
      </w:r>
      <w:r>
        <w:rPr>
          <w:color w:val="231F20"/>
          <w:spacing w:val="-23"/>
        </w:rPr>
        <w:t> </w:t>
      </w:r>
      <w:r>
        <w:rPr>
          <w:color w:val="231F20"/>
        </w:rPr>
        <w:t>congregants</w:t>
      </w:r>
      <w:r>
        <w:rPr>
          <w:color w:val="231F20"/>
          <w:spacing w:val="-23"/>
        </w:rPr>
        <w:t> </w:t>
      </w:r>
      <w:r>
        <w:rPr>
          <w:color w:val="231F20"/>
          <w:spacing w:val="-3"/>
        </w:rPr>
        <w:t>at</w:t>
      </w:r>
      <w:r>
        <w:rPr>
          <w:color w:val="231F20"/>
          <w:spacing w:val="-23"/>
        </w:rPr>
        <w:t> </w:t>
      </w:r>
      <w:r>
        <w:rPr>
          <w:color w:val="231F20"/>
        </w:rPr>
        <w:t>the</w:t>
      </w:r>
      <w:r>
        <w:rPr>
          <w:color w:val="231F20"/>
          <w:spacing w:val="-23"/>
        </w:rPr>
        <w:t> </w:t>
      </w:r>
      <w:r>
        <w:rPr>
          <w:color w:val="231F20"/>
        </w:rPr>
        <w:t>tops</w:t>
      </w:r>
      <w:r>
        <w:rPr>
          <w:color w:val="231F20"/>
          <w:spacing w:val="-23"/>
        </w:rPr>
        <w:t> </w:t>
      </w:r>
      <w:r>
        <w:rPr>
          <w:color w:val="231F20"/>
        </w:rPr>
        <w:t>of</w:t>
      </w:r>
      <w:r>
        <w:rPr>
          <w:color w:val="231F20"/>
          <w:spacing w:val="-23"/>
        </w:rPr>
        <w:t> </w:t>
      </w:r>
      <w:r>
        <w:rPr>
          <w:color w:val="231F20"/>
        </w:rPr>
        <w:t>their</w:t>
      </w:r>
      <w:r>
        <w:rPr>
          <w:color w:val="231F20"/>
          <w:spacing w:val="-23"/>
        </w:rPr>
        <w:t> </w:t>
      </w:r>
      <w:r>
        <w:rPr>
          <w:color w:val="231F20"/>
        </w:rPr>
        <w:t>voices.</w:t>
      </w:r>
      <w:r>
        <w:rPr>
          <w:color w:val="231F20"/>
          <w:spacing w:val="-23"/>
        </w:rPr>
        <w:t> </w:t>
      </w:r>
      <w:r>
        <w:rPr>
          <w:color w:val="231F20"/>
        </w:rPr>
        <w:t>Reuvein could</w:t>
      </w:r>
      <w:r>
        <w:rPr>
          <w:color w:val="231F20"/>
          <w:spacing w:val="-13"/>
        </w:rPr>
        <w:t> </w:t>
      </w:r>
      <w:r>
        <w:rPr>
          <w:color w:val="231F20"/>
        </w:rPr>
        <w:t>not</w:t>
      </w:r>
      <w:r>
        <w:rPr>
          <w:color w:val="231F20"/>
          <w:spacing w:val="-13"/>
        </w:rPr>
        <w:t> </w:t>
      </w:r>
      <w:r>
        <w:rPr>
          <w:color w:val="231F20"/>
        </w:rPr>
        <w:t>take</w:t>
      </w:r>
      <w:r>
        <w:rPr>
          <w:color w:val="231F20"/>
          <w:spacing w:val="-13"/>
        </w:rPr>
        <w:t> </w:t>
      </w:r>
      <w:r>
        <w:rPr>
          <w:color w:val="231F20"/>
        </w:rPr>
        <w:t>it.</w:t>
      </w:r>
      <w:r>
        <w:rPr>
          <w:color w:val="231F20"/>
          <w:spacing w:val="-13"/>
        </w:rPr>
        <w:t> </w:t>
      </w:r>
      <w:r>
        <w:rPr>
          <w:color w:val="231F20"/>
          <w:spacing w:val="-3"/>
        </w:rPr>
        <w:t>“Why</w:t>
      </w:r>
      <w:r>
        <w:rPr>
          <w:color w:val="231F20"/>
          <w:spacing w:val="-13"/>
        </w:rPr>
        <w:t> </w:t>
      </w:r>
      <w:r>
        <w:rPr>
          <w:color w:val="231F20"/>
        </w:rPr>
        <w:t>do</w:t>
      </w:r>
      <w:r>
        <w:rPr>
          <w:color w:val="231F20"/>
          <w:spacing w:val="-13"/>
        </w:rPr>
        <w:t> </w:t>
      </w:r>
      <w:r>
        <w:rPr>
          <w:color w:val="231F20"/>
        </w:rPr>
        <w:t>you</w:t>
      </w:r>
      <w:r>
        <w:rPr>
          <w:color w:val="231F20"/>
          <w:spacing w:val="-13"/>
        </w:rPr>
        <w:t> </w:t>
      </w:r>
      <w:r>
        <w:rPr>
          <w:color w:val="231F20"/>
        </w:rPr>
        <w:t>pray</w:t>
      </w:r>
      <w:r>
        <w:rPr>
          <w:color w:val="231F20"/>
          <w:spacing w:val="-13"/>
        </w:rPr>
        <w:t> </w:t>
      </w:r>
      <w:r>
        <w:rPr>
          <w:color w:val="231F20"/>
          <w:spacing w:val="-3"/>
        </w:rPr>
        <w:t>at</w:t>
      </w:r>
      <w:r>
        <w:rPr>
          <w:color w:val="231F20"/>
          <w:spacing w:val="-13"/>
        </w:rPr>
        <w:t> </w:t>
      </w:r>
      <w:r>
        <w:rPr>
          <w:color w:val="231F20"/>
        </w:rPr>
        <w:t>such</w:t>
      </w:r>
      <w:r>
        <w:rPr>
          <w:color w:val="231F20"/>
          <w:spacing w:val="-13"/>
        </w:rPr>
        <w:t> </w:t>
      </w:r>
      <w:r>
        <w:rPr>
          <w:color w:val="231F20"/>
        </w:rPr>
        <w:t>a</w:t>
      </w:r>
      <w:r>
        <w:rPr>
          <w:color w:val="231F20"/>
          <w:spacing w:val="-13"/>
        </w:rPr>
        <w:t> </w:t>
      </w:r>
      <w:r>
        <w:rPr>
          <w:rFonts w:ascii="Palatino Linotype" w:hAnsi="Palatino Linotype"/>
          <w:i/>
          <w:color w:val="231F20"/>
          <w:spacing w:val="-3"/>
        </w:rPr>
        <w:t>minyan</w:t>
      </w:r>
      <w:r>
        <w:rPr>
          <w:color w:val="231F20"/>
          <w:spacing w:val="-3"/>
        </w:rPr>
        <w:t>?</w:t>
      </w:r>
      <w:r>
        <w:rPr>
          <w:color w:val="231F20"/>
          <w:spacing w:val="-13"/>
        </w:rPr>
        <w:t> </w:t>
      </w:r>
      <w:r>
        <w:rPr>
          <w:color w:val="231F20"/>
          <w:spacing w:val="-3"/>
        </w:rPr>
        <w:t>What</w:t>
      </w:r>
      <w:r>
        <w:rPr>
          <w:color w:val="231F20"/>
          <w:spacing w:val="-13"/>
        </w:rPr>
        <w:t> </w:t>
      </w:r>
      <w:r>
        <w:rPr>
          <w:color w:val="231F20"/>
        </w:rPr>
        <w:t>is</w:t>
      </w:r>
      <w:r>
        <w:rPr>
          <w:color w:val="231F20"/>
          <w:spacing w:val="-13"/>
        </w:rPr>
        <w:t> </w:t>
      </w:r>
      <w:r>
        <w:rPr>
          <w:color w:val="231F20"/>
        </w:rPr>
        <w:t>wrong with</w:t>
      </w:r>
      <w:r>
        <w:rPr>
          <w:color w:val="231F20"/>
          <w:spacing w:val="-13"/>
        </w:rPr>
        <w:t> </w:t>
      </w:r>
      <w:r>
        <w:rPr>
          <w:color w:val="231F20"/>
        </w:rPr>
        <w:t>the</w:t>
      </w:r>
      <w:r>
        <w:rPr>
          <w:color w:val="231F20"/>
          <w:spacing w:val="-12"/>
        </w:rPr>
        <w:t> </w:t>
      </w:r>
      <w:r>
        <w:rPr>
          <w:color w:val="231F20"/>
        </w:rPr>
        <w:t>legacy</w:t>
      </w:r>
      <w:r>
        <w:rPr>
          <w:color w:val="231F20"/>
          <w:spacing w:val="-13"/>
        </w:rPr>
        <w:t> </w:t>
      </w:r>
      <w:r>
        <w:rPr>
          <w:color w:val="231F20"/>
        </w:rPr>
        <w:t>of</w:t>
      </w:r>
      <w:r>
        <w:rPr>
          <w:color w:val="231F20"/>
          <w:spacing w:val="-12"/>
        </w:rPr>
        <w:t> </w:t>
      </w:r>
      <w:r>
        <w:rPr>
          <w:color w:val="231F20"/>
        </w:rPr>
        <w:t>your</w:t>
      </w:r>
      <w:r>
        <w:rPr>
          <w:color w:val="231F20"/>
          <w:spacing w:val="-13"/>
        </w:rPr>
        <w:t> </w:t>
      </w:r>
      <w:r>
        <w:rPr>
          <w:color w:val="231F20"/>
        </w:rPr>
        <w:t>parents?</w:t>
      </w:r>
      <w:r>
        <w:rPr>
          <w:color w:val="231F20"/>
          <w:spacing w:val="-12"/>
        </w:rPr>
        <w:t> </w:t>
      </w:r>
      <w:r>
        <w:rPr>
          <w:color w:val="231F20"/>
          <w:spacing w:val="-3"/>
        </w:rPr>
        <w:t>Why</w:t>
      </w:r>
      <w:r>
        <w:rPr>
          <w:color w:val="231F20"/>
          <w:spacing w:val="-12"/>
        </w:rPr>
        <w:t> </w:t>
      </w:r>
      <w:r>
        <w:rPr>
          <w:color w:val="231F20"/>
          <w:spacing w:val="-6"/>
        </w:rPr>
        <w:t>don’t</w:t>
      </w:r>
      <w:r>
        <w:rPr>
          <w:color w:val="231F20"/>
          <w:spacing w:val="-13"/>
        </w:rPr>
        <w:t> </w:t>
      </w:r>
      <w:r>
        <w:rPr>
          <w:color w:val="231F20"/>
        </w:rPr>
        <w:t>you</w:t>
      </w:r>
      <w:r>
        <w:rPr>
          <w:color w:val="231F20"/>
          <w:spacing w:val="-12"/>
        </w:rPr>
        <w:t> </w:t>
      </w:r>
      <w:r>
        <w:rPr>
          <w:color w:val="231F20"/>
        </w:rPr>
        <w:t>pray</w:t>
      </w:r>
      <w:r>
        <w:rPr>
          <w:color w:val="231F20"/>
          <w:spacing w:val="-13"/>
        </w:rPr>
        <w:t> </w:t>
      </w:r>
      <w:r>
        <w:rPr>
          <w:color w:val="231F20"/>
        </w:rPr>
        <w:t>in</w:t>
      </w:r>
      <w:r>
        <w:rPr>
          <w:color w:val="231F20"/>
          <w:spacing w:val="-12"/>
        </w:rPr>
        <w:t> </w:t>
      </w:r>
      <w:r>
        <w:rPr>
          <w:color w:val="231F20"/>
        </w:rPr>
        <w:t>a</w:t>
      </w:r>
      <w:r>
        <w:rPr>
          <w:color w:val="231F20"/>
          <w:spacing w:val="-12"/>
        </w:rPr>
        <w:t> </w:t>
      </w:r>
      <w:r>
        <w:rPr>
          <w:rFonts w:ascii="Palatino Linotype" w:hAnsi="Palatino Linotype"/>
          <w:i/>
          <w:color w:val="231F20"/>
          <w:spacing w:val="-3"/>
        </w:rPr>
        <w:t>minyan</w:t>
      </w:r>
      <w:r>
        <w:rPr>
          <w:rFonts w:ascii="Palatino Linotype" w:hAnsi="Palatino Linotype"/>
          <w:i/>
          <w:color w:val="231F20"/>
          <w:spacing w:val="-12"/>
        </w:rPr>
        <w:t> </w:t>
      </w:r>
      <w:r>
        <w:rPr>
          <w:color w:val="231F20"/>
          <w:spacing w:val="-3"/>
        </w:rPr>
        <w:t>that </w:t>
      </w:r>
      <w:r>
        <w:rPr>
          <w:color w:val="231F20"/>
        </w:rPr>
        <w:t>is quiet and respectable?” Shimon did not </w:t>
      </w:r>
      <w:r>
        <w:rPr>
          <w:color w:val="231F20"/>
          <w:spacing w:val="-4"/>
        </w:rPr>
        <w:t>answer.</w:t>
      </w:r>
    </w:p>
    <w:p>
      <w:pPr>
        <w:pStyle w:val="BodyText"/>
        <w:spacing w:line="316" w:lineRule="auto" w:before="33"/>
        <w:ind w:left="120" w:right="137" w:firstLine="360"/>
        <w:jc w:val="both"/>
      </w:pPr>
      <w:r>
        <w:rPr>
          <w:color w:val="231F20"/>
        </w:rPr>
        <w:t>After</w:t>
      </w:r>
      <w:r>
        <w:rPr>
          <w:color w:val="231F20"/>
          <w:spacing w:val="-25"/>
        </w:rPr>
        <w:t> </w:t>
      </w:r>
      <w:r>
        <w:rPr>
          <w:color w:val="231F20"/>
        </w:rPr>
        <w:t>Shabbos,</w:t>
      </w:r>
      <w:r>
        <w:rPr>
          <w:color w:val="231F20"/>
          <w:spacing w:val="-24"/>
        </w:rPr>
        <w:t> </w:t>
      </w:r>
      <w:r>
        <w:rPr>
          <w:color w:val="231F20"/>
        </w:rPr>
        <w:t>Reuvein</w:t>
      </w:r>
      <w:r>
        <w:rPr>
          <w:color w:val="231F20"/>
          <w:spacing w:val="-24"/>
        </w:rPr>
        <w:t> </w:t>
      </w:r>
      <w:r>
        <w:rPr>
          <w:color w:val="231F20"/>
        </w:rPr>
        <w:t>asked</w:t>
      </w:r>
      <w:r>
        <w:rPr>
          <w:color w:val="231F20"/>
          <w:spacing w:val="-25"/>
        </w:rPr>
        <w:t> </w:t>
      </w:r>
      <w:r>
        <w:rPr>
          <w:color w:val="231F20"/>
        </w:rPr>
        <w:t>Shimon</w:t>
      </w:r>
      <w:r>
        <w:rPr>
          <w:color w:val="231F20"/>
          <w:spacing w:val="-24"/>
        </w:rPr>
        <w:t> </w:t>
      </w:r>
      <w:r>
        <w:rPr>
          <w:color w:val="231F20"/>
        </w:rPr>
        <w:t>to</w:t>
      </w:r>
      <w:r>
        <w:rPr>
          <w:color w:val="231F20"/>
          <w:spacing w:val="-24"/>
        </w:rPr>
        <w:t> </w:t>
      </w:r>
      <w:r>
        <w:rPr>
          <w:color w:val="231F20"/>
        </w:rPr>
        <w:t>give</w:t>
      </w:r>
      <w:r>
        <w:rPr>
          <w:color w:val="231F20"/>
          <w:spacing w:val="-25"/>
        </w:rPr>
        <w:t> </w:t>
      </w:r>
      <w:r>
        <w:rPr>
          <w:color w:val="231F20"/>
        </w:rPr>
        <w:t>him</w:t>
      </w:r>
      <w:r>
        <w:rPr>
          <w:color w:val="231F20"/>
          <w:spacing w:val="-24"/>
        </w:rPr>
        <w:t> </w:t>
      </w:r>
      <w:r>
        <w:rPr>
          <w:color w:val="231F20"/>
        </w:rPr>
        <w:t>back</w:t>
      </w:r>
      <w:r>
        <w:rPr>
          <w:color w:val="231F20"/>
          <w:spacing w:val="-24"/>
        </w:rPr>
        <w:t> </w:t>
      </w:r>
      <w:r>
        <w:rPr>
          <w:color w:val="231F20"/>
        </w:rPr>
        <w:t>the</w:t>
      </w:r>
      <w:r>
        <w:rPr>
          <w:color w:val="231F20"/>
          <w:spacing w:val="-25"/>
        </w:rPr>
        <w:t> </w:t>
      </w:r>
      <w:r>
        <w:rPr>
          <w:color w:val="231F20"/>
        </w:rPr>
        <w:t>wallet that he had deposited with him. As Friday had ebbed Reuvein had asked Shimon to store his wallet in a safe spot. Shimon had put it</w:t>
      </w:r>
      <w:r>
        <w:rPr>
          <w:color w:val="231F20"/>
          <w:spacing w:val="-23"/>
        </w:rPr>
        <w:t> </w:t>
      </w:r>
      <w:r>
        <w:rPr>
          <w:color w:val="231F20"/>
        </w:rPr>
        <w:t>in a safe. </w:t>
      </w:r>
      <w:r>
        <w:rPr>
          <w:color w:val="231F20"/>
          <w:spacing w:val="-4"/>
        </w:rPr>
        <w:t>Now </w:t>
      </w:r>
      <w:r>
        <w:rPr>
          <w:color w:val="231F20"/>
        </w:rPr>
        <w:t>Reuvein wanted it back.</w:t>
      </w:r>
    </w:p>
    <w:p>
      <w:pPr>
        <w:pStyle w:val="BodyText"/>
        <w:spacing w:line="316" w:lineRule="auto" w:before="3"/>
        <w:ind w:left="120" w:right="137" w:firstLine="360"/>
        <w:jc w:val="both"/>
      </w:pPr>
      <w:r>
        <w:rPr>
          <w:color w:val="231F20"/>
        </w:rPr>
        <w:t>“I do not have your wallet. </w:t>
      </w:r>
      <w:r>
        <w:rPr>
          <w:color w:val="231F20"/>
          <w:spacing w:val="-11"/>
        </w:rPr>
        <w:t>You </w:t>
      </w:r>
      <w:r>
        <w:rPr>
          <w:color w:val="231F20"/>
        </w:rPr>
        <w:t>never gave me </w:t>
      </w:r>
      <w:r>
        <w:rPr>
          <w:color w:val="231F20"/>
          <w:spacing w:val="-3"/>
        </w:rPr>
        <w:t>any </w:t>
      </w:r>
      <w:r>
        <w:rPr>
          <w:color w:val="231F20"/>
        </w:rPr>
        <w:t>wallet. </w:t>
      </w:r>
      <w:r>
        <w:rPr>
          <w:color w:val="231F20"/>
          <w:spacing w:val="-3"/>
        </w:rPr>
        <w:t>What </w:t>
      </w:r>
      <w:r>
        <w:rPr>
          <w:color w:val="231F20"/>
        </w:rPr>
        <w:t>are you even talking about?” Reuvein requested his deposit back again, this time in a slightly higher tone.</w:t>
      </w:r>
    </w:p>
    <w:p>
      <w:pPr>
        <w:pStyle w:val="BodyText"/>
        <w:spacing w:line="316" w:lineRule="auto" w:before="3"/>
        <w:ind w:left="120" w:right="137" w:firstLine="360"/>
        <w:jc w:val="both"/>
      </w:pPr>
      <w:r>
        <w:rPr>
          <w:color w:val="231F20"/>
        </w:rPr>
        <w:t>“I do not have your wallet. </w:t>
      </w:r>
      <w:r>
        <w:rPr>
          <w:color w:val="231F20"/>
          <w:spacing w:val="-11"/>
        </w:rPr>
        <w:t>You </w:t>
      </w:r>
      <w:r>
        <w:rPr>
          <w:color w:val="231F20"/>
        </w:rPr>
        <w:t>never gave me </w:t>
      </w:r>
      <w:r>
        <w:rPr>
          <w:color w:val="231F20"/>
          <w:spacing w:val="-3"/>
        </w:rPr>
        <w:t>any </w:t>
      </w:r>
      <w:r>
        <w:rPr>
          <w:color w:val="231F20"/>
        </w:rPr>
        <w:t>wallet. </w:t>
      </w:r>
      <w:r>
        <w:rPr>
          <w:color w:val="231F20"/>
          <w:spacing w:val="-3"/>
        </w:rPr>
        <w:t>What </w:t>
      </w:r>
      <w:r>
        <w:rPr>
          <w:color w:val="231F20"/>
        </w:rPr>
        <w:t>are you even talking about?” Reuvein started to scream.</w:t>
      </w:r>
    </w:p>
    <w:p>
      <w:pPr>
        <w:pStyle w:val="BodyText"/>
        <w:spacing w:before="38"/>
        <w:ind w:left="479"/>
        <w:jc w:val="both"/>
      </w:pPr>
      <w:r>
        <w:rPr>
          <w:color w:val="231F20"/>
        </w:rPr>
        <w:t>“Give me back my wallet. I have a lot of money there. We used</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to</w:t>
      </w:r>
      <w:r>
        <w:rPr>
          <w:color w:val="231F20"/>
          <w:spacing w:val="-8"/>
        </w:rPr>
        <w:t> </w:t>
      </w:r>
      <w:r>
        <w:rPr>
          <w:color w:val="231F20"/>
        </w:rPr>
        <w:t>be</w:t>
      </w:r>
      <w:r>
        <w:rPr>
          <w:color w:val="231F20"/>
          <w:spacing w:val="-7"/>
        </w:rPr>
        <w:t> </w:t>
      </w:r>
      <w:r>
        <w:rPr>
          <w:color w:val="231F20"/>
        </w:rPr>
        <w:t>friends.</w:t>
      </w:r>
      <w:r>
        <w:rPr>
          <w:color w:val="231F20"/>
          <w:spacing w:val="-7"/>
        </w:rPr>
        <w:t> </w:t>
      </w:r>
      <w:r>
        <w:rPr>
          <w:color w:val="231F20"/>
          <w:spacing w:val="-4"/>
        </w:rPr>
        <w:t>How</w:t>
      </w:r>
      <w:r>
        <w:rPr>
          <w:color w:val="231F20"/>
          <w:spacing w:val="-7"/>
        </w:rPr>
        <w:t> </w:t>
      </w:r>
      <w:r>
        <w:rPr>
          <w:color w:val="231F20"/>
        </w:rPr>
        <w:t>can</w:t>
      </w:r>
      <w:r>
        <w:rPr>
          <w:color w:val="231F20"/>
          <w:spacing w:val="-7"/>
        </w:rPr>
        <w:t> </w:t>
      </w:r>
      <w:r>
        <w:rPr>
          <w:color w:val="231F20"/>
        </w:rPr>
        <w:t>you</w:t>
      </w:r>
      <w:r>
        <w:rPr>
          <w:color w:val="231F20"/>
          <w:spacing w:val="-7"/>
        </w:rPr>
        <w:t> </w:t>
      </w:r>
      <w:r>
        <w:rPr>
          <w:color w:val="231F20"/>
        </w:rPr>
        <w:t>do</w:t>
      </w:r>
      <w:r>
        <w:rPr>
          <w:color w:val="231F20"/>
          <w:spacing w:val="-7"/>
        </w:rPr>
        <w:t> </w:t>
      </w:r>
      <w:r>
        <w:rPr>
          <w:color w:val="231F20"/>
        </w:rPr>
        <w:t>this</w:t>
      </w:r>
      <w:r>
        <w:rPr>
          <w:color w:val="231F20"/>
          <w:spacing w:val="-7"/>
        </w:rPr>
        <w:t> </w:t>
      </w:r>
      <w:r>
        <w:rPr>
          <w:color w:val="231F20"/>
        </w:rPr>
        <w:t>to</w:t>
      </w:r>
      <w:r>
        <w:rPr>
          <w:color w:val="231F20"/>
          <w:spacing w:val="-7"/>
        </w:rPr>
        <w:t> </w:t>
      </w:r>
      <w:r>
        <w:rPr>
          <w:color w:val="231F20"/>
        </w:rPr>
        <w:t>me?</w:t>
      </w:r>
      <w:r>
        <w:rPr>
          <w:color w:val="231F20"/>
          <w:spacing w:val="-7"/>
        </w:rPr>
        <w:t> </w:t>
      </w:r>
      <w:r>
        <w:rPr>
          <w:color w:val="231F20"/>
        </w:rPr>
        <w:t>I</w:t>
      </w:r>
      <w:r>
        <w:rPr>
          <w:color w:val="231F20"/>
          <w:spacing w:val="-7"/>
        </w:rPr>
        <w:t> </w:t>
      </w:r>
      <w:r>
        <w:rPr>
          <w:color w:val="231F20"/>
        </w:rPr>
        <w:t>saw</w:t>
      </w:r>
      <w:r>
        <w:rPr>
          <w:color w:val="231F20"/>
          <w:spacing w:val="-7"/>
        </w:rPr>
        <w:t> </w:t>
      </w:r>
      <w:r>
        <w:rPr>
          <w:color w:val="231F20"/>
        </w:rPr>
        <w:t>you</w:t>
      </w:r>
      <w:r>
        <w:rPr>
          <w:color w:val="231F20"/>
          <w:spacing w:val="-8"/>
        </w:rPr>
        <w:t> </w:t>
      </w:r>
      <w:r>
        <w:rPr>
          <w:color w:val="231F20"/>
        </w:rPr>
        <w:t>put</w:t>
      </w:r>
      <w:r>
        <w:rPr>
          <w:color w:val="231F20"/>
          <w:spacing w:val="-7"/>
        </w:rPr>
        <w:t> </w:t>
      </w:r>
      <w:r>
        <w:rPr>
          <w:color w:val="231F20"/>
          <w:spacing w:val="-3"/>
        </w:rPr>
        <w:t>my</w:t>
      </w:r>
      <w:r>
        <w:rPr>
          <w:color w:val="231F20"/>
          <w:spacing w:val="-7"/>
        </w:rPr>
        <w:t> </w:t>
      </w:r>
      <w:r>
        <w:rPr>
          <w:color w:val="231F20"/>
        </w:rPr>
        <w:t>wallet</w:t>
      </w:r>
      <w:r>
        <w:rPr>
          <w:color w:val="231F20"/>
          <w:spacing w:val="-7"/>
        </w:rPr>
        <w:t> </w:t>
      </w:r>
      <w:r>
        <w:rPr>
          <w:color w:val="231F20"/>
        </w:rPr>
        <w:t>in the safe. Give it</w:t>
      </w:r>
      <w:r>
        <w:rPr>
          <w:color w:val="231F20"/>
          <w:spacing w:val="-1"/>
        </w:rPr>
        <w:t> </w:t>
      </w:r>
      <w:r>
        <w:rPr>
          <w:color w:val="231F20"/>
        </w:rPr>
        <w:t>back!”</w:t>
      </w:r>
    </w:p>
    <w:p>
      <w:pPr>
        <w:pStyle w:val="BodyText"/>
        <w:spacing w:line="316" w:lineRule="auto" w:before="37"/>
        <w:ind w:left="120" w:right="138" w:firstLine="360"/>
        <w:jc w:val="both"/>
      </w:pPr>
      <w:r>
        <w:rPr>
          <w:color w:val="231F20"/>
        </w:rPr>
        <w:t>Shimon then said, “Why are you screaming? Why not speak softly and respectfully?”</w:t>
      </w:r>
    </w:p>
    <w:p>
      <w:pPr>
        <w:pStyle w:val="BodyText"/>
        <w:spacing w:line="316" w:lineRule="auto" w:before="38"/>
        <w:ind w:left="120" w:right="137" w:firstLine="360"/>
        <w:jc w:val="both"/>
      </w:pPr>
      <w:r>
        <w:rPr>
          <w:color w:val="231F20"/>
        </w:rPr>
        <w:t>Reuvein responded, “I am screaming because you are stealing my money.”</w:t>
      </w:r>
    </w:p>
    <w:p>
      <w:pPr>
        <w:pStyle w:val="BodyText"/>
        <w:spacing w:line="300" w:lineRule="auto" w:before="38"/>
        <w:ind w:left="120" w:right="136" w:firstLine="360"/>
        <w:jc w:val="both"/>
      </w:pPr>
      <w:r>
        <w:rPr>
          <w:color w:val="231F20"/>
        </w:rPr>
        <w:t>Shimon then said, </w:t>
      </w:r>
      <w:r>
        <w:rPr>
          <w:color w:val="231F20"/>
          <w:spacing w:val="-9"/>
        </w:rPr>
        <w:t>“You </w:t>
      </w:r>
      <w:r>
        <w:rPr>
          <w:color w:val="231F20"/>
        </w:rPr>
        <w:t>see, when it really hurts you scream. In our</w:t>
      </w:r>
      <w:r>
        <w:rPr>
          <w:color w:val="231F20"/>
          <w:spacing w:val="-19"/>
        </w:rPr>
        <w:t> </w:t>
      </w:r>
      <w:r>
        <w:rPr>
          <w:rFonts w:ascii="Palatino Linotype" w:hAnsi="Palatino Linotype"/>
          <w:i/>
          <w:color w:val="231F20"/>
        </w:rPr>
        <w:t>shul</w:t>
      </w:r>
      <w:r>
        <w:rPr>
          <w:color w:val="231F20"/>
        </w:rPr>
        <w:t>,</w:t>
      </w:r>
      <w:r>
        <w:rPr>
          <w:color w:val="231F20"/>
          <w:spacing w:val="-19"/>
        </w:rPr>
        <w:t> </w:t>
      </w:r>
      <w:r>
        <w:rPr>
          <w:color w:val="231F20"/>
        </w:rPr>
        <w:t>all</w:t>
      </w:r>
      <w:r>
        <w:rPr>
          <w:color w:val="231F20"/>
          <w:spacing w:val="-19"/>
        </w:rPr>
        <w:t> </w:t>
      </w:r>
      <w:r>
        <w:rPr>
          <w:color w:val="231F20"/>
        </w:rPr>
        <w:t>the</w:t>
      </w:r>
      <w:r>
        <w:rPr>
          <w:color w:val="231F20"/>
          <w:spacing w:val="-18"/>
        </w:rPr>
        <w:t> </w:t>
      </w:r>
      <w:r>
        <w:rPr>
          <w:color w:val="231F20"/>
        </w:rPr>
        <w:t>congregants</w:t>
      </w:r>
      <w:r>
        <w:rPr>
          <w:color w:val="231F20"/>
          <w:spacing w:val="-19"/>
        </w:rPr>
        <w:t> </w:t>
      </w:r>
      <w:r>
        <w:rPr>
          <w:color w:val="231F20"/>
        </w:rPr>
        <w:t>feel</w:t>
      </w:r>
      <w:r>
        <w:rPr>
          <w:color w:val="231F20"/>
          <w:spacing w:val="-19"/>
        </w:rPr>
        <w:t> </w:t>
      </w:r>
      <w:r>
        <w:rPr>
          <w:color w:val="231F20"/>
        </w:rPr>
        <w:t>that</w:t>
      </w:r>
      <w:r>
        <w:rPr>
          <w:color w:val="231F20"/>
          <w:spacing w:val="-19"/>
        </w:rPr>
        <w:t> </w:t>
      </w:r>
      <w:r>
        <w:rPr>
          <w:color w:val="231F20"/>
        </w:rPr>
        <w:t>they</w:t>
      </w:r>
      <w:r>
        <w:rPr>
          <w:color w:val="231F20"/>
          <w:spacing w:val="-18"/>
        </w:rPr>
        <w:t> </w:t>
      </w:r>
      <w:r>
        <w:rPr>
          <w:color w:val="231F20"/>
        </w:rPr>
        <w:t>are</w:t>
      </w:r>
      <w:r>
        <w:rPr>
          <w:color w:val="231F20"/>
          <w:spacing w:val="-19"/>
        </w:rPr>
        <w:t> </w:t>
      </w:r>
      <w:r>
        <w:rPr>
          <w:color w:val="231F20"/>
        </w:rPr>
        <w:t>in</w:t>
      </w:r>
      <w:r>
        <w:rPr>
          <w:color w:val="231F20"/>
          <w:spacing w:val="-19"/>
        </w:rPr>
        <w:t> </w:t>
      </w:r>
      <w:r>
        <w:rPr>
          <w:color w:val="231F20"/>
        </w:rPr>
        <w:t>desperate</w:t>
      </w:r>
      <w:r>
        <w:rPr>
          <w:color w:val="231F20"/>
          <w:spacing w:val="-19"/>
        </w:rPr>
        <w:t> </w:t>
      </w:r>
      <w:r>
        <w:rPr>
          <w:color w:val="231F20"/>
        </w:rPr>
        <w:t>need.</w:t>
      </w:r>
      <w:r>
        <w:rPr>
          <w:color w:val="231F20"/>
          <w:spacing w:val="-18"/>
        </w:rPr>
        <w:t> </w:t>
      </w:r>
      <w:r>
        <w:rPr>
          <w:color w:val="231F20"/>
        </w:rPr>
        <w:t>They need</w:t>
      </w:r>
      <w:r>
        <w:rPr>
          <w:color w:val="231F20"/>
          <w:spacing w:val="-11"/>
        </w:rPr>
        <w:t> </w:t>
      </w:r>
      <w:r>
        <w:rPr>
          <w:color w:val="231F20"/>
        </w:rPr>
        <w:t>Hashem</w:t>
      </w:r>
      <w:r>
        <w:rPr>
          <w:color w:val="231F20"/>
          <w:spacing w:val="-10"/>
        </w:rPr>
        <w:t> </w:t>
      </w:r>
      <w:r>
        <w:rPr>
          <w:color w:val="231F20"/>
        </w:rPr>
        <w:t>to</w:t>
      </w:r>
      <w:r>
        <w:rPr>
          <w:color w:val="231F20"/>
          <w:spacing w:val="-11"/>
        </w:rPr>
        <w:t> </w:t>
      </w:r>
      <w:r>
        <w:rPr>
          <w:color w:val="231F20"/>
        </w:rPr>
        <w:t>help</w:t>
      </w:r>
      <w:r>
        <w:rPr>
          <w:color w:val="231F20"/>
          <w:spacing w:val="-10"/>
        </w:rPr>
        <w:t> </w:t>
      </w:r>
      <w:r>
        <w:rPr>
          <w:color w:val="231F20"/>
        </w:rPr>
        <w:t>them.</w:t>
      </w:r>
      <w:r>
        <w:rPr>
          <w:color w:val="231F20"/>
          <w:spacing w:val="-11"/>
        </w:rPr>
        <w:t> </w:t>
      </w:r>
      <w:r>
        <w:rPr>
          <w:color w:val="231F20"/>
          <w:spacing w:val="-5"/>
        </w:rPr>
        <w:t>It</w:t>
      </w:r>
      <w:r>
        <w:rPr>
          <w:color w:val="231F20"/>
          <w:spacing w:val="-10"/>
        </w:rPr>
        <w:t> </w:t>
      </w:r>
      <w:r>
        <w:rPr>
          <w:color w:val="231F20"/>
        </w:rPr>
        <w:t>really</w:t>
      </w:r>
      <w:r>
        <w:rPr>
          <w:color w:val="231F20"/>
          <w:spacing w:val="-10"/>
        </w:rPr>
        <w:t> </w:t>
      </w:r>
      <w:r>
        <w:rPr>
          <w:color w:val="231F20"/>
        </w:rPr>
        <w:t>hurts.</w:t>
      </w:r>
      <w:r>
        <w:rPr>
          <w:color w:val="231F20"/>
          <w:spacing w:val="-11"/>
        </w:rPr>
        <w:t> </w:t>
      </w:r>
      <w:r>
        <w:rPr>
          <w:color w:val="231F20"/>
        </w:rPr>
        <w:t>They</w:t>
      </w:r>
      <w:r>
        <w:rPr>
          <w:color w:val="231F20"/>
          <w:spacing w:val="-10"/>
        </w:rPr>
        <w:t> </w:t>
      </w:r>
      <w:r>
        <w:rPr>
          <w:color w:val="231F20"/>
        </w:rPr>
        <w:t>scream</w:t>
      </w:r>
      <w:r>
        <w:rPr>
          <w:color w:val="231F20"/>
          <w:spacing w:val="-11"/>
        </w:rPr>
        <w:t> </w:t>
      </w:r>
      <w:r>
        <w:rPr>
          <w:color w:val="231F20"/>
        </w:rPr>
        <w:t>for</w:t>
      </w:r>
      <w:r>
        <w:rPr>
          <w:color w:val="231F20"/>
          <w:spacing w:val="-10"/>
        </w:rPr>
        <w:t> </w:t>
      </w:r>
      <w:r>
        <w:rPr>
          <w:color w:val="231F20"/>
          <w:spacing w:val="-7"/>
        </w:rPr>
        <w:t>Hashem’s </w:t>
      </w:r>
      <w:r>
        <w:rPr>
          <w:color w:val="231F20"/>
          <w:spacing w:val="-3"/>
        </w:rPr>
        <w:t>help.</w:t>
      </w:r>
      <w:r>
        <w:rPr>
          <w:color w:val="231F20"/>
          <w:spacing w:val="-9"/>
        </w:rPr>
        <w:t> </w:t>
      </w:r>
      <w:r>
        <w:rPr>
          <w:color w:val="231F20"/>
        </w:rPr>
        <w:t>I</w:t>
      </w:r>
      <w:r>
        <w:rPr>
          <w:color w:val="231F20"/>
          <w:spacing w:val="-9"/>
        </w:rPr>
        <w:t> </w:t>
      </w:r>
      <w:r>
        <w:rPr>
          <w:color w:val="231F20"/>
        </w:rPr>
        <w:t>was</w:t>
      </w:r>
      <w:r>
        <w:rPr>
          <w:color w:val="231F20"/>
          <w:spacing w:val="-9"/>
        </w:rPr>
        <w:t> </w:t>
      </w:r>
      <w:r>
        <w:rPr>
          <w:color w:val="231F20"/>
        </w:rPr>
        <w:t>non-cooperative</w:t>
      </w:r>
      <w:r>
        <w:rPr>
          <w:color w:val="231F20"/>
          <w:spacing w:val="-8"/>
        </w:rPr>
        <w:t> </w:t>
      </w:r>
      <w:r>
        <w:rPr>
          <w:color w:val="231F20"/>
        </w:rPr>
        <w:t>with</w:t>
      </w:r>
      <w:r>
        <w:rPr>
          <w:color w:val="231F20"/>
          <w:spacing w:val="-9"/>
        </w:rPr>
        <w:t> </w:t>
      </w:r>
      <w:r>
        <w:rPr>
          <w:color w:val="231F20"/>
        </w:rPr>
        <w:t>you</w:t>
      </w:r>
      <w:r>
        <w:rPr>
          <w:color w:val="231F20"/>
          <w:spacing w:val="-9"/>
        </w:rPr>
        <w:t> </w:t>
      </w:r>
      <w:r>
        <w:rPr>
          <w:color w:val="231F20"/>
        </w:rPr>
        <w:t>to</w:t>
      </w:r>
      <w:r>
        <w:rPr>
          <w:color w:val="231F20"/>
          <w:spacing w:val="-8"/>
        </w:rPr>
        <w:t> </w:t>
      </w:r>
      <w:r>
        <w:rPr>
          <w:color w:val="231F20"/>
        </w:rPr>
        <w:t>teach</w:t>
      </w:r>
      <w:r>
        <w:rPr>
          <w:color w:val="231F20"/>
          <w:spacing w:val="-9"/>
        </w:rPr>
        <w:t> </w:t>
      </w:r>
      <w:r>
        <w:rPr>
          <w:color w:val="231F20"/>
        </w:rPr>
        <w:t>you</w:t>
      </w:r>
      <w:r>
        <w:rPr>
          <w:color w:val="231F20"/>
          <w:spacing w:val="-9"/>
        </w:rPr>
        <w:t> </w:t>
      </w:r>
      <w:r>
        <w:rPr>
          <w:color w:val="231F20"/>
        </w:rPr>
        <w:t>the</w:t>
      </w:r>
      <w:r>
        <w:rPr>
          <w:color w:val="231F20"/>
          <w:spacing w:val="-8"/>
        </w:rPr>
        <w:t> </w:t>
      </w:r>
      <w:r>
        <w:rPr>
          <w:color w:val="231F20"/>
        </w:rPr>
        <w:t>answer</w:t>
      </w:r>
      <w:r>
        <w:rPr>
          <w:color w:val="231F20"/>
          <w:spacing w:val="-9"/>
        </w:rPr>
        <w:t> </w:t>
      </w:r>
      <w:r>
        <w:rPr>
          <w:color w:val="231F20"/>
        </w:rPr>
        <w:t>to</w:t>
      </w:r>
      <w:r>
        <w:rPr>
          <w:color w:val="231F20"/>
          <w:spacing w:val="-9"/>
        </w:rPr>
        <w:t> </w:t>
      </w:r>
      <w:r>
        <w:rPr>
          <w:color w:val="231F20"/>
        </w:rPr>
        <w:t>why I pray in </w:t>
      </w:r>
      <w:r>
        <w:rPr>
          <w:color w:val="231F20"/>
          <w:spacing w:val="-3"/>
        </w:rPr>
        <w:t>my </w:t>
      </w:r>
      <w:r>
        <w:rPr>
          <w:rFonts w:ascii="Palatino Linotype" w:hAnsi="Palatino Linotype"/>
          <w:i/>
          <w:color w:val="231F20"/>
        </w:rPr>
        <w:t>shul</w:t>
      </w:r>
      <w:r>
        <w:rPr>
          <w:color w:val="231F20"/>
        </w:rPr>
        <w:t>. I will give you your wallet</w:t>
      </w:r>
      <w:r>
        <w:rPr>
          <w:color w:val="231F20"/>
          <w:spacing w:val="-26"/>
        </w:rPr>
        <w:t> </w:t>
      </w:r>
      <w:r>
        <w:rPr>
          <w:color w:val="231F20"/>
          <w:spacing w:val="-11"/>
        </w:rPr>
        <w:t>now.”</w:t>
      </w:r>
    </w:p>
    <w:p>
      <w:pPr>
        <w:pStyle w:val="BodyText"/>
        <w:spacing w:before="19"/>
        <w:ind w:left="479"/>
        <w:jc w:val="both"/>
      </w:pPr>
      <w:r>
        <w:rPr>
          <w:color w:val="231F20"/>
        </w:rPr>
        <w:t>Was Shimon a sinner? Was he a thief?</w:t>
      </w:r>
    </w:p>
    <w:p>
      <w:pPr>
        <w:pStyle w:val="BodyText"/>
        <w:spacing w:line="350" w:lineRule="exact" w:before="56"/>
        <w:ind w:left="119" w:right="137" w:firstLine="360"/>
        <w:jc w:val="both"/>
      </w:pPr>
      <w:r>
        <w:rPr>
          <w:rFonts w:ascii="Palatino Linotype" w:hAnsi="Palatino Linotype"/>
          <w:i/>
          <w:color w:val="231F20"/>
        </w:rPr>
        <w:t>Bava Metzia </w:t>
      </w:r>
      <w:r>
        <w:rPr>
          <w:color w:val="231F20"/>
        </w:rPr>
        <w:t>61b teaches that one may not steal in jest or to </w:t>
      </w:r>
      <w:r>
        <w:rPr>
          <w:color w:val="231F20"/>
          <w:spacing w:val="-5"/>
        </w:rPr>
        <w:t>annoy. </w:t>
      </w:r>
      <w:r>
        <w:rPr>
          <w:color w:val="231F20"/>
          <w:spacing w:val="-4"/>
        </w:rPr>
        <w:t>However, </w:t>
      </w:r>
      <w:r>
        <w:rPr>
          <w:color w:val="231F20"/>
        </w:rPr>
        <w:t>here Shimon never actually lifted the object. Our </w:t>
      </w:r>
      <w:r>
        <w:rPr>
          <w:rFonts w:ascii="Palatino Linotype" w:hAnsi="Palatino Linotype"/>
          <w:i/>
          <w:color w:val="231F20"/>
        </w:rPr>
        <w:t>daf </w:t>
      </w:r>
      <w:r>
        <w:rPr>
          <w:color w:val="231F20"/>
        </w:rPr>
        <w:t>teaches that according to Beis Hillel a custodian who declares that he intends to keep the object that was placed in his domain   for himself is not yet a thief. Only if he lifts the object would he be considered a </w:t>
      </w:r>
      <w:r>
        <w:rPr>
          <w:rFonts w:ascii="Palatino Linotype" w:hAnsi="Palatino Linotype"/>
          <w:i/>
          <w:color w:val="231F20"/>
          <w:spacing w:val="-5"/>
        </w:rPr>
        <w:t>sholei’ach </w:t>
      </w:r>
      <w:r>
        <w:rPr>
          <w:rFonts w:ascii="Palatino Linotype" w:hAnsi="Palatino Linotype"/>
          <w:i/>
          <w:color w:val="231F20"/>
        </w:rPr>
        <w:t>yad </w:t>
      </w:r>
      <w:r>
        <w:rPr>
          <w:color w:val="231F20"/>
        </w:rPr>
        <w:t>and treated as a thief. </w:t>
      </w:r>
      <w:r>
        <w:rPr>
          <w:rFonts w:ascii="Palatino Linotype" w:hAnsi="Palatino Linotype"/>
          <w:i/>
          <w:color w:val="231F20"/>
        </w:rPr>
        <w:t>Ketzos </w:t>
      </w:r>
      <w:r>
        <w:rPr>
          <w:rFonts w:ascii="Palatino Linotype" w:hAnsi="Palatino Linotype"/>
          <w:i/>
          <w:color w:val="231F20"/>
          <w:spacing w:val="-3"/>
        </w:rPr>
        <w:t>Hachoshen </w:t>
      </w:r>
      <w:r>
        <w:rPr>
          <w:color w:val="231F20"/>
        </w:rPr>
        <w:t>(348:2) asked: Once the </w:t>
      </w:r>
      <w:r>
        <w:rPr>
          <w:rFonts w:ascii="Palatino Linotype" w:hAnsi="Palatino Linotype"/>
          <w:i/>
          <w:color w:val="231F20"/>
        </w:rPr>
        <w:t>shomeir </w:t>
      </w:r>
      <w:r>
        <w:rPr>
          <w:color w:val="231F20"/>
        </w:rPr>
        <w:t>declared that he wished to keep the object he should have acquired the object that was in his home, and he should be considered a </w:t>
      </w:r>
      <w:r>
        <w:rPr>
          <w:color w:val="231F20"/>
          <w:spacing w:val="3"/>
        </w:rPr>
        <w:t>thief? </w:t>
      </w:r>
      <w:r>
        <w:rPr>
          <w:color w:val="231F20"/>
          <w:spacing w:val="-3"/>
        </w:rPr>
        <w:t>He </w:t>
      </w:r>
      <w:r>
        <w:rPr>
          <w:color w:val="231F20"/>
        </w:rPr>
        <w:t>answered that theft only happens</w:t>
      </w:r>
      <w:r>
        <w:rPr>
          <w:color w:val="231F20"/>
          <w:spacing w:val="-16"/>
        </w:rPr>
        <w:t> </w:t>
      </w:r>
      <w:r>
        <w:rPr>
          <w:color w:val="231F20"/>
        </w:rPr>
        <w:t>when</w:t>
      </w:r>
      <w:r>
        <w:rPr>
          <w:color w:val="231F20"/>
          <w:spacing w:val="-15"/>
        </w:rPr>
        <w:t> </w:t>
      </w:r>
      <w:r>
        <w:rPr>
          <w:color w:val="231F20"/>
        </w:rPr>
        <w:t>the</w:t>
      </w:r>
      <w:r>
        <w:rPr>
          <w:color w:val="231F20"/>
          <w:spacing w:val="-15"/>
        </w:rPr>
        <w:t> </w:t>
      </w:r>
      <w:r>
        <w:rPr>
          <w:color w:val="231F20"/>
        </w:rPr>
        <w:t>thief</w:t>
      </w:r>
      <w:r>
        <w:rPr>
          <w:color w:val="231F20"/>
          <w:spacing w:val="-15"/>
        </w:rPr>
        <w:t> </w:t>
      </w:r>
      <w:r>
        <w:rPr>
          <w:color w:val="231F20"/>
        </w:rPr>
        <w:t>lifts</w:t>
      </w:r>
      <w:r>
        <w:rPr>
          <w:color w:val="231F20"/>
          <w:spacing w:val="-15"/>
        </w:rPr>
        <w:t> </w:t>
      </w:r>
      <w:r>
        <w:rPr>
          <w:color w:val="231F20"/>
        </w:rPr>
        <w:t>the</w:t>
      </w:r>
      <w:r>
        <w:rPr>
          <w:color w:val="231F20"/>
          <w:spacing w:val="-15"/>
        </w:rPr>
        <w:t> </w:t>
      </w:r>
      <w:r>
        <w:rPr>
          <w:color w:val="231F20"/>
        </w:rPr>
        <w:t>stolen</w:t>
      </w:r>
      <w:r>
        <w:rPr>
          <w:color w:val="231F20"/>
          <w:spacing w:val="-15"/>
        </w:rPr>
        <w:t> </w:t>
      </w:r>
      <w:r>
        <w:rPr>
          <w:color w:val="231F20"/>
        </w:rPr>
        <w:t>item.</w:t>
      </w:r>
      <w:r>
        <w:rPr>
          <w:color w:val="231F20"/>
          <w:spacing w:val="-16"/>
        </w:rPr>
        <w:t> </w:t>
      </w:r>
      <w:r>
        <w:rPr>
          <w:color w:val="231F20"/>
        </w:rPr>
        <w:t>If</w:t>
      </w:r>
      <w:r>
        <w:rPr>
          <w:color w:val="231F20"/>
          <w:spacing w:val="-15"/>
        </w:rPr>
        <w:t> </w:t>
      </w:r>
      <w:r>
        <w:rPr>
          <w:color w:val="231F20"/>
        </w:rPr>
        <w:t>a</w:t>
      </w:r>
      <w:r>
        <w:rPr>
          <w:color w:val="231F20"/>
          <w:spacing w:val="-15"/>
        </w:rPr>
        <w:t> </w:t>
      </w:r>
      <w:r>
        <w:rPr>
          <w:rFonts w:ascii="Palatino Linotype" w:hAnsi="Palatino Linotype"/>
          <w:i/>
          <w:color w:val="231F20"/>
        </w:rPr>
        <w:t>shomeir</w:t>
      </w:r>
      <w:r>
        <w:rPr>
          <w:rFonts w:ascii="Palatino Linotype" w:hAnsi="Palatino Linotype"/>
          <w:i/>
          <w:color w:val="231F20"/>
          <w:spacing w:val="-15"/>
        </w:rPr>
        <w:t> </w:t>
      </w:r>
      <w:r>
        <w:rPr>
          <w:color w:val="231F20"/>
        </w:rPr>
        <w:t>made</w:t>
      </w:r>
      <w:r>
        <w:rPr>
          <w:color w:val="231F20"/>
          <w:spacing w:val="-15"/>
        </w:rPr>
        <w:t> </w:t>
      </w:r>
      <w:r>
        <w:rPr>
          <w:color w:val="231F20"/>
        </w:rPr>
        <w:t>a</w:t>
      </w:r>
      <w:r>
        <w:rPr>
          <w:color w:val="231F20"/>
          <w:spacing w:val="-15"/>
        </w:rPr>
        <w:t> </w:t>
      </w:r>
      <w:r>
        <w:rPr>
          <w:color w:val="231F20"/>
        </w:rPr>
        <w:t>nasty declaration he is not considered a</w:t>
      </w:r>
      <w:r>
        <w:rPr>
          <w:color w:val="231F20"/>
          <w:spacing w:val="3"/>
        </w:rPr>
        <w:t> </w:t>
      </w:r>
      <w:r>
        <w:rPr>
          <w:color w:val="231F20"/>
        </w:rPr>
        <w:t>thief.</w:t>
      </w:r>
    </w:p>
    <w:p>
      <w:pPr>
        <w:pStyle w:val="BodyText"/>
        <w:spacing w:line="304" w:lineRule="auto" w:before="75"/>
        <w:ind w:left="120" w:right="137" w:firstLine="360"/>
        <w:jc w:val="both"/>
      </w:pPr>
      <w:r>
        <w:rPr>
          <w:color w:val="231F20"/>
        </w:rPr>
        <w:t>Perhaps, according to the </w:t>
      </w:r>
      <w:r>
        <w:rPr>
          <w:rFonts w:ascii="Palatino Linotype"/>
          <w:i/>
          <w:color w:val="231F20"/>
        </w:rPr>
        <w:t>Ketzos</w:t>
      </w:r>
      <w:r>
        <w:rPr>
          <w:color w:val="231F20"/>
        </w:rPr>
        <w:t>, in our case Shimon would not be considered a thief. </w:t>
      </w:r>
      <w:r>
        <w:rPr>
          <w:color w:val="231F20"/>
          <w:spacing w:val="-3"/>
        </w:rPr>
        <w:t>He </w:t>
      </w:r>
      <w:r>
        <w:rPr>
          <w:color w:val="231F20"/>
        </w:rPr>
        <w:t>had made a false representation. </w:t>
      </w:r>
      <w:r>
        <w:rPr>
          <w:color w:val="231F20"/>
          <w:spacing w:val="-4"/>
        </w:rPr>
        <w:t>However, </w:t>
      </w:r>
      <w:r>
        <w:rPr>
          <w:color w:val="231F20"/>
        </w:rPr>
        <w:t>he did so to teach a lesson. </w:t>
      </w:r>
      <w:r>
        <w:rPr>
          <w:color w:val="231F20"/>
          <w:spacing w:val="-3"/>
        </w:rPr>
        <w:t>He </w:t>
      </w:r>
      <w:r>
        <w:rPr>
          <w:color w:val="231F20"/>
        </w:rPr>
        <w:t>never intended to take the object for himself.</w:t>
      </w:r>
      <w:r>
        <w:rPr>
          <w:color w:val="231F20"/>
          <w:spacing w:val="-13"/>
        </w:rPr>
        <w:t> </w:t>
      </w:r>
      <w:r>
        <w:rPr>
          <w:color w:val="231F20"/>
          <w:spacing w:val="-3"/>
        </w:rPr>
        <w:t>He</w:t>
      </w:r>
      <w:r>
        <w:rPr>
          <w:color w:val="231F20"/>
          <w:spacing w:val="-12"/>
        </w:rPr>
        <w:t> </w:t>
      </w:r>
      <w:r>
        <w:rPr>
          <w:color w:val="231F20"/>
        </w:rPr>
        <w:t>also</w:t>
      </w:r>
      <w:r>
        <w:rPr>
          <w:color w:val="231F20"/>
          <w:spacing w:val="-12"/>
        </w:rPr>
        <w:t> </w:t>
      </w:r>
      <w:r>
        <w:rPr>
          <w:color w:val="231F20"/>
        </w:rPr>
        <w:t>never</w:t>
      </w:r>
      <w:r>
        <w:rPr>
          <w:color w:val="231F20"/>
          <w:spacing w:val="-12"/>
        </w:rPr>
        <w:t> </w:t>
      </w:r>
      <w:r>
        <w:rPr>
          <w:color w:val="231F20"/>
        </w:rPr>
        <w:t>touched</w:t>
      </w:r>
      <w:r>
        <w:rPr>
          <w:color w:val="231F20"/>
          <w:spacing w:val="-12"/>
        </w:rPr>
        <w:t> </w:t>
      </w:r>
      <w:r>
        <w:rPr>
          <w:color w:val="231F20"/>
        </w:rPr>
        <w:t>the</w:t>
      </w:r>
      <w:r>
        <w:rPr>
          <w:color w:val="231F20"/>
          <w:spacing w:val="-12"/>
        </w:rPr>
        <w:t> </w:t>
      </w:r>
      <w:r>
        <w:rPr>
          <w:color w:val="231F20"/>
        </w:rPr>
        <w:t>object</w:t>
      </w:r>
      <w:r>
        <w:rPr>
          <w:color w:val="231F20"/>
          <w:spacing w:val="-12"/>
        </w:rPr>
        <w:t> </w:t>
      </w:r>
      <w:r>
        <w:rPr>
          <w:color w:val="231F20"/>
        </w:rPr>
        <w:t>in</w:t>
      </w:r>
      <w:r>
        <w:rPr>
          <w:color w:val="231F20"/>
          <w:spacing w:val="-12"/>
        </w:rPr>
        <w:t> </w:t>
      </w:r>
      <w:r>
        <w:rPr>
          <w:color w:val="231F20"/>
        </w:rPr>
        <w:t>an</w:t>
      </w:r>
      <w:r>
        <w:rPr>
          <w:color w:val="231F20"/>
          <w:spacing w:val="-12"/>
        </w:rPr>
        <w:t> </w:t>
      </w:r>
      <w:r>
        <w:rPr>
          <w:color w:val="231F20"/>
        </w:rPr>
        <w:t>illicit</w:t>
      </w:r>
      <w:r>
        <w:rPr>
          <w:color w:val="231F20"/>
          <w:spacing w:val="-12"/>
        </w:rPr>
        <w:t> </w:t>
      </w:r>
      <w:r>
        <w:rPr>
          <w:color w:val="231F20"/>
          <w:spacing w:val="-6"/>
        </w:rPr>
        <w:t>way.</w:t>
      </w:r>
      <w:r>
        <w:rPr>
          <w:color w:val="231F20"/>
          <w:spacing w:val="-12"/>
        </w:rPr>
        <w:t> </w:t>
      </w:r>
      <w:r>
        <w:rPr>
          <w:color w:val="231F20"/>
        </w:rPr>
        <w:t>Therefore, perhaps his behavior was not an act of theft (</w:t>
      </w:r>
      <w:r>
        <w:rPr>
          <w:rFonts w:ascii="Palatino Linotype"/>
          <w:i/>
          <w:color w:val="231F20"/>
        </w:rPr>
        <w:t>Chashukei</w:t>
      </w:r>
      <w:r>
        <w:rPr>
          <w:rFonts w:ascii="Palatino Linotype"/>
          <w:i/>
          <w:color w:val="231F20"/>
          <w:spacing w:val="-31"/>
        </w:rPr>
        <w:t> </w:t>
      </w:r>
      <w:r>
        <w:rPr>
          <w:rFonts w:ascii="Palatino Linotype"/>
          <w:i/>
          <w:color w:val="231F20"/>
        </w:rPr>
        <w:t>Chemed</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1"/>
        <w:rPr>
          <w:rFonts w:ascii="Palatino Linotype"/>
          <w:sz w:val="19"/>
        </w:rPr>
      </w:pPr>
    </w:p>
    <w:p>
      <w:pPr>
        <w:spacing w:before="0"/>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0" w:right="559" w:firstLine="0"/>
        <w:jc w:val="center"/>
        <w:rPr>
          <w:rFonts w:ascii="Cambria"/>
          <w:b/>
          <w:sz w:val="32"/>
        </w:rPr>
      </w:pPr>
      <w:r>
        <w:rPr>
          <w:rFonts w:ascii="Cambria"/>
          <w:b/>
          <w:color w:val="231F20"/>
          <w:sz w:val="32"/>
        </w:rPr>
        <w:t>What</w:t>
      </w:r>
      <w:r>
        <w:rPr>
          <w:rFonts w:ascii="Cambria"/>
          <w:b/>
          <w:color w:val="231F20"/>
          <w:spacing w:val="-33"/>
          <w:sz w:val="32"/>
        </w:rPr>
        <w:t> </w:t>
      </w:r>
      <w:r>
        <w:rPr>
          <w:rFonts w:ascii="Cambria"/>
          <w:b/>
          <w:color w:val="231F20"/>
          <w:sz w:val="32"/>
        </w:rPr>
        <w:t>Should</w:t>
      </w:r>
      <w:r>
        <w:rPr>
          <w:rFonts w:ascii="Cambria"/>
          <w:b/>
          <w:color w:val="231F20"/>
          <w:spacing w:val="-32"/>
          <w:sz w:val="32"/>
        </w:rPr>
        <w:t> </w:t>
      </w:r>
      <w:r>
        <w:rPr>
          <w:rFonts w:ascii="Cambria"/>
          <w:b/>
          <w:color w:val="231F20"/>
          <w:sz w:val="32"/>
        </w:rPr>
        <w:t>a</w:t>
      </w:r>
      <w:r>
        <w:rPr>
          <w:rFonts w:ascii="Cambria"/>
          <w:b/>
          <w:color w:val="231F20"/>
          <w:spacing w:val="-33"/>
          <w:sz w:val="32"/>
        </w:rPr>
        <w:t> </w:t>
      </w:r>
      <w:r>
        <w:rPr>
          <w:rFonts w:ascii="Cambria"/>
          <w:b/>
          <w:color w:val="231F20"/>
          <w:sz w:val="32"/>
        </w:rPr>
        <w:t>Child</w:t>
      </w:r>
      <w:r>
        <w:rPr>
          <w:rFonts w:ascii="Cambria"/>
          <w:b/>
          <w:color w:val="231F20"/>
          <w:spacing w:val="-32"/>
          <w:sz w:val="32"/>
        </w:rPr>
        <w:t> </w:t>
      </w:r>
      <w:r>
        <w:rPr>
          <w:rFonts w:ascii="Cambria"/>
          <w:b/>
          <w:color w:val="231F20"/>
          <w:sz w:val="32"/>
        </w:rPr>
        <w:t>Call</w:t>
      </w:r>
      <w:r>
        <w:rPr>
          <w:rFonts w:ascii="Cambria"/>
          <w:b/>
          <w:color w:val="231F20"/>
          <w:spacing w:val="-33"/>
          <w:sz w:val="32"/>
        </w:rPr>
        <w:t> </w:t>
      </w:r>
      <w:r>
        <w:rPr>
          <w:rFonts w:ascii="Cambria"/>
          <w:b/>
          <w:color w:val="231F20"/>
          <w:sz w:val="32"/>
        </w:rPr>
        <w:t>His</w:t>
      </w:r>
      <w:r>
        <w:rPr>
          <w:rFonts w:ascii="Cambria"/>
          <w:b/>
          <w:color w:val="231F20"/>
          <w:spacing w:val="-32"/>
          <w:sz w:val="32"/>
        </w:rPr>
        <w:t> </w:t>
      </w:r>
      <w:r>
        <w:rPr>
          <w:rFonts w:ascii="Cambria"/>
          <w:b/>
          <w:color w:val="231F20"/>
          <w:sz w:val="32"/>
        </w:rPr>
        <w:t>Father Who</w:t>
      </w:r>
      <w:r>
        <w:rPr>
          <w:rFonts w:ascii="Cambria"/>
          <w:b/>
          <w:color w:val="231F20"/>
          <w:spacing w:val="-33"/>
          <w:sz w:val="32"/>
        </w:rPr>
        <w:t> </w:t>
      </w:r>
      <w:r>
        <w:rPr>
          <w:rFonts w:ascii="Cambria"/>
          <w:b/>
          <w:color w:val="231F20"/>
          <w:spacing w:val="-4"/>
          <w:sz w:val="32"/>
        </w:rPr>
        <w:t>Is</w:t>
      </w:r>
      <w:r>
        <w:rPr>
          <w:rFonts w:ascii="Cambria"/>
          <w:b/>
          <w:color w:val="231F20"/>
          <w:spacing w:val="-33"/>
          <w:sz w:val="32"/>
        </w:rPr>
        <w:t> </w:t>
      </w:r>
      <w:r>
        <w:rPr>
          <w:rFonts w:ascii="Cambria"/>
          <w:b/>
          <w:color w:val="231F20"/>
          <w:sz w:val="32"/>
        </w:rPr>
        <w:t>Also</w:t>
      </w:r>
      <w:r>
        <w:rPr>
          <w:rFonts w:ascii="Cambria"/>
          <w:b/>
          <w:color w:val="231F20"/>
          <w:spacing w:val="-32"/>
          <w:sz w:val="32"/>
        </w:rPr>
        <w:t> </w:t>
      </w:r>
      <w:r>
        <w:rPr>
          <w:rFonts w:ascii="Cambria"/>
          <w:b/>
          <w:color w:val="231F20"/>
          <w:sz w:val="32"/>
        </w:rPr>
        <w:t>His</w:t>
      </w:r>
      <w:r>
        <w:rPr>
          <w:rFonts w:ascii="Cambria"/>
          <w:b/>
          <w:color w:val="231F20"/>
          <w:spacing w:val="-33"/>
          <w:sz w:val="32"/>
        </w:rPr>
        <w:t> </w:t>
      </w:r>
      <w:r>
        <w:rPr>
          <w:rFonts w:ascii="Cambria"/>
          <w:b/>
          <w:color w:val="231F20"/>
          <w:sz w:val="32"/>
        </w:rPr>
        <w:t>Rebbe</w:t>
      </w:r>
      <w:r>
        <w:rPr>
          <w:rFonts w:ascii="Cambria"/>
          <w:b/>
          <w:color w:val="231F20"/>
          <w:spacing w:val="-32"/>
          <w:sz w:val="32"/>
        </w:rPr>
        <w:t> </w:t>
      </w:r>
      <w:r>
        <w:rPr>
          <w:rFonts w:ascii="Cambria"/>
          <w:b/>
          <w:color w:val="231F20"/>
          <w:sz w:val="32"/>
        </w:rPr>
        <w:t>Muvhak?</w:t>
      </w:r>
    </w:p>
    <w:p>
      <w:pPr>
        <w:pStyle w:val="BodyText"/>
        <w:spacing w:before="10"/>
        <w:rPr>
          <w:rFonts w:ascii="Cambria"/>
          <w:b/>
          <w:sz w:val="61"/>
        </w:rPr>
      </w:pPr>
    </w:p>
    <w:p>
      <w:pPr>
        <w:pStyle w:val="BodyText"/>
        <w:spacing w:line="350" w:lineRule="exact"/>
        <w:ind w:left="120" w:right="137"/>
        <w:jc w:val="both"/>
      </w:pPr>
      <w:r>
        <w:rPr>
          <w:rFonts w:ascii="Palatino Linotype" w:hAnsi="Palatino Linotype"/>
          <w:i/>
          <w:color w:val="231F20"/>
          <w:spacing w:val="-3"/>
        </w:rPr>
        <w:t>Pesachim </w:t>
      </w:r>
      <w:r>
        <w:rPr>
          <w:color w:val="231F20"/>
        </w:rPr>
        <w:t>56a relates a story about our father </w:t>
      </w:r>
      <w:r>
        <w:rPr>
          <w:color w:val="231F20"/>
          <w:spacing w:val="-11"/>
        </w:rPr>
        <w:t>Ya’akov. </w:t>
      </w:r>
      <w:r>
        <w:rPr>
          <w:color w:val="231F20"/>
          <w:spacing w:val="-3"/>
        </w:rPr>
        <w:t>He </w:t>
      </w:r>
      <w:r>
        <w:rPr>
          <w:color w:val="231F20"/>
        </w:rPr>
        <w:t>wanted to reveal to his children when the current exile would end. Inspiration deserted him. </w:t>
      </w:r>
      <w:r>
        <w:rPr>
          <w:color w:val="231F20"/>
          <w:spacing w:val="-3"/>
        </w:rPr>
        <w:t>He </w:t>
      </w:r>
      <w:r>
        <w:rPr>
          <w:color w:val="231F20"/>
        </w:rPr>
        <w:t>lost his prophetic abilities. </w:t>
      </w:r>
      <w:r>
        <w:rPr>
          <w:color w:val="231F20"/>
          <w:spacing w:val="-3"/>
        </w:rPr>
        <w:t>He </w:t>
      </w:r>
      <w:r>
        <w:rPr>
          <w:color w:val="231F20"/>
        </w:rPr>
        <w:t>wondered if he lost his</w:t>
      </w:r>
      <w:r>
        <w:rPr>
          <w:color w:val="231F20"/>
          <w:spacing w:val="-7"/>
        </w:rPr>
        <w:t> </w:t>
      </w:r>
      <w:r>
        <w:rPr>
          <w:color w:val="231F20"/>
        </w:rPr>
        <w:t>prophecy</w:t>
      </w:r>
      <w:r>
        <w:rPr>
          <w:color w:val="231F20"/>
          <w:spacing w:val="-7"/>
        </w:rPr>
        <w:t> </w:t>
      </w:r>
      <w:r>
        <w:rPr>
          <w:color w:val="231F20"/>
        </w:rPr>
        <w:t>due</w:t>
      </w:r>
      <w:r>
        <w:rPr>
          <w:color w:val="231F20"/>
          <w:spacing w:val="-7"/>
        </w:rPr>
        <w:t> </w:t>
      </w:r>
      <w:r>
        <w:rPr>
          <w:color w:val="231F20"/>
        </w:rPr>
        <w:t>to</w:t>
      </w:r>
      <w:r>
        <w:rPr>
          <w:color w:val="231F20"/>
          <w:spacing w:val="-7"/>
        </w:rPr>
        <w:t> </w:t>
      </w:r>
      <w:r>
        <w:rPr>
          <w:color w:val="231F20"/>
        </w:rPr>
        <w:t>sins</w:t>
      </w:r>
      <w:r>
        <w:rPr>
          <w:color w:val="231F20"/>
          <w:spacing w:val="-7"/>
        </w:rPr>
        <w:t> </w:t>
      </w:r>
      <w:r>
        <w:rPr>
          <w:color w:val="231F20"/>
        </w:rPr>
        <w:t>among</w:t>
      </w:r>
      <w:r>
        <w:rPr>
          <w:color w:val="231F20"/>
          <w:spacing w:val="-7"/>
        </w:rPr>
        <w:t> </w:t>
      </w:r>
      <w:r>
        <w:rPr>
          <w:color w:val="231F20"/>
        </w:rPr>
        <w:t>his</w:t>
      </w:r>
      <w:r>
        <w:rPr>
          <w:color w:val="231F20"/>
          <w:spacing w:val="-6"/>
        </w:rPr>
        <w:t> </w:t>
      </w:r>
      <w:r>
        <w:rPr>
          <w:color w:val="231F20"/>
        </w:rPr>
        <w:t>children.</w:t>
      </w:r>
      <w:r>
        <w:rPr>
          <w:color w:val="231F20"/>
          <w:spacing w:val="-7"/>
        </w:rPr>
        <w:t> </w:t>
      </w:r>
      <w:r>
        <w:rPr>
          <w:color w:val="231F20"/>
        </w:rPr>
        <w:t>The</w:t>
      </w:r>
      <w:r>
        <w:rPr>
          <w:color w:val="231F20"/>
          <w:spacing w:val="-7"/>
        </w:rPr>
        <w:t> </w:t>
      </w:r>
      <w:r>
        <w:rPr>
          <w:color w:val="231F20"/>
        </w:rPr>
        <w:t>holy</w:t>
      </w:r>
      <w:r>
        <w:rPr>
          <w:color w:val="231F20"/>
          <w:spacing w:val="-7"/>
        </w:rPr>
        <w:t> </w:t>
      </w:r>
      <w:r>
        <w:rPr>
          <w:rFonts w:ascii="Palatino Linotype" w:hAnsi="Palatino Linotype"/>
          <w:i/>
          <w:color w:val="231F20"/>
          <w:spacing w:val="-3"/>
        </w:rPr>
        <w:t>shevatim</w:t>
      </w:r>
      <w:r>
        <w:rPr>
          <w:rFonts w:ascii="Palatino Linotype" w:hAnsi="Palatino Linotype"/>
          <w:i/>
          <w:color w:val="231F20"/>
          <w:spacing w:val="-7"/>
        </w:rPr>
        <w:t> </w:t>
      </w:r>
      <w:r>
        <w:rPr>
          <w:color w:val="231F20"/>
        </w:rPr>
        <w:t>then said, “</w:t>
      </w:r>
      <w:r>
        <w:rPr>
          <w:rFonts w:ascii="Palatino Linotype" w:hAnsi="Palatino Linotype"/>
          <w:i/>
          <w:color w:val="231F20"/>
        </w:rPr>
        <w:t>Shema </w:t>
      </w:r>
      <w:r>
        <w:rPr>
          <w:rFonts w:ascii="Palatino Linotype" w:hAnsi="Palatino Linotype"/>
          <w:i/>
          <w:color w:val="231F20"/>
          <w:spacing w:val="-4"/>
        </w:rPr>
        <w:t>Yisrael, </w:t>
      </w:r>
      <w:r>
        <w:rPr>
          <w:rFonts w:ascii="Palatino Linotype" w:hAnsi="Palatino Linotype"/>
          <w:i/>
          <w:color w:val="231F20"/>
          <w:spacing w:val="-3"/>
        </w:rPr>
        <w:t>Hashem </w:t>
      </w:r>
      <w:r>
        <w:rPr>
          <w:rFonts w:ascii="Palatino Linotype" w:hAnsi="Palatino Linotype"/>
          <w:i/>
          <w:color w:val="231F20"/>
        </w:rPr>
        <w:t>Elokeinu, </w:t>
      </w:r>
      <w:r>
        <w:rPr>
          <w:rFonts w:ascii="Palatino Linotype" w:hAnsi="Palatino Linotype"/>
          <w:i/>
          <w:color w:val="231F20"/>
          <w:spacing w:val="-3"/>
        </w:rPr>
        <w:t>Hashem </w:t>
      </w:r>
      <w:r>
        <w:rPr>
          <w:rFonts w:ascii="Palatino Linotype" w:hAnsi="Palatino Linotype"/>
          <w:i/>
          <w:color w:val="231F20"/>
        </w:rPr>
        <w:t>Echad</w:t>
      </w:r>
      <w:r>
        <w:rPr>
          <w:color w:val="231F20"/>
        </w:rPr>
        <w:t>”—“Hear Israel,</w:t>
      </w:r>
      <w:r>
        <w:rPr>
          <w:color w:val="231F20"/>
          <w:spacing w:val="-10"/>
        </w:rPr>
        <w:t> </w:t>
      </w:r>
      <w:r>
        <w:rPr>
          <w:color w:val="231F20"/>
        </w:rPr>
        <w:t>Hashem</w:t>
      </w:r>
      <w:r>
        <w:rPr>
          <w:color w:val="231F20"/>
          <w:spacing w:val="-9"/>
        </w:rPr>
        <w:t> </w:t>
      </w:r>
      <w:r>
        <w:rPr>
          <w:color w:val="231F20"/>
        </w:rPr>
        <w:t>is</w:t>
      </w:r>
      <w:r>
        <w:rPr>
          <w:color w:val="231F20"/>
          <w:spacing w:val="-9"/>
        </w:rPr>
        <w:t> </w:t>
      </w:r>
      <w:r>
        <w:rPr>
          <w:color w:val="231F20"/>
        </w:rPr>
        <w:t>our</w:t>
      </w:r>
      <w:r>
        <w:rPr>
          <w:color w:val="231F20"/>
          <w:spacing w:val="-9"/>
        </w:rPr>
        <w:t> </w:t>
      </w:r>
      <w:r>
        <w:rPr>
          <w:color w:val="231F20"/>
        </w:rPr>
        <w:t>Lord,</w:t>
      </w:r>
      <w:r>
        <w:rPr>
          <w:color w:val="231F20"/>
          <w:spacing w:val="-9"/>
        </w:rPr>
        <w:t> </w:t>
      </w:r>
      <w:r>
        <w:rPr>
          <w:color w:val="231F20"/>
        </w:rPr>
        <w:t>Hashem</w:t>
      </w:r>
      <w:r>
        <w:rPr>
          <w:color w:val="231F20"/>
          <w:spacing w:val="-9"/>
        </w:rPr>
        <w:t> </w:t>
      </w:r>
      <w:r>
        <w:rPr>
          <w:color w:val="231F20"/>
        </w:rPr>
        <w:t>is</w:t>
      </w:r>
      <w:r>
        <w:rPr>
          <w:color w:val="231F20"/>
          <w:spacing w:val="-9"/>
        </w:rPr>
        <w:t> </w:t>
      </w:r>
      <w:r>
        <w:rPr>
          <w:color w:val="231F20"/>
          <w:spacing w:val="-8"/>
        </w:rPr>
        <w:t>one.”</w:t>
      </w:r>
      <w:r>
        <w:rPr>
          <w:color w:val="231F20"/>
          <w:spacing w:val="-9"/>
        </w:rPr>
        <w:t> </w:t>
      </w:r>
      <w:r>
        <w:rPr>
          <w:color w:val="231F20"/>
        </w:rPr>
        <w:t>Israel</w:t>
      </w:r>
      <w:r>
        <w:rPr>
          <w:color w:val="231F20"/>
          <w:spacing w:val="-9"/>
        </w:rPr>
        <w:t> </w:t>
      </w:r>
      <w:r>
        <w:rPr>
          <w:color w:val="231F20"/>
        </w:rPr>
        <w:t>was</w:t>
      </w:r>
      <w:r>
        <w:rPr>
          <w:color w:val="231F20"/>
          <w:spacing w:val="-9"/>
        </w:rPr>
        <w:t> </w:t>
      </w:r>
      <w:r>
        <w:rPr>
          <w:color w:val="231F20"/>
        </w:rPr>
        <w:t>a</w:t>
      </w:r>
      <w:r>
        <w:rPr>
          <w:color w:val="231F20"/>
          <w:spacing w:val="-9"/>
        </w:rPr>
        <w:t> </w:t>
      </w:r>
      <w:r>
        <w:rPr>
          <w:color w:val="231F20"/>
        </w:rPr>
        <w:t>reference</w:t>
      </w:r>
      <w:r>
        <w:rPr>
          <w:color w:val="231F20"/>
          <w:spacing w:val="-9"/>
        </w:rPr>
        <w:t> </w:t>
      </w:r>
      <w:r>
        <w:rPr>
          <w:color w:val="231F20"/>
        </w:rPr>
        <w:t>to </w:t>
      </w:r>
      <w:r>
        <w:rPr>
          <w:color w:val="231F20"/>
          <w:spacing w:val="-11"/>
        </w:rPr>
        <w:t>Ya’akov,</w:t>
      </w:r>
      <w:r>
        <w:rPr>
          <w:color w:val="231F20"/>
          <w:spacing w:val="-12"/>
        </w:rPr>
        <w:t> </w:t>
      </w:r>
      <w:r>
        <w:rPr>
          <w:color w:val="231F20"/>
        </w:rPr>
        <w:t>who</w:t>
      </w:r>
      <w:r>
        <w:rPr>
          <w:color w:val="231F20"/>
          <w:spacing w:val="-11"/>
        </w:rPr>
        <w:t> </w:t>
      </w:r>
      <w:r>
        <w:rPr>
          <w:color w:val="231F20"/>
        </w:rPr>
        <w:t>had</w:t>
      </w:r>
      <w:r>
        <w:rPr>
          <w:color w:val="231F20"/>
          <w:spacing w:val="-12"/>
        </w:rPr>
        <w:t> </w:t>
      </w:r>
      <w:r>
        <w:rPr>
          <w:color w:val="231F20"/>
        </w:rPr>
        <w:t>a</w:t>
      </w:r>
      <w:r>
        <w:rPr>
          <w:color w:val="231F20"/>
          <w:spacing w:val="-11"/>
        </w:rPr>
        <w:t> </w:t>
      </w:r>
      <w:r>
        <w:rPr>
          <w:color w:val="231F20"/>
        </w:rPr>
        <w:t>second</w:t>
      </w:r>
      <w:r>
        <w:rPr>
          <w:color w:val="231F20"/>
          <w:spacing w:val="-11"/>
        </w:rPr>
        <w:t> </w:t>
      </w:r>
      <w:r>
        <w:rPr>
          <w:color w:val="231F20"/>
        </w:rPr>
        <w:t>name,</w:t>
      </w:r>
      <w:r>
        <w:rPr>
          <w:color w:val="231F20"/>
          <w:spacing w:val="-12"/>
        </w:rPr>
        <w:t> </w:t>
      </w:r>
      <w:r>
        <w:rPr>
          <w:color w:val="231F20"/>
        </w:rPr>
        <w:t>Yisrael.</w:t>
      </w:r>
      <w:r>
        <w:rPr>
          <w:color w:val="231F20"/>
          <w:spacing w:val="-11"/>
        </w:rPr>
        <w:t> </w:t>
      </w:r>
      <w:r>
        <w:rPr>
          <w:color w:val="231F20"/>
        </w:rPr>
        <w:t>The</w:t>
      </w:r>
      <w:r>
        <w:rPr>
          <w:color w:val="231F20"/>
          <w:spacing w:val="-11"/>
        </w:rPr>
        <w:t> </w:t>
      </w:r>
      <w:r>
        <w:rPr>
          <w:color w:val="231F20"/>
        </w:rPr>
        <w:t>holy</w:t>
      </w:r>
      <w:r>
        <w:rPr>
          <w:color w:val="231F20"/>
          <w:spacing w:val="-12"/>
        </w:rPr>
        <w:t> </w:t>
      </w:r>
      <w:r>
        <w:rPr>
          <w:rFonts w:ascii="Palatino Linotype" w:hAnsi="Palatino Linotype"/>
          <w:i/>
          <w:color w:val="231F20"/>
        </w:rPr>
        <w:t>Shelah</w:t>
      </w:r>
      <w:r>
        <w:rPr>
          <w:rFonts w:ascii="Palatino Linotype" w:hAnsi="Palatino Linotype"/>
          <w:i/>
          <w:color w:val="231F20"/>
          <w:spacing w:val="-11"/>
        </w:rPr>
        <w:t> </w:t>
      </w:r>
      <w:r>
        <w:rPr>
          <w:color w:val="231F20"/>
          <w:spacing w:val="-3"/>
        </w:rPr>
        <w:t>(</w:t>
      </w:r>
      <w:r>
        <w:rPr>
          <w:rFonts w:ascii="Palatino Linotype" w:hAnsi="Palatino Linotype"/>
          <w:i/>
          <w:color w:val="231F20"/>
          <w:spacing w:val="-3"/>
        </w:rPr>
        <w:t>Parashas </w:t>
      </w:r>
      <w:r>
        <w:rPr>
          <w:rFonts w:ascii="Palatino Linotype" w:hAnsi="Palatino Linotype"/>
          <w:i/>
          <w:color w:val="231F20"/>
          <w:spacing w:val="-5"/>
        </w:rPr>
        <w:t>Vayechi</w:t>
      </w:r>
      <w:r>
        <w:rPr>
          <w:color w:val="231F20"/>
          <w:spacing w:val="-5"/>
        </w:rPr>
        <w:t>) </w:t>
      </w:r>
      <w:r>
        <w:rPr>
          <w:color w:val="231F20"/>
        </w:rPr>
        <w:t>found this tale</w:t>
      </w:r>
      <w:r>
        <w:rPr>
          <w:color w:val="231F20"/>
          <w:spacing w:val="6"/>
        </w:rPr>
        <w:t> </w:t>
      </w:r>
      <w:r>
        <w:rPr>
          <w:color w:val="231F20"/>
        </w:rPr>
        <w:t>difficult.</w:t>
      </w:r>
    </w:p>
    <w:p>
      <w:pPr>
        <w:pStyle w:val="BodyText"/>
        <w:spacing w:line="304" w:lineRule="auto" w:before="102"/>
        <w:ind w:left="119" w:right="136" w:firstLine="360"/>
        <w:jc w:val="right"/>
      </w:pPr>
      <w:r>
        <w:rPr>
          <w:color w:val="231F20"/>
          <w:spacing w:val="-4"/>
        </w:rPr>
        <w:t>How</w:t>
      </w:r>
      <w:r>
        <w:rPr>
          <w:color w:val="231F20"/>
          <w:spacing w:val="34"/>
        </w:rPr>
        <w:t> </w:t>
      </w:r>
      <w:r>
        <w:rPr>
          <w:color w:val="231F20"/>
        </w:rPr>
        <w:t>could</w:t>
      </w:r>
      <w:r>
        <w:rPr>
          <w:color w:val="231F20"/>
          <w:spacing w:val="34"/>
        </w:rPr>
        <w:t> </w:t>
      </w:r>
      <w:r>
        <w:rPr>
          <w:color w:val="231F20"/>
        </w:rPr>
        <w:t>the</w:t>
      </w:r>
      <w:r>
        <w:rPr>
          <w:color w:val="231F20"/>
          <w:spacing w:val="34"/>
        </w:rPr>
        <w:t> </w:t>
      </w:r>
      <w:r>
        <w:rPr>
          <w:color w:val="231F20"/>
        </w:rPr>
        <w:t>holy</w:t>
      </w:r>
      <w:r>
        <w:rPr>
          <w:color w:val="231F20"/>
          <w:spacing w:val="34"/>
        </w:rPr>
        <w:t> </w:t>
      </w:r>
      <w:r>
        <w:rPr>
          <w:color w:val="231F20"/>
        </w:rPr>
        <w:t>children</w:t>
      </w:r>
      <w:r>
        <w:rPr>
          <w:color w:val="231F20"/>
          <w:spacing w:val="34"/>
        </w:rPr>
        <w:t> </w:t>
      </w:r>
      <w:r>
        <w:rPr>
          <w:color w:val="231F20"/>
        </w:rPr>
        <w:t>of</w:t>
      </w:r>
      <w:r>
        <w:rPr>
          <w:color w:val="231F20"/>
          <w:spacing w:val="34"/>
        </w:rPr>
        <w:t> </w:t>
      </w:r>
      <w:r>
        <w:rPr>
          <w:color w:val="231F20"/>
          <w:spacing w:val="-10"/>
        </w:rPr>
        <w:t>Ya’akov</w:t>
      </w:r>
      <w:r>
        <w:rPr>
          <w:color w:val="231F20"/>
          <w:spacing w:val="34"/>
        </w:rPr>
        <w:t> </w:t>
      </w:r>
      <w:r>
        <w:rPr>
          <w:color w:val="231F20"/>
        </w:rPr>
        <w:t>call</w:t>
      </w:r>
      <w:r>
        <w:rPr>
          <w:color w:val="231F20"/>
          <w:spacing w:val="34"/>
        </w:rPr>
        <w:t> </w:t>
      </w:r>
      <w:r>
        <w:rPr>
          <w:color w:val="231F20"/>
        </w:rPr>
        <w:t>him</w:t>
      </w:r>
      <w:r>
        <w:rPr>
          <w:color w:val="231F20"/>
          <w:spacing w:val="34"/>
        </w:rPr>
        <w:t> </w:t>
      </w:r>
      <w:r>
        <w:rPr>
          <w:color w:val="231F20"/>
        </w:rPr>
        <w:t>by</w:t>
      </w:r>
      <w:r>
        <w:rPr>
          <w:color w:val="231F20"/>
          <w:spacing w:val="34"/>
        </w:rPr>
        <w:t> </w:t>
      </w:r>
      <w:r>
        <w:rPr>
          <w:color w:val="231F20"/>
        </w:rPr>
        <w:t>his</w:t>
      </w:r>
      <w:r>
        <w:rPr>
          <w:color w:val="231F20"/>
          <w:spacing w:val="34"/>
        </w:rPr>
        <w:t> </w:t>
      </w:r>
      <w:r>
        <w:rPr>
          <w:color w:val="231F20"/>
        </w:rPr>
        <w:t>first</w:t>
      </w:r>
      <w:r>
        <w:rPr>
          <w:color w:val="231F20"/>
          <w:w w:val="108"/>
        </w:rPr>
        <w:t> </w:t>
      </w:r>
      <w:r>
        <w:rPr>
          <w:color w:val="231F20"/>
        </w:rPr>
        <w:t>name?</w:t>
      </w:r>
      <w:r>
        <w:rPr>
          <w:color w:val="231F20"/>
          <w:spacing w:val="9"/>
        </w:rPr>
        <w:t> </w:t>
      </w:r>
      <w:r>
        <w:rPr>
          <w:color w:val="231F20"/>
          <w:spacing w:val="-5"/>
        </w:rPr>
        <w:t>It</w:t>
      </w:r>
      <w:r>
        <w:rPr>
          <w:color w:val="231F20"/>
          <w:spacing w:val="9"/>
        </w:rPr>
        <w:t> </w:t>
      </w:r>
      <w:r>
        <w:rPr>
          <w:color w:val="231F20"/>
        </w:rPr>
        <w:t>is</w:t>
      </w:r>
      <w:r>
        <w:rPr>
          <w:color w:val="231F20"/>
          <w:spacing w:val="10"/>
        </w:rPr>
        <w:t> </w:t>
      </w:r>
      <w:r>
        <w:rPr>
          <w:color w:val="231F20"/>
        </w:rPr>
        <w:t>not</w:t>
      </w:r>
      <w:r>
        <w:rPr>
          <w:color w:val="231F20"/>
          <w:spacing w:val="9"/>
        </w:rPr>
        <w:t> </w:t>
      </w:r>
      <w:r>
        <w:rPr>
          <w:color w:val="231F20"/>
        </w:rPr>
        <w:t>respectful</w:t>
      </w:r>
      <w:r>
        <w:rPr>
          <w:color w:val="231F20"/>
          <w:spacing w:val="10"/>
        </w:rPr>
        <w:t> </w:t>
      </w:r>
      <w:r>
        <w:rPr>
          <w:color w:val="231F20"/>
        </w:rPr>
        <w:t>for</w:t>
      </w:r>
      <w:r>
        <w:rPr>
          <w:color w:val="231F20"/>
          <w:spacing w:val="9"/>
        </w:rPr>
        <w:t> </w:t>
      </w:r>
      <w:r>
        <w:rPr>
          <w:color w:val="231F20"/>
        </w:rPr>
        <w:t>a</w:t>
      </w:r>
      <w:r>
        <w:rPr>
          <w:color w:val="231F20"/>
          <w:spacing w:val="9"/>
        </w:rPr>
        <w:t> </w:t>
      </w:r>
      <w:r>
        <w:rPr>
          <w:color w:val="231F20"/>
        </w:rPr>
        <w:t>child</w:t>
      </w:r>
      <w:r>
        <w:rPr>
          <w:color w:val="231F20"/>
          <w:spacing w:val="10"/>
        </w:rPr>
        <w:t> </w:t>
      </w:r>
      <w:r>
        <w:rPr>
          <w:color w:val="231F20"/>
        </w:rPr>
        <w:t>to</w:t>
      </w:r>
      <w:r>
        <w:rPr>
          <w:color w:val="231F20"/>
          <w:spacing w:val="9"/>
        </w:rPr>
        <w:t> </w:t>
      </w:r>
      <w:r>
        <w:rPr>
          <w:color w:val="231F20"/>
        </w:rPr>
        <w:t>call</w:t>
      </w:r>
      <w:r>
        <w:rPr>
          <w:color w:val="231F20"/>
          <w:spacing w:val="10"/>
        </w:rPr>
        <w:t> </w:t>
      </w:r>
      <w:r>
        <w:rPr>
          <w:color w:val="231F20"/>
        </w:rPr>
        <w:t>his</w:t>
      </w:r>
      <w:r>
        <w:rPr>
          <w:color w:val="231F20"/>
          <w:spacing w:val="9"/>
        </w:rPr>
        <w:t> </w:t>
      </w:r>
      <w:r>
        <w:rPr>
          <w:color w:val="231F20"/>
        </w:rPr>
        <w:t>father</w:t>
      </w:r>
      <w:r>
        <w:rPr>
          <w:color w:val="231F20"/>
          <w:spacing w:val="9"/>
        </w:rPr>
        <w:t> </w:t>
      </w:r>
      <w:r>
        <w:rPr>
          <w:color w:val="231F20"/>
        </w:rPr>
        <w:t>by</w:t>
      </w:r>
      <w:r>
        <w:rPr>
          <w:color w:val="231F20"/>
          <w:spacing w:val="10"/>
        </w:rPr>
        <w:t> </w:t>
      </w:r>
      <w:r>
        <w:rPr>
          <w:color w:val="231F20"/>
        </w:rPr>
        <w:t>his</w:t>
      </w:r>
      <w:r>
        <w:rPr>
          <w:color w:val="231F20"/>
          <w:spacing w:val="9"/>
        </w:rPr>
        <w:t> </w:t>
      </w:r>
      <w:r>
        <w:rPr>
          <w:color w:val="231F20"/>
        </w:rPr>
        <w:t>name.</w:t>
      </w:r>
      <w:r>
        <w:rPr>
          <w:color w:val="231F20"/>
          <w:w w:val="90"/>
        </w:rPr>
        <w:t> </w:t>
      </w:r>
      <w:r>
        <w:rPr>
          <w:color w:val="231F20"/>
          <w:spacing w:val="-3"/>
        </w:rPr>
        <w:t>He</w:t>
      </w:r>
      <w:r>
        <w:rPr>
          <w:color w:val="231F20"/>
          <w:spacing w:val="23"/>
        </w:rPr>
        <w:t> </w:t>
      </w:r>
      <w:r>
        <w:rPr>
          <w:color w:val="231F20"/>
        </w:rPr>
        <w:t>answered</w:t>
      </w:r>
      <w:r>
        <w:rPr>
          <w:color w:val="231F20"/>
          <w:spacing w:val="24"/>
        </w:rPr>
        <w:t> </w:t>
      </w:r>
      <w:r>
        <w:rPr>
          <w:color w:val="231F20"/>
        </w:rPr>
        <w:t>that</w:t>
      </w:r>
      <w:r>
        <w:rPr>
          <w:color w:val="231F20"/>
          <w:spacing w:val="24"/>
        </w:rPr>
        <w:t> </w:t>
      </w:r>
      <w:r>
        <w:rPr>
          <w:color w:val="231F20"/>
        </w:rPr>
        <w:t>the</w:t>
      </w:r>
      <w:r>
        <w:rPr>
          <w:color w:val="231F20"/>
          <w:spacing w:val="24"/>
        </w:rPr>
        <w:t> </w:t>
      </w:r>
      <w:r>
        <w:rPr>
          <w:color w:val="231F20"/>
        </w:rPr>
        <w:t>name</w:t>
      </w:r>
      <w:r>
        <w:rPr>
          <w:color w:val="231F20"/>
          <w:spacing w:val="24"/>
        </w:rPr>
        <w:t> </w:t>
      </w:r>
      <w:r>
        <w:rPr>
          <w:color w:val="231F20"/>
        </w:rPr>
        <w:t>Yisrael</w:t>
      </w:r>
      <w:r>
        <w:rPr>
          <w:color w:val="231F20"/>
          <w:spacing w:val="23"/>
        </w:rPr>
        <w:t> </w:t>
      </w:r>
      <w:r>
        <w:rPr>
          <w:color w:val="231F20"/>
        </w:rPr>
        <w:t>means</w:t>
      </w:r>
      <w:r>
        <w:rPr>
          <w:color w:val="231F20"/>
          <w:spacing w:val="24"/>
        </w:rPr>
        <w:t> </w:t>
      </w:r>
      <w:r>
        <w:rPr>
          <w:rFonts w:ascii="Palatino Linotype" w:hAnsi="Palatino Linotype"/>
          <w:i/>
          <w:color w:val="231F20"/>
        </w:rPr>
        <w:t>serara</w:t>
      </w:r>
      <w:r>
        <w:rPr>
          <w:color w:val="231F20"/>
        </w:rPr>
        <w:t>—leadership</w:t>
      </w:r>
      <w:r>
        <w:rPr>
          <w:color w:val="231F20"/>
          <w:spacing w:val="24"/>
        </w:rPr>
        <w:t> </w:t>
      </w:r>
      <w:r>
        <w:rPr>
          <w:color w:val="231F20"/>
        </w:rPr>
        <w:t>and</w:t>
      </w:r>
      <w:r>
        <w:rPr>
          <w:color w:val="231F20"/>
          <w:w w:val="104"/>
        </w:rPr>
        <w:t> </w:t>
      </w:r>
      <w:r>
        <w:rPr>
          <w:color w:val="231F20"/>
        </w:rPr>
        <w:t>greatness. Calling their father Yisrael was the equivalent</w:t>
      </w:r>
      <w:r>
        <w:rPr>
          <w:color w:val="231F20"/>
          <w:spacing w:val="17"/>
        </w:rPr>
        <w:t> </w:t>
      </w:r>
      <w:r>
        <w:rPr>
          <w:color w:val="231F20"/>
        </w:rPr>
        <w:t>of</w:t>
      </w:r>
      <w:r>
        <w:rPr>
          <w:color w:val="231F20"/>
          <w:spacing w:val="10"/>
        </w:rPr>
        <w:t> </w:t>
      </w:r>
      <w:r>
        <w:rPr>
          <w:color w:val="231F20"/>
        </w:rPr>
        <w:t>calling</w:t>
      </w:r>
      <w:r>
        <w:rPr>
          <w:color w:val="231F20"/>
          <w:w w:val="92"/>
        </w:rPr>
        <w:t> </w:t>
      </w:r>
      <w:r>
        <w:rPr>
          <w:color w:val="231F20"/>
        </w:rPr>
        <w:t>him </w:t>
      </w:r>
      <w:r>
        <w:rPr>
          <w:rFonts w:ascii="Palatino Linotype" w:hAnsi="Palatino Linotype"/>
          <w:i/>
          <w:color w:val="231F20"/>
        </w:rPr>
        <w:t>adoneinu</w:t>
      </w:r>
      <w:r>
        <w:rPr>
          <w:color w:val="231F20"/>
        </w:rPr>
        <w:t>—our </w:t>
      </w:r>
      <w:r>
        <w:rPr>
          <w:color w:val="231F20"/>
          <w:spacing w:val="-3"/>
        </w:rPr>
        <w:t>master. </w:t>
      </w:r>
      <w:r>
        <w:rPr>
          <w:color w:val="231F20"/>
        </w:rPr>
        <w:t>Based on this</w:t>
      </w:r>
      <w:r>
        <w:rPr>
          <w:color w:val="231F20"/>
          <w:spacing w:val="-5"/>
        </w:rPr>
        <w:t> </w:t>
      </w:r>
      <w:r>
        <w:rPr>
          <w:color w:val="231F20"/>
        </w:rPr>
        <w:t>understanding,</w:t>
      </w:r>
      <w:r>
        <w:rPr>
          <w:color w:val="231F20"/>
          <w:spacing w:val="46"/>
        </w:rPr>
        <w:t> </w:t>
      </w:r>
      <w:r>
        <w:rPr>
          <w:rFonts w:ascii="Palatino Linotype" w:hAnsi="Palatino Linotype"/>
          <w:i/>
          <w:color w:val="231F20"/>
        </w:rPr>
        <w:t>Shelah</w:t>
      </w:r>
      <w:r>
        <w:rPr>
          <w:rFonts w:ascii="Palatino Linotype" w:hAnsi="Palatino Linotype"/>
          <w:i/>
          <w:color w:val="231F20"/>
          <w:w w:val="101"/>
        </w:rPr>
        <w:t> </w:t>
      </w:r>
      <w:r>
        <w:rPr>
          <w:color w:val="231F20"/>
        </w:rPr>
        <w:t>suggested</w:t>
      </w:r>
      <w:r>
        <w:rPr>
          <w:color w:val="231F20"/>
          <w:spacing w:val="-14"/>
        </w:rPr>
        <w:t> </w:t>
      </w:r>
      <w:r>
        <w:rPr>
          <w:color w:val="231F20"/>
        </w:rPr>
        <w:t>that</w:t>
      </w:r>
      <w:r>
        <w:rPr>
          <w:color w:val="231F20"/>
          <w:spacing w:val="-13"/>
        </w:rPr>
        <w:t> </w:t>
      </w:r>
      <w:r>
        <w:rPr>
          <w:color w:val="231F20"/>
        </w:rPr>
        <w:t>if</w:t>
      </w:r>
      <w:r>
        <w:rPr>
          <w:color w:val="231F20"/>
          <w:spacing w:val="-13"/>
        </w:rPr>
        <w:t> </w:t>
      </w:r>
      <w:r>
        <w:rPr>
          <w:color w:val="231F20"/>
        </w:rPr>
        <w:t>a</w:t>
      </w:r>
      <w:r>
        <w:rPr>
          <w:color w:val="231F20"/>
          <w:spacing w:val="-13"/>
        </w:rPr>
        <w:t> </w:t>
      </w:r>
      <w:r>
        <w:rPr>
          <w:color w:val="231F20"/>
          <w:spacing w:val="-5"/>
        </w:rPr>
        <w:t>child’s</w:t>
      </w:r>
      <w:r>
        <w:rPr>
          <w:color w:val="231F20"/>
          <w:spacing w:val="-13"/>
        </w:rPr>
        <w:t> </w:t>
      </w:r>
      <w:r>
        <w:rPr>
          <w:color w:val="231F20"/>
        </w:rPr>
        <w:t>father</w:t>
      </w:r>
      <w:r>
        <w:rPr>
          <w:color w:val="231F20"/>
          <w:spacing w:val="-14"/>
        </w:rPr>
        <w:t> </w:t>
      </w:r>
      <w:r>
        <w:rPr>
          <w:color w:val="231F20"/>
        </w:rPr>
        <w:t>was</w:t>
      </w:r>
      <w:r>
        <w:rPr>
          <w:color w:val="231F20"/>
          <w:spacing w:val="-13"/>
        </w:rPr>
        <w:t> </w:t>
      </w:r>
      <w:r>
        <w:rPr>
          <w:color w:val="231F20"/>
        </w:rPr>
        <w:t>also</w:t>
      </w:r>
      <w:r>
        <w:rPr>
          <w:color w:val="231F20"/>
          <w:spacing w:val="-13"/>
        </w:rPr>
        <w:t> </w:t>
      </w:r>
      <w:r>
        <w:rPr>
          <w:color w:val="231F20"/>
        </w:rPr>
        <w:t>his</w:t>
      </w:r>
      <w:r>
        <w:rPr>
          <w:color w:val="231F20"/>
          <w:spacing w:val="-13"/>
        </w:rPr>
        <w:t> </w:t>
      </w:r>
      <w:r>
        <w:rPr>
          <w:color w:val="231F20"/>
        </w:rPr>
        <w:t>Rebbe,</w:t>
      </w:r>
      <w:r>
        <w:rPr>
          <w:color w:val="231F20"/>
          <w:spacing w:val="-13"/>
        </w:rPr>
        <w:t> </w:t>
      </w:r>
      <w:r>
        <w:rPr>
          <w:color w:val="231F20"/>
        </w:rPr>
        <w:t>it</w:t>
      </w:r>
      <w:r>
        <w:rPr>
          <w:color w:val="231F20"/>
          <w:spacing w:val="-13"/>
        </w:rPr>
        <w:t> </w:t>
      </w:r>
      <w:r>
        <w:rPr>
          <w:color w:val="231F20"/>
        </w:rPr>
        <w:t>would</w:t>
      </w:r>
      <w:r>
        <w:rPr>
          <w:color w:val="231F20"/>
          <w:spacing w:val="-14"/>
        </w:rPr>
        <w:t> </w:t>
      </w:r>
      <w:r>
        <w:rPr>
          <w:color w:val="231F20"/>
        </w:rPr>
        <w:t>give</w:t>
      </w:r>
      <w:r>
        <w:rPr>
          <w:color w:val="231F20"/>
          <w:spacing w:val="-13"/>
        </w:rPr>
        <w:t> </w:t>
      </w:r>
      <w:r>
        <w:rPr>
          <w:color w:val="231F20"/>
        </w:rPr>
        <w:t>the</w:t>
      </w:r>
      <w:r>
        <w:rPr>
          <w:color w:val="231F20"/>
          <w:w w:val="94"/>
        </w:rPr>
        <w:t> </w:t>
      </w:r>
      <w:r>
        <w:rPr>
          <w:color w:val="231F20"/>
        </w:rPr>
        <w:t>father</w:t>
      </w:r>
      <w:r>
        <w:rPr>
          <w:color w:val="231F20"/>
          <w:spacing w:val="7"/>
        </w:rPr>
        <w:t> </w:t>
      </w:r>
      <w:r>
        <w:rPr>
          <w:color w:val="231F20"/>
        </w:rPr>
        <w:t>more</w:t>
      </w:r>
      <w:r>
        <w:rPr>
          <w:color w:val="231F20"/>
          <w:spacing w:val="8"/>
        </w:rPr>
        <w:t> </w:t>
      </w:r>
      <w:r>
        <w:rPr>
          <w:color w:val="231F20"/>
        </w:rPr>
        <w:t>honor</w:t>
      </w:r>
      <w:r>
        <w:rPr>
          <w:color w:val="231F20"/>
          <w:spacing w:val="8"/>
        </w:rPr>
        <w:t> </w:t>
      </w:r>
      <w:r>
        <w:rPr>
          <w:color w:val="231F20"/>
        </w:rPr>
        <w:t>to</w:t>
      </w:r>
      <w:r>
        <w:rPr>
          <w:color w:val="231F20"/>
          <w:spacing w:val="8"/>
        </w:rPr>
        <w:t> </w:t>
      </w:r>
      <w:r>
        <w:rPr>
          <w:color w:val="231F20"/>
        </w:rPr>
        <w:t>call</w:t>
      </w:r>
      <w:r>
        <w:rPr>
          <w:color w:val="231F20"/>
          <w:spacing w:val="8"/>
        </w:rPr>
        <w:t> </w:t>
      </w:r>
      <w:r>
        <w:rPr>
          <w:color w:val="231F20"/>
        </w:rPr>
        <w:t>him</w:t>
      </w:r>
      <w:r>
        <w:rPr>
          <w:color w:val="231F20"/>
          <w:spacing w:val="8"/>
        </w:rPr>
        <w:t> </w:t>
      </w:r>
      <w:r>
        <w:rPr>
          <w:color w:val="231F20"/>
        </w:rPr>
        <w:t>Rebbe</w:t>
      </w:r>
      <w:r>
        <w:rPr>
          <w:color w:val="231F20"/>
          <w:spacing w:val="7"/>
        </w:rPr>
        <w:t> </w:t>
      </w:r>
      <w:r>
        <w:rPr>
          <w:color w:val="231F20"/>
        </w:rPr>
        <w:t>than</w:t>
      </w:r>
      <w:r>
        <w:rPr>
          <w:color w:val="231F20"/>
          <w:spacing w:val="8"/>
        </w:rPr>
        <w:t> </w:t>
      </w:r>
      <w:r>
        <w:rPr>
          <w:color w:val="231F20"/>
        </w:rPr>
        <w:t>to</w:t>
      </w:r>
      <w:r>
        <w:rPr>
          <w:color w:val="231F20"/>
          <w:spacing w:val="8"/>
        </w:rPr>
        <w:t> </w:t>
      </w:r>
      <w:r>
        <w:rPr>
          <w:color w:val="231F20"/>
        </w:rPr>
        <w:t>refer</w:t>
      </w:r>
      <w:r>
        <w:rPr>
          <w:color w:val="231F20"/>
          <w:spacing w:val="8"/>
        </w:rPr>
        <w:t> </w:t>
      </w:r>
      <w:r>
        <w:rPr>
          <w:color w:val="231F20"/>
        </w:rPr>
        <w:t>to</w:t>
      </w:r>
      <w:r>
        <w:rPr>
          <w:color w:val="231F20"/>
          <w:spacing w:val="8"/>
        </w:rPr>
        <w:t> </w:t>
      </w:r>
      <w:r>
        <w:rPr>
          <w:color w:val="231F20"/>
        </w:rPr>
        <w:t>him</w:t>
      </w:r>
      <w:r>
        <w:rPr>
          <w:color w:val="231F20"/>
          <w:spacing w:val="7"/>
        </w:rPr>
        <w:t> </w:t>
      </w:r>
      <w:r>
        <w:rPr>
          <w:color w:val="231F20"/>
        </w:rPr>
        <w:t>as</w:t>
      </w:r>
      <w:r>
        <w:rPr>
          <w:color w:val="231F20"/>
          <w:spacing w:val="8"/>
        </w:rPr>
        <w:t> </w:t>
      </w:r>
      <w:r>
        <w:rPr>
          <w:color w:val="231F20"/>
        </w:rPr>
        <w:t>Dad</w:t>
      </w:r>
      <w:r>
        <w:rPr>
          <w:color w:val="231F20"/>
          <w:spacing w:val="8"/>
        </w:rPr>
        <w:t> </w:t>
      </w:r>
      <w:r>
        <w:rPr>
          <w:color w:val="231F20"/>
        </w:rPr>
        <w:t>or</w:t>
      </w:r>
      <w:r>
        <w:rPr>
          <w:color w:val="231F20"/>
          <w:w w:val="110"/>
        </w:rPr>
        <w:t> </w:t>
      </w:r>
      <w:r>
        <w:rPr>
          <w:color w:val="231F20"/>
        </w:rPr>
        <w:t>Abba.</w:t>
      </w:r>
      <w:r>
        <w:rPr>
          <w:color w:val="231F20"/>
          <w:spacing w:val="17"/>
        </w:rPr>
        <w:t> </w:t>
      </w:r>
      <w:r>
        <w:rPr>
          <w:color w:val="231F20"/>
        </w:rPr>
        <w:t>One</w:t>
      </w:r>
      <w:r>
        <w:rPr>
          <w:color w:val="231F20"/>
          <w:spacing w:val="17"/>
        </w:rPr>
        <w:t> </w:t>
      </w:r>
      <w:r>
        <w:rPr>
          <w:color w:val="231F20"/>
        </w:rPr>
        <w:t>must</w:t>
      </w:r>
      <w:r>
        <w:rPr>
          <w:color w:val="231F20"/>
          <w:spacing w:val="18"/>
        </w:rPr>
        <w:t> </w:t>
      </w:r>
      <w:r>
        <w:rPr>
          <w:color w:val="231F20"/>
        </w:rPr>
        <w:t>honor</w:t>
      </w:r>
      <w:r>
        <w:rPr>
          <w:color w:val="231F20"/>
          <w:spacing w:val="17"/>
        </w:rPr>
        <w:t> </w:t>
      </w:r>
      <w:r>
        <w:rPr>
          <w:color w:val="231F20"/>
        </w:rPr>
        <w:t>his</w:t>
      </w:r>
      <w:r>
        <w:rPr>
          <w:color w:val="231F20"/>
          <w:spacing w:val="18"/>
        </w:rPr>
        <w:t> </w:t>
      </w:r>
      <w:r>
        <w:rPr>
          <w:color w:val="231F20"/>
        </w:rPr>
        <w:t>Rebbe</w:t>
      </w:r>
      <w:r>
        <w:rPr>
          <w:color w:val="231F20"/>
          <w:spacing w:val="17"/>
        </w:rPr>
        <w:t> </w:t>
      </w:r>
      <w:r>
        <w:rPr>
          <w:color w:val="231F20"/>
        </w:rPr>
        <w:t>even</w:t>
      </w:r>
      <w:r>
        <w:rPr>
          <w:color w:val="231F20"/>
          <w:spacing w:val="18"/>
        </w:rPr>
        <w:t> </w:t>
      </w:r>
      <w:r>
        <w:rPr>
          <w:color w:val="231F20"/>
        </w:rPr>
        <w:t>more</w:t>
      </w:r>
      <w:r>
        <w:rPr>
          <w:color w:val="231F20"/>
          <w:spacing w:val="17"/>
        </w:rPr>
        <w:t> </w:t>
      </w:r>
      <w:r>
        <w:rPr>
          <w:color w:val="231F20"/>
        </w:rPr>
        <w:t>than</w:t>
      </w:r>
      <w:r>
        <w:rPr>
          <w:color w:val="231F20"/>
          <w:spacing w:val="18"/>
        </w:rPr>
        <w:t> </w:t>
      </w:r>
      <w:r>
        <w:rPr>
          <w:color w:val="231F20"/>
        </w:rPr>
        <w:t>one</w:t>
      </w:r>
      <w:r>
        <w:rPr>
          <w:color w:val="231F20"/>
          <w:spacing w:val="17"/>
        </w:rPr>
        <w:t> </w:t>
      </w:r>
      <w:r>
        <w:rPr>
          <w:color w:val="231F20"/>
        </w:rPr>
        <w:t>must</w:t>
      </w:r>
      <w:r>
        <w:rPr>
          <w:color w:val="231F20"/>
          <w:spacing w:val="17"/>
        </w:rPr>
        <w:t> </w:t>
      </w:r>
      <w:r>
        <w:rPr>
          <w:color w:val="231F20"/>
        </w:rPr>
        <w:t>honor</w:t>
      </w:r>
      <w:r>
        <w:rPr>
          <w:color w:val="231F20"/>
          <w:w w:val="110"/>
        </w:rPr>
        <w:t> </w:t>
      </w:r>
      <w:r>
        <w:rPr>
          <w:color w:val="231F20"/>
        </w:rPr>
        <w:t>his</w:t>
      </w:r>
      <w:r>
        <w:rPr>
          <w:color w:val="231F20"/>
          <w:spacing w:val="-25"/>
        </w:rPr>
        <w:t> </w:t>
      </w:r>
      <w:r>
        <w:rPr>
          <w:color w:val="231F20"/>
          <w:spacing w:val="-3"/>
        </w:rPr>
        <w:t>father.</w:t>
      </w:r>
      <w:r>
        <w:rPr>
          <w:color w:val="231F20"/>
          <w:spacing w:val="-24"/>
        </w:rPr>
        <w:t> </w:t>
      </w:r>
      <w:r>
        <w:rPr>
          <w:color w:val="231F20"/>
        </w:rPr>
        <w:t>Therefore,</w:t>
      </w:r>
      <w:r>
        <w:rPr>
          <w:color w:val="231F20"/>
          <w:spacing w:val="-25"/>
        </w:rPr>
        <w:t> </w:t>
      </w:r>
      <w:r>
        <w:rPr>
          <w:color w:val="231F20"/>
        </w:rPr>
        <w:t>if</w:t>
      </w:r>
      <w:r>
        <w:rPr>
          <w:color w:val="231F20"/>
          <w:spacing w:val="-24"/>
        </w:rPr>
        <w:t> </w:t>
      </w:r>
      <w:r>
        <w:rPr>
          <w:color w:val="231F20"/>
        </w:rPr>
        <w:t>your</w:t>
      </w:r>
      <w:r>
        <w:rPr>
          <w:color w:val="231F20"/>
          <w:spacing w:val="-24"/>
        </w:rPr>
        <w:t> </w:t>
      </w:r>
      <w:r>
        <w:rPr>
          <w:color w:val="231F20"/>
        </w:rPr>
        <w:t>father</w:t>
      </w:r>
      <w:r>
        <w:rPr>
          <w:color w:val="231F20"/>
          <w:spacing w:val="-25"/>
        </w:rPr>
        <w:t> </w:t>
      </w:r>
      <w:r>
        <w:rPr>
          <w:color w:val="231F20"/>
        </w:rPr>
        <w:t>is</w:t>
      </w:r>
      <w:r>
        <w:rPr>
          <w:color w:val="231F20"/>
          <w:spacing w:val="-24"/>
        </w:rPr>
        <w:t> </w:t>
      </w:r>
      <w:r>
        <w:rPr>
          <w:color w:val="231F20"/>
        </w:rPr>
        <w:t>also</w:t>
      </w:r>
      <w:r>
        <w:rPr>
          <w:color w:val="231F20"/>
          <w:spacing w:val="-25"/>
        </w:rPr>
        <w:t> </w:t>
      </w:r>
      <w:r>
        <w:rPr>
          <w:color w:val="231F20"/>
        </w:rPr>
        <w:t>your</w:t>
      </w:r>
      <w:r>
        <w:rPr>
          <w:color w:val="231F20"/>
          <w:spacing w:val="-24"/>
        </w:rPr>
        <w:t> </w:t>
      </w:r>
      <w:r>
        <w:rPr>
          <w:color w:val="231F20"/>
        </w:rPr>
        <w:t>Rebbe,</w:t>
      </w:r>
      <w:r>
        <w:rPr>
          <w:color w:val="231F20"/>
          <w:spacing w:val="-24"/>
        </w:rPr>
        <w:t> </w:t>
      </w:r>
      <w:r>
        <w:rPr>
          <w:color w:val="231F20"/>
        </w:rPr>
        <w:t>call</w:t>
      </w:r>
      <w:r>
        <w:rPr>
          <w:color w:val="231F20"/>
          <w:spacing w:val="-25"/>
        </w:rPr>
        <w:t> </w:t>
      </w:r>
      <w:r>
        <w:rPr>
          <w:color w:val="231F20"/>
        </w:rPr>
        <w:t>him</w:t>
      </w:r>
      <w:r>
        <w:rPr>
          <w:color w:val="231F20"/>
          <w:spacing w:val="-24"/>
        </w:rPr>
        <w:t> </w:t>
      </w:r>
      <w:r>
        <w:rPr>
          <w:color w:val="231F20"/>
        </w:rPr>
        <w:t>Rebbe.</w:t>
      </w:r>
      <w:r>
        <w:rPr>
          <w:color w:val="231F20"/>
          <w:w w:val="90"/>
        </w:rPr>
        <w:t> </w:t>
      </w:r>
      <w:r>
        <w:rPr>
          <w:rFonts w:ascii="Palatino Linotype" w:hAnsi="Palatino Linotype"/>
          <w:i/>
          <w:color w:val="231F20"/>
        </w:rPr>
        <w:t>Darchei</w:t>
      </w:r>
      <w:r>
        <w:rPr>
          <w:rFonts w:ascii="Palatino Linotype" w:hAnsi="Palatino Linotype"/>
          <w:i/>
          <w:color w:val="231F20"/>
          <w:spacing w:val="-20"/>
        </w:rPr>
        <w:t> </w:t>
      </w:r>
      <w:r>
        <w:rPr>
          <w:rFonts w:ascii="Palatino Linotype" w:hAnsi="Palatino Linotype"/>
          <w:i/>
          <w:color w:val="231F20"/>
          <w:spacing w:val="-3"/>
        </w:rPr>
        <w:t>Moshe</w:t>
      </w:r>
      <w:r>
        <w:rPr>
          <w:rFonts w:ascii="Palatino Linotype" w:hAnsi="Palatino Linotype"/>
          <w:i/>
          <w:color w:val="231F20"/>
          <w:spacing w:val="-20"/>
        </w:rPr>
        <w:t> </w:t>
      </w:r>
      <w:r>
        <w:rPr>
          <w:color w:val="231F20"/>
          <w:spacing w:val="-6"/>
        </w:rPr>
        <w:t>(</w:t>
      </w:r>
      <w:r>
        <w:rPr>
          <w:rFonts w:ascii="Palatino Linotype" w:hAnsi="Palatino Linotype"/>
          <w:i/>
          <w:color w:val="231F20"/>
          <w:spacing w:val="-6"/>
        </w:rPr>
        <w:t>Yoreh</w:t>
      </w:r>
      <w:r>
        <w:rPr>
          <w:rFonts w:ascii="Palatino Linotype" w:hAnsi="Palatino Linotype"/>
          <w:i/>
          <w:color w:val="231F20"/>
          <w:spacing w:val="-20"/>
        </w:rPr>
        <w:t> </w:t>
      </w:r>
      <w:r>
        <w:rPr>
          <w:rFonts w:ascii="Palatino Linotype" w:hAnsi="Palatino Linotype"/>
          <w:i/>
          <w:color w:val="231F20"/>
          <w:spacing w:val="-6"/>
        </w:rPr>
        <w:t>Dei’ah</w:t>
      </w:r>
      <w:r>
        <w:rPr>
          <w:rFonts w:ascii="Palatino Linotype" w:hAnsi="Palatino Linotype"/>
          <w:i/>
          <w:color w:val="231F20"/>
          <w:spacing w:val="-19"/>
        </w:rPr>
        <w:t> </w:t>
      </w:r>
      <w:r>
        <w:rPr>
          <w:rFonts w:ascii="Palatino Linotype" w:hAnsi="Palatino Linotype"/>
          <w:i/>
          <w:color w:val="231F20"/>
          <w:spacing w:val="-3"/>
        </w:rPr>
        <w:t>siman</w:t>
      </w:r>
      <w:r>
        <w:rPr>
          <w:rFonts w:ascii="Palatino Linotype" w:hAnsi="Palatino Linotype"/>
          <w:i/>
          <w:color w:val="231F20"/>
          <w:spacing w:val="-20"/>
        </w:rPr>
        <w:t> </w:t>
      </w:r>
      <w:r>
        <w:rPr>
          <w:color w:val="231F20"/>
        </w:rPr>
        <w:t>242:1)</w:t>
      </w:r>
      <w:r>
        <w:rPr>
          <w:color w:val="231F20"/>
          <w:spacing w:val="-20"/>
        </w:rPr>
        <w:t> </w:t>
      </w:r>
      <w:r>
        <w:rPr>
          <w:color w:val="231F20"/>
        </w:rPr>
        <w:t>also</w:t>
      </w:r>
      <w:r>
        <w:rPr>
          <w:color w:val="231F20"/>
          <w:spacing w:val="-19"/>
        </w:rPr>
        <w:t> </w:t>
      </w:r>
      <w:r>
        <w:rPr>
          <w:color w:val="231F20"/>
        </w:rPr>
        <w:t>writes</w:t>
      </w:r>
      <w:r>
        <w:rPr>
          <w:color w:val="231F20"/>
          <w:spacing w:val="-20"/>
        </w:rPr>
        <w:t> </w:t>
      </w:r>
      <w:r>
        <w:rPr>
          <w:color w:val="231F20"/>
        </w:rPr>
        <w:t>that</w:t>
      </w:r>
      <w:r>
        <w:rPr>
          <w:color w:val="231F20"/>
          <w:spacing w:val="-20"/>
        </w:rPr>
        <w:t> </w:t>
      </w:r>
      <w:r>
        <w:rPr>
          <w:color w:val="231F20"/>
        </w:rPr>
        <w:t>if</w:t>
      </w:r>
      <w:r>
        <w:rPr>
          <w:color w:val="231F20"/>
          <w:spacing w:val="-20"/>
        </w:rPr>
        <w:t> </w:t>
      </w:r>
      <w:r>
        <w:rPr>
          <w:color w:val="231F20"/>
        </w:rPr>
        <w:t>your</w:t>
      </w:r>
      <w:r>
        <w:rPr>
          <w:color w:val="231F20"/>
          <w:w w:val="107"/>
        </w:rPr>
        <w:t> </w:t>
      </w:r>
      <w:r>
        <w:rPr>
          <w:color w:val="231F20"/>
        </w:rPr>
        <w:t>father</w:t>
      </w:r>
      <w:r>
        <w:rPr>
          <w:color w:val="231F20"/>
          <w:spacing w:val="-10"/>
        </w:rPr>
        <w:t> </w:t>
      </w:r>
      <w:r>
        <w:rPr>
          <w:color w:val="231F20"/>
        </w:rPr>
        <w:t>is</w:t>
      </w:r>
      <w:r>
        <w:rPr>
          <w:color w:val="231F20"/>
          <w:spacing w:val="-9"/>
        </w:rPr>
        <w:t> </w:t>
      </w:r>
      <w:r>
        <w:rPr>
          <w:color w:val="231F20"/>
        </w:rPr>
        <w:t>your</w:t>
      </w:r>
      <w:r>
        <w:rPr>
          <w:color w:val="231F20"/>
          <w:spacing w:val="-9"/>
        </w:rPr>
        <w:t> </w:t>
      </w:r>
      <w:r>
        <w:rPr>
          <w:color w:val="231F20"/>
        </w:rPr>
        <w:t>Rebbe,</w:t>
      </w:r>
      <w:r>
        <w:rPr>
          <w:color w:val="231F20"/>
          <w:spacing w:val="-9"/>
        </w:rPr>
        <w:t> </w:t>
      </w:r>
      <w:r>
        <w:rPr>
          <w:color w:val="231F20"/>
        </w:rPr>
        <w:t>you</w:t>
      </w:r>
      <w:r>
        <w:rPr>
          <w:color w:val="231F20"/>
          <w:spacing w:val="-9"/>
        </w:rPr>
        <w:t> </w:t>
      </w:r>
      <w:r>
        <w:rPr>
          <w:color w:val="231F20"/>
        </w:rPr>
        <w:t>should</w:t>
      </w:r>
      <w:r>
        <w:rPr>
          <w:color w:val="231F20"/>
          <w:spacing w:val="-9"/>
        </w:rPr>
        <w:t> </w:t>
      </w:r>
      <w:r>
        <w:rPr>
          <w:color w:val="231F20"/>
        </w:rPr>
        <w:t>call</w:t>
      </w:r>
      <w:r>
        <w:rPr>
          <w:color w:val="231F20"/>
          <w:spacing w:val="-9"/>
        </w:rPr>
        <w:t> </w:t>
      </w:r>
      <w:r>
        <w:rPr>
          <w:color w:val="231F20"/>
        </w:rPr>
        <w:t>him</w:t>
      </w:r>
      <w:r>
        <w:rPr>
          <w:color w:val="231F20"/>
          <w:spacing w:val="-9"/>
        </w:rPr>
        <w:t> </w:t>
      </w:r>
      <w:r>
        <w:rPr>
          <w:color w:val="231F20"/>
        </w:rPr>
        <w:t>Rebbe</w:t>
      </w:r>
      <w:r>
        <w:rPr>
          <w:color w:val="231F20"/>
          <w:spacing w:val="-9"/>
        </w:rPr>
        <w:t> </w:t>
      </w:r>
      <w:r>
        <w:rPr>
          <w:color w:val="231F20"/>
        </w:rPr>
        <w:t>and</w:t>
      </w:r>
      <w:r>
        <w:rPr>
          <w:color w:val="231F20"/>
          <w:spacing w:val="-9"/>
        </w:rPr>
        <w:t> </w:t>
      </w:r>
      <w:r>
        <w:rPr>
          <w:color w:val="231F20"/>
        </w:rPr>
        <w:t>not</w:t>
      </w:r>
      <w:r>
        <w:rPr>
          <w:color w:val="231F20"/>
          <w:spacing w:val="-9"/>
        </w:rPr>
        <w:t> </w:t>
      </w:r>
      <w:r>
        <w:rPr>
          <w:color w:val="231F20"/>
        </w:rPr>
        <w:t>Abba</w:t>
      </w:r>
      <w:r>
        <w:rPr>
          <w:color w:val="231F20"/>
          <w:spacing w:val="-9"/>
        </w:rPr>
        <w:t> </w:t>
      </w:r>
      <w:r>
        <w:rPr>
          <w:color w:val="231F20"/>
        </w:rPr>
        <w:t>Mori.</w:t>
      </w:r>
    </w:p>
    <w:p>
      <w:pPr>
        <w:pStyle w:val="BodyText"/>
        <w:spacing w:line="271" w:lineRule="auto"/>
        <w:ind w:left="119" w:right="138"/>
        <w:jc w:val="both"/>
      </w:pPr>
      <w:r>
        <w:rPr>
          <w:color w:val="231F20"/>
          <w:spacing w:val="-3"/>
        </w:rPr>
        <w:t>He</w:t>
      </w:r>
      <w:r>
        <w:rPr>
          <w:color w:val="231F20"/>
          <w:spacing w:val="-8"/>
        </w:rPr>
        <w:t> </w:t>
      </w:r>
      <w:r>
        <w:rPr>
          <w:color w:val="231F20"/>
        </w:rPr>
        <w:t>brought</w:t>
      </w:r>
      <w:r>
        <w:rPr>
          <w:color w:val="231F20"/>
          <w:spacing w:val="-7"/>
        </w:rPr>
        <w:t> </w:t>
      </w:r>
      <w:r>
        <w:rPr>
          <w:color w:val="231F20"/>
        </w:rPr>
        <w:t>support</w:t>
      </w:r>
      <w:r>
        <w:rPr>
          <w:color w:val="231F20"/>
          <w:spacing w:val="-7"/>
        </w:rPr>
        <w:t> </w:t>
      </w:r>
      <w:r>
        <w:rPr>
          <w:color w:val="231F20"/>
        </w:rPr>
        <w:t>to</w:t>
      </w:r>
      <w:r>
        <w:rPr>
          <w:color w:val="231F20"/>
          <w:spacing w:val="-8"/>
        </w:rPr>
        <w:t> </w:t>
      </w:r>
      <w:r>
        <w:rPr>
          <w:color w:val="231F20"/>
        </w:rPr>
        <w:t>his</w:t>
      </w:r>
      <w:r>
        <w:rPr>
          <w:color w:val="231F20"/>
          <w:spacing w:val="-7"/>
        </w:rPr>
        <w:t> </w:t>
      </w:r>
      <w:r>
        <w:rPr>
          <w:color w:val="231F20"/>
        </w:rPr>
        <w:t>lesson</w:t>
      </w:r>
      <w:r>
        <w:rPr>
          <w:color w:val="231F20"/>
          <w:spacing w:val="-7"/>
        </w:rPr>
        <w:t> </w:t>
      </w:r>
      <w:r>
        <w:rPr>
          <w:color w:val="231F20"/>
        </w:rPr>
        <w:t>from</w:t>
      </w:r>
      <w:r>
        <w:rPr>
          <w:color w:val="231F20"/>
          <w:spacing w:val="-8"/>
        </w:rPr>
        <w:t> </w:t>
      </w:r>
      <w:r>
        <w:rPr>
          <w:color w:val="231F20"/>
        </w:rPr>
        <w:t>our</w:t>
      </w:r>
      <w:r>
        <w:rPr>
          <w:color w:val="231F20"/>
          <w:spacing w:val="-7"/>
        </w:rPr>
        <w:t> </w:t>
      </w:r>
      <w:r>
        <w:rPr>
          <w:rFonts w:ascii="Palatino Linotype" w:hAnsi="Palatino Linotype"/>
          <w:i/>
          <w:color w:val="231F20"/>
        </w:rPr>
        <w:t>Gemara</w:t>
      </w:r>
      <w:r>
        <w:rPr>
          <w:color w:val="231F20"/>
        </w:rPr>
        <w:t>.</w:t>
      </w:r>
      <w:r>
        <w:rPr>
          <w:color w:val="231F20"/>
          <w:spacing w:val="-7"/>
        </w:rPr>
        <w:t> </w:t>
      </w:r>
      <w:r>
        <w:rPr>
          <w:color w:val="231F20"/>
        </w:rPr>
        <w:t>In</w:t>
      </w:r>
      <w:r>
        <w:rPr>
          <w:color w:val="231F20"/>
          <w:spacing w:val="-8"/>
        </w:rPr>
        <w:t> </w:t>
      </w:r>
      <w:r>
        <w:rPr>
          <w:color w:val="231F20"/>
        </w:rPr>
        <w:t>our</w:t>
      </w:r>
      <w:r>
        <w:rPr>
          <w:color w:val="231F20"/>
          <w:spacing w:val="-7"/>
        </w:rPr>
        <w:t> </w:t>
      </w:r>
      <w:r>
        <w:rPr>
          <w:rFonts w:ascii="Palatino Linotype" w:hAnsi="Palatino Linotype"/>
          <w:i/>
          <w:color w:val="231F20"/>
        </w:rPr>
        <w:t>daf</w:t>
      </w:r>
      <w:r>
        <w:rPr>
          <w:color w:val="231F20"/>
        </w:rPr>
        <w:t>,</w:t>
      </w:r>
      <w:r>
        <w:rPr>
          <w:color w:val="231F20"/>
          <w:spacing w:val="-7"/>
        </w:rPr>
        <w:t> </w:t>
      </w:r>
      <w:r>
        <w:rPr>
          <w:color w:val="231F20"/>
        </w:rPr>
        <w:t>Rabbi Shimon called his father Rebbe. </w:t>
      </w:r>
      <w:r>
        <w:rPr>
          <w:rFonts w:ascii="Palatino Linotype" w:hAnsi="Palatino Linotype"/>
          <w:i/>
          <w:color w:val="231F20"/>
        </w:rPr>
        <w:t>Darchei </w:t>
      </w:r>
      <w:r>
        <w:rPr>
          <w:rFonts w:ascii="Palatino Linotype" w:hAnsi="Palatino Linotype"/>
          <w:i/>
          <w:color w:val="231F20"/>
          <w:spacing w:val="-3"/>
        </w:rPr>
        <w:t>Moshe </w:t>
      </w:r>
      <w:r>
        <w:rPr>
          <w:color w:val="231F20"/>
        </w:rPr>
        <w:t>added that this is only</w:t>
      </w:r>
      <w:r>
        <w:rPr>
          <w:color w:val="231F20"/>
          <w:spacing w:val="26"/>
        </w:rPr>
        <w:t> </w:t>
      </w:r>
      <w:r>
        <w:rPr>
          <w:color w:val="231F20"/>
        </w:rPr>
        <w:t>true</w:t>
      </w:r>
      <w:r>
        <w:rPr>
          <w:color w:val="231F20"/>
          <w:spacing w:val="26"/>
        </w:rPr>
        <w:t> </w:t>
      </w:r>
      <w:r>
        <w:rPr>
          <w:color w:val="231F20"/>
        </w:rPr>
        <w:t>if</w:t>
      </w:r>
      <w:r>
        <w:rPr>
          <w:color w:val="231F20"/>
          <w:spacing w:val="26"/>
        </w:rPr>
        <w:t> </w:t>
      </w:r>
      <w:r>
        <w:rPr>
          <w:color w:val="231F20"/>
        </w:rPr>
        <w:t>his</w:t>
      </w:r>
      <w:r>
        <w:rPr>
          <w:color w:val="231F20"/>
          <w:spacing w:val="27"/>
        </w:rPr>
        <w:t> </w:t>
      </w:r>
      <w:r>
        <w:rPr>
          <w:color w:val="231F20"/>
        </w:rPr>
        <w:t>father</w:t>
      </w:r>
      <w:r>
        <w:rPr>
          <w:color w:val="231F20"/>
          <w:spacing w:val="26"/>
        </w:rPr>
        <w:t> </w:t>
      </w:r>
      <w:r>
        <w:rPr>
          <w:color w:val="231F20"/>
        </w:rPr>
        <w:t>is</w:t>
      </w:r>
      <w:r>
        <w:rPr>
          <w:color w:val="231F20"/>
          <w:spacing w:val="26"/>
        </w:rPr>
        <w:t> </w:t>
      </w:r>
      <w:r>
        <w:rPr>
          <w:color w:val="231F20"/>
        </w:rPr>
        <w:t>his</w:t>
      </w:r>
      <w:r>
        <w:rPr>
          <w:color w:val="231F20"/>
          <w:spacing w:val="26"/>
        </w:rPr>
        <w:t> </w:t>
      </w:r>
      <w:r>
        <w:rPr>
          <w:color w:val="231F20"/>
        </w:rPr>
        <w:t>primary</w:t>
      </w:r>
      <w:r>
        <w:rPr>
          <w:color w:val="231F20"/>
          <w:spacing w:val="27"/>
        </w:rPr>
        <w:t> </w:t>
      </w:r>
      <w:r>
        <w:rPr>
          <w:color w:val="231F20"/>
        </w:rPr>
        <w:t>teacher—his</w:t>
      </w:r>
      <w:r>
        <w:rPr>
          <w:color w:val="231F20"/>
          <w:spacing w:val="26"/>
        </w:rPr>
        <w:t> </w:t>
      </w:r>
      <w:r>
        <w:rPr>
          <w:rFonts w:ascii="Palatino Linotype" w:hAnsi="Palatino Linotype"/>
          <w:i/>
          <w:color w:val="231F20"/>
        </w:rPr>
        <w:t>Rebbe</w:t>
      </w:r>
      <w:r>
        <w:rPr>
          <w:rFonts w:ascii="Palatino Linotype" w:hAnsi="Palatino Linotype"/>
          <w:i/>
          <w:color w:val="231F20"/>
          <w:spacing w:val="27"/>
        </w:rPr>
        <w:t> </w:t>
      </w:r>
      <w:r>
        <w:rPr>
          <w:rFonts w:ascii="Palatino Linotype" w:hAnsi="Palatino Linotype"/>
          <w:i/>
          <w:color w:val="231F20"/>
          <w:spacing w:val="-3"/>
        </w:rPr>
        <w:t>Muvhak</w:t>
      </w:r>
      <w:r>
        <w:rPr>
          <w:color w:val="231F20"/>
          <w:spacing w:val="-3"/>
        </w:rPr>
        <w:t>.</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0" w:lineRule="auto" w:before="1"/>
        <w:ind w:left="120" w:right="136"/>
        <w:jc w:val="both"/>
      </w:pPr>
      <w:r>
        <w:rPr>
          <w:color w:val="231F20"/>
          <w:spacing w:val="-4"/>
        </w:rPr>
        <w:t>However, </w:t>
      </w:r>
      <w:r>
        <w:rPr>
          <w:color w:val="231F20"/>
        </w:rPr>
        <w:t>if his father is not his primary </w:t>
      </w:r>
      <w:r>
        <w:rPr>
          <w:color w:val="231F20"/>
          <w:spacing w:val="-3"/>
        </w:rPr>
        <w:t>teacher, </w:t>
      </w:r>
      <w:r>
        <w:rPr>
          <w:color w:val="231F20"/>
        </w:rPr>
        <w:t>then honoring him as</w:t>
      </w:r>
      <w:r>
        <w:rPr>
          <w:color w:val="231F20"/>
          <w:spacing w:val="-20"/>
        </w:rPr>
        <w:t> </w:t>
      </w:r>
      <w:r>
        <w:rPr>
          <w:color w:val="231F20"/>
        </w:rPr>
        <w:t>father</w:t>
      </w:r>
      <w:r>
        <w:rPr>
          <w:color w:val="231F20"/>
          <w:spacing w:val="-19"/>
        </w:rPr>
        <w:t> </w:t>
      </w:r>
      <w:r>
        <w:rPr>
          <w:color w:val="231F20"/>
        </w:rPr>
        <w:t>comes</w:t>
      </w:r>
      <w:r>
        <w:rPr>
          <w:color w:val="231F20"/>
          <w:spacing w:val="-20"/>
        </w:rPr>
        <w:t> </w:t>
      </w:r>
      <w:r>
        <w:rPr>
          <w:color w:val="231F20"/>
        </w:rPr>
        <w:t>before</w:t>
      </w:r>
      <w:r>
        <w:rPr>
          <w:color w:val="231F20"/>
          <w:spacing w:val="-19"/>
        </w:rPr>
        <w:t> </w:t>
      </w:r>
      <w:r>
        <w:rPr>
          <w:color w:val="231F20"/>
        </w:rPr>
        <w:t>anything</w:t>
      </w:r>
      <w:r>
        <w:rPr>
          <w:color w:val="231F20"/>
          <w:spacing w:val="-20"/>
        </w:rPr>
        <w:t> </w:t>
      </w:r>
      <w:r>
        <w:rPr>
          <w:color w:val="231F20"/>
        </w:rPr>
        <w:t>else.</w:t>
      </w:r>
      <w:r>
        <w:rPr>
          <w:color w:val="231F20"/>
          <w:spacing w:val="-19"/>
        </w:rPr>
        <w:t> </w:t>
      </w:r>
      <w:r>
        <w:rPr>
          <w:rFonts w:ascii="Palatino Linotype" w:hAnsi="Palatino Linotype"/>
          <w:i/>
          <w:color w:val="231F20"/>
        </w:rPr>
        <w:t>Rama</w:t>
      </w:r>
      <w:r>
        <w:rPr>
          <w:rFonts w:ascii="Palatino Linotype" w:hAnsi="Palatino Linotype"/>
          <w:i/>
          <w:color w:val="231F20"/>
          <w:spacing w:val="-19"/>
        </w:rPr>
        <w:t> </w:t>
      </w:r>
      <w:r>
        <w:rPr>
          <w:color w:val="231F20"/>
        </w:rPr>
        <w:t>ruled</w:t>
      </w:r>
      <w:r>
        <w:rPr>
          <w:color w:val="231F20"/>
          <w:spacing w:val="-20"/>
        </w:rPr>
        <w:t> </w:t>
      </w:r>
      <w:r>
        <w:rPr>
          <w:color w:val="231F20"/>
          <w:spacing w:val="-6"/>
        </w:rPr>
        <w:t>(</w:t>
      </w:r>
      <w:r>
        <w:rPr>
          <w:rFonts w:ascii="Palatino Linotype" w:hAnsi="Palatino Linotype"/>
          <w:i/>
          <w:color w:val="231F20"/>
          <w:spacing w:val="-6"/>
        </w:rPr>
        <w:t>Yoreh</w:t>
      </w:r>
      <w:r>
        <w:rPr>
          <w:rFonts w:ascii="Palatino Linotype" w:hAnsi="Palatino Linotype"/>
          <w:i/>
          <w:color w:val="231F20"/>
          <w:spacing w:val="-19"/>
        </w:rPr>
        <w:t> </w:t>
      </w:r>
      <w:r>
        <w:rPr>
          <w:rFonts w:ascii="Palatino Linotype" w:hAnsi="Palatino Linotype"/>
          <w:i/>
          <w:color w:val="231F20"/>
          <w:spacing w:val="-6"/>
        </w:rPr>
        <w:t>Dei’ah</w:t>
      </w:r>
      <w:r>
        <w:rPr>
          <w:rFonts w:ascii="Palatino Linotype" w:hAnsi="Palatino Linotype"/>
          <w:i/>
          <w:color w:val="231F20"/>
          <w:spacing w:val="-20"/>
        </w:rPr>
        <w:t> </w:t>
      </w:r>
      <w:r>
        <w:rPr>
          <w:rFonts w:ascii="Palatino Linotype" w:hAnsi="Palatino Linotype"/>
          <w:i/>
          <w:color w:val="231F20"/>
          <w:spacing w:val="-3"/>
        </w:rPr>
        <w:t>siman </w:t>
      </w:r>
      <w:r>
        <w:rPr>
          <w:color w:val="231F20"/>
        </w:rPr>
        <w:t>242:1)</w:t>
      </w:r>
      <w:r>
        <w:rPr>
          <w:color w:val="231F20"/>
          <w:spacing w:val="-12"/>
        </w:rPr>
        <w:t> </w:t>
      </w:r>
      <w:r>
        <w:rPr>
          <w:color w:val="231F20"/>
        </w:rPr>
        <w:t>that</w:t>
      </w:r>
      <w:r>
        <w:rPr>
          <w:color w:val="231F20"/>
          <w:spacing w:val="-11"/>
        </w:rPr>
        <w:t> </w:t>
      </w:r>
      <w:r>
        <w:rPr>
          <w:color w:val="231F20"/>
        </w:rPr>
        <w:t>if</w:t>
      </w:r>
      <w:r>
        <w:rPr>
          <w:color w:val="231F20"/>
          <w:spacing w:val="-11"/>
        </w:rPr>
        <w:t> </w:t>
      </w:r>
      <w:r>
        <w:rPr>
          <w:color w:val="231F20"/>
        </w:rPr>
        <w:t>the</w:t>
      </w:r>
      <w:r>
        <w:rPr>
          <w:color w:val="231F20"/>
          <w:spacing w:val="-11"/>
        </w:rPr>
        <w:t> </w:t>
      </w:r>
      <w:r>
        <w:rPr>
          <w:color w:val="231F20"/>
          <w:spacing w:val="-5"/>
        </w:rPr>
        <w:t>child’s</w:t>
      </w:r>
      <w:r>
        <w:rPr>
          <w:color w:val="231F20"/>
          <w:spacing w:val="-11"/>
        </w:rPr>
        <w:t> </w:t>
      </w:r>
      <w:r>
        <w:rPr>
          <w:color w:val="231F20"/>
        </w:rPr>
        <w:t>father</w:t>
      </w:r>
      <w:r>
        <w:rPr>
          <w:color w:val="231F20"/>
          <w:spacing w:val="-12"/>
        </w:rPr>
        <w:t> </w:t>
      </w:r>
      <w:r>
        <w:rPr>
          <w:color w:val="231F20"/>
        </w:rPr>
        <w:t>was</w:t>
      </w:r>
      <w:r>
        <w:rPr>
          <w:color w:val="231F20"/>
          <w:spacing w:val="-11"/>
        </w:rPr>
        <w:t> </w:t>
      </w:r>
      <w:r>
        <w:rPr>
          <w:color w:val="231F20"/>
        </w:rPr>
        <w:t>not</w:t>
      </w:r>
      <w:r>
        <w:rPr>
          <w:color w:val="231F20"/>
          <w:spacing w:val="-11"/>
        </w:rPr>
        <w:t> </w:t>
      </w:r>
      <w:r>
        <w:rPr>
          <w:color w:val="231F20"/>
        </w:rPr>
        <w:t>his</w:t>
      </w:r>
      <w:r>
        <w:rPr>
          <w:color w:val="231F20"/>
          <w:spacing w:val="-11"/>
        </w:rPr>
        <w:t> </w:t>
      </w:r>
      <w:r>
        <w:rPr>
          <w:color w:val="231F20"/>
        </w:rPr>
        <w:t>primary</w:t>
      </w:r>
      <w:r>
        <w:rPr>
          <w:color w:val="231F20"/>
          <w:spacing w:val="-11"/>
        </w:rPr>
        <w:t> </w:t>
      </w:r>
      <w:r>
        <w:rPr>
          <w:color w:val="231F20"/>
          <w:spacing w:val="-3"/>
        </w:rPr>
        <w:t>teacher,</w:t>
      </w:r>
      <w:r>
        <w:rPr>
          <w:color w:val="231F20"/>
          <w:spacing w:val="-12"/>
        </w:rPr>
        <w:t> </w:t>
      </w:r>
      <w:r>
        <w:rPr>
          <w:color w:val="231F20"/>
        </w:rPr>
        <w:t>he</w:t>
      </w:r>
      <w:r>
        <w:rPr>
          <w:color w:val="231F20"/>
          <w:spacing w:val="-11"/>
        </w:rPr>
        <w:t> </w:t>
      </w:r>
      <w:r>
        <w:rPr>
          <w:color w:val="231F20"/>
        </w:rPr>
        <w:t>should call him</w:t>
      </w:r>
      <w:r>
        <w:rPr>
          <w:color w:val="231F20"/>
          <w:spacing w:val="1"/>
        </w:rPr>
        <w:t> </w:t>
      </w:r>
      <w:r>
        <w:rPr>
          <w:color w:val="231F20"/>
        </w:rPr>
        <w:t>Abba.</w:t>
      </w:r>
    </w:p>
    <w:p>
      <w:pPr>
        <w:pStyle w:val="BodyText"/>
        <w:spacing w:line="307" w:lineRule="auto" w:before="29"/>
        <w:ind w:left="119" w:right="137" w:firstLine="360"/>
        <w:jc w:val="both"/>
      </w:pPr>
      <w:r>
        <w:rPr>
          <w:color w:val="231F20"/>
        </w:rPr>
        <w:t>The </w:t>
      </w:r>
      <w:r>
        <w:rPr>
          <w:rFonts w:ascii="Palatino Linotype" w:hAnsi="Palatino Linotype"/>
          <w:i/>
          <w:color w:val="231F20"/>
        </w:rPr>
        <w:t>Shach </w:t>
      </w:r>
      <w:r>
        <w:rPr>
          <w:color w:val="231F20"/>
        </w:rPr>
        <w:t>pointed out that this is not the accepted practice. </w:t>
      </w:r>
      <w:r>
        <w:rPr>
          <w:color w:val="231F20"/>
          <w:spacing w:val="-5"/>
        </w:rPr>
        <w:t>It  </w:t>
      </w:r>
      <w:r>
        <w:rPr>
          <w:color w:val="231F20"/>
        </w:rPr>
        <w:t>is normal practice to call </w:t>
      </w:r>
      <w:r>
        <w:rPr>
          <w:color w:val="231F20"/>
          <w:spacing w:val="-8"/>
        </w:rPr>
        <w:t>one’s </w:t>
      </w:r>
      <w:r>
        <w:rPr>
          <w:color w:val="231F20"/>
        </w:rPr>
        <w:t>father Abba, even when the father is also the primary </w:t>
      </w:r>
      <w:r>
        <w:rPr>
          <w:color w:val="231F20"/>
          <w:spacing w:val="-3"/>
        </w:rPr>
        <w:t>teacher. </w:t>
      </w:r>
      <w:r>
        <w:rPr>
          <w:color w:val="231F20"/>
        </w:rPr>
        <w:t>Therefore, the </w:t>
      </w:r>
      <w:r>
        <w:rPr>
          <w:rFonts w:ascii="Palatino Linotype" w:hAnsi="Palatino Linotype"/>
          <w:i/>
          <w:color w:val="231F20"/>
        </w:rPr>
        <w:t>Shach </w:t>
      </w:r>
      <w:r>
        <w:rPr>
          <w:color w:val="231F20"/>
        </w:rPr>
        <w:t>proposed that Rabbi Shimon bar Rebbe called his father Rebbe for a different reason. Rebbe means the great one. Our Sages have said that from Moshe Rabbeinu until Rebbe there was no one who had both greatness in </w:t>
      </w:r>
      <w:r>
        <w:rPr>
          <w:color w:val="231F20"/>
          <w:spacing w:val="-5"/>
        </w:rPr>
        <w:t>Torah</w:t>
      </w:r>
      <w:r>
        <w:rPr>
          <w:color w:val="231F20"/>
          <w:spacing w:val="-7"/>
        </w:rPr>
        <w:t> </w:t>
      </w:r>
      <w:r>
        <w:rPr>
          <w:color w:val="231F20"/>
        </w:rPr>
        <w:t>and</w:t>
      </w:r>
      <w:r>
        <w:rPr>
          <w:color w:val="231F20"/>
          <w:spacing w:val="-5"/>
        </w:rPr>
        <w:t> </w:t>
      </w:r>
      <w:r>
        <w:rPr>
          <w:color w:val="231F20"/>
        </w:rPr>
        <w:t>greatness</w:t>
      </w:r>
      <w:r>
        <w:rPr>
          <w:color w:val="231F20"/>
          <w:spacing w:val="-6"/>
        </w:rPr>
        <w:t> </w:t>
      </w:r>
      <w:r>
        <w:rPr>
          <w:color w:val="231F20"/>
        </w:rPr>
        <w:t>in</w:t>
      </w:r>
      <w:r>
        <w:rPr>
          <w:color w:val="231F20"/>
          <w:spacing w:val="-5"/>
        </w:rPr>
        <w:t> </w:t>
      </w:r>
      <w:r>
        <w:rPr>
          <w:color w:val="231F20"/>
        </w:rPr>
        <w:t>power</w:t>
      </w:r>
      <w:r>
        <w:rPr>
          <w:color w:val="231F20"/>
          <w:spacing w:val="-5"/>
        </w:rPr>
        <w:t> </w:t>
      </w:r>
      <w:r>
        <w:rPr>
          <w:color w:val="231F20"/>
        </w:rPr>
        <w:t>and</w:t>
      </w:r>
      <w:r>
        <w:rPr>
          <w:color w:val="231F20"/>
          <w:spacing w:val="-6"/>
        </w:rPr>
        <w:t> </w:t>
      </w:r>
      <w:r>
        <w:rPr>
          <w:color w:val="231F20"/>
        </w:rPr>
        <w:t>wealth</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same</w:t>
      </w:r>
      <w:r>
        <w:rPr>
          <w:color w:val="231F20"/>
          <w:spacing w:val="-5"/>
        </w:rPr>
        <w:t> </w:t>
      </w:r>
      <w:r>
        <w:rPr>
          <w:color w:val="231F20"/>
        </w:rPr>
        <w:t>place.</w:t>
      </w:r>
      <w:r>
        <w:rPr>
          <w:color w:val="231F20"/>
          <w:spacing w:val="-5"/>
        </w:rPr>
        <w:t> </w:t>
      </w:r>
      <w:r>
        <w:rPr>
          <w:color w:val="231F20"/>
        </w:rPr>
        <w:t>Because Rebbe</w:t>
      </w:r>
      <w:r>
        <w:rPr>
          <w:color w:val="231F20"/>
          <w:spacing w:val="-21"/>
        </w:rPr>
        <w:t> </w:t>
      </w:r>
      <w:r>
        <w:rPr>
          <w:color w:val="231F20"/>
        </w:rPr>
        <w:t>was</w:t>
      </w:r>
      <w:r>
        <w:rPr>
          <w:color w:val="231F20"/>
          <w:spacing w:val="-20"/>
        </w:rPr>
        <w:t> </w:t>
      </w:r>
      <w:r>
        <w:rPr>
          <w:color w:val="231F20"/>
        </w:rPr>
        <w:t>so</w:t>
      </w:r>
      <w:r>
        <w:rPr>
          <w:color w:val="231F20"/>
          <w:spacing w:val="-20"/>
        </w:rPr>
        <w:t> </w:t>
      </w:r>
      <w:r>
        <w:rPr>
          <w:color w:val="231F20"/>
        </w:rPr>
        <w:t>exceptional,</w:t>
      </w:r>
      <w:r>
        <w:rPr>
          <w:color w:val="231F20"/>
          <w:spacing w:val="-20"/>
        </w:rPr>
        <w:t> </w:t>
      </w:r>
      <w:r>
        <w:rPr>
          <w:color w:val="231F20"/>
        </w:rPr>
        <w:t>even</w:t>
      </w:r>
      <w:r>
        <w:rPr>
          <w:color w:val="231F20"/>
          <w:spacing w:val="-20"/>
        </w:rPr>
        <w:t> </w:t>
      </w:r>
      <w:r>
        <w:rPr>
          <w:color w:val="231F20"/>
        </w:rPr>
        <w:t>his</w:t>
      </w:r>
      <w:r>
        <w:rPr>
          <w:color w:val="231F20"/>
          <w:spacing w:val="-20"/>
        </w:rPr>
        <w:t> </w:t>
      </w:r>
      <w:r>
        <w:rPr>
          <w:color w:val="231F20"/>
        </w:rPr>
        <w:t>son</w:t>
      </w:r>
      <w:r>
        <w:rPr>
          <w:color w:val="231F20"/>
          <w:spacing w:val="-20"/>
        </w:rPr>
        <w:t> </w:t>
      </w:r>
      <w:r>
        <w:rPr>
          <w:color w:val="231F20"/>
        </w:rPr>
        <w:t>called</w:t>
      </w:r>
      <w:r>
        <w:rPr>
          <w:color w:val="231F20"/>
          <w:spacing w:val="-20"/>
        </w:rPr>
        <w:t> </w:t>
      </w:r>
      <w:r>
        <w:rPr>
          <w:color w:val="231F20"/>
        </w:rPr>
        <w:t>him</w:t>
      </w:r>
      <w:r>
        <w:rPr>
          <w:color w:val="231F20"/>
          <w:spacing w:val="-20"/>
        </w:rPr>
        <w:t> </w:t>
      </w:r>
      <w:r>
        <w:rPr>
          <w:color w:val="231F20"/>
        </w:rPr>
        <w:t>Rebbe.</w:t>
      </w:r>
      <w:r>
        <w:rPr>
          <w:color w:val="231F20"/>
          <w:spacing w:val="-20"/>
        </w:rPr>
        <w:t> </w:t>
      </w:r>
      <w:r>
        <w:rPr>
          <w:color w:val="231F20"/>
          <w:spacing w:val="-4"/>
        </w:rPr>
        <w:t>However,</w:t>
      </w:r>
      <w:r>
        <w:rPr>
          <w:color w:val="231F20"/>
          <w:spacing w:val="-20"/>
        </w:rPr>
        <w:t> </w:t>
      </w:r>
      <w:r>
        <w:rPr>
          <w:color w:val="231F20"/>
        </w:rPr>
        <w:t>a regular person should call his father Abba, even if his father was</w:t>
      </w:r>
      <w:r>
        <w:rPr>
          <w:color w:val="231F20"/>
          <w:spacing w:val="-41"/>
        </w:rPr>
        <w:t> </w:t>
      </w:r>
      <w:r>
        <w:rPr>
          <w:color w:val="231F20"/>
        </w:rPr>
        <w:t>his </w:t>
      </w:r>
      <w:r>
        <w:rPr>
          <w:rFonts w:ascii="Palatino Linotype" w:hAnsi="Palatino Linotype"/>
          <w:i/>
          <w:color w:val="231F20"/>
        </w:rPr>
        <w:t>Rebbe</w:t>
      </w:r>
      <w:r>
        <w:rPr>
          <w:rFonts w:ascii="Palatino Linotype" w:hAnsi="Palatino Linotype"/>
          <w:i/>
          <w:color w:val="231F20"/>
          <w:spacing w:val="-20"/>
        </w:rPr>
        <w:t> </w:t>
      </w:r>
      <w:r>
        <w:rPr>
          <w:rFonts w:ascii="Palatino Linotype" w:hAnsi="Palatino Linotype"/>
          <w:i/>
          <w:color w:val="231F20"/>
          <w:spacing w:val="-3"/>
        </w:rPr>
        <w:t>Muvhak</w:t>
      </w:r>
      <w:r>
        <w:rPr>
          <w:color w:val="231F20"/>
          <w:spacing w:val="-3"/>
        </w:rPr>
        <w:t>.</w:t>
      </w:r>
      <w:r>
        <w:rPr>
          <w:color w:val="231F20"/>
          <w:spacing w:val="-20"/>
        </w:rPr>
        <w:t> </w:t>
      </w:r>
      <w:r>
        <w:rPr>
          <w:color w:val="231F20"/>
        </w:rPr>
        <w:t>First</w:t>
      </w:r>
      <w:r>
        <w:rPr>
          <w:color w:val="231F20"/>
          <w:spacing w:val="-19"/>
        </w:rPr>
        <w:t> </w:t>
      </w:r>
      <w:r>
        <w:rPr>
          <w:color w:val="231F20"/>
        </w:rPr>
        <w:t>of</w:t>
      </w:r>
      <w:r>
        <w:rPr>
          <w:color w:val="231F20"/>
          <w:spacing w:val="-20"/>
        </w:rPr>
        <w:t> </w:t>
      </w:r>
      <w:r>
        <w:rPr>
          <w:color w:val="231F20"/>
        </w:rPr>
        <w:t>all,</w:t>
      </w:r>
      <w:r>
        <w:rPr>
          <w:color w:val="231F20"/>
          <w:spacing w:val="-19"/>
        </w:rPr>
        <w:t> </w:t>
      </w:r>
      <w:r>
        <w:rPr>
          <w:color w:val="231F20"/>
        </w:rPr>
        <w:t>as</w:t>
      </w:r>
      <w:r>
        <w:rPr>
          <w:color w:val="231F20"/>
          <w:spacing w:val="-20"/>
        </w:rPr>
        <w:t> </w:t>
      </w:r>
      <w:r>
        <w:rPr>
          <w:color w:val="231F20"/>
        </w:rPr>
        <w:t>a</w:t>
      </w:r>
      <w:r>
        <w:rPr>
          <w:color w:val="231F20"/>
          <w:spacing w:val="-19"/>
        </w:rPr>
        <w:t> </w:t>
      </w:r>
      <w:r>
        <w:rPr>
          <w:color w:val="231F20"/>
        </w:rPr>
        <w:t>child,</w:t>
      </w:r>
      <w:r>
        <w:rPr>
          <w:color w:val="231F20"/>
          <w:spacing w:val="-20"/>
        </w:rPr>
        <w:t> </w:t>
      </w:r>
      <w:r>
        <w:rPr>
          <w:color w:val="231F20"/>
        </w:rPr>
        <w:t>before</w:t>
      </w:r>
      <w:r>
        <w:rPr>
          <w:color w:val="231F20"/>
          <w:spacing w:val="-19"/>
        </w:rPr>
        <w:t> </w:t>
      </w:r>
      <w:r>
        <w:rPr>
          <w:color w:val="231F20"/>
        </w:rPr>
        <w:t>he</w:t>
      </w:r>
      <w:r>
        <w:rPr>
          <w:color w:val="231F20"/>
          <w:spacing w:val="-20"/>
        </w:rPr>
        <w:t> </w:t>
      </w:r>
      <w:r>
        <w:rPr>
          <w:color w:val="231F20"/>
        </w:rPr>
        <w:t>learned,</w:t>
      </w:r>
      <w:r>
        <w:rPr>
          <w:color w:val="231F20"/>
          <w:spacing w:val="-19"/>
        </w:rPr>
        <w:t> </w:t>
      </w:r>
      <w:r>
        <w:rPr>
          <w:color w:val="231F20"/>
        </w:rPr>
        <w:t>he</w:t>
      </w:r>
      <w:r>
        <w:rPr>
          <w:color w:val="231F20"/>
          <w:spacing w:val="-20"/>
        </w:rPr>
        <w:t> </w:t>
      </w:r>
      <w:r>
        <w:rPr>
          <w:color w:val="231F20"/>
        </w:rPr>
        <w:t>called</w:t>
      </w:r>
      <w:r>
        <w:rPr>
          <w:color w:val="231F20"/>
          <w:spacing w:val="-19"/>
        </w:rPr>
        <w:t> </w:t>
      </w:r>
      <w:r>
        <w:rPr>
          <w:color w:val="231F20"/>
        </w:rPr>
        <w:t>him Abba and therefore he should continue to call him Abba. Secondly, fathers forgive the honor due them. Even if it would be a greater expression</w:t>
      </w:r>
      <w:r>
        <w:rPr>
          <w:color w:val="231F20"/>
          <w:spacing w:val="-4"/>
        </w:rPr>
        <w:t> </w:t>
      </w:r>
      <w:r>
        <w:rPr>
          <w:color w:val="231F20"/>
        </w:rPr>
        <w:t>of</w:t>
      </w:r>
      <w:r>
        <w:rPr>
          <w:color w:val="231F20"/>
          <w:spacing w:val="-4"/>
        </w:rPr>
        <w:t> </w:t>
      </w:r>
      <w:r>
        <w:rPr>
          <w:color w:val="231F20"/>
        </w:rPr>
        <w:t>respect</w:t>
      </w:r>
      <w:r>
        <w:rPr>
          <w:color w:val="231F20"/>
          <w:spacing w:val="-4"/>
        </w:rPr>
        <w:t> </w:t>
      </w:r>
      <w:r>
        <w:rPr>
          <w:color w:val="231F20"/>
        </w:rPr>
        <w:t>to</w:t>
      </w:r>
      <w:r>
        <w:rPr>
          <w:color w:val="231F20"/>
          <w:spacing w:val="-5"/>
        </w:rPr>
        <w:t> </w:t>
      </w:r>
      <w:r>
        <w:rPr>
          <w:color w:val="231F20"/>
        </w:rPr>
        <w:t>call</w:t>
      </w:r>
      <w:r>
        <w:rPr>
          <w:color w:val="231F20"/>
          <w:spacing w:val="-5"/>
        </w:rPr>
        <w:t> </w:t>
      </w:r>
      <w:r>
        <w:rPr>
          <w:color w:val="231F20"/>
        </w:rPr>
        <w:t>his</w:t>
      </w:r>
      <w:r>
        <w:rPr>
          <w:color w:val="231F20"/>
          <w:spacing w:val="-4"/>
        </w:rPr>
        <w:t> </w:t>
      </w:r>
      <w:r>
        <w:rPr>
          <w:color w:val="231F20"/>
        </w:rPr>
        <w:t>father</w:t>
      </w:r>
      <w:r>
        <w:rPr>
          <w:color w:val="231F20"/>
          <w:spacing w:val="-5"/>
        </w:rPr>
        <w:t> </w:t>
      </w:r>
      <w:r>
        <w:rPr>
          <w:color w:val="231F20"/>
        </w:rPr>
        <w:t>Rebbe,</w:t>
      </w:r>
      <w:r>
        <w:rPr>
          <w:color w:val="231F20"/>
          <w:spacing w:val="-4"/>
        </w:rPr>
        <w:t> </w:t>
      </w:r>
      <w:r>
        <w:rPr>
          <w:color w:val="231F20"/>
        </w:rPr>
        <w:t>he</w:t>
      </w:r>
      <w:r>
        <w:rPr>
          <w:color w:val="231F20"/>
          <w:spacing w:val="-3"/>
        </w:rPr>
        <w:t> </w:t>
      </w:r>
      <w:r>
        <w:rPr>
          <w:color w:val="231F20"/>
        </w:rPr>
        <w:t>may</w:t>
      </w:r>
      <w:r>
        <w:rPr>
          <w:color w:val="231F20"/>
          <w:spacing w:val="-4"/>
        </w:rPr>
        <w:t> </w:t>
      </w:r>
      <w:r>
        <w:rPr>
          <w:color w:val="231F20"/>
        </w:rPr>
        <w:t>call</w:t>
      </w:r>
      <w:r>
        <w:rPr>
          <w:color w:val="231F20"/>
          <w:spacing w:val="-4"/>
        </w:rPr>
        <w:t> </w:t>
      </w:r>
      <w:r>
        <w:rPr>
          <w:color w:val="231F20"/>
        </w:rPr>
        <w:t>him</w:t>
      </w:r>
      <w:r>
        <w:rPr>
          <w:color w:val="231F20"/>
          <w:spacing w:val="-4"/>
        </w:rPr>
        <w:t> </w:t>
      </w:r>
      <w:r>
        <w:rPr>
          <w:color w:val="231F20"/>
        </w:rPr>
        <w:t>Abba (</w:t>
      </w:r>
      <w:r>
        <w:rPr>
          <w:rFonts w:ascii="Palatino Linotype" w:hAnsi="Palatino Linotype"/>
          <w:i/>
          <w:color w:val="231F20"/>
        </w:rPr>
        <w:t>Mesivta</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45 </w:t>
      </w:r>
    </w:p>
    <w:p>
      <w:pPr>
        <w:pStyle w:val="BodyText"/>
        <w:rPr>
          <w:rFonts w:ascii="Palatino Linotype"/>
          <w:b/>
          <w:i/>
          <w:sz w:val="38"/>
        </w:rPr>
      </w:pPr>
    </w:p>
    <w:p>
      <w:pPr>
        <w:pStyle w:val="BodyText"/>
        <w:spacing w:before="9"/>
        <w:rPr>
          <w:rFonts w:ascii="Palatino Linotype"/>
          <w:b/>
          <w:i/>
          <w:sz w:val="26"/>
        </w:rPr>
      </w:pPr>
    </w:p>
    <w:p>
      <w:pPr>
        <w:spacing w:before="0"/>
        <w:ind w:left="541" w:right="558" w:firstLine="0"/>
        <w:jc w:val="center"/>
        <w:rPr>
          <w:rFonts w:ascii="Cambria" w:hAnsi="Cambria"/>
          <w:b/>
          <w:sz w:val="32"/>
        </w:rPr>
      </w:pPr>
      <w:r>
        <w:rPr>
          <w:rFonts w:ascii="Cambria" w:hAnsi="Cambria"/>
          <w:b/>
          <w:color w:val="231F20"/>
          <w:sz w:val="32"/>
        </w:rPr>
        <w:t>Using Money for Mishlo’ach Manos</w:t>
      </w:r>
    </w:p>
    <w:p>
      <w:pPr>
        <w:pStyle w:val="BodyText"/>
        <w:spacing w:before="11"/>
        <w:rPr>
          <w:rFonts w:ascii="Cambria"/>
          <w:b/>
          <w:sz w:val="57"/>
        </w:rPr>
      </w:pPr>
    </w:p>
    <w:p>
      <w:pPr>
        <w:spacing w:line="285" w:lineRule="auto" w:before="0"/>
        <w:ind w:left="120" w:right="137" w:firstLine="0"/>
        <w:jc w:val="both"/>
        <w:rPr>
          <w:sz w:val="23"/>
        </w:rPr>
      </w:pPr>
      <w:r>
        <w:rPr>
          <w:rFonts w:ascii="Palatino Linotype" w:hAnsi="Palatino Linotype"/>
          <w:i/>
          <w:color w:val="231F20"/>
          <w:spacing w:val="-4"/>
          <w:sz w:val="23"/>
        </w:rPr>
        <w:t>Shu”t Terumas </w:t>
      </w:r>
      <w:r>
        <w:rPr>
          <w:rFonts w:ascii="Palatino Linotype" w:hAnsi="Palatino Linotype"/>
          <w:i/>
          <w:color w:val="231F20"/>
          <w:spacing w:val="-3"/>
          <w:sz w:val="23"/>
        </w:rPr>
        <w:t>Hadeshen </w:t>
      </w:r>
      <w:r>
        <w:rPr>
          <w:color w:val="231F20"/>
          <w:spacing w:val="-2"/>
          <w:sz w:val="23"/>
        </w:rPr>
        <w:t>(</w:t>
      </w:r>
      <w:r>
        <w:rPr>
          <w:rFonts w:ascii="Palatino Linotype" w:hAnsi="Palatino Linotype"/>
          <w:i/>
          <w:color w:val="231F20"/>
          <w:spacing w:val="-2"/>
          <w:sz w:val="23"/>
        </w:rPr>
        <w:t>siman </w:t>
      </w:r>
      <w:r>
        <w:rPr>
          <w:color w:val="231F20"/>
          <w:sz w:val="23"/>
        </w:rPr>
        <w:t>111) was asked about </w:t>
      </w:r>
      <w:r>
        <w:rPr>
          <w:rFonts w:ascii="Palatino Linotype" w:hAnsi="Palatino Linotype"/>
          <w:i/>
          <w:color w:val="231F20"/>
          <w:spacing w:val="-7"/>
          <w:sz w:val="23"/>
        </w:rPr>
        <w:t>mishlo’ach </w:t>
      </w:r>
      <w:r>
        <w:rPr>
          <w:rFonts w:ascii="Palatino Linotype" w:hAnsi="Palatino Linotype"/>
          <w:i/>
          <w:color w:val="231F20"/>
          <w:sz w:val="23"/>
        </w:rPr>
        <w:t>manos</w:t>
      </w:r>
      <w:r>
        <w:rPr>
          <w:color w:val="231F20"/>
          <w:sz w:val="23"/>
        </w:rPr>
        <w:t>,</w:t>
      </w:r>
      <w:r>
        <w:rPr>
          <w:color w:val="231F20"/>
          <w:spacing w:val="-5"/>
          <w:sz w:val="23"/>
        </w:rPr>
        <w:t> </w:t>
      </w:r>
      <w:r>
        <w:rPr>
          <w:color w:val="231F20"/>
          <w:sz w:val="23"/>
        </w:rPr>
        <w:t>sending</w:t>
      </w:r>
      <w:r>
        <w:rPr>
          <w:color w:val="231F20"/>
          <w:spacing w:val="-5"/>
          <w:sz w:val="23"/>
        </w:rPr>
        <w:t> </w:t>
      </w:r>
      <w:r>
        <w:rPr>
          <w:color w:val="231F20"/>
          <w:sz w:val="23"/>
        </w:rPr>
        <w:t>gift</w:t>
      </w:r>
      <w:r>
        <w:rPr>
          <w:color w:val="231F20"/>
          <w:spacing w:val="-4"/>
          <w:sz w:val="23"/>
        </w:rPr>
        <w:t> </w:t>
      </w:r>
      <w:r>
        <w:rPr>
          <w:color w:val="231F20"/>
          <w:sz w:val="23"/>
        </w:rPr>
        <w:t>portions</w:t>
      </w:r>
      <w:r>
        <w:rPr>
          <w:color w:val="231F20"/>
          <w:spacing w:val="-5"/>
          <w:sz w:val="23"/>
        </w:rPr>
        <w:t> </w:t>
      </w:r>
      <w:r>
        <w:rPr>
          <w:color w:val="231F20"/>
          <w:sz w:val="23"/>
        </w:rPr>
        <w:t>to</w:t>
      </w:r>
      <w:r>
        <w:rPr>
          <w:color w:val="231F20"/>
          <w:spacing w:val="-4"/>
          <w:sz w:val="23"/>
        </w:rPr>
        <w:t> </w:t>
      </w:r>
      <w:r>
        <w:rPr>
          <w:color w:val="231F20"/>
          <w:sz w:val="23"/>
        </w:rPr>
        <w:t>a</w:t>
      </w:r>
      <w:r>
        <w:rPr>
          <w:color w:val="231F20"/>
          <w:spacing w:val="-5"/>
          <w:sz w:val="23"/>
        </w:rPr>
        <w:t> </w:t>
      </w:r>
      <w:r>
        <w:rPr>
          <w:color w:val="231F20"/>
          <w:sz w:val="23"/>
        </w:rPr>
        <w:t>friend</w:t>
      </w:r>
      <w:r>
        <w:rPr>
          <w:color w:val="231F20"/>
          <w:spacing w:val="-4"/>
          <w:sz w:val="23"/>
        </w:rPr>
        <w:t> </w:t>
      </w:r>
      <w:r>
        <w:rPr>
          <w:color w:val="231F20"/>
          <w:sz w:val="23"/>
        </w:rPr>
        <w:t>on</w:t>
      </w:r>
      <w:r>
        <w:rPr>
          <w:color w:val="231F20"/>
          <w:spacing w:val="-5"/>
          <w:sz w:val="23"/>
        </w:rPr>
        <w:t> </w:t>
      </w:r>
      <w:r>
        <w:rPr>
          <w:rFonts w:ascii="Palatino Linotype" w:hAnsi="Palatino Linotype"/>
          <w:i/>
          <w:color w:val="231F20"/>
          <w:sz w:val="23"/>
        </w:rPr>
        <w:t>Purim</w:t>
      </w:r>
      <w:r>
        <w:rPr>
          <w:color w:val="231F20"/>
          <w:sz w:val="23"/>
        </w:rPr>
        <w:t>.</w:t>
      </w:r>
      <w:r>
        <w:rPr>
          <w:color w:val="231F20"/>
          <w:spacing w:val="-4"/>
          <w:sz w:val="23"/>
        </w:rPr>
        <w:t> </w:t>
      </w:r>
      <w:r>
        <w:rPr>
          <w:color w:val="231F20"/>
          <w:sz w:val="23"/>
        </w:rPr>
        <w:t>If</w:t>
      </w:r>
      <w:r>
        <w:rPr>
          <w:color w:val="231F20"/>
          <w:spacing w:val="-5"/>
          <w:sz w:val="23"/>
        </w:rPr>
        <w:t> </w:t>
      </w:r>
      <w:r>
        <w:rPr>
          <w:color w:val="231F20"/>
          <w:sz w:val="23"/>
        </w:rPr>
        <w:t>someone</w:t>
      </w:r>
      <w:r>
        <w:rPr>
          <w:color w:val="231F20"/>
          <w:spacing w:val="-5"/>
          <w:sz w:val="23"/>
        </w:rPr>
        <w:t> </w:t>
      </w:r>
      <w:r>
        <w:rPr>
          <w:color w:val="231F20"/>
          <w:sz w:val="23"/>
        </w:rPr>
        <w:t>sends his</w:t>
      </w:r>
      <w:r>
        <w:rPr>
          <w:color w:val="231F20"/>
          <w:spacing w:val="-4"/>
          <w:sz w:val="23"/>
        </w:rPr>
        <w:t> </w:t>
      </w:r>
      <w:r>
        <w:rPr>
          <w:color w:val="231F20"/>
          <w:sz w:val="23"/>
        </w:rPr>
        <w:t>friend</w:t>
      </w:r>
      <w:r>
        <w:rPr>
          <w:color w:val="231F20"/>
          <w:spacing w:val="-4"/>
          <w:sz w:val="23"/>
        </w:rPr>
        <w:t> </w:t>
      </w:r>
      <w:r>
        <w:rPr>
          <w:color w:val="231F20"/>
          <w:sz w:val="23"/>
        </w:rPr>
        <w:t>robes,</w:t>
      </w:r>
      <w:r>
        <w:rPr>
          <w:color w:val="231F20"/>
          <w:spacing w:val="-4"/>
          <w:sz w:val="23"/>
        </w:rPr>
        <w:t> </w:t>
      </w:r>
      <w:r>
        <w:rPr>
          <w:color w:val="231F20"/>
          <w:sz w:val="23"/>
        </w:rPr>
        <w:t>sheets,</w:t>
      </w:r>
      <w:r>
        <w:rPr>
          <w:color w:val="231F20"/>
          <w:spacing w:val="-4"/>
          <w:sz w:val="23"/>
        </w:rPr>
        <w:t> </w:t>
      </w:r>
      <w:r>
        <w:rPr>
          <w:color w:val="231F20"/>
          <w:sz w:val="23"/>
        </w:rPr>
        <w:t>or</w:t>
      </w:r>
      <w:r>
        <w:rPr>
          <w:color w:val="231F20"/>
          <w:spacing w:val="-4"/>
          <w:sz w:val="23"/>
        </w:rPr>
        <w:t> </w:t>
      </w:r>
      <w:r>
        <w:rPr>
          <w:color w:val="231F20"/>
          <w:sz w:val="23"/>
        </w:rPr>
        <w:t>other</w:t>
      </w:r>
      <w:r>
        <w:rPr>
          <w:color w:val="231F20"/>
          <w:spacing w:val="-4"/>
          <w:sz w:val="23"/>
        </w:rPr>
        <w:t> </w:t>
      </w:r>
      <w:r>
        <w:rPr>
          <w:color w:val="231F20"/>
          <w:sz w:val="23"/>
        </w:rPr>
        <w:t>such</w:t>
      </w:r>
      <w:r>
        <w:rPr>
          <w:color w:val="231F20"/>
          <w:spacing w:val="-4"/>
          <w:sz w:val="23"/>
        </w:rPr>
        <w:t> </w:t>
      </w:r>
      <w:r>
        <w:rPr>
          <w:color w:val="231F20"/>
          <w:sz w:val="23"/>
        </w:rPr>
        <w:t>dry</w:t>
      </w:r>
      <w:r>
        <w:rPr>
          <w:color w:val="231F20"/>
          <w:spacing w:val="-4"/>
          <w:sz w:val="23"/>
        </w:rPr>
        <w:t> </w:t>
      </w:r>
      <w:r>
        <w:rPr>
          <w:color w:val="231F20"/>
          <w:sz w:val="23"/>
        </w:rPr>
        <w:t>goods,</w:t>
      </w:r>
      <w:r>
        <w:rPr>
          <w:color w:val="231F20"/>
          <w:spacing w:val="-4"/>
          <w:sz w:val="23"/>
        </w:rPr>
        <w:t> </w:t>
      </w:r>
      <w:r>
        <w:rPr>
          <w:color w:val="231F20"/>
          <w:sz w:val="23"/>
        </w:rPr>
        <w:t>would</w:t>
      </w:r>
      <w:r>
        <w:rPr>
          <w:color w:val="231F20"/>
          <w:spacing w:val="-4"/>
          <w:sz w:val="23"/>
        </w:rPr>
        <w:t> </w:t>
      </w:r>
      <w:r>
        <w:rPr>
          <w:color w:val="231F20"/>
          <w:sz w:val="23"/>
        </w:rPr>
        <w:t>he</w:t>
      </w:r>
      <w:r>
        <w:rPr>
          <w:color w:val="231F20"/>
          <w:spacing w:val="-4"/>
          <w:sz w:val="23"/>
        </w:rPr>
        <w:t> </w:t>
      </w:r>
      <w:r>
        <w:rPr>
          <w:color w:val="231F20"/>
          <w:sz w:val="23"/>
        </w:rPr>
        <w:t>fulfill</w:t>
      </w:r>
      <w:r>
        <w:rPr>
          <w:color w:val="231F20"/>
          <w:spacing w:val="-4"/>
          <w:sz w:val="23"/>
        </w:rPr>
        <w:t> </w:t>
      </w:r>
      <w:r>
        <w:rPr>
          <w:color w:val="231F20"/>
          <w:sz w:val="23"/>
        </w:rPr>
        <w:t>the </w:t>
      </w:r>
      <w:r>
        <w:rPr>
          <w:rFonts w:ascii="Palatino Linotype" w:hAnsi="Palatino Linotype"/>
          <w:i/>
          <w:color w:val="231F20"/>
          <w:sz w:val="23"/>
        </w:rPr>
        <w:t>mitzvah </w:t>
      </w:r>
      <w:r>
        <w:rPr>
          <w:color w:val="231F20"/>
          <w:sz w:val="23"/>
        </w:rPr>
        <w:t>of </w:t>
      </w:r>
      <w:r>
        <w:rPr>
          <w:rFonts w:ascii="Palatino Linotype" w:hAnsi="Palatino Linotype"/>
          <w:i/>
          <w:color w:val="231F20"/>
          <w:spacing w:val="-7"/>
          <w:sz w:val="23"/>
        </w:rPr>
        <w:t>mishlo’ach</w:t>
      </w:r>
      <w:r>
        <w:rPr>
          <w:rFonts w:ascii="Palatino Linotype" w:hAnsi="Palatino Linotype"/>
          <w:i/>
          <w:color w:val="231F20"/>
          <w:spacing w:val="-1"/>
          <w:sz w:val="23"/>
        </w:rPr>
        <w:t> </w:t>
      </w:r>
      <w:r>
        <w:rPr>
          <w:rFonts w:ascii="Palatino Linotype" w:hAnsi="Palatino Linotype"/>
          <w:i/>
          <w:color w:val="231F20"/>
          <w:sz w:val="23"/>
        </w:rPr>
        <w:t>manos</w:t>
      </w:r>
      <w:r>
        <w:rPr>
          <w:color w:val="231F20"/>
          <w:sz w:val="23"/>
        </w:rPr>
        <w:t>?</w:t>
      </w:r>
    </w:p>
    <w:p>
      <w:pPr>
        <w:pStyle w:val="BodyText"/>
        <w:spacing w:line="292" w:lineRule="auto" w:before="40"/>
        <w:ind w:left="120" w:right="137" w:firstLine="360"/>
        <w:jc w:val="both"/>
      </w:pPr>
      <w:r>
        <w:rPr>
          <w:color w:val="231F20"/>
        </w:rPr>
        <w:t>He answered that since the main reason for the enactment of </w:t>
      </w:r>
      <w:r>
        <w:rPr>
          <w:rFonts w:ascii="Palatino Linotype" w:hAnsi="Palatino Linotype"/>
          <w:i/>
          <w:color w:val="231F20"/>
        </w:rPr>
        <w:t>mishlo’ach manos </w:t>
      </w:r>
      <w:r>
        <w:rPr>
          <w:color w:val="231F20"/>
        </w:rPr>
        <w:t>was that each person should have food for his or her meal, one would not fulfill his obligation with robes and sheets. He further argued that the word “</w:t>
      </w:r>
      <w:r>
        <w:rPr>
          <w:rFonts w:ascii="Palatino Linotype" w:hAnsi="Palatino Linotype"/>
          <w:i/>
          <w:color w:val="231F20"/>
        </w:rPr>
        <w:t>manos</w:t>
      </w:r>
      <w:r>
        <w:rPr>
          <w:color w:val="231F20"/>
        </w:rPr>
        <w:t>” always refers to a portion of food. If one sent a robe he did not send a portion of food.</w:t>
      </w:r>
    </w:p>
    <w:p>
      <w:pPr>
        <w:pStyle w:val="BodyText"/>
        <w:spacing w:line="297" w:lineRule="auto" w:before="35"/>
        <w:ind w:left="120" w:right="137" w:firstLine="360"/>
        <w:jc w:val="both"/>
        <w:rPr>
          <w:rFonts w:ascii="Palatino Linotype" w:hAnsi="Palatino Linotype"/>
          <w:i/>
        </w:rPr>
      </w:pPr>
      <w:r>
        <w:rPr>
          <w:rFonts w:ascii="Palatino Linotype" w:hAnsi="Palatino Linotype"/>
          <w:i/>
          <w:color w:val="231F20"/>
          <w:spacing w:val="-3"/>
        </w:rPr>
        <w:t>Rambam </w:t>
      </w:r>
      <w:r>
        <w:rPr>
          <w:color w:val="231F20"/>
          <w:spacing w:val="-3"/>
        </w:rPr>
        <w:t>(</w:t>
      </w:r>
      <w:r>
        <w:rPr>
          <w:rFonts w:ascii="Palatino Linotype" w:hAnsi="Palatino Linotype"/>
          <w:i/>
          <w:color w:val="231F20"/>
          <w:spacing w:val="-3"/>
        </w:rPr>
        <w:t>Hilchos Megillah </w:t>
      </w:r>
      <w:r>
        <w:rPr>
          <w:color w:val="231F20"/>
        </w:rPr>
        <w:t>2:15) writes, </w:t>
      </w:r>
      <w:r>
        <w:rPr>
          <w:color w:val="231F20"/>
          <w:spacing w:val="-18"/>
        </w:rPr>
        <w:t>“A </w:t>
      </w:r>
      <w:r>
        <w:rPr>
          <w:color w:val="231F20"/>
        </w:rPr>
        <w:t>man is obligated to send</w:t>
      </w:r>
      <w:r>
        <w:rPr>
          <w:color w:val="231F20"/>
          <w:spacing w:val="-19"/>
        </w:rPr>
        <w:t> </w:t>
      </w:r>
      <w:r>
        <w:rPr>
          <w:color w:val="231F20"/>
        </w:rPr>
        <w:t>to</w:t>
      </w:r>
      <w:r>
        <w:rPr>
          <w:color w:val="231F20"/>
          <w:spacing w:val="-19"/>
        </w:rPr>
        <w:t> </w:t>
      </w:r>
      <w:r>
        <w:rPr>
          <w:color w:val="231F20"/>
        </w:rPr>
        <w:t>his</w:t>
      </w:r>
      <w:r>
        <w:rPr>
          <w:color w:val="231F20"/>
          <w:spacing w:val="-19"/>
        </w:rPr>
        <w:t> </w:t>
      </w:r>
      <w:r>
        <w:rPr>
          <w:color w:val="231F20"/>
        </w:rPr>
        <w:t>friend</w:t>
      </w:r>
      <w:r>
        <w:rPr>
          <w:color w:val="231F20"/>
          <w:spacing w:val="-18"/>
        </w:rPr>
        <w:t> </w:t>
      </w:r>
      <w:r>
        <w:rPr>
          <w:color w:val="231F20"/>
        </w:rPr>
        <w:t>two</w:t>
      </w:r>
      <w:r>
        <w:rPr>
          <w:color w:val="231F20"/>
          <w:spacing w:val="-19"/>
        </w:rPr>
        <w:t> </w:t>
      </w:r>
      <w:r>
        <w:rPr>
          <w:color w:val="231F20"/>
        </w:rPr>
        <w:t>portions</w:t>
      </w:r>
      <w:r>
        <w:rPr>
          <w:color w:val="231F20"/>
          <w:spacing w:val="-19"/>
        </w:rPr>
        <w:t> </w:t>
      </w:r>
      <w:r>
        <w:rPr>
          <w:color w:val="231F20"/>
        </w:rPr>
        <w:t>of</w:t>
      </w:r>
      <w:r>
        <w:rPr>
          <w:color w:val="231F20"/>
          <w:spacing w:val="-18"/>
        </w:rPr>
        <w:t> </w:t>
      </w:r>
      <w:r>
        <w:rPr>
          <w:color w:val="231F20"/>
        </w:rPr>
        <w:t>meat,</w:t>
      </w:r>
      <w:r>
        <w:rPr>
          <w:color w:val="231F20"/>
          <w:spacing w:val="-19"/>
        </w:rPr>
        <w:t> </w:t>
      </w:r>
      <w:r>
        <w:rPr>
          <w:color w:val="231F20"/>
        </w:rPr>
        <w:t>or</w:t>
      </w:r>
      <w:r>
        <w:rPr>
          <w:color w:val="231F20"/>
          <w:spacing w:val="-19"/>
        </w:rPr>
        <w:t> </w:t>
      </w:r>
      <w:r>
        <w:rPr>
          <w:color w:val="231F20"/>
        </w:rPr>
        <w:t>two</w:t>
      </w:r>
      <w:r>
        <w:rPr>
          <w:color w:val="231F20"/>
          <w:spacing w:val="-19"/>
        </w:rPr>
        <w:t> </w:t>
      </w:r>
      <w:r>
        <w:rPr>
          <w:color w:val="231F20"/>
        </w:rPr>
        <w:t>types</w:t>
      </w:r>
      <w:r>
        <w:rPr>
          <w:color w:val="231F20"/>
          <w:spacing w:val="-18"/>
        </w:rPr>
        <w:t> </w:t>
      </w:r>
      <w:r>
        <w:rPr>
          <w:color w:val="231F20"/>
        </w:rPr>
        <w:t>of</w:t>
      </w:r>
      <w:r>
        <w:rPr>
          <w:color w:val="231F20"/>
          <w:spacing w:val="-19"/>
        </w:rPr>
        <w:t> </w:t>
      </w:r>
      <w:r>
        <w:rPr>
          <w:color w:val="231F20"/>
        </w:rPr>
        <w:t>cooked</w:t>
      </w:r>
      <w:r>
        <w:rPr>
          <w:color w:val="231F20"/>
          <w:spacing w:val="-19"/>
        </w:rPr>
        <w:t> </w:t>
      </w:r>
      <w:r>
        <w:rPr>
          <w:color w:val="231F20"/>
        </w:rPr>
        <w:t>dishes, or</w:t>
      </w:r>
      <w:r>
        <w:rPr>
          <w:color w:val="231F20"/>
          <w:spacing w:val="-15"/>
        </w:rPr>
        <w:t> </w:t>
      </w:r>
      <w:r>
        <w:rPr>
          <w:color w:val="231F20"/>
        </w:rPr>
        <w:t>two</w:t>
      </w:r>
      <w:r>
        <w:rPr>
          <w:color w:val="231F20"/>
          <w:spacing w:val="-15"/>
        </w:rPr>
        <w:t> </w:t>
      </w:r>
      <w:r>
        <w:rPr>
          <w:color w:val="231F20"/>
        </w:rPr>
        <w:t>types</w:t>
      </w:r>
      <w:r>
        <w:rPr>
          <w:color w:val="231F20"/>
          <w:spacing w:val="-15"/>
        </w:rPr>
        <w:t> </w:t>
      </w:r>
      <w:r>
        <w:rPr>
          <w:color w:val="231F20"/>
        </w:rPr>
        <w:t>of</w:t>
      </w:r>
      <w:r>
        <w:rPr>
          <w:color w:val="231F20"/>
          <w:spacing w:val="-14"/>
        </w:rPr>
        <w:t> </w:t>
      </w:r>
      <w:r>
        <w:rPr>
          <w:color w:val="231F20"/>
          <w:spacing w:val="-6"/>
        </w:rPr>
        <w:t>food.”</w:t>
      </w:r>
      <w:r>
        <w:rPr>
          <w:color w:val="231F20"/>
          <w:spacing w:val="-15"/>
        </w:rPr>
        <w:t> </w:t>
      </w:r>
      <w:r>
        <w:rPr>
          <w:color w:val="231F20"/>
        </w:rPr>
        <w:t>In</w:t>
      </w:r>
      <w:r>
        <w:rPr>
          <w:color w:val="231F20"/>
          <w:spacing w:val="-15"/>
        </w:rPr>
        <w:t> </w:t>
      </w:r>
      <w:r>
        <w:rPr>
          <w:color w:val="231F20"/>
        </w:rPr>
        <w:t>regards</w:t>
      </w:r>
      <w:r>
        <w:rPr>
          <w:color w:val="231F20"/>
          <w:spacing w:val="-14"/>
        </w:rPr>
        <w:t> </w:t>
      </w:r>
      <w:r>
        <w:rPr>
          <w:color w:val="231F20"/>
        </w:rPr>
        <w:t>to</w:t>
      </w:r>
      <w:r>
        <w:rPr>
          <w:color w:val="231F20"/>
          <w:spacing w:val="-15"/>
        </w:rPr>
        <w:t> </w:t>
      </w:r>
      <w:r>
        <w:rPr>
          <w:color w:val="231F20"/>
        </w:rPr>
        <w:t>gifts</w:t>
      </w:r>
      <w:r>
        <w:rPr>
          <w:color w:val="231F20"/>
          <w:spacing w:val="-15"/>
        </w:rPr>
        <w:t> </w:t>
      </w:r>
      <w:r>
        <w:rPr>
          <w:color w:val="231F20"/>
        </w:rPr>
        <w:t>to</w:t>
      </w:r>
      <w:r>
        <w:rPr>
          <w:color w:val="231F20"/>
          <w:spacing w:val="-14"/>
        </w:rPr>
        <w:t> </w:t>
      </w:r>
      <w:r>
        <w:rPr>
          <w:color w:val="231F20"/>
        </w:rPr>
        <w:t>the</w:t>
      </w:r>
      <w:r>
        <w:rPr>
          <w:color w:val="231F20"/>
          <w:spacing w:val="-15"/>
        </w:rPr>
        <w:t> </w:t>
      </w:r>
      <w:r>
        <w:rPr>
          <w:color w:val="231F20"/>
        </w:rPr>
        <w:t>poor</w:t>
      </w:r>
      <w:r>
        <w:rPr>
          <w:color w:val="231F20"/>
          <w:spacing w:val="-15"/>
        </w:rPr>
        <w:t> </w:t>
      </w:r>
      <w:r>
        <w:rPr>
          <w:color w:val="231F20"/>
        </w:rPr>
        <w:t>that</w:t>
      </w:r>
      <w:r>
        <w:rPr>
          <w:color w:val="231F20"/>
          <w:spacing w:val="-14"/>
        </w:rPr>
        <w:t> </w:t>
      </w:r>
      <w:r>
        <w:rPr>
          <w:color w:val="231F20"/>
        </w:rPr>
        <w:t>we</w:t>
      </w:r>
      <w:r>
        <w:rPr>
          <w:color w:val="231F20"/>
          <w:spacing w:val="-15"/>
        </w:rPr>
        <w:t> </w:t>
      </w:r>
      <w:r>
        <w:rPr>
          <w:color w:val="231F20"/>
        </w:rPr>
        <w:t>each</w:t>
      </w:r>
      <w:r>
        <w:rPr>
          <w:color w:val="231F20"/>
          <w:spacing w:val="-15"/>
        </w:rPr>
        <w:t> </w:t>
      </w:r>
      <w:r>
        <w:rPr>
          <w:color w:val="231F20"/>
        </w:rPr>
        <w:t>must give on </w:t>
      </w:r>
      <w:r>
        <w:rPr>
          <w:rFonts w:ascii="Palatino Linotype" w:hAnsi="Palatino Linotype"/>
          <w:i/>
          <w:color w:val="231F20"/>
        </w:rPr>
        <w:t>Purim </w:t>
      </w:r>
      <w:r>
        <w:rPr>
          <w:color w:val="231F20"/>
          <w:spacing w:val="-6"/>
        </w:rPr>
        <w:t>day, </w:t>
      </w:r>
      <w:r>
        <w:rPr>
          <w:rFonts w:ascii="Palatino Linotype" w:hAnsi="Palatino Linotype"/>
          <w:i/>
          <w:color w:val="231F20"/>
          <w:spacing w:val="-3"/>
        </w:rPr>
        <w:t>Rambam </w:t>
      </w:r>
      <w:r>
        <w:rPr>
          <w:color w:val="231F20"/>
        </w:rPr>
        <w:t>writes (</w:t>
      </w:r>
      <w:r>
        <w:rPr>
          <w:rFonts w:ascii="Palatino Linotype" w:hAnsi="Palatino Linotype"/>
          <w:i/>
          <w:color w:val="231F20"/>
        </w:rPr>
        <w:t>ibid</w:t>
      </w:r>
      <w:r>
        <w:rPr>
          <w:color w:val="231F20"/>
        </w:rPr>
        <w:t>. 2:16), </w:t>
      </w:r>
      <w:r>
        <w:rPr>
          <w:color w:val="231F20"/>
          <w:spacing w:val="-10"/>
        </w:rPr>
        <w:t>“And </w:t>
      </w:r>
      <w:r>
        <w:rPr>
          <w:color w:val="231F20"/>
        </w:rPr>
        <w:t>one must give gifts to the poor…money or types of cooked food, or types of</w:t>
      </w:r>
      <w:r>
        <w:rPr>
          <w:color w:val="231F20"/>
          <w:spacing w:val="-34"/>
        </w:rPr>
        <w:t> </w:t>
      </w:r>
      <w:r>
        <w:rPr>
          <w:color w:val="231F20"/>
          <w:spacing w:val="-6"/>
        </w:rPr>
        <w:t>food.” </w:t>
      </w:r>
      <w:r>
        <w:rPr>
          <w:color w:val="231F20"/>
        </w:rPr>
        <w:t>A</w:t>
      </w:r>
      <w:r>
        <w:rPr>
          <w:color w:val="231F20"/>
          <w:spacing w:val="18"/>
        </w:rPr>
        <w:t> </w:t>
      </w:r>
      <w:r>
        <w:rPr>
          <w:color w:val="231F20"/>
        </w:rPr>
        <w:t>careful</w:t>
      </w:r>
      <w:r>
        <w:rPr>
          <w:color w:val="231F20"/>
          <w:spacing w:val="19"/>
        </w:rPr>
        <w:t> </w:t>
      </w:r>
      <w:r>
        <w:rPr>
          <w:color w:val="231F20"/>
        </w:rPr>
        <w:t>comparison</w:t>
      </w:r>
      <w:r>
        <w:rPr>
          <w:color w:val="231F20"/>
          <w:spacing w:val="19"/>
        </w:rPr>
        <w:t> </w:t>
      </w:r>
      <w:r>
        <w:rPr>
          <w:color w:val="231F20"/>
        </w:rPr>
        <w:t>of</w:t>
      </w:r>
      <w:r>
        <w:rPr>
          <w:color w:val="231F20"/>
          <w:spacing w:val="18"/>
        </w:rPr>
        <w:t> </w:t>
      </w:r>
      <w:r>
        <w:rPr>
          <w:rFonts w:ascii="Palatino Linotype" w:hAnsi="Palatino Linotype"/>
          <w:i/>
          <w:color w:val="231F20"/>
          <w:spacing w:val="-5"/>
        </w:rPr>
        <w:t>Rambam</w:t>
      </w:r>
      <w:r>
        <w:rPr>
          <w:color w:val="231F20"/>
          <w:spacing w:val="-5"/>
        </w:rPr>
        <w:t>’s</w:t>
      </w:r>
      <w:r>
        <w:rPr>
          <w:color w:val="231F20"/>
          <w:spacing w:val="19"/>
        </w:rPr>
        <w:t> </w:t>
      </w:r>
      <w:r>
        <w:rPr>
          <w:color w:val="231F20"/>
        </w:rPr>
        <w:t>words</w:t>
      </w:r>
      <w:r>
        <w:rPr>
          <w:color w:val="231F20"/>
          <w:spacing w:val="19"/>
        </w:rPr>
        <w:t> </w:t>
      </w:r>
      <w:r>
        <w:rPr>
          <w:color w:val="231F20"/>
        </w:rPr>
        <w:t>in</w:t>
      </w:r>
      <w:r>
        <w:rPr>
          <w:color w:val="231F20"/>
          <w:spacing w:val="18"/>
        </w:rPr>
        <w:t> </w:t>
      </w:r>
      <w:r>
        <w:rPr>
          <w:color w:val="231F20"/>
        </w:rPr>
        <w:t>regards</w:t>
      </w:r>
      <w:r>
        <w:rPr>
          <w:color w:val="231F20"/>
          <w:spacing w:val="19"/>
        </w:rPr>
        <w:t> </w:t>
      </w:r>
      <w:r>
        <w:rPr>
          <w:color w:val="231F20"/>
        </w:rPr>
        <w:t>to</w:t>
      </w:r>
      <w:r>
        <w:rPr>
          <w:color w:val="231F20"/>
          <w:spacing w:val="19"/>
        </w:rPr>
        <w:t> </w:t>
      </w:r>
      <w:r>
        <w:rPr>
          <w:rFonts w:ascii="Palatino Linotype" w:hAnsi="Palatino Linotype"/>
          <w:i/>
          <w:color w:val="231F20"/>
          <w:spacing w:val="-7"/>
        </w:rPr>
        <w:t>mishlo’ach</w:t>
      </w:r>
    </w:p>
    <w:p>
      <w:pPr>
        <w:spacing w:line="272" w:lineRule="exact" w:before="0"/>
        <w:ind w:left="120" w:right="0" w:firstLine="0"/>
        <w:jc w:val="both"/>
        <w:rPr>
          <w:sz w:val="23"/>
        </w:rPr>
      </w:pPr>
      <w:r>
        <w:rPr>
          <w:rFonts w:ascii="Palatino Linotype" w:hAnsi="Palatino Linotype"/>
          <w:i/>
          <w:color w:val="231F20"/>
          <w:sz w:val="23"/>
        </w:rPr>
        <w:t>manos</w:t>
      </w:r>
      <w:r>
        <w:rPr>
          <w:rFonts w:ascii="Palatino Linotype" w:hAnsi="Palatino Linotype"/>
          <w:i/>
          <w:color w:val="231F20"/>
          <w:spacing w:val="20"/>
          <w:sz w:val="23"/>
        </w:rPr>
        <w:t> </w:t>
      </w:r>
      <w:r>
        <w:rPr>
          <w:color w:val="231F20"/>
          <w:sz w:val="23"/>
        </w:rPr>
        <w:t>and</w:t>
      </w:r>
      <w:r>
        <w:rPr>
          <w:color w:val="231F20"/>
          <w:spacing w:val="21"/>
          <w:sz w:val="23"/>
        </w:rPr>
        <w:t> </w:t>
      </w:r>
      <w:r>
        <w:rPr>
          <w:color w:val="231F20"/>
          <w:sz w:val="23"/>
        </w:rPr>
        <w:t>his</w:t>
      </w:r>
      <w:r>
        <w:rPr>
          <w:color w:val="231F20"/>
          <w:spacing w:val="20"/>
          <w:sz w:val="23"/>
        </w:rPr>
        <w:t> </w:t>
      </w:r>
      <w:r>
        <w:rPr>
          <w:color w:val="231F20"/>
          <w:sz w:val="23"/>
        </w:rPr>
        <w:t>words</w:t>
      </w:r>
      <w:r>
        <w:rPr>
          <w:color w:val="231F20"/>
          <w:spacing w:val="21"/>
          <w:sz w:val="23"/>
        </w:rPr>
        <w:t> </w:t>
      </w:r>
      <w:r>
        <w:rPr>
          <w:color w:val="231F20"/>
          <w:sz w:val="23"/>
        </w:rPr>
        <w:t>in</w:t>
      </w:r>
      <w:r>
        <w:rPr>
          <w:color w:val="231F20"/>
          <w:spacing w:val="20"/>
          <w:sz w:val="23"/>
        </w:rPr>
        <w:t> </w:t>
      </w:r>
      <w:r>
        <w:rPr>
          <w:color w:val="231F20"/>
          <w:sz w:val="23"/>
        </w:rPr>
        <w:t>regards</w:t>
      </w:r>
      <w:r>
        <w:rPr>
          <w:color w:val="231F20"/>
          <w:spacing w:val="21"/>
          <w:sz w:val="23"/>
        </w:rPr>
        <w:t> </w:t>
      </w:r>
      <w:r>
        <w:rPr>
          <w:color w:val="231F20"/>
          <w:sz w:val="23"/>
        </w:rPr>
        <w:t>to</w:t>
      </w:r>
      <w:r>
        <w:rPr>
          <w:color w:val="231F20"/>
          <w:spacing w:val="20"/>
          <w:sz w:val="23"/>
        </w:rPr>
        <w:t> </w:t>
      </w:r>
      <w:r>
        <w:rPr>
          <w:rFonts w:ascii="Palatino Linotype" w:hAnsi="Palatino Linotype"/>
          <w:i/>
          <w:color w:val="231F20"/>
          <w:spacing w:val="-3"/>
          <w:sz w:val="23"/>
        </w:rPr>
        <w:t>matanos</w:t>
      </w:r>
      <w:r>
        <w:rPr>
          <w:rFonts w:ascii="Palatino Linotype" w:hAnsi="Palatino Linotype"/>
          <w:i/>
          <w:color w:val="231F20"/>
          <w:spacing w:val="22"/>
          <w:sz w:val="23"/>
        </w:rPr>
        <w:t> </w:t>
      </w:r>
      <w:r>
        <w:rPr>
          <w:rFonts w:ascii="Palatino Linotype" w:hAnsi="Palatino Linotype"/>
          <w:i/>
          <w:color w:val="231F20"/>
          <w:spacing w:val="-6"/>
          <w:sz w:val="23"/>
        </w:rPr>
        <w:t>la’evyonim</w:t>
      </w:r>
      <w:r>
        <w:rPr>
          <w:rFonts w:ascii="Palatino Linotype" w:hAnsi="Palatino Linotype"/>
          <w:i/>
          <w:color w:val="231F20"/>
          <w:spacing w:val="21"/>
          <w:sz w:val="23"/>
        </w:rPr>
        <w:t> </w:t>
      </w:r>
      <w:r>
        <w:rPr>
          <w:color w:val="231F20"/>
          <w:sz w:val="23"/>
        </w:rPr>
        <w:t>shows</w:t>
      </w:r>
      <w:r>
        <w:rPr>
          <w:color w:val="231F20"/>
          <w:spacing w:val="21"/>
          <w:sz w:val="23"/>
        </w:rPr>
        <w:t> </w:t>
      </w:r>
      <w:r>
        <w:rPr>
          <w:color w:val="231F20"/>
          <w:sz w:val="23"/>
        </w:rPr>
        <w:t>that</w:t>
      </w:r>
    </w:p>
    <w:p>
      <w:pPr>
        <w:pStyle w:val="BodyText"/>
        <w:spacing w:line="292" w:lineRule="auto" w:before="39"/>
        <w:ind w:left="120" w:right="136"/>
        <w:jc w:val="both"/>
      </w:pPr>
      <w:r>
        <w:rPr>
          <w:color w:val="231F20"/>
        </w:rPr>
        <w:t>in regards to </w:t>
      </w:r>
      <w:r>
        <w:rPr>
          <w:rFonts w:ascii="Palatino Linotype" w:hAnsi="Palatino Linotype"/>
          <w:i/>
          <w:color w:val="231F20"/>
          <w:spacing w:val="-7"/>
        </w:rPr>
        <w:t>mishlo’ach </w:t>
      </w:r>
      <w:r>
        <w:rPr>
          <w:rFonts w:ascii="Palatino Linotype" w:hAnsi="Palatino Linotype"/>
          <w:i/>
          <w:color w:val="231F20"/>
        </w:rPr>
        <w:t>manos </w:t>
      </w:r>
      <w:r>
        <w:rPr>
          <w:color w:val="231F20"/>
        </w:rPr>
        <w:t>he only lists food portions, while in regards to the poor he mentioned money as well. </w:t>
      </w:r>
      <w:r>
        <w:rPr>
          <w:color w:val="231F20"/>
          <w:spacing w:val="-4"/>
        </w:rPr>
        <w:t>Apparently, </w:t>
      </w:r>
      <w:r>
        <w:rPr>
          <w:color w:val="231F20"/>
        </w:rPr>
        <w:t>one can</w:t>
      </w:r>
      <w:r>
        <w:rPr>
          <w:color w:val="231F20"/>
          <w:spacing w:val="-15"/>
        </w:rPr>
        <w:t> </w:t>
      </w:r>
      <w:r>
        <w:rPr>
          <w:color w:val="231F20"/>
        </w:rPr>
        <w:t>only</w:t>
      </w:r>
      <w:r>
        <w:rPr>
          <w:color w:val="231F20"/>
          <w:spacing w:val="-14"/>
        </w:rPr>
        <w:t> </w:t>
      </w:r>
      <w:r>
        <w:rPr>
          <w:color w:val="231F20"/>
        </w:rPr>
        <w:t>fulfill</w:t>
      </w:r>
      <w:r>
        <w:rPr>
          <w:color w:val="231F20"/>
          <w:spacing w:val="-14"/>
        </w:rPr>
        <w:t> </w:t>
      </w:r>
      <w:r>
        <w:rPr>
          <w:color w:val="231F20"/>
        </w:rPr>
        <w:t>his</w:t>
      </w:r>
      <w:r>
        <w:rPr>
          <w:color w:val="231F20"/>
          <w:spacing w:val="-14"/>
        </w:rPr>
        <w:t> </w:t>
      </w:r>
      <w:r>
        <w:rPr>
          <w:color w:val="231F20"/>
        </w:rPr>
        <w:t>obligation</w:t>
      </w:r>
      <w:r>
        <w:rPr>
          <w:color w:val="231F20"/>
          <w:spacing w:val="-14"/>
        </w:rPr>
        <w:t> </w:t>
      </w:r>
      <w:r>
        <w:rPr>
          <w:color w:val="231F20"/>
        </w:rPr>
        <w:t>of</w:t>
      </w:r>
      <w:r>
        <w:rPr>
          <w:color w:val="231F20"/>
          <w:spacing w:val="-14"/>
        </w:rPr>
        <w:t> </w:t>
      </w:r>
      <w:r>
        <w:rPr>
          <w:rFonts w:ascii="Palatino Linotype" w:hAnsi="Palatino Linotype"/>
          <w:i/>
          <w:color w:val="231F20"/>
          <w:spacing w:val="-7"/>
        </w:rPr>
        <w:t>mishlo’ach</w:t>
      </w:r>
      <w:r>
        <w:rPr>
          <w:rFonts w:ascii="Palatino Linotype" w:hAnsi="Palatino Linotype"/>
          <w:i/>
          <w:color w:val="231F20"/>
          <w:spacing w:val="-14"/>
        </w:rPr>
        <w:t> </w:t>
      </w:r>
      <w:r>
        <w:rPr>
          <w:rFonts w:ascii="Palatino Linotype" w:hAnsi="Palatino Linotype"/>
          <w:i/>
          <w:color w:val="231F20"/>
        </w:rPr>
        <w:t>manos</w:t>
      </w:r>
      <w:r>
        <w:rPr>
          <w:rFonts w:ascii="Palatino Linotype" w:hAnsi="Palatino Linotype"/>
          <w:i/>
          <w:color w:val="231F20"/>
          <w:spacing w:val="-15"/>
        </w:rPr>
        <w:t> </w:t>
      </w:r>
      <w:r>
        <w:rPr>
          <w:color w:val="231F20"/>
        </w:rPr>
        <w:t>with</w:t>
      </w:r>
      <w:r>
        <w:rPr>
          <w:color w:val="231F20"/>
          <w:spacing w:val="-14"/>
        </w:rPr>
        <w:t> </w:t>
      </w:r>
      <w:r>
        <w:rPr>
          <w:color w:val="231F20"/>
        </w:rPr>
        <w:t>food;</w:t>
      </w:r>
      <w:r>
        <w:rPr>
          <w:color w:val="231F20"/>
          <w:spacing w:val="-14"/>
        </w:rPr>
        <w:t> </w:t>
      </w:r>
      <w:r>
        <w:rPr>
          <w:color w:val="231F20"/>
        </w:rPr>
        <w:t>robes</w:t>
      </w:r>
      <w:r>
        <w:rPr>
          <w:color w:val="231F20"/>
          <w:spacing w:val="-14"/>
        </w:rPr>
        <w:t> </w:t>
      </w:r>
      <w:r>
        <w:rPr>
          <w:color w:val="231F20"/>
        </w:rPr>
        <w:t>or sheets would not fulfill the</w:t>
      </w:r>
      <w:r>
        <w:rPr>
          <w:color w:val="231F20"/>
          <w:spacing w:val="-1"/>
        </w:rPr>
        <w:t> </w:t>
      </w:r>
      <w:r>
        <w:rPr>
          <w:color w:val="231F20"/>
        </w:rPr>
        <w:t>obligation.</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spacing w:line="276" w:lineRule="auto" w:before="0"/>
        <w:ind w:left="120" w:right="136" w:firstLine="360"/>
        <w:jc w:val="both"/>
        <w:rPr>
          <w:sz w:val="23"/>
        </w:rPr>
      </w:pPr>
      <w:r>
        <w:rPr>
          <w:rFonts w:ascii="Palatino Linotype" w:hAnsi="Palatino Linotype"/>
          <w:i/>
          <w:color w:val="231F20"/>
          <w:spacing w:val="-4"/>
          <w:sz w:val="23"/>
        </w:rPr>
        <w:t>Shu”t </w:t>
      </w:r>
      <w:r>
        <w:rPr>
          <w:rFonts w:ascii="Palatino Linotype" w:hAnsi="Palatino Linotype"/>
          <w:i/>
          <w:color w:val="231F20"/>
          <w:spacing w:val="-6"/>
          <w:sz w:val="23"/>
        </w:rPr>
        <w:t>Pis’chei </w:t>
      </w:r>
      <w:r>
        <w:rPr>
          <w:rFonts w:ascii="Palatino Linotype" w:hAnsi="Palatino Linotype"/>
          <w:i/>
          <w:color w:val="231F20"/>
          <w:spacing w:val="-7"/>
          <w:sz w:val="23"/>
        </w:rPr>
        <w:t>She’arim </w:t>
      </w:r>
      <w:r>
        <w:rPr>
          <w:color w:val="231F20"/>
          <w:spacing w:val="-2"/>
          <w:sz w:val="23"/>
        </w:rPr>
        <w:t>(</w:t>
      </w:r>
      <w:r>
        <w:rPr>
          <w:rFonts w:ascii="Palatino Linotype" w:hAnsi="Palatino Linotype"/>
          <w:i/>
          <w:color w:val="231F20"/>
          <w:spacing w:val="-2"/>
          <w:sz w:val="23"/>
        </w:rPr>
        <w:t>siman </w:t>
      </w:r>
      <w:r>
        <w:rPr>
          <w:color w:val="231F20"/>
          <w:sz w:val="23"/>
        </w:rPr>
        <w:t>47) first suggested that based on our </w:t>
      </w:r>
      <w:r>
        <w:rPr>
          <w:rFonts w:ascii="Palatino Linotype" w:hAnsi="Palatino Linotype"/>
          <w:i/>
          <w:color w:val="231F20"/>
          <w:sz w:val="23"/>
        </w:rPr>
        <w:t>Gemara </w:t>
      </w:r>
      <w:r>
        <w:rPr>
          <w:color w:val="231F20"/>
          <w:sz w:val="23"/>
        </w:rPr>
        <w:t>one could fulfill the </w:t>
      </w:r>
      <w:r>
        <w:rPr>
          <w:rFonts w:ascii="Palatino Linotype" w:hAnsi="Palatino Linotype"/>
          <w:i/>
          <w:color w:val="231F20"/>
          <w:sz w:val="23"/>
        </w:rPr>
        <w:t>mitzvah </w:t>
      </w:r>
      <w:r>
        <w:rPr>
          <w:color w:val="231F20"/>
          <w:sz w:val="23"/>
        </w:rPr>
        <w:t>of </w:t>
      </w:r>
      <w:r>
        <w:rPr>
          <w:rFonts w:ascii="Palatino Linotype" w:hAnsi="Palatino Linotype"/>
          <w:i/>
          <w:color w:val="231F20"/>
          <w:spacing w:val="-7"/>
          <w:sz w:val="23"/>
        </w:rPr>
        <w:t>mishlo’ach </w:t>
      </w:r>
      <w:r>
        <w:rPr>
          <w:rFonts w:ascii="Palatino Linotype" w:hAnsi="Palatino Linotype"/>
          <w:i/>
          <w:color w:val="231F20"/>
          <w:sz w:val="23"/>
        </w:rPr>
        <w:t>manos </w:t>
      </w:r>
      <w:r>
        <w:rPr>
          <w:color w:val="231F20"/>
          <w:sz w:val="23"/>
        </w:rPr>
        <w:t>with non-food items. Our </w:t>
      </w:r>
      <w:r>
        <w:rPr>
          <w:rFonts w:ascii="Palatino Linotype" w:hAnsi="Palatino Linotype"/>
          <w:i/>
          <w:color w:val="231F20"/>
          <w:sz w:val="23"/>
        </w:rPr>
        <w:t>Gemara </w:t>
      </w:r>
      <w:r>
        <w:rPr>
          <w:color w:val="231F20"/>
          <w:sz w:val="23"/>
        </w:rPr>
        <w:t>teaches a lesson about </w:t>
      </w:r>
      <w:r>
        <w:rPr>
          <w:rFonts w:ascii="Palatino Linotype" w:hAnsi="Palatino Linotype"/>
          <w:i/>
          <w:color w:val="231F20"/>
          <w:spacing w:val="-7"/>
          <w:sz w:val="23"/>
        </w:rPr>
        <w:t>ma’aser </w:t>
      </w:r>
      <w:r>
        <w:rPr>
          <w:rFonts w:ascii="Palatino Linotype" w:hAnsi="Palatino Linotype"/>
          <w:i/>
          <w:color w:val="231F20"/>
          <w:sz w:val="23"/>
        </w:rPr>
        <w:t>sheini</w:t>
      </w:r>
      <w:r>
        <w:rPr>
          <w:color w:val="231F20"/>
          <w:sz w:val="23"/>
        </w:rPr>
        <w:t>. </w:t>
      </w:r>
      <w:r>
        <w:rPr>
          <w:rFonts w:ascii="Palatino Linotype" w:hAnsi="Palatino Linotype"/>
          <w:i/>
          <w:color w:val="231F20"/>
          <w:spacing w:val="-8"/>
          <w:sz w:val="23"/>
        </w:rPr>
        <w:t>Ma’aser  </w:t>
      </w:r>
      <w:r>
        <w:rPr>
          <w:rFonts w:ascii="Palatino Linotype" w:hAnsi="Palatino Linotype"/>
          <w:i/>
          <w:color w:val="231F20"/>
          <w:spacing w:val="-2"/>
          <w:sz w:val="23"/>
        </w:rPr>
        <w:t>sheini  </w:t>
      </w:r>
      <w:r>
        <w:rPr>
          <w:color w:val="231F20"/>
          <w:sz w:val="23"/>
        </w:rPr>
        <w:t>is to be eaten in </w:t>
      </w:r>
      <w:r>
        <w:rPr>
          <w:color w:val="231F20"/>
          <w:spacing w:val="-3"/>
          <w:sz w:val="23"/>
        </w:rPr>
        <w:t>Yerushalayim.  </w:t>
      </w:r>
      <w:r>
        <w:rPr>
          <w:color w:val="231F20"/>
          <w:sz w:val="23"/>
        </w:rPr>
        <w:t>One can transfer  the holiness from the </w:t>
      </w:r>
      <w:r>
        <w:rPr>
          <w:rFonts w:ascii="Palatino Linotype" w:hAnsi="Palatino Linotype"/>
          <w:i/>
          <w:color w:val="231F20"/>
          <w:spacing w:val="-7"/>
          <w:sz w:val="23"/>
        </w:rPr>
        <w:t>ma’aser </w:t>
      </w:r>
      <w:r>
        <w:rPr>
          <w:rFonts w:ascii="Palatino Linotype" w:hAnsi="Palatino Linotype"/>
          <w:i/>
          <w:color w:val="231F20"/>
          <w:spacing w:val="-2"/>
          <w:sz w:val="23"/>
        </w:rPr>
        <w:t>sheini </w:t>
      </w:r>
      <w:r>
        <w:rPr>
          <w:color w:val="231F20"/>
          <w:sz w:val="23"/>
        </w:rPr>
        <w:t>grain or fruit to coins. Our </w:t>
      </w:r>
      <w:r>
        <w:rPr>
          <w:rFonts w:ascii="Palatino Linotype" w:hAnsi="Palatino Linotype"/>
          <w:i/>
          <w:color w:val="231F20"/>
          <w:sz w:val="23"/>
        </w:rPr>
        <w:t>Gemara </w:t>
      </w:r>
      <w:r>
        <w:rPr>
          <w:color w:val="231F20"/>
          <w:sz w:val="23"/>
        </w:rPr>
        <w:t>teaches that in Jerusalem, the holiness in those coins can be transferred to copper coins. </w:t>
      </w:r>
      <w:r>
        <w:rPr>
          <w:color w:val="231F20"/>
          <w:spacing w:val="-3"/>
          <w:sz w:val="23"/>
        </w:rPr>
        <w:t>Why </w:t>
      </w:r>
      <w:r>
        <w:rPr>
          <w:color w:val="231F20"/>
          <w:sz w:val="23"/>
        </w:rPr>
        <w:t>can one put </w:t>
      </w:r>
      <w:r>
        <w:rPr>
          <w:rFonts w:ascii="Palatino Linotype" w:hAnsi="Palatino Linotype"/>
          <w:i/>
          <w:color w:val="231F20"/>
          <w:spacing w:val="-7"/>
          <w:sz w:val="23"/>
        </w:rPr>
        <w:t>ma’aser </w:t>
      </w:r>
      <w:r>
        <w:rPr>
          <w:color w:val="231F20"/>
          <w:sz w:val="23"/>
        </w:rPr>
        <w:t>holiness  on coins? The holiness of </w:t>
      </w:r>
      <w:r>
        <w:rPr>
          <w:rFonts w:ascii="Palatino Linotype" w:hAnsi="Palatino Linotype"/>
          <w:i/>
          <w:color w:val="231F20"/>
          <w:spacing w:val="-7"/>
          <w:sz w:val="23"/>
        </w:rPr>
        <w:t>ma’aser </w:t>
      </w:r>
      <w:r>
        <w:rPr>
          <w:rFonts w:ascii="Palatino Linotype" w:hAnsi="Palatino Linotype"/>
          <w:i/>
          <w:color w:val="231F20"/>
          <w:spacing w:val="-2"/>
          <w:sz w:val="23"/>
        </w:rPr>
        <w:t>sheini </w:t>
      </w:r>
      <w:r>
        <w:rPr>
          <w:color w:val="231F20"/>
          <w:sz w:val="23"/>
        </w:rPr>
        <w:t>coins in Jerusalem should be transferred </w:t>
      </w:r>
      <w:r>
        <w:rPr>
          <w:color w:val="231F20"/>
          <w:spacing w:val="-3"/>
          <w:sz w:val="23"/>
        </w:rPr>
        <w:t>onto </w:t>
      </w:r>
      <w:r>
        <w:rPr>
          <w:color w:val="231F20"/>
          <w:sz w:val="23"/>
        </w:rPr>
        <w:t>food. </w:t>
      </w:r>
      <w:r>
        <w:rPr>
          <w:color w:val="231F20"/>
          <w:spacing w:val="-4"/>
          <w:sz w:val="23"/>
        </w:rPr>
        <w:t>Apparently, </w:t>
      </w:r>
      <w:r>
        <w:rPr>
          <w:color w:val="231F20"/>
          <w:sz w:val="23"/>
        </w:rPr>
        <w:t>since those coins can easily be turned into food, they are considered </w:t>
      </w:r>
      <w:r>
        <w:rPr>
          <w:color w:val="231F20"/>
          <w:spacing w:val="-6"/>
          <w:sz w:val="23"/>
        </w:rPr>
        <w:t>“food.” </w:t>
      </w:r>
      <w:r>
        <w:rPr>
          <w:color w:val="231F20"/>
          <w:sz w:val="23"/>
        </w:rPr>
        <w:t>So too, argued </w:t>
      </w:r>
      <w:r>
        <w:rPr>
          <w:rFonts w:ascii="Palatino Linotype" w:hAnsi="Palatino Linotype"/>
          <w:i/>
          <w:color w:val="231F20"/>
          <w:spacing w:val="-6"/>
          <w:sz w:val="23"/>
        </w:rPr>
        <w:t>Pis’chei </w:t>
      </w:r>
      <w:r>
        <w:rPr>
          <w:rFonts w:ascii="Palatino Linotype" w:hAnsi="Palatino Linotype"/>
          <w:i/>
          <w:color w:val="231F20"/>
          <w:spacing w:val="-6"/>
          <w:sz w:val="23"/>
        </w:rPr>
        <w:t>She’arim</w:t>
      </w:r>
      <w:r>
        <w:rPr>
          <w:color w:val="231F20"/>
          <w:spacing w:val="-6"/>
          <w:sz w:val="23"/>
        </w:rPr>
        <w:t>,</w:t>
      </w:r>
      <w:r>
        <w:rPr>
          <w:color w:val="231F20"/>
          <w:spacing w:val="-19"/>
          <w:sz w:val="23"/>
        </w:rPr>
        <w:t> </w:t>
      </w:r>
      <w:r>
        <w:rPr>
          <w:color w:val="231F20"/>
          <w:sz w:val="23"/>
        </w:rPr>
        <w:t>if</w:t>
      </w:r>
      <w:r>
        <w:rPr>
          <w:color w:val="231F20"/>
          <w:spacing w:val="-18"/>
          <w:sz w:val="23"/>
        </w:rPr>
        <w:t> </w:t>
      </w:r>
      <w:r>
        <w:rPr>
          <w:color w:val="231F20"/>
          <w:sz w:val="23"/>
        </w:rPr>
        <w:t>one</w:t>
      </w:r>
      <w:r>
        <w:rPr>
          <w:color w:val="231F20"/>
          <w:spacing w:val="-18"/>
          <w:sz w:val="23"/>
        </w:rPr>
        <w:t> </w:t>
      </w:r>
      <w:r>
        <w:rPr>
          <w:color w:val="231F20"/>
          <w:sz w:val="23"/>
        </w:rPr>
        <w:t>gave</w:t>
      </w:r>
      <w:r>
        <w:rPr>
          <w:color w:val="231F20"/>
          <w:spacing w:val="-18"/>
          <w:sz w:val="23"/>
        </w:rPr>
        <w:t> </w:t>
      </w:r>
      <w:r>
        <w:rPr>
          <w:color w:val="231F20"/>
          <w:sz w:val="23"/>
        </w:rPr>
        <w:t>his</w:t>
      </w:r>
      <w:r>
        <w:rPr>
          <w:color w:val="231F20"/>
          <w:spacing w:val="-18"/>
          <w:sz w:val="23"/>
        </w:rPr>
        <w:t> </w:t>
      </w:r>
      <w:r>
        <w:rPr>
          <w:color w:val="231F20"/>
          <w:sz w:val="23"/>
        </w:rPr>
        <w:t>friend</w:t>
      </w:r>
      <w:r>
        <w:rPr>
          <w:color w:val="231F20"/>
          <w:spacing w:val="-18"/>
          <w:sz w:val="23"/>
        </w:rPr>
        <w:t> </w:t>
      </w:r>
      <w:r>
        <w:rPr>
          <w:color w:val="231F20"/>
          <w:sz w:val="23"/>
        </w:rPr>
        <w:t>a</w:t>
      </w:r>
      <w:r>
        <w:rPr>
          <w:color w:val="231F20"/>
          <w:spacing w:val="-19"/>
          <w:sz w:val="23"/>
        </w:rPr>
        <w:t> </w:t>
      </w:r>
      <w:r>
        <w:rPr>
          <w:color w:val="231F20"/>
          <w:sz w:val="23"/>
        </w:rPr>
        <w:t>gift</w:t>
      </w:r>
      <w:r>
        <w:rPr>
          <w:color w:val="231F20"/>
          <w:spacing w:val="-18"/>
          <w:sz w:val="23"/>
        </w:rPr>
        <w:t> </w:t>
      </w:r>
      <w:r>
        <w:rPr>
          <w:color w:val="231F20"/>
          <w:sz w:val="23"/>
        </w:rPr>
        <w:t>of</w:t>
      </w:r>
      <w:r>
        <w:rPr>
          <w:color w:val="231F20"/>
          <w:spacing w:val="-18"/>
          <w:sz w:val="23"/>
        </w:rPr>
        <w:t> </w:t>
      </w:r>
      <w:r>
        <w:rPr>
          <w:color w:val="231F20"/>
          <w:sz w:val="23"/>
        </w:rPr>
        <w:t>money</w:t>
      </w:r>
      <w:r>
        <w:rPr>
          <w:color w:val="231F20"/>
          <w:spacing w:val="-18"/>
          <w:sz w:val="23"/>
        </w:rPr>
        <w:t> </w:t>
      </w:r>
      <w:r>
        <w:rPr>
          <w:color w:val="231F20"/>
          <w:sz w:val="23"/>
        </w:rPr>
        <w:t>that</w:t>
      </w:r>
      <w:r>
        <w:rPr>
          <w:color w:val="231F20"/>
          <w:spacing w:val="-18"/>
          <w:sz w:val="23"/>
        </w:rPr>
        <w:t> </w:t>
      </w:r>
      <w:r>
        <w:rPr>
          <w:color w:val="231F20"/>
          <w:sz w:val="23"/>
        </w:rPr>
        <w:t>can</w:t>
      </w:r>
      <w:r>
        <w:rPr>
          <w:color w:val="231F20"/>
          <w:spacing w:val="-18"/>
          <w:sz w:val="23"/>
        </w:rPr>
        <w:t> </w:t>
      </w:r>
      <w:r>
        <w:rPr>
          <w:color w:val="231F20"/>
          <w:sz w:val="23"/>
        </w:rPr>
        <w:t>easily</w:t>
      </w:r>
      <w:r>
        <w:rPr>
          <w:color w:val="231F20"/>
          <w:spacing w:val="-19"/>
          <w:sz w:val="23"/>
        </w:rPr>
        <w:t> </w:t>
      </w:r>
      <w:r>
        <w:rPr>
          <w:color w:val="231F20"/>
          <w:sz w:val="23"/>
        </w:rPr>
        <w:t>become food</w:t>
      </w:r>
      <w:r>
        <w:rPr>
          <w:color w:val="231F20"/>
          <w:spacing w:val="-7"/>
          <w:sz w:val="23"/>
        </w:rPr>
        <w:t> </w:t>
      </w:r>
      <w:r>
        <w:rPr>
          <w:color w:val="231F20"/>
          <w:sz w:val="23"/>
        </w:rPr>
        <w:t>for</w:t>
      </w:r>
      <w:r>
        <w:rPr>
          <w:color w:val="231F20"/>
          <w:spacing w:val="-7"/>
          <w:sz w:val="23"/>
        </w:rPr>
        <w:t> </w:t>
      </w:r>
      <w:r>
        <w:rPr>
          <w:color w:val="231F20"/>
          <w:sz w:val="23"/>
        </w:rPr>
        <w:t>the</w:t>
      </w:r>
      <w:r>
        <w:rPr>
          <w:color w:val="231F20"/>
          <w:spacing w:val="-6"/>
          <w:sz w:val="23"/>
        </w:rPr>
        <w:t> </w:t>
      </w:r>
      <w:r>
        <w:rPr>
          <w:rFonts w:ascii="Palatino Linotype" w:hAnsi="Palatino Linotype"/>
          <w:i/>
          <w:color w:val="231F20"/>
          <w:sz w:val="23"/>
        </w:rPr>
        <w:t>Purim</w:t>
      </w:r>
      <w:r>
        <w:rPr>
          <w:rFonts w:ascii="Palatino Linotype" w:hAnsi="Palatino Linotype"/>
          <w:i/>
          <w:color w:val="231F20"/>
          <w:spacing w:val="-7"/>
          <w:sz w:val="23"/>
        </w:rPr>
        <w:t> </w:t>
      </w:r>
      <w:r>
        <w:rPr>
          <w:color w:val="231F20"/>
          <w:sz w:val="23"/>
        </w:rPr>
        <w:t>meal,</w:t>
      </w:r>
      <w:r>
        <w:rPr>
          <w:color w:val="231F20"/>
          <w:spacing w:val="-6"/>
          <w:sz w:val="23"/>
        </w:rPr>
        <w:t> </w:t>
      </w:r>
      <w:r>
        <w:rPr>
          <w:color w:val="231F20"/>
          <w:sz w:val="23"/>
        </w:rPr>
        <w:t>it</w:t>
      </w:r>
      <w:r>
        <w:rPr>
          <w:color w:val="231F20"/>
          <w:spacing w:val="-7"/>
          <w:sz w:val="23"/>
        </w:rPr>
        <w:t> </w:t>
      </w:r>
      <w:r>
        <w:rPr>
          <w:color w:val="231F20"/>
          <w:sz w:val="23"/>
        </w:rPr>
        <w:t>should</w:t>
      </w:r>
      <w:r>
        <w:rPr>
          <w:color w:val="231F20"/>
          <w:spacing w:val="-6"/>
          <w:sz w:val="23"/>
        </w:rPr>
        <w:t> </w:t>
      </w:r>
      <w:r>
        <w:rPr>
          <w:color w:val="231F20"/>
          <w:sz w:val="23"/>
        </w:rPr>
        <w:t>fulfill</w:t>
      </w:r>
      <w:r>
        <w:rPr>
          <w:color w:val="231F20"/>
          <w:spacing w:val="-7"/>
          <w:sz w:val="23"/>
        </w:rPr>
        <w:t> </w:t>
      </w:r>
      <w:r>
        <w:rPr>
          <w:color w:val="231F20"/>
          <w:sz w:val="23"/>
        </w:rPr>
        <w:t>the</w:t>
      </w:r>
      <w:r>
        <w:rPr>
          <w:color w:val="231F20"/>
          <w:spacing w:val="-6"/>
          <w:sz w:val="23"/>
        </w:rPr>
        <w:t> </w:t>
      </w:r>
      <w:r>
        <w:rPr>
          <w:color w:val="231F20"/>
          <w:sz w:val="23"/>
        </w:rPr>
        <w:t>obligation</w:t>
      </w:r>
      <w:r>
        <w:rPr>
          <w:color w:val="231F20"/>
          <w:spacing w:val="-7"/>
          <w:sz w:val="23"/>
        </w:rPr>
        <w:t> </w:t>
      </w:r>
      <w:r>
        <w:rPr>
          <w:color w:val="231F20"/>
          <w:sz w:val="23"/>
        </w:rPr>
        <w:t>of</w:t>
      </w:r>
      <w:r>
        <w:rPr>
          <w:color w:val="231F20"/>
          <w:spacing w:val="-6"/>
          <w:sz w:val="23"/>
        </w:rPr>
        <w:t> </w:t>
      </w:r>
      <w:r>
        <w:rPr>
          <w:rFonts w:ascii="Palatino Linotype" w:hAnsi="Palatino Linotype"/>
          <w:i/>
          <w:color w:val="231F20"/>
          <w:spacing w:val="-7"/>
          <w:sz w:val="23"/>
        </w:rPr>
        <w:t>mishlo’ach </w:t>
      </w:r>
      <w:r>
        <w:rPr>
          <w:rFonts w:ascii="Palatino Linotype" w:hAnsi="Palatino Linotype"/>
          <w:i/>
          <w:color w:val="231F20"/>
          <w:sz w:val="23"/>
        </w:rPr>
        <w:t>manos</w:t>
      </w:r>
      <w:r>
        <w:rPr>
          <w:color w:val="231F20"/>
          <w:sz w:val="23"/>
        </w:rPr>
        <w:t>. </w:t>
      </w:r>
      <w:r>
        <w:rPr>
          <w:color w:val="231F20"/>
          <w:spacing w:val="-4"/>
          <w:sz w:val="23"/>
        </w:rPr>
        <w:t>However, </w:t>
      </w:r>
      <w:r>
        <w:rPr>
          <w:color w:val="231F20"/>
          <w:spacing w:val="-3"/>
          <w:sz w:val="23"/>
        </w:rPr>
        <w:t>ultimately, </w:t>
      </w:r>
      <w:r>
        <w:rPr>
          <w:color w:val="231F20"/>
          <w:sz w:val="23"/>
        </w:rPr>
        <w:t>he rejected the comparison. </w:t>
      </w:r>
      <w:r>
        <w:rPr>
          <w:rFonts w:ascii="Palatino Linotype" w:hAnsi="Palatino Linotype"/>
          <w:i/>
          <w:color w:val="231F20"/>
          <w:spacing w:val="-3"/>
          <w:sz w:val="23"/>
        </w:rPr>
        <w:t>Manos </w:t>
      </w:r>
      <w:r>
        <w:rPr>
          <w:rFonts w:ascii="Palatino Linotype" w:hAnsi="Palatino Linotype"/>
          <w:i/>
          <w:color w:val="231F20"/>
          <w:sz w:val="23"/>
        </w:rPr>
        <w:t>HaLeivi </w:t>
      </w:r>
      <w:r>
        <w:rPr>
          <w:color w:val="231F20"/>
          <w:sz w:val="23"/>
        </w:rPr>
        <w:t>taught that </w:t>
      </w:r>
      <w:r>
        <w:rPr>
          <w:rFonts w:ascii="Palatino Linotype" w:hAnsi="Palatino Linotype"/>
          <w:i/>
          <w:color w:val="231F20"/>
          <w:spacing w:val="-7"/>
          <w:sz w:val="23"/>
        </w:rPr>
        <w:t>mishlo’ach </w:t>
      </w:r>
      <w:r>
        <w:rPr>
          <w:rFonts w:ascii="Palatino Linotype" w:hAnsi="Palatino Linotype"/>
          <w:i/>
          <w:color w:val="231F20"/>
          <w:sz w:val="23"/>
        </w:rPr>
        <w:t>manos </w:t>
      </w:r>
      <w:r>
        <w:rPr>
          <w:color w:val="231F20"/>
          <w:sz w:val="23"/>
        </w:rPr>
        <w:t>must be a gift that brings </w:t>
      </w:r>
      <w:r>
        <w:rPr>
          <w:color w:val="231F20"/>
          <w:spacing w:val="-5"/>
          <w:sz w:val="23"/>
        </w:rPr>
        <w:t>joy. </w:t>
      </w:r>
      <w:r>
        <w:rPr>
          <w:color w:val="231F20"/>
          <w:sz w:val="23"/>
        </w:rPr>
        <w:t>Money will not create immediate </w:t>
      </w:r>
      <w:r>
        <w:rPr>
          <w:color w:val="231F20"/>
          <w:spacing w:val="-5"/>
          <w:sz w:val="23"/>
        </w:rPr>
        <w:t>joy. </w:t>
      </w:r>
      <w:r>
        <w:rPr>
          <w:color w:val="231F20"/>
          <w:sz w:val="23"/>
        </w:rPr>
        <w:t>Portions of food will create </w:t>
      </w:r>
      <w:r>
        <w:rPr>
          <w:color w:val="231F20"/>
          <w:spacing w:val="-5"/>
          <w:sz w:val="23"/>
        </w:rPr>
        <w:t>joy. </w:t>
      </w:r>
      <w:r>
        <w:rPr>
          <w:rFonts w:ascii="Palatino Linotype" w:hAnsi="Palatino Linotype"/>
          <w:i/>
          <w:color w:val="231F20"/>
          <w:spacing w:val="-6"/>
          <w:sz w:val="23"/>
        </w:rPr>
        <w:t>Pis’chei </w:t>
      </w:r>
      <w:r>
        <w:rPr>
          <w:rFonts w:ascii="Palatino Linotype" w:hAnsi="Palatino Linotype"/>
          <w:i/>
          <w:color w:val="231F20"/>
          <w:spacing w:val="-7"/>
          <w:sz w:val="23"/>
        </w:rPr>
        <w:t>She’arim </w:t>
      </w:r>
      <w:r>
        <w:rPr>
          <w:color w:val="231F20"/>
          <w:sz w:val="23"/>
        </w:rPr>
        <w:t>ruled that one can only fulfill his obligation of </w:t>
      </w:r>
      <w:r>
        <w:rPr>
          <w:rFonts w:ascii="Palatino Linotype" w:hAnsi="Palatino Linotype"/>
          <w:i/>
          <w:color w:val="231F20"/>
          <w:spacing w:val="-7"/>
          <w:sz w:val="23"/>
        </w:rPr>
        <w:t>mishlo’ach </w:t>
      </w:r>
      <w:r>
        <w:rPr>
          <w:rFonts w:ascii="Palatino Linotype" w:hAnsi="Palatino Linotype"/>
          <w:i/>
          <w:color w:val="231F20"/>
          <w:sz w:val="23"/>
        </w:rPr>
        <w:t>manos </w:t>
      </w:r>
      <w:r>
        <w:rPr>
          <w:color w:val="231F20"/>
          <w:sz w:val="23"/>
        </w:rPr>
        <w:t>with food portions</w:t>
      </w:r>
      <w:r>
        <w:rPr>
          <w:color w:val="231F20"/>
          <w:spacing w:val="2"/>
          <w:sz w:val="23"/>
        </w:rPr>
        <w:t> </w:t>
      </w:r>
      <w:r>
        <w:rPr>
          <w:color w:val="231F20"/>
          <w:sz w:val="23"/>
        </w:rPr>
        <w:t>(</w:t>
      </w:r>
      <w:r>
        <w:rPr>
          <w:rFonts w:ascii="Palatino Linotype" w:hAnsi="Palatino Linotype"/>
          <w:i/>
          <w:color w:val="231F20"/>
          <w:sz w:val="23"/>
        </w:rPr>
        <w:t>Mesivta</w:t>
      </w:r>
      <w:r>
        <w:rPr>
          <w:color w:val="231F20"/>
          <w:sz w:val="23"/>
        </w:rPr>
        <w:t>).</w:t>
      </w:r>
    </w:p>
    <w:p>
      <w:pPr>
        <w:spacing w:after="0" w:line="276"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10" w:firstLine="0"/>
        <w:jc w:val="center"/>
        <w:rPr>
          <w:rFonts w:ascii="Cambria"/>
          <w:b/>
          <w:sz w:val="32"/>
        </w:rPr>
      </w:pPr>
      <w:r>
        <w:rPr>
          <w:rFonts w:ascii="Cambria"/>
          <w:b/>
          <w:color w:val="231F20"/>
          <w:w w:val="95"/>
          <w:sz w:val="32"/>
        </w:rPr>
        <w:t>The</w:t>
      </w:r>
      <w:r>
        <w:rPr>
          <w:rFonts w:ascii="Cambria"/>
          <w:b/>
          <w:color w:val="231F20"/>
          <w:spacing w:val="-34"/>
          <w:w w:val="95"/>
          <w:sz w:val="32"/>
        </w:rPr>
        <w:t> </w:t>
      </w:r>
      <w:r>
        <w:rPr>
          <w:rFonts w:ascii="Cambria"/>
          <w:b/>
          <w:color w:val="231F20"/>
          <w:w w:val="95"/>
          <w:sz w:val="32"/>
        </w:rPr>
        <w:t>Customer</w:t>
      </w:r>
      <w:r>
        <w:rPr>
          <w:rFonts w:ascii="Cambria"/>
          <w:b/>
          <w:color w:val="231F20"/>
          <w:spacing w:val="-34"/>
          <w:w w:val="95"/>
          <w:sz w:val="32"/>
        </w:rPr>
        <w:t> </w:t>
      </w:r>
      <w:r>
        <w:rPr>
          <w:rFonts w:ascii="Cambria"/>
          <w:b/>
          <w:color w:val="231F20"/>
          <w:w w:val="95"/>
          <w:sz w:val="32"/>
        </w:rPr>
        <w:t>Left</w:t>
      </w:r>
      <w:r>
        <w:rPr>
          <w:rFonts w:ascii="Cambria"/>
          <w:b/>
          <w:color w:val="231F20"/>
          <w:spacing w:val="-34"/>
          <w:w w:val="95"/>
          <w:sz w:val="32"/>
        </w:rPr>
        <w:t> </w:t>
      </w:r>
      <w:r>
        <w:rPr>
          <w:rFonts w:ascii="Cambria"/>
          <w:b/>
          <w:color w:val="231F20"/>
          <w:w w:val="95"/>
          <w:sz w:val="32"/>
        </w:rPr>
        <w:t>His</w:t>
      </w:r>
      <w:r>
        <w:rPr>
          <w:rFonts w:ascii="Cambria"/>
          <w:b/>
          <w:color w:val="231F20"/>
          <w:spacing w:val="-34"/>
          <w:w w:val="95"/>
          <w:sz w:val="32"/>
        </w:rPr>
        <w:t> </w:t>
      </w:r>
      <w:r>
        <w:rPr>
          <w:rFonts w:ascii="Cambria"/>
          <w:b/>
          <w:color w:val="231F20"/>
          <w:w w:val="95"/>
          <w:sz w:val="32"/>
        </w:rPr>
        <w:t>Purchases</w:t>
      </w:r>
      <w:r>
        <w:rPr>
          <w:rFonts w:ascii="Cambria"/>
          <w:b/>
          <w:color w:val="231F20"/>
          <w:spacing w:val="-33"/>
          <w:w w:val="95"/>
          <w:sz w:val="32"/>
        </w:rPr>
        <w:t> </w:t>
      </w:r>
      <w:r>
        <w:rPr>
          <w:rFonts w:ascii="Cambria"/>
          <w:b/>
          <w:color w:val="231F20"/>
          <w:w w:val="95"/>
          <w:sz w:val="32"/>
        </w:rPr>
        <w:t>in the</w:t>
      </w:r>
      <w:r>
        <w:rPr>
          <w:rFonts w:ascii="Cambria"/>
          <w:b/>
          <w:color w:val="231F20"/>
          <w:spacing w:val="-24"/>
          <w:w w:val="95"/>
          <w:sz w:val="32"/>
        </w:rPr>
        <w:t> </w:t>
      </w:r>
      <w:r>
        <w:rPr>
          <w:rFonts w:ascii="Cambria"/>
          <w:b/>
          <w:color w:val="231F20"/>
          <w:spacing w:val="-3"/>
          <w:w w:val="95"/>
          <w:sz w:val="32"/>
        </w:rPr>
        <w:t>Store.</w:t>
      </w:r>
      <w:r>
        <w:rPr>
          <w:rFonts w:ascii="Cambria"/>
          <w:b/>
          <w:color w:val="231F20"/>
          <w:spacing w:val="-24"/>
          <w:w w:val="95"/>
          <w:sz w:val="32"/>
        </w:rPr>
        <w:t> </w:t>
      </w:r>
      <w:r>
        <w:rPr>
          <w:rFonts w:ascii="Cambria"/>
          <w:b/>
          <w:color w:val="231F20"/>
          <w:w w:val="95"/>
          <w:sz w:val="32"/>
        </w:rPr>
        <w:t>They</w:t>
      </w:r>
      <w:r>
        <w:rPr>
          <w:rFonts w:ascii="Cambria"/>
          <w:b/>
          <w:color w:val="231F20"/>
          <w:spacing w:val="-23"/>
          <w:w w:val="95"/>
          <w:sz w:val="32"/>
        </w:rPr>
        <w:t> </w:t>
      </w:r>
      <w:r>
        <w:rPr>
          <w:rFonts w:ascii="Cambria"/>
          <w:b/>
          <w:color w:val="231F20"/>
          <w:spacing w:val="-9"/>
          <w:w w:val="95"/>
          <w:sz w:val="32"/>
        </w:rPr>
        <w:t>Were</w:t>
      </w:r>
      <w:r>
        <w:rPr>
          <w:rFonts w:ascii="Cambria"/>
          <w:b/>
          <w:color w:val="231F20"/>
          <w:spacing w:val="-24"/>
          <w:w w:val="95"/>
          <w:sz w:val="32"/>
        </w:rPr>
        <w:t> </w:t>
      </w:r>
      <w:r>
        <w:rPr>
          <w:rFonts w:ascii="Cambria"/>
          <w:b/>
          <w:color w:val="231F20"/>
          <w:w w:val="95"/>
          <w:sz w:val="32"/>
        </w:rPr>
        <w:t>Stolen.</w:t>
      </w:r>
      <w:r>
        <w:rPr>
          <w:rFonts w:ascii="Cambria"/>
          <w:b/>
          <w:color w:val="231F20"/>
          <w:spacing w:val="-24"/>
          <w:w w:val="95"/>
          <w:sz w:val="32"/>
        </w:rPr>
        <w:t> </w:t>
      </w:r>
      <w:r>
        <w:rPr>
          <w:rFonts w:ascii="Cambria"/>
          <w:b/>
          <w:color w:val="231F20"/>
          <w:spacing w:val="-4"/>
          <w:w w:val="95"/>
          <w:sz w:val="32"/>
        </w:rPr>
        <w:t>Is</w:t>
      </w:r>
      <w:r>
        <w:rPr>
          <w:rFonts w:ascii="Cambria"/>
          <w:b/>
          <w:color w:val="231F20"/>
          <w:spacing w:val="-23"/>
          <w:w w:val="95"/>
          <w:sz w:val="32"/>
        </w:rPr>
        <w:t> </w:t>
      </w:r>
      <w:r>
        <w:rPr>
          <w:rFonts w:ascii="Cambria"/>
          <w:b/>
          <w:color w:val="231F20"/>
          <w:w w:val="95"/>
          <w:sz w:val="32"/>
        </w:rPr>
        <w:t>the </w:t>
      </w:r>
      <w:r>
        <w:rPr>
          <w:rFonts w:ascii="Cambria"/>
          <w:b/>
          <w:color w:val="231F20"/>
          <w:sz w:val="32"/>
        </w:rPr>
        <w:t>Storeowner</w:t>
      </w:r>
      <w:r>
        <w:rPr>
          <w:rFonts w:ascii="Cambria"/>
          <w:b/>
          <w:color w:val="231F20"/>
          <w:spacing w:val="-20"/>
          <w:sz w:val="32"/>
        </w:rPr>
        <w:t> </w:t>
      </w:r>
      <w:r>
        <w:rPr>
          <w:rFonts w:ascii="Cambria"/>
          <w:b/>
          <w:color w:val="231F20"/>
          <w:sz w:val="32"/>
        </w:rPr>
        <w:t>Liable?</w:t>
      </w:r>
    </w:p>
    <w:p>
      <w:pPr>
        <w:pStyle w:val="BodyText"/>
        <w:rPr>
          <w:rFonts w:ascii="Cambria"/>
          <w:b/>
          <w:sz w:val="44"/>
        </w:rPr>
      </w:pPr>
    </w:p>
    <w:p>
      <w:pPr>
        <w:pStyle w:val="BodyText"/>
        <w:spacing w:line="316" w:lineRule="auto" w:before="275"/>
        <w:ind w:left="120" w:right="138"/>
        <w:jc w:val="both"/>
      </w:pPr>
      <w:r>
        <w:rPr>
          <w:color w:val="231F20"/>
        </w:rPr>
        <w:t>A customer purchased two boxes worth of groceries in a store. </w:t>
      </w:r>
      <w:r>
        <w:rPr>
          <w:color w:val="231F20"/>
          <w:spacing w:val="-3"/>
        </w:rPr>
        <w:t>He </w:t>
      </w:r>
      <w:r>
        <w:rPr>
          <w:color w:val="231F20"/>
        </w:rPr>
        <w:t>could</w:t>
      </w:r>
      <w:r>
        <w:rPr>
          <w:color w:val="231F20"/>
          <w:spacing w:val="-5"/>
        </w:rPr>
        <w:t> </w:t>
      </w:r>
      <w:r>
        <w:rPr>
          <w:color w:val="231F20"/>
        </w:rPr>
        <w:t>not</w:t>
      </w:r>
      <w:r>
        <w:rPr>
          <w:color w:val="231F20"/>
          <w:spacing w:val="-4"/>
        </w:rPr>
        <w:t> </w:t>
      </w:r>
      <w:r>
        <w:rPr>
          <w:color w:val="231F20"/>
        </w:rPr>
        <w:t>carry</w:t>
      </w:r>
      <w:r>
        <w:rPr>
          <w:color w:val="231F20"/>
          <w:spacing w:val="-5"/>
        </w:rPr>
        <w:t> </w:t>
      </w:r>
      <w:r>
        <w:rPr>
          <w:color w:val="231F20"/>
        </w:rPr>
        <w:t>all</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goods</w:t>
      </w:r>
      <w:r>
        <w:rPr>
          <w:color w:val="231F20"/>
          <w:spacing w:val="-5"/>
        </w:rPr>
        <w:t> </w:t>
      </w:r>
      <w:r>
        <w:rPr>
          <w:color w:val="231F20"/>
        </w:rPr>
        <w:t>home.</w:t>
      </w:r>
      <w:r>
        <w:rPr>
          <w:color w:val="231F20"/>
          <w:spacing w:val="-4"/>
        </w:rPr>
        <w:t> </w:t>
      </w:r>
      <w:r>
        <w:rPr>
          <w:color w:val="231F20"/>
          <w:spacing w:val="-3"/>
        </w:rPr>
        <w:t>He</w:t>
      </w:r>
      <w:r>
        <w:rPr>
          <w:color w:val="231F20"/>
          <w:spacing w:val="-5"/>
        </w:rPr>
        <w:t> </w:t>
      </w:r>
      <w:r>
        <w:rPr>
          <w:color w:val="231F20"/>
        </w:rPr>
        <w:t>paid</w:t>
      </w:r>
      <w:r>
        <w:rPr>
          <w:color w:val="231F20"/>
          <w:spacing w:val="-4"/>
        </w:rPr>
        <w:t> </w:t>
      </w:r>
      <w:r>
        <w:rPr>
          <w:color w:val="231F20"/>
        </w:rPr>
        <w:t>for</w:t>
      </w:r>
      <w:r>
        <w:rPr>
          <w:color w:val="231F20"/>
          <w:spacing w:val="-5"/>
        </w:rPr>
        <w:t> </w:t>
      </w:r>
      <w:r>
        <w:rPr>
          <w:color w:val="231F20"/>
        </w:rPr>
        <w:t>the</w:t>
      </w:r>
      <w:r>
        <w:rPr>
          <w:color w:val="231F20"/>
          <w:spacing w:val="-4"/>
        </w:rPr>
        <w:t> </w:t>
      </w:r>
      <w:r>
        <w:rPr>
          <w:color w:val="231F20"/>
        </w:rPr>
        <w:t>goods.</w:t>
      </w:r>
      <w:r>
        <w:rPr>
          <w:color w:val="231F20"/>
          <w:spacing w:val="-5"/>
        </w:rPr>
        <w:t> </w:t>
      </w:r>
      <w:r>
        <w:rPr>
          <w:color w:val="231F20"/>
          <w:spacing w:val="-3"/>
        </w:rPr>
        <w:t>He</w:t>
      </w:r>
      <w:r>
        <w:rPr>
          <w:color w:val="231F20"/>
          <w:spacing w:val="-4"/>
        </w:rPr>
        <w:t> </w:t>
      </w:r>
      <w:r>
        <w:rPr>
          <w:color w:val="231F20"/>
        </w:rPr>
        <w:t>left them</w:t>
      </w:r>
      <w:r>
        <w:rPr>
          <w:color w:val="231F20"/>
          <w:spacing w:val="-13"/>
        </w:rPr>
        <w:t> </w:t>
      </w:r>
      <w:r>
        <w:rPr>
          <w:color w:val="231F20"/>
        </w:rPr>
        <w:t>in</w:t>
      </w:r>
      <w:r>
        <w:rPr>
          <w:color w:val="231F20"/>
          <w:spacing w:val="-13"/>
        </w:rPr>
        <w:t> </w:t>
      </w:r>
      <w:r>
        <w:rPr>
          <w:color w:val="231F20"/>
        </w:rPr>
        <w:t>the</w:t>
      </w:r>
      <w:r>
        <w:rPr>
          <w:color w:val="231F20"/>
          <w:spacing w:val="-12"/>
        </w:rPr>
        <w:t> </w:t>
      </w:r>
      <w:r>
        <w:rPr>
          <w:color w:val="231F20"/>
        </w:rPr>
        <w:t>store</w:t>
      </w:r>
      <w:r>
        <w:rPr>
          <w:color w:val="231F20"/>
          <w:spacing w:val="-13"/>
        </w:rPr>
        <w:t> </w:t>
      </w:r>
      <w:r>
        <w:rPr>
          <w:color w:val="231F20"/>
        </w:rPr>
        <w:t>because</w:t>
      </w:r>
      <w:r>
        <w:rPr>
          <w:color w:val="231F20"/>
          <w:spacing w:val="-12"/>
        </w:rPr>
        <w:t> </w:t>
      </w:r>
      <w:r>
        <w:rPr>
          <w:color w:val="231F20"/>
        </w:rPr>
        <w:t>the</w:t>
      </w:r>
      <w:r>
        <w:rPr>
          <w:color w:val="231F20"/>
          <w:spacing w:val="-13"/>
        </w:rPr>
        <w:t> </w:t>
      </w:r>
      <w:r>
        <w:rPr>
          <w:color w:val="231F20"/>
        </w:rPr>
        <w:t>storeowner</w:t>
      </w:r>
      <w:r>
        <w:rPr>
          <w:color w:val="231F20"/>
          <w:spacing w:val="-12"/>
        </w:rPr>
        <w:t> </w:t>
      </w:r>
      <w:r>
        <w:rPr>
          <w:color w:val="231F20"/>
        </w:rPr>
        <w:t>promised</w:t>
      </w:r>
      <w:r>
        <w:rPr>
          <w:color w:val="231F20"/>
          <w:spacing w:val="-13"/>
        </w:rPr>
        <w:t> </w:t>
      </w:r>
      <w:r>
        <w:rPr>
          <w:color w:val="231F20"/>
        </w:rPr>
        <w:t>that</w:t>
      </w:r>
      <w:r>
        <w:rPr>
          <w:color w:val="231F20"/>
          <w:spacing w:val="-13"/>
        </w:rPr>
        <w:t> </w:t>
      </w:r>
      <w:r>
        <w:rPr>
          <w:color w:val="231F20"/>
        </w:rPr>
        <w:t>next</w:t>
      </w:r>
      <w:r>
        <w:rPr>
          <w:color w:val="231F20"/>
          <w:spacing w:val="-12"/>
        </w:rPr>
        <w:t> </w:t>
      </w:r>
      <w:r>
        <w:rPr>
          <w:color w:val="231F20"/>
        </w:rPr>
        <w:t>morning he would have his worker deliver the goods to the </w:t>
      </w:r>
      <w:r>
        <w:rPr>
          <w:color w:val="231F20"/>
          <w:spacing w:val="-3"/>
        </w:rPr>
        <w:t>customer. </w:t>
      </w:r>
      <w:r>
        <w:rPr>
          <w:color w:val="231F20"/>
        </w:rPr>
        <w:t>There was</w:t>
      </w:r>
      <w:r>
        <w:rPr>
          <w:color w:val="231F20"/>
          <w:spacing w:val="-8"/>
        </w:rPr>
        <w:t> </w:t>
      </w:r>
      <w:r>
        <w:rPr>
          <w:color w:val="231F20"/>
        </w:rPr>
        <w:t>a</w:t>
      </w:r>
      <w:r>
        <w:rPr>
          <w:color w:val="231F20"/>
          <w:spacing w:val="-8"/>
        </w:rPr>
        <w:t> </w:t>
      </w:r>
      <w:r>
        <w:rPr>
          <w:color w:val="231F20"/>
        </w:rPr>
        <w:t>break-in</w:t>
      </w:r>
      <w:r>
        <w:rPr>
          <w:color w:val="231F20"/>
          <w:spacing w:val="-8"/>
        </w:rPr>
        <w:t> </w:t>
      </w:r>
      <w:r>
        <w:rPr>
          <w:color w:val="231F20"/>
          <w:spacing w:val="-3"/>
        </w:rPr>
        <w:t>at</w:t>
      </w:r>
      <w:r>
        <w:rPr>
          <w:color w:val="231F20"/>
          <w:spacing w:val="-7"/>
        </w:rPr>
        <w:t> </w:t>
      </w:r>
      <w:r>
        <w:rPr>
          <w:color w:val="231F20"/>
        </w:rPr>
        <w:t>the</w:t>
      </w:r>
      <w:r>
        <w:rPr>
          <w:color w:val="231F20"/>
          <w:spacing w:val="-8"/>
        </w:rPr>
        <w:t> </w:t>
      </w:r>
      <w:r>
        <w:rPr>
          <w:color w:val="231F20"/>
        </w:rPr>
        <w:t>store.</w:t>
      </w:r>
      <w:r>
        <w:rPr>
          <w:color w:val="231F20"/>
          <w:spacing w:val="-8"/>
        </w:rPr>
        <w:t> </w:t>
      </w:r>
      <w:r>
        <w:rPr>
          <w:color w:val="231F20"/>
        </w:rPr>
        <w:t>Thieves</w:t>
      </w:r>
      <w:r>
        <w:rPr>
          <w:color w:val="231F20"/>
          <w:spacing w:val="-7"/>
        </w:rPr>
        <w:t> </w:t>
      </w:r>
      <w:r>
        <w:rPr>
          <w:color w:val="231F20"/>
        </w:rPr>
        <w:t>stole</w:t>
      </w:r>
      <w:r>
        <w:rPr>
          <w:color w:val="231F20"/>
          <w:spacing w:val="-8"/>
        </w:rPr>
        <w:t> </w:t>
      </w:r>
      <w:r>
        <w:rPr>
          <w:color w:val="231F20"/>
        </w:rPr>
        <w:t>the</w:t>
      </w:r>
      <w:r>
        <w:rPr>
          <w:color w:val="231F20"/>
          <w:spacing w:val="-8"/>
        </w:rPr>
        <w:t> </w:t>
      </w:r>
      <w:r>
        <w:rPr>
          <w:color w:val="231F20"/>
        </w:rPr>
        <w:t>boxes</w:t>
      </w:r>
      <w:r>
        <w:rPr>
          <w:color w:val="231F20"/>
          <w:spacing w:val="-7"/>
        </w:rPr>
        <w:t> </w:t>
      </w:r>
      <w:r>
        <w:rPr>
          <w:color w:val="231F20"/>
        </w:rPr>
        <w:t>of</w:t>
      </w:r>
      <w:r>
        <w:rPr>
          <w:color w:val="231F20"/>
          <w:spacing w:val="-8"/>
        </w:rPr>
        <w:t> </w:t>
      </w:r>
      <w:r>
        <w:rPr>
          <w:color w:val="231F20"/>
        </w:rPr>
        <w:t>goods.</w:t>
      </w:r>
      <w:r>
        <w:rPr>
          <w:color w:val="231F20"/>
          <w:spacing w:val="-8"/>
        </w:rPr>
        <w:t> </w:t>
      </w:r>
      <w:r>
        <w:rPr>
          <w:color w:val="231F20"/>
        </w:rPr>
        <w:t>Did</w:t>
      </w:r>
      <w:r>
        <w:rPr>
          <w:color w:val="231F20"/>
          <w:spacing w:val="-8"/>
        </w:rPr>
        <w:t> </w:t>
      </w:r>
      <w:r>
        <w:rPr>
          <w:color w:val="231F20"/>
        </w:rPr>
        <w:t>the storeowner have to replace all the goods that had been</w:t>
      </w:r>
      <w:r>
        <w:rPr>
          <w:color w:val="231F20"/>
          <w:spacing w:val="-16"/>
        </w:rPr>
        <w:t> </w:t>
      </w:r>
      <w:r>
        <w:rPr>
          <w:color w:val="231F20"/>
        </w:rPr>
        <w:t>stolen?</w:t>
      </w:r>
    </w:p>
    <w:p>
      <w:pPr>
        <w:pStyle w:val="BodyText"/>
        <w:spacing w:line="309" w:lineRule="auto" w:before="15"/>
        <w:ind w:left="120" w:right="136" w:firstLine="360"/>
        <w:jc w:val="both"/>
      </w:pPr>
      <w:r>
        <w:rPr>
          <w:rFonts w:ascii="Palatino Linotype"/>
          <w:i/>
          <w:color w:val="231F20"/>
          <w:spacing w:val="-3"/>
        </w:rPr>
        <w:t>Halachah </w:t>
      </w:r>
      <w:r>
        <w:rPr>
          <w:color w:val="231F20"/>
        </w:rPr>
        <w:t>teaches that a paid watchman, a </w:t>
      </w:r>
      <w:r>
        <w:rPr>
          <w:rFonts w:ascii="Palatino Linotype"/>
          <w:i/>
          <w:color w:val="231F20"/>
        </w:rPr>
        <w:t>shomeir sachar</w:t>
      </w:r>
      <w:r>
        <w:rPr>
          <w:color w:val="231F20"/>
        </w:rPr>
        <w:t>, must pay for loss or theft. An unpaid watchman does not need to work  as hard. </w:t>
      </w:r>
      <w:r>
        <w:rPr>
          <w:color w:val="231F20"/>
          <w:spacing w:val="-3"/>
        </w:rPr>
        <w:t>He </w:t>
      </w:r>
      <w:r>
        <w:rPr>
          <w:color w:val="231F20"/>
        </w:rPr>
        <w:t>is not held to the same standard. An unpaid watchman does not need to pay for theft or if the item gets lost. Our customer had purchased the items. The storeowner had promised to watch the goods and deliver them the next morning. </w:t>
      </w:r>
      <w:r>
        <w:rPr>
          <w:color w:val="231F20"/>
          <w:spacing w:val="-8"/>
        </w:rPr>
        <w:t>Was </w:t>
      </w:r>
      <w:r>
        <w:rPr>
          <w:color w:val="231F20"/>
        </w:rPr>
        <w:t>the storeowner a </w:t>
      </w:r>
      <w:r>
        <w:rPr>
          <w:rFonts w:ascii="Palatino Linotype"/>
          <w:i/>
          <w:color w:val="231F20"/>
        </w:rPr>
        <w:t>shomeir</w:t>
      </w:r>
      <w:r>
        <w:rPr>
          <w:rFonts w:ascii="Palatino Linotype"/>
          <w:i/>
          <w:color w:val="231F20"/>
          <w:spacing w:val="-12"/>
        </w:rPr>
        <w:t> </w:t>
      </w:r>
      <w:r>
        <w:rPr>
          <w:rFonts w:ascii="Palatino Linotype"/>
          <w:i/>
          <w:color w:val="231F20"/>
          <w:spacing w:val="-3"/>
        </w:rPr>
        <w:t>chinam</w:t>
      </w:r>
      <w:r>
        <w:rPr>
          <w:color w:val="231F20"/>
          <w:spacing w:val="-3"/>
        </w:rPr>
        <w:t>?</w:t>
      </w:r>
      <w:r>
        <w:rPr>
          <w:color w:val="231F20"/>
          <w:spacing w:val="-13"/>
        </w:rPr>
        <w:t> </w:t>
      </w:r>
      <w:r>
        <w:rPr>
          <w:color w:val="231F20"/>
        </w:rPr>
        <w:t>If</w:t>
      </w:r>
      <w:r>
        <w:rPr>
          <w:color w:val="231F20"/>
          <w:spacing w:val="-13"/>
        </w:rPr>
        <w:t> </w:t>
      </w:r>
      <w:r>
        <w:rPr>
          <w:color w:val="231F20"/>
        </w:rPr>
        <w:t>he</w:t>
      </w:r>
      <w:r>
        <w:rPr>
          <w:color w:val="231F20"/>
          <w:spacing w:val="-13"/>
        </w:rPr>
        <w:t> </w:t>
      </w:r>
      <w:r>
        <w:rPr>
          <w:color w:val="231F20"/>
        </w:rPr>
        <w:t>was</w:t>
      </w:r>
      <w:r>
        <w:rPr>
          <w:color w:val="231F20"/>
          <w:spacing w:val="-13"/>
        </w:rPr>
        <w:t> </w:t>
      </w:r>
      <w:r>
        <w:rPr>
          <w:color w:val="231F20"/>
        </w:rPr>
        <w:t>an</w:t>
      </w:r>
      <w:r>
        <w:rPr>
          <w:color w:val="231F20"/>
          <w:spacing w:val="-13"/>
        </w:rPr>
        <w:t> </w:t>
      </w:r>
      <w:r>
        <w:rPr>
          <w:color w:val="231F20"/>
        </w:rPr>
        <w:t>unpaid</w:t>
      </w:r>
      <w:r>
        <w:rPr>
          <w:color w:val="231F20"/>
          <w:spacing w:val="-12"/>
        </w:rPr>
        <w:t> </w:t>
      </w:r>
      <w:r>
        <w:rPr>
          <w:color w:val="231F20"/>
        </w:rPr>
        <w:t>custodian</w:t>
      </w:r>
      <w:r>
        <w:rPr>
          <w:color w:val="231F20"/>
          <w:spacing w:val="-13"/>
        </w:rPr>
        <w:t> </w:t>
      </w:r>
      <w:r>
        <w:rPr>
          <w:color w:val="231F20"/>
        </w:rPr>
        <w:t>he</w:t>
      </w:r>
      <w:r>
        <w:rPr>
          <w:color w:val="231F20"/>
          <w:spacing w:val="-13"/>
        </w:rPr>
        <w:t> </w:t>
      </w:r>
      <w:r>
        <w:rPr>
          <w:color w:val="231F20"/>
        </w:rPr>
        <w:t>should</w:t>
      </w:r>
      <w:r>
        <w:rPr>
          <w:color w:val="231F20"/>
          <w:spacing w:val="-13"/>
        </w:rPr>
        <w:t> </w:t>
      </w:r>
      <w:r>
        <w:rPr>
          <w:color w:val="231F20"/>
        </w:rPr>
        <w:t>be</w:t>
      </w:r>
      <w:r>
        <w:rPr>
          <w:color w:val="231F20"/>
          <w:spacing w:val="-13"/>
        </w:rPr>
        <w:t> </w:t>
      </w:r>
      <w:r>
        <w:rPr>
          <w:color w:val="231F20"/>
        </w:rPr>
        <w:t>exempt.</w:t>
      </w:r>
    </w:p>
    <w:p>
      <w:pPr>
        <w:spacing w:line="254" w:lineRule="exact" w:before="0"/>
        <w:ind w:left="120" w:right="0" w:firstLine="0"/>
        <w:jc w:val="both"/>
        <w:rPr>
          <w:sz w:val="23"/>
        </w:rPr>
      </w:pPr>
      <w:r>
        <w:rPr>
          <w:color w:val="231F20"/>
          <w:sz w:val="23"/>
        </w:rPr>
        <w:t>If</w:t>
      </w:r>
      <w:r>
        <w:rPr>
          <w:color w:val="231F20"/>
          <w:spacing w:val="40"/>
          <w:sz w:val="23"/>
        </w:rPr>
        <w:t> </w:t>
      </w:r>
      <w:r>
        <w:rPr>
          <w:color w:val="231F20"/>
          <w:sz w:val="23"/>
        </w:rPr>
        <w:t>the</w:t>
      </w:r>
      <w:r>
        <w:rPr>
          <w:color w:val="231F20"/>
          <w:spacing w:val="41"/>
          <w:sz w:val="23"/>
        </w:rPr>
        <w:t> </w:t>
      </w:r>
      <w:r>
        <w:rPr>
          <w:color w:val="231F20"/>
          <w:sz w:val="23"/>
        </w:rPr>
        <w:t>storeowner</w:t>
      </w:r>
      <w:r>
        <w:rPr>
          <w:color w:val="231F20"/>
          <w:spacing w:val="40"/>
          <w:sz w:val="23"/>
        </w:rPr>
        <w:t> </w:t>
      </w:r>
      <w:r>
        <w:rPr>
          <w:color w:val="231F20"/>
          <w:sz w:val="23"/>
        </w:rPr>
        <w:t>was</w:t>
      </w:r>
      <w:r>
        <w:rPr>
          <w:color w:val="231F20"/>
          <w:spacing w:val="41"/>
          <w:sz w:val="23"/>
        </w:rPr>
        <w:t> </w:t>
      </w:r>
      <w:r>
        <w:rPr>
          <w:color w:val="231F20"/>
          <w:sz w:val="23"/>
        </w:rPr>
        <w:t>considered</w:t>
      </w:r>
      <w:r>
        <w:rPr>
          <w:color w:val="231F20"/>
          <w:spacing w:val="40"/>
          <w:sz w:val="23"/>
        </w:rPr>
        <w:t> </w:t>
      </w:r>
      <w:r>
        <w:rPr>
          <w:color w:val="231F20"/>
          <w:sz w:val="23"/>
        </w:rPr>
        <w:t>a</w:t>
      </w:r>
      <w:r>
        <w:rPr>
          <w:color w:val="231F20"/>
          <w:spacing w:val="41"/>
          <w:sz w:val="23"/>
        </w:rPr>
        <w:t> </w:t>
      </w:r>
      <w:r>
        <w:rPr>
          <w:rFonts w:ascii="Palatino Linotype"/>
          <w:i/>
          <w:color w:val="231F20"/>
          <w:sz w:val="23"/>
        </w:rPr>
        <w:t>shomeir</w:t>
      </w:r>
      <w:r>
        <w:rPr>
          <w:rFonts w:ascii="Palatino Linotype"/>
          <w:i/>
          <w:color w:val="231F20"/>
          <w:spacing w:val="41"/>
          <w:sz w:val="23"/>
        </w:rPr>
        <w:t> </w:t>
      </w:r>
      <w:r>
        <w:rPr>
          <w:rFonts w:ascii="Palatino Linotype"/>
          <w:i/>
          <w:color w:val="231F20"/>
          <w:sz w:val="23"/>
        </w:rPr>
        <w:t>sachar</w:t>
      </w:r>
      <w:r>
        <w:rPr>
          <w:rFonts w:ascii="Palatino Linotype"/>
          <w:i/>
          <w:color w:val="231F20"/>
          <w:spacing w:val="42"/>
          <w:sz w:val="23"/>
        </w:rPr>
        <w:t> </w:t>
      </w:r>
      <w:r>
        <w:rPr>
          <w:color w:val="231F20"/>
          <w:sz w:val="23"/>
        </w:rPr>
        <w:t>he</w:t>
      </w:r>
      <w:r>
        <w:rPr>
          <w:color w:val="231F20"/>
          <w:spacing w:val="40"/>
          <w:sz w:val="23"/>
        </w:rPr>
        <w:t> </w:t>
      </w:r>
      <w:r>
        <w:rPr>
          <w:color w:val="231F20"/>
          <w:sz w:val="23"/>
        </w:rPr>
        <w:t>would</w:t>
      </w:r>
      <w:r>
        <w:rPr>
          <w:color w:val="231F20"/>
          <w:spacing w:val="41"/>
          <w:sz w:val="23"/>
        </w:rPr>
        <w:t> </w:t>
      </w:r>
      <w:r>
        <w:rPr>
          <w:color w:val="231F20"/>
          <w:sz w:val="23"/>
        </w:rPr>
        <w:t>be</w:t>
      </w:r>
    </w:p>
    <w:p>
      <w:pPr>
        <w:pStyle w:val="BodyText"/>
        <w:spacing w:before="66"/>
        <w:ind w:left="120"/>
        <w:jc w:val="both"/>
      </w:pPr>
      <w:r>
        <w:rPr>
          <w:color w:val="231F20"/>
        </w:rPr>
        <w:t>obligated to pay in the event of theft.</w:t>
      </w:r>
    </w:p>
    <w:p>
      <w:pPr>
        <w:pStyle w:val="BodyText"/>
        <w:spacing w:line="290" w:lineRule="auto" w:before="95"/>
        <w:ind w:left="120" w:right="137" w:firstLine="360"/>
        <w:jc w:val="both"/>
      </w:pPr>
      <w:r>
        <w:rPr>
          <w:color w:val="231F20"/>
        </w:rPr>
        <w:t>Our </w:t>
      </w:r>
      <w:r>
        <w:rPr>
          <w:rFonts w:ascii="Palatino Linotype"/>
          <w:i/>
          <w:color w:val="231F20"/>
        </w:rPr>
        <w:t>Gemara </w:t>
      </w:r>
      <w:r>
        <w:rPr>
          <w:color w:val="231F20"/>
        </w:rPr>
        <w:t>mentions the view of Rabbi Yochanan. Rabbi Yochanan felt that, Biblically, merely paying for an item made the</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item the possession of the </w:t>
      </w:r>
      <w:r>
        <w:rPr>
          <w:color w:val="231F20"/>
          <w:spacing w:val="-4"/>
        </w:rPr>
        <w:t>buyer. However, </w:t>
      </w:r>
      <w:r>
        <w:rPr>
          <w:color w:val="231F20"/>
        </w:rPr>
        <w:t>the Sages legislated that the</w:t>
      </w:r>
      <w:r>
        <w:rPr>
          <w:color w:val="231F20"/>
          <w:spacing w:val="-7"/>
        </w:rPr>
        <w:t> </w:t>
      </w:r>
      <w:r>
        <w:rPr>
          <w:color w:val="231F20"/>
        </w:rPr>
        <w:t>item</w:t>
      </w:r>
      <w:r>
        <w:rPr>
          <w:color w:val="231F20"/>
          <w:spacing w:val="-7"/>
        </w:rPr>
        <w:t> </w:t>
      </w:r>
      <w:r>
        <w:rPr>
          <w:color w:val="231F20"/>
        </w:rPr>
        <w:t>would</w:t>
      </w:r>
      <w:r>
        <w:rPr>
          <w:color w:val="231F20"/>
          <w:spacing w:val="-6"/>
        </w:rPr>
        <w:t> </w:t>
      </w:r>
      <w:r>
        <w:rPr>
          <w:color w:val="231F20"/>
        </w:rPr>
        <w:t>not</w:t>
      </w:r>
      <w:r>
        <w:rPr>
          <w:color w:val="231F20"/>
          <w:spacing w:val="-7"/>
        </w:rPr>
        <w:t> </w:t>
      </w:r>
      <w:r>
        <w:rPr>
          <w:color w:val="231F20"/>
        </w:rPr>
        <w:t>belong</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buyer</w:t>
      </w:r>
      <w:r>
        <w:rPr>
          <w:color w:val="231F20"/>
          <w:spacing w:val="-7"/>
        </w:rPr>
        <w:t> </w:t>
      </w:r>
      <w:r>
        <w:rPr>
          <w:color w:val="231F20"/>
        </w:rPr>
        <w:t>until</w:t>
      </w:r>
      <w:r>
        <w:rPr>
          <w:color w:val="231F20"/>
          <w:spacing w:val="-6"/>
        </w:rPr>
        <w:t> </w:t>
      </w:r>
      <w:r>
        <w:rPr>
          <w:color w:val="231F20"/>
        </w:rPr>
        <w:t>the</w:t>
      </w:r>
      <w:r>
        <w:rPr>
          <w:color w:val="231F20"/>
          <w:spacing w:val="-7"/>
        </w:rPr>
        <w:t> </w:t>
      </w:r>
      <w:r>
        <w:rPr>
          <w:color w:val="231F20"/>
        </w:rPr>
        <w:t>buyer</w:t>
      </w:r>
      <w:r>
        <w:rPr>
          <w:color w:val="231F20"/>
          <w:spacing w:val="-7"/>
        </w:rPr>
        <w:t> </w:t>
      </w:r>
      <w:r>
        <w:rPr>
          <w:color w:val="231F20"/>
        </w:rPr>
        <w:t>actually</w:t>
      </w:r>
      <w:r>
        <w:rPr>
          <w:color w:val="231F20"/>
          <w:spacing w:val="-6"/>
        </w:rPr>
        <w:t> </w:t>
      </w:r>
      <w:r>
        <w:rPr>
          <w:color w:val="231F20"/>
        </w:rPr>
        <w:t>lifted the item. They did this because if a man purchased wheat, paid for the</w:t>
      </w:r>
      <w:r>
        <w:rPr>
          <w:color w:val="231F20"/>
          <w:spacing w:val="-11"/>
        </w:rPr>
        <w:t> </w:t>
      </w:r>
      <w:r>
        <w:rPr>
          <w:color w:val="231F20"/>
        </w:rPr>
        <w:t>wheat,</w:t>
      </w:r>
      <w:r>
        <w:rPr>
          <w:color w:val="231F20"/>
          <w:spacing w:val="-10"/>
        </w:rPr>
        <w:t> </w:t>
      </w:r>
      <w:r>
        <w:rPr>
          <w:color w:val="231F20"/>
        </w:rPr>
        <w:t>but</w:t>
      </w:r>
      <w:r>
        <w:rPr>
          <w:color w:val="231F20"/>
          <w:spacing w:val="-11"/>
        </w:rPr>
        <w:t> </w:t>
      </w:r>
      <w:r>
        <w:rPr>
          <w:color w:val="231F20"/>
        </w:rPr>
        <w:t>had</w:t>
      </w:r>
      <w:r>
        <w:rPr>
          <w:color w:val="231F20"/>
          <w:spacing w:val="-10"/>
        </w:rPr>
        <w:t> </w:t>
      </w:r>
      <w:r>
        <w:rPr>
          <w:color w:val="231F20"/>
        </w:rPr>
        <w:t>not</w:t>
      </w:r>
      <w:r>
        <w:rPr>
          <w:color w:val="231F20"/>
          <w:spacing w:val="-11"/>
        </w:rPr>
        <w:t> </w:t>
      </w:r>
      <w:r>
        <w:rPr>
          <w:color w:val="231F20"/>
        </w:rPr>
        <w:t>yet</w:t>
      </w:r>
      <w:r>
        <w:rPr>
          <w:color w:val="231F20"/>
          <w:spacing w:val="-10"/>
        </w:rPr>
        <w:t> </w:t>
      </w:r>
      <w:r>
        <w:rPr>
          <w:color w:val="231F20"/>
        </w:rPr>
        <w:t>lifted</w:t>
      </w:r>
      <w:r>
        <w:rPr>
          <w:color w:val="231F20"/>
          <w:spacing w:val="-10"/>
        </w:rPr>
        <w:t> </w:t>
      </w:r>
      <w:r>
        <w:rPr>
          <w:color w:val="231F20"/>
        </w:rPr>
        <w:t>the</w:t>
      </w:r>
      <w:r>
        <w:rPr>
          <w:color w:val="231F20"/>
          <w:spacing w:val="-11"/>
        </w:rPr>
        <w:t> </w:t>
      </w:r>
      <w:r>
        <w:rPr>
          <w:color w:val="231F20"/>
        </w:rPr>
        <w:t>wheat</w:t>
      </w:r>
      <w:r>
        <w:rPr>
          <w:color w:val="231F20"/>
          <w:spacing w:val="-10"/>
        </w:rPr>
        <w:t> </w:t>
      </w:r>
      <w:r>
        <w:rPr>
          <w:color w:val="231F20"/>
        </w:rPr>
        <w:t>he</w:t>
      </w:r>
      <w:r>
        <w:rPr>
          <w:color w:val="231F20"/>
          <w:spacing w:val="-11"/>
        </w:rPr>
        <w:t> </w:t>
      </w:r>
      <w:r>
        <w:rPr>
          <w:color w:val="231F20"/>
        </w:rPr>
        <w:t>had</w:t>
      </w:r>
      <w:r>
        <w:rPr>
          <w:color w:val="231F20"/>
          <w:spacing w:val="-10"/>
        </w:rPr>
        <w:t> </w:t>
      </w:r>
      <w:r>
        <w:rPr>
          <w:color w:val="231F20"/>
        </w:rPr>
        <w:t>purchased,</w:t>
      </w:r>
      <w:r>
        <w:rPr>
          <w:color w:val="231F20"/>
          <w:spacing w:val="-11"/>
        </w:rPr>
        <w:t> </w:t>
      </w:r>
      <w:r>
        <w:rPr>
          <w:color w:val="231F20"/>
        </w:rPr>
        <w:t>perhaps if</w:t>
      </w:r>
      <w:r>
        <w:rPr>
          <w:color w:val="231F20"/>
          <w:spacing w:val="-17"/>
        </w:rPr>
        <w:t> </w:t>
      </w:r>
      <w:r>
        <w:rPr>
          <w:color w:val="231F20"/>
        </w:rPr>
        <w:t>a</w:t>
      </w:r>
      <w:r>
        <w:rPr>
          <w:color w:val="231F20"/>
          <w:spacing w:val="-16"/>
        </w:rPr>
        <w:t> </w:t>
      </w:r>
      <w:r>
        <w:rPr>
          <w:color w:val="231F20"/>
        </w:rPr>
        <w:t>fire</w:t>
      </w:r>
      <w:r>
        <w:rPr>
          <w:color w:val="231F20"/>
          <w:spacing w:val="-16"/>
        </w:rPr>
        <w:t> </w:t>
      </w:r>
      <w:r>
        <w:rPr>
          <w:color w:val="231F20"/>
          <w:spacing w:val="-3"/>
        </w:rPr>
        <w:t>broke</w:t>
      </w:r>
      <w:r>
        <w:rPr>
          <w:color w:val="231F20"/>
          <w:spacing w:val="-16"/>
        </w:rPr>
        <w:t> </w:t>
      </w:r>
      <w:r>
        <w:rPr>
          <w:color w:val="231F20"/>
        </w:rPr>
        <w:t>out</w:t>
      </w:r>
      <w:r>
        <w:rPr>
          <w:color w:val="231F20"/>
          <w:spacing w:val="-17"/>
        </w:rPr>
        <w:t> </w:t>
      </w:r>
      <w:r>
        <w:rPr>
          <w:color w:val="231F20"/>
        </w:rPr>
        <w:t>the</w:t>
      </w:r>
      <w:r>
        <w:rPr>
          <w:color w:val="231F20"/>
          <w:spacing w:val="-16"/>
        </w:rPr>
        <w:t> </w:t>
      </w:r>
      <w:r>
        <w:rPr>
          <w:color w:val="231F20"/>
        </w:rPr>
        <w:t>seller</w:t>
      </w:r>
      <w:r>
        <w:rPr>
          <w:color w:val="231F20"/>
          <w:spacing w:val="-16"/>
        </w:rPr>
        <w:t> </w:t>
      </w:r>
      <w:r>
        <w:rPr>
          <w:color w:val="231F20"/>
        </w:rPr>
        <w:t>would</w:t>
      </w:r>
      <w:r>
        <w:rPr>
          <w:color w:val="231F20"/>
          <w:spacing w:val="-16"/>
        </w:rPr>
        <w:t> </w:t>
      </w:r>
      <w:r>
        <w:rPr>
          <w:color w:val="231F20"/>
        </w:rPr>
        <w:t>not</w:t>
      </w:r>
      <w:r>
        <w:rPr>
          <w:color w:val="231F20"/>
          <w:spacing w:val="-17"/>
        </w:rPr>
        <w:t> </w:t>
      </w:r>
      <w:r>
        <w:rPr>
          <w:color w:val="231F20"/>
          <w:spacing w:val="2"/>
        </w:rPr>
        <w:t>try</w:t>
      </w:r>
      <w:r>
        <w:rPr>
          <w:color w:val="231F20"/>
          <w:spacing w:val="-16"/>
        </w:rPr>
        <w:t> </w:t>
      </w:r>
      <w:r>
        <w:rPr>
          <w:color w:val="231F20"/>
        </w:rPr>
        <w:t>to</w:t>
      </w:r>
      <w:r>
        <w:rPr>
          <w:color w:val="231F20"/>
          <w:spacing w:val="-16"/>
        </w:rPr>
        <w:t> </w:t>
      </w:r>
      <w:r>
        <w:rPr>
          <w:color w:val="231F20"/>
        </w:rPr>
        <w:t>save</w:t>
      </w:r>
      <w:r>
        <w:rPr>
          <w:color w:val="231F20"/>
          <w:spacing w:val="-16"/>
        </w:rPr>
        <w:t> </w:t>
      </w:r>
      <w:r>
        <w:rPr>
          <w:color w:val="231F20"/>
        </w:rPr>
        <w:t>the</w:t>
      </w:r>
      <w:r>
        <w:rPr>
          <w:color w:val="231F20"/>
          <w:spacing w:val="-17"/>
        </w:rPr>
        <w:t> </w:t>
      </w:r>
      <w:r>
        <w:rPr>
          <w:color w:val="231F20"/>
        </w:rPr>
        <w:t>wheat.</w:t>
      </w:r>
      <w:r>
        <w:rPr>
          <w:color w:val="231F20"/>
          <w:spacing w:val="-16"/>
        </w:rPr>
        <w:t> </w:t>
      </w:r>
      <w:r>
        <w:rPr>
          <w:color w:val="231F20"/>
        </w:rPr>
        <w:t>The</w:t>
      </w:r>
      <w:r>
        <w:rPr>
          <w:color w:val="231F20"/>
          <w:spacing w:val="-16"/>
        </w:rPr>
        <w:t> </w:t>
      </w:r>
      <w:r>
        <w:rPr>
          <w:color w:val="231F20"/>
        </w:rPr>
        <w:t>seller would reason: I have been paid; I do not care if </w:t>
      </w:r>
      <w:r>
        <w:rPr>
          <w:color w:val="231F20"/>
          <w:spacing w:val="-3"/>
        </w:rPr>
        <w:t>my </w:t>
      </w:r>
      <w:r>
        <w:rPr>
          <w:color w:val="231F20"/>
        </w:rPr>
        <w:t>customer loses money when his wheat burns. </w:t>
      </w:r>
      <w:r>
        <w:rPr>
          <w:color w:val="231F20"/>
          <w:spacing w:val="-4"/>
        </w:rPr>
        <w:t>However, </w:t>
      </w:r>
      <w:r>
        <w:rPr>
          <w:color w:val="231F20"/>
        </w:rPr>
        <w:t>now that the item does not yet</w:t>
      </w:r>
      <w:r>
        <w:rPr>
          <w:color w:val="231F20"/>
          <w:spacing w:val="-12"/>
        </w:rPr>
        <w:t> </w:t>
      </w:r>
      <w:r>
        <w:rPr>
          <w:color w:val="231F20"/>
        </w:rPr>
        <w:t>belong</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spacing w:val="-4"/>
        </w:rPr>
        <w:t>buyer,</w:t>
      </w:r>
      <w:r>
        <w:rPr>
          <w:color w:val="231F20"/>
          <w:spacing w:val="-11"/>
        </w:rPr>
        <w:t> </w:t>
      </w:r>
      <w:r>
        <w:rPr>
          <w:color w:val="231F20"/>
        </w:rPr>
        <w:t>because</w:t>
      </w:r>
      <w:r>
        <w:rPr>
          <w:color w:val="231F20"/>
          <w:spacing w:val="-11"/>
        </w:rPr>
        <w:t> </w:t>
      </w:r>
      <w:r>
        <w:rPr>
          <w:color w:val="231F20"/>
        </w:rPr>
        <w:t>he</w:t>
      </w:r>
      <w:r>
        <w:rPr>
          <w:color w:val="231F20"/>
          <w:spacing w:val="-12"/>
        </w:rPr>
        <w:t> </w:t>
      </w:r>
      <w:r>
        <w:rPr>
          <w:color w:val="231F20"/>
        </w:rPr>
        <w:t>has</w:t>
      </w:r>
      <w:r>
        <w:rPr>
          <w:color w:val="231F20"/>
          <w:spacing w:val="-11"/>
        </w:rPr>
        <w:t> </w:t>
      </w:r>
      <w:r>
        <w:rPr>
          <w:color w:val="231F20"/>
        </w:rPr>
        <w:t>not</w:t>
      </w:r>
      <w:r>
        <w:rPr>
          <w:color w:val="231F20"/>
          <w:spacing w:val="-11"/>
        </w:rPr>
        <w:t> </w:t>
      </w:r>
      <w:r>
        <w:rPr>
          <w:color w:val="231F20"/>
        </w:rPr>
        <w:t>lifted</w:t>
      </w:r>
      <w:r>
        <w:rPr>
          <w:color w:val="231F20"/>
          <w:spacing w:val="-11"/>
        </w:rPr>
        <w:t> </w:t>
      </w:r>
      <w:r>
        <w:rPr>
          <w:color w:val="231F20"/>
        </w:rPr>
        <w:t>the</w:t>
      </w:r>
      <w:r>
        <w:rPr>
          <w:color w:val="231F20"/>
          <w:spacing w:val="-11"/>
        </w:rPr>
        <w:t> </w:t>
      </w:r>
      <w:r>
        <w:rPr>
          <w:color w:val="231F20"/>
        </w:rPr>
        <w:t>wheat,</w:t>
      </w:r>
      <w:r>
        <w:rPr>
          <w:color w:val="231F20"/>
          <w:spacing w:val="-11"/>
        </w:rPr>
        <w:t> </w:t>
      </w:r>
      <w:r>
        <w:rPr>
          <w:color w:val="231F20"/>
        </w:rPr>
        <w:t>the</w:t>
      </w:r>
      <w:r>
        <w:rPr>
          <w:color w:val="231F20"/>
          <w:spacing w:val="-11"/>
        </w:rPr>
        <w:t> </w:t>
      </w:r>
      <w:r>
        <w:rPr>
          <w:color w:val="231F20"/>
        </w:rPr>
        <w:t>seller has</w:t>
      </w:r>
      <w:r>
        <w:rPr>
          <w:color w:val="231F20"/>
          <w:spacing w:val="-14"/>
        </w:rPr>
        <w:t> </w:t>
      </w:r>
      <w:r>
        <w:rPr>
          <w:color w:val="231F20"/>
        </w:rPr>
        <w:t>a</w:t>
      </w:r>
      <w:r>
        <w:rPr>
          <w:color w:val="231F20"/>
          <w:spacing w:val="-14"/>
        </w:rPr>
        <w:t> </w:t>
      </w:r>
      <w:r>
        <w:rPr>
          <w:color w:val="231F20"/>
        </w:rPr>
        <w:t>motivation</w:t>
      </w:r>
      <w:r>
        <w:rPr>
          <w:color w:val="231F20"/>
          <w:spacing w:val="-14"/>
        </w:rPr>
        <w:t> </w:t>
      </w:r>
      <w:r>
        <w:rPr>
          <w:color w:val="231F20"/>
        </w:rPr>
        <w:t>to</w:t>
      </w:r>
      <w:r>
        <w:rPr>
          <w:color w:val="231F20"/>
          <w:spacing w:val="-13"/>
        </w:rPr>
        <w:t> </w:t>
      </w:r>
      <w:r>
        <w:rPr>
          <w:color w:val="231F20"/>
        </w:rPr>
        <w:t>save</w:t>
      </w:r>
      <w:r>
        <w:rPr>
          <w:color w:val="231F20"/>
          <w:spacing w:val="-14"/>
        </w:rPr>
        <w:t> </w:t>
      </w:r>
      <w:r>
        <w:rPr>
          <w:color w:val="231F20"/>
        </w:rPr>
        <w:t>the</w:t>
      </w:r>
      <w:r>
        <w:rPr>
          <w:color w:val="231F20"/>
          <w:spacing w:val="-14"/>
        </w:rPr>
        <w:t> </w:t>
      </w:r>
      <w:r>
        <w:rPr>
          <w:color w:val="231F20"/>
        </w:rPr>
        <w:t>grain</w:t>
      </w:r>
      <w:r>
        <w:rPr>
          <w:color w:val="231F20"/>
          <w:spacing w:val="-13"/>
        </w:rPr>
        <w:t> </w:t>
      </w:r>
      <w:r>
        <w:rPr>
          <w:color w:val="231F20"/>
        </w:rPr>
        <w:t>from</w:t>
      </w:r>
      <w:r>
        <w:rPr>
          <w:color w:val="231F20"/>
          <w:spacing w:val="-14"/>
        </w:rPr>
        <w:t> </w:t>
      </w:r>
      <w:r>
        <w:rPr>
          <w:color w:val="231F20"/>
        </w:rPr>
        <w:t>fire.</w:t>
      </w:r>
      <w:r>
        <w:rPr>
          <w:color w:val="231F20"/>
          <w:spacing w:val="-14"/>
        </w:rPr>
        <w:t> </w:t>
      </w:r>
      <w:r>
        <w:rPr>
          <w:color w:val="231F20"/>
        </w:rPr>
        <w:t>The</w:t>
      </w:r>
      <w:r>
        <w:rPr>
          <w:color w:val="231F20"/>
          <w:spacing w:val="-13"/>
        </w:rPr>
        <w:t> </w:t>
      </w:r>
      <w:r>
        <w:rPr>
          <w:color w:val="231F20"/>
        </w:rPr>
        <w:t>seller</w:t>
      </w:r>
      <w:r>
        <w:rPr>
          <w:color w:val="231F20"/>
          <w:spacing w:val="-14"/>
        </w:rPr>
        <w:t> </w:t>
      </w:r>
      <w:r>
        <w:rPr>
          <w:color w:val="231F20"/>
        </w:rPr>
        <w:t>knows</w:t>
      </w:r>
      <w:r>
        <w:rPr>
          <w:color w:val="231F20"/>
          <w:spacing w:val="-14"/>
        </w:rPr>
        <w:t> </w:t>
      </w:r>
      <w:r>
        <w:rPr>
          <w:color w:val="231F20"/>
        </w:rPr>
        <w:t>that</w:t>
      </w:r>
      <w:r>
        <w:rPr>
          <w:color w:val="231F20"/>
          <w:spacing w:val="-13"/>
        </w:rPr>
        <w:t> </w:t>
      </w:r>
      <w:r>
        <w:rPr>
          <w:color w:val="231F20"/>
        </w:rPr>
        <w:t>the grain might appreciate in value and he can renege on the deal and gain that appreciation. Our case is similar in that after the item was purchased it was</w:t>
      </w:r>
      <w:r>
        <w:rPr>
          <w:color w:val="231F20"/>
          <w:spacing w:val="1"/>
        </w:rPr>
        <w:t> </w:t>
      </w:r>
      <w:r>
        <w:rPr>
          <w:color w:val="231F20"/>
        </w:rPr>
        <w:t>lost.</w:t>
      </w:r>
    </w:p>
    <w:p>
      <w:pPr>
        <w:spacing w:line="280" w:lineRule="auto" w:before="20"/>
        <w:ind w:left="120" w:right="137" w:firstLine="360"/>
        <w:jc w:val="both"/>
        <w:rPr>
          <w:sz w:val="23"/>
        </w:rPr>
      </w:pPr>
      <w:r>
        <w:rPr>
          <w:rFonts w:ascii="Palatino Linotype" w:hAnsi="Palatino Linotype"/>
          <w:i/>
          <w:color w:val="231F20"/>
          <w:sz w:val="23"/>
        </w:rPr>
        <w:t>Beis </w:t>
      </w:r>
      <w:r>
        <w:rPr>
          <w:rFonts w:ascii="Palatino Linotype" w:hAnsi="Palatino Linotype"/>
          <w:i/>
          <w:color w:val="231F20"/>
          <w:spacing w:val="-6"/>
          <w:sz w:val="23"/>
        </w:rPr>
        <w:t>Yosef </w:t>
      </w:r>
      <w:r>
        <w:rPr>
          <w:color w:val="231F20"/>
          <w:sz w:val="23"/>
        </w:rPr>
        <w:t>(</w:t>
      </w:r>
      <w:r>
        <w:rPr>
          <w:rFonts w:ascii="Palatino Linotype" w:hAnsi="Palatino Linotype"/>
          <w:i/>
          <w:color w:val="231F20"/>
          <w:sz w:val="23"/>
        </w:rPr>
        <w:t>Choshen </w:t>
      </w:r>
      <w:r>
        <w:rPr>
          <w:rFonts w:ascii="Palatino Linotype" w:hAnsi="Palatino Linotype"/>
          <w:i/>
          <w:color w:val="231F20"/>
          <w:spacing w:val="-3"/>
          <w:sz w:val="23"/>
        </w:rPr>
        <w:t>Mishpat siman </w:t>
      </w:r>
      <w:r>
        <w:rPr>
          <w:color w:val="231F20"/>
          <w:sz w:val="23"/>
        </w:rPr>
        <w:t>198) rules: “</w:t>
      </w:r>
      <w:r>
        <w:rPr>
          <w:rFonts w:ascii="Palatino Linotype" w:hAnsi="Palatino Linotype"/>
          <w:i/>
          <w:color w:val="231F20"/>
          <w:sz w:val="23"/>
        </w:rPr>
        <w:t>Rabbeinu </w:t>
      </w:r>
      <w:r>
        <w:rPr>
          <w:rFonts w:ascii="Palatino Linotype" w:hAnsi="Palatino Linotype"/>
          <w:i/>
          <w:color w:val="231F20"/>
          <w:spacing w:val="-4"/>
          <w:sz w:val="23"/>
        </w:rPr>
        <w:t>Yerucham </w:t>
      </w:r>
      <w:r>
        <w:rPr>
          <w:color w:val="231F20"/>
          <w:sz w:val="23"/>
        </w:rPr>
        <w:t>wrote, (regarding) one who acquired an item in a manner in which neither party can renege and change the deal: if the item</w:t>
      </w:r>
    </w:p>
    <w:p>
      <w:pPr>
        <w:pStyle w:val="BodyText"/>
        <w:spacing w:line="309" w:lineRule="auto" w:before="41"/>
        <w:ind w:left="120" w:right="137"/>
        <w:jc w:val="both"/>
      </w:pPr>
      <w:r>
        <w:rPr>
          <w:color w:val="231F20"/>
        </w:rPr>
        <w:t>is still in the domain of the seller, some Sages say the seller is an unpaid watchman; others say that he is even less responsible than an unpaid watchman. This (meaning the latter) point of view seems to be most </w:t>
      </w:r>
      <w:r>
        <w:rPr>
          <w:color w:val="231F20"/>
          <w:spacing w:val="-4"/>
        </w:rPr>
        <w:t>correct.” </w:t>
      </w:r>
      <w:r>
        <w:rPr>
          <w:color w:val="231F20"/>
        </w:rPr>
        <w:t>This seems to address our case. The customer paid for and lifted the groceries. They belonged fully to the </w:t>
      </w:r>
      <w:r>
        <w:rPr>
          <w:color w:val="231F20"/>
          <w:spacing w:val="-4"/>
        </w:rPr>
        <w:t>buyer. </w:t>
      </w:r>
      <w:r>
        <w:rPr>
          <w:color w:val="231F20"/>
        </w:rPr>
        <w:t>Neither the buyer nor the grocer could renege. </w:t>
      </w:r>
      <w:r>
        <w:rPr>
          <w:rFonts w:ascii="Palatino Linotype" w:hAnsi="Palatino Linotype"/>
          <w:i/>
          <w:color w:val="231F20"/>
        </w:rPr>
        <w:t>Beis </w:t>
      </w:r>
      <w:r>
        <w:rPr>
          <w:rFonts w:ascii="Palatino Linotype" w:hAnsi="Palatino Linotype"/>
          <w:i/>
          <w:color w:val="231F20"/>
          <w:spacing w:val="-6"/>
        </w:rPr>
        <w:t>Yosef </w:t>
      </w:r>
      <w:r>
        <w:rPr>
          <w:color w:val="231F20"/>
        </w:rPr>
        <w:t>rules that the grocer is less than an unpaid watchman. As a result, he should not be responsible for</w:t>
      </w:r>
      <w:r>
        <w:rPr>
          <w:color w:val="231F20"/>
          <w:spacing w:val="2"/>
        </w:rPr>
        <w:t> </w:t>
      </w:r>
      <w:r>
        <w:rPr>
          <w:color w:val="231F20"/>
        </w:rPr>
        <w:t>theft.</w:t>
      </w:r>
    </w:p>
    <w:p>
      <w:pPr>
        <w:pStyle w:val="BodyText"/>
        <w:spacing w:line="309" w:lineRule="auto" w:before="48"/>
        <w:ind w:left="120" w:right="137" w:firstLine="360"/>
        <w:jc w:val="both"/>
      </w:pPr>
      <w:r>
        <w:rPr>
          <w:color w:val="231F20"/>
        </w:rPr>
        <w:t>Rav Zilberstein argued that perhaps our case would differ from the scenario of the </w:t>
      </w:r>
      <w:r>
        <w:rPr>
          <w:rFonts w:ascii="Palatino Linotype"/>
          <w:i/>
          <w:color w:val="231F20"/>
        </w:rPr>
        <w:t>Beis </w:t>
      </w:r>
      <w:r>
        <w:rPr>
          <w:rFonts w:ascii="Palatino Linotype"/>
          <w:i/>
          <w:color w:val="231F20"/>
          <w:spacing w:val="-5"/>
        </w:rPr>
        <w:t>Yosef</w:t>
      </w:r>
      <w:r>
        <w:rPr>
          <w:color w:val="231F20"/>
          <w:spacing w:val="-5"/>
        </w:rPr>
        <w:t>. </w:t>
      </w:r>
      <w:r>
        <w:rPr>
          <w:rFonts w:ascii="Palatino Linotype"/>
          <w:i/>
          <w:color w:val="231F20"/>
        </w:rPr>
        <w:t>Beis </w:t>
      </w:r>
      <w:r>
        <w:rPr>
          <w:rFonts w:ascii="Palatino Linotype"/>
          <w:i/>
          <w:color w:val="231F20"/>
          <w:spacing w:val="-6"/>
        </w:rPr>
        <w:t>Yosef </w:t>
      </w:r>
      <w:r>
        <w:rPr>
          <w:color w:val="231F20"/>
        </w:rPr>
        <w:t>may not have been dealing with</w:t>
      </w:r>
      <w:r>
        <w:rPr>
          <w:color w:val="231F20"/>
          <w:spacing w:val="-10"/>
        </w:rPr>
        <w:t> </w:t>
      </w:r>
      <w:r>
        <w:rPr>
          <w:color w:val="231F20"/>
        </w:rPr>
        <w:t>a</w:t>
      </w:r>
      <w:r>
        <w:rPr>
          <w:color w:val="231F20"/>
          <w:spacing w:val="-10"/>
        </w:rPr>
        <w:t> </w:t>
      </w:r>
      <w:r>
        <w:rPr>
          <w:color w:val="231F20"/>
        </w:rPr>
        <w:t>grocery</w:t>
      </w:r>
      <w:r>
        <w:rPr>
          <w:color w:val="231F20"/>
          <w:spacing w:val="-10"/>
        </w:rPr>
        <w:t> </w:t>
      </w:r>
      <w:r>
        <w:rPr>
          <w:color w:val="231F20"/>
        </w:rPr>
        <w:t>store.</w:t>
      </w:r>
      <w:r>
        <w:rPr>
          <w:color w:val="231F20"/>
          <w:spacing w:val="-10"/>
        </w:rPr>
        <w:t> </w:t>
      </w:r>
      <w:r>
        <w:rPr>
          <w:color w:val="231F20"/>
          <w:spacing w:val="-3"/>
        </w:rPr>
        <w:t>He</w:t>
      </w:r>
      <w:r>
        <w:rPr>
          <w:color w:val="231F20"/>
          <w:spacing w:val="-10"/>
        </w:rPr>
        <w:t> </w:t>
      </w:r>
      <w:r>
        <w:rPr>
          <w:color w:val="231F20"/>
        </w:rPr>
        <w:t>dealt</w:t>
      </w:r>
      <w:r>
        <w:rPr>
          <w:color w:val="231F20"/>
          <w:spacing w:val="-10"/>
        </w:rPr>
        <w:t> </w:t>
      </w:r>
      <w:r>
        <w:rPr>
          <w:color w:val="231F20"/>
        </w:rPr>
        <w:t>with</w:t>
      </w:r>
      <w:r>
        <w:rPr>
          <w:color w:val="231F20"/>
          <w:spacing w:val="-9"/>
        </w:rPr>
        <w:t> </w:t>
      </w:r>
      <w:r>
        <w:rPr>
          <w:color w:val="231F20"/>
        </w:rPr>
        <w:t>a</w:t>
      </w:r>
      <w:r>
        <w:rPr>
          <w:color w:val="231F20"/>
          <w:spacing w:val="-10"/>
        </w:rPr>
        <w:t> </w:t>
      </w:r>
      <w:r>
        <w:rPr>
          <w:color w:val="231F20"/>
        </w:rPr>
        <w:t>seller</w:t>
      </w:r>
      <w:r>
        <w:rPr>
          <w:color w:val="231F20"/>
          <w:spacing w:val="-10"/>
        </w:rPr>
        <w:t> </w:t>
      </w:r>
      <w:r>
        <w:rPr>
          <w:color w:val="231F20"/>
        </w:rPr>
        <w:t>and</w:t>
      </w:r>
      <w:r>
        <w:rPr>
          <w:color w:val="231F20"/>
          <w:spacing w:val="-10"/>
        </w:rPr>
        <w:t> </w:t>
      </w:r>
      <w:r>
        <w:rPr>
          <w:color w:val="231F20"/>
        </w:rPr>
        <w:t>a</w:t>
      </w:r>
      <w:r>
        <w:rPr>
          <w:color w:val="231F20"/>
          <w:spacing w:val="-10"/>
        </w:rPr>
        <w:t> </w:t>
      </w:r>
      <w:r>
        <w:rPr>
          <w:color w:val="231F20"/>
          <w:spacing w:val="-4"/>
        </w:rPr>
        <w:t>buyer.</w:t>
      </w:r>
      <w:r>
        <w:rPr>
          <w:color w:val="231F20"/>
          <w:spacing w:val="-10"/>
        </w:rPr>
        <w:t> </w:t>
      </w:r>
      <w:r>
        <w:rPr>
          <w:color w:val="231F20"/>
        </w:rPr>
        <w:t>In</w:t>
      </w:r>
      <w:r>
        <w:rPr>
          <w:color w:val="231F20"/>
          <w:spacing w:val="-10"/>
        </w:rPr>
        <w:t> </w:t>
      </w:r>
      <w:r>
        <w:rPr>
          <w:color w:val="231F20"/>
        </w:rPr>
        <w:t>our</w:t>
      </w:r>
      <w:r>
        <w:rPr>
          <w:color w:val="231F20"/>
          <w:spacing w:val="-9"/>
        </w:rPr>
        <w:t> </w:t>
      </w:r>
      <w:r>
        <w:rPr>
          <w:color w:val="231F20"/>
        </w:rPr>
        <w:t>case,</w:t>
      </w:r>
      <w:r>
        <w:rPr>
          <w:color w:val="231F20"/>
          <w:spacing w:val="-10"/>
        </w:rPr>
        <w:t> </w:t>
      </w:r>
      <w:r>
        <w:rPr>
          <w:color w:val="231F20"/>
        </w:rPr>
        <w:t>it is possible that the grocer charges a fee for delivery. If the</w:t>
      </w:r>
      <w:r>
        <w:rPr>
          <w:color w:val="231F20"/>
          <w:spacing w:val="-24"/>
        </w:rPr>
        <w:t> </w:t>
      </w:r>
      <w:r>
        <w:rPr>
          <w:color w:val="231F20"/>
        </w:rPr>
        <w:t>customer will pay for delivery, the grocer is a paid watchman. Furthermore, even if there was no charge for delivery, the storeowner is </w:t>
      </w:r>
      <w:r>
        <w:rPr>
          <w:color w:val="231F20"/>
          <w:spacing w:val="-3"/>
        </w:rPr>
        <w:t>happy </w:t>
      </w:r>
      <w:r>
        <w:rPr>
          <w:color w:val="231F20"/>
        </w:rPr>
        <w:t>to deliver the goods. </w:t>
      </w:r>
      <w:r>
        <w:rPr>
          <w:color w:val="231F20"/>
          <w:spacing w:val="-3"/>
        </w:rPr>
        <w:t>He </w:t>
      </w:r>
      <w:r>
        <w:rPr>
          <w:color w:val="231F20"/>
        </w:rPr>
        <w:t>knows that without offering a delivery</w:t>
      </w:r>
      <w:r>
        <w:rPr>
          <w:color w:val="231F20"/>
          <w:spacing w:val="-34"/>
        </w:rPr>
        <w:t> </w:t>
      </w:r>
      <w:r>
        <w:rPr>
          <w:color w:val="231F20"/>
        </w:rPr>
        <w:t>service</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7"/>
        <w:jc w:val="both"/>
      </w:pPr>
      <w:r>
        <w:rPr>
          <w:color w:val="231F20"/>
        </w:rPr>
        <w:t>he would not get customers to purchase from his store. </w:t>
      </w:r>
      <w:r>
        <w:rPr>
          <w:color w:val="231F20"/>
          <w:spacing w:val="-3"/>
        </w:rPr>
        <w:t>Perhaps </w:t>
      </w:r>
      <w:r>
        <w:rPr>
          <w:color w:val="231F20"/>
        </w:rPr>
        <w:t>the pleasure</w:t>
      </w:r>
      <w:r>
        <w:rPr>
          <w:color w:val="231F20"/>
          <w:spacing w:val="-9"/>
        </w:rPr>
        <w:t> </w:t>
      </w:r>
      <w:r>
        <w:rPr>
          <w:color w:val="231F20"/>
        </w:rPr>
        <w:t>of</w:t>
      </w:r>
      <w:r>
        <w:rPr>
          <w:color w:val="231F20"/>
          <w:spacing w:val="-8"/>
        </w:rPr>
        <w:t> </w:t>
      </w:r>
      <w:r>
        <w:rPr>
          <w:color w:val="231F20"/>
        </w:rPr>
        <w:t>having</w:t>
      </w:r>
      <w:r>
        <w:rPr>
          <w:color w:val="231F20"/>
          <w:spacing w:val="-8"/>
        </w:rPr>
        <w:t> </w:t>
      </w:r>
      <w:r>
        <w:rPr>
          <w:color w:val="231F20"/>
        </w:rPr>
        <w:t>a</w:t>
      </w:r>
      <w:r>
        <w:rPr>
          <w:color w:val="231F20"/>
          <w:spacing w:val="-8"/>
        </w:rPr>
        <w:t> </w:t>
      </w:r>
      <w:r>
        <w:rPr>
          <w:color w:val="231F20"/>
        </w:rPr>
        <w:t>customer</w:t>
      </w:r>
      <w:r>
        <w:rPr>
          <w:color w:val="231F20"/>
          <w:spacing w:val="-8"/>
        </w:rPr>
        <w:t> </w:t>
      </w:r>
      <w:r>
        <w:rPr>
          <w:color w:val="231F20"/>
        </w:rPr>
        <w:t>renders</w:t>
      </w:r>
      <w:r>
        <w:rPr>
          <w:color w:val="231F20"/>
          <w:spacing w:val="-8"/>
        </w:rPr>
        <w:t> </w:t>
      </w:r>
      <w:r>
        <w:rPr>
          <w:color w:val="231F20"/>
        </w:rPr>
        <w:t>him</w:t>
      </w:r>
      <w:r>
        <w:rPr>
          <w:color w:val="231F20"/>
          <w:spacing w:val="-8"/>
        </w:rPr>
        <w:t> </w:t>
      </w:r>
      <w:r>
        <w:rPr>
          <w:color w:val="231F20"/>
        </w:rPr>
        <w:t>a</w:t>
      </w:r>
      <w:r>
        <w:rPr>
          <w:color w:val="231F20"/>
          <w:spacing w:val="-8"/>
        </w:rPr>
        <w:t> </w:t>
      </w:r>
      <w:r>
        <w:rPr>
          <w:color w:val="231F20"/>
        </w:rPr>
        <w:t>paid</w:t>
      </w:r>
      <w:r>
        <w:rPr>
          <w:color w:val="231F20"/>
          <w:spacing w:val="-8"/>
        </w:rPr>
        <w:t> </w:t>
      </w:r>
      <w:r>
        <w:rPr>
          <w:color w:val="231F20"/>
        </w:rPr>
        <w:t>watchman.</w:t>
      </w:r>
      <w:r>
        <w:rPr>
          <w:color w:val="231F20"/>
          <w:spacing w:val="-8"/>
        </w:rPr>
        <w:t> </w:t>
      </w:r>
      <w:r>
        <w:rPr>
          <w:color w:val="231F20"/>
        </w:rPr>
        <w:t>Since</w:t>
      </w:r>
      <w:r>
        <w:rPr>
          <w:color w:val="231F20"/>
          <w:spacing w:val="-8"/>
        </w:rPr>
        <w:t> </w:t>
      </w:r>
      <w:r>
        <w:rPr>
          <w:color w:val="231F20"/>
        </w:rPr>
        <w:t>a </w:t>
      </w:r>
      <w:r>
        <w:rPr>
          <w:rFonts w:ascii="Palatino Linotype"/>
          <w:i/>
          <w:color w:val="231F20"/>
        </w:rPr>
        <w:t>shomeir</w:t>
      </w:r>
      <w:r>
        <w:rPr>
          <w:rFonts w:ascii="Palatino Linotype"/>
          <w:i/>
          <w:color w:val="231F20"/>
          <w:spacing w:val="-18"/>
        </w:rPr>
        <w:t> </w:t>
      </w:r>
      <w:r>
        <w:rPr>
          <w:rFonts w:ascii="Palatino Linotype"/>
          <w:i/>
          <w:color w:val="231F20"/>
        </w:rPr>
        <w:t>sachar</w:t>
      </w:r>
      <w:r>
        <w:rPr>
          <w:rFonts w:ascii="Palatino Linotype"/>
          <w:i/>
          <w:color w:val="231F20"/>
          <w:spacing w:val="-17"/>
        </w:rPr>
        <w:t> </w:t>
      </w:r>
      <w:r>
        <w:rPr>
          <w:color w:val="231F20"/>
        </w:rPr>
        <w:t>is</w:t>
      </w:r>
      <w:r>
        <w:rPr>
          <w:color w:val="231F20"/>
          <w:spacing w:val="-17"/>
        </w:rPr>
        <w:t> </w:t>
      </w:r>
      <w:r>
        <w:rPr>
          <w:color w:val="231F20"/>
        </w:rPr>
        <w:t>liable</w:t>
      </w:r>
      <w:r>
        <w:rPr>
          <w:color w:val="231F20"/>
          <w:spacing w:val="-17"/>
        </w:rPr>
        <w:t> </w:t>
      </w:r>
      <w:r>
        <w:rPr>
          <w:color w:val="231F20"/>
        </w:rPr>
        <w:t>for</w:t>
      </w:r>
      <w:r>
        <w:rPr>
          <w:color w:val="231F20"/>
          <w:spacing w:val="-17"/>
        </w:rPr>
        <w:t> </w:t>
      </w:r>
      <w:r>
        <w:rPr>
          <w:rFonts w:ascii="Palatino Linotype"/>
          <w:i/>
          <w:color w:val="231F20"/>
        </w:rPr>
        <w:t>geneivah</w:t>
      </w:r>
      <w:r>
        <w:rPr>
          <w:rFonts w:ascii="Palatino Linotype"/>
          <w:i/>
          <w:color w:val="231F20"/>
          <w:spacing w:val="-17"/>
        </w:rPr>
        <w:t> </w:t>
      </w:r>
      <w:r>
        <w:rPr>
          <w:color w:val="231F20"/>
        </w:rPr>
        <w:t>(theft),</w:t>
      </w:r>
      <w:r>
        <w:rPr>
          <w:color w:val="231F20"/>
          <w:spacing w:val="-18"/>
        </w:rPr>
        <w:t> </w:t>
      </w:r>
      <w:r>
        <w:rPr>
          <w:color w:val="231F20"/>
        </w:rPr>
        <w:t>the</w:t>
      </w:r>
      <w:r>
        <w:rPr>
          <w:color w:val="231F20"/>
          <w:spacing w:val="-17"/>
        </w:rPr>
        <w:t> </w:t>
      </w:r>
      <w:r>
        <w:rPr>
          <w:color w:val="231F20"/>
        </w:rPr>
        <w:t>grocer</w:t>
      </w:r>
      <w:r>
        <w:rPr>
          <w:color w:val="231F20"/>
          <w:spacing w:val="-17"/>
        </w:rPr>
        <w:t> </w:t>
      </w:r>
      <w:r>
        <w:rPr>
          <w:color w:val="231F20"/>
        </w:rPr>
        <w:t>must</w:t>
      </w:r>
      <w:r>
        <w:rPr>
          <w:color w:val="231F20"/>
          <w:spacing w:val="-17"/>
        </w:rPr>
        <w:t> </w:t>
      </w:r>
      <w:r>
        <w:rPr>
          <w:color w:val="231F20"/>
        </w:rPr>
        <w:t>pay</w:t>
      </w:r>
      <w:r>
        <w:rPr>
          <w:color w:val="231F20"/>
          <w:spacing w:val="-17"/>
        </w:rPr>
        <w:t> </w:t>
      </w:r>
      <w:r>
        <w:rPr>
          <w:color w:val="231F20"/>
        </w:rPr>
        <w:t>even though the items were stolen from his store (</w:t>
      </w:r>
      <w:r>
        <w:rPr>
          <w:rFonts w:ascii="Palatino Linotype"/>
          <w:i/>
          <w:color w:val="231F20"/>
        </w:rPr>
        <w:t>Chashukei</w:t>
      </w:r>
      <w:r>
        <w:rPr>
          <w:rFonts w:ascii="Palatino Linotype"/>
          <w:i/>
          <w:color w:val="231F20"/>
          <w:spacing w:val="-25"/>
        </w:rPr>
        <w:t> </w:t>
      </w:r>
      <w:r>
        <w:rPr>
          <w:rFonts w:ascii="Palatino Linotype"/>
          <w:i/>
          <w:color w:val="231F20"/>
        </w:rPr>
        <w:t>Chemed</w:t>
      </w:r>
      <w:r>
        <w:rPr>
          <w:color w:val="231F20"/>
        </w:rPr>
        <w:t>).</w:t>
      </w:r>
    </w:p>
    <w:p>
      <w:pPr>
        <w:spacing w:after="0" w:line="292" w:lineRule="auto"/>
        <w:jc w:val="both"/>
        <w:sectPr>
          <w:footerReference w:type="default" r:id="rId16"/>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sz w:val="32"/>
        </w:rPr>
        <w:t>Can</w:t>
      </w:r>
      <w:r>
        <w:rPr>
          <w:rFonts w:ascii="Cambria"/>
          <w:b/>
          <w:color w:val="231F20"/>
          <w:spacing w:val="-45"/>
          <w:sz w:val="32"/>
        </w:rPr>
        <w:t> </w:t>
      </w:r>
      <w:r>
        <w:rPr>
          <w:rFonts w:ascii="Cambria"/>
          <w:b/>
          <w:color w:val="231F20"/>
          <w:sz w:val="32"/>
        </w:rPr>
        <w:t>a</w:t>
      </w:r>
      <w:r>
        <w:rPr>
          <w:rFonts w:ascii="Cambria"/>
          <w:b/>
          <w:color w:val="231F20"/>
          <w:spacing w:val="-45"/>
          <w:sz w:val="32"/>
        </w:rPr>
        <w:t> </w:t>
      </w:r>
      <w:r>
        <w:rPr>
          <w:rFonts w:ascii="Cambria"/>
          <w:b/>
          <w:color w:val="231F20"/>
          <w:sz w:val="32"/>
        </w:rPr>
        <w:t>Rabbi</w:t>
      </w:r>
      <w:r>
        <w:rPr>
          <w:rFonts w:ascii="Cambria"/>
          <w:b/>
          <w:color w:val="231F20"/>
          <w:spacing w:val="-45"/>
          <w:sz w:val="32"/>
        </w:rPr>
        <w:t> </w:t>
      </w:r>
      <w:r>
        <w:rPr>
          <w:rFonts w:ascii="Cambria"/>
          <w:b/>
          <w:color w:val="231F20"/>
          <w:spacing w:val="-4"/>
          <w:sz w:val="32"/>
        </w:rPr>
        <w:t>Use</w:t>
      </w:r>
      <w:r>
        <w:rPr>
          <w:rFonts w:ascii="Cambria"/>
          <w:b/>
          <w:color w:val="231F20"/>
          <w:spacing w:val="-45"/>
          <w:sz w:val="32"/>
        </w:rPr>
        <w:t> </w:t>
      </w:r>
      <w:r>
        <w:rPr>
          <w:rFonts w:ascii="Cambria"/>
          <w:b/>
          <w:color w:val="231F20"/>
          <w:sz w:val="32"/>
        </w:rPr>
        <w:t>a</w:t>
      </w:r>
      <w:r>
        <w:rPr>
          <w:rFonts w:ascii="Cambria"/>
          <w:b/>
          <w:color w:val="231F20"/>
          <w:spacing w:val="-45"/>
          <w:sz w:val="32"/>
        </w:rPr>
        <w:t> </w:t>
      </w:r>
      <w:r>
        <w:rPr>
          <w:rFonts w:ascii="Cambria"/>
          <w:b/>
          <w:color w:val="231F20"/>
          <w:sz w:val="32"/>
        </w:rPr>
        <w:t>Soiled</w:t>
      </w:r>
      <w:r>
        <w:rPr>
          <w:rFonts w:ascii="Cambria"/>
          <w:b/>
          <w:color w:val="231F20"/>
          <w:spacing w:val="-45"/>
          <w:sz w:val="32"/>
        </w:rPr>
        <w:t> </w:t>
      </w:r>
      <w:r>
        <w:rPr>
          <w:rFonts w:ascii="Cambria"/>
          <w:b/>
          <w:color w:val="231F20"/>
          <w:sz w:val="32"/>
        </w:rPr>
        <w:t>Napkin</w:t>
      </w:r>
      <w:r>
        <w:rPr>
          <w:rFonts w:ascii="Cambria"/>
          <w:b/>
          <w:color w:val="231F20"/>
          <w:spacing w:val="-45"/>
          <w:sz w:val="32"/>
        </w:rPr>
        <w:t> </w:t>
      </w:r>
      <w:r>
        <w:rPr>
          <w:rFonts w:ascii="Cambria"/>
          <w:b/>
          <w:color w:val="231F20"/>
          <w:spacing w:val="-3"/>
          <w:sz w:val="32"/>
        </w:rPr>
        <w:t>at</w:t>
      </w:r>
      <w:r>
        <w:rPr>
          <w:rFonts w:ascii="Cambria"/>
          <w:b/>
          <w:color w:val="231F20"/>
          <w:spacing w:val="-45"/>
          <w:sz w:val="32"/>
        </w:rPr>
        <w:t> </w:t>
      </w:r>
      <w:r>
        <w:rPr>
          <w:rFonts w:ascii="Cambria"/>
          <w:b/>
          <w:color w:val="231F20"/>
          <w:sz w:val="32"/>
        </w:rPr>
        <w:t>a </w:t>
      </w:r>
      <w:r>
        <w:rPr>
          <w:rFonts w:ascii="Cambria"/>
          <w:b/>
          <w:color w:val="231F20"/>
          <w:spacing w:val="-4"/>
          <w:sz w:val="32"/>
        </w:rPr>
        <w:t>Wedding?</w:t>
      </w:r>
    </w:p>
    <w:p>
      <w:pPr>
        <w:pStyle w:val="BodyText"/>
        <w:spacing w:before="2"/>
        <w:rPr>
          <w:rFonts w:ascii="Cambria"/>
          <w:b/>
          <w:sz w:val="65"/>
        </w:rPr>
      </w:pPr>
    </w:p>
    <w:p>
      <w:pPr>
        <w:pStyle w:val="BodyText"/>
        <w:spacing w:line="300" w:lineRule="auto"/>
        <w:ind w:left="120" w:right="137"/>
        <w:jc w:val="both"/>
      </w:pPr>
      <w:r>
        <w:rPr>
          <w:color w:val="231F20"/>
        </w:rPr>
        <w:t>Rav</w:t>
      </w:r>
      <w:r>
        <w:rPr>
          <w:color w:val="231F20"/>
          <w:spacing w:val="-6"/>
        </w:rPr>
        <w:t> </w:t>
      </w:r>
      <w:r>
        <w:rPr>
          <w:color w:val="231F20"/>
        </w:rPr>
        <w:t>Zilberstein</w:t>
      </w:r>
      <w:r>
        <w:rPr>
          <w:color w:val="231F20"/>
          <w:spacing w:val="-5"/>
        </w:rPr>
        <w:t> </w:t>
      </w:r>
      <w:r>
        <w:rPr>
          <w:color w:val="231F20"/>
        </w:rPr>
        <w:t>suggested</w:t>
      </w:r>
      <w:r>
        <w:rPr>
          <w:color w:val="231F20"/>
          <w:spacing w:val="-5"/>
        </w:rPr>
        <w:t> </w:t>
      </w:r>
      <w:r>
        <w:rPr>
          <w:color w:val="231F20"/>
        </w:rPr>
        <w:t>that</w:t>
      </w:r>
      <w:r>
        <w:rPr>
          <w:color w:val="231F20"/>
          <w:spacing w:val="-6"/>
        </w:rPr>
        <w:t> </w:t>
      </w:r>
      <w:r>
        <w:rPr>
          <w:color w:val="231F20"/>
        </w:rPr>
        <w:t>our</w:t>
      </w:r>
      <w:r>
        <w:rPr>
          <w:color w:val="231F20"/>
          <w:spacing w:val="-5"/>
        </w:rPr>
        <w:t> </w:t>
      </w:r>
      <w:r>
        <w:rPr>
          <w:rFonts w:ascii="Palatino Linotype" w:hAnsi="Palatino Linotype"/>
          <w:i/>
          <w:color w:val="231F20"/>
        </w:rPr>
        <w:t>Gemara</w:t>
      </w:r>
      <w:r>
        <w:rPr>
          <w:rFonts w:ascii="Palatino Linotype" w:hAnsi="Palatino Linotype"/>
          <w:i/>
          <w:color w:val="231F20"/>
          <w:spacing w:val="-5"/>
        </w:rPr>
        <w:t> </w:t>
      </w:r>
      <w:r>
        <w:rPr>
          <w:color w:val="231F20"/>
        </w:rPr>
        <w:t>might</w:t>
      </w:r>
      <w:r>
        <w:rPr>
          <w:color w:val="231F20"/>
          <w:spacing w:val="-6"/>
        </w:rPr>
        <w:t> </w:t>
      </w:r>
      <w:r>
        <w:rPr>
          <w:color w:val="231F20"/>
        </w:rPr>
        <w:t>teach</w:t>
      </w:r>
      <w:r>
        <w:rPr>
          <w:color w:val="231F20"/>
          <w:spacing w:val="-5"/>
        </w:rPr>
        <w:t> </w:t>
      </w:r>
      <w:r>
        <w:rPr>
          <w:color w:val="231F20"/>
        </w:rPr>
        <w:t>a</w:t>
      </w:r>
      <w:r>
        <w:rPr>
          <w:color w:val="231F20"/>
          <w:spacing w:val="-5"/>
        </w:rPr>
        <w:t> </w:t>
      </w:r>
      <w:r>
        <w:rPr>
          <w:color w:val="231F20"/>
        </w:rPr>
        <w:t>cautionary lesson to rabbis performing marriages. </w:t>
      </w:r>
      <w:r>
        <w:rPr>
          <w:color w:val="231F20"/>
          <w:spacing w:val="-5"/>
        </w:rPr>
        <w:t>At </w:t>
      </w:r>
      <w:r>
        <w:rPr>
          <w:color w:val="231F20"/>
        </w:rPr>
        <w:t>a Jewish wedding, some business matters are taken care of. </w:t>
      </w:r>
      <w:r>
        <w:rPr>
          <w:color w:val="231F20"/>
          <w:spacing w:val="-5"/>
        </w:rPr>
        <w:t>At </w:t>
      </w:r>
      <w:r>
        <w:rPr>
          <w:color w:val="231F20"/>
        </w:rPr>
        <w:t>the </w:t>
      </w:r>
      <w:r>
        <w:rPr>
          <w:color w:val="231F20"/>
          <w:spacing w:val="-7"/>
        </w:rPr>
        <w:t>groom’s </w:t>
      </w:r>
      <w:r>
        <w:rPr>
          <w:color w:val="231F20"/>
        </w:rPr>
        <w:t>reception the officiating rabbi administers a </w:t>
      </w:r>
      <w:r>
        <w:rPr>
          <w:rFonts w:ascii="Palatino Linotype" w:hAnsi="Palatino Linotype"/>
          <w:i/>
          <w:color w:val="231F20"/>
          <w:spacing w:val="-3"/>
        </w:rPr>
        <w:t>kinyan chalifin </w:t>
      </w:r>
      <w:r>
        <w:rPr>
          <w:color w:val="231F20"/>
        </w:rPr>
        <w:t>with the groom. The groom</w:t>
      </w:r>
      <w:r>
        <w:rPr>
          <w:color w:val="231F20"/>
          <w:spacing w:val="-11"/>
        </w:rPr>
        <w:t> </w:t>
      </w:r>
      <w:r>
        <w:rPr>
          <w:color w:val="231F20"/>
        </w:rPr>
        <w:t>lifts</w:t>
      </w:r>
      <w:r>
        <w:rPr>
          <w:color w:val="231F20"/>
          <w:spacing w:val="-11"/>
        </w:rPr>
        <w:t> </w:t>
      </w:r>
      <w:r>
        <w:rPr>
          <w:color w:val="231F20"/>
        </w:rPr>
        <w:t>a</w:t>
      </w:r>
      <w:r>
        <w:rPr>
          <w:color w:val="231F20"/>
          <w:spacing w:val="-11"/>
        </w:rPr>
        <w:t> </w:t>
      </w:r>
      <w:r>
        <w:rPr>
          <w:color w:val="231F20"/>
        </w:rPr>
        <w:t>utensil</w:t>
      </w:r>
      <w:r>
        <w:rPr>
          <w:color w:val="231F20"/>
          <w:spacing w:val="-11"/>
        </w:rPr>
        <w:t> </w:t>
      </w:r>
      <w:r>
        <w:rPr>
          <w:color w:val="231F20"/>
        </w:rPr>
        <w:t>or</w:t>
      </w:r>
      <w:r>
        <w:rPr>
          <w:color w:val="231F20"/>
          <w:spacing w:val="-10"/>
        </w:rPr>
        <w:t> </w:t>
      </w:r>
      <w:r>
        <w:rPr>
          <w:color w:val="231F20"/>
        </w:rPr>
        <w:t>garment,</w:t>
      </w:r>
      <w:r>
        <w:rPr>
          <w:color w:val="231F20"/>
          <w:spacing w:val="-11"/>
        </w:rPr>
        <w:t> </w:t>
      </w:r>
      <w:r>
        <w:rPr>
          <w:color w:val="231F20"/>
        </w:rPr>
        <w:t>such</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handkerchief.</w:t>
      </w:r>
      <w:r>
        <w:rPr>
          <w:color w:val="231F20"/>
          <w:spacing w:val="-10"/>
        </w:rPr>
        <w:t> </w:t>
      </w:r>
      <w:r>
        <w:rPr>
          <w:color w:val="231F20"/>
        </w:rPr>
        <w:t>Through</w:t>
      </w:r>
      <w:r>
        <w:rPr>
          <w:color w:val="231F20"/>
          <w:spacing w:val="-11"/>
        </w:rPr>
        <w:t> </w:t>
      </w:r>
      <w:r>
        <w:rPr>
          <w:color w:val="231F20"/>
        </w:rPr>
        <w:t>his lifting he transmits a lien on his property to his wife for the value</w:t>
      </w:r>
      <w:r>
        <w:rPr>
          <w:color w:val="231F20"/>
          <w:spacing w:val="-16"/>
        </w:rPr>
        <w:t> </w:t>
      </w:r>
      <w:r>
        <w:rPr>
          <w:color w:val="231F20"/>
        </w:rPr>
        <w:t>of the </w:t>
      </w:r>
      <w:r>
        <w:rPr>
          <w:rFonts w:ascii="Palatino Linotype" w:hAnsi="Palatino Linotype"/>
          <w:i/>
          <w:color w:val="231F20"/>
        </w:rPr>
        <w:t>kesubah</w:t>
      </w:r>
      <w:r>
        <w:rPr>
          <w:color w:val="231F20"/>
        </w:rPr>
        <w:t>. Our </w:t>
      </w:r>
      <w:r>
        <w:rPr>
          <w:rFonts w:ascii="Palatino Linotype" w:hAnsi="Palatino Linotype"/>
          <w:i/>
          <w:color w:val="231F20"/>
        </w:rPr>
        <w:t>Gemara </w:t>
      </w:r>
      <w:r>
        <w:rPr>
          <w:color w:val="231F20"/>
        </w:rPr>
        <w:t>contains </w:t>
      </w:r>
      <w:r>
        <w:rPr>
          <w:color w:val="231F20"/>
          <w:spacing w:val="-3"/>
        </w:rPr>
        <w:t>many </w:t>
      </w:r>
      <w:r>
        <w:rPr>
          <w:color w:val="231F20"/>
        </w:rPr>
        <w:t>lessons about</w:t>
      </w:r>
      <w:r>
        <w:rPr>
          <w:color w:val="231F20"/>
          <w:spacing w:val="-18"/>
        </w:rPr>
        <w:t> </w:t>
      </w:r>
      <w:r>
        <w:rPr>
          <w:rFonts w:ascii="Palatino Linotype" w:hAnsi="Palatino Linotype"/>
          <w:i/>
          <w:color w:val="231F20"/>
        </w:rPr>
        <w:t>chalifin</w:t>
      </w:r>
      <w:r>
        <w:rPr>
          <w:color w:val="231F20"/>
        </w:rPr>
        <w:t>.</w:t>
      </w:r>
    </w:p>
    <w:p>
      <w:pPr>
        <w:spacing w:line="271" w:lineRule="auto" w:before="0"/>
        <w:ind w:left="120" w:right="137" w:firstLine="359"/>
        <w:jc w:val="both"/>
        <w:rPr>
          <w:sz w:val="23"/>
        </w:rPr>
      </w:pPr>
      <w:r>
        <w:rPr>
          <w:color w:val="231F20"/>
          <w:spacing w:val="-5"/>
          <w:sz w:val="23"/>
        </w:rPr>
        <w:t>It </w:t>
      </w:r>
      <w:r>
        <w:rPr>
          <w:color w:val="231F20"/>
          <w:sz w:val="23"/>
        </w:rPr>
        <w:t>teaches that </w:t>
      </w:r>
      <w:r>
        <w:rPr>
          <w:rFonts w:ascii="Palatino Linotype"/>
          <w:i/>
          <w:color w:val="231F20"/>
          <w:sz w:val="23"/>
        </w:rPr>
        <w:t>klei </w:t>
      </w:r>
      <w:r>
        <w:rPr>
          <w:rFonts w:ascii="Palatino Linotype"/>
          <w:i/>
          <w:color w:val="231F20"/>
          <w:spacing w:val="-3"/>
          <w:sz w:val="23"/>
        </w:rPr>
        <w:t>maroka </w:t>
      </w:r>
      <w:r>
        <w:rPr>
          <w:color w:val="231F20"/>
          <w:sz w:val="23"/>
        </w:rPr>
        <w:t>cannot be used for </w:t>
      </w:r>
      <w:r>
        <w:rPr>
          <w:rFonts w:ascii="Palatino Linotype"/>
          <w:i/>
          <w:color w:val="231F20"/>
          <w:spacing w:val="-3"/>
          <w:sz w:val="23"/>
        </w:rPr>
        <w:t>chalifin</w:t>
      </w:r>
      <w:r>
        <w:rPr>
          <w:color w:val="231F20"/>
          <w:spacing w:val="-3"/>
          <w:sz w:val="23"/>
        </w:rPr>
        <w:t>. </w:t>
      </w:r>
      <w:r>
        <w:rPr>
          <w:rFonts w:ascii="Palatino Linotype"/>
          <w:i/>
          <w:color w:val="231F20"/>
          <w:spacing w:val="-3"/>
          <w:sz w:val="23"/>
        </w:rPr>
        <w:t>Rashi </w:t>
      </w:r>
      <w:r>
        <w:rPr>
          <w:color w:val="231F20"/>
          <w:sz w:val="23"/>
        </w:rPr>
        <w:t>explains that </w:t>
      </w:r>
      <w:r>
        <w:rPr>
          <w:rFonts w:ascii="Palatino Linotype"/>
          <w:i/>
          <w:color w:val="231F20"/>
          <w:sz w:val="23"/>
        </w:rPr>
        <w:t>klei </w:t>
      </w:r>
      <w:r>
        <w:rPr>
          <w:rFonts w:ascii="Palatino Linotype"/>
          <w:i/>
          <w:color w:val="231F20"/>
          <w:spacing w:val="-3"/>
          <w:sz w:val="23"/>
        </w:rPr>
        <w:t>maroka </w:t>
      </w:r>
      <w:r>
        <w:rPr>
          <w:color w:val="231F20"/>
          <w:sz w:val="23"/>
        </w:rPr>
        <w:t>are utensils made out of dried excrement. </w:t>
      </w:r>
      <w:r>
        <w:rPr>
          <w:color w:val="231F20"/>
          <w:spacing w:val="-4"/>
          <w:sz w:val="23"/>
        </w:rPr>
        <w:t>Apparently,</w:t>
      </w:r>
      <w:r>
        <w:rPr>
          <w:color w:val="231F20"/>
          <w:spacing w:val="-24"/>
          <w:sz w:val="23"/>
        </w:rPr>
        <w:t> </w:t>
      </w:r>
      <w:r>
        <w:rPr>
          <w:color w:val="231F20"/>
          <w:sz w:val="23"/>
        </w:rPr>
        <w:t>a</w:t>
      </w:r>
      <w:r>
        <w:rPr>
          <w:color w:val="231F20"/>
          <w:spacing w:val="-24"/>
          <w:sz w:val="23"/>
        </w:rPr>
        <w:t> </w:t>
      </w:r>
      <w:r>
        <w:rPr>
          <w:color w:val="231F20"/>
          <w:sz w:val="23"/>
        </w:rPr>
        <w:t>disgusting</w:t>
      </w:r>
      <w:r>
        <w:rPr>
          <w:color w:val="231F20"/>
          <w:spacing w:val="-24"/>
          <w:sz w:val="23"/>
        </w:rPr>
        <w:t> </w:t>
      </w:r>
      <w:r>
        <w:rPr>
          <w:color w:val="231F20"/>
          <w:sz w:val="23"/>
        </w:rPr>
        <w:t>object</w:t>
      </w:r>
      <w:r>
        <w:rPr>
          <w:color w:val="231F20"/>
          <w:spacing w:val="-24"/>
          <w:sz w:val="23"/>
        </w:rPr>
        <w:t> </w:t>
      </w:r>
      <w:r>
        <w:rPr>
          <w:color w:val="231F20"/>
          <w:sz w:val="23"/>
        </w:rPr>
        <w:t>may</w:t>
      </w:r>
      <w:r>
        <w:rPr>
          <w:color w:val="231F20"/>
          <w:spacing w:val="-24"/>
          <w:sz w:val="23"/>
        </w:rPr>
        <w:t> </w:t>
      </w:r>
      <w:r>
        <w:rPr>
          <w:color w:val="231F20"/>
          <w:sz w:val="23"/>
        </w:rPr>
        <w:t>not</w:t>
      </w:r>
      <w:r>
        <w:rPr>
          <w:color w:val="231F20"/>
          <w:spacing w:val="-24"/>
          <w:sz w:val="23"/>
        </w:rPr>
        <w:t> </w:t>
      </w:r>
      <w:r>
        <w:rPr>
          <w:color w:val="231F20"/>
          <w:sz w:val="23"/>
        </w:rPr>
        <w:t>create</w:t>
      </w:r>
      <w:r>
        <w:rPr>
          <w:color w:val="231F20"/>
          <w:spacing w:val="-24"/>
          <w:sz w:val="23"/>
        </w:rPr>
        <w:t> </w:t>
      </w:r>
      <w:r>
        <w:rPr>
          <w:color w:val="231F20"/>
          <w:sz w:val="23"/>
        </w:rPr>
        <w:t>the</w:t>
      </w:r>
      <w:r>
        <w:rPr>
          <w:color w:val="231F20"/>
          <w:spacing w:val="-24"/>
          <w:sz w:val="23"/>
        </w:rPr>
        <w:t> </w:t>
      </w:r>
      <w:r>
        <w:rPr>
          <w:rFonts w:ascii="Palatino Linotype"/>
          <w:i/>
          <w:color w:val="231F20"/>
          <w:spacing w:val="-3"/>
          <w:sz w:val="23"/>
        </w:rPr>
        <w:t>chalifin</w:t>
      </w:r>
      <w:r>
        <w:rPr>
          <w:rFonts w:ascii="Palatino Linotype"/>
          <w:i/>
          <w:color w:val="231F20"/>
          <w:spacing w:val="-23"/>
          <w:sz w:val="23"/>
        </w:rPr>
        <w:t> </w:t>
      </w:r>
      <w:r>
        <w:rPr>
          <w:color w:val="231F20"/>
          <w:sz w:val="23"/>
        </w:rPr>
        <w:t>acquisition.</w:t>
      </w:r>
    </w:p>
    <w:p>
      <w:pPr>
        <w:pStyle w:val="BodyText"/>
        <w:spacing w:line="285" w:lineRule="auto" w:before="61"/>
        <w:ind w:left="120" w:right="136" w:firstLine="360"/>
        <w:jc w:val="both"/>
      </w:pPr>
      <w:r>
        <w:rPr>
          <w:color w:val="231F20"/>
        </w:rPr>
        <w:t>Rav</w:t>
      </w:r>
      <w:r>
        <w:rPr>
          <w:color w:val="231F20"/>
          <w:spacing w:val="-19"/>
        </w:rPr>
        <w:t> </w:t>
      </w:r>
      <w:r>
        <w:rPr>
          <w:color w:val="231F20"/>
        </w:rPr>
        <w:t>Zilberstein</w:t>
      </w:r>
      <w:r>
        <w:rPr>
          <w:color w:val="231F20"/>
          <w:spacing w:val="-19"/>
        </w:rPr>
        <w:t> </w:t>
      </w:r>
      <w:r>
        <w:rPr>
          <w:color w:val="231F20"/>
        </w:rPr>
        <w:t>argued</w:t>
      </w:r>
      <w:r>
        <w:rPr>
          <w:color w:val="231F20"/>
          <w:spacing w:val="-19"/>
        </w:rPr>
        <w:t> </w:t>
      </w:r>
      <w:r>
        <w:rPr>
          <w:color w:val="231F20"/>
        </w:rPr>
        <w:t>that</w:t>
      </w:r>
      <w:r>
        <w:rPr>
          <w:color w:val="231F20"/>
          <w:spacing w:val="-19"/>
        </w:rPr>
        <w:t> </w:t>
      </w:r>
      <w:r>
        <w:rPr>
          <w:color w:val="231F20"/>
        </w:rPr>
        <w:t>if</w:t>
      </w:r>
      <w:r>
        <w:rPr>
          <w:color w:val="231F20"/>
          <w:spacing w:val="-19"/>
        </w:rPr>
        <w:t> </w:t>
      </w:r>
      <w:r>
        <w:rPr>
          <w:color w:val="231F20"/>
        </w:rPr>
        <w:t>someone</w:t>
      </w:r>
      <w:r>
        <w:rPr>
          <w:color w:val="231F20"/>
          <w:spacing w:val="-19"/>
        </w:rPr>
        <w:t> </w:t>
      </w:r>
      <w:r>
        <w:rPr>
          <w:color w:val="231F20"/>
        </w:rPr>
        <w:t>were</w:t>
      </w:r>
      <w:r>
        <w:rPr>
          <w:color w:val="231F20"/>
          <w:spacing w:val="-19"/>
        </w:rPr>
        <w:t> </w:t>
      </w:r>
      <w:r>
        <w:rPr>
          <w:color w:val="231F20"/>
        </w:rPr>
        <w:t>to</w:t>
      </w:r>
      <w:r>
        <w:rPr>
          <w:color w:val="231F20"/>
          <w:spacing w:val="-19"/>
        </w:rPr>
        <w:t> </w:t>
      </w:r>
      <w:r>
        <w:rPr>
          <w:color w:val="231F20"/>
        </w:rPr>
        <w:t>lift</w:t>
      </w:r>
      <w:r>
        <w:rPr>
          <w:color w:val="231F20"/>
          <w:spacing w:val="-19"/>
        </w:rPr>
        <w:t> </w:t>
      </w:r>
      <w:r>
        <w:rPr>
          <w:color w:val="231F20"/>
        </w:rPr>
        <w:t>a</w:t>
      </w:r>
      <w:r>
        <w:rPr>
          <w:color w:val="231F20"/>
          <w:spacing w:val="-19"/>
        </w:rPr>
        <w:t> </w:t>
      </w:r>
      <w:r>
        <w:rPr>
          <w:color w:val="231F20"/>
        </w:rPr>
        <w:t>soiled</w:t>
      </w:r>
      <w:r>
        <w:rPr>
          <w:color w:val="231F20"/>
          <w:spacing w:val="-19"/>
        </w:rPr>
        <w:t> </w:t>
      </w:r>
      <w:r>
        <w:rPr>
          <w:color w:val="231F20"/>
        </w:rPr>
        <w:t>plastic cup from the garbage and wishes to use it for </w:t>
      </w:r>
      <w:r>
        <w:rPr>
          <w:rFonts w:ascii="Palatino Linotype" w:hAnsi="Palatino Linotype"/>
          <w:i/>
          <w:color w:val="231F20"/>
          <w:spacing w:val="-3"/>
        </w:rPr>
        <w:t>chalifin</w:t>
      </w:r>
      <w:r>
        <w:rPr>
          <w:color w:val="231F20"/>
          <w:spacing w:val="-3"/>
        </w:rPr>
        <w:t>, </w:t>
      </w:r>
      <w:r>
        <w:rPr>
          <w:color w:val="231F20"/>
        </w:rPr>
        <w:t>it would be a modern-day </w:t>
      </w:r>
      <w:r>
        <w:rPr>
          <w:rFonts w:ascii="Palatino Linotype" w:hAnsi="Palatino Linotype"/>
          <w:i/>
          <w:color w:val="231F20"/>
        </w:rPr>
        <w:t>klei </w:t>
      </w:r>
      <w:r>
        <w:rPr>
          <w:rFonts w:ascii="Palatino Linotype" w:hAnsi="Palatino Linotype"/>
          <w:i/>
          <w:color w:val="231F20"/>
          <w:spacing w:val="-3"/>
        </w:rPr>
        <w:t>maroka </w:t>
      </w:r>
      <w:r>
        <w:rPr>
          <w:color w:val="231F20"/>
        </w:rPr>
        <w:t>and unusable for </w:t>
      </w:r>
      <w:r>
        <w:rPr>
          <w:rFonts w:ascii="Palatino Linotype" w:hAnsi="Palatino Linotype"/>
          <w:i/>
          <w:color w:val="231F20"/>
        </w:rPr>
        <w:t>chalifin</w:t>
      </w:r>
      <w:r>
        <w:rPr>
          <w:color w:val="231F20"/>
        </w:rPr>
        <w:t>. The same should hold</w:t>
      </w:r>
      <w:r>
        <w:rPr>
          <w:color w:val="231F20"/>
          <w:spacing w:val="6"/>
        </w:rPr>
        <w:t> </w:t>
      </w:r>
      <w:r>
        <w:rPr>
          <w:color w:val="231F20"/>
        </w:rPr>
        <w:t>true</w:t>
      </w:r>
      <w:r>
        <w:rPr>
          <w:color w:val="231F20"/>
          <w:spacing w:val="7"/>
        </w:rPr>
        <w:t> </w:t>
      </w:r>
      <w:r>
        <w:rPr>
          <w:color w:val="231F20"/>
        </w:rPr>
        <w:t>for</w:t>
      </w:r>
      <w:r>
        <w:rPr>
          <w:color w:val="231F20"/>
          <w:spacing w:val="7"/>
        </w:rPr>
        <w:t> </w:t>
      </w:r>
      <w:r>
        <w:rPr>
          <w:color w:val="231F20"/>
        </w:rPr>
        <w:t>a</w:t>
      </w:r>
      <w:r>
        <w:rPr>
          <w:color w:val="231F20"/>
          <w:spacing w:val="7"/>
        </w:rPr>
        <w:t> </w:t>
      </w:r>
      <w:r>
        <w:rPr>
          <w:color w:val="231F20"/>
        </w:rPr>
        <w:t>plastic</w:t>
      </w:r>
      <w:r>
        <w:rPr>
          <w:color w:val="231F20"/>
          <w:spacing w:val="7"/>
        </w:rPr>
        <w:t> </w:t>
      </w:r>
      <w:r>
        <w:rPr>
          <w:color w:val="231F20"/>
        </w:rPr>
        <w:t>cup</w:t>
      </w:r>
      <w:r>
        <w:rPr>
          <w:color w:val="231F20"/>
          <w:spacing w:val="7"/>
        </w:rPr>
        <w:t> </w:t>
      </w:r>
      <w:r>
        <w:rPr>
          <w:color w:val="231F20"/>
        </w:rPr>
        <w:t>that</w:t>
      </w:r>
      <w:r>
        <w:rPr>
          <w:color w:val="231F20"/>
          <w:spacing w:val="6"/>
        </w:rPr>
        <w:t> </w:t>
      </w:r>
      <w:r>
        <w:rPr>
          <w:color w:val="231F20"/>
        </w:rPr>
        <w:t>had</w:t>
      </w:r>
      <w:r>
        <w:rPr>
          <w:color w:val="231F20"/>
          <w:spacing w:val="7"/>
        </w:rPr>
        <w:t> </w:t>
      </w:r>
      <w:r>
        <w:rPr>
          <w:color w:val="231F20"/>
        </w:rPr>
        <w:t>been</w:t>
      </w:r>
      <w:r>
        <w:rPr>
          <w:color w:val="231F20"/>
          <w:spacing w:val="7"/>
        </w:rPr>
        <w:t> </w:t>
      </w:r>
      <w:r>
        <w:rPr>
          <w:color w:val="231F20"/>
        </w:rPr>
        <w:t>used</w:t>
      </w:r>
      <w:r>
        <w:rPr>
          <w:color w:val="231F20"/>
          <w:spacing w:val="7"/>
        </w:rPr>
        <w:t> </w:t>
      </w:r>
      <w:r>
        <w:rPr>
          <w:color w:val="231F20"/>
        </w:rPr>
        <w:t>in</w:t>
      </w:r>
      <w:r>
        <w:rPr>
          <w:color w:val="231F20"/>
          <w:spacing w:val="7"/>
        </w:rPr>
        <w:t> </w:t>
      </w:r>
      <w:r>
        <w:rPr>
          <w:color w:val="231F20"/>
        </w:rPr>
        <w:t>a</w:t>
      </w:r>
      <w:r>
        <w:rPr>
          <w:color w:val="231F20"/>
          <w:spacing w:val="7"/>
        </w:rPr>
        <w:t> </w:t>
      </w:r>
      <w:r>
        <w:rPr>
          <w:color w:val="231F20"/>
          <w:spacing w:val="-4"/>
        </w:rPr>
        <w:t>doctor’s</w:t>
      </w:r>
      <w:r>
        <w:rPr>
          <w:color w:val="231F20"/>
          <w:spacing w:val="6"/>
        </w:rPr>
        <w:t> </w:t>
      </w:r>
      <w:r>
        <w:rPr>
          <w:color w:val="231F20"/>
        </w:rPr>
        <w:t>office</w:t>
      </w:r>
      <w:r>
        <w:rPr>
          <w:color w:val="231F20"/>
          <w:spacing w:val="7"/>
        </w:rPr>
        <w:t> </w:t>
      </w:r>
      <w:r>
        <w:rPr>
          <w:color w:val="231F20"/>
        </w:rPr>
        <w:t>to</w:t>
      </w:r>
    </w:p>
    <w:p>
      <w:pPr>
        <w:pStyle w:val="BodyText"/>
        <w:spacing w:line="316" w:lineRule="auto" w:before="32"/>
        <w:ind w:left="120" w:right="138"/>
        <w:jc w:val="both"/>
      </w:pPr>
      <w:r>
        <w:rPr>
          <w:color w:val="231F20"/>
        </w:rPr>
        <w:t>collect a urine sample. A metal soda can, from which the soda had already been drunk, should also be disqualified.</w:t>
      </w:r>
    </w:p>
    <w:p>
      <w:pPr>
        <w:pStyle w:val="BodyText"/>
        <w:spacing w:line="290" w:lineRule="auto" w:before="12"/>
        <w:ind w:left="120" w:right="137" w:firstLine="360"/>
        <w:jc w:val="both"/>
      </w:pPr>
      <w:r>
        <w:rPr>
          <w:color w:val="231F20"/>
        </w:rPr>
        <w:t>Rabbis</w:t>
      </w:r>
      <w:r>
        <w:rPr>
          <w:color w:val="231F20"/>
          <w:spacing w:val="-13"/>
        </w:rPr>
        <w:t> </w:t>
      </w:r>
      <w:r>
        <w:rPr>
          <w:color w:val="231F20"/>
        </w:rPr>
        <w:t>often</w:t>
      </w:r>
      <w:r>
        <w:rPr>
          <w:color w:val="231F20"/>
          <w:spacing w:val="-12"/>
        </w:rPr>
        <w:t> </w:t>
      </w:r>
      <w:r>
        <w:rPr>
          <w:color w:val="231F20"/>
        </w:rPr>
        <w:t>use</w:t>
      </w:r>
      <w:r>
        <w:rPr>
          <w:color w:val="231F20"/>
          <w:spacing w:val="-12"/>
        </w:rPr>
        <w:t> </w:t>
      </w:r>
      <w:r>
        <w:rPr>
          <w:color w:val="231F20"/>
        </w:rPr>
        <w:t>a</w:t>
      </w:r>
      <w:r>
        <w:rPr>
          <w:color w:val="231F20"/>
          <w:spacing w:val="-13"/>
        </w:rPr>
        <w:t> </w:t>
      </w:r>
      <w:r>
        <w:rPr>
          <w:color w:val="231F20"/>
        </w:rPr>
        <w:t>handkerchief</w:t>
      </w:r>
      <w:r>
        <w:rPr>
          <w:color w:val="231F20"/>
          <w:spacing w:val="-12"/>
        </w:rPr>
        <w:t> </w:t>
      </w:r>
      <w:r>
        <w:rPr>
          <w:color w:val="231F20"/>
        </w:rPr>
        <w:t>to</w:t>
      </w:r>
      <w:r>
        <w:rPr>
          <w:color w:val="231F20"/>
          <w:spacing w:val="-12"/>
        </w:rPr>
        <w:t> </w:t>
      </w:r>
      <w:r>
        <w:rPr>
          <w:color w:val="231F20"/>
        </w:rPr>
        <w:t>effect</w:t>
      </w:r>
      <w:r>
        <w:rPr>
          <w:color w:val="231F20"/>
          <w:spacing w:val="-12"/>
        </w:rPr>
        <w:t> </w:t>
      </w:r>
      <w:r>
        <w:rPr>
          <w:rFonts w:ascii="Palatino Linotype"/>
          <w:i/>
          <w:color w:val="231F20"/>
          <w:spacing w:val="-3"/>
        </w:rPr>
        <w:t>chalifin</w:t>
      </w:r>
      <w:r>
        <w:rPr>
          <w:rFonts w:ascii="Palatino Linotype"/>
          <w:i/>
          <w:color w:val="231F20"/>
          <w:spacing w:val="-13"/>
        </w:rPr>
        <w:t> </w:t>
      </w:r>
      <w:r>
        <w:rPr>
          <w:color w:val="231F20"/>
          <w:spacing w:val="-3"/>
        </w:rPr>
        <w:t>at</w:t>
      </w:r>
      <w:r>
        <w:rPr>
          <w:color w:val="231F20"/>
          <w:spacing w:val="-12"/>
        </w:rPr>
        <w:t> </w:t>
      </w:r>
      <w:r>
        <w:rPr>
          <w:color w:val="231F20"/>
        </w:rPr>
        <w:t>a</w:t>
      </w:r>
      <w:r>
        <w:rPr>
          <w:color w:val="231F20"/>
          <w:spacing w:val="-12"/>
        </w:rPr>
        <w:t> </w:t>
      </w:r>
      <w:r>
        <w:rPr>
          <w:color w:val="231F20"/>
        </w:rPr>
        <w:t>wedding.</w:t>
      </w:r>
      <w:r>
        <w:rPr>
          <w:color w:val="231F20"/>
          <w:spacing w:val="-12"/>
        </w:rPr>
        <w:t> </w:t>
      </w:r>
      <w:r>
        <w:rPr>
          <w:color w:val="231F20"/>
        </w:rPr>
        <w:t>A handkerchief can become soiled if someone sneezed into it. </w:t>
      </w:r>
      <w:r>
        <w:rPr>
          <w:color w:val="231F20"/>
          <w:spacing w:val="-5"/>
        </w:rPr>
        <w:t>It</w:t>
      </w:r>
      <w:r>
        <w:rPr>
          <w:color w:val="231F20"/>
          <w:spacing w:val="-35"/>
        </w:rPr>
        <w:t> </w:t>
      </w:r>
      <w:r>
        <w:rPr>
          <w:color w:val="231F20"/>
        </w:rPr>
        <w:t>might</w:t>
      </w:r>
    </w:p>
    <w:p>
      <w:pPr>
        <w:spacing w:after="0" w:line="290" w:lineRule="auto"/>
        <w:jc w:val="both"/>
        <w:sectPr>
          <w:footerReference w:type="default" r:id="rId17"/>
          <w:pgSz w:w="8640" w:h="12960"/>
          <w:pgMar w:footer="645" w:header="0" w:top="520" w:bottom="840" w:left="1080" w:right="1060"/>
          <w:pgNumType w:start="15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1" w:lineRule="auto"/>
        <w:ind w:left="120" w:right="137"/>
        <w:jc w:val="both"/>
      </w:pPr>
      <w:r>
        <w:rPr>
          <w:color w:val="231F20"/>
        </w:rPr>
        <w:t>have stains on it that cannot be removed. In light of the law of </w:t>
      </w:r>
      <w:r>
        <w:rPr>
          <w:rFonts w:ascii="Palatino Linotype"/>
          <w:i/>
          <w:color w:val="231F20"/>
        </w:rPr>
        <w:t>klei </w:t>
      </w:r>
      <w:r>
        <w:rPr>
          <w:rFonts w:ascii="Palatino Linotype"/>
          <w:i/>
          <w:color w:val="231F20"/>
        </w:rPr>
        <w:t>maroka</w:t>
      </w:r>
      <w:r>
        <w:rPr>
          <w:color w:val="231F20"/>
        </w:rPr>
        <w:t>, perhaps such an item would be disqualified. An object that is clean and pleasant is what should be used for </w:t>
      </w:r>
      <w:r>
        <w:rPr>
          <w:rFonts w:ascii="Palatino Linotype"/>
          <w:i/>
          <w:color w:val="231F20"/>
        </w:rPr>
        <w:t>chalifin </w:t>
      </w:r>
      <w:r>
        <w:rPr>
          <w:color w:val="231F20"/>
        </w:rPr>
        <w:t>(</w:t>
      </w:r>
      <w:r>
        <w:rPr>
          <w:rFonts w:ascii="Palatino Linotype"/>
          <w:i/>
          <w:color w:val="231F20"/>
        </w:rPr>
        <w:t>Chashukei </w:t>
      </w:r>
      <w:r>
        <w:rPr>
          <w:rFonts w:ascii="Palatino Linotype"/>
          <w:i/>
          <w:color w:val="231F20"/>
        </w:rPr>
        <w:t>Chemed</w:t>
      </w:r>
      <w:r>
        <w:rPr>
          <w:color w:val="231F20"/>
        </w:rPr>
        <w:t>).</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09" w:firstLine="0"/>
        <w:jc w:val="center"/>
        <w:rPr>
          <w:rFonts w:ascii="Cambria" w:hAnsi="Cambria"/>
          <w:b/>
          <w:sz w:val="32"/>
        </w:rPr>
      </w:pPr>
      <w:r>
        <w:rPr>
          <w:rFonts w:ascii="Cambria" w:hAnsi="Cambria"/>
          <w:b/>
          <w:color w:val="231F20"/>
          <w:sz w:val="32"/>
        </w:rPr>
        <w:t>Can</w:t>
      </w:r>
      <w:r>
        <w:rPr>
          <w:rFonts w:ascii="Cambria" w:hAnsi="Cambria"/>
          <w:b/>
          <w:color w:val="231F20"/>
          <w:spacing w:val="-48"/>
          <w:sz w:val="32"/>
        </w:rPr>
        <w:t> </w:t>
      </w:r>
      <w:r>
        <w:rPr>
          <w:rFonts w:ascii="Cambria" w:hAnsi="Cambria"/>
          <w:b/>
          <w:color w:val="231F20"/>
          <w:spacing w:val="-13"/>
          <w:sz w:val="32"/>
        </w:rPr>
        <w:t>You</w:t>
      </w:r>
      <w:r>
        <w:rPr>
          <w:rFonts w:ascii="Cambria" w:hAnsi="Cambria"/>
          <w:b/>
          <w:color w:val="231F20"/>
          <w:spacing w:val="-47"/>
          <w:sz w:val="32"/>
        </w:rPr>
        <w:t> </w:t>
      </w:r>
      <w:r>
        <w:rPr>
          <w:rFonts w:ascii="Cambria" w:hAnsi="Cambria"/>
          <w:b/>
          <w:color w:val="231F20"/>
          <w:sz w:val="32"/>
        </w:rPr>
        <w:t>Back</w:t>
      </w:r>
      <w:r>
        <w:rPr>
          <w:rFonts w:ascii="Cambria" w:hAnsi="Cambria"/>
          <w:b/>
          <w:color w:val="231F20"/>
          <w:spacing w:val="-48"/>
          <w:sz w:val="32"/>
        </w:rPr>
        <w:t> </w:t>
      </w:r>
      <w:r>
        <w:rPr>
          <w:rFonts w:ascii="Cambria" w:hAnsi="Cambria"/>
          <w:b/>
          <w:color w:val="231F20"/>
          <w:sz w:val="32"/>
        </w:rPr>
        <w:t>Out</w:t>
      </w:r>
      <w:r>
        <w:rPr>
          <w:rFonts w:ascii="Cambria" w:hAnsi="Cambria"/>
          <w:b/>
          <w:color w:val="231F20"/>
          <w:spacing w:val="-47"/>
          <w:sz w:val="32"/>
        </w:rPr>
        <w:t> </w:t>
      </w:r>
      <w:r>
        <w:rPr>
          <w:rFonts w:ascii="Cambria" w:hAnsi="Cambria"/>
          <w:b/>
          <w:color w:val="231F20"/>
          <w:sz w:val="32"/>
        </w:rPr>
        <w:t>of</w:t>
      </w:r>
      <w:r>
        <w:rPr>
          <w:rFonts w:ascii="Cambria" w:hAnsi="Cambria"/>
          <w:b/>
          <w:color w:val="231F20"/>
          <w:spacing w:val="-48"/>
          <w:sz w:val="32"/>
        </w:rPr>
        <w:t> </w:t>
      </w:r>
      <w:r>
        <w:rPr>
          <w:rFonts w:ascii="Cambria" w:hAnsi="Cambria"/>
          <w:b/>
          <w:color w:val="231F20"/>
          <w:spacing w:val="-10"/>
          <w:sz w:val="32"/>
        </w:rPr>
        <w:t>Your</w:t>
      </w:r>
      <w:r>
        <w:rPr>
          <w:rFonts w:ascii="Cambria" w:hAnsi="Cambria"/>
          <w:b/>
          <w:color w:val="231F20"/>
          <w:spacing w:val="-47"/>
          <w:sz w:val="32"/>
        </w:rPr>
        <w:t> </w:t>
      </w:r>
      <w:r>
        <w:rPr>
          <w:rFonts w:ascii="Cambria" w:hAnsi="Cambria"/>
          <w:b/>
          <w:color w:val="231F20"/>
          <w:sz w:val="32"/>
        </w:rPr>
        <w:t>Promise</w:t>
      </w:r>
      <w:r>
        <w:rPr>
          <w:rFonts w:ascii="Cambria" w:hAnsi="Cambria"/>
          <w:b/>
          <w:color w:val="231F20"/>
          <w:spacing w:val="-48"/>
          <w:sz w:val="32"/>
        </w:rPr>
        <w:t> </w:t>
      </w:r>
      <w:r>
        <w:rPr>
          <w:rFonts w:ascii="Cambria" w:hAnsi="Cambria"/>
          <w:b/>
          <w:color w:val="231F20"/>
          <w:sz w:val="32"/>
        </w:rPr>
        <w:t>to </w:t>
      </w:r>
      <w:r>
        <w:rPr>
          <w:rFonts w:ascii="Cambria" w:hAnsi="Cambria"/>
          <w:b/>
          <w:color w:val="231F20"/>
          <w:spacing w:val="-4"/>
          <w:w w:val="95"/>
          <w:sz w:val="32"/>
        </w:rPr>
        <w:t>Attend </w:t>
      </w:r>
      <w:r>
        <w:rPr>
          <w:rFonts w:ascii="Cambria" w:hAnsi="Cambria"/>
          <w:b/>
          <w:color w:val="231F20"/>
          <w:w w:val="95"/>
          <w:sz w:val="32"/>
        </w:rPr>
        <w:t>a Meal </w:t>
      </w:r>
      <w:r>
        <w:rPr>
          <w:rFonts w:ascii="Cambria" w:hAnsi="Cambria"/>
          <w:b/>
          <w:color w:val="231F20"/>
          <w:spacing w:val="-3"/>
          <w:w w:val="95"/>
          <w:sz w:val="32"/>
        </w:rPr>
        <w:t>at</w:t>
      </w:r>
      <w:r>
        <w:rPr>
          <w:rFonts w:ascii="Cambria" w:hAnsi="Cambria"/>
          <w:b/>
          <w:color w:val="231F20"/>
          <w:spacing w:val="-48"/>
          <w:w w:val="95"/>
          <w:sz w:val="32"/>
        </w:rPr>
        <w:t> </w:t>
      </w:r>
      <w:r>
        <w:rPr>
          <w:rFonts w:ascii="Cambria" w:hAnsi="Cambria"/>
          <w:b/>
          <w:color w:val="231F20"/>
          <w:spacing w:val="-10"/>
          <w:w w:val="95"/>
          <w:sz w:val="32"/>
        </w:rPr>
        <w:t>Your </w:t>
      </w:r>
      <w:r>
        <w:rPr>
          <w:rFonts w:ascii="Cambria" w:hAnsi="Cambria"/>
          <w:b/>
          <w:color w:val="231F20"/>
          <w:spacing w:val="-6"/>
          <w:w w:val="95"/>
          <w:sz w:val="32"/>
        </w:rPr>
        <w:t>Friend’s </w:t>
      </w:r>
      <w:r>
        <w:rPr>
          <w:rFonts w:ascii="Cambria" w:hAnsi="Cambria"/>
          <w:b/>
          <w:color w:val="231F20"/>
          <w:w w:val="95"/>
          <w:sz w:val="32"/>
        </w:rPr>
        <w:t>House </w:t>
      </w:r>
      <w:r>
        <w:rPr>
          <w:rFonts w:ascii="Cambria" w:hAnsi="Cambria"/>
          <w:b/>
          <w:color w:val="231F20"/>
          <w:spacing w:val="-3"/>
          <w:sz w:val="32"/>
        </w:rPr>
        <w:t>In </w:t>
      </w:r>
      <w:r>
        <w:rPr>
          <w:rFonts w:ascii="Cambria" w:hAnsi="Cambria"/>
          <w:b/>
          <w:color w:val="231F20"/>
          <w:sz w:val="32"/>
        </w:rPr>
        <w:t>Order </w:t>
      </w:r>
      <w:r>
        <w:rPr>
          <w:rFonts w:ascii="Cambria" w:hAnsi="Cambria"/>
          <w:b/>
          <w:color w:val="231F20"/>
          <w:spacing w:val="-17"/>
          <w:sz w:val="32"/>
        </w:rPr>
        <w:t>To </w:t>
      </w:r>
      <w:r>
        <w:rPr>
          <w:rFonts w:ascii="Cambria" w:hAnsi="Cambria"/>
          <w:b/>
          <w:color w:val="231F20"/>
          <w:sz w:val="32"/>
        </w:rPr>
        <w:t>Go to Another</w:t>
      </w:r>
      <w:r>
        <w:rPr>
          <w:rFonts w:ascii="Cambria" w:hAnsi="Cambria"/>
          <w:b/>
          <w:color w:val="231F20"/>
          <w:spacing w:val="-12"/>
          <w:sz w:val="32"/>
        </w:rPr>
        <w:t> </w:t>
      </w:r>
      <w:r>
        <w:rPr>
          <w:rFonts w:ascii="Cambria" w:hAnsi="Cambria"/>
          <w:b/>
          <w:color w:val="231F20"/>
          <w:spacing w:val="-6"/>
          <w:sz w:val="32"/>
        </w:rPr>
        <w:t>Friend’s </w:t>
      </w:r>
      <w:r>
        <w:rPr>
          <w:rFonts w:ascii="Cambria" w:hAnsi="Cambria"/>
          <w:b/>
          <w:color w:val="231F20"/>
          <w:sz w:val="32"/>
        </w:rPr>
        <w:t>Bris</w:t>
      </w:r>
      <w:r>
        <w:rPr>
          <w:rFonts w:ascii="Cambria" w:hAnsi="Cambria"/>
          <w:b/>
          <w:color w:val="231F20"/>
          <w:spacing w:val="-13"/>
          <w:sz w:val="32"/>
        </w:rPr>
        <w:t> </w:t>
      </w:r>
      <w:r>
        <w:rPr>
          <w:rFonts w:ascii="Cambria" w:hAnsi="Cambria"/>
          <w:b/>
          <w:color w:val="231F20"/>
          <w:sz w:val="32"/>
        </w:rPr>
        <w:t>Celebration?</w:t>
      </w:r>
    </w:p>
    <w:p>
      <w:pPr>
        <w:pStyle w:val="BodyText"/>
        <w:spacing w:before="10"/>
        <w:rPr>
          <w:rFonts w:ascii="Cambria"/>
          <w:b/>
          <w:sz w:val="61"/>
        </w:rPr>
      </w:pPr>
    </w:p>
    <w:p>
      <w:pPr>
        <w:pStyle w:val="BodyText"/>
        <w:spacing w:line="350" w:lineRule="exact"/>
        <w:ind w:left="120" w:right="138"/>
        <w:jc w:val="both"/>
      </w:pPr>
      <w:r>
        <w:rPr>
          <w:rFonts w:ascii="Palatino Linotype" w:hAnsi="Palatino Linotype"/>
          <w:i/>
          <w:color w:val="231F20"/>
        </w:rPr>
        <w:t>Chelkas </w:t>
      </w:r>
      <w:r>
        <w:rPr>
          <w:rFonts w:ascii="Palatino Linotype" w:hAnsi="Palatino Linotype"/>
          <w:i/>
          <w:color w:val="231F20"/>
          <w:spacing w:val="-11"/>
        </w:rPr>
        <w:t>Ya’akov </w:t>
      </w:r>
      <w:r>
        <w:rPr>
          <w:color w:val="231F20"/>
          <w:spacing w:val="-3"/>
        </w:rPr>
        <w:t>(</w:t>
      </w:r>
      <w:r>
        <w:rPr>
          <w:rFonts w:ascii="Palatino Linotype" w:hAnsi="Palatino Linotype"/>
          <w:i/>
          <w:color w:val="231F20"/>
          <w:spacing w:val="-3"/>
        </w:rPr>
        <w:t>Shu”t </w:t>
      </w:r>
      <w:r>
        <w:rPr>
          <w:rFonts w:ascii="Palatino Linotype" w:hAnsi="Palatino Linotype"/>
          <w:i/>
          <w:color w:val="231F20"/>
        </w:rPr>
        <w:t>Orach Chayim </w:t>
      </w:r>
      <w:r>
        <w:rPr>
          <w:color w:val="231F20"/>
        </w:rPr>
        <w:t>24) was asked about keeping promises. Shimon was hosting a number of guests </w:t>
      </w:r>
      <w:r>
        <w:rPr>
          <w:color w:val="231F20"/>
          <w:spacing w:val="-3"/>
        </w:rPr>
        <w:t>at </w:t>
      </w:r>
      <w:r>
        <w:rPr>
          <w:color w:val="231F20"/>
        </w:rPr>
        <w:t>his house and asked Reuvein to come and visit while the guests would be </w:t>
      </w:r>
      <w:r>
        <w:rPr>
          <w:color w:val="231F20"/>
          <w:spacing w:val="-3"/>
        </w:rPr>
        <w:t>at </w:t>
      </w:r>
      <w:r>
        <w:rPr>
          <w:color w:val="231F20"/>
        </w:rPr>
        <w:t>his home. Reuvein was a very prominent person. </w:t>
      </w:r>
      <w:r>
        <w:rPr>
          <w:color w:val="231F20"/>
          <w:spacing w:val="-5"/>
        </w:rPr>
        <w:t>Reuvein’s </w:t>
      </w:r>
      <w:r>
        <w:rPr>
          <w:color w:val="231F20"/>
        </w:rPr>
        <w:t>visit would give</w:t>
      </w:r>
      <w:r>
        <w:rPr>
          <w:color w:val="231F20"/>
          <w:spacing w:val="-13"/>
        </w:rPr>
        <w:t> </w:t>
      </w:r>
      <w:r>
        <w:rPr>
          <w:color w:val="231F20"/>
        </w:rPr>
        <w:t>Shimon</w:t>
      </w:r>
      <w:r>
        <w:rPr>
          <w:color w:val="231F20"/>
          <w:spacing w:val="-12"/>
        </w:rPr>
        <w:t> </w:t>
      </w:r>
      <w:r>
        <w:rPr>
          <w:color w:val="231F20"/>
          <w:spacing w:val="-4"/>
        </w:rPr>
        <w:t>honor.</w:t>
      </w:r>
      <w:r>
        <w:rPr>
          <w:color w:val="231F20"/>
          <w:spacing w:val="-13"/>
        </w:rPr>
        <w:t> </w:t>
      </w:r>
      <w:r>
        <w:rPr>
          <w:color w:val="231F20"/>
        </w:rPr>
        <w:t>Reuvein</w:t>
      </w:r>
      <w:r>
        <w:rPr>
          <w:color w:val="231F20"/>
          <w:spacing w:val="-12"/>
        </w:rPr>
        <w:t> </w:t>
      </w:r>
      <w:r>
        <w:rPr>
          <w:color w:val="231F20"/>
        </w:rPr>
        <w:t>told</w:t>
      </w:r>
      <w:r>
        <w:rPr>
          <w:color w:val="231F20"/>
          <w:spacing w:val="-13"/>
        </w:rPr>
        <w:t> </w:t>
      </w:r>
      <w:r>
        <w:rPr>
          <w:color w:val="231F20"/>
        </w:rPr>
        <w:t>Shimon</w:t>
      </w:r>
      <w:r>
        <w:rPr>
          <w:color w:val="231F20"/>
          <w:spacing w:val="-12"/>
        </w:rPr>
        <w:t> </w:t>
      </w:r>
      <w:r>
        <w:rPr>
          <w:color w:val="231F20"/>
        </w:rPr>
        <w:t>he</w:t>
      </w:r>
      <w:r>
        <w:rPr>
          <w:color w:val="231F20"/>
          <w:spacing w:val="-13"/>
        </w:rPr>
        <w:t> </w:t>
      </w:r>
      <w:r>
        <w:rPr>
          <w:color w:val="231F20"/>
        </w:rPr>
        <w:t>would</w:t>
      </w:r>
      <w:r>
        <w:rPr>
          <w:color w:val="231F20"/>
          <w:spacing w:val="-12"/>
        </w:rPr>
        <w:t> </w:t>
      </w:r>
      <w:r>
        <w:rPr>
          <w:color w:val="231F20"/>
        </w:rPr>
        <w:t>come.</w:t>
      </w:r>
      <w:r>
        <w:rPr>
          <w:color w:val="231F20"/>
          <w:spacing w:val="-13"/>
        </w:rPr>
        <w:t> </w:t>
      </w:r>
      <w:r>
        <w:rPr>
          <w:color w:val="231F20"/>
        </w:rPr>
        <w:t>Before</w:t>
      </w:r>
      <w:r>
        <w:rPr>
          <w:color w:val="231F20"/>
          <w:spacing w:val="-12"/>
        </w:rPr>
        <w:t> </w:t>
      </w:r>
      <w:r>
        <w:rPr>
          <w:color w:val="231F20"/>
        </w:rPr>
        <w:t>the date of the visit arrived, another friend of Reuvein invited him to the </w:t>
      </w:r>
      <w:r>
        <w:rPr>
          <w:rFonts w:ascii="Palatino Linotype" w:hAnsi="Palatino Linotype"/>
          <w:i/>
          <w:color w:val="231F20"/>
        </w:rPr>
        <w:t>bris milah </w:t>
      </w:r>
      <w:r>
        <w:rPr>
          <w:color w:val="231F20"/>
        </w:rPr>
        <w:t>of his son and to eat </w:t>
      </w:r>
      <w:r>
        <w:rPr>
          <w:color w:val="231F20"/>
          <w:spacing w:val="-3"/>
        </w:rPr>
        <w:t>at </w:t>
      </w:r>
      <w:r>
        <w:rPr>
          <w:color w:val="231F20"/>
        </w:rPr>
        <w:t>the meal. </w:t>
      </w:r>
      <w:r>
        <w:rPr>
          <w:rFonts w:ascii="Palatino Linotype" w:hAnsi="Palatino Linotype"/>
          <w:i/>
          <w:color w:val="231F20"/>
        </w:rPr>
        <w:t>Rama </w:t>
      </w:r>
      <w:r>
        <w:rPr>
          <w:color w:val="231F20"/>
          <w:spacing w:val="-6"/>
        </w:rPr>
        <w:t>(</w:t>
      </w:r>
      <w:r>
        <w:rPr>
          <w:rFonts w:ascii="Palatino Linotype" w:hAnsi="Palatino Linotype"/>
          <w:i/>
          <w:color w:val="231F20"/>
          <w:spacing w:val="-6"/>
        </w:rPr>
        <w:t>Yoreh Dei’ah </w:t>
      </w:r>
      <w:r>
        <w:rPr>
          <w:color w:val="231F20"/>
        </w:rPr>
        <w:t>265:12) rules that one who is invited to the meal of a </w:t>
      </w:r>
      <w:r>
        <w:rPr>
          <w:rFonts w:ascii="Palatino Linotype" w:hAnsi="Palatino Linotype"/>
          <w:i/>
          <w:color w:val="231F20"/>
        </w:rPr>
        <w:t>bris milah  </w:t>
      </w:r>
      <w:r>
        <w:rPr>
          <w:color w:val="231F20"/>
        </w:rPr>
        <w:t>and does not attend deserves to be excommunicated from Heaven. Reuvein asked Rav Breish (the author of the </w:t>
      </w:r>
      <w:r>
        <w:rPr>
          <w:rFonts w:ascii="Palatino Linotype" w:hAnsi="Palatino Linotype"/>
          <w:i/>
          <w:color w:val="231F20"/>
        </w:rPr>
        <w:t>Chelkas </w:t>
      </w:r>
      <w:r>
        <w:rPr>
          <w:rFonts w:ascii="Palatino Linotype" w:hAnsi="Palatino Linotype"/>
          <w:i/>
          <w:color w:val="231F20"/>
          <w:spacing w:val="-10"/>
        </w:rPr>
        <w:t>Ya’akov</w:t>
      </w:r>
      <w:r>
        <w:rPr>
          <w:color w:val="231F20"/>
          <w:spacing w:val="-10"/>
        </w:rPr>
        <w:t>) </w:t>
      </w:r>
      <w:r>
        <w:rPr>
          <w:color w:val="231F20"/>
        </w:rPr>
        <w:t>what he should </w:t>
      </w:r>
      <w:r>
        <w:rPr>
          <w:color w:val="231F20"/>
          <w:spacing w:val="-3"/>
        </w:rPr>
        <w:t>do. </w:t>
      </w:r>
      <w:r>
        <w:rPr>
          <w:color w:val="231F20"/>
        </w:rPr>
        <w:t>Should he follow his first commitment to Shimon or should he attend the</w:t>
      </w:r>
      <w:r>
        <w:rPr>
          <w:color w:val="231F20"/>
          <w:spacing w:val="4"/>
        </w:rPr>
        <w:t> </w:t>
      </w:r>
      <w:r>
        <w:rPr>
          <w:rFonts w:ascii="Palatino Linotype" w:hAnsi="Palatino Linotype"/>
          <w:i/>
          <w:color w:val="231F20"/>
        </w:rPr>
        <w:t>bris</w:t>
      </w:r>
      <w:r>
        <w:rPr>
          <w:color w:val="231F20"/>
        </w:rPr>
        <w:t>?</w:t>
      </w:r>
    </w:p>
    <w:p>
      <w:pPr>
        <w:pStyle w:val="BodyText"/>
        <w:spacing w:line="280" w:lineRule="auto" w:before="75"/>
        <w:ind w:left="120" w:right="137" w:firstLine="360"/>
        <w:jc w:val="both"/>
      </w:pPr>
      <w:r>
        <w:rPr>
          <w:rFonts w:ascii="Palatino Linotype" w:hAnsi="Palatino Linotype"/>
          <w:i/>
          <w:color w:val="231F20"/>
        </w:rPr>
        <w:t>Chelkas Ya’akov </w:t>
      </w:r>
      <w:r>
        <w:rPr>
          <w:color w:val="231F20"/>
        </w:rPr>
        <w:t>answered that Reuvein should keep his initial promise. He should not attend the </w:t>
      </w:r>
      <w:r>
        <w:rPr>
          <w:rFonts w:ascii="Palatino Linotype" w:hAnsi="Palatino Linotype"/>
          <w:i/>
          <w:color w:val="231F20"/>
        </w:rPr>
        <w:t>bris</w:t>
      </w:r>
      <w:r>
        <w:rPr>
          <w:color w:val="231F20"/>
        </w:rPr>
        <w:t>. He should spend the time with Shimon. This, he taught, could be derived from another law</w:t>
      </w:r>
    </w:p>
    <w:p>
      <w:pPr>
        <w:spacing w:after="0" w:line="28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1" w:lineRule="auto"/>
        <w:ind w:left="120" w:right="137"/>
        <w:jc w:val="both"/>
      </w:pPr>
      <w:r>
        <w:rPr>
          <w:color w:val="231F20"/>
        </w:rPr>
        <w:t>in the laws of circumcision. </w:t>
      </w:r>
      <w:r>
        <w:rPr>
          <w:rFonts w:ascii="Palatino Linotype"/>
          <w:i/>
          <w:color w:val="231F20"/>
        </w:rPr>
        <w:t>Rama </w:t>
      </w:r>
      <w:r>
        <w:rPr>
          <w:color w:val="231F20"/>
        </w:rPr>
        <w:t>rules that if there are unsuitable people at the </w:t>
      </w:r>
      <w:r>
        <w:rPr>
          <w:rFonts w:ascii="Palatino Linotype"/>
          <w:i/>
          <w:color w:val="231F20"/>
        </w:rPr>
        <w:t>bris </w:t>
      </w:r>
      <w:r>
        <w:rPr>
          <w:color w:val="231F20"/>
        </w:rPr>
        <w:t>meal one need not eat with them.</w:t>
      </w:r>
    </w:p>
    <w:p>
      <w:pPr>
        <w:pStyle w:val="BodyText"/>
        <w:spacing w:line="302" w:lineRule="auto" w:before="35"/>
        <w:ind w:left="120" w:right="138" w:firstLine="360"/>
        <w:jc w:val="both"/>
      </w:pPr>
      <w:r>
        <w:rPr>
          <w:color w:val="231F20"/>
        </w:rPr>
        <w:t>Our </w:t>
      </w:r>
      <w:r>
        <w:rPr>
          <w:rFonts w:ascii="Palatino Linotype" w:hAnsi="Palatino Linotype"/>
          <w:i/>
          <w:color w:val="231F20"/>
        </w:rPr>
        <w:t>Gemara </w:t>
      </w:r>
      <w:r>
        <w:rPr>
          <w:color w:val="231F20"/>
        </w:rPr>
        <w:t>teaches that if you gave your word to your friend, and he was relying on your word thinking you would fulfill it, you are deserving of a divine curse if you renege and do not fulfill what you</w:t>
      </w:r>
      <w:r>
        <w:rPr>
          <w:color w:val="231F20"/>
          <w:spacing w:val="-10"/>
        </w:rPr>
        <w:t> </w:t>
      </w:r>
      <w:r>
        <w:rPr>
          <w:color w:val="231F20"/>
        </w:rPr>
        <w:t>promised—He</w:t>
      </w:r>
      <w:r>
        <w:rPr>
          <w:color w:val="231F20"/>
          <w:spacing w:val="-10"/>
        </w:rPr>
        <w:t> </w:t>
      </w:r>
      <w:r>
        <w:rPr>
          <w:color w:val="231F20"/>
        </w:rPr>
        <w:t>who</w:t>
      </w:r>
      <w:r>
        <w:rPr>
          <w:color w:val="231F20"/>
          <w:spacing w:val="-10"/>
        </w:rPr>
        <w:t> </w:t>
      </w:r>
      <w:r>
        <w:rPr>
          <w:color w:val="231F20"/>
        </w:rPr>
        <w:t>punished</w:t>
      </w:r>
      <w:r>
        <w:rPr>
          <w:color w:val="231F20"/>
          <w:spacing w:val="-9"/>
        </w:rPr>
        <w:t> </w:t>
      </w:r>
      <w:r>
        <w:rPr>
          <w:color w:val="231F20"/>
        </w:rPr>
        <w:t>the</w:t>
      </w:r>
      <w:r>
        <w:rPr>
          <w:color w:val="231F20"/>
          <w:spacing w:val="-10"/>
        </w:rPr>
        <w:t> </w:t>
      </w:r>
      <w:r>
        <w:rPr>
          <w:color w:val="231F20"/>
        </w:rPr>
        <w:t>generation</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flood</w:t>
      </w:r>
      <w:r>
        <w:rPr>
          <w:color w:val="231F20"/>
          <w:spacing w:val="-10"/>
        </w:rPr>
        <w:t> </w:t>
      </w:r>
      <w:r>
        <w:rPr>
          <w:color w:val="231F20"/>
        </w:rPr>
        <w:t>and</w:t>
      </w:r>
      <w:r>
        <w:rPr>
          <w:color w:val="231F20"/>
          <w:spacing w:val="-10"/>
        </w:rPr>
        <w:t> </w:t>
      </w:r>
      <w:r>
        <w:rPr>
          <w:color w:val="231F20"/>
        </w:rPr>
        <w:t>the generation</w:t>
      </w:r>
      <w:r>
        <w:rPr>
          <w:color w:val="231F20"/>
          <w:spacing w:val="-27"/>
        </w:rPr>
        <w:t> </w:t>
      </w:r>
      <w:r>
        <w:rPr>
          <w:color w:val="231F20"/>
        </w:rPr>
        <w:t>of</w:t>
      </w:r>
      <w:r>
        <w:rPr>
          <w:color w:val="231F20"/>
          <w:spacing w:val="-27"/>
        </w:rPr>
        <w:t> </w:t>
      </w:r>
      <w:r>
        <w:rPr>
          <w:color w:val="231F20"/>
        </w:rPr>
        <w:t>the</w:t>
      </w:r>
      <w:r>
        <w:rPr>
          <w:color w:val="231F20"/>
          <w:spacing w:val="-26"/>
        </w:rPr>
        <w:t> </w:t>
      </w:r>
      <w:r>
        <w:rPr>
          <w:color w:val="231F20"/>
        </w:rPr>
        <w:t>dispersion</w:t>
      </w:r>
      <w:r>
        <w:rPr>
          <w:color w:val="231F20"/>
          <w:spacing w:val="-27"/>
        </w:rPr>
        <w:t> </w:t>
      </w:r>
      <w:r>
        <w:rPr>
          <w:color w:val="231F20"/>
        </w:rPr>
        <w:t>will</w:t>
      </w:r>
      <w:r>
        <w:rPr>
          <w:color w:val="231F20"/>
          <w:spacing w:val="-27"/>
        </w:rPr>
        <w:t> </w:t>
      </w:r>
      <w:r>
        <w:rPr>
          <w:color w:val="231F20"/>
        </w:rPr>
        <w:t>punish</w:t>
      </w:r>
      <w:r>
        <w:rPr>
          <w:color w:val="231F20"/>
          <w:spacing w:val="-26"/>
        </w:rPr>
        <w:t> </w:t>
      </w:r>
      <w:r>
        <w:rPr>
          <w:color w:val="231F20"/>
        </w:rPr>
        <w:t>the</w:t>
      </w:r>
      <w:r>
        <w:rPr>
          <w:color w:val="231F20"/>
          <w:spacing w:val="-27"/>
        </w:rPr>
        <w:t> </w:t>
      </w:r>
      <w:r>
        <w:rPr>
          <w:color w:val="231F20"/>
        </w:rPr>
        <w:t>person</w:t>
      </w:r>
      <w:r>
        <w:rPr>
          <w:color w:val="231F20"/>
          <w:spacing w:val="-27"/>
        </w:rPr>
        <w:t> </w:t>
      </w:r>
      <w:r>
        <w:rPr>
          <w:color w:val="231F20"/>
        </w:rPr>
        <w:t>who</w:t>
      </w:r>
      <w:r>
        <w:rPr>
          <w:color w:val="231F20"/>
          <w:spacing w:val="-26"/>
        </w:rPr>
        <w:t> </w:t>
      </w:r>
      <w:r>
        <w:rPr>
          <w:color w:val="231F20"/>
        </w:rPr>
        <w:t>does</w:t>
      </w:r>
      <w:r>
        <w:rPr>
          <w:color w:val="231F20"/>
          <w:spacing w:val="-27"/>
        </w:rPr>
        <w:t> </w:t>
      </w:r>
      <w:r>
        <w:rPr>
          <w:color w:val="231F20"/>
        </w:rPr>
        <w:t>not</w:t>
      </w:r>
      <w:r>
        <w:rPr>
          <w:color w:val="231F20"/>
          <w:spacing w:val="-26"/>
        </w:rPr>
        <w:t> </w:t>
      </w:r>
      <w:r>
        <w:rPr>
          <w:color w:val="231F20"/>
        </w:rPr>
        <w:t>fulfill his</w:t>
      </w:r>
      <w:r>
        <w:rPr>
          <w:color w:val="231F20"/>
          <w:spacing w:val="-13"/>
        </w:rPr>
        <w:t> </w:t>
      </w:r>
      <w:r>
        <w:rPr>
          <w:color w:val="231F20"/>
        </w:rPr>
        <w:t>word.</w:t>
      </w:r>
      <w:r>
        <w:rPr>
          <w:color w:val="231F20"/>
          <w:spacing w:val="-12"/>
        </w:rPr>
        <w:t> </w:t>
      </w:r>
      <w:r>
        <w:rPr>
          <w:color w:val="231F20"/>
        </w:rPr>
        <w:t>Agreeing</w:t>
      </w:r>
      <w:r>
        <w:rPr>
          <w:color w:val="231F20"/>
          <w:spacing w:val="-12"/>
        </w:rPr>
        <w:t> </w:t>
      </w:r>
      <w:r>
        <w:rPr>
          <w:color w:val="231F20"/>
        </w:rPr>
        <w:t>to</w:t>
      </w:r>
      <w:r>
        <w:rPr>
          <w:color w:val="231F20"/>
          <w:spacing w:val="-12"/>
        </w:rPr>
        <w:t> </w:t>
      </w:r>
      <w:r>
        <w:rPr>
          <w:color w:val="231F20"/>
        </w:rPr>
        <w:t>visit</w:t>
      </w:r>
      <w:r>
        <w:rPr>
          <w:color w:val="231F20"/>
          <w:spacing w:val="-13"/>
        </w:rPr>
        <w:t> </w:t>
      </w:r>
      <w:r>
        <w:rPr>
          <w:color w:val="231F20"/>
        </w:rPr>
        <w:t>Shimon</w:t>
      </w:r>
      <w:r>
        <w:rPr>
          <w:color w:val="231F20"/>
          <w:spacing w:val="-12"/>
        </w:rPr>
        <w:t> </w:t>
      </w:r>
      <w:r>
        <w:rPr>
          <w:color w:val="231F20"/>
        </w:rPr>
        <w:t>is</w:t>
      </w:r>
      <w:r>
        <w:rPr>
          <w:color w:val="231F20"/>
          <w:spacing w:val="-12"/>
        </w:rPr>
        <w:t> </w:t>
      </w:r>
      <w:r>
        <w:rPr>
          <w:color w:val="231F20"/>
        </w:rPr>
        <w:t>similar</w:t>
      </w:r>
      <w:r>
        <w:rPr>
          <w:color w:val="231F20"/>
          <w:spacing w:val="-12"/>
        </w:rPr>
        <w:t> </w:t>
      </w:r>
      <w:r>
        <w:rPr>
          <w:color w:val="231F20"/>
        </w:rPr>
        <w:t>to</w:t>
      </w:r>
      <w:r>
        <w:rPr>
          <w:color w:val="231F20"/>
          <w:spacing w:val="-13"/>
        </w:rPr>
        <w:t> </w:t>
      </w:r>
      <w:r>
        <w:rPr>
          <w:color w:val="231F20"/>
        </w:rPr>
        <w:t>promising</w:t>
      </w:r>
      <w:r>
        <w:rPr>
          <w:color w:val="231F20"/>
          <w:spacing w:val="-12"/>
        </w:rPr>
        <w:t> </w:t>
      </w:r>
      <w:r>
        <w:rPr>
          <w:color w:val="231F20"/>
        </w:rPr>
        <w:t>a</w:t>
      </w:r>
      <w:r>
        <w:rPr>
          <w:color w:val="231F20"/>
          <w:spacing w:val="-12"/>
        </w:rPr>
        <w:t> </w:t>
      </w:r>
      <w:r>
        <w:rPr>
          <w:color w:val="231F20"/>
        </w:rPr>
        <w:t>friend</w:t>
      </w:r>
      <w:r>
        <w:rPr>
          <w:color w:val="231F20"/>
          <w:spacing w:val="-12"/>
        </w:rPr>
        <w:t> </w:t>
      </w:r>
      <w:r>
        <w:rPr>
          <w:color w:val="231F20"/>
        </w:rPr>
        <w:t>to give him a small gift. </w:t>
      </w:r>
      <w:r>
        <w:rPr>
          <w:rFonts w:ascii="Palatino Linotype" w:hAnsi="Palatino Linotype"/>
          <w:i/>
          <w:color w:val="231F20"/>
          <w:spacing w:val="-3"/>
        </w:rPr>
        <w:t>Shulchan </w:t>
      </w:r>
      <w:r>
        <w:rPr>
          <w:rFonts w:ascii="Palatino Linotype" w:hAnsi="Palatino Linotype"/>
          <w:i/>
          <w:color w:val="231F20"/>
        </w:rPr>
        <w:t>Aruch </w:t>
      </w:r>
      <w:r>
        <w:rPr>
          <w:color w:val="231F20"/>
        </w:rPr>
        <w:t>rules that if you promised an inexpensive gift and then did not give it, you lack integrity and are disregarding</w:t>
      </w:r>
      <w:r>
        <w:rPr>
          <w:color w:val="231F20"/>
          <w:spacing w:val="-11"/>
        </w:rPr>
        <w:t> </w:t>
      </w:r>
      <w:r>
        <w:rPr>
          <w:color w:val="231F20"/>
        </w:rPr>
        <w:t>the</w:t>
      </w:r>
      <w:r>
        <w:rPr>
          <w:color w:val="231F20"/>
          <w:spacing w:val="-11"/>
        </w:rPr>
        <w:t> </w:t>
      </w:r>
      <w:r>
        <w:rPr>
          <w:color w:val="231F20"/>
        </w:rPr>
        <w:t>teachings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Sages.</w:t>
      </w:r>
      <w:r>
        <w:rPr>
          <w:color w:val="231F20"/>
          <w:spacing w:val="-11"/>
        </w:rPr>
        <w:t> </w:t>
      </w:r>
      <w:r>
        <w:rPr>
          <w:color w:val="231F20"/>
        </w:rPr>
        <w:t>A</w:t>
      </w:r>
      <w:r>
        <w:rPr>
          <w:color w:val="231F20"/>
          <w:spacing w:val="-11"/>
        </w:rPr>
        <w:t> </w:t>
      </w:r>
      <w:r>
        <w:rPr>
          <w:color w:val="231F20"/>
          <w:spacing w:val="-5"/>
        </w:rPr>
        <w:t>Torah</w:t>
      </w:r>
      <w:r>
        <w:rPr>
          <w:color w:val="231F20"/>
          <w:spacing w:val="-11"/>
        </w:rPr>
        <w:t> </w:t>
      </w:r>
      <w:r>
        <w:rPr>
          <w:color w:val="231F20"/>
        </w:rPr>
        <w:t>scholar</w:t>
      </w:r>
      <w:r>
        <w:rPr>
          <w:color w:val="231F20"/>
          <w:spacing w:val="-11"/>
        </w:rPr>
        <w:t> </w:t>
      </w:r>
      <w:r>
        <w:rPr>
          <w:color w:val="231F20"/>
        </w:rPr>
        <w:t>is</w:t>
      </w:r>
      <w:r>
        <w:rPr>
          <w:color w:val="231F20"/>
          <w:spacing w:val="-11"/>
        </w:rPr>
        <w:t> </w:t>
      </w:r>
      <w:r>
        <w:rPr>
          <w:color w:val="231F20"/>
        </w:rPr>
        <w:t>permitted to skip the meal of a </w:t>
      </w:r>
      <w:r>
        <w:rPr>
          <w:rFonts w:ascii="Palatino Linotype" w:hAnsi="Palatino Linotype"/>
          <w:i/>
          <w:color w:val="231F20"/>
        </w:rPr>
        <w:t>bris milah </w:t>
      </w:r>
      <w:r>
        <w:rPr>
          <w:color w:val="231F20"/>
        </w:rPr>
        <w:t>in order to avoid eating together with</w:t>
      </w:r>
      <w:r>
        <w:rPr>
          <w:color w:val="231F20"/>
          <w:spacing w:val="-8"/>
        </w:rPr>
        <w:t> </w:t>
      </w:r>
      <w:r>
        <w:rPr>
          <w:color w:val="231F20"/>
        </w:rPr>
        <w:t>unsuitable</w:t>
      </w:r>
      <w:r>
        <w:rPr>
          <w:color w:val="231F20"/>
          <w:spacing w:val="-8"/>
        </w:rPr>
        <w:t> </w:t>
      </w:r>
      <w:r>
        <w:rPr>
          <w:color w:val="231F20"/>
        </w:rPr>
        <w:t>people.</w:t>
      </w:r>
      <w:r>
        <w:rPr>
          <w:color w:val="231F20"/>
          <w:spacing w:val="-8"/>
        </w:rPr>
        <w:t> </w:t>
      </w:r>
      <w:r>
        <w:rPr>
          <w:color w:val="231F20"/>
        </w:rPr>
        <w:t>Therefore,</w:t>
      </w:r>
      <w:r>
        <w:rPr>
          <w:color w:val="231F20"/>
          <w:spacing w:val="-8"/>
        </w:rPr>
        <w:t> </w:t>
      </w:r>
      <w:r>
        <w:rPr>
          <w:color w:val="231F20"/>
        </w:rPr>
        <w:t>you</w:t>
      </w:r>
      <w:r>
        <w:rPr>
          <w:color w:val="231F20"/>
          <w:spacing w:val="-7"/>
        </w:rPr>
        <w:t> </w:t>
      </w:r>
      <w:r>
        <w:rPr>
          <w:color w:val="231F20"/>
        </w:rPr>
        <w:t>are</w:t>
      </w:r>
      <w:r>
        <w:rPr>
          <w:color w:val="231F20"/>
          <w:spacing w:val="-8"/>
        </w:rPr>
        <w:t> </w:t>
      </w:r>
      <w:r>
        <w:rPr>
          <w:color w:val="231F20"/>
        </w:rPr>
        <w:t>certainly</w:t>
      </w:r>
      <w:r>
        <w:rPr>
          <w:color w:val="231F20"/>
          <w:spacing w:val="-8"/>
        </w:rPr>
        <w:t> </w:t>
      </w:r>
      <w:r>
        <w:rPr>
          <w:color w:val="231F20"/>
        </w:rPr>
        <w:t>permitted</w:t>
      </w:r>
      <w:r>
        <w:rPr>
          <w:color w:val="231F20"/>
          <w:spacing w:val="-8"/>
        </w:rPr>
        <w:t> </w:t>
      </w:r>
      <w:r>
        <w:rPr>
          <w:color w:val="231F20"/>
        </w:rPr>
        <w:t>to</w:t>
      </w:r>
      <w:r>
        <w:rPr>
          <w:color w:val="231F20"/>
          <w:spacing w:val="-7"/>
        </w:rPr>
        <w:t> </w:t>
      </w:r>
      <w:r>
        <w:rPr>
          <w:color w:val="231F20"/>
        </w:rPr>
        <w:t>not attend</w:t>
      </w:r>
      <w:r>
        <w:rPr>
          <w:color w:val="231F20"/>
          <w:spacing w:val="-9"/>
        </w:rPr>
        <w:t> </w:t>
      </w:r>
      <w:r>
        <w:rPr>
          <w:color w:val="231F20"/>
        </w:rPr>
        <w:t>a</w:t>
      </w:r>
      <w:r>
        <w:rPr>
          <w:color w:val="231F20"/>
          <w:spacing w:val="-8"/>
        </w:rPr>
        <w:t> </w:t>
      </w:r>
      <w:r>
        <w:rPr>
          <w:rFonts w:ascii="Palatino Linotype" w:hAnsi="Palatino Linotype"/>
          <w:i/>
          <w:color w:val="231F20"/>
        </w:rPr>
        <w:t>bris</w:t>
      </w:r>
      <w:r>
        <w:rPr>
          <w:rFonts w:ascii="Palatino Linotype" w:hAnsi="Palatino Linotype"/>
          <w:i/>
          <w:color w:val="231F20"/>
          <w:spacing w:val="-7"/>
        </w:rPr>
        <w:t> </w:t>
      </w:r>
      <w:r>
        <w:rPr>
          <w:rFonts w:ascii="Palatino Linotype" w:hAnsi="Palatino Linotype"/>
          <w:i/>
          <w:color w:val="231F20"/>
        </w:rPr>
        <w:t>milah</w:t>
      </w:r>
      <w:r>
        <w:rPr>
          <w:rFonts w:ascii="Palatino Linotype" w:hAnsi="Palatino Linotype"/>
          <w:i/>
          <w:color w:val="231F20"/>
          <w:spacing w:val="-8"/>
        </w:rPr>
        <w:t> </w:t>
      </w:r>
      <w:r>
        <w:rPr>
          <w:color w:val="231F20"/>
        </w:rPr>
        <w:t>in</w:t>
      </w:r>
      <w:r>
        <w:rPr>
          <w:color w:val="231F20"/>
          <w:spacing w:val="-8"/>
        </w:rPr>
        <w:t> </w:t>
      </w:r>
      <w:r>
        <w:rPr>
          <w:color w:val="231F20"/>
        </w:rPr>
        <w:t>order</w:t>
      </w:r>
      <w:r>
        <w:rPr>
          <w:color w:val="231F20"/>
          <w:spacing w:val="-8"/>
        </w:rPr>
        <w:t> </w:t>
      </w:r>
      <w:r>
        <w:rPr>
          <w:color w:val="231F20"/>
        </w:rPr>
        <w:t>to</w:t>
      </w:r>
      <w:r>
        <w:rPr>
          <w:color w:val="231F20"/>
          <w:spacing w:val="-8"/>
        </w:rPr>
        <w:t> </w:t>
      </w:r>
      <w:r>
        <w:rPr>
          <w:color w:val="231F20"/>
        </w:rPr>
        <w:t>not</w:t>
      </w:r>
      <w:r>
        <w:rPr>
          <w:color w:val="231F20"/>
          <w:spacing w:val="-9"/>
        </w:rPr>
        <w:t> </w:t>
      </w:r>
      <w:r>
        <w:rPr>
          <w:color w:val="231F20"/>
        </w:rPr>
        <w:t>become</w:t>
      </w:r>
      <w:r>
        <w:rPr>
          <w:color w:val="231F20"/>
          <w:spacing w:val="-8"/>
        </w:rPr>
        <w:t> </w:t>
      </w:r>
      <w:r>
        <w:rPr>
          <w:color w:val="231F20"/>
        </w:rPr>
        <w:t>an</w:t>
      </w:r>
      <w:r>
        <w:rPr>
          <w:color w:val="231F20"/>
          <w:spacing w:val="-8"/>
        </w:rPr>
        <w:t> </w:t>
      </w:r>
      <w:r>
        <w:rPr>
          <w:color w:val="231F20"/>
        </w:rPr>
        <w:t>unsuitable</w:t>
      </w:r>
      <w:r>
        <w:rPr>
          <w:color w:val="231F20"/>
          <w:spacing w:val="-9"/>
        </w:rPr>
        <w:t> </w:t>
      </w:r>
      <w:r>
        <w:rPr>
          <w:color w:val="231F20"/>
        </w:rPr>
        <w:t>person!</w:t>
      </w:r>
      <w:r>
        <w:rPr>
          <w:color w:val="231F20"/>
          <w:spacing w:val="-8"/>
        </w:rPr>
        <w:t> </w:t>
      </w:r>
      <w:r>
        <w:rPr>
          <w:color w:val="231F20"/>
        </w:rPr>
        <w:t>One who disregards the teachings of the Sages is not a suitable person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10"/>
        </w:rPr>
        <w:t> </w:t>
      </w:r>
      <w:r>
        <w:rPr>
          <w:rFonts w:ascii="Palatino Linotype" w:hAnsi="Palatino Linotype"/>
          <w:i/>
          <w:color w:val="231F20"/>
          <w:spacing w:val="-3"/>
        </w:rPr>
        <w:t>Hayomi</w:t>
      </w:r>
      <w:r>
        <w:rPr>
          <w:color w:val="231F20"/>
          <w:spacing w:val="-3"/>
        </w:rPr>
        <w:t>).</w:t>
      </w:r>
    </w:p>
    <w:p>
      <w:pPr>
        <w:pStyle w:val="BodyText"/>
        <w:rPr>
          <w:sz w:val="30"/>
        </w:rPr>
      </w:pPr>
    </w:p>
    <w:p>
      <w:pPr>
        <w:pStyle w:val="BodyText"/>
        <w:spacing w:before="1"/>
        <w:rPr>
          <w:sz w:val="42"/>
        </w:rPr>
      </w:pPr>
    </w:p>
    <w:p>
      <w:pPr>
        <w:pStyle w:val="Heading1"/>
        <w:ind w:left="541" w:right="558"/>
      </w:pPr>
      <w:r>
        <w:rPr>
          <w:color w:val="231F20"/>
        </w:rPr>
        <w:t>Watch Your Word</w:t>
      </w:r>
    </w:p>
    <w:p>
      <w:pPr>
        <w:pStyle w:val="BodyText"/>
        <w:spacing w:before="1"/>
        <w:rPr>
          <w:rFonts w:ascii="Cambria"/>
          <w:b/>
          <w:sz w:val="36"/>
        </w:rPr>
      </w:pPr>
    </w:p>
    <w:p>
      <w:pPr>
        <w:spacing w:line="290" w:lineRule="auto" w:before="0"/>
        <w:ind w:left="120" w:right="138" w:firstLine="0"/>
        <w:jc w:val="both"/>
        <w:rPr>
          <w:sz w:val="23"/>
        </w:rPr>
      </w:pPr>
      <w:r>
        <w:rPr>
          <w:rFonts w:ascii="Palatino Linotype"/>
          <w:i/>
          <w:color w:val="231F20"/>
          <w:sz w:val="23"/>
        </w:rPr>
        <w:t>Daf Yomi Digest </w:t>
      </w:r>
      <w:r>
        <w:rPr>
          <w:color w:val="231F20"/>
          <w:sz w:val="23"/>
        </w:rPr>
        <w:t>records a story about the </w:t>
      </w:r>
      <w:r>
        <w:rPr>
          <w:rFonts w:ascii="Palatino Linotype"/>
          <w:i/>
          <w:color w:val="231F20"/>
          <w:sz w:val="23"/>
        </w:rPr>
        <w:t>Chazon Ish </w:t>
      </w:r>
      <w:r>
        <w:rPr>
          <w:color w:val="231F20"/>
          <w:sz w:val="23"/>
        </w:rPr>
        <w:t>in regards to the importance of keeping to commitments:</w:t>
      </w:r>
    </w:p>
    <w:p>
      <w:pPr>
        <w:pStyle w:val="BodyText"/>
        <w:spacing w:line="290" w:lineRule="auto" w:before="41"/>
        <w:ind w:left="119" w:right="142" w:firstLine="360"/>
        <w:jc w:val="both"/>
      </w:pPr>
      <w:r>
        <w:rPr>
          <w:color w:val="231F20"/>
        </w:rPr>
        <w:t>Rav </w:t>
      </w:r>
      <w:r>
        <w:rPr>
          <w:color w:val="231F20"/>
          <w:spacing w:val="-4"/>
        </w:rPr>
        <w:t>Tzvi </w:t>
      </w:r>
      <w:r>
        <w:rPr>
          <w:color w:val="231F20"/>
        </w:rPr>
        <w:t>Oberlander, </w:t>
      </w:r>
      <w:r>
        <w:rPr>
          <w:rFonts w:ascii="Palatino Linotype" w:hAnsi="Palatino Linotype"/>
          <w:i/>
          <w:color w:val="231F20"/>
          <w:spacing w:val="-6"/>
        </w:rPr>
        <w:t>shlit”a</w:t>
      </w:r>
      <w:r>
        <w:rPr>
          <w:color w:val="231F20"/>
          <w:spacing w:val="-6"/>
        </w:rPr>
        <w:t>, </w:t>
      </w:r>
      <w:r>
        <w:rPr>
          <w:color w:val="231F20"/>
        </w:rPr>
        <w:t>related how the </w:t>
      </w:r>
      <w:r>
        <w:rPr>
          <w:rFonts w:ascii="Palatino Linotype" w:hAnsi="Palatino Linotype"/>
          <w:i/>
          <w:color w:val="231F20"/>
        </w:rPr>
        <w:t>Chazon </w:t>
      </w:r>
      <w:r>
        <w:rPr>
          <w:rFonts w:ascii="Palatino Linotype" w:hAnsi="Palatino Linotype"/>
          <w:i/>
          <w:color w:val="231F20"/>
          <w:spacing w:val="-3"/>
        </w:rPr>
        <w:t>Ish </w:t>
      </w:r>
      <w:r>
        <w:rPr>
          <w:color w:val="231F20"/>
          <w:spacing w:val="-3"/>
        </w:rPr>
        <w:t>taught </w:t>
      </w:r>
      <w:r>
        <w:rPr>
          <w:color w:val="231F20"/>
        </w:rPr>
        <w:t>him to be most careful with his words and promises.</w:t>
      </w:r>
    </w:p>
    <w:p>
      <w:pPr>
        <w:pStyle w:val="BodyText"/>
        <w:spacing w:line="271" w:lineRule="auto" w:before="40"/>
        <w:ind w:left="119" w:right="137" w:firstLine="360"/>
        <w:jc w:val="both"/>
      </w:pPr>
      <w:r>
        <w:rPr>
          <w:color w:val="231F20"/>
          <w:spacing w:val="-4"/>
        </w:rPr>
        <w:t>My</w:t>
      </w:r>
      <w:r>
        <w:rPr>
          <w:color w:val="231F20"/>
          <w:spacing w:val="-7"/>
        </w:rPr>
        <w:t> </w:t>
      </w:r>
      <w:r>
        <w:rPr>
          <w:color w:val="231F20"/>
        </w:rPr>
        <w:t>elderly</w:t>
      </w:r>
      <w:r>
        <w:rPr>
          <w:color w:val="231F20"/>
          <w:spacing w:val="-6"/>
        </w:rPr>
        <w:t> </w:t>
      </w:r>
      <w:r>
        <w:rPr>
          <w:color w:val="231F20"/>
        </w:rPr>
        <w:t>uncle</w:t>
      </w:r>
      <w:r>
        <w:rPr>
          <w:color w:val="231F20"/>
          <w:spacing w:val="-6"/>
        </w:rPr>
        <w:t> </w:t>
      </w:r>
      <w:r>
        <w:rPr>
          <w:color w:val="231F20"/>
        </w:rPr>
        <w:t>was</w:t>
      </w:r>
      <w:r>
        <w:rPr>
          <w:color w:val="231F20"/>
          <w:spacing w:val="-6"/>
        </w:rPr>
        <w:t> </w:t>
      </w:r>
      <w:r>
        <w:rPr>
          <w:color w:val="231F20"/>
        </w:rPr>
        <w:t>childless</w:t>
      </w:r>
      <w:r>
        <w:rPr>
          <w:color w:val="231F20"/>
          <w:spacing w:val="-7"/>
        </w:rPr>
        <w:t> </w:t>
      </w:r>
      <w:r>
        <w:rPr>
          <w:color w:val="231F20"/>
        </w:rPr>
        <w:t>and</w:t>
      </w:r>
      <w:r>
        <w:rPr>
          <w:color w:val="231F20"/>
          <w:spacing w:val="-6"/>
        </w:rPr>
        <w:t> </w:t>
      </w:r>
      <w:r>
        <w:rPr>
          <w:color w:val="231F20"/>
        </w:rPr>
        <w:t>he</w:t>
      </w:r>
      <w:r>
        <w:rPr>
          <w:color w:val="231F20"/>
          <w:spacing w:val="-6"/>
        </w:rPr>
        <w:t> </w:t>
      </w:r>
      <w:r>
        <w:rPr>
          <w:color w:val="231F20"/>
        </w:rPr>
        <w:t>wanted</w:t>
      </w:r>
      <w:r>
        <w:rPr>
          <w:color w:val="231F20"/>
          <w:spacing w:val="-6"/>
        </w:rPr>
        <w:t> </w:t>
      </w:r>
      <w:r>
        <w:rPr>
          <w:color w:val="231F20"/>
        </w:rPr>
        <w:t>a</w:t>
      </w:r>
      <w:r>
        <w:rPr>
          <w:color w:val="231F20"/>
          <w:spacing w:val="-6"/>
        </w:rPr>
        <w:t> </w:t>
      </w:r>
      <w:r>
        <w:rPr>
          <w:rFonts w:ascii="Palatino Linotype"/>
          <w:i/>
          <w:color w:val="231F20"/>
        </w:rPr>
        <w:t>ben</w:t>
      </w:r>
      <w:r>
        <w:rPr>
          <w:rFonts w:ascii="Palatino Linotype"/>
          <w:i/>
          <w:color w:val="231F20"/>
          <w:spacing w:val="-7"/>
        </w:rPr>
        <w:t> Torah</w:t>
      </w:r>
      <w:r>
        <w:rPr>
          <w:rFonts w:ascii="Palatino Linotype"/>
          <w:i/>
          <w:color w:val="231F20"/>
          <w:spacing w:val="-6"/>
        </w:rPr>
        <w:t> </w:t>
      </w:r>
      <w:r>
        <w:rPr>
          <w:color w:val="231F20"/>
        </w:rPr>
        <w:t>to</w:t>
      </w:r>
      <w:r>
        <w:rPr>
          <w:color w:val="231F20"/>
          <w:spacing w:val="-6"/>
        </w:rPr>
        <w:t> </w:t>
      </w:r>
      <w:r>
        <w:rPr>
          <w:color w:val="231F20"/>
        </w:rPr>
        <w:t>say </w:t>
      </w:r>
      <w:r>
        <w:rPr>
          <w:rFonts w:ascii="Palatino Linotype"/>
          <w:i/>
          <w:color w:val="231F20"/>
          <w:spacing w:val="-3"/>
        </w:rPr>
        <w:t>Kaddish</w:t>
      </w:r>
      <w:r>
        <w:rPr>
          <w:rFonts w:ascii="Palatino Linotype"/>
          <w:i/>
          <w:color w:val="231F20"/>
          <w:spacing w:val="-17"/>
        </w:rPr>
        <w:t> </w:t>
      </w:r>
      <w:r>
        <w:rPr>
          <w:color w:val="231F20"/>
        </w:rPr>
        <w:t>for</w:t>
      </w:r>
      <w:r>
        <w:rPr>
          <w:color w:val="231F20"/>
          <w:spacing w:val="-16"/>
        </w:rPr>
        <w:t> </w:t>
      </w:r>
      <w:r>
        <w:rPr>
          <w:color w:val="231F20"/>
        </w:rPr>
        <w:t>him.</w:t>
      </w:r>
      <w:r>
        <w:rPr>
          <w:color w:val="231F20"/>
          <w:spacing w:val="-17"/>
        </w:rPr>
        <w:t> </w:t>
      </w:r>
      <w:r>
        <w:rPr>
          <w:color w:val="231F20"/>
        </w:rPr>
        <w:t>I</w:t>
      </w:r>
      <w:r>
        <w:rPr>
          <w:color w:val="231F20"/>
          <w:spacing w:val="-16"/>
        </w:rPr>
        <w:t> </w:t>
      </w:r>
      <w:r>
        <w:rPr>
          <w:color w:val="231F20"/>
        </w:rPr>
        <w:t>was</w:t>
      </w:r>
      <w:r>
        <w:rPr>
          <w:color w:val="231F20"/>
          <w:spacing w:val="-16"/>
        </w:rPr>
        <w:t> </w:t>
      </w:r>
      <w:r>
        <w:rPr>
          <w:color w:val="231F20"/>
        </w:rPr>
        <w:t>the</w:t>
      </w:r>
      <w:r>
        <w:rPr>
          <w:color w:val="231F20"/>
          <w:spacing w:val="-17"/>
        </w:rPr>
        <w:t> </w:t>
      </w:r>
      <w:r>
        <w:rPr>
          <w:color w:val="231F20"/>
        </w:rPr>
        <w:t>member</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family</w:t>
      </w:r>
      <w:r>
        <w:rPr>
          <w:color w:val="231F20"/>
          <w:spacing w:val="-16"/>
        </w:rPr>
        <w:t> </w:t>
      </w:r>
      <w:r>
        <w:rPr>
          <w:color w:val="231F20"/>
        </w:rPr>
        <w:t>learning</w:t>
      </w:r>
      <w:r>
        <w:rPr>
          <w:color w:val="231F20"/>
          <w:spacing w:val="-16"/>
        </w:rPr>
        <w:t> </w:t>
      </w:r>
      <w:r>
        <w:rPr>
          <w:color w:val="231F20"/>
        </w:rPr>
        <w:t>in</w:t>
      </w:r>
      <w:r>
        <w:rPr>
          <w:color w:val="231F20"/>
          <w:spacing w:val="-17"/>
        </w:rPr>
        <w:t> </w:t>
      </w:r>
      <w:r>
        <w:rPr>
          <w:rFonts w:ascii="Palatino Linotype"/>
          <w:i/>
          <w:color w:val="231F20"/>
          <w:spacing w:val="-3"/>
        </w:rPr>
        <w:t>yeshivah</w:t>
      </w:r>
      <w:r>
        <w:rPr>
          <w:color w:val="231F20"/>
          <w:spacing w:val="-3"/>
        </w:rPr>
        <w:t>. He</w:t>
      </w:r>
      <w:r>
        <w:rPr>
          <w:color w:val="231F20"/>
          <w:spacing w:val="-13"/>
        </w:rPr>
        <w:t> </w:t>
      </w:r>
      <w:r>
        <w:rPr>
          <w:color w:val="231F20"/>
        </w:rPr>
        <w:t>naturally</w:t>
      </w:r>
      <w:r>
        <w:rPr>
          <w:color w:val="231F20"/>
          <w:spacing w:val="-12"/>
        </w:rPr>
        <w:t> </w:t>
      </w:r>
      <w:r>
        <w:rPr>
          <w:color w:val="231F20"/>
        </w:rPr>
        <w:t>wanted</w:t>
      </w:r>
      <w:r>
        <w:rPr>
          <w:color w:val="231F20"/>
          <w:spacing w:val="-12"/>
        </w:rPr>
        <w:t> </w:t>
      </w:r>
      <w:r>
        <w:rPr>
          <w:color w:val="231F20"/>
        </w:rPr>
        <w:t>me</w:t>
      </w:r>
      <w:r>
        <w:rPr>
          <w:color w:val="231F20"/>
          <w:spacing w:val="-12"/>
        </w:rPr>
        <w:t> </w:t>
      </w:r>
      <w:r>
        <w:rPr>
          <w:color w:val="231F20"/>
        </w:rPr>
        <w:t>to</w:t>
      </w:r>
      <w:r>
        <w:rPr>
          <w:color w:val="231F20"/>
          <w:spacing w:val="-12"/>
        </w:rPr>
        <w:t> </w:t>
      </w:r>
      <w:r>
        <w:rPr>
          <w:color w:val="231F20"/>
        </w:rPr>
        <w:t>promise</w:t>
      </w:r>
      <w:r>
        <w:rPr>
          <w:color w:val="231F20"/>
          <w:spacing w:val="-12"/>
        </w:rPr>
        <w:t> </w:t>
      </w:r>
      <w:r>
        <w:rPr>
          <w:color w:val="231F20"/>
        </w:rPr>
        <w:t>to</w:t>
      </w:r>
      <w:r>
        <w:rPr>
          <w:color w:val="231F20"/>
          <w:spacing w:val="-13"/>
        </w:rPr>
        <w:t> </w:t>
      </w:r>
      <w:r>
        <w:rPr>
          <w:color w:val="231F20"/>
        </w:rPr>
        <w:t>recite</w:t>
      </w:r>
      <w:r>
        <w:rPr>
          <w:color w:val="231F20"/>
          <w:spacing w:val="-12"/>
        </w:rPr>
        <w:t> </w:t>
      </w:r>
      <w:r>
        <w:rPr>
          <w:rFonts w:ascii="Palatino Linotype"/>
          <w:i/>
          <w:color w:val="231F20"/>
          <w:spacing w:val="-3"/>
        </w:rPr>
        <w:t>Kaddish</w:t>
      </w:r>
      <w:r>
        <w:rPr>
          <w:rFonts w:ascii="Palatino Linotype"/>
          <w:i/>
          <w:color w:val="231F20"/>
          <w:spacing w:val="-13"/>
        </w:rPr>
        <w:t> </w:t>
      </w:r>
      <w:r>
        <w:rPr>
          <w:color w:val="231F20"/>
        </w:rPr>
        <w:t>for</w:t>
      </w:r>
      <w:r>
        <w:rPr>
          <w:color w:val="231F20"/>
          <w:spacing w:val="-12"/>
        </w:rPr>
        <w:t> </w:t>
      </w:r>
      <w:r>
        <w:rPr>
          <w:color w:val="231F20"/>
        </w:rPr>
        <w:t>him</w:t>
      </w:r>
      <w:r>
        <w:rPr>
          <w:color w:val="231F20"/>
          <w:spacing w:val="-12"/>
        </w:rPr>
        <w:t> </w:t>
      </w:r>
      <w:r>
        <w:rPr>
          <w:color w:val="231F20"/>
        </w:rPr>
        <w:t>after</w:t>
      </w:r>
      <w:r>
        <w:rPr>
          <w:color w:val="231F20"/>
          <w:spacing w:val="-12"/>
        </w:rPr>
        <w:t> </w:t>
      </w:r>
      <w:r>
        <w:rPr>
          <w:color w:val="231F20"/>
        </w:rPr>
        <w:t>his passing.</w:t>
      </w:r>
      <w:r>
        <w:rPr>
          <w:color w:val="231F20"/>
          <w:spacing w:val="-7"/>
        </w:rPr>
        <w:t> </w:t>
      </w:r>
      <w:r>
        <w:rPr>
          <w:color w:val="231F20"/>
        </w:rPr>
        <w:t>I</w:t>
      </w:r>
      <w:r>
        <w:rPr>
          <w:color w:val="231F20"/>
          <w:spacing w:val="-6"/>
        </w:rPr>
        <w:t> </w:t>
      </w:r>
      <w:r>
        <w:rPr>
          <w:color w:val="231F20"/>
        </w:rPr>
        <w:t>really</w:t>
      </w:r>
      <w:r>
        <w:rPr>
          <w:color w:val="231F20"/>
          <w:spacing w:val="-6"/>
        </w:rPr>
        <w:t> </w:t>
      </w:r>
      <w:r>
        <w:rPr>
          <w:color w:val="231F20"/>
        </w:rPr>
        <w:t>did</w:t>
      </w:r>
      <w:r>
        <w:rPr>
          <w:color w:val="231F20"/>
          <w:spacing w:val="-6"/>
        </w:rPr>
        <w:t> </w:t>
      </w:r>
      <w:r>
        <w:rPr>
          <w:color w:val="231F20"/>
        </w:rPr>
        <w:t>not</w:t>
      </w:r>
      <w:r>
        <w:rPr>
          <w:color w:val="231F20"/>
          <w:spacing w:val="-6"/>
        </w:rPr>
        <w:t> </w:t>
      </w:r>
      <w:r>
        <w:rPr>
          <w:color w:val="231F20"/>
        </w:rPr>
        <w:t>want</w:t>
      </w:r>
      <w:r>
        <w:rPr>
          <w:color w:val="231F20"/>
          <w:spacing w:val="-7"/>
        </w:rPr>
        <w:t> </w:t>
      </w:r>
      <w:r>
        <w:rPr>
          <w:color w:val="231F20"/>
        </w:rPr>
        <w:t>to</w:t>
      </w:r>
      <w:r>
        <w:rPr>
          <w:color w:val="231F20"/>
          <w:spacing w:val="-6"/>
        </w:rPr>
        <w:t> </w:t>
      </w:r>
      <w:r>
        <w:rPr>
          <w:color w:val="231F20"/>
        </w:rPr>
        <w:t>do</w:t>
      </w:r>
      <w:r>
        <w:rPr>
          <w:color w:val="231F20"/>
          <w:spacing w:val="-6"/>
        </w:rPr>
        <w:t> </w:t>
      </w:r>
      <w:r>
        <w:rPr>
          <w:color w:val="231F20"/>
        </w:rPr>
        <w:t>it.</w:t>
      </w:r>
      <w:r>
        <w:rPr>
          <w:color w:val="231F20"/>
          <w:spacing w:val="-6"/>
        </w:rPr>
        <w:t> </w:t>
      </w:r>
      <w:r>
        <w:rPr>
          <w:color w:val="231F20"/>
        </w:rPr>
        <w:t>As</w:t>
      </w:r>
      <w:r>
        <w:rPr>
          <w:color w:val="231F20"/>
          <w:spacing w:val="-6"/>
        </w:rPr>
        <w:t> </w:t>
      </w:r>
      <w:r>
        <w:rPr>
          <w:color w:val="231F20"/>
        </w:rPr>
        <w:t>a</w:t>
      </w:r>
      <w:r>
        <w:rPr>
          <w:color w:val="231F20"/>
          <w:spacing w:val="-7"/>
        </w:rPr>
        <w:t> </w:t>
      </w:r>
      <w:r>
        <w:rPr>
          <w:rFonts w:ascii="Palatino Linotype"/>
          <w:i/>
          <w:color w:val="231F20"/>
          <w:spacing w:val="-3"/>
        </w:rPr>
        <w:t>yeshivah</w:t>
      </w:r>
      <w:r>
        <w:rPr>
          <w:rFonts w:ascii="Palatino Linotype"/>
          <w:i/>
          <w:color w:val="231F20"/>
          <w:spacing w:val="-6"/>
        </w:rPr>
        <w:t> </w:t>
      </w:r>
      <w:r>
        <w:rPr>
          <w:rFonts w:ascii="Palatino Linotype"/>
          <w:i/>
          <w:color w:val="231F20"/>
        </w:rPr>
        <w:t>bochur</w:t>
      </w:r>
      <w:r>
        <w:rPr>
          <w:color w:val="231F20"/>
        </w:rPr>
        <w:t>,</w:t>
      </w:r>
      <w:r>
        <w:rPr>
          <w:color w:val="231F20"/>
          <w:spacing w:val="-6"/>
        </w:rPr>
        <w:t> </w:t>
      </w:r>
      <w:r>
        <w:rPr>
          <w:color w:val="231F20"/>
        </w:rPr>
        <w:t>it</w:t>
      </w:r>
      <w:r>
        <w:rPr>
          <w:color w:val="231F20"/>
          <w:spacing w:val="-6"/>
        </w:rPr>
        <w:t> </w:t>
      </w:r>
      <w:r>
        <w:rPr>
          <w:color w:val="231F20"/>
        </w:rPr>
        <w:t>would be</w:t>
      </w:r>
      <w:r>
        <w:rPr>
          <w:color w:val="231F20"/>
          <w:spacing w:val="26"/>
        </w:rPr>
        <w:t> </w:t>
      </w:r>
      <w:r>
        <w:rPr>
          <w:color w:val="231F20"/>
        </w:rPr>
        <w:t>distinctly</w:t>
      </w:r>
      <w:r>
        <w:rPr>
          <w:color w:val="231F20"/>
          <w:spacing w:val="26"/>
        </w:rPr>
        <w:t> </w:t>
      </w:r>
      <w:r>
        <w:rPr>
          <w:color w:val="231F20"/>
        </w:rPr>
        <w:t>uncomfortable</w:t>
      </w:r>
      <w:r>
        <w:rPr>
          <w:color w:val="231F20"/>
          <w:spacing w:val="26"/>
        </w:rPr>
        <w:t> </w:t>
      </w:r>
      <w:r>
        <w:rPr>
          <w:color w:val="231F20"/>
        </w:rPr>
        <w:t>to</w:t>
      </w:r>
      <w:r>
        <w:rPr>
          <w:color w:val="231F20"/>
          <w:spacing w:val="26"/>
        </w:rPr>
        <w:t> </w:t>
      </w:r>
      <w:r>
        <w:rPr>
          <w:color w:val="231F20"/>
        </w:rPr>
        <w:t>publicly</w:t>
      </w:r>
      <w:r>
        <w:rPr>
          <w:color w:val="231F20"/>
          <w:spacing w:val="26"/>
        </w:rPr>
        <w:t> </w:t>
      </w:r>
      <w:r>
        <w:rPr>
          <w:color w:val="231F20"/>
        </w:rPr>
        <w:t>lead</w:t>
      </w:r>
      <w:r>
        <w:rPr>
          <w:color w:val="231F20"/>
          <w:spacing w:val="26"/>
        </w:rPr>
        <w:t> </w:t>
      </w:r>
      <w:r>
        <w:rPr>
          <w:color w:val="231F20"/>
        </w:rPr>
        <w:t>others</w:t>
      </w:r>
      <w:r>
        <w:rPr>
          <w:color w:val="231F20"/>
          <w:spacing w:val="27"/>
        </w:rPr>
        <w:t> </w:t>
      </w:r>
      <w:r>
        <w:rPr>
          <w:color w:val="231F20"/>
        </w:rPr>
        <w:t>in</w:t>
      </w:r>
      <w:r>
        <w:rPr>
          <w:color w:val="231F20"/>
          <w:spacing w:val="26"/>
        </w:rPr>
        <w:t> </w:t>
      </w:r>
      <w:r>
        <w:rPr>
          <w:rFonts w:ascii="Palatino Linotype"/>
          <w:i/>
          <w:color w:val="231F20"/>
        </w:rPr>
        <w:t>Kaddish</w:t>
      </w:r>
      <w:r>
        <w:rPr>
          <w:color w:val="231F20"/>
        </w:rPr>
        <w:t>.</w:t>
      </w:r>
      <w:r>
        <w:rPr>
          <w:color w:val="231F20"/>
          <w:spacing w:val="26"/>
        </w:rPr>
        <w:t> </w:t>
      </w:r>
      <w:r>
        <w:rPr>
          <w:color w:val="231F20"/>
        </w:rPr>
        <w:t>In</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pacing w:val="-11"/>
          <w:w w:val="95"/>
          <w:sz w:val="20"/>
        </w:rPr>
        <w:t>BAVA</w:t>
      </w:r>
      <w:r>
        <w:rPr>
          <w:rFonts w:ascii="Palatino Linotype"/>
          <w:color w:val="231F20"/>
          <w:spacing w:val="-23"/>
          <w:w w:val="95"/>
          <w:sz w:val="20"/>
        </w:rPr>
        <w:t> </w:t>
      </w:r>
      <w:r>
        <w:rPr>
          <w:rFonts w:ascii="Palatino Linotype"/>
          <w:color w:val="231F20"/>
          <w:w w:val="95"/>
          <w:sz w:val="20"/>
        </w:rPr>
        <w:t>METZIA</w:t>
      </w:r>
    </w:p>
    <w:p>
      <w:pPr>
        <w:pStyle w:val="BodyText"/>
        <w:spacing w:before="3"/>
        <w:rPr>
          <w:rFonts w:ascii="Palatino Linotype"/>
          <w:sz w:val="22"/>
        </w:rPr>
      </w:pPr>
    </w:p>
    <w:p>
      <w:pPr>
        <w:pStyle w:val="BodyText"/>
        <w:spacing w:line="304" w:lineRule="auto" w:before="1"/>
        <w:ind w:left="120" w:right="138"/>
        <w:jc w:val="both"/>
      </w:pPr>
      <w:r>
        <w:rPr>
          <w:color w:val="231F20"/>
        </w:rPr>
        <w:t>addition, </w:t>
      </w:r>
      <w:r>
        <w:rPr>
          <w:color w:val="231F20"/>
          <w:spacing w:val="-3"/>
        </w:rPr>
        <w:t>at </w:t>
      </w:r>
      <w:r>
        <w:rPr>
          <w:color w:val="231F20"/>
        </w:rPr>
        <w:t>the time, </w:t>
      </w:r>
      <w:r>
        <w:rPr>
          <w:color w:val="231F20"/>
          <w:spacing w:val="-3"/>
        </w:rPr>
        <w:t>my </w:t>
      </w:r>
      <w:r>
        <w:rPr>
          <w:color w:val="231F20"/>
        </w:rPr>
        <w:t>mother was still alive, and I did not know how she would feel about me saying the memorial </w:t>
      </w:r>
      <w:r>
        <w:rPr>
          <w:color w:val="231F20"/>
          <w:spacing w:val="-4"/>
        </w:rPr>
        <w:t>prayer. However, </w:t>
      </w:r>
      <w:r>
        <w:rPr>
          <w:color w:val="231F20"/>
        </w:rPr>
        <w:t>I was willing to learn </w:t>
      </w:r>
      <w:r>
        <w:rPr>
          <w:rFonts w:ascii="Palatino Linotype"/>
          <w:i/>
          <w:color w:val="231F20"/>
          <w:spacing w:val="-3"/>
        </w:rPr>
        <w:t>Mishnayos </w:t>
      </w:r>
      <w:r>
        <w:rPr>
          <w:color w:val="231F20"/>
        </w:rPr>
        <w:t>for</w:t>
      </w:r>
      <w:r>
        <w:rPr>
          <w:color w:val="231F20"/>
          <w:spacing w:val="-3"/>
        </w:rPr>
        <w:t> </w:t>
      </w:r>
      <w:r>
        <w:rPr>
          <w:color w:val="231F20"/>
        </w:rPr>
        <w:t>him.</w:t>
      </w:r>
    </w:p>
    <w:p>
      <w:pPr>
        <w:spacing w:line="271" w:lineRule="auto" w:before="0"/>
        <w:ind w:left="120" w:right="138" w:firstLine="360"/>
        <w:jc w:val="right"/>
        <w:rPr>
          <w:sz w:val="23"/>
        </w:rPr>
      </w:pPr>
      <w:r>
        <w:rPr>
          <w:color w:val="231F20"/>
          <w:sz w:val="23"/>
        </w:rPr>
        <w:t>I went to the </w:t>
      </w:r>
      <w:r>
        <w:rPr>
          <w:rFonts w:ascii="Palatino Linotype"/>
          <w:i/>
          <w:color w:val="231F20"/>
          <w:sz w:val="23"/>
        </w:rPr>
        <w:t>Chazon </w:t>
      </w:r>
      <w:r>
        <w:rPr>
          <w:rFonts w:ascii="Palatino Linotype"/>
          <w:i/>
          <w:color w:val="231F20"/>
          <w:spacing w:val="-3"/>
          <w:sz w:val="23"/>
        </w:rPr>
        <w:t>Ish </w:t>
      </w:r>
      <w:r>
        <w:rPr>
          <w:color w:val="231F20"/>
          <w:sz w:val="23"/>
        </w:rPr>
        <w:t>and explained that I wanted</w:t>
      </w:r>
      <w:r>
        <w:rPr>
          <w:color w:val="231F20"/>
          <w:spacing w:val="-36"/>
          <w:sz w:val="23"/>
        </w:rPr>
        <w:t> </w:t>
      </w:r>
      <w:r>
        <w:rPr>
          <w:color w:val="231F20"/>
          <w:spacing w:val="-3"/>
          <w:sz w:val="23"/>
        </w:rPr>
        <w:t>my</w:t>
      </w:r>
      <w:r>
        <w:rPr>
          <w:color w:val="231F20"/>
          <w:spacing w:val="-4"/>
          <w:sz w:val="23"/>
        </w:rPr>
        <w:t> </w:t>
      </w:r>
      <w:r>
        <w:rPr>
          <w:color w:val="231F20"/>
          <w:sz w:val="23"/>
        </w:rPr>
        <w:t>cousin,</w:t>
      </w:r>
      <w:r>
        <w:rPr>
          <w:color w:val="231F20"/>
          <w:w w:val="98"/>
          <w:sz w:val="23"/>
        </w:rPr>
        <w:t> </w:t>
      </w:r>
      <w:r>
        <w:rPr>
          <w:color w:val="231F20"/>
          <w:sz w:val="23"/>
        </w:rPr>
        <w:t>who</w:t>
      </w:r>
      <w:r>
        <w:rPr>
          <w:color w:val="231F20"/>
          <w:spacing w:val="17"/>
          <w:sz w:val="23"/>
        </w:rPr>
        <w:t> </w:t>
      </w:r>
      <w:r>
        <w:rPr>
          <w:color w:val="231F20"/>
          <w:sz w:val="23"/>
        </w:rPr>
        <w:t>was</w:t>
      </w:r>
      <w:r>
        <w:rPr>
          <w:color w:val="231F20"/>
          <w:spacing w:val="18"/>
          <w:sz w:val="23"/>
        </w:rPr>
        <w:t> </w:t>
      </w:r>
      <w:r>
        <w:rPr>
          <w:color w:val="231F20"/>
          <w:sz w:val="23"/>
        </w:rPr>
        <w:t>not</w:t>
      </w:r>
      <w:r>
        <w:rPr>
          <w:color w:val="231F20"/>
          <w:spacing w:val="17"/>
          <w:sz w:val="23"/>
        </w:rPr>
        <w:t> </w:t>
      </w:r>
      <w:r>
        <w:rPr>
          <w:color w:val="231F20"/>
          <w:sz w:val="23"/>
        </w:rPr>
        <w:t>a</w:t>
      </w:r>
      <w:r>
        <w:rPr>
          <w:color w:val="231F20"/>
          <w:spacing w:val="18"/>
          <w:sz w:val="23"/>
        </w:rPr>
        <w:t> </w:t>
      </w:r>
      <w:r>
        <w:rPr>
          <w:rFonts w:ascii="Palatino Linotype"/>
          <w:i/>
          <w:color w:val="231F20"/>
          <w:sz w:val="23"/>
        </w:rPr>
        <w:t>ben</w:t>
      </w:r>
      <w:r>
        <w:rPr>
          <w:rFonts w:ascii="Palatino Linotype"/>
          <w:i/>
          <w:color w:val="231F20"/>
          <w:spacing w:val="18"/>
          <w:sz w:val="23"/>
        </w:rPr>
        <w:t> </w:t>
      </w:r>
      <w:r>
        <w:rPr>
          <w:rFonts w:ascii="Palatino Linotype"/>
          <w:i/>
          <w:color w:val="231F20"/>
          <w:spacing w:val="-6"/>
          <w:sz w:val="23"/>
        </w:rPr>
        <w:t>Torah</w:t>
      </w:r>
      <w:r>
        <w:rPr>
          <w:color w:val="231F20"/>
          <w:spacing w:val="-6"/>
          <w:sz w:val="23"/>
        </w:rPr>
        <w:t>,</w:t>
      </w:r>
      <w:r>
        <w:rPr>
          <w:color w:val="231F20"/>
          <w:spacing w:val="18"/>
          <w:sz w:val="23"/>
        </w:rPr>
        <w:t> </w:t>
      </w:r>
      <w:r>
        <w:rPr>
          <w:color w:val="231F20"/>
          <w:sz w:val="23"/>
        </w:rPr>
        <w:t>to</w:t>
      </w:r>
      <w:r>
        <w:rPr>
          <w:color w:val="231F20"/>
          <w:spacing w:val="17"/>
          <w:sz w:val="23"/>
        </w:rPr>
        <w:t> </w:t>
      </w:r>
      <w:r>
        <w:rPr>
          <w:color w:val="231F20"/>
          <w:sz w:val="23"/>
        </w:rPr>
        <w:t>say</w:t>
      </w:r>
      <w:r>
        <w:rPr>
          <w:color w:val="231F20"/>
          <w:spacing w:val="18"/>
          <w:sz w:val="23"/>
        </w:rPr>
        <w:t> </w:t>
      </w:r>
      <w:r>
        <w:rPr>
          <w:color w:val="231F20"/>
          <w:sz w:val="23"/>
        </w:rPr>
        <w:t>the</w:t>
      </w:r>
      <w:r>
        <w:rPr>
          <w:color w:val="231F20"/>
          <w:spacing w:val="17"/>
          <w:sz w:val="23"/>
        </w:rPr>
        <w:t> </w:t>
      </w:r>
      <w:r>
        <w:rPr>
          <w:rFonts w:ascii="Palatino Linotype"/>
          <w:i/>
          <w:color w:val="231F20"/>
          <w:sz w:val="23"/>
        </w:rPr>
        <w:t>Kaddish</w:t>
      </w:r>
      <w:r>
        <w:rPr>
          <w:color w:val="231F20"/>
          <w:sz w:val="23"/>
        </w:rPr>
        <w:t>,</w:t>
      </w:r>
      <w:r>
        <w:rPr>
          <w:color w:val="231F20"/>
          <w:spacing w:val="18"/>
          <w:sz w:val="23"/>
        </w:rPr>
        <w:t> </w:t>
      </w:r>
      <w:r>
        <w:rPr>
          <w:color w:val="231F20"/>
          <w:sz w:val="23"/>
        </w:rPr>
        <w:t>while</w:t>
      </w:r>
      <w:r>
        <w:rPr>
          <w:color w:val="231F20"/>
          <w:spacing w:val="18"/>
          <w:sz w:val="23"/>
        </w:rPr>
        <w:t> </w:t>
      </w:r>
      <w:r>
        <w:rPr>
          <w:color w:val="231F20"/>
          <w:sz w:val="23"/>
        </w:rPr>
        <w:t>I</w:t>
      </w:r>
      <w:r>
        <w:rPr>
          <w:color w:val="231F20"/>
          <w:spacing w:val="17"/>
          <w:sz w:val="23"/>
        </w:rPr>
        <w:t> </w:t>
      </w:r>
      <w:r>
        <w:rPr>
          <w:color w:val="231F20"/>
          <w:sz w:val="23"/>
        </w:rPr>
        <w:t>would</w:t>
      </w:r>
      <w:r>
        <w:rPr>
          <w:color w:val="231F20"/>
          <w:spacing w:val="18"/>
          <w:sz w:val="23"/>
        </w:rPr>
        <w:t> </w:t>
      </w:r>
      <w:r>
        <w:rPr>
          <w:color w:val="231F20"/>
          <w:sz w:val="23"/>
        </w:rPr>
        <w:t>learn</w:t>
      </w:r>
      <w:r>
        <w:rPr>
          <w:color w:val="231F20"/>
          <w:w w:val="108"/>
          <w:sz w:val="23"/>
        </w:rPr>
        <w:t> </w:t>
      </w:r>
      <w:r>
        <w:rPr>
          <w:rFonts w:ascii="Palatino Linotype"/>
          <w:i/>
          <w:color w:val="231F20"/>
          <w:spacing w:val="-3"/>
          <w:sz w:val="23"/>
        </w:rPr>
        <w:t>Mishnayos</w:t>
      </w:r>
      <w:r>
        <w:rPr>
          <w:rFonts w:ascii="Palatino Linotype"/>
          <w:i/>
          <w:color w:val="231F20"/>
          <w:spacing w:val="5"/>
          <w:sz w:val="23"/>
        </w:rPr>
        <w:t> </w:t>
      </w:r>
      <w:r>
        <w:rPr>
          <w:color w:val="231F20"/>
          <w:sz w:val="23"/>
        </w:rPr>
        <w:t>for</w:t>
      </w:r>
      <w:r>
        <w:rPr>
          <w:color w:val="231F20"/>
          <w:spacing w:val="5"/>
          <w:sz w:val="23"/>
        </w:rPr>
        <w:t> </w:t>
      </w:r>
      <w:r>
        <w:rPr>
          <w:color w:val="231F20"/>
          <w:spacing w:val="-3"/>
          <w:sz w:val="23"/>
        </w:rPr>
        <w:t>my</w:t>
      </w:r>
      <w:r>
        <w:rPr>
          <w:color w:val="231F20"/>
          <w:spacing w:val="5"/>
          <w:sz w:val="23"/>
        </w:rPr>
        <w:t> </w:t>
      </w:r>
      <w:r>
        <w:rPr>
          <w:color w:val="231F20"/>
          <w:sz w:val="23"/>
        </w:rPr>
        <w:t>uncle.</w:t>
      </w:r>
      <w:r>
        <w:rPr>
          <w:color w:val="231F20"/>
          <w:spacing w:val="5"/>
          <w:sz w:val="23"/>
        </w:rPr>
        <w:t> </w:t>
      </w:r>
      <w:r>
        <w:rPr>
          <w:color w:val="231F20"/>
          <w:sz w:val="23"/>
        </w:rPr>
        <w:t>I</w:t>
      </w:r>
      <w:r>
        <w:rPr>
          <w:color w:val="231F20"/>
          <w:spacing w:val="5"/>
          <w:sz w:val="23"/>
        </w:rPr>
        <w:t> </w:t>
      </w:r>
      <w:r>
        <w:rPr>
          <w:color w:val="231F20"/>
          <w:sz w:val="23"/>
        </w:rPr>
        <w:t>was</w:t>
      </w:r>
      <w:r>
        <w:rPr>
          <w:color w:val="231F20"/>
          <w:spacing w:val="6"/>
          <w:sz w:val="23"/>
        </w:rPr>
        <w:t> </w:t>
      </w:r>
      <w:r>
        <w:rPr>
          <w:color w:val="231F20"/>
          <w:sz w:val="23"/>
        </w:rPr>
        <w:t>afraid</w:t>
      </w:r>
      <w:r>
        <w:rPr>
          <w:color w:val="231F20"/>
          <w:spacing w:val="5"/>
          <w:sz w:val="23"/>
        </w:rPr>
        <w:t> </w:t>
      </w:r>
      <w:r>
        <w:rPr>
          <w:color w:val="231F20"/>
          <w:sz w:val="23"/>
        </w:rPr>
        <w:t>to</w:t>
      </w:r>
      <w:r>
        <w:rPr>
          <w:color w:val="231F20"/>
          <w:spacing w:val="5"/>
          <w:sz w:val="23"/>
        </w:rPr>
        <w:t> </w:t>
      </w:r>
      <w:r>
        <w:rPr>
          <w:color w:val="231F20"/>
          <w:sz w:val="23"/>
        </w:rPr>
        <w:t>tell</w:t>
      </w:r>
      <w:r>
        <w:rPr>
          <w:color w:val="231F20"/>
          <w:spacing w:val="5"/>
          <w:sz w:val="23"/>
        </w:rPr>
        <w:t> </w:t>
      </w:r>
      <w:r>
        <w:rPr>
          <w:color w:val="231F20"/>
          <w:spacing w:val="-3"/>
          <w:sz w:val="23"/>
        </w:rPr>
        <w:t>my</w:t>
      </w:r>
      <w:r>
        <w:rPr>
          <w:color w:val="231F20"/>
          <w:spacing w:val="5"/>
          <w:sz w:val="23"/>
        </w:rPr>
        <w:t> </w:t>
      </w:r>
      <w:r>
        <w:rPr>
          <w:color w:val="231F20"/>
          <w:sz w:val="23"/>
        </w:rPr>
        <w:t>uncle</w:t>
      </w:r>
      <w:r>
        <w:rPr>
          <w:color w:val="231F20"/>
          <w:spacing w:val="6"/>
          <w:sz w:val="23"/>
        </w:rPr>
        <w:t> </w:t>
      </w:r>
      <w:r>
        <w:rPr>
          <w:color w:val="231F20"/>
          <w:sz w:val="23"/>
        </w:rPr>
        <w:t>that</w:t>
      </w:r>
      <w:r>
        <w:rPr>
          <w:color w:val="231F20"/>
          <w:spacing w:val="5"/>
          <w:sz w:val="23"/>
        </w:rPr>
        <w:t> </w:t>
      </w:r>
      <w:r>
        <w:rPr>
          <w:color w:val="231F20"/>
          <w:sz w:val="23"/>
        </w:rPr>
        <w:t>I</w:t>
      </w:r>
      <w:r>
        <w:rPr>
          <w:color w:val="231F20"/>
          <w:spacing w:val="5"/>
          <w:sz w:val="23"/>
        </w:rPr>
        <w:t> </w:t>
      </w:r>
      <w:r>
        <w:rPr>
          <w:color w:val="231F20"/>
          <w:sz w:val="23"/>
        </w:rPr>
        <w:t>did</w:t>
      </w:r>
      <w:r>
        <w:rPr>
          <w:color w:val="231F20"/>
          <w:spacing w:val="5"/>
          <w:sz w:val="23"/>
        </w:rPr>
        <w:t> </w:t>
      </w:r>
      <w:r>
        <w:rPr>
          <w:color w:val="231F20"/>
          <w:sz w:val="23"/>
        </w:rPr>
        <w:t>not</w:t>
      </w:r>
      <w:r>
        <w:rPr>
          <w:color w:val="231F20"/>
          <w:w w:val="108"/>
          <w:sz w:val="23"/>
        </w:rPr>
        <w:t> </w:t>
      </w:r>
      <w:r>
        <w:rPr>
          <w:color w:val="231F20"/>
          <w:sz w:val="23"/>
        </w:rPr>
        <w:t>want</w:t>
      </w:r>
      <w:r>
        <w:rPr>
          <w:color w:val="231F20"/>
          <w:spacing w:val="-15"/>
          <w:sz w:val="23"/>
        </w:rPr>
        <w:t> </w:t>
      </w:r>
      <w:r>
        <w:rPr>
          <w:color w:val="231F20"/>
          <w:sz w:val="23"/>
        </w:rPr>
        <w:t>to</w:t>
      </w:r>
      <w:r>
        <w:rPr>
          <w:color w:val="231F20"/>
          <w:spacing w:val="-15"/>
          <w:sz w:val="23"/>
        </w:rPr>
        <w:t> </w:t>
      </w:r>
      <w:r>
        <w:rPr>
          <w:color w:val="231F20"/>
          <w:sz w:val="23"/>
        </w:rPr>
        <w:t>say</w:t>
      </w:r>
      <w:r>
        <w:rPr>
          <w:color w:val="231F20"/>
          <w:spacing w:val="-15"/>
          <w:sz w:val="23"/>
        </w:rPr>
        <w:t> </w:t>
      </w:r>
      <w:r>
        <w:rPr>
          <w:rFonts w:ascii="Palatino Linotype"/>
          <w:i/>
          <w:color w:val="231F20"/>
          <w:spacing w:val="-3"/>
          <w:sz w:val="23"/>
        </w:rPr>
        <w:t>Kaddish</w:t>
      </w:r>
      <w:r>
        <w:rPr>
          <w:rFonts w:ascii="Palatino Linotype"/>
          <w:i/>
          <w:color w:val="231F20"/>
          <w:spacing w:val="-15"/>
          <w:sz w:val="23"/>
        </w:rPr>
        <w:t> </w:t>
      </w:r>
      <w:r>
        <w:rPr>
          <w:color w:val="231F20"/>
          <w:sz w:val="23"/>
        </w:rPr>
        <w:t>for</w:t>
      </w:r>
      <w:r>
        <w:rPr>
          <w:color w:val="231F20"/>
          <w:spacing w:val="-14"/>
          <w:sz w:val="23"/>
        </w:rPr>
        <w:t> </w:t>
      </w:r>
      <w:r>
        <w:rPr>
          <w:color w:val="231F20"/>
          <w:sz w:val="23"/>
        </w:rPr>
        <w:t>him.</w:t>
      </w:r>
      <w:r>
        <w:rPr>
          <w:color w:val="231F20"/>
          <w:spacing w:val="-15"/>
          <w:sz w:val="23"/>
        </w:rPr>
        <w:t> </w:t>
      </w:r>
      <w:r>
        <w:rPr>
          <w:color w:val="231F20"/>
          <w:sz w:val="23"/>
        </w:rPr>
        <w:t>I</w:t>
      </w:r>
      <w:r>
        <w:rPr>
          <w:color w:val="231F20"/>
          <w:spacing w:val="-15"/>
          <w:sz w:val="23"/>
        </w:rPr>
        <w:t> </w:t>
      </w:r>
      <w:r>
        <w:rPr>
          <w:color w:val="231F20"/>
          <w:sz w:val="23"/>
        </w:rPr>
        <w:t>asked</w:t>
      </w:r>
      <w:r>
        <w:rPr>
          <w:color w:val="231F20"/>
          <w:spacing w:val="-15"/>
          <w:sz w:val="23"/>
        </w:rPr>
        <w:t> </w:t>
      </w:r>
      <w:r>
        <w:rPr>
          <w:color w:val="231F20"/>
          <w:sz w:val="23"/>
        </w:rPr>
        <w:t>the</w:t>
      </w:r>
      <w:r>
        <w:rPr>
          <w:color w:val="231F20"/>
          <w:spacing w:val="-15"/>
          <w:sz w:val="23"/>
        </w:rPr>
        <w:t> </w:t>
      </w:r>
      <w:r>
        <w:rPr>
          <w:rFonts w:ascii="Palatino Linotype"/>
          <w:i/>
          <w:color w:val="231F20"/>
          <w:sz w:val="23"/>
        </w:rPr>
        <w:t>Chazon</w:t>
      </w:r>
      <w:r>
        <w:rPr>
          <w:rFonts w:ascii="Palatino Linotype"/>
          <w:i/>
          <w:color w:val="231F20"/>
          <w:spacing w:val="-14"/>
          <w:sz w:val="23"/>
        </w:rPr>
        <w:t> </w:t>
      </w:r>
      <w:r>
        <w:rPr>
          <w:rFonts w:ascii="Palatino Linotype"/>
          <w:i/>
          <w:color w:val="231F20"/>
          <w:spacing w:val="-3"/>
          <w:sz w:val="23"/>
        </w:rPr>
        <w:t>Ish</w:t>
      </w:r>
      <w:r>
        <w:rPr>
          <w:rFonts w:ascii="Palatino Linotype"/>
          <w:i/>
          <w:color w:val="231F20"/>
          <w:spacing w:val="-15"/>
          <w:sz w:val="23"/>
        </w:rPr>
        <w:t> </w:t>
      </w:r>
      <w:r>
        <w:rPr>
          <w:color w:val="231F20"/>
          <w:sz w:val="23"/>
        </w:rPr>
        <w:t>what</w:t>
      </w:r>
      <w:r>
        <w:rPr>
          <w:color w:val="231F20"/>
          <w:spacing w:val="-15"/>
          <w:sz w:val="23"/>
        </w:rPr>
        <w:t> </w:t>
      </w:r>
      <w:r>
        <w:rPr>
          <w:color w:val="231F20"/>
          <w:sz w:val="23"/>
        </w:rPr>
        <w:t>I</w:t>
      </w:r>
      <w:r>
        <w:rPr>
          <w:color w:val="231F20"/>
          <w:spacing w:val="-15"/>
          <w:sz w:val="23"/>
        </w:rPr>
        <w:t> </w:t>
      </w:r>
      <w:r>
        <w:rPr>
          <w:color w:val="231F20"/>
          <w:sz w:val="23"/>
        </w:rPr>
        <w:t>should</w:t>
      </w:r>
      <w:r>
        <w:rPr>
          <w:color w:val="231F20"/>
          <w:spacing w:val="-14"/>
          <w:sz w:val="23"/>
        </w:rPr>
        <w:t> </w:t>
      </w:r>
      <w:r>
        <w:rPr>
          <w:color w:val="231F20"/>
          <w:spacing w:val="-3"/>
          <w:sz w:val="23"/>
        </w:rPr>
        <w:t>do.</w:t>
      </w:r>
    </w:p>
    <w:p>
      <w:pPr>
        <w:spacing w:before="27"/>
        <w:ind w:left="50" w:right="137" w:firstLine="0"/>
        <w:jc w:val="right"/>
        <w:rPr>
          <w:rFonts w:ascii="Palatino Linotype" w:hAnsi="Palatino Linotype"/>
          <w:i/>
          <w:sz w:val="23"/>
        </w:rPr>
      </w:pPr>
      <w:r>
        <w:rPr>
          <w:color w:val="231F20"/>
          <w:sz w:val="23"/>
        </w:rPr>
        <w:t>The </w:t>
      </w:r>
      <w:r>
        <w:rPr>
          <w:rFonts w:ascii="Palatino Linotype" w:hAnsi="Palatino Linotype"/>
          <w:i/>
          <w:color w:val="231F20"/>
          <w:sz w:val="23"/>
        </w:rPr>
        <w:t>Chazon </w:t>
      </w:r>
      <w:r>
        <w:rPr>
          <w:rFonts w:ascii="Palatino Linotype" w:hAnsi="Palatino Linotype"/>
          <w:i/>
          <w:color w:val="231F20"/>
          <w:spacing w:val="-3"/>
          <w:sz w:val="23"/>
        </w:rPr>
        <w:t>Ish </w:t>
      </w:r>
      <w:r>
        <w:rPr>
          <w:color w:val="231F20"/>
          <w:sz w:val="23"/>
        </w:rPr>
        <w:t>said, </w:t>
      </w:r>
      <w:r>
        <w:rPr>
          <w:color w:val="231F20"/>
          <w:spacing w:val="-4"/>
          <w:sz w:val="23"/>
        </w:rPr>
        <w:t>“Tell </w:t>
      </w:r>
      <w:r>
        <w:rPr>
          <w:color w:val="231F20"/>
          <w:sz w:val="23"/>
        </w:rPr>
        <w:t>your uncle you will learn</w:t>
      </w:r>
      <w:r>
        <w:rPr>
          <w:color w:val="231F20"/>
          <w:spacing w:val="-1"/>
          <w:sz w:val="23"/>
        </w:rPr>
        <w:t> </w:t>
      </w:r>
      <w:r>
        <w:rPr>
          <w:rFonts w:ascii="Palatino Linotype" w:hAnsi="Palatino Linotype"/>
          <w:i/>
          <w:color w:val="231F20"/>
          <w:spacing w:val="-3"/>
          <w:sz w:val="23"/>
        </w:rPr>
        <w:t>Mishnayos</w:t>
      </w:r>
    </w:p>
    <w:p>
      <w:pPr>
        <w:pStyle w:val="BodyText"/>
        <w:spacing w:before="66"/>
        <w:ind w:left="120"/>
        <w:jc w:val="both"/>
      </w:pPr>
      <w:r>
        <w:rPr>
          <w:color w:val="231F20"/>
        </w:rPr>
        <w:t>for him.”</w:t>
      </w:r>
    </w:p>
    <w:p>
      <w:pPr>
        <w:pStyle w:val="BodyText"/>
        <w:spacing w:line="276" w:lineRule="auto" w:before="122"/>
        <w:ind w:left="120" w:right="137" w:firstLine="360"/>
        <w:jc w:val="both"/>
      </w:pPr>
      <w:r>
        <w:rPr>
          <w:color w:val="231F20"/>
        </w:rPr>
        <w:t>I explained that </w:t>
      </w:r>
      <w:r>
        <w:rPr>
          <w:color w:val="231F20"/>
          <w:spacing w:val="-3"/>
        </w:rPr>
        <w:t>my </w:t>
      </w:r>
      <w:r>
        <w:rPr>
          <w:color w:val="231F20"/>
        </w:rPr>
        <w:t>uncle was a simple person. </w:t>
      </w:r>
      <w:r>
        <w:rPr>
          <w:color w:val="231F20"/>
          <w:spacing w:val="-3"/>
        </w:rPr>
        <w:t>He </w:t>
      </w:r>
      <w:r>
        <w:rPr>
          <w:color w:val="231F20"/>
        </w:rPr>
        <w:t>would not understand the importance of </w:t>
      </w:r>
      <w:r>
        <w:rPr>
          <w:rFonts w:ascii="Palatino Linotype"/>
          <w:i/>
          <w:color w:val="231F20"/>
          <w:spacing w:val="-3"/>
        </w:rPr>
        <w:t>Mishnayos</w:t>
      </w:r>
      <w:r>
        <w:rPr>
          <w:color w:val="231F20"/>
          <w:spacing w:val="-3"/>
        </w:rPr>
        <w:t>. </w:t>
      </w:r>
      <w:r>
        <w:rPr>
          <w:color w:val="231F20"/>
          <w:spacing w:val="-12"/>
        </w:rPr>
        <w:t>To </w:t>
      </w:r>
      <w:r>
        <w:rPr>
          <w:color w:val="231F20"/>
        </w:rPr>
        <w:t>him, only </w:t>
      </w:r>
      <w:r>
        <w:rPr>
          <w:rFonts w:ascii="Palatino Linotype"/>
          <w:i/>
          <w:color w:val="231F20"/>
          <w:spacing w:val="-3"/>
        </w:rPr>
        <w:t>Kaddish </w:t>
      </w:r>
      <w:r>
        <w:rPr>
          <w:color w:val="231F20"/>
        </w:rPr>
        <w:t>was meaningful. If I told him that I would learn </w:t>
      </w:r>
      <w:r>
        <w:rPr>
          <w:rFonts w:ascii="Palatino Linotype"/>
          <w:i/>
          <w:color w:val="231F20"/>
          <w:spacing w:val="-3"/>
        </w:rPr>
        <w:t>Mishnayo</w:t>
      </w:r>
      <w:r>
        <w:rPr>
          <w:color w:val="231F20"/>
          <w:spacing w:val="-3"/>
        </w:rPr>
        <w:t>s </w:t>
      </w:r>
      <w:r>
        <w:rPr>
          <w:color w:val="231F20"/>
        </w:rPr>
        <w:t>for him, it would pain him. Could I tell him that I would say the </w:t>
      </w:r>
      <w:r>
        <w:rPr>
          <w:rFonts w:ascii="Palatino Linotype"/>
          <w:i/>
          <w:color w:val="231F20"/>
          <w:spacing w:val="-3"/>
        </w:rPr>
        <w:t>Kaddish </w:t>
      </w:r>
      <w:r>
        <w:rPr>
          <w:color w:val="231F20"/>
        </w:rPr>
        <w:t>and, if in fact he would pass</w:t>
      </w:r>
      <w:r>
        <w:rPr>
          <w:color w:val="231F20"/>
          <w:spacing w:val="-6"/>
        </w:rPr>
        <w:t> away, </w:t>
      </w:r>
      <w:r>
        <w:rPr>
          <w:color w:val="231F20"/>
        </w:rPr>
        <w:t>have </w:t>
      </w:r>
      <w:r>
        <w:rPr>
          <w:color w:val="231F20"/>
          <w:spacing w:val="-3"/>
        </w:rPr>
        <w:t>my </w:t>
      </w:r>
      <w:r>
        <w:rPr>
          <w:color w:val="231F20"/>
        </w:rPr>
        <w:t>cousin say the </w:t>
      </w:r>
      <w:r>
        <w:rPr>
          <w:rFonts w:ascii="Palatino Linotype"/>
          <w:i/>
          <w:color w:val="231F20"/>
        </w:rPr>
        <w:t>Kaddish</w:t>
      </w:r>
      <w:r>
        <w:rPr>
          <w:color w:val="231F20"/>
        </w:rPr>
        <w:t>?</w:t>
      </w:r>
    </w:p>
    <w:p>
      <w:pPr>
        <w:pStyle w:val="BodyText"/>
        <w:spacing w:line="304" w:lineRule="auto" w:before="27"/>
        <w:ind w:left="120" w:right="137" w:firstLine="360"/>
        <w:jc w:val="both"/>
      </w:pPr>
      <w:r>
        <w:rPr>
          <w:color w:val="231F20"/>
        </w:rPr>
        <w:t>The </w:t>
      </w:r>
      <w:r>
        <w:rPr>
          <w:rFonts w:ascii="Palatino Linotype" w:hAnsi="Palatino Linotype"/>
          <w:i/>
          <w:color w:val="231F20"/>
        </w:rPr>
        <w:t>Chazon </w:t>
      </w:r>
      <w:r>
        <w:rPr>
          <w:rFonts w:ascii="Palatino Linotype" w:hAnsi="Palatino Linotype"/>
          <w:i/>
          <w:color w:val="231F20"/>
          <w:spacing w:val="-3"/>
        </w:rPr>
        <w:t>Ish </w:t>
      </w:r>
      <w:r>
        <w:rPr>
          <w:color w:val="231F20"/>
        </w:rPr>
        <w:t>had been lying in bed as I asked </w:t>
      </w:r>
      <w:r>
        <w:rPr>
          <w:color w:val="231F20"/>
          <w:spacing w:val="-3"/>
        </w:rPr>
        <w:t>my </w:t>
      </w:r>
      <w:r>
        <w:rPr>
          <w:color w:val="231F20"/>
        </w:rPr>
        <w:t>question, but</w:t>
      </w:r>
      <w:r>
        <w:rPr>
          <w:color w:val="231F20"/>
          <w:spacing w:val="-6"/>
        </w:rPr>
        <w:t> </w:t>
      </w:r>
      <w:r>
        <w:rPr>
          <w:color w:val="231F20"/>
          <w:spacing w:val="-3"/>
        </w:rPr>
        <w:t>at</w:t>
      </w:r>
      <w:r>
        <w:rPr>
          <w:color w:val="231F20"/>
          <w:spacing w:val="-6"/>
        </w:rPr>
        <w:t> </w:t>
      </w:r>
      <w:r>
        <w:rPr>
          <w:color w:val="231F20"/>
        </w:rPr>
        <w:t>this</w:t>
      </w:r>
      <w:r>
        <w:rPr>
          <w:color w:val="231F20"/>
          <w:spacing w:val="-5"/>
        </w:rPr>
        <w:t> </w:t>
      </w:r>
      <w:r>
        <w:rPr>
          <w:color w:val="231F20"/>
        </w:rPr>
        <w:t>he</w:t>
      </w:r>
      <w:r>
        <w:rPr>
          <w:color w:val="231F20"/>
          <w:spacing w:val="-6"/>
        </w:rPr>
        <w:t> </w:t>
      </w:r>
      <w:r>
        <w:rPr>
          <w:color w:val="231F20"/>
        </w:rPr>
        <w:t>stood</w:t>
      </w:r>
      <w:r>
        <w:rPr>
          <w:color w:val="231F20"/>
          <w:spacing w:val="-5"/>
        </w:rPr>
        <w:t> </w:t>
      </w:r>
      <w:r>
        <w:rPr>
          <w:color w:val="231F20"/>
        </w:rPr>
        <w:t>up</w:t>
      </w:r>
      <w:r>
        <w:rPr>
          <w:color w:val="231F20"/>
          <w:spacing w:val="-6"/>
        </w:rPr>
        <w:t> </w:t>
      </w:r>
      <w:r>
        <w:rPr>
          <w:color w:val="231F20"/>
        </w:rPr>
        <w:t>and</w:t>
      </w:r>
      <w:r>
        <w:rPr>
          <w:color w:val="231F20"/>
          <w:spacing w:val="-6"/>
        </w:rPr>
        <w:t> </w:t>
      </w:r>
      <w:r>
        <w:rPr>
          <w:color w:val="231F20"/>
        </w:rPr>
        <w:t>spoke</w:t>
      </w:r>
      <w:r>
        <w:rPr>
          <w:color w:val="231F20"/>
          <w:spacing w:val="-5"/>
        </w:rPr>
        <w:t> </w:t>
      </w:r>
      <w:r>
        <w:rPr>
          <w:color w:val="231F20"/>
        </w:rPr>
        <w:t>in</w:t>
      </w:r>
      <w:r>
        <w:rPr>
          <w:color w:val="231F20"/>
          <w:spacing w:val="-6"/>
        </w:rPr>
        <w:t> </w:t>
      </w:r>
      <w:r>
        <w:rPr>
          <w:color w:val="231F20"/>
        </w:rPr>
        <w:t>a</w:t>
      </w:r>
      <w:r>
        <w:rPr>
          <w:color w:val="231F20"/>
          <w:spacing w:val="-5"/>
        </w:rPr>
        <w:t> </w:t>
      </w:r>
      <w:r>
        <w:rPr>
          <w:color w:val="231F20"/>
        </w:rPr>
        <w:t>very</w:t>
      </w:r>
      <w:r>
        <w:rPr>
          <w:color w:val="231F20"/>
          <w:spacing w:val="-6"/>
        </w:rPr>
        <w:t> </w:t>
      </w:r>
      <w:r>
        <w:rPr>
          <w:color w:val="231F20"/>
        </w:rPr>
        <w:t>strong</w:t>
      </w:r>
      <w:r>
        <w:rPr>
          <w:color w:val="231F20"/>
          <w:spacing w:val="-6"/>
        </w:rPr>
        <w:t> </w:t>
      </w:r>
      <w:r>
        <w:rPr>
          <w:color w:val="231F20"/>
        </w:rPr>
        <w:t>tone</w:t>
      </w:r>
      <w:r>
        <w:rPr>
          <w:color w:val="231F20"/>
          <w:spacing w:val="-5"/>
        </w:rPr>
        <w:t> </w:t>
      </w:r>
      <w:r>
        <w:rPr>
          <w:color w:val="231F20"/>
        </w:rPr>
        <w:t>of</w:t>
      </w:r>
      <w:r>
        <w:rPr>
          <w:color w:val="231F20"/>
          <w:spacing w:val="-6"/>
        </w:rPr>
        <w:t> </w:t>
      </w:r>
      <w:r>
        <w:rPr>
          <w:color w:val="231F20"/>
        </w:rPr>
        <w:t>voice:</w:t>
      </w:r>
      <w:r>
        <w:rPr>
          <w:color w:val="231F20"/>
          <w:spacing w:val="-5"/>
        </w:rPr>
        <w:t> “It</w:t>
      </w:r>
      <w:r>
        <w:rPr>
          <w:color w:val="231F20"/>
          <w:spacing w:val="-6"/>
        </w:rPr>
        <w:t> </w:t>
      </w:r>
      <w:r>
        <w:rPr>
          <w:color w:val="231F20"/>
        </w:rPr>
        <w:t>is forbidden to lie! </w:t>
      </w:r>
      <w:r>
        <w:rPr>
          <w:color w:val="231F20"/>
          <w:spacing w:val="-5"/>
        </w:rPr>
        <w:t>It </w:t>
      </w:r>
      <w:r>
        <w:rPr>
          <w:color w:val="231F20"/>
        </w:rPr>
        <w:t>is forbidden to</w:t>
      </w:r>
      <w:r>
        <w:rPr>
          <w:color w:val="231F20"/>
          <w:spacing w:val="4"/>
        </w:rPr>
        <w:t> </w:t>
      </w:r>
      <w:r>
        <w:rPr>
          <w:color w:val="231F20"/>
        </w:rPr>
        <w:t>lie!”</w:t>
      </w:r>
    </w:p>
    <w:p>
      <w:pPr>
        <w:pStyle w:val="BodyText"/>
        <w:spacing w:line="292" w:lineRule="auto" w:before="47"/>
        <w:ind w:left="120" w:right="137" w:firstLine="360"/>
        <w:jc w:val="both"/>
      </w:pPr>
      <w:r>
        <w:rPr>
          <w:color w:val="231F20"/>
        </w:rPr>
        <w:t>He made this statement three times. It caused me to lose all interest in promising my uncle what I had no intention of fulfilling. It also filled me, for months, with powerful </w:t>
      </w:r>
      <w:r>
        <w:rPr>
          <w:rFonts w:ascii="Palatino Linotype"/>
          <w:i/>
          <w:color w:val="231F20"/>
        </w:rPr>
        <w:t>yiras shamayim </w:t>
      </w:r>
      <w:r>
        <w:rPr>
          <w:color w:val="231F20"/>
        </w:rPr>
        <w:t>(fear of heaven) (</w:t>
      </w:r>
      <w:r>
        <w:rPr>
          <w:rFonts w:ascii="Palatino Linotype"/>
          <w:i/>
          <w:color w:val="231F20"/>
        </w:rPr>
        <w:t>Daf Yomi Digest</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49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4"/>
          <w:w w:val="95"/>
          <w:sz w:val="32"/>
        </w:rPr>
        <w:t>He </w:t>
      </w:r>
      <w:r>
        <w:rPr>
          <w:rFonts w:ascii="Cambria"/>
          <w:b/>
          <w:color w:val="231F20"/>
          <w:spacing w:val="-9"/>
          <w:w w:val="95"/>
          <w:sz w:val="32"/>
        </w:rPr>
        <w:t>Told </w:t>
      </w:r>
      <w:r>
        <w:rPr>
          <w:rFonts w:ascii="Cambria"/>
          <w:b/>
          <w:color w:val="231F20"/>
          <w:w w:val="95"/>
          <w:sz w:val="32"/>
        </w:rPr>
        <w:t>a Kohein </w:t>
      </w:r>
      <w:r>
        <w:rPr>
          <w:rFonts w:ascii="Cambria"/>
          <w:b/>
          <w:color w:val="231F20"/>
          <w:spacing w:val="-4"/>
          <w:w w:val="95"/>
          <w:sz w:val="32"/>
        </w:rPr>
        <w:t>He </w:t>
      </w:r>
      <w:r>
        <w:rPr>
          <w:rFonts w:ascii="Cambria"/>
          <w:b/>
          <w:color w:val="231F20"/>
          <w:spacing w:val="-6"/>
          <w:w w:val="95"/>
          <w:sz w:val="32"/>
        </w:rPr>
        <w:t>Would </w:t>
      </w:r>
      <w:r>
        <w:rPr>
          <w:rFonts w:ascii="Cambria"/>
          <w:b/>
          <w:color w:val="231F20"/>
          <w:w w:val="95"/>
          <w:sz w:val="32"/>
        </w:rPr>
        <w:t>Redeem</w:t>
      </w:r>
      <w:r>
        <w:rPr>
          <w:rFonts w:ascii="Cambria"/>
          <w:b/>
          <w:color w:val="231F20"/>
          <w:spacing w:val="-36"/>
          <w:w w:val="95"/>
          <w:sz w:val="32"/>
        </w:rPr>
        <w:t> </w:t>
      </w:r>
      <w:r>
        <w:rPr>
          <w:rFonts w:ascii="Cambria"/>
          <w:b/>
          <w:color w:val="231F20"/>
          <w:w w:val="95"/>
          <w:sz w:val="32"/>
        </w:rPr>
        <w:t>His </w:t>
      </w:r>
      <w:r>
        <w:rPr>
          <w:rFonts w:ascii="Cambria"/>
          <w:b/>
          <w:color w:val="231F20"/>
          <w:sz w:val="32"/>
        </w:rPr>
        <w:t>Firstborn</w:t>
      </w:r>
      <w:r>
        <w:rPr>
          <w:rFonts w:ascii="Cambria"/>
          <w:b/>
          <w:color w:val="231F20"/>
          <w:spacing w:val="-48"/>
          <w:sz w:val="32"/>
        </w:rPr>
        <w:t> </w:t>
      </w:r>
      <w:r>
        <w:rPr>
          <w:rFonts w:ascii="Cambria"/>
          <w:b/>
          <w:color w:val="231F20"/>
          <w:sz w:val="32"/>
        </w:rPr>
        <w:t>with</w:t>
      </w:r>
      <w:r>
        <w:rPr>
          <w:rFonts w:ascii="Cambria"/>
          <w:b/>
          <w:color w:val="231F20"/>
          <w:spacing w:val="-47"/>
          <w:sz w:val="32"/>
        </w:rPr>
        <w:t> </w:t>
      </w:r>
      <w:r>
        <w:rPr>
          <w:rFonts w:ascii="Cambria"/>
          <w:b/>
          <w:color w:val="231F20"/>
          <w:sz w:val="32"/>
        </w:rPr>
        <w:t>Him;</w:t>
      </w:r>
      <w:r>
        <w:rPr>
          <w:rFonts w:ascii="Cambria"/>
          <w:b/>
          <w:color w:val="231F20"/>
          <w:spacing w:val="-47"/>
          <w:sz w:val="32"/>
        </w:rPr>
        <w:t> </w:t>
      </w:r>
      <w:r>
        <w:rPr>
          <w:rFonts w:ascii="Cambria"/>
          <w:b/>
          <w:color w:val="231F20"/>
          <w:spacing w:val="-3"/>
          <w:sz w:val="32"/>
        </w:rPr>
        <w:t>May</w:t>
      </w:r>
      <w:r>
        <w:rPr>
          <w:rFonts w:ascii="Cambria"/>
          <w:b/>
          <w:color w:val="231F20"/>
          <w:spacing w:val="-47"/>
          <w:sz w:val="32"/>
        </w:rPr>
        <w:t> </w:t>
      </w:r>
      <w:r>
        <w:rPr>
          <w:rFonts w:ascii="Cambria"/>
          <w:b/>
          <w:color w:val="231F20"/>
          <w:spacing w:val="-4"/>
          <w:sz w:val="32"/>
        </w:rPr>
        <w:t>He</w:t>
      </w:r>
      <w:r>
        <w:rPr>
          <w:rFonts w:ascii="Cambria"/>
          <w:b/>
          <w:color w:val="231F20"/>
          <w:spacing w:val="-47"/>
          <w:sz w:val="32"/>
        </w:rPr>
        <w:t> </w:t>
      </w:r>
      <w:r>
        <w:rPr>
          <w:rFonts w:ascii="Cambria"/>
          <w:b/>
          <w:color w:val="231F20"/>
          <w:sz w:val="32"/>
        </w:rPr>
        <w:t>Back</w:t>
      </w:r>
      <w:r>
        <w:rPr>
          <w:rFonts w:ascii="Cambria"/>
          <w:b/>
          <w:color w:val="231F20"/>
          <w:spacing w:val="-47"/>
          <w:sz w:val="32"/>
        </w:rPr>
        <w:t> </w:t>
      </w:r>
      <w:r>
        <w:rPr>
          <w:rFonts w:ascii="Cambria"/>
          <w:b/>
          <w:color w:val="231F20"/>
          <w:sz w:val="32"/>
        </w:rPr>
        <w:t>Out?</w:t>
      </w:r>
    </w:p>
    <w:p>
      <w:pPr>
        <w:pStyle w:val="BodyText"/>
        <w:spacing w:before="2"/>
        <w:rPr>
          <w:rFonts w:ascii="Cambria"/>
          <w:b/>
          <w:sz w:val="65"/>
        </w:rPr>
      </w:pPr>
    </w:p>
    <w:p>
      <w:pPr>
        <w:pStyle w:val="BodyText"/>
        <w:spacing w:line="285" w:lineRule="auto"/>
        <w:ind w:left="119" w:right="137"/>
        <w:jc w:val="right"/>
      </w:pPr>
      <w:r>
        <w:rPr>
          <w:color w:val="231F20"/>
        </w:rPr>
        <w:t>A</w:t>
      </w:r>
      <w:r>
        <w:rPr>
          <w:color w:val="231F20"/>
          <w:spacing w:val="5"/>
        </w:rPr>
        <w:t> </w:t>
      </w:r>
      <w:r>
        <w:rPr>
          <w:color w:val="231F20"/>
        </w:rPr>
        <w:t>new</w:t>
      </w:r>
      <w:r>
        <w:rPr>
          <w:color w:val="231F20"/>
          <w:spacing w:val="6"/>
        </w:rPr>
        <w:t> </w:t>
      </w:r>
      <w:r>
        <w:rPr>
          <w:color w:val="231F20"/>
        </w:rPr>
        <w:t>father</w:t>
      </w:r>
      <w:r>
        <w:rPr>
          <w:color w:val="231F20"/>
          <w:spacing w:val="6"/>
        </w:rPr>
        <w:t> </w:t>
      </w:r>
      <w:r>
        <w:rPr>
          <w:color w:val="231F20"/>
        </w:rPr>
        <w:t>invited</w:t>
      </w:r>
      <w:r>
        <w:rPr>
          <w:color w:val="231F20"/>
          <w:spacing w:val="6"/>
        </w:rPr>
        <w:t> </w:t>
      </w:r>
      <w:r>
        <w:rPr>
          <w:color w:val="231F20"/>
        </w:rPr>
        <w:t>a</w:t>
      </w:r>
      <w:r>
        <w:rPr>
          <w:color w:val="231F20"/>
          <w:spacing w:val="6"/>
        </w:rPr>
        <w:t> </w:t>
      </w:r>
      <w:r>
        <w:rPr>
          <w:rFonts w:ascii="Palatino Linotype" w:hAnsi="Palatino Linotype"/>
          <w:i/>
          <w:color w:val="231F20"/>
          <w:spacing w:val="-3"/>
        </w:rPr>
        <w:t>Kohein</w:t>
      </w:r>
      <w:r>
        <w:rPr>
          <w:rFonts w:ascii="Palatino Linotype" w:hAnsi="Palatino Linotype"/>
          <w:i/>
          <w:color w:val="231F20"/>
          <w:spacing w:val="6"/>
        </w:rPr>
        <w:t> </w:t>
      </w:r>
      <w:r>
        <w:rPr>
          <w:color w:val="231F20"/>
        </w:rPr>
        <w:t>to</w:t>
      </w:r>
      <w:r>
        <w:rPr>
          <w:color w:val="231F20"/>
          <w:spacing w:val="5"/>
        </w:rPr>
        <w:t> </w:t>
      </w:r>
      <w:r>
        <w:rPr>
          <w:color w:val="231F20"/>
        </w:rPr>
        <w:t>come</w:t>
      </w:r>
      <w:r>
        <w:rPr>
          <w:color w:val="231F20"/>
          <w:spacing w:val="6"/>
        </w:rPr>
        <w:t> </w:t>
      </w:r>
      <w:r>
        <w:rPr>
          <w:color w:val="231F20"/>
        </w:rPr>
        <w:t>to</w:t>
      </w:r>
      <w:r>
        <w:rPr>
          <w:color w:val="231F20"/>
          <w:spacing w:val="6"/>
        </w:rPr>
        <w:t> </w:t>
      </w:r>
      <w:r>
        <w:rPr>
          <w:color w:val="231F20"/>
        </w:rPr>
        <w:t>his</w:t>
      </w:r>
      <w:r>
        <w:rPr>
          <w:color w:val="231F20"/>
          <w:spacing w:val="6"/>
        </w:rPr>
        <w:t> </w:t>
      </w:r>
      <w:r>
        <w:rPr>
          <w:color w:val="231F20"/>
        </w:rPr>
        <w:t>home</w:t>
      </w:r>
      <w:r>
        <w:rPr>
          <w:color w:val="231F20"/>
          <w:spacing w:val="6"/>
        </w:rPr>
        <w:t> </w:t>
      </w:r>
      <w:r>
        <w:rPr>
          <w:color w:val="231F20"/>
        </w:rPr>
        <w:t>for</w:t>
      </w:r>
      <w:r>
        <w:rPr>
          <w:color w:val="231F20"/>
          <w:spacing w:val="6"/>
        </w:rPr>
        <w:t> </w:t>
      </w:r>
      <w:r>
        <w:rPr>
          <w:color w:val="231F20"/>
        </w:rPr>
        <w:t>the</w:t>
      </w:r>
      <w:r>
        <w:rPr>
          <w:color w:val="231F20"/>
          <w:spacing w:val="5"/>
        </w:rPr>
        <w:t> </w:t>
      </w:r>
      <w:r>
        <w:rPr>
          <w:rFonts w:ascii="Palatino Linotype" w:hAnsi="Palatino Linotype"/>
          <w:i/>
          <w:color w:val="231F20"/>
        </w:rPr>
        <w:t>mitzvah</w:t>
      </w:r>
      <w:r>
        <w:rPr>
          <w:rFonts w:ascii="Palatino Linotype" w:hAnsi="Palatino Linotype"/>
          <w:i/>
          <w:color w:val="231F20"/>
          <w:w w:val="101"/>
        </w:rPr>
        <w:t> </w:t>
      </w:r>
      <w:r>
        <w:rPr>
          <w:color w:val="231F20"/>
        </w:rPr>
        <w:t>of</w:t>
      </w:r>
      <w:r>
        <w:rPr>
          <w:color w:val="231F20"/>
          <w:spacing w:val="37"/>
        </w:rPr>
        <w:t> </w:t>
      </w:r>
      <w:r>
        <w:rPr>
          <w:rFonts w:ascii="Palatino Linotype" w:hAnsi="Palatino Linotype"/>
          <w:i/>
          <w:color w:val="231F20"/>
        </w:rPr>
        <w:t>pidyon</w:t>
      </w:r>
      <w:r>
        <w:rPr>
          <w:rFonts w:ascii="Palatino Linotype" w:hAnsi="Palatino Linotype"/>
          <w:i/>
          <w:color w:val="231F20"/>
          <w:spacing w:val="39"/>
        </w:rPr>
        <w:t> </w:t>
      </w:r>
      <w:r>
        <w:rPr>
          <w:rFonts w:ascii="Palatino Linotype" w:hAnsi="Palatino Linotype"/>
          <w:i/>
          <w:color w:val="231F20"/>
        </w:rPr>
        <w:t>haben</w:t>
      </w:r>
      <w:r>
        <w:rPr>
          <w:color w:val="231F20"/>
        </w:rPr>
        <w:t>—redeeming</w:t>
      </w:r>
      <w:r>
        <w:rPr>
          <w:color w:val="231F20"/>
          <w:spacing w:val="37"/>
        </w:rPr>
        <w:t> </w:t>
      </w:r>
      <w:r>
        <w:rPr>
          <w:color w:val="231F20"/>
        </w:rPr>
        <w:t>the</w:t>
      </w:r>
      <w:r>
        <w:rPr>
          <w:color w:val="231F20"/>
          <w:spacing w:val="38"/>
        </w:rPr>
        <w:t> </w:t>
      </w:r>
      <w:r>
        <w:rPr>
          <w:color w:val="231F20"/>
        </w:rPr>
        <w:t>firstborn</w:t>
      </w:r>
      <w:r>
        <w:rPr>
          <w:color w:val="231F20"/>
          <w:spacing w:val="38"/>
        </w:rPr>
        <w:t> </w:t>
      </w:r>
      <w:r>
        <w:rPr>
          <w:color w:val="231F20"/>
        </w:rPr>
        <w:t>son.</w:t>
      </w:r>
      <w:r>
        <w:rPr>
          <w:color w:val="231F20"/>
          <w:spacing w:val="37"/>
        </w:rPr>
        <w:t> </w:t>
      </w:r>
      <w:r>
        <w:rPr>
          <w:color w:val="231F20"/>
        </w:rPr>
        <w:t>A</w:t>
      </w:r>
      <w:r>
        <w:rPr>
          <w:color w:val="231F20"/>
          <w:spacing w:val="38"/>
        </w:rPr>
        <w:t> </w:t>
      </w:r>
      <w:r>
        <w:rPr>
          <w:color w:val="231F20"/>
        </w:rPr>
        <w:t>few</w:t>
      </w:r>
      <w:r>
        <w:rPr>
          <w:color w:val="231F20"/>
          <w:spacing w:val="37"/>
        </w:rPr>
        <w:t> </w:t>
      </w:r>
      <w:r>
        <w:rPr>
          <w:color w:val="231F20"/>
        </w:rPr>
        <w:t>days</w:t>
      </w:r>
      <w:r>
        <w:rPr>
          <w:color w:val="231F20"/>
          <w:spacing w:val="38"/>
        </w:rPr>
        <w:t> </w:t>
      </w:r>
      <w:r>
        <w:rPr>
          <w:color w:val="231F20"/>
        </w:rPr>
        <w:t>later</w:t>
      </w:r>
      <w:r>
        <w:rPr>
          <w:color w:val="231F20"/>
          <w:w w:val="101"/>
        </w:rPr>
        <w:t> </w:t>
      </w:r>
      <w:r>
        <w:rPr>
          <w:color w:val="231F20"/>
        </w:rPr>
        <w:t>he</w:t>
      </w:r>
      <w:r>
        <w:rPr>
          <w:color w:val="231F20"/>
          <w:spacing w:val="24"/>
        </w:rPr>
        <w:t> </w:t>
      </w:r>
      <w:r>
        <w:rPr>
          <w:color w:val="231F20"/>
        </w:rPr>
        <w:t>met</w:t>
      </w:r>
      <w:r>
        <w:rPr>
          <w:color w:val="231F20"/>
          <w:spacing w:val="25"/>
        </w:rPr>
        <w:t> </w:t>
      </w:r>
      <w:r>
        <w:rPr>
          <w:color w:val="231F20"/>
        </w:rPr>
        <w:t>a</w:t>
      </w:r>
      <w:r>
        <w:rPr>
          <w:color w:val="231F20"/>
          <w:spacing w:val="25"/>
        </w:rPr>
        <w:t> </w:t>
      </w:r>
      <w:r>
        <w:rPr>
          <w:rFonts w:ascii="Palatino Linotype" w:hAnsi="Palatino Linotype"/>
          <w:i/>
          <w:color w:val="231F20"/>
          <w:spacing w:val="-3"/>
        </w:rPr>
        <w:t>Kohein</w:t>
      </w:r>
      <w:r>
        <w:rPr>
          <w:rFonts w:ascii="Palatino Linotype" w:hAnsi="Palatino Linotype"/>
          <w:i/>
          <w:color w:val="231F20"/>
          <w:spacing w:val="25"/>
        </w:rPr>
        <w:t> </w:t>
      </w:r>
      <w:r>
        <w:rPr>
          <w:color w:val="231F20"/>
        </w:rPr>
        <w:t>who</w:t>
      </w:r>
      <w:r>
        <w:rPr>
          <w:color w:val="231F20"/>
          <w:spacing w:val="25"/>
        </w:rPr>
        <w:t> </w:t>
      </w:r>
      <w:r>
        <w:rPr>
          <w:color w:val="231F20"/>
        </w:rPr>
        <w:t>was</w:t>
      </w:r>
      <w:r>
        <w:rPr>
          <w:color w:val="231F20"/>
          <w:spacing w:val="24"/>
        </w:rPr>
        <w:t> </w:t>
      </w:r>
      <w:r>
        <w:rPr>
          <w:color w:val="231F20"/>
        </w:rPr>
        <w:t>known</w:t>
      </w:r>
      <w:r>
        <w:rPr>
          <w:color w:val="231F20"/>
          <w:spacing w:val="25"/>
        </w:rPr>
        <w:t> </w:t>
      </w:r>
      <w:r>
        <w:rPr>
          <w:color w:val="231F20"/>
        </w:rPr>
        <w:t>as</w:t>
      </w:r>
      <w:r>
        <w:rPr>
          <w:color w:val="231F20"/>
          <w:spacing w:val="25"/>
        </w:rPr>
        <w:t> </w:t>
      </w:r>
      <w:r>
        <w:rPr>
          <w:color w:val="231F20"/>
        </w:rPr>
        <w:t>a</w:t>
      </w:r>
      <w:r>
        <w:rPr>
          <w:color w:val="231F20"/>
          <w:spacing w:val="25"/>
        </w:rPr>
        <w:t> </w:t>
      </w:r>
      <w:r>
        <w:rPr>
          <w:color w:val="231F20"/>
        </w:rPr>
        <w:t>descendant</w:t>
      </w:r>
      <w:r>
        <w:rPr>
          <w:color w:val="231F20"/>
          <w:spacing w:val="25"/>
        </w:rPr>
        <w:t> </w:t>
      </w:r>
      <w:r>
        <w:rPr>
          <w:color w:val="231F20"/>
        </w:rPr>
        <w:t>of</w:t>
      </w:r>
      <w:r>
        <w:rPr>
          <w:color w:val="231F20"/>
          <w:spacing w:val="24"/>
        </w:rPr>
        <w:t> </w:t>
      </w:r>
      <w:r>
        <w:rPr>
          <w:color w:val="231F20"/>
        </w:rPr>
        <w:t>a</w:t>
      </w:r>
      <w:r>
        <w:rPr>
          <w:color w:val="231F20"/>
          <w:spacing w:val="25"/>
        </w:rPr>
        <w:t> </w:t>
      </w:r>
      <w:r>
        <w:rPr>
          <w:color w:val="231F20"/>
        </w:rPr>
        <w:t>prominent</w:t>
      </w:r>
      <w:r>
        <w:rPr>
          <w:color w:val="231F20"/>
          <w:w w:val="108"/>
        </w:rPr>
        <w:t> </w:t>
      </w:r>
      <w:r>
        <w:rPr>
          <w:rFonts w:ascii="Palatino Linotype" w:hAnsi="Palatino Linotype"/>
          <w:i/>
          <w:color w:val="231F20"/>
          <w:spacing w:val="-3"/>
        </w:rPr>
        <w:t>Kohein</w:t>
      </w:r>
      <w:r>
        <w:rPr>
          <w:rFonts w:ascii="Palatino Linotype" w:hAnsi="Palatino Linotype"/>
          <w:i/>
          <w:color w:val="231F20"/>
          <w:spacing w:val="-15"/>
        </w:rPr>
        <w:t> </w:t>
      </w:r>
      <w:r>
        <w:rPr>
          <w:color w:val="231F20"/>
        </w:rPr>
        <w:t>family—a</w:t>
      </w:r>
      <w:r>
        <w:rPr>
          <w:color w:val="231F20"/>
          <w:spacing w:val="-14"/>
        </w:rPr>
        <w:t> </w:t>
      </w:r>
      <w:r>
        <w:rPr>
          <w:rFonts w:ascii="Palatino Linotype" w:hAnsi="Palatino Linotype"/>
          <w:i/>
          <w:color w:val="231F20"/>
          <w:spacing w:val="-3"/>
        </w:rPr>
        <w:t>Kohein</w:t>
      </w:r>
      <w:r>
        <w:rPr>
          <w:rFonts w:ascii="Palatino Linotype" w:hAnsi="Palatino Linotype"/>
          <w:i/>
          <w:color w:val="231F20"/>
          <w:spacing w:val="-14"/>
        </w:rPr>
        <w:t> </w:t>
      </w:r>
      <w:r>
        <w:rPr>
          <w:rFonts w:ascii="Palatino Linotype" w:hAnsi="Palatino Linotype"/>
          <w:i/>
          <w:color w:val="231F20"/>
        </w:rPr>
        <w:t>meyuchas</w:t>
      </w:r>
      <w:r>
        <w:rPr>
          <w:color w:val="231F20"/>
        </w:rPr>
        <w:t>.</w:t>
      </w:r>
      <w:r>
        <w:rPr>
          <w:color w:val="231F20"/>
          <w:spacing w:val="-14"/>
        </w:rPr>
        <w:t> </w:t>
      </w:r>
      <w:r>
        <w:rPr>
          <w:color w:val="231F20"/>
        </w:rPr>
        <w:t>The</w:t>
      </w:r>
      <w:r>
        <w:rPr>
          <w:color w:val="231F20"/>
          <w:spacing w:val="-14"/>
        </w:rPr>
        <w:t> </w:t>
      </w:r>
      <w:r>
        <w:rPr>
          <w:color w:val="231F20"/>
        </w:rPr>
        <w:t>second</w:t>
      </w:r>
      <w:r>
        <w:rPr>
          <w:color w:val="231F20"/>
          <w:spacing w:val="-14"/>
        </w:rPr>
        <w:t> </w:t>
      </w:r>
      <w:r>
        <w:rPr>
          <w:rFonts w:ascii="Palatino Linotype" w:hAnsi="Palatino Linotype"/>
          <w:i/>
          <w:color w:val="231F20"/>
          <w:spacing w:val="-3"/>
        </w:rPr>
        <w:t>Kohein</w:t>
      </w:r>
      <w:r>
        <w:rPr>
          <w:rFonts w:ascii="Palatino Linotype" w:hAnsi="Palatino Linotype"/>
          <w:i/>
          <w:color w:val="231F20"/>
          <w:spacing w:val="-14"/>
        </w:rPr>
        <w:t> </w:t>
      </w:r>
      <w:r>
        <w:rPr>
          <w:color w:val="231F20"/>
        </w:rPr>
        <w:t>had</w:t>
      </w:r>
      <w:r>
        <w:rPr>
          <w:color w:val="231F20"/>
          <w:spacing w:val="-14"/>
        </w:rPr>
        <w:t> </w:t>
      </w:r>
      <w:r>
        <w:rPr>
          <w:color w:val="231F20"/>
        </w:rPr>
        <w:t>a</w:t>
      </w:r>
      <w:r>
        <w:rPr>
          <w:color w:val="231F20"/>
          <w:spacing w:val="-14"/>
        </w:rPr>
        <w:t> </w:t>
      </w:r>
      <w:r>
        <w:rPr>
          <w:color w:val="231F20"/>
        </w:rPr>
        <w:t>family</w:t>
      </w:r>
      <w:r>
        <w:rPr>
          <w:color w:val="231F20"/>
          <w:w w:val="90"/>
        </w:rPr>
        <w:t> </w:t>
      </w:r>
      <w:r>
        <w:rPr>
          <w:color w:val="231F20"/>
        </w:rPr>
        <w:t>document</w:t>
      </w:r>
      <w:r>
        <w:rPr>
          <w:color w:val="231F20"/>
          <w:spacing w:val="13"/>
        </w:rPr>
        <w:t> </w:t>
      </w:r>
      <w:r>
        <w:rPr>
          <w:color w:val="231F20"/>
        </w:rPr>
        <w:t>tracing</w:t>
      </w:r>
      <w:r>
        <w:rPr>
          <w:color w:val="231F20"/>
          <w:spacing w:val="13"/>
        </w:rPr>
        <w:t> </w:t>
      </w:r>
      <w:r>
        <w:rPr>
          <w:color w:val="231F20"/>
        </w:rPr>
        <w:t>himself</w:t>
      </w:r>
      <w:r>
        <w:rPr>
          <w:color w:val="231F20"/>
          <w:spacing w:val="14"/>
        </w:rPr>
        <w:t> </w:t>
      </w:r>
      <w:r>
        <w:rPr>
          <w:color w:val="231F20"/>
        </w:rPr>
        <w:t>back</w:t>
      </w:r>
      <w:r>
        <w:rPr>
          <w:color w:val="231F20"/>
          <w:spacing w:val="13"/>
        </w:rPr>
        <w:t> </w:t>
      </w:r>
      <w:r>
        <w:rPr>
          <w:color w:val="231F20"/>
        </w:rPr>
        <w:t>to</w:t>
      </w:r>
      <w:r>
        <w:rPr>
          <w:color w:val="231F20"/>
          <w:spacing w:val="13"/>
        </w:rPr>
        <w:t> </w:t>
      </w:r>
      <w:r>
        <w:rPr>
          <w:color w:val="231F20"/>
        </w:rPr>
        <w:t>Aharon</w:t>
      </w:r>
      <w:r>
        <w:rPr>
          <w:color w:val="231F20"/>
          <w:spacing w:val="14"/>
        </w:rPr>
        <w:t> </w:t>
      </w:r>
      <w:r>
        <w:rPr>
          <w:color w:val="231F20"/>
        </w:rPr>
        <w:t>the</w:t>
      </w:r>
      <w:r>
        <w:rPr>
          <w:color w:val="231F20"/>
          <w:spacing w:val="13"/>
        </w:rPr>
        <w:t> </w:t>
      </w:r>
      <w:r>
        <w:rPr>
          <w:color w:val="231F20"/>
        </w:rPr>
        <w:t>High</w:t>
      </w:r>
      <w:r>
        <w:rPr>
          <w:color w:val="231F20"/>
          <w:spacing w:val="13"/>
        </w:rPr>
        <w:t> </w:t>
      </w:r>
      <w:r>
        <w:rPr>
          <w:color w:val="231F20"/>
        </w:rPr>
        <w:t>Priest.</w:t>
      </w:r>
      <w:r>
        <w:rPr>
          <w:color w:val="231F20"/>
          <w:spacing w:val="14"/>
        </w:rPr>
        <w:t> </w:t>
      </w:r>
      <w:r>
        <w:rPr>
          <w:color w:val="231F20"/>
        </w:rPr>
        <w:t>Can</w:t>
      </w:r>
      <w:r>
        <w:rPr>
          <w:color w:val="231F20"/>
          <w:spacing w:val="13"/>
        </w:rPr>
        <w:t> </w:t>
      </w:r>
      <w:r>
        <w:rPr>
          <w:color w:val="231F20"/>
        </w:rPr>
        <w:t>the</w:t>
      </w:r>
      <w:r>
        <w:rPr>
          <w:color w:val="231F20"/>
          <w:w w:val="94"/>
        </w:rPr>
        <w:t> </w:t>
      </w:r>
      <w:r>
        <w:rPr>
          <w:color w:val="231F20"/>
        </w:rPr>
        <w:t>father</w:t>
      </w:r>
      <w:r>
        <w:rPr>
          <w:color w:val="231F20"/>
          <w:spacing w:val="-7"/>
        </w:rPr>
        <w:t> </w:t>
      </w:r>
      <w:r>
        <w:rPr>
          <w:color w:val="231F20"/>
        </w:rPr>
        <w:t>change</w:t>
      </w:r>
      <w:r>
        <w:rPr>
          <w:color w:val="231F20"/>
          <w:spacing w:val="-6"/>
        </w:rPr>
        <w:t> </w:t>
      </w:r>
      <w:r>
        <w:rPr>
          <w:color w:val="231F20"/>
        </w:rPr>
        <w:t>his</w:t>
      </w:r>
      <w:r>
        <w:rPr>
          <w:color w:val="231F20"/>
          <w:spacing w:val="-6"/>
        </w:rPr>
        <w:t> </w:t>
      </w:r>
      <w:r>
        <w:rPr>
          <w:color w:val="231F20"/>
        </w:rPr>
        <w:t>mind?</w:t>
      </w:r>
      <w:r>
        <w:rPr>
          <w:color w:val="231F20"/>
          <w:spacing w:val="-6"/>
        </w:rPr>
        <w:t> </w:t>
      </w:r>
      <w:r>
        <w:rPr>
          <w:color w:val="231F20"/>
        </w:rPr>
        <w:t>Can</w:t>
      </w:r>
      <w:r>
        <w:rPr>
          <w:color w:val="231F20"/>
          <w:spacing w:val="-6"/>
        </w:rPr>
        <w:t> </w:t>
      </w:r>
      <w:r>
        <w:rPr>
          <w:color w:val="231F20"/>
        </w:rPr>
        <w:t>he</w:t>
      </w:r>
      <w:r>
        <w:rPr>
          <w:color w:val="231F20"/>
          <w:spacing w:val="-6"/>
        </w:rPr>
        <w:t> </w:t>
      </w:r>
      <w:r>
        <w:rPr>
          <w:color w:val="231F20"/>
        </w:rPr>
        <w:t>revoke</w:t>
      </w:r>
      <w:r>
        <w:rPr>
          <w:color w:val="231F20"/>
          <w:spacing w:val="-6"/>
        </w:rPr>
        <w:t> </w:t>
      </w:r>
      <w:r>
        <w:rPr>
          <w:color w:val="231F20"/>
        </w:rPr>
        <w:t>his</w:t>
      </w:r>
      <w:r>
        <w:rPr>
          <w:color w:val="231F20"/>
          <w:spacing w:val="-6"/>
        </w:rPr>
        <w:t> </w:t>
      </w:r>
      <w:r>
        <w:rPr>
          <w:color w:val="231F20"/>
        </w:rPr>
        <w:t>offer</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first</w:t>
      </w:r>
      <w:r>
        <w:rPr>
          <w:color w:val="231F20"/>
          <w:spacing w:val="-6"/>
        </w:rPr>
        <w:t> </w:t>
      </w:r>
      <w:r>
        <w:rPr>
          <w:rFonts w:ascii="Palatino Linotype" w:hAnsi="Palatino Linotype"/>
          <w:i/>
          <w:color w:val="231F20"/>
          <w:spacing w:val="-3"/>
        </w:rPr>
        <w:t>Kohein</w:t>
      </w:r>
      <w:r>
        <w:rPr>
          <w:color w:val="231F20"/>
          <w:spacing w:val="-3"/>
        </w:rPr>
        <w:t>?</w:t>
      </w:r>
      <w:r>
        <w:rPr>
          <w:color w:val="231F20"/>
          <w:w w:val="84"/>
        </w:rPr>
        <w:t> </w:t>
      </w:r>
      <w:r>
        <w:rPr>
          <w:rFonts w:ascii="Palatino Linotype" w:hAnsi="Palatino Linotype"/>
          <w:i/>
          <w:color w:val="231F20"/>
        </w:rPr>
        <w:t>Rama</w:t>
      </w:r>
      <w:r>
        <w:rPr>
          <w:rFonts w:ascii="Palatino Linotype" w:hAnsi="Palatino Linotype"/>
          <w:i/>
          <w:color w:val="231F20"/>
          <w:spacing w:val="24"/>
        </w:rPr>
        <w:t> </w:t>
      </w:r>
      <w:r>
        <w:rPr>
          <w:color w:val="231F20"/>
          <w:spacing w:val="-6"/>
        </w:rPr>
        <w:t>(</w:t>
      </w:r>
      <w:r>
        <w:rPr>
          <w:rFonts w:ascii="Palatino Linotype" w:hAnsi="Palatino Linotype"/>
          <w:i/>
          <w:color w:val="231F20"/>
          <w:spacing w:val="-6"/>
        </w:rPr>
        <w:t>Yoreh</w:t>
      </w:r>
      <w:r>
        <w:rPr>
          <w:rFonts w:ascii="Palatino Linotype" w:hAnsi="Palatino Linotype"/>
          <w:i/>
          <w:color w:val="231F20"/>
          <w:spacing w:val="25"/>
        </w:rPr>
        <w:t> </w:t>
      </w:r>
      <w:r>
        <w:rPr>
          <w:rFonts w:ascii="Palatino Linotype" w:hAnsi="Palatino Linotype"/>
          <w:i/>
          <w:color w:val="231F20"/>
          <w:spacing w:val="-6"/>
        </w:rPr>
        <w:t>Dei’ah</w:t>
      </w:r>
      <w:r>
        <w:rPr>
          <w:rFonts w:ascii="Palatino Linotype" w:hAnsi="Palatino Linotype"/>
          <w:i/>
          <w:color w:val="231F20"/>
          <w:spacing w:val="25"/>
        </w:rPr>
        <w:t> </w:t>
      </w:r>
      <w:r>
        <w:rPr>
          <w:color w:val="231F20"/>
        </w:rPr>
        <w:t>264:1)</w:t>
      </w:r>
      <w:r>
        <w:rPr>
          <w:color w:val="231F20"/>
          <w:spacing w:val="25"/>
        </w:rPr>
        <w:t> </w:t>
      </w:r>
      <w:r>
        <w:rPr>
          <w:color w:val="231F20"/>
        </w:rPr>
        <w:t>rules</w:t>
      </w:r>
      <w:r>
        <w:rPr>
          <w:color w:val="231F20"/>
          <w:spacing w:val="25"/>
        </w:rPr>
        <w:t> </w:t>
      </w:r>
      <w:r>
        <w:rPr>
          <w:color w:val="231F20"/>
        </w:rPr>
        <w:t>that</w:t>
      </w:r>
      <w:r>
        <w:rPr>
          <w:color w:val="231F20"/>
          <w:spacing w:val="25"/>
        </w:rPr>
        <w:t> </w:t>
      </w:r>
      <w:r>
        <w:rPr>
          <w:color w:val="231F20"/>
        </w:rPr>
        <w:t>if</w:t>
      </w:r>
      <w:r>
        <w:rPr>
          <w:color w:val="231F20"/>
          <w:spacing w:val="25"/>
        </w:rPr>
        <w:t> </w:t>
      </w:r>
      <w:r>
        <w:rPr>
          <w:color w:val="231F20"/>
        </w:rPr>
        <w:t>a</w:t>
      </w:r>
      <w:r>
        <w:rPr>
          <w:color w:val="231F20"/>
          <w:spacing w:val="24"/>
        </w:rPr>
        <w:t> </w:t>
      </w:r>
      <w:r>
        <w:rPr>
          <w:color w:val="231F20"/>
        </w:rPr>
        <w:t>father</w:t>
      </w:r>
      <w:r>
        <w:rPr>
          <w:color w:val="231F20"/>
          <w:spacing w:val="25"/>
        </w:rPr>
        <w:t> </w:t>
      </w:r>
      <w:r>
        <w:rPr>
          <w:color w:val="231F20"/>
        </w:rPr>
        <w:t>told</w:t>
      </w:r>
      <w:r>
        <w:rPr>
          <w:color w:val="231F20"/>
          <w:spacing w:val="25"/>
        </w:rPr>
        <w:t> </w:t>
      </w:r>
      <w:r>
        <w:rPr>
          <w:color w:val="231F20"/>
        </w:rPr>
        <w:t>one</w:t>
      </w:r>
      <w:r>
        <w:rPr>
          <w:color w:val="231F20"/>
          <w:spacing w:val="25"/>
        </w:rPr>
        <w:t> </w:t>
      </w:r>
      <w:r>
        <w:rPr>
          <w:color w:val="231F20"/>
        </w:rPr>
        <w:t>man</w:t>
      </w:r>
      <w:r>
        <w:rPr>
          <w:color w:val="231F20"/>
          <w:w w:val="108"/>
        </w:rPr>
        <w:t> </w:t>
      </w:r>
      <w:r>
        <w:rPr>
          <w:color w:val="231F20"/>
        </w:rPr>
        <w:t>that</w:t>
      </w:r>
      <w:r>
        <w:rPr>
          <w:color w:val="231F20"/>
          <w:spacing w:val="-6"/>
        </w:rPr>
        <w:t> </w:t>
      </w:r>
      <w:r>
        <w:rPr>
          <w:color w:val="231F20"/>
        </w:rPr>
        <w:t>he</w:t>
      </w:r>
      <w:r>
        <w:rPr>
          <w:color w:val="231F20"/>
          <w:spacing w:val="-5"/>
        </w:rPr>
        <w:t> </w:t>
      </w:r>
      <w:r>
        <w:rPr>
          <w:color w:val="231F20"/>
        </w:rPr>
        <w:t>would</w:t>
      </w:r>
      <w:r>
        <w:rPr>
          <w:color w:val="231F20"/>
          <w:spacing w:val="-5"/>
        </w:rPr>
        <w:t> </w:t>
      </w:r>
      <w:r>
        <w:rPr>
          <w:color w:val="231F20"/>
        </w:rPr>
        <w:t>have</w:t>
      </w:r>
      <w:r>
        <w:rPr>
          <w:color w:val="231F20"/>
          <w:spacing w:val="-6"/>
        </w:rPr>
        <w:t> </w:t>
      </w:r>
      <w:r>
        <w:rPr>
          <w:color w:val="231F20"/>
        </w:rPr>
        <w:t>the</w:t>
      </w:r>
      <w:r>
        <w:rPr>
          <w:color w:val="231F20"/>
          <w:spacing w:val="-5"/>
        </w:rPr>
        <w:t> </w:t>
      </w:r>
      <w:r>
        <w:rPr>
          <w:color w:val="231F20"/>
        </w:rPr>
        <w:t>privilege</w:t>
      </w:r>
      <w:r>
        <w:rPr>
          <w:color w:val="231F20"/>
          <w:spacing w:val="-5"/>
        </w:rPr>
        <w:t> </w:t>
      </w:r>
      <w:r>
        <w:rPr>
          <w:color w:val="231F20"/>
        </w:rPr>
        <w:t>of</w:t>
      </w:r>
      <w:r>
        <w:rPr>
          <w:color w:val="231F20"/>
          <w:spacing w:val="-5"/>
        </w:rPr>
        <w:t> </w:t>
      </w:r>
      <w:r>
        <w:rPr>
          <w:color w:val="231F20"/>
        </w:rPr>
        <w:t>circumcising</w:t>
      </w:r>
      <w:r>
        <w:rPr>
          <w:color w:val="231F20"/>
          <w:spacing w:val="-6"/>
        </w:rPr>
        <w:t> </w:t>
      </w:r>
      <w:r>
        <w:rPr>
          <w:color w:val="231F20"/>
        </w:rPr>
        <w:t>his</w:t>
      </w:r>
      <w:r>
        <w:rPr>
          <w:color w:val="231F20"/>
          <w:spacing w:val="-6"/>
        </w:rPr>
        <w:t> </w:t>
      </w:r>
      <w:r>
        <w:rPr>
          <w:color w:val="231F20"/>
        </w:rPr>
        <w:t>son,</w:t>
      </w:r>
      <w:r>
        <w:rPr>
          <w:color w:val="231F20"/>
          <w:spacing w:val="-5"/>
        </w:rPr>
        <w:t> </w:t>
      </w:r>
      <w:r>
        <w:rPr>
          <w:color w:val="231F20"/>
        </w:rPr>
        <w:t>he</w:t>
      </w:r>
      <w:r>
        <w:rPr>
          <w:color w:val="231F20"/>
          <w:spacing w:val="-6"/>
        </w:rPr>
        <w:t> </w:t>
      </w:r>
      <w:r>
        <w:rPr>
          <w:color w:val="231F20"/>
        </w:rPr>
        <w:t>may</w:t>
      </w:r>
      <w:r>
        <w:rPr>
          <w:color w:val="231F20"/>
          <w:spacing w:val="-5"/>
        </w:rPr>
        <w:t> </w:t>
      </w:r>
      <w:r>
        <w:rPr>
          <w:color w:val="231F20"/>
        </w:rPr>
        <w:t>not</w:t>
      </w:r>
      <w:r>
        <w:rPr>
          <w:color w:val="231F20"/>
          <w:w w:val="108"/>
        </w:rPr>
        <w:t> </w:t>
      </w:r>
      <w:r>
        <w:rPr>
          <w:color w:val="231F20"/>
        </w:rPr>
        <w:t>revoke</w:t>
      </w:r>
      <w:r>
        <w:rPr>
          <w:color w:val="231F20"/>
          <w:spacing w:val="26"/>
        </w:rPr>
        <w:t> </w:t>
      </w:r>
      <w:r>
        <w:rPr>
          <w:color w:val="231F20"/>
        </w:rPr>
        <w:t>the</w:t>
      </w:r>
      <w:r>
        <w:rPr>
          <w:color w:val="231F20"/>
          <w:spacing w:val="27"/>
        </w:rPr>
        <w:t> </w:t>
      </w:r>
      <w:r>
        <w:rPr>
          <w:color w:val="231F20"/>
        </w:rPr>
        <w:t>offer</w:t>
      </w:r>
      <w:r>
        <w:rPr>
          <w:color w:val="231F20"/>
          <w:spacing w:val="27"/>
        </w:rPr>
        <w:t> </w:t>
      </w:r>
      <w:r>
        <w:rPr>
          <w:color w:val="231F20"/>
        </w:rPr>
        <w:t>and</w:t>
      </w:r>
      <w:r>
        <w:rPr>
          <w:color w:val="231F20"/>
          <w:spacing w:val="26"/>
        </w:rPr>
        <w:t> </w:t>
      </w:r>
      <w:r>
        <w:rPr>
          <w:color w:val="231F20"/>
        </w:rPr>
        <w:t>ask</w:t>
      </w:r>
      <w:r>
        <w:rPr>
          <w:color w:val="231F20"/>
          <w:spacing w:val="27"/>
        </w:rPr>
        <w:t> </w:t>
      </w:r>
      <w:r>
        <w:rPr>
          <w:color w:val="231F20"/>
        </w:rPr>
        <w:t>another</w:t>
      </w:r>
      <w:r>
        <w:rPr>
          <w:color w:val="231F20"/>
          <w:spacing w:val="27"/>
        </w:rPr>
        <w:t> </w:t>
      </w:r>
      <w:r>
        <w:rPr>
          <w:color w:val="231F20"/>
        </w:rPr>
        <w:t>man</w:t>
      </w:r>
      <w:r>
        <w:rPr>
          <w:color w:val="231F20"/>
          <w:spacing w:val="27"/>
        </w:rPr>
        <w:t> </w:t>
      </w:r>
      <w:r>
        <w:rPr>
          <w:color w:val="231F20"/>
        </w:rPr>
        <w:t>to</w:t>
      </w:r>
      <w:r>
        <w:rPr>
          <w:color w:val="231F20"/>
          <w:spacing w:val="26"/>
        </w:rPr>
        <w:t> </w:t>
      </w:r>
      <w:r>
        <w:rPr>
          <w:color w:val="231F20"/>
        </w:rPr>
        <w:t>be</w:t>
      </w:r>
      <w:r>
        <w:rPr>
          <w:color w:val="231F20"/>
          <w:spacing w:val="27"/>
        </w:rPr>
        <w:t> </w:t>
      </w:r>
      <w:r>
        <w:rPr>
          <w:color w:val="231F20"/>
        </w:rPr>
        <w:t>the</w:t>
      </w:r>
      <w:r>
        <w:rPr>
          <w:color w:val="231F20"/>
          <w:spacing w:val="27"/>
        </w:rPr>
        <w:t> </w:t>
      </w:r>
      <w:r>
        <w:rPr>
          <w:rFonts w:ascii="Palatino Linotype" w:hAnsi="Palatino Linotype"/>
          <w:i/>
          <w:color w:val="231F20"/>
        </w:rPr>
        <w:t>moheil</w:t>
      </w:r>
      <w:r>
        <w:rPr>
          <w:color w:val="231F20"/>
        </w:rPr>
        <w:t>.</w:t>
      </w:r>
      <w:r>
        <w:rPr>
          <w:color w:val="231F20"/>
          <w:spacing w:val="27"/>
        </w:rPr>
        <w:t> </w:t>
      </w:r>
      <w:r>
        <w:rPr>
          <w:color w:val="231F20"/>
          <w:spacing w:val="-4"/>
        </w:rPr>
        <w:t>However,</w:t>
      </w:r>
      <w:r>
        <w:rPr>
          <w:color w:val="231F20"/>
          <w:w w:val="90"/>
        </w:rPr>
        <w:t> </w:t>
      </w:r>
      <w:r>
        <w:rPr>
          <w:color w:val="231F20"/>
        </w:rPr>
        <w:t>even though he is not allowed to do so, if he revoked</w:t>
      </w:r>
      <w:r>
        <w:rPr>
          <w:color w:val="231F20"/>
          <w:spacing w:val="19"/>
        </w:rPr>
        <w:t> </w:t>
      </w:r>
      <w:r>
        <w:rPr>
          <w:color w:val="231F20"/>
        </w:rPr>
        <w:t>the</w:t>
      </w:r>
      <w:r>
        <w:rPr>
          <w:color w:val="231F20"/>
          <w:spacing w:val="2"/>
        </w:rPr>
        <w:t> </w:t>
      </w:r>
      <w:r>
        <w:rPr>
          <w:color w:val="231F20"/>
        </w:rPr>
        <w:t>invitation,</w:t>
      </w:r>
      <w:r>
        <w:rPr>
          <w:color w:val="231F20"/>
          <w:w w:val="102"/>
        </w:rPr>
        <w:t> </w:t>
      </w:r>
      <w:r>
        <w:rPr>
          <w:color w:val="231F20"/>
        </w:rPr>
        <w:t>the</w:t>
      </w:r>
      <w:r>
        <w:rPr>
          <w:color w:val="231F20"/>
          <w:spacing w:val="17"/>
        </w:rPr>
        <w:t> </w:t>
      </w:r>
      <w:r>
        <w:rPr>
          <w:color w:val="231F20"/>
        </w:rPr>
        <w:t>second</w:t>
      </w:r>
      <w:r>
        <w:rPr>
          <w:color w:val="231F20"/>
          <w:spacing w:val="17"/>
        </w:rPr>
        <w:t> </w:t>
      </w:r>
      <w:r>
        <w:rPr>
          <w:color w:val="231F20"/>
        </w:rPr>
        <w:t>person</w:t>
      </w:r>
      <w:r>
        <w:rPr>
          <w:color w:val="231F20"/>
          <w:spacing w:val="17"/>
        </w:rPr>
        <w:t> </w:t>
      </w:r>
      <w:r>
        <w:rPr>
          <w:color w:val="231F20"/>
        </w:rPr>
        <w:t>appointed</w:t>
      </w:r>
      <w:r>
        <w:rPr>
          <w:color w:val="231F20"/>
          <w:spacing w:val="17"/>
        </w:rPr>
        <w:t> </w:t>
      </w:r>
      <w:r>
        <w:rPr>
          <w:color w:val="231F20"/>
        </w:rPr>
        <w:t>is</w:t>
      </w:r>
      <w:r>
        <w:rPr>
          <w:color w:val="231F20"/>
          <w:spacing w:val="18"/>
        </w:rPr>
        <w:t> </w:t>
      </w:r>
      <w:r>
        <w:rPr>
          <w:color w:val="231F20"/>
        </w:rPr>
        <w:t>allowed</w:t>
      </w:r>
      <w:r>
        <w:rPr>
          <w:color w:val="231F20"/>
          <w:spacing w:val="17"/>
        </w:rPr>
        <w:t> </w:t>
      </w:r>
      <w:r>
        <w:rPr>
          <w:color w:val="231F20"/>
        </w:rPr>
        <w:t>to</w:t>
      </w:r>
      <w:r>
        <w:rPr>
          <w:color w:val="231F20"/>
          <w:spacing w:val="17"/>
        </w:rPr>
        <w:t> </w:t>
      </w:r>
      <w:r>
        <w:rPr>
          <w:color w:val="231F20"/>
        </w:rPr>
        <w:t>do</w:t>
      </w:r>
      <w:r>
        <w:rPr>
          <w:color w:val="231F20"/>
          <w:spacing w:val="17"/>
        </w:rPr>
        <w:t> </w:t>
      </w:r>
      <w:r>
        <w:rPr>
          <w:color w:val="231F20"/>
        </w:rPr>
        <w:t>it.</w:t>
      </w:r>
      <w:r>
        <w:rPr>
          <w:color w:val="231F20"/>
          <w:spacing w:val="17"/>
        </w:rPr>
        <w:t> </w:t>
      </w:r>
      <w:r>
        <w:rPr>
          <w:rFonts w:ascii="Palatino Linotype" w:hAnsi="Palatino Linotype"/>
          <w:i/>
          <w:color w:val="231F20"/>
          <w:spacing w:val="-8"/>
        </w:rPr>
        <w:t>Taz</w:t>
      </w:r>
      <w:r>
        <w:rPr>
          <w:rFonts w:ascii="Palatino Linotype" w:hAnsi="Palatino Linotype"/>
          <w:i/>
          <w:color w:val="231F20"/>
          <w:spacing w:val="18"/>
        </w:rPr>
        <w:t> </w:t>
      </w:r>
      <w:r>
        <w:rPr>
          <w:color w:val="231F20"/>
        </w:rPr>
        <w:t>(5)</w:t>
      </w:r>
      <w:r>
        <w:rPr>
          <w:color w:val="231F20"/>
          <w:spacing w:val="17"/>
        </w:rPr>
        <w:t> </w:t>
      </w:r>
      <w:r>
        <w:rPr>
          <w:color w:val="231F20"/>
        </w:rPr>
        <w:t>explained</w:t>
      </w:r>
      <w:r>
        <w:rPr>
          <w:color w:val="231F20"/>
          <w:w w:val="104"/>
        </w:rPr>
        <w:t> </w:t>
      </w:r>
      <w:r>
        <w:rPr>
          <w:color w:val="231F20"/>
        </w:rPr>
        <w:t>the</w:t>
      </w:r>
      <w:r>
        <w:rPr>
          <w:color w:val="231F20"/>
          <w:spacing w:val="-10"/>
        </w:rPr>
        <w:t> </w:t>
      </w:r>
      <w:r>
        <w:rPr>
          <w:rFonts w:ascii="Palatino Linotype" w:hAnsi="Palatino Linotype"/>
          <w:i/>
          <w:color w:val="231F20"/>
        </w:rPr>
        <w:t>Rema</w:t>
      </w:r>
      <w:r>
        <w:rPr>
          <w:color w:val="231F20"/>
        </w:rPr>
        <w:t>.</w:t>
      </w:r>
      <w:r>
        <w:rPr>
          <w:color w:val="231F20"/>
          <w:spacing w:val="-9"/>
        </w:rPr>
        <w:t> </w:t>
      </w:r>
      <w:r>
        <w:rPr>
          <w:color w:val="231F20"/>
        </w:rPr>
        <w:t>Jews</w:t>
      </w:r>
      <w:r>
        <w:rPr>
          <w:color w:val="231F20"/>
          <w:spacing w:val="-9"/>
        </w:rPr>
        <w:t> </w:t>
      </w:r>
      <w:r>
        <w:rPr>
          <w:color w:val="231F20"/>
        </w:rPr>
        <w:t>should</w:t>
      </w:r>
      <w:r>
        <w:rPr>
          <w:color w:val="231F20"/>
          <w:spacing w:val="-9"/>
        </w:rPr>
        <w:t> </w:t>
      </w:r>
      <w:r>
        <w:rPr>
          <w:color w:val="231F20"/>
        </w:rPr>
        <w:t>not</w:t>
      </w:r>
      <w:r>
        <w:rPr>
          <w:color w:val="231F20"/>
          <w:spacing w:val="-9"/>
        </w:rPr>
        <w:t> </w:t>
      </w:r>
      <w:r>
        <w:rPr>
          <w:color w:val="231F20"/>
        </w:rPr>
        <w:t>do</w:t>
      </w:r>
      <w:r>
        <w:rPr>
          <w:color w:val="231F20"/>
          <w:spacing w:val="-9"/>
        </w:rPr>
        <w:t> </w:t>
      </w:r>
      <w:r>
        <w:rPr>
          <w:color w:val="231F20"/>
        </w:rPr>
        <w:t>wrong.</w:t>
      </w:r>
      <w:r>
        <w:rPr>
          <w:color w:val="231F20"/>
          <w:spacing w:val="-9"/>
        </w:rPr>
        <w:t> </w:t>
      </w:r>
      <w:r>
        <w:rPr>
          <w:color w:val="231F20"/>
          <w:spacing w:val="-12"/>
        </w:rPr>
        <w:t>We</w:t>
      </w:r>
      <w:r>
        <w:rPr>
          <w:color w:val="231F20"/>
          <w:spacing w:val="-9"/>
        </w:rPr>
        <w:t> </w:t>
      </w:r>
      <w:r>
        <w:rPr>
          <w:color w:val="231F20"/>
        </w:rPr>
        <w:t>must</w:t>
      </w:r>
      <w:r>
        <w:rPr>
          <w:color w:val="231F20"/>
          <w:spacing w:val="-9"/>
        </w:rPr>
        <w:t> </w:t>
      </w:r>
      <w:r>
        <w:rPr>
          <w:color w:val="231F20"/>
        </w:rPr>
        <w:t>not</w:t>
      </w:r>
      <w:r>
        <w:rPr>
          <w:color w:val="231F20"/>
          <w:spacing w:val="-10"/>
        </w:rPr>
        <w:t> </w:t>
      </w:r>
      <w:r>
        <w:rPr>
          <w:color w:val="231F20"/>
        </w:rPr>
        <w:t>speak</w:t>
      </w:r>
      <w:r>
        <w:rPr>
          <w:color w:val="231F20"/>
          <w:spacing w:val="-9"/>
        </w:rPr>
        <w:t> </w:t>
      </w:r>
      <w:r>
        <w:rPr>
          <w:color w:val="231F20"/>
        </w:rPr>
        <w:t>falsehoods.</w:t>
      </w:r>
      <w:r>
        <w:rPr>
          <w:color w:val="231F20"/>
          <w:w w:val="92"/>
        </w:rPr>
        <w:t> </w:t>
      </w:r>
      <w:r>
        <w:rPr>
          <w:color w:val="231F20"/>
        </w:rPr>
        <w:t>People</w:t>
      </w:r>
      <w:r>
        <w:rPr>
          <w:color w:val="231F20"/>
          <w:spacing w:val="-13"/>
        </w:rPr>
        <w:t> </w:t>
      </w:r>
      <w:r>
        <w:rPr>
          <w:color w:val="231F20"/>
        </w:rPr>
        <w:t>may</w:t>
      </w:r>
      <w:r>
        <w:rPr>
          <w:color w:val="231F20"/>
          <w:spacing w:val="-12"/>
        </w:rPr>
        <w:t> </w:t>
      </w:r>
      <w:r>
        <w:rPr>
          <w:color w:val="231F20"/>
        </w:rPr>
        <w:t>call</w:t>
      </w:r>
      <w:r>
        <w:rPr>
          <w:color w:val="231F20"/>
          <w:spacing w:val="-13"/>
        </w:rPr>
        <w:t> </w:t>
      </w:r>
      <w:r>
        <w:rPr>
          <w:color w:val="231F20"/>
        </w:rPr>
        <w:t>a</w:t>
      </w:r>
      <w:r>
        <w:rPr>
          <w:color w:val="231F20"/>
          <w:spacing w:val="-12"/>
        </w:rPr>
        <w:t> </w:t>
      </w:r>
      <w:r>
        <w:rPr>
          <w:color w:val="231F20"/>
        </w:rPr>
        <w:t>man</w:t>
      </w:r>
      <w:r>
        <w:rPr>
          <w:color w:val="231F20"/>
          <w:spacing w:val="-13"/>
        </w:rPr>
        <w:t> </w:t>
      </w:r>
      <w:r>
        <w:rPr>
          <w:color w:val="231F20"/>
        </w:rPr>
        <w:t>a</w:t>
      </w:r>
      <w:r>
        <w:rPr>
          <w:color w:val="231F20"/>
          <w:spacing w:val="-12"/>
        </w:rPr>
        <w:t> </w:t>
      </w:r>
      <w:r>
        <w:rPr>
          <w:color w:val="231F20"/>
        </w:rPr>
        <w:t>“</w:t>
      </w:r>
      <w:r>
        <w:rPr>
          <w:rFonts w:ascii="Palatino Linotype" w:hAnsi="Palatino Linotype"/>
          <w:i/>
          <w:color w:val="231F20"/>
        </w:rPr>
        <w:t>rasha</w:t>
      </w:r>
      <w:r>
        <w:rPr>
          <w:color w:val="231F20"/>
        </w:rPr>
        <w:t>”</w:t>
      </w:r>
      <w:r>
        <w:rPr>
          <w:color w:val="231F20"/>
          <w:spacing w:val="-13"/>
        </w:rPr>
        <w:t> </w:t>
      </w:r>
      <w:r>
        <w:rPr>
          <w:color w:val="231F20"/>
        </w:rPr>
        <w:t>if</w:t>
      </w:r>
      <w:r>
        <w:rPr>
          <w:color w:val="231F20"/>
          <w:spacing w:val="-12"/>
        </w:rPr>
        <w:t> </w:t>
      </w:r>
      <w:r>
        <w:rPr>
          <w:color w:val="231F20"/>
        </w:rPr>
        <w:t>he</w:t>
      </w:r>
      <w:r>
        <w:rPr>
          <w:color w:val="231F20"/>
          <w:spacing w:val="-13"/>
        </w:rPr>
        <w:t> </w:t>
      </w:r>
      <w:r>
        <w:rPr>
          <w:color w:val="231F20"/>
        </w:rPr>
        <w:t>offered</w:t>
      </w:r>
      <w:r>
        <w:rPr>
          <w:color w:val="231F20"/>
          <w:spacing w:val="-12"/>
        </w:rPr>
        <w:t> </w:t>
      </w:r>
      <w:r>
        <w:rPr>
          <w:color w:val="231F20"/>
        </w:rPr>
        <w:t>a</w:t>
      </w:r>
      <w:r>
        <w:rPr>
          <w:color w:val="231F20"/>
          <w:spacing w:val="-12"/>
        </w:rPr>
        <w:t> </w:t>
      </w:r>
      <w:r>
        <w:rPr>
          <w:color w:val="231F20"/>
        </w:rPr>
        <w:t>privilege</w:t>
      </w:r>
      <w:r>
        <w:rPr>
          <w:color w:val="231F20"/>
          <w:spacing w:val="-13"/>
        </w:rPr>
        <w:t> </w:t>
      </w:r>
      <w:r>
        <w:rPr>
          <w:color w:val="231F20"/>
        </w:rPr>
        <w:t>to</w:t>
      </w:r>
      <w:r>
        <w:rPr>
          <w:color w:val="231F20"/>
          <w:spacing w:val="-12"/>
        </w:rPr>
        <w:t> </w:t>
      </w:r>
      <w:r>
        <w:rPr>
          <w:color w:val="231F20"/>
        </w:rPr>
        <w:t>his</w:t>
      </w:r>
      <w:r>
        <w:rPr>
          <w:color w:val="231F20"/>
          <w:spacing w:val="-13"/>
        </w:rPr>
        <w:t> </w:t>
      </w:r>
      <w:r>
        <w:rPr>
          <w:color w:val="231F20"/>
        </w:rPr>
        <w:t>friend</w:t>
      </w:r>
      <w:r>
        <w:rPr>
          <w:color w:val="231F20"/>
          <w:w w:val="104"/>
        </w:rPr>
        <w:t> </w:t>
      </w:r>
      <w:r>
        <w:rPr>
          <w:color w:val="231F20"/>
        </w:rPr>
        <w:t>and</w:t>
      </w:r>
      <w:r>
        <w:rPr>
          <w:color w:val="231F20"/>
          <w:spacing w:val="35"/>
        </w:rPr>
        <w:t> </w:t>
      </w:r>
      <w:r>
        <w:rPr>
          <w:color w:val="231F20"/>
        </w:rPr>
        <w:t>then</w:t>
      </w:r>
      <w:r>
        <w:rPr>
          <w:color w:val="231F20"/>
          <w:spacing w:val="35"/>
        </w:rPr>
        <w:t> </w:t>
      </w:r>
      <w:r>
        <w:rPr>
          <w:color w:val="231F20"/>
        </w:rPr>
        <w:t>retracted</w:t>
      </w:r>
      <w:r>
        <w:rPr>
          <w:color w:val="231F20"/>
          <w:spacing w:val="36"/>
        </w:rPr>
        <w:t> </w:t>
      </w:r>
      <w:r>
        <w:rPr>
          <w:color w:val="231F20"/>
        </w:rPr>
        <w:t>the</w:t>
      </w:r>
      <w:r>
        <w:rPr>
          <w:color w:val="231F20"/>
          <w:spacing w:val="35"/>
        </w:rPr>
        <w:t> </w:t>
      </w:r>
      <w:r>
        <w:rPr>
          <w:color w:val="231F20"/>
          <w:spacing w:val="-4"/>
        </w:rPr>
        <w:t>offer.</w:t>
      </w:r>
      <w:r>
        <w:rPr>
          <w:color w:val="231F20"/>
          <w:spacing w:val="36"/>
        </w:rPr>
        <w:t> </w:t>
      </w:r>
      <w:r>
        <w:rPr>
          <w:color w:val="231F20"/>
          <w:spacing w:val="-4"/>
        </w:rPr>
        <w:t>However,</w:t>
      </w:r>
      <w:r>
        <w:rPr>
          <w:color w:val="231F20"/>
          <w:spacing w:val="35"/>
        </w:rPr>
        <w:t> </w:t>
      </w:r>
      <w:r>
        <w:rPr>
          <w:color w:val="231F20"/>
        </w:rPr>
        <w:t>in</w:t>
      </w:r>
      <w:r>
        <w:rPr>
          <w:color w:val="231F20"/>
          <w:spacing w:val="36"/>
        </w:rPr>
        <w:t> </w:t>
      </w:r>
      <w:r>
        <w:rPr>
          <w:color w:val="231F20"/>
        </w:rPr>
        <w:t>our</w:t>
      </w:r>
      <w:r>
        <w:rPr>
          <w:color w:val="231F20"/>
          <w:spacing w:val="35"/>
        </w:rPr>
        <w:t> </w:t>
      </w:r>
      <w:r>
        <w:rPr>
          <w:color w:val="231F20"/>
        </w:rPr>
        <w:t>case,</w:t>
      </w:r>
      <w:r>
        <w:rPr>
          <w:color w:val="231F20"/>
          <w:spacing w:val="36"/>
        </w:rPr>
        <w:t> </w:t>
      </w:r>
      <w:r>
        <w:rPr>
          <w:color w:val="231F20"/>
        </w:rPr>
        <w:t>perhaps</w:t>
      </w:r>
      <w:r>
        <w:rPr>
          <w:color w:val="231F20"/>
          <w:spacing w:val="35"/>
        </w:rPr>
        <w:t> </w:t>
      </w:r>
      <w:r>
        <w:rPr>
          <w:color w:val="231F20"/>
        </w:rPr>
        <w:t>since</w:t>
      </w:r>
      <w:r>
        <w:rPr>
          <w:color w:val="231F20"/>
          <w:w w:val="94"/>
        </w:rPr>
        <w:t> </w:t>
      </w:r>
      <w:r>
        <w:rPr>
          <w:rFonts w:ascii="Palatino Linotype" w:hAnsi="Palatino Linotype"/>
          <w:i/>
          <w:color w:val="231F20"/>
        </w:rPr>
        <w:t>pidyon</w:t>
      </w:r>
      <w:r>
        <w:rPr>
          <w:rFonts w:ascii="Palatino Linotype" w:hAnsi="Palatino Linotype"/>
          <w:i/>
          <w:color w:val="231F20"/>
          <w:spacing w:val="30"/>
        </w:rPr>
        <w:t> </w:t>
      </w:r>
      <w:r>
        <w:rPr>
          <w:rFonts w:ascii="Palatino Linotype" w:hAnsi="Palatino Linotype"/>
          <w:i/>
          <w:color w:val="231F20"/>
        </w:rPr>
        <w:t>haben</w:t>
      </w:r>
      <w:r>
        <w:rPr>
          <w:rFonts w:ascii="Palatino Linotype" w:hAnsi="Palatino Linotype"/>
          <w:i/>
          <w:color w:val="231F20"/>
          <w:spacing w:val="29"/>
        </w:rPr>
        <w:t> </w:t>
      </w:r>
      <w:r>
        <w:rPr>
          <w:color w:val="231F20"/>
        </w:rPr>
        <w:t>is</w:t>
      </w:r>
      <w:r>
        <w:rPr>
          <w:color w:val="231F20"/>
          <w:spacing w:val="29"/>
        </w:rPr>
        <w:t> </w:t>
      </w:r>
      <w:r>
        <w:rPr>
          <w:color w:val="231F20"/>
        </w:rPr>
        <w:t>a</w:t>
      </w:r>
      <w:r>
        <w:rPr>
          <w:color w:val="231F20"/>
          <w:spacing w:val="30"/>
        </w:rPr>
        <w:t> </w:t>
      </w:r>
      <w:r>
        <w:rPr>
          <w:color w:val="231F20"/>
        </w:rPr>
        <w:t>gift</w:t>
      </w:r>
      <w:r>
        <w:rPr>
          <w:color w:val="231F20"/>
          <w:spacing w:val="29"/>
        </w:rPr>
        <w:t> </w:t>
      </w:r>
      <w:r>
        <w:rPr>
          <w:color w:val="231F20"/>
        </w:rPr>
        <w:t>of</w:t>
      </w:r>
      <w:r>
        <w:rPr>
          <w:color w:val="231F20"/>
          <w:spacing w:val="29"/>
        </w:rPr>
        <w:t> </w:t>
      </w:r>
      <w:r>
        <w:rPr>
          <w:color w:val="231F20"/>
        </w:rPr>
        <w:t>a</w:t>
      </w:r>
      <w:r>
        <w:rPr>
          <w:color w:val="231F20"/>
          <w:spacing w:val="30"/>
        </w:rPr>
        <w:t> </w:t>
      </w:r>
      <w:r>
        <w:rPr>
          <w:color w:val="231F20"/>
        </w:rPr>
        <w:t>small</w:t>
      </w:r>
      <w:r>
        <w:rPr>
          <w:color w:val="231F20"/>
          <w:spacing w:val="29"/>
        </w:rPr>
        <w:t> </w:t>
      </w:r>
      <w:r>
        <w:rPr>
          <w:color w:val="231F20"/>
        </w:rPr>
        <w:t>amount</w:t>
      </w:r>
      <w:r>
        <w:rPr>
          <w:color w:val="231F20"/>
          <w:spacing w:val="29"/>
        </w:rPr>
        <w:t> </w:t>
      </w:r>
      <w:r>
        <w:rPr>
          <w:color w:val="231F20"/>
        </w:rPr>
        <w:t>of</w:t>
      </w:r>
      <w:r>
        <w:rPr>
          <w:color w:val="231F20"/>
          <w:spacing w:val="30"/>
        </w:rPr>
        <w:t> </w:t>
      </w:r>
      <w:r>
        <w:rPr>
          <w:color w:val="231F20"/>
          <w:spacing w:val="-4"/>
        </w:rPr>
        <w:t>money,</w:t>
      </w:r>
      <w:r>
        <w:rPr>
          <w:color w:val="231F20"/>
          <w:spacing w:val="29"/>
        </w:rPr>
        <w:t> </w:t>
      </w:r>
      <w:r>
        <w:rPr>
          <w:color w:val="231F20"/>
        </w:rPr>
        <w:t>he</w:t>
      </w:r>
      <w:r>
        <w:rPr>
          <w:color w:val="231F20"/>
          <w:spacing w:val="29"/>
        </w:rPr>
        <w:t> </w:t>
      </w:r>
      <w:r>
        <w:rPr>
          <w:color w:val="231F20"/>
        </w:rPr>
        <w:t>would</w:t>
      </w:r>
      <w:r>
        <w:rPr>
          <w:color w:val="231F20"/>
          <w:spacing w:val="30"/>
        </w:rPr>
        <w:t> </w:t>
      </w:r>
      <w:r>
        <w:rPr>
          <w:color w:val="231F20"/>
        </w:rPr>
        <w:t>be</w:t>
      </w:r>
      <w:r>
        <w:rPr>
          <w:color w:val="231F20"/>
          <w:w w:val="94"/>
        </w:rPr>
        <w:t> </w:t>
      </w:r>
      <w:r>
        <w:rPr>
          <w:color w:val="231F20"/>
        </w:rPr>
        <w:t>unable</w:t>
      </w:r>
      <w:r>
        <w:rPr>
          <w:color w:val="231F20"/>
          <w:spacing w:val="11"/>
        </w:rPr>
        <w:t> </w:t>
      </w:r>
      <w:r>
        <w:rPr>
          <w:color w:val="231F20"/>
        </w:rPr>
        <w:t>to</w:t>
      </w:r>
      <w:r>
        <w:rPr>
          <w:color w:val="231F20"/>
          <w:spacing w:val="12"/>
        </w:rPr>
        <w:t> </w:t>
      </w:r>
      <w:r>
        <w:rPr>
          <w:color w:val="231F20"/>
        </w:rPr>
        <w:t>retract</w:t>
      </w:r>
      <w:r>
        <w:rPr>
          <w:color w:val="231F20"/>
          <w:spacing w:val="11"/>
        </w:rPr>
        <w:t> </w:t>
      </w:r>
      <w:r>
        <w:rPr>
          <w:color w:val="231F20"/>
        </w:rPr>
        <w:t>the</w:t>
      </w:r>
      <w:r>
        <w:rPr>
          <w:color w:val="231F20"/>
          <w:spacing w:val="12"/>
        </w:rPr>
        <w:t> </w:t>
      </w:r>
      <w:r>
        <w:rPr>
          <w:color w:val="231F20"/>
        </w:rPr>
        <w:t>offer</w:t>
      </w:r>
      <w:r>
        <w:rPr>
          <w:color w:val="231F20"/>
          <w:spacing w:val="11"/>
        </w:rPr>
        <w:t> </w:t>
      </w:r>
      <w:r>
        <w:rPr>
          <w:color w:val="231F20"/>
        </w:rPr>
        <w:t>he</w:t>
      </w:r>
      <w:r>
        <w:rPr>
          <w:color w:val="231F20"/>
          <w:spacing w:val="12"/>
        </w:rPr>
        <w:t> </w:t>
      </w:r>
      <w:r>
        <w:rPr>
          <w:color w:val="231F20"/>
        </w:rPr>
        <w:t>had</w:t>
      </w:r>
      <w:r>
        <w:rPr>
          <w:color w:val="231F20"/>
          <w:spacing w:val="11"/>
        </w:rPr>
        <w:t> </w:t>
      </w:r>
      <w:r>
        <w:rPr>
          <w:color w:val="231F20"/>
        </w:rPr>
        <w:t>made</w:t>
      </w:r>
      <w:r>
        <w:rPr>
          <w:color w:val="231F20"/>
          <w:spacing w:val="12"/>
        </w:rPr>
        <w:t> </w:t>
      </w:r>
      <w:r>
        <w:rPr>
          <w:color w:val="231F20"/>
        </w:rPr>
        <w:t>to</w:t>
      </w:r>
      <w:r>
        <w:rPr>
          <w:color w:val="231F20"/>
          <w:spacing w:val="12"/>
        </w:rPr>
        <w:t> </w:t>
      </w:r>
      <w:r>
        <w:rPr>
          <w:color w:val="231F20"/>
        </w:rPr>
        <w:t>the</w:t>
      </w:r>
      <w:r>
        <w:rPr>
          <w:color w:val="231F20"/>
          <w:spacing w:val="11"/>
        </w:rPr>
        <w:t> </w:t>
      </w:r>
      <w:r>
        <w:rPr>
          <w:color w:val="231F20"/>
        </w:rPr>
        <w:t>first</w:t>
      </w:r>
      <w:r>
        <w:rPr>
          <w:color w:val="231F20"/>
          <w:spacing w:val="12"/>
        </w:rPr>
        <w:t> </w:t>
      </w:r>
      <w:r>
        <w:rPr>
          <w:rFonts w:ascii="Palatino Linotype" w:hAnsi="Palatino Linotype"/>
          <w:i/>
          <w:color w:val="231F20"/>
        </w:rPr>
        <w:t>Kohein</w:t>
      </w:r>
      <w:r>
        <w:rPr>
          <w:color w:val="231F20"/>
        </w:rPr>
        <w:t>.</w:t>
      </w:r>
      <w:r>
        <w:rPr>
          <w:color w:val="231F20"/>
          <w:spacing w:val="11"/>
        </w:rPr>
        <w:t> </w:t>
      </w:r>
      <w:r>
        <w:rPr>
          <w:color w:val="231F20"/>
        </w:rPr>
        <w:t>Our</w:t>
      </w:r>
      <w:r>
        <w:rPr>
          <w:color w:val="231F20"/>
          <w:spacing w:val="12"/>
        </w:rPr>
        <w:t> </w:t>
      </w:r>
      <w:r>
        <w:rPr>
          <w:rFonts w:ascii="Palatino Linotype" w:hAnsi="Palatino Linotype"/>
          <w:i/>
          <w:color w:val="231F20"/>
          <w:spacing w:val="-3"/>
        </w:rPr>
        <w:t>daf</w:t>
      </w:r>
      <w:r>
        <w:rPr>
          <w:rFonts w:ascii="Palatino Linotype" w:hAnsi="Palatino Linotype"/>
          <w:i/>
          <w:color w:val="231F20"/>
          <w:spacing w:val="-3"/>
          <w:w w:val="104"/>
        </w:rPr>
        <w:t> </w:t>
      </w:r>
      <w:r>
        <w:rPr>
          <w:color w:val="231F20"/>
        </w:rPr>
        <w:t>teaches that when a person offers his friend a small gift he may</w:t>
      </w:r>
      <w:r>
        <w:rPr>
          <w:color w:val="231F20"/>
          <w:spacing w:val="56"/>
        </w:rPr>
        <w:t> </w:t>
      </w:r>
      <w:r>
        <w:rPr>
          <w:color w:val="231F20"/>
        </w:rPr>
        <w:t>not</w:t>
      </w:r>
    </w:p>
    <w:p>
      <w:pPr>
        <w:pStyle w:val="BodyText"/>
        <w:spacing w:before="9"/>
        <w:ind w:left="120"/>
      </w:pPr>
      <w:r>
        <w:rPr>
          <w:color w:val="231F20"/>
        </w:rPr>
        <w:t>change his mind.</w:t>
      </w:r>
    </w:p>
    <w:p>
      <w:pPr>
        <w:spacing w:after="0"/>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76" w:lineRule="auto"/>
        <w:ind w:left="120" w:right="137" w:firstLine="360"/>
        <w:jc w:val="both"/>
      </w:pPr>
      <w:r>
        <w:rPr>
          <w:rFonts w:ascii="Palatino Linotype"/>
          <w:i/>
          <w:color w:val="231F20"/>
          <w:spacing w:val="-8"/>
        </w:rPr>
        <w:t>Taz </w:t>
      </w:r>
      <w:r>
        <w:rPr>
          <w:color w:val="231F20"/>
        </w:rPr>
        <w:t>writes that in regards to a circumcision, if a man offered his friend</w:t>
      </w:r>
      <w:r>
        <w:rPr>
          <w:color w:val="231F20"/>
          <w:spacing w:val="-13"/>
        </w:rPr>
        <w:t> </w:t>
      </w:r>
      <w:r>
        <w:rPr>
          <w:color w:val="231F20"/>
        </w:rPr>
        <w:t>the</w:t>
      </w:r>
      <w:r>
        <w:rPr>
          <w:color w:val="231F20"/>
          <w:spacing w:val="-13"/>
        </w:rPr>
        <w:t> </w:t>
      </w:r>
      <w:r>
        <w:rPr>
          <w:color w:val="231F20"/>
        </w:rPr>
        <w:t>privilege</w:t>
      </w:r>
      <w:r>
        <w:rPr>
          <w:color w:val="231F20"/>
          <w:spacing w:val="-12"/>
        </w:rPr>
        <w:t> </w:t>
      </w:r>
      <w:r>
        <w:rPr>
          <w:color w:val="231F20"/>
        </w:rPr>
        <w:t>of</w:t>
      </w:r>
      <w:r>
        <w:rPr>
          <w:color w:val="231F20"/>
          <w:spacing w:val="-13"/>
        </w:rPr>
        <w:t> </w:t>
      </w:r>
      <w:r>
        <w:rPr>
          <w:color w:val="231F20"/>
        </w:rPr>
        <w:t>serving</w:t>
      </w:r>
      <w:r>
        <w:rPr>
          <w:color w:val="231F20"/>
          <w:spacing w:val="-13"/>
        </w:rPr>
        <w:t> </w:t>
      </w:r>
      <w:r>
        <w:rPr>
          <w:color w:val="231F20"/>
        </w:rPr>
        <w:t>as</w:t>
      </w:r>
      <w:r>
        <w:rPr>
          <w:color w:val="231F20"/>
          <w:spacing w:val="-12"/>
        </w:rPr>
        <w:t> </w:t>
      </w:r>
      <w:r>
        <w:rPr>
          <w:rFonts w:ascii="Palatino Linotype"/>
          <w:i/>
          <w:color w:val="231F20"/>
        </w:rPr>
        <w:t>moheil</w:t>
      </w:r>
      <w:r>
        <w:rPr>
          <w:rFonts w:ascii="Palatino Linotype"/>
          <w:i/>
          <w:color w:val="231F20"/>
          <w:spacing w:val="-11"/>
        </w:rPr>
        <w:t> </w:t>
      </w:r>
      <w:r>
        <w:rPr>
          <w:color w:val="231F20"/>
        </w:rPr>
        <w:t>but</w:t>
      </w:r>
      <w:r>
        <w:rPr>
          <w:color w:val="231F20"/>
          <w:spacing w:val="-13"/>
        </w:rPr>
        <w:t> </w:t>
      </w:r>
      <w:r>
        <w:rPr>
          <w:color w:val="231F20"/>
        </w:rPr>
        <w:t>then</w:t>
      </w:r>
      <w:r>
        <w:rPr>
          <w:color w:val="231F20"/>
          <w:spacing w:val="-13"/>
        </w:rPr>
        <w:t> </w:t>
      </w:r>
      <w:r>
        <w:rPr>
          <w:color w:val="231F20"/>
        </w:rPr>
        <w:t>a</w:t>
      </w:r>
      <w:r>
        <w:rPr>
          <w:color w:val="231F20"/>
          <w:spacing w:val="-12"/>
        </w:rPr>
        <w:t> </w:t>
      </w:r>
      <w:r>
        <w:rPr>
          <w:color w:val="231F20"/>
        </w:rPr>
        <w:t>great</w:t>
      </w:r>
      <w:r>
        <w:rPr>
          <w:color w:val="231F20"/>
          <w:spacing w:val="-13"/>
        </w:rPr>
        <w:t> </w:t>
      </w:r>
      <w:r>
        <w:rPr>
          <w:rFonts w:ascii="Palatino Linotype"/>
          <w:i/>
          <w:color w:val="231F20"/>
        </w:rPr>
        <w:t>tzadik</w:t>
      </w:r>
      <w:r>
        <w:rPr>
          <w:rFonts w:ascii="Palatino Linotype"/>
          <w:i/>
          <w:color w:val="231F20"/>
          <w:spacing w:val="-12"/>
        </w:rPr>
        <w:t> </w:t>
      </w:r>
      <w:r>
        <w:rPr>
          <w:color w:val="231F20"/>
        </w:rPr>
        <w:t>came, the</w:t>
      </w:r>
      <w:r>
        <w:rPr>
          <w:color w:val="231F20"/>
          <w:spacing w:val="-9"/>
        </w:rPr>
        <w:t> </w:t>
      </w:r>
      <w:r>
        <w:rPr>
          <w:color w:val="231F20"/>
        </w:rPr>
        <w:t>man</w:t>
      </w:r>
      <w:r>
        <w:rPr>
          <w:color w:val="231F20"/>
          <w:spacing w:val="-9"/>
        </w:rPr>
        <w:t> </w:t>
      </w:r>
      <w:r>
        <w:rPr>
          <w:color w:val="231F20"/>
        </w:rPr>
        <w:t>may</w:t>
      </w:r>
      <w:r>
        <w:rPr>
          <w:color w:val="231F20"/>
          <w:spacing w:val="-9"/>
        </w:rPr>
        <w:t> </w:t>
      </w:r>
      <w:r>
        <w:rPr>
          <w:color w:val="231F20"/>
        </w:rPr>
        <w:t>renege</w:t>
      </w:r>
      <w:r>
        <w:rPr>
          <w:color w:val="231F20"/>
          <w:spacing w:val="-9"/>
        </w:rPr>
        <w:t> </w:t>
      </w:r>
      <w:r>
        <w:rPr>
          <w:color w:val="231F20"/>
        </w:rPr>
        <w:t>and</w:t>
      </w:r>
      <w:r>
        <w:rPr>
          <w:color w:val="231F20"/>
          <w:spacing w:val="-9"/>
        </w:rPr>
        <w:t> </w:t>
      </w:r>
      <w:r>
        <w:rPr>
          <w:color w:val="231F20"/>
        </w:rPr>
        <w:t>offer</w:t>
      </w:r>
      <w:r>
        <w:rPr>
          <w:color w:val="231F20"/>
          <w:spacing w:val="-9"/>
        </w:rPr>
        <w:t> </w:t>
      </w:r>
      <w:r>
        <w:rPr>
          <w:color w:val="231F20"/>
        </w:rPr>
        <w:t>the</w:t>
      </w:r>
      <w:r>
        <w:rPr>
          <w:color w:val="231F20"/>
          <w:spacing w:val="-9"/>
        </w:rPr>
        <w:t> </w:t>
      </w:r>
      <w:r>
        <w:rPr>
          <w:color w:val="231F20"/>
        </w:rPr>
        <w:t>honor</w:t>
      </w:r>
      <w:r>
        <w:rPr>
          <w:color w:val="231F20"/>
          <w:spacing w:val="-9"/>
        </w:rPr>
        <w:t> </w:t>
      </w:r>
      <w:r>
        <w:rPr>
          <w:color w:val="231F20"/>
        </w:rPr>
        <w:t>to</w:t>
      </w:r>
      <w:r>
        <w:rPr>
          <w:color w:val="231F20"/>
          <w:spacing w:val="-9"/>
        </w:rPr>
        <w:t> </w:t>
      </w:r>
      <w:r>
        <w:rPr>
          <w:color w:val="231F20"/>
        </w:rPr>
        <w:t>the</w:t>
      </w:r>
      <w:r>
        <w:rPr>
          <w:color w:val="231F20"/>
          <w:spacing w:val="-9"/>
        </w:rPr>
        <w:t> </w:t>
      </w:r>
      <w:r>
        <w:rPr>
          <w:rFonts w:ascii="Palatino Linotype"/>
          <w:i/>
          <w:color w:val="231F20"/>
        </w:rPr>
        <w:t>tzadik</w:t>
      </w:r>
      <w:r>
        <w:rPr>
          <w:color w:val="231F20"/>
        </w:rPr>
        <w:t>.</w:t>
      </w:r>
      <w:r>
        <w:rPr>
          <w:color w:val="231F20"/>
          <w:spacing w:val="-9"/>
        </w:rPr>
        <w:t> </w:t>
      </w:r>
      <w:r>
        <w:rPr>
          <w:color w:val="231F20"/>
        </w:rPr>
        <w:t>The</w:t>
      </w:r>
      <w:r>
        <w:rPr>
          <w:color w:val="231F20"/>
          <w:spacing w:val="-9"/>
        </w:rPr>
        <w:t> </w:t>
      </w:r>
      <w:r>
        <w:rPr>
          <w:color w:val="231F20"/>
        </w:rPr>
        <w:t>reason</w:t>
      </w:r>
      <w:r>
        <w:rPr>
          <w:color w:val="231F20"/>
          <w:spacing w:val="-9"/>
        </w:rPr>
        <w:t> </w:t>
      </w:r>
      <w:r>
        <w:rPr>
          <w:color w:val="231F20"/>
        </w:rPr>
        <w:t>for this ruling is that when he first offered the honor to the first </w:t>
      </w:r>
      <w:r>
        <w:rPr>
          <w:rFonts w:ascii="Palatino Linotype"/>
          <w:i/>
          <w:color w:val="231F20"/>
        </w:rPr>
        <w:t>moheil</w:t>
      </w:r>
      <w:r>
        <w:rPr>
          <w:color w:val="231F20"/>
        </w:rPr>
        <w:t>, he did not know that a </w:t>
      </w:r>
      <w:r>
        <w:rPr>
          <w:rFonts w:ascii="Palatino Linotype"/>
          <w:i/>
          <w:color w:val="231F20"/>
        </w:rPr>
        <w:t>tzadik </w:t>
      </w:r>
      <w:r>
        <w:rPr>
          <w:color w:val="231F20"/>
        </w:rPr>
        <w:t>would come </w:t>
      </w:r>
      <w:r>
        <w:rPr>
          <w:color w:val="231F20"/>
          <w:spacing w:val="-7"/>
        </w:rPr>
        <w:t>by. </w:t>
      </w:r>
      <w:r>
        <w:rPr>
          <w:color w:val="231F20"/>
        </w:rPr>
        <w:t>Had he known the </w:t>
      </w:r>
      <w:r>
        <w:rPr>
          <w:rFonts w:ascii="Palatino Linotype"/>
          <w:i/>
          <w:color w:val="231F20"/>
        </w:rPr>
        <w:t>tzadik </w:t>
      </w:r>
      <w:r>
        <w:rPr>
          <w:color w:val="231F20"/>
        </w:rPr>
        <w:t>would be available he never would have offered the honor  to the first </w:t>
      </w:r>
      <w:r>
        <w:rPr>
          <w:rFonts w:ascii="Palatino Linotype"/>
          <w:i/>
          <w:color w:val="231F20"/>
        </w:rPr>
        <w:t>moheil</w:t>
      </w:r>
      <w:r>
        <w:rPr>
          <w:color w:val="231F20"/>
        </w:rPr>
        <w:t>. Rav Zilberstein suggested that the same should </w:t>
      </w:r>
      <w:r>
        <w:rPr>
          <w:color w:val="231F20"/>
          <w:spacing w:val="-3"/>
        </w:rPr>
        <w:t>apply </w:t>
      </w:r>
      <w:r>
        <w:rPr>
          <w:color w:val="231F20"/>
        </w:rPr>
        <w:t>to our case. Perhaps, since he had not known he would have the chance to use a </w:t>
      </w:r>
      <w:r>
        <w:rPr>
          <w:rFonts w:ascii="Palatino Linotype"/>
          <w:i/>
          <w:color w:val="231F20"/>
          <w:spacing w:val="-3"/>
        </w:rPr>
        <w:t>Kohein </w:t>
      </w:r>
      <w:r>
        <w:rPr>
          <w:color w:val="231F20"/>
        </w:rPr>
        <w:t>with such distinguished lineage when he had invited the first </w:t>
      </w:r>
      <w:r>
        <w:rPr>
          <w:rFonts w:ascii="Palatino Linotype"/>
          <w:i/>
          <w:color w:val="231F20"/>
        </w:rPr>
        <w:t>Kohein</w:t>
      </w:r>
      <w:r>
        <w:rPr>
          <w:color w:val="231F20"/>
        </w:rPr>
        <w:t>, he was allowed to change his mind and use the second </w:t>
      </w:r>
      <w:r>
        <w:rPr>
          <w:rFonts w:ascii="Palatino Linotype"/>
          <w:i/>
          <w:color w:val="231F20"/>
          <w:spacing w:val="-3"/>
        </w:rPr>
        <w:t>Kohein </w:t>
      </w:r>
      <w:r>
        <w:rPr>
          <w:color w:val="231F20"/>
        </w:rPr>
        <w:t>(</w:t>
      </w:r>
      <w:r>
        <w:rPr>
          <w:rFonts w:ascii="Palatino Linotype"/>
          <w:i/>
          <w:color w:val="231F20"/>
        </w:rPr>
        <w:t>Chashukei</w:t>
      </w:r>
      <w:r>
        <w:rPr>
          <w:rFonts w:ascii="Palatino Linotype"/>
          <w:i/>
          <w:color w:val="231F20"/>
          <w:spacing w:val="4"/>
        </w:rPr>
        <w:t> </w:t>
      </w:r>
      <w:r>
        <w:rPr>
          <w:rFonts w:ascii="Palatino Linotype"/>
          <w:i/>
          <w:color w:val="231F20"/>
        </w:rPr>
        <w:t>Chemed</w:t>
      </w:r>
      <w:r>
        <w:rPr>
          <w:color w:val="231F20"/>
        </w:rPr>
        <w:t>).</w:t>
      </w:r>
    </w:p>
    <w:p>
      <w:pPr>
        <w:pStyle w:val="BodyText"/>
        <w:spacing w:line="309" w:lineRule="auto" w:before="14"/>
        <w:ind w:left="120" w:right="137" w:firstLine="360"/>
        <w:jc w:val="both"/>
      </w:pPr>
      <w:r>
        <w:rPr>
          <w:rFonts w:ascii="Palatino Linotype" w:hAnsi="Palatino Linotype"/>
          <w:i/>
          <w:color w:val="231F20"/>
          <w:spacing w:val="-3"/>
        </w:rPr>
        <w:t>Poskim </w:t>
      </w:r>
      <w:r>
        <w:rPr>
          <w:color w:val="231F20"/>
        </w:rPr>
        <w:t>point out that the distinction between offering a small gift, which he cannot revoke, and offering a large gift, which he</w:t>
      </w:r>
      <w:r>
        <w:rPr>
          <w:color w:val="231F20"/>
          <w:spacing w:val="-27"/>
        </w:rPr>
        <w:t> </w:t>
      </w:r>
      <w:r>
        <w:rPr>
          <w:color w:val="231F20"/>
        </w:rPr>
        <w:t>can change</w:t>
      </w:r>
      <w:r>
        <w:rPr>
          <w:color w:val="231F20"/>
          <w:spacing w:val="-14"/>
        </w:rPr>
        <w:t> </w:t>
      </w:r>
      <w:r>
        <w:rPr>
          <w:color w:val="231F20"/>
        </w:rPr>
        <w:t>his</w:t>
      </w:r>
      <w:r>
        <w:rPr>
          <w:color w:val="231F20"/>
          <w:spacing w:val="-13"/>
        </w:rPr>
        <w:t> </w:t>
      </w:r>
      <w:r>
        <w:rPr>
          <w:color w:val="231F20"/>
        </w:rPr>
        <w:t>mind</w:t>
      </w:r>
      <w:r>
        <w:rPr>
          <w:color w:val="231F20"/>
          <w:spacing w:val="-13"/>
        </w:rPr>
        <w:t> </w:t>
      </w:r>
      <w:r>
        <w:rPr>
          <w:color w:val="231F20"/>
        </w:rPr>
        <w:t>about,</w:t>
      </w:r>
      <w:r>
        <w:rPr>
          <w:color w:val="231F20"/>
          <w:spacing w:val="-13"/>
        </w:rPr>
        <w:t> </w:t>
      </w:r>
      <w:r>
        <w:rPr>
          <w:color w:val="231F20"/>
        </w:rPr>
        <w:t>does</w:t>
      </w:r>
      <w:r>
        <w:rPr>
          <w:color w:val="231F20"/>
          <w:spacing w:val="-14"/>
        </w:rPr>
        <w:t> </w:t>
      </w:r>
      <w:r>
        <w:rPr>
          <w:color w:val="231F20"/>
        </w:rPr>
        <w:t>not</w:t>
      </w:r>
      <w:r>
        <w:rPr>
          <w:color w:val="231F20"/>
          <w:spacing w:val="-13"/>
        </w:rPr>
        <w:t> </w:t>
      </w:r>
      <w:r>
        <w:rPr>
          <w:color w:val="231F20"/>
        </w:rPr>
        <w:t>always</w:t>
      </w:r>
      <w:r>
        <w:rPr>
          <w:color w:val="231F20"/>
          <w:spacing w:val="-13"/>
        </w:rPr>
        <w:t> </w:t>
      </w:r>
      <w:r>
        <w:rPr>
          <w:color w:val="231F20"/>
          <w:spacing w:val="-5"/>
        </w:rPr>
        <w:t>apply.</w:t>
      </w:r>
      <w:r>
        <w:rPr>
          <w:color w:val="231F20"/>
          <w:spacing w:val="-13"/>
        </w:rPr>
        <w:t> </w:t>
      </w:r>
      <w:r>
        <w:rPr>
          <w:color w:val="231F20"/>
        </w:rPr>
        <w:t>The</w:t>
      </w:r>
      <w:r>
        <w:rPr>
          <w:color w:val="231F20"/>
          <w:spacing w:val="-14"/>
        </w:rPr>
        <w:t> </w:t>
      </w:r>
      <w:r>
        <w:rPr>
          <w:color w:val="231F20"/>
        </w:rPr>
        <w:t>reason</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law is that the recipient relied on the </w:t>
      </w:r>
      <w:r>
        <w:rPr>
          <w:color w:val="231F20"/>
          <w:spacing w:val="-4"/>
        </w:rPr>
        <w:t>giver’s </w:t>
      </w:r>
      <w:r>
        <w:rPr>
          <w:color w:val="231F20"/>
        </w:rPr>
        <w:t>word. </w:t>
      </w:r>
      <w:r>
        <w:rPr>
          <w:color w:val="231F20"/>
          <w:spacing w:val="-3"/>
        </w:rPr>
        <w:t>He </w:t>
      </w:r>
      <w:r>
        <w:rPr>
          <w:color w:val="231F20"/>
        </w:rPr>
        <w:t>was sure the</w:t>
      </w:r>
      <w:r>
        <w:rPr>
          <w:color w:val="231F20"/>
          <w:spacing w:val="-30"/>
        </w:rPr>
        <w:t> </w:t>
      </w:r>
      <w:r>
        <w:rPr>
          <w:color w:val="231F20"/>
        </w:rPr>
        <w:t>giver would</w:t>
      </w:r>
      <w:r>
        <w:rPr>
          <w:color w:val="231F20"/>
          <w:spacing w:val="-16"/>
        </w:rPr>
        <w:t> </w:t>
      </w:r>
      <w:r>
        <w:rPr>
          <w:color w:val="231F20"/>
        </w:rPr>
        <w:t>give</w:t>
      </w:r>
      <w:r>
        <w:rPr>
          <w:color w:val="231F20"/>
          <w:spacing w:val="-16"/>
        </w:rPr>
        <w:t> </w:t>
      </w:r>
      <w:r>
        <w:rPr>
          <w:color w:val="231F20"/>
        </w:rPr>
        <w:t>what</w:t>
      </w:r>
      <w:r>
        <w:rPr>
          <w:color w:val="231F20"/>
          <w:spacing w:val="-16"/>
        </w:rPr>
        <w:t> </w:t>
      </w:r>
      <w:r>
        <w:rPr>
          <w:color w:val="231F20"/>
        </w:rPr>
        <w:t>he</w:t>
      </w:r>
      <w:r>
        <w:rPr>
          <w:color w:val="231F20"/>
          <w:spacing w:val="-16"/>
        </w:rPr>
        <w:t> </w:t>
      </w:r>
      <w:r>
        <w:rPr>
          <w:color w:val="231F20"/>
        </w:rPr>
        <w:t>promised</w:t>
      </w:r>
      <w:r>
        <w:rPr>
          <w:color w:val="231F20"/>
          <w:spacing w:val="-16"/>
        </w:rPr>
        <w:t> </w:t>
      </w:r>
      <w:r>
        <w:rPr>
          <w:color w:val="231F20"/>
        </w:rPr>
        <w:t>to</w:t>
      </w:r>
      <w:r>
        <w:rPr>
          <w:color w:val="231F20"/>
          <w:spacing w:val="-16"/>
        </w:rPr>
        <w:t> </w:t>
      </w:r>
      <w:r>
        <w:rPr>
          <w:color w:val="231F20"/>
        </w:rPr>
        <w:t>him.</w:t>
      </w:r>
      <w:r>
        <w:rPr>
          <w:color w:val="231F20"/>
          <w:spacing w:val="-16"/>
        </w:rPr>
        <w:t> </w:t>
      </w:r>
      <w:r>
        <w:rPr>
          <w:color w:val="231F20"/>
        </w:rPr>
        <w:t>When</w:t>
      </w:r>
      <w:r>
        <w:rPr>
          <w:color w:val="231F20"/>
          <w:spacing w:val="-16"/>
        </w:rPr>
        <w:t> </w:t>
      </w:r>
      <w:r>
        <w:rPr>
          <w:color w:val="231F20"/>
        </w:rPr>
        <w:t>a</w:t>
      </w:r>
      <w:r>
        <w:rPr>
          <w:color w:val="231F20"/>
          <w:spacing w:val="-16"/>
        </w:rPr>
        <w:t> </w:t>
      </w:r>
      <w:r>
        <w:rPr>
          <w:color w:val="231F20"/>
        </w:rPr>
        <w:t>large</w:t>
      </w:r>
      <w:r>
        <w:rPr>
          <w:color w:val="231F20"/>
          <w:spacing w:val="-16"/>
        </w:rPr>
        <w:t> </w:t>
      </w:r>
      <w:r>
        <w:rPr>
          <w:color w:val="231F20"/>
        </w:rPr>
        <w:t>gift</w:t>
      </w:r>
      <w:r>
        <w:rPr>
          <w:color w:val="231F20"/>
          <w:spacing w:val="-16"/>
        </w:rPr>
        <w:t> </w:t>
      </w:r>
      <w:r>
        <w:rPr>
          <w:color w:val="231F20"/>
        </w:rPr>
        <w:t>was</w:t>
      </w:r>
      <w:r>
        <w:rPr>
          <w:color w:val="231F20"/>
          <w:spacing w:val="-16"/>
        </w:rPr>
        <w:t> </w:t>
      </w:r>
      <w:r>
        <w:rPr>
          <w:color w:val="231F20"/>
        </w:rPr>
        <w:t>promised the recipient never really trusted that he would get it. </w:t>
      </w:r>
      <w:r>
        <w:rPr>
          <w:color w:val="231F20"/>
          <w:spacing w:val="-4"/>
        </w:rPr>
        <w:t>However, </w:t>
      </w:r>
      <w:r>
        <w:rPr>
          <w:color w:val="231F20"/>
        </w:rPr>
        <w:t>if a community</w:t>
      </w:r>
      <w:r>
        <w:rPr>
          <w:color w:val="231F20"/>
          <w:spacing w:val="-15"/>
        </w:rPr>
        <w:t> </w:t>
      </w:r>
      <w:r>
        <w:rPr>
          <w:color w:val="231F20"/>
        </w:rPr>
        <w:t>promises</w:t>
      </w:r>
      <w:r>
        <w:rPr>
          <w:color w:val="231F20"/>
          <w:spacing w:val="-14"/>
        </w:rPr>
        <w:t> </w:t>
      </w:r>
      <w:r>
        <w:rPr>
          <w:color w:val="231F20"/>
        </w:rPr>
        <w:t>a</w:t>
      </w:r>
      <w:r>
        <w:rPr>
          <w:color w:val="231F20"/>
          <w:spacing w:val="-15"/>
        </w:rPr>
        <w:t> </w:t>
      </w:r>
      <w:r>
        <w:rPr>
          <w:color w:val="231F20"/>
        </w:rPr>
        <w:t>large</w:t>
      </w:r>
      <w:r>
        <w:rPr>
          <w:color w:val="231F20"/>
          <w:spacing w:val="-14"/>
        </w:rPr>
        <w:t> </w:t>
      </w:r>
      <w:r>
        <w:rPr>
          <w:color w:val="231F20"/>
        </w:rPr>
        <w:t>gift,</w:t>
      </w:r>
      <w:r>
        <w:rPr>
          <w:color w:val="231F20"/>
          <w:spacing w:val="-14"/>
        </w:rPr>
        <w:t> </w:t>
      </w:r>
      <w:r>
        <w:rPr>
          <w:color w:val="231F20"/>
        </w:rPr>
        <w:t>since</w:t>
      </w:r>
      <w:r>
        <w:rPr>
          <w:color w:val="231F20"/>
          <w:spacing w:val="-15"/>
        </w:rPr>
        <w:t> </w:t>
      </w:r>
      <w:r>
        <w:rPr>
          <w:color w:val="231F20"/>
        </w:rPr>
        <w:t>people</w:t>
      </w:r>
      <w:r>
        <w:rPr>
          <w:color w:val="231F20"/>
          <w:spacing w:val="-14"/>
        </w:rPr>
        <w:t> </w:t>
      </w:r>
      <w:r>
        <w:rPr>
          <w:color w:val="231F20"/>
        </w:rPr>
        <w:t>rely</w:t>
      </w:r>
      <w:r>
        <w:rPr>
          <w:color w:val="231F20"/>
          <w:spacing w:val="-15"/>
        </w:rPr>
        <w:t> </w:t>
      </w:r>
      <w:r>
        <w:rPr>
          <w:color w:val="231F20"/>
        </w:rPr>
        <w:t>on</w:t>
      </w:r>
      <w:r>
        <w:rPr>
          <w:color w:val="231F20"/>
          <w:spacing w:val="-14"/>
        </w:rPr>
        <w:t> </w:t>
      </w:r>
      <w:r>
        <w:rPr>
          <w:color w:val="231F20"/>
        </w:rPr>
        <w:t>them,</w:t>
      </w:r>
      <w:r>
        <w:rPr>
          <w:color w:val="231F20"/>
          <w:spacing w:val="-14"/>
        </w:rPr>
        <w:t> </w:t>
      </w:r>
      <w:r>
        <w:rPr>
          <w:color w:val="231F20"/>
        </w:rPr>
        <w:t>it</w:t>
      </w:r>
      <w:r>
        <w:rPr>
          <w:color w:val="231F20"/>
          <w:spacing w:val="-15"/>
        </w:rPr>
        <w:t> </w:t>
      </w:r>
      <w:r>
        <w:rPr>
          <w:color w:val="231F20"/>
        </w:rPr>
        <w:t>cannot change its mind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9"/>
        </w:rPr>
        <w:t> </w:t>
      </w:r>
      <w:r>
        <w:rPr>
          <w:rFonts w:ascii="Palatino Linotype" w:hAnsi="Palatino Linotype"/>
          <w:i/>
          <w:color w:val="231F20"/>
          <w:spacing w:val="-3"/>
        </w:rPr>
        <w:t>Hayomi</w:t>
      </w:r>
      <w:r>
        <w:rPr>
          <w:color w:val="231F20"/>
          <w:spacing w:val="-3"/>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 Bava Metzia 50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The Time Frame to Reverse a Deal</w:t>
      </w:r>
    </w:p>
    <w:p>
      <w:pPr>
        <w:pStyle w:val="BodyText"/>
        <w:rPr>
          <w:rFonts w:ascii="Cambria"/>
          <w:b/>
          <w:sz w:val="44"/>
        </w:rPr>
      </w:pPr>
    </w:p>
    <w:p>
      <w:pPr>
        <w:pStyle w:val="BodyText"/>
        <w:spacing w:line="309" w:lineRule="auto" w:before="293"/>
        <w:ind w:left="120" w:right="137"/>
        <w:jc w:val="both"/>
      </w:pPr>
      <w:r>
        <w:rPr>
          <w:color w:val="231F20"/>
        </w:rPr>
        <w:t>Our </w:t>
      </w:r>
      <w:r>
        <w:rPr>
          <w:rFonts w:ascii="Palatino Linotype" w:hAnsi="Palatino Linotype"/>
          <w:i/>
          <w:color w:val="231F20"/>
        </w:rPr>
        <w:t>Gemara </w:t>
      </w:r>
      <w:r>
        <w:rPr>
          <w:color w:val="231F20"/>
        </w:rPr>
        <w:t>discusses laws of price gouging. </w:t>
      </w:r>
      <w:r>
        <w:rPr>
          <w:color w:val="231F20"/>
          <w:spacing w:val="-5"/>
        </w:rPr>
        <w:t>It </w:t>
      </w:r>
      <w:r>
        <w:rPr>
          <w:color w:val="231F20"/>
        </w:rPr>
        <w:t>teaches that if a person was overcharged and he paid a sixth more than the going price, he was the victim of </w:t>
      </w:r>
      <w:r>
        <w:rPr>
          <w:rFonts w:ascii="Palatino Linotype" w:hAnsi="Palatino Linotype"/>
          <w:i/>
          <w:color w:val="231F20"/>
          <w:spacing w:val="-9"/>
        </w:rPr>
        <w:t>ona’ah </w:t>
      </w:r>
      <w:r>
        <w:rPr>
          <w:color w:val="231F20"/>
        </w:rPr>
        <w:t>and is entitled to his money back. </w:t>
      </w:r>
      <w:r>
        <w:rPr>
          <w:color w:val="231F20"/>
          <w:spacing w:val="-4"/>
        </w:rPr>
        <w:t>However, </w:t>
      </w:r>
      <w:r>
        <w:rPr>
          <w:color w:val="231F20"/>
        </w:rPr>
        <w:t>he needs to make his claim </w:t>
      </w:r>
      <w:r>
        <w:rPr>
          <w:color w:val="231F20"/>
          <w:spacing w:val="-3"/>
        </w:rPr>
        <w:t>quickly. </w:t>
      </w:r>
      <w:r>
        <w:rPr>
          <w:color w:val="231F20"/>
          <w:spacing w:val="-12"/>
        </w:rPr>
        <w:t>We </w:t>
      </w:r>
      <w:r>
        <w:rPr>
          <w:color w:val="231F20"/>
        </w:rPr>
        <w:t>accept that if he purchased,</w:t>
      </w:r>
      <w:r>
        <w:rPr>
          <w:color w:val="231F20"/>
          <w:spacing w:val="-12"/>
        </w:rPr>
        <w:t> </w:t>
      </w:r>
      <w:r>
        <w:rPr>
          <w:color w:val="231F20"/>
        </w:rPr>
        <w:t>then</w:t>
      </w:r>
      <w:r>
        <w:rPr>
          <w:color w:val="231F20"/>
          <w:spacing w:val="-12"/>
        </w:rPr>
        <w:t> </w:t>
      </w:r>
      <w:r>
        <w:rPr>
          <w:color w:val="231F20"/>
        </w:rPr>
        <w:t>showed,</w:t>
      </w:r>
      <w:r>
        <w:rPr>
          <w:color w:val="231F20"/>
          <w:spacing w:val="-12"/>
        </w:rPr>
        <w:t> </w:t>
      </w:r>
      <w:r>
        <w:rPr>
          <w:color w:val="231F20"/>
        </w:rPr>
        <w:t>the</w:t>
      </w:r>
      <w:r>
        <w:rPr>
          <w:color w:val="231F20"/>
          <w:spacing w:val="-11"/>
        </w:rPr>
        <w:t> </w:t>
      </w:r>
      <w:r>
        <w:rPr>
          <w:color w:val="231F20"/>
        </w:rPr>
        <w:t>item</w:t>
      </w:r>
      <w:r>
        <w:rPr>
          <w:color w:val="231F20"/>
          <w:spacing w:val="-12"/>
        </w:rPr>
        <w:t> </w:t>
      </w:r>
      <w:r>
        <w:rPr>
          <w:color w:val="231F20"/>
        </w:rPr>
        <w:t>to</w:t>
      </w:r>
      <w:r>
        <w:rPr>
          <w:color w:val="231F20"/>
          <w:spacing w:val="-12"/>
        </w:rPr>
        <w:t> </w:t>
      </w:r>
      <w:r>
        <w:rPr>
          <w:color w:val="231F20"/>
        </w:rPr>
        <w:t>his</w:t>
      </w:r>
      <w:r>
        <w:rPr>
          <w:color w:val="231F20"/>
          <w:spacing w:val="-12"/>
        </w:rPr>
        <w:t> </w:t>
      </w:r>
      <w:r>
        <w:rPr>
          <w:color w:val="231F20"/>
        </w:rPr>
        <w:t>relative</w:t>
      </w:r>
      <w:r>
        <w:rPr>
          <w:color w:val="231F20"/>
          <w:spacing w:val="-11"/>
        </w:rPr>
        <w:t> </w:t>
      </w:r>
      <w:r>
        <w:rPr>
          <w:color w:val="231F20"/>
        </w:rPr>
        <w:t>or</w:t>
      </w:r>
      <w:r>
        <w:rPr>
          <w:color w:val="231F20"/>
          <w:spacing w:val="-12"/>
        </w:rPr>
        <w:t> </w:t>
      </w:r>
      <w:r>
        <w:rPr>
          <w:color w:val="231F20"/>
        </w:rPr>
        <w:t>another</w:t>
      </w:r>
      <w:r>
        <w:rPr>
          <w:color w:val="231F20"/>
          <w:spacing w:val="-12"/>
        </w:rPr>
        <w:t> </w:t>
      </w:r>
      <w:r>
        <w:rPr>
          <w:color w:val="231F20"/>
        </w:rPr>
        <w:t>merchant, and heard that he had overpaid, he could immediately demand reimbursement. </w:t>
      </w:r>
      <w:r>
        <w:rPr>
          <w:color w:val="231F20"/>
          <w:spacing w:val="-4"/>
        </w:rPr>
        <w:t>However, </w:t>
      </w:r>
      <w:r>
        <w:rPr>
          <w:color w:val="231F20"/>
        </w:rPr>
        <w:t>if more time elapsed and he then came to demand</w:t>
      </w:r>
      <w:r>
        <w:rPr>
          <w:color w:val="231F20"/>
          <w:spacing w:val="-14"/>
        </w:rPr>
        <w:t> </w:t>
      </w:r>
      <w:r>
        <w:rPr>
          <w:color w:val="231F20"/>
        </w:rPr>
        <w:t>reimbursement,</w:t>
      </w:r>
      <w:r>
        <w:rPr>
          <w:color w:val="231F20"/>
          <w:spacing w:val="-13"/>
        </w:rPr>
        <w:t> </w:t>
      </w:r>
      <w:r>
        <w:rPr>
          <w:color w:val="231F20"/>
        </w:rPr>
        <w:t>he</w:t>
      </w:r>
      <w:r>
        <w:rPr>
          <w:color w:val="231F20"/>
          <w:spacing w:val="-13"/>
        </w:rPr>
        <w:t> </w:t>
      </w:r>
      <w:r>
        <w:rPr>
          <w:color w:val="231F20"/>
        </w:rPr>
        <w:t>would</w:t>
      </w:r>
      <w:r>
        <w:rPr>
          <w:color w:val="231F20"/>
          <w:spacing w:val="-13"/>
        </w:rPr>
        <w:t> </w:t>
      </w:r>
      <w:r>
        <w:rPr>
          <w:color w:val="231F20"/>
        </w:rPr>
        <w:t>not</w:t>
      </w:r>
      <w:r>
        <w:rPr>
          <w:color w:val="231F20"/>
          <w:spacing w:val="-13"/>
        </w:rPr>
        <w:t> </w:t>
      </w:r>
      <w:r>
        <w:rPr>
          <w:color w:val="231F20"/>
        </w:rPr>
        <w:t>be</w:t>
      </w:r>
      <w:r>
        <w:rPr>
          <w:color w:val="231F20"/>
          <w:spacing w:val="-14"/>
        </w:rPr>
        <w:t> </w:t>
      </w:r>
      <w:r>
        <w:rPr>
          <w:color w:val="231F20"/>
        </w:rPr>
        <w:t>entitled</w:t>
      </w:r>
      <w:r>
        <w:rPr>
          <w:color w:val="231F20"/>
          <w:spacing w:val="-13"/>
        </w:rPr>
        <w:t> </w:t>
      </w:r>
      <w:r>
        <w:rPr>
          <w:color w:val="231F20"/>
        </w:rPr>
        <w:t>to</w:t>
      </w:r>
      <w:r>
        <w:rPr>
          <w:color w:val="231F20"/>
          <w:spacing w:val="-13"/>
        </w:rPr>
        <w:t> </w:t>
      </w:r>
      <w:r>
        <w:rPr>
          <w:color w:val="231F20"/>
          <w:spacing w:val="-3"/>
        </w:rPr>
        <w:t>any</w:t>
      </w:r>
      <w:r>
        <w:rPr>
          <w:color w:val="231F20"/>
          <w:spacing w:val="-13"/>
        </w:rPr>
        <w:t> </w:t>
      </w:r>
      <w:r>
        <w:rPr>
          <w:color w:val="231F20"/>
        </w:rPr>
        <w:t>money</w:t>
      </w:r>
      <w:r>
        <w:rPr>
          <w:color w:val="231F20"/>
          <w:spacing w:val="-13"/>
        </w:rPr>
        <w:t> </w:t>
      </w:r>
      <w:r>
        <w:rPr>
          <w:color w:val="231F20"/>
        </w:rPr>
        <w:t>back. After the amount of time it takes to show a purchase to a relative or merchant, we are sure that he found out that he had overpaid and view his lack of immediate response as a sign that he had forgiven the fact that he paid too much. </w:t>
      </w:r>
      <w:r>
        <w:rPr>
          <w:color w:val="231F20"/>
          <w:spacing w:val="-3"/>
        </w:rPr>
        <w:t>He </w:t>
      </w:r>
      <w:r>
        <w:rPr>
          <w:color w:val="231F20"/>
        </w:rPr>
        <w:t>had been </w:t>
      </w:r>
      <w:r>
        <w:rPr>
          <w:rFonts w:ascii="Palatino Linotype" w:hAnsi="Palatino Linotype"/>
          <w:i/>
          <w:color w:val="231F20"/>
        </w:rPr>
        <w:t>mocheil </w:t>
      </w:r>
      <w:r>
        <w:rPr>
          <w:color w:val="231F20"/>
        </w:rPr>
        <w:t>what had been done to him. </w:t>
      </w:r>
      <w:r>
        <w:rPr>
          <w:color w:val="231F20"/>
          <w:spacing w:val="-3"/>
        </w:rPr>
        <w:t>He </w:t>
      </w:r>
      <w:r>
        <w:rPr>
          <w:color w:val="231F20"/>
        </w:rPr>
        <w:t>was not entitled to reimbursement </w:t>
      </w:r>
      <w:r>
        <w:rPr>
          <w:color w:val="231F20"/>
          <w:spacing w:val="-3"/>
        </w:rPr>
        <w:t>any </w:t>
      </w:r>
      <w:r>
        <w:rPr>
          <w:color w:val="231F20"/>
        </w:rPr>
        <w:t>more. Rabbi </w:t>
      </w:r>
      <w:r>
        <w:rPr>
          <w:color w:val="231F20"/>
          <w:spacing w:val="-5"/>
        </w:rPr>
        <w:t>Tarfon </w:t>
      </w:r>
      <w:r>
        <w:rPr>
          <w:color w:val="231F20"/>
        </w:rPr>
        <w:t>gave the victim a little more time. </w:t>
      </w:r>
      <w:r>
        <w:rPr>
          <w:color w:val="231F20"/>
          <w:spacing w:val="-3"/>
        </w:rPr>
        <w:t>He </w:t>
      </w:r>
      <w:r>
        <w:rPr>
          <w:color w:val="231F20"/>
        </w:rPr>
        <w:t>ruled that the victim had all day to claim</w:t>
      </w:r>
      <w:r>
        <w:rPr>
          <w:color w:val="231F20"/>
          <w:spacing w:val="3"/>
        </w:rPr>
        <w:t> </w:t>
      </w:r>
      <w:r>
        <w:rPr>
          <w:color w:val="231F20"/>
        </w:rPr>
        <w:t>reimbursement.</w:t>
      </w:r>
    </w:p>
    <w:p>
      <w:pPr>
        <w:pStyle w:val="BodyText"/>
        <w:spacing w:line="309" w:lineRule="auto"/>
        <w:ind w:left="120" w:right="133" w:firstLine="360"/>
        <w:jc w:val="both"/>
      </w:pPr>
      <w:r>
        <w:rPr>
          <w:rFonts w:ascii="Palatino Linotype" w:hAnsi="Palatino Linotype"/>
          <w:i/>
          <w:color w:val="231F20"/>
        </w:rPr>
        <w:t>Rif </w:t>
      </w:r>
      <w:r>
        <w:rPr>
          <w:color w:val="231F20"/>
        </w:rPr>
        <w:t>(30b in the old </w:t>
      </w:r>
      <w:r>
        <w:rPr>
          <w:rFonts w:ascii="Palatino Linotype" w:hAnsi="Palatino Linotype"/>
          <w:i/>
          <w:color w:val="231F20"/>
        </w:rPr>
        <w:t>Rif </w:t>
      </w:r>
      <w:r>
        <w:rPr>
          <w:color w:val="231F20"/>
        </w:rPr>
        <w:t>pages) and </w:t>
      </w:r>
      <w:r>
        <w:rPr>
          <w:rFonts w:ascii="Palatino Linotype" w:hAnsi="Palatino Linotype"/>
          <w:i/>
          <w:color w:val="231F20"/>
        </w:rPr>
        <w:t>Rosh </w:t>
      </w:r>
      <w:r>
        <w:rPr>
          <w:color w:val="231F20"/>
        </w:rPr>
        <w:t>(</w:t>
      </w:r>
      <w:r>
        <w:rPr>
          <w:rFonts w:ascii="Palatino Linotype" w:hAnsi="Palatino Linotype"/>
          <w:i/>
          <w:color w:val="231F20"/>
        </w:rPr>
        <w:t>siman </w:t>
      </w:r>
      <w:r>
        <w:rPr>
          <w:color w:val="231F20"/>
        </w:rPr>
        <w:t>15) rule that the time limit for a claim of fraud only applies to a dispute about cost. However, if the buyer discovered a physical flaw in the purchased item—that had he known about he never would have spent the</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money—he could return the object and reverse the deal at any time.</w:t>
      </w:r>
    </w:p>
    <w:p>
      <w:pPr>
        <w:pStyle w:val="BodyText"/>
        <w:spacing w:line="312" w:lineRule="auto" w:before="37"/>
        <w:ind w:left="120" w:right="137" w:firstLine="360"/>
        <w:jc w:val="both"/>
      </w:pPr>
      <w:r>
        <w:rPr>
          <w:color w:val="231F20"/>
        </w:rPr>
        <w:t>A man purchased a building. </w:t>
      </w:r>
      <w:r>
        <w:rPr>
          <w:color w:val="231F20"/>
          <w:spacing w:val="-3"/>
        </w:rPr>
        <w:t>He </w:t>
      </w:r>
      <w:r>
        <w:rPr>
          <w:color w:val="231F20"/>
        </w:rPr>
        <w:t>then found out that in the last year three young neighbors had passed </w:t>
      </w:r>
      <w:r>
        <w:rPr>
          <w:color w:val="231F20"/>
          <w:spacing w:val="-3"/>
        </w:rPr>
        <w:t>away </w:t>
      </w:r>
      <w:r>
        <w:rPr>
          <w:color w:val="231F20"/>
        </w:rPr>
        <w:t>in the building. The buyer wanted to return the building and get his money back. </w:t>
      </w:r>
      <w:r>
        <w:rPr>
          <w:color w:val="231F20"/>
          <w:spacing w:val="-3"/>
        </w:rPr>
        <w:t>He</w:t>
      </w:r>
      <w:r>
        <w:rPr>
          <w:color w:val="231F20"/>
          <w:spacing w:val="51"/>
        </w:rPr>
        <w:t> </w:t>
      </w:r>
      <w:r>
        <w:rPr>
          <w:color w:val="231F20"/>
        </w:rPr>
        <w:t>claimed the building had a deficiency. </w:t>
      </w:r>
      <w:r>
        <w:rPr>
          <w:color w:val="231F20"/>
          <w:spacing w:val="-3"/>
        </w:rPr>
        <w:t>He </w:t>
      </w:r>
      <w:r>
        <w:rPr>
          <w:color w:val="231F20"/>
        </w:rPr>
        <w:t>claimed that even though some time had passed from the moment of purchase, the fact that three young people had died inexplicably in the building was a physical flaw in the purchased item. </w:t>
      </w:r>
      <w:r>
        <w:rPr>
          <w:color w:val="231F20"/>
          <w:spacing w:val="-3"/>
        </w:rPr>
        <w:t>He </w:t>
      </w:r>
      <w:r>
        <w:rPr>
          <w:color w:val="231F20"/>
        </w:rPr>
        <w:t>asked Rav Zilberstein if he was right and it was a </w:t>
      </w:r>
      <w:r>
        <w:rPr>
          <w:rFonts w:ascii="Palatino Linotype" w:hAnsi="Palatino Linotype"/>
          <w:i/>
          <w:color w:val="231F20"/>
          <w:spacing w:val="-3"/>
        </w:rPr>
        <w:t>mekach </w:t>
      </w:r>
      <w:r>
        <w:rPr>
          <w:rFonts w:ascii="Palatino Linotype" w:hAnsi="Palatino Linotype"/>
          <w:i/>
          <w:color w:val="231F20"/>
          <w:spacing w:val="-7"/>
        </w:rPr>
        <w:t>ta’us </w:t>
      </w:r>
      <w:r>
        <w:rPr>
          <w:color w:val="231F20"/>
        </w:rPr>
        <w:t>and he could return the</w:t>
      </w:r>
      <w:r>
        <w:rPr>
          <w:color w:val="231F20"/>
          <w:spacing w:val="-35"/>
        </w:rPr>
        <w:t> </w:t>
      </w:r>
      <w:r>
        <w:rPr>
          <w:color w:val="231F20"/>
        </w:rPr>
        <w:t>building, even though significant time had elapsed from the time of</w:t>
      </w:r>
      <w:r>
        <w:rPr>
          <w:color w:val="231F20"/>
          <w:spacing w:val="-29"/>
        </w:rPr>
        <w:t> </w:t>
      </w:r>
      <w:r>
        <w:rPr>
          <w:color w:val="231F20"/>
        </w:rPr>
        <w:t>purchase.</w:t>
      </w:r>
    </w:p>
    <w:p>
      <w:pPr>
        <w:pStyle w:val="BodyText"/>
        <w:spacing w:line="312" w:lineRule="auto" w:before="33"/>
        <w:ind w:left="120" w:right="137" w:firstLine="360"/>
        <w:jc w:val="both"/>
      </w:pPr>
      <w:r>
        <w:rPr>
          <w:color w:val="231F20"/>
        </w:rPr>
        <w:t>Rav Zilberstein ruled that Jewish sources do not give credence to fears that arise because three people died in a building. Such an unusual occurrence did not make the building into a damaged item. If people fear living in the building because of what happened in the past in the structure, the buyer should affix </w:t>
      </w:r>
      <w:r>
        <w:rPr>
          <w:color w:val="231F20"/>
          <w:spacing w:val="-5"/>
        </w:rPr>
        <w:t>new, </w:t>
      </w:r>
      <w:r>
        <w:rPr>
          <w:color w:val="231F20"/>
        </w:rPr>
        <w:t>more beautiful </w:t>
      </w:r>
      <w:r>
        <w:rPr>
          <w:rFonts w:ascii="Palatino Linotype"/>
          <w:i/>
          <w:color w:val="231F20"/>
        </w:rPr>
        <w:t>mezuzos </w:t>
      </w:r>
      <w:r>
        <w:rPr>
          <w:color w:val="231F20"/>
        </w:rPr>
        <w:t>and he should build a fine </w:t>
      </w:r>
      <w:r>
        <w:rPr>
          <w:rFonts w:ascii="Palatino Linotype"/>
          <w:i/>
          <w:color w:val="231F20"/>
        </w:rPr>
        <w:t>sukkah </w:t>
      </w:r>
      <w:r>
        <w:rPr>
          <w:color w:val="231F20"/>
        </w:rPr>
        <w:t>on the grounds.</w:t>
      </w:r>
      <w:r>
        <w:rPr>
          <w:color w:val="231F20"/>
          <w:spacing w:val="-35"/>
        </w:rPr>
        <w:t> </w:t>
      </w:r>
      <w:r>
        <w:rPr>
          <w:color w:val="231F20"/>
        </w:rPr>
        <w:t>Through</w:t>
      </w:r>
    </w:p>
    <w:p>
      <w:pPr>
        <w:pStyle w:val="BodyText"/>
        <w:spacing w:line="261" w:lineRule="exact"/>
        <w:ind w:left="119"/>
        <w:jc w:val="both"/>
      </w:pPr>
      <w:r>
        <w:rPr>
          <w:color w:val="231F20"/>
        </w:rPr>
        <w:t>using</w:t>
      </w:r>
      <w:r>
        <w:rPr>
          <w:color w:val="231F20"/>
          <w:spacing w:val="19"/>
        </w:rPr>
        <w:t> </w:t>
      </w:r>
      <w:r>
        <w:rPr>
          <w:color w:val="231F20"/>
        </w:rPr>
        <w:t>the</w:t>
      </w:r>
      <w:r>
        <w:rPr>
          <w:color w:val="231F20"/>
          <w:spacing w:val="19"/>
        </w:rPr>
        <w:t> </w:t>
      </w:r>
      <w:r>
        <w:rPr>
          <w:color w:val="231F20"/>
        </w:rPr>
        <w:t>property</w:t>
      </w:r>
      <w:r>
        <w:rPr>
          <w:color w:val="231F20"/>
          <w:spacing w:val="20"/>
        </w:rPr>
        <w:t> </w:t>
      </w:r>
      <w:r>
        <w:rPr>
          <w:color w:val="231F20"/>
        </w:rPr>
        <w:t>for</w:t>
      </w:r>
      <w:r>
        <w:rPr>
          <w:color w:val="231F20"/>
          <w:spacing w:val="19"/>
        </w:rPr>
        <w:t> </w:t>
      </w:r>
      <w:r>
        <w:rPr>
          <w:rFonts w:ascii="Palatino Linotype"/>
          <w:i/>
          <w:color w:val="231F20"/>
        </w:rPr>
        <w:t>mitzvos</w:t>
      </w:r>
      <w:r>
        <w:rPr>
          <w:rFonts w:ascii="Palatino Linotype"/>
          <w:i/>
          <w:color w:val="231F20"/>
          <w:spacing w:val="20"/>
        </w:rPr>
        <w:t> </w:t>
      </w:r>
      <w:r>
        <w:rPr>
          <w:color w:val="231F20"/>
        </w:rPr>
        <w:t>he</w:t>
      </w:r>
      <w:r>
        <w:rPr>
          <w:color w:val="231F20"/>
          <w:spacing w:val="19"/>
        </w:rPr>
        <w:t> </w:t>
      </w:r>
      <w:r>
        <w:rPr>
          <w:color w:val="231F20"/>
        </w:rPr>
        <w:t>will</w:t>
      </w:r>
      <w:r>
        <w:rPr>
          <w:color w:val="231F20"/>
          <w:spacing w:val="19"/>
        </w:rPr>
        <w:t> </w:t>
      </w:r>
      <w:r>
        <w:rPr>
          <w:color w:val="231F20"/>
        </w:rPr>
        <w:t>merit</w:t>
      </w:r>
      <w:r>
        <w:rPr>
          <w:color w:val="231F20"/>
          <w:spacing w:val="20"/>
        </w:rPr>
        <w:t> </w:t>
      </w:r>
      <w:r>
        <w:rPr>
          <w:color w:val="231F20"/>
        </w:rPr>
        <w:t>that</w:t>
      </w:r>
      <w:r>
        <w:rPr>
          <w:color w:val="231F20"/>
          <w:spacing w:val="19"/>
        </w:rPr>
        <w:t> </w:t>
      </w:r>
      <w:r>
        <w:rPr>
          <w:color w:val="231F20"/>
        </w:rPr>
        <w:t>the</w:t>
      </w:r>
      <w:r>
        <w:rPr>
          <w:color w:val="231F20"/>
          <w:spacing w:val="20"/>
        </w:rPr>
        <w:t> </w:t>
      </w:r>
      <w:r>
        <w:rPr>
          <w:color w:val="231F20"/>
        </w:rPr>
        <w:t>property</w:t>
      </w:r>
      <w:r>
        <w:rPr>
          <w:color w:val="231F20"/>
          <w:spacing w:val="19"/>
        </w:rPr>
        <w:t> </w:t>
      </w:r>
      <w:r>
        <w:rPr>
          <w:color w:val="231F20"/>
        </w:rPr>
        <w:t>will</w:t>
      </w:r>
    </w:p>
    <w:p>
      <w:pPr>
        <w:spacing w:line="271" w:lineRule="auto" w:before="40"/>
        <w:ind w:left="119" w:right="137" w:firstLine="0"/>
        <w:jc w:val="both"/>
        <w:rPr>
          <w:sz w:val="23"/>
        </w:rPr>
      </w:pPr>
      <w:r>
        <w:rPr>
          <w:color w:val="231F20"/>
          <w:sz w:val="23"/>
        </w:rPr>
        <w:t>be protected and no one will be harmed when using it (</w:t>
      </w:r>
      <w:r>
        <w:rPr>
          <w:rFonts w:ascii="Palatino Linotype"/>
          <w:i/>
          <w:color w:val="231F20"/>
          <w:sz w:val="23"/>
        </w:rPr>
        <w:t>Chashukei </w:t>
      </w:r>
      <w:r>
        <w:rPr>
          <w:rFonts w:ascii="Palatino Linotype"/>
          <w:i/>
          <w:color w:val="231F20"/>
          <w:sz w:val="23"/>
        </w:rPr>
        <w:t>Chemed</w:t>
      </w:r>
      <w:r>
        <w:rPr>
          <w:color w:val="231F20"/>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07" w:right="925" w:hanging="1"/>
        <w:jc w:val="center"/>
        <w:rPr>
          <w:rFonts w:ascii="Cambria"/>
          <w:b/>
          <w:sz w:val="32"/>
        </w:rPr>
      </w:pPr>
      <w:r>
        <w:rPr>
          <w:rFonts w:ascii="Cambria"/>
          <w:b/>
          <w:color w:val="231F20"/>
          <w:sz w:val="32"/>
        </w:rPr>
        <w:t>Can There Be a Violation of </w:t>
      </w:r>
      <w:r>
        <w:rPr>
          <w:rFonts w:ascii="Cambria"/>
          <w:b/>
          <w:color w:val="231F20"/>
          <w:w w:val="90"/>
          <w:sz w:val="32"/>
        </w:rPr>
        <w:t>Overcharging When a Homeowner </w:t>
      </w:r>
      <w:r>
        <w:rPr>
          <w:rFonts w:ascii="Cambria"/>
          <w:b/>
          <w:color w:val="231F20"/>
          <w:w w:val="95"/>
          <w:sz w:val="32"/>
        </w:rPr>
        <w:t>Sells His Used Washing Machine?</w:t>
      </w:r>
    </w:p>
    <w:p>
      <w:pPr>
        <w:pStyle w:val="BodyText"/>
        <w:rPr>
          <w:rFonts w:ascii="Cambria"/>
          <w:b/>
          <w:sz w:val="44"/>
        </w:rPr>
      </w:pPr>
    </w:p>
    <w:p>
      <w:pPr>
        <w:pStyle w:val="BodyText"/>
        <w:spacing w:line="309" w:lineRule="auto" w:before="275"/>
        <w:ind w:left="120" w:right="138"/>
        <w:jc w:val="both"/>
      </w:pPr>
      <w:r>
        <w:rPr>
          <w:color w:val="231F20"/>
        </w:rPr>
        <w:t>A man had a washing machine for several years. Over time it began to consistently break. </w:t>
      </w:r>
      <w:r>
        <w:rPr>
          <w:color w:val="231F20"/>
          <w:spacing w:val="-3"/>
        </w:rPr>
        <w:t>He </w:t>
      </w:r>
      <w:r>
        <w:rPr>
          <w:color w:val="231F20"/>
        </w:rPr>
        <w:t>decided to buy a new washing machine. After he purchased the new machine he put the used machine up</w:t>
      </w:r>
      <w:r>
        <w:rPr>
          <w:color w:val="231F20"/>
          <w:spacing w:val="-36"/>
        </w:rPr>
        <w:t> </w:t>
      </w:r>
      <w:r>
        <w:rPr>
          <w:color w:val="231F20"/>
        </w:rPr>
        <w:t>for sale. A neighbor came to buy it. </w:t>
      </w:r>
      <w:r>
        <w:rPr>
          <w:color w:val="231F20"/>
          <w:spacing w:val="-3"/>
        </w:rPr>
        <w:t>He </w:t>
      </w:r>
      <w:r>
        <w:rPr>
          <w:color w:val="231F20"/>
        </w:rPr>
        <w:t>overcharged the </w:t>
      </w:r>
      <w:r>
        <w:rPr>
          <w:color w:val="231F20"/>
          <w:spacing w:val="-3"/>
        </w:rPr>
        <w:t>neighbor. He </w:t>
      </w:r>
      <w:r>
        <w:rPr>
          <w:color w:val="231F20"/>
        </w:rPr>
        <w:t>charged him more than a sixth more than the machine was worth. </w:t>
      </w:r>
      <w:r>
        <w:rPr>
          <w:color w:val="231F20"/>
          <w:spacing w:val="-8"/>
        </w:rPr>
        <w:t>Was</w:t>
      </w:r>
      <w:r>
        <w:rPr>
          <w:color w:val="231F20"/>
          <w:spacing w:val="-7"/>
        </w:rPr>
        <w:t> </w:t>
      </w:r>
      <w:r>
        <w:rPr>
          <w:color w:val="231F20"/>
        </w:rPr>
        <w:t>this</w:t>
      </w:r>
      <w:r>
        <w:rPr>
          <w:color w:val="231F20"/>
          <w:spacing w:val="-7"/>
        </w:rPr>
        <w:t> </w:t>
      </w:r>
      <w:r>
        <w:rPr>
          <w:color w:val="231F20"/>
        </w:rPr>
        <w:t>a</w:t>
      </w:r>
      <w:r>
        <w:rPr>
          <w:color w:val="231F20"/>
          <w:spacing w:val="-6"/>
        </w:rPr>
        <w:t> </w:t>
      </w:r>
      <w:r>
        <w:rPr>
          <w:color w:val="231F20"/>
        </w:rPr>
        <w:t>case</w:t>
      </w:r>
      <w:r>
        <w:rPr>
          <w:color w:val="231F20"/>
          <w:spacing w:val="-7"/>
        </w:rPr>
        <w:t> </w:t>
      </w:r>
      <w:r>
        <w:rPr>
          <w:color w:val="231F20"/>
        </w:rPr>
        <w:t>of</w:t>
      </w:r>
      <w:r>
        <w:rPr>
          <w:color w:val="231F20"/>
          <w:spacing w:val="-6"/>
        </w:rPr>
        <w:t> </w:t>
      </w:r>
      <w:r>
        <w:rPr>
          <w:color w:val="231F20"/>
        </w:rPr>
        <w:t>violating</w:t>
      </w:r>
      <w:r>
        <w:rPr>
          <w:color w:val="231F20"/>
          <w:spacing w:val="-7"/>
        </w:rPr>
        <w:t> </w:t>
      </w:r>
      <w:r>
        <w:rPr>
          <w:color w:val="231F20"/>
        </w:rPr>
        <w:t>the</w:t>
      </w:r>
      <w:r>
        <w:rPr>
          <w:color w:val="231F20"/>
          <w:spacing w:val="-7"/>
        </w:rPr>
        <w:t> </w:t>
      </w:r>
      <w:r>
        <w:rPr>
          <w:color w:val="231F20"/>
        </w:rPr>
        <w:t>prohibition</w:t>
      </w:r>
      <w:r>
        <w:rPr>
          <w:color w:val="231F20"/>
          <w:spacing w:val="-6"/>
        </w:rPr>
        <w:t> </w:t>
      </w:r>
      <w:r>
        <w:rPr>
          <w:color w:val="231F20"/>
        </w:rPr>
        <w:t>against</w:t>
      </w:r>
      <w:r>
        <w:rPr>
          <w:color w:val="231F20"/>
          <w:spacing w:val="-7"/>
        </w:rPr>
        <w:t> </w:t>
      </w:r>
      <w:r>
        <w:rPr>
          <w:rFonts w:ascii="Palatino Linotype" w:hAnsi="Palatino Linotype"/>
          <w:i/>
          <w:color w:val="231F20"/>
          <w:spacing w:val="-8"/>
        </w:rPr>
        <w:t>ona’ah</w:t>
      </w:r>
      <w:r>
        <w:rPr>
          <w:color w:val="231F20"/>
          <w:spacing w:val="-8"/>
        </w:rPr>
        <w:t>?</w:t>
      </w:r>
      <w:r>
        <w:rPr>
          <w:color w:val="231F20"/>
          <w:spacing w:val="-6"/>
        </w:rPr>
        <w:t> </w:t>
      </w:r>
      <w:r>
        <w:rPr>
          <w:color w:val="231F20"/>
          <w:spacing w:val="-5"/>
        </w:rPr>
        <w:t>Would</w:t>
      </w:r>
      <w:r>
        <w:rPr>
          <w:color w:val="231F20"/>
          <w:spacing w:val="-7"/>
        </w:rPr>
        <w:t> </w:t>
      </w:r>
      <w:r>
        <w:rPr>
          <w:color w:val="231F20"/>
        </w:rPr>
        <w:t>he have to take the machine back and return the ill-gotten</w:t>
      </w:r>
      <w:r>
        <w:rPr>
          <w:color w:val="231F20"/>
          <w:spacing w:val="10"/>
        </w:rPr>
        <w:t> </w:t>
      </w:r>
      <w:r>
        <w:rPr>
          <w:color w:val="231F20"/>
        </w:rPr>
        <w:t>funds?</w:t>
      </w:r>
    </w:p>
    <w:p>
      <w:pPr>
        <w:pStyle w:val="BodyText"/>
        <w:spacing w:line="276" w:lineRule="auto" w:before="12"/>
        <w:ind w:left="119" w:right="137" w:firstLine="360"/>
        <w:jc w:val="both"/>
      </w:pPr>
      <w:r>
        <w:rPr>
          <w:color w:val="231F20"/>
        </w:rPr>
        <w:t>Rav Zilberstein pointed out that our </w:t>
      </w:r>
      <w:r>
        <w:rPr>
          <w:rFonts w:ascii="Palatino Linotype" w:hAnsi="Palatino Linotype"/>
          <w:i/>
          <w:color w:val="231F20"/>
        </w:rPr>
        <w:t>Gemara </w:t>
      </w:r>
      <w:r>
        <w:rPr>
          <w:color w:val="231F20"/>
        </w:rPr>
        <w:t>might indicate  that it was not a violation of </w:t>
      </w:r>
      <w:r>
        <w:rPr>
          <w:rFonts w:ascii="Palatino Linotype" w:hAnsi="Palatino Linotype"/>
          <w:i/>
          <w:color w:val="231F20"/>
          <w:spacing w:val="-8"/>
        </w:rPr>
        <w:t>ona’ah</w:t>
      </w:r>
      <w:r>
        <w:rPr>
          <w:color w:val="231F20"/>
          <w:spacing w:val="-8"/>
        </w:rPr>
        <w:t>. </w:t>
      </w:r>
      <w:r>
        <w:rPr>
          <w:color w:val="231F20"/>
        </w:rPr>
        <w:t>Our </w:t>
      </w:r>
      <w:r>
        <w:rPr>
          <w:rFonts w:ascii="Palatino Linotype" w:hAnsi="Palatino Linotype"/>
          <w:i/>
          <w:color w:val="231F20"/>
        </w:rPr>
        <w:t>Gemara </w:t>
      </w:r>
      <w:r>
        <w:rPr>
          <w:color w:val="231F20"/>
        </w:rPr>
        <w:t>teaches that </w:t>
      </w:r>
      <w:r>
        <w:rPr>
          <w:rFonts w:ascii="Palatino Linotype" w:hAnsi="Palatino Linotype"/>
          <w:i/>
          <w:color w:val="231F20"/>
          <w:spacing w:val="-9"/>
        </w:rPr>
        <w:t>ona’ah </w:t>
      </w:r>
      <w:r>
        <w:rPr>
          <w:color w:val="231F20"/>
        </w:rPr>
        <w:t>only applies to a merchant. </w:t>
      </w:r>
      <w:r>
        <w:rPr>
          <w:color w:val="231F20"/>
          <w:spacing w:val="-3"/>
        </w:rPr>
        <w:t>None </w:t>
      </w:r>
      <w:r>
        <w:rPr>
          <w:color w:val="231F20"/>
        </w:rPr>
        <w:t>of the laws of </w:t>
      </w:r>
      <w:r>
        <w:rPr>
          <w:rFonts w:ascii="Palatino Linotype" w:hAnsi="Palatino Linotype"/>
          <w:i/>
          <w:color w:val="231F20"/>
          <w:spacing w:val="-9"/>
        </w:rPr>
        <w:t>ona’ah </w:t>
      </w:r>
      <w:r>
        <w:rPr>
          <w:color w:val="231F20"/>
          <w:spacing w:val="-3"/>
        </w:rPr>
        <w:t>apply </w:t>
      </w:r>
      <w:r>
        <w:rPr>
          <w:color w:val="231F20"/>
        </w:rPr>
        <w:t>to a homeowner who sells his household items. </w:t>
      </w:r>
      <w:r>
        <w:rPr>
          <w:rFonts w:ascii="Palatino Linotype" w:hAnsi="Palatino Linotype"/>
          <w:i/>
          <w:color w:val="231F20"/>
        </w:rPr>
        <w:t>Rashi </w:t>
      </w:r>
      <w:r>
        <w:rPr>
          <w:color w:val="231F20"/>
        </w:rPr>
        <w:t>explains that a buyer</w:t>
      </w:r>
      <w:r>
        <w:rPr>
          <w:color w:val="231F20"/>
          <w:spacing w:val="44"/>
        </w:rPr>
        <w:t> </w:t>
      </w:r>
      <w:r>
        <w:rPr>
          <w:color w:val="231F20"/>
        </w:rPr>
        <w:t>knows</w:t>
      </w:r>
      <w:r>
        <w:rPr>
          <w:color w:val="231F20"/>
          <w:spacing w:val="45"/>
        </w:rPr>
        <w:t> </w:t>
      </w:r>
      <w:r>
        <w:rPr>
          <w:color w:val="231F20"/>
        </w:rPr>
        <w:t>that</w:t>
      </w:r>
      <w:r>
        <w:rPr>
          <w:color w:val="231F20"/>
          <w:spacing w:val="45"/>
        </w:rPr>
        <w:t> </w:t>
      </w:r>
      <w:r>
        <w:rPr>
          <w:color w:val="231F20"/>
        </w:rPr>
        <w:t>the</w:t>
      </w:r>
      <w:r>
        <w:rPr>
          <w:color w:val="231F20"/>
          <w:spacing w:val="45"/>
        </w:rPr>
        <w:t> </w:t>
      </w:r>
      <w:r>
        <w:rPr>
          <w:color w:val="231F20"/>
        </w:rPr>
        <w:t>homeowner</w:t>
      </w:r>
      <w:r>
        <w:rPr>
          <w:color w:val="231F20"/>
          <w:spacing w:val="44"/>
        </w:rPr>
        <w:t> </w:t>
      </w:r>
      <w:r>
        <w:rPr>
          <w:color w:val="231F20"/>
        </w:rPr>
        <w:t>is</w:t>
      </w:r>
      <w:r>
        <w:rPr>
          <w:color w:val="231F20"/>
          <w:spacing w:val="45"/>
        </w:rPr>
        <w:t> </w:t>
      </w:r>
      <w:r>
        <w:rPr>
          <w:color w:val="231F20"/>
        </w:rPr>
        <w:t>emotionally</w:t>
      </w:r>
      <w:r>
        <w:rPr>
          <w:color w:val="231F20"/>
          <w:spacing w:val="45"/>
        </w:rPr>
        <w:t> </w:t>
      </w:r>
      <w:r>
        <w:rPr>
          <w:color w:val="231F20"/>
        </w:rPr>
        <w:t>attached</w:t>
      </w:r>
      <w:r>
        <w:rPr>
          <w:color w:val="231F20"/>
          <w:spacing w:val="45"/>
        </w:rPr>
        <w:t> </w:t>
      </w:r>
      <w:r>
        <w:rPr>
          <w:color w:val="231F20"/>
        </w:rPr>
        <w:t>to</w:t>
      </w:r>
      <w:r>
        <w:rPr>
          <w:color w:val="231F20"/>
          <w:spacing w:val="45"/>
        </w:rPr>
        <w:t> </w:t>
      </w:r>
      <w:r>
        <w:rPr>
          <w:color w:val="231F20"/>
        </w:rPr>
        <w:t>his</w:t>
      </w:r>
    </w:p>
    <w:p>
      <w:pPr>
        <w:pStyle w:val="BodyText"/>
        <w:spacing w:line="316" w:lineRule="auto" w:before="45"/>
        <w:ind w:left="120" w:right="137"/>
        <w:jc w:val="both"/>
      </w:pPr>
      <w:r>
        <w:rPr>
          <w:color w:val="231F20"/>
        </w:rPr>
        <w:t>goods. </w:t>
      </w:r>
      <w:r>
        <w:rPr>
          <w:color w:val="231F20"/>
          <w:spacing w:val="-5"/>
        </w:rPr>
        <w:t>It </w:t>
      </w:r>
      <w:r>
        <w:rPr>
          <w:color w:val="231F20"/>
        </w:rPr>
        <w:t>is hard for the homeowner to part with them. </w:t>
      </w:r>
      <w:r>
        <w:rPr>
          <w:color w:val="231F20"/>
          <w:spacing w:val="-3"/>
        </w:rPr>
        <w:t>He </w:t>
      </w:r>
      <w:r>
        <w:rPr>
          <w:color w:val="231F20"/>
        </w:rPr>
        <w:t>only agrees to part with them for a good price. One who buys from a homeowner</w:t>
      </w:r>
      <w:r>
        <w:rPr>
          <w:color w:val="231F20"/>
          <w:spacing w:val="-8"/>
        </w:rPr>
        <w:t> </w:t>
      </w:r>
      <w:r>
        <w:rPr>
          <w:color w:val="231F20"/>
        </w:rPr>
        <w:t>is,</w:t>
      </w:r>
      <w:r>
        <w:rPr>
          <w:color w:val="231F20"/>
          <w:spacing w:val="-7"/>
        </w:rPr>
        <w:t> </w:t>
      </w:r>
      <w:r>
        <w:rPr>
          <w:color w:val="231F20"/>
        </w:rPr>
        <w:t>therefore,</w:t>
      </w:r>
      <w:r>
        <w:rPr>
          <w:color w:val="231F20"/>
          <w:spacing w:val="-7"/>
        </w:rPr>
        <w:t> </w:t>
      </w:r>
      <w:r>
        <w:rPr>
          <w:color w:val="231F20"/>
        </w:rPr>
        <w:t>virtually</w:t>
      </w:r>
      <w:r>
        <w:rPr>
          <w:color w:val="231F20"/>
          <w:spacing w:val="-7"/>
        </w:rPr>
        <w:t> </w:t>
      </w:r>
      <w:r>
        <w:rPr>
          <w:color w:val="231F20"/>
        </w:rPr>
        <w:t>agreeing</w:t>
      </w:r>
      <w:r>
        <w:rPr>
          <w:color w:val="231F20"/>
          <w:spacing w:val="-7"/>
        </w:rPr>
        <w:t> </w:t>
      </w:r>
      <w:r>
        <w:rPr>
          <w:color w:val="231F20"/>
        </w:rPr>
        <w:t>to</w:t>
      </w:r>
      <w:r>
        <w:rPr>
          <w:color w:val="231F20"/>
          <w:spacing w:val="-8"/>
        </w:rPr>
        <w:t> </w:t>
      </w:r>
      <w:r>
        <w:rPr>
          <w:color w:val="231F20"/>
        </w:rPr>
        <w:t>a</w:t>
      </w:r>
      <w:r>
        <w:rPr>
          <w:color w:val="231F20"/>
          <w:spacing w:val="-7"/>
        </w:rPr>
        <w:t> </w:t>
      </w:r>
      <w:r>
        <w:rPr>
          <w:color w:val="231F20"/>
        </w:rPr>
        <w:t>stipulation</w:t>
      </w:r>
      <w:r>
        <w:rPr>
          <w:color w:val="231F20"/>
          <w:spacing w:val="-7"/>
        </w:rPr>
        <w:t> </w:t>
      </w:r>
      <w:r>
        <w:rPr>
          <w:color w:val="231F20"/>
        </w:rPr>
        <w:t>that</w:t>
      </w:r>
      <w:r>
        <w:rPr>
          <w:color w:val="231F20"/>
          <w:spacing w:val="-7"/>
        </w:rPr>
        <w:t> </w:t>
      </w:r>
      <w:r>
        <w:rPr>
          <w:color w:val="231F20"/>
        </w:rPr>
        <w:t>he</w:t>
      </w:r>
      <w:r>
        <w:rPr>
          <w:color w:val="231F20"/>
          <w:spacing w:val="-7"/>
        </w:rPr>
        <w:t> </w:t>
      </w:r>
      <w:r>
        <w:rPr>
          <w:color w:val="231F20"/>
        </w:rPr>
        <w:t>is buying the item without the right to claim that he was overcharged. </w:t>
      </w:r>
      <w:r>
        <w:rPr>
          <w:color w:val="231F20"/>
          <w:spacing w:val="-3"/>
        </w:rPr>
        <w:t>Here, </w:t>
      </w:r>
      <w:r>
        <w:rPr>
          <w:color w:val="231F20"/>
        </w:rPr>
        <w:t>it was a homeowner selling the used machine, not a</w:t>
      </w:r>
      <w:r>
        <w:rPr>
          <w:color w:val="231F20"/>
          <w:spacing w:val="29"/>
        </w:rPr>
        <w:t> </w:t>
      </w:r>
      <w:r>
        <w:rPr>
          <w:color w:val="231F20"/>
        </w:rPr>
        <w:t>merchant</w:t>
      </w:r>
    </w:p>
    <w:p>
      <w:pPr>
        <w:spacing w:after="0" w:line="316" w:lineRule="auto"/>
        <w:jc w:val="both"/>
        <w:sectPr>
          <w:footerReference w:type="default" r:id="rId18"/>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83" w:lineRule="auto"/>
        <w:ind w:left="50" w:right="137"/>
        <w:jc w:val="right"/>
      </w:pPr>
      <w:r>
        <w:rPr>
          <w:color w:val="231F20"/>
        </w:rPr>
        <w:t>in</w:t>
      </w:r>
      <w:r>
        <w:rPr>
          <w:color w:val="231F20"/>
          <w:spacing w:val="-15"/>
        </w:rPr>
        <w:t> </w:t>
      </w:r>
      <w:r>
        <w:rPr>
          <w:color w:val="231F20"/>
        </w:rPr>
        <w:t>a</w:t>
      </w:r>
      <w:r>
        <w:rPr>
          <w:color w:val="231F20"/>
          <w:spacing w:val="-14"/>
        </w:rPr>
        <w:t> </w:t>
      </w:r>
      <w:r>
        <w:rPr>
          <w:color w:val="231F20"/>
        </w:rPr>
        <w:t>store.</w:t>
      </w:r>
      <w:r>
        <w:rPr>
          <w:color w:val="231F20"/>
          <w:spacing w:val="-13"/>
        </w:rPr>
        <w:t> </w:t>
      </w:r>
      <w:r>
        <w:rPr>
          <w:color w:val="231F20"/>
          <w:spacing w:val="-3"/>
        </w:rPr>
        <w:t>Perhaps</w:t>
      </w:r>
      <w:r>
        <w:rPr>
          <w:color w:val="231F20"/>
          <w:spacing w:val="-15"/>
        </w:rPr>
        <w:t> </w:t>
      </w:r>
      <w:r>
        <w:rPr>
          <w:color w:val="231F20"/>
        </w:rPr>
        <w:t>our</w:t>
      </w:r>
      <w:r>
        <w:rPr>
          <w:color w:val="231F20"/>
          <w:spacing w:val="-14"/>
        </w:rPr>
        <w:t> </w:t>
      </w:r>
      <w:r>
        <w:rPr>
          <w:rFonts w:ascii="Palatino Linotype" w:hAnsi="Palatino Linotype"/>
          <w:i/>
          <w:color w:val="231F20"/>
        </w:rPr>
        <w:t>Gemara</w:t>
      </w:r>
      <w:r>
        <w:rPr>
          <w:rFonts w:ascii="Palatino Linotype" w:hAnsi="Palatino Linotype"/>
          <w:i/>
          <w:color w:val="231F20"/>
          <w:spacing w:val="-14"/>
        </w:rPr>
        <w:t> </w:t>
      </w:r>
      <w:r>
        <w:rPr>
          <w:color w:val="231F20"/>
        </w:rPr>
        <w:t>teaches</w:t>
      </w:r>
      <w:r>
        <w:rPr>
          <w:color w:val="231F20"/>
          <w:spacing w:val="-14"/>
        </w:rPr>
        <w:t> </w:t>
      </w:r>
      <w:r>
        <w:rPr>
          <w:color w:val="231F20"/>
        </w:rPr>
        <w:t>that</w:t>
      </w:r>
      <w:r>
        <w:rPr>
          <w:color w:val="231F20"/>
          <w:spacing w:val="-15"/>
        </w:rPr>
        <w:t> </w:t>
      </w:r>
      <w:r>
        <w:rPr>
          <w:color w:val="231F20"/>
        </w:rPr>
        <w:t>a</w:t>
      </w:r>
      <w:r>
        <w:rPr>
          <w:color w:val="231F20"/>
          <w:spacing w:val="-14"/>
        </w:rPr>
        <w:t> </w:t>
      </w:r>
      <w:r>
        <w:rPr>
          <w:color w:val="231F20"/>
        </w:rPr>
        <w:t>homeowner</w:t>
      </w:r>
      <w:r>
        <w:rPr>
          <w:color w:val="231F20"/>
          <w:spacing w:val="-14"/>
        </w:rPr>
        <w:t> </w:t>
      </w:r>
      <w:r>
        <w:rPr>
          <w:color w:val="231F20"/>
        </w:rPr>
        <w:t>who</w:t>
      </w:r>
      <w:r>
        <w:rPr>
          <w:color w:val="231F20"/>
          <w:spacing w:val="-14"/>
        </w:rPr>
        <w:t> </w:t>
      </w:r>
      <w:r>
        <w:rPr>
          <w:color w:val="231F20"/>
        </w:rPr>
        <w:t>sells</w:t>
      </w:r>
      <w:r>
        <w:rPr>
          <w:color w:val="231F20"/>
          <w:spacing w:val="-15"/>
        </w:rPr>
        <w:t> </w:t>
      </w:r>
      <w:r>
        <w:rPr>
          <w:color w:val="231F20"/>
        </w:rPr>
        <w:t>is</w:t>
      </w:r>
      <w:r>
        <w:rPr>
          <w:color w:val="231F20"/>
          <w:w w:val="93"/>
        </w:rPr>
        <w:t> </w:t>
      </w:r>
      <w:r>
        <w:rPr>
          <w:color w:val="231F20"/>
        </w:rPr>
        <w:t>never</w:t>
      </w:r>
      <w:r>
        <w:rPr>
          <w:color w:val="231F20"/>
          <w:spacing w:val="-9"/>
        </w:rPr>
        <w:t> </w:t>
      </w:r>
      <w:r>
        <w:rPr>
          <w:color w:val="231F20"/>
        </w:rPr>
        <w:t>within</w:t>
      </w:r>
      <w:r>
        <w:rPr>
          <w:color w:val="231F20"/>
          <w:spacing w:val="-9"/>
        </w:rPr>
        <w:t> </w:t>
      </w:r>
      <w:r>
        <w:rPr>
          <w:color w:val="231F20"/>
        </w:rPr>
        <w:t>the</w:t>
      </w:r>
      <w:r>
        <w:rPr>
          <w:color w:val="231F20"/>
          <w:spacing w:val="-9"/>
        </w:rPr>
        <w:t> </w:t>
      </w:r>
      <w:r>
        <w:rPr>
          <w:color w:val="231F20"/>
        </w:rPr>
        <w:t>rules</w:t>
      </w:r>
      <w:r>
        <w:rPr>
          <w:color w:val="231F20"/>
          <w:spacing w:val="-9"/>
        </w:rPr>
        <w:t> </w:t>
      </w:r>
      <w:r>
        <w:rPr>
          <w:color w:val="231F20"/>
        </w:rPr>
        <w:t>of</w:t>
      </w:r>
      <w:r>
        <w:rPr>
          <w:color w:val="231F20"/>
          <w:spacing w:val="-9"/>
        </w:rPr>
        <w:t> </w:t>
      </w:r>
      <w:r>
        <w:rPr>
          <w:rFonts w:ascii="Palatino Linotype" w:hAnsi="Palatino Linotype"/>
          <w:i/>
          <w:color w:val="231F20"/>
          <w:spacing w:val="-9"/>
        </w:rPr>
        <w:t>ona’ah </w:t>
      </w:r>
      <w:r>
        <w:rPr>
          <w:color w:val="231F20"/>
        </w:rPr>
        <w:t>and</w:t>
      </w:r>
      <w:r>
        <w:rPr>
          <w:color w:val="231F20"/>
          <w:spacing w:val="-9"/>
        </w:rPr>
        <w:t> </w:t>
      </w:r>
      <w:r>
        <w:rPr>
          <w:color w:val="231F20"/>
        </w:rPr>
        <w:t>the</w:t>
      </w:r>
      <w:r>
        <w:rPr>
          <w:color w:val="231F20"/>
          <w:spacing w:val="-9"/>
        </w:rPr>
        <w:t> </w:t>
      </w:r>
      <w:r>
        <w:rPr>
          <w:color w:val="231F20"/>
        </w:rPr>
        <w:t>buyer</w:t>
      </w:r>
      <w:r>
        <w:rPr>
          <w:color w:val="231F20"/>
          <w:spacing w:val="-9"/>
        </w:rPr>
        <w:t> </w:t>
      </w:r>
      <w:r>
        <w:rPr>
          <w:color w:val="231F20"/>
        </w:rPr>
        <w:t>has</w:t>
      </w:r>
      <w:r>
        <w:rPr>
          <w:color w:val="231F20"/>
          <w:spacing w:val="-9"/>
        </w:rPr>
        <w:t> </w:t>
      </w:r>
      <w:r>
        <w:rPr>
          <w:color w:val="231F20"/>
        </w:rPr>
        <w:t>forgiven</w:t>
      </w:r>
      <w:r>
        <w:rPr>
          <w:color w:val="231F20"/>
          <w:spacing w:val="-9"/>
        </w:rPr>
        <w:t> </w:t>
      </w:r>
      <w:r>
        <w:rPr>
          <w:color w:val="231F20"/>
        </w:rPr>
        <w:t>his</w:t>
      </w:r>
      <w:r>
        <w:rPr>
          <w:color w:val="231F20"/>
          <w:spacing w:val="-9"/>
        </w:rPr>
        <w:t> </w:t>
      </w:r>
      <w:r>
        <w:rPr>
          <w:color w:val="231F20"/>
        </w:rPr>
        <w:t>claim.</w:t>
      </w:r>
      <w:r>
        <w:rPr>
          <w:color w:val="231F20"/>
          <w:w w:val="99"/>
        </w:rPr>
        <w:t> </w:t>
      </w:r>
      <w:r>
        <w:rPr>
          <w:color w:val="231F20"/>
        </w:rPr>
        <w:t>On the other hand, there are grounds  to </w:t>
      </w:r>
      <w:r>
        <w:rPr>
          <w:color w:val="231F20"/>
          <w:spacing w:val="49"/>
        </w:rPr>
        <w:t> </w:t>
      </w:r>
      <w:r>
        <w:rPr>
          <w:color w:val="231F20"/>
        </w:rPr>
        <w:t>distinguish. </w:t>
      </w:r>
      <w:r>
        <w:rPr>
          <w:color w:val="231F20"/>
          <w:spacing w:val="6"/>
        </w:rPr>
        <w:t> </w:t>
      </w:r>
      <w:r>
        <w:rPr>
          <w:rFonts w:ascii="Palatino Linotype" w:hAnsi="Palatino Linotype"/>
          <w:i/>
          <w:color w:val="231F20"/>
          <w:spacing w:val="-3"/>
        </w:rPr>
        <w:t>Rashi</w:t>
      </w:r>
      <w:r>
        <w:rPr>
          <w:rFonts w:ascii="Palatino Linotype" w:hAnsi="Palatino Linotype"/>
          <w:i/>
          <w:color w:val="231F20"/>
          <w:spacing w:val="-4"/>
          <w:w w:val="99"/>
        </w:rPr>
        <w:t> </w:t>
      </w:r>
      <w:r>
        <w:rPr>
          <w:color w:val="231F20"/>
        </w:rPr>
        <w:t>said</w:t>
      </w:r>
      <w:r>
        <w:rPr>
          <w:color w:val="231F20"/>
          <w:spacing w:val="32"/>
        </w:rPr>
        <w:t> </w:t>
      </w:r>
      <w:r>
        <w:rPr>
          <w:color w:val="231F20"/>
        </w:rPr>
        <w:t>a</w:t>
      </w:r>
      <w:r>
        <w:rPr>
          <w:color w:val="231F20"/>
          <w:spacing w:val="32"/>
        </w:rPr>
        <w:t> </w:t>
      </w:r>
      <w:r>
        <w:rPr>
          <w:color w:val="231F20"/>
        </w:rPr>
        <w:t>buyer</w:t>
      </w:r>
      <w:r>
        <w:rPr>
          <w:color w:val="231F20"/>
          <w:spacing w:val="32"/>
        </w:rPr>
        <w:t> </w:t>
      </w:r>
      <w:r>
        <w:rPr>
          <w:color w:val="231F20"/>
        </w:rPr>
        <w:t>from</w:t>
      </w:r>
      <w:r>
        <w:rPr>
          <w:color w:val="231F20"/>
          <w:spacing w:val="32"/>
        </w:rPr>
        <w:t> </w:t>
      </w:r>
      <w:r>
        <w:rPr>
          <w:color w:val="231F20"/>
        </w:rPr>
        <w:t>a</w:t>
      </w:r>
      <w:r>
        <w:rPr>
          <w:color w:val="231F20"/>
          <w:spacing w:val="32"/>
        </w:rPr>
        <w:t> </w:t>
      </w:r>
      <w:r>
        <w:rPr>
          <w:color w:val="231F20"/>
        </w:rPr>
        <w:t>homeowner</w:t>
      </w:r>
      <w:r>
        <w:rPr>
          <w:color w:val="231F20"/>
          <w:spacing w:val="32"/>
        </w:rPr>
        <w:t> </w:t>
      </w:r>
      <w:r>
        <w:rPr>
          <w:color w:val="231F20"/>
        </w:rPr>
        <w:t>cannot</w:t>
      </w:r>
      <w:r>
        <w:rPr>
          <w:color w:val="231F20"/>
          <w:spacing w:val="32"/>
        </w:rPr>
        <w:t> </w:t>
      </w:r>
      <w:r>
        <w:rPr>
          <w:color w:val="231F20"/>
        </w:rPr>
        <w:t>claim</w:t>
      </w:r>
      <w:r>
        <w:rPr>
          <w:color w:val="231F20"/>
          <w:spacing w:val="32"/>
        </w:rPr>
        <w:t> </w:t>
      </w:r>
      <w:r>
        <w:rPr>
          <w:rFonts w:ascii="Palatino Linotype" w:hAnsi="Palatino Linotype"/>
          <w:i/>
          <w:color w:val="231F20"/>
          <w:spacing w:val="-9"/>
        </w:rPr>
        <w:t>ona’ah</w:t>
      </w:r>
      <w:r>
        <w:rPr>
          <w:rFonts w:ascii="Palatino Linotype" w:hAnsi="Palatino Linotype"/>
          <w:i/>
          <w:color w:val="231F20"/>
          <w:spacing w:val="32"/>
        </w:rPr>
        <w:t> </w:t>
      </w:r>
      <w:r>
        <w:rPr>
          <w:color w:val="231F20"/>
        </w:rPr>
        <w:t>because</w:t>
      </w:r>
      <w:r>
        <w:rPr>
          <w:color w:val="231F20"/>
          <w:spacing w:val="32"/>
        </w:rPr>
        <w:t> </w:t>
      </w:r>
      <w:r>
        <w:rPr>
          <w:color w:val="231F20"/>
        </w:rPr>
        <w:t>the</w:t>
      </w:r>
      <w:r>
        <w:rPr>
          <w:color w:val="231F20"/>
          <w:w w:val="94"/>
        </w:rPr>
        <w:t> </w:t>
      </w:r>
      <w:r>
        <w:rPr>
          <w:color w:val="231F20"/>
        </w:rPr>
        <w:t>buyer</w:t>
      </w:r>
      <w:r>
        <w:rPr>
          <w:color w:val="231F20"/>
          <w:spacing w:val="21"/>
        </w:rPr>
        <w:t> </w:t>
      </w:r>
      <w:r>
        <w:rPr>
          <w:color w:val="231F20"/>
        </w:rPr>
        <w:t>knew</w:t>
      </w:r>
      <w:r>
        <w:rPr>
          <w:color w:val="231F20"/>
          <w:spacing w:val="21"/>
        </w:rPr>
        <w:t> </w:t>
      </w:r>
      <w:r>
        <w:rPr>
          <w:color w:val="231F20"/>
        </w:rPr>
        <w:t>he</w:t>
      </w:r>
      <w:r>
        <w:rPr>
          <w:color w:val="231F20"/>
          <w:spacing w:val="21"/>
        </w:rPr>
        <w:t> </w:t>
      </w:r>
      <w:r>
        <w:rPr>
          <w:color w:val="231F20"/>
        </w:rPr>
        <w:t>would</w:t>
      </w:r>
      <w:r>
        <w:rPr>
          <w:color w:val="231F20"/>
          <w:spacing w:val="21"/>
        </w:rPr>
        <w:t> </w:t>
      </w:r>
      <w:r>
        <w:rPr>
          <w:color w:val="231F20"/>
        </w:rPr>
        <w:t>have</w:t>
      </w:r>
      <w:r>
        <w:rPr>
          <w:color w:val="231F20"/>
          <w:spacing w:val="21"/>
        </w:rPr>
        <w:t> </w:t>
      </w:r>
      <w:r>
        <w:rPr>
          <w:color w:val="231F20"/>
        </w:rPr>
        <w:t>to</w:t>
      </w:r>
      <w:r>
        <w:rPr>
          <w:color w:val="231F20"/>
          <w:spacing w:val="21"/>
        </w:rPr>
        <w:t> </w:t>
      </w:r>
      <w:r>
        <w:rPr>
          <w:color w:val="231F20"/>
        </w:rPr>
        <w:t>overpay</w:t>
      </w:r>
      <w:r>
        <w:rPr>
          <w:color w:val="231F20"/>
          <w:spacing w:val="21"/>
        </w:rPr>
        <w:t> </w:t>
      </w:r>
      <w:r>
        <w:rPr>
          <w:color w:val="231F20"/>
        </w:rPr>
        <w:t>due</w:t>
      </w:r>
      <w:r>
        <w:rPr>
          <w:color w:val="231F20"/>
          <w:spacing w:val="21"/>
        </w:rPr>
        <w:t> </w:t>
      </w:r>
      <w:r>
        <w:rPr>
          <w:color w:val="231F20"/>
        </w:rPr>
        <w:t>to</w:t>
      </w:r>
      <w:r>
        <w:rPr>
          <w:color w:val="231F20"/>
          <w:spacing w:val="21"/>
        </w:rPr>
        <w:t> </w:t>
      </w:r>
      <w:r>
        <w:rPr>
          <w:color w:val="231F20"/>
        </w:rPr>
        <w:t>the</w:t>
      </w:r>
      <w:r>
        <w:rPr>
          <w:color w:val="231F20"/>
          <w:spacing w:val="21"/>
        </w:rPr>
        <w:t> </w:t>
      </w:r>
      <w:r>
        <w:rPr>
          <w:color w:val="231F20"/>
        </w:rPr>
        <w:t>emotions</w:t>
      </w:r>
      <w:r>
        <w:rPr>
          <w:color w:val="231F20"/>
          <w:spacing w:val="21"/>
        </w:rPr>
        <w:t> </w:t>
      </w:r>
      <w:r>
        <w:rPr>
          <w:color w:val="231F20"/>
        </w:rPr>
        <w:t>of</w:t>
      </w:r>
      <w:r>
        <w:rPr>
          <w:color w:val="231F20"/>
          <w:spacing w:val="21"/>
        </w:rPr>
        <w:t> </w:t>
      </w:r>
      <w:r>
        <w:rPr>
          <w:color w:val="231F20"/>
        </w:rPr>
        <w:t>the</w:t>
      </w:r>
    </w:p>
    <w:p>
      <w:pPr>
        <w:pStyle w:val="BodyText"/>
        <w:spacing w:line="300" w:lineRule="auto" w:before="36"/>
        <w:ind w:left="120" w:right="137"/>
        <w:jc w:val="both"/>
      </w:pPr>
      <w:r>
        <w:rPr>
          <w:color w:val="231F20"/>
          <w:spacing w:val="-3"/>
        </w:rPr>
        <w:t>homeowner. </w:t>
      </w:r>
      <w:r>
        <w:rPr>
          <w:color w:val="231F20"/>
        </w:rPr>
        <w:t>In our case, the homeowner was not attached to the old </w:t>
      </w:r>
      <w:r>
        <w:rPr>
          <w:color w:val="231F20"/>
          <w:spacing w:val="-3"/>
        </w:rPr>
        <w:t>washer. He </w:t>
      </w:r>
      <w:r>
        <w:rPr>
          <w:color w:val="231F20"/>
        </w:rPr>
        <w:t>wanted to discard it. </w:t>
      </w:r>
      <w:r>
        <w:rPr>
          <w:color w:val="231F20"/>
          <w:spacing w:val="-3"/>
        </w:rPr>
        <w:t>He </w:t>
      </w:r>
      <w:r>
        <w:rPr>
          <w:color w:val="231F20"/>
        </w:rPr>
        <w:t>had purchased a new machine. </w:t>
      </w:r>
      <w:r>
        <w:rPr>
          <w:color w:val="231F20"/>
          <w:spacing w:val="-3"/>
        </w:rPr>
        <w:t>Perhaps</w:t>
      </w:r>
      <w:r>
        <w:rPr>
          <w:color w:val="231F20"/>
          <w:spacing w:val="-8"/>
        </w:rPr>
        <w:t> </w:t>
      </w:r>
      <w:r>
        <w:rPr>
          <w:color w:val="231F20"/>
        </w:rPr>
        <w:t>in</w:t>
      </w:r>
      <w:r>
        <w:rPr>
          <w:color w:val="231F20"/>
          <w:spacing w:val="-8"/>
        </w:rPr>
        <w:t> </w:t>
      </w:r>
      <w:r>
        <w:rPr>
          <w:color w:val="231F20"/>
        </w:rPr>
        <w:t>such</w:t>
      </w:r>
      <w:r>
        <w:rPr>
          <w:color w:val="231F20"/>
          <w:spacing w:val="-8"/>
        </w:rPr>
        <w:t> </w:t>
      </w:r>
      <w:r>
        <w:rPr>
          <w:color w:val="231F20"/>
        </w:rPr>
        <w:t>a</w:t>
      </w:r>
      <w:r>
        <w:rPr>
          <w:color w:val="231F20"/>
          <w:spacing w:val="-9"/>
        </w:rPr>
        <w:t> </w:t>
      </w:r>
      <w:r>
        <w:rPr>
          <w:color w:val="231F20"/>
        </w:rPr>
        <w:t>case</w:t>
      </w:r>
      <w:r>
        <w:rPr>
          <w:color w:val="231F20"/>
          <w:spacing w:val="-8"/>
        </w:rPr>
        <w:t> </w:t>
      </w:r>
      <w:r>
        <w:rPr>
          <w:color w:val="231F20"/>
        </w:rPr>
        <w:t>the</w:t>
      </w:r>
      <w:r>
        <w:rPr>
          <w:color w:val="231F20"/>
          <w:spacing w:val="-8"/>
        </w:rPr>
        <w:t> </w:t>
      </w:r>
      <w:r>
        <w:rPr>
          <w:color w:val="231F20"/>
        </w:rPr>
        <w:t>laws</w:t>
      </w:r>
      <w:r>
        <w:rPr>
          <w:color w:val="231F20"/>
          <w:spacing w:val="-8"/>
        </w:rPr>
        <w:t> </w:t>
      </w:r>
      <w:r>
        <w:rPr>
          <w:color w:val="231F20"/>
        </w:rPr>
        <w:t>of</w:t>
      </w:r>
      <w:r>
        <w:rPr>
          <w:color w:val="231F20"/>
          <w:spacing w:val="-8"/>
        </w:rPr>
        <w:t> </w:t>
      </w:r>
      <w:r>
        <w:rPr>
          <w:rFonts w:ascii="Palatino Linotype" w:hAnsi="Palatino Linotype"/>
          <w:i/>
          <w:color w:val="231F20"/>
          <w:spacing w:val="-9"/>
        </w:rPr>
        <w:t>ona’ah</w:t>
      </w:r>
      <w:r>
        <w:rPr>
          <w:rFonts w:ascii="Palatino Linotype" w:hAnsi="Palatino Linotype"/>
          <w:i/>
          <w:color w:val="231F20"/>
          <w:spacing w:val="-7"/>
        </w:rPr>
        <w:t> </w:t>
      </w:r>
      <w:r>
        <w:rPr>
          <w:color w:val="231F20"/>
        </w:rPr>
        <w:t>would</w:t>
      </w:r>
      <w:r>
        <w:rPr>
          <w:color w:val="231F20"/>
          <w:spacing w:val="-8"/>
        </w:rPr>
        <w:t> </w:t>
      </w:r>
      <w:r>
        <w:rPr>
          <w:color w:val="231F20"/>
          <w:spacing w:val="-5"/>
        </w:rPr>
        <w:t>apply,</w:t>
      </w:r>
      <w:r>
        <w:rPr>
          <w:color w:val="231F20"/>
          <w:spacing w:val="-8"/>
        </w:rPr>
        <w:t> </w:t>
      </w:r>
      <w:r>
        <w:rPr>
          <w:color w:val="231F20"/>
        </w:rPr>
        <w:t>even</w:t>
      </w:r>
      <w:r>
        <w:rPr>
          <w:color w:val="231F20"/>
          <w:spacing w:val="-8"/>
        </w:rPr>
        <w:t> </w:t>
      </w:r>
      <w:r>
        <w:rPr>
          <w:color w:val="231F20"/>
        </w:rPr>
        <w:t>though</w:t>
      </w:r>
      <w:r>
        <w:rPr>
          <w:color w:val="231F20"/>
          <w:spacing w:val="-8"/>
        </w:rPr>
        <w:t> </w:t>
      </w:r>
      <w:r>
        <w:rPr>
          <w:color w:val="231F20"/>
        </w:rPr>
        <w:t>it was a homeowner selling?</w:t>
      </w:r>
    </w:p>
    <w:p>
      <w:pPr>
        <w:pStyle w:val="BodyText"/>
        <w:spacing w:line="304" w:lineRule="auto" w:before="56"/>
        <w:ind w:left="120" w:right="136" w:firstLine="360"/>
        <w:jc w:val="both"/>
      </w:pPr>
      <w:r>
        <w:rPr>
          <w:color w:val="231F20"/>
        </w:rPr>
        <w:t>Rav Zilberstein posed this question to his </w:t>
      </w:r>
      <w:r>
        <w:rPr>
          <w:color w:val="231F20"/>
          <w:spacing w:val="-3"/>
        </w:rPr>
        <w:t>brother-in-law, </w:t>
      </w:r>
      <w:r>
        <w:rPr>
          <w:color w:val="231F20"/>
        </w:rPr>
        <w:t>Rav Chaim Kanievski. Rav Chaim answered that since a washer is attached</w:t>
      </w:r>
      <w:r>
        <w:rPr>
          <w:color w:val="231F20"/>
          <w:spacing w:val="-10"/>
        </w:rPr>
        <w:t> </w:t>
      </w:r>
      <w:r>
        <w:rPr>
          <w:color w:val="231F20"/>
        </w:rPr>
        <w:t>to</w:t>
      </w:r>
      <w:r>
        <w:rPr>
          <w:color w:val="231F20"/>
          <w:spacing w:val="-10"/>
        </w:rPr>
        <w:t> </w:t>
      </w:r>
      <w:r>
        <w:rPr>
          <w:color w:val="231F20"/>
        </w:rPr>
        <w:t>the</w:t>
      </w:r>
      <w:r>
        <w:rPr>
          <w:color w:val="231F20"/>
          <w:spacing w:val="-9"/>
        </w:rPr>
        <w:t> </w:t>
      </w:r>
      <w:r>
        <w:rPr>
          <w:color w:val="231F20"/>
        </w:rPr>
        <w:t>wall,</w:t>
      </w:r>
      <w:r>
        <w:rPr>
          <w:color w:val="231F20"/>
          <w:spacing w:val="-10"/>
        </w:rPr>
        <w:t> </w:t>
      </w:r>
      <w:r>
        <w:rPr>
          <w:color w:val="231F20"/>
        </w:rPr>
        <w:t>it</w:t>
      </w:r>
      <w:r>
        <w:rPr>
          <w:color w:val="231F20"/>
          <w:spacing w:val="-10"/>
        </w:rPr>
        <w:t> </w:t>
      </w:r>
      <w:r>
        <w:rPr>
          <w:color w:val="231F20"/>
        </w:rPr>
        <w:t>is</w:t>
      </w:r>
      <w:r>
        <w:rPr>
          <w:color w:val="231F20"/>
          <w:spacing w:val="-9"/>
        </w:rPr>
        <w:t> </w:t>
      </w:r>
      <w:r>
        <w:rPr>
          <w:color w:val="231F20"/>
        </w:rPr>
        <w:t>considered</w:t>
      </w:r>
      <w:r>
        <w:rPr>
          <w:color w:val="231F20"/>
          <w:spacing w:val="-10"/>
        </w:rPr>
        <w:t> </w:t>
      </w:r>
      <w:r>
        <w:rPr>
          <w:color w:val="231F20"/>
        </w:rPr>
        <w:t>ground.</w:t>
      </w:r>
      <w:r>
        <w:rPr>
          <w:color w:val="231F20"/>
          <w:spacing w:val="-10"/>
        </w:rPr>
        <w:t> </w:t>
      </w:r>
      <w:r>
        <w:rPr>
          <w:color w:val="231F20"/>
          <w:spacing w:val="-5"/>
        </w:rPr>
        <w:t>It</w:t>
      </w:r>
      <w:r>
        <w:rPr>
          <w:color w:val="231F20"/>
          <w:spacing w:val="-9"/>
        </w:rPr>
        <w:t> </w:t>
      </w:r>
      <w:r>
        <w:rPr>
          <w:color w:val="231F20"/>
        </w:rPr>
        <w:t>can</w:t>
      </w:r>
      <w:r>
        <w:rPr>
          <w:color w:val="231F20"/>
          <w:spacing w:val="-10"/>
        </w:rPr>
        <w:t> </w:t>
      </w:r>
      <w:r>
        <w:rPr>
          <w:color w:val="231F20"/>
        </w:rPr>
        <w:t>only</w:t>
      </w:r>
      <w:r>
        <w:rPr>
          <w:color w:val="231F20"/>
          <w:spacing w:val="-10"/>
        </w:rPr>
        <w:t> </w:t>
      </w:r>
      <w:r>
        <w:rPr>
          <w:color w:val="231F20"/>
        </w:rPr>
        <w:t>be</w:t>
      </w:r>
      <w:r>
        <w:rPr>
          <w:color w:val="231F20"/>
          <w:spacing w:val="-9"/>
        </w:rPr>
        <w:t> </w:t>
      </w:r>
      <w:r>
        <w:rPr>
          <w:color w:val="231F20"/>
        </w:rPr>
        <w:t>used</w:t>
      </w:r>
      <w:r>
        <w:rPr>
          <w:color w:val="231F20"/>
          <w:spacing w:val="-10"/>
        </w:rPr>
        <w:t> </w:t>
      </w:r>
      <w:r>
        <w:rPr>
          <w:color w:val="231F20"/>
        </w:rPr>
        <w:t>once it is plugged into the wall socket. As ground, it is not something to which</w:t>
      </w:r>
      <w:r>
        <w:rPr>
          <w:color w:val="231F20"/>
          <w:spacing w:val="-13"/>
        </w:rPr>
        <w:t> </w:t>
      </w:r>
      <w:r>
        <w:rPr>
          <w:color w:val="231F20"/>
        </w:rPr>
        <w:t>there</w:t>
      </w:r>
      <w:r>
        <w:rPr>
          <w:color w:val="231F20"/>
          <w:spacing w:val="-13"/>
        </w:rPr>
        <w:t> </w:t>
      </w:r>
      <w:r>
        <w:rPr>
          <w:color w:val="231F20"/>
        </w:rPr>
        <w:t>is</w:t>
      </w:r>
      <w:r>
        <w:rPr>
          <w:color w:val="231F20"/>
          <w:spacing w:val="-12"/>
        </w:rPr>
        <w:t> </w:t>
      </w:r>
      <w:r>
        <w:rPr>
          <w:color w:val="231F20"/>
        </w:rPr>
        <w:t>a</w:t>
      </w:r>
      <w:r>
        <w:rPr>
          <w:color w:val="231F20"/>
          <w:spacing w:val="-13"/>
        </w:rPr>
        <w:t> </w:t>
      </w:r>
      <w:r>
        <w:rPr>
          <w:color w:val="231F20"/>
        </w:rPr>
        <w:t>law</w:t>
      </w:r>
      <w:r>
        <w:rPr>
          <w:color w:val="231F20"/>
          <w:spacing w:val="-12"/>
        </w:rPr>
        <w:t> </w:t>
      </w:r>
      <w:r>
        <w:rPr>
          <w:color w:val="231F20"/>
        </w:rPr>
        <w:t>of</w:t>
      </w:r>
      <w:r>
        <w:rPr>
          <w:color w:val="231F20"/>
          <w:spacing w:val="-13"/>
        </w:rPr>
        <w:t> </w:t>
      </w:r>
      <w:r>
        <w:rPr>
          <w:rFonts w:ascii="Palatino Linotype" w:hAnsi="Palatino Linotype"/>
          <w:i/>
          <w:color w:val="231F20"/>
          <w:spacing w:val="-8"/>
        </w:rPr>
        <w:t>ona’ah</w:t>
      </w:r>
      <w:r>
        <w:rPr>
          <w:color w:val="231F20"/>
          <w:spacing w:val="-8"/>
        </w:rPr>
        <w:t>.</w:t>
      </w:r>
      <w:r>
        <w:rPr>
          <w:color w:val="231F20"/>
          <w:spacing w:val="-13"/>
        </w:rPr>
        <w:t> </w:t>
      </w:r>
      <w:r>
        <w:rPr>
          <w:color w:val="231F20"/>
        </w:rPr>
        <w:t>The</w:t>
      </w:r>
      <w:r>
        <w:rPr>
          <w:color w:val="231F20"/>
          <w:spacing w:val="-12"/>
        </w:rPr>
        <w:t> </w:t>
      </w:r>
      <w:r>
        <w:rPr>
          <w:color w:val="231F20"/>
          <w:spacing w:val="-5"/>
        </w:rPr>
        <w:t>Torah</w:t>
      </w:r>
      <w:r>
        <w:rPr>
          <w:color w:val="231F20"/>
          <w:spacing w:val="-13"/>
        </w:rPr>
        <w:t> </w:t>
      </w:r>
      <w:r>
        <w:rPr>
          <w:color w:val="231F20"/>
        </w:rPr>
        <w:t>mentioned</w:t>
      </w:r>
      <w:r>
        <w:rPr>
          <w:color w:val="231F20"/>
          <w:spacing w:val="-12"/>
        </w:rPr>
        <w:t> </w:t>
      </w:r>
      <w:r>
        <w:rPr>
          <w:rFonts w:ascii="Palatino Linotype" w:hAnsi="Palatino Linotype"/>
          <w:i/>
          <w:color w:val="231F20"/>
          <w:spacing w:val="-9"/>
        </w:rPr>
        <w:t>ona’ah</w:t>
      </w:r>
      <w:r>
        <w:rPr>
          <w:rFonts w:ascii="Palatino Linotype" w:hAnsi="Palatino Linotype"/>
          <w:i/>
          <w:color w:val="231F20"/>
          <w:spacing w:val="-13"/>
        </w:rPr>
        <w:t> </w:t>
      </w:r>
      <w:r>
        <w:rPr>
          <w:color w:val="231F20"/>
        </w:rPr>
        <w:t>in</w:t>
      </w:r>
      <w:r>
        <w:rPr>
          <w:color w:val="231F20"/>
          <w:spacing w:val="-12"/>
        </w:rPr>
        <w:t> </w:t>
      </w:r>
      <w:r>
        <w:rPr>
          <w:color w:val="231F20"/>
        </w:rPr>
        <w:t>regards to</w:t>
      </w:r>
      <w:r>
        <w:rPr>
          <w:color w:val="231F20"/>
          <w:spacing w:val="-6"/>
        </w:rPr>
        <w:t> </w:t>
      </w:r>
      <w:r>
        <w:rPr>
          <w:color w:val="231F20"/>
        </w:rPr>
        <w:t>items</w:t>
      </w:r>
      <w:r>
        <w:rPr>
          <w:color w:val="231F20"/>
          <w:spacing w:val="-6"/>
        </w:rPr>
        <w:t> </w:t>
      </w:r>
      <w:r>
        <w:rPr>
          <w:color w:val="231F20"/>
        </w:rPr>
        <w:t>that</w:t>
      </w:r>
      <w:r>
        <w:rPr>
          <w:color w:val="231F20"/>
          <w:spacing w:val="-6"/>
        </w:rPr>
        <w:t> </w:t>
      </w:r>
      <w:r>
        <w:rPr>
          <w:color w:val="231F20"/>
        </w:rPr>
        <w:t>get</w:t>
      </w:r>
      <w:r>
        <w:rPr>
          <w:color w:val="231F20"/>
          <w:spacing w:val="-6"/>
        </w:rPr>
        <w:t> </w:t>
      </w:r>
      <w:r>
        <w:rPr>
          <w:color w:val="231F20"/>
        </w:rPr>
        <w:t>acquired</w:t>
      </w:r>
      <w:r>
        <w:rPr>
          <w:color w:val="231F20"/>
          <w:spacing w:val="-6"/>
        </w:rPr>
        <w:t> </w:t>
      </w:r>
      <w:r>
        <w:rPr>
          <w:color w:val="231F20"/>
        </w:rPr>
        <w:t>from</w:t>
      </w:r>
      <w:r>
        <w:rPr>
          <w:color w:val="231F20"/>
          <w:spacing w:val="-6"/>
        </w:rPr>
        <w:t> </w:t>
      </w:r>
      <w:r>
        <w:rPr>
          <w:color w:val="231F20"/>
        </w:rPr>
        <w:t>hand</w:t>
      </w:r>
      <w:r>
        <w:rPr>
          <w:color w:val="231F20"/>
          <w:spacing w:val="-6"/>
        </w:rPr>
        <w:t> </w:t>
      </w:r>
      <w:r>
        <w:rPr>
          <w:color w:val="231F20"/>
        </w:rPr>
        <w:t>to</w:t>
      </w:r>
      <w:r>
        <w:rPr>
          <w:color w:val="231F20"/>
          <w:spacing w:val="-5"/>
        </w:rPr>
        <w:t> </w:t>
      </w:r>
      <w:r>
        <w:rPr>
          <w:color w:val="231F20"/>
        </w:rPr>
        <w:t>hand.</w:t>
      </w:r>
      <w:r>
        <w:rPr>
          <w:color w:val="231F20"/>
          <w:spacing w:val="-6"/>
        </w:rPr>
        <w:t> </w:t>
      </w:r>
      <w:r>
        <w:rPr>
          <w:color w:val="231F20"/>
        </w:rPr>
        <w:t>Since</w:t>
      </w:r>
      <w:r>
        <w:rPr>
          <w:color w:val="231F20"/>
          <w:spacing w:val="-6"/>
        </w:rPr>
        <w:t> </w:t>
      </w:r>
      <w:r>
        <w:rPr>
          <w:color w:val="231F20"/>
        </w:rPr>
        <w:t>the</w:t>
      </w:r>
      <w:r>
        <w:rPr>
          <w:color w:val="231F20"/>
          <w:spacing w:val="-6"/>
        </w:rPr>
        <w:t> </w:t>
      </w:r>
      <w:r>
        <w:rPr>
          <w:color w:val="231F20"/>
        </w:rPr>
        <w:t>machine</w:t>
      </w:r>
      <w:r>
        <w:rPr>
          <w:color w:val="231F20"/>
          <w:spacing w:val="-6"/>
        </w:rPr>
        <w:t> </w:t>
      </w:r>
      <w:r>
        <w:rPr>
          <w:color w:val="231F20"/>
        </w:rPr>
        <w:t>was considered</w:t>
      </w:r>
      <w:r>
        <w:rPr>
          <w:color w:val="231F20"/>
          <w:spacing w:val="24"/>
        </w:rPr>
        <w:t> </w:t>
      </w:r>
      <w:r>
        <w:rPr>
          <w:color w:val="231F20"/>
        </w:rPr>
        <w:t>earth,</w:t>
      </w:r>
      <w:r>
        <w:rPr>
          <w:color w:val="231F20"/>
          <w:spacing w:val="25"/>
        </w:rPr>
        <w:t> </w:t>
      </w:r>
      <w:r>
        <w:rPr>
          <w:color w:val="231F20"/>
        </w:rPr>
        <w:t>the</w:t>
      </w:r>
      <w:r>
        <w:rPr>
          <w:color w:val="231F20"/>
          <w:spacing w:val="24"/>
        </w:rPr>
        <w:t> </w:t>
      </w:r>
      <w:r>
        <w:rPr>
          <w:color w:val="231F20"/>
        </w:rPr>
        <w:t>buyer</w:t>
      </w:r>
      <w:r>
        <w:rPr>
          <w:color w:val="231F20"/>
          <w:spacing w:val="25"/>
        </w:rPr>
        <w:t> </w:t>
      </w:r>
      <w:r>
        <w:rPr>
          <w:color w:val="231F20"/>
        </w:rPr>
        <w:t>could</w:t>
      </w:r>
      <w:r>
        <w:rPr>
          <w:color w:val="231F20"/>
          <w:spacing w:val="24"/>
        </w:rPr>
        <w:t> </w:t>
      </w:r>
      <w:r>
        <w:rPr>
          <w:color w:val="231F20"/>
        </w:rPr>
        <w:t>not</w:t>
      </w:r>
      <w:r>
        <w:rPr>
          <w:color w:val="231F20"/>
          <w:spacing w:val="25"/>
        </w:rPr>
        <w:t> </w:t>
      </w:r>
      <w:r>
        <w:rPr>
          <w:color w:val="231F20"/>
        </w:rPr>
        <w:t>make</w:t>
      </w:r>
      <w:r>
        <w:rPr>
          <w:color w:val="231F20"/>
          <w:spacing w:val="24"/>
        </w:rPr>
        <w:t> </w:t>
      </w:r>
      <w:r>
        <w:rPr>
          <w:color w:val="231F20"/>
        </w:rPr>
        <w:t>a</w:t>
      </w:r>
      <w:r>
        <w:rPr>
          <w:color w:val="231F20"/>
          <w:spacing w:val="25"/>
        </w:rPr>
        <w:t> </w:t>
      </w:r>
      <w:r>
        <w:rPr>
          <w:color w:val="231F20"/>
        </w:rPr>
        <w:t>claim</w:t>
      </w:r>
      <w:r>
        <w:rPr>
          <w:color w:val="231F20"/>
          <w:spacing w:val="25"/>
        </w:rPr>
        <w:t> </w:t>
      </w:r>
      <w:r>
        <w:rPr>
          <w:color w:val="231F20"/>
        </w:rPr>
        <w:t>of</w:t>
      </w:r>
      <w:r>
        <w:rPr>
          <w:color w:val="231F20"/>
          <w:spacing w:val="24"/>
        </w:rPr>
        <w:t> </w:t>
      </w:r>
      <w:r>
        <w:rPr>
          <w:rFonts w:ascii="Palatino Linotype" w:hAnsi="Palatino Linotype"/>
          <w:i/>
          <w:color w:val="231F20"/>
          <w:spacing w:val="-9"/>
        </w:rPr>
        <w:t>ona’ah</w:t>
      </w:r>
      <w:r>
        <w:rPr>
          <w:rFonts w:ascii="Palatino Linotype" w:hAnsi="Palatino Linotype"/>
          <w:i/>
          <w:color w:val="231F20"/>
          <w:spacing w:val="25"/>
        </w:rPr>
        <w:t> </w:t>
      </w:r>
      <w:r>
        <w:rPr>
          <w:color w:val="231F20"/>
        </w:rPr>
        <w:t>and</w:t>
      </w:r>
    </w:p>
    <w:p>
      <w:pPr>
        <w:spacing w:line="266" w:lineRule="exact" w:before="0"/>
        <w:ind w:left="120" w:right="0" w:firstLine="0"/>
        <w:jc w:val="both"/>
        <w:rPr>
          <w:sz w:val="23"/>
        </w:rPr>
      </w:pPr>
      <w:r>
        <w:rPr>
          <w:color w:val="231F20"/>
          <w:sz w:val="23"/>
        </w:rPr>
        <w:t>demand a reversal of the deal (</w:t>
      </w:r>
      <w:r>
        <w:rPr>
          <w:rFonts w:ascii="Palatino Linotype"/>
          <w:i/>
          <w:color w:val="231F20"/>
          <w:sz w:val="23"/>
        </w:rPr>
        <w:t>Chashukei Chemed</w:t>
      </w:r>
      <w:r>
        <w:rPr>
          <w:color w:val="231F20"/>
          <w:sz w:val="23"/>
        </w:rPr>
        <w:t>).</w:t>
      </w:r>
    </w:p>
    <w:p>
      <w:pPr>
        <w:spacing w:after="0" w:line="266" w:lineRule="exact"/>
        <w:jc w:val="both"/>
        <w:rPr>
          <w:sz w:val="23"/>
        </w:rPr>
        <w:sectPr>
          <w:footerReference w:type="default" r:id="rId19"/>
          <w:pgSz w:w="8640" w:h="12960"/>
          <w:pgMar w:footer="645" w:header="0" w:top="520" w:bottom="840" w:left="1080" w:right="1060"/>
          <w:pgNumType w:start="16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52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May a Man Wear a Necklace?</w:t>
      </w:r>
    </w:p>
    <w:p>
      <w:pPr>
        <w:pStyle w:val="BodyText"/>
        <w:spacing w:before="8"/>
        <w:rPr>
          <w:rFonts w:ascii="Cambria"/>
          <w:b/>
          <w:sz w:val="65"/>
        </w:rPr>
      </w:pPr>
    </w:p>
    <w:p>
      <w:pPr>
        <w:pStyle w:val="BodyText"/>
        <w:spacing w:line="350" w:lineRule="exact" w:before="1"/>
        <w:ind w:left="120" w:right="137"/>
        <w:jc w:val="both"/>
      </w:pPr>
      <w:r>
        <w:rPr>
          <w:color w:val="231F20"/>
        </w:rPr>
        <w:t>Our</w:t>
      </w:r>
      <w:r>
        <w:rPr>
          <w:color w:val="231F20"/>
          <w:spacing w:val="-8"/>
        </w:rPr>
        <w:t> </w:t>
      </w:r>
      <w:r>
        <w:rPr>
          <w:rFonts w:ascii="Palatino Linotype" w:hAnsi="Palatino Linotype"/>
          <w:i/>
          <w:color w:val="231F20"/>
        </w:rPr>
        <w:t>Gemara</w:t>
      </w:r>
      <w:r>
        <w:rPr>
          <w:rFonts w:ascii="Palatino Linotype" w:hAnsi="Palatino Linotype"/>
          <w:i/>
          <w:color w:val="231F20"/>
          <w:spacing w:val="-8"/>
        </w:rPr>
        <w:t> </w:t>
      </w:r>
      <w:r>
        <w:rPr>
          <w:color w:val="231F20"/>
        </w:rPr>
        <w:t>teaches</w:t>
      </w:r>
      <w:r>
        <w:rPr>
          <w:color w:val="231F20"/>
          <w:spacing w:val="-8"/>
        </w:rPr>
        <w:t> </w:t>
      </w:r>
      <w:r>
        <w:rPr>
          <w:color w:val="231F20"/>
        </w:rPr>
        <w:t>that</w:t>
      </w:r>
      <w:r>
        <w:rPr>
          <w:color w:val="231F20"/>
          <w:spacing w:val="-8"/>
        </w:rPr>
        <w:t> </w:t>
      </w:r>
      <w:r>
        <w:rPr>
          <w:color w:val="231F20"/>
        </w:rPr>
        <w:t>if</w:t>
      </w:r>
      <w:r>
        <w:rPr>
          <w:color w:val="231F20"/>
          <w:spacing w:val="-7"/>
        </w:rPr>
        <w:t> </w:t>
      </w:r>
      <w:r>
        <w:rPr>
          <w:color w:val="231F20"/>
        </w:rPr>
        <w:t>a</w:t>
      </w:r>
      <w:r>
        <w:rPr>
          <w:color w:val="231F20"/>
          <w:spacing w:val="-8"/>
        </w:rPr>
        <w:t> coin’s </w:t>
      </w:r>
      <w:r>
        <w:rPr>
          <w:color w:val="231F20"/>
        </w:rPr>
        <w:t>weight</w:t>
      </w:r>
      <w:r>
        <w:rPr>
          <w:color w:val="231F20"/>
          <w:spacing w:val="-8"/>
        </w:rPr>
        <w:t> </w:t>
      </w:r>
      <w:r>
        <w:rPr>
          <w:color w:val="231F20"/>
        </w:rPr>
        <w:t>was</w:t>
      </w:r>
      <w:r>
        <w:rPr>
          <w:color w:val="231F20"/>
          <w:spacing w:val="-7"/>
        </w:rPr>
        <w:t> </w:t>
      </w:r>
      <w:r>
        <w:rPr>
          <w:color w:val="231F20"/>
        </w:rPr>
        <w:t>worn</w:t>
      </w:r>
      <w:r>
        <w:rPr>
          <w:color w:val="231F20"/>
          <w:spacing w:val="-8"/>
        </w:rPr>
        <w:t> </w:t>
      </w:r>
      <w:r>
        <w:rPr>
          <w:color w:val="231F20"/>
        </w:rPr>
        <w:t>down,</w:t>
      </w:r>
      <w:r>
        <w:rPr>
          <w:color w:val="231F20"/>
          <w:spacing w:val="-8"/>
        </w:rPr>
        <w:t> </w:t>
      </w:r>
      <w:r>
        <w:rPr>
          <w:color w:val="231F20"/>
        </w:rPr>
        <w:t>it</w:t>
      </w:r>
      <w:r>
        <w:rPr>
          <w:color w:val="231F20"/>
          <w:spacing w:val="-8"/>
        </w:rPr>
        <w:t> </w:t>
      </w:r>
      <w:r>
        <w:rPr>
          <w:color w:val="231F20"/>
        </w:rPr>
        <w:t>should be ruined so that it will not be used by deceiving people. The</w:t>
      </w:r>
      <w:r>
        <w:rPr>
          <w:color w:val="231F20"/>
          <w:spacing w:val="-25"/>
        </w:rPr>
        <w:t> </w:t>
      </w:r>
      <w:r>
        <w:rPr>
          <w:color w:val="231F20"/>
        </w:rPr>
        <w:t>owner should puncture the coin in its middle and hang it on a necklace on the</w:t>
      </w:r>
      <w:r>
        <w:rPr>
          <w:color w:val="231F20"/>
          <w:spacing w:val="-7"/>
        </w:rPr>
        <w:t> </w:t>
      </w:r>
      <w:r>
        <w:rPr>
          <w:color w:val="231F20"/>
        </w:rPr>
        <w:t>neck</w:t>
      </w:r>
      <w:r>
        <w:rPr>
          <w:color w:val="231F20"/>
          <w:spacing w:val="-7"/>
        </w:rPr>
        <w:t> </w:t>
      </w:r>
      <w:r>
        <w:rPr>
          <w:color w:val="231F20"/>
        </w:rPr>
        <w:t>of</w:t>
      </w:r>
      <w:r>
        <w:rPr>
          <w:color w:val="231F20"/>
          <w:spacing w:val="-7"/>
        </w:rPr>
        <w:t> </w:t>
      </w:r>
      <w:r>
        <w:rPr>
          <w:color w:val="231F20"/>
        </w:rPr>
        <w:t>his</w:t>
      </w:r>
      <w:r>
        <w:rPr>
          <w:color w:val="231F20"/>
          <w:spacing w:val="-6"/>
        </w:rPr>
        <w:t> </w:t>
      </w:r>
      <w:r>
        <w:rPr>
          <w:color w:val="231F20"/>
        </w:rPr>
        <w:t>son</w:t>
      </w:r>
      <w:r>
        <w:rPr>
          <w:color w:val="231F20"/>
          <w:spacing w:val="-7"/>
        </w:rPr>
        <w:t> </w:t>
      </w:r>
      <w:r>
        <w:rPr>
          <w:color w:val="231F20"/>
        </w:rPr>
        <w:t>or</w:t>
      </w:r>
      <w:r>
        <w:rPr>
          <w:color w:val="231F20"/>
          <w:spacing w:val="-7"/>
        </w:rPr>
        <w:t> </w:t>
      </w:r>
      <w:r>
        <w:rPr>
          <w:color w:val="231F20"/>
          <w:spacing w:val="-3"/>
        </w:rPr>
        <w:t>daughter.</w:t>
      </w:r>
      <w:r>
        <w:rPr>
          <w:color w:val="231F20"/>
          <w:spacing w:val="-7"/>
        </w:rPr>
        <w:t> </w:t>
      </w:r>
      <w:r>
        <w:rPr>
          <w:color w:val="231F20"/>
        </w:rPr>
        <w:t>This</w:t>
      </w:r>
      <w:r>
        <w:rPr>
          <w:color w:val="231F20"/>
          <w:spacing w:val="-6"/>
        </w:rPr>
        <w:t> </w:t>
      </w:r>
      <w:r>
        <w:rPr>
          <w:color w:val="231F20"/>
        </w:rPr>
        <w:t>statement</w:t>
      </w:r>
      <w:r>
        <w:rPr>
          <w:color w:val="231F20"/>
          <w:spacing w:val="-7"/>
        </w:rPr>
        <w:t> </w:t>
      </w:r>
      <w:r>
        <w:rPr>
          <w:color w:val="231F20"/>
        </w:rPr>
        <w:t>is</w:t>
      </w:r>
      <w:r>
        <w:rPr>
          <w:color w:val="231F20"/>
          <w:spacing w:val="-7"/>
        </w:rPr>
        <w:t> </w:t>
      </w:r>
      <w:r>
        <w:rPr>
          <w:color w:val="231F20"/>
        </w:rPr>
        <w:t>striking.</w:t>
      </w:r>
      <w:r>
        <w:rPr>
          <w:color w:val="231F20"/>
          <w:spacing w:val="-6"/>
        </w:rPr>
        <w:t> </w:t>
      </w:r>
      <w:r>
        <w:rPr>
          <w:color w:val="231F20"/>
        </w:rPr>
        <w:t>The</w:t>
      </w:r>
      <w:r>
        <w:rPr>
          <w:color w:val="231F20"/>
          <w:spacing w:val="-7"/>
        </w:rPr>
        <w:t> </w:t>
      </w:r>
      <w:r>
        <w:rPr>
          <w:color w:val="231F20"/>
          <w:spacing w:val="-5"/>
        </w:rPr>
        <w:t>Torah </w:t>
      </w:r>
      <w:r>
        <w:rPr>
          <w:color w:val="231F20"/>
        </w:rPr>
        <w:t>commands us not to cross-dress: “</w:t>
      </w:r>
      <w:r>
        <w:rPr>
          <w:rFonts w:ascii="Palatino Linotype" w:hAnsi="Palatino Linotype"/>
          <w:i/>
          <w:color w:val="231F20"/>
        </w:rPr>
        <w:t>Lo yihyeh kli gever al ishah; velo </w:t>
      </w:r>
      <w:r>
        <w:rPr>
          <w:rFonts w:ascii="Palatino Linotype" w:hAnsi="Palatino Linotype"/>
          <w:i/>
          <w:color w:val="231F20"/>
        </w:rPr>
        <w:t>yilbash</w:t>
      </w:r>
      <w:r>
        <w:rPr>
          <w:rFonts w:ascii="Palatino Linotype" w:hAnsi="Palatino Linotype"/>
          <w:i/>
          <w:color w:val="231F20"/>
          <w:spacing w:val="-31"/>
        </w:rPr>
        <w:t> </w:t>
      </w:r>
      <w:r>
        <w:rPr>
          <w:rFonts w:ascii="Palatino Linotype" w:hAnsi="Palatino Linotype"/>
          <w:i/>
          <w:color w:val="231F20"/>
        </w:rPr>
        <w:t>gever</w:t>
      </w:r>
      <w:r>
        <w:rPr>
          <w:rFonts w:ascii="Palatino Linotype" w:hAnsi="Palatino Linotype"/>
          <w:i/>
          <w:color w:val="231F20"/>
          <w:spacing w:val="-31"/>
        </w:rPr>
        <w:t> </w:t>
      </w:r>
      <w:r>
        <w:rPr>
          <w:rFonts w:ascii="Palatino Linotype" w:hAnsi="Palatino Linotype"/>
          <w:i/>
          <w:color w:val="231F20"/>
        </w:rPr>
        <w:t>simlas</w:t>
      </w:r>
      <w:r>
        <w:rPr>
          <w:rFonts w:ascii="Palatino Linotype" w:hAnsi="Palatino Linotype"/>
          <w:i/>
          <w:color w:val="231F20"/>
          <w:spacing w:val="-31"/>
        </w:rPr>
        <w:t> </w:t>
      </w:r>
      <w:r>
        <w:rPr>
          <w:rFonts w:ascii="Palatino Linotype" w:hAnsi="Palatino Linotype"/>
          <w:i/>
          <w:color w:val="231F20"/>
        </w:rPr>
        <w:t>ishah</w:t>
      </w:r>
      <w:r>
        <w:rPr>
          <w:rFonts w:ascii="Palatino Linotype" w:hAnsi="Palatino Linotype"/>
          <w:i/>
          <w:color w:val="231F20"/>
          <w:spacing w:val="-31"/>
        </w:rPr>
        <w:t> </w:t>
      </w:r>
      <w:r>
        <w:rPr>
          <w:rFonts w:ascii="Palatino Linotype" w:hAnsi="Palatino Linotype"/>
          <w:i/>
          <w:color w:val="231F20"/>
        </w:rPr>
        <w:t>ki</w:t>
      </w:r>
      <w:r>
        <w:rPr>
          <w:rFonts w:ascii="Palatino Linotype" w:hAnsi="Palatino Linotype"/>
          <w:i/>
          <w:color w:val="231F20"/>
          <w:spacing w:val="-31"/>
        </w:rPr>
        <w:t> </w:t>
      </w:r>
      <w:r>
        <w:rPr>
          <w:rFonts w:ascii="Palatino Linotype" w:hAnsi="Palatino Linotype"/>
          <w:i/>
          <w:color w:val="231F20"/>
          <w:spacing w:val="-8"/>
        </w:rPr>
        <w:t>so’avas</w:t>
      </w:r>
      <w:r>
        <w:rPr>
          <w:rFonts w:ascii="Palatino Linotype" w:hAnsi="Palatino Linotype"/>
          <w:i/>
          <w:color w:val="231F20"/>
          <w:spacing w:val="-31"/>
        </w:rPr>
        <w:t> </w:t>
      </w:r>
      <w:r>
        <w:rPr>
          <w:rFonts w:ascii="Palatino Linotype" w:hAnsi="Palatino Linotype"/>
          <w:i/>
          <w:color w:val="231F20"/>
          <w:spacing w:val="-3"/>
        </w:rPr>
        <w:t>Hashem</w:t>
      </w:r>
      <w:r>
        <w:rPr>
          <w:rFonts w:ascii="Palatino Linotype" w:hAnsi="Palatino Linotype"/>
          <w:i/>
          <w:color w:val="231F20"/>
          <w:spacing w:val="-31"/>
        </w:rPr>
        <w:t> </w:t>
      </w:r>
      <w:r>
        <w:rPr>
          <w:rFonts w:ascii="Palatino Linotype" w:hAnsi="Palatino Linotype"/>
          <w:i/>
          <w:color w:val="231F20"/>
        </w:rPr>
        <w:t>Elokecha</w:t>
      </w:r>
      <w:r>
        <w:rPr>
          <w:rFonts w:ascii="Palatino Linotype" w:hAnsi="Palatino Linotype"/>
          <w:i/>
          <w:color w:val="231F20"/>
          <w:spacing w:val="-31"/>
        </w:rPr>
        <w:t> </w:t>
      </w:r>
      <w:r>
        <w:rPr>
          <w:rFonts w:ascii="Palatino Linotype" w:hAnsi="Palatino Linotype"/>
          <w:i/>
          <w:color w:val="231F20"/>
        </w:rPr>
        <w:t>kol</w:t>
      </w:r>
      <w:r>
        <w:rPr>
          <w:rFonts w:ascii="Palatino Linotype" w:hAnsi="Palatino Linotype"/>
          <w:i/>
          <w:color w:val="231F20"/>
          <w:spacing w:val="-31"/>
        </w:rPr>
        <w:t> </w:t>
      </w:r>
      <w:r>
        <w:rPr>
          <w:rFonts w:ascii="Palatino Linotype" w:hAnsi="Palatino Linotype"/>
          <w:i/>
          <w:color w:val="231F20"/>
        </w:rPr>
        <w:t>oseh</w:t>
      </w:r>
      <w:r>
        <w:rPr>
          <w:rFonts w:ascii="Palatino Linotype" w:hAnsi="Palatino Linotype"/>
          <w:i/>
          <w:color w:val="231F20"/>
          <w:spacing w:val="-30"/>
        </w:rPr>
        <w:t> </w:t>
      </w:r>
      <w:r>
        <w:rPr>
          <w:rFonts w:ascii="Palatino Linotype" w:hAnsi="Palatino Linotype"/>
          <w:i/>
          <w:color w:val="231F20"/>
        </w:rPr>
        <w:t>eileh</w:t>
      </w:r>
      <w:r>
        <w:rPr>
          <w:color w:val="231F20"/>
        </w:rPr>
        <w:t>”— “The</w:t>
      </w:r>
      <w:r>
        <w:rPr>
          <w:color w:val="231F20"/>
          <w:spacing w:val="-5"/>
        </w:rPr>
        <w:t> </w:t>
      </w:r>
      <w:r>
        <w:rPr>
          <w:color w:val="231F20"/>
        </w:rPr>
        <w:t>garment</w:t>
      </w:r>
      <w:r>
        <w:rPr>
          <w:color w:val="231F20"/>
          <w:spacing w:val="-5"/>
        </w:rPr>
        <w:t> </w:t>
      </w:r>
      <w:r>
        <w:rPr>
          <w:color w:val="231F20"/>
        </w:rPr>
        <w:t>of</w:t>
      </w:r>
      <w:r>
        <w:rPr>
          <w:color w:val="231F20"/>
          <w:spacing w:val="-4"/>
        </w:rPr>
        <w:t> </w:t>
      </w:r>
      <w:r>
        <w:rPr>
          <w:color w:val="231F20"/>
        </w:rPr>
        <w:t>a</w:t>
      </w:r>
      <w:r>
        <w:rPr>
          <w:color w:val="231F20"/>
          <w:spacing w:val="-5"/>
        </w:rPr>
        <w:t> </w:t>
      </w:r>
      <w:r>
        <w:rPr>
          <w:color w:val="231F20"/>
        </w:rPr>
        <w:t>man</w:t>
      </w:r>
      <w:r>
        <w:rPr>
          <w:color w:val="231F20"/>
          <w:spacing w:val="-4"/>
        </w:rPr>
        <w:t> </w:t>
      </w:r>
      <w:r>
        <w:rPr>
          <w:color w:val="231F20"/>
        </w:rPr>
        <w:t>shall</w:t>
      </w:r>
      <w:r>
        <w:rPr>
          <w:color w:val="231F20"/>
          <w:spacing w:val="-5"/>
        </w:rPr>
        <w:t> </w:t>
      </w:r>
      <w:r>
        <w:rPr>
          <w:color w:val="231F20"/>
        </w:rPr>
        <w:t>not</w:t>
      </w:r>
      <w:r>
        <w:rPr>
          <w:color w:val="231F20"/>
          <w:spacing w:val="-4"/>
        </w:rPr>
        <w:t> </w:t>
      </w:r>
      <w:r>
        <w:rPr>
          <w:color w:val="231F20"/>
        </w:rPr>
        <w:t>be</w:t>
      </w:r>
      <w:r>
        <w:rPr>
          <w:color w:val="231F20"/>
          <w:spacing w:val="-5"/>
        </w:rPr>
        <w:t> </w:t>
      </w:r>
      <w:r>
        <w:rPr>
          <w:color w:val="231F20"/>
        </w:rPr>
        <w:t>on</w:t>
      </w:r>
      <w:r>
        <w:rPr>
          <w:color w:val="231F20"/>
          <w:spacing w:val="-5"/>
        </w:rPr>
        <w:t> </w:t>
      </w:r>
      <w:r>
        <w:rPr>
          <w:color w:val="231F20"/>
        </w:rPr>
        <w:t>a</w:t>
      </w:r>
      <w:r>
        <w:rPr>
          <w:color w:val="231F20"/>
          <w:spacing w:val="-4"/>
        </w:rPr>
        <w:t> </w:t>
      </w:r>
      <w:r>
        <w:rPr>
          <w:color w:val="231F20"/>
        </w:rPr>
        <w:t>woman,</w:t>
      </w:r>
      <w:r>
        <w:rPr>
          <w:color w:val="231F20"/>
          <w:spacing w:val="-5"/>
        </w:rPr>
        <w:t> </w:t>
      </w:r>
      <w:r>
        <w:rPr>
          <w:color w:val="231F20"/>
        </w:rPr>
        <w:t>and</w:t>
      </w:r>
      <w:r>
        <w:rPr>
          <w:color w:val="231F20"/>
          <w:spacing w:val="-4"/>
        </w:rPr>
        <w:t> </w:t>
      </w:r>
      <w:r>
        <w:rPr>
          <w:color w:val="231F20"/>
        </w:rPr>
        <w:t>a</w:t>
      </w:r>
      <w:r>
        <w:rPr>
          <w:color w:val="231F20"/>
          <w:spacing w:val="-5"/>
        </w:rPr>
        <w:t> </w:t>
      </w:r>
      <w:r>
        <w:rPr>
          <w:color w:val="231F20"/>
        </w:rPr>
        <w:t>man</w:t>
      </w:r>
      <w:r>
        <w:rPr>
          <w:color w:val="231F20"/>
          <w:spacing w:val="-4"/>
        </w:rPr>
        <w:t> </w:t>
      </w:r>
      <w:r>
        <w:rPr>
          <w:color w:val="231F20"/>
        </w:rPr>
        <w:t>may</w:t>
      </w:r>
      <w:r>
        <w:rPr>
          <w:color w:val="231F20"/>
          <w:spacing w:val="-5"/>
        </w:rPr>
        <w:t> </w:t>
      </w:r>
      <w:r>
        <w:rPr>
          <w:color w:val="231F20"/>
        </w:rPr>
        <w:t>not wear the dress of a woman, for all who do so are an abomination to Hashem</w:t>
      </w:r>
      <w:r>
        <w:rPr>
          <w:color w:val="231F20"/>
          <w:spacing w:val="-6"/>
        </w:rPr>
        <w:t> </w:t>
      </w:r>
      <w:r>
        <w:rPr>
          <w:color w:val="231F20"/>
        </w:rPr>
        <w:t>your</w:t>
      </w:r>
      <w:r>
        <w:rPr>
          <w:color w:val="231F20"/>
          <w:spacing w:val="-6"/>
        </w:rPr>
        <w:t> </w:t>
      </w:r>
      <w:r>
        <w:rPr>
          <w:color w:val="231F20"/>
          <w:spacing w:val="-7"/>
        </w:rPr>
        <w:t>God.”</w:t>
      </w:r>
      <w:r>
        <w:rPr>
          <w:color w:val="231F20"/>
          <w:spacing w:val="-6"/>
        </w:rPr>
        <w:t> </w:t>
      </w:r>
      <w:r>
        <w:rPr>
          <w:color w:val="231F20"/>
          <w:spacing w:val="-4"/>
        </w:rPr>
        <w:t>How</w:t>
      </w:r>
      <w:r>
        <w:rPr>
          <w:color w:val="231F20"/>
          <w:spacing w:val="-5"/>
        </w:rPr>
        <w:t> </w:t>
      </w:r>
      <w:r>
        <w:rPr>
          <w:color w:val="231F20"/>
        </w:rPr>
        <w:t>then</w:t>
      </w:r>
      <w:r>
        <w:rPr>
          <w:color w:val="231F20"/>
          <w:spacing w:val="-6"/>
        </w:rPr>
        <w:t> </w:t>
      </w:r>
      <w:r>
        <w:rPr>
          <w:color w:val="231F20"/>
        </w:rPr>
        <w:t>could</w:t>
      </w:r>
      <w:r>
        <w:rPr>
          <w:color w:val="231F20"/>
          <w:spacing w:val="-6"/>
        </w:rPr>
        <w:t> </w:t>
      </w:r>
      <w:r>
        <w:rPr>
          <w:color w:val="231F20"/>
        </w:rPr>
        <w:t>the</w:t>
      </w:r>
      <w:r>
        <w:rPr>
          <w:color w:val="231F20"/>
          <w:spacing w:val="-7"/>
        </w:rPr>
        <w:t> </w:t>
      </w:r>
      <w:r>
        <w:rPr>
          <w:rFonts w:ascii="Palatino Linotype" w:hAnsi="Palatino Linotype"/>
          <w:i/>
          <w:color w:val="231F20"/>
        </w:rPr>
        <w:t>Gemara</w:t>
      </w:r>
      <w:r>
        <w:rPr>
          <w:rFonts w:ascii="Palatino Linotype" w:hAnsi="Palatino Linotype"/>
          <w:i/>
          <w:color w:val="231F20"/>
          <w:spacing w:val="-5"/>
        </w:rPr>
        <w:t> </w:t>
      </w:r>
      <w:r>
        <w:rPr>
          <w:color w:val="231F20"/>
        </w:rPr>
        <w:t>encourage</w:t>
      </w:r>
      <w:r>
        <w:rPr>
          <w:color w:val="231F20"/>
          <w:spacing w:val="-6"/>
        </w:rPr>
        <w:t> </w:t>
      </w:r>
      <w:r>
        <w:rPr>
          <w:color w:val="231F20"/>
        </w:rPr>
        <w:t>a</w:t>
      </w:r>
      <w:r>
        <w:rPr>
          <w:color w:val="231F20"/>
          <w:spacing w:val="-6"/>
        </w:rPr>
        <w:t> </w:t>
      </w:r>
      <w:r>
        <w:rPr>
          <w:color w:val="231F20"/>
        </w:rPr>
        <w:t>person to make a necklace for his</w:t>
      </w:r>
      <w:r>
        <w:rPr>
          <w:color w:val="231F20"/>
          <w:spacing w:val="1"/>
        </w:rPr>
        <w:t> </w:t>
      </w:r>
      <w:r>
        <w:rPr>
          <w:color w:val="231F20"/>
        </w:rPr>
        <w:t>son?</w:t>
      </w:r>
    </w:p>
    <w:p>
      <w:pPr>
        <w:pStyle w:val="BodyText"/>
        <w:spacing w:line="316" w:lineRule="auto" w:before="101"/>
        <w:ind w:left="120" w:right="137" w:firstLine="360"/>
        <w:jc w:val="both"/>
      </w:pPr>
      <w:r>
        <w:rPr>
          <w:color w:val="231F20"/>
        </w:rPr>
        <w:t>Some might suggest that perhaps the </w:t>
      </w:r>
      <w:r>
        <w:rPr>
          <w:color w:val="231F20"/>
          <w:spacing w:val="-5"/>
        </w:rPr>
        <w:t>Torah </w:t>
      </w:r>
      <w:r>
        <w:rPr>
          <w:color w:val="231F20"/>
        </w:rPr>
        <w:t>prohibited a man who dresses up to appear as a woman. A cross-dresser will likely integrate with women in a manner that is </w:t>
      </w:r>
      <w:r>
        <w:rPr>
          <w:color w:val="231F20"/>
          <w:spacing w:val="-3"/>
        </w:rPr>
        <w:t>inappropriate. </w:t>
      </w:r>
      <w:r>
        <w:rPr>
          <w:color w:val="231F20"/>
          <w:spacing w:val="-4"/>
        </w:rPr>
        <w:t>However, </w:t>
      </w:r>
      <w:r>
        <w:rPr>
          <w:color w:val="231F20"/>
        </w:rPr>
        <w:t>to merely wear a piece of jewelry around the neck would not be such</w:t>
      </w:r>
      <w:r>
        <w:rPr>
          <w:color w:val="231F20"/>
          <w:spacing w:val="-38"/>
        </w:rPr>
        <w:t> </w:t>
      </w:r>
      <w:r>
        <w:rPr>
          <w:color w:val="231F20"/>
        </w:rPr>
        <w:t>a sin. </w:t>
      </w:r>
      <w:r>
        <w:rPr>
          <w:color w:val="231F20"/>
          <w:spacing w:val="-5"/>
        </w:rPr>
        <w:t>It </w:t>
      </w:r>
      <w:r>
        <w:rPr>
          <w:color w:val="231F20"/>
        </w:rPr>
        <w:t>is </w:t>
      </w:r>
      <w:r>
        <w:rPr>
          <w:color w:val="231F20"/>
          <w:spacing w:val="-3"/>
        </w:rPr>
        <w:t>apparent </w:t>
      </w:r>
      <w:r>
        <w:rPr>
          <w:color w:val="231F20"/>
        </w:rPr>
        <w:t>to all from the way he is dressed that he is a man. </w:t>
      </w:r>
      <w:r>
        <w:rPr>
          <w:color w:val="231F20"/>
          <w:spacing w:val="-3"/>
        </w:rPr>
        <w:t>No </w:t>
      </w:r>
      <w:r>
        <w:rPr>
          <w:color w:val="231F20"/>
        </w:rPr>
        <w:t>one will mistake him for a woman because he wears a necklace. Others disagree.</w:t>
      </w:r>
    </w:p>
    <w:p>
      <w:pPr>
        <w:pStyle w:val="BodyText"/>
        <w:spacing w:line="290" w:lineRule="auto" w:before="16"/>
        <w:ind w:left="119" w:right="137" w:firstLine="360"/>
        <w:jc w:val="both"/>
      </w:pPr>
      <w:r>
        <w:rPr>
          <w:rFonts w:ascii="Palatino Linotype"/>
          <w:i/>
          <w:color w:val="231F20"/>
        </w:rPr>
        <w:t>Rashi </w:t>
      </w:r>
      <w:r>
        <w:rPr>
          <w:color w:val="231F20"/>
        </w:rPr>
        <w:t>(</w:t>
      </w:r>
      <w:r>
        <w:rPr>
          <w:rFonts w:ascii="Palatino Linotype"/>
          <w:i/>
          <w:color w:val="231F20"/>
        </w:rPr>
        <w:t>Devarim </w:t>
      </w:r>
      <w:r>
        <w:rPr>
          <w:color w:val="231F20"/>
        </w:rPr>
        <w:t>22:5) explains that the verse prohibits a man from removing the hair that he might have under his armpits. Such</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8"/>
        <w:jc w:val="both"/>
      </w:pPr>
      <w:r>
        <w:rPr>
          <w:color w:val="231F20"/>
        </w:rPr>
        <w:t>an act is not public. </w:t>
      </w:r>
      <w:r>
        <w:rPr>
          <w:color w:val="231F20"/>
          <w:spacing w:val="-3"/>
        </w:rPr>
        <w:t>No </w:t>
      </w:r>
      <w:r>
        <w:rPr>
          <w:color w:val="231F20"/>
        </w:rPr>
        <w:t>one would see it. A man who shaved under his</w:t>
      </w:r>
      <w:r>
        <w:rPr>
          <w:color w:val="231F20"/>
          <w:spacing w:val="-7"/>
        </w:rPr>
        <w:t> </w:t>
      </w:r>
      <w:r>
        <w:rPr>
          <w:color w:val="231F20"/>
        </w:rPr>
        <w:t>arms</w:t>
      </w:r>
      <w:r>
        <w:rPr>
          <w:color w:val="231F20"/>
          <w:spacing w:val="-6"/>
        </w:rPr>
        <w:t> </w:t>
      </w:r>
      <w:r>
        <w:rPr>
          <w:color w:val="231F20"/>
        </w:rPr>
        <w:t>would</w:t>
      </w:r>
      <w:r>
        <w:rPr>
          <w:color w:val="231F20"/>
          <w:spacing w:val="-6"/>
        </w:rPr>
        <w:t> </w:t>
      </w:r>
      <w:r>
        <w:rPr>
          <w:color w:val="231F20"/>
        </w:rPr>
        <w:t>still</w:t>
      </w:r>
      <w:r>
        <w:rPr>
          <w:color w:val="231F20"/>
          <w:spacing w:val="-6"/>
        </w:rPr>
        <w:t> </w:t>
      </w:r>
      <w:r>
        <w:rPr>
          <w:color w:val="231F20"/>
        </w:rPr>
        <w:t>look</w:t>
      </w:r>
      <w:r>
        <w:rPr>
          <w:color w:val="231F20"/>
          <w:spacing w:val="-6"/>
        </w:rPr>
        <w:t> </w:t>
      </w:r>
      <w:r>
        <w:rPr>
          <w:color w:val="231F20"/>
        </w:rPr>
        <w:t>like</w:t>
      </w:r>
      <w:r>
        <w:rPr>
          <w:color w:val="231F20"/>
          <w:spacing w:val="-7"/>
        </w:rPr>
        <w:t> </w:t>
      </w:r>
      <w:r>
        <w:rPr>
          <w:color w:val="231F20"/>
        </w:rPr>
        <w:t>a</w:t>
      </w:r>
      <w:r>
        <w:rPr>
          <w:color w:val="231F20"/>
          <w:spacing w:val="-6"/>
        </w:rPr>
        <w:t> </w:t>
      </w:r>
      <w:r>
        <w:rPr>
          <w:color w:val="231F20"/>
        </w:rPr>
        <w:t>male</w:t>
      </w:r>
      <w:r>
        <w:rPr>
          <w:color w:val="231F20"/>
          <w:spacing w:val="-6"/>
        </w:rPr>
        <w:t> </w:t>
      </w:r>
      <w:r>
        <w:rPr>
          <w:color w:val="231F20"/>
        </w:rPr>
        <w:t>to</w:t>
      </w:r>
      <w:r>
        <w:rPr>
          <w:color w:val="231F20"/>
          <w:spacing w:val="-6"/>
        </w:rPr>
        <w:t> </w:t>
      </w:r>
      <w:r>
        <w:rPr>
          <w:color w:val="231F20"/>
        </w:rPr>
        <w:t>all.</w:t>
      </w:r>
      <w:r>
        <w:rPr>
          <w:color w:val="231F20"/>
          <w:spacing w:val="-6"/>
        </w:rPr>
        <w:t> </w:t>
      </w:r>
      <w:r>
        <w:rPr>
          <w:color w:val="231F20"/>
        </w:rPr>
        <w:t>Nevertheless,</w:t>
      </w:r>
      <w:r>
        <w:rPr>
          <w:color w:val="231F20"/>
          <w:spacing w:val="-7"/>
        </w:rPr>
        <w:t> </w:t>
      </w:r>
      <w:r>
        <w:rPr>
          <w:color w:val="231F20"/>
        </w:rPr>
        <w:t>he</w:t>
      </w:r>
      <w:r>
        <w:rPr>
          <w:color w:val="231F20"/>
          <w:spacing w:val="-6"/>
        </w:rPr>
        <w:t> </w:t>
      </w:r>
      <w:r>
        <w:rPr>
          <w:color w:val="231F20"/>
        </w:rPr>
        <w:t>may</w:t>
      </w:r>
      <w:r>
        <w:rPr>
          <w:color w:val="231F20"/>
          <w:spacing w:val="-6"/>
        </w:rPr>
        <w:t> </w:t>
      </w:r>
      <w:r>
        <w:rPr>
          <w:color w:val="231F20"/>
        </w:rPr>
        <w:t>not do the feminine act of removing the hair that is under his armpits. </w:t>
      </w:r>
      <w:r>
        <w:rPr>
          <w:color w:val="231F20"/>
          <w:spacing w:val="-4"/>
        </w:rPr>
        <w:t>Apparently, </w:t>
      </w:r>
      <w:r>
        <w:rPr>
          <w:color w:val="231F20"/>
        </w:rPr>
        <w:t>even a small and not easily noticed feminine act is forbidden. Then, how could our </w:t>
      </w:r>
      <w:r>
        <w:rPr>
          <w:rFonts w:ascii="Palatino Linotype"/>
          <w:i/>
          <w:color w:val="231F20"/>
        </w:rPr>
        <w:t>Gemara </w:t>
      </w:r>
      <w:r>
        <w:rPr>
          <w:color w:val="231F20"/>
        </w:rPr>
        <w:t>permit a father to turn an inferior coin into a pendant on a necklace for his</w:t>
      </w:r>
      <w:r>
        <w:rPr>
          <w:color w:val="231F20"/>
          <w:spacing w:val="5"/>
        </w:rPr>
        <w:t> </w:t>
      </w:r>
      <w:r>
        <w:rPr>
          <w:color w:val="231F20"/>
        </w:rPr>
        <w:t>son?</w:t>
      </w:r>
    </w:p>
    <w:p>
      <w:pPr>
        <w:spacing w:line="280" w:lineRule="auto" w:before="19"/>
        <w:ind w:left="120" w:right="136" w:firstLine="360"/>
        <w:jc w:val="both"/>
        <w:rPr>
          <w:sz w:val="23"/>
        </w:rPr>
      </w:pPr>
      <w:r>
        <w:rPr>
          <w:rFonts w:ascii="Palatino Linotype"/>
          <w:i/>
          <w:color w:val="231F20"/>
          <w:sz w:val="23"/>
        </w:rPr>
        <w:t>Kiryas</w:t>
      </w:r>
      <w:r>
        <w:rPr>
          <w:rFonts w:ascii="Palatino Linotype"/>
          <w:i/>
          <w:color w:val="231F20"/>
          <w:spacing w:val="-37"/>
          <w:sz w:val="23"/>
        </w:rPr>
        <w:t> </w:t>
      </w:r>
      <w:r>
        <w:rPr>
          <w:rFonts w:ascii="Palatino Linotype"/>
          <w:i/>
          <w:color w:val="231F20"/>
          <w:spacing w:val="-3"/>
          <w:sz w:val="23"/>
        </w:rPr>
        <w:t>Melech</w:t>
      </w:r>
      <w:r>
        <w:rPr>
          <w:rFonts w:ascii="Palatino Linotype"/>
          <w:i/>
          <w:color w:val="231F20"/>
          <w:spacing w:val="-37"/>
          <w:sz w:val="23"/>
        </w:rPr>
        <w:t> </w:t>
      </w:r>
      <w:r>
        <w:rPr>
          <w:color w:val="231F20"/>
          <w:sz w:val="23"/>
        </w:rPr>
        <w:t>(commentary</w:t>
      </w:r>
      <w:r>
        <w:rPr>
          <w:color w:val="231F20"/>
          <w:spacing w:val="-36"/>
          <w:sz w:val="23"/>
        </w:rPr>
        <w:t> </w:t>
      </w:r>
      <w:r>
        <w:rPr>
          <w:color w:val="231F20"/>
          <w:sz w:val="23"/>
        </w:rPr>
        <w:t>to</w:t>
      </w:r>
      <w:r>
        <w:rPr>
          <w:color w:val="231F20"/>
          <w:spacing w:val="-37"/>
          <w:sz w:val="23"/>
        </w:rPr>
        <w:t> </w:t>
      </w:r>
      <w:r>
        <w:rPr>
          <w:rFonts w:ascii="Palatino Linotype"/>
          <w:i/>
          <w:color w:val="231F20"/>
          <w:spacing w:val="-3"/>
          <w:sz w:val="23"/>
        </w:rPr>
        <w:t>Rambam</w:t>
      </w:r>
      <w:r>
        <w:rPr>
          <w:rFonts w:ascii="Palatino Linotype"/>
          <w:i/>
          <w:color w:val="231F20"/>
          <w:spacing w:val="-36"/>
          <w:sz w:val="23"/>
        </w:rPr>
        <w:t> </w:t>
      </w:r>
      <w:r>
        <w:rPr>
          <w:rFonts w:ascii="Palatino Linotype"/>
          <w:i/>
          <w:color w:val="231F20"/>
          <w:spacing w:val="-3"/>
          <w:sz w:val="23"/>
        </w:rPr>
        <w:t>Hilchos</w:t>
      </w:r>
      <w:r>
        <w:rPr>
          <w:rFonts w:ascii="Palatino Linotype"/>
          <w:i/>
          <w:color w:val="231F20"/>
          <w:spacing w:val="-37"/>
          <w:sz w:val="23"/>
        </w:rPr>
        <w:t> </w:t>
      </w:r>
      <w:r>
        <w:rPr>
          <w:rFonts w:ascii="Palatino Linotype"/>
          <w:i/>
          <w:color w:val="231F20"/>
          <w:spacing w:val="-4"/>
          <w:sz w:val="23"/>
        </w:rPr>
        <w:t>Avodas</w:t>
      </w:r>
      <w:r>
        <w:rPr>
          <w:rFonts w:ascii="Palatino Linotype"/>
          <w:i/>
          <w:color w:val="231F20"/>
          <w:spacing w:val="-36"/>
          <w:sz w:val="23"/>
        </w:rPr>
        <w:t> </w:t>
      </w:r>
      <w:r>
        <w:rPr>
          <w:rFonts w:ascii="Palatino Linotype"/>
          <w:i/>
          <w:color w:val="231F20"/>
          <w:spacing w:val="-3"/>
          <w:sz w:val="23"/>
        </w:rPr>
        <w:t>Kochavim </w:t>
      </w:r>
      <w:r>
        <w:rPr>
          <w:rFonts w:ascii="Palatino Linotype"/>
          <w:i/>
          <w:color w:val="231F20"/>
          <w:sz w:val="23"/>
        </w:rPr>
        <w:t>perek </w:t>
      </w:r>
      <w:r>
        <w:rPr>
          <w:color w:val="231F20"/>
          <w:sz w:val="23"/>
        </w:rPr>
        <w:t>12) suggests that an object worn by members of both genders is not prohibited by the verse of </w:t>
      </w:r>
      <w:r>
        <w:rPr>
          <w:rFonts w:ascii="Palatino Linotype"/>
          <w:i/>
          <w:color w:val="231F20"/>
          <w:sz w:val="23"/>
        </w:rPr>
        <w:t>lo yilbash</w:t>
      </w:r>
      <w:r>
        <w:rPr>
          <w:color w:val="231F20"/>
          <w:sz w:val="23"/>
        </w:rPr>
        <w:t>. A man may not remove the</w:t>
      </w:r>
      <w:r>
        <w:rPr>
          <w:color w:val="231F20"/>
          <w:spacing w:val="-8"/>
          <w:sz w:val="23"/>
        </w:rPr>
        <w:t> </w:t>
      </w:r>
      <w:r>
        <w:rPr>
          <w:color w:val="231F20"/>
          <w:sz w:val="23"/>
        </w:rPr>
        <w:t>hair</w:t>
      </w:r>
      <w:r>
        <w:rPr>
          <w:color w:val="231F20"/>
          <w:spacing w:val="-8"/>
          <w:sz w:val="23"/>
        </w:rPr>
        <w:t> </w:t>
      </w:r>
      <w:r>
        <w:rPr>
          <w:color w:val="231F20"/>
          <w:sz w:val="23"/>
        </w:rPr>
        <w:t>that</w:t>
      </w:r>
      <w:r>
        <w:rPr>
          <w:color w:val="231F20"/>
          <w:spacing w:val="-8"/>
          <w:sz w:val="23"/>
        </w:rPr>
        <w:t> </w:t>
      </w:r>
      <w:r>
        <w:rPr>
          <w:color w:val="231F20"/>
          <w:sz w:val="23"/>
        </w:rPr>
        <w:t>is</w:t>
      </w:r>
      <w:r>
        <w:rPr>
          <w:color w:val="231F20"/>
          <w:spacing w:val="-8"/>
          <w:sz w:val="23"/>
        </w:rPr>
        <w:t> </w:t>
      </w:r>
      <w:r>
        <w:rPr>
          <w:color w:val="231F20"/>
          <w:sz w:val="23"/>
        </w:rPr>
        <w:t>under</w:t>
      </w:r>
      <w:r>
        <w:rPr>
          <w:color w:val="231F20"/>
          <w:spacing w:val="-8"/>
          <w:sz w:val="23"/>
        </w:rPr>
        <w:t> </w:t>
      </w:r>
      <w:r>
        <w:rPr>
          <w:color w:val="231F20"/>
          <w:sz w:val="23"/>
        </w:rPr>
        <w:t>his</w:t>
      </w:r>
      <w:r>
        <w:rPr>
          <w:color w:val="231F20"/>
          <w:spacing w:val="-7"/>
          <w:sz w:val="23"/>
        </w:rPr>
        <w:t> </w:t>
      </w:r>
      <w:r>
        <w:rPr>
          <w:color w:val="231F20"/>
          <w:sz w:val="23"/>
        </w:rPr>
        <w:t>armpits</w:t>
      </w:r>
      <w:r>
        <w:rPr>
          <w:color w:val="231F20"/>
          <w:spacing w:val="-8"/>
          <w:sz w:val="23"/>
        </w:rPr>
        <w:t> </w:t>
      </w:r>
      <w:r>
        <w:rPr>
          <w:color w:val="231F20"/>
          <w:sz w:val="23"/>
        </w:rPr>
        <w:t>because</w:t>
      </w:r>
      <w:r>
        <w:rPr>
          <w:color w:val="231F20"/>
          <w:spacing w:val="-8"/>
          <w:sz w:val="23"/>
        </w:rPr>
        <w:t> </w:t>
      </w:r>
      <w:r>
        <w:rPr>
          <w:color w:val="231F20"/>
          <w:sz w:val="23"/>
        </w:rPr>
        <w:t>that</w:t>
      </w:r>
      <w:r>
        <w:rPr>
          <w:color w:val="231F20"/>
          <w:spacing w:val="-8"/>
          <w:sz w:val="23"/>
        </w:rPr>
        <w:t> </w:t>
      </w:r>
      <w:r>
        <w:rPr>
          <w:color w:val="231F20"/>
          <w:sz w:val="23"/>
        </w:rPr>
        <w:t>is</w:t>
      </w:r>
      <w:r>
        <w:rPr>
          <w:color w:val="231F20"/>
          <w:spacing w:val="-8"/>
          <w:sz w:val="23"/>
        </w:rPr>
        <w:t> </w:t>
      </w:r>
      <w:r>
        <w:rPr>
          <w:color w:val="231F20"/>
          <w:sz w:val="23"/>
        </w:rPr>
        <w:t>an</w:t>
      </w:r>
      <w:r>
        <w:rPr>
          <w:color w:val="231F20"/>
          <w:spacing w:val="-7"/>
          <w:sz w:val="23"/>
        </w:rPr>
        <w:t> </w:t>
      </w:r>
      <w:r>
        <w:rPr>
          <w:color w:val="231F20"/>
          <w:sz w:val="23"/>
        </w:rPr>
        <w:t>innately</w:t>
      </w:r>
      <w:r>
        <w:rPr>
          <w:color w:val="231F20"/>
          <w:spacing w:val="-8"/>
          <w:sz w:val="23"/>
        </w:rPr>
        <w:t> </w:t>
      </w:r>
      <w:r>
        <w:rPr>
          <w:color w:val="231F20"/>
          <w:sz w:val="23"/>
        </w:rPr>
        <w:t>feminine act. </w:t>
      </w:r>
      <w:r>
        <w:rPr>
          <w:color w:val="231F20"/>
          <w:spacing w:val="-3"/>
          <w:sz w:val="23"/>
        </w:rPr>
        <w:t>Perhaps </w:t>
      </w:r>
      <w:r>
        <w:rPr>
          <w:color w:val="231F20"/>
          <w:sz w:val="23"/>
        </w:rPr>
        <w:t>our </w:t>
      </w:r>
      <w:r>
        <w:rPr>
          <w:rFonts w:ascii="Palatino Linotype"/>
          <w:i/>
          <w:color w:val="231F20"/>
          <w:sz w:val="23"/>
        </w:rPr>
        <w:t>Gemara </w:t>
      </w:r>
      <w:r>
        <w:rPr>
          <w:color w:val="231F20"/>
          <w:sz w:val="23"/>
        </w:rPr>
        <w:t>allowed a man to put a necklace on his</w:t>
      </w:r>
      <w:r>
        <w:rPr>
          <w:color w:val="231F20"/>
          <w:spacing w:val="-9"/>
          <w:sz w:val="23"/>
        </w:rPr>
        <w:t> </w:t>
      </w:r>
      <w:r>
        <w:rPr>
          <w:color w:val="231F20"/>
          <w:sz w:val="23"/>
        </w:rPr>
        <w:t>son</w:t>
      </w:r>
    </w:p>
    <w:p>
      <w:pPr>
        <w:pStyle w:val="BodyText"/>
        <w:spacing w:line="316" w:lineRule="auto" w:before="16"/>
        <w:ind w:left="120" w:right="136"/>
        <w:jc w:val="both"/>
      </w:pPr>
      <w:r>
        <w:rPr>
          <w:color w:val="231F20"/>
        </w:rPr>
        <w:t>in a place where it was common for both men and women to wear such</w:t>
      </w:r>
      <w:r>
        <w:rPr>
          <w:color w:val="231F20"/>
          <w:spacing w:val="-21"/>
        </w:rPr>
        <w:t> </w:t>
      </w:r>
      <w:r>
        <w:rPr>
          <w:color w:val="231F20"/>
        </w:rPr>
        <w:t>a</w:t>
      </w:r>
      <w:r>
        <w:rPr>
          <w:color w:val="231F20"/>
          <w:spacing w:val="-20"/>
        </w:rPr>
        <w:t> </w:t>
      </w:r>
      <w:r>
        <w:rPr>
          <w:color w:val="231F20"/>
        </w:rPr>
        <w:t>piece</w:t>
      </w:r>
      <w:r>
        <w:rPr>
          <w:color w:val="231F20"/>
          <w:spacing w:val="-20"/>
        </w:rPr>
        <w:t> </w:t>
      </w:r>
      <w:r>
        <w:rPr>
          <w:color w:val="231F20"/>
        </w:rPr>
        <w:t>of</w:t>
      </w:r>
      <w:r>
        <w:rPr>
          <w:color w:val="231F20"/>
          <w:spacing w:val="-20"/>
        </w:rPr>
        <w:t> </w:t>
      </w:r>
      <w:r>
        <w:rPr>
          <w:color w:val="231F20"/>
        </w:rPr>
        <w:t>jewelry.</w:t>
      </w:r>
      <w:r>
        <w:rPr>
          <w:color w:val="231F20"/>
          <w:spacing w:val="-21"/>
        </w:rPr>
        <w:t> </w:t>
      </w:r>
      <w:r>
        <w:rPr>
          <w:color w:val="231F20"/>
        </w:rPr>
        <w:t>Since</w:t>
      </w:r>
      <w:r>
        <w:rPr>
          <w:color w:val="231F20"/>
          <w:spacing w:val="-20"/>
        </w:rPr>
        <w:t> </w:t>
      </w:r>
      <w:r>
        <w:rPr>
          <w:color w:val="231F20"/>
        </w:rPr>
        <w:t>it</w:t>
      </w:r>
      <w:r>
        <w:rPr>
          <w:color w:val="231F20"/>
          <w:spacing w:val="-20"/>
        </w:rPr>
        <w:t> </w:t>
      </w:r>
      <w:r>
        <w:rPr>
          <w:color w:val="231F20"/>
        </w:rPr>
        <w:t>was</w:t>
      </w:r>
      <w:r>
        <w:rPr>
          <w:color w:val="231F20"/>
          <w:spacing w:val="-20"/>
        </w:rPr>
        <w:t> </w:t>
      </w:r>
      <w:r>
        <w:rPr>
          <w:color w:val="231F20"/>
        </w:rPr>
        <w:t>not</w:t>
      </w:r>
      <w:r>
        <w:rPr>
          <w:color w:val="231F20"/>
          <w:spacing w:val="-21"/>
        </w:rPr>
        <w:t> </w:t>
      </w:r>
      <w:r>
        <w:rPr>
          <w:color w:val="231F20"/>
        </w:rPr>
        <w:t>an</w:t>
      </w:r>
      <w:r>
        <w:rPr>
          <w:color w:val="231F20"/>
          <w:spacing w:val="-20"/>
        </w:rPr>
        <w:t> </w:t>
      </w:r>
      <w:r>
        <w:rPr>
          <w:color w:val="231F20"/>
        </w:rPr>
        <w:t>exclusively</w:t>
      </w:r>
      <w:r>
        <w:rPr>
          <w:color w:val="231F20"/>
          <w:spacing w:val="-20"/>
        </w:rPr>
        <w:t> </w:t>
      </w:r>
      <w:r>
        <w:rPr>
          <w:color w:val="231F20"/>
        </w:rPr>
        <w:t>feminine</w:t>
      </w:r>
      <w:r>
        <w:rPr>
          <w:color w:val="231F20"/>
          <w:spacing w:val="-20"/>
        </w:rPr>
        <w:t> </w:t>
      </w:r>
      <w:r>
        <w:rPr>
          <w:color w:val="231F20"/>
        </w:rPr>
        <w:t>item, it was allowed.</w:t>
      </w:r>
    </w:p>
    <w:p>
      <w:pPr>
        <w:pStyle w:val="BodyText"/>
        <w:spacing w:line="304" w:lineRule="auto" w:before="38"/>
        <w:ind w:left="120" w:right="136" w:firstLine="360"/>
        <w:jc w:val="both"/>
        <w:rPr>
          <w:rFonts w:ascii="Palatino Linotype" w:hAnsi="Palatino Linotype"/>
          <w:i/>
        </w:rPr>
      </w:pPr>
      <w:r>
        <w:rPr>
          <w:color w:val="231F20"/>
        </w:rPr>
        <w:t>This</w:t>
      </w:r>
      <w:r>
        <w:rPr>
          <w:color w:val="231F20"/>
          <w:spacing w:val="-25"/>
        </w:rPr>
        <w:t> </w:t>
      </w:r>
      <w:r>
        <w:rPr>
          <w:color w:val="231F20"/>
        </w:rPr>
        <w:t>answer</w:t>
      </w:r>
      <w:r>
        <w:rPr>
          <w:color w:val="231F20"/>
          <w:spacing w:val="-24"/>
        </w:rPr>
        <w:t> </w:t>
      </w:r>
      <w:r>
        <w:rPr>
          <w:color w:val="231F20"/>
        </w:rPr>
        <w:t>is</w:t>
      </w:r>
      <w:r>
        <w:rPr>
          <w:color w:val="231F20"/>
          <w:spacing w:val="-24"/>
        </w:rPr>
        <w:t> </w:t>
      </w:r>
      <w:r>
        <w:rPr>
          <w:color w:val="231F20"/>
        </w:rPr>
        <w:t>not</w:t>
      </w:r>
      <w:r>
        <w:rPr>
          <w:color w:val="231F20"/>
          <w:spacing w:val="-25"/>
        </w:rPr>
        <w:t> </w:t>
      </w:r>
      <w:r>
        <w:rPr>
          <w:color w:val="231F20"/>
        </w:rPr>
        <w:t>universally</w:t>
      </w:r>
      <w:r>
        <w:rPr>
          <w:color w:val="231F20"/>
          <w:spacing w:val="-24"/>
        </w:rPr>
        <w:t> </w:t>
      </w:r>
      <w:r>
        <w:rPr>
          <w:color w:val="231F20"/>
        </w:rPr>
        <w:t>accepted.</w:t>
      </w:r>
      <w:r>
        <w:rPr>
          <w:color w:val="231F20"/>
          <w:spacing w:val="-24"/>
        </w:rPr>
        <w:t> </w:t>
      </w:r>
      <w:r>
        <w:rPr>
          <w:color w:val="231F20"/>
        </w:rPr>
        <w:t>Some</w:t>
      </w:r>
      <w:r>
        <w:rPr>
          <w:color w:val="231F20"/>
          <w:spacing w:val="-25"/>
        </w:rPr>
        <w:t> </w:t>
      </w:r>
      <w:r>
        <w:rPr>
          <w:color w:val="231F20"/>
        </w:rPr>
        <w:t>feel</w:t>
      </w:r>
      <w:r>
        <w:rPr>
          <w:color w:val="231F20"/>
          <w:spacing w:val="-24"/>
        </w:rPr>
        <w:t> </w:t>
      </w:r>
      <w:r>
        <w:rPr>
          <w:color w:val="231F20"/>
        </w:rPr>
        <w:t>that</w:t>
      </w:r>
      <w:r>
        <w:rPr>
          <w:color w:val="231F20"/>
          <w:spacing w:val="-24"/>
        </w:rPr>
        <w:t> </w:t>
      </w:r>
      <w:r>
        <w:rPr>
          <w:color w:val="231F20"/>
        </w:rPr>
        <w:t>even</w:t>
      </w:r>
      <w:r>
        <w:rPr>
          <w:color w:val="231F20"/>
          <w:spacing w:val="-25"/>
        </w:rPr>
        <w:t> </w:t>
      </w:r>
      <w:r>
        <w:rPr>
          <w:color w:val="231F20"/>
        </w:rPr>
        <w:t>items worn by both genders should not be worn by a man. </w:t>
      </w:r>
      <w:r>
        <w:rPr>
          <w:color w:val="231F20"/>
          <w:spacing w:val="-4"/>
        </w:rPr>
        <w:t>However,</w:t>
      </w:r>
      <w:r>
        <w:rPr>
          <w:color w:val="231F20"/>
          <w:spacing w:val="-29"/>
        </w:rPr>
        <w:t> </w:t>
      </w:r>
      <w:r>
        <w:rPr>
          <w:color w:val="231F20"/>
        </w:rPr>
        <w:t>some suggest that perhaps in the times of the </w:t>
      </w:r>
      <w:r>
        <w:rPr>
          <w:color w:val="231F20"/>
          <w:spacing w:val="-5"/>
        </w:rPr>
        <w:t>Talmud </w:t>
      </w:r>
      <w:r>
        <w:rPr>
          <w:color w:val="231F20"/>
        </w:rPr>
        <w:t>it was the practice for only boys to wear a necklace with a punctured coin on it. If our </w:t>
      </w:r>
      <w:r>
        <w:rPr>
          <w:rFonts w:ascii="Palatino Linotype" w:hAnsi="Palatino Linotype"/>
          <w:i/>
          <w:color w:val="231F20"/>
        </w:rPr>
        <w:t>Gemara </w:t>
      </w:r>
      <w:r>
        <w:rPr>
          <w:color w:val="231F20"/>
        </w:rPr>
        <w:t>was discussing such a case it is understandable why it was permitted—since </w:t>
      </w:r>
      <w:r>
        <w:rPr>
          <w:color w:val="231F20"/>
          <w:spacing w:val="-3"/>
        </w:rPr>
        <w:t>at </w:t>
      </w:r>
      <w:r>
        <w:rPr>
          <w:color w:val="231F20"/>
        </w:rPr>
        <w:t>that time only boys wore such an item, it was not</w:t>
      </w:r>
      <w:r>
        <w:rPr>
          <w:color w:val="231F20"/>
          <w:spacing w:val="-4"/>
        </w:rPr>
        <w:t> </w:t>
      </w:r>
      <w:r>
        <w:rPr>
          <w:color w:val="231F20"/>
        </w:rPr>
        <w:t>a</w:t>
      </w:r>
      <w:r>
        <w:rPr>
          <w:color w:val="231F20"/>
          <w:spacing w:val="-4"/>
        </w:rPr>
        <w:t> </w:t>
      </w:r>
      <w:r>
        <w:rPr>
          <w:color w:val="231F20"/>
        </w:rPr>
        <w:t>case</w:t>
      </w:r>
      <w:r>
        <w:rPr>
          <w:color w:val="231F20"/>
          <w:spacing w:val="-4"/>
        </w:rPr>
        <w:t> </w:t>
      </w:r>
      <w:r>
        <w:rPr>
          <w:color w:val="231F20"/>
        </w:rPr>
        <w:t>of</w:t>
      </w:r>
      <w:r>
        <w:rPr>
          <w:color w:val="231F20"/>
          <w:spacing w:val="-4"/>
        </w:rPr>
        <w:t> </w:t>
      </w:r>
      <w:r>
        <w:rPr>
          <w:color w:val="231F20"/>
        </w:rPr>
        <w:t>a</w:t>
      </w:r>
      <w:r>
        <w:rPr>
          <w:color w:val="231F20"/>
          <w:spacing w:val="-3"/>
        </w:rPr>
        <w:t> </w:t>
      </w:r>
      <w:r>
        <w:rPr>
          <w:color w:val="231F20"/>
        </w:rPr>
        <w:t>boy</w:t>
      </w:r>
      <w:r>
        <w:rPr>
          <w:color w:val="231F20"/>
          <w:spacing w:val="-4"/>
        </w:rPr>
        <w:t> </w:t>
      </w:r>
      <w:r>
        <w:rPr>
          <w:color w:val="231F20"/>
        </w:rPr>
        <w:t>wearing</w:t>
      </w:r>
      <w:r>
        <w:rPr>
          <w:color w:val="231F20"/>
          <w:spacing w:val="-4"/>
        </w:rPr>
        <w:t> </w:t>
      </w:r>
      <w:r>
        <w:rPr>
          <w:color w:val="231F20"/>
        </w:rPr>
        <w:t>a</w:t>
      </w:r>
      <w:r>
        <w:rPr>
          <w:color w:val="231F20"/>
          <w:spacing w:val="-4"/>
        </w:rPr>
        <w:t> </w:t>
      </w:r>
      <w:r>
        <w:rPr>
          <w:color w:val="231F20"/>
          <w:spacing w:val="-5"/>
        </w:rPr>
        <w:t>girl’s</w:t>
      </w:r>
      <w:r>
        <w:rPr>
          <w:color w:val="231F20"/>
          <w:spacing w:val="-4"/>
        </w:rPr>
        <w:t> </w:t>
      </w:r>
      <w:r>
        <w:rPr>
          <w:color w:val="231F20"/>
        </w:rPr>
        <w:t>item.</w:t>
      </w:r>
      <w:r>
        <w:rPr>
          <w:color w:val="231F20"/>
          <w:spacing w:val="-3"/>
        </w:rPr>
        <w:t> </w:t>
      </w:r>
      <w:r>
        <w:rPr>
          <w:color w:val="231F20"/>
        </w:rPr>
        <w:t>When</w:t>
      </w:r>
      <w:r>
        <w:rPr>
          <w:color w:val="231F20"/>
          <w:spacing w:val="-4"/>
        </w:rPr>
        <w:t> </w:t>
      </w:r>
      <w:r>
        <w:rPr>
          <w:color w:val="231F20"/>
        </w:rPr>
        <w:t>the</w:t>
      </w:r>
      <w:r>
        <w:rPr>
          <w:color w:val="231F20"/>
          <w:spacing w:val="-4"/>
        </w:rPr>
        <w:t> </w:t>
      </w:r>
      <w:r>
        <w:rPr>
          <w:rFonts w:ascii="Palatino Linotype" w:hAnsi="Palatino Linotype"/>
          <w:i/>
          <w:color w:val="231F20"/>
        </w:rPr>
        <w:t>Gemara</w:t>
      </w:r>
      <w:r>
        <w:rPr>
          <w:rFonts w:ascii="Palatino Linotype" w:hAnsi="Palatino Linotype"/>
          <w:i/>
          <w:color w:val="231F20"/>
          <w:spacing w:val="-3"/>
        </w:rPr>
        <w:t> </w:t>
      </w:r>
      <w:r>
        <w:rPr>
          <w:color w:val="231F20"/>
        </w:rPr>
        <w:t>said</w:t>
      </w:r>
      <w:r>
        <w:rPr>
          <w:color w:val="231F20"/>
          <w:spacing w:val="-4"/>
        </w:rPr>
        <w:t> </w:t>
      </w:r>
      <w:r>
        <w:rPr>
          <w:color w:val="231F20"/>
        </w:rPr>
        <w:t>that the</w:t>
      </w:r>
      <w:r>
        <w:rPr>
          <w:color w:val="231F20"/>
          <w:spacing w:val="-7"/>
        </w:rPr>
        <w:t> </w:t>
      </w:r>
      <w:r>
        <w:rPr>
          <w:color w:val="231F20"/>
        </w:rPr>
        <w:t>man</w:t>
      </w:r>
      <w:r>
        <w:rPr>
          <w:color w:val="231F20"/>
          <w:spacing w:val="-7"/>
        </w:rPr>
        <w:t> </w:t>
      </w:r>
      <w:r>
        <w:rPr>
          <w:color w:val="231F20"/>
        </w:rPr>
        <w:t>could</w:t>
      </w:r>
      <w:r>
        <w:rPr>
          <w:color w:val="231F20"/>
          <w:spacing w:val="-7"/>
        </w:rPr>
        <w:t> </w:t>
      </w:r>
      <w:r>
        <w:rPr>
          <w:color w:val="231F20"/>
        </w:rPr>
        <w:t>make</w:t>
      </w:r>
      <w:r>
        <w:rPr>
          <w:color w:val="231F20"/>
          <w:spacing w:val="-7"/>
        </w:rPr>
        <w:t> </w:t>
      </w:r>
      <w:r>
        <w:rPr>
          <w:color w:val="231F20"/>
        </w:rPr>
        <w:t>such</w:t>
      </w:r>
      <w:r>
        <w:rPr>
          <w:color w:val="231F20"/>
          <w:spacing w:val="-7"/>
        </w:rPr>
        <w:t> </w:t>
      </w:r>
      <w:r>
        <w:rPr>
          <w:color w:val="231F20"/>
        </w:rPr>
        <w:t>a</w:t>
      </w:r>
      <w:r>
        <w:rPr>
          <w:color w:val="231F20"/>
          <w:spacing w:val="-7"/>
        </w:rPr>
        <w:t> </w:t>
      </w:r>
      <w:r>
        <w:rPr>
          <w:color w:val="231F20"/>
        </w:rPr>
        <w:t>necklace</w:t>
      </w:r>
      <w:r>
        <w:rPr>
          <w:color w:val="231F20"/>
          <w:spacing w:val="-7"/>
        </w:rPr>
        <w:t> </w:t>
      </w:r>
      <w:r>
        <w:rPr>
          <w:color w:val="231F20"/>
        </w:rPr>
        <w:t>for</w:t>
      </w:r>
      <w:r>
        <w:rPr>
          <w:color w:val="231F20"/>
          <w:spacing w:val="-7"/>
        </w:rPr>
        <w:t> </w:t>
      </w:r>
      <w:r>
        <w:rPr>
          <w:color w:val="231F20"/>
        </w:rPr>
        <w:t>his</w:t>
      </w:r>
      <w:r>
        <w:rPr>
          <w:color w:val="231F20"/>
          <w:spacing w:val="-7"/>
        </w:rPr>
        <w:t> </w:t>
      </w:r>
      <w:r>
        <w:rPr>
          <w:color w:val="231F20"/>
          <w:spacing w:val="-3"/>
        </w:rPr>
        <w:t>daughter,</w:t>
      </w:r>
      <w:r>
        <w:rPr>
          <w:color w:val="231F20"/>
          <w:spacing w:val="-7"/>
        </w:rPr>
        <w:t> </w:t>
      </w:r>
      <w:r>
        <w:rPr>
          <w:color w:val="231F20"/>
        </w:rPr>
        <w:t>it</w:t>
      </w:r>
      <w:r>
        <w:rPr>
          <w:color w:val="231F20"/>
          <w:spacing w:val="-7"/>
        </w:rPr>
        <w:t> </w:t>
      </w:r>
      <w:r>
        <w:rPr>
          <w:color w:val="231F20"/>
        </w:rPr>
        <w:t>meant</w:t>
      </w:r>
      <w:r>
        <w:rPr>
          <w:color w:val="231F20"/>
          <w:spacing w:val="-7"/>
        </w:rPr>
        <w:t> </w:t>
      </w:r>
      <w:r>
        <w:rPr>
          <w:color w:val="231F20"/>
        </w:rPr>
        <w:t>to</w:t>
      </w:r>
      <w:r>
        <w:rPr>
          <w:color w:val="231F20"/>
          <w:spacing w:val="-7"/>
        </w:rPr>
        <w:t> </w:t>
      </w:r>
      <w:r>
        <w:rPr>
          <w:color w:val="231F20"/>
        </w:rPr>
        <w:t>say in those places where only girls wore such items, it could be made for his daughter (</w:t>
      </w:r>
      <w:r>
        <w:rPr>
          <w:rFonts w:ascii="Palatino Linotype" w:hAnsi="Palatino Linotype"/>
          <w:i/>
          <w:color w:val="231F20"/>
        </w:rPr>
        <w:t>Alon </w:t>
      </w:r>
      <w:r>
        <w:rPr>
          <w:rFonts w:ascii="Palatino Linotype" w:hAnsi="Palatino Linotype"/>
          <w:i/>
          <w:color w:val="231F20"/>
          <w:spacing w:val="-8"/>
        </w:rPr>
        <w:t>Yomi </w:t>
      </w:r>
      <w:r>
        <w:rPr>
          <w:rFonts w:ascii="Palatino Linotype" w:hAnsi="Palatino Linotype"/>
          <w:i/>
          <w:color w:val="231F20"/>
        </w:rPr>
        <w:t>Lelomdei </w:t>
      </w:r>
      <w:r>
        <w:rPr>
          <w:rFonts w:ascii="Palatino Linotype" w:hAnsi="Palatino Linotype"/>
          <w:i/>
          <w:color w:val="231F20"/>
          <w:spacing w:val="-3"/>
        </w:rPr>
        <w:t>Hadaf </w:t>
      </w:r>
      <w:r>
        <w:rPr>
          <w:rFonts w:ascii="Palatino Linotype" w:hAnsi="Palatino Linotype"/>
          <w:i/>
          <w:color w:val="231F20"/>
          <w:spacing w:val="-4"/>
        </w:rPr>
        <w:t>Hayomi</w:t>
      </w:r>
      <w:r>
        <w:rPr>
          <w:rFonts w:ascii="Palatino Linotype" w:hAnsi="Palatino Linotype"/>
          <w:i/>
          <w:color w:val="231F20"/>
          <w:spacing w:val="-29"/>
        </w:rPr>
        <w:t> </w:t>
      </w:r>
      <w:r>
        <w:rPr>
          <w:rFonts w:ascii="Palatino Linotype" w:hAnsi="Palatino Linotype"/>
          <w:i/>
          <w:color w:val="231F20"/>
          <w:spacing w:val="-4"/>
        </w:rPr>
        <w:t>MiMidreshiyat</w:t>
      </w:r>
    </w:p>
    <w:p>
      <w:pPr>
        <w:spacing w:line="251" w:lineRule="exact" w:before="0"/>
        <w:ind w:left="120" w:right="0" w:firstLine="0"/>
        <w:jc w:val="both"/>
        <w:rPr>
          <w:sz w:val="23"/>
        </w:rPr>
      </w:pPr>
      <w:r>
        <w:rPr>
          <w:rFonts w:ascii="Palatino Linotype"/>
          <w:i/>
          <w:color w:val="231F20"/>
          <w:sz w:val="23"/>
        </w:rPr>
        <w:t>Petach Tikvah</w:t>
      </w:r>
      <w:r>
        <w:rPr>
          <w:color w:val="231F20"/>
          <w:sz w:val="23"/>
        </w:rPr>
        <w:t>).</w:t>
      </w:r>
    </w:p>
    <w:p>
      <w:pPr>
        <w:spacing w:after="0" w:line="251"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53 </w:t>
      </w:r>
    </w:p>
    <w:p>
      <w:pPr>
        <w:pStyle w:val="BodyText"/>
        <w:rPr>
          <w:rFonts w:ascii="Palatino Linotype"/>
          <w:b/>
          <w:i/>
          <w:sz w:val="38"/>
        </w:rPr>
      </w:pPr>
    </w:p>
    <w:p>
      <w:pPr>
        <w:pStyle w:val="BodyText"/>
        <w:spacing w:before="9"/>
        <w:rPr>
          <w:rFonts w:ascii="Palatino Linotype"/>
          <w:b/>
          <w:i/>
          <w:sz w:val="26"/>
        </w:rPr>
      </w:pPr>
    </w:p>
    <w:p>
      <w:pPr>
        <w:spacing w:before="0"/>
        <w:ind w:left="174" w:right="191" w:firstLine="0"/>
        <w:jc w:val="center"/>
        <w:rPr>
          <w:rFonts w:ascii="Cambria"/>
          <w:b/>
          <w:sz w:val="32"/>
        </w:rPr>
      </w:pPr>
      <w:r>
        <w:rPr>
          <w:rFonts w:ascii="Cambria"/>
          <w:b/>
          <w:color w:val="231F20"/>
          <w:sz w:val="32"/>
        </w:rPr>
        <w:t>May I Annul Treif Utensils by Majority?</w:t>
      </w:r>
    </w:p>
    <w:p>
      <w:pPr>
        <w:pStyle w:val="BodyText"/>
        <w:spacing w:before="8"/>
        <w:rPr>
          <w:rFonts w:ascii="Cambria"/>
          <w:b/>
          <w:sz w:val="65"/>
        </w:rPr>
      </w:pPr>
    </w:p>
    <w:p>
      <w:pPr>
        <w:pStyle w:val="BodyText"/>
        <w:spacing w:line="350" w:lineRule="exact" w:before="1"/>
        <w:ind w:left="120" w:right="136"/>
        <w:jc w:val="both"/>
      </w:pPr>
      <w:r>
        <w:rPr>
          <w:color w:val="231F20"/>
        </w:rPr>
        <w:t>If a prohibited food item, like a little bit of pork, falls into a large mixture of kosher food by mistake, </w:t>
      </w:r>
      <w:r>
        <w:rPr>
          <w:rFonts w:ascii="Palatino Linotype" w:hAnsi="Palatino Linotype"/>
          <w:i/>
          <w:color w:val="231F20"/>
        </w:rPr>
        <w:t>halachah </w:t>
      </w:r>
      <w:r>
        <w:rPr>
          <w:color w:val="231F20"/>
        </w:rPr>
        <w:t>allows a person to   eat the entire mixture. Since the pork is mixed in and not seen by itself,</w:t>
      </w:r>
      <w:r>
        <w:rPr>
          <w:color w:val="231F20"/>
          <w:spacing w:val="-9"/>
        </w:rPr>
        <w:t> </w:t>
      </w:r>
      <w:r>
        <w:rPr>
          <w:color w:val="231F20"/>
        </w:rPr>
        <w:t>if</w:t>
      </w:r>
      <w:r>
        <w:rPr>
          <w:color w:val="231F20"/>
          <w:spacing w:val="-8"/>
        </w:rPr>
        <w:t> </w:t>
      </w:r>
      <w:r>
        <w:rPr>
          <w:color w:val="231F20"/>
        </w:rPr>
        <w:t>there</w:t>
      </w:r>
      <w:r>
        <w:rPr>
          <w:color w:val="231F20"/>
          <w:spacing w:val="-9"/>
        </w:rPr>
        <w:t> </w:t>
      </w:r>
      <w:r>
        <w:rPr>
          <w:color w:val="231F20"/>
        </w:rPr>
        <w:t>is</w:t>
      </w:r>
      <w:r>
        <w:rPr>
          <w:color w:val="231F20"/>
          <w:spacing w:val="-8"/>
        </w:rPr>
        <w:t> </w:t>
      </w:r>
      <w:r>
        <w:rPr>
          <w:color w:val="231F20"/>
        </w:rPr>
        <w:t>an</w:t>
      </w:r>
      <w:r>
        <w:rPr>
          <w:color w:val="231F20"/>
          <w:spacing w:val="-9"/>
        </w:rPr>
        <w:t> </w:t>
      </w:r>
      <w:r>
        <w:rPr>
          <w:color w:val="231F20"/>
        </w:rPr>
        <w:t>overwhelming</w:t>
      </w:r>
      <w:r>
        <w:rPr>
          <w:color w:val="231F20"/>
          <w:spacing w:val="-8"/>
        </w:rPr>
        <w:t> </w:t>
      </w:r>
      <w:r>
        <w:rPr>
          <w:color w:val="231F20"/>
        </w:rPr>
        <w:t>majority</w:t>
      </w:r>
      <w:r>
        <w:rPr>
          <w:color w:val="231F20"/>
          <w:spacing w:val="-9"/>
        </w:rPr>
        <w:t> </w:t>
      </w:r>
      <w:r>
        <w:rPr>
          <w:color w:val="231F20"/>
        </w:rPr>
        <w:t>of</w:t>
      </w:r>
      <w:r>
        <w:rPr>
          <w:color w:val="231F20"/>
          <w:spacing w:val="-8"/>
        </w:rPr>
        <w:t> </w:t>
      </w:r>
      <w:r>
        <w:rPr>
          <w:color w:val="231F20"/>
        </w:rPr>
        <w:t>kosher</w:t>
      </w:r>
      <w:r>
        <w:rPr>
          <w:color w:val="231F20"/>
          <w:spacing w:val="-9"/>
        </w:rPr>
        <w:t> </w:t>
      </w:r>
      <w:r>
        <w:rPr>
          <w:color w:val="231F20"/>
        </w:rPr>
        <w:t>food,</w:t>
      </w:r>
      <w:r>
        <w:rPr>
          <w:color w:val="231F20"/>
          <w:spacing w:val="-8"/>
        </w:rPr>
        <w:t> </w:t>
      </w:r>
      <w:r>
        <w:rPr>
          <w:color w:val="231F20"/>
        </w:rPr>
        <w:t>the</w:t>
      </w:r>
      <w:r>
        <w:rPr>
          <w:color w:val="231F20"/>
          <w:spacing w:val="-9"/>
        </w:rPr>
        <w:t> </w:t>
      </w:r>
      <w:r>
        <w:rPr>
          <w:color w:val="231F20"/>
        </w:rPr>
        <w:t>entire amount</w:t>
      </w:r>
      <w:r>
        <w:rPr>
          <w:color w:val="231F20"/>
          <w:spacing w:val="-6"/>
        </w:rPr>
        <w:t> </w:t>
      </w:r>
      <w:r>
        <w:rPr>
          <w:color w:val="231F20"/>
        </w:rPr>
        <w:t>is</w:t>
      </w:r>
      <w:r>
        <w:rPr>
          <w:color w:val="231F20"/>
          <w:spacing w:val="-6"/>
        </w:rPr>
        <w:t> </w:t>
      </w:r>
      <w:r>
        <w:rPr>
          <w:color w:val="231F20"/>
        </w:rPr>
        <w:t>permitted.</w:t>
      </w:r>
      <w:r>
        <w:rPr>
          <w:color w:val="231F20"/>
          <w:spacing w:val="-6"/>
        </w:rPr>
        <w:t> </w:t>
      </w:r>
      <w:r>
        <w:rPr>
          <w:color w:val="231F20"/>
        </w:rPr>
        <w:t>Our</w:t>
      </w:r>
      <w:r>
        <w:rPr>
          <w:color w:val="231F20"/>
          <w:spacing w:val="-6"/>
        </w:rPr>
        <w:t> </w:t>
      </w:r>
      <w:r>
        <w:rPr>
          <w:rFonts w:ascii="Palatino Linotype" w:hAnsi="Palatino Linotype"/>
          <w:i/>
          <w:color w:val="231F20"/>
        </w:rPr>
        <w:t>Gemara</w:t>
      </w:r>
      <w:r>
        <w:rPr>
          <w:rFonts w:ascii="Palatino Linotype" w:hAnsi="Palatino Linotype"/>
          <w:i/>
          <w:color w:val="231F20"/>
          <w:spacing w:val="-5"/>
        </w:rPr>
        <w:t> </w:t>
      </w:r>
      <w:r>
        <w:rPr>
          <w:color w:val="231F20"/>
        </w:rPr>
        <w:t>introduces</w:t>
      </w:r>
      <w:r>
        <w:rPr>
          <w:color w:val="231F20"/>
          <w:spacing w:val="-6"/>
        </w:rPr>
        <w:t> </w:t>
      </w:r>
      <w:r>
        <w:rPr>
          <w:color w:val="231F20"/>
        </w:rPr>
        <w:t>a</w:t>
      </w:r>
      <w:r>
        <w:rPr>
          <w:color w:val="231F20"/>
          <w:spacing w:val="-5"/>
        </w:rPr>
        <w:t> </w:t>
      </w:r>
      <w:r>
        <w:rPr>
          <w:color w:val="231F20"/>
        </w:rPr>
        <w:t>limitation</w:t>
      </w:r>
      <w:r>
        <w:rPr>
          <w:color w:val="231F20"/>
          <w:spacing w:val="-6"/>
        </w:rPr>
        <w:t> </w:t>
      </w:r>
      <w:r>
        <w:rPr>
          <w:color w:val="231F20"/>
        </w:rPr>
        <w:t>to</w:t>
      </w:r>
      <w:r>
        <w:rPr>
          <w:color w:val="231F20"/>
          <w:spacing w:val="-6"/>
        </w:rPr>
        <w:t> </w:t>
      </w:r>
      <w:r>
        <w:rPr>
          <w:color w:val="231F20"/>
        </w:rPr>
        <w:t>this</w:t>
      </w:r>
      <w:r>
        <w:rPr>
          <w:color w:val="231F20"/>
          <w:spacing w:val="-6"/>
        </w:rPr>
        <w:t> law. </w:t>
      </w:r>
      <w:r>
        <w:rPr>
          <w:color w:val="231F20"/>
          <w:spacing w:val="-5"/>
        </w:rPr>
        <w:t>It</w:t>
      </w:r>
      <w:r>
        <w:rPr>
          <w:color w:val="231F20"/>
          <w:spacing w:val="-19"/>
        </w:rPr>
        <w:t> </w:t>
      </w:r>
      <w:r>
        <w:rPr>
          <w:color w:val="231F20"/>
        </w:rPr>
        <w:t>teaches</w:t>
      </w:r>
      <w:r>
        <w:rPr>
          <w:color w:val="231F20"/>
          <w:spacing w:val="-19"/>
        </w:rPr>
        <w:t> </w:t>
      </w:r>
      <w:r>
        <w:rPr>
          <w:color w:val="231F20"/>
        </w:rPr>
        <w:t>that</w:t>
      </w:r>
      <w:r>
        <w:rPr>
          <w:color w:val="231F20"/>
          <w:spacing w:val="-19"/>
        </w:rPr>
        <w:t> </w:t>
      </w:r>
      <w:r>
        <w:rPr>
          <w:color w:val="231F20"/>
        </w:rPr>
        <w:t>if</w:t>
      </w:r>
      <w:r>
        <w:rPr>
          <w:color w:val="231F20"/>
          <w:spacing w:val="-19"/>
        </w:rPr>
        <w:t> </w:t>
      </w:r>
      <w:r>
        <w:rPr>
          <w:color w:val="231F20"/>
        </w:rPr>
        <w:t>the</w:t>
      </w:r>
      <w:r>
        <w:rPr>
          <w:color w:val="231F20"/>
          <w:spacing w:val="-19"/>
        </w:rPr>
        <w:t> </w:t>
      </w:r>
      <w:r>
        <w:rPr>
          <w:color w:val="231F20"/>
        </w:rPr>
        <w:t>prohibited</w:t>
      </w:r>
      <w:r>
        <w:rPr>
          <w:color w:val="231F20"/>
          <w:spacing w:val="-19"/>
        </w:rPr>
        <w:t> </w:t>
      </w:r>
      <w:r>
        <w:rPr>
          <w:color w:val="231F20"/>
        </w:rPr>
        <w:t>item</w:t>
      </w:r>
      <w:r>
        <w:rPr>
          <w:color w:val="231F20"/>
          <w:spacing w:val="-19"/>
        </w:rPr>
        <w:t> </w:t>
      </w:r>
      <w:r>
        <w:rPr>
          <w:color w:val="231F20"/>
        </w:rPr>
        <w:t>was</w:t>
      </w:r>
      <w:r>
        <w:rPr>
          <w:color w:val="231F20"/>
          <w:spacing w:val="-19"/>
        </w:rPr>
        <w:t> </w:t>
      </w:r>
      <w:r>
        <w:rPr>
          <w:color w:val="231F20"/>
        </w:rPr>
        <w:t>a</w:t>
      </w:r>
      <w:r>
        <w:rPr>
          <w:color w:val="231F20"/>
          <w:spacing w:val="-19"/>
        </w:rPr>
        <w:t> </w:t>
      </w:r>
      <w:r>
        <w:rPr>
          <w:rFonts w:ascii="Palatino Linotype" w:hAnsi="Palatino Linotype"/>
          <w:i/>
          <w:color w:val="231F20"/>
          <w:spacing w:val="-3"/>
        </w:rPr>
        <w:t>davar</w:t>
      </w:r>
      <w:r>
        <w:rPr>
          <w:rFonts w:ascii="Palatino Linotype" w:hAnsi="Palatino Linotype"/>
          <w:i/>
          <w:color w:val="231F20"/>
          <w:spacing w:val="-19"/>
        </w:rPr>
        <w:t> </w:t>
      </w:r>
      <w:r>
        <w:rPr>
          <w:rFonts w:ascii="Palatino Linotype" w:hAnsi="Palatino Linotype"/>
          <w:i/>
          <w:color w:val="231F20"/>
        </w:rPr>
        <w:t>sheyeish</w:t>
      </w:r>
      <w:r>
        <w:rPr>
          <w:rFonts w:ascii="Palatino Linotype" w:hAnsi="Palatino Linotype"/>
          <w:i/>
          <w:color w:val="231F20"/>
          <w:spacing w:val="-18"/>
        </w:rPr>
        <w:t> </w:t>
      </w:r>
      <w:r>
        <w:rPr>
          <w:rFonts w:ascii="Palatino Linotype" w:hAnsi="Palatino Linotype"/>
          <w:i/>
          <w:color w:val="231F20"/>
        </w:rPr>
        <w:t>lo</w:t>
      </w:r>
      <w:r>
        <w:rPr>
          <w:rFonts w:ascii="Palatino Linotype" w:hAnsi="Palatino Linotype"/>
          <w:i/>
          <w:color w:val="231F20"/>
          <w:spacing w:val="-18"/>
        </w:rPr>
        <w:t> </w:t>
      </w:r>
      <w:r>
        <w:rPr>
          <w:rFonts w:ascii="Palatino Linotype" w:hAnsi="Palatino Linotype"/>
          <w:i/>
          <w:color w:val="231F20"/>
        </w:rPr>
        <w:t>matirin</w:t>
      </w:r>
      <w:r>
        <w:rPr>
          <w:color w:val="231F20"/>
        </w:rPr>
        <w:t>— something that could become permitted by other means—then the overwhelming majority of kosher food in the mixture could not make it</w:t>
      </w:r>
      <w:r>
        <w:rPr>
          <w:color w:val="231F20"/>
          <w:spacing w:val="1"/>
        </w:rPr>
        <w:t> </w:t>
      </w:r>
      <w:r>
        <w:rPr>
          <w:color w:val="231F20"/>
          <w:spacing w:val="-3"/>
        </w:rPr>
        <w:t>kosher.</w:t>
      </w:r>
    </w:p>
    <w:p>
      <w:pPr>
        <w:pStyle w:val="BodyText"/>
        <w:spacing w:line="283" w:lineRule="auto" w:before="75"/>
        <w:ind w:left="119" w:right="137" w:firstLine="360"/>
        <w:jc w:val="both"/>
      </w:pPr>
      <w:r>
        <w:rPr>
          <w:color w:val="231F20"/>
        </w:rPr>
        <w:t>The</w:t>
      </w:r>
      <w:r>
        <w:rPr>
          <w:color w:val="231F20"/>
          <w:spacing w:val="-19"/>
        </w:rPr>
        <w:t> </w:t>
      </w:r>
      <w:r>
        <w:rPr>
          <w:rFonts w:ascii="Palatino Linotype" w:hAnsi="Palatino Linotype"/>
          <w:i/>
          <w:color w:val="231F20"/>
        </w:rPr>
        <w:t>Gemara</w:t>
      </w:r>
      <w:r>
        <w:rPr>
          <w:rFonts w:ascii="Palatino Linotype" w:hAnsi="Palatino Linotype"/>
          <w:i/>
          <w:color w:val="231F20"/>
          <w:spacing w:val="-18"/>
        </w:rPr>
        <w:t> </w:t>
      </w:r>
      <w:r>
        <w:rPr>
          <w:color w:val="231F20"/>
        </w:rPr>
        <w:t>invokes</w:t>
      </w:r>
      <w:r>
        <w:rPr>
          <w:color w:val="231F20"/>
          <w:spacing w:val="-18"/>
        </w:rPr>
        <w:t> </w:t>
      </w:r>
      <w:r>
        <w:rPr>
          <w:color w:val="231F20"/>
        </w:rPr>
        <w:t>this</w:t>
      </w:r>
      <w:r>
        <w:rPr>
          <w:color w:val="231F20"/>
          <w:spacing w:val="-18"/>
        </w:rPr>
        <w:t> </w:t>
      </w:r>
      <w:r>
        <w:rPr>
          <w:color w:val="231F20"/>
        </w:rPr>
        <w:t>law</w:t>
      </w:r>
      <w:r>
        <w:rPr>
          <w:color w:val="231F20"/>
          <w:spacing w:val="-18"/>
        </w:rPr>
        <w:t> </w:t>
      </w:r>
      <w:r>
        <w:rPr>
          <w:color w:val="231F20"/>
        </w:rPr>
        <w:t>in</w:t>
      </w:r>
      <w:r>
        <w:rPr>
          <w:color w:val="231F20"/>
          <w:spacing w:val="-18"/>
        </w:rPr>
        <w:t> </w:t>
      </w:r>
      <w:r>
        <w:rPr>
          <w:color w:val="231F20"/>
        </w:rPr>
        <w:t>regards</w:t>
      </w:r>
      <w:r>
        <w:rPr>
          <w:color w:val="231F20"/>
          <w:spacing w:val="-19"/>
        </w:rPr>
        <w:t> </w:t>
      </w:r>
      <w:r>
        <w:rPr>
          <w:color w:val="231F20"/>
        </w:rPr>
        <w:t>to</w:t>
      </w:r>
      <w:r>
        <w:rPr>
          <w:color w:val="231F20"/>
          <w:spacing w:val="-18"/>
        </w:rPr>
        <w:t> </w:t>
      </w:r>
      <w:r>
        <w:rPr>
          <w:rFonts w:ascii="Palatino Linotype" w:hAnsi="Palatino Linotype"/>
          <w:i/>
          <w:color w:val="231F20"/>
          <w:spacing w:val="-7"/>
        </w:rPr>
        <w:t>ma’aser</w:t>
      </w:r>
      <w:r>
        <w:rPr>
          <w:rFonts w:ascii="Palatino Linotype" w:hAnsi="Palatino Linotype"/>
          <w:i/>
          <w:color w:val="231F20"/>
          <w:spacing w:val="-17"/>
        </w:rPr>
        <w:t> </w:t>
      </w:r>
      <w:r>
        <w:rPr>
          <w:rFonts w:ascii="Palatino Linotype" w:hAnsi="Palatino Linotype"/>
          <w:i/>
          <w:color w:val="231F20"/>
        </w:rPr>
        <w:t>sheini</w:t>
      </w:r>
      <w:r>
        <w:rPr>
          <w:color w:val="231F20"/>
        </w:rPr>
        <w:t>.</w:t>
      </w:r>
      <w:r>
        <w:rPr>
          <w:color w:val="231F20"/>
          <w:spacing w:val="-18"/>
        </w:rPr>
        <w:t> </w:t>
      </w:r>
      <w:r>
        <w:rPr>
          <w:rFonts w:ascii="Palatino Linotype" w:hAnsi="Palatino Linotype"/>
          <w:i/>
          <w:color w:val="231F20"/>
          <w:spacing w:val="-8"/>
        </w:rPr>
        <w:t>Ma’aser </w:t>
      </w:r>
      <w:r>
        <w:rPr>
          <w:rFonts w:ascii="Palatino Linotype" w:hAnsi="Palatino Linotype"/>
          <w:i/>
          <w:color w:val="231F20"/>
          <w:spacing w:val="-2"/>
        </w:rPr>
        <w:t>sheini </w:t>
      </w:r>
      <w:r>
        <w:rPr>
          <w:color w:val="231F20"/>
        </w:rPr>
        <w:t>is a tithe of produce that the farmer is to bring to Jerusalem and</w:t>
      </w:r>
      <w:r>
        <w:rPr>
          <w:color w:val="231F20"/>
          <w:spacing w:val="-17"/>
        </w:rPr>
        <w:t> </w:t>
      </w:r>
      <w:r>
        <w:rPr>
          <w:color w:val="231F20"/>
        </w:rPr>
        <w:t>eat</w:t>
      </w:r>
      <w:r>
        <w:rPr>
          <w:color w:val="231F20"/>
          <w:spacing w:val="-17"/>
        </w:rPr>
        <w:t> </w:t>
      </w:r>
      <w:r>
        <w:rPr>
          <w:color w:val="231F20"/>
        </w:rPr>
        <w:t>within</w:t>
      </w:r>
      <w:r>
        <w:rPr>
          <w:color w:val="231F20"/>
          <w:spacing w:val="-16"/>
        </w:rPr>
        <w:t> </w:t>
      </w:r>
      <w:r>
        <w:rPr>
          <w:color w:val="231F20"/>
        </w:rPr>
        <w:t>the</w:t>
      </w:r>
      <w:r>
        <w:rPr>
          <w:color w:val="231F20"/>
          <w:spacing w:val="-17"/>
        </w:rPr>
        <w:t> </w:t>
      </w:r>
      <w:r>
        <w:rPr>
          <w:color w:val="231F20"/>
        </w:rPr>
        <w:t>walls</w:t>
      </w:r>
      <w:r>
        <w:rPr>
          <w:color w:val="231F20"/>
          <w:spacing w:val="-16"/>
        </w:rPr>
        <w:t> </w:t>
      </w:r>
      <w:r>
        <w:rPr>
          <w:color w:val="231F20"/>
        </w:rPr>
        <w:t>of</w:t>
      </w:r>
      <w:r>
        <w:rPr>
          <w:color w:val="231F20"/>
          <w:spacing w:val="-17"/>
        </w:rPr>
        <w:t> </w:t>
      </w:r>
      <w:r>
        <w:rPr>
          <w:color w:val="231F20"/>
        </w:rPr>
        <w:t>the</w:t>
      </w:r>
      <w:r>
        <w:rPr>
          <w:color w:val="231F20"/>
          <w:spacing w:val="-16"/>
        </w:rPr>
        <w:t> </w:t>
      </w:r>
      <w:r>
        <w:rPr>
          <w:color w:val="231F20"/>
          <w:spacing w:val="-4"/>
        </w:rPr>
        <w:t>city.</w:t>
      </w:r>
      <w:r>
        <w:rPr>
          <w:color w:val="231F20"/>
          <w:spacing w:val="-17"/>
        </w:rPr>
        <w:t> </w:t>
      </w:r>
      <w:r>
        <w:rPr>
          <w:color w:val="231F20"/>
        </w:rPr>
        <w:t>If</w:t>
      </w:r>
      <w:r>
        <w:rPr>
          <w:color w:val="231F20"/>
          <w:spacing w:val="-16"/>
        </w:rPr>
        <w:t> </w:t>
      </w:r>
      <w:r>
        <w:rPr>
          <w:rFonts w:ascii="Palatino Linotype" w:hAnsi="Palatino Linotype"/>
          <w:i/>
          <w:color w:val="231F20"/>
          <w:spacing w:val="-7"/>
        </w:rPr>
        <w:t>ma’aser</w:t>
      </w:r>
      <w:r>
        <w:rPr>
          <w:rFonts w:ascii="Palatino Linotype" w:hAnsi="Palatino Linotype"/>
          <w:i/>
          <w:color w:val="231F20"/>
          <w:spacing w:val="-16"/>
        </w:rPr>
        <w:t> </w:t>
      </w:r>
      <w:r>
        <w:rPr>
          <w:rFonts w:ascii="Palatino Linotype" w:hAnsi="Palatino Linotype"/>
          <w:i/>
          <w:color w:val="231F20"/>
          <w:spacing w:val="-2"/>
        </w:rPr>
        <w:t>sheini</w:t>
      </w:r>
      <w:r>
        <w:rPr>
          <w:rFonts w:ascii="Palatino Linotype" w:hAnsi="Palatino Linotype"/>
          <w:i/>
          <w:color w:val="231F20"/>
          <w:spacing w:val="-17"/>
        </w:rPr>
        <w:t> </w:t>
      </w:r>
      <w:r>
        <w:rPr>
          <w:color w:val="231F20"/>
        </w:rPr>
        <w:t>were</w:t>
      </w:r>
      <w:r>
        <w:rPr>
          <w:color w:val="231F20"/>
          <w:spacing w:val="-16"/>
        </w:rPr>
        <w:t> </w:t>
      </w:r>
      <w:r>
        <w:rPr>
          <w:color w:val="231F20"/>
        </w:rPr>
        <w:t>to</w:t>
      </w:r>
      <w:r>
        <w:rPr>
          <w:color w:val="231F20"/>
          <w:spacing w:val="-17"/>
        </w:rPr>
        <w:t> </w:t>
      </w:r>
      <w:r>
        <w:rPr>
          <w:color w:val="231F20"/>
        </w:rPr>
        <w:t>get</w:t>
      </w:r>
      <w:r>
        <w:rPr>
          <w:color w:val="231F20"/>
          <w:spacing w:val="-16"/>
        </w:rPr>
        <w:t> </w:t>
      </w:r>
      <w:r>
        <w:rPr>
          <w:color w:val="231F20"/>
        </w:rPr>
        <w:t>mixed up in a large mixture of permitted grains, </w:t>
      </w:r>
      <w:r>
        <w:rPr>
          <w:rFonts w:ascii="Palatino Linotype" w:hAnsi="Palatino Linotype"/>
          <w:i/>
          <w:color w:val="231F20"/>
        </w:rPr>
        <w:t>halachah </w:t>
      </w:r>
      <w:r>
        <w:rPr>
          <w:color w:val="231F20"/>
        </w:rPr>
        <w:t>would not say that the farmer could eat the entire mixture outside of Jerusalem. The </w:t>
      </w:r>
      <w:r>
        <w:rPr>
          <w:rFonts w:ascii="Palatino Linotype" w:hAnsi="Palatino Linotype"/>
          <w:i/>
          <w:color w:val="231F20"/>
          <w:spacing w:val="-7"/>
        </w:rPr>
        <w:t>ma’aser </w:t>
      </w:r>
      <w:r>
        <w:rPr>
          <w:rFonts w:ascii="Palatino Linotype" w:hAnsi="Palatino Linotype"/>
          <w:i/>
          <w:color w:val="231F20"/>
          <w:spacing w:val="-2"/>
        </w:rPr>
        <w:t>sheini </w:t>
      </w:r>
      <w:r>
        <w:rPr>
          <w:color w:val="231F20"/>
        </w:rPr>
        <w:t>produce is a </w:t>
      </w:r>
      <w:r>
        <w:rPr>
          <w:rFonts w:ascii="Palatino Linotype" w:hAnsi="Palatino Linotype"/>
          <w:i/>
          <w:color w:val="231F20"/>
          <w:spacing w:val="-3"/>
        </w:rPr>
        <w:t>davar </w:t>
      </w:r>
      <w:r>
        <w:rPr>
          <w:rFonts w:ascii="Palatino Linotype" w:hAnsi="Palatino Linotype"/>
          <w:i/>
          <w:color w:val="231F20"/>
        </w:rPr>
        <w:t>sheyeish lo matirin</w:t>
      </w:r>
      <w:r>
        <w:rPr>
          <w:color w:val="231F20"/>
        </w:rPr>
        <w:t>. The</w:t>
      </w:r>
      <w:r>
        <w:rPr>
          <w:color w:val="231F20"/>
          <w:spacing w:val="-34"/>
        </w:rPr>
        <w:t> </w:t>
      </w:r>
      <w:r>
        <w:rPr>
          <w:color w:val="231F20"/>
          <w:spacing w:val="-5"/>
        </w:rPr>
        <w:t>Torah </w:t>
      </w:r>
      <w:r>
        <w:rPr>
          <w:color w:val="231F20"/>
        </w:rPr>
        <w:t>allows us to remove the </w:t>
      </w:r>
      <w:r>
        <w:rPr>
          <w:rFonts w:ascii="Palatino Linotype" w:hAnsi="Palatino Linotype"/>
          <w:i/>
          <w:color w:val="231F20"/>
          <w:spacing w:val="-7"/>
        </w:rPr>
        <w:t>ma’aser </w:t>
      </w:r>
      <w:r>
        <w:rPr>
          <w:rFonts w:ascii="Palatino Linotype" w:hAnsi="Palatino Linotype"/>
          <w:i/>
          <w:color w:val="231F20"/>
          <w:spacing w:val="-2"/>
        </w:rPr>
        <w:t>sheini </w:t>
      </w:r>
      <w:r>
        <w:rPr>
          <w:color w:val="231F20"/>
        </w:rPr>
        <w:t>status from grain kernels and invest it into coins. Therefore, if the grains were in a mixture, there was an option other than </w:t>
      </w:r>
      <w:r>
        <w:rPr>
          <w:rFonts w:ascii="Palatino Linotype" w:hAnsi="Palatino Linotype"/>
          <w:i/>
          <w:color w:val="231F20"/>
        </w:rPr>
        <w:t>bittul berov</w:t>
      </w:r>
      <w:r>
        <w:rPr>
          <w:color w:val="231F20"/>
        </w:rPr>
        <w:t>—annulment by majority—to permit</w:t>
      </w:r>
      <w:r>
        <w:rPr>
          <w:color w:val="231F20"/>
          <w:spacing w:val="25"/>
        </w:rPr>
        <w:t> </w:t>
      </w:r>
      <w:r>
        <w:rPr>
          <w:color w:val="231F20"/>
        </w:rPr>
        <w:t>the</w:t>
      </w:r>
      <w:r>
        <w:rPr>
          <w:color w:val="231F20"/>
          <w:spacing w:val="26"/>
        </w:rPr>
        <w:t> </w:t>
      </w:r>
      <w:r>
        <w:rPr>
          <w:color w:val="231F20"/>
        </w:rPr>
        <w:t>grains.</w:t>
      </w:r>
      <w:r>
        <w:rPr>
          <w:color w:val="231F20"/>
          <w:spacing w:val="26"/>
        </w:rPr>
        <w:t> </w:t>
      </w:r>
      <w:r>
        <w:rPr>
          <w:color w:val="231F20"/>
        </w:rPr>
        <w:t>They</w:t>
      </w:r>
      <w:r>
        <w:rPr>
          <w:color w:val="231F20"/>
          <w:spacing w:val="26"/>
        </w:rPr>
        <w:t> </w:t>
      </w:r>
      <w:r>
        <w:rPr>
          <w:color w:val="231F20"/>
        </w:rPr>
        <w:t>could</w:t>
      </w:r>
      <w:r>
        <w:rPr>
          <w:color w:val="231F20"/>
          <w:spacing w:val="26"/>
        </w:rPr>
        <w:t> </w:t>
      </w:r>
      <w:r>
        <w:rPr>
          <w:color w:val="231F20"/>
        </w:rPr>
        <w:t>be</w:t>
      </w:r>
      <w:r>
        <w:rPr>
          <w:color w:val="231F20"/>
          <w:spacing w:val="26"/>
        </w:rPr>
        <w:t> </w:t>
      </w:r>
      <w:r>
        <w:rPr>
          <w:color w:val="231F20"/>
        </w:rPr>
        <w:t>deconsecrated.</w:t>
      </w:r>
      <w:r>
        <w:rPr>
          <w:color w:val="231F20"/>
          <w:spacing w:val="26"/>
        </w:rPr>
        <w:t> </w:t>
      </w:r>
      <w:r>
        <w:rPr>
          <w:color w:val="231F20"/>
        </w:rPr>
        <w:t>The</w:t>
      </w:r>
      <w:r>
        <w:rPr>
          <w:color w:val="231F20"/>
          <w:spacing w:val="26"/>
        </w:rPr>
        <w:t> </w:t>
      </w:r>
      <w:r>
        <w:rPr>
          <w:color w:val="231F20"/>
        </w:rPr>
        <w:t>fact</w:t>
      </w:r>
      <w:r>
        <w:rPr>
          <w:color w:val="231F20"/>
          <w:spacing w:val="26"/>
        </w:rPr>
        <w:t> </w:t>
      </w:r>
      <w:r>
        <w:rPr>
          <w:color w:val="231F20"/>
        </w:rPr>
        <w:t>that</w:t>
      </w:r>
      <w:r>
        <w:rPr>
          <w:color w:val="231F20"/>
          <w:spacing w:val="26"/>
        </w:rPr>
        <w:t> </w:t>
      </w:r>
      <w:r>
        <w:rPr>
          <w:color w:val="231F20"/>
        </w:rPr>
        <w:t>the</w:t>
      </w:r>
    </w:p>
    <w:p>
      <w:pPr>
        <w:spacing w:after="0" w:line="283"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spacing w:line="280" w:lineRule="auto" w:before="1"/>
        <w:ind w:left="120" w:right="137" w:firstLine="0"/>
        <w:jc w:val="right"/>
        <w:rPr>
          <w:sz w:val="23"/>
        </w:rPr>
      </w:pPr>
      <w:r>
        <w:rPr>
          <w:color w:val="231F20"/>
          <w:sz w:val="23"/>
        </w:rPr>
        <w:t>grains</w:t>
      </w:r>
      <w:r>
        <w:rPr>
          <w:color w:val="231F20"/>
          <w:spacing w:val="31"/>
          <w:sz w:val="23"/>
        </w:rPr>
        <w:t> </w:t>
      </w:r>
      <w:r>
        <w:rPr>
          <w:color w:val="231F20"/>
          <w:sz w:val="23"/>
        </w:rPr>
        <w:t>were</w:t>
      </w:r>
      <w:r>
        <w:rPr>
          <w:color w:val="231F20"/>
          <w:spacing w:val="32"/>
          <w:sz w:val="23"/>
        </w:rPr>
        <w:t> </w:t>
      </w:r>
      <w:r>
        <w:rPr>
          <w:color w:val="231F20"/>
          <w:sz w:val="23"/>
        </w:rPr>
        <w:t>a</w:t>
      </w:r>
      <w:r>
        <w:rPr>
          <w:color w:val="231F20"/>
          <w:spacing w:val="32"/>
          <w:sz w:val="23"/>
        </w:rPr>
        <w:t> </w:t>
      </w:r>
      <w:r>
        <w:rPr>
          <w:color w:val="231F20"/>
          <w:sz w:val="23"/>
        </w:rPr>
        <w:t>minority</w:t>
      </w:r>
      <w:r>
        <w:rPr>
          <w:color w:val="231F20"/>
          <w:spacing w:val="32"/>
          <w:sz w:val="23"/>
        </w:rPr>
        <w:t> </w:t>
      </w:r>
      <w:r>
        <w:rPr>
          <w:color w:val="231F20"/>
          <w:sz w:val="23"/>
        </w:rPr>
        <w:t>in</w:t>
      </w:r>
      <w:r>
        <w:rPr>
          <w:color w:val="231F20"/>
          <w:spacing w:val="32"/>
          <w:sz w:val="23"/>
        </w:rPr>
        <w:t> </w:t>
      </w:r>
      <w:r>
        <w:rPr>
          <w:color w:val="231F20"/>
          <w:sz w:val="23"/>
        </w:rPr>
        <w:t>a</w:t>
      </w:r>
      <w:r>
        <w:rPr>
          <w:color w:val="231F20"/>
          <w:spacing w:val="32"/>
          <w:sz w:val="23"/>
        </w:rPr>
        <w:t> </w:t>
      </w:r>
      <w:r>
        <w:rPr>
          <w:color w:val="231F20"/>
          <w:sz w:val="23"/>
        </w:rPr>
        <w:t>mixture</w:t>
      </w:r>
      <w:r>
        <w:rPr>
          <w:color w:val="231F20"/>
          <w:spacing w:val="32"/>
          <w:sz w:val="23"/>
        </w:rPr>
        <w:t> </w:t>
      </w:r>
      <w:r>
        <w:rPr>
          <w:color w:val="231F20"/>
          <w:sz w:val="23"/>
        </w:rPr>
        <w:t>would</w:t>
      </w:r>
      <w:r>
        <w:rPr>
          <w:color w:val="231F20"/>
          <w:spacing w:val="32"/>
          <w:sz w:val="23"/>
        </w:rPr>
        <w:t> </w:t>
      </w:r>
      <w:r>
        <w:rPr>
          <w:color w:val="231F20"/>
          <w:sz w:val="23"/>
        </w:rPr>
        <w:t>not</w:t>
      </w:r>
      <w:r>
        <w:rPr>
          <w:color w:val="231F20"/>
          <w:spacing w:val="32"/>
          <w:sz w:val="23"/>
        </w:rPr>
        <w:t> </w:t>
      </w:r>
      <w:r>
        <w:rPr>
          <w:color w:val="231F20"/>
          <w:sz w:val="23"/>
        </w:rPr>
        <w:t>permit</w:t>
      </w:r>
      <w:r>
        <w:rPr>
          <w:color w:val="231F20"/>
          <w:spacing w:val="32"/>
          <w:sz w:val="23"/>
        </w:rPr>
        <w:t> </w:t>
      </w:r>
      <w:r>
        <w:rPr>
          <w:color w:val="231F20"/>
          <w:sz w:val="23"/>
        </w:rPr>
        <w:t>them.</w:t>
      </w:r>
      <w:r>
        <w:rPr>
          <w:color w:val="231F20"/>
          <w:spacing w:val="32"/>
          <w:sz w:val="23"/>
        </w:rPr>
        <w:t> </w:t>
      </w:r>
      <w:r>
        <w:rPr>
          <w:color w:val="231F20"/>
          <w:sz w:val="23"/>
        </w:rPr>
        <w:t>The</w:t>
      </w:r>
      <w:r>
        <w:rPr>
          <w:color w:val="231F20"/>
          <w:w w:val="94"/>
          <w:sz w:val="23"/>
        </w:rPr>
        <w:t> </w:t>
      </w:r>
      <w:r>
        <w:rPr>
          <w:rFonts w:ascii="Palatino Linotype" w:hAnsi="Palatino Linotype"/>
          <w:i/>
          <w:color w:val="231F20"/>
          <w:sz w:val="23"/>
        </w:rPr>
        <w:t>Gemara </w:t>
      </w:r>
      <w:r>
        <w:rPr>
          <w:color w:val="231F20"/>
          <w:sz w:val="23"/>
        </w:rPr>
        <w:t>quotes a </w:t>
      </w:r>
      <w:r>
        <w:rPr>
          <w:rFonts w:ascii="Palatino Linotype" w:hAnsi="Palatino Linotype"/>
          <w:i/>
          <w:color w:val="231F20"/>
          <w:spacing w:val="-3"/>
          <w:sz w:val="23"/>
        </w:rPr>
        <w:t>Mishnah </w:t>
      </w:r>
      <w:r>
        <w:rPr>
          <w:color w:val="231F20"/>
          <w:sz w:val="23"/>
        </w:rPr>
        <w:t>that teaches that it would be</w:t>
      </w:r>
      <w:r>
        <w:rPr>
          <w:color w:val="231F20"/>
          <w:spacing w:val="34"/>
          <w:sz w:val="23"/>
        </w:rPr>
        <w:t> </w:t>
      </w:r>
      <w:r>
        <w:rPr>
          <w:color w:val="231F20"/>
          <w:sz w:val="23"/>
        </w:rPr>
        <w:t>possible</w:t>
      </w:r>
      <w:r>
        <w:rPr>
          <w:color w:val="231F20"/>
          <w:spacing w:val="3"/>
          <w:sz w:val="23"/>
        </w:rPr>
        <w:t> </w:t>
      </w:r>
      <w:r>
        <w:rPr>
          <w:color w:val="231F20"/>
          <w:sz w:val="23"/>
        </w:rPr>
        <w:t>for</w:t>
      </w:r>
      <w:r>
        <w:rPr>
          <w:color w:val="231F20"/>
          <w:w w:val="110"/>
          <w:sz w:val="23"/>
        </w:rPr>
        <w:t> </w:t>
      </w:r>
      <w:r>
        <w:rPr>
          <w:rFonts w:ascii="Palatino Linotype" w:hAnsi="Palatino Linotype"/>
          <w:i/>
          <w:color w:val="231F20"/>
          <w:spacing w:val="-7"/>
          <w:sz w:val="23"/>
        </w:rPr>
        <w:t>ma’aser</w:t>
      </w:r>
      <w:r>
        <w:rPr>
          <w:rFonts w:ascii="Palatino Linotype" w:hAnsi="Palatino Linotype"/>
          <w:i/>
          <w:color w:val="231F20"/>
          <w:spacing w:val="-9"/>
          <w:sz w:val="23"/>
        </w:rPr>
        <w:t> </w:t>
      </w:r>
      <w:r>
        <w:rPr>
          <w:rFonts w:ascii="Palatino Linotype" w:hAnsi="Palatino Linotype"/>
          <w:i/>
          <w:color w:val="231F20"/>
          <w:spacing w:val="-2"/>
          <w:sz w:val="23"/>
        </w:rPr>
        <w:t>sheini</w:t>
      </w:r>
      <w:r>
        <w:rPr>
          <w:rFonts w:ascii="Palatino Linotype" w:hAnsi="Palatino Linotype"/>
          <w:i/>
          <w:color w:val="231F20"/>
          <w:spacing w:val="-10"/>
          <w:sz w:val="23"/>
        </w:rPr>
        <w:t> </w:t>
      </w:r>
      <w:r>
        <w:rPr>
          <w:color w:val="231F20"/>
          <w:sz w:val="23"/>
        </w:rPr>
        <w:t>to</w:t>
      </w:r>
      <w:r>
        <w:rPr>
          <w:color w:val="231F20"/>
          <w:spacing w:val="-10"/>
          <w:sz w:val="23"/>
        </w:rPr>
        <w:t> </w:t>
      </w:r>
      <w:r>
        <w:rPr>
          <w:color w:val="231F20"/>
          <w:sz w:val="23"/>
        </w:rPr>
        <w:t>be</w:t>
      </w:r>
      <w:r>
        <w:rPr>
          <w:color w:val="231F20"/>
          <w:spacing w:val="-10"/>
          <w:sz w:val="23"/>
        </w:rPr>
        <w:t> </w:t>
      </w:r>
      <w:r>
        <w:rPr>
          <w:color w:val="231F20"/>
          <w:sz w:val="23"/>
        </w:rPr>
        <w:t>annulled</w:t>
      </w:r>
      <w:r>
        <w:rPr>
          <w:color w:val="231F20"/>
          <w:spacing w:val="-10"/>
          <w:sz w:val="23"/>
        </w:rPr>
        <w:t> </w:t>
      </w:r>
      <w:r>
        <w:rPr>
          <w:color w:val="231F20"/>
          <w:sz w:val="23"/>
        </w:rPr>
        <w:t>in</w:t>
      </w:r>
      <w:r>
        <w:rPr>
          <w:color w:val="231F20"/>
          <w:spacing w:val="-10"/>
          <w:sz w:val="23"/>
        </w:rPr>
        <w:t> </w:t>
      </w:r>
      <w:r>
        <w:rPr>
          <w:color w:val="231F20"/>
          <w:sz w:val="23"/>
        </w:rPr>
        <w:t>a</w:t>
      </w:r>
      <w:r>
        <w:rPr>
          <w:color w:val="231F20"/>
          <w:spacing w:val="-10"/>
          <w:sz w:val="23"/>
        </w:rPr>
        <w:t> </w:t>
      </w:r>
      <w:r>
        <w:rPr>
          <w:color w:val="231F20"/>
          <w:sz w:val="23"/>
        </w:rPr>
        <w:t>mixture</w:t>
      </w:r>
      <w:r>
        <w:rPr>
          <w:color w:val="231F20"/>
          <w:spacing w:val="-10"/>
          <w:sz w:val="23"/>
        </w:rPr>
        <w:t> </w:t>
      </w:r>
      <w:r>
        <w:rPr>
          <w:color w:val="231F20"/>
          <w:sz w:val="23"/>
        </w:rPr>
        <w:t>where</w:t>
      </w:r>
      <w:r>
        <w:rPr>
          <w:color w:val="231F20"/>
          <w:spacing w:val="-9"/>
          <w:sz w:val="23"/>
        </w:rPr>
        <w:t> </w:t>
      </w:r>
      <w:r>
        <w:rPr>
          <w:color w:val="231F20"/>
          <w:sz w:val="23"/>
        </w:rPr>
        <w:t>there</w:t>
      </w:r>
      <w:r>
        <w:rPr>
          <w:color w:val="231F20"/>
          <w:spacing w:val="-10"/>
          <w:sz w:val="23"/>
        </w:rPr>
        <w:t> </w:t>
      </w:r>
      <w:r>
        <w:rPr>
          <w:color w:val="231F20"/>
          <w:sz w:val="23"/>
        </w:rPr>
        <w:t>was</w:t>
      </w:r>
      <w:r>
        <w:rPr>
          <w:color w:val="231F20"/>
          <w:spacing w:val="-10"/>
          <w:sz w:val="23"/>
        </w:rPr>
        <w:t> </w:t>
      </w:r>
      <w:r>
        <w:rPr>
          <w:color w:val="231F20"/>
          <w:sz w:val="23"/>
        </w:rPr>
        <w:t>a</w:t>
      </w:r>
      <w:r>
        <w:rPr>
          <w:color w:val="231F20"/>
          <w:spacing w:val="-10"/>
          <w:sz w:val="23"/>
        </w:rPr>
        <w:t> </w:t>
      </w:r>
      <w:r>
        <w:rPr>
          <w:color w:val="231F20"/>
          <w:sz w:val="23"/>
        </w:rPr>
        <w:t>majority</w:t>
      </w:r>
      <w:r>
        <w:rPr>
          <w:color w:val="231F20"/>
          <w:w w:val="90"/>
          <w:sz w:val="23"/>
        </w:rPr>
        <w:t> </w:t>
      </w:r>
      <w:r>
        <w:rPr>
          <w:color w:val="231F20"/>
          <w:sz w:val="23"/>
        </w:rPr>
        <w:t>of</w:t>
      </w:r>
      <w:r>
        <w:rPr>
          <w:color w:val="231F20"/>
          <w:spacing w:val="-16"/>
          <w:sz w:val="23"/>
        </w:rPr>
        <w:t> </w:t>
      </w:r>
      <w:r>
        <w:rPr>
          <w:color w:val="231F20"/>
          <w:sz w:val="23"/>
        </w:rPr>
        <w:t>another</w:t>
      </w:r>
      <w:r>
        <w:rPr>
          <w:color w:val="231F20"/>
          <w:spacing w:val="-16"/>
          <w:sz w:val="23"/>
        </w:rPr>
        <w:t> </w:t>
      </w:r>
      <w:r>
        <w:rPr>
          <w:color w:val="231F20"/>
          <w:spacing w:val="-4"/>
          <w:sz w:val="23"/>
        </w:rPr>
        <w:t>matter.</w:t>
      </w:r>
      <w:r>
        <w:rPr>
          <w:color w:val="231F20"/>
          <w:spacing w:val="-16"/>
          <w:sz w:val="23"/>
        </w:rPr>
        <w:t> </w:t>
      </w:r>
      <w:r>
        <w:rPr>
          <w:color w:val="231F20"/>
          <w:sz w:val="23"/>
        </w:rPr>
        <w:t>But</w:t>
      </w:r>
      <w:r>
        <w:rPr>
          <w:color w:val="231F20"/>
          <w:spacing w:val="-16"/>
          <w:sz w:val="23"/>
        </w:rPr>
        <w:t> </w:t>
      </w:r>
      <w:r>
        <w:rPr>
          <w:color w:val="231F20"/>
          <w:spacing w:val="-6"/>
          <w:sz w:val="23"/>
        </w:rPr>
        <w:t>isn’t</w:t>
      </w:r>
      <w:r>
        <w:rPr>
          <w:color w:val="231F20"/>
          <w:spacing w:val="-16"/>
          <w:sz w:val="23"/>
        </w:rPr>
        <w:t> </w:t>
      </w:r>
      <w:r>
        <w:rPr>
          <w:rFonts w:ascii="Palatino Linotype" w:hAnsi="Palatino Linotype"/>
          <w:i/>
          <w:color w:val="231F20"/>
          <w:spacing w:val="-7"/>
          <w:sz w:val="23"/>
        </w:rPr>
        <w:t>ma’aser</w:t>
      </w:r>
      <w:r>
        <w:rPr>
          <w:rFonts w:ascii="Palatino Linotype" w:hAnsi="Palatino Linotype"/>
          <w:i/>
          <w:color w:val="231F20"/>
          <w:spacing w:val="-16"/>
          <w:sz w:val="23"/>
        </w:rPr>
        <w:t> </w:t>
      </w:r>
      <w:r>
        <w:rPr>
          <w:rFonts w:ascii="Palatino Linotype" w:hAnsi="Palatino Linotype"/>
          <w:i/>
          <w:color w:val="231F20"/>
          <w:spacing w:val="-2"/>
          <w:sz w:val="23"/>
        </w:rPr>
        <w:t>sheini</w:t>
      </w:r>
      <w:r>
        <w:rPr>
          <w:rFonts w:ascii="Palatino Linotype" w:hAnsi="Palatino Linotype"/>
          <w:i/>
          <w:color w:val="231F20"/>
          <w:spacing w:val="-15"/>
          <w:sz w:val="23"/>
        </w:rPr>
        <w:t> </w:t>
      </w:r>
      <w:r>
        <w:rPr>
          <w:color w:val="231F20"/>
          <w:sz w:val="23"/>
        </w:rPr>
        <w:t>a</w:t>
      </w:r>
      <w:r>
        <w:rPr>
          <w:color w:val="231F20"/>
          <w:spacing w:val="-16"/>
          <w:sz w:val="23"/>
        </w:rPr>
        <w:t> </w:t>
      </w:r>
      <w:r>
        <w:rPr>
          <w:rFonts w:ascii="Palatino Linotype" w:hAnsi="Palatino Linotype"/>
          <w:i/>
          <w:color w:val="231F20"/>
          <w:spacing w:val="-3"/>
          <w:sz w:val="23"/>
        </w:rPr>
        <w:t>davar</w:t>
      </w:r>
      <w:r>
        <w:rPr>
          <w:rFonts w:ascii="Palatino Linotype" w:hAnsi="Palatino Linotype"/>
          <w:i/>
          <w:color w:val="231F20"/>
          <w:spacing w:val="-16"/>
          <w:sz w:val="23"/>
        </w:rPr>
        <w:t> </w:t>
      </w:r>
      <w:r>
        <w:rPr>
          <w:rFonts w:ascii="Palatino Linotype" w:hAnsi="Palatino Linotype"/>
          <w:i/>
          <w:color w:val="231F20"/>
          <w:sz w:val="23"/>
        </w:rPr>
        <w:t>sheyeish</w:t>
      </w:r>
      <w:r>
        <w:rPr>
          <w:rFonts w:ascii="Palatino Linotype" w:hAnsi="Palatino Linotype"/>
          <w:i/>
          <w:color w:val="231F20"/>
          <w:spacing w:val="-16"/>
          <w:sz w:val="23"/>
        </w:rPr>
        <w:t> </w:t>
      </w:r>
      <w:r>
        <w:rPr>
          <w:rFonts w:ascii="Palatino Linotype" w:hAnsi="Palatino Linotype"/>
          <w:i/>
          <w:color w:val="231F20"/>
          <w:sz w:val="23"/>
        </w:rPr>
        <w:t>lo</w:t>
      </w:r>
      <w:r>
        <w:rPr>
          <w:rFonts w:ascii="Palatino Linotype" w:hAnsi="Palatino Linotype"/>
          <w:i/>
          <w:color w:val="231F20"/>
          <w:spacing w:val="-16"/>
          <w:sz w:val="23"/>
        </w:rPr>
        <w:t> </w:t>
      </w:r>
      <w:r>
        <w:rPr>
          <w:rFonts w:ascii="Palatino Linotype" w:hAnsi="Palatino Linotype"/>
          <w:i/>
          <w:color w:val="231F20"/>
          <w:sz w:val="23"/>
        </w:rPr>
        <w:t>matirin</w:t>
      </w:r>
      <w:r>
        <w:rPr>
          <w:color w:val="231F20"/>
          <w:sz w:val="23"/>
        </w:rPr>
        <w:t>?</w:t>
      </w:r>
      <w:r>
        <w:rPr>
          <w:color w:val="231F20"/>
          <w:w w:val="84"/>
          <w:sz w:val="23"/>
        </w:rPr>
        <w:t> </w:t>
      </w:r>
      <w:r>
        <w:rPr>
          <w:color w:val="231F20"/>
          <w:sz w:val="23"/>
        </w:rPr>
        <w:t>The </w:t>
      </w:r>
      <w:r>
        <w:rPr>
          <w:rFonts w:ascii="Palatino Linotype" w:hAnsi="Palatino Linotype"/>
          <w:i/>
          <w:color w:val="231F20"/>
          <w:sz w:val="23"/>
        </w:rPr>
        <w:t>Gemara </w:t>
      </w:r>
      <w:r>
        <w:rPr>
          <w:color w:val="231F20"/>
          <w:sz w:val="23"/>
        </w:rPr>
        <w:t>answers that the </w:t>
      </w:r>
      <w:r>
        <w:rPr>
          <w:rFonts w:ascii="Palatino Linotype" w:hAnsi="Palatino Linotype"/>
          <w:i/>
          <w:color w:val="231F20"/>
          <w:spacing w:val="-3"/>
          <w:sz w:val="23"/>
        </w:rPr>
        <w:t>Mishnah </w:t>
      </w:r>
      <w:r>
        <w:rPr>
          <w:color w:val="231F20"/>
          <w:sz w:val="23"/>
        </w:rPr>
        <w:t>discussed a case</w:t>
      </w:r>
      <w:r>
        <w:rPr>
          <w:color w:val="231F20"/>
          <w:spacing w:val="45"/>
          <w:sz w:val="23"/>
        </w:rPr>
        <w:t> </w:t>
      </w:r>
      <w:r>
        <w:rPr>
          <w:color w:val="231F20"/>
          <w:sz w:val="23"/>
        </w:rPr>
        <w:t>when</w:t>
      </w:r>
      <w:r>
        <w:rPr>
          <w:color w:val="231F20"/>
          <w:spacing w:val="5"/>
          <w:sz w:val="23"/>
        </w:rPr>
        <w:t> </w:t>
      </w:r>
      <w:r>
        <w:rPr>
          <w:color w:val="231F20"/>
          <w:sz w:val="23"/>
        </w:rPr>
        <w:t>a</w:t>
      </w:r>
      <w:r>
        <w:rPr>
          <w:color w:val="231F20"/>
          <w:w w:val="97"/>
          <w:sz w:val="23"/>
        </w:rPr>
        <w:t> </w:t>
      </w:r>
      <w:r>
        <w:rPr>
          <w:color w:val="231F20"/>
          <w:spacing w:val="-3"/>
          <w:w w:val="87"/>
          <w:sz w:val="23"/>
        </w:rPr>
        <w:t> </w:t>
      </w:r>
      <w:r>
        <w:rPr>
          <w:color w:val="231F20"/>
          <w:sz w:val="23"/>
        </w:rPr>
        <w:t>few</w:t>
      </w:r>
      <w:r>
        <w:rPr>
          <w:color w:val="231F20"/>
          <w:spacing w:val="8"/>
          <w:sz w:val="23"/>
        </w:rPr>
        <w:t> </w:t>
      </w:r>
      <w:r>
        <w:rPr>
          <w:color w:val="231F20"/>
          <w:sz w:val="23"/>
        </w:rPr>
        <w:t>grains,</w:t>
      </w:r>
      <w:r>
        <w:rPr>
          <w:color w:val="231F20"/>
          <w:spacing w:val="8"/>
          <w:sz w:val="23"/>
        </w:rPr>
        <w:t> </w:t>
      </w:r>
      <w:r>
        <w:rPr>
          <w:color w:val="231F20"/>
          <w:sz w:val="23"/>
        </w:rPr>
        <w:t>all</w:t>
      </w:r>
      <w:r>
        <w:rPr>
          <w:color w:val="231F20"/>
          <w:spacing w:val="9"/>
          <w:sz w:val="23"/>
        </w:rPr>
        <w:t> </w:t>
      </w:r>
      <w:r>
        <w:rPr>
          <w:color w:val="231F20"/>
          <w:sz w:val="23"/>
        </w:rPr>
        <w:t>together</w:t>
      </w:r>
      <w:r>
        <w:rPr>
          <w:color w:val="231F20"/>
          <w:spacing w:val="8"/>
          <w:sz w:val="23"/>
        </w:rPr>
        <w:t> </w:t>
      </w:r>
      <w:r>
        <w:rPr>
          <w:color w:val="231F20"/>
          <w:sz w:val="23"/>
        </w:rPr>
        <w:t>worth</w:t>
      </w:r>
      <w:r>
        <w:rPr>
          <w:color w:val="231F20"/>
          <w:spacing w:val="9"/>
          <w:sz w:val="23"/>
        </w:rPr>
        <w:t> </w:t>
      </w:r>
      <w:r>
        <w:rPr>
          <w:color w:val="231F20"/>
          <w:sz w:val="23"/>
        </w:rPr>
        <w:t>less</w:t>
      </w:r>
      <w:r>
        <w:rPr>
          <w:color w:val="231F20"/>
          <w:spacing w:val="8"/>
          <w:sz w:val="23"/>
        </w:rPr>
        <w:t> </w:t>
      </w:r>
      <w:r>
        <w:rPr>
          <w:color w:val="231F20"/>
          <w:sz w:val="23"/>
        </w:rPr>
        <w:t>than</w:t>
      </w:r>
      <w:r>
        <w:rPr>
          <w:color w:val="231F20"/>
          <w:spacing w:val="8"/>
          <w:sz w:val="23"/>
        </w:rPr>
        <w:t> </w:t>
      </w:r>
      <w:r>
        <w:rPr>
          <w:color w:val="231F20"/>
          <w:sz w:val="23"/>
        </w:rPr>
        <w:t>a</w:t>
      </w:r>
      <w:r>
        <w:rPr>
          <w:color w:val="231F20"/>
          <w:spacing w:val="9"/>
          <w:sz w:val="23"/>
        </w:rPr>
        <w:t> </w:t>
      </w:r>
      <w:r>
        <w:rPr>
          <w:rFonts w:ascii="Palatino Linotype" w:hAnsi="Palatino Linotype"/>
          <w:i/>
          <w:color w:val="231F20"/>
          <w:sz w:val="23"/>
        </w:rPr>
        <w:t>perutah</w:t>
      </w:r>
      <w:r>
        <w:rPr>
          <w:color w:val="231F20"/>
          <w:sz w:val="23"/>
        </w:rPr>
        <w:t>,</w:t>
      </w:r>
      <w:r>
        <w:rPr>
          <w:color w:val="231F20"/>
          <w:spacing w:val="8"/>
          <w:sz w:val="23"/>
        </w:rPr>
        <w:t> </w:t>
      </w:r>
      <w:r>
        <w:rPr>
          <w:color w:val="231F20"/>
          <w:sz w:val="23"/>
        </w:rPr>
        <w:t>of</w:t>
      </w:r>
      <w:r>
        <w:rPr>
          <w:color w:val="231F20"/>
          <w:spacing w:val="9"/>
          <w:sz w:val="23"/>
        </w:rPr>
        <w:t> </w:t>
      </w:r>
      <w:r>
        <w:rPr>
          <w:rFonts w:ascii="Palatino Linotype" w:hAnsi="Palatino Linotype"/>
          <w:i/>
          <w:color w:val="231F20"/>
          <w:spacing w:val="-7"/>
          <w:sz w:val="23"/>
        </w:rPr>
        <w:t>ma’aser</w:t>
      </w:r>
      <w:r>
        <w:rPr>
          <w:rFonts w:ascii="Palatino Linotype" w:hAnsi="Palatino Linotype"/>
          <w:i/>
          <w:color w:val="231F20"/>
          <w:spacing w:val="9"/>
          <w:sz w:val="23"/>
        </w:rPr>
        <w:t> </w:t>
      </w:r>
      <w:r>
        <w:rPr>
          <w:rFonts w:ascii="Palatino Linotype" w:hAnsi="Palatino Linotype"/>
          <w:i/>
          <w:color w:val="231F20"/>
          <w:spacing w:val="-2"/>
          <w:sz w:val="23"/>
        </w:rPr>
        <w:t>sheini</w:t>
      </w:r>
      <w:r>
        <w:rPr>
          <w:rFonts w:ascii="Palatino Linotype" w:hAnsi="Palatino Linotype"/>
          <w:i/>
          <w:color w:val="231F20"/>
          <w:w w:val="97"/>
          <w:sz w:val="23"/>
        </w:rPr>
        <w:t> </w:t>
      </w:r>
      <w:r>
        <w:rPr>
          <w:color w:val="231F20"/>
          <w:sz w:val="23"/>
        </w:rPr>
        <w:t>get</w:t>
      </w:r>
      <w:r>
        <w:rPr>
          <w:color w:val="231F20"/>
          <w:spacing w:val="-8"/>
          <w:sz w:val="23"/>
        </w:rPr>
        <w:t> </w:t>
      </w:r>
      <w:r>
        <w:rPr>
          <w:color w:val="231F20"/>
          <w:sz w:val="23"/>
        </w:rPr>
        <w:t>mixed</w:t>
      </w:r>
      <w:r>
        <w:rPr>
          <w:color w:val="231F20"/>
          <w:spacing w:val="-7"/>
          <w:sz w:val="23"/>
        </w:rPr>
        <w:t> </w:t>
      </w:r>
      <w:r>
        <w:rPr>
          <w:color w:val="231F20"/>
          <w:sz w:val="23"/>
        </w:rPr>
        <w:t>into</w:t>
      </w:r>
      <w:r>
        <w:rPr>
          <w:color w:val="231F20"/>
          <w:spacing w:val="-7"/>
          <w:sz w:val="23"/>
        </w:rPr>
        <w:t> </w:t>
      </w:r>
      <w:r>
        <w:rPr>
          <w:color w:val="231F20"/>
          <w:sz w:val="23"/>
        </w:rPr>
        <w:t>a</w:t>
      </w:r>
      <w:r>
        <w:rPr>
          <w:color w:val="231F20"/>
          <w:spacing w:val="-7"/>
          <w:sz w:val="23"/>
        </w:rPr>
        <w:t> </w:t>
      </w:r>
      <w:r>
        <w:rPr>
          <w:color w:val="231F20"/>
          <w:sz w:val="23"/>
        </w:rPr>
        <w:t>mixture.</w:t>
      </w:r>
      <w:r>
        <w:rPr>
          <w:color w:val="231F20"/>
          <w:spacing w:val="-7"/>
          <w:sz w:val="23"/>
        </w:rPr>
        <w:t> </w:t>
      </w:r>
      <w:r>
        <w:rPr>
          <w:color w:val="231F20"/>
          <w:sz w:val="23"/>
        </w:rPr>
        <w:t>One</w:t>
      </w:r>
      <w:r>
        <w:rPr>
          <w:color w:val="231F20"/>
          <w:spacing w:val="-8"/>
          <w:sz w:val="23"/>
        </w:rPr>
        <w:t> </w:t>
      </w:r>
      <w:r>
        <w:rPr>
          <w:color w:val="231F20"/>
          <w:sz w:val="23"/>
        </w:rPr>
        <w:t>cannot</w:t>
      </w:r>
      <w:r>
        <w:rPr>
          <w:color w:val="231F20"/>
          <w:spacing w:val="-7"/>
          <w:sz w:val="23"/>
        </w:rPr>
        <w:t> </w:t>
      </w:r>
      <w:r>
        <w:rPr>
          <w:color w:val="231F20"/>
          <w:sz w:val="23"/>
        </w:rPr>
        <w:t>deconsecrate</w:t>
      </w:r>
      <w:r>
        <w:rPr>
          <w:color w:val="231F20"/>
          <w:spacing w:val="-7"/>
          <w:sz w:val="23"/>
        </w:rPr>
        <w:t> </w:t>
      </w:r>
      <w:r>
        <w:rPr>
          <w:color w:val="231F20"/>
          <w:sz w:val="23"/>
        </w:rPr>
        <w:t>grains</w:t>
      </w:r>
      <w:r>
        <w:rPr>
          <w:color w:val="231F20"/>
          <w:spacing w:val="-7"/>
          <w:sz w:val="23"/>
        </w:rPr>
        <w:t> </w:t>
      </w:r>
      <w:r>
        <w:rPr>
          <w:color w:val="231F20"/>
          <w:sz w:val="23"/>
        </w:rPr>
        <w:t>worth</w:t>
      </w:r>
      <w:r>
        <w:rPr>
          <w:color w:val="231F20"/>
          <w:spacing w:val="-7"/>
          <w:sz w:val="23"/>
        </w:rPr>
        <w:t> </w:t>
      </w:r>
      <w:r>
        <w:rPr>
          <w:color w:val="231F20"/>
          <w:sz w:val="23"/>
        </w:rPr>
        <w:t>less</w:t>
      </w:r>
      <w:r>
        <w:rPr>
          <w:color w:val="231F20"/>
          <w:w w:val="93"/>
          <w:sz w:val="23"/>
        </w:rPr>
        <w:t> </w:t>
      </w:r>
      <w:r>
        <w:rPr>
          <w:color w:val="231F20"/>
          <w:sz w:val="23"/>
        </w:rPr>
        <w:t>than</w:t>
      </w:r>
      <w:r>
        <w:rPr>
          <w:color w:val="231F20"/>
          <w:spacing w:val="-17"/>
          <w:sz w:val="23"/>
        </w:rPr>
        <w:t> </w:t>
      </w:r>
      <w:r>
        <w:rPr>
          <w:color w:val="231F20"/>
          <w:sz w:val="23"/>
        </w:rPr>
        <w:t>a</w:t>
      </w:r>
      <w:r>
        <w:rPr>
          <w:color w:val="231F20"/>
          <w:spacing w:val="-16"/>
          <w:sz w:val="23"/>
        </w:rPr>
        <w:t> </w:t>
      </w:r>
      <w:r>
        <w:rPr>
          <w:rFonts w:ascii="Palatino Linotype" w:hAnsi="Palatino Linotype"/>
          <w:i/>
          <w:color w:val="231F20"/>
          <w:sz w:val="23"/>
        </w:rPr>
        <w:t>perutah</w:t>
      </w:r>
      <w:r>
        <w:rPr>
          <w:rFonts w:ascii="Palatino Linotype" w:hAnsi="Palatino Linotype"/>
          <w:i/>
          <w:color w:val="231F20"/>
          <w:spacing w:val="-17"/>
          <w:sz w:val="23"/>
        </w:rPr>
        <w:t> </w:t>
      </w:r>
      <w:r>
        <w:rPr>
          <w:color w:val="231F20"/>
          <w:spacing w:val="-3"/>
          <w:sz w:val="23"/>
        </w:rPr>
        <w:t>onto</w:t>
      </w:r>
      <w:r>
        <w:rPr>
          <w:color w:val="231F20"/>
          <w:spacing w:val="-16"/>
          <w:sz w:val="23"/>
        </w:rPr>
        <w:t> </w:t>
      </w:r>
      <w:r>
        <w:rPr>
          <w:color w:val="231F20"/>
          <w:sz w:val="23"/>
        </w:rPr>
        <w:t>a</w:t>
      </w:r>
      <w:r>
        <w:rPr>
          <w:color w:val="231F20"/>
          <w:spacing w:val="-16"/>
          <w:sz w:val="23"/>
        </w:rPr>
        <w:t> </w:t>
      </w:r>
      <w:r>
        <w:rPr>
          <w:color w:val="231F20"/>
          <w:sz w:val="23"/>
        </w:rPr>
        <w:t>regular</w:t>
      </w:r>
      <w:r>
        <w:rPr>
          <w:color w:val="231F20"/>
          <w:spacing w:val="-17"/>
          <w:sz w:val="23"/>
        </w:rPr>
        <w:t> </w:t>
      </w:r>
      <w:r>
        <w:rPr>
          <w:color w:val="231F20"/>
          <w:sz w:val="23"/>
        </w:rPr>
        <w:t>coin.</w:t>
      </w:r>
      <w:r>
        <w:rPr>
          <w:color w:val="231F20"/>
          <w:spacing w:val="-16"/>
          <w:sz w:val="23"/>
        </w:rPr>
        <w:t> </w:t>
      </w:r>
      <w:r>
        <w:rPr>
          <w:color w:val="231F20"/>
          <w:sz w:val="23"/>
        </w:rPr>
        <w:t>The</w:t>
      </w:r>
      <w:r>
        <w:rPr>
          <w:color w:val="231F20"/>
          <w:spacing w:val="-16"/>
          <w:sz w:val="23"/>
        </w:rPr>
        <w:t> </w:t>
      </w:r>
      <w:r>
        <w:rPr>
          <w:rFonts w:ascii="Palatino Linotype" w:hAnsi="Palatino Linotype"/>
          <w:i/>
          <w:color w:val="231F20"/>
          <w:sz w:val="23"/>
        </w:rPr>
        <w:t>Gemara</w:t>
      </w:r>
      <w:r>
        <w:rPr>
          <w:rFonts w:ascii="Palatino Linotype" w:hAnsi="Palatino Linotype"/>
          <w:i/>
          <w:color w:val="231F20"/>
          <w:spacing w:val="-17"/>
          <w:sz w:val="23"/>
        </w:rPr>
        <w:t> </w:t>
      </w:r>
      <w:r>
        <w:rPr>
          <w:color w:val="231F20"/>
          <w:sz w:val="23"/>
        </w:rPr>
        <w:t>asked:</w:t>
      </w:r>
      <w:r>
        <w:rPr>
          <w:color w:val="231F20"/>
          <w:spacing w:val="-16"/>
          <w:sz w:val="23"/>
        </w:rPr>
        <w:t> </w:t>
      </w:r>
      <w:r>
        <w:rPr>
          <w:color w:val="231F20"/>
          <w:sz w:val="23"/>
        </w:rPr>
        <w:t>But</w:t>
      </w:r>
      <w:r>
        <w:rPr>
          <w:color w:val="231F20"/>
          <w:spacing w:val="-16"/>
          <w:sz w:val="23"/>
        </w:rPr>
        <w:t> </w:t>
      </w:r>
      <w:r>
        <w:rPr>
          <w:color w:val="231F20"/>
          <w:sz w:val="23"/>
        </w:rPr>
        <w:t>Chizkiyah</w:t>
      </w:r>
      <w:r>
        <w:rPr>
          <w:color w:val="231F20"/>
          <w:w w:val="105"/>
          <w:sz w:val="23"/>
        </w:rPr>
        <w:t> </w:t>
      </w:r>
      <w:r>
        <w:rPr>
          <w:color w:val="231F20"/>
          <w:sz w:val="23"/>
        </w:rPr>
        <w:t>taught</w:t>
      </w:r>
      <w:r>
        <w:rPr>
          <w:color w:val="231F20"/>
          <w:spacing w:val="8"/>
          <w:sz w:val="23"/>
        </w:rPr>
        <w:t> </w:t>
      </w:r>
      <w:r>
        <w:rPr>
          <w:color w:val="231F20"/>
          <w:sz w:val="23"/>
        </w:rPr>
        <w:t>that</w:t>
      </w:r>
      <w:r>
        <w:rPr>
          <w:color w:val="231F20"/>
          <w:spacing w:val="8"/>
          <w:sz w:val="23"/>
        </w:rPr>
        <w:t> </w:t>
      </w:r>
      <w:r>
        <w:rPr>
          <w:color w:val="231F20"/>
          <w:sz w:val="23"/>
        </w:rPr>
        <w:t>if</w:t>
      </w:r>
      <w:r>
        <w:rPr>
          <w:color w:val="231F20"/>
          <w:spacing w:val="9"/>
          <w:sz w:val="23"/>
        </w:rPr>
        <w:t> </w:t>
      </w:r>
      <w:r>
        <w:rPr>
          <w:color w:val="231F20"/>
          <w:sz w:val="23"/>
        </w:rPr>
        <w:t>a</w:t>
      </w:r>
      <w:r>
        <w:rPr>
          <w:color w:val="231F20"/>
          <w:spacing w:val="8"/>
          <w:sz w:val="23"/>
        </w:rPr>
        <w:t> </w:t>
      </w:r>
      <w:r>
        <w:rPr>
          <w:color w:val="231F20"/>
          <w:sz w:val="23"/>
        </w:rPr>
        <w:t>person</w:t>
      </w:r>
      <w:r>
        <w:rPr>
          <w:color w:val="231F20"/>
          <w:spacing w:val="9"/>
          <w:sz w:val="23"/>
        </w:rPr>
        <w:t> </w:t>
      </w:r>
      <w:r>
        <w:rPr>
          <w:color w:val="231F20"/>
          <w:sz w:val="23"/>
        </w:rPr>
        <w:t>had</w:t>
      </w:r>
      <w:r>
        <w:rPr>
          <w:color w:val="231F20"/>
          <w:spacing w:val="8"/>
          <w:sz w:val="23"/>
        </w:rPr>
        <w:t> </w:t>
      </w:r>
      <w:r>
        <w:rPr>
          <w:color w:val="231F20"/>
          <w:sz w:val="23"/>
        </w:rPr>
        <w:t>coins</w:t>
      </w:r>
      <w:r>
        <w:rPr>
          <w:color w:val="231F20"/>
          <w:spacing w:val="8"/>
          <w:sz w:val="23"/>
        </w:rPr>
        <w:t> </w:t>
      </w:r>
      <w:r>
        <w:rPr>
          <w:color w:val="231F20"/>
          <w:sz w:val="23"/>
        </w:rPr>
        <w:t>that</w:t>
      </w:r>
      <w:r>
        <w:rPr>
          <w:color w:val="231F20"/>
          <w:spacing w:val="9"/>
          <w:sz w:val="23"/>
        </w:rPr>
        <w:t> </w:t>
      </w:r>
      <w:r>
        <w:rPr>
          <w:color w:val="231F20"/>
          <w:sz w:val="23"/>
        </w:rPr>
        <w:t>he</w:t>
      </w:r>
      <w:r>
        <w:rPr>
          <w:color w:val="231F20"/>
          <w:spacing w:val="8"/>
          <w:sz w:val="23"/>
        </w:rPr>
        <w:t> </w:t>
      </w:r>
      <w:r>
        <w:rPr>
          <w:color w:val="231F20"/>
          <w:sz w:val="23"/>
        </w:rPr>
        <w:t>had</w:t>
      </w:r>
      <w:r>
        <w:rPr>
          <w:color w:val="231F20"/>
          <w:spacing w:val="9"/>
          <w:sz w:val="23"/>
        </w:rPr>
        <w:t> </w:t>
      </w:r>
      <w:r>
        <w:rPr>
          <w:color w:val="231F20"/>
          <w:sz w:val="23"/>
        </w:rPr>
        <w:t>already</w:t>
      </w:r>
      <w:r>
        <w:rPr>
          <w:color w:val="231F20"/>
          <w:spacing w:val="8"/>
          <w:sz w:val="23"/>
        </w:rPr>
        <w:t> </w:t>
      </w:r>
      <w:r>
        <w:rPr>
          <w:color w:val="231F20"/>
          <w:sz w:val="23"/>
        </w:rPr>
        <w:t>placed</w:t>
      </w:r>
      <w:r>
        <w:rPr>
          <w:color w:val="231F20"/>
          <w:spacing w:val="8"/>
          <w:sz w:val="23"/>
        </w:rPr>
        <w:t> </w:t>
      </w:r>
      <w:r>
        <w:rPr>
          <w:rFonts w:ascii="Palatino Linotype" w:hAnsi="Palatino Linotype"/>
          <w:i/>
          <w:color w:val="231F20"/>
          <w:spacing w:val="-7"/>
          <w:sz w:val="23"/>
        </w:rPr>
        <w:t>ma’aser</w:t>
      </w:r>
      <w:r>
        <w:rPr>
          <w:rFonts w:ascii="Palatino Linotype" w:hAnsi="Palatino Linotype"/>
          <w:i/>
          <w:color w:val="231F20"/>
          <w:w w:val="97"/>
          <w:sz w:val="23"/>
        </w:rPr>
        <w:t> </w:t>
      </w:r>
      <w:r>
        <w:rPr>
          <w:rFonts w:ascii="Palatino Linotype" w:hAnsi="Palatino Linotype"/>
          <w:i/>
          <w:color w:val="231F20"/>
          <w:spacing w:val="-2"/>
          <w:sz w:val="23"/>
        </w:rPr>
        <w:t>sheini </w:t>
      </w:r>
      <w:r>
        <w:rPr>
          <w:color w:val="231F20"/>
          <w:sz w:val="23"/>
        </w:rPr>
        <w:t>status </w:t>
      </w:r>
      <w:r>
        <w:rPr>
          <w:color w:val="231F20"/>
          <w:spacing w:val="-3"/>
          <w:sz w:val="23"/>
        </w:rPr>
        <w:t>into, </w:t>
      </w:r>
      <w:r>
        <w:rPr>
          <w:color w:val="231F20"/>
          <w:sz w:val="23"/>
        </w:rPr>
        <w:t>he could add the </w:t>
      </w:r>
      <w:r>
        <w:rPr>
          <w:rFonts w:ascii="Palatino Linotype" w:hAnsi="Palatino Linotype"/>
          <w:i/>
          <w:color w:val="231F20"/>
          <w:spacing w:val="-7"/>
          <w:sz w:val="23"/>
        </w:rPr>
        <w:t>ma’aser </w:t>
      </w:r>
      <w:r>
        <w:rPr>
          <w:color w:val="231F20"/>
          <w:sz w:val="23"/>
        </w:rPr>
        <w:t>status of the</w:t>
      </w:r>
      <w:r>
        <w:rPr>
          <w:color w:val="231F20"/>
          <w:spacing w:val="4"/>
          <w:sz w:val="23"/>
        </w:rPr>
        <w:t> </w:t>
      </w:r>
      <w:r>
        <w:rPr>
          <w:color w:val="231F20"/>
          <w:sz w:val="23"/>
        </w:rPr>
        <w:t>few</w:t>
      </w:r>
      <w:r>
        <w:rPr>
          <w:color w:val="231F20"/>
          <w:spacing w:val="5"/>
          <w:sz w:val="23"/>
        </w:rPr>
        <w:t> </w:t>
      </w:r>
      <w:r>
        <w:rPr>
          <w:color w:val="231F20"/>
          <w:sz w:val="23"/>
        </w:rPr>
        <w:t>kernels</w:t>
      </w:r>
      <w:r>
        <w:rPr>
          <w:color w:val="231F20"/>
          <w:w w:val="93"/>
          <w:sz w:val="23"/>
        </w:rPr>
        <w:t> </w:t>
      </w:r>
      <w:r>
        <w:rPr>
          <w:color w:val="231F20"/>
          <w:sz w:val="23"/>
        </w:rPr>
        <w:t>that were worth less than a </w:t>
      </w:r>
      <w:r>
        <w:rPr>
          <w:rFonts w:ascii="Palatino Linotype" w:hAnsi="Palatino Linotype"/>
          <w:i/>
          <w:color w:val="231F20"/>
          <w:sz w:val="23"/>
        </w:rPr>
        <w:t>perutah </w:t>
      </w:r>
      <w:r>
        <w:rPr>
          <w:color w:val="231F20"/>
          <w:sz w:val="23"/>
        </w:rPr>
        <w:t>into those coins. If so,</w:t>
      </w:r>
      <w:r>
        <w:rPr>
          <w:color w:val="231F20"/>
          <w:spacing w:val="9"/>
          <w:sz w:val="23"/>
        </w:rPr>
        <w:t> </w:t>
      </w:r>
      <w:r>
        <w:rPr>
          <w:color w:val="231F20"/>
          <w:spacing w:val="-4"/>
          <w:sz w:val="23"/>
        </w:rPr>
        <w:t>shouldn’t</w:t>
      </w:r>
    </w:p>
    <w:p>
      <w:pPr>
        <w:spacing w:line="284" w:lineRule="exact" w:before="0"/>
        <w:ind w:left="120" w:right="0" w:firstLine="0"/>
        <w:jc w:val="both"/>
        <w:rPr>
          <w:sz w:val="23"/>
        </w:rPr>
      </w:pPr>
      <w:r>
        <w:rPr>
          <w:color w:val="231F20"/>
          <w:sz w:val="23"/>
        </w:rPr>
        <w:t>the kernels be considered a </w:t>
      </w:r>
      <w:r>
        <w:rPr>
          <w:rFonts w:ascii="Palatino Linotype"/>
          <w:i/>
          <w:color w:val="231F20"/>
          <w:sz w:val="23"/>
        </w:rPr>
        <w:t>davar sheyeish lo matirin</w:t>
      </w:r>
      <w:r>
        <w:rPr>
          <w:color w:val="231F20"/>
          <w:sz w:val="23"/>
        </w:rPr>
        <w:t>?</w:t>
      </w:r>
    </w:p>
    <w:p>
      <w:pPr>
        <w:spacing w:line="280" w:lineRule="auto" w:before="75"/>
        <w:ind w:left="120" w:right="137" w:firstLine="360"/>
        <w:jc w:val="right"/>
        <w:rPr>
          <w:sz w:val="23"/>
        </w:rPr>
      </w:pPr>
      <w:r>
        <w:rPr>
          <w:color w:val="231F20"/>
          <w:sz w:val="23"/>
        </w:rPr>
        <w:t>The </w:t>
      </w:r>
      <w:r>
        <w:rPr>
          <w:rFonts w:ascii="Palatino Linotype" w:hAnsi="Palatino Linotype"/>
          <w:i/>
          <w:color w:val="231F20"/>
          <w:sz w:val="23"/>
        </w:rPr>
        <w:t>Gemara </w:t>
      </w:r>
      <w:r>
        <w:rPr>
          <w:color w:val="231F20"/>
          <w:sz w:val="23"/>
        </w:rPr>
        <w:t>answers that the </w:t>
      </w:r>
      <w:r>
        <w:rPr>
          <w:rFonts w:ascii="Palatino Linotype" w:hAnsi="Palatino Linotype"/>
          <w:i/>
          <w:color w:val="231F20"/>
          <w:spacing w:val="-3"/>
          <w:sz w:val="23"/>
        </w:rPr>
        <w:t>Mishnah </w:t>
      </w:r>
      <w:r>
        <w:rPr>
          <w:color w:val="231F20"/>
          <w:sz w:val="23"/>
        </w:rPr>
        <w:t>dealt with a</w:t>
      </w:r>
      <w:r>
        <w:rPr>
          <w:color w:val="231F20"/>
          <w:spacing w:val="51"/>
          <w:sz w:val="23"/>
        </w:rPr>
        <w:t> </w:t>
      </w:r>
      <w:r>
        <w:rPr>
          <w:color w:val="231F20"/>
          <w:sz w:val="23"/>
        </w:rPr>
        <w:t>person</w:t>
      </w:r>
      <w:r>
        <w:rPr>
          <w:color w:val="231F20"/>
          <w:spacing w:val="5"/>
          <w:sz w:val="23"/>
        </w:rPr>
        <w:t> </w:t>
      </w:r>
      <w:r>
        <w:rPr>
          <w:color w:val="231F20"/>
          <w:sz w:val="23"/>
        </w:rPr>
        <w:t>who</w:t>
      </w:r>
      <w:r>
        <w:rPr>
          <w:color w:val="231F20"/>
          <w:w w:val="100"/>
          <w:sz w:val="23"/>
        </w:rPr>
        <w:t> </w:t>
      </w:r>
      <w:r>
        <w:rPr>
          <w:color w:val="231F20"/>
          <w:sz w:val="23"/>
        </w:rPr>
        <w:t>did not have </w:t>
      </w:r>
      <w:r>
        <w:rPr>
          <w:color w:val="231F20"/>
          <w:spacing w:val="-3"/>
          <w:sz w:val="23"/>
        </w:rPr>
        <w:t>any </w:t>
      </w:r>
      <w:r>
        <w:rPr>
          <w:color w:val="231F20"/>
          <w:sz w:val="23"/>
        </w:rPr>
        <w:t>coins that he had vested with </w:t>
      </w:r>
      <w:r>
        <w:rPr>
          <w:rFonts w:ascii="Palatino Linotype" w:hAnsi="Palatino Linotype"/>
          <w:i/>
          <w:color w:val="231F20"/>
          <w:spacing w:val="-7"/>
          <w:sz w:val="23"/>
        </w:rPr>
        <w:t>ma’aser</w:t>
      </w:r>
      <w:r>
        <w:rPr>
          <w:rFonts w:ascii="Palatino Linotype" w:hAnsi="Palatino Linotype"/>
          <w:i/>
          <w:color w:val="231F20"/>
          <w:spacing w:val="21"/>
          <w:sz w:val="23"/>
        </w:rPr>
        <w:t> </w:t>
      </w:r>
      <w:r>
        <w:rPr>
          <w:rFonts w:ascii="Palatino Linotype" w:hAnsi="Palatino Linotype"/>
          <w:i/>
          <w:color w:val="231F20"/>
          <w:spacing w:val="-2"/>
          <w:sz w:val="23"/>
        </w:rPr>
        <w:t>sheini</w:t>
      </w:r>
      <w:r>
        <w:rPr>
          <w:rFonts w:ascii="Palatino Linotype" w:hAnsi="Palatino Linotype"/>
          <w:i/>
          <w:color w:val="231F20"/>
          <w:spacing w:val="2"/>
          <w:sz w:val="23"/>
        </w:rPr>
        <w:t> </w:t>
      </w:r>
      <w:r>
        <w:rPr>
          <w:color w:val="231F20"/>
          <w:sz w:val="23"/>
        </w:rPr>
        <w:t>status;</w:t>
      </w:r>
      <w:r>
        <w:rPr>
          <w:color w:val="231F20"/>
          <w:w w:val="88"/>
          <w:sz w:val="23"/>
        </w:rPr>
        <w:t> </w:t>
      </w:r>
      <w:r>
        <w:rPr>
          <w:color w:val="231F20"/>
          <w:sz w:val="23"/>
        </w:rPr>
        <w:t>he only had a few grains of </w:t>
      </w:r>
      <w:r>
        <w:rPr>
          <w:rFonts w:ascii="Palatino Linotype" w:hAnsi="Palatino Linotype"/>
          <w:i/>
          <w:color w:val="231F20"/>
          <w:spacing w:val="-7"/>
          <w:sz w:val="23"/>
        </w:rPr>
        <w:t>ma’aser </w:t>
      </w:r>
      <w:r>
        <w:rPr>
          <w:rFonts w:ascii="Palatino Linotype" w:hAnsi="Palatino Linotype"/>
          <w:i/>
          <w:color w:val="231F20"/>
          <w:sz w:val="23"/>
        </w:rPr>
        <w:t>sheini</w:t>
      </w:r>
      <w:r>
        <w:rPr>
          <w:color w:val="231F20"/>
          <w:sz w:val="23"/>
        </w:rPr>
        <w:t>, and these grains</w:t>
      </w:r>
      <w:r>
        <w:rPr>
          <w:color w:val="231F20"/>
          <w:spacing w:val="17"/>
          <w:sz w:val="23"/>
        </w:rPr>
        <w:t> </w:t>
      </w:r>
      <w:r>
        <w:rPr>
          <w:color w:val="231F20"/>
          <w:sz w:val="23"/>
        </w:rPr>
        <w:t>fell</w:t>
      </w:r>
      <w:r>
        <w:rPr>
          <w:color w:val="231F20"/>
          <w:spacing w:val="1"/>
          <w:sz w:val="23"/>
        </w:rPr>
        <w:t> </w:t>
      </w:r>
      <w:r>
        <w:rPr>
          <w:color w:val="231F20"/>
          <w:sz w:val="23"/>
        </w:rPr>
        <w:t>into</w:t>
      </w:r>
      <w:r>
        <w:rPr>
          <w:color w:val="231F20"/>
          <w:w w:val="100"/>
          <w:sz w:val="23"/>
        </w:rPr>
        <w:t> </w:t>
      </w:r>
      <w:r>
        <w:rPr>
          <w:color w:val="231F20"/>
          <w:sz w:val="23"/>
        </w:rPr>
        <w:t>a</w:t>
      </w:r>
      <w:r>
        <w:rPr>
          <w:color w:val="231F20"/>
          <w:spacing w:val="16"/>
          <w:sz w:val="23"/>
        </w:rPr>
        <w:t> </w:t>
      </w:r>
      <w:r>
        <w:rPr>
          <w:color w:val="231F20"/>
          <w:sz w:val="23"/>
        </w:rPr>
        <w:t>mixture.</w:t>
      </w:r>
      <w:r>
        <w:rPr>
          <w:color w:val="231F20"/>
          <w:spacing w:val="17"/>
          <w:sz w:val="23"/>
        </w:rPr>
        <w:t> </w:t>
      </w:r>
      <w:r>
        <w:rPr>
          <w:color w:val="231F20"/>
          <w:spacing w:val="-3"/>
          <w:sz w:val="23"/>
        </w:rPr>
        <w:t>For</w:t>
      </w:r>
      <w:r>
        <w:rPr>
          <w:color w:val="231F20"/>
          <w:spacing w:val="17"/>
          <w:sz w:val="23"/>
        </w:rPr>
        <w:t> </w:t>
      </w:r>
      <w:r>
        <w:rPr>
          <w:color w:val="231F20"/>
          <w:sz w:val="23"/>
        </w:rPr>
        <w:t>him,</w:t>
      </w:r>
      <w:r>
        <w:rPr>
          <w:color w:val="231F20"/>
          <w:spacing w:val="17"/>
          <w:sz w:val="23"/>
        </w:rPr>
        <w:t> </w:t>
      </w:r>
      <w:r>
        <w:rPr>
          <w:color w:val="231F20"/>
          <w:sz w:val="23"/>
        </w:rPr>
        <w:t>there</w:t>
      </w:r>
      <w:r>
        <w:rPr>
          <w:color w:val="231F20"/>
          <w:spacing w:val="17"/>
          <w:sz w:val="23"/>
        </w:rPr>
        <w:t> </w:t>
      </w:r>
      <w:r>
        <w:rPr>
          <w:color w:val="231F20"/>
          <w:sz w:val="23"/>
        </w:rPr>
        <w:t>was</w:t>
      </w:r>
      <w:r>
        <w:rPr>
          <w:color w:val="231F20"/>
          <w:spacing w:val="17"/>
          <w:sz w:val="23"/>
        </w:rPr>
        <w:t> </w:t>
      </w:r>
      <w:r>
        <w:rPr>
          <w:color w:val="231F20"/>
          <w:sz w:val="23"/>
        </w:rPr>
        <w:t>no</w:t>
      </w:r>
      <w:r>
        <w:rPr>
          <w:color w:val="231F20"/>
          <w:spacing w:val="17"/>
          <w:sz w:val="23"/>
        </w:rPr>
        <w:t> </w:t>
      </w:r>
      <w:r>
        <w:rPr>
          <w:color w:val="231F20"/>
          <w:sz w:val="23"/>
        </w:rPr>
        <w:t>option</w:t>
      </w:r>
      <w:r>
        <w:rPr>
          <w:color w:val="231F20"/>
          <w:spacing w:val="17"/>
          <w:sz w:val="23"/>
        </w:rPr>
        <w:t> </w:t>
      </w:r>
      <w:r>
        <w:rPr>
          <w:color w:val="231F20"/>
          <w:sz w:val="23"/>
        </w:rPr>
        <w:t>to</w:t>
      </w:r>
      <w:r>
        <w:rPr>
          <w:color w:val="231F20"/>
          <w:spacing w:val="17"/>
          <w:sz w:val="23"/>
        </w:rPr>
        <w:t> </w:t>
      </w:r>
      <w:r>
        <w:rPr>
          <w:color w:val="231F20"/>
          <w:sz w:val="23"/>
        </w:rPr>
        <w:t>permit</w:t>
      </w:r>
      <w:r>
        <w:rPr>
          <w:color w:val="231F20"/>
          <w:spacing w:val="17"/>
          <w:sz w:val="23"/>
        </w:rPr>
        <w:t> </w:t>
      </w:r>
      <w:r>
        <w:rPr>
          <w:color w:val="231F20"/>
          <w:sz w:val="23"/>
        </w:rPr>
        <w:t>the</w:t>
      </w:r>
      <w:r>
        <w:rPr>
          <w:color w:val="231F20"/>
          <w:spacing w:val="17"/>
          <w:sz w:val="23"/>
        </w:rPr>
        <w:t> </w:t>
      </w:r>
      <w:r>
        <w:rPr>
          <w:color w:val="231F20"/>
          <w:sz w:val="23"/>
        </w:rPr>
        <w:t>grains</w:t>
      </w:r>
      <w:r>
        <w:rPr>
          <w:color w:val="231F20"/>
          <w:spacing w:val="16"/>
          <w:sz w:val="23"/>
        </w:rPr>
        <w:t> </w:t>
      </w:r>
      <w:r>
        <w:rPr>
          <w:color w:val="231F20"/>
          <w:sz w:val="23"/>
        </w:rPr>
        <w:t>other</w:t>
      </w:r>
      <w:r>
        <w:rPr>
          <w:color w:val="231F20"/>
          <w:w w:val="101"/>
          <w:sz w:val="23"/>
        </w:rPr>
        <w:t> </w:t>
      </w:r>
      <w:r>
        <w:rPr>
          <w:color w:val="231F20"/>
          <w:sz w:val="23"/>
        </w:rPr>
        <w:t>than</w:t>
      </w:r>
      <w:r>
        <w:rPr>
          <w:color w:val="231F20"/>
          <w:spacing w:val="-6"/>
          <w:sz w:val="23"/>
        </w:rPr>
        <w:t> </w:t>
      </w:r>
      <w:r>
        <w:rPr>
          <w:rFonts w:ascii="Palatino Linotype" w:hAnsi="Palatino Linotype"/>
          <w:i/>
          <w:color w:val="231F20"/>
          <w:sz w:val="23"/>
        </w:rPr>
        <w:t>bittul</w:t>
      </w:r>
      <w:r>
        <w:rPr>
          <w:color w:val="231F20"/>
          <w:sz w:val="23"/>
        </w:rPr>
        <w:t>.</w:t>
      </w:r>
      <w:r>
        <w:rPr>
          <w:color w:val="231F20"/>
          <w:spacing w:val="-5"/>
          <w:sz w:val="23"/>
        </w:rPr>
        <w:t> </w:t>
      </w:r>
      <w:r>
        <w:rPr>
          <w:color w:val="231F20"/>
          <w:sz w:val="23"/>
        </w:rPr>
        <w:t>Therefore,</w:t>
      </w:r>
      <w:r>
        <w:rPr>
          <w:color w:val="231F20"/>
          <w:spacing w:val="-5"/>
          <w:sz w:val="23"/>
        </w:rPr>
        <w:t> </w:t>
      </w:r>
      <w:r>
        <w:rPr>
          <w:color w:val="231F20"/>
          <w:sz w:val="23"/>
        </w:rPr>
        <w:t>the</w:t>
      </w:r>
      <w:r>
        <w:rPr>
          <w:color w:val="231F20"/>
          <w:spacing w:val="-6"/>
          <w:sz w:val="23"/>
        </w:rPr>
        <w:t> </w:t>
      </w:r>
      <w:r>
        <w:rPr>
          <w:color w:val="231F20"/>
          <w:sz w:val="23"/>
        </w:rPr>
        <w:t>grains</w:t>
      </w:r>
      <w:r>
        <w:rPr>
          <w:color w:val="231F20"/>
          <w:spacing w:val="-5"/>
          <w:sz w:val="23"/>
        </w:rPr>
        <w:t> </w:t>
      </w:r>
      <w:r>
        <w:rPr>
          <w:color w:val="231F20"/>
          <w:sz w:val="23"/>
        </w:rPr>
        <w:t>could</w:t>
      </w:r>
      <w:r>
        <w:rPr>
          <w:color w:val="231F20"/>
          <w:spacing w:val="-5"/>
          <w:sz w:val="23"/>
        </w:rPr>
        <w:t> </w:t>
      </w:r>
      <w:r>
        <w:rPr>
          <w:color w:val="231F20"/>
          <w:sz w:val="23"/>
        </w:rPr>
        <w:t>get</w:t>
      </w:r>
      <w:r>
        <w:rPr>
          <w:color w:val="231F20"/>
          <w:spacing w:val="-6"/>
          <w:sz w:val="23"/>
        </w:rPr>
        <w:t> </w:t>
      </w:r>
      <w:r>
        <w:rPr>
          <w:color w:val="231F20"/>
          <w:sz w:val="23"/>
        </w:rPr>
        <w:t>annulled</w:t>
      </w:r>
      <w:r>
        <w:rPr>
          <w:color w:val="231F20"/>
          <w:spacing w:val="-5"/>
          <w:sz w:val="23"/>
        </w:rPr>
        <w:t> </w:t>
      </w:r>
      <w:r>
        <w:rPr>
          <w:color w:val="231F20"/>
          <w:sz w:val="23"/>
        </w:rPr>
        <w:t>in</w:t>
      </w:r>
      <w:r>
        <w:rPr>
          <w:color w:val="231F20"/>
          <w:spacing w:val="-5"/>
          <w:sz w:val="23"/>
        </w:rPr>
        <w:t> </w:t>
      </w:r>
      <w:r>
        <w:rPr>
          <w:color w:val="231F20"/>
          <w:sz w:val="23"/>
        </w:rPr>
        <w:t>the</w:t>
      </w:r>
      <w:r>
        <w:rPr>
          <w:color w:val="231F20"/>
          <w:spacing w:val="-6"/>
          <w:sz w:val="23"/>
        </w:rPr>
        <w:t> </w:t>
      </w:r>
      <w:r>
        <w:rPr>
          <w:color w:val="231F20"/>
          <w:spacing w:val="-3"/>
          <w:sz w:val="23"/>
        </w:rPr>
        <w:t>majority.</w:t>
      </w:r>
      <w:r>
        <w:rPr>
          <w:color w:val="231F20"/>
          <w:w w:val="90"/>
          <w:sz w:val="23"/>
        </w:rPr>
        <w:t> </w:t>
      </w:r>
      <w:r>
        <w:rPr>
          <w:rFonts w:ascii="Palatino Linotype" w:hAnsi="Palatino Linotype"/>
          <w:i/>
          <w:color w:val="231F20"/>
          <w:sz w:val="23"/>
        </w:rPr>
        <w:t>Rashba </w:t>
      </w:r>
      <w:r>
        <w:rPr>
          <w:color w:val="231F20"/>
          <w:spacing w:val="-6"/>
          <w:sz w:val="23"/>
        </w:rPr>
        <w:t>(</w:t>
      </w:r>
      <w:r>
        <w:rPr>
          <w:rFonts w:ascii="Palatino Linotype" w:hAnsi="Palatino Linotype"/>
          <w:i/>
          <w:color w:val="231F20"/>
          <w:spacing w:val="-6"/>
          <w:sz w:val="23"/>
        </w:rPr>
        <w:t>Toras </w:t>
      </w:r>
      <w:r>
        <w:rPr>
          <w:rFonts w:ascii="Palatino Linotype" w:hAnsi="Palatino Linotype"/>
          <w:i/>
          <w:color w:val="231F20"/>
          <w:spacing w:val="-3"/>
          <w:sz w:val="23"/>
        </w:rPr>
        <w:t>Habayis </w:t>
      </w:r>
      <w:r>
        <w:rPr>
          <w:rFonts w:ascii="Palatino Linotype" w:hAnsi="Palatino Linotype"/>
          <w:i/>
          <w:color w:val="231F20"/>
          <w:spacing w:val="-7"/>
          <w:sz w:val="23"/>
        </w:rPr>
        <w:t>Ha’aruch, </w:t>
      </w:r>
      <w:r>
        <w:rPr>
          <w:rFonts w:ascii="Palatino Linotype" w:hAnsi="Palatino Linotype"/>
          <w:i/>
          <w:color w:val="231F20"/>
          <w:sz w:val="23"/>
        </w:rPr>
        <w:t>bayis </w:t>
      </w:r>
      <w:r>
        <w:rPr>
          <w:color w:val="231F20"/>
          <w:sz w:val="23"/>
        </w:rPr>
        <w:t>4 </w:t>
      </w:r>
      <w:r>
        <w:rPr>
          <w:rFonts w:ascii="Palatino Linotype" w:hAnsi="Palatino Linotype"/>
          <w:i/>
          <w:color w:val="231F20"/>
          <w:spacing w:val="-9"/>
          <w:sz w:val="23"/>
        </w:rPr>
        <w:t>sha’ar </w:t>
      </w:r>
      <w:r>
        <w:rPr>
          <w:color w:val="231F20"/>
          <w:sz w:val="23"/>
        </w:rPr>
        <w:t>4)</w:t>
      </w:r>
      <w:r>
        <w:rPr>
          <w:color w:val="231F20"/>
          <w:spacing w:val="17"/>
          <w:sz w:val="23"/>
        </w:rPr>
        <w:t> </w:t>
      </w:r>
      <w:r>
        <w:rPr>
          <w:color w:val="231F20"/>
          <w:sz w:val="23"/>
        </w:rPr>
        <w:t>asked</w:t>
      </w:r>
      <w:r>
        <w:rPr>
          <w:color w:val="231F20"/>
          <w:spacing w:val="6"/>
          <w:sz w:val="23"/>
        </w:rPr>
        <w:t> </w:t>
      </w:r>
      <w:r>
        <w:rPr>
          <w:color w:val="231F20"/>
          <w:sz w:val="23"/>
        </w:rPr>
        <w:t>a</w:t>
      </w:r>
      <w:r>
        <w:rPr>
          <w:color w:val="231F20"/>
          <w:w w:val="97"/>
          <w:sz w:val="23"/>
        </w:rPr>
        <w:t> </w:t>
      </w:r>
      <w:r>
        <w:rPr>
          <w:color w:val="231F20"/>
          <w:sz w:val="23"/>
        </w:rPr>
        <w:t>question.</w:t>
      </w:r>
      <w:r>
        <w:rPr>
          <w:color w:val="231F20"/>
          <w:spacing w:val="17"/>
          <w:sz w:val="23"/>
        </w:rPr>
        <w:t> </w:t>
      </w:r>
      <w:r>
        <w:rPr>
          <w:color w:val="231F20"/>
          <w:sz w:val="23"/>
        </w:rPr>
        <w:t>The</w:t>
      </w:r>
      <w:r>
        <w:rPr>
          <w:color w:val="231F20"/>
          <w:spacing w:val="18"/>
          <w:sz w:val="23"/>
        </w:rPr>
        <w:t> </w:t>
      </w:r>
      <w:r>
        <w:rPr>
          <w:color w:val="231F20"/>
          <w:sz w:val="23"/>
        </w:rPr>
        <w:t>grains</w:t>
      </w:r>
      <w:r>
        <w:rPr>
          <w:color w:val="231F20"/>
          <w:spacing w:val="18"/>
          <w:sz w:val="23"/>
        </w:rPr>
        <w:t> </w:t>
      </w:r>
      <w:r>
        <w:rPr>
          <w:color w:val="231F20"/>
          <w:sz w:val="23"/>
        </w:rPr>
        <w:t>should</w:t>
      </w:r>
      <w:r>
        <w:rPr>
          <w:color w:val="231F20"/>
          <w:spacing w:val="17"/>
          <w:sz w:val="23"/>
        </w:rPr>
        <w:t> </w:t>
      </w:r>
      <w:r>
        <w:rPr>
          <w:color w:val="231F20"/>
          <w:sz w:val="23"/>
        </w:rPr>
        <w:t>still</w:t>
      </w:r>
      <w:r>
        <w:rPr>
          <w:color w:val="231F20"/>
          <w:spacing w:val="18"/>
          <w:sz w:val="23"/>
        </w:rPr>
        <w:t> </w:t>
      </w:r>
      <w:r>
        <w:rPr>
          <w:color w:val="231F20"/>
          <w:sz w:val="23"/>
        </w:rPr>
        <w:t>be</w:t>
      </w:r>
      <w:r>
        <w:rPr>
          <w:color w:val="231F20"/>
          <w:spacing w:val="18"/>
          <w:sz w:val="23"/>
        </w:rPr>
        <w:t> </w:t>
      </w:r>
      <w:r>
        <w:rPr>
          <w:color w:val="231F20"/>
          <w:sz w:val="23"/>
        </w:rPr>
        <w:t>considered</w:t>
      </w:r>
      <w:r>
        <w:rPr>
          <w:color w:val="231F20"/>
          <w:spacing w:val="17"/>
          <w:sz w:val="23"/>
        </w:rPr>
        <w:t> </w:t>
      </w:r>
      <w:r>
        <w:rPr>
          <w:color w:val="231F20"/>
          <w:sz w:val="23"/>
        </w:rPr>
        <w:t>a</w:t>
      </w:r>
      <w:r>
        <w:rPr>
          <w:color w:val="231F20"/>
          <w:spacing w:val="18"/>
          <w:sz w:val="23"/>
        </w:rPr>
        <w:t> </w:t>
      </w:r>
      <w:r>
        <w:rPr>
          <w:rFonts w:ascii="Palatino Linotype" w:hAnsi="Palatino Linotype"/>
          <w:i/>
          <w:color w:val="231F20"/>
          <w:spacing w:val="-3"/>
          <w:sz w:val="23"/>
        </w:rPr>
        <w:t>davar</w:t>
      </w:r>
      <w:r>
        <w:rPr>
          <w:rFonts w:ascii="Palatino Linotype" w:hAnsi="Palatino Linotype"/>
          <w:i/>
          <w:color w:val="231F20"/>
          <w:spacing w:val="19"/>
          <w:sz w:val="23"/>
        </w:rPr>
        <w:t> </w:t>
      </w:r>
      <w:r>
        <w:rPr>
          <w:rFonts w:ascii="Palatino Linotype" w:hAnsi="Palatino Linotype"/>
          <w:i/>
          <w:color w:val="231F20"/>
          <w:sz w:val="23"/>
        </w:rPr>
        <w:t>sheyeish</w:t>
      </w:r>
      <w:r>
        <w:rPr>
          <w:rFonts w:ascii="Palatino Linotype" w:hAnsi="Palatino Linotype"/>
          <w:i/>
          <w:color w:val="231F20"/>
          <w:spacing w:val="18"/>
          <w:sz w:val="23"/>
        </w:rPr>
        <w:t> </w:t>
      </w:r>
      <w:r>
        <w:rPr>
          <w:rFonts w:ascii="Palatino Linotype" w:hAnsi="Palatino Linotype"/>
          <w:i/>
          <w:color w:val="231F20"/>
          <w:sz w:val="23"/>
        </w:rPr>
        <w:t>lo</w:t>
      </w:r>
      <w:r>
        <w:rPr>
          <w:rFonts w:ascii="Palatino Linotype" w:hAnsi="Palatino Linotype"/>
          <w:i/>
          <w:color w:val="231F20"/>
          <w:spacing w:val="-1"/>
          <w:w w:val="98"/>
          <w:sz w:val="23"/>
        </w:rPr>
        <w:t> </w:t>
      </w:r>
      <w:r>
        <w:rPr>
          <w:rFonts w:ascii="Palatino Linotype" w:hAnsi="Palatino Linotype"/>
          <w:i/>
          <w:color w:val="231F20"/>
          <w:sz w:val="23"/>
        </w:rPr>
        <w:t>matirin</w:t>
      </w:r>
      <w:r>
        <w:rPr>
          <w:color w:val="231F20"/>
          <w:sz w:val="23"/>
        </w:rPr>
        <w:t>.</w:t>
      </w:r>
      <w:r>
        <w:rPr>
          <w:color w:val="231F20"/>
          <w:spacing w:val="33"/>
          <w:sz w:val="23"/>
        </w:rPr>
        <w:t> </w:t>
      </w:r>
      <w:r>
        <w:rPr>
          <w:color w:val="231F20"/>
          <w:sz w:val="23"/>
        </w:rPr>
        <w:t>The</w:t>
      </w:r>
      <w:r>
        <w:rPr>
          <w:color w:val="231F20"/>
          <w:spacing w:val="34"/>
          <w:sz w:val="23"/>
        </w:rPr>
        <w:t> </w:t>
      </w:r>
      <w:r>
        <w:rPr>
          <w:color w:val="231F20"/>
          <w:sz w:val="23"/>
        </w:rPr>
        <w:t>farmer</w:t>
      </w:r>
      <w:r>
        <w:rPr>
          <w:color w:val="231F20"/>
          <w:spacing w:val="34"/>
          <w:sz w:val="23"/>
        </w:rPr>
        <w:t> </w:t>
      </w:r>
      <w:r>
        <w:rPr>
          <w:color w:val="231F20"/>
          <w:sz w:val="23"/>
        </w:rPr>
        <w:t>could</w:t>
      </w:r>
      <w:r>
        <w:rPr>
          <w:color w:val="231F20"/>
          <w:spacing w:val="34"/>
          <w:sz w:val="23"/>
        </w:rPr>
        <w:t> </w:t>
      </w:r>
      <w:r>
        <w:rPr>
          <w:color w:val="231F20"/>
          <w:sz w:val="23"/>
        </w:rPr>
        <w:t>go</w:t>
      </w:r>
      <w:r>
        <w:rPr>
          <w:color w:val="231F20"/>
          <w:spacing w:val="34"/>
          <w:sz w:val="23"/>
        </w:rPr>
        <w:t> </w:t>
      </w:r>
      <w:r>
        <w:rPr>
          <w:color w:val="231F20"/>
          <w:sz w:val="23"/>
        </w:rPr>
        <w:t>and</w:t>
      </w:r>
      <w:r>
        <w:rPr>
          <w:color w:val="231F20"/>
          <w:spacing w:val="34"/>
          <w:sz w:val="23"/>
        </w:rPr>
        <w:t> </w:t>
      </w:r>
      <w:r>
        <w:rPr>
          <w:color w:val="231F20"/>
          <w:sz w:val="23"/>
        </w:rPr>
        <w:t>acquire</w:t>
      </w:r>
      <w:r>
        <w:rPr>
          <w:color w:val="231F20"/>
          <w:spacing w:val="34"/>
          <w:sz w:val="23"/>
        </w:rPr>
        <w:t> </w:t>
      </w:r>
      <w:r>
        <w:rPr>
          <w:color w:val="231F20"/>
          <w:sz w:val="23"/>
        </w:rPr>
        <w:t>coins</w:t>
      </w:r>
      <w:r>
        <w:rPr>
          <w:color w:val="231F20"/>
          <w:spacing w:val="33"/>
          <w:sz w:val="23"/>
        </w:rPr>
        <w:t> </w:t>
      </w:r>
      <w:r>
        <w:rPr>
          <w:color w:val="231F20"/>
          <w:sz w:val="23"/>
        </w:rPr>
        <w:t>that</w:t>
      </w:r>
      <w:r>
        <w:rPr>
          <w:color w:val="231F20"/>
          <w:spacing w:val="34"/>
          <w:sz w:val="23"/>
        </w:rPr>
        <w:t> </w:t>
      </w:r>
      <w:r>
        <w:rPr>
          <w:color w:val="231F20"/>
          <w:sz w:val="23"/>
        </w:rPr>
        <w:t>had</w:t>
      </w:r>
      <w:r>
        <w:rPr>
          <w:color w:val="231F20"/>
          <w:spacing w:val="34"/>
          <w:sz w:val="23"/>
        </w:rPr>
        <w:t> </w:t>
      </w:r>
      <w:r>
        <w:rPr>
          <w:rFonts w:ascii="Palatino Linotype" w:hAnsi="Palatino Linotype"/>
          <w:i/>
          <w:color w:val="231F20"/>
          <w:spacing w:val="-7"/>
          <w:sz w:val="23"/>
        </w:rPr>
        <w:t>ma’aser</w:t>
      </w:r>
      <w:r>
        <w:rPr>
          <w:rFonts w:ascii="Palatino Linotype" w:hAnsi="Palatino Linotype"/>
          <w:i/>
          <w:color w:val="231F20"/>
          <w:w w:val="97"/>
          <w:sz w:val="23"/>
        </w:rPr>
        <w:t> </w:t>
      </w:r>
      <w:r>
        <w:rPr>
          <w:rFonts w:ascii="Palatino Linotype" w:hAnsi="Palatino Linotype"/>
          <w:i/>
          <w:color w:val="231F20"/>
          <w:spacing w:val="-2"/>
          <w:sz w:val="23"/>
        </w:rPr>
        <w:t>sheini </w:t>
      </w:r>
      <w:r>
        <w:rPr>
          <w:color w:val="231F20"/>
          <w:sz w:val="23"/>
        </w:rPr>
        <w:t>status in them. </w:t>
      </w:r>
      <w:r>
        <w:rPr>
          <w:color w:val="231F20"/>
          <w:spacing w:val="-3"/>
          <w:sz w:val="23"/>
        </w:rPr>
        <w:t>He </w:t>
      </w:r>
      <w:r>
        <w:rPr>
          <w:color w:val="231F20"/>
          <w:sz w:val="23"/>
        </w:rPr>
        <w:t>could then take the holiness of</w:t>
      </w:r>
      <w:r>
        <w:rPr>
          <w:color w:val="231F20"/>
          <w:spacing w:val="10"/>
          <w:sz w:val="23"/>
        </w:rPr>
        <w:t> </w:t>
      </w:r>
      <w:r>
        <w:rPr>
          <w:rFonts w:ascii="Palatino Linotype" w:hAnsi="Palatino Linotype"/>
          <w:i/>
          <w:color w:val="231F20"/>
          <w:spacing w:val="-7"/>
          <w:sz w:val="23"/>
        </w:rPr>
        <w:t>ma’aser</w:t>
      </w:r>
      <w:r>
        <w:rPr>
          <w:rFonts w:ascii="Palatino Linotype" w:hAnsi="Palatino Linotype"/>
          <w:i/>
          <w:color w:val="231F20"/>
          <w:spacing w:val="6"/>
          <w:sz w:val="23"/>
        </w:rPr>
        <w:t> </w:t>
      </w:r>
      <w:r>
        <w:rPr>
          <w:color w:val="231F20"/>
          <w:spacing w:val="-3"/>
          <w:sz w:val="23"/>
        </w:rPr>
        <w:t>off</w:t>
      </w:r>
      <w:r>
        <w:rPr>
          <w:color w:val="231F20"/>
          <w:spacing w:val="-2"/>
          <w:w w:val="83"/>
          <w:sz w:val="23"/>
        </w:rPr>
        <w:t> </w:t>
      </w:r>
      <w:r>
        <w:rPr>
          <w:color w:val="231F20"/>
          <w:sz w:val="23"/>
        </w:rPr>
        <w:t>the kernels and move it into those pre-existing </w:t>
      </w:r>
      <w:r>
        <w:rPr>
          <w:rFonts w:ascii="Palatino Linotype" w:hAnsi="Palatino Linotype"/>
          <w:i/>
          <w:color w:val="231F20"/>
          <w:spacing w:val="-7"/>
          <w:sz w:val="23"/>
        </w:rPr>
        <w:t>ma’aser </w:t>
      </w:r>
      <w:r>
        <w:rPr>
          <w:color w:val="231F20"/>
          <w:sz w:val="23"/>
        </w:rPr>
        <w:t>coins.</w:t>
      </w:r>
      <w:r>
        <w:rPr>
          <w:color w:val="231F20"/>
          <w:spacing w:val="5"/>
          <w:sz w:val="23"/>
        </w:rPr>
        <w:t> </w:t>
      </w:r>
      <w:r>
        <w:rPr>
          <w:color w:val="231F20"/>
          <w:sz w:val="23"/>
        </w:rPr>
        <w:t>There</w:t>
      </w:r>
      <w:r>
        <w:rPr>
          <w:color w:val="231F20"/>
          <w:w w:val="94"/>
          <w:sz w:val="23"/>
        </w:rPr>
        <w:t> </w:t>
      </w:r>
      <w:r>
        <w:rPr>
          <w:color w:val="231F20"/>
          <w:sz w:val="23"/>
        </w:rPr>
        <w:t>was an option other than annulment to permit the kernels. </w:t>
      </w:r>
      <w:r>
        <w:rPr>
          <w:color w:val="231F20"/>
          <w:spacing w:val="-3"/>
          <w:sz w:val="23"/>
        </w:rPr>
        <w:t>Why</w:t>
      </w:r>
      <w:r>
        <w:rPr>
          <w:color w:val="231F20"/>
          <w:spacing w:val="-26"/>
          <w:sz w:val="23"/>
        </w:rPr>
        <w:t> </w:t>
      </w:r>
      <w:r>
        <w:rPr>
          <w:color w:val="231F20"/>
          <w:sz w:val="23"/>
        </w:rPr>
        <w:t>then</w:t>
      </w:r>
    </w:p>
    <w:p>
      <w:pPr>
        <w:pStyle w:val="BodyText"/>
        <w:spacing w:before="27"/>
        <w:ind w:left="120"/>
        <w:jc w:val="both"/>
      </w:pPr>
      <w:r>
        <w:rPr>
          <w:color w:val="231F20"/>
        </w:rPr>
        <w:t>would majority annul them?</w:t>
      </w:r>
    </w:p>
    <w:p>
      <w:pPr>
        <w:pStyle w:val="BodyText"/>
        <w:spacing w:line="278" w:lineRule="auto" w:before="95"/>
        <w:ind w:left="120" w:right="137" w:firstLine="360"/>
        <w:jc w:val="both"/>
      </w:pPr>
      <w:r>
        <w:rPr>
          <w:color w:val="231F20"/>
          <w:spacing w:val="-3"/>
        </w:rPr>
        <w:t>He </w:t>
      </w:r>
      <w:r>
        <w:rPr>
          <w:color w:val="231F20"/>
        </w:rPr>
        <w:t>answered that our </w:t>
      </w:r>
      <w:r>
        <w:rPr>
          <w:rFonts w:ascii="Palatino Linotype" w:hAnsi="Palatino Linotype"/>
          <w:i/>
          <w:color w:val="231F20"/>
        </w:rPr>
        <w:t>Gemara </w:t>
      </w:r>
      <w:r>
        <w:rPr>
          <w:color w:val="231F20"/>
        </w:rPr>
        <w:t>teaches an important principle. If it is hard, expensive, or tiresome to permit the item, the item is not a </w:t>
      </w:r>
      <w:r>
        <w:rPr>
          <w:rFonts w:ascii="Palatino Linotype" w:hAnsi="Palatino Linotype"/>
          <w:i/>
          <w:color w:val="231F20"/>
          <w:spacing w:val="-3"/>
        </w:rPr>
        <w:t>davar </w:t>
      </w:r>
      <w:r>
        <w:rPr>
          <w:rFonts w:ascii="Palatino Linotype" w:hAnsi="Palatino Linotype"/>
          <w:i/>
          <w:color w:val="231F20"/>
        </w:rPr>
        <w:t>sheyeish lo matirin</w:t>
      </w:r>
      <w:r>
        <w:rPr>
          <w:color w:val="231F20"/>
        </w:rPr>
        <w:t>. </w:t>
      </w:r>
      <w:r>
        <w:rPr>
          <w:color w:val="231F20"/>
          <w:spacing w:val="-5"/>
        </w:rPr>
        <w:t>It </w:t>
      </w:r>
      <w:r>
        <w:rPr>
          <w:color w:val="231F20"/>
        </w:rPr>
        <w:t>would be hard for a farmer to acquire coins that had already been vested with </w:t>
      </w:r>
      <w:r>
        <w:rPr>
          <w:rFonts w:ascii="Palatino Linotype" w:hAnsi="Palatino Linotype"/>
          <w:i/>
          <w:color w:val="231F20"/>
          <w:spacing w:val="-7"/>
        </w:rPr>
        <w:t>ma’aser </w:t>
      </w:r>
      <w:r>
        <w:rPr>
          <w:color w:val="231F20"/>
        </w:rPr>
        <w:t>holiness. Therefore, </w:t>
      </w:r>
      <w:r>
        <w:rPr>
          <w:rFonts w:ascii="Palatino Linotype" w:hAnsi="Palatino Linotype"/>
          <w:i/>
          <w:color w:val="231F20"/>
        </w:rPr>
        <w:t>halachah </w:t>
      </w:r>
      <w:r>
        <w:rPr>
          <w:color w:val="231F20"/>
        </w:rPr>
        <w:t>does not consider that to be an option. The famer who did not</w:t>
      </w:r>
      <w:r>
        <w:rPr>
          <w:color w:val="231F20"/>
          <w:spacing w:val="14"/>
        </w:rPr>
        <w:t> </w:t>
      </w:r>
      <w:r>
        <w:rPr>
          <w:color w:val="231F20"/>
        </w:rPr>
        <w:t>have</w:t>
      </w:r>
      <w:r>
        <w:rPr>
          <w:color w:val="231F20"/>
          <w:spacing w:val="14"/>
        </w:rPr>
        <w:t> </w:t>
      </w:r>
      <w:r>
        <w:rPr>
          <w:color w:val="231F20"/>
        </w:rPr>
        <w:t>pre-existing</w:t>
      </w:r>
      <w:r>
        <w:rPr>
          <w:color w:val="231F20"/>
          <w:spacing w:val="14"/>
        </w:rPr>
        <w:t> </w:t>
      </w:r>
      <w:r>
        <w:rPr>
          <w:rFonts w:ascii="Palatino Linotype" w:hAnsi="Palatino Linotype"/>
          <w:i/>
          <w:color w:val="231F20"/>
          <w:spacing w:val="-7"/>
        </w:rPr>
        <w:t>ma’aser</w:t>
      </w:r>
      <w:r>
        <w:rPr>
          <w:rFonts w:ascii="Palatino Linotype" w:hAnsi="Palatino Linotype"/>
          <w:i/>
          <w:color w:val="231F20"/>
          <w:spacing w:val="14"/>
        </w:rPr>
        <w:t> </w:t>
      </w:r>
      <w:r>
        <w:rPr>
          <w:color w:val="231F20"/>
        </w:rPr>
        <w:t>coins,</w:t>
      </w:r>
      <w:r>
        <w:rPr>
          <w:color w:val="231F20"/>
          <w:spacing w:val="14"/>
        </w:rPr>
        <w:t> </w:t>
      </w:r>
      <w:r>
        <w:rPr>
          <w:color w:val="231F20"/>
        </w:rPr>
        <w:t>who</w:t>
      </w:r>
      <w:r>
        <w:rPr>
          <w:color w:val="231F20"/>
          <w:spacing w:val="14"/>
        </w:rPr>
        <w:t> </w:t>
      </w:r>
      <w:r>
        <w:rPr>
          <w:color w:val="231F20"/>
        </w:rPr>
        <w:t>merely</w:t>
      </w:r>
      <w:r>
        <w:rPr>
          <w:color w:val="231F20"/>
          <w:spacing w:val="14"/>
        </w:rPr>
        <w:t> </w:t>
      </w:r>
      <w:r>
        <w:rPr>
          <w:color w:val="231F20"/>
        </w:rPr>
        <w:t>had</w:t>
      </w:r>
      <w:r>
        <w:rPr>
          <w:color w:val="231F20"/>
          <w:spacing w:val="14"/>
        </w:rPr>
        <w:t> </w:t>
      </w:r>
      <w:r>
        <w:rPr>
          <w:color w:val="231F20"/>
        </w:rPr>
        <w:t>a</w:t>
      </w:r>
      <w:r>
        <w:rPr>
          <w:color w:val="231F20"/>
          <w:spacing w:val="14"/>
        </w:rPr>
        <w:t> </w:t>
      </w:r>
      <w:r>
        <w:rPr>
          <w:color w:val="231F20"/>
        </w:rPr>
        <w:t>few</w:t>
      </w:r>
      <w:r>
        <w:rPr>
          <w:color w:val="231F20"/>
          <w:spacing w:val="14"/>
        </w:rPr>
        <w:t> </w:t>
      </w:r>
      <w:r>
        <w:rPr>
          <w:color w:val="231F20"/>
        </w:rPr>
        <w:t>kernels</w:t>
      </w:r>
    </w:p>
    <w:p>
      <w:pPr>
        <w:spacing w:after="0" w:line="27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1" w:lineRule="auto"/>
        <w:ind w:left="120" w:right="137"/>
        <w:jc w:val="both"/>
      </w:pPr>
      <w:r>
        <w:rPr>
          <w:color w:val="231F20"/>
        </w:rPr>
        <w:t>of </w:t>
      </w:r>
      <w:r>
        <w:rPr>
          <w:rFonts w:ascii="Palatino Linotype" w:hAnsi="Palatino Linotype"/>
          <w:i/>
          <w:color w:val="231F20"/>
        </w:rPr>
        <w:t>ma’aser</w:t>
      </w:r>
      <w:r>
        <w:rPr>
          <w:color w:val="231F20"/>
        </w:rPr>
        <w:t>, had prohibited grains without an option to permit them other than </w:t>
      </w:r>
      <w:r>
        <w:rPr>
          <w:rFonts w:ascii="Palatino Linotype" w:hAnsi="Palatino Linotype"/>
          <w:i/>
          <w:color w:val="231F20"/>
        </w:rPr>
        <w:t>bittul berov</w:t>
      </w:r>
      <w:r>
        <w:rPr>
          <w:color w:val="231F20"/>
        </w:rPr>
        <w:t>. Therefore, the majority annuls them.</w:t>
      </w:r>
    </w:p>
    <w:p>
      <w:pPr>
        <w:pStyle w:val="BodyText"/>
        <w:spacing w:line="300" w:lineRule="auto" w:before="35"/>
        <w:ind w:left="120" w:right="137" w:firstLine="360"/>
        <w:jc w:val="both"/>
      </w:pPr>
      <w:r>
        <w:rPr>
          <w:color w:val="231F20"/>
        </w:rPr>
        <w:t>If a man had a pot that someone cooked </w:t>
      </w:r>
      <w:r>
        <w:rPr>
          <w:rFonts w:ascii="Palatino Linotype"/>
          <w:i/>
          <w:color w:val="231F20"/>
          <w:spacing w:val="-3"/>
        </w:rPr>
        <w:t>treif  </w:t>
      </w:r>
      <w:r>
        <w:rPr>
          <w:color w:val="231F20"/>
        </w:rPr>
        <w:t>in, and it then   got mixed up with </w:t>
      </w:r>
      <w:r>
        <w:rPr>
          <w:color w:val="231F20"/>
          <w:spacing w:val="-3"/>
        </w:rPr>
        <w:t>many </w:t>
      </w:r>
      <w:r>
        <w:rPr>
          <w:color w:val="231F20"/>
        </w:rPr>
        <w:t>other pots, would we say that the pot is annulled</w:t>
      </w:r>
      <w:r>
        <w:rPr>
          <w:color w:val="231F20"/>
          <w:spacing w:val="-9"/>
        </w:rPr>
        <w:t> </w:t>
      </w:r>
      <w:r>
        <w:rPr>
          <w:color w:val="231F20"/>
        </w:rPr>
        <w:t>in</w:t>
      </w:r>
      <w:r>
        <w:rPr>
          <w:color w:val="231F20"/>
          <w:spacing w:val="-9"/>
        </w:rPr>
        <w:t> </w:t>
      </w:r>
      <w:r>
        <w:rPr>
          <w:color w:val="231F20"/>
        </w:rPr>
        <w:t>the</w:t>
      </w:r>
      <w:r>
        <w:rPr>
          <w:color w:val="231F20"/>
          <w:spacing w:val="-8"/>
        </w:rPr>
        <w:t> </w:t>
      </w:r>
      <w:r>
        <w:rPr>
          <w:color w:val="231F20"/>
        </w:rPr>
        <w:t>majority?</w:t>
      </w:r>
      <w:r>
        <w:rPr>
          <w:color w:val="231F20"/>
          <w:spacing w:val="-9"/>
        </w:rPr>
        <w:t> </w:t>
      </w:r>
      <w:r>
        <w:rPr>
          <w:color w:val="231F20"/>
        </w:rPr>
        <w:t>Some</w:t>
      </w:r>
      <w:r>
        <w:rPr>
          <w:color w:val="231F20"/>
          <w:spacing w:val="-8"/>
        </w:rPr>
        <w:t> </w:t>
      </w:r>
      <w:r>
        <w:rPr>
          <w:color w:val="231F20"/>
        </w:rPr>
        <w:t>wanted</w:t>
      </w:r>
      <w:r>
        <w:rPr>
          <w:color w:val="231F20"/>
          <w:spacing w:val="-9"/>
        </w:rPr>
        <w:t> </w:t>
      </w:r>
      <w:r>
        <w:rPr>
          <w:color w:val="231F20"/>
        </w:rPr>
        <w:t>to</w:t>
      </w:r>
      <w:r>
        <w:rPr>
          <w:color w:val="231F20"/>
          <w:spacing w:val="-8"/>
        </w:rPr>
        <w:t> </w:t>
      </w:r>
      <w:r>
        <w:rPr>
          <w:color w:val="231F20"/>
        </w:rPr>
        <w:t>say</w:t>
      </w:r>
      <w:r>
        <w:rPr>
          <w:color w:val="231F20"/>
          <w:spacing w:val="-9"/>
        </w:rPr>
        <w:t> </w:t>
      </w:r>
      <w:r>
        <w:rPr>
          <w:color w:val="231F20"/>
        </w:rPr>
        <w:t>that</w:t>
      </w:r>
      <w:r>
        <w:rPr>
          <w:color w:val="231F20"/>
          <w:spacing w:val="-9"/>
        </w:rPr>
        <w:t> </w:t>
      </w:r>
      <w:r>
        <w:rPr>
          <w:color w:val="231F20"/>
        </w:rPr>
        <w:t>there</w:t>
      </w:r>
      <w:r>
        <w:rPr>
          <w:color w:val="231F20"/>
          <w:spacing w:val="-8"/>
        </w:rPr>
        <w:t> </w:t>
      </w:r>
      <w:r>
        <w:rPr>
          <w:color w:val="231F20"/>
        </w:rPr>
        <w:t>would</w:t>
      </w:r>
      <w:r>
        <w:rPr>
          <w:color w:val="231F20"/>
          <w:spacing w:val="-9"/>
        </w:rPr>
        <w:t> </w:t>
      </w:r>
      <w:r>
        <w:rPr>
          <w:color w:val="231F20"/>
        </w:rPr>
        <w:t>be</w:t>
      </w:r>
      <w:r>
        <w:rPr>
          <w:color w:val="231F20"/>
          <w:spacing w:val="-8"/>
        </w:rPr>
        <w:t> </w:t>
      </w:r>
      <w:r>
        <w:rPr>
          <w:color w:val="231F20"/>
        </w:rPr>
        <w:t>no annulment. A </w:t>
      </w:r>
      <w:r>
        <w:rPr>
          <w:rFonts w:ascii="Palatino Linotype"/>
          <w:i/>
          <w:color w:val="231F20"/>
          <w:spacing w:val="-3"/>
        </w:rPr>
        <w:t>treif </w:t>
      </w:r>
      <w:r>
        <w:rPr>
          <w:color w:val="231F20"/>
        </w:rPr>
        <w:t>pot can be kashered. One can purge the taste</w:t>
      </w:r>
      <w:r>
        <w:rPr>
          <w:color w:val="231F20"/>
          <w:spacing w:val="38"/>
        </w:rPr>
        <w:t> </w:t>
      </w:r>
      <w:r>
        <w:rPr>
          <w:color w:val="231F20"/>
        </w:rPr>
        <w:t>out</w:t>
      </w:r>
    </w:p>
    <w:p>
      <w:pPr>
        <w:spacing w:line="274" w:lineRule="exact" w:before="0"/>
        <w:ind w:left="120" w:right="0" w:firstLine="0"/>
        <w:jc w:val="both"/>
        <w:rPr>
          <w:sz w:val="23"/>
        </w:rPr>
      </w:pPr>
      <w:r>
        <w:rPr>
          <w:color w:val="231F20"/>
          <w:sz w:val="23"/>
        </w:rPr>
        <w:t>of it with boiling </w:t>
      </w:r>
      <w:r>
        <w:rPr>
          <w:color w:val="231F20"/>
          <w:spacing w:val="-4"/>
          <w:sz w:val="23"/>
        </w:rPr>
        <w:t>water. </w:t>
      </w:r>
      <w:r>
        <w:rPr>
          <w:color w:val="231F20"/>
          <w:sz w:val="23"/>
        </w:rPr>
        <w:t>Therefore, it is a </w:t>
      </w:r>
      <w:r>
        <w:rPr>
          <w:rFonts w:ascii="Palatino Linotype"/>
          <w:i/>
          <w:color w:val="231F20"/>
          <w:spacing w:val="-3"/>
          <w:sz w:val="23"/>
        </w:rPr>
        <w:t>davar </w:t>
      </w:r>
      <w:r>
        <w:rPr>
          <w:rFonts w:ascii="Palatino Linotype"/>
          <w:i/>
          <w:color w:val="231F20"/>
          <w:sz w:val="23"/>
        </w:rPr>
        <w:t>sheyeish lo </w:t>
      </w:r>
      <w:r>
        <w:rPr>
          <w:rFonts w:ascii="Palatino Linotype"/>
          <w:i/>
          <w:color w:val="231F20"/>
          <w:spacing w:val="4"/>
          <w:sz w:val="23"/>
        </w:rPr>
        <w:t> </w:t>
      </w:r>
      <w:r>
        <w:rPr>
          <w:rFonts w:ascii="Palatino Linotype"/>
          <w:i/>
          <w:color w:val="231F20"/>
          <w:sz w:val="23"/>
        </w:rPr>
        <w:t>matirin</w:t>
      </w:r>
      <w:r>
        <w:rPr>
          <w:color w:val="231F20"/>
          <w:sz w:val="23"/>
        </w:rPr>
        <w:t>.</w:t>
      </w:r>
    </w:p>
    <w:p>
      <w:pPr>
        <w:pStyle w:val="BodyText"/>
        <w:spacing w:line="280" w:lineRule="auto" w:before="39"/>
        <w:ind w:left="119" w:right="139"/>
        <w:jc w:val="both"/>
      </w:pPr>
      <w:r>
        <w:rPr>
          <w:color w:val="231F20"/>
        </w:rPr>
        <w:t>A </w:t>
      </w:r>
      <w:r>
        <w:rPr>
          <w:rFonts w:ascii="Palatino Linotype"/>
          <w:i/>
          <w:color w:val="231F20"/>
          <w:spacing w:val="-3"/>
        </w:rPr>
        <w:t>davar </w:t>
      </w:r>
      <w:r>
        <w:rPr>
          <w:rFonts w:ascii="Palatino Linotype"/>
          <w:i/>
          <w:color w:val="231F20"/>
        </w:rPr>
        <w:t>sheyeish lo matirin </w:t>
      </w:r>
      <w:r>
        <w:rPr>
          <w:color w:val="231F20"/>
        </w:rPr>
        <w:t>does not lose its prohibited identity in a mixture. These </w:t>
      </w:r>
      <w:r>
        <w:rPr>
          <w:rFonts w:ascii="Palatino Linotype"/>
          <w:i/>
          <w:color w:val="231F20"/>
          <w:spacing w:val="-3"/>
        </w:rPr>
        <w:t>poskim </w:t>
      </w:r>
      <w:r>
        <w:rPr>
          <w:color w:val="231F20"/>
        </w:rPr>
        <w:t>argued that the person would have to purge all the pots in the mixture and then they could be used.</w:t>
      </w:r>
    </w:p>
    <w:p>
      <w:pPr>
        <w:pStyle w:val="BodyText"/>
        <w:spacing w:line="297" w:lineRule="auto" w:before="51"/>
        <w:ind w:left="119" w:right="137" w:firstLine="360"/>
        <w:jc w:val="both"/>
      </w:pPr>
      <w:r>
        <w:rPr>
          <w:rFonts w:ascii="Palatino Linotype"/>
          <w:i/>
          <w:color w:val="231F20"/>
        </w:rPr>
        <w:t>Rashba </w:t>
      </w:r>
      <w:r>
        <w:rPr>
          <w:color w:val="231F20"/>
        </w:rPr>
        <w:t>argued that based on our </w:t>
      </w:r>
      <w:r>
        <w:rPr>
          <w:rFonts w:ascii="Palatino Linotype"/>
          <w:i/>
          <w:color w:val="231F20"/>
        </w:rPr>
        <w:t>Gemara </w:t>
      </w:r>
      <w:r>
        <w:rPr>
          <w:color w:val="231F20"/>
        </w:rPr>
        <w:t>the pot would be annulled</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spacing w:val="-3"/>
        </w:rPr>
        <w:t>majority.</w:t>
      </w:r>
      <w:r>
        <w:rPr>
          <w:color w:val="231F20"/>
          <w:spacing w:val="-5"/>
        </w:rPr>
        <w:t> </w:t>
      </w:r>
      <w:r>
        <w:rPr>
          <w:color w:val="231F20"/>
        </w:rPr>
        <w:t>Since</w:t>
      </w:r>
      <w:r>
        <w:rPr>
          <w:color w:val="231F20"/>
          <w:spacing w:val="-6"/>
        </w:rPr>
        <w:t> </w:t>
      </w:r>
      <w:r>
        <w:rPr>
          <w:color w:val="231F20"/>
        </w:rPr>
        <w:t>purging</w:t>
      </w:r>
      <w:r>
        <w:rPr>
          <w:color w:val="231F20"/>
          <w:spacing w:val="-5"/>
        </w:rPr>
        <w:t> </w:t>
      </w:r>
      <w:r>
        <w:rPr>
          <w:color w:val="231F20"/>
        </w:rPr>
        <w:t>is</w:t>
      </w:r>
      <w:r>
        <w:rPr>
          <w:color w:val="231F20"/>
          <w:spacing w:val="-5"/>
        </w:rPr>
        <w:t> </w:t>
      </w:r>
      <w:r>
        <w:rPr>
          <w:color w:val="231F20"/>
        </w:rPr>
        <w:t>a</w:t>
      </w:r>
      <w:r>
        <w:rPr>
          <w:color w:val="231F20"/>
          <w:spacing w:val="-5"/>
        </w:rPr>
        <w:t> </w:t>
      </w:r>
      <w:r>
        <w:rPr>
          <w:color w:val="231F20"/>
        </w:rPr>
        <w:t>hassle,</w:t>
      </w:r>
      <w:r>
        <w:rPr>
          <w:color w:val="231F20"/>
          <w:spacing w:val="-6"/>
        </w:rPr>
        <w:t> </w:t>
      </w:r>
      <w:r>
        <w:rPr>
          <w:color w:val="231F20"/>
        </w:rPr>
        <w:t>a</w:t>
      </w:r>
      <w:r>
        <w:rPr>
          <w:color w:val="231F20"/>
          <w:spacing w:val="-5"/>
        </w:rPr>
        <w:t> </w:t>
      </w:r>
      <w:r>
        <w:rPr>
          <w:color w:val="231F20"/>
        </w:rPr>
        <w:t>tiresome</w:t>
      </w:r>
      <w:r>
        <w:rPr>
          <w:color w:val="231F20"/>
          <w:spacing w:val="-5"/>
        </w:rPr>
        <w:t> </w:t>
      </w:r>
      <w:r>
        <w:rPr>
          <w:color w:val="231F20"/>
        </w:rPr>
        <w:t>option does</w:t>
      </w:r>
      <w:r>
        <w:rPr>
          <w:color w:val="231F20"/>
          <w:spacing w:val="-21"/>
        </w:rPr>
        <w:t> </w:t>
      </w:r>
      <w:r>
        <w:rPr>
          <w:color w:val="231F20"/>
        </w:rPr>
        <w:t>not</w:t>
      </w:r>
      <w:r>
        <w:rPr>
          <w:color w:val="231F20"/>
          <w:spacing w:val="-20"/>
        </w:rPr>
        <w:t> </w:t>
      </w:r>
      <w:r>
        <w:rPr>
          <w:color w:val="231F20"/>
        </w:rPr>
        <w:t>render</w:t>
      </w:r>
      <w:r>
        <w:rPr>
          <w:color w:val="231F20"/>
          <w:spacing w:val="-21"/>
        </w:rPr>
        <w:t> </w:t>
      </w:r>
      <w:r>
        <w:rPr>
          <w:color w:val="231F20"/>
        </w:rPr>
        <w:t>the</w:t>
      </w:r>
      <w:r>
        <w:rPr>
          <w:color w:val="231F20"/>
          <w:spacing w:val="-20"/>
        </w:rPr>
        <w:t> </w:t>
      </w:r>
      <w:r>
        <w:rPr>
          <w:color w:val="231F20"/>
        </w:rPr>
        <w:t>item</w:t>
      </w:r>
      <w:r>
        <w:rPr>
          <w:color w:val="231F20"/>
          <w:spacing w:val="-20"/>
        </w:rPr>
        <w:t> </w:t>
      </w:r>
      <w:r>
        <w:rPr>
          <w:color w:val="231F20"/>
        </w:rPr>
        <w:t>a</w:t>
      </w:r>
      <w:r>
        <w:rPr>
          <w:color w:val="231F20"/>
          <w:spacing w:val="-21"/>
        </w:rPr>
        <w:t> </w:t>
      </w:r>
      <w:r>
        <w:rPr>
          <w:rFonts w:ascii="Palatino Linotype"/>
          <w:i/>
          <w:color w:val="231F20"/>
          <w:spacing w:val="-3"/>
        </w:rPr>
        <w:t>davar</w:t>
      </w:r>
      <w:r>
        <w:rPr>
          <w:rFonts w:ascii="Palatino Linotype"/>
          <w:i/>
          <w:color w:val="231F20"/>
          <w:spacing w:val="-19"/>
        </w:rPr>
        <w:t> </w:t>
      </w:r>
      <w:r>
        <w:rPr>
          <w:rFonts w:ascii="Palatino Linotype"/>
          <w:i/>
          <w:color w:val="231F20"/>
        </w:rPr>
        <w:t>sheyeish</w:t>
      </w:r>
      <w:r>
        <w:rPr>
          <w:rFonts w:ascii="Palatino Linotype"/>
          <w:i/>
          <w:color w:val="231F20"/>
          <w:spacing w:val="-20"/>
        </w:rPr>
        <w:t> </w:t>
      </w:r>
      <w:r>
        <w:rPr>
          <w:rFonts w:ascii="Palatino Linotype"/>
          <w:i/>
          <w:color w:val="231F20"/>
        </w:rPr>
        <w:t>lo</w:t>
      </w:r>
      <w:r>
        <w:rPr>
          <w:rFonts w:ascii="Palatino Linotype"/>
          <w:i/>
          <w:color w:val="231F20"/>
          <w:spacing w:val="-19"/>
        </w:rPr>
        <w:t> </w:t>
      </w:r>
      <w:r>
        <w:rPr>
          <w:rFonts w:ascii="Palatino Linotype"/>
          <w:i/>
          <w:color w:val="231F20"/>
        </w:rPr>
        <w:t>matirin</w:t>
      </w:r>
      <w:r>
        <w:rPr>
          <w:color w:val="231F20"/>
        </w:rPr>
        <w:t>.</w:t>
      </w:r>
      <w:r>
        <w:rPr>
          <w:color w:val="231F20"/>
          <w:spacing w:val="-21"/>
        </w:rPr>
        <w:t> </w:t>
      </w:r>
      <w:r>
        <w:rPr>
          <w:color w:val="231F20"/>
        </w:rPr>
        <w:t>The</w:t>
      </w:r>
      <w:r>
        <w:rPr>
          <w:color w:val="231F20"/>
          <w:spacing w:val="-20"/>
        </w:rPr>
        <w:t> </w:t>
      </w:r>
      <w:r>
        <w:rPr>
          <w:color w:val="231F20"/>
        </w:rPr>
        <w:t>pot</w:t>
      </w:r>
      <w:r>
        <w:rPr>
          <w:color w:val="231F20"/>
          <w:spacing w:val="-21"/>
        </w:rPr>
        <w:t> </w:t>
      </w:r>
      <w:r>
        <w:rPr>
          <w:color w:val="231F20"/>
        </w:rPr>
        <w:t>was</w:t>
      </w:r>
      <w:r>
        <w:rPr>
          <w:color w:val="231F20"/>
          <w:spacing w:val="-20"/>
        </w:rPr>
        <w:t> </w:t>
      </w:r>
      <w:r>
        <w:rPr>
          <w:color w:val="231F20"/>
        </w:rPr>
        <w:t>fully prohibited. There was no option to permit it other than annulment by </w:t>
      </w:r>
      <w:r>
        <w:rPr>
          <w:color w:val="231F20"/>
          <w:spacing w:val="-3"/>
        </w:rPr>
        <w:t>majority.</w:t>
      </w:r>
    </w:p>
    <w:p>
      <w:pPr>
        <w:spacing w:line="278" w:lineRule="auto" w:before="33"/>
        <w:ind w:left="119" w:right="137" w:firstLine="360"/>
        <w:jc w:val="both"/>
        <w:rPr>
          <w:sz w:val="23"/>
        </w:rPr>
      </w:pPr>
      <w:r>
        <w:rPr>
          <w:rFonts w:ascii="Palatino Linotype" w:hAnsi="Palatino Linotype"/>
          <w:i/>
          <w:color w:val="231F20"/>
          <w:spacing w:val="-3"/>
          <w:sz w:val="23"/>
        </w:rPr>
        <w:t>Shulchan </w:t>
      </w:r>
      <w:r>
        <w:rPr>
          <w:rFonts w:ascii="Palatino Linotype" w:hAnsi="Palatino Linotype"/>
          <w:i/>
          <w:color w:val="231F20"/>
          <w:sz w:val="23"/>
        </w:rPr>
        <w:t>Aruch </w:t>
      </w:r>
      <w:r>
        <w:rPr>
          <w:color w:val="231F20"/>
          <w:spacing w:val="-6"/>
          <w:sz w:val="23"/>
        </w:rPr>
        <w:t>(</w:t>
      </w:r>
      <w:r>
        <w:rPr>
          <w:rFonts w:ascii="Palatino Linotype" w:hAnsi="Palatino Linotype"/>
          <w:i/>
          <w:color w:val="231F20"/>
          <w:spacing w:val="-6"/>
          <w:sz w:val="23"/>
        </w:rPr>
        <w:t>Yoreh Dei’ah </w:t>
      </w:r>
      <w:r>
        <w:rPr>
          <w:color w:val="231F20"/>
          <w:sz w:val="23"/>
        </w:rPr>
        <w:t>122:8 and 102:3) records the opinion of </w:t>
      </w:r>
      <w:r>
        <w:rPr>
          <w:rFonts w:ascii="Palatino Linotype" w:hAnsi="Palatino Linotype"/>
          <w:i/>
          <w:color w:val="231F20"/>
          <w:sz w:val="23"/>
        </w:rPr>
        <w:t>Rashba</w:t>
      </w:r>
      <w:r>
        <w:rPr>
          <w:color w:val="231F20"/>
          <w:sz w:val="23"/>
        </w:rPr>
        <w:t>. The </w:t>
      </w:r>
      <w:r>
        <w:rPr>
          <w:rFonts w:ascii="Palatino Linotype" w:hAnsi="Palatino Linotype"/>
          <w:i/>
          <w:color w:val="231F20"/>
          <w:sz w:val="23"/>
        </w:rPr>
        <w:t>Shach </w:t>
      </w:r>
      <w:r>
        <w:rPr>
          <w:color w:val="231F20"/>
          <w:sz w:val="23"/>
        </w:rPr>
        <w:t>(8) quoted the </w:t>
      </w:r>
      <w:r>
        <w:rPr>
          <w:rFonts w:ascii="Palatino Linotype" w:hAnsi="Palatino Linotype"/>
          <w:i/>
          <w:color w:val="231F20"/>
          <w:spacing w:val="-3"/>
          <w:sz w:val="23"/>
        </w:rPr>
        <w:t>Maharil</w:t>
      </w:r>
      <w:r>
        <w:rPr>
          <w:color w:val="231F20"/>
          <w:spacing w:val="-3"/>
          <w:sz w:val="23"/>
        </w:rPr>
        <w:t>, </w:t>
      </w:r>
      <w:r>
        <w:rPr>
          <w:color w:val="231F20"/>
          <w:sz w:val="23"/>
        </w:rPr>
        <w:t>who argued with</w:t>
      </w:r>
      <w:r>
        <w:rPr>
          <w:color w:val="231F20"/>
          <w:spacing w:val="-9"/>
          <w:sz w:val="23"/>
        </w:rPr>
        <w:t> </w:t>
      </w:r>
      <w:r>
        <w:rPr>
          <w:rFonts w:ascii="Palatino Linotype" w:hAnsi="Palatino Linotype"/>
          <w:i/>
          <w:color w:val="231F20"/>
          <w:sz w:val="23"/>
        </w:rPr>
        <w:t>Rashba</w:t>
      </w:r>
      <w:r>
        <w:rPr>
          <w:color w:val="231F20"/>
          <w:sz w:val="23"/>
        </w:rPr>
        <w:t>.</w:t>
      </w:r>
      <w:r>
        <w:rPr>
          <w:color w:val="231F20"/>
          <w:spacing w:val="-9"/>
          <w:sz w:val="23"/>
        </w:rPr>
        <w:t> </w:t>
      </w:r>
      <w:r>
        <w:rPr>
          <w:color w:val="231F20"/>
          <w:spacing w:val="-3"/>
          <w:sz w:val="23"/>
        </w:rPr>
        <w:t>He</w:t>
      </w:r>
      <w:r>
        <w:rPr>
          <w:color w:val="231F20"/>
          <w:spacing w:val="-9"/>
          <w:sz w:val="23"/>
        </w:rPr>
        <w:t> </w:t>
      </w:r>
      <w:r>
        <w:rPr>
          <w:color w:val="231F20"/>
          <w:sz w:val="23"/>
        </w:rPr>
        <w:t>felt</w:t>
      </w:r>
      <w:r>
        <w:rPr>
          <w:color w:val="231F20"/>
          <w:spacing w:val="-9"/>
          <w:sz w:val="23"/>
        </w:rPr>
        <w:t> </w:t>
      </w:r>
      <w:r>
        <w:rPr>
          <w:color w:val="231F20"/>
          <w:sz w:val="23"/>
        </w:rPr>
        <w:t>an</w:t>
      </w:r>
      <w:r>
        <w:rPr>
          <w:color w:val="231F20"/>
          <w:spacing w:val="-9"/>
          <w:sz w:val="23"/>
        </w:rPr>
        <w:t> </w:t>
      </w:r>
      <w:r>
        <w:rPr>
          <w:color w:val="231F20"/>
          <w:sz w:val="23"/>
        </w:rPr>
        <w:t>option</w:t>
      </w:r>
      <w:r>
        <w:rPr>
          <w:color w:val="231F20"/>
          <w:spacing w:val="-9"/>
          <w:sz w:val="23"/>
        </w:rPr>
        <w:t> </w:t>
      </w:r>
      <w:r>
        <w:rPr>
          <w:color w:val="231F20"/>
          <w:sz w:val="23"/>
        </w:rPr>
        <w:t>to</w:t>
      </w:r>
      <w:r>
        <w:rPr>
          <w:color w:val="231F20"/>
          <w:spacing w:val="-9"/>
          <w:sz w:val="23"/>
        </w:rPr>
        <w:t> </w:t>
      </w:r>
      <w:r>
        <w:rPr>
          <w:color w:val="231F20"/>
          <w:sz w:val="23"/>
        </w:rPr>
        <w:t>permit</w:t>
      </w:r>
      <w:r>
        <w:rPr>
          <w:color w:val="231F20"/>
          <w:spacing w:val="-8"/>
          <w:sz w:val="23"/>
        </w:rPr>
        <w:t> </w:t>
      </w:r>
      <w:r>
        <w:rPr>
          <w:color w:val="231F20"/>
          <w:sz w:val="23"/>
        </w:rPr>
        <w:t>an</w:t>
      </w:r>
      <w:r>
        <w:rPr>
          <w:color w:val="231F20"/>
          <w:spacing w:val="-9"/>
          <w:sz w:val="23"/>
        </w:rPr>
        <w:t> </w:t>
      </w:r>
      <w:r>
        <w:rPr>
          <w:color w:val="231F20"/>
          <w:sz w:val="23"/>
        </w:rPr>
        <w:t>item</w:t>
      </w:r>
      <w:r>
        <w:rPr>
          <w:color w:val="231F20"/>
          <w:spacing w:val="-9"/>
          <w:sz w:val="23"/>
        </w:rPr>
        <w:t> </w:t>
      </w:r>
      <w:r>
        <w:rPr>
          <w:color w:val="231F20"/>
          <w:sz w:val="23"/>
        </w:rPr>
        <w:t>that</w:t>
      </w:r>
      <w:r>
        <w:rPr>
          <w:color w:val="231F20"/>
          <w:spacing w:val="-9"/>
          <w:sz w:val="23"/>
        </w:rPr>
        <w:t> </w:t>
      </w:r>
      <w:r>
        <w:rPr>
          <w:color w:val="231F20"/>
          <w:sz w:val="23"/>
        </w:rPr>
        <w:t>entailed</w:t>
      </w:r>
      <w:r>
        <w:rPr>
          <w:color w:val="231F20"/>
          <w:spacing w:val="-9"/>
          <w:sz w:val="23"/>
        </w:rPr>
        <w:t> </w:t>
      </w:r>
      <w:r>
        <w:rPr>
          <w:color w:val="231F20"/>
          <w:sz w:val="23"/>
        </w:rPr>
        <w:t>a</w:t>
      </w:r>
      <w:r>
        <w:rPr>
          <w:color w:val="231F20"/>
          <w:spacing w:val="-9"/>
          <w:sz w:val="23"/>
        </w:rPr>
        <w:t> </w:t>
      </w:r>
      <w:r>
        <w:rPr>
          <w:color w:val="231F20"/>
          <w:sz w:val="23"/>
        </w:rPr>
        <w:t>small bother would still render the item a </w:t>
      </w:r>
      <w:r>
        <w:rPr>
          <w:rFonts w:ascii="Palatino Linotype" w:hAnsi="Palatino Linotype"/>
          <w:i/>
          <w:color w:val="231F20"/>
          <w:spacing w:val="-3"/>
          <w:sz w:val="23"/>
        </w:rPr>
        <w:t>davar </w:t>
      </w:r>
      <w:r>
        <w:rPr>
          <w:rFonts w:ascii="Palatino Linotype" w:hAnsi="Palatino Linotype"/>
          <w:i/>
          <w:color w:val="231F20"/>
          <w:sz w:val="23"/>
        </w:rPr>
        <w:t>sheyish lo matirin</w:t>
      </w:r>
      <w:r>
        <w:rPr>
          <w:color w:val="231F20"/>
          <w:sz w:val="23"/>
        </w:rPr>
        <w:t>. </w:t>
      </w:r>
      <w:r>
        <w:rPr>
          <w:color w:val="231F20"/>
          <w:spacing w:val="-5"/>
          <w:sz w:val="23"/>
        </w:rPr>
        <w:t>It </w:t>
      </w:r>
      <w:r>
        <w:rPr>
          <w:color w:val="231F20"/>
          <w:sz w:val="23"/>
        </w:rPr>
        <w:t>is a small bother to kasher a pot in a large </w:t>
      </w:r>
      <w:r>
        <w:rPr>
          <w:color w:val="231F20"/>
          <w:spacing w:val="-4"/>
          <w:sz w:val="23"/>
        </w:rPr>
        <w:t>baker’s </w:t>
      </w:r>
      <w:r>
        <w:rPr>
          <w:color w:val="231F20"/>
          <w:sz w:val="23"/>
        </w:rPr>
        <w:t>pot, and therefore,</w:t>
      </w:r>
      <w:r>
        <w:rPr>
          <w:color w:val="231F20"/>
          <w:spacing w:val="-27"/>
          <w:sz w:val="23"/>
        </w:rPr>
        <w:t> </w:t>
      </w:r>
      <w:r>
        <w:rPr>
          <w:color w:val="231F20"/>
          <w:sz w:val="23"/>
        </w:rPr>
        <w:t>the </w:t>
      </w:r>
      <w:r>
        <w:rPr>
          <w:rFonts w:ascii="Palatino Linotype" w:hAnsi="Palatino Linotype"/>
          <w:i/>
          <w:color w:val="231F20"/>
          <w:spacing w:val="-3"/>
          <w:sz w:val="23"/>
        </w:rPr>
        <w:t>treif</w:t>
      </w:r>
      <w:r>
        <w:rPr>
          <w:rFonts w:ascii="Palatino Linotype" w:hAnsi="Palatino Linotype"/>
          <w:i/>
          <w:color w:val="231F20"/>
          <w:spacing w:val="-9"/>
          <w:sz w:val="23"/>
        </w:rPr>
        <w:t> </w:t>
      </w:r>
      <w:r>
        <w:rPr>
          <w:color w:val="231F20"/>
          <w:sz w:val="23"/>
        </w:rPr>
        <w:t>pot</w:t>
      </w:r>
      <w:r>
        <w:rPr>
          <w:color w:val="231F20"/>
          <w:spacing w:val="-8"/>
          <w:sz w:val="23"/>
        </w:rPr>
        <w:t> </w:t>
      </w:r>
      <w:r>
        <w:rPr>
          <w:color w:val="231F20"/>
          <w:sz w:val="23"/>
        </w:rPr>
        <w:t>is</w:t>
      </w:r>
      <w:r>
        <w:rPr>
          <w:color w:val="231F20"/>
          <w:spacing w:val="-8"/>
          <w:sz w:val="23"/>
        </w:rPr>
        <w:t> </w:t>
      </w:r>
      <w:r>
        <w:rPr>
          <w:color w:val="231F20"/>
          <w:sz w:val="23"/>
        </w:rPr>
        <w:t>a</w:t>
      </w:r>
      <w:r>
        <w:rPr>
          <w:color w:val="231F20"/>
          <w:spacing w:val="-9"/>
          <w:sz w:val="23"/>
        </w:rPr>
        <w:t> </w:t>
      </w:r>
      <w:r>
        <w:rPr>
          <w:rFonts w:ascii="Palatino Linotype" w:hAnsi="Palatino Linotype"/>
          <w:i/>
          <w:color w:val="231F20"/>
          <w:spacing w:val="-3"/>
          <w:sz w:val="23"/>
        </w:rPr>
        <w:t>davar</w:t>
      </w:r>
      <w:r>
        <w:rPr>
          <w:rFonts w:ascii="Palatino Linotype" w:hAnsi="Palatino Linotype"/>
          <w:i/>
          <w:color w:val="231F20"/>
          <w:spacing w:val="-7"/>
          <w:sz w:val="23"/>
        </w:rPr>
        <w:t> </w:t>
      </w:r>
      <w:r>
        <w:rPr>
          <w:rFonts w:ascii="Palatino Linotype" w:hAnsi="Palatino Linotype"/>
          <w:i/>
          <w:color w:val="231F20"/>
          <w:sz w:val="23"/>
        </w:rPr>
        <w:t>sheyeish</w:t>
      </w:r>
      <w:r>
        <w:rPr>
          <w:rFonts w:ascii="Palatino Linotype" w:hAnsi="Palatino Linotype"/>
          <w:i/>
          <w:color w:val="231F20"/>
          <w:spacing w:val="-8"/>
          <w:sz w:val="23"/>
        </w:rPr>
        <w:t> </w:t>
      </w:r>
      <w:r>
        <w:rPr>
          <w:rFonts w:ascii="Palatino Linotype" w:hAnsi="Palatino Linotype"/>
          <w:i/>
          <w:color w:val="231F20"/>
          <w:sz w:val="23"/>
        </w:rPr>
        <w:t>lo</w:t>
      </w:r>
      <w:r>
        <w:rPr>
          <w:rFonts w:ascii="Palatino Linotype" w:hAnsi="Palatino Linotype"/>
          <w:i/>
          <w:color w:val="231F20"/>
          <w:spacing w:val="-7"/>
          <w:sz w:val="23"/>
        </w:rPr>
        <w:t> </w:t>
      </w:r>
      <w:r>
        <w:rPr>
          <w:rFonts w:ascii="Palatino Linotype" w:hAnsi="Palatino Linotype"/>
          <w:i/>
          <w:color w:val="231F20"/>
          <w:sz w:val="23"/>
        </w:rPr>
        <w:t>matirin</w:t>
      </w:r>
      <w:r>
        <w:rPr>
          <w:rFonts w:ascii="Palatino Linotype" w:hAnsi="Palatino Linotype"/>
          <w:i/>
          <w:color w:val="231F20"/>
          <w:spacing w:val="-8"/>
          <w:sz w:val="23"/>
        </w:rPr>
        <w:t> </w:t>
      </w:r>
      <w:r>
        <w:rPr>
          <w:color w:val="231F20"/>
          <w:sz w:val="23"/>
        </w:rPr>
        <w:t>and</w:t>
      </w:r>
      <w:r>
        <w:rPr>
          <w:color w:val="231F20"/>
          <w:spacing w:val="-9"/>
          <w:sz w:val="23"/>
        </w:rPr>
        <w:t> </w:t>
      </w:r>
      <w:r>
        <w:rPr>
          <w:color w:val="231F20"/>
          <w:sz w:val="23"/>
        </w:rPr>
        <w:t>it</w:t>
      </w:r>
      <w:r>
        <w:rPr>
          <w:color w:val="231F20"/>
          <w:spacing w:val="-8"/>
          <w:sz w:val="23"/>
        </w:rPr>
        <w:t> </w:t>
      </w:r>
      <w:r>
        <w:rPr>
          <w:color w:val="231F20"/>
          <w:sz w:val="23"/>
        </w:rPr>
        <w:t>does</w:t>
      </w:r>
      <w:r>
        <w:rPr>
          <w:color w:val="231F20"/>
          <w:spacing w:val="-8"/>
          <w:sz w:val="23"/>
        </w:rPr>
        <w:t> </w:t>
      </w:r>
      <w:r>
        <w:rPr>
          <w:color w:val="231F20"/>
          <w:sz w:val="23"/>
        </w:rPr>
        <w:t>not</w:t>
      </w:r>
      <w:r>
        <w:rPr>
          <w:color w:val="231F20"/>
          <w:spacing w:val="-9"/>
          <w:sz w:val="23"/>
        </w:rPr>
        <w:t> </w:t>
      </w:r>
      <w:r>
        <w:rPr>
          <w:color w:val="231F20"/>
          <w:sz w:val="23"/>
        </w:rPr>
        <w:t>lose</w:t>
      </w:r>
      <w:r>
        <w:rPr>
          <w:color w:val="231F20"/>
          <w:spacing w:val="-8"/>
          <w:sz w:val="23"/>
        </w:rPr>
        <w:t> </w:t>
      </w:r>
      <w:r>
        <w:rPr>
          <w:color w:val="231F20"/>
          <w:sz w:val="23"/>
        </w:rPr>
        <w:t>its</w:t>
      </w:r>
      <w:r>
        <w:rPr>
          <w:color w:val="231F20"/>
          <w:spacing w:val="-8"/>
          <w:sz w:val="23"/>
        </w:rPr>
        <w:t> </w:t>
      </w:r>
      <w:r>
        <w:rPr>
          <w:color w:val="231F20"/>
          <w:sz w:val="23"/>
        </w:rPr>
        <w:t>identity to the majority of the mixture (</w:t>
      </w:r>
      <w:r>
        <w:rPr>
          <w:rFonts w:ascii="Palatino Linotype" w:hAnsi="Palatino Linotype"/>
          <w:i/>
          <w:color w:val="231F20"/>
          <w:sz w:val="23"/>
        </w:rPr>
        <w:t>Daf al</w:t>
      </w:r>
      <w:r>
        <w:rPr>
          <w:rFonts w:ascii="Palatino Linotype" w:hAnsi="Palatino Linotype"/>
          <w:i/>
          <w:color w:val="231F20"/>
          <w:spacing w:val="6"/>
          <w:sz w:val="23"/>
        </w:rPr>
        <w:t> </w:t>
      </w:r>
      <w:r>
        <w:rPr>
          <w:rFonts w:ascii="Palatino Linotype" w:hAnsi="Palatino Linotype"/>
          <w:i/>
          <w:color w:val="231F20"/>
          <w:sz w:val="23"/>
        </w:rPr>
        <w:t>Hadaf</w:t>
      </w:r>
      <w:r>
        <w:rPr>
          <w:color w:val="231F20"/>
          <w:sz w:val="23"/>
        </w:rPr>
        <w:t>).</w:t>
      </w:r>
    </w:p>
    <w:p>
      <w:pPr>
        <w:spacing w:after="0" w:line="278"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hAnsi="Cambria"/>
          <w:b/>
          <w:sz w:val="32"/>
        </w:rPr>
      </w:pPr>
      <w:r>
        <w:rPr>
          <w:rFonts w:ascii="Cambria" w:hAnsi="Cambria"/>
          <w:b/>
          <w:color w:val="231F20"/>
          <w:w w:val="95"/>
          <w:sz w:val="32"/>
        </w:rPr>
        <w:t>Can</w:t>
      </w:r>
      <w:r>
        <w:rPr>
          <w:rFonts w:ascii="Cambria" w:hAnsi="Cambria"/>
          <w:b/>
          <w:color w:val="231F20"/>
          <w:spacing w:val="-27"/>
          <w:w w:val="95"/>
          <w:sz w:val="32"/>
        </w:rPr>
        <w:t> </w:t>
      </w:r>
      <w:r>
        <w:rPr>
          <w:rFonts w:ascii="Cambria" w:hAnsi="Cambria"/>
          <w:b/>
          <w:color w:val="231F20"/>
          <w:w w:val="95"/>
          <w:sz w:val="32"/>
        </w:rPr>
        <w:t>the</w:t>
      </w:r>
      <w:r>
        <w:rPr>
          <w:rFonts w:ascii="Cambria" w:hAnsi="Cambria"/>
          <w:b/>
          <w:color w:val="231F20"/>
          <w:spacing w:val="-27"/>
          <w:w w:val="95"/>
          <w:sz w:val="32"/>
        </w:rPr>
        <w:t> </w:t>
      </w:r>
      <w:r>
        <w:rPr>
          <w:rFonts w:ascii="Cambria" w:hAnsi="Cambria"/>
          <w:b/>
          <w:color w:val="231F20"/>
          <w:w w:val="95"/>
          <w:sz w:val="32"/>
        </w:rPr>
        <w:t>Gabbai</w:t>
      </w:r>
      <w:r>
        <w:rPr>
          <w:rFonts w:ascii="Cambria" w:hAnsi="Cambria"/>
          <w:b/>
          <w:color w:val="231F20"/>
          <w:spacing w:val="-26"/>
          <w:w w:val="95"/>
          <w:sz w:val="32"/>
        </w:rPr>
        <w:t> </w:t>
      </w:r>
      <w:r>
        <w:rPr>
          <w:rFonts w:ascii="Cambria" w:hAnsi="Cambria"/>
          <w:b/>
          <w:color w:val="231F20"/>
          <w:w w:val="95"/>
          <w:sz w:val="32"/>
        </w:rPr>
        <w:t>Seize</w:t>
      </w:r>
      <w:r>
        <w:rPr>
          <w:rFonts w:ascii="Cambria" w:hAnsi="Cambria"/>
          <w:b/>
          <w:color w:val="231F20"/>
          <w:spacing w:val="-27"/>
          <w:w w:val="95"/>
          <w:sz w:val="32"/>
        </w:rPr>
        <w:t> </w:t>
      </w:r>
      <w:r>
        <w:rPr>
          <w:rFonts w:ascii="Cambria" w:hAnsi="Cambria"/>
          <w:b/>
          <w:color w:val="231F20"/>
          <w:w w:val="95"/>
          <w:sz w:val="32"/>
        </w:rPr>
        <w:t>Property</w:t>
      </w:r>
      <w:r>
        <w:rPr>
          <w:rFonts w:ascii="Cambria" w:hAnsi="Cambria"/>
          <w:b/>
          <w:color w:val="231F20"/>
          <w:spacing w:val="-26"/>
          <w:w w:val="95"/>
          <w:sz w:val="32"/>
        </w:rPr>
        <w:t> </w:t>
      </w:r>
      <w:r>
        <w:rPr>
          <w:rFonts w:ascii="Cambria" w:hAnsi="Cambria"/>
          <w:b/>
          <w:color w:val="231F20"/>
          <w:w w:val="95"/>
          <w:sz w:val="32"/>
        </w:rPr>
        <w:t>from</w:t>
      </w:r>
      <w:r>
        <w:rPr>
          <w:rFonts w:ascii="Cambria" w:hAnsi="Cambria"/>
          <w:b/>
          <w:color w:val="231F20"/>
          <w:spacing w:val="-27"/>
          <w:w w:val="95"/>
          <w:sz w:val="32"/>
        </w:rPr>
        <w:t> </w:t>
      </w:r>
      <w:r>
        <w:rPr>
          <w:rFonts w:ascii="Cambria" w:hAnsi="Cambria"/>
          <w:b/>
          <w:color w:val="231F20"/>
          <w:w w:val="95"/>
          <w:sz w:val="32"/>
        </w:rPr>
        <w:t>the </w:t>
      </w:r>
      <w:r>
        <w:rPr>
          <w:rFonts w:ascii="Cambria" w:hAnsi="Cambria"/>
          <w:b/>
          <w:color w:val="231F20"/>
          <w:spacing w:val="-5"/>
          <w:sz w:val="32"/>
        </w:rPr>
        <w:t>Donor’s</w:t>
      </w:r>
      <w:r>
        <w:rPr>
          <w:rFonts w:ascii="Cambria" w:hAnsi="Cambria"/>
          <w:b/>
          <w:color w:val="231F20"/>
          <w:spacing w:val="-7"/>
          <w:sz w:val="32"/>
        </w:rPr>
        <w:t> </w:t>
      </w:r>
      <w:r>
        <w:rPr>
          <w:rFonts w:ascii="Cambria" w:hAnsi="Cambria"/>
          <w:b/>
          <w:color w:val="231F20"/>
          <w:spacing w:val="-3"/>
          <w:sz w:val="32"/>
        </w:rPr>
        <w:t>Home?</w:t>
      </w:r>
    </w:p>
    <w:p>
      <w:pPr>
        <w:pStyle w:val="BodyText"/>
        <w:spacing w:before="10"/>
        <w:rPr>
          <w:rFonts w:ascii="Cambria"/>
          <w:b/>
          <w:sz w:val="61"/>
        </w:rPr>
      </w:pPr>
    </w:p>
    <w:p>
      <w:pPr>
        <w:pStyle w:val="BodyText"/>
        <w:spacing w:line="350" w:lineRule="exact"/>
        <w:ind w:left="120" w:right="137"/>
        <w:jc w:val="both"/>
      </w:pPr>
      <w:r>
        <w:rPr>
          <w:color w:val="231F20"/>
        </w:rPr>
        <w:t>A community was blessed with a conscientious </w:t>
      </w:r>
      <w:r>
        <w:rPr>
          <w:rFonts w:ascii="Palatino Linotype"/>
          <w:i/>
          <w:color w:val="231F20"/>
        </w:rPr>
        <w:t>gabbai</w:t>
      </w:r>
      <w:r>
        <w:rPr>
          <w:color w:val="231F20"/>
        </w:rPr>
        <w:t>. </w:t>
      </w:r>
      <w:r>
        <w:rPr>
          <w:color w:val="231F20"/>
          <w:spacing w:val="-3"/>
        </w:rPr>
        <w:t>He </w:t>
      </w:r>
      <w:r>
        <w:rPr>
          <w:color w:val="231F20"/>
        </w:rPr>
        <w:t>would give</w:t>
      </w:r>
      <w:r>
        <w:rPr>
          <w:color w:val="231F20"/>
          <w:spacing w:val="-19"/>
        </w:rPr>
        <w:t> </w:t>
      </w:r>
      <w:r>
        <w:rPr>
          <w:color w:val="231F20"/>
        </w:rPr>
        <w:t>out</w:t>
      </w:r>
      <w:r>
        <w:rPr>
          <w:color w:val="231F20"/>
          <w:spacing w:val="-19"/>
        </w:rPr>
        <w:t> </w:t>
      </w:r>
      <w:r>
        <w:rPr>
          <w:color w:val="231F20"/>
        </w:rPr>
        <w:t>the</w:t>
      </w:r>
      <w:r>
        <w:rPr>
          <w:color w:val="231F20"/>
          <w:spacing w:val="-18"/>
        </w:rPr>
        <w:t> </w:t>
      </w:r>
      <w:r>
        <w:rPr>
          <w:rFonts w:ascii="Palatino Linotype"/>
          <w:i/>
          <w:color w:val="231F20"/>
          <w:spacing w:val="-3"/>
        </w:rPr>
        <w:t>aliyos</w:t>
      </w:r>
      <w:r>
        <w:rPr>
          <w:rFonts w:ascii="Palatino Linotype"/>
          <w:i/>
          <w:color w:val="231F20"/>
          <w:spacing w:val="-19"/>
        </w:rPr>
        <w:t> </w:t>
      </w:r>
      <w:r>
        <w:rPr>
          <w:color w:val="231F20"/>
        </w:rPr>
        <w:t>on</w:t>
      </w:r>
      <w:r>
        <w:rPr>
          <w:color w:val="231F20"/>
          <w:spacing w:val="-18"/>
        </w:rPr>
        <w:t> </w:t>
      </w:r>
      <w:r>
        <w:rPr>
          <w:color w:val="231F20"/>
        </w:rPr>
        <w:t>Shabbos</w:t>
      </w:r>
      <w:r>
        <w:rPr>
          <w:color w:val="231F20"/>
          <w:spacing w:val="-19"/>
        </w:rPr>
        <w:t> </w:t>
      </w:r>
      <w:r>
        <w:rPr>
          <w:color w:val="231F20"/>
        </w:rPr>
        <w:t>and</w:t>
      </w:r>
      <w:r>
        <w:rPr>
          <w:color w:val="231F20"/>
          <w:spacing w:val="-19"/>
        </w:rPr>
        <w:t> </w:t>
      </w:r>
      <w:r>
        <w:rPr>
          <w:color w:val="231F20"/>
          <w:spacing w:val="-11"/>
        </w:rPr>
        <w:t>Yom</w:t>
      </w:r>
      <w:r>
        <w:rPr>
          <w:color w:val="231F20"/>
          <w:spacing w:val="-18"/>
        </w:rPr>
        <w:t> </w:t>
      </w:r>
      <w:r>
        <w:rPr>
          <w:color w:val="231F20"/>
          <w:spacing w:val="-11"/>
        </w:rPr>
        <w:t>Tov.</w:t>
      </w:r>
      <w:r>
        <w:rPr>
          <w:color w:val="231F20"/>
          <w:spacing w:val="-19"/>
        </w:rPr>
        <w:t> </w:t>
      </w:r>
      <w:r>
        <w:rPr>
          <w:color w:val="231F20"/>
        </w:rPr>
        <w:t>After</w:t>
      </w:r>
      <w:r>
        <w:rPr>
          <w:color w:val="231F20"/>
          <w:spacing w:val="-18"/>
        </w:rPr>
        <w:t> </w:t>
      </w:r>
      <w:r>
        <w:rPr>
          <w:color w:val="231F20"/>
        </w:rPr>
        <w:t>Shabbos,</w:t>
      </w:r>
      <w:r>
        <w:rPr>
          <w:color w:val="231F20"/>
          <w:spacing w:val="-19"/>
        </w:rPr>
        <w:t> </w:t>
      </w:r>
      <w:r>
        <w:rPr>
          <w:color w:val="231F20"/>
        </w:rPr>
        <w:t>he</w:t>
      </w:r>
      <w:r>
        <w:rPr>
          <w:color w:val="231F20"/>
          <w:spacing w:val="-18"/>
        </w:rPr>
        <w:t> </w:t>
      </w:r>
      <w:r>
        <w:rPr>
          <w:color w:val="231F20"/>
        </w:rPr>
        <w:t>would immediately follow up with </w:t>
      </w:r>
      <w:r>
        <w:rPr>
          <w:color w:val="231F20"/>
          <w:spacing w:val="-3"/>
        </w:rPr>
        <w:t>anyone </w:t>
      </w:r>
      <w:r>
        <w:rPr>
          <w:color w:val="231F20"/>
        </w:rPr>
        <w:t>who made a pledge to collect the</w:t>
      </w:r>
      <w:r>
        <w:rPr>
          <w:color w:val="231F20"/>
          <w:spacing w:val="-9"/>
        </w:rPr>
        <w:t> </w:t>
      </w:r>
      <w:r>
        <w:rPr>
          <w:color w:val="231F20"/>
        </w:rPr>
        <w:t>pledge</w:t>
      </w:r>
      <w:r>
        <w:rPr>
          <w:color w:val="231F20"/>
          <w:spacing w:val="-8"/>
        </w:rPr>
        <w:t> </w:t>
      </w:r>
      <w:r>
        <w:rPr>
          <w:color w:val="231F20"/>
        </w:rPr>
        <w:t>for</w:t>
      </w:r>
      <w:r>
        <w:rPr>
          <w:color w:val="231F20"/>
          <w:spacing w:val="-8"/>
        </w:rPr>
        <w:t> </w:t>
      </w:r>
      <w:r>
        <w:rPr>
          <w:color w:val="231F20"/>
        </w:rPr>
        <w:t>the</w:t>
      </w:r>
      <w:r>
        <w:rPr>
          <w:color w:val="231F20"/>
          <w:spacing w:val="-8"/>
        </w:rPr>
        <w:t> </w:t>
      </w:r>
      <w:r>
        <w:rPr>
          <w:rFonts w:ascii="Palatino Linotype"/>
          <w:i/>
          <w:color w:val="231F20"/>
        </w:rPr>
        <w:t>shul</w:t>
      </w:r>
      <w:r>
        <w:rPr>
          <w:color w:val="231F20"/>
        </w:rPr>
        <w:t>.</w:t>
      </w:r>
      <w:r>
        <w:rPr>
          <w:color w:val="231F20"/>
          <w:spacing w:val="-8"/>
        </w:rPr>
        <w:t> </w:t>
      </w:r>
      <w:r>
        <w:rPr>
          <w:color w:val="231F20"/>
        </w:rPr>
        <w:t>Rav</w:t>
      </w:r>
      <w:r>
        <w:rPr>
          <w:color w:val="231F20"/>
          <w:spacing w:val="-8"/>
        </w:rPr>
        <w:t> </w:t>
      </w:r>
      <w:r>
        <w:rPr>
          <w:color w:val="231F20"/>
        </w:rPr>
        <w:t>Zilberstein</w:t>
      </w:r>
      <w:r>
        <w:rPr>
          <w:color w:val="231F20"/>
          <w:spacing w:val="-8"/>
        </w:rPr>
        <w:t> </w:t>
      </w:r>
      <w:r>
        <w:rPr>
          <w:color w:val="231F20"/>
        </w:rPr>
        <w:t>wondered</w:t>
      </w:r>
      <w:r>
        <w:rPr>
          <w:color w:val="231F20"/>
          <w:spacing w:val="-8"/>
        </w:rPr>
        <w:t> </w:t>
      </w:r>
      <w:r>
        <w:rPr>
          <w:color w:val="231F20"/>
        </w:rPr>
        <w:t>if</w:t>
      </w:r>
      <w:r>
        <w:rPr>
          <w:color w:val="231F20"/>
          <w:spacing w:val="-8"/>
        </w:rPr>
        <w:t> </w:t>
      </w:r>
      <w:r>
        <w:rPr>
          <w:color w:val="231F20"/>
        </w:rPr>
        <w:t>the</w:t>
      </w:r>
      <w:r>
        <w:rPr>
          <w:color w:val="231F20"/>
          <w:spacing w:val="-8"/>
        </w:rPr>
        <w:t> </w:t>
      </w:r>
      <w:r>
        <w:rPr>
          <w:rFonts w:ascii="Palatino Linotype"/>
          <w:i/>
          <w:color w:val="231F20"/>
          <w:spacing w:val="-3"/>
        </w:rPr>
        <w:t>gabbai</w:t>
      </w:r>
      <w:r>
        <w:rPr>
          <w:rFonts w:ascii="Palatino Linotype"/>
          <w:i/>
          <w:color w:val="231F20"/>
          <w:spacing w:val="-7"/>
        </w:rPr>
        <w:t> </w:t>
      </w:r>
      <w:r>
        <w:rPr>
          <w:color w:val="231F20"/>
        </w:rPr>
        <w:t>could seize collateral from donors who pledged but did not have the cash on hand to pay what they had promised. </w:t>
      </w:r>
      <w:r>
        <w:rPr>
          <w:color w:val="231F20"/>
          <w:spacing w:val="-3"/>
        </w:rPr>
        <w:t>Perhaps </w:t>
      </w:r>
      <w:r>
        <w:rPr>
          <w:color w:val="231F20"/>
        </w:rPr>
        <w:t>he may not enter the home of pledgers and seize items of value. After all, the </w:t>
      </w:r>
      <w:r>
        <w:rPr>
          <w:color w:val="231F20"/>
          <w:spacing w:val="-5"/>
        </w:rPr>
        <w:t>Torah </w:t>
      </w:r>
      <w:r>
        <w:rPr>
          <w:color w:val="231F20"/>
        </w:rPr>
        <w:t>prohibits a lender from entering the home of the borrower and seizing collateral (</w:t>
      </w:r>
      <w:r>
        <w:rPr>
          <w:rFonts w:ascii="Palatino Linotype"/>
          <w:i/>
          <w:color w:val="231F20"/>
        </w:rPr>
        <w:t>Devarim</w:t>
      </w:r>
      <w:r>
        <w:rPr>
          <w:rFonts w:ascii="Palatino Linotype"/>
          <w:i/>
          <w:color w:val="231F20"/>
          <w:spacing w:val="-4"/>
        </w:rPr>
        <w:t> </w:t>
      </w:r>
      <w:r>
        <w:rPr>
          <w:color w:val="231F20"/>
        </w:rPr>
        <w:t>24:10).</w:t>
      </w:r>
    </w:p>
    <w:p>
      <w:pPr>
        <w:pStyle w:val="BodyText"/>
        <w:spacing w:line="290" w:lineRule="auto" w:before="75"/>
        <w:ind w:left="120" w:right="137" w:firstLine="360"/>
        <w:jc w:val="both"/>
      </w:pPr>
      <w:r>
        <w:rPr>
          <w:color w:val="231F20"/>
        </w:rPr>
        <w:t>A novel insight of the </w:t>
      </w:r>
      <w:r>
        <w:rPr>
          <w:rFonts w:ascii="Palatino Linotype"/>
          <w:i/>
          <w:color w:val="231F20"/>
        </w:rPr>
        <w:t>Rashash </w:t>
      </w:r>
      <w:r>
        <w:rPr>
          <w:color w:val="231F20"/>
        </w:rPr>
        <w:t>would seem to indicate that he was not allowed to enter the home of the donor and seize property.</w:t>
      </w:r>
    </w:p>
    <w:p>
      <w:pPr>
        <w:pStyle w:val="BodyText"/>
        <w:spacing w:line="278" w:lineRule="auto" w:before="41"/>
        <w:ind w:left="120" w:right="137" w:firstLine="360"/>
        <w:jc w:val="both"/>
      </w:pPr>
      <w:r>
        <w:rPr>
          <w:color w:val="231F20"/>
        </w:rPr>
        <w:t>Our</w:t>
      </w:r>
      <w:r>
        <w:rPr>
          <w:color w:val="231F20"/>
          <w:spacing w:val="-13"/>
        </w:rPr>
        <w:t> </w:t>
      </w:r>
      <w:r>
        <w:rPr>
          <w:rFonts w:ascii="Palatino Linotype" w:hAnsi="Palatino Linotype"/>
          <w:i/>
          <w:color w:val="231F20"/>
        </w:rPr>
        <w:t>Gemara</w:t>
      </w:r>
      <w:r>
        <w:rPr>
          <w:rFonts w:ascii="Palatino Linotype" w:hAnsi="Palatino Linotype"/>
          <w:i/>
          <w:color w:val="231F20"/>
          <w:spacing w:val="-13"/>
        </w:rPr>
        <w:t> </w:t>
      </w:r>
      <w:r>
        <w:rPr>
          <w:color w:val="231F20"/>
        </w:rPr>
        <w:t>discusses</w:t>
      </w:r>
      <w:r>
        <w:rPr>
          <w:color w:val="231F20"/>
          <w:spacing w:val="-13"/>
        </w:rPr>
        <w:t> </w:t>
      </w:r>
      <w:r>
        <w:rPr>
          <w:color w:val="231F20"/>
        </w:rPr>
        <w:t>different</w:t>
      </w:r>
      <w:r>
        <w:rPr>
          <w:color w:val="231F20"/>
          <w:spacing w:val="-13"/>
        </w:rPr>
        <w:t> </w:t>
      </w:r>
      <w:r>
        <w:rPr>
          <w:color w:val="231F20"/>
        </w:rPr>
        <w:t>times</w:t>
      </w:r>
      <w:r>
        <w:rPr>
          <w:color w:val="231F20"/>
          <w:spacing w:val="-13"/>
        </w:rPr>
        <w:t> </w:t>
      </w:r>
      <w:r>
        <w:rPr>
          <w:color w:val="231F20"/>
        </w:rPr>
        <w:t>when</w:t>
      </w:r>
      <w:r>
        <w:rPr>
          <w:color w:val="231F20"/>
          <w:spacing w:val="-13"/>
        </w:rPr>
        <w:t> </w:t>
      </w:r>
      <w:r>
        <w:rPr>
          <w:color w:val="231F20"/>
        </w:rPr>
        <w:t>Jewish</w:t>
      </w:r>
      <w:r>
        <w:rPr>
          <w:color w:val="231F20"/>
          <w:spacing w:val="-13"/>
        </w:rPr>
        <w:t> </w:t>
      </w:r>
      <w:r>
        <w:rPr>
          <w:color w:val="231F20"/>
        </w:rPr>
        <w:t>law</w:t>
      </w:r>
      <w:r>
        <w:rPr>
          <w:color w:val="231F20"/>
          <w:spacing w:val="-12"/>
        </w:rPr>
        <w:t> </w:t>
      </w:r>
      <w:r>
        <w:rPr>
          <w:color w:val="231F20"/>
        </w:rPr>
        <w:t>demands that a fifth be added. If a farmer seeks to deconsecrate his </w:t>
      </w:r>
      <w:r>
        <w:rPr>
          <w:rFonts w:ascii="Palatino Linotype" w:hAnsi="Palatino Linotype"/>
          <w:i/>
          <w:color w:val="231F20"/>
          <w:spacing w:val="-7"/>
        </w:rPr>
        <w:t>ma’aser </w:t>
      </w:r>
      <w:r>
        <w:rPr>
          <w:rFonts w:ascii="Palatino Linotype" w:hAnsi="Palatino Linotype"/>
          <w:i/>
          <w:color w:val="231F20"/>
          <w:spacing w:val="-2"/>
        </w:rPr>
        <w:t>sheini </w:t>
      </w:r>
      <w:r>
        <w:rPr>
          <w:color w:val="231F20"/>
        </w:rPr>
        <w:t>grains by transferring their holiness </w:t>
      </w:r>
      <w:r>
        <w:rPr>
          <w:color w:val="231F20"/>
          <w:spacing w:val="-3"/>
        </w:rPr>
        <w:t>onto </w:t>
      </w:r>
      <w:r>
        <w:rPr>
          <w:color w:val="231F20"/>
        </w:rPr>
        <w:t>coins, he must add an additional fifth. If a man made his object </w:t>
      </w:r>
      <w:r>
        <w:rPr>
          <w:rFonts w:ascii="Palatino Linotype" w:hAnsi="Palatino Linotype"/>
          <w:i/>
          <w:color w:val="231F20"/>
        </w:rPr>
        <w:t>hekdeish </w:t>
      </w:r>
      <w:r>
        <w:rPr>
          <w:color w:val="231F20"/>
        </w:rPr>
        <w:t>and he then wished to buy the item back from the </w:t>
      </w:r>
      <w:r>
        <w:rPr>
          <w:color w:val="231F20"/>
          <w:spacing w:val="-5"/>
        </w:rPr>
        <w:t>Temple </w:t>
      </w:r>
      <w:r>
        <w:rPr>
          <w:color w:val="231F20"/>
        </w:rPr>
        <w:t>trust, he would need to add a fifth. The </w:t>
      </w:r>
      <w:r>
        <w:rPr>
          <w:rFonts w:ascii="Palatino Linotype" w:hAnsi="Palatino Linotype"/>
          <w:i/>
          <w:color w:val="231F20"/>
        </w:rPr>
        <w:t>Gemara </w:t>
      </w:r>
      <w:r>
        <w:rPr>
          <w:color w:val="231F20"/>
        </w:rPr>
        <w:t>teaches that there would be a difference between</w:t>
      </w:r>
      <w:r>
        <w:rPr>
          <w:color w:val="231F20"/>
          <w:spacing w:val="-9"/>
        </w:rPr>
        <w:t> </w:t>
      </w:r>
      <w:r>
        <w:rPr>
          <w:color w:val="231F20"/>
        </w:rPr>
        <w:t>the</w:t>
      </w:r>
      <w:r>
        <w:rPr>
          <w:color w:val="231F20"/>
          <w:spacing w:val="-9"/>
        </w:rPr>
        <w:t> </w:t>
      </w:r>
      <w:r>
        <w:rPr>
          <w:color w:val="231F20"/>
        </w:rPr>
        <w:t>fifth</w:t>
      </w:r>
      <w:r>
        <w:rPr>
          <w:color w:val="231F20"/>
          <w:spacing w:val="-9"/>
        </w:rPr>
        <w:t> </w:t>
      </w:r>
      <w:r>
        <w:rPr>
          <w:color w:val="231F20"/>
        </w:rPr>
        <w:t>paid</w:t>
      </w:r>
      <w:r>
        <w:rPr>
          <w:color w:val="231F20"/>
          <w:spacing w:val="-9"/>
        </w:rPr>
        <w:t> </w:t>
      </w:r>
      <w:r>
        <w:rPr>
          <w:color w:val="231F20"/>
        </w:rPr>
        <w:t>to</w:t>
      </w:r>
      <w:r>
        <w:rPr>
          <w:color w:val="231F20"/>
          <w:spacing w:val="-9"/>
        </w:rPr>
        <w:t> </w:t>
      </w:r>
      <w:r>
        <w:rPr>
          <w:rFonts w:ascii="Palatino Linotype" w:hAnsi="Palatino Linotype"/>
          <w:i/>
          <w:color w:val="231F20"/>
          <w:spacing w:val="-7"/>
        </w:rPr>
        <w:t>ma’aser</w:t>
      </w:r>
      <w:r>
        <w:rPr>
          <w:rFonts w:ascii="Palatino Linotype" w:hAnsi="Palatino Linotype"/>
          <w:i/>
          <w:color w:val="231F20"/>
          <w:spacing w:val="-9"/>
        </w:rPr>
        <w:t> </w:t>
      </w:r>
      <w:r>
        <w:rPr>
          <w:rFonts w:ascii="Palatino Linotype" w:hAnsi="Palatino Linotype"/>
          <w:i/>
          <w:color w:val="231F20"/>
          <w:spacing w:val="-2"/>
        </w:rPr>
        <w:t>sheini</w:t>
      </w:r>
      <w:r>
        <w:rPr>
          <w:rFonts w:ascii="Palatino Linotype" w:hAnsi="Palatino Linotype"/>
          <w:i/>
          <w:color w:val="231F20"/>
          <w:spacing w:val="-9"/>
        </w:rPr>
        <w:t> </w:t>
      </w:r>
      <w:r>
        <w:rPr>
          <w:color w:val="231F20"/>
        </w:rPr>
        <w:t>and</w:t>
      </w:r>
      <w:r>
        <w:rPr>
          <w:color w:val="231F20"/>
          <w:spacing w:val="-9"/>
        </w:rPr>
        <w:t> </w:t>
      </w:r>
      <w:r>
        <w:rPr>
          <w:color w:val="231F20"/>
        </w:rPr>
        <w:t>the</w:t>
      </w:r>
      <w:r>
        <w:rPr>
          <w:color w:val="231F20"/>
          <w:spacing w:val="-9"/>
        </w:rPr>
        <w:t> </w:t>
      </w:r>
      <w:r>
        <w:rPr>
          <w:color w:val="231F20"/>
        </w:rPr>
        <w:t>fifth</w:t>
      </w:r>
      <w:r>
        <w:rPr>
          <w:color w:val="231F20"/>
          <w:spacing w:val="-9"/>
        </w:rPr>
        <w:t> </w:t>
      </w:r>
      <w:r>
        <w:rPr>
          <w:color w:val="231F20"/>
        </w:rPr>
        <w:t>paid</w:t>
      </w:r>
      <w:r>
        <w:rPr>
          <w:color w:val="231F20"/>
          <w:spacing w:val="-9"/>
        </w:rPr>
        <w:t> </w:t>
      </w:r>
      <w:r>
        <w:rPr>
          <w:color w:val="231F20"/>
        </w:rPr>
        <w:t>to</w:t>
      </w:r>
      <w:r>
        <w:rPr>
          <w:color w:val="231F20"/>
          <w:spacing w:val="-9"/>
        </w:rPr>
        <w:t> </w:t>
      </w:r>
      <w:r>
        <w:rPr>
          <w:rFonts w:ascii="Palatino Linotype" w:hAnsi="Palatino Linotype"/>
          <w:i/>
          <w:color w:val="231F20"/>
        </w:rPr>
        <w:t>hekdeish</w:t>
      </w:r>
      <w:r>
        <w:rPr>
          <w:color w:val="231F20"/>
        </w:rPr>
        <w:t>.</w:t>
      </w:r>
    </w:p>
    <w:p>
      <w:pPr>
        <w:spacing w:after="0" w:line="27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6"/>
        <w:jc w:val="both"/>
      </w:pPr>
      <w:r>
        <w:rPr>
          <w:color w:val="231F20"/>
        </w:rPr>
        <w:t>If the farmer put aside coins equal to the value of his grains, and he did</w:t>
      </w:r>
      <w:r>
        <w:rPr>
          <w:color w:val="231F20"/>
          <w:spacing w:val="-9"/>
        </w:rPr>
        <w:t> </w:t>
      </w:r>
      <w:r>
        <w:rPr>
          <w:color w:val="231F20"/>
        </w:rPr>
        <w:t>not</w:t>
      </w:r>
      <w:r>
        <w:rPr>
          <w:color w:val="231F20"/>
          <w:spacing w:val="-8"/>
        </w:rPr>
        <w:t> </w:t>
      </w:r>
      <w:r>
        <w:rPr>
          <w:color w:val="231F20"/>
        </w:rPr>
        <w:t>set</w:t>
      </w:r>
      <w:r>
        <w:rPr>
          <w:color w:val="231F20"/>
          <w:spacing w:val="-9"/>
        </w:rPr>
        <w:t> </w:t>
      </w:r>
      <w:r>
        <w:rPr>
          <w:color w:val="231F20"/>
        </w:rPr>
        <w:t>aside</w:t>
      </w:r>
      <w:r>
        <w:rPr>
          <w:color w:val="231F20"/>
          <w:spacing w:val="-8"/>
        </w:rPr>
        <w:t> </w:t>
      </w:r>
      <w:r>
        <w:rPr>
          <w:color w:val="231F20"/>
        </w:rPr>
        <w:t>the</w:t>
      </w:r>
      <w:r>
        <w:rPr>
          <w:color w:val="231F20"/>
          <w:spacing w:val="-9"/>
        </w:rPr>
        <w:t> </w:t>
      </w:r>
      <w:r>
        <w:rPr>
          <w:color w:val="231F20"/>
        </w:rPr>
        <w:t>added</w:t>
      </w:r>
      <w:r>
        <w:rPr>
          <w:color w:val="231F20"/>
          <w:spacing w:val="-8"/>
        </w:rPr>
        <w:t> </w:t>
      </w:r>
      <w:r>
        <w:rPr>
          <w:color w:val="231F20"/>
        </w:rPr>
        <w:t>fifth,</w:t>
      </w:r>
      <w:r>
        <w:rPr>
          <w:color w:val="231F20"/>
          <w:spacing w:val="-8"/>
        </w:rPr>
        <w:t> </w:t>
      </w:r>
      <w:r>
        <w:rPr>
          <w:color w:val="231F20"/>
        </w:rPr>
        <w:t>some</w:t>
      </w:r>
      <w:r>
        <w:rPr>
          <w:color w:val="231F20"/>
          <w:spacing w:val="-9"/>
        </w:rPr>
        <w:t> </w:t>
      </w:r>
      <w:r>
        <w:rPr>
          <w:color w:val="231F20"/>
        </w:rPr>
        <w:t>would</w:t>
      </w:r>
      <w:r>
        <w:rPr>
          <w:color w:val="231F20"/>
          <w:spacing w:val="-8"/>
        </w:rPr>
        <w:t> </w:t>
      </w:r>
      <w:r>
        <w:rPr>
          <w:color w:val="231F20"/>
        </w:rPr>
        <w:t>say</w:t>
      </w:r>
      <w:r>
        <w:rPr>
          <w:color w:val="231F20"/>
          <w:spacing w:val="-9"/>
        </w:rPr>
        <w:t> </w:t>
      </w:r>
      <w:r>
        <w:rPr>
          <w:color w:val="231F20"/>
        </w:rPr>
        <w:t>he</w:t>
      </w:r>
      <w:r>
        <w:rPr>
          <w:color w:val="231F20"/>
          <w:spacing w:val="-8"/>
        </w:rPr>
        <w:t> </w:t>
      </w:r>
      <w:r>
        <w:rPr>
          <w:color w:val="231F20"/>
        </w:rPr>
        <w:t>could</w:t>
      </w:r>
      <w:r>
        <w:rPr>
          <w:color w:val="231F20"/>
          <w:spacing w:val="-8"/>
        </w:rPr>
        <w:t> </w:t>
      </w:r>
      <w:r>
        <w:rPr>
          <w:color w:val="231F20"/>
        </w:rPr>
        <w:t>not</w:t>
      </w:r>
      <w:r>
        <w:rPr>
          <w:color w:val="231F20"/>
          <w:spacing w:val="-9"/>
        </w:rPr>
        <w:t> </w:t>
      </w:r>
      <w:r>
        <w:rPr>
          <w:color w:val="231F20"/>
        </w:rPr>
        <w:t>yet</w:t>
      </w:r>
      <w:r>
        <w:rPr>
          <w:color w:val="231F20"/>
          <w:spacing w:val="-8"/>
        </w:rPr>
        <w:t> </w:t>
      </w:r>
      <w:r>
        <w:rPr>
          <w:color w:val="231F20"/>
        </w:rPr>
        <w:t>eat the</w:t>
      </w:r>
      <w:r>
        <w:rPr>
          <w:color w:val="231F20"/>
          <w:spacing w:val="-15"/>
        </w:rPr>
        <w:t> </w:t>
      </w:r>
      <w:r>
        <w:rPr>
          <w:color w:val="231F20"/>
        </w:rPr>
        <w:t>grains</w:t>
      </w:r>
      <w:r>
        <w:rPr>
          <w:color w:val="231F20"/>
          <w:spacing w:val="-14"/>
        </w:rPr>
        <w:t> </w:t>
      </w:r>
      <w:r>
        <w:rPr>
          <w:color w:val="231F20"/>
        </w:rPr>
        <w:t>outside</w:t>
      </w:r>
      <w:r>
        <w:rPr>
          <w:color w:val="231F20"/>
          <w:spacing w:val="-14"/>
        </w:rPr>
        <w:t> </w:t>
      </w:r>
      <w:r>
        <w:rPr>
          <w:color w:val="231F20"/>
        </w:rPr>
        <w:t>of</w:t>
      </w:r>
      <w:r>
        <w:rPr>
          <w:color w:val="231F20"/>
          <w:spacing w:val="-14"/>
        </w:rPr>
        <w:t> </w:t>
      </w:r>
      <w:r>
        <w:rPr>
          <w:color w:val="231F20"/>
        </w:rPr>
        <w:t>Jerusalem.</w:t>
      </w:r>
      <w:r>
        <w:rPr>
          <w:color w:val="231F20"/>
          <w:spacing w:val="-15"/>
        </w:rPr>
        <w:t> </w:t>
      </w:r>
      <w:r>
        <w:rPr>
          <w:color w:val="231F20"/>
        </w:rPr>
        <w:t>Our</w:t>
      </w:r>
      <w:r>
        <w:rPr>
          <w:color w:val="231F20"/>
          <w:spacing w:val="-14"/>
        </w:rPr>
        <w:t> </w:t>
      </w:r>
      <w:r>
        <w:rPr>
          <w:color w:val="231F20"/>
        </w:rPr>
        <w:t>Sages</w:t>
      </w:r>
      <w:r>
        <w:rPr>
          <w:color w:val="231F20"/>
          <w:spacing w:val="-14"/>
        </w:rPr>
        <w:t> </w:t>
      </w:r>
      <w:r>
        <w:rPr>
          <w:color w:val="231F20"/>
        </w:rPr>
        <w:t>feared</w:t>
      </w:r>
      <w:r>
        <w:rPr>
          <w:color w:val="231F20"/>
          <w:spacing w:val="-14"/>
        </w:rPr>
        <w:t> </w:t>
      </w:r>
      <w:r>
        <w:rPr>
          <w:color w:val="231F20"/>
        </w:rPr>
        <w:t>that</w:t>
      </w:r>
      <w:r>
        <w:rPr>
          <w:color w:val="231F20"/>
          <w:spacing w:val="-15"/>
        </w:rPr>
        <w:t> </w:t>
      </w:r>
      <w:r>
        <w:rPr>
          <w:color w:val="231F20"/>
        </w:rPr>
        <w:t>he</w:t>
      </w:r>
      <w:r>
        <w:rPr>
          <w:color w:val="231F20"/>
          <w:spacing w:val="-14"/>
        </w:rPr>
        <w:t> </w:t>
      </w:r>
      <w:r>
        <w:rPr>
          <w:color w:val="231F20"/>
        </w:rPr>
        <w:t>might</w:t>
      </w:r>
      <w:r>
        <w:rPr>
          <w:color w:val="231F20"/>
          <w:spacing w:val="-14"/>
        </w:rPr>
        <w:t> </w:t>
      </w:r>
      <w:r>
        <w:rPr>
          <w:color w:val="231F20"/>
        </w:rPr>
        <w:t>never give</w:t>
      </w:r>
      <w:r>
        <w:rPr>
          <w:color w:val="231F20"/>
          <w:spacing w:val="-13"/>
        </w:rPr>
        <w:t> </w:t>
      </w:r>
      <w:r>
        <w:rPr>
          <w:color w:val="231F20"/>
        </w:rPr>
        <w:t>the</w:t>
      </w:r>
      <w:r>
        <w:rPr>
          <w:color w:val="231F20"/>
          <w:spacing w:val="-12"/>
        </w:rPr>
        <w:t> </w:t>
      </w:r>
      <w:r>
        <w:rPr>
          <w:color w:val="231F20"/>
        </w:rPr>
        <w:t>added</w:t>
      </w:r>
      <w:r>
        <w:rPr>
          <w:color w:val="231F20"/>
          <w:spacing w:val="-13"/>
        </w:rPr>
        <w:t> </w:t>
      </w:r>
      <w:r>
        <w:rPr>
          <w:color w:val="231F20"/>
        </w:rPr>
        <w:t>fifth.</w:t>
      </w:r>
      <w:r>
        <w:rPr>
          <w:color w:val="231F20"/>
          <w:spacing w:val="-12"/>
        </w:rPr>
        <w:t> </w:t>
      </w:r>
      <w:r>
        <w:rPr>
          <w:color w:val="231F20"/>
        </w:rPr>
        <w:t>They</w:t>
      </w:r>
      <w:r>
        <w:rPr>
          <w:color w:val="231F20"/>
          <w:spacing w:val="-13"/>
        </w:rPr>
        <w:t> </w:t>
      </w:r>
      <w:r>
        <w:rPr>
          <w:color w:val="231F20"/>
        </w:rPr>
        <w:t>therefore</w:t>
      </w:r>
      <w:r>
        <w:rPr>
          <w:color w:val="231F20"/>
          <w:spacing w:val="-12"/>
        </w:rPr>
        <w:t> </w:t>
      </w:r>
      <w:r>
        <w:rPr>
          <w:color w:val="231F20"/>
        </w:rPr>
        <w:t>did</w:t>
      </w:r>
      <w:r>
        <w:rPr>
          <w:color w:val="231F20"/>
          <w:spacing w:val="-13"/>
        </w:rPr>
        <w:t> </w:t>
      </w:r>
      <w:r>
        <w:rPr>
          <w:color w:val="231F20"/>
        </w:rPr>
        <w:t>not</w:t>
      </w:r>
      <w:r>
        <w:rPr>
          <w:color w:val="231F20"/>
          <w:spacing w:val="-12"/>
        </w:rPr>
        <w:t> </w:t>
      </w:r>
      <w:r>
        <w:rPr>
          <w:color w:val="231F20"/>
        </w:rPr>
        <w:t>allow</w:t>
      </w:r>
      <w:r>
        <w:rPr>
          <w:color w:val="231F20"/>
          <w:spacing w:val="-13"/>
        </w:rPr>
        <w:t> </w:t>
      </w:r>
      <w:r>
        <w:rPr>
          <w:color w:val="231F20"/>
        </w:rPr>
        <w:t>him</w:t>
      </w:r>
      <w:r>
        <w:rPr>
          <w:color w:val="231F20"/>
          <w:spacing w:val="-12"/>
        </w:rPr>
        <w:t> </w:t>
      </w:r>
      <w:r>
        <w:rPr>
          <w:color w:val="231F20"/>
        </w:rPr>
        <w:t>to</w:t>
      </w:r>
      <w:r>
        <w:rPr>
          <w:color w:val="231F20"/>
          <w:spacing w:val="-13"/>
        </w:rPr>
        <w:t> </w:t>
      </w:r>
      <w:r>
        <w:rPr>
          <w:color w:val="231F20"/>
        </w:rPr>
        <w:t>eat</w:t>
      </w:r>
      <w:r>
        <w:rPr>
          <w:color w:val="231F20"/>
          <w:spacing w:val="-12"/>
        </w:rPr>
        <w:t> </w:t>
      </w:r>
      <w:r>
        <w:rPr>
          <w:color w:val="231F20"/>
        </w:rPr>
        <w:t>the</w:t>
      </w:r>
      <w:r>
        <w:rPr>
          <w:color w:val="231F20"/>
          <w:spacing w:val="-13"/>
        </w:rPr>
        <w:t> </w:t>
      </w:r>
      <w:r>
        <w:rPr>
          <w:color w:val="231F20"/>
        </w:rPr>
        <w:t>grain outside of Jerusalem. They rendered his deconsecration ineffective. </w:t>
      </w:r>
      <w:r>
        <w:rPr>
          <w:color w:val="231F20"/>
          <w:spacing w:val="-4"/>
        </w:rPr>
        <w:t>However, </w:t>
      </w:r>
      <w:r>
        <w:rPr>
          <w:color w:val="231F20"/>
        </w:rPr>
        <w:t>if a man purchased his item back from </w:t>
      </w:r>
      <w:r>
        <w:rPr>
          <w:rFonts w:ascii="Palatino Linotype"/>
          <w:i/>
          <w:color w:val="231F20"/>
        </w:rPr>
        <w:t>hekdeish </w:t>
      </w:r>
      <w:r>
        <w:rPr>
          <w:color w:val="231F20"/>
        </w:rPr>
        <w:t>and he only</w:t>
      </w:r>
      <w:r>
        <w:rPr>
          <w:color w:val="231F20"/>
          <w:spacing w:val="-10"/>
        </w:rPr>
        <w:t> </w:t>
      </w:r>
      <w:r>
        <w:rPr>
          <w:color w:val="231F20"/>
        </w:rPr>
        <w:t>gave</w:t>
      </w:r>
      <w:r>
        <w:rPr>
          <w:color w:val="231F20"/>
          <w:spacing w:val="-9"/>
        </w:rPr>
        <w:t> </w:t>
      </w:r>
      <w:r>
        <w:rPr>
          <w:rFonts w:ascii="Palatino Linotype"/>
          <w:i/>
          <w:color w:val="231F20"/>
        </w:rPr>
        <w:t>hekdeish</w:t>
      </w:r>
      <w:r>
        <w:rPr>
          <w:rFonts w:ascii="Palatino Linotype"/>
          <w:i/>
          <w:color w:val="231F20"/>
          <w:spacing w:val="-10"/>
        </w:rPr>
        <w:t> </w:t>
      </w:r>
      <w:r>
        <w:rPr>
          <w:color w:val="231F20"/>
        </w:rPr>
        <w:t>the</w:t>
      </w:r>
      <w:r>
        <w:rPr>
          <w:color w:val="231F20"/>
          <w:spacing w:val="-9"/>
        </w:rPr>
        <w:t> </w:t>
      </w:r>
      <w:r>
        <w:rPr>
          <w:color w:val="231F20"/>
        </w:rPr>
        <w:t>value</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item</w:t>
      </w:r>
      <w:r>
        <w:rPr>
          <w:color w:val="231F20"/>
          <w:spacing w:val="-9"/>
        </w:rPr>
        <w:t> </w:t>
      </w:r>
      <w:r>
        <w:rPr>
          <w:color w:val="231F20"/>
        </w:rPr>
        <w:t>and</w:t>
      </w:r>
      <w:r>
        <w:rPr>
          <w:color w:val="231F20"/>
          <w:spacing w:val="-10"/>
        </w:rPr>
        <w:t> </w:t>
      </w:r>
      <w:r>
        <w:rPr>
          <w:color w:val="231F20"/>
        </w:rPr>
        <w:t>did</w:t>
      </w:r>
      <w:r>
        <w:rPr>
          <w:color w:val="231F20"/>
          <w:spacing w:val="-9"/>
        </w:rPr>
        <w:t> </w:t>
      </w:r>
      <w:r>
        <w:rPr>
          <w:color w:val="231F20"/>
        </w:rPr>
        <w:t>not</w:t>
      </w:r>
      <w:r>
        <w:rPr>
          <w:color w:val="231F20"/>
          <w:spacing w:val="-10"/>
        </w:rPr>
        <w:t> </w:t>
      </w:r>
      <w:r>
        <w:rPr>
          <w:color w:val="231F20"/>
        </w:rPr>
        <w:t>add</w:t>
      </w:r>
      <w:r>
        <w:rPr>
          <w:color w:val="231F20"/>
          <w:spacing w:val="-9"/>
        </w:rPr>
        <w:t> </w:t>
      </w:r>
      <w:r>
        <w:rPr>
          <w:color w:val="231F20"/>
        </w:rPr>
        <w:t>the</w:t>
      </w:r>
      <w:r>
        <w:rPr>
          <w:color w:val="231F20"/>
          <w:spacing w:val="-9"/>
        </w:rPr>
        <w:t> </w:t>
      </w:r>
      <w:r>
        <w:rPr>
          <w:color w:val="231F20"/>
        </w:rPr>
        <w:t>fifth,</w:t>
      </w:r>
      <w:r>
        <w:rPr>
          <w:color w:val="231F20"/>
          <w:spacing w:val="-10"/>
        </w:rPr>
        <w:t> </w:t>
      </w:r>
      <w:r>
        <w:rPr>
          <w:color w:val="231F20"/>
        </w:rPr>
        <w:t>the item could be used. </w:t>
      </w:r>
      <w:r>
        <w:rPr>
          <w:color w:val="231F20"/>
          <w:spacing w:val="-12"/>
        </w:rPr>
        <w:t>We </w:t>
      </w:r>
      <w:r>
        <w:rPr>
          <w:color w:val="231F20"/>
        </w:rPr>
        <w:t>would not fear that he would never add the fifth. The executor of the </w:t>
      </w:r>
      <w:r>
        <w:rPr>
          <w:color w:val="231F20"/>
          <w:spacing w:val="-5"/>
        </w:rPr>
        <w:t>Temple </w:t>
      </w:r>
      <w:r>
        <w:rPr>
          <w:color w:val="231F20"/>
        </w:rPr>
        <w:t>trust, the </w:t>
      </w:r>
      <w:r>
        <w:rPr>
          <w:rFonts w:ascii="Palatino Linotype"/>
          <w:i/>
          <w:color w:val="231F20"/>
        </w:rPr>
        <w:t>gizbar</w:t>
      </w:r>
      <w:r>
        <w:rPr>
          <w:color w:val="231F20"/>
        </w:rPr>
        <w:t>, would collect the fifth from the man in the</w:t>
      </w:r>
      <w:r>
        <w:rPr>
          <w:color w:val="231F20"/>
          <w:spacing w:val="7"/>
        </w:rPr>
        <w:t> </w:t>
      </w:r>
      <w:r>
        <w:rPr>
          <w:color w:val="231F20"/>
        </w:rPr>
        <w:t>market.</w:t>
      </w:r>
    </w:p>
    <w:p>
      <w:pPr>
        <w:pStyle w:val="BodyText"/>
        <w:spacing w:line="271" w:lineRule="auto" w:before="75"/>
        <w:ind w:left="120" w:right="137" w:firstLine="360"/>
        <w:jc w:val="right"/>
      </w:pPr>
      <w:r>
        <w:rPr>
          <w:rFonts w:ascii="Palatino Linotype"/>
          <w:i/>
          <w:color w:val="231F20"/>
        </w:rPr>
        <w:t>Rashash</w:t>
      </w:r>
      <w:r>
        <w:rPr>
          <w:rFonts w:ascii="Palatino Linotype"/>
          <w:i/>
          <w:color w:val="231F20"/>
          <w:spacing w:val="41"/>
        </w:rPr>
        <w:t> </w:t>
      </w:r>
      <w:r>
        <w:rPr>
          <w:color w:val="231F20"/>
        </w:rPr>
        <w:t>pointed</w:t>
      </w:r>
      <w:r>
        <w:rPr>
          <w:color w:val="231F20"/>
          <w:spacing w:val="41"/>
        </w:rPr>
        <w:t> </w:t>
      </w:r>
      <w:r>
        <w:rPr>
          <w:color w:val="231F20"/>
        </w:rPr>
        <w:t>out</w:t>
      </w:r>
      <w:r>
        <w:rPr>
          <w:color w:val="231F20"/>
          <w:spacing w:val="41"/>
        </w:rPr>
        <w:t> </w:t>
      </w:r>
      <w:r>
        <w:rPr>
          <w:color w:val="231F20"/>
        </w:rPr>
        <w:t>that</w:t>
      </w:r>
      <w:r>
        <w:rPr>
          <w:color w:val="231F20"/>
          <w:spacing w:val="41"/>
        </w:rPr>
        <w:t> </w:t>
      </w:r>
      <w:r>
        <w:rPr>
          <w:color w:val="231F20"/>
        </w:rPr>
        <w:t>the</w:t>
      </w:r>
      <w:r>
        <w:rPr>
          <w:color w:val="231F20"/>
          <w:spacing w:val="41"/>
        </w:rPr>
        <w:t> </w:t>
      </w:r>
      <w:r>
        <w:rPr>
          <w:rFonts w:ascii="Palatino Linotype"/>
          <w:i/>
          <w:color w:val="231F20"/>
        </w:rPr>
        <w:t>Gemara</w:t>
      </w:r>
      <w:r>
        <w:rPr>
          <w:rFonts w:ascii="Palatino Linotype"/>
          <w:i/>
          <w:color w:val="231F20"/>
          <w:spacing w:val="40"/>
        </w:rPr>
        <w:t> </w:t>
      </w:r>
      <w:r>
        <w:rPr>
          <w:color w:val="231F20"/>
        </w:rPr>
        <w:t>only</w:t>
      </w:r>
      <w:r>
        <w:rPr>
          <w:color w:val="231F20"/>
          <w:spacing w:val="41"/>
        </w:rPr>
        <w:t> </w:t>
      </w:r>
      <w:r>
        <w:rPr>
          <w:color w:val="231F20"/>
        </w:rPr>
        <w:t>mentions</w:t>
      </w:r>
      <w:r>
        <w:rPr>
          <w:color w:val="231F20"/>
          <w:spacing w:val="41"/>
        </w:rPr>
        <w:t> </w:t>
      </w:r>
      <w:r>
        <w:rPr>
          <w:color w:val="231F20"/>
        </w:rPr>
        <w:t>that</w:t>
      </w:r>
      <w:r>
        <w:rPr>
          <w:color w:val="231F20"/>
          <w:spacing w:val="41"/>
        </w:rPr>
        <w:t> </w:t>
      </w:r>
      <w:r>
        <w:rPr>
          <w:color w:val="231F20"/>
        </w:rPr>
        <w:t>the</w:t>
      </w:r>
      <w:r>
        <w:rPr>
          <w:color w:val="231F20"/>
          <w:w w:val="94"/>
        </w:rPr>
        <w:t> </w:t>
      </w:r>
      <w:r>
        <w:rPr>
          <w:rFonts w:ascii="Palatino Linotype"/>
          <w:i/>
          <w:color w:val="231F20"/>
        </w:rPr>
        <w:t>gizbar </w:t>
      </w:r>
      <w:r>
        <w:rPr>
          <w:color w:val="231F20"/>
        </w:rPr>
        <w:t>would collect from the man in the market.</w:t>
      </w:r>
      <w:r>
        <w:rPr>
          <w:color w:val="231F20"/>
          <w:spacing w:val="-24"/>
        </w:rPr>
        <w:t> </w:t>
      </w:r>
      <w:r>
        <w:rPr>
          <w:color w:val="231F20"/>
          <w:spacing w:val="-3"/>
        </w:rPr>
        <w:t>Why </w:t>
      </w:r>
      <w:r>
        <w:rPr>
          <w:color w:val="231F20"/>
        </w:rPr>
        <w:t>did</w:t>
      </w:r>
      <w:r>
        <w:rPr>
          <w:color w:val="231F20"/>
          <w:spacing w:val="49"/>
        </w:rPr>
        <w:t> </w:t>
      </w:r>
      <w:r>
        <w:rPr>
          <w:color w:val="231F20"/>
        </w:rPr>
        <w:t>the</w:t>
      </w:r>
      <w:r>
        <w:rPr>
          <w:color w:val="231F20"/>
          <w:w w:val="94"/>
        </w:rPr>
        <w:t> </w:t>
      </w:r>
      <w:r>
        <w:rPr>
          <w:rFonts w:ascii="Palatino Linotype"/>
          <w:i/>
          <w:color w:val="231F20"/>
        </w:rPr>
        <w:t>Gemara</w:t>
      </w:r>
      <w:r>
        <w:rPr>
          <w:rFonts w:ascii="Palatino Linotype"/>
          <w:i/>
          <w:color w:val="231F20"/>
          <w:spacing w:val="-17"/>
        </w:rPr>
        <w:t> </w:t>
      </w:r>
      <w:r>
        <w:rPr>
          <w:color w:val="231F20"/>
        </w:rPr>
        <w:t>specify</w:t>
      </w:r>
      <w:r>
        <w:rPr>
          <w:color w:val="231F20"/>
          <w:spacing w:val="-16"/>
        </w:rPr>
        <w:t> </w:t>
      </w:r>
      <w:r>
        <w:rPr>
          <w:color w:val="231F20"/>
        </w:rPr>
        <w:t>market?</w:t>
      </w:r>
      <w:r>
        <w:rPr>
          <w:color w:val="231F20"/>
          <w:spacing w:val="-16"/>
        </w:rPr>
        <w:t> </w:t>
      </w:r>
      <w:r>
        <w:rPr>
          <w:color w:val="231F20"/>
        </w:rPr>
        <w:t>The</w:t>
      </w:r>
      <w:r>
        <w:rPr>
          <w:color w:val="231F20"/>
          <w:spacing w:val="-17"/>
        </w:rPr>
        <w:t> </w:t>
      </w:r>
      <w:r>
        <w:rPr>
          <w:rFonts w:ascii="Palatino Linotype"/>
          <w:i/>
          <w:color w:val="231F20"/>
        </w:rPr>
        <w:t>gizbar</w:t>
      </w:r>
      <w:r>
        <w:rPr>
          <w:rFonts w:ascii="Palatino Linotype"/>
          <w:i/>
          <w:color w:val="231F20"/>
          <w:spacing w:val="-16"/>
        </w:rPr>
        <w:t> </w:t>
      </w:r>
      <w:r>
        <w:rPr>
          <w:color w:val="231F20"/>
        </w:rPr>
        <w:t>could</w:t>
      </w:r>
      <w:r>
        <w:rPr>
          <w:color w:val="231F20"/>
          <w:spacing w:val="-17"/>
        </w:rPr>
        <w:t> </w:t>
      </w:r>
      <w:r>
        <w:rPr>
          <w:color w:val="231F20"/>
        </w:rPr>
        <w:t>collect</w:t>
      </w:r>
      <w:r>
        <w:rPr>
          <w:color w:val="231F20"/>
          <w:spacing w:val="-16"/>
        </w:rPr>
        <w:t> </w:t>
      </w:r>
      <w:r>
        <w:rPr>
          <w:color w:val="231F20"/>
        </w:rPr>
        <w:t>the</w:t>
      </w:r>
      <w:r>
        <w:rPr>
          <w:color w:val="231F20"/>
          <w:spacing w:val="-16"/>
        </w:rPr>
        <w:t> </w:t>
      </w:r>
      <w:r>
        <w:rPr>
          <w:color w:val="231F20"/>
        </w:rPr>
        <w:t>fifth</w:t>
      </w:r>
      <w:r>
        <w:rPr>
          <w:color w:val="231F20"/>
          <w:spacing w:val="-17"/>
        </w:rPr>
        <w:t> </w:t>
      </w:r>
      <w:r>
        <w:rPr>
          <w:color w:val="231F20"/>
        </w:rPr>
        <w:t>anywhere.</w:t>
      </w:r>
    </w:p>
    <w:p>
      <w:pPr>
        <w:pStyle w:val="BodyText"/>
        <w:spacing w:line="280" w:lineRule="auto" w:before="34"/>
        <w:ind w:left="120" w:right="137" w:firstLine="360"/>
        <w:jc w:val="both"/>
      </w:pPr>
      <w:r>
        <w:rPr>
          <w:rFonts w:ascii="Palatino Linotype"/>
          <w:i/>
          <w:color w:val="231F20"/>
        </w:rPr>
        <w:t>Rashash </w:t>
      </w:r>
      <w:r>
        <w:rPr>
          <w:color w:val="231F20"/>
        </w:rPr>
        <w:t>taught that just as a lender may not enter the home of his borrower and seize </w:t>
      </w:r>
      <w:r>
        <w:rPr>
          <w:color w:val="231F20"/>
          <w:spacing w:val="-3"/>
        </w:rPr>
        <w:t>property, </w:t>
      </w:r>
      <w:r>
        <w:rPr>
          <w:color w:val="231F20"/>
        </w:rPr>
        <w:t>a </w:t>
      </w:r>
      <w:r>
        <w:rPr>
          <w:rFonts w:ascii="Palatino Linotype"/>
          <w:i/>
          <w:color w:val="231F20"/>
        </w:rPr>
        <w:t>gizbar </w:t>
      </w:r>
      <w:r>
        <w:rPr>
          <w:color w:val="231F20"/>
        </w:rPr>
        <w:t>may not enter the home  of</w:t>
      </w:r>
      <w:r>
        <w:rPr>
          <w:color w:val="231F20"/>
          <w:spacing w:val="13"/>
        </w:rPr>
        <w:t> </w:t>
      </w:r>
      <w:r>
        <w:rPr>
          <w:color w:val="231F20"/>
        </w:rPr>
        <w:t>the</w:t>
      </w:r>
      <w:r>
        <w:rPr>
          <w:color w:val="231F20"/>
          <w:spacing w:val="13"/>
        </w:rPr>
        <w:t> </w:t>
      </w:r>
      <w:r>
        <w:rPr>
          <w:color w:val="231F20"/>
        </w:rPr>
        <w:t>redeemer</w:t>
      </w:r>
      <w:r>
        <w:rPr>
          <w:color w:val="231F20"/>
          <w:spacing w:val="13"/>
        </w:rPr>
        <w:t> </w:t>
      </w:r>
      <w:r>
        <w:rPr>
          <w:color w:val="231F20"/>
        </w:rPr>
        <w:t>and</w:t>
      </w:r>
      <w:r>
        <w:rPr>
          <w:color w:val="231F20"/>
          <w:spacing w:val="13"/>
        </w:rPr>
        <w:t> </w:t>
      </w:r>
      <w:r>
        <w:rPr>
          <w:color w:val="231F20"/>
        </w:rPr>
        <w:t>seize</w:t>
      </w:r>
      <w:r>
        <w:rPr>
          <w:color w:val="231F20"/>
          <w:spacing w:val="13"/>
        </w:rPr>
        <w:t> </w:t>
      </w:r>
      <w:r>
        <w:rPr>
          <w:color w:val="231F20"/>
          <w:spacing w:val="-3"/>
        </w:rPr>
        <w:t>property.</w:t>
      </w:r>
      <w:r>
        <w:rPr>
          <w:color w:val="231F20"/>
          <w:spacing w:val="13"/>
        </w:rPr>
        <w:t> </w:t>
      </w:r>
      <w:r>
        <w:rPr>
          <w:color w:val="231F20"/>
          <w:spacing w:val="-3"/>
        </w:rPr>
        <w:t>He</w:t>
      </w:r>
      <w:r>
        <w:rPr>
          <w:color w:val="231F20"/>
          <w:spacing w:val="13"/>
        </w:rPr>
        <w:t> </w:t>
      </w:r>
      <w:r>
        <w:rPr>
          <w:color w:val="231F20"/>
        </w:rPr>
        <w:t>could</w:t>
      </w:r>
      <w:r>
        <w:rPr>
          <w:color w:val="231F20"/>
          <w:spacing w:val="13"/>
        </w:rPr>
        <w:t> </w:t>
      </w:r>
      <w:r>
        <w:rPr>
          <w:color w:val="231F20"/>
        </w:rPr>
        <w:t>only</w:t>
      </w:r>
      <w:r>
        <w:rPr>
          <w:color w:val="231F20"/>
          <w:spacing w:val="13"/>
        </w:rPr>
        <w:t> </w:t>
      </w:r>
      <w:r>
        <w:rPr>
          <w:color w:val="231F20"/>
        </w:rPr>
        <w:t>collect</w:t>
      </w:r>
      <w:r>
        <w:rPr>
          <w:color w:val="231F20"/>
          <w:spacing w:val="14"/>
        </w:rPr>
        <w:t> </w:t>
      </w:r>
      <w:r>
        <w:rPr>
          <w:color w:val="231F20"/>
        </w:rPr>
        <w:t>from</w:t>
      </w:r>
      <w:r>
        <w:rPr>
          <w:color w:val="231F20"/>
          <w:spacing w:val="13"/>
        </w:rPr>
        <w:t> </w:t>
      </w:r>
      <w:r>
        <w:rPr>
          <w:color w:val="231F20"/>
        </w:rPr>
        <w:t>the</w:t>
      </w:r>
    </w:p>
    <w:p>
      <w:pPr>
        <w:pStyle w:val="BodyText"/>
        <w:spacing w:line="285" w:lineRule="auto" w:before="41"/>
        <w:ind w:left="120" w:right="137"/>
        <w:jc w:val="both"/>
      </w:pPr>
      <w:r>
        <w:rPr>
          <w:color w:val="231F20"/>
        </w:rPr>
        <w:t>redeemer in the market. According to this principle, in our case as well,</w:t>
      </w:r>
      <w:r>
        <w:rPr>
          <w:color w:val="231F20"/>
          <w:spacing w:val="-7"/>
        </w:rPr>
        <w:t> </w:t>
      </w:r>
      <w:r>
        <w:rPr>
          <w:color w:val="231F20"/>
        </w:rPr>
        <w:t>the</w:t>
      </w:r>
      <w:r>
        <w:rPr>
          <w:color w:val="231F20"/>
          <w:spacing w:val="-7"/>
        </w:rPr>
        <w:t> </w:t>
      </w:r>
      <w:r>
        <w:rPr>
          <w:rFonts w:ascii="Palatino Linotype"/>
          <w:i/>
          <w:color w:val="231F20"/>
          <w:spacing w:val="-3"/>
        </w:rPr>
        <w:t>gabbai</w:t>
      </w:r>
      <w:r>
        <w:rPr>
          <w:rFonts w:ascii="Palatino Linotype"/>
          <w:i/>
          <w:color w:val="231F20"/>
          <w:spacing w:val="-7"/>
        </w:rPr>
        <w:t> </w:t>
      </w:r>
      <w:r>
        <w:rPr>
          <w:color w:val="231F20"/>
        </w:rPr>
        <w:t>would</w:t>
      </w:r>
      <w:r>
        <w:rPr>
          <w:color w:val="231F20"/>
          <w:spacing w:val="-6"/>
        </w:rPr>
        <w:t> </w:t>
      </w:r>
      <w:r>
        <w:rPr>
          <w:color w:val="231F20"/>
        </w:rPr>
        <w:t>not</w:t>
      </w:r>
      <w:r>
        <w:rPr>
          <w:color w:val="231F20"/>
          <w:spacing w:val="-7"/>
        </w:rPr>
        <w:t> </w:t>
      </w:r>
      <w:r>
        <w:rPr>
          <w:color w:val="231F20"/>
        </w:rPr>
        <w:t>be</w:t>
      </w:r>
      <w:r>
        <w:rPr>
          <w:color w:val="231F20"/>
          <w:spacing w:val="-7"/>
        </w:rPr>
        <w:t> </w:t>
      </w:r>
      <w:r>
        <w:rPr>
          <w:color w:val="231F20"/>
        </w:rPr>
        <w:t>allowed</w:t>
      </w:r>
      <w:r>
        <w:rPr>
          <w:color w:val="231F20"/>
          <w:spacing w:val="-6"/>
        </w:rPr>
        <w:t> </w:t>
      </w:r>
      <w:r>
        <w:rPr>
          <w:color w:val="231F20"/>
        </w:rPr>
        <w:t>to</w:t>
      </w:r>
      <w:r>
        <w:rPr>
          <w:color w:val="231F20"/>
          <w:spacing w:val="-7"/>
        </w:rPr>
        <w:t> </w:t>
      </w:r>
      <w:r>
        <w:rPr>
          <w:color w:val="231F20"/>
        </w:rPr>
        <w:t>enter</w:t>
      </w:r>
      <w:r>
        <w:rPr>
          <w:color w:val="231F20"/>
          <w:spacing w:val="-7"/>
        </w:rPr>
        <w:t> </w:t>
      </w:r>
      <w:r>
        <w:rPr>
          <w:color w:val="231F20"/>
        </w:rPr>
        <w:t>the</w:t>
      </w:r>
      <w:r>
        <w:rPr>
          <w:color w:val="231F20"/>
          <w:spacing w:val="-7"/>
        </w:rPr>
        <w:t> </w:t>
      </w:r>
      <w:r>
        <w:rPr>
          <w:color w:val="231F20"/>
        </w:rPr>
        <w:t>home</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rPr>
        <w:t>donor and</w:t>
      </w:r>
      <w:r>
        <w:rPr>
          <w:color w:val="231F20"/>
          <w:spacing w:val="-16"/>
        </w:rPr>
        <w:t> </w:t>
      </w:r>
      <w:r>
        <w:rPr>
          <w:color w:val="231F20"/>
        </w:rPr>
        <w:t>seize</w:t>
      </w:r>
      <w:r>
        <w:rPr>
          <w:color w:val="231F20"/>
          <w:spacing w:val="-16"/>
        </w:rPr>
        <w:t> </w:t>
      </w:r>
      <w:r>
        <w:rPr>
          <w:color w:val="231F20"/>
        </w:rPr>
        <w:t>collateral.</w:t>
      </w:r>
      <w:r>
        <w:rPr>
          <w:color w:val="231F20"/>
          <w:spacing w:val="-16"/>
        </w:rPr>
        <w:t> </w:t>
      </w:r>
      <w:r>
        <w:rPr>
          <w:color w:val="231F20"/>
          <w:spacing w:val="-3"/>
        </w:rPr>
        <w:t>He</w:t>
      </w:r>
      <w:r>
        <w:rPr>
          <w:color w:val="231F20"/>
          <w:spacing w:val="-16"/>
        </w:rPr>
        <w:t> </w:t>
      </w:r>
      <w:r>
        <w:rPr>
          <w:color w:val="231F20"/>
        </w:rPr>
        <w:t>is</w:t>
      </w:r>
      <w:r>
        <w:rPr>
          <w:color w:val="231F20"/>
          <w:spacing w:val="-16"/>
        </w:rPr>
        <w:t> </w:t>
      </w:r>
      <w:r>
        <w:rPr>
          <w:color w:val="231F20"/>
        </w:rPr>
        <w:t>like</w:t>
      </w:r>
      <w:r>
        <w:rPr>
          <w:color w:val="231F20"/>
          <w:spacing w:val="-16"/>
        </w:rPr>
        <w:t> </w:t>
      </w:r>
      <w:r>
        <w:rPr>
          <w:color w:val="231F20"/>
        </w:rPr>
        <w:t>a</w:t>
      </w:r>
      <w:r>
        <w:rPr>
          <w:color w:val="231F20"/>
          <w:spacing w:val="-16"/>
        </w:rPr>
        <w:t> </w:t>
      </w:r>
      <w:r>
        <w:rPr>
          <w:rFonts w:ascii="Palatino Linotype"/>
          <w:i/>
          <w:color w:val="231F20"/>
        </w:rPr>
        <w:t>gizbar</w:t>
      </w:r>
      <w:r>
        <w:rPr>
          <w:rFonts w:ascii="Palatino Linotype"/>
          <w:i/>
          <w:color w:val="231F20"/>
          <w:spacing w:val="-16"/>
        </w:rPr>
        <w:t> </w:t>
      </w:r>
      <w:r>
        <w:rPr>
          <w:color w:val="231F20"/>
        </w:rPr>
        <w:t>and</w:t>
      </w:r>
      <w:r>
        <w:rPr>
          <w:color w:val="231F20"/>
          <w:spacing w:val="-15"/>
        </w:rPr>
        <w:t> </w:t>
      </w:r>
      <w:r>
        <w:rPr>
          <w:color w:val="231F20"/>
        </w:rPr>
        <w:t>could</w:t>
      </w:r>
      <w:r>
        <w:rPr>
          <w:color w:val="231F20"/>
          <w:spacing w:val="-16"/>
        </w:rPr>
        <w:t> </w:t>
      </w:r>
      <w:r>
        <w:rPr>
          <w:color w:val="231F20"/>
        </w:rPr>
        <w:t>only</w:t>
      </w:r>
      <w:r>
        <w:rPr>
          <w:color w:val="231F20"/>
          <w:spacing w:val="-16"/>
        </w:rPr>
        <w:t> </w:t>
      </w:r>
      <w:r>
        <w:rPr>
          <w:color w:val="231F20"/>
        </w:rPr>
        <w:t>collect</w:t>
      </w:r>
      <w:r>
        <w:rPr>
          <w:color w:val="231F20"/>
          <w:spacing w:val="-16"/>
        </w:rPr>
        <w:t> </w:t>
      </w:r>
      <w:r>
        <w:rPr>
          <w:color w:val="231F20"/>
        </w:rPr>
        <w:t>the</w:t>
      </w:r>
      <w:r>
        <w:rPr>
          <w:color w:val="231F20"/>
          <w:spacing w:val="-16"/>
        </w:rPr>
        <w:t> </w:t>
      </w:r>
      <w:r>
        <w:rPr>
          <w:color w:val="231F20"/>
        </w:rPr>
        <w:t>debt from the man while the man was in the</w:t>
      </w:r>
      <w:r>
        <w:rPr>
          <w:color w:val="231F20"/>
          <w:spacing w:val="11"/>
        </w:rPr>
        <w:t> </w:t>
      </w:r>
      <w:r>
        <w:rPr>
          <w:color w:val="231F20"/>
        </w:rPr>
        <w:t>street.</w:t>
      </w:r>
    </w:p>
    <w:p>
      <w:pPr>
        <w:pStyle w:val="BodyText"/>
        <w:spacing w:line="283" w:lineRule="auto" w:before="42"/>
        <w:ind w:left="120" w:right="137" w:firstLine="360"/>
        <w:jc w:val="both"/>
      </w:pPr>
      <w:r>
        <w:rPr>
          <w:color w:val="231F20"/>
        </w:rPr>
        <w:t>Other </w:t>
      </w:r>
      <w:r>
        <w:rPr>
          <w:rFonts w:ascii="Palatino Linotype" w:hAnsi="Palatino Linotype"/>
          <w:i/>
          <w:color w:val="231F20"/>
          <w:spacing w:val="-3"/>
        </w:rPr>
        <w:t>poskim </w:t>
      </w:r>
      <w:r>
        <w:rPr>
          <w:color w:val="231F20"/>
        </w:rPr>
        <w:t>disagree with the </w:t>
      </w:r>
      <w:r>
        <w:rPr>
          <w:rFonts w:ascii="Palatino Linotype" w:hAnsi="Palatino Linotype"/>
          <w:i/>
          <w:color w:val="231F20"/>
        </w:rPr>
        <w:t>Rashash</w:t>
      </w:r>
      <w:r>
        <w:rPr>
          <w:color w:val="231F20"/>
        </w:rPr>
        <w:t>. </w:t>
      </w:r>
      <w:r>
        <w:rPr>
          <w:rFonts w:ascii="Palatino Linotype" w:hAnsi="Palatino Linotype"/>
          <w:i/>
          <w:color w:val="231F20"/>
        </w:rPr>
        <w:t>Chafetz Chayim </w:t>
      </w:r>
      <w:r>
        <w:rPr>
          <w:color w:val="231F20"/>
        </w:rPr>
        <w:t>in </w:t>
      </w:r>
      <w:r>
        <w:rPr>
          <w:rFonts w:ascii="Palatino Linotype" w:hAnsi="Palatino Linotype"/>
          <w:i/>
          <w:color w:val="231F20"/>
          <w:spacing w:val="-3"/>
        </w:rPr>
        <w:t>Ahavas </w:t>
      </w:r>
      <w:r>
        <w:rPr>
          <w:rFonts w:ascii="Palatino Linotype" w:hAnsi="Palatino Linotype"/>
          <w:i/>
          <w:color w:val="231F20"/>
        </w:rPr>
        <w:t>Chessed </w:t>
      </w:r>
      <w:r>
        <w:rPr>
          <w:color w:val="231F20"/>
          <w:spacing w:val="-3"/>
        </w:rPr>
        <w:t>(</w:t>
      </w:r>
      <w:r>
        <w:rPr>
          <w:rFonts w:ascii="Palatino Linotype" w:hAnsi="Palatino Linotype"/>
          <w:i/>
          <w:color w:val="231F20"/>
          <w:spacing w:val="-3"/>
        </w:rPr>
        <w:t>Nessiv Hachessed </w:t>
      </w:r>
      <w:r>
        <w:rPr>
          <w:color w:val="231F20"/>
        </w:rPr>
        <w:t>7:20) ruled that the prohibition to enter a </w:t>
      </w:r>
      <w:r>
        <w:rPr>
          <w:color w:val="231F20"/>
          <w:spacing w:val="-4"/>
        </w:rPr>
        <w:t>borrower’s </w:t>
      </w:r>
      <w:r>
        <w:rPr>
          <w:color w:val="231F20"/>
        </w:rPr>
        <w:t>home only applies to an obligation created through a loan. </w:t>
      </w:r>
      <w:r>
        <w:rPr>
          <w:color w:val="231F20"/>
          <w:spacing w:val="-4"/>
        </w:rPr>
        <w:t>However,  </w:t>
      </w:r>
      <w:r>
        <w:rPr>
          <w:color w:val="231F20"/>
        </w:rPr>
        <w:t>a man who promised funds to a </w:t>
      </w:r>
      <w:r>
        <w:rPr>
          <w:rFonts w:ascii="Palatino Linotype" w:hAnsi="Palatino Linotype"/>
          <w:i/>
          <w:color w:val="231F20"/>
          <w:spacing w:val="-3"/>
        </w:rPr>
        <w:t>shul  </w:t>
      </w:r>
      <w:r>
        <w:rPr>
          <w:color w:val="231F20"/>
          <w:spacing w:val="-3"/>
        </w:rPr>
        <w:t>or  </w:t>
      </w:r>
      <w:r>
        <w:rPr>
          <w:color w:val="231F20"/>
        </w:rPr>
        <w:t>a charitable cause is not within this rule. The </w:t>
      </w:r>
      <w:r>
        <w:rPr>
          <w:rFonts w:ascii="Palatino Linotype" w:hAnsi="Palatino Linotype"/>
          <w:i/>
          <w:color w:val="231F20"/>
          <w:spacing w:val="-3"/>
        </w:rPr>
        <w:t>gabbai </w:t>
      </w:r>
      <w:r>
        <w:rPr>
          <w:color w:val="231F20"/>
        </w:rPr>
        <w:t>is allowed to enter his home and seize an item of value to collect the pledge. Our </w:t>
      </w:r>
      <w:r>
        <w:rPr>
          <w:rFonts w:ascii="Palatino Linotype" w:hAnsi="Palatino Linotype"/>
          <w:i/>
          <w:color w:val="231F20"/>
        </w:rPr>
        <w:t>Gemara </w:t>
      </w:r>
      <w:r>
        <w:rPr>
          <w:color w:val="231F20"/>
        </w:rPr>
        <w:t>did not mention the market to imply that the </w:t>
      </w:r>
      <w:r>
        <w:rPr>
          <w:rFonts w:ascii="Palatino Linotype" w:hAnsi="Palatino Linotype"/>
          <w:i/>
          <w:color w:val="231F20"/>
        </w:rPr>
        <w:t>gizbar </w:t>
      </w:r>
      <w:r>
        <w:rPr>
          <w:color w:val="231F20"/>
        </w:rPr>
        <w:t>cannot go</w:t>
      </w:r>
      <w:r>
        <w:rPr>
          <w:color w:val="231F20"/>
          <w:spacing w:val="-5"/>
        </w:rPr>
        <w:t> </w:t>
      </w:r>
      <w:r>
        <w:rPr>
          <w:color w:val="231F20"/>
        </w:rPr>
        <w:t>to</w:t>
      </w:r>
      <w:r>
        <w:rPr>
          <w:color w:val="231F20"/>
          <w:spacing w:val="-5"/>
        </w:rPr>
        <w:t> </w:t>
      </w:r>
      <w:r>
        <w:rPr>
          <w:color w:val="231F20"/>
        </w:rPr>
        <w:t>a</w:t>
      </w:r>
      <w:r>
        <w:rPr>
          <w:color w:val="231F20"/>
          <w:spacing w:val="-4"/>
        </w:rPr>
        <w:t> </w:t>
      </w:r>
      <w:r>
        <w:rPr>
          <w:color w:val="231F20"/>
        </w:rPr>
        <w:t>house;</w:t>
      </w:r>
      <w:r>
        <w:rPr>
          <w:color w:val="231F20"/>
          <w:spacing w:val="-5"/>
        </w:rPr>
        <w:t> </w:t>
      </w:r>
      <w:r>
        <w:rPr>
          <w:color w:val="231F20"/>
        </w:rPr>
        <w:t>it</w:t>
      </w:r>
      <w:r>
        <w:rPr>
          <w:color w:val="231F20"/>
          <w:spacing w:val="-4"/>
        </w:rPr>
        <w:t> </w:t>
      </w:r>
      <w:r>
        <w:rPr>
          <w:color w:val="231F20"/>
        </w:rPr>
        <w:t>is</w:t>
      </w:r>
      <w:r>
        <w:rPr>
          <w:color w:val="231F20"/>
          <w:spacing w:val="-5"/>
        </w:rPr>
        <w:t> </w:t>
      </w:r>
      <w:r>
        <w:rPr>
          <w:color w:val="231F20"/>
        </w:rPr>
        <w:t>to</w:t>
      </w:r>
      <w:r>
        <w:rPr>
          <w:color w:val="231F20"/>
          <w:spacing w:val="-4"/>
        </w:rPr>
        <w:t> </w:t>
      </w:r>
      <w:r>
        <w:rPr>
          <w:color w:val="231F20"/>
        </w:rPr>
        <w:t>be</w:t>
      </w:r>
      <w:r>
        <w:rPr>
          <w:color w:val="231F20"/>
          <w:spacing w:val="-5"/>
        </w:rPr>
        <w:t> </w:t>
      </w:r>
      <w:r>
        <w:rPr>
          <w:color w:val="231F20"/>
        </w:rPr>
        <w:t>understood</w:t>
      </w:r>
      <w:r>
        <w:rPr>
          <w:color w:val="231F20"/>
          <w:spacing w:val="-4"/>
        </w:rPr>
        <w:t> </w:t>
      </w:r>
      <w:r>
        <w:rPr>
          <w:color w:val="231F20"/>
        </w:rPr>
        <w:t>the</w:t>
      </w:r>
      <w:r>
        <w:rPr>
          <w:color w:val="231F20"/>
          <w:spacing w:val="-5"/>
        </w:rPr>
        <w:t> </w:t>
      </w:r>
      <w:r>
        <w:rPr>
          <w:color w:val="231F20"/>
        </w:rPr>
        <w:t>way</w:t>
      </w:r>
      <w:r>
        <w:rPr>
          <w:color w:val="231F20"/>
          <w:spacing w:val="-4"/>
        </w:rPr>
        <w:t> </w:t>
      </w:r>
      <w:r>
        <w:rPr>
          <w:rFonts w:ascii="Palatino Linotype" w:hAnsi="Palatino Linotype"/>
          <w:i/>
          <w:color w:val="231F20"/>
          <w:spacing w:val="-9"/>
        </w:rPr>
        <w:t>Tal</w:t>
      </w:r>
      <w:r>
        <w:rPr>
          <w:rFonts w:ascii="Palatino Linotype" w:hAnsi="Palatino Linotype"/>
          <w:i/>
          <w:color w:val="231F20"/>
          <w:spacing w:val="-4"/>
        </w:rPr>
        <w:t> </w:t>
      </w:r>
      <w:r>
        <w:rPr>
          <w:rFonts w:ascii="Palatino Linotype" w:hAnsi="Palatino Linotype"/>
          <w:i/>
          <w:color w:val="231F20"/>
          <w:spacing w:val="-7"/>
        </w:rPr>
        <w:t>Torah</w:t>
      </w:r>
      <w:r>
        <w:rPr>
          <w:rFonts w:ascii="Palatino Linotype" w:hAnsi="Palatino Linotype"/>
          <w:i/>
          <w:color w:val="231F20"/>
          <w:spacing w:val="-4"/>
        </w:rPr>
        <w:t> </w:t>
      </w:r>
      <w:r>
        <w:rPr>
          <w:color w:val="231F20"/>
        </w:rPr>
        <w:t>understood</w:t>
      </w:r>
      <w:r>
        <w:rPr>
          <w:color w:val="231F20"/>
          <w:spacing w:val="-5"/>
        </w:rPr>
        <w:t> </w:t>
      </w:r>
      <w:r>
        <w:rPr>
          <w:color w:val="231F20"/>
        </w:rPr>
        <w:t>it. In those days it was the practice for the </w:t>
      </w:r>
      <w:r>
        <w:rPr>
          <w:rFonts w:ascii="Palatino Linotype" w:hAnsi="Palatino Linotype"/>
          <w:i/>
          <w:color w:val="231F20"/>
        </w:rPr>
        <w:t>gizbar </w:t>
      </w:r>
      <w:r>
        <w:rPr>
          <w:color w:val="231F20"/>
        </w:rPr>
        <w:t>to collect the</w:t>
      </w:r>
      <w:r>
        <w:rPr>
          <w:color w:val="231F20"/>
          <w:spacing w:val="-19"/>
        </w:rPr>
        <w:t> </w:t>
      </w:r>
      <w:r>
        <w:rPr>
          <w:color w:val="231F20"/>
        </w:rPr>
        <w:t>pledges in the market. </w:t>
      </w:r>
      <w:r>
        <w:rPr>
          <w:color w:val="231F20"/>
          <w:spacing w:val="-4"/>
        </w:rPr>
        <w:t>However, </w:t>
      </w:r>
      <w:r>
        <w:rPr>
          <w:color w:val="231F20"/>
        </w:rPr>
        <w:t>he was technically allowed to enter a</w:t>
      </w:r>
      <w:r>
        <w:rPr>
          <w:color w:val="231F20"/>
          <w:spacing w:val="9"/>
        </w:rPr>
        <w:t> </w:t>
      </w:r>
      <w:r>
        <w:rPr>
          <w:color w:val="231F20"/>
        </w:rPr>
        <w:t>home</w:t>
      </w:r>
    </w:p>
    <w:p>
      <w:pPr>
        <w:spacing w:after="0" w:line="283"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9" w:lineRule="auto" w:before="1"/>
        <w:ind w:left="120" w:right="137"/>
        <w:jc w:val="both"/>
      </w:pPr>
      <w:r>
        <w:rPr>
          <w:color w:val="231F20"/>
        </w:rPr>
        <w:t>and</w:t>
      </w:r>
      <w:r>
        <w:rPr>
          <w:color w:val="231F20"/>
          <w:spacing w:val="-11"/>
        </w:rPr>
        <w:t> </w:t>
      </w:r>
      <w:r>
        <w:rPr>
          <w:color w:val="231F20"/>
        </w:rPr>
        <w:t>seize</w:t>
      </w:r>
      <w:r>
        <w:rPr>
          <w:color w:val="231F20"/>
          <w:spacing w:val="-10"/>
        </w:rPr>
        <w:t> </w:t>
      </w:r>
      <w:r>
        <w:rPr>
          <w:color w:val="231F20"/>
        </w:rPr>
        <w:t>an</w:t>
      </w:r>
      <w:r>
        <w:rPr>
          <w:color w:val="231F20"/>
          <w:spacing w:val="-11"/>
        </w:rPr>
        <w:t> </w:t>
      </w:r>
      <w:r>
        <w:rPr>
          <w:color w:val="231F20"/>
        </w:rPr>
        <w:t>item</w:t>
      </w:r>
      <w:r>
        <w:rPr>
          <w:color w:val="231F20"/>
          <w:spacing w:val="-10"/>
        </w:rPr>
        <w:t> </w:t>
      </w:r>
      <w:r>
        <w:rPr>
          <w:color w:val="231F20"/>
        </w:rPr>
        <w:t>of</w:t>
      </w:r>
      <w:r>
        <w:rPr>
          <w:color w:val="231F20"/>
          <w:spacing w:val="-10"/>
        </w:rPr>
        <w:t> </w:t>
      </w:r>
      <w:r>
        <w:rPr>
          <w:color w:val="231F20"/>
        </w:rPr>
        <w:t>value</w:t>
      </w:r>
      <w:r>
        <w:rPr>
          <w:color w:val="231F20"/>
          <w:spacing w:val="-11"/>
        </w:rPr>
        <w:t> </w:t>
      </w:r>
      <w:r>
        <w:rPr>
          <w:color w:val="231F20"/>
        </w:rPr>
        <w:t>to</w:t>
      </w:r>
      <w:r>
        <w:rPr>
          <w:color w:val="231F20"/>
          <w:spacing w:val="-10"/>
        </w:rPr>
        <w:t> </w:t>
      </w:r>
      <w:r>
        <w:rPr>
          <w:color w:val="231F20"/>
        </w:rPr>
        <w:t>satisfy</w:t>
      </w:r>
      <w:r>
        <w:rPr>
          <w:color w:val="231F20"/>
          <w:spacing w:val="-11"/>
        </w:rPr>
        <w:t> </w:t>
      </w:r>
      <w:r>
        <w:rPr>
          <w:color w:val="231F20"/>
        </w:rPr>
        <w:t>the</w:t>
      </w:r>
      <w:r>
        <w:rPr>
          <w:color w:val="231F20"/>
          <w:spacing w:val="-10"/>
        </w:rPr>
        <w:t> </w:t>
      </w:r>
      <w:r>
        <w:rPr>
          <w:color w:val="231F20"/>
        </w:rPr>
        <w:t>obligation</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redeemer</w:t>
      </w:r>
      <w:r>
        <w:rPr>
          <w:color w:val="231F20"/>
          <w:spacing w:val="-10"/>
        </w:rPr>
        <w:t> </w:t>
      </w:r>
      <w:r>
        <w:rPr>
          <w:color w:val="231F20"/>
        </w:rPr>
        <w:t>to add</w:t>
      </w:r>
      <w:r>
        <w:rPr>
          <w:color w:val="231F20"/>
          <w:spacing w:val="-6"/>
        </w:rPr>
        <w:t> </w:t>
      </w:r>
      <w:r>
        <w:rPr>
          <w:color w:val="231F20"/>
        </w:rPr>
        <w:t>a</w:t>
      </w:r>
      <w:r>
        <w:rPr>
          <w:color w:val="231F20"/>
          <w:spacing w:val="-6"/>
        </w:rPr>
        <w:t> </w:t>
      </w:r>
      <w:r>
        <w:rPr>
          <w:color w:val="231F20"/>
        </w:rPr>
        <w:t>fifth.</w:t>
      </w:r>
      <w:r>
        <w:rPr>
          <w:color w:val="231F20"/>
          <w:spacing w:val="-6"/>
        </w:rPr>
        <w:t> </w:t>
      </w:r>
      <w:r>
        <w:rPr>
          <w:color w:val="231F20"/>
        </w:rPr>
        <w:t>The</w:t>
      </w:r>
      <w:r>
        <w:rPr>
          <w:color w:val="231F20"/>
          <w:spacing w:val="-6"/>
        </w:rPr>
        <w:t> </w:t>
      </w:r>
      <w:r>
        <w:rPr>
          <w:color w:val="231F20"/>
        </w:rPr>
        <w:t>obligation</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fifth</w:t>
      </w:r>
      <w:r>
        <w:rPr>
          <w:color w:val="231F20"/>
          <w:spacing w:val="-6"/>
        </w:rPr>
        <w:t> </w:t>
      </w:r>
      <w:r>
        <w:rPr>
          <w:color w:val="231F20"/>
        </w:rPr>
        <w:t>was</w:t>
      </w:r>
      <w:r>
        <w:rPr>
          <w:color w:val="231F20"/>
          <w:spacing w:val="-6"/>
        </w:rPr>
        <w:t> </w:t>
      </w:r>
      <w:r>
        <w:rPr>
          <w:color w:val="231F20"/>
        </w:rPr>
        <w:t>a</w:t>
      </w:r>
      <w:r>
        <w:rPr>
          <w:color w:val="231F20"/>
          <w:spacing w:val="-6"/>
        </w:rPr>
        <w:t> </w:t>
      </w:r>
      <w:r>
        <w:rPr>
          <w:color w:val="231F20"/>
        </w:rPr>
        <w:t>debt</w:t>
      </w:r>
      <w:r>
        <w:rPr>
          <w:color w:val="231F20"/>
          <w:spacing w:val="-6"/>
        </w:rPr>
        <w:t> </w:t>
      </w:r>
      <w:r>
        <w:rPr>
          <w:color w:val="231F20"/>
        </w:rPr>
        <w:t>that</w:t>
      </w:r>
      <w:r>
        <w:rPr>
          <w:color w:val="231F20"/>
          <w:spacing w:val="-6"/>
        </w:rPr>
        <w:t> </w:t>
      </w:r>
      <w:r>
        <w:rPr>
          <w:color w:val="231F20"/>
        </w:rPr>
        <w:t>had</w:t>
      </w:r>
      <w:r>
        <w:rPr>
          <w:color w:val="231F20"/>
          <w:spacing w:val="-6"/>
        </w:rPr>
        <w:t> </w:t>
      </w:r>
      <w:r>
        <w:rPr>
          <w:color w:val="231F20"/>
        </w:rPr>
        <w:t>not</w:t>
      </w:r>
      <w:r>
        <w:rPr>
          <w:color w:val="231F20"/>
          <w:spacing w:val="-6"/>
        </w:rPr>
        <w:t> </w:t>
      </w:r>
      <w:r>
        <w:rPr>
          <w:color w:val="231F20"/>
        </w:rPr>
        <w:t>begun</w:t>
      </w:r>
      <w:r>
        <w:rPr>
          <w:color w:val="231F20"/>
          <w:spacing w:val="-6"/>
        </w:rPr>
        <w:t> </w:t>
      </w:r>
      <w:r>
        <w:rPr>
          <w:color w:val="231F20"/>
        </w:rPr>
        <w:t>as a loan. Those responsible to collect it were allowed to enter a home to seize it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55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The Blessing in Communal Mitzvos</w:t>
      </w:r>
    </w:p>
    <w:p>
      <w:pPr>
        <w:pStyle w:val="BodyText"/>
        <w:spacing w:before="8"/>
        <w:rPr>
          <w:rFonts w:ascii="Cambria"/>
          <w:b/>
          <w:sz w:val="65"/>
        </w:rPr>
      </w:pPr>
    </w:p>
    <w:p>
      <w:pPr>
        <w:pStyle w:val="BodyText"/>
        <w:spacing w:line="350" w:lineRule="exact" w:before="1"/>
        <w:ind w:left="119" w:right="137"/>
        <w:jc w:val="both"/>
      </w:pPr>
      <w:r>
        <w:rPr>
          <w:rFonts w:ascii="Palatino Linotype" w:hAnsi="Palatino Linotype"/>
          <w:i/>
          <w:color w:val="231F20"/>
          <w:spacing w:val="-4"/>
        </w:rPr>
        <w:t>Shu”t</w:t>
      </w:r>
      <w:r>
        <w:rPr>
          <w:rFonts w:ascii="Palatino Linotype" w:hAnsi="Palatino Linotype"/>
          <w:i/>
          <w:color w:val="231F20"/>
          <w:spacing w:val="-14"/>
        </w:rPr>
        <w:t> </w:t>
      </w:r>
      <w:r>
        <w:rPr>
          <w:rFonts w:ascii="Palatino Linotype" w:hAnsi="Palatino Linotype"/>
          <w:i/>
          <w:color w:val="231F20"/>
          <w:spacing w:val="-4"/>
        </w:rPr>
        <w:t>Binyamin</w:t>
      </w:r>
      <w:r>
        <w:rPr>
          <w:rFonts w:ascii="Palatino Linotype" w:hAnsi="Palatino Linotype"/>
          <w:i/>
          <w:color w:val="231F20"/>
          <w:spacing w:val="-13"/>
        </w:rPr>
        <w:t> </w:t>
      </w:r>
      <w:r>
        <w:rPr>
          <w:rFonts w:ascii="Palatino Linotype" w:hAnsi="Palatino Linotype"/>
          <w:i/>
          <w:color w:val="231F20"/>
          <w:spacing w:val="-8"/>
        </w:rPr>
        <w:t>Ze’ev</w:t>
      </w:r>
      <w:r>
        <w:rPr>
          <w:rFonts w:ascii="Palatino Linotype" w:hAnsi="Palatino Linotype"/>
          <w:i/>
          <w:color w:val="231F20"/>
          <w:spacing w:val="-13"/>
        </w:rPr>
        <w:t> </w:t>
      </w:r>
      <w:r>
        <w:rPr>
          <w:color w:val="231F20"/>
        </w:rPr>
        <w:t>(182)</w:t>
      </w:r>
      <w:r>
        <w:rPr>
          <w:color w:val="231F20"/>
          <w:spacing w:val="-13"/>
        </w:rPr>
        <w:t> </w:t>
      </w:r>
      <w:r>
        <w:rPr>
          <w:color w:val="231F20"/>
        </w:rPr>
        <w:t>dealt</w:t>
      </w:r>
      <w:r>
        <w:rPr>
          <w:color w:val="231F20"/>
          <w:spacing w:val="-13"/>
        </w:rPr>
        <w:t> </w:t>
      </w:r>
      <w:r>
        <w:rPr>
          <w:color w:val="231F20"/>
        </w:rPr>
        <w:t>with</w:t>
      </w:r>
      <w:r>
        <w:rPr>
          <w:color w:val="231F20"/>
          <w:spacing w:val="-13"/>
        </w:rPr>
        <w:t> </w:t>
      </w:r>
      <w:r>
        <w:rPr>
          <w:color w:val="231F20"/>
        </w:rPr>
        <w:t>a</w:t>
      </w:r>
      <w:r>
        <w:rPr>
          <w:color w:val="231F20"/>
          <w:spacing w:val="-13"/>
        </w:rPr>
        <w:t> </w:t>
      </w:r>
      <w:r>
        <w:rPr>
          <w:color w:val="231F20"/>
        </w:rPr>
        <w:t>dispute</w:t>
      </w:r>
      <w:r>
        <w:rPr>
          <w:color w:val="231F20"/>
          <w:spacing w:val="-13"/>
        </w:rPr>
        <w:t> </w:t>
      </w:r>
      <w:r>
        <w:rPr>
          <w:color w:val="231F20"/>
        </w:rPr>
        <w:t>in</w:t>
      </w:r>
      <w:r>
        <w:rPr>
          <w:color w:val="231F20"/>
          <w:spacing w:val="-13"/>
        </w:rPr>
        <w:t> </w:t>
      </w:r>
      <w:r>
        <w:rPr>
          <w:color w:val="231F20"/>
        </w:rPr>
        <w:t>a</w:t>
      </w:r>
      <w:r>
        <w:rPr>
          <w:color w:val="231F20"/>
          <w:spacing w:val="-13"/>
        </w:rPr>
        <w:t> </w:t>
      </w:r>
      <w:r>
        <w:rPr>
          <w:rFonts w:ascii="Palatino Linotype" w:hAnsi="Palatino Linotype"/>
          <w:i/>
          <w:color w:val="231F20"/>
        </w:rPr>
        <w:t>shul</w:t>
      </w:r>
      <w:r>
        <w:rPr>
          <w:color w:val="231F20"/>
        </w:rPr>
        <w:t>.</w:t>
      </w:r>
      <w:r>
        <w:rPr>
          <w:color w:val="231F20"/>
          <w:spacing w:val="-13"/>
        </w:rPr>
        <w:t> </w:t>
      </w:r>
      <w:r>
        <w:rPr>
          <w:color w:val="231F20"/>
        </w:rPr>
        <w:t>A</w:t>
      </w:r>
      <w:r>
        <w:rPr>
          <w:color w:val="231F20"/>
          <w:spacing w:val="-13"/>
        </w:rPr>
        <w:t> </w:t>
      </w:r>
      <w:r>
        <w:rPr>
          <w:color w:val="231F20"/>
        </w:rPr>
        <w:t>man</w:t>
      </w:r>
      <w:r>
        <w:rPr>
          <w:color w:val="231F20"/>
          <w:spacing w:val="-13"/>
        </w:rPr>
        <w:t> </w:t>
      </w:r>
      <w:r>
        <w:rPr>
          <w:color w:val="231F20"/>
        </w:rPr>
        <w:t>had lent his </w:t>
      </w:r>
      <w:r>
        <w:rPr>
          <w:color w:val="231F20"/>
          <w:spacing w:val="-5"/>
        </w:rPr>
        <w:t>Torah </w:t>
      </w:r>
      <w:r>
        <w:rPr>
          <w:color w:val="231F20"/>
        </w:rPr>
        <w:t>scroll to the </w:t>
      </w:r>
      <w:r>
        <w:rPr>
          <w:rFonts w:ascii="Palatino Linotype" w:hAnsi="Palatino Linotype"/>
          <w:i/>
          <w:color w:val="231F20"/>
        </w:rPr>
        <w:t>shul</w:t>
      </w:r>
      <w:r>
        <w:rPr>
          <w:color w:val="231F20"/>
        </w:rPr>
        <w:t>. They used it every week for</w:t>
      </w:r>
      <w:r>
        <w:rPr>
          <w:color w:val="231F20"/>
          <w:spacing w:val="-15"/>
        </w:rPr>
        <w:t> </w:t>
      </w:r>
      <w:r>
        <w:rPr>
          <w:color w:val="231F20"/>
        </w:rPr>
        <w:t>several years. Then, the community collectively purchased a </w:t>
      </w:r>
      <w:r>
        <w:rPr>
          <w:color w:val="231F20"/>
          <w:spacing w:val="-5"/>
        </w:rPr>
        <w:t>Torah </w:t>
      </w:r>
      <w:r>
        <w:rPr>
          <w:color w:val="231F20"/>
        </w:rPr>
        <w:t>scroll. They wished to use the scroll they bought. </w:t>
      </w:r>
      <w:r>
        <w:rPr>
          <w:color w:val="231F20"/>
          <w:spacing w:val="-3"/>
        </w:rPr>
        <w:t>He </w:t>
      </w:r>
      <w:r>
        <w:rPr>
          <w:color w:val="231F20"/>
        </w:rPr>
        <w:t>argued, “There was  a presumption that we used </w:t>
      </w:r>
      <w:r>
        <w:rPr>
          <w:color w:val="231F20"/>
          <w:spacing w:val="-3"/>
        </w:rPr>
        <w:t>my </w:t>
      </w:r>
      <w:r>
        <w:rPr>
          <w:color w:val="231F20"/>
          <w:spacing w:val="-5"/>
        </w:rPr>
        <w:t>Torah </w:t>
      </w:r>
      <w:r>
        <w:rPr>
          <w:color w:val="231F20"/>
        </w:rPr>
        <w:t>each week. </w:t>
      </w:r>
      <w:r>
        <w:rPr>
          <w:color w:val="231F20"/>
          <w:spacing w:val="-4"/>
        </w:rPr>
        <w:t>My </w:t>
      </w:r>
      <w:r>
        <w:rPr>
          <w:color w:val="231F20"/>
          <w:spacing w:val="-5"/>
        </w:rPr>
        <w:t>Torah </w:t>
      </w:r>
      <w:r>
        <w:rPr>
          <w:color w:val="231F20"/>
        </w:rPr>
        <w:t>should continue to be the one that we all read from each </w:t>
      </w:r>
      <w:r>
        <w:rPr>
          <w:color w:val="231F20"/>
          <w:spacing w:val="-6"/>
        </w:rPr>
        <w:t>week.” </w:t>
      </w:r>
      <w:r>
        <w:rPr>
          <w:rFonts w:ascii="Palatino Linotype" w:hAnsi="Palatino Linotype"/>
          <w:i/>
          <w:color w:val="231F20"/>
          <w:spacing w:val="-4"/>
        </w:rPr>
        <w:t>Binyamin </w:t>
      </w:r>
      <w:r>
        <w:rPr>
          <w:rFonts w:ascii="Palatino Linotype" w:hAnsi="Palatino Linotype"/>
          <w:i/>
          <w:color w:val="231F20"/>
          <w:spacing w:val="-8"/>
        </w:rPr>
        <w:t>Ze’ev </w:t>
      </w:r>
      <w:r>
        <w:rPr>
          <w:color w:val="231F20"/>
        </w:rPr>
        <w:t>argued that our </w:t>
      </w:r>
      <w:r>
        <w:rPr>
          <w:rFonts w:ascii="Palatino Linotype" w:hAnsi="Palatino Linotype"/>
          <w:i/>
          <w:color w:val="231F20"/>
        </w:rPr>
        <w:t>Gemara </w:t>
      </w:r>
      <w:r>
        <w:rPr>
          <w:color w:val="231F20"/>
        </w:rPr>
        <w:t>is the source that the community should</w:t>
      </w:r>
      <w:r>
        <w:rPr>
          <w:color w:val="231F20"/>
          <w:spacing w:val="-5"/>
        </w:rPr>
        <w:t> </w:t>
      </w:r>
      <w:r>
        <w:rPr>
          <w:color w:val="231F20"/>
        </w:rPr>
        <w:t>reject</w:t>
      </w:r>
      <w:r>
        <w:rPr>
          <w:color w:val="231F20"/>
          <w:spacing w:val="-4"/>
        </w:rPr>
        <w:t> </w:t>
      </w:r>
      <w:r>
        <w:rPr>
          <w:color w:val="231F20"/>
        </w:rPr>
        <w:t>his</w:t>
      </w:r>
      <w:r>
        <w:rPr>
          <w:color w:val="231F20"/>
          <w:spacing w:val="-4"/>
        </w:rPr>
        <w:t> </w:t>
      </w:r>
      <w:r>
        <w:rPr>
          <w:color w:val="231F20"/>
        </w:rPr>
        <w:t>claims</w:t>
      </w:r>
      <w:r>
        <w:rPr>
          <w:color w:val="231F20"/>
          <w:spacing w:val="-5"/>
        </w:rPr>
        <w:t> </w:t>
      </w:r>
      <w:r>
        <w:rPr>
          <w:color w:val="231F20"/>
        </w:rPr>
        <w:t>and</w:t>
      </w:r>
      <w:r>
        <w:rPr>
          <w:color w:val="231F20"/>
          <w:spacing w:val="-4"/>
        </w:rPr>
        <w:t> </w:t>
      </w:r>
      <w:r>
        <w:rPr>
          <w:color w:val="231F20"/>
        </w:rPr>
        <w:t>the</w:t>
      </w:r>
      <w:r>
        <w:rPr>
          <w:color w:val="231F20"/>
          <w:spacing w:val="-4"/>
        </w:rPr>
        <w:t> </w:t>
      </w:r>
      <w:r>
        <w:rPr>
          <w:color w:val="231F20"/>
        </w:rPr>
        <w:t>communal</w:t>
      </w:r>
      <w:r>
        <w:rPr>
          <w:color w:val="231F20"/>
          <w:spacing w:val="-4"/>
        </w:rPr>
        <w:t> </w:t>
      </w:r>
      <w:r>
        <w:rPr>
          <w:color w:val="231F20"/>
        </w:rPr>
        <w:t>scroll</w:t>
      </w:r>
      <w:r>
        <w:rPr>
          <w:color w:val="231F20"/>
          <w:spacing w:val="-5"/>
        </w:rPr>
        <w:t> </w:t>
      </w:r>
      <w:r>
        <w:rPr>
          <w:color w:val="231F20"/>
        </w:rPr>
        <w:t>should</w:t>
      </w:r>
      <w:r>
        <w:rPr>
          <w:color w:val="231F20"/>
          <w:spacing w:val="-4"/>
        </w:rPr>
        <w:t> </w:t>
      </w:r>
      <w:r>
        <w:rPr>
          <w:color w:val="231F20"/>
        </w:rPr>
        <w:t>become</w:t>
      </w:r>
      <w:r>
        <w:rPr>
          <w:color w:val="231F20"/>
          <w:spacing w:val="-4"/>
        </w:rPr>
        <w:t> </w:t>
      </w:r>
      <w:r>
        <w:rPr>
          <w:color w:val="231F20"/>
        </w:rPr>
        <w:t>the primary </w:t>
      </w:r>
      <w:r>
        <w:rPr>
          <w:color w:val="231F20"/>
          <w:spacing w:val="-5"/>
        </w:rPr>
        <w:t>Torah </w:t>
      </w:r>
      <w:r>
        <w:rPr>
          <w:color w:val="231F20"/>
        </w:rPr>
        <w:t>of the</w:t>
      </w:r>
      <w:r>
        <w:rPr>
          <w:color w:val="231F20"/>
          <w:spacing w:val="11"/>
        </w:rPr>
        <w:t> </w:t>
      </w:r>
      <w:r>
        <w:rPr>
          <w:color w:val="231F20"/>
          <w:spacing w:val="-3"/>
        </w:rPr>
        <w:t>community.</w:t>
      </w:r>
    </w:p>
    <w:p>
      <w:pPr>
        <w:pStyle w:val="BodyText"/>
        <w:spacing w:line="283" w:lineRule="auto" w:before="75"/>
        <w:ind w:left="119" w:right="137" w:firstLine="360"/>
        <w:jc w:val="both"/>
      </w:pPr>
      <w:r>
        <w:rPr>
          <w:color w:val="231F20"/>
        </w:rPr>
        <w:t>Our </w:t>
      </w:r>
      <w:r>
        <w:rPr>
          <w:rFonts w:ascii="Palatino Linotype" w:hAnsi="Palatino Linotype"/>
          <w:i/>
          <w:color w:val="231F20"/>
        </w:rPr>
        <w:t>Gemara </w:t>
      </w:r>
      <w:r>
        <w:rPr>
          <w:color w:val="231F20"/>
        </w:rPr>
        <w:t>teaches that the word </w:t>
      </w:r>
      <w:r>
        <w:rPr>
          <w:color w:val="231F20"/>
          <w:spacing w:val="-6"/>
        </w:rPr>
        <w:t>“</w:t>
      </w:r>
      <w:r>
        <w:rPr>
          <w:rFonts w:ascii="Palatino Linotype" w:hAnsi="Palatino Linotype"/>
          <w:i/>
          <w:color w:val="231F20"/>
          <w:spacing w:val="-6"/>
        </w:rPr>
        <w:t>ha’olah</w:t>
      </w:r>
      <w:r>
        <w:rPr>
          <w:color w:val="231F20"/>
          <w:spacing w:val="-6"/>
        </w:rPr>
        <w:t>” </w:t>
      </w:r>
      <w:r>
        <w:rPr>
          <w:color w:val="231F20"/>
        </w:rPr>
        <w:t>teaches that the first</w:t>
      </w:r>
      <w:r>
        <w:rPr>
          <w:color w:val="231F20"/>
          <w:spacing w:val="-5"/>
        </w:rPr>
        <w:t> </w:t>
      </w:r>
      <w:r>
        <w:rPr>
          <w:color w:val="231F20"/>
        </w:rPr>
        <w:t>sacrifice</w:t>
      </w:r>
      <w:r>
        <w:rPr>
          <w:color w:val="231F20"/>
          <w:spacing w:val="-5"/>
        </w:rPr>
        <w:t> </w:t>
      </w:r>
      <w:r>
        <w:rPr>
          <w:color w:val="231F20"/>
        </w:rPr>
        <w:t>in</w:t>
      </w:r>
      <w:r>
        <w:rPr>
          <w:color w:val="231F20"/>
          <w:spacing w:val="-5"/>
        </w:rPr>
        <w:t> </w:t>
      </w:r>
      <w:r>
        <w:rPr>
          <w:color w:val="231F20"/>
        </w:rPr>
        <w:t>the</w:t>
      </w:r>
      <w:r>
        <w:rPr>
          <w:color w:val="231F20"/>
          <w:spacing w:val="-5"/>
        </w:rPr>
        <w:t> Temple </w:t>
      </w:r>
      <w:r>
        <w:rPr>
          <w:color w:val="231F20"/>
        </w:rPr>
        <w:t>every</w:t>
      </w:r>
      <w:r>
        <w:rPr>
          <w:color w:val="231F20"/>
          <w:spacing w:val="-4"/>
        </w:rPr>
        <w:t> </w:t>
      </w:r>
      <w:r>
        <w:rPr>
          <w:color w:val="231F20"/>
        </w:rPr>
        <w:t>day</w:t>
      </w:r>
      <w:r>
        <w:rPr>
          <w:color w:val="231F20"/>
          <w:spacing w:val="-5"/>
        </w:rPr>
        <w:t> </w:t>
      </w:r>
      <w:r>
        <w:rPr>
          <w:color w:val="231F20"/>
        </w:rPr>
        <w:t>must</w:t>
      </w:r>
      <w:r>
        <w:rPr>
          <w:color w:val="231F20"/>
          <w:spacing w:val="-5"/>
        </w:rPr>
        <w:t> </w:t>
      </w:r>
      <w:r>
        <w:rPr>
          <w:color w:val="231F20"/>
        </w:rPr>
        <w:t>be</w:t>
      </w:r>
      <w:r>
        <w:rPr>
          <w:color w:val="231F20"/>
          <w:spacing w:val="-5"/>
        </w:rPr>
        <w:t> </w:t>
      </w:r>
      <w:r>
        <w:rPr>
          <w:color w:val="231F20"/>
        </w:rPr>
        <w:t>the</w:t>
      </w:r>
      <w:r>
        <w:rPr>
          <w:color w:val="231F20"/>
          <w:spacing w:val="-5"/>
        </w:rPr>
        <w:t> </w:t>
      </w:r>
      <w:r>
        <w:rPr>
          <w:rFonts w:ascii="Palatino Linotype" w:hAnsi="Palatino Linotype"/>
          <w:i/>
          <w:color w:val="231F20"/>
          <w:spacing w:val="-3"/>
        </w:rPr>
        <w:t>korban</w:t>
      </w:r>
      <w:r>
        <w:rPr>
          <w:rFonts w:ascii="Palatino Linotype" w:hAnsi="Palatino Linotype"/>
          <w:i/>
          <w:color w:val="231F20"/>
          <w:spacing w:val="-5"/>
        </w:rPr>
        <w:t> </w:t>
      </w:r>
      <w:r>
        <w:rPr>
          <w:rFonts w:ascii="Palatino Linotype" w:hAnsi="Palatino Linotype"/>
          <w:i/>
          <w:color w:val="231F20"/>
        </w:rPr>
        <w:t>olah</w:t>
      </w:r>
      <w:r>
        <w:rPr>
          <w:rFonts w:ascii="Palatino Linotype" w:hAnsi="Palatino Linotype"/>
          <w:i/>
          <w:color w:val="231F20"/>
          <w:spacing w:val="-4"/>
        </w:rPr>
        <w:t> </w:t>
      </w:r>
      <w:r>
        <w:rPr>
          <w:color w:val="231F20"/>
        </w:rPr>
        <w:t>of</w:t>
      </w:r>
      <w:r>
        <w:rPr>
          <w:color w:val="231F20"/>
          <w:spacing w:val="-5"/>
        </w:rPr>
        <w:t> </w:t>
      </w:r>
      <w:r>
        <w:rPr>
          <w:color w:val="231F20"/>
        </w:rPr>
        <w:t>the morning daily sacrifice. </w:t>
      </w:r>
      <w:r>
        <w:rPr>
          <w:color w:val="231F20"/>
          <w:spacing w:val="-3"/>
        </w:rPr>
        <w:t>No </w:t>
      </w:r>
      <w:r>
        <w:rPr>
          <w:color w:val="231F20"/>
        </w:rPr>
        <w:t>one may offer his own offering before the </w:t>
      </w:r>
      <w:r>
        <w:rPr>
          <w:rFonts w:ascii="Palatino Linotype" w:hAnsi="Palatino Linotype"/>
          <w:i/>
          <w:color w:val="231F20"/>
        </w:rPr>
        <w:t>olah </w:t>
      </w:r>
      <w:r>
        <w:rPr>
          <w:color w:val="231F20"/>
        </w:rPr>
        <w:t>of the </w:t>
      </w:r>
      <w:r>
        <w:rPr>
          <w:rFonts w:ascii="Palatino Linotype" w:hAnsi="Palatino Linotype"/>
          <w:i/>
          <w:color w:val="231F20"/>
          <w:spacing w:val="-3"/>
        </w:rPr>
        <w:t>korban tamid </w:t>
      </w:r>
      <w:r>
        <w:rPr>
          <w:color w:val="231F20"/>
        </w:rPr>
        <w:t>was brought. The reason why the first offering</w:t>
      </w:r>
      <w:r>
        <w:rPr>
          <w:color w:val="231F20"/>
          <w:spacing w:val="-14"/>
        </w:rPr>
        <w:t> </w:t>
      </w:r>
      <w:r>
        <w:rPr>
          <w:color w:val="231F20"/>
        </w:rPr>
        <w:t>must</w:t>
      </w:r>
      <w:r>
        <w:rPr>
          <w:color w:val="231F20"/>
          <w:spacing w:val="-14"/>
        </w:rPr>
        <w:t> </w:t>
      </w:r>
      <w:r>
        <w:rPr>
          <w:color w:val="231F20"/>
        </w:rPr>
        <w:t>be</w:t>
      </w:r>
      <w:r>
        <w:rPr>
          <w:color w:val="231F20"/>
          <w:spacing w:val="-14"/>
        </w:rPr>
        <w:t> </w:t>
      </w:r>
      <w:r>
        <w:rPr>
          <w:color w:val="231F20"/>
        </w:rPr>
        <w:t>the</w:t>
      </w:r>
      <w:r>
        <w:rPr>
          <w:color w:val="231F20"/>
          <w:spacing w:val="-14"/>
        </w:rPr>
        <w:t> </w:t>
      </w:r>
      <w:r>
        <w:rPr>
          <w:rFonts w:ascii="Palatino Linotype" w:hAnsi="Palatino Linotype"/>
          <w:i/>
          <w:color w:val="231F20"/>
        </w:rPr>
        <w:t>olah</w:t>
      </w:r>
      <w:r>
        <w:rPr>
          <w:rFonts w:ascii="Palatino Linotype" w:hAnsi="Palatino Linotype"/>
          <w:i/>
          <w:color w:val="231F20"/>
          <w:spacing w:val="-13"/>
        </w:rPr>
        <w:t> </w:t>
      </w:r>
      <w:r>
        <w:rPr>
          <w:color w:val="231F20"/>
        </w:rPr>
        <w:t>is</w:t>
      </w:r>
      <w:r>
        <w:rPr>
          <w:color w:val="231F20"/>
          <w:spacing w:val="-14"/>
        </w:rPr>
        <w:t> </w:t>
      </w:r>
      <w:r>
        <w:rPr>
          <w:color w:val="231F20"/>
        </w:rPr>
        <w:t>that</w:t>
      </w:r>
      <w:r>
        <w:rPr>
          <w:color w:val="231F20"/>
          <w:spacing w:val="-14"/>
        </w:rPr>
        <w:t> </w:t>
      </w:r>
      <w:r>
        <w:rPr>
          <w:color w:val="231F20"/>
        </w:rPr>
        <w:t>the</w:t>
      </w:r>
      <w:r>
        <w:rPr>
          <w:color w:val="231F20"/>
          <w:spacing w:val="-14"/>
        </w:rPr>
        <w:t> </w:t>
      </w:r>
      <w:r>
        <w:rPr>
          <w:rFonts w:ascii="Palatino Linotype" w:hAnsi="Palatino Linotype"/>
          <w:i/>
          <w:color w:val="231F20"/>
        </w:rPr>
        <w:t>olah</w:t>
      </w:r>
      <w:r>
        <w:rPr>
          <w:rFonts w:ascii="Palatino Linotype" w:hAnsi="Palatino Linotype"/>
          <w:i/>
          <w:color w:val="231F20"/>
          <w:spacing w:val="-14"/>
        </w:rPr>
        <w:t> </w:t>
      </w:r>
      <w:r>
        <w:rPr>
          <w:color w:val="231F20"/>
        </w:rPr>
        <w:t>was</w:t>
      </w:r>
      <w:r>
        <w:rPr>
          <w:color w:val="231F20"/>
          <w:spacing w:val="-13"/>
        </w:rPr>
        <w:t> </w:t>
      </w:r>
      <w:r>
        <w:rPr>
          <w:color w:val="231F20"/>
        </w:rPr>
        <w:t>the</w:t>
      </w:r>
      <w:r>
        <w:rPr>
          <w:color w:val="231F20"/>
          <w:spacing w:val="-14"/>
        </w:rPr>
        <w:t> </w:t>
      </w:r>
      <w:r>
        <w:rPr>
          <w:color w:val="231F20"/>
        </w:rPr>
        <w:t>offering</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entire Jewish nation. The sacrifice of the nation is more special than </w:t>
      </w:r>
      <w:r>
        <w:rPr>
          <w:color w:val="231F20"/>
          <w:spacing w:val="-3"/>
        </w:rPr>
        <w:t>any </w:t>
      </w:r>
      <w:r>
        <w:rPr>
          <w:color w:val="231F20"/>
        </w:rPr>
        <w:t>individual</w:t>
      </w:r>
      <w:r>
        <w:rPr>
          <w:color w:val="231F20"/>
          <w:spacing w:val="-14"/>
        </w:rPr>
        <w:t> </w:t>
      </w:r>
      <w:r>
        <w:rPr>
          <w:color w:val="231F20"/>
        </w:rPr>
        <w:t>sacrifice.</w:t>
      </w:r>
      <w:r>
        <w:rPr>
          <w:color w:val="231F20"/>
          <w:spacing w:val="-13"/>
        </w:rPr>
        <w:t> </w:t>
      </w:r>
      <w:r>
        <w:rPr>
          <w:color w:val="231F20"/>
        </w:rPr>
        <w:t>The</w:t>
      </w:r>
      <w:r>
        <w:rPr>
          <w:color w:val="231F20"/>
          <w:spacing w:val="-14"/>
        </w:rPr>
        <w:t> </w:t>
      </w:r>
      <w:r>
        <w:rPr>
          <w:rFonts w:ascii="Palatino Linotype" w:hAnsi="Palatino Linotype"/>
          <w:i/>
          <w:color w:val="231F20"/>
        </w:rPr>
        <w:t>Gemara</w:t>
      </w:r>
      <w:r>
        <w:rPr>
          <w:rFonts w:ascii="Palatino Linotype" w:hAnsi="Palatino Linotype"/>
          <w:i/>
          <w:color w:val="231F20"/>
          <w:spacing w:val="-13"/>
        </w:rPr>
        <w:t> </w:t>
      </w:r>
      <w:r>
        <w:rPr>
          <w:color w:val="231F20"/>
        </w:rPr>
        <w:t>states</w:t>
      </w:r>
      <w:r>
        <w:rPr>
          <w:color w:val="231F20"/>
          <w:spacing w:val="-13"/>
        </w:rPr>
        <w:t> </w:t>
      </w:r>
      <w:r>
        <w:rPr>
          <w:color w:val="231F20"/>
        </w:rPr>
        <w:t>that</w:t>
      </w:r>
      <w:r>
        <w:rPr>
          <w:color w:val="231F20"/>
          <w:spacing w:val="-14"/>
        </w:rPr>
        <w:t> </w:t>
      </w:r>
      <w:r>
        <w:rPr>
          <w:color w:val="231F20"/>
        </w:rPr>
        <w:t>whatever</w:t>
      </w:r>
      <w:r>
        <w:rPr>
          <w:color w:val="231F20"/>
          <w:spacing w:val="-13"/>
        </w:rPr>
        <w:t> </w:t>
      </w:r>
      <w:r>
        <w:rPr>
          <w:color w:val="231F20"/>
        </w:rPr>
        <w:t>is</w:t>
      </w:r>
      <w:r>
        <w:rPr>
          <w:color w:val="231F20"/>
          <w:spacing w:val="-14"/>
        </w:rPr>
        <w:t> </w:t>
      </w:r>
      <w:r>
        <w:rPr>
          <w:color w:val="231F20"/>
        </w:rPr>
        <w:t>holier</w:t>
      </w:r>
      <w:r>
        <w:rPr>
          <w:color w:val="231F20"/>
          <w:spacing w:val="-13"/>
        </w:rPr>
        <w:t> </w:t>
      </w:r>
      <w:r>
        <w:rPr>
          <w:color w:val="231F20"/>
        </w:rPr>
        <w:t>comes first. A </w:t>
      </w:r>
      <w:r>
        <w:rPr>
          <w:color w:val="231F20"/>
          <w:spacing w:val="-5"/>
        </w:rPr>
        <w:t>Torah </w:t>
      </w:r>
      <w:r>
        <w:rPr>
          <w:color w:val="231F20"/>
        </w:rPr>
        <w:t>scroll of the community is like the </w:t>
      </w:r>
      <w:r>
        <w:rPr>
          <w:rFonts w:ascii="Palatino Linotype" w:hAnsi="Palatino Linotype"/>
          <w:i/>
          <w:color w:val="231F20"/>
          <w:spacing w:val="-3"/>
        </w:rPr>
        <w:t>korban </w:t>
      </w:r>
      <w:r>
        <w:rPr>
          <w:rFonts w:ascii="Palatino Linotype" w:hAnsi="Palatino Linotype"/>
          <w:i/>
          <w:color w:val="231F20"/>
        </w:rPr>
        <w:t>tamid</w:t>
      </w:r>
      <w:r>
        <w:rPr>
          <w:color w:val="231F20"/>
        </w:rPr>
        <w:t>—it is a communal </w:t>
      </w:r>
      <w:r>
        <w:rPr>
          <w:rFonts w:ascii="Palatino Linotype" w:hAnsi="Palatino Linotype"/>
          <w:i/>
          <w:color w:val="231F20"/>
        </w:rPr>
        <w:t>mitzvah </w:t>
      </w:r>
      <w:r>
        <w:rPr>
          <w:color w:val="231F20"/>
        </w:rPr>
        <w:t>object and therefore its use should precede the</w:t>
      </w:r>
      <w:r>
        <w:rPr>
          <w:color w:val="231F20"/>
          <w:spacing w:val="20"/>
        </w:rPr>
        <w:t> </w:t>
      </w:r>
      <w:r>
        <w:rPr>
          <w:color w:val="231F20"/>
        </w:rPr>
        <w:t>use</w:t>
      </w:r>
      <w:r>
        <w:rPr>
          <w:color w:val="231F20"/>
          <w:spacing w:val="20"/>
        </w:rPr>
        <w:t> </w:t>
      </w:r>
      <w:r>
        <w:rPr>
          <w:color w:val="231F20"/>
        </w:rPr>
        <w:t>of</w:t>
      </w:r>
      <w:r>
        <w:rPr>
          <w:color w:val="231F20"/>
          <w:spacing w:val="20"/>
        </w:rPr>
        <w:t> </w:t>
      </w:r>
      <w:r>
        <w:rPr>
          <w:color w:val="231F20"/>
        </w:rPr>
        <w:t>a</w:t>
      </w:r>
      <w:r>
        <w:rPr>
          <w:color w:val="231F20"/>
          <w:spacing w:val="20"/>
        </w:rPr>
        <w:t> </w:t>
      </w:r>
      <w:r>
        <w:rPr>
          <w:color w:val="231F20"/>
        </w:rPr>
        <w:t>scroll</w:t>
      </w:r>
      <w:r>
        <w:rPr>
          <w:color w:val="231F20"/>
          <w:spacing w:val="20"/>
        </w:rPr>
        <w:t> </w:t>
      </w:r>
      <w:r>
        <w:rPr>
          <w:color w:val="231F20"/>
        </w:rPr>
        <w:t>that</w:t>
      </w:r>
      <w:r>
        <w:rPr>
          <w:color w:val="231F20"/>
          <w:spacing w:val="20"/>
        </w:rPr>
        <w:t> </w:t>
      </w:r>
      <w:r>
        <w:rPr>
          <w:color w:val="231F20"/>
        </w:rPr>
        <w:t>merely</w:t>
      </w:r>
      <w:r>
        <w:rPr>
          <w:color w:val="231F20"/>
          <w:spacing w:val="20"/>
        </w:rPr>
        <w:t> </w:t>
      </w:r>
      <w:r>
        <w:rPr>
          <w:color w:val="231F20"/>
        </w:rPr>
        <w:t>belongs</w:t>
      </w:r>
      <w:r>
        <w:rPr>
          <w:color w:val="231F20"/>
          <w:spacing w:val="20"/>
        </w:rPr>
        <w:t> </w:t>
      </w:r>
      <w:r>
        <w:rPr>
          <w:color w:val="231F20"/>
        </w:rPr>
        <w:t>to</w:t>
      </w:r>
      <w:r>
        <w:rPr>
          <w:color w:val="231F20"/>
          <w:spacing w:val="20"/>
        </w:rPr>
        <w:t> </w:t>
      </w:r>
      <w:r>
        <w:rPr>
          <w:color w:val="231F20"/>
        </w:rPr>
        <w:t>an</w:t>
      </w:r>
      <w:r>
        <w:rPr>
          <w:color w:val="231F20"/>
          <w:spacing w:val="20"/>
        </w:rPr>
        <w:t> </w:t>
      </w:r>
      <w:r>
        <w:rPr>
          <w:color w:val="231F20"/>
        </w:rPr>
        <w:t>individual.</w:t>
      </w:r>
      <w:r>
        <w:rPr>
          <w:color w:val="231F20"/>
          <w:spacing w:val="20"/>
        </w:rPr>
        <w:t> </w:t>
      </w:r>
      <w:r>
        <w:rPr>
          <w:color w:val="231F20"/>
          <w:spacing w:val="-3"/>
        </w:rPr>
        <w:t>Using</w:t>
      </w:r>
      <w:r>
        <w:rPr>
          <w:color w:val="231F20"/>
          <w:spacing w:val="20"/>
        </w:rPr>
        <w:t> </w:t>
      </w:r>
      <w:r>
        <w:rPr>
          <w:color w:val="231F20"/>
        </w:rPr>
        <w:t>the</w:t>
      </w:r>
    </w:p>
    <w:p>
      <w:pPr>
        <w:spacing w:after="0" w:line="283" w:lineRule="auto"/>
        <w:jc w:val="both"/>
        <w:sectPr>
          <w:footerReference w:type="default" r:id="rId20"/>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4" w:lineRule="auto"/>
        <w:ind w:left="120" w:right="137"/>
        <w:jc w:val="both"/>
      </w:pPr>
      <w:r>
        <w:rPr>
          <w:color w:val="231F20"/>
        </w:rPr>
        <w:t>communal</w:t>
      </w:r>
      <w:r>
        <w:rPr>
          <w:color w:val="231F20"/>
          <w:spacing w:val="-7"/>
        </w:rPr>
        <w:t> </w:t>
      </w:r>
      <w:r>
        <w:rPr>
          <w:color w:val="231F20"/>
        </w:rPr>
        <w:t>scroll</w:t>
      </w:r>
      <w:r>
        <w:rPr>
          <w:color w:val="231F20"/>
          <w:spacing w:val="-7"/>
        </w:rPr>
        <w:t> </w:t>
      </w:r>
      <w:r>
        <w:rPr>
          <w:color w:val="231F20"/>
        </w:rPr>
        <w:t>will</w:t>
      </w:r>
      <w:r>
        <w:rPr>
          <w:color w:val="231F20"/>
          <w:spacing w:val="-7"/>
        </w:rPr>
        <w:t> </w:t>
      </w:r>
      <w:r>
        <w:rPr>
          <w:color w:val="231F20"/>
        </w:rPr>
        <w:t>add</w:t>
      </w:r>
      <w:r>
        <w:rPr>
          <w:color w:val="231F20"/>
          <w:spacing w:val="-7"/>
        </w:rPr>
        <w:t> </w:t>
      </w:r>
      <w:r>
        <w:rPr>
          <w:color w:val="231F20"/>
        </w:rPr>
        <w:t>the</w:t>
      </w:r>
      <w:r>
        <w:rPr>
          <w:color w:val="231F20"/>
          <w:spacing w:val="-7"/>
        </w:rPr>
        <w:t> </w:t>
      </w:r>
      <w:r>
        <w:rPr>
          <w:color w:val="231F20"/>
        </w:rPr>
        <w:t>merit</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community</w:t>
      </w:r>
      <w:r>
        <w:rPr>
          <w:color w:val="231F20"/>
          <w:spacing w:val="-7"/>
        </w:rPr>
        <w:t> </w:t>
      </w:r>
      <w:r>
        <w:rPr>
          <w:color w:val="231F20"/>
        </w:rPr>
        <w:t>to</w:t>
      </w:r>
      <w:r>
        <w:rPr>
          <w:color w:val="231F20"/>
          <w:spacing w:val="-7"/>
        </w:rPr>
        <w:t> </w:t>
      </w:r>
      <w:r>
        <w:rPr>
          <w:color w:val="231F20"/>
        </w:rPr>
        <w:t>the</w:t>
      </w:r>
      <w:r>
        <w:rPr>
          <w:color w:val="231F20"/>
          <w:spacing w:val="-7"/>
        </w:rPr>
        <w:t> </w:t>
      </w:r>
      <w:r>
        <w:rPr>
          <w:rFonts w:ascii="Palatino Linotype"/>
          <w:i/>
          <w:color w:val="231F20"/>
        </w:rPr>
        <w:t>mitzvah </w:t>
      </w:r>
      <w:r>
        <w:rPr>
          <w:color w:val="231F20"/>
        </w:rPr>
        <w:t>of</w:t>
      </w:r>
      <w:r>
        <w:rPr>
          <w:color w:val="231F20"/>
          <w:spacing w:val="-8"/>
        </w:rPr>
        <w:t> </w:t>
      </w:r>
      <w:r>
        <w:rPr>
          <w:color w:val="231F20"/>
          <w:spacing w:val="-5"/>
        </w:rPr>
        <w:t>Torah</w:t>
      </w:r>
      <w:r>
        <w:rPr>
          <w:color w:val="231F20"/>
          <w:spacing w:val="-7"/>
        </w:rPr>
        <w:t> </w:t>
      </w:r>
      <w:r>
        <w:rPr>
          <w:color w:val="231F20"/>
        </w:rPr>
        <w:t>reading.</w:t>
      </w:r>
      <w:r>
        <w:rPr>
          <w:color w:val="231F20"/>
          <w:spacing w:val="-7"/>
        </w:rPr>
        <w:t> </w:t>
      </w:r>
      <w:r>
        <w:rPr>
          <w:color w:val="231F20"/>
          <w:spacing w:val="-5"/>
        </w:rPr>
        <w:t>It</w:t>
      </w:r>
      <w:r>
        <w:rPr>
          <w:color w:val="231F20"/>
          <w:spacing w:val="-8"/>
        </w:rPr>
        <w:t> </w:t>
      </w:r>
      <w:r>
        <w:rPr>
          <w:color w:val="231F20"/>
        </w:rPr>
        <w:t>is</w:t>
      </w:r>
      <w:r>
        <w:rPr>
          <w:color w:val="231F20"/>
          <w:spacing w:val="-7"/>
        </w:rPr>
        <w:t> </w:t>
      </w:r>
      <w:r>
        <w:rPr>
          <w:color w:val="231F20"/>
        </w:rPr>
        <w:t>better</w:t>
      </w:r>
      <w:r>
        <w:rPr>
          <w:color w:val="231F20"/>
          <w:spacing w:val="-7"/>
        </w:rPr>
        <w:t> </w:t>
      </w:r>
      <w:r>
        <w:rPr>
          <w:color w:val="231F20"/>
        </w:rPr>
        <w:t>to</w:t>
      </w:r>
      <w:r>
        <w:rPr>
          <w:color w:val="231F20"/>
          <w:spacing w:val="-8"/>
        </w:rPr>
        <w:t> </w:t>
      </w:r>
      <w:r>
        <w:rPr>
          <w:color w:val="231F20"/>
        </w:rPr>
        <w:t>have</w:t>
      </w:r>
      <w:r>
        <w:rPr>
          <w:color w:val="231F20"/>
          <w:spacing w:val="-7"/>
        </w:rPr>
        <w:t> </w:t>
      </w:r>
      <w:r>
        <w:rPr>
          <w:color w:val="231F20"/>
        </w:rPr>
        <w:t>the</w:t>
      </w:r>
      <w:r>
        <w:rPr>
          <w:color w:val="231F20"/>
          <w:spacing w:val="-7"/>
        </w:rPr>
        <w:t> </w:t>
      </w:r>
      <w:r>
        <w:rPr>
          <w:color w:val="231F20"/>
        </w:rPr>
        <w:t>merit</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community</w:t>
      </w:r>
      <w:r>
        <w:rPr>
          <w:color w:val="231F20"/>
          <w:spacing w:val="-7"/>
        </w:rPr>
        <w:t> </w:t>
      </w:r>
      <w:r>
        <w:rPr>
          <w:color w:val="231F20"/>
        </w:rPr>
        <w:t>than to use a scroll that just belongs to an individual.</w:t>
      </w:r>
    </w:p>
    <w:p>
      <w:pPr>
        <w:pStyle w:val="BodyText"/>
        <w:spacing w:line="312" w:lineRule="auto" w:before="47"/>
        <w:ind w:left="120" w:right="137" w:firstLine="360"/>
        <w:jc w:val="both"/>
      </w:pPr>
      <w:r>
        <w:rPr>
          <w:color w:val="231F20"/>
        </w:rPr>
        <w:t>On</w:t>
      </w:r>
      <w:r>
        <w:rPr>
          <w:color w:val="231F20"/>
          <w:spacing w:val="-26"/>
        </w:rPr>
        <w:t> </w:t>
      </w:r>
      <w:r>
        <w:rPr>
          <w:color w:val="231F20"/>
        </w:rPr>
        <w:t>the</w:t>
      </w:r>
      <w:r>
        <w:rPr>
          <w:color w:val="231F20"/>
          <w:spacing w:val="-26"/>
        </w:rPr>
        <w:t> </w:t>
      </w:r>
      <w:r>
        <w:rPr>
          <w:color w:val="231F20"/>
        </w:rPr>
        <w:t>other</w:t>
      </w:r>
      <w:r>
        <w:rPr>
          <w:color w:val="231F20"/>
          <w:spacing w:val="-26"/>
        </w:rPr>
        <w:t> </w:t>
      </w:r>
      <w:r>
        <w:rPr>
          <w:color w:val="231F20"/>
        </w:rPr>
        <w:t>hand,</w:t>
      </w:r>
      <w:r>
        <w:rPr>
          <w:color w:val="231F20"/>
          <w:spacing w:val="-25"/>
        </w:rPr>
        <w:t> </w:t>
      </w:r>
      <w:r>
        <w:rPr>
          <w:color w:val="231F20"/>
        </w:rPr>
        <w:t>Judaism</w:t>
      </w:r>
      <w:r>
        <w:rPr>
          <w:color w:val="231F20"/>
          <w:spacing w:val="-26"/>
        </w:rPr>
        <w:t> </w:t>
      </w:r>
      <w:r>
        <w:rPr>
          <w:color w:val="231F20"/>
        </w:rPr>
        <w:t>treasures</w:t>
      </w:r>
      <w:r>
        <w:rPr>
          <w:color w:val="231F20"/>
          <w:spacing w:val="-26"/>
        </w:rPr>
        <w:t> </w:t>
      </w:r>
      <w:r>
        <w:rPr>
          <w:color w:val="231F20"/>
        </w:rPr>
        <w:t>peace.</w:t>
      </w:r>
      <w:r>
        <w:rPr>
          <w:color w:val="231F20"/>
          <w:spacing w:val="-26"/>
        </w:rPr>
        <w:t> </w:t>
      </w:r>
      <w:r>
        <w:rPr>
          <w:color w:val="231F20"/>
        </w:rPr>
        <w:t>The</w:t>
      </w:r>
      <w:r>
        <w:rPr>
          <w:color w:val="231F20"/>
          <w:spacing w:val="-25"/>
        </w:rPr>
        <w:t> </w:t>
      </w:r>
      <w:r>
        <w:rPr>
          <w:color w:val="231F20"/>
        </w:rPr>
        <w:t>man</w:t>
      </w:r>
      <w:r>
        <w:rPr>
          <w:color w:val="231F20"/>
          <w:spacing w:val="-26"/>
        </w:rPr>
        <w:t> </w:t>
      </w:r>
      <w:r>
        <w:rPr>
          <w:color w:val="231F20"/>
        </w:rPr>
        <w:t>whose</w:t>
      </w:r>
      <w:r>
        <w:rPr>
          <w:color w:val="231F20"/>
          <w:spacing w:val="-26"/>
        </w:rPr>
        <w:t> </w:t>
      </w:r>
      <w:r>
        <w:rPr>
          <w:color w:val="231F20"/>
        </w:rPr>
        <w:t>scroll had been used in the past was demanding that his </w:t>
      </w:r>
      <w:r>
        <w:rPr>
          <w:color w:val="231F20"/>
          <w:spacing w:val="-5"/>
        </w:rPr>
        <w:t>Torah </w:t>
      </w:r>
      <w:r>
        <w:rPr>
          <w:color w:val="231F20"/>
        </w:rPr>
        <w:t>continue to be</w:t>
      </w:r>
      <w:r>
        <w:rPr>
          <w:color w:val="231F20"/>
          <w:spacing w:val="-10"/>
        </w:rPr>
        <w:t> </w:t>
      </w:r>
      <w:r>
        <w:rPr>
          <w:color w:val="231F20"/>
        </w:rPr>
        <w:t>the</w:t>
      </w:r>
      <w:r>
        <w:rPr>
          <w:color w:val="231F20"/>
          <w:spacing w:val="-10"/>
        </w:rPr>
        <w:t> </w:t>
      </w:r>
      <w:r>
        <w:rPr>
          <w:color w:val="231F20"/>
        </w:rPr>
        <w:t>primary</w:t>
      </w:r>
      <w:r>
        <w:rPr>
          <w:color w:val="231F20"/>
          <w:spacing w:val="-10"/>
        </w:rPr>
        <w:t> </w:t>
      </w:r>
      <w:r>
        <w:rPr>
          <w:color w:val="231F20"/>
        </w:rPr>
        <w:t>one.</w:t>
      </w:r>
      <w:r>
        <w:rPr>
          <w:color w:val="231F20"/>
          <w:spacing w:val="-10"/>
        </w:rPr>
        <w:t> </w:t>
      </w:r>
      <w:r>
        <w:rPr>
          <w:color w:val="231F20"/>
          <w:spacing w:val="-3"/>
        </w:rPr>
        <w:t>He</w:t>
      </w:r>
      <w:r>
        <w:rPr>
          <w:color w:val="231F20"/>
          <w:spacing w:val="-9"/>
        </w:rPr>
        <w:t> </w:t>
      </w:r>
      <w:r>
        <w:rPr>
          <w:color w:val="231F20"/>
        </w:rPr>
        <w:t>would</w:t>
      </w:r>
      <w:r>
        <w:rPr>
          <w:color w:val="231F20"/>
          <w:spacing w:val="-10"/>
        </w:rPr>
        <w:t> </w:t>
      </w:r>
      <w:r>
        <w:rPr>
          <w:color w:val="231F20"/>
        </w:rPr>
        <w:t>be</w:t>
      </w:r>
      <w:r>
        <w:rPr>
          <w:color w:val="231F20"/>
          <w:spacing w:val="-10"/>
        </w:rPr>
        <w:t> </w:t>
      </w:r>
      <w:r>
        <w:rPr>
          <w:color w:val="231F20"/>
        </w:rPr>
        <w:t>upset</w:t>
      </w:r>
      <w:r>
        <w:rPr>
          <w:color w:val="231F20"/>
          <w:spacing w:val="-10"/>
        </w:rPr>
        <w:t> </w:t>
      </w:r>
      <w:r>
        <w:rPr>
          <w:color w:val="231F20"/>
        </w:rPr>
        <w:t>if</w:t>
      </w:r>
      <w:r>
        <w:rPr>
          <w:color w:val="231F20"/>
          <w:spacing w:val="-10"/>
        </w:rPr>
        <w:t> </w:t>
      </w:r>
      <w:r>
        <w:rPr>
          <w:color w:val="231F20"/>
        </w:rPr>
        <w:t>the</w:t>
      </w:r>
      <w:r>
        <w:rPr>
          <w:color w:val="231F20"/>
          <w:spacing w:val="-9"/>
        </w:rPr>
        <w:t> </w:t>
      </w:r>
      <w:r>
        <w:rPr>
          <w:color w:val="231F20"/>
        </w:rPr>
        <w:t>community</w:t>
      </w:r>
      <w:r>
        <w:rPr>
          <w:color w:val="231F20"/>
          <w:spacing w:val="-10"/>
        </w:rPr>
        <w:t> </w:t>
      </w:r>
      <w:r>
        <w:rPr>
          <w:color w:val="231F20"/>
        </w:rPr>
        <w:t>now</w:t>
      </w:r>
      <w:r>
        <w:rPr>
          <w:color w:val="231F20"/>
          <w:spacing w:val="-10"/>
        </w:rPr>
        <w:t> </w:t>
      </w:r>
      <w:r>
        <w:rPr>
          <w:color w:val="231F20"/>
        </w:rPr>
        <w:t>shifted to the communal scroll. Great is the importance of peace. </w:t>
      </w:r>
      <w:r>
        <w:rPr>
          <w:color w:val="231F20"/>
          <w:spacing w:val="-3"/>
        </w:rPr>
        <w:t>For </w:t>
      </w:r>
      <w:r>
        <w:rPr>
          <w:color w:val="231F20"/>
        </w:rPr>
        <w:t>the sake</w:t>
      </w:r>
      <w:r>
        <w:rPr>
          <w:color w:val="231F20"/>
          <w:spacing w:val="-11"/>
        </w:rPr>
        <w:t> </w:t>
      </w:r>
      <w:r>
        <w:rPr>
          <w:color w:val="231F20"/>
        </w:rPr>
        <w:t>of</w:t>
      </w:r>
      <w:r>
        <w:rPr>
          <w:color w:val="231F20"/>
          <w:spacing w:val="-10"/>
        </w:rPr>
        <w:t> </w:t>
      </w:r>
      <w:r>
        <w:rPr>
          <w:color w:val="231F20"/>
        </w:rPr>
        <w:t>peace</w:t>
      </w:r>
      <w:r>
        <w:rPr>
          <w:color w:val="231F20"/>
          <w:spacing w:val="-10"/>
        </w:rPr>
        <w:t> </w:t>
      </w:r>
      <w:r>
        <w:rPr>
          <w:rFonts w:ascii="Palatino Linotype" w:hAnsi="Palatino Linotype"/>
          <w:i/>
          <w:color w:val="231F20"/>
        </w:rPr>
        <w:t>halachah</w:t>
      </w:r>
      <w:r>
        <w:rPr>
          <w:rFonts w:ascii="Palatino Linotype" w:hAnsi="Palatino Linotype"/>
          <w:i/>
          <w:color w:val="231F20"/>
          <w:spacing w:val="-10"/>
        </w:rPr>
        <w:t> </w:t>
      </w:r>
      <w:r>
        <w:rPr>
          <w:color w:val="231F20"/>
        </w:rPr>
        <w:t>allows</w:t>
      </w:r>
      <w:r>
        <w:rPr>
          <w:color w:val="231F20"/>
          <w:spacing w:val="-10"/>
        </w:rPr>
        <w:t> </w:t>
      </w:r>
      <w:r>
        <w:rPr>
          <w:color w:val="231F20"/>
        </w:rPr>
        <w:t>for</w:t>
      </w:r>
      <w:r>
        <w:rPr>
          <w:color w:val="231F20"/>
          <w:spacing w:val="-11"/>
        </w:rPr>
        <w:t> </w:t>
      </w:r>
      <w:r>
        <w:rPr>
          <w:color w:val="231F20"/>
        </w:rPr>
        <w:t>falsehoods</w:t>
      </w:r>
      <w:r>
        <w:rPr>
          <w:color w:val="231F20"/>
          <w:spacing w:val="-10"/>
        </w:rPr>
        <w:t> </w:t>
      </w:r>
      <w:r>
        <w:rPr>
          <w:color w:val="231F20"/>
        </w:rPr>
        <w:t>and</w:t>
      </w:r>
      <w:r>
        <w:rPr>
          <w:color w:val="231F20"/>
          <w:spacing w:val="-10"/>
        </w:rPr>
        <w:t> </w:t>
      </w:r>
      <w:r>
        <w:rPr>
          <w:color w:val="231F20"/>
        </w:rPr>
        <w:t>for</w:t>
      </w:r>
      <w:r>
        <w:rPr>
          <w:color w:val="231F20"/>
          <w:spacing w:val="-10"/>
        </w:rPr>
        <w:t> </w:t>
      </w:r>
      <w:r>
        <w:rPr>
          <w:color w:val="231F20"/>
          <w:spacing w:val="-7"/>
        </w:rPr>
        <w:t>Hashem’s</w:t>
      </w:r>
      <w:r>
        <w:rPr>
          <w:color w:val="231F20"/>
          <w:spacing w:val="-10"/>
        </w:rPr>
        <w:t> </w:t>
      </w:r>
      <w:r>
        <w:rPr>
          <w:color w:val="231F20"/>
        </w:rPr>
        <w:t>name</w:t>
      </w:r>
    </w:p>
    <w:p>
      <w:pPr>
        <w:spacing w:line="255" w:lineRule="exact" w:before="0"/>
        <w:ind w:left="119" w:right="0" w:firstLine="0"/>
        <w:jc w:val="both"/>
        <w:rPr>
          <w:sz w:val="23"/>
        </w:rPr>
      </w:pPr>
      <w:r>
        <w:rPr>
          <w:color w:val="231F20"/>
          <w:sz w:val="23"/>
        </w:rPr>
        <w:t>to</w:t>
      </w:r>
      <w:r>
        <w:rPr>
          <w:color w:val="231F20"/>
          <w:spacing w:val="-15"/>
          <w:sz w:val="23"/>
        </w:rPr>
        <w:t> </w:t>
      </w:r>
      <w:r>
        <w:rPr>
          <w:color w:val="231F20"/>
          <w:sz w:val="23"/>
        </w:rPr>
        <w:t>be</w:t>
      </w:r>
      <w:r>
        <w:rPr>
          <w:color w:val="231F20"/>
          <w:spacing w:val="-14"/>
          <w:sz w:val="23"/>
        </w:rPr>
        <w:t> </w:t>
      </w:r>
      <w:r>
        <w:rPr>
          <w:color w:val="231F20"/>
          <w:sz w:val="23"/>
        </w:rPr>
        <w:t>erased.</w:t>
      </w:r>
      <w:r>
        <w:rPr>
          <w:color w:val="231F20"/>
          <w:spacing w:val="-15"/>
          <w:sz w:val="23"/>
        </w:rPr>
        <w:t> </w:t>
      </w:r>
      <w:r>
        <w:rPr>
          <w:color w:val="231F20"/>
          <w:sz w:val="23"/>
        </w:rPr>
        <w:t>Therefore,</w:t>
      </w:r>
      <w:r>
        <w:rPr>
          <w:color w:val="231F20"/>
          <w:spacing w:val="-14"/>
          <w:sz w:val="23"/>
        </w:rPr>
        <w:t> </w:t>
      </w:r>
      <w:r>
        <w:rPr>
          <w:rFonts w:ascii="Palatino Linotype" w:hAnsi="Palatino Linotype"/>
          <w:i/>
          <w:color w:val="231F20"/>
          <w:spacing w:val="-4"/>
          <w:sz w:val="23"/>
        </w:rPr>
        <w:t>Binyamin</w:t>
      </w:r>
      <w:r>
        <w:rPr>
          <w:rFonts w:ascii="Palatino Linotype" w:hAnsi="Palatino Linotype"/>
          <w:i/>
          <w:color w:val="231F20"/>
          <w:spacing w:val="-14"/>
          <w:sz w:val="23"/>
        </w:rPr>
        <w:t> </w:t>
      </w:r>
      <w:r>
        <w:rPr>
          <w:rFonts w:ascii="Palatino Linotype" w:hAnsi="Palatino Linotype"/>
          <w:i/>
          <w:color w:val="231F20"/>
          <w:spacing w:val="-8"/>
          <w:sz w:val="23"/>
        </w:rPr>
        <w:t>Ze’ev</w:t>
      </w:r>
      <w:r>
        <w:rPr>
          <w:rFonts w:ascii="Palatino Linotype" w:hAnsi="Palatino Linotype"/>
          <w:i/>
          <w:color w:val="231F20"/>
          <w:spacing w:val="-14"/>
          <w:sz w:val="23"/>
        </w:rPr>
        <w:t> </w:t>
      </w:r>
      <w:r>
        <w:rPr>
          <w:color w:val="231F20"/>
          <w:sz w:val="23"/>
        </w:rPr>
        <w:t>proposed</w:t>
      </w:r>
      <w:r>
        <w:rPr>
          <w:color w:val="231F20"/>
          <w:spacing w:val="-15"/>
          <w:sz w:val="23"/>
        </w:rPr>
        <w:t> </w:t>
      </w:r>
      <w:r>
        <w:rPr>
          <w:color w:val="231F20"/>
          <w:sz w:val="23"/>
        </w:rPr>
        <w:t>that</w:t>
      </w:r>
      <w:r>
        <w:rPr>
          <w:color w:val="231F20"/>
          <w:spacing w:val="-14"/>
          <w:sz w:val="23"/>
        </w:rPr>
        <w:t> </w:t>
      </w:r>
      <w:r>
        <w:rPr>
          <w:color w:val="231F20"/>
          <w:sz w:val="23"/>
        </w:rPr>
        <w:t>they</w:t>
      </w:r>
      <w:r>
        <w:rPr>
          <w:color w:val="231F20"/>
          <w:spacing w:val="-15"/>
          <w:sz w:val="23"/>
        </w:rPr>
        <w:t> </w:t>
      </w:r>
      <w:r>
        <w:rPr>
          <w:color w:val="231F20"/>
          <w:sz w:val="23"/>
        </w:rPr>
        <w:t>read</w:t>
      </w:r>
      <w:r>
        <w:rPr>
          <w:color w:val="231F20"/>
          <w:spacing w:val="-14"/>
          <w:sz w:val="23"/>
        </w:rPr>
        <w:t> </w:t>
      </w:r>
      <w:r>
        <w:rPr>
          <w:color w:val="231F20"/>
          <w:sz w:val="23"/>
        </w:rPr>
        <w:t>from</w:t>
      </w:r>
    </w:p>
    <w:p>
      <w:pPr>
        <w:pStyle w:val="BodyText"/>
        <w:spacing w:line="316" w:lineRule="auto" w:before="66"/>
        <w:ind w:left="120" w:right="137"/>
        <w:jc w:val="both"/>
      </w:pPr>
      <w:r>
        <w:rPr>
          <w:color w:val="231F20"/>
        </w:rPr>
        <w:t>the</w:t>
      </w:r>
      <w:r>
        <w:rPr>
          <w:color w:val="231F20"/>
          <w:spacing w:val="-11"/>
        </w:rPr>
        <w:t> </w:t>
      </w:r>
      <w:r>
        <w:rPr>
          <w:color w:val="231F20"/>
        </w:rPr>
        <w:t>communal</w:t>
      </w:r>
      <w:r>
        <w:rPr>
          <w:color w:val="231F20"/>
          <w:spacing w:val="-11"/>
        </w:rPr>
        <w:t> </w:t>
      </w:r>
      <w:r>
        <w:rPr>
          <w:color w:val="231F20"/>
        </w:rPr>
        <w:t>scroll</w:t>
      </w:r>
      <w:r>
        <w:rPr>
          <w:color w:val="231F20"/>
          <w:spacing w:val="-11"/>
        </w:rPr>
        <w:t> </w:t>
      </w:r>
      <w:r>
        <w:rPr>
          <w:color w:val="231F20"/>
        </w:rPr>
        <w:t>for</w:t>
      </w:r>
      <w:r>
        <w:rPr>
          <w:color w:val="231F20"/>
          <w:spacing w:val="-11"/>
        </w:rPr>
        <w:t> </w:t>
      </w:r>
      <w:r>
        <w:rPr>
          <w:color w:val="231F20"/>
        </w:rPr>
        <w:t>two</w:t>
      </w:r>
      <w:r>
        <w:rPr>
          <w:color w:val="231F20"/>
          <w:spacing w:val="-11"/>
        </w:rPr>
        <w:t> </w:t>
      </w:r>
      <w:r>
        <w:rPr>
          <w:color w:val="231F20"/>
        </w:rPr>
        <w:t>weeks,</w:t>
      </w:r>
      <w:r>
        <w:rPr>
          <w:color w:val="231F20"/>
          <w:spacing w:val="-10"/>
        </w:rPr>
        <w:t> </w:t>
      </w:r>
      <w:r>
        <w:rPr>
          <w:color w:val="231F20"/>
        </w:rPr>
        <w:t>and</w:t>
      </w:r>
      <w:r>
        <w:rPr>
          <w:color w:val="231F20"/>
          <w:spacing w:val="-11"/>
        </w:rPr>
        <w:t> </w:t>
      </w:r>
      <w:r>
        <w:rPr>
          <w:color w:val="231F20"/>
        </w:rPr>
        <w:t>then</w:t>
      </w:r>
      <w:r>
        <w:rPr>
          <w:color w:val="231F20"/>
          <w:spacing w:val="-11"/>
        </w:rPr>
        <w:t> </w:t>
      </w:r>
      <w:r>
        <w:rPr>
          <w:color w:val="231F20"/>
        </w:rPr>
        <w:t>for</w:t>
      </w:r>
      <w:r>
        <w:rPr>
          <w:color w:val="231F20"/>
          <w:spacing w:val="-11"/>
        </w:rPr>
        <w:t> </w:t>
      </w:r>
      <w:r>
        <w:rPr>
          <w:color w:val="231F20"/>
        </w:rPr>
        <w:t>one</w:t>
      </w:r>
      <w:r>
        <w:rPr>
          <w:color w:val="231F20"/>
          <w:spacing w:val="-11"/>
        </w:rPr>
        <w:t> </w:t>
      </w:r>
      <w:r>
        <w:rPr>
          <w:color w:val="231F20"/>
        </w:rPr>
        <w:t>week</w:t>
      </w:r>
      <w:r>
        <w:rPr>
          <w:color w:val="231F20"/>
          <w:spacing w:val="-11"/>
        </w:rPr>
        <w:t> </w:t>
      </w:r>
      <w:r>
        <w:rPr>
          <w:color w:val="231F20"/>
        </w:rPr>
        <w:t>read</w:t>
      </w:r>
      <w:r>
        <w:rPr>
          <w:color w:val="231F20"/>
          <w:spacing w:val="-10"/>
        </w:rPr>
        <w:t> </w:t>
      </w:r>
      <w:r>
        <w:rPr>
          <w:color w:val="231F20"/>
        </w:rPr>
        <w:t>from the</w:t>
      </w:r>
      <w:r>
        <w:rPr>
          <w:color w:val="231F20"/>
          <w:spacing w:val="-8"/>
        </w:rPr>
        <w:t> </w:t>
      </w:r>
      <w:r>
        <w:rPr>
          <w:color w:val="231F20"/>
          <w:spacing w:val="-3"/>
        </w:rPr>
        <w:t>individual’s</w:t>
      </w:r>
      <w:r>
        <w:rPr>
          <w:color w:val="231F20"/>
          <w:spacing w:val="-8"/>
        </w:rPr>
        <w:t> </w:t>
      </w:r>
      <w:r>
        <w:rPr>
          <w:color w:val="231F20"/>
        </w:rPr>
        <w:t>scroll,</w:t>
      </w:r>
      <w:r>
        <w:rPr>
          <w:color w:val="231F20"/>
          <w:spacing w:val="-7"/>
        </w:rPr>
        <w:t> </w:t>
      </w:r>
      <w:r>
        <w:rPr>
          <w:color w:val="231F20"/>
        </w:rPr>
        <w:t>and</w:t>
      </w:r>
      <w:r>
        <w:rPr>
          <w:color w:val="231F20"/>
          <w:spacing w:val="-8"/>
        </w:rPr>
        <w:t> </w:t>
      </w:r>
      <w:r>
        <w:rPr>
          <w:color w:val="231F20"/>
        </w:rPr>
        <w:t>then</w:t>
      </w:r>
      <w:r>
        <w:rPr>
          <w:color w:val="231F20"/>
          <w:spacing w:val="-7"/>
        </w:rPr>
        <w:t> </w:t>
      </w:r>
      <w:r>
        <w:rPr>
          <w:color w:val="231F20"/>
        </w:rPr>
        <w:t>for</w:t>
      </w:r>
      <w:r>
        <w:rPr>
          <w:color w:val="231F20"/>
          <w:spacing w:val="-8"/>
        </w:rPr>
        <w:t> </w:t>
      </w:r>
      <w:r>
        <w:rPr>
          <w:color w:val="231F20"/>
        </w:rPr>
        <w:t>the</w:t>
      </w:r>
      <w:r>
        <w:rPr>
          <w:color w:val="231F20"/>
          <w:spacing w:val="-7"/>
        </w:rPr>
        <w:t> </w:t>
      </w:r>
      <w:r>
        <w:rPr>
          <w:color w:val="231F20"/>
        </w:rPr>
        <w:t>next</w:t>
      </w:r>
      <w:r>
        <w:rPr>
          <w:color w:val="231F20"/>
          <w:spacing w:val="-8"/>
        </w:rPr>
        <w:t> </w:t>
      </w:r>
      <w:r>
        <w:rPr>
          <w:color w:val="231F20"/>
        </w:rPr>
        <w:t>two</w:t>
      </w:r>
      <w:r>
        <w:rPr>
          <w:color w:val="231F20"/>
          <w:spacing w:val="-8"/>
        </w:rPr>
        <w:t> </w:t>
      </w:r>
      <w:r>
        <w:rPr>
          <w:color w:val="231F20"/>
        </w:rPr>
        <w:t>weeks</w:t>
      </w:r>
      <w:r>
        <w:rPr>
          <w:color w:val="231F20"/>
          <w:spacing w:val="-7"/>
        </w:rPr>
        <w:t> </w:t>
      </w:r>
      <w:r>
        <w:rPr>
          <w:color w:val="231F20"/>
        </w:rPr>
        <w:t>read</w:t>
      </w:r>
      <w:r>
        <w:rPr>
          <w:color w:val="231F20"/>
          <w:spacing w:val="-8"/>
        </w:rPr>
        <w:t> </w:t>
      </w:r>
      <w:r>
        <w:rPr>
          <w:color w:val="231F20"/>
        </w:rPr>
        <w:t>from</w:t>
      </w:r>
      <w:r>
        <w:rPr>
          <w:color w:val="231F20"/>
          <w:spacing w:val="-7"/>
        </w:rPr>
        <w:t> </w:t>
      </w:r>
      <w:r>
        <w:rPr>
          <w:color w:val="231F20"/>
        </w:rPr>
        <w:t>the communal scroll, etc. In this </w:t>
      </w:r>
      <w:r>
        <w:rPr>
          <w:color w:val="231F20"/>
          <w:spacing w:val="-6"/>
        </w:rPr>
        <w:t>way, </w:t>
      </w:r>
      <w:r>
        <w:rPr>
          <w:color w:val="231F20"/>
        </w:rPr>
        <w:t>the communal scroll will be the primary scroll and peace will still be</w:t>
      </w:r>
      <w:r>
        <w:rPr>
          <w:color w:val="231F20"/>
          <w:spacing w:val="-5"/>
        </w:rPr>
        <w:t> </w:t>
      </w:r>
      <w:r>
        <w:rPr>
          <w:color w:val="231F20"/>
        </w:rPr>
        <w:t>preserved.</w:t>
      </w:r>
    </w:p>
    <w:p>
      <w:pPr>
        <w:pStyle w:val="BodyText"/>
        <w:spacing w:line="276" w:lineRule="auto" w:before="13"/>
        <w:ind w:left="120" w:right="137" w:firstLine="360"/>
        <w:jc w:val="both"/>
      </w:pPr>
      <w:r>
        <w:rPr>
          <w:color w:val="231F20"/>
        </w:rPr>
        <w:t>Rav</w:t>
      </w:r>
      <w:r>
        <w:rPr>
          <w:color w:val="231F20"/>
          <w:spacing w:val="-23"/>
        </w:rPr>
        <w:t> </w:t>
      </w:r>
      <w:r>
        <w:rPr>
          <w:color w:val="231F20"/>
        </w:rPr>
        <w:t>Zilberstein</w:t>
      </w:r>
      <w:r>
        <w:rPr>
          <w:color w:val="231F20"/>
          <w:spacing w:val="-23"/>
        </w:rPr>
        <w:t> </w:t>
      </w:r>
      <w:r>
        <w:rPr>
          <w:color w:val="231F20"/>
        </w:rPr>
        <w:t>was</w:t>
      </w:r>
      <w:r>
        <w:rPr>
          <w:color w:val="231F20"/>
          <w:spacing w:val="-23"/>
        </w:rPr>
        <w:t> </w:t>
      </w:r>
      <w:r>
        <w:rPr>
          <w:color w:val="231F20"/>
        </w:rPr>
        <w:t>asked</w:t>
      </w:r>
      <w:r>
        <w:rPr>
          <w:color w:val="231F20"/>
          <w:spacing w:val="-23"/>
        </w:rPr>
        <w:t> </w:t>
      </w:r>
      <w:r>
        <w:rPr>
          <w:color w:val="231F20"/>
        </w:rPr>
        <w:t>a</w:t>
      </w:r>
      <w:r>
        <w:rPr>
          <w:color w:val="231F20"/>
          <w:spacing w:val="-23"/>
        </w:rPr>
        <w:t> </w:t>
      </w:r>
      <w:r>
        <w:rPr>
          <w:color w:val="231F20"/>
        </w:rPr>
        <w:t>question</w:t>
      </w:r>
      <w:r>
        <w:rPr>
          <w:color w:val="231F20"/>
          <w:spacing w:val="-23"/>
        </w:rPr>
        <w:t> </w:t>
      </w:r>
      <w:r>
        <w:rPr>
          <w:color w:val="231F20"/>
        </w:rPr>
        <w:t>about</w:t>
      </w:r>
      <w:r>
        <w:rPr>
          <w:color w:val="231F20"/>
          <w:spacing w:val="-23"/>
        </w:rPr>
        <w:t> </w:t>
      </w:r>
      <w:r>
        <w:rPr>
          <w:color w:val="231F20"/>
        </w:rPr>
        <w:t>a</w:t>
      </w:r>
      <w:r>
        <w:rPr>
          <w:color w:val="231F20"/>
          <w:spacing w:val="-23"/>
        </w:rPr>
        <w:t> </w:t>
      </w:r>
      <w:r>
        <w:rPr>
          <w:rFonts w:ascii="Palatino Linotype" w:hAnsi="Palatino Linotype"/>
          <w:i/>
          <w:color w:val="231F20"/>
        </w:rPr>
        <w:t>Megillah</w:t>
      </w:r>
      <w:r>
        <w:rPr>
          <w:color w:val="231F20"/>
        </w:rPr>
        <w:t>.</w:t>
      </w:r>
      <w:r>
        <w:rPr>
          <w:color w:val="231F20"/>
          <w:spacing w:val="-23"/>
        </w:rPr>
        <w:t> </w:t>
      </w:r>
      <w:r>
        <w:rPr>
          <w:color w:val="231F20"/>
        </w:rPr>
        <w:t>There</w:t>
      </w:r>
      <w:r>
        <w:rPr>
          <w:color w:val="231F20"/>
          <w:spacing w:val="-23"/>
        </w:rPr>
        <w:t> </w:t>
      </w:r>
      <w:r>
        <w:rPr>
          <w:color w:val="231F20"/>
        </w:rPr>
        <w:t>was a </w:t>
      </w:r>
      <w:r>
        <w:rPr>
          <w:rFonts w:ascii="Palatino Linotype" w:hAnsi="Palatino Linotype"/>
          <w:i/>
          <w:color w:val="231F20"/>
          <w:spacing w:val="-3"/>
        </w:rPr>
        <w:t>shul </w:t>
      </w:r>
      <w:r>
        <w:rPr>
          <w:color w:val="231F20"/>
        </w:rPr>
        <w:t>where they would read from </w:t>
      </w:r>
      <w:r>
        <w:rPr>
          <w:color w:val="231F20"/>
          <w:spacing w:val="-5"/>
        </w:rPr>
        <w:t>Reuvein’s </w:t>
      </w:r>
      <w:r>
        <w:rPr>
          <w:rFonts w:ascii="Palatino Linotype" w:hAnsi="Palatino Linotype"/>
          <w:i/>
          <w:color w:val="231F20"/>
          <w:spacing w:val="-3"/>
        </w:rPr>
        <w:t>Megillah </w:t>
      </w:r>
      <w:r>
        <w:rPr>
          <w:color w:val="231F20"/>
        </w:rPr>
        <w:t>each </w:t>
      </w:r>
      <w:r>
        <w:rPr>
          <w:rFonts w:ascii="Palatino Linotype" w:hAnsi="Palatino Linotype"/>
          <w:i/>
          <w:color w:val="231F20"/>
        </w:rPr>
        <w:t>Purim</w:t>
      </w:r>
      <w:r>
        <w:rPr>
          <w:color w:val="231F20"/>
        </w:rPr>
        <w:t>. </w:t>
      </w:r>
      <w:r>
        <w:rPr>
          <w:color w:val="231F20"/>
          <w:spacing w:val="-4"/>
        </w:rPr>
        <w:t>However, </w:t>
      </w:r>
      <w:r>
        <w:rPr>
          <w:color w:val="231F20"/>
        </w:rPr>
        <w:t>the </w:t>
      </w:r>
      <w:r>
        <w:rPr>
          <w:rFonts w:ascii="Palatino Linotype" w:hAnsi="Palatino Linotype"/>
          <w:i/>
          <w:color w:val="231F20"/>
          <w:spacing w:val="-10"/>
        </w:rPr>
        <w:t>ba’al </w:t>
      </w:r>
      <w:r>
        <w:rPr>
          <w:rFonts w:ascii="Palatino Linotype" w:hAnsi="Palatino Linotype"/>
          <w:i/>
          <w:color w:val="231F20"/>
        </w:rPr>
        <w:t>keriah </w:t>
      </w:r>
      <w:r>
        <w:rPr>
          <w:color w:val="231F20"/>
        </w:rPr>
        <w:t>passed </w:t>
      </w:r>
      <w:r>
        <w:rPr>
          <w:color w:val="231F20"/>
          <w:spacing w:val="-6"/>
        </w:rPr>
        <w:t>away. </w:t>
      </w:r>
      <w:r>
        <w:rPr>
          <w:color w:val="231F20"/>
        </w:rPr>
        <w:t>They needed a new </w:t>
      </w:r>
      <w:r>
        <w:rPr>
          <w:color w:val="231F20"/>
          <w:spacing w:val="-3"/>
        </w:rPr>
        <w:t>reader.  </w:t>
      </w:r>
      <w:r>
        <w:rPr>
          <w:color w:val="231F20"/>
        </w:rPr>
        <w:t>A member offered to read. </w:t>
      </w:r>
      <w:r>
        <w:rPr>
          <w:color w:val="231F20"/>
          <w:spacing w:val="-4"/>
        </w:rPr>
        <w:t>However, </w:t>
      </w:r>
      <w:r>
        <w:rPr>
          <w:color w:val="231F20"/>
        </w:rPr>
        <w:t>he insisted that he read from his own </w:t>
      </w:r>
      <w:r>
        <w:rPr>
          <w:rFonts w:ascii="Palatino Linotype" w:hAnsi="Palatino Linotype"/>
          <w:i/>
          <w:color w:val="231F20"/>
        </w:rPr>
        <w:t>Megillah</w:t>
      </w:r>
      <w:r>
        <w:rPr>
          <w:color w:val="231F20"/>
        </w:rPr>
        <w:t>. Reuvein argued that since his </w:t>
      </w:r>
      <w:r>
        <w:rPr>
          <w:rFonts w:ascii="Palatino Linotype" w:hAnsi="Palatino Linotype"/>
          <w:i/>
          <w:color w:val="231F20"/>
          <w:spacing w:val="-3"/>
        </w:rPr>
        <w:t>Megillah </w:t>
      </w:r>
      <w:r>
        <w:rPr>
          <w:color w:val="231F20"/>
        </w:rPr>
        <w:t>had been used</w:t>
      </w:r>
      <w:r>
        <w:rPr>
          <w:color w:val="231F20"/>
          <w:spacing w:val="-9"/>
        </w:rPr>
        <w:t> </w:t>
      </w:r>
      <w:r>
        <w:rPr>
          <w:color w:val="231F20"/>
        </w:rPr>
        <w:t>each</w:t>
      </w:r>
      <w:r>
        <w:rPr>
          <w:color w:val="231F20"/>
          <w:spacing w:val="-8"/>
        </w:rPr>
        <w:t> </w:t>
      </w:r>
      <w:r>
        <w:rPr>
          <w:color w:val="231F20"/>
          <w:spacing w:val="-4"/>
        </w:rPr>
        <w:t>year,</w:t>
      </w:r>
      <w:r>
        <w:rPr>
          <w:color w:val="231F20"/>
          <w:spacing w:val="-9"/>
        </w:rPr>
        <w:t> </w:t>
      </w:r>
      <w:r>
        <w:rPr>
          <w:color w:val="231F20"/>
        </w:rPr>
        <w:t>he</w:t>
      </w:r>
      <w:r>
        <w:rPr>
          <w:color w:val="231F20"/>
          <w:spacing w:val="-8"/>
        </w:rPr>
        <w:t> </w:t>
      </w:r>
      <w:r>
        <w:rPr>
          <w:color w:val="231F20"/>
        </w:rPr>
        <w:t>was</w:t>
      </w:r>
      <w:r>
        <w:rPr>
          <w:color w:val="231F20"/>
          <w:spacing w:val="-8"/>
        </w:rPr>
        <w:t> </w:t>
      </w:r>
      <w:r>
        <w:rPr>
          <w:color w:val="231F20"/>
        </w:rPr>
        <w:t>the</w:t>
      </w:r>
      <w:r>
        <w:rPr>
          <w:color w:val="231F20"/>
          <w:spacing w:val="-9"/>
        </w:rPr>
        <w:t> </w:t>
      </w:r>
      <w:r>
        <w:rPr>
          <w:color w:val="231F20"/>
        </w:rPr>
        <w:t>one</w:t>
      </w:r>
      <w:r>
        <w:rPr>
          <w:color w:val="231F20"/>
          <w:spacing w:val="-8"/>
        </w:rPr>
        <w:t> </w:t>
      </w:r>
      <w:r>
        <w:rPr>
          <w:color w:val="231F20"/>
        </w:rPr>
        <w:t>entitled</w:t>
      </w:r>
      <w:r>
        <w:rPr>
          <w:color w:val="231F20"/>
          <w:spacing w:val="-8"/>
        </w:rPr>
        <w:t> </w:t>
      </w:r>
      <w:r>
        <w:rPr>
          <w:color w:val="231F20"/>
        </w:rPr>
        <w:t>to</w:t>
      </w:r>
      <w:r>
        <w:rPr>
          <w:color w:val="231F20"/>
          <w:spacing w:val="-9"/>
        </w:rPr>
        <w:t> </w:t>
      </w:r>
      <w:r>
        <w:rPr>
          <w:color w:val="231F20"/>
        </w:rPr>
        <w:t>have</w:t>
      </w:r>
      <w:r>
        <w:rPr>
          <w:color w:val="231F20"/>
          <w:spacing w:val="-8"/>
        </w:rPr>
        <w:t> </w:t>
      </w:r>
      <w:r>
        <w:rPr>
          <w:color w:val="231F20"/>
        </w:rPr>
        <w:t>his</w:t>
      </w:r>
      <w:r>
        <w:rPr>
          <w:color w:val="231F20"/>
          <w:spacing w:val="-8"/>
        </w:rPr>
        <w:t> </w:t>
      </w:r>
      <w:r>
        <w:rPr>
          <w:rFonts w:ascii="Palatino Linotype" w:hAnsi="Palatino Linotype"/>
          <w:i/>
          <w:color w:val="231F20"/>
          <w:spacing w:val="-3"/>
        </w:rPr>
        <w:t>Megillah</w:t>
      </w:r>
      <w:r>
        <w:rPr>
          <w:rFonts w:ascii="Palatino Linotype" w:hAnsi="Palatino Linotype"/>
          <w:i/>
          <w:color w:val="231F20"/>
          <w:spacing w:val="-10"/>
        </w:rPr>
        <w:t> </w:t>
      </w:r>
      <w:r>
        <w:rPr>
          <w:color w:val="231F20"/>
        </w:rPr>
        <w:t>used.</w:t>
      </w:r>
      <w:r>
        <w:rPr>
          <w:color w:val="231F20"/>
          <w:spacing w:val="-8"/>
        </w:rPr>
        <w:t> </w:t>
      </w:r>
      <w:r>
        <w:rPr>
          <w:color w:val="231F20"/>
          <w:spacing w:val="-3"/>
        </w:rPr>
        <w:t>He </w:t>
      </w:r>
      <w:r>
        <w:rPr>
          <w:color w:val="231F20"/>
        </w:rPr>
        <w:t>argued</w:t>
      </w:r>
      <w:r>
        <w:rPr>
          <w:color w:val="231F20"/>
          <w:spacing w:val="-5"/>
        </w:rPr>
        <w:t> </w:t>
      </w:r>
      <w:r>
        <w:rPr>
          <w:color w:val="231F20"/>
        </w:rPr>
        <w:t>that</w:t>
      </w:r>
      <w:r>
        <w:rPr>
          <w:color w:val="231F20"/>
          <w:spacing w:val="-4"/>
        </w:rPr>
        <w:t> </w:t>
      </w:r>
      <w:r>
        <w:rPr>
          <w:color w:val="231F20"/>
        </w:rPr>
        <w:t>the</w:t>
      </w:r>
      <w:r>
        <w:rPr>
          <w:color w:val="231F20"/>
          <w:spacing w:val="-5"/>
        </w:rPr>
        <w:t> </w:t>
      </w:r>
      <w:r>
        <w:rPr>
          <w:rFonts w:ascii="Palatino Linotype" w:hAnsi="Palatino Linotype"/>
          <w:i/>
          <w:color w:val="231F20"/>
          <w:spacing w:val="-3"/>
        </w:rPr>
        <w:t>gabbai</w:t>
      </w:r>
      <w:r>
        <w:rPr>
          <w:rFonts w:ascii="Palatino Linotype" w:hAnsi="Palatino Linotype"/>
          <w:i/>
          <w:color w:val="231F20"/>
          <w:spacing w:val="-4"/>
        </w:rPr>
        <w:t> </w:t>
      </w:r>
      <w:r>
        <w:rPr>
          <w:color w:val="231F20"/>
        </w:rPr>
        <w:t>must</w:t>
      </w:r>
      <w:r>
        <w:rPr>
          <w:color w:val="231F20"/>
          <w:spacing w:val="-4"/>
        </w:rPr>
        <w:t> </w:t>
      </w:r>
      <w:r>
        <w:rPr>
          <w:color w:val="231F20"/>
        </w:rPr>
        <w:t>go</w:t>
      </w:r>
      <w:r>
        <w:rPr>
          <w:color w:val="231F20"/>
          <w:spacing w:val="-5"/>
        </w:rPr>
        <w:t> </w:t>
      </w:r>
      <w:r>
        <w:rPr>
          <w:color w:val="231F20"/>
        </w:rPr>
        <w:t>out</w:t>
      </w:r>
      <w:r>
        <w:rPr>
          <w:color w:val="231F20"/>
          <w:spacing w:val="-4"/>
        </w:rPr>
        <w:t> </w:t>
      </w:r>
      <w:r>
        <w:rPr>
          <w:color w:val="231F20"/>
        </w:rPr>
        <w:t>and</w:t>
      </w:r>
      <w:r>
        <w:rPr>
          <w:color w:val="231F20"/>
          <w:spacing w:val="-5"/>
        </w:rPr>
        <w:t> </w:t>
      </w:r>
      <w:r>
        <w:rPr>
          <w:color w:val="231F20"/>
        </w:rPr>
        <w:t>find</w:t>
      </w:r>
      <w:r>
        <w:rPr>
          <w:color w:val="231F20"/>
          <w:spacing w:val="-4"/>
        </w:rPr>
        <w:t> </w:t>
      </w:r>
      <w:r>
        <w:rPr>
          <w:color w:val="231F20"/>
        </w:rPr>
        <w:t>a</w:t>
      </w:r>
      <w:r>
        <w:rPr>
          <w:color w:val="231F20"/>
          <w:spacing w:val="-4"/>
        </w:rPr>
        <w:t> </w:t>
      </w:r>
      <w:r>
        <w:rPr>
          <w:color w:val="231F20"/>
        </w:rPr>
        <w:t>new</w:t>
      </w:r>
      <w:r>
        <w:rPr>
          <w:color w:val="231F20"/>
          <w:spacing w:val="-5"/>
        </w:rPr>
        <w:t> </w:t>
      </w:r>
      <w:r>
        <w:rPr>
          <w:color w:val="231F20"/>
        </w:rPr>
        <w:t>reader</w:t>
      </w:r>
      <w:r>
        <w:rPr>
          <w:color w:val="231F20"/>
          <w:spacing w:val="-4"/>
        </w:rPr>
        <w:t> </w:t>
      </w:r>
      <w:r>
        <w:rPr>
          <w:color w:val="231F20"/>
        </w:rPr>
        <w:t>who</w:t>
      </w:r>
      <w:r>
        <w:rPr>
          <w:color w:val="231F20"/>
          <w:spacing w:val="-4"/>
        </w:rPr>
        <w:t> </w:t>
      </w:r>
      <w:r>
        <w:rPr>
          <w:color w:val="231F20"/>
        </w:rPr>
        <w:t>would read from his </w:t>
      </w:r>
      <w:r>
        <w:rPr>
          <w:rFonts w:ascii="Palatino Linotype" w:hAnsi="Palatino Linotype"/>
          <w:i/>
          <w:color w:val="231F20"/>
        </w:rPr>
        <w:t>Megillah</w:t>
      </w:r>
      <w:r>
        <w:rPr>
          <w:color w:val="231F20"/>
        </w:rPr>
        <w:t>.</w:t>
      </w:r>
    </w:p>
    <w:p>
      <w:pPr>
        <w:spacing w:line="271" w:lineRule="auto" w:before="34"/>
        <w:ind w:left="120" w:right="137" w:firstLine="360"/>
        <w:jc w:val="both"/>
        <w:rPr>
          <w:sz w:val="23"/>
        </w:rPr>
      </w:pPr>
      <w:r>
        <w:rPr>
          <w:color w:val="231F20"/>
          <w:sz w:val="23"/>
        </w:rPr>
        <w:t>Rav</w:t>
      </w:r>
      <w:r>
        <w:rPr>
          <w:color w:val="231F20"/>
          <w:spacing w:val="-19"/>
          <w:sz w:val="23"/>
        </w:rPr>
        <w:t> </w:t>
      </w:r>
      <w:r>
        <w:rPr>
          <w:color w:val="231F20"/>
          <w:sz w:val="23"/>
        </w:rPr>
        <w:t>Zilberstein</w:t>
      </w:r>
      <w:r>
        <w:rPr>
          <w:color w:val="231F20"/>
          <w:spacing w:val="-19"/>
          <w:sz w:val="23"/>
        </w:rPr>
        <w:t> </w:t>
      </w:r>
      <w:r>
        <w:rPr>
          <w:color w:val="231F20"/>
          <w:sz w:val="23"/>
        </w:rPr>
        <w:t>ruled</w:t>
      </w:r>
      <w:r>
        <w:rPr>
          <w:color w:val="231F20"/>
          <w:spacing w:val="-18"/>
          <w:sz w:val="23"/>
        </w:rPr>
        <w:t> </w:t>
      </w:r>
      <w:r>
        <w:rPr>
          <w:color w:val="231F20"/>
          <w:sz w:val="23"/>
        </w:rPr>
        <w:t>that</w:t>
      </w:r>
      <w:r>
        <w:rPr>
          <w:color w:val="231F20"/>
          <w:spacing w:val="-19"/>
          <w:sz w:val="23"/>
        </w:rPr>
        <w:t> </w:t>
      </w:r>
      <w:r>
        <w:rPr>
          <w:color w:val="231F20"/>
          <w:sz w:val="23"/>
        </w:rPr>
        <w:t>the</w:t>
      </w:r>
      <w:r>
        <w:rPr>
          <w:color w:val="231F20"/>
          <w:spacing w:val="-19"/>
          <w:sz w:val="23"/>
        </w:rPr>
        <w:t> </w:t>
      </w:r>
      <w:r>
        <w:rPr>
          <w:rFonts w:ascii="Palatino Linotype" w:hAnsi="Palatino Linotype"/>
          <w:i/>
          <w:color w:val="231F20"/>
          <w:spacing w:val="-3"/>
          <w:sz w:val="23"/>
        </w:rPr>
        <w:t>gabbai</w:t>
      </w:r>
      <w:r>
        <w:rPr>
          <w:rFonts w:ascii="Palatino Linotype" w:hAnsi="Palatino Linotype"/>
          <w:i/>
          <w:color w:val="231F20"/>
          <w:spacing w:val="-18"/>
          <w:sz w:val="23"/>
        </w:rPr>
        <w:t> </w:t>
      </w:r>
      <w:r>
        <w:rPr>
          <w:color w:val="231F20"/>
          <w:sz w:val="23"/>
        </w:rPr>
        <w:t>did</w:t>
      </w:r>
      <w:r>
        <w:rPr>
          <w:color w:val="231F20"/>
          <w:spacing w:val="-19"/>
          <w:sz w:val="23"/>
        </w:rPr>
        <w:t> </w:t>
      </w:r>
      <w:r>
        <w:rPr>
          <w:color w:val="231F20"/>
          <w:sz w:val="23"/>
        </w:rPr>
        <w:t>not</w:t>
      </w:r>
      <w:r>
        <w:rPr>
          <w:color w:val="231F20"/>
          <w:spacing w:val="-19"/>
          <w:sz w:val="23"/>
        </w:rPr>
        <w:t> </w:t>
      </w:r>
      <w:r>
        <w:rPr>
          <w:color w:val="231F20"/>
          <w:sz w:val="23"/>
        </w:rPr>
        <w:t>have</w:t>
      </w:r>
      <w:r>
        <w:rPr>
          <w:color w:val="231F20"/>
          <w:spacing w:val="-18"/>
          <w:sz w:val="23"/>
        </w:rPr>
        <w:t> </w:t>
      </w:r>
      <w:r>
        <w:rPr>
          <w:color w:val="231F20"/>
          <w:sz w:val="23"/>
        </w:rPr>
        <w:t>to</w:t>
      </w:r>
      <w:r>
        <w:rPr>
          <w:color w:val="231F20"/>
          <w:spacing w:val="-19"/>
          <w:sz w:val="23"/>
        </w:rPr>
        <w:t> </w:t>
      </w:r>
      <w:r>
        <w:rPr>
          <w:color w:val="231F20"/>
          <w:sz w:val="23"/>
        </w:rPr>
        <w:t>find</w:t>
      </w:r>
      <w:r>
        <w:rPr>
          <w:color w:val="231F20"/>
          <w:spacing w:val="-19"/>
          <w:sz w:val="23"/>
        </w:rPr>
        <w:t> </w:t>
      </w:r>
      <w:r>
        <w:rPr>
          <w:color w:val="231F20"/>
          <w:sz w:val="23"/>
        </w:rPr>
        <w:t>someone who</w:t>
      </w:r>
      <w:r>
        <w:rPr>
          <w:color w:val="231F20"/>
          <w:spacing w:val="-7"/>
          <w:sz w:val="23"/>
        </w:rPr>
        <w:t> </w:t>
      </w:r>
      <w:r>
        <w:rPr>
          <w:color w:val="231F20"/>
          <w:sz w:val="23"/>
        </w:rPr>
        <w:t>would</w:t>
      </w:r>
      <w:r>
        <w:rPr>
          <w:color w:val="231F20"/>
          <w:spacing w:val="-6"/>
          <w:sz w:val="23"/>
        </w:rPr>
        <w:t> </w:t>
      </w:r>
      <w:r>
        <w:rPr>
          <w:color w:val="231F20"/>
          <w:sz w:val="23"/>
        </w:rPr>
        <w:t>read</w:t>
      </w:r>
      <w:r>
        <w:rPr>
          <w:color w:val="231F20"/>
          <w:spacing w:val="-6"/>
          <w:sz w:val="23"/>
        </w:rPr>
        <w:t> </w:t>
      </w:r>
      <w:r>
        <w:rPr>
          <w:color w:val="231F20"/>
          <w:sz w:val="23"/>
        </w:rPr>
        <w:t>from</w:t>
      </w:r>
      <w:r>
        <w:rPr>
          <w:color w:val="231F20"/>
          <w:spacing w:val="-7"/>
          <w:sz w:val="23"/>
        </w:rPr>
        <w:t> </w:t>
      </w:r>
      <w:r>
        <w:rPr>
          <w:color w:val="231F20"/>
          <w:spacing w:val="-5"/>
          <w:sz w:val="23"/>
        </w:rPr>
        <w:t>Reuvein’s</w:t>
      </w:r>
      <w:r>
        <w:rPr>
          <w:color w:val="231F20"/>
          <w:spacing w:val="-6"/>
          <w:sz w:val="23"/>
        </w:rPr>
        <w:t> </w:t>
      </w:r>
      <w:r>
        <w:rPr>
          <w:rFonts w:ascii="Palatino Linotype" w:hAnsi="Palatino Linotype"/>
          <w:i/>
          <w:color w:val="231F20"/>
          <w:spacing w:val="-2"/>
          <w:sz w:val="23"/>
        </w:rPr>
        <w:t>Megillah</w:t>
      </w:r>
      <w:r>
        <w:rPr>
          <w:color w:val="231F20"/>
          <w:spacing w:val="-2"/>
          <w:sz w:val="23"/>
        </w:rPr>
        <w:t>.</w:t>
      </w:r>
      <w:r>
        <w:rPr>
          <w:color w:val="231F20"/>
          <w:spacing w:val="-6"/>
          <w:sz w:val="23"/>
        </w:rPr>
        <w:t> </w:t>
      </w:r>
      <w:r>
        <w:rPr>
          <w:color w:val="231F20"/>
          <w:sz w:val="23"/>
        </w:rPr>
        <w:t>In</w:t>
      </w:r>
      <w:r>
        <w:rPr>
          <w:color w:val="231F20"/>
          <w:spacing w:val="-7"/>
          <w:sz w:val="23"/>
        </w:rPr>
        <w:t> </w:t>
      </w:r>
      <w:r>
        <w:rPr>
          <w:color w:val="231F20"/>
          <w:sz w:val="23"/>
        </w:rPr>
        <w:t>addition,</w:t>
      </w:r>
      <w:r>
        <w:rPr>
          <w:color w:val="231F20"/>
          <w:spacing w:val="-6"/>
          <w:sz w:val="23"/>
        </w:rPr>
        <w:t> </w:t>
      </w:r>
      <w:r>
        <w:rPr>
          <w:color w:val="231F20"/>
          <w:sz w:val="23"/>
        </w:rPr>
        <w:t>since</w:t>
      </w:r>
      <w:r>
        <w:rPr>
          <w:color w:val="231F20"/>
          <w:spacing w:val="-6"/>
          <w:sz w:val="23"/>
        </w:rPr>
        <w:t> </w:t>
      </w:r>
      <w:r>
        <w:rPr>
          <w:color w:val="231F20"/>
          <w:sz w:val="23"/>
        </w:rPr>
        <w:t>the</w:t>
      </w:r>
      <w:r>
        <w:rPr>
          <w:color w:val="231F20"/>
          <w:spacing w:val="-7"/>
          <w:sz w:val="23"/>
        </w:rPr>
        <w:t> </w:t>
      </w:r>
      <w:r>
        <w:rPr>
          <w:color w:val="231F20"/>
          <w:sz w:val="23"/>
        </w:rPr>
        <w:t>new </w:t>
      </w:r>
      <w:r>
        <w:rPr>
          <w:rFonts w:ascii="Palatino Linotype" w:hAnsi="Palatino Linotype"/>
          <w:i/>
          <w:color w:val="231F20"/>
          <w:spacing w:val="-3"/>
          <w:sz w:val="23"/>
        </w:rPr>
        <w:t>Megillah</w:t>
      </w:r>
      <w:r>
        <w:rPr>
          <w:rFonts w:ascii="Palatino Linotype" w:hAnsi="Palatino Linotype"/>
          <w:i/>
          <w:color w:val="231F20"/>
          <w:spacing w:val="-19"/>
          <w:sz w:val="23"/>
        </w:rPr>
        <w:t> </w:t>
      </w:r>
      <w:r>
        <w:rPr>
          <w:color w:val="231F20"/>
          <w:sz w:val="23"/>
        </w:rPr>
        <w:t>was</w:t>
      </w:r>
      <w:r>
        <w:rPr>
          <w:color w:val="231F20"/>
          <w:spacing w:val="-19"/>
          <w:sz w:val="23"/>
        </w:rPr>
        <w:t> </w:t>
      </w:r>
      <w:r>
        <w:rPr>
          <w:color w:val="231F20"/>
          <w:sz w:val="23"/>
        </w:rPr>
        <w:t>written</w:t>
      </w:r>
      <w:r>
        <w:rPr>
          <w:color w:val="231F20"/>
          <w:spacing w:val="-19"/>
          <w:sz w:val="23"/>
        </w:rPr>
        <w:t> </w:t>
      </w:r>
      <w:r>
        <w:rPr>
          <w:color w:val="231F20"/>
          <w:sz w:val="23"/>
        </w:rPr>
        <w:t>in</w:t>
      </w:r>
      <w:r>
        <w:rPr>
          <w:color w:val="231F20"/>
          <w:spacing w:val="-19"/>
          <w:sz w:val="23"/>
        </w:rPr>
        <w:t> </w:t>
      </w:r>
      <w:r>
        <w:rPr>
          <w:color w:val="231F20"/>
          <w:sz w:val="23"/>
        </w:rPr>
        <w:t>accordance</w:t>
      </w:r>
      <w:r>
        <w:rPr>
          <w:color w:val="231F20"/>
          <w:spacing w:val="-19"/>
          <w:sz w:val="23"/>
        </w:rPr>
        <w:t> </w:t>
      </w:r>
      <w:r>
        <w:rPr>
          <w:color w:val="231F20"/>
          <w:sz w:val="23"/>
        </w:rPr>
        <w:t>with</w:t>
      </w:r>
      <w:r>
        <w:rPr>
          <w:color w:val="231F20"/>
          <w:spacing w:val="-19"/>
          <w:sz w:val="23"/>
        </w:rPr>
        <w:t> </w:t>
      </w:r>
      <w:r>
        <w:rPr>
          <w:color w:val="231F20"/>
          <w:sz w:val="23"/>
        </w:rPr>
        <w:t>the</w:t>
      </w:r>
      <w:r>
        <w:rPr>
          <w:color w:val="231F20"/>
          <w:spacing w:val="-19"/>
          <w:sz w:val="23"/>
        </w:rPr>
        <w:t> </w:t>
      </w:r>
      <w:r>
        <w:rPr>
          <w:color w:val="231F20"/>
          <w:sz w:val="23"/>
        </w:rPr>
        <w:t>opinion</w:t>
      </w:r>
      <w:r>
        <w:rPr>
          <w:color w:val="231F20"/>
          <w:spacing w:val="-19"/>
          <w:sz w:val="23"/>
        </w:rPr>
        <w:t> </w:t>
      </w:r>
      <w:r>
        <w:rPr>
          <w:color w:val="231F20"/>
          <w:sz w:val="23"/>
        </w:rPr>
        <w:t>of</w:t>
      </w:r>
      <w:r>
        <w:rPr>
          <w:color w:val="231F20"/>
          <w:spacing w:val="-19"/>
          <w:sz w:val="23"/>
        </w:rPr>
        <w:t> </w:t>
      </w:r>
      <w:r>
        <w:rPr>
          <w:color w:val="231F20"/>
          <w:sz w:val="23"/>
        </w:rPr>
        <w:t>the</w:t>
      </w:r>
      <w:r>
        <w:rPr>
          <w:color w:val="231F20"/>
          <w:spacing w:val="-19"/>
          <w:sz w:val="23"/>
        </w:rPr>
        <w:t> </w:t>
      </w:r>
      <w:r>
        <w:rPr>
          <w:rFonts w:ascii="Palatino Linotype" w:hAnsi="Palatino Linotype"/>
          <w:i/>
          <w:color w:val="231F20"/>
          <w:sz w:val="23"/>
        </w:rPr>
        <w:t>Beis</w:t>
      </w:r>
      <w:r>
        <w:rPr>
          <w:rFonts w:ascii="Palatino Linotype" w:hAnsi="Palatino Linotype"/>
          <w:i/>
          <w:color w:val="231F20"/>
          <w:spacing w:val="-19"/>
          <w:sz w:val="23"/>
        </w:rPr>
        <w:t> </w:t>
      </w:r>
      <w:r>
        <w:rPr>
          <w:rFonts w:ascii="Palatino Linotype" w:hAnsi="Palatino Linotype"/>
          <w:i/>
          <w:color w:val="231F20"/>
          <w:spacing w:val="-5"/>
          <w:sz w:val="23"/>
        </w:rPr>
        <w:t>Yosef</w:t>
      </w:r>
      <w:r>
        <w:rPr>
          <w:color w:val="231F20"/>
          <w:spacing w:val="-5"/>
          <w:sz w:val="23"/>
        </w:rPr>
        <w:t>, </w:t>
      </w:r>
      <w:r>
        <w:rPr>
          <w:color w:val="231F20"/>
          <w:sz w:val="23"/>
        </w:rPr>
        <w:t>and the </w:t>
      </w:r>
      <w:r>
        <w:rPr>
          <w:rFonts w:ascii="Palatino Linotype" w:hAnsi="Palatino Linotype"/>
          <w:i/>
          <w:color w:val="231F20"/>
          <w:sz w:val="23"/>
        </w:rPr>
        <w:t>Chazon </w:t>
      </w:r>
      <w:r>
        <w:rPr>
          <w:rFonts w:ascii="Palatino Linotype" w:hAnsi="Palatino Linotype"/>
          <w:i/>
          <w:color w:val="231F20"/>
          <w:spacing w:val="-3"/>
          <w:sz w:val="23"/>
        </w:rPr>
        <w:t>Ish </w:t>
      </w:r>
      <w:r>
        <w:rPr>
          <w:color w:val="231F20"/>
          <w:sz w:val="23"/>
        </w:rPr>
        <w:t>argued that that script was superior to the script of the </w:t>
      </w:r>
      <w:r>
        <w:rPr>
          <w:rFonts w:ascii="Palatino Linotype" w:hAnsi="Palatino Linotype"/>
          <w:i/>
          <w:color w:val="231F20"/>
          <w:sz w:val="23"/>
        </w:rPr>
        <w:t>Ari </w:t>
      </w:r>
      <w:r>
        <w:rPr>
          <w:color w:val="231F20"/>
          <w:spacing w:val="-5"/>
          <w:sz w:val="23"/>
        </w:rPr>
        <w:t>(Reuvein’s </w:t>
      </w:r>
      <w:r>
        <w:rPr>
          <w:rFonts w:ascii="Palatino Linotype" w:hAnsi="Palatino Linotype"/>
          <w:i/>
          <w:color w:val="231F20"/>
          <w:spacing w:val="-3"/>
          <w:sz w:val="23"/>
        </w:rPr>
        <w:t>Megillah </w:t>
      </w:r>
      <w:r>
        <w:rPr>
          <w:color w:val="231F20"/>
          <w:sz w:val="23"/>
        </w:rPr>
        <w:t>was written in the </w:t>
      </w:r>
      <w:r>
        <w:rPr>
          <w:rFonts w:ascii="Palatino Linotype" w:hAnsi="Palatino Linotype"/>
          <w:i/>
          <w:color w:val="231F20"/>
          <w:sz w:val="23"/>
        </w:rPr>
        <w:t>Ari </w:t>
      </w:r>
      <w:r>
        <w:rPr>
          <w:color w:val="231F20"/>
          <w:sz w:val="23"/>
        </w:rPr>
        <w:t>script), they could switch to using the new </w:t>
      </w:r>
      <w:r>
        <w:rPr>
          <w:rFonts w:ascii="Palatino Linotype" w:hAnsi="Palatino Linotype"/>
          <w:i/>
          <w:color w:val="231F20"/>
          <w:spacing w:val="-3"/>
          <w:sz w:val="23"/>
        </w:rPr>
        <w:t>Megillah </w:t>
      </w:r>
      <w:r>
        <w:rPr>
          <w:color w:val="231F20"/>
          <w:sz w:val="23"/>
        </w:rPr>
        <w:t>(</w:t>
      </w:r>
      <w:r>
        <w:rPr>
          <w:rFonts w:ascii="Palatino Linotype" w:hAnsi="Palatino Linotype"/>
          <w:i/>
          <w:color w:val="231F20"/>
          <w:sz w:val="23"/>
        </w:rPr>
        <w:t>Chashukei</w:t>
      </w:r>
      <w:r>
        <w:rPr>
          <w:rFonts w:ascii="Palatino Linotype" w:hAnsi="Palatino Linotype"/>
          <w:i/>
          <w:color w:val="231F20"/>
          <w:spacing w:val="-24"/>
          <w:sz w:val="23"/>
        </w:rPr>
        <w:t> </w:t>
      </w:r>
      <w:r>
        <w:rPr>
          <w:rFonts w:ascii="Palatino Linotype" w:hAnsi="Palatino Linotype"/>
          <w:i/>
          <w:color w:val="231F20"/>
          <w:sz w:val="23"/>
        </w:rPr>
        <w:t>Chemed</w:t>
      </w:r>
      <w:r>
        <w:rPr>
          <w:color w:val="231F20"/>
          <w:sz w:val="23"/>
        </w:rPr>
        <w:t>).</w:t>
      </w:r>
    </w:p>
    <w:p>
      <w:pPr>
        <w:spacing w:after="0" w:line="271" w:lineRule="auto"/>
        <w:jc w:val="both"/>
        <w:rPr>
          <w:sz w:val="23"/>
        </w:rPr>
        <w:sectPr>
          <w:footerReference w:type="default" r:id="rId21"/>
          <w:pgSz w:w="8640" w:h="12960"/>
          <w:pgMar w:footer="645" w:header="0" w:top="520" w:bottom="840" w:left="1080" w:right="1060"/>
          <w:pgNumType w:start="17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56 </w:t>
      </w:r>
    </w:p>
    <w:p>
      <w:pPr>
        <w:pStyle w:val="BodyText"/>
        <w:rPr>
          <w:rFonts w:ascii="Palatino Linotype"/>
          <w:b/>
          <w:i/>
          <w:sz w:val="38"/>
        </w:rPr>
      </w:pPr>
    </w:p>
    <w:p>
      <w:pPr>
        <w:pStyle w:val="BodyText"/>
        <w:spacing w:before="9"/>
        <w:rPr>
          <w:rFonts w:ascii="Palatino Linotype"/>
          <w:b/>
          <w:i/>
          <w:sz w:val="26"/>
        </w:rPr>
      </w:pPr>
    </w:p>
    <w:p>
      <w:pPr>
        <w:spacing w:before="0"/>
        <w:ind w:left="0" w:right="17" w:firstLine="0"/>
        <w:jc w:val="center"/>
        <w:rPr>
          <w:rFonts w:ascii="Cambria" w:hAnsi="Cambria"/>
          <w:b/>
          <w:sz w:val="32"/>
        </w:rPr>
      </w:pPr>
      <w:r>
        <w:rPr>
          <w:rFonts w:ascii="Cambria" w:hAnsi="Cambria"/>
          <w:b/>
          <w:color w:val="231F20"/>
          <w:spacing w:val="-4"/>
          <w:w w:val="95"/>
          <w:sz w:val="32"/>
        </w:rPr>
        <w:t>Is</w:t>
      </w:r>
      <w:r>
        <w:rPr>
          <w:rFonts w:ascii="Cambria" w:hAnsi="Cambria"/>
          <w:b/>
          <w:color w:val="231F20"/>
          <w:spacing w:val="-28"/>
          <w:w w:val="95"/>
          <w:sz w:val="32"/>
        </w:rPr>
        <w:t> </w:t>
      </w:r>
      <w:r>
        <w:rPr>
          <w:rFonts w:ascii="Cambria" w:hAnsi="Cambria"/>
          <w:b/>
          <w:color w:val="231F20"/>
          <w:w w:val="95"/>
          <w:sz w:val="32"/>
        </w:rPr>
        <w:t>There</w:t>
      </w:r>
      <w:r>
        <w:rPr>
          <w:rFonts w:ascii="Cambria" w:hAnsi="Cambria"/>
          <w:b/>
          <w:color w:val="231F20"/>
          <w:spacing w:val="-27"/>
          <w:w w:val="95"/>
          <w:sz w:val="32"/>
        </w:rPr>
        <w:t> </w:t>
      </w:r>
      <w:r>
        <w:rPr>
          <w:rFonts w:ascii="Cambria" w:hAnsi="Cambria"/>
          <w:b/>
          <w:color w:val="231F20"/>
          <w:spacing w:val="-7"/>
          <w:w w:val="95"/>
          <w:sz w:val="32"/>
        </w:rPr>
        <w:t>Ona’ah</w:t>
      </w:r>
      <w:r>
        <w:rPr>
          <w:rFonts w:ascii="Cambria" w:hAnsi="Cambria"/>
          <w:b/>
          <w:color w:val="231F20"/>
          <w:spacing w:val="-27"/>
          <w:w w:val="95"/>
          <w:sz w:val="32"/>
        </w:rPr>
        <w:t> </w:t>
      </w:r>
      <w:r>
        <w:rPr>
          <w:rFonts w:ascii="Cambria" w:hAnsi="Cambria"/>
          <w:b/>
          <w:color w:val="231F20"/>
          <w:w w:val="95"/>
          <w:sz w:val="32"/>
        </w:rPr>
        <w:t>in</w:t>
      </w:r>
      <w:r>
        <w:rPr>
          <w:rFonts w:ascii="Cambria" w:hAnsi="Cambria"/>
          <w:b/>
          <w:color w:val="231F20"/>
          <w:spacing w:val="-27"/>
          <w:w w:val="95"/>
          <w:sz w:val="32"/>
        </w:rPr>
        <w:t> </w:t>
      </w:r>
      <w:r>
        <w:rPr>
          <w:rFonts w:ascii="Cambria" w:hAnsi="Cambria"/>
          <w:b/>
          <w:color w:val="231F20"/>
          <w:w w:val="95"/>
          <w:sz w:val="32"/>
        </w:rPr>
        <w:t>Overcharging</w:t>
      </w:r>
      <w:r>
        <w:rPr>
          <w:rFonts w:ascii="Cambria" w:hAnsi="Cambria"/>
          <w:b/>
          <w:color w:val="231F20"/>
          <w:spacing w:val="-27"/>
          <w:w w:val="95"/>
          <w:sz w:val="32"/>
        </w:rPr>
        <w:t> </w:t>
      </w:r>
      <w:r>
        <w:rPr>
          <w:rFonts w:ascii="Cambria" w:hAnsi="Cambria"/>
          <w:b/>
          <w:color w:val="231F20"/>
          <w:spacing w:val="-3"/>
          <w:w w:val="95"/>
          <w:sz w:val="32"/>
        </w:rPr>
        <w:t>for</w:t>
      </w:r>
      <w:r>
        <w:rPr>
          <w:rFonts w:ascii="Cambria" w:hAnsi="Cambria"/>
          <w:b/>
          <w:color w:val="231F20"/>
          <w:spacing w:val="-27"/>
          <w:w w:val="95"/>
          <w:sz w:val="32"/>
        </w:rPr>
        <w:t> </w:t>
      </w:r>
      <w:r>
        <w:rPr>
          <w:rFonts w:ascii="Cambria" w:hAnsi="Cambria"/>
          <w:b/>
          <w:color w:val="231F20"/>
          <w:w w:val="95"/>
          <w:sz w:val="32"/>
        </w:rPr>
        <w:t>an</w:t>
      </w:r>
      <w:r>
        <w:rPr>
          <w:rFonts w:ascii="Cambria" w:hAnsi="Cambria"/>
          <w:b/>
          <w:color w:val="231F20"/>
          <w:spacing w:val="-28"/>
          <w:w w:val="95"/>
          <w:sz w:val="32"/>
        </w:rPr>
        <w:t> </w:t>
      </w:r>
      <w:r>
        <w:rPr>
          <w:rFonts w:ascii="Cambria" w:hAnsi="Cambria"/>
          <w:b/>
          <w:color w:val="231F20"/>
          <w:w w:val="95"/>
          <w:sz w:val="32"/>
        </w:rPr>
        <w:t>Esrog?</w:t>
      </w:r>
    </w:p>
    <w:p>
      <w:pPr>
        <w:pStyle w:val="BodyText"/>
        <w:spacing w:before="8"/>
        <w:rPr>
          <w:rFonts w:ascii="Cambria"/>
          <w:b/>
          <w:sz w:val="65"/>
        </w:rPr>
      </w:pPr>
    </w:p>
    <w:p>
      <w:pPr>
        <w:pStyle w:val="BodyText"/>
        <w:spacing w:line="350" w:lineRule="exact" w:before="1"/>
        <w:ind w:left="120" w:right="137"/>
        <w:jc w:val="both"/>
      </w:pPr>
      <w:r>
        <w:rPr>
          <w:rFonts w:ascii="Palatino Linotype" w:hAnsi="Palatino Linotype"/>
          <w:i/>
          <w:color w:val="231F20"/>
          <w:spacing w:val="-4"/>
        </w:rPr>
        <w:t>Shu”t Avnei </w:t>
      </w:r>
      <w:r>
        <w:rPr>
          <w:rFonts w:ascii="Palatino Linotype" w:hAnsi="Palatino Linotype"/>
          <w:i/>
          <w:color w:val="231F20"/>
        </w:rPr>
        <w:t>Cheifetz</w:t>
      </w:r>
      <w:r>
        <w:rPr>
          <w:color w:val="231F20"/>
        </w:rPr>
        <w:t>, by Rav Aharon Levine, dealt with a painful question. During </w:t>
      </w:r>
      <w:r>
        <w:rPr>
          <w:color w:val="231F20"/>
          <w:spacing w:val="-6"/>
        </w:rPr>
        <w:t>World </w:t>
      </w:r>
      <w:r>
        <w:rPr>
          <w:color w:val="231F20"/>
          <w:spacing w:val="-9"/>
        </w:rPr>
        <w:t>War  </w:t>
      </w:r>
      <w:r>
        <w:rPr>
          <w:color w:val="231F20"/>
        </w:rPr>
        <w:t>I,  Central  European  nations  were cut off from the lands of the south. As a result, it became virtually impossible to get </w:t>
      </w:r>
      <w:r>
        <w:rPr>
          <w:rFonts w:ascii="Palatino Linotype" w:hAnsi="Palatino Linotype"/>
          <w:i/>
          <w:color w:val="231F20"/>
        </w:rPr>
        <w:t>esrogim </w:t>
      </w:r>
      <w:r>
        <w:rPr>
          <w:color w:val="231F20"/>
        </w:rPr>
        <w:t>in Austria, </w:t>
      </w:r>
      <w:r>
        <w:rPr>
          <w:color w:val="231F20"/>
          <w:spacing w:val="-4"/>
        </w:rPr>
        <w:t>Hungary, </w:t>
      </w:r>
      <w:r>
        <w:rPr>
          <w:color w:val="231F20"/>
        </w:rPr>
        <w:t>and other Central European lands. Jews petitioned the Austro-Hungarian emperor</w:t>
      </w:r>
      <w:r>
        <w:rPr>
          <w:color w:val="231F20"/>
          <w:spacing w:val="-23"/>
        </w:rPr>
        <w:t> </w:t>
      </w:r>
      <w:r>
        <w:rPr>
          <w:color w:val="231F20"/>
        </w:rPr>
        <w:t>and begged him to allow for the import of </w:t>
      </w:r>
      <w:r>
        <w:rPr>
          <w:rFonts w:ascii="Palatino Linotype" w:hAnsi="Palatino Linotype"/>
          <w:i/>
          <w:color w:val="231F20"/>
        </w:rPr>
        <w:t>esrogim</w:t>
      </w:r>
      <w:r>
        <w:rPr>
          <w:color w:val="231F20"/>
        </w:rPr>
        <w:t>. The emperor gave permission and a few </w:t>
      </w:r>
      <w:r>
        <w:rPr>
          <w:rFonts w:ascii="Palatino Linotype" w:hAnsi="Palatino Linotype"/>
          <w:i/>
          <w:color w:val="231F20"/>
        </w:rPr>
        <w:t>esrogim </w:t>
      </w:r>
      <w:r>
        <w:rPr>
          <w:color w:val="231F20"/>
        </w:rPr>
        <w:t>were brought to Vienna, the capital </w:t>
      </w:r>
      <w:r>
        <w:rPr>
          <w:color w:val="231F20"/>
          <w:spacing w:val="-4"/>
        </w:rPr>
        <w:t>city. </w:t>
      </w:r>
      <w:r>
        <w:rPr>
          <w:color w:val="231F20"/>
          <w:spacing w:val="-5"/>
        </w:rPr>
        <w:t>Very </w:t>
      </w:r>
      <w:r>
        <w:rPr>
          <w:color w:val="231F20"/>
        </w:rPr>
        <w:t>few </w:t>
      </w:r>
      <w:r>
        <w:rPr>
          <w:rFonts w:ascii="Palatino Linotype" w:hAnsi="Palatino Linotype"/>
          <w:i/>
          <w:color w:val="231F20"/>
        </w:rPr>
        <w:t>esrogim </w:t>
      </w:r>
      <w:r>
        <w:rPr>
          <w:color w:val="231F20"/>
        </w:rPr>
        <w:t>were brought to Vienna. </w:t>
      </w:r>
      <w:r>
        <w:rPr>
          <w:color w:val="231F20"/>
          <w:spacing w:val="-6"/>
        </w:rPr>
        <w:t>Towns </w:t>
      </w:r>
      <w:r>
        <w:rPr>
          <w:color w:val="231F20"/>
        </w:rPr>
        <w:t>throughout the</w:t>
      </w:r>
      <w:r>
        <w:rPr>
          <w:color w:val="231F20"/>
          <w:spacing w:val="-7"/>
        </w:rPr>
        <w:t> </w:t>
      </w:r>
      <w:r>
        <w:rPr>
          <w:color w:val="231F20"/>
        </w:rPr>
        <w:t>Austrian</w:t>
      </w:r>
      <w:r>
        <w:rPr>
          <w:color w:val="231F20"/>
          <w:spacing w:val="-7"/>
        </w:rPr>
        <w:t> </w:t>
      </w:r>
      <w:r>
        <w:rPr>
          <w:color w:val="231F20"/>
        </w:rPr>
        <w:t>empire</w:t>
      </w:r>
      <w:r>
        <w:rPr>
          <w:color w:val="231F20"/>
          <w:spacing w:val="-7"/>
        </w:rPr>
        <w:t> </w:t>
      </w:r>
      <w:r>
        <w:rPr>
          <w:color w:val="231F20"/>
        </w:rPr>
        <w:t>stood</w:t>
      </w:r>
      <w:r>
        <w:rPr>
          <w:color w:val="231F20"/>
          <w:spacing w:val="-6"/>
        </w:rPr>
        <w:t> </w:t>
      </w:r>
      <w:r>
        <w:rPr>
          <w:color w:val="231F20"/>
        </w:rPr>
        <w:t>no</w:t>
      </w:r>
      <w:r>
        <w:rPr>
          <w:color w:val="231F20"/>
          <w:spacing w:val="-7"/>
        </w:rPr>
        <w:t> </w:t>
      </w:r>
      <w:r>
        <w:rPr>
          <w:color w:val="231F20"/>
        </w:rPr>
        <w:t>chance</w:t>
      </w:r>
      <w:r>
        <w:rPr>
          <w:color w:val="231F20"/>
          <w:spacing w:val="-7"/>
        </w:rPr>
        <w:t> </w:t>
      </w:r>
      <w:r>
        <w:rPr>
          <w:color w:val="231F20"/>
        </w:rPr>
        <w:t>of</w:t>
      </w:r>
      <w:r>
        <w:rPr>
          <w:color w:val="231F20"/>
          <w:spacing w:val="-7"/>
        </w:rPr>
        <w:t> </w:t>
      </w:r>
      <w:r>
        <w:rPr>
          <w:color w:val="231F20"/>
        </w:rPr>
        <w:t>having</w:t>
      </w:r>
      <w:r>
        <w:rPr>
          <w:color w:val="231F20"/>
          <w:spacing w:val="-7"/>
        </w:rPr>
        <w:t> </w:t>
      </w:r>
      <w:r>
        <w:rPr>
          <w:rFonts w:ascii="Palatino Linotype" w:hAnsi="Palatino Linotype"/>
          <w:i/>
          <w:color w:val="231F20"/>
        </w:rPr>
        <w:t>esrogim</w:t>
      </w:r>
      <w:r>
        <w:rPr>
          <w:color w:val="231F20"/>
        </w:rPr>
        <w:t>.</w:t>
      </w:r>
      <w:r>
        <w:rPr>
          <w:color w:val="231F20"/>
          <w:spacing w:val="-6"/>
        </w:rPr>
        <w:t> </w:t>
      </w:r>
      <w:r>
        <w:rPr>
          <w:color w:val="231F20"/>
        </w:rPr>
        <w:t>In</w:t>
      </w:r>
      <w:r>
        <w:rPr>
          <w:color w:val="231F20"/>
          <w:spacing w:val="-7"/>
        </w:rPr>
        <w:t> </w:t>
      </w:r>
      <w:r>
        <w:rPr>
          <w:color w:val="231F20"/>
        </w:rPr>
        <w:t>one</w:t>
      </w:r>
      <w:r>
        <w:rPr>
          <w:color w:val="231F20"/>
          <w:spacing w:val="-7"/>
        </w:rPr>
        <w:t> </w:t>
      </w:r>
      <w:r>
        <w:rPr>
          <w:color w:val="231F20"/>
        </w:rPr>
        <w:t>town a merchant came a few days before </w:t>
      </w:r>
      <w:r>
        <w:rPr>
          <w:rFonts w:ascii="Palatino Linotype" w:hAnsi="Palatino Linotype"/>
          <w:i/>
          <w:color w:val="231F20"/>
        </w:rPr>
        <w:t>Sukkos </w:t>
      </w:r>
      <w:r>
        <w:rPr>
          <w:color w:val="231F20"/>
        </w:rPr>
        <w:t>with a single </w:t>
      </w:r>
      <w:r>
        <w:rPr>
          <w:rFonts w:ascii="Palatino Linotype" w:hAnsi="Palatino Linotype"/>
          <w:i/>
          <w:color w:val="231F20"/>
        </w:rPr>
        <w:t>esrog</w:t>
      </w:r>
      <w:r>
        <w:rPr>
          <w:color w:val="231F20"/>
        </w:rPr>
        <w:t>. </w:t>
      </w:r>
      <w:r>
        <w:rPr>
          <w:color w:val="231F20"/>
          <w:spacing w:val="-3"/>
        </w:rPr>
        <w:t>He </w:t>
      </w:r>
      <w:r>
        <w:rPr>
          <w:color w:val="231F20"/>
        </w:rPr>
        <w:t>offered</w:t>
      </w:r>
      <w:r>
        <w:rPr>
          <w:color w:val="231F20"/>
          <w:spacing w:val="-18"/>
        </w:rPr>
        <w:t> </w:t>
      </w:r>
      <w:r>
        <w:rPr>
          <w:color w:val="231F20"/>
        </w:rPr>
        <w:t>to</w:t>
      </w:r>
      <w:r>
        <w:rPr>
          <w:color w:val="231F20"/>
          <w:spacing w:val="-18"/>
        </w:rPr>
        <w:t> </w:t>
      </w:r>
      <w:r>
        <w:rPr>
          <w:color w:val="231F20"/>
        </w:rPr>
        <w:t>sell</w:t>
      </w:r>
      <w:r>
        <w:rPr>
          <w:color w:val="231F20"/>
          <w:spacing w:val="-17"/>
        </w:rPr>
        <w:t> </w:t>
      </w:r>
      <w:r>
        <w:rPr>
          <w:color w:val="231F20"/>
        </w:rPr>
        <w:t>it</w:t>
      </w:r>
      <w:r>
        <w:rPr>
          <w:color w:val="231F20"/>
          <w:spacing w:val="-18"/>
        </w:rPr>
        <w:t> </w:t>
      </w:r>
      <w:r>
        <w:rPr>
          <w:color w:val="231F20"/>
        </w:rPr>
        <w:t>to</w:t>
      </w:r>
      <w:r>
        <w:rPr>
          <w:color w:val="231F20"/>
          <w:spacing w:val="-17"/>
        </w:rPr>
        <w:t> </w:t>
      </w:r>
      <w:r>
        <w:rPr>
          <w:color w:val="231F20"/>
        </w:rPr>
        <w:t>the</w:t>
      </w:r>
      <w:r>
        <w:rPr>
          <w:color w:val="231F20"/>
          <w:spacing w:val="-18"/>
        </w:rPr>
        <w:t> </w:t>
      </w:r>
      <w:r>
        <w:rPr>
          <w:color w:val="231F20"/>
        </w:rPr>
        <w:t>town;</w:t>
      </w:r>
      <w:r>
        <w:rPr>
          <w:color w:val="231F20"/>
          <w:spacing w:val="-17"/>
        </w:rPr>
        <w:t> </w:t>
      </w:r>
      <w:r>
        <w:rPr>
          <w:color w:val="231F20"/>
          <w:spacing w:val="-3"/>
        </w:rPr>
        <w:t>however,</w:t>
      </w:r>
      <w:r>
        <w:rPr>
          <w:color w:val="231F20"/>
          <w:spacing w:val="-18"/>
        </w:rPr>
        <w:t> </w:t>
      </w:r>
      <w:r>
        <w:rPr>
          <w:color w:val="231F20"/>
        </w:rPr>
        <w:t>he</w:t>
      </w:r>
      <w:r>
        <w:rPr>
          <w:color w:val="231F20"/>
          <w:spacing w:val="-17"/>
        </w:rPr>
        <w:t> </w:t>
      </w:r>
      <w:r>
        <w:rPr>
          <w:color w:val="231F20"/>
        </w:rPr>
        <w:t>demanded</w:t>
      </w:r>
      <w:r>
        <w:rPr>
          <w:color w:val="231F20"/>
          <w:spacing w:val="-18"/>
        </w:rPr>
        <w:t> </w:t>
      </w:r>
      <w:r>
        <w:rPr>
          <w:color w:val="231F20"/>
        </w:rPr>
        <w:t>a</w:t>
      </w:r>
      <w:r>
        <w:rPr>
          <w:color w:val="231F20"/>
          <w:spacing w:val="-18"/>
        </w:rPr>
        <w:t> </w:t>
      </w:r>
      <w:r>
        <w:rPr>
          <w:color w:val="231F20"/>
        </w:rPr>
        <w:t>very</w:t>
      </w:r>
      <w:r>
        <w:rPr>
          <w:color w:val="231F20"/>
          <w:spacing w:val="-17"/>
        </w:rPr>
        <w:t> </w:t>
      </w:r>
      <w:r>
        <w:rPr>
          <w:color w:val="231F20"/>
        </w:rPr>
        <w:t>high</w:t>
      </w:r>
      <w:r>
        <w:rPr>
          <w:color w:val="231F20"/>
          <w:spacing w:val="-18"/>
        </w:rPr>
        <w:t> </w:t>
      </w:r>
      <w:r>
        <w:rPr>
          <w:color w:val="231F20"/>
        </w:rPr>
        <w:t>price. The</w:t>
      </w:r>
      <w:r>
        <w:rPr>
          <w:color w:val="231F20"/>
          <w:spacing w:val="-9"/>
        </w:rPr>
        <w:t> </w:t>
      </w:r>
      <w:r>
        <w:rPr>
          <w:color w:val="231F20"/>
        </w:rPr>
        <w:t>community</w:t>
      </w:r>
      <w:r>
        <w:rPr>
          <w:color w:val="231F20"/>
          <w:spacing w:val="-9"/>
        </w:rPr>
        <w:t> </w:t>
      </w:r>
      <w:r>
        <w:rPr>
          <w:color w:val="231F20"/>
        </w:rPr>
        <w:t>agreed</w:t>
      </w:r>
      <w:r>
        <w:rPr>
          <w:color w:val="231F20"/>
          <w:spacing w:val="-9"/>
        </w:rPr>
        <w:t> </w:t>
      </w:r>
      <w:r>
        <w:rPr>
          <w:color w:val="231F20"/>
        </w:rPr>
        <w:t>to</w:t>
      </w:r>
      <w:r>
        <w:rPr>
          <w:color w:val="231F20"/>
          <w:spacing w:val="-9"/>
        </w:rPr>
        <w:t> </w:t>
      </w:r>
      <w:r>
        <w:rPr>
          <w:color w:val="231F20"/>
        </w:rPr>
        <w:t>pay</w:t>
      </w:r>
      <w:r>
        <w:rPr>
          <w:color w:val="231F20"/>
          <w:spacing w:val="-9"/>
        </w:rPr>
        <w:t> </w:t>
      </w:r>
      <w:r>
        <w:rPr>
          <w:color w:val="231F20"/>
        </w:rPr>
        <w:t>the</w:t>
      </w:r>
      <w:r>
        <w:rPr>
          <w:color w:val="231F20"/>
          <w:spacing w:val="-9"/>
        </w:rPr>
        <w:t> </w:t>
      </w:r>
      <w:r>
        <w:rPr>
          <w:color w:val="231F20"/>
        </w:rPr>
        <w:t>exorbitant</w:t>
      </w:r>
      <w:r>
        <w:rPr>
          <w:color w:val="231F20"/>
          <w:spacing w:val="-9"/>
        </w:rPr>
        <w:t> </w:t>
      </w:r>
      <w:r>
        <w:rPr>
          <w:color w:val="231F20"/>
        </w:rPr>
        <w:t>fee.</w:t>
      </w:r>
      <w:r>
        <w:rPr>
          <w:color w:val="231F20"/>
          <w:spacing w:val="-9"/>
        </w:rPr>
        <w:t> </w:t>
      </w:r>
      <w:r>
        <w:rPr>
          <w:color w:val="231F20"/>
          <w:spacing w:val="-3"/>
        </w:rPr>
        <w:t>He</w:t>
      </w:r>
      <w:r>
        <w:rPr>
          <w:color w:val="231F20"/>
          <w:spacing w:val="-9"/>
        </w:rPr>
        <w:t> </w:t>
      </w:r>
      <w:r>
        <w:rPr>
          <w:color w:val="231F20"/>
        </w:rPr>
        <w:t>was</w:t>
      </w:r>
      <w:r>
        <w:rPr>
          <w:color w:val="231F20"/>
          <w:spacing w:val="-9"/>
        </w:rPr>
        <w:t> </w:t>
      </w:r>
      <w:r>
        <w:rPr>
          <w:color w:val="231F20"/>
        </w:rPr>
        <w:t>paid</w:t>
      </w:r>
      <w:r>
        <w:rPr>
          <w:color w:val="231F20"/>
          <w:spacing w:val="-9"/>
        </w:rPr>
        <w:t> </w:t>
      </w:r>
      <w:r>
        <w:rPr>
          <w:color w:val="231F20"/>
        </w:rPr>
        <w:t>and</w:t>
      </w:r>
      <w:r>
        <w:rPr>
          <w:color w:val="231F20"/>
          <w:spacing w:val="-9"/>
        </w:rPr>
        <w:t> </w:t>
      </w:r>
      <w:r>
        <w:rPr>
          <w:color w:val="231F20"/>
        </w:rPr>
        <w:t>he gave them the </w:t>
      </w:r>
      <w:r>
        <w:rPr>
          <w:rFonts w:ascii="Palatino Linotype" w:hAnsi="Palatino Linotype"/>
          <w:i/>
          <w:color w:val="231F20"/>
        </w:rPr>
        <w:t>esrog</w:t>
      </w:r>
      <w:r>
        <w:rPr>
          <w:color w:val="231F20"/>
        </w:rPr>
        <w:t>. </w:t>
      </w:r>
      <w:r>
        <w:rPr>
          <w:color w:val="231F20"/>
          <w:spacing w:val="-3"/>
        </w:rPr>
        <w:t>He </w:t>
      </w:r>
      <w:r>
        <w:rPr>
          <w:color w:val="231F20"/>
        </w:rPr>
        <w:t>decided to stay in the town that night. The next</w:t>
      </w:r>
      <w:r>
        <w:rPr>
          <w:color w:val="231F20"/>
          <w:spacing w:val="-9"/>
        </w:rPr>
        <w:t> </w:t>
      </w:r>
      <w:r>
        <w:rPr>
          <w:color w:val="231F20"/>
        </w:rPr>
        <w:t>morning</w:t>
      </w:r>
      <w:r>
        <w:rPr>
          <w:color w:val="231F20"/>
          <w:spacing w:val="-8"/>
        </w:rPr>
        <w:t> </w:t>
      </w:r>
      <w:r>
        <w:rPr>
          <w:color w:val="231F20"/>
        </w:rPr>
        <w:t>another</w:t>
      </w:r>
      <w:r>
        <w:rPr>
          <w:color w:val="231F20"/>
          <w:spacing w:val="-8"/>
        </w:rPr>
        <w:t> </w:t>
      </w:r>
      <w:r>
        <w:rPr>
          <w:color w:val="231F20"/>
        </w:rPr>
        <w:t>man</w:t>
      </w:r>
      <w:r>
        <w:rPr>
          <w:color w:val="231F20"/>
          <w:spacing w:val="-8"/>
        </w:rPr>
        <w:t> </w:t>
      </w:r>
      <w:r>
        <w:rPr>
          <w:color w:val="231F20"/>
        </w:rPr>
        <w:t>came</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town.</w:t>
      </w:r>
      <w:r>
        <w:rPr>
          <w:color w:val="231F20"/>
          <w:spacing w:val="-8"/>
        </w:rPr>
        <w:t> </w:t>
      </w:r>
      <w:r>
        <w:rPr>
          <w:color w:val="231F20"/>
          <w:spacing w:val="-3"/>
        </w:rPr>
        <w:t>He</w:t>
      </w:r>
      <w:r>
        <w:rPr>
          <w:color w:val="231F20"/>
          <w:spacing w:val="-8"/>
        </w:rPr>
        <w:t> </w:t>
      </w:r>
      <w:r>
        <w:rPr>
          <w:color w:val="231F20"/>
        </w:rPr>
        <w:t>too</w:t>
      </w:r>
      <w:r>
        <w:rPr>
          <w:color w:val="231F20"/>
          <w:spacing w:val="-8"/>
        </w:rPr>
        <w:t> </w:t>
      </w:r>
      <w:r>
        <w:rPr>
          <w:color w:val="231F20"/>
        </w:rPr>
        <w:t>had</w:t>
      </w:r>
      <w:r>
        <w:rPr>
          <w:color w:val="231F20"/>
          <w:spacing w:val="-8"/>
        </w:rPr>
        <w:t> </w:t>
      </w:r>
      <w:r>
        <w:rPr>
          <w:color w:val="231F20"/>
        </w:rPr>
        <w:t>an</w:t>
      </w:r>
      <w:r>
        <w:rPr>
          <w:color w:val="231F20"/>
          <w:spacing w:val="-8"/>
        </w:rPr>
        <w:t> </w:t>
      </w:r>
      <w:r>
        <w:rPr>
          <w:rFonts w:ascii="Palatino Linotype" w:hAnsi="Palatino Linotype"/>
          <w:i/>
          <w:color w:val="231F20"/>
        </w:rPr>
        <w:t>esrog</w:t>
      </w:r>
      <w:r>
        <w:rPr>
          <w:rFonts w:ascii="Palatino Linotype" w:hAnsi="Palatino Linotype"/>
          <w:i/>
          <w:color w:val="231F20"/>
          <w:spacing w:val="-9"/>
        </w:rPr>
        <w:t> </w:t>
      </w:r>
      <w:r>
        <w:rPr>
          <w:color w:val="231F20"/>
          <w:spacing w:val="-3"/>
        </w:rPr>
        <w:t>for </w:t>
      </w:r>
      <w:r>
        <w:rPr>
          <w:color w:val="231F20"/>
        </w:rPr>
        <w:t>sale.</w:t>
      </w:r>
      <w:r>
        <w:rPr>
          <w:color w:val="231F20"/>
          <w:spacing w:val="-18"/>
        </w:rPr>
        <w:t> </w:t>
      </w:r>
      <w:r>
        <w:rPr>
          <w:color w:val="231F20"/>
          <w:spacing w:val="-3"/>
        </w:rPr>
        <w:t>He</w:t>
      </w:r>
      <w:r>
        <w:rPr>
          <w:color w:val="231F20"/>
          <w:spacing w:val="-17"/>
        </w:rPr>
        <w:t> </w:t>
      </w:r>
      <w:r>
        <w:rPr>
          <w:color w:val="231F20"/>
        </w:rPr>
        <w:t>offered</w:t>
      </w:r>
      <w:r>
        <w:rPr>
          <w:color w:val="231F20"/>
          <w:spacing w:val="-18"/>
        </w:rPr>
        <w:t> </w:t>
      </w:r>
      <w:r>
        <w:rPr>
          <w:color w:val="231F20"/>
        </w:rPr>
        <w:t>it</w:t>
      </w:r>
      <w:r>
        <w:rPr>
          <w:color w:val="231F20"/>
          <w:spacing w:val="-17"/>
        </w:rPr>
        <w:t> </w:t>
      </w:r>
      <w:r>
        <w:rPr>
          <w:color w:val="231F20"/>
        </w:rPr>
        <w:t>to</w:t>
      </w:r>
      <w:r>
        <w:rPr>
          <w:color w:val="231F20"/>
          <w:spacing w:val="-17"/>
        </w:rPr>
        <w:t> </w:t>
      </w:r>
      <w:r>
        <w:rPr>
          <w:color w:val="231F20"/>
        </w:rPr>
        <w:t>the</w:t>
      </w:r>
      <w:r>
        <w:rPr>
          <w:color w:val="231F20"/>
          <w:spacing w:val="-18"/>
        </w:rPr>
        <w:t> </w:t>
      </w:r>
      <w:r>
        <w:rPr>
          <w:color w:val="231F20"/>
        </w:rPr>
        <w:t>townspeople</w:t>
      </w:r>
      <w:r>
        <w:rPr>
          <w:color w:val="231F20"/>
          <w:spacing w:val="-17"/>
        </w:rPr>
        <w:t> </w:t>
      </w:r>
      <w:r>
        <w:rPr>
          <w:color w:val="231F20"/>
        </w:rPr>
        <w:t>for</w:t>
      </w:r>
      <w:r>
        <w:rPr>
          <w:color w:val="231F20"/>
          <w:spacing w:val="-17"/>
        </w:rPr>
        <w:t> </w:t>
      </w:r>
      <w:r>
        <w:rPr>
          <w:color w:val="231F20"/>
        </w:rPr>
        <w:t>a</w:t>
      </w:r>
      <w:r>
        <w:rPr>
          <w:color w:val="231F20"/>
          <w:spacing w:val="-18"/>
        </w:rPr>
        <w:t> </w:t>
      </w:r>
      <w:r>
        <w:rPr>
          <w:color w:val="231F20"/>
        </w:rPr>
        <w:t>very</w:t>
      </w:r>
      <w:r>
        <w:rPr>
          <w:color w:val="231F20"/>
          <w:spacing w:val="-17"/>
        </w:rPr>
        <w:t> </w:t>
      </w:r>
      <w:r>
        <w:rPr>
          <w:color w:val="231F20"/>
        </w:rPr>
        <w:t>low</w:t>
      </w:r>
      <w:r>
        <w:rPr>
          <w:color w:val="231F20"/>
          <w:spacing w:val="-18"/>
        </w:rPr>
        <w:t> </w:t>
      </w:r>
      <w:r>
        <w:rPr>
          <w:color w:val="231F20"/>
        </w:rPr>
        <w:t>price.</w:t>
      </w:r>
      <w:r>
        <w:rPr>
          <w:color w:val="231F20"/>
          <w:spacing w:val="-17"/>
        </w:rPr>
        <w:t> </w:t>
      </w:r>
      <w:r>
        <w:rPr>
          <w:color w:val="231F20"/>
        </w:rPr>
        <w:t>The</w:t>
      </w:r>
      <w:r>
        <w:rPr>
          <w:color w:val="231F20"/>
          <w:spacing w:val="-17"/>
        </w:rPr>
        <w:t> </w:t>
      </w:r>
      <w:r>
        <w:rPr>
          <w:color w:val="231F20"/>
        </w:rPr>
        <w:t>people told</w:t>
      </w:r>
      <w:r>
        <w:rPr>
          <w:color w:val="231F20"/>
          <w:spacing w:val="-13"/>
        </w:rPr>
        <w:t> </w:t>
      </w:r>
      <w:r>
        <w:rPr>
          <w:color w:val="231F20"/>
        </w:rPr>
        <w:t>him,</w:t>
      </w:r>
      <w:r>
        <w:rPr>
          <w:color w:val="231F20"/>
          <w:spacing w:val="-13"/>
        </w:rPr>
        <w:t> </w:t>
      </w:r>
      <w:r>
        <w:rPr>
          <w:color w:val="231F20"/>
          <w:spacing w:val="-9"/>
        </w:rPr>
        <w:t>“We</w:t>
      </w:r>
      <w:r>
        <w:rPr>
          <w:color w:val="231F20"/>
          <w:spacing w:val="-13"/>
        </w:rPr>
        <w:t> </w:t>
      </w:r>
      <w:r>
        <w:rPr>
          <w:color w:val="231F20"/>
        </w:rPr>
        <w:t>were</w:t>
      </w:r>
      <w:r>
        <w:rPr>
          <w:color w:val="231F20"/>
          <w:spacing w:val="-13"/>
        </w:rPr>
        <w:t> </w:t>
      </w:r>
      <w:r>
        <w:rPr>
          <w:color w:val="231F20"/>
        </w:rPr>
        <w:t>just</w:t>
      </w:r>
      <w:r>
        <w:rPr>
          <w:color w:val="231F20"/>
          <w:spacing w:val="-13"/>
        </w:rPr>
        <w:t> </w:t>
      </w:r>
      <w:r>
        <w:rPr>
          <w:color w:val="231F20"/>
        </w:rPr>
        <w:t>fleeced.</w:t>
      </w:r>
      <w:r>
        <w:rPr>
          <w:color w:val="231F20"/>
          <w:spacing w:val="-13"/>
        </w:rPr>
        <w:t> </w:t>
      </w:r>
      <w:r>
        <w:rPr>
          <w:color w:val="231F20"/>
          <w:spacing w:val="-4"/>
        </w:rPr>
        <w:t>Fortunately,</w:t>
      </w:r>
      <w:r>
        <w:rPr>
          <w:color w:val="231F20"/>
          <w:spacing w:val="-13"/>
        </w:rPr>
        <w:t> </w:t>
      </w:r>
      <w:r>
        <w:rPr>
          <w:color w:val="231F20"/>
        </w:rPr>
        <w:t>the</w:t>
      </w:r>
      <w:r>
        <w:rPr>
          <w:color w:val="231F20"/>
          <w:spacing w:val="-13"/>
        </w:rPr>
        <w:t> </w:t>
      </w:r>
      <w:r>
        <w:rPr>
          <w:color w:val="231F20"/>
        </w:rPr>
        <w:t>first</w:t>
      </w:r>
      <w:r>
        <w:rPr>
          <w:color w:val="231F20"/>
          <w:spacing w:val="-13"/>
        </w:rPr>
        <w:t> </w:t>
      </w:r>
      <w:r>
        <w:rPr>
          <w:color w:val="231F20"/>
        </w:rPr>
        <w:t>man</w:t>
      </w:r>
      <w:r>
        <w:rPr>
          <w:color w:val="231F20"/>
          <w:spacing w:val="-13"/>
        </w:rPr>
        <w:t> </w:t>
      </w:r>
      <w:r>
        <w:rPr>
          <w:color w:val="231F20"/>
        </w:rPr>
        <w:t>is</w:t>
      </w:r>
      <w:r>
        <w:rPr>
          <w:color w:val="231F20"/>
          <w:spacing w:val="-13"/>
        </w:rPr>
        <w:t> </w:t>
      </w:r>
      <w:r>
        <w:rPr>
          <w:color w:val="231F20"/>
        </w:rPr>
        <w:t>here.</w:t>
      </w:r>
      <w:r>
        <w:rPr>
          <w:color w:val="231F20"/>
          <w:spacing w:val="-13"/>
        </w:rPr>
        <w:t> </w:t>
      </w:r>
      <w:r>
        <w:rPr>
          <w:color w:val="231F20"/>
          <w:spacing w:val="-12"/>
        </w:rPr>
        <w:t>We </w:t>
      </w:r>
      <w:r>
        <w:rPr>
          <w:color w:val="231F20"/>
        </w:rPr>
        <w:t>will</w:t>
      </w:r>
      <w:r>
        <w:rPr>
          <w:color w:val="231F20"/>
          <w:spacing w:val="-8"/>
        </w:rPr>
        <w:t> </w:t>
      </w:r>
      <w:r>
        <w:rPr>
          <w:color w:val="231F20"/>
        </w:rPr>
        <w:t>go</w:t>
      </w:r>
      <w:r>
        <w:rPr>
          <w:color w:val="231F20"/>
          <w:spacing w:val="-7"/>
        </w:rPr>
        <w:t> </w:t>
      </w:r>
      <w:r>
        <w:rPr>
          <w:color w:val="231F20"/>
        </w:rPr>
        <w:t>to</w:t>
      </w:r>
      <w:r>
        <w:rPr>
          <w:color w:val="231F20"/>
          <w:spacing w:val="-8"/>
        </w:rPr>
        <w:t> </w:t>
      </w:r>
      <w:r>
        <w:rPr>
          <w:color w:val="231F20"/>
        </w:rPr>
        <w:t>him</w:t>
      </w:r>
      <w:r>
        <w:rPr>
          <w:color w:val="231F20"/>
          <w:spacing w:val="-7"/>
        </w:rPr>
        <w:t> </w:t>
      </w:r>
      <w:r>
        <w:rPr>
          <w:color w:val="231F20"/>
        </w:rPr>
        <w:t>and</w:t>
      </w:r>
      <w:r>
        <w:rPr>
          <w:color w:val="231F20"/>
          <w:spacing w:val="-7"/>
        </w:rPr>
        <w:t> </w:t>
      </w:r>
      <w:r>
        <w:rPr>
          <w:color w:val="231F20"/>
        </w:rPr>
        <w:t>reverse</w:t>
      </w:r>
      <w:r>
        <w:rPr>
          <w:color w:val="231F20"/>
          <w:spacing w:val="-8"/>
        </w:rPr>
        <w:t> </w:t>
      </w:r>
      <w:r>
        <w:rPr>
          <w:color w:val="231F20"/>
        </w:rPr>
        <w:t>the</w:t>
      </w:r>
      <w:r>
        <w:rPr>
          <w:color w:val="231F20"/>
          <w:spacing w:val="-7"/>
        </w:rPr>
        <w:t> </w:t>
      </w:r>
      <w:r>
        <w:rPr>
          <w:color w:val="231F20"/>
        </w:rPr>
        <w:t>deal.</w:t>
      </w:r>
      <w:r>
        <w:rPr>
          <w:color w:val="231F20"/>
          <w:spacing w:val="-8"/>
        </w:rPr>
        <w:t> </w:t>
      </w:r>
      <w:r>
        <w:rPr>
          <w:color w:val="231F20"/>
          <w:spacing w:val="-3"/>
        </w:rPr>
        <w:t>He</w:t>
      </w:r>
      <w:r>
        <w:rPr>
          <w:color w:val="231F20"/>
          <w:spacing w:val="-7"/>
        </w:rPr>
        <w:t> </w:t>
      </w:r>
      <w:r>
        <w:rPr>
          <w:color w:val="231F20"/>
        </w:rPr>
        <w:t>overcharged</w:t>
      </w:r>
      <w:r>
        <w:rPr>
          <w:color w:val="231F20"/>
          <w:spacing w:val="-7"/>
        </w:rPr>
        <w:t> </w:t>
      </w:r>
      <w:r>
        <w:rPr>
          <w:color w:val="231F20"/>
        </w:rPr>
        <w:t>us</w:t>
      </w:r>
      <w:r>
        <w:rPr>
          <w:color w:val="231F20"/>
          <w:spacing w:val="-8"/>
        </w:rPr>
        <w:t> </w:t>
      </w:r>
      <w:r>
        <w:rPr>
          <w:color w:val="231F20"/>
        </w:rPr>
        <w:t>far</w:t>
      </w:r>
      <w:r>
        <w:rPr>
          <w:color w:val="231F20"/>
          <w:spacing w:val="-7"/>
        </w:rPr>
        <w:t> </w:t>
      </w:r>
      <w:r>
        <w:rPr>
          <w:color w:val="231F20"/>
        </w:rPr>
        <w:t>more</w:t>
      </w:r>
      <w:r>
        <w:rPr>
          <w:color w:val="231F20"/>
          <w:spacing w:val="-8"/>
        </w:rPr>
        <w:t> </w:t>
      </w:r>
      <w:r>
        <w:rPr>
          <w:color w:val="231F20"/>
        </w:rPr>
        <w:t>than a sixth. </w:t>
      </w:r>
      <w:r>
        <w:rPr>
          <w:color w:val="231F20"/>
          <w:spacing w:val="-12"/>
        </w:rPr>
        <w:t>We </w:t>
      </w:r>
      <w:r>
        <w:rPr>
          <w:color w:val="231F20"/>
        </w:rPr>
        <w:t>will get our money back and return the </w:t>
      </w:r>
      <w:r>
        <w:rPr>
          <w:rFonts w:ascii="Palatino Linotype" w:hAnsi="Palatino Linotype"/>
          <w:i/>
          <w:color w:val="231F20"/>
        </w:rPr>
        <w:t>esrog </w:t>
      </w:r>
      <w:r>
        <w:rPr>
          <w:color w:val="231F20"/>
        </w:rPr>
        <w:t>to him. </w:t>
      </w:r>
      <w:r>
        <w:rPr>
          <w:color w:val="231F20"/>
          <w:spacing w:val="-12"/>
        </w:rPr>
        <w:t>We </w:t>
      </w:r>
      <w:r>
        <w:rPr>
          <w:color w:val="231F20"/>
        </w:rPr>
        <w:t>will</w:t>
      </w:r>
      <w:r>
        <w:rPr>
          <w:color w:val="231F20"/>
          <w:spacing w:val="-19"/>
        </w:rPr>
        <w:t> </w:t>
      </w:r>
      <w:r>
        <w:rPr>
          <w:color w:val="231F20"/>
        </w:rPr>
        <w:t>then</w:t>
      </w:r>
      <w:r>
        <w:rPr>
          <w:color w:val="231F20"/>
          <w:spacing w:val="-19"/>
        </w:rPr>
        <w:t> </w:t>
      </w:r>
      <w:r>
        <w:rPr>
          <w:color w:val="231F20"/>
        </w:rPr>
        <w:t>buy</w:t>
      </w:r>
      <w:r>
        <w:rPr>
          <w:color w:val="231F20"/>
          <w:spacing w:val="-18"/>
        </w:rPr>
        <w:t> </w:t>
      </w:r>
      <w:r>
        <w:rPr>
          <w:color w:val="231F20"/>
        </w:rPr>
        <w:t>your</w:t>
      </w:r>
      <w:r>
        <w:rPr>
          <w:color w:val="231F20"/>
          <w:spacing w:val="-19"/>
        </w:rPr>
        <w:t> </w:t>
      </w:r>
      <w:r>
        <w:rPr>
          <w:rFonts w:ascii="Palatino Linotype" w:hAnsi="Palatino Linotype"/>
          <w:i/>
          <w:color w:val="231F20"/>
          <w:spacing w:val="-6"/>
        </w:rPr>
        <w:t>esrog</w:t>
      </w:r>
      <w:r>
        <w:rPr>
          <w:color w:val="231F20"/>
          <w:spacing w:val="-6"/>
        </w:rPr>
        <w:t>.”</w:t>
      </w:r>
      <w:r>
        <w:rPr>
          <w:color w:val="231F20"/>
          <w:spacing w:val="-18"/>
        </w:rPr>
        <w:t> </w:t>
      </w:r>
      <w:r>
        <w:rPr>
          <w:color w:val="231F20"/>
        </w:rPr>
        <w:t>When</w:t>
      </w:r>
      <w:r>
        <w:rPr>
          <w:color w:val="231F20"/>
          <w:spacing w:val="-19"/>
        </w:rPr>
        <w:t> </w:t>
      </w:r>
      <w:r>
        <w:rPr>
          <w:color w:val="231F20"/>
        </w:rPr>
        <w:t>the</w:t>
      </w:r>
      <w:r>
        <w:rPr>
          <w:color w:val="231F20"/>
          <w:spacing w:val="-18"/>
        </w:rPr>
        <w:t> </w:t>
      </w:r>
      <w:r>
        <w:rPr>
          <w:color w:val="231F20"/>
        </w:rPr>
        <w:t>townspeople</w:t>
      </w:r>
      <w:r>
        <w:rPr>
          <w:color w:val="231F20"/>
          <w:spacing w:val="-19"/>
        </w:rPr>
        <w:t> </w:t>
      </w:r>
      <w:r>
        <w:rPr>
          <w:color w:val="231F20"/>
        </w:rPr>
        <w:t>approached</w:t>
      </w:r>
      <w:r>
        <w:rPr>
          <w:color w:val="231F20"/>
          <w:spacing w:val="-18"/>
        </w:rPr>
        <w:t> </w:t>
      </w:r>
      <w:r>
        <w:rPr>
          <w:color w:val="231F20"/>
        </w:rPr>
        <w:t>the</w:t>
      </w:r>
      <w:r>
        <w:rPr>
          <w:color w:val="231F20"/>
          <w:spacing w:val="-19"/>
        </w:rPr>
        <w:t> </w:t>
      </w:r>
      <w:r>
        <w:rPr>
          <w:color w:val="231F20"/>
        </w:rPr>
        <w:t>first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7"/>
        <w:jc w:val="both"/>
      </w:pPr>
      <w:r>
        <w:rPr>
          <w:color w:val="231F20"/>
        </w:rPr>
        <w:t>merchant, he refused to reverse the deal. </w:t>
      </w:r>
      <w:r>
        <w:rPr>
          <w:color w:val="231F20"/>
          <w:spacing w:val="-3"/>
        </w:rPr>
        <w:t>He </w:t>
      </w:r>
      <w:r>
        <w:rPr>
          <w:color w:val="231F20"/>
        </w:rPr>
        <w:t>argued that the price had been fair and there were no grounds for a claim of </w:t>
      </w:r>
      <w:r>
        <w:rPr>
          <w:rFonts w:ascii="Palatino Linotype" w:hAnsi="Palatino Linotype"/>
          <w:i/>
          <w:color w:val="231F20"/>
          <w:spacing w:val="-3"/>
        </w:rPr>
        <w:t>mekach</w:t>
      </w:r>
      <w:r>
        <w:rPr>
          <w:rFonts w:ascii="Palatino Linotype" w:hAnsi="Palatino Linotype"/>
          <w:i/>
          <w:color w:val="231F20"/>
          <w:spacing w:val="-35"/>
        </w:rPr>
        <w:t> </w:t>
      </w:r>
      <w:r>
        <w:rPr>
          <w:rFonts w:ascii="Palatino Linotype" w:hAnsi="Palatino Linotype"/>
          <w:i/>
          <w:color w:val="231F20"/>
          <w:spacing w:val="-6"/>
        </w:rPr>
        <w:t>ta’us</w:t>
      </w:r>
      <w:r>
        <w:rPr>
          <w:color w:val="231F20"/>
          <w:spacing w:val="-6"/>
        </w:rPr>
        <w:t>. </w:t>
      </w:r>
      <w:r>
        <w:rPr>
          <w:color w:val="231F20"/>
        </w:rPr>
        <w:t>Rav Levine addressed the scenario. Who was</w:t>
      </w:r>
      <w:r>
        <w:rPr>
          <w:color w:val="231F20"/>
          <w:spacing w:val="-12"/>
        </w:rPr>
        <w:t> </w:t>
      </w:r>
      <w:r>
        <w:rPr>
          <w:color w:val="231F20"/>
        </w:rPr>
        <w:t>right?</w:t>
      </w:r>
    </w:p>
    <w:p>
      <w:pPr>
        <w:pStyle w:val="BodyText"/>
        <w:spacing w:line="283" w:lineRule="auto" w:before="35"/>
        <w:ind w:left="120" w:right="137" w:firstLine="360"/>
        <w:jc w:val="right"/>
      </w:pPr>
      <w:r>
        <w:rPr>
          <w:color w:val="231F20"/>
        </w:rPr>
        <w:t>Our</w:t>
      </w:r>
      <w:r>
        <w:rPr>
          <w:color w:val="231F20"/>
          <w:spacing w:val="-8"/>
        </w:rPr>
        <w:t> </w:t>
      </w:r>
      <w:r>
        <w:rPr>
          <w:rFonts w:ascii="Palatino Linotype" w:hAnsi="Palatino Linotype"/>
          <w:i/>
          <w:color w:val="231F20"/>
        </w:rPr>
        <w:t>Gemara</w:t>
      </w:r>
      <w:r>
        <w:rPr>
          <w:rFonts w:ascii="Palatino Linotype" w:hAnsi="Palatino Linotype"/>
          <w:i/>
          <w:color w:val="231F20"/>
          <w:spacing w:val="-8"/>
        </w:rPr>
        <w:t> </w:t>
      </w:r>
      <w:r>
        <w:rPr>
          <w:color w:val="231F20"/>
        </w:rPr>
        <w:t>teaches</w:t>
      </w:r>
      <w:r>
        <w:rPr>
          <w:color w:val="231F20"/>
          <w:spacing w:val="-7"/>
        </w:rPr>
        <w:t> </w:t>
      </w:r>
      <w:r>
        <w:rPr>
          <w:color w:val="231F20"/>
        </w:rPr>
        <w:t>that</w:t>
      </w:r>
      <w:r>
        <w:rPr>
          <w:color w:val="231F20"/>
          <w:spacing w:val="-8"/>
        </w:rPr>
        <w:t> </w:t>
      </w:r>
      <w:r>
        <w:rPr>
          <w:color w:val="231F20"/>
        </w:rPr>
        <w:t>there</w:t>
      </w:r>
      <w:r>
        <w:rPr>
          <w:color w:val="231F20"/>
          <w:spacing w:val="-8"/>
        </w:rPr>
        <w:t> </w:t>
      </w:r>
      <w:r>
        <w:rPr>
          <w:color w:val="231F20"/>
        </w:rPr>
        <w:t>are</w:t>
      </w:r>
      <w:r>
        <w:rPr>
          <w:color w:val="231F20"/>
          <w:spacing w:val="-7"/>
        </w:rPr>
        <w:t> </w:t>
      </w:r>
      <w:r>
        <w:rPr>
          <w:color w:val="231F20"/>
        </w:rPr>
        <w:t>items</w:t>
      </w:r>
      <w:r>
        <w:rPr>
          <w:color w:val="231F20"/>
          <w:spacing w:val="-8"/>
        </w:rPr>
        <w:t> </w:t>
      </w:r>
      <w:r>
        <w:rPr>
          <w:color w:val="231F20"/>
        </w:rPr>
        <w:t>that</w:t>
      </w:r>
      <w:r>
        <w:rPr>
          <w:color w:val="231F20"/>
          <w:spacing w:val="-7"/>
        </w:rPr>
        <w:t> </w:t>
      </w:r>
      <w:r>
        <w:rPr>
          <w:color w:val="231F20"/>
        </w:rPr>
        <w:t>do</w:t>
      </w:r>
      <w:r>
        <w:rPr>
          <w:color w:val="231F20"/>
          <w:spacing w:val="-8"/>
        </w:rPr>
        <w:t> </w:t>
      </w:r>
      <w:r>
        <w:rPr>
          <w:color w:val="231F20"/>
        </w:rPr>
        <w:t>not</w:t>
      </w:r>
      <w:r>
        <w:rPr>
          <w:color w:val="231F20"/>
          <w:spacing w:val="-8"/>
        </w:rPr>
        <w:t> </w:t>
      </w:r>
      <w:r>
        <w:rPr>
          <w:color w:val="231F20"/>
        </w:rPr>
        <w:t>have</w:t>
      </w:r>
      <w:r>
        <w:rPr>
          <w:color w:val="231F20"/>
          <w:spacing w:val="-7"/>
        </w:rPr>
        <w:t> </w:t>
      </w:r>
      <w:r>
        <w:rPr>
          <w:color w:val="231F20"/>
        </w:rPr>
        <w:t>the</w:t>
      </w:r>
      <w:r>
        <w:rPr>
          <w:color w:val="231F20"/>
          <w:spacing w:val="-8"/>
        </w:rPr>
        <w:t> </w:t>
      </w:r>
      <w:r>
        <w:rPr>
          <w:color w:val="231F20"/>
        </w:rPr>
        <w:t>law</w:t>
      </w:r>
      <w:r>
        <w:rPr>
          <w:color w:val="231F20"/>
          <w:w w:val="93"/>
        </w:rPr>
        <w:t> </w:t>
      </w:r>
      <w:r>
        <w:rPr>
          <w:color w:val="231F20"/>
        </w:rPr>
        <w:t>of </w:t>
      </w:r>
      <w:r>
        <w:rPr>
          <w:rFonts w:ascii="Palatino Linotype" w:hAnsi="Palatino Linotype"/>
          <w:i/>
          <w:color w:val="231F20"/>
          <w:spacing w:val="-8"/>
        </w:rPr>
        <w:t>ona’ah</w:t>
      </w:r>
      <w:r>
        <w:rPr>
          <w:color w:val="231F20"/>
          <w:spacing w:val="-8"/>
        </w:rPr>
        <w:t>. </w:t>
      </w:r>
      <w:r>
        <w:rPr>
          <w:color w:val="231F20"/>
          <w:spacing w:val="-5"/>
        </w:rPr>
        <w:t>Would </w:t>
      </w:r>
      <w:r>
        <w:rPr>
          <w:color w:val="231F20"/>
        </w:rPr>
        <w:t>this scenario be an exception to the laws</w:t>
      </w:r>
      <w:r>
        <w:rPr>
          <w:color w:val="231F20"/>
          <w:spacing w:val="-24"/>
        </w:rPr>
        <w:t> </w:t>
      </w:r>
      <w:r>
        <w:rPr>
          <w:color w:val="231F20"/>
        </w:rPr>
        <w:t>of</w:t>
      </w:r>
      <w:r>
        <w:rPr>
          <w:color w:val="231F20"/>
          <w:spacing w:val="-3"/>
        </w:rPr>
        <w:t> </w:t>
      </w:r>
      <w:r>
        <w:rPr>
          <w:rFonts w:ascii="Palatino Linotype" w:hAnsi="Palatino Linotype"/>
          <w:i/>
          <w:color w:val="231F20"/>
          <w:spacing w:val="-8"/>
        </w:rPr>
        <w:t>ona’ah</w:t>
      </w:r>
      <w:r>
        <w:rPr>
          <w:color w:val="231F20"/>
          <w:spacing w:val="-8"/>
        </w:rPr>
        <w:t>?</w:t>
      </w:r>
      <w:r>
        <w:rPr>
          <w:color w:val="231F20"/>
          <w:w w:val="84"/>
        </w:rPr>
        <w:t> </w:t>
      </w:r>
      <w:r>
        <w:rPr>
          <w:rFonts w:ascii="Palatino Linotype" w:hAnsi="Palatino Linotype"/>
          <w:i/>
          <w:color w:val="231F20"/>
          <w:spacing w:val="-4"/>
        </w:rPr>
        <w:t>Avnei</w:t>
      </w:r>
      <w:r>
        <w:rPr>
          <w:rFonts w:ascii="Palatino Linotype" w:hAnsi="Palatino Linotype"/>
          <w:i/>
          <w:color w:val="231F20"/>
          <w:spacing w:val="49"/>
        </w:rPr>
        <w:t> </w:t>
      </w:r>
      <w:r>
        <w:rPr>
          <w:rFonts w:ascii="Palatino Linotype" w:hAnsi="Palatino Linotype"/>
          <w:i/>
          <w:color w:val="231F20"/>
        </w:rPr>
        <w:t>Cheifetz </w:t>
      </w:r>
      <w:r>
        <w:rPr>
          <w:color w:val="231F20"/>
        </w:rPr>
        <w:t>initially thought that the</w:t>
      </w:r>
      <w:r>
        <w:rPr>
          <w:color w:val="231F20"/>
          <w:spacing w:val="48"/>
        </w:rPr>
        <w:t> </w:t>
      </w:r>
      <w:r>
        <w:rPr>
          <w:color w:val="231F20"/>
        </w:rPr>
        <w:t>townspeople</w:t>
      </w:r>
      <w:r>
        <w:rPr>
          <w:color w:val="231F20"/>
          <w:spacing w:val="16"/>
        </w:rPr>
        <w:t> </w:t>
      </w:r>
      <w:r>
        <w:rPr>
          <w:color w:val="231F20"/>
        </w:rPr>
        <w:t>were</w:t>
      </w:r>
      <w:r>
        <w:rPr>
          <w:color w:val="231F20"/>
          <w:w w:val="94"/>
        </w:rPr>
        <w:t> </w:t>
      </w:r>
      <w:r>
        <w:rPr>
          <w:color w:val="231F20"/>
        </w:rPr>
        <w:t>correct. The </w:t>
      </w:r>
      <w:r>
        <w:rPr>
          <w:rFonts w:ascii="Palatino Linotype" w:hAnsi="Palatino Linotype"/>
          <w:i/>
          <w:color w:val="231F20"/>
        </w:rPr>
        <w:t>Gemara </w:t>
      </w:r>
      <w:r>
        <w:rPr>
          <w:color w:val="231F20"/>
        </w:rPr>
        <w:t>in </w:t>
      </w:r>
      <w:r>
        <w:rPr>
          <w:rFonts w:ascii="Palatino Linotype" w:hAnsi="Palatino Linotype"/>
          <w:i/>
          <w:color w:val="231F20"/>
          <w:spacing w:val="-3"/>
        </w:rPr>
        <w:t>Kesubos </w:t>
      </w:r>
      <w:r>
        <w:rPr>
          <w:color w:val="231F20"/>
        </w:rPr>
        <w:t>(97a) relates a story about</w:t>
      </w:r>
      <w:r>
        <w:rPr>
          <w:color w:val="231F20"/>
          <w:spacing w:val="-3"/>
        </w:rPr>
        <w:t> </w:t>
      </w:r>
      <w:r>
        <w:rPr>
          <w:color w:val="231F20"/>
        </w:rPr>
        <w:t>the town</w:t>
      </w:r>
      <w:r>
        <w:rPr>
          <w:color w:val="231F20"/>
          <w:w w:val="108"/>
        </w:rPr>
        <w:t> </w:t>
      </w:r>
      <w:r>
        <w:rPr>
          <w:color w:val="231F20"/>
        </w:rPr>
        <w:t>of</w:t>
      </w:r>
      <w:r>
        <w:rPr>
          <w:color w:val="231F20"/>
          <w:spacing w:val="-5"/>
        </w:rPr>
        <w:t> </w:t>
      </w:r>
      <w:r>
        <w:rPr>
          <w:color w:val="231F20"/>
        </w:rPr>
        <w:t>Nehardea.</w:t>
      </w:r>
      <w:r>
        <w:rPr>
          <w:color w:val="231F20"/>
          <w:spacing w:val="-5"/>
        </w:rPr>
        <w:t> </w:t>
      </w:r>
      <w:r>
        <w:rPr>
          <w:color w:val="231F20"/>
        </w:rPr>
        <w:t>There</w:t>
      </w:r>
      <w:r>
        <w:rPr>
          <w:color w:val="231F20"/>
          <w:spacing w:val="-4"/>
        </w:rPr>
        <w:t> </w:t>
      </w:r>
      <w:r>
        <w:rPr>
          <w:color w:val="231F20"/>
        </w:rPr>
        <w:t>was</w:t>
      </w:r>
      <w:r>
        <w:rPr>
          <w:color w:val="231F20"/>
          <w:spacing w:val="-5"/>
        </w:rPr>
        <w:t> </w:t>
      </w:r>
      <w:r>
        <w:rPr>
          <w:color w:val="231F20"/>
        </w:rPr>
        <w:t>a</w:t>
      </w:r>
      <w:r>
        <w:rPr>
          <w:color w:val="231F20"/>
          <w:spacing w:val="-5"/>
        </w:rPr>
        <w:t> </w:t>
      </w:r>
      <w:r>
        <w:rPr>
          <w:color w:val="231F20"/>
        </w:rPr>
        <w:t>famine.</w:t>
      </w:r>
      <w:r>
        <w:rPr>
          <w:color w:val="231F20"/>
          <w:spacing w:val="-4"/>
        </w:rPr>
        <w:t> </w:t>
      </w:r>
      <w:r>
        <w:rPr>
          <w:color w:val="231F20"/>
          <w:spacing w:val="-3"/>
        </w:rPr>
        <w:t>No</w:t>
      </w:r>
      <w:r>
        <w:rPr>
          <w:color w:val="231F20"/>
          <w:spacing w:val="-5"/>
        </w:rPr>
        <w:t> </w:t>
      </w:r>
      <w:r>
        <w:rPr>
          <w:color w:val="231F20"/>
        </w:rPr>
        <w:t>one</w:t>
      </w:r>
      <w:r>
        <w:rPr>
          <w:color w:val="231F20"/>
          <w:spacing w:val="-4"/>
        </w:rPr>
        <w:t> </w:t>
      </w:r>
      <w:r>
        <w:rPr>
          <w:color w:val="231F20"/>
        </w:rPr>
        <w:t>had</w:t>
      </w:r>
      <w:r>
        <w:rPr>
          <w:color w:val="231F20"/>
          <w:spacing w:val="-5"/>
        </w:rPr>
        <w:t> </w:t>
      </w:r>
      <w:r>
        <w:rPr>
          <w:color w:val="231F20"/>
        </w:rPr>
        <w:t>food.</w:t>
      </w:r>
      <w:r>
        <w:rPr>
          <w:color w:val="231F20"/>
          <w:spacing w:val="-5"/>
        </w:rPr>
        <w:t> </w:t>
      </w:r>
      <w:r>
        <w:rPr>
          <w:color w:val="231F20"/>
        </w:rPr>
        <w:t>The</w:t>
      </w:r>
      <w:r>
        <w:rPr>
          <w:color w:val="231F20"/>
          <w:spacing w:val="-4"/>
        </w:rPr>
        <w:t> </w:t>
      </w:r>
      <w:r>
        <w:rPr>
          <w:color w:val="231F20"/>
        </w:rPr>
        <w:t>people</w:t>
      </w:r>
      <w:r>
        <w:rPr>
          <w:color w:val="231F20"/>
          <w:spacing w:val="-5"/>
        </w:rPr>
        <w:t> </w:t>
      </w:r>
      <w:r>
        <w:rPr>
          <w:color w:val="231F20"/>
        </w:rPr>
        <w:t>sold</w:t>
      </w:r>
    </w:p>
    <w:p>
      <w:pPr>
        <w:pStyle w:val="BodyText"/>
        <w:spacing w:line="314" w:lineRule="auto" w:before="36"/>
        <w:ind w:left="120" w:right="137"/>
        <w:jc w:val="both"/>
      </w:pPr>
      <w:r>
        <w:rPr>
          <w:color w:val="231F20"/>
        </w:rPr>
        <w:t>their</w:t>
      </w:r>
      <w:r>
        <w:rPr>
          <w:color w:val="231F20"/>
          <w:spacing w:val="-19"/>
        </w:rPr>
        <w:t> </w:t>
      </w:r>
      <w:r>
        <w:rPr>
          <w:color w:val="231F20"/>
        </w:rPr>
        <w:t>homes</w:t>
      </w:r>
      <w:r>
        <w:rPr>
          <w:color w:val="231F20"/>
          <w:spacing w:val="-19"/>
        </w:rPr>
        <w:t> </w:t>
      </w:r>
      <w:r>
        <w:rPr>
          <w:color w:val="231F20"/>
        </w:rPr>
        <w:t>for</w:t>
      </w:r>
      <w:r>
        <w:rPr>
          <w:color w:val="231F20"/>
          <w:spacing w:val="-19"/>
        </w:rPr>
        <w:t> </w:t>
      </w:r>
      <w:r>
        <w:rPr>
          <w:color w:val="231F20"/>
        </w:rPr>
        <w:t>food.</w:t>
      </w:r>
      <w:r>
        <w:rPr>
          <w:color w:val="231F20"/>
          <w:spacing w:val="-19"/>
        </w:rPr>
        <w:t> </w:t>
      </w:r>
      <w:r>
        <w:rPr>
          <w:color w:val="231F20"/>
        </w:rPr>
        <w:t>They</w:t>
      </w:r>
      <w:r>
        <w:rPr>
          <w:color w:val="231F20"/>
          <w:spacing w:val="-18"/>
        </w:rPr>
        <w:t> </w:t>
      </w:r>
      <w:r>
        <w:rPr>
          <w:color w:val="231F20"/>
        </w:rPr>
        <w:t>were</w:t>
      </w:r>
      <w:r>
        <w:rPr>
          <w:color w:val="231F20"/>
          <w:spacing w:val="-19"/>
        </w:rPr>
        <w:t> </w:t>
      </w:r>
      <w:r>
        <w:rPr>
          <w:color w:val="231F20"/>
        </w:rPr>
        <w:t>then</w:t>
      </w:r>
      <w:r>
        <w:rPr>
          <w:color w:val="231F20"/>
          <w:spacing w:val="-19"/>
        </w:rPr>
        <w:t> </w:t>
      </w:r>
      <w:r>
        <w:rPr>
          <w:color w:val="231F20"/>
        </w:rPr>
        <w:t>told</w:t>
      </w:r>
      <w:r>
        <w:rPr>
          <w:color w:val="231F20"/>
          <w:spacing w:val="-19"/>
        </w:rPr>
        <w:t> </w:t>
      </w:r>
      <w:r>
        <w:rPr>
          <w:color w:val="231F20"/>
        </w:rPr>
        <w:t>that</w:t>
      </w:r>
      <w:r>
        <w:rPr>
          <w:color w:val="231F20"/>
          <w:spacing w:val="-18"/>
        </w:rPr>
        <w:t> </w:t>
      </w:r>
      <w:r>
        <w:rPr>
          <w:color w:val="231F20"/>
        </w:rPr>
        <w:t>the</w:t>
      </w:r>
      <w:r>
        <w:rPr>
          <w:color w:val="231F20"/>
          <w:spacing w:val="-19"/>
        </w:rPr>
        <w:t> </w:t>
      </w:r>
      <w:r>
        <w:rPr>
          <w:color w:val="231F20"/>
        </w:rPr>
        <w:t>boats</w:t>
      </w:r>
      <w:r>
        <w:rPr>
          <w:color w:val="231F20"/>
          <w:spacing w:val="-19"/>
        </w:rPr>
        <w:t> </w:t>
      </w:r>
      <w:r>
        <w:rPr>
          <w:color w:val="231F20"/>
        </w:rPr>
        <w:t>with</w:t>
      </w:r>
      <w:r>
        <w:rPr>
          <w:color w:val="231F20"/>
          <w:spacing w:val="-19"/>
        </w:rPr>
        <w:t> </w:t>
      </w:r>
      <w:r>
        <w:rPr>
          <w:color w:val="231F20"/>
        </w:rPr>
        <w:t>the</w:t>
      </w:r>
      <w:r>
        <w:rPr>
          <w:color w:val="231F20"/>
          <w:spacing w:val="-18"/>
        </w:rPr>
        <w:t> </w:t>
      </w:r>
      <w:r>
        <w:rPr>
          <w:color w:val="231F20"/>
        </w:rPr>
        <w:t>grain for the town were in the docks. Rav Nachman ruled that they were entitled</w:t>
      </w:r>
      <w:r>
        <w:rPr>
          <w:color w:val="231F20"/>
          <w:spacing w:val="-15"/>
        </w:rPr>
        <w:t> </w:t>
      </w:r>
      <w:r>
        <w:rPr>
          <w:color w:val="231F20"/>
        </w:rPr>
        <w:t>to</w:t>
      </w:r>
      <w:r>
        <w:rPr>
          <w:color w:val="231F20"/>
          <w:spacing w:val="-14"/>
        </w:rPr>
        <w:t> </w:t>
      </w:r>
      <w:r>
        <w:rPr>
          <w:color w:val="231F20"/>
        </w:rPr>
        <w:t>their</w:t>
      </w:r>
      <w:r>
        <w:rPr>
          <w:color w:val="231F20"/>
          <w:spacing w:val="-15"/>
        </w:rPr>
        <w:t> </w:t>
      </w:r>
      <w:r>
        <w:rPr>
          <w:color w:val="231F20"/>
        </w:rPr>
        <w:t>houses</w:t>
      </w:r>
      <w:r>
        <w:rPr>
          <w:color w:val="231F20"/>
          <w:spacing w:val="-14"/>
        </w:rPr>
        <w:t> </w:t>
      </w:r>
      <w:r>
        <w:rPr>
          <w:color w:val="231F20"/>
        </w:rPr>
        <w:t>back.</w:t>
      </w:r>
      <w:r>
        <w:rPr>
          <w:color w:val="231F20"/>
          <w:spacing w:val="-15"/>
        </w:rPr>
        <w:t> </w:t>
      </w:r>
      <w:r>
        <w:rPr>
          <w:color w:val="231F20"/>
        </w:rPr>
        <w:t>They</w:t>
      </w:r>
      <w:r>
        <w:rPr>
          <w:color w:val="231F20"/>
          <w:spacing w:val="-14"/>
        </w:rPr>
        <w:t> </w:t>
      </w:r>
      <w:r>
        <w:rPr>
          <w:color w:val="231F20"/>
        </w:rPr>
        <w:t>had</w:t>
      </w:r>
      <w:r>
        <w:rPr>
          <w:color w:val="231F20"/>
          <w:spacing w:val="-15"/>
        </w:rPr>
        <w:t> </w:t>
      </w:r>
      <w:r>
        <w:rPr>
          <w:color w:val="231F20"/>
        </w:rPr>
        <w:t>only</w:t>
      </w:r>
      <w:r>
        <w:rPr>
          <w:color w:val="231F20"/>
          <w:spacing w:val="-14"/>
        </w:rPr>
        <w:t> </w:t>
      </w:r>
      <w:r>
        <w:rPr>
          <w:color w:val="231F20"/>
        </w:rPr>
        <w:t>sold</w:t>
      </w:r>
      <w:r>
        <w:rPr>
          <w:color w:val="231F20"/>
          <w:spacing w:val="-15"/>
        </w:rPr>
        <w:t> </w:t>
      </w:r>
      <w:r>
        <w:rPr>
          <w:color w:val="231F20"/>
        </w:rPr>
        <w:t>their</w:t>
      </w:r>
      <w:r>
        <w:rPr>
          <w:color w:val="231F20"/>
          <w:spacing w:val="-14"/>
        </w:rPr>
        <w:t> </w:t>
      </w:r>
      <w:r>
        <w:rPr>
          <w:color w:val="231F20"/>
        </w:rPr>
        <w:t>homes</w:t>
      </w:r>
      <w:r>
        <w:rPr>
          <w:color w:val="231F20"/>
          <w:spacing w:val="-15"/>
        </w:rPr>
        <w:t> </w:t>
      </w:r>
      <w:r>
        <w:rPr>
          <w:color w:val="231F20"/>
        </w:rPr>
        <w:t>because they thought that there was no food coming. Had they known that the</w:t>
      </w:r>
      <w:r>
        <w:rPr>
          <w:color w:val="231F20"/>
          <w:spacing w:val="-8"/>
        </w:rPr>
        <w:t> </w:t>
      </w:r>
      <w:r>
        <w:rPr>
          <w:color w:val="231F20"/>
        </w:rPr>
        <w:t>boats</w:t>
      </w:r>
      <w:r>
        <w:rPr>
          <w:color w:val="231F20"/>
          <w:spacing w:val="-7"/>
        </w:rPr>
        <w:t> </w:t>
      </w:r>
      <w:r>
        <w:rPr>
          <w:color w:val="231F20"/>
        </w:rPr>
        <w:t>were</w:t>
      </w:r>
      <w:r>
        <w:rPr>
          <w:color w:val="231F20"/>
          <w:spacing w:val="-8"/>
        </w:rPr>
        <w:t> </w:t>
      </w:r>
      <w:r>
        <w:rPr>
          <w:color w:val="231F20"/>
        </w:rPr>
        <w:t>about</w:t>
      </w:r>
      <w:r>
        <w:rPr>
          <w:color w:val="231F20"/>
          <w:spacing w:val="-7"/>
        </w:rPr>
        <w:t> </w:t>
      </w:r>
      <w:r>
        <w:rPr>
          <w:color w:val="231F20"/>
        </w:rPr>
        <w:t>to</w:t>
      </w:r>
      <w:r>
        <w:rPr>
          <w:color w:val="231F20"/>
          <w:spacing w:val="-8"/>
        </w:rPr>
        <w:t> </w:t>
      </w:r>
      <w:r>
        <w:rPr>
          <w:color w:val="231F20"/>
        </w:rPr>
        <w:t>arrive</w:t>
      </w:r>
      <w:r>
        <w:rPr>
          <w:color w:val="231F20"/>
          <w:spacing w:val="-7"/>
        </w:rPr>
        <w:t> </w:t>
      </w:r>
      <w:r>
        <w:rPr>
          <w:color w:val="231F20"/>
        </w:rPr>
        <w:t>with</w:t>
      </w:r>
      <w:r>
        <w:rPr>
          <w:color w:val="231F20"/>
          <w:spacing w:val="-7"/>
        </w:rPr>
        <w:t> </w:t>
      </w:r>
      <w:r>
        <w:rPr>
          <w:color w:val="231F20"/>
        </w:rPr>
        <w:t>grain</w:t>
      </w:r>
      <w:r>
        <w:rPr>
          <w:color w:val="231F20"/>
          <w:spacing w:val="-8"/>
        </w:rPr>
        <w:t> </w:t>
      </w:r>
      <w:r>
        <w:rPr>
          <w:color w:val="231F20"/>
        </w:rPr>
        <w:t>they</w:t>
      </w:r>
      <w:r>
        <w:rPr>
          <w:color w:val="231F20"/>
          <w:spacing w:val="-7"/>
        </w:rPr>
        <w:t> </w:t>
      </w:r>
      <w:r>
        <w:rPr>
          <w:color w:val="231F20"/>
        </w:rPr>
        <w:t>never</w:t>
      </w:r>
      <w:r>
        <w:rPr>
          <w:color w:val="231F20"/>
          <w:spacing w:val="-8"/>
        </w:rPr>
        <w:t> </w:t>
      </w:r>
      <w:r>
        <w:rPr>
          <w:color w:val="231F20"/>
        </w:rPr>
        <w:t>would</w:t>
      </w:r>
      <w:r>
        <w:rPr>
          <w:color w:val="231F20"/>
          <w:spacing w:val="-7"/>
        </w:rPr>
        <w:t> </w:t>
      </w:r>
      <w:r>
        <w:rPr>
          <w:color w:val="231F20"/>
        </w:rPr>
        <w:t>have</w:t>
      </w:r>
      <w:r>
        <w:rPr>
          <w:color w:val="231F20"/>
          <w:spacing w:val="-7"/>
        </w:rPr>
        <w:t> </w:t>
      </w:r>
      <w:r>
        <w:rPr>
          <w:color w:val="231F20"/>
        </w:rPr>
        <w:t>sold their homes. Since the sale was based on misunderstanding </w:t>
      </w:r>
      <w:r>
        <w:rPr>
          <w:color w:val="231F20"/>
          <w:spacing w:val="-3"/>
        </w:rPr>
        <w:t>reality, </w:t>
      </w:r>
      <w:r>
        <w:rPr>
          <w:color w:val="231F20"/>
        </w:rPr>
        <w:t>the</w:t>
      </w:r>
      <w:r>
        <w:rPr>
          <w:color w:val="231F20"/>
          <w:spacing w:val="-18"/>
        </w:rPr>
        <w:t> </w:t>
      </w:r>
      <w:r>
        <w:rPr>
          <w:color w:val="231F20"/>
        </w:rPr>
        <w:t>sale</w:t>
      </w:r>
      <w:r>
        <w:rPr>
          <w:color w:val="231F20"/>
          <w:spacing w:val="-18"/>
        </w:rPr>
        <w:t> </w:t>
      </w:r>
      <w:r>
        <w:rPr>
          <w:color w:val="231F20"/>
        </w:rPr>
        <w:t>was</w:t>
      </w:r>
      <w:r>
        <w:rPr>
          <w:color w:val="231F20"/>
          <w:spacing w:val="-18"/>
        </w:rPr>
        <w:t> </w:t>
      </w:r>
      <w:r>
        <w:rPr>
          <w:color w:val="231F20"/>
        </w:rPr>
        <w:t>a</w:t>
      </w:r>
      <w:r>
        <w:rPr>
          <w:color w:val="231F20"/>
          <w:spacing w:val="-17"/>
        </w:rPr>
        <w:t> </w:t>
      </w:r>
      <w:r>
        <w:rPr>
          <w:rFonts w:ascii="Palatino Linotype" w:hAnsi="Palatino Linotype"/>
          <w:i/>
          <w:color w:val="231F20"/>
          <w:spacing w:val="-3"/>
        </w:rPr>
        <w:t>mekach</w:t>
      </w:r>
      <w:r>
        <w:rPr>
          <w:rFonts w:ascii="Palatino Linotype" w:hAnsi="Palatino Linotype"/>
          <w:i/>
          <w:color w:val="231F20"/>
          <w:spacing w:val="-18"/>
        </w:rPr>
        <w:t> </w:t>
      </w:r>
      <w:r>
        <w:rPr>
          <w:rFonts w:ascii="Palatino Linotype" w:hAnsi="Palatino Linotype"/>
          <w:i/>
          <w:color w:val="231F20"/>
          <w:spacing w:val="-7"/>
        </w:rPr>
        <w:t>ta’us</w:t>
      </w:r>
      <w:r>
        <w:rPr>
          <w:rFonts w:ascii="Palatino Linotype" w:hAnsi="Palatino Linotype"/>
          <w:i/>
          <w:color w:val="231F20"/>
          <w:spacing w:val="-18"/>
        </w:rPr>
        <w:t> </w:t>
      </w:r>
      <w:r>
        <w:rPr>
          <w:color w:val="231F20"/>
        </w:rPr>
        <w:t>and</w:t>
      </w:r>
      <w:r>
        <w:rPr>
          <w:color w:val="231F20"/>
          <w:spacing w:val="-17"/>
        </w:rPr>
        <w:t> </w:t>
      </w:r>
      <w:r>
        <w:rPr>
          <w:color w:val="231F20"/>
        </w:rPr>
        <w:t>could</w:t>
      </w:r>
      <w:r>
        <w:rPr>
          <w:color w:val="231F20"/>
          <w:spacing w:val="-18"/>
        </w:rPr>
        <w:t> </w:t>
      </w:r>
      <w:r>
        <w:rPr>
          <w:color w:val="231F20"/>
        </w:rPr>
        <w:t>be</w:t>
      </w:r>
      <w:r>
        <w:rPr>
          <w:color w:val="231F20"/>
          <w:spacing w:val="-18"/>
        </w:rPr>
        <w:t> </w:t>
      </w:r>
      <w:r>
        <w:rPr>
          <w:color w:val="231F20"/>
        </w:rPr>
        <w:t>reversed.</w:t>
      </w:r>
      <w:r>
        <w:rPr>
          <w:color w:val="231F20"/>
          <w:spacing w:val="-18"/>
        </w:rPr>
        <w:t> </w:t>
      </w:r>
      <w:r>
        <w:rPr>
          <w:color w:val="231F20"/>
        </w:rPr>
        <w:t>The</w:t>
      </w:r>
      <w:r>
        <w:rPr>
          <w:color w:val="231F20"/>
          <w:spacing w:val="-17"/>
        </w:rPr>
        <w:t> </w:t>
      </w:r>
      <w:r>
        <w:rPr>
          <w:color w:val="231F20"/>
        </w:rPr>
        <w:t>same</w:t>
      </w:r>
      <w:r>
        <w:rPr>
          <w:color w:val="231F20"/>
          <w:spacing w:val="-18"/>
        </w:rPr>
        <w:t> </w:t>
      </w:r>
      <w:r>
        <w:rPr>
          <w:color w:val="231F20"/>
        </w:rPr>
        <w:t>would</w:t>
      </w:r>
      <w:r>
        <w:rPr>
          <w:color w:val="231F20"/>
          <w:spacing w:val="-18"/>
        </w:rPr>
        <w:t> </w:t>
      </w:r>
      <w:r>
        <w:rPr>
          <w:color w:val="231F20"/>
        </w:rPr>
        <w:t>be</w:t>
      </w:r>
    </w:p>
    <w:p>
      <w:pPr>
        <w:pStyle w:val="BodyText"/>
        <w:spacing w:line="249" w:lineRule="exact"/>
        <w:ind w:left="120"/>
        <w:jc w:val="both"/>
      </w:pPr>
      <w:r>
        <w:rPr>
          <w:color w:val="231F20"/>
        </w:rPr>
        <w:t>true about our case. The people overpaid for the </w:t>
      </w:r>
      <w:r>
        <w:rPr>
          <w:rFonts w:ascii="Palatino Linotype"/>
          <w:i/>
          <w:color w:val="231F20"/>
        </w:rPr>
        <w:t>esrog </w:t>
      </w:r>
      <w:r>
        <w:rPr>
          <w:color w:val="231F20"/>
        </w:rPr>
        <w:t>because</w:t>
      </w:r>
      <w:r>
        <w:rPr>
          <w:color w:val="231F20"/>
          <w:spacing w:val="30"/>
        </w:rPr>
        <w:t> </w:t>
      </w:r>
      <w:r>
        <w:rPr>
          <w:color w:val="231F20"/>
        </w:rPr>
        <w:t>they</w:t>
      </w:r>
    </w:p>
    <w:p>
      <w:pPr>
        <w:pStyle w:val="BodyText"/>
        <w:spacing w:line="271" w:lineRule="auto" w:before="40"/>
        <w:ind w:left="120" w:right="137"/>
        <w:jc w:val="both"/>
      </w:pPr>
      <w:r>
        <w:rPr>
          <w:color w:val="231F20"/>
        </w:rPr>
        <w:t>thought no other </w:t>
      </w:r>
      <w:r>
        <w:rPr>
          <w:rFonts w:ascii="Palatino Linotype"/>
          <w:i/>
          <w:color w:val="231F20"/>
        </w:rPr>
        <w:t>esrogim </w:t>
      </w:r>
      <w:r>
        <w:rPr>
          <w:color w:val="231F20"/>
        </w:rPr>
        <w:t>were available. Had they known another </w:t>
      </w:r>
      <w:r>
        <w:rPr>
          <w:rFonts w:ascii="Palatino Linotype"/>
          <w:i/>
          <w:color w:val="231F20"/>
        </w:rPr>
        <w:t>esrog </w:t>
      </w:r>
      <w:r>
        <w:rPr>
          <w:color w:val="231F20"/>
        </w:rPr>
        <w:t>would be available at a cheaper price they never would have paid so much for the first </w:t>
      </w:r>
      <w:r>
        <w:rPr>
          <w:rFonts w:ascii="Palatino Linotype"/>
          <w:i/>
          <w:color w:val="231F20"/>
        </w:rPr>
        <w:t>esrog</w:t>
      </w:r>
      <w:r>
        <w:rPr>
          <w:color w:val="231F20"/>
        </w:rPr>
        <w:t>.</w:t>
      </w:r>
    </w:p>
    <w:p>
      <w:pPr>
        <w:pStyle w:val="BodyText"/>
        <w:spacing w:line="300" w:lineRule="auto" w:before="61"/>
        <w:ind w:left="120" w:right="137" w:firstLine="360"/>
        <w:jc w:val="both"/>
      </w:pPr>
      <w:r>
        <w:rPr>
          <w:color w:val="231F20"/>
          <w:spacing w:val="-4"/>
        </w:rPr>
        <w:t>However, </w:t>
      </w:r>
      <w:r>
        <w:rPr>
          <w:color w:val="231F20"/>
        </w:rPr>
        <w:t>Rav Levine rejected this analysis. </w:t>
      </w:r>
      <w:r>
        <w:rPr>
          <w:color w:val="231F20"/>
          <w:spacing w:val="-3"/>
        </w:rPr>
        <w:t>He </w:t>
      </w:r>
      <w:r>
        <w:rPr>
          <w:color w:val="231F20"/>
        </w:rPr>
        <w:t>pointed out that there</w:t>
      </w:r>
      <w:r>
        <w:rPr>
          <w:color w:val="231F20"/>
          <w:spacing w:val="-7"/>
        </w:rPr>
        <w:t> </w:t>
      </w:r>
      <w:r>
        <w:rPr>
          <w:color w:val="231F20"/>
        </w:rPr>
        <w:t>were</w:t>
      </w:r>
      <w:r>
        <w:rPr>
          <w:color w:val="231F20"/>
          <w:spacing w:val="-6"/>
        </w:rPr>
        <w:t> </w:t>
      </w:r>
      <w:r>
        <w:rPr>
          <w:color w:val="231F20"/>
        </w:rPr>
        <w:t>differences</w:t>
      </w:r>
      <w:r>
        <w:rPr>
          <w:color w:val="231F20"/>
          <w:spacing w:val="-7"/>
        </w:rPr>
        <w:t> </w:t>
      </w:r>
      <w:r>
        <w:rPr>
          <w:color w:val="231F20"/>
        </w:rPr>
        <w:t>between</w:t>
      </w:r>
      <w:r>
        <w:rPr>
          <w:color w:val="231F20"/>
          <w:spacing w:val="-6"/>
        </w:rPr>
        <w:t> </w:t>
      </w:r>
      <w:r>
        <w:rPr>
          <w:color w:val="231F20"/>
        </w:rPr>
        <w:t>the</w:t>
      </w:r>
      <w:r>
        <w:rPr>
          <w:color w:val="231F20"/>
          <w:spacing w:val="-6"/>
        </w:rPr>
        <w:t> </w:t>
      </w:r>
      <w:r>
        <w:rPr>
          <w:color w:val="231F20"/>
        </w:rPr>
        <w:t>cases.</w:t>
      </w:r>
      <w:r>
        <w:rPr>
          <w:color w:val="231F20"/>
          <w:spacing w:val="-7"/>
        </w:rPr>
        <w:t> </w:t>
      </w:r>
      <w:r>
        <w:rPr>
          <w:color w:val="231F20"/>
        </w:rPr>
        <w:t>In</w:t>
      </w:r>
      <w:r>
        <w:rPr>
          <w:color w:val="231F20"/>
          <w:spacing w:val="-6"/>
        </w:rPr>
        <w:t> </w:t>
      </w:r>
      <w:r>
        <w:rPr>
          <w:rFonts w:ascii="Palatino Linotype"/>
          <w:i/>
          <w:color w:val="231F20"/>
          <w:spacing w:val="-3"/>
        </w:rPr>
        <w:t>Kesubos</w:t>
      </w:r>
      <w:r>
        <w:rPr>
          <w:color w:val="231F20"/>
          <w:spacing w:val="-3"/>
        </w:rPr>
        <w:t>,</w:t>
      </w:r>
      <w:r>
        <w:rPr>
          <w:color w:val="231F20"/>
          <w:spacing w:val="-7"/>
        </w:rPr>
        <w:t> </w:t>
      </w:r>
      <w:r>
        <w:rPr>
          <w:color w:val="231F20"/>
        </w:rPr>
        <w:t>the</w:t>
      </w:r>
      <w:r>
        <w:rPr>
          <w:color w:val="231F20"/>
          <w:spacing w:val="-6"/>
        </w:rPr>
        <w:t> </w:t>
      </w:r>
      <w:r>
        <w:rPr>
          <w:color w:val="231F20"/>
        </w:rPr>
        <w:t>boats</w:t>
      </w:r>
      <w:r>
        <w:rPr>
          <w:color w:val="231F20"/>
          <w:spacing w:val="-6"/>
        </w:rPr>
        <w:t> </w:t>
      </w:r>
      <w:r>
        <w:rPr>
          <w:color w:val="231F20"/>
        </w:rPr>
        <w:t>were bringing grain to Nehardea. Had the people known that the boats were</w:t>
      </w:r>
      <w:r>
        <w:rPr>
          <w:color w:val="231F20"/>
          <w:spacing w:val="-27"/>
        </w:rPr>
        <w:t> </w:t>
      </w:r>
      <w:r>
        <w:rPr>
          <w:color w:val="231F20"/>
        </w:rPr>
        <w:t>coming</w:t>
      </w:r>
      <w:r>
        <w:rPr>
          <w:color w:val="231F20"/>
          <w:spacing w:val="-26"/>
        </w:rPr>
        <w:t> </w:t>
      </w:r>
      <w:r>
        <w:rPr>
          <w:color w:val="231F20"/>
        </w:rPr>
        <w:t>they</w:t>
      </w:r>
      <w:r>
        <w:rPr>
          <w:color w:val="231F20"/>
          <w:spacing w:val="-26"/>
        </w:rPr>
        <w:t> </w:t>
      </w:r>
      <w:r>
        <w:rPr>
          <w:color w:val="231F20"/>
        </w:rPr>
        <w:t>never</w:t>
      </w:r>
      <w:r>
        <w:rPr>
          <w:color w:val="231F20"/>
          <w:spacing w:val="-26"/>
        </w:rPr>
        <w:t> </w:t>
      </w:r>
      <w:r>
        <w:rPr>
          <w:color w:val="231F20"/>
        </w:rPr>
        <w:t>would</w:t>
      </w:r>
      <w:r>
        <w:rPr>
          <w:color w:val="231F20"/>
          <w:spacing w:val="-27"/>
        </w:rPr>
        <w:t> </w:t>
      </w:r>
      <w:r>
        <w:rPr>
          <w:color w:val="231F20"/>
        </w:rPr>
        <w:t>have</w:t>
      </w:r>
      <w:r>
        <w:rPr>
          <w:color w:val="231F20"/>
          <w:spacing w:val="-26"/>
        </w:rPr>
        <w:t> </w:t>
      </w:r>
      <w:r>
        <w:rPr>
          <w:color w:val="231F20"/>
        </w:rPr>
        <w:t>sold</w:t>
      </w:r>
      <w:r>
        <w:rPr>
          <w:color w:val="231F20"/>
          <w:spacing w:val="-26"/>
        </w:rPr>
        <w:t> </w:t>
      </w:r>
      <w:r>
        <w:rPr>
          <w:color w:val="231F20"/>
        </w:rPr>
        <w:t>their</w:t>
      </w:r>
      <w:r>
        <w:rPr>
          <w:color w:val="231F20"/>
          <w:spacing w:val="-26"/>
        </w:rPr>
        <w:t> </w:t>
      </w:r>
      <w:r>
        <w:rPr>
          <w:color w:val="231F20"/>
        </w:rPr>
        <w:t>homes.</w:t>
      </w:r>
      <w:r>
        <w:rPr>
          <w:color w:val="231F20"/>
          <w:spacing w:val="-27"/>
        </w:rPr>
        <w:t> </w:t>
      </w:r>
      <w:r>
        <w:rPr>
          <w:color w:val="231F20"/>
          <w:spacing w:val="-3"/>
        </w:rPr>
        <w:t>Here,</w:t>
      </w:r>
      <w:r>
        <w:rPr>
          <w:color w:val="231F20"/>
          <w:spacing w:val="-26"/>
        </w:rPr>
        <w:t> </w:t>
      </w:r>
      <w:r>
        <w:rPr>
          <w:color w:val="231F20"/>
        </w:rPr>
        <w:t>we</w:t>
      </w:r>
      <w:r>
        <w:rPr>
          <w:color w:val="231F20"/>
          <w:spacing w:val="-26"/>
        </w:rPr>
        <w:t> </w:t>
      </w:r>
      <w:r>
        <w:rPr>
          <w:color w:val="231F20"/>
        </w:rPr>
        <w:t>cannot honestly</w:t>
      </w:r>
      <w:r>
        <w:rPr>
          <w:color w:val="231F20"/>
          <w:spacing w:val="-9"/>
        </w:rPr>
        <w:t> </w:t>
      </w:r>
      <w:r>
        <w:rPr>
          <w:color w:val="231F20"/>
        </w:rPr>
        <w:t>say</w:t>
      </w:r>
      <w:r>
        <w:rPr>
          <w:color w:val="231F20"/>
          <w:spacing w:val="-9"/>
        </w:rPr>
        <w:t> </w:t>
      </w:r>
      <w:r>
        <w:rPr>
          <w:color w:val="231F20"/>
        </w:rPr>
        <w:t>that</w:t>
      </w:r>
      <w:r>
        <w:rPr>
          <w:color w:val="231F20"/>
          <w:spacing w:val="-9"/>
        </w:rPr>
        <w:t> </w:t>
      </w:r>
      <w:r>
        <w:rPr>
          <w:color w:val="231F20"/>
        </w:rPr>
        <w:t>had</w:t>
      </w:r>
      <w:r>
        <w:rPr>
          <w:color w:val="231F20"/>
          <w:spacing w:val="-9"/>
        </w:rPr>
        <w:t> </w:t>
      </w:r>
      <w:r>
        <w:rPr>
          <w:color w:val="231F20"/>
        </w:rPr>
        <w:t>people</w:t>
      </w:r>
      <w:r>
        <w:rPr>
          <w:color w:val="231F20"/>
          <w:spacing w:val="-8"/>
        </w:rPr>
        <w:t> </w:t>
      </w:r>
      <w:r>
        <w:rPr>
          <w:color w:val="231F20"/>
        </w:rPr>
        <w:t>known</w:t>
      </w:r>
      <w:r>
        <w:rPr>
          <w:color w:val="231F20"/>
          <w:spacing w:val="-9"/>
        </w:rPr>
        <w:t> </w:t>
      </w:r>
      <w:r>
        <w:rPr>
          <w:color w:val="231F20"/>
        </w:rPr>
        <w:t>that</w:t>
      </w:r>
      <w:r>
        <w:rPr>
          <w:color w:val="231F20"/>
          <w:spacing w:val="-9"/>
        </w:rPr>
        <w:t> </w:t>
      </w:r>
      <w:r>
        <w:rPr>
          <w:color w:val="231F20"/>
        </w:rPr>
        <w:t>another</w:t>
      </w:r>
      <w:r>
        <w:rPr>
          <w:color w:val="231F20"/>
          <w:spacing w:val="-9"/>
        </w:rPr>
        <w:t> </w:t>
      </w:r>
      <w:r>
        <w:rPr>
          <w:rFonts w:ascii="Palatino Linotype"/>
          <w:i/>
          <w:color w:val="231F20"/>
        </w:rPr>
        <w:t>esrog</w:t>
      </w:r>
      <w:r>
        <w:rPr>
          <w:rFonts w:ascii="Palatino Linotype"/>
          <w:i/>
          <w:color w:val="231F20"/>
          <w:spacing w:val="-9"/>
        </w:rPr>
        <w:t> </w:t>
      </w:r>
      <w:r>
        <w:rPr>
          <w:color w:val="231F20"/>
        </w:rPr>
        <w:t>merchant</w:t>
      </w:r>
      <w:r>
        <w:rPr>
          <w:color w:val="231F20"/>
          <w:spacing w:val="-8"/>
        </w:rPr>
        <w:t> </w:t>
      </w:r>
      <w:r>
        <w:rPr>
          <w:color w:val="231F20"/>
        </w:rPr>
        <w:t>was</w:t>
      </w:r>
    </w:p>
    <w:p>
      <w:pPr>
        <w:pStyle w:val="BodyText"/>
        <w:spacing w:line="266" w:lineRule="exact"/>
        <w:ind w:left="120"/>
        <w:jc w:val="both"/>
      </w:pPr>
      <w:r>
        <w:rPr>
          <w:color w:val="231F20"/>
        </w:rPr>
        <w:t>coming they never would have bought the first </w:t>
      </w:r>
      <w:r>
        <w:rPr>
          <w:rFonts w:ascii="Palatino Linotype"/>
          <w:i/>
          <w:color w:val="231F20"/>
        </w:rPr>
        <w:t>esrog</w:t>
      </w:r>
      <w:r>
        <w:rPr>
          <w:color w:val="231F20"/>
        </w:rPr>
        <w:t>. The</w:t>
      </w:r>
      <w:r>
        <w:rPr>
          <w:color w:val="231F20"/>
          <w:spacing w:val="-7"/>
        </w:rPr>
        <w:t> </w:t>
      </w:r>
      <w:r>
        <w:rPr>
          <w:color w:val="231F20"/>
        </w:rPr>
        <w:t>merchant</w:t>
      </w:r>
    </w:p>
    <w:p>
      <w:pPr>
        <w:pStyle w:val="BodyText"/>
        <w:spacing w:line="288" w:lineRule="auto" w:before="66"/>
        <w:ind w:left="120" w:right="137"/>
        <w:jc w:val="both"/>
      </w:pPr>
      <w:r>
        <w:rPr>
          <w:color w:val="231F20"/>
        </w:rPr>
        <w:t>was not traveling particularly to this town. People would have still purchased</w:t>
      </w:r>
      <w:r>
        <w:rPr>
          <w:color w:val="231F20"/>
          <w:spacing w:val="-7"/>
        </w:rPr>
        <w:t> </w:t>
      </w:r>
      <w:r>
        <w:rPr>
          <w:color w:val="231F20"/>
        </w:rPr>
        <w:t>the</w:t>
      </w:r>
      <w:r>
        <w:rPr>
          <w:color w:val="231F20"/>
          <w:spacing w:val="-6"/>
        </w:rPr>
        <w:t> </w:t>
      </w:r>
      <w:r>
        <w:rPr>
          <w:color w:val="231F20"/>
        </w:rPr>
        <w:t>first</w:t>
      </w:r>
      <w:r>
        <w:rPr>
          <w:color w:val="231F20"/>
          <w:spacing w:val="-6"/>
        </w:rPr>
        <w:t> </w:t>
      </w:r>
      <w:r>
        <w:rPr>
          <w:rFonts w:ascii="Palatino Linotype" w:hAnsi="Palatino Linotype"/>
          <w:i/>
          <w:color w:val="231F20"/>
          <w:spacing w:val="-3"/>
        </w:rPr>
        <w:t>esrog</w:t>
      </w:r>
      <w:r>
        <w:rPr>
          <w:rFonts w:ascii="Palatino Linotype" w:hAnsi="Palatino Linotype"/>
          <w:i/>
          <w:color w:val="231F20"/>
          <w:spacing w:val="-6"/>
        </w:rPr>
        <w:t> </w:t>
      </w:r>
      <w:r>
        <w:rPr>
          <w:color w:val="231F20"/>
        </w:rPr>
        <w:t>for</w:t>
      </w:r>
      <w:r>
        <w:rPr>
          <w:color w:val="231F20"/>
          <w:spacing w:val="-7"/>
        </w:rPr>
        <w:t> </w:t>
      </w:r>
      <w:r>
        <w:rPr>
          <w:color w:val="231F20"/>
        </w:rPr>
        <w:t>fear</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second</w:t>
      </w:r>
      <w:r>
        <w:rPr>
          <w:color w:val="231F20"/>
          <w:spacing w:val="-7"/>
        </w:rPr>
        <w:t> </w:t>
      </w:r>
      <w:r>
        <w:rPr>
          <w:color w:val="231F20"/>
        </w:rPr>
        <w:t>merchant</w:t>
      </w:r>
      <w:r>
        <w:rPr>
          <w:color w:val="231F20"/>
          <w:spacing w:val="-6"/>
        </w:rPr>
        <w:t> </w:t>
      </w:r>
      <w:r>
        <w:rPr>
          <w:color w:val="231F20"/>
        </w:rPr>
        <w:t>might</w:t>
      </w:r>
      <w:r>
        <w:rPr>
          <w:color w:val="231F20"/>
          <w:spacing w:val="-6"/>
        </w:rPr>
        <w:t> </w:t>
      </w:r>
      <w:r>
        <w:rPr>
          <w:color w:val="231F20"/>
        </w:rPr>
        <w:t>sell his</w:t>
      </w:r>
      <w:r>
        <w:rPr>
          <w:color w:val="231F20"/>
          <w:spacing w:val="-10"/>
        </w:rPr>
        <w:t> </w:t>
      </w:r>
      <w:r>
        <w:rPr>
          <w:color w:val="231F20"/>
        </w:rPr>
        <w:t>fruit</w:t>
      </w:r>
      <w:r>
        <w:rPr>
          <w:color w:val="231F20"/>
          <w:spacing w:val="-9"/>
        </w:rPr>
        <w:t> </w:t>
      </w:r>
      <w:r>
        <w:rPr>
          <w:color w:val="231F20"/>
        </w:rPr>
        <w:t>in</w:t>
      </w:r>
      <w:r>
        <w:rPr>
          <w:color w:val="231F20"/>
          <w:spacing w:val="-10"/>
        </w:rPr>
        <w:t> </w:t>
      </w:r>
      <w:r>
        <w:rPr>
          <w:color w:val="231F20"/>
        </w:rPr>
        <w:t>another</w:t>
      </w:r>
      <w:r>
        <w:rPr>
          <w:color w:val="231F20"/>
          <w:spacing w:val="-9"/>
        </w:rPr>
        <w:t> </w:t>
      </w:r>
      <w:r>
        <w:rPr>
          <w:color w:val="231F20"/>
        </w:rPr>
        <w:t>town.</w:t>
      </w:r>
      <w:r>
        <w:rPr>
          <w:color w:val="231F20"/>
          <w:spacing w:val="-10"/>
        </w:rPr>
        <w:t> </w:t>
      </w:r>
      <w:r>
        <w:rPr>
          <w:color w:val="231F20"/>
        </w:rPr>
        <w:t>People</w:t>
      </w:r>
      <w:r>
        <w:rPr>
          <w:color w:val="231F20"/>
          <w:spacing w:val="-9"/>
        </w:rPr>
        <w:t> </w:t>
      </w:r>
      <w:r>
        <w:rPr>
          <w:color w:val="231F20"/>
        </w:rPr>
        <w:t>would</w:t>
      </w:r>
      <w:r>
        <w:rPr>
          <w:color w:val="231F20"/>
          <w:spacing w:val="-10"/>
        </w:rPr>
        <w:t> </w:t>
      </w:r>
      <w:r>
        <w:rPr>
          <w:color w:val="231F20"/>
        </w:rPr>
        <w:t>also</w:t>
      </w:r>
      <w:r>
        <w:rPr>
          <w:color w:val="231F20"/>
          <w:spacing w:val="-9"/>
        </w:rPr>
        <w:t> </w:t>
      </w:r>
      <w:r>
        <w:rPr>
          <w:color w:val="231F20"/>
        </w:rPr>
        <w:t>have</w:t>
      </w:r>
      <w:r>
        <w:rPr>
          <w:color w:val="231F20"/>
          <w:spacing w:val="-10"/>
        </w:rPr>
        <w:t> </w:t>
      </w:r>
      <w:r>
        <w:rPr>
          <w:color w:val="231F20"/>
        </w:rPr>
        <w:t>feared</w:t>
      </w:r>
      <w:r>
        <w:rPr>
          <w:color w:val="231F20"/>
          <w:spacing w:val="-9"/>
        </w:rPr>
        <w:t> </w:t>
      </w:r>
      <w:r>
        <w:rPr>
          <w:color w:val="231F20"/>
        </w:rPr>
        <w:t>that</w:t>
      </w:r>
      <w:r>
        <w:rPr>
          <w:color w:val="231F20"/>
          <w:spacing w:val="-10"/>
        </w:rPr>
        <w:t> </w:t>
      </w:r>
      <w:r>
        <w:rPr>
          <w:color w:val="231F20"/>
        </w:rPr>
        <w:t>perhaps the</w:t>
      </w:r>
      <w:r>
        <w:rPr>
          <w:color w:val="231F20"/>
          <w:spacing w:val="-11"/>
        </w:rPr>
        <w:t> </w:t>
      </w:r>
      <w:r>
        <w:rPr>
          <w:color w:val="231F20"/>
        </w:rPr>
        <w:t>second</w:t>
      </w:r>
      <w:r>
        <w:rPr>
          <w:color w:val="231F20"/>
          <w:spacing w:val="-10"/>
        </w:rPr>
        <w:t> </w:t>
      </w:r>
      <w:r>
        <w:rPr>
          <w:color w:val="231F20"/>
        </w:rPr>
        <w:t>fruit</w:t>
      </w:r>
      <w:r>
        <w:rPr>
          <w:color w:val="231F20"/>
          <w:spacing w:val="-10"/>
        </w:rPr>
        <w:t> </w:t>
      </w:r>
      <w:r>
        <w:rPr>
          <w:color w:val="231F20"/>
        </w:rPr>
        <w:t>was</w:t>
      </w:r>
      <w:r>
        <w:rPr>
          <w:color w:val="231F20"/>
          <w:spacing w:val="-10"/>
        </w:rPr>
        <w:t> </w:t>
      </w:r>
      <w:r>
        <w:rPr>
          <w:color w:val="231F20"/>
        </w:rPr>
        <w:t>not</w:t>
      </w:r>
      <w:r>
        <w:rPr>
          <w:color w:val="231F20"/>
          <w:spacing w:val="-10"/>
        </w:rPr>
        <w:t> </w:t>
      </w:r>
      <w:r>
        <w:rPr>
          <w:color w:val="231F20"/>
        </w:rPr>
        <w:t>as</w:t>
      </w:r>
      <w:r>
        <w:rPr>
          <w:color w:val="231F20"/>
          <w:spacing w:val="-10"/>
        </w:rPr>
        <w:t> </w:t>
      </w:r>
      <w:r>
        <w:rPr>
          <w:color w:val="231F20"/>
        </w:rPr>
        <w:t>beautiful.</w:t>
      </w:r>
      <w:r>
        <w:rPr>
          <w:color w:val="231F20"/>
          <w:spacing w:val="-10"/>
        </w:rPr>
        <w:t> </w:t>
      </w:r>
      <w:r>
        <w:rPr>
          <w:color w:val="231F20"/>
        </w:rPr>
        <w:t>As</w:t>
      </w:r>
      <w:r>
        <w:rPr>
          <w:color w:val="231F20"/>
          <w:spacing w:val="-11"/>
        </w:rPr>
        <w:t> </w:t>
      </w:r>
      <w:r>
        <w:rPr>
          <w:color w:val="231F20"/>
        </w:rPr>
        <w:t>a</w:t>
      </w:r>
      <w:r>
        <w:rPr>
          <w:color w:val="231F20"/>
          <w:spacing w:val="-10"/>
        </w:rPr>
        <w:t> </w:t>
      </w:r>
      <w:r>
        <w:rPr>
          <w:color w:val="231F20"/>
        </w:rPr>
        <w:t>result,</w:t>
      </w:r>
      <w:r>
        <w:rPr>
          <w:color w:val="231F20"/>
          <w:spacing w:val="-10"/>
        </w:rPr>
        <w:t> </w:t>
      </w:r>
      <w:r>
        <w:rPr>
          <w:color w:val="231F20"/>
        </w:rPr>
        <w:t>the</w:t>
      </w:r>
      <w:r>
        <w:rPr>
          <w:color w:val="231F20"/>
          <w:spacing w:val="-10"/>
        </w:rPr>
        <w:t> </w:t>
      </w:r>
      <w:r>
        <w:rPr>
          <w:color w:val="231F20"/>
        </w:rPr>
        <w:t>claim</w:t>
      </w:r>
      <w:r>
        <w:rPr>
          <w:color w:val="231F20"/>
          <w:spacing w:val="-10"/>
        </w:rPr>
        <w:t> </w:t>
      </w:r>
      <w:r>
        <w:rPr>
          <w:color w:val="231F20"/>
        </w:rPr>
        <w:t>of</w:t>
      </w:r>
      <w:r>
        <w:rPr>
          <w:color w:val="231F20"/>
          <w:spacing w:val="-10"/>
        </w:rPr>
        <w:t> </w:t>
      </w:r>
      <w:r>
        <w:rPr>
          <w:rFonts w:ascii="Palatino Linotype" w:hAnsi="Palatino Linotype"/>
          <w:i/>
          <w:color w:val="231F20"/>
          <w:spacing w:val="-3"/>
        </w:rPr>
        <w:t>mekach </w:t>
      </w:r>
      <w:r>
        <w:rPr>
          <w:rFonts w:ascii="Palatino Linotype" w:hAnsi="Palatino Linotype"/>
          <w:i/>
          <w:color w:val="231F20"/>
          <w:spacing w:val="-7"/>
        </w:rPr>
        <w:t>ta’us </w:t>
      </w:r>
      <w:r>
        <w:rPr>
          <w:color w:val="231F20"/>
        </w:rPr>
        <w:t>as in the case of the wheat to Nehardea was not</w:t>
      </w:r>
      <w:r>
        <w:rPr>
          <w:color w:val="231F20"/>
          <w:spacing w:val="-5"/>
        </w:rPr>
        <w:t> </w:t>
      </w:r>
      <w:r>
        <w:rPr>
          <w:color w:val="231F20"/>
        </w:rPr>
        <w:t>true.</w:t>
      </w:r>
    </w:p>
    <w:p>
      <w:pPr>
        <w:spacing w:after="0" w:line="28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spacing w:line="283" w:lineRule="auto" w:before="0"/>
        <w:ind w:left="120" w:right="137" w:firstLine="360"/>
        <w:jc w:val="both"/>
        <w:rPr>
          <w:sz w:val="23"/>
        </w:rPr>
      </w:pPr>
      <w:r>
        <w:rPr>
          <w:color w:val="231F20"/>
          <w:sz w:val="23"/>
        </w:rPr>
        <w:t>In fact, Rav Levine ruled that the sale was not a </w:t>
      </w:r>
      <w:r>
        <w:rPr>
          <w:rFonts w:ascii="Palatino Linotype" w:hAnsi="Palatino Linotype"/>
          <w:i/>
          <w:color w:val="231F20"/>
          <w:spacing w:val="-3"/>
          <w:sz w:val="23"/>
        </w:rPr>
        <w:t>mekach </w:t>
      </w:r>
      <w:r>
        <w:rPr>
          <w:rFonts w:ascii="Palatino Linotype" w:hAnsi="Palatino Linotype"/>
          <w:i/>
          <w:color w:val="231F20"/>
          <w:spacing w:val="-7"/>
          <w:sz w:val="23"/>
        </w:rPr>
        <w:t>ta’us </w:t>
      </w:r>
      <w:r>
        <w:rPr>
          <w:color w:val="231F20"/>
          <w:sz w:val="23"/>
        </w:rPr>
        <w:t>and the merchant did not have to return the funds he had received. </w:t>
      </w:r>
      <w:r>
        <w:rPr>
          <w:rFonts w:ascii="Palatino Linotype" w:hAnsi="Palatino Linotype"/>
          <w:i/>
          <w:color w:val="231F20"/>
          <w:spacing w:val="-3"/>
          <w:sz w:val="23"/>
        </w:rPr>
        <w:t>Machaneh </w:t>
      </w:r>
      <w:r>
        <w:rPr>
          <w:rFonts w:ascii="Palatino Linotype" w:hAnsi="Palatino Linotype"/>
          <w:i/>
          <w:color w:val="231F20"/>
          <w:sz w:val="23"/>
        </w:rPr>
        <w:t>Efrayim </w:t>
      </w:r>
      <w:r>
        <w:rPr>
          <w:color w:val="231F20"/>
          <w:sz w:val="23"/>
        </w:rPr>
        <w:t>taught that there is no </w:t>
      </w:r>
      <w:r>
        <w:rPr>
          <w:rFonts w:ascii="Palatino Linotype" w:hAnsi="Palatino Linotype"/>
          <w:i/>
          <w:color w:val="231F20"/>
          <w:spacing w:val="-9"/>
          <w:sz w:val="23"/>
        </w:rPr>
        <w:t>ona’ah </w:t>
      </w:r>
      <w:r>
        <w:rPr>
          <w:color w:val="231F20"/>
          <w:sz w:val="23"/>
        </w:rPr>
        <w:t>regarding an item that does not have a fixed market value. During the </w:t>
      </w:r>
      <w:r>
        <w:rPr>
          <w:color w:val="231F20"/>
          <w:spacing w:val="-5"/>
          <w:sz w:val="23"/>
        </w:rPr>
        <w:t>war, </w:t>
      </w:r>
      <w:r>
        <w:rPr>
          <w:color w:val="231F20"/>
          <w:sz w:val="23"/>
        </w:rPr>
        <w:t>when</w:t>
      </w:r>
      <w:r>
        <w:rPr>
          <w:color w:val="231F20"/>
          <w:spacing w:val="-38"/>
          <w:sz w:val="23"/>
        </w:rPr>
        <w:t> </w:t>
      </w:r>
      <w:r>
        <w:rPr>
          <w:color w:val="231F20"/>
          <w:spacing w:val="-3"/>
          <w:sz w:val="23"/>
        </w:rPr>
        <w:t>many </w:t>
      </w:r>
      <w:r>
        <w:rPr>
          <w:color w:val="231F20"/>
          <w:sz w:val="23"/>
        </w:rPr>
        <w:t>towns</w:t>
      </w:r>
      <w:r>
        <w:rPr>
          <w:color w:val="231F20"/>
          <w:spacing w:val="-6"/>
          <w:sz w:val="23"/>
        </w:rPr>
        <w:t> </w:t>
      </w:r>
      <w:r>
        <w:rPr>
          <w:color w:val="231F20"/>
          <w:sz w:val="23"/>
        </w:rPr>
        <w:t>did</w:t>
      </w:r>
      <w:r>
        <w:rPr>
          <w:color w:val="231F20"/>
          <w:spacing w:val="-6"/>
          <w:sz w:val="23"/>
        </w:rPr>
        <w:t> </w:t>
      </w:r>
      <w:r>
        <w:rPr>
          <w:color w:val="231F20"/>
          <w:sz w:val="23"/>
        </w:rPr>
        <w:t>not</w:t>
      </w:r>
      <w:r>
        <w:rPr>
          <w:color w:val="231F20"/>
          <w:spacing w:val="-6"/>
          <w:sz w:val="23"/>
        </w:rPr>
        <w:t> </w:t>
      </w:r>
      <w:r>
        <w:rPr>
          <w:color w:val="231F20"/>
          <w:sz w:val="23"/>
        </w:rPr>
        <w:t>have</w:t>
      </w:r>
      <w:r>
        <w:rPr>
          <w:color w:val="231F20"/>
          <w:spacing w:val="-6"/>
          <w:sz w:val="23"/>
        </w:rPr>
        <w:t> </w:t>
      </w:r>
      <w:r>
        <w:rPr>
          <w:color w:val="231F20"/>
          <w:sz w:val="23"/>
        </w:rPr>
        <w:t>the</w:t>
      </w:r>
      <w:r>
        <w:rPr>
          <w:color w:val="231F20"/>
          <w:spacing w:val="-5"/>
          <w:sz w:val="23"/>
        </w:rPr>
        <w:t> </w:t>
      </w:r>
      <w:r>
        <w:rPr>
          <w:color w:val="231F20"/>
          <w:sz w:val="23"/>
        </w:rPr>
        <w:t>option</w:t>
      </w:r>
      <w:r>
        <w:rPr>
          <w:color w:val="231F20"/>
          <w:spacing w:val="-6"/>
          <w:sz w:val="23"/>
        </w:rPr>
        <w:t> </w:t>
      </w:r>
      <w:r>
        <w:rPr>
          <w:color w:val="231F20"/>
          <w:sz w:val="23"/>
        </w:rPr>
        <w:t>of</w:t>
      </w:r>
      <w:r>
        <w:rPr>
          <w:color w:val="231F20"/>
          <w:spacing w:val="-6"/>
          <w:sz w:val="23"/>
        </w:rPr>
        <w:t> </w:t>
      </w:r>
      <w:r>
        <w:rPr>
          <w:color w:val="231F20"/>
          <w:sz w:val="23"/>
        </w:rPr>
        <w:t>purchasing</w:t>
      </w:r>
      <w:r>
        <w:rPr>
          <w:color w:val="231F20"/>
          <w:spacing w:val="-6"/>
          <w:sz w:val="23"/>
        </w:rPr>
        <w:t> </w:t>
      </w:r>
      <w:r>
        <w:rPr>
          <w:color w:val="231F20"/>
          <w:sz w:val="23"/>
        </w:rPr>
        <w:t>even</w:t>
      </w:r>
      <w:r>
        <w:rPr>
          <w:color w:val="231F20"/>
          <w:spacing w:val="-5"/>
          <w:sz w:val="23"/>
        </w:rPr>
        <w:t> </w:t>
      </w:r>
      <w:r>
        <w:rPr>
          <w:color w:val="231F20"/>
          <w:sz w:val="23"/>
        </w:rPr>
        <w:t>a</w:t>
      </w:r>
      <w:r>
        <w:rPr>
          <w:color w:val="231F20"/>
          <w:spacing w:val="-6"/>
          <w:sz w:val="23"/>
        </w:rPr>
        <w:t> </w:t>
      </w:r>
      <w:r>
        <w:rPr>
          <w:color w:val="231F20"/>
          <w:sz w:val="23"/>
        </w:rPr>
        <w:t>single</w:t>
      </w:r>
      <w:r>
        <w:rPr>
          <w:color w:val="231F20"/>
          <w:spacing w:val="-6"/>
          <w:sz w:val="23"/>
        </w:rPr>
        <w:t> </w:t>
      </w:r>
      <w:r>
        <w:rPr>
          <w:rFonts w:ascii="Palatino Linotype" w:hAnsi="Palatino Linotype"/>
          <w:i/>
          <w:color w:val="231F20"/>
          <w:sz w:val="23"/>
        </w:rPr>
        <w:t>esrog</w:t>
      </w:r>
      <w:r>
        <w:rPr>
          <w:color w:val="231F20"/>
          <w:sz w:val="23"/>
        </w:rPr>
        <w:t>,</w:t>
      </w:r>
      <w:r>
        <w:rPr>
          <w:color w:val="231F20"/>
          <w:spacing w:val="-6"/>
          <w:sz w:val="23"/>
        </w:rPr>
        <w:t> </w:t>
      </w:r>
      <w:r>
        <w:rPr>
          <w:color w:val="231F20"/>
          <w:sz w:val="23"/>
        </w:rPr>
        <w:t>one could not claim that </w:t>
      </w:r>
      <w:r>
        <w:rPr>
          <w:rFonts w:ascii="Palatino Linotype" w:hAnsi="Palatino Linotype"/>
          <w:i/>
          <w:color w:val="231F20"/>
          <w:sz w:val="23"/>
        </w:rPr>
        <w:t>esrogim </w:t>
      </w:r>
      <w:r>
        <w:rPr>
          <w:color w:val="231F20"/>
          <w:sz w:val="23"/>
        </w:rPr>
        <w:t>had a fixed value. Since the </w:t>
      </w:r>
      <w:r>
        <w:rPr>
          <w:rFonts w:ascii="Palatino Linotype" w:hAnsi="Palatino Linotype"/>
          <w:i/>
          <w:color w:val="231F20"/>
          <w:sz w:val="23"/>
        </w:rPr>
        <w:t>esrog </w:t>
      </w:r>
      <w:r>
        <w:rPr>
          <w:color w:val="231F20"/>
          <w:sz w:val="23"/>
        </w:rPr>
        <w:t>was an item that did not have a fixed value, there was no possibility of claiming</w:t>
      </w:r>
      <w:r>
        <w:rPr>
          <w:color w:val="231F20"/>
          <w:spacing w:val="-8"/>
          <w:sz w:val="23"/>
        </w:rPr>
        <w:t> </w:t>
      </w:r>
      <w:r>
        <w:rPr>
          <w:rFonts w:ascii="Palatino Linotype" w:hAnsi="Palatino Linotype"/>
          <w:i/>
          <w:color w:val="231F20"/>
          <w:spacing w:val="-9"/>
          <w:sz w:val="23"/>
        </w:rPr>
        <w:t>ona’ah</w:t>
      </w:r>
      <w:r>
        <w:rPr>
          <w:rFonts w:ascii="Palatino Linotype" w:hAnsi="Palatino Linotype"/>
          <w:i/>
          <w:color w:val="231F20"/>
          <w:spacing w:val="-8"/>
          <w:sz w:val="23"/>
        </w:rPr>
        <w:t> </w:t>
      </w:r>
      <w:r>
        <w:rPr>
          <w:color w:val="231F20"/>
          <w:sz w:val="23"/>
        </w:rPr>
        <w:t>and</w:t>
      </w:r>
      <w:r>
        <w:rPr>
          <w:color w:val="231F20"/>
          <w:spacing w:val="-7"/>
          <w:sz w:val="23"/>
        </w:rPr>
        <w:t> </w:t>
      </w:r>
      <w:r>
        <w:rPr>
          <w:rFonts w:ascii="Palatino Linotype" w:hAnsi="Palatino Linotype"/>
          <w:i/>
          <w:color w:val="231F20"/>
          <w:spacing w:val="-3"/>
          <w:sz w:val="23"/>
        </w:rPr>
        <w:t>mekach</w:t>
      </w:r>
      <w:r>
        <w:rPr>
          <w:rFonts w:ascii="Palatino Linotype" w:hAnsi="Palatino Linotype"/>
          <w:i/>
          <w:color w:val="231F20"/>
          <w:spacing w:val="-8"/>
          <w:sz w:val="23"/>
        </w:rPr>
        <w:t> </w:t>
      </w:r>
      <w:r>
        <w:rPr>
          <w:rFonts w:ascii="Palatino Linotype" w:hAnsi="Palatino Linotype"/>
          <w:i/>
          <w:color w:val="231F20"/>
          <w:spacing w:val="-7"/>
          <w:sz w:val="23"/>
        </w:rPr>
        <w:t>ta’us </w:t>
      </w:r>
      <w:r>
        <w:rPr>
          <w:color w:val="231F20"/>
          <w:sz w:val="23"/>
        </w:rPr>
        <w:t>for</w:t>
      </w:r>
      <w:r>
        <w:rPr>
          <w:color w:val="231F20"/>
          <w:spacing w:val="-8"/>
          <w:sz w:val="23"/>
        </w:rPr>
        <w:t> </w:t>
      </w:r>
      <w:r>
        <w:rPr>
          <w:color w:val="231F20"/>
          <w:sz w:val="23"/>
        </w:rPr>
        <w:t>overcharging</w:t>
      </w:r>
      <w:r>
        <w:rPr>
          <w:color w:val="231F20"/>
          <w:spacing w:val="-8"/>
          <w:sz w:val="23"/>
        </w:rPr>
        <w:t> </w:t>
      </w:r>
      <w:r>
        <w:rPr>
          <w:color w:val="231F20"/>
          <w:sz w:val="23"/>
        </w:rPr>
        <w:t>for</w:t>
      </w:r>
      <w:r>
        <w:rPr>
          <w:color w:val="231F20"/>
          <w:spacing w:val="-7"/>
          <w:sz w:val="23"/>
        </w:rPr>
        <w:t> </w:t>
      </w:r>
      <w:r>
        <w:rPr>
          <w:color w:val="231F20"/>
          <w:sz w:val="23"/>
        </w:rPr>
        <w:t>it.</w:t>
      </w:r>
      <w:r>
        <w:rPr>
          <w:color w:val="231F20"/>
          <w:spacing w:val="-8"/>
          <w:sz w:val="23"/>
        </w:rPr>
        <w:t> </w:t>
      </w:r>
      <w:r>
        <w:rPr>
          <w:color w:val="231F20"/>
          <w:sz w:val="23"/>
        </w:rPr>
        <w:t>In</w:t>
      </w:r>
      <w:r>
        <w:rPr>
          <w:color w:val="231F20"/>
          <w:spacing w:val="-7"/>
          <w:sz w:val="23"/>
        </w:rPr>
        <w:t> </w:t>
      </w:r>
      <w:r>
        <w:rPr>
          <w:color w:val="231F20"/>
          <w:sz w:val="23"/>
        </w:rPr>
        <w:t>addition, he quoted the view of the </w:t>
      </w:r>
      <w:r>
        <w:rPr>
          <w:rFonts w:ascii="Palatino Linotype" w:hAnsi="Palatino Linotype"/>
          <w:i/>
          <w:color w:val="231F20"/>
          <w:sz w:val="23"/>
        </w:rPr>
        <w:t>Beis </w:t>
      </w:r>
      <w:r>
        <w:rPr>
          <w:rFonts w:ascii="Palatino Linotype" w:hAnsi="Palatino Linotype"/>
          <w:i/>
          <w:color w:val="231F20"/>
          <w:spacing w:val="-3"/>
          <w:sz w:val="23"/>
        </w:rPr>
        <w:t>Yitzchak</w:t>
      </w:r>
      <w:r>
        <w:rPr>
          <w:color w:val="231F20"/>
          <w:spacing w:val="-3"/>
          <w:sz w:val="23"/>
        </w:rPr>
        <w:t>. </w:t>
      </w:r>
      <w:r>
        <w:rPr>
          <w:color w:val="231F20"/>
          <w:sz w:val="23"/>
        </w:rPr>
        <w:t>The </w:t>
      </w:r>
      <w:r>
        <w:rPr>
          <w:rFonts w:ascii="Palatino Linotype" w:hAnsi="Palatino Linotype"/>
          <w:i/>
          <w:color w:val="231F20"/>
          <w:sz w:val="23"/>
        </w:rPr>
        <w:t>Beis </w:t>
      </w:r>
      <w:r>
        <w:rPr>
          <w:rFonts w:ascii="Palatino Linotype" w:hAnsi="Palatino Linotype"/>
          <w:i/>
          <w:color w:val="231F20"/>
          <w:spacing w:val="-3"/>
          <w:sz w:val="23"/>
        </w:rPr>
        <w:t>Yitzchak </w:t>
      </w:r>
      <w:r>
        <w:rPr>
          <w:color w:val="231F20"/>
          <w:sz w:val="23"/>
        </w:rPr>
        <w:t>(</w:t>
      </w:r>
      <w:r>
        <w:rPr>
          <w:rFonts w:ascii="Palatino Linotype" w:hAnsi="Palatino Linotype"/>
          <w:i/>
          <w:color w:val="231F20"/>
          <w:sz w:val="23"/>
        </w:rPr>
        <w:t>Orach </w:t>
      </w:r>
      <w:r>
        <w:rPr>
          <w:rFonts w:ascii="Palatino Linotype" w:hAnsi="Palatino Linotype"/>
          <w:i/>
          <w:color w:val="231F20"/>
          <w:sz w:val="23"/>
        </w:rPr>
        <w:t>Chayim</w:t>
      </w:r>
      <w:r>
        <w:rPr>
          <w:rFonts w:ascii="Palatino Linotype" w:hAnsi="Palatino Linotype"/>
          <w:i/>
          <w:color w:val="231F20"/>
          <w:spacing w:val="-15"/>
          <w:sz w:val="23"/>
        </w:rPr>
        <w:t> </w:t>
      </w:r>
      <w:r>
        <w:rPr>
          <w:rFonts w:ascii="Palatino Linotype" w:hAnsi="Palatino Linotype"/>
          <w:i/>
          <w:color w:val="231F20"/>
          <w:spacing w:val="-3"/>
          <w:sz w:val="23"/>
        </w:rPr>
        <w:t>siman</w:t>
      </w:r>
      <w:r>
        <w:rPr>
          <w:rFonts w:ascii="Palatino Linotype" w:hAnsi="Palatino Linotype"/>
          <w:i/>
          <w:color w:val="231F20"/>
          <w:spacing w:val="-15"/>
          <w:sz w:val="23"/>
        </w:rPr>
        <w:t> </w:t>
      </w:r>
      <w:r>
        <w:rPr>
          <w:color w:val="231F20"/>
          <w:sz w:val="23"/>
        </w:rPr>
        <w:t>118:3)</w:t>
      </w:r>
      <w:r>
        <w:rPr>
          <w:color w:val="231F20"/>
          <w:spacing w:val="-15"/>
          <w:sz w:val="23"/>
        </w:rPr>
        <w:t> </w:t>
      </w:r>
      <w:r>
        <w:rPr>
          <w:color w:val="231F20"/>
          <w:sz w:val="23"/>
        </w:rPr>
        <w:t>ruled</w:t>
      </w:r>
      <w:r>
        <w:rPr>
          <w:color w:val="231F20"/>
          <w:spacing w:val="-15"/>
          <w:sz w:val="23"/>
        </w:rPr>
        <w:t> </w:t>
      </w:r>
      <w:r>
        <w:rPr>
          <w:color w:val="231F20"/>
          <w:sz w:val="23"/>
        </w:rPr>
        <w:t>that</w:t>
      </w:r>
      <w:r>
        <w:rPr>
          <w:color w:val="231F20"/>
          <w:spacing w:val="-15"/>
          <w:sz w:val="23"/>
        </w:rPr>
        <w:t> </w:t>
      </w:r>
      <w:r>
        <w:rPr>
          <w:color w:val="231F20"/>
          <w:sz w:val="23"/>
        </w:rPr>
        <w:t>for</w:t>
      </w:r>
      <w:r>
        <w:rPr>
          <w:color w:val="231F20"/>
          <w:spacing w:val="-15"/>
          <w:sz w:val="23"/>
        </w:rPr>
        <w:t> </w:t>
      </w:r>
      <w:r>
        <w:rPr>
          <w:rFonts w:ascii="Palatino Linotype" w:hAnsi="Palatino Linotype"/>
          <w:i/>
          <w:color w:val="231F20"/>
          <w:sz w:val="23"/>
        </w:rPr>
        <w:t>esrogim</w:t>
      </w:r>
      <w:r>
        <w:rPr>
          <w:rFonts w:ascii="Palatino Linotype" w:hAnsi="Palatino Linotype"/>
          <w:i/>
          <w:color w:val="231F20"/>
          <w:spacing w:val="-15"/>
          <w:sz w:val="23"/>
        </w:rPr>
        <w:t> </w:t>
      </w:r>
      <w:r>
        <w:rPr>
          <w:color w:val="231F20"/>
          <w:sz w:val="23"/>
        </w:rPr>
        <w:t>there</w:t>
      </w:r>
      <w:r>
        <w:rPr>
          <w:color w:val="231F20"/>
          <w:spacing w:val="-15"/>
          <w:sz w:val="23"/>
        </w:rPr>
        <w:t> </w:t>
      </w:r>
      <w:r>
        <w:rPr>
          <w:color w:val="231F20"/>
          <w:sz w:val="23"/>
        </w:rPr>
        <w:t>can</w:t>
      </w:r>
      <w:r>
        <w:rPr>
          <w:color w:val="231F20"/>
          <w:spacing w:val="-15"/>
          <w:sz w:val="23"/>
        </w:rPr>
        <w:t> </w:t>
      </w:r>
      <w:r>
        <w:rPr>
          <w:color w:val="231F20"/>
          <w:sz w:val="23"/>
        </w:rPr>
        <w:t>never</w:t>
      </w:r>
      <w:r>
        <w:rPr>
          <w:color w:val="231F20"/>
          <w:spacing w:val="-15"/>
          <w:sz w:val="23"/>
        </w:rPr>
        <w:t> </w:t>
      </w:r>
      <w:r>
        <w:rPr>
          <w:color w:val="231F20"/>
          <w:sz w:val="23"/>
        </w:rPr>
        <w:t>be</w:t>
      </w:r>
      <w:r>
        <w:rPr>
          <w:color w:val="231F20"/>
          <w:spacing w:val="-14"/>
          <w:sz w:val="23"/>
        </w:rPr>
        <w:t> </w:t>
      </w:r>
      <w:r>
        <w:rPr>
          <w:rFonts w:ascii="Palatino Linotype" w:hAnsi="Palatino Linotype"/>
          <w:i/>
          <w:color w:val="231F20"/>
          <w:spacing w:val="-9"/>
          <w:sz w:val="23"/>
        </w:rPr>
        <w:t>ona’ah </w:t>
      </w:r>
      <w:r>
        <w:rPr>
          <w:color w:val="231F20"/>
          <w:sz w:val="23"/>
        </w:rPr>
        <w:t>or </w:t>
      </w:r>
      <w:r>
        <w:rPr>
          <w:rFonts w:ascii="Palatino Linotype" w:hAnsi="Palatino Linotype"/>
          <w:i/>
          <w:color w:val="231F20"/>
          <w:spacing w:val="-3"/>
          <w:sz w:val="23"/>
        </w:rPr>
        <w:t>mekach </w:t>
      </w:r>
      <w:r>
        <w:rPr>
          <w:rFonts w:ascii="Palatino Linotype" w:hAnsi="Palatino Linotype"/>
          <w:i/>
          <w:color w:val="231F20"/>
          <w:spacing w:val="-6"/>
          <w:sz w:val="23"/>
        </w:rPr>
        <w:t>ta’us</w:t>
      </w:r>
      <w:r>
        <w:rPr>
          <w:color w:val="231F20"/>
          <w:spacing w:val="-6"/>
          <w:sz w:val="23"/>
        </w:rPr>
        <w:t>. </w:t>
      </w:r>
      <w:r>
        <w:rPr>
          <w:rFonts w:ascii="Palatino Linotype" w:hAnsi="Palatino Linotype"/>
          <w:i/>
          <w:color w:val="231F20"/>
          <w:sz w:val="23"/>
        </w:rPr>
        <w:t>Beis </w:t>
      </w:r>
      <w:r>
        <w:rPr>
          <w:rFonts w:ascii="Palatino Linotype" w:hAnsi="Palatino Linotype"/>
          <w:i/>
          <w:color w:val="231F20"/>
          <w:spacing w:val="-3"/>
          <w:sz w:val="23"/>
        </w:rPr>
        <w:t>Yitzchak </w:t>
      </w:r>
      <w:r>
        <w:rPr>
          <w:color w:val="231F20"/>
          <w:sz w:val="23"/>
        </w:rPr>
        <w:t>argued that since the price of </w:t>
      </w:r>
      <w:r>
        <w:rPr>
          <w:rFonts w:ascii="Palatino Linotype" w:hAnsi="Palatino Linotype"/>
          <w:i/>
          <w:color w:val="231F20"/>
          <w:sz w:val="23"/>
        </w:rPr>
        <w:t>esrogim </w:t>
      </w:r>
      <w:r>
        <w:rPr>
          <w:color w:val="231F20"/>
          <w:sz w:val="23"/>
        </w:rPr>
        <w:t>fluctuates by the </w:t>
      </w:r>
      <w:r>
        <w:rPr>
          <w:color w:val="231F20"/>
          <w:spacing w:val="-4"/>
          <w:sz w:val="23"/>
        </w:rPr>
        <w:t>hour, </w:t>
      </w:r>
      <w:r>
        <w:rPr>
          <w:color w:val="231F20"/>
          <w:sz w:val="23"/>
        </w:rPr>
        <w:t>there is no rule of </w:t>
      </w:r>
      <w:r>
        <w:rPr>
          <w:rFonts w:ascii="Palatino Linotype" w:hAnsi="Palatino Linotype"/>
          <w:i/>
          <w:color w:val="231F20"/>
          <w:spacing w:val="-9"/>
          <w:sz w:val="23"/>
        </w:rPr>
        <w:t>ona’ah </w:t>
      </w:r>
      <w:r>
        <w:rPr>
          <w:color w:val="231F20"/>
          <w:sz w:val="23"/>
        </w:rPr>
        <w:t>or </w:t>
      </w:r>
      <w:r>
        <w:rPr>
          <w:rFonts w:ascii="Palatino Linotype" w:hAnsi="Palatino Linotype"/>
          <w:i/>
          <w:color w:val="231F20"/>
          <w:spacing w:val="-3"/>
          <w:sz w:val="23"/>
        </w:rPr>
        <w:t>mekach </w:t>
      </w:r>
      <w:r>
        <w:rPr>
          <w:rFonts w:ascii="Palatino Linotype" w:hAnsi="Palatino Linotype"/>
          <w:i/>
          <w:color w:val="231F20"/>
          <w:spacing w:val="-7"/>
          <w:sz w:val="23"/>
        </w:rPr>
        <w:t>ta’us </w:t>
      </w:r>
      <w:r>
        <w:rPr>
          <w:color w:val="231F20"/>
          <w:spacing w:val="-3"/>
          <w:sz w:val="23"/>
        </w:rPr>
        <w:t>for </w:t>
      </w:r>
      <w:r>
        <w:rPr>
          <w:color w:val="231F20"/>
          <w:sz w:val="23"/>
        </w:rPr>
        <w:t>them. </w:t>
      </w:r>
      <w:r>
        <w:rPr>
          <w:color w:val="231F20"/>
          <w:spacing w:val="-3"/>
          <w:sz w:val="23"/>
        </w:rPr>
        <w:t>Items </w:t>
      </w:r>
      <w:r>
        <w:rPr>
          <w:color w:val="231F20"/>
          <w:sz w:val="23"/>
        </w:rPr>
        <w:t>whose market value constantly changes are not subject to the rules of</w:t>
      </w:r>
      <w:r>
        <w:rPr>
          <w:color w:val="231F20"/>
          <w:spacing w:val="4"/>
          <w:sz w:val="23"/>
        </w:rPr>
        <w:t> </w:t>
      </w:r>
      <w:r>
        <w:rPr>
          <w:rFonts w:ascii="Palatino Linotype" w:hAnsi="Palatino Linotype"/>
          <w:i/>
          <w:color w:val="231F20"/>
          <w:spacing w:val="-8"/>
          <w:sz w:val="23"/>
        </w:rPr>
        <w:t>ona’ah</w:t>
      </w:r>
      <w:r>
        <w:rPr>
          <w:color w:val="231F20"/>
          <w:spacing w:val="-8"/>
          <w:sz w:val="23"/>
        </w:rPr>
        <w:t>.</w:t>
      </w:r>
    </w:p>
    <w:p>
      <w:pPr>
        <w:pStyle w:val="BodyText"/>
        <w:spacing w:line="292" w:lineRule="auto" w:before="53"/>
        <w:ind w:left="120" w:right="137" w:firstLine="360"/>
        <w:jc w:val="both"/>
      </w:pPr>
      <w:r>
        <w:rPr>
          <w:color w:val="231F20"/>
        </w:rPr>
        <w:t>Rav</w:t>
      </w:r>
      <w:r>
        <w:rPr>
          <w:color w:val="231F20"/>
          <w:spacing w:val="-25"/>
        </w:rPr>
        <w:t> </w:t>
      </w:r>
      <w:r>
        <w:rPr>
          <w:color w:val="231F20"/>
        </w:rPr>
        <w:t>Levine</w:t>
      </w:r>
      <w:r>
        <w:rPr>
          <w:color w:val="231F20"/>
          <w:spacing w:val="-25"/>
        </w:rPr>
        <w:t> </w:t>
      </w:r>
      <w:r>
        <w:rPr>
          <w:color w:val="231F20"/>
        </w:rPr>
        <w:t>ruled</w:t>
      </w:r>
      <w:r>
        <w:rPr>
          <w:color w:val="231F20"/>
          <w:spacing w:val="-25"/>
        </w:rPr>
        <w:t> </w:t>
      </w:r>
      <w:r>
        <w:rPr>
          <w:color w:val="231F20"/>
        </w:rPr>
        <w:t>that</w:t>
      </w:r>
      <w:r>
        <w:rPr>
          <w:color w:val="231F20"/>
          <w:spacing w:val="-25"/>
        </w:rPr>
        <w:t> </w:t>
      </w:r>
      <w:r>
        <w:rPr>
          <w:color w:val="231F20"/>
        </w:rPr>
        <w:t>the</w:t>
      </w:r>
      <w:r>
        <w:rPr>
          <w:color w:val="231F20"/>
          <w:spacing w:val="-24"/>
        </w:rPr>
        <w:t> </w:t>
      </w:r>
      <w:r>
        <w:rPr>
          <w:color w:val="231F20"/>
        </w:rPr>
        <w:t>people</w:t>
      </w:r>
      <w:r>
        <w:rPr>
          <w:color w:val="231F20"/>
          <w:spacing w:val="-25"/>
        </w:rPr>
        <w:t> </w:t>
      </w:r>
      <w:r>
        <w:rPr>
          <w:color w:val="231F20"/>
        </w:rPr>
        <w:t>could</w:t>
      </w:r>
      <w:r>
        <w:rPr>
          <w:color w:val="231F20"/>
          <w:spacing w:val="-25"/>
        </w:rPr>
        <w:t> </w:t>
      </w:r>
      <w:r>
        <w:rPr>
          <w:color w:val="231F20"/>
        </w:rPr>
        <w:t>not</w:t>
      </w:r>
      <w:r>
        <w:rPr>
          <w:color w:val="231F20"/>
          <w:spacing w:val="-25"/>
        </w:rPr>
        <w:t> </w:t>
      </w:r>
      <w:r>
        <w:rPr>
          <w:color w:val="231F20"/>
        </w:rPr>
        <w:t>force</w:t>
      </w:r>
      <w:r>
        <w:rPr>
          <w:color w:val="231F20"/>
          <w:spacing w:val="-25"/>
        </w:rPr>
        <w:t> </w:t>
      </w:r>
      <w:r>
        <w:rPr>
          <w:color w:val="231F20"/>
        </w:rPr>
        <w:t>the</w:t>
      </w:r>
      <w:r>
        <w:rPr>
          <w:color w:val="231F20"/>
          <w:spacing w:val="-24"/>
        </w:rPr>
        <w:t> </w:t>
      </w:r>
      <w:r>
        <w:rPr>
          <w:color w:val="231F20"/>
        </w:rPr>
        <w:t>first</w:t>
      </w:r>
      <w:r>
        <w:rPr>
          <w:color w:val="231F20"/>
          <w:spacing w:val="-25"/>
        </w:rPr>
        <w:t> </w:t>
      </w:r>
      <w:r>
        <w:rPr>
          <w:color w:val="231F20"/>
        </w:rPr>
        <w:t>merchant to return the funds and take back his </w:t>
      </w:r>
      <w:r>
        <w:rPr>
          <w:rFonts w:ascii="Palatino Linotype"/>
          <w:i/>
          <w:color w:val="231F20"/>
        </w:rPr>
        <w:t>esrog </w:t>
      </w:r>
      <w:r>
        <w:rPr>
          <w:color w:val="231F20"/>
        </w:rPr>
        <w:t>(</w:t>
      </w:r>
      <w:r>
        <w:rPr>
          <w:rFonts w:ascii="Palatino Linotype"/>
          <w:i/>
          <w:color w:val="231F20"/>
        </w:rPr>
        <w:t>Daf </w:t>
      </w:r>
      <w:r>
        <w:rPr>
          <w:rFonts w:ascii="Palatino Linotype"/>
          <w:i/>
          <w:color w:val="231F20"/>
          <w:spacing w:val="-8"/>
        </w:rPr>
        <w:t>Yomi</w:t>
      </w:r>
      <w:r>
        <w:rPr>
          <w:rFonts w:ascii="Palatino Linotype"/>
          <w:i/>
          <w:color w:val="231F20"/>
          <w:spacing w:val="-36"/>
        </w:rPr>
        <w:t> </w:t>
      </w:r>
      <w:r>
        <w:rPr>
          <w:rFonts w:ascii="Palatino Linotype"/>
          <w:i/>
          <w:color w:val="231F20"/>
        </w:rPr>
        <w:t>Digest</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4"/>
          <w:w w:val="95"/>
          <w:sz w:val="32"/>
        </w:rPr>
        <w:t>Is</w:t>
      </w:r>
      <w:r>
        <w:rPr>
          <w:rFonts w:ascii="Cambria"/>
          <w:b/>
          <w:color w:val="231F20"/>
          <w:spacing w:val="-35"/>
          <w:w w:val="95"/>
          <w:sz w:val="32"/>
        </w:rPr>
        <w:t> </w:t>
      </w:r>
      <w:r>
        <w:rPr>
          <w:rFonts w:ascii="Cambria"/>
          <w:b/>
          <w:color w:val="231F20"/>
          <w:w w:val="95"/>
          <w:sz w:val="32"/>
        </w:rPr>
        <w:t>There</w:t>
      </w:r>
      <w:r>
        <w:rPr>
          <w:rFonts w:ascii="Cambria"/>
          <w:b/>
          <w:color w:val="231F20"/>
          <w:spacing w:val="-35"/>
          <w:w w:val="95"/>
          <w:sz w:val="32"/>
        </w:rPr>
        <w:t> </w:t>
      </w:r>
      <w:r>
        <w:rPr>
          <w:rFonts w:ascii="Cambria"/>
          <w:b/>
          <w:color w:val="231F20"/>
          <w:w w:val="95"/>
          <w:sz w:val="32"/>
        </w:rPr>
        <w:t>a</w:t>
      </w:r>
      <w:r>
        <w:rPr>
          <w:rFonts w:ascii="Cambria"/>
          <w:b/>
          <w:color w:val="231F20"/>
          <w:spacing w:val="-35"/>
          <w:w w:val="95"/>
          <w:sz w:val="32"/>
        </w:rPr>
        <w:t> </w:t>
      </w:r>
      <w:r>
        <w:rPr>
          <w:rFonts w:ascii="Cambria"/>
          <w:b/>
          <w:color w:val="231F20"/>
          <w:w w:val="95"/>
          <w:sz w:val="32"/>
        </w:rPr>
        <w:t>Prohibition</w:t>
      </w:r>
      <w:r>
        <w:rPr>
          <w:rFonts w:ascii="Cambria"/>
          <w:b/>
          <w:color w:val="231F20"/>
          <w:spacing w:val="-35"/>
          <w:w w:val="95"/>
          <w:sz w:val="32"/>
        </w:rPr>
        <w:t> </w:t>
      </w:r>
      <w:r>
        <w:rPr>
          <w:rFonts w:ascii="Cambria"/>
          <w:b/>
          <w:color w:val="231F20"/>
          <w:w w:val="95"/>
          <w:sz w:val="32"/>
        </w:rPr>
        <w:t>of</w:t>
      </w:r>
      <w:r>
        <w:rPr>
          <w:rFonts w:ascii="Cambria"/>
          <w:b/>
          <w:color w:val="231F20"/>
          <w:spacing w:val="-35"/>
          <w:w w:val="95"/>
          <w:sz w:val="32"/>
        </w:rPr>
        <w:t> </w:t>
      </w:r>
      <w:r>
        <w:rPr>
          <w:rFonts w:ascii="Cambria"/>
          <w:b/>
          <w:color w:val="231F20"/>
          <w:spacing w:val="-3"/>
          <w:w w:val="95"/>
          <w:sz w:val="32"/>
        </w:rPr>
        <w:t>Interest</w:t>
      </w:r>
      <w:r>
        <w:rPr>
          <w:rFonts w:ascii="Cambria"/>
          <w:b/>
          <w:color w:val="231F20"/>
          <w:spacing w:val="-35"/>
          <w:w w:val="95"/>
          <w:sz w:val="32"/>
        </w:rPr>
        <w:t> </w:t>
      </w:r>
      <w:r>
        <w:rPr>
          <w:rFonts w:ascii="Cambria"/>
          <w:b/>
          <w:color w:val="231F20"/>
          <w:w w:val="95"/>
          <w:sz w:val="32"/>
        </w:rPr>
        <w:t>When</w:t>
      </w:r>
      <w:r>
        <w:rPr>
          <w:rFonts w:ascii="Cambria"/>
          <w:b/>
          <w:color w:val="231F20"/>
          <w:spacing w:val="-34"/>
          <w:w w:val="95"/>
          <w:sz w:val="32"/>
        </w:rPr>
        <w:t> </w:t>
      </w:r>
      <w:r>
        <w:rPr>
          <w:rFonts w:ascii="Cambria"/>
          <w:b/>
          <w:color w:val="231F20"/>
          <w:w w:val="95"/>
          <w:sz w:val="32"/>
        </w:rPr>
        <w:t>the </w:t>
      </w:r>
      <w:r>
        <w:rPr>
          <w:rFonts w:ascii="Cambria"/>
          <w:b/>
          <w:color w:val="231F20"/>
          <w:sz w:val="32"/>
        </w:rPr>
        <w:t>Added</w:t>
      </w:r>
      <w:r>
        <w:rPr>
          <w:rFonts w:ascii="Cambria"/>
          <w:b/>
          <w:color w:val="231F20"/>
          <w:spacing w:val="-21"/>
          <w:sz w:val="32"/>
        </w:rPr>
        <w:t> </w:t>
      </w:r>
      <w:r>
        <w:rPr>
          <w:rFonts w:ascii="Cambria"/>
          <w:b/>
          <w:color w:val="231F20"/>
          <w:sz w:val="32"/>
        </w:rPr>
        <w:t>Funds</w:t>
      </w:r>
      <w:r>
        <w:rPr>
          <w:rFonts w:ascii="Cambria"/>
          <w:b/>
          <w:color w:val="231F20"/>
          <w:spacing w:val="-21"/>
          <w:sz w:val="32"/>
        </w:rPr>
        <w:t> </w:t>
      </w:r>
      <w:r>
        <w:rPr>
          <w:rFonts w:ascii="Cambria"/>
          <w:b/>
          <w:color w:val="231F20"/>
          <w:sz w:val="32"/>
        </w:rPr>
        <w:t>Go</w:t>
      </w:r>
      <w:r>
        <w:rPr>
          <w:rFonts w:ascii="Cambria"/>
          <w:b/>
          <w:color w:val="231F20"/>
          <w:spacing w:val="-21"/>
          <w:sz w:val="32"/>
        </w:rPr>
        <w:t> </w:t>
      </w:r>
      <w:r>
        <w:rPr>
          <w:rFonts w:ascii="Cambria"/>
          <w:b/>
          <w:color w:val="231F20"/>
          <w:sz w:val="32"/>
        </w:rPr>
        <w:t>to</w:t>
      </w:r>
      <w:r>
        <w:rPr>
          <w:rFonts w:ascii="Cambria"/>
          <w:b/>
          <w:color w:val="231F20"/>
          <w:spacing w:val="-20"/>
          <w:sz w:val="32"/>
        </w:rPr>
        <w:t> </w:t>
      </w:r>
      <w:r>
        <w:rPr>
          <w:rFonts w:ascii="Cambria"/>
          <w:b/>
          <w:color w:val="231F20"/>
          <w:sz w:val="32"/>
        </w:rPr>
        <w:t>a</w:t>
      </w:r>
      <w:r>
        <w:rPr>
          <w:rFonts w:ascii="Cambria"/>
          <w:b/>
          <w:color w:val="231F20"/>
          <w:spacing w:val="-21"/>
          <w:sz w:val="32"/>
        </w:rPr>
        <w:t> </w:t>
      </w:r>
      <w:r>
        <w:rPr>
          <w:rFonts w:ascii="Cambria"/>
          <w:b/>
          <w:color w:val="231F20"/>
          <w:spacing w:val="-4"/>
          <w:sz w:val="32"/>
        </w:rPr>
        <w:t>Yeshivah?</w:t>
      </w:r>
    </w:p>
    <w:p>
      <w:pPr>
        <w:pStyle w:val="BodyText"/>
        <w:spacing w:before="4"/>
        <w:rPr>
          <w:rFonts w:ascii="Cambria"/>
          <w:b/>
          <w:sz w:val="56"/>
        </w:rPr>
      </w:pPr>
    </w:p>
    <w:p>
      <w:pPr>
        <w:pStyle w:val="BodyText"/>
        <w:spacing w:line="314" w:lineRule="auto"/>
        <w:ind w:left="120" w:right="134"/>
        <w:jc w:val="both"/>
      </w:pPr>
      <w:r>
        <w:rPr>
          <w:color w:val="231F20"/>
        </w:rPr>
        <w:t>A Jew had a check-cashing business. A customer would give him a check,</w:t>
      </w:r>
      <w:r>
        <w:rPr>
          <w:color w:val="231F20"/>
          <w:spacing w:val="-5"/>
        </w:rPr>
        <w:t> </w:t>
      </w:r>
      <w:r>
        <w:rPr>
          <w:color w:val="231F20"/>
        </w:rPr>
        <w:t>he</w:t>
      </w:r>
      <w:r>
        <w:rPr>
          <w:color w:val="231F20"/>
          <w:spacing w:val="-5"/>
        </w:rPr>
        <w:t> </w:t>
      </w:r>
      <w:r>
        <w:rPr>
          <w:color w:val="231F20"/>
        </w:rPr>
        <w:t>would</w:t>
      </w:r>
      <w:r>
        <w:rPr>
          <w:color w:val="231F20"/>
          <w:spacing w:val="-5"/>
        </w:rPr>
        <w:t> </w:t>
      </w:r>
      <w:r>
        <w:rPr>
          <w:color w:val="231F20"/>
        </w:rPr>
        <w:t>charge</w:t>
      </w:r>
      <w:r>
        <w:rPr>
          <w:color w:val="231F20"/>
          <w:spacing w:val="-4"/>
        </w:rPr>
        <w:t> </w:t>
      </w:r>
      <w:r>
        <w:rPr>
          <w:color w:val="231F20"/>
        </w:rPr>
        <w:t>a</w:t>
      </w:r>
      <w:r>
        <w:rPr>
          <w:color w:val="231F20"/>
          <w:spacing w:val="-5"/>
        </w:rPr>
        <w:t> </w:t>
      </w:r>
      <w:r>
        <w:rPr>
          <w:color w:val="231F20"/>
        </w:rPr>
        <w:t>small</w:t>
      </w:r>
      <w:r>
        <w:rPr>
          <w:color w:val="231F20"/>
          <w:spacing w:val="-5"/>
        </w:rPr>
        <w:t> </w:t>
      </w:r>
      <w:r>
        <w:rPr>
          <w:color w:val="231F20"/>
        </w:rPr>
        <w:t>fee,</w:t>
      </w:r>
      <w:r>
        <w:rPr>
          <w:color w:val="231F20"/>
          <w:spacing w:val="-4"/>
        </w:rPr>
        <w:t> </w:t>
      </w:r>
      <w:r>
        <w:rPr>
          <w:color w:val="231F20"/>
        </w:rPr>
        <w:t>and</w:t>
      </w:r>
      <w:r>
        <w:rPr>
          <w:color w:val="231F20"/>
          <w:spacing w:val="-5"/>
        </w:rPr>
        <w:t> </w:t>
      </w:r>
      <w:r>
        <w:rPr>
          <w:color w:val="231F20"/>
        </w:rPr>
        <w:t>he</w:t>
      </w:r>
      <w:r>
        <w:rPr>
          <w:color w:val="231F20"/>
          <w:spacing w:val="-5"/>
        </w:rPr>
        <w:t> </w:t>
      </w:r>
      <w:r>
        <w:rPr>
          <w:color w:val="231F20"/>
        </w:rPr>
        <w:t>would</w:t>
      </w:r>
      <w:r>
        <w:rPr>
          <w:color w:val="231F20"/>
          <w:spacing w:val="-4"/>
        </w:rPr>
        <w:t> </w:t>
      </w:r>
      <w:r>
        <w:rPr>
          <w:color w:val="231F20"/>
        </w:rPr>
        <w:t>give</w:t>
      </w:r>
      <w:r>
        <w:rPr>
          <w:color w:val="231F20"/>
          <w:spacing w:val="-5"/>
        </w:rPr>
        <w:t> </w:t>
      </w:r>
      <w:r>
        <w:rPr>
          <w:color w:val="231F20"/>
        </w:rPr>
        <w:t>the</w:t>
      </w:r>
      <w:r>
        <w:rPr>
          <w:color w:val="231F20"/>
          <w:spacing w:val="-5"/>
        </w:rPr>
        <w:t> </w:t>
      </w:r>
      <w:r>
        <w:rPr>
          <w:color w:val="231F20"/>
        </w:rPr>
        <w:t>customer the cash value of the check. A restaurant owner brought the man a check. He gave the restaurateur the cash. When he went to deposit the check in a bank, the check bounced. There were insufficient funds in the account to cover the amount on the check. He went to the restaurant owner. The man agreed that he had </w:t>
      </w:r>
      <w:r>
        <w:rPr>
          <w:color w:val="231F20"/>
          <w:spacing w:val="2"/>
        </w:rPr>
        <w:t>been </w:t>
      </w:r>
      <w:r>
        <w:rPr>
          <w:color w:val="231F20"/>
        </w:rPr>
        <w:t>wrong. He promised that in a </w:t>
      </w:r>
      <w:r>
        <w:rPr>
          <w:color w:val="231F20"/>
          <w:spacing w:val="-6"/>
        </w:rPr>
        <w:t>month’s </w:t>
      </w:r>
      <w:r>
        <w:rPr>
          <w:color w:val="231F20"/>
        </w:rPr>
        <w:t>time he would give the moneychanger the amount of money written on the check, plus an additional amount due to the fact that he had not delivered the funds on    time. The month came and went. The moneychanger had still not received his due. They agreed that the restaurateur would deliver meals from his store each day to </w:t>
      </w:r>
      <w:r>
        <w:rPr>
          <w:color w:val="231F20"/>
          <w:spacing w:val="-4"/>
        </w:rPr>
        <w:t>Torah </w:t>
      </w:r>
      <w:r>
        <w:rPr>
          <w:color w:val="231F20"/>
        </w:rPr>
        <w:t>students. He would do this until the cost of the meals delivered equaled the amount that had </w:t>
      </w:r>
      <w:r>
        <w:rPr>
          <w:color w:val="231F20"/>
          <w:spacing w:val="2"/>
        </w:rPr>
        <w:t>been </w:t>
      </w:r>
      <w:r>
        <w:rPr>
          <w:color w:val="231F20"/>
        </w:rPr>
        <w:t>on the check plus the amount the he had promised to add. The man did so. The </w:t>
      </w:r>
      <w:r>
        <w:rPr>
          <w:rFonts w:ascii="Palatino Linotype" w:hAnsi="Palatino Linotype"/>
          <w:i/>
          <w:color w:val="231F20"/>
        </w:rPr>
        <w:t>yeshivah </w:t>
      </w:r>
      <w:r>
        <w:rPr>
          <w:color w:val="231F20"/>
        </w:rPr>
        <w:t>students approached Rav Zilberstein with a question. </w:t>
      </w:r>
      <w:r>
        <w:rPr>
          <w:color w:val="231F20"/>
          <w:spacing w:val="-5"/>
        </w:rPr>
        <w:t>Were </w:t>
      </w:r>
      <w:r>
        <w:rPr>
          <w:color w:val="231F20"/>
        </w:rPr>
        <w:t>they allowed to eat the food? Perhaps eating the food was aiding and abetting the sin of collecting interest payments from a fellow</w:t>
      </w:r>
      <w:r>
        <w:rPr>
          <w:color w:val="231F20"/>
          <w:spacing w:val="15"/>
        </w:rPr>
        <w:t> </w:t>
      </w:r>
      <w:r>
        <w:rPr>
          <w:color w:val="231F20"/>
        </w:rPr>
        <w:t>Jew?</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firstLine="360"/>
        <w:jc w:val="both"/>
      </w:pPr>
      <w:r>
        <w:rPr>
          <w:color w:val="231F20"/>
        </w:rPr>
        <w:t>Rav Zilberstein pointed out that </w:t>
      </w:r>
      <w:r>
        <w:rPr>
          <w:rFonts w:ascii="Palatino Linotype" w:hAnsi="Palatino Linotype" w:cs="Palatino Linotype"/>
          <w:i/>
          <w:color w:val="231F20"/>
          <w:spacing w:val="-6"/>
        </w:rPr>
        <w:t>Tosfos </w:t>
      </w:r>
      <w:r>
        <w:rPr>
          <w:color w:val="231F20"/>
        </w:rPr>
        <w:t>on our daf </w:t>
      </w:r>
      <w:r>
        <w:rPr>
          <w:color w:val="231F20"/>
          <w:spacing w:val="-4"/>
        </w:rPr>
        <w:t>(s.v. </w:t>
      </w:r>
      <w:r>
        <w:rPr>
          <w:rFonts w:ascii="Arial" w:hAnsi="Arial" w:cs="Arial"/>
          <w:color w:val="231F20"/>
          <w:rtl/>
        </w:rPr>
        <w:t>לספק</w:t>
      </w:r>
      <w:r>
        <w:rPr>
          <w:color w:val="231F20"/>
        </w:rPr>
        <w:t>) teach that while the </w:t>
      </w:r>
      <w:r>
        <w:rPr>
          <w:rFonts w:ascii="Palatino Linotype" w:hAnsi="Palatino Linotype" w:cs="Palatino Linotype"/>
          <w:i/>
          <w:color w:val="231F20"/>
        </w:rPr>
        <w:t>Gemara </w:t>
      </w:r>
      <w:r>
        <w:rPr>
          <w:color w:val="231F20"/>
        </w:rPr>
        <w:t>in </w:t>
      </w:r>
      <w:r>
        <w:rPr>
          <w:rFonts w:ascii="Palatino Linotype" w:hAnsi="Palatino Linotype" w:cs="Palatino Linotype"/>
          <w:i/>
          <w:color w:val="231F20"/>
        </w:rPr>
        <w:t>Bava Metzia </w:t>
      </w:r>
      <w:r>
        <w:rPr>
          <w:color w:val="231F20"/>
        </w:rPr>
        <w:t>teaches that Biblical interest</w:t>
      </w:r>
      <w:r>
        <w:rPr>
          <w:color w:val="231F20"/>
          <w:spacing w:val="-14"/>
        </w:rPr>
        <w:t> </w:t>
      </w:r>
      <w:r>
        <w:rPr>
          <w:color w:val="231F20"/>
        </w:rPr>
        <w:t>exists</w:t>
      </w:r>
      <w:r>
        <w:rPr>
          <w:color w:val="231F20"/>
          <w:spacing w:val="-13"/>
        </w:rPr>
        <w:t> </w:t>
      </w:r>
      <w:r>
        <w:rPr>
          <w:color w:val="231F20"/>
        </w:rPr>
        <w:t>only</w:t>
      </w:r>
      <w:r>
        <w:rPr>
          <w:color w:val="231F20"/>
          <w:spacing w:val="-14"/>
        </w:rPr>
        <w:t> </w:t>
      </w:r>
      <w:r>
        <w:rPr>
          <w:color w:val="231F20"/>
        </w:rPr>
        <w:t>between</w:t>
      </w:r>
      <w:r>
        <w:rPr>
          <w:color w:val="231F20"/>
          <w:spacing w:val="-13"/>
        </w:rPr>
        <w:t> </w:t>
      </w:r>
      <w:r>
        <w:rPr>
          <w:color w:val="231F20"/>
        </w:rPr>
        <w:t>a</w:t>
      </w:r>
      <w:r>
        <w:rPr>
          <w:color w:val="231F20"/>
          <w:spacing w:val="-13"/>
        </w:rPr>
        <w:t> </w:t>
      </w:r>
      <w:r>
        <w:rPr>
          <w:color w:val="231F20"/>
        </w:rPr>
        <w:t>lender</w:t>
      </w:r>
      <w:r>
        <w:rPr>
          <w:color w:val="231F20"/>
          <w:spacing w:val="-14"/>
        </w:rPr>
        <w:t> </w:t>
      </w:r>
      <w:r>
        <w:rPr>
          <w:color w:val="231F20"/>
        </w:rPr>
        <w:t>and</w:t>
      </w:r>
      <w:r>
        <w:rPr>
          <w:color w:val="231F20"/>
          <w:spacing w:val="-13"/>
        </w:rPr>
        <w:t> </w:t>
      </w:r>
      <w:r>
        <w:rPr>
          <w:color w:val="231F20"/>
        </w:rPr>
        <w:t>a</w:t>
      </w:r>
      <w:r>
        <w:rPr>
          <w:color w:val="231F20"/>
          <w:spacing w:val="-13"/>
        </w:rPr>
        <w:t> </w:t>
      </w:r>
      <w:r>
        <w:rPr>
          <w:color w:val="231F20"/>
          <w:spacing w:val="-3"/>
        </w:rPr>
        <w:t>borrower,</w:t>
      </w:r>
      <w:r>
        <w:rPr>
          <w:color w:val="231F20"/>
          <w:spacing w:val="-14"/>
        </w:rPr>
        <w:t> </w:t>
      </w:r>
      <w:r>
        <w:rPr>
          <w:color w:val="231F20"/>
        </w:rPr>
        <w:t>and</w:t>
      </w:r>
      <w:r>
        <w:rPr>
          <w:color w:val="231F20"/>
          <w:spacing w:val="-13"/>
        </w:rPr>
        <w:t> </w:t>
      </w:r>
      <w:r>
        <w:rPr>
          <w:color w:val="231F20"/>
        </w:rPr>
        <w:t>it</w:t>
      </w:r>
      <w:r>
        <w:rPr>
          <w:color w:val="231F20"/>
          <w:spacing w:val="-14"/>
        </w:rPr>
        <w:t> </w:t>
      </w:r>
      <w:r>
        <w:rPr>
          <w:color w:val="231F20"/>
        </w:rPr>
        <w:t>would</w:t>
      </w:r>
      <w:r>
        <w:rPr>
          <w:color w:val="231F20"/>
          <w:spacing w:val="-13"/>
        </w:rPr>
        <w:t> </w:t>
      </w:r>
      <w:r>
        <w:rPr>
          <w:color w:val="231F20"/>
        </w:rPr>
        <w:t>not </w:t>
      </w:r>
      <w:r>
        <w:rPr>
          <w:color w:val="231F20"/>
          <w:spacing w:val="-3"/>
        </w:rPr>
        <w:t>apply</w:t>
      </w:r>
      <w:r>
        <w:rPr>
          <w:color w:val="231F20"/>
          <w:spacing w:val="-7"/>
        </w:rPr>
        <w:t> </w:t>
      </w:r>
      <w:r>
        <w:rPr>
          <w:color w:val="231F20"/>
        </w:rPr>
        <w:t>to</w:t>
      </w:r>
      <w:r>
        <w:rPr>
          <w:color w:val="231F20"/>
          <w:spacing w:val="-6"/>
        </w:rPr>
        <w:t> </w:t>
      </w:r>
      <w:r>
        <w:rPr>
          <w:color w:val="231F20"/>
        </w:rPr>
        <w:t>a</w:t>
      </w:r>
      <w:r>
        <w:rPr>
          <w:color w:val="231F20"/>
          <w:spacing w:val="-6"/>
        </w:rPr>
        <w:t> </w:t>
      </w:r>
      <w:r>
        <w:rPr>
          <w:color w:val="231F20"/>
        </w:rPr>
        <w:t>sale,</w:t>
      </w:r>
      <w:r>
        <w:rPr>
          <w:color w:val="231F20"/>
          <w:spacing w:val="-7"/>
        </w:rPr>
        <w:t> </w:t>
      </w:r>
      <w:r>
        <w:rPr>
          <w:color w:val="231F20"/>
        </w:rPr>
        <w:t>if</w:t>
      </w:r>
      <w:r>
        <w:rPr>
          <w:color w:val="231F20"/>
          <w:spacing w:val="-6"/>
        </w:rPr>
        <w:t> </w:t>
      </w:r>
      <w:r>
        <w:rPr>
          <w:color w:val="231F20"/>
        </w:rPr>
        <w:t>a</w:t>
      </w:r>
      <w:r>
        <w:rPr>
          <w:color w:val="231F20"/>
          <w:spacing w:val="-6"/>
        </w:rPr>
        <w:t> </w:t>
      </w:r>
      <w:r>
        <w:rPr>
          <w:color w:val="231F20"/>
        </w:rPr>
        <w:t>lender</w:t>
      </w:r>
      <w:r>
        <w:rPr>
          <w:color w:val="231F20"/>
          <w:spacing w:val="-6"/>
        </w:rPr>
        <w:t> </w:t>
      </w:r>
      <w:r>
        <w:rPr>
          <w:color w:val="231F20"/>
        </w:rPr>
        <w:t>told</w:t>
      </w:r>
      <w:r>
        <w:rPr>
          <w:color w:val="231F20"/>
          <w:spacing w:val="-7"/>
        </w:rPr>
        <w:t> </w:t>
      </w:r>
      <w:r>
        <w:rPr>
          <w:color w:val="231F20"/>
        </w:rPr>
        <w:t>a</w:t>
      </w:r>
      <w:r>
        <w:rPr>
          <w:color w:val="231F20"/>
          <w:spacing w:val="-6"/>
        </w:rPr>
        <w:t> </w:t>
      </w:r>
      <w:r>
        <w:rPr>
          <w:color w:val="231F20"/>
          <w:spacing w:val="-3"/>
        </w:rPr>
        <w:t>borrower,</w:t>
      </w:r>
      <w:r>
        <w:rPr>
          <w:color w:val="231F20"/>
          <w:spacing w:val="-6"/>
        </w:rPr>
        <w:t> </w:t>
      </w:r>
      <w:r>
        <w:rPr>
          <w:color w:val="231F20"/>
          <w:spacing w:val="-3"/>
        </w:rPr>
        <w:t>“Here</w:t>
      </w:r>
      <w:r>
        <w:rPr>
          <w:color w:val="231F20"/>
          <w:spacing w:val="-7"/>
        </w:rPr>
        <w:t> </w:t>
      </w:r>
      <w:r>
        <w:rPr>
          <w:color w:val="231F20"/>
        </w:rPr>
        <w:t>is</w:t>
      </w:r>
      <w:r>
        <w:rPr>
          <w:color w:val="231F20"/>
          <w:spacing w:val="-6"/>
        </w:rPr>
        <w:t> </w:t>
      </w:r>
      <w:r>
        <w:rPr>
          <w:color w:val="231F20"/>
        </w:rPr>
        <w:t>a</w:t>
      </w:r>
      <w:r>
        <w:rPr>
          <w:color w:val="231F20"/>
          <w:spacing w:val="-6"/>
        </w:rPr>
        <w:t> </w:t>
      </w:r>
      <w:r>
        <w:rPr>
          <w:color w:val="231F20"/>
        </w:rPr>
        <w:t>hundred</w:t>
      </w:r>
      <w:r>
        <w:rPr>
          <w:color w:val="231F20"/>
          <w:spacing w:val="-6"/>
        </w:rPr>
        <w:t> </w:t>
      </w:r>
      <w:r>
        <w:rPr>
          <w:color w:val="231F20"/>
        </w:rPr>
        <w:t>dollars as a loan; in a </w:t>
      </w:r>
      <w:r>
        <w:rPr>
          <w:color w:val="231F20"/>
          <w:spacing w:val="-7"/>
        </w:rPr>
        <w:t>month’s </w:t>
      </w:r>
      <w:r>
        <w:rPr>
          <w:color w:val="231F20"/>
        </w:rPr>
        <w:t>time, you are to give 120 dollars to </w:t>
      </w:r>
      <w:r>
        <w:rPr>
          <w:color w:val="231F20"/>
          <w:spacing w:val="-7"/>
        </w:rPr>
        <w:t>charity,” </w:t>
      </w:r>
      <w:r>
        <w:rPr>
          <w:color w:val="231F20"/>
        </w:rPr>
        <w:t>it would be Biblical interest. The fact that the borrower would give money</w:t>
      </w:r>
      <w:r>
        <w:rPr>
          <w:color w:val="231F20"/>
          <w:spacing w:val="-16"/>
        </w:rPr>
        <w:t> </w:t>
      </w:r>
      <w:r>
        <w:rPr>
          <w:color w:val="231F20"/>
        </w:rPr>
        <w:t>to</w:t>
      </w:r>
      <w:r>
        <w:rPr>
          <w:color w:val="231F20"/>
          <w:spacing w:val="-15"/>
        </w:rPr>
        <w:t> </w:t>
      </w:r>
      <w:r>
        <w:rPr>
          <w:color w:val="231F20"/>
        </w:rPr>
        <w:t>someone</w:t>
      </w:r>
      <w:r>
        <w:rPr>
          <w:color w:val="231F20"/>
          <w:spacing w:val="-15"/>
        </w:rPr>
        <w:t> </w:t>
      </w:r>
      <w:r>
        <w:rPr>
          <w:color w:val="231F20"/>
        </w:rPr>
        <w:t>based</w:t>
      </w:r>
      <w:r>
        <w:rPr>
          <w:color w:val="231F20"/>
          <w:spacing w:val="-16"/>
        </w:rPr>
        <w:t> </w:t>
      </w:r>
      <w:r>
        <w:rPr>
          <w:color w:val="231F20"/>
        </w:rPr>
        <w:t>on</w:t>
      </w:r>
      <w:r>
        <w:rPr>
          <w:color w:val="231F20"/>
          <w:spacing w:val="-15"/>
        </w:rPr>
        <w:t> </w:t>
      </w:r>
      <w:r>
        <w:rPr>
          <w:color w:val="231F20"/>
        </w:rPr>
        <w:t>the</w:t>
      </w:r>
      <w:r>
        <w:rPr>
          <w:color w:val="231F20"/>
          <w:spacing w:val="-15"/>
        </w:rPr>
        <w:t> </w:t>
      </w:r>
      <w:r>
        <w:rPr>
          <w:color w:val="231F20"/>
        </w:rPr>
        <w:t>words</w:t>
      </w:r>
      <w:r>
        <w:rPr>
          <w:color w:val="231F20"/>
          <w:spacing w:val="-15"/>
        </w:rPr>
        <w:t> </w:t>
      </w:r>
      <w:r>
        <w:rPr>
          <w:color w:val="231F20"/>
        </w:rPr>
        <w:t>of</w:t>
      </w:r>
      <w:r>
        <w:rPr>
          <w:color w:val="231F20"/>
          <w:spacing w:val="-16"/>
        </w:rPr>
        <w:t> </w:t>
      </w:r>
      <w:r>
        <w:rPr>
          <w:color w:val="231F20"/>
        </w:rPr>
        <w:t>the</w:t>
      </w:r>
      <w:r>
        <w:rPr>
          <w:color w:val="231F20"/>
          <w:spacing w:val="-15"/>
        </w:rPr>
        <w:t> </w:t>
      </w:r>
      <w:r>
        <w:rPr>
          <w:color w:val="231F20"/>
        </w:rPr>
        <w:t>lender</w:t>
      </w:r>
      <w:r>
        <w:rPr>
          <w:color w:val="231F20"/>
          <w:spacing w:val="-15"/>
        </w:rPr>
        <w:t> </w:t>
      </w:r>
      <w:r>
        <w:rPr>
          <w:color w:val="231F20"/>
        </w:rPr>
        <w:t>would</w:t>
      </w:r>
      <w:r>
        <w:rPr>
          <w:color w:val="231F20"/>
          <w:spacing w:val="-15"/>
        </w:rPr>
        <w:t> </w:t>
      </w:r>
      <w:r>
        <w:rPr>
          <w:color w:val="231F20"/>
        </w:rPr>
        <w:t>be</w:t>
      </w:r>
      <w:r>
        <w:rPr>
          <w:color w:val="231F20"/>
          <w:spacing w:val="-16"/>
        </w:rPr>
        <w:t> </w:t>
      </w:r>
      <w:r>
        <w:rPr>
          <w:color w:val="231F20"/>
        </w:rPr>
        <w:t>viewed by</w:t>
      </w:r>
      <w:r>
        <w:rPr>
          <w:color w:val="231F20"/>
          <w:spacing w:val="-20"/>
        </w:rPr>
        <w:t> </w:t>
      </w:r>
      <w:r>
        <w:rPr>
          <w:color w:val="231F20"/>
        </w:rPr>
        <w:t>Jewish</w:t>
      </w:r>
      <w:r>
        <w:rPr>
          <w:color w:val="231F20"/>
          <w:spacing w:val="-20"/>
        </w:rPr>
        <w:t> </w:t>
      </w:r>
      <w:r>
        <w:rPr>
          <w:color w:val="231F20"/>
        </w:rPr>
        <w:t>law</w:t>
      </w:r>
      <w:r>
        <w:rPr>
          <w:color w:val="231F20"/>
          <w:spacing w:val="-20"/>
        </w:rPr>
        <w:t> </w:t>
      </w:r>
      <w:r>
        <w:rPr>
          <w:color w:val="231F20"/>
        </w:rPr>
        <w:t>as</w:t>
      </w:r>
      <w:r>
        <w:rPr>
          <w:color w:val="231F20"/>
          <w:spacing w:val="-19"/>
        </w:rPr>
        <w:t> </w:t>
      </w:r>
      <w:r>
        <w:rPr>
          <w:color w:val="231F20"/>
        </w:rPr>
        <w:t>if</w:t>
      </w:r>
      <w:r>
        <w:rPr>
          <w:color w:val="231F20"/>
          <w:spacing w:val="-20"/>
        </w:rPr>
        <w:t> </w:t>
      </w:r>
      <w:r>
        <w:rPr>
          <w:color w:val="231F20"/>
        </w:rPr>
        <w:t>money</w:t>
      </w:r>
      <w:r>
        <w:rPr>
          <w:color w:val="231F20"/>
          <w:spacing w:val="-20"/>
        </w:rPr>
        <w:t> </w:t>
      </w:r>
      <w:r>
        <w:rPr>
          <w:color w:val="231F20"/>
        </w:rPr>
        <w:t>was</w:t>
      </w:r>
      <w:r>
        <w:rPr>
          <w:color w:val="231F20"/>
          <w:spacing w:val="-20"/>
        </w:rPr>
        <w:t> </w:t>
      </w:r>
      <w:r>
        <w:rPr>
          <w:color w:val="231F20"/>
        </w:rPr>
        <w:t>given</w:t>
      </w:r>
      <w:r>
        <w:rPr>
          <w:color w:val="231F20"/>
          <w:spacing w:val="-19"/>
        </w:rPr>
        <w:t> </w:t>
      </w:r>
      <w:r>
        <w:rPr>
          <w:color w:val="231F20"/>
        </w:rPr>
        <w:t>directly</w:t>
      </w:r>
      <w:r>
        <w:rPr>
          <w:color w:val="231F20"/>
          <w:spacing w:val="-20"/>
        </w:rPr>
        <w:t> </w:t>
      </w:r>
      <w:r>
        <w:rPr>
          <w:color w:val="231F20"/>
        </w:rPr>
        <w:t>to</w:t>
      </w:r>
      <w:r>
        <w:rPr>
          <w:color w:val="231F20"/>
          <w:spacing w:val="-20"/>
        </w:rPr>
        <w:t> </w:t>
      </w:r>
      <w:r>
        <w:rPr>
          <w:color w:val="231F20"/>
        </w:rPr>
        <w:t>the</w:t>
      </w:r>
      <w:r>
        <w:rPr>
          <w:color w:val="231F20"/>
          <w:spacing w:val="-19"/>
        </w:rPr>
        <w:t> </w:t>
      </w:r>
      <w:r>
        <w:rPr>
          <w:color w:val="231F20"/>
          <w:spacing w:val="-3"/>
        </w:rPr>
        <w:t>lender.</w:t>
      </w:r>
      <w:r>
        <w:rPr>
          <w:color w:val="231F20"/>
          <w:spacing w:val="-20"/>
        </w:rPr>
        <w:t> </w:t>
      </w:r>
      <w:r>
        <w:rPr>
          <w:color w:val="231F20"/>
        </w:rPr>
        <w:t>This</w:t>
      </w:r>
      <w:r>
        <w:rPr>
          <w:color w:val="231F20"/>
          <w:spacing w:val="-20"/>
        </w:rPr>
        <w:t> </w:t>
      </w:r>
      <w:r>
        <w:rPr>
          <w:color w:val="231F20"/>
        </w:rPr>
        <w:t>is</w:t>
      </w:r>
      <w:r>
        <w:rPr>
          <w:color w:val="231F20"/>
          <w:spacing w:val="-20"/>
        </w:rPr>
        <w:t> </w:t>
      </w:r>
      <w:r>
        <w:rPr>
          <w:color w:val="231F20"/>
        </w:rPr>
        <w:t>like the</w:t>
      </w:r>
      <w:r>
        <w:rPr>
          <w:color w:val="231F20"/>
          <w:spacing w:val="-17"/>
        </w:rPr>
        <w:t> </w:t>
      </w:r>
      <w:r>
        <w:rPr>
          <w:color w:val="231F20"/>
        </w:rPr>
        <w:t>law</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spacing w:val="-4"/>
        </w:rPr>
        <w:t>guarantor.</w:t>
      </w:r>
      <w:r>
        <w:rPr>
          <w:color w:val="231F20"/>
          <w:spacing w:val="-17"/>
        </w:rPr>
        <w:t> </w:t>
      </w:r>
      <w:r>
        <w:rPr>
          <w:color w:val="231F20"/>
        </w:rPr>
        <w:t>The</w:t>
      </w:r>
      <w:r>
        <w:rPr>
          <w:color w:val="231F20"/>
          <w:spacing w:val="-16"/>
        </w:rPr>
        <w:t> </w:t>
      </w:r>
      <w:r>
        <w:rPr>
          <w:rFonts w:ascii="Palatino Linotype" w:hAnsi="Palatino Linotype" w:cs="Palatino Linotype"/>
          <w:i/>
          <w:color w:val="231F20"/>
        </w:rPr>
        <w:t>Gemara</w:t>
      </w:r>
      <w:r>
        <w:rPr>
          <w:rFonts w:ascii="Palatino Linotype" w:hAnsi="Palatino Linotype" w:cs="Palatino Linotype"/>
          <w:i/>
          <w:color w:val="231F20"/>
          <w:spacing w:val="-16"/>
        </w:rPr>
        <w:t> </w:t>
      </w:r>
      <w:r>
        <w:rPr>
          <w:color w:val="231F20"/>
        </w:rPr>
        <w:t>in</w:t>
      </w:r>
      <w:r>
        <w:rPr>
          <w:color w:val="231F20"/>
          <w:spacing w:val="-17"/>
        </w:rPr>
        <w:t> </w:t>
      </w:r>
      <w:r>
        <w:rPr>
          <w:rFonts w:ascii="Palatino Linotype" w:hAnsi="Palatino Linotype" w:cs="Palatino Linotype"/>
          <w:i/>
          <w:color w:val="231F20"/>
          <w:spacing w:val="-3"/>
        </w:rPr>
        <w:t>Kiddushin</w:t>
      </w:r>
      <w:r>
        <w:rPr>
          <w:rFonts w:ascii="Palatino Linotype" w:hAnsi="Palatino Linotype" w:cs="Palatino Linotype"/>
          <w:i/>
          <w:color w:val="231F20"/>
          <w:spacing w:val="-16"/>
        </w:rPr>
        <w:t> </w:t>
      </w:r>
      <w:r>
        <w:rPr>
          <w:color w:val="231F20"/>
        </w:rPr>
        <w:t>(7a)</w:t>
      </w:r>
      <w:r>
        <w:rPr>
          <w:color w:val="231F20"/>
          <w:spacing w:val="-16"/>
        </w:rPr>
        <w:t> </w:t>
      </w:r>
      <w:r>
        <w:rPr>
          <w:color w:val="231F20"/>
        </w:rPr>
        <w:t>teaches</w:t>
      </w:r>
      <w:r>
        <w:rPr>
          <w:color w:val="231F20"/>
          <w:spacing w:val="-17"/>
        </w:rPr>
        <w:t> </w:t>
      </w:r>
      <w:r>
        <w:rPr>
          <w:color w:val="231F20"/>
        </w:rPr>
        <w:t>that</w:t>
      </w:r>
      <w:r>
        <w:rPr>
          <w:color w:val="231F20"/>
          <w:spacing w:val="-16"/>
        </w:rPr>
        <w:t> </w:t>
      </w:r>
      <w:r>
        <w:rPr>
          <w:color w:val="231F20"/>
        </w:rPr>
        <w:t>if a woman told a man, </w:t>
      </w:r>
      <w:r>
        <w:rPr>
          <w:color w:val="231F20"/>
          <w:spacing w:val="-3"/>
        </w:rPr>
        <w:t>“Give </w:t>
      </w:r>
      <w:r>
        <w:rPr>
          <w:color w:val="231F20"/>
        </w:rPr>
        <w:t>money to Reuvein and I will be</w:t>
      </w:r>
      <w:r>
        <w:rPr>
          <w:color w:val="231F20"/>
          <w:spacing w:val="-22"/>
        </w:rPr>
        <w:t> </w:t>
      </w:r>
      <w:r>
        <w:rPr>
          <w:color w:val="231F20"/>
        </w:rPr>
        <w:t>married to</w:t>
      </w:r>
      <w:r>
        <w:rPr>
          <w:color w:val="231F20"/>
          <w:spacing w:val="-12"/>
        </w:rPr>
        <w:t> </w:t>
      </w:r>
      <w:r>
        <w:rPr>
          <w:color w:val="231F20"/>
          <w:spacing w:val="-8"/>
        </w:rPr>
        <w:t>you,”</w:t>
      </w:r>
      <w:r>
        <w:rPr>
          <w:color w:val="231F20"/>
          <w:spacing w:val="-11"/>
        </w:rPr>
        <w:t> </w:t>
      </w:r>
      <w:r>
        <w:rPr>
          <w:color w:val="231F20"/>
        </w:rPr>
        <w:t>if</w:t>
      </w:r>
      <w:r>
        <w:rPr>
          <w:color w:val="231F20"/>
          <w:spacing w:val="-12"/>
        </w:rPr>
        <w:t> </w:t>
      </w:r>
      <w:r>
        <w:rPr>
          <w:color w:val="231F20"/>
        </w:rPr>
        <w:t>the</w:t>
      </w:r>
      <w:r>
        <w:rPr>
          <w:color w:val="231F20"/>
          <w:spacing w:val="-11"/>
        </w:rPr>
        <w:t> </w:t>
      </w:r>
      <w:r>
        <w:rPr>
          <w:color w:val="231F20"/>
        </w:rPr>
        <w:t>man</w:t>
      </w:r>
      <w:r>
        <w:rPr>
          <w:color w:val="231F20"/>
          <w:spacing w:val="-12"/>
        </w:rPr>
        <w:t> </w:t>
      </w:r>
      <w:r>
        <w:rPr>
          <w:color w:val="231F20"/>
        </w:rPr>
        <w:t>gave</w:t>
      </w:r>
      <w:r>
        <w:rPr>
          <w:color w:val="231F20"/>
          <w:spacing w:val="-11"/>
        </w:rPr>
        <w:t> </w:t>
      </w:r>
      <w:r>
        <w:rPr>
          <w:color w:val="231F20"/>
        </w:rPr>
        <w:t>the</w:t>
      </w:r>
      <w:r>
        <w:rPr>
          <w:color w:val="231F20"/>
          <w:spacing w:val="-12"/>
        </w:rPr>
        <w:t> </w:t>
      </w:r>
      <w:r>
        <w:rPr>
          <w:color w:val="231F20"/>
        </w:rPr>
        <w:t>money</w:t>
      </w:r>
      <w:r>
        <w:rPr>
          <w:color w:val="231F20"/>
          <w:spacing w:val="-11"/>
        </w:rPr>
        <w:t> </w:t>
      </w:r>
      <w:r>
        <w:rPr>
          <w:color w:val="231F20"/>
        </w:rPr>
        <w:t>to</w:t>
      </w:r>
      <w:r>
        <w:rPr>
          <w:color w:val="231F20"/>
          <w:spacing w:val="-11"/>
        </w:rPr>
        <w:t> </w:t>
      </w:r>
      <w:r>
        <w:rPr>
          <w:color w:val="231F20"/>
        </w:rPr>
        <w:t>Reuvein,</w:t>
      </w:r>
      <w:r>
        <w:rPr>
          <w:color w:val="231F20"/>
          <w:spacing w:val="-12"/>
        </w:rPr>
        <w:t> </w:t>
      </w:r>
      <w:r>
        <w:rPr>
          <w:color w:val="231F20"/>
        </w:rPr>
        <w:t>she</w:t>
      </w:r>
      <w:r>
        <w:rPr>
          <w:color w:val="231F20"/>
          <w:spacing w:val="-11"/>
        </w:rPr>
        <w:t> </w:t>
      </w:r>
      <w:r>
        <w:rPr>
          <w:color w:val="231F20"/>
        </w:rPr>
        <w:t>would</w:t>
      </w:r>
      <w:r>
        <w:rPr>
          <w:color w:val="231F20"/>
          <w:spacing w:val="-12"/>
        </w:rPr>
        <w:t> </w:t>
      </w:r>
      <w:r>
        <w:rPr>
          <w:color w:val="231F20"/>
        </w:rPr>
        <w:t>be</w:t>
      </w:r>
      <w:r>
        <w:rPr>
          <w:color w:val="231F20"/>
          <w:spacing w:val="-11"/>
        </w:rPr>
        <w:t> </w:t>
      </w:r>
      <w:r>
        <w:rPr>
          <w:color w:val="231F20"/>
        </w:rPr>
        <w:t>married to the man. Since he gave it to the person based on her words, it would be considered as giving to </w:t>
      </w:r>
      <w:r>
        <w:rPr>
          <w:color w:val="231F20"/>
          <w:spacing w:val="-4"/>
        </w:rPr>
        <w:t>her. </w:t>
      </w:r>
      <w:r>
        <w:rPr>
          <w:color w:val="231F20"/>
        </w:rPr>
        <w:t>The same would be true for a lender and borrower according to </w:t>
      </w:r>
      <w:r>
        <w:rPr>
          <w:rFonts w:ascii="Palatino Linotype" w:hAnsi="Palatino Linotype" w:cs="Palatino Linotype"/>
          <w:i/>
          <w:color w:val="231F20"/>
          <w:spacing w:val="-5"/>
        </w:rPr>
        <w:t>Tosfos</w:t>
      </w:r>
      <w:r>
        <w:rPr>
          <w:color w:val="231F20"/>
          <w:spacing w:val="-5"/>
        </w:rPr>
        <w:t>. </w:t>
      </w:r>
      <w:r>
        <w:rPr>
          <w:rFonts w:ascii="Palatino Linotype" w:hAnsi="Palatino Linotype" w:cs="Palatino Linotype"/>
          <w:i/>
          <w:color w:val="231F20"/>
        </w:rPr>
        <w:t>Rama </w:t>
      </w:r>
      <w:r>
        <w:rPr>
          <w:color w:val="231F20"/>
        </w:rPr>
        <w:t>rules like</w:t>
      </w:r>
      <w:r>
        <w:rPr>
          <w:color w:val="231F20"/>
          <w:spacing w:val="-21"/>
        </w:rPr>
        <w:t> </w:t>
      </w:r>
      <w:r>
        <w:rPr>
          <w:rFonts w:ascii="Palatino Linotype" w:hAnsi="Palatino Linotype" w:cs="Palatino Linotype"/>
          <w:i/>
          <w:color w:val="231F20"/>
          <w:spacing w:val="-5"/>
        </w:rPr>
        <w:t>Tosfos</w:t>
      </w:r>
      <w:r>
        <w:rPr>
          <w:color w:val="231F20"/>
          <w:spacing w:val="-5"/>
        </w:rPr>
        <w:t>.</w:t>
      </w:r>
    </w:p>
    <w:p>
      <w:pPr>
        <w:pStyle w:val="BodyText"/>
        <w:spacing w:line="350" w:lineRule="exact" w:before="36"/>
        <w:ind w:left="120" w:right="137" w:firstLine="360"/>
        <w:jc w:val="both"/>
      </w:pPr>
      <w:r>
        <w:rPr>
          <w:rFonts w:ascii="Palatino Linotype" w:hAnsi="Palatino Linotype"/>
          <w:i/>
          <w:color w:val="231F20"/>
          <w:spacing w:val="-4"/>
        </w:rPr>
        <w:t>Shu”t </w:t>
      </w:r>
      <w:r>
        <w:rPr>
          <w:rFonts w:ascii="Palatino Linotype" w:hAnsi="Palatino Linotype"/>
          <w:i/>
          <w:color w:val="231F20"/>
        </w:rPr>
        <w:t>Radbaz </w:t>
      </w:r>
      <w:r>
        <w:rPr>
          <w:color w:val="231F20"/>
        </w:rPr>
        <w:t>(see </w:t>
      </w:r>
      <w:r>
        <w:rPr>
          <w:rFonts w:ascii="Palatino Linotype" w:hAnsi="Palatino Linotype"/>
          <w:i/>
          <w:color w:val="231F20"/>
        </w:rPr>
        <w:t>Birkei </w:t>
      </w:r>
      <w:r>
        <w:rPr>
          <w:rFonts w:ascii="Palatino Linotype" w:hAnsi="Palatino Linotype"/>
          <w:i/>
          <w:color w:val="231F20"/>
          <w:spacing w:val="-6"/>
        </w:rPr>
        <w:t>Yosef </w:t>
      </w:r>
      <w:r>
        <w:rPr>
          <w:color w:val="231F20"/>
        </w:rPr>
        <w:t>end of </w:t>
      </w:r>
      <w:r>
        <w:rPr>
          <w:rFonts w:ascii="Palatino Linotype" w:hAnsi="Palatino Linotype"/>
          <w:i/>
          <w:color w:val="231F20"/>
          <w:spacing w:val="-3"/>
        </w:rPr>
        <w:t>siman </w:t>
      </w:r>
      <w:r>
        <w:rPr>
          <w:color w:val="231F20"/>
        </w:rPr>
        <w:t>161) disagrees. </w:t>
      </w:r>
      <w:r>
        <w:rPr>
          <w:rFonts w:ascii="Palatino Linotype" w:hAnsi="Palatino Linotype"/>
          <w:i/>
          <w:color w:val="231F20"/>
        </w:rPr>
        <w:t>Radbaz </w:t>
      </w:r>
      <w:r>
        <w:rPr>
          <w:color w:val="231F20"/>
        </w:rPr>
        <w:t>argues that only interest between a lender and a borrower is Biblically</w:t>
      </w:r>
      <w:r>
        <w:rPr>
          <w:color w:val="231F20"/>
          <w:spacing w:val="-18"/>
        </w:rPr>
        <w:t> </w:t>
      </w:r>
      <w:r>
        <w:rPr>
          <w:color w:val="231F20"/>
        </w:rPr>
        <w:t>prohibited.</w:t>
      </w:r>
      <w:r>
        <w:rPr>
          <w:color w:val="231F20"/>
          <w:spacing w:val="-18"/>
        </w:rPr>
        <w:t> </w:t>
      </w:r>
      <w:r>
        <w:rPr>
          <w:color w:val="231F20"/>
        </w:rPr>
        <w:t>When</w:t>
      </w:r>
      <w:r>
        <w:rPr>
          <w:color w:val="231F20"/>
          <w:spacing w:val="-18"/>
        </w:rPr>
        <w:t> </w:t>
      </w:r>
      <w:r>
        <w:rPr>
          <w:color w:val="231F20"/>
        </w:rPr>
        <w:t>a</w:t>
      </w:r>
      <w:r>
        <w:rPr>
          <w:color w:val="231F20"/>
          <w:spacing w:val="-18"/>
        </w:rPr>
        <w:t> </w:t>
      </w:r>
      <w:r>
        <w:rPr>
          <w:color w:val="231F20"/>
        </w:rPr>
        <w:t>man</w:t>
      </w:r>
      <w:r>
        <w:rPr>
          <w:color w:val="231F20"/>
          <w:spacing w:val="-17"/>
        </w:rPr>
        <w:t> </w:t>
      </w:r>
      <w:r>
        <w:rPr>
          <w:color w:val="231F20"/>
        </w:rPr>
        <w:t>says,</w:t>
      </w:r>
      <w:r>
        <w:rPr>
          <w:color w:val="231F20"/>
          <w:spacing w:val="-18"/>
        </w:rPr>
        <w:t> </w:t>
      </w:r>
      <w:r>
        <w:rPr>
          <w:color w:val="231F20"/>
          <w:spacing w:val="-3"/>
        </w:rPr>
        <w:t>“Here</w:t>
      </w:r>
      <w:r>
        <w:rPr>
          <w:color w:val="231F20"/>
          <w:spacing w:val="-18"/>
        </w:rPr>
        <w:t> </w:t>
      </w:r>
      <w:r>
        <w:rPr>
          <w:color w:val="231F20"/>
        </w:rPr>
        <w:t>is</w:t>
      </w:r>
      <w:r>
        <w:rPr>
          <w:color w:val="231F20"/>
          <w:spacing w:val="-18"/>
        </w:rPr>
        <w:t> </w:t>
      </w:r>
      <w:r>
        <w:rPr>
          <w:color w:val="231F20"/>
        </w:rPr>
        <w:t>a</w:t>
      </w:r>
      <w:r>
        <w:rPr>
          <w:color w:val="231F20"/>
          <w:spacing w:val="-17"/>
        </w:rPr>
        <w:t> </w:t>
      </w:r>
      <w:r>
        <w:rPr>
          <w:color w:val="231F20"/>
        </w:rPr>
        <w:t>hundred</w:t>
      </w:r>
      <w:r>
        <w:rPr>
          <w:color w:val="231F20"/>
          <w:spacing w:val="-18"/>
        </w:rPr>
        <w:t> </w:t>
      </w:r>
      <w:r>
        <w:rPr>
          <w:color w:val="231F20"/>
        </w:rPr>
        <w:t>dollars</w:t>
      </w:r>
      <w:r>
        <w:rPr>
          <w:color w:val="231F20"/>
          <w:spacing w:val="-18"/>
        </w:rPr>
        <w:t> </w:t>
      </w:r>
      <w:r>
        <w:rPr>
          <w:color w:val="231F20"/>
        </w:rPr>
        <w:t>so that you will give two hundred to </w:t>
      </w:r>
      <w:r>
        <w:rPr>
          <w:color w:val="231F20"/>
          <w:spacing w:val="-7"/>
        </w:rPr>
        <w:t>charity,” </w:t>
      </w:r>
      <w:r>
        <w:rPr>
          <w:color w:val="231F20"/>
        </w:rPr>
        <w:t>it is not Biblical interest. </w:t>
      </w:r>
      <w:r>
        <w:rPr>
          <w:color w:val="231F20"/>
          <w:spacing w:val="-5"/>
        </w:rPr>
        <w:t>It </w:t>
      </w:r>
      <w:r>
        <w:rPr>
          <w:color w:val="231F20"/>
        </w:rPr>
        <w:t>might be Rabbinic interest. </w:t>
      </w:r>
      <w:r>
        <w:rPr>
          <w:color w:val="231F20"/>
          <w:spacing w:val="-4"/>
        </w:rPr>
        <w:t>However, </w:t>
      </w:r>
      <w:r>
        <w:rPr>
          <w:color w:val="231F20"/>
        </w:rPr>
        <w:t>for the sake of the </w:t>
      </w:r>
      <w:r>
        <w:rPr>
          <w:color w:val="231F20"/>
          <w:spacing w:val="-3"/>
        </w:rPr>
        <w:t>poor, </w:t>
      </w:r>
      <w:r>
        <w:rPr>
          <w:color w:val="231F20"/>
        </w:rPr>
        <w:t>the Rabbis would not impose a law of interest on such a</w:t>
      </w:r>
      <w:r>
        <w:rPr>
          <w:color w:val="231F20"/>
          <w:spacing w:val="-22"/>
        </w:rPr>
        <w:t> </w:t>
      </w:r>
      <w:r>
        <w:rPr>
          <w:color w:val="231F20"/>
        </w:rPr>
        <w:t>transaction.</w:t>
      </w:r>
    </w:p>
    <w:p>
      <w:pPr>
        <w:pStyle w:val="BodyText"/>
        <w:spacing w:line="297" w:lineRule="auto" w:before="75"/>
        <w:ind w:left="120" w:right="136" w:firstLine="360"/>
        <w:jc w:val="both"/>
      </w:pPr>
      <w:r>
        <w:rPr>
          <w:color w:val="231F20"/>
        </w:rPr>
        <w:t>Rav Zilberstein ruled that ideally all should follow the </w:t>
      </w:r>
      <w:r>
        <w:rPr>
          <w:rFonts w:ascii="Palatino Linotype"/>
          <w:i/>
          <w:color w:val="231F20"/>
          <w:spacing w:val="-5"/>
        </w:rPr>
        <w:t>Tosfos</w:t>
      </w:r>
      <w:r>
        <w:rPr>
          <w:color w:val="231F20"/>
          <w:spacing w:val="-5"/>
        </w:rPr>
        <w:t>. </w:t>
      </w:r>
      <w:r>
        <w:rPr>
          <w:color w:val="231F20"/>
        </w:rPr>
        <w:t>The moneychanger should waive the added payments and only ask for the principal back. That principal amount can be given to the </w:t>
      </w:r>
      <w:r>
        <w:rPr>
          <w:rFonts w:ascii="Palatino Linotype"/>
          <w:i/>
          <w:color w:val="231F20"/>
          <w:spacing w:val="-3"/>
        </w:rPr>
        <w:t>yeshivah</w:t>
      </w:r>
      <w:r>
        <w:rPr>
          <w:rFonts w:ascii="Palatino Linotype"/>
          <w:i/>
          <w:color w:val="231F20"/>
          <w:spacing w:val="-12"/>
        </w:rPr>
        <w:t> </w:t>
      </w:r>
      <w:r>
        <w:rPr>
          <w:color w:val="231F20"/>
        </w:rPr>
        <w:t>students.</w:t>
      </w:r>
      <w:r>
        <w:rPr>
          <w:color w:val="231F20"/>
          <w:spacing w:val="-11"/>
        </w:rPr>
        <w:t> </w:t>
      </w:r>
      <w:r>
        <w:rPr>
          <w:color w:val="231F20"/>
          <w:spacing w:val="-4"/>
        </w:rPr>
        <w:t>However,</w:t>
      </w:r>
      <w:r>
        <w:rPr>
          <w:color w:val="231F20"/>
          <w:spacing w:val="-12"/>
        </w:rPr>
        <w:t> </w:t>
      </w:r>
      <w:r>
        <w:rPr>
          <w:color w:val="231F20"/>
        </w:rPr>
        <w:t>if</w:t>
      </w:r>
      <w:r>
        <w:rPr>
          <w:color w:val="231F20"/>
          <w:spacing w:val="-11"/>
        </w:rPr>
        <w:t> </w:t>
      </w:r>
      <w:r>
        <w:rPr>
          <w:color w:val="231F20"/>
        </w:rPr>
        <w:t>he</w:t>
      </w:r>
      <w:r>
        <w:rPr>
          <w:color w:val="231F20"/>
          <w:spacing w:val="-12"/>
        </w:rPr>
        <w:t> </w:t>
      </w:r>
      <w:r>
        <w:rPr>
          <w:color w:val="231F20"/>
        </w:rPr>
        <w:t>did</w:t>
      </w:r>
      <w:r>
        <w:rPr>
          <w:color w:val="231F20"/>
          <w:spacing w:val="-11"/>
        </w:rPr>
        <w:t> </w:t>
      </w:r>
      <w:r>
        <w:rPr>
          <w:color w:val="231F20"/>
        </w:rPr>
        <w:t>not</w:t>
      </w:r>
      <w:r>
        <w:rPr>
          <w:color w:val="231F20"/>
          <w:spacing w:val="-11"/>
        </w:rPr>
        <w:t> </w:t>
      </w:r>
      <w:r>
        <w:rPr>
          <w:color w:val="231F20"/>
        </w:rPr>
        <w:t>do</w:t>
      </w:r>
      <w:r>
        <w:rPr>
          <w:color w:val="231F20"/>
          <w:spacing w:val="-12"/>
        </w:rPr>
        <w:t> </w:t>
      </w:r>
      <w:r>
        <w:rPr>
          <w:color w:val="231F20"/>
        </w:rPr>
        <w:t>so,</w:t>
      </w:r>
      <w:r>
        <w:rPr>
          <w:color w:val="231F20"/>
          <w:spacing w:val="-11"/>
        </w:rPr>
        <w:t> </w:t>
      </w:r>
      <w:r>
        <w:rPr>
          <w:color w:val="231F20"/>
        </w:rPr>
        <w:t>the</w:t>
      </w:r>
      <w:r>
        <w:rPr>
          <w:color w:val="231F20"/>
          <w:spacing w:val="-12"/>
        </w:rPr>
        <w:t> </w:t>
      </w:r>
      <w:r>
        <w:rPr>
          <w:rFonts w:ascii="Palatino Linotype"/>
          <w:i/>
          <w:color w:val="231F20"/>
          <w:spacing w:val="-3"/>
        </w:rPr>
        <w:t>yeshivah</w:t>
      </w:r>
      <w:r>
        <w:rPr>
          <w:rFonts w:ascii="Palatino Linotype"/>
          <w:i/>
          <w:color w:val="231F20"/>
          <w:spacing w:val="-10"/>
        </w:rPr>
        <w:t> </w:t>
      </w:r>
      <w:r>
        <w:rPr>
          <w:color w:val="231F20"/>
        </w:rPr>
        <w:t>students could eat the food that was given to them, even though some of it represented</w:t>
      </w:r>
      <w:r>
        <w:rPr>
          <w:color w:val="231F20"/>
          <w:spacing w:val="-8"/>
        </w:rPr>
        <w:t> </w:t>
      </w:r>
      <w:r>
        <w:rPr>
          <w:color w:val="231F20"/>
        </w:rPr>
        <w:t>extra</w:t>
      </w:r>
      <w:r>
        <w:rPr>
          <w:color w:val="231F20"/>
          <w:spacing w:val="-7"/>
        </w:rPr>
        <w:t> </w:t>
      </w:r>
      <w:r>
        <w:rPr>
          <w:color w:val="231F20"/>
        </w:rPr>
        <w:t>payment</w:t>
      </w:r>
      <w:r>
        <w:rPr>
          <w:color w:val="231F20"/>
          <w:spacing w:val="-7"/>
        </w:rPr>
        <w:t> </w:t>
      </w:r>
      <w:r>
        <w:rPr>
          <w:color w:val="231F20"/>
        </w:rPr>
        <w:t>due</w:t>
      </w:r>
      <w:r>
        <w:rPr>
          <w:color w:val="231F20"/>
          <w:spacing w:val="-7"/>
        </w:rPr>
        <w:t> </w:t>
      </w:r>
      <w:r>
        <w:rPr>
          <w:color w:val="231F20"/>
        </w:rPr>
        <w:t>to</w:t>
      </w:r>
      <w:r>
        <w:rPr>
          <w:color w:val="231F20"/>
          <w:spacing w:val="-7"/>
        </w:rPr>
        <w:t> </w:t>
      </w:r>
      <w:r>
        <w:rPr>
          <w:color w:val="231F20"/>
        </w:rPr>
        <w:t>a</w:t>
      </w:r>
      <w:r>
        <w:rPr>
          <w:color w:val="231F20"/>
          <w:spacing w:val="-7"/>
        </w:rPr>
        <w:t> </w:t>
      </w:r>
      <w:r>
        <w:rPr>
          <w:color w:val="231F20"/>
        </w:rPr>
        <w:t>loan.</w:t>
      </w:r>
      <w:r>
        <w:rPr>
          <w:color w:val="231F20"/>
          <w:spacing w:val="-7"/>
        </w:rPr>
        <w:t> </w:t>
      </w:r>
      <w:r>
        <w:rPr>
          <w:color w:val="231F20"/>
        </w:rPr>
        <w:t>According</w:t>
      </w:r>
      <w:r>
        <w:rPr>
          <w:color w:val="231F20"/>
          <w:spacing w:val="-8"/>
        </w:rPr>
        <w:t> </w:t>
      </w:r>
      <w:r>
        <w:rPr>
          <w:color w:val="231F20"/>
        </w:rPr>
        <w:t>to</w:t>
      </w:r>
      <w:r>
        <w:rPr>
          <w:color w:val="231F20"/>
          <w:spacing w:val="-7"/>
        </w:rPr>
        <w:t> </w:t>
      </w:r>
      <w:r>
        <w:rPr>
          <w:color w:val="231F20"/>
        </w:rPr>
        <w:t>some</w:t>
      </w:r>
      <w:r>
        <w:rPr>
          <w:color w:val="231F20"/>
          <w:spacing w:val="-7"/>
        </w:rPr>
        <w:t> </w:t>
      </w:r>
      <w:r>
        <w:rPr>
          <w:rFonts w:ascii="Palatino Linotype"/>
          <w:i/>
          <w:color w:val="231F20"/>
        </w:rPr>
        <w:t>poskim</w:t>
      </w:r>
      <w:r>
        <w:rPr>
          <w:color w:val="231F20"/>
        </w:rPr>
        <w:t>, this would be permitted. The deal did not begin as a loan. </w:t>
      </w:r>
      <w:r>
        <w:rPr>
          <w:color w:val="231F20"/>
          <w:spacing w:val="-5"/>
        </w:rPr>
        <w:t>It </w:t>
      </w:r>
      <w:r>
        <w:rPr>
          <w:color w:val="231F20"/>
        </w:rPr>
        <w:t>started as</w:t>
      </w:r>
      <w:r>
        <w:rPr>
          <w:color w:val="231F20"/>
          <w:spacing w:val="-8"/>
        </w:rPr>
        <w:t> </w:t>
      </w:r>
      <w:r>
        <w:rPr>
          <w:color w:val="231F20"/>
        </w:rPr>
        <w:t>a</w:t>
      </w:r>
      <w:r>
        <w:rPr>
          <w:color w:val="231F20"/>
          <w:spacing w:val="-7"/>
        </w:rPr>
        <w:t> </w:t>
      </w:r>
      <w:r>
        <w:rPr>
          <w:color w:val="231F20"/>
        </w:rPr>
        <w:t>purchase.</w:t>
      </w:r>
      <w:r>
        <w:rPr>
          <w:color w:val="231F20"/>
          <w:spacing w:val="-7"/>
        </w:rPr>
        <w:t> </w:t>
      </w:r>
      <w:r>
        <w:rPr>
          <w:color w:val="231F20"/>
        </w:rPr>
        <w:t>According</w:t>
      </w:r>
      <w:r>
        <w:rPr>
          <w:color w:val="231F20"/>
          <w:spacing w:val="-7"/>
        </w:rPr>
        <w:t> </w:t>
      </w:r>
      <w:r>
        <w:rPr>
          <w:color w:val="231F20"/>
        </w:rPr>
        <w:t>to</w:t>
      </w:r>
      <w:r>
        <w:rPr>
          <w:color w:val="231F20"/>
          <w:spacing w:val="-7"/>
        </w:rPr>
        <w:t> </w:t>
      </w:r>
      <w:r>
        <w:rPr>
          <w:color w:val="231F20"/>
        </w:rPr>
        <w:t>some</w:t>
      </w:r>
      <w:r>
        <w:rPr>
          <w:color w:val="231F20"/>
          <w:spacing w:val="-7"/>
        </w:rPr>
        <w:t> </w:t>
      </w:r>
      <w:r>
        <w:rPr>
          <w:rFonts w:ascii="Palatino Linotype"/>
          <w:i/>
          <w:color w:val="231F20"/>
        </w:rPr>
        <w:t>poskim</w:t>
      </w:r>
      <w:r>
        <w:rPr>
          <w:color w:val="231F20"/>
        </w:rPr>
        <w:t>,</w:t>
      </w:r>
      <w:r>
        <w:rPr>
          <w:color w:val="231F20"/>
          <w:spacing w:val="-8"/>
        </w:rPr>
        <w:t> </w:t>
      </w:r>
      <w:r>
        <w:rPr>
          <w:color w:val="231F20"/>
        </w:rPr>
        <w:t>what</w:t>
      </w:r>
      <w:r>
        <w:rPr>
          <w:color w:val="231F20"/>
          <w:spacing w:val="-7"/>
        </w:rPr>
        <w:t> </w:t>
      </w:r>
      <w:r>
        <w:rPr>
          <w:color w:val="231F20"/>
        </w:rPr>
        <w:t>begins</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purchase is never Biblically a form of interest. </w:t>
      </w:r>
      <w:r>
        <w:rPr>
          <w:color w:val="231F20"/>
          <w:spacing w:val="-5"/>
        </w:rPr>
        <w:t>It </w:t>
      </w:r>
      <w:r>
        <w:rPr>
          <w:color w:val="231F20"/>
        </w:rPr>
        <w:t>could only be a Rabbinic prohibition. The Rabbis did not impose a prohibition when it would</w:t>
      </w:r>
    </w:p>
    <w:p>
      <w:pPr>
        <w:spacing w:after="0" w:line="29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spacing w:line="271" w:lineRule="auto" w:before="0"/>
        <w:ind w:left="119" w:right="0" w:firstLine="0"/>
        <w:jc w:val="left"/>
        <w:rPr>
          <w:sz w:val="23"/>
        </w:rPr>
      </w:pPr>
      <w:r>
        <w:rPr>
          <w:color w:val="231F20"/>
          <w:sz w:val="23"/>
        </w:rPr>
        <w:t>hurt the poor. The </w:t>
      </w:r>
      <w:r>
        <w:rPr>
          <w:rFonts w:ascii="Palatino Linotype"/>
          <w:i/>
          <w:color w:val="231F20"/>
          <w:sz w:val="23"/>
        </w:rPr>
        <w:t>yeshivah </w:t>
      </w:r>
      <w:r>
        <w:rPr>
          <w:color w:val="231F20"/>
          <w:sz w:val="23"/>
        </w:rPr>
        <w:t>students could rely on those authorities and eat the food (</w:t>
      </w:r>
      <w:r>
        <w:rPr>
          <w:rFonts w:ascii="Palatino Linotype"/>
          <w:i/>
          <w:color w:val="231F20"/>
          <w:sz w:val="23"/>
        </w:rPr>
        <w:t>Chashukei Chemed</w:t>
      </w:r>
      <w:r>
        <w:rPr>
          <w:color w:val="231F20"/>
          <w:sz w:val="23"/>
        </w:rPr>
        <w:t>).</w:t>
      </w:r>
    </w:p>
    <w:p>
      <w:pPr>
        <w:spacing w:after="0" w:line="271" w:lineRule="auto"/>
        <w:jc w:val="left"/>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58 </w:t>
      </w:r>
    </w:p>
    <w:p>
      <w:pPr>
        <w:pStyle w:val="BodyText"/>
        <w:rPr>
          <w:rFonts w:ascii="Palatino Linotype"/>
          <w:b/>
          <w:i/>
          <w:sz w:val="38"/>
        </w:rPr>
      </w:pPr>
    </w:p>
    <w:p>
      <w:pPr>
        <w:pStyle w:val="BodyText"/>
        <w:spacing w:before="9"/>
        <w:rPr>
          <w:rFonts w:ascii="Palatino Linotype"/>
          <w:b/>
          <w:i/>
          <w:sz w:val="26"/>
        </w:rPr>
      </w:pPr>
    </w:p>
    <w:p>
      <w:pPr>
        <w:spacing w:before="0"/>
        <w:ind w:left="174" w:right="193" w:firstLine="0"/>
        <w:jc w:val="center"/>
        <w:rPr>
          <w:rFonts w:ascii="Cambria"/>
          <w:b/>
          <w:sz w:val="32"/>
        </w:rPr>
      </w:pPr>
      <w:r>
        <w:rPr>
          <w:rFonts w:ascii="Cambria"/>
          <w:b/>
          <w:color w:val="231F20"/>
          <w:sz w:val="32"/>
        </w:rPr>
        <w:t>Why Public Humiliation Is So Terrible</w:t>
      </w:r>
    </w:p>
    <w:p>
      <w:pPr>
        <w:pStyle w:val="BodyText"/>
        <w:spacing w:before="8"/>
        <w:rPr>
          <w:rFonts w:ascii="Cambria"/>
          <w:b/>
          <w:sz w:val="65"/>
        </w:rPr>
      </w:pPr>
    </w:p>
    <w:p>
      <w:pPr>
        <w:pStyle w:val="BodyText"/>
        <w:spacing w:line="350" w:lineRule="exact" w:before="1"/>
        <w:ind w:left="120" w:right="137"/>
        <w:jc w:val="both"/>
      </w:pPr>
      <w:r>
        <w:rPr>
          <w:color w:val="231F20"/>
        </w:rPr>
        <w:t>Our</w:t>
      </w:r>
      <w:r>
        <w:rPr>
          <w:color w:val="231F20"/>
          <w:spacing w:val="-22"/>
        </w:rPr>
        <w:t> </w:t>
      </w:r>
      <w:r>
        <w:rPr>
          <w:rFonts w:ascii="Palatino Linotype" w:hAnsi="Palatino Linotype"/>
          <w:i/>
          <w:color w:val="231F20"/>
        </w:rPr>
        <w:t>Gemara</w:t>
      </w:r>
      <w:r>
        <w:rPr>
          <w:rFonts w:ascii="Palatino Linotype" w:hAnsi="Palatino Linotype"/>
          <w:i/>
          <w:color w:val="231F20"/>
          <w:spacing w:val="-21"/>
        </w:rPr>
        <w:t> </w:t>
      </w:r>
      <w:r>
        <w:rPr>
          <w:color w:val="231F20"/>
        </w:rPr>
        <w:t>discusses</w:t>
      </w:r>
      <w:r>
        <w:rPr>
          <w:color w:val="231F20"/>
          <w:spacing w:val="-21"/>
        </w:rPr>
        <w:t> </w:t>
      </w:r>
      <w:r>
        <w:rPr>
          <w:rFonts w:ascii="Palatino Linotype" w:hAnsi="Palatino Linotype"/>
          <w:i/>
          <w:color w:val="231F20"/>
          <w:spacing w:val="-9"/>
        </w:rPr>
        <w:t>ona’as</w:t>
      </w:r>
      <w:r>
        <w:rPr>
          <w:rFonts w:ascii="Palatino Linotype" w:hAnsi="Palatino Linotype"/>
          <w:i/>
          <w:color w:val="231F20"/>
          <w:spacing w:val="-21"/>
        </w:rPr>
        <w:t> </w:t>
      </w:r>
      <w:r>
        <w:rPr>
          <w:rFonts w:ascii="Palatino Linotype" w:hAnsi="Palatino Linotype"/>
          <w:i/>
          <w:color w:val="231F20"/>
        </w:rPr>
        <w:t>devarim</w:t>
      </w:r>
      <w:r>
        <w:rPr>
          <w:color w:val="231F20"/>
        </w:rPr>
        <w:t>—causing</w:t>
      </w:r>
      <w:r>
        <w:rPr>
          <w:color w:val="231F20"/>
          <w:spacing w:val="-21"/>
        </w:rPr>
        <w:t> </w:t>
      </w:r>
      <w:r>
        <w:rPr>
          <w:color w:val="231F20"/>
        </w:rPr>
        <w:t>pain</w:t>
      </w:r>
      <w:r>
        <w:rPr>
          <w:color w:val="231F20"/>
          <w:spacing w:val="-21"/>
        </w:rPr>
        <w:t> </w:t>
      </w:r>
      <w:r>
        <w:rPr>
          <w:color w:val="231F20"/>
        </w:rPr>
        <w:t>with</w:t>
      </w:r>
      <w:r>
        <w:rPr>
          <w:color w:val="231F20"/>
          <w:spacing w:val="-21"/>
        </w:rPr>
        <w:t> </w:t>
      </w:r>
      <w:r>
        <w:rPr>
          <w:color w:val="231F20"/>
        </w:rPr>
        <w:t>words.</w:t>
      </w:r>
      <w:r>
        <w:rPr>
          <w:color w:val="231F20"/>
          <w:spacing w:val="-22"/>
        </w:rPr>
        <w:t> </w:t>
      </w:r>
      <w:r>
        <w:rPr>
          <w:color w:val="231F20"/>
          <w:spacing w:val="-3"/>
        </w:rPr>
        <w:t>Just </w:t>
      </w:r>
      <w:r>
        <w:rPr>
          <w:color w:val="231F20"/>
        </w:rPr>
        <w:t>as one may not overcharge or </w:t>
      </w:r>
      <w:r>
        <w:rPr>
          <w:color w:val="231F20"/>
          <w:spacing w:val="-4"/>
        </w:rPr>
        <w:t>underpay—</w:t>
      </w:r>
      <w:r>
        <w:rPr>
          <w:rFonts w:ascii="Palatino Linotype" w:hAnsi="Palatino Linotype"/>
          <w:i/>
          <w:color w:val="231F20"/>
          <w:spacing w:val="-4"/>
        </w:rPr>
        <w:t>ona’as </w:t>
      </w:r>
      <w:r>
        <w:rPr>
          <w:rFonts w:ascii="Palatino Linotype" w:hAnsi="Palatino Linotype"/>
          <w:i/>
          <w:color w:val="231F20"/>
          <w:spacing w:val="-3"/>
        </w:rPr>
        <w:t>mammon</w:t>
      </w:r>
      <w:r>
        <w:rPr>
          <w:color w:val="231F20"/>
          <w:spacing w:val="-3"/>
        </w:rPr>
        <w:t>, </w:t>
      </w:r>
      <w:r>
        <w:rPr>
          <w:color w:val="231F20"/>
        </w:rPr>
        <w:t>one may not cause pain with </w:t>
      </w:r>
      <w:r>
        <w:rPr>
          <w:color w:val="231F20"/>
          <w:spacing w:val="-5"/>
        </w:rPr>
        <w:t>words—</w:t>
      </w:r>
      <w:r>
        <w:rPr>
          <w:rFonts w:ascii="Palatino Linotype" w:hAnsi="Palatino Linotype"/>
          <w:i/>
          <w:color w:val="231F20"/>
          <w:spacing w:val="-5"/>
        </w:rPr>
        <w:t>ona’as </w:t>
      </w:r>
      <w:r>
        <w:rPr>
          <w:rFonts w:ascii="Palatino Linotype" w:hAnsi="Palatino Linotype"/>
          <w:i/>
          <w:color w:val="231F20"/>
        </w:rPr>
        <w:t>devarim</w:t>
      </w:r>
      <w:r>
        <w:rPr>
          <w:color w:val="231F20"/>
        </w:rPr>
        <w:t>. A man may not say to his friend, who is a convert, </w:t>
      </w:r>
      <w:r>
        <w:rPr>
          <w:color w:val="231F20"/>
          <w:spacing w:val="-4"/>
        </w:rPr>
        <w:t>“How </w:t>
      </w:r>
      <w:r>
        <w:rPr>
          <w:color w:val="231F20"/>
        </w:rPr>
        <w:t>could a mouth that </w:t>
      </w:r>
      <w:r>
        <w:rPr>
          <w:color w:val="231F20"/>
          <w:spacing w:val="-3"/>
        </w:rPr>
        <w:t>ate </w:t>
      </w:r>
      <w:r>
        <w:rPr>
          <w:color w:val="231F20"/>
        </w:rPr>
        <w:t>animals that were not ritually slaughtered now speak words of </w:t>
      </w:r>
      <w:r>
        <w:rPr>
          <w:color w:val="231F20"/>
          <w:spacing w:val="-3"/>
        </w:rPr>
        <w:t>Torah?” </w:t>
      </w:r>
      <w:r>
        <w:rPr>
          <w:color w:val="231F20"/>
        </w:rPr>
        <w:t>If</w:t>
      </w:r>
      <w:r>
        <w:rPr>
          <w:color w:val="231F20"/>
          <w:spacing w:val="-40"/>
        </w:rPr>
        <w:t> </w:t>
      </w:r>
      <w:r>
        <w:rPr>
          <w:color w:val="231F20"/>
        </w:rPr>
        <w:t>his friend was a penitent, he may not tell him, “Remember your earlier </w:t>
      </w:r>
      <w:r>
        <w:rPr>
          <w:color w:val="231F20"/>
          <w:spacing w:val="-5"/>
        </w:rPr>
        <w:t>deeds.” </w:t>
      </w:r>
      <w:r>
        <w:rPr>
          <w:color w:val="231F20"/>
        </w:rPr>
        <w:t>If you have no interest in purchasing an item, you may not go</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store</w:t>
      </w:r>
      <w:r>
        <w:rPr>
          <w:color w:val="231F20"/>
          <w:spacing w:val="-8"/>
        </w:rPr>
        <w:t> </w:t>
      </w:r>
      <w:r>
        <w:rPr>
          <w:color w:val="231F20"/>
        </w:rPr>
        <w:t>and</w:t>
      </w:r>
      <w:r>
        <w:rPr>
          <w:color w:val="231F20"/>
          <w:spacing w:val="-8"/>
        </w:rPr>
        <w:t> </w:t>
      </w:r>
      <w:r>
        <w:rPr>
          <w:color w:val="231F20"/>
        </w:rPr>
        <w:t>ask</w:t>
      </w:r>
      <w:r>
        <w:rPr>
          <w:color w:val="231F20"/>
          <w:spacing w:val="-8"/>
        </w:rPr>
        <w:t> </w:t>
      </w:r>
      <w:r>
        <w:rPr>
          <w:color w:val="231F20"/>
        </w:rPr>
        <w:t>the</w:t>
      </w:r>
      <w:r>
        <w:rPr>
          <w:color w:val="231F20"/>
          <w:spacing w:val="-8"/>
        </w:rPr>
        <w:t> </w:t>
      </w:r>
      <w:r>
        <w:rPr>
          <w:color w:val="231F20"/>
        </w:rPr>
        <w:t>seller</w:t>
      </w:r>
      <w:r>
        <w:rPr>
          <w:color w:val="231F20"/>
          <w:spacing w:val="-8"/>
        </w:rPr>
        <w:t> </w:t>
      </w:r>
      <w:r>
        <w:rPr>
          <w:color w:val="231F20"/>
        </w:rPr>
        <w:t>what</w:t>
      </w:r>
      <w:r>
        <w:rPr>
          <w:color w:val="231F20"/>
          <w:spacing w:val="-8"/>
        </w:rPr>
        <w:t> </w:t>
      </w:r>
      <w:r>
        <w:rPr>
          <w:color w:val="231F20"/>
        </w:rPr>
        <w:t>its</w:t>
      </w:r>
      <w:r>
        <w:rPr>
          <w:color w:val="231F20"/>
          <w:spacing w:val="-8"/>
        </w:rPr>
        <w:t> </w:t>
      </w:r>
      <w:r>
        <w:rPr>
          <w:color w:val="231F20"/>
        </w:rPr>
        <w:t>cost</w:t>
      </w:r>
      <w:r>
        <w:rPr>
          <w:color w:val="231F20"/>
          <w:spacing w:val="-8"/>
        </w:rPr>
        <w:t> </w:t>
      </w:r>
      <w:r>
        <w:rPr>
          <w:color w:val="231F20"/>
        </w:rPr>
        <w:t>is.</w:t>
      </w:r>
      <w:r>
        <w:rPr>
          <w:color w:val="231F20"/>
          <w:spacing w:val="-8"/>
        </w:rPr>
        <w:t> </w:t>
      </w:r>
      <w:r>
        <w:rPr>
          <w:color w:val="231F20"/>
        </w:rPr>
        <w:t>The</w:t>
      </w:r>
      <w:r>
        <w:rPr>
          <w:color w:val="231F20"/>
          <w:spacing w:val="-8"/>
        </w:rPr>
        <w:t> </w:t>
      </w:r>
      <w:r>
        <w:rPr>
          <w:rFonts w:ascii="Palatino Linotype" w:hAnsi="Palatino Linotype"/>
          <w:i/>
          <w:color w:val="231F20"/>
        </w:rPr>
        <w:t>Gemara</w:t>
      </w:r>
      <w:r>
        <w:rPr>
          <w:rFonts w:ascii="Palatino Linotype" w:hAnsi="Palatino Linotype"/>
          <w:i/>
          <w:color w:val="231F20"/>
          <w:spacing w:val="-7"/>
        </w:rPr>
        <w:t> </w:t>
      </w:r>
      <w:r>
        <w:rPr>
          <w:color w:val="231F20"/>
        </w:rPr>
        <w:t>adds</w:t>
      </w:r>
      <w:r>
        <w:rPr>
          <w:color w:val="231F20"/>
          <w:spacing w:val="-8"/>
        </w:rPr>
        <w:t> </w:t>
      </w:r>
      <w:r>
        <w:rPr>
          <w:color w:val="231F20"/>
        </w:rPr>
        <w:t>that there are three individuals who descend to </w:t>
      </w:r>
      <w:r>
        <w:rPr>
          <w:rFonts w:ascii="Palatino Linotype" w:hAnsi="Palatino Linotype"/>
          <w:i/>
          <w:color w:val="231F20"/>
        </w:rPr>
        <w:t>Gehenom </w:t>
      </w:r>
      <w:r>
        <w:rPr>
          <w:color w:val="231F20"/>
        </w:rPr>
        <w:t>and never get out: a person who has relations with a married woman, one who shames his friend in public, and someone who calls his friend by  an uncomplimentary nickname. The </w:t>
      </w:r>
      <w:r>
        <w:rPr>
          <w:rFonts w:ascii="Palatino Linotype" w:hAnsi="Palatino Linotype"/>
          <w:i/>
          <w:color w:val="231F20"/>
        </w:rPr>
        <w:t>Gemara </w:t>
      </w:r>
      <w:r>
        <w:rPr>
          <w:color w:val="231F20"/>
        </w:rPr>
        <w:t>points out that when a person</w:t>
      </w:r>
      <w:r>
        <w:rPr>
          <w:color w:val="231F20"/>
          <w:spacing w:val="-7"/>
        </w:rPr>
        <w:t> </w:t>
      </w:r>
      <w:r>
        <w:rPr>
          <w:color w:val="231F20"/>
        </w:rPr>
        <w:t>is</w:t>
      </w:r>
      <w:r>
        <w:rPr>
          <w:color w:val="231F20"/>
          <w:spacing w:val="-6"/>
        </w:rPr>
        <w:t> </w:t>
      </w:r>
      <w:r>
        <w:rPr>
          <w:color w:val="231F20"/>
        </w:rPr>
        <w:t>publicly</w:t>
      </w:r>
      <w:r>
        <w:rPr>
          <w:color w:val="231F20"/>
          <w:spacing w:val="-7"/>
        </w:rPr>
        <w:t> </w:t>
      </w:r>
      <w:r>
        <w:rPr>
          <w:color w:val="231F20"/>
        </w:rPr>
        <w:t>embarrassed,</w:t>
      </w:r>
      <w:r>
        <w:rPr>
          <w:color w:val="231F20"/>
          <w:spacing w:val="-6"/>
        </w:rPr>
        <w:t> </w:t>
      </w:r>
      <w:r>
        <w:rPr>
          <w:color w:val="231F20"/>
        </w:rPr>
        <w:t>the</w:t>
      </w:r>
      <w:r>
        <w:rPr>
          <w:color w:val="231F20"/>
          <w:spacing w:val="-7"/>
        </w:rPr>
        <w:t> </w:t>
      </w:r>
      <w:r>
        <w:rPr>
          <w:color w:val="231F20"/>
        </w:rPr>
        <w:t>color</w:t>
      </w:r>
      <w:r>
        <w:rPr>
          <w:color w:val="231F20"/>
          <w:spacing w:val="-6"/>
        </w:rPr>
        <w:t> </w:t>
      </w:r>
      <w:r>
        <w:rPr>
          <w:color w:val="231F20"/>
        </w:rPr>
        <w:t>drains</w:t>
      </w:r>
      <w:r>
        <w:rPr>
          <w:color w:val="231F20"/>
          <w:spacing w:val="-7"/>
        </w:rPr>
        <w:t> </w:t>
      </w:r>
      <w:r>
        <w:rPr>
          <w:color w:val="231F20"/>
        </w:rPr>
        <w:t>from</w:t>
      </w:r>
      <w:r>
        <w:rPr>
          <w:color w:val="231F20"/>
          <w:spacing w:val="-6"/>
        </w:rPr>
        <w:t> </w:t>
      </w:r>
      <w:r>
        <w:rPr>
          <w:color w:val="231F20"/>
        </w:rPr>
        <w:t>his</w:t>
      </w:r>
      <w:r>
        <w:rPr>
          <w:color w:val="231F20"/>
          <w:spacing w:val="-7"/>
        </w:rPr>
        <w:t> </w:t>
      </w:r>
      <w:r>
        <w:rPr>
          <w:color w:val="231F20"/>
        </w:rPr>
        <w:t>cheeks</w:t>
      </w:r>
      <w:r>
        <w:rPr>
          <w:color w:val="231F20"/>
          <w:spacing w:val="-6"/>
        </w:rPr>
        <w:t> </w:t>
      </w:r>
      <w:r>
        <w:rPr>
          <w:color w:val="231F20"/>
        </w:rPr>
        <w:t>and he appears pale. The blood leaving his face is akin to a man dying, whose face turns ashen and pale as his blood stops circulating and his soul</w:t>
      </w:r>
      <w:r>
        <w:rPr>
          <w:color w:val="231F20"/>
          <w:spacing w:val="1"/>
        </w:rPr>
        <w:t> </w:t>
      </w:r>
      <w:r>
        <w:rPr>
          <w:color w:val="231F20"/>
        </w:rPr>
        <w:t>exits.</w:t>
      </w:r>
    </w:p>
    <w:p>
      <w:pPr>
        <w:pStyle w:val="BodyText"/>
        <w:spacing w:line="271" w:lineRule="auto" w:before="75"/>
        <w:ind w:left="119" w:right="137" w:firstLine="360"/>
        <w:jc w:val="both"/>
      </w:pPr>
      <w:r>
        <w:rPr>
          <w:rFonts w:ascii="Palatino Linotype"/>
          <w:i/>
          <w:color w:val="231F20"/>
        </w:rPr>
        <w:t>Ben</w:t>
      </w:r>
      <w:r>
        <w:rPr>
          <w:rFonts w:ascii="Palatino Linotype"/>
          <w:i/>
          <w:color w:val="231F20"/>
          <w:spacing w:val="-17"/>
        </w:rPr>
        <w:t> </w:t>
      </w:r>
      <w:r>
        <w:rPr>
          <w:rFonts w:ascii="Palatino Linotype"/>
          <w:i/>
          <w:color w:val="231F20"/>
          <w:spacing w:val="-5"/>
        </w:rPr>
        <w:t>Yehoyada</w:t>
      </w:r>
      <w:r>
        <w:rPr>
          <w:rFonts w:ascii="Palatino Linotype"/>
          <w:i/>
          <w:color w:val="231F20"/>
          <w:spacing w:val="-16"/>
        </w:rPr>
        <w:t> </w:t>
      </w:r>
      <w:r>
        <w:rPr>
          <w:color w:val="231F20"/>
        </w:rPr>
        <w:t>explained</w:t>
      </w:r>
      <w:r>
        <w:rPr>
          <w:color w:val="231F20"/>
          <w:spacing w:val="-16"/>
        </w:rPr>
        <w:t> </w:t>
      </w:r>
      <w:r>
        <w:rPr>
          <w:color w:val="231F20"/>
        </w:rPr>
        <w:t>why</w:t>
      </w:r>
      <w:r>
        <w:rPr>
          <w:color w:val="231F20"/>
          <w:spacing w:val="-16"/>
        </w:rPr>
        <w:t> </w:t>
      </w:r>
      <w:r>
        <w:rPr>
          <w:color w:val="231F20"/>
        </w:rPr>
        <w:t>shaming</w:t>
      </w:r>
      <w:r>
        <w:rPr>
          <w:color w:val="231F20"/>
          <w:spacing w:val="-16"/>
        </w:rPr>
        <w:t> </w:t>
      </w:r>
      <w:r>
        <w:rPr>
          <w:color w:val="231F20"/>
        </w:rPr>
        <w:t>a</w:t>
      </w:r>
      <w:r>
        <w:rPr>
          <w:color w:val="231F20"/>
          <w:spacing w:val="-16"/>
        </w:rPr>
        <w:t> </w:t>
      </w:r>
      <w:r>
        <w:rPr>
          <w:color w:val="231F20"/>
        </w:rPr>
        <w:t>person</w:t>
      </w:r>
      <w:r>
        <w:rPr>
          <w:color w:val="231F20"/>
          <w:spacing w:val="-16"/>
        </w:rPr>
        <w:t> </w:t>
      </w:r>
      <w:r>
        <w:rPr>
          <w:color w:val="231F20"/>
        </w:rPr>
        <w:t>in</w:t>
      </w:r>
      <w:r>
        <w:rPr>
          <w:color w:val="231F20"/>
          <w:spacing w:val="-16"/>
        </w:rPr>
        <w:t> </w:t>
      </w:r>
      <w:r>
        <w:rPr>
          <w:color w:val="231F20"/>
        </w:rPr>
        <w:t>public</w:t>
      </w:r>
      <w:r>
        <w:rPr>
          <w:color w:val="231F20"/>
          <w:spacing w:val="-16"/>
        </w:rPr>
        <w:t> </w:t>
      </w:r>
      <w:r>
        <w:rPr>
          <w:color w:val="231F20"/>
        </w:rPr>
        <w:t>is</w:t>
      </w:r>
      <w:r>
        <w:rPr>
          <w:color w:val="231F20"/>
          <w:spacing w:val="-16"/>
        </w:rPr>
        <w:t> </w:t>
      </w:r>
      <w:r>
        <w:rPr>
          <w:color w:val="231F20"/>
        </w:rPr>
        <w:t>worse than </w:t>
      </w:r>
      <w:r>
        <w:rPr>
          <w:color w:val="231F20"/>
          <w:spacing w:val="-4"/>
        </w:rPr>
        <w:t>murder. </w:t>
      </w:r>
      <w:r>
        <w:rPr>
          <w:color w:val="231F20"/>
        </w:rPr>
        <w:t>Our </w:t>
      </w:r>
      <w:r>
        <w:rPr>
          <w:rFonts w:ascii="Palatino Linotype"/>
          <w:i/>
          <w:color w:val="231F20"/>
        </w:rPr>
        <w:t>Gemara </w:t>
      </w:r>
      <w:r>
        <w:rPr>
          <w:color w:val="231F20"/>
        </w:rPr>
        <w:t>taught that one who shames another in public will descend to </w:t>
      </w:r>
      <w:r>
        <w:rPr>
          <w:rFonts w:ascii="Palatino Linotype"/>
          <w:i/>
          <w:color w:val="231F20"/>
        </w:rPr>
        <w:t>Gehenom </w:t>
      </w:r>
      <w:r>
        <w:rPr>
          <w:color w:val="231F20"/>
        </w:rPr>
        <w:t>and never ascend, yet a murderer</w:t>
      </w:r>
      <w:r>
        <w:rPr>
          <w:color w:val="231F20"/>
          <w:spacing w:val="-38"/>
        </w:rPr>
        <w:t> </w:t>
      </w:r>
      <w:r>
        <w:rPr>
          <w:color w:val="231F20"/>
        </w:rPr>
        <w:t>is</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not punished so harshly. If one who shames is akin to a murderer, why is his punishment more severe?</w:t>
      </w:r>
    </w:p>
    <w:p>
      <w:pPr>
        <w:pStyle w:val="BodyText"/>
        <w:spacing w:line="300" w:lineRule="auto" w:before="11"/>
        <w:ind w:left="120" w:right="137" w:firstLine="360"/>
        <w:jc w:val="both"/>
        <w:rPr>
          <w:rFonts w:ascii="Palatino Linotype" w:hAnsi="Palatino Linotype"/>
          <w:i/>
        </w:rPr>
      </w:pPr>
      <w:r>
        <w:rPr>
          <w:rFonts w:ascii="Palatino Linotype" w:hAnsi="Palatino Linotype"/>
          <w:i/>
          <w:color w:val="231F20"/>
        </w:rPr>
        <w:t>Ben</w:t>
      </w:r>
      <w:r>
        <w:rPr>
          <w:rFonts w:ascii="Palatino Linotype" w:hAnsi="Palatino Linotype"/>
          <w:i/>
          <w:color w:val="231F20"/>
          <w:spacing w:val="-24"/>
        </w:rPr>
        <w:t> </w:t>
      </w:r>
      <w:r>
        <w:rPr>
          <w:rFonts w:ascii="Palatino Linotype" w:hAnsi="Palatino Linotype"/>
          <w:i/>
          <w:color w:val="231F20"/>
          <w:spacing w:val="-5"/>
        </w:rPr>
        <w:t>Yehoyada</w:t>
      </w:r>
      <w:r>
        <w:rPr>
          <w:rFonts w:ascii="Palatino Linotype" w:hAnsi="Palatino Linotype"/>
          <w:i/>
          <w:color w:val="231F20"/>
          <w:spacing w:val="-24"/>
        </w:rPr>
        <w:t> </w:t>
      </w:r>
      <w:r>
        <w:rPr>
          <w:color w:val="231F20"/>
        </w:rPr>
        <w:t>explained</w:t>
      </w:r>
      <w:r>
        <w:rPr>
          <w:color w:val="231F20"/>
          <w:spacing w:val="-25"/>
        </w:rPr>
        <w:t> </w:t>
      </w:r>
      <w:r>
        <w:rPr>
          <w:color w:val="231F20"/>
        </w:rPr>
        <w:t>that</w:t>
      </w:r>
      <w:r>
        <w:rPr>
          <w:color w:val="231F20"/>
          <w:spacing w:val="-24"/>
        </w:rPr>
        <w:t> </w:t>
      </w:r>
      <w:r>
        <w:rPr>
          <w:color w:val="231F20"/>
        </w:rPr>
        <w:t>if</w:t>
      </w:r>
      <w:r>
        <w:rPr>
          <w:color w:val="231F20"/>
          <w:spacing w:val="-24"/>
        </w:rPr>
        <w:t> </w:t>
      </w:r>
      <w:r>
        <w:rPr>
          <w:color w:val="231F20"/>
          <w:spacing w:val="-10"/>
        </w:rPr>
        <w:t>Ya’akov</w:t>
      </w:r>
      <w:r>
        <w:rPr>
          <w:color w:val="231F20"/>
          <w:spacing w:val="-24"/>
        </w:rPr>
        <w:t> </w:t>
      </w:r>
      <w:r>
        <w:rPr>
          <w:color w:val="231F20"/>
        </w:rPr>
        <w:t>shames</w:t>
      </w:r>
      <w:r>
        <w:rPr>
          <w:color w:val="231F20"/>
          <w:spacing w:val="-25"/>
        </w:rPr>
        <w:t> </w:t>
      </w:r>
      <w:r>
        <w:rPr>
          <w:color w:val="231F20"/>
        </w:rPr>
        <w:t>Reuvein</w:t>
      </w:r>
      <w:r>
        <w:rPr>
          <w:color w:val="231F20"/>
          <w:spacing w:val="-24"/>
        </w:rPr>
        <w:t> </w:t>
      </w:r>
      <w:r>
        <w:rPr>
          <w:color w:val="231F20"/>
        </w:rPr>
        <w:t>in</w:t>
      </w:r>
      <w:r>
        <w:rPr>
          <w:color w:val="231F20"/>
          <w:spacing w:val="-24"/>
        </w:rPr>
        <w:t> </w:t>
      </w:r>
      <w:r>
        <w:rPr>
          <w:color w:val="231F20"/>
        </w:rPr>
        <w:t>public, Reuvein dies </w:t>
      </w:r>
      <w:r>
        <w:rPr>
          <w:color w:val="231F20"/>
          <w:spacing w:val="-3"/>
        </w:rPr>
        <w:t>many </w:t>
      </w:r>
      <w:r>
        <w:rPr>
          <w:color w:val="231F20"/>
        </w:rPr>
        <w:t>deaths. Whenever Reuvein sees </w:t>
      </w:r>
      <w:r>
        <w:rPr>
          <w:color w:val="231F20"/>
          <w:spacing w:val="-3"/>
        </w:rPr>
        <w:t>any </w:t>
      </w:r>
      <w:r>
        <w:rPr>
          <w:color w:val="231F20"/>
        </w:rPr>
        <w:t>person who was</w:t>
      </w:r>
      <w:r>
        <w:rPr>
          <w:color w:val="231F20"/>
          <w:spacing w:val="-4"/>
        </w:rPr>
        <w:t> </w:t>
      </w:r>
      <w:r>
        <w:rPr>
          <w:color w:val="231F20"/>
        </w:rPr>
        <w:t>there</w:t>
      </w:r>
      <w:r>
        <w:rPr>
          <w:color w:val="231F20"/>
          <w:spacing w:val="-3"/>
        </w:rPr>
        <w:t> </w:t>
      </w:r>
      <w:r>
        <w:rPr>
          <w:color w:val="231F20"/>
        </w:rPr>
        <w:t>when</w:t>
      </w:r>
      <w:r>
        <w:rPr>
          <w:color w:val="231F20"/>
          <w:spacing w:val="-4"/>
        </w:rPr>
        <w:t> </w:t>
      </w:r>
      <w:r>
        <w:rPr>
          <w:color w:val="231F20"/>
        </w:rPr>
        <w:t>he</w:t>
      </w:r>
      <w:r>
        <w:rPr>
          <w:color w:val="231F20"/>
          <w:spacing w:val="-3"/>
        </w:rPr>
        <w:t> </w:t>
      </w:r>
      <w:r>
        <w:rPr>
          <w:color w:val="231F20"/>
        </w:rPr>
        <w:t>was</w:t>
      </w:r>
      <w:r>
        <w:rPr>
          <w:color w:val="231F20"/>
          <w:spacing w:val="-3"/>
        </w:rPr>
        <w:t> </w:t>
      </w:r>
      <w:r>
        <w:rPr>
          <w:color w:val="231F20"/>
        </w:rPr>
        <w:t>shamed,</w:t>
      </w:r>
      <w:r>
        <w:rPr>
          <w:color w:val="231F20"/>
          <w:spacing w:val="-4"/>
        </w:rPr>
        <w:t> </w:t>
      </w:r>
      <w:r>
        <w:rPr>
          <w:color w:val="231F20"/>
        </w:rPr>
        <w:t>he</w:t>
      </w:r>
      <w:r>
        <w:rPr>
          <w:color w:val="231F20"/>
          <w:spacing w:val="-3"/>
        </w:rPr>
        <w:t> </w:t>
      </w:r>
      <w:r>
        <w:rPr>
          <w:color w:val="231F20"/>
        </w:rPr>
        <w:t>will</w:t>
      </w:r>
      <w:r>
        <w:rPr>
          <w:color w:val="231F20"/>
          <w:spacing w:val="-3"/>
        </w:rPr>
        <w:t> </w:t>
      </w:r>
      <w:r>
        <w:rPr>
          <w:color w:val="231F20"/>
        </w:rPr>
        <w:t>be</w:t>
      </w:r>
      <w:r>
        <w:rPr>
          <w:color w:val="231F20"/>
          <w:spacing w:val="-4"/>
        </w:rPr>
        <w:t> </w:t>
      </w:r>
      <w:r>
        <w:rPr>
          <w:color w:val="231F20"/>
        </w:rPr>
        <w:t>reminded</w:t>
      </w:r>
      <w:r>
        <w:rPr>
          <w:color w:val="231F20"/>
          <w:spacing w:val="-3"/>
        </w:rPr>
        <w:t> </w:t>
      </w:r>
      <w:r>
        <w:rPr>
          <w:color w:val="231F20"/>
        </w:rPr>
        <w:t>of</w:t>
      </w:r>
      <w:r>
        <w:rPr>
          <w:color w:val="231F20"/>
          <w:spacing w:val="-3"/>
        </w:rPr>
        <w:t> </w:t>
      </w:r>
      <w:r>
        <w:rPr>
          <w:color w:val="231F20"/>
        </w:rPr>
        <w:t>the</w:t>
      </w:r>
      <w:r>
        <w:rPr>
          <w:color w:val="231F20"/>
          <w:spacing w:val="-4"/>
        </w:rPr>
        <w:t> </w:t>
      </w:r>
      <w:r>
        <w:rPr>
          <w:color w:val="231F20"/>
        </w:rPr>
        <w:t>pain</w:t>
      </w:r>
      <w:r>
        <w:rPr>
          <w:color w:val="231F20"/>
          <w:spacing w:val="-3"/>
        </w:rPr>
        <w:t> </w:t>
      </w:r>
      <w:r>
        <w:rPr>
          <w:color w:val="231F20"/>
        </w:rPr>
        <w:t>that he</w:t>
      </w:r>
      <w:r>
        <w:rPr>
          <w:color w:val="231F20"/>
          <w:spacing w:val="7"/>
        </w:rPr>
        <w:t> </w:t>
      </w:r>
      <w:r>
        <w:rPr>
          <w:color w:val="231F20"/>
        </w:rPr>
        <w:t>suffered</w:t>
      </w:r>
      <w:r>
        <w:rPr>
          <w:color w:val="231F20"/>
          <w:spacing w:val="8"/>
        </w:rPr>
        <w:t> </w:t>
      </w:r>
      <w:r>
        <w:rPr>
          <w:color w:val="231F20"/>
        </w:rPr>
        <w:t>and</w:t>
      </w:r>
      <w:r>
        <w:rPr>
          <w:color w:val="231F20"/>
          <w:spacing w:val="8"/>
        </w:rPr>
        <w:t> </w:t>
      </w:r>
      <w:r>
        <w:rPr>
          <w:color w:val="231F20"/>
        </w:rPr>
        <w:t>he</w:t>
      </w:r>
      <w:r>
        <w:rPr>
          <w:color w:val="231F20"/>
          <w:spacing w:val="8"/>
        </w:rPr>
        <w:t> </w:t>
      </w:r>
      <w:r>
        <w:rPr>
          <w:color w:val="231F20"/>
        </w:rPr>
        <w:t>will</w:t>
      </w:r>
      <w:r>
        <w:rPr>
          <w:color w:val="231F20"/>
          <w:spacing w:val="8"/>
        </w:rPr>
        <w:t> </w:t>
      </w:r>
      <w:r>
        <w:rPr>
          <w:color w:val="231F20"/>
        </w:rPr>
        <w:t>re-experience</w:t>
      </w:r>
      <w:r>
        <w:rPr>
          <w:color w:val="231F20"/>
          <w:spacing w:val="8"/>
        </w:rPr>
        <w:t> </w:t>
      </w:r>
      <w:r>
        <w:rPr>
          <w:color w:val="231F20"/>
        </w:rPr>
        <w:t>the</w:t>
      </w:r>
      <w:r>
        <w:rPr>
          <w:color w:val="231F20"/>
          <w:spacing w:val="8"/>
        </w:rPr>
        <w:t> </w:t>
      </w:r>
      <w:r>
        <w:rPr>
          <w:color w:val="231F20"/>
        </w:rPr>
        <w:t>feelings</w:t>
      </w:r>
      <w:r>
        <w:rPr>
          <w:color w:val="231F20"/>
          <w:spacing w:val="8"/>
        </w:rPr>
        <w:t> </w:t>
      </w:r>
      <w:r>
        <w:rPr>
          <w:color w:val="231F20"/>
        </w:rPr>
        <w:t>of</w:t>
      </w:r>
      <w:r>
        <w:rPr>
          <w:color w:val="231F20"/>
          <w:spacing w:val="8"/>
        </w:rPr>
        <w:t> </w:t>
      </w:r>
      <w:r>
        <w:rPr>
          <w:color w:val="231F20"/>
        </w:rPr>
        <w:t>death.</w:t>
      </w:r>
      <w:r>
        <w:rPr>
          <w:color w:val="231F20"/>
          <w:spacing w:val="7"/>
        </w:rPr>
        <w:t> </w:t>
      </w:r>
      <w:r>
        <w:rPr>
          <w:rFonts w:ascii="Palatino Linotype" w:hAnsi="Palatino Linotype"/>
          <w:i/>
          <w:color w:val="231F20"/>
          <w:spacing w:val="-8"/>
        </w:rPr>
        <w:t>Sha’arei</w:t>
      </w:r>
    </w:p>
    <w:p>
      <w:pPr>
        <w:pStyle w:val="BodyText"/>
        <w:spacing w:line="274" w:lineRule="exact"/>
        <w:ind w:left="120"/>
        <w:jc w:val="both"/>
      </w:pPr>
      <w:r>
        <w:rPr>
          <w:rFonts w:ascii="Palatino Linotype"/>
          <w:i/>
          <w:color w:val="231F20"/>
          <w:spacing w:val="-5"/>
        </w:rPr>
        <w:t>Teshuvah</w:t>
      </w:r>
      <w:r>
        <w:rPr>
          <w:rFonts w:ascii="Palatino Linotype"/>
          <w:i/>
          <w:color w:val="231F20"/>
          <w:spacing w:val="28"/>
        </w:rPr>
        <w:t> </w:t>
      </w:r>
      <w:r>
        <w:rPr>
          <w:color w:val="231F20"/>
        </w:rPr>
        <w:t>gave</w:t>
      </w:r>
      <w:r>
        <w:rPr>
          <w:color w:val="231F20"/>
          <w:spacing w:val="28"/>
        </w:rPr>
        <w:t> </w:t>
      </w:r>
      <w:r>
        <w:rPr>
          <w:color w:val="231F20"/>
        </w:rPr>
        <w:t>another</w:t>
      </w:r>
      <w:r>
        <w:rPr>
          <w:color w:val="231F20"/>
          <w:spacing w:val="28"/>
        </w:rPr>
        <w:t> </w:t>
      </w:r>
      <w:r>
        <w:rPr>
          <w:color w:val="231F20"/>
        </w:rPr>
        <w:t>answer</w:t>
      </w:r>
      <w:r>
        <w:rPr>
          <w:color w:val="231F20"/>
          <w:spacing w:val="28"/>
        </w:rPr>
        <w:t> </w:t>
      </w:r>
      <w:r>
        <w:rPr>
          <w:color w:val="231F20"/>
        </w:rPr>
        <w:t>for</w:t>
      </w:r>
      <w:r>
        <w:rPr>
          <w:color w:val="231F20"/>
          <w:spacing w:val="29"/>
        </w:rPr>
        <w:t> </w:t>
      </w:r>
      <w:r>
        <w:rPr>
          <w:color w:val="231F20"/>
        </w:rPr>
        <w:t>why</w:t>
      </w:r>
      <w:r>
        <w:rPr>
          <w:color w:val="231F20"/>
          <w:spacing w:val="28"/>
        </w:rPr>
        <w:t> </w:t>
      </w:r>
      <w:r>
        <w:rPr>
          <w:color w:val="231F20"/>
        </w:rPr>
        <w:t>one</w:t>
      </w:r>
      <w:r>
        <w:rPr>
          <w:color w:val="231F20"/>
          <w:spacing w:val="28"/>
        </w:rPr>
        <w:t> </w:t>
      </w:r>
      <w:r>
        <w:rPr>
          <w:color w:val="231F20"/>
        </w:rPr>
        <w:t>who</w:t>
      </w:r>
      <w:r>
        <w:rPr>
          <w:color w:val="231F20"/>
          <w:spacing w:val="28"/>
        </w:rPr>
        <w:t> </w:t>
      </w:r>
      <w:r>
        <w:rPr>
          <w:color w:val="231F20"/>
        </w:rPr>
        <w:t>publicly</w:t>
      </w:r>
      <w:r>
        <w:rPr>
          <w:color w:val="231F20"/>
          <w:spacing w:val="28"/>
        </w:rPr>
        <w:t> </w:t>
      </w:r>
      <w:r>
        <w:rPr>
          <w:color w:val="231F20"/>
        </w:rPr>
        <w:t>shames</w:t>
      </w:r>
    </w:p>
    <w:p>
      <w:pPr>
        <w:pStyle w:val="BodyText"/>
        <w:spacing w:line="312" w:lineRule="auto" w:before="66"/>
        <w:ind w:left="120" w:right="137"/>
        <w:jc w:val="both"/>
      </w:pPr>
      <w:r>
        <w:rPr>
          <w:color w:val="231F20"/>
        </w:rPr>
        <w:t>deserves a more severe punishment than the actual killer. One who shames publicly usually does not feel remorse. He does not think that he did anything wrong. A murderer immediately feels guilt. He regrets his actions. He feels remorse. The remorseless man who did acts akin to killing is worse than the man who kills but then feels regret and remorse and does </w:t>
      </w:r>
      <w:r>
        <w:rPr>
          <w:rFonts w:ascii="Palatino Linotype"/>
          <w:i/>
          <w:color w:val="231F20"/>
        </w:rPr>
        <w:t>teshuvah</w:t>
      </w:r>
      <w:r>
        <w:rPr>
          <w:color w:val="231F20"/>
        </w:rPr>
        <w:t>.</w:t>
      </w:r>
    </w:p>
    <w:p>
      <w:pPr>
        <w:pStyle w:val="BodyText"/>
        <w:spacing w:line="292" w:lineRule="auto" w:before="14"/>
        <w:ind w:left="120" w:right="138" w:firstLine="360"/>
        <w:jc w:val="both"/>
      </w:pPr>
      <w:r>
        <w:rPr>
          <w:color w:val="231F20"/>
        </w:rPr>
        <w:t>Our Torah leaders have always been most careful to try and encourage all not to publicly shame each other. </w:t>
      </w:r>
      <w:r>
        <w:rPr>
          <w:rFonts w:ascii="Palatino Linotype"/>
          <w:i/>
          <w:color w:val="231F20"/>
        </w:rPr>
        <w:t>Daf Digest </w:t>
      </w:r>
      <w:r>
        <w:rPr>
          <w:color w:val="231F20"/>
        </w:rPr>
        <w:t>related the following story:</w:t>
      </w:r>
    </w:p>
    <w:p>
      <w:pPr>
        <w:pStyle w:val="BodyText"/>
        <w:spacing w:line="278" w:lineRule="auto" w:before="35"/>
        <w:ind w:left="119" w:right="137" w:firstLine="360"/>
        <w:jc w:val="both"/>
      </w:pPr>
      <w:r>
        <w:rPr>
          <w:color w:val="231F20"/>
        </w:rPr>
        <w:t>Rav</w:t>
      </w:r>
      <w:r>
        <w:rPr>
          <w:color w:val="231F20"/>
          <w:spacing w:val="-22"/>
        </w:rPr>
        <w:t> </w:t>
      </w:r>
      <w:r>
        <w:rPr>
          <w:color w:val="231F20"/>
        </w:rPr>
        <w:t>Chunah</w:t>
      </w:r>
      <w:r>
        <w:rPr>
          <w:color w:val="231F20"/>
          <w:spacing w:val="-22"/>
        </w:rPr>
        <w:t> </w:t>
      </w:r>
      <w:r>
        <w:rPr>
          <w:color w:val="231F20"/>
        </w:rPr>
        <w:t>Halberstam,</w:t>
      </w:r>
      <w:r>
        <w:rPr>
          <w:color w:val="231F20"/>
          <w:spacing w:val="-22"/>
        </w:rPr>
        <w:t> </w:t>
      </w:r>
      <w:r>
        <w:rPr>
          <w:rFonts w:ascii="Palatino Linotype" w:hAnsi="Palatino Linotype"/>
          <w:i/>
          <w:color w:val="231F20"/>
        </w:rPr>
        <w:t>zt”l</w:t>
      </w:r>
      <w:r>
        <w:rPr>
          <w:color w:val="231F20"/>
        </w:rPr>
        <w:t>,</w:t>
      </w:r>
      <w:r>
        <w:rPr>
          <w:color w:val="231F20"/>
          <w:spacing w:val="-22"/>
        </w:rPr>
        <w:t> </w:t>
      </w:r>
      <w:r>
        <w:rPr>
          <w:rFonts w:ascii="Palatino Linotype" w:hAnsi="Palatino Linotype"/>
          <w:i/>
          <w:color w:val="231F20"/>
          <w:spacing w:val="-10"/>
        </w:rPr>
        <w:t>Av</w:t>
      </w:r>
      <w:r>
        <w:rPr>
          <w:rFonts w:ascii="Palatino Linotype" w:hAnsi="Palatino Linotype"/>
          <w:i/>
          <w:color w:val="231F20"/>
          <w:spacing w:val="-22"/>
        </w:rPr>
        <w:t> </w:t>
      </w:r>
      <w:r>
        <w:rPr>
          <w:rFonts w:ascii="Palatino Linotype" w:hAnsi="Palatino Linotype"/>
          <w:i/>
          <w:color w:val="231F20"/>
        </w:rPr>
        <w:t>Beis</w:t>
      </w:r>
      <w:r>
        <w:rPr>
          <w:rFonts w:ascii="Palatino Linotype" w:hAnsi="Palatino Linotype"/>
          <w:i/>
          <w:color w:val="231F20"/>
          <w:spacing w:val="-22"/>
        </w:rPr>
        <w:t> </w:t>
      </w:r>
      <w:r>
        <w:rPr>
          <w:rFonts w:ascii="Palatino Linotype" w:hAnsi="Palatino Linotype"/>
          <w:i/>
          <w:color w:val="231F20"/>
        </w:rPr>
        <w:t>Din</w:t>
      </w:r>
      <w:r>
        <w:rPr>
          <w:rFonts w:ascii="Palatino Linotype" w:hAnsi="Palatino Linotype"/>
          <w:i/>
          <w:color w:val="231F20"/>
          <w:spacing w:val="-22"/>
        </w:rPr>
        <w:t> </w:t>
      </w:r>
      <w:r>
        <w:rPr>
          <w:color w:val="231F20"/>
        </w:rPr>
        <w:t>of</w:t>
      </w:r>
      <w:r>
        <w:rPr>
          <w:color w:val="231F20"/>
          <w:spacing w:val="-22"/>
        </w:rPr>
        <w:t> </w:t>
      </w:r>
      <w:r>
        <w:rPr>
          <w:color w:val="231F20"/>
        </w:rPr>
        <w:t>Kalshitz</w:t>
      </w:r>
      <w:r>
        <w:rPr>
          <w:color w:val="231F20"/>
          <w:spacing w:val="-22"/>
        </w:rPr>
        <w:t> </w:t>
      </w:r>
      <w:r>
        <w:rPr>
          <w:color w:val="231F20"/>
        </w:rPr>
        <w:t>and</w:t>
      </w:r>
      <w:r>
        <w:rPr>
          <w:color w:val="231F20"/>
          <w:spacing w:val="-22"/>
        </w:rPr>
        <w:t> </w:t>
      </w:r>
      <w:r>
        <w:rPr>
          <w:color w:val="231F20"/>
        </w:rPr>
        <w:t>author of </w:t>
      </w:r>
      <w:r>
        <w:rPr>
          <w:rFonts w:ascii="Palatino Linotype" w:hAnsi="Palatino Linotype"/>
          <w:i/>
          <w:color w:val="231F20"/>
        </w:rPr>
        <w:t>Divrei Chunah</w:t>
      </w:r>
      <w:r>
        <w:rPr>
          <w:color w:val="231F20"/>
        </w:rPr>
        <w:t>, visited a city whose leader was known for his caustic style. The </w:t>
      </w:r>
      <w:r>
        <w:rPr>
          <w:rFonts w:ascii="Palatino Linotype" w:hAnsi="Palatino Linotype"/>
          <w:i/>
          <w:color w:val="231F20"/>
        </w:rPr>
        <w:t>Rosh </w:t>
      </w:r>
      <w:r>
        <w:rPr>
          <w:rFonts w:ascii="Palatino Linotype" w:hAnsi="Palatino Linotype"/>
          <w:i/>
          <w:color w:val="231F20"/>
          <w:spacing w:val="-3"/>
        </w:rPr>
        <w:t>Hakahal </w:t>
      </w:r>
      <w:r>
        <w:rPr>
          <w:color w:val="231F20"/>
        </w:rPr>
        <w:t>would embarrass everyone, but</w:t>
      </w:r>
      <w:r>
        <w:rPr>
          <w:color w:val="231F20"/>
          <w:spacing w:val="-42"/>
        </w:rPr>
        <w:t> </w:t>
      </w:r>
      <w:r>
        <w:rPr>
          <w:color w:val="231F20"/>
        </w:rPr>
        <w:t>was especially</w:t>
      </w:r>
      <w:r>
        <w:rPr>
          <w:color w:val="231F20"/>
          <w:spacing w:val="12"/>
        </w:rPr>
        <w:t> </w:t>
      </w:r>
      <w:r>
        <w:rPr>
          <w:color w:val="231F20"/>
        </w:rPr>
        <w:t>harsh</w:t>
      </w:r>
      <w:r>
        <w:rPr>
          <w:color w:val="231F20"/>
          <w:spacing w:val="13"/>
        </w:rPr>
        <w:t> </w:t>
      </w:r>
      <w:r>
        <w:rPr>
          <w:color w:val="231F20"/>
        </w:rPr>
        <w:t>with</w:t>
      </w:r>
      <w:r>
        <w:rPr>
          <w:color w:val="231F20"/>
          <w:spacing w:val="12"/>
        </w:rPr>
        <w:t> </w:t>
      </w:r>
      <w:r>
        <w:rPr>
          <w:color w:val="231F20"/>
        </w:rPr>
        <w:t>those</w:t>
      </w:r>
      <w:r>
        <w:rPr>
          <w:color w:val="231F20"/>
          <w:spacing w:val="13"/>
        </w:rPr>
        <w:t> </w:t>
      </w:r>
      <w:r>
        <w:rPr>
          <w:color w:val="231F20"/>
        </w:rPr>
        <w:t>he</w:t>
      </w:r>
      <w:r>
        <w:rPr>
          <w:color w:val="231F20"/>
          <w:spacing w:val="13"/>
        </w:rPr>
        <w:t> </w:t>
      </w:r>
      <w:r>
        <w:rPr>
          <w:color w:val="231F20"/>
        </w:rPr>
        <w:t>felt</w:t>
      </w:r>
      <w:r>
        <w:rPr>
          <w:color w:val="231F20"/>
          <w:spacing w:val="12"/>
        </w:rPr>
        <w:t> </w:t>
      </w:r>
      <w:r>
        <w:rPr>
          <w:color w:val="231F20"/>
        </w:rPr>
        <w:t>were</w:t>
      </w:r>
      <w:r>
        <w:rPr>
          <w:color w:val="231F20"/>
          <w:spacing w:val="13"/>
        </w:rPr>
        <w:t> </w:t>
      </w:r>
      <w:r>
        <w:rPr>
          <w:color w:val="231F20"/>
        </w:rPr>
        <w:t>of</w:t>
      </w:r>
      <w:r>
        <w:rPr>
          <w:color w:val="231F20"/>
          <w:spacing w:val="13"/>
        </w:rPr>
        <w:t> </w:t>
      </w:r>
      <w:r>
        <w:rPr>
          <w:color w:val="231F20"/>
        </w:rPr>
        <w:t>lower</w:t>
      </w:r>
      <w:r>
        <w:rPr>
          <w:color w:val="231F20"/>
          <w:spacing w:val="12"/>
        </w:rPr>
        <w:t> </w:t>
      </w:r>
      <w:r>
        <w:rPr>
          <w:color w:val="231F20"/>
        </w:rPr>
        <w:t>social</w:t>
      </w:r>
      <w:r>
        <w:rPr>
          <w:color w:val="231F20"/>
          <w:spacing w:val="13"/>
        </w:rPr>
        <w:t> </w:t>
      </w:r>
      <w:r>
        <w:rPr>
          <w:color w:val="231F20"/>
        </w:rPr>
        <w:t>status</w:t>
      </w:r>
      <w:r>
        <w:rPr>
          <w:color w:val="231F20"/>
          <w:spacing w:val="12"/>
        </w:rPr>
        <w:t> </w:t>
      </w:r>
      <w:r>
        <w:rPr>
          <w:color w:val="231F20"/>
        </w:rPr>
        <w:t>than</w:t>
      </w:r>
    </w:p>
    <w:p>
      <w:pPr>
        <w:pStyle w:val="BodyText"/>
        <w:spacing w:line="316" w:lineRule="auto" w:before="41"/>
        <w:ind w:left="119" w:right="137"/>
        <w:jc w:val="both"/>
      </w:pPr>
      <w:r>
        <w:rPr>
          <w:color w:val="231F20"/>
        </w:rPr>
        <w:t>himself.</w:t>
      </w:r>
      <w:r>
        <w:rPr>
          <w:color w:val="231F20"/>
          <w:spacing w:val="-5"/>
        </w:rPr>
        <w:t> </w:t>
      </w:r>
      <w:r>
        <w:rPr>
          <w:color w:val="231F20"/>
        </w:rPr>
        <w:t>Although</w:t>
      </w:r>
      <w:r>
        <w:rPr>
          <w:color w:val="231F20"/>
          <w:spacing w:val="-5"/>
        </w:rPr>
        <w:t> </w:t>
      </w:r>
      <w:r>
        <w:rPr>
          <w:color w:val="231F20"/>
        </w:rPr>
        <w:t>people</w:t>
      </w:r>
      <w:r>
        <w:rPr>
          <w:color w:val="231F20"/>
          <w:spacing w:val="-5"/>
        </w:rPr>
        <w:t> </w:t>
      </w:r>
      <w:r>
        <w:rPr>
          <w:color w:val="231F20"/>
        </w:rPr>
        <w:t>had</w:t>
      </w:r>
      <w:r>
        <w:rPr>
          <w:color w:val="231F20"/>
          <w:spacing w:val="-4"/>
        </w:rPr>
        <w:t> </w:t>
      </w:r>
      <w:r>
        <w:rPr>
          <w:color w:val="231F20"/>
        </w:rPr>
        <w:t>tried</w:t>
      </w:r>
      <w:r>
        <w:rPr>
          <w:color w:val="231F20"/>
          <w:spacing w:val="-5"/>
        </w:rPr>
        <w:t> </w:t>
      </w:r>
      <w:r>
        <w:rPr>
          <w:color w:val="231F20"/>
        </w:rPr>
        <w:t>to</w:t>
      </w:r>
      <w:r>
        <w:rPr>
          <w:color w:val="231F20"/>
          <w:spacing w:val="-5"/>
        </w:rPr>
        <w:t> </w:t>
      </w:r>
      <w:r>
        <w:rPr>
          <w:color w:val="231F20"/>
        </w:rPr>
        <w:t>explain</w:t>
      </w:r>
      <w:r>
        <w:rPr>
          <w:color w:val="231F20"/>
          <w:spacing w:val="-4"/>
        </w:rPr>
        <w:t> </w:t>
      </w:r>
      <w:r>
        <w:rPr>
          <w:color w:val="231F20"/>
        </w:rPr>
        <w:t>the</w:t>
      </w:r>
      <w:r>
        <w:rPr>
          <w:color w:val="231F20"/>
          <w:spacing w:val="-5"/>
        </w:rPr>
        <w:t> </w:t>
      </w:r>
      <w:r>
        <w:rPr>
          <w:color w:val="231F20"/>
        </w:rPr>
        <w:t>severity</w:t>
      </w:r>
      <w:r>
        <w:rPr>
          <w:color w:val="231F20"/>
          <w:spacing w:val="-5"/>
        </w:rPr>
        <w:t> </w:t>
      </w:r>
      <w:r>
        <w:rPr>
          <w:color w:val="231F20"/>
        </w:rPr>
        <w:t>of</w:t>
      </w:r>
      <w:r>
        <w:rPr>
          <w:color w:val="231F20"/>
          <w:spacing w:val="-4"/>
        </w:rPr>
        <w:t> </w:t>
      </w:r>
      <w:r>
        <w:rPr>
          <w:color w:val="231F20"/>
        </w:rPr>
        <w:t>this</w:t>
      </w:r>
      <w:r>
        <w:rPr>
          <w:color w:val="231F20"/>
          <w:spacing w:val="-5"/>
        </w:rPr>
        <w:t> </w:t>
      </w:r>
      <w:r>
        <w:rPr>
          <w:color w:val="231F20"/>
        </w:rPr>
        <w:t>sin to the man, he would just brush such rebuke aside and continue to publicly shame</w:t>
      </w:r>
      <w:r>
        <w:rPr>
          <w:color w:val="231F20"/>
          <w:spacing w:val="1"/>
        </w:rPr>
        <w:t> </w:t>
      </w:r>
      <w:r>
        <w:rPr>
          <w:color w:val="231F20"/>
        </w:rPr>
        <w:t>others.</w:t>
      </w:r>
    </w:p>
    <w:p>
      <w:pPr>
        <w:pStyle w:val="BodyText"/>
        <w:spacing w:line="271" w:lineRule="auto" w:before="12"/>
        <w:ind w:left="119" w:right="137" w:firstLine="360"/>
        <w:jc w:val="both"/>
      </w:pPr>
      <w:r>
        <w:rPr>
          <w:color w:val="231F20"/>
        </w:rPr>
        <w:t>Rav Chunah—who knew of the problem—turned to the </w:t>
      </w:r>
      <w:r>
        <w:rPr>
          <w:rFonts w:ascii="Palatino Linotype" w:hAnsi="Palatino Linotype"/>
          <w:i/>
          <w:color w:val="231F20"/>
          <w:spacing w:val="-3"/>
        </w:rPr>
        <w:t>Rosh </w:t>
      </w:r>
      <w:r>
        <w:rPr>
          <w:rFonts w:ascii="Palatino Linotype" w:hAnsi="Palatino Linotype"/>
          <w:i/>
          <w:color w:val="231F20"/>
          <w:spacing w:val="-3"/>
        </w:rPr>
        <w:t>Hakahal  </w:t>
      </w:r>
      <w:r>
        <w:rPr>
          <w:color w:val="231F20"/>
        </w:rPr>
        <w:t>and said, </w:t>
      </w:r>
      <w:r>
        <w:rPr>
          <w:color w:val="231F20"/>
          <w:spacing w:val="-9"/>
        </w:rPr>
        <w:t>“You  </w:t>
      </w:r>
      <w:r>
        <w:rPr>
          <w:color w:val="231F20"/>
        </w:rPr>
        <w:t>should know that one is literally </w:t>
      </w:r>
      <w:r>
        <w:rPr>
          <w:color w:val="231F20"/>
          <w:spacing w:val="2"/>
        </w:rPr>
        <w:t> </w:t>
      </w:r>
      <w:r>
        <w:rPr>
          <w:color w:val="231F20"/>
        </w:rPr>
        <w:t>obligated</w:t>
      </w:r>
    </w:p>
    <w:p>
      <w:pPr>
        <w:pStyle w:val="BodyText"/>
        <w:spacing w:line="292" w:lineRule="auto" w:before="25"/>
        <w:ind w:left="119" w:right="137"/>
        <w:jc w:val="both"/>
      </w:pPr>
      <w:r>
        <w:rPr>
          <w:color w:val="231F20"/>
        </w:rPr>
        <w:t>to</w:t>
      </w:r>
      <w:r>
        <w:rPr>
          <w:color w:val="231F20"/>
          <w:spacing w:val="-15"/>
        </w:rPr>
        <w:t> </w:t>
      </w:r>
      <w:r>
        <w:rPr>
          <w:color w:val="231F20"/>
        </w:rPr>
        <w:t>give</w:t>
      </w:r>
      <w:r>
        <w:rPr>
          <w:color w:val="231F20"/>
          <w:spacing w:val="-15"/>
        </w:rPr>
        <w:t> </w:t>
      </w:r>
      <w:r>
        <w:rPr>
          <w:color w:val="231F20"/>
        </w:rPr>
        <w:t>up</w:t>
      </w:r>
      <w:r>
        <w:rPr>
          <w:color w:val="231F20"/>
          <w:spacing w:val="-15"/>
        </w:rPr>
        <w:t> </w:t>
      </w:r>
      <w:r>
        <w:rPr>
          <w:color w:val="231F20"/>
        </w:rPr>
        <w:t>his</w:t>
      </w:r>
      <w:r>
        <w:rPr>
          <w:color w:val="231F20"/>
          <w:spacing w:val="-15"/>
        </w:rPr>
        <w:t> </w:t>
      </w:r>
      <w:r>
        <w:rPr>
          <w:color w:val="231F20"/>
        </w:rPr>
        <w:t>life</w:t>
      </w:r>
      <w:r>
        <w:rPr>
          <w:color w:val="231F20"/>
          <w:spacing w:val="-15"/>
        </w:rPr>
        <w:t> </w:t>
      </w:r>
      <w:r>
        <w:rPr>
          <w:color w:val="231F20"/>
        </w:rPr>
        <w:t>before</w:t>
      </w:r>
      <w:r>
        <w:rPr>
          <w:color w:val="231F20"/>
          <w:spacing w:val="-15"/>
        </w:rPr>
        <w:t> </w:t>
      </w:r>
      <w:r>
        <w:rPr>
          <w:color w:val="231F20"/>
        </w:rPr>
        <w:t>embarrassing</w:t>
      </w:r>
      <w:r>
        <w:rPr>
          <w:color w:val="231F20"/>
          <w:spacing w:val="-15"/>
        </w:rPr>
        <w:t> </w:t>
      </w:r>
      <w:r>
        <w:rPr>
          <w:color w:val="231F20"/>
        </w:rPr>
        <w:t>a</w:t>
      </w:r>
      <w:r>
        <w:rPr>
          <w:color w:val="231F20"/>
          <w:spacing w:val="-14"/>
        </w:rPr>
        <w:t> </w:t>
      </w:r>
      <w:r>
        <w:rPr>
          <w:color w:val="231F20"/>
        </w:rPr>
        <w:t>fellow</w:t>
      </w:r>
      <w:r>
        <w:rPr>
          <w:color w:val="231F20"/>
          <w:spacing w:val="-15"/>
        </w:rPr>
        <w:t> </w:t>
      </w:r>
      <w:r>
        <w:rPr>
          <w:color w:val="231F20"/>
          <w:spacing w:val="-6"/>
        </w:rPr>
        <w:t>Jew.</w:t>
      </w:r>
      <w:r>
        <w:rPr>
          <w:color w:val="231F20"/>
          <w:spacing w:val="-15"/>
        </w:rPr>
        <w:t> </w:t>
      </w:r>
      <w:r>
        <w:rPr>
          <w:color w:val="231F20"/>
        </w:rPr>
        <w:t>Everyone</w:t>
      </w:r>
      <w:r>
        <w:rPr>
          <w:color w:val="231F20"/>
          <w:spacing w:val="-15"/>
        </w:rPr>
        <w:t> </w:t>
      </w:r>
      <w:r>
        <w:rPr>
          <w:color w:val="231F20"/>
        </w:rPr>
        <w:t>knows that we are obligated to give up our lives for the three cardinal sins of </w:t>
      </w:r>
      <w:r>
        <w:rPr>
          <w:color w:val="231F20"/>
          <w:spacing w:val="-4"/>
        </w:rPr>
        <w:t>murder, </w:t>
      </w:r>
      <w:r>
        <w:rPr>
          <w:color w:val="231F20"/>
        </w:rPr>
        <w:t>idolatry, or </w:t>
      </w:r>
      <w:r>
        <w:rPr>
          <w:rFonts w:ascii="Palatino Linotype" w:hAnsi="Palatino Linotype"/>
          <w:i/>
          <w:color w:val="231F20"/>
        </w:rPr>
        <w:t>giluy </w:t>
      </w:r>
      <w:r>
        <w:rPr>
          <w:rFonts w:ascii="Palatino Linotype" w:hAnsi="Palatino Linotype"/>
          <w:i/>
          <w:color w:val="231F20"/>
          <w:spacing w:val="-3"/>
        </w:rPr>
        <w:t>arayos</w:t>
      </w:r>
      <w:r>
        <w:rPr>
          <w:color w:val="231F20"/>
          <w:spacing w:val="-3"/>
        </w:rPr>
        <w:t>. </w:t>
      </w:r>
      <w:r>
        <w:rPr>
          <w:color w:val="231F20"/>
        </w:rPr>
        <w:t>But it is not only these sins themselves</w:t>
      </w:r>
      <w:r>
        <w:rPr>
          <w:color w:val="231F20"/>
          <w:spacing w:val="-20"/>
        </w:rPr>
        <w:t> </w:t>
      </w:r>
      <w:r>
        <w:rPr>
          <w:color w:val="231F20"/>
        </w:rPr>
        <w:t>but</w:t>
      </w:r>
      <w:r>
        <w:rPr>
          <w:color w:val="231F20"/>
          <w:spacing w:val="-19"/>
        </w:rPr>
        <w:t> </w:t>
      </w:r>
      <w:r>
        <w:rPr>
          <w:color w:val="231F20"/>
        </w:rPr>
        <w:t>also</w:t>
      </w:r>
      <w:r>
        <w:rPr>
          <w:color w:val="231F20"/>
          <w:spacing w:val="-19"/>
        </w:rPr>
        <w:t> </w:t>
      </w:r>
      <w:r>
        <w:rPr>
          <w:color w:val="231F20"/>
        </w:rPr>
        <w:t>the</w:t>
      </w:r>
      <w:r>
        <w:rPr>
          <w:color w:val="231F20"/>
          <w:spacing w:val="-19"/>
        </w:rPr>
        <w:t> </w:t>
      </w:r>
      <w:r>
        <w:rPr>
          <w:color w:val="231F20"/>
        </w:rPr>
        <w:t>subsidiaries</w:t>
      </w:r>
      <w:r>
        <w:rPr>
          <w:color w:val="231F20"/>
          <w:spacing w:val="-19"/>
        </w:rPr>
        <w:t> </w:t>
      </w:r>
      <w:r>
        <w:rPr>
          <w:color w:val="231F20"/>
        </w:rPr>
        <w:t>of</w:t>
      </w:r>
      <w:r>
        <w:rPr>
          <w:color w:val="231F20"/>
          <w:spacing w:val="-19"/>
        </w:rPr>
        <w:t> </w:t>
      </w:r>
      <w:r>
        <w:rPr>
          <w:color w:val="231F20"/>
        </w:rPr>
        <w:t>these</w:t>
      </w:r>
      <w:r>
        <w:rPr>
          <w:color w:val="231F20"/>
          <w:spacing w:val="-19"/>
        </w:rPr>
        <w:t> </w:t>
      </w:r>
      <w:r>
        <w:rPr>
          <w:color w:val="231F20"/>
        </w:rPr>
        <w:t>three</w:t>
      </w:r>
      <w:r>
        <w:rPr>
          <w:color w:val="231F20"/>
          <w:spacing w:val="-20"/>
        </w:rPr>
        <w:t> </w:t>
      </w:r>
      <w:r>
        <w:rPr>
          <w:color w:val="231F20"/>
        </w:rPr>
        <w:t>sins—</w:t>
      </w:r>
      <w:r>
        <w:rPr>
          <w:rFonts w:ascii="Palatino Linotype" w:hAnsi="Palatino Linotype"/>
          <w:i/>
          <w:color w:val="231F20"/>
        </w:rPr>
        <w:t>abizrayhu</w:t>
      </w:r>
      <w:r>
        <w:rPr>
          <w:color w:val="231F20"/>
        </w:rPr>
        <w:t>—</w:t>
      </w:r>
    </w:p>
    <w:p>
      <w:pPr>
        <w:pStyle w:val="BodyText"/>
        <w:spacing w:line="281" w:lineRule="exact"/>
        <w:ind w:left="119"/>
        <w:jc w:val="both"/>
      </w:pPr>
      <w:r>
        <w:rPr>
          <w:color w:val="231F20"/>
        </w:rPr>
        <w:t>that</w:t>
      </w:r>
      <w:r>
        <w:rPr>
          <w:color w:val="231F20"/>
          <w:spacing w:val="-26"/>
        </w:rPr>
        <w:t> </w:t>
      </w:r>
      <w:r>
        <w:rPr>
          <w:color w:val="231F20"/>
        </w:rPr>
        <w:t>demand</w:t>
      </w:r>
      <w:r>
        <w:rPr>
          <w:color w:val="231F20"/>
          <w:spacing w:val="-26"/>
        </w:rPr>
        <w:t> </w:t>
      </w:r>
      <w:r>
        <w:rPr>
          <w:color w:val="231F20"/>
        </w:rPr>
        <w:t>such</w:t>
      </w:r>
      <w:r>
        <w:rPr>
          <w:color w:val="231F20"/>
          <w:spacing w:val="-25"/>
        </w:rPr>
        <w:t> </w:t>
      </w:r>
      <w:r>
        <w:rPr>
          <w:color w:val="231F20"/>
        </w:rPr>
        <w:t>a</w:t>
      </w:r>
      <w:r>
        <w:rPr>
          <w:color w:val="231F20"/>
          <w:spacing w:val="-26"/>
        </w:rPr>
        <w:t> </w:t>
      </w:r>
      <w:r>
        <w:rPr>
          <w:color w:val="231F20"/>
        </w:rPr>
        <w:t>response.</w:t>
      </w:r>
      <w:r>
        <w:rPr>
          <w:color w:val="231F20"/>
          <w:spacing w:val="-25"/>
        </w:rPr>
        <w:t> </w:t>
      </w:r>
      <w:r>
        <w:rPr>
          <w:rFonts w:ascii="Palatino Linotype"/>
          <w:i/>
          <w:color w:val="231F20"/>
        </w:rPr>
        <w:t>Bava</w:t>
      </w:r>
      <w:r>
        <w:rPr>
          <w:rFonts w:ascii="Palatino Linotype"/>
          <w:i/>
          <w:color w:val="231F20"/>
          <w:spacing w:val="-25"/>
        </w:rPr>
        <w:t> </w:t>
      </w:r>
      <w:r>
        <w:rPr>
          <w:rFonts w:ascii="Palatino Linotype"/>
          <w:i/>
          <w:color w:val="231F20"/>
        </w:rPr>
        <w:t>Metzia</w:t>
      </w:r>
      <w:r>
        <w:rPr>
          <w:rFonts w:ascii="Palatino Linotype"/>
          <w:i/>
          <w:color w:val="231F20"/>
          <w:spacing w:val="-25"/>
        </w:rPr>
        <w:t> </w:t>
      </w:r>
      <w:r>
        <w:rPr>
          <w:color w:val="231F20"/>
        </w:rPr>
        <w:t>58</w:t>
      </w:r>
      <w:r>
        <w:rPr>
          <w:color w:val="231F20"/>
          <w:spacing w:val="-26"/>
        </w:rPr>
        <w:t> </w:t>
      </w:r>
      <w:r>
        <w:rPr>
          <w:color w:val="231F20"/>
        </w:rPr>
        <w:t>teaches</w:t>
      </w:r>
      <w:r>
        <w:rPr>
          <w:color w:val="231F20"/>
          <w:spacing w:val="-25"/>
        </w:rPr>
        <w:t> </w:t>
      </w:r>
      <w:r>
        <w:rPr>
          <w:color w:val="231F20"/>
        </w:rPr>
        <w:t>that</w:t>
      </w:r>
      <w:r>
        <w:rPr>
          <w:color w:val="231F20"/>
          <w:spacing w:val="-26"/>
        </w:rPr>
        <w:t> </w:t>
      </w:r>
      <w:r>
        <w:rPr>
          <w:color w:val="231F20"/>
          <w:spacing w:val="-3"/>
        </w:rPr>
        <w:t>anyone</w:t>
      </w:r>
      <w:r>
        <w:rPr>
          <w:color w:val="231F20"/>
          <w:spacing w:val="-25"/>
        </w:rPr>
        <w:t> </w:t>
      </w:r>
      <w:r>
        <w:rPr>
          <w:color w:val="231F20"/>
        </w:rPr>
        <w:t>who</w:t>
      </w:r>
    </w:p>
    <w:p>
      <w:pPr>
        <w:spacing w:after="0" w:line="281"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7"/>
        <w:jc w:val="both"/>
      </w:pPr>
      <w:r>
        <w:rPr>
          <w:color w:val="231F20"/>
        </w:rPr>
        <w:t>embarrasses</w:t>
      </w:r>
      <w:r>
        <w:rPr>
          <w:color w:val="231F20"/>
          <w:spacing w:val="-15"/>
        </w:rPr>
        <w:t> </w:t>
      </w:r>
      <w:r>
        <w:rPr>
          <w:color w:val="231F20"/>
        </w:rPr>
        <w:t>another</w:t>
      </w:r>
      <w:r>
        <w:rPr>
          <w:color w:val="231F20"/>
          <w:spacing w:val="-15"/>
        </w:rPr>
        <w:t> </w:t>
      </w:r>
      <w:r>
        <w:rPr>
          <w:color w:val="231F20"/>
        </w:rPr>
        <w:t>is</w:t>
      </w:r>
      <w:r>
        <w:rPr>
          <w:color w:val="231F20"/>
          <w:spacing w:val="-15"/>
        </w:rPr>
        <w:t> </w:t>
      </w:r>
      <w:r>
        <w:rPr>
          <w:color w:val="231F20"/>
        </w:rPr>
        <w:t>compared</w:t>
      </w:r>
      <w:r>
        <w:rPr>
          <w:color w:val="231F20"/>
          <w:spacing w:val="-15"/>
        </w:rPr>
        <w:t> </w:t>
      </w:r>
      <w:r>
        <w:rPr>
          <w:color w:val="231F20"/>
        </w:rPr>
        <w:t>to</w:t>
      </w:r>
      <w:r>
        <w:rPr>
          <w:color w:val="231F20"/>
          <w:spacing w:val="-14"/>
        </w:rPr>
        <w:t> </w:t>
      </w:r>
      <w:r>
        <w:rPr>
          <w:color w:val="231F20"/>
        </w:rPr>
        <w:t>having</w:t>
      </w:r>
      <w:r>
        <w:rPr>
          <w:color w:val="231F20"/>
          <w:spacing w:val="-15"/>
        </w:rPr>
        <w:t> </w:t>
      </w:r>
      <w:r>
        <w:rPr>
          <w:color w:val="231F20"/>
        </w:rPr>
        <w:t>killed</w:t>
      </w:r>
      <w:r>
        <w:rPr>
          <w:color w:val="231F20"/>
          <w:spacing w:val="-15"/>
        </w:rPr>
        <w:t> </w:t>
      </w:r>
      <w:r>
        <w:rPr>
          <w:color w:val="231F20"/>
        </w:rPr>
        <w:t>him.</w:t>
      </w:r>
      <w:r>
        <w:rPr>
          <w:color w:val="231F20"/>
          <w:spacing w:val="-15"/>
        </w:rPr>
        <w:t> </w:t>
      </w:r>
      <w:r>
        <w:rPr>
          <w:color w:val="231F20"/>
        </w:rPr>
        <w:t>Embarrassing others is therefore </w:t>
      </w:r>
      <w:r>
        <w:rPr>
          <w:rFonts w:ascii="Palatino Linotype" w:hAnsi="Palatino Linotype"/>
          <w:i/>
          <w:color w:val="231F20"/>
          <w:spacing w:val="-3"/>
        </w:rPr>
        <w:t>abizrayhu </w:t>
      </w:r>
      <w:r>
        <w:rPr>
          <w:color w:val="231F20"/>
        </w:rPr>
        <w:t>of </w:t>
      </w:r>
      <w:r>
        <w:rPr>
          <w:color w:val="231F20"/>
          <w:spacing w:val="-4"/>
        </w:rPr>
        <w:t>murder. </w:t>
      </w:r>
      <w:r>
        <w:rPr>
          <w:color w:val="231F20"/>
        </w:rPr>
        <w:t>One must give up his life before embarrassing </w:t>
      </w:r>
      <w:r>
        <w:rPr>
          <w:color w:val="231F20"/>
          <w:spacing w:val="-3"/>
        </w:rPr>
        <w:t>another, </w:t>
      </w:r>
      <w:r>
        <w:rPr>
          <w:color w:val="231F20"/>
        </w:rPr>
        <w:t>since this is just like</w:t>
      </w:r>
      <w:r>
        <w:rPr>
          <w:color w:val="231F20"/>
          <w:spacing w:val="-9"/>
        </w:rPr>
        <w:t> </w:t>
      </w:r>
      <w:r>
        <w:rPr>
          <w:color w:val="231F20"/>
        </w:rPr>
        <w:t>murder!”</w:t>
      </w:r>
    </w:p>
    <w:p>
      <w:pPr>
        <w:pStyle w:val="BodyText"/>
        <w:spacing w:line="292" w:lineRule="auto" w:before="62"/>
        <w:ind w:left="120" w:right="137" w:firstLine="360"/>
        <w:jc w:val="both"/>
      </w:pPr>
      <w:r>
        <w:rPr>
          <w:color w:val="231F20"/>
        </w:rPr>
        <w:t>These fiery words of rebuke, which were spoken with pain, made a great impression on the </w:t>
      </w:r>
      <w:r>
        <w:rPr>
          <w:rFonts w:ascii="Palatino Linotype"/>
          <w:i/>
          <w:color w:val="231F20"/>
        </w:rPr>
        <w:t>Rosh </w:t>
      </w:r>
      <w:r>
        <w:rPr>
          <w:rFonts w:ascii="Palatino Linotype"/>
          <w:i/>
          <w:color w:val="231F20"/>
          <w:spacing w:val="-3"/>
        </w:rPr>
        <w:t>Hakahal</w:t>
      </w:r>
      <w:r>
        <w:rPr>
          <w:color w:val="231F20"/>
          <w:spacing w:val="-3"/>
        </w:rPr>
        <w:t>. From </w:t>
      </w:r>
      <w:r>
        <w:rPr>
          <w:color w:val="231F20"/>
        </w:rPr>
        <w:t>that day</w:t>
      </w:r>
      <w:r>
        <w:rPr>
          <w:color w:val="231F20"/>
          <w:spacing w:val="-20"/>
        </w:rPr>
        <w:t> </w:t>
      </w:r>
      <w:r>
        <w:rPr>
          <w:color w:val="231F20"/>
        </w:rPr>
        <w:t>people noticed</w:t>
      </w:r>
      <w:r>
        <w:rPr>
          <w:color w:val="231F20"/>
          <w:spacing w:val="-9"/>
        </w:rPr>
        <w:t> </w:t>
      </w:r>
      <w:r>
        <w:rPr>
          <w:color w:val="231F20"/>
        </w:rPr>
        <w:t>an</w:t>
      </w:r>
      <w:r>
        <w:rPr>
          <w:color w:val="231F20"/>
          <w:spacing w:val="-8"/>
        </w:rPr>
        <w:t> </w:t>
      </w:r>
      <w:r>
        <w:rPr>
          <w:color w:val="231F20"/>
          <w:spacing w:val="-3"/>
        </w:rPr>
        <w:t>improvement</w:t>
      </w:r>
      <w:r>
        <w:rPr>
          <w:color w:val="231F20"/>
          <w:spacing w:val="-8"/>
        </w:rPr>
        <w:t> </w:t>
      </w:r>
      <w:r>
        <w:rPr>
          <w:color w:val="231F20"/>
        </w:rPr>
        <w:t>in</w:t>
      </w:r>
      <w:r>
        <w:rPr>
          <w:color w:val="231F20"/>
          <w:spacing w:val="-9"/>
        </w:rPr>
        <w:t> </w:t>
      </w:r>
      <w:r>
        <w:rPr>
          <w:color w:val="231F20"/>
        </w:rPr>
        <w:t>his</w:t>
      </w:r>
      <w:r>
        <w:rPr>
          <w:color w:val="231F20"/>
          <w:spacing w:val="-8"/>
        </w:rPr>
        <w:t> </w:t>
      </w:r>
      <w:r>
        <w:rPr>
          <w:color w:val="231F20"/>
        </w:rPr>
        <w:t>behavior</w:t>
      </w:r>
      <w:r>
        <w:rPr>
          <w:color w:val="231F20"/>
          <w:spacing w:val="-8"/>
        </w:rPr>
        <w:t> </w:t>
      </w:r>
      <w:r>
        <w:rPr>
          <w:color w:val="231F20"/>
        </w:rPr>
        <w:t>as</w:t>
      </w:r>
      <w:r>
        <w:rPr>
          <w:color w:val="231F20"/>
          <w:spacing w:val="-8"/>
        </w:rPr>
        <w:t> </w:t>
      </w:r>
      <w:r>
        <w:rPr>
          <w:color w:val="231F20"/>
        </w:rPr>
        <w:t>he</w:t>
      </w:r>
      <w:r>
        <w:rPr>
          <w:color w:val="231F20"/>
          <w:spacing w:val="-9"/>
        </w:rPr>
        <w:t> </w:t>
      </w:r>
      <w:r>
        <w:rPr>
          <w:color w:val="231F20"/>
        </w:rPr>
        <w:t>became</w:t>
      </w:r>
      <w:r>
        <w:rPr>
          <w:color w:val="231F20"/>
          <w:spacing w:val="-8"/>
        </w:rPr>
        <w:t> </w:t>
      </w:r>
      <w:r>
        <w:rPr>
          <w:color w:val="231F20"/>
        </w:rPr>
        <w:t>more</w:t>
      </w:r>
      <w:r>
        <w:rPr>
          <w:color w:val="231F20"/>
          <w:spacing w:val="-8"/>
        </w:rPr>
        <w:t> </w:t>
      </w:r>
      <w:r>
        <w:rPr>
          <w:color w:val="231F20"/>
        </w:rPr>
        <w:t>sensitive and gentle in public (</w:t>
      </w:r>
      <w:r>
        <w:rPr>
          <w:rFonts w:ascii="Palatino Linotype"/>
          <w:i/>
          <w:color w:val="231F20"/>
        </w:rPr>
        <w:t>Portal Daf </w:t>
      </w:r>
      <w:r>
        <w:rPr>
          <w:rFonts w:ascii="Palatino Linotype"/>
          <w:i/>
          <w:color w:val="231F20"/>
          <w:spacing w:val="-4"/>
        </w:rPr>
        <w:t>Hayomi</w:t>
      </w:r>
      <w:r>
        <w:rPr>
          <w:color w:val="231F20"/>
          <w:spacing w:val="-4"/>
        </w:rPr>
        <w:t>, </w:t>
      </w:r>
      <w:r>
        <w:rPr>
          <w:rFonts w:ascii="Palatino Linotype"/>
          <w:i/>
          <w:color w:val="231F20"/>
        </w:rPr>
        <w:t>Daf</w:t>
      </w:r>
      <w:r>
        <w:rPr>
          <w:rFonts w:ascii="Palatino Linotype"/>
          <w:i/>
          <w:color w:val="231F20"/>
          <w:spacing w:val="-21"/>
        </w:rPr>
        <w:t> </w:t>
      </w:r>
      <w:r>
        <w:rPr>
          <w:rFonts w:ascii="Palatino Linotype"/>
          <w:i/>
          <w:color w:val="231F20"/>
        </w:rPr>
        <w:t>Digest</w:t>
      </w:r>
      <w:r>
        <w:rPr>
          <w:color w:val="231F20"/>
        </w:rPr>
        <w:t>).</w:t>
      </w:r>
    </w:p>
    <w:p>
      <w:pPr>
        <w:spacing w:after="0" w:line="292" w:lineRule="auto"/>
        <w:jc w:val="both"/>
        <w:sectPr>
          <w:footerReference w:type="default" r:id="rId22"/>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 Bava Metzia 59 </w:t>
      </w:r>
    </w:p>
    <w:p>
      <w:pPr>
        <w:pStyle w:val="BodyText"/>
        <w:rPr>
          <w:rFonts w:ascii="Palatino Linotype"/>
          <w:b/>
          <w:i/>
          <w:sz w:val="38"/>
        </w:rPr>
      </w:pPr>
    </w:p>
    <w:p>
      <w:pPr>
        <w:pStyle w:val="BodyText"/>
        <w:spacing w:before="9"/>
        <w:rPr>
          <w:rFonts w:ascii="Palatino Linotype"/>
          <w:b/>
          <w:i/>
          <w:sz w:val="26"/>
        </w:rPr>
      </w:pPr>
    </w:p>
    <w:p>
      <w:pPr>
        <w:spacing w:before="0"/>
        <w:ind w:left="174" w:right="192" w:firstLine="0"/>
        <w:jc w:val="center"/>
        <w:rPr>
          <w:rFonts w:ascii="Cambria"/>
          <w:b/>
          <w:sz w:val="32"/>
        </w:rPr>
      </w:pPr>
      <w:r>
        <w:rPr>
          <w:rFonts w:ascii="Cambria"/>
          <w:b/>
          <w:color w:val="231F20"/>
          <w:sz w:val="32"/>
        </w:rPr>
        <w:t>Tearing Keriah for the Death of a Dog</w:t>
      </w:r>
    </w:p>
    <w:p>
      <w:pPr>
        <w:pStyle w:val="BodyText"/>
        <w:spacing w:before="8"/>
        <w:rPr>
          <w:rFonts w:ascii="Cambria"/>
          <w:b/>
          <w:sz w:val="65"/>
        </w:rPr>
      </w:pPr>
    </w:p>
    <w:p>
      <w:pPr>
        <w:pStyle w:val="BodyText"/>
        <w:spacing w:line="350" w:lineRule="exact" w:before="1"/>
        <w:ind w:left="120" w:right="137"/>
        <w:jc w:val="both"/>
      </w:pPr>
      <w:r>
        <w:rPr>
          <w:color w:val="231F20"/>
        </w:rPr>
        <w:t>A man who had recently become religious came to Rav Zilberstein with a dilemma. Before he had become religious he had been very attached</w:t>
      </w:r>
      <w:r>
        <w:rPr>
          <w:color w:val="231F20"/>
          <w:spacing w:val="-5"/>
        </w:rPr>
        <w:t> </w:t>
      </w:r>
      <w:r>
        <w:rPr>
          <w:color w:val="231F20"/>
        </w:rPr>
        <w:t>to</w:t>
      </w:r>
      <w:r>
        <w:rPr>
          <w:color w:val="231F20"/>
          <w:spacing w:val="-5"/>
        </w:rPr>
        <w:t> </w:t>
      </w:r>
      <w:r>
        <w:rPr>
          <w:color w:val="231F20"/>
        </w:rPr>
        <w:t>his</w:t>
      </w:r>
      <w:r>
        <w:rPr>
          <w:color w:val="231F20"/>
          <w:spacing w:val="-5"/>
        </w:rPr>
        <w:t> </w:t>
      </w:r>
      <w:r>
        <w:rPr>
          <w:color w:val="231F20"/>
        </w:rPr>
        <w:t>dog.</w:t>
      </w:r>
      <w:r>
        <w:rPr>
          <w:color w:val="231F20"/>
          <w:spacing w:val="-5"/>
        </w:rPr>
        <w:t> </w:t>
      </w:r>
      <w:r>
        <w:rPr>
          <w:color w:val="231F20"/>
          <w:spacing w:val="-3"/>
        </w:rPr>
        <w:t>He</w:t>
      </w:r>
      <w:r>
        <w:rPr>
          <w:color w:val="231F20"/>
          <w:spacing w:val="-5"/>
        </w:rPr>
        <w:t> </w:t>
      </w:r>
      <w:r>
        <w:rPr>
          <w:color w:val="231F20"/>
        </w:rPr>
        <w:t>had</w:t>
      </w:r>
      <w:r>
        <w:rPr>
          <w:color w:val="231F20"/>
          <w:spacing w:val="-5"/>
        </w:rPr>
        <w:t> </w:t>
      </w:r>
      <w:r>
        <w:rPr>
          <w:color w:val="231F20"/>
        </w:rPr>
        <w:t>raised</w:t>
      </w:r>
      <w:r>
        <w:rPr>
          <w:color w:val="231F20"/>
          <w:spacing w:val="-4"/>
        </w:rPr>
        <w:t> </w:t>
      </w:r>
      <w:r>
        <w:rPr>
          <w:color w:val="231F20"/>
        </w:rPr>
        <w:t>the</w:t>
      </w:r>
      <w:r>
        <w:rPr>
          <w:color w:val="231F20"/>
          <w:spacing w:val="-5"/>
        </w:rPr>
        <w:t> </w:t>
      </w:r>
      <w:r>
        <w:rPr>
          <w:color w:val="231F20"/>
        </w:rPr>
        <w:t>dog</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dog</w:t>
      </w:r>
      <w:r>
        <w:rPr>
          <w:color w:val="231F20"/>
          <w:spacing w:val="-5"/>
        </w:rPr>
        <w:t> </w:t>
      </w:r>
      <w:r>
        <w:rPr>
          <w:color w:val="231F20"/>
        </w:rPr>
        <w:t>had</w:t>
      </w:r>
      <w:r>
        <w:rPr>
          <w:color w:val="231F20"/>
          <w:spacing w:val="-5"/>
        </w:rPr>
        <w:t> </w:t>
      </w:r>
      <w:r>
        <w:rPr>
          <w:color w:val="231F20"/>
        </w:rPr>
        <w:t>protected him and showed him love. </w:t>
      </w:r>
      <w:r>
        <w:rPr>
          <w:color w:val="231F20"/>
          <w:spacing w:val="-3"/>
        </w:rPr>
        <w:t>He </w:t>
      </w:r>
      <w:r>
        <w:rPr>
          <w:color w:val="231F20"/>
        </w:rPr>
        <w:t>was now religious. </w:t>
      </w:r>
      <w:r>
        <w:rPr>
          <w:color w:val="231F20"/>
          <w:spacing w:val="-3"/>
        </w:rPr>
        <w:t>He </w:t>
      </w:r>
      <w:r>
        <w:rPr>
          <w:color w:val="231F20"/>
        </w:rPr>
        <w:t>had learned that when a family member dies, the relatives recite the blessing </w:t>
      </w:r>
      <w:r>
        <w:rPr>
          <w:rFonts w:ascii="Palatino Linotype" w:hAnsi="Palatino Linotype"/>
          <w:i/>
          <w:color w:val="231F20"/>
        </w:rPr>
        <w:t>Baruch Dayan </w:t>
      </w:r>
      <w:r>
        <w:rPr>
          <w:rFonts w:ascii="Palatino Linotype" w:hAnsi="Palatino Linotype"/>
          <w:i/>
          <w:color w:val="231F20"/>
          <w:spacing w:val="-4"/>
        </w:rPr>
        <w:t>Ha’emes</w:t>
      </w:r>
      <w:r>
        <w:rPr>
          <w:color w:val="231F20"/>
          <w:spacing w:val="-4"/>
        </w:rPr>
        <w:t>—Blessed </w:t>
      </w:r>
      <w:r>
        <w:rPr>
          <w:color w:val="231F20"/>
        </w:rPr>
        <w:t>is the </w:t>
      </w:r>
      <w:r>
        <w:rPr>
          <w:color w:val="231F20"/>
          <w:spacing w:val="-5"/>
        </w:rPr>
        <w:t>True </w:t>
      </w:r>
      <w:r>
        <w:rPr>
          <w:color w:val="231F20"/>
        </w:rPr>
        <w:t>Judge—and they tear their garments, called </w:t>
      </w:r>
      <w:r>
        <w:rPr>
          <w:rFonts w:ascii="Palatino Linotype" w:hAnsi="Palatino Linotype"/>
          <w:i/>
          <w:color w:val="231F20"/>
        </w:rPr>
        <w:t>keriah</w:t>
      </w:r>
      <w:r>
        <w:rPr>
          <w:color w:val="231F20"/>
        </w:rPr>
        <w:t>. His dog had now died. </w:t>
      </w:r>
      <w:r>
        <w:rPr>
          <w:color w:val="231F20"/>
          <w:spacing w:val="-3"/>
        </w:rPr>
        <w:t>He </w:t>
      </w:r>
      <w:r>
        <w:rPr>
          <w:color w:val="231F20"/>
        </w:rPr>
        <w:t>was very sad about the loss of the dog. Could he recite the blessing of </w:t>
      </w:r>
      <w:r>
        <w:rPr>
          <w:rFonts w:ascii="Palatino Linotype" w:hAnsi="Palatino Linotype"/>
          <w:i/>
          <w:color w:val="231F20"/>
        </w:rPr>
        <w:t>Dayan </w:t>
      </w:r>
      <w:r>
        <w:rPr>
          <w:rFonts w:ascii="Palatino Linotype" w:hAnsi="Palatino Linotype"/>
          <w:i/>
          <w:color w:val="231F20"/>
          <w:spacing w:val="-8"/>
        </w:rPr>
        <w:t>Ha’emes </w:t>
      </w:r>
      <w:r>
        <w:rPr>
          <w:color w:val="231F20"/>
        </w:rPr>
        <w:t>and perform</w:t>
      </w:r>
      <w:r>
        <w:rPr>
          <w:color w:val="231F20"/>
          <w:spacing w:val="10"/>
        </w:rPr>
        <w:t> </w:t>
      </w:r>
      <w:r>
        <w:rPr>
          <w:rFonts w:ascii="Palatino Linotype" w:hAnsi="Palatino Linotype"/>
          <w:i/>
          <w:color w:val="231F20"/>
        </w:rPr>
        <w:t>keriah</w:t>
      </w:r>
      <w:r>
        <w:rPr>
          <w:color w:val="231F20"/>
        </w:rPr>
        <w:t>?</w:t>
      </w:r>
    </w:p>
    <w:p>
      <w:pPr>
        <w:pStyle w:val="BodyText"/>
        <w:spacing w:line="350" w:lineRule="exact" w:before="36"/>
        <w:ind w:left="120" w:right="136" w:firstLine="360"/>
        <w:jc w:val="both"/>
      </w:pPr>
      <w:r>
        <w:rPr>
          <w:color w:val="231F20"/>
        </w:rPr>
        <w:t>In</w:t>
      </w:r>
      <w:r>
        <w:rPr>
          <w:color w:val="231F20"/>
          <w:spacing w:val="-11"/>
        </w:rPr>
        <w:t> </w:t>
      </w:r>
      <w:r>
        <w:rPr>
          <w:color w:val="231F20"/>
        </w:rPr>
        <w:t>regards</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blessing,</w:t>
      </w:r>
      <w:r>
        <w:rPr>
          <w:color w:val="231F20"/>
          <w:spacing w:val="-10"/>
        </w:rPr>
        <w:t> </w:t>
      </w:r>
      <w:r>
        <w:rPr>
          <w:color w:val="231F20"/>
        </w:rPr>
        <w:t>Rav</w:t>
      </w:r>
      <w:r>
        <w:rPr>
          <w:color w:val="231F20"/>
          <w:spacing w:val="-11"/>
        </w:rPr>
        <w:t> </w:t>
      </w:r>
      <w:r>
        <w:rPr>
          <w:color w:val="231F20"/>
          <w:spacing w:val="-4"/>
        </w:rPr>
        <w:t>Zilberstein’s</w:t>
      </w:r>
      <w:r>
        <w:rPr>
          <w:color w:val="231F20"/>
          <w:spacing w:val="-11"/>
        </w:rPr>
        <w:t> </w:t>
      </w:r>
      <w:r>
        <w:rPr>
          <w:color w:val="231F20"/>
        </w:rPr>
        <w:t>first</w:t>
      </w:r>
      <w:r>
        <w:rPr>
          <w:color w:val="231F20"/>
          <w:spacing w:val="-11"/>
        </w:rPr>
        <w:t> </w:t>
      </w:r>
      <w:r>
        <w:rPr>
          <w:color w:val="231F20"/>
        </w:rPr>
        <w:t>thought</w:t>
      </w:r>
      <w:r>
        <w:rPr>
          <w:color w:val="231F20"/>
          <w:spacing w:val="-10"/>
        </w:rPr>
        <w:t> </w:t>
      </w:r>
      <w:r>
        <w:rPr>
          <w:color w:val="231F20"/>
        </w:rPr>
        <w:t>was</w:t>
      </w:r>
      <w:r>
        <w:rPr>
          <w:color w:val="231F20"/>
          <w:spacing w:val="-11"/>
        </w:rPr>
        <w:t> </w:t>
      </w:r>
      <w:r>
        <w:rPr>
          <w:color w:val="231F20"/>
        </w:rPr>
        <w:t>that the man could recite </w:t>
      </w:r>
      <w:r>
        <w:rPr>
          <w:rFonts w:ascii="Palatino Linotype" w:hAnsi="Palatino Linotype"/>
          <w:i/>
          <w:color w:val="231F20"/>
        </w:rPr>
        <w:t>Dayan </w:t>
      </w:r>
      <w:r>
        <w:rPr>
          <w:rFonts w:ascii="Palatino Linotype" w:hAnsi="Palatino Linotype"/>
          <w:i/>
          <w:color w:val="231F20"/>
          <w:spacing w:val="-7"/>
        </w:rPr>
        <w:t>Ha’emes</w:t>
      </w:r>
      <w:r>
        <w:rPr>
          <w:color w:val="231F20"/>
          <w:spacing w:val="-7"/>
        </w:rPr>
        <w:t>. </w:t>
      </w:r>
      <w:r>
        <w:rPr>
          <w:rFonts w:ascii="Palatino Linotype" w:hAnsi="Palatino Linotype"/>
          <w:i/>
          <w:color w:val="231F20"/>
          <w:spacing w:val="-3"/>
        </w:rPr>
        <w:t>Biur Halachah </w:t>
      </w:r>
      <w:r>
        <w:rPr>
          <w:color w:val="231F20"/>
        </w:rPr>
        <w:t>(</w:t>
      </w:r>
      <w:r>
        <w:rPr>
          <w:rFonts w:ascii="Palatino Linotype" w:hAnsi="Palatino Linotype"/>
          <w:i/>
          <w:color w:val="231F20"/>
        </w:rPr>
        <w:t>Orach</w:t>
      </w:r>
      <w:r>
        <w:rPr>
          <w:rFonts w:ascii="Palatino Linotype" w:hAnsi="Palatino Linotype"/>
          <w:i/>
          <w:color w:val="231F20"/>
          <w:spacing w:val="-41"/>
        </w:rPr>
        <w:t> </w:t>
      </w:r>
      <w:r>
        <w:rPr>
          <w:rFonts w:ascii="Palatino Linotype" w:hAnsi="Palatino Linotype"/>
          <w:i/>
          <w:color w:val="231F20"/>
        </w:rPr>
        <w:t>Chayim </w:t>
      </w:r>
      <w:r>
        <w:rPr>
          <w:color w:val="231F20"/>
        </w:rPr>
        <w:t>222 </w:t>
      </w:r>
      <w:r>
        <w:rPr>
          <w:color w:val="231F20"/>
          <w:spacing w:val="-5"/>
        </w:rPr>
        <w:t>s.v. </w:t>
      </w:r>
      <w:r>
        <w:rPr>
          <w:rFonts w:ascii="Palatino Linotype" w:hAnsi="Palatino Linotype"/>
          <w:i/>
          <w:color w:val="231F20"/>
        </w:rPr>
        <w:t>dayan</w:t>
      </w:r>
      <w:r>
        <w:rPr>
          <w:color w:val="231F20"/>
        </w:rPr>
        <w:t>) writes that if a person was informed that his wine had spoiled he recites the blessing of </w:t>
      </w:r>
      <w:r>
        <w:rPr>
          <w:rFonts w:ascii="Palatino Linotype" w:hAnsi="Palatino Linotype"/>
          <w:i/>
          <w:color w:val="231F20"/>
        </w:rPr>
        <w:t>Dayan </w:t>
      </w:r>
      <w:r>
        <w:rPr>
          <w:rFonts w:ascii="Palatino Linotype" w:hAnsi="Palatino Linotype"/>
          <w:i/>
          <w:color w:val="231F20"/>
          <w:spacing w:val="-7"/>
        </w:rPr>
        <w:t>Ha’emes</w:t>
      </w:r>
      <w:r>
        <w:rPr>
          <w:color w:val="231F20"/>
          <w:spacing w:val="-7"/>
        </w:rPr>
        <w:t>. </w:t>
      </w:r>
      <w:r>
        <w:rPr>
          <w:color w:val="231F20"/>
        </w:rPr>
        <w:t>The same is true if he was told that his possessions had been lost in a fire or that his animal had died. </w:t>
      </w:r>
      <w:r>
        <w:rPr>
          <w:color w:val="231F20"/>
          <w:spacing w:val="-3"/>
        </w:rPr>
        <w:t>Any </w:t>
      </w:r>
      <w:r>
        <w:rPr>
          <w:color w:val="231F20"/>
        </w:rPr>
        <w:t>distressing news deserves the blessing of </w:t>
      </w:r>
      <w:r>
        <w:rPr>
          <w:rFonts w:ascii="Palatino Linotype" w:hAnsi="Palatino Linotype"/>
          <w:i/>
          <w:color w:val="231F20"/>
        </w:rPr>
        <w:t>Dayan </w:t>
      </w:r>
      <w:r>
        <w:rPr>
          <w:rFonts w:ascii="Palatino Linotype" w:hAnsi="Palatino Linotype"/>
          <w:i/>
          <w:color w:val="231F20"/>
          <w:spacing w:val="-7"/>
        </w:rPr>
        <w:t>Ha’emes</w:t>
      </w:r>
      <w:r>
        <w:rPr>
          <w:color w:val="231F20"/>
          <w:spacing w:val="-7"/>
        </w:rPr>
        <w:t>. </w:t>
      </w:r>
      <w:r>
        <w:rPr>
          <w:color w:val="231F20"/>
        </w:rPr>
        <w:t>Perhaps, since he had loved his dog, hearing of the death of the animal would be sufficient grounds for the blessing of </w:t>
      </w:r>
      <w:r>
        <w:rPr>
          <w:rFonts w:ascii="Palatino Linotype" w:hAnsi="Palatino Linotype"/>
          <w:i/>
          <w:color w:val="231F20"/>
        </w:rPr>
        <w:t>Dayan</w:t>
      </w:r>
      <w:r>
        <w:rPr>
          <w:rFonts w:ascii="Palatino Linotype" w:hAnsi="Palatino Linotype"/>
          <w:i/>
          <w:color w:val="231F20"/>
          <w:spacing w:val="1"/>
        </w:rPr>
        <w:t> </w:t>
      </w:r>
      <w:r>
        <w:rPr>
          <w:rFonts w:ascii="Palatino Linotype" w:hAnsi="Palatino Linotype"/>
          <w:i/>
          <w:color w:val="231F20"/>
          <w:spacing w:val="-7"/>
        </w:rPr>
        <w:t>Ha’emes</w:t>
      </w:r>
      <w:r>
        <w:rPr>
          <w:color w:val="231F20"/>
          <w:spacing w:val="-7"/>
        </w:rPr>
        <w:t>.</w:t>
      </w:r>
    </w:p>
    <w:p>
      <w:pPr>
        <w:pStyle w:val="BodyText"/>
        <w:spacing w:before="102"/>
        <w:ind w:left="480"/>
        <w:jc w:val="both"/>
      </w:pPr>
      <w:r>
        <w:rPr>
          <w:color w:val="231F20"/>
        </w:rPr>
        <w:t>One might question if the man would be allowed to perform</w:t>
      </w:r>
    </w:p>
    <w:p>
      <w:pPr>
        <w:spacing w:after="0"/>
        <w:jc w:val="both"/>
        <w:sectPr>
          <w:footerReference w:type="default" r:id="rId23"/>
          <w:pgSz w:w="8640" w:h="12960"/>
          <w:pgMar w:footer="645" w:header="0" w:top="520" w:bottom="840" w:left="1080" w:right="1060"/>
          <w:pgNumType w:start="18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7"/>
        <w:jc w:val="both"/>
      </w:pPr>
      <w:r>
        <w:rPr>
          <w:rFonts w:ascii="Palatino Linotype" w:hAnsi="Palatino Linotype"/>
          <w:i/>
          <w:color w:val="231F20"/>
        </w:rPr>
        <w:t>keriah</w:t>
      </w:r>
      <w:r>
        <w:rPr>
          <w:color w:val="231F20"/>
        </w:rPr>
        <w:t>. In </w:t>
      </w:r>
      <w:r>
        <w:rPr>
          <w:rFonts w:ascii="Palatino Linotype" w:hAnsi="Palatino Linotype"/>
          <w:i/>
          <w:color w:val="231F20"/>
        </w:rPr>
        <w:t>Bava </w:t>
      </w:r>
      <w:r>
        <w:rPr>
          <w:rFonts w:ascii="Palatino Linotype" w:hAnsi="Palatino Linotype"/>
          <w:i/>
          <w:color w:val="231F20"/>
          <w:spacing w:val="-3"/>
        </w:rPr>
        <w:t>Kama </w:t>
      </w:r>
      <w:r>
        <w:rPr>
          <w:color w:val="231F20"/>
        </w:rPr>
        <w:t>(91b) Rabbi Eliezer taught that one who tears too much for his deceased relative deserves lashes for the sin of waste—</w:t>
      </w:r>
      <w:r>
        <w:rPr>
          <w:rFonts w:ascii="Palatino Linotype" w:hAnsi="Palatino Linotype"/>
          <w:i/>
          <w:color w:val="231F20"/>
        </w:rPr>
        <w:t>bal tashchis</w:t>
      </w:r>
      <w:r>
        <w:rPr>
          <w:color w:val="231F20"/>
        </w:rPr>
        <w:t>. </w:t>
      </w:r>
      <w:r>
        <w:rPr>
          <w:rFonts w:ascii="Palatino Linotype" w:hAnsi="Palatino Linotype"/>
          <w:i/>
          <w:color w:val="231F20"/>
        </w:rPr>
        <w:t>Rama </w:t>
      </w:r>
      <w:r>
        <w:rPr>
          <w:color w:val="231F20"/>
          <w:spacing w:val="-6"/>
        </w:rPr>
        <w:t>(</w:t>
      </w:r>
      <w:r>
        <w:rPr>
          <w:rFonts w:ascii="Palatino Linotype" w:hAnsi="Palatino Linotype"/>
          <w:i/>
          <w:color w:val="231F20"/>
          <w:spacing w:val="-6"/>
        </w:rPr>
        <w:t>Yoreh Dei’ah </w:t>
      </w:r>
      <w:r>
        <w:rPr>
          <w:color w:val="231F20"/>
        </w:rPr>
        <w:t>404:4) rules that when</w:t>
      </w:r>
      <w:r>
        <w:rPr>
          <w:color w:val="231F20"/>
          <w:spacing w:val="-32"/>
        </w:rPr>
        <w:t> </w:t>
      </w:r>
      <w:r>
        <w:rPr>
          <w:color w:val="231F20"/>
        </w:rPr>
        <w:t>one is</w:t>
      </w:r>
      <w:r>
        <w:rPr>
          <w:color w:val="231F20"/>
          <w:spacing w:val="-14"/>
        </w:rPr>
        <w:t> </w:t>
      </w:r>
      <w:r>
        <w:rPr>
          <w:color w:val="231F20"/>
        </w:rPr>
        <w:t>not</w:t>
      </w:r>
      <w:r>
        <w:rPr>
          <w:color w:val="231F20"/>
          <w:spacing w:val="-13"/>
        </w:rPr>
        <w:t> </w:t>
      </w:r>
      <w:r>
        <w:rPr>
          <w:color w:val="231F20"/>
        </w:rPr>
        <w:t>obligated</w:t>
      </w:r>
      <w:r>
        <w:rPr>
          <w:color w:val="231F20"/>
          <w:spacing w:val="-13"/>
        </w:rPr>
        <w:t> </w:t>
      </w:r>
      <w:r>
        <w:rPr>
          <w:color w:val="231F20"/>
        </w:rPr>
        <w:t>to</w:t>
      </w:r>
      <w:r>
        <w:rPr>
          <w:color w:val="231F20"/>
          <w:spacing w:val="-13"/>
        </w:rPr>
        <w:t> </w:t>
      </w:r>
      <w:r>
        <w:rPr>
          <w:color w:val="231F20"/>
          <w:spacing w:val="-4"/>
        </w:rPr>
        <w:t>tear,</w:t>
      </w:r>
      <w:r>
        <w:rPr>
          <w:color w:val="231F20"/>
          <w:spacing w:val="-13"/>
        </w:rPr>
        <w:t> </w:t>
      </w:r>
      <w:r>
        <w:rPr>
          <w:color w:val="231F20"/>
        </w:rPr>
        <w:t>he</w:t>
      </w:r>
      <w:r>
        <w:rPr>
          <w:color w:val="231F20"/>
          <w:spacing w:val="-13"/>
        </w:rPr>
        <w:t> </w:t>
      </w:r>
      <w:r>
        <w:rPr>
          <w:color w:val="231F20"/>
        </w:rPr>
        <w:t>may</w:t>
      </w:r>
      <w:r>
        <w:rPr>
          <w:color w:val="231F20"/>
          <w:spacing w:val="-13"/>
        </w:rPr>
        <w:t> </w:t>
      </w:r>
      <w:r>
        <w:rPr>
          <w:color w:val="231F20"/>
        </w:rPr>
        <w:t>not</w:t>
      </w:r>
      <w:r>
        <w:rPr>
          <w:color w:val="231F20"/>
          <w:spacing w:val="-13"/>
        </w:rPr>
        <w:t> </w:t>
      </w:r>
      <w:r>
        <w:rPr>
          <w:color w:val="231F20"/>
          <w:spacing w:val="-4"/>
        </w:rPr>
        <w:t>tear.</w:t>
      </w:r>
      <w:r>
        <w:rPr>
          <w:color w:val="231F20"/>
          <w:spacing w:val="-13"/>
        </w:rPr>
        <w:t> </w:t>
      </w:r>
      <w:r>
        <w:rPr>
          <w:rFonts w:ascii="Palatino Linotype" w:hAnsi="Palatino Linotype"/>
          <w:i/>
          <w:color w:val="231F20"/>
          <w:spacing w:val="-6"/>
        </w:rPr>
        <w:t>Pis’chei</w:t>
      </w:r>
      <w:r>
        <w:rPr>
          <w:rFonts w:ascii="Palatino Linotype" w:hAnsi="Palatino Linotype"/>
          <w:i/>
          <w:color w:val="231F20"/>
          <w:spacing w:val="-13"/>
        </w:rPr>
        <w:t> </w:t>
      </w:r>
      <w:r>
        <w:rPr>
          <w:rFonts w:ascii="Palatino Linotype" w:hAnsi="Palatino Linotype"/>
          <w:i/>
          <w:color w:val="231F20"/>
          <w:spacing w:val="-5"/>
        </w:rPr>
        <w:t>Teshuvah</w:t>
      </w:r>
      <w:r>
        <w:rPr>
          <w:rFonts w:ascii="Palatino Linotype" w:hAnsi="Palatino Linotype"/>
          <w:i/>
          <w:color w:val="231F20"/>
          <w:spacing w:val="-13"/>
        </w:rPr>
        <w:t> </w:t>
      </w:r>
      <w:r>
        <w:rPr>
          <w:color w:val="231F20"/>
        </w:rPr>
        <w:t>added</w:t>
      </w:r>
      <w:r>
        <w:rPr>
          <w:color w:val="231F20"/>
          <w:spacing w:val="-13"/>
        </w:rPr>
        <w:t> </w:t>
      </w:r>
      <w:r>
        <w:rPr>
          <w:color w:val="231F20"/>
        </w:rPr>
        <w:t>there that one may not tear more than he must, and if he tears more than necessary,</w:t>
      </w:r>
      <w:r>
        <w:rPr>
          <w:color w:val="231F20"/>
          <w:spacing w:val="-19"/>
        </w:rPr>
        <w:t> </w:t>
      </w:r>
      <w:r>
        <w:rPr>
          <w:color w:val="231F20"/>
        </w:rPr>
        <w:t>he</w:t>
      </w:r>
      <w:r>
        <w:rPr>
          <w:color w:val="231F20"/>
          <w:spacing w:val="-19"/>
        </w:rPr>
        <w:t> </w:t>
      </w:r>
      <w:r>
        <w:rPr>
          <w:color w:val="231F20"/>
        </w:rPr>
        <w:t>violates</w:t>
      </w:r>
      <w:r>
        <w:rPr>
          <w:color w:val="231F20"/>
          <w:spacing w:val="-18"/>
        </w:rPr>
        <w:t> </w:t>
      </w:r>
      <w:r>
        <w:rPr>
          <w:color w:val="231F20"/>
        </w:rPr>
        <w:t>the</w:t>
      </w:r>
      <w:r>
        <w:rPr>
          <w:color w:val="231F20"/>
          <w:spacing w:val="-19"/>
        </w:rPr>
        <w:t> </w:t>
      </w:r>
      <w:r>
        <w:rPr>
          <w:color w:val="231F20"/>
        </w:rPr>
        <w:t>law</w:t>
      </w:r>
      <w:r>
        <w:rPr>
          <w:color w:val="231F20"/>
          <w:spacing w:val="-19"/>
        </w:rPr>
        <w:t> </w:t>
      </w:r>
      <w:r>
        <w:rPr>
          <w:color w:val="231F20"/>
        </w:rPr>
        <w:t>of</w:t>
      </w:r>
      <w:r>
        <w:rPr>
          <w:color w:val="231F20"/>
          <w:spacing w:val="-18"/>
        </w:rPr>
        <w:t> </w:t>
      </w:r>
      <w:r>
        <w:rPr>
          <w:rFonts w:ascii="Palatino Linotype" w:hAnsi="Palatino Linotype"/>
          <w:i/>
          <w:color w:val="231F20"/>
        </w:rPr>
        <w:t>bal</w:t>
      </w:r>
      <w:r>
        <w:rPr>
          <w:rFonts w:ascii="Palatino Linotype" w:hAnsi="Palatino Linotype"/>
          <w:i/>
          <w:color w:val="231F20"/>
          <w:spacing w:val="-19"/>
        </w:rPr>
        <w:t> </w:t>
      </w:r>
      <w:r>
        <w:rPr>
          <w:rFonts w:ascii="Palatino Linotype" w:hAnsi="Palatino Linotype"/>
          <w:i/>
          <w:color w:val="231F20"/>
        </w:rPr>
        <w:t>tashchis</w:t>
      </w:r>
      <w:r>
        <w:rPr>
          <w:color w:val="231F20"/>
        </w:rPr>
        <w:t>.</w:t>
      </w:r>
      <w:r>
        <w:rPr>
          <w:color w:val="231F20"/>
          <w:spacing w:val="-19"/>
        </w:rPr>
        <w:t> </w:t>
      </w:r>
      <w:r>
        <w:rPr>
          <w:color w:val="231F20"/>
        </w:rPr>
        <w:t>Since</w:t>
      </w:r>
      <w:r>
        <w:rPr>
          <w:color w:val="231F20"/>
          <w:spacing w:val="-18"/>
        </w:rPr>
        <w:t> </w:t>
      </w:r>
      <w:r>
        <w:rPr>
          <w:rFonts w:ascii="Palatino Linotype" w:hAnsi="Palatino Linotype"/>
          <w:i/>
          <w:color w:val="231F20"/>
        </w:rPr>
        <w:t>halachah</w:t>
      </w:r>
      <w:r>
        <w:rPr>
          <w:rFonts w:ascii="Palatino Linotype" w:hAnsi="Palatino Linotype"/>
          <w:i/>
          <w:color w:val="231F20"/>
          <w:spacing w:val="-20"/>
        </w:rPr>
        <w:t> </w:t>
      </w:r>
      <w:r>
        <w:rPr>
          <w:color w:val="231F20"/>
        </w:rPr>
        <w:t>does</w:t>
      </w:r>
      <w:r>
        <w:rPr>
          <w:color w:val="231F20"/>
          <w:spacing w:val="-18"/>
        </w:rPr>
        <w:t> </w:t>
      </w:r>
      <w:r>
        <w:rPr>
          <w:color w:val="231F20"/>
        </w:rPr>
        <w:t>not obligate a man to tear upon the loss of his dog, tearing would seem not to conform to these sources. </w:t>
      </w:r>
      <w:r>
        <w:rPr>
          <w:color w:val="231F20"/>
          <w:spacing w:val="-5"/>
        </w:rPr>
        <w:t>It </w:t>
      </w:r>
      <w:r>
        <w:rPr>
          <w:color w:val="231F20"/>
        </w:rPr>
        <w:t>should be forbidden based on the rule of </w:t>
      </w:r>
      <w:r>
        <w:rPr>
          <w:rFonts w:ascii="Palatino Linotype" w:hAnsi="Palatino Linotype"/>
          <w:i/>
          <w:color w:val="231F20"/>
        </w:rPr>
        <w:t>bal</w:t>
      </w:r>
      <w:r>
        <w:rPr>
          <w:rFonts w:ascii="Palatino Linotype" w:hAnsi="Palatino Linotype"/>
          <w:i/>
          <w:color w:val="231F20"/>
          <w:spacing w:val="2"/>
        </w:rPr>
        <w:t> </w:t>
      </w:r>
      <w:r>
        <w:rPr>
          <w:rFonts w:ascii="Palatino Linotype" w:hAnsi="Palatino Linotype"/>
          <w:i/>
          <w:color w:val="231F20"/>
        </w:rPr>
        <w:t>tashchis</w:t>
      </w:r>
      <w:r>
        <w:rPr>
          <w:color w:val="231F20"/>
        </w:rPr>
        <w:t>.</w:t>
      </w:r>
    </w:p>
    <w:p>
      <w:pPr>
        <w:pStyle w:val="BodyText"/>
        <w:spacing w:line="290" w:lineRule="auto" w:before="75"/>
        <w:ind w:left="120" w:right="137" w:firstLine="360"/>
        <w:jc w:val="both"/>
      </w:pPr>
      <w:r>
        <w:rPr>
          <w:color w:val="231F20"/>
        </w:rPr>
        <w:t>Perhaps our </w:t>
      </w:r>
      <w:r>
        <w:rPr>
          <w:rFonts w:ascii="Palatino Linotype"/>
          <w:i/>
          <w:color w:val="231F20"/>
        </w:rPr>
        <w:t>Gemara </w:t>
      </w:r>
      <w:r>
        <w:rPr>
          <w:color w:val="231F20"/>
        </w:rPr>
        <w:t>may indicate that he would be allowed to tear his garment, even though he was not obligated to do so.</w:t>
      </w:r>
    </w:p>
    <w:p>
      <w:pPr>
        <w:pStyle w:val="BodyText"/>
        <w:spacing w:line="314" w:lineRule="auto" w:before="40"/>
        <w:ind w:left="120" w:right="137" w:firstLine="360"/>
        <w:jc w:val="both"/>
      </w:pPr>
      <w:r>
        <w:rPr>
          <w:color w:val="231F20"/>
        </w:rPr>
        <w:t>Our</w:t>
      </w:r>
      <w:r>
        <w:rPr>
          <w:color w:val="231F20"/>
          <w:spacing w:val="-16"/>
        </w:rPr>
        <w:t> </w:t>
      </w:r>
      <w:r>
        <w:rPr>
          <w:rFonts w:ascii="Palatino Linotype" w:hAnsi="Palatino Linotype"/>
          <w:i/>
          <w:color w:val="231F20"/>
        </w:rPr>
        <w:t>Gemara</w:t>
      </w:r>
      <w:r>
        <w:rPr>
          <w:rFonts w:ascii="Palatino Linotype" w:hAnsi="Palatino Linotype"/>
          <w:i/>
          <w:color w:val="231F20"/>
          <w:spacing w:val="-16"/>
        </w:rPr>
        <w:t> </w:t>
      </w:r>
      <w:r>
        <w:rPr>
          <w:color w:val="231F20"/>
        </w:rPr>
        <w:t>relates</w:t>
      </w:r>
      <w:r>
        <w:rPr>
          <w:color w:val="231F20"/>
          <w:spacing w:val="-16"/>
        </w:rPr>
        <w:t> </w:t>
      </w:r>
      <w:r>
        <w:rPr>
          <w:color w:val="231F20"/>
        </w:rPr>
        <w:t>the</w:t>
      </w:r>
      <w:r>
        <w:rPr>
          <w:color w:val="231F20"/>
          <w:spacing w:val="-16"/>
        </w:rPr>
        <w:t> </w:t>
      </w:r>
      <w:r>
        <w:rPr>
          <w:color w:val="231F20"/>
        </w:rPr>
        <w:t>story</w:t>
      </w:r>
      <w:r>
        <w:rPr>
          <w:color w:val="231F20"/>
          <w:spacing w:val="-16"/>
        </w:rPr>
        <w:t> </w:t>
      </w:r>
      <w:r>
        <w:rPr>
          <w:color w:val="231F20"/>
        </w:rPr>
        <w:t>of</w:t>
      </w:r>
      <w:r>
        <w:rPr>
          <w:color w:val="231F20"/>
          <w:spacing w:val="-16"/>
        </w:rPr>
        <w:t> </w:t>
      </w:r>
      <w:r>
        <w:rPr>
          <w:color w:val="231F20"/>
        </w:rPr>
        <w:t>the</w:t>
      </w:r>
      <w:r>
        <w:rPr>
          <w:color w:val="231F20"/>
          <w:spacing w:val="-16"/>
        </w:rPr>
        <w:t> </w:t>
      </w:r>
      <w:r>
        <w:rPr>
          <w:rFonts w:ascii="Palatino Linotype" w:hAnsi="Palatino Linotype"/>
          <w:i/>
          <w:color w:val="231F20"/>
          <w:spacing w:val="-7"/>
        </w:rPr>
        <w:t>Tanur</w:t>
      </w:r>
      <w:r>
        <w:rPr>
          <w:rFonts w:ascii="Palatino Linotype" w:hAnsi="Palatino Linotype"/>
          <w:i/>
          <w:color w:val="231F20"/>
          <w:spacing w:val="-16"/>
        </w:rPr>
        <w:t> </w:t>
      </w:r>
      <w:r>
        <w:rPr>
          <w:rFonts w:ascii="Palatino Linotype" w:hAnsi="Palatino Linotype"/>
          <w:i/>
          <w:color w:val="231F20"/>
        </w:rPr>
        <w:t>Shel</w:t>
      </w:r>
      <w:r>
        <w:rPr>
          <w:rFonts w:ascii="Palatino Linotype" w:hAnsi="Palatino Linotype"/>
          <w:i/>
          <w:color w:val="231F20"/>
          <w:spacing w:val="-16"/>
        </w:rPr>
        <w:t> </w:t>
      </w:r>
      <w:r>
        <w:rPr>
          <w:rFonts w:ascii="Palatino Linotype" w:hAnsi="Palatino Linotype"/>
          <w:i/>
          <w:color w:val="231F20"/>
          <w:spacing w:val="-3"/>
        </w:rPr>
        <w:t>Achnai</w:t>
      </w:r>
      <w:r>
        <w:rPr>
          <w:color w:val="231F20"/>
          <w:spacing w:val="-3"/>
        </w:rPr>
        <w:t>.</w:t>
      </w:r>
      <w:r>
        <w:rPr>
          <w:color w:val="231F20"/>
          <w:spacing w:val="-16"/>
        </w:rPr>
        <w:t> </w:t>
      </w:r>
      <w:r>
        <w:rPr>
          <w:color w:val="231F20"/>
        </w:rPr>
        <w:t>This</w:t>
      </w:r>
      <w:r>
        <w:rPr>
          <w:color w:val="231F20"/>
          <w:spacing w:val="-16"/>
        </w:rPr>
        <w:t> </w:t>
      </w:r>
      <w:r>
        <w:rPr>
          <w:color w:val="231F20"/>
        </w:rPr>
        <w:t>oven was made of pieces that were held together by mud. Rabbi Eliezer argued that it was pure. The Sages disagreed and held that it was impure. Rabbi Eliezer brought </w:t>
      </w:r>
      <w:r>
        <w:rPr>
          <w:color w:val="231F20"/>
          <w:spacing w:val="-3"/>
        </w:rPr>
        <w:t>many </w:t>
      </w:r>
      <w:r>
        <w:rPr>
          <w:color w:val="231F20"/>
        </w:rPr>
        <w:t>proofs supporting his opinion. The carob tree, the irrigation canal, and the walls of the study hall all performed miraculous feats to confirm Rabbi </w:t>
      </w:r>
      <w:r>
        <w:rPr>
          <w:color w:val="231F20"/>
          <w:spacing w:val="-3"/>
        </w:rPr>
        <w:t>Eliezer’s </w:t>
      </w:r>
      <w:r>
        <w:rPr>
          <w:color w:val="231F20"/>
        </w:rPr>
        <w:t>position. Rabbi </w:t>
      </w:r>
      <w:r>
        <w:rPr>
          <w:color w:val="231F20"/>
          <w:spacing w:val="-5"/>
        </w:rPr>
        <w:t>Yehoshua </w:t>
      </w:r>
      <w:r>
        <w:rPr>
          <w:color w:val="231F20"/>
        </w:rPr>
        <w:t>rejected all the illustrations. </w:t>
      </w:r>
      <w:r>
        <w:rPr>
          <w:color w:val="231F20"/>
          <w:spacing w:val="-3"/>
        </w:rPr>
        <w:t>Ultimately, </w:t>
      </w:r>
      <w:r>
        <w:rPr>
          <w:color w:val="231F20"/>
        </w:rPr>
        <w:t>a voice emerged from heaven and declared that Rabbi Eliezer was right. Rabbi </w:t>
      </w:r>
      <w:r>
        <w:rPr>
          <w:color w:val="231F20"/>
          <w:spacing w:val="-5"/>
        </w:rPr>
        <w:t>Yehoshua </w:t>
      </w:r>
      <w:r>
        <w:rPr>
          <w:color w:val="231F20"/>
        </w:rPr>
        <w:t>rejected the</w:t>
      </w:r>
      <w:r>
        <w:rPr>
          <w:color w:val="231F20"/>
          <w:spacing w:val="3"/>
        </w:rPr>
        <w:t> </w:t>
      </w:r>
      <w:r>
        <w:rPr>
          <w:color w:val="231F20"/>
        </w:rPr>
        <w:t>voice:</w:t>
      </w:r>
    </w:p>
    <w:p>
      <w:pPr>
        <w:pStyle w:val="BodyText"/>
        <w:spacing w:line="316" w:lineRule="auto" w:before="35"/>
        <w:ind w:left="120" w:right="137" w:firstLine="434"/>
        <w:jc w:val="both"/>
      </w:pPr>
      <w:r>
        <w:rPr>
          <w:color w:val="231F20"/>
        </w:rPr>
        <w:t>“The </w:t>
      </w:r>
      <w:r>
        <w:rPr>
          <w:color w:val="231F20"/>
          <w:spacing w:val="-5"/>
        </w:rPr>
        <w:t>Torah </w:t>
      </w:r>
      <w:r>
        <w:rPr>
          <w:color w:val="231F20"/>
        </w:rPr>
        <w:t>is not in heaven. Hashem has given it to man and decided that the majority of the Sages should establish the final</w:t>
      </w:r>
      <w:r>
        <w:rPr>
          <w:color w:val="231F20"/>
          <w:spacing w:val="-27"/>
        </w:rPr>
        <w:t> </w:t>
      </w:r>
      <w:r>
        <w:rPr>
          <w:color w:val="231F20"/>
          <w:spacing w:val="-6"/>
        </w:rPr>
        <w:t>law. </w:t>
      </w:r>
      <w:r>
        <w:rPr>
          <w:color w:val="231F20"/>
        </w:rPr>
        <w:t>The</w:t>
      </w:r>
      <w:r>
        <w:rPr>
          <w:color w:val="231F20"/>
          <w:spacing w:val="-7"/>
        </w:rPr>
        <w:t> </w:t>
      </w:r>
      <w:r>
        <w:rPr>
          <w:color w:val="231F20"/>
        </w:rPr>
        <w:t>majority</w:t>
      </w:r>
      <w:r>
        <w:rPr>
          <w:color w:val="231F20"/>
          <w:spacing w:val="-7"/>
        </w:rPr>
        <w:t> </w:t>
      </w:r>
      <w:r>
        <w:rPr>
          <w:color w:val="231F20"/>
        </w:rPr>
        <w:t>has</w:t>
      </w:r>
      <w:r>
        <w:rPr>
          <w:color w:val="231F20"/>
          <w:spacing w:val="-6"/>
        </w:rPr>
        <w:t> </w:t>
      </w:r>
      <w:r>
        <w:rPr>
          <w:color w:val="231F20"/>
        </w:rPr>
        <w:t>ruled</w:t>
      </w:r>
      <w:r>
        <w:rPr>
          <w:color w:val="231F20"/>
          <w:spacing w:val="-7"/>
        </w:rPr>
        <w:t> </w:t>
      </w:r>
      <w:r>
        <w:rPr>
          <w:color w:val="231F20"/>
        </w:rPr>
        <w:t>that</w:t>
      </w:r>
      <w:r>
        <w:rPr>
          <w:color w:val="231F20"/>
          <w:spacing w:val="-6"/>
        </w:rPr>
        <w:t> </w:t>
      </w:r>
      <w:r>
        <w:rPr>
          <w:color w:val="231F20"/>
        </w:rPr>
        <w:t>Rabbi</w:t>
      </w:r>
      <w:r>
        <w:rPr>
          <w:color w:val="231F20"/>
          <w:spacing w:val="-7"/>
        </w:rPr>
        <w:t> </w:t>
      </w:r>
      <w:r>
        <w:rPr>
          <w:color w:val="231F20"/>
        </w:rPr>
        <w:t>Eliezer</w:t>
      </w:r>
      <w:r>
        <w:rPr>
          <w:color w:val="231F20"/>
          <w:spacing w:val="-6"/>
        </w:rPr>
        <w:t> </w:t>
      </w:r>
      <w:r>
        <w:rPr>
          <w:color w:val="231F20"/>
        </w:rPr>
        <w:t>is</w:t>
      </w:r>
      <w:r>
        <w:rPr>
          <w:color w:val="231F20"/>
          <w:spacing w:val="-7"/>
        </w:rPr>
        <w:t> </w:t>
      </w:r>
      <w:r>
        <w:rPr>
          <w:color w:val="231F20"/>
        </w:rPr>
        <w:t>wrong</w:t>
      </w:r>
      <w:r>
        <w:rPr>
          <w:color w:val="231F20"/>
          <w:spacing w:val="-6"/>
        </w:rPr>
        <w:t> </w:t>
      </w:r>
      <w:r>
        <w:rPr>
          <w:color w:val="231F20"/>
        </w:rPr>
        <w:t>and</w:t>
      </w:r>
      <w:r>
        <w:rPr>
          <w:color w:val="231F20"/>
          <w:spacing w:val="-7"/>
        </w:rPr>
        <w:t> </w:t>
      </w:r>
      <w:r>
        <w:rPr>
          <w:color w:val="231F20"/>
        </w:rPr>
        <w:t>that</w:t>
      </w:r>
      <w:r>
        <w:rPr>
          <w:color w:val="231F20"/>
          <w:spacing w:val="-6"/>
        </w:rPr>
        <w:t> </w:t>
      </w:r>
      <w:r>
        <w:rPr>
          <w:color w:val="231F20"/>
        </w:rPr>
        <w:t>the</w:t>
      </w:r>
      <w:r>
        <w:rPr>
          <w:color w:val="231F20"/>
          <w:spacing w:val="-7"/>
        </w:rPr>
        <w:t> </w:t>
      </w:r>
      <w:r>
        <w:rPr>
          <w:color w:val="231F20"/>
        </w:rPr>
        <w:t>oven is </w:t>
      </w:r>
      <w:r>
        <w:rPr>
          <w:color w:val="231F20"/>
          <w:spacing w:val="-6"/>
        </w:rPr>
        <w:t>impure.”</w:t>
      </w:r>
    </w:p>
    <w:p>
      <w:pPr>
        <w:pStyle w:val="BodyText"/>
        <w:spacing w:line="316" w:lineRule="auto" w:before="40"/>
        <w:ind w:left="120" w:right="137" w:firstLine="360"/>
        <w:jc w:val="both"/>
      </w:pPr>
      <w:r>
        <w:rPr>
          <w:color w:val="231F20"/>
        </w:rPr>
        <w:t>Rabbi Eliezer refused to accept the ruling of the Sages. They excommunicated him. Rabbi Akiva went to convey the bad news to Rabbi</w:t>
      </w:r>
      <w:r>
        <w:rPr>
          <w:color w:val="231F20"/>
          <w:spacing w:val="-8"/>
        </w:rPr>
        <w:t> </w:t>
      </w:r>
      <w:r>
        <w:rPr>
          <w:color w:val="231F20"/>
        </w:rPr>
        <w:t>Eiliezer.</w:t>
      </w:r>
      <w:r>
        <w:rPr>
          <w:color w:val="231F20"/>
          <w:spacing w:val="-8"/>
        </w:rPr>
        <w:t> </w:t>
      </w:r>
      <w:r>
        <w:rPr>
          <w:color w:val="231F20"/>
          <w:spacing w:val="-3"/>
        </w:rPr>
        <w:t>He</w:t>
      </w:r>
      <w:r>
        <w:rPr>
          <w:color w:val="231F20"/>
          <w:spacing w:val="-7"/>
        </w:rPr>
        <w:t> </w:t>
      </w:r>
      <w:r>
        <w:rPr>
          <w:color w:val="231F20"/>
        </w:rPr>
        <w:t>entered</w:t>
      </w:r>
      <w:r>
        <w:rPr>
          <w:color w:val="231F20"/>
          <w:spacing w:val="-8"/>
        </w:rPr>
        <w:t> </w:t>
      </w:r>
      <w:r>
        <w:rPr>
          <w:color w:val="231F20"/>
        </w:rPr>
        <w:t>the</w:t>
      </w:r>
      <w:r>
        <w:rPr>
          <w:color w:val="231F20"/>
          <w:spacing w:val="-7"/>
        </w:rPr>
        <w:t> </w:t>
      </w:r>
      <w:r>
        <w:rPr>
          <w:color w:val="231F20"/>
        </w:rPr>
        <w:t>home</w:t>
      </w:r>
      <w:r>
        <w:rPr>
          <w:color w:val="231F20"/>
          <w:spacing w:val="-8"/>
        </w:rPr>
        <w:t> </w:t>
      </w:r>
      <w:r>
        <w:rPr>
          <w:color w:val="231F20"/>
        </w:rPr>
        <w:t>of</w:t>
      </w:r>
      <w:r>
        <w:rPr>
          <w:color w:val="231F20"/>
          <w:spacing w:val="-7"/>
        </w:rPr>
        <w:t> </w:t>
      </w:r>
      <w:r>
        <w:rPr>
          <w:color w:val="231F20"/>
        </w:rPr>
        <w:t>Rabbi</w:t>
      </w:r>
      <w:r>
        <w:rPr>
          <w:color w:val="231F20"/>
          <w:spacing w:val="-8"/>
        </w:rPr>
        <w:t> </w:t>
      </w:r>
      <w:r>
        <w:rPr>
          <w:color w:val="231F20"/>
        </w:rPr>
        <w:t>Eliezer.</w:t>
      </w:r>
      <w:r>
        <w:rPr>
          <w:color w:val="231F20"/>
          <w:spacing w:val="-7"/>
        </w:rPr>
        <w:t> </w:t>
      </w:r>
      <w:r>
        <w:rPr>
          <w:color w:val="231F20"/>
          <w:spacing w:val="-3"/>
        </w:rPr>
        <w:t>He</w:t>
      </w:r>
      <w:r>
        <w:rPr>
          <w:color w:val="231F20"/>
          <w:spacing w:val="-8"/>
        </w:rPr>
        <w:t> </w:t>
      </w:r>
      <w:r>
        <w:rPr>
          <w:color w:val="231F20"/>
        </w:rPr>
        <w:t>sat</w:t>
      </w:r>
      <w:r>
        <w:rPr>
          <w:color w:val="231F20"/>
          <w:spacing w:val="-8"/>
        </w:rPr>
        <w:t> </w:t>
      </w:r>
      <w:r>
        <w:rPr>
          <w:color w:val="231F20"/>
        </w:rPr>
        <w:t>six</w:t>
      </w:r>
      <w:r>
        <w:rPr>
          <w:color w:val="231F20"/>
          <w:spacing w:val="-7"/>
        </w:rPr>
        <w:t> </w:t>
      </w:r>
      <w:r>
        <w:rPr>
          <w:color w:val="231F20"/>
        </w:rPr>
        <w:t>feet </w:t>
      </w:r>
      <w:r>
        <w:rPr>
          <w:color w:val="231F20"/>
          <w:spacing w:val="-3"/>
        </w:rPr>
        <w:t>away</w:t>
      </w:r>
      <w:r>
        <w:rPr>
          <w:color w:val="231F20"/>
          <w:spacing w:val="-16"/>
        </w:rPr>
        <w:t> </w:t>
      </w:r>
      <w:r>
        <w:rPr>
          <w:color w:val="231F20"/>
        </w:rPr>
        <w:t>from</w:t>
      </w:r>
      <w:r>
        <w:rPr>
          <w:color w:val="231F20"/>
          <w:spacing w:val="-16"/>
        </w:rPr>
        <w:t> </w:t>
      </w:r>
      <w:r>
        <w:rPr>
          <w:color w:val="231F20"/>
        </w:rPr>
        <w:t>Rabbi</w:t>
      </w:r>
      <w:r>
        <w:rPr>
          <w:color w:val="231F20"/>
          <w:spacing w:val="-16"/>
        </w:rPr>
        <w:t> </w:t>
      </w:r>
      <w:r>
        <w:rPr>
          <w:color w:val="231F20"/>
        </w:rPr>
        <w:t>Eliezer</w:t>
      </w:r>
      <w:r>
        <w:rPr>
          <w:color w:val="231F20"/>
          <w:spacing w:val="-15"/>
        </w:rPr>
        <w:t> </w:t>
      </w:r>
      <w:r>
        <w:rPr>
          <w:color w:val="231F20"/>
        </w:rPr>
        <w:t>and</w:t>
      </w:r>
      <w:r>
        <w:rPr>
          <w:color w:val="231F20"/>
          <w:spacing w:val="-16"/>
        </w:rPr>
        <w:t> </w:t>
      </w:r>
      <w:r>
        <w:rPr>
          <w:color w:val="231F20"/>
        </w:rPr>
        <w:t>did</w:t>
      </w:r>
      <w:r>
        <w:rPr>
          <w:color w:val="231F20"/>
          <w:spacing w:val="-16"/>
        </w:rPr>
        <w:t> </w:t>
      </w:r>
      <w:r>
        <w:rPr>
          <w:color w:val="231F20"/>
        </w:rPr>
        <w:t>not</w:t>
      </w:r>
      <w:r>
        <w:rPr>
          <w:color w:val="231F20"/>
          <w:spacing w:val="-16"/>
        </w:rPr>
        <w:t> </w:t>
      </w:r>
      <w:r>
        <w:rPr>
          <w:color w:val="231F20"/>
        </w:rPr>
        <w:t>say</w:t>
      </w:r>
      <w:r>
        <w:rPr>
          <w:color w:val="231F20"/>
          <w:spacing w:val="-15"/>
        </w:rPr>
        <w:t> </w:t>
      </w:r>
      <w:r>
        <w:rPr>
          <w:color w:val="231F20"/>
        </w:rPr>
        <w:t>anything.</w:t>
      </w:r>
      <w:r>
        <w:rPr>
          <w:color w:val="231F20"/>
          <w:spacing w:val="-16"/>
        </w:rPr>
        <w:t> </w:t>
      </w:r>
      <w:r>
        <w:rPr>
          <w:color w:val="231F20"/>
        </w:rPr>
        <w:t>Rabbi</w:t>
      </w:r>
      <w:r>
        <w:rPr>
          <w:color w:val="231F20"/>
          <w:spacing w:val="-16"/>
        </w:rPr>
        <w:t> </w:t>
      </w:r>
      <w:r>
        <w:rPr>
          <w:color w:val="231F20"/>
        </w:rPr>
        <w:t>Eliezer</w:t>
      </w:r>
      <w:r>
        <w:rPr>
          <w:color w:val="231F20"/>
          <w:spacing w:val="-16"/>
        </w:rPr>
        <w:t> </w:t>
      </w:r>
      <w:r>
        <w:rPr>
          <w:color w:val="231F20"/>
        </w:rPr>
        <w:t>was surprised:</w:t>
      </w:r>
      <w:r>
        <w:rPr>
          <w:color w:val="231F20"/>
          <w:spacing w:val="-24"/>
        </w:rPr>
        <w:t> </w:t>
      </w:r>
      <w:r>
        <w:rPr>
          <w:color w:val="231F20"/>
          <w:spacing w:val="-6"/>
        </w:rPr>
        <w:t>“Akiva,</w:t>
      </w:r>
      <w:r>
        <w:rPr>
          <w:color w:val="231F20"/>
          <w:spacing w:val="-24"/>
        </w:rPr>
        <w:t> </w:t>
      </w:r>
      <w:r>
        <w:rPr>
          <w:color w:val="231F20"/>
        </w:rPr>
        <w:t>why</w:t>
      </w:r>
      <w:r>
        <w:rPr>
          <w:color w:val="231F20"/>
          <w:spacing w:val="-23"/>
        </w:rPr>
        <w:t> </w:t>
      </w:r>
      <w:r>
        <w:rPr>
          <w:color w:val="231F20"/>
        </w:rPr>
        <w:t>is</w:t>
      </w:r>
      <w:r>
        <w:rPr>
          <w:color w:val="231F20"/>
          <w:spacing w:val="-24"/>
        </w:rPr>
        <w:t> </w:t>
      </w:r>
      <w:r>
        <w:rPr>
          <w:color w:val="231F20"/>
        </w:rPr>
        <w:t>today</w:t>
      </w:r>
      <w:r>
        <w:rPr>
          <w:color w:val="231F20"/>
          <w:spacing w:val="-23"/>
        </w:rPr>
        <w:t> </w:t>
      </w:r>
      <w:r>
        <w:rPr>
          <w:color w:val="231F20"/>
        </w:rPr>
        <w:t>different</w:t>
      </w:r>
      <w:r>
        <w:rPr>
          <w:color w:val="231F20"/>
          <w:spacing w:val="-24"/>
        </w:rPr>
        <w:t> </w:t>
      </w:r>
      <w:r>
        <w:rPr>
          <w:color w:val="231F20"/>
        </w:rPr>
        <w:t>than</w:t>
      </w:r>
      <w:r>
        <w:rPr>
          <w:color w:val="231F20"/>
          <w:spacing w:val="-23"/>
        </w:rPr>
        <w:t> </w:t>
      </w:r>
      <w:r>
        <w:rPr>
          <w:color w:val="231F20"/>
        </w:rPr>
        <w:t>yesterday?</w:t>
      </w:r>
      <w:r>
        <w:rPr>
          <w:color w:val="231F20"/>
          <w:spacing w:val="-24"/>
        </w:rPr>
        <w:t> </w:t>
      </w:r>
      <w:r>
        <w:rPr>
          <w:color w:val="231F20"/>
          <w:spacing w:val="-3"/>
        </w:rPr>
        <w:t>Why</w:t>
      </w:r>
      <w:r>
        <w:rPr>
          <w:color w:val="231F20"/>
          <w:spacing w:val="-23"/>
        </w:rPr>
        <w:t> </w:t>
      </w:r>
      <w:r>
        <w:rPr>
          <w:color w:val="231F20"/>
        </w:rPr>
        <w:t>are</w:t>
      </w:r>
      <w:r>
        <w:rPr>
          <w:color w:val="231F20"/>
          <w:spacing w:val="-24"/>
        </w:rPr>
        <w:t> </w:t>
      </w:r>
      <w:r>
        <w:rPr>
          <w:color w:val="231F20"/>
        </w:rPr>
        <w:t>you acting this way?” Rabbi Akiva responded, </w:t>
      </w:r>
      <w:r>
        <w:rPr>
          <w:color w:val="231F20"/>
          <w:spacing w:val="-5"/>
        </w:rPr>
        <w:t>“It </w:t>
      </w:r>
      <w:r>
        <w:rPr>
          <w:color w:val="231F20"/>
        </w:rPr>
        <w:t>seems to me that</w:t>
      </w:r>
      <w:r>
        <w:rPr>
          <w:color w:val="231F20"/>
          <w:spacing w:val="17"/>
        </w:rPr>
        <w:t> </w:t>
      </w:r>
      <w:r>
        <w:rPr>
          <w:color w:val="231F20"/>
        </w:rPr>
        <w:t>the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Sages</w:t>
      </w:r>
      <w:r>
        <w:rPr>
          <w:color w:val="231F20"/>
          <w:spacing w:val="-15"/>
        </w:rPr>
        <w:t> </w:t>
      </w:r>
      <w:r>
        <w:rPr>
          <w:color w:val="231F20"/>
        </w:rPr>
        <w:t>are</w:t>
      </w:r>
      <w:r>
        <w:rPr>
          <w:color w:val="231F20"/>
          <w:spacing w:val="-15"/>
        </w:rPr>
        <w:t> </w:t>
      </w:r>
      <w:r>
        <w:rPr>
          <w:color w:val="231F20"/>
        </w:rPr>
        <w:t>separating</w:t>
      </w:r>
      <w:r>
        <w:rPr>
          <w:color w:val="231F20"/>
          <w:spacing w:val="-14"/>
        </w:rPr>
        <w:t> </w:t>
      </w:r>
      <w:r>
        <w:rPr>
          <w:color w:val="231F20"/>
        </w:rPr>
        <w:t>from</w:t>
      </w:r>
      <w:r>
        <w:rPr>
          <w:color w:val="231F20"/>
          <w:spacing w:val="-15"/>
        </w:rPr>
        <w:t> </w:t>
      </w:r>
      <w:r>
        <w:rPr>
          <w:color w:val="231F20"/>
          <w:spacing w:val="-8"/>
        </w:rPr>
        <w:t>you.”</w:t>
      </w:r>
      <w:r>
        <w:rPr>
          <w:color w:val="231F20"/>
          <w:spacing w:val="-14"/>
        </w:rPr>
        <w:t> </w:t>
      </w:r>
      <w:r>
        <w:rPr>
          <w:color w:val="231F20"/>
        </w:rPr>
        <w:t>Rabbi</w:t>
      </w:r>
      <w:r>
        <w:rPr>
          <w:color w:val="231F20"/>
          <w:spacing w:val="-15"/>
        </w:rPr>
        <w:t> </w:t>
      </w:r>
      <w:r>
        <w:rPr>
          <w:color w:val="231F20"/>
        </w:rPr>
        <w:t>Eliezer</w:t>
      </w:r>
      <w:r>
        <w:rPr>
          <w:color w:val="231F20"/>
          <w:spacing w:val="-15"/>
        </w:rPr>
        <w:t> </w:t>
      </w:r>
      <w:r>
        <w:rPr>
          <w:color w:val="231F20"/>
        </w:rPr>
        <w:t>then</w:t>
      </w:r>
      <w:r>
        <w:rPr>
          <w:color w:val="231F20"/>
          <w:spacing w:val="-14"/>
        </w:rPr>
        <w:t> </w:t>
      </w:r>
      <w:r>
        <w:rPr>
          <w:color w:val="231F20"/>
        </w:rPr>
        <w:t>tore</w:t>
      </w:r>
      <w:r>
        <w:rPr>
          <w:color w:val="231F20"/>
          <w:spacing w:val="-15"/>
        </w:rPr>
        <w:t> </w:t>
      </w:r>
      <w:r>
        <w:rPr>
          <w:color w:val="231F20"/>
        </w:rPr>
        <w:t>his</w:t>
      </w:r>
      <w:r>
        <w:rPr>
          <w:color w:val="231F20"/>
          <w:spacing w:val="-14"/>
        </w:rPr>
        <w:t> </w:t>
      </w:r>
      <w:r>
        <w:rPr>
          <w:color w:val="231F20"/>
        </w:rPr>
        <w:t>garments, took off his shoes, sat on the </w:t>
      </w:r>
      <w:r>
        <w:rPr>
          <w:color w:val="231F20"/>
          <w:spacing w:val="-3"/>
        </w:rPr>
        <w:t>floor, </w:t>
      </w:r>
      <w:r>
        <w:rPr>
          <w:color w:val="231F20"/>
        </w:rPr>
        <w:t>and</w:t>
      </w:r>
      <w:r>
        <w:rPr>
          <w:color w:val="231F20"/>
          <w:spacing w:val="1"/>
        </w:rPr>
        <w:t> </w:t>
      </w:r>
      <w:r>
        <w:rPr>
          <w:color w:val="231F20"/>
        </w:rPr>
        <w:t>wept.</w:t>
      </w:r>
    </w:p>
    <w:p>
      <w:pPr>
        <w:spacing w:line="285" w:lineRule="exact" w:before="0"/>
        <w:ind w:left="479" w:right="0" w:firstLine="0"/>
        <w:jc w:val="both"/>
        <w:rPr>
          <w:sz w:val="23"/>
        </w:rPr>
      </w:pPr>
      <w:r>
        <w:rPr>
          <w:rFonts w:ascii="Palatino Linotype" w:hAnsi="Palatino Linotype"/>
          <w:i/>
          <w:color w:val="231F20"/>
          <w:sz w:val="23"/>
        </w:rPr>
        <w:t>Tosfos </w:t>
      </w:r>
      <w:r>
        <w:rPr>
          <w:color w:val="231F20"/>
          <w:sz w:val="23"/>
        </w:rPr>
        <w:t>(s.v. </w:t>
      </w:r>
      <w:r>
        <w:rPr>
          <w:rFonts w:ascii="Palatino Linotype" w:hAnsi="Palatino Linotype"/>
          <w:i/>
          <w:color w:val="231F20"/>
          <w:sz w:val="23"/>
        </w:rPr>
        <w:t>vekara</w:t>
      </w:r>
      <w:r>
        <w:rPr>
          <w:color w:val="231F20"/>
          <w:sz w:val="23"/>
        </w:rPr>
        <w:t>) point out that in Tractate </w:t>
      </w:r>
      <w:r>
        <w:rPr>
          <w:rFonts w:ascii="Palatino Linotype" w:hAnsi="Palatino Linotype"/>
          <w:i/>
          <w:color w:val="231F20"/>
          <w:sz w:val="23"/>
        </w:rPr>
        <w:t>Mo’eid Kattan</w:t>
      </w:r>
      <w:r>
        <w:rPr>
          <w:color w:val="231F20"/>
          <w:sz w:val="23"/>
        </w:rPr>
        <w:t>, the</w:t>
      </w:r>
    </w:p>
    <w:p>
      <w:pPr>
        <w:pStyle w:val="BodyText"/>
        <w:spacing w:line="297" w:lineRule="auto" w:before="39"/>
        <w:ind w:left="120" w:right="137"/>
        <w:jc w:val="both"/>
      </w:pPr>
      <w:r>
        <w:rPr>
          <w:rFonts w:ascii="Palatino Linotype" w:hAnsi="Palatino Linotype"/>
          <w:i/>
          <w:color w:val="231F20"/>
        </w:rPr>
        <w:t>Gemara </w:t>
      </w:r>
      <w:r>
        <w:rPr>
          <w:color w:val="231F20"/>
        </w:rPr>
        <w:t>was unsure if an excommunicated individual had to tear his garments. </w:t>
      </w:r>
      <w:r>
        <w:rPr>
          <w:color w:val="231F20"/>
          <w:spacing w:val="-8"/>
        </w:rPr>
        <w:t>Was </w:t>
      </w:r>
      <w:r>
        <w:rPr>
          <w:color w:val="231F20"/>
        </w:rPr>
        <w:t>our story a proof that excommunication requires tearing a garment? </w:t>
      </w:r>
      <w:r>
        <w:rPr>
          <w:rFonts w:ascii="Palatino Linotype" w:hAnsi="Palatino Linotype"/>
          <w:i/>
          <w:color w:val="231F20"/>
          <w:spacing w:val="-6"/>
        </w:rPr>
        <w:t>Tosfos </w:t>
      </w:r>
      <w:r>
        <w:rPr>
          <w:color w:val="231F20"/>
        </w:rPr>
        <w:t>respond that Rabbi </w:t>
      </w:r>
      <w:r>
        <w:rPr>
          <w:color w:val="231F20"/>
          <w:spacing w:val="-3"/>
        </w:rPr>
        <w:t>Eliezer’s </w:t>
      </w:r>
      <w:r>
        <w:rPr>
          <w:color w:val="231F20"/>
        </w:rPr>
        <w:t>actions were not a proof that excommunication requires tearing of garments. </w:t>
      </w:r>
      <w:r>
        <w:rPr>
          <w:color w:val="231F20"/>
          <w:spacing w:val="-3"/>
        </w:rPr>
        <w:t>Perhaps </w:t>
      </w:r>
      <w:r>
        <w:rPr>
          <w:color w:val="231F20"/>
        </w:rPr>
        <w:t>Rabbi Eliezer tore his garment out of pain and</w:t>
      </w:r>
      <w:r>
        <w:rPr>
          <w:color w:val="231F20"/>
          <w:spacing w:val="-9"/>
        </w:rPr>
        <w:t> </w:t>
      </w:r>
      <w:r>
        <w:rPr>
          <w:color w:val="231F20"/>
        </w:rPr>
        <w:t>sadness.</w:t>
      </w:r>
    </w:p>
    <w:p>
      <w:pPr>
        <w:pStyle w:val="BodyText"/>
        <w:spacing w:line="280" w:lineRule="auto"/>
        <w:ind w:left="120" w:right="137" w:firstLine="360"/>
        <w:jc w:val="both"/>
      </w:pPr>
      <w:r>
        <w:rPr>
          <w:color w:val="231F20"/>
          <w:spacing w:val="-5"/>
        </w:rPr>
        <w:t>It </w:t>
      </w:r>
      <w:r>
        <w:rPr>
          <w:color w:val="231F20"/>
        </w:rPr>
        <w:t>emerges from </w:t>
      </w:r>
      <w:r>
        <w:rPr>
          <w:rFonts w:ascii="Palatino Linotype"/>
          <w:i/>
          <w:color w:val="231F20"/>
          <w:spacing w:val="-6"/>
        </w:rPr>
        <w:t>Tosfos </w:t>
      </w:r>
      <w:r>
        <w:rPr>
          <w:color w:val="231F20"/>
        </w:rPr>
        <w:t>that when one tears his garment in pain it is not </w:t>
      </w:r>
      <w:r>
        <w:rPr>
          <w:rFonts w:ascii="Palatino Linotype"/>
          <w:i/>
          <w:color w:val="231F20"/>
        </w:rPr>
        <w:t>bal tashchis</w:t>
      </w:r>
      <w:r>
        <w:rPr>
          <w:color w:val="231F20"/>
        </w:rPr>
        <w:t>. If it was wrong to tear garments in pain, Rabbi Eliezer would not have ruined his clothes.</w:t>
      </w:r>
    </w:p>
    <w:p>
      <w:pPr>
        <w:pStyle w:val="BodyText"/>
        <w:spacing w:line="285" w:lineRule="auto" w:before="12"/>
        <w:ind w:left="120" w:right="137" w:firstLine="360"/>
        <w:jc w:val="both"/>
      </w:pPr>
      <w:r>
        <w:rPr>
          <w:rFonts w:ascii="Palatino Linotype"/>
          <w:i/>
          <w:color w:val="231F20"/>
        </w:rPr>
        <w:t>Bal</w:t>
      </w:r>
      <w:r>
        <w:rPr>
          <w:rFonts w:ascii="Palatino Linotype"/>
          <w:i/>
          <w:color w:val="231F20"/>
          <w:spacing w:val="-20"/>
        </w:rPr>
        <w:t> </w:t>
      </w:r>
      <w:r>
        <w:rPr>
          <w:rFonts w:ascii="Palatino Linotype"/>
          <w:i/>
          <w:color w:val="231F20"/>
        </w:rPr>
        <w:t>tashchis</w:t>
      </w:r>
      <w:r>
        <w:rPr>
          <w:rFonts w:ascii="Palatino Linotype"/>
          <w:i/>
          <w:color w:val="231F20"/>
          <w:spacing w:val="-21"/>
        </w:rPr>
        <w:t> </w:t>
      </w:r>
      <w:r>
        <w:rPr>
          <w:color w:val="231F20"/>
        </w:rPr>
        <w:t>is</w:t>
      </w:r>
      <w:r>
        <w:rPr>
          <w:color w:val="231F20"/>
          <w:spacing w:val="-21"/>
        </w:rPr>
        <w:t> </w:t>
      </w:r>
      <w:r>
        <w:rPr>
          <w:color w:val="231F20"/>
        </w:rPr>
        <w:t>an</w:t>
      </w:r>
      <w:r>
        <w:rPr>
          <w:color w:val="231F20"/>
          <w:spacing w:val="-21"/>
        </w:rPr>
        <w:t> </w:t>
      </w:r>
      <w:r>
        <w:rPr>
          <w:color w:val="231F20"/>
        </w:rPr>
        <w:t>obligation</w:t>
      </w:r>
      <w:r>
        <w:rPr>
          <w:color w:val="231F20"/>
          <w:spacing w:val="-20"/>
        </w:rPr>
        <w:t> </w:t>
      </w:r>
      <w:r>
        <w:rPr>
          <w:color w:val="231F20"/>
        </w:rPr>
        <w:t>not</w:t>
      </w:r>
      <w:r>
        <w:rPr>
          <w:color w:val="231F20"/>
          <w:spacing w:val="-21"/>
        </w:rPr>
        <w:t> </w:t>
      </w:r>
      <w:r>
        <w:rPr>
          <w:color w:val="231F20"/>
        </w:rPr>
        <w:t>to</w:t>
      </w:r>
      <w:r>
        <w:rPr>
          <w:color w:val="231F20"/>
          <w:spacing w:val="-21"/>
        </w:rPr>
        <w:t> </w:t>
      </w:r>
      <w:r>
        <w:rPr>
          <w:color w:val="231F20"/>
        </w:rPr>
        <w:t>needlessly</w:t>
      </w:r>
      <w:r>
        <w:rPr>
          <w:color w:val="231F20"/>
          <w:spacing w:val="-21"/>
        </w:rPr>
        <w:t> </w:t>
      </w:r>
      <w:r>
        <w:rPr>
          <w:color w:val="231F20"/>
          <w:spacing w:val="-4"/>
        </w:rPr>
        <w:t>destroy.</w:t>
      </w:r>
      <w:r>
        <w:rPr>
          <w:color w:val="231F20"/>
          <w:spacing w:val="-20"/>
        </w:rPr>
        <w:t> </w:t>
      </w:r>
      <w:r>
        <w:rPr>
          <w:color w:val="231F20"/>
          <w:spacing w:val="-4"/>
        </w:rPr>
        <w:t>However,</w:t>
      </w:r>
      <w:r>
        <w:rPr>
          <w:color w:val="231F20"/>
          <w:spacing w:val="-21"/>
        </w:rPr>
        <w:t> </w:t>
      </w:r>
      <w:r>
        <w:rPr>
          <w:color w:val="231F20"/>
        </w:rPr>
        <w:t>if the</w:t>
      </w:r>
      <w:r>
        <w:rPr>
          <w:color w:val="231F20"/>
          <w:spacing w:val="-14"/>
        </w:rPr>
        <w:t> </w:t>
      </w:r>
      <w:r>
        <w:rPr>
          <w:color w:val="231F20"/>
        </w:rPr>
        <w:t>tearing</w:t>
      </w:r>
      <w:r>
        <w:rPr>
          <w:color w:val="231F20"/>
          <w:spacing w:val="-13"/>
        </w:rPr>
        <w:t> </w:t>
      </w:r>
      <w:r>
        <w:rPr>
          <w:color w:val="231F20"/>
        </w:rPr>
        <w:t>of</w:t>
      </w:r>
      <w:r>
        <w:rPr>
          <w:color w:val="231F20"/>
          <w:spacing w:val="-14"/>
        </w:rPr>
        <w:t> </w:t>
      </w:r>
      <w:r>
        <w:rPr>
          <w:color w:val="231F20"/>
        </w:rPr>
        <w:t>an</w:t>
      </w:r>
      <w:r>
        <w:rPr>
          <w:color w:val="231F20"/>
          <w:spacing w:val="-13"/>
        </w:rPr>
        <w:t> </w:t>
      </w:r>
      <w:r>
        <w:rPr>
          <w:color w:val="231F20"/>
        </w:rPr>
        <w:t>item</w:t>
      </w:r>
      <w:r>
        <w:rPr>
          <w:color w:val="231F20"/>
          <w:spacing w:val="-13"/>
        </w:rPr>
        <w:t> </w:t>
      </w:r>
      <w:r>
        <w:rPr>
          <w:color w:val="231F20"/>
        </w:rPr>
        <w:t>helps</w:t>
      </w:r>
      <w:r>
        <w:rPr>
          <w:color w:val="231F20"/>
          <w:spacing w:val="-14"/>
        </w:rPr>
        <w:t> </w:t>
      </w:r>
      <w:r>
        <w:rPr>
          <w:color w:val="231F20"/>
        </w:rPr>
        <w:t>alleviate</w:t>
      </w:r>
      <w:r>
        <w:rPr>
          <w:color w:val="231F20"/>
          <w:spacing w:val="-13"/>
        </w:rPr>
        <w:t> </w:t>
      </w:r>
      <w:r>
        <w:rPr>
          <w:color w:val="231F20"/>
        </w:rPr>
        <w:t>pain</w:t>
      </w:r>
      <w:r>
        <w:rPr>
          <w:color w:val="231F20"/>
          <w:spacing w:val="-13"/>
        </w:rPr>
        <w:t> </w:t>
      </w:r>
      <w:r>
        <w:rPr>
          <w:color w:val="231F20"/>
        </w:rPr>
        <w:t>it</w:t>
      </w:r>
      <w:r>
        <w:rPr>
          <w:color w:val="231F20"/>
          <w:spacing w:val="-14"/>
        </w:rPr>
        <w:t> </w:t>
      </w:r>
      <w:r>
        <w:rPr>
          <w:color w:val="231F20"/>
        </w:rPr>
        <w:t>is</w:t>
      </w:r>
      <w:r>
        <w:rPr>
          <w:color w:val="231F20"/>
          <w:spacing w:val="-13"/>
        </w:rPr>
        <w:t> </w:t>
      </w:r>
      <w:r>
        <w:rPr>
          <w:color w:val="231F20"/>
        </w:rPr>
        <w:t>permitted.</w:t>
      </w:r>
      <w:r>
        <w:rPr>
          <w:color w:val="231F20"/>
          <w:spacing w:val="-14"/>
        </w:rPr>
        <w:t> </w:t>
      </w:r>
      <w:r>
        <w:rPr>
          <w:color w:val="231F20"/>
        </w:rPr>
        <w:t>The</w:t>
      </w:r>
      <w:r>
        <w:rPr>
          <w:color w:val="231F20"/>
          <w:spacing w:val="-13"/>
        </w:rPr>
        <w:t> </w:t>
      </w:r>
      <w:r>
        <w:rPr>
          <w:rFonts w:ascii="Palatino Linotype"/>
          <w:i/>
          <w:color w:val="231F20"/>
          <w:spacing w:val="-3"/>
        </w:rPr>
        <w:t>Gemara </w:t>
      </w:r>
      <w:r>
        <w:rPr>
          <w:color w:val="231F20"/>
        </w:rPr>
        <w:t>that decried excess tearing dealt with a man who was tearing for a deceased</w:t>
      </w:r>
      <w:r>
        <w:rPr>
          <w:color w:val="231F20"/>
          <w:spacing w:val="-26"/>
        </w:rPr>
        <w:t> </w:t>
      </w:r>
      <w:r>
        <w:rPr>
          <w:color w:val="231F20"/>
        </w:rPr>
        <w:t>relative.</w:t>
      </w:r>
      <w:r>
        <w:rPr>
          <w:color w:val="231F20"/>
          <w:spacing w:val="-25"/>
        </w:rPr>
        <w:t> </w:t>
      </w:r>
      <w:r>
        <w:rPr>
          <w:color w:val="231F20"/>
          <w:spacing w:val="-3"/>
        </w:rPr>
        <w:t>He</w:t>
      </w:r>
      <w:r>
        <w:rPr>
          <w:color w:val="231F20"/>
          <w:spacing w:val="-26"/>
        </w:rPr>
        <w:t> </w:t>
      </w:r>
      <w:r>
        <w:rPr>
          <w:color w:val="231F20"/>
        </w:rPr>
        <w:t>had</w:t>
      </w:r>
      <w:r>
        <w:rPr>
          <w:color w:val="231F20"/>
          <w:spacing w:val="-25"/>
        </w:rPr>
        <w:t> </w:t>
      </w:r>
      <w:r>
        <w:rPr>
          <w:color w:val="231F20"/>
        </w:rPr>
        <w:t>already</w:t>
      </w:r>
      <w:r>
        <w:rPr>
          <w:color w:val="231F20"/>
          <w:spacing w:val="-26"/>
        </w:rPr>
        <w:t> </w:t>
      </w:r>
      <w:r>
        <w:rPr>
          <w:color w:val="231F20"/>
        </w:rPr>
        <w:t>torn</w:t>
      </w:r>
      <w:r>
        <w:rPr>
          <w:color w:val="231F20"/>
          <w:spacing w:val="-25"/>
        </w:rPr>
        <w:t> </w:t>
      </w:r>
      <w:r>
        <w:rPr>
          <w:color w:val="231F20"/>
        </w:rPr>
        <w:t>that</w:t>
      </w:r>
      <w:r>
        <w:rPr>
          <w:color w:val="231F20"/>
          <w:spacing w:val="-25"/>
        </w:rPr>
        <w:t> </w:t>
      </w:r>
      <w:r>
        <w:rPr>
          <w:color w:val="231F20"/>
        </w:rPr>
        <w:t>which</w:t>
      </w:r>
      <w:r>
        <w:rPr>
          <w:color w:val="231F20"/>
          <w:spacing w:val="-26"/>
        </w:rPr>
        <w:t> </w:t>
      </w:r>
      <w:r>
        <w:rPr>
          <w:rFonts w:ascii="Palatino Linotype"/>
          <w:i/>
          <w:color w:val="231F20"/>
        </w:rPr>
        <w:t>halachah</w:t>
      </w:r>
      <w:r>
        <w:rPr>
          <w:rFonts w:ascii="Palatino Linotype"/>
          <w:i/>
          <w:color w:val="231F20"/>
          <w:spacing w:val="-25"/>
        </w:rPr>
        <w:t> </w:t>
      </w:r>
      <w:r>
        <w:rPr>
          <w:color w:val="231F20"/>
        </w:rPr>
        <w:t>demanded. His</w:t>
      </w:r>
      <w:r>
        <w:rPr>
          <w:color w:val="231F20"/>
          <w:spacing w:val="-15"/>
        </w:rPr>
        <w:t> </w:t>
      </w:r>
      <w:r>
        <w:rPr>
          <w:color w:val="231F20"/>
        </w:rPr>
        <w:t>tearing</w:t>
      </w:r>
      <w:r>
        <w:rPr>
          <w:color w:val="231F20"/>
          <w:spacing w:val="-14"/>
        </w:rPr>
        <w:t> </w:t>
      </w:r>
      <w:r>
        <w:rPr>
          <w:color w:val="231F20"/>
        </w:rPr>
        <w:t>of</w:t>
      </w:r>
      <w:r>
        <w:rPr>
          <w:color w:val="231F20"/>
          <w:spacing w:val="-14"/>
        </w:rPr>
        <w:t> </w:t>
      </w:r>
      <w:r>
        <w:rPr>
          <w:color w:val="231F20"/>
        </w:rPr>
        <w:t>more</w:t>
      </w:r>
      <w:r>
        <w:rPr>
          <w:color w:val="231F20"/>
          <w:spacing w:val="-14"/>
        </w:rPr>
        <w:t> </w:t>
      </w:r>
      <w:r>
        <w:rPr>
          <w:color w:val="231F20"/>
        </w:rPr>
        <w:t>items</w:t>
      </w:r>
      <w:r>
        <w:rPr>
          <w:color w:val="231F20"/>
          <w:spacing w:val="-14"/>
        </w:rPr>
        <w:t> </w:t>
      </w:r>
      <w:r>
        <w:rPr>
          <w:color w:val="231F20"/>
        </w:rPr>
        <w:t>was</w:t>
      </w:r>
      <w:r>
        <w:rPr>
          <w:color w:val="231F20"/>
          <w:spacing w:val="-14"/>
        </w:rPr>
        <w:t> </w:t>
      </w:r>
      <w:r>
        <w:rPr>
          <w:color w:val="231F20"/>
        </w:rPr>
        <w:t>merely</w:t>
      </w:r>
      <w:r>
        <w:rPr>
          <w:color w:val="231F20"/>
          <w:spacing w:val="-14"/>
        </w:rPr>
        <w:t> </w:t>
      </w:r>
      <w:r>
        <w:rPr>
          <w:color w:val="231F20"/>
        </w:rPr>
        <w:t>a</w:t>
      </w:r>
      <w:r>
        <w:rPr>
          <w:color w:val="231F20"/>
          <w:spacing w:val="-14"/>
        </w:rPr>
        <w:t> </w:t>
      </w:r>
      <w:r>
        <w:rPr>
          <w:color w:val="231F20"/>
        </w:rPr>
        <w:t>waste.</w:t>
      </w:r>
      <w:r>
        <w:rPr>
          <w:color w:val="231F20"/>
          <w:spacing w:val="-14"/>
        </w:rPr>
        <w:t> </w:t>
      </w:r>
      <w:r>
        <w:rPr>
          <w:color w:val="231F20"/>
          <w:spacing w:val="-5"/>
        </w:rPr>
        <w:t>It</w:t>
      </w:r>
      <w:r>
        <w:rPr>
          <w:color w:val="231F20"/>
          <w:spacing w:val="-14"/>
        </w:rPr>
        <w:t> </w:t>
      </w:r>
      <w:r>
        <w:rPr>
          <w:color w:val="231F20"/>
        </w:rPr>
        <w:t>did</w:t>
      </w:r>
      <w:r>
        <w:rPr>
          <w:color w:val="231F20"/>
          <w:spacing w:val="-15"/>
        </w:rPr>
        <w:t> </w:t>
      </w:r>
      <w:r>
        <w:rPr>
          <w:color w:val="231F20"/>
        </w:rPr>
        <w:t>not</w:t>
      </w:r>
      <w:r>
        <w:rPr>
          <w:color w:val="231F20"/>
          <w:spacing w:val="-14"/>
        </w:rPr>
        <w:t> </w:t>
      </w:r>
      <w:r>
        <w:rPr>
          <w:color w:val="231F20"/>
        </w:rPr>
        <w:t>help</w:t>
      </w:r>
      <w:r>
        <w:rPr>
          <w:color w:val="231F20"/>
          <w:spacing w:val="-14"/>
        </w:rPr>
        <w:t> </w:t>
      </w:r>
      <w:r>
        <w:rPr>
          <w:color w:val="231F20"/>
        </w:rPr>
        <w:t>him</w:t>
      </w:r>
      <w:r>
        <w:rPr>
          <w:color w:val="231F20"/>
          <w:spacing w:val="-14"/>
        </w:rPr>
        <w:t> </w:t>
      </w:r>
      <w:r>
        <w:rPr>
          <w:color w:val="231F20"/>
        </w:rPr>
        <w:t>feel</w:t>
      </w:r>
    </w:p>
    <w:p>
      <w:pPr>
        <w:pStyle w:val="BodyText"/>
        <w:spacing w:line="316" w:lineRule="auto" w:before="40"/>
        <w:ind w:left="120" w:right="137"/>
        <w:jc w:val="both"/>
      </w:pPr>
      <w:r>
        <w:rPr>
          <w:color w:val="231F20"/>
          <w:spacing w:val="-3"/>
        </w:rPr>
        <w:t>better. </w:t>
      </w:r>
      <w:r>
        <w:rPr>
          <w:color w:val="231F20"/>
          <w:spacing w:val="-4"/>
        </w:rPr>
        <w:t>However, </w:t>
      </w:r>
      <w:r>
        <w:rPr>
          <w:color w:val="231F20"/>
        </w:rPr>
        <w:t>Rabbi Eliezer may not have been obligated to </w:t>
      </w:r>
      <w:r>
        <w:rPr>
          <w:color w:val="231F20"/>
          <w:spacing w:val="-4"/>
        </w:rPr>
        <w:t>tear. </w:t>
      </w:r>
      <w:r>
        <w:rPr>
          <w:color w:val="231F20"/>
          <w:spacing w:val="-3"/>
        </w:rPr>
        <w:t>He </w:t>
      </w:r>
      <w:r>
        <w:rPr>
          <w:color w:val="231F20"/>
        </w:rPr>
        <w:t>had not already torn a garment. When he tore his shirt, he was alleviating his distress, so it was therefore allowed.</w:t>
      </w:r>
    </w:p>
    <w:p>
      <w:pPr>
        <w:pStyle w:val="BodyText"/>
        <w:spacing w:line="316" w:lineRule="auto" w:before="3"/>
        <w:ind w:left="120" w:right="137" w:firstLine="360"/>
        <w:jc w:val="both"/>
      </w:pPr>
      <w:r>
        <w:rPr>
          <w:color w:val="231F20"/>
        </w:rPr>
        <w:t>In light of these sources, perhaps in our case, the man who had an emotional bond with his dog was allowed to tear a garment to alleviate his feelings of pain.</w:t>
      </w:r>
    </w:p>
    <w:p>
      <w:pPr>
        <w:pStyle w:val="BodyText"/>
        <w:spacing w:line="302" w:lineRule="auto" w:before="2"/>
        <w:ind w:left="120" w:right="136" w:firstLine="360"/>
        <w:jc w:val="both"/>
      </w:pPr>
      <w:r>
        <w:rPr>
          <w:color w:val="231F20"/>
          <w:spacing w:val="-5"/>
        </w:rPr>
        <w:t>Ultimately, </w:t>
      </w:r>
      <w:r>
        <w:rPr>
          <w:color w:val="231F20"/>
        </w:rPr>
        <w:t>Rav </w:t>
      </w:r>
      <w:r>
        <w:rPr>
          <w:color w:val="231F20"/>
          <w:spacing w:val="-3"/>
        </w:rPr>
        <w:t>Zilberstein argued that </w:t>
      </w:r>
      <w:r>
        <w:rPr>
          <w:color w:val="231F20"/>
        </w:rPr>
        <w:t>the </w:t>
      </w:r>
      <w:r>
        <w:rPr>
          <w:color w:val="231F20"/>
          <w:spacing w:val="-3"/>
        </w:rPr>
        <w:t>man should not tear </w:t>
      </w:r>
      <w:r>
        <w:rPr>
          <w:rFonts w:ascii="Palatino Linotype" w:hAnsi="Palatino Linotype"/>
          <w:i/>
          <w:color w:val="231F20"/>
          <w:spacing w:val="-3"/>
        </w:rPr>
        <w:t>keriah</w:t>
      </w:r>
      <w:r>
        <w:rPr>
          <w:rFonts w:ascii="Palatino Linotype" w:hAnsi="Palatino Linotype"/>
          <w:i/>
          <w:color w:val="231F20"/>
          <w:spacing w:val="-20"/>
        </w:rPr>
        <w:t> </w:t>
      </w:r>
      <w:r>
        <w:rPr>
          <w:color w:val="231F20"/>
          <w:spacing w:val="-3"/>
        </w:rPr>
        <w:t>and</w:t>
      </w:r>
      <w:r>
        <w:rPr>
          <w:color w:val="231F20"/>
          <w:spacing w:val="-19"/>
        </w:rPr>
        <w:t> </w:t>
      </w:r>
      <w:r>
        <w:rPr>
          <w:color w:val="231F20"/>
          <w:spacing w:val="-4"/>
        </w:rPr>
        <w:t>recite</w:t>
      </w:r>
      <w:r>
        <w:rPr>
          <w:color w:val="231F20"/>
          <w:spacing w:val="-19"/>
        </w:rPr>
        <w:t> </w:t>
      </w:r>
      <w:r>
        <w:rPr>
          <w:color w:val="231F20"/>
        </w:rPr>
        <w:t>the</w:t>
      </w:r>
      <w:r>
        <w:rPr>
          <w:color w:val="231F20"/>
          <w:spacing w:val="-19"/>
        </w:rPr>
        <w:t> </w:t>
      </w:r>
      <w:r>
        <w:rPr>
          <w:color w:val="231F20"/>
          <w:spacing w:val="-4"/>
        </w:rPr>
        <w:t>blessing</w:t>
      </w:r>
      <w:r>
        <w:rPr>
          <w:color w:val="231F20"/>
          <w:spacing w:val="-19"/>
        </w:rPr>
        <w:t> </w:t>
      </w:r>
      <w:r>
        <w:rPr>
          <w:color w:val="231F20"/>
          <w:spacing w:val="-3"/>
        </w:rPr>
        <w:t>of</w:t>
      </w:r>
      <w:r>
        <w:rPr>
          <w:color w:val="231F20"/>
          <w:spacing w:val="-19"/>
        </w:rPr>
        <w:t> </w:t>
      </w:r>
      <w:r>
        <w:rPr>
          <w:rFonts w:ascii="Palatino Linotype" w:hAnsi="Palatino Linotype"/>
          <w:i/>
          <w:color w:val="231F20"/>
          <w:spacing w:val="-4"/>
        </w:rPr>
        <w:t>Dayan</w:t>
      </w:r>
      <w:r>
        <w:rPr>
          <w:rFonts w:ascii="Palatino Linotype" w:hAnsi="Palatino Linotype"/>
          <w:i/>
          <w:color w:val="231F20"/>
          <w:spacing w:val="-18"/>
        </w:rPr>
        <w:t> </w:t>
      </w:r>
      <w:r>
        <w:rPr>
          <w:rFonts w:ascii="Palatino Linotype" w:hAnsi="Palatino Linotype"/>
          <w:i/>
          <w:color w:val="231F20"/>
          <w:spacing w:val="-10"/>
        </w:rPr>
        <w:t>Ha’emes</w:t>
      </w:r>
      <w:r>
        <w:rPr>
          <w:color w:val="231F20"/>
          <w:spacing w:val="-10"/>
        </w:rPr>
        <w:t>.</w:t>
      </w:r>
      <w:r>
        <w:rPr>
          <w:color w:val="231F20"/>
          <w:spacing w:val="-19"/>
        </w:rPr>
        <w:t> </w:t>
      </w:r>
      <w:r>
        <w:rPr>
          <w:color w:val="231F20"/>
        </w:rPr>
        <w:t>The</w:t>
      </w:r>
      <w:r>
        <w:rPr>
          <w:color w:val="231F20"/>
          <w:spacing w:val="-19"/>
        </w:rPr>
        <w:t> </w:t>
      </w:r>
      <w:r>
        <w:rPr>
          <w:rFonts w:ascii="Palatino Linotype" w:hAnsi="Palatino Linotype"/>
          <w:i/>
          <w:color w:val="231F20"/>
          <w:spacing w:val="-4"/>
        </w:rPr>
        <w:t>Jerusalem</w:t>
      </w:r>
      <w:r>
        <w:rPr>
          <w:rFonts w:ascii="Palatino Linotype" w:hAnsi="Palatino Linotype"/>
          <w:i/>
          <w:color w:val="231F20"/>
          <w:spacing w:val="-19"/>
        </w:rPr>
        <w:t> </w:t>
      </w:r>
      <w:r>
        <w:rPr>
          <w:rFonts w:ascii="Palatino Linotype" w:hAnsi="Palatino Linotype"/>
          <w:i/>
          <w:color w:val="231F20"/>
          <w:spacing w:val="-8"/>
        </w:rPr>
        <w:t>Talmud </w:t>
      </w:r>
      <w:r>
        <w:rPr>
          <w:color w:val="231F20"/>
          <w:spacing w:val="-4"/>
        </w:rPr>
        <w:t>contains </w:t>
      </w:r>
      <w:r>
        <w:rPr>
          <w:color w:val="231F20"/>
        </w:rPr>
        <w:t>a tale </w:t>
      </w:r>
      <w:r>
        <w:rPr>
          <w:color w:val="231F20"/>
          <w:spacing w:val="-4"/>
        </w:rPr>
        <w:t>about </w:t>
      </w:r>
      <w:r>
        <w:rPr>
          <w:color w:val="231F20"/>
        </w:rPr>
        <w:t>a </w:t>
      </w:r>
      <w:r>
        <w:rPr>
          <w:color w:val="231F20"/>
          <w:spacing w:val="-3"/>
        </w:rPr>
        <w:t>man </w:t>
      </w:r>
      <w:r>
        <w:rPr>
          <w:color w:val="231F20"/>
        </w:rPr>
        <w:t>who </w:t>
      </w:r>
      <w:r>
        <w:rPr>
          <w:color w:val="231F20"/>
          <w:spacing w:val="-3"/>
        </w:rPr>
        <w:t>seated </w:t>
      </w:r>
      <w:r>
        <w:rPr>
          <w:color w:val="231F20"/>
        </w:rPr>
        <w:t>his dog </w:t>
      </w:r>
      <w:r>
        <w:rPr>
          <w:color w:val="231F20"/>
          <w:spacing w:val="-4"/>
        </w:rPr>
        <w:t>at </w:t>
      </w:r>
      <w:r>
        <w:rPr>
          <w:color w:val="231F20"/>
        </w:rPr>
        <w:t>the </w:t>
      </w:r>
      <w:r>
        <w:rPr>
          <w:color w:val="231F20"/>
          <w:spacing w:val="-3"/>
        </w:rPr>
        <w:t>table. </w:t>
      </w:r>
      <w:r>
        <w:rPr>
          <w:color w:val="231F20"/>
          <w:spacing w:val="-4"/>
        </w:rPr>
        <w:t>He </w:t>
      </w:r>
      <w:r>
        <w:rPr>
          <w:color w:val="231F20"/>
        </w:rPr>
        <w:t>did so </w:t>
      </w:r>
      <w:r>
        <w:rPr>
          <w:color w:val="231F20"/>
          <w:spacing w:val="-3"/>
        </w:rPr>
        <w:t>because </w:t>
      </w:r>
      <w:r>
        <w:rPr>
          <w:color w:val="231F20"/>
        </w:rPr>
        <w:t>he </w:t>
      </w:r>
      <w:r>
        <w:rPr>
          <w:color w:val="231F20"/>
          <w:spacing w:val="-4"/>
        </w:rPr>
        <w:t>felt </w:t>
      </w:r>
      <w:r>
        <w:rPr>
          <w:color w:val="231F20"/>
        </w:rPr>
        <w:t>he </w:t>
      </w:r>
      <w:r>
        <w:rPr>
          <w:color w:val="231F20"/>
          <w:spacing w:val="-4"/>
        </w:rPr>
        <w:t>owed </w:t>
      </w:r>
      <w:r>
        <w:rPr>
          <w:color w:val="231F20"/>
        </w:rPr>
        <w:t>the dog his </w:t>
      </w:r>
      <w:r>
        <w:rPr>
          <w:color w:val="231F20"/>
          <w:spacing w:val="-3"/>
        </w:rPr>
        <w:t>thanks. </w:t>
      </w:r>
      <w:r>
        <w:rPr>
          <w:color w:val="231F20"/>
          <w:spacing w:val="-6"/>
        </w:rPr>
        <w:t>It </w:t>
      </w:r>
      <w:r>
        <w:rPr>
          <w:color w:val="231F20"/>
        </w:rPr>
        <w:t>had </w:t>
      </w:r>
      <w:r>
        <w:rPr>
          <w:color w:val="231F20"/>
          <w:spacing w:val="-4"/>
        </w:rPr>
        <w:t>protected </w:t>
      </w:r>
      <w:r>
        <w:rPr>
          <w:color w:val="231F20"/>
        </w:rPr>
        <w:t>his </w:t>
      </w:r>
      <w:r>
        <w:rPr>
          <w:color w:val="231F20"/>
          <w:spacing w:val="-3"/>
        </w:rPr>
        <w:t>wife. </w:t>
      </w:r>
      <w:r>
        <w:rPr>
          <w:color w:val="231F20"/>
          <w:spacing w:val="-4"/>
        </w:rPr>
        <w:t>Therefore, </w:t>
      </w:r>
      <w:r>
        <w:rPr>
          <w:color w:val="231F20"/>
          <w:spacing w:val="-3"/>
        </w:rPr>
        <w:t>perhaps, actions of </w:t>
      </w:r>
      <w:r>
        <w:rPr>
          <w:color w:val="231F20"/>
          <w:spacing w:val="-4"/>
        </w:rPr>
        <w:t>gratitude were </w:t>
      </w:r>
      <w:r>
        <w:rPr>
          <w:color w:val="231F20"/>
        </w:rPr>
        <w:t>in </w:t>
      </w:r>
      <w:r>
        <w:rPr>
          <w:color w:val="231F20"/>
          <w:spacing w:val="-3"/>
        </w:rPr>
        <w:t>order; </w:t>
      </w:r>
      <w:r>
        <w:rPr>
          <w:color w:val="231F20"/>
          <w:spacing w:val="-6"/>
        </w:rPr>
        <w:t>however, </w:t>
      </w:r>
      <w:r>
        <w:rPr>
          <w:color w:val="231F20"/>
          <w:spacing w:val="-4"/>
        </w:rPr>
        <w:t>once </w:t>
      </w:r>
      <w:r>
        <w:rPr>
          <w:color w:val="231F20"/>
        </w:rPr>
        <w:t>the dog </w:t>
      </w:r>
      <w:r>
        <w:rPr>
          <w:color w:val="231F20"/>
          <w:spacing w:val="-3"/>
        </w:rPr>
        <w:t>dies it </w:t>
      </w:r>
      <w:r>
        <w:rPr>
          <w:color w:val="231F20"/>
        </w:rPr>
        <w:t>will </w:t>
      </w:r>
      <w:r>
        <w:rPr>
          <w:color w:val="231F20"/>
          <w:spacing w:val="-3"/>
        </w:rPr>
        <w:t>not feel better from </w:t>
      </w:r>
      <w:r>
        <w:rPr>
          <w:color w:val="231F20"/>
        </w:rPr>
        <w:t>the </w:t>
      </w:r>
      <w:r>
        <w:rPr>
          <w:rFonts w:ascii="Palatino Linotype" w:hAnsi="Palatino Linotype"/>
          <w:i/>
          <w:color w:val="231F20"/>
          <w:spacing w:val="-4"/>
        </w:rPr>
        <w:t>Dayan </w:t>
      </w:r>
      <w:r>
        <w:rPr>
          <w:rFonts w:ascii="Palatino Linotype" w:hAnsi="Palatino Linotype"/>
          <w:i/>
          <w:color w:val="231F20"/>
          <w:spacing w:val="-11"/>
        </w:rPr>
        <w:t>Ha’emes </w:t>
      </w:r>
      <w:r>
        <w:rPr>
          <w:color w:val="231F20"/>
          <w:spacing w:val="-3"/>
        </w:rPr>
        <w:t>or </w:t>
      </w:r>
      <w:r>
        <w:rPr>
          <w:color w:val="231F20"/>
        </w:rPr>
        <w:t>the</w:t>
      </w:r>
      <w:r>
        <w:rPr>
          <w:color w:val="231F20"/>
          <w:spacing w:val="-7"/>
        </w:rPr>
        <w:t> </w:t>
      </w:r>
      <w:r>
        <w:rPr>
          <w:color w:val="231F20"/>
          <w:spacing w:val="-3"/>
        </w:rPr>
        <w:t>torn</w:t>
      </w:r>
    </w:p>
    <w:p>
      <w:pPr>
        <w:spacing w:line="269" w:lineRule="exact" w:before="0"/>
        <w:ind w:left="120" w:right="0" w:firstLine="0"/>
        <w:jc w:val="both"/>
        <w:rPr>
          <w:sz w:val="23"/>
        </w:rPr>
      </w:pPr>
      <w:r>
        <w:rPr>
          <w:color w:val="231F20"/>
          <w:spacing w:val="-3"/>
          <w:sz w:val="23"/>
        </w:rPr>
        <w:t>shirt</w:t>
      </w:r>
      <w:r>
        <w:rPr>
          <w:color w:val="231F20"/>
          <w:spacing w:val="-11"/>
          <w:sz w:val="23"/>
        </w:rPr>
        <w:t> </w:t>
      </w:r>
      <w:r>
        <w:rPr>
          <w:color w:val="231F20"/>
          <w:spacing w:val="-3"/>
          <w:sz w:val="23"/>
        </w:rPr>
        <w:t>and</w:t>
      </w:r>
      <w:r>
        <w:rPr>
          <w:color w:val="231F20"/>
          <w:spacing w:val="-10"/>
          <w:sz w:val="23"/>
        </w:rPr>
        <w:t> </w:t>
      </w:r>
      <w:r>
        <w:rPr>
          <w:color w:val="231F20"/>
          <w:spacing w:val="-4"/>
          <w:sz w:val="23"/>
        </w:rPr>
        <w:t>therefore</w:t>
      </w:r>
      <w:r>
        <w:rPr>
          <w:color w:val="231F20"/>
          <w:spacing w:val="-10"/>
          <w:sz w:val="23"/>
        </w:rPr>
        <w:t> </w:t>
      </w:r>
      <w:r>
        <w:rPr>
          <w:color w:val="231F20"/>
          <w:sz w:val="23"/>
        </w:rPr>
        <w:t>they</w:t>
      </w:r>
      <w:r>
        <w:rPr>
          <w:color w:val="231F20"/>
          <w:spacing w:val="-10"/>
          <w:sz w:val="23"/>
        </w:rPr>
        <w:t> </w:t>
      </w:r>
      <w:r>
        <w:rPr>
          <w:color w:val="231F20"/>
          <w:spacing w:val="-3"/>
          <w:sz w:val="23"/>
        </w:rPr>
        <w:t>should</w:t>
      </w:r>
      <w:r>
        <w:rPr>
          <w:color w:val="231F20"/>
          <w:spacing w:val="-10"/>
          <w:sz w:val="23"/>
        </w:rPr>
        <w:t> </w:t>
      </w:r>
      <w:r>
        <w:rPr>
          <w:color w:val="231F20"/>
          <w:spacing w:val="-3"/>
          <w:sz w:val="23"/>
        </w:rPr>
        <w:t>not</w:t>
      </w:r>
      <w:r>
        <w:rPr>
          <w:color w:val="231F20"/>
          <w:spacing w:val="-10"/>
          <w:sz w:val="23"/>
        </w:rPr>
        <w:t> </w:t>
      </w:r>
      <w:r>
        <w:rPr>
          <w:color w:val="231F20"/>
          <w:sz w:val="23"/>
        </w:rPr>
        <w:t>be</w:t>
      </w:r>
      <w:r>
        <w:rPr>
          <w:color w:val="231F20"/>
          <w:spacing w:val="-10"/>
          <w:sz w:val="23"/>
        </w:rPr>
        <w:t> </w:t>
      </w:r>
      <w:r>
        <w:rPr>
          <w:color w:val="231F20"/>
          <w:spacing w:val="-3"/>
          <w:sz w:val="23"/>
        </w:rPr>
        <w:t>performed</w:t>
      </w:r>
      <w:r>
        <w:rPr>
          <w:color w:val="231F20"/>
          <w:spacing w:val="-10"/>
          <w:sz w:val="23"/>
        </w:rPr>
        <w:t> </w:t>
      </w:r>
      <w:r>
        <w:rPr>
          <w:color w:val="231F20"/>
          <w:spacing w:val="-4"/>
          <w:sz w:val="23"/>
        </w:rPr>
        <w:t>(</w:t>
      </w:r>
      <w:r>
        <w:rPr>
          <w:rFonts w:ascii="Palatino Linotype"/>
          <w:i/>
          <w:color w:val="231F20"/>
          <w:spacing w:val="-4"/>
          <w:sz w:val="23"/>
        </w:rPr>
        <w:t>Chashukei</w:t>
      </w:r>
      <w:r>
        <w:rPr>
          <w:rFonts w:ascii="Palatino Linotype"/>
          <w:i/>
          <w:color w:val="231F20"/>
          <w:spacing w:val="-9"/>
          <w:sz w:val="23"/>
        </w:rPr>
        <w:t> </w:t>
      </w:r>
      <w:r>
        <w:rPr>
          <w:rFonts w:ascii="Palatino Linotype"/>
          <w:i/>
          <w:color w:val="231F20"/>
          <w:spacing w:val="-4"/>
          <w:sz w:val="23"/>
        </w:rPr>
        <w:t>Chemed</w:t>
      </w:r>
      <w:r>
        <w:rPr>
          <w:color w:val="231F20"/>
          <w:spacing w:val="-4"/>
          <w:sz w:val="23"/>
        </w:rPr>
        <w:t>).</w:t>
      </w:r>
    </w:p>
    <w:p>
      <w:pPr>
        <w:spacing w:after="0" w:line="269"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60 </w:t>
      </w:r>
    </w:p>
    <w:p>
      <w:pPr>
        <w:pStyle w:val="BodyText"/>
        <w:rPr>
          <w:rFonts w:ascii="Palatino Linotype"/>
          <w:b/>
          <w:i/>
          <w:sz w:val="38"/>
        </w:rPr>
      </w:pPr>
    </w:p>
    <w:p>
      <w:pPr>
        <w:pStyle w:val="BodyText"/>
        <w:spacing w:before="9"/>
        <w:rPr>
          <w:rFonts w:ascii="Palatino Linotype"/>
          <w:b/>
          <w:i/>
          <w:sz w:val="26"/>
        </w:rPr>
      </w:pPr>
    </w:p>
    <w:p>
      <w:pPr>
        <w:spacing w:before="0"/>
        <w:ind w:left="174" w:right="191" w:firstLine="0"/>
        <w:jc w:val="center"/>
        <w:rPr>
          <w:rFonts w:ascii="Cambria"/>
          <w:b/>
          <w:sz w:val="32"/>
        </w:rPr>
      </w:pPr>
      <w:r>
        <w:rPr>
          <w:rFonts w:ascii="Cambria"/>
          <w:b/>
          <w:color w:val="231F20"/>
          <w:sz w:val="32"/>
        </w:rPr>
        <w:t>Coloring Hair and Permissible Deception</w:t>
      </w:r>
    </w:p>
    <w:p>
      <w:pPr>
        <w:pStyle w:val="BodyText"/>
        <w:spacing w:before="8"/>
        <w:rPr>
          <w:rFonts w:ascii="Cambria"/>
          <w:b/>
          <w:sz w:val="65"/>
        </w:rPr>
      </w:pPr>
    </w:p>
    <w:p>
      <w:pPr>
        <w:pStyle w:val="BodyText"/>
        <w:spacing w:line="350" w:lineRule="exact" w:before="1"/>
        <w:ind w:left="119" w:right="137"/>
        <w:jc w:val="both"/>
      </w:pPr>
      <w:r>
        <w:rPr>
          <w:color w:val="231F20"/>
        </w:rPr>
        <w:t>Our </w:t>
      </w:r>
      <w:r>
        <w:rPr>
          <w:rFonts w:ascii="Palatino Linotype" w:hAnsi="Palatino Linotype"/>
          <w:i/>
          <w:color w:val="231F20"/>
          <w:spacing w:val="-3"/>
        </w:rPr>
        <w:t>Mishnah </w:t>
      </w:r>
      <w:r>
        <w:rPr>
          <w:color w:val="231F20"/>
        </w:rPr>
        <w:t>rules that a seller may not create a misimpression to help</w:t>
      </w:r>
      <w:r>
        <w:rPr>
          <w:color w:val="231F20"/>
          <w:spacing w:val="-21"/>
        </w:rPr>
        <w:t> </w:t>
      </w:r>
      <w:r>
        <w:rPr>
          <w:color w:val="231F20"/>
        </w:rPr>
        <w:t>sell</w:t>
      </w:r>
      <w:r>
        <w:rPr>
          <w:color w:val="231F20"/>
          <w:spacing w:val="-20"/>
        </w:rPr>
        <w:t> </w:t>
      </w:r>
      <w:r>
        <w:rPr>
          <w:color w:val="231F20"/>
        </w:rPr>
        <w:t>an</w:t>
      </w:r>
      <w:r>
        <w:rPr>
          <w:color w:val="231F20"/>
          <w:spacing w:val="-20"/>
        </w:rPr>
        <w:t> </w:t>
      </w:r>
      <w:r>
        <w:rPr>
          <w:color w:val="231F20"/>
        </w:rPr>
        <w:t>item.</w:t>
      </w:r>
      <w:r>
        <w:rPr>
          <w:color w:val="231F20"/>
          <w:spacing w:val="-20"/>
        </w:rPr>
        <w:t> </w:t>
      </w:r>
      <w:r>
        <w:rPr>
          <w:color w:val="231F20"/>
        </w:rPr>
        <w:t>A</w:t>
      </w:r>
      <w:r>
        <w:rPr>
          <w:color w:val="231F20"/>
          <w:spacing w:val="-20"/>
        </w:rPr>
        <w:t> </w:t>
      </w:r>
      <w:r>
        <w:rPr>
          <w:color w:val="231F20"/>
        </w:rPr>
        <w:t>seller</w:t>
      </w:r>
      <w:r>
        <w:rPr>
          <w:color w:val="231F20"/>
          <w:spacing w:val="-20"/>
        </w:rPr>
        <w:t> </w:t>
      </w:r>
      <w:r>
        <w:rPr>
          <w:color w:val="231F20"/>
        </w:rPr>
        <w:t>may</w:t>
      </w:r>
      <w:r>
        <w:rPr>
          <w:color w:val="231F20"/>
          <w:spacing w:val="-20"/>
        </w:rPr>
        <w:t> </w:t>
      </w:r>
      <w:r>
        <w:rPr>
          <w:color w:val="231F20"/>
        </w:rPr>
        <w:t>not</w:t>
      </w:r>
      <w:r>
        <w:rPr>
          <w:color w:val="231F20"/>
          <w:spacing w:val="-20"/>
        </w:rPr>
        <w:t> </w:t>
      </w:r>
      <w:r>
        <w:rPr>
          <w:color w:val="231F20"/>
        </w:rPr>
        <w:t>create</w:t>
      </w:r>
      <w:r>
        <w:rPr>
          <w:color w:val="231F20"/>
          <w:spacing w:val="-20"/>
        </w:rPr>
        <w:t> </w:t>
      </w:r>
      <w:r>
        <w:rPr>
          <w:color w:val="231F20"/>
        </w:rPr>
        <w:t>a</w:t>
      </w:r>
      <w:r>
        <w:rPr>
          <w:color w:val="231F20"/>
          <w:spacing w:val="-20"/>
        </w:rPr>
        <w:t> </w:t>
      </w:r>
      <w:r>
        <w:rPr>
          <w:color w:val="231F20"/>
        </w:rPr>
        <w:t>falsely</w:t>
      </w:r>
      <w:r>
        <w:rPr>
          <w:color w:val="231F20"/>
          <w:spacing w:val="-20"/>
        </w:rPr>
        <w:t> </w:t>
      </w:r>
      <w:r>
        <w:rPr>
          <w:color w:val="231F20"/>
        </w:rPr>
        <w:t>positive</w:t>
      </w:r>
      <w:r>
        <w:rPr>
          <w:color w:val="231F20"/>
          <w:spacing w:val="-20"/>
        </w:rPr>
        <w:t> </w:t>
      </w:r>
      <w:r>
        <w:rPr>
          <w:color w:val="231F20"/>
        </w:rPr>
        <w:t>appearance for a person, animal, or utensil that he wishes to sell. </w:t>
      </w:r>
      <w:r>
        <w:rPr>
          <w:rFonts w:ascii="Palatino Linotype" w:hAnsi="Palatino Linotype"/>
          <w:i/>
          <w:color w:val="231F20"/>
        </w:rPr>
        <w:t>Rashi</w:t>
      </w:r>
      <w:r>
        <w:rPr>
          <w:rFonts w:ascii="Palatino Linotype" w:hAnsi="Palatino Linotype"/>
          <w:i/>
          <w:color w:val="231F20"/>
          <w:spacing w:val="-29"/>
        </w:rPr>
        <w:t> </w:t>
      </w:r>
      <w:r>
        <w:rPr>
          <w:color w:val="231F20"/>
        </w:rPr>
        <w:t>explains that</w:t>
      </w:r>
      <w:r>
        <w:rPr>
          <w:color w:val="231F20"/>
          <w:spacing w:val="-12"/>
        </w:rPr>
        <w:t> </w:t>
      </w:r>
      <w:r>
        <w:rPr>
          <w:color w:val="231F20"/>
        </w:rPr>
        <w:t>person,</w:t>
      </w:r>
      <w:r>
        <w:rPr>
          <w:color w:val="231F20"/>
          <w:spacing w:val="-11"/>
        </w:rPr>
        <w:t> </w:t>
      </w:r>
      <w:r>
        <w:rPr>
          <w:color w:val="231F20"/>
        </w:rPr>
        <w:t>in</w:t>
      </w:r>
      <w:r>
        <w:rPr>
          <w:color w:val="231F20"/>
          <w:spacing w:val="-11"/>
        </w:rPr>
        <w:t> </w:t>
      </w:r>
      <w:r>
        <w:rPr>
          <w:color w:val="231F20"/>
        </w:rPr>
        <w:t>the</w:t>
      </w:r>
      <w:r>
        <w:rPr>
          <w:color w:val="231F20"/>
          <w:spacing w:val="-11"/>
        </w:rPr>
        <w:t> </w:t>
      </w:r>
      <w:r>
        <w:rPr>
          <w:rFonts w:ascii="Palatino Linotype" w:hAnsi="Palatino Linotype"/>
          <w:i/>
          <w:color w:val="231F20"/>
          <w:spacing w:val="-3"/>
        </w:rPr>
        <w:t>Mishnah</w:t>
      </w:r>
      <w:r>
        <w:rPr>
          <w:color w:val="231F20"/>
          <w:spacing w:val="-3"/>
        </w:rPr>
        <w:t>,</w:t>
      </w:r>
      <w:r>
        <w:rPr>
          <w:color w:val="231F20"/>
          <w:spacing w:val="-11"/>
        </w:rPr>
        <w:t> </w:t>
      </w:r>
      <w:r>
        <w:rPr>
          <w:color w:val="231F20"/>
        </w:rPr>
        <w:t>refers</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non-Jewish</w:t>
      </w:r>
      <w:r>
        <w:rPr>
          <w:color w:val="231F20"/>
          <w:spacing w:val="-11"/>
        </w:rPr>
        <w:t> </w:t>
      </w:r>
      <w:r>
        <w:rPr>
          <w:color w:val="231F20"/>
        </w:rPr>
        <w:t>slave.</w:t>
      </w:r>
      <w:r>
        <w:rPr>
          <w:color w:val="231F20"/>
          <w:spacing w:val="-11"/>
        </w:rPr>
        <w:t> </w:t>
      </w:r>
      <w:r>
        <w:rPr>
          <w:color w:val="231F20"/>
        </w:rPr>
        <w:t>If</w:t>
      </w:r>
      <w:r>
        <w:rPr>
          <w:color w:val="231F20"/>
          <w:spacing w:val="-11"/>
        </w:rPr>
        <w:t> </w:t>
      </w:r>
      <w:r>
        <w:rPr>
          <w:color w:val="231F20"/>
        </w:rPr>
        <w:t>an</w:t>
      </w:r>
      <w:r>
        <w:rPr>
          <w:color w:val="231F20"/>
          <w:spacing w:val="-11"/>
        </w:rPr>
        <w:t> </w:t>
      </w:r>
      <w:r>
        <w:rPr>
          <w:color w:val="231F20"/>
        </w:rPr>
        <w:t>owner seeks to sell his slave, he may not color the </w:t>
      </w:r>
      <w:r>
        <w:rPr>
          <w:color w:val="231F20"/>
          <w:spacing w:val="-7"/>
        </w:rPr>
        <w:t>slave’s </w:t>
      </w:r>
      <w:r>
        <w:rPr>
          <w:color w:val="231F20"/>
        </w:rPr>
        <w:t>hair to make  him appear younger than he really is in order to trick the buyer  into paying a higher price for the slave. </w:t>
      </w:r>
      <w:r>
        <w:rPr>
          <w:rFonts w:ascii="Palatino Linotype" w:hAnsi="Palatino Linotype"/>
          <w:i/>
          <w:color w:val="231F20"/>
          <w:spacing w:val="-4"/>
        </w:rPr>
        <w:t>Acharonim </w:t>
      </w:r>
      <w:r>
        <w:rPr>
          <w:color w:val="231F20"/>
        </w:rPr>
        <w:t>questioned this </w:t>
      </w:r>
      <w:r>
        <w:rPr>
          <w:rFonts w:ascii="Palatino Linotype" w:hAnsi="Palatino Linotype"/>
          <w:i/>
          <w:color w:val="231F20"/>
        </w:rPr>
        <w:t>Gemara</w:t>
      </w:r>
      <w:r>
        <w:rPr>
          <w:color w:val="231F20"/>
        </w:rPr>
        <w:t>.</w:t>
      </w:r>
      <w:r>
        <w:rPr>
          <w:color w:val="231F20"/>
          <w:spacing w:val="-13"/>
        </w:rPr>
        <w:t> </w:t>
      </w:r>
      <w:r>
        <w:rPr>
          <w:color w:val="231F20"/>
        </w:rPr>
        <w:t>Dyeing</w:t>
      </w:r>
      <w:r>
        <w:rPr>
          <w:color w:val="231F20"/>
          <w:spacing w:val="-13"/>
        </w:rPr>
        <w:t> </w:t>
      </w:r>
      <w:r>
        <w:rPr>
          <w:color w:val="231F20"/>
        </w:rPr>
        <w:t>the</w:t>
      </w:r>
      <w:r>
        <w:rPr>
          <w:color w:val="231F20"/>
          <w:spacing w:val="-13"/>
        </w:rPr>
        <w:t> </w:t>
      </w:r>
      <w:r>
        <w:rPr>
          <w:color w:val="231F20"/>
        </w:rPr>
        <w:t>hair</w:t>
      </w:r>
      <w:r>
        <w:rPr>
          <w:color w:val="231F20"/>
          <w:spacing w:val="-12"/>
        </w:rPr>
        <w:t> </w:t>
      </w:r>
      <w:r>
        <w:rPr>
          <w:color w:val="231F20"/>
        </w:rPr>
        <w:t>of</w:t>
      </w:r>
      <w:r>
        <w:rPr>
          <w:color w:val="231F20"/>
          <w:spacing w:val="-13"/>
        </w:rPr>
        <w:t> </w:t>
      </w:r>
      <w:r>
        <w:rPr>
          <w:color w:val="231F20"/>
        </w:rPr>
        <w:t>a</w:t>
      </w:r>
      <w:r>
        <w:rPr>
          <w:color w:val="231F20"/>
          <w:spacing w:val="-13"/>
        </w:rPr>
        <w:t> </w:t>
      </w:r>
      <w:r>
        <w:rPr>
          <w:color w:val="231F20"/>
        </w:rPr>
        <w:t>slave</w:t>
      </w:r>
      <w:r>
        <w:rPr>
          <w:color w:val="231F20"/>
          <w:spacing w:val="-13"/>
        </w:rPr>
        <w:t> </w:t>
      </w:r>
      <w:r>
        <w:rPr>
          <w:color w:val="231F20"/>
        </w:rPr>
        <w:t>should</w:t>
      </w:r>
      <w:r>
        <w:rPr>
          <w:color w:val="231F20"/>
          <w:spacing w:val="-12"/>
        </w:rPr>
        <w:t> </w:t>
      </w:r>
      <w:r>
        <w:rPr>
          <w:color w:val="231F20"/>
        </w:rPr>
        <w:t>have</w:t>
      </w:r>
      <w:r>
        <w:rPr>
          <w:color w:val="231F20"/>
          <w:spacing w:val="-13"/>
        </w:rPr>
        <w:t> </w:t>
      </w:r>
      <w:r>
        <w:rPr>
          <w:color w:val="231F20"/>
        </w:rPr>
        <w:t>been</w:t>
      </w:r>
      <w:r>
        <w:rPr>
          <w:color w:val="231F20"/>
          <w:spacing w:val="-13"/>
        </w:rPr>
        <w:t> </w:t>
      </w:r>
      <w:r>
        <w:rPr>
          <w:color w:val="231F20"/>
        </w:rPr>
        <w:t>prohibited</w:t>
      </w:r>
      <w:r>
        <w:rPr>
          <w:color w:val="231F20"/>
          <w:spacing w:val="-13"/>
        </w:rPr>
        <w:t> </w:t>
      </w:r>
      <w:r>
        <w:rPr>
          <w:color w:val="231F20"/>
        </w:rPr>
        <w:t>even if it was not done to deceive a potential </w:t>
      </w:r>
      <w:r>
        <w:rPr>
          <w:color w:val="231F20"/>
          <w:spacing w:val="-3"/>
        </w:rPr>
        <w:t>purchaser. </w:t>
      </w:r>
      <w:r>
        <w:rPr>
          <w:color w:val="231F20"/>
        </w:rPr>
        <w:t>A man may not wear</w:t>
      </w:r>
      <w:r>
        <w:rPr>
          <w:color w:val="231F20"/>
          <w:spacing w:val="-19"/>
        </w:rPr>
        <w:t> </w:t>
      </w:r>
      <w:r>
        <w:rPr>
          <w:color w:val="231F20"/>
        </w:rPr>
        <w:t>a</w:t>
      </w:r>
      <w:r>
        <w:rPr>
          <w:color w:val="231F20"/>
          <w:spacing w:val="-19"/>
        </w:rPr>
        <w:t> </w:t>
      </w:r>
      <w:r>
        <w:rPr>
          <w:color w:val="231F20"/>
          <w:spacing w:val="-8"/>
        </w:rPr>
        <w:t>woman’s</w:t>
      </w:r>
      <w:r>
        <w:rPr>
          <w:color w:val="231F20"/>
          <w:spacing w:val="-19"/>
        </w:rPr>
        <w:t> </w:t>
      </w:r>
      <w:r>
        <w:rPr>
          <w:color w:val="231F20"/>
        </w:rPr>
        <w:t>garment.</w:t>
      </w:r>
      <w:r>
        <w:rPr>
          <w:color w:val="231F20"/>
          <w:spacing w:val="-18"/>
        </w:rPr>
        <w:t> </w:t>
      </w:r>
      <w:r>
        <w:rPr>
          <w:rFonts w:ascii="Palatino Linotype" w:hAnsi="Palatino Linotype"/>
          <w:i/>
          <w:color w:val="231F20"/>
          <w:spacing w:val="-3"/>
        </w:rPr>
        <w:t>Rambam</w:t>
      </w:r>
      <w:r>
        <w:rPr>
          <w:rFonts w:ascii="Palatino Linotype" w:hAnsi="Palatino Linotype"/>
          <w:i/>
          <w:color w:val="231F20"/>
          <w:spacing w:val="-19"/>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19"/>
        </w:rPr>
        <w:t> </w:t>
      </w:r>
      <w:r>
        <w:rPr>
          <w:rFonts w:ascii="Palatino Linotype" w:hAnsi="Palatino Linotype"/>
          <w:i/>
          <w:color w:val="231F20"/>
          <w:spacing w:val="-5"/>
        </w:rPr>
        <w:t>Avodah</w:t>
      </w:r>
      <w:r>
        <w:rPr>
          <w:rFonts w:ascii="Palatino Linotype" w:hAnsi="Palatino Linotype"/>
          <w:i/>
          <w:color w:val="231F20"/>
          <w:spacing w:val="-18"/>
        </w:rPr>
        <w:t> </w:t>
      </w:r>
      <w:r>
        <w:rPr>
          <w:rFonts w:ascii="Palatino Linotype" w:hAnsi="Palatino Linotype"/>
          <w:i/>
          <w:color w:val="231F20"/>
          <w:spacing w:val="-3"/>
        </w:rPr>
        <w:t>Zarah</w:t>
      </w:r>
      <w:r>
        <w:rPr>
          <w:rFonts w:ascii="Palatino Linotype" w:hAnsi="Palatino Linotype"/>
          <w:i/>
          <w:color w:val="231F20"/>
          <w:spacing w:val="-19"/>
        </w:rPr>
        <w:t> </w:t>
      </w:r>
      <w:r>
        <w:rPr>
          <w:color w:val="231F20"/>
        </w:rPr>
        <w:t>12:10)</w:t>
      </w:r>
      <w:r>
        <w:rPr>
          <w:color w:val="231F20"/>
          <w:spacing w:val="-19"/>
        </w:rPr>
        <w:t> </w:t>
      </w:r>
      <w:r>
        <w:rPr>
          <w:color w:val="231F20"/>
        </w:rPr>
        <w:t>and </w:t>
      </w:r>
      <w:r>
        <w:rPr>
          <w:rFonts w:ascii="Palatino Linotype" w:hAnsi="Palatino Linotype"/>
          <w:i/>
          <w:color w:val="231F20"/>
          <w:spacing w:val="-3"/>
        </w:rPr>
        <w:t>Shulchan </w:t>
      </w:r>
      <w:r>
        <w:rPr>
          <w:rFonts w:ascii="Palatino Linotype" w:hAnsi="Palatino Linotype"/>
          <w:i/>
          <w:color w:val="231F20"/>
        </w:rPr>
        <w:t>Aruch </w:t>
      </w:r>
      <w:r>
        <w:rPr>
          <w:color w:val="231F20"/>
          <w:spacing w:val="-6"/>
        </w:rPr>
        <w:t>(</w:t>
      </w:r>
      <w:r>
        <w:rPr>
          <w:rFonts w:ascii="Palatino Linotype" w:hAnsi="Palatino Linotype"/>
          <w:i/>
          <w:color w:val="231F20"/>
          <w:spacing w:val="-6"/>
        </w:rPr>
        <w:t>Yoreh Dei’ah </w:t>
      </w:r>
      <w:r>
        <w:rPr>
          <w:color w:val="231F20"/>
        </w:rPr>
        <w:t>182:6) rule that </w:t>
      </w:r>
      <w:r>
        <w:rPr>
          <w:rFonts w:ascii="Palatino Linotype" w:hAnsi="Palatino Linotype"/>
          <w:i/>
          <w:color w:val="231F20"/>
        </w:rPr>
        <w:t>lo yilbash </w:t>
      </w:r>
      <w:r>
        <w:rPr>
          <w:color w:val="231F20"/>
        </w:rPr>
        <w:t>prohibits a man from dyeing his hair to appear </w:t>
      </w:r>
      <w:r>
        <w:rPr>
          <w:color w:val="231F20"/>
          <w:spacing w:val="-3"/>
        </w:rPr>
        <w:t>younger. </w:t>
      </w:r>
      <w:r>
        <w:rPr>
          <w:color w:val="231F20"/>
          <w:spacing w:val="-7"/>
        </w:rPr>
        <w:t>Why, </w:t>
      </w:r>
      <w:r>
        <w:rPr>
          <w:color w:val="231F20"/>
        </w:rPr>
        <w:t>then, does our </w:t>
      </w:r>
      <w:r>
        <w:rPr>
          <w:rFonts w:ascii="Palatino Linotype" w:hAnsi="Palatino Linotype"/>
          <w:i/>
          <w:color w:val="231F20"/>
        </w:rPr>
        <w:t>Gemara </w:t>
      </w:r>
      <w:r>
        <w:rPr>
          <w:color w:val="231F20"/>
        </w:rPr>
        <w:t>only condemn this behavior because it might mislead a buyer? </w:t>
      </w:r>
      <w:r>
        <w:rPr>
          <w:color w:val="231F20"/>
          <w:spacing w:val="-5"/>
        </w:rPr>
        <w:t>It </w:t>
      </w:r>
      <w:r>
        <w:rPr>
          <w:color w:val="231F20"/>
        </w:rPr>
        <w:t>should have been prohibited as </w:t>
      </w:r>
      <w:r>
        <w:rPr>
          <w:rFonts w:ascii="Palatino Linotype" w:hAnsi="Palatino Linotype"/>
          <w:i/>
          <w:color w:val="231F20"/>
        </w:rPr>
        <w:t>begged</w:t>
      </w:r>
      <w:r>
        <w:rPr>
          <w:rFonts w:ascii="Palatino Linotype" w:hAnsi="Palatino Linotype"/>
          <w:i/>
          <w:color w:val="231F20"/>
          <w:spacing w:val="-9"/>
        </w:rPr>
        <w:t> </w:t>
      </w:r>
      <w:r>
        <w:rPr>
          <w:rFonts w:ascii="Palatino Linotype" w:hAnsi="Palatino Linotype"/>
          <w:i/>
          <w:color w:val="231F20"/>
        </w:rPr>
        <w:t>ishah</w:t>
      </w:r>
      <w:r>
        <w:rPr>
          <w:color w:val="231F20"/>
        </w:rPr>
        <w:t>.</w:t>
      </w:r>
    </w:p>
    <w:p>
      <w:pPr>
        <w:pStyle w:val="BodyText"/>
        <w:spacing w:line="276" w:lineRule="auto" w:before="75"/>
        <w:ind w:left="120" w:right="137" w:firstLine="360"/>
        <w:jc w:val="both"/>
      </w:pPr>
      <w:r>
        <w:rPr>
          <w:rFonts w:ascii="Palatino Linotype" w:hAnsi="Palatino Linotype"/>
          <w:i/>
          <w:color w:val="231F20"/>
          <w:spacing w:val="-4"/>
        </w:rPr>
        <w:t>Shu”t </w:t>
      </w:r>
      <w:r>
        <w:rPr>
          <w:rFonts w:ascii="Palatino Linotype" w:hAnsi="Palatino Linotype"/>
          <w:i/>
          <w:color w:val="231F20"/>
          <w:spacing w:val="-8"/>
        </w:rPr>
        <w:t>Sho’eil </w:t>
      </w:r>
      <w:r>
        <w:rPr>
          <w:rFonts w:ascii="Palatino Linotype" w:hAnsi="Palatino Linotype"/>
          <w:i/>
          <w:color w:val="231F20"/>
          <w:spacing w:val="-3"/>
        </w:rPr>
        <w:t>Umeishiv </w:t>
      </w:r>
      <w:r>
        <w:rPr>
          <w:color w:val="231F20"/>
        </w:rPr>
        <w:t>suggested that </w:t>
      </w:r>
      <w:r>
        <w:rPr>
          <w:rFonts w:ascii="Palatino Linotype" w:hAnsi="Palatino Linotype"/>
          <w:i/>
          <w:color w:val="231F20"/>
        </w:rPr>
        <w:t>Rashi</w:t>
      </w:r>
      <w:r>
        <w:rPr>
          <w:color w:val="231F20"/>
        </w:rPr>
        <w:t>, as a resolution to this</w:t>
      </w:r>
      <w:r>
        <w:rPr>
          <w:color w:val="231F20"/>
          <w:spacing w:val="-7"/>
        </w:rPr>
        <w:t> </w:t>
      </w:r>
      <w:r>
        <w:rPr>
          <w:color w:val="231F20"/>
        </w:rPr>
        <w:t>question,</w:t>
      </w:r>
      <w:r>
        <w:rPr>
          <w:color w:val="231F20"/>
          <w:spacing w:val="-7"/>
        </w:rPr>
        <w:t> </w:t>
      </w:r>
      <w:r>
        <w:rPr>
          <w:color w:val="231F20"/>
        </w:rPr>
        <w:t>was</w:t>
      </w:r>
      <w:r>
        <w:rPr>
          <w:color w:val="231F20"/>
          <w:spacing w:val="-6"/>
        </w:rPr>
        <w:t> </w:t>
      </w:r>
      <w:r>
        <w:rPr>
          <w:color w:val="231F20"/>
        </w:rPr>
        <w:t>precise</w:t>
      </w:r>
      <w:r>
        <w:rPr>
          <w:color w:val="231F20"/>
          <w:spacing w:val="-7"/>
        </w:rPr>
        <w:t> </w:t>
      </w:r>
      <w:r>
        <w:rPr>
          <w:color w:val="231F20"/>
        </w:rPr>
        <w:t>in</w:t>
      </w:r>
      <w:r>
        <w:rPr>
          <w:color w:val="231F20"/>
          <w:spacing w:val="-7"/>
        </w:rPr>
        <w:t> </w:t>
      </w:r>
      <w:r>
        <w:rPr>
          <w:color w:val="231F20"/>
        </w:rPr>
        <w:t>explaining</w:t>
      </w:r>
      <w:r>
        <w:rPr>
          <w:color w:val="231F20"/>
          <w:spacing w:val="-6"/>
        </w:rPr>
        <w:t> </w:t>
      </w:r>
      <w:r>
        <w:rPr>
          <w:color w:val="231F20"/>
        </w:rPr>
        <w:t>that</w:t>
      </w:r>
      <w:r>
        <w:rPr>
          <w:color w:val="231F20"/>
          <w:spacing w:val="-7"/>
        </w:rPr>
        <w:t> </w:t>
      </w:r>
      <w:r>
        <w:rPr>
          <w:color w:val="231F20"/>
        </w:rPr>
        <w:t>the</w:t>
      </w:r>
      <w:r>
        <w:rPr>
          <w:color w:val="231F20"/>
          <w:spacing w:val="-7"/>
        </w:rPr>
        <w:t> </w:t>
      </w:r>
      <w:r>
        <w:rPr>
          <w:rFonts w:ascii="Palatino Linotype" w:hAnsi="Palatino Linotype"/>
          <w:i/>
          <w:color w:val="231F20"/>
        </w:rPr>
        <w:t>Gemara</w:t>
      </w:r>
      <w:r>
        <w:rPr>
          <w:rFonts w:ascii="Palatino Linotype" w:hAnsi="Palatino Linotype"/>
          <w:i/>
          <w:color w:val="231F20"/>
          <w:spacing w:val="-6"/>
        </w:rPr>
        <w:t> </w:t>
      </w:r>
      <w:r>
        <w:rPr>
          <w:color w:val="231F20"/>
        </w:rPr>
        <w:t>was</w:t>
      </w:r>
      <w:r>
        <w:rPr>
          <w:color w:val="231F20"/>
          <w:spacing w:val="-7"/>
        </w:rPr>
        <w:t> </w:t>
      </w:r>
      <w:r>
        <w:rPr>
          <w:color w:val="231F20"/>
        </w:rPr>
        <w:t>dealing with</w:t>
      </w:r>
      <w:r>
        <w:rPr>
          <w:color w:val="231F20"/>
          <w:spacing w:val="-20"/>
        </w:rPr>
        <w:t> </w:t>
      </w:r>
      <w:r>
        <w:rPr>
          <w:color w:val="231F20"/>
        </w:rPr>
        <w:t>a</w:t>
      </w:r>
      <w:r>
        <w:rPr>
          <w:color w:val="231F20"/>
          <w:spacing w:val="-19"/>
        </w:rPr>
        <w:t> </w:t>
      </w:r>
      <w:r>
        <w:rPr>
          <w:color w:val="231F20"/>
        </w:rPr>
        <w:t>non-Jewish</w:t>
      </w:r>
      <w:r>
        <w:rPr>
          <w:color w:val="231F20"/>
          <w:spacing w:val="-19"/>
        </w:rPr>
        <w:t> </w:t>
      </w:r>
      <w:r>
        <w:rPr>
          <w:color w:val="231F20"/>
        </w:rPr>
        <w:t>slave.</w:t>
      </w:r>
      <w:r>
        <w:rPr>
          <w:color w:val="231F20"/>
          <w:spacing w:val="-19"/>
        </w:rPr>
        <w:t> </w:t>
      </w:r>
      <w:r>
        <w:rPr>
          <w:color w:val="231F20"/>
        </w:rPr>
        <w:t>A</w:t>
      </w:r>
      <w:r>
        <w:rPr>
          <w:color w:val="231F20"/>
          <w:spacing w:val="-19"/>
        </w:rPr>
        <w:t> </w:t>
      </w:r>
      <w:r>
        <w:rPr>
          <w:color w:val="231F20"/>
        </w:rPr>
        <w:t>gentile</w:t>
      </w:r>
      <w:r>
        <w:rPr>
          <w:color w:val="231F20"/>
          <w:spacing w:val="-20"/>
        </w:rPr>
        <w:t> </w:t>
      </w:r>
      <w:r>
        <w:rPr>
          <w:color w:val="231F20"/>
        </w:rPr>
        <w:t>slave</w:t>
      </w:r>
      <w:r>
        <w:rPr>
          <w:color w:val="231F20"/>
          <w:spacing w:val="-19"/>
        </w:rPr>
        <w:t> </w:t>
      </w:r>
      <w:r>
        <w:rPr>
          <w:color w:val="231F20"/>
        </w:rPr>
        <w:t>does</w:t>
      </w:r>
      <w:r>
        <w:rPr>
          <w:color w:val="231F20"/>
          <w:spacing w:val="-19"/>
        </w:rPr>
        <w:t> </w:t>
      </w:r>
      <w:r>
        <w:rPr>
          <w:color w:val="231F20"/>
        </w:rPr>
        <w:t>not</w:t>
      </w:r>
      <w:r>
        <w:rPr>
          <w:color w:val="231F20"/>
          <w:spacing w:val="-19"/>
        </w:rPr>
        <w:t> </w:t>
      </w:r>
      <w:r>
        <w:rPr>
          <w:color w:val="231F20"/>
        </w:rPr>
        <w:t>have</w:t>
      </w:r>
      <w:r>
        <w:rPr>
          <w:color w:val="231F20"/>
          <w:spacing w:val="-19"/>
        </w:rPr>
        <w:t> </w:t>
      </w:r>
      <w:r>
        <w:rPr>
          <w:color w:val="231F20"/>
        </w:rPr>
        <w:t>all</w:t>
      </w:r>
      <w:r>
        <w:rPr>
          <w:color w:val="231F20"/>
          <w:spacing w:val="-19"/>
        </w:rPr>
        <w:t> </w:t>
      </w:r>
      <w:r>
        <w:rPr>
          <w:color w:val="231F20"/>
        </w:rPr>
        <w:t>the</w:t>
      </w:r>
      <w:r>
        <w:rPr>
          <w:color w:val="231F20"/>
          <w:spacing w:val="-20"/>
        </w:rPr>
        <w:t> </w:t>
      </w:r>
      <w:r>
        <w:rPr>
          <w:rFonts w:ascii="Palatino Linotype" w:hAnsi="Palatino Linotype"/>
          <w:i/>
          <w:color w:val="231F20"/>
        </w:rPr>
        <w:t>mitzvah </w:t>
      </w:r>
      <w:r>
        <w:rPr>
          <w:color w:val="231F20"/>
        </w:rPr>
        <w:t>obligations of a </w:t>
      </w:r>
      <w:r>
        <w:rPr>
          <w:color w:val="231F20"/>
          <w:spacing w:val="-6"/>
        </w:rPr>
        <w:t>Jew. </w:t>
      </w:r>
      <w:r>
        <w:rPr>
          <w:color w:val="231F20"/>
          <w:spacing w:val="-3"/>
        </w:rPr>
        <w:t>He </w:t>
      </w:r>
      <w:r>
        <w:rPr>
          <w:color w:val="231F20"/>
        </w:rPr>
        <w:t>must observe only the </w:t>
      </w:r>
      <w:r>
        <w:rPr>
          <w:rFonts w:ascii="Palatino Linotype" w:hAnsi="Palatino Linotype"/>
          <w:i/>
          <w:color w:val="231F20"/>
        </w:rPr>
        <w:t>mitzvos </w:t>
      </w:r>
      <w:r>
        <w:rPr>
          <w:color w:val="231F20"/>
        </w:rPr>
        <w:t>a woman must</w:t>
      </w:r>
      <w:r>
        <w:rPr>
          <w:color w:val="231F20"/>
          <w:spacing w:val="17"/>
        </w:rPr>
        <w:t> </w:t>
      </w:r>
      <w:r>
        <w:rPr>
          <w:color w:val="231F20"/>
        </w:rPr>
        <w:t>perform.</w:t>
      </w:r>
      <w:r>
        <w:rPr>
          <w:color w:val="231F20"/>
          <w:spacing w:val="17"/>
        </w:rPr>
        <w:t> </w:t>
      </w:r>
      <w:r>
        <w:rPr>
          <w:color w:val="231F20"/>
        </w:rPr>
        <w:t>A</w:t>
      </w:r>
      <w:r>
        <w:rPr>
          <w:color w:val="231F20"/>
          <w:spacing w:val="18"/>
        </w:rPr>
        <w:t> </w:t>
      </w:r>
      <w:r>
        <w:rPr>
          <w:color w:val="231F20"/>
        </w:rPr>
        <w:t>woman</w:t>
      </w:r>
      <w:r>
        <w:rPr>
          <w:color w:val="231F20"/>
          <w:spacing w:val="17"/>
        </w:rPr>
        <w:t> </w:t>
      </w:r>
      <w:r>
        <w:rPr>
          <w:color w:val="231F20"/>
        </w:rPr>
        <w:t>may</w:t>
      </w:r>
      <w:r>
        <w:rPr>
          <w:color w:val="231F20"/>
          <w:spacing w:val="18"/>
        </w:rPr>
        <w:t> </w:t>
      </w:r>
      <w:r>
        <w:rPr>
          <w:color w:val="231F20"/>
        </w:rPr>
        <w:t>dye</w:t>
      </w:r>
      <w:r>
        <w:rPr>
          <w:color w:val="231F20"/>
          <w:spacing w:val="17"/>
        </w:rPr>
        <w:t> </w:t>
      </w:r>
      <w:r>
        <w:rPr>
          <w:color w:val="231F20"/>
        </w:rPr>
        <w:t>her</w:t>
      </w:r>
      <w:r>
        <w:rPr>
          <w:color w:val="231F20"/>
          <w:spacing w:val="17"/>
        </w:rPr>
        <w:t> </w:t>
      </w:r>
      <w:r>
        <w:rPr>
          <w:color w:val="231F20"/>
        </w:rPr>
        <w:t>hair</w:t>
      </w:r>
      <w:r>
        <w:rPr>
          <w:color w:val="231F20"/>
          <w:spacing w:val="18"/>
        </w:rPr>
        <w:t> </w:t>
      </w:r>
      <w:r>
        <w:rPr>
          <w:color w:val="231F20"/>
        </w:rPr>
        <w:t>to</w:t>
      </w:r>
      <w:r>
        <w:rPr>
          <w:color w:val="231F20"/>
          <w:spacing w:val="17"/>
        </w:rPr>
        <w:t> </w:t>
      </w:r>
      <w:r>
        <w:rPr>
          <w:color w:val="231F20"/>
        </w:rPr>
        <w:t>look</w:t>
      </w:r>
      <w:r>
        <w:rPr>
          <w:color w:val="231F20"/>
          <w:spacing w:val="18"/>
        </w:rPr>
        <w:t> </w:t>
      </w:r>
      <w:r>
        <w:rPr>
          <w:color w:val="231F20"/>
        </w:rPr>
        <w:t>younger!</w:t>
      </w:r>
      <w:r>
        <w:rPr>
          <w:color w:val="231F20"/>
          <w:spacing w:val="17"/>
        </w:rPr>
        <w:t> </w:t>
      </w:r>
      <w:r>
        <w:rPr>
          <w:color w:val="231F20"/>
        </w:rPr>
        <w:t>Since</w:t>
      </w:r>
    </w:p>
    <w:p>
      <w:pPr>
        <w:spacing w:after="0" w:line="27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our </w:t>
      </w:r>
      <w:r>
        <w:rPr>
          <w:rFonts w:ascii="Palatino Linotype" w:hAnsi="Palatino Linotype"/>
          <w:i/>
          <w:color w:val="231F20"/>
        </w:rPr>
        <w:t>Gemara </w:t>
      </w:r>
      <w:r>
        <w:rPr>
          <w:color w:val="231F20"/>
        </w:rPr>
        <w:t>was dealing with a non-Jewish slave, it correctly</w:t>
      </w:r>
      <w:r>
        <w:rPr>
          <w:color w:val="231F20"/>
          <w:spacing w:val="-30"/>
        </w:rPr>
        <w:t> </w:t>
      </w:r>
      <w:r>
        <w:rPr>
          <w:color w:val="231F20"/>
        </w:rPr>
        <w:t>taught that it was prohibited to dye his hair only based on the obligation not to fool a </w:t>
      </w:r>
      <w:r>
        <w:rPr>
          <w:color w:val="231F20"/>
          <w:spacing w:val="-3"/>
        </w:rPr>
        <w:t>customer. </w:t>
      </w:r>
      <w:r>
        <w:rPr>
          <w:color w:val="231F20"/>
        </w:rPr>
        <w:t>Others disagree. They rule that a male </w:t>
      </w:r>
      <w:r>
        <w:rPr>
          <w:rFonts w:ascii="Palatino Linotype" w:hAnsi="Palatino Linotype"/>
          <w:i/>
          <w:color w:val="231F20"/>
        </w:rPr>
        <w:t>eved </w:t>
      </w:r>
      <w:r>
        <w:rPr>
          <w:rFonts w:ascii="Palatino Linotype" w:hAnsi="Palatino Linotype"/>
          <w:i/>
          <w:color w:val="231F20"/>
          <w:spacing w:val="-7"/>
        </w:rPr>
        <w:t>kena’ani </w:t>
      </w:r>
      <w:r>
        <w:rPr>
          <w:color w:val="231F20"/>
        </w:rPr>
        <w:t>may not dye his </w:t>
      </w:r>
      <w:r>
        <w:rPr>
          <w:color w:val="231F20"/>
          <w:spacing w:val="-4"/>
        </w:rPr>
        <w:t>hair. However, </w:t>
      </w:r>
      <w:r>
        <w:rPr>
          <w:color w:val="231F20"/>
        </w:rPr>
        <w:t>according to </w:t>
      </w:r>
      <w:r>
        <w:rPr>
          <w:rFonts w:ascii="Palatino Linotype" w:hAnsi="Palatino Linotype"/>
          <w:i/>
          <w:color w:val="231F20"/>
        </w:rPr>
        <w:t>Beis </w:t>
      </w:r>
      <w:r>
        <w:rPr>
          <w:rFonts w:ascii="Palatino Linotype" w:hAnsi="Palatino Linotype"/>
          <w:i/>
          <w:color w:val="231F20"/>
          <w:spacing w:val="-5"/>
        </w:rPr>
        <w:t>Yosef</w:t>
      </w:r>
      <w:r>
        <w:rPr>
          <w:color w:val="231F20"/>
          <w:spacing w:val="-5"/>
        </w:rPr>
        <w:t>, </w:t>
      </w:r>
      <w:r>
        <w:rPr>
          <w:color w:val="231F20"/>
        </w:rPr>
        <w:t>a man performing feminine acts is only prohibited when he intends</w:t>
      </w:r>
      <w:r>
        <w:rPr>
          <w:color w:val="231F20"/>
          <w:spacing w:val="-25"/>
        </w:rPr>
        <w:t> </w:t>
      </w:r>
      <w:r>
        <w:rPr>
          <w:color w:val="231F20"/>
        </w:rPr>
        <w:t>to be feminine. </w:t>
      </w:r>
      <w:r>
        <w:rPr>
          <w:color w:val="231F20"/>
          <w:spacing w:val="-3"/>
        </w:rPr>
        <w:t>Here </w:t>
      </w:r>
      <w:r>
        <w:rPr>
          <w:color w:val="231F20"/>
        </w:rPr>
        <w:t>the hair was dyed to make him look younger so he could be purchased more </w:t>
      </w:r>
      <w:r>
        <w:rPr>
          <w:color w:val="231F20"/>
          <w:spacing w:val="-3"/>
        </w:rPr>
        <w:t>easily. </w:t>
      </w:r>
      <w:r>
        <w:rPr>
          <w:color w:val="231F20"/>
          <w:spacing w:val="-5"/>
        </w:rPr>
        <w:t>It wasn’t </w:t>
      </w:r>
      <w:r>
        <w:rPr>
          <w:color w:val="231F20"/>
        </w:rPr>
        <w:t>part of an </w:t>
      </w:r>
      <w:r>
        <w:rPr>
          <w:color w:val="231F20"/>
          <w:spacing w:val="-3"/>
        </w:rPr>
        <w:t>attempt </w:t>
      </w:r>
      <w:r>
        <w:rPr>
          <w:color w:val="231F20"/>
        </w:rPr>
        <w:t>to</w:t>
      </w:r>
      <w:r>
        <w:rPr>
          <w:color w:val="231F20"/>
          <w:spacing w:val="-26"/>
        </w:rPr>
        <w:t> </w:t>
      </w:r>
      <w:r>
        <w:rPr>
          <w:color w:val="231F20"/>
        </w:rPr>
        <w:t>act like</w:t>
      </w:r>
      <w:r>
        <w:rPr>
          <w:color w:val="231F20"/>
          <w:spacing w:val="-13"/>
        </w:rPr>
        <w:t> </w:t>
      </w:r>
      <w:r>
        <w:rPr>
          <w:color w:val="231F20"/>
        </w:rPr>
        <w:t>a</w:t>
      </w:r>
      <w:r>
        <w:rPr>
          <w:color w:val="231F20"/>
          <w:spacing w:val="-12"/>
        </w:rPr>
        <w:t> </w:t>
      </w:r>
      <w:r>
        <w:rPr>
          <w:color w:val="231F20"/>
        </w:rPr>
        <w:t>woman.</w:t>
      </w:r>
      <w:r>
        <w:rPr>
          <w:color w:val="231F20"/>
          <w:spacing w:val="-13"/>
        </w:rPr>
        <w:t> </w:t>
      </w:r>
      <w:r>
        <w:rPr>
          <w:color w:val="231F20"/>
        </w:rPr>
        <w:t>Therefore,</w:t>
      </w:r>
      <w:r>
        <w:rPr>
          <w:color w:val="231F20"/>
          <w:spacing w:val="-12"/>
        </w:rPr>
        <w:t> </w:t>
      </w:r>
      <w:r>
        <w:rPr>
          <w:color w:val="231F20"/>
        </w:rPr>
        <w:t>there</w:t>
      </w:r>
      <w:r>
        <w:rPr>
          <w:color w:val="231F20"/>
          <w:spacing w:val="-12"/>
        </w:rPr>
        <w:t> </w:t>
      </w:r>
      <w:r>
        <w:rPr>
          <w:color w:val="231F20"/>
        </w:rPr>
        <w:t>was</w:t>
      </w:r>
      <w:r>
        <w:rPr>
          <w:color w:val="231F20"/>
          <w:spacing w:val="-13"/>
        </w:rPr>
        <w:t> </w:t>
      </w:r>
      <w:r>
        <w:rPr>
          <w:color w:val="231F20"/>
        </w:rPr>
        <w:t>no</w:t>
      </w:r>
      <w:r>
        <w:rPr>
          <w:color w:val="231F20"/>
          <w:spacing w:val="-12"/>
        </w:rPr>
        <w:t> </w:t>
      </w:r>
      <w:r>
        <w:rPr>
          <w:color w:val="231F20"/>
        </w:rPr>
        <w:t>prohibition</w:t>
      </w:r>
      <w:r>
        <w:rPr>
          <w:color w:val="231F20"/>
          <w:spacing w:val="-12"/>
        </w:rPr>
        <w:t> </w:t>
      </w:r>
      <w:r>
        <w:rPr>
          <w:color w:val="231F20"/>
        </w:rPr>
        <w:t>of</w:t>
      </w:r>
      <w:r>
        <w:rPr>
          <w:color w:val="231F20"/>
          <w:spacing w:val="-13"/>
        </w:rPr>
        <w:t> </w:t>
      </w:r>
      <w:r>
        <w:rPr>
          <w:rFonts w:ascii="Palatino Linotype" w:hAnsi="Palatino Linotype"/>
          <w:i/>
          <w:color w:val="231F20"/>
        </w:rPr>
        <w:t>lo</w:t>
      </w:r>
      <w:r>
        <w:rPr>
          <w:rFonts w:ascii="Palatino Linotype" w:hAnsi="Palatino Linotype"/>
          <w:i/>
          <w:color w:val="231F20"/>
          <w:spacing w:val="-11"/>
        </w:rPr>
        <w:t> </w:t>
      </w:r>
      <w:r>
        <w:rPr>
          <w:rFonts w:ascii="Palatino Linotype" w:hAnsi="Palatino Linotype"/>
          <w:i/>
          <w:color w:val="231F20"/>
        </w:rPr>
        <w:t>yilbash</w:t>
      </w:r>
      <w:r>
        <w:rPr>
          <w:rFonts w:ascii="Palatino Linotype" w:hAnsi="Palatino Linotype"/>
          <w:i/>
          <w:color w:val="231F20"/>
          <w:spacing w:val="-12"/>
        </w:rPr>
        <w:t> </w:t>
      </w:r>
      <w:r>
        <w:rPr>
          <w:rFonts w:ascii="Palatino Linotype" w:hAnsi="Palatino Linotype"/>
          <w:i/>
          <w:color w:val="231F20"/>
        </w:rPr>
        <w:t>gever </w:t>
      </w:r>
      <w:r>
        <w:rPr>
          <w:rFonts w:ascii="Palatino Linotype" w:hAnsi="Palatino Linotype"/>
          <w:i/>
          <w:color w:val="231F20"/>
        </w:rPr>
        <w:t>simlas</w:t>
      </w:r>
      <w:r>
        <w:rPr>
          <w:rFonts w:ascii="Palatino Linotype" w:hAnsi="Palatino Linotype"/>
          <w:i/>
          <w:color w:val="231F20"/>
          <w:spacing w:val="1"/>
        </w:rPr>
        <w:t> </w:t>
      </w:r>
      <w:r>
        <w:rPr>
          <w:rFonts w:ascii="Palatino Linotype" w:hAnsi="Palatino Linotype"/>
          <w:i/>
          <w:color w:val="231F20"/>
        </w:rPr>
        <w:t>ishah</w:t>
      </w:r>
      <w:r>
        <w:rPr>
          <w:color w:val="231F20"/>
        </w:rPr>
        <w:t>.</w:t>
      </w:r>
    </w:p>
    <w:p>
      <w:pPr>
        <w:pStyle w:val="BodyText"/>
        <w:spacing w:line="350" w:lineRule="exact" w:before="36"/>
        <w:ind w:left="120" w:right="136" w:firstLine="360"/>
        <w:jc w:val="both"/>
      </w:pPr>
      <w:r>
        <w:rPr>
          <w:rFonts w:ascii="Palatino Linotype" w:hAnsi="Palatino Linotype"/>
          <w:i/>
          <w:color w:val="231F20"/>
          <w:spacing w:val="-10"/>
        </w:rPr>
        <w:t>Ya’avetz </w:t>
      </w:r>
      <w:r>
        <w:rPr>
          <w:color w:val="231F20"/>
        </w:rPr>
        <w:t>understood </w:t>
      </w:r>
      <w:r>
        <w:rPr>
          <w:rFonts w:ascii="Palatino Linotype" w:hAnsi="Palatino Linotype"/>
          <w:i/>
          <w:color w:val="231F20"/>
        </w:rPr>
        <w:t>Rashi </w:t>
      </w:r>
      <w:r>
        <w:rPr>
          <w:color w:val="231F20"/>
          <w:spacing w:val="-3"/>
        </w:rPr>
        <w:t>differently. He </w:t>
      </w:r>
      <w:r>
        <w:rPr>
          <w:color w:val="231F20"/>
        </w:rPr>
        <w:t>taught that </w:t>
      </w:r>
      <w:r>
        <w:rPr>
          <w:rFonts w:ascii="Palatino Linotype" w:hAnsi="Palatino Linotype"/>
          <w:i/>
          <w:color w:val="231F20"/>
          <w:spacing w:val="-3"/>
        </w:rPr>
        <w:t>Rashi </w:t>
      </w:r>
      <w:r>
        <w:rPr>
          <w:color w:val="231F20"/>
        </w:rPr>
        <w:t>explained that our </w:t>
      </w:r>
      <w:r>
        <w:rPr>
          <w:rFonts w:ascii="Palatino Linotype" w:hAnsi="Palatino Linotype"/>
          <w:i/>
          <w:color w:val="231F20"/>
          <w:spacing w:val="-5"/>
        </w:rPr>
        <w:t>Gemara</w:t>
      </w:r>
      <w:r>
        <w:rPr>
          <w:color w:val="231F20"/>
          <w:spacing w:val="-5"/>
        </w:rPr>
        <w:t>’s  </w:t>
      </w:r>
      <w:r>
        <w:rPr>
          <w:color w:val="231F20"/>
        </w:rPr>
        <w:t>case related to the </w:t>
      </w:r>
      <w:r>
        <w:rPr>
          <w:color w:val="231F20"/>
          <w:spacing w:val="-3"/>
        </w:rPr>
        <w:t>attempted  </w:t>
      </w:r>
      <w:r>
        <w:rPr>
          <w:color w:val="231F20"/>
        </w:rPr>
        <w:t>sale of   a gentile slave, because when selling a Jewish slave dyeing hair is permitted. A Jewish slave is not sold as an object. A Jewish slave  is sold if he needs money to live or if he stole and needs money to repay</w:t>
      </w:r>
      <w:r>
        <w:rPr>
          <w:color w:val="231F20"/>
          <w:spacing w:val="-10"/>
        </w:rPr>
        <w:t> </w:t>
      </w:r>
      <w:r>
        <w:rPr>
          <w:color w:val="231F20"/>
        </w:rPr>
        <w:t>for</w:t>
      </w:r>
      <w:r>
        <w:rPr>
          <w:color w:val="231F20"/>
          <w:spacing w:val="-9"/>
        </w:rPr>
        <w:t> </w:t>
      </w:r>
      <w:r>
        <w:rPr>
          <w:color w:val="231F20"/>
        </w:rPr>
        <w:t>the</w:t>
      </w:r>
      <w:r>
        <w:rPr>
          <w:color w:val="231F20"/>
          <w:spacing w:val="-9"/>
        </w:rPr>
        <w:t> </w:t>
      </w:r>
      <w:r>
        <w:rPr>
          <w:color w:val="231F20"/>
        </w:rPr>
        <w:t>theft.</w:t>
      </w:r>
      <w:r>
        <w:rPr>
          <w:color w:val="231F20"/>
          <w:spacing w:val="-9"/>
        </w:rPr>
        <w:t> </w:t>
      </w:r>
      <w:r>
        <w:rPr>
          <w:color w:val="231F20"/>
        </w:rPr>
        <w:t>Purchasing</w:t>
      </w:r>
      <w:r>
        <w:rPr>
          <w:color w:val="231F20"/>
          <w:spacing w:val="-9"/>
        </w:rPr>
        <w:t> </w:t>
      </w:r>
      <w:r>
        <w:rPr>
          <w:color w:val="231F20"/>
        </w:rPr>
        <w:t>a</w:t>
      </w:r>
      <w:r>
        <w:rPr>
          <w:color w:val="231F20"/>
          <w:spacing w:val="-10"/>
        </w:rPr>
        <w:t> </w:t>
      </w:r>
      <w:r>
        <w:rPr>
          <w:color w:val="231F20"/>
        </w:rPr>
        <w:t>Jewish</w:t>
      </w:r>
      <w:r>
        <w:rPr>
          <w:color w:val="231F20"/>
          <w:spacing w:val="-9"/>
        </w:rPr>
        <w:t> </w:t>
      </w:r>
      <w:r>
        <w:rPr>
          <w:color w:val="231F20"/>
        </w:rPr>
        <w:t>slave</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form</w:t>
      </w:r>
      <w:r>
        <w:rPr>
          <w:color w:val="231F20"/>
          <w:spacing w:val="-9"/>
        </w:rPr>
        <w:t> </w:t>
      </w:r>
      <w:r>
        <w:rPr>
          <w:color w:val="231F20"/>
        </w:rPr>
        <w:t>of</w:t>
      </w:r>
      <w:r>
        <w:rPr>
          <w:color w:val="231F20"/>
          <w:spacing w:val="-10"/>
        </w:rPr>
        <w:t> </w:t>
      </w:r>
      <w:r>
        <w:rPr>
          <w:color w:val="231F20"/>
        </w:rPr>
        <w:t>giving</w:t>
      </w:r>
      <w:r>
        <w:rPr>
          <w:color w:val="231F20"/>
          <w:spacing w:val="-9"/>
        </w:rPr>
        <w:t> </w:t>
      </w:r>
      <w:r>
        <w:rPr>
          <w:color w:val="231F20"/>
        </w:rPr>
        <w:t>him </w:t>
      </w:r>
      <w:r>
        <w:rPr>
          <w:color w:val="231F20"/>
          <w:spacing w:val="-4"/>
        </w:rPr>
        <w:t>charity.</w:t>
      </w:r>
      <w:r>
        <w:rPr>
          <w:color w:val="231F20"/>
          <w:spacing w:val="-13"/>
        </w:rPr>
        <w:t> </w:t>
      </w:r>
      <w:r>
        <w:rPr>
          <w:color w:val="231F20"/>
        </w:rPr>
        <w:t>Every</w:t>
      </w:r>
      <w:r>
        <w:rPr>
          <w:color w:val="231F20"/>
          <w:spacing w:val="-12"/>
        </w:rPr>
        <w:t> </w:t>
      </w:r>
      <w:r>
        <w:rPr>
          <w:color w:val="231F20"/>
        </w:rPr>
        <w:t>Jew</w:t>
      </w:r>
      <w:r>
        <w:rPr>
          <w:color w:val="231F20"/>
          <w:spacing w:val="-12"/>
        </w:rPr>
        <w:t> </w:t>
      </w:r>
      <w:r>
        <w:rPr>
          <w:color w:val="231F20"/>
        </w:rPr>
        <w:t>wishes</w:t>
      </w:r>
      <w:r>
        <w:rPr>
          <w:color w:val="231F20"/>
          <w:spacing w:val="-12"/>
        </w:rPr>
        <w:t> </w:t>
      </w:r>
      <w:r>
        <w:rPr>
          <w:color w:val="231F20"/>
        </w:rPr>
        <w:t>deep</w:t>
      </w:r>
      <w:r>
        <w:rPr>
          <w:color w:val="231F20"/>
          <w:spacing w:val="-12"/>
        </w:rPr>
        <w:t> </w:t>
      </w:r>
      <w:r>
        <w:rPr>
          <w:color w:val="231F20"/>
        </w:rPr>
        <w:t>down</w:t>
      </w:r>
      <w:r>
        <w:rPr>
          <w:color w:val="231F20"/>
          <w:spacing w:val="-12"/>
        </w:rPr>
        <w:t> </w:t>
      </w:r>
      <w:r>
        <w:rPr>
          <w:color w:val="231F20"/>
        </w:rPr>
        <w:t>to</w:t>
      </w:r>
      <w:r>
        <w:rPr>
          <w:color w:val="231F20"/>
          <w:spacing w:val="-13"/>
        </w:rPr>
        <w:t> </w:t>
      </w:r>
      <w:r>
        <w:rPr>
          <w:color w:val="231F20"/>
        </w:rPr>
        <w:t>give</w:t>
      </w:r>
      <w:r>
        <w:rPr>
          <w:color w:val="231F20"/>
          <w:spacing w:val="-12"/>
        </w:rPr>
        <w:t> </w:t>
      </w:r>
      <w:r>
        <w:rPr>
          <w:color w:val="231F20"/>
          <w:spacing w:val="-4"/>
        </w:rPr>
        <w:t>charity.</w:t>
      </w:r>
      <w:r>
        <w:rPr>
          <w:color w:val="231F20"/>
          <w:spacing w:val="-12"/>
        </w:rPr>
        <w:t> </w:t>
      </w:r>
      <w:r>
        <w:rPr>
          <w:color w:val="231F20"/>
          <w:spacing w:val="-3"/>
        </w:rPr>
        <w:t>Just</w:t>
      </w:r>
      <w:r>
        <w:rPr>
          <w:color w:val="231F20"/>
          <w:spacing w:val="-12"/>
        </w:rPr>
        <w:t> </w:t>
      </w:r>
      <w:r>
        <w:rPr>
          <w:color w:val="231F20"/>
        </w:rPr>
        <w:t>as</w:t>
      </w:r>
      <w:r>
        <w:rPr>
          <w:color w:val="231F20"/>
          <w:spacing w:val="-12"/>
        </w:rPr>
        <w:t> </w:t>
      </w:r>
      <w:r>
        <w:rPr>
          <w:rFonts w:ascii="Palatino Linotype" w:hAnsi="Palatino Linotype"/>
          <w:i/>
          <w:color w:val="231F20"/>
          <w:spacing w:val="-4"/>
        </w:rPr>
        <w:t>Rambam </w:t>
      </w:r>
      <w:r>
        <w:rPr>
          <w:color w:val="231F20"/>
        </w:rPr>
        <w:t>ruled that a court can force a man to say he wants to give his wife  a </w:t>
      </w:r>
      <w:r>
        <w:rPr>
          <w:rFonts w:ascii="Palatino Linotype" w:hAnsi="Palatino Linotype"/>
          <w:i/>
          <w:color w:val="231F20"/>
        </w:rPr>
        <w:t>get</w:t>
      </w:r>
      <w:r>
        <w:rPr>
          <w:color w:val="231F20"/>
        </w:rPr>
        <w:t>—because deep down the recalcitrant husband wants to do the right</w:t>
      </w:r>
      <w:r>
        <w:rPr>
          <w:color w:val="231F20"/>
          <w:spacing w:val="-15"/>
        </w:rPr>
        <w:t> </w:t>
      </w:r>
      <w:r>
        <w:rPr>
          <w:color w:val="231F20"/>
        </w:rPr>
        <w:t>thing—each</w:t>
      </w:r>
      <w:r>
        <w:rPr>
          <w:color w:val="231F20"/>
          <w:spacing w:val="-14"/>
        </w:rPr>
        <w:t> </w:t>
      </w:r>
      <w:r>
        <w:rPr>
          <w:color w:val="231F20"/>
        </w:rPr>
        <w:t>Jew</w:t>
      </w:r>
      <w:r>
        <w:rPr>
          <w:color w:val="231F20"/>
          <w:spacing w:val="-14"/>
        </w:rPr>
        <w:t> </w:t>
      </w:r>
      <w:r>
        <w:rPr>
          <w:color w:val="231F20"/>
        </w:rPr>
        <w:t>deep</w:t>
      </w:r>
      <w:r>
        <w:rPr>
          <w:color w:val="231F20"/>
          <w:spacing w:val="-15"/>
        </w:rPr>
        <w:t> </w:t>
      </w:r>
      <w:r>
        <w:rPr>
          <w:color w:val="231F20"/>
        </w:rPr>
        <w:t>down</w:t>
      </w:r>
      <w:r>
        <w:rPr>
          <w:color w:val="231F20"/>
          <w:spacing w:val="-14"/>
        </w:rPr>
        <w:t> </w:t>
      </w:r>
      <w:r>
        <w:rPr>
          <w:color w:val="231F20"/>
        </w:rPr>
        <w:t>wishes</w:t>
      </w:r>
      <w:r>
        <w:rPr>
          <w:color w:val="231F20"/>
          <w:spacing w:val="-14"/>
        </w:rPr>
        <w:t> </w:t>
      </w:r>
      <w:r>
        <w:rPr>
          <w:color w:val="231F20"/>
        </w:rPr>
        <w:t>to</w:t>
      </w:r>
      <w:r>
        <w:rPr>
          <w:color w:val="231F20"/>
          <w:spacing w:val="-14"/>
        </w:rPr>
        <w:t> </w:t>
      </w:r>
      <w:r>
        <w:rPr>
          <w:color w:val="231F20"/>
        </w:rPr>
        <w:t>give</w:t>
      </w:r>
      <w:r>
        <w:rPr>
          <w:color w:val="231F20"/>
          <w:spacing w:val="-15"/>
        </w:rPr>
        <w:t> </w:t>
      </w:r>
      <w:r>
        <w:rPr>
          <w:color w:val="231F20"/>
          <w:spacing w:val="-4"/>
        </w:rPr>
        <w:t>charity.</w:t>
      </w:r>
      <w:r>
        <w:rPr>
          <w:color w:val="231F20"/>
          <w:spacing w:val="-14"/>
        </w:rPr>
        <w:t> </w:t>
      </w:r>
      <w:r>
        <w:rPr>
          <w:color w:val="231F20"/>
        </w:rPr>
        <w:t>Therefore,</w:t>
      </w:r>
      <w:r>
        <w:rPr>
          <w:color w:val="231F20"/>
          <w:spacing w:val="-14"/>
        </w:rPr>
        <w:t> </w:t>
      </w:r>
      <w:r>
        <w:rPr>
          <w:color w:val="231F20"/>
        </w:rPr>
        <w:t>a man may dye his hair to sell himself as a Jewish slave. The</w:t>
      </w:r>
      <w:r>
        <w:rPr>
          <w:color w:val="231F20"/>
          <w:spacing w:val="-36"/>
        </w:rPr>
        <w:t> </w:t>
      </w:r>
      <w:r>
        <w:rPr>
          <w:color w:val="231F20"/>
        </w:rPr>
        <w:t>coloring of the hair would be viewed by </w:t>
      </w:r>
      <w:r>
        <w:rPr>
          <w:rFonts w:ascii="Palatino Linotype" w:hAnsi="Palatino Linotype"/>
          <w:i/>
          <w:color w:val="231F20"/>
        </w:rPr>
        <w:t>halachah </w:t>
      </w:r>
      <w:r>
        <w:rPr>
          <w:color w:val="231F20"/>
        </w:rPr>
        <w:t>as a way of getting to the inner will of the </w:t>
      </w:r>
      <w:r>
        <w:rPr>
          <w:color w:val="231F20"/>
          <w:spacing w:val="-4"/>
        </w:rPr>
        <w:t>buyer. </w:t>
      </w:r>
      <w:r>
        <w:rPr>
          <w:color w:val="231F20"/>
          <w:spacing w:val="-5"/>
        </w:rPr>
        <w:t>It </w:t>
      </w:r>
      <w:r>
        <w:rPr>
          <w:color w:val="231F20"/>
        </w:rPr>
        <w:t>is akin to the court using coercive</w:t>
      </w:r>
      <w:r>
        <w:rPr>
          <w:color w:val="231F20"/>
          <w:spacing w:val="-39"/>
        </w:rPr>
        <w:t> </w:t>
      </w:r>
      <w:r>
        <w:rPr>
          <w:color w:val="231F20"/>
        </w:rPr>
        <w:t>methods to reveal the inner will of the</w:t>
      </w:r>
      <w:r>
        <w:rPr>
          <w:color w:val="231F20"/>
          <w:spacing w:val="4"/>
        </w:rPr>
        <w:t> </w:t>
      </w:r>
      <w:r>
        <w:rPr>
          <w:color w:val="231F20"/>
        </w:rPr>
        <w:t>husband.</w:t>
      </w:r>
    </w:p>
    <w:p>
      <w:pPr>
        <w:pStyle w:val="BodyText"/>
        <w:spacing w:line="288" w:lineRule="auto" w:before="75"/>
        <w:ind w:left="119" w:right="137" w:firstLine="360"/>
        <w:jc w:val="both"/>
      </w:pPr>
      <w:r>
        <w:rPr>
          <w:rFonts w:ascii="Palatino Linotype" w:hAnsi="Palatino Linotype"/>
          <w:i/>
          <w:color w:val="231F20"/>
          <w:spacing w:val="-11"/>
        </w:rPr>
        <w:t>Ya’avetz </w:t>
      </w:r>
      <w:r>
        <w:rPr>
          <w:color w:val="231F20"/>
        </w:rPr>
        <w:t>suggested</w:t>
      </w:r>
      <w:r>
        <w:rPr>
          <w:color w:val="231F20"/>
          <w:spacing w:val="-10"/>
        </w:rPr>
        <w:t> </w:t>
      </w:r>
      <w:r>
        <w:rPr>
          <w:color w:val="231F20"/>
        </w:rPr>
        <w:t>that</w:t>
      </w:r>
      <w:r>
        <w:rPr>
          <w:color w:val="231F20"/>
          <w:spacing w:val="-11"/>
        </w:rPr>
        <w:t> </w:t>
      </w:r>
      <w:r>
        <w:rPr>
          <w:color w:val="231F20"/>
        </w:rPr>
        <w:t>the</w:t>
      </w:r>
      <w:r>
        <w:rPr>
          <w:color w:val="231F20"/>
          <w:spacing w:val="-10"/>
        </w:rPr>
        <w:t> </w:t>
      </w:r>
      <w:r>
        <w:rPr>
          <w:color w:val="231F20"/>
        </w:rPr>
        <w:t>same</w:t>
      </w:r>
      <w:r>
        <w:rPr>
          <w:color w:val="231F20"/>
          <w:spacing w:val="-11"/>
        </w:rPr>
        <w:t> </w:t>
      </w:r>
      <w:r>
        <w:rPr>
          <w:color w:val="231F20"/>
        </w:rPr>
        <w:t>would</w:t>
      </w:r>
      <w:r>
        <w:rPr>
          <w:color w:val="231F20"/>
          <w:spacing w:val="-10"/>
        </w:rPr>
        <w:t> </w:t>
      </w:r>
      <w:r>
        <w:rPr>
          <w:color w:val="231F20"/>
        </w:rPr>
        <w:t>hold</w:t>
      </w:r>
      <w:r>
        <w:rPr>
          <w:color w:val="231F20"/>
          <w:spacing w:val="-11"/>
        </w:rPr>
        <w:t> </w:t>
      </w:r>
      <w:r>
        <w:rPr>
          <w:color w:val="231F20"/>
        </w:rPr>
        <w:t>true</w:t>
      </w:r>
      <w:r>
        <w:rPr>
          <w:color w:val="231F20"/>
          <w:spacing w:val="-10"/>
        </w:rPr>
        <w:t> </w:t>
      </w:r>
      <w:r>
        <w:rPr>
          <w:color w:val="231F20"/>
          <w:spacing w:val="-3"/>
        </w:rPr>
        <w:t>for</w:t>
      </w:r>
      <w:r>
        <w:rPr>
          <w:color w:val="231F20"/>
          <w:spacing w:val="-10"/>
        </w:rPr>
        <w:t> </w:t>
      </w:r>
      <w:r>
        <w:rPr>
          <w:color w:val="231F20"/>
        </w:rPr>
        <w:t>a</w:t>
      </w:r>
      <w:r>
        <w:rPr>
          <w:color w:val="231F20"/>
          <w:spacing w:val="-11"/>
        </w:rPr>
        <w:t> </w:t>
      </w:r>
      <w:r>
        <w:rPr>
          <w:color w:val="231F20"/>
          <w:spacing w:val="-3"/>
        </w:rPr>
        <w:t>father</w:t>
      </w:r>
      <w:r>
        <w:rPr>
          <w:color w:val="231F20"/>
          <w:spacing w:val="-10"/>
        </w:rPr>
        <w:t> </w:t>
      </w:r>
      <w:r>
        <w:rPr>
          <w:color w:val="231F20"/>
        </w:rPr>
        <w:t>who wished</w:t>
      </w:r>
      <w:r>
        <w:rPr>
          <w:color w:val="231F20"/>
          <w:spacing w:val="-7"/>
        </w:rPr>
        <w:t> </w:t>
      </w:r>
      <w:r>
        <w:rPr>
          <w:color w:val="231F20"/>
        </w:rPr>
        <w:t>to</w:t>
      </w:r>
      <w:r>
        <w:rPr>
          <w:color w:val="231F20"/>
          <w:spacing w:val="-6"/>
        </w:rPr>
        <w:t> </w:t>
      </w:r>
      <w:r>
        <w:rPr>
          <w:color w:val="231F20"/>
        </w:rPr>
        <w:t>send</w:t>
      </w:r>
      <w:r>
        <w:rPr>
          <w:color w:val="231F20"/>
          <w:spacing w:val="-7"/>
        </w:rPr>
        <w:t> </w:t>
      </w:r>
      <w:r>
        <w:rPr>
          <w:color w:val="231F20"/>
        </w:rPr>
        <w:t>his</w:t>
      </w:r>
      <w:r>
        <w:rPr>
          <w:color w:val="231F20"/>
          <w:spacing w:val="-6"/>
        </w:rPr>
        <w:t> </w:t>
      </w:r>
      <w:r>
        <w:rPr>
          <w:color w:val="231F20"/>
        </w:rPr>
        <w:t>Jewish</w:t>
      </w:r>
      <w:r>
        <w:rPr>
          <w:color w:val="231F20"/>
          <w:spacing w:val="-7"/>
        </w:rPr>
        <w:t> </w:t>
      </w:r>
      <w:r>
        <w:rPr>
          <w:color w:val="231F20"/>
          <w:spacing w:val="-3"/>
        </w:rPr>
        <w:t>daughter</w:t>
      </w:r>
      <w:r>
        <w:rPr>
          <w:color w:val="231F20"/>
          <w:spacing w:val="-6"/>
        </w:rPr>
        <w:t> </w:t>
      </w:r>
      <w:r>
        <w:rPr>
          <w:color w:val="231F20"/>
          <w:spacing w:val="-3"/>
        </w:rPr>
        <w:t>into</w:t>
      </w:r>
      <w:r>
        <w:rPr>
          <w:color w:val="231F20"/>
          <w:spacing w:val="-7"/>
        </w:rPr>
        <w:t> </w:t>
      </w:r>
      <w:r>
        <w:rPr>
          <w:color w:val="231F20"/>
        </w:rPr>
        <w:t>the</w:t>
      </w:r>
      <w:r>
        <w:rPr>
          <w:color w:val="231F20"/>
          <w:spacing w:val="-6"/>
        </w:rPr>
        <w:t> </w:t>
      </w:r>
      <w:r>
        <w:rPr>
          <w:color w:val="231F20"/>
          <w:spacing w:val="-3"/>
        </w:rPr>
        <w:t>home</w:t>
      </w:r>
      <w:r>
        <w:rPr>
          <w:color w:val="231F20"/>
          <w:spacing w:val="-7"/>
        </w:rPr>
        <w:t> </w:t>
      </w:r>
      <w:r>
        <w:rPr>
          <w:color w:val="231F20"/>
        </w:rPr>
        <w:t>of</w:t>
      </w:r>
      <w:r>
        <w:rPr>
          <w:color w:val="231F20"/>
          <w:spacing w:val="-6"/>
        </w:rPr>
        <w:t> </w:t>
      </w:r>
      <w:r>
        <w:rPr>
          <w:color w:val="231F20"/>
        </w:rPr>
        <w:t>a</w:t>
      </w:r>
      <w:r>
        <w:rPr>
          <w:color w:val="231F20"/>
          <w:spacing w:val="-7"/>
        </w:rPr>
        <w:t> </w:t>
      </w:r>
      <w:r>
        <w:rPr>
          <w:color w:val="231F20"/>
        </w:rPr>
        <w:t>Jewish</w:t>
      </w:r>
      <w:r>
        <w:rPr>
          <w:color w:val="231F20"/>
          <w:spacing w:val="-6"/>
        </w:rPr>
        <w:t> </w:t>
      </w:r>
      <w:r>
        <w:rPr>
          <w:color w:val="231F20"/>
          <w:spacing w:val="-2"/>
        </w:rPr>
        <w:t>man</w:t>
      </w:r>
      <w:r>
        <w:rPr>
          <w:color w:val="231F20"/>
          <w:spacing w:val="-6"/>
        </w:rPr>
        <w:t> </w:t>
      </w:r>
      <w:r>
        <w:rPr>
          <w:color w:val="231F20"/>
        </w:rPr>
        <w:t>as an</w:t>
      </w:r>
      <w:r>
        <w:rPr>
          <w:color w:val="231F20"/>
          <w:spacing w:val="-19"/>
        </w:rPr>
        <w:t> </w:t>
      </w:r>
      <w:r>
        <w:rPr>
          <w:rFonts w:ascii="Palatino Linotype" w:hAnsi="Palatino Linotype"/>
          <w:i/>
          <w:color w:val="231F20"/>
          <w:spacing w:val="-3"/>
        </w:rPr>
        <w:t>amah</w:t>
      </w:r>
      <w:r>
        <w:rPr>
          <w:rFonts w:ascii="Palatino Linotype" w:hAnsi="Palatino Linotype"/>
          <w:i/>
          <w:color w:val="231F20"/>
          <w:spacing w:val="-18"/>
        </w:rPr>
        <w:t> </w:t>
      </w:r>
      <w:r>
        <w:rPr>
          <w:rFonts w:ascii="Palatino Linotype" w:hAnsi="Palatino Linotype"/>
          <w:i/>
          <w:color w:val="231F20"/>
          <w:spacing w:val="-3"/>
        </w:rPr>
        <w:t>ivriyah</w:t>
      </w:r>
      <w:r>
        <w:rPr>
          <w:color w:val="231F20"/>
          <w:spacing w:val="-3"/>
        </w:rPr>
        <w:t>.</w:t>
      </w:r>
      <w:r>
        <w:rPr>
          <w:color w:val="231F20"/>
          <w:spacing w:val="-18"/>
        </w:rPr>
        <w:t> </w:t>
      </w:r>
      <w:r>
        <w:rPr>
          <w:color w:val="231F20"/>
          <w:spacing w:val="-6"/>
        </w:rPr>
        <w:t>It</w:t>
      </w:r>
      <w:r>
        <w:rPr>
          <w:color w:val="231F20"/>
          <w:spacing w:val="-19"/>
        </w:rPr>
        <w:t> </w:t>
      </w:r>
      <w:r>
        <w:rPr>
          <w:color w:val="231F20"/>
        </w:rPr>
        <w:t>would</w:t>
      </w:r>
      <w:r>
        <w:rPr>
          <w:color w:val="231F20"/>
          <w:spacing w:val="-18"/>
        </w:rPr>
        <w:t> </w:t>
      </w:r>
      <w:r>
        <w:rPr>
          <w:color w:val="231F20"/>
        </w:rPr>
        <w:t>be</w:t>
      </w:r>
      <w:r>
        <w:rPr>
          <w:color w:val="231F20"/>
          <w:spacing w:val="-18"/>
        </w:rPr>
        <w:t> </w:t>
      </w:r>
      <w:r>
        <w:rPr>
          <w:color w:val="231F20"/>
        </w:rPr>
        <w:t>permitted</w:t>
      </w:r>
      <w:r>
        <w:rPr>
          <w:color w:val="231F20"/>
          <w:spacing w:val="-19"/>
        </w:rPr>
        <w:t> </w:t>
      </w:r>
      <w:r>
        <w:rPr>
          <w:color w:val="231F20"/>
        </w:rPr>
        <w:t>to</w:t>
      </w:r>
      <w:r>
        <w:rPr>
          <w:color w:val="231F20"/>
          <w:spacing w:val="-18"/>
        </w:rPr>
        <w:t> </w:t>
      </w:r>
      <w:r>
        <w:rPr>
          <w:color w:val="231F20"/>
        </w:rPr>
        <w:t>dye</w:t>
      </w:r>
      <w:r>
        <w:rPr>
          <w:color w:val="231F20"/>
          <w:spacing w:val="-18"/>
        </w:rPr>
        <w:t> </w:t>
      </w:r>
      <w:r>
        <w:rPr>
          <w:color w:val="231F20"/>
        </w:rPr>
        <w:t>the</w:t>
      </w:r>
      <w:r>
        <w:rPr>
          <w:color w:val="231F20"/>
          <w:spacing w:val="-18"/>
        </w:rPr>
        <w:t> </w:t>
      </w:r>
      <w:r>
        <w:rPr>
          <w:color w:val="231F20"/>
        </w:rPr>
        <w:t>hair</w:t>
      </w:r>
      <w:r>
        <w:rPr>
          <w:color w:val="231F20"/>
          <w:spacing w:val="-19"/>
        </w:rPr>
        <w:t> </w:t>
      </w:r>
      <w:r>
        <w:rPr>
          <w:color w:val="231F20"/>
        </w:rPr>
        <w:t>of</w:t>
      </w:r>
      <w:r>
        <w:rPr>
          <w:color w:val="231F20"/>
          <w:spacing w:val="-18"/>
        </w:rPr>
        <w:t> </w:t>
      </w:r>
      <w:r>
        <w:rPr>
          <w:color w:val="231F20"/>
        </w:rPr>
        <w:t>a</w:t>
      </w:r>
      <w:r>
        <w:rPr>
          <w:color w:val="231F20"/>
          <w:spacing w:val="-18"/>
        </w:rPr>
        <w:t> </w:t>
      </w:r>
      <w:r>
        <w:rPr>
          <w:color w:val="231F20"/>
        </w:rPr>
        <w:t>prospective </w:t>
      </w:r>
      <w:r>
        <w:rPr>
          <w:rFonts w:ascii="Palatino Linotype" w:hAnsi="Palatino Linotype"/>
          <w:i/>
          <w:color w:val="231F20"/>
          <w:spacing w:val="-3"/>
        </w:rPr>
        <w:t>amah ivriyah</w:t>
      </w:r>
      <w:r>
        <w:rPr>
          <w:color w:val="231F20"/>
          <w:spacing w:val="-3"/>
        </w:rPr>
        <w:t>. </w:t>
      </w:r>
      <w:r>
        <w:rPr>
          <w:color w:val="231F20"/>
        </w:rPr>
        <w:t>Deep down, all </w:t>
      </w:r>
      <w:r>
        <w:rPr>
          <w:color w:val="231F20"/>
          <w:spacing w:val="-3"/>
        </w:rPr>
        <w:t>want </w:t>
      </w:r>
      <w:r>
        <w:rPr>
          <w:color w:val="231F20"/>
        </w:rPr>
        <w:t>to do the </w:t>
      </w:r>
      <w:r>
        <w:rPr>
          <w:rFonts w:ascii="Palatino Linotype" w:hAnsi="Palatino Linotype"/>
          <w:i/>
          <w:color w:val="231F20"/>
          <w:spacing w:val="-3"/>
        </w:rPr>
        <w:t>mitzvah </w:t>
      </w:r>
      <w:r>
        <w:rPr>
          <w:color w:val="231F20"/>
        </w:rPr>
        <w:t>of </w:t>
      </w:r>
      <w:r>
        <w:rPr>
          <w:color w:val="231F20"/>
          <w:spacing w:val="-3"/>
        </w:rPr>
        <w:t>helping </w:t>
      </w:r>
      <w:r>
        <w:rPr>
          <w:color w:val="231F20"/>
        </w:rPr>
        <w:t>the poor </w:t>
      </w:r>
      <w:r>
        <w:rPr>
          <w:color w:val="231F20"/>
          <w:spacing w:val="-5"/>
        </w:rPr>
        <w:t>family. </w:t>
      </w:r>
      <w:r>
        <w:rPr>
          <w:color w:val="231F20"/>
        </w:rPr>
        <w:t>Dyeing the hair of the </w:t>
      </w:r>
      <w:r>
        <w:rPr>
          <w:color w:val="231F20"/>
          <w:spacing w:val="-3"/>
        </w:rPr>
        <w:t>young </w:t>
      </w:r>
      <w:r>
        <w:rPr>
          <w:color w:val="231F20"/>
        </w:rPr>
        <w:t>lady to </w:t>
      </w:r>
      <w:r>
        <w:rPr>
          <w:color w:val="231F20"/>
          <w:spacing w:val="-3"/>
        </w:rPr>
        <w:t>encourage her purchase </w:t>
      </w:r>
      <w:r>
        <w:rPr>
          <w:color w:val="231F20"/>
        </w:rPr>
        <w:t>would be </w:t>
      </w:r>
      <w:r>
        <w:rPr>
          <w:color w:val="231F20"/>
          <w:spacing w:val="-3"/>
        </w:rPr>
        <w:t>analogous </w:t>
      </w:r>
      <w:r>
        <w:rPr>
          <w:color w:val="231F20"/>
        </w:rPr>
        <w:t>to a story in </w:t>
      </w:r>
      <w:r>
        <w:rPr>
          <w:color w:val="231F20"/>
          <w:spacing w:val="-5"/>
        </w:rPr>
        <w:t>Tractate</w:t>
      </w:r>
      <w:r>
        <w:rPr>
          <w:color w:val="231F20"/>
          <w:spacing w:val="-8"/>
        </w:rPr>
        <w:t> </w:t>
      </w:r>
      <w:r>
        <w:rPr>
          <w:rFonts w:ascii="Palatino Linotype" w:hAnsi="Palatino Linotype"/>
          <w:i/>
          <w:color w:val="231F20"/>
          <w:spacing w:val="-4"/>
        </w:rPr>
        <w:t>Nedarim</w:t>
      </w:r>
      <w:r>
        <w:rPr>
          <w:color w:val="231F20"/>
          <w:spacing w:val="-4"/>
        </w:rPr>
        <w:t>.</w:t>
      </w:r>
    </w:p>
    <w:p>
      <w:pPr>
        <w:spacing w:before="12"/>
        <w:ind w:left="479" w:right="0" w:firstLine="0"/>
        <w:jc w:val="both"/>
        <w:rPr>
          <w:sz w:val="23"/>
        </w:rPr>
      </w:pPr>
      <w:r>
        <w:rPr>
          <w:color w:val="231F20"/>
          <w:sz w:val="23"/>
        </w:rPr>
        <w:t>The</w:t>
      </w:r>
      <w:r>
        <w:rPr>
          <w:color w:val="231F20"/>
          <w:spacing w:val="-28"/>
          <w:sz w:val="23"/>
        </w:rPr>
        <w:t> </w:t>
      </w:r>
      <w:r>
        <w:rPr>
          <w:rFonts w:ascii="Palatino Linotype"/>
          <w:i/>
          <w:color w:val="231F20"/>
          <w:sz w:val="23"/>
        </w:rPr>
        <w:t>Gemara</w:t>
      </w:r>
      <w:r>
        <w:rPr>
          <w:rFonts w:ascii="Palatino Linotype"/>
          <w:i/>
          <w:color w:val="231F20"/>
          <w:spacing w:val="-28"/>
          <w:sz w:val="23"/>
        </w:rPr>
        <w:t> </w:t>
      </w:r>
      <w:r>
        <w:rPr>
          <w:color w:val="231F20"/>
          <w:sz w:val="23"/>
        </w:rPr>
        <w:t>in</w:t>
      </w:r>
      <w:r>
        <w:rPr>
          <w:color w:val="231F20"/>
          <w:spacing w:val="-28"/>
          <w:sz w:val="23"/>
        </w:rPr>
        <w:t> </w:t>
      </w:r>
      <w:r>
        <w:rPr>
          <w:rFonts w:ascii="Palatino Linotype"/>
          <w:i/>
          <w:color w:val="231F20"/>
          <w:spacing w:val="-3"/>
          <w:sz w:val="23"/>
        </w:rPr>
        <w:t>Nedarim</w:t>
      </w:r>
      <w:r>
        <w:rPr>
          <w:rFonts w:ascii="Palatino Linotype"/>
          <w:i/>
          <w:color w:val="231F20"/>
          <w:spacing w:val="-29"/>
          <w:sz w:val="23"/>
        </w:rPr>
        <w:t> </w:t>
      </w:r>
      <w:r>
        <w:rPr>
          <w:color w:val="231F20"/>
          <w:sz w:val="23"/>
        </w:rPr>
        <w:t>relates</w:t>
      </w:r>
      <w:r>
        <w:rPr>
          <w:color w:val="231F20"/>
          <w:spacing w:val="-28"/>
          <w:sz w:val="23"/>
        </w:rPr>
        <w:t> </w:t>
      </w:r>
      <w:r>
        <w:rPr>
          <w:color w:val="231F20"/>
          <w:sz w:val="23"/>
        </w:rPr>
        <w:t>a</w:t>
      </w:r>
      <w:r>
        <w:rPr>
          <w:color w:val="231F20"/>
          <w:spacing w:val="-28"/>
          <w:sz w:val="23"/>
        </w:rPr>
        <w:t> </w:t>
      </w:r>
      <w:r>
        <w:rPr>
          <w:color w:val="231F20"/>
          <w:sz w:val="23"/>
        </w:rPr>
        <w:t>story</w:t>
      </w:r>
      <w:r>
        <w:rPr>
          <w:color w:val="231F20"/>
          <w:spacing w:val="-28"/>
          <w:sz w:val="23"/>
        </w:rPr>
        <w:t> </w:t>
      </w:r>
      <w:r>
        <w:rPr>
          <w:color w:val="231F20"/>
          <w:sz w:val="23"/>
        </w:rPr>
        <w:t>about</w:t>
      </w:r>
      <w:r>
        <w:rPr>
          <w:color w:val="231F20"/>
          <w:spacing w:val="-28"/>
          <w:sz w:val="23"/>
        </w:rPr>
        <w:t> </w:t>
      </w:r>
      <w:r>
        <w:rPr>
          <w:color w:val="231F20"/>
          <w:sz w:val="23"/>
        </w:rPr>
        <w:t>Jewish</w:t>
      </w:r>
      <w:r>
        <w:rPr>
          <w:color w:val="231F20"/>
          <w:spacing w:val="-28"/>
          <w:sz w:val="23"/>
        </w:rPr>
        <w:t> </w:t>
      </w:r>
      <w:r>
        <w:rPr>
          <w:color w:val="231F20"/>
          <w:spacing w:val="-4"/>
          <w:sz w:val="23"/>
        </w:rPr>
        <w:t>beauty.</w:t>
      </w:r>
      <w:r>
        <w:rPr>
          <w:color w:val="231F20"/>
          <w:spacing w:val="-28"/>
          <w:sz w:val="23"/>
        </w:rPr>
        <w:t> </w:t>
      </w:r>
      <w:r>
        <w:rPr>
          <w:color w:val="231F20"/>
          <w:sz w:val="23"/>
        </w:rPr>
        <w:t>A</w:t>
      </w:r>
      <w:r>
        <w:rPr>
          <w:color w:val="231F20"/>
          <w:spacing w:val="-28"/>
          <w:sz w:val="23"/>
        </w:rPr>
        <w:t> </w:t>
      </w:r>
      <w:r>
        <w:rPr>
          <w:color w:val="231F20"/>
          <w:sz w:val="23"/>
        </w:rPr>
        <w:t>man</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was</w:t>
      </w:r>
      <w:r>
        <w:rPr>
          <w:color w:val="231F20"/>
          <w:spacing w:val="-6"/>
        </w:rPr>
        <w:t> </w:t>
      </w:r>
      <w:r>
        <w:rPr>
          <w:color w:val="231F20"/>
        </w:rPr>
        <w:t>supposed</w:t>
      </w:r>
      <w:r>
        <w:rPr>
          <w:color w:val="231F20"/>
          <w:spacing w:val="-6"/>
        </w:rPr>
        <w:t> </w:t>
      </w:r>
      <w:r>
        <w:rPr>
          <w:color w:val="231F20"/>
        </w:rPr>
        <w:t>to</w:t>
      </w:r>
      <w:r>
        <w:rPr>
          <w:color w:val="231F20"/>
          <w:spacing w:val="-6"/>
        </w:rPr>
        <w:t> </w:t>
      </w:r>
      <w:r>
        <w:rPr>
          <w:color w:val="231F20"/>
        </w:rPr>
        <w:t>marry</w:t>
      </w:r>
      <w:r>
        <w:rPr>
          <w:color w:val="231F20"/>
          <w:spacing w:val="-5"/>
        </w:rPr>
        <w:t> </w:t>
      </w:r>
      <w:r>
        <w:rPr>
          <w:color w:val="231F20"/>
        </w:rPr>
        <w:t>his</w:t>
      </w:r>
      <w:r>
        <w:rPr>
          <w:color w:val="231F20"/>
          <w:spacing w:val="-6"/>
        </w:rPr>
        <w:t> </w:t>
      </w:r>
      <w:r>
        <w:rPr>
          <w:color w:val="231F20"/>
        </w:rPr>
        <w:t>niece.</w:t>
      </w:r>
      <w:r>
        <w:rPr>
          <w:color w:val="231F20"/>
          <w:spacing w:val="-6"/>
        </w:rPr>
        <w:t> </w:t>
      </w:r>
      <w:r>
        <w:rPr>
          <w:color w:val="231F20"/>
          <w:spacing w:val="-3"/>
        </w:rPr>
        <w:t>He</w:t>
      </w:r>
      <w:r>
        <w:rPr>
          <w:color w:val="231F20"/>
          <w:spacing w:val="-5"/>
        </w:rPr>
        <w:t> </w:t>
      </w:r>
      <w:r>
        <w:rPr>
          <w:color w:val="231F20"/>
        </w:rPr>
        <w:t>did</w:t>
      </w:r>
      <w:r>
        <w:rPr>
          <w:color w:val="231F20"/>
          <w:spacing w:val="-6"/>
        </w:rPr>
        <w:t> </w:t>
      </w:r>
      <w:r>
        <w:rPr>
          <w:color w:val="231F20"/>
        </w:rPr>
        <w:t>not</w:t>
      </w:r>
      <w:r>
        <w:rPr>
          <w:color w:val="231F20"/>
          <w:spacing w:val="-6"/>
        </w:rPr>
        <w:t> </w:t>
      </w:r>
      <w:r>
        <w:rPr>
          <w:color w:val="231F20"/>
        </w:rPr>
        <w:t>like</w:t>
      </w:r>
      <w:r>
        <w:rPr>
          <w:color w:val="231F20"/>
          <w:spacing w:val="-6"/>
        </w:rPr>
        <w:t> </w:t>
      </w:r>
      <w:r>
        <w:rPr>
          <w:color w:val="231F20"/>
        </w:rPr>
        <w:t>her</w:t>
      </w:r>
      <w:r>
        <w:rPr>
          <w:color w:val="231F20"/>
          <w:spacing w:val="-5"/>
        </w:rPr>
        <w:t> </w:t>
      </w:r>
      <w:r>
        <w:rPr>
          <w:color w:val="231F20"/>
        </w:rPr>
        <w:t>appearance.</w:t>
      </w:r>
      <w:r>
        <w:rPr>
          <w:color w:val="231F20"/>
          <w:spacing w:val="-6"/>
        </w:rPr>
        <w:t> </w:t>
      </w:r>
      <w:r>
        <w:rPr>
          <w:color w:val="231F20"/>
          <w:spacing w:val="-3"/>
        </w:rPr>
        <w:t>He </w:t>
      </w:r>
      <w:r>
        <w:rPr>
          <w:color w:val="231F20"/>
        </w:rPr>
        <w:t>made a </w:t>
      </w:r>
      <w:r>
        <w:rPr>
          <w:color w:val="231F20"/>
          <w:spacing w:val="-2"/>
        </w:rPr>
        <w:t>vow </w:t>
      </w:r>
      <w:r>
        <w:rPr>
          <w:color w:val="231F20"/>
        </w:rPr>
        <w:t>that he would never derive </w:t>
      </w:r>
      <w:r>
        <w:rPr>
          <w:color w:val="231F20"/>
          <w:spacing w:val="-3"/>
        </w:rPr>
        <w:t>any </w:t>
      </w:r>
      <w:r>
        <w:rPr>
          <w:color w:val="231F20"/>
        </w:rPr>
        <w:t>benefit from </w:t>
      </w:r>
      <w:r>
        <w:rPr>
          <w:color w:val="231F20"/>
          <w:spacing w:val="-4"/>
        </w:rPr>
        <w:t>her. </w:t>
      </w:r>
      <w:r>
        <w:rPr>
          <w:color w:val="231F20"/>
        </w:rPr>
        <w:t>Rabbi Yishmael was informed about what he had said. Rabbi Yishmael bedecked the girl in jewels and cosmetics. </w:t>
      </w:r>
      <w:r>
        <w:rPr>
          <w:color w:val="231F20"/>
          <w:spacing w:val="-3"/>
        </w:rPr>
        <w:t>He </w:t>
      </w:r>
      <w:r>
        <w:rPr>
          <w:color w:val="231F20"/>
        </w:rPr>
        <w:t>brought the man to see</w:t>
      </w:r>
      <w:r>
        <w:rPr>
          <w:color w:val="231F20"/>
          <w:spacing w:val="-5"/>
        </w:rPr>
        <w:t> </w:t>
      </w:r>
      <w:r>
        <w:rPr>
          <w:color w:val="231F20"/>
        </w:rPr>
        <w:t>the</w:t>
      </w:r>
      <w:r>
        <w:rPr>
          <w:color w:val="231F20"/>
          <w:spacing w:val="-5"/>
        </w:rPr>
        <w:t> </w:t>
      </w:r>
      <w:r>
        <w:rPr>
          <w:color w:val="231F20"/>
        </w:rPr>
        <w:t>young</w:t>
      </w:r>
      <w:r>
        <w:rPr>
          <w:color w:val="231F20"/>
          <w:spacing w:val="-5"/>
        </w:rPr>
        <w:t> </w:t>
      </w:r>
      <w:r>
        <w:rPr>
          <w:color w:val="231F20"/>
          <w:spacing w:val="-4"/>
        </w:rPr>
        <w:t>lady.</w:t>
      </w:r>
      <w:r>
        <w:rPr>
          <w:color w:val="231F20"/>
          <w:spacing w:val="-5"/>
        </w:rPr>
        <w:t> </w:t>
      </w:r>
      <w:r>
        <w:rPr>
          <w:color w:val="231F20"/>
          <w:spacing w:val="-3"/>
        </w:rPr>
        <w:t>He</w:t>
      </w:r>
      <w:r>
        <w:rPr>
          <w:color w:val="231F20"/>
          <w:spacing w:val="-5"/>
        </w:rPr>
        <w:t> </w:t>
      </w:r>
      <w:r>
        <w:rPr>
          <w:color w:val="231F20"/>
        </w:rPr>
        <w:t>asked</w:t>
      </w:r>
      <w:r>
        <w:rPr>
          <w:color w:val="231F20"/>
          <w:spacing w:val="-5"/>
        </w:rPr>
        <w:t> </w:t>
      </w:r>
      <w:r>
        <w:rPr>
          <w:color w:val="231F20"/>
        </w:rPr>
        <w:t>him,</w:t>
      </w:r>
      <w:r>
        <w:rPr>
          <w:color w:val="231F20"/>
          <w:spacing w:val="-5"/>
        </w:rPr>
        <w:t> </w:t>
      </w:r>
      <w:r>
        <w:rPr>
          <w:color w:val="231F20"/>
          <w:spacing w:val="-3"/>
        </w:rPr>
        <w:t>“Is</w:t>
      </w:r>
      <w:r>
        <w:rPr>
          <w:color w:val="231F20"/>
          <w:spacing w:val="-5"/>
        </w:rPr>
        <w:t> </w:t>
      </w:r>
      <w:r>
        <w:rPr>
          <w:color w:val="231F20"/>
        </w:rPr>
        <w:t>this</w:t>
      </w:r>
      <w:r>
        <w:rPr>
          <w:color w:val="231F20"/>
          <w:spacing w:val="-5"/>
        </w:rPr>
        <w:t> </w:t>
      </w:r>
      <w:r>
        <w:rPr>
          <w:color w:val="231F20"/>
        </w:rPr>
        <w:t>the</w:t>
      </w:r>
      <w:r>
        <w:rPr>
          <w:color w:val="231F20"/>
          <w:spacing w:val="-5"/>
        </w:rPr>
        <w:t> </w:t>
      </w:r>
      <w:r>
        <w:rPr>
          <w:color w:val="231F20"/>
        </w:rPr>
        <w:t>woman</w:t>
      </w:r>
      <w:r>
        <w:rPr>
          <w:color w:val="231F20"/>
          <w:spacing w:val="-4"/>
        </w:rPr>
        <w:t> </w:t>
      </w:r>
      <w:r>
        <w:rPr>
          <w:color w:val="231F20"/>
        </w:rPr>
        <w:t>that</w:t>
      </w:r>
      <w:r>
        <w:rPr>
          <w:color w:val="231F20"/>
          <w:spacing w:val="-5"/>
        </w:rPr>
        <w:t> </w:t>
      </w:r>
      <w:r>
        <w:rPr>
          <w:color w:val="231F20"/>
        </w:rPr>
        <w:t>you</w:t>
      </w:r>
      <w:r>
        <w:rPr>
          <w:color w:val="231F20"/>
          <w:spacing w:val="-5"/>
        </w:rPr>
        <w:t> </w:t>
      </w:r>
      <w:r>
        <w:rPr>
          <w:color w:val="231F20"/>
        </w:rPr>
        <w:t>never want to receive benefit from?” The man responded, “This woman</w:t>
      </w:r>
      <w:r>
        <w:rPr>
          <w:color w:val="231F20"/>
          <w:spacing w:val="-29"/>
        </w:rPr>
        <w:t> </w:t>
      </w:r>
      <w:r>
        <w:rPr>
          <w:color w:val="231F20"/>
        </w:rPr>
        <w:t>is beautiful. I would never have made a </w:t>
      </w:r>
      <w:r>
        <w:rPr>
          <w:color w:val="231F20"/>
          <w:spacing w:val="-2"/>
        </w:rPr>
        <w:t>vow </w:t>
      </w:r>
      <w:r>
        <w:rPr>
          <w:color w:val="231F20"/>
        </w:rPr>
        <w:t>to separate myself from </w:t>
      </w:r>
      <w:r>
        <w:rPr>
          <w:color w:val="231F20"/>
          <w:spacing w:val="-10"/>
        </w:rPr>
        <w:t>her.” </w:t>
      </w:r>
      <w:r>
        <w:rPr>
          <w:color w:val="231F20"/>
        </w:rPr>
        <w:t>Rabbi Yishmael informed the man that the woman he found so attractive was the same woman he had prohibited to himself. Since his</w:t>
      </w:r>
      <w:r>
        <w:rPr>
          <w:color w:val="231F20"/>
          <w:spacing w:val="-13"/>
        </w:rPr>
        <w:t> </w:t>
      </w:r>
      <w:r>
        <w:rPr>
          <w:color w:val="231F20"/>
          <w:spacing w:val="-2"/>
        </w:rPr>
        <w:t>vow</w:t>
      </w:r>
      <w:r>
        <w:rPr>
          <w:color w:val="231F20"/>
          <w:spacing w:val="-13"/>
        </w:rPr>
        <w:t> </w:t>
      </w:r>
      <w:r>
        <w:rPr>
          <w:color w:val="231F20"/>
        </w:rPr>
        <w:t>had</w:t>
      </w:r>
      <w:r>
        <w:rPr>
          <w:color w:val="231F20"/>
          <w:spacing w:val="-12"/>
        </w:rPr>
        <w:t> </w:t>
      </w:r>
      <w:r>
        <w:rPr>
          <w:color w:val="231F20"/>
        </w:rPr>
        <w:t>been</w:t>
      </w:r>
      <w:r>
        <w:rPr>
          <w:color w:val="231F20"/>
          <w:spacing w:val="-13"/>
        </w:rPr>
        <w:t> </w:t>
      </w:r>
      <w:r>
        <w:rPr>
          <w:color w:val="231F20"/>
        </w:rPr>
        <w:t>based</w:t>
      </w:r>
      <w:r>
        <w:rPr>
          <w:color w:val="231F20"/>
          <w:spacing w:val="-12"/>
        </w:rPr>
        <w:t> </w:t>
      </w:r>
      <w:r>
        <w:rPr>
          <w:color w:val="231F20"/>
        </w:rPr>
        <w:t>on</w:t>
      </w:r>
      <w:r>
        <w:rPr>
          <w:color w:val="231F20"/>
          <w:spacing w:val="-13"/>
        </w:rPr>
        <w:t> </w:t>
      </w:r>
      <w:r>
        <w:rPr>
          <w:color w:val="231F20"/>
        </w:rPr>
        <w:t>a</w:t>
      </w:r>
      <w:r>
        <w:rPr>
          <w:color w:val="231F20"/>
          <w:spacing w:val="-12"/>
        </w:rPr>
        <w:t> </w:t>
      </w:r>
      <w:r>
        <w:rPr>
          <w:color w:val="231F20"/>
        </w:rPr>
        <w:t>mistaken</w:t>
      </w:r>
      <w:r>
        <w:rPr>
          <w:color w:val="231F20"/>
          <w:spacing w:val="-13"/>
        </w:rPr>
        <w:t> </w:t>
      </w:r>
      <w:r>
        <w:rPr>
          <w:color w:val="231F20"/>
        </w:rPr>
        <w:t>belief,</w:t>
      </w:r>
      <w:r>
        <w:rPr>
          <w:color w:val="231F20"/>
          <w:spacing w:val="-12"/>
        </w:rPr>
        <w:t> </w:t>
      </w:r>
      <w:r>
        <w:rPr>
          <w:color w:val="231F20"/>
        </w:rPr>
        <w:t>Rav</w:t>
      </w:r>
      <w:r>
        <w:rPr>
          <w:color w:val="231F20"/>
          <w:spacing w:val="-13"/>
        </w:rPr>
        <w:t> </w:t>
      </w:r>
      <w:r>
        <w:rPr>
          <w:color w:val="231F20"/>
        </w:rPr>
        <w:t>Yishmael</w:t>
      </w:r>
      <w:r>
        <w:rPr>
          <w:color w:val="231F20"/>
          <w:spacing w:val="-12"/>
        </w:rPr>
        <w:t> </w:t>
      </w:r>
      <w:r>
        <w:rPr>
          <w:color w:val="231F20"/>
        </w:rPr>
        <w:t>annulled the</w:t>
      </w:r>
      <w:r>
        <w:rPr>
          <w:color w:val="231F20"/>
          <w:spacing w:val="-12"/>
        </w:rPr>
        <w:t> </w:t>
      </w:r>
      <w:r>
        <w:rPr>
          <w:color w:val="231F20"/>
          <w:spacing w:val="-6"/>
        </w:rPr>
        <w:t>vow.</w:t>
      </w:r>
      <w:r>
        <w:rPr>
          <w:color w:val="231F20"/>
          <w:spacing w:val="-12"/>
        </w:rPr>
        <w:t> </w:t>
      </w:r>
      <w:r>
        <w:rPr>
          <w:color w:val="231F20"/>
        </w:rPr>
        <w:t>Rabbi</w:t>
      </w:r>
      <w:r>
        <w:rPr>
          <w:color w:val="231F20"/>
          <w:spacing w:val="-12"/>
        </w:rPr>
        <w:t> </w:t>
      </w:r>
      <w:r>
        <w:rPr>
          <w:color w:val="231F20"/>
        </w:rPr>
        <w:t>Yishmael</w:t>
      </w:r>
      <w:r>
        <w:rPr>
          <w:color w:val="231F20"/>
          <w:spacing w:val="-11"/>
        </w:rPr>
        <w:t> </w:t>
      </w:r>
      <w:r>
        <w:rPr>
          <w:color w:val="231F20"/>
        </w:rPr>
        <w:t>then</w:t>
      </w:r>
      <w:r>
        <w:rPr>
          <w:color w:val="231F20"/>
          <w:spacing w:val="-12"/>
        </w:rPr>
        <w:t> </w:t>
      </w:r>
      <w:r>
        <w:rPr>
          <w:color w:val="231F20"/>
        </w:rPr>
        <w:t>wept.</w:t>
      </w:r>
      <w:r>
        <w:rPr>
          <w:color w:val="231F20"/>
          <w:spacing w:val="-12"/>
        </w:rPr>
        <w:t> </w:t>
      </w:r>
      <w:r>
        <w:rPr>
          <w:color w:val="231F20"/>
          <w:spacing w:val="-9"/>
        </w:rPr>
        <w:t>“All</w:t>
      </w:r>
      <w:r>
        <w:rPr>
          <w:color w:val="231F20"/>
          <w:spacing w:val="-12"/>
        </w:rPr>
        <w:t> </w:t>
      </w:r>
      <w:r>
        <w:rPr>
          <w:color w:val="231F20"/>
        </w:rPr>
        <w:t>Jewish</w:t>
      </w:r>
      <w:r>
        <w:rPr>
          <w:color w:val="231F20"/>
          <w:spacing w:val="-11"/>
        </w:rPr>
        <w:t> </w:t>
      </w:r>
      <w:r>
        <w:rPr>
          <w:color w:val="231F20"/>
        </w:rPr>
        <w:t>girls</w:t>
      </w:r>
      <w:r>
        <w:rPr>
          <w:color w:val="231F20"/>
          <w:spacing w:val="-12"/>
        </w:rPr>
        <w:t> </w:t>
      </w:r>
      <w:r>
        <w:rPr>
          <w:color w:val="231F20"/>
        </w:rPr>
        <w:t>are</w:t>
      </w:r>
      <w:r>
        <w:rPr>
          <w:color w:val="231F20"/>
          <w:spacing w:val="-12"/>
        </w:rPr>
        <w:t> </w:t>
      </w:r>
      <w:r>
        <w:rPr>
          <w:color w:val="231F20"/>
        </w:rPr>
        <w:t>beautiful.</w:t>
      </w:r>
      <w:r>
        <w:rPr>
          <w:color w:val="231F20"/>
          <w:spacing w:val="-12"/>
        </w:rPr>
        <w:t> </w:t>
      </w:r>
      <w:r>
        <w:rPr>
          <w:color w:val="231F20"/>
          <w:spacing w:val="-5"/>
        </w:rPr>
        <w:t>It </w:t>
      </w:r>
      <w:r>
        <w:rPr>
          <w:color w:val="231F20"/>
        </w:rPr>
        <w:t>is poverty that makes them appear </w:t>
      </w:r>
      <w:r>
        <w:rPr>
          <w:color w:val="231F20"/>
          <w:spacing w:val="-3"/>
        </w:rPr>
        <w:t>unappealing,” </w:t>
      </w:r>
      <w:r>
        <w:rPr>
          <w:color w:val="231F20"/>
        </w:rPr>
        <w:t>he</w:t>
      </w:r>
      <w:r>
        <w:rPr>
          <w:color w:val="231F20"/>
          <w:spacing w:val="1"/>
        </w:rPr>
        <w:t> </w:t>
      </w:r>
      <w:r>
        <w:rPr>
          <w:color w:val="231F20"/>
        </w:rPr>
        <w:t>said.</w:t>
      </w:r>
    </w:p>
    <w:p>
      <w:pPr>
        <w:pStyle w:val="BodyText"/>
        <w:spacing w:line="278" w:lineRule="auto" w:before="20"/>
        <w:ind w:left="120" w:right="136" w:firstLine="360"/>
        <w:jc w:val="both"/>
      </w:pPr>
      <w:r>
        <w:rPr>
          <w:color w:val="231F20"/>
        </w:rPr>
        <w:t>An </w:t>
      </w:r>
      <w:r>
        <w:rPr>
          <w:rFonts w:ascii="Palatino Linotype"/>
          <w:i/>
          <w:color w:val="231F20"/>
          <w:spacing w:val="-3"/>
        </w:rPr>
        <w:t>amah </w:t>
      </w:r>
      <w:r>
        <w:rPr>
          <w:rFonts w:ascii="Palatino Linotype"/>
          <w:i/>
          <w:color w:val="231F20"/>
        </w:rPr>
        <w:t>ivriyah </w:t>
      </w:r>
      <w:r>
        <w:rPr>
          <w:color w:val="231F20"/>
        </w:rPr>
        <w:t>can become the spouse of her </w:t>
      </w:r>
      <w:r>
        <w:rPr>
          <w:color w:val="231F20"/>
          <w:spacing w:val="-3"/>
        </w:rPr>
        <w:t>master. </w:t>
      </w:r>
      <w:r>
        <w:rPr>
          <w:color w:val="231F20"/>
          <w:spacing w:val="-5"/>
        </w:rPr>
        <w:t>It </w:t>
      </w:r>
      <w:r>
        <w:rPr>
          <w:color w:val="231F20"/>
        </w:rPr>
        <w:t>is a </w:t>
      </w:r>
      <w:r>
        <w:rPr>
          <w:rFonts w:ascii="Palatino Linotype"/>
          <w:i/>
          <w:color w:val="231F20"/>
        </w:rPr>
        <w:t>mitzvah </w:t>
      </w:r>
      <w:r>
        <w:rPr>
          <w:color w:val="231F20"/>
        </w:rPr>
        <w:t>to help a poor girl by marrying </w:t>
      </w:r>
      <w:r>
        <w:rPr>
          <w:color w:val="231F20"/>
          <w:spacing w:val="-4"/>
        </w:rPr>
        <w:t>her. </w:t>
      </w:r>
      <w:r>
        <w:rPr>
          <w:color w:val="231F20"/>
        </w:rPr>
        <w:t>Deep down, all want  to perform </w:t>
      </w:r>
      <w:r>
        <w:rPr>
          <w:rFonts w:ascii="Palatino Linotype"/>
          <w:i/>
          <w:color w:val="231F20"/>
        </w:rPr>
        <w:t>mitzvos</w:t>
      </w:r>
      <w:r>
        <w:rPr>
          <w:color w:val="231F20"/>
        </w:rPr>
        <w:t>. Therefore, the father may dye the hair of his daughter to make her more</w:t>
      </w:r>
      <w:r>
        <w:rPr>
          <w:color w:val="231F20"/>
          <w:spacing w:val="4"/>
        </w:rPr>
        <w:t> </w:t>
      </w:r>
      <w:r>
        <w:rPr>
          <w:color w:val="231F20"/>
        </w:rPr>
        <w:t>attractive.</w:t>
      </w:r>
    </w:p>
    <w:p>
      <w:pPr>
        <w:pStyle w:val="BodyText"/>
        <w:spacing w:line="350" w:lineRule="exact" w:before="11"/>
        <w:ind w:left="119" w:right="136" w:firstLine="360"/>
        <w:jc w:val="both"/>
      </w:pPr>
      <w:r>
        <w:rPr>
          <w:color w:val="231F20"/>
        </w:rPr>
        <w:t>In light of the idea of </w:t>
      </w:r>
      <w:r>
        <w:rPr>
          <w:rFonts w:ascii="Palatino Linotype" w:hAnsi="Palatino Linotype"/>
          <w:i/>
          <w:color w:val="231F20"/>
          <w:spacing w:val="-10"/>
        </w:rPr>
        <w:t>Ya’avetz </w:t>
      </w:r>
      <w:r>
        <w:rPr>
          <w:color w:val="231F20"/>
        </w:rPr>
        <w:t>that a prospective </w:t>
      </w:r>
      <w:r>
        <w:rPr>
          <w:rFonts w:ascii="Palatino Linotype" w:hAnsi="Palatino Linotype"/>
          <w:i/>
          <w:color w:val="231F20"/>
        </w:rPr>
        <w:t>eved ivri </w:t>
      </w:r>
      <w:r>
        <w:rPr>
          <w:color w:val="231F20"/>
        </w:rPr>
        <w:t>and </w:t>
      </w:r>
      <w:r>
        <w:rPr>
          <w:rFonts w:ascii="Palatino Linotype" w:hAnsi="Palatino Linotype"/>
          <w:i/>
          <w:color w:val="231F20"/>
          <w:spacing w:val="-3"/>
        </w:rPr>
        <w:t>amah </w:t>
      </w:r>
      <w:r>
        <w:rPr>
          <w:rFonts w:ascii="Palatino Linotype" w:hAnsi="Palatino Linotype"/>
          <w:i/>
          <w:color w:val="231F20"/>
        </w:rPr>
        <w:t>ivriyah </w:t>
      </w:r>
      <w:r>
        <w:rPr>
          <w:color w:val="231F20"/>
        </w:rPr>
        <w:t>may dye their hair to appear </w:t>
      </w:r>
      <w:r>
        <w:rPr>
          <w:color w:val="231F20"/>
          <w:spacing w:val="-3"/>
        </w:rPr>
        <w:t>younger, </w:t>
      </w:r>
      <w:r>
        <w:rPr>
          <w:color w:val="231F20"/>
        </w:rPr>
        <w:t>Rav Zilberstein issued a remarkable ruling. A thirty-year-old woman was having a hard time finding a husband. Her hair was beginning to turn </w:t>
      </w:r>
      <w:r>
        <w:rPr>
          <w:color w:val="231F20"/>
          <w:spacing w:val="-5"/>
        </w:rPr>
        <w:t>gray. </w:t>
      </w:r>
      <w:r>
        <w:rPr>
          <w:color w:val="231F20"/>
        </w:rPr>
        <w:t>She</w:t>
      </w:r>
      <w:r>
        <w:rPr>
          <w:color w:val="231F20"/>
          <w:spacing w:val="-23"/>
        </w:rPr>
        <w:t> </w:t>
      </w:r>
      <w:r>
        <w:rPr>
          <w:color w:val="231F20"/>
        </w:rPr>
        <w:t>asked</w:t>
      </w:r>
      <w:r>
        <w:rPr>
          <w:color w:val="231F20"/>
          <w:spacing w:val="-22"/>
        </w:rPr>
        <w:t> </w:t>
      </w:r>
      <w:r>
        <w:rPr>
          <w:color w:val="231F20"/>
        </w:rPr>
        <w:t>Rav</w:t>
      </w:r>
      <w:r>
        <w:rPr>
          <w:color w:val="231F20"/>
          <w:spacing w:val="-22"/>
        </w:rPr>
        <w:t> </w:t>
      </w:r>
      <w:r>
        <w:rPr>
          <w:color w:val="231F20"/>
        </w:rPr>
        <w:t>Zilberstein</w:t>
      </w:r>
      <w:r>
        <w:rPr>
          <w:color w:val="231F20"/>
          <w:spacing w:val="-22"/>
        </w:rPr>
        <w:t> </w:t>
      </w:r>
      <w:r>
        <w:rPr>
          <w:color w:val="231F20"/>
        </w:rPr>
        <w:t>if</w:t>
      </w:r>
      <w:r>
        <w:rPr>
          <w:color w:val="231F20"/>
          <w:spacing w:val="-22"/>
        </w:rPr>
        <w:t> </w:t>
      </w:r>
      <w:r>
        <w:rPr>
          <w:color w:val="231F20"/>
        </w:rPr>
        <w:t>she</w:t>
      </w:r>
      <w:r>
        <w:rPr>
          <w:color w:val="231F20"/>
          <w:spacing w:val="-22"/>
        </w:rPr>
        <w:t> </w:t>
      </w:r>
      <w:r>
        <w:rPr>
          <w:color w:val="231F20"/>
        </w:rPr>
        <w:t>could</w:t>
      </w:r>
      <w:r>
        <w:rPr>
          <w:color w:val="231F20"/>
          <w:spacing w:val="-22"/>
        </w:rPr>
        <w:t> </w:t>
      </w:r>
      <w:r>
        <w:rPr>
          <w:color w:val="231F20"/>
        </w:rPr>
        <w:t>dye</w:t>
      </w:r>
      <w:r>
        <w:rPr>
          <w:color w:val="231F20"/>
          <w:spacing w:val="-22"/>
        </w:rPr>
        <w:t> </w:t>
      </w:r>
      <w:r>
        <w:rPr>
          <w:color w:val="231F20"/>
        </w:rPr>
        <w:t>her</w:t>
      </w:r>
      <w:r>
        <w:rPr>
          <w:color w:val="231F20"/>
          <w:spacing w:val="-23"/>
        </w:rPr>
        <w:t> </w:t>
      </w:r>
      <w:r>
        <w:rPr>
          <w:color w:val="231F20"/>
        </w:rPr>
        <w:t>hair</w:t>
      </w:r>
      <w:r>
        <w:rPr>
          <w:color w:val="231F20"/>
          <w:spacing w:val="-22"/>
        </w:rPr>
        <w:t> </w:t>
      </w:r>
      <w:r>
        <w:rPr>
          <w:color w:val="231F20"/>
        </w:rPr>
        <w:t>and</w:t>
      </w:r>
      <w:r>
        <w:rPr>
          <w:color w:val="231F20"/>
          <w:spacing w:val="-22"/>
        </w:rPr>
        <w:t> </w:t>
      </w:r>
      <w:r>
        <w:rPr>
          <w:color w:val="231F20"/>
        </w:rPr>
        <w:t>present</w:t>
      </w:r>
      <w:r>
        <w:rPr>
          <w:color w:val="231F20"/>
          <w:spacing w:val="-22"/>
        </w:rPr>
        <w:t> </w:t>
      </w:r>
      <w:r>
        <w:rPr>
          <w:color w:val="231F20"/>
        </w:rPr>
        <w:t>herself as a twenty-year-old in order to get a twenty-year-old man to marry </w:t>
      </w:r>
      <w:r>
        <w:rPr>
          <w:color w:val="231F20"/>
          <w:spacing w:val="-4"/>
        </w:rPr>
        <w:t>her.</w:t>
      </w:r>
      <w:r>
        <w:rPr>
          <w:color w:val="231F20"/>
          <w:spacing w:val="-13"/>
        </w:rPr>
        <w:t> </w:t>
      </w:r>
      <w:r>
        <w:rPr>
          <w:color w:val="231F20"/>
        </w:rPr>
        <w:t>Rav</w:t>
      </w:r>
      <w:r>
        <w:rPr>
          <w:color w:val="231F20"/>
          <w:spacing w:val="-13"/>
        </w:rPr>
        <w:t> </w:t>
      </w:r>
      <w:r>
        <w:rPr>
          <w:color w:val="231F20"/>
        </w:rPr>
        <w:t>Zilberstein</w:t>
      </w:r>
      <w:r>
        <w:rPr>
          <w:color w:val="231F20"/>
          <w:spacing w:val="-13"/>
        </w:rPr>
        <w:t> </w:t>
      </w:r>
      <w:r>
        <w:rPr>
          <w:color w:val="231F20"/>
        </w:rPr>
        <w:t>ruled</w:t>
      </w:r>
      <w:r>
        <w:rPr>
          <w:color w:val="231F20"/>
          <w:spacing w:val="-13"/>
        </w:rPr>
        <w:t> </w:t>
      </w:r>
      <w:r>
        <w:rPr>
          <w:color w:val="231F20"/>
        </w:rPr>
        <w:t>that</w:t>
      </w:r>
      <w:r>
        <w:rPr>
          <w:color w:val="231F20"/>
          <w:spacing w:val="-12"/>
        </w:rPr>
        <w:t> </w:t>
      </w:r>
      <w:r>
        <w:rPr>
          <w:color w:val="231F20"/>
        </w:rPr>
        <w:t>she</w:t>
      </w:r>
      <w:r>
        <w:rPr>
          <w:color w:val="231F20"/>
          <w:spacing w:val="-13"/>
        </w:rPr>
        <w:t> </w:t>
      </w:r>
      <w:r>
        <w:rPr>
          <w:color w:val="231F20"/>
        </w:rPr>
        <w:t>may</w:t>
      </w:r>
      <w:r>
        <w:rPr>
          <w:color w:val="231F20"/>
          <w:spacing w:val="-13"/>
        </w:rPr>
        <w:t> </w:t>
      </w:r>
      <w:r>
        <w:rPr>
          <w:color w:val="231F20"/>
        </w:rPr>
        <w:t>do</w:t>
      </w:r>
      <w:r>
        <w:rPr>
          <w:color w:val="231F20"/>
          <w:spacing w:val="-13"/>
        </w:rPr>
        <w:t> </w:t>
      </w:r>
      <w:r>
        <w:rPr>
          <w:color w:val="231F20"/>
        </w:rPr>
        <w:t>so.</w:t>
      </w:r>
      <w:r>
        <w:rPr>
          <w:color w:val="231F20"/>
          <w:spacing w:val="-12"/>
        </w:rPr>
        <w:t> </w:t>
      </w:r>
      <w:r>
        <w:rPr>
          <w:rFonts w:ascii="Palatino Linotype" w:hAnsi="Palatino Linotype"/>
          <w:i/>
          <w:color w:val="231F20"/>
          <w:spacing w:val="-10"/>
        </w:rPr>
        <w:t>Ya’avetz</w:t>
      </w:r>
      <w:r>
        <w:rPr>
          <w:rFonts w:ascii="Palatino Linotype" w:hAnsi="Palatino Linotype"/>
          <w:i/>
          <w:color w:val="231F20"/>
          <w:spacing w:val="-13"/>
        </w:rPr>
        <w:t> </w:t>
      </w:r>
      <w:r>
        <w:rPr>
          <w:color w:val="231F20"/>
        </w:rPr>
        <w:t>taught</w:t>
      </w:r>
      <w:r>
        <w:rPr>
          <w:color w:val="231F20"/>
          <w:spacing w:val="-13"/>
        </w:rPr>
        <w:t> </w:t>
      </w:r>
      <w:r>
        <w:rPr>
          <w:color w:val="231F20"/>
        </w:rPr>
        <w:t>that</w:t>
      </w:r>
      <w:r>
        <w:rPr>
          <w:color w:val="231F20"/>
          <w:spacing w:val="-13"/>
        </w:rPr>
        <w:t> </w:t>
      </w:r>
      <w:r>
        <w:rPr>
          <w:color w:val="231F20"/>
        </w:rPr>
        <w:t>it</w:t>
      </w:r>
      <w:r>
        <w:rPr>
          <w:color w:val="231F20"/>
          <w:spacing w:val="-12"/>
        </w:rPr>
        <w:t> </w:t>
      </w:r>
      <w:r>
        <w:rPr>
          <w:color w:val="231F20"/>
        </w:rPr>
        <w:t>is not</w:t>
      </w:r>
      <w:r>
        <w:rPr>
          <w:color w:val="231F20"/>
          <w:spacing w:val="-6"/>
        </w:rPr>
        <w:t> </w:t>
      </w:r>
      <w:r>
        <w:rPr>
          <w:color w:val="231F20"/>
        </w:rPr>
        <w:t>deception</w:t>
      </w:r>
      <w:r>
        <w:rPr>
          <w:color w:val="231F20"/>
          <w:spacing w:val="-6"/>
        </w:rPr>
        <w:t> </w:t>
      </w:r>
      <w:r>
        <w:rPr>
          <w:color w:val="231F20"/>
        </w:rPr>
        <w:t>to</w:t>
      </w:r>
      <w:r>
        <w:rPr>
          <w:color w:val="231F20"/>
          <w:spacing w:val="-6"/>
        </w:rPr>
        <w:t> </w:t>
      </w:r>
      <w:r>
        <w:rPr>
          <w:color w:val="231F20"/>
        </w:rPr>
        <w:t>encourage</w:t>
      </w:r>
      <w:r>
        <w:rPr>
          <w:color w:val="231F20"/>
          <w:spacing w:val="-6"/>
        </w:rPr>
        <w:t> </w:t>
      </w:r>
      <w:r>
        <w:rPr>
          <w:color w:val="231F20"/>
        </w:rPr>
        <w:t>the</w:t>
      </w:r>
      <w:r>
        <w:rPr>
          <w:color w:val="231F20"/>
          <w:spacing w:val="-6"/>
        </w:rPr>
        <w:t> </w:t>
      </w:r>
      <w:r>
        <w:rPr>
          <w:color w:val="231F20"/>
        </w:rPr>
        <w:t>inner</w:t>
      </w:r>
      <w:r>
        <w:rPr>
          <w:color w:val="231F20"/>
          <w:spacing w:val="-6"/>
        </w:rPr>
        <w:t> </w:t>
      </w:r>
      <w:r>
        <w:rPr>
          <w:color w:val="231F20"/>
        </w:rPr>
        <w:t>voice</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Jew</w:t>
      </w:r>
      <w:r>
        <w:rPr>
          <w:color w:val="231F20"/>
          <w:spacing w:val="-6"/>
        </w:rPr>
        <w:t> </w:t>
      </w:r>
      <w:r>
        <w:rPr>
          <w:color w:val="231F20"/>
        </w:rPr>
        <w:t>to</w:t>
      </w:r>
      <w:r>
        <w:rPr>
          <w:color w:val="231F20"/>
          <w:spacing w:val="-6"/>
        </w:rPr>
        <w:t> </w:t>
      </w:r>
      <w:r>
        <w:rPr>
          <w:color w:val="231F20"/>
        </w:rPr>
        <w:t>emerge.</w:t>
      </w:r>
      <w:r>
        <w:rPr>
          <w:color w:val="231F20"/>
          <w:spacing w:val="-6"/>
        </w:rPr>
        <w:t> </w:t>
      </w:r>
      <w:r>
        <w:rPr>
          <w:color w:val="231F20"/>
        </w:rPr>
        <w:t>Deep down Jews want to do </w:t>
      </w:r>
      <w:r>
        <w:rPr>
          <w:rFonts w:ascii="Palatino Linotype" w:hAnsi="Palatino Linotype"/>
          <w:i/>
          <w:color w:val="231F20"/>
        </w:rPr>
        <w:t>mitzvos</w:t>
      </w:r>
      <w:r>
        <w:rPr>
          <w:color w:val="231F20"/>
        </w:rPr>
        <w:t>. </w:t>
      </w:r>
      <w:r>
        <w:rPr>
          <w:color w:val="231F20"/>
          <w:spacing w:val="-5"/>
        </w:rPr>
        <w:t>It </w:t>
      </w:r>
      <w:r>
        <w:rPr>
          <w:color w:val="231F20"/>
        </w:rPr>
        <w:t>is a </w:t>
      </w:r>
      <w:r>
        <w:rPr>
          <w:rFonts w:ascii="Palatino Linotype" w:hAnsi="Palatino Linotype"/>
          <w:i/>
          <w:color w:val="231F20"/>
        </w:rPr>
        <w:t>mitzvah </w:t>
      </w:r>
      <w:r>
        <w:rPr>
          <w:color w:val="231F20"/>
        </w:rPr>
        <w:t>to marry a woman.  </w:t>
      </w:r>
      <w:r>
        <w:rPr>
          <w:color w:val="231F20"/>
          <w:spacing w:val="-5"/>
        </w:rPr>
        <w:t>It </w:t>
      </w:r>
      <w:r>
        <w:rPr>
          <w:color w:val="231F20"/>
        </w:rPr>
        <w:t>is a great </w:t>
      </w:r>
      <w:r>
        <w:rPr>
          <w:rFonts w:ascii="Palatino Linotype" w:hAnsi="Palatino Linotype"/>
          <w:i/>
          <w:color w:val="231F20"/>
        </w:rPr>
        <w:t>mitzvah </w:t>
      </w:r>
      <w:r>
        <w:rPr>
          <w:color w:val="231F20"/>
        </w:rPr>
        <w:t>to marry a thirty-year-old woman who has endured years of disappointment. Deep down, the twenty-year-old man wants to marry </w:t>
      </w:r>
      <w:r>
        <w:rPr>
          <w:color w:val="231F20"/>
          <w:spacing w:val="-4"/>
        </w:rPr>
        <w:t>her. </w:t>
      </w:r>
      <w:r>
        <w:rPr>
          <w:color w:val="231F20"/>
          <w:spacing w:val="-3"/>
        </w:rPr>
        <w:t>He </w:t>
      </w:r>
      <w:r>
        <w:rPr>
          <w:color w:val="231F20"/>
        </w:rPr>
        <w:t>is not listening to his inner voice. </w:t>
      </w:r>
      <w:r>
        <w:rPr>
          <w:color w:val="231F20"/>
          <w:spacing w:val="-7"/>
        </w:rPr>
        <w:t>Were </w:t>
      </w:r>
      <w:r>
        <w:rPr>
          <w:color w:val="231F20"/>
        </w:rPr>
        <w:t>she to appear as a gray-haired thirty-year-old, he would not hear his inner</w:t>
      </w:r>
      <w:r>
        <w:rPr>
          <w:color w:val="231F20"/>
          <w:spacing w:val="-7"/>
        </w:rPr>
        <w:t> </w:t>
      </w:r>
      <w:r>
        <w:rPr>
          <w:color w:val="231F20"/>
        </w:rPr>
        <w:t>voice.</w:t>
      </w:r>
      <w:r>
        <w:rPr>
          <w:color w:val="231F20"/>
          <w:spacing w:val="-7"/>
        </w:rPr>
        <w:t> </w:t>
      </w:r>
      <w:r>
        <w:rPr>
          <w:color w:val="231F20"/>
        </w:rPr>
        <w:t>She,</w:t>
      </w:r>
      <w:r>
        <w:rPr>
          <w:color w:val="231F20"/>
          <w:spacing w:val="-7"/>
        </w:rPr>
        <w:t> </w:t>
      </w:r>
      <w:r>
        <w:rPr>
          <w:color w:val="231F20"/>
        </w:rPr>
        <w:t>therefore,</w:t>
      </w:r>
      <w:r>
        <w:rPr>
          <w:color w:val="231F20"/>
          <w:spacing w:val="-6"/>
        </w:rPr>
        <w:t> </w:t>
      </w:r>
      <w:r>
        <w:rPr>
          <w:color w:val="231F20"/>
        </w:rPr>
        <w:t>may</w:t>
      </w:r>
      <w:r>
        <w:rPr>
          <w:color w:val="231F20"/>
          <w:spacing w:val="-7"/>
        </w:rPr>
        <w:t> </w:t>
      </w:r>
      <w:r>
        <w:rPr>
          <w:color w:val="231F20"/>
        </w:rPr>
        <w:t>dye</w:t>
      </w:r>
      <w:r>
        <w:rPr>
          <w:color w:val="231F20"/>
          <w:spacing w:val="-7"/>
        </w:rPr>
        <w:t> </w:t>
      </w:r>
      <w:r>
        <w:rPr>
          <w:color w:val="231F20"/>
        </w:rPr>
        <w:t>her</w:t>
      </w:r>
      <w:r>
        <w:rPr>
          <w:color w:val="231F20"/>
          <w:spacing w:val="-7"/>
        </w:rPr>
        <w:t> </w:t>
      </w:r>
      <w:r>
        <w:rPr>
          <w:color w:val="231F20"/>
        </w:rPr>
        <w:t>hair</w:t>
      </w:r>
      <w:r>
        <w:rPr>
          <w:color w:val="231F20"/>
          <w:spacing w:val="-6"/>
        </w:rPr>
        <w:t> </w:t>
      </w:r>
      <w:r>
        <w:rPr>
          <w:color w:val="231F20"/>
        </w:rPr>
        <w:t>and</w:t>
      </w:r>
      <w:r>
        <w:rPr>
          <w:color w:val="231F20"/>
          <w:spacing w:val="-7"/>
        </w:rPr>
        <w:t> </w:t>
      </w:r>
      <w:r>
        <w:rPr>
          <w:color w:val="231F20"/>
        </w:rPr>
        <w:t>present</w:t>
      </w:r>
      <w:r>
        <w:rPr>
          <w:color w:val="231F20"/>
          <w:spacing w:val="-7"/>
        </w:rPr>
        <w:t> </w:t>
      </w:r>
      <w:r>
        <w:rPr>
          <w:color w:val="231F20"/>
        </w:rPr>
        <w:t>herself</w:t>
      </w:r>
      <w:r>
        <w:rPr>
          <w:color w:val="231F20"/>
          <w:spacing w:val="-7"/>
        </w:rPr>
        <w:t> </w:t>
      </w:r>
      <w:r>
        <w:rPr>
          <w:color w:val="231F20"/>
        </w:rPr>
        <w:t>as</w:t>
      </w:r>
      <w:r>
        <w:rPr>
          <w:color w:val="231F20"/>
          <w:spacing w:val="-6"/>
        </w:rPr>
        <w:t> </w:t>
      </w:r>
      <w:r>
        <w:rPr>
          <w:color w:val="231F20"/>
        </w:rPr>
        <w:t>a</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2" w:lineRule="auto" w:before="1"/>
        <w:ind w:left="120" w:right="137"/>
        <w:jc w:val="both"/>
      </w:pPr>
      <w:r>
        <w:rPr>
          <w:color w:val="231F20"/>
        </w:rPr>
        <w:t>young</w:t>
      </w:r>
      <w:r>
        <w:rPr>
          <w:color w:val="231F20"/>
          <w:spacing w:val="-11"/>
        </w:rPr>
        <w:t> </w:t>
      </w:r>
      <w:r>
        <w:rPr>
          <w:color w:val="231F20"/>
          <w:spacing w:val="-4"/>
        </w:rPr>
        <w:t>lady.</w:t>
      </w:r>
      <w:r>
        <w:rPr>
          <w:color w:val="231F20"/>
          <w:spacing w:val="-11"/>
        </w:rPr>
        <w:t> </w:t>
      </w:r>
      <w:r>
        <w:rPr>
          <w:color w:val="231F20"/>
        </w:rPr>
        <w:t>The</w:t>
      </w:r>
      <w:r>
        <w:rPr>
          <w:color w:val="231F20"/>
          <w:spacing w:val="-10"/>
        </w:rPr>
        <w:t> </w:t>
      </w:r>
      <w:r>
        <w:rPr>
          <w:color w:val="231F20"/>
        </w:rPr>
        <w:t>young</w:t>
      </w:r>
      <w:r>
        <w:rPr>
          <w:color w:val="231F20"/>
          <w:spacing w:val="-11"/>
        </w:rPr>
        <w:t> </w:t>
      </w:r>
      <w:r>
        <w:rPr>
          <w:color w:val="231F20"/>
        </w:rPr>
        <w:t>man</w:t>
      </w:r>
      <w:r>
        <w:rPr>
          <w:color w:val="231F20"/>
          <w:spacing w:val="-10"/>
        </w:rPr>
        <w:t> </w:t>
      </w:r>
      <w:r>
        <w:rPr>
          <w:color w:val="231F20"/>
        </w:rPr>
        <w:t>will</w:t>
      </w:r>
      <w:r>
        <w:rPr>
          <w:color w:val="231F20"/>
          <w:spacing w:val="-11"/>
        </w:rPr>
        <w:t> </w:t>
      </w:r>
      <w:r>
        <w:rPr>
          <w:color w:val="231F20"/>
        </w:rPr>
        <w:t>marry</w:t>
      </w:r>
      <w:r>
        <w:rPr>
          <w:color w:val="231F20"/>
          <w:spacing w:val="-10"/>
        </w:rPr>
        <w:t> </w:t>
      </w:r>
      <w:r>
        <w:rPr>
          <w:color w:val="231F20"/>
          <w:spacing w:val="-4"/>
        </w:rPr>
        <w:t>her,</w:t>
      </w:r>
      <w:r>
        <w:rPr>
          <w:color w:val="231F20"/>
          <w:spacing w:val="-11"/>
        </w:rPr>
        <w:t> </w:t>
      </w:r>
      <w:r>
        <w:rPr>
          <w:color w:val="231F20"/>
        </w:rPr>
        <w:t>as</w:t>
      </w:r>
      <w:r>
        <w:rPr>
          <w:color w:val="231F20"/>
          <w:spacing w:val="-10"/>
        </w:rPr>
        <w:t> </w:t>
      </w:r>
      <w:r>
        <w:rPr>
          <w:color w:val="231F20"/>
        </w:rPr>
        <w:t>per</w:t>
      </w:r>
      <w:r>
        <w:rPr>
          <w:color w:val="231F20"/>
          <w:spacing w:val="-11"/>
        </w:rPr>
        <w:t> </w:t>
      </w:r>
      <w:r>
        <w:rPr>
          <w:color w:val="231F20"/>
        </w:rPr>
        <w:t>his</w:t>
      </w:r>
      <w:r>
        <w:rPr>
          <w:color w:val="231F20"/>
          <w:spacing w:val="-10"/>
        </w:rPr>
        <w:t> </w:t>
      </w:r>
      <w:r>
        <w:rPr>
          <w:color w:val="231F20"/>
        </w:rPr>
        <w:t>inner</w:t>
      </w:r>
      <w:r>
        <w:rPr>
          <w:color w:val="231F20"/>
          <w:spacing w:val="-11"/>
        </w:rPr>
        <w:t> </w:t>
      </w:r>
      <w:r>
        <w:rPr>
          <w:color w:val="231F20"/>
        </w:rPr>
        <w:t>wishes.</w:t>
      </w:r>
      <w:r>
        <w:rPr>
          <w:color w:val="231F20"/>
          <w:spacing w:val="-11"/>
        </w:rPr>
        <w:t> </w:t>
      </w:r>
      <w:r>
        <w:rPr>
          <w:color w:val="231F20"/>
          <w:spacing w:val="-5"/>
        </w:rPr>
        <w:t>It </w:t>
      </w:r>
      <w:r>
        <w:rPr>
          <w:color w:val="231F20"/>
        </w:rPr>
        <w:t>will</w:t>
      </w:r>
      <w:r>
        <w:rPr>
          <w:color w:val="231F20"/>
          <w:spacing w:val="-17"/>
        </w:rPr>
        <w:t> </w:t>
      </w:r>
      <w:r>
        <w:rPr>
          <w:color w:val="231F20"/>
        </w:rPr>
        <w:t>be</w:t>
      </w:r>
      <w:r>
        <w:rPr>
          <w:color w:val="231F20"/>
          <w:spacing w:val="-16"/>
        </w:rPr>
        <w:t> </w:t>
      </w:r>
      <w:r>
        <w:rPr>
          <w:color w:val="231F20"/>
        </w:rPr>
        <w:t>a</w:t>
      </w:r>
      <w:r>
        <w:rPr>
          <w:color w:val="231F20"/>
          <w:spacing w:val="-17"/>
        </w:rPr>
        <w:t> </w:t>
      </w:r>
      <w:r>
        <w:rPr>
          <w:color w:val="231F20"/>
        </w:rPr>
        <w:t>fully</w:t>
      </w:r>
      <w:r>
        <w:rPr>
          <w:color w:val="231F20"/>
          <w:spacing w:val="-16"/>
        </w:rPr>
        <w:t> </w:t>
      </w:r>
      <w:r>
        <w:rPr>
          <w:color w:val="231F20"/>
        </w:rPr>
        <w:t>authentic</w:t>
      </w:r>
      <w:r>
        <w:rPr>
          <w:color w:val="231F20"/>
          <w:spacing w:val="-16"/>
        </w:rPr>
        <w:t> </w:t>
      </w:r>
      <w:r>
        <w:rPr>
          <w:color w:val="231F20"/>
        </w:rPr>
        <w:t>marriage.</w:t>
      </w:r>
      <w:r>
        <w:rPr>
          <w:color w:val="231F20"/>
          <w:spacing w:val="-17"/>
        </w:rPr>
        <w:t> </w:t>
      </w:r>
      <w:r>
        <w:rPr>
          <w:color w:val="231F20"/>
        </w:rPr>
        <w:t>Since</w:t>
      </w:r>
      <w:r>
        <w:rPr>
          <w:color w:val="231F20"/>
          <w:spacing w:val="-16"/>
        </w:rPr>
        <w:t> </w:t>
      </w:r>
      <w:r>
        <w:rPr>
          <w:color w:val="231F20"/>
        </w:rPr>
        <w:t>she</w:t>
      </w:r>
      <w:r>
        <w:rPr>
          <w:color w:val="231F20"/>
          <w:spacing w:val="-16"/>
        </w:rPr>
        <w:t> </w:t>
      </w:r>
      <w:r>
        <w:rPr>
          <w:color w:val="231F20"/>
        </w:rPr>
        <w:t>is</w:t>
      </w:r>
      <w:r>
        <w:rPr>
          <w:color w:val="231F20"/>
          <w:spacing w:val="-17"/>
        </w:rPr>
        <w:t> </w:t>
      </w:r>
      <w:r>
        <w:rPr>
          <w:color w:val="231F20"/>
        </w:rPr>
        <w:t>still</w:t>
      </w:r>
      <w:r>
        <w:rPr>
          <w:color w:val="231F20"/>
          <w:spacing w:val="-16"/>
        </w:rPr>
        <w:t> </w:t>
      </w:r>
      <w:r>
        <w:rPr>
          <w:color w:val="231F20"/>
          <w:spacing w:val="-3"/>
        </w:rPr>
        <w:t>at</w:t>
      </w:r>
      <w:r>
        <w:rPr>
          <w:color w:val="231F20"/>
          <w:spacing w:val="-16"/>
        </w:rPr>
        <w:t> </w:t>
      </w:r>
      <w:r>
        <w:rPr>
          <w:color w:val="231F20"/>
        </w:rPr>
        <w:t>an</w:t>
      </w:r>
      <w:r>
        <w:rPr>
          <w:color w:val="231F20"/>
          <w:spacing w:val="-17"/>
        </w:rPr>
        <w:t> </w:t>
      </w:r>
      <w:r>
        <w:rPr>
          <w:color w:val="231F20"/>
        </w:rPr>
        <w:t>age</w:t>
      </w:r>
      <w:r>
        <w:rPr>
          <w:color w:val="231F20"/>
          <w:spacing w:val="-16"/>
        </w:rPr>
        <w:t> </w:t>
      </w:r>
      <w:r>
        <w:rPr>
          <w:color w:val="231F20"/>
        </w:rPr>
        <w:t>when</w:t>
      </w:r>
      <w:r>
        <w:rPr>
          <w:color w:val="231F20"/>
          <w:spacing w:val="-16"/>
        </w:rPr>
        <w:t> </w:t>
      </w:r>
      <w:r>
        <w:rPr>
          <w:color w:val="231F20"/>
        </w:rPr>
        <w:t>she can</w:t>
      </w:r>
      <w:r>
        <w:rPr>
          <w:color w:val="231F20"/>
          <w:spacing w:val="-7"/>
        </w:rPr>
        <w:t> </w:t>
      </w:r>
      <w:r>
        <w:rPr>
          <w:color w:val="231F20"/>
        </w:rPr>
        <w:t>bear</w:t>
      </w:r>
      <w:r>
        <w:rPr>
          <w:color w:val="231F20"/>
          <w:spacing w:val="-7"/>
        </w:rPr>
        <w:t> </w:t>
      </w:r>
      <w:r>
        <w:rPr>
          <w:color w:val="231F20"/>
        </w:rPr>
        <w:t>children</w:t>
      </w:r>
      <w:r>
        <w:rPr>
          <w:color w:val="231F20"/>
          <w:spacing w:val="-7"/>
        </w:rPr>
        <w:t> </w:t>
      </w:r>
      <w:r>
        <w:rPr>
          <w:color w:val="231F20"/>
        </w:rPr>
        <w:t>and</w:t>
      </w:r>
      <w:r>
        <w:rPr>
          <w:color w:val="231F20"/>
          <w:spacing w:val="-6"/>
        </w:rPr>
        <w:t> </w:t>
      </w:r>
      <w:r>
        <w:rPr>
          <w:color w:val="231F20"/>
        </w:rPr>
        <w:t>she</w:t>
      </w:r>
      <w:r>
        <w:rPr>
          <w:color w:val="231F20"/>
          <w:spacing w:val="-7"/>
        </w:rPr>
        <w:t> </w:t>
      </w:r>
      <w:r>
        <w:rPr>
          <w:color w:val="231F20"/>
        </w:rPr>
        <w:t>is</w:t>
      </w:r>
      <w:r>
        <w:rPr>
          <w:color w:val="231F20"/>
          <w:spacing w:val="-7"/>
        </w:rPr>
        <w:t> </w:t>
      </w:r>
      <w:r>
        <w:rPr>
          <w:color w:val="231F20"/>
        </w:rPr>
        <w:t>not</w:t>
      </w:r>
      <w:r>
        <w:rPr>
          <w:color w:val="231F20"/>
          <w:spacing w:val="-6"/>
        </w:rPr>
        <w:t> </w:t>
      </w:r>
      <w:r>
        <w:rPr>
          <w:color w:val="231F20"/>
        </w:rPr>
        <w:t>so</w:t>
      </w:r>
      <w:r>
        <w:rPr>
          <w:color w:val="231F20"/>
          <w:spacing w:val="-7"/>
        </w:rPr>
        <w:t> </w:t>
      </w:r>
      <w:r>
        <w:rPr>
          <w:color w:val="231F20"/>
        </w:rPr>
        <w:t>old</w:t>
      </w:r>
      <w:r>
        <w:rPr>
          <w:color w:val="231F20"/>
          <w:spacing w:val="-7"/>
        </w:rPr>
        <w:t> </w:t>
      </w:r>
      <w:r>
        <w:rPr>
          <w:color w:val="231F20"/>
        </w:rPr>
        <w:t>as</w:t>
      </w:r>
      <w:r>
        <w:rPr>
          <w:color w:val="231F20"/>
          <w:spacing w:val="-6"/>
        </w:rPr>
        <w:t> </w:t>
      </w:r>
      <w:r>
        <w:rPr>
          <w:color w:val="231F20"/>
        </w:rPr>
        <w:t>to</w:t>
      </w:r>
      <w:r>
        <w:rPr>
          <w:color w:val="231F20"/>
          <w:spacing w:val="-7"/>
        </w:rPr>
        <w:t> </w:t>
      </w:r>
      <w:r>
        <w:rPr>
          <w:color w:val="231F20"/>
        </w:rPr>
        <w:t>shake</w:t>
      </w:r>
      <w:r>
        <w:rPr>
          <w:color w:val="231F20"/>
          <w:spacing w:val="-7"/>
        </w:rPr>
        <w:t> </w:t>
      </w:r>
      <w:r>
        <w:rPr>
          <w:color w:val="231F20"/>
        </w:rPr>
        <w:t>with</w:t>
      </w:r>
      <w:r>
        <w:rPr>
          <w:color w:val="231F20"/>
          <w:spacing w:val="-7"/>
        </w:rPr>
        <w:t> </w:t>
      </w:r>
      <w:r>
        <w:rPr>
          <w:color w:val="231F20"/>
        </w:rPr>
        <w:t>infirmity,</w:t>
      </w:r>
      <w:r>
        <w:rPr>
          <w:color w:val="231F20"/>
          <w:spacing w:val="-6"/>
        </w:rPr>
        <w:t> </w:t>
      </w:r>
      <w:r>
        <w:rPr>
          <w:color w:val="231F20"/>
        </w:rPr>
        <w:t>the information</w:t>
      </w:r>
      <w:r>
        <w:rPr>
          <w:color w:val="231F20"/>
          <w:spacing w:val="-7"/>
        </w:rPr>
        <w:t> </w:t>
      </w:r>
      <w:r>
        <w:rPr>
          <w:color w:val="231F20"/>
        </w:rPr>
        <w:t>she</w:t>
      </w:r>
      <w:r>
        <w:rPr>
          <w:color w:val="231F20"/>
          <w:spacing w:val="-6"/>
        </w:rPr>
        <w:t> </w:t>
      </w:r>
      <w:r>
        <w:rPr>
          <w:color w:val="231F20"/>
        </w:rPr>
        <w:t>withheld</w:t>
      </w:r>
      <w:r>
        <w:rPr>
          <w:color w:val="231F20"/>
          <w:spacing w:val="-6"/>
        </w:rPr>
        <w:t> </w:t>
      </w:r>
      <w:r>
        <w:rPr>
          <w:color w:val="231F20"/>
        </w:rPr>
        <w:t>from</w:t>
      </w:r>
      <w:r>
        <w:rPr>
          <w:color w:val="231F20"/>
          <w:spacing w:val="-7"/>
        </w:rPr>
        <w:t> </w:t>
      </w:r>
      <w:r>
        <w:rPr>
          <w:color w:val="231F20"/>
        </w:rPr>
        <w:t>her</w:t>
      </w:r>
      <w:r>
        <w:rPr>
          <w:color w:val="231F20"/>
          <w:spacing w:val="-6"/>
        </w:rPr>
        <w:t> </w:t>
      </w:r>
      <w:r>
        <w:rPr>
          <w:color w:val="231F20"/>
        </w:rPr>
        <w:t>husband</w:t>
      </w:r>
      <w:r>
        <w:rPr>
          <w:color w:val="231F20"/>
          <w:spacing w:val="-6"/>
        </w:rPr>
        <w:t> </w:t>
      </w:r>
      <w:r>
        <w:rPr>
          <w:color w:val="231F20"/>
        </w:rPr>
        <w:t>would</w:t>
      </w:r>
      <w:r>
        <w:rPr>
          <w:color w:val="231F20"/>
          <w:spacing w:val="-6"/>
        </w:rPr>
        <w:t> </w:t>
      </w:r>
      <w:r>
        <w:rPr>
          <w:color w:val="231F20"/>
        </w:rPr>
        <w:t>not</w:t>
      </w:r>
      <w:r>
        <w:rPr>
          <w:color w:val="231F20"/>
          <w:spacing w:val="-7"/>
        </w:rPr>
        <w:t> </w:t>
      </w:r>
      <w:r>
        <w:rPr>
          <w:color w:val="231F20"/>
        </w:rPr>
        <w:t>be</w:t>
      </w:r>
      <w:r>
        <w:rPr>
          <w:color w:val="231F20"/>
          <w:spacing w:val="-6"/>
        </w:rPr>
        <w:t> </w:t>
      </w:r>
      <w:r>
        <w:rPr>
          <w:color w:val="231F20"/>
        </w:rPr>
        <w:t>grounds</w:t>
      </w:r>
      <w:r>
        <w:rPr>
          <w:color w:val="231F20"/>
          <w:spacing w:val="-6"/>
        </w:rPr>
        <w:t> </w:t>
      </w:r>
      <w:r>
        <w:rPr>
          <w:color w:val="231F20"/>
        </w:rPr>
        <w:t>to annul the marriage (</w:t>
      </w:r>
      <w:r>
        <w:rPr>
          <w:rFonts w:ascii="Palatino Linotype"/>
          <w:i/>
          <w:color w:val="231F20"/>
        </w:rPr>
        <w:t>Daf </w:t>
      </w:r>
      <w:r>
        <w:rPr>
          <w:rFonts w:ascii="Palatino Linotype"/>
          <w:i/>
          <w:color w:val="231F20"/>
          <w:spacing w:val="-8"/>
        </w:rPr>
        <w:t>Yomi </w:t>
      </w:r>
      <w:r>
        <w:rPr>
          <w:rFonts w:ascii="Palatino Linotype"/>
          <w:i/>
          <w:color w:val="231F20"/>
        </w:rPr>
        <w:t>Digest</w:t>
      </w:r>
      <w:r>
        <w:rPr>
          <w:color w:val="231F20"/>
        </w:rPr>
        <w:t>, </w:t>
      </w:r>
      <w:r>
        <w:rPr>
          <w:rFonts w:ascii="Palatino Linotype"/>
          <w:i/>
          <w:color w:val="231F20"/>
        </w:rPr>
        <w:t>Chashukei</w:t>
      </w:r>
      <w:r>
        <w:rPr>
          <w:rFonts w:ascii="Palatino Linotype"/>
          <w:i/>
          <w:color w:val="231F20"/>
          <w:spacing w:val="-18"/>
        </w:rPr>
        <w:t> </w:t>
      </w:r>
      <w:r>
        <w:rPr>
          <w:rFonts w:ascii="Palatino Linotype"/>
          <w:i/>
          <w:color w:val="231F20"/>
        </w:rPr>
        <w:t>Chemed</w:t>
      </w:r>
      <w:r>
        <w:rPr>
          <w:color w:val="231F20"/>
        </w:rPr>
        <w:t>).</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61 </w:t>
      </w:r>
    </w:p>
    <w:p>
      <w:pPr>
        <w:pStyle w:val="BodyText"/>
        <w:rPr>
          <w:rFonts w:ascii="Palatino Linotype"/>
          <w:b/>
          <w:i/>
          <w:sz w:val="38"/>
        </w:rPr>
      </w:pPr>
    </w:p>
    <w:p>
      <w:pPr>
        <w:pStyle w:val="BodyText"/>
        <w:spacing w:before="9"/>
        <w:rPr>
          <w:rFonts w:ascii="Palatino Linotype"/>
          <w:b/>
          <w:i/>
          <w:sz w:val="26"/>
        </w:rPr>
      </w:pPr>
    </w:p>
    <w:p>
      <w:pPr>
        <w:spacing w:before="0"/>
        <w:ind w:left="0" w:right="17" w:firstLine="0"/>
        <w:jc w:val="center"/>
        <w:rPr>
          <w:rFonts w:ascii="Cambria"/>
          <w:b/>
          <w:sz w:val="32"/>
        </w:rPr>
      </w:pPr>
      <w:r>
        <w:rPr>
          <w:rFonts w:ascii="Cambria"/>
          <w:b/>
          <w:color w:val="231F20"/>
          <w:spacing w:val="-3"/>
          <w:w w:val="95"/>
          <w:sz w:val="32"/>
        </w:rPr>
        <w:t>May </w:t>
      </w:r>
      <w:r>
        <w:rPr>
          <w:rFonts w:ascii="Cambria"/>
          <w:b/>
          <w:color w:val="231F20"/>
          <w:w w:val="95"/>
          <w:sz w:val="32"/>
        </w:rPr>
        <w:t>a </w:t>
      </w:r>
      <w:r>
        <w:rPr>
          <w:rFonts w:ascii="Cambria"/>
          <w:b/>
          <w:color w:val="231F20"/>
          <w:spacing w:val="-5"/>
          <w:w w:val="95"/>
          <w:sz w:val="32"/>
        </w:rPr>
        <w:t>Teacher </w:t>
      </w:r>
      <w:r>
        <w:rPr>
          <w:rFonts w:ascii="Cambria"/>
          <w:b/>
          <w:color w:val="231F20"/>
          <w:w w:val="95"/>
          <w:sz w:val="32"/>
        </w:rPr>
        <w:t>Seize </w:t>
      </w:r>
      <w:r>
        <w:rPr>
          <w:rFonts w:ascii="Cambria"/>
          <w:b/>
          <w:color w:val="231F20"/>
          <w:spacing w:val="-4"/>
          <w:w w:val="95"/>
          <w:sz w:val="32"/>
        </w:rPr>
        <w:t>Tefillin </w:t>
      </w:r>
      <w:r>
        <w:rPr>
          <w:rFonts w:ascii="Cambria"/>
          <w:b/>
          <w:color w:val="231F20"/>
          <w:w w:val="95"/>
          <w:sz w:val="32"/>
        </w:rPr>
        <w:t>to </w:t>
      </w:r>
      <w:r>
        <w:rPr>
          <w:rFonts w:ascii="Cambria"/>
          <w:b/>
          <w:color w:val="231F20"/>
          <w:spacing w:val="-7"/>
          <w:w w:val="95"/>
          <w:sz w:val="32"/>
        </w:rPr>
        <w:t>Teach </w:t>
      </w:r>
      <w:r>
        <w:rPr>
          <w:rFonts w:ascii="Cambria"/>
          <w:b/>
          <w:color w:val="231F20"/>
          <w:w w:val="95"/>
          <w:sz w:val="32"/>
        </w:rPr>
        <w:t>a Lesson?</w:t>
      </w:r>
    </w:p>
    <w:p>
      <w:pPr>
        <w:pStyle w:val="BodyText"/>
        <w:spacing w:before="8"/>
        <w:rPr>
          <w:rFonts w:ascii="Cambria"/>
          <w:b/>
          <w:sz w:val="65"/>
        </w:rPr>
      </w:pPr>
    </w:p>
    <w:p>
      <w:pPr>
        <w:pStyle w:val="BodyText"/>
        <w:spacing w:line="350" w:lineRule="exact" w:before="1"/>
        <w:ind w:left="119" w:right="136"/>
        <w:jc w:val="both"/>
      </w:pPr>
      <w:r>
        <w:rPr>
          <w:color w:val="231F20"/>
        </w:rPr>
        <w:t>Our</w:t>
      </w:r>
      <w:r>
        <w:rPr>
          <w:color w:val="231F20"/>
          <w:spacing w:val="-28"/>
        </w:rPr>
        <w:t> </w:t>
      </w:r>
      <w:r>
        <w:rPr>
          <w:rFonts w:ascii="Palatino Linotype" w:hAnsi="Palatino Linotype"/>
          <w:i/>
          <w:color w:val="231F20"/>
          <w:spacing w:val="-3"/>
        </w:rPr>
        <w:t>Gemara</w:t>
      </w:r>
      <w:r>
        <w:rPr>
          <w:rFonts w:ascii="Palatino Linotype" w:hAnsi="Palatino Linotype"/>
          <w:i/>
          <w:color w:val="231F20"/>
          <w:spacing w:val="-27"/>
        </w:rPr>
        <w:t> </w:t>
      </w:r>
      <w:r>
        <w:rPr>
          <w:color w:val="231F20"/>
          <w:spacing w:val="-3"/>
        </w:rPr>
        <w:t>taught</w:t>
      </w:r>
      <w:r>
        <w:rPr>
          <w:color w:val="231F20"/>
          <w:spacing w:val="-27"/>
        </w:rPr>
        <w:t> </w:t>
      </w:r>
      <w:r>
        <w:rPr>
          <w:color w:val="231F20"/>
        </w:rPr>
        <w:t>that</w:t>
      </w:r>
      <w:r>
        <w:rPr>
          <w:color w:val="231F20"/>
          <w:spacing w:val="-27"/>
        </w:rPr>
        <w:t> </w:t>
      </w:r>
      <w:r>
        <w:rPr>
          <w:color w:val="231F20"/>
        </w:rPr>
        <w:t>there</w:t>
      </w:r>
      <w:r>
        <w:rPr>
          <w:color w:val="231F20"/>
          <w:spacing w:val="-27"/>
        </w:rPr>
        <w:t> </w:t>
      </w:r>
      <w:r>
        <w:rPr>
          <w:color w:val="231F20"/>
          <w:spacing w:val="-3"/>
        </w:rPr>
        <w:t>are</w:t>
      </w:r>
      <w:r>
        <w:rPr>
          <w:color w:val="231F20"/>
          <w:spacing w:val="-27"/>
        </w:rPr>
        <w:t> </w:t>
      </w:r>
      <w:r>
        <w:rPr>
          <w:color w:val="231F20"/>
          <w:spacing w:val="-4"/>
        </w:rPr>
        <w:t>many</w:t>
      </w:r>
      <w:r>
        <w:rPr>
          <w:color w:val="231F20"/>
          <w:spacing w:val="-27"/>
        </w:rPr>
        <w:t> </w:t>
      </w:r>
      <w:r>
        <w:rPr>
          <w:rFonts w:ascii="Palatino Linotype" w:hAnsi="Palatino Linotype"/>
          <w:i/>
          <w:color w:val="231F20"/>
          <w:spacing w:val="-3"/>
        </w:rPr>
        <w:t>mitzvos</w:t>
      </w:r>
      <w:r>
        <w:rPr>
          <w:rFonts w:ascii="Palatino Linotype" w:hAnsi="Palatino Linotype"/>
          <w:i/>
          <w:color w:val="231F20"/>
          <w:spacing w:val="-27"/>
        </w:rPr>
        <w:t> </w:t>
      </w:r>
      <w:r>
        <w:rPr>
          <w:color w:val="231F20"/>
        </w:rPr>
        <w:t>in</w:t>
      </w:r>
      <w:r>
        <w:rPr>
          <w:color w:val="231F20"/>
          <w:spacing w:val="-27"/>
        </w:rPr>
        <w:t> </w:t>
      </w:r>
      <w:r>
        <w:rPr>
          <w:color w:val="231F20"/>
        </w:rPr>
        <w:t>the</w:t>
      </w:r>
      <w:r>
        <w:rPr>
          <w:color w:val="231F20"/>
          <w:spacing w:val="-27"/>
        </w:rPr>
        <w:t> </w:t>
      </w:r>
      <w:r>
        <w:rPr>
          <w:color w:val="231F20"/>
          <w:spacing w:val="-6"/>
        </w:rPr>
        <w:t>Torah</w:t>
      </w:r>
      <w:r>
        <w:rPr>
          <w:color w:val="231F20"/>
          <w:spacing w:val="-27"/>
        </w:rPr>
        <w:t> </w:t>
      </w:r>
      <w:r>
        <w:rPr>
          <w:color w:val="231F20"/>
          <w:spacing w:val="-3"/>
        </w:rPr>
        <w:t>prohibiting </w:t>
      </w:r>
      <w:r>
        <w:rPr>
          <w:color w:val="231F20"/>
        </w:rPr>
        <w:t>a</w:t>
      </w:r>
      <w:r>
        <w:rPr>
          <w:color w:val="231F20"/>
          <w:spacing w:val="-23"/>
        </w:rPr>
        <w:t> </w:t>
      </w:r>
      <w:r>
        <w:rPr>
          <w:color w:val="231F20"/>
        </w:rPr>
        <w:t>person</w:t>
      </w:r>
      <w:r>
        <w:rPr>
          <w:color w:val="231F20"/>
          <w:spacing w:val="-23"/>
        </w:rPr>
        <w:t> </w:t>
      </w:r>
      <w:r>
        <w:rPr>
          <w:color w:val="231F20"/>
        </w:rPr>
        <w:t>from</w:t>
      </w:r>
      <w:r>
        <w:rPr>
          <w:color w:val="231F20"/>
          <w:spacing w:val="-22"/>
        </w:rPr>
        <w:t> </w:t>
      </w:r>
      <w:r>
        <w:rPr>
          <w:color w:val="231F20"/>
        </w:rPr>
        <w:t>taking</w:t>
      </w:r>
      <w:r>
        <w:rPr>
          <w:color w:val="231F20"/>
          <w:spacing w:val="-23"/>
        </w:rPr>
        <w:t> </w:t>
      </w:r>
      <w:r>
        <w:rPr>
          <w:color w:val="231F20"/>
        </w:rPr>
        <w:t>possession</w:t>
      </w:r>
      <w:r>
        <w:rPr>
          <w:color w:val="231F20"/>
          <w:spacing w:val="-22"/>
        </w:rPr>
        <w:t> </w:t>
      </w:r>
      <w:r>
        <w:rPr>
          <w:color w:val="231F20"/>
        </w:rPr>
        <w:t>of</w:t>
      </w:r>
      <w:r>
        <w:rPr>
          <w:color w:val="231F20"/>
          <w:spacing w:val="-23"/>
        </w:rPr>
        <w:t> </w:t>
      </w:r>
      <w:r>
        <w:rPr>
          <w:color w:val="231F20"/>
        </w:rPr>
        <w:t>someone</w:t>
      </w:r>
      <w:r>
        <w:rPr>
          <w:color w:val="231F20"/>
          <w:spacing w:val="-22"/>
        </w:rPr>
        <w:t> </w:t>
      </w:r>
      <w:r>
        <w:rPr>
          <w:color w:val="231F20"/>
          <w:spacing w:val="-8"/>
        </w:rPr>
        <w:t>else’s</w:t>
      </w:r>
      <w:r>
        <w:rPr>
          <w:color w:val="231F20"/>
          <w:spacing w:val="-23"/>
        </w:rPr>
        <w:t> </w:t>
      </w:r>
      <w:r>
        <w:rPr>
          <w:color w:val="231F20"/>
        </w:rPr>
        <w:t>money</w:t>
      </w:r>
      <w:r>
        <w:rPr>
          <w:color w:val="231F20"/>
          <w:spacing w:val="-22"/>
        </w:rPr>
        <w:t> </w:t>
      </w:r>
      <w:r>
        <w:rPr>
          <w:color w:val="231F20"/>
          <w:spacing w:val="-4"/>
        </w:rPr>
        <w:t>illicitly.</w:t>
      </w:r>
      <w:r>
        <w:rPr>
          <w:color w:val="231F20"/>
          <w:spacing w:val="-23"/>
        </w:rPr>
        <w:t> </w:t>
      </w:r>
      <w:r>
        <w:rPr>
          <w:color w:val="231F20"/>
        </w:rPr>
        <w:t>The </w:t>
      </w:r>
      <w:r>
        <w:rPr>
          <w:color w:val="231F20"/>
          <w:spacing w:val="-6"/>
        </w:rPr>
        <w:t>Torah</w:t>
      </w:r>
      <w:r>
        <w:rPr>
          <w:color w:val="231F20"/>
          <w:spacing w:val="-14"/>
        </w:rPr>
        <w:t> </w:t>
      </w:r>
      <w:r>
        <w:rPr>
          <w:color w:val="231F20"/>
          <w:spacing w:val="-3"/>
        </w:rPr>
        <w:t>prohibits</w:t>
      </w:r>
      <w:r>
        <w:rPr>
          <w:color w:val="231F20"/>
          <w:spacing w:val="-13"/>
        </w:rPr>
        <w:t> </w:t>
      </w:r>
      <w:r>
        <w:rPr>
          <w:color w:val="231F20"/>
          <w:spacing w:val="-3"/>
        </w:rPr>
        <w:t>charging</w:t>
      </w:r>
      <w:r>
        <w:rPr>
          <w:color w:val="231F20"/>
          <w:spacing w:val="-13"/>
        </w:rPr>
        <w:t> </w:t>
      </w:r>
      <w:r>
        <w:rPr>
          <w:color w:val="231F20"/>
          <w:spacing w:val="-3"/>
        </w:rPr>
        <w:t>interest—</w:t>
      </w:r>
      <w:r>
        <w:rPr>
          <w:rFonts w:ascii="Palatino Linotype" w:hAnsi="Palatino Linotype"/>
          <w:i/>
          <w:color w:val="231F20"/>
          <w:spacing w:val="-3"/>
        </w:rPr>
        <w:t>ribbis</w:t>
      </w:r>
      <w:r>
        <w:rPr>
          <w:color w:val="231F20"/>
          <w:spacing w:val="-3"/>
        </w:rPr>
        <w:t>,</w:t>
      </w:r>
      <w:r>
        <w:rPr>
          <w:color w:val="231F20"/>
          <w:spacing w:val="-13"/>
        </w:rPr>
        <w:t> </w:t>
      </w:r>
      <w:r>
        <w:rPr>
          <w:color w:val="231F20"/>
        </w:rPr>
        <w:t>deceiving</w:t>
      </w:r>
      <w:r>
        <w:rPr>
          <w:color w:val="231F20"/>
          <w:spacing w:val="-13"/>
        </w:rPr>
        <w:t> </w:t>
      </w:r>
      <w:r>
        <w:rPr>
          <w:color w:val="231F20"/>
        </w:rPr>
        <w:t>a</w:t>
      </w:r>
      <w:r>
        <w:rPr>
          <w:color w:val="231F20"/>
          <w:spacing w:val="-13"/>
        </w:rPr>
        <w:t> </w:t>
      </w:r>
      <w:r>
        <w:rPr>
          <w:color w:val="231F20"/>
          <w:spacing w:val="-3"/>
        </w:rPr>
        <w:t>customer</w:t>
      </w:r>
      <w:r>
        <w:rPr>
          <w:color w:val="231F20"/>
          <w:spacing w:val="-13"/>
        </w:rPr>
        <w:t> </w:t>
      </w:r>
      <w:r>
        <w:rPr>
          <w:color w:val="231F20"/>
        </w:rPr>
        <w:t>on</w:t>
      </w:r>
      <w:r>
        <w:rPr>
          <w:color w:val="231F20"/>
          <w:spacing w:val="-13"/>
        </w:rPr>
        <w:t> </w:t>
      </w:r>
      <w:r>
        <w:rPr>
          <w:color w:val="231F20"/>
        </w:rPr>
        <w:t>the </w:t>
      </w:r>
      <w:r>
        <w:rPr>
          <w:color w:val="231F20"/>
          <w:spacing w:val="-6"/>
        </w:rPr>
        <w:t>price—</w:t>
      </w:r>
      <w:r>
        <w:rPr>
          <w:rFonts w:ascii="Palatino Linotype" w:hAnsi="Palatino Linotype"/>
          <w:i/>
          <w:color w:val="231F20"/>
          <w:spacing w:val="-6"/>
        </w:rPr>
        <w:t>ona’ah</w:t>
      </w:r>
      <w:r>
        <w:rPr>
          <w:color w:val="231F20"/>
          <w:spacing w:val="-6"/>
        </w:rPr>
        <w:t>, </w:t>
      </w:r>
      <w:r>
        <w:rPr>
          <w:color w:val="231F20"/>
          <w:spacing w:val="-3"/>
        </w:rPr>
        <w:t>and theft—</w:t>
      </w:r>
      <w:r>
        <w:rPr>
          <w:rFonts w:ascii="Palatino Linotype" w:hAnsi="Palatino Linotype"/>
          <w:i/>
          <w:color w:val="231F20"/>
          <w:spacing w:val="-3"/>
        </w:rPr>
        <w:t>geneivah</w:t>
      </w:r>
      <w:r>
        <w:rPr>
          <w:color w:val="231F20"/>
          <w:spacing w:val="-3"/>
        </w:rPr>
        <w:t>. </w:t>
      </w:r>
      <w:r>
        <w:rPr>
          <w:color w:val="231F20"/>
          <w:spacing w:val="-4"/>
        </w:rPr>
        <w:t>Why </w:t>
      </w:r>
      <w:r>
        <w:rPr>
          <w:color w:val="231F20"/>
          <w:spacing w:val="-3"/>
        </w:rPr>
        <w:t>have </w:t>
      </w:r>
      <w:r>
        <w:rPr>
          <w:color w:val="231F20"/>
        </w:rPr>
        <w:t>so </w:t>
      </w:r>
      <w:r>
        <w:rPr>
          <w:color w:val="231F20"/>
          <w:spacing w:val="-4"/>
        </w:rPr>
        <w:t>many </w:t>
      </w:r>
      <w:r>
        <w:rPr>
          <w:color w:val="231F20"/>
          <w:spacing w:val="-3"/>
        </w:rPr>
        <w:t>prohibitions? </w:t>
      </w:r>
      <w:r>
        <w:rPr>
          <w:color w:val="231F20"/>
        </w:rPr>
        <w:t>The </w:t>
      </w:r>
      <w:r>
        <w:rPr>
          <w:color w:val="231F20"/>
          <w:spacing w:val="-6"/>
        </w:rPr>
        <w:t>Torah </w:t>
      </w:r>
      <w:r>
        <w:rPr>
          <w:color w:val="231F20"/>
        </w:rPr>
        <w:t>could </w:t>
      </w:r>
      <w:r>
        <w:rPr>
          <w:color w:val="231F20"/>
          <w:spacing w:val="-3"/>
        </w:rPr>
        <w:t>have taught </w:t>
      </w:r>
      <w:r>
        <w:rPr>
          <w:color w:val="231F20"/>
        </w:rPr>
        <w:t>us </w:t>
      </w:r>
      <w:r>
        <w:rPr>
          <w:color w:val="231F20"/>
          <w:spacing w:val="-3"/>
        </w:rPr>
        <w:t>not </w:t>
      </w:r>
      <w:r>
        <w:rPr>
          <w:color w:val="231F20"/>
        </w:rPr>
        <w:t>to take </w:t>
      </w:r>
      <w:r>
        <w:rPr>
          <w:color w:val="231F20"/>
          <w:spacing w:val="-3"/>
        </w:rPr>
        <w:t>interest and overcharge, and</w:t>
      </w:r>
      <w:r>
        <w:rPr>
          <w:color w:val="231F20"/>
          <w:spacing w:val="-6"/>
        </w:rPr>
        <w:t> </w:t>
      </w:r>
      <w:r>
        <w:rPr>
          <w:color w:val="231F20"/>
        </w:rPr>
        <w:t>we</w:t>
      </w:r>
      <w:r>
        <w:rPr>
          <w:color w:val="231F20"/>
          <w:spacing w:val="-6"/>
        </w:rPr>
        <w:t> </w:t>
      </w:r>
      <w:r>
        <w:rPr>
          <w:color w:val="231F20"/>
        </w:rPr>
        <w:t>would</w:t>
      </w:r>
      <w:r>
        <w:rPr>
          <w:color w:val="231F20"/>
          <w:spacing w:val="-5"/>
        </w:rPr>
        <w:t> </w:t>
      </w:r>
      <w:r>
        <w:rPr>
          <w:color w:val="231F20"/>
          <w:spacing w:val="-3"/>
        </w:rPr>
        <w:t>have</w:t>
      </w:r>
      <w:r>
        <w:rPr>
          <w:color w:val="231F20"/>
          <w:spacing w:val="-6"/>
        </w:rPr>
        <w:t> </w:t>
      </w:r>
      <w:r>
        <w:rPr>
          <w:color w:val="231F20"/>
        </w:rPr>
        <w:t>derived</w:t>
      </w:r>
      <w:r>
        <w:rPr>
          <w:color w:val="231F20"/>
          <w:spacing w:val="-5"/>
        </w:rPr>
        <w:t> </w:t>
      </w:r>
      <w:r>
        <w:rPr>
          <w:color w:val="231F20"/>
        </w:rPr>
        <w:t>that</w:t>
      </w:r>
      <w:r>
        <w:rPr>
          <w:color w:val="231F20"/>
          <w:spacing w:val="-6"/>
        </w:rPr>
        <w:t> </w:t>
      </w:r>
      <w:r>
        <w:rPr>
          <w:color w:val="231F20"/>
        </w:rPr>
        <w:t>we</w:t>
      </w:r>
      <w:r>
        <w:rPr>
          <w:color w:val="231F20"/>
          <w:spacing w:val="-6"/>
        </w:rPr>
        <w:t> </w:t>
      </w:r>
      <w:r>
        <w:rPr>
          <w:color w:val="231F20"/>
        </w:rPr>
        <w:t>also</w:t>
      </w:r>
      <w:r>
        <w:rPr>
          <w:color w:val="231F20"/>
          <w:spacing w:val="-5"/>
        </w:rPr>
        <w:t> </w:t>
      </w:r>
      <w:r>
        <w:rPr>
          <w:color w:val="231F20"/>
          <w:spacing w:val="-3"/>
        </w:rPr>
        <w:t>are</w:t>
      </w:r>
      <w:r>
        <w:rPr>
          <w:color w:val="231F20"/>
          <w:spacing w:val="-6"/>
        </w:rPr>
        <w:t> </w:t>
      </w:r>
      <w:r>
        <w:rPr>
          <w:color w:val="231F20"/>
          <w:spacing w:val="-3"/>
        </w:rPr>
        <w:t>not</w:t>
      </w:r>
      <w:r>
        <w:rPr>
          <w:color w:val="231F20"/>
          <w:spacing w:val="-5"/>
        </w:rPr>
        <w:t> </w:t>
      </w:r>
      <w:r>
        <w:rPr>
          <w:color w:val="231F20"/>
        </w:rPr>
        <w:t>to</w:t>
      </w:r>
      <w:r>
        <w:rPr>
          <w:color w:val="231F20"/>
          <w:spacing w:val="-6"/>
        </w:rPr>
        <w:t> </w:t>
      </w:r>
      <w:r>
        <w:rPr>
          <w:color w:val="231F20"/>
        </w:rPr>
        <w:t>steal.</w:t>
      </w:r>
      <w:r>
        <w:rPr>
          <w:color w:val="231F20"/>
          <w:spacing w:val="-6"/>
        </w:rPr>
        <w:t> </w:t>
      </w:r>
      <w:r>
        <w:rPr>
          <w:color w:val="231F20"/>
        </w:rPr>
        <w:t>The</w:t>
      </w:r>
      <w:r>
        <w:rPr>
          <w:color w:val="231F20"/>
          <w:spacing w:val="-5"/>
        </w:rPr>
        <w:t> </w:t>
      </w:r>
      <w:r>
        <w:rPr>
          <w:rFonts w:ascii="Palatino Linotype" w:hAnsi="Palatino Linotype"/>
          <w:i/>
          <w:color w:val="231F20"/>
          <w:spacing w:val="-4"/>
        </w:rPr>
        <w:t>Gemara </w:t>
      </w:r>
      <w:r>
        <w:rPr>
          <w:color w:val="231F20"/>
          <w:spacing w:val="-3"/>
        </w:rPr>
        <w:t>explains</w:t>
      </w:r>
      <w:r>
        <w:rPr>
          <w:color w:val="231F20"/>
          <w:spacing w:val="-7"/>
        </w:rPr>
        <w:t> </w:t>
      </w:r>
      <w:r>
        <w:rPr>
          <w:color w:val="231F20"/>
        </w:rPr>
        <w:t>the</w:t>
      </w:r>
      <w:r>
        <w:rPr>
          <w:color w:val="231F20"/>
          <w:spacing w:val="-7"/>
        </w:rPr>
        <w:t> </w:t>
      </w:r>
      <w:r>
        <w:rPr>
          <w:color w:val="231F20"/>
        </w:rPr>
        <w:t>need</w:t>
      </w:r>
      <w:r>
        <w:rPr>
          <w:color w:val="231F20"/>
          <w:spacing w:val="-6"/>
        </w:rPr>
        <w:t> </w:t>
      </w:r>
      <w:r>
        <w:rPr>
          <w:color w:val="231F20"/>
          <w:spacing w:val="-3"/>
        </w:rPr>
        <w:t>for</w:t>
      </w:r>
      <w:r>
        <w:rPr>
          <w:color w:val="231F20"/>
          <w:spacing w:val="-7"/>
        </w:rPr>
        <w:t> </w:t>
      </w:r>
      <w:r>
        <w:rPr>
          <w:color w:val="231F20"/>
        </w:rPr>
        <w:t>the</w:t>
      </w:r>
      <w:r>
        <w:rPr>
          <w:color w:val="231F20"/>
          <w:spacing w:val="-7"/>
        </w:rPr>
        <w:t> </w:t>
      </w:r>
      <w:r>
        <w:rPr>
          <w:color w:val="231F20"/>
        </w:rPr>
        <w:t>verse</w:t>
      </w:r>
      <w:r>
        <w:rPr>
          <w:color w:val="231F20"/>
          <w:spacing w:val="-6"/>
        </w:rPr>
        <w:t> </w:t>
      </w:r>
      <w:r>
        <w:rPr>
          <w:color w:val="231F20"/>
          <w:spacing w:val="-3"/>
        </w:rPr>
        <w:t>prohibiting</w:t>
      </w:r>
      <w:r>
        <w:rPr>
          <w:color w:val="231F20"/>
          <w:spacing w:val="-7"/>
        </w:rPr>
        <w:t> </w:t>
      </w:r>
      <w:r>
        <w:rPr>
          <w:color w:val="231F20"/>
        </w:rPr>
        <w:t>stealing.</w:t>
      </w:r>
      <w:r>
        <w:rPr>
          <w:color w:val="231F20"/>
          <w:spacing w:val="-7"/>
        </w:rPr>
        <w:t> </w:t>
      </w:r>
      <w:r>
        <w:rPr>
          <w:color w:val="231F20"/>
          <w:spacing w:val="-5"/>
        </w:rPr>
        <w:t>It</w:t>
      </w:r>
      <w:r>
        <w:rPr>
          <w:color w:val="231F20"/>
          <w:spacing w:val="-6"/>
        </w:rPr>
        <w:t> </w:t>
      </w:r>
      <w:r>
        <w:rPr>
          <w:color w:val="231F20"/>
        </w:rPr>
        <w:t>is</w:t>
      </w:r>
      <w:r>
        <w:rPr>
          <w:color w:val="231F20"/>
          <w:spacing w:val="-7"/>
        </w:rPr>
        <w:t> </w:t>
      </w:r>
      <w:r>
        <w:rPr>
          <w:color w:val="231F20"/>
        </w:rPr>
        <w:t>teaching</w:t>
      </w:r>
      <w:r>
        <w:rPr>
          <w:color w:val="231F20"/>
          <w:spacing w:val="-7"/>
        </w:rPr>
        <w:t> </w:t>
      </w:r>
      <w:r>
        <w:rPr>
          <w:color w:val="231F20"/>
        </w:rPr>
        <w:t>that </w:t>
      </w:r>
      <w:r>
        <w:rPr>
          <w:color w:val="231F20"/>
          <w:spacing w:val="-3"/>
        </w:rPr>
        <w:t>one may not </w:t>
      </w:r>
      <w:r>
        <w:rPr>
          <w:color w:val="231F20"/>
        </w:rPr>
        <w:t>steal even when the </w:t>
      </w:r>
      <w:r>
        <w:rPr>
          <w:color w:val="231F20"/>
          <w:spacing w:val="-2"/>
        </w:rPr>
        <w:t>burglar </w:t>
      </w:r>
      <w:r>
        <w:rPr>
          <w:color w:val="231F20"/>
          <w:spacing w:val="-3"/>
        </w:rPr>
        <w:t>intends </w:t>
      </w:r>
      <w:r>
        <w:rPr>
          <w:color w:val="231F20"/>
        </w:rPr>
        <w:t>to </w:t>
      </w:r>
      <w:r>
        <w:rPr>
          <w:color w:val="231F20"/>
          <w:spacing w:val="-3"/>
        </w:rPr>
        <w:t>repay double. </w:t>
      </w:r>
      <w:r>
        <w:rPr>
          <w:color w:val="231F20"/>
        </w:rPr>
        <w:t>The</w:t>
      </w:r>
      <w:r>
        <w:rPr>
          <w:color w:val="231F20"/>
          <w:spacing w:val="-6"/>
        </w:rPr>
        <w:t> </w:t>
      </w:r>
      <w:r>
        <w:rPr>
          <w:color w:val="231F20"/>
        </w:rPr>
        <w:t>verse</w:t>
      </w:r>
      <w:r>
        <w:rPr>
          <w:color w:val="231F20"/>
          <w:spacing w:val="-6"/>
        </w:rPr>
        <w:t> </w:t>
      </w:r>
      <w:r>
        <w:rPr>
          <w:color w:val="231F20"/>
        </w:rPr>
        <w:t>also</w:t>
      </w:r>
      <w:r>
        <w:rPr>
          <w:color w:val="231F20"/>
          <w:spacing w:val="-6"/>
        </w:rPr>
        <w:t> </w:t>
      </w:r>
      <w:r>
        <w:rPr>
          <w:color w:val="231F20"/>
          <w:spacing w:val="-3"/>
        </w:rPr>
        <w:t>prohibits</w:t>
      </w:r>
      <w:r>
        <w:rPr>
          <w:color w:val="231F20"/>
          <w:spacing w:val="-6"/>
        </w:rPr>
        <w:t> </w:t>
      </w:r>
      <w:r>
        <w:rPr>
          <w:rFonts w:ascii="Palatino Linotype" w:hAnsi="Palatino Linotype"/>
          <w:i/>
          <w:color w:val="231F20"/>
          <w:spacing w:val="-3"/>
        </w:rPr>
        <w:t>goneiv</w:t>
      </w:r>
      <w:r>
        <w:rPr>
          <w:rFonts w:ascii="Palatino Linotype" w:hAnsi="Palatino Linotype"/>
          <w:i/>
          <w:color w:val="231F20"/>
          <w:spacing w:val="-6"/>
        </w:rPr>
        <w:t> </w:t>
      </w:r>
      <w:r>
        <w:rPr>
          <w:rFonts w:ascii="Palatino Linotype" w:hAnsi="Palatino Linotype"/>
          <w:i/>
          <w:color w:val="231F20"/>
        </w:rPr>
        <w:t>al</w:t>
      </w:r>
      <w:r>
        <w:rPr>
          <w:rFonts w:ascii="Palatino Linotype" w:hAnsi="Palatino Linotype"/>
          <w:i/>
          <w:color w:val="231F20"/>
          <w:spacing w:val="-6"/>
        </w:rPr>
        <w:t> </w:t>
      </w:r>
      <w:r>
        <w:rPr>
          <w:rFonts w:ascii="Palatino Linotype" w:hAnsi="Palatino Linotype"/>
          <w:i/>
          <w:color w:val="231F20"/>
        </w:rPr>
        <w:t>menas</w:t>
      </w:r>
      <w:r>
        <w:rPr>
          <w:rFonts w:ascii="Palatino Linotype" w:hAnsi="Palatino Linotype"/>
          <w:i/>
          <w:color w:val="231F20"/>
          <w:spacing w:val="-5"/>
        </w:rPr>
        <w:t> </w:t>
      </w:r>
      <w:r>
        <w:rPr>
          <w:rFonts w:ascii="Palatino Linotype" w:hAnsi="Palatino Linotype"/>
          <w:i/>
          <w:color w:val="231F20"/>
          <w:spacing w:val="-3"/>
        </w:rPr>
        <w:t>lemeikat</w:t>
      </w:r>
      <w:r>
        <w:rPr>
          <w:color w:val="231F20"/>
          <w:spacing w:val="-3"/>
        </w:rPr>
        <w:t>—one</w:t>
      </w:r>
      <w:r>
        <w:rPr>
          <w:color w:val="231F20"/>
          <w:spacing w:val="-6"/>
        </w:rPr>
        <w:t> </w:t>
      </w:r>
      <w:r>
        <w:rPr>
          <w:color w:val="231F20"/>
          <w:spacing w:val="-3"/>
        </w:rPr>
        <w:t>may</w:t>
      </w:r>
      <w:r>
        <w:rPr>
          <w:color w:val="231F20"/>
          <w:spacing w:val="-6"/>
        </w:rPr>
        <w:t> </w:t>
      </w:r>
      <w:r>
        <w:rPr>
          <w:color w:val="231F20"/>
          <w:spacing w:val="-3"/>
        </w:rPr>
        <w:t>not</w:t>
      </w:r>
      <w:r>
        <w:rPr>
          <w:color w:val="231F20"/>
          <w:spacing w:val="-6"/>
        </w:rPr>
        <w:t> </w:t>
      </w:r>
      <w:r>
        <w:rPr>
          <w:color w:val="231F20"/>
        </w:rPr>
        <w:t>take </w:t>
      </w:r>
      <w:r>
        <w:rPr>
          <w:color w:val="231F20"/>
          <w:spacing w:val="-6"/>
        </w:rPr>
        <w:t>someone’s </w:t>
      </w:r>
      <w:r>
        <w:rPr>
          <w:color w:val="231F20"/>
          <w:spacing w:val="-3"/>
        </w:rPr>
        <w:t>item, </w:t>
      </w:r>
      <w:r>
        <w:rPr>
          <w:color w:val="231F20"/>
        </w:rPr>
        <w:t>even if he took the </w:t>
      </w:r>
      <w:r>
        <w:rPr>
          <w:color w:val="231F20"/>
          <w:spacing w:val="-3"/>
        </w:rPr>
        <w:t>item </w:t>
      </w:r>
      <w:r>
        <w:rPr>
          <w:color w:val="231F20"/>
        </w:rPr>
        <w:t>with the </w:t>
      </w:r>
      <w:r>
        <w:rPr>
          <w:color w:val="231F20"/>
          <w:spacing w:val="-3"/>
        </w:rPr>
        <w:t>intention </w:t>
      </w:r>
      <w:r>
        <w:rPr>
          <w:color w:val="231F20"/>
        </w:rPr>
        <w:t>to give it back </w:t>
      </w:r>
      <w:r>
        <w:rPr>
          <w:color w:val="231F20"/>
          <w:spacing w:val="-3"/>
        </w:rPr>
        <w:t>and merely </w:t>
      </w:r>
      <w:r>
        <w:rPr>
          <w:color w:val="231F20"/>
          <w:spacing w:val="-2"/>
        </w:rPr>
        <w:t>sought </w:t>
      </w:r>
      <w:r>
        <w:rPr>
          <w:color w:val="231F20"/>
        </w:rPr>
        <w:t>to </w:t>
      </w:r>
      <w:r>
        <w:rPr>
          <w:color w:val="231F20"/>
          <w:spacing w:val="-3"/>
        </w:rPr>
        <w:t>annoy </w:t>
      </w:r>
      <w:r>
        <w:rPr>
          <w:color w:val="231F20"/>
        </w:rPr>
        <w:t>his</w:t>
      </w:r>
      <w:r>
        <w:rPr>
          <w:color w:val="231F20"/>
          <w:spacing w:val="2"/>
        </w:rPr>
        <w:t> </w:t>
      </w:r>
      <w:r>
        <w:rPr>
          <w:color w:val="231F20"/>
        </w:rPr>
        <w:t>friend.</w:t>
      </w:r>
    </w:p>
    <w:p>
      <w:pPr>
        <w:pStyle w:val="BodyText"/>
        <w:spacing w:line="276" w:lineRule="auto" w:before="75"/>
        <w:ind w:left="119" w:right="137" w:firstLine="360"/>
        <w:jc w:val="both"/>
      </w:pPr>
      <w:r>
        <w:rPr>
          <w:color w:val="231F20"/>
        </w:rPr>
        <w:t>A</w:t>
      </w:r>
      <w:r>
        <w:rPr>
          <w:color w:val="231F20"/>
          <w:spacing w:val="-20"/>
        </w:rPr>
        <w:t> </w:t>
      </w:r>
      <w:r>
        <w:rPr>
          <w:color w:val="231F20"/>
        </w:rPr>
        <w:t>teacher</w:t>
      </w:r>
      <w:r>
        <w:rPr>
          <w:color w:val="231F20"/>
          <w:spacing w:val="-19"/>
        </w:rPr>
        <w:t> </w:t>
      </w:r>
      <w:r>
        <w:rPr>
          <w:color w:val="231F20"/>
        </w:rPr>
        <w:t>saw</w:t>
      </w:r>
      <w:r>
        <w:rPr>
          <w:color w:val="231F20"/>
          <w:spacing w:val="-19"/>
        </w:rPr>
        <w:t> </w:t>
      </w:r>
      <w:r>
        <w:rPr>
          <w:color w:val="231F20"/>
        </w:rPr>
        <w:t>that</w:t>
      </w:r>
      <w:r>
        <w:rPr>
          <w:color w:val="231F20"/>
          <w:spacing w:val="-19"/>
        </w:rPr>
        <w:t> </w:t>
      </w:r>
      <w:r>
        <w:rPr>
          <w:color w:val="231F20"/>
        </w:rPr>
        <w:t>his</w:t>
      </w:r>
      <w:r>
        <w:rPr>
          <w:color w:val="231F20"/>
          <w:spacing w:val="-19"/>
        </w:rPr>
        <w:t> </w:t>
      </w:r>
      <w:r>
        <w:rPr>
          <w:color w:val="231F20"/>
        </w:rPr>
        <w:t>student</w:t>
      </w:r>
      <w:r>
        <w:rPr>
          <w:color w:val="231F20"/>
          <w:spacing w:val="-19"/>
        </w:rPr>
        <w:t> </w:t>
      </w:r>
      <w:r>
        <w:rPr>
          <w:color w:val="231F20"/>
        </w:rPr>
        <w:t>had</w:t>
      </w:r>
      <w:r>
        <w:rPr>
          <w:color w:val="231F20"/>
          <w:spacing w:val="-19"/>
        </w:rPr>
        <w:t> </w:t>
      </w:r>
      <w:r>
        <w:rPr>
          <w:color w:val="231F20"/>
        </w:rPr>
        <w:t>left</w:t>
      </w:r>
      <w:r>
        <w:rPr>
          <w:color w:val="231F20"/>
          <w:spacing w:val="-19"/>
        </w:rPr>
        <w:t> </w:t>
      </w:r>
      <w:r>
        <w:rPr>
          <w:color w:val="231F20"/>
        </w:rPr>
        <w:t>his</w:t>
      </w:r>
      <w:r>
        <w:rPr>
          <w:color w:val="231F20"/>
          <w:spacing w:val="-19"/>
        </w:rPr>
        <w:t> </w:t>
      </w:r>
      <w:r>
        <w:rPr>
          <w:rFonts w:ascii="Palatino Linotype" w:hAnsi="Palatino Linotype"/>
          <w:i/>
          <w:color w:val="231F20"/>
        </w:rPr>
        <w:t>tefillin</w:t>
      </w:r>
      <w:r>
        <w:rPr>
          <w:rFonts w:ascii="Palatino Linotype" w:hAnsi="Palatino Linotype"/>
          <w:i/>
          <w:color w:val="231F20"/>
          <w:spacing w:val="-19"/>
        </w:rPr>
        <w:t> </w:t>
      </w:r>
      <w:r>
        <w:rPr>
          <w:color w:val="231F20"/>
        </w:rPr>
        <w:t>on</w:t>
      </w:r>
      <w:r>
        <w:rPr>
          <w:color w:val="231F20"/>
          <w:spacing w:val="-19"/>
        </w:rPr>
        <w:t> </w:t>
      </w:r>
      <w:r>
        <w:rPr>
          <w:color w:val="231F20"/>
        </w:rPr>
        <w:t>a</w:t>
      </w:r>
      <w:r>
        <w:rPr>
          <w:color w:val="231F20"/>
          <w:spacing w:val="-19"/>
        </w:rPr>
        <w:t> </w:t>
      </w:r>
      <w:r>
        <w:rPr>
          <w:color w:val="231F20"/>
        </w:rPr>
        <w:t>street</w:t>
      </w:r>
      <w:r>
        <w:rPr>
          <w:color w:val="231F20"/>
          <w:spacing w:val="-19"/>
        </w:rPr>
        <w:t> </w:t>
      </w:r>
      <w:r>
        <w:rPr>
          <w:color w:val="231F20"/>
        </w:rPr>
        <w:t>bench outside the </w:t>
      </w:r>
      <w:r>
        <w:rPr>
          <w:rFonts w:ascii="Palatino Linotype" w:hAnsi="Palatino Linotype"/>
          <w:i/>
          <w:color w:val="231F20"/>
        </w:rPr>
        <w:t>yeshivah</w:t>
      </w:r>
      <w:r>
        <w:rPr>
          <w:color w:val="231F20"/>
        </w:rPr>
        <w:t>. The bench was a spot where the holy objects might</w:t>
      </w:r>
      <w:r>
        <w:rPr>
          <w:color w:val="231F20"/>
          <w:spacing w:val="-13"/>
        </w:rPr>
        <w:t> </w:t>
      </w:r>
      <w:r>
        <w:rPr>
          <w:color w:val="231F20"/>
        </w:rPr>
        <w:t>be</w:t>
      </w:r>
      <w:r>
        <w:rPr>
          <w:color w:val="231F20"/>
          <w:spacing w:val="-12"/>
        </w:rPr>
        <w:t> </w:t>
      </w:r>
      <w:r>
        <w:rPr>
          <w:color w:val="231F20"/>
        </w:rPr>
        <w:t>treated</w:t>
      </w:r>
      <w:r>
        <w:rPr>
          <w:color w:val="231F20"/>
          <w:spacing w:val="-13"/>
        </w:rPr>
        <w:t> </w:t>
      </w:r>
      <w:r>
        <w:rPr>
          <w:color w:val="231F20"/>
        </w:rPr>
        <w:t>disrespectfully</w:t>
      </w:r>
      <w:r>
        <w:rPr>
          <w:color w:val="231F20"/>
          <w:spacing w:val="-12"/>
        </w:rPr>
        <w:t> </w:t>
      </w:r>
      <w:r>
        <w:rPr>
          <w:color w:val="231F20"/>
        </w:rPr>
        <w:t>or</w:t>
      </w:r>
      <w:r>
        <w:rPr>
          <w:color w:val="231F20"/>
          <w:spacing w:val="-13"/>
        </w:rPr>
        <w:t> </w:t>
      </w:r>
      <w:r>
        <w:rPr>
          <w:color w:val="231F20"/>
        </w:rPr>
        <w:t>stolen.</w:t>
      </w:r>
      <w:r>
        <w:rPr>
          <w:color w:val="231F20"/>
          <w:spacing w:val="-12"/>
        </w:rPr>
        <w:t> </w:t>
      </w:r>
      <w:r>
        <w:rPr>
          <w:color w:val="231F20"/>
          <w:spacing w:val="-3"/>
        </w:rPr>
        <w:t>He</w:t>
      </w:r>
      <w:r>
        <w:rPr>
          <w:color w:val="231F20"/>
          <w:spacing w:val="-12"/>
        </w:rPr>
        <w:t> </w:t>
      </w:r>
      <w:r>
        <w:rPr>
          <w:color w:val="231F20"/>
        </w:rPr>
        <w:t>took</w:t>
      </w:r>
      <w:r>
        <w:rPr>
          <w:color w:val="231F20"/>
          <w:spacing w:val="-13"/>
        </w:rPr>
        <w:t> </w:t>
      </w:r>
      <w:r>
        <w:rPr>
          <w:color w:val="231F20"/>
        </w:rPr>
        <w:t>the</w:t>
      </w:r>
      <w:r>
        <w:rPr>
          <w:color w:val="231F20"/>
          <w:spacing w:val="-12"/>
        </w:rPr>
        <w:t> </w:t>
      </w:r>
      <w:r>
        <w:rPr>
          <w:rFonts w:ascii="Palatino Linotype" w:hAnsi="Palatino Linotype"/>
          <w:i/>
          <w:color w:val="231F20"/>
        </w:rPr>
        <w:t>tefillin</w:t>
      </w:r>
      <w:r>
        <w:rPr>
          <w:rFonts w:ascii="Palatino Linotype" w:hAnsi="Palatino Linotype"/>
          <w:i/>
          <w:color w:val="231F20"/>
          <w:spacing w:val="-13"/>
        </w:rPr>
        <w:t> </w:t>
      </w:r>
      <w:r>
        <w:rPr>
          <w:color w:val="231F20"/>
        </w:rPr>
        <w:t>and</w:t>
      </w:r>
      <w:r>
        <w:rPr>
          <w:color w:val="231F20"/>
          <w:spacing w:val="-12"/>
        </w:rPr>
        <w:t> </w:t>
      </w:r>
      <w:r>
        <w:rPr>
          <w:color w:val="231F20"/>
        </w:rPr>
        <w:t>put them </w:t>
      </w:r>
      <w:r>
        <w:rPr>
          <w:color w:val="231F20"/>
          <w:spacing w:val="-6"/>
        </w:rPr>
        <w:t>away. </w:t>
      </w:r>
      <w:r>
        <w:rPr>
          <w:color w:val="231F20"/>
        </w:rPr>
        <w:t>A few hours later the student came back looking for his </w:t>
      </w:r>
      <w:r>
        <w:rPr>
          <w:rFonts w:ascii="Palatino Linotype" w:hAnsi="Palatino Linotype"/>
          <w:i/>
          <w:color w:val="231F20"/>
        </w:rPr>
        <w:t>tefillin</w:t>
      </w:r>
      <w:r>
        <w:rPr>
          <w:color w:val="231F20"/>
        </w:rPr>
        <w:t>. </w:t>
      </w:r>
      <w:r>
        <w:rPr>
          <w:color w:val="231F20"/>
          <w:spacing w:val="-3"/>
        </w:rPr>
        <w:t>He </w:t>
      </w:r>
      <w:r>
        <w:rPr>
          <w:color w:val="231F20"/>
        </w:rPr>
        <w:t>could not find them. </w:t>
      </w:r>
      <w:r>
        <w:rPr>
          <w:color w:val="231F20"/>
          <w:spacing w:val="-3"/>
        </w:rPr>
        <w:t>He </w:t>
      </w:r>
      <w:r>
        <w:rPr>
          <w:color w:val="231F20"/>
        </w:rPr>
        <w:t>became very upset. </w:t>
      </w:r>
      <w:r>
        <w:rPr>
          <w:color w:val="231F20"/>
          <w:spacing w:val="-3"/>
        </w:rPr>
        <w:t>Frantically, </w:t>
      </w:r>
      <w:r>
        <w:rPr>
          <w:color w:val="231F20"/>
        </w:rPr>
        <w:t>he searched for his </w:t>
      </w:r>
      <w:r>
        <w:rPr>
          <w:rFonts w:ascii="Palatino Linotype" w:hAnsi="Palatino Linotype"/>
          <w:i/>
          <w:color w:val="231F20"/>
        </w:rPr>
        <w:t>tefillin</w:t>
      </w:r>
      <w:r>
        <w:rPr>
          <w:color w:val="231F20"/>
        </w:rPr>
        <w:t>. </w:t>
      </w:r>
      <w:r>
        <w:rPr>
          <w:color w:val="231F20"/>
          <w:spacing w:val="-3"/>
        </w:rPr>
        <w:t>He </w:t>
      </w:r>
      <w:r>
        <w:rPr>
          <w:color w:val="231F20"/>
        </w:rPr>
        <w:t>ran into the </w:t>
      </w:r>
      <w:r>
        <w:rPr>
          <w:rFonts w:ascii="Palatino Linotype" w:hAnsi="Palatino Linotype"/>
          <w:i/>
          <w:color w:val="231F20"/>
        </w:rPr>
        <w:t>yeshivah</w:t>
      </w:r>
      <w:r>
        <w:rPr>
          <w:color w:val="231F20"/>
        </w:rPr>
        <w:t>. </w:t>
      </w:r>
      <w:r>
        <w:rPr>
          <w:color w:val="231F20"/>
          <w:spacing w:val="-3"/>
        </w:rPr>
        <w:t>He </w:t>
      </w:r>
      <w:r>
        <w:rPr>
          <w:color w:val="231F20"/>
        </w:rPr>
        <w:t>asked the </w:t>
      </w:r>
      <w:r>
        <w:rPr>
          <w:color w:val="231F20"/>
          <w:spacing w:val="-3"/>
        </w:rPr>
        <w:t>teacher, “Has anyone </w:t>
      </w:r>
      <w:r>
        <w:rPr>
          <w:color w:val="231F20"/>
        </w:rPr>
        <w:t>seen </w:t>
      </w:r>
      <w:r>
        <w:rPr>
          <w:color w:val="231F20"/>
          <w:spacing w:val="-3"/>
        </w:rPr>
        <w:t>my </w:t>
      </w:r>
      <w:r>
        <w:rPr>
          <w:rFonts w:ascii="Palatino Linotype" w:hAnsi="Palatino Linotype"/>
          <w:i/>
          <w:color w:val="231F20"/>
        </w:rPr>
        <w:t>tefillin</w:t>
      </w:r>
      <w:r>
        <w:rPr>
          <w:color w:val="231F20"/>
        </w:rPr>
        <w:t>?” The teacher told him, “I</w:t>
      </w:r>
      <w:r>
        <w:rPr>
          <w:color w:val="231F20"/>
          <w:spacing w:val="-30"/>
        </w:rPr>
        <w:t> </w:t>
      </w:r>
      <w:r>
        <w:rPr>
          <w:color w:val="231F20"/>
        </w:rPr>
        <w:t>saw the </w:t>
      </w:r>
      <w:r>
        <w:rPr>
          <w:rFonts w:ascii="Palatino Linotype" w:hAnsi="Palatino Linotype"/>
          <w:i/>
          <w:color w:val="231F20"/>
        </w:rPr>
        <w:t>tefillin</w:t>
      </w:r>
      <w:r>
        <w:rPr>
          <w:color w:val="231F20"/>
        </w:rPr>
        <w:t>. </w:t>
      </w:r>
      <w:r>
        <w:rPr>
          <w:color w:val="231F20"/>
          <w:spacing w:val="-11"/>
        </w:rPr>
        <w:t>You </w:t>
      </w:r>
      <w:r>
        <w:rPr>
          <w:color w:val="231F20"/>
        </w:rPr>
        <w:t>were negligent. </w:t>
      </w:r>
      <w:r>
        <w:rPr>
          <w:color w:val="231F20"/>
          <w:spacing w:val="-11"/>
        </w:rPr>
        <w:t>You </w:t>
      </w:r>
      <w:r>
        <w:rPr>
          <w:color w:val="231F20"/>
        </w:rPr>
        <w:t>left them in a bad spot. I</w:t>
      </w:r>
      <w:r>
        <w:rPr>
          <w:color w:val="231F20"/>
          <w:spacing w:val="44"/>
        </w:rPr>
        <w:t> </w:t>
      </w:r>
      <w:r>
        <w:rPr>
          <w:color w:val="231F20"/>
        </w:rPr>
        <w:t>saved</w:t>
      </w:r>
    </w:p>
    <w:p>
      <w:pPr>
        <w:spacing w:after="0" w:line="27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92" w:lineRule="auto"/>
        <w:ind w:left="120" w:right="138"/>
        <w:jc w:val="both"/>
      </w:pPr>
      <w:r>
        <w:rPr>
          <w:color w:val="231F20"/>
        </w:rPr>
        <w:t>you.</w:t>
      </w:r>
      <w:r>
        <w:rPr>
          <w:color w:val="231F20"/>
          <w:spacing w:val="-19"/>
        </w:rPr>
        <w:t> </w:t>
      </w:r>
      <w:r>
        <w:rPr>
          <w:color w:val="231F20"/>
        </w:rPr>
        <w:t>I</w:t>
      </w:r>
      <w:r>
        <w:rPr>
          <w:color w:val="231F20"/>
          <w:spacing w:val="-19"/>
        </w:rPr>
        <w:t> </w:t>
      </w:r>
      <w:r>
        <w:rPr>
          <w:color w:val="231F20"/>
        </w:rPr>
        <w:t>put</w:t>
      </w:r>
      <w:r>
        <w:rPr>
          <w:color w:val="231F20"/>
          <w:spacing w:val="-19"/>
        </w:rPr>
        <w:t> </w:t>
      </w:r>
      <w:r>
        <w:rPr>
          <w:color w:val="231F20"/>
        </w:rPr>
        <w:t>them</w:t>
      </w:r>
      <w:r>
        <w:rPr>
          <w:color w:val="231F20"/>
          <w:spacing w:val="-19"/>
        </w:rPr>
        <w:t> </w:t>
      </w:r>
      <w:r>
        <w:rPr>
          <w:color w:val="231F20"/>
        </w:rPr>
        <w:t>in</w:t>
      </w:r>
      <w:r>
        <w:rPr>
          <w:color w:val="231F20"/>
          <w:spacing w:val="-19"/>
        </w:rPr>
        <w:t> </w:t>
      </w:r>
      <w:r>
        <w:rPr>
          <w:color w:val="231F20"/>
        </w:rPr>
        <w:t>a</w:t>
      </w:r>
      <w:r>
        <w:rPr>
          <w:color w:val="231F20"/>
          <w:spacing w:val="-19"/>
        </w:rPr>
        <w:t> </w:t>
      </w:r>
      <w:r>
        <w:rPr>
          <w:color w:val="231F20"/>
        </w:rPr>
        <w:t>safe</w:t>
      </w:r>
      <w:r>
        <w:rPr>
          <w:color w:val="231F20"/>
          <w:spacing w:val="-19"/>
        </w:rPr>
        <w:t> </w:t>
      </w:r>
      <w:r>
        <w:rPr>
          <w:color w:val="231F20"/>
        </w:rPr>
        <w:t>spot.</w:t>
      </w:r>
      <w:r>
        <w:rPr>
          <w:color w:val="231F20"/>
          <w:spacing w:val="-19"/>
        </w:rPr>
        <w:t> </w:t>
      </w:r>
      <w:r>
        <w:rPr>
          <w:color w:val="231F20"/>
        </w:rPr>
        <w:t>Learn</w:t>
      </w:r>
      <w:r>
        <w:rPr>
          <w:color w:val="231F20"/>
          <w:spacing w:val="-19"/>
        </w:rPr>
        <w:t> </w:t>
      </w:r>
      <w:r>
        <w:rPr>
          <w:color w:val="231F20"/>
        </w:rPr>
        <w:t>a</w:t>
      </w:r>
      <w:r>
        <w:rPr>
          <w:color w:val="231F20"/>
          <w:spacing w:val="-19"/>
        </w:rPr>
        <w:t> </w:t>
      </w:r>
      <w:r>
        <w:rPr>
          <w:color w:val="231F20"/>
        </w:rPr>
        <w:t>lesson:</w:t>
      </w:r>
      <w:r>
        <w:rPr>
          <w:color w:val="231F20"/>
          <w:spacing w:val="-18"/>
        </w:rPr>
        <w:t> </w:t>
      </w:r>
      <w:r>
        <w:rPr>
          <w:color w:val="231F20"/>
        </w:rPr>
        <w:t>Never</w:t>
      </w:r>
      <w:r>
        <w:rPr>
          <w:color w:val="231F20"/>
          <w:spacing w:val="-19"/>
        </w:rPr>
        <w:t> </w:t>
      </w:r>
      <w:r>
        <w:rPr>
          <w:color w:val="231F20"/>
        </w:rPr>
        <w:t>leave</w:t>
      </w:r>
      <w:r>
        <w:rPr>
          <w:color w:val="231F20"/>
          <w:spacing w:val="-19"/>
        </w:rPr>
        <w:t> </w:t>
      </w:r>
      <w:r>
        <w:rPr>
          <w:color w:val="231F20"/>
        </w:rPr>
        <w:t>your</w:t>
      </w:r>
      <w:r>
        <w:rPr>
          <w:color w:val="231F20"/>
          <w:spacing w:val="-19"/>
        </w:rPr>
        <w:t> </w:t>
      </w:r>
      <w:r>
        <w:rPr>
          <w:rFonts w:ascii="Palatino Linotype" w:hAnsi="Palatino Linotype"/>
          <w:i/>
          <w:color w:val="231F20"/>
        </w:rPr>
        <w:t>tefillin </w:t>
      </w:r>
      <w:r>
        <w:rPr>
          <w:color w:val="231F20"/>
        </w:rPr>
        <w:t>in unsafe </w:t>
      </w:r>
      <w:r>
        <w:rPr>
          <w:color w:val="231F20"/>
          <w:spacing w:val="-4"/>
        </w:rPr>
        <w:t>locations.” </w:t>
      </w:r>
      <w:r>
        <w:rPr>
          <w:color w:val="231F20"/>
          <w:spacing w:val="-8"/>
        </w:rPr>
        <w:t>Was </w:t>
      </w:r>
      <w:r>
        <w:rPr>
          <w:color w:val="231F20"/>
        </w:rPr>
        <w:t>the teacher correct in his actions? </w:t>
      </w:r>
      <w:r>
        <w:rPr>
          <w:color w:val="231F20"/>
          <w:spacing w:val="-3"/>
        </w:rPr>
        <w:t>Perhaps </w:t>
      </w:r>
      <w:r>
        <w:rPr>
          <w:color w:val="231F20"/>
        </w:rPr>
        <w:t>he</w:t>
      </w:r>
      <w:r>
        <w:rPr>
          <w:color w:val="231F20"/>
          <w:spacing w:val="-13"/>
        </w:rPr>
        <w:t> </w:t>
      </w:r>
      <w:r>
        <w:rPr>
          <w:color w:val="231F20"/>
        </w:rPr>
        <w:t>had</w:t>
      </w:r>
      <w:r>
        <w:rPr>
          <w:color w:val="231F20"/>
          <w:spacing w:val="-12"/>
        </w:rPr>
        <w:t> </w:t>
      </w:r>
      <w:r>
        <w:rPr>
          <w:color w:val="231F20"/>
        </w:rPr>
        <w:t>violated</w:t>
      </w:r>
      <w:r>
        <w:rPr>
          <w:color w:val="231F20"/>
          <w:spacing w:val="-12"/>
        </w:rPr>
        <w:t> </w:t>
      </w:r>
      <w:r>
        <w:rPr>
          <w:color w:val="231F20"/>
        </w:rPr>
        <w:t>the</w:t>
      </w:r>
      <w:r>
        <w:rPr>
          <w:color w:val="231F20"/>
          <w:spacing w:val="-12"/>
        </w:rPr>
        <w:t> </w:t>
      </w:r>
      <w:r>
        <w:rPr>
          <w:color w:val="231F20"/>
          <w:spacing w:val="-10"/>
        </w:rPr>
        <w:t>Torah’s</w:t>
      </w:r>
      <w:r>
        <w:rPr>
          <w:color w:val="231F20"/>
          <w:spacing w:val="-12"/>
        </w:rPr>
        <w:t> </w:t>
      </w:r>
      <w:r>
        <w:rPr>
          <w:color w:val="231F20"/>
        </w:rPr>
        <w:t>prohibition</w:t>
      </w:r>
      <w:r>
        <w:rPr>
          <w:color w:val="231F20"/>
          <w:spacing w:val="-13"/>
        </w:rPr>
        <w:t> </w:t>
      </w:r>
      <w:r>
        <w:rPr>
          <w:color w:val="231F20"/>
        </w:rPr>
        <w:t>of</w:t>
      </w:r>
      <w:r>
        <w:rPr>
          <w:color w:val="231F20"/>
          <w:spacing w:val="-12"/>
        </w:rPr>
        <w:t> </w:t>
      </w:r>
      <w:r>
        <w:rPr>
          <w:rFonts w:ascii="Palatino Linotype" w:hAnsi="Palatino Linotype"/>
          <w:i/>
          <w:color w:val="231F20"/>
        </w:rPr>
        <w:t>lignov</w:t>
      </w:r>
      <w:r>
        <w:rPr>
          <w:rFonts w:ascii="Palatino Linotype" w:hAnsi="Palatino Linotype"/>
          <w:i/>
          <w:color w:val="231F20"/>
          <w:spacing w:val="-11"/>
        </w:rPr>
        <w:t> </w:t>
      </w:r>
      <w:r>
        <w:rPr>
          <w:rFonts w:ascii="Palatino Linotype" w:hAnsi="Palatino Linotype"/>
          <w:i/>
          <w:color w:val="231F20"/>
        </w:rPr>
        <w:t>al</w:t>
      </w:r>
      <w:r>
        <w:rPr>
          <w:rFonts w:ascii="Palatino Linotype" w:hAnsi="Palatino Linotype"/>
          <w:i/>
          <w:color w:val="231F20"/>
          <w:spacing w:val="-11"/>
        </w:rPr>
        <w:t> </w:t>
      </w:r>
      <w:r>
        <w:rPr>
          <w:rFonts w:ascii="Palatino Linotype" w:hAnsi="Palatino Linotype"/>
          <w:i/>
          <w:color w:val="231F20"/>
        </w:rPr>
        <w:t>menas</w:t>
      </w:r>
      <w:r>
        <w:rPr>
          <w:rFonts w:ascii="Palatino Linotype" w:hAnsi="Palatino Linotype"/>
          <w:i/>
          <w:color w:val="231F20"/>
          <w:spacing w:val="-12"/>
        </w:rPr>
        <w:t> </w:t>
      </w:r>
      <w:r>
        <w:rPr>
          <w:rFonts w:ascii="Palatino Linotype" w:hAnsi="Palatino Linotype"/>
          <w:i/>
          <w:color w:val="231F20"/>
        </w:rPr>
        <w:t>lemeikat</w:t>
      </w:r>
      <w:r>
        <w:rPr>
          <w:color w:val="231F20"/>
        </w:rPr>
        <w:t>— to annoy by</w:t>
      </w:r>
      <w:r>
        <w:rPr>
          <w:color w:val="231F20"/>
          <w:spacing w:val="1"/>
        </w:rPr>
        <w:t> </w:t>
      </w:r>
      <w:r>
        <w:rPr>
          <w:color w:val="231F20"/>
        </w:rPr>
        <w:t>stealing?</w:t>
      </w:r>
    </w:p>
    <w:p>
      <w:pPr>
        <w:pStyle w:val="BodyText"/>
        <w:spacing w:line="302" w:lineRule="auto" w:before="33"/>
        <w:ind w:left="120" w:right="137" w:firstLine="360"/>
        <w:jc w:val="both"/>
      </w:pPr>
      <w:r>
        <w:rPr>
          <w:rFonts w:ascii="Palatino Linotype" w:hAnsi="Palatino Linotype"/>
          <w:i/>
          <w:color w:val="231F20"/>
          <w:spacing w:val="-4"/>
        </w:rPr>
        <w:t>She’iltos </w:t>
      </w:r>
      <w:r>
        <w:rPr>
          <w:rFonts w:ascii="Palatino Linotype" w:hAnsi="Palatino Linotype"/>
          <w:i/>
          <w:color w:val="231F20"/>
        </w:rPr>
        <w:t>DeRav </w:t>
      </w:r>
      <w:r>
        <w:rPr>
          <w:rFonts w:ascii="Palatino Linotype" w:hAnsi="Palatino Linotype"/>
          <w:i/>
          <w:color w:val="231F20"/>
          <w:spacing w:val="-4"/>
        </w:rPr>
        <w:t>Achai </w:t>
      </w:r>
      <w:r>
        <w:rPr>
          <w:rFonts w:ascii="Palatino Linotype" w:hAnsi="Palatino Linotype"/>
          <w:i/>
          <w:color w:val="231F20"/>
        </w:rPr>
        <w:t>Gaon </w:t>
      </w:r>
      <w:r>
        <w:rPr>
          <w:color w:val="231F20"/>
          <w:spacing w:val="-3"/>
        </w:rPr>
        <w:t>(</w:t>
      </w:r>
      <w:r>
        <w:rPr>
          <w:rFonts w:ascii="Palatino Linotype" w:hAnsi="Palatino Linotype"/>
          <w:i/>
          <w:color w:val="231F20"/>
          <w:spacing w:val="-3"/>
        </w:rPr>
        <w:t>She’ilta </w:t>
      </w:r>
      <w:r>
        <w:rPr>
          <w:color w:val="231F20"/>
        </w:rPr>
        <w:t>4) writes that if a person sees his friend not being careful with his </w:t>
      </w:r>
      <w:r>
        <w:rPr>
          <w:color w:val="231F20"/>
          <w:spacing w:val="-3"/>
        </w:rPr>
        <w:t>property, </w:t>
      </w:r>
      <w:r>
        <w:rPr>
          <w:color w:val="231F20"/>
        </w:rPr>
        <w:t>he may not take the item to teach the friend to be more careful. </w:t>
      </w:r>
      <w:r>
        <w:rPr>
          <w:color w:val="231F20"/>
          <w:spacing w:val="-4"/>
        </w:rPr>
        <w:t>Taking </w:t>
      </w:r>
      <w:r>
        <w:rPr>
          <w:color w:val="231F20"/>
        </w:rPr>
        <w:t>the item will cause the friend distress. Even though eventually he will return the item, and he always intended to return the item, the verse </w:t>
      </w:r>
      <w:r>
        <w:rPr>
          <w:rFonts w:ascii="Palatino Linotype" w:hAnsi="Palatino Linotype"/>
          <w:i/>
          <w:color w:val="231F20"/>
        </w:rPr>
        <w:t>lo signov </w:t>
      </w:r>
      <w:r>
        <w:rPr>
          <w:color w:val="231F20"/>
        </w:rPr>
        <w:t>teaches that you may not take things belonging to your friend, even with intent to return them, knowing that in the interim your actions cause him to be upset. </w:t>
      </w:r>
      <w:r>
        <w:rPr>
          <w:rFonts w:ascii="Palatino Linotype" w:hAnsi="Palatino Linotype"/>
          <w:i/>
          <w:color w:val="231F20"/>
          <w:spacing w:val="-9"/>
        </w:rPr>
        <w:t>Ha’amek </w:t>
      </w:r>
      <w:r>
        <w:rPr>
          <w:rFonts w:ascii="Palatino Linotype" w:hAnsi="Palatino Linotype"/>
          <w:i/>
          <w:color w:val="231F20"/>
          <w:spacing w:val="-7"/>
        </w:rPr>
        <w:t>She’alah </w:t>
      </w:r>
      <w:r>
        <w:rPr>
          <w:color w:val="231F20"/>
        </w:rPr>
        <w:t>added that </w:t>
      </w:r>
      <w:r>
        <w:rPr>
          <w:rFonts w:ascii="Palatino Linotype" w:hAnsi="Palatino Linotype"/>
          <w:i/>
          <w:color w:val="231F20"/>
          <w:spacing w:val="-4"/>
        </w:rPr>
        <w:t>She’iltos</w:t>
      </w:r>
      <w:r>
        <w:rPr>
          <w:rFonts w:ascii="Palatino Linotype" w:hAnsi="Palatino Linotype"/>
          <w:i/>
          <w:color w:val="231F20"/>
          <w:spacing w:val="35"/>
        </w:rPr>
        <w:t> </w:t>
      </w:r>
      <w:r>
        <w:rPr>
          <w:color w:val="231F20"/>
        </w:rPr>
        <w:t>defined</w:t>
      </w:r>
    </w:p>
    <w:p>
      <w:pPr>
        <w:spacing w:line="272" w:lineRule="exact" w:before="0"/>
        <w:ind w:left="120" w:right="0" w:firstLine="0"/>
        <w:jc w:val="both"/>
        <w:rPr>
          <w:sz w:val="23"/>
        </w:rPr>
      </w:pPr>
      <w:r>
        <w:rPr>
          <w:rFonts w:ascii="Palatino Linotype"/>
          <w:i/>
          <w:color w:val="231F20"/>
          <w:sz w:val="23"/>
        </w:rPr>
        <w:t>goneiv  al  menas  lemeikat </w:t>
      </w:r>
      <w:r>
        <w:rPr>
          <w:color w:val="231F20"/>
          <w:sz w:val="23"/>
        </w:rPr>
        <w:t>as a case of intending to teach a </w:t>
      </w:r>
      <w:r>
        <w:rPr>
          <w:color w:val="231F20"/>
          <w:spacing w:val="17"/>
          <w:sz w:val="23"/>
        </w:rPr>
        <w:t> </w:t>
      </w:r>
      <w:r>
        <w:rPr>
          <w:color w:val="231F20"/>
          <w:sz w:val="23"/>
        </w:rPr>
        <w:t>lesson,</w:t>
      </w:r>
    </w:p>
    <w:p>
      <w:pPr>
        <w:pStyle w:val="BodyText"/>
        <w:spacing w:line="283" w:lineRule="auto" w:before="67"/>
        <w:ind w:left="120" w:right="138"/>
        <w:jc w:val="both"/>
      </w:pPr>
      <w:r>
        <w:rPr>
          <w:color w:val="231F20"/>
        </w:rPr>
        <w:t>because</w:t>
      </w:r>
      <w:r>
        <w:rPr>
          <w:color w:val="231F20"/>
          <w:spacing w:val="-13"/>
        </w:rPr>
        <w:t> </w:t>
      </w:r>
      <w:r>
        <w:rPr>
          <w:color w:val="231F20"/>
        </w:rPr>
        <w:t>if</w:t>
      </w:r>
      <w:r>
        <w:rPr>
          <w:color w:val="231F20"/>
          <w:spacing w:val="-13"/>
        </w:rPr>
        <w:t> </w:t>
      </w:r>
      <w:r>
        <w:rPr>
          <w:color w:val="231F20"/>
        </w:rPr>
        <w:t>the</w:t>
      </w:r>
      <w:r>
        <w:rPr>
          <w:color w:val="231F20"/>
          <w:spacing w:val="-12"/>
        </w:rPr>
        <w:t> </w:t>
      </w:r>
      <w:r>
        <w:rPr>
          <w:color w:val="231F20"/>
        </w:rPr>
        <w:t>taker</w:t>
      </w:r>
      <w:r>
        <w:rPr>
          <w:color w:val="231F20"/>
          <w:spacing w:val="-13"/>
        </w:rPr>
        <w:t> </w:t>
      </w:r>
      <w:r>
        <w:rPr>
          <w:color w:val="231F20"/>
        </w:rPr>
        <w:t>merely</w:t>
      </w:r>
      <w:r>
        <w:rPr>
          <w:color w:val="231F20"/>
          <w:spacing w:val="-13"/>
        </w:rPr>
        <w:t> </w:t>
      </w:r>
      <w:r>
        <w:rPr>
          <w:color w:val="231F20"/>
        </w:rPr>
        <w:t>took</w:t>
      </w:r>
      <w:r>
        <w:rPr>
          <w:color w:val="231F20"/>
          <w:spacing w:val="-12"/>
        </w:rPr>
        <w:t> </w:t>
      </w:r>
      <w:r>
        <w:rPr>
          <w:color w:val="231F20"/>
        </w:rPr>
        <w:t>an</w:t>
      </w:r>
      <w:r>
        <w:rPr>
          <w:color w:val="231F20"/>
          <w:spacing w:val="-13"/>
        </w:rPr>
        <w:t> </w:t>
      </w:r>
      <w:r>
        <w:rPr>
          <w:color w:val="231F20"/>
        </w:rPr>
        <w:t>item</w:t>
      </w:r>
      <w:r>
        <w:rPr>
          <w:color w:val="231F20"/>
          <w:spacing w:val="-12"/>
        </w:rPr>
        <w:t> </w:t>
      </w:r>
      <w:r>
        <w:rPr>
          <w:color w:val="231F20"/>
        </w:rPr>
        <w:t>to</w:t>
      </w:r>
      <w:r>
        <w:rPr>
          <w:color w:val="231F20"/>
          <w:spacing w:val="-13"/>
        </w:rPr>
        <w:t> </w:t>
      </w:r>
      <w:r>
        <w:rPr>
          <w:color w:val="231F20"/>
        </w:rPr>
        <w:t>annoy</w:t>
      </w:r>
      <w:r>
        <w:rPr>
          <w:color w:val="231F20"/>
          <w:spacing w:val="-13"/>
        </w:rPr>
        <w:t> </w:t>
      </w:r>
      <w:r>
        <w:rPr>
          <w:color w:val="231F20"/>
        </w:rPr>
        <w:t>someone</w:t>
      </w:r>
      <w:r>
        <w:rPr>
          <w:color w:val="231F20"/>
          <w:spacing w:val="-12"/>
        </w:rPr>
        <w:t> </w:t>
      </w:r>
      <w:r>
        <w:rPr>
          <w:color w:val="231F20"/>
        </w:rPr>
        <w:t>we</w:t>
      </w:r>
      <w:r>
        <w:rPr>
          <w:color w:val="231F20"/>
          <w:spacing w:val="-13"/>
        </w:rPr>
        <w:t> </w:t>
      </w:r>
      <w:r>
        <w:rPr>
          <w:color w:val="231F20"/>
        </w:rPr>
        <w:t>would not need the verse of </w:t>
      </w:r>
      <w:r>
        <w:rPr>
          <w:rFonts w:ascii="Palatino Linotype" w:hAnsi="Palatino Linotype"/>
          <w:i/>
          <w:color w:val="231F20"/>
        </w:rPr>
        <w:t>lo signov </w:t>
      </w:r>
      <w:r>
        <w:rPr>
          <w:color w:val="231F20"/>
        </w:rPr>
        <w:t>to teach that it was prohibited. </w:t>
      </w:r>
      <w:r>
        <w:rPr>
          <w:color w:val="231F20"/>
          <w:spacing w:val="-5"/>
        </w:rPr>
        <w:t>It </w:t>
      </w:r>
      <w:r>
        <w:rPr>
          <w:color w:val="231F20"/>
        </w:rPr>
        <w:t>would certainly be prohibited for such behavior would be a form of </w:t>
      </w:r>
      <w:r>
        <w:rPr>
          <w:rFonts w:ascii="Palatino Linotype" w:hAnsi="Palatino Linotype"/>
          <w:i/>
          <w:color w:val="231F20"/>
          <w:spacing w:val="-9"/>
        </w:rPr>
        <w:t>ona’as </w:t>
      </w:r>
      <w:r>
        <w:rPr>
          <w:rFonts w:ascii="Palatino Linotype" w:hAnsi="Palatino Linotype"/>
          <w:i/>
          <w:color w:val="231F20"/>
        </w:rPr>
        <w:t>devarim</w:t>
      </w:r>
      <w:r>
        <w:rPr>
          <w:color w:val="231F20"/>
        </w:rPr>
        <w:t>—inflicting emotional harm with words or actions.</w:t>
      </w:r>
      <w:r>
        <w:rPr>
          <w:color w:val="231F20"/>
          <w:spacing w:val="-40"/>
        </w:rPr>
        <w:t> </w:t>
      </w:r>
      <w:r>
        <w:rPr>
          <w:color w:val="231F20"/>
        </w:rPr>
        <w:t>In light</w:t>
      </w:r>
      <w:r>
        <w:rPr>
          <w:color w:val="231F20"/>
          <w:spacing w:val="-7"/>
        </w:rPr>
        <w:t> </w:t>
      </w:r>
      <w:r>
        <w:rPr>
          <w:color w:val="231F20"/>
        </w:rPr>
        <w:t>of</w:t>
      </w:r>
      <w:r>
        <w:rPr>
          <w:color w:val="231F20"/>
          <w:spacing w:val="-7"/>
        </w:rPr>
        <w:t> </w:t>
      </w:r>
      <w:r>
        <w:rPr>
          <w:rFonts w:ascii="Palatino Linotype" w:hAnsi="Palatino Linotype"/>
          <w:i/>
          <w:color w:val="231F20"/>
          <w:spacing w:val="-3"/>
        </w:rPr>
        <w:t>She’iltos</w:t>
      </w:r>
      <w:r>
        <w:rPr>
          <w:color w:val="231F20"/>
          <w:spacing w:val="-3"/>
        </w:rPr>
        <w:t>,</w:t>
      </w:r>
      <w:r>
        <w:rPr>
          <w:color w:val="231F20"/>
          <w:spacing w:val="-7"/>
        </w:rPr>
        <w:t> </w:t>
      </w:r>
      <w:r>
        <w:rPr>
          <w:color w:val="231F20"/>
        </w:rPr>
        <w:t>perhaps</w:t>
      </w:r>
      <w:r>
        <w:rPr>
          <w:color w:val="231F20"/>
          <w:spacing w:val="-6"/>
        </w:rPr>
        <w:t> </w:t>
      </w:r>
      <w:r>
        <w:rPr>
          <w:color w:val="231F20"/>
        </w:rPr>
        <w:t>the</w:t>
      </w:r>
      <w:r>
        <w:rPr>
          <w:color w:val="231F20"/>
          <w:spacing w:val="-7"/>
        </w:rPr>
        <w:t> </w:t>
      </w:r>
      <w:r>
        <w:rPr>
          <w:color w:val="231F20"/>
        </w:rPr>
        <w:t>teacher</w:t>
      </w:r>
      <w:r>
        <w:rPr>
          <w:color w:val="231F20"/>
          <w:spacing w:val="-7"/>
        </w:rPr>
        <w:t> </w:t>
      </w:r>
      <w:r>
        <w:rPr>
          <w:color w:val="231F20"/>
        </w:rPr>
        <w:t>was</w:t>
      </w:r>
      <w:r>
        <w:rPr>
          <w:color w:val="231F20"/>
          <w:spacing w:val="-6"/>
        </w:rPr>
        <w:t> </w:t>
      </w:r>
      <w:r>
        <w:rPr>
          <w:color w:val="231F20"/>
        </w:rPr>
        <w:t>wrong.</w:t>
      </w:r>
      <w:r>
        <w:rPr>
          <w:color w:val="231F20"/>
          <w:spacing w:val="-7"/>
        </w:rPr>
        <w:t> </w:t>
      </w:r>
      <w:r>
        <w:rPr>
          <w:color w:val="231F20"/>
          <w:spacing w:val="-3"/>
        </w:rPr>
        <w:t>He</w:t>
      </w:r>
      <w:r>
        <w:rPr>
          <w:color w:val="231F20"/>
          <w:spacing w:val="-7"/>
        </w:rPr>
        <w:t> </w:t>
      </w:r>
      <w:r>
        <w:rPr>
          <w:color w:val="231F20"/>
        </w:rPr>
        <w:t>seemed</w:t>
      </w:r>
      <w:r>
        <w:rPr>
          <w:color w:val="231F20"/>
          <w:spacing w:val="-7"/>
        </w:rPr>
        <w:t> </w:t>
      </w:r>
      <w:r>
        <w:rPr>
          <w:color w:val="231F20"/>
        </w:rPr>
        <w:t>to</w:t>
      </w:r>
      <w:r>
        <w:rPr>
          <w:color w:val="231F20"/>
          <w:spacing w:val="-6"/>
        </w:rPr>
        <w:t> </w:t>
      </w:r>
      <w:r>
        <w:rPr>
          <w:color w:val="231F20"/>
        </w:rPr>
        <w:t>have violated the mandate against </w:t>
      </w:r>
      <w:r>
        <w:rPr>
          <w:rFonts w:ascii="Palatino Linotype" w:hAnsi="Palatino Linotype"/>
          <w:i/>
          <w:color w:val="231F20"/>
        </w:rPr>
        <w:t>goneiv al menas</w:t>
      </w:r>
      <w:r>
        <w:rPr>
          <w:rFonts w:ascii="Palatino Linotype" w:hAnsi="Palatino Linotype"/>
          <w:i/>
          <w:color w:val="231F20"/>
          <w:spacing w:val="-14"/>
        </w:rPr>
        <w:t> </w:t>
      </w:r>
      <w:r>
        <w:rPr>
          <w:rFonts w:ascii="Palatino Linotype" w:hAnsi="Palatino Linotype"/>
          <w:i/>
          <w:color w:val="231F20"/>
        </w:rPr>
        <w:t>lemeikat</w:t>
      </w:r>
      <w:r>
        <w:rPr>
          <w:color w:val="231F20"/>
        </w:rPr>
        <w:t>.</w:t>
      </w:r>
    </w:p>
    <w:p>
      <w:pPr>
        <w:pStyle w:val="BodyText"/>
        <w:spacing w:line="288" w:lineRule="auto" w:before="47"/>
        <w:ind w:left="120" w:right="137" w:firstLine="360"/>
        <w:jc w:val="both"/>
      </w:pPr>
      <w:r>
        <w:rPr>
          <w:color w:val="231F20"/>
        </w:rPr>
        <w:t>Rav Zilberstein argued that our case differed from the ruling of </w:t>
      </w:r>
      <w:r>
        <w:rPr>
          <w:rFonts w:ascii="Palatino Linotype" w:hAnsi="Palatino Linotype"/>
          <w:i/>
          <w:color w:val="231F20"/>
          <w:spacing w:val="-3"/>
        </w:rPr>
        <w:t>She’iltos</w:t>
      </w:r>
      <w:r>
        <w:rPr>
          <w:color w:val="231F20"/>
          <w:spacing w:val="-3"/>
        </w:rPr>
        <w:t>. </w:t>
      </w:r>
      <w:r>
        <w:rPr>
          <w:rFonts w:ascii="Palatino Linotype" w:hAnsi="Palatino Linotype"/>
          <w:i/>
          <w:color w:val="231F20"/>
          <w:spacing w:val="-4"/>
        </w:rPr>
        <w:t>She’iltos </w:t>
      </w:r>
      <w:r>
        <w:rPr>
          <w:color w:val="231F20"/>
        </w:rPr>
        <w:t>was dealing with secular property and a</w:t>
      </w:r>
      <w:r>
        <w:rPr>
          <w:color w:val="231F20"/>
          <w:spacing w:val="-22"/>
        </w:rPr>
        <w:t> </w:t>
      </w:r>
      <w:r>
        <w:rPr>
          <w:color w:val="231F20"/>
          <w:spacing w:val="-3"/>
        </w:rPr>
        <w:t>neighbor, </w:t>
      </w:r>
      <w:r>
        <w:rPr>
          <w:color w:val="231F20"/>
        </w:rPr>
        <w:t>not</w:t>
      </w:r>
      <w:r>
        <w:rPr>
          <w:color w:val="231F20"/>
          <w:spacing w:val="-18"/>
        </w:rPr>
        <w:t> </w:t>
      </w:r>
      <w:r>
        <w:rPr>
          <w:color w:val="231F20"/>
        </w:rPr>
        <w:t>with</w:t>
      </w:r>
      <w:r>
        <w:rPr>
          <w:color w:val="231F20"/>
          <w:spacing w:val="-18"/>
        </w:rPr>
        <w:t> </w:t>
      </w:r>
      <w:r>
        <w:rPr>
          <w:rFonts w:ascii="Palatino Linotype" w:hAnsi="Palatino Linotype"/>
          <w:i/>
          <w:color w:val="231F20"/>
        </w:rPr>
        <w:t>tefillin</w:t>
      </w:r>
      <w:r>
        <w:rPr>
          <w:rFonts w:ascii="Palatino Linotype" w:hAnsi="Palatino Linotype"/>
          <w:i/>
          <w:color w:val="231F20"/>
          <w:spacing w:val="-18"/>
        </w:rPr>
        <w:t> </w:t>
      </w:r>
      <w:r>
        <w:rPr>
          <w:color w:val="231F20"/>
        </w:rPr>
        <w:t>and</w:t>
      </w:r>
      <w:r>
        <w:rPr>
          <w:color w:val="231F20"/>
          <w:spacing w:val="-17"/>
        </w:rPr>
        <w:t> </w:t>
      </w:r>
      <w:r>
        <w:rPr>
          <w:color w:val="231F20"/>
        </w:rPr>
        <w:t>a</w:t>
      </w:r>
      <w:r>
        <w:rPr>
          <w:color w:val="231F20"/>
          <w:spacing w:val="-18"/>
        </w:rPr>
        <w:t> </w:t>
      </w:r>
      <w:r>
        <w:rPr>
          <w:color w:val="231F20"/>
        </w:rPr>
        <w:t>Rebbe.</w:t>
      </w:r>
      <w:r>
        <w:rPr>
          <w:color w:val="231F20"/>
          <w:spacing w:val="-18"/>
        </w:rPr>
        <w:t> </w:t>
      </w:r>
      <w:r>
        <w:rPr>
          <w:color w:val="231F20"/>
          <w:spacing w:val="-3"/>
        </w:rPr>
        <w:t>He</w:t>
      </w:r>
      <w:r>
        <w:rPr>
          <w:color w:val="231F20"/>
          <w:spacing w:val="-18"/>
        </w:rPr>
        <w:t> </w:t>
      </w:r>
      <w:r>
        <w:rPr>
          <w:color w:val="231F20"/>
        </w:rPr>
        <w:t>was</w:t>
      </w:r>
      <w:r>
        <w:rPr>
          <w:color w:val="231F20"/>
          <w:spacing w:val="-18"/>
        </w:rPr>
        <w:t> </w:t>
      </w:r>
      <w:r>
        <w:rPr>
          <w:color w:val="231F20"/>
        </w:rPr>
        <w:t>not</w:t>
      </w:r>
      <w:r>
        <w:rPr>
          <w:color w:val="231F20"/>
          <w:spacing w:val="-17"/>
        </w:rPr>
        <w:t> </w:t>
      </w:r>
      <w:r>
        <w:rPr>
          <w:color w:val="231F20"/>
        </w:rPr>
        <w:t>dealing</w:t>
      </w:r>
      <w:r>
        <w:rPr>
          <w:color w:val="231F20"/>
          <w:spacing w:val="-18"/>
        </w:rPr>
        <w:t> </w:t>
      </w:r>
      <w:r>
        <w:rPr>
          <w:color w:val="231F20"/>
        </w:rPr>
        <w:t>with</w:t>
      </w:r>
      <w:r>
        <w:rPr>
          <w:color w:val="231F20"/>
          <w:spacing w:val="-18"/>
        </w:rPr>
        <w:t> </w:t>
      </w:r>
      <w:r>
        <w:rPr>
          <w:color w:val="231F20"/>
        </w:rPr>
        <w:t>a</w:t>
      </w:r>
      <w:r>
        <w:rPr>
          <w:color w:val="231F20"/>
          <w:spacing w:val="-18"/>
        </w:rPr>
        <w:t> </w:t>
      </w:r>
      <w:r>
        <w:rPr>
          <w:color w:val="231F20"/>
        </w:rPr>
        <w:t>sacred</w:t>
      </w:r>
      <w:r>
        <w:rPr>
          <w:color w:val="231F20"/>
          <w:spacing w:val="-17"/>
        </w:rPr>
        <w:t> </w:t>
      </w:r>
      <w:r>
        <w:rPr>
          <w:color w:val="231F20"/>
        </w:rPr>
        <w:t>object. A</w:t>
      </w:r>
      <w:r>
        <w:rPr>
          <w:color w:val="231F20"/>
          <w:spacing w:val="-31"/>
        </w:rPr>
        <w:t> </w:t>
      </w:r>
      <w:r>
        <w:rPr>
          <w:color w:val="231F20"/>
        </w:rPr>
        <w:t>sacred</w:t>
      </w:r>
      <w:r>
        <w:rPr>
          <w:color w:val="231F20"/>
          <w:spacing w:val="-31"/>
        </w:rPr>
        <w:t> </w:t>
      </w:r>
      <w:r>
        <w:rPr>
          <w:color w:val="231F20"/>
        </w:rPr>
        <w:t>object</w:t>
      </w:r>
      <w:r>
        <w:rPr>
          <w:color w:val="231F20"/>
          <w:spacing w:val="-31"/>
        </w:rPr>
        <w:t> </w:t>
      </w:r>
      <w:r>
        <w:rPr>
          <w:color w:val="231F20"/>
        </w:rPr>
        <w:t>must</w:t>
      </w:r>
      <w:r>
        <w:rPr>
          <w:color w:val="231F20"/>
          <w:spacing w:val="-31"/>
        </w:rPr>
        <w:t> </w:t>
      </w:r>
      <w:r>
        <w:rPr>
          <w:color w:val="231F20"/>
        </w:rPr>
        <w:t>be</w:t>
      </w:r>
      <w:r>
        <w:rPr>
          <w:color w:val="231F20"/>
          <w:spacing w:val="-31"/>
        </w:rPr>
        <w:t> </w:t>
      </w:r>
      <w:r>
        <w:rPr>
          <w:color w:val="231F20"/>
        </w:rPr>
        <w:t>kept</w:t>
      </w:r>
      <w:r>
        <w:rPr>
          <w:color w:val="231F20"/>
          <w:spacing w:val="-31"/>
        </w:rPr>
        <w:t> </w:t>
      </w:r>
      <w:r>
        <w:rPr>
          <w:color w:val="231F20"/>
        </w:rPr>
        <w:t>in</w:t>
      </w:r>
      <w:r>
        <w:rPr>
          <w:color w:val="231F20"/>
          <w:spacing w:val="-31"/>
        </w:rPr>
        <w:t> </w:t>
      </w:r>
      <w:r>
        <w:rPr>
          <w:color w:val="231F20"/>
        </w:rPr>
        <w:t>a</w:t>
      </w:r>
      <w:r>
        <w:rPr>
          <w:color w:val="231F20"/>
          <w:spacing w:val="-31"/>
        </w:rPr>
        <w:t> </w:t>
      </w:r>
      <w:r>
        <w:rPr>
          <w:color w:val="231F20"/>
        </w:rPr>
        <w:t>safe</w:t>
      </w:r>
      <w:r>
        <w:rPr>
          <w:color w:val="231F20"/>
          <w:spacing w:val="-31"/>
        </w:rPr>
        <w:t> </w:t>
      </w:r>
      <w:r>
        <w:rPr>
          <w:color w:val="231F20"/>
        </w:rPr>
        <w:t>place.</w:t>
      </w:r>
      <w:r>
        <w:rPr>
          <w:color w:val="231F20"/>
          <w:spacing w:val="-31"/>
        </w:rPr>
        <w:t> </w:t>
      </w:r>
      <w:r>
        <w:rPr>
          <w:color w:val="231F20"/>
        </w:rPr>
        <w:t>A</w:t>
      </w:r>
      <w:r>
        <w:rPr>
          <w:color w:val="231F20"/>
          <w:spacing w:val="-31"/>
        </w:rPr>
        <w:t> </w:t>
      </w:r>
      <w:r>
        <w:rPr>
          <w:color w:val="231F20"/>
        </w:rPr>
        <w:t>teacher</w:t>
      </w:r>
      <w:r>
        <w:rPr>
          <w:color w:val="231F20"/>
          <w:spacing w:val="-31"/>
        </w:rPr>
        <w:t> </w:t>
      </w:r>
      <w:r>
        <w:rPr>
          <w:color w:val="231F20"/>
        </w:rPr>
        <w:t>has</w:t>
      </w:r>
      <w:r>
        <w:rPr>
          <w:color w:val="231F20"/>
          <w:spacing w:val="-31"/>
        </w:rPr>
        <w:t> </w:t>
      </w:r>
      <w:r>
        <w:rPr>
          <w:color w:val="231F20"/>
        </w:rPr>
        <w:t>an</w:t>
      </w:r>
      <w:r>
        <w:rPr>
          <w:color w:val="231F20"/>
          <w:spacing w:val="-31"/>
        </w:rPr>
        <w:t> </w:t>
      </w:r>
      <w:r>
        <w:rPr>
          <w:color w:val="231F20"/>
        </w:rPr>
        <w:t>obligation to</w:t>
      </w:r>
      <w:r>
        <w:rPr>
          <w:color w:val="231F20"/>
          <w:spacing w:val="-19"/>
        </w:rPr>
        <w:t> </w:t>
      </w:r>
      <w:r>
        <w:rPr>
          <w:color w:val="231F20"/>
        </w:rPr>
        <w:t>teach</w:t>
      </w:r>
      <w:r>
        <w:rPr>
          <w:color w:val="231F20"/>
          <w:spacing w:val="-19"/>
        </w:rPr>
        <w:t> </w:t>
      </w:r>
      <w:r>
        <w:rPr>
          <w:color w:val="231F20"/>
        </w:rPr>
        <w:t>his</w:t>
      </w:r>
      <w:r>
        <w:rPr>
          <w:color w:val="231F20"/>
          <w:spacing w:val="-19"/>
        </w:rPr>
        <w:t> </w:t>
      </w:r>
      <w:r>
        <w:rPr>
          <w:color w:val="231F20"/>
        </w:rPr>
        <w:t>student,</w:t>
      </w:r>
      <w:r>
        <w:rPr>
          <w:color w:val="231F20"/>
          <w:spacing w:val="-18"/>
        </w:rPr>
        <w:t> </w:t>
      </w:r>
      <w:r>
        <w:rPr>
          <w:color w:val="231F20"/>
        </w:rPr>
        <w:t>even</w:t>
      </w:r>
      <w:r>
        <w:rPr>
          <w:color w:val="231F20"/>
          <w:spacing w:val="-19"/>
        </w:rPr>
        <w:t> </w:t>
      </w:r>
      <w:r>
        <w:rPr>
          <w:color w:val="231F20"/>
        </w:rPr>
        <w:t>if</w:t>
      </w:r>
      <w:r>
        <w:rPr>
          <w:color w:val="231F20"/>
          <w:spacing w:val="-19"/>
        </w:rPr>
        <w:t> </w:t>
      </w:r>
      <w:r>
        <w:rPr>
          <w:color w:val="231F20"/>
        </w:rPr>
        <w:t>the</w:t>
      </w:r>
      <w:r>
        <w:rPr>
          <w:color w:val="231F20"/>
          <w:spacing w:val="-18"/>
        </w:rPr>
        <w:t> </w:t>
      </w:r>
      <w:r>
        <w:rPr>
          <w:color w:val="231F20"/>
        </w:rPr>
        <w:t>student</w:t>
      </w:r>
      <w:r>
        <w:rPr>
          <w:color w:val="231F20"/>
          <w:spacing w:val="-19"/>
        </w:rPr>
        <w:t> </w:t>
      </w:r>
      <w:r>
        <w:rPr>
          <w:color w:val="231F20"/>
        </w:rPr>
        <w:t>is</w:t>
      </w:r>
      <w:r>
        <w:rPr>
          <w:color w:val="231F20"/>
          <w:spacing w:val="-19"/>
        </w:rPr>
        <w:t> </w:t>
      </w:r>
      <w:r>
        <w:rPr>
          <w:color w:val="231F20"/>
        </w:rPr>
        <w:t>upset</w:t>
      </w:r>
      <w:r>
        <w:rPr>
          <w:color w:val="231F20"/>
          <w:spacing w:val="-19"/>
        </w:rPr>
        <w:t> </w:t>
      </w:r>
      <w:r>
        <w:rPr>
          <w:color w:val="231F20"/>
        </w:rPr>
        <w:t>by</w:t>
      </w:r>
      <w:r>
        <w:rPr>
          <w:color w:val="231F20"/>
          <w:spacing w:val="-18"/>
        </w:rPr>
        <w:t> </w:t>
      </w:r>
      <w:r>
        <w:rPr>
          <w:color w:val="231F20"/>
        </w:rPr>
        <w:t>the</w:t>
      </w:r>
      <w:r>
        <w:rPr>
          <w:color w:val="231F20"/>
          <w:spacing w:val="-19"/>
        </w:rPr>
        <w:t> </w:t>
      </w:r>
      <w:r>
        <w:rPr>
          <w:color w:val="231F20"/>
        </w:rPr>
        <w:t>lesson.</w:t>
      </w:r>
      <w:r>
        <w:rPr>
          <w:color w:val="231F20"/>
          <w:spacing w:val="-19"/>
        </w:rPr>
        <w:t> </w:t>
      </w:r>
      <w:r>
        <w:rPr>
          <w:rFonts w:ascii="Palatino Linotype" w:hAnsi="Palatino Linotype"/>
          <w:i/>
          <w:color w:val="231F20"/>
          <w:spacing w:val="-4"/>
        </w:rPr>
        <w:t>She’iltos </w:t>
      </w:r>
      <w:r>
        <w:rPr>
          <w:color w:val="231F20"/>
        </w:rPr>
        <w:t>taught</w:t>
      </w:r>
      <w:r>
        <w:rPr>
          <w:color w:val="231F20"/>
          <w:spacing w:val="-4"/>
        </w:rPr>
        <w:t> </w:t>
      </w:r>
      <w:r>
        <w:rPr>
          <w:color w:val="231F20"/>
        </w:rPr>
        <w:t>that</w:t>
      </w:r>
      <w:r>
        <w:rPr>
          <w:color w:val="231F20"/>
          <w:spacing w:val="-3"/>
        </w:rPr>
        <w:t> </w:t>
      </w:r>
      <w:r>
        <w:rPr>
          <w:color w:val="231F20"/>
        </w:rPr>
        <w:t>even</w:t>
      </w:r>
      <w:r>
        <w:rPr>
          <w:color w:val="231F20"/>
          <w:spacing w:val="-4"/>
        </w:rPr>
        <w:t> </w:t>
      </w:r>
      <w:r>
        <w:rPr>
          <w:color w:val="231F20"/>
        </w:rPr>
        <w:t>if</w:t>
      </w:r>
      <w:r>
        <w:rPr>
          <w:color w:val="231F20"/>
          <w:spacing w:val="-3"/>
        </w:rPr>
        <w:t> </w:t>
      </w:r>
      <w:r>
        <w:rPr>
          <w:color w:val="231F20"/>
        </w:rPr>
        <w:t>a</w:t>
      </w:r>
      <w:r>
        <w:rPr>
          <w:color w:val="231F20"/>
          <w:spacing w:val="-4"/>
        </w:rPr>
        <w:t> </w:t>
      </w:r>
      <w:r>
        <w:rPr>
          <w:color w:val="231F20"/>
        </w:rPr>
        <w:t>friend</w:t>
      </w:r>
      <w:r>
        <w:rPr>
          <w:color w:val="231F20"/>
          <w:spacing w:val="-3"/>
        </w:rPr>
        <w:t> </w:t>
      </w:r>
      <w:r>
        <w:rPr>
          <w:color w:val="231F20"/>
        </w:rPr>
        <w:t>wishes</w:t>
      </w:r>
      <w:r>
        <w:rPr>
          <w:color w:val="231F20"/>
          <w:spacing w:val="-4"/>
        </w:rPr>
        <w:t> </w:t>
      </w:r>
      <w:r>
        <w:rPr>
          <w:color w:val="231F20"/>
        </w:rPr>
        <w:t>to</w:t>
      </w:r>
      <w:r>
        <w:rPr>
          <w:color w:val="231F20"/>
          <w:spacing w:val="-3"/>
        </w:rPr>
        <w:t> </w:t>
      </w:r>
      <w:r>
        <w:rPr>
          <w:color w:val="231F20"/>
        </w:rPr>
        <w:t>teach</w:t>
      </w:r>
      <w:r>
        <w:rPr>
          <w:color w:val="231F20"/>
          <w:spacing w:val="-4"/>
        </w:rPr>
        <w:t> </w:t>
      </w:r>
      <w:r>
        <w:rPr>
          <w:color w:val="231F20"/>
        </w:rPr>
        <w:t>his</w:t>
      </w:r>
      <w:r>
        <w:rPr>
          <w:color w:val="231F20"/>
          <w:spacing w:val="-3"/>
        </w:rPr>
        <w:t> </w:t>
      </w:r>
      <w:r>
        <w:rPr>
          <w:color w:val="231F20"/>
        </w:rPr>
        <w:t>neighbor</w:t>
      </w:r>
      <w:r>
        <w:rPr>
          <w:color w:val="231F20"/>
          <w:spacing w:val="-4"/>
        </w:rPr>
        <w:t> </w:t>
      </w:r>
      <w:r>
        <w:rPr>
          <w:color w:val="231F20"/>
        </w:rPr>
        <w:t>not</w:t>
      </w:r>
      <w:r>
        <w:rPr>
          <w:color w:val="231F20"/>
          <w:spacing w:val="-3"/>
        </w:rPr>
        <w:t> </w:t>
      </w:r>
      <w:r>
        <w:rPr>
          <w:color w:val="231F20"/>
        </w:rPr>
        <w:t>to</w:t>
      </w:r>
      <w:r>
        <w:rPr>
          <w:color w:val="231F20"/>
          <w:spacing w:val="-4"/>
        </w:rPr>
        <w:t> </w:t>
      </w:r>
      <w:r>
        <w:rPr>
          <w:color w:val="231F20"/>
        </w:rPr>
        <w:t>waste</w:t>
      </w:r>
    </w:p>
    <w:p>
      <w:pPr>
        <w:pStyle w:val="BodyText"/>
        <w:spacing w:line="292" w:lineRule="auto" w:before="32"/>
        <w:ind w:left="120" w:right="137"/>
        <w:jc w:val="both"/>
      </w:pPr>
      <w:r>
        <w:rPr>
          <w:color w:val="231F20"/>
          <w:spacing w:val="-4"/>
        </w:rPr>
        <w:t>money, </w:t>
      </w:r>
      <w:r>
        <w:rPr>
          <w:color w:val="231F20"/>
        </w:rPr>
        <w:t>he may not take his </w:t>
      </w:r>
      <w:r>
        <w:rPr>
          <w:color w:val="231F20"/>
          <w:spacing w:val="-3"/>
        </w:rPr>
        <w:t>neighbor’s </w:t>
      </w:r>
      <w:r>
        <w:rPr>
          <w:color w:val="231F20"/>
        </w:rPr>
        <w:t>item, even with the intent to return</w:t>
      </w:r>
      <w:r>
        <w:rPr>
          <w:color w:val="231F20"/>
          <w:spacing w:val="-13"/>
        </w:rPr>
        <w:t> </w:t>
      </w:r>
      <w:r>
        <w:rPr>
          <w:color w:val="231F20"/>
        </w:rPr>
        <w:t>it,</w:t>
      </w:r>
      <w:r>
        <w:rPr>
          <w:color w:val="231F20"/>
          <w:spacing w:val="-12"/>
        </w:rPr>
        <w:t> </w:t>
      </w:r>
      <w:r>
        <w:rPr>
          <w:color w:val="231F20"/>
        </w:rPr>
        <w:t>because</w:t>
      </w:r>
      <w:r>
        <w:rPr>
          <w:color w:val="231F20"/>
          <w:spacing w:val="-12"/>
        </w:rPr>
        <w:t> </w:t>
      </w:r>
      <w:r>
        <w:rPr>
          <w:color w:val="231F20"/>
        </w:rPr>
        <w:t>it</w:t>
      </w:r>
      <w:r>
        <w:rPr>
          <w:color w:val="231F20"/>
          <w:spacing w:val="-12"/>
        </w:rPr>
        <w:t> </w:t>
      </w:r>
      <w:r>
        <w:rPr>
          <w:color w:val="231F20"/>
        </w:rPr>
        <w:t>will</w:t>
      </w:r>
      <w:r>
        <w:rPr>
          <w:color w:val="231F20"/>
          <w:spacing w:val="-12"/>
        </w:rPr>
        <w:t> </w:t>
      </w:r>
      <w:r>
        <w:rPr>
          <w:color w:val="231F20"/>
        </w:rPr>
        <w:t>cause</w:t>
      </w:r>
      <w:r>
        <w:rPr>
          <w:color w:val="231F20"/>
          <w:spacing w:val="-13"/>
        </w:rPr>
        <w:t> </w:t>
      </w:r>
      <w:r>
        <w:rPr>
          <w:color w:val="231F20"/>
        </w:rPr>
        <w:t>distress.</w:t>
      </w:r>
      <w:r>
        <w:rPr>
          <w:color w:val="231F20"/>
          <w:spacing w:val="-12"/>
        </w:rPr>
        <w:t> </w:t>
      </w:r>
      <w:r>
        <w:rPr>
          <w:color w:val="231F20"/>
          <w:spacing w:val="-4"/>
        </w:rPr>
        <w:t>However,</w:t>
      </w:r>
      <w:r>
        <w:rPr>
          <w:color w:val="231F20"/>
          <w:spacing w:val="-12"/>
        </w:rPr>
        <w:t> </w:t>
      </w:r>
      <w:r>
        <w:rPr>
          <w:color w:val="231F20"/>
        </w:rPr>
        <w:t>a</w:t>
      </w:r>
      <w:r>
        <w:rPr>
          <w:color w:val="231F20"/>
          <w:spacing w:val="-12"/>
        </w:rPr>
        <w:t> </w:t>
      </w:r>
      <w:r>
        <w:rPr>
          <w:color w:val="231F20"/>
        </w:rPr>
        <w:t>teacher</w:t>
      </w:r>
      <w:r>
        <w:rPr>
          <w:color w:val="231F20"/>
          <w:spacing w:val="-12"/>
        </w:rPr>
        <w:t> </w:t>
      </w:r>
      <w:r>
        <w:rPr>
          <w:color w:val="231F20"/>
        </w:rPr>
        <w:t>is</w:t>
      </w:r>
      <w:r>
        <w:rPr>
          <w:color w:val="231F20"/>
          <w:spacing w:val="-13"/>
        </w:rPr>
        <w:t> </w:t>
      </w:r>
      <w:r>
        <w:rPr>
          <w:color w:val="231F20"/>
        </w:rPr>
        <w:t>allowed to</w:t>
      </w:r>
      <w:r>
        <w:rPr>
          <w:color w:val="231F20"/>
          <w:spacing w:val="-13"/>
        </w:rPr>
        <w:t> </w:t>
      </w:r>
      <w:r>
        <w:rPr>
          <w:color w:val="231F20"/>
        </w:rPr>
        <w:t>cause</w:t>
      </w:r>
      <w:r>
        <w:rPr>
          <w:color w:val="231F20"/>
          <w:spacing w:val="-12"/>
        </w:rPr>
        <w:t> </w:t>
      </w:r>
      <w:r>
        <w:rPr>
          <w:color w:val="231F20"/>
        </w:rPr>
        <w:t>his</w:t>
      </w:r>
      <w:r>
        <w:rPr>
          <w:color w:val="231F20"/>
          <w:spacing w:val="-12"/>
        </w:rPr>
        <w:t> </w:t>
      </w:r>
      <w:r>
        <w:rPr>
          <w:color w:val="231F20"/>
        </w:rPr>
        <w:t>student</w:t>
      </w:r>
      <w:r>
        <w:rPr>
          <w:color w:val="231F20"/>
          <w:spacing w:val="-12"/>
        </w:rPr>
        <w:t> </w:t>
      </w:r>
      <w:r>
        <w:rPr>
          <w:color w:val="231F20"/>
        </w:rPr>
        <w:t>distress</w:t>
      </w:r>
      <w:r>
        <w:rPr>
          <w:color w:val="231F20"/>
          <w:spacing w:val="-13"/>
        </w:rPr>
        <w:t> </w:t>
      </w:r>
      <w:r>
        <w:rPr>
          <w:color w:val="231F20"/>
        </w:rPr>
        <w:t>to</w:t>
      </w:r>
      <w:r>
        <w:rPr>
          <w:color w:val="231F20"/>
          <w:spacing w:val="-12"/>
        </w:rPr>
        <w:t> </w:t>
      </w:r>
      <w:r>
        <w:rPr>
          <w:color w:val="231F20"/>
        </w:rPr>
        <w:t>teach</w:t>
      </w:r>
      <w:r>
        <w:rPr>
          <w:color w:val="231F20"/>
          <w:spacing w:val="-12"/>
        </w:rPr>
        <w:t> </w:t>
      </w:r>
      <w:r>
        <w:rPr>
          <w:color w:val="231F20"/>
        </w:rPr>
        <w:t>him</w:t>
      </w:r>
      <w:r>
        <w:rPr>
          <w:color w:val="231F20"/>
          <w:spacing w:val="-12"/>
        </w:rPr>
        <w:t> </w:t>
      </w:r>
      <w:r>
        <w:rPr>
          <w:color w:val="231F20"/>
        </w:rPr>
        <w:t>to</w:t>
      </w:r>
      <w:r>
        <w:rPr>
          <w:color w:val="231F20"/>
          <w:spacing w:val="-13"/>
        </w:rPr>
        <w:t> </w:t>
      </w:r>
      <w:r>
        <w:rPr>
          <w:color w:val="231F20"/>
        </w:rPr>
        <w:t>preserve</w:t>
      </w:r>
      <w:r>
        <w:rPr>
          <w:color w:val="231F20"/>
          <w:spacing w:val="-12"/>
        </w:rPr>
        <w:t> </w:t>
      </w:r>
      <w:r>
        <w:rPr>
          <w:rFonts w:ascii="Palatino Linotype" w:hAnsi="Palatino Linotype"/>
          <w:i/>
          <w:color w:val="231F20"/>
        </w:rPr>
        <w:t>tefillin</w:t>
      </w:r>
      <w:r>
        <w:rPr>
          <w:rFonts w:ascii="Palatino Linotype" w:hAnsi="Palatino Linotype"/>
          <w:i/>
          <w:color w:val="231F20"/>
          <w:spacing w:val="-12"/>
        </w:rPr>
        <w:t> </w:t>
      </w:r>
      <w:r>
        <w:rPr>
          <w:color w:val="231F20"/>
        </w:rPr>
        <w:t>and</w:t>
      </w:r>
      <w:r>
        <w:rPr>
          <w:color w:val="231F20"/>
          <w:spacing w:val="-12"/>
        </w:rPr>
        <w:t> </w:t>
      </w:r>
      <w:r>
        <w:rPr>
          <w:color w:val="231F20"/>
        </w:rPr>
        <w:t>keep them safe from harm (</w:t>
      </w:r>
      <w:r>
        <w:rPr>
          <w:rFonts w:ascii="Palatino Linotype" w:hAnsi="Palatino Linotype"/>
          <w:i/>
          <w:color w:val="231F20"/>
        </w:rPr>
        <w:t>Chashukei</w:t>
      </w:r>
      <w:r>
        <w:rPr>
          <w:rFonts w:ascii="Palatino Linotype" w:hAnsi="Palatino Linotype"/>
          <w:i/>
          <w:color w:val="231F20"/>
          <w:spacing w:val="2"/>
        </w:rPr>
        <w:t> </w:t>
      </w:r>
      <w:r>
        <w:rPr>
          <w:rFonts w:ascii="Palatino Linotype" w:hAnsi="Palatino Linotype"/>
          <w:i/>
          <w:color w:val="231F20"/>
        </w:rPr>
        <w:t>Chemed</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Whom Should the Doctor Attach to the Only </w:t>
      </w:r>
      <w:r>
        <w:rPr>
          <w:rFonts w:ascii="Cambria"/>
          <w:b/>
          <w:color w:val="231F20"/>
          <w:sz w:val="32"/>
        </w:rPr>
        <w:t>Breathing Machine in the Hospital?</w:t>
      </w:r>
    </w:p>
    <w:p>
      <w:pPr>
        <w:pStyle w:val="BodyText"/>
        <w:spacing w:before="10"/>
        <w:rPr>
          <w:rFonts w:ascii="Cambria"/>
          <w:b/>
          <w:sz w:val="61"/>
        </w:rPr>
      </w:pPr>
    </w:p>
    <w:p>
      <w:pPr>
        <w:pStyle w:val="BodyText"/>
        <w:spacing w:line="350" w:lineRule="exact"/>
        <w:ind w:left="120" w:right="138" w:hanging="1"/>
        <w:jc w:val="both"/>
      </w:pPr>
      <w:r>
        <w:rPr>
          <w:color w:val="231F20"/>
        </w:rPr>
        <w:t>Our </w:t>
      </w:r>
      <w:r>
        <w:rPr>
          <w:rFonts w:ascii="Palatino Linotype" w:hAnsi="Palatino Linotype"/>
          <w:i/>
          <w:color w:val="231F20"/>
        </w:rPr>
        <w:t>Gemara </w:t>
      </w:r>
      <w:r>
        <w:rPr>
          <w:color w:val="231F20"/>
        </w:rPr>
        <w:t>discusses the verse </w:t>
      </w:r>
      <w:r>
        <w:rPr>
          <w:color w:val="231F20"/>
          <w:spacing w:val="-5"/>
        </w:rPr>
        <w:t>(</w:t>
      </w:r>
      <w:r>
        <w:rPr>
          <w:rFonts w:ascii="Palatino Linotype" w:hAnsi="Palatino Linotype"/>
          <w:i/>
          <w:color w:val="231F20"/>
          <w:spacing w:val="-5"/>
        </w:rPr>
        <w:t>Vayikra </w:t>
      </w:r>
      <w:r>
        <w:rPr>
          <w:color w:val="231F20"/>
        </w:rPr>
        <w:t>25:36), </w:t>
      </w:r>
      <w:r>
        <w:rPr>
          <w:color w:val="231F20"/>
          <w:spacing w:val="-5"/>
        </w:rPr>
        <w:t>“</w:t>
      </w:r>
      <w:r>
        <w:rPr>
          <w:rFonts w:ascii="Palatino Linotype" w:hAnsi="Palatino Linotype"/>
          <w:i/>
          <w:color w:val="231F20"/>
          <w:spacing w:val="-5"/>
        </w:rPr>
        <w:t>Vechei </w:t>
      </w:r>
      <w:r>
        <w:rPr>
          <w:rFonts w:ascii="Palatino Linotype" w:hAnsi="Palatino Linotype"/>
          <w:i/>
          <w:color w:val="231F20"/>
          <w:spacing w:val="-3"/>
        </w:rPr>
        <w:t>achicha </w:t>
      </w:r>
      <w:r>
        <w:rPr>
          <w:rFonts w:ascii="Palatino Linotype" w:hAnsi="Palatino Linotype"/>
          <w:i/>
          <w:color w:val="231F20"/>
          <w:spacing w:val="-5"/>
        </w:rPr>
        <w:t>imach</w:t>
      </w:r>
      <w:r>
        <w:rPr>
          <w:color w:val="231F20"/>
          <w:spacing w:val="-5"/>
        </w:rPr>
        <w:t>”—“And</w:t>
      </w:r>
      <w:r>
        <w:rPr>
          <w:color w:val="231F20"/>
          <w:spacing w:val="-14"/>
        </w:rPr>
        <w:t> </w:t>
      </w:r>
      <w:r>
        <w:rPr>
          <w:color w:val="231F20"/>
        </w:rPr>
        <w:t>your</w:t>
      </w:r>
      <w:r>
        <w:rPr>
          <w:color w:val="231F20"/>
          <w:spacing w:val="-13"/>
        </w:rPr>
        <w:t> </w:t>
      </w:r>
      <w:r>
        <w:rPr>
          <w:color w:val="231F20"/>
        </w:rPr>
        <w:t>brother</w:t>
      </w:r>
      <w:r>
        <w:rPr>
          <w:color w:val="231F20"/>
          <w:spacing w:val="-14"/>
        </w:rPr>
        <w:t> </w:t>
      </w:r>
      <w:r>
        <w:rPr>
          <w:color w:val="231F20"/>
        </w:rPr>
        <w:t>shall</w:t>
      </w:r>
      <w:r>
        <w:rPr>
          <w:color w:val="231F20"/>
          <w:spacing w:val="-13"/>
        </w:rPr>
        <w:t> </w:t>
      </w:r>
      <w:r>
        <w:rPr>
          <w:color w:val="231F20"/>
        </w:rPr>
        <w:t>stay</w:t>
      </w:r>
      <w:r>
        <w:rPr>
          <w:color w:val="231F20"/>
          <w:spacing w:val="-14"/>
        </w:rPr>
        <w:t> </w:t>
      </w:r>
      <w:r>
        <w:rPr>
          <w:color w:val="231F20"/>
        </w:rPr>
        <w:t>alive</w:t>
      </w:r>
      <w:r>
        <w:rPr>
          <w:color w:val="231F20"/>
          <w:spacing w:val="-13"/>
        </w:rPr>
        <w:t> </w:t>
      </w:r>
      <w:r>
        <w:rPr>
          <w:color w:val="231F20"/>
        </w:rPr>
        <w:t>with</w:t>
      </w:r>
      <w:r>
        <w:rPr>
          <w:color w:val="231F20"/>
          <w:spacing w:val="-13"/>
        </w:rPr>
        <w:t> </w:t>
      </w:r>
      <w:r>
        <w:rPr>
          <w:color w:val="231F20"/>
          <w:spacing w:val="-8"/>
        </w:rPr>
        <w:t>you.”</w:t>
      </w:r>
      <w:r>
        <w:rPr>
          <w:color w:val="231F20"/>
          <w:spacing w:val="-14"/>
        </w:rPr>
        <w:t> </w:t>
      </w:r>
      <w:r>
        <w:rPr>
          <w:color w:val="231F20"/>
          <w:spacing w:val="-7"/>
        </w:rPr>
        <w:t>Two</w:t>
      </w:r>
      <w:r>
        <w:rPr>
          <w:color w:val="231F20"/>
          <w:spacing w:val="-13"/>
        </w:rPr>
        <w:t> </w:t>
      </w:r>
      <w:r>
        <w:rPr>
          <w:color w:val="231F20"/>
        </w:rPr>
        <w:t>men</w:t>
      </w:r>
      <w:r>
        <w:rPr>
          <w:color w:val="231F20"/>
          <w:spacing w:val="-14"/>
        </w:rPr>
        <w:t> </w:t>
      </w:r>
      <w:r>
        <w:rPr>
          <w:color w:val="231F20"/>
        </w:rPr>
        <w:t>were walking in a desert. Both were thirsty for </w:t>
      </w:r>
      <w:r>
        <w:rPr>
          <w:color w:val="231F20"/>
          <w:spacing w:val="-4"/>
        </w:rPr>
        <w:t>water. </w:t>
      </w:r>
      <w:r>
        <w:rPr>
          <w:color w:val="231F20"/>
        </w:rPr>
        <w:t>One had no water and the other had a flask of </w:t>
      </w:r>
      <w:r>
        <w:rPr>
          <w:color w:val="231F20"/>
          <w:spacing w:val="-4"/>
        </w:rPr>
        <w:t>water. However, </w:t>
      </w:r>
      <w:r>
        <w:rPr>
          <w:color w:val="231F20"/>
        </w:rPr>
        <w:t>there was only enough water in the flask for one person. </w:t>
      </w:r>
      <w:r>
        <w:rPr>
          <w:color w:val="231F20"/>
          <w:spacing w:val="-3"/>
        </w:rPr>
        <w:t>What </w:t>
      </w:r>
      <w:r>
        <w:rPr>
          <w:color w:val="231F20"/>
        </w:rPr>
        <w:t>should be done? Ben Petura was of the opinion that I may not drink the water and see </w:t>
      </w:r>
      <w:r>
        <w:rPr>
          <w:color w:val="231F20"/>
          <w:spacing w:val="-3"/>
        </w:rPr>
        <w:t>my </w:t>
      </w:r>
      <w:r>
        <w:rPr>
          <w:color w:val="231F20"/>
        </w:rPr>
        <w:t>friend die of thirst. </w:t>
      </w:r>
      <w:r>
        <w:rPr>
          <w:color w:val="231F20"/>
          <w:spacing w:val="-3"/>
        </w:rPr>
        <w:t>Rather, </w:t>
      </w:r>
      <w:r>
        <w:rPr>
          <w:color w:val="231F20"/>
        </w:rPr>
        <w:t>I should share the water with </w:t>
      </w:r>
      <w:r>
        <w:rPr>
          <w:color w:val="231F20"/>
          <w:spacing w:val="-3"/>
        </w:rPr>
        <w:t>my </w:t>
      </w:r>
      <w:r>
        <w:rPr>
          <w:color w:val="231F20"/>
        </w:rPr>
        <w:t>friend. Each should</w:t>
      </w:r>
      <w:r>
        <w:rPr>
          <w:color w:val="231F20"/>
          <w:spacing w:val="-14"/>
        </w:rPr>
        <w:t> </w:t>
      </w:r>
      <w:r>
        <w:rPr>
          <w:color w:val="231F20"/>
        </w:rPr>
        <w:t>drink</w:t>
      </w:r>
      <w:r>
        <w:rPr>
          <w:color w:val="231F20"/>
          <w:spacing w:val="-13"/>
        </w:rPr>
        <w:t> </w:t>
      </w:r>
      <w:r>
        <w:rPr>
          <w:color w:val="231F20"/>
        </w:rPr>
        <w:t>half</w:t>
      </w:r>
      <w:r>
        <w:rPr>
          <w:color w:val="231F20"/>
          <w:spacing w:val="-14"/>
        </w:rPr>
        <w:t> </w:t>
      </w:r>
      <w:r>
        <w:rPr>
          <w:color w:val="231F20"/>
        </w:rPr>
        <w:t>of</w:t>
      </w:r>
      <w:r>
        <w:rPr>
          <w:color w:val="231F20"/>
          <w:spacing w:val="-13"/>
        </w:rPr>
        <w:t> </w:t>
      </w:r>
      <w:r>
        <w:rPr>
          <w:color w:val="231F20"/>
        </w:rPr>
        <w:t>the</w:t>
      </w:r>
      <w:r>
        <w:rPr>
          <w:color w:val="231F20"/>
          <w:spacing w:val="-14"/>
        </w:rPr>
        <w:t> </w:t>
      </w:r>
      <w:r>
        <w:rPr>
          <w:color w:val="231F20"/>
        </w:rPr>
        <w:t>flask.</w:t>
      </w:r>
      <w:r>
        <w:rPr>
          <w:color w:val="231F20"/>
          <w:spacing w:val="-13"/>
        </w:rPr>
        <w:t> </w:t>
      </w:r>
      <w:r>
        <w:rPr>
          <w:color w:val="231F20"/>
          <w:spacing w:val="-3"/>
        </w:rPr>
        <w:t>Hopefully,</w:t>
      </w:r>
      <w:r>
        <w:rPr>
          <w:color w:val="231F20"/>
          <w:spacing w:val="-14"/>
        </w:rPr>
        <w:t> </w:t>
      </w:r>
      <w:r>
        <w:rPr>
          <w:color w:val="231F20"/>
        </w:rPr>
        <w:t>in</w:t>
      </w:r>
      <w:r>
        <w:rPr>
          <w:color w:val="231F20"/>
          <w:spacing w:val="-13"/>
        </w:rPr>
        <w:t> </w:t>
      </w:r>
      <w:r>
        <w:rPr>
          <w:color w:val="231F20"/>
        </w:rPr>
        <w:t>the</w:t>
      </w:r>
      <w:r>
        <w:rPr>
          <w:color w:val="231F20"/>
          <w:spacing w:val="-14"/>
        </w:rPr>
        <w:t> </w:t>
      </w:r>
      <w:r>
        <w:rPr>
          <w:color w:val="231F20"/>
        </w:rPr>
        <w:t>merit</w:t>
      </w:r>
      <w:r>
        <w:rPr>
          <w:color w:val="231F20"/>
          <w:spacing w:val="-13"/>
        </w:rPr>
        <w:t> </w:t>
      </w:r>
      <w:r>
        <w:rPr>
          <w:color w:val="231F20"/>
        </w:rPr>
        <w:t>of</w:t>
      </w:r>
      <w:r>
        <w:rPr>
          <w:color w:val="231F20"/>
          <w:spacing w:val="-14"/>
        </w:rPr>
        <w:t> </w:t>
      </w:r>
      <w:r>
        <w:rPr>
          <w:color w:val="231F20"/>
        </w:rPr>
        <w:t>sharing</w:t>
      </w:r>
      <w:r>
        <w:rPr>
          <w:color w:val="231F20"/>
          <w:spacing w:val="-13"/>
        </w:rPr>
        <w:t> </w:t>
      </w:r>
      <w:r>
        <w:rPr>
          <w:color w:val="231F20"/>
        </w:rPr>
        <w:t>spare resources,</w:t>
      </w:r>
      <w:r>
        <w:rPr>
          <w:color w:val="231F20"/>
          <w:spacing w:val="-7"/>
        </w:rPr>
        <w:t> </w:t>
      </w:r>
      <w:r>
        <w:rPr>
          <w:color w:val="231F20"/>
        </w:rPr>
        <w:t>the</w:t>
      </w:r>
      <w:r>
        <w:rPr>
          <w:color w:val="231F20"/>
          <w:spacing w:val="-6"/>
        </w:rPr>
        <w:t> </w:t>
      </w:r>
      <w:r>
        <w:rPr>
          <w:color w:val="231F20"/>
        </w:rPr>
        <w:t>Almighty</w:t>
      </w:r>
      <w:r>
        <w:rPr>
          <w:color w:val="231F20"/>
          <w:spacing w:val="-7"/>
        </w:rPr>
        <w:t> </w:t>
      </w:r>
      <w:r>
        <w:rPr>
          <w:color w:val="231F20"/>
        </w:rPr>
        <w:t>will</w:t>
      </w:r>
      <w:r>
        <w:rPr>
          <w:color w:val="231F20"/>
          <w:spacing w:val="-6"/>
        </w:rPr>
        <w:t> </w:t>
      </w:r>
      <w:r>
        <w:rPr>
          <w:color w:val="231F20"/>
        </w:rPr>
        <w:t>send</w:t>
      </w:r>
      <w:r>
        <w:rPr>
          <w:color w:val="231F20"/>
          <w:spacing w:val="-6"/>
        </w:rPr>
        <w:t> </w:t>
      </w:r>
      <w:r>
        <w:rPr>
          <w:color w:val="231F20"/>
        </w:rPr>
        <w:t>a</w:t>
      </w:r>
      <w:r>
        <w:rPr>
          <w:color w:val="231F20"/>
          <w:spacing w:val="-7"/>
        </w:rPr>
        <w:t> </w:t>
      </w:r>
      <w:r>
        <w:rPr>
          <w:color w:val="231F20"/>
        </w:rPr>
        <w:t>miracle</w:t>
      </w:r>
      <w:r>
        <w:rPr>
          <w:color w:val="231F20"/>
          <w:spacing w:val="-6"/>
        </w:rPr>
        <w:t> </w:t>
      </w:r>
      <w:r>
        <w:rPr>
          <w:color w:val="231F20"/>
        </w:rPr>
        <w:t>and</w:t>
      </w:r>
      <w:r>
        <w:rPr>
          <w:color w:val="231F20"/>
          <w:spacing w:val="-6"/>
        </w:rPr>
        <w:t> </w:t>
      </w:r>
      <w:r>
        <w:rPr>
          <w:color w:val="231F20"/>
        </w:rPr>
        <w:t>both</w:t>
      </w:r>
      <w:r>
        <w:rPr>
          <w:color w:val="231F20"/>
          <w:spacing w:val="-7"/>
        </w:rPr>
        <w:t> </w:t>
      </w:r>
      <w:r>
        <w:rPr>
          <w:color w:val="231F20"/>
        </w:rPr>
        <w:t>will</w:t>
      </w:r>
      <w:r>
        <w:rPr>
          <w:color w:val="231F20"/>
          <w:spacing w:val="-6"/>
        </w:rPr>
        <w:t> </w:t>
      </w:r>
      <w:r>
        <w:rPr>
          <w:color w:val="231F20"/>
        </w:rPr>
        <w:t>be</w:t>
      </w:r>
      <w:r>
        <w:rPr>
          <w:color w:val="231F20"/>
          <w:spacing w:val="-6"/>
        </w:rPr>
        <w:t> </w:t>
      </w:r>
      <w:r>
        <w:rPr>
          <w:color w:val="231F20"/>
        </w:rPr>
        <w:t>saved.</w:t>
      </w:r>
    </w:p>
    <w:p>
      <w:pPr>
        <w:pStyle w:val="BodyText"/>
        <w:spacing w:line="316" w:lineRule="auto" w:before="102"/>
        <w:ind w:left="120" w:right="137" w:firstLine="360"/>
        <w:jc w:val="both"/>
      </w:pPr>
      <w:r>
        <w:rPr>
          <w:color w:val="231F20"/>
        </w:rPr>
        <w:t>Rabbi</w:t>
      </w:r>
      <w:r>
        <w:rPr>
          <w:color w:val="231F20"/>
          <w:spacing w:val="-12"/>
        </w:rPr>
        <w:t> </w:t>
      </w:r>
      <w:r>
        <w:rPr>
          <w:color w:val="231F20"/>
        </w:rPr>
        <w:t>Akiva</w:t>
      </w:r>
      <w:r>
        <w:rPr>
          <w:color w:val="231F20"/>
          <w:spacing w:val="-11"/>
        </w:rPr>
        <w:t> </w:t>
      </w:r>
      <w:r>
        <w:rPr>
          <w:color w:val="231F20"/>
        </w:rPr>
        <w:t>disagreed.</w:t>
      </w:r>
      <w:r>
        <w:rPr>
          <w:color w:val="231F20"/>
          <w:spacing w:val="-11"/>
        </w:rPr>
        <w:t> </w:t>
      </w:r>
      <w:r>
        <w:rPr>
          <w:color w:val="231F20"/>
        </w:rPr>
        <w:t>Rabbi</w:t>
      </w:r>
      <w:r>
        <w:rPr>
          <w:color w:val="231F20"/>
          <w:spacing w:val="-11"/>
        </w:rPr>
        <w:t> </w:t>
      </w:r>
      <w:r>
        <w:rPr>
          <w:color w:val="231F20"/>
        </w:rPr>
        <w:t>Akiva</w:t>
      </w:r>
      <w:r>
        <w:rPr>
          <w:color w:val="231F20"/>
          <w:spacing w:val="-11"/>
        </w:rPr>
        <w:t> </w:t>
      </w:r>
      <w:r>
        <w:rPr>
          <w:color w:val="231F20"/>
        </w:rPr>
        <w:t>taught</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verse</w:t>
      </w:r>
      <w:r>
        <w:rPr>
          <w:color w:val="231F20"/>
          <w:spacing w:val="-11"/>
        </w:rPr>
        <w:t> </w:t>
      </w:r>
      <w:r>
        <w:rPr>
          <w:color w:val="231F20"/>
        </w:rPr>
        <w:t>stated, </w:t>
      </w:r>
      <w:r>
        <w:rPr>
          <w:color w:val="231F20"/>
          <w:spacing w:val="-10"/>
        </w:rPr>
        <w:t>“And </w:t>
      </w:r>
      <w:r>
        <w:rPr>
          <w:color w:val="231F20"/>
        </w:rPr>
        <w:t>your brother shall stay alive with </w:t>
      </w:r>
      <w:r>
        <w:rPr>
          <w:color w:val="231F20"/>
          <w:spacing w:val="-8"/>
        </w:rPr>
        <w:t>you,” </w:t>
      </w:r>
      <w:r>
        <w:rPr>
          <w:color w:val="231F20"/>
        </w:rPr>
        <w:t>implying his life is secondary to yours. </w:t>
      </w:r>
      <w:r>
        <w:rPr>
          <w:color w:val="231F20"/>
          <w:spacing w:val="-8"/>
        </w:rPr>
        <w:t>Your </w:t>
      </w:r>
      <w:r>
        <w:rPr>
          <w:color w:val="231F20"/>
        </w:rPr>
        <w:t>life comes first. The man with the water should drink the water</w:t>
      </w:r>
      <w:r>
        <w:rPr>
          <w:color w:val="231F20"/>
          <w:spacing w:val="3"/>
        </w:rPr>
        <w:t> </w:t>
      </w:r>
      <w:r>
        <w:rPr>
          <w:color w:val="231F20"/>
        </w:rPr>
        <w:t>himself.</w:t>
      </w:r>
    </w:p>
    <w:p>
      <w:pPr>
        <w:pStyle w:val="BodyText"/>
        <w:spacing w:line="304" w:lineRule="auto" w:before="13"/>
        <w:ind w:left="120" w:right="133" w:firstLine="360"/>
        <w:jc w:val="both"/>
        <w:rPr>
          <w:rFonts w:ascii="Palatino Linotype"/>
          <w:i/>
        </w:rPr>
      </w:pPr>
      <w:r>
        <w:rPr>
          <w:color w:val="231F20"/>
        </w:rPr>
        <w:t>What </w:t>
      </w:r>
      <w:r>
        <w:rPr>
          <w:color w:val="231F20"/>
          <w:spacing w:val="2"/>
        </w:rPr>
        <w:t>would </w:t>
      </w:r>
      <w:r>
        <w:rPr>
          <w:rFonts w:ascii="Palatino Linotype"/>
          <w:i/>
          <w:color w:val="231F20"/>
        </w:rPr>
        <w:t>halachah </w:t>
      </w:r>
      <w:r>
        <w:rPr>
          <w:color w:val="231F20"/>
        </w:rPr>
        <w:t>say </w:t>
      </w:r>
      <w:r>
        <w:rPr>
          <w:color w:val="231F20"/>
          <w:spacing w:val="3"/>
        </w:rPr>
        <w:t>when </w:t>
      </w:r>
      <w:r>
        <w:rPr>
          <w:color w:val="231F20"/>
          <w:spacing w:val="2"/>
        </w:rPr>
        <w:t>two travelers </w:t>
      </w:r>
      <w:r>
        <w:rPr>
          <w:color w:val="231F20"/>
        </w:rPr>
        <w:t>have  no  </w:t>
      </w:r>
      <w:r>
        <w:rPr>
          <w:color w:val="231F20"/>
          <w:spacing w:val="3"/>
        </w:rPr>
        <w:t>water </w:t>
      </w:r>
      <w:r>
        <w:rPr>
          <w:color w:val="231F20"/>
        </w:rPr>
        <w:t>in </w:t>
      </w:r>
      <w:r>
        <w:rPr>
          <w:color w:val="231F20"/>
          <w:spacing w:val="2"/>
        </w:rPr>
        <w:t>the </w:t>
      </w:r>
      <w:r>
        <w:rPr>
          <w:color w:val="231F20"/>
          <w:spacing w:val="4"/>
        </w:rPr>
        <w:t>desert </w:t>
      </w:r>
      <w:r>
        <w:rPr>
          <w:color w:val="231F20"/>
        </w:rPr>
        <w:t>and a </w:t>
      </w:r>
      <w:r>
        <w:rPr>
          <w:color w:val="231F20"/>
          <w:spacing w:val="2"/>
        </w:rPr>
        <w:t>third man, </w:t>
      </w:r>
      <w:r>
        <w:rPr>
          <w:color w:val="231F20"/>
          <w:spacing w:val="3"/>
        </w:rPr>
        <w:t>who </w:t>
      </w:r>
      <w:r>
        <w:rPr>
          <w:color w:val="231F20"/>
        </w:rPr>
        <w:t>is not </w:t>
      </w:r>
      <w:r>
        <w:rPr>
          <w:color w:val="231F20"/>
          <w:spacing w:val="3"/>
        </w:rPr>
        <w:t>thirsty </w:t>
      </w:r>
      <w:r>
        <w:rPr>
          <w:color w:val="231F20"/>
        </w:rPr>
        <w:t>and in </w:t>
      </w:r>
      <w:r>
        <w:rPr>
          <w:color w:val="231F20"/>
          <w:spacing w:val="3"/>
        </w:rPr>
        <w:t>need, </w:t>
      </w:r>
      <w:r>
        <w:rPr>
          <w:color w:val="231F20"/>
          <w:spacing w:val="2"/>
        </w:rPr>
        <w:t>approaches holding </w:t>
      </w:r>
      <w:r>
        <w:rPr>
          <w:color w:val="231F20"/>
          <w:spacing w:val="3"/>
        </w:rPr>
        <w:t>enough </w:t>
      </w:r>
      <w:r>
        <w:rPr>
          <w:color w:val="231F20"/>
          <w:spacing w:val="2"/>
        </w:rPr>
        <w:t>water </w:t>
      </w:r>
      <w:r>
        <w:rPr>
          <w:color w:val="231F20"/>
        </w:rPr>
        <w:t>for only one </w:t>
      </w:r>
      <w:r>
        <w:rPr>
          <w:color w:val="231F20"/>
          <w:spacing w:val="3"/>
        </w:rPr>
        <w:t>person. </w:t>
      </w:r>
      <w:r>
        <w:rPr>
          <w:color w:val="231F20"/>
          <w:spacing w:val="2"/>
        </w:rPr>
        <w:t>Should </w:t>
      </w:r>
      <w:r>
        <w:rPr>
          <w:color w:val="231F20"/>
        </w:rPr>
        <w:t>he play </w:t>
      </w:r>
      <w:r>
        <w:rPr>
          <w:color w:val="231F20"/>
          <w:spacing w:val="3"/>
        </w:rPr>
        <w:t>God, choosing </w:t>
      </w:r>
      <w:r>
        <w:rPr>
          <w:color w:val="231F20"/>
        </w:rPr>
        <w:t>to </w:t>
      </w:r>
      <w:r>
        <w:rPr>
          <w:color w:val="231F20"/>
          <w:spacing w:val="2"/>
        </w:rPr>
        <w:t>whom </w:t>
      </w:r>
      <w:r>
        <w:rPr>
          <w:color w:val="231F20"/>
        </w:rPr>
        <w:t>to </w:t>
      </w:r>
      <w:r>
        <w:rPr>
          <w:color w:val="231F20"/>
          <w:spacing w:val="2"/>
        </w:rPr>
        <w:t>give life </w:t>
      </w:r>
      <w:r>
        <w:rPr>
          <w:color w:val="231F20"/>
        </w:rPr>
        <w:t>to and </w:t>
      </w:r>
      <w:r>
        <w:rPr>
          <w:color w:val="231F20"/>
          <w:spacing w:val="2"/>
        </w:rPr>
        <w:t>whom </w:t>
      </w:r>
      <w:r>
        <w:rPr>
          <w:color w:val="231F20"/>
        </w:rPr>
        <w:t>to  deny  </w:t>
      </w:r>
      <w:r>
        <w:rPr>
          <w:color w:val="231F20"/>
          <w:spacing w:val="2"/>
        </w:rPr>
        <w:t>the </w:t>
      </w:r>
      <w:r>
        <w:rPr>
          <w:color w:val="231F20"/>
          <w:spacing w:val="3"/>
        </w:rPr>
        <w:t>liquid? </w:t>
      </w:r>
      <w:r>
        <w:rPr>
          <w:rFonts w:ascii="Palatino Linotype"/>
          <w:i/>
          <w:color w:val="231F20"/>
          <w:spacing w:val="2"/>
        </w:rPr>
        <w:t>Chazon </w:t>
      </w:r>
      <w:r>
        <w:rPr>
          <w:rFonts w:ascii="Palatino Linotype"/>
          <w:i/>
          <w:color w:val="231F20"/>
        </w:rPr>
        <w:t>Ish </w:t>
      </w:r>
      <w:r>
        <w:rPr>
          <w:color w:val="231F20"/>
          <w:spacing w:val="2"/>
        </w:rPr>
        <w:t>(</w:t>
      </w:r>
      <w:r>
        <w:rPr>
          <w:rFonts w:ascii="Palatino Linotype"/>
          <w:i/>
          <w:color w:val="231F20"/>
          <w:spacing w:val="2"/>
        </w:rPr>
        <w:t>Gilyonos </w:t>
      </w:r>
      <w:r>
        <w:rPr>
          <w:rFonts w:ascii="Palatino Linotype"/>
          <w:i/>
          <w:color w:val="231F20"/>
        </w:rPr>
        <w:t>al </w:t>
      </w:r>
      <w:r>
        <w:rPr>
          <w:rFonts w:ascii="Palatino Linotype"/>
          <w:i/>
          <w:color w:val="231F20"/>
          <w:spacing w:val="2"/>
        </w:rPr>
        <w:t>Chiddushei </w:t>
      </w:r>
      <w:r>
        <w:rPr>
          <w:rFonts w:ascii="Palatino Linotype"/>
          <w:i/>
          <w:color w:val="231F20"/>
        </w:rPr>
        <w:t>Rabbeinu</w:t>
      </w:r>
      <w:r>
        <w:rPr>
          <w:rFonts w:ascii="Palatino Linotype"/>
          <w:i/>
          <w:color w:val="231F20"/>
          <w:spacing w:val="26"/>
        </w:rPr>
        <w:t> </w:t>
      </w:r>
      <w:r>
        <w:rPr>
          <w:rFonts w:ascii="Palatino Linotype"/>
          <w:i/>
          <w:color w:val="231F20"/>
          <w:spacing w:val="2"/>
        </w:rPr>
        <w:t>Chayim</w:t>
      </w:r>
    </w:p>
    <w:p>
      <w:pPr>
        <w:spacing w:after="0" w:line="304" w:lineRule="auto"/>
        <w:jc w:val="both"/>
        <w:rPr>
          <w:rFonts w:ascii="Palatino Linotype"/>
        </w:rPr>
        <w:sectPr>
          <w:footerReference w:type="default" r:id="rId24"/>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12" w:lineRule="auto"/>
        <w:ind w:left="119" w:right="137"/>
        <w:jc w:val="both"/>
      </w:pPr>
      <w:r>
        <w:rPr>
          <w:rFonts w:ascii="Palatino Linotype"/>
          <w:i/>
          <w:color w:val="231F20"/>
        </w:rPr>
        <w:t>HaLeivi</w:t>
      </w:r>
      <w:r>
        <w:rPr>
          <w:color w:val="231F20"/>
        </w:rPr>
        <w:t>, </w:t>
      </w:r>
      <w:r>
        <w:rPr>
          <w:rFonts w:ascii="Palatino Linotype"/>
          <w:i/>
          <w:color w:val="231F20"/>
        </w:rPr>
        <w:t>Hilchos Yesodei HaTorah</w:t>
      </w:r>
      <w:r>
        <w:rPr>
          <w:color w:val="231F20"/>
        </w:rPr>
        <w:t>) argued that a third person would be obligated to divide the water between the two thirsty men. Rabbi Akiva believed that your life comes first. However, he never taught that you have the right to choose who shall live and who shall die.</w:t>
      </w:r>
    </w:p>
    <w:p>
      <w:pPr>
        <w:pStyle w:val="BodyText"/>
        <w:spacing w:line="316" w:lineRule="auto" w:before="34"/>
        <w:ind w:left="120" w:right="137" w:firstLine="360"/>
        <w:jc w:val="both"/>
      </w:pPr>
      <w:r>
        <w:rPr>
          <w:color w:val="231F20"/>
          <w:spacing w:val="-3"/>
        </w:rPr>
        <w:t>What </w:t>
      </w:r>
      <w:r>
        <w:rPr>
          <w:color w:val="231F20"/>
        </w:rPr>
        <w:t>would the law be if the two thirsty men in the desert were not</w:t>
      </w:r>
      <w:r>
        <w:rPr>
          <w:color w:val="231F20"/>
          <w:spacing w:val="-12"/>
        </w:rPr>
        <w:t> </w:t>
      </w:r>
      <w:r>
        <w:rPr>
          <w:color w:val="231F20"/>
        </w:rPr>
        <w:t>equally</w:t>
      </w:r>
      <w:r>
        <w:rPr>
          <w:color w:val="231F20"/>
          <w:spacing w:val="-11"/>
        </w:rPr>
        <w:t> </w:t>
      </w:r>
      <w:r>
        <w:rPr>
          <w:color w:val="231F20"/>
        </w:rPr>
        <w:t>healthy;</w:t>
      </w:r>
      <w:r>
        <w:rPr>
          <w:color w:val="231F20"/>
          <w:spacing w:val="-11"/>
        </w:rPr>
        <w:t> </w:t>
      </w:r>
      <w:r>
        <w:rPr>
          <w:color w:val="231F20"/>
        </w:rPr>
        <w:t>one</w:t>
      </w:r>
      <w:r>
        <w:rPr>
          <w:color w:val="231F20"/>
          <w:spacing w:val="-12"/>
        </w:rPr>
        <w:t> </w:t>
      </w:r>
      <w:r>
        <w:rPr>
          <w:color w:val="231F20"/>
        </w:rPr>
        <w:t>was</w:t>
      </w:r>
      <w:r>
        <w:rPr>
          <w:color w:val="231F20"/>
          <w:spacing w:val="-11"/>
        </w:rPr>
        <w:t> </w:t>
      </w:r>
      <w:r>
        <w:rPr>
          <w:color w:val="231F20"/>
        </w:rPr>
        <w:t>a</w:t>
      </w:r>
      <w:r>
        <w:rPr>
          <w:color w:val="231F20"/>
          <w:spacing w:val="-11"/>
        </w:rPr>
        <w:t> </w:t>
      </w:r>
      <w:r>
        <w:rPr>
          <w:color w:val="231F20"/>
        </w:rPr>
        <w:t>dying</w:t>
      </w:r>
      <w:r>
        <w:rPr>
          <w:color w:val="231F20"/>
          <w:spacing w:val="-11"/>
        </w:rPr>
        <w:t> </w:t>
      </w:r>
      <w:r>
        <w:rPr>
          <w:color w:val="231F20"/>
        </w:rPr>
        <w:t>man</w:t>
      </w:r>
      <w:r>
        <w:rPr>
          <w:color w:val="231F20"/>
          <w:spacing w:val="-12"/>
        </w:rPr>
        <w:t> </w:t>
      </w:r>
      <w:r>
        <w:rPr>
          <w:color w:val="231F20"/>
        </w:rPr>
        <w:t>with</w:t>
      </w:r>
      <w:r>
        <w:rPr>
          <w:color w:val="231F20"/>
          <w:spacing w:val="-11"/>
        </w:rPr>
        <w:t> </w:t>
      </w:r>
      <w:r>
        <w:rPr>
          <w:color w:val="231F20"/>
        </w:rPr>
        <w:t>a</w:t>
      </w:r>
      <w:r>
        <w:rPr>
          <w:color w:val="231F20"/>
          <w:spacing w:val="-11"/>
        </w:rPr>
        <w:t> </w:t>
      </w:r>
      <w:r>
        <w:rPr>
          <w:color w:val="231F20"/>
        </w:rPr>
        <w:t>possibility</w:t>
      </w:r>
      <w:r>
        <w:rPr>
          <w:color w:val="231F20"/>
          <w:spacing w:val="-11"/>
        </w:rPr>
        <w:t> </w:t>
      </w:r>
      <w:r>
        <w:rPr>
          <w:color w:val="231F20"/>
        </w:rPr>
        <w:t>of</w:t>
      </w:r>
      <w:r>
        <w:rPr>
          <w:color w:val="231F20"/>
          <w:spacing w:val="-12"/>
        </w:rPr>
        <w:t> </w:t>
      </w:r>
      <w:r>
        <w:rPr>
          <w:color w:val="231F20"/>
        </w:rPr>
        <w:t>a</w:t>
      </w:r>
      <w:r>
        <w:rPr>
          <w:color w:val="231F20"/>
          <w:spacing w:val="-11"/>
        </w:rPr>
        <w:t> </w:t>
      </w:r>
      <w:r>
        <w:rPr>
          <w:color w:val="231F20"/>
        </w:rPr>
        <w:t>brief life,</w:t>
      </w:r>
      <w:r>
        <w:rPr>
          <w:color w:val="231F20"/>
          <w:spacing w:val="-15"/>
        </w:rPr>
        <w:t> </w:t>
      </w:r>
      <w:r>
        <w:rPr>
          <w:color w:val="231F20"/>
        </w:rPr>
        <w:t>while</w:t>
      </w:r>
      <w:r>
        <w:rPr>
          <w:color w:val="231F20"/>
          <w:spacing w:val="-15"/>
        </w:rPr>
        <w:t> </w:t>
      </w:r>
      <w:r>
        <w:rPr>
          <w:color w:val="231F20"/>
        </w:rPr>
        <w:t>the</w:t>
      </w:r>
      <w:r>
        <w:rPr>
          <w:color w:val="231F20"/>
          <w:spacing w:val="-15"/>
        </w:rPr>
        <w:t> </w:t>
      </w:r>
      <w:r>
        <w:rPr>
          <w:color w:val="231F20"/>
        </w:rPr>
        <w:t>other</w:t>
      </w:r>
      <w:r>
        <w:rPr>
          <w:color w:val="231F20"/>
          <w:spacing w:val="-15"/>
        </w:rPr>
        <w:t> </w:t>
      </w:r>
      <w:r>
        <w:rPr>
          <w:color w:val="231F20"/>
        </w:rPr>
        <w:t>was</w:t>
      </w:r>
      <w:r>
        <w:rPr>
          <w:color w:val="231F20"/>
          <w:spacing w:val="-15"/>
        </w:rPr>
        <w:t> </w:t>
      </w:r>
      <w:r>
        <w:rPr>
          <w:color w:val="231F20"/>
        </w:rPr>
        <w:t>a</w:t>
      </w:r>
      <w:r>
        <w:rPr>
          <w:color w:val="231F20"/>
          <w:spacing w:val="-15"/>
        </w:rPr>
        <w:t> </w:t>
      </w:r>
      <w:r>
        <w:rPr>
          <w:color w:val="231F20"/>
        </w:rPr>
        <w:t>healthy</w:t>
      </w:r>
      <w:r>
        <w:rPr>
          <w:color w:val="231F20"/>
          <w:spacing w:val="-15"/>
        </w:rPr>
        <w:t> </w:t>
      </w:r>
      <w:r>
        <w:rPr>
          <w:color w:val="231F20"/>
        </w:rPr>
        <w:t>man</w:t>
      </w:r>
      <w:r>
        <w:rPr>
          <w:color w:val="231F20"/>
          <w:spacing w:val="-15"/>
        </w:rPr>
        <w:t> </w:t>
      </w:r>
      <w:r>
        <w:rPr>
          <w:color w:val="231F20"/>
        </w:rPr>
        <w:t>who</w:t>
      </w:r>
      <w:r>
        <w:rPr>
          <w:color w:val="231F20"/>
          <w:spacing w:val="-15"/>
        </w:rPr>
        <w:t> </w:t>
      </w:r>
      <w:r>
        <w:rPr>
          <w:color w:val="231F20"/>
        </w:rPr>
        <w:t>could</w:t>
      </w:r>
      <w:r>
        <w:rPr>
          <w:color w:val="231F20"/>
          <w:spacing w:val="-15"/>
        </w:rPr>
        <w:t> </w:t>
      </w:r>
      <w:r>
        <w:rPr>
          <w:color w:val="231F20"/>
        </w:rPr>
        <w:t>live</w:t>
      </w:r>
      <w:r>
        <w:rPr>
          <w:color w:val="231F20"/>
          <w:spacing w:val="-15"/>
        </w:rPr>
        <w:t> </w:t>
      </w:r>
      <w:r>
        <w:rPr>
          <w:color w:val="231F20"/>
        </w:rPr>
        <w:t>for</w:t>
      </w:r>
      <w:r>
        <w:rPr>
          <w:color w:val="231F20"/>
          <w:spacing w:val="-14"/>
        </w:rPr>
        <w:t> </w:t>
      </w:r>
      <w:r>
        <w:rPr>
          <w:color w:val="231F20"/>
          <w:spacing w:val="-3"/>
        </w:rPr>
        <w:t>many</w:t>
      </w:r>
      <w:r>
        <w:rPr>
          <w:color w:val="231F20"/>
          <w:spacing w:val="-15"/>
        </w:rPr>
        <w:t> </w:t>
      </w:r>
      <w:r>
        <w:rPr>
          <w:color w:val="231F20"/>
        </w:rPr>
        <w:t>years if he would get the water? Should the third man, who has the </w:t>
      </w:r>
      <w:r>
        <w:rPr>
          <w:color w:val="231F20"/>
          <w:spacing w:val="-4"/>
        </w:rPr>
        <w:t>water, </w:t>
      </w:r>
      <w:r>
        <w:rPr>
          <w:color w:val="231F20"/>
        </w:rPr>
        <w:t>still divide the water equally between the two? </w:t>
      </w:r>
      <w:r>
        <w:rPr>
          <w:color w:val="231F20"/>
          <w:spacing w:val="-3"/>
        </w:rPr>
        <w:t>Perhaps </w:t>
      </w:r>
      <w:r>
        <w:rPr>
          <w:color w:val="231F20"/>
        </w:rPr>
        <w:t>he should give the water to the man who has a chance </w:t>
      </w:r>
      <w:r>
        <w:rPr>
          <w:color w:val="231F20"/>
          <w:spacing w:val="-3"/>
        </w:rPr>
        <w:t>at </w:t>
      </w:r>
      <w:r>
        <w:rPr>
          <w:color w:val="231F20"/>
        </w:rPr>
        <w:t>a long</w:t>
      </w:r>
      <w:r>
        <w:rPr>
          <w:color w:val="231F20"/>
          <w:spacing w:val="-14"/>
        </w:rPr>
        <w:t> </w:t>
      </w:r>
      <w:r>
        <w:rPr>
          <w:color w:val="231F20"/>
        </w:rPr>
        <w:t>life.</w:t>
      </w:r>
    </w:p>
    <w:p>
      <w:pPr>
        <w:pStyle w:val="BodyText"/>
        <w:spacing w:line="314" w:lineRule="auto" w:before="42"/>
        <w:ind w:left="120" w:right="137" w:firstLine="360"/>
        <w:jc w:val="both"/>
      </w:pPr>
      <w:r>
        <w:rPr>
          <w:color w:val="231F20"/>
        </w:rPr>
        <w:t>A religious doctor from South Africa posed this question to</w:t>
      </w:r>
      <w:r>
        <w:rPr>
          <w:color w:val="231F20"/>
          <w:spacing w:val="-38"/>
        </w:rPr>
        <w:t> </w:t>
      </w:r>
      <w:r>
        <w:rPr>
          <w:color w:val="231F20"/>
        </w:rPr>
        <w:t>Rav Eliezer</w:t>
      </w:r>
      <w:r>
        <w:rPr>
          <w:color w:val="231F20"/>
          <w:spacing w:val="-7"/>
        </w:rPr>
        <w:t> </w:t>
      </w:r>
      <w:r>
        <w:rPr>
          <w:color w:val="231F20"/>
          <w:spacing w:val="-3"/>
        </w:rPr>
        <w:t>Waldenberg,</w:t>
      </w:r>
      <w:r>
        <w:rPr>
          <w:color w:val="231F20"/>
          <w:spacing w:val="-7"/>
        </w:rPr>
        <w:t> </w:t>
      </w:r>
      <w:r>
        <w:rPr>
          <w:color w:val="231F20"/>
        </w:rPr>
        <w:t>author</w:t>
      </w:r>
      <w:r>
        <w:rPr>
          <w:color w:val="231F20"/>
          <w:spacing w:val="-7"/>
        </w:rPr>
        <w:t> </w:t>
      </w:r>
      <w:r>
        <w:rPr>
          <w:color w:val="231F20"/>
        </w:rPr>
        <w:t>of</w:t>
      </w:r>
      <w:r>
        <w:rPr>
          <w:color w:val="231F20"/>
          <w:spacing w:val="-7"/>
        </w:rPr>
        <w:t> </w:t>
      </w:r>
      <w:r>
        <w:rPr>
          <w:rFonts w:ascii="Palatino Linotype"/>
          <w:i/>
          <w:color w:val="231F20"/>
          <w:spacing w:val="-5"/>
        </w:rPr>
        <w:t>Tzitz</w:t>
      </w:r>
      <w:r>
        <w:rPr>
          <w:rFonts w:ascii="Palatino Linotype"/>
          <w:i/>
          <w:color w:val="231F20"/>
          <w:spacing w:val="-6"/>
        </w:rPr>
        <w:t> </w:t>
      </w:r>
      <w:r>
        <w:rPr>
          <w:rFonts w:ascii="Palatino Linotype"/>
          <w:i/>
          <w:color w:val="231F20"/>
        </w:rPr>
        <w:t>Eliezer</w:t>
      </w:r>
      <w:r>
        <w:rPr>
          <w:color w:val="231F20"/>
        </w:rPr>
        <w:t>.</w:t>
      </w:r>
      <w:r>
        <w:rPr>
          <w:color w:val="231F20"/>
          <w:spacing w:val="-7"/>
        </w:rPr>
        <w:t> </w:t>
      </w:r>
      <w:r>
        <w:rPr>
          <w:color w:val="231F20"/>
        </w:rPr>
        <w:t>The</w:t>
      </w:r>
      <w:r>
        <w:rPr>
          <w:color w:val="231F20"/>
          <w:spacing w:val="-7"/>
        </w:rPr>
        <w:t> </w:t>
      </w:r>
      <w:r>
        <w:rPr>
          <w:color w:val="231F20"/>
        </w:rPr>
        <w:t>hospital,</w:t>
      </w:r>
      <w:r>
        <w:rPr>
          <w:color w:val="231F20"/>
          <w:spacing w:val="-7"/>
        </w:rPr>
        <w:t> </w:t>
      </w:r>
      <w:r>
        <w:rPr>
          <w:color w:val="231F20"/>
        </w:rPr>
        <w:t>where</w:t>
      </w:r>
      <w:r>
        <w:rPr>
          <w:color w:val="231F20"/>
          <w:spacing w:val="-6"/>
        </w:rPr>
        <w:t> </w:t>
      </w:r>
      <w:r>
        <w:rPr>
          <w:color w:val="231F20"/>
        </w:rPr>
        <w:t>this doctor</w:t>
      </w:r>
      <w:r>
        <w:rPr>
          <w:color w:val="231F20"/>
          <w:spacing w:val="-25"/>
        </w:rPr>
        <w:t> </w:t>
      </w:r>
      <w:r>
        <w:rPr>
          <w:color w:val="231F20"/>
        </w:rPr>
        <w:t>practiced</w:t>
      </w:r>
      <w:r>
        <w:rPr>
          <w:color w:val="231F20"/>
          <w:spacing w:val="-24"/>
        </w:rPr>
        <w:t> </w:t>
      </w:r>
      <w:r>
        <w:rPr>
          <w:color w:val="231F20"/>
        </w:rPr>
        <w:t>medicine,</w:t>
      </w:r>
      <w:r>
        <w:rPr>
          <w:color w:val="231F20"/>
          <w:spacing w:val="-24"/>
        </w:rPr>
        <w:t> </w:t>
      </w:r>
      <w:r>
        <w:rPr>
          <w:color w:val="231F20"/>
        </w:rPr>
        <w:t>purchased</w:t>
      </w:r>
      <w:r>
        <w:rPr>
          <w:color w:val="231F20"/>
          <w:spacing w:val="-24"/>
        </w:rPr>
        <w:t> </w:t>
      </w:r>
      <w:r>
        <w:rPr>
          <w:color w:val="231F20"/>
        </w:rPr>
        <w:t>a</w:t>
      </w:r>
      <w:r>
        <w:rPr>
          <w:color w:val="231F20"/>
          <w:spacing w:val="-24"/>
        </w:rPr>
        <w:t> </w:t>
      </w:r>
      <w:r>
        <w:rPr>
          <w:color w:val="231F20"/>
        </w:rPr>
        <w:t>single</w:t>
      </w:r>
      <w:r>
        <w:rPr>
          <w:color w:val="231F20"/>
          <w:spacing w:val="-24"/>
        </w:rPr>
        <w:t> </w:t>
      </w:r>
      <w:r>
        <w:rPr>
          <w:color w:val="231F20"/>
          <w:spacing w:val="-3"/>
        </w:rPr>
        <w:t>ventilator.</w:t>
      </w:r>
      <w:r>
        <w:rPr>
          <w:color w:val="231F20"/>
          <w:spacing w:val="-25"/>
        </w:rPr>
        <w:t> </w:t>
      </w:r>
      <w:r>
        <w:rPr>
          <w:color w:val="231F20"/>
        </w:rPr>
        <w:t>The</w:t>
      </w:r>
      <w:r>
        <w:rPr>
          <w:color w:val="231F20"/>
          <w:spacing w:val="-24"/>
        </w:rPr>
        <w:t> </w:t>
      </w:r>
      <w:r>
        <w:rPr>
          <w:color w:val="231F20"/>
        </w:rPr>
        <w:t>machine kept</w:t>
      </w:r>
      <w:r>
        <w:rPr>
          <w:color w:val="231F20"/>
          <w:spacing w:val="-15"/>
        </w:rPr>
        <w:t> </w:t>
      </w:r>
      <w:r>
        <w:rPr>
          <w:color w:val="231F20"/>
        </w:rPr>
        <w:t>people</w:t>
      </w:r>
      <w:r>
        <w:rPr>
          <w:color w:val="231F20"/>
          <w:spacing w:val="-14"/>
        </w:rPr>
        <w:t> </w:t>
      </w:r>
      <w:r>
        <w:rPr>
          <w:color w:val="231F20"/>
        </w:rPr>
        <w:t>alive.</w:t>
      </w:r>
      <w:r>
        <w:rPr>
          <w:color w:val="231F20"/>
          <w:spacing w:val="-14"/>
        </w:rPr>
        <w:t> </w:t>
      </w:r>
      <w:r>
        <w:rPr>
          <w:color w:val="231F20"/>
        </w:rPr>
        <w:t>The</w:t>
      </w:r>
      <w:r>
        <w:rPr>
          <w:color w:val="231F20"/>
          <w:spacing w:val="-14"/>
        </w:rPr>
        <w:t> </w:t>
      </w:r>
      <w:r>
        <w:rPr>
          <w:color w:val="231F20"/>
        </w:rPr>
        <w:t>need</w:t>
      </w:r>
      <w:r>
        <w:rPr>
          <w:color w:val="231F20"/>
          <w:spacing w:val="-14"/>
        </w:rPr>
        <w:t> </w:t>
      </w:r>
      <w:r>
        <w:rPr>
          <w:color w:val="231F20"/>
        </w:rPr>
        <w:t>for</w:t>
      </w:r>
      <w:r>
        <w:rPr>
          <w:color w:val="231F20"/>
          <w:spacing w:val="-14"/>
        </w:rPr>
        <w:t> </w:t>
      </w:r>
      <w:r>
        <w:rPr>
          <w:color w:val="231F20"/>
        </w:rPr>
        <w:t>it</w:t>
      </w:r>
      <w:r>
        <w:rPr>
          <w:color w:val="231F20"/>
          <w:spacing w:val="-14"/>
        </w:rPr>
        <w:t> </w:t>
      </w:r>
      <w:r>
        <w:rPr>
          <w:color w:val="231F20"/>
        </w:rPr>
        <w:t>was</w:t>
      </w:r>
      <w:r>
        <w:rPr>
          <w:color w:val="231F20"/>
          <w:spacing w:val="-14"/>
        </w:rPr>
        <w:t> </w:t>
      </w:r>
      <w:r>
        <w:rPr>
          <w:color w:val="231F20"/>
        </w:rPr>
        <w:t>great;</w:t>
      </w:r>
      <w:r>
        <w:rPr>
          <w:color w:val="231F20"/>
          <w:spacing w:val="-14"/>
        </w:rPr>
        <w:t> </w:t>
      </w:r>
      <w:r>
        <w:rPr>
          <w:color w:val="231F20"/>
        </w:rPr>
        <w:t>there</w:t>
      </w:r>
      <w:r>
        <w:rPr>
          <w:color w:val="231F20"/>
          <w:spacing w:val="-14"/>
        </w:rPr>
        <w:t> </w:t>
      </w:r>
      <w:r>
        <w:rPr>
          <w:color w:val="231F20"/>
        </w:rPr>
        <w:t>were</w:t>
      </w:r>
      <w:r>
        <w:rPr>
          <w:color w:val="231F20"/>
          <w:spacing w:val="-14"/>
        </w:rPr>
        <w:t> </w:t>
      </w:r>
      <w:r>
        <w:rPr>
          <w:color w:val="231F20"/>
          <w:spacing w:val="-3"/>
        </w:rPr>
        <w:t>many</w:t>
      </w:r>
      <w:r>
        <w:rPr>
          <w:color w:val="231F20"/>
          <w:spacing w:val="-14"/>
        </w:rPr>
        <w:t> </w:t>
      </w:r>
      <w:r>
        <w:rPr>
          <w:color w:val="231F20"/>
        </w:rPr>
        <w:t>patients who needed help in breathing. The hospital could not afford to purchase</w:t>
      </w:r>
      <w:r>
        <w:rPr>
          <w:color w:val="231F20"/>
          <w:spacing w:val="-8"/>
        </w:rPr>
        <w:t> </w:t>
      </w:r>
      <w:r>
        <w:rPr>
          <w:color w:val="231F20"/>
        </w:rPr>
        <w:t>another</w:t>
      </w:r>
      <w:r>
        <w:rPr>
          <w:color w:val="231F20"/>
          <w:spacing w:val="-7"/>
        </w:rPr>
        <w:t> </w:t>
      </w:r>
      <w:r>
        <w:rPr>
          <w:color w:val="231F20"/>
        </w:rPr>
        <w:t>machine.</w:t>
      </w:r>
      <w:r>
        <w:rPr>
          <w:color w:val="231F20"/>
          <w:spacing w:val="-7"/>
        </w:rPr>
        <w:t> </w:t>
      </w:r>
      <w:r>
        <w:rPr>
          <w:color w:val="231F20"/>
        </w:rPr>
        <w:t>The</w:t>
      </w:r>
      <w:r>
        <w:rPr>
          <w:color w:val="231F20"/>
          <w:spacing w:val="-7"/>
        </w:rPr>
        <w:t> </w:t>
      </w:r>
      <w:r>
        <w:rPr>
          <w:color w:val="231F20"/>
        </w:rPr>
        <w:t>hospital</w:t>
      </w:r>
      <w:r>
        <w:rPr>
          <w:color w:val="231F20"/>
          <w:spacing w:val="-7"/>
        </w:rPr>
        <w:t> </w:t>
      </w:r>
      <w:r>
        <w:rPr>
          <w:color w:val="231F20"/>
        </w:rPr>
        <w:t>administration</w:t>
      </w:r>
      <w:r>
        <w:rPr>
          <w:color w:val="231F20"/>
          <w:spacing w:val="-7"/>
        </w:rPr>
        <w:t> </w:t>
      </w:r>
      <w:r>
        <w:rPr>
          <w:color w:val="231F20"/>
        </w:rPr>
        <w:t>feared</w:t>
      </w:r>
      <w:r>
        <w:rPr>
          <w:color w:val="231F20"/>
          <w:spacing w:val="-7"/>
        </w:rPr>
        <w:t> </w:t>
      </w:r>
      <w:r>
        <w:rPr>
          <w:color w:val="231F20"/>
        </w:rPr>
        <w:t>that</w:t>
      </w:r>
      <w:r>
        <w:rPr>
          <w:color w:val="231F20"/>
          <w:spacing w:val="-7"/>
        </w:rPr>
        <w:t> </w:t>
      </w:r>
      <w:r>
        <w:rPr>
          <w:color w:val="231F20"/>
        </w:rPr>
        <w:t>if the</w:t>
      </w:r>
      <w:r>
        <w:rPr>
          <w:color w:val="231F20"/>
          <w:spacing w:val="-18"/>
        </w:rPr>
        <w:t> </w:t>
      </w:r>
      <w:r>
        <w:rPr>
          <w:color w:val="231F20"/>
        </w:rPr>
        <w:t>ventilator</w:t>
      </w:r>
      <w:r>
        <w:rPr>
          <w:color w:val="231F20"/>
          <w:spacing w:val="-18"/>
        </w:rPr>
        <w:t> </w:t>
      </w:r>
      <w:r>
        <w:rPr>
          <w:color w:val="231F20"/>
        </w:rPr>
        <w:t>was</w:t>
      </w:r>
      <w:r>
        <w:rPr>
          <w:color w:val="231F20"/>
          <w:spacing w:val="-18"/>
        </w:rPr>
        <w:t> </w:t>
      </w:r>
      <w:r>
        <w:rPr>
          <w:color w:val="231F20"/>
        </w:rPr>
        <w:t>used</w:t>
      </w:r>
      <w:r>
        <w:rPr>
          <w:color w:val="231F20"/>
          <w:spacing w:val="-17"/>
        </w:rPr>
        <w:t> </w:t>
      </w:r>
      <w:r>
        <w:rPr>
          <w:color w:val="231F20"/>
        </w:rPr>
        <w:t>for</w:t>
      </w:r>
      <w:r>
        <w:rPr>
          <w:color w:val="231F20"/>
          <w:spacing w:val="-18"/>
        </w:rPr>
        <w:t> </w:t>
      </w:r>
      <w:r>
        <w:rPr>
          <w:color w:val="231F20"/>
        </w:rPr>
        <w:t>very</w:t>
      </w:r>
      <w:r>
        <w:rPr>
          <w:color w:val="231F20"/>
          <w:spacing w:val="-18"/>
        </w:rPr>
        <w:t> </w:t>
      </w:r>
      <w:r>
        <w:rPr>
          <w:color w:val="231F20"/>
          <w:spacing w:val="-3"/>
        </w:rPr>
        <w:t>elderly,</w:t>
      </w:r>
      <w:r>
        <w:rPr>
          <w:color w:val="231F20"/>
          <w:spacing w:val="-17"/>
        </w:rPr>
        <w:t> </w:t>
      </w:r>
      <w:r>
        <w:rPr>
          <w:color w:val="231F20"/>
        </w:rPr>
        <w:t>sick</w:t>
      </w:r>
      <w:r>
        <w:rPr>
          <w:color w:val="231F20"/>
          <w:spacing w:val="-18"/>
        </w:rPr>
        <w:t> </w:t>
      </w:r>
      <w:r>
        <w:rPr>
          <w:color w:val="231F20"/>
        </w:rPr>
        <w:t>patients,</w:t>
      </w:r>
      <w:r>
        <w:rPr>
          <w:color w:val="231F20"/>
          <w:spacing w:val="-18"/>
        </w:rPr>
        <w:t> </w:t>
      </w:r>
      <w:r>
        <w:rPr>
          <w:color w:val="231F20"/>
        </w:rPr>
        <w:t>when</w:t>
      </w:r>
      <w:r>
        <w:rPr>
          <w:color w:val="231F20"/>
          <w:spacing w:val="-18"/>
        </w:rPr>
        <w:t> </w:t>
      </w:r>
      <w:r>
        <w:rPr>
          <w:color w:val="231F20"/>
        </w:rPr>
        <w:t>a</w:t>
      </w:r>
      <w:r>
        <w:rPr>
          <w:color w:val="231F20"/>
          <w:spacing w:val="-17"/>
        </w:rPr>
        <w:t> </w:t>
      </w:r>
      <w:r>
        <w:rPr>
          <w:color w:val="231F20"/>
        </w:rPr>
        <w:t>younger person</w:t>
      </w:r>
      <w:r>
        <w:rPr>
          <w:color w:val="231F20"/>
          <w:spacing w:val="-7"/>
        </w:rPr>
        <w:t> </w:t>
      </w:r>
      <w:r>
        <w:rPr>
          <w:color w:val="231F20"/>
        </w:rPr>
        <w:t>who</w:t>
      </w:r>
      <w:r>
        <w:rPr>
          <w:color w:val="231F20"/>
          <w:spacing w:val="-6"/>
        </w:rPr>
        <w:t> </w:t>
      </w:r>
      <w:r>
        <w:rPr>
          <w:color w:val="231F20"/>
        </w:rPr>
        <w:t>needed</w:t>
      </w:r>
      <w:r>
        <w:rPr>
          <w:color w:val="231F20"/>
          <w:spacing w:val="-6"/>
        </w:rPr>
        <w:t> </w:t>
      </w:r>
      <w:r>
        <w:rPr>
          <w:color w:val="231F20"/>
        </w:rPr>
        <w:t>the</w:t>
      </w:r>
      <w:r>
        <w:rPr>
          <w:color w:val="231F20"/>
          <w:spacing w:val="-6"/>
        </w:rPr>
        <w:t> </w:t>
      </w:r>
      <w:r>
        <w:rPr>
          <w:color w:val="231F20"/>
        </w:rPr>
        <w:t>machine</w:t>
      </w:r>
      <w:r>
        <w:rPr>
          <w:color w:val="231F20"/>
          <w:spacing w:val="-7"/>
        </w:rPr>
        <w:t> </w:t>
      </w:r>
      <w:r>
        <w:rPr>
          <w:color w:val="231F20"/>
        </w:rPr>
        <w:t>came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hospital</w:t>
      </w:r>
      <w:r>
        <w:rPr>
          <w:color w:val="231F20"/>
          <w:spacing w:val="-6"/>
        </w:rPr>
        <w:t> </w:t>
      </w:r>
      <w:r>
        <w:rPr>
          <w:color w:val="231F20"/>
        </w:rPr>
        <w:t>they</w:t>
      </w:r>
      <w:r>
        <w:rPr>
          <w:color w:val="231F20"/>
          <w:spacing w:val="-7"/>
        </w:rPr>
        <w:t> </w:t>
      </w:r>
      <w:r>
        <w:rPr>
          <w:color w:val="231F20"/>
        </w:rPr>
        <w:t>would</w:t>
      </w:r>
      <w:r>
        <w:rPr>
          <w:color w:val="231F20"/>
          <w:spacing w:val="-6"/>
        </w:rPr>
        <w:t> </w:t>
      </w:r>
      <w:r>
        <w:rPr>
          <w:color w:val="231F20"/>
        </w:rPr>
        <w:t>not be able to keep him alive. They therefore ordered that the machine only be attached to patients who had a good prognosis. </w:t>
      </w:r>
      <w:r>
        <w:rPr>
          <w:color w:val="231F20"/>
          <w:spacing w:val="-4"/>
        </w:rPr>
        <w:t>However, </w:t>
      </w:r>
      <w:r>
        <w:rPr>
          <w:color w:val="231F20"/>
        </w:rPr>
        <w:t>if an elderly patient, already critically ill, came to the hospital</w:t>
      </w:r>
      <w:r>
        <w:rPr>
          <w:color w:val="231F20"/>
          <w:spacing w:val="-37"/>
        </w:rPr>
        <w:t> </w:t>
      </w:r>
      <w:r>
        <w:rPr>
          <w:color w:val="231F20"/>
        </w:rPr>
        <w:t>needing a breathing machine, doctors were under orders not to attach him  to the machine. The machine had to be left available for those who had good prospects of </w:t>
      </w:r>
      <w:r>
        <w:rPr>
          <w:color w:val="231F20"/>
          <w:spacing w:val="-3"/>
        </w:rPr>
        <w:t>recovery. </w:t>
      </w:r>
      <w:r>
        <w:rPr>
          <w:color w:val="231F20"/>
        </w:rPr>
        <w:t>The head doctor in the emergency room</w:t>
      </w:r>
      <w:r>
        <w:rPr>
          <w:color w:val="231F20"/>
          <w:spacing w:val="-12"/>
        </w:rPr>
        <w:t> </w:t>
      </w:r>
      <w:r>
        <w:rPr>
          <w:color w:val="231F20"/>
        </w:rPr>
        <w:t>was</w:t>
      </w:r>
      <w:r>
        <w:rPr>
          <w:color w:val="231F20"/>
          <w:spacing w:val="-11"/>
        </w:rPr>
        <w:t> </w:t>
      </w:r>
      <w:r>
        <w:rPr>
          <w:color w:val="231F20"/>
        </w:rPr>
        <w:t>a</w:t>
      </w:r>
      <w:r>
        <w:rPr>
          <w:color w:val="231F20"/>
          <w:spacing w:val="-11"/>
        </w:rPr>
        <w:t> </w:t>
      </w:r>
      <w:r>
        <w:rPr>
          <w:color w:val="231F20"/>
        </w:rPr>
        <w:t>religious</w:t>
      </w:r>
      <w:r>
        <w:rPr>
          <w:color w:val="231F20"/>
          <w:spacing w:val="-11"/>
        </w:rPr>
        <w:t> </w:t>
      </w:r>
      <w:r>
        <w:rPr>
          <w:color w:val="231F20"/>
          <w:spacing w:val="-6"/>
        </w:rPr>
        <w:t>Jew.</w:t>
      </w:r>
      <w:r>
        <w:rPr>
          <w:color w:val="231F20"/>
          <w:spacing w:val="-12"/>
        </w:rPr>
        <w:t> </w:t>
      </w:r>
      <w:r>
        <w:rPr>
          <w:color w:val="231F20"/>
          <w:spacing w:val="-5"/>
        </w:rPr>
        <w:t>It</w:t>
      </w:r>
      <w:r>
        <w:rPr>
          <w:color w:val="231F20"/>
          <w:spacing w:val="-11"/>
        </w:rPr>
        <w:t> </w:t>
      </w:r>
      <w:r>
        <w:rPr>
          <w:color w:val="231F20"/>
        </w:rPr>
        <w:t>hurt</w:t>
      </w:r>
      <w:r>
        <w:rPr>
          <w:color w:val="231F20"/>
          <w:spacing w:val="-11"/>
        </w:rPr>
        <w:t> </w:t>
      </w:r>
      <w:r>
        <w:rPr>
          <w:color w:val="231F20"/>
        </w:rPr>
        <w:t>him</w:t>
      </w:r>
      <w:r>
        <w:rPr>
          <w:color w:val="231F20"/>
          <w:spacing w:val="-11"/>
        </w:rPr>
        <w:t> </w:t>
      </w:r>
      <w:r>
        <w:rPr>
          <w:color w:val="231F20"/>
        </w:rPr>
        <w:t>to</w:t>
      </w:r>
      <w:r>
        <w:rPr>
          <w:color w:val="231F20"/>
          <w:spacing w:val="-12"/>
        </w:rPr>
        <w:t> </w:t>
      </w:r>
      <w:r>
        <w:rPr>
          <w:color w:val="231F20"/>
        </w:rPr>
        <w:t>see</w:t>
      </w:r>
      <w:r>
        <w:rPr>
          <w:color w:val="231F20"/>
          <w:spacing w:val="-11"/>
        </w:rPr>
        <w:t> </w:t>
      </w:r>
      <w:r>
        <w:rPr>
          <w:color w:val="231F20"/>
        </w:rPr>
        <w:t>the</w:t>
      </w:r>
      <w:r>
        <w:rPr>
          <w:color w:val="231F20"/>
          <w:spacing w:val="-11"/>
        </w:rPr>
        <w:t> </w:t>
      </w:r>
      <w:r>
        <w:rPr>
          <w:color w:val="231F20"/>
        </w:rPr>
        <w:t>ventilator</w:t>
      </w:r>
      <w:r>
        <w:rPr>
          <w:color w:val="231F20"/>
          <w:spacing w:val="-11"/>
        </w:rPr>
        <w:t> </w:t>
      </w:r>
      <w:r>
        <w:rPr>
          <w:color w:val="231F20"/>
        </w:rPr>
        <w:t>unused</w:t>
      </w:r>
      <w:r>
        <w:rPr>
          <w:color w:val="231F20"/>
          <w:spacing w:val="-12"/>
        </w:rPr>
        <w:t> </w:t>
      </w:r>
      <w:r>
        <w:rPr>
          <w:color w:val="231F20"/>
        </w:rPr>
        <w:t>and elderly</w:t>
      </w:r>
      <w:r>
        <w:rPr>
          <w:color w:val="231F20"/>
          <w:spacing w:val="-17"/>
        </w:rPr>
        <w:t> </w:t>
      </w:r>
      <w:r>
        <w:rPr>
          <w:color w:val="231F20"/>
        </w:rPr>
        <w:t>individuals,</w:t>
      </w:r>
      <w:r>
        <w:rPr>
          <w:color w:val="231F20"/>
          <w:spacing w:val="-17"/>
        </w:rPr>
        <w:t> </w:t>
      </w:r>
      <w:r>
        <w:rPr>
          <w:color w:val="231F20"/>
        </w:rPr>
        <w:t>with</w:t>
      </w:r>
      <w:r>
        <w:rPr>
          <w:color w:val="231F20"/>
          <w:spacing w:val="-17"/>
        </w:rPr>
        <w:t> </w:t>
      </w:r>
      <w:r>
        <w:rPr>
          <w:color w:val="231F20"/>
        </w:rPr>
        <w:t>limited</w:t>
      </w:r>
      <w:r>
        <w:rPr>
          <w:color w:val="231F20"/>
          <w:spacing w:val="-16"/>
        </w:rPr>
        <w:t> </w:t>
      </w:r>
      <w:r>
        <w:rPr>
          <w:color w:val="231F20"/>
        </w:rPr>
        <w:t>life</w:t>
      </w:r>
      <w:r>
        <w:rPr>
          <w:color w:val="231F20"/>
          <w:spacing w:val="-17"/>
        </w:rPr>
        <w:t> </w:t>
      </w:r>
      <w:r>
        <w:rPr>
          <w:color w:val="231F20"/>
        </w:rPr>
        <w:t>expectancy,</w:t>
      </w:r>
      <w:r>
        <w:rPr>
          <w:color w:val="231F20"/>
          <w:spacing w:val="-17"/>
        </w:rPr>
        <w:t> </w:t>
      </w:r>
      <w:r>
        <w:rPr>
          <w:color w:val="231F20"/>
        </w:rPr>
        <w:t>come</w:t>
      </w:r>
      <w:r>
        <w:rPr>
          <w:color w:val="231F20"/>
          <w:spacing w:val="-16"/>
        </w:rPr>
        <w:t> </w:t>
      </w:r>
      <w:r>
        <w:rPr>
          <w:color w:val="231F20"/>
        </w:rPr>
        <w:t>to</w:t>
      </w:r>
      <w:r>
        <w:rPr>
          <w:color w:val="231F20"/>
          <w:spacing w:val="-17"/>
        </w:rPr>
        <w:t> </w:t>
      </w:r>
      <w:r>
        <w:rPr>
          <w:color w:val="231F20"/>
        </w:rPr>
        <w:t>the</w:t>
      </w:r>
      <w:r>
        <w:rPr>
          <w:color w:val="231F20"/>
          <w:spacing w:val="-17"/>
        </w:rPr>
        <w:t> </w:t>
      </w:r>
      <w:r>
        <w:rPr>
          <w:color w:val="231F20"/>
        </w:rPr>
        <w:t>hospital and</w:t>
      </w:r>
      <w:r>
        <w:rPr>
          <w:color w:val="231F20"/>
          <w:spacing w:val="5"/>
        </w:rPr>
        <w:t> </w:t>
      </w:r>
      <w:r>
        <w:rPr>
          <w:color w:val="231F20"/>
        </w:rPr>
        <w:t>not</w:t>
      </w:r>
      <w:r>
        <w:rPr>
          <w:color w:val="231F20"/>
          <w:spacing w:val="6"/>
        </w:rPr>
        <w:t> </w:t>
      </w:r>
      <w:r>
        <w:rPr>
          <w:color w:val="231F20"/>
        </w:rPr>
        <w:t>be</w:t>
      </w:r>
      <w:r>
        <w:rPr>
          <w:color w:val="231F20"/>
          <w:spacing w:val="6"/>
        </w:rPr>
        <w:t> </w:t>
      </w:r>
      <w:r>
        <w:rPr>
          <w:color w:val="231F20"/>
        </w:rPr>
        <w:t>given</w:t>
      </w:r>
      <w:r>
        <w:rPr>
          <w:color w:val="231F20"/>
          <w:spacing w:val="6"/>
        </w:rPr>
        <w:t> </w:t>
      </w:r>
      <w:r>
        <w:rPr>
          <w:color w:val="231F20"/>
        </w:rPr>
        <w:t>a</w:t>
      </w:r>
      <w:r>
        <w:rPr>
          <w:color w:val="231F20"/>
          <w:spacing w:val="6"/>
        </w:rPr>
        <w:t> </w:t>
      </w:r>
      <w:r>
        <w:rPr>
          <w:color w:val="231F20"/>
        </w:rPr>
        <w:t>chance</w:t>
      </w:r>
      <w:r>
        <w:rPr>
          <w:color w:val="231F20"/>
          <w:spacing w:val="5"/>
        </w:rPr>
        <w:t> </w:t>
      </w:r>
      <w:r>
        <w:rPr>
          <w:color w:val="231F20"/>
        </w:rPr>
        <w:t>to</w:t>
      </w:r>
      <w:r>
        <w:rPr>
          <w:color w:val="231F20"/>
          <w:spacing w:val="6"/>
        </w:rPr>
        <w:t> </w:t>
      </w:r>
      <w:r>
        <w:rPr>
          <w:color w:val="231F20"/>
        </w:rPr>
        <w:t>breathe</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bit</w:t>
      </w:r>
      <w:r>
        <w:rPr>
          <w:color w:val="231F20"/>
          <w:spacing w:val="5"/>
        </w:rPr>
        <w:t> </w:t>
      </w:r>
      <w:r>
        <w:rPr>
          <w:color w:val="231F20"/>
          <w:spacing w:val="-4"/>
        </w:rPr>
        <w:t>longer.</w:t>
      </w:r>
      <w:r>
        <w:rPr>
          <w:color w:val="231F20"/>
          <w:spacing w:val="6"/>
        </w:rPr>
        <w:t> </w:t>
      </w:r>
      <w:r>
        <w:rPr>
          <w:color w:val="231F20"/>
          <w:spacing w:val="-3"/>
        </w:rPr>
        <w:t>He</w:t>
      </w:r>
      <w:r>
        <w:rPr>
          <w:color w:val="231F20"/>
          <w:spacing w:val="6"/>
        </w:rPr>
        <w:t> </w:t>
      </w:r>
      <w:r>
        <w:rPr>
          <w:color w:val="231F20"/>
        </w:rPr>
        <w:t>asked</w:t>
      </w:r>
      <w:r>
        <w:rPr>
          <w:color w:val="231F20"/>
          <w:spacing w:val="6"/>
        </w:rPr>
        <w:t> </w:t>
      </w:r>
      <w:r>
        <w:rPr>
          <w:color w:val="231F20"/>
        </w:rPr>
        <w:t>Rav</w:t>
      </w:r>
    </w:p>
    <w:p>
      <w:pPr>
        <w:pStyle w:val="BodyText"/>
        <w:spacing w:line="285" w:lineRule="exact"/>
        <w:ind w:left="120"/>
        <w:jc w:val="both"/>
      </w:pPr>
      <w:r>
        <w:rPr>
          <w:color w:val="231F20"/>
          <w:spacing w:val="-3"/>
        </w:rPr>
        <w:t>Waldenberg, </w:t>
      </w:r>
      <w:r>
        <w:rPr>
          <w:color w:val="231F20"/>
        </w:rPr>
        <w:t>“Does </w:t>
      </w:r>
      <w:r>
        <w:rPr>
          <w:rFonts w:ascii="Palatino Linotype" w:hAnsi="Palatino Linotype"/>
          <w:i/>
          <w:color w:val="231F20"/>
        </w:rPr>
        <w:t>halachah </w:t>
      </w:r>
      <w:r>
        <w:rPr>
          <w:color w:val="231F20"/>
        </w:rPr>
        <w:t>obligate me to ignore the orders of</w:t>
      </w:r>
      <w:r>
        <w:rPr>
          <w:color w:val="231F20"/>
          <w:spacing w:val="5"/>
        </w:rPr>
        <w:t> </w:t>
      </w:r>
      <w:r>
        <w:rPr>
          <w:color w:val="231F20"/>
        </w:rPr>
        <w:t>the</w:t>
      </w:r>
    </w:p>
    <w:p>
      <w:pPr>
        <w:pStyle w:val="BodyText"/>
        <w:spacing w:before="39"/>
        <w:ind w:left="120"/>
        <w:jc w:val="both"/>
      </w:pPr>
      <w:r>
        <w:rPr>
          <w:color w:val="231F20"/>
        </w:rPr>
        <w:t>hospital?</w:t>
      </w:r>
      <w:r>
        <w:rPr>
          <w:color w:val="231F20"/>
          <w:spacing w:val="18"/>
        </w:rPr>
        <w:t> </w:t>
      </w:r>
      <w:r>
        <w:rPr>
          <w:color w:val="231F20"/>
        </w:rPr>
        <w:t>Should</w:t>
      </w:r>
      <w:r>
        <w:rPr>
          <w:color w:val="231F20"/>
          <w:spacing w:val="19"/>
        </w:rPr>
        <w:t> </w:t>
      </w:r>
      <w:r>
        <w:rPr>
          <w:color w:val="231F20"/>
        </w:rPr>
        <w:t>I,</w:t>
      </w:r>
      <w:r>
        <w:rPr>
          <w:color w:val="231F20"/>
          <w:spacing w:val="18"/>
        </w:rPr>
        <w:t> </w:t>
      </w:r>
      <w:r>
        <w:rPr>
          <w:color w:val="231F20"/>
        </w:rPr>
        <w:t>as</w:t>
      </w:r>
      <w:r>
        <w:rPr>
          <w:color w:val="231F20"/>
          <w:spacing w:val="18"/>
        </w:rPr>
        <w:t> </w:t>
      </w:r>
      <w:r>
        <w:rPr>
          <w:color w:val="231F20"/>
        </w:rPr>
        <w:t>a</w:t>
      </w:r>
      <w:r>
        <w:rPr>
          <w:color w:val="231F20"/>
          <w:spacing w:val="19"/>
        </w:rPr>
        <w:t> </w:t>
      </w:r>
      <w:r>
        <w:rPr>
          <w:color w:val="231F20"/>
        </w:rPr>
        <w:t>third</w:t>
      </w:r>
      <w:r>
        <w:rPr>
          <w:color w:val="231F20"/>
          <w:spacing w:val="18"/>
        </w:rPr>
        <w:t> </w:t>
      </w:r>
      <w:r>
        <w:rPr>
          <w:color w:val="231F20"/>
          <w:spacing w:val="-3"/>
        </w:rPr>
        <w:t>party,</w:t>
      </w:r>
      <w:r>
        <w:rPr>
          <w:color w:val="231F20"/>
          <w:spacing w:val="19"/>
        </w:rPr>
        <w:t> </w:t>
      </w:r>
      <w:r>
        <w:rPr>
          <w:color w:val="231F20"/>
        </w:rPr>
        <w:t>act</w:t>
      </w:r>
      <w:r>
        <w:rPr>
          <w:color w:val="231F20"/>
          <w:spacing w:val="18"/>
        </w:rPr>
        <w:t> </w:t>
      </w:r>
      <w:r>
        <w:rPr>
          <w:color w:val="231F20"/>
        </w:rPr>
        <w:t>as</w:t>
      </w:r>
      <w:r>
        <w:rPr>
          <w:color w:val="231F20"/>
          <w:spacing w:val="19"/>
        </w:rPr>
        <w:t> </w:t>
      </w:r>
      <w:r>
        <w:rPr>
          <w:color w:val="231F20"/>
        </w:rPr>
        <w:t>the</w:t>
      </w:r>
      <w:r>
        <w:rPr>
          <w:color w:val="231F20"/>
          <w:spacing w:val="18"/>
        </w:rPr>
        <w:t> </w:t>
      </w:r>
      <w:r>
        <w:rPr>
          <w:rFonts w:ascii="Palatino Linotype"/>
          <w:i/>
          <w:color w:val="231F20"/>
        </w:rPr>
        <w:t>Chazon</w:t>
      </w:r>
      <w:r>
        <w:rPr>
          <w:rFonts w:ascii="Palatino Linotype"/>
          <w:i/>
          <w:color w:val="231F20"/>
          <w:spacing w:val="20"/>
        </w:rPr>
        <w:t> </w:t>
      </w:r>
      <w:r>
        <w:rPr>
          <w:rFonts w:ascii="Palatino Linotype"/>
          <w:i/>
          <w:color w:val="231F20"/>
          <w:spacing w:val="-3"/>
        </w:rPr>
        <w:t>Ish</w:t>
      </w:r>
      <w:r>
        <w:rPr>
          <w:rFonts w:ascii="Palatino Linotype"/>
          <w:i/>
          <w:color w:val="231F20"/>
          <w:spacing w:val="18"/>
        </w:rPr>
        <w:t> </w:t>
      </w:r>
      <w:r>
        <w:rPr>
          <w:color w:val="231F20"/>
        </w:rPr>
        <w:t>directed</w:t>
      </w:r>
    </w:p>
    <w:p>
      <w:pPr>
        <w:spacing w:after="0"/>
        <w:jc w:val="both"/>
        <w:sectPr>
          <w:footerReference w:type="default" r:id="rId25"/>
          <w:pgSz w:w="8640" w:h="12960"/>
          <w:pgMar w:footer="645" w:header="0" w:top="520" w:bottom="840" w:left="1080" w:right="1060"/>
          <w:pgNumType w:start="19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about water and divide the life-saving service among everyone and not choose who lives and who dies?”</w:t>
      </w:r>
    </w:p>
    <w:p>
      <w:pPr>
        <w:pStyle w:val="BodyText"/>
        <w:spacing w:line="300" w:lineRule="auto" w:before="11"/>
        <w:ind w:left="120" w:right="137" w:firstLine="360"/>
        <w:jc w:val="both"/>
        <w:rPr>
          <w:rFonts w:ascii="Palatino Linotype"/>
          <w:i/>
        </w:rPr>
      </w:pPr>
      <w:r>
        <w:rPr>
          <w:rFonts w:ascii="Palatino Linotype"/>
          <w:i/>
          <w:color w:val="231F20"/>
          <w:spacing w:val="-5"/>
        </w:rPr>
        <w:t>Tzitz </w:t>
      </w:r>
      <w:r>
        <w:rPr>
          <w:rFonts w:ascii="Palatino Linotype"/>
          <w:i/>
          <w:color w:val="231F20"/>
        </w:rPr>
        <w:t>Eliezer </w:t>
      </w:r>
      <w:r>
        <w:rPr>
          <w:color w:val="231F20"/>
        </w:rPr>
        <w:t>ruled that the hospital was correct and that the doctor should follow the orders of the hospital administration. In the hospital, every day </w:t>
      </w:r>
      <w:r>
        <w:rPr>
          <w:color w:val="231F20"/>
          <w:spacing w:val="-3"/>
        </w:rPr>
        <w:t>many </w:t>
      </w:r>
      <w:r>
        <w:rPr>
          <w:color w:val="231F20"/>
        </w:rPr>
        <w:t>patients came to the facility in need of the</w:t>
      </w:r>
      <w:r>
        <w:rPr>
          <w:color w:val="231F20"/>
          <w:spacing w:val="-20"/>
        </w:rPr>
        <w:t> </w:t>
      </w:r>
      <w:r>
        <w:rPr>
          <w:color w:val="231F20"/>
        </w:rPr>
        <w:t>breathing</w:t>
      </w:r>
      <w:r>
        <w:rPr>
          <w:color w:val="231F20"/>
          <w:spacing w:val="-20"/>
        </w:rPr>
        <w:t> </w:t>
      </w:r>
      <w:r>
        <w:rPr>
          <w:color w:val="231F20"/>
        </w:rPr>
        <w:t>machine.</w:t>
      </w:r>
      <w:r>
        <w:rPr>
          <w:color w:val="231F20"/>
          <w:spacing w:val="-20"/>
        </w:rPr>
        <w:t> </w:t>
      </w:r>
      <w:r>
        <w:rPr>
          <w:rFonts w:ascii="Palatino Linotype"/>
          <w:i/>
          <w:color w:val="231F20"/>
        </w:rPr>
        <w:t>Pri</w:t>
      </w:r>
      <w:r>
        <w:rPr>
          <w:rFonts w:ascii="Palatino Linotype"/>
          <w:i/>
          <w:color w:val="231F20"/>
          <w:spacing w:val="-20"/>
        </w:rPr>
        <w:t> </w:t>
      </w:r>
      <w:r>
        <w:rPr>
          <w:rFonts w:ascii="Palatino Linotype"/>
          <w:i/>
          <w:color w:val="231F20"/>
          <w:spacing w:val="-3"/>
        </w:rPr>
        <w:t>Megadim</w:t>
      </w:r>
      <w:r>
        <w:rPr>
          <w:rFonts w:ascii="Palatino Linotype"/>
          <w:i/>
          <w:color w:val="231F20"/>
          <w:spacing w:val="-20"/>
        </w:rPr>
        <w:t> </w:t>
      </w:r>
      <w:r>
        <w:rPr>
          <w:color w:val="231F20"/>
        </w:rPr>
        <w:t>(</w:t>
      </w:r>
      <w:r>
        <w:rPr>
          <w:rFonts w:ascii="Palatino Linotype"/>
          <w:i/>
          <w:color w:val="231F20"/>
        </w:rPr>
        <w:t>Orach</w:t>
      </w:r>
      <w:r>
        <w:rPr>
          <w:rFonts w:ascii="Palatino Linotype"/>
          <w:i/>
          <w:color w:val="231F20"/>
          <w:spacing w:val="-20"/>
        </w:rPr>
        <w:t> </w:t>
      </w:r>
      <w:r>
        <w:rPr>
          <w:rFonts w:ascii="Palatino Linotype"/>
          <w:i/>
          <w:color w:val="231F20"/>
        </w:rPr>
        <w:t>Chayim</w:t>
      </w:r>
      <w:r>
        <w:rPr>
          <w:rFonts w:ascii="Palatino Linotype"/>
          <w:i/>
          <w:color w:val="231F20"/>
          <w:spacing w:val="-20"/>
        </w:rPr>
        <w:t> </w:t>
      </w:r>
      <w:r>
        <w:rPr>
          <w:color w:val="231F20"/>
        </w:rPr>
        <w:t>328</w:t>
      </w:r>
      <w:r>
        <w:rPr>
          <w:color w:val="231F20"/>
          <w:spacing w:val="-20"/>
        </w:rPr>
        <w:t> </w:t>
      </w:r>
      <w:r>
        <w:rPr>
          <w:rFonts w:ascii="Palatino Linotype"/>
          <w:i/>
          <w:color w:val="231F20"/>
        </w:rPr>
        <w:t>Mishbetzos</w:t>
      </w:r>
    </w:p>
    <w:p>
      <w:pPr>
        <w:pStyle w:val="BodyText"/>
        <w:spacing w:line="274" w:lineRule="exact"/>
        <w:ind w:left="120"/>
        <w:jc w:val="both"/>
      </w:pPr>
      <w:r>
        <w:rPr>
          <w:rFonts w:ascii="Palatino Linotype"/>
          <w:i/>
          <w:color w:val="231F20"/>
        </w:rPr>
        <w:t>Zahav</w:t>
      </w:r>
      <w:r>
        <w:rPr>
          <w:rFonts w:ascii="Palatino Linotype"/>
          <w:i/>
          <w:color w:val="231F20"/>
          <w:spacing w:val="24"/>
        </w:rPr>
        <w:t> </w:t>
      </w:r>
      <w:r>
        <w:rPr>
          <w:color w:val="231F20"/>
        </w:rPr>
        <w:t>1)</w:t>
      </w:r>
      <w:r>
        <w:rPr>
          <w:color w:val="231F20"/>
          <w:spacing w:val="25"/>
        </w:rPr>
        <w:t> </w:t>
      </w:r>
      <w:r>
        <w:rPr>
          <w:color w:val="231F20"/>
        </w:rPr>
        <w:t>rules</w:t>
      </w:r>
      <w:r>
        <w:rPr>
          <w:color w:val="231F20"/>
          <w:spacing w:val="25"/>
        </w:rPr>
        <w:t> </w:t>
      </w:r>
      <w:r>
        <w:rPr>
          <w:color w:val="231F20"/>
        </w:rPr>
        <w:t>that</w:t>
      </w:r>
      <w:r>
        <w:rPr>
          <w:color w:val="231F20"/>
          <w:spacing w:val="25"/>
        </w:rPr>
        <w:t> </w:t>
      </w:r>
      <w:r>
        <w:rPr>
          <w:color w:val="231F20"/>
        </w:rPr>
        <w:t>if</w:t>
      </w:r>
      <w:r>
        <w:rPr>
          <w:color w:val="231F20"/>
          <w:spacing w:val="25"/>
        </w:rPr>
        <w:t> </w:t>
      </w:r>
      <w:r>
        <w:rPr>
          <w:color w:val="231F20"/>
        </w:rPr>
        <w:t>there</w:t>
      </w:r>
      <w:r>
        <w:rPr>
          <w:color w:val="231F20"/>
          <w:spacing w:val="24"/>
        </w:rPr>
        <w:t> </w:t>
      </w:r>
      <w:r>
        <w:rPr>
          <w:color w:val="231F20"/>
        </w:rPr>
        <w:t>are</w:t>
      </w:r>
      <w:r>
        <w:rPr>
          <w:color w:val="231F20"/>
          <w:spacing w:val="25"/>
        </w:rPr>
        <w:t> </w:t>
      </w:r>
      <w:r>
        <w:rPr>
          <w:color w:val="231F20"/>
        </w:rPr>
        <w:t>multiple</w:t>
      </w:r>
      <w:r>
        <w:rPr>
          <w:color w:val="231F20"/>
          <w:spacing w:val="25"/>
        </w:rPr>
        <w:t> </w:t>
      </w:r>
      <w:r>
        <w:rPr>
          <w:color w:val="231F20"/>
        </w:rPr>
        <w:t>sick</w:t>
      </w:r>
      <w:r>
        <w:rPr>
          <w:color w:val="231F20"/>
          <w:spacing w:val="25"/>
        </w:rPr>
        <w:t> </w:t>
      </w:r>
      <w:r>
        <w:rPr>
          <w:color w:val="231F20"/>
        </w:rPr>
        <w:t>people</w:t>
      </w:r>
      <w:r>
        <w:rPr>
          <w:color w:val="231F20"/>
          <w:spacing w:val="25"/>
        </w:rPr>
        <w:t> </w:t>
      </w:r>
      <w:r>
        <w:rPr>
          <w:color w:val="231F20"/>
        </w:rPr>
        <w:t>needing</w:t>
      </w:r>
      <w:r>
        <w:rPr>
          <w:color w:val="231F20"/>
          <w:spacing w:val="25"/>
        </w:rPr>
        <w:t> </w:t>
      </w:r>
      <w:r>
        <w:rPr>
          <w:color w:val="231F20"/>
        </w:rPr>
        <w:t>care</w:t>
      </w:r>
    </w:p>
    <w:p>
      <w:pPr>
        <w:pStyle w:val="BodyText"/>
        <w:spacing w:line="350" w:lineRule="exact" w:before="1"/>
        <w:ind w:left="120" w:right="136"/>
        <w:jc w:val="both"/>
      </w:pPr>
      <w:r>
        <w:rPr>
          <w:color w:val="231F20"/>
        </w:rPr>
        <w:t>from</w:t>
      </w:r>
      <w:r>
        <w:rPr>
          <w:color w:val="231F20"/>
          <w:spacing w:val="-3"/>
        </w:rPr>
        <w:t> </w:t>
      </w:r>
      <w:r>
        <w:rPr>
          <w:color w:val="231F20"/>
        </w:rPr>
        <w:t>a</w:t>
      </w:r>
      <w:r>
        <w:rPr>
          <w:color w:val="231F20"/>
          <w:spacing w:val="-3"/>
        </w:rPr>
        <w:t> </w:t>
      </w:r>
      <w:r>
        <w:rPr>
          <w:color w:val="231F20"/>
        </w:rPr>
        <w:t>doctor</w:t>
      </w:r>
      <w:r>
        <w:rPr>
          <w:color w:val="231F20"/>
          <w:spacing w:val="-3"/>
        </w:rPr>
        <w:t> </w:t>
      </w:r>
      <w:r>
        <w:rPr>
          <w:color w:val="231F20"/>
        </w:rPr>
        <w:t>and</w:t>
      </w:r>
      <w:r>
        <w:rPr>
          <w:color w:val="231F20"/>
          <w:spacing w:val="-3"/>
        </w:rPr>
        <w:t> </w:t>
      </w:r>
      <w:r>
        <w:rPr>
          <w:color w:val="231F20"/>
        </w:rPr>
        <w:t>he</w:t>
      </w:r>
      <w:r>
        <w:rPr>
          <w:color w:val="231F20"/>
          <w:spacing w:val="-2"/>
        </w:rPr>
        <w:t> </w:t>
      </w:r>
      <w:r>
        <w:rPr>
          <w:color w:val="231F20"/>
        </w:rPr>
        <w:t>can</w:t>
      </w:r>
      <w:r>
        <w:rPr>
          <w:color w:val="231F20"/>
          <w:spacing w:val="-3"/>
        </w:rPr>
        <w:t> </w:t>
      </w:r>
      <w:r>
        <w:rPr>
          <w:color w:val="231F20"/>
        </w:rPr>
        <w:t>only</w:t>
      </w:r>
      <w:r>
        <w:rPr>
          <w:color w:val="231F20"/>
          <w:spacing w:val="-3"/>
        </w:rPr>
        <w:t> </w:t>
      </w:r>
      <w:r>
        <w:rPr>
          <w:color w:val="231F20"/>
        </w:rPr>
        <w:t>tend</w:t>
      </w:r>
      <w:r>
        <w:rPr>
          <w:color w:val="231F20"/>
          <w:spacing w:val="-3"/>
        </w:rPr>
        <w:t> </w:t>
      </w:r>
      <w:r>
        <w:rPr>
          <w:color w:val="231F20"/>
        </w:rPr>
        <w:t>to</w:t>
      </w:r>
      <w:r>
        <w:rPr>
          <w:color w:val="231F20"/>
          <w:spacing w:val="-2"/>
        </w:rPr>
        <w:t> </w:t>
      </w:r>
      <w:r>
        <w:rPr>
          <w:color w:val="231F20"/>
        </w:rPr>
        <w:t>one,</w:t>
      </w:r>
      <w:r>
        <w:rPr>
          <w:color w:val="231F20"/>
          <w:spacing w:val="-3"/>
        </w:rPr>
        <w:t> </w:t>
      </w:r>
      <w:r>
        <w:rPr>
          <w:color w:val="231F20"/>
        </w:rPr>
        <w:t>he</w:t>
      </w:r>
      <w:r>
        <w:rPr>
          <w:color w:val="231F20"/>
          <w:spacing w:val="-3"/>
        </w:rPr>
        <w:t> </w:t>
      </w:r>
      <w:r>
        <w:rPr>
          <w:color w:val="231F20"/>
        </w:rPr>
        <w:t>should</w:t>
      </w:r>
      <w:r>
        <w:rPr>
          <w:color w:val="231F20"/>
          <w:spacing w:val="-3"/>
        </w:rPr>
        <w:t> </w:t>
      </w:r>
      <w:r>
        <w:rPr>
          <w:color w:val="231F20"/>
        </w:rPr>
        <w:t>tend</w:t>
      </w:r>
      <w:r>
        <w:rPr>
          <w:color w:val="231F20"/>
          <w:spacing w:val="-2"/>
        </w:rPr>
        <w:t> </w:t>
      </w:r>
      <w:r>
        <w:rPr>
          <w:color w:val="231F20"/>
        </w:rPr>
        <w:t>to</w:t>
      </w:r>
      <w:r>
        <w:rPr>
          <w:color w:val="231F20"/>
          <w:spacing w:val="-3"/>
        </w:rPr>
        <w:t> </w:t>
      </w:r>
      <w:r>
        <w:rPr>
          <w:color w:val="231F20"/>
        </w:rPr>
        <w:t>the</w:t>
      </w:r>
      <w:r>
        <w:rPr>
          <w:color w:val="231F20"/>
          <w:spacing w:val="-3"/>
        </w:rPr>
        <w:t> </w:t>
      </w:r>
      <w:r>
        <w:rPr>
          <w:color w:val="231F20"/>
        </w:rPr>
        <w:t>one who might recover and live for </w:t>
      </w:r>
      <w:r>
        <w:rPr>
          <w:color w:val="231F20"/>
          <w:spacing w:val="-3"/>
        </w:rPr>
        <w:t>many </w:t>
      </w:r>
      <w:r>
        <w:rPr>
          <w:color w:val="231F20"/>
        </w:rPr>
        <w:t>years and not to the person who</w:t>
      </w:r>
      <w:r>
        <w:rPr>
          <w:color w:val="231F20"/>
          <w:spacing w:val="-24"/>
        </w:rPr>
        <w:t> </w:t>
      </w:r>
      <w:r>
        <w:rPr>
          <w:color w:val="231F20"/>
        </w:rPr>
        <w:t>is</w:t>
      </w:r>
      <w:r>
        <w:rPr>
          <w:color w:val="231F20"/>
          <w:spacing w:val="-24"/>
        </w:rPr>
        <w:t> </w:t>
      </w:r>
      <w:r>
        <w:rPr>
          <w:color w:val="231F20"/>
        </w:rPr>
        <w:t>very</w:t>
      </w:r>
      <w:r>
        <w:rPr>
          <w:color w:val="231F20"/>
          <w:spacing w:val="-24"/>
        </w:rPr>
        <w:t> </w:t>
      </w:r>
      <w:r>
        <w:rPr>
          <w:color w:val="231F20"/>
        </w:rPr>
        <w:t>ill</w:t>
      </w:r>
      <w:r>
        <w:rPr>
          <w:color w:val="231F20"/>
          <w:spacing w:val="-24"/>
        </w:rPr>
        <w:t> </w:t>
      </w:r>
      <w:r>
        <w:rPr>
          <w:color w:val="231F20"/>
        </w:rPr>
        <w:t>and</w:t>
      </w:r>
      <w:r>
        <w:rPr>
          <w:color w:val="231F20"/>
          <w:spacing w:val="-24"/>
        </w:rPr>
        <w:t> </w:t>
      </w:r>
      <w:r>
        <w:rPr>
          <w:color w:val="231F20"/>
        </w:rPr>
        <w:t>likely</w:t>
      </w:r>
      <w:r>
        <w:rPr>
          <w:color w:val="231F20"/>
          <w:spacing w:val="-24"/>
        </w:rPr>
        <w:t> </w:t>
      </w:r>
      <w:r>
        <w:rPr>
          <w:color w:val="231F20"/>
        </w:rPr>
        <w:t>will</w:t>
      </w:r>
      <w:r>
        <w:rPr>
          <w:color w:val="231F20"/>
          <w:spacing w:val="-24"/>
        </w:rPr>
        <w:t> </w:t>
      </w:r>
      <w:r>
        <w:rPr>
          <w:color w:val="231F20"/>
        </w:rPr>
        <w:t>not</w:t>
      </w:r>
      <w:r>
        <w:rPr>
          <w:color w:val="231F20"/>
          <w:spacing w:val="-24"/>
        </w:rPr>
        <w:t> </w:t>
      </w:r>
      <w:r>
        <w:rPr>
          <w:color w:val="231F20"/>
        </w:rPr>
        <w:t>live</w:t>
      </w:r>
      <w:r>
        <w:rPr>
          <w:color w:val="231F20"/>
          <w:spacing w:val="-24"/>
        </w:rPr>
        <w:t> </w:t>
      </w:r>
      <w:r>
        <w:rPr>
          <w:color w:val="231F20"/>
        </w:rPr>
        <w:t>for</w:t>
      </w:r>
      <w:r>
        <w:rPr>
          <w:color w:val="231F20"/>
          <w:spacing w:val="-24"/>
        </w:rPr>
        <w:t> </w:t>
      </w:r>
      <w:r>
        <w:rPr>
          <w:color w:val="231F20"/>
        </w:rPr>
        <w:t>long.</w:t>
      </w:r>
      <w:r>
        <w:rPr>
          <w:color w:val="231F20"/>
          <w:spacing w:val="-24"/>
        </w:rPr>
        <w:t> </w:t>
      </w:r>
      <w:r>
        <w:rPr>
          <w:color w:val="231F20"/>
        </w:rPr>
        <w:t>Since,</w:t>
      </w:r>
      <w:r>
        <w:rPr>
          <w:color w:val="231F20"/>
          <w:spacing w:val="-24"/>
        </w:rPr>
        <w:t> </w:t>
      </w:r>
      <w:r>
        <w:rPr>
          <w:color w:val="231F20"/>
        </w:rPr>
        <w:t>every</w:t>
      </w:r>
      <w:r>
        <w:rPr>
          <w:color w:val="231F20"/>
          <w:spacing w:val="-24"/>
        </w:rPr>
        <w:t> </w:t>
      </w:r>
      <w:r>
        <w:rPr>
          <w:color w:val="231F20"/>
          <w:spacing w:val="-6"/>
        </w:rPr>
        <w:t>day,</w:t>
      </w:r>
      <w:r>
        <w:rPr>
          <w:color w:val="231F20"/>
          <w:spacing w:val="-23"/>
        </w:rPr>
        <w:t> </w:t>
      </w:r>
      <w:r>
        <w:rPr>
          <w:color w:val="231F20"/>
        </w:rPr>
        <w:t>young patients needing the breathing machine came to the hospital, the case</w:t>
      </w:r>
      <w:r>
        <w:rPr>
          <w:color w:val="231F20"/>
          <w:spacing w:val="-13"/>
        </w:rPr>
        <w:t> </w:t>
      </w:r>
      <w:r>
        <w:rPr>
          <w:color w:val="231F20"/>
        </w:rPr>
        <w:t>was</w:t>
      </w:r>
      <w:r>
        <w:rPr>
          <w:color w:val="231F20"/>
          <w:spacing w:val="-13"/>
        </w:rPr>
        <w:t> </w:t>
      </w:r>
      <w:r>
        <w:rPr>
          <w:color w:val="231F20"/>
        </w:rPr>
        <w:t>like</w:t>
      </w:r>
      <w:r>
        <w:rPr>
          <w:color w:val="231F20"/>
          <w:spacing w:val="-12"/>
        </w:rPr>
        <w:t> </w:t>
      </w:r>
      <w:r>
        <w:rPr>
          <w:color w:val="231F20"/>
        </w:rPr>
        <w:t>one</w:t>
      </w:r>
      <w:r>
        <w:rPr>
          <w:color w:val="231F20"/>
          <w:spacing w:val="-13"/>
        </w:rPr>
        <w:t> </w:t>
      </w:r>
      <w:r>
        <w:rPr>
          <w:color w:val="231F20"/>
        </w:rPr>
        <w:t>in</w:t>
      </w:r>
      <w:r>
        <w:rPr>
          <w:color w:val="231F20"/>
          <w:spacing w:val="-13"/>
        </w:rPr>
        <w:t> </w:t>
      </w:r>
      <w:r>
        <w:rPr>
          <w:color w:val="231F20"/>
        </w:rPr>
        <w:t>which</w:t>
      </w:r>
      <w:r>
        <w:rPr>
          <w:color w:val="231F20"/>
          <w:spacing w:val="-12"/>
        </w:rPr>
        <w:t> </w:t>
      </w:r>
      <w:r>
        <w:rPr>
          <w:color w:val="231F20"/>
        </w:rPr>
        <w:t>there</w:t>
      </w:r>
      <w:r>
        <w:rPr>
          <w:color w:val="231F20"/>
          <w:spacing w:val="-13"/>
        </w:rPr>
        <w:t> </w:t>
      </w:r>
      <w:r>
        <w:rPr>
          <w:color w:val="231F20"/>
        </w:rPr>
        <w:t>were</w:t>
      </w:r>
      <w:r>
        <w:rPr>
          <w:color w:val="231F20"/>
          <w:spacing w:val="-12"/>
        </w:rPr>
        <w:t> </w:t>
      </w:r>
      <w:r>
        <w:rPr>
          <w:color w:val="231F20"/>
          <w:spacing w:val="-3"/>
        </w:rPr>
        <w:t>many</w:t>
      </w:r>
      <w:r>
        <w:rPr>
          <w:color w:val="231F20"/>
          <w:spacing w:val="-13"/>
        </w:rPr>
        <w:t> </w:t>
      </w:r>
      <w:r>
        <w:rPr>
          <w:color w:val="231F20"/>
        </w:rPr>
        <w:t>needy</w:t>
      </w:r>
      <w:r>
        <w:rPr>
          <w:color w:val="231F20"/>
          <w:spacing w:val="-13"/>
        </w:rPr>
        <w:t> </w:t>
      </w:r>
      <w:r>
        <w:rPr>
          <w:color w:val="231F20"/>
        </w:rPr>
        <w:t>individuals</w:t>
      </w:r>
      <w:r>
        <w:rPr>
          <w:color w:val="231F20"/>
          <w:spacing w:val="-12"/>
        </w:rPr>
        <w:t> </w:t>
      </w:r>
      <w:r>
        <w:rPr>
          <w:color w:val="231F20"/>
        </w:rPr>
        <w:t>before the </w:t>
      </w:r>
      <w:r>
        <w:rPr>
          <w:color w:val="231F20"/>
          <w:spacing w:val="-3"/>
        </w:rPr>
        <w:t>doctor. </w:t>
      </w:r>
      <w:r>
        <w:rPr>
          <w:color w:val="231F20"/>
        </w:rPr>
        <w:t>If the machine was not in use, it was a rare occurrence that would last </w:t>
      </w:r>
      <w:r>
        <w:rPr>
          <w:color w:val="231F20"/>
          <w:spacing w:val="-3"/>
        </w:rPr>
        <w:t>at </w:t>
      </w:r>
      <w:r>
        <w:rPr>
          <w:color w:val="231F20"/>
        </w:rPr>
        <w:t>most for a few hours. The doctor should prioritize saving</w:t>
      </w:r>
      <w:r>
        <w:rPr>
          <w:color w:val="231F20"/>
          <w:spacing w:val="-12"/>
        </w:rPr>
        <w:t> </w:t>
      </w:r>
      <w:r>
        <w:rPr>
          <w:color w:val="231F20"/>
        </w:rPr>
        <w:t>those</w:t>
      </w:r>
      <w:r>
        <w:rPr>
          <w:color w:val="231F20"/>
          <w:spacing w:val="-12"/>
        </w:rPr>
        <w:t> </w:t>
      </w:r>
      <w:r>
        <w:rPr>
          <w:color w:val="231F20"/>
        </w:rPr>
        <w:t>who</w:t>
      </w:r>
      <w:r>
        <w:rPr>
          <w:color w:val="231F20"/>
          <w:spacing w:val="-12"/>
        </w:rPr>
        <w:t> </w:t>
      </w:r>
      <w:r>
        <w:rPr>
          <w:color w:val="231F20"/>
        </w:rPr>
        <w:t>will</w:t>
      </w:r>
      <w:r>
        <w:rPr>
          <w:color w:val="231F20"/>
          <w:spacing w:val="-12"/>
        </w:rPr>
        <w:t> </w:t>
      </w:r>
      <w:r>
        <w:rPr>
          <w:color w:val="231F20"/>
        </w:rPr>
        <w:t>live</w:t>
      </w:r>
      <w:r>
        <w:rPr>
          <w:color w:val="231F20"/>
          <w:spacing w:val="-12"/>
        </w:rPr>
        <w:t> </w:t>
      </w:r>
      <w:r>
        <w:rPr>
          <w:color w:val="231F20"/>
        </w:rPr>
        <w:t>for</w:t>
      </w:r>
      <w:r>
        <w:rPr>
          <w:color w:val="231F20"/>
          <w:spacing w:val="-11"/>
        </w:rPr>
        <w:t> </w:t>
      </w:r>
      <w:r>
        <w:rPr>
          <w:color w:val="231F20"/>
        </w:rPr>
        <w:t>years</w:t>
      </w:r>
      <w:r>
        <w:rPr>
          <w:color w:val="231F20"/>
          <w:spacing w:val="-12"/>
        </w:rPr>
        <w:t> </w:t>
      </w:r>
      <w:r>
        <w:rPr>
          <w:color w:val="231F20"/>
        </w:rPr>
        <w:t>before</w:t>
      </w:r>
      <w:r>
        <w:rPr>
          <w:color w:val="231F20"/>
          <w:spacing w:val="-12"/>
        </w:rPr>
        <w:t> </w:t>
      </w:r>
      <w:r>
        <w:rPr>
          <w:color w:val="231F20"/>
        </w:rPr>
        <w:t>merely</w:t>
      </w:r>
      <w:r>
        <w:rPr>
          <w:color w:val="231F20"/>
          <w:spacing w:val="-12"/>
        </w:rPr>
        <w:t> </w:t>
      </w:r>
      <w:r>
        <w:rPr>
          <w:color w:val="231F20"/>
        </w:rPr>
        <w:t>preserving</w:t>
      </w:r>
      <w:r>
        <w:rPr>
          <w:color w:val="231F20"/>
          <w:spacing w:val="-12"/>
        </w:rPr>
        <w:t> </w:t>
      </w:r>
      <w:r>
        <w:rPr>
          <w:color w:val="231F20"/>
        </w:rPr>
        <w:t>the</w:t>
      </w:r>
      <w:r>
        <w:rPr>
          <w:color w:val="231F20"/>
          <w:spacing w:val="-12"/>
        </w:rPr>
        <w:t> </w:t>
      </w:r>
      <w:r>
        <w:rPr>
          <w:color w:val="231F20"/>
        </w:rPr>
        <w:t>life of a very ill individual. The </w:t>
      </w:r>
      <w:r>
        <w:rPr>
          <w:rFonts w:ascii="Palatino Linotype" w:hAnsi="Palatino Linotype"/>
          <w:i/>
          <w:color w:val="231F20"/>
        </w:rPr>
        <w:t>Chazon </w:t>
      </w:r>
      <w:r>
        <w:rPr>
          <w:rFonts w:ascii="Palatino Linotype" w:hAnsi="Palatino Linotype"/>
          <w:i/>
          <w:color w:val="231F20"/>
          <w:spacing w:val="-7"/>
        </w:rPr>
        <w:t>Ish</w:t>
      </w:r>
      <w:r>
        <w:rPr>
          <w:color w:val="231F20"/>
          <w:spacing w:val="-7"/>
        </w:rPr>
        <w:t>’s </w:t>
      </w:r>
      <w:r>
        <w:rPr>
          <w:color w:val="231F20"/>
        </w:rPr>
        <w:t>ruling to divide the life- saving matter would not </w:t>
      </w:r>
      <w:r>
        <w:rPr>
          <w:color w:val="231F20"/>
          <w:spacing w:val="-3"/>
        </w:rPr>
        <w:t>apply </w:t>
      </w:r>
      <w:r>
        <w:rPr>
          <w:color w:val="231F20"/>
        </w:rPr>
        <w:t>to a man who had water and before him were two individuals, one who was already deathly ill who would likely not live long and a second person who was young and strong—and</w:t>
      </w:r>
      <w:r>
        <w:rPr>
          <w:color w:val="231F20"/>
          <w:spacing w:val="-23"/>
        </w:rPr>
        <w:t> </w:t>
      </w:r>
      <w:r>
        <w:rPr>
          <w:color w:val="231F20"/>
        </w:rPr>
        <w:t>were</w:t>
      </w:r>
      <w:r>
        <w:rPr>
          <w:color w:val="231F20"/>
          <w:spacing w:val="-22"/>
        </w:rPr>
        <w:t> </w:t>
      </w:r>
      <w:r>
        <w:rPr>
          <w:color w:val="231F20"/>
        </w:rPr>
        <w:t>he</w:t>
      </w:r>
      <w:r>
        <w:rPr>
          <w:color w:val="231F20"/>
          <w:spacing w:val="-22"/>
        </w:rPr>
        <w:t> </w:t>
      </w:r>
      <w:r>
        <w:rPr>
          <w:color w:val="231F20"/>
        </w:rPr>
        <w:t>to</w:t>
      </w:r>
      <w:r>
        <w:rPr>
          <w:color w:val="231F20"/>
          <w:spacing w:val="-23"/>
        </w:rPr>
        <w:t> </w:t>
      </w:r>
      <w:r>
        <w:rPr>
          <w:color w:val="231F20"/>
        </w:rPr>
        <w:t>get</w:t>
      </w:r>
      <w:r>
        <w:rPr>
          <w:color w:val="231F20"/>
          <w:spacing w:val="-22"/>
        </w:rPr>
        <w:t> </w:t>
      </w:r>
      <w:r>
        <w:rPr>
          <w:color w:val="231F20"/>
        </w:rPr>
        <w:t>the</w:t>
      </w:r>
      <w:r>
        <w:rPr>
          <w:color w:val="231F20"/>
          <w:spacing w:val="-22"/>
        </w:rPr>
        <w:t> </w:t>
      </w:r>
      <w:r>
        <w:rPr>
          <w:color w:val="231F20"/>
        </w:rPr>
        <w:t>water</w:t>
      </w:r>
      <w:r>
        <w:rPr>
          <w:color w:val="231F20"/>
          <w:spacing w:val="-22"/>
        </w:rPr>
        <w:t> </w:t>
      </w:r>
      <w:r>
        <w:rPr>
          <w:color w:val="231F20"/>
        </w:rPr>
        <w:t>would</w:t>
      </w:r>
      <w:r>
        <w:rPr>
          <w:color w:val="231F20"/>
          <w:spacing w:val="-23"/>
        </w:rPr>
        <w:t> </w:t>
      </w:r>
      <w:r>
        <w:rPr>
          <w:color w:val="231F20"/>
        </w:rPr>
        <w:t>likely</w:t>
      </w:r>
      <w:r>
        <w:rPr>
          <w:color w:val="231F20"/>
          <w:spacing w:val="-22"/>
        </w:rPr>
        <w:t> </w:t>
      </w:r>
      <w:r>
        <w:rPr>
          <w:color w:val="231F20"/>
        </w:rPr>
        <w:t>live</w:t>
      </w:r>
      <w:r>
        <w:rPr>
          <w:color w:val="231F20"/>
          <w:spacing w:val="-22"/>
        </w:rPr>
        <w:t> </w:t>
      </w:r>
      <w:r>
        <w:rPr>
          <w:color w:val="231F20"/>
        </w:rPr>
        <w:t>for</w:t>
      </w:r>
      <w:r>
        <w:rPr>
          <w:color w:val="231F20"/>
          <w:spacing w:val="-22"/>
        </w:rPr>
        <w:t> </w:t>
      </w:r>
      <w:r>
        <w:rPr>
          <w:color w:val="231F20"/>
          <w:spacing w:val="-3"/>
        </w:rPr>
        <w:t>many</w:t>
      </w:r>
      <w:r>
        <w:rPr>
          <w:color w:val="231F20"/>
          <w:spacing w:val="-23"/>
        </w:rPr>
        <w:t> </w:t>
      </w:r>
      <w:r>
        <w:rPr>
          <w:color w:val="231F20"/>
        </w:rPr>
        <w:t>years. </w:t>
      </w:r>
      <w:r>
        <w:rPr>
          <w:rFonts w:ascii="Palatino Linotype" w:hAnsi="Palatino Linotype"/>
          <w:i/>
          <w:color w:val="231F20"/>
          <w:spacing w:val="-3"/>
        </w:rPr>
        <w:t>Halachah </w:t>
      </w:r>
      <w:r>
        <w:rPr>
          <w:color w:val="231F20"/>
        </w:rPr>
        <w:t>would decree that priority should be given to the one who might recover and live for years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14"/>
        </w:rPr>
        <w:t> </w:t>
      </w:r>
      <w:r>
        <w:rPr>
          <w:rFonts w:ascii="Palatino Linotype" w:hAnsi="Palatino Linotype"/>
          <w:i/>
          <w:color w:val="231F20"/>
          <w:spacing w:val="-3"/>
        </w:rPr>
        <w:t>Hayomi</w:t>
      </w:r>
      <w:r>
        <w:rPr>
          <w:color w:val="231F20"/>
          <w:spacing w:val="-3"/>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0" w:right="998" w:firstLine="0"/>
        <w:jc w:val="center"/>
        <w:rPr>
          <w:rFonts w:ascii="Cambria"/>
          <w:b/>
          <w:sz w:val="32"/>
        </w:rPr>
      </w:pPr>
      <w:r>
        <w:rPr>
          <w:rFonts w:ascii="Cambria"/>
          <w:b/>
          <w:color w:val="231F20"/>
          <w:sz w:val="32"/>
        </w:rPr>
        <w:t>Can</w:t>
      </w:r>
      <w:r>
        <w:rPr>
          <w:rFonts w:ascii="Cambria"/>
          <w:b/>
          <w:color w:val="231F20"/>
          <w:spacing w:val="-37"/>
          <w:sz w:val="32"/>
        </w:rPr>
        <w:t> </w:t>
      </w:r>
      <w:r>
        <w:rPr>
          <w:rFonts w:ascii="Cambria"/>
          <w:b/>
          <w:color w:val="231F20"/>
          <w:sz w:val="32"/>
        </w:rPr>
        <w:t>a</w:t>
      </w:r>
      <w:r>
        <w:rPr>
          <w:rFonts w:ascii="Cambria"/>
          <w:b/>
          <w:color w:val="231F20"/>
          <w:spacing w:val="-37"/>
          <w:sz w:val="32"/>
        </w:rPr>
        <w:t> </w:t>
      </w:r>
      <w:r>
        <w:rPr>
          <w:rFonts w:ascii="Cambria"/>
          <w:b/>
          <w:color w:val="231F20"/>
          <w:sz w:val="32"/>
        </w:rPr>
        <w:t>Jew</w:t>
      </w:r>
      <w:r>
        <w:rPr>
          <w:rFonts w:ascii="Cambria"/>
          <w:b/>
          <w:color w:val="231F20"/>
          <w:spacing w:val="-37"/>
          <w:sz w:val="32"/>
        </w:rPr>
        <w:t> </w:t>
      </w:r>
      <w:r>
        <w:rPr>
          <w:rFonts w:ascii="Cambria"/>
          <w:b/>
          <w:color w:val="231F20"/>
          <w:sz w:val="32"/>
        </w:rPr>
        <w:t>Sell</w:t>
      </w:r>
      <w:r>
        <w:rPr>
          <w:rFonts w:ascii="Cambria"/>
          <w:b/>
          <w:color w:val="231F20"/>
          <w:spacing w:val="-37"/>
          <w:sz w:val="32"/>
        </w:rPr>
        <w:t> </w:t>
      </w:r>
      <w:r>
        <w:rPr>
          <w:rFonts w:ascii="Cambria"/>
          <w:b/>
          <w:color w:val="231F20"/>
          <w:sz w:val="32"/>
        </w:rPr>
        <w:t>His</w:t>
      </w:r>
      <w:r>
        <w:rPr>
          <w:rFonts w:ascii="Cambria"/>
          <w:b/>
          <w:color w:val="231F20"/>
          <w:spacing w:val="-37"/>
          <w:sz w:val="32"/>
        </w:rPr>
        <w:t> </w:t>
      </w:r>
      <w:r>
        <w:rPr>
          <w:rFonts w:ascii="Cambria"/>
          <w:b/>
          <w:color w:val="231F20"/>
          <w:sz w:val="32"/>
        </w:rPr>
        <w:t>Chametz</w:t>
      </w:r>
      <w:r>
        <w:rPr>
          <w:rFonts w:ascii="Cambria"/>
          <w:b/>
          <w:color w:val="231F20"/>
          <w:spacing w:val="-36"/>
          <w:sz w:val="32"/>
        </w:rPr>
        <w:t> </w:t>
      </w:r>
      <w:r>
        <w:rPr>
          <w:rFonts w:ascii="Cambria"/>
          <w:b/>
          <w:color w:val="231F20"/>
          <w:sz w:val="32"/>
        </w:rPr>
        <w:t>to</w:t>
      </w:r>
      <w:r>
        <w:rPr>
          <w:rFonts w:ascii="Cambria"/>
          <w:b/>
          <w:color w:val="231F20"/>
          <w:spacing w:val="-37"/>
          <w:sz w:val="32"/>
        </w:rPr>
        <w:t> </w:t>
      </w:r>
      <w:r>
        <w:rPr>
          <w:rFonts w:ascii="Cambria"/>
          <w:b/>
          <w:color w:val="231F20"/>
          <w:sz w:val="32"/>
        </w:rPr>
        <w:t>a </w:t>
      </w:r>
      <w:r>
        <w:rPr>
          <w:rFonts w:ascii="Cambria"/>
          <w:b/>
          <w:color w:val="231F20"/>
          <w:w w:val="95"/>
          <w:sz w:val="32"/>
        </w:rPr>
        <w:t>Gentile</w:t>
      </w:r>
      <w:r>
        <w:rPr>
          <w:rFonts w:ascii="Cambria"/>
          <w:b/>
          <w:color w:val="231F20"/>
          <w:spacing w:val="-20"/>
          <w:w w:val="95"/>
          <w:sz w:val="32"/>
        </w:rPr>
        <w:t> </w:t>
      </w:r>
      <w:r>
        <w:rPr>
          <w:rFonts w:ascii="Cambria"/>
          <w:b/>
          <w:color w:val="231F20"/>
          <w:spacing w:val="-3"/>
          <w:w w:val="95"/>
          <w:sz w:val="32"/>
        </w:rPr>
        <w:t>Without</w:t>
      </w:r>
      <w:r>
        <w:rPr>
          <w:rFonts w:ascii="Cambria"/>
          <w:b/>
          <w:color w:val="231F20"/>
          <w:spacing w:val="-19"/>
          <w:w w:val="95"/>
          <w:sz w:val="32"/>
        </w:rPr>
        <w:t> </w:t>
      </w:r>
      <w:r>
        <w:rPr>
          <w:rFonts w:ascii="Cambria"/>
          <w:b/>
          <w:color w:val="231F20"/>
          <w:w w:val="95"/>
          <w:sz w:val="32"/>
        </w:rPr>
        <w:t>Receiving</w:t>
      </w:r>
      <w:r>
        <w:rPr>
          <w:rFonts w:ascii="Cambria"/>
          <w:b/>
          <w:color w:val="231F20"/>
          <w:spacing w:val="-20"/>
          <w:w w:val="95"/>
          <w:sz w:val="32"/>
        </w:rPr>
        <w:t> </w:t>
      </w:r>
      <w:r>
        <w:rPr>
          <w:rFonts w:ascii="Cambria"/>
          <w:b/>
          <w:color w:val="231F20"/>
          <w:w w:val="95"/>
          <w:sz w:val="32"/>
        </w:rPr>
        <w:t>Cash </w:t>
      </w:r>
      <w:r>
        <w:rPr>
          <w:rFonts w:ascii="Cambria"/>
          <w:b/>
          <w:color w:val="231F20"/>
          <w:spacing w:val="-3"/>
          <w:sz w:val="32"/>
        </w:rPr>
        <w:t>at</w:t>
      </w:r>
      <w:r>
        <w:rPr>
          <w:rFonts w:ascii="Cambria"/>
          <w:b/>
          <w:color w:val="231F20"/>
          <w:spacing w:val="-21"/>
          <w:sz w:val="32"/>
        </w:rPr>
        <w:t> </w:t>
      </w:r>
      <w:r>
        <w:rPr>
          <w:rFonts w:ascii="Cambria"/>
          <w:b/>
          <w:color w:val="231F20"/>
          <w:sz w:val="32"/>
        </w:rPr>
        <w:t>the</w:t>
      </w:r>
      <w:r>
        <w:rPr>
          <w:rFonts w:ascii="Cambria"/>
          <w:b/>
          <w:color w:val="231F20"/>
          <w:spacing w:val="-20"/>
          <w:sz w:val="32"/>
        </w:rPr>
        <w:t> </w:t>
      </w:r>
      <w:r>
        <w:rPr>
          <w:rFonts w:ascii="Cambria"/>
          <w:b/>
          <w:color w:val="231F20"/>
          <w:spacing w:val="-3"/>
          <w:sz w:val="32"/>
        </w:rPr>
        <w:t>Moment</w:t>
      </w:r>
      <w:r>
        <w:rPr>
          <w:rFonts w:ascii="Cambria"/>
          <w:b/>
          <w:color w:val="231F20"/>
          <w:spacing w:val="-20"/>
          <w:sz w:val="32"/>
        </w:rPr>
        <w:t> </w:t>
      </w:r>
      <w:r>
        <w:rPr>
          <w:rFonts w:ascii="Cambria"/>
          <w:b/>
          <w:color w:val="231F20"/>
          <w:sz w:val="32"/>
        </w:rPr>
        <w:t>of</w:t>
      </w:r>
      <w:r>
        <w:rPr>
          <w:rFonts w:ascii="Cambria"/>
          <w:b/>
          <w:color w:val="231F20"/>
          <w:spacing w:val="-20"/>
          <w:sz w:val="32"/>
        </w:rPr>
        <w:t> </w:t>
      </w:r>
      <w:r>
        <w:rPr>
          <w:rFonts w:ascii="Cambria"/>
          <w:b/>
          <w:color w:val="231F20"/>
          <w:sz w:val="32"/>
        </w:rPr>
        <w:t>Sale?</w:t>
      </w:r>
    </w:p>
    <w:p>
      <w:pPr>
        <w:pStyle w:val="BodyText"/>
        <w:spacing w:before="10"/>
        <w:rPr>
          <w:rFonts w:ascii="Cambria"/>
          <w:b/>
          <w:sz w:val="61"/>
        </w:rPr>
      </w:pPr>
    </w:p>
    <w:p>
      <w:pPr>
        <w:pStyle w:val="BodyText"/>
        <w:spacing w:line="350" w:lineRule="exact"/>
        <w:ind w:left="120" w:right="137"/>
        <w:jc w:val="both"/>
      </w:pPr>
      <w:r>
        <w:rPr>
          <w:color w:val="231F20"/>
        </w:rPr>
        <w:t>A Jew may not own leavened products—</w:t>
      </w:r>
      <w:r>
        <w:rPr>
          <w:rFonts w:ascii="Palatino Linotype" w:hAnsi="Palatino Linotype"/>
          <w:i/>
          <w:color w:val="231F20"/>
        </w:rPr>
        <w:t>chametz</w:t>
      </w:r>
      <w:r>
        <w:rPr>
          <w:color w:val="231F20"/>
        </w:rPr>
        <w:t>—on </w:t>
      </w:r>
      <w:r>
        <w:rPr>
          <w:color w:val="231F20"/>
          <w:spacing w:val="-4"/>
        </w:rPr>
        <w:t>Passover. </w:t>
      </w:r>
      <w:r>
        <w:rPr>
          <w:color w:val="231F20"/>
          <w:spacing w:val="-12"/>
        </w:rPr>
        <w:t>To </w:t>
      </w:r>
      <w:r>
        <w:rPr>
          <w:color w:val="231F20"/>
        </w:rPr>
        <w:t>avoid the sin of owning </w:t>
      </w:r>
      <w:r>
        <w:rPr>
          <w:rFonts w:ascii="Palatino Linotype" w:hAnsi="Palatino Linotype"/>
          <w:i/>
          <w:color w:val="231F20"/>
        </w:rPr>
        <w:t>chametz</w:t>
      </w:r>
      <w:r>
        <w:rPr>
          <w:color w:val="231F20"/>
        </w:rPr>
        <w:t>, before Passover </w:t>
      </w:r>
      <w:r>
        <w:rPr>
          <w:color w:val="231F20"/>
          <w:spacing w:val="-3"/>
        </w:rPr>
        <w:t>many </w:t>
      </w:r>
      <w:r>
        <w:rPr>
          <w:color w:val="231F20"/>
        </w:rPr>
        <w:t>Jews sell all the leavened products they own to a gentile. This sale is usually accomplished by the gentile giving a down payment of cash to the Jew for the purchase of the</w:t>
      </w:r>
      <w:r>
        <w:rPr>
          <w:color w:val="231F20"/>
          <w:spacing w:val="-2"/>
        </w:rPr>
        <w:t> </w:t>
      </w:r>
      <w:r>
        <w:rPr>
          <w:rFonts w:ascii="Palatino Linotype" w:hAnsi="Palatino Linotype"/>
          <w:i/>
          <w:color w:val="231F20"/>
        </w:rPr>
        <w:t>chametz</w:t>
      </w:r>
      <w:r>
        <w:rPr>
          <w:color w:val="231F20"/>
        </w:rPr>
        <w:t>.</w:t>
      </w:r>
    </w:p>
    <w:p>
      <w:pPr>
        <w:pStyle w:val="BodyText"/>
        <w:spacing w:line="350" w:lineRule="exact" w:before="36"/>
        <w:ind w:left="119" w:right="137" w:firstLine="360"/>
        <w:jc w:val="both"/>
      </w:pPr>
      <w:r>
        <w:rPr>
          <w:color w:val="231F20"/>
        </w:rPr>
        <w:t>A</w:t>
      </w:r>
      <w:r>
        <w:rPr>
          <w:color w:val="231F20"/>
          <w:spacing w:val="-20"/>
        </w:rPr>
        <w:t> </w:t>
      </w:r>
      <w:r>
        <w:rPr>
          <w:color w:val="231F20"/>
        </w:rPr>
        <w:t>gentile</w:t>
      </w:r>
      <w:r>
        <w:rPr>
          <w:color w:val="231F20"/>
          <w:spacing w:val="-19"/>
        </w:rPr>
        <w:t> </w:t>
      </w:r>
      <w:r>
        <w:rPr>
          <w:color w:val="231F20"/>
        </w:rPr>
        <w:t>lent</w:t>
      </w:r>
      <w:r>
        <w:rPr>
          <w:color w:val="231F20"/>
          <w:spacing w:val="-20"/>
        </w:rPr>
        <w:t> </w:t>
      </w:r>
      <w:r>
        <w:rPr>
          <w:color w:val="231F20"/>
        </w:rPr>
        <w:t>money</w:t>
      </w:r>
      <w:r>
        <w:rPr>
          <w:color w:val="231F20"/>
          <w:spacing w:val="-19"/>
        </w:rPr>
        <w:t> </w:t>
      </w:r>
      <w:r>
        <w:rPr>
          <w:color w:val="231F20"/>
        </w:rPr>
        <w:t>to</w:t>
      </w:r>
      <w:r>
        <w:rPr>
          <w:color w:val="231F20"/>
          <w:spacing w:val="-19"/>
        </w:rPr>
        <w:t> </w:t>
      </w:r>
      <w:r>
        <w:rPr>
          <w:color w:val="231F20"/>
        </w:rPr>
        <w:t>a</w:t>
      </w:r>
      <w:r>
        <w:rPr>
          <w:color w:val="231F20"/>
          <w:spacing w:val="-20"/>
        </w:rPr>
        <w:t> </w:t>
      </w:r>
      <w:r>
        <w:rPr>
          <w:color w:val="231F20"/>
          <w:spacing w:val="-6"/>
        </w:rPr>
        <w:t>Jew.</w:t>
      </w:r>
      <w:r>
        <w:rPr>
          <w:color w:val="231F20"/>
          <w:spacing w:val="-19"/>
        </w:rPr>
        <w:t> </w:t>
      </w:r>
      <w:r>
        <w:rPr>
          <w:color w:val="231F20"/>
        </w:rPr>
        <w:t>Before</w:t>
      </w:r>
      <w:r>
        <w:rPr>
          <w:color w:val="231F20"/>
          <w:spacing w:val="-19"/>
        </w:rPr>
        <w:t> </w:t>
      </w:r>
      <w:r>
        <w:rPr>
          <w:rFonts w:ascii="Palatino Linotype" w:hAnsi="Palatino Linotype"/>
          <w:i/>
          <w:color w:val="231F20"/>
        </w:rPr>
        <w:t>Pesach</w:t>
      </w:r>
      <w:r>
        <w:rPr>
          <w:color w:val="231F20"/>
        </w:rPr>
        <w:t>,</w:t>
      </w:r>
      <w:r>
        <w:rPr>
          <w:color w:val="231F20"/>
          <w:spacing w:val="-20"/>
        </w:rPr>
        <w:t> </w:t>
      </w:r>
      <w:r>
        <w:rPr>
          <w:color w:val="231F20"/>
        </w:rPr>
        <w:t>the</w:t>
      </w:r>
      <w:r>
        <w:rPr>
          <w:color w:val="231F20"/>
          <w:spacing w:val="-19"/>
        </w:rPr>
        <w:t> </w:t>
      </w:r>
      <w:r>
        <w:rPr>
          <w:color w:val="231F20"/>
        </w:rPr>
        <w:t>Jew</w:t>
      </w:r>
      <w:r>
        <w:rPr>
          <w:color w:val="231F20"/>
          <w:spacing w:val="-19"/>
        </w:rPr>
        <w:t> </w:t>
      </w:r>
      <w:r>
        <w:rPr>
          <w:color w:val="231F20"/>
        </w:rPr>
        <w:t>approached the man and asked him to buy his </w:t>
      </w:r>
      <w:r>
        <w:rPr>
          <w:rFonts w:ascii="Palatino Linotype" w:hAnsi="Palatino Linotype"/>
          <w:i/>
          <w:color w:val="231F20"/>
        </w:rPr>
        <w:t>chametz</w:t>
      </w:r>
      <w:r>
        <w:rPr>
          <w:color w:val="231F20"/>
        </w:rPr>
        <w:t>. The gentile responded, “The money you </w:t>
      </w:r>
      <w:r>
        <w:rPr>
          <w:color w:val="231F20"/>
          <w:spacing w:val="-2"/>
        </w:rPr>
        <w:t>owe </w:t>
      </w:r>
      <w:r>
        <w:rPr>
          <w:color w:val="231F20"/>
        </w:rPr>
        <w:t>me is forgiven to you as the payment for the leaven. While I will not hand you cash, you are receiving a benefit from me in that I will not demand that you pay me the money that you owed </w:t>
      </w:r>
      <w:r>
        <w:rPr>
          <w:color w:val="231F20"/>
          <w:spacing w:val="-9"/>
        </w:rPr>
        <w:t>me.” </w:t>
      </w:r>
      <w:r>
        <w:rPr>
          <w:color w:val="231F20"/>
          <w:spacing w:val="-5"/>
        </w:rPr>
        <w:t>Would </w:t>
      </w:r>
      <w:r>
        <w:rPr>
          <w:color w:val="231F20"/>
        </w:rPr>
        <w:t>such a transaction take effect? </w:t>
      </w:r>
      <w:r>
        <w:rPr>
          <w:color w:val="231F20"/>
          <w:spacing w:val="-5"/>
        </w:rPr>
        <w:t>Would </w:t>
      </w:r>
      <w:r>
        <w:rPr>
          <w:color w:val="231F20"/>
        </w:rPr>
        <w:t>the  Jew</w:t>
      </w:r>
      <w:r>
        <w:rPr>
          <w:color w:val="231F20"/>
          <w:spacing w:val="-7"/>
        </w:rPr>
        <w:t> </w:t>
      </w:r>
      <w:r>
        <w:rPr>
          <w:color w:val="231F20"/>
        </w:rPr>
        <w:t>have</w:t>
      </w:r>
      <w:r>
        <w:rPr>
          <w:color w:val="231F20"/>
          <w:spacing w:val="-6"/>
        </w:rPr>
        <w:t> </w:t>
      </w:r>
      <w:r>
        <w:rPr>
          <w:color w:val="231F20"/>
        </w:rPr>
        <w:t>saved</w:t>
      </w:r>
      <w:r>
        <w:rPr>
          <w:color w:val="231F20"/>
          <w:spacing w:val="-6"/>
        </w:rPr>
        <w:t> </w:t>
      </w:r>
      <w:r>
        <w:rPr>
          <w:color w:val="231F20"/>
        </w:rPr>
        <w:t>himself</w:t>
      </w:r>
      <w:r>
        <w:rPr>
          <w:color w:val="231F20"/>
          <w:spacing w:val="-6"/>
        </w:rPr>
        <w:t> </w:t>
      </w:r>
      <w:r>
        <w:rPr>
          <w:color w:val="231F20"/>
        </w:rPr>
        <w:t>from</w:t>
      </w:r>
      <w:r>
        <w:rPr>
          <w:color w:val="231F20"/>
          <w:spacing w:val="-6"/>
        </w:rPr>
        <w:t> </w:t>
      </w:r>
      <w:r>
        <w:rPr>
          <w:color w:val="231F20"/>
        </w:rPr>
        <w:t>the</w:t>
      </w:r>
      <w:r>
        <w:rPr>
          <w:color w:val="231F20"/>
          <w:spacing w:val="-7"/>
        </w:rPr>
        <w:t> </w:t>
      </w:r>
      <w:r>
        <w:rPr>
          <w:color w:val="231F20"/>
        </w:rPr>
        <w:t>sin</w:t>
      </w:r>
      <w:r>
        <w:rPr>
          <w:color w:val="231F20"/>
          <w:spacing w:val="-6"/>
        </w:rPr>
        <w:t> </w:t>
      </w:r>
      <w:r>
        <w:rPr>
          <w:color w:val="231F20"/>
        </w:rPr>
        <w:t>of</w:t>
      </w:r>
      <w:r>
        <w:rPr>
          <w:color w:val="231F20"/>
          <w:spacing w:val="-6"/>
        </w:rPr>
        <w:t> </w:t>
      </w:r>
      <w:r>
        <w:rPr>
          <w:color w:val="231F20"/>
        </w:rPr>
        <w:t>owning</w:t>
      </w:r>
      <w:r>
        <w:rPr>
          <w:color w:val="231F20"/>
          <w:spacing w:val="-6"/>
        </w:rPr>
        <w:t> </w:t>
      </w:r>
      <w:r>
        <w:rPr>
          <w:rFonts w:ascii="Palatino Linotype" w:hAnsi="Palatino Linotype"/>
          <w:i/>
          <w:color w:val="231F20"/>
        </w:rPr>
        <w:t>chametz</w:t>
      </w:r>
      <w:r>
        <w:rPr>
          <w:rFonts w:ascii="Palatino Linotype" w:hAnsi="Palatino Linotype"/>
          <w:i/>
          <w:color w:val="231F20"/>
          <w:spacing w:val="-6"/>
        </w:rPr>
        <w:t> </w:t>
      </w:r>
      <w:r>
        <w:rPr>
          <w:color w:val="231F20"/>
        </w:rPr>
        <w:t>over</w:t>
      </w:r>
      <w:r>
        <w:rPr>
          <w:color w:val="231F20"/>
          <w:spacing w:val="-7"/>
        </w:rPr>
        <w:t> </w:t>
      </w:r>
      <w:r>
        <w:rPr>
          <w:rFonts w:ascii="Palatino Linotype" w:hAnsi="Palatino Linotype"/>
          <w:i/>
          <w:color w:val="231F20"/>
          <w:spacing w:val="-3"/>
        </w:rPr>
        <w:t>Pesach </w:t>
      </w:r>
      <w:r>
        <w:rPr>
          <w:color w:val="231F20"/>
        </w:rPr>
        <w:t>through the</w:t>
      </w:r>
      <w:r>
        <w:rPr>
          <w:color w:val="231F20"/>
          <w:spacing w:val="2"/>
        </w:rPr>
        <w:t> </w:t>
      </w:r>
      <w:r>
        <w:rPr>
          <w:color w:val="231F20"/>
        </w:rPr>
        <w:t>deal?</w:t>
      </w:r>
    </w:p>
    <w:p>
      <w:pPr>
        <w:pStyle w:val="BodyText"/>
        <w:spacing w:line="290" w:lineRule="auto" w:before="75"/>
        <w:ind w:left="120" w:right="137" w:firstLine="360"/>
        <w:jc w:val="both"/>
      </w:pPr>
      <w:r>
        <w:rPr>
          <w:color w:val="231F20"/>
        </w:rPr>
        <w:t>Rav Zilberstein pointed out that our </w:t>
      </w:r>
      <w:r>
        <w:rPr>
          <w:rFonts w:ascii="Palatino Linotype"/>
          <w:i/>
          <w:color w:val="231F20"/>
        </w:rPr>
        <w:t>Gemara </w:t>
      </w:r>
      <w:r>
        <w:rPr>
          <w:color w:val="231F20"/>
        </w:rPr>
        <w:t>resolves this question.</w:t>
      </w:r>
    </w:p>
    <w:p>
      <w:pPr>
        <w:spacing w:line="271" w:lineRule="auto" w:before="41"/>
        <w:ind w:left="120" w:right="137" w:firstLine="360"/>
        <w:jc w:val="both"/>
        <w:rPr>
          <w:rFonts w:ascii="Palatino Linotype" w:hAnsi="Palatino Linotype"/>
          <w:i/>
          <w:sz w:val="23"/>
        </w:rPr>
      </w:pPr>
      <w:r>
        <w:rPr>
          <w:color w:val="231F20"/>
          <w:sz w:val="23"/>
        </w:rPr>
        <w:t>Our</w:t>
      </w:r>
      <w:r>
        <w:rPr>
          <w:color w:val="231F20"/>
          <w:spacing w:val="-11"/>
          <w:sz w:val="23"/>
        </w:rPr>
        <w:t> </w:t>
      </w:r>
      <w:r>
        <w:rPr>
          <w:rFonts w:ascii="Palatino Linotype" w:hAnsi="Palatino Linotype"/>
          <w:i/>
          <w:color w:val="231F20"/>
          <w:sz w:val="23"/>
        </w:rPr>
        <w:t>Gemara</w:t>
      </w:r>
      <w:r>
        <w:rPr>
          <w:rFonts w:ascii="Palatino Linotype" w:hAnsi="Palatino Linotype"/>
          <w:i/>
          <w:color w:val="231F20"/>
          <w:spacing w:val="-11"/>
          <w:sz w:val="23"/>
        </w:rPr>
        <w:t> </w:t>
      </w:r>
      <w:r>
        <w:rPr>
          <w:color w:val="231F20"/>
          <w:sz w:val="23"/>
        </w:rPr>
        <w:t>deals</w:t>
      </w:r>
      <w:r>
        <w:rPr>
          <w:color w:val="231F20"/>
          <w:spacing w:val="-11"/>
          <w:sz w:val="23"/>
        </w:rPr>
        <w:t> </w:t>
      </w:r>
      <w:r>
        <w:rPr>
          <w:color w:val="231F20"/>
          <w:sz w:val="23"/>
        </w:rPr>
        <w:t>with</w:t>
      </w:r>
      <w:r>
        <w:rPr>
          <w:color w:val="231F20"/>
          <w:spacing w:val="-11"/>
          <w:sz w:val="23"/>
        </w:rPr>
        <w:t> </w:t>
      </w:r>
      <w:r>
        <w:rPr>
          <w:color w:val="231F20"/>
          <w:sz w:val="23"/>
        </w:rPr>
        <w:t>the</w:t>
      </w:r>
      <w:r>
        <w:rPr>
          <w:color w:val="231F20"/>
          <w:spacing w:val="-11"/>
          <w:sz w:val="23"/>
        </w:rPr>
        <w:t> </w:t>
      </w:r>
      <w:r>
        <w:rPr>
          <w:color w:val="231F20"/>
          <w:sz w:val="23"/>
        </w:rPr>
        <w:t>laws</w:t>
      </w:r>
      <w:r>
        <w:rPr>
          <w:color w:val="231F20"/>
          <w:spacing w:val="-11"/>
          <w:sz w:val="23"/>
        </w:rPr>
        <w:t> </w:t>
      </w:r>
      <w:r>
        <w:rPr>
          <w:color w:val="231F20"/>
          <w:sz w:val="23"/>
        </w:rPr>
        <w:t>prohibiting</w:t>
      </w:r>
      <w:r>
        <w:rPr>
          <w:color w:val="231F20"/>
          <w:spacing w:val="-10"/>
          <w:sz w:val="23"/>
        </w:rPr>
        <w:t> </w:t>
      </w:r>
      <w:r>
        <w:rPr>
          <w:color w:val="231F20"/>
          <w:sz w:val="23"/>
        </w:rPr>
        <w:t>a</w:t>
      </w:r>
      <w:r>
        <w:rPr>
          <w:color w:val="231F20"/>
          <w:spacing w:val="-11"/>
          <w:sz w:val="23"/>
        </w:rPr>
        <w:t> </w:t>
      </w:r>
      <w:r>
        <w:rPr>
          <w:color w:val="231F20"/>
          <w:sz w:val="23"/>
        </w:rPr>
        <w:t>Jew</w:t>
      </w:r>
      <w:r>
        <w:rPr>
          <w:color w:val="231F20"/>
          <w:spacing w:val="-11"/>
          <w:sz w:val="23"/>
        </w:rPr>
        <w:t> </w:t>
      </w:r>
      <w:r>
        <w:rPr>
          <w:color w:val="231F20"/>
          <w:sz w:val="23"/>
        </w:rPr>
        <w:t>from</w:t>
      </w:r>
      <w:r>
        <w:rPr>
          <w:color w:val="231F20"/>
          <w:spacing w:val="-11"/>
          <w:sz w:val="23"/>
        </w:rPr>
        <w:t> </w:t>
      </w:r>
      <w:r>
        <w:rPr>
          <w:color w:val="231F20"/>
          <w:sz w:val="23"/>
        </w:rPr>
        <w:t>charging interest</w:t>
      </w:r>
      <w:r>
        <w:rPr>
          <w:color w:val="231F20"/>
          <w:spacing w:val="34"/>
          <w:sz w:val="23"/>
        </w:rPr>
        <w:t> </w:t>
      </w:r>
      <w:r>
        <w:rPr>
          <w:color w:val="231F20"/>
          <w:sz w:val="23"/>
        </w:rPr>
        <w:t>to</w:t>
      </w:r>
      <w:r>
        <w:rPr>
          <w:color w:val="231F20"/>
          <w:spacing w:val="35"/>
          <w:sz w:val="23"/>
        </w:rPr>
        <w:t> </w:t>
      </w:r>
      <w:r>
        <w:rPr>
          <w:color w:val="231F20"/>
          <w:sz w:val="23"/>
        </w:rPr>
        <w:t>another</w:t>
      </w:r>
      <w:r>
        <w:rPr>
          <w:color w:val="231F20"/>
          <w:spacing w:val="34"/>
          <w:sz w:val="23"/>
        </w:rPr>
        <w:t> </w:t>
      </w:r>
      <w:r>
        <w:rPr>
          <w:color w:val="231F20"/>
          <w:sz w:val="23"/>
        </w:rPr>
        <w:t>Jew—</w:t>
      </w:r>
      <w:r>
        <w:rPr>
          <w:rFonts w:ascii="Palatino Linotype" w:hAnsi="Palatino Linotype"/>
          <w:i/>
          <w:color w:val="231F20"/>
          <w:sz w:val="23"/>
        </w:rPr>
        <w:t>issurei</w:t>
      </w:r>
      <w:r>
        <w:rPr>
          <w:rFonts w:ascii="Palatino Linotype" w:hAnsi="Palatino Linotype"/>
          <w:i/>
          <w:color w:val="231F20"/>
          <w:spacing w:val="37"/>
          <w:sz w:val="23"/>
        </w:rPr>
        <w:t> </w:t>
      </w:r>
      <w:r>
        <w:rPr>
          <w:rFonts w:ascii="Palatino Linotype" w:hAnsi="Palatino Linotype"/>
          <w:i/>
          <w:color w:val="231F20"/>
          <w:sz w:val="23"/>
        </w:rPr>
        <w:t>ribbis</w:t>
      </w:r>
      <w:r>
        <w:rPr>
          <w:color w:val="231F20"/>
          <w:sz w:val="23"/>
        </w:rPr>
        <w:t>.</w:t>
      </w:r>
      <w:r>
        <w:rPr>
          <w:color w:val="231F20"/>
          <w:spacing w:val="34"/>
          <w:sz w:val="23"/>
        </w:rPr>
        <w:t> </w:t>
      </w:r>
      <w:r>
        <w:rPr>
          <w:color w:val="231F20"/>
          <w:sz w:val="23"/>
        </w:rPr>
        <w:t>Biblical</w:t>
      </w:r>
      <w:r>
        <w:rPr>
          <w:color w:val="231F20"/>
          <w:spacing w:val="35"/>
          <w:sz w:val="23"/>
        </w:rPr>
        <w:t> </w:t>
      </w:r>
      <w:r>
        <w:rPr>
          <w:rFonts w:ascii="Palatino Linotype" w:hAnsi="Palatino Linotype"/>
          <w:i/>
          <w:color w:val="231F20"/>
          <w:sz w:val="23"/>
        </w:rPr>
        <w:t>ribbis</w:t>
      </w:r>
      <w:r>
        <w:rPr>
          <w:color w:val="231F20"/>
          <w:sz w:val="23"/>
        </w:rPr>
        <w:t>—</w:t>
      </w:r>
      <w:r>
        <w:rPr>
          <w:rFonts w:ascii="Palatino Linotype" w:hAnsi="Palatino Linotype"/>
          <w:i/>
          <w:color w:val="231F20"/>
          <w:sz w:val="23"/>
        </w:rPr>
        <w:t>ribbis</w:t>
      </w:r>
    </w:p>
    <w:p>
      <w:pPr>
        <w:spacing w:after="0" w:line="271" w:lineRule="auto"/>
        <w:jc w:val="both"/>
        <w:rPr>
          <w:rFonts w:ascii="Palatino Linotype" w:hAnsi="Palatino Linotype"/>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9" w:lineRule="auto"/>
        <w:ind w:left="120" w:right="137"/>
        <w:jc w:val="both"/>
      </w:pPr>
      <w:r>
        <w:rPr>
          <w:rFonts w:ascii="Palatino Linotype" w:hAnsi="Palatino Linotype"/>
          <w:i/>
          <w:color w:val="231F20"/>
        </w:rPr>
        <w:t>ketzutzah</w:t>
      </w:r>
      <w:r>
        <w:rPr>
          <w:color w:val="231F20"/>
        </w:rPr>
        <w:t>—is when a lender lent funds to the borrower that</w:t>
      </w:r>
      <w:r>
        <w:rPr>
          <w:color w:val="231F20"/>
          <w:spacing w:val="-32"/>
        </w:rPr>
        <w:t> </w:t>
      </w:r>
      <w:r>
        <w:rPr>
          <w:color w:val="231F20"/>
        </w:rPr>
        <w:t>allowed the borrower to use the money for a time and then required him to return</w:t>
      </w:r>
      <w:r>
        <w:rPr>
          <w:color w:val="231F20"/>
          <w:spacing w:val="-12"/>
        </w:rPr>
        <w:t> </w:t>
      </w:r>
      <w:r>
        <w:rPr>
          <w:color w:val="231F20"/>
        </w:rPr>
        <w:t>the</w:t>
      </w:r>
      <w:r>
        <w:rPr>
          <w:color w:val="231F20"/>
          <w:spacing w:val="-12"/>
        </w:rPr>
        <w:t> </w:t>
      </w:r>
      <w:r>
        <w:rPr>
          <w:color w:val="231F20"/>
        </w:rPr>
        <w:t>principal</w:t>
      </w:r>
      <w:r>
        <w:rPr>
          <w:color w:val="231F20"/>
          <w:spacing w:val="-12"/>
        </w:rPr>
        <w:t> </w:t>
      </w:r>
      <w:r>
        <w:rPr>
          <w:color w:val="231F20"/>
        </w:rPr>
        <w:t>plus</w:t>
      </w:r>
      <w:r>
        <w:rPr>
          <w:color w:val="231F20"/>
          <w:spacing w:val="-11"/>
        </w:rPr>
        <w:t> </w:t>
      </w:r>
      <w:r>
        <w:rPr>
          <w:color w:val="231F20"/>
        </w:rPr>
        <w:t>an</w:t>
      </w:r>
      <w:r>
        <w:rPr>
          <w:color w:val="231F20"/>
          <w:spacing w:val="-12"/>
        </w:rPr>
        <w:t> </w:t>
      </w:r>
      <w:r>
        <w:rPr>
          <w:color w:val="231F20"/>
        </w:rPr>
        <w:t>additional</w:t>
      </w:r>
      <w:r>
        <w:rPr>
          <w:color w:val="231F20"/>
          <w:spacing w:val="-12"/>
        </w:rPr>
        <w:t> </w:t>
      </w:r>
      <w:r>
        <w:rPr>
          <w:color w:val="231F20"/>
        </w:rPr>
        <w:t>sum.</w:t>
      </w:r>
      <w:r>
        <w:rPr>
          <w:color w:val="231F20"/>
          <w:spacing w:val="-12"/>
        </w:rPr>
        <w:t> </w:t>
      </w:r>
      <w:r>
        <w:rPr>
          <w:color w:val="231F20"/>
        </w:rPr>
        <w:t>The</w:t>
      </w:r>
      <w:r>
        <w:rPr>
          <w:color w:val="231F20"/>
          <w:spacing w:val="-11"/>
        </w:rPr>
        <w:t> </w:t>
      </w:r>
      <w:r>
        <w:rPr>
          <w:color w:val="231F20"/>
        </w:rPr>
        <w:t>Rabbis</w:t>
      </w:r>
      <w:r>
        <w:rPr>
          <w:color w:val="231F20"/>
          <w:spacing w:val="-12"/>
        </w:rPr>
        <w:t> </w:t>
      </w:r>
      <w:r>
        <w:rPr>
          <w:color w:val="231F20"/>
        </w:rPr>
        <w:t>created</w:t>
      </w:r>
      <w:r>
        <w:rPr>
          <w:color w:val="231F20"/>
          <w:spacing w:val="-12"/>
        </w:rPr>
        <w:t> </w:t>
      </w:r>
      <w:r>
        <w:rPr>
          <w:color w:val="231F20"/>
          <w:spacing w:val="-3"/>
        </w:rPr>
        <w:t>many </w:t>
      </w:r>
      <w:r>
        <w:rPr>
          <w:color w:val="231F20"/>
        </w:rPr>
        <w:t>forms</w:t>
      </w:r>
      <w:r>
        <w:rPr>
          <w:color w:val="231F20"/>
          <w:spacing w:val="-11"/>
        </w:rPr>
        <w:t> </w:t>
      </w:r>
      <w:r>
        <w:rPr>
          <w:color w:val="231F20"/>
        </w:rPr>
        <w:t>of</w:t>
      </w:r>
      <w:r>
        <w:rPr>
          <w:color w:val="231F20"/>
          <w:spacing w:val="-11"/>
        </w:rPr>
        <w:t> </w:t>
      </w:r>
      <w:r>
        <w:rPr>
          <w:color w:val="231F20"/>
        </w:rPr>
        <w:t>Rabbinic</w:t>
      </w:r>
      <w:r>
        <w:rPr>
          <w:color w:val="231F20"/>
          <w:spacing w:val="-10"/>
        </w:rPr>
        <w:t> </w:t>
      </w:r>
      <w:r>
        <w:rPr>
          <w:color w:val="231F20"/>
        </w:rPr>
        <w:t>interest.</w:t>
      </w:r>
      <w:r>
        <w:rPr>
          <w:color w:val="231F20"/>
          <w:spacing w:val="-11"/>
        </w:rPr>
        <w:t> </w:t>
      </w:r>
      <w:r>
        <w:rPr>
          <w:color w:val="231F20"/>
        </w:rPr>
        <w:t>One</w:t>
      </w:r>
      <w:r>
        <w:rPr>
          <w:color w:val="231F20"/>
          <w:spacing w:val="-11"/>
        </w:rPr>
        <w:t> </w:t>
      </w:r>
      <w:r>
        <w:rPr>
          <w:color w:val="231F20"/>
        </w:rPr>
        <w:t>such</w:t>
      </w:r>
      <w:r>
        <w:rPr>
          <w:color w:val="231F20"/>
          <w:spacing w:val="-10"/>
        </w:rPr>
        <w:t> </w:t>
      </w:r>
      <w:r>
        <w:rPr>
          <w:color w:val="231F20"/>
        </w:rPr>
        <w:t>Rabbinic</w:t>
      </w:r>
      <w:r>
        <w:rPr>
          <w:color w:val="231F20"/>
          <w:spacing w:val="-11"/>
        </w:rPr>
        <w:t> </w:t>
      </w:r>
      <w:r>
        <w:rPr>
          <w:color w:val="231F20"/>
        </w:rPr>
        <w:t>prohibition</w:t>
      </w:r>
      <w:r>
        <w:rPr>
          <w:color w:val="231F20"/>
          <w:spacing w:val="-10"/>
        </w:rPr>
        <w:t> </w:t>
      </w:r>
      <w:r>
        <w:rPr>
          <w:color w:val="231F20"/>
        </w:rPr>
        <w:t>dealt</w:t>
      </w:r>
      <w:r>
        <w:rPr>
          <w:color w:val="231F20"/>
          <w:spacing w:val="-11"/>
        </w:rPr>
        <w:t> </w:t>
      </w:r>
      <w:r>
        <w:rPr>
          <w:color w:val="231F20"/>
        </w:rPr>
        <w:t>with a</w:t>
      </w:r>
      <w:r>
        <w:rPr>
          <w:color w:val="231F20"/>
          <w:spacing w:val="-8"/>
        </w:rPr>
        <w:t> </w:t>
      </w:r>
      <w:r>
        <w:rPr>
          <w:color w:val="231F20"/>
        </w:rPr>
        <w:t>pre-payment</w:t>
      </w:r>
      <w:r>
        <w:rPr>
          <w:color w:val="231F20"/>
          <w:spacing w:val="-8"/>
        </w:rPr>
        <w:t> </w:t>
      </w:r>
      <w:r>
        <w:rPr>
          <w:color w:val="231F20"/>
        </w:rPr>
        <w:t>plan.</w:t>
      </w:r>
      <w:r>
        <w:rPr>
          <w:color w:val="231F20"/>
          <w:spacing w:val="-8"/>
        </w:rPr>
        <w:t> </w:t>
      </w:r>
      <w:r>
        <w:rPr>
          <w:color w:val="231F20"/>
        </w:rPr>
        <w:t>If</w:t>
      </w:r>
      <w:r>
        <w:rPr>
          <w:color w:val="231F20"/>
          <w:spacing w:val="-8"/>
        </w:rPr>
        <w:t> </w:t>
      </w:r>
      <w:r>
        <w:rPr>
          <w:color w:val="231F20"/>
        </w:rPr>
        <w:t>I</w:t>
      </w:r>
      <w:r>
        <w:rPr>
          <w:color w:val="231F20"/>
          <w:spacing w:val="-8"/>
        </w:rPr>
        <w:t> </w:t>
      </w:r>
      <w:r>
        <w:rPr>
          <w:color w:val="231F20"/>
        </w:rPr>
        <w:t>approach</w:t>
      </w:r>
      <w:r>
        <w:rPr>
          <w:color w:val="231F20"/>
          <w:spacing w:val="-8"/>
        </w:rPr>
        <w:t> </w:t>
      </w:r>
      <w:r>
        <w:rPr>
          <w:color w:val="231F20"/>
        </w:rPr>
        <w:t>a</w:t>
      </w:r>
      <w:r>
        <w:rPr>
          <w:color w:val="231F20"/>
          <w:spacing w:val="-8"/>
        </w:rPr>
        <w:t> </w:t>
      </w:r>
      <w:r>
        <w:rPr>
          <w:color w:val="231F20"/>
        </w:rPr>
        <w:t>friend</w:t>
      </w:r>
      <w:r>
        <w:rPr>
          <w:color w:val="231F20"/>
          <w:spacing w:val="-8"/>
        </w:rPr>
        <w:t> </w:t>
      </w:r>
      <w:r>
        <w:rPr>
          <w:color w:val="231F20"/>
        </w:rPr>
        <w:t>and</w:t>
      </w:r>
      <w:r>
        <w:rPr>
          <w:color w:val="231F20"/>
          <w:spacing w:val="-8"/>
        </w:rPr>
        <w:t> </w:t>
      </w:r>
      <w:r>
        <w:rPr>
          <w:color w:val="231F20"/>
        </w:rPr>
        <w:t>offer</w:t>
      </w:r>
      <w:r>
        <w:rPr>
          <w:color w:val="231F20"/>
          <w:spacing w:val="-8"/>
        </w:rPr>
        <w:t> </w:t>
      </w:r>
      <w:r>
        <w:rPr>
          <w:color w:val="231F20"/>
        </w:rPr>
        <w:t>him</w:t>
      </w:r>
      <w:r>
        <w:rPr>
          <w:color w:val="231F20"/>
          <w:spacing w:val="-8"/>
        </w:rPr>
        <w:t> </w:t>
      </w:r>
      <w:r>
        <w:rPr>
          <w:color w:val="231F20"/>
        </w:rPr>
        <w:t>25</w:t>
      </w:r>
      <w:r>
        <w:rPr>
          <w:color w:val="231F20"/>
          <w:spacing w:val="-8"/>
        </w:rPr>
        <w:t> </w:t>
      </w:r>
      <w:r>
        <w:rPr>
          <w:color w:val="231F20"/>
        </w:rPr>
        <w:t>shekel— which I will deliver to him immediately—for him to give me a </w:t>
      </w:r>
      <w:r>
        <w:rPr>
          <w:rFonts w:ascii="Palatino Linotype" w:hAnsi="Palatino Linotype"/>
          <w:i/>
          <w:color w:val="231F20"/>
          <w:spacing w:val="-3"/>
        </w:rPr>
        <w:t>kur </w:t>
      </w:r>
      <w:r>
        <w:rPr>
          <w:color w:val="231F20"/>
        </w:rPr>
        <w:t>of wheat in a month from now and the prices for wheat have not  yet been set in the market, the Rabbis prohibited the transaction. The wheat may appreciate in value. I would then have given him  25 shekel and he would give me back, in a month, wheat worth 30 shekel. </w:t>
      </w:r>
      <w:r>
        <w:rPr>
          <w:color w:val="231F20"/>
          <w:spacing w:val="-5"/>
        </w:rPr>
        <w:t>It </w:t>
      </w:r>
      <w:r>
        <w:rPr>
          <w:color w:val="231F20"/>
        </w:rPr>
        <w:t>would look like</w:t>
      </w:r>
      <w:r>
        <w:rPr>
          <w:color w:val="231F20"/>
          <w:spacing w:val="4"/>
        </w:rPr>
        <w:t> </w:t>
      </w:r>
      <w:r>
        <w:rPr>
          <w:color w:val="231F20"/>
        </w:rPr>
        <w:t>interest.</w:t>
      </w:r>
    </w:p>
    <w:p>
      <w:pPr>
        <w:pStyle w:val="BodyText"/>
        <w:spacing w:line="309" w:lineRule="auto" w:before="15"/>
        <w:ind w:left="120" w:right="137" w:firstLine="359"/>
        <w:jc w:val="both"/>
      </w:pPr>
      <w:r>
        <w:rPr>
          <w:color w:val="231F20"/>
        </w:rPr>
        <w:t>Our </w:t>
      </w:r>
      <w:r>
        <w:rPr>
          <w:rFonts w:ascii="Palatino Linotype" w:hAnsi="Palatino Linotype"/>
          <w:i/>
          <w:color w:val="231F20"/>
        </w:rPr>
        <w:t>Gemara </w:t>
      </w:r>
      <w:r>
        <w:rPr>
          <w:color w:val="231F20"/>
        </w:rPr>
        <w:t>quotes a </w:t>
      </w:r>
      <w:r>
        <w:rPr>
          <w:rFonts w:ascii="Palatino Linotype" w:hAnsi="Palatino Linotype"/>
          <w:i/>
          <w:color w:val="231F20"/>
        </w:rPr>
        <w:t>beraisa </w:t>
      </w:r>
      <w:r>
        <w:rPr>
          <w:color w:val="231F20"/>
        </w:rPr>
        <w:t>that deals with the details of this form of Rabbinic interest. I lent Reuvein a hundred coins. After a month I came to his farm and asked him to repay the hundred coins because</w:t>
      </w:r>
      <w:r>
        <w:rPr>
          <w:color w:val="231F20"/>
          <w:spacing w:val="-12"/>
        </w:rPr>
        <w:t> </w:t>
      </w:r>
      <w:r>
        <w:rPr>
          <w:color w:val="231F20"/>
        </w:rPr>
        <w:t>I</w:t>
      </w:r>
      <w:r>
        <w:rPr>
          <w:color w:val="231F20"/>
          <w:spacing w:val="-11"/>
        </w:rPr>
        <w:t> </w:t>
      </w:r>
      <w:r>
        <w:rPr>
          <w:color w:val="231F20"/>
        </w:rPr>
        <w:t>wished</w:t>
      </w:r>
      <w:r>
        <w:rPr>
          <w:color w:val="231F20"/>
          <w:spacing w:val="-11"/>
        </w:rPr>
        <w:t> </w:t>
      </w:r>
      <w:r>
        <w:rPr>
          <w:color w:val="231F20"/>
        </w:rPr>
        <w:t>to</w:t>
      </w:r>
      <w:r>
        <w:rPr>
          <w:color w:val="231F20"/>
          <w:spacing w:val="-11"/>
        </w:rPr>
        <w:t> </w:t>
      </w:r>
      <w:r>
        <w:rPr>
          <w:color w:val="231F20"/>
        </w:rPr>
        <w:t>buy</w:t>
      </w:r>
      <w:r>
        <w:rPr>
          <w:color w:val="231F20"/>
          <w:spacing w:val="-12"/>
        </w:rPr>
        <w:t> </w:t>
      </w:r>
      <w:r>
        <w:rPr>
          <w:color w:val="231F20"/>
        </w:rPr>
        <w:t>wheat.</w:t>
      </w:r>
      <w:r>
        <w:rPr>
          <w:color w:val="231F20"/>
          <w:spacing w:val="-11"/>
        </w:rPr>
        <w:t> </w:t>
      </w:r>
      <w:r>
        <w:rPr>
          <w:color w:val="231F20"/>
          <w:spacing w:val="-3"/>
        </w:rPr>
        <w:t>He</w:t>
      </w:r>
      <w:r>
        <w:rPr>
          <w:color w:val="231F20"/>
          <w:spacing w:val="-11"/>
        </w:rPr>
        <w:t> </w:t>
      </w:r>
      <w:r>
        <w:rPr>
          <w:color w:val="231F20"/>
        </w:rPr>
        <w:t>said,</w:t>
      </w:r>
      <w:r>
        <w:rPr>
          <w:color w:val="231F20"/>
          <w:spacing w:val="-11"/>
        </w:rPr>
        <w:t> </w:t>
      </w:r>
      <w:r>
        <w:rPr>
          <w:color w:val="231F20"/>
        </w:rPr>
        <w:t>“I</w:t>
      </w:r>
      <w:r>
        <w:rPr>
          <w:color w:val="231F20"/>
          <w:spacing w:val="-12"/>
        </w:rPr>
        <w:t> </w:t>
      </w:r>
      <w:r>
        <w:rPr>
          <w:color w:val="231F20"/>
        </w:rPr>
        <w:t>have</w:t>
      </w:r>
      <w:r>
        <w:rPr>
          <w:color w:val="231F20"/>
          <w:spacing w:val="-11"/>
        </w:rPr>
        <w:t> </w:t>
      </w:r>
      <w:r>
        <w:rPr>
          <w:color w:val="231F20"/>
        </w:rPr>
        <w:t>wheat.</w:t>
      </w:r>
      <w:r>
        <w:rPr>
          <w:color w:val="231F20"/>
          <w:spacing w:val="-11"/>
        </w:rPr>
        <w:t> </w:t>
      </w:r>
      <w:r>
        <w:rPr>
          <w:color w:val="231F20"/>
        </w:rPr>
        <w:t>The</w:t>
      </w:r>
      <w:r>
        <w:rPr>
          <w:color w:val="231F20"/>
          <w:spacing w:val="-11"/>
        </w:rPr>
        <w:t> </w:t>
      </w:r>
      <w:r>
        <w:rPr>
          <w:color w:val="231F20"/>
        </w:rPr>
        <w:t>price</w:t>
      </w:r>
      <w:r>
        <w:rPr>
          <w:color w:val="231F20"/>
          <w:spacing w:val="-12"/>
        </w:rPr>
        <w:t> </w:t>
      </w:r>
      <w:r>
        <w:rPr>
          <w:color w:val="231F20"/>
        </w:rPr>
        <w:t>has already been established. In a month I will give you the amount of wheat that a hundred coins would purchase </w:t>
      </w:r>
      <w:r>
        <w:rPr>
          <w:color w:val="231F20"/>
          <w:spacing w:val="-8"/>
        </w:rPr>
        <w:t>today.” </w:t>
      </w:r>
      <w:r>
        <w:rPr>
          <w:color w:val="231F20"/>
        </w:rPr>
        <w:t>If he had wheat when he made the deal, the deal would take effect. </w:t>
      </w:r>
      <w:r>
        <w:rPr>
          <w:color w:val="231F20"/>
          <w:spacing w:val="-5"/>
        </w:rPr>
        <w:t>It </w:t>
      </w:r>
      <w:r>
        <w:rPr>
          <w:color w:val="231F20"/>
        </w:rPr>
        <w:t>would not be considered a Rabbinic form of </w:t>
      </w:r>
      <w:r>
        <w:rPr>
          <w:rFonts w:ascii="Palatino Linotype" w:hAnsi="Palatino Linotype"/>
          <w:i/>
          <w:color w:val="231F20"/>
        </w:rPr>
        <w:t>ribbis</w:t>
      </w:r>
      <w:r>
        <w:rPr>
          <w:rFonts w:ascii="Palatino Linotype" w:hAnsi="Palatino Linotype"/>
          <w:i/>
          <w:color w:val="231F20"/>
          <w:spacing w:val="-2"/>
        </w:rPr>
        <w:t> </w:t>
      </w:r>
      <w:r>
        <w:rPr>
          <w:color w:val="231F20"/>
        </w:rPr>
        <w:t>transaction.</w:t>
      </w:r>
    </w:p>
    <w:p>
      <w:pPr>
        <w:pStyle w:val="BodyText"/>
        <w:spacing w:line="307" w:lineRule="auto"/>
        <w:ind w:left="120" w:right="137" w:firstLine="360"/>
        <w:jc w:val="both"/>
      </w:pPr>
      <w:r>
        <w:rPr>
          <w:rFonts w:ascii="Palatino Linotype"/>
          <w:i/>
          <w:color w:val="231F20"/>
        </w:rPr>
        <w:t>Rashi</w:t>
      </w:r>
      <w:r>
        <w:rPr>
          <w:rFonts w:ascii="Palatino Linotype"/>
          <w:i/>
          <w:color w:val="231F20"/>
          <w:spacing w:val="-14"/>
        </w:rPr>
        <w:t> </w:t>
      </w:r>
      <w:r>
        <w:rPr>
          <w:color w:val="231F20"/>
        </w:rPr>
        <w:t>explains,</w:t>
      </w:r>
      <w:r>
        <w:rPr>
          <w:color w:val="231F20"/>
          <w:spacing w:val="-14"/>
        </w:rPr>
        <w:t> </w:t>
      </w:r>
      <w:r>
        <w:rPr>
          <w:color w:val="231F20"/>
        </w:rPr>
        <w:t>when</w:t>
      </w:r>
      <w:r>
        <w:rPr>
          <w:color w:val="231F20"/>
          <w:spacing w:val="-14"/>
        </w:rPr>
        <w:t> </w:t>
      </w:r>
      <w:r>
        <w:rPr>
          <w:color w:val="231F20"/>
        </w:rPr>
        <w:t>the</w:t>
      </w:r>
      <w:r>
        <w:rPr>
          <w:color w:val="231F20"/>
          <w:spacing w:val="-14"/>
        </w:rPr>
        <w:t> </w:t>
      </w:r>
      <w:r>
        <w:rPr>
          <w:color w:val="231F20"/>
        </w:rPr>
        <w:t>farmer</w:t>
      </w:r>
      <w:r>
        <w:rPr>
          <w:color w:val="231F20"/>
          <w:spacing w:val="-14"/>
        </w:rPr>
        <w:t> </w:t>
      </w:r>
      <w:r>
        <w:rPr>
          <w:color w:val="231F20"/>
        </w:rPr>
        <w:t>turned</w:t>
      </w:r>
      <w:r>
        <w:rPr>
          <w:color w:val="231F20"/>
          <w:spacing w:val="-14"/>
        </w:rPr>
        <w:t> </w:t>
      </w:r>
      <w:r>
        <w:rPr>
          <w:color w:val="231F20"/>
        </w:rPr>
        <w:t>his</w:t>
      </w:r>
      <w:r>
        <w:rPr>
          <w:color w:val="231F20"/>
          <w:spacing w:val="-14"/>
        </w:rPr>
        <w:t> </w:t>
      </w:r>
      <w:r>
        <w:rPr>
          <w:color w:val="231F20"/>
        </w:rPr>
        <w:t>debt</w:t>
      </w:r>
      <w:r>
        <w:rPr>
          <w:color w:val="231F20"/>
          <w:spacing w:val="-14"/>
        </w:rPr>
        <w:t> </w:t>
      </w:r>
      <w:r>
        <w:rPr>
          <w:color w:val="231F20"/>
        </w:rPr>
        <w:t>of</w:t>
      </w:r>
      <w:r>
        <w:rPr>
          <w:color w:val="231F20"/>
          <w:spacing w:val="-14"/>
        </w:rPr>
        <w:t> </w:t>
      </w:r>
      <w:r>
        <w:rPr>
          <w:color w:val="231F20"/>
        </w:rPr>
        <w:t>money</w:t>
      </w:r>
      <w:r>
        <w:rPr>
          <w:color w:val="231F20"/>
          <w:spacing w:val="-14"/>
        </w:rPr>
        <w:t> </w:t>
      </w:r>
      <w:r>
        <w:rPr>
          <w:color w:val="231F20"/>
        </w:rPr>
        <w:t>into</w:t>
      </w:r>
      <w:r>
        <w:rPr>
          <w:color w:val="231F20"/>
          <w:spacing w:val="-14"/>
        </w:rPr>
        <w:t> </w:t>
      </w:r>
      <w:r>
        <w:rPr>
          <w:color w:val="231F20"/>
        </w:rPr>
        <w:t>an obligation to deliver wheat, if he had wheat, the deal took effect.</w:t>
      </w:r>
      <w:r>
        <w:rPr>
          <w:color w:val="231F20"/>
          <w:spacing w:val="-38"/>
        </w:rPr>
        <w:t> </w:t>
      </w:r>
      <w:r>
        <w:rPr>
          <w:color w:val="231F20"/>
          <w:spacing w:val="-3"/>
        </w:rPr>
        <w:t>He </w:t>
      </w:r>
      <w:r>
        <w:rPr>
          <w:color w:val="231F20"/>
        </w:rPr>
        <w:t>would be unable to renege. The </w:t>
      </w:r>
      <w:r>
        <w:rPr>
          <w:color w:val="231F20"/>
          <w:spacing w:val="-5"/>
        </w:rPr>
        <w:t>Talmud </w:t>
      </w:r>
      <w:r>
        <w:rPr>
          <w:color w:val="231F20"/>
        </w:rPr>
        <w:t>teaches that there is a</w:t>
      </w:r>
      <w:r>
        <w:rPr>
          <w:color w:val="231F20"/>
          <w:spacing w:val="-36"/>
        </w:rPr>
        <w:t> </w:t>
      </w:r>
      <w:r>
        <w:rPr>
          <w:color w:val="231F20"/>
        </w:rPr>
        <w:t>curse, </w:t>
      </w:r>
      <w:r>
        <w:rPr>
          <w:rFonts w:ascii="Palatino Linotype"/>
          <w:i/>
          <w:color w:val="231F20"/>
        </w:rPr>
        <w:t>mi shepara</w:t>
      </w:r>
      <w:r>
        <w:rPr>
          <w:color w:val="231F20"/>
        </w:rPr>
        <w:t>, on a man who reneges after he received payment for an item. Since the farmer could not renege on the wheat obligation, the wheat was therefore considered the property of the </w:t>
      </w:r>
      <w:r>
        <w:rPr>
          <w:color w:val="231F20"/>
          <w:spacing w:val="-3"/>
        </w:rPr>
        <w:t>lender. </w:t>
      </w:r>
      <w:r>
        <w:rPr>
          <w:color w:val="231F20"/>
        </w:rPr>
        <w:t>If it appreciated over the month, it was his property that gained in</w:t>
      </w:r>
      <w:r>
        <w:rPr>
          <w:color w:val="231F20"/>
          <w:spacing w:val="-32"/>
        </w:rPr>
        <w:t> </w:t>
      </w:r>
      <w:r>
        <w:rPr>
          <w:color w:val="231F20"/>
        </w:rPr>
        <w:t>value, and it would not appear to be receipt of an interest</w:t>
      </w:r>
      <w:r>
        <w:rPr>
          <w:color w:val="231F20"/>
          <w:spacing w:val="5"/>
        </w:rPr>
        <w:t> </w:t>
      </w:r>
      <w:r>
        <w:rPr>
          <w:color w:val="231F20"/>
        </w:rPr>
        <w:t>payment.</w:t>
      </w:r>
    </w:p>
    <w:p>
      <w:pPr>
        <w:pStyle w:val="BodyText"/>
        <w:spacing w:line="304" w:lineRule="auto"/>
        <w:ind w:left="120" w:right="136" w:firstLine="360"/>
        <w:jc w:val="both"/>
      </w:pPr>
      <w:r>
        <w:rPr>
          <w:rFonts w:ascii="Palatino Linotype" w:hAnsi="Palatino Linotype"/>
          <w:i/>
          <w:color w:val="231F20"/>
        </w:rPr>
        <w:t>Shu”t Maharsham </w:t>
      </w:r>
      <w:r>
        <w:rPr>
          <w:color w:val="231F20"/>
        </w:rPr>
        <w:t>(</w:t>
      </w:r>
      <w:r>
        <w:rPr>
          <w:rFonts w:ascii="Palatino Linotype" w:hAnsi="Palatino Linotype"/>
          <w:i/>
          <w:color w:val="231F20"/>
        </w:rPr>
        <w:t>cheilek </w:t>
      </w:r>
      <w:r>
        <w:rPr>
          <w:color w:val="231F20"/>
        </w:rPr>
        <w:t>2 </w:t>
      </w:r>
      <w:r>
        <w:rPr>
          <w:rFonts w:ascii="Palatino Linotype" w:hAnsi="Palatino Linotype"/>
          <w:i/>
          <w:color w:val="231F20"/>
        </w:rPr>
        <w:t>siman </w:t>
      </w:r>
      <w:r>
        <w:rPr>
          <w:color w:val="231F20"/>
        </w:rPr>
        <w:t>75) found this explanation difficult. The lender did not hand over coins to the farmer for the wheat. He had a debt that the farmer owed him. How could a debt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create an invocation of the </w:t>
      </w:r>
      <w:r>
        <w:rPr>
          <w:rFonts w:ascii="Palatino Linotype"/>
          <w:i/>
          <w:color w:val="231F20"/>
        </w:rPr>
        <w:t>mi </w:t>
      </w:r>
      <w:r>
        <w:rPr>
          <w:rFonts w:ascii="Palatino Linotype"/>
          <w:i/>
          <w:color w:val="231F20"/>
          <w:spacing w:val="-3"/>
        </w:rPr>
        <w:t>shepara </w:t>
      </w:r>
      <w:r>
        <w:rPr>
          <w:color w:val="231F20"/>
        </w:rPr>
        <w:t>curse? One cannot acquire with a debt. </w:t>
      </w:r>
      <w:r>
        <w:rPr>
          <w:rFonts w:ascii="Palatino Linotype"/>
          <w:i/>
          <w:color w:val="231F20"/>
          <w:spacing w:val="-3"/>
        </w:rPr>
        <w:t>Maharsham </w:t>
      </w:r>
      <w:r>
        <w:rPr>
          <w:color w:val="231F20"/>
        </w:rPr>
        <w:t>answered that the </w:t>
      </w:r>
      <w:r>
        <w:rPr>
          <w:rFonts w:ascii="Palatino Linotype"/>
          <w:i/>
          <w:color w:val="231F20"/>
          <w:spacing w:val="-4"/>
        </w:rPr>
        <w:t>Yerushalmi </w:t>
      </w:r>
      <w:r>
        <w:rPr>
          <w:color w:val="231F20"/>
        </w:rPr>
        <w:t>teaches that while forgiving a loan will not acquire a movable object, that is</w:t>
      </w:r>
      <w:r>
        <w:rPr>
          <w:color w:val="231F20"/>
          <w:spacing w:val="-32"/>
        </w:rPr>
        <w:t> </w:t>
      </w:r>
      <w:r>
        <w:rPr>
          <w:color w:val="231F20"/>
        </w:rPr>
        <w:t>true only from the perspective of the buyer who forgives the loan. </w:t>
      </w:r>
      <w:r>
        <w:rPr>
          <w:color w:val="231F20"/>
          <w:spacing w:val="-3"/>
        </w:rPr>
        <w:t>He </w:t>
      </w:r>
      <w:r>
        <w:rPr>
          <w:color w:val="231F20"/>
        </w:rPr>
        <w:t>can renege on the deal. </w:t>
      </w:r>
      <w:r>
        <w:rPr>
          <w:color w:val="231F20"/>
          <w:spacing w:val="-4"/>
        </w:rPr>
        <w:t>However, </w:t>
      </w:r>
      <w:r>
        <w:rPr>
          <w:color w:val="231F20"/>
        </w:rPr>
        <w:t>the seller, to whom the loan was forgiven, may not renege on the</w:t>
      </w:r>
      <w:r>
        <w:rPr>
          <w:color w:val="231F20"/>
          <w:spacing w:val="1"/>
        </w:rPr>
        <w:t> </w:t>
      </w:r>
      <w:r>
        <w:rPr>
          <w:color w:val="231F20"/>
        </w:rPr>
        <w:t>deal.</w:t>
      </w:r>
    </w:p>
    <w:p>
      <w:pPr>
        <w:pStyle w:val="BodyText"/>
        <w:spacing w:line="309" w:lineRule="auto" w:before="75"/>
        <w:ind w:left="119" w:right="137" w:firstLine="360"/>
        <w:jc w:val="both"/>
      </w:pPr>
      <w:r>
        <w:rPr>
          <w:color w:val="231F20"/>
          <w:spacing w:val="-4"/>
        </w:rPr>
        <w:t>Now </w:t>
      </w:r>
      <w:r>
        <w:rPr>
          <w:color w:val="231F20"/>
        </w:rPr>
        <w:t>it is understood why </w:t>
      </w:r>
      <w:r>
        <w:rPr>
          <w:rFonts w:ascii="Palatino Linotype"/>
          <w:i/>
          <w:color w:val="231F20"/>
        </w:rPr>
        <w:t>Rashi </w:t>
      </w:r>
      <w:r>
        <w:rPr>
          <w:color w:val="231F20"/>
        </w:rPr>
        <w:t>wrote that once the lender </w:t>
      </w:r>
      <w:r>
        <w:rPr>
          <w:color w:val="231F20"/>
          <w:spacing w:val="-3"/>
        </w:rPr>
        <w:t>forgave </w:t>
      </w:r>
      <w:r>
        <w:rPr>
          <w:color w:val="231F20"/>
        </w:rPr>
        <w:t>the loan to the farmer and restructured it as an obligation to deliver wheat, the farmer would not be able to renege. As a seller</w:t>
      </w:r>
      <w:r>
        <w:rPr>
          <w:color w:val="231F20"/>
          <w:spacing w:val="-29"/>
        </w:rPr>
        <w:t> </w:t>
      </w:r>
      <w:r>
        <w:rPr>
          <w:color w:val="231F20"/>
        </w:rPr>
        <w:t>of wheat,</w:t>
      </w:r>
      <w:r>
        <w:rPr>
          <w:color w:val="231F20"/>
          <w:spacing w:val="-5"/>
        </w:rPr>
        <w:t> </w:t>
      </w:r>
      <w:r>
        <w:rPr>
          <w:color w:val="231F20"/>
        </w:rPr>
        <w:t>once</w:t>
      </w:r>
      <w:r>
        <w:rPr>
          <w:color w:val="231F20"/>
          <w:spacing w:val="-4"/>
        </w:rPr>
        <w:t> </w:t>
      </w:r>
      <w:r>
        <w:rPr>
          <w:color w:val="231F20"/>
        </w:rPr>
        <w:t>the</w:t>
      </w:r>
      <w:r>
        <w:rPr>
          <w:color w:val="231F20"/>
          <w:spacing w:val="-4"/>
        </w:rPr>
        <w:t> </w:t>
      </w:r>
      <w:r>
        <w:rPr>
          <w:color w:val="231F20"/>
        </w:rPr>
        <w:t>loan</w:t>
      </w:r>
      <w:r>
        <w:rPr>
          <w:color w:val="231F20"/>
          <w:spacing w:val="-4"/>
        </w:rPr>
        <w:t> </w:t>
      </w:r>
      <w:r>
        <w:rPr>
          <w:color w:val="231F20"/>
        </w:rPr>
        <w:t>was</w:t>
      </w:r>
      <w:r>
        <w:rPr>
          <w:color w:val="231F20"/>
          <w:spacing w:val="-4"/>
        </w:rPr>
        <w:t> </w:t>
      </w:r>
      <w:r>
        <w:rPr>
          <w:color w:val="231F20"/>
        </w:rPr>
        <w:t>forgiven,</w:t>
      </w:r>
      <w:r>
        <w:rPr>
          <w:color w:val="231F20"/>
          <w:spacing w:val="-4"/>
        </w:rPr>
        <w:t> </w:t>
      </w:r>
      <w:r>
        <w:rPr>
          <w:color w:val="231F20"/>
        </w:rPr>
        <w:t>he</w:t>
      </w:r>
      <w:r>
        <w:rPr>
          <w:color w:val="231F20"/>
          <w:spacing w:val="-4"/>
        </w:rPr>
        <w:t> </w:t>
      </w:r>
      <w:r>
        <w:rPr>
          <w:color w:val="231F20"/>
        </w:rPr>
        <w:t>was</w:t>
      </w:r>
      <w:r>
        <w:rPr>
          <w:color w:val="231F20"/>
          <w:spacing w:val="-4"/>
        </w:rPr>
        <w:t> </w:t>
      </w:r>
      <w:r>
        <w:rPr>
          <w:color w:val="231F20"/>
        </w:rPr>
        <w:t>locked</w:t>
      </w:r>
      <w:r>
        <w:rPr>
          <w:color w:val="231F20"/>
          <w:spacing w:val="-4"/>
        </w:rPr>
        <w:t> </w:t>
      </w:r>
      <w:r>
        <w:rPr>
          <w:color w:val="231F20"/>
        </w:rPr>
        <w:t>into</w:t>
      </w:r>
      <w:r>
        <w:rPr>
          <w:color w:val="231F20"/>
          <w:spacing w:val="-4"/>
        </w:rPr>
        <w:t> </w:t>
      </w:r>
      <w:r>
        <w:rPr>
          <w:color w:val="231F20"/>
        </w:rPr>
        <w:t>the</w:t>
      </w:r>
      <w:r>
        <w:rPr>
          <w:color w:val="231F20"/>
          <w:spacing w:val="-4"/>
        </w:rPr>
        <w:t> </w:t>
      </w:r>
      <w:r>
        <w:rPr>
          <w:color w:val="231F20"/>
        </w:rPr>
        <w:t>deal.</w:t>
      </w:r>
    </w:p>
    <w:p>
      <w:pPr>
        <w:pStyle w:val="BodyText"/>
        <w:spacing w:line="271" w:lineRule="auto" w:before="12"/>
        <w:ind w:left="119" w:right="138" w:firstLine="360"/>
        <w:jc w:val="both"/>
      </w:pPr>
      <w:r>
        <w:rPr>
          <w:color w:val="231F20"/>
        </w:rPr>
        <w:t>In light of the </w:t>
      </w:r>
      <w:r>
        <w:rPr>
          <w:rFonts w:ascii="Palatino Linotype"/>
          <w:i/>
          <w:color w:val="231F20"/>
          <w:spacing w:val="-3"/>
        </w:rPr>
        <w:t>Maharsham</w:t>
      </w:r>
      <w:r>
        <w:rPr>
          <w:color w:val="231F20"/>
          <w:spacing w:val="-3"/>
        </w:rPr>
        <w:t>, </w:t>
      </w:r>
      <w:r>
        <w:rPr>
          <w:color w:val="231F20"/>
        </w:rPr>
        <w:t>Rav Zilberstein thought that the same should </w:t>
      </w:r>
      <w:r>
        <w:rPr>
          <w:color w:val="231F20"/>
          <w:spacing w:val="-3"/>
        </w:rPr>
        <w:t>apply </w:t>
      </w:r>
      <w:r>
        <w:rPr>
          <w:color w:val="231F20"/>
        </w:rPr>
        <w:t>to our case. The Jew was selling his </w:t>
      </w:r>
      <w:r>
        <w:rPr>
          <w:rFonts w:ascii="Palatino Linotype"/>
          <w:i/>
          <w:color w:val="231F20"/>
        </w:rPr>
        <w:t>chametz</w:t>
      </w:r>
      <w:r>
        <w:rPr>
          <w:color w:val="231F20"/>
        </w:rPr>
        <w:t>.</w:t>
      </w:r>
      <w:r>
        <w:rPr>
          <w:color w:val="231F20"/>
          <w:spacing w:val="-11"/>
        </w:rPr>
        <w:t> </w:t>
      </w:r>
      <w:r>
        <w:rPr>
          <w:color w:val="231F20"/>
        </w:rPr>
        <w:t>As</w:t>
      </w:r>
    </w:p>
    <w:p>
      <w:pPr>
        <w:pStyle w:val="BodyText"/>
        <w:spacing w:line="292" w:lineRule="auto" w:before="25"/>
        <w:ind w:left="119" w:right="137"/>
        <w:jc w:val="both"/>
      </w:pPr>
      <w:r>
        <w:rPr>
          <w:color w:val="231F20"/>
        </w:rPr>
        <w:t>a seller, once a loan was forgiven to him for the sale, he was unable to renege. The gentile had forgiven the loan the Jew owed him in order to acquire the </w:t>
      </w:r>
      <w:r>
        <w:rPr>
          <w:rFonts w:ascii="Palatino Linotype"/>
          <w:i/>
          <w:color w:val="231F20"/>
        </w:rPr>
        <w:t>chametz</w:t>
      </w:r>
      <w:r>
        <w:rPr>
          <w:color w:val="231F20"/>
        </w:rPr>
        <w:t>. Since the Jew could not renege on the deal,</w:t>
      </w:r>
      <w:r>
        <w:rPr>
          <w:color w:val="231F20"/>
          <w:spacing w:val="15"/>
        </w:rPr>
        <w:t> </w:t>
      </w:r>
      <w:r>
        <w:rPr>
          <w:color w:val="231F20"/>
        </w:rPr>
        <w:t>the</w:t>
      </w:r>
      <w:r>
        <w:rPr>
          <w:color w:val="231F20"/>
          <w:spacing w:val="15"/>
        </w:rPr>
        <w:t> </w:t>
      </w:r>
      <w:r>
        <w:rPr>
          <w:color w:val="231F20"/>
        </w:rPr>
        <w:t>deal</w:t>
      </w:r>
      <w:r>
        <w:rPr>
          <w:color w:val="231F20"/>
          <w:spacing w:val="15"/>
        </w:rPr>
        <w:t> </w:t>
      </w:r>
      <w:r>
        <w:rPr>
          <w:color w:val="231F20"/>
        </w:rPr>
        <w:t>would</w:t>
      </w:r>
      <w:r>
        <w:rPr>
          <w:color w:val="231F20"/>
          <w:spacing w:val="15"/>
        </w:rPr>
        <w:t> </w:t>
      </w:r>
      <w:r>
        <w:rPr>
          <w:color w:val="231F20"/>
        </w:rPr>
        <w:t>be</w:t>
      </w:r>
      <w:r>
        <w:rPr>
          <w:color w:val="231F20"/>
          <w:spacing w:val="15"/>
        </w:rPr>
        <w:t> </w:t>
      </w:r>
      <w:r>
        <w:rPr>
          <w:color w:val="231F20"/>
        </w:rPr>
        <w:t>considered</w:t>
      </w:r>
      <w:r>
        <w:rPr>
          <w:color w:val="231F20"/>
          <w:spacing w:val="15"/>
        </w:rPr>
        <w:t> </w:t>
      </w:r>
      <w:r>
        <w:rPr>
          <w:color w:val="231F20"/>
        </w:rPr>
        <w:t>complete</w:t>
      </w:r>
      <w:r>
        <w:rPr>
          <w:color w:val="231F20"/>
          <w:spacing w:val="15"/>
        </w:rPr>
        <w:t> </w:t>
      </w:r>
      <w:r>
        <w:rPr>
          <w:color w:val="231F20"/>
        </w:rPr>
        <w:t>and</w:t>
      </w:r>
      <w:r>
        <w:rPr>
          <w:color w:val="231F20"/>
          <w:spacing w:val="15"/>
        </w:rPr>
        <w:t> </w:t>
      </w:r>
      <w:r>
        <w:rPr>
          <w:color w:val="231F20"/>
        </w:rPr>
        <w:t>the</w:t>
      </w:r>
      <w:r>
        <w:rPr>
          <w:color w:val="231F20"/>
          <w:spacing w:val="15"/>
        </w:rPr>
        <w:t> </w:t>
      </w:r>
      <w:r>
        <w:rPr>
          <w:rFonts w:ascii="Palatino Linotype"/>
          <w:i/>
          <w:color w:val="231F20"/>
        </w:rPr>
        <w:t>chametz</w:t>
      </w:r>
      <w:r>
        <w:rPr>
          <w:rFonts w:ascii="Palatino Linotype"/>
          <w:i/>
          <w:color w:val="231F20"/>
          <w:spacing w:val="15"/>
        </w:rPr>
        <w:t> </w:t>
      </w:r>
      <w:r>
        <w:rPr>
          <w:color w:val="231F20"/>
          <w:spacing w:val="-3"/>
        </w:rPr>
        <w:t>now</w:t>
      </w:r>
    </w:p>
    <w:p>
      <w:pPr>
        <w:pStyle w:val="BodyText"/>
        <w:spacing w:line="309" w:lineRule="auto"/>
        <w:ind w:left="119" w:right="137"/>
        <w:jc w:val="both"/>
      </w:pPr>
      <w:r>
        <w:rPr>
          <w:color w:val="231F20"/>
        </w:rPr>
        <w:t>belonged to the gentile. Furthermore, according to the laws of the gentiles, they can acquire by forgiving debts and their laws in this instance</w:t>
      </w:r>
      <w:r>
        <w:rPr>
          <w:color w:val="231F20"/>
          <w:spacing w:val="-16"/>
        </w:rPr>
        <w:t> </w:t>
      </w:r>
      <w:r>
        <w:rPr>
          <w:color w:val="231F20"/>
        </w:rPr>
        <w:t>should</w:t>
      </w:r>
      <w:r>
        <w:rPr>
          <w:color w:val="231F20"/>
          <w:spacing w:val="-16"/>
        </w:rPr>
        <w:t> </w:t>
      </w:r>
      <w:r>
        <w:rPr>
          <w:color w:val="231F20"/>
        </w:rPr>
        <w:t>have</w:t>
      </w:r>
      <w:r>
        <w:rPr>
          <w:color w:val="231F20"/>
          <w:spacing w:val="-16"/>
        </w:rPr>
        <w:t> </w:t>
      </w:r>
      <w:r>
        <w:rPr>
          <w:color w:val="231F20"/>
          <w:spacing w:val="-3"/>
        </w:rPr>
        <w:t>validity,</w:t>
      </w:r>
      <w:r>
        <w:rPr>
          <w:color w:val="231F20"/>
          <w:spacing w:val="-16"/>
        </w:rPr>
        <w:t> </w:t>
      </w:r>
      <w:r>
        <w:rPr>
          <w:color w:val="231F20"/>
        </w:rPr>
        <w:t>as</w:t>
      </w:r>
      <w:r>
        <w:rPr>
          <w:color w:val="231F20"/>
          <w:spacing w:val="-16"/>
        </w:rPr>
        <w:t> </w:t>
      </w:r>
      <w:r>
        <w:rPr>
          <w:color w:val="231F20"/>
        </w:rPr>
        <w:t>well,</w:t>
      </w:r>
      <w:r>
        <w:rPr>
          <w:color w:val="231F20"/>
          <w:spacing w:val="-16"/>
        </w:rPr>
        <w:t> </w:t>
      </w:r>
      <w:r>
        <w:rPr>
          <w:color w:val="231F20"/>
        </w:rPr>
        <w:t>in</w:t>
      </w:r>
      <w:r>
        <w:rPr>
          <w:color w:val="231F20"/>
          <w:spacing w:val="-16"/>
        </w:rPr>
        <w:t> </w:t>
      </w:r>
      <w:r>
        <w:rPr>
          <w:color w:val="231F20"/>
        </w:rPr>
        <w:t>giving</w:t>
      </w:r>
      <w:r>
        <w:rPr>
          <w:color w:val="231F20"/>
          <w:spacing w:val="-16"/>
        </w:rPr>
        <w:t> </w:t>
      </w:r>
      <w:r>
        <w:rPr>
          <w:color w:val="231F20"/>
        </w:rPr>
        <w:t>the</w:t>
      </w:r>
      <w:r>
        <w:rPr>
          <w:color w:val="231F20"/>
          <w:spacing w:val="-16"/>
        </w:rPr>
        <w:t> </w:t>
      </w:r>
      <w:r>
        <w:rPr>
          <w:color w:val="231F20"/>
        </w:rPr>
        <w:t>gentile</w:t>
      </w:r>
      <w:r>
        <w:rPr>
          <w:color w:val="231F20"/>
          <w:spacing w:val="-16"/>
        </w:rPr>
        <w:t> </w:t>
      </w:r>
      <w:r>
        <w:rPr>
          <w:color w:val="231F20"/>
        </w:rPr>
        <w:t>ownership over the </w:t>
      </w:r>
      <w:r>
        <w:rPr>
          <w:rFonts w:ascii="Palatino Linotype"/>
          <w:i/>
          <w:color w:val="231F20"/>
        </w:rPr>
        <w:t>chametz </w:t>
      </w:r>
      <w:r>
        <w:rPr>
          <w:color w:val="231F20"/>
        </w:rPr>
        <w:t>(</w:t>
      </w:r>
      <w:r>
        <w:rPr>
          <w:rFonts w:ascii="Palatino Linotype"/>
          <w:i/>
          <w:color w:val="231F20"/>
        </w:rPr>
        <w:t>Chashukei Chemed</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522" w:right="1540" w:firstLine="0"/>
        <w:jc w:val="center"/>
        <w:rPr>
          <w:rFonts w:ascii="Cambria"/>
          <w:b/>
          <w:sz w:val="32"/>
        </w:rPr>
      </w:pPr>
      <w:r>
        <w:rPr>
          <w:rFonts w:ascii="Cambria"/>
          <w:b/>
          <w:color w:val="231F20"/>
          <w:spacing w:val="-3"/>
          <w:w w:val="95"/>
          <w:sz w:val="32"/>
        </w:rPr>
        <w:t>May</w:t>
      </w:r>
      <w:r>
        <w:rPr>
          <w:rFonts w:ascii="Cambria"/>
          <w:b/>
          <w:color w:val="231F20"/>
          <w:spacing w:val="-33"/>
          <w:w w:val="95"/>
          <w:sz w:val="32"/>
        </w:rPr>
        <w:t> </w:t>
      </w:r>
      <w:r>
        <w:rPr>
          <w:rFonts w:ascii="Cambria"/>
          <w:b/>
          <w:color w:val="231F20"/>
          <w:w w:val="95"/>
          <w:sz w:val="32"/>
        </w:rPr>
        <w:t>a</w:t>
      </w:r>
      <w:r>
        <w:rPr>
          <w:rFonts w:ascii="Cambria"/>
          <w:b/>
          <w:color w:val="231F20"/>
          <w:spacing w:val="-32"/>
          <w:w w:val="95"/>
          <w:sz w:val="32"/>
        </w:rPr>
        <w:t> </w:t>
      </w:r>
      <w:r>
        <w:rPr>
          <w:rFonts w:ascii="Cambria"/>
          <w:b/>
          <w:color w:val="231F20"/>
          <w:w w:val="95"/>
          <w:sz w:val="32"/>
        </w:rPr>
        <w:t>Borrower</w:t>
      </w:r>
      <w:r>
        <w:rPr>
          <w:rFonts w:ascii="Cambria"/>
          <w:b/>
          <w:color w:val="231F20"/>
          <w:spacing w:val="-32"/>
          <w:w w:val="95"/>
          <w:sz w:val="32"/>
        </w:rPr>
        <w:t> </w:t>
      </w:r>
      <w:r>
        <w:rPr>
          <w:rFonts w:ascii="Cambria"/>
          <w:b/>
          <w:color w:val="231F20"/>
          <w:spacing w:val="-5"/>
          <w:w w:val="95"/>
          <w:sz w:val="32"/>
        </w:rPr>
        <w:t>Pay</w:t>
      </w:r>
      <w:r>
        <w:rPr>
          <w:rFonts w:ascii="Cambria"/>
          <w:b/>
          <w:color w:val="231F20"/>
          <w:spacing w:val="-32"/>
          <w:w w:val="95"/>
          <w:sz w:val="32"/>
        </w:rPr>
        <w:t> </w:t>
      </w:r>
      <w:r>
        <w:rPr>
          <w:rFonts w:ascii="Cambria"/>
          <w:b/>
          <w:color w:val="231F20"/>
          <w:w w:val="95"/>
          <w:sz w:val="32"/>
        </w:rPr>
        <w:t>a</w:t>
      </w:r>
      <w:r>
        <w:rPr>
          <w:rFonts w:ascii="Cambria"/>
          <w:b/>
          <w:color w:val="231F20"/>
          <w:spacing w:val="-33"/>
          <w:w w:val="95"/>
          <w:sz w:val="32"/>
        </w:rPr>
        <w:t> </w:t>
      </w:r>
      <w:r>
        <w:rPr>
          <w:rFonts w:ascii="Cambria"/>
          <w:b/>
          <w:color w:val="231F20"/>
          <w:w w:val="95"/>
          <w:sz w:val="32"/>
        </w:rPr>
        <w:t>Fee to</w:t>
      </w:r>
      <w:r>
        <w:rPr>
          <w:rFonts w:ascii="Cambria"/>
          <w:b/>
          <w:color w:val="231F20"/>
          <w:spacing w:val="-29"/>
          <w:w w:val="95"/>
          <w:sz w:val="32"/>
        </w:rPr>
        <w:t> </w:t>
      </w:r>
      <w:r>
        <w:rPr>
          <w:rFonts w:ascii="Cambria"/>
          <w:b/>
          <w:color w:val="231F20"/>
          <w:w w:val="95"/>
          <w:sz w:val="32"/>
        </w:rPr>
        <w:t>the</w:t>
      </w:r>
      <w:r>
        <w:rPr>
          <w:rFonts w:ascii="Cambria"/>
          <w:b/>
          <w:color w:val="231F20"/>
          <w:spacing w:val="-29"/>
          <w:w w:val="95"/>
          <w:sz w:val="32"/>
        </w:rPr>
        <w:t> </w:t>
      </w:r>
      <w:r>
        <w:rPr>
          <w:rFonts w:ascii="Cambria"/>
          <w:b/>
          <w:color w:val="231F20"/>
          <w:w w:val="95"/>
          <w:sz w:val="32"/>
        </w:rPr>
        <w:t>Free</w:t>
      </w:r>
      <w:r>
        <w:rPr>
          <w:rFonts w:ascii="Cambria"/>
          <w:b/>
          <w:color w:val="231F20"/>
          <w:spacing w:val="-28"/>
          <w:w w:val="95"/>
          <w:sz w:val="32"/>
        </w:rPr>
        <w:t> </w:t>
      </w:r>
      <w:r>
        <w:rPr>
          <w:rFonts w:ascii="Cambria"/>
          <w:b/>
          <w:color w:val="231F20"/>
          <w:w w:val="95"/>
          <w:sz w:val="32"/>
        </w:rPr>
        <w:t>Loan</w:t>
      </w:r>
      <w:r>
        <w:rPr>
          <w:rFonts w:ascii="Cambria"/>
          <w:b/>
          <w:color w:val="231F20"/>
          <w:spacing w:val="-29"/>
          <w:w w:val="95"/>
          <w:sz w:val="32"/>
        </w:rPr>
        <w:t> </w:t>
      </w:r>
      <w:r>
        <w:rPr>
          <w:rFonts w:ascii="Cambria"/>
          <w:b/>
          <w:color w:val="231F20"/>
          <w:w w:val="95"/>
          <w:sz w:val="32"/>
        </w:rPr>
        <w:t>Society?</w:t>
      </w:r>
    </w:p>
    <w:p>
      <w:pPr>
        <w:pStyle w:val="BodyText"/>
        <w:rPr>
          <w:rFonts w:ascii="Cambria"/>
          <w:b/>
          <w:sz w:val="44"/>
        </w:rPr>
      </w:pPr>
    </w:p>
    <w:p>
      <w:pPr>
        <w:pStyle w:val="BodyText"/>
        <w:spacing w:line="304" w:lineRule="auto" w:before="275"/>
        <w:ind w:left="120" w:right="137"/>
        <w:jc w:val="both"/>
      </w:pPr>
      <w:r>
        <w:rPr>
          <w:color w:val="231F20"/>
        </w:rPr>
        <w:t>A delicate question surrounds free loan societies. These groups</w:t>
      </w:r>
      <w:r>
        <w:rPr>
          <w:color w:val="231F20"/>
          <w:spacing w:val="-32"/>
        </w:rPr>
        <w:t> </w:t>
      </w:r>
      <w:r>
        <w:rPr>
          <w:color w:val="231F20"/>
        </w:rPr>
        <w:t>lend money without charging interest. They often have overhead costs such as rent and electricity. The societies charge the borrowers a fee for the loan in order to pay their costs. In light of our </w:t>
      </w:r>
      <w:r>
        <w:rPr>
          <w:rFonts w:ascii="Palatino Linotype"/>
          <w:i/>
          <w:color w:val="231F20"/>
        </w:rPr>
        <w:t>Gemara</w:t>
      </w:r>
      <w:r>
        <w:rPr>
          <w:color w:val="231F20"/>
        </w:rPr>
        <w:t>, perhaps they may not do</w:t>
      </w:r>
      <w:r>
        <w:rPr>
          <w:color w:val="231F20"/>
          <w:spacing w:val="4"/>
        </w:rPr>
        <w:t> </w:t>
      </w:r>
      <w:r>
        <w:rPr>
          <w:color w:val="231F20"/>
        </w:rPr>
        <w:t>so.</w:t>
      </w:r>
    </w:p>
    <w:p>
      <w:pPr>
        <w:pStyle w:val="BodyText"/>
        <w:spacing w:line="304" w:lineRule="auto" w:before="22"/>
        <w:ind w:left="120" w:right="136" w:firstLine="360"/>
        <w:jc w:val="both"/>
      </w:pPr>
      <w:r>
        <w:rPr>
          <w:color w:val="231F20"/>
        </w:rPr>
        <w:t>Our </w:t>
      </w:r>
      <w:r>
        <w:rPr>
          <w:rFonts w:ascii="Palatino Linotype" w:hAnsi="Palatino Linotype"/>
          <w:i/>
          <w:color w:val="231F20"/>
          <w:spacing w:val="-3"/>
        </w:rPr>
        <w:t>Mishnah </w:t>
      </w:r>
      <w:r>
        <w:rPr>
          <w:color w:val="231F20"/>
        </w:rPr>
        <w:t>teaches that a lender may not lend money to a borrower on the condition that the borrower promises to do him     a </w:t>
      </w:r>
      <w:r>
        <w:rPr>
          <w:color w:val="231F20"/>
          <w:spacing w:val="-5"/>
        </w:rPr>
        <w:t>favor. </w:t>
      </w:r>
      <w:r>
        <w:rPr>
          <w:color w:val="231F20"/>
        </w:rPr>
        <w:t>Even a favor not worth money is not allowed. Thus, if the borrower has a courtyard that he does not intend to rent out, the lender may not stipulate, “I will lend you </w:t>
      </w:r>
      <w:r>
        <w:rPr>
          <w:color w:val="231F20"/>
          <w:spacing w:val="-4"/>
        </w:rPr>
        <w:t>money, </w:t>
      </w:r>
      <w:r>
        <w:rPr>
          <w:color w:val="231F20"/>
        </w:rPr>
        <w:t>if you repay me the loan and you let me stay in your </w:t>
      </w:r>
      <w:r>
        <w:rPr>
          <w:color w:val="231F20"/>
          <w:spacing w:val="-4"/>
        </w:rPr>
        <w:t>courtyard.” </w:t>
      </w:r>
      <w:r>
        <w:rPr>
          <w:color w:val="231F20"/>
        </w:rPr>
        <w:t>While this is not Biblical </w:t>
      </w:r>
      <w:r>
        <w:rPr>
          <w:rFonts w:ascii="Palatino Linotype" w:hAnsi="Palatino Linotype"/>
          <w:i/>
          <w:color w:val="231F20"/>
        </w:rPr>
        <w:t>ribbis </w:t>
      </w:r>
      <w:r>
        <w:rPr>
          <w:color w:val="231F20"/>
        </w:rPr>
        <w:t>because the borrower is not promising added money for the time he had the </w:t>
      </w:r>
      <w:r>
        <w:rPr>
          <w:color w:val="231F20"/>
          <w:spacing w:val="-4"/>
        </w:rPr>
        <w:t>lender’s money, </w:t>
      </w:r>
      <w:r>
        <w:rPr>
          <w:color w:val="231F20"/>
        </w:rPr>
        <w:t>it is Rabbinically prohibited as </w:t>
      </w:r>
      <w:r>
        <w:rPr>
          <w:rFonts w:ascii="Palatino Linotype" w:hAnsi="Palatino Linotype"/>
          <w:i/>
          <w:color w:val="231F20"/>
          <w:spacing w:val="-3"/>
        </w:rPr>
        <w:t>avak</w:t>
      </w:r>
      <w:r>
        <w:rPr>
          <w:rFonts w:ascii="Palatino Linotype" w:hAnsi="Palatino Linotype"/>
          <w:i/>
          <w:color w:val="231F20"/>
          <w:spacing w:val="2"/>
        </w:rPr>
        <w:t> </w:t>
      </w:r>
      <w:r>
        <w:rPr>
          <w:rFonts w:ascii="Palatino Linotype" w:hAnsi="Palatino Linotype"/>
          <w:i/>
          <w:color w:val="231F20"/>
        </w:rPr>
        <w:t>ribbis</w:t>
      </w:r>
      <w:r>
        <w:rPr>
          <w:color w:val="231F20"/>
        </w:rPr>
        <w:t>.</w:t>
      </w:r>
    </w:p>
    <w:p>
      <w:pPr>
        <w:pStyle w:val="BodyText"/>
        <w:spacing w:line="316" w:lineRule="auto" w:before="15"/>
        <w:ind w:left="120" w:right="137" w:firstLine="360"/>
        <w:jc w:val="both"/>
      </w:pPr>
      <w:r>
        <w:rPr>
          <w:color w:val="231F20"/>
        </w:rPr>
        <w:t>Reuvein and Shimon met and had two matters to discuss. First, Shimon asked Reuvein to lend him </w:t>
      </w:r>
      <w:r>
        <w:rPr>
          <w:color w:val="231F20"/>
          <w:spacing w:val="-4"/>
        </w:rPr>
        <w:t>money. </w:t>
      </w:r>
      <w:r>
        <w:rPr>
          <w:color w:val="231F20"/>
        </w:rPr>
        <w:t>Second, Shimon asked Reuvein</w:t>
      </w:r>
      <w:r>
        <w:rPr>
          <w:color w:val="231F20"/>
          <w:spacing w:val="-8"/>
        </w:rPr>
        <w:t> </w:t>
      </w:r>
      <w:r>
        <w:rPr>
          <w:color w:val="231F20"/>
        </w:rPr>
        <w:t>to</w:t>
      </w:r>
      <w:r>
        <w:rPr>
          <w:color w:val="231F20"/>
          <w:spacing w:val="-8"/>
        </w:rPr>
        <w:t> </w:t>
      </w:r>
      <w:r>
        <w:rPr>
          <w:color w:val="231F20"/>
          <w:spacing w:val="-3"/>
        </w:rPr>
        <w:t>tutor</w:t>
      </w:r>
      <w:r>
        <w:rPr>
          <w:color w:val="231F20"/>
          <w:spacing w:val="-7"/>
        </w:rPr>
        <w:t> </w:t>
      </w:r>
      <w:r>
        <w:rPr>
          <w:color w:val="231F20"/>
        </w:rPr>
        <w:t>his</w:t>
      </w:r>
      <w:r>
        <w:rPr>
          <w:color w:val="231F20"/>
          <w:spacing w:val="-8"/>
        </w:rPr>
        <w:t> </w:t>
      </w:r>
      <w:r>
        <w:rPr>
          <w:color w:val="231F20"/>
        </w:rPr>
        <w:t>son</w:t>
      </w:r>
      <w:r>
        <w:rPr>
          <w:color w:val="231F20"/>
          <w:spacing w:val="-8"/>
        </w:rPr>
        <w:t> </w:t>
      </w:r>
      <w:r>
        <w:rPr>
          <w:color w:val="231F20"/>
        </w:rPr>
        <w:t>for</w:t>
      </w:r>
      <w:r>
        <w:rPr>
          <w:color w:val="231F20"/>
          <w:spacing w:val="-7"/>
        </w:rPr>
        <w:t> </w:t>
      </w:r>
      <w:r>
        <w:rPr>
          <w:color w:val="231F20"/>
          <w:spacing w:val="-6"/>
        </w:rPr>
        <w:t>pay.</w:t>
      </w:r>
      <w:r>
        <w:rPr>
          <w:color w:val="231F20"/>
          <w:spacing w:val="-8"/>
        </w:rPr>
        <w:t> </w:t>
      </w:r>
      <w:r>
        <w:rPr>
          <w:color w:val="231F20"/>
        </w:rPr>
        <w:t>Reuvein</w:t>
      </w:r>
      <w:r>
        <w:rPr>
          <w:color w:val="231F20"/>
          <w:spacing w:val="-8"/>
        </w:rPr>
        <w:t> </w:t>
      </w:r>
      <w:r>
        <w:rPr>
          <w:color w:val="231F20"/>
        </w:rPr>
        <w:t>agreed</w:t>
      </w:r>
      <w:r>
        <w:rPr>
          <w:color w:val="231F20"/>
          <w:spacing w:val="-7"/>
        </w:rPr>
        <w:t> </w:t>
      </w:r>
      <w:r>
        <w:rPr>
          <w:color w:val="231F20"/>
        </w:rPr>
        <w:t>to</w:t>
      </w:r>
      <w:r>
        <w:rPr>
          <w:color w:val="231F20"/>
          <w:spacing w:val="-8"/>
        </w:rPr>
        <w:t> </w:t>
      </w:r>
      <w:r>
        <w:rPr>
          <w:color w:val="231F20"/>
        </w:rPr>
        <w:t>both</w:t>
      </w:r>
      <w:r>
        <w:rPr>
          <w:color w:val="231F20"/>
          <w:spacing w:val="-8"/>
        </w:rPr>
        <w:t> </w:t>
      </w:r>
      <w:r>
        <w:rPr>
          <w:color w:val="231F20"/>
        </w:rPr>
        <w:t>requests.</w:t>
      </w:r>
      <w:r>
        <w:rPr>
          <w:color w:val="231F20"/>
          <w:spacing w:val="-7"/>
        </w:rPr>
        <w:t> </w:t>
      </w:r>
      <w:r>
        <w:rPr>
          <w:color w:val="231F20"/>
          <w:spacing w:val="-3"/>
        </w:rPr>
        <w:t>He </w:t>
      </w:r>
      <w:r>
        <w:rPr>
          <w:color w:val="231F20"/>
        </w:rPr>
        <w:t>and</w:t>
      </w:r>
      <w:r>
        <w:rPr>
          <w:color w:val="231F20"/>
          <w:spacing w:val="6"/>
        </w:rPr>
        <w:t> </w:t>
      </w:r>
      <w:r>
        <w:rPr>
          <w:color w:val="231F20"/>
        </w:rPr>
        <w:t>Shimon</w:t>
      </w:r>
      <w:r>
        <w:rPr>
          <w:color w:val="231F20"/>
          <w:spacing w:val="7"/>
        </w:rPr>
        <w:t> </w:t>
      </w:r>
      <w:r>
        <w:rPr>
          <w:color w:val="231F20"/>
        </w:rPr>
        <w:t>also</w:t>
      </w:r>
      <w:r>
        <w:rPr>
          <w:color w:val="231F20"/>
          <w:spacing w:val="7"/>
        </w:rPr>
        <w:t> </w:t>
      </w:r>
      <w:r>
        <w:rPr>
          <w:color w:val="231F20"/>
        </w:rPr>
        <w:t>agreed</w:t>
      </w:r>
      <w:r>
        <w:rPr>
          <w:color w:val="231F20"/>
          <w:spacing w:val="7"/>
        </w:rPr>
        <w:t> </w:t>
      </w:r>
      <w:r>
        <w:rPr>
          <w:color w:val="231F20"/>
        </w:rPr>
        <w:t>that</w:t>
      </w:r>
      <w:r>
        <w:rPr>
          <w:color w:val="231F20"/>
          <w:spacing w:val="7"/>
        </w:rPr>
        <w:t> </w:t>
      </w:r>
      <w:r>
        <w:rPr>
          <w:color w:val="231F20"/>
        </w:rPr>
        <w:t>his</w:t>
      </w:r>
      <w:r>
        <w:rPr>
          <w:color w:val="231F20"/>
          <w:spacing w:val="7"/>
        </w:rPr>
        <w:t> </w:t>
      </w:r>
      <w:r>
        <w:rPr>
          <w:color w:val="231F20"/>
        </w:rPr>
        <w:t>wages</w:t>
      </w:r>
      <w:r>
        <w:rPr>
          <w:color w:val="231F20"/>
          <w:spacing w:val="7"/>
        </w:rPr>
        <w:t> </w:t>
      </w:r>
      <w:r>
        <w:rPr>
          <w:color w:val="231F20"/>
        </w:rPr>
        <w:t>as</w:t>
      </w:r>
      <w:r>
        <w:rPr>
          <w:color w:val="231F20"/>
          <w:spacing w:val="6"/>
        </w:rPr>
        <w:t> </w:t>
      </w:r>
      <w:r>
        <w:rPr>
          <w:color w:val="231F20"/>
        </w:rPr>
        <w:t>a</w:t>
      </w:r>
      <w:r>
        <w:rPr>
          <w:color w:val="231F20"/>
          <w:spacing w:val="7"/>
        </w:rPr>
        <w:t> </w:t>
      </w:r>
      <w:r>
        <w:rPr>
          <w:color w:val="231F20"/>
          <w:spacing w:val="-3"/>
        </w:rPr>
        <w:t>tutor</w:t>
      </w:r>
      <w:r>
        <w:rPr>
          <w:color w:val="231F20"/>
          <w:spacing w:val="7"/>
        </w:rPr>
        <w:t> </w:t>
      </w:r>
      <w:r>
        <w:rPr>
          <w:color w:val="231F20"/>
        </w:rPr>
        <w:t>would</w:t>
      </w:r>
      <w:r>
        <w:rPr>
          <w:color w:val="231F20"/>
          <w:spacing w:val="7"/>
        </w:rPr>
        <w:t> </w:t>
      </w:r>
      <w:r>
        <w:rPr>
          <w:color w:val="231F20"/>
        </w:rPr>
        <w:t>come</w:t>
      </w:r>
      <w:r>
        <w:rPr>
          <w:color w:val="231F20"/>
          <w:spacing w:val="7"/>
        </w:rPr>
        <w:t> </w:t>
      </w:r>
      <w:r>
        <w:rPr>
          <w:color w:val="231F20"/>
        </w:rPr>
        <w:t>from</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8"/>
        <w:jc w:val="both"/>
      </w:pPr>
      <w:r>
        <w:rPr>
          <w:color w:val="231F20"/>
        </w:rPr>
        <w:t>the profits Shimon would earn from the money he lent to Shimon. Biblically, there would be no sin in such an arrangement. Even had Reuvein not agreed to lend money to Shimon, Shimon would have hired him to </w:t>
      </w:r>
      <w:r>
        <w:rPr>
          <w:color w:val="231F20"/>
          <w:spacing w:val="-3"/>
        </w:rPr>
        <w:t>tutor </w:t>
      </w:r>
      <w:r>
        <w:rPr>
          <w:color w:val="231F20"/>
        </w:rPr>
        <w:t>and would have paid him the same amount for the work. </w:t>
      </w:r>
      <w:r>
        <w:rPr>
          <w:color w:val="231F20"/>
          <w:spacing w:val="-4"/>
        </w:rPr>
        <w:t>However, </w:t>
      </w:r>
      <w:r>
        <w:rPr>
          <w:rFonts w:ascii="Palatino Linotype" w:hAnsi="Palatino Linotype"/>
          <w:i/>
          <w:color w:val="231F20"/>
        </w:rPr>
        <w:t>Rama </w:t>
      </w:r>
      <w:r>
        <w:rPr>
          <w:color w:val="231F20"/>
          <w:spacing w:val="-6"/>
        </w:rPr>
        <w:t>(</w:t>
      </w:r>
      <w:r>
        <w:rPr>
          <w:rFonts w:ascii="Palatino Linotype" w:hAnsi="Palatino Linotype"/>
          <w:i/>
          <w:color w:val="231F20"/>
          <w:spacing w:val="-6"/>
        </w:rPr>
        <w:t>Yoreh Dei’ah </w:t>
      </w:r>
      <w:r>
        <w:rPr>
          <w:rFonts w:ascii="Palatino Linotype" w:hAnsi="Palatino Linotype"/>
          <w:i/>
          <w:color w:val="231F20"/>
          <w:spacing w:val="-3"/>
        </w:rPr>
        <w:t>siman  </w:t>
      </w:r>
      <w:r>
        <w:rPr>
          <w:color w:val="231F20"/>
        </w:rPr>
        <w:t>166:3) rules that  the arrangement is prohibited as </w:t>
      </w:r>
      <w:r>
        <w:rPr>
          <w:rFonts w:ascii="Palatino Linotype" w:hAnsi="Palatino Linotype"/>
          <w:i/>
          <w:color w:val="231F20"/>
          <w:spacing w:val="-3"/>
        </w:rPr>
        <w:t>avak </w:t>
      </w:r>
      <w:r>
        <w:rPr>
          <w:rFonts w:ascii="Palatino Linotype" w:hAnsi="Palatino Linotype"/>
          <w:i/>
          <w:color w:val="231F20"/>
        </w:rPr>
        <w:t>ribbis</w:t>
      </w:r>
      <w:r>
        <w:rPr>
          <w:color w:val="231F20"/>
        </w:rPr>
        <w:t>. </w:t>
      </w:r>
      <w:r>
        <w:rPr>
          <w:color w:val="231F20"/>
          <w:spacing w:val="-3"/>
        </w:rPr>
        <w:t>Just </w:t>
      </w:r>
      <w:r>
        <w:rPr>
          <w:color w:val="231F20"/>
        </w:rPr>
        <w:t>as our </w:t>
      </w:r>
      <w:r>
        <w:rPr>
          <w:rFonts w:ascii="Palatino Linotype" w:hAnsi="Palatino Linotype"/>
          <w:i/>
          <w:color w:val="231F20"/>
          <w:spacing w:val="-3"/>
        </w:rPr>
        <w:t>Mishnah </w:t>
      </w:r>
      <w:r>
        <w:rPr>
          <w:color w:val="231F20"/>
        </w:rPr>
        <w:t>prohibited the borrower from offering his </w:t>
      </w:r>
      <w:r>
        <w:rPr>
          <w:color w:val="231F20"/>
          <w:spacing w:val="-2"/>
        </w:rPr>
        <w:t>not-for-rent </w:t>
      </w:r>
      <w:r>
        <w:rPr>
          <w:color w:val="231F20"/>
        </w:rPr>
        <w:t>home to the lender because it would appear to be </w:t>
      </w:r>
      <w:r>
        <w:rPr>
          <w:rFonts w:ascii="Palatino Linotype" w:hAnsi="Palatino Linotype"/>
          <w:i/>
          <w:color w:val="231F20"/>
        </w:rPr>
        <w:t>ribbis</w:t>
      </w:r>
      <w:r>
        <w:rPr>
          <w:color w:val="231F20"/>
        </w:rPr>
        <w:t>, the appearances are not right</w:t>
      </w:r>
      <w:r>
        <w:rPr>
          <w:color w:val="231F20"/>
          <w:spacing w:val="-5"/>
        </w:rPr>
        <w:t> </w:t>
      </w:r>
      <w:r>
        <w:rPr>
          <w:color w:val="231F20"/>
        </w:rPr>
        <w:t>if</w:t>
      </w:r>
      <w:r>
        <w:rPr>
          <w:color w:val="231F20"/>
          <w:spacing w:val="-4"/>
        </w:rPr>
        <w:t> </w:t>
      </w:r>
      <w:r>
        <w:rPr>
          <w:color w:val="231F20"/>
        </w:rPr>
        <w:t>the</w:t>
      </w:r>
      <w:r>
        <w:rPr>
          <w:color w:val="231F20"/>
          <w:spacing w:val="-4"/>
        </w:rPr>
        <w:t> </w:t>
      </w:r>
      <w:r>
        <w:rPr>
          <w:color w:val="231F20"/>
        </w:rPr>
        <w:t>lender</w:t>
      </w:r>
      <w:r>
        <w:rPr>
          <w:color w:val="231F20"/>
          <w:spacing w:val="-4"/>
        </w:rPr>
        <w:t> </w:t>
      </w:r>
      <w:r>
        <w:rPr>
          <w:color w:val="231F20"/>
        </w:rPr>
        <w:t>is</w:t>
      </w:r>
      <w:r>
        <w:rPr>
          <w:color w:val="231F20"/>
          <w:spacing w:val="-4"/>
        </w:rPr>
        <w:t> </w:t>
      </w:r>
      <w:r>
        <w:rPr>
          <w:color w:val="231F20"/>
        </w:rPr>
        <w:t>going</w:t>
      </w:r>
      <w:r>
        <w:rPr>
          <w:color w:val="231F20"/>
          <w:spacing w:val="-4"/>
        </w:rPr>
        <w:t> </w:t>
      </w:r>
      <w:r>
        <w:rPr>
          <w:color w:val="231F20"/>
        </w:rPr>
        <w:t>to</w:t>
      </w:r>
      <w:r>
        <w:rPr>
          <w:color w:val="231F20"/>
          <w:spacing w:val="-4"/>
        </w:rPr>
        <w:t> </w:t>
      </w:r>
      <w:r>
        <w:rPr>
          <w:color w:val="231F20"/>
        </w:rPr>
        <w:t>get</w:t>
      </w:r>
      <w:r>
        <w:rPr>
          <w:color w:val="231F20"/>
          <w:spacing w:val="-4"/>
        </w:rPr>
        <w:t> </w:t>
      </w:r>
      <w:r>
        <w:rPr>
          <w:color w:val="231F20"/>
        </w:rPr>
        <w:t>his</w:t>
      </w:r>
      <w:r>
        <w:rPr>
          <w:color w:val="231F20"/>
          <w:spacing w:val="-4"/>
        </w:rPr>
        <w:t> </w:t>
      </w:r>
      <w:r>
        <w:rPr>
          <w:color w:val="231F20"/>
        </w:rPr>
        <w:t>money</w:t>
      </w:r>
      <w:r>
        <w:rPr>
          <w:color w:val="231F20"/>
          <w:spacing w:val="-4"/>
        </w:rPr>
        <w:t> </w:t>
      </w:r>
      <w:r>
        <w:rPr>
          <w:color w:val="231F20"/>
        </w:rPr>
        <w:t>back</w:t>
      </w:r>
      <w:r>
        <w:rPr>
          <w:color w:val="231F20"/>
          <w:spacing w:val="-4"/>
        </w:rPr>
        <w:t> </w:t>
      </w:r>
      <w:r>
        <w:rPr>
          <w:color w:val="231F20"/>
        </w:rPr>
        <w:t>together</w:t>
      </w:r>
      <w:r>
        <w:rPr>
          <w:color w:val="231F20"/>
          <w:spacing w:val="-4"/>
        </w:rPr>
        <w:t> </w:t>
      </w:r>
      <w:r>
        <w:rPr>
          <w:color w:val="231F20"/>
        </w:rPr>
        <w:t>with</w:t>
      </w:r>
      <w:r>
        <w:rPr>
          <w:color w:val="231F20"/>
          <w:spacing w:val="-4"/>
        </w:rPr>
        <w:t> </w:t>
      </w:r>
      <w:r>
        <w:rPr>
          <w:color w:val="231F20"/>
        </w:rPr>
        <w:t>other </w:t>
      </w:r>
      <w:r>
        <w:rPr>
          <w:color w:val="231F20"/>
          <w:spacing w:val="-4"/>
        </w:rPr>
        <w:t>money,</w:t>
      </w:r>
      <w:r>
        <w:rPr>
          <w:color w:val="231F20"/>
          <w:spacing w:val="-9"/>
        </w:rPr>
        <w:t> </w:t>
      </w:r>
      <w:r>
        <w:rPr>
          <w:color w:val="231F20"/>
        </w:rPr>
        <w:t>even</w:t>
      </w:r>
      <w:r>
        <w:rPr>
          <w:color w:val="231F20"/>
          <w:spacing w:val="-8"/>
        </w:rPr>
        <w:t> </w:t>
      </w:r>
      <w:r>
        <w:rPr>
          <w:color w:val="231F20"/>
        </w:rPr>
        <w:t>though</w:t>
      </w:r>
      <w:r>
        <w:rPr>
          <w:color w:val="231F20"/>
          <w:spacing w:val="-8"/>
        </w:rPr>
        <w:t> </w:t>
      </w:r>
      <w:r>
        <w:rPr>
          <w:color w:val="231F20"/>
        </w:rPr>
        <w:t>those</w:t>
      </w:r>
      <w:r>
        <w:rPr>
          <w:color w:val="231F20"/>
          <w:spacing w:val="-8"/>
        </w:rPr>
        <w:t> </w:t>
      </w:r>
      <w:r>
        <w:rPr>
          <w:color w:val="231F20"/>
        </w:rPr>
        <w:t>added</w:t>
      </w:r>
      <w:r>
        <w:rPr>
          <w:color w:val="231F20"/>
          <w:spacing w:val="-8"/>
        </w:rPr>
        <w:t> </w:t>
      </w:r>
      <w:r>
        <w:rPr>
          <w:color w:val="231F20"/>
        </w:rPr>
        <w:t>funds</w:t>
      </w:r>
      <w:r>
        <w:rPr>
          <w:color w:val="231F20"/>
          <w:spacing w:val="-8"/>
        </w:rPr>
        <w:t> </w:t>
      </w:r>
      <w:r>
        <w:rPr>
          <w:color w:val="231F20"/>
        </w:rPr>
        <w:t>were</w:t>
      </w:r>
      <w:r>
        <w:rPr>
          <w:color w:val="231F20"/>
          <w:spacing w:val="-8"/>
        </w:rPr>
        <w:t> </w:t>
      </w:r>
      <w:r>
        <w:rPr>
          <w:color w:val="231F20"/>
        </w:rPr>
        <w:t>for</w:t>
      </w:r>
      <w:r>
        <w:rPr>
          <w:color w:val="231F20"/>
          <w:spacing w:val="-8"/>
        </w:rPr>
        <w:t> </w:t>
      </w:r>
      <w:r>
        <w:rPr>
          <w:color w:val="231F20"/>
        </w:rPr>
        <w:t>his</w:t>
      </w:r>
      <w:r>
        <w:rPr>
          <w:color w:val="231F20"/>
          <w:spacing w:val="-8"/>
        </w:rPr>
        <w:t> </w:t>
      </w:r>
      <w:r>
        <w:rPr>
          <w:color w:val="231F20"/>
        </w:rPr>
        <w:t>work</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spacing w:val="-3"/>
        </w:rPr>
        <w:t>tutor </w:t>
      </w:r>
      <w:r>
        <w:rPr>
          <w:color w:val="231F20"/>
        </w:rPr>
        <w:t>of the</w:t>
      </w:r>
      <w:r>
        <w:rPr>
          <w:color w:val="231F20"/>
          <w:spacing w:val="1"/>
        </w:rPr>
        <w:t> </w:t>
      </w:r>
      <w:r>
        <w:rPr>
          <w:color w:val="231F20"/>
        </w:rPr>
        <w:t>child.</w:t>
      </w:r>
    </w:p>
    <w:p>
      <w:pPr>
        <w:pStyle w:val="BodyText"/>
        <w:spacing w:line="309" w:lineRule="auto" w:before="75"/>
        <w:ind w:left="120" w:right="137" w:firstLine="360"/>
        <w:jc w:val="both"/>
      </w:pPr>
      <w:r>
        <w:rPr>
          <w:rFonts w:ascii="Palatino Linotype" w:hAnsi="Palatino Linotype"/>
          <w:i/>
          <w:color w:val="231F20"/>
        </w:rPr>
        <w:t>Gemach </w:t>
      </w:r>
      <w:r>
        <w:rPr>
          <w:rFonts w:ascii="Palatino Linotype" w:hAnsi="Palatino Linotype"/>
          <w:i/>
          <w:color w:val="231F20"/>
          <w:spacing w:val="-8"/>
        </w:rPr>
        <w:t>Sha’arei </w:t>
      </w:r>
      <w:r>
        <w:rPr>
          <w:rFonts w:ascii="Palatino Linotype" w:hAnsi="Palatino Linotype"/>
          <w:i/>
          <w:color w:val="231F20"/>
        </w:rPr>
        <w:t>Chessed </w:t>
      </w:r>
      <w:r>
        <w:rPr>
          <w:color w:val="231F20"/>
        </w:rPr>
        <w:t>asked Rav </w:t>
      </w:r>
      <w:r>
        <w:rPr>
          <w:color w:val="231F20"/>
          <w:spacing w:val="-6"/>
        </w:rPr>
        <w:t>Yosef  </w:t>
      </w:r>
      <w:r>
        <w:rPr>
          <w:color w:val="231F20"/>
        </w:rPr>
        <w:t>Chaim Sonnenfeld  if they could charge fees when extending loans. </w:t>
      </w:r>
      <w:r>
        <w:rPr>
          <w:color w:val="231F20"/>
          <w:spacing w:val="-3"/>
        </w:rPr>
        <w:t>He </w:t>
      </w:r>
      <w:r>
        <w:rPr>
          <w:color w:val="231F20"/>
        </w:rPr>
        <w:t>told them they could</w:t>
      </w:r>
      <w:r>
        <w:rPr>
          <w:color w:val="231F20"/>
          <w:spacing w:val="-13"/>
        </w:rPr>
        <w:t> </w:t>
      </w:r>
      <w:r>
        <w:rPr>
          <w:color w:val="231F20"/>
        </w:rPr>
        <w:t>not.</w:t>
      </w:r>
      <w:r>
        <w:rPr>
          <w:color w:val="231F20"/>
          <w:spacing w:val="-13"/>
        </w:rPr>
        <w:t> </w:t>
      </w:r>
      <w:r>
        <w:rPr>
          <w:color w:val="231F20"/>
          <w:spacing w:val="-12"/>
        </w:rPr>
        <w:t>To</w:t>
      </w:r>
      <w:r>
        <w:rPr>
          <w:color w:val="231F20"/>
          <w:spacing w:val="-13"/>
        </w:rPr>
        <w:t> </w:t>
      </w:r>
      <w:r>
        <w:rPr>
          <w:color w:val="231F20"/>
        </w:rPr>
        <w:t>this</w:t>
      </w:r>
      <w:r>
        <w:rPr>
          <w:color w:val="231F20"/>
          <w:spacing w:val="-13"/>
        </w:rPr>
        <w:t> </w:t>
      </w:r>
      <w:r>
        <w:rPr>
          <w:color w:val="231F20"/>
          <w:spacing w:val="-6"/>
        </w:rPr>
        <w:t>day,</w:t>
      </w:r>
      <w:r>
        <w:rPr>
          <w:color w:val="231F20"/>
          <w:spacing w:val="-13"/>
        </w:rPr>
        <w:t> </w:t>
      </w:r>
      <w:r>
        <w:rPr>
          <w:color w:val="231F20"/>
        </w:rPr>
        <w:t>they</w:t>
      </w:r>
      <w:r>
        <w:rPr>
          <w:color w:val="231F20"/>
          <w:spacing w:val="-13"/>
        </w:rPr>
        <w:t> </w:t>
      </w:r>
      <w:r>
        <w:rPr>
          <w:color w:val="231F20"/>
        </w:rPr>
        <w:t>do</w:t>
      </w:r>
      <w:r>
        <w:rPr>
          <w:color w:val="231F20"/>
          <w:spacing w:val="-13"/>
        </w:rPr>
        <w:t> </w:t>
      </w:r>
      <w:r>
        <w:rPr>
          <w:color w:val="231F20"/>
        </w:rPr>
        <w:t>not</w:t>
      </w:r>
      <w:r>
        <w:rPr>
          <w:color w:val="231F20"/>
          <w:spacing w:val="-13"/>
        </w:rPr>
        <w:t> </w:t>
      </w:r>
      <w:r>
        <w:rPr>
          <w:color w:val="231F20"/>
        </w:rPr>
        <w:t>charge</w:t>
      </w:r>
      <w:r>
        <w:rPr>
          <w:color w:val="231F20"/>
          <w:spacing w:val="-13"/>
        </w:rPr>
        <w:t> </w:t>
      </w:r>
      <w:r>
        <w:rPr>
          <w:color w:val="231F20"/>
        </w:rPr>
        <w:t>fees</w:t>
      </w:r>
      <w:r>
        <w:rPr>
          <w:color w:val="231F20"/>
          <w:spacing w:val="-13"/>
        </w:rPr>
        <w:t> </w:t>
      </w:r>
      <w:r>
        <w:rPr>
          <w:color w:val="231F20"/>
        </w:rPr>
        <w:t>to</w:t>
      </w:r>
      <w:r>
        <w:rPr>
          <w:color w:val="231F20"/>
          <w:spacing w:val="-13"/>
        </w:rPr>
        <w:t> </w:t>
      </w:r>
      <w:r>
        <w:rPr>
          <w:color w:val="231F20"/>
        </w:rPr>
        <w:t>cover</w:t>
      </w:r>
      <w:r>
        <w:rPr>
          <w:color w:val="231F20"/>
          <w:spacing w:val="-13"/>
        </w:rPr>
        <w:t> </w:t>
      </w:r>
      <w:r>
        <w:rPr>
          <w:color w:val="231F20"/>
        </w:rPr>
        <w:t>their</w:t>
      </w:r>
      <w:r>
        <w:rPr>
          <w:color w:val="231F20"/>
          <w:spacing w:val="-13"/>
        </w:rPr>
        <w:t> </w:t>
      </w:r>
      <w:r>
        <w:rPr>
          <w:color w:val="231F20"/>
        </w:rPr>
        <w:t>overhead costs.</w:t>
      </w:r>
    </w:p>
    <w:p>
      <w:pPr>
        <w:pStyle w:val="BodyText"/>
        <w:spacing w:line="280" w:lineRule="auto" w:before="12"/>
        <w:ind w:left="120" w:right="137" w:firstLine="360"/>
        <w:jc w:val="both"/>
      </w:pPr>
      <w:r>
        <w:rPr>
          <w:rFonts w:ascii="Palatino Linotype" w:hAnsi="Palatino Linotype"/>
          <w:i/>
          <w:color w:val="231F20"/>
          <w:spacing w:val="-4"/>
        </w:rPr>
        <w:t>Shu”t</w:t>
      </w:r>
      <w:r>
        <w:rPr>
          <w:rFonts w:ascii="Palatino Linotype" w:hAnsi="Palatino Linotype"/>
          <w:i/>
          <w:color w:val="231F20"/>
          <w:spacing w:val="-23"/>
        </w:rPr>
        <w:t> </w:t>
      </w:r>
      <w:r>
        <w:rPr>
          <w:rFonts w:ascii="Palatino Linotype" w:hAnsi="Palatino Linotype"/>
          <w:i/>
          <w:color w:val="231F20"/>
          <w:spacing w:val="-3"/>
        </w:rPr>
        <w:t>Minchas</w:t>
      </w:r>
      <w:r>
        <w:rPr>
          <w:rFonts w:ascii="Palatino Linotype" w:hAnsi="Palatino Linotype"/>
          <w:i/>
          <w:color w:val="231F20"/>
          <w:spacing w:val="-23"/>
        </w:rPr>
        <w:t> </w:t>
      </w:r>
      <w:r>
        <w:rPr>
          <w:rFonts w:ascii="Palatino Linotype" w:hAnsi="Palatino Linotype"/>
          <w:i/>
          <w:color w:val="231F20"/>
          <w:spacing w:val="-3"/>
        </w:rPr>
        <w:t>Yitzchak</w:t>
      </w:r>
      <w:r>
        <w:rPr>
          <w:rFonts w:ascii="Palatino Linotype" w:hAnsi="Palatino Linotype"/>
          <w:i/>
          <w:color w:val="231F20"/>
          <w:spacing w:val="-23"/>
        </w:rPr>
        <w:t> </w:t>
      </w:r>
      <w:r>
        <w:rPr>
          <w:color w:val="231F20"/>
        </w:rPr>
        <w:t>ruled</w:t>
      </w:r>
      <w:r>
        <w:rPr>
          <w:color w:val="231F20"/>
          <w:spacing w:val="-23"/>
        </w:rPr>
        <w:t> </w:t>
      </w:r>
      <w:r>
        <w:rPr>
          <w:color w:val="231F20"/>
        </w:rPr>
        <w:t>that</w:t>
      </w:r>
      <w:r>
        <w:rPr>
          <w:color w:val="231F20"/>
          <w:spacing w:val="-23"/>
        </w:rPr>
        <w:t> </w:t>
      </w:r>
      <w:r>
        <w:rPr>
          <w:color w:val="231F20"/>
        </w:rPr>
        <w:t>a</w:t>
      </w:r>
      <w:r>
        <w:rPr>
          <w:color w:val="231F20"/>
          <w:spacing w:val="-23"/>
        </w:rPr>
        <w:t> </w:t>
      </w:r>
      <w:r>
        <w:rPr>
          <w:color w:val="231F20"/>
        </w:rPr>
        <w:t>free</w:t>
      </w:r>
      <w:r>
        <w:rPr>
          <w:color w:val="231F20"/>
          <w:spacing w:val="-23"/>
        </w:rPr>
        <w:t> </w:t>
      </w:r>
      <w:r>
        <w:rPr>
          <w:color w:val="231F20"/>
        </w:rPr>
        <w:t>loan</w:t>
      </w:r>
      <w:r>
        <w:rPr>
          <w:color w:val="231F20"/>
          <w:spacing w:val="-23"/>
        </w:rPr>
        <w:t> </w:t>
      </w:r>
      <w:r>
        <w:rPr>
          <w:color w:val="231F20"/>
        </w:rPr>
        <w:t>society</w:t>
      </w:r>
      <w:r>
        <w:rPr>
          <w:color w:val="231F20"/>
          <w:spacing w:val="-23"/>
        </w:rPr>
        <w:t> </w:t>
      </w:r>
      <w:r>
        <w:rPr>
          <w:color w:val="231F20"/>
        </w:rPr>
        <w:t>was</w:t>
      </w:r>
      <w:r>
        <w:rPr>
          <w:color w:val="231F20"/>
          <w:spacing w:val="-23"/>
        </w:rPr>
        <w:t> </w:t>
      </w:r>
      <w:r>
        <w:rPr>
          <w:color w:val="231F20"/>
        </w:rPr>
        <w:t>allowed to</w:t>
      </w:r>
      <w:r>
        <w:rPr>
          <w:color w:val="231F20"/>
          <w:spacing w:val="-8"/>
        </w:rPr>
        <w:t> </w:t>
      </w:r>
      <w:r>
        <w:rPr>
          <w:color w:val="231F20"/>
        </w:rPr>
        <w:t>charge</w:t>
      </w:r>
      <w:r>
        <w:rPr>
          <w:color w:val="231F20"/>
          <w:spacing w:val="-8"/>
        </w:rPr>
        <w:t> </w:t>
      </w:r>
      <w:r>
        <w:rPr>
          <w:color w:val="231F20"/>
        </w:rPr>
        <w:t>a</w:t>
      </w:r>
      <w:r>
        <w:rPr>
          <w:color w:val="231F20"/>
          <w:spacing w:val="-8"/>
        </w:rPr>
        <w:t> </w:t>
      </w:r>
      <w:r>
        <w:rPr>
          <w:color w:val="231F20"/>
        </w:rPr>
        <w:t>fee</w:t>
      </w:r>
      <w:r>
        <w:rPr>
          <w:color w:val="231F20"/>
          <w:spacing w:val="-8"/>
        </w:rPr>
        <w:t> </w:t>
      </w:r>
      <w:r>
        <w:rPr>
          <w:color w:val="231F20"/>
        </w:rPr>
        <w:t>to</w:t>
      </w:r>
      <w:r>
        <w:rPr>
          <w:color w:val="231F20"/>
          <w:spacing w:val="-7"/>
        </w:rPr>
        <w:t> </w:t>
      </w:r>
      <w:r>
        <w:rPr>
          <w:color w:val="231F20"/>
        </w:rPr>
        <w:t>cover</w:t>
      </w:r>
      <w:r>
        <w:rPr>
          <w:color w:val="231F20"/>
          <w:spacing w:val="-8"/>
        </w:rPr>
        <w:t> </w:t>
      </w:r>
      <w:r>
        <w:rPr>
          <w:color w:val="231F20"/>
        </w:rPr>
        <w:t>its</w:t>
      </w:r>
      <w:r>
        <w:rPr>
          <w:color w:val="231F20"/>
          <w:spacing w:val="-8"/>
        </w:rPr>
        <w:t> </w:t>
      </w:r>
      <w:r>
        <w:rPr>
          <w:color w:val="231F20"/>
        </w:rPr>
        <w:t>overhead</w:t>
      </w:r>
      <w:r>
        <w:rPr>
          <w:color w:val="231F20"/>
          <w:spacing w:val="-8"/>
        </w:rPr>
        <w:t> </w:t>
      </w:r>
      <w:r>
        <w:rPr>
          <w:color w:val="231F20"/>
        </w:rPr>
        <w:t>costs.</w:t>
      </w:r>
      <w:r>
        <w:rPr>
          <w:color w:val="231F20"/>
          <w:spacing w:val="-7"/>
        </w:rPr>
        <w:t> </w:t>
      </w:r>
      <w:r>
        <w:rPr>
          <w:rFonts w:ascii="Palatino Linotype" w:hAnsi="Palatino Linotype"/>
          <w:i/>
          <w:color w:val="231F20"/>
        </w:rPr>
        <w:t>Rama</w:t>
      </w:r>
      <w:r>
        <w:rPr>
          <w:rFonts w:ascii="Palatino Linotype" w:hAnsi="Palatino Linotype"/>
          <w:i/>
          <w:color w:val="231F20"/>
          <w:spacing w:val="-8"/>
        </w:rPr>
        <w:t> </w:t>
      </w:r>
      <w:r>
        <w:rPr>
          <w:color w:val="231F20"/>
        </w:rPr>
        <w:t>dealt</w:t>
      </w:r>
      <w:r>
        <w:rPr>
          <w:color w:val="231F20"/>
          <w:spacing w:val="-8"/>
        </w:rPr>
        <w:t> </w:t>
      </w:r>
      <w:r>
        <w:rPr>
          <w:color w:val="231F20"/>
        </w:rPr>
        <w:t>with</w:t>
      </w:r>
      <w:r>
        <w:rPr>
          <w:color w:val="231F20"/>
          <w:spacing w:val="-8"/>
        </w:rPr>
        <w:t> </w:t>
      </w:r>
      <w:r>
        <w:rPr>
          <w:color w:val="231F20"/>
        </w:rPr>
        <w:t>a</w:t>
      </w:r>
      <w:r>
        <w:rPr>
          <w:color w:val="231F20"/>
          <w:spacing w:val="-7"/>
        </w:rPr>
        <w:t> </w:t>
      </w:r>
      <w:r>
        <w:rPr>
          <w:color w:val="231F20"/>
        </w:rPr>
        <w:t>case</w:t>
      </w:r>
      <w:r>
        <w:rPr>
          <w:color w:val="231F20"/>
          <w:spacing w:val="-8"/>
        </w:rPr>
        <w:t> </w:t>
      </w:r>
      <w:r>
        <w:rPr>
          <w:color w:val="231F20"/>
        </w:rPr>
        <w:t>of a</w:t>
      </w:r>
      <w:r>
        <w:rPr>
          <w:color w:val="231F20"/>
          <w:spacing w:val="-7"/>
        </w:rPr>
        <w:t> </w:t>
      </w:r>
      <w:r>
        <w:rPr>
          <w:color w:val="231F20"/>
        </w:rPr>
        <w:t>lender</w:t>
      </w:r>
      <w:r>
        <w:rPr>
          <w:color w:val="231F20"/>
          <w:spacing w:val="-7"/>
        </w:rPr>
        <w:t> </w:t>
      </w:r>
      <w:r>
        <w:rPr>
          <w:color w:val="231F20"/>
        </w:rPr>
        <w:t>receiving</w:t>
      </w:r>
      <w:r>
        <w:rPr>
          <w:color w:val="231F20"/>
          <w:spacing w:val="-6"/>
        </w:rPr>
        <w:t> </w:t>
      </w:r>
      <w:r>
        <w:rPr>
          <w:color w:val="231F20"/>
        </w:rPr>
        <w:t>a</w:t>
      </w:r>
      <w:r>
        <w:rPr>
          <w:color w:val="231F20"/>
          <w:spacing w:val="-7"/>
        </w:rPr>
        <w:t> </w:t>
      </w:r>
      <w:r>
        <w:rPr>
          <w:color w:val="231F20"/>
        </w:rPr>
        <w:t>benefit.</w:t>
      </w:r>
      <w:r>
        <w:rPr>
          <w:color w:val="231F20"/>
          <w:spacing w:val="-7"/>
        </w:rPr>
        <w:t> </w:t>
      </w:r>
      <w:r>
        <w:rPr>
          <w:color w:val="231F20"/>
          <w:spacing w:val="-3"/>
        </w:rPr>
        <w:t>He</w:t>
      </w:r>
      <w:r>
        <w:rPr>
          <w:color w:val="231F20"/>
          <w:spacing w:val="-6"/>
        </w:rPr>
        <w:t> </w:t>
      </w:r>
      <w:r>
        <w:rPr>
          <w:color w:val="231F20"/>
        </w:rPr>
        <w:t>got</w:t>
      </w:r>
      <w:r>
        <w:rPr>
          <w:color w:val="231F20"/>
          <w:spacing w:val="-7"/>
        </w:rPr>
        <w:t> </w:t>
      </w:r>
      <w:r>
        <w:rPr>
          <w:color w:val="231F20"/>
        </w:rPr>
        <w:t>to</w:t>
      </w:r>
      <w:r>
        <w:rPr>
          <w:color w:val="231F20"/>
          <w:spacing w:val="-7"/>
        </w:rPr>
        <w:t> </w:t>
      </w:r>
      <w:r>
        <w:rPr>
          <w:color w:val="231F20"/>
          <w:spacing w:val="-3"/>
        </w:rPr>
        <w:t>tutor</w:t>
      </w:r>
      <w:r>
        <w:rPr>
          <w:color w:val="231F20"/>
          <w:spacing w:val="-6"/>
        </w:rPr>
        <w:t> </w:t>
      </w:r>
      <w:r>
        <w:rPr>
          <w:color w:val="231F20"/>
        </w:rPr>
        <w:t>the</w:t>
      </w:r>
      <w:r>
        <w:rPr>
          <w:color w:val="231F20"/>
          <w:spacing w:val="-7"/>
        </w:rPr>
        <w:t> </w:t>
      </w:r>
      <w:r>
        <w:rPr>
          <w:color w:val="231F20"/>
        </w:rPr>
        <w:t>child</w:t>
      </w:r>
      <w:r>
        <w:rPr>
          <w:color w:val="231F20"/>
          <w:spacing w:val="-7"/>
        </w:rPr>
        <w:t> </w:t>
      </w:r>
      <w:r>
        <w:rPr>
          <w:color w:val="231F20"/>
        </w:rPr>
        <w:t>of</w:t>
      </w:r>
      <w:r>
        <w:rPr>
          <w:color w:val="231F20"/>
          <w:spacing w:val="-6"/>
        </w:rPr>
        <w:t> </w:t>
      </w:r>
      <w:r>
        <w:rPr>
          <w:color w:val="231F20"/>
        </w:rPr>
        <w:t>his</w:t>
      </w:r>
      <w:r>
        <w:rPr>
          <w:color w:val="231F20"/>
          <w:spacing w:val="-7"/>
        </w:rPr>
        <w:t> </w:t>
      </w:r>
      <w:r>
        <w:rPr>
          <w:color w:val="231F20"/>
          <w:spacing w:val="-3"/>
        </w:rPr>
        <w:t>borrower,</w:t>
      </w:r>
    </w:p>
    <w:p>
      <w:pPr>
        <w:pStyle w:val="BodyText"/>
        <w:spacing w:line="302" w:lineRule="auto" w:before="41"/>
        <w:ind w:left="120" w:right="137"/>
        <w:jc w:val="both"/>
      </w:pPr>
      <w:r>
        <w:rPr>
          <w:color w:val="231F20"/>
        </w:rPr>
        <w:t>received</w:t>
      </w:r>
      <w:r>
        <w:rPr>
          <w:color w:val="231F20"/>
          <w:spacing w:val="-8"/>
        </w:rPr>
        <w:t> </w:t>
      </w:r>
      <w:r>
        <w:rPr>
          <w:color w:val="231F20"/>
        </w:rPr>
        <w:t>a</w:t>
      </w:r>
      <w:r>
        <w:rPr>
          <w:color w:val="231F20"/>
          <w:spacing w:val="-8"/>
        </w:rPr>
        <w:t> </w:t>
      </w:r>
      <w:r>
        <w:rPr>
          <w:color w:val="231F20"/>
        </w:rPr>
        <w:t>salary,</w:t>
      </w:r>
      <w:r>
        <w:rPr>
          <w:color w:val="231F20"/>
          <w:spacing w:val="-7"/>
        </w:rPr>
        <w:t> </w:t>
      </w:r>
      <w:r>
        <w:rPr>
          <w:color w:val="231F20"/>
        </w:rPr>
        <w:t>and</w:t>
      </w:r>
      <w:r>
        <w:rPr>
          <w:color w:val="231F20"/>
          <w:spacing w:val="-8"/>
        </w:rPr>
        <w:t> </w:t>
      </w:r>
      <w:r>
        <w:rPr>
          <w:color w:val="231F20"/>
        </w:rPr>
        <w:t>was</w:t>
      </w:r>
      <w:r>
        <w:rPr>
          <w:color w:val="231F20"/>
          <w:spacing w:val="-8"/>
        </w:rPr>
        <w:t> </w:t>
      </w:r>
      <w:r>
        <w:rPr>
          <w:color w:val="231F20"/>
        </w:rPr>
        <w:t>able</w:t>
      </w:r>
      <w:r>
        <w:rPr>
          <w:color w:val="231F20"/>
          <w:spacing w:val="-7"/>
        </w:rPr>
        <w:t> </w:t>
      </w:r>
      <w:r>
        <w:rPr>
          <w:color w:val="231F20"/>
        </w:rPr>
        <w:t>to</w:t>
      </w:r>
      <w:r>
        <w:rPr>
          <w:color w:val="231F20"/>
          <w:spacing w:val="-8"/>
        </w:rPr>
        <w:t> </w:t>
      </w:r>
      <w:r>
        <w:rPr>
          <w:color w:val="231F20"/>
        </w:rPr>
        <w:t>feed</w:t>
      </w:r>
      <w:r>
        <w:rPr>
          <w:color w:val="231F20"/>
          <w:spacing w:val="-8"/>
        </w:rPr>
        <w:t> </w:t>
      </w:r>
      <w:r>
        <w:rPr>
          <w:color w:val="231F20"/>
        </w:rPr>
        <w:t>his</w:t>
      </w:r>
      <w:r>
        <w:rPr>
          <w:color w:val="231F20"/>
          <w:spacing w:val="-7"/>
        </w:rPr>
        <w:t> </w:t>
      </w:r>
      <w:r>
        <w:rPr>
          <w:color w:val="231F20"/>
          <w:spacing w:val="-3"/>
        </w:rPr>
        <w:t>family.</w:t>
      </w:r>
      <w:r>
        <w:rPr>
          <w:color w:val="231F20"/>
          <w:spacing w:val="-8"/>
        </w:rPr>
        <w:t> </w:t>
      </w:r>
      <w:r>
        <w:rPr>
          <w:color w:val="231F20"/>
        </w:rPr>
        <w:t>Since</w:t>
      </w:r>
      <w:r>
        <w:rPr>
          <w:color w:val="231F20"/>
          <w:spacing w:val="-8"/>
        </w:rPr>
        <w:t> </w:t>
      </w:r>
      <w:r>
        <w:rPr>
          <w:color w:val="231F20"/>
        </w:rPr>
        <w:t>the</w:t>
      </w:r>
      <w:r>
        <w:rPr>
          <w:color w:val="231F20"/>
          <w:spacing w:val="-7"/>
        </w:rPr>
        <w:t> </w:t>
      </w:r>
      <w:r>
        <w:rPr>
          <w:color w:val="231F20"/>
        </w:rPr>
        <w:t>payment of</w:t>
      </w:r>
      <w:r>
        <w:rPr>
          <w:color w:val="231F20"/>
          <w:spacing w:val="-7"/>
        </w:rPr>
        <w:t> </w:t>
      </w:r>
      <w:r>
        <w:rPr>
          <w:color w:val="231F20"/>
        </w:rPr>
        <w:t>his</w:t>
      </w:r>
      <w:r>
        <w:rPr>
          <w:color w:val="231F20"/>
          <w:spacing w:val="-7"/>
        </w:rPr>
        <w:t> </w:t>
      </w:r>
      <w:r>
        <w:rPr>
          <w:color w:val="231F20"/>
        </w:rPr>
        <w:t>wages</w:t>
      </w:r>
      <w:r>
        <w:rPr>
          <w:color w:val="231F20"/>
          <w:spacing w:val="-6"/>
        </w:rPr>
        <w:t> </w:t>
      </w:r>
      <w:r>
        <w:rPr>
          <w:color w:val="231F20"/>
        </w:rPr>
        <w:t>was</w:t>
      </w:r>
      <w:r>
        <w:rPr>
          <w:color w:val="231F20"/>
          <w:spacing w:val="-7"/>
        </w:rPr>
        <w:t> </w:t>
      </w:r>
      <w:r>
        <w:rPr>
          <w:color w:val="231F20"/>
        </w:rPr>
        <w:t>combined</w:t>
      </w:r>
      <w:r>
        <w:rPr>
          <w:color w:val="231F20"/>
          <w:spacing w:val="-7"/>
        </w:rPr>
        <w:t> </w:t>
      </w:r>
      <w:r>
        <w:rPr>
          <w:color w:val="231F20"/>
        </w:rPr>
        <w:t>with</w:t>
      </w:r>
      <w:r>
        <w:rPr>
          <w:color w:val="231F20"/>
          <w:spacing w:val="-6"/>
        </w:rPr>
        <w:t> </w:t>
      </w:r>
      <w:r>
        <w:rPr>
          <w:color w:val="231F20"/>
        </w:rPr>
        <w:t>a</w:t>
      </w:r>
      <w:r>
        <w:rPr>
          <w:color w:val="231F20"/>
          <w:spacing w:val="-7"/>
        </w:rPr>
        <w:t> </w:t>
      </w:r>
      <w:r>
        <w:rPr>
          <w:color w:val="231F20"/>
        </w:rPr>
        <w:t>loan</w:t>
      </w:r>
      <w:r>
        <w:rPr>
          <w:color w:val="231F20"/>
          <w:spacing w:val="-7"/>
        </w:rPr>
        <w:t> </w:t>
      </w:r>
      <w:r>
        <w:rPr>
          <w:color w:val="231F20"/>
        </w:rPr>
        <w:t>and</w:t>
      </w:r>
      <w:r>
        <w:rPr>
          <w:color w:val="231F20"/>
          <w:spacing w:val="-6"/>
        </w:rPr>
        <w:t> </w:t>
      </w:r>
      <w:r>
        <w:rPr>
          <w:color w:val="231F20"/>
        </w:rPr>
        <w:t>repayment</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loan,</w:t>
      </w:r>
      <w:r>
        <w:rPr>
          <w:color w:val="231F20"/>
          <w:spacing w:val="-7"/>
        </w:rPr>
        <w:t> </w:t>
      </w:r>
      <w:r>
        <w:rPr>
          <w:color w:val="231F20"/>
        </w:rPr>
        <w:t>it was akin to </w:t>
      </w:r>
      <w:r>
        <w:rPr>
          <w:rFonts w:ascii="Palatino Linotype"/>
          <w:i/>
          <w:color w:val="231F20"/>
        </w:rPr>
        <w:t>ribbis </w:t>
      </w:r>
      <w:r>
        <w:rPr>
          <w:color w:val="231F20"/>
        </w:rPr>
        <w:t>and prohibited. </w:t>
      </w:r>
      <w:r>
        <w:rPr>
          <w:color w:val="231F20"/>
          <w:spacing w:val="-4"/>
        </w:rPr>
        <w:t>However, </w:t>
      </w:r>
      <w:r>
        <w:rPr>
          <w:color w:val="231F20"/>
        </w:rPr>
        <w:t>the volunteers of a free loan society receive no benefit from covering the operating costs of the society. The borrowers are paying fees to cover the expenses of running the society. That does not appear to be interest and would not</w:t>
      </w:r>
      <w:r>
        <w:rPr>
          <w:color w:val="231F20"/>
          <w:spacing w:val="-15"/>
        </w:rPr>
        <w:t> </w:t>
      </w:r>
      <w:r>
        <w:rPr>
          <w:color w:val="231F20"/>
        </w:rPr>
        <w:t>be</w:t>
      </w:r>
      <w:r>
        <w:rPr>
          <w:color w:val="231F20"/>
          <w:spacing w:val="-14"/>
        </w:rPr>
        <w:t> </w:t>
      </w:r>
      <w:r>
        <w:rPr>
          <w:color w:val="231F20"/>
        </w:rPr>
        <w:t>prohibited</w:t>
      </w:r>
      <w:r>
        <w:rPr>
          <w:color w:val="231F20"/>
          <w:spacing w:val="-14"/>
        </w:rPr>
        <w:t> </w:t>
      </w:r>
      <w:r>
        <w:rPr>
          <w:color w:val="231F20"/>
          <w:spacing w:val="-3"/>
        </w:rPr>
        <w:t>at</w:t>
      </w:r>
      <w:r>
        <w:rPr>
          <w:color w:val="231F20"/>
          <w:spacing w:val="-14"/>
        </w:rPr>
        <w:t> </w:t>
      </w:r>
      <w:r>
        <w:rPr>
          <w:color w:val="231F20"/>
        </w:rPr>
        <w:t>all.</w:t>
      </w:r>
      <w:r>
        <w:rPr>
          <w:color w:val="231F20"/>
          <w:spacing w:val="-14"/>
        </w:rPr>
        <w:t> </w:t>
      </w:r>
      <w:r>
        <w:rPr>
          <w:color w:val="231F20"/>
        </w:rPr>
        <w:t>Furthermore,</w:t>
      </w:r>
      <w:r>
        <w:rPr>
          <w:color w:val="231F20"/>
          <w:spacing w:val="-14"/>
        </w:rPr>
        <w:t> </w:t>
      </w:r>
      <w:r>
        <w:rPr>
          <w:color w:val="231F20"/>
        </w:rPr>
        <w:t>he</w:t>
      </w:r>
      <w:r>
        <w:rPr>
          <w:color w:val="231F20"/>
          <w:spacing w:val="-14"/>
        </w:rPr>
        <w:t> </w:t>
      </w:r>
      <w:r>
        <w:rPr>
          <w:color w:val="231F20"/>
        </w:rPr>
        <w:t>argued</w:t>
      </w:r>
      <w:r>
        <w:rPr>
          <w:color w:val="231F20"/>
          <w:spacing w:val="-14"/>
        </w:rPr>
        <w:t> </w:t>
      </w:r>
      <w:r>
        <w:rPr>
          <w:color w:val="231F20"/>
        </w:rPr>
        <w:t>that</w:t>
      </w:r>
      <w:r>
        <w:rPr>
          <w:color w:val="231F20"/>
          <w:spacing w:val="-14"/>
        </w:rPr>
        <w:t> </w:t>
      </w:r>
      <w:r>
        <w:rPr>
          <w:rFonts w:ascii="Palatino Linotype"/>
          <w:i/>
          <w:color w:val="231F20"/>
        </w:rPr>
        <w:t>halachah</w:t>
      </w:r>
      <w:r>
        <w:rPr>
          <w:rFonts w:ascii="Palatino Linotype"/>
          <w:i/>
          <w:color w:val="231F20"/>
          <w:spacing w:val="-14"/>
        </w:rPr>
        <w:t> </w:t>
      </w:r>
      <w:r>
        <w:rPr>
          <w:color w:val="231F20"/>
        </w:rPr>
        <w:t>teaches that the Rabbinic forms of interest are all allowed for the sake of a </w:t>
      </w:r>
      <w:r>
        <w:rPr>
          <w:rFonts w:ascii="Palatino Linotype"/>
          <w:i/>
          <w:color w:val="231F20"/>
        </w:rPr>
        <w:t>mitzvah</w:t>
      </w:r>
      <w:r>
        <w:rPr>
          <w:color w:val="231F20"/>
        </w:rPr>
        <w:t>.</w:t>
      </w:r>
      <w:r>
        <w:rPr>
          <w:color w:val="231F20"/>
          <w:spacing w:val="-18"/>
        </w:rPr>
        <w:t> </w:t>
      </w:r>
      <w:r>
        <w:rPr>
          <w:color w:val="231F20"/>
          <w:spacing w:val="-5"/>
        </w:rPr>
        <w:t>It</w:t>
      </w:r>
      <w:r>
        <w:rPr>
          <w:color w:val="231F20"/>
          <w:spacing w:val="-18"/>
        </w:rPr>
        <w:t> </w:t>
      </w:r>
      <w:r>
        <w:rPr>
          <w:color w:val="231F20"/>
        </w:rPr>
        <w:t>is</w:t>
      </w:r>
      <w:r>
        <w:rPr>
          <w:color w:val="231F20"/>
          <w:spacing w:val="-18"/>
        </w:rPr>
        <w:t> </w:t>
      </w:r>
      <w:r>
        <w:rPr>
          <w:color w:val="231F20"/>
        </w:rPr>
        <w:t>a</w:t>
      </w:r>
      <w:r>
        <w:rPr>
          <w:color w:val="231F20"/>
          <w:spacing w:val="-18"/>
        </w:rPr>
        <w:t> </w:t>
      </w:r>
      <w:r>
        <w:rPr>
          <w:rFonts w:ascii="Palatino Linotype"/>
          <w:i/>
          <w:color w:val="231F20"/>
        </w:rPr>
        <w:t>mitzvah</w:t>
      </w:r>
      <w:r>
        <w:rPr>
          <w:rFonts w:ascii="Palatino Linotype"/>
          <w:i/>
          <w:color w:val="231F20"/>
          <w:spacing w:val="-18"/>
        </w:rPr>
        <w:t> </w:t>
      </w:r>
      <w:r>
        <w:rPr>
          <w:color w:val="231F20"/>
        </w:rPr>
        <w:t>to</w:t>
      </w:r>
      <w:r>
        <w:rPr>
          <w:color w:val="231F20"/>
          <w:spacing w:val="-18"/>
        </w:rPr>
        <w:t> </w:t>
      </w:r>
      <w:r>
        <w:rPr>
          <w:color w:val="231F20"/>
        </w:rPr>
        <w:t>lend</w:t>
      </w:r>
      <w:r>
        <w:rPr>
          <w:color w:val="231F20"/>
          <w:spacing w:val="-18"/>
        </w:rPr>
        <w:t> </w:t>
      </w:r>
      <w:r>
        <w:rPr>
          <w:color w:val="231F20"/>
        </w:rPr>
        <w:t>money</w:t>
      </w:r>
      <w:r>
        <w:rPr>
          <w:color w:val="231F20"/>
          <w:spacing w:val="-18"/>
        </w:rPr>
        <w:t> </w:t>
      </w:r>
      <w:r>
        <w:rPr>
          <w:color w:val="231F20"/>
        </w:rPr>
        <w:t>to</w:t>
      </w:r>
      <w:r>
        <w:rPr>
          <w:color w:val="231F20"/>
          <w:spacing w:val="-17"/>
        </w:rPr>
        <w:t> </w:t>
      </w:r>
      <w:r>
        <w:rPr>
          <w:color w:val="231F20"/>
        </w:rPr>
        <w:t>the</w:t>
      </w:r>
      <w:r>
        <w:rPr>
          <w:color w:val="231F20"/>
          <w:spacing w:val="-18"/>
        </w:rPr>
        <w:t> </w:t>
      </w:r>
      <w:r>
        <w:rPr>
          <w:color w:val="231F20"/>
          <w:spacing w:val="-3"/>
        </w:rPr>
        <w:t>needy.</w:t>
      </w:r>
      <w:r>
        <w:rPr>
          <w:color w:val="231F20"/>
          <w:spacing w:val="-18"/>
        </w:rPr>
        <w:t> </w:t>
      </w:r>
      <w:r>
        <w:rPr>
          <w:color w:val="231F20"/>
        </w:rPr>
        <w:t>Since</w:t>
      </w:r>
      <w:r>
        <w:rPr>
          <w:color w:val="231F20"/>
          <w:spacing w:val="-18"/>
        </w:rPr>
        <w:t> </w:t>
      </w:r>
      <w:r>
        <w:rPr>
          <w:color w:val="231F20"/>
        </w:rPr>
        <w:t>we</w:t>
      </w:r>
      <w:r>
        <w:rPr>
          <w:color w:val="231F20"/>
          <w:spacing w:val="-18"/>
        </w:rPr>
        <w:t> </w:t>
      </w:r>
      <w:r>
        <w:rPr>
          <w:color w:val="231F20"/>
        </w:rPr>
        <w:t>are</w:t>
      </w:r>
      <w:r>
        <w:rPr>
          <w:color w:val="231F20"/>
          <w:spacing w:val="-18"/>
        </w:rPr>
        <w:t> </w:t>
      </w:r>
      <w:r>
        <w:rPr>
          <w:color w:val="231F20"/>
        </w:rPr>
        <w:t>only</w:t>
      </w:r>
    </w:p>
    <w:p>
      <w:pPr>
        <w:pStyle w:val="BodyText"/>
        <w:spacing w:line="262" w:lineRule="exact"/>
        <w:ind w:left="120"/>
        <w:jc w:val="both"/>
      </w:pPr>
      <w:r>
        <w:rPr>
          <w:color w:val="231F20"/>
        </w:rPr>
        <w:t>discussing the question of </w:t>
      </w:r>
      <w:r>
        <w:rPr>
          <w:rFonts w:ascii="Palatino Linotype"/>
          <w:i/>
          <w:color w:val="231F20"/>
          <w:spacing w:val="-3"/>
        </w:rPr>
        <w:t>avak </w:t>
      </w:r>
      <w:r>
        <w:rPr>
          <w:rFonts w:ascii="Palatino Linotype"/>
          <w:i/>
          <w:color w:val="231F20"/>
        </w:rPr>
        <w:t>ribbis</w:t>
      </w:r>
      <w:r>
        <w:rPr>
          <w:color w:val="231F20"/>
        </w:rPr>
        <w:t>, it should be permitted for</w:t>
      </w:r>
      <w:r>
        <w:rPr>
          <w:color w:val="231F20"/>
          <w:spacing w:val="5"/>
        </w:rPr>
        <w:t> </w:t>
      </w:r>
      <w:r>
        <w:rPr>
          <w:color w:val="231F20"/>
        </w:rPr>
        <w:t>the</w:t>
      </w:r>
    </w:p>
    <w:p>
      <w:pPr>
        <w:spacing w:before="40"/>
        <w:ind w:left="120" w:right="0" w:firstLine="0"/>
        <w:jc w:val="both"/>
        <w:rPr>
          <w:sz w:val="23"/>
        </w:rPr>
      </w:pPr>
      <w:r>
        <w:rPr>
          <w:color w:val="231F20"/>
          <w:sz w:val="23"/>
        </w:rPr>
        <w:t>sake of fulfilling the </w:t>
      </w:r>
      <w:r>
        <w:rPr>
          <w:rFonts w:ascii="Palatino Linotype"/>
          <w:i/>
          <w:color w:val="231F20"/>
          <w:sz w:val="23"/>
        </w:rPr>
        <w:t>mitzvah</w:t>
      </w:r>
      <w:r>
        <w:rPr>
          <w:color w:val="231F20"/>
          <w:sz w:val="23"/>
        </w:rPr>
        <w:t>.</w:t>
      </w:r>
    </w:p>
    <w:p>
      <w:pPr>
        <w:pStyle w:val="BodyText"/>
        <w:spacing w:before="103"/>
        <w:ind w:left="480"/>
        <w:jc w:val="both"/>
      </w:pPr>
      <w:r>
        <w:rPr>
          <w:color w:val="231F20"/>
        </w:rPr>
        <w:t>When charging the fees, the societies should not charge a larger</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120" w:right="137"/>
        <w:jc w:val="both"/>
      </w:pPr>
      <w:r>
        <w:rPr>
          <w:color w:val="231F20"/>
        </w:rPr>
        <w:t>amount to the person who borrows more </w:t>
      </w:r>
      <w:r>
        <w:rPr>
          <w:color w:val="231F20"/>
          <w:spacing w:val="-4"/>
        </w:rPr>
        <w:t>money. </w:t>
      </w:r>
      <w:r>
        <w:rPr>
          <w:color w:val="231F20"/>
        </w:rPr>
        <w:t>The fees should be set </w:t>
      </w:r>
      <w:r>
        <w:rPr>
          <w:color w:val="231F20"/>
          <w:spacing w:val="-3"/>
        </w:rPr>
        <w:t>at </w:t>
      </w:r>
      <w:r>
        <w:rPr>
          <w:color w:val="231F20"/>
        </w:rPr>
        <w:t>a uniform amount for all borrowers. In addition, the payment of the fee and the repayment of the loan should not take place </w:t>
      </w:r>
      <w:r>
        <w:rPr>
          <w:color w:val="231F20"/>
          <w:spacing w:val="-3"/>
        </w:rPr>
        <w:t>at </w:t>
      </w:r>
      <w:r>
        <w:rPr>
          <w:color w:val="231F20"/>
        </w:rPr>
        <w:t>the same time. The fee should be paid and the loan repaid on different occasions.</w:t>
      </w:r>
      <w:r>
        <w:rPr>
          <w:color w:val="231F20"/>
          <w:spacing w:val="-7"/>
        </w:rPr>
        <w:t> </w:t>
      </w:r>
      <w:r>
        <w:rPr>
          <w:color w:val="231F20"/>
        </w:rPr>
        <w:t>These</w:t>
      </w:r>
      <w:r>
        <w:rPr>
          <w:color w:val="231F20"/>
          <w:spacing w:val="-6"/>
        </w:rPr>
        <w:t> </w:t>
      </w:r>
      <w:r>
        <w:rPr>
          <w:color w:val="231F20"/>
        </w:rPr>
        <w:t>measures</w:t>
      </w:r>
      <w:r>
        <w:rPr>
          <w:color w:val="231F20"/>
          <w:spacing w:val="-6"/>
        </w:rPr>
        <w:t> </w:t>
      </w:r>
      <w:r>
        <w:rPr>
          <w:color w:val="231F20"/>
        </w:rPr>
        <w:t>should</w:t>
      </w:r>
      <w:r>
        <w:rPr>
          <w:color w:val="231F20"/>
          <w:spacing w:val="-6"/>
        </w:rPr>
        <w:t> </w:t>
      </w:r>
      <w:r>
        <w:rPr>
          <w:color w:val="231F20"/>
        </w:rPr>
        <w:t>be</w:t>
      </w:r>
      <w:r>
        <w:rPr>
          <w:color w:val="231F20"/>
          <w:spacing w:val="-6"/>
        </w:rPr>
        <w:t> </w:t>
      </w:r>
      <w:r>
        <w:rPr>
          <w:color w:val="231F20"/>
        </w:rPr>
        <w:t>taken</w:t>
      </w:r>
      <w:r>
        <w:rPr>
          <w:color w:val="231F20"/>
          <w:spacing w:val="-6"/>
        </w:rPr>
        <w:t> </w:t>
      </w:r>
      <w:r>
        <w:rPr>
          <w:color w:val="231F20"/>
        </w:rPr>
        <w:t>to</w:t>
      </w:r>
      <w:r>
        <w:rPr>
          <w:color w:val="231F20"/>
          <w:spacing w:val="-7"/>
        </w:rPr>
        <w:t> </w:t>
      </w:r>
      <w:r>
        <w:rPr>
          <w:color w:val="231F20"/>
        </w:rPr>
        <w:t>ensure</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fee</w:t>
      </w:r>
      <w:r>
        <w:rPr>
          <w:color w:val="231F20"/>
          <w:spacing w:val="-6"/>
        </w:rPr>
        <w:t> </w:t>
      </w:r>
      <w:r>
        <w:rPr>
          <w:color w:val="231F20"/>
        </w:rPr>
        <w:t>not appear like an interest payment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2"/>
        </w:rPr>
        <w:t> </w:t>
      </w:r>
      <w:r>
        <w:rPr>
          <w:rFonts w:ascii="Palatino Linotype" w:hAnsi="Palatino Linotype"/>
          <w:i/>
          <w:color w:val="231F20"/>
          <w:spacing w:val="-3"/>
        </w:rPr>
        <w:t>Hayomi</w:t>
      </w:r>
      <w:r>
        <w:rPr>
          <w:color w:val="231F20"/>
          <w:spacing w:val="-3"/>
        </w:rPr>
        <w:t>).</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spacing w:val="28"/>
          <w:w w:val="87"/>
          <w:sz w:val="28"/>
          <w:shd w:fill="E6E7E8" w:color="auto" w:val="clear"/>
        </w:rPr>
        <w:t> </w:t>
      </w:r>
      <w:r>
        <w:rPr>
          <w:rFonts w:ascii="Palatino Linotype"/>
          <w:b/>
          <w:i/>
          <w:color w:val="231F20"/>
          <w:w w:val="95"/>
          <w:sz w:val="28"/>
          <w:shd w:fill="E6E7E8" w:color="auto" w:val="clear"/>
        </w:rPr>
        <w:t>Bava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Metzia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65</w:t>
      </w:r>
      <w:r>
        <w:rPr>
          <w:rFonts w:ascii="Palatino Linotype"/>
          <w:b/>
          <w:i/>
          <w:color w:val="231F20"/>
          <w:spacing w:val="20"/>
          <w:sz w:val="28"/>
          <w:shd w:fill="E6E7E8" w:color="auto" w:val="clear"/>
        </w:rPr>
        <w:t>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3"/>
          <w:w w:val="95"/>
          <w:sz w:val="32"/>
        </w:rPr>
        <w:t>May</w:t>
      </w:r>
      <w:r>
        <w:rPr>
          <w:rFonts w:ascii="Cambria"/>
          <w:b/>
          <w:color w:val="231F20"/>
          <w:spacing w:val="-23"/>
          <w:w w:val="95"/>
          <w:sz w:val="32"/>
        </w:rPr>
        <w:t> </w:t>
      </w:r>
      <w:r>
        <w:rPr>
          <w:rFonts w:ascii="Cambria"/>
          <w:b/>
          <w:color w:val="231F20"/>
          <w:w w:val="95"/>
          <w:sz w:val="32"/>
        </w:rPr>
        <w:t>a</w:t>
      </w:r>
      <w:r>
        <w:rPr>
          <w:rFonts w:ascii="Cambria"/>
          <w:b/>
          <w:color w:val="231F20"/>
          <w:spacing w:val="-22"/>
          <w:w w:val="95"/>
          <w:sz w:val="32"/>
        </w:rPr>
        <w:t> </w:t>
      </w:r>
      <w:r>
        <w:rPr>
          <w:rFonts w:ascii="Cambria"/>
          <w:b/>
          <w:color w:val="231F20"/>
          <w:spacing w:val="-7"/>
          <w:w w:val="95"/>
          <w:sz w:val="32"/>
        </w:rPr>
        <w:t>Torah</w:t>
      </w:r>
      <w:r>
        <w:rPr>
          <w:rFonts w:ascii="Cambria"/>
          <w:b/>
          <w:color w:val="231F20"/>
          <w:spacing w:val="-22"/>
          <w:w w:val="95"/>
          <w:sz w:val="32"/>
        </w:rPr>
        <w:t> </w:t>
      </w:r>
      <w:r>
        <w:rPr>
          <w:rFonts w:ascii="Cambria"/>
          <w:b/>
          <w:color w:val="231F20"/>
          <w:w w:val="95"/>
          <w:sz w:val="32"/>
        </w:rPr>
        <w:t>Scholar</w:t>
      </w:r>
      <w:r>
        <w:rPr>
          <w:rFonts w:ascii="Cambria"/>
          <w:b/>
          <w:color w:val="231F20"/>
          <w:spacing w:val="-22"/>
          <w:w w:val="95"/>
          <w:sz w:val="32"/>
        </w:rPr>
        <w:t> </w:t>
      </w:r>
      <w:r>
        <w:rPr>
          <w:rFonts w:ascii="Cambria"/>
          <w:b/>
          <w:color w:val="231F20"/>
          <w:w w:val="95"/>
          <w:sz w:val="32"/>
        </w:rPr>
        <w:t>Accept</w:t>
      </w:r>
      <w:r>
        <w:rPr>
          <w:rFonts w:ascii="Cambria"/>
          <w:b/>
          <w:color w:val="231F20"/>
          <w:spacing w:val="-22"/>
          <w:w w:val="95"/>
          <w:sz w:val="32"/>
        </w:rPr>
        <w:t> </w:t>
      </w:r>
      <w:r>
        <w:rPr>
          <w:rFonts w:ascii="Cambria"/>
          <w:b/>
          <w:color w:val="231F20"/>
          <w:w w:val="95"/>
          <w:sz w:val="32"/>
        </w:rPr>
        <w:t>Discounts</w:t>
      </w:r>
      <w:r>
        <w:rPr>
          <w:rFonts w:ascii="Cambria"/>
          <w:b/>
          <w:color w:val="231F20"/>
          <w:spacing w:val="-22"/>
          <w:w w:val="95"/>
          <w:sz w:val="32"/>
        </w:rPr>
        <w:t> </w:t>
      </w:r>
      <w:r>
        <w:rPr>
          <w:rFonts w:ascii="Cambria"/>
          <w:b/>
          <w:color w:val="231F20"/>
          <w:spacing w:val="-3"/>
          <w:w w:val="95"/>
          <w:sz w:val="32"/>
        </w:rPr>
        <w:t>for </w:t>
      </w:r>
      <w:r>
        <w:rPr>
          <w:rFonts w:ascii="Cambria"/>
          <w:b/>
          <w:color w:val="231F20"/>
          <w:sz w:val="32"/>
        </w:rPr>
        <w:t>Being a</w:t>
      </w:r>
      <w:r>
        <w:rPr>
          <w:rFonts w:ascii="Cambria"/>
          <w:b/>
          <w:color w:val="231F20"/>
          <w:spacing w:val="-16"/>
          <w:sz w:val="32"/>
        </w:rPr>
        <w:t> </w:t>
      </w:r>
      <w:r>
        <w:rPr>
          <w:rFonts w:ascii="Cambria"/>
          <w:b/>
          <w:color w:val="231F20"/>
          <w:sz w:val="32"/>
        </w:rPr>
        <w:t>Sage?</w:t>
      </w:r>
    </w:p>
    <w:p>
      <w:pPr>
        <w:pStyle w:val="BodyText"/>
        <w:spacing w:before="6"/>
        <w:rPr>
          <w:rFonts w:ascii="Cambria"/>
          <w:b/>
          <w:sz w:val="45"/>
        </w:rPr>
      </w:pPr>
    </w:p>
    <w:p>
      <w:pPr>
        <w:pStyle w:val="BodyText"/>
        <w:spacing w:line="314" w:lineRule="auto"/>
        <w:ind w:left="119" w:right="137"/>
        <w:jc w:val="both"/>
      </w:pPr>
      <w:r>
        <w:rPr>
          <w:color w:val="231F20"/>
        </w:rPr>
        <w:t>Rav Chama taught that his </w:t>
      </w:r>
      <w:r>
        <w:rPr>
          <w:rFonts w:ascii="Palatino Linotype"/>
          <w:i/>
          <w:color w:val="231F20"/>
          <w:spacing w:val="-3"/>
        </w:rPr>
        <w:t>tarsha </w:t>
      </w:r>
      <w:r>
        <w:rPr>
          <w:color w:val="231F20"/>
        </w:rPr>
        <w:t>arrangement did not violate </w:t>
      </w:r>
      <w:r>
        <w:rPr>
          <w:rFonts w:ascii="Palatino Linotype"/>
          <w:i/>
          <w:color w:val="231F20"/>
        </w:rPr>
        <w:t>ribbis </w:t>
      </w:r>
      <w:r>
        <w:rPr>
          <w:color w:val="231F20"/>
          <w:spacing w:val="-6"/>
        </w:rPr>
        <w:t>law.</w:t>
      </w:r>
      <w:r>
        <w:rPr>
          <w:color w:val="231F20"/>
          <w:spacing w:val="-14"/>
        </w:rPr>
        <w:t> </w:t>
      </w:r>
      <w:r>
        <w:rPr>
          <w:color w:val="231F20"/>
        </w:rPr>
        <w:t>In</w:t>
      </w:r>
      <w:r>
        <w:rPr>
          <w:color w:val="231F20"/>
          <w:spacing w:val="-13"/>
        </w:rPr>
        <w:t> </w:t>
      </w:r>
      <w:r>
        <w:rPr>
          <w:color w:val="231F20"/>
        </w:rPr>
        <w:t>his</w:t>
      </w:r>
      <w:r>
        <w:rPr>
          <w:color w:val="231F20"/>
          <w:spacing w:val="-13"/>
        </w:rPr>
        <w:t> </w:t>
      </w:r>
      <w:r>
        <w:rPr>
          <w:color w:val="231F20"/>
        </w:rPr>
        <w:t>arrangement,</w:t>
      </w:r>
      <w:r>
        <w:rPr>
          <w:color w:val="231F20"/>
          <w:spacing w:val="-13"/>
        </w:rPr>
        <w:t> </w:t>
      </w:r>
      <w:r>
        <w:rPr>
          <w:color w:val="231F20"/>
        </w:rPr>
        <w:t>he</w:t>
      </w:r>
      <w:r>
        <w:rPr>
          <w:color w:val="231F20"/>
          <w:spacing w:val="-14"/>
        </w:rPr>
        <w:t> </w:t>
      </w:r>
      <w:r>
        <w:rPr>
          <w:color w:val="231F20"/>
        </w:rPr>
        <w:t>would</w:t>
      </w:r>
      <w:r>
        <w:rPr>
          <w:color w:val="231F20"/>
          <w:spacing w:val="-13"/>
        </w:rPr>
        <w:t> </w:t>
      </w:r>
      <w:r>
        <w:rPr>
          <w:color w:val="231F20"/>
        </w:rPr>
        <w:t>sell</w:t>
      </w:r>
      <w:r>
        <w:rPr>
          <w:color w:val="231F20"/>
          <w:spacing w:val="-13"/>
        </w:rPr>
        <w:t> </w:t>
      </w:r>
      <w:r>
        <w:rPr>
          <w:color w:val="231F20"/>
        </w:rPr>
        <w:t>merchandise</w:t>
      </w:r>
      <w:r>
        <w:rPr>
          <w:color w:val="231F20"/>
          <w:spacing w:val="-13"/>
        </w:rPr>
        <w:t> </w:t>
      </w:r>
      <w:r>
        <w:rPr>
          <w:color w:val="231F20"/>
        </w:rPr>
        <w:t>in</w:t>
      </w:r>
      <w:r>
        <w:rPr>
          <w:color w:val="231F20"/>
          <w:spacing w:val="-13"/>
        </w:rPr>
        <w:t> </w:t>
      </w:r>
      <w:r>
        <w:rPr>
          <w:color w:val="231F20"/>
        </w:rPr>
        <w:t>his</w:t>
      </w:r>
      <w:r>
        <w:rPr>
          <w:color w:val="231F20"/>
          <w:spacing w:val="-14"/>
        </w:rPr>
        <w:t> </w:t>
      </w:r>
      <w:r>
        <w:rPr>
          <w:color w:val="231F20"/>
        </w:rPr>
        <w:t>hometown, where the price for the merchandise was </w:t>
      </w:r>
      <w:r>
        <w:rPr>
          <w:color w:val="231F20"/>
          <w:spacing w:val="-6"/>
        </w:rPr>
        <w:t>low, </w:t>
      </w:r>
      <w:r>
        <w:rPr>
          <w:color w:val="231F20"/>
        </w:rPr>
        <w:t>to a buyer who would not deliver money but would promise to later pay the price the merchandise got elsewhere, in a more expensive locale. The buyer would</w:t>
      </w:r>
      <w:r>
        <w:rPr>
          <w:color w:val="231F20"/>
          <w:spacing w:val="-9"/>
        </w:rPr>
        <w:t> </w:t>
      </w:r>
      <w:r>
        <w:rPr>
          <w:color w:val="231F20"/>
        </w:rPr>
        <w:t>then</w:t>
      </w:r>
      <w:r>
        <w:rPr>
          <w:color w:val="231F20"/>
          <w:spacing w:val="-8"/>
        </w:rPr>
        <w:t> </w:t>
      </w:r>
      <w:r>
        <w:rPr>
          <w:color w:val="231F20"/>
        </w:rPr>
        <w:t>take</w:t>
      </w:r>
      <w:r>
        <w:rPr>
          <w:color w:val="231F20"/>
          <w:spacing w:val="-8"/>
        </w:rPr>
        <w:t> </w:t>
      </w:r>
      <w:r>
        <w:rPr>
          <w:color w:val="231F20"/>
        </w:rPr>
        <w:t>the</w:t>
      </w:r>
      <w:r>
        <w:rPr>
          <w:color w:val="231F20"/>
          <w:spacing w:val="-8"/>
        </w:rPr>
        <w:t> </w:t>
      </w:r>
      <w:r>
        <w:rPr>
          <w:color w:val="231F20"/>
        </w:rPr>
        <w:t>stuff</w:t>
      </w:r>
      <w:r>
        <w:rPr>
          <w:color w:val="231F20"/>
          <w:spacing w:val="-8"/>
        </w:rPr>
        <w:t> </w:t>
      </w:r>
      <w:r>
        <w:rPr>
          <w:color w:val="231F20"/>
        </w:rPr>
        <w:t>to</w:t>
      </w:r>
      <w:r>
        <w:rPr>
          <w:color w:val="231F20"/>
          <w:spacing w:val="-8"/>
        </w:rPr>
        <w:t> </w:t>
      </w:r>
      <w:r>
        <w:rPr>
          <w:color w:val="231F20"/>
        </w:rPr>
        <w:t>that</w:t>
      </w:r>
      <w:r>
        <w:rPr>
          <w:color w:val="231F20"/>
          <w:spacing w:val="-8"/>
        </w:rPr>
        <w:t> </w:t>
      </w:r>
      <w:r>
        <w:rPr>
          <w:color w:val="231F20"/>
        </w:rPr>
        <w:t>place,</w:t>
      </w:r>
      <w:r>
        <w:rPr>
          <w:color w:val="231F20"/>
          <w:spacing w:val="-8"/>
        </w:rPr>
        <w:t> </w:t>
      </w:r>
      <w:r>
        <w:rPr>
          <w:color w:val="231F20"/>
        </w:rPr>
        <w:t>sell</w:t>
      </w:r>
      <w:r>
        <w:rPr>
          <w:color w:val="231F20"/>
          <w:spacing w:val="-8"/>
        </w:rPr>
        <w:t> </w:t>
      </w:r>
      <w:r>
        <w:rPr>
          <w:color w:val="231F20"/>
        </w:rPr>
        <w:t>it</w:t>
      </w:r>
      <w:r>
        <w:rPr>
          <w:color w:val="231F20"/>
          <w:spacing w:val="-8"/>
        </w:rPr>
        <w:t> </w:t>
      </w:r>
      <w:r>
        <w:rPr>
          <w:color w:val="231F20"/>
        </w:rPr>
        <w:t>for</w:t>
      </w:r>
      <w:r>
        <w:rPr>
          <w:color w:val="231F20"/>
          <w:spacing w:val="-9"/>
        </w:rPr>
        <w:t> </w:t>
      </w:r>
      <w:r>
        <w:rPr>
          <w:color w:val="231F20"/>
        </w:rPr>
        <w:t>the</w:t>
      </w:r>
      <w:r>
        <w:rPr>
          <w:color w:val="231F20"/>
          <w:spacing w:val="-8"/>
        </w:rPr>
        <w:t> </w:t>
      </w:r>
      <w:r>
        <w:rPr>
          <w:color w:val="231F20"/>
        </w:rPr>
        <w:t>higher</w:t>
      </w:r>
      <w:r>
        <w:rPr>
          <w:color w:val="231F20"/>
          <w:spacing w:val="-8"/>
        </w:rPr>
        <w:t> </w:t>
      </w:r>
      <w:r>
        <w:rPr>
          <w:color w:val="231F20"/>
        </w:rPr>
        <w:t>price,</w:t>
      </w:r>
      <w:r>
        <w:rPr>
          <w:color w:val="231F20"/>
          <w:spacing w:val="-8"/>
        </w:rPr>
        <w:t> </w:t>
      </w:r>
      <w:r>
        <w:rPr>
          <w:color w:val="231F20"/>
        </w:rPr>
        <w:t>use the proceeds for his own business, and after a time bring the money he had gotten from the goods in the expensive locale back to Rav Chama.</w:t>
      </w:r>
      <w:r>
        <w:rPr>
          <w:color w:val="231F20"/>
          <w:spacing w:val="-8"/>
        </w:rPr>
        <w:t> </w:t>
      </w:r>
      <w:r>
        <w:rPr>
          <w:color w:val="231F20"/>
        </w:rPr>
        <w:t>The</w:t>
      </w:r>
      <w:r>
        <w:rPr>
          <w:color w:val="231F20"/>
          <w:spacing w:val="-8"/>
        </w:rPr>
        <w:t> </w:t>
      </w:r>
      <w:r>
        <w:rPr>
          <w:color w:val="231F20"/>
        </w:rPr>
        <w:t>fact</w:t>
      </w:r>
      <w:r>
        <w:rPr>
          <w:color w:val="231F20"/>
          <w:spacing w:val="-8"/>
        </w:rPr>
        <w:t> </w:t>
      </w:r>
      <w:r>
        <w:rPr>
          <w:color w:val="231F20"/>
        </w:rPr>
        <w:t>that</w:t>
      </w:r>
      <w:r>
        <w:rPr>
          <w:color w:val="231F20"/>
          <w:spacing w:val="-7"/>
        </w:rPr>
        <w:t> </w:t>
      </w:r>
      <w:r>
        <w:rPr>
          <w:color w:val="231F20"/>
        </w:rPr>
        <w:t>the</w:t>
      </w:r>
      <w:r>
        <w:rPr>
          <w:color w:val="231F20"/>
          <w:spacing w:val="-8"/>
        </w:rPr>
        <w:t> </w:t>
      </w:r>
      <w:r>
        <w:rPr>
          <w:color w:val="231F20"/>
        </w:rPr>
        <w:t>buyer</w:t>
      </w:r>
      <w:r>
        <w:rPr>
          <w:color w:val="231F20"/>
          <w:spacing w:val="-8"/>
        </w:rPr>
        <w:t> </w:t>
      </w:r>
      <w:r>
        <w:rPr>
          <w:color w:val="231F20"/>
        </w:rPr>
        <w:t>got</w:t>
      </w:r>
      <w:r>
        <w:rPr>
          <w:color w:val="231F20"/>
          <w:spacing w:val="-7"/>
        </w:rPr>
        <w:t> </w:t>
      </w:r>
      <w:r>
        <w:rPr>
          <w:color w:val="231F20"/>
        </w:rPr>
        <w:t>goods</w:t>
      </w:r>
      <w:r>
        <w:rPr>
          <w:color w:val="231F20"/>
          <w:spacing w:val="-8"/>
        </w:rPr>
        <w:t> </w:t>
      </w:r>
      <w:r>
        <w:rPr>
          <w:color w:val="231F20"/>
        </w:rPr>
        <w:t>in</w:t>
      </w:r>
      <w:r>
        <w:rPr>
          <w:color w:val="231F20"/>
          <w:spacing w:val="-8"/>
        </w:rPr>
        <w:t> </w:t>
      </w:r>
      <w:r>
        <w:rPr>
          <w:color w:val="231F20"/>
        </w:rPr>
        <w:t>a</w:t>
      </w:r>
      <w:r>
        <w:rPr>
          <w:color w:val="231F20"/>
          <w:spacing w:val="-7"/>
        </w:rPr>
        <w:t> </w:t>
      </w:r>
      <w:r>
        <w:rPr>
          <w:color w:val="231F20"/>
        </w:rPr>
        <w:t>place</w:t>
      </w:r>
      <w:r>
        <w:rPr>
          <w:color w:val="231F20"/>
          <w:spacing w:val="-8"/>
        </w:rPr>
        <w:t> </w:t>
      </w:r>
      <w:r>
        <w:rPr>
          <w:color w:val="231F20"/>
        </w:rPr>
        <w:t>where</w:t>
      </w:r>
      <w:r>
        <w:rPr>
          <w:color w:val="231F20"/>
          <w:spacing w:val="-8"/>
        </w:rPr>
        <w:t> </w:t>
      </w:r>
      <w:r>
        <w:rPr>
          <w:color w:val="231F20"/>
        </w:rPr>
        <w:t>they</w:t>
      </w:r>
      <w:r>
        <w:rPr>
          <w:color w:val="231F20"/>
          <w:spacing w:val="-7"/>
        </w:rPr>
        <w:t> </w:t>
      </w:r>
      <w:r>
        <w:rPr>
          <w:color w:val="231F20"/>
        </w:rPr>
        <w:t>were </w:t>
      </w:r>
      <w:r>
        <w:rPr>
          <w:color w:val="231F20"/>
          <w:spacing w:val="-3"/>
        </w:rPr>
        <w:t>cheap, </w:t>
      </w:r>
      <w:r>
        <w:rPr>
          <w:color w:val="231F20"/>
        </w:rPr>
        <w:t>and did not </w:t>
      </w:r>
      <w:r>
        <w:rPr>
          <w:color w:val="231F20"/>
          <w:spacing w:val="-6"/>
        </w:rPr>
        <w:t>pay, </w:t>
      </w:r>
      <w:r>
        <w:rPr>
          <w:color w:val="231F20"/>
        </w:rPr>
        <w:t>and then later gave a higher price for the goods to Rav Chama was not a form of interest for use of the goods and</w:t>
      </w:r>
      <w:r>
        <w:rPr>
          <w:color w:val="231F20"/>
          <w:spacing w:val="-9"/>
        </w:rPr>
        <w:t> </w:t>
      </w:r>
      <w:r>
        <w:rPr>
          <w:color w:val="231F20"/>
        </w:rPr>
        <w:t>the</w:t>
      </w:r>
      <w:r>
        <w:rPr>
          <w:color w:val="231F20"/>
          <w:spacing w:val="-8"/>
        </w:rPr>
        <w:t> </w:t>
      </w:r>
      <w:r>
        <w:rPr>
          <w:color w:val="231F20"/>
        </w:rPr>
        <w:t>money</w:t>
      </w:r>
      <w:r>
        <w:rPr>
          <w:color w:val="231F20"/>
          <w:spacing w:val="-9"/>
        </w:rPr>
        <w:t> </w:t>
      </w:r>
      <w:r>
        <w:rPr>
          <w:color w:val="231F20"/>
        </w:rPr>
        <w:t>they</w:t>
      </w:r>
      <w:r>
        <w:rPr>
          <w:color w:val="231F20"/>
          <w:spacing w:val="-8"/>
        </w:rPr>
        <w:t> </w:t>
      </w:r>
      <w:r>
        <w:rPr>
          <w:color w:val="231F20"/>
        </w:rPr>
        <w:t>fetched</w:t>
      </w:r>
      <w:r>
        <w:rPr>
          <w:color w:val="231F20"/>
          <w:spacing w:val="-9"/>
        </w:rPr>
        <w:t> </w:t>
      </w:r>
      <w:r>
        <w:rPr>
          <w:color w:val="231F20"/>
        </w:rPr>
        <w:t>due</w:t>
      </w:r>
      <w:r>
        <w:rPr>
          <w:color w:val="231F20"/>
          <w:spacing w:val="-8"/>
        </w:rPr>
        <w:t> </w:t>
      </w:r>
      <w:r>
        <w:rPr>
          <w:color w:val="231F20"/>
        </w:rPr>
        <w:t>to</w:t>
      </w:r>
      <w:r>
        <w:rPr>
          <w:color w:val="231F20"/>
          <w:spacing w:val="-9"/>
        </w:rPr>
        <w:t> </w:t>
      </w:r>
      <w:r>
        <w:rPr>
          <w:color w:val="231F20"/>
        </w:rPr>
        <w:t>the</w:t>
      </w:r>
      <w:r>
        <w:rPr>
          <w:color w:val="231F20"/>
          <w:spacing w:val="-8"/>
        </w:rPr>
        <w:t> </w:t>
      </w:r>
      <w:r>
        <w:rPr>
          <w:color w:val="231F20"/>
        </w:rPr>
        <w:t>complexity</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transaction.</w:t>
      </w:r>
    </w:p>
    <w:p>
      <w:pPr>
        <w:pStyle w:val="BodyText"/>
        <w:spacing w:line="316" w:lineRule="auto" w:before="46"/>
        <w:ind w:left="119" w:right="136" w:firstLine="360"/>
        <w:jc w:val="both"/>
      </w:pPr>
      <w:r>
        <w:rPr>
          <w:color w:val="231F20"/>
        </w:rPr>
        <w:t>When the “buyer” first took the goods, he was not a buyer; he was a representative of Rav Chama. If the goods were lost on the journey to the more expensive place, Rav Chama would bear that loss.</w:t>
      </w:r>
      <w:r>
        <w:rPr>
          <w:color w:val="231F20"/>
          <w:spacing w:val="-8"/>
        </w:rPr>
        <w:t> </w:t>
      </w:r>
      <w:r>
        <w:rPr>
          <w:color w:val="231F20"/>
        </w:rPr>
        <w:t>Only</w:t>
      </w:r>
      <w:r>
        <w:rPr>
          <w:color w:val="231F20"/>
          <w:spacing w:val="-7"/>
        </w:rPr>
        <w:t> </w:t>
      </w:r>
      <w:r>
        <w:rPr>
          <w:color w:val="231F20"/>
        </w:rPr>
        <w:t>when</w:t>
      </w:r>
      <w:r>
        <w:rPr>
          <w:color w:val="231F20"/>
          <w:spacing w:val="-7"/>
        </w:rPr>
        <w:t> </w:t>
      </w:r>
      <w:r>
        <w:rPr>
          <w:color w:val="231F20"/>
        </w:rPr>
        <w:t>selling</w:t>
      </w:r>
      <w:r>
        <w:rPr>
          <w:color w:val="231F20"/>
          <w:spacing w:val="-8"/>
        </w:rPr>
        <w:t> </w:t>
      </w:r>
      <w:r>
        <w:rPr>
          <w:color w:val="231F20"/>
        </w:rPr>
        <w:t>the</w:t>
      </w:r>
      <w:r>
        <w:rPr>
          <w:color w:val="231F20"/>
          <w:spacing w:val="-7"/>
        </w:rPr>
        <w:t> </w:t>
      </w:r>
      <w:r>
        <w:rPr>
          <w:color w:val="231F20"/>
        </w:rPr>
        <w:t>goods</w:t>
      </w:r>
      <w:r>
        <w:rPr>
          <w:color w:val="231F20"/>
          <w:spacing w:val="-7"/>
        </w:rPr>
        <w:t> </w:t>
      </w:r>
      <w:r>
        <w:rPr>
          <w:color w:val="231F20"/>
        </w:rPr>
        <w:t>and</w:t>
      </w:r>
      <w:r>
        <w:rPr>
          <w:color w:val="231F20"/>
          <w:spacing w:val="-7"/>
        </w:rPr>
        <w:t> </w:t>
      </w:r>
      <w:r>
        <w:rPr>
          <w:color w:val="231F20"/>
        </w:rPr>
        <w:t>getting</w:t>
      </w:r>
      <w:r>
        <w:rPr>
          <w:color w:val="231F20"/>
          <w:spacing w:val="-8"/>
        </w:rPr>
        <w:t> </w:t>
      </w:r>
      <w:r>
        <w:rPr>
          <w:color w:val="231F20"/>
        </w:rPr>
        <w:t>the</w:t>
      </w:r>
      <w:r>
        <w:rPr>
          <w:color w:val="231F20"/>
          <w:spacing w:val="-7"/>
        </w:rPr>
        <w:t> </w:t>
      </w:r>
      <w:r>
        <w:rPr>
          <w:color w:val="231F20"/>
        </w:rPr>
        <w:t>higher</w:t>
      </w:r>
      <w:r>
        <w:rPr>
          <w:color w:val="231F20"/>
          <w:spacing w:val="-7"/>
        </w:rPr>
        <w:t> </w:t>
      </w:r>
      <w:r>
        <w:rPr>
          <w:color w:val="231F20"/>
        </w:rPr>
        <w:t>price</w:t>
      </w:r>
      <w:r>
        <w:rPr>
          <w:color w:val="231F20"/>
          <w:spacing w:val="-7"/>
        </w:rPr>
        <w:t> </w:t>
      </w:r>
      <w:r>
        <w:rPr>
          <w:color w:val="231F20"/>
        </w:rPr>
        <w:t>did</w:t>
      </w:r>
      <w:r>
        <w:rPr>
          <w:color w:val="231F20"/>
          <w:spacing w:val="-8"/>
        </w:rPr>
        <w:t> </w:t>
      </w:r>
      <w:r>
        <w:rPr>
          <w:color w:val="231F20"/>
        </w:rPr>
        <w:t>he become a </w:t>
      </w:r>
      <w:r>
        <w:rPr>
          <w:color w:val="231F20"/>
          <w:spacing w:val="-3"/>
        </w:rPr>
        <w:t>borrower. </w:t>
      </w:r>
      <w:r>
        <w:rPr>
          <w:color w:val="231F20"/>
          <w:spacing w:val="-5"/>
        </w:rPr>
        <w:t>At </w:t>
      </w:r>
      <w:r>
        <w:rPr>
          <w:color w:val="231F20"/>
        </w:rPr>
        <w:t>that point he had a duty to return the money to Rav Chama. </w:t>
      </w:r>
      <w:r>
        <w:rPr>
          <w:color w:val="231F20"/>
          <w:spacing w:val="-3"/>
        </w:rPr>
        <w:t>He </w:t>
      </w:r>
      <w:r>
        <w:rPr>
          <w:color w:val="231F20"/>
        </w:rPr>
        <w:t>was a borrower of that </w:t>
      </w:r>
      <w:r>
        <w:rPr>
          <w:color w:val="231F20"/>
          <w:spacing w:val="-4"/>
        </w:rPr>
        <w:t>money. </w:t>
      </w:r>
      <w:r>
        <w:rPr>
          <w:color w:val="231F20"/>
          <w:spacing w:val="-3"/>
        </w:rPr>
        <w:t>He </w:t>
      </w:r>
      <w:r>
        <w:rPr>
          <w:color w:val="231F20"/>
        </w:rPr>
        <w:t>could use the coins, but he would have to return them. </w:t>
      </w:r>
      <w:r>
        <w:rPr>
          <w:color w:val="231F20"/>
          <w:spacing w:val="-3"/>
        </w:rPr>
        <w:t>He </w:t>
      </w:r>
      <w:r>
        <w:rPr>
          <w:color w:val="231F20"/>
        </w:rPr>
        <w:t>was never going to</w:t>
      </w:r>
      <w:r>
        <w:rPr>
          <w:color w:val="231F20"/>
          <w:spacing w:val="2"/>
        </w:rPr>
        <w:t> </w:t>
      </w:r>
      <w:r>
        <w:rPr>
          <w:color w:val="231F20"/>
        </w:rPr>
        <w:t>pay</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more</w:t>
      </w:r>
      <w:r>
        <w:rPr>
          <w:color w:val="231F20"/>
          <w:spacing w:val="-14"/>
        </w:rPr>
        <w:t> </w:t>
      </w:r>
      <w:r>
        <w:rPr>
          <w:color w:val="231F20"/>
        </w:rPr>
        <w:t>than</w:t>
      </w:r>
      <w:r>
        <w:rPr>
          <w:color w:val="231F20"/>
          <w:spacing w:val="-13"/>
        </w:rPr>
        <w:t> </w:t>
      </w:r>
      <w:r>
        <w:rPr>
          <w:color w:val="231F20"/>
        </w:rPr>
        <w:t>what</w:t>
      </w:r>
      <w:r>
        <w:rPr>
          <w:color w:val="231F20"/>
          <w:spacing w:val="-13"/>
        </w:rPr>
        <w:t> </w:t>
      </w:r>
      <w:r>
        <w:rPr>
          <w:color w:val="231F20"/>
        </w:rPr>
        <w:t>the</w:t>
      </w:r>
      <w:r>
        <w:rPr>
          <w:color w:val="231F20"/>
          <w:spacing w:val="-14"/>
        </w:rPr>
        <w:t> </w:t>
      </w:r>
      <w:r>
        <w:rPr>
          <w:color w:val="231F20"/>
        </w:rPr>
        <w:t>goods</w:t>
      </w:r>
      <w:r>
        <w:rPr>
          <w:color w:val="231F20"/>
          <w:spacing w:val="-13"/>
        </w:rPr>
        <w:t> </w:t>
      </w:r>
      <w:r>
        <w:rPr>
          <w:color w:val="231F20"/>
        </w:rPr>
        <w:t>sold</w:t>
      </w:r>
      <w:r>
        <w:rPr>
          <w:color w:val="231F20"/>
          <w:spacing w:val="-13"/>
        </w:rPr>
        <w:t> </w:t>
      </w:r>
      <w:r>
        <w:rPr>
          <w:color w:val="231F20"/>
        </w:rPr>
        <w:t>for</w:t>
      </w:r>
      <w:r>
        <w:rPr>
          <w:color w:val="231F20"/>
          <w:spacing w:val="-13"/>
        </w:rPr>
        <w:t> </w:t>
      </w:r>
      <w:r>
        <w:rPr>
          <w:color w:val="231F20"/>
        </w:rPr>
        <w:t>in</w:t>
      </w:r>
      <w:r>
        <w:rPr>
          <w:color w:val="231F20"/>
          <w:spacing w:val="-14"/>
        </w:rPr>
        <w:t> </w:t>
      </w:r>
      <w:r>
        <w:rPr>
          <w:color w:val="231F20"/>
        </w:rPr>
        <w:t>the</w:t>
      </w:r>
      <w:r>
        <w:rPr>
          <w:color w:val="231F20"/>
          <w:spacing w:val="-13"/>
        </w:rPr>
        <w:t> </w:t>
      </w:r>
      <w:r>
        <w:rPr>
          <w:color w:val="231F20"/>
        </w:rPr>
        <w:t>expensive</w:t>
      </w:r>
      <w:r>
        <w:rPr>
          <w:color w:val="231F20"/>
          <w:spacing w:val="-13"/>
        </w:rPr>
        <w:t> </w:t>
      </w:r>
      <w:r>
        <w:rPr>
          <w:color w:val="231F20"/>
        </w:rPr>
        <w:t>place.</w:t>
      </w:r>
      <w:r>
        <w:rPr>
          <w:color w:val="231F20"/>
          <w:spacing w:val="-14"/>
        </w:rPr>
        <w:t> </w:t>
      </w:r>
      <w:r>
        <w:rPr>
          <w:color w:val="231F20"/>
        </w:rPr>
        <w:t>As</w:t>
      </w:r>
      <w:r>
        <w:rPr>
          <w:color w:val="231F20"/>
          <w:spacing w:val="-13"/>
        </w:rPr>
        <w:t> </w:t>
      </w:r>
      <w:r>
        <w:rPr>
          <w:color w:val="231F20"/>
        </w:rPr>
        <w:t>a</w:t>
      </w:r>
      <w:r>
        <w:rPr>
          <w:color w:val="231F20"/>
          <w:spacing w:val="-13"/>
        </w:rPr>
        <w:t> </w:t>
      </w:r>
      <w:r>
        <w:rPr>
          <w:color w:val="231F20"/>
        </w:rPr>
        <w:t>result, he was not someone paying</w:t>
      </w:r>
      <w:r>
        <w:rPr>
          <w:color w:val="231F20"/>
          <w:spacing w:val="1"/>
        </w:rPr>
        <w:t> </w:t>
      </w:r>
      <w:r>
        <w:rPr>
          <w:color w:val="231F20"/>
        </w:rPr>
        <w:t>interest.</w:t>
      </w:r>
    </w:p>
    <w:p>
      <w:pPr>
        <w:pStyle w:val="BodyText"/>
        <w:spacing w:line="285" w:lineRule="exact"/>
        <w:ind w:left="50" w:right="138"/>
        <w:jc w:val="right"/>
      </w:pPr>
      <w:r>
        <w:rPr>
          <w:color w:val="231F20"/>
          <w:spacing w:val="-3"/>
        </w:rPr>
        <w:t>The</w:t>
      </w:r>
      <w:r>
        <w:rPr>
          <w:color w:val="231F20"/>
          <w:spacing w:val="-26"/>
        </w:rPr>
        <w:t> </w:t>
      </w:r>
      <w:r>
        <w:rPr>
          <w:rFonts w:ascii="Palatino Linotype"/>
          <w:i/>
          <w:color w:val="231F20"/>
          <w:spacing w:val="-7"/>
        </w:rPr>
        <w:t>Gemara</w:t>
      </w:r>
      <w:r>
        <w:rPr>
          <w:rFonts w:ascii="Palatino Linotype"/>
          <w:i/>
          <w:color w:val="231F20"/>
          <w:spacing w:val="-26"/>
        </w:rPr>
        <w:t> </w:t>
      </w:r>
      <w:r>
        <w:rPr>
          <w:color w:val="231F20"/>
          <w:spacing w:val="-6"/>
        </w:rPr>
        <w:t>asks:</w:t>
      </w:r>
      <w:r>
        <w:rPr>
          <w:color w:val="231F20"/>
          <w:spacing w:val="-26"/>
        </w:rPr>
        <w:t> </w:t>
      </w:r>
      <w:r>
        <w:rPr>
          <w:color w:val="231F20"/>
          <w:spacing w:val="-6"/>
        </w:rPr>
        <w:t>But</w:t>
      </w:r>
      <w:r>
        <w:rPr>
          <w:color w:val="231F20"/>
          <w:spacing w:val="-26"/>
        </w:rPr>
        <w:t> </w:t>
      </w:r>
      <w:r>
        <w:rPr>
          <w:color w:val="231F20"/>
          <w:spacing w:val="-4"/>
        </w:rPr>
        <w:t>the</w:t>
      </w:r>
      <w:r>
        <w:rPr>
          <w:color w:val="231F20"/>
          <w:spacing w:val="-26"/>
        </w:rPr>
        <w:t> </w:t>
      </w:r>
      <w:r>
        <w:rPr>
          <w:color w:val="231F20"/>
          <w:spacing w:val="-7"/>
        </w:rPr>
        <w:t>buyer</w:t>
      </w:r>
      <w:r>
        <w:rPr>
          <w:color w:val="231F20"/>
          <w:spacing w:val="-26"/>
        </w:rPr>
        <w:t> </w:t>
      </w:r>
      <w:r>
        <w:rPr>
          <w:color w:val="231F20"/>
          <w:spacing w:val="-4"/>
        </w:rPr>
        <w:t>did</w:t>
      </w:r>
      <w:r>
        <w:rPr>
          <w:color w:val="231F20"/>
          <w:spacing w:val="-26"/>
        </w:rPr>
        <w:t> </w:t>
      </w:r>
      <w:r>
        <w:rPr>
          <w:color w:val="231F20"/>
          <w:spacing w:val="-6"/>
        </w:rPr>
        <w:t>work</w:t>
      </w:r>
      <w:r>
        <w:rPr>
          <w:color w:val="231F20"/>
          <w:spacing w:val="-26"/>
        </w:rPr>
        <w:t> </w:t>
      </w:r>
      <w:r>
        <w:rPr>
          <w:color w:val="231F20"/>
          <w:spacing w:val="-6"/>
        </w:rPr>
        <w:t>for</w:t>
      </w:r>
      <w:r>
        <w:rPr>
          <w:color w:val="231F20"/>
          <w:spacing w:val="-26"/>
        </w:rPr>
        <w:t> </w:t>
      </w:r>
      <w:r>
        <w:rPr>
          <w:color w:val="231F20"/>
          <w:spacing w:val="-4"/>
        </w:rPr>
        <w:t>Rav</w:t>
      </w:r>
      <w:r>
        <w:rPr>
          <w:color w:val="231F20"/>
          <w:spacing w:val="-25"/>
        </w:rPr>
        <w:t> </w:t>
      </w:r>
      <w:r>
        <w:rPr>
          <w:color w:val="231F20"/>
          <w:spacing w:val="-6"/>
        </w:rPr>
        <w:t>Chama.</w:t>
      </w:r>
      <w:r>
        <w:rPr>
          <w:color w:val="231F20"/>
          <w:spacing w:val="-26"/>
        </w:rPr>
        <w:t> </w:t>
      </w:r>
      <w:r>
        <w:rPr>
          <w:color w:val="231F20"/>
          <w:spacing w:val="-6"/>
        </w:rPr>
        <w:t>He</w:t>
      </w:r>
      <w:r>
        <w:rPr>
          <w:color w:val="231F20"/>
          <w:spacing w:val="-26"/>
        </w:rPr>
        <w:t> </w:t>
      </w:r>
      <w:r>
        <w:rPr>
          <w:color w:val="231F20"/>
          <w:spacing w:val="-7"/>
        </w:rPr>
        <w:t>brought</w:t>
      </w:r>
    </w:p>
    <w:p>
      <w:pPr>
        <w:pStyle w:val="BodyText"/>
        <w:spacing w:line="312" w:lineRule="auto" w:before="66"/>
        <w:ind w:left="50" w:right="137"/>
        <w:jc w:val="right"/>
      </w:pPr>
      <w:r>
        <w:rPr>
          <w:color w:val="231F20"/>
          <w:spacing w:val="-4"/>
        </w:rPr>
        <w:t>the </w:t>
      </w:r>
      <w:r>
        <w:rPr>
          <w:color w:val="231F20"/>
          <w:spacing w:val="-5"/>
        </w:rPr>
        <w:t>goods </w:t>
      </w:r>
      <w:r>
        <w:rPr>
          <w:color w:val="231F20"/>
          <w:spacing w:val="-4"/>
        </w:rPr>
        <w:t>to the </w:t>
      </w:r>
      <w:r>
        <w:rPr>
          <w:color w:val="231F20"/>
          <w:spacing w:val="-6"/>
        </w:rPr>
        <w:t>expensive </w:t>
      </w:r>
      <w:r>
        <w:rPr>
          <w:color w:val="231F20"/>
          <w:spacing w:val="-5"/>
        </w:rPr>
        <w:t>place and sold them </w:t>
      </w:r>
      <w:r>
        <w:rPr>
          <w:color w:val="231F20"/>
          <w:spacing w:val="-6"/>
        </w:rPr>
        <w:t>there. He</w:t>
      </w:r>
      <w:r>
        <w:rPr>
          <w:color w:val="231F20"/>
          <w:spacing w:val="-21"/>
        </w:rPr>
        <w:t> </w:t>
      </w:r>
      <w:r>
        <w:rPr>
          <w:color w:val="231F20"/>
          <w:spacing w:val="-4"/>
        </w:rPr>
        <w:t>also</w:t>
      </w:r>
      <w:r>
        <w:rPr>
          <w:color w:val="231F20"/>
          <w:spacing w:val="-6"/>
        </w:rPr>
        <w:t> </w:t>
      </w:r>
      <w:r>
        <w:rPr>
          <w:color w:val="231F20"/>
          <w:spacing w:val="-7"/>
        </w:rPr>
        <w:t>borrowed</w:t>
      </w:r>
      <w:r>
        <w:rPr>
          <w:color w:val="231F20"/>
          <w:w w:val="104"/>
        </w:rPr>
        <w:t> </w:t>
      </w:r>
      <w:r>
        <w:rPr>
          <w:color w:val="231F20"/>
          <w:spacing w:val="-6"/>
        </w:rPr>
        <w:t>from </w:t>
      </w:r>
      <w:r>
        <w:rPr>
          <w:color w:val="231F20"/>
          <w:spacing w:val="-4"/>
        </w:rPr>
        <w:t>Rav </w:t>
      </w:r>
      <w:r>
        <w:rPr>
          <w:color w:val="231F20"/>
          <w:spacing w:val="-6"/>
        </w:rPr>
        <w:t>Chama </w:t>
      </w:r>
      <w:r>
        <w:rPr>
          <w:color w:val="231F20"/>
          <w:spacing w:val="-5"/>
        </w:rPr>
        <w:t>by </w:t>
      </w:r>
      <w:r>
        <w:rPr>
          <w:color w:val="231F20"/>
          <w:spacing w:val="-6"/>
        </w:rPr>
        <w:t>getting </w:t>
      </w:r>
      <w:r>
        <w:rPr>
          <w:color w:val="231F20"/>
          <w:spacing w:val="-4"/>
        </w:rPr>
        <w:t>the </w:t>
      </w:r>
      <w:r>
        <w:rPr>
          <w:color w:val="231F20"/>
          <w:spacing w:val="-6"/>
        </w:rPr>
        <w:t>money from </w:t>
      </w:r>
      <w:r>
        <w:rPr>
          <w:color w:val="231F20"/>
          <w:spacing w:val="-4"/>
        </w:rPr>
        <w:t>the </w:t>
      </w:r>
      <w:r>
        <w:rPr>
          <w:color w:val="231F20"/>
          <w:spacing w:val="-5"/>
        </w:rPr>
        <w:t>goods,</w:t>
      </w:r>
      <w:r>
        <w:rPr>
          <w:color w:val="231F20"/>
          <w:spacing w:val="13"/>
        </w:rPr>
        <w:t> </w:t>
      </w:r>
      <w:r>
        <w:rPr>
          <w:color w:val="231F20"/>
          <w:spacing w:val="-6"/>
        </w:rPr>
        <w:t>using</w:t>
      </w:r>
      <w:r>
        <w:rPr>
          <w:color w:val="231F20"/>
          <w:spacing w:val="27"/>
        </w:rPr>
        <w:t> </w:t>
      </w:r>
      <w:r>
        <w:rPr>
          <w:color w:val="231F20"/>
          <w:spacing w:val="-5"/>
        </w:rPr>
        <w:t>those</w:t>
      </w:r>
      <w:r>
        <w:rPr>
          <w:color w:val="231F20"/>
          <w:w w:val="94"/>
        </w:rPr>
        <w:t> </w:t>
      </w:r>
      <w:r>
        <w:rPr>
          <w:color w:val="231F20"/>
          <w:spacing w:val="-7"/>
        </w:rPr>
        <w:t>borrowings</w:t>
      </w:r>
      <w:r>
        <w:rPr>
          <w:color w:val="231F20"/>
          <w:spacing w:val="19"/>
        </w:rPr>
        <w:t> </w:t>
      </w:r>
      <w:r>
        <w:rPr>
          <w:color w:val="231F20"/>
          <w:spacing w:val="-6"/>
        </w:rPr>
        <w:t>for</w:t>
      </w:r>
      <w:r>
        <w:rPr>
          <w:color w:val="231F20"/>
          <w:spacing w:val="20"/>
        </w:rPr>
        <w:t> </w:t>
      </w:r>
      <w:r>
        <w:rPr>
          <w:color w:val="231F20"/>
          <w:spacing w:val="-6"/>
        </w:rPr>
        <w:t>business,</w:t>
      </w:r>
      <w:r>
        <w:rPr>
          <w:color w:val="231F20"/>
          <w:spacing w:val="19"/>
        </w:rPr>
        <w:t> </w:t>
      </w:r>
      <w:r>
        <w:rPr>
          <w:color w:val="231F20"/>
          <w:spacing w:val="-5"/>
        </w:rPr>
        <w:t>and</w:t>
      </w:r>
      <w:r>
        <w:rPr>
          <w:color w:val="231F20"/>
          <w:spacing w:val="20"/>
        </w:rPr>
        <w:t> </w:t>
      </w:r>
      <w:r>
        <w:rPr>
          <w:color w:val="231F20"/>
          <w:spacing w:val="-5"/>
        </w:rPr>
        <w:t>then</w:t>
      </w:r>
      <w:r>
        <w:rPr>
          <w:color w:val="231F20"/>
          <w:spacing w:val="19"/>
        </w:rPr>
        <w:t> </w:t>
      </w:r>
      <w:r>
        <w:rPr>
          <w:color w:val="231F20"/>
          <w:spacing w:val="-6"/>
        </w:rPr>
        <w:t>returning</w:t>
      </w:r>
      <w:r>
        <w:rPr>
          <w:color w:val="231F20"/>
          <w:spacing w:val="20"/>
        </w:rPr>
        <w:t> </w:t>
      </w:r>
      <w:r>
        <w:rPr>
          <w:color w:val="231F20"/>
          <w:spacing w:val="-4"/>
        </w:rPr>
        <w:t>the</w:t>
      </w:r>
      <w:r>
        <w:rPr>
          <w:color w:val="231F20"/>
          <w:spacing w:val="19"/>
        </w:rPr>
        <w:t> </w:t>
      </w:r>
      <w:r>
        <w:rPr>
          <w:color w:val="231F20"/>
          <w:spacing w:val="-5"/>
        </w:rPr>
        <w:t>funds</w:t>
      </w:r>
      <w:r>
        <w:rPr>
          <w:color w:val="231F20"/>
          <w:spacing w:val="20"/>
        </w:rPr>
        <w:t> </w:t>
      </w:r>
      <w:r>
        <w:rPr>
          <w:color w:val="231F20"/>
          <w:spacing w:val="-4"/>
        </w:rPr>
        <w:t>to</w:t>
      </w:r>
      <w:r>
        <w:rPr>
          <w:color w:val="231F20"/>
          <w:spacing w:val="20"/>
        </w:rPr>
        <w:t> </w:t>
      </w:r>
      <w:r>
        <w:rPr>
          <w:color w:val="231F20"/>
          <w:spacing w:val="-4"/>
        </w:rPr>
        <w:t>Rav</w:t>
      </w:r>
      <w:r>
        <w:rPr>
          <w:color w:val="231F20"/>
          <w:spacing w:val="19"/>
        </w:rPr>
        <w:t> </w:t>
      </w:r>
      <w:r>
        <w:rPr>
          <w:color w:val="231F20"/>
          <w:spacing w:val="-7"/>
        </w:rPr>
        <w:t>Chama.</w:t>
      </w:r>
      <w:r>
        <w:rPr>
          <w:color w:val="231F20"/>
          <w:spacing w:val="-6"/>
          <w:w w:val="95"/>
        </w:rPr>
        <w:t> </w:t>
      </w:r>
      <w:r>
        <w:rPr>
          <w:color w:val="231F20"/>
          <w:spacing w:val="-7"/>
        </w:rPr>
        <w:t>Why </w:t>
      </w:r>
      <w:r>
        <w:rPr>
          <w:color w:val="231F20"/>
          <w:spacing w:val="-10"/>
        </w:rPr>
        <w:t>wouldn’t </w:t>
      </w:r>
      <w:r>
        <w:rPr>
          <w:color w:val="231F20"/>
          <w:spacing w:val="-4"/>
        </w:rPr>
        <w:t>the </w:t>
      </w:r>
      <w:r>
        <w:rPr>
          <w:color w:val="231F20"/>
          <w:spacing w:val="-6"/>
        </w:rPr>
        <w:t>transport </w:t>
      </w:r>
      <w:r>
        <w:rPr>
          <w:color w:val="231F20"/>
          <w:spacing w:val="-5"/>
        </w:rPr>
        <w:t>of </w:t>
      </w:r>
      <w:r>
        <w:rPr>
          <w:color w:val="231F20"/>
          <w:spacing w:val="-4"/>
        </w:rPr>
        <w:t>the </w:t>
      </w:r>
      <w:r>
        <w:rPr>
          <w:color w:val="231F20"/>
          <w:spacing w:val="-5"/>
        </w:rPr>
        <w:t>goods and </w:t>
      </w:r>
      <w:r>
        <w:rPr>
          <w:color w:val="231F20"/>
          <w:spacing w:val="-8"/>
        </w:rPr>
        <w:t>involvement </w:t>
      </w:r>
      <w:r>
        <w:rPr>
          <w:color w:val="231F20"/>
          <w:spacing w:val="-5"/>
        </w:rPr>
        <w:t>with</w:t>
      </w:r>
      <w:r>
        <w:rPr>
          <w:color w:val="231F20"/>
          <w:spacing w:val="34"/>
        </w:rPr>
        <w:t> </w:t>
      </w:r>
      <w:r>
        <w:rPr>
          <w:color w:val="231F20"/>
          <w:spacing w:val="-5"/>
        </w:rPr>
        <w:t>them</w:t>
      </w:r>
      <w:r>
        <w:rPr>
          <w:color w:val="231F20"/>
          <w:spacing w:val="-2"/>
        </w:rPr>
        <w:t> </w:t>
      </w:r>
      <w:r>
        <w:rPr>
          <w:color w:val="231F20"/>
        </w:rPr>
        <w:t>be</w:t>
      </w:r>
      <w:r>
        <w:rPr>
          <w:color w:val="231F20"/>
          <w:w w:val="94"/>
        </w:rPr>
        <w:t> </w:t>
      </w:r>
      <w:r>
        <w:rPr>
          <w:color w:val="231F20"/>
          <w:spacing w:val="-7"/>
        </w:rPr>
        <w:t>considered </w:t>
      </w:r>
      <w:r>
        <w:rPr>
          <w:color w:val="231F20"/>
          <w:spacing w:val="-4"/>
        </w:rPr>
        <w:t>an </w:t>
      </w:r>
      <w:r>
        <w:rPr>
          <w:color w:val="231F20"/>
          <w:spacing w:val="-7"/>
        </w:rPr>
        <w:t>interest </w:t>
      </w:r>
      <w:r>
        <w:rPr>
          <w:color w:val="231F20"/>
          <w:spacing w:val="-6"/>
        </w:rPr>
        <w:t>given </w:t>
      </w:r>
      <w:r>
        <w:rPr>
          <w:color w:val="231F20"/>
          <w:spacing w:val="-3"/>
        </w:rPr>
        <w:t>in </w:t>
      </w:r>
      <w:r>
        <w:rPr>
          <w:color w:val="231F20"/>
          <w:spacing w:val="-6"/>
        </w:rPr>
        <w:t>addition </w:t>
      </w:r>
      <w:r>
        <w:rPr>
          <w:color w:val="231F20"/>
          <w:spacing w:val="-4"/>
        </w:rPr>
        <w:t>to the </w:t>
      </w:r>
      <w:r>
        <w:rPr>
          <w:color w:val="231F20"/>
          <w:spacing w:val="-7"/>
        </w:rPr>
        <w:t>borrowing</w:t>
      </w:r>
      <w:r>
        <w:rPr>
          <w:color w:val="231F20"/>
          <w:spacing w:val="7"/>
        </w:rPr>
        <w:t> </w:t>
      </w:r>
      <w:r>
        <w:rPr>
          <w:color w:val="231F20"/>
          <w:spacing w:val="-5"/>
        </w:rPr>
        <w:t>and</w:t>
      </w:r>
      <w:r>
        <w:rPr>
          <w:color w:val="231F20"/>
          <w:spacing w:val="-4"/>
        </w:rPr>
        <w:t> </w:t>
      </w:r>
      <w:r>
        <w:rPr>
          <w:color w:val="231F20"/>
          <w:spacing w:val="-7"/>
        </w:rPr>
        <w:t>repaying?</w:t>
      </w:r>
      <w:r>
        <w:rPr>
          <w:color w:val="231F20"/>
          <w:spacing w:val="-6"/>
          <w:w w:val="88"/>
        </w:rPr>
        <w:t> </w:t>
      </w:r>
      <w:r>
        <w:rPr>
          <w:color w:val="231F20"/>
        </w:rPr>
        <w:t>The</w:t>
      </w:r>
      <w:r>
        <w:rPr>
          <w:color w:val="231F20"/>
          <w:spacing w:val="11"/>
        </w:rPr>
        <w:t> </w:t>
      </w:r>
      <w:r>
        <w:rPr>
          <w:rFonts w:ascii="Palatino Linotype" w:hAnsi="Palatino Linotype"/>
          <w:i/>
          <w:color w:val="231F20"/>
        </w:rPr>
        <w:t>Gemara</w:t>
      </w:r>
      <w:r>
        <w:rPr>
          <w:rFonts w:ascii="Palatino Linotype" w:hAnsi="Palatino Linotype"/>
          <w:i/>
          <w:color w:val="231F20"/>
          <w:spacing w:val="11"/>
        </w:rPr>
        <w:t> </w:t>
      </w:r>
      <w:r>
        <w:rPr>
          <w:color w:val="231F20"/>
        </w:rPr>
        <w:t>answers</w:t>
      </w:r>
      <w:r>
        <w:rPr>
          <w:color w:val="231F20"/>
          <w:spacing w:val="12"/>
        </w:rPr>
        <w:t> </w:t>
      </w:r>
      <w:r>
        <w:rPr>
          <w:color w:val="231F20"/>
        </w:rPr>
        <w:t>that</w:t>
      </w:r>
      <w:r>
        <w:rPr>
          <w:color w:val="231F20"/>
          <w:spacing w:val="11"/>
        </w:rPr>
        <w:t> </w:t>
      </w:r>
      <w:r>
        <w:rPr>
          <w:color w:val="231F20"/>
        </w:rPr>
        <w:t>the</w:t>
      </w:r>
      <w:r>
        <w:rPr>
          <w:color w:val="231F20"/>
          <w:spacing w:val="12"/>
        </w:rPr>
        <w:t> </w:t>
      </w:r>
      <w:r>
        <w:rPr>
          <w:color w:val="231F20"/>
        </w:rPr>
        <w:t>buyer</w:t>
      </w:r>
      <w:r>
        <w:rPr>
          <w:color w:val="231F20"/>
          <w:spacing w:val="11"/>
        </w:rPr>
        <w:t> </w:t>
      </w:r>
      <w:r>
        <w:rPr>
          <w:color w:val="231F20"/>
        </w:rPr>
        <w:t>was</w:t>
      </w:r>
      <w:r>
        <w:rPr>
          <w:color w:val="231F20"/>
          <w:spacing w:val="12"/>
        </w:rPr>
        <w:t> </w:t>
      </w:r>
      <w:r>
        <w:rPr>
          <w:color w:val="231F20"/>
          <w:spacing w:val="-3"/>
        </w:rPr>
        <w:t>happy</w:t>
      </w:r>
      <w:r>
        <w:rPr>
          <w:color w:val="231F20"/>
          <w:spacing w:val="11"/>
        </w:rPr>
        <w:t> </w:t>
      </w:r>
      <w:r>
        <w:rPr>
          <w:color w:val="231F20"/>
        </w:rPr>
        <w:t>to</w:t>
      </w:r>
      <w:r>
        <w:rPr>
          <w:color w:val="231F20"/>
          <w:spacing w:val="12"/>
        </w:rPr>
        <w:t> </w:t>
      </w:r>
      <w:r>
        <w:rPr>
          <w:color w:val="231F20"/>
        </w:rPr>
        <w:t>do</w:t>
      </w:r>
      <w:r>
        <w:rPr>
          <w:color w:val="231F20"/>
          <w:spacing w:val="11"/>
        </w:rPr>
        <w:t> </w:t>
      </w:r>
      <w:r>
        <w:rPr>
          <w:color w:val="231F20"/>
        </w:rPr>
        <w:t>the</w:t>
      </w:r>
      <w:r>
        <w:rPr>
          <w:color w:val="231F20"/>
          <w:spacing w:val="12"/>
        </w:rPr>
        <w:t> </w:t>
      </w:r>
      <w:r>
        <w:rPr>
          <w:color w:val="231F20"/>
        </w:rPr>
        <w:t>work.</w:t>
      </w:r>
    </w:p>
    <w:p>
      <w:pPr>
        <w:pStyle w:val="BodyText"/>
        <w:spacing w:line="242" w:lineRule="exact"/>
        <w:ind w:left="50" w:right="137"/>
        <w:jc w:val="right"/>
      </w:pPr>
      <w:r>
        <w:rPr>
          <w:color w:val="231F20"/>
        </w:rPr>
        <w:t>Being considered Rav </w:t>
      </w:r>
      <w:r>
        <w:rPr>
          <w:color w:val="231F20"/>
          <w:spacing w:val="-7"/>
        </w:rPr>
        <w:t>Chama’s </w:t>
      </w:r>
      <w:r>
        <w:rPr>
          <w:color w:val="231F20"/>
        </w:rPr>
        <w:t>representative was a benefit to</w:t>
      </w:r>
      <w:r>
        <w:rPr>
          <w:color w:val="231F20"/>
          <w:spacing w:val="50"/>
        </w:rPr>
        <w:t> </w:t>
      </w:r>
      <w:r>
        <w:rPr>
          <w:color w:val="231F20"/>
        </w:rPr>
        <w:t>him,</w:t>
      </w:r>
    </w:p>
    <w:p>
      <w:pPr>
        <w:pStyle w:val="BodyText"/>
        <w:spacing w:line="316" w:lineRule="auto" w:before="86"/>
        <w:ind w:left="119" w:right="137"/>
        <w:jc w:val="both"/>
      </w:pPr>
      <w:r>
        <w:rPr>
          <w:color w:val="231F20"/>
        </w:rPr>
        <w:t>not only a benefit to Rav Chama. When he was presented as Rav </w:t>
      </w:r>
      <w:r>
        <w:rPr>
          <w:color w:val="231F20"/>
          <w:spacing w:val="-7"/>
        </w:rPr>
        <w:t>Chama’s</w:t>
      </w:r>
      <w:r>
        <w:rPr>
          <w:color w:val="231F20"/>
          <w:spacing w:val="-14"/>
        </w:rPr>
        <w:t> </w:t>
      </w:r>
      <w:r>
        <w:rPr>
          <w:color w:val="231F20"/>
        </w:rPr>
        <w:t>representative,</w:t>
      </w:r>
      <w:r>
        <w:rPr>
          <w:color w:val="231F20"/>
          <w:spacing w:val="-14"/>
        </w:rPr>
        <w:t> </w:t>
      </w:r>
      <w:r>
        <w:rPr>
          <w:color w:val="231F20"/>
        </w:rPr>
        <w:t>he</w:t>
      </w:r>
      <w:r>
        <w:rPr>
          <w:color w:val="231F20"/>
          <w:spacing w:val="-14"/>
        </w:rPr>
        <w:t> </w:t>
      </w:r>
      <w:r>
        <w:rPr>
          <w:color w:val="231F20"/>
        </w:rPr>
        <w:t>was</w:t>
      </w:r>
      <w:r>
        <w:rPr>
          <w:color w:val="231F20"/>
          <w:spacing w:val="-14"/>
        </w:rPr>
        <w:t> </w:t>
      </w:r>
      <w:r>
        <w:rPr>
          <w:color w:val="231F20"/>
        </w:rPr>
        <w:t>exempted</w:t>
      </w:r>
      <w:r>
        <w:rPr>
          <w:color w:val="231F20"/>
          <w:spacing w:val="-14"/>
        </w:rPr>
        <w:t> </w:t>
      </w:r>
      <w:r>
        <w:rPr>
          <w:color w:val="231F20"/>
        </w:rPr>
        <w:t>from</w:t>
      </w:r>
      <w:r>
        <w:rPr>
          <w:color w:val="231F20"/>
          <w:spacing w:val="-14"/>
        </w:rPr>
        <w:t> </w:t>
      </w:r>
      <w:r>
        <w:rPr>
          <w:color w:val="231F20"/>
        </w:rPr>
        <w:t>taxes.</w:t>
      </w:r>
      <w:r>
        <w:rPr>
          <w:color w:val="231F20"/>
          <w:spacing w:val="-14"/>
        </w:rPr>
        <w:t> </w:t>
      </w:r>
      <w:r>
        <w:rPr>
          <w:color w:val="231F20"/>
        </w:rPr>
        <w:t>In</w:t>
      </w:r>
      <w:r>
        <w:rPr>
          <w:color w:val="231F20"/>
          <w:spacing w:val="-14"/>
        </w:rPr>
        <w:t> </w:t>
      </w:r>
      <w:r>
        <w:rPr>
          <w:color w:val="231F20"/>
        </w:rPr>
        <w:t>addition,</w:t>
      </w:r>
      <w:r>
        <w:rPr>
          <w:color w:val="231F20"/>
          <w:spacing w:val="-14"/>
        </w:rPr>
        <w:t> </w:t>
      </w:r>
      <w:r>
        <w:rPr>
          <w:color w:val="231F20"/>
        </w:rPr>
        <w:t>his goods were sold first in the market, because they were presented as the goods of the sage Rav Chama.</w:t>
      </w:r>
    </w:p>
    <w:p>
      <w:pPr>
        <w:pStyle w:val="BodyText"/>
        <w:spacing w:line="287" w:lineRule="exact"/>
        <w:ind w:left="479"/>
        <w:jc w:val="both"/>
      </w:pPr>
      <w:r>
        <w:rPr>
          <w:rFonts w:ascii="Palatino Linotype"/>
          <w:i/>
          <w:color w:val="231F20"/>
          <w:spacing w:val="-3"/>
        </w:rPr>
        <w:t>Rambam </w:t>
      </w:r>
      <w:r>
        <w:rPr>
          <w:color w:val="231F20"/>
        </w:rPr>
        <w:t>writes that a </w:t>
      </w:r>
      <w:r>
        <w:rPr>
          <w:color w:val="231F20"/>
          <w:spacing w:val="-5"/>
        </w:rPr>
        <w:t>Torah </w:t>
      </w:r>
      <w:r>
        <w:rPr>
          <w:color w:val="231F20"/>
        </w:rPr>
        <w:t>scholar should not receive</w:t>
      </w:r>
      <w:r>
        <w:rPr>
          <w:color w:val="231F20"/>
          <w:spacing w:val="51"/>
        </w:rPr>
        <w:t> </w:t>
      </w:r>
      <w:r>
        <w:rPr>
          <w:color w:val="231F20"/>
        </w:rPr>
        <w:t>money</w:t>
      </w:r>
    </w:p>
    <w:p>
      <w:pPr>
        <w:pStyle w:val="BodyText"/>
        <w:spacing w:line="309" w:lineRule="auto" w:before="66"/>
        <w:ind w:left="119" w:right="137"/>
        <w:jc w:val="both"/>
      </w:pPr>
      <w:r>
        <w:rPr>
          <w:color w:val="231F20"/>
        </w:rPr>
        <w:t>from his study and teaching of Torah. Torah should be free. The scholar should be supported by other means. Some asked, was it permissible for a scholar to be awarded discounts because he was a scholar? Perhaps, based on </w:t>
      </w:r>
      <w:r>
        <w:rPr>
          <w:rFonts w:ascii="Palatino Linotype"/>
          <w:i/>
          <w:color w:val="231F20"/>
        </w:rPr>
        <w:t>Rambam</w:t>
      </w:r>
      <w:r>
        <w:rPr>
          <w:color w:val="231F20"/>
        </w:rPr>
        <w:t>, it should not be allowed.</w:t>
      </w:r>
    </w:p>
    <w:p>
      <w:pPr>
        <w:spacing w:line="260" w:lineRule="exact" w:before="0"/>
        <w:ind w:left="479" w:right="0" w:firstLine="0"/>
        <w:jc w:val="both"/>
        <w:rPr>
          <w:sz w:val="23"/>
        </w:rPr>
      </w:pPr>
      <w:r>
        <w:rPr>
          <w:rFonts w:ascii="Palatino Linotype" w:hAnsi="Palatino Linotype"/>
          <w:i/>
          <w:color w:val="231F20"/>
          <w:sz w:val="23"/>
        </w:rPr>
        <w:t>Shu”t Chelkas Ya’akov </w:t>
      </w:r>
      <w:r>
        <w:rPr>
          <w:color w:val="231F20"/>
          <w:sz w:val="23"/>
        </w:rPr>
        <w:t>argued that Rav Chama’s words proved</w:t>
      </w:r>
    </w:p>
    <w:p>
      <w:pPr>
        <w:pStyle w:val="BodyText"/>
        <w:spacing w:line="350" w:lineRule="exact" w:before="1"/>
        <w:ind w:left="119" w:right="137"/>
        <w:jc w:val="both"/>
      </w:pPr>
      <w:r>
        <w:rPr>
          <w:color w:val="231F20"/>
        </w:rPr>
        <w:t>that a scholar is allowed to receive financial benefits. Rav Chama taught that as a scholar he was exempted from taxes and his goods were sold first. If a scholar cannot accept discounts, there would be no benefit to the representative in serving as Rav </w:t>
      </w:r>
      <w:r>
        <w:rPr>
          <w:color w:val="231F20"/>
          <w:spacing w:val="-7"/>
        </w:rPr>
        <w:t>Chama’s</w:t>
      </w:r>
      <w:r>
        <w:rPr>
          <w:color w:val="231F20"/>
          <w:spacing w:val="-27"/>
        </w:rPr>
        <w:t> </w:t>
      </w:r>
      <w:r>
        <w:rPr>
          <w:color w:val="231F20"/>
        </w:rPr>
        <w:t>emissary. </w:t>
      </w:r>
      <w:r>
        <w:rPr>
          <w:color w:val="231F20"/>
          <w:spacing w:val="-12"/>
        </w:rPr>
        <w:t>We </w:t>
      </w:r>
      <w:r>
        <w:rPr>
          <w:color w:val="231F20"/>
        </w:rPr>
        <w:t>can suggest that accepting financial benefits added to the honor of </w:t>
      </w:r>
      <w:r>
        <w:rPr>
          <w:color w:val="231F20"/>
          <w:spacing w:val="-5"/>
        </w:rPr>
        <w:t>Torah. </w:t>
      </w:r>
      <w:r>
        <w:rPr>
          <w:color w:val="231F20"/>
        </w:rPr>
        <w:t>They showed that because a person is an expert in </w:t>
      </w:r>
      <w:r>
        <w:rPr>
          <w:color w:val="231F20"/>
          <w:spacing w:val="-5"/>
        </w:rPr>
        <w:t>Torah, </w:t>
      </w:r>
      <w:r>
        <w:rPr>
          <w:color w:val="231F20"/>
        </w:rPr>
        <w:t>there are blessings and rewards. </w:t>
      </w:r>
      <w:r>
        <w:rPr>
          <w:color w:val="231F20"/>
          <w:spacing w:val="-5"/>
        </w:rPr>
        <w:t>It </w:t>
      </w:r>
      <w:r>
        <w:rPr>
          <w:color w:val="231F20"/>
        </w:rPr>
        <w:t>will encourage others to achieve </w:t>
      </w:r>
      <w:r>
        <w:rPr>
          <w:color w:val="231F20"/>
          <w:spacing w:val="-5"/>
        </w:rPr>
        <w:t>Torah </w:t>
      </w:r>
      <w:r>
        <w:rPr>
          <w:color w:val="231F20"/>
        </w:rPr>
        <w:t>greatness. According to </w:t>
      </w:r>
      <w:r>
        <w:rPr>
          <w:rFonts w:ascii="Palatino Linotype" w:hAnsi="Palatino Linotype"/>
          <w:i/>
          <w:color w:val="231F20"/>
        </w:rPr>
        <w:t>Chelkas </w:t>
      </w:r>
      <w:r>
        <w:rPr>
          <w:rFonts w:ascii="Palatino Linotype" w:hAnsi="Palatino Linotype"/>
          <w:i/>
          <w:color w:val="231F20"/>
          <w:spacing w:val="-11"/>
        </w:rPr>
        <w:t>Ya’akov </w:t>
      </w:r>
      <w:r>
        <w:rPr>
          <w:color w:val="231F20"/>
        </w:rPr>
        <w:t>a scholar can accept discounts and gifts</w:t>
      </w:r>
      <w:r>
        <w:rPr>
          <w:color w:val="231F20"/>
          <w:spacing w:val="-1"/>
        </w:rPr>
        <w:t> </w:t>
      </w:r>
      <w:r>
        <w:rPr>
          <w:color w:val="231F20"/>
        </w:rPr>
        <w:t>(</w:t>
      </w:r>
      <w:r>
        <w:rPr>
          <w:rFonts w:ascii="Palatino Linotype" w:hAnsi="Palatino Linotype"/>
          <w:i/>
          <w:color w:val="231F20"/>
        </w:rPr>
        <w:t>Mesivta</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66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Getting Drunk with Beer on Purim</w:t>
      </w:r>
    </w:p>
    <w:p>
      <w:pPr>
        <w:pStyle w:val="BodyText"/>
        <w:spacing w:before="8"/>
        <w:rPr>
          <w:rFonts w:ascii="Cambria"/>
          <w:b/>
          <w:sz w:val="65"/>
        </w:rPr>
      </w:pPr>
    </w:p>
    <w:p>
      <w:pPr>
        <w:pStyle w:val="BodyText"/>
        <w:spacing w:line="350" w:lineRule="exact" w:before="1"/>
        <w:ind w:left="119" w:right="137"/>
        <w:jc w:val="both"/>
      </w:pPr>
      <w:r>
        <w:rPr>
          <w:color w:val="231F20"/>
        </w:rPr>
        <w:t>On </w:t>
      </w:r>
      <w:r>
        <w:rPr>
          <w:rFonts w:ascii="Palatino Linotype" w:hAnsi="Palatino Linotype"/>
          <w:i/>
          <w:color w:val="231F20"/>
        </w:rPr>
        <w:t>Purim </w:t>
      </w:r>
      <w:r>
        <w:rPr>
          <w:color w:val="231F20"/>
        </w:rPr>
        <w:t>I am obligated to get drunk to the point of not knowing the difference between cursed is </w:t>
      </w:r>
      <w:r>
        <w:rPr>
          <w:color w:val="231F20"/>
          <w:spacing w:val="-3"/>
        </w:rPr>
        <w:t>Haman </w:t>
      </w:r>
      <w:r>
        <w:rPr>
          <w:color w:val="231F20"/>
        </w:rPr>
        <w:t>and blessed is Mordechai (</w:t>
      </w:r>
      <w:r>
        <w:rPr>
          <w:rFonts w:ascii="Palatino Linotype" w:hAnsi="Palatino Linotype"/>
          <w:i/>
          <w:color w:val="231F20"/>
        </w:rPr>
        <w:t>Megillah</w:t>
      </w:r>
      <w:r>
        <w:rPr>
          <w:rFonts w:ascii="Palatino Linotype" w:hAnsi="Palatino Linotype"/>
          <w:i/>
          <w:color w:val="231F20"/>
          <w:spacing w:val="-5"/>
        </w:rPr>
        <w:t> </w:t>
      </w:r>
      <w:r>
        <w:rPr>
          <w:color w:val="231F20"/>
        </w:rPr>
        <w:t>7b).</w:t>
      </w:r>
      <w:r>
        <w:rPr>
          <w:color w:val="231F20"/>
          <w:spacing w:val="-5"/>
        </w:rPr>
        <w:t> </w:t>
      </w:r>
      <w:r>
        <w:rPr>
          <w:rFonts w:ascii="Palatino Linotype" w:hAnsi="Palatino Linotype"/>
          <w:i/>
          <w:color w:val="231F20"/>
          <w:spacing w:val="-3"/>
        </w:rPr>
        <w:t>Eimek</w:t>
      </w:r>
      <w:r>
        <w:rPr>
          <w:rFonts w:ascii="Palatino Linotype" w:hAnsi="Palatino Linotype"/>
          <w:i/>
          <w:color w:val="231F20"/>
          <w:spacing w:val="-4"/>
        </w:rPr>
        <w:t> </w:t>
      </w:r>
      <w:r>
        <w:rPr>
          <w:rFonts w:ascii="Palatino Linotype" w:hAnsi="Palatino Linotype"/>
          <w:i/>
          <w:color w:val="231F20"/>
        </w:rPr>
        <w:t>Berachah</w:t>
      </w:r>
      <w:r>
        <w:rPr>
          <w:rFonts w:ascii="Palatino Linotype" w:hAnsi="Palatino Linotype"/>
          <w:i/>
          <w:color w:val="231F20"/>
          <w:spacing w:val="-4"/>
        </w:rPr>
        <w:t> </w:t>
      </w:r>
      <w:r>
        <w:rPr>
          <w:color w:val="231F20"/>
        </w:rPr>
        <w:t>explains</w:t>
      </w:r>
      <w:r>
        <w:rPr>
          <w:color w:val="231F20"/>
          <w:spacing w:val="-5"/>
        </w:rPr>
        <w:t> </w:t>
      </w:r>
      <w:r>
        <w:rPr>
          <w:color w:val="231F20"/>
        </w:rPr>
        <w:t>this</w:t>
      </w:r>
      <w:r>
        <w:rPr>
          <w:color w:val="231F20"/>
          <w:spacing w:val="-5"/>
        </w:rPr>
        <w:t> </w:t>
      </w:r>
      <w:r>
        <w:rPr>
          <w:color w:val="231F20"/>
        </w:rPr>
        <w:t>law</w:t>
      </w:r>
      <w:r>
        <w:rPr>
          <w:color w:val="231F20"/>
          <w:spacing w:val="-4"/>
        </w:rPr>
        <w:t> </w:t>
      </w:r>
      <w:r>
        <w:rPr>
          <w:color w:val="231F20"/>
        </w:rPr>
        <w:t>as</w:t>
      </w:r>
      <w:r>
        <w:rPr>
          <w:color w:val="231F20"/>
          <w:spacing w:val="-5"/>
        </w:rPr>
        <w:t> </w:t>
      </w:r>
      <w:r>
        <w:rPr>
          <w:color w:val="231F20"/>
        </w:rPr>
        <w:t>an</w:t>
      </w:r>
      <w:r>
        <w:rPr>
          <w:color w:val="231F20"/>
          <w:spacing w:val="-5"/>
        </w:rPr>
        <w:t> </w:t>
      </w:r>
      <w:r>
        <w:rPr>
          <w:color w:val="231F20"/>
        </w:rPr>
        <w:t>expression</w:t>
      </w:r>
      <w:r>
        <w:rPr>
          <w:color w:val="231F20"/>
          <w:spacing w:val="-4"/>
        </w:rPr>
        <w:t> </w:t>
      </w:r>
      <w:r>
        <w:rPr>
          <w:color w:val="231F20"/>
        </w:rPr>
        <w:t>of the miracle of </w:t>
      </w:r>
      <w:r>
        <w:rPr>
          <w:rFonts w:ascii="Palatino Linotype" w:hAnsi="Palatino Linotype"/>
          <w:i/>
          <w:color w:val="231F20"/>
        </w:rPr>
        <w:t>Purim</w:t>
      </w:r>
      <w:r>
        <w:rPr>
          <w:color w:val="231F20"/>
        </w:rPr>
        <w:t>. On </w:t>
      </w:r>
      <w:r>
        <w:rPr>
          <w:rFonts w:ascii="Palatino Linotype" w:hAnsi="Palatino Linotype"/>
          <w:i/>
          <w:color w:val="231F20"/>
        </w:rPr>
        <w:t>Purim </w:t>
      </w:r>
      <w:r>
        <w:rPr>
          <w:color w:val="231F20"/>
        </w:rPr>
        <w:t>we were in danger of annihilation. Hashem</w:t>
      </w:r>
      <w:r>
        <w:rPr>
          <w:color w:val="231F20"/>
          <w:spacing w:val="-15"/>
        </w:rPr>
        <w:t> </w:t>
      </w:r>
      <w:r>
        <w:rPr>
          <w:color w:val="231F20"/>
        </w:rPr>
        <w:t>saved</w:t>
      </w:r>
      <w:r>
        <w:rPr>
          <w:color w:val="231F20"/>
          <w:spacing w:val="-14"/>
        </w:rPr>
        <w:t> </w:t>
      </w:r>
      <w:r>
        <w:rPr>
          <w:color w:val="231F20"/>
        </w:rPr>
        <w:t>us.</w:t>
      </w:r>
      <w:r>
        <w:rPr>
          <w:color w:val="231F20"/>
          <w:spacing w:val="-14"/>
        </w:rPr>
        <w:t> </w:t>
      </w:r>
      <w:r>
        <w:rPr>
          <w:color w:val="231F20"/>
        </w:rPr>
        <w:t>Our</w:t>
      </w:r>
      <w:r>
        <w:rPr>
          <w:color w:val="231F20"/>
          <w:spacing w:val="-14"/>
        </w:rPr>
        <w:t> </w:t>
      </w:r>
      <w:r>
        <w:rPr>
          <w:color w:val="231F20"/>
        </w:rPr>
        <w:t>joy</w:t>
      </w:r>
      <w:r>
        <w:rPr>
          <w:color w:val="231F20"/>
          <w:spacing w:val="-14"/>
        </w:rPr>
        <w:t> </w:t>
      </w:r>
      <w:r>
        <w:rPr>
          <w:color w:val="231F20"/>
        </w:rPr>
        <w:t>therefore</w:t>
      </w:r>
      <w:r>
        <w:rPr>
          <w:color w:val="231F20"/>
          <w:spacing w:val="-14"/>
        </w:rPr>
        <w:t> </w:t>
      </w:r>
      <w:r>
        <w:rPr>
          <w:color w:val="231F20"/>
        </w:rPr>
        <w:t>should</w:t>
      </w:r>
      <w:r>
        <w:rPr>
          <w:color w:val="231F20"/>
          <w:spacing w:val="-14"/>
        </w:rPr>
        <w:t> </w:t>
      </w:r>
      <w:r>
        <w:rPr>
          <w:color w:val="231F20"/>
        </w:rPr>
        <w:t>be</w:t>
      </w:r>
      <w:r>
        <w:rPr>
          <w:color w:val="231F20"/>
          <w:spacing w:val="-14"/>
        </w:rPr>
        <w:t> </w:t>
      </w:r>
      <w:r>
        <w:rPr>
          <w:color w:val="231F20"/>
        </w:rPr>
        <w:t>unlimited.</w:t>
      </w:r>
      <w:r>
        <w:rPr>
          <w:color w:val="231F20"/>
          <w:spacing w:val="-15"/>
        </w:rPr>
        <w:t> </w:t>
      </w:r>
      <w:r>
        <w:rPr>
          <w:color w:val="231F20"/>
        </w:rPr>
        <w:t>In</w:t>
      </w:r>
      <w:r>
        <w:rPr>
          <w:color w:val="231F20"/>
          <w:spacing w:val="-14"/>
        </w:rPr>
        <w:t> </w:t>
      </w:r>
      <w:r>
        <w:rPr>
          <w:color w:val="231F20"/>
        </w:rPr>
        <w:t>scripture </w:t>
      </w:r>
      <w:r>
        <w:rPr>
          <w:color w:val="231F20"/>
          <w:spacing w:val="-5"/>
        </w:rPr>
        <w:t>(</w:t>
      </w:r>
      <w:r>
        <w:rPr>
          <w:rFonts w:ascii="Palatino Linotype" w:hAnsi="Palatino Linotype"/>
          <w:i/>
          <w:color w:val="231F20"/>
          <w:spacing w:val="-5"/>
        </w:rPr>
        <w:t>Tehillim </w:t>
      </w:r>
      <w:r>
        <w:rPr>
          <w:color w:val="231F20"/>
        </w:rPr>
        <w:t>104), we read, </w:t>
      </w:r>
      <w:r>
        <w:rPr>
          <w:color w:val="231F20"/>
          <w:spacing w:val="-10"/>
        </w:rPr>
        <w:t>“And </w:t>
      </w:r>
      <w:r>
        <w:rPr>
          <w:color w:val="231F20"/>
        </w:rPr>
        <w:t>wine shall gladden the heart of </w:t>
      </w:r>
      <w:r>
        <w:rPr>
          <w:color w:val="231F20"/>
          <w:spacing w:val="-8"/>
        </w:rPr>
        <w:t>man.” </w:t>
      </w:r>
      <w:r>
        <w:rPr>
          <w:color w:val="231F20"/>
        </w:rPr>
        <w:t>Since on </w:t>
      </w:r>
      <w:r>
        <w:rPr>
          <w:rFonts w:ascii="Palatino Linotype" w:hAnsi="Palatino Linotype"/>
          <w:i/>
          <w:color w:val="231F20"/>
        </w:rPr>
        <w:t>Purim </w:t>
      </w:r>
      <w:r>
        <w:rPr>
          <w:color w:val="231F20"/>
        </w:rPr>
        <w:t>I am to have unlimited </w:t>
      </w:r>
      <w:r>
        <w:rPr>
          <w:color w:val="231F20"/>
          <w:spacing w:val="-5"/>
        </w:rPr>
        <w:t>joy, </w:t>
      </w:r>
      <w:r>
        <w:rPr>
          <w:rFonts w:ascii="Palatino Linotype" w:hAnsi="Palatino Linotype"/>
          <w:i/>
          <w:color w:val="231F20"/>
        </w:rPr>
        <w:t>halachah </w:t>
      </w:r>
      <w:r>
        <w:rPr>
          <w:color w:val="231F20"/>
        </w:rPr>
        <w:t>requires that I drink</w:t>
      </w:r>
      <w:r>
        <w:rPr>
          <w:color w:val="231F20"/>
          <w:spacing w:val="-5"/>
        </w:rPr>
        <w:t> </w:t>
      </w:r>
      <w:r>
        <w:rPr>
          <w:color w:val="231F20"/>
        </w:rPr>
        <w:t>until</w:t>
      </w:r>
      <w:r>
        <w:rPr>
          <w:color w:val="231F20"/>
          <w:spacing w:val="-5"/>
        </w:rPr>
        <w:t> </w:t>
      </w:r>
      <w:r>
        <w:rPr>
          <w:color w:val="231F20"/>
        </w:rPr>
        <w:t>I</w:t>
      </w:r>
      <w:r>
        <w:rPr>
          <w:color w:val="231F20"/>
          <w:spacing w:val="-5"/>
        </w:rPr>
        <w:t> </w:t>
      </w:r>
      <w:r>
        <w:rPr>
          <w:color w:val="231F20"/>
        </w:rPr>
        <w:t>cannot</w:t>
      </w:r>
      <w:r>
        <w:rPr>
          <w:color w:val="231F20"/>
          <w:spacing w:val="-4"/>
        </w:rPr>
        <w:t> </w:t>
      </w:r>
      <w:r>
        <w:rPr>
          <w:color w:val="231F20"/>
        </w:rPr>
        <w:t>tell</w:t>
      </w:r>
      <w:r>
        <w:rPr>
          <w:color w:val="231F20"/>
          <w:spacing w:val="-5"/>
        </w:rPr>
        <w:t> </w:t>
      </w:r>
      <w:r>
        <w:rPr>
          <w:color w:val="231F20"/>
        </w:rPr>
        <w:t>the</w:t>
      </w:r>
      <w:r>
        <w:rPr>
          <w:color w:val="231F20"/>
          <w:spacing w:val="-5"/>
        </w:rPr>
        <w:t> </w:t>
      </w:r>
      <w:r>
        <w:rPr>
          <w:color w:val="231F20"/>
        </w:rPr>
        <w:t>difference</w:t>
      </w:r>
      <w:r>
        <w:rPr>
          <w:color w:val="231F20"/>
          <w:spacing w:val="-5"/>
        </w:rPr>
        <w:t> </w:t>
      </w:r>
      <w:r>
        <w:rPr>
          <w:color w:val="231F20"/>
        </w:rPr>
        <w:t>between</w:t>
      </w:r>
      <w:r>
        <w:rPr>
          <w:color w:val="231F20"/>
          <w:spacing w:val="-4"/>
        </w:rPr>
        <w:t> </w:t>
      </w:r>
      <w:r>
        <w:rPr>
          <w:color w:val="231F20"/>
        </w:rPr>
        <w:t>blessed</w:t>
      </w:r>
      <w:r>
        <w:rPr>
          <w:color w:val="231F20"/>
          <w:spacing w:val="-5"/>
        </w:rPr>
        <w:t> </w:t>
      </w:r>
      <w:r>
        <w:rPr>
          <w:color w:val="231F20"/>
        </w:rPr>
        <w:t>is</w:t>
      </w:r>
      <w:r>
        <w:rPr>
          <w:color w:val="231F20"/>
          <w:spacing w:val="-5"/>
        </w:rPr>
        <w:t> </w:t>
      </w:r>
      <w:r>
        <w:rPr>
          <w:color w:val="231F20"/>
        </w:rPr>
        <w:t>Mordechai and cursed is </w:t>
      </w:r>
      <w:r>
        <w:rPr>
          <w:color w:val="231F20"/>
          <w:spacing w:val="-3"/>
        </w:rPr>
        <w:t>Haman. </w:t>
      </w:r>
      <w:r>
        <w:rPr>
          <w:color w:val="231F20"/>
          <w:spacing w:val="-5"/>
        </w:rPr>
        <w:t>At </w:t>
      </w:r>
      <w:r>
        <w:rPr>
          <w:color w:val="231F20"/>
        </w:rPr>
        <w:t>that point, I am unable  to  drink  </w:t>
      </w:r>
      <w:r>
        <w:rPr>
          <w:color w:val="231F20"/>
          <w:spacing w:val="-3"/>
        </w:rPr>
        <w:t>any </w:t>
      </w:r>
      <w:r>
        <w:rPr>
          <w:color w:val="231F20"/>
        </w:rPr>
        <w:t>more. </w:t>
      </w:r>
      <w:r>
        <w:rPr>
          <w:color w:val="231F20"/>
          <w:spacing w:val="-4"/>
        </w:rPr>
        <w:t>My  </w:t>
      </w:r>
      <w:r>
        <w:rPr>
          <w:color w:val="231F20"/>
        </w:rPr>
        <w:t>drinking is therefore a proper expression of an </w:t>
      </w:r>
      <w:r>
        <w:rPr>
          <w:color w:val="231F20"/>
          <w:spacing w:val="-3"/>
        </w:rPr>
        <w:t>attempt  </w:t>
      </w:r>
      <w:r>
        <w:rPr>
          <w:color w:val="231F20"/>
        </w:rPr>
        <w:t>to display unending </w:t>
      </w:r>
      <w:r>
        <w:rPr>
          <w:color w:val="231F20"/>
          <w:spacing w:val="-5"/>
        </w:rPr>
        <w:t>joy. </w:t>
      </w:r>
      <w:r>
        <w:rPr>
          <w:color w:val="231F20"/>
        </w:rPr>
        <w:t>This analysis would seem to indicate that  it is only proper to drink wine on </w:t>
      </w:r>
      <w:r>
        <w:rPr>
          <w:rFonts w:ascii="Palatino Linotype" w:hAnsi="Palatino Linotype"/>
          <w:i/>
          <w:color w:val="231F20"/>
        </w:rPr>
        <w:t>Purim</w:t>
      </w:r>
      <w:r>
        <w:rPr>
          <w:color w:val="231F20"/>
        </w:rPr>
        <w:t>. </w:t>
      </w:r>
      <w:r>
        <w:rPr>
          <w:color w:val="231F20"/>
          <w:spacing w:val="-3"/>
        </w:rPr>
        <w:t>Presumably, </w:t>
      </w:r>
      <w:r>
        <w:rPr>
          <w:color w:val="231F20"/>
        </w:rPr>
        <w:t>I should not drink </w:t>
      </w:r>
      <w:r>
        <w:rPr>
          <w:color w:val="231F20"/>
          <w:spacing w:val="-3"/>
        </w:rPr>
        <w:t>whiskey, liquor, </w:t>
      </w:r>
      <w:r>
        <w:rPr>
          <w:color w:val="231F20"/>
        </w:rPr>
        <w:t>or beer on </w:t>
      </w:r>
      <w:r>
        <w:rPr>
          <w:rFonts w:ascii="Palatino Linotype" w:hAnsi="Palatino Linotype"/>
          <w:i/>
          <w:color w:val="231F20"/>
        </w:rPr>
        <w:t>Purim</w:t>
      </w:r>
      <w:r>
        <w:rPr>
          <w:color w:val="231F20"/>
        </w:rPr>
        <w:t>. </w:t>
      </w:r>
      <w:r>
        <w:rPr>
          <w:color w:val="231F20"/>
          <w:spacing w:val="-3"/>
        </w:rPr>
        <w:t>No </w:t>
      </w:r>
      <w:r>
        <w:rPr>
          <w:color w:val="231F20"/>
        </w:rPr>
        <w:t>verse ever said that beer creates </w:t>
      </w:r>
      <w:r>
        <w:rPr>
          <w:color w:val="231F20"/>
          <w:spacing w:val="-5"/>
        </w:rPr>
        <w:t>joy. It </w:t>
      </w:r>
      <w:r>
        <w:rPr>
          <w:color w:val="231F20"/>
        </w:rPr>
        <w:t>is written, “</w:t>
      </w:r>
      <w:r>
        <w:rPr>
          <w:rFonts w:ascii="Palatino Linotype" w:hAnsi="Palatino Linotype"/>
          <w:i/>
          <w:color w:val="231F20"/>
        </w:rPr>
        <w:t>veyayin </w:t>
      </w:r>
      <w:r>
        <w:rPr>
          <w:rFonts w:ascii="Palatino Linotype" w:hAnsi="Palatino Linotype"/>
          <w:i/>
          <w:color w:val="231F20"/>
          <w:spacing w:val="-3"/>
        </w:rPr>
        <w:t>yesamach</w:t>
      </w:r>
      <w:r>
        <w:rPr>
          <w:color w:val="231F20"/>
          <w:spacing w:val="-3"/>
        </w:rPr>
        <w:t>”—“and </w:t>
      </w:r>
      <w:r>
        <w:rPr>
          <w:color w:val="231F20"/>
        </w:rPr>
        <w:t>wine shall </w:t>
      </w:r>
      <w:r>
        <w:rPr>
          <w:color w:val="231F20"/>
          <w:spacing w:val="-4"/>
        </w:rPr>
        <w:t>gladden.”</w:t>
      </w:r>
      <w:r>
        <w:rPr>
          <w:color w:val="231F20"/>
          <w:spacing w:val="-13"/>
        </w:rPr>
        <w:t> </w:t>
      </w:r>
      <w:r>
        <w:rPr>
          <w:rFonts w:ascii="Palatino Linotype" w:hAnsi="Palatino Linotype"/>
          <w:i/>
          <w:color w:val="231F20"/>
        </w:rPr>
        <w:t>Gilyonei</w:t>
      </w:r>
      <w:r>
        <w:rPr>
          <w:rFonts w:ascii="Palatino Linotype" w:hAnsi="Palatino Linotype"/>
          <w:i/>
          <w:color w:val="231F20"/>
          <w:spacing w:val="-13"/>
        </w:rPr>
        <w:t> </w:t>
      </w:r>
      <w:r>
        <w:rPr>
          <w:rFonts w:ascii="Palatino Linotype" w:hAnsi="Palatino Linotype"/>
          <w:i/>
          <w:color w:val="231F20"/>
        </w:rPr>
        <w:t>HaShas</w:t>
      </w:r>
      <w:r>
        <w:rPr>
          <w:rFonts w:ascii="Palatino Linotype" w:hAnsi="Palatino Linotype"/>
          <w:i/>
          <w:color w:val="231F20"/>
          <w:spacing w:val="-12"/>
        </w:rPr>
        <w:t> </w:t>
      </w:r>
      <w:r>
        <w:rPr>
          <w:color w:val="231F20"/>
          <w:spacing w:val="-3"/>
        </w:rPr>
        <w:t>(</w:t>
      </w:r>
      <w:r>
        <w:rPr>
          <w:rFonts w:ascii="Palatino Linotype" w:hAnsi="Palatino Linotype"/>
          <w:i/>
          <w:color w:val="231F20"/>
          <w:spacing w:val="-3"/>
        </w:rPr>
        <w:t>Pesachim</w:t>
      </w:r>
      <w:r>
        <w:rPr>
          <w:rFonts w:ascii="Palatino Linotype" w:hAnsi="Palatino Linotype"/>
          <w:i/>
          <w:color w:val="231F20"/>
          <w:spacing w:val="-13"/>
        </w:rPr>
        <w:t> </w:t>
      </w:r>
      <w:r>
        <w:rPr>
          <w:color w:val="231F20"/>
        </w:rPr>
        <w:t>107a)</w:t>
      </w:r>
      <w:r>
        <w:rPr>
          <w:color w:val="231F20"/>
          <w:spacing w:val="-13"/>
        </w:rPr>
        <w:t> </w:t>
      </w:r>
      <w:r>
        <w:rPr>
          <w:color w:val="231F20"/>
        </w:rPr>
        <w:t>argued</w:t>
      </w:r>
      <w:r>
        <w:rPr>
          <w:color w:val="231F20"/>
          <w:spacing w:val="-12"/>
        </w:rPr>
        <w:t> </w:t>
      </w:r>
      <w:r>
        <w:rPr>
          <w:color w:val="231F20"/>
        </w:rPr>
        <w:t>that</w:t>
      </w:r>
      <w:r>
        <w:rPr>
          <w:color w:val="231F20"/>
          <w:spacing w:val="-13"/>
        </w:rPr>
        <w:t> </w:t>
      </w:r>
      <w:r>
        <w:rPr>
          <w:color w:val="231F20"/>
        </w:rPr>
        <w:t>our</w:t>
      </w:r>
      <w:r>
        <w:rPr>
          <w:color w:val="231F20"/>
          <w:spacing w:val="-12"/>
        </w:rPr>
        <w:t> </w:t>
      </w:r>
      <w:r>
        <w:rPr>
          <w:rFonts w:ascii="Palatino Linotype" w:hAnsi="Palatino Linotype"/>
          <w:i/>
          <w:color w:val="231F20"/>
        </w:rPr>
        <w:t>Gemara</w:t>
      </w:r>
      <w:r>
        <w:rPr>
          <w:color w:val="231F20"/>
        </w:rPr>
        <w:t>, as interpreted by </w:t>
      </w:r>
      <w:r>
        <w:rPr>
          <w:rFonts w:ascii="Palatino Linotype" w:hAnsi="Palatino Linotype"/>
          <w:i/>
          <w:color w:val="231F20"/>
        </w:rPr>
        <w:t>Rashi</w:t>
      </w:r>
      <w:r>
        <w:rPr>
          <w:color w:val="231F20"/>
        </w:rPr>
        <w:t>, teaches that I could fulfill </w:t>
      </w:r>
      <w:r>
        <w:rPr>
          <w:color w:val="231F20"/>
          <w:spacing w:val="-3"/>
        </w:rPr>
        <w:t>my </w:t>
      </w:r>
      <w:r>
        <w:rPr>
          <w:color w:val="231F20"/>
        </w:rPr>
        <w:t>obligations</w:t>
      </w:r>
      <w:r>
        <w:rPr>
          <w:color w:val="231F20"/>
          <w:spacing w:val="-40"/>
        </w:rPr>
        <w:t> </w:t>
      </w:r>
      <w:r>
        <w:rPr>
          <w:color w:val="231F20"/>
        </w:rPr>
        <w:t>of joy with alcoholic beverages other than</w:t>
      </w:r>
      <w:r>
        <w:rPr>
          <w:color w:val="231F20"/>
          <w:spacing w:val="-4"/>
        </w:rPr>
        <w:t> </w:t>
      </w:r>
      <w:r>
        <w:rPr>
          <w:color w:val="231F20"/>
        </w:rPr>
        <w:t>wine.</w:t>
      </w:r>
    </w:p>
    <w:p>
      <w:pPr>
        <w:pStyle w:val="BodyText"/>
        <w:spacing w:line="290" w:lineRule="auto" w:before="75"/>
        <w:ind w:left="119" w:right="136" w:firstLine="360"/>
        <w:jc w:val="both"/>
      </w:pPr>
      <w:r>
        <w:rPr>
          <w:color w:val="231F20"/>
        </w:rPr>
        <w:t>The</w:t>
      </w:r>
      <w:r>
        <w:rPr>
          <w:color w:val="231F20"/>
          <w:spacing w:val="-10"/>
        </w:rPr>
        <w:t> </w:t>
      </w:r>
      <w:r>
        <w:rPr>
          <w:rFonts w:ascii="Palatino Linotype" w:hAnsi="Palatino Linotype"/>
          <w:i/>
          <w:color w:val="231F20"/>
        </w:rPr>
        <w:t>Gemara</w:t>
      </w:r>
      <w:r>
        <w:rPr>
          <w:rFonts w:ascii="Palatino Linotype" w:hAnsi="Palatino Linotype"/>
          <w:i/>
          <w:color w:val="231F20"/>
          <w:spacing w:val="-9"/>
        </w:rPr>
        <w:t> </w:t>
      </w:r>
      <w:r>
        <w:rPr>
          <w:color w:val="231F20"/>
        </w:rPr>
        <w:t>discusses</w:t>
      </w:r>
      <w:r>
        <w:rPr>
          <w:color w:val="231F20"/>
          <w:spacing w:val="-9"/>
        </w:rPr>
        <w:t> </w:t>
      </w:r>
      <w:r>
        <w:rPr>
          <w:color w:val="231F20"/>
        </w:rPr>
        <w:t>a</w:t>
      </w:r>
      <w:r>
        <w:rPr>
          <w:color w:val="231F20"/>
          <w:spacing w:val="-9"/>
        </w:rPr>
        <w:t> </w:t>
      </w:r>
      <w:r>
        <w:rPr>
          <w:color w:val="231F20"/>
        </w:rPr>
        <w:t>man</w:t>
      </w:r>
      <w:r>
        <w:rPr>
          <w:color w:val="231F20"/>
          <w:spacing w:val="-9"/>
        </w:rPr>
        <w:t> </w:t>
      </w:r>
      <w:r>
        <w:rPr>
          <w:color w:val="231F20"/>
        </w:rPr>
        <w:t>who</w:t>
      </w:r>
      <w:r>
        <w:rPr>
          <w:color w:val="231F20"/>
          <w:spacing w:val="-9"/>
        </w:rPr>
        <w:t> </w:t>
      </w:r>
      <w:r>
        <w:rPr>
          <w:color w:val="231F20"/>
        </w:rPr>
        <w:t>had</w:t>
      </w:r>
      <w:r>
        <w:rPr>
          <w:color w:val="231F20"/>
          <w:spacing w:val="-9"/>
        </w:rPr>
        <w:t> </w:t>
      </w:r>
      <w:r>
        <w:rPr>
          <w:color w:val="231F20"/>
        </w:rPr>
        <w:t>promised</w:t>
      </w:r>
      <w:r>
        <w:rPr>
          <w:color w:val="231F20"/>
          <w:spacing w:val="-9"/>
        </w:rPr>
        <w:t> </w:t>
      </w:r>
      <w:r>
        <w:rPr>
          <w:color w:val="231F20"/>
        </w:rPr>
        <w:t>to</w:t>
      </w:r>
      <w:r>
        <w:rPr>
          <w:color w:val="231F20"/>
          <w:spacing w:val="-9"/>
        </w:rPr>
        <w:t> </w:t>
      </w:r>
      <w:r>
        <w:rPr>
          <w:color w:val="231F20"/>
        </w:rPr>
        <w:t>his</w:t>
      </w:r>
      <w:r>
        <w:rPr>
          <w:color w:val="231F20"/>
          <w:spacing w:val="-9"/>
        </w:rPr>
        <w:t> </w:t>
      </w:r>
      <w:r>
        <w:rPr>
          <w:color w:val="231F20"/>
          <w:spacing w:val="-3"/>
        </w:rPr>
        <w:t>lender,</w:t>
      </w:r>
      <w:r>
        <w:rPr>
          <w:color w:val="231F20"/>
          <w:spacing w:val="-9"/>
        </w:rPr>
        <w:t> </w:t>
      </w:r>
      <w:r>
        <w:rPr>
          <w:color w:val="231F20"/>
          <w:spacing w:val="-3"/>
        </w:rPr>
        <w:t>“If </w:t>
      </w:r>
      <w:r>
        <w:rPr>
          <w:color w:val="231F20"/>
        </w:rPr>
        <w:t>I</w:t>
      </w:r>
      <w:r>
        <w:rPr>
          <w:color w:val="231F20"/>
          <w:spacing w:val="-6"/>
        </w:rPr>
        <w:t> </w:t>
      </w:r>
      <w:r>
        <w:rPr>
          <w:color w:val="231F20"/>
        </w:rPr>
        <w:t>do</w:t>
      </w:r>
      <w:r>
        <w:rPr>
          <w:color w:val="231F20"/>
          <w:spacing w:val="-6"/>
        </w:rPr>
        <w:t> </w:t>
      </w:r>
      <w:r>
        <w:rPr>
          <w:color w:val="231F20"/>
        </w:rPr>
        <w:t>not</w:t>
      </w:r>
      <w:r>
        <w:rPr>
          <w:color w:val="231F20"/>
          <w:spacing w:val="-6"/>
        </w:rPr>
        <w:t> </w:t>
      </w:r>
      <w:r>
        <w:rPr>
          <w:color w:val="231F20"/>
        </w:rPr>
        <w:t>repay</w:t>
      </w:r>
      <w:r>
        <w:rPr>
          <w:color w:val="231F20"/>
          <w:spacing w:val="-7"/>
        </w:rPr>
        <w:t> </w:t>
      </w:r>
      <w:r>
        <w:rPr>
          <w:color w:val="231F20"/>
        </w:rPr>
        <w:t>the</w:t>
      </w:r>
      <w:r>
        <w:rPr>
          <w:color w:val="231F20"/>
          <w:spacing w:val="-6"/>
        </w:rPr>
        <w:t> </w:t>
      </w:r>
      <w:r>
        <w:rPr>
          <w:color w:val="231F20"/>
        </w:rPr>
        <w:t>loan</w:t>
      </w:r>
      <w:r>
        <w:rPr>
          <w:color w:val="231F20"/>
          <w:spacing w:val="-6"/>
        </w:rPr>
        <w:t> </w:t>
      </w:r>
      <w:r>
        <w:rPr>
          <w:color w:val="231F20"/>
        </w:rPr>
        <w:t>in</w:t>
      </w:r>
      <w:r>
        <w:rPr>
          <w:color w:val="231F20"/>
          <w:spacing w:val="-6"/>
        </w:rPr>
        <w:t> </w:t>
      </w:r>
      <w:r>
        <w:rPr>
          <w:color w:val="231F20"/>
        </w:rPr>
        <w:t>three</w:t>
      </w:r>
      <w:r>
        <w:rPr>
          <w:color w:val="231F20"/>
          <w:spacing w:val="-6"/>
        </w:rPr>
        <w:t> </w:t>
      </w:r>
      <w:r>
        <w:rPr>
          <w:color w:val="231F20"/>
          <w:spacing w:val="-3"/>
        </w:rPr>
        <w:t>years’</w:t>
      </w:r>
      <w:r>
        <w:rPr>
          <w:color w:val="231F20"/>
          <w:spacing w:val="-6"/>
        </w:rPr>
        <w:t> </w:t>
      </w:r>
      <w:r>
        <w:rPr>
          <w:color w:val="231F20"/>
        </w:rPr>
        <w:t>time,</w:t>
      </w:r>
      <w:r>
        <w:rPr>
          <w:color w:val="231F20"/>
          <w:spacing w:val="-6"/>
        </w:rPr>
        <w:t> </w:t>
      </w:r>
      <w:r>
        <w:rPr>
          <w:color w:val="231F20"/>
        </w:rPr>
        <w:t>you</w:t>
      </w:r>
      <w:r>
        <w:rPr>
          <w:color w:val="231F20"/>
          <w:spacing w:val="-6"/>
        </w:rPr>
        <w:t> </w:t>
      </w:r>
      <w:r>
        <w:rPr>
          <w:color w:val="231F20"/>
        </w:rPr>
        <w:t>may</w:t>
      </w:r>
      <w:r>
        <w:rPr>
          <w:color w:val="231F20"/>
          <w:spacing w:val="-6"/>
        </w:rPr>
        <w:t> </w:t>
      </w:r>
      <w:r>
        <w:rPr>
          <w:color w:val="231F20"/>
        </w:rPr>
        <w:t>take</w:t>
      </w:r>
      <w:r>
        <w:rPr>
          <w:color w:val="231F20"/>
          <w:spacing w:val="-6"/>
        </w:rPr>
        <w:t> </w:t>
      </w:r>
      <w:r>
        <w:rPr>
          <w:color w:val="231F20"/>
          <w:spacing w:val="-3"/>
        </w:rPr>
        <w:t>my</w:t>
      </w:r>
      <w:r>
        <w:rPr>
          <w:color w:val="231F20"/>
          <w:spacing w:val="-6"/>
        </w:rPr>
        <w:t> </w:t>
      </w:r>
      <w:r>
        <w:rPr>
          <w:color w:val="231F20"/>
        </w:rPr>
        <w:t>field—</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even though it is worth more than the loan—and keep it on account of</w:t>
      </w:r>
      <w:r>
        <w:rPr>
          <w:color w:val="231F20"/>
          <w:spacing w:val="-4"/>
        </w:rPr>
        <w:t> </w:t>
      </w:r>
      <w:r>
        <w:rPr>
          <w:color w:val="231F20"/>
        </w:rPr>
        <w:t>the</w:t>
      </w:r>
      <w:r>
        <w:rPr>
          <w:color w:val="231F20"/>
          <w:spacing w:val="-4"/>
        </w:rPr>
        <w:t> </w:t>
      </w:r>
      <w:r>
        <w:rPr>
          <w:color w:val="231F20"/>
        </w:rPr>
        <w:t>loan</w:t>
      </w:r>
      <w:r>
        <w:rPr>
          <w:color w:val="231F20"/>
          <w:spacing w:val="-4"/>
        </w:rPr>
        <w:t> </w:t>
      </w:r>
      <w:r>
        <w:rPr>
          <w:color w:val="231F20"/>
        </w:rPr>
        <w:t>that</w:t>
      </w:r>
      <w:r>
        <w:rPr>
          <w:color w:val="231F20"/>
          <w:spacing w:val="-4"/>
        </w:rPr>
        <w:t> </w:t>
      </w:r>
      <w:r>
        <w:rPr>
          <w:color w:val="231F20"/>
        </w:rPr>
        <w:t>you</w:t>
      </w:r>
      <w:r>
        <w:rPr>
          <w:color w:val="231F20"/>
          <w:spacing w:val="-4"/>
        </w:rPr>
        <w:t> </w:t>
      </w:r>
      <w:r>
        <w:rPr>
          <w:color w:val="231F20"/>
        </w:rPr>
        <w:t>had</w:t>
      </w:r>
      <w:r>
        <w:rPr>
          <w:color w:val="231F20"/>
          <w:spacing w:val="-4"/>
        </w:rPr>
        <w:t> </w:t>
      </w:r>
      <w:r>
        <w:rPr>
          <w:color w:val="231F20"/>
        </w:rPr>
        <w:t>given</w:t>
      </w:r>
      <w:r>
        <w:rPr>
          <w:color w:val="231F20"/>
          <w:spacing w:val="-4"/>
        </w:rPr>
        <w:t> </w:t>
      </w:r>
      <w:r>
        <w:rPr>
          <w:color w:val="231F20"/>
        </w:rPr>
        <w:t>to</w:t>
      </w:r>
      <w:r>
        <w:rPr>
          <w:color w:val="231F20"/>
          <w:spacing w:val="-4"/>
        </w:rPr>
        <w:t> </w:t>
      </w:r>
      <w:r>
        <w:rPr>
          <w:color w:val="231F20"/>
          <w:spacing w:val="-9"/>
        </w:rPr>
        <w:t>me.”</w:t>
      </w:r>
      <w:r>
        <w:rPr>
          <w:color w:val="231F20"/>
          <w:spacing w:val="-4"/>
        </w:rPr>
        <w:t> </w:t>
      </w:r>
      <w:r>
        <w:rPr>
          <w:color w:val="231F20"/>
        </w:rPr>
        <w:t>The</w:t>
      </w:r>
      <w:r>
        <w:rPr>
          <w:color w:val="231F20"/>
          <w:spacing w:val="-4"/>
        </w:rPr>
        <w:t> </w:t>
      </w:r>
      <w:r>
        <w:rPr>
          <w:rFonts w:ascii="Palatino Linotype" w:hAnsi="Palatino Linotype"/>
          <w:i/>
          <w:color w:val="231F20"/>
        </w:rPr>
        <w:t>Gemara</w:t>
      </w:r>
      <w:r>
        <w:rPr>
          <w:rFonts w:ascii="Palatino Linotype" w:hAnsi="Palatino Linotype"/>
          <w:i/>
          <w:color w:val="231F20"/>
          <w:spacing w:val="-5"/>
        </w:rPr>
        <w:t> </w:t>
      </w:r>
      <w:r>
        <w:rPr>
          <w:color w:val="231F20"/>
        </w:rPr>
        <w:t>suggests</w:t>
      </w:r>
      <w:r>
        <w:rPr>
          <w:color w:val="231F20"/>
          <w:spacing w:val="-4"/>
        </w:rPr>
        <w:t> </w:t>
      </w:r>
      <w:r>
        <w:rPr>
          <w:color w:val="231F20"/>
        </w:rPr>
        <w:t>that</w:t>
      </w:r>
      <w:r>
        <w:rPr>
          <w:color w:val="231F20"/>
          <w:spacing w:val="-4"/>
        </w:rPr>
        <w:t> </w:t>
      </w:r>
      <w:r>
        <w:rPr>
          <w:color w:val="231F20"/>
        </w:rPr>
        <w:t>this transaction was an </w:t>
      </w:r>
      <w:r>
        <w:rPr>
          <w:rFonts w:ascii="Palatino Linotype" w:hAnsi="Palatino Linotype"/>
          <w:i/>
          <w:color w:val="231F20"/>
          <w:spacing w:val="-3"/>
        </w:rPr>
        <w:t>asmakhta </w:t>
      </w:r>
      <w:r>
        <w:rPr>
          <w:color w:val="231F20"/>
        </w:rPr>
        <w:t>deal. The borrower was confident that he</w:t>
      </w:r>
      <w:r>
        <w:rPr>
          <w:color w:val="231F20"/>
          <w:spacing w:val="-11"/>
        </w:rPr>
        <w:t> </w:t>
      </w:r>
      <w:r>
        <w:rPr>
          <w:color w:val="231F20"/>
        </w:rPr>
        <w:t>would</w:t>
      </w:r>
      <w:r>
        <w:rPr>
          <w:color w:val="231F20"/>
          <w:spacing w:val="-10"/>
        </w:rPr>
        <w:t> </w:t>
      </w:r>
      <w:r>
        <w:rPr>
          <w:color w:val="231F20"/>
        </w:rPr>
        <w:t>be</w:t>
      </w:r>
      <w:r>
        <w:rPr>
          <w:color w:val="231F20"/>
          <w:spacing w:val="-10"/>
        </w:rPr>
        <w:t> </w:t>
      </w:r>
      <w:r>
        <w:rPr>
          <w:color w:val="231F20"/>
        </w:rPr>
        <w:t>able</w:t>
      </w:r>
      <w:r>
        <w:rPr>
          <w:color w:val="231F20"/>
          <w:spacing w:val="-10"/>
        </w:rPr>
        <w:t> </w:t>
      </w:r>
      <w:r>
        <w:rPr>
          <w:color w:val="231F20"/>
        </w:rPr>
        <w:t>to</w:t>
      </w:r>
      <w:r>
        <w:rPr>
          <w:color w:val="231F20"/>
          <w:spacing w:val="-10"/>
        </w:rPr>
        <w:t> </w:t>
      </w:r>
      <w:r>
        <w:rPr>
          <w:color w:val="231F20"/>
        </w:rPr>
        <w:t>repay</w:t>
      </w:r>
      <w:r>
        <w:rPr>
          <w:color w:val="231F20"/>
          <w:spacing w:val="-10"/>
        </w:rPr>
        <w:t> </w:t>
      </w:r>
      <w:r>
        <w:rPr>
          <w:color w:val="231F20"/>
        </w:rPr>
        <w:t>the</w:t>
      </w:r>
      <w:r>
        <w:rPr>
          <w:color w:val="231F20"/>
          <w:spacing w:val="-10"/>
        </w:rPr>
        <w:t> </w:t>
      </w:r>
      <w:r>
        <w:rPr>
          <w:color w:val="231F20"/>
        </w:rPr>
        <w:t>debt</w:t>
      </w:r>
      <w:r>
        <w:rPr>
          <w:color w:val="231F20"/>
          <w:spacing w:val="-10"/>
        </w:rPr>
        <w:t> </w:t>
      </w:r>
      <w:r>
        <w:rPr>
          <w:color w:val="231F20"/>
        </w:rPr>
        <w:t>over</w:t>
      </w:r>
      <w:r>
        <w:rPr>
          <w:color w:val="231F20"/>
          <w:spacing w:val="-10"/>
        </w:rPr>
        <w:t> </w:t>
      </w:r>
      <w:r>
        <w:rPr>
          <w:color w:val="231F20"/>
        </w:rPr>
        <w:t>the</w:t>
      </w:r>
      <w:r>
        <w:rPr>
          <w:color w:val="231F20"/>
          <w:spacing w:val="-10"/>
        </w:rPr>
        <w:t> </w:t>
      </w:r>
      <w:r>
        <w:rPr>
          <w:color w:val="231F20"/>
        </w:rPr>
        <w:t>three</w:t>
      </w:r>
      <w:r>
        <w:rPr>
          <w:color w:val="231F20"/>
          <w:spacing w:val="-10"/>
        </w:rPr>
        <w:t> </w:t>
      </w:r>
      <w:r>
        <w:rPr>
          <w:color w:val="231F20"/>
        </w:rPr>
        <w:t>years.</w:t>
      </w:r>
      <w:r>
        <w:rPr>
          <w:color w:val="231F20"/>
          <w:spacing w:val="-10"/>
        </w:rPr>
        <w:t> </w:t>
      </w:r>
      <w:r>
        <w:rPr>
          <w:color w:val="231F20"/>
          <w:spacing w:val="-3"/>
        </w:rPr>
        <w:t>He</w:t>
      </w:r>
      <w:r>
        <w:rPr>
          <w:color w:val="231F20"/>
          <w:spacing w:val="-10"/>
        </w:rPr>
        <w:t> </w:t>
      </w:r>
      <w:r>
        <w:rPr>
          <w:color w:val="231F20"/>
        </w:rPr>
        <w:t>had</w:t>
      </w:r>
      <w:r>
        <w:rPr>
          <w:color w:val="231F20"/>
          <w:spacing w:val="-10"/>
        </w:rPr>
        <w:t> </w:t>
      </w:r>
      <w:r>
        <w:rPr>
          <w:color w:val="231F20"/>
        </w:rPr>
        <w:t>never truly meant to say that his field could be taken from him. There is a dispute</w:t>
      </w:r>
      <w:r>
        <w:rPr>
          <w:color w:val="231F20"/>
          <w:spacing w:val="-9"/>
        </w:rPr>
        <w:t> </w:t>
      </w:r>
      <w:r>
        <w:rPr>
          <w:color w:val="231F20"/>
        </w:rPr>
        <w:t>about</w:t>
      </w:r>
      <w:r>
        <w:rPr>
          <w:color w:val="231F20"/>
          <w:spacing w:val="-9"/>
        </w:rPr>
        <w:t> </w:t>
      </w:r>
      <w:r>
        <w:rPr>
          <w:color w:val="231F20"/>
        </w:rPr>
        <w:t>whether</w:t>
      </w:r>
      <w:r>
        <w:rPr>
          <w:color w:val="231F20"/>
          <w:spacing w:val="-8"/>
        </w:rPr>
        <w:t> </w:t>
      </w:r>
      <w:r>
        <w:rPr>
          <w:rFonts w:ascii="Palatino Linotype" w:hAnsi="Palatino Linotype"/>
          <w:i/>
          <w:color w:val="231F20"/>
          <w:spacing w:val="-3"/>
        </w:rPr>
        <w:t>asmakhta</w:t>
      </w:r>
      <w:r>
        <w:rPr>
          <w:rFonts w:ascii="Palatino Linotype" w:hAnsi="Palatino Linotype"/>
          <w:i/>
          <w:color w:val="231F20"/>
          <w:spacing w:val="-9"/>
        </w:rPr>
        <w:t> </w:t>
      </w:r>
      <w:r>
        <w:rPr>
          <w:color w:val="231F20"/>
        </w:rPr>
        <w:t>deals</w:t>
      </w:r>
      <w:r>
        <w:rPr>
          <w:color w:val="231F20"/>
          <w:spacing w:val="-9"/>
        </w:rPr>
        <w:t> </w:t>
      </w:r>
      <w:r>
        <w:rPr>
          <w:color w:val="231F20"/>
        </w:rPr>
        <w:t>are</w:t>
      </w:r>
      <w:r>
        <w:rPr>
          <w:color w:val="231F20"/>
          <w:spacing w:val="-8"/>
        </w:rPr>
        <w:t> </w:t>
      </w:r>
      <w:r>
        <w:rPr>
          <w:color w:val="231F20"/>
        </w:rPr>
        <w:t>effective</w:t>
      </w:r>
      <w:r>
        <w:rPr>
          <w:color w:val="231F20"/>
          <w:spacing w:val="-9"/>
        </w:rPr>
        <w:t> </w:t>
      </w:r>
      <w:r>
        <w:rPr>
          <w:color w:val="231F20"/>
        </w:rPr>
        <w:t>or</w:t>
      </w:r>
      <w:r>
        <w:rPr>
          <w:color w:val="231F20"/>
          <w:spacing w:val="-8"/>
        </w:rPr>
        <w:t> </w:t>
      </w:r>
      <w:r>
        <w:rPr>
          <w:color w:val="231F20"/>
        </w:rPr>
        <w:t>if</w:t>
      </w:r>
      <w:r>
        <w:rPr>
          <w:color w:val="231F20"/>
          <w:spacing w:val="-9"/>
        </w:rPr>
        <w:t> </w:t>
      </w:r>
      <w:r>
        <w:rPr>
          <w:color w:val="231F20"/>
        </w:rPr>
        <w:t>they</w:t>
      </w:r>
      <w:r>
        <w:rPr>
          <w:color w:val="231F20"/>
          <w:spacing w:val="-9"/>
        </w:rPr>
        <w:t> </w:t>
      </w:r>
      <w:r>
        <w:rPr>
          <w:color w:val="231F20"/>
        </w:rPr>
        <w:t>are</w:t>
      </w:r>
      <w:r>
        <w:rPr>
          <w:color w:val="231F20"/>
          <w:spacing w:val="-8"/>
        </w:rPr>
        <w:t> </w:t>
      </w:r>
      <w:r>
        <w:rPr>
          <w:color w:val="231F20"/>
        </w:rPr>
        <w:t>null and</w:t>
      </w:r>
      <w:r>
        <w:rPr>
          <w:color w:val="231F20"/>
          <w:spacing w:val="-20"/>
        </w:rPr>
        <w:t> </w:t>
      </w:r>
      <w:r>
        <w:rPr>
          <w:color w:val="231F20"/>
        </w:rPr>
        <w:t>void.</w:t>
      </w:r>
      <w:r>
        <w:rPr>
          <w:color w:val="231F20"/>
          <w:spacing w:val="-20"/>
        </w:rPr>
        <w:t> </w:t>
      </w:r>
      <w:r>
        <w:rPr>
          <w:color w:val="231F20"/>
        </w:rPr>
        <w:t>Some</w:t>
      </w:r>
      <w:r>
        <w:rPr>
          <w:color w:val="231F20"/>
          <w:spacing w:val="-20"/>
        </w:rPr>
        <w:t> </w:t>
      </w:r>
      <w:r>
        <w:rPr>
          <w:color w:val="231F20"/>
        </w:rPr>
        <w:t>believe</w:t>
      </w:r>
      <w:r>
        <w:rPr>
          <w:color w:val="231F20"/>
          <w:spacing w:val="-20"/>
        </w:rPr>
        <w:t> </w:t>
      </w:r>
      <w:r>
        <w:rPr>
          <w:color w:val="231F20"/>
        </w:rPr>
        <w:t>that</w:t>
      </w:r>
      <w:r>
        <w:rPr>
          <w:color w:val="231F20"/>
          <w:spacing w:val="-20"/>
        </w:rPr>
        <w:t> </w:t>
      </w:r>
      <w:r>
        <w:rPr>
          <w:color w:val="231F20"/>
        </w:rPr>
        <w:t>no</w:t>
      </w:r>
      <w:r>
        <w:rPr>
          <w:color w:val="231F20"/>
          <w:spacing w:val="-19"/>
        </w:rPr>
        <w:t> </w:t>
      </w:r>
      <w:r>
        <w:rPr>
          <w:rFonts w:ascii="Palatino Linotype" w:hAnsi="Palatino Linotype"/>
          <w:i/>
          <w:color w:val="231F20"/>
          <w:spacing w:val="-3"/>
        </w:rPr>
        <w:t>asmakhta</w:t>
      </w:r>
      <w:r>
        <w:rPr>
          <w:rFonts w:ascii="Palatino Linotype" w:hAnsi="Palatino Linotype"/>
          <w:i/>
          <w:color w:val="231F20"/>
          <w:spacing w:val="-20"/>
        </w:rPr>
        <w:t> </w:t>
      </w:r>
      <w:r>
        <w:rPr>
          <w:color w:val="231F20"/>
        </w:rPr>
        <w:t>deals</w:t>
      </w:r>
      <w:r>
        <w:rPr>
          <w:color w:val="231F20"/>
          <w:spacing w:val="-20"/>
        </w:rPr>
        <w:t> </w:t>
      </w:r>
      <w:r>
        <w:rPr>
          <w:color w:val="231F20"/>
        </w:rPr>
        <w:t>take</w:t>
      </w:r>
      <w:r>
        <w:rPr>
          <w:color w:val="231F20"/>
          <w:spacing w:val="-20"/>
        </w:rPr>
        <w:t> </w:t>
      </w:r>
      <w:r>
        <w:rPr>
          <w:color w:val="231F20"/>
        </w:rPr>
        <w:t>effect.</w:t>
      </w:r>
      <w:r>
        <w:rPr>
          <w:color w:val="231F20"/>
          <w:spacing w:val="-20"/>
        </w:rPr>
        <w:t> </w:t>
      </w:r>
      <w:r>
        <w:rPr>
          <w:color w:val="231F20"/>
        </w:rPr>
        <w:t>The</w:t>
      </w:r>
      <w:r>
        <w:rPr>
          <w:color w:val="231F20"/>
          <w:spacing w:val="-20"/>
        </w:rPr>
        <w:t> </w:t>
      </w:r>
      <w:r>
        <w:rPr>
          <w:color w:val="231F20"/>
        </w:rPr>
        <w:t>person who made the condition assumed he would succeed in avoiding the cost. </w:t>
      </w:r>
      <w:r>
        <w:rPr>
          <w:color w:val="231F20"/>
          <w:spacing w:val="-3"/>
        </w:rPr>
        <w:t>He </w:t>
      </w:r>
      <w:r>
        <w:rPr>
          <w:color w:val="231F20"/>
        </w:rPr>
        <w:t>never truly agreed to the</w:t>
      </w:r>
      <w:r>
        <w:rPr>
          <w:color w:val="231F20"/>
          <w:spacing w:val="7"/>
        </w:rPr>
        <w:t> </w:t>
      </w:r>
      <w:r>
        <w:rPr>
          <w:color w:val="231F20"/>
        </w:rPr>
        <w:t>cost.</w:t>
      </w:r>
    </w:p>
    <w:p>
      <w:pPr>
        <w:pStyle w:val="BodyText"/>
        <w:spacing w:line="350" w:lineRule="exact" w:before="36"/>
        <w:ind w:left="120" w:right="136" w:firstLine="360"/>
        <w:jc w:val="both"/>
      </w:pPr>
      <w:r>
        <w:rPr>
          <w:color w:val="231F20"/>
        </w:rPr>
        <w:t>The </w:t>
      </w:r>
      <w:r>
        <w:rPr>
          <w:rFonts w:ascii="Palatino Linotype" w:hAnsi="Palatino Linotype"/>
          <w:i/>
          <w:color w:val="231F20"/>
        </w:rPr>
        <w:t>Gemara </w:t>
      </w:r>
      <w:r>
        <w:rPr>
          <w:color w:val="231F20"/>
        </w:rPr>
        <w:t>suggests that if the borrower was found drinking beer on the last day of the three years, it should indicate that he intended wholeheartedly to transfer ownership of his field to the </w:t>
      </w:r>
      <w:r>
        <w:rPr>
          <w:color w:val="231F20"/>
          <w:spacing w:val="-3"/>
        </w:rPr>
        <w:t>lender. </w:t>
      </w:r>
      <w:r>
        <w:rPr>
          <w:color w:val="231F20"/>
        </w:rPr>
        <w:t>Had he truly believed that he could hold </w:t>
      </w:r>
      <w:r>
        <w:rPr>
          <w:color w:val="231F20"/>
          <w:spacing w:val="-3"/>
        </w:rPr>
        <w:t>onto </w:t>
      </w:r>
      <w:r>
        <w:rPr>
          <w:color w:val="231F20"/>
        </w:rPr>
        <w:t>his field, he would be running about trying to get the money together to repay the debt. The </w:t>
      </w:r>
      <w:r>
        <w:rPr>
          <w:rFonts w:ascii="Palatino Linotype" w:hAnsi="Palatino Linotype"/>
          <w:i/>
          <w:color w:val="231F20"/>
        </w:rPr>
        <w:t>Gemara </w:t>
      </w:r>
      <w:r>
        <w:rPr>
          <w:color w:val="231F20"/>
        </w:rPr>
        <w:t>rejects this suggestion. Rav </w:t>
      </w:r>
      <w:r>
        <w:rPr>
          <w:color w:val="231F20"/>
          <w:spacing w:val="-3"/>
        </w:rPr>
        <w:t>Acha </w:t>
      </w:r>
      <w:r>
        <w:rPr>
          <w:color w:val="231F20"/>
        </w:rPr>
        <w:t>from Difti taught that perhaps the man was very stressed and worried that he might</w:t>
      </w:r>
      <w:r>
        <w:rPr>
          <w:color w:val="231F20"/>
          <w:spacing w:val="-11"/>
        </w:rPr>
        <w:t> </w:t>
      </w:r>
      <w:r>
        <w:rPr>
          <w:color w:val="231F20"/>
        </w:rPr>
        <w:t>lose</w:t>
      </w:r>
      <w:r>
        <w:rPr>
          <w:color w:val="231F20"/>
          <w:spacing w:val="-10"/>
        </w:rPr>
        <w:t> </w:t>
      </w:r>
      <w:r>
        <w:rPr>
          <w:color w:val="231F20"/>
        </w:rPr>
        <w:t>the</w:t>
      </w:r>
      <w:r>
        <w:rPr>
          <w:color w:val="231F20"/>
          <w:spacing w:val="-10"/>
        </w:rPr>
        <w:t> </w:t>
      </w:r>
      <w:r>
        <w:rPr>
          <w:color w:val="231F20"/>
        </w:rPr>
        <w:t>field.</w:t>
      </w:r>
      <w:r>
        <w:rPr>
          <w:color w:val="231F20"/>
          <w:spacing w:val="-10"/>
        </w:rPr>
        <w:t> </w:t>
      </w:r>
      <w:r>
        <w:rPr>
          <w:color w:val="231F20"/>
          <w:spacing w:val="-3"/>
        </w:rPr>
        <w:t>He</w:t>
      </w:r>
      <w:r>
        <w:rPr>
          <w:color w:val="231F20"/>
          <w:spacing w:val="-10"/>
        </w:rPr>
        <w:t> </w:t>
      </w:r>
      <w:r>
        <w:rPr>
          <w:color w:val="231F20"/>
        </w:rPr>
        <w:t>was</w:t>
      </w:r>
      <w:r>
        <w:rPr>
          <w:color w:val="231F20"/>
          <w:spacing w:val="-10"/>
        </w:rPr>
        <w:t> </w:t>
      </w:r>
      <w:r>
        <w:rPr>
          <w:color w:val="231F20"/>
        </w:rPr>
        <w:t>drinking</w:t>
      </w:r>
      <w:r>
        <w:rPr>
          <w:color w:val="231F20"/>
          <w:spacing w:val="-10"/>
        </w:rPr>
        <w:t> </w:t>
      </w:r>
      <w:r>
        <w:rPr>
          <w:color w:val="231F20"/>
        </w:rPr>
        <w:t>to</w:t>
      </w:r>
      <w:r>
        <w:rPr>
          <w:color w:val="231F20"/>
          <w:spacing w:val="-10"/>
        </w:rPr>
        <w:t> </w:t>
      </w:r>
      <w:r>
        <w:rPr>
          <w:color w:val="231F20"/>
        </w:rPr>
        <w:t>give</w:t>
      </w:r>
      <w:r>
        <w:rPr>
          <w:color w:val="231F20"/>
          <w:spacing w:val="-10"/>
        </w:rPr>
        <w:t> </w:t>
      </w:r>
      <w:r>
        <w:rPr>
          <w:color w:val="231F20"/>
        </w:rPr>
        <w:t>himself</w:t>
      </w:r>
      <w:r>
        <w:rPr>
          <w:color w:val="231F20"/>
          <w:spacing w:val="-10"/>
        </w:rPr>
        <w:t> </w:t>
      </w:r>
      <w:r>
        <w:rPr>
          <w:color w:val="231F20"/>
        </w:rPr>
        <w:t>some</w:t>
      </w:r>
      <w:r>
        <w:rPr>
          <w:color w:val="231F20"/>
          <w:spacing w:val="-10"/>
        </w:rPr>
        <w:t> </w:t>
      </w:r>
      <w:r>
        <w:rPr>
          <w:color w:val="231F20"/>
          <w:spacing w:val="-5"/>
        </w:rPr>
        <w:t>joy.</w:t>
      </w:r>
      <w:r>
        <w:rPr>
          <w:color w:val="231F20"/>
          <w:spacing w:val="-10"/>
        </w:rPr>
        <w:t> </w:t>
      </w:r>
      <w:r>
        <w:rPr>
          <w:rFonts w:ascii="Palatino Linotype" w:hAnsi="Palatino Linotype"/>
          <w:i/>
          <w:color w:val="231F20"/>
          <w:spacing w:val="-3"/>
        </w:rPr>
        <w:t>Rashi </w:t>
      </w:r>
      <w:r>
        <w:rPr>
          <w:color w:val="231F20"/>
        </w:rPr>
        <w:t>explains: The verse stated “</w:t>
      </w:r>
      <w:r>
        <w:rPr>
          <w:rFonts w:ascii="Palatino Linotype" w:hAnsi="Palatino Linotype"/>
          <w:i/>
          <w:color w:val="231F20"/>
        </w:rPr>
        <w:t>veyayin </w:t>
      </w:r>
      <w:r>
        <w:rPr>
          <w:rFonts w:ascii="Palatino Linotype" w:hAnsi="Palatino Linotype"/>
          <w:i/>
          <w:color w:val="231F20"/>
          <w:spacing w:val="-5"/>
        </w:rPr>
        <w:t>yesamach</w:t>
      </w:r>
      <w:r>
        <w:rPr>
          <w:color w:val="231F20"/>
          <w:spacing w:val="-5"/>
        </w:rPr>
        <w:t>.” </w:t>
      </w:r>
      <w:r>
        <w:rPr>
          <w:color w:val="231F20"/>
          <w:spacing w:val="-3"/>
        </w:rPr>
        <w:t>He </w:t>
      </w:r>
      <w:r>
        <w:rPr>
          <w:color w:val="231F20"/>
        </w:rPr>
        <w:t>was drinking the beer</w:t>
      </w:r>
      <w:r>
        <w:rPr>
          <w:color w:val="231F20"/>
          <w:spacing w:val="-23"/>
        </w:rPr>
        <w:t> </w:t>
      </w:r>
      <w:r>
        <w:rPr>
          <w:color w:val="231F20"/>
        </w:rPr>
        <w:t>to</w:t>
      </w:r>
      <w:r>
        <w:rPr>
          <w:color w:val="231F20"/>
          <w:spacing w:val="-23"/>
        </w:rPr>
        <w:t> </w:t>
      </w:r>
      <w:r>
        <w:rPr>
          <w:color w:val="231F20"/>
        </w:rPr>
        <w:t>feel</w:t>
      </w:r>
      <w:r>
        <w:rPr>
          <w:color w:val="231F20"/>
          <w:spacing w:val="-23"/>
        </w:rPr>
        <w:t> </w:t>
      </w:r>
      <w:r>
        <w:rPr>
          <w:color w:val="231F20"/>
        </w:rPr>
        <w:t>joy</w:t>
      </w:r>
      <w:r>
        <w:rPr>
          <w:color w:val="231F20"/>
          <w:spacing w:val="-23"/>
        </w:rPr>
        <w:t> </w:t>
      </w:r>
      <w:r>
        <w:rPr>
          <w:color w:val="231F20"/>
        </w:rPr>
        <w:t>because</w:t>
      </w:r>
      <w:r>
        <w:rPr>
          <w:color w:val="231F20"/>
          <w:spacing w:val="-23"/>
        </w:rPr>
        <w:t> </w:t>
      </w:r>
      <w:r>
        <w:rPr>
          <w:color w:val="231F20"/>
        </w:rPr>
        <w:t>he</w:t>
      </w:r>
      <w:r>
        <w:rPr>
          <w:color w:val="231F20"/>
          <w:spacing w:val="-23"/>
        </w:rPr>
        <w:t> </w:t>
      </w:r>
      <w:r>
        <w:rPr>
          <w:color w:val="231F20"/>
        </w:rPr>
        <w:t>was</w:t>
      </w:r>
      <w:r>
        <w:rPr>
          <w:color w:val="231F20"/>
          <w:spacing w:val="-23"/>
        </w:rPr>
        <w:t> </w:t>
      </w:r>
      <w:r>
        <w:rPr>
          <w:color w:val="231F20"/>
        </w:rPr>
        <w:t>stressed</w:t>
      </w:r>
      <w:r>
        <w:rPr>
          <w:color w:val="231F20"/>
          <w:spacing w:val="-23"/>
        </w:rPr>
        <w:t> </w:t>
      </w:r>
      <w:r>
        <w:rPr>
          <w:color w:val="231F20"/>
        </w:rPr>
        <w:t>through</w:t>
      </w:r>
      <w:r>
        <w:rPr>
          <w:color w:val="231F20"/>
          <w:spacing w:val="-23"/>
        </w:rPr>
        <w:t> </w:t>
      </w:r>
      <w:r>
        <w:rPr>
          <w:color w:val="231F20"/>
        </w:rPr>
        <w:t>trying</w:t>
      </w:r>
      <w:r>
        <w:rPr>
          <w:color w:val="231F20"/>
          <w:spacing w:val="-23"/>
        </w:rPr>
        <w:t> </w:t>
      </w:r>
      <w:r>
        <w:rPr>
          <w:color w:val="231F20"/>
        </w:rPr>
        <w:t>to</w:t>
      </w:r>
      <w:r>
        <w:rPr>
          <w:color w:val="231F20"/>
          <w:spacing w:val="-23"/>
        </w:rPr>
        <w:t> </w:t>
      </w:r>
      <w:r>
        <w:rPr>
          <w:color w:val="231F20"/>
        </w:rPr>
        <w:t>put</w:t>
      </w:r>
      <w:r>
        <w:rPr>
          <w:color w:val="231F20"/>
          <w:spacing w:val="-23"/>
        </w:rPr>
        <w:t> </w:t>
      </w:r>
      <w:r>
        <w:rPr>
          <w:color w:val="231F20"/>
        </w:rPr>
        <w:t>the</w:t>
      </w:r>
      <w:r>
        <w:rPr>
          <w:color w:val="231F20"/>
          <w:spacing w:val="-23"/>
        </w:rPr>
        <w:t> </w:t>
      </w:r>
      <w:r>
        <w:rPr>
          <w:color w:val="231F20"/>
        </w:rPr>
        <w:t>funds together</w:t>
      </w:r>
      <w:r>
        <w:rPr>
          <w:color w:val="231F20"/>
          <w:spacing w:val="-25"/>
        </w:rPr>
        <w:t> </w:t>
      </w:r>
      <w:r>
        <w:rPr>
          <w:color w:val="231F20"/>
        </w:rPr>
        <w:t>to</w:t>
      </w:r>
      <w:r>
        <w:rPr>
          <w:color w:val="231F20"/>
          <w:spacing w:val="-25"/>
        </w:rPr>
        <w:t> </w:t>
      </w:r>
      <w:r>
        <w:rPr>
          <w:color w:val="231F20"/>
        </w:rPr>
        <w:t>repay</w:t>
      </w:r>
      <w:r>
        <w:rPr>
          <w:color w:val="231F20"/>
          <w:spacing w:val="-24"/>
        </w:rPr>
        <w:t> </w:t>
      </w:r>
      <w:r>
        <w:rPr>
          <w:color w:val="231F20"/>
        </w:rPr>
        <w:t>his</w:t>
      </w:r>
      <w:r>
        <w:rPr>
          <w:color w:val="231F20"/>
          <w:spacing w:val="-25"/>
        </w:rPr>
        <w:t> </w:t>
      </w:r>
      <w:r>
        <w:rPr>
          <w:color w:val="231F20"/>
        </w:rPr>
        <w:t>debt.</w:t>
      </w:r>
      <w:r>
        <w:rPr>
          <w:color w:val="231F20"/>
          <w:spacing w:val="-24"/>
        </w:rPr>
        <w:t> </w:t>
      </w:r>
      <w:r>
        <w:rPr>
          <w:rFonts w:ascii="Palatino Linotype" w:hAnsi="Palatino Linotype"/>
          <w:i/>
          <w:color w:val="231F20"/>
        </w:rPr>
        <w:t>Gilyonei</w:t>
      </w:r>
      <w:r>
        <w:rPr>
          <w:rFonts w:ascii="Palatino Linotype" w:hAnsi="Palatino Linotype"/>
          <w:i/>
          <w:color w:val="231F20"/>
          <w:spacing w:val="-24"/>
        </w:rPr>
        <w:t> </w:t>
      </w:r>
      <w:r>
        <w:rPr>
          <w:rFonts w:ascii="Palatino Linotype" w:hAnsi="Palatino Linotype"/>
          <w:i/>
          <w:color w:val="231F20"/>
        </w:rPr>
        <w:t>HaShas</w:t>
      </w:r>
      <w:r>
        <w:rPr>
          <w:rFonts w:ascii="Palatino Linotype" w:hAnsi="Palatino Linotype"/>
          <w:i/>
          <w:color w:val="231F20"/>
          <w:spacing w:val="-25"/>
        </w:rPr>
        <w:t> </w:t>
      </w:r>
      <w:r>
        <w:rPr>
          <w:color w:val="231F20"/>
        </w:rPr>
        <w:t>noticed</w:t>
      </w:r>
      <w:r>
        <w:rPr>
          <w:color w:val="231F20"/>
          <w:spacing w:val="-24"/>
        </w:rPr>
        <w:t> </w:t>
      </w:r>
      <w:r>
        <w:rPr>
          <w:color w:val="231F20"/>
        </w:rPr>
        <w:t>that</w:t>
      </w:r>
      <w:r>
        <w:rPr>
          <w:color w:val="231F20"/>
          <w:spacing w:val="-25"/>
        </w:rPr>
        <w:t> </w:t>
      </w:r>
      <w:r>
        <w:rPr>
          <w:rFonts w:ascii="Palatino Linotype" w:hAnsi="Palatino Linotype"/>
          <w:i/>
          <w:color w:val="231F20"/>
        </w:rPr>
        <w:t>Rashi</w:t>
      </w:r>
      <w:r>
        <w:rPr>
          <w:rFonts w:ascii="Palatino Linotype" w:hAnsi="Palatino Linotype"/>
          <w:i/>
          <w:color w:val="231F20"/>
          <w:spacing w:val="-24"/>
        </w:rPr>
        <w:t> </w:t>
      </w:r>
      <w:r>
        <w:rPr>
          <w:color w:val="231F20"/>
        </w:rPr>
        <w:t>applied “</w:t>
      </w:r>
      <w:r>
        <w:rPr>
          <w:rFonts w:ascii="Palatino Linotype" w:hAnsi="Palatino Linotype"/>
          <w:i/>
          <w:color w:val="231F20"/>
        </w:rPr>
        <w:t>veyayin yesamach</w:t>
      </w:r>
      <w:r>
        <w:rPr>
          <w:color w:val="231F20"/>
        </w:rPr>
        <w:t>” to a man drinking </w:t>
      </w:r>
      <w:r>
        <w:rPr>
          <w:color w:val="231F20"/>
          <w:spacing w:val="-3"/>
        </w:rPr>
        <w:t>beer. He </w:t>
      </w:r>
      <w:r>
        <w:rPr>
          <w:color w:val="231F20"/>
        </w:rPr>
        <w:t>therefore ruled that all</w:t>
      </w:r>
      <w:r>
        <w:rPr>
          <w:color w:val="231F20"/>
          <w:spacing w:val="-8"/>
        </w:rPr>
        <w:t> </w:t>
      </w:r>
      <w:r>
        <w:rPr>
          <w:color w:val="231F20"/>
        </w:rPr>
        <w:t>alcoholic</w:t>
      </w:r>
      <w:r>
        <w:rPr>
          <w:color w:val="231F20"/>
          <w:spacing w:val="-8"/>
        </w:rPr>
        <w:t> </w:t>
      </w:r>
      <w:r>
        <w:rPr>
          <w:color w:val="231F20"/>
        </w:rPr>
        <w:t>beverages</w:t>
      </w:r>
      <w:r>
        <w:rPr>
          <w:color w:val="231F20"/>
          <w:spacing w:val="-7"/>
        </w:rPr>
        <w:t> </w:t>
      </w:r>
      <w:r>
        <w:rPr>
          <w:color w:val="231F20"/>
        </w:rPr>
        <w:t>create</w:t>
      </w:r>
      <w:r>
        <w:rPr>
          <w:color w:val="231F20"/>
          <w:spacing w:val="-8"/>
        </w:rPr>
        <w:t> </w:t>
      </w:r>
      <w:r>
        <w:rPr>
          <w:color w:val="231F20"/>
          <w:spacing w:val="-5"/>
        </w:rPr>
        <w:t>joy.</w:t>
      </w:r>
      <w:r>
        <w:rPr>
          <w:color w:val="231F20"/>
          <w:spacing w:val="-7"/>
        </w:rPr>
        <w:t> </w:t>
      </w:r>
      <w:r>
        <w:rPr>
          <w:color w:val="231F20"/>
        </w:rPr>
        <w:t>On</w:t>
      </w:r>
      <w:r>
        <w:rPr>
          <w:color w:val="231F20"/>
          <w:spacing w:val="-8"/>
        </w:rPr>
        <w:t> </w:t>
      </w:r>
      <w:r>
        <w:rPr>
          <w:rFonts w:ascii="Palatino Linotype" w:hAnsi="Palatino Linotype"/>
          <w:i/>
          <w:color w:val="231F20"/>
        </w:rPr>
        <w:t>Purim</w:t>
      </w:r>
      <w:r>
        <w:rPr>
          <w:rFonts w:ascii="Palatino Linotype" w:hAnsi="Palatino Linotype"/>
          <w:i/>
          <w:color w:val="231F20"/>
          <w:spacing w:val="-8"/>
        </w:rPr>
        <w:t> </w:t>
      </w:r>
      <w:r>
        <w:rPr>
          <w:color w:val="231F20"/>
        </w:rPr>
        <w:t>we</w:t>
      </w:r>
      <w:r>
        <w:rPr>
          <w:color w:val="231F20"/>
          <w:spacing w:val="-8"/>
        </w:rPr>
        <w:t> </w:t>
      </w:r>
      <w:r>
        <w:rPr>
          <w:color w:val="231F20"/>
        </w:rPr>
        <w:t>are</w:t>
      </w:r>
      <w:r>
        <w:rPr>
          <w:color w:val="231F20"/>
          <w:spacing w:val="-8"/>
        </w:rPr>
        <w:t> </w:t>
      </w:r>
      <w:r>
        <w:rPr>
          <w:color w:val="231F20"/>
        </w:rPr>
        <w:t>obligated</w:t>
      </w:r>
      <w:r>
        <w:rPr>
          <w:color w:val="231F20"/>
          <w:spacing w:val="-7"/>
        </w:rPr>
        <w:t> </w:t>
      </w:r>
      <w:r>
        <w:rPr>
          <w:color w:val="231F20"/>
        </w:rPr>
        <w:t>to</w:t>
      </w:r>
      <w:r>
        <w:rPr>
          <w:color w:val="231F20"/>
          <w:spacing w:val="-8"/>
        </w:rPr>
        <w:t> </w:t>
      </w:r>
      <w:r>
        <w:rPr>
          <w:color w:val="231F20"/>
        </w:rPr>
        <w:t>feel joy;</w:t>
      </w:r>
      <w:r>
        <w:rPr>
          <w:color w:val="231F20"/>
          <w:spacing w:val="-5"/>
        </w:rPr>
        <w:t> </w:t>
      </w:r>
      <w:r>
        <w:rPr>
          <w:color w:val="231F20"/>
        </w:rPr>
        <w:t>we</w:t>
      </w:r>
      <w:r>
        <w:rPr>
          <w:color w:val="231F20"/>
          <w:spacing w:val="-5"/>
        </w:rPr>
        <w:t> </w:t>
      </w:r>
      <w:r>
        <w:rPr>
          <w:color w:val="231F20"/>
        </w:rPr>
        <w:t>can</w:t>
      </w:r>
      <w:r>
        <w:rPr>
          <w:color w:val="231F20"/>
          <w:spacing w:val="-5"/>
        </w:rPr>
        <w:t> </w:t>
      </w:r>
      <w:r>
        <w:rPr>
          <w:color w:val="231F20"/>
        </w:rPr>
        <w:t>fulfill</w:t>
      </w:r>
      <w:r>
        <w:rPr>
          <w:color w:val="231F20"/>
          <w:spacing w:val="-5"/>
        </w:rPr>
        <w:t> </w:t>
      </w:r>
      <w:r>
        <w:rPr>
          <w:color w:val="231F20"/>
        </w:rPr>
        <w:t>the</w:t>
      </w:r>
      <w:r>
        <w:rPr>
          <w:color w:val="231F20"/>
          <w:spacing w:val="-5"/>
        </w:rPr>
        <w:t> </w:t>
      </w:r>
      <w:r>
        <w:rPr>
          <w:color w:val="231F20"/>
        </w:rPr>
        <w:t>mandate</w:t>
      </w:r>
      <w:r>
        <w:rPr>
          <w:color w:val="231F20"/>
          <w:spacing w:val="-5"/>
        </w:rPr>
        <w:t> </w:t>
      </w:r>
      <w:r>
        <w:rPr>
          <w:color w:val="231F20"/>
        </w:rPr>
        <w:t>by</w:t>
      </w:r>
      <w:r>
        <w:rPr>
          <w:color w:val="231F20"/>
          <w:spacing w:val="-5"/>
        </w:rPr>
        <w:t> </w:t>
      </w:r>
      <w:r>
        <w:rPr>
          <w:color w:val="231F20"/>
        </w:rPr>
        <w:t>getting</w:t>
      </w:r>
      <w:r>
        <w:rPr>
          <w:color w:val="231F20"/>
          <w:spacing w:val="-4"/>
        </w:rPr>
        <w:t> </w:t>
      </w:r>
      <w:r>
        <w:rPr>
          <w:color w:val="231F20"/>
        </w:rPr>
        <w:t>drunk</w:t>
      </w:r>
      <w:r>
        <w:rPr>
          <w:color w:val="231F20"/>
          <w:spacing w:val="-5"/>
        </w:rPr>
        <w:t> </w:t>
      </w:r>
      <w:r>
        <w:rPr>
          <w:color w:val="231F20"/>
        </w:rPr>
        <w:t>on</w:t>
      </w:r>
      <w:r>
        <w:rPr>
          <w:color w:val="231F20"/>
          <w:spacing w:val="-5"/>
        </w:rPr>
        <w:t> </w:t>
      </w:r>
      <w:r>
        <w:rPr>
          <w:color w:val="231F20"/>
        </w:rPr>
        <w:t>beer</w:t>
      </w:r>
      <w:r>
        <w:rPr>
          <w:color w:val="231F20"/>
          <w:spacing w:val="-5"/>
        </w:rPr>
        <w:t> </w:t>
      </w:r>
      <w:r>
        <w:rPr>
          <w:color w:val="231F20"/>
        </w:rPr>
        <w:t>or</w:t>
      </w:r>
      <w:r>
        <w:rPr>
          <w:color w:val="231F20"/>
          <w:spacing w:val="-5"/>
        </w:rPr>
        <w:t> </w:t>
      </w:r>
      <w:r>
        <w:rPr>
          <w:color w:val="231F20"/>
          <w:spacing w:val="-3"/>
        </w:rPr>
        <w:t>whiskey.</w:t>
      </w:r>
    </w:p>
    <w:p>
      <w:pPr>
        <w:pStyle w:val="BodyText"/>
        <w:spacing w:line="350" w:lineRule="exact" w:before="37"/>
        <w:ind w:left="120" w:right="137" w:firstLine="360"/>
        <w:jc w:val="both"/>
      </w:pPr>
      <w:r>
        <w:rPr>
          <w:rFonts w:ascii="Palatino Linotype" w:hAnsi="Palatino Linotype"/>
          <w:i/>
          <w:color w:val="231F20"/>
          <w:spacing w:val="-3"/>
        </w:rPr>
        <w:t>Rambam </w:t>
      </w:r>
      <w:r>
        <w:rPr>
          <w:color w:val="231F20"/>
        </w:rPr>
        <w:t>writes </w:t>
      </w:r>
      <w:r>
        <w:rPr>
          <w:color w:val="231F20"/>
          <w:spacing w:val="-3"/>
        </w:rPr>
        <w:t>(</w:t>
      </w:r>
      <w:r>
        <w:rPr>
          <w:rFonts w:ascii="Palatino Linotype" w:hAnsi="Palatino Linotype"/>
          <w:i/>
          <w:color w:val="231F20"/>
          <w:spacing w:val="-3"/>
        </w:rPr>
        <w:t>Hilchos Megillah </w:t>
      </w:r>
      <w:r>
        <w:rPr>
          <w:color w:val="231F20"/>
        </w:rPr>
        <w:t>2:15), </w:t>
      </w:r>
      <w:r>
        <w:rPr>
          <w:color w:val="231F20"/>
          <w:spacing w:val="-4"/>
        </w:rPr>
        <w:t>“How </w:t>
      </w:r>
      <w:r>
        <w:rPr>
          <w:color w:val="231F20"/>
        </w:rPr>
        <w:t>do you fulfill your</w:t>
      </w:r>
      <w:r>
        <w:rPr>
          <w:color w:val="231F20"/>
          <w:spacing w:val="-7"/>
        </w:rPr>
        <w:t> </w:t>
      </w:r>
      <w:r>
        <w:rPr>
          <w:color w:val="231F20"/>
        </w:rPr>
        <w:t>obligation</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meal</w:t>
      </w:r>
      <w:r>
        <w:rPr>
          <w:color w:val="231F20"/>
          <w:spacing w:val="-6"/>
        </w:rPr>
        <w:t> </w:t>
      </w:r>
      <w:r>
        <w:rPr>
          <w:color w:val="231F20"/>
        </w:rPr>
        <w:t>on</w:t>
      </w:r>
      <w:r>
        <w:rPr>
          <w:color w:val="231F20"/>
          <w:spacing w:val="-6"/>
        </w:rPr>
        <w:t> </w:t>
      </w:r>
      <w:r>
        <w:rPr>
          <w:rFonts w:ascii="Palatino Linotype" w:hAnsi="Palatino Linotype"/>
          <w:i/>
          <w:color w:val="231F20"/>
        </w:rPr>
        <w:t>Purim</w:t>
      </w:r>
      <w:r>
        <w:rPr>
          <w:color w:val="231F20"/>
        </w:rPr>
        <w:t>?</w:t>
      </w:r>
      <w:r>
        <w:rPr>
          <w:color w:val="231F20"/>
          <w:spacing w:val="-7"/>
        </w:rPr>
        <w:t> </w:t>
      </w:r>
      <w:r>
        <w:rPr>
          <w:color w:val="231F20"/>
          <w:spacing w:val="-11"/>
        </w:rPr>
        <w:t>You</w:t>
      </w:r>
      <w:r>
        <w:rPr>
          <w:color w:val="231F20"/>
          <w:spacing w:val="-6"/>
        </w:rPr>
        <w:t> </w:t>
      </w:r>
      <w:r>
        <w:rPr>
          <w:color w:val="231F20"/>
        </w:rPr>
        <w:t>are</w:t>
      </w:r>
      <w:r>
        <w:rPr>
          <w:color w:val="231F20"/>
          <w:spacing w:val="-6"/>
        </w:rPr>
        <w:t> </w:t>
      </w:r>
      <w:r>
        <w:rPr>
          <w:color w:val="231F20"/>
        </w:rPr>
        <w:t>to</w:t>
      </w:r>
      <w:r>
        <w:rPr>
          <w:color w:val="231F20"/>
          <w:spacing w:val="-6"/>
        </w:rPr>
        <w:t> </w:t>
      </w:r>
      <w:r>
        <w:rPr>
          <w:color w:val="231F20"/>
        </w:rPr>
        <w:t>eat</w:t>
      </w:r>
      <w:r>
        <w:rPr>
          <w:color w:val="231F20"/>
          <w:spacing w:val="-6"/>
        </w:rPr>
        <w:t> </w:t>
      </w:r>
      <w:r>
        <w:rPr>
          <w:color w:val="231F20"/>
        </w:rPr>
        <w:t>meat…and</w:t>
      </w:r>
      <w:r>
        <w:rPr>
          <w:color w:val="231F20"/>
          <w:spacing w:val="-6"/>
        </w:rPr>
        <w:t> </w:t>
      </w:r>
      <w:r>
        <w:rPr>
          <w:color w:val="231F20"/>
        </w:rPr>
        <w:t>drink wine until you are drunk and fall asleep in </w:t>
      </w:r>
      <w:r>
        <w:rPr>
          <w:color w:val="231F20"/>
          <w:spacing w:val="-3"/>
        </w:rPr>
        <w:t>drunkenness.” </w:t>
      </w:r>
      <w:r>
        <w:rPr>
          <w:rFonts w:ascii="Palatino Linotype" w:hAnsi="Palatino Linotype"/>
          <w:i/>
          <w:color w:val="231F20"/>
          <w:spacing w:val="-4"/>
        </w:rPr>
        <w:t>Rambam</w:t>
      </w:r>
      <w:r>
        <w:rPr>
          <w:rFonts w:ascii="Palatino Linotype" w:hAnsi="Palatino Linotype"/>
          <w:i/>
          <w:color w:val="231F20"/>
          <w:spacing w:val="49"/>
        </w:rPr>
        <w:t> </w:t>
      </w:r>
      <w:r>
        <w:rPr>
          <w:color w:val="231F20"/>
        </w:rPr>
        <w:t>specifies</w:t>
      </w:r>
      <w:r>
        <w:rPr>
          <w:color w:val="231F20"/>
          <w:spacing w:val="-4"/>
        </w:rPr>
        <w:t> </w:t>
      </w:r>
      <w:r>
        <w:rPr>
          <w:color w:val="231F20"/>
        </w:rPr>
        <w:t>wine.</w:t>
      </w:r>
      <w:r>
        <w:rPr>
          <w:color w:val="231F20"/>
          <w:spacing w:val="-3"/>
        </w:rPr>
        <w:t> He</w:t>
      </w:r>
      <w:r>
        <w:rPr>
          <w:color w:val="231F20"/>
          <w:spacing w:val="-4"/>
        </w:rPr>
        <w:t> </w:t>
      </w:r>
      <w:r>
        <w:rPr>
          <w:color w:val="231F20"/>
        </w:rPr>
        <w:t>seems</w:t>
      </w:r>
      <w:r>
        <w:rPr>
          <w:color w:val="231F20"/>
          <w:spacing w:val="-3"/>
        </w:rPr>
        <w:t> </w:t>
      </w:r>
      <w:r>
        <w:rPr>
          <w:color w:val="231F20"/>
        </w:rPr>
        <w:t>to</w:t>
      </w:r>
      <w:r>
        <w:rPr>
          <w:color w:val="231F20"/>
          <w:spacing w:val="-4"/>
        </w:rPr>
        <w:t> </w:t>
      </w:r>
      <w:r>
        <w:rPr>
          <w:color w:val="231F20"/>
        </w:rPr>
        <w:t>be</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opinion</w:t>
      </w:r>
      <w:r>
        <w:rPr>
          <w:color w:val="231F20"/>
          <w:spacing w:val="-3"/>
        </w:rPr>
        <w:t> </w:t>
      </w:r>
      <w:r>
        <w:rPr>
          <w:color w:val="231F20"/>
        </w:rPr>
        <w:t>that</w:t>
      </w:r>
      <w:r>
        <w:rPr>
          <w:color w:val="231F20"/>
          <w:spacing w:val="-4"/>
        </w:rPr>
        <w:t> </w:t>
      </w:r>
      <w:r>
        <w:rPr>
          <w:color w:val="231F20"/>
        </w:rPr>
        <w:t>I</w:t>
      </w:r>
      <w:r>
        <w:rPr>
          <w:color w:val="231F20"/>
          <w:spacing w:val="-3"/>
        </w:rPr>
        <w:t> </w:t>
      </w:r>
      <w:r>
        <w:rPr>
          <w:color w:val="231F20"/>
        </w:rPr>
        <w:t>would</w:t>
      </w:r>
      <w:r>
        <w:rPr>
          <w:color w:val="231F20"/>
          <w:spacing w:val="-4"/>
        </w:rPr>
        <w:t> </w:t>
      </w:r>
      <w:r>
        <w:rPr>
          <w:color w:val="231F20"/>
        </w:rPr>
        <w:t>not</w:t>
      </w:r>
      <w:r>
        <w:rPr>
          <w:color w:val="231F20"/>
          <w:spacing w:val="-3"/>
        </w:rPr>
        <w:t> </w:t>
      </w:r>
      <w:r>
        <w:rPr>
          <w:color w:val="231F20"/>
        </w:rPr>
        <w:t>fulfill </w:t>
      </w:r>
      <w:r>
        <w:rPr>
          <w:color w:val="231F20"/>
          <w:spacing w:val="-3"/>
        </w:rPr>
        <w:t>my </w:t>
      </w:r>
      <w:r>
        <w:rPr>
          <w:color w:val="231F20"/>
        </w:rPr>
        <w:t>obligation with</w:t>
      </w:r>
      <w:r>
        <w:rPr>
          <w:color w:val="231F20"/>
          <w:spacing w:val="4"/>
        </w:rPr>
        <w:t> </w:t>
      </w:r>
      <w:r>
        <w:rPr>
          <w:color w:val="231F20"/>
          <w:spacing w:val="-3"/>
        </w:rPr>
        <w:t>beer.</w:t>
      </w:r>
    </w:p>
    <w:p>
      <w:pPr>
        <w:spacing w:before="75"/>
        <w:ind w:left="480" w:right="0" w:firstLine="0"/>
        <w:jc w:val="left"/>
        <w:rPr>
          <w:sz w:val="23"/>
        </w:rPr>
      </w:pPr>
      <w:r>
        <w:rPr>
          <w:rFonts w:ascii="Palatino Linotype" w:hAnsi="Palatino Linotype"/>
          <w:i/>
          <w:color w:val="231F20"/>
          <w:spacing w:val="-9"/>
          <w:sz w:val="23"/>
        </w:rPr>
        <w:t>Da’as</w:t>
      </w:r>
      <w:r>
        <w:rPr>
          <w:rFonts w:ascii="Palatino Linotype" w:hAnsi="Palatino Linotype"/>
          <w:i/>
          <w:color w:val="231F20"/>
          <w:spacing w:val="-17"/>
          <w:sz w:val="23"/>
        </w:rPr>
        <w:t> </w:t>
      </w:r>
      <w:r>
        <w:rPr>
          <w:rFonts w:ascii="Palatino Linotype" w:hAnsi="Palatino Linotype"/>
          <w:i/>
          <w:color w:val="231F20"/>
          <w:spacing w:val="-3"/>
          <w:sz w:val="23"/>
        </w:rPr>
        <w:t>Kedoshim</w:t>
      </w:r>
      <w:r>
        <w:rPr>
          <w:rFonts w:ascii="Palatino Linotype" w:hAnsi="Palatino Linotype"/>
          <w:i/>
          <w:color w:val="231F20"/>
          <w:spacing w:val="-17"/>
          <w:sz w:val="23"/>
        </w:rPr>
        <w:t> </w:t>
      </w:r>
      <w:r>
        <w:rPr>
          <w:color w:val="231F20"/>
          <w:sz w:val="23"/>
        </w:rPr>
        <w:t>(</w:t>
      </w:r>
      <w:r>
        <w:rPr>
          <w:rFonts w:ascii="Palatino Linotype" w:hAnsi="Palatino Linotype"/>
          <w:i/>
          <w:color w:val="231F20"/>
          <w:sz w:val="23"/>
        </w:rPr>
        <w:t>Butshash</w:t>
      </w:r>
      <w:r>
        <w:rPr>
          <w:rFonts w:ascii="Palatino Linotype" w:hAnsi="Palatino Linotype"/>
          <w:i/>
          <w:color w:val="231F20"/>
          <w:spacing w:val="-17"/>
          <w:sz w:val="23"/>
        </w:rPr>
        <w:t> </w:t>
      </w:r>
      <w:r>
        <w:rPr>
          <w:rFonts w:ascii="Palatino Linotype" w:hAnsi="Palatino Linotype"/>
          <w:i/>
          <w:color w:val="231F20"/>
          <w:sz w:val="23"/>
        </w:rPr>
        <w:t>cheilek</w:t>
      </w:r>
      <w:r>
        <w:rPr>
          <w:rFonts w:ascii="Palatino Linotype" w:hAnsi="Palatino Linotype"/>
          <w:i/>
          <w:color w:val="231F20"/>
          <w:spacing w:val="-17"/>
          <w:sz w:val="23"/>
        </w:rPr>
        <w:t> </w:t>
      </w:r>
      <w:r>
        <w:rPr>
          <w:color w:val="231F20"/>
          <w:sz w:val="23"/>
        </w:rPr>
        <w:t>2,</w:t>
      </w:r>
      <w:r>
        <w:rPr>
          <w:color w:val="231F20"/>
          <w:spacing w:val="-17"/>
          <w:sz w:val="23"/>
        </w:rPr>
        <w:t> </w:t>
      </w:r>
      <w:r>
        <w:rPr>
          <w:rFonts w:ascii="Palatino Linotype" w:hAnsi="Palatino Linotype"/>
          <w:i/>
          <w:color w:val="231F20"/>
          <w:spacing w:val="-5"/>
          <w:sz w:val="23"/>
        </w:rPr>
        <w:t>Toldosav</w:t>
      </w:r>
      <w:r>
        <w:rPr>
          <w:rFonts w:ascii="Palatino Linotype" w:hAnsi="Palatino Linotype"/>
          <w:i/>
          <w:color w:val="231F20"/>
          <w:spacing w:val="-17"/>
          <w:sz w:val="23"/>
        </w:rPr>
        <w:t> </w:t>
      </w:r>
      <w:r>
        <w:rPr>
          <w:color w:val="231F20"/>
          <w:sz w:val="23"/>
        </w:rPr>
        <w:t>88)</w:t>
      </w:r>
      <w:r>
        <w:rPr>
          <w:color w:val="231F20"/>
          <w:spacing w:val="-17"/>
          <w:sz w:val="23"/>
        </w:rPr>
        <w:t> </w:t>
      </w:r>
      <w:r>
        <w:rPr>
          <w:color w:val="231F20"/>
          <w:sz w:val="23"/>
        </w:rPr>
        <w:t>records</w:t>
      </w:r>
      <w:r>
        <w:rPr>
          <w:color w:val="231F20"/>
          <w:spacing w:val="-17"/>
          <w:sz w:val="23"/>
        </w:rPr>
        <w:t> </w:t>
      </w:r>
      <w:r>
        <w:rPr>
          <w:color w:val="231F20"/>
          <w:sz w:val="23"/>
        </w:rPr>
        <w:t>that</w:t>
      </w:r>
      <w:r>
        <w:rPr>
          <w:color w:val="231F20"/>
          <w:spacing w:val="-17"/>
          <w:sz w:val="23"/>
        </w:rPr>
        <w:t> </w:t>
      </w:r>
      <w:r>
        <w:rPr>
          <w:color w:val="231F20"/>
          <w:sz w:val="23"/>
        </w:rPr>
        <w:t>the</w:t>
      </w:r>
    </w:p>
    <w:p>
      <w:pPr>
        <w:pStyle w:val="BodyText"/>
        <w:spacing w:before="39"/>
        <w:ind w:left="120"/>
        <w:jc w:val="both"/>
      </w:pPr>
      <w:r>
        <w:rPr>
          <w:rFonts w:ascii="Palatino Linotype"/>
          <w:i/>
          <w:color w:val="231F20"/>
        </w:rPr>
        <w:t>Gaon</w:t>
      </w:r>
      <w:r>
        <w:rPr>
          <w:rFonts w:ascii="Palatino Linotype"/>
          <w:i/>
          <w:color w:val="231F20"/>
          <w:spacing w:val="-16"/>
        </w:rPr>
        <w:t> </w:t>
      </w:r>
      <w:r>
        <w:rPr>
          <w:color w:val="231F20"/>
        </w:rPr>
        <w:t>of</w:t>
      </w:r>
      <w:r>
        <w:rPr>
          <w:color w:val="231F20"/>
          <w:spacing w:val="-16"/>
        </w:rPr>
        <w:t> </w:t>
      </w:r>
      <w:r>
        <w:rPr>
          <w:color w:val="231F20"/>
        </w:rPr>
        <w:t>Butshash</w:t>
      </w:r>
      <w:r>
        <w:rPr>
          <w:color w:val="231F20"/>
          <w:spacing w:val="-15"/>
        </w:rPr>
        <w:t> </w:t>
      </w:r>
      <w:r>
        <w:rPr>
          <w:color w:val="231F20"/>
        </w:rPr>
        <w:t>would</w:t>
      </w:r>
      <w:r>
        <w:rPr>
          <w:color w:val="231F20"/>
          <w:spacing w:val="-16"/>
        </w:rPr>
        <w:t> </w:t>
      </w:r>
      <w:r>
        <w:rPr>
          <w:color w:val="231F20"/>
        </w:rPr>
        <w:t>have</w:t>
      </w:r>
      <w:r>
        <w:rPr>
          <w:color w:val="231F20"/>
          <w:spacing w:val="-16"/>
        </w:rPr>
        <w:t> </w:t>
      </w:r>
      <w:r>
        <w:rPr>
          <w:color w:val="231F20"/>
        </w:rPr>
        <w:t>a</w:t>
      </w:r>
      <w:r>
        <w:rPr>
          <w:color w:val="231F20"/>
          <w:spacing w:val="-15"/>
        </w:rPr>
        <w:t> </w:t>
      </w:r>
      <w:r>
        <w:rPr>
          <w:color w:val="231F20"/>
        </w:rPr>
        <w:t>lengthy</w:t>
      </w:r>
      <w:r>
        <w:rPr>
          <w:color w:val="231F20"/>
          <w:spacing w:val="-16"/>
        </w:rPr>
        <w:t> </w:t>
      </w:r>
      <w:r>
        <w:rPr>
          <w:rFonts w:ascii="Palatino Linotype"/>
          <w:i/>
          <w:color w:val="231F20"/>
        </w:rPr>
        <w:t>Purim</w:t>
      </w:r>
      <w:r>
        <w:rPr>
          <w:rFonts w:ascii="Palatino Linotype"/>
          <w:i/>
          <w:color w:val="231F20"/>
          <w:spacing w:val="-16"/>
        </w:rPr>
        <w:t> </w:t>
      </w:r>
      <w:r>
        <w:rPr>
          <w:color w:val="231F20"/>
        </w:rPr>
        <w:t>meal.</w:t>
      </w:r>
      <w:r>
        <w:rPr>
          <w:color w:val="231F20"/>
          <w:spacing w:val="-15"/>
        </w:rPr>
        <w:t> </w:t>
      </w:r>
      <w:r>
        <w:rPr>
          <w:color w:val="231F20"/>
          <w:spacing w:val="-5"/>
        </w:rPr>
        <w:t>It</w:t>
      </w:r>
      <w:r>
        <w:rPr>
          <w:color w:val="231F20"/>
          <w:spacing w:val="-16"/>
        </w:rPr>
        <w:t> </w:t>
      </w:r>
      <w:r>
        <w:rPr>
          <w:color w:val="231F20"/>
        </w:rPr>
        <w:t>would</w:t>
      </w:r>
      <w:r>
        <w:rPr>
          <w:color w:val="231F20"/>
          <w:spacing w:val="-16"/>
        </w:rPr>
        <w:t> </w:t>
      </w:r>
      <w:r>
        <w:rPr>
          <w:color w:val="231F20"/>
        </w:rPr>
        <w:t>stretch</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long into the night—past midnight. </w:t>
      </w:r>
      <w:r>
        <w:rPr>
          <w:color w:val="231F20"/>
          <w:spacing w:val="-5"/>
        </w:rPr>
        <w:t>At </w:t>
      </w:r>
      <w:r>
        <w:rPr>
          <w:color w:val="231F20"/>
        </w:rPr>
        <w:t>that point he would send his </w:t>
      </w:r>
      <w:r>
        <w:rPr>
          <w:color w:val="231F20"/>
          <w:spacing w:val="-3"/>
        </w:rPr>
        <w:t>attendant </w:t>
      </w:r>
      <w:r>
        <w:rPr>
          <w:color w:val="231F20"/>
        </w:rPr>
        <w:t>out to see if the people in the hamlet were asleep. Once assured</w:t>
      </w:r>
      <w:r>
        <w:rPr>
          <w:color w:val="231F20"/>
          <w:spacing w:val="-14"/>
        </w:rPr>
        <w:t> </w:t>
      </w:r>
      <w:r>
        <w:rPr>
          <w:color w:val="231F20"/>
        </w:rPr>
        <w:t>that</w:t>
      </w:r>
      <w:r>
        <w:rPr>
          <w:color w:val="231F20"/>
          <w:spacing w:val="-14"/>
        </w:rPr>
        <w:t> </w:t>
      </w:r>
      <w:r>
        <w:rPr>
          <w:color w:val="231F20"/>
        </w:rPr>
        <w:t>all</w:t>
      </w:r>
      <w:r>
        <w:rPr>
          <w:color w:val="231F20"/>
          <w:spacing w:val="-13"/>
        </w:rPr>
        <w:t> </w:t>
      </w:r>
      <w:r>
        <w:rPr>
          <w:color w:val="231F20"/>
        </w:rPr>
        <w:t>were</w:t>
      </w:r>
      <w:r>
        <w:rPr>
          <w:color w:val="231F20"/>
          <w:spacing w:val="-14"/>
        </w:rPr>
        <w:t> </w:t>
      </w:r>
      <w:r>
        <w:rPr>
          <w:color w:val="231F20"/>
        </w:rPr>
        <w:t>sleeping</w:t>
      </w:r>
      <w:r>
        <w:rPr>
          <w:color w:val="231F20"/>
          <w:spacing w:val="-13"/>
        </w:rPr>
        <w:t> </w:t>
      </w:r>
      <w:r>
        <w:rPr>
          <w:color w:val="231F20"/>
        </w:rPr>
        <w:t>and</w:t>
      </w:r>
      <w:r>
        <w:rPr>
          <w:color w:val="231F20"/>
          <w:spacing w:val="-14"/>
        </w:rPr>
        <w:t> </w:t>
      </w:r>
      <w:r>
        <w:rPr>
          <w:color w:val="231F20"/>
        </w:rPr>
        <w:t>no</w:t>
      </w:r>
      <w:r>
        <w:rPr>
          <w:color w:val="231F20"/>
          <w:spacing w:val="-13"/>
        </w:rPr>
        <w:t> </w:t>
      </w:r>
      <w:r>
        <w:rPr>
          <w:color w:val="231F20"/>
        </w:rPr>
        <w:t>one</w:t>
      </w:r>
      <w:r>
        <w:rPr>
          <w:color w:val="231F20"/>
          <w:spacing w:val="-14"/>
        </w:rPr>
        <w:t> </w:t>
      </w:r>
      <w:r>
        <w:rPr>
          <w:color w:val="231F20"/>
        </w:rPr>
        <w:t>would</w:t>
      </w:r>
      <w:r>
        <w:rPr>
          <w:color w:val="231F20"/>
          <w:spacing w:val="-13"/>
        </w:rPr>
        <w:t> </w:t>
      </w:r>
      <w:r>
        <w:rPr>
          <w:color w:val="231F20"/>
        </w:rPr>
        <w:t>come</w:t>
      </w:r>
      <w:r>
        <w:rPr>
          <w:color w:val="231F20"/>
          <w:spacing w:val="-14"/>
        </w:rPr>
        <w:t> </w:t>
      </w:r>
      <w:r>
        <w:rPr>
          <w:color w:val="231F20"/>
        </w:rPr>
        <w:t>to</w:t>
      </w:r>
      <w:r>
        <w:rPr>
          <w:color w:val="231F20"/>
          <w:spacing w:val="-13"/>
        </w:rPr>
        <w:t> </w:t>
      </w:r>
      <w:r>
        <w:rPr>
          <w:color w:val="231F20"/>
        </w:rPr>
        <w:t>ask</w:t>
      </w:r>
      <w:r>
        <w:rPr>
          <w:color w:val="231F20"/>
          <w:spacing w:val="-14"/>
        </w:rPr>
        <w:t> </w:t>
      </w:r>
      <w:r>
        <w:rPr>
          <w:color w:val="231F20"/>
        </w:rPr>
        <w:t>halachic questions, he would be ready to drink. A sage who is drunk may</w:t>
      </w:r>
      <w:r>
        <w:rPr>
          <w:color w:val="231F20"/>
          <w:spacing w:val="-40"/>
        </w:rPr>
        <w:t> </w:t>
      </w:r>
      <w:r>
        <w:rPr>
          <w:color w:val="231F20"/>
        </w:rPr>
        <w:t>not issue a halachic ruling. Prior to midnight he would not drink so as to</w:t>
      </w:r>
      <w:r>
        <w:rPr>
          <w:color w:val="231F20"/>
          <w:spacing w:val="-7"/>
        </w:rPr>
        <w:t> </w:t>
      </w:r>
      <w:r>
        <w:rPr>
          <w:color w:val="231F20"/>
        </w:rPr>
        <w:t>be</w:t>
      </w:r>
      <w:r>
        <w:rPr>
          <w:color w:val="231F20"/>
          <w:spacing w:val="-7"/>
        </w:rPr>
        <w:t> </w:t>
      </w:r>
      <w:r>
        <w:rPr>
          <w:color w:val="231F20"/>
        </w:rPr>
        <w:t>able</w:t>
      </w:r>
      <w:r>
        <w:rPr>
          <w:color w:val="231F20"/>
          <w:spacing w:val="-6"/>
        </w:rPr>
        <w:t> </w:t>
      </w:r>
      <w:r>
        <w:rPr>
          <w:color w:val="231F20"/>
        </w:rPr>
        <w:t>to</w:t>
      </w:r>
      <w:r>
        <w:rPr>
          <w:color w:val="231F20"/>
          <w:spacing w:val="-7"/>
        </w:rPr>
        <w:t> </w:t>
      </w:r>
      <w:r>
        <w:rPr>
          <w:color w:val="231F20"/>
        </w:rPr>
        <w:t>answer</w:t>
      </w:r>
      <w:r>
        <w:rPr>
          <w:color w:val="231F20"/>
          <w:spacing w:val="-7"/>
        </w:rPr>
        <w:t> </w:t>
      </w:r>
      <w:r>
        <w:rPr>
          <w:color w:val="231F20"/>
        </w:rPr>
        <w:t>all</w:t>
      </w:r>
      <w:r>
        <w:rPr>
          <w:color w:val="231F20"/>
          <w:spacing w:val="-6"/>
        </w:rPr>
        <w:t> </w:t>
      </w:r>
      <w:r>
        <w:rPr>
          <w:color w:val="231F20"/>
        </w:rPr>
        <w:t>the</w:t>
      </w:r>
      <w:r>
        <w:rPr>
          <w:color w:val="231F20"/>
          <w:spacing w:val="-7"/>
        </w:rPr>
        <w:t> </w:t>
      </w:r>
      <w:r>
        <w:rPr>
          <w:color w:val="231F20"/>
        </w:rPr>
        <w:t>questions</w:t>
      </w:r>
      <w:r>
        <w:rPr>
          <w:color w:val="231F20"/>
          <w:spacing w:val="-6"/>
        </w:rPr>
        <w:t> </w:t>
      </w:r>
      <w:r>
        <w:rPr>
          <w:color w:val="231F20"/>
        </w:rPr>
        <w:t>that</w:t>
      </w:r>
      <w:r>
        <w:rPr>
          <w:color w:val="231F20"/>
          <w:spacing w:val="-7"/>
        </w:rPr>
        <w:t> </w:t>
      </w:r>
      <w:r>
        <w:rPr>
          <w:color w:val="231F20"/>
        </w:rPr>
        <w:t>might</w:t>
      </w:r>
      <w:r>
        <w:rPr>
          <w:color w:val="231F20"/>
          <w:spacing w:val="-7"/>
        </w:rPr>
        <w:t> </w:t>
      </w:r>
      <w:r>
        <w:rPr>
          <w:color w:val="231F20"/>
        </w:rPr>
        <w:t>arise.</w:t>
      </w:r>
      <w:r>
        <w:rPr>
          <w:color w:val="231F20"/>
          <w:spacing w:val="-6"/>
        </w:rPr>
        <w:t> </w:t>
      </w:r>
      <w:r>
        <w:rPr>
          <w:color w:val="231F20"/>
        </w:rPr>
        <w:t>Once</w:t>
      </w:r>
      <w:r>
        <w:rPr>
          <w:color w:val="231F20"/>
          <w:spacing w:val="-7"/>
        </w:rPr>
        <w:t> </w:t>
      </w:r>
      <w:r>
        <w:rPr>
          <w:color w:val="231F20"/>
        </w:rPr>
        <w:t>satisfied that</w:t>
      </w:r>
      <w:r>
        <w:rPr>
          <w:color w:val="231F20"/>
          <w:spacing w:val="-4"/>
        </w:rPr>
        <w:t> </w:t>
      </w:r>
      <w:r>
        <w:rPr>
          <w:color w:val="231F20"/>
        </w:rPr>
        <w:t>all</w:t>
      </w:r>
      <w:r>
        <w:rPr>
          <w:color w:val="231F20"/>
          <w:spacing w:val="-4"/>
        </w:rPr>
        <w:t> </w:t>
      </w:r>
      <w:r>
        <w:rPr>
          <w:color w:val="231F20"/>
        </w:rPr>
        <w:t>was</w:t>
      </w:r>
      <w:r>
        <w:rPr>
          <w:color w:val="231F20"/>
          <w:spacing w:val="-3"/>
        </w:rPr>
        <w:t> </w:t>
      </w:r>
      <w:r>
        <w:rPr>
          <w:color w:val="231F20"/>
        </w:rPr>
        <w:t>quiet,</w:t>
      </w:r>
      <w:r>
        <w:rPr>
          <w:color w:val="231F20"/>
          <w:spacing w:val="-4"/>
        </w:rPr>
        <w:t> </w:t>
      </w:r>
      <w:r>
        <w:rPr>
          <w:color w:val="231F20"/>
        </w:rPr>
        <w:t>he</w:t>
      </w:r>
      <w:r>
        <w:rPr>
          <w:color w:val="231F20"/>
          <w:spacing w:val="-4"/>
        </w:rPr>
        <w:t> </w:t>
      </w:r>
      <w:r>
        <w:rPr>
          <w:color w:val="231F20"/>
        </w:rPr>
        <w:t>would</w:t>
      </w:r>
      <w:r>
        <w:rPr>
          <w:color w:val="231F20"/>
          <w:spacing w:val="-3"/>
        </w:rPr>
        <w:t> </w:t>
      </w:r>
      <w:r>
        <w:rPr>
          <w:color w:val="231F20"/>
        </w:rPr>
        <w:t>drink</w:t>
      </w:r>
      <w:r>
        <w:rPr>
          <w:color w:val="231F20"/>
          <w:spacing w:val="-4"/>
        </w:rPr>
        <w:t> </w:t>
      </w:r>
      <w:r>
        <w:rPr>
          <w:color w:val="231F20"/>
        </w:rPr>
        <w:t>honey</w:t>
      </w:r>
      <w:r>
        <w:rPr>
          <w:color w:val="231F20"/>
          <w:spacing w:val="-3"/>
        </w:rPr>
        <w:t> </w:t>
      </w:r>
      <w:r>
        <w:rPr>
          <w:color w:val="231F20"/>
        </w:rPr>
        <w:t>liquor</w:t>
      </w:r>
      <w:r>
        <w:rPr>
          <w:color w:val="231F20"/>
          <w:spacing w:val="-4"/>
        </w:rPr>
        <w:t> </w:t>
      </w:r>
      <w:r>
        <w:rPr>
          <w:color w:val="231F20"/>
        </w:rPr>
        <w:t>to</w:t>
      </w:r>
      <w:r>
        <w:rPr>
          <w:color w:val="231F20"/>
          <w:spacing w:val="-4"/>
        </w:rPr>
        <w:t> </w:t>
      </w:r>
      <w:r>
        <w:rPr>
          <w:color w:val="231F20"/>
        </w:rPr>
        <w:t>fulfill</w:t>
      </w:r>
      <w:r>
        <w:rPr>
          <w:color w:val="231F20"/>
          <w:spacing w:val="-3"/>
        </w:rPr>
        <w:t> </w:t>
      </w:r>
      <w:r>
        <w:rPr>
          <w:color w:val="231F20"/>
        </w:rPr>
        <w:t>the</w:t>
      </w:r>
      <w:r>
        <w:rPr>
          <w:color w:val="231F20"/>
          <w:spacing w:val="-4"/>
        </w:rPr>
        <w:t> </w:t>
      </w:r>
      <w:r>
        <w:rPr>
          <w:rFonts w:ascii="Palatino Linotype" w:hAnsi="Palatino Linotype"/>
          <w:i/>
          <w:color w:val="231F20"/>
        </w:rPr>
        <w:t>mitzvah </w:t>
      </w:r>
      <w:r>
        <w:rPr>
          <w:color w:val="231F20"/>
        </w:rPr>
        <w:t>of </w:t>
      </w:r>
      <w:r>
        <w:rPr>
          <w:color w:val="231F20"/>
          <w:spacing w:val="-3"/>
        </w:rPr>
        <w:t>“</w:t>
      </w:r>
      <w:r>
        <w:rPr>
          <w:rFonts w:ascii="Palatino Linotype" w:hAnsi="Palatino Linotype"/>
          <w:i/>
          <w:color w:val="231F20"/>
          <w:spacing w:val="-3"/>
        </w:rPr>
        <w:t>Chayav </w:t>
      </w:r>
      <w:r>
        <w:rPr>
          <w:rFonts w:ascii="Palatino Linotype" w:hAnsi="Palatino Linotype"/>
          <w:i/>
          <w:color w:val="231F20"/>
        </w:rPr>
        <w:t>inish levesumei </w:t>
      </w:r>
      <w:r>
        <w:rPr>
          <w:rFonts w:ascii="Palatino Linotype" w:hAnsi="Palatino Linotype"/>
          <w:i/>
          <w:color w:val="231F20"/>
          <w:spacing w:val="-3"/>
        </w:rPr>
        <w:t>bepuraya </w:t>
      </w:r>
      <w:r>
        <w:rPr>
          <w:rFonts w:ascii="Palatino Linotype" w:hAnsi="Palatino Linotype"/>
          <w:i/>
          <w:color w:val="231F20"/>
        </w:rPr>
        <w:t>ad delo </w:t>
      </w:r>
      <w:r>
        <w:rPr>
          <w:rFonts w:ascii="Palatino Linotype" w:hAnsi="Palatino Linotype"/>
          <w:i/>
          <w:color w:val="231F20"/>
          <w:spacing w:val="-5"/>
        </w:rPr>
        <w:t>yada</w:t>
      </w:r>
      <w:r>
        <w:rPr>
          <w:color w:val="231F20"/>
          <w:spacing w:val="-5"/>
        </w:rPr>
        <w:t>”—“A </w:t>
      </w:r>
      <w:r>
        <w:rPr>
          <w:color w:val="231F20"/>
        </w:rPr>
        <w:t>person is obligated</w:t>
      </w:r>
      <w:r>
        <w:rPr>
          <w:color w:val="231F20"/>
          <w:spacing w:val="-11"/>
        </w:rPr>
        <w:t> </w:t>
      </w:r>
      <w:r>
        <w:rPr>
          <w:color w:val="231F20"/>
        </w:rPr>
        <w:t>to</w:t>
      </w:r>
      <w:r>
        <w:rPr>
          <w:color w:val="231F20"/>
          <w:spacing w:val="-11"/>
        </w:rPr>
        <w:t> </w:t>
      </w:r>
      <w:r>
        <w:rPr>
          <w:color w:val="231F20"/>
        </w:rPr>
        <w:t>drink</w:t>
      </w:r>
      <w:r>
        <w:rPr>
          <w:color w:val="231F20"/>
          <w:spacing w:val="-11"/>
        </w:rPr>
        <w:t> </w:t>
      </w:r>
      <w:r>
        <w:rPr>
          <w:color w:val="231F20"/>
        </w:rPr>
        <w:t>on</w:t>
      </w:r>
      <w:r>
        <w:rPr>
          <w:color w:val="231F20"/>
          <w:spacing w:val="-11"/>
        </w:rPr>
        <w:t> </w:t>
      </w:r>
      <w:r>
        <w:rPr>
          <w:rFonts w:ascii="Palatino Linotype" w:hAnsi="Palatino Linotype"/>
          <w:i/>
          <w:color w:val="231F20"/>
        </w:rPr>
        <w:t>Purim</w:t>
      </w:r>
      <w:r>
        <w:rPr>
          <w:rFonts w:ascii="Palatino Linotype" w:hAnsi="Palatino Linotype"/>
          <w:i/>
          <w:color w:val="231F20"/>
          <w:spacing w:val="-11"/>
        </w:rPr>
        <w:t> </w:t>
      </w:r>
      <w:r>
        <w:rPr>
          <w:color w:val="231F20"/>
        </w:rPr>
        <w:t>until</w:t>
      </w:r>
      <w:r>
        <w:rPr>
          <w:color w:val="231F20"/>
          <w:spacing w:val="-11"/>
        </w:rPr>
        <w:t> </w:t>
      </w:r>
      <w:r>
        <w:rPr>
          <w:color w:val="231F20"/>
        </w:rPr>
        <w:t>he</w:t>
      </w:r>
      <w:r>
        <w:rPr>
          <w:color w:val="231F20"/>
          <w:spacing w:val="-11"/>
        </w:rPr>
        <w:t> </w:t>
      </w:r>
      <w:r>
        <w:rPr>
          <w:color w:val="231F20"/>
        </w:rPr>
        <w:t>does</w:t>
      </w:r>
      <w:r>
        <w:rPr>
          <w:color w:val="231F20"/>
          <w:spacing w:val="-11"/>
        </w:rPr>
        <w:t> </w:t>
      </w:r>
      <w:r>
        <w:rPr>
          <w:color w:val="231F20"/>
        </w:rPr>
        <w:t>not</w:t>
      </w:r>
      <w:r>
        <w:rPr>
          <w:color w:val="231F20"/>
          <w:spacing w:val="-11"/>
        </w:rPr>
        <w:t> </w:t>
      </w:r>
      <w:r>
        <w:rPr>
          <w:color w:val="231F20"/>
        </w:rPr>
        <w:t>know</w:t>
      </w:r>
      <w:r>
        <w:rPr>
          <w:color w:val="231F20"/>
          <w:spacing w:val="-11"/>
        </w:rPr>
        <w:t> </w:t>
      </w:r>
      <w:r>
        <w:rPr>
          <w:color w:val="231F20"/>
        </w:rPr>
        <w:t>the</w:t>
      </w:r>
      <w:r>
        <w:rPr>
          <w:color w:val="231F20"/>
          <w:spacing w:val="-11"/>
        </w:rPr>
        <w:t> </w:t>
      </w:r>
      <w:r>
        <w:rPr>
          <w:color w:val="231F20"/>
          <w:spacing w:val="-4"/>
        </w:rPr>
        <w:t>difference…” </w:t>
      </w:r>
      <w:r>
        <w:rPr>
          <w:color w:val="231F20"/>
        </w:rPr>
        <w:t>The </w:t>
      </w:r>
      <w:r>
        <w:rPr>
          <w:rFonts w:ascii="Palatino Linotype" w:hAnsi="Palatino Linotype"/>
          <w:i/>
          <w:color w:val="231F20"/>
          <w:spacing w:val="-3"/>
        </w:rPr>
        <w:t>Rav </w:t>
      </w:r>
      <w:r>
        <w:rPr>
          <w:color w:val="231F20"/>
        </w:rPr>
        <w:t>of Butshash was very careful with Jewish law and yet he believed that honey liquor could be used to fulfill the obligations of </w:t>
      </w:r>
      <w:r>
        <w:rPr>
          <w:rFonts w:ascii="Palatino Linotype" w:hAnsi="Palatino Linotype"/>
          <w:i/>
          <w:color w:val="231F20"/>
        </w:rPr>
        <w:t>Purim</w:t>
      </w:r>
      <w:r>
        <w:rPr>
          <w:rFonts w:ascii="Palatino Linotype" w:hAnsi="Palatino Linotype"/>
          <w:i/>
          <w:color w:val="231F20"/>
          <w:spacing w:val="-1"/>
        </w:rPr>
        <w:t> </w:t>
      </w:r>
      <w:r>
        <w:rPr>
          <w:color w:val="231F20"/>
        </w:rPr>
        <w:t>(</w:t>
      </w:r>
      <w:r>
        <w:rPr>
          <w:rFonts w:ascii="Palatino Linotype" w:hAnsi="Palatino Linotype"/>
          <w:i/>
          <w:color w:val="231F20"/>
        </w:rPr>
        <w:t>Mesivta</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67 </w:t>
      </w:r>
    </w:p>
    <w:p>
      <w:pPr>
        <w:pStyle w:val="BodyText"/>
        <w:rPr>
          <w:rFonts w:ascii="Palatino Linotype"/>
          <w:b/>
          <w:i/>
          <w:sz w:val="38"/>
        </w:rPr>
      </w:pPr>
    </w:p>
    <w:p>
      <w:pPr>
        <w:pStyle w:val="BodyText"/>
        <w:spacing w:before="9"/>
        <w:rPr>
          <w:rFonts w:ascii="Palatino Linotype"/>
          <w:b/>
          <w:i/>
          <w:sz w:val="26"/>
        </w:rPr>
      </w:pPr>
    </w:p>
    <w:p>
      <w:pPr>
        <w:spacing w:before="0"/>
        <w:ind w:left="174" w:right="192" w:firstLine="0"/>
        <w:jc w:val="center"/>
        <w:rPr>
          <w:rFonts w:ascii="Cambria"/>
          <w:b/>
          <w:sz w:val="32"/>
        </w:rPr>
      </w:pPr>
      <w:r>
        <w:rPr>
          <w:rFonts w:ascii="Cambria"/>
          <w:b/>
          <w:color w:val="231F20"/>
          <w:sz w:val="32"/>
        </w:rPr>
        <w:t>Are There Still Talmidei Chachamim?</w:t>
      </w:r>
    </w:p>
    <w:p>
      <w:pPr>
        <w:pStyle w:val="BodyText"/>
        <w:spacing w:before="8"/>
        <w:rPr>
          <w:rFonts w:ascii="Cambria"/>
          <w:b/>
          <w:sz w:val="65"/>
        </w:rPr>
      </w:pPr>
    </w:p>
    <w:p>
      <w:pPr>
        <w:pStyle w:val="BodyText"/>
        <w:spacing w:line="350" w:lineRule="exact" w:before="1"/>
        <w:ind w:left="120" w:right="138"/>
        <w:jc w:val="both"/>
      </w:pPr>
      <w:r>
        <w:rPr>
          <w:color w:val="231F20"/>
        </w:rPr>
        <w:t>A </w:t>
      </w:r>
      <w:r>
        <w:rPr>
          <w:color w:val="231F20"/>
          <w:spacing w:val="-5"/>
        </w:rPr>
        <w:t>Torah </w:t>
      </w:r>
      <w:r>
        <w:rPr>
          <w:color w:val="231F20"/>
        </w:rPr>
        <w:t>scholar—</w:t>
      </w:r>
      <w:r>
        <w:rPr>
          <w:rFonts w:ascii="Palatino Linotype" w:hAnsi="Palatino Linotype"/>
          <w:i/>
          <w:color w:val="231F20"/>
        </w:rPr>
        <w:t>talmid </w:t>
      </w:r>
      <w:r>
        <w:rPr>
          <w:rFonts w:ascii="Palatino Linotype" w:hAnsi="Palatino Linotype"/>
          <w:i/>
          <w:color w:val="231F20"/>
          <w:spacing w:val="-3"/>
        </w:rPr>
        <w:t>chacham</w:t>
      </w:r>
      <w:r>
        <w:rPr>
          <w:color w:val="231F20"/>
          <w:spacing w:val="-3"/>
        </w:rPr>
        <w:t>—must </w:t>
      </w:r>
      <w:r>
        <w:rPr>
          <w:color w:val="231F20"/>
        </w:rPr>
        <w:t>hold himself to a higher standard. </w:t>
      </w:r>
      <w:r>
        <w:rPr>
          <w:color w:val="231F20"/>
          <w:spacing w:val="-3"/>
        </w:rPr>
        <w:t>He </w:t>
      </w:r>
      <w:r>
        <w:rPr>
          <w:color w:val="231F20"/>
        </w:rPr>
        <w:t>is to watch his actions. Behaviors that are technically permitted, yet might be interpreted </w:t>
      </w:r>
      <w:r>
        <w:rPr>
          <w:color w:val="231F20"/>
          <w:spacing w:val="-3"/>
        </w:rPr>
        <w:t>negatively,  </w:t>
      </w:r>
      <w:r>
        <w:rPr>
          <w:color w:val="231F20"/>
        </w:rPr>
        <w:t>are  forbidden  to the </w:t>
      </w:r>
      <w:r>
        <w:rPr>
          <w:color w:val="231F20"/>
          <w:spacing w:val="-3"/>
        </w:rPr>
        <w:t>scholar. </w:t>
      </w:r>
      <w:r>
        <w:rPr>
          <w:color w:val="231F20"/>
        </w:rPr>
        <w:t>Our </w:t>
      </w:r>
      <w:r>
        <w:rPr>
          <w:rFonts w:ascii="Palatino Linotype" w:hAnsi="Palatino Linotype"/>
          <w:i/>
          <w:color w:val="231F20"/>
        </w:rPr>
        <w:t>Gemara </w:t>
      </w:r>
      <w:r>
        <w:rPr>
          <w:color w:val="231F20"/>
        </w:rPr>
        <w:t>teaches that if a lender received a field as collateral for the loan and he had established that each year that he holds</w:t>
      </w:r>
      <w:r>
        <w:rPr>
          <w:color w:val="231F20"/>
          <w:spacing w:val="-10"/>
        </w:rPr>
        <w:t> </w:t>
      </w:r>
      <w:r>
        <w:rPr>
          <w:color w:val="231F20"/>
        </w:rPr>
        <w:t>the</w:t>
      </w:r>
      <w:r>
        <w:rPr>
          <w:color w:val="231F20"/>
          <w:spacing w:val="-9"/>
        </w:rPr>
        <w:t> </w:t>
      </w:r>
      <w:r>
        <w:rPr>
          <w:color w:val="231F20"/>
        </w:rPr>
        <w:t>field</w:t>
      </w:r>
      <w:r>
        <w:rPr>
          <w:color w:val="231F20"/>
          <w:spacing w:val="-9"/>
        </w:rPr>
        <w:t> </w:t>
      </w:r>
      <w:r>
        <w:rPr>
          <w:color w:val="231F20"/>
        </w:rPr>
        <w:t>an</w:t>
      </w:r>
      <w:r>
        <w:rPr>
          <w:color w:val="231F20"/>
          <w:spacing w:val="-9"/>
        </w:rPr>
        <w:t> </w:t>
      </w:r>
      <w:r>
        <w:rPr>
          <w:color w:val="231F20"/>
        </w:rPr>
        <w:t>amount</w:t>
      </w:r>
      <w:r>
        <w:rPr>
          <w:color w:val="231F20"/>
          <w:spacing w:val="-9"/>
        </w:rPr>
        <w:t> </w:t>
      </w:r>
      <w:r>
        <w:rPr>
          <w:color w:val="231F20"/>
        </w:rPr>
        <w:t>would</w:t>
      </w:r>
      <w:r>
        <w:rPr>
          <w:color w:val="231F20"/>
          <w:spacing w:val="-9"/>
        </w:rPr>
        <w:t> </w:t>
      </w:r>
      <w:r>
        <w:rPr>
          <w:color w:val="231F20"/>
        </w:rPr>
        <w:t>be</w:t>
      </w:r>
      <w:r>
        <w:rPr>
          <w:color w:val="231F20"/>
          <w:spacing w:val="-9"/>
        </w:rPr>
        <w:t> </w:t>
      </w:r>
      <w:r>
        <w:rPr>
          <w:color w:val="231F20"/>
        </w:rPr>
        <w:t>reduced</w:t>
      </w:r>
      <w:r>
        <w:rPr>
          <w:color w:val="231F20"/>
          <w:spacing w:val="-9"/>
        </w:rPr>
        <w:t> </w:t>
      </w:r>
      <w:r>
        <w:rPr>
          <w:color w:val="231F20"/>
        </w:rPr>
        <w:t>from</w:t>
      </w:r>
      <w:r>
        <w:rPr>
          <w:color w:val="231F20"/>
          <w:spacing w:val="-9"/>
        </w:rPr>
        <w:t> </w:t>
      </w:r>
      <w:r>
        <w:rPr>
          <w:color w:val="231F20"/>
        </w:rPr>
        <w:t>the</w:t>
      </w:r>
      <w:r>
        <w:rPr>
          <w:color w:val="231F20"/>
          <w:spacing w:val="-10"/>
        </w:rPr>
        <w:t> </w:t>
      </w:r>
      <w:r>
        <w:rPr>
          <w:color w:val="231F20"/>
        </w:rPr>
        <w:t>principal</w:t>
      </w:r>
      <w:r>
        <w:rPr>
          <w:color w:val="231F20"/>
          <w:spacing w:val="-9"/>
        </w:rPr>
        <w:t> </w:t>
      </w:r>
      <w:r>
        <w:rPr>
          <w:color w:val="231F20"/>
        </w:rPr>
        <w:t>of</w:t>
      </w:r>
      <w:r>
        <w:rPr>
          <w:color w:val="231F20"/>
          <w:spacing w:val="-9"/>
        </w:rPr>
        <w:t> </w:t>
      </w:r>
      <w:r>
        <w:rPr>
          <w:color w:val="231F20"/>
        </w:rPr>
        <w:t>the loan,</w:t>
      </w:r>
      <w:r>
        <w:rPr>
          <w:color w:val="231F20"/>
          <w:spacing w:val="-4"/>
        </w:rPr>
        <w:t> </w:t>
      </w:r>
      <w:r>
        <w:rPr>
          <w:color w:val="231F20"/>
        </w:rPr>
        <w:t>he</w:t>
      </w:r>
      <w:r>
        <w:rPr>
          <w:color w:val="231F20"/>
          <w:spacing w:val="-3"/>
        </w:rPr>
        <w:t> </w:t>
      </w:r>
      <w:r>
        <w:rPr>
          <w:color w:val="231F20"/>
        </w:rPr>
        <w:t>would</w:t>
      </w:r>
      <w:r>
        <w:rPr>
          <w:color w:val="231F20"/>
          <w:spacing w:val="-3"/>
        </w:rPr>
        <w:t> </w:t>
      </w:r>
      <w:r>
        <w:rPr>
          <w:color w:val="231F20"/>
        </w:rPr>
        <w:t>be</w:t>
      </w:r>
      <w:r>
        <w:rPr>
          <w:color w:val="231F20"/>
          <w:spacing w:val="-4"/>
        </w:rPr>
        <w:t> </w:t>
      </w:r>
      <w:r>
        <w:rPr>
          <w:color w:val="231F20"/>
        </w:rPr>
        <w:t>allowed</w:t>
      </w:r>
      <w:r>
        <w:rPr>
          <w:color w:val="231F20"/>
          <w:spacing w:val="-3"/>
        </w:rPr>
        <w:t> </w:t>
      </w:r>
      <w:r>
        <w:rPr>
          <w:color w:val="231F20"/>
        </w:rPr>
        <w:t>to</w:t>
      </w:r>
      <w:r>
        <w:rPr>
          <w:color w:val="231F20"/>
          <w:spacing w:val="-3"/>
        </w:rPr>
        <w:t> </w:t>
      </w:r>
      <w:r>
        <w:rPr>
          <w:color w:val="231F20"/>
        </w:rPr>
        <w:t>eat</w:t>
      </w:r>
      <w:r>
        <w:rPr>
          <w:color w:val="231F20"/>
          <w:spacing w:val="-4"/>
        </w:rPr>
        <w:t> </w:t>
      </w:r>
      <w:r>
        <w:rPr>
          <w:color w:val="231F20"/>
        </w:rPr>
        <w:t>from</w:t>
      </w:r>
      <w:r>
        <w:rPr>
          <w:color w:val="231F20"/>
          <w:spacing w:val="-3"/>
        </w:rPr>
        <w:t> </w:t>
      </w:r>
      <w:r>
        <w:rPr>
          <w:color w:val="231F20"/>
        </w:rPr>
        <w:t>the</w:t>
      </w:r>
      <w:r>
        <w:rPr>
          <w:color w:val="231F20"/>
          <w:spacing w:val="-3"/>
        </w:rPr>
        <w:t> </w:t>
      </w:r>
      <w:r>
        <w:rPr>
          <w:color w:val="231F20"/>
        </w:rPr>
        <w:t>produce</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field.</w:t>
      </w:r>
      <w:r>
        <w:rPr>
          <w:color w:val="231F20"/>
          <w:spacing w:val="-4"/>
        </w:rPr>
        <w:t> </w:t>
      </w:r>
      <w:r>
        <w:rPr>
          <w:color w:val="231F20"/>
        </w:rPr>
        <w:t>Such a transaction would not look like interest. Since the principal owed would be reduced regardless of whether the field produced fruit </w:t>
      </w:r>
      <w:r>
        <w:rPr>
          <w:color w:val="231F20"/>
          <w:spacing w:val="-8"/>
        </w:rPr>
        <w:t>or </w:t>
      </w:r>
      <w:r>
        <w:rPr>
          <w:color w:val="231F20"/>
        </w:rPr>
        <w:t>not, there was a possibility of loss to the lender and so it would not look</w:t>
      </w:r>
      <w:r>
        <w:rPr>
          <w:color w:val="231F20"/>
          <w:spacing w:val="-32"/>
        </w:rPr>
        <w:t> </w:t>
      </w:r>
      <w:r>
        <w:rPr>
          <w:color w:val="231F20"/>
        </w:rPr>
        <w:t>like</w:t>
      </w:r>
      <w:r>
        <w:rPr>
          <w:color w:val="231F20"/>
          <w:spacing w:val="-31"/>
        </w:rPr>
        <w:t> </w:t>
      </w:r>
      <w:r>
        <w:rPr>
          <w:color w:val="231F20"/>
        </w:rPr>
        <w:t>interest.</w:t>
      </w:r>
      <w:r>
        <w:rPr>
          <w:color w:val="231F20"/>
          <w:spacing w:val="-31"/>
        </w:rPr>
        <w:t> </w:t>
      </w:r>
      <w:r>
        <w:rPr>
          <w:color w:val="231F20"/>
        </w:rPr>
        <w:t>Nevertheless,</w:t>
      </w:r>
      <w:r>
        <w:rPr>
          <w:color w:val="231F20"/>
          <w:spacing w:val="-31"/>
        </w:rPr>
        <w:t> </w:t>
      </w:r>
      <w:r>
        <w:rPr>
          <w:color w:val="231F20"/>
        </w:rPr>
        <w:t>this</w:t>
      </w:r>
      <w:r>
        <w:rPr>
          <w:color w:val="231F20"/>
          <w:spacing w:val="-31"/>
        </w:rPr>
        <w:t> </w:t>
      </w:r>
      <w:r>
        <w:rPr>
          <w:color w:val="231F20"/>
        </w:rPr>
        <w:t>arrangement—called</w:t>
      </w:r>
      <w:r>
        <w:rPr>
          <w:color w:val="231F20"/>
          <w:spacing w:val="-31"/>
        </w:rPr>
        <w:t> </w:t>
      </w:r>
      <w:r>
        <w:rPr>
          <w:rFonts w:ascii="Palatino Linotype" w:hAnsi="Palatino Linotype"/>
          <w:i/>
          <w:color w:val="231F20"/>
        </w:rPr>
        <w:t>nachyasa</w:t>
      </w:r>
      <w:r>
        <w:rPr>
          <w:color w:val="231F20"/>
        </w:rPr>
        <w:t>— was not one that a </w:t>
      </w:r>
      <w:r>
        <w:rPr>
          <w:color w:val="231F20"/>
          <w:spacing w:val="-5"/>
        </w:rPr>
        <w:t>Torah </w:t>
      </w:r>
      <w:r>
        <w:rPr>
          <w:color w:val="231F20"/>
        </w:rPr>
        <w:t>scholar should take advantage of. The </w:t>
      </w:r>
      <w:r>
        <w:rPr>
          <w:rFonts w:ascii="Palatino Linotype" w:hAnsi="Palatino Linotype"/>
          <w:i/>
          <w:color w:val="231F20"/>
        </w:rPr>
        <w:t>Gemara</w:t>
      </w:r>
      <w:r>
        <w:rPr>
          <w:rFonts w:ascii="Palatino Linotype" w:hAnsi="Palatino Linotype"/>
          <w:i/>
          <w:color w:val="231F20"/>
          <w:spacing w:val="-14"/>
        </w:rPr>
        <w:t> </w:t>
      </w:r>
      <w:r>
        <w:rPr>
          <w:color w:val="231F20"/>
        </w:rPr>
        <w:t>relates</w:t>
      </w:r>
      <w:r>
        <w:rPr>
          <w:color w:val="231F20"/>
          <w:spacing w:val="-13"/>
        </w:rPr>
        <w:t> </w:t>
      </w:r>
      <w:r>
        <w:rPr>
          <w:color w:val="231F20"/>
        </w:rPr>
        <w:t>that</w:t>
      </w:r>
      <w:r>
        <w:rPr>
          <w:color w:val="231F20"/>
          <w:spacing w:val="-14"/>
        </w:rPr>
        <w:t> </w:t>
      </w:r>
      <w:r>
        <w:rPr>
          <w:color w:val="231F20"/>
        </w:rPr>
        <w:t>Ravina</w:t>
      </w:r>
      <w:r>
        <w:rPr>
          <w:color w:val="231F20"/>
          <w:spacing w:val="-13"/>
        </w:rPr>
        <w:t> </w:t>
      </w:r>
      <w:r>
        <w:rPr>
          <w:color w:val="231F20"/>
        </w:rPr>
        <w:t>would</w:t>
      </w:r>
      <w:r>
        <w:rPr>
          <w:color w:val="231F20"/>
          <w:spacing w:val="-14"/>
        </w:rPr>
        <w:t> </w:t>
      </w:r>
      <w:r>
        <w:rPr>
          <w:color w:val="231F20"/>
        </w:rPr>
        <w:t>eat</w:t>
      </w:r>
      <w:r>
        <w:rPr>
          <w:color w:val="231F20"/>
          <w:spacing w:val="-13"/>
        </w:rPr>
        <w:t> </w:t>
      </w:r>
      <w:r>
        <w:rPr>
          <w:color w:val="231F20"/>
        </w:rPr>
        <w:t>from</w:t>
      </w:r>
      <w:r>
        <w:rPr>
          <w:color w:val="231F20"/>
          <w:spacing w:val="-14"/>
        </w:rPr>
        <w:t> </w:t>
      </w:r>
      <w:r>
        <w:rPr>
          <w:color w:val="231F20"/>
        </w:rPr>
        <w:t>the</w:t>
      </w:r>
      <w:r>
        <w:rPr>
          <w:color w:val="231F20"/>
          <w:spacing w:val="-13"/>
        </w:rPr>
        <w:t> </w:t>
      </w:r>
      <w:r>
        <w:rPr>
          <w:color w:val="231F20"/>
        </w:rPr>
        <w:t>collateral</w:t>
      </w:r>
      <w:r>
        <w:rPr>
          <w:color w:val="231F20"/>
          <w:spacing w:val="-14"/>
        </w:rPr>
        <w:t> </w:t>
      </w:r>
      <w:r>
        <w:rPr>
          <w:color w:val="231F20"/>
        </w:rPr>
        <w:t>field</w:t>
      </w:r>
      <w:r>
        <w:rPr>
          <w:color w:val="231F20"/>
          <w:spacing w:val="-13"/>
        </w:rPr>
        <w:t> </w:t>
      </w:r>
      <w:r>
        <w:rPr>
          <w:color w:val="231F20"/>
        </w:rPr>
        <w:t>that</w:t>
      </w:r>
      <w:r>
        <w:rPr>
          <w:color w:val="231F20"/>
          <w:spacing w:val="-14"/>
        </w:rPr>
        <w:t> </w:t>
      </w:r>
      <w:r>
        <w:rPr>
          <w:color w:val="231F20"/>
        </w:rPr>
        <w:t>he had lent against when he arranged that each year an amount would be reduced from the principal. </w:t>
      </w:r>
      <w:r>
        <w:rPr>
          <w:rFonts w:ascii="Palatino Linotype" w:hAnsi="Palatino Linotype"/>
          <w:i/>
          <w:color w:val="231F20"/>
          <w:spacing w:val="-6"/>
        </w:rPr>
        <w:t>Tosfos </w:t>
      </w:r>
      <w:r>
        <w:rPr>
          <w:color w:val="231F20"/>
        </w:rPr>
        <w:t>were bothered by this. Did not our </w:t>
      </w:r>
      <w:r>
        <w:rPr>
          <w:rFonts w:ascii="Palatino Linotype" w:hAnsi="Palatino Linotype"/>
          <w:i/>
          <w:color w:val="231F20"/>
        </w:rPr>
        <w:t>Gemara </w:t>
      </w:r>
      <w:r>
        <w:rPr>
          <w:color w:val="231F20"/>
        </w:rPr>
        <w:t>teach that such an arrangement was </w:t>
      </w:r>
      <w:r>
        <w:rPr>
          <w:color w:val="231F20"/>
          <w:spacing w:val="-3"/>
        </w:rPr>
        <w:t>inappropriate </w:t>
      </w:r>
      <w:r>
        <w:rPr>
          <w:color w:val="231F20"/>
        </w:rPr>
        <w:t>for a scholar?</w:t>
      </w:r>
    </w:p>
    <w:p>
      <w:pPr>
        <w:pStyle w:val="BodyText"/>
        <w:spacing w:line="271" w:lineRule="auto" w:before="75"/>
        <w:ind w:left="120" w:right="137" w:firstLine="360"/>
        <w:jc w:val="both"/>
      </w:pPr>
      <w:r>
        <w:rPr>
          <w:rFonts w:ascii="Palatino Linotype"/>
          <w:i/>
          <w:color w:val="231F20"/>
          <w:spacing w:val="-6"/>
        </w:rPr>
        <w:t>Tosfos</w:t>
      </w:r>
      <w:r>
        <w:rPr>
          <w:rFonts w:ascii="Palatino Linotype"/>
          <w:i/>
          <w:color w:val="231F20"/>
          <w:spacing w:val="-10"/>
        </w:rPr>
        <w:t> </w:t>
      </w:r>
      <w:r>
        <w:rPr>
          <w:color w:val="231F20"/>
        </w:rPr>
        <w:t>answer</w:t>
      </w:r>
      <w:r>
        <w:rPr>
          <w:color w:val="231F20"/>
          <w:spacing w:val="-10"/>
        </w:rPr>
        <w:t> </w:t>
      </w:r>
      <w:r>
        <w:rPr>
          <w:color w:val="231F20"/>
        </w:rPr>
        <w:t>that</w:t>
      </w:r>
      <w:r>
        <w:rPr>
          <w:color w:val="231F20"/>
          <w:spacing w:val="-9"/>
        </w:rPr>
        <w:t> </w:t>
      </w:r>
      <w:r>
        <w:rPr>
          <w:color w:val="231F20"/>
        </w:rPr>
        <w:t>Ravina</w:t>
      </w:r>
      <w:r>
        <w:rPr>
          <w:color w:val="231F20"/>
          <w:spacing w:val="-10"/>
        </w:rPr>
        <w:t> </w:t>
      </w:r>
      <w:r>
        <w:rPr>
          <w:color w:val="231F20"/>
        </w:rPr>
        <w:t>did</w:t>
      </w:r>
      <w:r>
        <w:rPr>
          <w:color w:val="231F20"/>
          <w:spacing w:val="-9"/>
        </w:rPr>
        <w:t> </w:t>
      </w:r>
      <w:r>
        <w:rPr>
          <w:color w:val="231F20"/>
        </w:rPr>
        <w:t>not</w:t>
      </w:r>
      <w:r>
        <w:rPr>
          <w:color w:val="231F20"/>
          <w:spacing w:val="-10"/>
        </w:rPr>
        <w:t> </w:t>
      </w:r>
      <w:r>
        <w:rPr>
          <w:color w:val="231F20"/>
        </w:rPr>
        <w:t>consider</w:t>
      </w:r>
      <w:r>
        <w:rPr>
          <w:color w:val="231F20"/>
          <w:spacing w:val="-10"/>
        </w:rPr>
        <w:t> </w:t>
      </w:r>
      <w:r>
        <w:rPr>
          <w:color w:val="231F20"/>
        </w:rPr>
        <w:t>himself</w:t>
      </w:r>
      <w:r>
        <w:rPr>
          <w:color w:val="231F20"/>
          <w:spacing w:val="-9"/>
        </w:rPr>
        <w:t> </w:t>
      </w:r>
      <w:r>
        <w:rPr>
          <w:color w:val="231F20"/>
        </w:rPr>
        <w:t>to</w:t>
      </w:r>
      <w:r>
        <w:rPr>
          <w:color w:val="231F20"/>
          <w:spacing w:val="-10"/>
        </w:rPr>
        <w:t> </w:t>
      </w:r>
      <w:r>
        <w:rPr>
          <w:color w:val="231F20"/>
        </w:rPr>
        <w:t>be</w:t>
      </w:r>
      <w:r>
        <w:rPr>
          <w:color w:val="231F20"/>
          <w:spacing w:val="-9"/>
        </w:rPr>
        <w:t> </w:t>
      </w:r>
      <w:r>
        <w:rPr>
          <w:color w:val="231F20"/>
        </w:rPr>
        <w:t>a</w:t>
      </w:r>
      <w:r>
        <w:rPr>
          <w:color w:val="231F20"/>
          <w:spacing w:val="-10"/>
        </w:rPr>
        <w:t> </w:t>
      </w:r>
      <w:r>
        <w:rPr>
          <w:rFonts w:ascii="Palatino Linotype"/>
          <w:i/>
          <w:color w:val="231F20"/>
          <w:spacing w:val="-3"/>
        </w:rPr>
        <w:t>talmid </w:t>
      </w:r>
      <w:r>
        <w:rPr>
          <w:rFonts w:ascii="Palatino Linotype"/>
          <w:i/>
          <w:color w:val="231F20"/>
        </w:rPr>
        <w:t>chacham</w:t>
      </w:r>
      <w:r>
        <w:rPr>
          <w:color w:val="231F20"/>
        </w:rPr>
        <w:t>.</w:t>
      </w:r>
      <w:r>
        <w:rPr>
          <w:color w:val="231F20"/>
          <w:spacing w:val="-21"/>
        </w:rPr>
        <w:t> </w:t>
      </w:r>
      <w:r>
        <w:rPr>
          <w:color w:val="231F20"/>
        </w:rPr>
        <w:t>The</w:t>
      </w:r>
      <w:r>
        <w:rPr>
          <w:color w:val="231F20"/>
          <w:spacing w:val="-21"/>
        </w:rPr>
        <w:t> </w:t>
      </w:r>
      <w:r>
        <w:rPr>
          <w:rFonts w:ascii="Palatino Linotype"/>
          <w:i/>
          <w:color w:val="231F20"/>
          <w:spacing w:val="-3"/>
        </w:rPr>
        <w:t>Gra</w:t>
      </w:r>
      <w:r>
        <w:rPr>
          <w:rFonts w:ascii="Palatino Linotype"/>
          <w:i/>
          <w:color w:val="231F20"/>
          <w:spacing w:val="-20"/>
        </w:rPr>
        <w:t> </w:t>
      </w:r>
      <w:r>
        <w:rPr>
          <w:color w:val="231F20"/>
        </w:rPr>
        <w:t>argued</w:t>
      </w:r>
      <w:r>
        <w:rPr>
          <w:color w:val="231F20"/>
          <w:spacing w:val="-21"/>
        </w:rPr>
        <w:t> </w:t>
      </w:r>
      <w:r>
        <w:rPr>
          <w:color w:val="231F20"/>
        </w:rPr>
        <w:t>that</w:t>
      </w:r>
      <w:r>
        <w:rPr>
          <w:color w:val="231F20"/>
          <w:spacing w:val="-20"/>
        </w:rPr>
        <w:t> </w:t>
      </w:r>
      <w:r>
        <w:rPr>
          <w:color w:val="231F20"/>
        </w:rPr>
        <w:t>if</w:t>
      </w:r>
      <w:r>
        <w:rPr>
          <w:color w:val="231F20"/>
          <w:spacing w:val="-21"/>
        </w:rPr>
        <w:t> </w:t>
      </w:r>
      <w:r>
        <w:rPr>
          <w:color w:val="231F20"/>
        </w:rPr>
        <w:t>Ravina</w:t>
      </w:r>
      <w:r>
        <w:rPr>
          <w:color w:val="231F20"/>
          <w:spacing w:val="-21"/>
        </w:rPr>
        <w:t> </w:t>
      </w:r>
      <w:r>
        <w:rPr>
          <w:color w:val="231F20"/>
        </w:rPr>
        <w:t>did</w:t>
      </w:r>
      <w:r>
        <w:rPr>
          <w:color w:val="231F20"/>
          <w:spacing w:val="-20"/>
        </w:rPr>
        <w:t> </w:t>
      </w:r>
      <w:r>
        <w:rPr>
          <w:color w:val="231F20"/>
        </w:rPr>
        <w:t>not</w:t>
      </w:r>
      <w:r>
        <w:rPr>
          <w:color w:val="231F20"/>
          <w:spacing w:val="-21"/>
        </w:rPr>
        <w:t> </w:t>
      </w:r>
      <w:r>
        <w:rPr>
          <w:color w:val="231F20"/>
        </w:rPr>
        <w:t>consider</w:t>
      </w:r>
      <w:r>
        <w:rPr>
          <w:color w:val="231F20"/>
          <w:spacing w:val="-20"/>
        </w:rPr>
        <w:t> </w:t>
      </w:r>
      <w:r>
        <w:rPr>
          <w:color w:val="231F20"/>
        </w:rPr>
        <w:t>himself</w:t>
      </w:r>
      <w:r>
        <w:rPr>
          <w:color w:val="231F20"/>
          <w:spacing w:val="-21"/>
        </w:rPr>
        <w:t> </w:t>
      </w:r>
      <w:r>
        <w:rPr>
          <w:color w:val="231F20"/>
        </w:rPr>
        <w:t>to</w:t>
      </w:r>
      <w:r>
        <w:rPr>
          <w:color w:val="231F20"/>
          <w:spacing w:val="-21"/>
        </w:rPr>
        <w:t> </w:t>
      </w:r>
      <w:r>
        <w:rPr>
          <w:color w:val="231F20"/>
        </w:rPr>
        <w:t>be</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spacing w:line="271" w:lineRule="auto" w:before="0"/>
        <w:ind w:left="119" w:right="138" w:firstLine="0"/>
        <w:jc w:val="both"/>
        <w:rPr>
          <w:sz w:val="23"/>
        </w:rPr>
      </w:pPr>
      <w:r>
        <w:rPr>
          <w:color w:val="231F20"/>
          <w:sz w:val="23"/>
        </w:rPr>
        <w:t>a</w:t>
      </w:r>
      <w:r>
        <w:rPr>
          <w:color w:val="231F20"/>
          <w:spacing w:val="-9"/>
          <w:sz w:val="23"/>
        </w:rPr>
        <w:t> </w:t>
      </w:r>
      <w:r>
        <w:rPr>
          <w:rFonts w:ascii="Palatino Linotype"/>
          <w:i/>
          <w:color w:val="231F20"/>
          <w:spacing w:val="-3"/>
          <w:sz w:val="23"/>
        </w:rPr>
        <w:t>talmid</w:t>
      </w:r>
      <w:r>
        <w:rPr>
          <w:rFonts w:ascii="Palatino Linotype"/>
          <w:i/>
          <w:color w:val="231F20"/>
          <w:spacing w:val="-8"/>
          <w:sz w:val="23"/>
        </w:rPr>
        <w:t> </w:t>
      </w:r>
      <w:r>
        <w:rPr>
          <w:rFonts w:ascii="Palatino Linotype"/>
          <w:i/>
          <w:color w:val="231F20"/>
          <w:sz w:val="23"/>
        </w:rPr>
        <w:t>chacham</w:t>
      </w:r>
      <w:r>
        <w:rPr>
          <w:color w:val="231F20"/>
          <w:sz w:val="23"/>
        </w:rPr>
        <w:t>,</w:t>
      </w:r>
      <w:r>
        <w:rPr>
          <w:color w:val="231F20"/>
          <w:spacing w:val="-8"/>
          <w:sz w:val="23"/>
        </w:rPr>
        <w:t> </w:t>
      </w:r>
      <w:r>
        <w:rPr>
          <w:color w:val="231F20"/>
          <w:sz w:val="23"/>
        </w:rPr>
        <w:t>certainly,</w:t>
      </w:r>
      <w:r>
        <w:rPr>
          <w:color w:val="231F20"/>
          <w:spacing w:val="-8"/>
          <w:sz w:val="23"/>
        </w:rPr>
        <w:t> </w:t>
      </w:r>
      <w:r>
        <w:rPr>
          <w:color w:val="231F20"/>
          <w:sz w:val="23"/>
        </w:rPr>
        <w:t>in</w:t>
      </w:r>
      <w:r>
        <w:rPr>
          <w:color w:val="231F20"/>
          <w:spacing w:val="-9"/>
          <w:sz w:val="23"/>
        </w:rPr>
        <w:t> </w:t>
      </w:r>
      <w:r>
        <w:rPr>
          <w:color w:val="231F20"/>
          <w:sz w:val="23"/>
        </w:rPr>
        <w:t>our</w:t>
      </w:r>
      <w:r>
        <w:rPr>
          <w:color w:val="231F20"/>
          <w:spacing w:val="-8"/>
          <w:sz w:val="23"/>
        </w:rPr>
        <w:t> </w:t>
      </w:r>
      <w:r>
        <w:rPr>
          <w:color w:val="231F20"/>
          <w:spacing w:val="-6"/>
          <w:sz w:val="23"/>
        </w:rPr>
        <w:t>day,</w:t>
      </w:r>
      <w:r>
        <w:rPr>
          <w:color w:val="231F20"/>
          <w:spacing w:val="-8"/>
          <w:sz w:val="23"/>
        </w:rPr>
        <w:t> </w:t>
      </w:r>
      <w:r>
        <w:rPr>
          <w:color w:val="231F20"/>
          <w:sz w:val="23"/>
        </w:rPr>
        <w:t>no</w:t>
      </w:r>
      <w:r>
        <w:rPr>
          <w:color w:val="231F20"/>
          <w:spacing w:val="-8"/>
          <w:sz w:val="23"/>
        </w:rPr>
        <w:t> </w:t>
      </w:r>
      <w:r>
        <w:rPr>
          <w:color w:val="231F20"/>
          <w:sz w:val="23"/>
        </w:rPr>
        <w:t>sage</w:t>
      </w:r>
      <w:r>
        <w:rPr>
          <w:color w:val="231F20"/>
          <w:spacing w:val="-9"/>
          <w:sz w:val="23"/>
        </w:rPr>
        <w:t> </w:t>
      </w:r>
      <w:r>
        <w:rPr>
          <w:color w:val="231F20"/>
          <w:sz w:val="23"/>
        </w:rPr>
        <w:t>would</w:t>
      </w:r>
      <w:r>
        <w:rPr>
          <w:color w:val="231F20"/>
          <w:spacing w:val="-8"/>
          <w:sz w:val="23"/>
        </w:rPr>
        <w:t> </w:t>
      </w:r>
      <w:r>
        <w:rPr>
          <w:color w:val="231F20"/>
          <w:sz w:val="23"/>
        </w:rPr>
        <w:t>be</w:t>
      </w:r>
      <w:r>
        <w:rPr>
          <w:color w:val="231F20"/>
          <w:spacing w:val="-8"/>
          <w:sz w:val="23"/>
        </w:rPr>
        <w:t> </w:t>
      </w:r>
      <w:r>
        <w:rPr>
          <w:color w:val="231F20"/>
          <w:sz w:val="23"/>
        </w:rPr>
        <w:t>considered a </w:t>
      </w:r>
      <w:r>
        <w:rPr>
          <w:rFonts w:ascii="Palatino Linotype"/>
          <w:i/>
          <w:color w:val="231F20"/>
          <w:spacing w:val="-3"/>
          <w:sz w:val="23"/>
        </w:rPr>
        <w:t>talmid</w:t>
      </w:r>
      <w:r>
        <w:rPr>
          <w:rFonts w:ascii="Palatino Linotype"/>
          <w:i/>
          <w:color w:val="231F20"/>
          <w:spacing w:val="2"/>
          <w:sz w:val="23"/>
        </w:rPr>
        <w:t> </w:t>
      </w:r>
      <w:r>
        <w:rPr>
          <w:rFonts w:ascii="Palatino Linotype"/>
          <w:i/>
          <w:color w:val="231F20"/>
          <w:sz w:val="23"/>
        </w:rPr>
        <w:t>chacham</w:t>
      </w:r>
      <w:r>
        <w:rPr>
          <w:color w:val="231F20"/>
          <w:sz w:val="23"/>
        </w:rPr>
        <w:t>.</w:t>
      </w:r>
    </w:p>
    <w:p>
      <w:pPr>
        <w:pStyle w:val="BodyText"/>
        <w:spacing w:line="297" w:lineRule="auto" w:before="35"/>
        <w:ind w:left="119" w:right="137" w:firstLine="360"/>
        <w:jc w:val="both"/>
      </w:pPr>
      <w:r>
        <w:rPr>
          <w:rFonts w:ascii="Palatino Linotype" w:hAnsi="Palatino Linotype"/>
          <w:i/>
          <w:color w:val="231F20"/>
          <w:spacing w:val="-3"/>
        </w:rPr>
        <w:t>Moznayim </w:t>
      </w:r>
      <w:r>
        <w:rPr>
          <w:rFonts w:ascii="Palatino Linotype" w:hAnsi="Palatino Linotype"/>
          <w:i/>
          <w:color w:val="231F20"/>
        </w:rPr>
        <w:t>Lemishpat </w:t>
      </w:r>
      <w:r>
        <w:rPr>
          <w:color w:val="231F20"/>
        </w:rPr>
        <w:t>dealt with a man who had insulted all of the </w:t>
      </w:r>
      <w:r>
        <w:rPr>
          <w:color w:val="231F20"/>
          <w:spacing w:val="-5"/>
        </w:rPr>
        <w:t>Torah </w:t>
      </w:r>
      <w:r>
        <w:rPr>
          <w:color w:val="231F20"/>
        </w:rPr>
        <w:t>authorities of his time. The man had publicly attacked  the sages. </w:t>
      </w:r>
      <w:r>
        <w:rPr>
          <w:color w:val="231F20"/>
          <w:spacing w:val="-3"/>
        </w:rPr>
        <w:t>He </w:t>
      </w:r>
      <w:r>
        <w:rPr>
          <w:color w:val="231F20"/>
        </w:rPr>
        <w:t>had publicly said, </w:t>
      </w:r>
      <w:r>
        <w:rPr>
          <w:color w:val="231F20"/>
          <w:spacing w:val="-9"/>
        </w:rPr>
        <w:t>“All </w:t>
      </w:r>
      <w:r>
        <w:rPr>
          <w:color w:val="231F20"/>
        </w:rPr>
        <w:t>our rabbis are illegitimate </w:t>
      </w:r>
      <w:r>
        <w:rPr>
          <w:color w:val="231F20"/>
          <w:spacing w:val="-3"/>
        </w:rPr>
        <w:t>individuals—</w:t>
      </w:r>
      <w:r>
        <w:rPr>
          <w:rFonts w:ascii="Palatino Linotype" w:hAnsi="Palatino Linotype"/>
          <w:i/>
          <w:color w:val="231F20"/>
          <w:spacing w:val="-3"/>
        </w:rPr>
        <w:t>mamzeirim</w:t>
      </w:r>
      <w:r>
        <w:rPr>
          <w:color w:val="231F20"/>
          <w:spacing w:val="-3"/>
        </w:rPr>
        <w:t>.” </w:t>
      </w:r>
      <w:r>
        <w:rPr>
          <w:rFonts w:ascii="Palatino Linotype" w:hAnsi="Palatino Linotype"/>
          <w:i/>
          <w:color w:val="231F20"/>
          <w:spacing w:val="-3"/>
        </w:rPr>
        <w:t>Moznayim </w:t>
      </w:r>
      <w:r>
        <w:rPr>
          <w:rFonts w:ascii="Palatino Linotype" w:hAnsi="Palatino Linotype"/>
          <w:i/>
          <w:color w:val="231F20"/>
          <w:spacing w:val="-2"/>
        </w:rPr>
        <w:t>Lemishpat </w:t>
      </w:r>
      <w:r>
        <w:rPr>
          <w:color w:val="231F20"/>
        </w:rPr>
        <w:t>was asked what punishment the man</w:t>
      </w:r>
      <w:r>
        <w:rPr>
          <w:color w:val="231F20"/>
          <w:spacing w:val="4"/>
        </w:rPr>
        <w:t> </w:t>
      </w:r>
      <w:r>
        <w:rPr>
          <w:color w:val="231F20"/>
        </w:rPr>
        <w:t>deserved.</w:t>
      </w:r>
    </w:p>
    <w:p>
      <w:pPr>
        <w:pStyle w:val="BodyText"/>
        <w:spacing w:line="309" w:lineRule="auto" w:before="32"/>
        <w:ind w:left="119" w:right="137" w:firstLine="360"/>
        <w:jc w:val="both"/>
      </w:pPr>
      <w:r>
        <w:rPr>
          <w:rFonts w:ascii="Palatino Linotype"/>
          <w:i/>
          <w:color w:val="231F20"/>
          <w:spacing w:val="-3"/>
        </w:rPr>
        <w:t>Rambam </w:t>
      </w:r>
      <w:r>
        <w:rPr>
          <w:color w:val="231F20"/>
          <w:spacing w:val="-3"/>
        </w:rPr>
        <w:t>(</w:t>
      </w:r>
      <w:r>
        <w:rPr>
          <w:rFonts w:ascii="Palatino Linotype"/>
          <w:i/>
          <w:color w:val="231F20"/>
          <w:spacing w:val="-3"/>
        </w:rPr>
        <w:t>Hilchos </w:t>
      </w:r>
      <w:r>
        <w:rPr>
          <w:rFonts w:ascii="Palatino Linotype"/>
          <w:i/>
          <w:color w:val="231F20"/>
        </w:rPr>
        <w:t>Choveil </w:t>
      </w:r>
      <w:r>
        <w:rPr>
          <w:rFonts w:ascii="Palatino Linotype"/>
          <w:i/>
          <w:color w:val="231F20"/>
          <w:spacing w:val="-3"/>
        </w:rPr>
        <w:t>Umazik </w:t>
      </w:r>
      <w:r>
        <w:rPr>
          <w:color w:val="231F20"/>
        </w:rPr>
        <w:t>3:5, </w:t>
      </w:r>
      <w:r>
        <w:rPr>
          <w:rFonts w:ascii="Palatino Linotype"/>
          <w:i/>
          <w:color w:val="231F20"/>
          <w:spacing w:val="-6"/>
        </w:rPr>
        <w:t>Talmud </w:t>
      </w:r>
      <w:r>
        <w:rPr>
          <w:rFonts w:ascii="Palatino Linotype"/>
          <w:i/>
          <w:color w:val="231F20"/>
          <w:spacing w:val="-7"/>
        </w:rPr>
        <w:t>Torah </w:t>
      </w:r>
      <w:r>
        <w:rPr>
          <w:color w:val="231F20"/>
        </w:rPr>
        <w:t>6:2) rules that the punishment for a man who shames a </w:t>
      </w:r>
      <w:r>
        <w:rPr>
          <w:color w:val="231F20"/>
          <w:spacing w:val="-5"/>
        </w:rPr>
        <w:t>Torah </w:t>
      </w:r>
      <w:r>
        <w:rPr>
          <w:color w:val="231F20"/>
        </w:rPr>
        <w:t>scholar is worse than the penalty for one who embarrasses another man. One who shames another man with words would not be made to </w:t>
      </w:r>
      <w:r>
        <w:rPr>
          <w:color w:val="231F20"/>
          <w:spacing w:val="-6"/>
        </w:rPr>
        <w:t>pay. </w:t>
      </w:r>
      <w:r>
        <w:rPr>
          <w:color w:val="231F20"/>
        </w:rPr>
        <w:t>One who shames a scholar with words would incur a monetary fine. Furthermore, when a person shames his friend, the penalty is set   in accordance with the one being embarrassed and the one doing the embarrassing. </w:t>
      </w:r>
      <w:r>
        <w:rPr>
          <w:color w:val="231F20"/>
          <w:spacing w:val="-4"/>
        </w:rPr>
        <w:t>However,  </w:t>
      </w:r>
      <w:r>
        <w:rPr>
          <w:color w:val="231F20"/>
        </w:rPr>
        <w:t>when embarrassing a </w:t>
      </w:r>
      <w:r>
        <w:rPr>
          <w:rFonts w:ascii="Palatino Linotype"/>
          <w:i/>
          <w:color w:val="231F20"/>
          <w:spacing w:val="-3"/>
        </w:rPr>
        <w:t>talmid </w:t>
      </w:r>
      <w:r>
        <w:rPr>
          <w:rFonts w:ascii="Palatino Linotype"/>
          <w:i/>
          <w:color w:val="231F20"/>
          <w:spacing w:val="12"/>
        </w:rPr>
        <w:t> </w:t>
      </w:r>
      <w:r>
        <w:rPr>
          <w:rFonts w:ascii="Palatino Linotype"/>
          <w:i/>
          <w:color w:val="231F20"/>
        </w:rPr>
        <w:t>chacham</w:t>
      </w:r>
      <w:r>
        <w:rPr>
          <w:color w:val="231F20"/>
        </w:rPr>
        <w:t>,</w:t>
      </w:r>
    </w:p>
    <w:p>
      <w:pPr>
        <w:pStyle w:val="BodyText"/>
        <w:spacing w:line="263" w:lineRule="exact"/>
        <w:ind w:left="119"/>
        <w:jc w:val="both"/>
      </w:pPr>
      <w:r>
        <w:rPr>
          <w:color w:val="231F20"/>
        </w:rPr>
        <w:t>the</w:t>
      </w:r>
      <w:r>
        <w:rPr>
          <w:color w:val="231F20"/>
          <w:spacing w:val="23"/>
        </w:rPr>
        <w:t> </w:t>
      </w:r>
      <w:r>
        <w:rPr>
          <w:color w:val="231F20"/>
        </w:rPr>
        <w:t>one</w:t>
      </w:r>
      <w:r>
        <w:rPr>
          <w:color w:val="231F20"/>
          <w:spacing w:val="23"/>
        </w:rPr>
        <w:t> </w:t>
      </w:r>
      <w:r>
        <w:rPr>
          <w:color w:val="231F20"/>
        </w:rPr>
        <w:t>who</w:t>
      </w:r>
      <w:r>
        <w:rPr>
          <w:color w:val="231F20"/>
          <w:spacing w:val="24"/>
        </w:rPr>
        <w:t> </w:t>
      </w:r>
      <w:r>
        <w:rPr>
          <w:color w:val="231F20"/>
        </w:rPr>
        <w:t>shames</w:t>
      </w:r>
      <w:r>
        <w:rPr>
          <w:color w:val="231F20"/>
          <w:spacing w:val="23"/>
        </w:rPr>
        <w:t> </w:t>
      </w:r>
      <w:r>
        <w:rPr>
          <w:color w:val="231F20"/>
        </w:rPr>
        <w:t>must</w:t>
      </w:r>
      <w:r>
        <w:rPr>
          <w:color w:val="231F20"/>
          <w:spacing w:val="24"/>
        </w:rPr>
        <w:t> </w:t>
      </w:r>
      <w:r>
        <w:rPr>
          <w:color w:val="231F20"/>
        </w:rPr>
        <w:t>always</w:t>
      </w:r>
      <w:r>
        <w:rPr>
          <w:color w:val="231F20"/>
          <w:spacing w:val="23"/>
        </w:rPr>
        <w:t> </w:t>
      </w:r>
      <w:r>
        <w:rPr>
          <w:color w:val="231F20"/>
        </w:rPr>
        <w:t>pay</w:t>
      </w:r>
      <w:r>
        <w:rPr>
          <w:color w:val="231F20"/>
          <w:spacing w:val="24"/>
        </w:rPr>
        <w:t> </w:t>
      </w:r>
      <w:r>
        <w:rPr>
          <w:color w:val="231F20"/>
        </w:rPr>
        <w:t>a</w:t>
      </w:r>
      <w:r>
        <w:rPr>
          <w:color w:val="231F20"/>
          <w:spacing w:val="23"/>
        </w:rPr>
        <w:t> </w:t>
      </w:r>
      <w:r>
        <w:rPr>
          <w:rFonts w:ascii="Palatino Linotype"/>
          <w:i/>
          <w:color w:val="231F20"/>
          <w:spacing w:val="-3"/>
        </w:rPr>
        <w:t>litra</w:t>
      </w:r>
      <w:r>
        <w:rPr>
          <w:rFonts w:ascii="Palatino Linotype"/>
          <w:i/>
          <w:color w:val="231F20"/>
          <w:spacing w:val="24"/>
        </w:rPr>
        <w:t> </w:t>
      </w:r>
      <w:r>
        <w:rPr>
          <w:color w:val="231F20"/>
        </w:rPr>
        <w:t>(60</w:t>
      </w:r>
      <w:r>
        <w:rPr>
          <w:color w:val="231F20"/>
          <w:spacing w:val="24"/>
        </w:rPr>
        <w:t> </w:t>
      </w:r>
      <w:r>
        <w:rPr>
          <w:color w:val="231F20"/>
        </w:rPr>
        <w:t>shekels)</w:t>
      </w:r>
      <w:r>
        <w:rPr>
          <w:color w:val="231F20"/>
          <w:spacing w:val="23"/>
        </w:rPr>
        <w:t> </w:t>
      </w:r>
      <w:r>
        <w:rPr>
          <w:color w:val="231F20"/>
        </w:rPr>
        <w:t>of</w:t>
      </w:r>
      <w:r>
        <w:rPr>
          <w:color w:val="231F20"/>
          <w:spacing w:val="24"/>
        </w:rPr>
        <w:t> </w:t>
      </w:r>
      <w:r>
        <w:rPr>
          <w:color w:val="231F20"/>
        </w:rPr>
        <w:t>gold</w:t>
      </w:r>
    </w:p>
    <w:p>
      <w:pPr>
        <w:pStyle w:val="BodyText"/>
        <w:spacing w:line="290" w:lineRule="auto" w:before="40"/>
        <w:ind w:left="119" w:right="137"/>
        <w:jc w:val="both"/>
      </w:pPr>
      <w:r>
        <w:rPr>
          <w:color w:val="231F20"/>
        </w:rPr>
        <w:t>coins. In addition, one who mocks a </w:t>
      </w:r>
      <w:r>
        <w:rPr>
          <w:rFonts w:ascii="Palatino Linotype"/>
          <w:i/>
          <w:color w:val="231F20"/>
        </w:rPr>
        <w:t>talmid chacham </w:t>
      </w:r>
      <w:r>
        <w:rPr>
          <w:color w:val="231F20"/>
        </w:rPr>
        <w:t>deserves to be excommunicated.</w:t>
      </w:r>
    </w:p>
    <w:p>
      <w:pPr>
        <w:pStyle w:val="BodyText"/>
        <w:spacing w:line="350" w:lineRule="exact" w:before="2"/>
        <w:ind w:left="119" w:right="137" w:firstLine="360"/>
        <w:jc w:val="both"/>
      </w:pPr>
      <w:r>
        <w:rPr>
          <w:rFonts w:ascii="Palatino Linotype"/>
          <w:i/>
          <w:color w:val="231F20"/>
          <w:spacing w:val="-3"/>
        </w:rPr>
        <w:t>Maharik</w:t>
      </w:r>
      <w:r>
        <w:rPr>
          <w:rFonts w:ascii="Palatino Linotype"/>
          <w:i/>
          <w:color w:val="231F20"/>
          <w:spacing w:val="-13"/>
        </w:rPr>
        <w:t> </w:t>
      </w:r>
      <w:r>
        <w:rPr>
          <w:color w:val="231F20"/>
        </w:rPr>
        <w:t>rules</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law</w:t>
      </w:r>
      <w:r>
        <w:rPr>
          <w:color w:val="231F20"/>
          <w:spacing w:val="-12"/>
        </w:rPr>
        <w:t> </w:t>
      </w:r>
      <w:r>
        <w:rPr>
          <w:color w:val="231F20"/>
        </w:rPr>
        <w:t>of</w:t>
      </w:r>
      <w:r>
        <w:rPr>
          <w:color w:val="231F20"/>
          <w:spacing w:val="-12"/>
        </w:rPr>
        <w:t> </w:t>
      </w:r>
      <w:r>
        <w:rPr>
          <w:color w:val="231F20"/>
        </w:rPr>
        <w:t>paying</w:t>
      </w:r>
      <w:r>
        <w:rPr>
          <w:color w:val="231F20"/>
          <w:spacing w:val="-12"/>
        </w:rPr>
        <w:t> </w:t>
      </w:r>
      <w:r>
        <w:rPr>
          <w:color w:val="231F20"/>
        </w:rPr>
        <w:t>a</w:t>
      </w:r>
      <w:r>
        <w:rPr>
          <w:color w:val="231F20"/>
          <w:spacing w:val="-12"/>
        </w:rPr>
        <w:t> </w:t>
      </w:r>
      <w:r>
        <w:rPr>
          <w:rFonts w:ascii="Palatino Linotype"/>
          <w:i/>
          <w:color w:val="231F20"/>
          <w:spacing w:val="-3"/>
        </w:rPr>
        <w:t>litra</w:t>
      </w:r>
      <w:r>
        <w:rPr>
          <w:rFonts w:ascii="Palatino Linotype"/>
          <w:i/>
          <w:color w:val="231F20"/>
          <w:spacing w:val="-12"/>
        </w:rPr>
        <w:t> </w:t>
      </w:r>
      <w:r>
        <w:rPr>
          <w:color w:val="231F20"/>
        </w:rPr>
        <w:t>of</w:t>
      </w:r>
      <w:r>
        <w:rPr>
          <w:color w:val="231F20"/>
          <w:spacing w:val="-12"/>
        </w:rPr>
        <w:t> </w:t>
      </w:r>
      <w:r>
        <w:rPr>
          <w:color w:val="231F20"/>
        </w:rPr>
        <w:t>gold</w:t>
      </w:r>
      <w:r>
        <w:rPr>
          <w:color w:val="231F20"/>
          <w:spacing w:val="-13"/>
        </w:rPr>
        <w:t> </w:t>
      </w:r>
      <w:r>
        <w:rPr>
          <w:color w:val="231F20"/>
        </w:rPr>
        <w:t>coins</w:t>
      </w:r>
      <w:r>
        <w:rPr>
          <w:color w:val="231F20"/>
          <w:spacing w:val="-12"/>
        </w:rPr>
        <w:t> </w:t>
      </w:r>
      <w:r>
        <w:rPr>
          <w:color w:val="231F20"/>
        </w:rPr>
        <w:t>does</w:t>
      </w:r>
      <w:r>
        <w:rPr>
          <w:color w:val="231F20"/>
          <w:spacing w:val="-12"/>
        </w:rPr>
        <w:t> </w:t>
      </w:r>
      <w:r>
        <w:rPr>
          <w:color w:val="231F20"/>
        </w:rPr>
        <w:t>not </w:t>
      </w:r>
      <w:r>
        <w:rPr>
          <w:color w:val="231F20"/>
          <w:spacing w:val="-3"/>
        </w:rPr>
        <w:t>apply</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scholars</w:t>
      </w:r>
      <w:r>
        <w:rPr>
          <w:color w:val="231F20"/>
          <w:spacing w:val="-12"/>
        </w:rPr>
        <w:t> </w:t>
      </w:r>
      <w:r>
        <w:rPr>
          <w:color w:val="231F20"/>
        </w:rPr>
        <w:t>of</w:t>
      </w:r>
      <w:r>
        <w:rPr>
          <w:color w:val="231F20"/>
          <w:spacing w:val="-12"/>
        </w:rPr>
        <w:t> </w:t>
      </w:r>
      <w:r>
        <w:rPr>
          <w:color w:val="231F20"/>
        </w:rPr>
        <w:t>our</w:t>
      </w:r>
      <w:r>
        <w:rPr>
          <w:color w:val="231F20"/>
          <w:spacing w:val="-12"/>
        </w:rPr>
        <w:t> </w:t>
      </w:r>
      <w:r>
        <w:rPr>
          <w:color w:val="231F20"/>
          <w:spacing w:val="-6"/>
        </w:rPr>
        <w:t>day.</w:t>
      </w:r>
      <w:r>
        <w:rPr>
          <w:color w:val="231F20"/>
          <w:spacing w:val="-12"/>
        </w:rPr>
        <w:t> </w:t>
      </w:r>
      <w:r>
        <w:rPr>
          <w:color w:val="231F20"/>
        </w:rPr>
        <w:t>In</w:t>
      </w:r>
      <w:r>
        <w:rPr>
          <w:color w:val="231F20"/>
          <w:spacing w:val="-12"/>
        </w:rPr>
        <w:t> </w:t>
      </w:r>
      <w:r>
        <w:rPr>
          <w:color w:val="231F20"/>
        </w:rPr>
        <w:t>regards</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gold</w:t>
      </w:r>
      <w:r>
        <w:rPr>
          <w:color w:val="231F20"/>
          <w:spacing w:val="-12"/>
        </w:rPr>
        <w:t> </w:t>
      </w:r>
      <w:r>
        <w:rPr>
          <w:color w:val="231F20"/>
        </w:rPr>
        <w:t>coins,</w:t>
      </w:r>
      <w:r>
        <w:rPr>
          <w:color w:val="231F20"/>
          <w:spacing w:val="-12"/>
        </w:rPr>
        <w:t> </w:t>
      </w:r>
      <w:r>
        <w:rPr>
          <w:rFonts w:ascii="Palatino Linotype"/>
          <w:i/>
          <w:color w:val="231F20"/>
          <w:spacing w:val="-3"/>
        </w:rPr>
        <w:t>Maharik </w:t>
      </w:r>
      <w:r>
        <w:rPr>
          <w:color w:val="231F20"/>
        </w:rPr>
        <w:t>seems to agree with the </w:t>
      </w:r>
      <w:r>
        <w:rPr>
          <w:rFonts w:ascii="Palatino Linotype"/>
          <w:i/>
          <w:color w:val="231F20"/>
          <w:spacing w:val="-3"/>
        </w:rPr>
        <w:t>Gra </w:t>
      </w:r>
      <w:r>
        <w:rPr>
          <w:color w:val="231F20"/>
        </w:rPr>
        <w:t>that if Ravina did not consider himself a </w:t>
      </w:r>
      <w:r>
        <w:rPr>
          <w:rFonts w:ascii="Palatino Linotype"/>
          <w:i/>
          <w:color w:val="231F20"/>
          <w:spacing w:val="-3"/>
        </w:rPr>
        <w:t>talmid </w:t>
      </w:r>
      <w:r>
        <w:rPr>
          <w:rFonts w:ascii="Palatino Linotype"/>
          <w:i/>
          <w:color w:val="231F20"/>
        </w:rPr>
        <w:t>chacham</w:t>
      </w:r>
      <w:r>
        <w:rPr>
          <w:color w:val="231F20"/>
        </w:rPr>
        <w:t>, our scholars do not have the status of </w:t>
      </w:r>
      <w:r>
        <w:rPr>
          <w:rFonts w:ascii="Palatino Linotype"/>
          <w:i/>
          <w:color w:val="231F20"/>
        </w:rPr>
        <w:t>talmidei </w:t>
      </w:r>
      <w:r>
        <w:rPr>
          <w:rFonts w:ascii="Palatino Linotype"/>
          <w:i/>
          <w:color w:val="231F20"/>
          <w:spacing w:val="-3"/>
        </w:rPr>
        <w:t>chachamim</w:t>
      </w:r>
      <w:r>
        <w:rPr>
          <w:color w:val="231F20"/>
          <w:spacing w:val="-3"/>
        </w:rPr>
        <w:t>. </w:t>
      </w:r>
      <w:r>
        <w:rPr>
          <w:rFonts w:ascii="Palatino Linotype"/>
          <w:i/>
          <w:color w:val="231F20"/>
        </w:rPr>
        <w:t>Maharik</w:t>
      </w:r>
      <w:r>
        <w:rPr>
          <w:color w:val="231F20"/>
        </w:rPr>
        <w:t>, </w:t>
      </w:r>
      <w:r>
        <w:rPr>
          <w:color w:val="231F20"/>
          <w:spacing w:val="-3"/>
        </w:rPr>
        <w:t>however, </w:t>
      </w:r>
      <w:r>
        <w:rPr>
          <w:color w:val="231F20"/>
        </w:rPr>
        <w:t>rules that one who shames a</w:t>
      </w:r>
      <w:r>
        <w:rPr>
          <w:color w:val="231F20"/>
          <w:spacing w:val="-29"/>
        </w:rPr>
        <w:t> </w:t>
      </w:r>
      <w:r>
        <w:rPr>
          <w:color w:val="231F20"/>
          <w:spacing w:val="-3"/>
        </w:rPr>
        <w:t>scholar, </w:t>
      </w:r>
      <w:r>
        <w:rPr>
          <w:color w:val="231F20"/>
        </w:rPr>
        <w:t>even</w:t>
      </w:r>
      <w:r>
        <w:rPr>
          <w:color w:val="231F20"/>
          <w:spacing w:val="-6"/>
        </w:rPr>
        <w:t> </w:t>
      </w:r>
      <w:r>
        <w:rPr>
          <w:color w:val="231F20"/>
        </w:rPr>
        <w:t>in</w:t>
      </w:r>
      <w:r>
        <w:rPr>
          <w:color w:val="231F20"/>
          <w:spacing w:val="-6"/>
        </w:rPr>
        <w:t> </w:t>
      </w:r>
      <w:r>
        <w:rPr>
          <w:color w:val="231F20"/>
        </w:rPr>
        <w:t>our</w:t>
      </w:r>
      <w:r>
        <w:rPr>
          <w:color w:val="231F20"/>
          <w:spacing w:val="-6"/>
        </w:rPr>
        <w:t> </w:t>
      </w:r>
      <w:r>
        <w:rPr>
          <w:color w:val="231F20"/>
        </w:rPr>
        <w:t>days,</w:t>
      </w:r>
      <w:r>
        <w:rPr>
          <w:color w:val="231F20"/>
          <w:spacing w:val="-6"/>
        </w:rPr>
        <w:t> </w:t>
      </w:r>
      <w:r>
        <w:rPr>
          <w:color w:val="231F20"/>
        </w:rPr>
        <w:t>deserves</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excommunicated;</w:t>
      </w:r>
      <w:r>
        <w:rPr>
          <w:color w:val="231F20"/>
          <w:spacing w:val="-6"/>
        </w:rPr>
        <w:t> </w:t>
      </w:r>
      <w:r>
        <w:rPr>
          <w:color w:val="231F20"/>
          <w:spacing w:val="-3"/>
        </w:rPr>
        <w:t>similarly,</w:t>
      </w:r>
      <w:r>
        <w:rPr>
          <w:color w:val="231F20"/>
          <w:spacing w:val="-5"/>
        </w:rPr>
        <w:t> </w:t>
      </w:r>
      <w:r>
        <w:rPr>
          <w:color w:val="231F20"/>
        </w:rPr>
        <w:t>the</w:t>
      </w:r>
      <w:r>
        <w:rPr>
          <w:color w:val="231F20"/>
          <w:spacing w:val="-6"/>
        </w:rPr>
        <w:t> </w:t>
      </w:r>
      <w:r>
        <w:rPr>
          <w:color w:val="231F20"/>
        </w:rPr>
        <w:t>rule that there is liability for shaming a </w:t>
      </w:r>
      <w:r>
        <w:rPr>
          <w:rFonts w:ascii="Palatino Linotype"/>
          <w:i/>
          <w:color w:val="231F20"/>
          <w:spacing w:val="-3"/>
        </w:rPr>
        <w:t>talmid chacham </w:t>
      </w:r>
      <w:r>
        <w:rPr>
          <w:color w:val="231F20"/>
        </w:rPr>
        <w:t>even with mere words applies even in our times. </w:t>
      </w:r>
      <w:r>
        <w:rPr>
          <w:rFonts w:ascii="Palatino Linotype"/>
          <w:i/>
          <w:color w:val="231F20"/>
          <w:spacing w:val="-3"/>
        </w:rPr>
        <w:t>Moznayim </w:t>
      </w:r>
      <w:r>
        <w:rPr>
          <w:rFonts w:ascii="Palatino Linotype"/>
          <w:i/>
          <w:color w:val="231F20"/>
        </w:rPr>
        <w:t>Lemishpat </w:t>
      </w:r>
      <w:r>
        <w:rPr>
          <w:color w:val="231F20"/>
        </w:rPr>
        <w:t>ruled that the insolent man who had harangued the sages should be treated </w:t>
      </w:r>
      <w:r>
        <w:rPr>
          <w:color w:val="231F20"/>
          <w:spacing w:val="-4"/>
        </w:rPr>
        <w:t>harshly.</w:t>
      </w:r>
      <w:r>
        <w:rPr>
          <w:color w:val="231F20"/>
          <w:spacing w:val="-9"/>
        </w:rPr>
        <w:t> </w:t>
      </w:r>
      <w:r>
        <w:rPr>
          <w:color w:val="231F20"/>
        </w:rPr>
        <w:t>Even</w:t>
      </w:r>
      <w:r>
        <w:rPr>
          <w:color w:val="231F20"/>
          <w:spacing w:val="-9"/>
        </w:rPr>
        <w:t> </w:t>
      </w:r>
      <w:r>
        <w:rPr>
          <w:color w:val="231F20"/>
        </w:rPr>
        <w:t>our</w:t>
      </w:r>
      <w:r>
        <w:rPr>
          <w:color w:val="231F20"/>
          <w:spacing w:val="-8"/>
        </w:rPr>
        <w:t> </w:t>
      </w:r>
      <w:r>
        <w:rPr>
          <w:color w:val="231F20"/>
        </w:rPr>
        <w:t>scholars</w:t>
      </w:r>
      <w:r>
        <w:rPr>
          <w:color w:val="231F20"/>
          <w:spacing w:val="-9"/>
        </w:rPr>
        <w:t> </w:t>
      </w:r>
      <w:r>
        <w:rPr>
          <w:color w:val="231F20"/>
        </w:rPr>
        <w:t>deserve</w:t>
      </w:r>
      <w:r>
        <w:rPr>
          <w:color w:val="231F20"/>
          <w:spacing w:val="-9"/>
        </w:rPr>
        <w:t> </w:t>
      </w:r>
      <w:r>
        <w:rPr>
          <w:color w:val="231F20"/>
        </w:rPr>
        <w:t>more</w:t>
      </w:r>
      <w:r>
        <w:rPr>
          <w:color w:val="231F20"/>
          <w:spacing w:val="-8"/>
        </w:rPr>
        <w:t> </w:t>
      </w:r>
      <w:r>
        <w:rPr>
          <w:color w:val="231F20"/>
        </w:rPr>
        <w:t>respect</w:t>
      </w:r>
      <w:r>
        <w:rPr>
          <w:color w:val="231F20"/>
          <w:spacing w:val="-9"/>
        </w:rPr>
        <w:t> </w:t>
      </w:r>
      <w:r>
        <w:rPr>
          <w:color w:val="231F20"/>
        </w:rPr>
        <w:t>than</w:t>
      </w:r>
      <w:r>
        <w:rPr>
          <w:color w:val="231F20"/>
          <w:spacing w:val="-9"/>
        </w:rPr>
        <w:t> </w:t>
      </w:r>
      <w:r>
        <w:rPr>
          <w:color w:val="231F20"/>
        </w:rPr>
        <w:t>regular</w:t>
      </w:r>
      <w:r>
        <w:rPr>
          <w:color w:val="231F20"/>
          <w:spacing w:val="-8"/>
        </w:rPr>
        <w:t> </w:t>
      </w:r>
      <w:r>
        <w:rPr>
          <w:color w:val="231F20"/>
        </w:rPr>
        <w:t>people. The brazen one had shamed the sages and called them illegitimate. </w:t>
      </w:r>
      <w:r>
        <w:rPr>
          <w:rFonts w:ascii="Palatino Linotype"/>
          <w:i/>
          <w:color w:val="231F20"/>
        </w:rPr>
        <w:t>Gemara </w:t>
      </w:r>
      <w:r>
        <w:rPr>
          <w:rFonts w:ascii="Palatino Linotype"/>
          <w:i/>
          <w:color w:val="231F20"/>
          <w:spacing w:val="-3"/>
        </w:rPr>
        <w:t>Kiddushin </w:t>
      </w:r>
      <w:r>
        <w:rPr>
          <w:color w:val="231F20"/>
        </w:rPr>
        <w:t>(28a) teaches that if a person falsely accuses</w:t>
      </w:r>
      <w:r>
        <w:rPr>
          <w:color w:val="231F20"/>
          <w:spacing w:val="37"/>
        </w:rPr>
        <w:t> </w:t>
      </w:r>
      <w:r>
        <w:rPr>
          <w:color w:val="231F20"/>
        </w:rPr>
        <w:t>his</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85" w:lineRule="auto"/>
        <w:ind w:left="120" w:right="137"/>
        <w:jc w:val="both"/>
      </w:pPr>
      <w:r>
        <w:rPr>
          <w:color w:val="231F20"/>
        </w:rPr>
        <w:t>friend of being a </w:t>
      </w:r>
      <w:r>
        <w:rPr>
          <w:rFonts w:ascii="Palatino Linotype"/>
          <w:i/>
          <w:color w:val="231F20"/>
        </w:rPr>
        <w:t>mamzer</w:t>
      </w:r>
      <w:r>
        <w:rPr>
          <w:color w:val="231F20"/>
        </w:rPr>
        <w:t>, he deserves forty lashes. Therefore, even though </w:t>
      </w:r>
      <w:r>
        <w:rPr>
          <w:rFonts w:ascii="Palatino Linotype"/>
          <w:i/>
          <w:color w:val="231F20"/>
          <w:spacing w:val="-3"/>
        </w:rPr>
        <w:t>Gra </w:t>
      </w:r>
      <w:r>
        <w:rPr>
          <w:color w:val="231F20"/>
        </w:rPr>
        <w:t>taught that our sages are not really </w:t>
      </w:r>
      <w:r>
        <w:rPr>
          <w:rFonts w:ascii="Palatino Linotype"/>
          <w:i/>
          <w:color w:val="231F20"/>
        </w:rPr>
        <w:t>talmidei </w:t>
      </w:r>
      <w:r>
        <w:rPr>
          <w:rFonts w:ascii="Palatino Linotype"/>
          <w:i/>
          <w:color w:val="231F20"/>
          <w:spacing w:val="-3"/>
        </w:rPr>
        <w:t>chachamim</w:t>
      </w:r>
      <w:r>
        <w:rPr>
          <w:color w:val="231F20"/>
          <w:spacing w:val="-3"/>
        </w:rPr>
        <w:t>, </w:t>
      </w:r>
      <w:r>
        <w:rPr>
          <w:color w:val="231F20"/>
        </w:rPr>
        <w:t>the man who had publicly shamed the rabbis deserved a harsh penalty (</w:t>
      </w:r>
      <w:r>
        <w:rPr>
          <w:rFonts w:ascii="Palatino Linotype"/>
          <w:i/>
          <w:color w:val="231F20"/>
        </w:rPr>
        <w:t>Mesivta</w:t>
      </w:r>
      <w:r>
        <w:rPr>
          <w:color w:val="231F20"/>
        </w:rPr>
        <w:t>).</w:t>
      </w:r>
    </w:p>
    <w:p>
      <w:pPr>
        <w:spacing w:after="0" w:line="28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68 </w:t>
      </w:r>
    </w:p>
    <w:p>
      <w:pPr>
        <w:pStyle w:val="BodyText"/>
        <w:rPr>
          <w:rFonts w:ascii="Palatino Linotype"/>
          <w:b/>
          <w:i/>
          <w:sz w:val="38"/>
        </w:rPr>
      </w:pPr>
    </w:p>
    <w:p>
      <w:pPr>
        <w:pStyle w:val="BodyText"/>
        <w:spacing w:before="9"/>
        <w:rPr>
          <w:rFonts w:ascii="Palatino Linotype"/>
          <w:b/>
          <w:i/>
          <w:sz w:val="26"/>
        </w:rPr>
      </w:pPr>
    </w:p>
    <w:p>
      <w:pPr>
        <w:spacing w:before="0"/>
        <w:ind w:left="541" w:right="558" w:firstLine="0"/>
        <w:jc w:val="center"/>
        <w:rPr>
          <w:rFonts w:ascii="Cambria"/>
          <w:b/>
          <w:sz w:val="32"/>
        </w:rPr>
      </w:pPr>
      <w:r>
        <w:rPr>
          <w:rFonts w:ascii="Cambria"/>
          <w:b/>
          <w:color w:val="231F20"/>
          <w:sz w:val="32"/>
        </w:rPr>
        <w:t>Watch Your Words</w:t>
      </w:r>
    </w:p>
    <w:p>
      <w:pPr>
        <w:pStyle w:val="BodyText"/>
        <w:rPr>
          <w:rFonts w:ascii="Cambria"/>
          <w:b/>
          <w:sz w:val="44"/>
        </w:rPr>
      </w:pPr>
    </w:p>
    <w:p>
      <w:pPr>
        <w:pStyle w:val="BodyText"/>
        <w:spacing w:line="300" w:lineRule="auto" w:before="293"/>
        <w:ind w:left="120" w:right="137"/>
        <w:jc w:val="both"/>
      </w:pPr>
      <w:r>
        <w:rPr>
          <w:color w:val="231F20"/>
        </w:rPr>
        <w:t>It is commonly said, “</w:t>
      </w:r>
      <w:r>
        <w:rPr>
          <w:rFonts w:ascii="Palatino Linotype" w:hAnsi="Palatino Linotype"/>
          <w:i/>
          <w:color w:val="231F20"/>
        </w:rPr>
        <w:t>Al tiftach peh laSatan</w:t>
      </w:r>
      <w:r>
        <w:rPr>
          <w:color w:val="231F20"/>
        </w:rPr>
        <w:t>”—“Do not open your mouth for Satan.” Never say that a tragedy might happen. Merely predicting the possibility of misfortune makes bad things happen. Our </w:t>
      </w:r>
      <w:r>
        <w:rPr>
          <w:rFonts w:ascii="Palatino Linotype" w:hAnsi="Palatino Linotype"/>
          <w:i/>
          <w:color w:val="231F20"/>
        </w:rPr>
        <w:t>Gemara </w:t>
      </w:r>
      <w:r>
        <w:rPr>
          <w:color w:val="231F20"/>
        </w:rPr>
        <w:t>is one of the sources for this adage.</w:t>
      </w:r>
    </w:p>
    <w:p>
      <w:pPr>
        <w:pStyle w:val="BodyText"/>
        <w:spacing w:line="278" w:lineRule="auto"/>
        <w:ind w:left="120" w:right="136" w:firstLine="360"/>
        <w:jc w:val="both"/>
      </w:pPr>
      <w:r>
        <w:rPr>
          <w:color w:val="231F20"/>
        </w:rPr>
        <w:t>Our </w:t>
      </w:r>
      <w:r>
        <w:rPr>
          <w:rFonts w:ascii="Palatino Linotype"/>
          <w:i/>
          <w:color w:val="231F20"/>
        </w:rPr>
        <w:t>Gemara </w:t>
      </w:r>
      <w:r>
        <w:rPr>
          <w:color w:val="231F20"/>
        </w:rPr>
        <w:t>relates a </w:t>
      </w:r>
      <w:r>
        <w:rPr>
          <w:color w:val="231F20"/>
          <w:spacing w:val="-3"/>
        </w:rPr>
        <w:t>story. </w:t>
      </w:r>
      <w:r>
        <w:rPr>
          <w:color w:val="231F20"/>
          <w:spacing w:val="-5"/>
        </w:rPr>
        <w:t>It </w:t>
      </w:r>
      <w:r>
        <w:rPr>
          <w:color w:val="231F20"/>
        </w:rPr>
        <w:t>was dealing with laws that</w:t>
      </w:r>
      <w:r>
        <w:rPr>
          <w:color w:val="231F20"/>
          <w:spacing w:val="-33"/>
        </w:rPr>
        <w:t> </w:t>
      </w:r>
      <w:r>
        <w:rPr>
          <w:color w:val="231F20"/>
        </w:rPr>
        <w:t>govern certain transactions. Rava prohibited the </w:t>
      </w:r>
      <w:r>
        <w:rPr>
          <w:rFonts w:ascii="Palatino Linotype"/>
          <w:i/>
          <w:color w:val="231F20"/>
          <w:spacing w:val="-3"/>
        </w:rPr>
        <w:t>Mechoza </w:t>
      </w:r>
      <w:r>
        <w:rPr>
          <w:color w:val="231F20"/>
        </w:rPr>
        <w:t>documents. In </w:t>
      </w:r>
      <w:r>
        <w:rPr>
          <w:rFonts w:ascii="Palatino Linotype"/>
          <w:i/>
          <w:color w:val="231F20"/>
          <w:spacing w:val="-3"/>
        </w:rPr>
        <w:t>Mechoza</w:t>
      </w:r>
      <w:r>
        <w:rPr>
          <w:color w:val="231F20"/>
          <w:spacing w:val="-3"/>
        </w:rPr>
        <w:t>, </w:t>
      </w:r>
      <w:r>
        <w:rPr>
          <w:color w:val="231F20"/>
        </w:rPr>
        <w:t>an owner of goods would give the items to a salesman, and</w:t>
      </w:r>
      <w:r>
        <w:rPr>
          <w:color w:val="231F20"/>
          <w:spacing w:val="-7"/>
        </w:rPr>
        <w:t> </w:t>
      </w:r>
      <w:r>
        <w:rPr>
          <w:color w:val="231F20"/>
        </w:rPr>
        <w:t>the</w:t>
      </w:r>
      <w:r>
        <w:rPr>
          <w:color w:val="231F20"/>
          <w:spacing w:val="-6"/>
        </w:rPr>
        <w:t> </w:t>
      </w:r>
      <w:r>
        <w:rPr>
          <w:color w:val="231F20"/>
        </w:rPr>
        <w:t>salesman</w:t>
      </w:r>
      <w:r>
        <w:rPr>
          <w:color w:val="231F20"/>
          <w:spacing w:val="-6"/>
        </w:rPr>
        <w:t> </w:t>
      </w:r>
      <w:r>
        <w:rPr>
          <w:color w:val="231F20"/>
        </w:rPr>
        <w:t>would</w:t>
      </w:r>
      <w:r>
        <w:rPr>
          <w:color w:val="231F20"/>
          <w:spacing w:val="-6"/>
        </w:rPr>
        <w:t> </w:t>
      </w:r>
      <w:r>
        <w:rPr>
          <w:color w:val="231F20"/>
        </w:rPr>
        <w:t>give</w:t>
      </w:r>
      <w:r>
        <w:rPr>
          <w:color w:val="231F20"/>
          <w:spacing w:val="-7"/>
        </w:rPr>
        <w:t> </w:t>
      </w:r>
      <w:r>
        <w:rPr>
          <w:color w:val="231F20"/>
        </w:rPr>
        <w:t>the</w:t>
      </w:r>
      <w:r>
        <w:rPr>
          <w:color w:val="231F20"/>
          <w:spacing w:val="-6"/>
        </w:rPr>
        <w:t> </w:t>
      </w:r>
      <w:r>
        <w:rPr>
          <w:color w:val="231F20"/>
        </w:rPr>
        <w:t>owner</w:t>
      </w:r>
      <w:r>
        <w:rPr>
          <w:color w:val="231F20"/>
          <w:spacing w:val="-6"/>
        </w:rPr>
        <w:t> </w:t>
      </w:r>
      <w:r>
        <w:rPr>
          <w:color w:val="231F20"/>
        </w:rPr>
        <w:t>the</w:t>
      </w:r>
      <w:r>
        <w:rPr>
          <w:color w:val="231F20"/>
          <w:spacing w:val="-6"/>
        </w:rPr>
        <w:t> </w:t>
      </w:r>
      <w:r>
        <w:rPr>
          <w:color w:val="231F20"/>
        </w:rPr>
        <w:t>funds</w:t>
      </w:r>
      <w:r>
        <w:rPr>
          <w:color w:val="231F20"/>
          <w:spacing w:val="-7"/>
        </w:rPr>
        <w:t> </w:t>
      </w:r>
      <w:r>
        <w:rPr>
          <w:color w:val="231F20"/>
        </w:rPr>
        <w:t>for</w:t>
      </w:r>
      <w:r>
        <w:rPr>
          <w:color w:val="231F20"/>
          <w:spacing w:val="-6"/>
        </w:rPr>
        <w:t> </w:t>
      </w:r>
      <w:r>
        <w:rPr>
          <w:color w:val="231F20"/>
        </w:rPr>
        <w:t>the</w:t>
      </w:r>
      <w:r>
        <w:rPr>
          <w:color w:val="231F20"/>
          <w:spacing w:val="-6"/>
        </w:rPr>
        <w:t> </w:t>
      </w:r>
      <w:r>
        <w:rPr>
          <w:color w:val="231F20"/>
        </w:rPr>
        <w:t>goods</w:t>
      </w:r>
      <w:r>
        <w:rPr>
          <w:color w:val="231F20"/>
          <w:spacing w:val="-6"/>
        </w:rPr>
        <w:t> </w:t>
      </w:r>
      <w:r>
        <w:rPr>
          <w:color w:val="231F20"/>
        </w:rPr>
        <w:t>once</w:t>
      </w:r>
    </w:p>
    <w:p>
      <w:pPr>
        <w:pStyle w:val="BodyText"/>
        <w:spacing w:line="312" w:lineRule="auto" w:before="40"/>
        <w:ind w:left="120" w:right="136"/>
        <w:jc w:val="both"/>
      </w:pPr>
      <w:r>
        <w:rPr>
          <w:color w:val="231F20"/>
        </w:rPr>
        <w:t>he sold the goods. If there were profits, the gains would be divided between the </w:t>
      </w:r>
      <w:r>
        <w:rPr>
          <w:color w:val="231F20"/>
          <w:spacing w:val="-3"/>
        </w:rPr>
        <w:t>two. </w:t>
      </w:r>
      <w:r>
        <w:rPr>
          <w:color w:val="231F20"/>
        </w:rPr>
        <w:t>In </w:t>
      </w:r>
      <w:r>
        <w:rPr>
          <w:rFonts w:ascii="Palatino Linotype"/>
          <w:i/>
          <w:color w:val="231F20"/>
          <w:spacing w:val="-3"/>
        </w:rPr>
        <w:t>Mechoza </w:t>
      </w:r>
      <w:r>
        <w:rPr>
          <w:color w:val="231F20"/>
        </w:rPr>
        <w:t>they would write into the document the expected gains and the expected funds that the salesman would give to the owner of the goods. Rava did not like this practice. The document did not stipulate that the gains were conditional. The documents implied that even if the salesman did not succeed in selling the goods for a profit, he would have to return the principal amount</w:t>
      </w:r>
      <w:r>
        <w:rPr>
          <w:color w:val="231F20"/>
          <w:spacing w:val="-11"/>
        </w:rPr>
        <w:t> </w:t>
      </w:r>
      <w:r>
        <w:rPr>
          <w:color w:val="231F20"/>
        </w:rPr>
        <w:t>and</w:t>
      </w:r>
      <w:r>
        <w:rPr>
          <w:color w:val="231F20"/>
          <w:spacing w:val="-10"/>
        </w:rPr>
        <w:t> </w:t>
      </w:r>
      <w:r>
        <w:rPr>
          <w:color w:val="231F20"/>
        </w:rPr>
        <w:t>a</w:t>
      </w:r>
      <w:r>
        <w:rPr>
          <w:color w:val="231F20"/>
          <w:spacing w:val="-11"/>
        </w:rPr>
        <w:t> </w:t>
      </w:r>
      <w:r>
        <w:rPr>
          <w:color w:val="231F20"/>
        </w:rPr>
        <w:t>profit</w:t>
      </w:r>
      <w:r>
        <w:rPr>
          <w:color w:val="231F20"/>
          <w:spacing w:val="-10"/>
        </w:rPr>
        <w:t> </w:t>
      </w:r>
      <w:r>
        <w:rPr>
          <w:color w:val="231F20"/>
        </w:rPr>
        <w:t>to</w:t>
      </w:r>
      <w:r>
        <w:rPr>
          <w:color w:val="231F20"/>
          <w:spacing w:val="-10"/>
        </w:rPr>
        <w:t> </w:t>
      </w:r>
      <w:r>
        <w:rPr>
          <w:color w:val="231F20"/>
        </w:rPr>
        <w:t>the</w:t>
      </w:r>
      <w:r>
        <w:rPr>
          <w:color w:val="231F20"/>
          <w:spacing w:val="-11"/>
        </w:rPr>
        <w:t> </w:t>
      </w:r>
      <w:r>
        <w:rPr>
          <w:color w:val="231F20"/>
        </w:rPr>
        <w:t>owner</w:t>
      </w:r>
      <w:r>
        <w:rPr>
          <w:color w:val="231F20"/>
          <w:spacing w:val="-10"/>
        </w:rPr>
        <w:t> </w:t>
      </w:r>
      <w:r>
        <w:rPr>
          <w:color w:val="231F20"/>
        </w:rPr>
        <w:t>of</w:t>
      </w:r>
      <w:r>
        <w:rPr>
          <w:color w:val="231F20"/>
          <w:spacing w:val="-10"/>
        </w:rPr>
        <w:t> </w:t>
      </w:r>
      <w:r>
        <w:rPr>
          <w:color w:val="231F20"/>
        </w:rPr>
        <w:t>the</w:t>
      </w:r>
      <w:r>
        <w:rPr>
          <w:color w:val="231F20"/>
          <w:spacing w:val="-11"/>
        </w:rPr>
        <w:t> </w:t>
      </w:r>
      <w:r>
        <w:rPr>
          <w:color w:val="231F20"/>
        </w:rPr>
        <w:t>goods.</w:t>
      </w:r>
      <w:r>
        <w:rPr>
          <w:color w:val="231F20"/>
          <w:spacing w:val="-10"/>
        </w:rPr>
        <w:t> </w:t>
      </w:r>
      <w:r>
        <w:rPr>
          <w:color w:val="231F20"/>
          <w:spacing w:val="-5"/>
        </w:rPr>
        <w:t>It</w:t>
      </w:r>
      <w:r>
        <w:rPr>
          <w:color w:val="231F20"/>
          <w:spacing w:val="-10"/>
        </w:rPr>
        <w:t> </w:t>
      </w:r>
      <w:r>
        <w:rPr>
          <w:color w:val="231F20"/>
        </w:rPr>
        <w:t>could</w:t>
      </w:r>
      <w:r>
        <w:rPr>
          <w:color w:val="231F20"/>
          <w:spacing w:val="-11"/>
        </w:rPr>
        <w:t> </w:t>
      </w:r>
      <w:r>
        <w:rPr>
          <w:color w:val="231F20"/>
        </w:rPr>
        <w:t>be</w:t>
      </w:r>
      <w:r>
        <w:rPr>
          <w:color w:val="231F20"/>
          <w:spacing w:val="-10"/>
        </w:rPr>
        <w:t> </w:t>
      </w:r>
      <w:r>
        <w:rPr>
          <w:color w:val="231F20"/>
        </w:rPr>
        <w:t>interpreted as obligating an interest</w:t>
      </w:r>
      <w:r>
        <w:rPr>
          <w:color w:val="231F20"/>
          <w:spacing w:val="1"/>
        </w:rPr>
        <w:t> </w:t>
      </w:r>
      <w:r>
        <w:rPr>
          <w:color w:val="231F20"/>
        </w:rPr>
        <w:t>payment.</w:t>
      </w:r>
    </w:p>
    <w:p>
      <w:pPr>
        <w:pStyle w:val="BodyText"/>
        <w:spacing w:line="316" w:lineRule="auto" w:before="32"/>
        <w:ind w:left="120" w:right="138" w:firstLine="360"/>
        <w:jc w:val="both"/>
      </w:pPr>
      <w:r>
        <w:rPr>
          <w:color w:val="231F20"/>
          <w:spacing w:val="-3"/>
        </w:rPr>
        <w:t>Mar</w:t>
      </w:r>
      <w:r>
        <w:rPr>
          <w:color w:val="231F20"/>
          <w:spacing w:val="-19"/>
        </w:rPr>
        <w:t> </w:t>
      </w:r>
      <w:r>
        <w:rPr>
          <w:color w:val="231F20"/>
        </w:rPr>
        <w:t>the</w:t>
      </w:r>
      <w:r>
        <w:rPr>
          <w:color w:val="231F20"/>
          <w:spacing w:val="-19"/>
        </w:rPr>
        <w:t> </w:t>
      </w:r>
      <w:r>
        <w:rPr>
          <w:color w:val="231F20"/>
        </w:rPr>
        <w:t>son</w:t>
      </w:r>
      <w:r>
        <w:rPr>
          <w:color w:val="231F20"/>
          <w:spacing w:val="-19"/>
        </w:rPr>
        <w:t> </w:t>
      </w:r>
      <w:r>
        <w:rPr>
          <w:color w:val="231F20"/>
        </w:rPr>
        <w:t>of</w:t>
      </w:r>
      <w:r>
        <w:rPr>
          <w:color w:val="231F20"/>
          <w:spacing w:val="-19"/>
        </w:rPr>
        <w:t> </w:t>
      </w:r>
      <w:r>
        <w:rPr>
          <w:color w:val="231F20"/>
        </w:rPr>
        <w:t>Ameimar</w:t>
      </w:r>
      <w:r>
        <w:rPr>
          <w:color w:val="231F20"/>
          <w:spacing w:val="-18"/>
        </w:rPr>
        <w:t> </w:t>
      </w:r>
      <w:r>
        <w:rPr>
          <w:color w:val="231F20"/>
        </w:rPr>
        <w:t>told</w:t>
      </w:r>
      <w:r>
        <w:rPr>
          <w:color w:val="231F20"/>
          <w:spacing w:val="-19"/>
        </w:rPr>
        <w:t> </w:t>
      </w:r>
      <w:r>
        <w:rPr>
          <w:color w:val="231F20"/>
        </w:rPr>
        <w:t>Rav</w:t>
      </w:r>
      <w:r>
        <w:rPr>
          <w:color w:val="231F20"/>
          <w:spacing w:val="-19"/>
        </w:rPr>
        <w:t> </w:t>
      </w:r>
      <w:r>
        <w:rPr>
          <w:color w:val="231F20"/>
        </w:rPr>
        <w:t>Ashi</w:t>
      </w:r>
      <w:r>
        <w:rPr>
          <w:color w:val="231F20"/>
          <w:spacing w:val="-19"/>
        </w:rPr>
        <w:t> </w:t>
      </w:r>
      <w:r>
        <w:rPr>
          <w:color w:val="231F20"/>
        </w:rPr>
        <w:t>that</w:t>
      </w:r>
      <w:r>
        <w:rPr>
          <w:color w:val="231F20"/>
          <w:spacing w:val="-19"/>
        </w:rPr>
        <w:t> </w:t>
      </w:r>
      <w:r>
        <w:rPr>
          <w:color w:val="231F20"/>
        </w:rPr>
        <w:t>his</w:t>
      </w:r>
      <w:r>
        <w:rPr>
          <w:color w:val="231F20"/>
          <w:spacing w:val="-18"/>
        </w:rPr>
        <w:t> </w:t>
      </w:r>
      <w:r>
        <w:rPr>
          <w:color w:val="231F20"/>
        </w:rPr>
        <w:t>father</w:t>
      </w:r>
      <w:r>
        <w:rPr>
          <w:color w:val="231F20"/>
          <w:spacing w:val="-19"/>
        </w:rPr>
        <w:t> </w:t>
      </w:r>
      <w:r>
        <w:rPr>
          <w:color w:val="231F20"/>
        </w:rPr>
        <w:t>would</w:t>
      </w:r>
      <w:r>
        <w:rPr>
          <w:color w:val="231F20"/>
          <w:spacing w:val="-19"/>
        </w:rPr>
        <w:t> </w:t>
      </w:r>
      <w:r>
        <w:rPr>
          <w:color w:val="231F20"/>
        </w:rPr>
        <w:t>write consignment</w:t>
      </w:r>
      <w:r>
        <w:rPr>
          <w:color w:val="231F20"/>
          <w:spacing w:val="13"/>
        </w:rPr>
        <w:t> </w:t>
      </w:r>
      <w:r>
        <w:rPr>
          <w:color w:val="231F20"/>
        </w:rPr>
        <w:t>documents</w:t>
      </w:r>
      <w:r>
        <w:rPr>
          <w:color w:val="231F20"/>
          <w:spacing w:val="13"/>
        </w:rPr>
        <w:t> </w:t>
      </w:r>
      <w:r>
        <w:rPr>
          <w:color w:val="231F20"/>
        </w:rPr>
        <w:t>in</w:t>
      </w:r>
      <w:r>
        <w:rPr>
          <w:color w:val="231F20"/>
          <w:spacing w:val="14"/>
        </w:rPr>
        <w:t> </w:t>
      </w:r>
      <w:r>
        <w:rPr>
          <w:color w:val="231F20"/>
        </w:rPr>
        <w:t>a</w:t>
      </w:r>
      <w:r>
        <w:rPr>
          <w:color w:val="231F20"/>
          <w:spacing w:val="13"/>
        </w:rPr>
        <w:t> </w:t>
      </w:r>
      <w:r>
        <w:rPr>
          <w:color w:val="231F20"/>
        </w:rPr>
        <w:t>way</w:t>
      </w:r>
      <w:r>
        <w:rPr>
          <w:color w:val="231F20"/>
          <w:spacing w:val="14"/>
        </w:rPr>
        <w:t> </w:t>
      </w:r>
      <w:r>
        <w:rPr>
          <w:color w:val="231F20"/>
        </w:rPr>
        <w:t>that</w:t>
      </w:r>
      <w:r>
        <w:rPr>
          <w:color w:val="231F20"/>
          <w:spacing w:val="13"/>
        </w:rPr>
        <w:t> </w:t>
      </w:r>
      <w:r>
        <w:rPr>
          <w:color w:val="231F20"/>
        </w:rPr>
        <w:t>the</w:t>
      </w:r>
      <w:r>
        <w:rPr>
          <w:color w:val="231F20"/>
          <w:spacing w:val="14"/>
        </w:rPr>
        <w:t> </w:t>
      </w:r>
      <w:r>
        <w:rPr>
          <w:color w:val="231F20"/>
        </w:rPr>
        <w:t>Sages</w:t>
      </w:r>
      <w:r>
        <w:rPr>
          <w:color w:val="231F20"/>
          <w:spacing w:val="13"/>
        </w:rPr>
        <w:t> </w:t>
      </w:r>
      <w:r>
        <w:rPr>
          <w:color w:val="231F20"/>
        </w:rPr>
        <w:t>had</w:t>
      </w:r>
      <w:r>
        <w:rPr>
          <w:color w:val="231F20"/>
          <w:spacing w:val="14"/>
        </w:rPr>
        <w:t> </w:t>
      </w:r>
      <w:r>
        <w:rPr>
          <w:color w:val="231F20"/>
        </w:rPr>
        <w:t>taught</w:t>
      </w:r>
      <w:r>
        <w:rPr>
          <w:color w:val="231F20"/>
          <w:spacing w:val="13"/>
        </w:rPr>
        <w:t> </w:t>
      </w:r>
      <w:r>
        <w:rPr>
          <w:color w:val="231F20"/>
        </w:rPr>
        <w:t>should</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6"/>
        <w:jc w:val="both"/>
      </w:pPr>
      <w:r>
        <w:rPr>
          <w:color w:val="231F20"/>
        </w:rPr>
        <w:t>not be written. </w:t>
      </w:r>
      <w:r>
        <w:rPr>
          <w:color w:val="231F20"/>
          <w:spacing w:val="-3"/>
        </w:rPr>
        <w:t>Mar </w:t>
      </w:r>
      <w:r>
        <w:rPr>
          <w:color w:val="231F20"/>
        </w:rPr>
        <w:t>explained that his father trusted the salesman. If he reported that he had not succeeded in gaining a profit, he would not accept from him </w:t>
      </w:r>
      <w:r>
        <w:rPr>
          <w:color w:val="231F20"/>
          <w:spacing w:val="-3"/>
        </w:rPr>
        <w:t>any </w:t>
      </w:r>
      <w:r>
        <w:rPr>
          <w:color w:val="231F20"/>
        </w:rPr>
        <w:t>monies in excess of the value of the goods that</w:t>
      </w:r>
      <w:r>
        <w:rPr>
          <w:color w:val="231F20"/>
          <w:spacing w:val="-5"/>
        </w:rPr>
        <w:t> </w:t>
      </w:r>
      <w:r>
        <w:rPr>
          <w:color w:val="231F20"/>
        </w:rPr>
        <w:t>had</w:t>
      </w:r>
      <w:r>
        <w:rPr>
          <w:color w:val="231F20"/>
          <w:spacing w:val="-5"/>
        </w:rPr>
        <w:t> </w:t>
      </w:r>
      <w:r>
        <w:rPr>
          <w:color w:val="231F20"/>
        </w:rPr>
        <w:t>been</w:t>
      </w:r>
      <w:r>
        <w:rPr>
          <w:color w:val="231F20"/>
          <w:spacing w:val="-5"/>
        </w:rPr>
        <w:t> </w:t>
      </w:r>
      <w:r>
        <w:rPr>
          <w:color w:val="231F20"/>
        </w:rPr>
        <w:t>given</w:t>
      </w:r>
      <w:r>
        <w:rPr>
          <w:color w:val="231F20"/>
          <w:spacing w:val="-5"/>
        </w:rPr>
        <w:t> </w:t>
      </w:r>
      <w:r>
        <w:rPr>
          <w:color w:val="231F20"/>
        </w:rPr>
        <w:t>to</w:t>
      </w:r>
      <w:r>
        <w:rPr>
          <w:color w:val="231F20"/>
          <w:spacing w:val="-4"/>
        </w:rPr>
        <w:t> </w:t>
      </w:r>
      <w:r>
        <w:rPr>
          <w:color w:val="231F20"/>
        </w:rPr>
        <w:t>the</w:t>
      </w:r>
      <w:r>
        <w:rPr>
          <w:color w:val="231F20"/>
          <w:spacing w:val="-5"/>
        </w:rPr>
        <w:t> </w:t>
      </w:r>
      <w:r>
        <w:rPr>
          <w:color w:val="231F20"/>
        </w:rPr>
        <w:t>salesperson.</w:t>
      </w:r>
      <w:r>
        <w:rPr>
          <w:color w:val="231F20"/>
          <w:spacing w:val="-5"/>
        </w:rPr>
        <w:t> </w:t>
      </w:r>
      <w:r>
        <w:rPr>
          <w:color w:val="231F20"/>
        </w:rPr>
        <w:t>Rav</w:t>
      </w:r>
      <w:r>
        <w:rPr>
          <w:color w:val="231F20"/>
          <w:spacing w:val="-5"/>
        </w:rPr>
        <w:t> </w:t>
      </w:r>
      <w:r>
        <w:rPr>
          <w:color w:val="231F20"/>
        </w:rPr>
        <w:t>Ashi</w:t>
      </w:r>
      <w:r>
        <w:rPr>
          <w:color w:val="231F20"/>
          <w:spacing w:val="-4"/>
        </w:rPr>
        <w:t> </w:t>
      </w:r>
      <w:r>
        <w:rPr>
          <w:color w:val="231F20"/>
        </w:rPr>
        <w:t>was</w:t>
      </w:r>
      <w:r>
        <w:rPr>
          <w:color w:val="231F20"/>
          <w:spacing w:val="-5"/>
        </w:rPr>
        <w:t> </w:t>
      </w:r>
      <w:r>
        <w:rPr>
          <w:color w:val="231F20"/>
        </w:rPr>
        <w:t>upset.</w:t>
      </w:r>
      <w:r>
        <w:rPr>
          <w:color w:val="231F20"/>
          <w:spacing w:val="-5"/>
        </w:rPr>
        <w:t> </w:t>
      </w:r>
      <w:r>
        <w:rPr>
          <w:color w:val="231F20"/>
          <w:spacing w:val="-3"/>
        </w:rPr>
        <w:t>He</w:t>
      </w:r>
      <w:r>
        <w:rPr>
          <w:color w:val="231F20"/>
          <w:spacing w:val="-5"/>
        </w:rPr>
        <w:t> </w:t>
      </w:r>
      <w:r>
        <w:rPr>
          <w:color w:val="231F20"/>
        </w:rPr>
        <w:t>said, “Maybe your father will die. His children might abuse salesmen based</w:t>
      </w:r>
      <w:r>
        <w:rPr>
          <w:color w:val="231F20"/>
          <w:spacing w:val="-11"/>
        </w:rPr>
        <w:t> </w:t>
      </w:r>
      <w:r>
        <w:rPr>
          <w:color w:val="231F20"/>
        </w:rPr>
        <w:t>on</w:t>
      </w:r>
      <w:r>
        <w:rPr>
          <w:color w:val="231F20"/>
          <w:spacing w:val="-10"/>
        </w:rPr>
        <w:t> </w:t>
      </w:r>
      <w:r>
        <w:rPr>
          <w:color w:val="231F20"/>
        </w:rPr>
        <w:t>such</w:t>
      </w:r>
      <w:r>
        <w:rPr>
          <w:color w:val="231F20"/>
          <w:spacing w:val="-10"/>
        </w:rPr>
        <w:t> </w:t>
      </w:r>
      <w:r>
        <w:rPr>
          <w:color w:val="231F20"/>
        </w:rPr>
        <w:t>a</w:t>
      </w:r>
      <w:r>
        <w:rPr>
          <w:color w:val="231F20"/>
          <w:spacing w:val="-10"/>
        </w:rPr>
        <w:t> </w:t>
      </w:r>
      <w:r>
        <w:rPr>
          <w:color w:val="231F20"/>
          <w:spacing w:val="-4"/>
        </w:rPr>
        <w:t>document.”</w:t>
      </w:r>
      <w:r>
        <w:rPr>
          <w:color w:val="231F20"/>
          <w:spacing w:val="-11"/>
        </w:rPr>
        <w:t> </w:t>
      </w:r>
      <w:r>
        <w:rPr>
          <w:color w:val="231F20"/>
        </w:rPr>
        <w:t>The</w:t>
      </w:r>
      <w:r>
        <w:rPr>
          <w:color w:val="231F20"/>
          <w:spacing w:val="-10"/>
        </w:rPr>
        <w:t> </w:t>
      </w:r>
      <w:r>
        <w:rPr>
          <w:rFonts w:ascii="Palatino Linotype" w:hAnsi="Palatino Linotype"/>
          <w:i/>
          <w:color w:val="231F20"/>
        </w:rPr>
        <w:t>Gemara</w:t>
      </w:r>
      <w:r>
        <w:rPr>
          <w:rFonts w:ascii="Palatino Linotype" w:hAnsi="Palatino Linotype"/>
          <w:i/>
          <w:color w:val="231F20"/>
          <w:spacing w:val="-10"/>
        </w:rPr>
        <w:t> </w:t>
      </w:r>
      <w:r>
        <w:rPr>
          <w:color w:val="231F20"/>
        </w:rPr>
        <w:t>said</w:t>
      </w:r>
      <w:r>
        <w:rPr>
          <w:color w:val="231F20"/>
          <w:spacing w:val="-10"/>
        </w:rPr>
        <w:t> </w:t>
      </w:r>
      <w:r>
        <w:rPr>
          <w:color w:val="231F20"/>
        </w:rPr>
        <w:t>Rav</w:t>
      </w:r>
      <w:r>
        <w:rPr>
          <w:color w:val="231F20"/>
          <w:spacing w:val="-11"/>
        </w:rPr>
        <w:t> </w:t>
      </w:r>
      <w:r>
        <w:rPr>
          <w:color w:val="231F20"/>
          <w:spacing w:val="-6"/>
        </w:rPr>
        <w:t>Ashi’s</w:t>
      </w:r>
      <w:r>
        <w:rPr>
          <w:color w:val="231F20"/>
          <w:spacing w:val="-10"/>
        </w:rPr>
        <w:t> </w:t>
      </w:r>
      <w:r>
        <w:rPr>
          <w:color w:val="231F20"/>
        </w:rPr>
        <w:t>words</w:t>
      </w:r>
      <w:r>
        <w:rPr>
          <w:color w:val="231F20"/>
          <w:spacing w:val="-10"/>
        </w:rPr>
        <w:t> </w:t>
      </w:r>
      <w:r>
        <w:rPr>
          <w:color w:val="231F20"/>
        </w:rPr>
        <w:t>were like the mistaken command of a ruler, and Ameimar passed</w:t>
      </w:r>
      <w:r>
        <w:rPr>
          <w:color w:val="231F20"/>
          <w:spacing w:val="-24"/>
        </w:rPr>
        <w:t> </w:t>
      </w:r>
      <w:r>
        <w:rPr>
          <w:color w:val="231F20"/>
          <w:spacing w:val="-6"/>
        </w:rPr>
        <w:t>away.</w:t>
      </w:r>
    </w:p>
    <w:p>
      <w:pPr>
        <w:pStyle w:val="BodyText"/>
        <w:spacing w:line="300" w:lineRule="auto" w:before="12"/>
        <w:ind w:left="119" w:right="137" w:firstLine="360"/>
        <w:jc w:val="both"/>
      </w:pPr>
      <w:r>
        <w:rPr>
          <w:rFonts w:ascii="Palatino Linotype" w:hAnsi="Palatino Linotype"/>
          <w:i/>
          <w:color w:val="231F20"/>
          <w:spacing w:val="-4"/>
        </w:rPr>
        <w:t>Shu”t Min </w:t>
      </w:r>
      <w:r>
        <w:rPr>
          <w:rFonts w:ascii="Palatino Linotype" w:hAnsi="Palatino Linotype"/>
          <w:i/>
          <w:color w:val="231F20"/>
          <w:spacing w:val="-3"/>
        </w:rPr>
        <w:t>Hashamayim </w:t>
      </w:r>
      <w:r>
        <w:rPr>
          <w:color w:val="231F20"/>
          <w:spacing w:val="-2"/>
        </w:rPr>
        <w:t>(</w:t>
      </w:r>
      <w:r>
        <w:rPr>
          <w:rFonts w:ascii="Palatino Linotype" w:hAnsi="Palatino Linotype"/>
          <w:i/>
          <w:color w:val="231F20"/>
          <w:spacing w:val="-2"/>
        </w:rPr>
        <w:t>siman </w:t>
      </w:r>
      <w:r>
        <w:rPr>
          <w:color w:val="231F20"/>
        </w:rPr>
        <w:t>22) ruled that when you dream a frightening dream you must give it a positive interpretation. An angel stands to your right. If the dream is given a positive meaning, this</w:t>
      </w:r>
      <w:r>
        <w:rPr>
          <w:color w:val="231F20"/>
          <w:spacing w:val="-12"/>
        </w:rPr>
        <w:t> </w:t>
      </w:r>
      <w:r>
        <w:rPr>
          <w:color w:val="231F20"/>
        </w:rPr>
        <w:t>angel</w:t>
      </w:r>
      <w:r>
        <w:rPr>
          <w:color w:val="231F20"/>
          <w:spacing w:val="-12"/>
        </w:rPr>
        <w:t> </w:t>
      </w:r>
      <w:r>
        <w:rPr>
          <w:color w:val="231F20"/>
        </w:rPr>
        <w:t>will</w:t>
      </w:r>
      <w:r>
        <w:rPr>
          <w:color w:val="231F20"/>
          <w:spacing w:val="-12"/>
        </w:rPr>
        <w:t> </w:t>
      </w:r>
      <w:r>
        <w:rPr>
          <w:color w:val="231F20"/>
        </w:rPr>
        <w:t>seize</w:t>
      </w:r>
      <w:r>
        <w:rPr>
          <w:color w:val="231F20"/>
          <w:spacing w:val="-11"/>
        </w:rPr>
        <w:t> </w:t>
      </w:r>
      <w:r>
        <w:rPr>
          <w:color w:val="231F20"/>
        </w:rPr>
        <w:t>the</w:t>
      </w:r>
      <w:r>
        <w:rPr>
          <w:color w:val="231F20"/>
          <w:spacing w:val="-12"/>
        </w:rPr>
        <w:t> </w:t>
      </w:r>
      <w:r>
        <w:rPr>
          <w:color w:val="231F20"/>
        </w:rPr>
        <w:t>positive</w:t>
      </w:r>
      <w:r>
        <w:rPr>
          <w:color w:val="231F20"/>
          <w:spacing w:val="-12"/>
        </w:rPr>
        <w:t> </w:t>
      </w:r>
      <w:r>
        <w:rPr>
          <w:color w:val="231F20"/>
        </w:rPr>
        <w:t>words</w:t>
      </w:r>
      <w:r>
        <w:rPr>
          <w:color w:val="231F20"/>
          <w:spacing w:val="-11"/>
        </w:rPr>
        <w:t> </w:t>
      </w:r>
      <w:r>
        <w:rPr>
          <w:color w:val="231F20"/>
        </w:rPr>
        <w:t>and</w:t>
      </w:r>
      <w:r>
        <w:rPr>
          <w:color w:val="231F20"/>
          <w:spacing w:val="-12"/>
        </w:rPr>
        <w:t> </w:t>
      </w:r>
      <w:r>
        <w:rPr>
          <w:color w:val="231F20"/>
        </w:rPr>
        <w:t>declare</w:t>
      </w:r>
      <w:r>
        <w:rPr>
          <w:color w:val="231F20"/>
          <w:spacing w:val="-12"/>
        </w:rPr>
        <w:t> </w:t>
      </w:r>
      <w:r>
        <w:rPr>
          <w:rFonts w:ascii="Palatino Linotype" w:hAnsi="Palatino Linotype"/>
          <w:i/>
          <w:color w:val="231F20"/>
        </w:rPr>
        <w:t>Amein</w:t>
      </w:r>
      <w:r>
        <w:rPr>
          <w:color w:val="231F20"/>
        </w:rPr>
        <w:t>.</w:t>
      </w:r>
      <w:r>
        <w:rPr>
          <w:color w:val="231F20"/>
          <w:spacing w:val="-12"/>
        </w:rPr>
        <w:t> </w:t>
      </w:r>
      <w:r>
        <w:rPr>
          <w:color w:val="231F20"/>
          <w:spacing w:val="-4"/>
        </w:rPr>
        <w:t>However, </w:t>
      </w:r>
      <w:r>
        <w:rPr>
          <w:color w:val="231F20"/>
        </w:rPr>
        <w:t>there is a destructive angel to your left. If the dream is given a nasty interpretation, the demon on the left will seize the ominous predictions and declare </w:t>
      </w:r>
      <w:r>
        <w:rPr>
          <w:rFonts w:ascii="Palatino Linotype" w:hAnsi="Palatino Linotype"/>
          <w:i/>
          <w:color w:val="231F20"/>
        </w:rPr>
        <w:t>Amein</w:t>
      </w:r>
      <w:r>
        <w:rPr>
          <w:color w:val="231F20"/>
        </w:rPr>
        <w:t>.</w:t>
      </w:r>
    </w:p>
    <w:p>
      <w:pPr>
        <w:spacing w:line="285" w:lineRule="auto" w:before="0"/>
        <w:ind w:left="119" w:right="137" w:firstLine="360"/>
        <w:jc w:val="both"/>
        <w:rPr>
          <w:sz w:val="23"/>
        </w:rPr>
      </w:pPr>
      <w:r>
        <w:rPr>
          <w:rFonts w:ascii="Palatino Linotype" w:hAnsi="Palatino Linotype"/>
          <w:i/>
          <w:color w:val="231F20"/>
          <w:spacing w:val="-11"/>
          <w:sz w:val="23"/>
        </w:rPr>
        <w:t>Ta’amei </w:t>
      </w:r>
      <w:r>
        <w:rPr>
          <w:rFonts w:ascii="Palatino Linotype" w:hAnsi="Palatino Linotype"/>
          <w:i/>
          <w:color w:val="231F20"/>
          <w:spacing w:val="-3"/>
          <w:sz w:val="23"/>
        </w:rPr>
        <w:t>Haminhagim </w:t>
      </w:r>
      <w:r>
        <w:rPr>
          <w:color w:val="231F20"/>
          <w:sz w:val="23"/>
        </w:rPr>
        <w:t>quoted </w:t>
      </w:r>
      <w:r>
        <w:rPr>
          <w:rFonts w:ascii="Palatino Linotype" w:hAnsi="Palatino Linotype"/>
          <w:i/>
          <w:color w:val="231F20"/>
          <w:sz w:val="23"/>
        </w:rPr>
        <w:t>Bnei </w:t>
      </w:r>
      <w:r>
        <w:rPr>
          <w:rFonts w:ascii="Palatino Linotype" w:hAnsi="Palatino Linotype"/>
          <w:i/>
          <w:color w:val="231F20"/>
          <w:spacing w:val="-3"/>
          <w:sz w:val="23"/>
        </w:rPr>
        <w:t>Yissaschar</w:t>
      </w:r>
      <w:r>
        <w:rPr>
          <w:color w:val="231F20"/>
          <w:spacing w:val="-3"/>
          <w:sz w:val="23"/>
        </w:rPr>
        <w:t>, </w:t>
      </w:r>
      <w:r>
        <w:rPr>
          <w:color w:val="231F20"/>
          <w:sz w:val="23"/>
        </w:rPr>
        <w:t>who taught that when describing a Jew who is not well it is the practice to speak in Yiddish and say </w:t>
      </w:r>
      <w:r>
        <w:rPr>
          <w:color w:val="231F20"/>
          <w:spacing w:val="-10"/>
          <w:sz w:val="23"/>
        </w:rPr>
        <w:t>“</w:t>
      </w:r>
      <w:r>
        <w:rPr>
          <w:rFonts w:ascii="Palatino Linotype" w:hAnsi="Palatino Linotype"/>
          <w:i/>
          <w:color w:val="231F20"/>
          <w:spacing w:val="-10"/>
          <w:sz w:val="23"/>
        </w:rPr>
        <w:t>Ya’akov </w:t>
      </w:r>
      <w:r>
        <w:rPr>
          <w:rFonts w:ascii="Palatino Linotype" w:hAnsi="Palatino Linotype"/>
          <w:i/>
          <w:color w:val="231F20"/>
          <w:sz w:val="23"/>
        </w:rPr>
        <w:t>iz </w:t>
      </w:r>
      <w:r>
        <w:rPr>
          <w:rFonts w:ascii="Palatino Linotype" w:hAnsi="Palatino Linotype"/>
          <w:i/>
          <w:color w:val="231F20"/>
          <w:spacing w:val="-7"/>
          <w:sz w:val="23"/>
        </w:rPr>
        <w:t>krank</w:t>
      </w:r>
      <w:r>
        <w:rPr>
          <w:color w:val="231F20"/>
          <w:spacing w:val="-7"/>
          <w:sz w:val="23"/>
        </w:rPr>
        <w:t>.” </w:t>
      </w:r>
      <w:r>
        <w:rPr>
          <w:color w:val="231F20"/>
          <w:spacing w:val="-4"/>
          <w:sz w:val="23"/>
        </w:rPr>
        <w:t>However, </w:t>
      </w:r>
      <w:r>
        <w:rPr>
          <w:color w:val="231F20"/>
          <w:sz w:val="23"/>
        </w:rPr>
        <w:t>about others it is the custom to say in the holy language, </w:t>
      </w:r>
      <w:r>
        <w:rPr>
          <w:color w:val="231F20"/>
          <w:spacing w:val="-3"/>
          <w:sz w:val="23"/>
        </w:rPr>
        <w:t>“</w:t>
      </w:r>
      <w:r>
        <w:rPr>
          <w:rFonts w:ascii="Palatino Linotype" w:hAnsi="Palatino Linotype"/>
          <w:i/>
          <w:color w:val="231F20"/>
          <w:spacing w:val="-3"/>
          <w:sz w:val="23"/>
        </w:rPr>
        <w:t>Hu choleh</w:t>
      </w:r>
      <w:r>
        <w:rPr>
          <w:color w:val="231F20"/>
          <w:spacing w:val="-3"/>
          <w:sz w:val="23"/>
        </w:rPr>
        <w:t>”—“He </w:t>
      </w:r>
      <w:r>
        <w:rPr>
          <w:color w:val="231F20"/>
          <w:sz w:val="23"/>
        </w:rPr>
        <w:t>is </w:t>
      </w:r>
      <w:r>
        <w:rPr>
          <w:color w:val="231F20"/>
          <w:spacing w:val="-6"/>
          <w:sz w:val="23"/>
        </w:rPr>
        <w:t>sick.” </w:t>
      </w:r>
      <w:r>
        <w:rPr>
          <w:color w:val="231F20"/>
          <w:sz w:val="23"/>
        </w:rPr>
        <w:t>The</w:t>
      </w:r>
    </w:p>
    <w:p>
      <w:pPr>
        <w:pStyle w:val="BodyText"/>
        <w:spacing w:line="316" w:lineRule="auto" w:before="5"/>
        <w:ind w:left="119" w:right="138"/>
        <w:jc w:val="both"/>
      </w:pPr>
      <w:r>
        <w:rPr>
          <w:color w:val="231F20"/>
        </w:rPr>
        <w:t>holy</w:t>
      </w:r>
      <w:r>
        <w:rPr>
          <w:color w:val="231F20"/>
          <w:spacing w:val="-24"/>
        </w:rPr>
        <w:t> </w:t>
      </w:r>
      <w:r>
        <w:rPr>
          <w:color w:val="231F20"/>
        </w:rPr>
        <w:t>tongue</w:t>
      </w:r>
      <w:r>
        <w:rPr>
          <w:color w:val="231F20"/>
          <w:spacing w:val="-24"/>
        </w:rPr>
        <w:t> </w:t>
      </w:r>
      <w:r>
        <w:rPr>
          <w:color w:val="231F20"/>
        </w:rPr>
        <w:t>has</w:t>
      </w:r>
      <w:r>
        <w:rPr>
          <w:color w:val="231F20"/>
          <w:spacing w:val="-23"/>
        </w:rPr>
        <w:t> </w:t>
      </w:r>
      <w:r>
        <w:rPr>
          <w:color w:val="231F20"/>
        </w:rPr>
        <w:t>great</w:t>
      </w:r>
      <w:r>
        <w:rPr>
          <w:color w:val="231F20"/>
          <w:spacing w:val="-24"/>
        </w:rPr>
        <w:t> </w:t>
      </w:r>
      <w:r>
        <w:rPr>
          <w:color w:val="231F20"/>
        </w:rPr>
        <w:t>powers.</w:t>
      </w:r>
      <w:r>
        <w:rPr>
          <w:color w:val="231F20"/>
          <w:spacing w:val="-23"/>
        </w:rPr>
        <w:t> </w:t>
      </w:r>
      <w:r>
        <w:rPr>
          <w:color w:val="231F20"/>
          <w:spacing w:val="-6"/>
        </w:rPr>
        <w:t>Words</w:t>
      </w:r>
      <w:r>
        <w:rPr>
          <w:color w:val="231F20"/>
          <w:spacing w:val="-24"/>
        </w:rPr>
        <w:t> </w:t>
      </w:r>
      <w:r>
        <w:rPr>
          <w:color w:val="231F20"/>
        </w:rPr>
        <w:t>expressed</w:t>
      </w:r>
      <w:r>
        <w:rPr>
          <w:color w:val="231F20"/>
          <w:spacing w:val="-24"/>
        </w:rPr>
        <w:t> </w:t>
      </w:r>
      <w:r>
        <w:rPr>
          <w:color w:val="231F20"/>
        </w:rPr>
        <w:t>in</w:t>
      </w:r>
      <w:r>
        <w:rPr>
          <w:color w:val="231F20"/>
          <w:spacing w:val="-23"/>
        </w:rPr>
        <w:t> </w:t>
      </w:r>
      <w:r>
        <w:rPr>
          <w:color w:val="231F20"/>
        </w:rPr>
        <w:t>Hebrew</w:t>
      </w:r>
      <w:r>
        <w:rPr>
          <w:color w:val="231F20"/>
          <w:spacing w:val="-24"/>
        </w:rPr>
        <w:t> </w:t>
      </w:r>
      <w:r>
        <w:rPr>
          <w:color w:val="231F20"/>
        </w:rPr>
        <w:t>often</w:t>
      </w:r>
      <w:r>
        <w:rPr>
          <w:color w:val="231F20"/>
          <w:spacing w:val="-23"/>
        </w:rPr>
        <w:t> </w:t>
      </w:r>
      <w:r>
        <w:rPr>
          <w:color w:val="231F20"/>
        </w:rPr>
        <w:t>come true. </w:t>
      </w:r>
      <w:r>
        <w:rPr>
          <w:color w:val="231F20"/>
          <w:spacing w:val="-12"/>
        </w:rPr>
        <w:t>We </w:t>
      </w:r>
      <w:r>
        <w:rPr>
          <w:color w:val="231F20"/>
        </w:rPr>
        <w:t>do not wish to confirm the illnesses of our compatriots. Therefore, about Jews we speak in Yiddish, to reduce the possible impact of our words on their</w:t>
      </w:r>
      <w:r>
        <w:rPr>
          <w:color w:val="231F20"/>
          <w:spacing w:val="4"/>
        </w:rPr>
        <w:t> </w:t>
      </w:r>
      <w:r>
        <w:rPr>
          <w:color w:val="231F20"/>
        </w:rPr>
        <w:t>fate.</w:t>
      </w:r>
    </w:p>
    <w:p>
      <w:pPr>
        <w:spacing w:line="271" w:lineRule="auto" w:before="13"/>
        <w:ind w:left="119" w:right="139" w:firstLine="360"/>
        <w:jc w:val="both"/>
        <w:rPr>
          <w:sz w:val="23"/>
        </w:rPr>
      </w:pPr>
      <w:r>
        <w:rPr>
          <w:rFonts w:ascii="Palatino Linotype"/>
          <w:i/>
          <w:color w:val="231F20"/>
          <w:spacing w:val="-4"/>
          <w:sz w:val="23"/>
        </w:rPr>
        <w:t>Agra </w:t>
      </w:r>
      <w:r>
        <w:rPr>
          <w:rFonts w:ascii="Palatino Linotype"/>
          <w:i/>
          <w:color w:val="231F20"/>
          <w:sz w:val="23"/>
        </w:rPr>
        <w:t>Dekalah </w:t>
      </w:r>
      <w:r>
        <w:rPr>
          <w:color w:val="231F20"/>
          <w:spacing w:val="-3"/>
          <w:sz w:val="23"/>
        </w:rPr>
        <w:t>(</w:t>
      </w:r>
      <w:r>
        <w:rPr>
          <w:rFonts w:ascii="Palatino Linotype"/>
          <w:i/>
          <w:color w:val="231F20"/>
          <w:spacing w:val="-3"/>
          <w:sz w:val="23"/>
        </w:rPr>
        <w:t>Parashas </w:t>
      </w:r>
      <w:r>
        <w:rPr>
          <w:rFonts w:ascii="Palatino Linotype"/>
          <w:i/>
          <w:color w:val="231F20"/>
          <w:sz w:val="23"/>
        </w:rPr>
        <w:t>Beshalach</w:t>
      </w:r>
      <w:r>
        <w:rPr>
          <w:color w:val="231F20"/>
          <w:sz w:val="23"/>
        </w:rPr>
        <w:t>) writes in the name of </w:t>
      </w:r>
      <w:r>
        <w:rPr>
          <w:rFonts w:ascii="Palatino Linotype"/>
          <w:i/>
          <w:color w:val="231F20"/>
          <w:sz w:val="23"/>
        </w:rPr>
        <w:t>Seifer </w:t>
      </w:r>
      <w:r>
        <w:rPr>
          <w:rFonts w:ascii="Palatino Linotype"/>
          <w:i/>
          <w:color w:val="231F20"/>
          <w:sz w:val="23"/>
        </w:rPr>
        <w:t>Chassidim</w:t>
      </w:r>
      <w:r>
        <w:rPr>
          <w:color w:val="231F20"/>
          <w:sz w:val="23"/>
        </w:rPr>
        <w:t>:</w:t>
      </w:r>
      <w:r>
        <w:rPr>
          <w:color w:val="231F20"/>
          <w:spacing w:val="-25"/>
          <w:sz w:val="23"/>
        </w:rPr>
        <w:t> </w:t>
      </w:r>
      <w:r>
        <w:rPr>
          <w:color w:val="231F20"/>
          <w:sz w:val="23"/>
        </w:rPr>
        <w:t>Whatever</w:t>
      </w:r>
      <w:r>
        <w:rPr>
          <w:color w:val="231F20"/>
          <w:spacing w:val="-25"/>
          <w:sz w:val="23"/>
        </w:rPr>
        <w:t> </w:t>
      </w:r>
      <w:r>
        <w:rPr>
          <w:color w:val="231F20"/>
          <w:sz w:val="23"/>
        </w:rPr>
        <w:t>a</w:t>
      </w:r>
      <w:r>
        <w:rPr>
          <w:color w:val="231F20"/>
          <w:spacing w:val="-24"/>
          <w:sz w:val="23"/>
        </w:rPr>
        <w:t> </w:t>
      </w:r>
      <w:r>
        <w:rPr>
          <w:color w:val="231F20"/>
          <w:sz w:val="23"/>
        </w:rPr>
        <w:t>person</w:t>
      </w:r>
      <w:r>
        <w:rPr>
          <w:color w:val="231F20"/>
          <w:spacing w:val="-25"/>
          <w:sz w:val="23"/>
        </w:rPr>
        <w:t> </w:t>
      </w:r>
      <w:r>
        <w:rPr>
          <w:color w:val="231F20"/>
          <w:sz w:val="23"/>
        </w:rPr>
        <w:t>expresses,</w:t>
      </w:r>
      <w:r>
        <w:rPr>
          <w:color w:val="231F20"/>
          <w:spacing w:val="-24"/>
          <w:sz w:val="23"/>
        </w:rPr>
        <w:t> </w:t>
      </w:r>
      <w:r>
        <w:rPr>
          <w:color w:val="231F20"/>
          <w:sz w:val="23"/>
        </w:rPr>
        <w:t>even</w:t>
      </w:r>
      <w:r>
        <w:rPr>
          <w:color w:val="231F20"/>
          <w:spacing w:val="-25"/>
          <w:sz w:val="23"/>
        </w:rPr>
        <w:t> </w:t>
      </w:r>
      <w:r>
        <w:rPr>
          <w:color w:val="231F20"/>
          <w:sz w:val="23"/>
        </w:rPr>
        <w:t>if</w:t>
      </w:r>
      <w:r>
        <w:rPr>
          <w:color w:val="231F20"/>
          <w:spacing w:val="-24"/>
          <w:sz w:val="23"/>
        </w:rPr>
        <w:t> </w:t>
      </w:r>
      <w:r>
        <w:rPr>
          <w:color w:val="231F20"/>
          <w:sz w:val="23"/>
        </w:rPr>
        <w:t>it</w:t>
      </w:r>
      <w:r>
        <w:rPr>
          <w:color w:val="231F20"/>
          <w:spacing w:val="-25"/>
          <w:sz w:val="23"/>
        </w:rPr>
        <w:t> </w:t>
      </w:r>
      <w:r>
        <w:rPr>
          <w:color w:val="231F20"/>
          <w:sz w:val="23"/>
        </w:rPr>
        <w:t>is</w:t>
      </w:r>
      <w:r>
        <w:rPr>
          <w:color w:val="231F20"/>
          <w:spacing w:val="-24"/>
          <w:sz w:val="23"/>
        </w:rPr>
        <w:t> </w:t>
      </w:r>
      <w:r>
        <w:rPr>
          <w:color w:val="231F20"/>
          <w:sz w:val="23"/>
        </w:rPr>
        <w:t>an</w:t>
      </w:r>
      <w:r>
        <w:rPr>
          <w:color w:val="231F20"/>
          <w:spacing w:val="-25"/>
          <w:sz w:val="23"/>
        </w:rPr>
        <w:t> </w:t>
      </w:r>
      <w:r>
        <w:rPr>
          <w:color w:val="231F20"/>
          <w:sz w:val="23"/>
        </w:rPr>
        <w:t>exaggeration,</w:t>
      </w:r>
    </w:p>
    <w:p>
      <w:pPr>
        <w:pStyle w:val="BodyText"/>
        <w:spacing w:line="309" w:lineRule="auto" w:before="25"/>
        <w:ind w:left="119" w:right="138"/>
        <w:jc w:val="both"/>
      </w:pPr>
      <w:r>
        <w:rPr>
          <w:color w:val="231F20"/>
        </w:rPr>
        <w:t>will certainly once come true for him; therefore, watch yourself to never</w:t>
      </w:r>
      <w:r>
        <w:rPr>
          <w:color w:val="231F20"/>
          <w:spacing w:val="-9"/>
        </w:rPr>
        <w:t> </w:t>
      </w:r>
      <w:r>
        <w:rPr>
          <w:color w:val="231F20"/>
        </w:rPr>
        <w:t>express</w:t>
      </w:r>
      <w:r>
        <w:rPr>
          <w:color w:val="231F20"/>
          <w:spacing w:val="-9"/>
        </w:rPr>
        <w:t> </w:t>
      </w:r>
      <w:r>
        <w:rPr>
          <w:color w:val="231F20"/>
          <w:spacing w:val="-3"/>
        </w:rPr>
        <w:t>any</w:t>
      </w:r>
      <w:r>
        <w:rPr>
          <w:color w:val="231F20"/>
          <w:spacing w:val="-8"/>
        </w:rPr>
        <w:t> </w:t>
      </w:r>
      <w:r>
        <w:rPr>
          <w:color w:val="231F20"/>
        </w:rPr>
        <w:t>negativity</w:t>
      </w:r>
      <w:r>
        <w:rPr>
          <w:color w:val="231F20"/>
          <w:spacing w:val="-9"/>
        </w:rPr>
        <w:t> </w:t>
      </w:r>
      <w:r>
        <w:rPr>
          <w:color w:val="231F20"/>
        </w:rPr>
        <w:t>about</w:t>
      </w:r>
      <w:r>
        <w:rPr>
          <w:color w:val="231F20"/>
          <w:spacing w:val="-8"/>
        </w:rPr>
        <w:t> </w:t>
      </w:r>
      <w:r>
        <w:rPr>
          <w:color w:val="231F20"/>
        </w:rPr>
        <w:t>yourself,</w:t>
      </w:r>
      <w:r>
        <w:rPr>
          <w:color w:val="231F20"/>
          <w:spacing w:val="-9"/>
        </w:rPr>
        <w:t> </w:t>
      </w:r>
      <w:r>
        <w:rPr>
          <w:color w:val="231F20"/>
        </w:rPr>
        <w:t>because</w:t>
      </w:r>
      <w:r>
        <w:rPr>
          <w:color w:val="231F20"/>
          <w:spacing w:val="-8"/>
        </w:rPr>
        <w:t> </w:t>
      </w:r>
      <w:r>
        <w:rPr>
          <w:color w:val="231F20"/>
        </w:rPr>
        <w:t>negative</w:t>
      </w:r>
      <w:r>
        <w:rPr>
          <w:color w:val="231F20"/>
          <w:spacing w:val="-9"/>
        </w:rPr>
        <w:t> </w:t>
      </w:r>
      <w:r>
        <w:rPr>
          <w:color w:val="231F20"/>
        </w:rPr>
        <w:t>words might, God forbid, become reality for you if you express them (</w:t>
      </w:r>
      <w:r>
        <w:rPr>
          <w:rFonts w:ascii="Palatino Linotype"/>
          <w:i/>
          <w:color w:val="231F20"/>
        </w:rPr>
        <w:t>Mesivta</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spacing w:val="28"/>
          <w:w w:val="87"/>
          <w:sz w:val="28"/>
          <w:shd w:fill="E6E7E8" w:color="auto" w:val="clear"/>
        </w:rPr>
        <w:t> </w:t>
      </w:r>
      <w:r>
        <w:rPr>
          <w:rFonts w:ascii="Palatino Linotype"/>
          <w:b/>
          <w:i/>
          <w:color w:val="231F20"/>
          <w:w w:val="95"/>
          <w:sz w:val="28"/>
          <w:shd w:fill="E6E7E8" w:color="auto" w:val="clear"/>
        </w:rPr>
        <w:t>Bava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Metzia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69</w:t>
      </w:r>
      <w:r>
        <w:rPr>
          <w:rFonts w:ascii="Palatino Linotype"/>
          <w:b/>
          <w:i/>
          <w:color w:val="231F20"/>
          <w:spacing w:val="20"/>
          <w:sz w:val="28"/>
          <w:shd w:fill="E6E7E8" w:color="auto" w:val="clear"/>
        </w:rPr>
        <w:t>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0" w:right="998" w:firstLine="0"/>
        <w:jc w:val="center"/>
        <w:rPr>
          <w:rFonts w:ascii="Cambria" w:hAnsi="Cambria"/>
          <w:b/>
          <w:sz w:val="32"/>
        </w:rPr>
      </w:pPr>
      <w:r>
        <w:rPr>
          <w:rFonts w:ascii="Cambria" w:hAnsi="Cambria"/>
          <w:b/>
          <w:color w:val="231F20"/>
          <w:spacing w:val="-4"/>
          <w:w w:val="95"/>
          <w:sz w:val="32"/>
        </w:rPr>
        <w:t>Using</w:t>
      </w:r>
      <w:r>
        <w:rPr>
          <w:rFonts w:ascii="Cambria" w:hAnsi="Cambria"/>
          <w:b/>
          <w:color w:val="231F20"/>
          <w:spacing w:val="-18"/>
          <w:w w:val="95"/>
          <w:sz w:val="32"/>
        </w:rPr>
        <w:t> </w:t>
      </w:r>
      <w:r>
        <w:rPr>
          <w:rFonts w:ascii="Cambria" w:hAnsi="Cambria"/>
          <w:b/>
          <w:color w:val="231F20"/>
          <w:w w:val="95"/>
          <w:sz w:val="32"/>
        </w:rPr>
        <w:t>Someone</w:t>
      </w:r>
      <w:r>
        <w:rPr>
          <w:rFonts w:ascii="Cambria" w:hAnsi="Cambria"/>
          <w:b/>
          <w:color w:val="231F20"/>
          <w:spacing w:val="-17"/>
          <w:w w:val="95"/>
          <w:sz w:val="32"/>
        </w:rPr>
        <w:t> </w:t>
      </w:r>
      <w:r>
        <w:rPr>
          <w:rFonts w:ascii="Cambria" w:hAnsi="Cambria"/>
          <w:b/>
          <w:color w:val="231F20"/>
          <w:spacing w:val="-6"/>
          <w:w w:val="95"/>
          <w:sz w:val="32"/>
        </w:rPr>
        <w:t>Else’s</w:t>
      </w:r>
      <w:r>
        <w:rPr>
          <w:rFonts w:ascii="Cambria" w:hAnsi="Cambria"/>
          <w:b/>
          <w:color w:val="231F20"/>
          <w:spacing w:val="-17"/>
          <w:w w:val="95"/>
          <w:sz w:val="32"/>
        </w:rPr>
        <w:t> </w:t>
      </w:r>
      <w:r>
        <w:rPr>
          <w:rFonts w:ascii="Cambria" w:hAnsi="Cambria"/>
          <w:b/>
          <w:color w:val="231F20"/>
          <w:w w:val="95"/>
          <w:sz w:val="32"/>
        </w:rPr>
        <w:t>Credit</w:t>
      </w:r>
      <w:r>
        <w:rPr>
          <w:rFonts w:ascii="Cambria" w:hAnsi="Cambria"/>
          <w:b/>
          <w:color w:val="231F20"/>
          <w:spacing w:val="-18"/>
          <w:w w:val="95"/>
          <w:sz w:val="32"/>
        </w:rPr>
        <w:t> </w:t>
      </w:r>
      <w:r>
        <w:rPr>
          <w:rFonts w:ascii="Cambria" w:hAnsi="Cambria"/>
          <w:b/>
          <w:color w:val="231F20"/>
          <w:w w:val="95"/>
          <w:sz w:val="32"/>
        </w:rPr>
        <w:t>Card </w:t>
      </w:r>
      <w:r>
        <w:rPr>
          <w:rFonts w:ascii="Cambria" w:hAnsi="Cambria"/>
          <w:b/>
          <w:color w:val="231F20"/>
          <w:spacing w:val="-3"/>
          <w:sz w:val="32"/>
        </w:rPr>
        <w:t>for </w:t>
      </w:r>
      <w:r>
        <w:rPr>
          <w:rFonts w:ascii="Cambria" w:hAnsi="Cambria"/>
          <w:b/>
          <w:color w:val="231F20"/>
          <w:sz w:val="32"/>
        </w:rPr>
        <w:t>a</w:t>
      </w:r>
      <w:r>
        <w:rPr>
          <w:rFonts w:ascii="Cambria" w:hAnsi="Cambria"/>
          <w:b/>
          <w:color w:val="231F20"/>
          <w:spacing w:val="-20"/>
          <w:sz w:val="32"/>
        </w:rPr>
        <w:t> </w:t>
      </w:r>
      <w:r>
        <w:rPr>
          <w:rFonts w:ascii="Cambria" w:hAnsi="Cambria"/>
          <w:b/>
          <w:color w:val="231F20"/>
          <w:sz w:val="32"/>
        </w:rPr>
        <w:t>Purchase</w:t>
      </w:r>
    </w:p>
    <w:p>
      <w:pPr>
        <w:pStyle w:val="BodyText"/>
        <w:spacing w:before="2"/>
        <w:rPr>
          <w:rFonts w:ascii="Cambria"/>
          <w:b/>
          <w:sz w:val="65"/>
        </w:rPr>
      </w:pPr>
    </w:p>
    <w:p>
      <w:pPr>
        <w:pStyle w:val="BodyText"/>
        <w:spacing w:line="314" w:lineRule="auto"/>
        <w:ind w:left="120" w:right="137"/>
        <w:jc w:val="both"/>
      </w:pPr>
      <w:r>
        <w:rPr>
          <w:color w:val="231F20"/>
        </w:rPr>
        <w:t>Our </w:t>
      </w:r>
      <w:r>
        <w:rPr>
          <w:rFonts w:ascii="Palatino Linotype"/>
          <w:i/>
          <w:color w:val="231F20"/>
        </w:rPr>
        <w:t>Gemara </w:t>
      </w:r>
      <w:r>
        <w:rPr>
          <w:color w:val="231F20"/>
        </w:rPr>
        <w:t>permits Reuvein to give money to Shimon and instruct Shimon to give a loan to Leivi. Leivi will receive the loan and pay it back. Although Shimon is loaning </w:t>
      </w:r>
      <w:r>
        <w:rPr>
          <w:color w:val="231F20"/>
          <w:spacing w:val="-4"/>
        </w:rPr>
        <w:t>money, </w:t>
      </w:r>
      <w:r>
        <w:rPr>
          <w:color w:val="231F20"/>
        </w:rPr>
        <w:t>getting his principal back,</w:t>
      </w:r>
      <w:r>
        <w:rPr>
          <w:color w:val="231F20"/>
          <w:spacing w:val="-7"/>
        </w:rPr>
        <w:t> </w:t>
      </w:r>
      <w:r>
        <w:rPr>
          <w:color w:val="231F20"/>
        </w:rPr>
        <w:t>plus</w:t>
      </w:r>
      <w:r>
        <w:rPr>
          <w:color w:val="231F20"/>
          <w:spacing w:val="-7"/>
        </w:rPr>
        <w:t> </w:t>
      </w:r>
      <w:r>
        <w:rPr>
          <w:color w:val="231F20"/>
        </w:rPr>
        <w:t>profiting</w:t>
      </w:r>
      <w:r>
        <w:rPr>
          <w:color w:val="231F20"/>
          <w:spacing w:val="-7"/>
        </w:rPr>
        <w:t> </w:t>
      </w:r>
      <w:r>
        <w:rPr>
          <w:color w:val="231F20"/>
        </w:rPr>
        <w:t>from</w:t>
      </w:r>
      <w:r>
        <w:rPr>
          <w:color w:val="231F20"/>
          <w:spacing w:val="-6"/>
        </w:rPr>
        <w:t> </w:t>
      </w:r>
      <w:r>
        <w:rPr>
          <w:color w:val="231F20"/>
        </w:rPr>
        <w:t>the</w:t>
      </w:r>
      <w:r>
        <w:rPr>
          <w:color w:val="231F20"/>
          <w:spacing w:val="-7"/>
        </w:rPr>
        <w:t> </w:t>
      </w:r>
      <w:r>
        <w:rPr>
          <w:color w:val="231F20"/>
        </w:rPr>
        <w:t>venture,</w:t>
      </w:r>
      <w:r>
        <w:rPr>
          <w:color w:val="231F20"/>
          <w:spacing w:val="-7"/>
        </w:rPr>
        <w:t> </w:t>
      </w:r>
      <w:r>
        <w:rPr>
          <w:color w:val="231F20"/>
        </w:rPr>
        <w:t>it</w:t>
      </w:r>
      <w:r>
        <w:rPr>
          <w:color w:val="231F20"/>
          <w:spacing w:val="-7"/>
        </w:rPr>
        <w:t> </w:t>
      </w:r>
      <w:r>
        <w:rPr>
          <w:color w:val="231F20"/>
        </w:rPr>
        <w:t>is</w:t>
      </w:r>
      <w:r>
        <w:rPr>
          <w:color w:val="231F20"/>
          <w:spacing w:val="-6"/>
        </w:rPr>
        <w:t> </w:t>
      </w:r>
      <w:r>
        <w:rPr>
          <w:color w:val="231F20"/>
        </w:rPr>
        <w:t>permitted.</w:t>
      </w:r>
      <w:r>
        <w:rPr>
          <w:color w:val="231F20"/>
          <w:spacing w:val="-7"/>
        </w:rPr>
        <w:t> </w:t>
      </w:r>
      <w:r>
        <w:rPr>
          <w:color w:val="231F20"/>
        </w:rPr>
        <w:t>The</w:t>
      </w:r>
      <w:r>
        <w:rPr>
          <w:color w:val="231F20"/>
          <w:spacing w:val="-7"/>
        </w:rPr>
        <w:t> </w:t>
      </w:r>
      <w:r>
        <w:rPr>
          <w:color w:val="231F20"/>
          <w:spacing w:val="-5"/>
        </w:rPr>
        <w:t>Torah</w:t>
      </w:r>
      <w:r>
        <w:rPr>
          <w:color w:val="231F20"/>
          <w:spacing w:val="-7"/>
        </w:rPr>
        <w:t> </w:t>
      </w:r>
      <w:r>
        <w:rPr>
          <w:color w:val="231F20"/>
        </w:rPr>
        <w:t>only prohibited</w:t>
      </w:r>
      <w:r>
        <w:rPr>
          <w:color w:val="231F20"/>
          <w:spacing w:val="-6"/>
        </w:rPr>
        <w:t> </w:t>
      </w:r>
      <w:r>
        <w:rPr>
          <w:color w:val="231F20"/>
        </w:rPr>
        <w:t>interest</w:t>
      </w:r>
      <w:r>
        <w:rPr>
          <w:color w:val="231F20"/>
          <w:spacing w:val="-6"/>
        </w:rPr>
        <w:t> </w:t>
      </w:r>
      <w:r>
        <w:rPr>
          <w:color w:val="231F20"/>
        </w:rPr>
        <w:t>paid</w:t>
      </w:r>
      <w:r>
        <w:rPr>
          <w:color w:val="231F20"/>
          <w:spacing w:val="-6"/>
        </w:rPr>
        <w:t> </w:t>
      </w:r>
      <w:r>
        <w:rPr>
          <w:color w:val="231F20"/>
        </w:rPr>
        <w:t>by</w:t>
      </w:r>
      <w:r>
        <w:rPr>
          <w:color w:val="231F20"/>
          <w:spacing w:val="-5"/>
        </w:rPr>
        <w:t> </w:t>
      </w:r>
      <w:r>
        <w:rPr>
          <w:color w:val="231F20"/>
        </w:rPr>
        <w:t>the</w:t>
      </w:r>
      <w:r>
        <w:rPr>
          <w:color w:val="231F20"/>
          <w:spacing w:val="-6"/>
        </w:rPr>
        <w:t> </w:t>
      </w:r>
      <w:r>
        <w:rPr>
          <w:color w:val="231F20"/>
        </w:rPr>
        <w:t>borrower</w:t>
      </w:r>
      <w:r>
        <w:rPr>
          <w:color w:val="231F20"/>
          <w:spacing w:val="-6"/>
        </w:rPr>
        <w:t> </w:t>
      </w:r>
      <w:r>
        <w:rPr>
          <w:color w:val="231F20"/>
        </w:rPr>
        <w:t>to</w:t>
      </w:r>
      <w:r>
        <w:rPr>
          <w:color w:val="231F20"/>
          <w:spacing w:val="-6"/>
        </w:rPr>
        <w:t> </w:t>
      </w:r>
      <w:r>
        <w:rPr>
          <w:color w:val="231F20"/>
        </w:rPr>
        <w:t>the</w:t>
      </w:r>
      <w:r>
        <w:rPr>
          <w:color w:val="231F20"/>
          <w:spacing w:val="-5"/>
        </w:rPr>
        <w:t> </w:t>
      </w:r>
      <w:r>
        <w:rPr>
          <w:color w:val="231F20"/>
          <w:spacing w:val="-3"/>
        </w:rPr>
        <w:t>lender.</w:t>
      </w:r>
      <w:r>
        <w:rPr>
          <w:color w:val="231F20"/>
          <w:spacing w:val="-6"/>
        </w:rPr>
        <w:t> </w:t>
      </w:r>
      <w:r>
        <w:rPr>
          <w:color w:val="231F20"/>
        </w:rPr>
        <w:t>A</w:t>
      </w:r>
      <w:r>
        <w:rPr>
          <w:color w:val="231F20"/>
          <w:spacing w:val="-6"/>
        </w:rPr>
        <w:t> </w:t>
      </w:r>
      <w:r>
        <w:rPr>
          <w:color w:val="231F20"/>
        </w:rPr>
        <w:t>third</w:t>
      </w:r>
      <w:r>
        <w:rPr>
          <w:color w:val="231F20"/>
          <w:spacing w:val="-6"/>
        </w:rPr>
        <w:t> </w:t>
      </w:r>
      <w:r>
        <w:rPr>
          <w:color w:val="231F20"/>
        </w:rPr>
        <w:t>person who gives money to the lender does not violate the laws against interest.</w:t>
      </w:r>
    </w:p>
    <w:p>
      <w:pPr>
        <w:pStyle w:val="BodyText"/>
        <w:spacing w:line="297" w:lineRule="auto" w:before="1"/>
        <w:ind w:left="119" w:right="136" w:firstLine="360"/>
        <w:jc w:val="both"/>
      </w:pPr>
      <w:r>
        <w:rPr>
          <w:rFonts w:ascii="Palatino Linotype"/>
          <w:i/>
          <w:color w:val="231F20"/>
          <w:spacing w:val="-6"/>
        </w:rPr>
        <w:t>Tosfos</w:t>
      </w:r>
      <w:r>
        <w:rPr>
          <w:rFonts w:ascii="Palatino Linotype"/>
          <w:i/>
          <w:color w:val="231F20"/>
          <w:spacing w:val="-13"/>
        </w:rPr>
        <w:t> </w:t>
      </w:r>
      <w:r>
        <w:rPr>
          <w:color w:val="231F20"/>
        </w:rPr>
        <w:t>write,</w:t>
      </w:r>
      <w:r>
        <w:rPr>
          <w:color w:val="231F20"/>
          <w:spacing w:val="-12"/>
        </w:rPr>
        <w:t> </w:t>
      </w:r>
      <w:r>
        <w:rPr>
          <w:color w:val="231F20"/>
          <w:spacing w:val="-3"/>
        </w:rPr>
        <w:t>however,</w:t>
      </w:r>
      <w:r>
        <w:rPr>
          <w:color w:val="231F20"/>
          <w:spacing w:val="-12"/>
        </w:rPr>
        <w:t> </w:t>
      </w:r>
      <w:r>
        <w:rPr>
          <w:color w:val="231F20"/>
        </w:rPr>
        <w:t>that</w:t>
      </w:r>
      <w:r>
        <w:rPr>
          <w:color w:val="231F20"/>
          <w:spacing w:val="-12"/>
        </w:rPr>
        <w:t> </w:t>
      </w:r>
      <w:r>
        <w:rPr>
          <w:color w:val="231F20"/>
        </w:rPr>
        <w:t>if</w:t>
      </w:r>
      <w:r>
        <w:rPr>
          <w:color w:val="231F20"/>
          <w:spacing w:val="-12"/>
        </w:rPr>
        <w:t> </w:t>
      </w:r>
      <w:r>
        <w:rPr>
          <w:color w:val="231F20"/>
        </w:rPr>
        <w:t>Reuvein</w:t>
      </w:r>
      <w:r>
        <w:rPr>
          <w:color w:val="231F20"/>
          <w:spacing w:val="-12"/>
        </w:rPr>
        <w:t> </w:t>
      </w:r>
      <w:r>
        <w:rPr>
          <w:color w:val="231F20"/>
        </w:rPr>
        <w:t>were</w:t>
      </w:r>
      <w:r>
        <w:rPr>
          <w:color w:val="231F20"/>
          <w:spacing w:val="-12"/>
        </w:rPr>
        <w:t> </w:t>
      </w:r>
      <w:r>
        <w:rPr>
          <w:color w:val="231F20"/>
        </w:rPr>
        <w:t>to</w:t>
      </w:r>
      <w:r>
        <w:rPr>
          <w:color w:val="231F20"/>
          <w:spacing w:val="-12"/>
        </w:rPr>
        <w:t> </w:t>
      </w:r>
      <w:r>
        <w:rPr>
          <w:color w:val="231F20"/>
        </w:rPr>
        <w:t>go</w:t>
      </w:r>
      <w:r>
        <w:rPr>
          <w:color w:val="231F20"/>
          <w:spacing w:val="-12"/>
        </w:rPr>
        <w:t> </w:t>
      </w:r>
      <w:r>
        <w:rPr>
          <w:color w:val="231F20"/>
        </w:rPr>
        <w:t>to</w:t>
      </w:r>
      <w:r>
        <w:rPr>
          <w:color w:val="231F20"/>
          <w:spacing w:val="-12"/>
        </w:rPr>
        <w:t> </w:t>
      </w:r>
      <w:r>
        <w:rPr>
          <w:color w:val="231F20"/>
        </w:rPr>
        <w:t>Leivi</w:t>
      </w:r>
      <w:r>
        <w:rPr>
          <w:color w:val="231F20"/>
          <w:spacing w:val="-12"/>
        </w:rPr>
        <w:t> </w:t>
      </w:r>
      <w:r>
        <w:rPr>
          <w:color w:val="231F20"/>
        </w:rPr>
        <w:t>and</w:t>
      </w:r>
      <w:r>
        <w:rPr>
          <w:color w:val="231F20"/>
          <w:spacing w:val="-12"/>
        </w:rPr>
        <w:t> </w:t>
      </w:r>
      <w:r>
        <w:rPr>
          <w:color w:val="231F20"/>
        </w:rPr>
        <w:t>ask Leivi to reimburse him for the money that he (Reuvein) gave to the </w:t>
      </w:r>
      <w:r>
        <w:rPr>
          <w:color w:val="231F20"/>
          <w:spacing w:val="-3"/>
        </w:rPr>
        <w:t>lender, </w:t>
      </w:r>
      <w:r>
        <w:rPr>
          <w:color w:val="231F20"/>
        </w:rPr>
        <w:t>the transaction would become prohibited since it would now appear that Reuvein was acting as an agent of Leivi when he gave money</w:t>
      </w:r>
      <w:r>
        <w:rPr>
          <w:color w:val="231F20"/>
          <w:spacing w:val="-8"/>
        </w:rPr>
        <w:t> </w:t>
      </w:r>
      <w:r>
        <w:rPr>
          <w:color w:val="231F20"/>
        </w:rPr>
        <w:t>to</w:t>
      </w:r>
      <w:r>
        <w:rPr>
          <w:color w:val="231F20"/>
          <w:spacing w:val="-7"/>
        </w:rPr>
        <w:t> </w:t>
      </w:r>
      <w:r>
        <w:rPr>
          <w:color w:val="231F20"/>
        </w:rPr>
        <w:t>Shimon.</w:t>
      </w:r>
      <w:r>
        <w:rPr>
          <w:color w:val="231F20"/>
          <w:spacing w:val="-7"/>
        </w:rPr>
        <w:t> </w:t>
      </w:r>
      <w:r>
        <w:rPr>
          <w:rFonts w:ascii="Palatino Linotype"/>
          <w:i/>
          <w:color w:val="231F20"/>
        </w:rPr>
        <w:t>Ritva</w:t>
      </w:r>
      <w:r>
        <w:rPr>
          <w:color w:val="231F20"/>
        </w:rPr>
        <w:t>,</w:t>
      </w:r>
      <w:r>
        <w:rPr>
          <w:color w:val="231F20"/>
          <w:spacing w:val="-7"/>
        </w:rPr>
        <w:t> </w:t>
      </w:r>
      <w:r>
        <w:rPr>
          <w:color w:val="231F20"/>
          <w:spacing w:val="-3"/>
        </w:rPr>
        <w:t>however,</w:t>
      </w:r>
      <w:r>
        <w:rPr>
          <w:color w:val="231F20"/>
          <w:spacing w:val="-7"/>
        </w:rPr>
        <w:t> </w:t>
      </w:r>
      <w:r>
        <w:rPr>
          <w:color w:val="231F20"/>
        </w:rPr>
        <w:t>disagrees</w:t>
      </w:r>
      <w:r>
        <w:rPr>
          <w:color w:val="231F20"/>
          <w:spacing w:val="-7"/>
        </w:rPr>
        <w:t> </w:t>
      </w:r>
      <w:r>
        <w:rPr>
          <w:color w:val="231F20"/>
        </w:rPr>
        <w:t>and</w:t>
      </w:r>
      <w:r>
        <w:rPr>
          <w:color w:val="231F20"/>
          <w:spacing w:val="-7"/>
        </w:rPr>
        <w:t> </w:t>
      </w:r>
      <w:r>
        <w:rPr>
          <w:color w:val="231F20"/>
        </w:rPr>
        <w:t>asserts</w:t>
      </w:r>
      <w:r>
        <w:rPr>
          <w:color w:val="231F20"/>
          <w:spacing w:val="-8"/>
        </w:rPr>
        <w:t> </w:t>
      </w:r>
      <w:r>
        <w:rPr>
          <w:color w:val="231F20"/>
        </w:rPr>
        <w:t>that</w:t>
      </w:r>
      <w:r>
        <w:rPr>
          <w:color w:val="231F20"/>
          <w:spacing w:val="-7"/>
        </w:rPr>
        <w:t> </w:t>
      </w:r>
      <w:r>
        <w:rPr>
          <w:color w:val="231F20"/>
        </w:rPr>
        <w:t>as</w:t>
      </w:r>
      <w:r>
        <w:rPr>
          <w:color w:val="231F20"/>
          <w:spacing w:val="-7"/>
        </w:rPr>
        <w:t> </w:t>
      </w:r>
      <w:r>
        <w:rPr>
          <w:color w:val="231F20"/>
        </w:rPr>
        <w:t>long as Leivi did not commit himself from the beginning to pay Reuvein the money it is permitted. </w:t>
      </w:r>
      <w:r>
        <w:rPr>
          <w:rFonts w:ascii="Palatino Linotype"/>
          <w:i/>
          <w:color w:val="231F20"/>
        </w:rPr>
        <w:t>Chochmas </w:t>
      </w:r>
      <w:r>
        <w:rPr>
          <w:rFonts w:ascii="Palatino Linotype"/>
          <w:i/>
          <w:color w:val="231F20"/>
          <w:spacing w:val="-3"/>
        </w:rPr>
        <w:t>Adam </w:t>
      </w:r>
      <w:r>
        <w:rPr>
          <w:color w:val="231F20"/>
        </w:rPr>
        <w:t>adds that if Leivi did commit</w:t>
      </w:r>
      <w:r>
        <w:rPr>
          <w:color w:val="231F20"/>
          <w:spacing w:val="-21"/>
        </w:rPr>
        <w:t> </w:t>
      </w:r>
      <w:r>
        <w:rPr>
          <w:color w:val="231F20"/>
        </w:rPr>
        <w:t>himself</w:t>
      </w:r>
      <w:r>
        <w:rPr>
          <w:color w:val="231F20"/>
          <w:spacing w:val="-21"/>
        </w:rPr>
        <w:t> </w:t>
      </w:r>
      <w:r>
        <w:rPr>
          <w:color w:val="231F20"/>
        </w:rPr>
        <w:t>to</w:t>
      </w:r>
      <w:r>
        <w:rPr>
          <w:color w:val="231F20"/>
          <w:spacing w:val="-21"/>
        </w:rPr>
        <w:t> </w:t>
      </w:r>
      <w:r>
        <w:rPr>
          <w:color w:val="231F20"/>
        </w:rPr>
        <w:t>reimburse</w:t>
      </w:r>
      <w:r>
        <w:rPr>
          <w:color w:val="231F20"/>
          <w:spacing w:val="-21"/>
        </w:rPr>
        <w:t> </w:t>
      </w:r>
      <w:r>
        <w:rPr>
          <w:color w:val="231F20"/>
        </w:rPr>
        <w:t>Reuvein</w:t>
      </w:r>
      <w:r>
        <w:rPr>
          <w:color w:val="231F20"/>
          <w:spacing w:val="-20"/>
        </w:rPr>
        <w:t> </w:t>
      </w:r>
      <w:r>
        <w:rPr>
          <w:color w:val="231F20"/>
        </w:rPr>
        <w:t>for</w:t>
      </w:r>
      <w:r>
        <w:rPr>
          <w:color w:val="231F20"/>
          <w:spacing w:val="-21"/>
        </w:rPr>
        <w:t> </w:t>
      </w:r>
      <w:r>
        <w:rPr>
          <w:color w:val="231F20"/>
        </w:rPr>
        <w:t>the</w:t>
      </w:r>
      <w:r>
        <w:rPr>
          <w:color w:val="231F20"/>
          <w:spacing w:val="-21"/>
        </w:rPr>
        <w:t> </w:t>
      </w:r>
      <w:r>
        <w:rPr>
          <w:color w:val="231F20"/>
        </w:rPr>
        <w:t>money</w:t>
      </w:r>
      <w:r>
        <w:rPr>
          <w:color w:val="231F20"/>
          <w:spacing w:val="-21"/>
        </w:rPr>
        <w:t> </w:t>
      </w:r>
      <w:r>
        <w:rPr>
          <w:color w:val="231F20"/>
        </w:rPr>
        <w:t>he</w:t>
      </w:r>
      <w:r>
        <w:rPr>
          <w:color w:val="231F20"/>
          <w:spacing w:val="-20"/>
        </w:rPr>
        <w:t> </w:t>
      </w:r>
      <w:r>
        <w:rPr>
          <w:color w:val="231F20"/>
        </w:rPr>
        <w:t>gave</w:t>
      </w:r>
      <w:r>
        <w:rPr>
          <w:color w:val="231F20"/>
          <w:spacing w:val="-21"/>
        </w:rPr>
        <w:t> </w:t>
      </w:r>
      <w:r>
        <w:rPr>
          <w:color w:val="231F20"/>
        </w:rPr>
        <w:t>Shimon, the</w:t>
      </w:r>
      <w:r>
        <w:rPr>
          <w:color w:val="231F20"/>
          <w:spacing w:val="-8"/>
        </w:rPr>
        <w:t> </w:t>
      </w:r>
      <w:r>
        <w:rPr>
          <w:color w:val="231F20"/>
        </w:rPr>
        <w:t>transaction</w:t>
      </w:r>
      <w:r>
        <w:rPr>
          <w:color w:val="231F20"/>
          <w:spacing w:val="-8"/>
        </w:rPr>
        <w:t> </w:t>
      </w:r>
      <w:r>
        <w:rPr>
          <w:color w:val="231F20"/>
        </w:rPr>
        <w:t>is</w:t>
      </w:r>
      <w:r>
        <w:rPr>
          <w:color w:val="231F20"/>
          <w:spacing w:val="-7"/>
        </w:rPr>
        <w:t> </w:t>
      </w:r>
      <w:r>
        <w:rPr>
          <w:color w:val="231F20"/>
        </w:rPr>
        <w:t>Rabbinically</w:t>
      </w:r>
      <w:r>
        <w:rPr>
          <w:color w:val="231F20"/>
          <w:spacing w:val="-8"/>
        </w:rPr>
        <w:t> </w:t>
      </w:r>
      <w:r>
        <w:rPr>
          <w:color w:val="231F20"/>
        </w:rPr>
        <w:t>prohibited,</w:t>
      </w:r>
      <w:r>
        <w:rPr>
          <w:color w:val="231F20"/>
          <w:spacing w:val="-8"/>
        </w:rPr>
        <w:t> </w:t>
      </w:r>
      <w:r>
        <w:rPr>
          <w:color w:val="231F20"/>
        </w:rPr>
        <w:t>even</w:t>
      </w:r>
      <w:r>
        <w:rPr>
          <w:color w:val="231F20"/>
          <w:spacing w:val="-7"/>
        </w:rPr>
        <w:t> </w:t>
      </w:r>
      <w:r>
        <w:rPr>
          <w:color w:val="231F20"/>
        </w:rPr>
        <w:t>according</w:t>
      </w:r>
      <w:r>
        <w:rPr>
          <w:color w:val="231F20"/>
          <w:spacing w:val="-8"/>
        </w:rPr>
        <w:t> </w:t>
      </w:r>
      <w:r>
        <w:rPr>
          <w:color w:val="231F20"/>
        </w:rPr>
        <w:t>to</w:t>
      </w:r>
      <w:r>
        <w:rPr>
          <w:color w:val="231F20"/>
          <w:spacing w:val="-8"/>
        </w:rPr>
        <w:t> </w:t>
      </w:r>
      <w:r>
        <w:rPr>
          <w:rFonts w:ascii="Palatino Linotype"/>
          <w:i/>
          <w:color w:val="231F20"/>
        </w:rPr>
        <w:t>Ritva</w:t>
      </w:r>
      <w:r>
        <w:rPr>
          <w:color w:val="231F20"/>
        </w:rPr>
        <w:t>.</w:t>
      </w:r>
    </w:p>
    <w:p>
      <w:pPr>
        <w:spacing w:line="290" w:lineRule="auto" w:before="8"/>
        <w:ind w:left="119" w:right="137" w:firstLine="360"/>
        <w:jc w:val="both"/>
        <w:rPr>
          <w:sz w:val="23"/>
        </w:rPr>
      </w:pPr>
      <w:r>
        <w:rPr>
          <w:rFonts w:ascii="Palatino Linotype" w:hAnsi="Palatino Linotype"/>
          <w:i/>
          <w:color w:val="231F20"/>
          <w:spacing w:val="-3"/>
          <w:sz w:val="23"/>
        </w:rPr>
        <w:t>Shulchan</w:t>
      </w:r>
      <w:r>
        <w:rPr>
          <w:rFonts w:ascii="Palatino Linotype" w:hAnsi="Palatino Linotype"/>
          <w:i/>
          <w:color w:val="231F20"/>
          <w:spacing w:val="-32"/>
          <w:sz w:val="23"/>
        </w:rPr>
        <w:t> </w:t>
      </w:r>
      <w:r>
        <w:rPr>
          <w:rFonts w:ascii="Palatino Linotype" w:hAnsi="Palatino Linotype"/>
          <w:i/>
          <w:color w:val="231F20"/>
          <w:sz w:val="23"/>
        </w:rPr>
        <w:t>Aruch</w:t>
      </w:r>
      <w:r>
        <w:rPr>
          <w:rFonts w:ascii="Palatino Linotype" w:hAnsi="Palatino Linotype"/>
          <w:i/>
          <w:color w:val="231F20"/>
          <w:spacing w:val="-31"/>
          <w:sz w:val="23"/>
        </w:rPr>
        <w:t> </w:t>
      </w:r>
      <w:r>
        <w:rPr>
          <w:color w:val="231F20"/>
          <w:spacing w:val="-6"/>
          <w:sz w:val="23"/>
        </w:rPr>
        <w:t>(</w:t>
      </w:r>
      <w:r>
        <w:rPr>
          <w:rFonts w:ascii="Palatino Linotype" w:hAnsi="Palatino Linotype"/>
          <w:i/>
          <w:color w:val="231F20"/>
          <w:spacing w:val="-6"/>
          <w:sz w:val="23"/>
        </w:rPr>
        <w:t>Yoreh</w:t>
      </w:r>
      <w:r>
        <w:rPr>
          <w:rFonts w:ascii="Palatino Linotype" w:hAnsi="Palatino Linotype"/>
          <w:i/>
          <w:color w:val="231F20"/>
          <w:spacing w:val="-31"/>
          <w:sz w:val="23"/>
        </w:rPr>
        <w:t> </w:t>
      </w:r>
      <w:r>
        <w:rPr>
          <w:rFonts w:ascii="Palatino Linotype" w:hAnsi="Palatino Linotype"/>
          <w:i/>
          <w:color w:val="231F20"/>
          <w:spacing w:val="-6"/>
          <w:sz w:val="23"/>
        </w:rPr>
        <w:t>Dei’ah</w:t>
      </w:r>
      <w:r>
        <w:rPr>
          <w:rFonts w:ascii="Palatino Linotype" w:hAnsi="Palatino Linotype"/>
          <w:i/>
          <w:color w:val="231F20"/>
          <w:spacing w:val="-32"/>
          <w:sz w:val="23"/>
        </w:rPr>
        <w:t> </w:t>
      </w:r>
      <w:r>
        <w:rPr>
          <w:color w:val="231F20"/>
          <w:sz w:val="23"/>
        </w:rPr>
        <w:t>160:13)</w:t>
      </w:r>
      <w:r>
        <w:rPr>
          <w:color w:val="231F20"/>
          <w:spacing w:val="-32"/>
          <w:sz w:val="23"/>
        </w:rPr>
        <w:t> </w:t>
      </w:r>
      <w:r>
        <w:rPr>
          <w:color w:val="231F20"/>
          <w:sz w:val="23"/>
        </w:rPr>
        <w:t>rules</w:t>
      </w:r>
      <w:r>
        <w:rPr>
          <w:color w:val="231F20"/>
          <w:spacing w:val="-32"/>
          <w:sz w:val="23"/>
        </w:rPr>
        <w:t> </w:t>
      </w:r>
      <w:r>
        <w:rPr>
          <w:color w:val="231F20"/>
          <w:sz w:val="23"/>
        </w:rPr>
        <w:t>that</w:t>
      </w:r>
      <w:r>
        <w:rPr>
          <w:color w:val="231F20"/>
          <w:spacing w:val="-31"/>
          <w:sz w:val="23"/>
        </w:rPr>
        <w:t> </w:t>
      </w:r>
      <w:r>
        <w:rPr>
          <w:color w:val="231F20"/>
          <w:sz w:val="23"/>
        </w:rPr>
        <w:t>I</w:t>
      </w:r>
      <w:r>
        <w:rPr>
          <w:color w:val="231F20"/>
          <w:spacing w:val="-32"/>
          <w:sz w:val="23"/>
        </w:rPr>
        <w:t> </w:t>
      </w:r>
      <w:r>
        <w:rPr>
          <w:color w:val="231F20"/>
          <w:sz w:val="23"/>
        </w:rPr>
        <w:t>can</w:t>
      </w:r>
      <w:r>
        <w:rPr>
          <w:color w:val="231F20"/>
          <w:spacing w:val="-32"/>
          <w:sz w:val="23"/>
        </w:rPr>
        <w:t> </w:t>
      </w:r>
      <w:r>
        <w:rPr>
          <w:color w:val="231F20"/>
          <w:sz w:val="23"/>
        </w:rPr>
        <w:t>give</w:t>
      </w:r>
      <w:r>
        <w:rPr>
          <w:color w:val="231F20"/>
          <w:spacing w:val="-32"/>
          <w:sz w:val="23"/>
        </w:rPr>
        <w:t> </w:t>
      </w:r>
      <w:r>
        <w:rPr>
          <w:color w:val="231F20"/>
          <w:sz w:val="23"/>
        </w:rPr>
        <w:t>a</w:t>
      </w:r>
      <w:r>
        <w:rPr>
          <w:color w:val="231F20"/>
          <w:spacing w:val="-31"/>
          <w:sz w:val="23"/>
        </w:rPr>
        <w:t> </w:t>
      </w:r>
      <w:r>
        <w:rPr>
          <w:color w:val="231F20"/>
          <w:sz w:val="23"/>
        </w:rPr>
        <w:t>lender a</w:t>
      </w:r>
      <w:r>
        <w:rPr>
          <w:color w:val="231F20"/>
          <w:spacing w:val="24"/>
          <w:sz w:val="23"/>
        </w:rPr>
        <w:t> </w:t>
      </w:r>
      <w:r>
        <w:rPr>
          <w:color w:val="231F20"/>
          <w:sz w:val="23"/>
        </w:rPr>
        <w:t>coin</w:t>
      </w:r>
      <w:r>
        <w:rPr>
          <w:color w:val="231F20"/>
          <w:spacing w:val="25"/>
          <w:sz w:val="23"/>
        </w:rPr>
        <w:t> </w:t>
      </w:r>
      <w:r>
        <w:rPr>
          <w:color w:val="231F20"/>
          <w:sz w:val="23"/>
        </w:rPr>
        <w:t>and</w:t>
      </w:r>
      <w:r>
        <w:rPr>
          <w:color w:val="231F20"/>
          <w:spacing w:val="25"/>
          <w:sz w:val="23"/>
        </w:rPr>
        <w:t> </w:t>
      </w:r>
      <w:r>
        <w:rPr>
          <w:color w:val="231F20"/>
          <w:sz w:val="23"/>
        </w:rPr>
        <w:t>ask</w:t>
      </w:r>
      <w:r>
        <w:rPr>
          <w:color w:val="231F20"/>
          <w:spacing w:val="25"/>
          <w:sz w:val="23"/>
        </w:rPr>
        <w:t> </w:t>
      </w:r>
      <w:r>
        <w:rPr>
          <w:color w:val="231F20"/>
          <w:sz w:val="23"/>
        </w:rPr>
        <w:t>him</w:t>
      </w:r>
      <w:r>
        <w:rPr>
          <w:color w:val="231F20"/>
          <w:spacing w:val="24"/>
          <w:sz w:val="23"/>
        </w:rPr>
        <w:t> </w:t>
      </w:r>
      <w:r>
        <w:rPr>
          <w:color w:val="231F20"/>
          <w:sz w:val="23"/>
        </w:rPr>
        <w:t>to</w:t>
      </w:r>
      <w:r>
        <w:rPr>
          <w:color w:val="231F20"/>
          <w:spacing w:val="25"/>
          <w:sz w:val="23"/>
        </w:rPr>
        <w:t> </w:t>
      </w:r>
      <w:r>
        <w:rPr>
          <w:color w:val="231F20"/>
          <w:sz w:val="23"/>
        </w:rPr>
        <w:t>lend</w:t>
      </w:r>
      <w:r>
        <w:rPr>
          <w:color w:val="231F20"/>
          <w:spacing w:val="25"/>
          <w:sz w:val="23"/>
        </w:rPr>
        <w:t> </w:t>
      </w:r>
      <w:r>
        <w:rPr>
          <w:color w:val="231F20"/>
          <w:sz w:val="23"/>
        </w:rPr>
        <w:t>money</w:t>
      </w:r>
      <w:r>
        <w:rPr>
          <w:color w:val="231F20"/>
          <w:spacing w:val="25"/>
          <w:sz w:val="23"/>
        </w:rPr>
        <w:t> </w:t>
      </w:r>
      <w:r>
        <w:rPr>
          <w:color w:val="231F20"/>
          <w:sz w:val="23"/>
        </w:rPr>
        <w:t>to</w:t>
      </w:r>
      <w:r>
        <w:rPr>
          <w:color w:val="231F20"/>
          <w:spacing w:val="24"/>
          <w:sz w:val="23"/>
        </w:rPr>
        <w:t> </w:t>
      </w:r>
      <w:r>
        <w:rPr>
          <w:color w:val="231F20"/>
          <w:spacing w:val="-3"/>
          <w:sz w:val="23"/>
        </w:rPr>
        <w:t>my</w:t>
      </w:r>
      <w:r>
        <w:rPr>
          <w:color w:val="231F20"/>
          <w:spacing w:val="25"/>
          <w:sz w:val="23"/>
        </w:rPr>
        <w:t> </w:t>
      </w:r>
      <w:r>
        <w:rPr>
          <w:color w:val="231F20"/>
          <w:sz w:val="23"/>
        </w:rPr>
        <w:t>friend.</w:t>
      </w:r>
      <w:r>
        <w:rPr>
          <w:color w:val="231F20"/>
          <w:spacing w:val="25"/>
          <w:sz w:val="23"/>
        </w:rPr>
        <w:t> </w:t>
      </w:r>
      <w:r>
        <w:rPr>
          <w:color w:val="231F20"/>
          <w:sz w:val="23"/>
        </w:rPr>
        <w:t>Even</w:t>
      </w:r>
      <w:r>
        <w:rPr>
          <w:color w:val="231F20"/>
          <w:spacing w:val="25"/>
          <w:sz w:val="23"/>
        </w:rPr>
        <w:t> </w:t>
      </w:r>
      <w:r>
        <w:rPr>
          <w:color w:val="231F20"/>
          <w:sz w:val="23"/>
        </w:rPr>
        <w:t>though</w:t>
      </w:r>
      <w:r>
        <w:rPr>
          <w:color w:val="231F20"/>
          <w:spacing w:val="25"/>
          <w:sz w:val="23"/>
        </w:rPr>
        <w:t> </w:t>
      </w:r>
      <w:r>
        <w:rPr>
          <w:color w:val="231F20"/>
          <w:sz w:val="23"/>
        </w:rPr>
        <w:t>the</w:t>
      </w:r>
    </w:p>
    <w:p>
      <w:pPr>
        <w:spacing w:after="0" w:line="29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50" w:right="136"/>
        <w:jc w:val="right"/>
      </w:pPr>
      <w:r>
        <w:rPr>
          <w:color w:val="231F20"/>
        </w:rPr>
        <w:t>lender</w:t>
      </w:r>
      <w:r>
        <w:rPr>
          <w:color w:val="231F20"/>
          <w:spacing w:val="-17"/>
        </w:rPr>
        <w:t> </w:t>
      </w:r>
      <w:r>
        <w:rPr>
          <w:color w:val="231F20"/>
        </w:rPr>
        <w:t>will</w:t>
      </w:r>
      <w:r>
        <w:rPr>
          <w:color w:val="231F20"/>
          <w:spacing w:val="-16"/>
        </w:rPr>
        <w:t> </w:t>
      </w:r>
      <w:r>
        <w:rPr>
          <w:color w:val="231F20"/>
        </w:rPr>
        <w:t>end</w:t>
      </w:r>
      <w:r>
        <w:rPr>
          <w:color w:val="231F20"/>
          <w:spacing w:val="-17"/>
        </w:rPr>
        <w:t> </w:t>
      </w:r>
      <w:r>
        <w:rPr>
          <w:color w:val="231F20"/>
        </w:rPr>
        <w:t>up</w:t>
      </w:r>
      <w:r>
        <w:rPr>
          <w:color w:val="231F20"/>
          <w:spacing w:val="-16"/>
        </w:rPr>
        <w:t> </w:t>
      </w:r>
      <w:r>
        <w:rPr>
          <w:color w:val="231F20"/>
        </w:rPr>
        <w:t>profiting</w:t>
      </w:r>
      <w:r>
        <w:rPr>
          <w:color w:val="231F20"/>
          <w:spacing w:val="-17"/>
        </w:rPr>
        <w:t> </w:t>
      </w:r>
      <w:r>
        <w:rPr>
          <w:color w:val="231F20"/>
        </w:rPr>
        <w:t>from</w:t>
      </w:r>
      <w:r>
        <w:rPr>
          <w:color w:val="231F20"/>
          <w:spacing w:val="-16"/>
        </w:rPr>
        <w:t> </w:t>
      </w:r>
      <w:r>
        <w:rPr>
          <w:color w:val="231F20"/>
        </w:rPr>
        <w:t>the</w:t>
      </w:r>
      <w:r>
        <w:rPr>
          <w:color w:val="231F20"/>
          <w:spacing w:val="-16"/>
        </w:rPr>
        <w:t> </w:t>
      </w:r>
      <w:r>
        <w:rPr>
          <w:color w:val="231F20"/>
        </w:rPr>
        <w:t>loan,</w:t>
      </w:r>
      <w:r>
        <w:rPr>
          <w:color w:val="231F20"/>
          <w:spacing w:val="-17"/>
        </w:rPr>
        <w:t> </w:t>
      </w:r>
      <w:r>
        <w:rPr>
          <w:color w:val="231F20"/>
        </w:rPr>
        <w:t>it</w:t>
      </w:r>
      <w:r>
        <w:rPr>
          <w:color w:val="231F20"/>
          <w:spacing w:val="-16"/>
        </w:rPr>
        <w:t> </w:t>
      </w:r>
      <w:r>
        <w:rPr>
          <w:color w:val="231F20"/>
        </w:rPr>
        <w:t>is</w:t>
      </w:r>
      <w:r>
        <w:rPr>
          <w:color w:val="231F20"/>
          <w:spacing w:val="-17"/>
        </w:rPr>
        <w:t> </w:t>
      </w:r>
      <w:r>
        <w:rPr>
          <w:color w:val="231F20"/>
        </w:rPr>
        <w:t>not</w:t>
      </w:r>
      <w:r>
        <w:rPr>
          <w:color w:val="231F20"/>
          <w:spacing w:val="-16"/>
        </w:rPr>
        <w:t> </w:t>
      </w:r>
      <w:r>
        <w:rPr>
          <w:color w:val="231F20"/>
        </w:rPr>
        <w:t>considered</w:t>
      </w:r>
      <w:r>
        <w:rPr>
          <w:color w:val="231F20"/>
          <w:spacing w:val="-16"/>
        </w:rPr>
        <w:t> </w:t>
      </w:r>
      <w:r>
        <w:rPr>
          <w:color w:val="231F20"/>
        </w:rPr>
        <w:t>interest</w:t>
      </w:r>
      <w:r>
        <w:rPr>
          <w:color w:val="231F20"/>
          <w:w w:val="108"/>
        </w:rPr>
        <w:t> </w:t>
      </w:r>
      <w:r>
        <w:rPr>
          <w:color w:val="231F20"/>
        </w:rPr>
        <w:t>since</w:t>
      </w:r>
      <w:r>
        <w:rPr>
          <w:color w:val="231F20"/>
          <w:spacing w:val="-11"/>
        </w:rPr>
        <w:t> </w:t>
      </w:r>
      <w:r>
        <w:rPr>
          <w:color w:val="231F20"/>
        </w:rPr>
        <w:t>he</w:t>
      </w:r>
      <w:r>
        <w:rPr>
          <w:color w:val="231F20"/>
          <w:spacing w:val="-11"/>
        </w:rPr>
        <w:t> </w:t>
      </w:r>
      <w:r>
        <w:rPr>
          <w:color w:val="231F20"/>
        </w:rPr>
        <w:t>did</w:t>
      </w:r>
      <w:r>
        <w:rPr>
          <w:color w:val="231F20"/>
          <w:spacing w:val="-11"/>
        </w:rPr>
        <w:t> </w:t>
      </w:r>
      <w:r>
        <w:rPr>
          <w:color w:val="231F20"/>
        </w:rPr>
        <w:t>not</w:t>
      </w:r>
      <w:r>
        <w:rPr>
          <w:color w:val="231F20"/>
          <w:spacing w:val="-10"/>
        </w:rPr>
        <w:t> </w:t>
      </w:r>
      <w:r>
        <w:rPr>
          <w:color w:val="231F20"/>
        </w:rPr>
        <w:t>receive</w:t>
      </w:r>
      <w:r>
        <w:rPr>
          <w:color w:val="231F20"/>
          <w:spacing w:val="-11"/>
        </w:rPr>
        <w:t> </w:t>
      </w:r>
      <w:r>
        <w:rPr>
          <w:color w:val="231F20"/>
        </w:rPr>
        <w:t>his</w:t>
      </w:r>
      <w:r>
        <w:rPr>
          <w:color w:val="231F20"/>
          <w:spacing w:val="-11"/>
        </w:rPr>
        <w:t> </w:t>
      </w:r>
      <w:r>
        <w:rPr>
          <w:color w:val="231F20"/>
        </w:rPr>
        <w:t>profit</w:t>
      </w:r>
      <w:r>
        <w:rPr>
          <w:color w:val="231F20"/>
          <w:spacing w:val="-10"/>
        </w:rPr>
        <w:t> </w:t>
      </w:r>
      <w:r>
        <w:rPr>
          <w:color w:val="231F20"/>
        </w:rPr>
        <w:t>from</w:t>
      </w:r>
      <w:r>
        <w:rPr>
          <w:color w:val="231F20"/>
          <w:spacing w:val="-11"/>
        </w:rPr>
        <w:t> </w:t>
      </w:r>
      <w:r>
        <w:rPr>
          <w:color w:val="231F20"/>
        </w:rPr>
        <w:t>the</w:t>
      </w:r>
      <w:r>
        <w:rPr>
          <w:color w:val="231F20"/>
          <w:spacing w:val="-11"/>
        </w:rPr>
        <w:t> </w:t>
      </w:r>
      <w:r>
        <w:rPr>
          <w:color w:val="231F20"/>
          <w:spacing w:val="-3"/>
        </w:rPr>
        <w:t>borrower.</w:t>
      </w:r>
      <w:r>
        <w:rPr>
          <w:color w:val="231F20"/>
          <w:spacing w:val="-10"/>
        </w:rPr>
        <w:t> </w:t>
      </w:r>
      <w:r>
        <w:rPr>
          <w:color w:val="231F20"/>
          <w:spacing w:val="-4"/>
        </w:rPr>
        <w:t>However,</w:t>
      </w:r>
      <w:r>
        <w:rPr>
          <w:color w:val="231F20"/>
          <w:spacing w:val="-11"/>
        </w:rPr>
        <w:t> </w:t>
      </w:r>
      <w:r>
        <w:rPr>
          <w:color w:val="231F20"/>
        </w:rPr>
        <w:t>I</w:t>
      </w:r>
      <w:r>
        <w:rPr>
          <w:color w:val="231F20"/>
          <w:spacing w:val="-11"/>
        </w:rPr>
        <w:t> </w:t>
      </w:r>
      <w:r>
        <w:rPr>
          <w:color w:val="231F20"/>
        </w:rPr>
        <w:t>may</w:t>
      </w:r>
      <w:r>
        <w:rPr>
          <w:color w:val="231F20"/>
          <w:w w:val="90"/>
        </w:rPr>
        <w:t> </w:t>
      </w:r>
      <w:r>
        <w:rPr>
          <w:color w:val="231F20"/>
        </w:rPr>
        <w:t>not</w:t>
      </w:r>
      <w:r>
        <w:rPr>
          <w:color w:val="231F20"/>
          <w:spacing w:val="29"/>
        </w:rPr>
        <w:t> </w:t>
      </w:r>
      <w:r>
        <w:rPr>
          <w:color w:val="231F20"/>
        </w:rPr>
        <w:t>then</w:t>
      </w:r>
      <w:r>
        <w:rPr>
          <w:color w:val="231F20"/>
          <w:spacing w:val="29"/>
        </w:rPr>
        <w:t> </w:t>
      </w:r>
      <w:r>
        <w:rPr>
          <w:color w:val="231F20"/>
        </w:rPr>
        <w:t>turn</w:t>
      </w:r>
      <w:r>
        <w:rPr>
          <w:color w:val="231F20"/>
          <w:spacing w:val="29"/>
        </w:rPr>
        <w:t> </w:t>
      </w:r>
      <w:r>
        <w:rPr>
          <w:color w:val="231F20"/>
        </w:rPr>
        <w:t>around</w:t>
      </w:r>
      <w:r>
        <w:rPr>
          <w:color w:val="231F20"/>
          <w:spacing w:val="30"/>
        </w:rPr>
        <w:t> </w:t>
      </w:r>
      <w:r>
        <w:rPr>
          <w:color w:val="231F20"/>
        </w:rPr>
        <w:t>and</w:t>
      </w:r>
      <w:r>
        <w:rPr>
          <w:color w:val="231F20"/>
          <w:spacing w:val="29"/>
        </w:rPr>
        <w:t> </w:t>
      </w:r>
      <w:r>
        <w:rPr>
          <w:color w:val="231F20"/>
        </w:rPr>
        <w:t>ask</w:t>
      </w:r>
      <w:r>
        <w:rPr>
          <w:color w:val="231F20"/>
          <w:spacing w:val="29"/>
        </w:rPr>
        <w:t> </w:t>
      </w:r>
      <w:r>
        <w:rPr>
          <w:color w:val="231F20"/>
          <w:spacing w:val="-3"/>
        </w:rPr>
        <w:t>my</w:t>
      </w:r>
      <w:r>
        <w:rPr>
          <w:color w:val="231F20"/>
          <w:spacing w:val="30"/>
        </w:rPr>
        <w:t> </w:t>
      </w:r>
      <w:r>
        <w:rPr>
          <w:color w:val="231F20"/>
        </w:rPr>
        <w:t>friend,</w:t>
      </w:r>
      <w:r>
        <w:rPr>
          <w:color w:val="231F20"/>
          <w:spacing w:val="29"/>
        </w:rPr>
        <w:t> </w:t>
      </w:r>
      <w:r>
        <w:rPr>
          <w:color w:val="231F20"/>
        </w:rPr>
        <w:t>the</w:t>
      </w:r>
      <w:r>
        <w:rPr>
          <w:color w:val="231F20"/>
          <w:spacing w:val="29"/>
        </w:rPr>
        <w:t> </w:t>
      </w:r>
      <w:r>
        <w:rPr>
          <w:color w:val="231F20"/>
          <w:spacing w:val="-3"/>
        </w:rPr>
        <w:t>borrower,</w:t>
      </w:r>
      <w:r>
        <w:rPr>
          <w:color w:val="231F20"/>
          <w:spacing w:val="29"/>
        </w:rPr>
        <w:t> </w:t>
      </w:r>
      <w:r>
        <w:rPr>
          <w:color w:val="231F20"/>
        </w:rPr>
        <w:t>to</w:t>
      </w:r>
      <w:r>
        <w:rPr>
          <w:color w:val="231F20"/>
          <w:spacing w:val="30"/>
        </w:rPr>
        <w:t> </w:t>
      </w:r>
      <w:r>
        <w:rPr>
          <w:color w:val="231F20"/>
        </w:rPr>
        <w:t>pay</w:t>
      </w:r>
      <w:r>
        <w:rPr>
          <w:color w:val="231F20"/>
          <w:spacing w:val="29"/>
        </w:rPr>
        <w:t> </w:t>
      </w:r>
      <w:r>
        <w:rPr>
          <w:color w:val="231F20"/>
        </w:rPr>
        <w:t>me</w:t>
      </w:r>
      <w:r>
        <w:rPr>
          <w:color w:val="231F20"/>
          <w:w w:val="94"/>
        </w:rPr>
        <w:t> </w:t>
      </w:r>
      <w:r>
        <w:rPr>
          <w:color w:val="231F20"/>
        </w:rPr>
        <w:t>what</w:t>
      </w:r>
      <w:r>
        <w:rPr>
          <w:color w:val="231F20"/>
          <w:spacing w:val="-8"/>
        </w:rPr>
        <w:t> </w:t>
      </w:r>
      <w:r>
        <w:rPr>
          <w:color w:val="231F20"/>
        </w:rPr>
        <w:t>I</w:t>
      </w:r>
      <w:r>
        <w:rPr>
          <w:color w:val="231F20"/>
          <w:spacing w:val="-7"/>
        </w:rPr>
        <w:t> </w:t>
      </w:r>
      <w:r>
        <w:rPr>
          <w:color w:val="231F20"/>
        </w:rPr>
        <w:t>expended</w:t>
      </w:r>
      <w:r>
        <w:rPr>
          <w:color w:val="231F20"/>
          <w:spacing w:val="-7"/>
        </w:rPr>
        <w:t> </w:t>
      </w:r>
      <w:r>
        <w:rPr>
          <w:color w:val="231F20"/>
        </w:rPr>
        <w:t>to</w:t>
      </w:r>
      <w:r>
        <w:rPr>
          <w:color w:val="231F20"/>
          <w:spacing w:val="-7"/>
        </w:rPr>
        <w:t> </w:t>
      </w:r>
      <w:r>
        <w:rPr>
          <w:color w:val="231F20"/>
        </w:rPr>
        <w:t>get</w:t>
      </w:r>
      <w:r>
        <w:rPr>
          <w:color w:val="231F20"/>
          <w:spacing w:val="-7"/>
        </w:rPr>
        <w:t> </w:t>
      </w:r>
      <w:r>
        <w:rPr>
          <w:color w:val="231F20"/>
        </w:rPr>
        <w:t>him</w:t>
      </w:r>
      <w:r>
        <w:rPr>
          <w:color w:val="231F20"/>
          <w:spacing w:val="-7"/>
        </w:rPr>
        <w:t> </w:t>
      </w:r>
      <w:r>
        <w:rPr>
          <w:color w:val="231F20"/>
        </w:rPr>
        <w:t>a</w:t>
      </w:r>
      <w:r>
        <w:rPr>
          <w:color w:val="231F20"/>
          <w:spacing w:val="-8"/>
        </w:rPr>
        <w:t> </w:t>
      </w:r>
      <w:r>
        <w:rPr>
          <w:color w:val="231F20"/>
        </w:rPr>
        <w:t>loan.</w:t>
      </w:r>
      <w:r>
        <w:rPr>
          <w:color w:val="231F20"/>
          <w:spacing w:val="-7"/>
        </w:rPr>
        <w:t> </w:t>
      </w:r>
      <w:r>
        <w:rPr>
          <w:color w:val="231F20"/>
          <w:spacing w:val="-5"/>
        </w:rPr>
        <w:t>It</w:t>
      </w:r>
      <w:r>
        <w:rPr>
          <w:color w:val="231F20"/>
          <w:spacing w:val="-7"/>
        </w:rPr>
        <w:t> </w:t>
      </w:r>
      <w:r>
        <w:rPr>
          <w:color w:val="231F20"/>
        </w:rPr>
        <w:t>would</w:t>
      </w:r>
      <w:r>
        <w:rPr>
          <w:color w:val="231F20"/>
          <w:spacing w:val="-7"/>
        </w:rPr>
        <w:t> </w:t>
      </w:r>
      <w:r>
        <w:rPr>
          <w:color w:val="231F20"/>
        </w:rPr>
        <w:t>then</w:t>
      </w:r>
      <w:r>
        <w:rPr>
          <w:color w:val="231F20"/>
          <w:spacing w:val="-7"/>
        </w:rPr>
        <w:t> </w:t>
      </w:r>
      <w:r>
        <w:rPr>
          <w:color w:val="231F20"/>
        </w:rPr>
        <w:t>appear</w:t>
      </w:r>
      <w:r>
        <w:rPr>
          <w:color w:val="231F20"/>
          <w:spacing w:val="-7"/>
        </w:rPr>
        <w:t> </w:t>
      </w:r>
      <w:r>
        <w:rPr>
          <w:color w:val="231F20"/>
        </w:rPr>
        <w:t>like</w:t>
      </w:r>
      <w:r>
        <w:rPr>
          <w:color w:val="231F20"/>
          <w:spacing w:val="-8"/>
        </w:rPr>
        <w:t> </w:t>
      </w:r>
      <w:r>
        <w:rPr>
          <w:color w:val="231F20"/>
        </w:rPr>
        <w:t>interest.</w:t>
      </w:r>
      <w:r>
        <w:rPr>
          <w:color w:val="231F20"/>
          <w:w w:val="99"/>
        </w:rPr>
        <w:t> </w:t>
      </w:r>
      <w:r>
        <w:rPr>
          <w:color w:val="231F20"/>
        </w:rPr>
        <w:t>In light of this </w:t>
      </w:r>
      <w:r>
        <w:rPr>
          <w:color w:val="231F20"/>
          <w:spacing w:val="-6"/>
        </w:rPr>
        <w:t>law, </w:t>
      </w:r>
      <w:r>
        <w:rPr>
          <w:rFonts w:ascii="Palatino Linotype"/>
          <w:i/>
          <w:color w:val="231F20"/>
          <w:spacing w:val="-3"/>
        </w:rPr>
        <w:t>poskim </w:t>
      </w:r>
      <w:r>
        <w:rPr>
          <w:color w:val="231F20"/>
        </w:rPr>
        <w:t>discuss the propriety of</w:t>
      </w:r>
      <w:r>
        <w:rPr>
          <w:color w:val="231F20"/>
          <w:spacing w:val="52"/>
        </w:rPr>
        <w:t> </w:t>
      </w:r>
      <w:r>
        <w:rPr>
          <w:color w:val="231F20"/>
        </w:rPr>
        <w:t>giving</w:t>
      </w:r>
      <w:r>
        <w:rPr>
          <w:color w:val="231F20"/>
          <w:spacing w:val="9"/>
        </w:rPr>
        <w:t> </w:t>
      </w:r>
      <w:r>
        <w:rPr>
          <w:color w:val="231F20"/>
        </w:rPr>
        <w:t>your</w:t>
      </w:r>
      <w:r>
        <w:rPr>
          <w:color w:val="231F20"/>
          <w:w w:val="107"/>
        </w:rPr>
        <w:t> </w:t>
      </w:r>
      <w:r>
        <w:rPr>
          <w:color w:val="231F20"/>
        </w:rPr>
        <w:t>credit</w:t>
      </w:r>
      <w:r>
        <w:rPr>
          <w:color w:val="231F20"/>
          <w:spacing w:val="-16"/>
        </w:rPr>
        <w:t> </w:t>
      </w:r>
      <w:r>
        <w:rPr>
          <w:color w:val="231F20"/>
        </w:rPr>
        <w:t>card</w:t>
      </w:r>
      <w:r>
        <w:rPr>
          <w:color w:val="231F20"/>
          <w:spacing w:val="-15"/>
        </w:rPr>
        <w:t> </w:t>
      </w:r>
      <w:r>
        <w:rPr>
          <w:color w:val="231F20"/>
        </w:rPr>
        <w:t>to</w:t>
      </w:r>
      <w:r>
        <w:rPr>
          <w:color w:val="231F20"/>
          <w:spacing w:val="-16"/>
        </w:rPr>
        <w:t> </w:t>
      </w:r>
      <w:r>
        <w:rPr>
          <w:color w:val="231F20"/>
        </w:rPr>
        <w:t>someone</w:t>
      </w:r>
      <w:r>
        <w:rPr>
          <w:color w:val="231F20"/>
          <w:spacing w:val="-15"/>
        </w:rPr>
        <w:t> </w:t>
      </w:r>
      <w:r>
        <w:rPr>
          <w:color w:val="231F20"/>
        </w:rPr>
        <w:t>else</w:t>
      </w:r>
      <w:r>
        <w:rPr>
          <w:color w:val="231F20"/>
          <w:spacing w:val="-15"/>
        </w:rPr>
        <w:t> </w:t>
      </w:r>
      <w:r>
        <w:rPr>
          <w:color w:val="231F20"/>
        </w:rPr>
        <w:t>to</w:t>
      </w:r>
      <w:r>
        <w:rPr>
          <w:color w:val="231F20"/>
          <w:spacing w:val="-16"/>
        </w:rPr>
        <w:t> </w:t>
      </w:r>
      <w:r>
        <w:rPr>
          <w:color w:val="231F20"/>
        </w:rPr>
        <w:t>make</w:t>
      </w:r>
      <w:r>
        <w:rPr>
          <w:color w:val="231F20"/>
          <w:spacing w:val="-15"/>
        </w:rPr>
        <w:t> </w:t>
      </w:r>
      <w:r>
        <w:rPr>
          <w:color w:val="231F20"/>
        </w:rPr>
        <w:t>a</w:t>
      </w:r>
      <w:r>
        <w:rPr>
          <w:color w:val="231F20"/>
          <w:spacing w:val="-15"/>
        </w:rPr>
        <w:t> </w:t>
      </w:r>
      <w:r>
        <w:rPr>
          <w:color w:val="231F20"/>
        </w:rPr>
        <w:t>purchase,</w:t>
      </w:r>
      <w:r>
        <w:rPr>
          <w:color w:val="231F20"/>
          <w:spacing w:val="-16"/>
        </w:rPr>
        <w:t> </w:t>
      </w:r>
      <w:r>
        <w:rPr>
          <w:color w:val="231F20"/>
        </w:rPr>
        <w:t>with</w:t>
      </w:r>
      <w:r>
        <w:rPr>
          <w:color w:val="231F20"/>
          <w:spacing w:val="-15"/>
        </w:rPr>
        <w:t> </w:t>
      </w:r>
      <w:r>
        <w:rPr>
          <w:color w:val="231F20"/>
        </w:rPr>
        <w:t>him</w:t>
      </w:r>
      <w:r>
        <w:rPr>
          <w:color w:val="231F20"/>
          <w:spacing w:val="-15"/>
        </w:rPr>
        <w:t> </w:t>
      </w:r>
      <w:r>
        <w:rPr>
          <w:color w:val="231F20"/>
        </w:rPr>
        <w:t>then</w:t>
      </w:r>
      <w:r>
        <w:rPr>
          <w:color w:val="231F20"/>
          <w:spacing w:val="-16"/>
        </w:rPr>
        <w:t> </w:t>
      </w:r>
      <w:r>
        <w:rPr>
          <w:color w:val="231F20"/>
        </w:rPr>
        <w:t>paying</w:t>
      </w:r>
      <w:r>
        <w:rPr>
          <w:color w:val="231F20"/>
          <w:w w:val="92"/>
        </w:rPr>
        <w:t> </w:t>
      </w:r>
      <w:r>
        <w:rPr>
          <w:color w:val="231F20"/>
        </w:rPr>
        <w:t>you</w:t>
      </w:r>
      <w:r>
        <w:rPr>
          <w:color w:val="231F20"/>
          <w:spacing w:val="-16"/>
        </w:rPr>
        <w:t> </w:t>
      </w:r>
      <w:r>
        <w:rPr>
          <w:color w:val="231F20"/>
        </w:rPr>
        <w:t>back</w:t>
      </w:r>
      <w:r>
        <w:rPr>
          <w:color w:val="231F20"/>
          <w:spacing w:val="-16"/>
        </w:rPr>
        <w:t> </w:t>
      </w:r>
      <w:r>
        <w:rPr>
          <w:color w:val="231F20"/>
        </w:rPr>
        <w:t>several</w:t>
      </w:r>
      <w:r>
        <w:rPr>
          <w:color w:val="231F20"/>
          <w:spacing w:val="-16"/>
        </w:rPr>
        <w:t> </w:t>
      </w:r>
      <w:r>
        <w:rPr>
          <w:color w:val="231F20"/>
        </w:rPr>
        <w:t>months</w:t>
      </w:r>
      <w:r>
        <w:rPr>
          <w:color w:val="231F20"/>
          <w:spacing w:val="-15"/>
        </w:rPr>
        <w:t> </w:t>
      </w:r>
      <w:r>
        <w:rPr>
          <w:color w:val="231F20"/>
          <w:spacing w:val="-4"/>
        </w:rPr>
        <w:t>later.</w:t>
      </w:r>
      <w:r>
        <w:rPr>
          <w:color w:val="231F20"/>
          <w:spacing w:val="-16"/>
        </w:rPr>
        <w:t> </w:t>
      </w:r>
      <w:r>
        <w:rPr>
          <w:color w:val="231F20"/>
        </w:rPr>
        <w:t>If</w:t>
      </w:r>
      <w:r>
        <w:rPr>
          <w:color w:val="231F20"/>
          <w:spacing w:val="-16"/>
        </w:rPr>
        <w:t> </w:t>
      </w:r>
      <w:r>
        <w:rPr>
          <w:color w:val="231F20"/>
        </w:rPr>
        <w:t>you</w:t>
      </w:r>
      <w:r>
        <w:rPr>
          <w:color w:val="231F20"/>
          <w:spacing w:val="-15"/>
        </w:rPr>
        <w:t> </w:t>
      </w:r>
      <w:r>
        <w:rPr>
          <w:color w:val="231F20"/>
        </w:rPr>
        <w:t>have</w:t>
      </w:r>
      <w:r>
        <w:rPr>
          <w:color w:val="231F20"/>
          <w:spacing w:val="-16"/>
        </w:rPr>
        <w:t> </w:t>
      </w:r>
      <w:r>
        <w:rPr>
          <w:color w:val="231F20"/>
        </w:rPr>
        <w:t>a</w:t>
      </w:r>
      <w:r>
        <w:rPr>
          <w:color w:val="231F20"/>
          <w:spacing w:val="-16"/>
        </w:rPr>
        <w:t> </w:t>
      </w:r>
      <w:r>
        <w:rPr>
          <w:color w:val="231F20"/>
        </w:rPr>
        <w:t>credit</w:t>
      </w:r>
      <w:r>
        <w:rPr>
          <w:color w:val="231F20"/>
          <w:spacing w:val="-15"/>
        </w:rPr>
        <w:t> </w:t>
      </w:r>
      <w:r>
        <w:rPr>
          <w:color w:val="231F20"/>
        </w:rPr>
        <w:t>card</w:t>
      </w:r>
      <w:r>
        <w:rPr>
          <w:color w:val="231F20"/>
          <w:spacing w:val="-16"/>
        </w:rPr>
        <w:t> </w:t>
      </w:r>
      <w:r>
        <w:rPr>
          <w:color w:val="231F20"/>
        </w:rPr>
        <w:t>from</w:t>
      </w:r>
      <w:r>
        <w:rPr>
          <w:color w:val="231F20"/>
          <w:spacing w:val="-16"/>
        </w:rPr>
        <w:t> </w:t>
      </w:r>
      <w:r>
        <w:rPr>
          <w:color w:val="231F20"/>
        </w:rPr>
        <w:t>a</w:t>
      </w:r>
      <w:r>
        <w:rPr>
          <w:color w:val="231F20"/>
          <w:spacing w:val="-16"/>
        </w:rPr>
        <w:t> </w:t>
      </w:r>
      <w:r>
        <w:rPr>
          <w:color w:val="231F20"/>
        </w:rPr>
        <w:t>Jewish</w:t>
      </w:r>
      <w:r>
        <w:rPr>
          <w:color w:val="231F20"/>
          <w:w w:val="105"/>
        </w:rPr>
        <w:t> </w:t>
      </w:r>
      <w:r>
        <w:rPr>
          <w:color w:val="231F20"/>
        </w:rPr>
        <w:t>bank,</w:t>
      </w:r>
      <w:r>
        <w:rPr>
          <w:color w:val="231F20"/>
          <w:spacing w:val="-12"/>
        </w:rPr>
        <w:t> </w:t>
      </w:r>
      <w:r>
        <w:rPr>
          <w:color w:val="231F20"/>
        </w:rPr>
        <w:t>it</w:t>
      </w:r>
      <w:r>
        <w:rPr>
          <w:color w:val="231F20"/>
          <w:spacing w:val="-12"/>
        </w:rPr>
        <w:t> </w:t>
      </w:r>
      <w:r>
        <w:rPr>
          <w:color w:val="231F20"/>
        </w:rPr>
        <w:t>may</w:t>
      </w:r>
      <w:r>
        <w:rPr>
          <w:color w:val="231F20"/>
          <w:spacing w:val="-12"/>
        </w:rPr>
        <w:t> </w:t>
      </w:r>
      <w:r>
        <w:rPr>
          <w:color w:val="231F20"/>
        </w:rPr>
        <w:t>not</w:t>
      </w:r>
      <w:r>
        <w:rPr>
          <w:color w:val="231F20"/>
          <w:spacing w:val="-12"/>
        </w:rPr>
        <w:t> </w:t>
      </w:r>
      <w:r>
        <w:rPr>
          <w:color w:val="231F20"/>
        </w:rPr>
        <w:t>be</w:t>
      </w:r>
      <w:r>
        <w:rPr>
          <w:color w:val="231F20"/>
          <w:spacing w:val="-12"/>
        </w:rPr>
        <w:t> </w:t>
      </w:r>
      <w:r>
        <w:rPr>
          <w:color w:val="231F20"/>
        </w:rPr>
        <w:t>used</w:t>
      </w:r>
      <w:r>
        <w:rPr>
          <w:color w:val="231F20"/>
          <w:spacing w:val="-12"/>
        </w:rPr>
        <w:t> </w:t>
      </w:r>
      <w:r>
        <w:rPr>
          <w:color w:val="231F20"/>
        </w:rPr>
        <w:t>for</w:t>
      </w:r>
      <w:r>
        <w:rPr>
          <w:color w:val="231F20"/>
          <w:spacing w:val="-12"/>
        </w:rPr>
        <w:t> </w:t>
      </w:r>
      <w:r>
        <w:rPr>
          <w:color w:val="231F20"/>
        </w:rPr>
        <w:t>purchase</w:t>
      </w:r>
      <w:r>
        <w:rPr>
          <w:color w:val="231F20"/>
          <w:spacing w:val="-12"/>
        </w:rPr>
        <w:t> </w:t>
      </w:r>
      <w:r>
        <w:rPr>
          <w:color w:val="231F20"/>
        </w:rPr>
        <w:t>of</w:t>
      </w:r>
      <w:r>
        <w:rPr>
          <w:color w:val="231F20"/>
          <w:spacing w:val="-11"/>
        </w:rPr>
        <w:t> </w:t>
      </w:r>
      <w:r>
        <w:rPr>
          <w:color w:val="231F20"/>
        </w:rPr>
        <w:t>household</w:t>
      </w:r>
      <w:r>
        <w:rPr>
          <w:color w:val="231F20"/>
          <w:spacing w:val="-12"/>
        </w:rPr>
        <w:t> </w:t>
      </w:r>
      <w:r>
        <w:rPr>
          <w:color w:val="231F20"/>
        </w:rPr>
        <w:t>items.</w:t>
      </w:r>
      <w:r>
        <w:rPr>
          <w:color w:val="231F20"/>
          <w:spacing w:val="-12"/>
        </w:rPr>
        <w:t> </w:t>
      </w:r>
      <w:r>
        <w:rPr>
          <w:color w:val="231F20"/>
        </w:rPr>
        <w:t>Even</w:t>
      </w:r>
      <w:r>
        <w:rPr>
          <w:color w:val="231F20"/>
          <w:spacing w:val="-12"/>
        </w:rPr>
        <w:t> </w:t>
      </w:r>
      <w:r>
        <w:rPr>
          <w:color w:val="231F20"/>
        </w:rPr>
        <w:t>if</w:t>
      </w:r>
      <w:r>
        <w:rPr>
          <w:color w:val="231F20"/>
          <w:spacing w:val="-12"/>
        </w:rPr>
        <w:t> </w:t>
      </w:r>
      <w:r>
        <w:rPr>
          <w:color w:val="231F20"/>
        </w:rPr>
        <w:t>the</w:t>
      </w:r>
      <w:r>
        <w:rPr>
          <w:color w:val="231F20"/>
          <w:w w:val="94"/>
        </w:rPr>
        <w:t> </w:t>
      </w:r>
      <w:r>
        <w:rPr>
          <w:color w:val="231F20"/>
        </w:rPr>
        <w:t>bank</w:t>
      </w:r>
      <w:r>
        <w:rPr>
          <w:color w:val="231F20"/>
          <w:spacing w:val="-5"/>
        </w:rPr>
        <w:t> </w:t>
      </w:r>
      <w:r>
        <w:rPr>
          <w:color w:val="231F20"/>
        </w:rPr>
        <w:t>signed</w:t>
      </w:r>
      <w:r>
        <w:rPr>
          <w:color w:val="231F20"/>
          <w:spacing w:val="-5"/>
        </w:rPr>
        <w:t> </w:t>
      </w:r>
      <w:r>
        <w:rPr>
          <w:color w:val="231F20"/>
        </w:rPr>
        <w:t>a</w:t>
      </w:r>
      <w:r>
        <w:rPr>
          <w:color w:val="231F20"/>
          <w:spacing w:val="-5"/>
        </w:rPr>
        <w:t> </w:t>
      </w:r>
      <w:r>
        <w:rPr>
          <w:rFonts w:ascii="Palatino Linotype"/>
          <w:i/>
          <w:color w:val="231F20"/>
        </w:rPr>
        <w:t>heteir</w:t>
      </w:r>
      <w:r>
        <w:rPr>
          <w:rFonts w:ascii="Palatino Linotype"/>
          <w:i/>
          <w:color w:val="231F20"/>
          <w:spacing w:val="-4"/>
        </w:rPr>
        <w:t> </w:t>
      </w:r>
      <w:r>
        <w:rPr>
          <w:rFonts w:ascii="Palatino Linotype"/>
          <w:i/>
          <w:color w:val="231F20"/>
        </w:rPr>
        <w:t>iska</w:t>
      </w:r>
      <w:r>
        <w:rPr>
          <w:color w:val="231F20"/>
        </w:rPr>
        <w:t>,</w:t>
      </w:r>
      <w:r>
        <w:rPr>
          <w:color w:val="231F20"/>
          <w:spacing w:val="-4"/>
        </w:rPr>
        <w:t> </w:t>
      </w:r>
      <w:r>
        <w:rPr>
          <w:color w:val="231F20"/>
        </w:rPr>
        <w:t>it</w:t>
      </w:r>
      <w:r>
        <w:rPr>
          <w:color w:val="231F20"/>
          <w:spacing w:val="-5"/>
        </w:rPr>
        <w:t> </w:t>
      </w:r>
      <w:r>
        <w:rPr>
          <w:color w:val="231F20"/>
        </w:rPr>
        <w:t>only</w:t>
      </w:r>
      <w:r>
        <w:rPr>
          <w:color w:val="231F20"/>
          <w:spacing w:val="-5"/>
        </w:rPr>
        <w:t> </w:t>
      </w:r>
      <w:r>
        <w:rPr>
          <w:color w:val="231F20"/>
        </w:rPr>
        <w:t>permits</w:t>
      </w:r>
      <w:r>
        <w:rPr>
          <w:color w:val="231F20"/>
          <w:spacing w:val="-5"/>
        </w:rPr>
        <w:t> </w:t>
      </w:r>
      <w:r>
        <w:rPr>
          <w:color w:val="231F20"/>
        </w:rPr>
        <w:t>a</w:t>
      </w:r>
      <w:r>
        <w:rPr>
          <w:color w:val="231F20"/>
          <w:spacing w:val="-4"/>
        </w:rPr>
        <w:t> </w:t>
      </w:r>
      <w:r>
        <w:rPr>
          <w:color w:val="231F20"/>
        </w:rPr>
        <w:t>loan</w:t>
      </w:r>
      <w:r>
        <w:rPr>
          <w:color w:val="231F20"/>
          <w:spacing w:val="-5"/>
        </w:rPr>
        <w:t> </w:t>
      </w:r>
      <w:r>
        <w:rPr>
          <w:color w:val="231F20"/>
        </w:rPr>
        <w:t>for</w:t>
      </w:r>
      <w:r>
        <w:rPr>
          <w:color w:val="231F20"/>
          <w:spacing w:val="-5"/>
        </w:rPr>
        <w:t> </w:t>
      </w:r>
      <w:r>
        <w:rPr>
          <w:color w:val="231F20"/>
        </w:rPr>
        <w:t>business</w:t>
      </w:r>
      <w:r>
        <w:rPr>
          <w:color w:val="231F20"/>
          <w:spacing w:val="-4"/>
        </w:rPr>
        <w:t> </w:t>
      </w:r>
      <w:r>
        <w:rPr>
          <w:color w:val="231F20"/>
          <w:spacing w:val="-3"/>
        </w:rPr>
        <w:t>activity.</w:t>
      </w:r>
    </w:p>
    <w:p>
      <w:pPr>
        <w:pStyle w:val="BodyText"/>
        <w:spacing w:line="256" w:lineRule="exact"/>
        <w:ind w:left="120"/>
        <w:jc w:val="both"/>
      </w:pPr>
      <w:r>
        <w:rPr>
          <w:color w:val="231F20"/>
        </w:rPr>
        <w:t>A</w:t>
      </w:r>
      <w:r>
        <w:rPr>
          <w:color w:val="231F20"/>
          <w:spacing w:val="13"/>
        </w:rPr>
        <w:t> </w:t>
      </w:r>
      <w:r>
        <w:rPr>
          <w:color w:val="231F20"/>
        </w:rPr>
        <w:t>purchase</w:t>
      </w:r>
      <w:r>
        <w:rPr>
          <w:color w:val="231F20"/>
          <w:spacing w:val="13"/>
        </w:rPr>
        <w:t> </w:t>
      </w:r>
      <w:r>
        <w:rPr>
          <w:color w:val="231F20"/>
        </w:rPr>
        <w:t>is</w:t>
      </w:r>
      <w:r>
        <w:rPr>
          <w:color w:val="231F20"/>
          <w:spacing w:val="13"/>
        </w:rPr>
        <w:t> </w:t>
      </w:r>
      <w:r>
        <w:rPr>
          <w:color w:val="231F20"/>
        </w:rPr>
        <w:t>not</w:t>
      </w:r>
      <w:r>
        <w:rPr>
          <w:color w:val="231F20"/>
          <w:spacing w:val="13"/>
        </w:rPr>
        <w:t> </w:t>
      </w:r>
      <w:r>
        <w:rPr>
          <w:color w:val="231F20"/>
        </w:rPr>
        <w:t>an</w:t>
      </w:r>
      <w:r>
        <w:rPr>
          <w:color w:val="231F20"/>
          <w:spacing w:val="13"/>
        </w:rPr>
        <w:t> </w:t>
      </w:r>
      <w:r>
        <w:rPr>
          <w:rFonts w:ascii="Palatino Linotype"/>
          <w:i/>
          <w:color w:val="231F20"/>
        </w:rPr>
        <w:t>iska</w:t>
      </w:r>
      <w:r>
        <w:rPr>
          <w:color w:val="231F20"/>
        </w:rPr>
        <w:t>.</w:t>
      </w:r>
      <w:r>
        <w:rPr>
          <w:color w:val="231F20"/>
          <w:spacing w:val="13"/>
        </w:rPr>
        <w:t> </w:t>
      </w:r>
      <w:r>
        <w:rPr>
          <w:color w:val="231F20"/>
        </w:rPr>
        <w:t>If</w:t>
      </w:r>
      <w:r>
        <w:rPr>
          <w:color w:val="231F20"/>
          <w:spacing w:val="13"/>
        </w:rPr>
        <w:t> </w:t>
      </w:r>
      <w:r>
        <w:rPr>
          <w:color w:val="231F20"/>
        </w:rPr>
        <w:t>you</w:t>
      </w:r>
      <w:r>
        <w:rPr>
          <w:color w:val="231F20"/>
          <w:spacing w:val="13"/>
        </w:rPr>
        <w:t> </w:t>
      </w:r>
      <w:r>
        <w:rPr>
          <w:color w:val="231F20"/>
        </w:rPr>
        <w:t>give</w:t>
      </w:r>
      <w:r>
        <w:rPr>
          <w:color w:val="231F20"/>
          <w:spacing w:val="13"/>
        </w:rPr>
        <w:t> </w:t>
      </w:r>
      <w:r>
        <w:rPr>
          <w:color w:val="231F20"/>
        </w:rPr>
        <w:t>the</w:t>
      </w:r>
      <w:r>
        <w:rPr>
          <w:color w:val="231F20"/>
          <w:spacing w:val="13"/>
        </w:rPr>
        <w:t> </w:t>
      </w:r>
      <w:r>
        <w:rPr>
          <w:color w:val="231F20"/>
        </w:rPr>
        <w:t>credit</w:t>
      </w:r>
      <w:r>
        <w:rPr>
          <w:color w:val="231F20"/>
          <w:spacing w:val="13"/>
        </w:rPr>
        <w:t> </w:t>
      </w:r>
      <w:r>
        <w:rPr>
          <w:color w:val="231F20"/>
        </w:rPr>
        <w:t>card</w:t>
      </w:r>
      <w:r>
        <w:rPr>
          <w:color w:val="231F20"/>
          <w:spacing w:val="13"/>
        </w:rPr>
        <w:t> </w:t>
      </w:r>
      <w:r>
        <w:rPr>
          <w:color w:val="231F20"/>
        </w:rPr>
        <w:t>to</w:t>
      </w:r>
      <w:r>
        <w:rPr>
          <w:color w:val="231F20"/>
          <w:spacing w:val="13"/>
        </w:rPr>
        <w:t> </w:t>
      </w:r>
      <w:r>
        <w:rPr>
          <w:color w:val="231F20"/>
        </w:rPr>
        <w:t>Shimon</w:t>
      </w:r>
      <w:r>
        <w:rPr>
          <w:color w:val="231F20"/>
          <w:spacing w:val="13"/>
        </w:rPr>
        <w:t> </w:t>
      </w:r>
      <w:r>
        <w:rPr>
          <w:color w:val="231F20"/>
        </w:rPr>
        <w:t>to</w:t>
      </w:r>
    </w:p>
    <w:p>
      <w:pPr>
        <w:pStyle w:val="BodyText"/>
        <w:spacing w:line="314" w:lineRule="auto" w:before="66"/>
        <w:ind w:left="119" w:right="137"/>
        <w:jc w:val="both"/>
      </w:pPr>
      <w:r>
        <w:rPr>
          <w:color w:val="231F20"/>
        </w:rPr>
        <w:t>buy</w:t>
      </w:r>
      <w:r>
        <w:rPr>
          <w:color w:val="231F20"/>
          <w:spacing w:val="-6"/>
        </w:rPr>
        <w:t> </w:t>
      </w:r>
      <w:r>
        <w:rPr>
          <w:color w:val="231F20"/>
        </w:rPr>
        <w:t>things</w:t>
      </w:r>
      <w:r>
        <w:rPr>
          <w:color w:val="231F20"/>
          <w:spacing w:val="-6"/>
        </w:rPr>
        <w:t> </w:t>
      </w:r>
      <w:r>
        <w:rPr>
          <w:color w:val="231F20"/>
        </w:rPr>
        <w:t>on</w:t>
      </w:r>
      <w:r>
        <w:rPr>
          <w:color w:val="231F20"/>
          <w:spacing w:val="-6"/>
        </w:rPr>
        <w:t> </w:t>
      </w:r>
      <w:r>
        <w:rPr>
          <w:color w:val="231F20"/>
        </w:rPr>
        <w:t>credit,</w:t>
      </w:r>
      <w:r>
        <w:rPr>
          <w:color w:val="231F20"/>
          <w:spacing w:val="-6"/>
        </w:rPr>
        <w:t> </w:t>
      </w:r>
      <w:r>
        <w:rPr>
          <w:color w:val="231F20"/>
        </w:rPr>
        <w:t>it</w:t>
      </w:r>
      <w:r>
        <w:rPr>
          <w:color w:val="231F20"/>
          <w:spacing w:val="-6"/>
        </w:rPr>
        <w:t> </w:t>
      </w:r>
      <w:r>
        <w:rPr>
          <w:color w:val="231F20"/>
        </w:rPr>
        <w:t>is</w:t>
      </w:r>
      <w:r>
        <w:rPr>
          <w:color w:val="231F20"/>
          <w:spacing w:val="-5"/>
        </w:rPr>
        <w:t> </w:t>
      </w:r>
      <w:r>
        <w:rPr>
          <w:color w:val="231F20"/>
        </w:rPr>
        <w:t>akin</w:t>
      </w:r>
      <w:r>
        <w:rPr>
          <w:color w:val="231F20"/>
          <w:spacing w:val="-6"/>
        </w:rPr>
        <w:t> </w:t>
      </w:r>
      <w:r>
        <w:rPr>
          <w:color w:val="231F20"/>
        </w:rPr>
        <w:t>to</w:t>
      </w:r>
      <w:r>
        <w:rPr>
          <w:color w:val="231F20"/>
          <w:spacing w:val="-6"/>
        </w:rPr>
        <w:t> </w:t>
      </w:r>
      <w:r>
        <w:rPr>
          <w:color w:val="231F20"/>
        </w:rPr>
        <w:t>you</w:t>
      </w:r>
      <w:r>
        <w:rPr>
          <w:color w:val="231F20"/>
          <w:spacing w:val="-6"/>
        </w:rPr>
        <w:t> </w:t>
      </w:r>
      <w:r>
        <w:rPr>
          <w:color w:val="231F20"/>
        </w:rPr>
        <w:t>giving</w:t>
      </w:r>
      <w:r>
        <w:rPr>
          <w:color w:val="231F20"/>
          <w:spacing w:val="-6"/>
        </w:rPr>
        <w:t> </w:t>
      </w:r>
      <w:r>
        <w:rPr>
          <w:color w:val="231F20"/>
        </w:rPr>
        <w:t>money</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bank—the interest</w:t>
      </w:r>
      <w:r>
        <w:rPr>
          <w:color w:val="231F20"/>
          <w:spacing w:val="-9"/>
        </w:rPr>
        <w:t> </w:t>
      </w:r>
      <w:r>
        <w:rPr>
          <w:color w:val="231F20"/>
        </w:rPr>
        <w:t>payments—for</w:t>
      </w:r>
      <w:r>
        <w:rPr>
          <w:color w:val="231F20"/>
          <w:spacing w:val="-8"/>
        </w:rPr>
        <w:t> </w:t>
      </w:r>
      <w:r>
        <w:rPr>
          <w:color w:val="231F20"/>
        </w:rPr>
        <w:t>the</w:t>
      </w:r>
      <w:r>
        <w:rPr>
          <w:color w:val="231F20"/>
          <w:spacing w:val="-8"/>
        </w:rPr>
        <w:t> </w:t>
      </w:r>
      <w:r>
        <w:rPr>
          <w:color w:val="231F20"/>
        </w:rPr>
        <w:t>bank</w:t>
      </w:r>
      <w:r>
        <w:rPr>
          <w:color w:val="231F20"/>
          <w:spacing w:val="-8"/>
        </w:rPr>
        <w:t> </w:t>
      </w:r>
      <w:r>
        <w:rPr>
          <w:color w:val="231F20"/>
        </w:rPr>
        <w:t>to</w:t>
      </w:r>
      <w:r>
        <w:rPr>
          <w:color w:val="231F20"/>
          <w:spacing w:val="-9"/>
        </w:rPr>
        <w:t> </w:t>
      </w:r>
      <w:r>
        <w:rPr>
          <w:color w:val="231F20"/>
        </w:rPr>
        <w:t>give</w:t>
      </w:r>
      <w:r>
        <w:rPr>
          <w:color w:val="231F20"/>
          <w:spacing w:val="-8"/>
        </w:rPr>
        <w:t> </w:t>
      </w:r>
      <w:r>
        <w:rPr>
          <w:color w:val="231F20"/>
        </w:rPr>
        <w:t>a</w:t>
      </w:r>
      <w:r>
        <w:rPr>
          <w:color w:val="231F20"/>
          <w:spacing w:val="-8"/>
        </w:rPr>
        <w:t> </w:t>
      </w:r>
      <w:r>
        <w:rPr>
          <w:color w:val="231F20"/>
        </w:rPr>
        <w:t>loan</w:t>
      </w:r>
      <w:r>
        <w:rPr>
          <w:color w:val="231F20"/>
          <w:spacing w:val="-8"/>
        </w:rPr>
        <w:t> </w:t>
      </w:r>
      <w:r>
        <w:rPr>
          <w:color w:val="231F20"/>
        </w:rPr>
        <w:t>to</w:t>
      </w:r>
      <w:r>
        <w:rPr>
          <w:color w:val="231F20"/>
          <w:spacing w:val="-9"/>
        </w:rPr>
        <w:t> </w:t>
      </w:r>
      <w:r>
        <w:rPr>
          <w:color w:val="231F20"/>
        </w:rPr>
        <w:t>Shimon.</w:t>
      </w:r>
      <w:r>
        <w:rPr>
          <w:color w:val="231F20"/>
          <w:spacing w:val="-8"/>
        </w:rPr>
        <w:t> </w:t>
      </w:r>
      <w:r>
        <w:rPr>
          <w:color w:val="231F20"/>
        </w:rPr>
        <w:t>If</w:t>
      </w:r>
      <w:r>
        <w:rPr>
          <w:color w:val="231F20"/>
          <w:spacing w:val="-8"/>
        </w:rPr>
        <w:t> </w:t>
      </w:r>
      <w:r>
        <w:rPr>
          <w:color w:val="231F20"/>
        </w:rPr>
        <w:t>Shimon repays you the interest several months </w:t>
      </w:r>
      <w:r>
        <w:rPr>
          <w:color w:val="231F20"/>
          <w:spacing w:val="-4"/>
        </w:rPr>
        <w:t>later, </w:t>
      </w:r>
      <w:r>
        <w:rPr>
          <w:color w:val="231F20"/>
        </w:rPr>
        <w:t>or if he gives the bank the interest, the equivalent of repaying you what you gave the bank, it</w:t>
      </w:r>
      <w:r>
        <w:rPr>
          <w:color w:val="231F20"/>
          <w:spacing w:val="-12"/>
        </w:rPr>
        <w:t> </w:t>
      </w:r>
      <w:r>
        <w:rPr>
          <w:color w:val="231F20"/>
        </w:rPr>
        <w:t>would</w:t>
      </w:r>
      <w:r>
        <w:rPr>
          <w:color w:val="231F20"/>
          <w:spacing w:val="-12"/>
        </w:rPr>
        <w:t> </w:t>
      </w:r>
      <w:r>
        <w:rPr>
          <w:color w:val="231F20"/>
        </w:rPr>
        <w:t>be</w:t>
      </w:r>
      <w:r>
        <w:rPr>
          <w:color w:val="231F20"/>
          <w:spacing w:val="-11"/>
        </w:rPr>
        <w:t> </w:t>
      </w:r>
      <w:r>
        <w:rPr>
          <w:color w:val="231F20"/>
        </w:rPr>
        <w:t>prohibited.</w:t>
      </w:r>
      <w:r>
        <w:rPr>
          <w:color w:val="231F20"/>
          <w:spacing w:val="-12"/>
        </w:rPr>
        <w:t> </w:t>
      </w:r>
      <w:r>
        <w:rPr>
          <w:color w:val="231F20"/>
        </w:rPr>
        <w:t>I,</w:t>
      </w:r>
      <w:r>
        <w:rPr>
          <w:color w:val="231F20"/>
          <w:spacing w:val="-11"/>
        </w:rPr>
        <w:t> </w:t>
      </w:r>
      <w:r>
        <w:rPr>
          <w:color w:val="231F20"/>
        </w:rPr>
        <w:t>as</w:t>
      </w:r>
      <w:r>
        <w:rPr>
          <w:color w:val="231F20"/>
          <w:spacing w:val="-12"/>
        </w:rPr>
        <w:t> </w:t>
      </w:r>
      <w:r>
        <w:rPr>
          <w:color w:val="231F20"/>
        </w:rPr>
        <w:t>a</w:t>
      </w:r>
      <w:r>
        <w:rPr>
          <w:color w:val="231F20"/>
          <w:spacing w:val="-11"/>
        </w:rPr>
        <w:t> </w:t>
      </w:r>
      <w:r>
        <w:rPr>
          <w:color w:val="231F20"/>
        </w:rPr>
        <w:t>third</w:t>
      </w:r>
      <w:r>
        <w:rPr>
          <w:color w:val="231F20"/>
          <w:spacing w:val="-12"/>
        </w:rPr>
        <w:t> </w:t>
      </w:r>
      <w:r>
        <w:rPr>
          <w:color w:val="231F20"/>
          <w:spacing w:val="-3"/>
        </w:rPr>
        <w:t>party,</w:t>
      </w:r>
      <w:r>
        <w:rPr>
          <w:color w:val="231F20"/>
          <w:spacing w:val="-11"/>
        </w:rPr>
        <w:t> </w:t>
      </w:r>
      <w:r>
        <w:rPr>
          <w:color w:val="231F20"/>
        </w:rPr>
        <w:t>cannot</w:t>
      </w:r>
      <w:r>
        <w:rPr>
          <w:color w:val="231F20"/>
          <w:spacing w:val="-12"/>
        </w:rPr>
        <w:t> </w:t>
      </w:r>
      <w:r>
        <w:rPr>
          <w:color w:val="231F20"/>
        </w:rPr>
        <w:t>give</w:t>
      </w:r>
      <w:r>
        <w:rPr>
          <w:color w:val="231F20"/>
          <w:spacing w:val="-11"/>
        </w:rPr>
        <w:t> </w:t>
      </w:r>
      <w:r>
        <w:rPr>
          <w:color w:val="231F20"/>
        </w:rPr>
        <w:t>the</w:t>
      </w:r>
      <w:r>
        <w:rPr>
          <w:color w:val="231F20"/>
          <w:spacing w:val="-12"/>
        </w:rPr>
        <w:t> </w:t>
      </w:r>
      <w:r>
        <w:rPr>
          <w:color w:val="231F20"/>
        </w:rPr>
        <w:t>lender</w:t>
      </w:r>
      <w:r>
        <w:rPr>
          <w:color w:val="231F20"/>
          <w:spacing w:val="-11"/>
        </w:rPr>
        <w:t> </w:t>
      </w:r>
      <w:r>
        <w:rPr>
          <w:color w:val="231F20"/>
        </w:rPr>
        <w:t>a</w:t>
      </w:r>
      <w:r>
        <w:rPr>
          <w:color w:val="231F20"/>
          <w:spacing w:val="-12"/>
        </w:rPr>
        <w:t> </w:t>
      </w:r>
      <w:r>
        <w:rPr>
          <w:color w:val="231F20"/>
        </w:rPr>
        <w:t>gift to encourage him to lend if I will then get the cost of that gift back from the borrower (</w:t>
      </w:r>
      <w:r>
        <w:rPr>
          <w:rFonts w:ascii="Palatino Linotype" w:hAnsi="Palatino Linotype"/>
          <w:i/>
          <w:color w:val="231F20"/>
        </w:rPr>
        <w:t>Heichalei </w:t>
      </w:r>
      <w:r>
        <w:rPr>
          <w:rFonts w:ascii="Palatino Linotype" w:hAnsi="Palatino Linotype"/>
          <w:i/>
          <w:color w:val="231F20"/>
          <w:spacing w:val="-6"/>
        </w:rPr>
        <w:t>HaTorah</w:t>
      </w:r>
      <w:r>
        <w:rPr>
          <w:color w:val="231F20"/>
          <w:spacing w:val="-6"/>
        </w:rPr>
        <w:t>, </w:t>
      </w:r>
      <w:r>
        <w:rPr>
          <w:rFonts w:ascii="Palatino Linotype" w:hAnsi="Palatino Linotype"/>
          <w:i/>
          <w:color w:val="231F20"/>
        </w:rPr>
        <w:t>Daf</w:t>
      </w:r>
      <w:r>
        <w:rPr>
          <w:rFonts w:ascii="Palatino Linotype" w:hAnsi="Palatino Linotype"/>
          <w:i/>
          <w:color w:val="231F20"/>
          <w:spacing w:val="-3"/>
        </w:rPr>
        <w:t> </w:t>
      </w:r>
      <w:r>
        <w:rPr>
          <w:rFonts w:ascii="Palatino Linotype" w:hAnsi="Palatino Linotype"/>
          <w:i/>
          <w:color w:val="231F20"/>
        </w:rPr>
        <w:t>Digest</w:t>
      </w:r>
      <w:r>
        <w:rPr>
          <w:color w:val="231F20"/>
        </w:rPr>
        <w:t>).</w:t>
      </w:r>
    </w:p>
    <w:p>
      <w:pPr>
        <w:spacing w:after="0" w:line="314" w:lineRule="auto"/>
        <w:jc w:val="both"/>
        <w:sectPr>
          <w:footerReference w:type="default" r:id="rId26"/>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27" w:right="945" w:firstLine="0"/>
        <w:jc w:val="center"/>
        <w:rPr>
          <w:rFonts w:ascii="Cambria"/>
          <w:b/>
          <w:sz w:val="32"/>
        </w:rPr>
      </w:pPr>
      <w:r>
        <w:rPr>
          <w:rFonts w:ascii="Cambria"/>
          <w:b/>
          <w:color w:val="231F20"/>
          <w:w w:val="95"/>
          <w:sz w:val="32"/>
        </w:rPr>
        <w:t>Giving</w:t>
      </w:r>
      <w:r>
        <w:rPr>
          <w:rFonts w:ascii="Cambria"/>
          <w:b/>
          <w:color w:val="231F20"/>
          <w:spacing w:val="-25"/>
          <w:w w:val="95"/>
          <w:sz w:val="32"/>
        </w:rPr>
        <w:t> </w:t>
      </w:r>
      <w:r>
        <w:rPr>
          <w:rFonts w:ascii="Cambria"/>
          <w:b/>
          <w:color w:val="231F20"/>
          <w:w w:val="95"/>
          <w:sz w:val="32"/>
        </w:rPr>
        <w:t>a</w:t>
      </w:r>
      <w:r>
        <w:rPr>
          <w:rFonts w:ascii="Cambria"/>
          <w:b/>
          <w:color w:val="231F20"/>
          <w:spacing w:val="-24"/>
          <w:w w:val="95"/>
          <w:sz w:val="32"/>
        </w:rPr>
        <w:t> </w:t>
      </w:r>
      <w:r>
        <w:rPr>
          <w:rFonts w:ascii="Cambria"/>
          <w:b/>
          <w:color w:val="231F20"/>
          <w:w w:val="95"/>
          <w:sz w:val="32"/>
        </w:rPr>
        <w:t>Lender</w:t>
      </w:r>
      <w:r>
        <w:rPr>
          <w:rFonts w:ascii="Cambria"/>
          <w:b/>
          <w:color w:val="231F20"/>
          <w:spacing w:val="-25"/>
          <w:w w:val="95"/>
          <w:sz w:val="32"/>
        </w:rPr>
        <w:t> </w:t>
      </w:r>
      <w:r>
        <w:rPr>
          <w:rFonts w:ascii="Cambria"/>
          <w:b/>
          <w:color w:val="231F20"/>
          <w:w w:val="95"/>
          <w:sz w:val="32"/>
        </w:rPr>
        <w:t>a</w:t>
      </w:r>
      <w:r>
        <w:rPr>
          <w:rFonts w:ascii="Cambria"/>
          <w:b/>
          <w:color w:val="231F20"/>
          <w:spacing w:val="-24"/>
          <w:w w:val="95"/>
          <w:sz w:val="32"/>
        </w:rPr>
        <w:t> </w:t>
      </w:r>
      <w:r>
        <w:rPr>
          <w:rFonts w:ascii="Cambria"/>
          <w:b/>
          <w:color w:val="231F20"/>
          <w:w w:val="95"/>
          <w:sz w:val="32"/>
        </w:rPr>
        <w:t>Dedication</w:t>
      </w:r>
      <w:r>
        <w:rPr>
          <w:rFonts w:ascii="Cambria"/>
          <w:b/>
          <w:color w:val="231F20"/>
          <w:spacing w:val="-24"/>
          <w:w w:val="95"/>
          <w:sz w:val="32"/>
        </w:rPr>
        <w:t> </w:t>
      </w:r>
      <w:r>
        <w:rPr>
          <w:rFonts w:ascii="Cambria"/>
          <w:b/>
          <w:color w:val="231F20"/>
          <w:w w:val="95"/>
          <w:sz w:val="32"/>
        </w:rPr>
        <w:t>Page </w:t>
      </w:r>
      <w:r>
        <w:rPr>
          <w:rFonts w:ascii="Cambria"/>
          <w:b/>
          <w:color w:val="231F20"/>
          <w:sz w:val="32"/>
        </w:rPr>
        <w:t>in a Holy</w:t>
      </w:r>
      <w:r>
        <w:rPr>
          <w:rFonts w:ascii="Cambria"/>
          <w:b/>
          <w:color w:val="231F20"/>
          <w:spacing w:val="-24"/>
          <w:sz w:val="32"/>
        </w:rPr>
        <w:t> </w:t>
      </w:r>
      <w:r>
        <w:rPr>
          <w:rFonts w:ascii="Cambria"/>
          <w:b/>
          <w:color w:val="231F20"/>
          <w:sz w:val="32"/>
        </w:rPr>
        <w:t>Book</w:t>
      </w:r>
    </w:p>
    <w:p>
      <w:pPr>
        <w:pStyle w:val="BodyText"/>
        <w:spacing w:before="10"/>
        <w:rPr>
          <w:rFonts w:ascii="Cambria"/>
          <w:b/>
          <w:sz w:val="61"/>
        </w:rPr>
      </w:pPr>
    </w:p>
    <w:p>
      <w:pPr>
        <w:pStyle w:val="BodyText"/>
        <w:spacing w:line="350" w:lineRule="exact"/>
        <w:ind w:left="119" w:right="137"/>
        <w:jc w:val="both"/>
      </w:pPr>
      <w:r>
        <w:rPr>
          <w:color w:val="231F20"/>
        </w:rPr>
        <w:t>The Torah does not allow a lender to collect interest on the loan that he extended. In addition, a borrower may not express his thanks profusely to the lender. Such words are considered </w:t>
      </w:r>
      <w:r>
        <w:rPr>
          <w:rFonts w:ascii="Palatino Linotype"/>
          <w:i/>
          <w:color w:val="231F20"/>
        </w:rPr>
        <w:t>ribbis </w:t>
      </w:r>
      <w:r>
        <w:rPr>
          <w:rFonts w:ascii="Palatino Linotype"/>
          <w:i/>
          <w:color w:val="231F20"/>
        </w:rPr>
        <w:t>devarim</w:t>
      </w:r>
      <w:r>
        <w:rPr>
          <w:color w:val="231F20"/>
        </w:rPr>
        <w:t>. Our </w:t>
      </w:r>
      <w:r>
        <w:rPr>
          <w:rFonts w:ascii="Palatino Linotype"/>
          <w:i/>
          <w:color w:val="231F20"/>
        </w:rPr>
        <w:t>Gemara </w:t>
      </w:r>
      <w:r>
        <w:rPr>
          <w:color w:val="231F20"/>
        </w:rPr>
        <w:t>teaches that money of orphans can be utilized in transactions that normally would be prohibited as Rabbinic interest.</w:t>
      </w:r>
    </w:p>
    <w:p>
      <w:pPr>
        <w:pStyle w:val="BodyText"/>
        <w:spacing w:line="350" w:lineRule="exact" w:before="37"/>
        <w:ind w:left="119" w:right="137" w:firstLine="360"/>
        <w:jc w:val="both"/>
      </w:pPr>
      <w:r>
        <w:rPr>
          <w:color w:val="231F20"/>
          <w:spacing w:val="-3"/>
        </w:rPr>
        <w:t>Normally, </w:t>
      </w:r>
      <w:r>
        <w:rPr>
          <w:color w:val="231F20"/>
        </w:rPr>
        <w:t>a man may not do an </w:t>
      </w:r>
      <w:r>
        <w:rPr>
          <w:rFonts w:ascii="Palatino Linotype"/>
          <w:i/>
          <w:color w:val="231F20"/>
        </w:rPr>
        <w:t>iska </w:t>
      </w:r>
      <w:r>
        <w:rPr>
          <w:color w:val="231F20"/>
        </w:rPr>
        <w:t>transaction that is </w:t>
      </w:r>
      <w:r>
        <w:rPr>
          <w:rFonts w:ascii="Palatino Linotype"/>
          <w:i/>
          <w:color w:val="231F20"/>
          <w:spacing w:val="-3"/>
        </w:rPr>
        <w:t>karov </w:t>
      </w:r>
      <w:r>
        <w:rPr>
          <w:rFonts w:ascii="Palatino Linotype"/>
          <w:i/>
          <w:color w:val="231F20"/>
        </w:rPr>
        <w:t>lesachar verachok lehefseid</w:t>
      </w:r>
      <w:r>
        <w:rPr>
          <w:color w:val="231F20"/>
        </w:rPr>
        <w:t>. I may not give coins to an investment professional, have him promise to return the value of those coins to me regardless of what happens, and in addition promise that if he succeeds</w:t>
      </w:r>
      <w:r>
        <w:rPr>
          <w:color w:val="231F20"/>
          <w:spacing w:val="-17"/>
        </w:rPr>
        <w:t> </w:t>
      </w:r>
      <w:r>
        <w:rPr>
          <w:color w:val="231F20"/>
        </w:rPr>
        <w:t>in</w:t>
      </w:r>
      <w:r>
        <w:rPr>
          <w:color w:val="231F20"/>
          <w:spacing w:val="-16"/>
        </w:rPr>
        <w:t> </w:t>
      </w:r>
      <w:r>
        <w:rPr>
          <w:color w:val="231F20"/>
        </w:rPr>
        <w:t>turning</w:t>
      </w:r>
      <w:r>
        <w:rPr>
          <w:color w:val="231F20"/>
          <w:spacing w:val="-16"/>
        </w:rPr>
        <w:t> </w:t>
      </w:r>
      <w:r>
        <w:rPr>
          <w:color w:val="231F20"/>
        </w:rPr>
        <w:t>a</w:t>
      </w:r>
      <w:r>
        <w:rPr>
          <w:color w:val="231F20"/>
          <w:spacing w:val="-16"/>
        </w:rPr>
        <w:t> </w:t>
      </w:r>
      <w:r>
        <w:rPr>
          <w:color w:val="231F20"/>
        </w:rPr>
        <w:t>profit</w:t>
      </w:r>
      <w:r>
        <w:rPr>
          <w:color w:val="231F20"/>
          <w:spacing w:val="-16"/>
        </w:rPr>
        <w:t> </w:t>
      </w:r>
      <w:r>
        <w:rPr>
          <w:color w:val="231F20"/>
        </w:rPr>
        <w:t>from</w:t>
      </w:r>
      <w:r>
        <w:rPr>
          <w:color w:val="231F20"/>
          <w:spacing w:val="-16"/>
        </w:rPr>
        <w:t> </w:t>
      </w:r>
      <w:r>
        <w:rPr>
          <w:color w:val="231F20"/>
        </w:rPr>
        <w:t>the</w:t>
      </w:r>
      <w:r>
        <w:rPr>
          <w:color w:val="231F20"/>
          <w:spacing w:val="-17"/>
        </w:rPr>
        <w:t> </w:t>
      </w:r>
      <w:r>
        <w:rPr>
          <w:color w:val="231F20"/>
        </w:rPr>
        <w:t>coins</w:t>
      </w:r>
      <w:r>
        <w:rPr>
          <w:color w:val="231F20"/>
          <w:spacing w:val="-16"/>
        </w:rPr>
        <w:t> </w:t>
      </w:r>
      <w:r>
        <w:rPr>
          <w:color w:val="231F20"/>
        </w:rPr>
        <w:t>I</w:t>
      </w:r>
      <w:r>
        <w:rPr>
          <w:color w:val="231F20"/>
          <w:spacing w:val="-16"/>
        </w:rPr>
        <w:t> </w:t>
      </w:r>
      <w:r>
        <w:rPr>
          <w:color w:val="231F20"/>
        </w:rPr>
        <w:t>will</w:t>
      </w:r>
      <w:r>
        <w:rPr>
          <w:color w:val="231F20"/>
          <w:spacing w:val="-16"/>
        </w:rPr>
        <w:t> </w:t>
      </w:r>
      <w:r>
        <w:rPr>
          <w:color w:val="231F20"/>
        </w:rPr>
        <w:t>receive</w:t>
      </w:r>
      <w:r>
        <w:rPr>
          <w:color w:val="231F20"/>
          <w:spacing w:val="-16"/>
        </w:rPr>
        <w:t> </w:t>
      </w:r>
      <w:r>
        <w:rPr>
          <w:color w:val="231F20"/>
        </w:rPr>
        <w:t>a</w:t>
      </w:r>
      <w:r>
        <w:rPr>
          <w:color w:val="231F20"/>
          <w:spacing w:val="-16"/>
        </w:rPr>
        <w:t> </w:t>
      </w:r>
      <w:r>
        <w:rPr>
          <w:color w:val="231F20"/>
        </w:rPr>
        <w:t>share</w:t>
      </w:r>
      <w:r>
        <w:rPr>
          <w:color w:val="231F20"/>
          <w:spacing w:val="-17"/>
        </w:rPr>
        <w:t> </w:t>
      </w:r>
      <w:r>
        <w:rPr>
          <w:color w:val="231F20"/>
        </w:rPr>
        <w:t>of</w:t>
      </w:r>
      <w:r>
        <w:rPr>
          <w:color w:val="231F20"/>
          <w:spacing w:val="-16"/>
        </w:rPr>
        <w:t> </w:t>
      </w:r>
      <w:r>
        <w:rPr>
          <w:color w:val="231F20"/>
        </w:rPr>
        <w:t>the profit.</w:t>
      </w:r>
      <w:r>
        <w:rPr>
          <w:color w:val="231F20"/>
          <w:spacing w:val="-4"/>
        </w:rPr>
        <w:t> </w:t>
      </w:r>
      <w:r>
        <w:rPr>
          <w:color w:val="231F20"/>
        </w:rPr>
        <w:t>Since</w:t>
      </w:r>
      <w:r>
        <w:rPr>
          <w:color w:val="231F20"/>
          <w:spacing w:val="-4"/>
        </w:rPr>
        <w:t> </w:t>
      </w:r>
      <w:r>
        <w:rPr>
          <w:color w:val="231F20"/>
        </w:rPr>
        <w:t>he</w:t>
      </w:r>
      <w:r>
        <w:rPr>
          <w:color w:val="231F20"/>
          <w:spacing w:val="-4"/>
        </w:rPr>
        <w:t> </w:t>
      </w:r>
      <w:r>
        <w:rPr>
          <w:color w:val="231F20"/>
        </w:rPr>
        <w:t>has</w:t>
      </w:r>
      <w:r>
        <w:rPr>
          <w:color w:val="231F20"/>
          <w:spacing w:val="-4"/>
        </w:rPr>
        <w:t> </w:t>
      </w:r>
      <w:r>
        <w:rPr>
          <w:color w:val="231F20"/>
        </w:rPr>
        <w:t>guaranteed</w:t>
      </w:r>
      <w:r>
        <w:rPr>
          <w:color w:val="231F20"/>
          <w:spacing w:val="-4"/>
        </w:rPr>
        <w:t> </w:t>
      </w:r>
      <w:r>
        <w:rPr>
          <w:color w:val="231F20"/>
        </w:rPr>
        <w:t>me</w:t>
      </w:r>
      <w:r>
        <w:rPr>
          <w:color w:val="231F20"/>
          <w:spacing w:val="-4"/>
        </w:rPr>
        <w:t> </w:t>
      </w:r>
      <w:r>
        <w:rPr>
          <w:color w:val="231F20"/>
        </w:rPr>
        <w:t>the</w:t>
      </w:r>
      <w:r>
        <w:rPr>
          <w:color w:val="231F20"/>
          <w:spacing w:val="-4"/>
        </w:rPr>
        <w:t> </w:t>
      </w:r>
      <w:r>
        <w:rPr>
          <w:color w:val="231F20"/>
        </w:rPr>
        <w:t>money</w:t>
      </w:r>
      <w:r>
        <w:rPr>
          <w:color w:val="231F20"/>
          <w:spacing w:val="-4"/>
        </w:rPr>
        <w:t> </w:t>
      </w:r>
      <w:r>
        <w:rPr>
          <w:color w:val="231F20"/>
        </w:rPr>
        <w:t>back,</w:t>
      </w:r>
      <w:r>
        <w:rPr>
          <w:color w:val="231F20"/>
          <w:spacing w:val="-4"/>
        </w:rPr>
        <w:t> </w:t>
      </w:r>
      <w:r>
        <w:rPr>
          <w:color w:val="231F20"/>
        </w:rPr>
        <w:t>he</w:t>
      </w:r>
      <w:r>
        <w:rPr>
          <w:color w:val="231F20"/>
          <w:spacing w:val="-4"/>
        </w:rPr>
        <w:t> </w:t>
      </w:r>
      <w:r>
        <w:rPr>
          <w:color w:val="231F20"/>
        </w:rPr>
        <w:t>is</w:t>
      </w:r>
      <w:r>
        <w:rPr>
          <w:color w:val="231F20"/>
          <w:spacing w:val="-4"/>
        </w:rPr>
        <w:t> </w:t>
      </w:r>
      <w:r>
        <w:rPr>
          <w:color w:val="231F20"/>
        </w:rPr>
        <w:t>basically</w:t>
      </w:r>
      <w:r>
        <w:rPr>
          <w:color w:val="231F20"/>
          <w:spacing w:val="-4"/>
        </w:rPr>
        <w:t> </w:t>
      </w:r>
      <w:r>
        <w:rPr>
          <w:color w:val="231F20"/>
        </w:rPr>
        <w:t>a borrower</w:t>
      </w:r>
      <w:r>
        <w:rPr>
          <w:color w:val="231F20"/>
          <w:spacing w:val="-8"/>
        </w:rPr>
        <w:t> </w:t>
      </w:r>
      <w:r>
        <w:rPr>
          <w:color w:val="231F20"/>
        </w:rPr>
        <w:t>from</w:t>
      </w:r>
      <w:r>
        <w:rPr>
          <w:color w:val="231F20"/>
          <w:spacing w:val="-8"/>
        </w:rPr>
        <w:t> </w:t>
      </w:r>
      <w:r>
        <w:rPr>
          <w:color w:val="231F20"/>
        </w:rPr>
        <w:t>me.</w:t>
      </w:r>
      <w:r>
        <w:rPr>
          <w:color w:val="231F20"/>
          <w:spacing w:val="-8"/>
        </w:rPr>
        <w:t> </w:t>
      </w:r>
      <w:r>
        <w:rPr>
          <w:color w:val="231F20"/>
        </w:rPr>
        <w:t>If</w:t>
      </w:r>
      <w:r>
        <w:rPr>
          <w:color w:val="231F20"/>
          <w:spacing w:val="-8"/>
        </w:rPr>
        <w:t> </w:t>
      </w:r>
      <w:r>
        <w:rPr>
          <w:color w:val="231F20"/>
        </w:rPr>
        <w:t>he</w:t>
      </w:r>
      <w:r>
        <w:rPr>
          <w:color w:val="231F20"/>
          <w:spacing w:val="-8"/>
        </w:rPr>
        <w:t> </w:t>
      </w:r>
      <w:r>
        <w:rPr>
          <w:color w:val="231F20"/>
        </w:rPr>
        <w:t>also</w:t>
      </w:r>
      <w:r>
        <w:rPr>
          <w:color w:val="231F20"/>
          <w:spacing w:val="-8"/>
        </w:rPr>
        <w:t> </w:t>
      </w:r>
      <w:r>
        <w:rPr>
          <w:color w:val="231F20"/>
        </w:rPr>
        <w:t>has</w:t>
      </w:r>
      <w:r>
        <w:rPr>
          <w:color w:val="231F20"/>
          <w:spacing w:val="-8"/>
        </w:rPr>
        <w:t> </w:t>
      </w:r>
      <w:r>
        <w:rPr>
          <w:color w:val="231F20"/>
        </w:rPr>
        <w:t>promised</w:t>
      </w:r>
      <w:r>
        <w:rPr>
          <w:color w:val="231F20"/>
          <w:spacing w:val="-8"/>
        </w:rPr>
        <w:t> </w:t>
      </w:r>
      <w:r>
        <w:rPr>
          <w:color w:val="231F20"/>
        </w:rPr>
        <w:t>to</w:t>
      </w:r>
      <w:r>
        <w:rPr>
          <w:color w:val="231F20"/>
          <w:spacing w:val="-8"/>
        </w:rPr>
        <w:t> </w:t>
      </w:r>
      <w:r>
        <w:rPr>
          <w:color w:val="231F20"/>
        </w:rPr>
        <w:t>possibly</w:t>
      </w:r>
      <w:r>
        <w:rPr>
          <w:color w:val="231F20"/>
          <w:spacing w:val="-8"/>
        </w:rPr>
        <w:t> </w:t>
      </w:r>
      <w:r>
        <w:rPr>
          <w:color w:val="231F20"/>
        </w:rPr>
        <w:t>give</w:t>
      </w:r>
      <w:r>
        <w:rPr>
          <w:color w:val="231F20"/>
          <w:spacing w:val="-8"/>
        </w:rPr>
        <w:t> </w:t>
      </w:r>
      <w:r>
        <w:rPr>
          <w:color w:val="231F20"/>
        </w:rPr>
        <w:t>me</w:t>
      </w:r>
      <w:r>
        <w:rPr>
          <w:color w:val="231F20"/>
          <w:spacing w:val="-8"/>
        </w:rPr>
        <w:t> </w:t>
      </w:r>
      <w:r>
        <w:rPr>
          <w:color w:val="231F20"/>
        </w:rPr>
        <w:t>more money than what I gave him to use, it is a Rabbinic form of interest and prohibited. The court may enter into such an </w:t>
      </w:r>
      <w:r>
        <w:rPr>
          <w:rFonts w:ascii="Palatino Linotype"/>
          <w:i/>
          <w:color w:val="231F20"/>
        </w:rPr>
        <w:t>iska </w:t>
      </w:r>
      <w:r>
        <w:rPr>
          <w:color w:val="231F20"/>
        </w:rPr>
        <w:t>transaction with money of young orphans. Commentators explain that the </w:t>
      </w:r>
      <w:r>
        <w:rPr>
          <w:rFonts w:ascii="Palatino Linotype"/>
          <w:i/>
          <w:color w:val="231F20"/>
        </w:rPr>
        <w:t>iska </w:t>
      </w:r>
      <w:r>
        <w:rPr>
          <w:color w:val="231F20"/>
        </w:rPr>
        <w:t>of </w:t>
      </w:r>
      <w:r>
        <w:rPr>
          <w:rFonts w:ascii="Palatino Linotype"/>
          <w:i/>
          <w:color w:val="231F20"/>
          <w:spacing w:val="-3"/>
        </w:rPr>
        <w:t>karov </w:t>
      </w:r>
      <w:r>
        <w:rPr>
          <w:rFonts w:ascii="Palatino Linotype"/>
          <w:i/>
          <w:color w:val="231F20"/>
        </w:rPr>
        <w:t>lesachar verachok lehefseid </w:t>
      </w:r>
      <w:r>
        <w:rPr>
          <w:color w:val="231F20"/>
        </w:rPr>
        <w:t>is merely a Rabbinic form of interest.</w:t>
      </w:r>
      <w:r>
        <w:rPr>
          <w:color w:val="231F20"/>
          <w:spacing w:val="-9"/>
        </w:rPr>
        <w:t> </w:t>
      </w:r>
      <w:r>
        <w:rPr>
          <w:color w:val="231F20"/>
          <w:spacing w:val="-5"/>
        </w:rPr>
        <w:t>It</w:t>
      </w:r>
      <w:r>
        <w:rPr>
          <w:color w:val="231F20"/>
          <w:spacing w:val="-9"/>
        </w:rPr>
        <w:t> </w:t>
      </w:r>
      <w:r>
        <w:rPr>
          <w:color w:val="231F20"/>
        </w:rPr>
        <w:t>is</w:t>
      </w:r>
      <w:r>
        <w:rPr>
          <w:color w:val="231F20"/>
          <w:spacing w:val="-9"/>
        </w:rPr>
        <w:t> </w:t>
      </w:r>
      <w:r>
        <w:rPr>
          <w:color w:val="231F20"/>
        </w:rPr>
        <w:t>a</w:t>
      </w:r>
      <w:r>
        <w:rPr>
          <w:color w:val="231F20"/>
          <w:spacing w:val="-9"/>
        </w:rPr>
        <w:t> </w:t>
      </w:r>
      <w:r>
        <w:rPr>
          <w:rFonts w:ascii="Palatino Linotype"/>
          <w:i/>
          <w:color w:val="231F20"/>
        </w:rPr>
        <w:t>mitzvah</w:t>
      </w:r>
      <w:r>
        <w:rPr>
          <w:rFonts w:ascii="Palatino Linotype"/>
          <w:i/>
          <w:color w:val="231F20"/>
          <w:spacing w:val="-9"/>
        </w:rPr>
        <w:t> </w:t>
      </w:r>
      <w:r>
        <w:rPr>
          <w:color w:val="231F20"/>
        </w:rPr>
        <w:t>to</w:t>
      </w:r>
      <w:r>
        <w:rPr>
          <w:color w:val="231F20"/>
          <w:spacing w:val="-9"/>
        </w:rPr>
        <w:t> </w:t>
      </w:r>
      <w:r>
        <w:rPr>
          <w:color w:val="231F20"/>
        </w:rPr>
        <w:t>help</w:t>
      </w:r>
      <w:r>
        <w:rPr>
          <w:color w:val="231F20"/>
          <w:spacing w:val="-8"/>
        </w:rPr>
        <w:t> </w:t>
      </w:r>
      <w:r>
        <w:rPr>
          <w:color w:val="231F20"/>
        </w:rPr>
        <w:t>the</w:t>
      </w:r>
      <w:r>
        <w:rPr>
          <w:color w:val="231F20"/>
          <w:spacing w:val="-9"/>
        </w:rPr>
        <w:t> </w:t>
      </w:r>
      <w:r>
        <w:rPr>
          <w:color w:val="231F20"/>
        </w:rPr>
        <w:t>orphans</w:t>
      </w:r>
      <w:r>
        <w:rPr>
          <w:color w:val="231F20"/>
          <w:spacing w:val="-9"/>
        </w:rPr>
        <w:t> </w:t>
      </w:r>
      <w:r>
        <w:rPr>
          <w:color w:val="231F20"/>
        </w:rPr>
        <w:t>and</w:t>
      </w:r>
      <w:r>
        <w:rPr>
          <w:color w:val="231F20"/>
          <w:spacing w:val="-9"/>
        </w:rPr>
        <w:t> </w:t>
      </w:r>
      <w:r>
        <w:rPr>
          <w:color w:val="231F20"/>
        </w:rPr>
        <w:t>increase</w:t>
      </w:r>
      <w:r>
        <w:rPr>
          <w:color w:val="231F20"/>
          <w:spacing w:val="-9"/>
        </w:rPr>
        <w:t> </w:t>
      </w:r>
      <w:r>
        <w:rPr>
          <w:color w:val="231F20"/>
        </w:rPr>
        <w:t>their</w:t>
      </w:r>
      <w:r>
        <w:rPr>
          <w:color w:val="231F20"/>
          <w:spacing w:val="-9"/>
        </w:rPr>
        <w:t> </w:t>
      </w:r>
      <w:r>
        <w:rPr>
          <w:color w:val="231F20"/>
        </w:rPr>
        <w:t>wealth.</w:t>
      </w:r>
    </w:p>
    <w:p>
      <w:pPr>
        <w:spacing w:after="0" w:line="350" w:lineRule="exact"/>
        <w:jc w:val="both"/>
        <w:sectPr>
          <w:footerReference w:type="default" r:id="rId27"/>
          <w:pgSz w:w="8640" w:h="12960"/>
          <w:pgMar w:footer="645" w:header="0" w:top="520" w:bottom="840" w:left="1080" w:right="1060"/>
          <w:pgNumType w:start="21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8"/>
        <w:jc w:val="both"/>
      </w:pPr>
      <w:r>
        <w:rPr>
          <w:color w:val="231F20"/>
        </w:rPr>
        <w:t>The Rabbinic prohibition against Rabbinic forms of interest was waived for the sake of the </w:t>
      </w:r>
      <w:r>
        <w:rPr>
          <w:rFonts w:ascii="Palatino Linotype"/>
          <w:i/>
          <w:color w:val="231F20"/>
        </w:rPr>
        <w:t>mitzvah </w:t>
      </w:r>
      <w:r>
        <w:rPr>
          <w:color w:val="231F20"/>
        </w:rPr>
        <w:t>of helping orphans.</w:t>
      </w:r>
    </w:p>
    <w:p>
      <w:pPr>
        <w:spacing w:line="280" w:lineRule="auto" w:before="8"/>
        <w:ind w:left="120" w:right="137" w:firstLine="360"/>
        <w:jc w:val="both"/>
        <w:rPr>
          <w:sz w:val="23"/>
        </w:rPr>
      </w:pPr>
      <w:r>
        <w:rPr>
          <w:rFonts w:ascii="Palatino Linotype" w:hAnsi="Palatino Linotype"/>
          <w:i/>
          <w:color w:val="231F20"/>
          <w:spacing w:val="-6"/>
          <w:sz w:val="23"/>
        </w:rPr>
        <w:t>Pis’chei </w:t>
      </w:r>
      <w:r>
        <w:rPr>
          <w:rFonts w:ascii="Palatino Linotype" w:hAnsi="Palatino Linotype"/>
          <w:i/>
          <w:color w:val="231F20"/>
          <w:spacing w:val="-5"/>
          <w:sz w:val="23"/>
        </w:rPr>
        <w:t>Teshuvah </w:t>
      </w:r>
      <w:r>
        <w:rPr>
          <w:color w:val="231F20"/>
          <w:spacing w:val="-6"/>
          <w:sz w:val="23"/>
        </w:rPr>
        <w:t>(</w:t>
      </w:r>
      <w:r>
        <w:rPr>
          <w:rFonts w:ascii="Palatino Linotype" w:hAnsi="Palatino Linotype"/>
          <w:i/>
          <w:color w:val="231F20"/>
          <w:spacing w:val="-6"/>
          <w:sz w:val="23"/>
        </w:rPr>
        <w:t>Yoreh Dei’ah </w:t>
      </w:r>
      <w:r>
        <w:rPr>
          <w:color w:val="231F20"/>
          <w:sz w:val="23"/>
        </w:rPr>
        <w:t>160:22) quoted the </w:t>
      </w:r>
      <w:r>
        <w:rPr>
          <w:rFonts w:ascii="Palatino Linotype" w:hAnsi="Palatino Linotype"/>
          <w:i/>
          <w:color w:val="231F20"/>
          <w:spacing w:val="-3"/>
          <w:sz w:val="23"/>
        </w:rPr>
        <w:t>Magein </w:t>
      </w:r>
      <w:r>
        <w:rPr>
          <w:rFonts w:ascii="Palatino Linotype" w:hAnsi="Palatino Linotype"/>
          <w:i/>
          <w:color w:val="231F20"/>
          <w:spacing w:val="-5"/>
          <w:sz w:val="23"/>
        </w:rPr>
        <w:t>Avraham </w:t>
      </w:r>
      <w:r>
        <w:rPr>
          <w:color w:val="231F20"/>
          <w:sz w:val="23"/>
        </w:rPr>
        <w:t>(</w:t>
      </w:r>
      <w:r>
        <w:rPr>
          <w:rFonts w:ascii="Palatino Linotype" w:hAnsi="Palatino Linotype"/>
          <w:i/>
          <w:color w:val="231F20"/>
          <w:sz w:val="23"/>
        </w:rPr>
        <w:t>Orach Chayim </w:t>
      </w:r>
      <w:r>
        <w:rPr>
          <w:color w:val="231F20"/>
          <w:sz w:val="23"/>
        </w:rPr>
        <w:t>242), who expanded this waiver to all </w:t>
      </w:r>
      <w:r>
        <w:rPr>
          <w:rFonts w:ascii="Palatino Linotype" w:hAnsi="Palatino Linotype"/>
          <w:i/>
          <w:color w:val="231F20"/>
          <w:sz w:val="23"/>
        </w:rPr>
        <w:t>mitzvos</w:t>
      </w:r>
      <w:r>
        <w:rPr>
          <w:color w:val="231F20"/>
          <w:sz w:val="23"/>
        </w:rPr>
        <w:t>.</w:t>
      </w:r>
      <w:r>
        <w:rPr>
          <w:color w:val="231F20"/>
          <w:spacing w:val="-27"/>
          <w:sz w:val="23"/>
        </w:rPr>
        <w:t> </w:t>
      </w:r>
      <w:r>
        <w:rPr>
          <w:color w:val="231F20"/>
          <w:sz w:val="23"/>
        </w:rPr>
        <w:t>Therefore,</w:t>
      </w:r>
      <w:r>
        <w:rPr>
          <w:color w:val="231F20"/>
          <w:spacing w:val="-26"/>
          <w:sz w:val="23"/>
        </w:rPr>
        <w:t> </w:t>
      </w:r>
      <w:r>
        <w:rPr>
          <w:color w:val="231F20"/>
          <w:sz w:val="23"/>
        </w:rPr>
        <w:t>he</w:t>
      </w:r>
      <w:r>
        <w:rPr>
          <w:color w:val="231F20"/>
          <w:spacing w:val="-26"/>
          <w:sz w:val="23"/>
        </w:rPr>
        <w:t> </w:t>
      </w:r>
      <w:r>
        <w:rPr>
          <w:color w:val="231F20"/>
          <w:sz w:val="23"/>
        </w:rPr>
        <w:t>ruled</w:t>
      </w:r>
      <w:r>
        <w:rPr>
          <w:color w:val="231F20"/>
          <w:spacing w:val="-26"/>
          <w:sz w:val="23"/>
        </w:rPr>
        <w:t> </w:t>
      </w:r>
      <w:r>
        <w:rPr>
          <w:color w:val="231F20"/>
          <w:sz w:val="23"/>
        </w:rPr>
        <w:t>that</w:t>
      </w:r>
      <w:r>
        <w:rPr>
          <w:color w:val="231F20"/>
          <w:spacing w:val="-26"/>
          <w:sz w:val="23"/>
        </w:rPr>
        <w:t> </w:t>
      </w:r>
      <w:r>
        <w:rPr>
          <w:color w:val="231F20"/>
          <w:sz w:val="23"/>
        </w:rPr>
        <w:t>one</w:t>
      </w:r>
      <w:r>
        <w:rPr>
          <w:color w:val="231F20"/>
          <w:spacing w:val="-26"/>
          <w:sz w:val="23"/>
        </w:rPr>
        <w:t> </w:t>
      </w:r>
      <w:r>
        <w:rPr>
          <w:color w:val="231F20"/>
          <w:sz w:val="23"/>
        </w:rPr>
        <w:t>may</w:t>
      </w:r>
      <w:r>
        <w:rPr>
          <w:color w:val="231F20"/>
          <w:spacing w:val="-26"/>
          <w:sz w:val="23"/>
        </w:rPr>
        <w:t> </w:t>
      </w:r>
      <w:r>
        <w:rPr>
          <w:color w:val="231F20"/>
          <w:sz w:val="23"/>
        </w:rPr>
        <w:t>enter</w:t>
      </w:r>
      <w:r>
        <w:rPr>
          <w:color w:val="231F20"/>
          <w:spacing w:val="-26"/>
          <w:sz w:val="23"/>
        </w:rPr>
        <w:t> </w:t>
      </w:r>
      <w:r>
        <w:rPr>
          <w:color w:val="231F20"/>
          <w:sz w:val="23"/>
        </w:rPr>
        <w:t>a</w:t>
      </w:r>
      <w:r>
        <w:rPr>
          <w:color w:val="231F20"/>
          <w:spacing w:val="-26"/>
          <w:sz w:val="23"/>
        </w:rPr>
        <w:t> </w:t>
      </w:r>
      <w:r>
        <w:rPr>
          <w:color w:val="231F20"/>
          <w:sz w:val="23"/>
        </w:rPr>
        <w:t>transaction</w:t>
      </w:r>
      <w:r>
        <w:rPr>
          <w:color w:val="231F20"/>
          <w:spacing w:val="-26"/>
          <w:sz w:val="23"/>
        </w:rPr>
        <w:t> </w:t>
      </w:r>
      <w:r>
        <w:rPr>
          <w:color w:val="231F20"/>
          <w:sz w:val="23"/>
        </w:rPr>
        <w:t>normally forbidden</w:t>
      </w:r>
      <w:r>
        <w:rPr>
          <w:color w:val="231F20"/>
          <w:spacing w:val="-6"/>
          <w:sz w:val="23"/>
        </w:rPr>
        <w:t> </w:t>
      </w:r>
      <w:r>
        <w:rPr>
          <w:color w:val="231F20"/>
          <w:sz w:val="23"/>
        </w:rPr>
        <w:t>as</w:t>
      </w:r>
      <w:r>
        <w:rPr>
          <w:color w:val="231F20"/>
          <w:spacing w:val="-6"/>
          <w:sz w:val="23"/>
        </w:rPr>
        <w:t> </w:t>
      </w:r>
      <w:r>
        <w:rPr>
          <w:color w:val="231F20"/>
          <w:sz w:val="23"/>
        </w:rPr>
        <w:t>Rabbinic</w:t>
      </w:r>
      <w:r>
        <w:rPr>
          <w:color w:val="231F20"/>
          <w:spacing w:val="-6"/>
          <w:sz w:val="23"/>
        </w:rPr>
        <w:t> </w:t>
      </w:r>
      <w:r>
        <w:rPr>
          <w:color w:val="231F20"/>
          <w:sz w:val="23"/>
        </w:rPr>
        <w:t>interest</w:t>
      </w:r>
      <w:r>
        <w:rPr>
          <w:color w:val="231F20"/>
          <w:spacing w:val="-6"/>
          <w:sz w:val="23"/>
        </w:rPr>
        <w:t> </w:t>
      </w:r>
      <w:r>
        <w:rPr>
          <w:color w:val="231F20"/>
          <w:sz w:val="23"/>
        </w:rPr>
        <w:t>in</w:t>
      </w:r>
      <w:r>
        <w:rPr>
          <w:color w:val="231F20"/>
          <w:spacing w:val="-6"/>
          <w:sz w:val="23"/>
        </w:rPr>
        <w:t> </w:t>
      </w:r>
      <w:r>
        <w:rPr>
          <w:color w:val="231F20"/>
          <w:sz w:val="23"/>
        </w:rPr>
        <w:t>order</w:t>
      </w:r>
      <w:r>
        <w:rPr>
          <w:color w:val="231F20"/>
          <w:spacing w:val="-6"/>
          <w:sz w:val="23"/>
        </w:rPr>
        <w:t> </w:t>
      </w:r>
      <w:r>
        <w:rPr>
          <w:color w:val="231F20"/>
          <w:sz w:val="23"/>
        </w:rPr>
        <w:t>to</w:t>
      </w:r>
      <w:r>
        <w:rPr>
          <w:color w:val="231F20"/>
          <w:spacing w:val="-6"/>
          <w:sz w:val="23"/>
        </w:rPr>
        <w:t> </w:t>
      </w:r>
      <w:r>
        <w:rPr>
          <w:color w:val="231F20"/>
          <w:sz w:val="23"/>
        </w:rPr>
        <w:t>have</w:t>
      </w:r>
      <w:r>
        <w:rPr>
          <w:color w:val="231F20"/>
          <w:spacing w:val="-6"/>
          <w:sz w:val="23"/>
        </w:rPr>
        <w:t> </w:t>
      </w:r>
      <w:r>
        <w:rPr>
          <w:color w:val="231F20"/>
          <w:sz w:val="23"/>
        </w:rPr>
        <w:t>the</w:t>
      </w:r>
      <w:r>
        <w:rPr>
          <w:color w:val="231F20"/>
          <w:spacing w:val="-6"/>
          <w:sz w:val="23"/>
        </w:rPr>
        <w:t> </w:t>
      </w:r>
      <w:r>
        <w:rPr>
          <w:color w:val="231F20"/>
          <w:sz w:val="23"/>
        </w:rPr>
        <w:t>funds</w:t>
      </w:r>
      <w:r>
        <w:rPr>
          <w:color w:val="231F20"/>
          <w:spacing w:val="-5"/>
          <w:sz w:val="23"/>
        </w:rPr>
        <w:t> </w:t>
      </w:r>
      <w:r>
        <w:rPr>
          <w:color w:val="231F20"/>
          <w:sz w:val="23"/>
        </w:rPr>
        <w:t>to</w:t>
      </w:r>
      <w:r>
        <w:rPr>
          <w:color w:val="231F20"/>
          <w:spacing w:val="-6"/>
          <w:sz w:val="23"/>
        </w:rPr>
        <w:t> </w:t>
      </w:r>
      <w:r>
        <w:rPr>
          <w:color w:val="231F20"/>
          <w:sz w:val="23"/>
        </w:rPr>
        <w:t>purchase a Shabbos meal or a </w:t>
      </w:r>
      <w:r>
        <w:rPr>
          <w:rFonts w:ascii="Palatino Linotype" w:hAnsi="Palatino Linotype"/>
          <w:i/>
          <w:color w:val="231F20"/>
          <w:sz w:val="23"/>
        </w:rPr>
        <w:t>mitzvah</w:t>
      </w:r>
      <w:r>
        <w:rPr>
          <w:rFonts w:ascii="Palatino Linotype" w:hAnsi="Palatino Linotype"/>
          <w:i/>
          <w:color w:val="231F20"/>
          <w:spacing w:val="-2"/>
          <w:sz w:val="23"/>
        </w:rPr>
        <w:t> </w:t>
      </w:r>
      <w:r>
        <w:rPr>
          <w:color w:val="231F20"/>
          <w:sz w:val="23"/>
        </w:rPr>
        <w:t>meal.</w:t>
      </w:r>
    </w:p>
    <w:p>
      <w:pPr>
        <w:pStyle w:val="BodyText"/>
        <w:spacing w:line="312" w:lineRule="auto" w:before="51"/>
        <w:ind w:left="120" w:right="138" w:firstLine="360"/>
        <w:jc w:val="both"/>
      </w:pPr>
      <w:r>
        <w:rPr>
          <w:color w:val="231F20"/>
        </w:rPr>
        <w:t>Some authors of holy books do not have the funds to print their </w:t>
      </w:r>
      <w:r>
        <w:rPr>
          <w:color w:val="231F20"/>
          <w:spacing w:val="-5"/>
        </w:rPr>
        <w:t>Torah </w:t>
      </w:r>
      <w:r>
        <w:rPr>
          <w:color w:val="231F20"/>
        </w:rPr>
        <w:t>compositions. They sometime borrow money to pay for the publication.</w:t>
      </w:r>
      <w:r>
        <w:rPr>
          <w:color w:val="231F20"/>
          <w:spacing w:val="-11"/>
        </w:rPr>
        <w:t> </w:t>
      </w:r>
      <w:r>
        <w:rPr>
          <w:color w:val="231F20"/>
        </w:rPr>
        <w:t>They</w:t>
      </w:r>
      <w:r>
        <w:rPr>
          <w:color w:val="231F20"/>
          <w:spacing w:val="-10"/>
        </w:rPr>
        <w:t> </w:t>
      </w:r>
      <w:r>
        <w:rPr>
          <w:color w:val="231F20"/>
        </w:rPr>
        <w:t>later</w:t>
      </w:r>
      <w:r>
        <w:rPr>
          <w:color w:val="231F20"/>
          <w:spacing w:val="-10"/>
        </w:rPr>
        <w:t> </w:t>
      </w:r>
      <w:r>
        <w:rPr>
          <w:color w:val="231F20"/>
        </w:rPr>
        <w:t>have</w:t>
      </w:r>
      <w:r>
        <w:rPr>
          <w:color w:val="231F20"/>
          <w:spacing w:val="-10"/>
        </w:rPr>
        <w:t> </w:t>
      </w:r>
      <w:r>
        <w:rPr>
          <w:color w:val="231F20"/>
        </w:rPr>
        <w:t>a</w:t>
      </w:r>
      <w:r>
        <w:rPr>
          <w:color w:val="231F20"/>
          <w:spacing w:val="-10"/>
        </w:rPr>
        <w:t> </w:t>
      </w:r>
      <w:r>
        <w:rPr>
          <w:color w:val="231F20"/>
        </w:rPr>
        <w:t>page</w:t>
      </w:r>
      <w:r>
        <w:rPr>
          <w:color w:val="231F20"/>
          <w:spacing w:val="-10"/>
        </w:rPr>
        <w:t> </w:t>
      </w:r>
      <w:r>
        <w:rPr>
          <w:color w:val="231F20"/>
        </w:rPr>
        <w:t>in</w:t>
      </w:r>
      <w:r>
        <w:rPr>
          <w:color w:val="231F20"/>
          <w:spacing w:val="-11"/>
        </w:rPr>
        <w:t> </w:t>
      </w:r>
      <w:r>
        <w:rPr>
          <w:color w:val="231F20"/>
        </w:rPr>
        <w:t>their</w:t>
      </w:r>
      <w:r>
        <w:rPr>
          <w:color w:val="231F20"/>
          <w:spacing w:val="-10"/>
        </w:rPr>
        <w:t> </w:t>
      </w:r>
      <w:r>
        <w:rPr>
          <w:color w:val="231F20"/>
        </w:rPr>
        <w:t>book</w:t>
      </w:r>
      <w:r>
        <w:rPr>
          <w:color w:val="231F20"/>
          <w:spacing w:val="-10"/>
        </w:rPr>
        <w:t> </w:t>
      </w:r>
      <w:r>
        <w:rPr>
          <w:color w:val="231F20"/>
        </w:rPr>
        <w:t>thanking</w:t>
      </w:r>
      <w:r>
        <w:rPr>
          <w:color w:val="231F20"/>
          <w:spacing w:val="-10"/>
        </w:rPr>
        <w:t> </w:t>
      </w:r>
      <w:r>
        <w:rPr>
          <w:color w:val="231F20"/>
        </w:rPr>
        <w:t>the</w:t>
      </w:r>
      <w:r>
        <w:rPr>
          <w:color w:val="231F20"/>
          <w:spacing w:val="-10"/>
        </w:rPr>
        <w:t> </w:t>
      </w:r>
      <w:r>
        <w:rPr>
          <w:color w:val="231F20"/>
          <w:spacing w:val="-3"/>
        </w:rPr>
        <w:t>lender. </w:t>
      </w:r>
      <w:r>
        <w:rPr>
          <w:color w:val="231F20"/>
        </w:rPr>
        <w:t>Some</w:t>
      </w:r>
      <w:r>
        <w:rPr>
          <w:color w:val="231F20"/>
          <w:spacing w:val="-27"/>
        </w:rPr>
        <w:t> </w:t>
      </w:r>
      <w:r>
        <w:rPr>
          <w:color w:val="231F20"/>
        </w:rPr>
        <w:t>questioned</w:t>
      </w:r>
      <w:r>
        <w:rPr>
          <w:color w:val="231F20"/>
          <w:spacing w:val="-27"/>
        </w:rPr>
        <w:t> </w:t>
      </w:r>
      <w:r>
        <w:rPr>
          <w:color w:val="231F20"/>
        </w:rPr>
        <w:t>the</w:t>
      </w:r>
      <w:r>
        <w:rPr>
          <w:color w:val="231F20"/>
          <w:spacing w:val="-26"/>
        </w:rPr>
        <w:t> </w:t>
      </w:r>
      <w:r>
        <w:rPr>
          <w:color w:val="231F20"/>
        </w:rPr>
        <w:t>propriety</w:t>
      </w:r>
      <w:r>
        <w:rPr>
          <w:color w:val="231F20"/>
          <w:spacing w:val="-27"/>
        </w:rPr>
        <w:t> </w:t>
      </w:r>
      <w:r>
        <w:rPr>
          <w:color w:val="231F20"/>
        </w:rPr>
        <w:t>of</w:t>
      </w:r>
      <w:r>
        <w:rPr>
          <w:color w:val="231F20"/>
          <w:spacing w:val="-26"/>
        </w:rPr>
        <w:t> </w:t>
      </w:r>
      <w:r>
        <w:rPr>
          <w:color w:val="231F20"/>
        </w:rPr>
        <w:t>such</w:t>
      </w:r>
      <w:r>
        <w:rPr>
          <w:color w:val="231F20"/>
          <w:spacing w:val="-27"/>
        </w:rPr>
        <w:t> </w:t>
      </w:r>
      <w:r>
        <w:rPr>
          <w:color w:val="231F20"/>
        </w:rPr>
        <w:t>actions.</w:t>
      </w:r>
      <w:r>
        <w:rPr>
          <w:color w:val="231F20"/>
          <w:spacing w:val="-26"/>
        </w:rPr>
        <w:t> </w:t>
      </w:r>
      <w:r>
        <w:rPr>
          <w:color w:val="231F20"/>
        </w:rPr>
        <w:t>The</w:t>
      </w:r>
      <w:r>
        <w:rPr>
          <w:color w:val="231F20"/>
          <w:spacing w:val="-27"/>
        </w:rPr>
        <w:t> </w:t>
      </w:r>
      <w:r>
        <w:rPr>
          <w:color w:val="231F20"/>
        </w:rPr>
        <w:t>lender</w:t>
      </w:r>
      <w:r>
        <w:rPr>
          <w:color w:val="231F20"/>
          <w:spacing w:val="-27"/>
        </w:rPr>
        <w:t> </w:t>
      </w:r>
      <w:r>
        <w:rPr>
          <w:color w:val="231F20"/>
        </w:rPr>
        <w:t>will</w:t>
      </w:r>
      <w:r>
        <w:rPr>
          <w:color w:val="231F20"/>
          <w:spacing w:val="-26"/>
        </w:rPr>
        <w:t> </w:t>
      </w:r>
      <w:r>
        <w:rPr>
          <w:color w:val="231F20"/>
        </w:rPr>
        <w:t>receive his money back. If in addition to his funds, he received honor and thanks</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pages</w:t>
      </w:r>
      <w:r>
        <w:rPr>
          <w:color w:val="231F20"/>
          <w:spacing w:val="-7"/>
        </w:rPr>
        <w:t> </w:t>
      </w:r>
      <w:r>
        <w:rPr>
          <w:color w:val="231F20"/>
        </w:rPr>
        <w:t>of</w:t>
      </w:r>
      <w:r>
        <w:rPr>
          <w:color w:val="231F20"/>
          <w:spacing w:val="-8"/>
        </w:rPr>
        <w:t> </w:t>
      </w:r>
      <w:r>
        <w:rPr>
          <w:color w:val="231F20"/>
        </w:rPr>
        <w:t>the</w:t>
      </w:r>
      <w:r>
        <w:rPr>
          <w:color w:val="231F20"/>
          <w:spacing w:val="-8"/>
        </w:rPr>
        <w:t> </w:t>
      </w:r>
      <w:r>
        <w:rPr>
          <w:color w:val="231F20"/>
        </w:rPr>
        <w:t>book,</w:t>
      </w:r>
      <w:r>
        <w:rPr>
          <w:color w:val="231F20"/>
          <w:spacing w:val="-7"/>
        </w:rPr>
        <w:t> </w:t>
      </w:r>
      <w:r>
        <w:rPr>
          <w:color w:val="231F20"/>
        </w:rPr>
        <w:t>it</w:t>
      </w:r>
      <w:r>
        <w:rPr>
          <w:color w:val="231F20"/>
          <w:spacing w:val="-8"/>
        </w:rPr>
        <w:t> </w:t>
      </w:r>
      <w:r>
        <w:rPr>
          <w:color w:val="231F20"/>
        </w:rPr>
        <w:t>would</w:t>
      </w:r>
      <w:r>
        <w:rPr>
          <w:color w:val="231F20"/>
          <w:spacing w:val="-8"/>
        </w:rPr>
        <w:t> </w:t>
      </w:r>
      <w:r>
        <w:rPr>
          <w:color w:val="231F20"/>
        </w:rPr>
        <w:t>be</w:t>
      </w:r>
      <w:r>
        <w:rPr>
          <w:color w:val="231F20"/>
          <w:spacing w:val="-7"/>
        </w:rPr>
        <w:t> </w:t>
      </w:r>
      <w:r>
        <w:rPr>
          <w:rFonts w:ascii="Palatino Linotype"/>
          <w:i/>
          <w:color w:val="231F20"/>
        </w:rPr>
        <w:t>ribbis</w:t>
      </w:r>
      <w:r>
        <w:rPr>
          <w:rFonts w:ascii="Palatino Linotype"/>
          <w:i/>
          <w:color w:val="231F20"/>
          <w:spacing w:val="-7"/>
        </w:rPr>
        <w:t> </w:t>
      </w:r>
      <w:r>
        <w:rPr>
          <w:rFonts w:ascii="Palatino Linotype"/>
          <w:i/>
          <w:color w:val="231F20"/>
        </w:rPr>
        <w:t>devarim</w:t>
      </w:r>
      <w:r>
        <w:rPr>
          <w:color w:val="231F20"/>
        </w:rPr>
        <w:t>.</w:t>
      </w:r>
      <w:r>
        <w:rPr>
          <w:color w:val="231F20"/>
          <w:spacing w:val="-8"/>
        </w:rPr>
        <w:t> </w:t>
      </w:r>
      <w:r>
        <w:rPr>
          <w:color w:val="231F20"/>
          <w:spacing w:val="-5"/>
        </w:rPr>
        <w:t>It</w:t>
      </w:r>
      <w:r>
        <w:rPr>
          <w:color w:val="231F20"/>
          <w:spacing w:val="-7"/>
        </w:rPr>
        <w:t> </w:t>
      </w:r>
      <w:r>
        <w:rPr>
          <w:color w:val="231F20"/>
        </w:rPr>
        <w:t>should</w:t>
      </w:r>
    </w:p>
    <w:p>
      <w:pPr>
        <w:pStyle w:val="BodyText"/>
        <w:spacing w:line="261" w:lineRule="exact"/>
        <w:ind w:left="120"/>
        <w:jc w:val="both"/>
      </w:pPr>
      <w:r>
        <w:rPr>
          <w:color w:val="231F20"/>
        </w:rPr>
        <w:t>be</w:t>
      </w:r>
      <w:r>
        <w:rPr>
          <w:color w:val="231F20"/>
          <w:spacing w:val="43"/>
        </w:rPr>
        <w:t> </w:t>
      </w:r>
      <w:r>
        <w:rPr>
          <w:color w:val="231F20"/>
        </w:rPr>
        <w:t>prohibited.</w:t>
      </w:r>
      <w:r>
        <w:rPr>
          <w:color w:val="231F20"/>
          <w:spacing w:val="44"/>
        </w:rPr>
        <w:t> </w:t>
      </w:r>
      <w:r>
        <w:rPr>
          <w:color w:val="231F20"/>
        </w:rPr>
        <w:t>Some</w:t>
      </w:r>
      <w:r>
        <w:rPr>
          <w:color w:val="231F20"/>
          <w:spacing w:val="44"/>
        </w:rPr>
        <w:t> </w:t>
      </w:r>
      <w:r>
        <w:rPr>
          <w:color w:val="231F20"/>
        </w:rPr>
        <w:t>argued</w:t>
      </w:r>
      <w:r>
        <w:rPr>
          <w:color w:val="231F20"/>
          <w:spacing w:val="44"/>
        </w:rPr>
        <w:t> </w:t>
      </w:r>
      <w:r>
        <w:rPr>
          <w:color w:val="231F20"/>
        </w:rPr>
        <w:t>that</w:t>
      </w:r>
      <w:r>
        <w:rPr>
          <w:color w:val="231F20"/>
          <w:spacing w:val="44"/>
        </w:rPr>
        <w:t> </w:t>
      </w:r>
      <w:r>
        <w:rPr>
          <w:color w:val="231F20"/>
        </w:rPr>
        <w:t>based</w:t>
      </w:r>
      <w:r>
        <w:rPr>
          <w:color w:val="231F20"/>
          <w:spacing w:val="44"/>
        </w:rPr>
        <w:t> </w:t>
      </w:r>
      <w:r>
        <w:rPr>
          <w:color w:val="231F20"/>
        </w:rPr>
        <w:t>on</w:t>
      </w:r>
      <w:r>
        <w:rPr>
          <w:color w:val="231F20"/>
          <w:spacing w:val="44"/>
        </w:rPr>
        <w:t> </w:t>
      </w:r>
      <w:r>
        <w:rPr>
          <w:color w:val="231F20"/>
        </w:rPr>
        <w:t>our</w:t>
      </w:r>
      <w:r>
        <w:rPr>
          <w:color w:val="231F20"/>
          <w:spacing w:val="44"/>
        </w:rPr>
        <w:t> </w:t>
      </w:r>
      <w:r>
        <w:rPr>
          <w:rFonts w:ascii="Palatino Linotype"/>
          <w:i/>
          <w:color w:val="231F20"/>
        </w:rPr>
        <w:t>Gemara</w:t>
      </w:r>
      <w:r>
        <w:rPr>
          <w:rFonts w:ascii="Palatino Linotype"/>
          <w:i/>
          <w:color w:val="231F20"/>
          <w:spacing w:val="44"/>
        </w:rPr>
        <w:t> </w:t>
      </w:r>
      <w:r>
        <w:rPr>
          <w:color w:val="231F20"/>
        </w:rPr>
        <w:t>it</w:t>
      </w:r>
      <w:r>
        <w:rPr>
          <w:color w:val="231F20"/>
          <w:spacing w:val="44"/>
        </w:rPr>
        <w:t> </w:t>
      </w:r>
      <w:r>
        <w:rPr>
          <w:color w:val="231F20"/>
        </w:rPr>
        <w:t>would</w:t>
      </w:r>
    </w:p>
    <w:p>
      <w:pPr>
        <w:pStyle w:val="BodyText"/>
        <w:spacing w:line="278" w:lineRule="auto" w:before="40"/>
        <w:ind w:left="119" w:right="138"/>
        <w:jc w:val="both"/>
      </w:pPr>
      <w:r>
        <w:rPr>
          <w:color w:val="231F20"/>
        </w:rPr>
        <w:t>be allowed. Our </w:t>
      </w:r>
      <w:r>
        <w:rPr>
          <w:rFonts w:ascii="Palatino Linotype" w:hAnsi="Palatino Linotype"/>
          <w:i/>
          <w:color w:val="231F20"/>
        </w:rPr>
        <w:t>Gemara </w:t>
      </w:r>
      <w:r>
        <w:rPr>
          <w:color w:val="231F20"/>
        </w:rPr>
        <w:t>permitted Rabbinic interest to fulfill the </w:t>
      </w:r>
      <w:r>
        <w:rPr>
          <w:rFonts w:ascii="Palatino Linotype" w:hAnsi="Palatino Linotype"/>
          <w:i/>
          <w:color w:val="231F20"/>
        </w:rPr>
        <w:t>mitzvah </w:t>
      </w:r>
      <w:r>
        <w:rPr>
          <w:color w:val="231F20"/>
        </w:rPr>
        <w:t>of helping orphans. </w:t>
      </w:r>
      <w:r>
        <w:rPr>
          <w:rFonts w:ascii="Palatino Linotype" w:hAnsi="Palatino Linotype"/>
          <w:i/>
          <w:color w:val="231F20"/>
          <w:spacing w:val="-3"/>
        </w:rPr>
        <w:t>Ribbis </w:t>
      </w:r>
      <w:r>
        <w:rPr>
          <w:rFonts w:ascii="Palatino Linotype" w:hAnsi="Palatino Linotype"/>
          <w:i/>
          <w:color w:val="231F20"/>
        </w:rPr>
        <w:t>devarim </w:t>
      </w:r>
      <w:r>
        <w:rPr>
          <w:color w:val="231F20"/>
        </w:rPr>
        <w:t>should also be allowed to</w:t>
      </w:r>
      <w:r>
        <w:rPr>
          <w:color w:val="231F20"/>
          <w:spacing w:val="-9"/>
        </w:rPr>
        <w:t> </w:t>
      </w:r>
      <w:r>
        <w:rPr>
          <w:color w:val="231F20"/>
        </w:rPr>
        <w:t>enable</w:t>
      </w:r>
      <w:r>
        <w:rPr>
          <w:color w:val="231F20"/>
          <w:spacing w:val="-9"/>
        </w:rPr>
        <w:t> </w:t>
      </w:r>
      <w:r>
        <w:rPr>
          <w:color w:val="231F20"/>
        </w:rPr>
        <w:t>the</w:t>
      </w:r>
      <w:r>
        <w:rPr>
          <w:color w:val="231F20"/>
          <w:spacing w:val="-9"/>
        </w:rPr>
        <w:t> </w:t>
      </w:r>
      <w:r>
        <w:rPr>
          <w:rFonts w:ascii="Palatino Linotype" w:hAnsi="Palatino Linotype"/>
          <w:i/>
          <w:color w:val="231F20"/>
        </w:rPr>
        <w:t>mitzvah</w:t>
      </w:r>
      <w:r>
        <w:rPr>
          <w:rFonts w:ascii="Palatino Linotype" w:hAnsi="Palatino Linotype"/>
          <w:i/>
          <w:color w:val="231F20"/>
          <w:spacing w:val="-9"/>
        </w:rPr>
        <w:t> </w:t>
      </w:r>
      <w:r>
        <w:rPr>
          <w:color w:val="231F20"/>
        </w:rPr>
        <w:t>of</w:t>
      </w:r>
      <w:r>
        <w:rPr>
          <w:color w:val="231F20"/>
          <w:spacing w:val="-9"/>
        </w:rPr>
        <w:t> </w:t>
      </w:r>
      <w:r>
        <w:rPr>
          <w:color w:val="231F20"/>
        </w:rPr>
        <w:t>teaching</w:t>
      </w:r>
      <w:r>
        <w:rPr>
          <w:color w:val="231F20"/>
          <w:spacing w:val="-9"/>
        </w:rPr>
        <w:t> </w:t>
      </w:r>
      <w:r>
        <w:rPr>
          <w:color w:val="231F20"/>
          <w:spacing w:val="-5"/>
        </w:rPr>
        <w:t>Torah</w:t>
      </w:r>
      <w:r>
        <w:rPr>
          <w:color w:val="231F20"/>
          <w:spacing w:val="-9"/>
        </w:rPr>
        <w:t> </w:t>
      </w:r>
      <w:r>
        <w:rPr>
          <w:color w:val="231F20"/>
        </w:rPr>
        <w:t>and</w:t>
      </w:r>
      <w:r>
        <w:rPr>
          <w:color w:val="231F20"/>
          <w:spacing w:val="-9"/>
        </w:rPr>
        <w:t> </w:t>
      </w:r>
      <w:r>
        <w:rPr>
          <w:color w:val="231F20"/>
        </w:rPr>
        <w:t>spreading</w:t>
      </w:r>
      <w:r>
        <w:rPr>
          <w:color w:val="231F20"/>
          <w:spacing w:val="-9"/>
        </w:rPr>
        <w:t> </w:t>
      </w:r>
      <w:r>
        <w:rPr>
          <w:color w:val="231F20"/>
        </w:rPr>
        <w:t>knowledge</w:t>
      </w:r>
      <w:r>
        <w:rPr>
          <w:color w:val="231F20"/>
          <w:spacing w:val="-9"/>
        </w:rPr>
        <w:t> </w:t>
      </w:r>
      <w:r>
        <w:rPr>
          <w:color w:val="231F20"/>
        </w:rPr>
        <w:t>of </w:t>
      </w:r>
      <w:r>
        <w:rPr>
          <w:color w:val="231F20"/>
          <w:spacing w:val="-5"/>
        </w:rPr>
        <w:t>God’s</w:t>
      </w:r>
      <w:r>
        <w:rPr>
          <w:color w:val="231F20"/>
        </w:rPr>
        <w:t> word.</w:t>
      </w:r>
    </w:p>
    <w:p>
      <w:pPr>
        <w:spacing w:line="271" w:lineRule="auto" w:before="49"/>
        <w:ind w:left="119" w:right="137" w:firstLine="360"/>
        <w:jc w:val="both"/>
        <w:rPr>
          <w:sz w:val="23"/>
        </w:rPr>
      </w:pPr>
      <w:r>
        <w:rPr>
          <w:rFonts w:ascii="Palatino Linotype" w:hAnsi="Palatino Linotype"/>
          <w:i/>
          <w:color w:val="231F20"/>
          <w:spacing w:val="-3"/>
          <w:sz w:val="23"/>
        </w:rPr>
        <w:t>Erech</w:t>
      </w:r>
      <w:r>
        <w:rPr>
          <w:rFonts w:ascii="Palatino Linotype" w:hAnsi="Palatino Linotype"/>
          <w:i/>
          <w:color w:val="231F20"/>
          <w:spacing w:val="-17"/>
          <w:sz w:val="23"/>
        </w:rPr>
        <w:t> </w:t>
      </w:r>
      <w:r>
        <w:rPr>
          <w:rFonts w:ascii="Palatino Linotype" w:hAnsi="Palatino Linotype"/>
          <w:i/>
          <w:color w:val="231F20"/>
          <w:sz w:val="23"/>
        </w:rPr>
        <w:t>Shai</w:t>
      </w:r>
      <w:r>
        <w:rPr>
          <w:rFonts w:ascii="Palatino Linotype" w:hAnsi="Palatino Linotype"/>
          <w:i/>
          <w:color w:val="231F20"/>
          <w:spacing w:val="-17"/>
          <w:sz w:val="23"/>
        </w:rPr>
        <w:t> </w:t>
      </w:r>
      <w:r>
        <w:rPr>
          <w:color w:val="231F20"/>
          <w:spacing w:val="-6"/>
          <w:sz w:val="23"/>
        </w:rPr>
        <w:t>(</w:t>
      </w:r>
      <w:r>
        <w:rPr>
          <w:rFonts w:ascii="Palatino Linotype" w:hAnsi="Palatino Linotype"/>
          <w:i/>
          <w:color w:val="231F20"/>
          <w:spacing w:val="-6"/>
          <w:sz w:val="23"/>
        </w:rPr>
        <w:t>Yoreh</w:t>
      </w:r>
      <w:r>
        <w:rPr>
          <w:rFonts w:ascii="Palatino Linotype" w:hAnsi="Palatino Linotype"/>
          <w:i/>
          <w:color w:val="231F20"/>
          <w:spacing w:val="-16"/>
          <w:sz w:val="23"/>
        </w:rPr>
        <w:t> </w:t>
      </w:r>
      <w:r>
        <w:rPr>
          <w:rFonts w:ascii="Palatino Linotype" w:hAnsi="Palatino Linotype"/>
          <w:i/>
          <w:color w:val="231F20"/>
          <w:spacing w:val="-6"/>
          <w:sz w:val="23"/>
        </w:rPr>
        <w:t>Dei’ah</w:t>
      </w:r>
      <w:r>
        <w:rPr>
          <w:rFonts w:ascii="Palatino Linotype" w:hAnsi="Palatino Linotype"/>
          <w:i/>
          <w:color w:val="231F20"/>
          <w:spacing w:val="-16"/>
          <w:sz w:val="23"/>
        </w:rPr>
        <w:t> </w:t>
      </w:r>
      <w:r>
        <w:rPr>
          <w:rFonts w:ascii="Palatino Linotype" w:hAnsi="Palatino Linotype"/>
          <w:i/>
          <w:color w:val="231F20"/>
          <w:spacing w:val="-4"/>
          <w:sz w:val="23"/>
        </w:rPr>
        <w:t>Mahadura</w:t>
      </w:r>
      <w:r>
        <w:rPr>
          <w:rFonts w:ascii="Palatino Linotype" w:hAnsi="Palatino Linotype"/>
          <w:i/>
          <w:color w:val="231F20"/>
          <w:spacing w:val="-16"/>
          <w:sz w:val="23"/>
        </w:rPr>
        <w:t> </w:t>
      </w:r>
      <w:r>
        <w:rPr>
          <w:rFonts w:ascii="Palatino Linotype" w:hAnsi="Palatino Linotype"/>
          <w:i/>
          <w:color w:val="231F20"/>
          <w:sz w:val="23"/>
        </w:rPr>
        <w:t>Basra</w:t>
      </w:r>
      <w:r>
        <w:rPr>
          <w:rFonts w:ascii="Palatino Linotype" w:hAnsi="Palatino Linotype"/>
          <w:i/>
          <w:color w:val="231F20"/>
          <w:spacing w:val="-17"/>
          <w:sz w:val="23"/>
        </w:rPr>
        <w:t> </w:t>
      </w:r>
      <w:r>
        <w:rPr>
          <w:color w:val="231F20"/>
          <w:sz w:val="23"/>
        </w:rPr>
        <w:t>160:12)</w:t>
      </w:r>
      <w:r>
        <w:rPr>
          <w:color w:val="231F20"/>
          <w:spacing w:val="-17"/>
          <w:sz w:val="23"/>
        </w:rPr>
        <w:t> </w:t>
      </w:r>
      <w:r>
        <w:rPr>
          <w:color w:val="231F20"/>
          <w:sz w:val="23"/>
        </w:rPr>
        <w:t>writes</w:t>
      </w:r>
      <w:r>
        <w:rPr>
          <w:color w:val="231F20"/>
          <w:spacing w:val="-17"/>
          <w:sz w:val="23"/>
        </w:rPr>
        <w:t> </w:t>
      </w:r>
      <w:r>
        <w:rPr>
          <w:color w:val="231F20"/>
          <w:sz w:val="23"/>
        </w:rPr>
        <w:t>that</w:t>
      </w:r>
      <w:r>
        <w:rPr>
          <w:color w:val="231F20"/>
          <w:spacing w:val="-17"/>
          <w:sz w:val="23"/>
        </w:rPr>
        <w:t> </w:t>
      </w:r>
      <w:r>
        <w:rPr>
          <w:color w:val="231F20"/>
          <w:sz w:val="23"/>
        </w:rPr>
        <w:t>it</w:t>
      </w:r>
      <w:r>
        <w:rPr>
          <w:color w:val="231F20"/>
          <w:spacing w:val="-17"/>
          <w:sz w:val="23"/>
        </w:rPr>
        <w:t> </w:t>
      </w:r>
      <w:r>
        <w:rPr>
          <w:color w:val="231F20"/>
          <w:sz w:val="23"/>
        </w:rPr>
        <w:t>is wrong to thank the lender in the pages of the book. While </w:t>
      </w:r>
      <w:r>
        <w:rPr>
          <w:rFonts w:ascii="Palatino Linotype" w:hAnsi="Palatino Linotype"/>
          <w:i/>
          <w:color w:val="231F20"/>
          <w:sz w:val="23"/>
        </w:rPr>
        <w:t>halachah </w:t>
      </w:r>
      <w:r>
        <w:rPr>
          <w:color w:val="231F20"/>
          <w:sz w:val="23"/>
        </w:rPr>
        <w:t>allows for Rabbinic interest transactions to fulfill </w:t>
      </w:r>
      <w:r>
        <w:rPr>
          <w:rFonts w:ascii="Palatino Linotype" w:hAnsi="Palatino Linotype"/>
          <w:i/>
          <w:color w:val="231F20"/>
          <w:sz w:val="23"/>
        </w:rPr>
        <w:t>mitzvos</w:t>
      </w:r>
      <w:r>
        <w:rPr>
          <w:color w:val="231F20"/>
          <w:sz w:val="23"/>
        </w:rPr>
        <w:t>, that is to enable the </w:t>
      </w:r>
      <w:r>
        <w:rPr>
          <w:rFonts w:ascii="Palatino Linotype" w:hAnsi="Palatino Linotype"/>
          <w:i/>
          <w:color w:val="231F20"/>
          <w:sz w:val="23"/>
        </w:rPr>
        <w:t>mitzvah </w:t>
      </w:r>
      <w:r>
        <w:rPr>
          <w:color w:val="231F20"/>
          <w:sz w:val="23"/>
        </w:rPr>
        <w:t>performance. The loan had already been given. The</w:t>
      </w:r>
      <w:r>
        <w:rPr>
          <w:color w:val="231F20"/>
          <w:spacing w:val="-17"/>
          <w:sz w:val="23"/>
        </w:rPr>
        <w:t> </w:t>
      </w:r>
      <w:r>
        <w:rPr>
          <w:rFonts w:ascii="Palatino Linotype" w:hAnsi="Palatino Linotype"/>
          <w:i/>
          <w:color w:val="231F20"/>
          <w:sz w:val="23"/>
        </w:rPr>
        <w:t>mitzvah</w:t>
      </w:r>
      <w:r>
        <w:rPr>
          <w:rFonts w:ascii="Palatino Linotype" w:hAnsi="Palatino Linotype"/>
          <w:i/>
          <w:color w:val="231F20"/>
          <w:spacing w:val="-16"/>
          <w:sz w:val="23"/>
        </w:rPr>
        <w:t> </w:t>
      </w:r>
      <w:r>
        <w:rPr>
          <w:color w:val="231F20"/>
          <w:sz w:val="23"/>
        </w:rPr>
        <w:t>of</w:t>
      </w:r>
      <w:r>
        <w:rPr>
          <w:color w:val="231F20"/>
          <w:spacing w:val="-16"/>
          <w:sz w:val="23"/>
        </w:rPr>
        <w:t> </w:t>
      </w:r>
      <w:r>
        <w:rPr>
          <w:color w:val="231F20"/>
          <w:sz w:val="23"/>
        </w:rPr>
        <w:t>printing</w:t>
      </w:r>
      <w:r>
        <w:rPr>
          <w:color w:val="231F20"/>
          <w:spacing w:val="-17"/>
          <w:sz w:val="23"/>
        </w:rPr>
        <w:t> </w:t>
      </w:r>
      <w:r>
        <w:rPr>
          <w:color w:val="231F20"/>
          <w:sz w:val="23"/>
        </w:rPr>
        <w:t>the</w:t>
      </w:r>
      <w:r>
        <w:rPr>
          <w:color w:val="231F20"/>
          <w:spacing w:val="-16"/>
          <w:sz w:val="23"/>
        </w:rPr>
        <w:t> </w:t>
      </w:r>
      <w:r>
        <w:rPr>
          <w:color w:val="231F20"/>
          <w:sz w:val="23"/>
        </w:rPr>
        <w:t>book</w:t>
      </w:r>
      <w:r>
        <w:rPr>
          <w:color w:val="231F20"/>
          <w:spacing w:val="-16"/>
          <w:sz w:val="23"/>
        </w:rPr>
        <w:t> </w:t>
      </w:r>
      <w:r>
        <w:rPr>
          <w:color w:val="231F20"/>
          <w:sz w:val="23"/>
        </w:rPr>
        <w:t>had</w:t>
      </w:r>
      <w:r>
        <w:rPr>
          <w:color w:val="231F20"/>
          <w:spacing w:val="-17"/>
          <w:sz w:val="23"/>
        </w:rPr>
        <w:t> </w:t>
      </w:r>
      <w:r>
        <w:rPr>
          <w:color w:val="231F20"/>
          <w:sz w:val="23"/>
        </w:rPr>
        <w:t>already</w:t>
      </w:r>
      <w:r>
        <w:rPr>
          <w:color w:val="231F20"/>
          <w:spacing w:val="-16"/>
          <w:sz w:val="23"/>
        </w:rPr>
        <w:t> </w:t>
      </w:r>
      <w:r>
        <w:rPr>
          <w:color w:val="231F20"/>
          <w:sz w:val="23"/>
        </w:rPr>
        <w:t>happened.</w:t>
      </w:r>
      <w:r>
        <w:rPr>
          <w:color w:val="231F20"/>
          <w:spacing w:val="-16"/>
          <w:sz w:val="23"/>
        </w:rPr>
        <w:t> </w:t>
      </w:r>
      <w:r>
        <w:rPr>
          <w:color w:val="231F20"/>
          <w:spacing w:val="-12"/>
          <w:sz w:val="23"/>
        </w:rPr>
        <w:t>To</w:t>
      </w:r>
      <w:r>
        <w:rPr>
          <w:color w:val="231F20"/>
          <w:spacing w:val="-17"/>
          <w:sz w:val="23"/>
        </w:rPr>
        <w:t> </w:t>
      </w:r>
      <w:r>
        <w:rPr>
          <w:color w:val="231F20"/>
          <w:sz w:val="23"/>
        </w:rPr>
        <w:t>still</w:t>
      </w:r>
      <w:r>
        <w:rPr>
          <w:color w:val="231F20"/>
          <w:spacing w:val="-16"/>
          <w:sz w:val="23"/>
        </w:rPr>
        <w:t> </w:t>
      </w:r>
      <w:r>
        <w:rPr>
          <w:color w:val="231F20"/>
          <w:sz w:val="23"/>
        </w:rPr>
        <w:t>write thanks and publicly honor the lender would be </w:t>
      </w:r>
      <w:r>
        <w:rPr>
          <w:rFonts w:ascii="Palatino Linotype" w:hAnsi="Palatino Linotype"/>
          <w:i/>
          <w:color w:val="231F20"/>
          <w:sz w:val="23"/>
        </w:rPr>
        <w:t>ribbis</w:t>
      </w:r>
      <w:r>
        <w:rPr>
          <w:rFonts w:ascii="Palatino Linotype" w:hAnsi="Palatino Linotype"/>
          <w:i/>
          <w:color w:val="231F20"/>
          <w:spacing w:val="-9"/>
          <w:sz w:val="23"/>
        </w:rPr>
        <w:t> </w:t>
      </w:r>
      <w:r>
        <w:rPr>
          <w:rFonts w:ascii="Palatino Linotype" w:hAnsi="Palatino Linotype"/>
          <w:i/>
          <w:color w:val="231F20"/>
          <w:sz w:val="23"/>
        </w:rPr>
        <w:t>devarim</w:t>
      </w:r>
      <w:r>
        <w:rPr>
          <w:color w:val="231F20"/>
          <w:sz w:val="23"/>
        </w:rPr>
        <w:t>.</w:t>
      </w:r>
    </w:p>
    <w:p>
      <w:pPr>
        <w:pStyle w:val="BodyText"/>
        <w:spacing w:line="304" w:lineRule="auto" w:before="33"/>
        <w:ind w:left="120" w:right="137" w:firstLine="360"/>
        <w:jc w:val="both"/>
      </w:pPr>
      <w:r>
        <w:rPr>
          <w:rFonts w:ascii="Palatino Linotype" w:hAnsi="Palatino Linotype"/>
          <w:i/>
          <w:color w:val="231F20"/>
          <w:spacing w:val="-3"/>
        </w:rPr>
        <w:t>Igros</w:t>
      </w:r>
      <w:r>
        <w:rPr>
          <w:rFonts w:ascii="Palatino Linotype" w:hAnsi="Palatino Linotype"/>
          <w:i/>
          <w:color w:val="231F20"/>
          <w:spacing w:val="-24"/>
        </w:rPr>
        <w:t> </w:t>
      </w:r>
      <w:r>
        <w:rPr>
          <w:rFonts w:ascii="Palatino Linotype" w:hAnsi="Palatino Linotype"/>
          <w:i/>
          <w:color w:val="231F20"/>
          <w:spacing w:val="-3"/>
        </w:rPr>
        <w:t>Moshe</w:t>
      </w:r>
      <w:r>
        <w:rPr>
          <w:rFonts w:ascii="Palatino Linotype" w:hAnsi="Palatino Linotype"/>
          <w:i/>
          <w:color w:val="231F20"/>
          <w:spacing w:val="-23"/>
        </w:rPr>
        <w:t> </w:t>
      </w:r>
      <w:r>
        <w:rPr>
          <w:color w:val="231F20"/>
          <w:spacing w:val="-6"/>
        </w:rPr>
        <w:t>(</w:t>
      </w:r>
      <w:r>
        <w:rPr>
          <w:rFonts w:ascii="Palatino Linotype" w:hAnsi="Palatino Linotype"/>
          <w:i/>
          <w:color w:val="231F20"/>
          <w:spacing w:val="-6"/>
        </w:rPr>
        <w:t>Yoreh</w:t>
      </w:r>
      <w:r>
        <w:rPr>
          <w:rFonts w:ascii="Palatino Linotype" w:hAnsi="Palatino Linotype"/>
          <w:i/>
          <w:color w:val="231F20"/>
          <w:spacing w:val="-24"/>
        </w:rPr>
        <w:t> </w:t>
      </w:r>
      <w:r>
        <w:rPr>
          <w:rFonts w:ascii="Palatino Linotype" w:hAnsi="Palatino Linotype"/>
          <w:i/>
          <w:color w:val="231F20"/>
          <w:spacing w:val="-6"/>
        </w:rPr>
        <w:t>Dei’ah</w:t>
      </w:r>
      <w:r>
        <w:rPr>
          <w:rFonts w:ascii="Palatino Linotype" w:hAnsi="Palatino Linotype"/>
          <w:i/>
          <w:color w:val="231F20"/>
          <w:spacing w:val="-23"/>
        </w:rPr>
        <w:t> </w:t>
      </w:r>
      <w:r>
        <w:rPr>
          <w:rFonts w:ascii="Palatino Linotype" w:hAnsi="Palatino Linotype"/>
          <w:i/>
          <w:color w:val="231F20"/>
        </w:rPr>
        <w:t>cheilek</w:t>
      </w:r>
      <w:r>
        <w:rPr>
          <w:rFonts w:ascii="Palatino Linotype" w:hAnsi="Palatino Linotype"/>
          <w:i/>
          <w:color w:val="231F20"/>
          <w:spacing w:val="-23"/>
        </w:rPr>
        <w:t> </w:t>
      </w:r>
      <w:r>
        <w:rPr>
          <w:color w:val="231F20"/>
        </w:rPr>
        <w:t>1</w:t>
      </w:r>
      <w:r>
        <w:rPr>
          <w:color w:val="231F20"/>
          <w:spacing w:val="-23"/>
        </w:rPr>
        <w:t> </w:t>
      </w:r>
      <w:r>
        <w:rPr>
          <w:rFonts w:ascii="Palatino Linotype" w:hAnsi="Palatino Linotype"/>
          <w:i/>
          <w:color w:val="231F20"/>
          <w:spacing w:val="-3"/>
        </w:rPr>
        <w:t>siman</w:t>
      </w:r>
      <w:r>
        <w:rPr>
          <w:rFonts w:ascii="Palatino Linotype" w:hAnsi="Palatino Linotype"/>
          <w:i/>
          <w:color w:val="231F20"/>
          <w:spacing w:val="-24"/>
        </w:rPr>
        <w:t> </w:t>
      </w:r>
      <w:r>
        <w:rPr>
          <w:color w:val="231F20"/>
        </w:rPr>
        <w:t>80)</w:t>
      </w:r>
      <w:r>
        <w:rPr>
          <w:color w:val="231F20"/>
          <w:spacing w:val="-24"/>
        </w:rPr>
        <w:t> </w:t>
      </w:r>
      <w:r>
        <w:rPr>
          <w:color w:val="231F20"/>
        </w:rPr>
        <w:t>was</w:t>
      </w:r>
      <w:r>
        <w:rPr>
          <w:color w:val="231F20"/>
          <w:spacing w:val="-24"/>
        </w:rPr>
        <w:t> </w:t>
      </w:r>
      <w:r>
        <w:rPr>
          <w:color w:val="231F20"/>
        </w:rPr>
        <w:t>asked</w:t>
      </w:r>
      <w:r>
        <w:rPr>
          <w:color w:val="231F20"/>
          <w:spacing w:val="-23"/>
        </w:rPr>
        <w:t> </w:t>
      </w:r>
      <w:r>
        <w:rPr>
          <w:color w:val="231F20"/>
        </w:rPr>
        <w:t>if</w:t>
      </w:r>
      <w:r>
        <w:rPr>
          <w:color w:val="231F20"/>
          <w:spacing w:val="-24"/>
        </w:rPr>
        <w:t> </w:t>
      </w:r>
      <w:r>
        <w:rPr>
          <w:color w:val="231F20"/>
        </w:rPr>
        <w:t>a</w:t>
      </w:r>
      <w:r>
        <w:rPr>
          <w:color w:val="231F20"/>
          <w:spacing w:val="-24"/>
        </w:rPr>
        <w:t> </w:t>
      </w:r>
      <w:r>
        <w:rPr>
          <w:color w:val="231F20"/>
          <w:spacing w:val="-5"/>
        </w:rPr>
        <w:t>Torah </w:t>
      </w:r>
      <w:r>
        <w:rPr>
          <w:color w:val="231F20"/>
        </w:rPr>
        <w:t>author could thank his lender in the book that he was publishing due to the help of the </w:t>
      </w:r>
      <w:r>
        <w:rPr>
          <w:color w:val="231F20"/>
          <w:spacing w:val="-3"/>
        </w:rPr>
        <w:t>lender. </w:t>
      </w:r>
      <w:r>
        <w:rPr>
          <w:color w:val="231F20"/>
        </w:rPr>
        <w:t>Rav Moshe answered that the author may not write a page of thanks to the </w:t>
      </w:r>
      <w:r>
        <w:rPr>
          <w:color w:val="231F20"/>
          <w:spacing w:val="-3"/>
        </w:rPr>
        <w:t>lender. </w:t>
      </w:r>
      <w:r>
        <w:rPr>
          <w:color w:val="231F20"/>
        </w:rPr>
        <w:t>As per the ruling of </w:t>
      </w:r>
      <w:r>
        <w:rPr>
          <w:rFonts w:ascii="Palatino Linotype" w:hAnsi="Palatino Linotype"/>
          <w:i/>
          <w:color w:val="231F20"/>
          <w:spacing w:val="-3"/>
        </w:rPr>
        <w:t>Erech </w:t>
      </w:r>
      <w:r>
        <w:rPr>
          <w:rFonts w:ascii="Palatino Linotype" w:hAnsi="Palatino Linotype"/>
          <w:i/>
          <w:color w:val="231F20"/>
        </w:rPr>
        <w:t>Shai</w:t>
      </w:r>
      <w:r>
        <w:rPr>
          <w:color w:val="231F20"/>
        </w:rPr>
        <w:t>, since the loan had already been given, the thanks</w:t>
      </w:r>
      <w:r>
        <w:rPr>
          <w:color w:val="231F20"/>
          <w:spacing w:val="-5"/>
        </w:rPr>
        <w:t> </w:t>
      </w:r>
      <w:r>
        <w:rPr>
          <w:color w:val="231F20"/>
        </w:rPr>
        <w:t>would</w:t>
      </w:r>
    </w:p>
    <w:p>
      <w:pPr>
        <w:spacing w:line="265" w:lineRule="exact" w:before="0"/>
        <w:ind w:left="120" w:right="0" w:firstLine="0"/>
        <w:jc w:val="both"/>
        <w:rPr>
          <w:sz w:val="23"/>
        </w:rPr>
      </w:pPr>
      <w:r>
        <w:rPr>
          <w:color w:val="231F20"/>
          <w:sz w:val="23"/>
        </w:rPr>
        <w:t>be</w:t>
      </w:r>
      <w:r>
        <w:rPr>
          <w:color w:val="231F20"/>
          <w:spacing w:val="10"/>
          <w:sz w:val="23"/>
        </w:rPr>
        <w:t> </w:t>
      </w:r>
      <w:r>
        <w:rPr>
          <w:color w:val="231F20"/>
          <w:sz w:val="23"/>
        </w:rPr>
        <w:t>considered</w:t>
      </w:r>
      <w:r>
        <w:rPr>
          <w:color w:val="231F20"/>
          <w:spacing w:val="10"/>
          <w:sz w:val="23"/>
        </w:rPr>
        <w:t> </w:t>
      </w:r>
      <w:r>
        <w:rPr>
          <w:rFonts w:ascii="Palatino Linotype"/>
          <w:i/>
          <w:color w:val="231F20"/>
          <w:sz w:val="23"/>
        </w:rPr>
        <w:t>ribbis</w:t>
      </w:r>
      <w:r>
        <w:rPr>
          <w:rFonts w:ascii="Palatino Linotype"/>
          <w:i/>
          <w:color w:val="231F20"/>
          <w:spacing w:val="12"/>
          <w:sz w:val="23"/>
        </w:rPr>
        <w:t> </w:t>
      </w:r>
      <w:r>
        <w:rPr>
          <w:rFonts w:ascii="Palatino Linotype"/>
          <w:i/>
          <w:color w:val="231F20"/>
          <w:sz w:val="23"/>
        </w:rPr>
        <w:t>devarim</w:t>
      </w:r>
      <w:r>
        <w:rPr>
          <w:color w:val="231F20"/>
          <w:sz w:val="23"/>
        </w:rPr>
        <w:t>.</w:t>
      </w:r>
      <w:r>
        <w:rPr>
          <w:color w:val="231F20"/>
          <w:spacing w:val="10"/>
          <w:sz w:val="23"/>
        </w:rPr>
        <w:t> </w:t>
      </w:r>
      <w:r>
        <w:rPr>
          <w:color w:val="231F20"/>
          <w:spacing w:val="-4"/>
          <w:sz w:val="23"/>
        </w:rPr>
        <w:t>However,</w:t>
      </w:r>
      <w:r>
        <w:rPr>
          <w:color w:val="231F20"/>
          <w:spacing w:val="10"/>
          <w:sz w:val="23"/>
        </w:rPr>
        <w:t> </w:t>
      </w:r>
      <w:r>
        <w:rPr>
          <w:color w:val="231F20"/>
          <w:sz w:val="23"/>
        </w:rPr>
        <w:t>it</w:t>
      </w:r>
      <w:r>
        <w:rPr>
          <w:color w:val="231F20"/>
          <w:spacing w:val="11"/>
          <w:sz w:val="23"/>
        </w:rPr>
        <w:t> </w:t>
      </w:r>
      <w:r>
        <w:rPr>
          <w:color w:val="231F20"/>
          <w:sz w:val="23"/>
        </w:rPr>
        <w:t>is</w:t>
      </w:r>
      <w:r>
        <w:rPr>
          <w:color w:val="231F20"/>
          <w:spacing w:val="10"/>
          <w:sz w:val="23"/>
        </w:rPr>
        <w:t> </w:t>
      </w:r>
      <w:r>
        <w:rPr>
          <w:color w:val="231F20"/>
          <w:sz w:val="23"/>
        </w:rPr>
        <w:t>important</w:t>
      </w:r>
      <w:r>
        <w:rPr>
          <w:color w:val="231F20"/>
          <w:spacing w:val="10"/>
          <w:sz w:val="23"/>
        </w:rPr>
        <w:t> </w:t>
      </w:r>
      <w:r>
        <w:rPr>
          <w:color w:val="231F20"/>
          <w:sz w:val="23"/>
        </w:rPr>
        <w:t>to</w:t>
      </w:r>
      <w:r>
        <w:rPr>
          <w:color w:val="231F20"/>
          <w:spacing w:val="11"/>
          <w:sz w:val="23"/>
        </w:rPr>
        <w:t> </w:t>
      </w:r>
      <w:r>
        <w:rPr>
          <w:color w:val="231F20"/>
          <w:sz w:val="23"/>
        </w:rPr>
        <w:t>publicize</w:t>
      </w:r>
    </w:p>
    <w:p>
      <w:pPr>
        <w:spacing w:after="0" w:line="265"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7"/>
        <w:jc w:val="both"/>
      </w:pPr>
      <w:r>
        <w:rPr>
          <w:color w:val="231F20"/>
        </w:rPr>
        <w:t>the good deeds a person does. </w:t>
      </w:r>
      <w:r>
        <w:rPr>
          <w:color w:val="231F20"/>
          <w:spacing w:val="-4"/>
        </w:rPr>
        <w:t>Telling </w:t>
      </w:r>
      <w:r>
        <w:rPr>
          <w:color w:val="231F20"/>
        </w:rPr>
        <w:t>others of a good deed</w:t>
      </w:r>
      <w:r>
        <w:rPr>
          <w:color w:val="231F20"/>
          <w:spacing w:val="-15"/>
        </w:rPr>
        <w:t> </w:t>
      </w:r>
      <w:r>
        <w:rPr>
          <w:color w:val="231F20"/>
        </w:rPr>
        <w:t>inspires more to emulate the actions and to do good. Therefore, Rav Moshe told the author that instead of writing words of thanks to the </w:t>
      </w:r>
      <w:r>
        <w:rPr>
          <w:color w:val="231F20"/>
          <w:spacing w:val="-3"/>
        </w:rPr>
        <w:t>lender, </w:t>
      </w:r>
      <w:r>
        <w:rPr>
          <w:color w:val="231F20"/>
        </w:rPr>
        <w:t>he should write that the lender helped provide the resources to publish the work and deserves a blessing from the </w:t>
      </w:r>
      <w:r>
        <w:rPr>
          <w:color w:val="231F20"/>
          <w:spacing w:val="-3"/>
        </w:rPr>
        <w:t>Almighty. </w:t>
      </w:r>
      <w:r>
        <w:rPr>
          <w:color w:val="231F20"/>
        </w:rPr>
        <w:t>Such  a text would not be </w:t>
      </w:r>
      <w:r>
        <w:rPr>
          <w:rFonts w:ascii="Palatino Linotype"/>
          <w:i/>
          <w:color w:val="231F20"/>
        </w:rPr>
        <w:t>ribbis devarim</w:t>
      </w:r>
      <w:r>
        <w:rPr>
          <w:color w:val="231F20"/>
        </w:rPr>
        <w:t>. </w:t>
      </w:r>
      <w:r>
        <w:rPr>
          <w:color w:val="231F20"/>
          <w:spacing w:val="-5"/>
        </w:rPr>
        <w:t>It </w:t>
      </w:r>
      <w:r>
        <w:rPr>
          <w:color w:val="231F20"/>
        </w:rPr>
        <w:t>would merely inform others of the good deed that was done. Such a page would be in order and correct (</w:t>
      </w:r>
      <w:r>
        <w:rPr>
          <w:rFonts w:ascii="Palatino Linotype"/>
          <w:i/>
          <w:color w:val="231F20"/>
        </w:rPr>
        <w:t>Mesivta</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71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Family Does Not Always Come First</w:t>
      </w:r>
    </w:p>
    <w:p>
      <w:pPr>
        <w:pStyle w:val="BodyText"/>
        <w:rPr>
          <w:rFonts w:ascii="Cambria"/>
          <w:b/>
          <w:sz w:val="44"/>
        </w:rPr>
      </w:pPr>
    </w:p>
    <w:p>
      <w:pPr>
        <w:pStyle w:val="BodyText"/>
        <w:spacing w:line="309" w:lineRule="auto" w:before="293"/>
        <w:ind w:left="120" w:right="138"/>
        <w:jc w:val="both"/>
      </w:pPr>
      <w:r>
        <w:rPr>
          <w:color w:val="231F20"/>
        </w:rPr>
        <w:t>Our </w:t>
      </w:r>
      <w:r>
        <w:rPr>
          <w:rFonts w:ascii="Palatino Linotype"/>
          <w:i/>
          <w:color w:val="231F20"/>
        </w:rPr>
        <w:t>daf </w:t>
      </w:r>
      <w:r>
        <w:rPr>
          <w:color w:val="231F20"/>
        </w:rPr>
        <w:t>teaches about prioritizing charitable giving. Give to your family before you give to the poor of your city. Give to the poor of your city before you give to the poor of another city. Help Jewish poor with charity before you lend to a gentile and charge interest.</w:t>
      </w:r>
    </w:p>
    <w:p>
      <w:pPr>
        <w:pStyle w:val="BodyText"/>
        <w:spacing w:line="285" w:lineRule="auto" w:before="13"/>
        <w:ind w:left="119" w:right="137" w:firstLine="360"/>
        <w:jc w:val="both"/>
      </w:pPr>
      <w:r>
        <w:rPr>
          <w:rFonts w:ascii="Palatino Linotype" w:hAnsi="Palatino Linotype"/>
          <w:i/>
          <w:color w:val="231F20"/>
          <w:spacing w:val="-3"/>
        </w:rPr>
        <w:t>Shulchan </w:t>
      </w:r>
      <w:r>
        <w:rPr>
          <w:rFonts w:ascii="Palatino Linotype" w:hAnsi="Palatino Linotype"/>
          <w:i/>
          <w:color w:val="231F20"/>
        </w:rPr>
        <w:t>Aruch </w:t>
      </w:r>
      <w:r>
        <w:rPr>
          <w:color w:val="231F20"/>
        </w:rPr>
        <w:t>rules that there is a </w:t>
      </w:r>
      <w:r>
        <w:rPr>
          <w:rFonts w:ascii="Palatino Linotype" w:hAnsi="Palatino Linotype"/>
          <w:i/>
          <w:color w:val="231F20"/>
        </w:rPr>
        <w:t>mitzvah </w:t>
      </w:r>
      <w:r>
        <w:rPr>
          <w:color w:val="231F20"/>
        </w:rPr>
        <w:t>to lend </w:t>
      </w:r>
      <w:r>
        <w:rPr>
          <w:color w:val="231F20"/>
          <w:spacing w:val="-4"/>
        </w:rPr>
        <w:t>money,</w:t>
      </w:r>
      <w:r>
        <w:rPr>
          <w:color w:val="231F20"/>
          <w:spacing w:val="49"/>
        </w:rPr>
        <w:t> </w:t>
      </w:r>
      <w:r>
        <w:rPr>
          <w:color w:val="231F20"/>
        </w:rPr>
        <w:t>provide good counsel, and give emotional support even to wealthy people—when they are in need of funds. </w:t>
      </w:r>
      <w:r>
        <w:rPr>
          <w:rFonts w:ascii="Palatino Linotype" w:hAnsi="Palatino Linotype"/>
          <w:i/>
          <w:color w:val="231F20"/>
          <w:spacing w:val="-4"/>
        </w:rPr>
        <w:t>Vilna </w:t>
      </w:r>
      <w:r>
        <w:rPr>
          <w:rFonts w:ascii="Palatino Linotype" w:hAnsi="Palatino Linotype"/>
          <w:i/>
          <w:color w:val="231F20"/>
        </w:rPr>
        <w:t>Gaon </w:t>
      </w:r>
      <w:r>
        <w:rPr>
          <w:color w:val="231F20"/>
        </w:rPr>
        <w:t>suggested  that our </w:t>
      </w:r>
      <w:r>
        <w:rPr>
          <w:rFonts w:ascii="Palatino Linotype" w:hAnsi="Palatino Linotype"/>
          <w:i/>
          <w:color w:val="231F20"/>
        </w:rPr>
        <w:t>Gemara </w:t>
      </w:r>
      <w:r>
        <w:rPr>
          <w:color w:val="231F20"/>
        </w:rPr>
        <w:t>is the source for this </w:t>
      </w:r>
      <w:r>
        <w:rPr>
          <w:color w:val="231F20"/>
          <w:spacing w:val="-6"/>
        </w:rPr>
        <w:t>law. </w:t>
      </w:r>
      <w:r>
        <w:rPr>
          <w:color w:val="231F20"/>
        </w:rPr>
        <w:t>The </w:t>
      </w:r>
      <w:r>
        <w:rPr>
          <w:rFonts w:ascii="Palatino Linotype" w:hAnsi="Palatino Linotype"/>
          <w:i/>
          <w:color w:val="231F20"/>
        </w:rPr>
        <w:t>Gemara </w:t>
      </w:r>
      <w:r>
        <w:rPr>
          <w:color w:val="231F20"/>
        </w:rPr>
        <w:t>taught </w:t>
      </w:r>
      <w:r>
        <w:rPr>
          <w:color w:val="231F20"/>
          <w:spacing w:val="-3"/>
        </w:rPr>
        <w:t>that </w:t>
      </w:r>
      <w:r>
        <w:rPr>
          <w:color w:val="231F20"/>
        </w:rPr>
        <w:t>when forced to prioritize, one should lend money to the poor</w:t>
      </w:r>
      <w:r>
        <w:rPr>
          <w:color w:val="231F20"/>
          <w:spacing w:val="-13"/>
        </w:rPr>
        <w:t> </w:t>
      </w:r>
      <w:r>
        <w:rPr>
          <w:color w:val="231F20"/>
        </w:rPr>
        <w:t>before</w:t>
      </w:r>
    </w:p>
    <w:p>
      <w:pPr>
        <w:pStyle w:val="BodyText"/>
        <w:spacing w:line="304" w:lineRule="auto" w:before="40"/>
        <w:ind w:left="120" w:right="138"/>
        <w:jc w:val="both"/>
      </w:pPr>
      <w:r>
        <w:rPr>
          <w:color w:val="231F20"/>
        </w:rPr>
        <w:t>lending to the rich. </w:t>
      </w:r>
      <w:r>
        <w:rPr>
          <w:color w:val="231F20"/>
          <w:spacing w:val="-3"/>
        </w:rPr>
        <w:t>From </w:t>
      </w:r>
      <w:r>
        <w:rPr>
          <w:color w:val="231F20"/>
        </w:rPr>
        <w:t>this we can infer that although the poor person</w:t>
      </w:r>
      <w:r>
        <w:rPr>
          <w:color w:val="231F20"/>
          <w:spacing w:val="-9"/>
        </w:rPr>
        <w:t> </w:t>
      </w:r>
      <w:r>
        <w:rPr>
          <w:color w:val="231F20"/>
        </w:rPr>
        <w:t>is</w:t>
      </w:r>
      <w:r>
        <w:rPr>
          <w:color w:val="231F20"/>
          <w:spacing w:val="-9"/>
        </w:rPr>
        <w:t> </w:t>
      </w:r>
      <w:r>
        <w:rPr>
          <w:color w:val="231F20"/>
        </w:rPr>
        <w:t>prioritized</w:t>
      </w:r>
      <w:r>
        <w:rPr>
          <w:color w:val="231F20"/>
          <w:spacing w:val="-8"/>
        </w:rPr>
        <w:t> </w:t>
      </w:r>
      <w:r>
        <w:rPr>
          <w:color w:val="231F20"/>
        </w:rPr>
        <w:t>ahead</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wealthy</w:t>
      </w:r>
      <w:r>
        <w:rPr>
          <w:color w:val="231F20"/>
          <w:spacing w:val="-8"/>
        </w:rPr>
        <w:t> </w:t>
      </w:r>
      <w:r>
        <w:rPr>
          <w:color w:val="231F20"/>
        </w:rPr>
        <w:t>person,</w:t>
      </w:r>
      <w:r>
        <w:rPr>
          <w:color w:val="231F20"/>
          <w:spacing w:val="-9"/>
        </w:rPr>
        <w:t> </w:t>
      </w:r>
      <w:r>
        <w:rPr>
          <w:color w:val="231F20"/>
        </w:rPr>
        <w:t>nevertheless,</w:t>
      </w:r>
      <w:r>
        <w:rPr>
          <w:color w:val="231F20"/>
          <w:spacing w:val="-8"/>
        </w:rPr>
        <w:t> </w:t>
      </w:r>
      <w:r>
        <w:rPr>
          <w:color w:val="231F20"/>
        </w:rPr>
        <w:t>there is a </w:t>
      </w:r>
      <w:r>
        <w:rPr>
          <w:rFonts w:ascii="Palatino Linotype"/>
          <w:i/>
          <w:color w:val="231F20"/>
        </w:rPr>
        <w:t>mitzvah </w:t>
      </w:r>
      <w:r>
        <w:rPr>
          <w:color w:val="231F20"/>
        </w:rPr>
        <w:t>to loan money to the wealthy who are in</w:t>
      </w:r>
      <w:r>
        <w:rPr>
          <w:color w:val="231F20"/>
          <w:spacing w:val="-16"/>
        </w:rPr>
        <w:t> </w:t>
      </w:r>
      <w:r>
        <w:rPr>
          <w:color w:val="231F20"/>
        </w:rPr>
        <w:t>need.</w:t>
      </w:r>
    </w:p>
    <w:p>
      <w:pPr>
        <w:pStyle w:val="BodyText"/>
        <w:spacing w:line="316" w:lineRule="auto" w:before="20"/>
        <w:ind w:left="120" w:right="137" w:firstLine="360"/>
        <w:jc w:val="both"/>
      </w:pPr>
      <w:r>
        <w:rPr>
          <w:color w:val="231F20"/>
        </w:rPr>
        <w:t>A</w:t>
      </w:r>
      <w:r>
        <w:rPr>
          <w:color w:val="231F20"/>
          <w:spacing w:val="-12"/>
        </w:rPr>
        <w:t> </w:t>
      </w:r>
      <w:r>
        <w:rPr>
          <w:color w:val="231F20"/>
        </w:rPr>
        <w:t>man</w:t>
      </w:r>
      <w:r>
        <w:rPr>
          <w:color w:val="231F20"/>
          <w:spacing w:val="-11"/>
        </w:rPr>
        <w:t> </w:t>
      </w:r>
      <w:r>
        <w:rPr>
          <w:color w:val="231F20"/>
        </w:rPr>
        <w:t>had</w:t>
      </w:r>
      <w:r>
        <w:rPr>
          <w:color w:val="231F20"/>
          <w:spacing w:val="-11"/>
        </w:rPr>
        <w:t> </w:t>
      </w:r>
      <w:r>
        <w:rPr>
          <w:color w:val="231F20"/>
        </w:rPr>
        <w:t>a</w:t>
      </w:r>
      <w:r>
        <w:rPr>
          <w:color w:val="231F20"/>
          <w:spacing w:val="-11"/>
        </w:rPr>
        <w:t> </w:t>
      </w:r>
      <w:r>
        <w:rPr>
          <w:color w:val="231F20"/>
        </w:rPr>
        <w:t>no-interest</w:t>
      </w:r>
      <w:r>
        <w:rPr>
          <w:color w:val="231F20"/>
          <w:spacing w:val="-11"/>
        </w:rPr>
        <w:t> </w:t>
      </w:r>
      <w:r>
        <w:rPr>
          <w:color w:val="231F20"/>
        </w:rPr>
        <w:t>loan</w:t>
      </w:r>
      <w:r>
        <w:rPr>
          <w:color w:val="231F20"/>
          <w:spacing w:val="-11"/>
        </w:rPr>
        <w:t> </w:t>
      </w:r>
      <w:r>
        <w:rPr>
          <w:color w:val="231F20"/>
        </w:rPr>
        <w:t>fund.</w:t>
      </w:r>
      <w:r>
        <w:rPr>
          <w:color w:val="231F20"/>
          <w:spacing w:val="-11"/>
        </w:rPr>
        <w:t> </w:t>
      </w:r>
      <w:r>
        <w:rPr>
          <w:color w:val="231F20"/>
          <w:spacing w:val="-3"/>
        </w:rPr>
        <w:t>He</w:t>
      </w:r>
      <w:r>
        <w:rPr>
          <w:color w:val="231F20"/>
          <w:spacing w:val="-11"/>
        </w:rPr>
        <w:t> </w:t>
      </w:r>
      <w:r>
        <w:rPr>
          <w:color w:val="231F20"/>
        </w:rPr>
        <w:t>was</w:t>
      </w:r>
      <w:r>
        <w:rPr>
          <w:color w:val="231F20"/>
          <w:spacing w:val="-11"/>
        </w:rPr>
        <w:t> </w:t>
      </w:r>
      <w:r>
        <w:rPr>
          <w:color w:val="231F20"/>
        </w:rPr>
        <w:t>approached</w:t>
      </w:r>
      <w:r>
        <w:rPr>
          <w:color w:val="231F20"/>
          <w:spacing w:val="-11"/>
        </w:rPr>
        <w:t> </w:t>
      </w:r>
      <w:r>
        <w:rPr>
          <w:color w:val="231F20"/>
        </w:rPr>
        <w:t>for</w:t>
      </w:r>
      <w:r>
        <w:rPr>
          <w:color w:val="231F20"/>
          <w:spacing w:val="-11"/>
        </w:rPr>
        <w:t> </w:t>
      </w:r>
      <w:r>
        <w:rPr>
          <w:color w:val="231F20"/>
        </w:rPr>
        <w:t>a</w:t>
      </w:r>
      <w:r>
        <w:rPr>
          <w:color w:val="231F20"/>
          <w:spacing w:val="-11"/>
        </w:rPr>
        <w:t> </w:t>
      </w:r>
      <w:r>
        <w:rPr>
          <w:color w:val="231F20"/>
        </w:rPr>
        <w:t>loan by</w:t>
      </w:r>
      <w:r>
        <w:rPr>
          <w:color w:val="231F20"/>
          <w:spacing w:val="-17"/>
        </w:rPr>
        <w:t> </w:t>
      </w:r>
      <w:r>
        <w:rPr>
          <w:color w:val="231F20"/>
        </w:rPr>
        <w:t>two</w:t>
      </w:r>
      <w:r>
        <w:rPr>
          <w:color w:val="231F20"/>
          <w:spacing w:val="-16"/>
        </w:rPr>
        <w:t> </w:t>
      </w:r>
      <w:r>
        <w:rPr>
          <w:color w:val="231F20"/>
        </w:rPr>
        <w:t>people.</w:t>
      </w:r>
      <w:r>
        <w:rPr>
          <w:color w:val="231F20"/>
          <w:spacing w:val="-17"/>
        </w:rPr>
        <w:t> </w:t>
      </w:r>
      <w:r>
        <w:rPr>
          <w:color w:val="231F20"/>
        </w:rPr>
        <w:t>One</w:t>
      </w:r>
      <w:r>
        <w:rPr>
          <w:color w:val="231F20"/>
          <w:spacing w:val="-16"/>
        </w:rPr>
        <w:t> </w:t>
      </w:r>
      <w:r>
        <w:rPr>
          <w:color w:val="231F20"/>
        </w:rPr>
        <w:t>person</w:t>
      </w:r>
      <w:r>
        <w:rPr>
          <w:color w:val="231F20"/>
          <w:spacing w:val="-16"/>
        </w:rPr>
        <w:t> </w:t>
      </w:r>
      <w:r>
        <w:rPr>
          <w:color w:val="231F20"/>
        </w:rPr>
        <w:t>was</w:t>
      </w:r>
      <w:r>
        <w:rPr>
          <w:color w:val="231F20"/>
          <w:spacing w:val="-17"/>
        </w:rPr>
        <w:t> </w:t>
      </w:r>
      <w:r>
        <w:rPr>
          <w:color w:val="231F20"/>
        </w:rPr>
        <w:t>wealthy</w:t>
      </w:r>
      <w:r>
        <w:rPr>
          <w:color w:val="231F20"/>
          <w:spacing w:val="-16"/>
        </w:rPr>
        <w:t> </w:t>
      </w:r>
      <w:r>
        <w:rPr>
          <w:color w:val="231F20"/>
        </w:rPr>
        <w:t>and</w:t>
      </w:r>
      <w:r>
        <w:rPr>
          <w:color w:val="231F20"/>
          <w:spacing w:val="-17"/>
        </w:rPr>
        <w:t> </w:t>
      </w:r>
      <w:r>
        <w:rPr>
          <w:color w:val="231F20"/>
        </w:rPr>
        <w:t>a</w:t>
      </w:r>
      <w:r>
        <w:rPr>
          <w:color w:val="231F20"/>
          <w:spacing w:val="-16"/>
        </w:rPr>
        <w:t> </w:t>
      </w:r>
      <w:r>
        <w:rPr>
          <w:color w:val="231F20"/>
        </w:rPr>
        <w:t>relative</w:t>
      </w:r>
      <w:r>
        <w:rPr>
          <w:color w:val="231F20"/>
          <w:spacing w:val="-16"/>
        </w:rPr>
        <w:t> </w:t>
      </w:r>
      <w:r>
        <w:rPr>
          <w:color w:val="231F20"/>
        </w:rPr>
        <w:t>of</w:t>
      </w:r>
      <w:r>
        <w:rPr>
          <w:color w:val="231F20"/>
          <w:spacing w:val="-17"/>
        </w:rPr>
        <w:t> </w:t>
      </w:r>
      <w:r>
        <w:rPr>
          <w:color w:val="231F20"/>
        </w:rPr>
        <w:t>the</w:t>
      </w:r>
      <w:r>
        <w:rPr>
          <w:color w:val="231F20"/>
          <w:spacing w:val="-16"/>
        </w:rPr>
        <w:t> </w:t>
      </w:r>
      <w:r>
        <w:rPr>
          <w:color w:val="231F20"/>
        </w:rPr>
        <w:t>lender— he needed a loan to expand his business. The second person was in need of a loan to provide for his basic needs, but was not related to the </w:t>
      </w:r>
      <w:r>
        <w:rPr>
          <w:color w:val="231F20"/>
          <w:spacing w:val="-3"/>
        </w:rPr>
        <w:t>lender. </w:t>
      </w:r>
      <w:r>
        <w:rPr>
          <w:color w:val="231F20"/>
        </w:rPr>
        <w:t>Who was to receive the loan? Since the fund would lend to the poor and the </w:t>
      </w:r>
      <w:r>
        <w:rPr>
          <w:color w:val="231F20"/>
          <w:spacing w:val="-4"/>
        </w:rPr>
        <w:t>wealthy, </w:t>
      </w:r>
      <w:r>
        <w:rPr>
          <w:color w:val="231F20"/>
        </w:rPr>
        <w:t>should the relative come</w:t>
      </w:r>
      <w:r>
        <w:rPr>
          <w:color w:val="231F20"/>
          <w:spacing w:val="-1"/>
        </w:rPr>
        <w:t> </w:t>
      </w:r>
      <w:r>
        <w:rPr>
          <w:color w:val="231F20"/>
        </w:rPr>
        <w:t>first?</w:t>
      </w:r>
    </w:p>
    <w:p>
      <w:pPr>
        <w:spacing w:before="15"/>
        <w:ind w:left="479" w:right="0" w:firstLine="0"/>
        <w:jc w:val="both"/>
        <w:rPr>
          <w:sz w:val="23"/>
        </w:rPr>
      </w:pPr>
      <w:r>
        <w:rPr>
          <w:rFonts w:ascii="Palatino Linotype" w:hAnsi="Palatino Linotype"/>
          <w:i/>
          <w:color w:val="231F20"/>
          <w:sz w:val="23"/>
        </w:rPr>
        <w:t>Shu”t Mishneh Halachos </w:t>
      </w:r>
      <w:r>
        <w:rPr>
          <w:color w:val="231F20"/>
          <w:sz w:val="23"/>
        </w:rPr>
        <w:t>taught that the loan should be given to</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4" w:lineRule="auto"/>
        <w:ind w:left="120" w:right="137"/>
        <w:jc w:val="both"/>
      </w:pPr>
      <w:r>
        <w:rPr>
          <w:color w:val="231F20"/>
        </w:rPr>
        <w:t>the poor man who was not a relative. The </w:t>
      </w:r>
      <w:r>
        <w:rPr>
          <w:rFonts w:ascii="Palatino Linotype"/>
          <w:i/>
          <w:color w:val="231F20"/>
        </w:rPr>
        <w:t>gemach </w:t>
      </w:r>
      <w:r>
        <w:rPr>
          <w:color w:val="231F20"/>
        </w:rPr>
        <w:t>lent to the poor and the </w:t>
      </w:r>
      <w:r>
        <w:rPr>
          <w:color w:val="231F20"/>
          <w:spacing w:val="-4"/>
        </w:rPr>
        <w:t>wealthy. However, </w:t>
      </w:r>
      <w:r>
        <w:rPr>
          <w:color w:val="231F20"/>
        </w:rPr>
        <w:t>as a free loan society, it was primarily a way</w:t>
      </w:r>
      <w:r>
        <w:rPr>
          <w:color w:val="231F20"/>
          <w:spacing w:val="-8"/>
        </w:rPr>
        <w:t> </w:t>
      </w:r>
      <w:r>
        <w:rPr>
          <w:color w:val="231F20"/>
        </w:rPr>
        <w:t>to</w:t>
      </w:r>
      <w:r>
        <w:rPr>
          <w:color w:val="231F20"/>
          <w:spacing w:val="-7"/>
        </w:rPr>
        <w:t> </w:t>
      </w:r>
      <w:r>
        <w:rPr>
          <w:color w:val="231F20"/>
        </w:rPr>
        <w:t>give</w:t>
      </w:r>
      <w:r>
        <w:rPr>
          <w:color w:val="231F20"/>
          <w:spacing w:val="-7"/>
        </w:rPr>
        <w:t> </w:t>
      </w:r>
      <w:r>
        <w:rPr>
          <w:color w:val="231F20"/>
          <w:spacing w:val="-4"/>
        </w:rPr>
        <w:t>charity.</w:t>
      </w:r>
      <w:r>
        <w:rPr>
          <w:color w:val="231F20"/>
          <w:spacing w:val="-7"/>
        </w:rPr>
        <w:t> </w:t>
      </w:r>
      <w:r>
        <w:rPr>
          <w:color w:val="231F20"/>
        </w:rPr>
        <w:t>Charity</w:t>
      </w:r>
      <w:r>
        <w:rPr>
          <w:color w:val="231F20"/>
          <w:spacing w:val="-8"/>
        </w:rPr>
        <w:t> </w:t>
      </w:r>
      <w:r>
        <w:rPr>
          <w:color w:val="231F20"/>
        </w:rPr>
        <w:t>should</w:t>
      </w:r>
      <w:r>
        <w:rPr>
          <w:color w:val="231F20"/>
          <w:spacing w:val="-7"/>
        </w:rPr>
        <w:t> </w:t>
      </w:r>
      <w:r>
        <w:rPr>
          <w:color w:val="231F20"/>
        </w:rPr>
        <w:t>be</w:t>
      </w:r>
      <w:r>
        <w:rPr>
          <w:color w:val="231F20"/>
          <w:spacing w:val="-7"/>
        </w:rPr>
        <w:t> </w:t>
      </w:r>
      <w:r>
        <w:rPr>
          <w:color w:val="231F20"/>
        </w:rPr>
        <w:t>given</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rPr>
        <w:t>person</w:t>
      </w:r>
      <w:r>
        <w:rPr>
          <w:color w:val="231F20"/>
          <w:spacing w:val="-7"/>
        </w:rPr>
        <w:t> </w:t>
      </w:r>
      <w:r>
        <w:rPr>
          <w:color w:val="231F20"/>
        </w:rPr>
        <w:t>in</w:t>
      </w:r>
      <w:r>
        <w:rPr>
          <w:color w:val="231F20"/>
          <w:spacing w:val="-7"/>
        </w:rPr>
        <w:t> </w:t>
      </w:r>
      <w:r>
        <w:rPr>
          <w:color w:val="231F20"/>
        </w:rPr>
        <w:t>greatest need. While I must help </w:t>
      </w:r>
      <w:r>
        <w:rPr>
          <w:color w:val="231F20"/>
          <w:spacing w:val="-3"/>
        </w:rPr>
        <w:t>my </w:t>
      </w:r>
      <w:r>
        <w:rPr>
          <w:color w:val="231F20"/>
        </w:rPr>
        <w:t>relative, I should first help the person who needs basic necessities (</w:t>
      </w:r>
      <w:r>
        <w:rPr>
          <w:rFonts w:ascii="Palatino Linotype"/>
          <w:i/>
          <w:color w:val="231F20"/>
        </w:rPr>
        <w:t>Mesivta</w:t>
      </w:r>
      <w:r>
        <w:rPr>
          <w:color w:val="231F20"/>
        </w:rPr>
        <w:t>, </w:t>
      </w:r>
      <w:r>
        <w:rPr>
          <w:rFonts w:ascii="Palatino Linotype"/>
          <w:i/>
          <w:color w:val="231F20"/>
        </w:rPr>
        <w:t>Daf</w:t>
      </w:r>
      <w:r>
        <w:rPr>
          <w:rFonts w:ascii="Palatino Linotype"/>
          <w:i/>
          <w:color w:val="231F20"/>
          <w:spacing w:val="-36"/>
        </w:rPr>
        <w:t> </w:t>
      </w:r>
      <w:r>
        <w:rPr>
          <w:rFonts w:ascii="Palatino Linotype"/>
          <w:i/>
          <w:color w:val="231F20"/>
          <w:spacing w:val="-8"/>
        </w:rPr>
        <w:t>Yomi </w:t>
      </w:r>
      <w:r>
        <w:rPr>
          <w:rFonts w:ascii="Palatino Linotype"/>
          <w:i/>
          <w:color w:val="231F20"/>
        </w:rPr>
        <w:t>Digest</w:t>
      </w:r>
      <w:r>
        <w:rPr>
          <w:color w:val="231F20"/>
        </w:rPr>
        <w:t>).</w:t>
      </w:r>
    </w:p>
    <w:p>
      <w:pPr>
        <w:pStyle w:val="BodyText"/>
        <w:rPr>
          <w:sz w:val="30"/>
        </w:rPr>
      </w:pPr>
    </w:p>
    <w:p>
      <w:pPr>
        <w:pStyle w:val="BodyText"/>
        <w:spacing w:before="9"/>
        <w:rPr>
          <w:sz w:val="33"/>
        </w:rPr>
      </w:pPr>
    </w:p>
    <w:p>
      <w:pPr>
        <w:pStyle w:val="Heading1"/>
        <w:ind w:left="0" w:right="18"/>
      </w:pPr>
      <w:r>
        <w:rPr>
          <w:color w:val="231F20"/>
        </w:rPr>
        <w:t>Giving a Prescription for a Male Attendant</w:t>
      </w:r>
    </w:p>
    <w:p>
      <w:pPr>
        <w:pStyle w:val="BodyText"/>
        <w:spacing w:line="350" w:lineRule="exact" w:before="385"/>
        <w:ind w:left="119" w:right="136"/>
        <w:jc w:val="both"/>
      </w:pPr>
      <w:r>
        <w:rPr>
          <w:color w:val="231F20"/>
        </w:rPr>
        <w:t>A</w:t>
      </w:r>
      <w:r>
        <w:rPr>
          <w:color w:val="231F20"/>
          <w:spacing w:val="-26"/>
        </w:rPr>
        <w:t> </w:t>
      </w:r>
      <w:r>
        <w:rPr>
          <w:color w:val="231F20"/>
        </w:rPr>
        <w:t>doctor</w:t>
      </w:r>
      <w:r>
        <w:rPr>
          <w:color w:val="231F20"/>
          <w:spacing w:val="-25"/>
        </w:rPr>
        <w:t> </w:t>
      </w:r>
      <w:r>
        <w:rPr>
          <w:color w:val="231F20"/>
        </w:rPr>
        <w:t>asked</w:t>
      </w:r>
      <w:r>
        <w:rPr>
          <w:color w:val="231F20"/>
          <w:spacing w:val="-26"/>
        </w:rPr>
        <w:t> </w:t>
      </w:r>
      <w:r>
        <w:rPr>
          <w:color w:val="231F20"/>
        </w:rPr>
        <w:t>Rav</w:t>
      </w:r>
      <w:r>
        <w:rPr>
          <w:color w:val="231F20"/>
          <w:spacing w:val="-25"/>
        </w:rPr>
        <w:t> </w:t>
      </w:r>
      <w:r>
        <w:rPr>
          <w:color w:val="231F20"/>
        </w:rPr>
        <w:t>Zilberstein</w:t>
      </w:r>
      <w:r>
        <w:rPr>
          <w:color w:val="231F20"/>
          <w:spacing w:val="-26"/>
        </w:rPr>
        <w:t> </w:t>
      </w:r>
      <w:r>
        <w:rPr>
          <w:color w:val="231F20"/>
        </w:rPr>
        <w:t>an</w:t>
      </w:r>
      <w:r>
        <w:rPr>
          <w:color w:val="231F20"/>
          <w:spacing w:val="-25"/>
        </w:rPr>
        <w:t> </w:t>
      </w:r>
      <w:r>
        <w:rPr>
          <w:color w:val="231F20"/>
        </w:rPr>
        <w:t>ethical</w:t>
      </w:r>
      <w:r>
        <w:rPr>
          <w:color w:val="231F20"/>
          <w:spacing w:val="-26"/>
        </w:rPr>
        <w:t> </w:t>
      </w:r>
      <w:r>
        <w:rPr>
          <w:color w:val="231F20"/>
        </w:rPr>
        <w:t>question.</w:t>
      </w:r>
      <w:r>
        <w:rPr>
          <w:color w:val="231F20"/>
          <w:spacing w:val="-25"/>
        </w:rPr>
        <w:t> </w:t>
      </w:r>
      <w:r>
        <w:rPr>
          <w:color w:val="231F20"/>
        </w:rPr>
        <w:t>An</w:t>
      </w:r>
      <w:r>
        <w:rPr>
          <w:color w:val="231F20"/>
          <w:spacing w:val="-26"/>
        </w:rPr>
        <w:t> </w:t>
      </w:r>
      <w:r>
        <w:rPr>
          <w:color w:val="231F20"/>
        </w:rPr>
        <w:t>elderly</w:t>
      </w:r>
      <w:r>
        <w:rPr>
          <w:color w:val="231F20"/>
          <w:spacing w:val="-25"/>
        </w:rPr>
        <w:t> </w:t>
      </w:r>
      <w:r>
        <w:rPr>
          <w:color w:val="231F20"/>
        </w:rPr>
        <w:t>woman had made a request of him. Her husband had recently passed </w:t>
      </w:r>
      <w:r>
        <w:rPr>
          <w:color w:val="231F20"/>
          <w:spacing w:val="-6"/>
        </w:rPr>
        <w:t>away. </w:t>
      </w:r>
      <w:r>
        <w:rPr>
          <w:color w:val="231F20"/>
        </w:rPr>
        <w:t>She</w:t>
      </w:r>
      <w:r>
        <w:rPr>
          <w:color w:val="231F20"/>
          <w:spacing w:val="-11"/>
        </w:rPr>
        <w:t> </w:t>
      </w:r>
      <w:r>
        <w:rPr>
          <w:color w:val="231F20"/>
        </w:rPr>
        <w:t>was</w:t>
      </w:r>
      <w:r>
        <w:rPr>
          <w:color w:val="231F20"/>
          <w:spacing w:val="-10"/>
        </w:rPr>
        <w:t> </w:t>
      </w:r>
      <w:r>
        <w:rPr>
          <w:color w:val="231F20"/>
        </w:rPr>
        <w:t>alone</w:t>
      </w:r>
      <w:r>
        <w:rPr>
          <w:color w:val="231F20"/>
          <w:spacing w:val="-11"/>
        </w:rPr>
        <w:t> </w:t>
      </w:r>
      <w:r>
        <w:rPr>
          <w:color w:val="231F20"/>
        </w:rPr>
        <w:t>and</w:t>
      </w:r>
      <w:r>
        <w:rPr>
          <w:color w:val="231F20"/>
          <w:spacing w:val="-10"/>
        </w:rPr>
        <w:t> </w:t>
      </w:r>
      <w:r>
        <w:rPr>
          <w:color w:val="231F20"/>
        </w:rPr>
        <w:t>in</w:t>
      </w:r>
      <w:r>
        <w:rPr>
          <w:color w:val="231F20"/>
          <w:spacing w:val="-10"/>
        </w:rPr>
        <w:t> </w:t>
      </w:r>
      <w:r>
        <w:rPr>
          <w:color w:val="231F20"/>
        </w:rPr>
        <w:t>need</w:t>
      </w:r>
      <w:r>
        <w:rPr>
          <w:color w:val="231F20"/>
          <w:spacing w:val="-11"/>
        </w:rPr>
        <w:t> </w:t>
      </w:r>
      <w:r>
        <w:rPr>
          <w:color w:val="231F20"/>
        </w:rPr>
        <w:t>of</w:t>
      </w:r>
      <w:r>
        <w:rPr>
          <w:color w:val="231F20"/>
          <w:spacing w:val="-10"/>
        </w:rPr>
        <w:t> </w:t>
      </w:r>
      <w:r>
        <w:rPr>
          <w:color w:val="231F20"/>
          <w:spacing w:val="-3"/>
        </w:rPr>
        <w:t>help.</w:t>
      </w:r>
      <w:r>
        <w:rPr>
          <w:color w:val="231F20"/>
          <w:spacing w:val="-11"/>
        </w:rPr>
        <w:t> </w:t>
      </w:r>
      <w:r>
        <w:rPr>
          <w:color w:val="231F20"/>
        </w:rPr>
        <w:t>While</w:t>
      </w:r>
      <w:r>
        <w:rPr>
          <w:color w:val="231F20"/>
          <w:spacing w:val="-10"/>
        </w:rPr>
        <w:t> </w:t>
      </w:r>
      <w:r>
        <w:rPr>
          <w:color w:val="231F20"/>
        </w:rPr>
        <w:t>her</w:t>
      </w:r>
      <w:r>
        <w:rPr>
          <w:color w:val="231F20"/>
          <w:spacing w:val="-10"/>
        </w:rPr>
        <w:t> </w:t>
      </w:r>
      <w:r>
        <w:rPr>
          <w:color w:val="231F20"/>
        </w:rPr>
        <w:t>husband</w:t>
      </w:r>
      <w:r>
        <w:rPr>
          <w:color w:val="231F20"/>
          <w:spacing w:val="-11"/>
        </w:rPr>
        <w:t> </w:t>
      </w:r>
      <w:r>
        <w:rPr>
          <w:color w:val="231F20"/>
        </w:rPr>
        <w:t>had</w:t>
      </w:r>
      <w:r>
        <w:rPr>
          <w:color w:val="231F20"/>
          <w:spacing w:val="-10"/>
        </w:rPr>
        <w:t> </w:t>
      </w:r>
      <w:r>
        <w:rPr>
          <w:color w:val="231F20"/>
        </w:rPr>
        <w:t>been</w:t>
      </w:r>
      <w:r>
        <w:rPr>
          <w:color w:val="231F20"/>
          <w:spacing w:val="-11"/>
        </w:rPr>
        <w:t> </w:t>
      </w:r>
      <w:r>
        <w:rPr>
          <w:color w:val="231F20"/>
        </w:rPr>
        <w:t>alive there had been a male </w:t>
      </w:r>
      <w:r>
        <w:rPr>
          <w:color w:val="231F20"/>
          <w:spacing w:val="-3"/>
        </w:rPr>
        <w:t>attendant </w:t>
      </w:r>
      <w:r>
        <w:rPr>
          <w:color w:val="231F20"/>
        </w:rPr>
        <w:t>in the house, paid for by insurance, who had helped them. </w:t>
      </w:r>
      <w:r>
        <w:rPr>
          <w:color w:val="231F20"/>
          <w:spacing w:val="-4"/>
        </w:rPr>
        <w:t>Now </w:t>
      </w:r>
      <w:r>
        <w:rPr>
          <w:color w:val="231F20"/>
        </w:rPr>
        <w:t>that her husband had died, the </w:t>
      </w:r>
      <w:r>
        <w:rPr>
          <w:color w:val="231F20"/>
          <w:spacing w:val="-3"/>
        </w:rPr>
        <w:t>attendant </w:t>
      </w:r>
      <w:r>
        <w:rPr>
          <w:color w:val="231F20"/>
        </w:rPr>
        <w:t>had left. She wanted him back to help </w:t>
      </w:r>
      <w:r>
        <w:rPr>
          <w:color w:val="231F20"/>
          <w:spacing w:val="-4"/>
        </w:rPr>
        <w:t>her. </w:t>
      </w:r>
      <w:r>
        <w:rPr>
          <w:color w:val="231F20"/>
        </w:rPr>
        <w:t>She asked the doctor to write a prescription to the insurance </w:t>
      </w:r>
      <w:r>
        <w:rPr>
          <w:color w:val="231F20"/>
          <w:spacing w:val="-3"/>
        </w:rPr>
        <w:t>company </w:t>
      </w:r>
      <w:r>
        <w:rPr>
          <w:color w:val="231F20"/>
        </w:rPr>
        <w:t>stating that she was in need of </w:t>
      </w:r>
      <w:r>
        <w:rPr>
          <w:color w:val="231F20"/>
          <w:spacing w:val="-3"/>
        </w:rPr>
        <w:t>help.  </w:t>
      </w:r>
      <w:r>
        <w:rPr>
          <w:color w:val="231F20"/>
        </w:rPr>
        <w:t>Then, with the note, she would get the </w:t>
      </w:r>
      <w:r>
        <w:rPr>
          <w:color w:val="231F20"/>
          <w:spacing w:val="-3"/>
        </w:rPr>
        <w:t>attendant   </w:t>
      </w:r>
      <w:r>
        <w:rPr>
          <w:color w:val="231F20"/>
        </w:rPr>
        <w:t>to move back in and help </w:t>
      </w:r>
      <w:r>
        <w:rPr>
          <w:color w:val="231F20"/>
          <w:spacing w:val="-4"/>
        </w:rPr>
        <w:t>her. </w:t>
      </w:r>
      <w:r>
        <w:rPr>
          <w:color w:val="231F20"/>
        </w:rPr>
        <w:t>The doctor asked, </w:t>
      </w:r>
      <w:r>
        <w:rPr>
          <w:color w:val="231F20"/>
          <w:spacing w:val="-4"/>
        </w:rPr>
        <w:t>“May </w:t>
      </w:r>
      <w:r>
        <w:rPr>
          <w:color w:val="231F20"/>
        </w:rPr>
        <w:t>I fulfill the request?” </w:t>
      </w:r>
      <w:r>
        <w:rPr>
          <w:rFonts w:ascii="Palatino Linotype" w:hAnsi="Palatino Linotype"/>
          <w:i/>
          <w:color w:val="231F20"/>
        </w:rPr>
        <w:t>Bava Metzia </w:t>
      </w:r>
      <w:r>
        <w:rPr>
          <w:color w:val="231F20"/>
        </w:rPr>
        <w:t>71 teaches that it is spiritually dangerous for an</w:t>
      </w:r>
      <w:r>
        <w:rPr>
          <w:color w:val="231F20"/>
          <w:spacing w:val="-7"/>
        </w:rPr>
        <w:t> </w:t>
      </w:r>
      <w:r>
        <w:rPr>
          <w:color w:val="231F20"/>
        </w:rPr>
        <w:t>elderly</w:t>
      </w:r>
      <w:r>
        <w:rPr>
          <w:color w:val="231F20"/>
          <w:spacing w:val="-7"/>
        </w:rPr>
        <w:t> </w:t>
      </w:r>
      <w:r>
        <w:rPr>
          <w:color w:val="231F20"/>
        </w:rPr>
        <w:t>woman</w:t>
      </w:r>
      <w:r>
        <w:rPr>
          <w:color w:val="231F20"/>
          <w:spacing w:val="-7"/>
        </w:rPr>
        <w:t> </w:t>
      </w:r>
      <w:r>
        <w:rPr>
          <w:color w:val="231F20"/>
        </w:rPr>
        <w:t>to</w:t>
      </w:r>
      <w:r>
        <w:rPr>
          <w:color w:val="231F20"/>
          <w:spacing w:val="-6"/>
        </w:rPr>
        <w:t> </w:t>
      </w:r>
      <w:r>
        <w:rPr>
          <w:color w:val="231F20"/>
        </w:rPr>
        <w:t>host</w:t>
      </w:r>
      <w:r>
        <w:rPr>
          <w:color w:val="231F20"/>
          <w:spacing w:val="-7"/>
        </w:rPr>
        <w:t> </w:t>
      </w:r>
      <w:r>
        <w:rPr>
          <w:color w:val="231F20"/>
        </w:rPr>
        <w:t>a</w:t>
      </w:r>
      <w:r>
        <w:rPr>
          <w:color w:val="231F20"/>
          <w:spacing w:val="-7"/>
        </w:rPr>
        <w:t> </w:t>
      </w:r>
      <w:r>
        <w:rPr>
          <w:color w:val="231F20"/>
        </w:rPr>
        <w:t>single</w:t>
      </w:r>
      <w:r>
        <w:rPr>
          <w:color w:val="231F20"/>
          <w:spacing w:val="-6"/>
        </w:rPr>
        <w:t> </w:t>
      </w:r>
      <w:r>
        <w:rPr>
          <w:rFonts w:ascii="Palatino Linotype" w:hAnsi="Palatino Linotype"/>
          <w:i/>
          <w:color w:val="231F20"/>
          <w:spacing w:val="-3"/>
        </w:rPr>
        <w:t>yeshivah</w:t>
      </w:r>
      <w:r>
        <w:rPr>
          <w:rFonts w:ascii="Palatino Linotype" w:hAnsi="Palatino Linotype"/>
          <w:i/>
          <w:color w:val="231F20"/>
          <w:spacing w:val="-8"/>
        </w:rPr>
        <w:t> </w:t>
      </w:r>
      <w:r>
        <w:rPr>
          <w:color w:val="231F20"/>
        </w:rPr>
        <w:t>student</w:t>
      </w:r>
      <w:r>
        <w:rPr>
          <w:color w:val="231F20"/>
          <w:spacing w:val="-7"/>
        </w:rPr>
        <w:t> </w:t>
      </w:r>
      <w:r>
        <w:rPr>
          <w:color w:val="231F20"/>
        </w:rPr>
        <w:t>in</w:t>
      </w:r>
      <w:r>
        <w:rPr>
          <w:color w:val="231F20"/>
          <w:spacing w:val="-6"/>
        </w:rPr>
        <w:t> </w:t>
      </w:r>
      <w:r>
        <w:rPr>
          <w:color w:val="231F20"/>
        </w:rPr>
        <w:t>her</w:t>
      </w:r>
      <w:r>
        <w:rPr>
          <w:color w:val="231F20"/>
          <w:spacing w:val="-7"/>
        </w:rPr>
        <w:t> </w:t>
      </w:r>
      <w:r>
        <w:rPr>
          <w:color w:val="231F20"/>
        </w:rPr>
        <w:t>home.</w:t>
      </w:r>
      <w:r>
        <w:rPr>
          <w:color w:val="231F20"/>
          <w:spacing w:val="-7"/>
        </w:rPr>
        <w:t> </w:t>
      </w:r>
      <w:r>
        <w:rPr>
          <w:color w:val="231F20"/>
        </w:rPr>
        <w:t>Due to the fact that she reasons the student would hide </w:t>
      </w:r>
      <w:r>
        <w:rPr>
          <w:color w:val="231F20"/>
          <w:spacing w:val="-3"/>
        </w:rPr>
        <w:t>any inappropriate </w:t>
      </w:r>
      <w:r>
        <w:rPr>
          <w:color w:val="231F20"/>
        </w:rPr>
        <w:t>liaisons, she and the student might have an </w:t>
      </w:r>
      <w:r>
        <w:rPr>
          <w:color w:val="231F20"/>
          <w:spacing w:val="-3"/>
        </w:rPr>
        <w:t>affair. </w:t>
      </w:r>
      <w:r>
        <w:rPr>
          <w:color w:val="231F20"/>
        </w:rPr>
        <w:t>As a result, the doctor asked the </w:t>
      </w:r>
      <w:r>
        <w:rPr>
          <w:rFonts w:ascii="Palatino Linotype" w:hAnsi="Palatino Linotype"/>
          <w:i/>
          <w:color w:val="231F20"/>
          <w:spacing w:val="-4"/>
        </w:rPr>
        <w:t>rav </w:t>
      </w:r>
      <w:r>
        <w:rPr>
          <w:color w:val="231F20"/>
        </w:rPr>
        <w:t>if he could give the note. </w:t>
      </w:r>
      <w:r>
        <w:rPr>
          <w:color w:val="231F20"/>
          <w:spacing w:val="-3"/>
        </w:rPr>
        <w:t>Perhaps </w:t>
      </w:r>
      <w:r>
        <w:rPr>
          <w:color w:val="231F20"/>
        </w:rPr>
        <w:t>such a note would be forbidden based on “Do not place a stumbling block in front of the blind”—</w:t>
      </w:r>
      <w:r>
        <w:rPr>
          <w:rFonts w:ascii="Palatino Linotype" w:hAnsi="Palatino Linotype"/>
          <w:i/>
          <w:color w:val="231F20"/>
        </w:rPr>
        <w:t>lifnei iveir lo </w:t>
      </w:r>
      <w:r>
        <w:rPr>
          <w:rFonts w:ascii="Palatino Linotype" w:hAnsi="Palatino Linotype"/>
          <w:i/>
          <w:color w:val="231F20"/>
          <w:spacing w:val="-3"/>
        </w:rPr>
        <w:t>sitein</w:t>
      </w:r>
      <w:r>
        <w:rPr>
          <w:rFonts w:ascii="Palatino Linotype" w:hAnsi="Palatino Linotype"/>
          <w:i/>
          <w:color w:val="231F20"/>
          <w:spacing w:val="-20"/>
        </w:rPr>
        <w:t> </w:t>
      </w:r>
      <w:r>
        <w:rPr>
          <w:rFonts w:ascii="Palatino Linotype" w:hAnsi="Palatino Linotype"/>
          <w:i/>
          <w:color w:val="231F20"/>
        </w:rPr>
        <w:t>michshol</w:t>
      </w:r>
      <w:r>
        <w:rPr>
          <w:color w:val="231F20"/>
        </w:rPr>
        <w:t>?</w:t>
      </w:r>
    </w:p>
    <w:p>
      <w:pPr>
        <w:pStyle w:val="BodyText"/>
        <w:spacing w:line="288" w:lineRule="auto" w:before="102"/>
        <w:ind w:left="119" w:right="137" w:firstLine="360"/>
        <w:jc w:val="both"/>
      </w:pPr>
      <w:r>
        <w:rPr>
          <w:color w:val="231F20"/>
        </w:rPr>
        <w:t>Rav Zilberstein ruled that the doctor may not write the note. Such</w:t>
      </w:r>
      <w:r>
        <w:rPr>
          <w:color w:val="231F20"/>
          <w:spacing w:val="-17"/>
        </w:rPr>
        <w:t> </w:t>
      </w:r>
      <w:r>
        <w:rPr>
          <w:color w:val="231F20"/>
        </w:rPr>
        <w:t>a</w:t>
      </w:r>
      <w:r>
        <w:rPr>
          <w:color w:val="231F20"/>
          <w:spacing w:val="-17"/>
        </w:rPr>
        <w:t> </w:t>
      </w:r>
      <w:r>
        <w:rPr>
          <w:color w:val="231F20"/>
        </w:rPr>
        <w:t>note</w:t>
      </w:r>
      <w:r>
        <w:rPr>
          <w:color w:val="231F20"/>
          <w:spacing w:val="-17"/>
        </w:rPr>
        <w:t> </w:t>
      </w:r>
      <w:r>
        <w:rPr>
          <w:color w:val="231F20"/>
        </w:rPr>
        <w:t>would</w:t>
      </w:r>
      <w:r>
        <w:rPr>
          <w:color w:val="231F20"/>
          <w:spacing w:val="-17"/>
        </w:rPr>
        <w:t> </w:t>
      </w:r>
      <w:r>
        <w:rPr>
          <w:color w:val="231F20"/>
        </w:rPr>
        <w:t>enable</w:t>
      </w:r>
      <w:r>
        <w:rPr>
          <w:color w:val="231F20"/>
          <w:spacing w:val="-17"/>
        </w:rPr>
        <w:t> </w:t>
      </w:r>
      <w:r>
        <w:rPr>
          <w:color w:val="231F20"/>
        </w:rPr>
        <w:t>her</w:t>
      </w:r>
      <w:r>
        <w:rPr>
          <w:color w:val="231F20"/>
          <w:spacing w:val="-17"/>
        </w:rPr>
        <w:t> </w:t>
      </w:r>
      <w:r>
        <w:rPr>
          <w:color w:val="231F20"/>
        </w:rPr>
        <w:t>to</w:t>
      </w:r>
      <w:r>
        <w:rPr>
          <w:color w:val="231F20"/>
          <w:spacing w:val="-17"/>
        </w:rPr>
        <w:t> </w:t>
      </w:r>
      <w:r>
        <w:rPr>
          <w:color w:val="231F20"/>
        </w:rPr>
        <w:t>commit</w:t>
      </w:r>
      <w:r>
        <w:rPr>
          <w:color w:val="231F20"/>
          <w:spacing w:val="-17"/>
        </w:rPr>
        <w:t> </w:t>
      </w:r>
      <w:r>
        <w:rPr>
          <w:color w:val="231F20"/>
        </w:rPr>
        <w:t>a</w:t>
      </w:r>
      <w:r>
        <w:rPr>
          <w:color w:val="231F20"/>
          <w:spacing w:val="-17"/>
        </w:rPr>
        <w:t> </w:t>
      </w:r>
      <w:r>
        <w:rPr>
          <w:color w:val="231F20"/>
        </w:rPr>
        <w:t>sin</w:t>
      </w:r>
      <w:r>
        <w:rPr>
          <w:color w:val="231F20"/>
          <w:spacing w:val="-17"/>
        </w:rPr>
        <w:t> </w:t>
      </w:r>
      <w:r>
        <w:rPr>
          <w:color w:val="231F20"/>
        </w:rPr>
        <w:t>of</w:t>
      </w:r>
      <w:r>
        <w:rPr>
          <w:color w:val="231F20"/>
          <w:spacing w:val="-17"/>
        </w:rPr>
        <w:t> </w:t>
      </w:r>
      <w:r>
        <w:rPr>
          <w:rFonts w:ascii="Palatino Linotype" w:hAnsi="Palatino Linotype"/>
          <w:i/>
          <w:color w:val="231F20"/>
        </w:rPr>
        <w:t>yichud</w:t>
      </w:r>
      <w:r>
        <w:rPr>
          <w:color w:val="231F20"/>
        </w:rPr>
        <w:t>—being</w:t>
      </w:r>
      <w:r>
        <w:rPr>
          <w:color w:val="231F20"/>
          <w:spacing w:val="-17"/>
        </w:rPr>
        <w:t> </w:t>
      </w:r>
      <w:r>
        <w:rPr>
          <w:color w:val="231F20"/>
        </w:rPr>
        <w:t>alone with a man other than her husband. In addition, it would contribute to sinful behavior and would be a violation of </w:t>
      </w:r>
      <w:r>
        <w:rPr>
          <w:rFonts w:ascii="Palatino Linotype" w:hAnsi="Palatino Linotype"/>
          <w:i/>
          <w:color w:val="231F20"/>
        </w:rPr>
        <w:t>lifnei iveir lo </w:t>
      </w:r>
      <w:r>
        <w:rPr>
          <w:rFonts w:ascii="Palatino Linotype" w:hAnsi="Palatino Linotype"/>
          <w:i/>
          <w:color w:val="231F20"/>
          <w:spacing w:val="-3"/>
        </w:rPr>
        <w:t>sitein </w:t>
      </w:r>
      <w:r>
        <w:rPr>
          <w:rFonts w:ascii="Palatino Linotype" w:hAnsi="Palatino Linotype"/>
          <w:i/>
          <w:color w:val="231F20"/>
        </w:rPr>
        <w:t>michshol</w:t>
      </w:r>
      <w:r>
        <w:rPr>
          <w:color w:val="231F20"/>
        </w:rPr>
        <w:t>.</w:t>
      </w:r>
    </w:p>
    <w:p>
      <w:pPr>
        <w:spacing w:after="0" w:line="28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firstLine="360"/>
        <w:jc w:val="both"/>
      </w:pPr>
      <w:r>
        <w:rPr>
          <w:color w:val="231F20"/>
          <w:spacing w:val="-3"/>
        </w:rPr>
        <w:t>What</w:t>
      </w:r>
      <w:r>
        <w:rPr>
          <w:color w:val="231F20"/>
          <w:spacing w:val="-8"/>
        </w:rPr>
        <w:t> </w:t>
      </w:r>
      <w:r>
        <w:rPr>
          <w:color w:val="231F20"/>
        </w:rPr>
        <w:t>would</w:t>
      </w:r>
      <w:r>
        <w:rPr>
          <w:color w:val="231F20"/>
          <w:spacing w:val="-7"/>
        </w:rPr>
        <w:t> </w:t>
      </w:r>
      <w:r>
        <w:rPr>
          <w:color w:val="231F20"/>
        </w:rPr>
        <w:t>happen</w:t>
      </w:r>
      <w:r>
        <w:rPr>
          <w:color w:val="231F20"/>
          <w:spacing w:val="-7"/>
        </w:rPr>
        <w:t> </w:t>
      </w:r>
      <w:r>
        <w:rPr>
          <w:color w:val="231F20"/>
        </w:rPr>
        <w:t>if</w:t>
      </w:r>
      <w:r>
        <w:rPr>
          <w:color w:val="231F20"/>
          <w:spacing w:val="-8"/>
        </w:rPr>
        <w:t> </w:t>
      </w:r>
      <w:r>
        <w:rPr>
          <w:color w:val="231F20"/>
        </w:rPr>
        <w:t>the</w:t>
      </w:r>
      <w:r>
        <w:rPr>
          <w:color w:val="231F20"/>
          <w:spacing w:val="-7"/>
        </w:rPr>
        <w:t> </w:t>
      </w:r>
      <w:r>
        <w:rPr>
          <w:color w:val="231F20"/>
        </w:rPr>
        <w:t>doctor</w:t>
      </w:r>
      <w:r>
        <w:rPr>
          <w:color w:val="231F20"/>
          <w:spacing w:val="-7"/>
        </w:rPr>
        <w:t> </w:t>
      </w:r>
      <w:r>
        <w:rPr>
          <w:color w:val="231F20"/>
        </w:rPr>
        <w:t>could</w:t>
      </w:r>
      <w:r>
        <w:rPr>
          <w:color w:val="231F20"/>
          <w:spacing w:val="-8"/>
        </w:rPr>
        <w:t> </w:t>
      </w:r>
      <w:r>
        <w:rPr>
          <w:color w:val="231F20"/>
        </w:rPr>
        <w:t>not</w:t>
      </w:r>
      <w:r>
        <w:rPr>
          <w:color w:val="231F20"/>
          <w:spacing w:val="-7"/>
        </w:rPr>
        <w:t> </w:t>
      </w:r>
      <w:r>
        <w:rPr>
          <w:color w:val="231F20"/>
        </w:rPr>
        <w:t>refuse</w:t>
      </w:r>
      <w:r>
        <w:rPr>
          <w:color w:val="231F20"/>
          <w:spacing w:val="-7"/>
        </w:rPr>
        <w:t> </w:t>
      </w:r>
      <w:r>
        <w:rPr>
          <w:color w:val="231F20"/>
        </w:rPr>
        <w:t>the</w:t>
      </w:r>
      <w:r>
        <w:rPr>
          <w:color w:val="231F20"/>
          <w:spacing w:val="-8"/>
        </w:rPr>
        <w:t> </w:t>
      </w:r>
      <w:r>
        <w:rPr>
          <w:color w:val="231F20"/>
        </w:rPr>
        <w:t>request?</w:t>
      </w:r>
      <w:r>
        <w:rPr>
          <w:color w:val="231F20"/>
          <w:spacing w:val="-7"/>
        </w:rPr>
        <w:t> </w:t>
      </w:r>
      <w:r>
        <w:rPr>
          <w:color w:val="231F20"/>
          <w:spacing w:val="-3"/>
        </w:rPr>
        <w:t>Is </w:t>
      </w:r>
      <w:r>
        <w:rPr>
          <w:color w:val="231F20"/>
        </w:rPr>
        <w:t>there </w:t>
      </w:r>
      <w:r>
        <w:rPr>
          <w:color w:val="231F20"/>
          <w:spacing w:val="-3"/>
        </w:rPr>
        <w:t>any </w:t>
      </w:r>
      <w:r>
        <w:rPr>
          <w:color w:val="231F20"/>
        </w:rPr>
        <w:t>way to mitigate the</w:t>
      </w:r>
      <w:r>
        <w:rPr>
          <w:color w:val="231F20"/>
          <w:spacing w:val="5"/>
        </w:rPr>
        <w:t> </w:t>
      </w:r>
      <w:r>
        <w:rPr>
          <w:color w:val="231F20"/>
        </w:rPr>
        <w:t>sin?</w:t>
      </w:r>
    </w:p>
    <w:p>
      <w:pPr>
        <w:pStyle w:val="BodyText"/>
        <w:spacing w:line="312" w:lineRule="auto" w:before="37"/>
        <w:ind w:left="120" w:right="137" w:firstLine="360"/>
        <w:jc w:val="both"/>
      </w:pPr>
      <w:r>
        <w:rPr>
          <w:color w:val="231F20"/>
        </w:rPr>
        <w:t>Rav Zilberstein suggested that hidden cameras be installed throughout the apartment. Family members of the elderly woman should be given the monitors to watch all that happens in the apartment. If a camera provides access to all that occurs within the home,</w:t>
      </w:r>
      <w:r>
        <w:rPr>
          <w:color w:val="231F20"/>
          <w:spacing w:val="-5"/>
        </w:rPr>
        <w:t> </w:t>
      </w:r>
      <w:r>
        <w:rPr>
          <w:color w:val="231F20"/>
        </w:rPr>
        <w:t>then</w:t>
      </w:r>
      <w:r>
        <w:rPr>
          <w:color w:val="231F20"/>
          <w:spacing w:val="-5"/>
        </w:rPr>
        <w:t> </w:t>
      </w:r>
      <w:r>
        <w:rPr>
          <w:color w:val="231F20"/>
        </w:rPr>
        <w:t>there</w:t>
      </w:r>
      <w:r>
        <w:rPr>
          <w:color w:val="231F20"/>
          <w:spacing w:val="-4"/>
        </w:rPr>
        <w:t> </w:t>
      </w:r>
      <w:r>
        <w:rPr>
          <w:color w:val="231F20"/>
        </w:rPr>
        <w:t>would</w:t>
      </w:r>
      <w:r>
        <w:rPr>
          <w:color w:val="231F20"/>
          <w:spacing w:val="-5"/>
        </w:rPr>
        <w:t> </w:t>
      </w:r>
      <w:r>
        <w:rPr>
          <w:color w:val="231F20"/>
        </w:rPr>
        <w:t>be</w:t>
      </w:r>
      <w:r>
        <w:rPr>
          <w:color w:val="231F20"/>
          <w:spacing w:val="-5"/>
        </w:rPr>
        <w:t> </w:t>
      </w:r>
      <w:r>
        <w:rPr>
          <w:color w:val="231F20"/>
        </w:rPr>
        <w:t>no</w:t>
      </w:r>
      <w:r>
        <w:rPr>
          <w:color w:val="231F20"/>
          <w:spacing w:val="-4"/>
        </w:rPr>
        <w:t> </w:t>
      </w:r>
      <w:r>
        <w:rPr>
          <w:color w:val="231F20"/>
        </w:rPr>
        <w:t>violation</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prohibition</w:t>
      </w:r>
      <w:r>
        <w:rPr>
          <w:color w:val="231F20"/>
          <w:spacing w:val="-5"/>
        </w:rPr>
        <w:t> </w:t>
      </w:r>
      <w:r>
        <w:rPr>
          <w:color w:val="231F20"/>
        </w:rPr>
        <w:t>of</w:t>
      </w:r>
      <w:r>
        <w:rPr>
          <w:color w:val="231F20"/>
          <w:spacing w:val="-5"/>
        </w:rPr>
        <w:t> </w:t>
      </w:r>
      <w:r>
        <w:rPr>
          <w:rFonts w:ascii="Palatino Linotype"/>
          <w:i/>
          <w:color w:val="231F20"/>
        </w:rPr>
        <w:t>yichud</w:t>
      </w:r>
      <w:r>
        <w:rPr>
          <w:color w:val="231F20"/>
        </w:rPr>
        <w:t>.</w:t>
      </w:r>
    </w:p>
    <w:p>
      <w:pPr>
        <w:spacing w:line="255" w:lineRule="exact" w:before="0"/>
        <w:ind w:left="0" w:right="19" w:firstLine="0"/>
        <w:jc w:val="center"/>
        <w:rPr>
          <w:sz w:val="23"/>
        </w:rPr>
      </w:pPr>
      <w:r>
        <w:rPr>
          <w:rFonts w:ascii="Palatino Linotype" w:hAnsi="Palatino Linotype"/>
          <w:i/>
          <w:color w:val="231F20"/>
          <w:spacing w:val="-3"/>
          <w:sz w:val="23"/>
        </w:rPr>
        <w:t>Noda</w:t>
      </w:r>
      <w:r>
        <w:rPr>
          <w:rFonts w:ascii="Palatino Linotype" w:hAnsi="Palatino Linotype"/>
          <w:i/>
          <w:color w:val="231F20"/>
          <w:spacing w:val="-14"/>
          <w:sz w:val="23"/>
        </w:rPr>
        <w:t> </w:t>
      </w:r>
      <w:r>
        <w:rPr>
          <w:rFonts w:ascii="Palatino Linotype" w:hAnsi="Palatino Linotype"/>
          <w:i/>
          <w:color w:val="231F20"/>
          <w:spacing w:val="-5"/>
          <w:sz w:val="23"/>
        </w:rPr>
        <w:t>BiYehudah</w:t>
      </w:r>
      <w:r>
        <w:rPr>
          <w:rFonts w:ascii="Palatino Linotype" w:hAnsi="Palatino Linotype"/>
          <w:i/>
          <w:color w:val="231F20"/>
          <w:spacing w:val="-15"/>
          <w:sz w:val="23"/>
        </w:rPr>
        <w:t> </w:t>
      </w:r>
      <w:r>
        <w:rPr>
          <w:color w:val="231F20"/>
          <w:spacing w:val="-3"/>
          <w:sz w:val="23"/>
        </w:rPr>
        <w:t>(</w:t>
      </w:r>
      <w:r>
        <w:rPr>
          <w:rFonts w:ascii="Palatino Linotype" w:hAnsi="Palatino Linotype"/>
          <w:i/>
          <w:color w:val="231F20"/>
          <w:spacing w:val="-3"/>
          <w:sz w:val="23"/>
        </w:rPr>
        <w:t>Kama</w:t>
      </w:r>
      <w:r>
        <w:rPr>
          <w:rFonts w:ascii="Palatino Linotype" w:hAnsi="Palatino Linotype"/>
          <w:i/>
          <w:color w:val="231F20"/>
          <w:spacing w:val="-14"/>
          <w:sz w:val="23"/>
        </w:rPr>
        <w:t> </w:t>
      </w:r>
      <w:r>
        <w:rPr>
          <w:rFonts w:ascii="Palatino Linotype" w:hAnsi="Palatino Linotype"/>
          <w:i/>
          <w:color w:val="231F20"/>
          <w:spacing w:val="-3"/>
          <w:sz w:val="23"/>
        </w:rPr>
        <w:t>Even</w:t>
      </w:r>
      <w:r>
        <w:rPr>
          <w:rFonts w:ascii="Palatino Linotype" w:hAnsi="Palatino Linotype"/>
          <w:i/>
          <w:color w:val="231F20"/>
          <w:spacing w:val="-14"/>
          <w:sz w:val="23"/>
        </w:rPr>
        <w:t> </w:t>
      </w:r>
      <w:r>
        <w:rPr>
          <w:rFonts w:ascii="Palatino Linotype" w:hAnsi="Palatino Linotype"/>
          <w:i/>
          <w:color w:val="231F20"/>
          <w:spacing w:val="-8"/>
          <w:sz w:val="23"/>
        </w:rPr>
        <w:t>Ha’ezer</w:t>
      </w:r>
      <w:r>
        <w:rPr>
          <w:rFonts w:ascii="Palatino Linotype" w:hAnsi="Palatino Linotype"/>
          <w:i/>
          <w:color w:val="231F20"/>
          <w:spacing w:val="-14"/>
          <w:sz w:val="23"/>
        </w:rPr>
        <w:t> </w:t>
      </w:r>
      <w:r>
        <w:rPr>
          <w:rFonts w:ascii="Palatino Linotype" w:hAnsi="Palatino Linotype"/>
          <w:i/>
          <w:color w:val="231F20"/>
          <w:spacing w:val="-3"/>
          <w:sz w:val="23"/>
        </w:rPr>
        <w:t>siman</w:t>
      </w:r>
      <w:r>
        <w:rPr>
          <w:rFonts w:ascii="Palatino Linotype" w:hAnsi="Palatino Linotype"/>
          <w:i/>
          <w:color w:val="231F20"/>
          <w:spacing w:val="-15"/>
          <w:sz w:val="23"/>
        </w:rPr>
        <w:t> </w:t>
      </w:r>
      <w:r>
        <w:rPr>
          <w:color w:val="231F20"/>
          <w:sz w:val="23"/>
        </w:rPr>
        <w:t>71)</w:t>
      </w:r>
      <w:r>
        <w:rPr>
          <w:color w:val="231F20"/>
          <w:spacing w:val="-15"/>
          <w:sz w:val="23"/>
        </w:rPr>
        <w:t> </w:t>
      </w:r>
      <w:r>
        <w:rPr>
          <w:color w:val="231F20"/>
          <w:sz w:val="23"/>
        </w:rPr>
        <w:t>ruled</w:t>
      </w:r>
      <w:r>
        <w:rPr>
          <w:color w:val="231F20"/>
          <w:spacing w:val="-15"/>
          <w:sz w:val="23"/>
        </w:rPr>
        <w:t> </w:t>
      </w:r>
      <w:r>
        <w:rPr>
          <w:color w:val="231F20"/>
          <w:sz w:val="23"/>
        </w:rPr>
        <w:t>that</w:t>
      </w:r>
      <w:r>
        <w:rPr>
          <w:color w:val="231F20"/>
          <w:spacing w:val="-15"/>
          <w:sz w:val="23"/>
        </w:rPr>
        <w:t> </w:t>
      </w:r>
      <w:r>
        <w:rPr>
          <w:color w:val="231F20"/>
          <w:sz w:val="23"/>
        </w:rPr>
        <w:t>if</w:t>
      </w:r>
      <w:r>
        <w:rPr>
          <w:color w:val="231F20"/>
          <w:spacing w:val="-15"/>
          <w:sz w:val="23"/>
        </w:rPr>
        <w:t> </w:t>
      </w:r>
      <w:r>
        <w:rPr>
          <w:color w:val="231F20"/>
          <w:sz w:val="23"/>
        </w:rPr>
        <w:t>there</w:t>
      </w:r>
      <w:r>
        <w:rPr>
          <w:color w:val="231F20"/>
          <w:spacing w:val="-14"/>
          <w:sz w:val="23"/>
        </w:rPr>
        <w:t> </w:t>
      </w:r>
      <w:r>
        <w:rPr>
          <w:color w:val="231F20"/>
          <w:sz w:val="23"/>
        </w:rPr>
        <w:t>is</w:t>
      </w:r>
      <w:r>
        <w:rPr>
          <w:color w:val="231F20"/>
          <w:spacing w:val="-15"/>
          <w:sz w:val="23"/>
        </w:rPr>
        <w:t> </w:t>
      </w:r>
      <w:r>
        <w:rPr>
          <w:color w:val="231F20"/>
          <w:sz w:val="23"/>
        </w:rPr>
        <w:t>a</w:t>
      </w:r>
    </w:p>
    <w:p>
      <w:pPr>
        <w:pStyle w:val="BodyText"/>
        <w:spacing w:line="302" w:lineRule="auto" w:before="67"/>
        <w:ind w:left="120" w:right="137"/>
        <w:jc w:val="both"/>
      </w:pPr>
      <w:r>
        <w:rPr>
          <w:color w:val="231F20"/>
        </w:rPr>
        <w:t>window</w:t>
      </w:r>
      <w:r>
        <w:rPr>
          <w:color w:val="231F20"/>
          <w:spacing w:val="-8"/>
        </w:rPr>
        <w:t> </w:t>
      </w:r>
      <w:r>
        <w:rPr>
          <w:color w:val="231F20"/>
        </w:rPr>
        <w:t>through</w:t>
      </w:r>
      <w:r>
        <w:rPr>
          <w:color w:val="231F20"/>
          <w:spacing w:val="-8"/>
        </w:rPr>
        <w:t> </w:t>
      </w:r>
      <w:r>
        <w:rPr>
          <w:color w:val="231F20"/>
        </w:rPr>
        <w:t>which</w:t>
      </w:r>
      <w:r>
        <w:rPr>
          <w:color w:val="231F20"/>
          <w:spacing w:val="-8"/>
        </w:rPr>
        <w:t> </w:t>
      </w:r>
      <w:r>
        <w:rPr>
          <w:color w:val="231F20"/>
        </w:rPr>
        <w:t>all</w:t>
      </w:r>
      <w:r>
        <w:rPr>
          <w:color w:val="231F20"/>
          <w:spacing w:val="-8"/>
        </w:rPr>
        <w:t> </w:t>
      </w:r>
      <w:r>
        <w:rPr>
          <w:color w:val="231F20"/>
        </w:rPr>
        <w:t>the</w:t>
      </w:r>
      <w:r>
        <w:rPr>
          <w:color w:val="231F20"/>
          <w:spacing w:val="-8"/>
        </w:rPr>
        <w:t> </w:t>
      </w:r>
      <w:r>
        <w:rPr>
          <w:color w:val="231F20"/>
        </w:rPr>
        <w:t>activity</w:t>
      </w:r>
      <w:r>
        <w:rPr>
          <w:color w:val="231F20"/>
          <w:spacing w:val="-7"/>
        </w:rPr>
        <w:t> </w:t>
      </w:r>
      <w:r>
        <w:rPr>
          <w:color w:val="231F20"/>
        </w:rPr>
        <w:t>in</w:t>
      </w:r>
      <w:r>
        <w:rPr>
          <w:color w:val="231F20"/>
          <w:spacing w:val="-8"/>
        </w:rPr>
        <w:t> </w:t>
      </w:r>
      <w:r>
        <w:rPr>
          <w:color w:val="231F20"/>
        </w:rPr>
        <w:t>the</w:t>
      </w:r>
      <w:r>
        <w:rPr>
          <w:color w:val="231F20"/>
          <w:spacing w:val="-8"/>
        </w:rPr>
        <w:t> </w:t>
      </w:r>
      <w:r>
        <w:rPr>
          <w:color w:val="231F20"/>
        </w:rPr>
        <w:t>room</w:t>
      </w:r>
      <w:r>
        <w:rPr>
          <w:color w:val="231F20"/>
          <w:spacing w:val="-8"/>
        </w:rPr>
        <w:t> </w:t>
      </w:r>
      <w:r>
        <w:rPr>
          <w:color w:val="231F20"/>
        </w:rPr>
        <w:t>can</w:t>
      </w:r>
      <w:r>
        <w:rPr>
          <w:color w:val="231F20"/>
          <w:spacing w:val="-8"/>
        </w:rPr>
        <w:t> </w:t>
      </w:r>
      <w:r>
        <w:rPr>
          <w:color w:val="231F20"/>
        </w:rPr>
        <w:t>be</w:t>
      </w:r>
      <w:r>
        <w:rPr>
          <w:color w:val="231F20"/>
          <w:spacing w:val="-7"/>
        </w:rPr>
        <w:t> </w:t>
      </w:r>
      <w:r>
        <w:rPr>
          <w:color w:val="231F20"/>
        </w:rPr>
        <w:t>seen,</w:t>
      </w:r>
      <w:r>
        <w:rPr>
          <w:color w:val="231F20"/>
          <w:spacing w:val="-8"/>
        </w:rPr>
        <w:t> </w:t>
      </w:r>
      <w:r>
        <w:rPr>
          <w:color w:val="231F20"/>
        </w:rPr>
        <w:t>there would be no possibility of violating the law of </w:t>
      </w:r>
      <w:r>
        <w:rPr>
          <w:rFonts w:ascii="Palatino Linotype"/>
          <w:i/>
          <w:color w:val="231F20"/>
        </w:rPr>
        <w:t>yichud </w:t>
      </w:r>
      <w:r>
        <w:rPr>
          <w:color w:val="231F20"/>
        </w:rPr>
        <w:t>in the room. Cameras can fulfill the same role. </w:t>
      </w:r>
      <w:r>
        <w:rPr>
          <w:color w:val="231F20"/>
          <w:spacing w:val="-4"/>
        </w:rPr>
        <w:t>However, </w:t>
      </w:r>
      <w:r>
        <w:rPr>
          <w:color w:val="231F20"/>
        </w:rPr>
        <w:t>if it was impossible to install the cameras, even though this would create difficulties for the woman, the doctor may not write the note and enable the sin of </w:t>
      </w:r>
      <w:r>
        <w:rPr>
          <w:rFonts w:ascii="Palatino Linotype"/>
          <w:i/>
          <w:color w:val="231F20"/>
        </w:rPr>
        <w:t>yichud </w:t>
      </w:r>
      <w:r>
        <w:rPr>
          <w:color w:val="231F20"/>
        </w:rPr>
        <w:t>(</w:t>
      </w:r>
      <w:r>
        <w:rPr>
          <w:rFonts w:ascii="Palatino Linotype"/>
          <w:i/>
          <w:color w:val="231F20"/>
        </w:rPr>
        <w:t>Chashukei Chemed</w:t>
      </w:r>
      <w:r>
        <w:rPr>
          <w:color w:val="231F20"/>
        </w:rPr>
        <w:t>).</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Do</w:t>
      </w:r>
      <w:r>
        <w:rPr>
          <w:rFonts w:ascii="Cambria"/>
          <w:b/>
          <w:color w:val="231F20"/>
          <w:spacing w:val="-13"/>
          <w:w w:val="95"/>
          <w:sz w:val="32"/>
        </w:rPr>
        <w:t> You </w:t>
      </w:r>
      <w:r>
        <w:rPr>
          <w:rFonts w:ascii="Cambria"/>
          <w:b/>
          <w:color w:val="231F20"/>
          <w:w w:val="95"/>
          <w:sz w:val="32"/>
        </w:rPr>
        <w:t>Collect </w:t>
      </w:r>
      <w:r>
        <w:rPr>
          <w:rFonts w:ascii="Cambria"/>
          <w:b/>
          <w:color w:val="231F20"/>
          <w:spacing w:val="-3"/>
          <w:w w:val="95"/>
          <w:sz w:val="32"/>
        </w:rPr>
        <w:t>Interest </w:t>
      </w:r>
      <w:r>
        <w:rPr>
          <w:rFonts w:ascii="Cambria"/>
          <w:b/>
          <w:color w:val="231F20"/>
          <w:w w:val="95"/>
          <w:sz w:val="32"/>
        </w:rPr>
        <w:t>from a Convert That </w:t>
      </w:r>
      <w:r>
        <w:rPr>
          <w:rFonts w:ascii="Cambria"/>
          <w:b/>
          <w:color w:val="231F20"/>
          <w:sz w:val="32"/>
        </w:rPr>
        <w:t>Accrued After </w:t>
      </w:r>
      <w:r>
        <w:rPr>
          <w:rFonts w:ascii="Cambria"/>
          <w:b/>
          <w:color w:val="231F20"/>
          <w:spacing w:val="-4"/>
          <w:sz w:val="32"/>
        </w:rPr>
        <w:t>He </w:t>
      </w:r>
      <w:r>
        <w:rPr>
          <w:rFonts w:ascii="Cambria"/>
          <w:b/>
          <w:color w:val="231F20"/>
          <w:sz w:val="32"/>
        </w:rPr>
        <w:t>Joined Our Faith?</w:t>
      </w:r>
    </w:p>
    <w:p>
      <w:pPr>
        <w:pStyle w:val="BodyText"/>
        <w:rPr>
          <w:rFonts w:ascii="Cambria"/>
          <w:b/>
          <w:sz w:val="44"/>
        </w:rPr>
      </w:pPr>
    </w:p>
    <w:p>
      <w:pPr>
        <w:pStyle w:val="BodyText"/>
        <w:spacing w:line="316" w:lineRule="auto" w:before="275"/>
        <w:ind w:left="120" w:right="138"/>
        <w:jc w:val="both"/>
      </w:pPr>
      <w:r>
        <w:rPr>
          <w:color w:val="231F20"/>
        </w:rPr>
        <w:t>The</w:t>
      </w:r>
      <w:r>
        <w:rPr>
          <w:color w:val="231F20"/>
          <w:spacing w:val="-11"/>
        </w:rPr>
        <w:t> </w:t>
      </w:r>
      <w:r>
        <w:rPr>
          <w:color w:val="231F20"/>
          <w:spacing w:val="-5"/>
        </w:rPr>
        <w:t>Torah</w:t>
      </w:r>
      <w:r>
        <w:rPr>
          <w:color w:val="231F20"/>
          <w:spacing w:val="-11"/>
        </w:rPr>
        <w:t> </w:t>
      </w:r>
      <w:r>
        <w:rPr>
          <w:color w:val="231F20"/>
        </w:rPr>
        <w:t>prohibits</w:t>
      </w:r>
      <w:r>
        <w:rPr>
          <w:color w:val="231F20"/>
          <w:spacing w:val="-10"/>
        </w:rPr>
        <w:t> </w:t>
      </w:r>
      <w:r>
        <w:rPr>
          <w:color w:val="231F20"/>
        </w:rPr>
        <w:t>a</w:t>
      </w:r>
      <w:r>
        <w:rPr>
          <w:color w:val="231F20"/>
          <w:spacing w:val="-11"/>
        </w:rPr>
        <w:t> </w:t>
      </w:r>
      <w:r>
        <w:rPr>
          <w:color w:val="231F20"/>
        </w:rPr>
        <w:t>Jew</w:t>
      </w:r>
      <w:r>
        <w:rPr>
          <w:color w:val="231F20"/>
          <w:spacing w:val="-10"/>
        </w:rPr>
        <w:t> </w:t>
      </w:r>
      <w:r>
        <w:rPr>
          <w:color w:val="231F20"/>
        </w:rPr>
        <w:t>from</w:t>
      </w:r>
      <w:r>
        <w:rPr>
          <w:color w:val="231F20"/>
          <w:spacing w:val="-11"/>
        </w:rPr>
        <w:t> </w:t>
      </w:r>
      <w:r>
        <w:rPr>
          <w:color w:val="231F20"/>
        </w:rPr>
        <w:t>lending</w:t>
      </w:r>
      <w:r>
        <w:rPr>
          <w:color w:val="231F20"/>
          <w:spacing w:val="-10"/>
        </w:rPr>
        <w:t> </w:t>
      </w:r>
      <w:r>
        <w:rPr>
          <w:color w:val="231F20"/>
        </w:rPr>
        <w:t>to</w:t>
      </w:r>
      <w:r>
        <w:rPr>
          <w:color w:val="231F20"/>
          <w:spacing w:val="-11"/>
        </w:rPr>
        <w:t> </w:t>
      </w:r>
      <w:r>
        <w:rPr>
          <w:color w:val="231F20"/>
        </w:rPr>
        <w:t>a</w:t>
      </w:r>
      <w:r>
        <w:rPr>
          <w:color w:val="231F20"/>
          <w:spacing w:val="-10"/>
        </w:rPr>
        <w:t> </w:t>
      </w:r>
      <w:r>
        <w:rPr>
          <w:color w:val="231F20"/>
        </w:rPr>
        <w:t>fellow</w:t>
      </w:r>
      <w:r>
        <w:rPr>
          <w:color w:val="231F20"/>
          <w:spacing w:val="-11"/>
        </w:rPr>
        <w:t> </w:t>
      </w:r>
      <w:r>
        <w:rPr>
          <w:color w:val="231F20"/>
        </w:rPr>
        <w:t>Jew</w:t>
      </w:r>
      <w:r>
        <w:rPr>
          <w:color w:val="231F20"/>
          <w:spacing w:val="-10"/>
        </w:rPr>
        <w:t> </w:t>
      </w:r>
      <w:r>
        <w:rPr>
          <w:color w:val="231F20"/>
        </w:rPr>
        <w:t>and</w:t>
      </w:r>
      <w:r>
        <w:rPr>
          <w:color w:val="231F20"/>
          <w:spacing w:val="-11"/>
        </w:rPr>
        <w:t> </w:t>
      </w:r>
      <w:r>
        <w:rPr>
          <w:color w:val="231F20"/>
        </w:rPr>
        <w:t>charging interest. </w:t>
      </w:r>
      <w:r>
        <w:rPr>
          <w:color w:val="231F20"/>
          <w:spacing w:val="-4"/>
        </w:rPr>
        <w:t>However, </w:t>
      </w:r>
      <w:r>
        <w:rPr>
          <w:color w:val="231F20"/>
        </w:rPr>
        <w:t>it permits a Jew to lend to and borrow from a gentile with interest. Reuvein lent money with an interest rate to his gentile </w:t>
      </w:r>
      <w:r>
        <w:rPr>
          <w:color w:val="231F20"/>
          <w:spacing w:val="-3"/>
        </w:rPr>
        <w:t>neighbor. </w:t>
      </w:r>
      <w:r>
        <w:rPr>
          <w:color w:val="231F20"/>
        </w:rPr>
        <w:t>The neighbor agreed </w:t>
      </w:r>
      <w:r>
        <w:rPr>
          <w:color w:val="231F20"/>
          <w:spacing w:val="-3"/>
        </w:rPr>
        <w:t>at </w:t>
      </w:r>
      <w:r>
        <w:rPr>
          <w:color w:val="231F20"/>
        </w:rPr>
        <w:t>the time of the loan to add ten dollars each month to the principal amount he owed. After three months</w:t>
      </w:r>
      <w:r>
        <w:rPr>
          <w:color w:val="231F20"/>
          <w:spacing w:val="-9"/>
        </w:rPr>
        <w:t> </w:t>
      </w:r>
      <w:r>
        <w:rPr>
          <w:color w:val="231F20"/>
        </w:rPr>
        <w:t>Reuvein</w:t>
      </w:r>
      <w:r>
        <w:rPr>
          <w:color w:val="231F20"/>
          <w:spacing w:val="-9"/>
        </w:rPr>
        <w:t> </w:t>
      </w:r>
      <w:r>
        <w:rPr>
          <w:color w:val="231F20"/>
        </w:rPr>
        <w:t>asked</w:t>
      </w:r>
      <w:r>
        <w:rPr>
          <w:color w:val="231F20"/>
          <w:spacing w:val="-9"/>
        </w:rPr>
        <w:t> </w:t>
      </w:r>
      <w:r>
        <w:rPr>
          <w:color w:val="231F20"/>
        </w:rPr>
        <w:t>for</w:t>
      </w:r>
      <w:r>
        <w:rPr>
          <w:color w:val="231F20"/>
          <w:spacing w:val="-9"/>
        </w:rPr>
        <w:t> </w:t>
      </w:r>
      <w:r>
        <w:rPr>
          <w:color w:val="231F20"/>
        </w:rPr>
        <w:t>repayment.</w:t>
      </w:r>
      <w:r>
        <w:rPr>
          <w:color w:val="231F20"/>
          <w:spacing w:val="-9"/>
        </w:rPr>
        <w:t> </w:t>
      </w:r>
      <w:r>
        <w:rPr>
          <w:color w:val="231F20"/>
        </w:rPr>
        <w:t>The</w:t>
      </w:r>
      <w:r>
        <w:rPr>
          <w:color w:val="231F20"/>
          <w:spacing w:val="-9"/>
        </w:rPr>
        <w:t> </w:t>
      </w:r>
      <w:r>
        <w:rPr>
          <w:color w:val="231F20"/>
        </w:rPr>
        <w:t>neighbor</w:t>
      </w:r>
      <w:r>
        <w:rPr>
          <w:color w:val="231F20"/>
          <w:spacing w:val="-9"/>
        </w:rPr>
        <w:t> </w:t>
      </w:r>
      <w:r>
        <w:rPr>
          <w:color w:val="231F20"/>
        </w:rPr>
        <w:t>did</w:t>
      </w:r>
      <w:r>
        <w:rPr>
          <w:color w:val="231F20"/>
          <w:spacing w:val="-9"/>
        </w:rPr>
        <w:t> </w:t>
      </w:r>
      <w:r>
        <w:rPr>
          <w:color w:val="231F20"/>
        </w:rPr>
        <w:t>not</w:t>
      </w:r>
      <w:r>
        <w:rPr>
          <w:color w:val="231F20"/>
          <w:spacing w:val="-9"/>
        </w:rPr>
        <w:t> </w:t>
      </w:r>
      <w:r>
        <w:rPr>
          <w:color w:val="231F20"/>
        </w:rPr>
        <w:t>have</w:t>
      </w:r>
      <w:r>
        <w:rPr>
          <w:color w:val="231F20"/>
          <w:spacing w:val="-9"/>
        </w:rPr>
        <w:t> </w:t>
      </w:r>
      <w:r>
        <w:rPr>
          <w:color w:val="231F20"/>
        </w:rPr>
        <w:t>the cash</w:t>
      </w:r>
      <w:r>
        <w:rPr>
          <w:color w:val="231F20"/>
          <w:spacing w:val="-12"/>
        </w:rPr>
        <w:t> </w:t>
      </w:r>
      <w:r>
        <w:rPr>
          <w:color w:val="231F20"/>
        </w:rPr>
        <w:t>to</w:t>
      </w:r>
      <w:r>
        <w:rPr>
          <w:color w:val="231F20"/>
          <w:spacing w:val="-12"/>
        </w:rPr>
        <w:t> </w:t>
      </w:r>
      <w:r>
        <w:rPr>
          <w:color w:val="231F20"/>
        </w:rPr>
        <w:t>pay</w:t>
      </w:r>
      <w:r>
        <w:rPr>
          <w:color w:val="231F20"/>
          <w:spacing w:val="-12"/>
        </w:rPr>
        <w:t> </w:t>
      </w:r>
      <w:r>
        <w:rPr>
          <w:color w:val="231F20"/>
        </w:rPr>
        <w:t>what</w:t>
      </w:r>
      <w:r>
        <w:rPr>
          <w:color w:val="231F20"/>
          <w:spacing w:val="-12"/>
        </w:rPr>
        <w:t> </w:t>
      </w:r>
      <w:r>
        <w:rPr>
          <w:color w:val="231F20"/>
        </w:rPr>
        <w:t>he</w:t>
      </w:r>
      <w:r>
        <w:rPr>
          <w:color w:val="231F20"/>
          <w:spacing w:val="-12"/>
        </w:rPr>
        <w:t> </w:t>
      </w:r>
      <w:r>
        <w:rPr>
          <w:color w:val="231F20"/>
        </w:rPr>
        <w:t>owed.</w:t>
      </w:r>
      <w:r>
        <w:rPr>
          <w:color w:val="231F20"/>
          <w:spacing w:val="-12"/>
        </w:rPr>
        <w:t> </w:t>
      </w:r>
      <w:r>
        <w:rPr>
          <w:color w:val="231F20"/>
        </w:rPr>
        <w:t>The</w:t>
      </w:r>
      <w:r>
        <w:rPr>
          <w:color w:val="231F20"/>
          <w:spacing w:val="-12"/>
        </w:rPr>
        <w:t> </w:t>
      </w:r>
      <w:r>
        <w:rPr>
          <w:color w:val="231F20"/>
        </w:rPr>
        <w:t>neighbor</w:t>
      </w:r>
      <w:r>
        <w:rPr>
          <w:color w:val="231F20"/>
          <w:spacing w:val="-12"/>
        </w:rPr>
        <w:t> </w:t>
      </w:r>
      <w:r>
        <w:rPr>
          <w:color w:val="231F20"/>
        </w:rPr>
        <w:t>and</w:t>
      </w:r>
      <w:r>
        <w:rPr>
          <w:color w:val="231F20"/>
          <w:spacing w:val="-12"/>
        </w:rPr>
        <w:t> </w:t>
      </w:r>
      <w:r>
        <w:rPr>
          <w:color w:val="231F20"/>
        </w:rPr>
        <w:t>Reuvein</w:t>
      </w:r>
      <w:r>
        <w:rPr>
          <w:color w:val="231F20"/>
          <w:spacing w:val="-11"/>
        </w:rPr>
        <w:t> </w:t>
      </w:r>
      <w:r>
        <w:rPr>
          <w:color w:val="231F20"/>
        </w:rPr>
        <w:t>agreed</w:t>
      </w:r>
      <w:r>
        <w:rPr>
          <w:color w:val="231F20"/>
          <w:spacing w:val="-12"/>
        </w:rPr>
        <w:t> </w:t>
      </w:r>
      <w:r>
        <w:rPr>
          <w:color w:val="231F20"/>
        </w:rPr>
        <w:t>to</w:t>
      </w:r>
      <w:r>
        <w:rPr>
          <w:color w:val="231F20"/>
          <w:spacing w:val="-12"/>
        </w:rPr>
        <w:t> </w:t>
      </w:r>
      <w:r>
        <w:rPr>
          <w:color w:val="231F20"/>
        </w:rPr>
        <w:t>write a document that would state that he owed the principal plus thirty dollars. They wrote the document. </w:t>
      </w:r>
      <w:r>
        <w:rPr>
          <w:color w:val="231F20"/>
          <w:spacing w:val="-7"/>
        </w:rPr>
        <w:t>Two </w:t>
      </w:r>
      <w:r>
        <w:rPr>
          <w:color w:val="231F20"/>
        </w:rPr>
        <w:t>months </w:t>
      </w:r>
      <w:r>
        <w:rPr>
          <w:color w:val="231F20"/>
          <w:spacing w:val="-4"/>
        </w:rPr>
        <w:t>later, </w:t>
      </w:r>
      <w:r>
        <w:rPr>
          <w:color w:val="231F20"/>
        </w:rPr>
        <w:t>the neighbor informed Reuvein that he had converted to Judaism three months before.</w:t>
      </w:r>
      <w:r>
        <w:rPr>
          <w:color w:val="231F20"/>
          <w:spacing w:val="-15"/>
        </w:rPr>
        <w:t> </w:t>
      </w:r>
      <w:r>
        <w:rPr>
          <w:color w:val="231F20"/>
          <w:spacing w:val="-8"/>
        </w:rPr>
        <w:t>Was</w:t>
      </w:r>
      <w:r>
        <w:rPr>
          <w:color w:val="231F20"/>
          <w:spacing w:val="-14"/>
        </w:rPr>
        <w:t> </w:t>
      </w:r>
      <w:r>
        <w:rPr>
          <w:color w:val="231F20"/>
        </w:rPr>
        <w:t>the</w:t>
      </w:r>
      <w:r>
        <w:rPr>
          <w:color w:val="231F20"/>
          <w:spacing w:val="-14"/>
        </w:rPr>
        <w:t> </w:t>
      </w:r>
      <w:r>
        <w:rPr>
          <w:color w:val="231F20"/>
        </w:rPr>
        <w:t>convert</w:t>
      </w:r>
      <w:r>
        <w:rPr>
          <w:color w:val="231F20"/>
          <w:spacing w:val="-14"/>
        </w:rPr>
        <w:t> </w:t>
      </w:r>
      <w:r>
        <w:rPr>
          <w:color w:val="231F20"/>
        </w:rPr>
        <w:t>required</w:t>
      </w:r>
      <w:r>
        <w:rPr>
          <w:color w:val="231F20"/>
          <w:spacing w:val="-14"/>
        </w:rPr>
        <w:t> </w:t>
      </w:r>
      <w:r>
        <w:rPr>
          <w:color w:val="231F20"/>
        </w:rPr>
        <w:t>to</w:t>
      </w:r>
      <w:r>
        <w:rPr>
          <w:color w:val="231F20"/>
          <w:spacing w:val="-15"/>
        </w:rPr>
        <w:t> </w:t>
      </w:r>
      <w:r>
        <w:rPr>
          <w:color w:val="231F20"/>
        </w:rPr>
        <w:t>pay</w:t>
      </w:r>
      <w:r>
        <w:rPr>
          <w:color w:val="231F20"/>
          <w:spacing w:val="-14"/>
        </w:rPr>
        <w:t> </w:t>
      </w:r>
      <w:r>
        <w:rPr>
          <w:color w:val="231F20"/>
        </w:rPr>
        <w:t>the</w:t>
      </w:r>
      <w:r>
        <w:rPr>
          <w:color w:val="231F20"/>
          <w:spacing w:val="-14"/>
        </w:rPr>
        <w:t> </w:t>
      </w:r>
      <w:r>
        <w:rPr>
          <w:color w:val="231F20"/>
        </w:rPr>
        <w:t>interest?</w:t>
      </w:r>
      <w:r>
        <w:rPr>
          <w:color w:val="231F20"/>
          <w:spacing w:val="-14"/>
        </w:rPr>
        <w:t> </w:t>
      </w:r>
      <w:r>
        <w:rPr>
          <w:color w:val="231F20"/>
        </w:rPr>
        <w:t>Since</w:t>
      </w:r>
      <w:r>
        <w:rPr>
          <w:color w:val="231F20"/>
          <w:spacing w:val="-14"/>
        </w:rPr>
        <w:t> </w:t>
      </w:r>
      <w:r>
        <w:rPr>
          <w:color w:val="231F20"/>
        </w:rPr>
        <w:t>a</w:t>
      </w:r>
      <w:r>
        <w:rPr>
          <w:color w:val="231F20"/>
          <w:spacing w:val="-14"/>
        </w:rPr>
        <w:t> </w:t>
      </w:r>
      <w:r>
        <w:rPr>
          <w:color w:val="231F20"/>
        </w:rPr>
        <w:t>Jew</w:t>
      </w:r>
      <w:r>
        <w:rPr>
          <w:color w:val="231F20"/>
          <w:spacing w:val="-15"/>
        </w:rPr>
        <w:t> </w:t>
      </w:r>
      <w:r>
        <w:rPr>
          <w:color w:val="231F20"/>
        </w:rPr>
        <w:t>may not</w:t>
      </w:r>
      <w:r>
        <w:rPr>
          <w:color w:val="231F20"/>
          <w:spacing w:val="-18"/>
        </w:rPr>
        <w:t> </w:t>
      </w:r>
      <w:r>
        <w:rPr>
          <w:color w:val="231F20"/>
        </w:rPr>
        <w:t>charge</w:t>
      </w:r>
      <w:r>
        <w:rPr>
          <w:color w:val="231F20"/>
          <w:spacing w:val="-17"/>
        </w:rPr>
        <w:t> </w:t>
      </w:r>
      <w:r>
        <w:rPr>
          <w:color w:val="231F20"/>
        </w:rPr>
        <w:t>his</w:t>
      </w:r>
      <w:r>
        <w:rPr>
          <w:color w:val="231F20"/>
          <w:spacing w:val="-18"/>
        </w:rPr>
        <w:t> </w:t>
      </w:r>
      <w:r>
        <w:rPr>
          <w:color w:val="231F20"/>
        </w:rPr>
        <w:t>fellow</w:t>
      </w:r>
      <w:r>
        <w:rPr>
          <w:color w:val="231F20"/>
          <w:spacing w:val="-17"/>
        </w:rPr>
        <w:t> </w:t>
      </w:r>
      <w:r>
        <w:rPr>
          <w:color w:val="231F20"/>
        </w:rPr>
        <w:t>Jew</w:t>
      </w:r>
      <w:r>
        <w:rPr>
          <w:color w:val="231F20"/>
          <w:spacing w:val="-17"/>
        </w:rPr>
        <w:t> </w:t>
      </w:r>
      <w:r>
        <w:rPr>
          <w:color w:val="231F20"/>
        </w:rPr>
        <w:t>interest,</w:t>
      </w:r>
      <w:r>
        <w:rPr>
          <w:color w:val="231F20"/>
          <w:spacing w:val="-18"/>
        </w:rPr>
        <w:t> </w:t>
      </w:r>
      <w:r>
        <w:rPr>
          <w:color w:val="231F20"/>
        </w:rPr>
        <w:t>perhaps</w:t>
      </w:r>
      <w:r>
        <w:rPr>
          <w:color w:val="231F20"/>
          <w:spacing w:val="-17"/>
        </w:rPr>
        <w:t> </w:t>
      </w:r>
      <w:r>
        <w:rPr>
          <w:color w:val="231F20"/>
        </w:rPr>
        <w:t>the</w:t>
      </w:r>
      <w:r>
        <w:rPr>
          <w:color w:val="231F20"/>
          <w:spacing w:val="-18"/>
        </w:rPr>
        <w:t> </w:t>
      </w:r>
      <w:r>
        <w:rPr>
          <w:color w:val="231F20"/>
        </w:rPr>
        <w:t>convert</w:t>
      </w:r>
      <w:r>
        <w:rPr>
          <w:color w:val="231F20"/>
          <w:spacing w:val="-17"/>
        </w:rPr>
        <w:t> </w:t>
      </w:r>
      <w:r>
        <w:rPr>
          <w:color w:val="231F20"/>
        </w:rPr>
        <w:t>should</w:t>
      </w:r>
      <w:r>
        <w:rPr>
          <w:color w:val="231F20"/>
          <w:spacing w:val="-17"/>
        </w:rPr>
        <w:t> </w:t>
      </w:r>
      <w:r>
        <w:rPr>
          <w:color w:val="231F20"/>
        </w:rPr>
        <w:t>not</w:t>
      </w:r>
      <w:r>
        <w:rPr>
          <w:color w:val="231F20"/>
          <w:spacing w:val="-18"/>
        </w:rPr>
        <w:t> </w:t>
      </w:r>
      <w:r>
        <w:rPr>
          <w:color w:val="231F20"/>
        </w:rPr>
        <w:t>pay anything more than the principal amount he</w:t>
      </w:r>
      <w:r>
        <w:rPr>
          <w:color w:val="231F20"/>
          <w:spacing w:val="14"/>
        </w:rPr>
        <w:t> </w:t>
      </w:r>
      <w:r>
        <w:rPr>
          <w:color w:val="231F20"/>
        </w:rPr>
        <w:t>borrowed?</w:t>
      </w:r>
    </w:p>
    <w:p>
      <w:pPr>
        <w:pStyle w:val="BodyText"/>
        <w:spacing w:line="300" w:lineRule="auto" w:before="48"/>
        <w:ind w:left="120" w:right="136" w:firstLine="360"/>
        <w:jc w:val="both"/>
      </w:pPr>
      <w:r>
        <w:rPr>
          <w:color w:val="231F20"/>
        </w:rPr>
        <w:t>Rav </w:t>
      </w:r>
      <w:r>
        <w:rPr>
          <w:color w:val="231F20"/>
          <w:spacing w:val="-7"/>
        </w:rPr>
        <w:t>Yosi </w:t>
      </w:r>
      <w:r>
        <w:rPr>
          <w:color w:val="231F20"/>
        </w:rPr>
        <w:t>taught that the convert should pay the interest. The reason</w:t>
      </w:r>
      <w:r>
        <w:rPr>
          <w:color w:val="231F20"/>
          <w:spacing w:val="-18"/>
        </w:rPr>
        <w:t> </w:t>
      </w:r>
      <w:r>
        <w:rPr>
          <w:color w:val="231F20"/>
        </w:rPr>
        <w:t>is</w:t>
      </w:r>
      <w:r>
        <w:rPr>
          <w:color w:val="231F20"/>
          <w:spacing w:val="-17"/>
        </w:rPr>
        <w:t> </w:t>
      </w:r>
      <w:r>
        <w:rPr>
          <w:color w:val="231F20"/>
        </w:rPr>
        <w:t>Rabbinic.</w:t>
      </w:r>
      <w:r>
        <w:rPr>
          <w:color w:val="231F20"/>
          <w:spacing w:val="-17"/>
        </w:rPr>
        <w:t> </w:t>
      </w:r>
      <w:r>
        <w:rPr>
          <w:color w:val="231F20"/>
        </w:rPr>
        <w:t>Let</w:t>
      </w:r>
      <w:r>
        <w:rPr>
          <w:color w:val="231F20"/>
          <w:spacing w:val="-18"/>
        </w:rPr>
        <w:t> </w:t>
      </w:r>
      <w:r>
        <w:rPr>
          <w:color w:val="231F20"/>
        </w:rPr>
        <w:t>it</w:t>
      </w:r>
      <w:r>
        <w:rPr>
          <w:color w:val="231F20"/>
          <w:spacing w:val="-17"/>
        </w:rPr>
        <w:t> </w:t>
      </w:r>
      <w:r>
        <w:rPr>
          <w:color w:val="231F20"/>
        </w:rPr>
        <w:t>not</w:t>
      </w:r>
      <w:r>
        <w:rPr>
          <w:color w:val="231F20"/>
          <w:spacing w:val="-17"/>
        </w:rPr>
        <w:t> </w:t>
      </w:r>
      <w:r>
        <w:rPr>
          <w:color w:val="231F20"/>
        </w:rPr>
        <w:t>be</w:t>
      </w:r>
      <w:r>
        <w:rPr>
          <w:color w:val="231F20"/>
          <w:spacing w:val="-18"/>
        </w:rPr>
        <w:t> </w:t>
      </w:r>
      <w:r>
        <w:rPr>
          <w:color w:val="231F20"/>
        </w:rPr>
        <w:t>said</w:t>
      </w:r>
      <w:r>
        <w:rPr>
          <w:color w:val="231F20"/>
          <w:spacing w:val="-17"/>
        </w:rPr>
        <w:t> </w:t>
      </w:r>
      <w:r>
        <w:rPr>
          <w:color w:val="231F20"/>
        </w:rPr>
        <w:t>that</w:t>
      </w:r>
      <w:r>
        <w:rPr>
          <w:color w:val="231F20"/>
          <w:spacing w:val="-17"/>
        </w:rPr>
        <w:t> </w:t>
      </w:r>
      <w:r>
        <w:rPr>
          <w:color w:val="231F20"/>
        </w:rPr>
        <w:t>he</w:t>
      </w:r>
      <w:r>
        <w:rPr>
          <w:color w:val="231F20"/>
          <w:spacing w:val="-17"/>
        </w:rPr>
        <w:t> </w:t>
      </w:r>
      <w:r>
        <w:rPr>
          <w:color w:val="231F20"/>
        </w:rPr>
        <w:t>converted</w:t>
      </w:r>
      <w:r>
        <w:rPr>
          <w:color w:val="231F20"/>
          <w:spacing w:val="-18"/>
        </w:rPr>
        <w:t> </w:t>
      </w:r>
      <w:r>
        <w:rPr>
          <w:color w:val="231F20"/>
        </w:rPr>
        <w:t>to</w:t>
      </w:r>
      <w:r>
        <w:rPr>
          <w:color w:val="231F20"/>
          <w:spacing w:val="-17"/>
        </w:rPr>
        <w:t> </w:t>
      </w:r>
      <w:r>
        <w:rPr>
          <w:color w:val="231F20"/>
        </w:rPr>
        <w:t>save</w:t>
      </w:r>
      <w:r>
        <w:rPr>
          <w:color w:val="231F20"/>
          <w:spacing w:val="-17"/>
        </w:rPr>
        <w:t> </w:t>
      </w:r>
      <w:r>
        <w:rPr>
          <w:color w:val="231F20"/>
        </w:rPr>
        <w:t>himself </w:t>
      </w:r>
      <w:r>
        <w:rPr>
          <w:color w:val="231F20"/>
          <w:spacing w:val="-4"/>
        </w:rPr>
        <w:t>money.</w:t>
      </w:r>
      <w:r>
        <w:rPr>
          <w:color w:val="231F20"/>
          <w:spacing w:val="-21"/>
        </w:rPr>
        <w:t> </w:t>
      </w:r>
      <w:r>
        <w:rPr>
          <w:color w:val="231F20"/>
          <w:spacing w:val="-3"/>
        </w:rPr>
        <w:t>He</w:t>
      </w:r>
      <w:r>
        <w:rPr>
          <w:color w:val="231F20"/>
          <w:spacing w:val="-20"/>
        </w:rPr>
        <w:t> </w:t>
      </w:r>
      <w:r>
        <w:rPr>
          <w:color w:val="231F20"/>
        </w:rPr>
        <w:t>should</w:t>
      </w:r>
      <w:r>
        <w:rPr>
          <w:color w:val="231F20"/>
          <w:spacing w:val="-21"/>
        </w:rPr>
        <w:t> </w:t>
      </w:r>
      <w:r>
        <w:rPr>
          <w:color w:val="231F20"/>
        </w:rPr>
        <w:t>pay</w:t>
      </w:r>
      <w:r>
        <w:rPr>
          <w:color w:val="231F20"/>
          <w:spacing w:val="-20"/>
        </w:rPr>
        <w:t> </w:t>
      </w:r>
      <w:r>
        <w:rPr>
          <w:color w:val="231F20"/>
        </w:rPr>
        <w:t>the</w:t>
      </w:r>
      <w:r>
        <w:rPr>
          <w:color w:val="231F20"/>
          <w:spacing w:val="-21"/>
        </w:rPr>
        <w:t> </w:t>
      </w:r>
      <w:r>
        <w:rPr>
          <w:color w:val="231F20"/>
        </w:rPr>
        <w:t>interest.</w:t>
      </w:r>
      <w:r>
        <w:rPr>
          <w:color w:val="231F20"/>
          <w:spacing w:val="-20"/>
        </w:rPr>
        <w:t> </w:t>
      </w:r>
      <w:r>
        <w:rPr>
          <w:rFonts w:ascii="Palatino Linotype"/>
          <w:i/>
          <w:color w:val="231F20"/>
          <w:spacing w:val="-3"/>
        </w:rPr>
        <w:t>Rishonim</w:t>
      </w:r>
      <w:r>
        <w:rPr>
          <w:rFonts w:ascii="Palatino Linotype"/>
          <w:i/>
          <w:color w:val="231F20"/>
          <w:spacing w:val="-19"/>
        </w:rPr>
        <w:t> </w:t>
      </w:r>
      <w:r>
        <w:rPr>
          <w:color w:val="231F20"/>
        </w:rPr>
        <w:t>argue</w:t>
      </w:r>
      <w:r>
        <w:rPr>
          <w:color w:val="231F20"/>
          <w:spacing w:val="-21"/>
        </w:rPr>
        <w:t> </w:t>
      </w:r>
      <w:r>
        <w:rPr>
          <w:color w:val="231F20"/>
        </w:rPr>
        <w:t>how</w:t>
      </w:r>
      <w:r>
        <w:rPr>
          <w:color w:val="231F20"/>
          <w:spacing w:val="-20"/>
        </w:rPr>
        <w:t> </w:t>
      </w:r>
      <w:r>
        <w:rPr>
          <w:color w:val="231F20"/>
        </w:rPr>
        <w:t>much</w:t>
      </w:r>
      <w:r>
        <w:rPr>
          <w:color w:val="231F20"/>
          <w:spacing w:val="-21"/>
        </w:rPr>
        <w:t> </w:t>
      </w:r>
      <w:r>
        <w:rPr>
          <w:color w:val="231F20"/>
        </w:rPr>
        <w:t>interest he should</w:t>
      </w:r>
      <w:r>
        <w:rPr>
          <w:color w:val="231F20"/>
          <w:spacing w:val="1"/>
        </w:rPr>
        <w:t> </w:t>
      </w:r>
      <w:r>
        <w:rPr>
          <w:color w:val="231F20"/>
          <w:spacing w:val="-6"/>
        </w:rPr>
        <w:t>pay.</w:t>
      </w:r>
    </w:p>
    <w:p>
      <w:pPr>
        <w:pStyle w:val="BodyText"/>
        <w:spacing w:before="30"/>
        <w:ind w:left="479"/>
        <w:jc w:val="both"/>
      </w:pPr>
      <w:r>
        <w:rPr>
          <w:rFonts w:ascii="Palatino Linotype"/>
          <w:i/>
          <w:color w:val="231F20"/>
        </w:rPr>
        <w:t>Rosh </w:t>
      </w:r>
      <w:r>
        <w:rPr>
          <w:color w:val="231F20"/>
        </w:rPr>
        <w:t>is of the opinion that the convert should pay the interest</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that</w:t>
      </w:r>
      <w:r>
        <w:rPr>
          <w:color w:val="231F20"/>
          <w:spacing w:val="-5"/>
        </w:rPr>
        <w:t> </w:t>
      </w:r>
      <w:r>
        <w:rPr>
          <w:color w:val="231F20"/>
        </w:rPr>
        <w:t>accrued</w:t>
      </w:r>
      <w:r>
        <w:rPr>
          <w:color w:val="231F20"/>
          <w:spacing w:val="-4"/>
        </w:rPr>
        <w:t> </w:t>
      </w:r>
      <w:r>
        <w:rPr>
          <w:color w:val="231F20"/>
        </w:rPr>
        <w:t>while</w:t>
      </w:r>
      <w:r>
        <w:rPr>
          <w:color w:val="231F20"/>
          <w:spacing w:val="-4"/>
        </w:rPr>
        <w:t> </w:t>
      </w:r>
      <w:r>
        <w:rPr>
          <w:color w:val="231F20"/>
        </w:rPr>
        <w:t>he</w:t>
      </w:r>
      <w:r>
        <w:rPr>
          <w:color w:val="231F20"/>
          <w:spacing w:val="-5"/>
        </w:rPr>
        <w:t> </w:t>
      </w:r>
      <w:r>
        <w:rPr>
          <w:color w:val="231F20"/>
        </w:rPr>
        <w:t>was</w:t>
      </w:r>
      <w:r>
        <w:rPr>
          <w:color w:val="231F20"/>
          <w:spacing w:val="-4"/>
        </w:rPr>
        <w:t> </w:t>
      </w:r>
      <w:r>
        <w:rPr>
          <w:color w:val="231F20"/>
        </w:rPr>
        <w:t>a</w:t>
      </w:r>
      <w:r>
        <w:rPr>
          <w:color w:val="231F20"/>
          <w:spacing w:val="-4"/>
        </w:rPr>
        <w:t> </w:t>
      </w:r>
      <w:r>
        <w:rPr>
          <w:color w:val="231F20"/>
        </w:rPr>
        <w:t>gentile</w:t>
      </w:r>
      <w:r>
        <w:rPr>
          <w:color w:val="231F20"/>
          <w:spacing w:val="-4"/>
        </w:rPr>
        <w:t> </w:t>
      </w:r>
      <w:r>
        <w:rPr>
          <w:color w:val="231F20"/>
        </w:rPr>
        <w:t>and</w:t>
      </w:r>
      <w:r>
        <w:rPr>
          <w:color w:val="231F20"/>
          <w:spacing w:val="-5"/>
        </w:rPr>
        <w:t> </w:t>
      </w:r>
      <w:r>
        <w:rPr>
          <w:color w:val="231F20"/>
        </w:rPr>
        <w:t>the</w:t>
      </w:r>
      <w:r>
        <w:rPr>
          <w:color w:val="231F20"/>
          <w:spacing w:val="-4"/>
        </w:rPr>
        <w:t> </w:t>
      </w:r>
      <w:r>
        <w:rPr>
          <w:color w:val="231F20"/>
        </w:rPr>
        <w:t>interest</w:t>
      </w:r>
      <w:r>
        <w:rPr>
          <w:color w:val="231F20"/>
          <w:spacing w:val="-4"/>
        </w:rPr>
        <w:t> </w:t>
      </w:r>
      <w:r>
        <w:rPr>
          <w:color w:val="231F20"/>
        </w:rPr>
        <w:t>amount</w:t>
      </w:r>
      <w:r>
        <w:rPr>
          <w:color w:val="231F20"/>
          <w:spacing w:val="-4"/>
        </w:rPr>
        <w:t> </w:t>
      </w:r>
      <w:r>
        <w:rPr>
          <w:color w:val="231F20"/>
        </w:rPr>
        <w:t>from</w:t>
      </w:r>
      <w:r>
        <w:rPr>
          <w:color w:val="231F20"/>
          <w:spacing w:val="-5"/>
        </w:rPr>
        <w:t> </w:t>
      </w:r>
      <w:r>
        <w:rPr>
          <w:color w:val="231F20"/>
        </w:rPr>
        <w:t>the time</w:t>
      </w:r>
      <w:r>
        <w:rPr>
          <w:color w:val="231F20"/>
          <w:spacing w:val="-8"/>
        </w:rPr>
        <w:t> </w:t>
      </w:r>
      <w:r>
        <w:rPr>
          <w:color w:val="231F20"/>
        </w:rPr>
        <w:t>he</w:t>
      </w:r>
      <w:r>
        <w:rPr>
          <w:color w:val="231F20"/>
          <w:spacing w:val="-7"/>
        </w:rPr>
        <w:t> </w:t>
      </w:r>
      <w:r>
        <w:rPr>
          <w:color w:val="231F20"/>
        </w:rPr>
        <w:t>had</w:t>
      </w:r>
      <w:r>
        <w:rPr>
          <w:color w:val="231F20"/>
          <w:spacing w:val="-7"/>
        </w:rPr>
        <w:t> </w:t>
      </w:r>
      <w:r>
        <w:rPr>
          <w:color w:val="231F20"/>
        </w:rPr>
        <w:t>the</w:t>
      </w:r>
      <w:r>
        <w:rPr>
          <w:color w:val="231F20"/>
          <w:spacing w:val="-7"/>
        </w:rPr>
        <w:t> </w:t>
      </w:r>
      <w:r>
        <w:rPr>
          <w:color w:val="231F20"/>
        </w:rPr>
        <w:t>money</w:t>
      </w:r>
      <w:r>
        <w:rPr>
          <w:color w:val="231F20"/>
          <w:spacing w:val="-7"/>
        </w:rPr>
        <w:t> </w:t>
      </w:r>
      <w:r>
        <w:rPr>
          <w:color w:val="231F20"/>
        </w:rPr>
        <w:t>as</w:t>
      </w:r>
      <w:r>
        <w:rPr>
          <w:color w:val="231F20"/>
          <w:spacing w:val="-7"/>
        </w:rPr>
        <w:t> </w:t>
      </w:r>
      <w:r>
        <w:rPr>
          <w:color w:val="231F20"/>
        </w:rPr>
        <w:t>a</w:t>
      </w:r>
      <w:r>
        <w:rPr>
          <w:color w:val="231F20"/>
          <w:spacing w:val="-7"/>
        </w:rPr>
        <w:t> </w:t>
      </w:r>
      <w:r>
        <w:rPr>
          <w:color w:val="231F20"/>
          <w:spacing w:val="-6"/>
        </w:rPr>
        <w:t>Jew.</w:t>
      </w:r>
      <w:r>
        <w:rPr>
          <w:color w:val="231F20"/>
          <w:spacing w:val="-7"/>
        </w:rPr>
        <w:t> </w:t>
      </w:r>
      <w:r>
        <w:rPr>
          <w:rFonts w:ascii="Palatino Linotype" w:hAnsi="Palatino Linotype"/>
          <w:i/>
          <w:color w:val="231F20"/>
        </w:rPr>
        <w:t>Rosh</w:t>
      </w:r>
      <w:r>
        <w:rPr>
          <w:rFonts w:ascii="Palatino Linotype" w:hAnsi="Palatino Linotype"/>
          <w:i/>
          <w:color w:val="231F20"/>
          <w:spacing w:val="-6"/>
        </w:rPr>
        <w:t> </w:t>
      </w:r>
      <w:r>
        <w:rPr>
          <w:color w:val="231F20"/>
        </w:rPr>
        <w:t>also</w:t>
      </w:r>
      <w:r>
        <w:rPr>
          <w:color w:val="231F20"/>
          <w:spacing w:val="-7"/>
        </w:rPr>
        <w:t> </w:t>
      </w:r>
      <w:r>
        <w:rPr>
          <w:color w:val="231F20"/>
        </w:rPr>
        <w:t>adds</w:t>
      </w:r>
      <w:r>
        <w:rPr>
          <w:color w:val="231F20"/>
          <w:spacing w:val="-7"/>
        </w:rPr>
        <w:t> </w:t>
      </w:r>
      <w:r>
        <w:rPr>
          <w:color w:val="231F20"/>
        </w:rPr>
        <w:t>that</w:t>
      </w:r>
      <w:r>
        <w:rPr>
          <w:color w:val="231F20"/>
          <w:spacing w:val="-7"/>
        </w:rPr>
        <w:t> </w:t>
      </w:r>
      <w:r>
        <w:rPr>
          <w:color w:val="231F20"/>
        </w:rPr>
        <w:t>this</w:t>
      </w:r>
      <w:r>
        <w:rPr>
          <w:color w:val="231F20"/>
          <w:spacing w:val="-7"/>
        </w:rPr>
        <w:t> </w:t>
      </w:r>
      <w:r>
        <w:rPr>
          <w:color w:val="231F20"/>
        </w:rPr>
        <w:t>interest</w:t>
      </w:r>
      <w:r>
        <w:rPr>
          <w:color w:val="231F20"/>
          <w:spacing w:val="-7"/>
        </w:rPr>
        <w:t> </w:t>
      </w:r>
      <w:r>
        <w:rPr>
          <w:color w:val="231F20"/>
        </w:rPr>
        <w:t>was prohibited</w:t>
      </w:r>
      <w:r>
        <w:rPr>
          <w:color w:val="231F20"/>
          <w:spacing w:val="-10"/>
        </w:rPr>
        <w:t> </w:t>
      </w:r>
      <w:r>
        <w:rPr>
          <w:color w:val="231F20"/>
        </w:rPr>
        <w:t>from</w:t>
      </w:r>
      <w:r>
        <w:rPr>
          <w:color w:val="231F20"/>
          <w:spacing w:val="-9"/>
        </w:rPr>
        <w:t> </w:t>
      </w:r>
      <w:r>
        <w:rPr>
          <w:color w:val="231F20"/>
          <w:spacing w:val="-5"/>
        </w:rPr>
        <w:t>Torah</w:t>
      </w:r>
      <w:r>
        <w:rPr>
          <w:color w:val="231F20"/>
          <w:spacing w:val="-10"/>
        </w:rPr>
        <w:t> </w:t>
      </w:r>
      <w:r>
        <w:rPr>
          <w:color w:val="231F20"/>
          <w:spacing w:val="-6"/>
        </w:rPr>
        <w:t>law.</w:t>
      </w:r>
      <w:r>
        <w:rPr>
          <w:color w:val="231F20"/>
          <w:spacing w:val="-9"/>
        </w:rPr>
        <w:t> </w:t>
      </w:r>
      <w:r>
        <w:rPr>
          <w:color w:val="231F20"/>
        </w:rPr>
        <w:t>Nevertheless,</w:t>
      </w:r>
      <w:r>
        <w:rPr>
          <w:color w:val="231F20"/>
          <w:spacing w:val="-10"/>
        </w:rPr>
        <w:t> </w:t>
      </w:r>
      <w:r>
        <w:rPr>
          <w:color w:val="231F20"/>
        </w:rPr>
        <w:t>the</w:t>
      </w:r>
      <w:r>
        <w:rPr>
          <w:color w:val="231F20"/>
          <w:spacing w:val="-9"/>
        </w:rPr>
        <w:t> </w:t>
      </w:r>
      <w:r>
        <w:rPr>
          <w:color w:val="231F20"/>
        </w:rPr>
        <w:t>Sages</w:t>
      </w:r>
      <w:r>
        <w:rPr>
          <w:color w:val="231F20"/>
          <w:spacing w:val="-10"/>
        </w:rPr>
        <w:t> </w:t>
      </w:r>
      <w:r>
        <w:rPr>
          <w:color w:val="231F20"/>
        </w:rPr>
        <w:t>can</w:t>
      </w:r>
      <w:r>
        <w:rPr>
          <w:color w:val="231F20"/>
          <w:spacing w:val="-9"/>
        </w:rPr>
        <w:t> </w:t>
      </w:r>
      <w:r>
        <w:rPr>
          <w:color w:val="231F20"/>
        </w:rPr>
        <w:t>uproot</w:t>
      </w:r>
      <w:r>
        <w:rPr>
          <w:color w:val="231F20"/>
          <w:spacing w:val="-9"/>
        </w:rPr>
        <w:t> </w:t>
      </w:r>
      <w:r>
        <w:rPr>
          <w:color w:val="231F20"/>
          <w:spacing w:val="-5"/>
        </w:rPr>
        <w:t>Torah </w:t>
      </w:r>
      <w:r>
        <w:rPr>
          <w:color w:val="231F20"/>
          <w:spacing w:val="-6"/>
        </w:rPr>
        <w:t>law.</w:t>
      </w:r>
      <w:r>
        <w:rPr>
          <w:color w:val="231F20"/>
          <w:spacing w:val="-19"/>
        </w:rPr>
        <w:t> </w:t>
      </w:r>
      <w:r>
        <w:rPr>
          <w:color w:val="231F20"/>
        </w:rPr>
        <w:t>This</w:t>
      </w:r>
      <w:r>
        <w:rPr>
          <w:color w:val="231F20"/>
          <w:spacing w:val="-19"/>
        </w:rPr>
        <w:t> </w:t>
      </w:r>
      <w:r>
        <w:rPr>
          <w:color w:val="231F20"/>
        </w:rPr>
        <w:t>statement</w:t>
      </w:r>
      <w:r>
        <w:rPr>
          <w:color w:val="231F20"/>
          <w:spacing w:val="-19"/>
        </w:rPr>
        <w:t> </w:t>
      </w:r>
      <w:r>
        <w:rPr>
          <w:color w:val="231F20"/>
        </w:rPr>
        <w:t>is</w:t>
      </w:r>
      <w:r>
        <w:rPr>
          <w:color w:val="231F20"/>
          <w:spacing w:val="-19"/>
        </w:rPr>
        <w:t> </w:t>
      </w:r>
      <w:r>
        <w:rPr>
          <w:color w:val="231F20"/>
        </w:rPr>
        <w:t>difficult.</w:t>
      </w:r>
      <w:r>
        <w:rPr>
          <w:color w:val="231F20"/>
          <w:spacing w:val="-19"/>
        </w:rPr>
        <w:t> </w:t>
      </w:r>
      <w:r>
        <w:rPr>
          <w:color w:val="231F20"/>
        </w:rPr>
        <w:t>The</w:t>
      </w:r>
      <w:r>
        <w:rPr>
          <w:color w:val="231F20"/>
          <w:spacing w:val="-19"/>
        </w:rPr>
        <w:t> </w:t>
      </w:r>
      <w:r>
        <w:rPr>
          <w:rFonts w:ascii="Palatino Linotype" w:hAnsi="Palatino Linotype"/>
          <w:i/>
          <w:color w:val="231F20"/>
        </w:rPr>
        <w:t>Gemara</w:t>
      </w:r>
      <w:r>
        <w:rPr>
          <w:rFonts w:ascii="Palatino Linotype" w:hAnsi="Palatino Linotype"/>
          <w:i/>
          <w:color w:val="231F20"/>
          <w:spacing w:val="-19"/>
        </w:rPr>
        <w:t> </w:t>
      </w:r>
      <w:r>
        <w:rPr>
          <w:color w:val="231F20"/>
        </w:rPr>
        <w:t>in</w:t>
      </w:r>
      <w:r>
        <w:rPr>
          <w:color w:val="231F20"/>
          <w:spacing w:val="-19"/>
        </w:rPr>
        <w:t> </w:t>
      </w:r>
      <w:r>
        <w:rPr>
          <w:rFonts w:ascii="Palatino Linotype" w:hAnsi="Palatino Linotype"/>
          <w:i/>
          <w:color w:val="231F20"/>
          <w:spacing w:val="-5"/>
        </w:rPr>
        <w:t>Yevamos</w:t>
      </w:r>
      <w:r>
        <w:rPr>
          <w:rFonts w:ascii="Palatino Linotype" w:hAnsi="Palatino Linotype"/>
          <w:i/>
          <w:color w:val="231F20"/>
          <w:spacing w:val="-19"/>
        </w:rPr>
        <w:t> </w:t>
      </w:r>
      <w:r>
        <w:rPr>
          <w:color w:val="231F20"/>
        </w:rPr>
        <w:t>(91b)</w:t>
      </w:r>
      <w:r>
        <w:rPr>
          <w:color w:val="231F20"/>
          <w:spacing w:val="-19"/>
        </w:rPr>
        <w:t> </w:t>
      </w:r>
      <w:r>
        <w:rPr>
          <w:color w:val="231F20"/>
        </w:rPr>
        <w:t>teaches that</w:t>
      </w:r>
      <w:r>
        <w:rPr>
          <w:color w:val="231F20"/>
          <w:spacing w:val="-11"/>
        </w:rPr>
        <w:t> </w:t>
      </w:r>
      <w:r>
        <w:rPr>
          <w:color w:val="231F20"/>
        </w:rPr>
        <w:t>the</w:t>
      </w:r>
      <w:r>
        <w:rPr>
          <w:color w:val="231F20"/>
          <w:spacing w:val="-11"/>
        </w:rPr>
        <w:t> </w:t>
      </w:r>
      <w:r>
        <w:rPr>
          <w:color w:val="231F20"/>
        </w:rPr>
        <w:t>Sages</w:t>
      </w:r>
      <w:r>
        <w:rPr>
          <w:color w:val="231F20"/>
          <w:spacing w:val="-10"/>
        </w:rPr>
        <w:t> </w:t>
      </w:r>
      <w:r>
        <w:rPr>
          <w:color w:val="231F20"/>
        </w:rPr>
        <w:t>can</w:t>
      </w:r>
      <w:r>
        <w:rPr>
          <w:color w:val="231F20"/>
          <w:spacing w:val="-11"/>
        </w:rPr>
        <w:t> </w:t>
      </w:r>
      <w:r>
        <w:rPr>
          <w:color w:val="231F20"/>
        </w:rPr>
        <w:t>only</w:t>
      </w:r>
      <w:r>
        <w:rPr>
          <w:color w:val="231F20"/>
          <w:spacing w:val="-11"/>
        </w:rPr>
        <w:t> </w:t>
      </w:r>
      <w:r>
        <w:rPr>
          <w:color w:val="231F20"/>
        </w:rPr>
        <w:t>uproot</w:t>
      </w:r>
      <w:r>
        <w:rPr>
          <w:color w:val="231F20"/>
          <w:spacing w:val="-10"/>
        </w:rPr>
        <w:t> </w:t>
      </w:r>
      <w:r>
        <w:rPr>
          <w:color w:val="231F20"/>
        </w:rPr>
        <w:t>a</w:t>
      </w:r>
      <w:r>
        <w:rPr>
          <w:color w:val="231F20"/>
          <w:spacing w:val="-11"/>
        </w:rPr>
        <w:t> </w:t>
      </w:r>
      <w:r>
        <w:rPr>
          <w:color w:val="231F20"/>
        </w:rPr>
        <w:t>law</w:t>
      </w:r>
      <w:r>
        <w:rPr>
          <w:color w:val="231F20"/>
          <w:spacing w:val="-11"/>
        </w:rPr>
        <w:t> </w:t>
      </w:r>
      <w:r>
        <w:rPr>
          <w:color w:val="231F20"/>
        </w:rPr>
        <w:t>when</w:t>
      </w:r>
      <w:r>
        <w:rPr>
          <w:color w:val="231F20"/>
          <w:spacing w:val="-10"/>
        </w:rPr>
        <w:t> </w:t>
      </w:r>
      <w:r>
        <w:rPr>
          <w:color w:val="231F20"/>
        </w:rPr>
        <w:t>they</w:t>
      </w:r>
      <w:r>
        <w:rPr>
          <w:color w:val="231F20"/>
          <w:spacing w:val="-11"/>
        </w:rPr>
        <w:t> </w:t>
      </w:r>
      <w:r>
        <w:rPr>
          <w:color w:val="231F20"/>
        </w:rPr>
        <w:t>tell</w:t>
      </w:r>
      <w:r>
        <w:rPr>
          <w:color w:val="231F20"/>
          <w:spacing w:val="-11"/>
        </w:rPr>
        <w:t> </w:t>
      </w:r>
      <w:r>
        <w:rPr>
          <w:color w:val="231F20"/>
        </w:rPr>
        <w:t>the</w:t>
      </w:r>
      <w:r>
        <w:rPr>
          <w:color w:val="231F20"/>
          <w:spacing w:val="-10"/>
        </w:rPr>
        <w:t> </w:t>
      </w:r>
      <w:r>
        <w:rPr>
          <w:color w:val="231F20"/>
        </w:rPr>
        <w:t>man</w:t>
      </w:r>
      <w:r>
        <w:rPr>
          <w:color w:val="231F20"/>
          <w:spacing w:val="-11"/>
        </w:rPr>
        <w:t> </w:t>
      </w:r>
      <w:r>
        <w:rPr>
          <w:color w:val="231F20"/>
        </w:rPr>
        <w:t>to</w:t>
      </w:r>
      <w:r>
        <w:rPr>
          <w:color w:val="231F20"/>
          <w:spacing w:val="-11"/>
        </w:rPr>
        <w:t> </w:t>
      </w:r>
      <w:r>
        <w:rPr>
          <w:color w:val="231F20"/>
        </w:rPr>
        <w:t>sit</w:t>
      </w:r>
      <w:r>
        <w:rPr>
          <w:color w:val="231F20"/>
          <w:spacing w:val="-10"/>
        </w:rPr>
        <w:t> </w:t>
      </w:r>
      <w:r>
        <w:rPr>
          <w:color w:val="231F20"/>
        </w:rPr>
        <w:t>and not</w:t>
      </w:r>
      <w:r>
        <w:rPr>
          <w:color w:val="231F20"/>
          <w:spacing w:val="-26"/>
        </w:rPr>
        <w:t> </w:t>
      </w:r>
      <w:r>
        <w:rPr>
          <w:color w:val="231F20"/>
        </w:rPr>
        <w:t>fulfill—</w:t>
      </w:r>
      <w:r>
        <w:rPr>
          <w:rFonts w:ascii="Palatino Linotype" w:hAnsi="Palatino Linotype"/>
          <w:i/>
          <w:color w:val="231F20"/>
        </w:rPr>
        <w:t>sheiv</w:t>
      </w:r>
      <w:r>
        <w:rPr>
          <w:rFonts w:ascii="Palatino Linotype" w:hAnsi="Palatino Linotype"/>
          <w:i/>
          <w:color w:val="231F20"/>
          <w:spacing w:val="-25"/>
        </w:rPr>
        <w:t> </w:t>
      </w:r>
      <w:r>
        <w:rPr>
          <w:rFonts w:ascii="Palatino Linotype" w:hAnsi="Palatino Linotype"/>
          <w:i/>
          <w:color w:val="231F20"/>
          <w:spacing w:val="-9"/>
        </w:rPr>
        <w:t>ve’al</w:t>
      </w:r>
      <w:r>
        <w:rPr>
          <w:rFonts w:ascii="Palatino Linotype" w:hAnsi="Palatino Linotype"/>
          <w:i/>
          <w:color w:val="231F20"/>
          <w:spacing w:val="-26"/>
        </w:rPr>
        <w:t> </w:t>
      </w:r>
      <w:r>
        <w:rPr>
          <w:rFonts w:ascii="Palatino Linotype" w:hAnsi="Palatino Linotype"/>
          <w:i/>
          <w:color w:val="231F20"/>
          <w:spacing w:val="-7"/>
        </w:rPr>
        <w:t>ta’aseh</w:t>
      </w:r>
      <w:r>
        <w:rPr>
          <w:color w:val="231F20"/>
          <w:spacing w:val="-7"/>
        </w:rPr>
        <w:t>.</w:t>
      </w:r>
      <w:r>
        <w:rPr>
          <w:color w:val="231F20"/>
          <w:spacing w:val="-25"/>
        </w:rPr>
        <w:t> </w:t>
      </w:r>
      <w:r>
        <w:rPr>
          <w:color w:val="231F20"/>
          <w:spacing w:val="-4"/>
        </w:rPr>
        <w:t>However,</w:t>
      </w:r>
      <w:r>
        <w:rPr>
          <w:color w:val="231F20"/>
          <w:spacing w:val="-26"/>
        </w:rPr>
        <w:t> </w:t>
      </w:r>
      <w:r>
        <w:rPr>
          <w:color w:val="231F20"/>
        </w:rPr>
        <w:t>the</w:t>
      </w:r>
      <w:r>
        <w:rPr>
          <w:color w:val="231F20"/>
          <w:spacing w:val="-26"/>
        </w:rPr>
        <w:t> </w:t>
      </w:r>
      <w:r>
        <w:rPr>
          <w:color w:val="231F20"/>
        </w:rPr>
        <w:t>Sages</w:t>
      </w:r>
      <w:r>
        <w:rPr>
          <w:color w:val="231F20"/>
          <w:spacing w:val="-26"/>
        </w:rPr>
        <w:t> </w:t>
      </w:r>
      <w:r>
        <w:rPr>
          <w:color w:val="231F20"/>
        </w:rPr>
        <w:t>may</w:t>
      </w:r>
      <w:r>
        <w:rPr>
          <w:color w:val="231F20"/>
          <w:spacing w:val="-26"/>
        </w:rPr>
        <w:t> </w:t>
      </w:r>
      <w:r>
        <w:rPr>
          <w:color w:val="231F20"/>
        </w:rPr>
        <w:t>not</w:t>
      </w:r>
      <w:r>
        <w:rPr>
          <w:color w:val="231F20"/>
          <w:spacing w:val="-25"/>
        </w:rPr>
        <w:t> </w:t>
      </w:r>
      <w:r>
        <w:rPr>
          <w:color w:val="231F20"/>
        </w:rPr>
        <w:t>legislate</w:t>
      </w:r>
      <w:r>
        <w:rPr>
          <w:color w:val="231F20"/>
          <w:spacing w:val="-26"/>
        </w:rPr>
        <w:t> </w:t>
      </w:r>
      <w:r>
        <w:rPr>
          <w:color w:val="231F20"/>
        </w:rPr>
        <w:t>an active</w:t>
      </w:r>
      <w:r>
        <w:rPr>
          <w:color w:val="231F20"/>
          <w:spacing w:val="-18"/>
        </w:rPr>
        <w:t> </w:t>
      </w:r>
      <w:r>
        <w:rPr>
          <w:color w:val="231F20"/>
        </w:rPr>
        <w:t>desecration</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law—</w:t>
      </w:r>
      <w:r>
        <w:rPr>
          <w:rFonts w:ascii="Palatino Linotype" w:hAnsi="Palatino Linotype"/>
          <w:i/>
          <w:color w:val="231F20"/>
        </w:rPr>
        <w:t>kum</w:t>
      </w:r>
      <w:r>
        <w:rPr>
          <w:rFonts w:ascii="Palatino Linotype" w:hAnsi="Palatino Linotype"/>
          <w:i/>
          <w:color w:val="231F20"/>
          <w:spacing w:val="-17"/>
        </w:rPr>
        <w:t> </w:t>
      </w:r>
      <w:r>
        <w:rPr>
          <w:rFonts w:ascii="Palatino Linotype" w:hAnsi="Palatino Linotype"/>
          <w:i/>
          <w:color w:val="231F20"/>
          <w:spacing w:val="-6"/>
        </w:rPr>
        <w:t>ve’asei</w:t>
      </w:r>
      <w:r>
        <w:rPr>
          <w:color w:val="231F20"/>
          <w:spacing w:val="-6"/>
        </w:rPr>
        <w:t>.</w:t>
      </w:r>
      <w:r>
        <w:rPr>
          <w:color w:val="231F20"/>
          <w:spacing w:val="-17"/>
        </w:rPr>
        <w:t> </w:t>
      </w:r>
      <w:r>
        <w:rPr>
          <w:color w:val="231F20"/>
          <w:spacing w:val="-3"/>
        </w:rPr>
        <w:t>Here,</w:t>
      </w:r>
      <w:r>
        <w:rPr>
          <w:color w:val="231F20"/>
          <w:spacing w:val="-17"/>
        </w:rPr>
        <w:t> </w:t>
      </w:r>
      <w:r>
        <w:rPr>
          <w:color w:val="231F20"/>
        </w:rPr>
        <w:t>by</w:t>
      </w:r>
      <w:r>
        <w:rPr>
          <w:color w:val="231F20"/>
          <w:spacing w:val="-17"/>
        </w:rPr>
        <w:t> </w:t>
      </w:r>
      <w:r>
        <w:rPr>
          <w:color w:val="231F20"/>
        </w:rPr>
        <w:t>telling</w:t>
      </w:r>
      <w:r>
        <w:rPr>
          <w:color w:val="231F20"/>
          <w:spacing w:val="-18"/>
        </w:rPr>
        <w:t> </w:t>
      </w:r>
      <w:r>
        <w:rPr>
          <w:color w:val="231F20"/>
        </w:rPr>
        <w:t>the</w:t>
      </w:r>
      <w:r>
        <w:rPr>
          <w:color w:val="231F20"/>
          <w:spacing w:val="-17"/>
        </w:rPr>
        <w:t> </w:t>
      </w:r>
      <w:r>
        <w:rPr>
          <w:color w:val="231F20"/>
        </w:rPr>
        <w:t>lender to collect the interest from the convert, they are legislating an</w:t>
      </w:r>
      <w:r>
        <w:rPr>
          <w:color w:val="231F20"/>
          <w:spacing w:val="-35"/>
        </w:rPr>
        <w:t> </w:t>
      </w:r>
      <w:r>
        <w:rPr>
          <w:color w:val="231F20"/>
        </w:rPr>
        <w:t>active violation of </w:t>
      </w:r>
      <w:r>
        <w:rPr>
          <w:color w:val="231F20"/>
          <w:spacing w:val="-5"/>
        </w:rPr>
        <w:t>Torah </w:t>
      </w:r>
      <w:r>
        <w:rPr>
          <w:color w:val="231F20"/>
          <w:spacing w:val="-6"/>
        </w:rPr>
        <w:t>law. </w:t>
      </w:r>
      <w:r>
        <w:rPr>
          <w:color w:val="231F20"/>
        </w:rPr>
        <w:t>They should not be able to do</w:t>
      </w:r>
      <w:r>
        <w:rPr>
          <w:color w:val="231F20"/>
          <w:spacing w:val="-5"/>
        </w:rPr>
        <w:t> </w:t>
      </w:r>
      <w:r>
        <w:rPr>
          <w:color w:val="231F20"/>
        </w:rPr>
        <w:t>so.</w:t>
      </w:r>
    </w:p>
    <w:p>
      <w:pPr>
        <w:pStyle w:val="BodyText"/>
        <w:spacing w:line="350" w:lineRule="exact" w:before="36"/>
        <w:ind w:left="120" w:right="137" w:firstLine="360"/>
        <w:jc w:val="both"/>
      </w:pPr>
      <w:r>
        <w:rPr>
          <w:rFonts w:ascii="Palatino Linotype" w:hAnsi="Palatino Linotype"/>
          <w:i/>
          <w:color w:val="231F20"/>
          <w:spacing w:val="-3"/>
        </w:rPr>
        <w:t>Kehunas </w:t>
      </w:r>
      <w:r>
        <w:rPr>
          <w:rFonts w:ascii="Palatino Linotype" w:hAnsi="Palatino Linotype"/>
          <w:i/>
          <w:color w:val="231F20"/>
        </w:rPr>
        <w:t>Olam </w:t>
      </w:r>
      <w:r>
        <w:rPr>
          <w:color w:val="231F20"/>
        </w:rPr>
        <w:t>answered that according to </w:t>
      </w:r>
      <w:r>
        <w:rPr>
          <w:rFonts w:ascii="Palatino Linotype" w:hAnsi="Palatino Linotype"/>
          <w:i/>
          <w:color w:val="231F20"/>
        </w:rPr>
        <w:t>Rosh</w:t>
      </w:r>
      <w:r>
        <w:rPr>
          <w:color w:val="231F20"/>
        </w:rPr>
        <w:t>, laws about interest differ from other </w:t>
      </w:r>
      <w:r>
        <w:rPr>
          <w:color w:val="231F20"/>
          <w:spacing w:val="-5"/>
        </w:rPr>
        <w:t>Torah </w:t>
      </w:r>
      <w:r>
        <w:rPr>
          <w:color w:val="231F20"/>
        </w:rPr>
        <w:t>laws. Laws about interest relate to monetary </w:t>
      </w:r>
      <w:r>
        <w:rPr>
          <w:color w:val="231F20"/>
          <w:spacing w:val="-6"/>
        </w:rPr>
        <w:t>law. </w:t>
      </w:r>
      <w:r>
        <w:rPr>
          <w:color w:val="231F20"/>
        </w:rPr>
        <w:t>In monetary </w:t>
      </w:r>
      <w:r>
        <w:rPr>
          <w:color w:val="231F20"/>
          <w:spacing w:val="-6"/>
        </w:rPr>
        <w:t>law, </w:t>
      </w:r>
      <w:r>
        <w:rPr>
          <w:color w:val="231F20"/>
        </w:rPr>
        <w:t>we have a principle that </w:t>
      </w:r>
      <w:r>
        <w:rPr>
          <w:rFonts w:ascii="Palatino Linotype" w:hAnsi="Palatino Linotype"/>
          <w:i/>
          <w:color w:val="231F20"/>
        </w:rPr>
        <w:t>hefkeir beis </w:t>
      </w:r>
      <w:r>
        <w:rPr>
          <w:rFonts w:ascii="Palatino Linotype" w:hAnsi="Palatino Linotype"/>
          <w:i/>
          <w:color w:val="231F20"/>
        </w:rPr>
        <w:t>din</w:t>
      </w:r>
      <w:r>
        <w:rPr>
          <w:rFonts w:ascii="Palatino Linotype" w:hAnsi="Palatino Linotype"/>
          <w:i/>
          <w:color w:val="231F20"/>
          <w:spacing w:val="-16"/>
        </w:rPr>
        <w:t> </w:t>
      </w:r>
      <w:r>
        <w:rPr>
          <w:rFonts w:ascii="Palatino Linotype" w:hAnsi="Palatino Linotype"/>
          <w:i/>
          <w:color w:val="231F20"/>
        </w:rPr>
        <w:t>hefkeir</w:t>
      </w:r>
      <w:r>
        <w:rPr>
          <w:color w:val="231F20"/>
        </w:rPr>
        <w:t>—the</w:t>
      </w:r>
      <w:r>
        <w:rPr>
          <w:color w:val="231F20"/>
          <w:spacing w:val="-15"/>
        </w:rPr>
        <w:t> </w:t>
      </w:r>
      <w:r>
        <w:rPr>
          <w:color w:val="231F20"/>
        </w:rPr>
        <w:t>court</w:t>
      </w:r>
      <w:r>
        <w:rPr>
          <w:color w:val="231F20"/>
          <w:spacing w:val="-16"/>
        </w:rPr>
        <w:t> </w:t>
      </w:r>
      <w:r>
        <w:rPr>
          <w:color w:val="231F20"/>
        </w:rPr>
        <w:t>has</w:t>
      </w:r>
      <w:r>
        <w:rPr>
          <w:color w:val="231F20"/>
          <w:spacing w:val="-15"/>
        </w:rPr>
        <w:t> </w:t>
      </w:r>
      <w:r>
        <w:rPr>
          <w:color w:val="231F20"/>
        </w:rPr>
        <w:t>the</w:t>
      </w:r>
      <w:r>
        <w:rPr>
          <w:color w:val="231F20"/>
          <w:spacing w:val="-16"/>
        </w:rPr>
        <w:t> </w:t>
      </w:r>
      <w:r>
        <w:rPr>
          <w:color w:val="231F20"/>
        </w:rPr>
        <w:t>right</w:t>
      </w:r>
      <w:r>
        <w:rPr>
          <w:color w:val="231F20"/>
          <w:spacing w:val="-15"/>
        </w:rPr>
        <w:t> </w:t>
      </w:r>
      <w:r>
        <w:rPr>
          <w:color w:val="231F20"/>
        </w:rPr>
        <w:t>to</w:t>
      </w:r>
      <w:r>
        <w:rPr>
          <w:color w:val="231F20"/>
          <w:spacing w:val="-15"/>
        </w:rPr>
        <w:t> </w:t>
      </w:r>
      <w:r>
        <w:rPr>
          <w:color w:val="231F20"/>
        </w:rPr>
        <w:t>suspend</w:t>
      </w:r>
      <w:r>
        <w:rPr>
          <w:color w:val="231F20"/>
          <w:spacing w:val="-16"/>
        </w:rPr>
        <w:t> </w:t>
      </w:r>
      <w:r>
        <w:rPr>
          <w:color w:val="231F20"/>
        </w:rPr>
        <w:t>ownership</w:t>
      </w:r>
      <w:r>
        <w:rPr>
          <w:color w:val="231F20"/>
          <w:spacing w:val="-15"/>
        </w:rPr>
        <w:t> </w:t>
      </w:r>
      <w:r>
        <w:rPr>
          <w:color w:val="231F20"/>
        </w:rPr>
        <w:t>of</w:t>
      </w:r>
      <w:r>
        <w:rPr>
          <w:color w:val="231F20"/>
          <w:spacing w:val="-16"/>
        </w:rPr>
        <w:t> </w:t>
      </w:r>
      <w:r>
        <w:rPr>
          <w:color w:val="231F20"/>
          <w:spacing w:val="-3"/>
        </w:rPr>
        <w:t>property. </w:t>
      </w:r>
      <w:r>
        <w:rPr>
          <w:color w:val="231F20"/>
        </w:rPr>
        <w:t>The</w:t>
      </w:r>
      <w:r>
        <w:rPr>
          <w:color w:val="231F20"/>
          <w:spacing w:val="-10"/>
        </w:rPr>
        <w:t> </w:t>
      </w:r>
      <w:r>
        <w:rPr>
          <w:color w:val="231F20"/>
        </w:rPr>
        <w:t>court</w:t>
      </w:r>
      <w:r>
        <w:rPr>
          <w:color w:val="231F20"/>
          <w:spacing w:val="-10"/>
        </w:rPr>
        <w:t> </w:t>
      </w:r>
      <w:r>
        <w:rPr>
          <w:color w:val="231F20"/>
        </w:rPr>
        <w:t>has</w:t>
      </w:r>
      <w:r>
        <w:rPr>
          <w:color w:val="231F20"/>
          <w:spacing w:val="-9"/>
        </w:rPr>
        <w:t> </w:t>
      </w:r>
      <w:r>
        <w:rPr>
          <w:color w:val="231F20"/>
        </w:rPr>
        <w:t>seized</w:t>
      </w:r>
      <w:r>
        <w:rPr>
          <w:color w:val="231F20"/>
          <w:spacing w:val="-10"/>
        </w:rPr>
        <w:t> </w:t>
      </w:r>
      <w:r>
        <w:rPr>
          <w:color w:val="231F20"/>
        </w:rPr>
        <w:t>the</w:t>
      </w:r>
      <w:r>
        <w:rPr>
          <w:color w:val="231F20"/>
          <w:spacing w:val="-10"/>
        </w:rPr>
        <w:t> </w:t>
      </w:r>
      <w:r>
        <w:rPr>
          <w:color w:val="231F20"/>
        </w:rPr>
        <w:t>property</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rPr>
        <w:t>convert</w:t>
      </w:r>
      <w:r>
        <w:rPr>
          <w:color w:val="231F20"/>
          <w:spacing w:val="-9"/>
        </w:rPr>
        <w:t> </w:t>
      </w:r>
      <w:r>
        <w:rPr>
          <w:color w:val="231F20"/>
        </w:rPr>
        <w:t>based</w:t>
      </w:r>
      <w:r>
        <w:rPr>
          <w:color w:val="231F20"/>
          <w:spacing w:val="-10"/>
        </w:rPr>
        <w:t> </w:t>
      </w:r>
      <w:r>
        <w:rPr>
          <w:color w:val="231F20"/>
        </w:rPr>
        <w:t>on</w:t>
      </w:r>
      <w:r>
        <w:rPr>
          <w:color w:val="231F20"/>
          <w:spacing w:val="-10"/>
        </w:rPr>
        <w:t> </w:t>
      </w:r>
      <w:r>
        <w:rPr>
          <w:rFonts w:ascii="Palatino Linotype" w:hAnsi="Palatino Linotype"/>
          <w:i/>
          <w:color w:val="231F20"/>
        </w:rPr>
        <w:t>hefkeir</w:t>
      </w:r>
      <w:r>
        <w:rPr>
          <w:rFonts w:ascii="Palatino Linotype" w:hAnsi="Palatino Linotype"/>
          <w:i/>
          <w:color w:val="231F20"/>
          <w:spacing w:val="-9"/>
        </w:rPr>
        <w:t> </w:t>
      </w:r>
      <w:r>
        <w:rPr>
          <w:rFonts w:ascii="Palatino Linotype" w:hAnsi="Palatino Linotype"/>
          <w:i/>
          <w:color w:val="231F20"/>
        </w:rPr>
        <w:t>beis </w:t>
      </w:r>
      <w:r>
        <w:rPr>
          <w:rFonts w:ascii="Palatino Linotype" w:hAnsi="Palatino Linotype"/>
          <w:i/>
          <w:color w:val="231F20"/>
        </w:rPr>
        <w:t>din hefkeir </w:t>
      </w:r>
      <w:r>
        <w:rPr>
          <w:color w:val="231F20"/>
        </w:rPr>
        <w:t>and obligated it to the lender in order to prevent people from</w:t>
      </w:r>
      <w:r>
        <w:rPr>
          <w:color w:val="231F20"/>
          <w:spacing w:val="-15"/>
        </w:rPr>
        <w:t> </w:t>
      </w:r>
      <w:r>
        <w:rPr>
          <w:color w:val="231F20"/>
        </w:rPr>
        <w:t>saying</w:t>
      </w:r>
      <w:r>
        <w:rPr>
          <w:color w:val="231F20"/>
          <w:spacing w:val="-14"/>
        </w:rPr>
        <w:t> </w:t>
      </w:r>
      <w:r>
        <w:rPr>
          <w:color w:val="231F20"/>
        </w:rPr>
        <w:t>the</w:t>
      </w:r>
      <w:r>
        <w:rPr>
          <w:color w:val="231F20"/>
          <w:spacing w:val="-14"/>
        </w:rPr>
        <w:t> </w:t>
      </w:r>
      <w:r>
        <w:rPr>
          <w:color w:val="231F20"/>
        </w:rPr>
        <w:t>man</w:t>
      </w:r>
      <w:r>
        <w:rPr>
          <w:color w:val="231F20"/>
          <w:spacing w:val="-14"/>
        </w:rPr>
        <w:t> </w:t>
      </w:r>
      <w:r>
        <w:rPr>
          <w:color w:val="231F20"/>
        </w:rPr>
        <w:t>converted</w:t>
      </w:r>
      <w:r>
        <w:rPr>
          <w:color w:val="231F20"/>
          <w:spacing w:val="-14"/>
        </w:rPr>
        <w:t> </w:t>
      </w:r>
      <w:r>
        <w:rPr>
          <w:color w:val="231F20"/>
        </w:rPr>
        <w:t>to</w:t>
      </w:r>
      <w:r>
        <w:rPr>
          <w:color w:val="231F20"/>
          <w:spacing w:val="-14"/>
        </w:rPr>
        <w:t> </w:t>
      </w:r>
      <w:r>
        <w:rPr>
          <w:color w:val="231F20"/>
        </w:rPr>
        <w:t>save</w:t>
      </w:r>
      <w:r>
        <w:rPr>
          <w:color w:val="231F20"/>
          <w:spacing w:val="-14"/>
        </w:rPr>
        <w:t> </w:t>
      </w:r>
      <w:r>
        <w:rPr>
          <w:color w:val="231F20"/>
        </w:rPr>
        <w:t>himself</w:t>
      </w:r>
      <w:r>
        <w:rPr>
          <w:color w:val="231F20"/>
          <w:spacing w:val="-14"/>
        </w:rPr>
        <w:t> </w:t>
      </w:r>
      <w:r>
        <w:rPr>
          <w:color w:val="231F20"/>
        </w:rPr>
        <w:t>an</w:t>
      </w:r>
      <w:r>
        <w:rPr>
          <w:color w:val="231F20"/>
          <w:spacing w:val="-14"/>
        </w:rPr>
        <w:t> </w:t>
      </w:r>
      <w:r>
        <w:rPr>
          <w:color w:val="231F20"/>
        </w:rPr>
        <w:t>interest</w:t>
      </w:r>
      <w:r>
        <w:rPr>
          <w:color w:val="231F20"/>
          <w:spacing w:val="-14"/>
        </w:rPr>
        <w:t> </w:t>
      </w:r>
      <w:r>
        <w:rPr>
          <w:color w:val="231F20"/>
        </w:rPr>
        <w:t>obligation. The courts are able to seize</w:t>
      </w:r>
      <w:r>
        <w:rPr>
          <w:color w:val="231F20"/>
          <w:spacing w:val="-3"/>
        </w:rPr>
        <w:t> </w:t>
      </w:r>
      <w:r>
        <w:rPr>
          <w:color w:val="231F20"/>
        </w:rPr>
        <w:t>assets.</w:t>
      </w:r>
    </w:p>
    <w:p>
      <w:pPr>
        <w:pStyle w:val="BodyText"/>
        <w:spacing w:line="307" w:lineRule="auto" w:before="75"/>
        <w:ind w:left="120" w:right="137" w:firstLine="360"/>
        <w:jc w:val="both"/>
      </w:pPr>
      <w:r>
        <w:rPr>
          <w:rFonts w:ascii="Palatino Linotype" w:hAnsi="Palatino Linotype"/>
          <w:i/>
          <w:color w:val="231F20"/>
          <w:spacing w:val="-3"/>
        </w:rPr>
        <w:t>Rambam </w:t>
      </w:r>
      <w:r>
        <w:rPr>
          <w:color w:val="231F20"/>
          <w:spacing w:val="-3"/>
        </w:rPr>
        <w:t>(</w:t>
      </w:r>
      <w:r>
        <w:rPr>
          <w:rFonts w:ascii="Palatino Linotype" w:hAnsi="Palatino Linotype"/>
          <w:i/>
          <w:color w:val="231F20"/>
          <w:spacing w:val="-3"/>
        </w:rPr>
        <w:t>Hilchos </w:t>
      </w:r>
      <w:r>
        <w:rPr>
          <w:rFonts w:ascii="Palatino Linotype" w:hAnsi="Palatino Linotype"/>
          <w:i/>
          <w:color w:val="231F20"/>
          <w:spacing w:val="-4"/>
        </w:rPr>
        <w:t>Malveh </w:t>
      </w:r>
      <w:r>
        <w:rPr>
          <w:rFonts w:ascii="Palatino Linotype" w:hAnsi="Palatino Linotype"/>
          <w:i/>
          <w:color w:val="231F20"/>
          <w:spacing w:val="-5"/>
        </w:rPr>
        <w:t>Veloveh </w:t>
      </w:r>
      <w:r>
        <w:rPr>
          <w:color w:val="231F20"/>
        </w:rPr>
        <w:t>5:6) disagrees with </w:t>
      </w:r>
      <w:r>
        <w:rPr>
          <w:rFonts w:ascii="Palatino Linotype" w:hAnsi="Palatino Linotype"/>
          <w:i/>
          <w:color w:val="231F20"/>
        </w:rPr>
        <w:t>Rosh</w:t>
      </w:r>
      <w:r>
        <w:rPr>
          <w:color w:val="231F20"/>
        </w:rPr>
        <w:t>. </w:t>
      </w:r>
      <w:r>
        <w:rPr>
          <w:color w:val="231F20"/>
          <w:spacing w:val="-3"/>
        </w:rPr>
        <w:t>He </w:t>
      </w:r>
      <w:r>
        <w:rPr>
          <w:color w:val="231F20"/>
        </w:rPr>
        <w:t>rules that if a man lent money with interest to a gentile, then the gentile</w:t>
      </w:r>
      <w:r>
        <w:rPr>
          <w:color w:val="231F20"/>
          <w:spacing w:val="-6"/>
        </w:rPr>
        <w:t> </w:t>
      </w:r>
      <w:r>
        <w:rPr>
          <w:color w:val="231F20"/>
        </w:rPr>
        <w:t>converted,</w:t>
      </w:r>
      <w:r>
        <w:rPr>
          <w:color w:val="231F20"/>
          <w:spacing w:val="-6"/>
        </w:rPr>
        <w:t> </w:t>
      </w:r>
      <w:r>
        <w:rPr>
          <w:color w:val="231F20"/>
        </w:rPr>
        <w:t>and</w:t>
      </w:r>
      <w:r>
        <w:rPr>
          <w:color w:val="231F20"/>
          <w:spacing w:val="-6"/>
        </w:rPr>
        <w:t> </w:t>
      </w:r>
      <w:r>
        <w:rPr>
          <w:color w:val="231F20"/>
        </w:rPr>
        <w:t>then</w:t>
      </w:r>
      <w:r>
        <w:rPr>
          <w:color w:val="231F20"/>
          <w:spacing w:val="-6"/>
        </w:rPr>
        <w:t> </w:t>
      </w:r>
      <w:r>
        <w:rPr>
          <w:color w:val="231F20"/>
        </w:rPr>
        <w:t>they</w:t>
      </w:r>
      <w:r>
        <w:rPr>
          <w:color w:val="231F20"/>
          <w:spacing w:val="-6"/>
        </w:rPr>
        <w:t> </w:t>
      </w:r>
      <w:r>
        <w:rPr>
          <w:color w:val="231F20"/>
        </w:rPr>
        <w:t>turned</w:t>
      </w:r>
      <w:r>
        <w:rPr>
          <w:color w:val="231F20"/>
          <w:spacing w:val="-6"/>
        </w:rPr>
        <w:t> </w:t>
      </w:r>
      <w:r>
        <w:rPr>
          <w:color w:val="231F20"/>
        </w:rPr>
        <w:t>the</w:t>
      </w:r>
      <w:r>
        <w:rPr>
          <w:color w:val="231F20"/>
          <w:spacing w:val="-6"/>
        </w:rPr>
        <w:t> </w:t>
      </w:r>
      <w:r>
        <w:rPr>
          <w:color w:val="231F20"/>
        </w:rPr>
        <w:t>loan</w:t>
      </w:r>
      <w:r>
        <w:rPr>
          <w:color w:val="231F20"/>
          <w:spacing w:val="-5"/>
        </w:rPr>
        <w:t> </w:t>
      </w:r>
      <w:r>
        <w:rPr>
          <w:color w:val="231F20"/>
        </w:rPr>
        <w:t>and</w:t>
      </w:r>
      <w:r>
        <w:rPr>
          <w:color w:val="231F20"/>
          <w:spacing w:val="-6"/>
        </w:rPr>
        <w:t> </w:t>
      </w:r>
      <w:r>
        <w:rPr>
          <w:color w:val="231F20"/>
        </w:rPr>
        <w:t>interest</w:t>
      </w:r>
      <w:r>
        <w:rPr>
          <w:color w:val="231F20"/>
          <w:spacing w:val="-6"/>
        </w:rPr>
        <w:t> </w:t>
      </w:r>
      <w:r>
        <w:rPr>
          <w:color w:val="231F20"/>
        </w:rPr>
        <w:t>accrued into a debt through a contract, and then more interest</w:t>
      </w:r>
      <w:r>
        <w:rPr>
          <w:color w:val="231F20"/>
          <w:spacing w:val="-38"/>
        </w:rPr>
        <w:t> </w:t>
      </w:r>
      <w:r>
        <w:rPr>
          <w:color w:val="231F20"/>
        </w:rPr>
        <w:t>accrued—then the convert is only to pay the principal and the amount of interest that accrued prior to his conversion. </w:t>
      </w:r>
      <w:r>
        <w:rPr>
          <w:color w:val="231F20"/>
          <w:spacing w:val="-5"/>
        </w:rPr>
        <w:t>It </w:t>
      </w:r>
      <w:r>
        <w:rPr>
          <w:color w:val="231F20"/>
        </w:rPr>
        <w:t>sounds from the </w:t>
      </w:r>
      <w:r>
        <w:rPr>
          <w:rFonts w:ascii="Palatino Linotype" w:hAnsi="Palatino Linotype"/>
          <w:i/>
          <w:color w:val="231F20"/>
          <w:spacing w:val="-4"/>
        </w:rPr>
        <w:t>Rambam</w:t>
      </w:r>
      <w:r>
        <w:rPr>
          <w:rFonts w:ascii="Palatino Linotype" w:hAnsi="Palatino Linotype"/>
          <w:i/>
          <w:color w:val="231F20"/>
          <w:spacing w:val="49"/>
        </w:rPr>
        <w:t> </w:t>
      </w:r>
      <w:r>
        <w:rPr>
          <w:color w:val="231F20"/>
        </w:rPr>
        <w:t>that he does not need to pay the interest amounts from the time of his conversion until the</w:t>
      </w:r>
      <w:r>
        <w:rPr>
          <w:color w:val="231F20"/>
          <w:spacing w:val="2"/>
        </w:rPr>
        <w:t> </w:t>
      </w:r>
      <w:r>
        <w:rPr>
          <w:color w:val="231F20"/>
        </w:rPr>
        <w:t>collection.</w:t>
      </w:r>
    </w:p>
    <w:p>
      <w:pPr>
        <w:pStyle w:val="BodyText"/>
        <w:spacing w:line="280" w:lineRule="auto" w:before="11"/>
        <w:ind w:left="120" w:right="137" w:firstLine="360"/>
        <w:jc w:val="both"/>
      </w:pPr>
      <w:r>
        <w:rPr>
          <w:color w:val="231F20"/>
        </w:rPr>
        <w:t>Some struggle to understand this </w:t>
      </w:r>
      <w:r>
        <w:rPr>
          <w:rFonts w:ascii="Palatino Linotype"/>
          <w:i/>
          <w:color w:val="231F20"/>
          <w:spacing w:val="-3"/>
        </w:rPr>
        <w:t>Rambam</w:t>
      </w:r>
      <w:r>
        <w:rPr>
          <w:color w:val="231F20"/>
          <w:spacing w:val="-3"/>
        </w:rPr>
        <w:t>. </w:t>
      </w:r>
      <w:r>
        <w:rPr>
          <w:rFonts w:ascii="Palatino Linotype"/>
          <w:i/>
          <w:color w:val="231F20"/>
          <w:spacing w:val="-3"/>
        </w:rPr>
        <w:t>Rambam </w:t>
      </w:r>
      <w:r>
        <w:rPr>
          <w:color w:val="231F20"/>
        </w:rPr>
        <w:t>disagrees with </w:t>
      </w:r>
      <w:r>
        <w:rPr>
          <w:rFonts w:ascii="Palatino Linotype"/>
          <w:i/>
          <w:color w:val="231F20"/>
        </w:rPr>
        <w:t>Rosh</w:t>
      </w:r>
      <w:r>
        <w:rPr>
          <w:color w:val="231F20"/>
        </w:rPr>
        <w:t>. </w:t>
      </w:r>
      <w:r>
        <w:rPr>
          <w:rFonts w:ascii="Palatino Linotype"/>
          <w:i/>
          <w:color w:val="231F20"/>
          <w:spacing w:val="-3"/>
        </w:rPr>
        <w:t>Rambam </w:t>
      </w:r>
      <w:r>
        <w:rPr>
          <w:color w:val="231F20"/>
        </w:rPr>
        <w:t>is of the opinion that an interest obligation that begins after the initial loaning of the money is not Biblical</w:t>
      </w:r>
      <w:r>
        <w:rPr>
          <w:color w:val="231F20"/>
          <w:spacing w:val="52"/>
        </w:rPr>
        <w:t> </w:t>
      </w:r>
      <w:r>
        <w:rPr>
          <w:color w:val="231F20"/>
        </w:rPr>
        <w:t>interest.</w:t>
      </w:r>
    </w:p>
    <w:p>
      <w:pPr>
        <w:pStyle w:val="BodyText"/>
        <w:spacing w:line="316" w:lineRule="auto" w:before="41"/>
        <w:ind w:left="120" w:right="137"/>
        <w:jc w:val="both"/>
      </w:pPr>
      <w:r>
        <w:rPr>
          <w:color w:val="231F20"/>
          <w:spacing w:val="-3"/>
        </w:rPr>
        <w:t>For </w:t>
      </w:r>
      <w:r>
        <w:rPr>
          <w:color w:val="231F20"/>
        </w:rPr>
        <w:t>example, if Reuvein borrowed a hundred dollars from Shimon, and</w:t>
      </w:r>
      <w:r>
        <w:rPr>
          <w:color w:val="231F20"/>
          <w:spacing w:val="42"/>
        </w:rPr>
        <w:t> </w:t>
      </w:r>
      <w:r>
        <w:rPr>
          <w:color w:val="231F20"/>
        </w:rPr>
        <w:t>after</w:t>
      </w:r>
      <w:r>
        <w:rPr>
          <w:color w:val="231F20"/>
          <w:spacing w:val="43"/>
        </w:rPr>
        <w:t> </w:t>
      </w:r>
      <w:r>
        <w:rPr>
          <w:color w:val="231F20"/>
        </w:rPr>
        <w:t>thirty</w:t>
      </w:r>
      <w:r>
        <w:rPr>
          <w:color w:val="231F20"/>
          <w:spacing w:val="43"/>
        </w:rPr>
        <w:t> </w:t>
      </w:r>
      <w:r>
        <w:rPr>
          <w:color w:val="231F20"/>
        </w:rPr>
        <w:t>days</w:t>
      </w:r>
      <w:r>
        <w:rPr>
          <w:color w:val="231F20"/>
          <w:spacing w:val="43"/>
        </w:rPr>
        <w:t> </w:t>
      </w:r>
      <w:r>
        <w:rPr>
          <w:color w:val="231F20"/>
        </w:rPr>
        <w:t>Shimon</w:t>
      </w:r>
      <w:r>
        <w:rPr>
          <w:color w:val="231F20"/>
          <w:spacing w:val="43"/>
        </w:rPr>
        <w:t> </w:t>
      </w:r>
      <w:r>
        <w:rPr>
          <w:color w:val="231F20"/>
        </w:rPr>
        <w:t>came</w:t>
      </w:r>
      <w:r>
        <w:rPr>
          <w:color w:val="231F20"/>
          <w:spacing w:val="43"/>
        </w:rPr>
        <w:t> </w:t>
      </w:r>
      <w:r>
        <w:rPr>
          <w:color w:val="231F20"/>
        </w:rPr>
        <w:t>and</w:t>
      </w:r>
      <w:r>
        <w:rPr>
          <w:color w:val="231F20"/>
          <w:spacing w:val="42"/>
        </w:rPr>
        <w:t> </w:t>
      </w:r>
      <w:r>
        <w:rPr>
          <w:color w:val="231F20"/>
        </w:rPr>
        <w:t>demanded</w:t>
      </w:r>
      <w:r>
        <w:rPr>
          <w:color w:val="231F20"/>
          <w:spacing w:val="43"/>
        </w:rPr>
        <w:t> </w:t>
      </w:r>
      <w:r>
        <w:rPr>
          <w:color w:val="231F20"/>
        </w:rPr>
        <w:t>repayment,</w:t>
      </w:r>
      <w:r>
        <w:rPr>
          <w:color w:val="231F20"/>
          <w:spacing w:val="43"/>
        </w:rPr>
        <w:t> </w:t>
      </w:r>
      <w:r>
        <w:rPr>
          <w:color w:val="231F20"/>
        </w:rPr>
        <w:t>if</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7"/>
        <w:jc w:val="both"/>
      </w:pPr>
      <w:r>
        <w:rPr>
          <w:color w:val="231F20"/>
        </w:rPr>
        <w:t>Reuvein then asked for more time and offered to pay one hundred and ten in six </w:t>
      </w:r>
      <w:r>
        <w:rPr>
          <w:color w:val="231F20"/>
          <w:spacing w:val="-3"/>
        </w:rPr>
        <w:t>months’ </w:t>
      </w:r>
      <w:r>
        <w:rPr>
          <w:color w:val="231F20"/>
        </w:rPr>
        <w:t>time, </w:t>
      </w:r>
      <w:r>
        <w:rPr>
          <w:rFonts w:ascii="Palatino Linotype" w:hAnsi="Palatino Linotype"/>
          <w:i/>
          <w:color w:val="231F20"/>
          <w:spacing w:val="-3"/>
        </w:rPr>
        <w:t>Rambam </w:t>
      </w:r>
      <w:r>
        <w:rPr>
          <w:color w:val="231F20"/>
        </w:rPr>
        <w:t>is of the opinion that such an arrangement</w:t>
      </w:r>
      <w:r>
        <w:rPr>
          <w:color w:val="231F20"/>
          <w:spacing w:val="-10"/>
        </w:rPr>
        <w:t> </w:t>
      </w:r>
      <w:r>
        <w:rPr>
          <w:color w:val="231F20"/>
        </w:rPr>
        <w:t>would</w:t>
      </w:r>
      <w:r>
        <w:rPr>
          <w:color w:val="231F20"/>
          <w:spacing w:val="-10"/>
        </w:rPr>
        <w:t> </w:t>
      </w:r>
      <w:r>
        <w:rPr>
          <w:color w:val="231F20"/>
        </w:rPr>
        <w:t>only</w:t>
      </w:r>
      <w:r>
        <w:rPr>
          <w:color w:val="231F20"/>
          <w:spacing w:val="-10"/>
        </w:rPr>
        <w:t> </w:t>
      </w:r>
      <w:r>
        <w:rPr>
          <w:color w:val="231F20"/>
        </w:rPr>
        <w:t>be</w:t>
      </w:r>
      <w:r>
        <w:rPr>
          <w:color w:val="231F20"/>
          <w:spacing w:val="-9"/>
        </w:rPr>
        <w:t> </w:t>
      </w:r>
      <w:r>
        <w:rPr>
          <w:color w:val="231F20"/>
        </w:rPr>
        <w:t>Rabbinic</w:t>
      </w:r>
      <w:r>
        <w:rPr>
          <w:color w:val="231F20"/>
          <w:spacing w:val="-10"/>
        </w:rPr>
        <w:t> </w:t>
      </w:r>
      <w:r>
        <w:rPr>
          <w:color w:val="231F20"/>
        </w:rPr>
        <w:t>interest.</w:t>
      </w:r>
      <w:r>
        <w:rPr>
          <w:color w:val="231F20"/>
          <w:spacing w:val="-10"/>
        </w:rPr>
        <w:t> </w:t>
      </w:r>
      <w:r>
        <w:rPr>
          <w:color w:val="231F20"/>
        </w:rPr>
        <w:t>Only</w:t>
      </w:r>
      <w:r>
        <w:rPr>
          <w:color w:val="231F20"/>
          <w:spacing w:val="-9"/>
        </w:rPr>
        <w:t> </w:t>
      </w:r>
      <w:r>
        <w:rPr>
          <w:color w:val="231F20"/>
        </w:rPr>
        <w:t>interest</w:t>
      </w:r>
      <w:r>
        <w:rPr>
          <w:color w:val="231F20"/>
          <w:spacing w:val="-10"/>
        </w:rPr>
        <w:t> </w:t>
      </w:r>
      <w:r>
        <w:rPr>
          <w:color w:val="231F20"/>
        </w:rPr>
        <w:t>set</w:t>
      </w:r>
      <w:r>
        <w:rPr>
          <w:color w:val="231F20"/>
          <w:spacing w:val="-10"/>
        </w:rPr>
        <w:t> </w:t>
      </w:r>
      <w:r>
        <w:rPr>
          <w:color w:val="231F20"/>
          <w:spacing w:val="-3"/>
        </w:rPr>
        <w:t>at</w:t>
      </w:r>
      <w:r>
        <w:rPr>
          <w:color w:val="231F20"/>
          <w:spacing w:val="-9"/>
        </w:rPr>
        <w:t> </w:t>
      </w:r>
      <w:r>
        <w:rPr>
          <w:color w:val="231F20"/>
        </w:rPr>
        <w:t>the time</w:t>
      </w:r>
      <w:r>
        <w:rPr>
          <w:color w:val="231F20"/>
          <w:spacing w:val="-15"/>
        </w:rPr>
        <w:t> </w:t>
      </w:r>
      <w:r>
        <w:rPr>
          <w:color w:val="231F20"/>
        </w:rPr>
        <w:t>of</w:t>
      </w:r>
      <w:r>
        <w:rPr>
          <w:color w:val="231F20"/>
          <w:spacing w:val="-15"/>
        </w:rPr>
        <w:t> </w:t>
      </w:r>
      <w:r>
        <w:rPr>
          <w:color w:val="231F20"/>
        </w:rPr>
        <w:t>the</w:t>
      </w:r>
      <w:r>
        <w:rPr>
          <w:color w:val="231F20"/>
          <w:spacing w:val="-14"/>
        </w:rPr>
        <w:t> </w:t>
      </w:r>
      <w:r>
        <w:rPr>
          <w:color w:val="231F20"/>
        </w:rPr>
        <w:t>initial</w:t>
      </w:r>
      <w:r>
        <w:rPr>
          <w:color w:val="231F20"/>
          <w:spacing w:val="-15"/>
        </w:rPr>
        <w:t> </w:t>
      </w:r>
      <w:r>
        <w:rPr>
          <w:color w:val="231F20"/>
        </w:rPr>
        <w:t>giving</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money</w:t>
      </w:r>
      <w:r>
        <w:rPr>
          <w:color w:val="231F20"/>
          <w:spacing w:val="-15"/>
        </w:rPr>
        <w:t> </w:t>
      </w:r>
      <w:r>
        <w:rPr>
          <w:color w:val="231F20"/>
        </w:rPr>
        <w:t>is</w:t>
      </w:r>
      <w:r>
        <w:rPr>
          <w:color w:val="231F20"/>
          <w:spacing w:val="-14"/>
        </w:rPr>
        <w:t> </w:t>
      </w:r>
      <w:r>
        <w:rPr>
          <w:color w:val="231F20"/>
        </w:rPr>
        <w:t>Biblical</w:t>
      </w:r>
      <w:r>
        <w:rPr>
          <w:color w:val="231F20"/>
          <w:spacing w:val="-15"/>
        </w:rPr>
        <w:t> </w:t>
      </w:r>
      <w:r>
        <w:rPr>
          <w:color w:val="231F20"/>
        </w:rPr>
        <w:t>interest.</w:t>
      </w:r>
      <w:r>
        <w:rPr>
          <w:color w:val="231F20"/>
          <w:spacing w:val="-15"/>
        </w:rPr>
        <w:t> </w:t>
      </w:r>
      <w:r>
        <w:rPr>
          <w:color w:val="231F20"/>
        </w:rPr>
        <w:t>If</w:t>
      </w:r>
      <w:r>
        <w:rPr>
          <w:color w:val="231F20"/>
          <w:spacing w:val="-14"/>
        </w:rPr>
        <w:t> </w:t>
      </w:r>
      <w:r>
        <w:rPr>
          <w:color w:val="231F20"/>
        </w:rPr>
        <w:t>so,</w:t>
      </w:r>
      <w:r>
        <w:rPr>
          <w:color w:val="231F20"/>
          <w:spacing w:val="-15"/>
        </w:rPr>
        <w:t> </w:t>
      </w:r>
      <w:r>
        <w:rPr>
          <w:color w:val="231F20"/>
        </w:rPr>
        <w:t>in</w:t>
      </w:r>
      <w:r>
        <w:rPr>
          <w:color w:val="231F20"/>
          <w:spacing w:val="-15"/>
        </w:rPr>
        <w:t> </w:t>
      </w:r>
      <w:r>
        <w:rPr>
          <w:color w:val="231F20"/>
        </w:rPr>
        <w:t>our case of the convert, the interest from after the time of conversion is merely</w:t>
      </w:r>
      <w:r>
        <w:rPr>
          <w:color w:val="231F20"/>
          <w:spacing w:val="-27"/>
        </w:rPr>
        <w:t> </w:t>
      </w:r>
      <w:r>
        <w:rPr>
          <w:color w:val="231F20"/>
        </w:rPr>
        <w:t>Rabbinically</w:t>
      </w:r>
      <w:r>
        <w:rPr>
          <w:color w:val="231F20"/>
          <w:spacing w:val="-27"/>
        </w:rPr>
        <w:t> </w:t>
      </w:r>
      <w:r>
        <w:rPr>
          <w:color w:val="231F20"/>
        </w:rPr>
        <w:t>prohibited.</w:t>
      </w:r>
      <w:r>
        <w:rPr>
          <w:color w:val="231F20"/>
          <w:spacing w:val="-26"/>
        </w:rPr>
        <w:t> </w:t>
      </w:r>
      <w:r>
        <w:rPr>
          <w:color w:val="231F20"/>
        </w:rPr>
        <w:t>The</w:t>
      </w:r>
      <w:r>
        <w:rPr>
          <w:color w:val="231F20"/>
          <w:spacing w:val="-27"/>
        </w:rPr>
        <w:t> </w:t>
      </w:r>
      <w:r>
        <w:rPr>
          <w:color w:val="231F20"/>
        </w:rPr>
        <w:t>Sages</w:t>
      </w:r>
      <w:r>
        <w:rPr>
          <w:color w:val="231F20"/>
          <w:spacing w:val="-27"/>
        </w:rPr>
        <w:t> </w:t>
      </w:r>
      <w:r>
        <w:rPr>
          <w:color w:val="231F20"/>
        </w:rPr>
        <w:t>should</w:t>
      </w:r>
      <w:r>
        <w:rPr>
          <w:color w:val="231F20"/>
          <w:spacing w:val="-26"/>
        </w:rPr>
        <w:t> </w:t>
      </w:r>
      <w:r>
        <w:rPr>
          <w:color w:val="231F20"/>
        </w:rPr>
        <w:t>have</w:t>
      </w:r>
      <w:r>
        <w:rPr>
          <w:color w:val="231F20"/>
          <w:spacing w:val="-27"/>
        </w:rPr>
        <w:t> </w:t>
      </w:r>
      <w:r>
        <w:rPr>
          <w:color w:val="231F20"/>
        </w:rPr>
        <w:t>legislated</w:t>
      </w:r>
      <w:r>
        <w:rPr>
          <w:color w:val="231F20"/>
          <w:spacing w:val="-27"/>
        </w:rPr>
        <w:t> </w:t>
      </w:r>
      <w:r>
        <w:rPr>
          <w:color w:val="231F20"/>
        </w:rPr>
        <w:t>that it</w:t>
      </w:r>
      <w:r>
        <w:rPr>
          <w:color w:val="231F20"/>
          <w:spacing w:val="-6"/>
        </w:rPr>
        <w:t> </w:t>
      </w:r>
      <w:r>
        <w:rPr>
          <w:color w:val="231F20"/>
        </w:rPr>
        <w:t>be</w:t>
      </w:r>
      <w:r>
        <w:rPr>
          <w:color w:val="231F20"/>
          <w:spacing w:val="-6"/>
        </w:rPr>
        <w:t> </w:t>
      </w:r>
      <w:r>
        <w:rPr>
          <w:color w:val="231F20"/>
        </w:rPr>
        <w:t>collected</w:t>
      </w:r>
      <w:r>
        <w:rPr>
          <w:color w:val="231F20"/>
          <w:spacing w:val="-6"/>
        </w:rPr>
        <w:t> </w:t>
      </w:r>
      <w:r>
        <w:rPr>
          <w:color w:val="231F20"/>
        </w:rPr>
        <w:t>to</w:t>
      </w:r>
      <w:r>
        <w:rPr>
          <w:color w:val="231F20"/>
          <w:spacing w:val="-6"/>
        </w:rPr>
        <w:t> </w:t>
      </w:r>
      <w:r>
        <w:rPr>
          <w:color w:val="231F20"/>
        </w:rPr>
        <w:t>keep</w:t>
      </w:r>
      <w:r>
        <w:rPr>
          <w:color w:val="231F20"/>
          <w:spacing w:val="-6"/>
        </w:rPr>
        <w:t> </w:t>
      </w:r>
      <w:r>
        <w:rPr>
          <w:color w:val="231F20"/>
        </w:rPr>
        <w:t>people</w:t>
      </w:r>
      <w:r>
        <w:rPr>
          <w:color w:val="231F20"/>
          <w:spacing w:val="-6"/>
        </w:rPr>
        <w:t> </w:t>
      </w:r>
      <w:r>
        <w:rPr>
          <w:color w:val="231F20"/>
        </w:rPr>
        <w:t>from</w:t>
      </w:r>
      <w:r>
        <w:rPr>
          <w:color w:val="231F20"/>
          <w:spacing w:val="-6"/>
        </w:rPr>
        <w:t> </w:t>
      </w:r>
      <w:r>
        <w:rPr>
          <w:color w:val="231F20"/>
        </w:rPr>
        <w:t>saying</w:t>
      </w:r>
      <w:r>
        <w:rPr>
          <w:color w:val="231F20"/>
          <w:spacing w:val="-6"/>
        </w:rPr>
        <w:t> </w:t>
      </w:r>
      <w:r>
        <w:rPr>
          <w:color w:val="231F20"/>
        </w:rPr>
        <w:t>that</w:t>
      </w:r>
      <w:r>
        <w:rPr>
          <w:color w:val="231F20"/>
          <w:spacing w:val="-6"/>
        </w:rPr>
        <w:t> </w:t>
      </w:r>
      <w:r>
        <w:rPr>
          <w:color w:val="231F20"/>
        </w:rPr>
        <w:t>he</w:t>
      </w:r>
      <w:r>
        <w:rPr>
          <w:color w:val="231F20"/>
          <w:spacing w:val="-6"/>
        </w:rPr>
        <w:t> </w:t>
      </w:r>
      <w:r>
        <w:rPr>
          <w:color w:val="231F20"/>
        </w:rPr>
        <w:t>converted</w:t>
      </w:r>
      <w:r>
        <w:rPr>
          <w:color w:val="231F20"/>
          <w:spacing w:val="-6"/>
        </w:rPr>
        <w:t> </w:t>
      </w:r>
      <w:r>
        <w:rPr>
          <w:color w:val="231F20"/>
        </w:rPr>
        <w:t>to</w:t>
      </w:r>
      <w:r>
        <w:rPr>
          <w:color w:val="231F20"/>
          <w:spacing w:val="-5"/>
        </w:rPr>
        <w:t> </w:t>
      </w:r>
      <w:r>
        <w:rPr>
          <w:color w:val="231F20"/>
        </w:rPr>
        <w:t>avoid interest obligations. </w:t>
      </w:r>
      <w:r>
        <w:rPr>
          <w:color w:val="231F20"/>
          <w:spacing w:val="-3"/>
        </w:rPr>
        <w:t>Why </w:t>
      </w:r>
      <w:r>
        <w:rPr>
          <w:color w:val="231F20"/>
        </w:rPr>
        <w:t>does </w:t>
      </w:r>
      <w:r>
        <w:rPr>
          <w:rFonts w:ascii="Palatino Linotype" w:hAnsi="Palatino Linotype"/>
          <w:i/>
          <w:color w:val="231F20"/>
          <w:spacing w:val="-3"/>
        </w:rPr>
        <w:t>Rambam </w:t>
      </w:r>
      <w:r>
        <w:rPr>
          <w:color w:val="231F20"/>
        </w:rPr>
        <w:t>hold that they </w:t>
      </w:r>
      <w:r>
        <w:rPr>
          <w:color w:val="231F20"/>
          <w:spacing w:val="-4"/>
        </w:rPr>
        <w:t>didn’t?</w:t>
      </w:r>
    </w:p>
    <w:p>
      <w:pPr>
        <w:spacing w:line="294" w:lineRule="exact" w:before="0"/>
        <w:ind w:left="479" w:right="0" w:firstLine="0"/>
        <w:jc w:val="both"/>
        <w:rPr>
          <w:sz w:val="23"/>
        </w:rPr>
      </w:pPr>
      <w:r>
        <w:rPr>
          <w:rFonts w:ascii="Palatino Linotype" w:hAnsi="Palatino Linotype"/>
          <w:i/>
          <w:color w:val="231F20"/>
          <w:sz w:val="23"/>
        </w:rPr>
        <w:t>Sha’ar Dei’ah </w:t>
      </w:r>
      <w:r>
        <w:rPr>
          <w:color w:val="231F20"/>
          <w:sz w:val="23"/>
        </w:rPr>
        <w:t>answered that </w:t>
      </w:r>
      <w:r>
        <w:rPr>
          <w:rFonts w:ascii="Palatino Linotype" w:hAnsi="Palatino Linotype"/>
          <w:i/>
          <w:color w:val="231F20"/>
          <w:sz w:val="23"/>
        </w:rPr>
        <w:t>Rambam </w:t>
      </w:r>
      <w:r>
        <w:rPr>
          <w:color w:val="231F20"/>
          <w:sz w:val="23"/>
        </w:rPr>
        <w:t>drew a distinction between</w:t>
      </w:r>
    </w:p>
    <w:p>
      <w:pPr>
        <w:pStyle w:val="BodyText"/>
        <w:spacing w:line="350" w:lineRule="exact" w:before="1"/>
        <w:ind w:left="120" w:right="137"/>
        <w:jc w:val="both"/>
      </w:pPr>
      <w:r>
        <w:rPr>
          <w:color w:val="231F20"/>
        </w:rPr>
        <w:t>different types of Rabbinic interest. According to </w:t>
      </w:r>
      <w:r>
        <w:rPr>
          <w:rFonts w:ascii="Palatino Linotype" w:hAnsi="Palatino Linotype"/>
          <w:i/>
          <w:color w:val="231F20"/>
          <w:spacing w:val="-3"/>
        </w:rPr>
        <w:t>Rambam</w:t>
      </w:r>
      <w:r>
        <w:rPr>
          <w:color w:val="231F20"/>
          <w:spacing w:val="-3"/>
        </w:rPr>
        <w:t>, </w:t>
      </w:r>
      <w:r>
        <w:rPr>
          <w:color w:val="231F20"/>
        </w:rPr>
        <w:t>interest that was imposed after the beginning of the loan is prohibited with a strong Rabbinic prohibition. According to </w:t>
      </w:r>
      <w:r>
        <w:rPr>
          <w:rFonts w:ascii="Palatino Linotype" w:hAnsi="Palatino Linotype"/>
          <w:i/>
          <w:color w:val="231F20"/>
          <w:spacing w:val="-3"/>
        </w:rPr>
        <w:t>Rambam</w:t>
      </w:r>
      <w:r>
        <w:rPr>
          <w:color w:val="231F20"/>
          <w:spacing w:val="-3"/>
        </w:rPr>
        <w:t>, </w:t>
      </w:r>
      <w:r>
        <w:rPr>
          <w:color w:val="231F20"/>
        </w:rPr>
        <w:t>the logic of “let</w:t>
      </w:r>
      <w:r>
        <w:rPr>
          <w:color w:val="231F20"/>
          <w:spacing w:val="-6"/>
        </w:rPr>
        <w:t> </w:t>
      </w:r>
      <w:r>
        <w:rPr>
          <w:color w:val="231F20"/>
        </w:rPr>
        <w:t>it</w:t>
      </w:r>
      <w:r>
        <w:rPr>
          <w:color w:val="231F20"/>
          <w:spacing w:val="-5"/>
        </w:rPr>
        <w:t> </w:t>
      </w:r>
      <w:r>
        <w:rPr>
          <w:color w:val="231F20"/>
        </w:rPr>
        <w:t>not</w:t>
      </w:r>
      <w:r>
        <w:rPr>
          <w:color w:val="231F20"/>
          <w:spacing w:val="-5"/>
        </w:rPr>
        <w:t> </w:t>
      </w:r>
      <w:r>
        <w:rPr>
          <w:color w:val="231F20"/>
        </w:rPr>
        <w:t>be</w:t>
      </w:r>
      <w:r>
        <w:rPr>
          <w:color w:val="231F20"/>
          <w:spacing w:val="-5"/>
        </w:rPr>
        <w:t> </w:t>
      </w:r>
      <w:r>
        <w:rPr>
          <w:color w:val="231F20"/>
        </w:rPr>
        <w:t>said</w:t>
      </w:r>
      <w:r>
        <w:rPr>
          <w:color w:val="231F20"/>
          <w:spacing w:val="-6"/>
        </w:rPr>
        <w:t> </w:t>
      </w:r>
      <w:r>
        <w:rPr>
          <w:color w:val="231F20"/>
        </w:rPr>
        <w:t>he</w:t>
      </w:r>
      <w:r>
        <w:rPr>
          <w:color w:val="231F20"/>
          <w:spacing w:val="-5"/>
        </w:rPr>
        <w:t> </w:t>
      </w:r>
      <w:r>
        <w:rPr>
          <w:color w:val="231F20"/>
        </w:rPr>
        <w:t>converted</w:t>
      </w:r>
      <w:r>
        <w:rPr>
          <w:color w:val="231F20"/>
          <w:spacing w:val="-5"/>
        </w:rPr>
        <w:t> </w:t>
      </w:r>
      <w:r>
        <w:rPr>
          <w:color w:val="231F20"/>
        </w:rPr>
        <w:t>to</w:t>
      </w:r>
      <w:r>
        <w:rPr>
          <w:color w:val="231F20"/>
          <w:spacing w:val="-5"/>
        </w:rPr>
        <w:t> </w:t>
      </w:r>
      <w:r>
        <w:rPr>
          <w:color w:val="231F20"/>
        </w:rPr>
        <w:t>avoid</w:t>
      </w:r>
      <w:r>
        <w:rPr>
          <w:color w:val="231F20"/>
          <w:spacing w:val="-6"/>
        </w:rPr>
        <w:t> </w:t>
      </w:r>
      <w:r>
        <w:rPr>
          <w:color w:val="231F20"/>
        </w:rPr>
        <w:t>monetary</w:t>
      </w:r>
      <w:r>
        <w:rPr>
          <w:color w:val="231F20"/>
          <w:spacing w:val="-5"/>
        </w:rPr>
        <w:t> </w:t>
      </w:r>
      <w:r>
        <w:rPr>
          <w:color w:val="231F20"/>
        </w:rPr>
        <w:t>obligations”</w:t>
      </w:r>
      <w:r>
        <w:rPr>
          <w:color w:val="231F20"/>
          <w:spacing w:val="-5"/>
        </w:rPr>
        <w:t> </w:t>
      </w:r>
      <w:r>
        <w:rPr>
          <w:color w:val="231F20"/>
        </w:rPr>
        <w:t>is</w:t>
      </w:r>
      <w:r>
        <w:rPr>
          <w:color w:val="231F20"/>
          <w:spacing w:val="-5"/>
        </w:rPr>
        <w:t> </w:t>
      </w:r>
      <w:r>
        <w:rPr>
          <w:color w:val="231F20"/>
        </w:rPr>
        <w:t>not strong enough to waive standard Rabbinic prohibitions. The logic would be used to waive light prohibitions, but not weighty ones, even</w:t>
      </w:r>
      <w:r>
        <w:rPr>
          <w:color w:val="231F20"/>
          <w:spacing w:val="-14"/>
        </w:rPr>
        <w:t> </w:t>
      </w:r>
      <w:r>
        <w:rPr>
          <w:color w:val="231F20"/>
        </w:rPr>
        <w:t>though</w:t>
      </w:r>
      <w:r>
        <w:rPr>
          <w:color w:val="231F20"/>
          <w:spacing w:val="-13"/>
        </w:rPr>
        <w:t> </w:t>
      </w:r>
      <w:r>
        <w:rPr>
          <w:color w:val="231F20"/>
        </w:rPr>
        <w:t>the</w:t>
      </w:r>
      <w:r>
        <w:rPr>
          <w:color w:val="231F20"/>
          <w:spacing w:val="-14"/>
        </w:rPr>
        <w:t> </w:t>
      </w:r>
      <w:r>
        <w:rPr>
          <w:color w:val="231F20"/>
        </w:rPr>
        <w:t>weighty</w:t>
      </w:r>
      <w:r>
        <w:rPr>
          <w:color w:val="231F20"/>
          <w:spacing w:val="-13"/>
        </w:rPr>
        <w:t> </w:t>
      </w:r>
      <w:r>
        <w:rPr>
          <w:color w:val="231F20"/>
        </w:rPr>
        <w:t>prohibitions</w:t>
      </w:r>
      <w:r>
        <w:rPr>
          <w:color w:val="231F20"/>
          <w:spacing w:val="-13"/>
        </w:rPr>
        <w:t> </w:t>
      </w:r>
      <w:r>
        <w:rPr>
          <w:color w:val="231F20"/>
        </w:rPr>
        <w:t>may</w:t>
      </w:r>
      <w:r>
        <w:rPr>
          <w:color w:val="231F20"/>
          <w:spacing w:val="-14"/>
        </w:rPr>
        <w:t> </w:t>
      </w:r>
      <w:r>
        <w:rPr>
          <w:color w:val="231F20"/>
        </w:rPr>
        <w:t>be</w:t>
      </w:r>
      <w:r>
        <w:rPr>
          <w:color w:val="231F20"/>
          <w:spacing w:val="-13"/>
        </w:rPr>
        <w:t> </w:t>
      </w:r>
      <w:r>
        <w:rPr>
          <w:color w:val="231F20"/>
        </w:rPr>
        <w:t>Rabbinic</w:t>
      </w:r>
      <w:r>
        <w:rPr>
          <w:color w:val="231F20"/>
          <w:spacing w:val="-13"/>
        </w:rPr>
        <w:t> </w:t>
      </w:r>
      <w:r>
        <w:rPr>
          <w:color w:val="231F20"/>
        </w:rPr>
        <w:t>(</w:t>
      </w:r>
      <w:r>
        <w:rPr>
          <w:rFonts w:ascii="Palatino Linotype" w:hAnsi="Palatino Linotype"/>
          <w:i/>
          <w:color w:val="231F20"/>
        </w:rPr>
        <w:t>Gilyon</w:t>
      </w:r>
      <w:r>
        <w:rPr>
          <w:rFonts w:ascii="Palatino Linotype" w:hAnsi="Palatino Linotype"/>
          <w:i/>
          <w:color w:val="231F20"/>
          <w:spacing w:val="-14"/>
        </w:rPr>
        <w:t> </w:t>
      </w:r>
      <w:r>
        <w:rPr>
          <w:rFonts w:ascii="Palatino Linotype" w:hAnsi="Palatino Linotype"/>
          <w:i/>
          <w:color w:val="231F20"/>
          <w:spacing w:val="-8"/>
        </w:rPr>
        <w:t>Yomi </w:t>
      </w:r>
      <w:r>
        <w:rPr>
          <w:rFonts w:ascii="Palatino Linotype" w:hAnsi="Palatino Linotype"/>
          <w:i/>
          <w:color w:val="231F20"/>
          <w:spacing w:val="-4"/>
        </w:rPr>
        <w:t>MiMidreshiyat </w:t>
      </w:r>
      <w:r>
        <w:rPr>
          <w:rFonts w:ascii="Palatino Linotype" w:hAnsi="Palatino Linotype"/>
          <w:i/>
          <w:color w:val="231F20"/>
          <w:spacing w:val="-3"/>
        </w:rPr>
        <w:t>Petach</w:t>
      </w:r>
      <w:r>
        <w:rPr>
          <w:rFonts w:ascii="Palatino Linotype" w:hAnsi="Palatino Linotype"/>
          <w:i/>
          <w:color w:val="231F20"/>
          <w:spacing w:val="5"/>
        </w:rPr>
        <w:t> </w:t>
      </w:r>
      <w:r>
        <w:rPr>
          <w:rFonts w:ascii="Palatino Linotype" w:hAnsi="Palatino Linotype"/>
          <w:i/>
          <w:color w:val="231F20"/>
          <w:spacing w:val="-3"/>
        </w:rPr>
        <w:t>Tikvah</w:t>
      </w:r>
      <w:r>
        <w:rPr>
          <w:color w:val="231F20"/>
          <w:spacing w:val="-3"/>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4"/>
          <w:w w:val="95"/>
          <w:sz w:val="32"/>
        </w:rPr>
        <w:t>Is</w:t>
      </w:r>
      <w:r>
        <w:rPr>
          <w:rFonts w:ascii="Cambria"/>
          <w:b/>
          <w:color w:val="231F20"/>
          <w:spacing w:val="-23"/>
          <w:w w:val="95"/>
          <w:sz w:val="32"/>
        </w:rPr>
        <w:t> </w:t>
      </w:r>
      <w:r>
        <w:rPr>
          <w:rFonts w:ascii="Cambria"/>
          <w:b/>
          <w:color w:val="231F20"/>
          <w:w w:val="95"/>
          <w:sz w:val="32"/>
        </w:rPr>
        <w:t>Rewarding</w:t>
      </w:r>
      <w:r>
        <w:rPr>
          <w:rFonts w:ascii="Cambria"/>
          <w:b/>
          <w:color w:val="231F20"/>
          <w:spacing w:val="-24"/>
          <w:w w:val="95"/>
          <w:sz w:val="32"/>
        </w:rPr>
        <w:t> </w:t>
      </w:r>
      <w:r>
        <w:rPr>
          <w:rFonts w:ascii="Cambria"/>
          <w:b/>
          <w:color w:val="231F20"/>
          <w:w w:val="95"/>
          <w:sz w:val="32"/>
        </w:rPr>
        <w:t>a</w:t>
      </w:r>
      <w:r>
        <w:rPr>
          <w:rFonts w:ascii="Cambria"/>
          <w:b/>
          <w:color w:val="231F20"/>
          <w:spacing w:val="-23"/>
          <w:w w:val="95"/>
          <w:sz w:val="32"/>
        </w:rPr>
        <w:t> </w:t>
      </w:r>
      <w:r>
        <w:rPr>
          <w:rFonts w:ascii="Cambria"/>
          <w:b/>
          <w:color w:val="231F20"/>
          <w:w w:val="95"/>
          <w:sz w:val="32"/>
        </w:rPr>
        <w:t>Child</w:t>
      </w:r>
      <w:r>
        <w:rPr>
          <w:rFonts w:ascii="Cambria"/>
          <w:b/>
          <w:color w:val="231F20"/>
          <w:spacing w:val="-23"/>
          <w:w w:val="95"/>
          <w:sz w:val="32"/>
        </w:rPr>
        <w:t> </w:t>
      </w:r>
      <w:r>
        <w:rPr>
          <w:rFonts w:ascii="Cambria"/>
          <w:b/>
          <w:color w:val="231F20"/>
          <w:spacing w:val="-3"/>
          <w:w w:val="95"/>
          <w:sz w:val="32"/>
        </w:rPr>
        <w:t>for</w:t>
      </w:r>
      <w:r>
        <w:rPr>
          <w:rFonts w:ascii="Cambria"/>
          <w:b/>
          <w:color w:val="231F20"/>
          <w:spacing w:val="-23"/>
          <w:w w:val="95"/>
          <w:sz w:val="32"/>
        </w:rPr>
        <w:t> </w:t>
      </w:r>
      <w:r>
        <w:rPr>
          <w:rFonts w:ascii="Cambria"/>
          <w:b/>
          <w:color w:val="231F20"/>
          <w:w w:val="95"/>
          <w:sz w:val="32"/>
        </w:rPr>
        <w:t>Accepting</w:t>
      </w:r>
      <w:r>
        <w:rPr>
          <w:rFonts w:ascii="Cambria"/>
          <w:b/>
          <w:color w:val="231F20"/>
          <w:spacing w:val="-23"/>
          <w:w w:val="95"/>
          <w:sz w:val="32"/>
        </w:rPr>
        <w:t> </w:t>
      </w:r>
      <w:r>
        <w:rPr>
          <w:rFonts w:ascii="Cambria"/>
          <w:b/>
          <w:color w:val="231F20"/>
          <w:w w:val="95"/>
          <w:sz w:val="32"/>
        </w:rPr>
        <w:t>Later </w:t>
      </w:r>
      <w:r>
        <w:rPr>
          <w:rFonts w:ascii="Cambria"/>
          <w:b/>
          <w:color w:val="231F20"/>
          <w:sz w:val="32"/>
        </w:rPr>
        <w:t>Delivery</w:t>
      </w:r>
      <w:r>
        <w:rPr>
          <w:rFonts w:ascii="Cambria"/>
          <w:b/>
          <w:color w:val="231F20"/>
          <w:spacing w:val="-21"/>
          <w:sz w:val="32"/>
        </w:rPr>
        <w:t> </w:t>
      </w:r>
      <w:r>
        <w:rPr>
          <w:rFonts w:ascii="Cambria"/>
          <w:b/>
          <w:color w:val="231F20"/>
          <w:sz w:val="32"/>
        </w:rPr>
        <w:t>of</w:t>
      </w:r>
      <w:r>
        <w:rPr>
          <w:rFonts w:ascii="Cambria"/>
          <w:b/>
          <w:color w:val="231F20"/>
          <w:spacing w:val="-20"/>
          <w:sz w:val="32"/>
        </w:rPr>
        <w:t> </w:t>
      </w:r>
      <w:r>
        <w:rPr>
          <w:rFonts w:ascii="Cambria"/>
          <w:b/>
          <w:color w:val="231F20"/>
          <w:sz w:val="32"/>
        </w:rPr>
        <w:t>Candy</w:t>
      </w:r>
      <w:r>
        <w:rPr>
          <w:rFonts w:ascii="Cambria"/>
          <w:b/>
          <w:color w:val="231F20"/>
          <w:spacing w:val="-21"/>
          <w:sz w:val="32"/>
        </w:rPr>
        <w:t> </w:t>
      </w:r>
      <w:r>
        <w:rPr>
          <w:rFonts w:ascii="Cambria"/>
          <w:b/>
          <w:color w:val="231F20"/>
          <w:spacing w:val="-3"/>
          <w:sz w:val="32"/>
        </w:rPr>
        <w:t>Interest?</w:t>
      </w:r>
    </w:p>
    <w:p>
      <w:pPr>
        <w:pStyle w:val="BodyText"/>
        <w:spacing w:before="10"/>
        <w:rPr>
          <w:rFonts w:ascii="Cambria"/>
          <w:b/>
          <w:sz w:val="61"/>
        </w:rPr>
      </w:pPr>
    </w:p>
    <w:p>
      <w:pPr>
        <w:pStyle w:val="BodyText"/>
        <w:spacing w:line="350" w:lineRule="exact"/>
        <w:ind w:left="120" w:right="136"/>
        <w:jc w:val="both"/>
      </w:pPr>
      <w:r>
        <w:rPr>
          <w:color w:val="231F20"/>
        </w:rPr>
        <w:t>A man arranged for a group of children to come to </w:t>
      </w:r>
      <w:r>
        <w:rPr>
          <w:rFonts w:ascii="Palatino Linotype" w:hAnsi="Palatino Linotype"/>
          <w:i/>
          <w:color w:val="231F20"/>
          <w:spacing w:val="-3"/>
        </w:rPr>
        <w:t>shul</w:t>
      </w:r>
      <w:r>
        <w:rPr>
          <w:rFonts w:ascii="Palatino Linotype" w:hAnsi="Palatino Linotype"/>
          <w:i/>
          <w:color w:val="231F20"/>
          <w:spacing w:val="15"/>
        </w:rPr>
        <w:t> </w:t>
      </w:r>
      <w:r>
        <w:rPr>
          <w:color w:val="231F20"/>
        </w:rPr>
        <w:t>each Shabbos and recite </w:t>
      </w:r>
      <w:r>
        <w:rPr>
          <w:rFonts w:ascii="Palatino Linotype" w:hAnsi="Palatino Linotype"/>
          <w:i/>
          <w:color w:val="231F20"/>
          <w:spacing w:val="-4"/>
        </w:rPr>
        <w:t>Tehillim</w:t>
      </w:r>
      <w:r>
        <w:rPr>
          <w:color w:val="231F20"/>
          <w:spacing w:val="-4"/>
        </w:rPr>
        <w:t>—Psalms. </w:t>
      </w:r>
      <w:r>
        <w:rPr>
          <w:color w:val="231F20"/>
        </w:rPr>
        <w:t>Each child was rewarded for participating. The organizer would give each youth a </w:t>
      </w:r>
      <w:r>
        <w:rPr>
          <w:color w:val="231F20"/>
          <w:spacing w:val="-4"/>
        </w:rPr>
        <w:t>candy. </w:t>
      </w:r>
      <w:r>
        <w:rPr>
          <w:color w:val="231F20"/>
        </w:rPr>
        <w:t>One Shabbos,</w:t>
      </w:r>
      <w:r>
        <w:rPr>
          <w:color w:val="231F20"/>
          <w:spacing w:val="-24"/>
        </w:rPr>
        <w:t> </w:t>
      </w:r>
      <w:r>
        <w:rPr>
          <w:color w:val="231F20"/>
          <w:spacing w:val="-3"/>
        </w:rPr>
        <w:t>many</w:t>
      </w:r>
      <w:r>
        <w:rPr>
          <w:color w:val="231F20"/>
          <w:spacing w:val="-23"/>
        </w:rPr>
        <w:t> </w:t>
      </w:r>
      <w:r>
        <w:rPr>
          <w:color w:val="231F20"/>
        </w:rPr>
        <w:t>kids</w:t>
      </w:r>
      <w:r>
        <w:rPr>
          <w:color w:val="231F20"/>
          <w:spacing w:val="-23"/>
        </w:rPr>
        <w:t> </w:t>
      </w:r>
      <w:r>
        <w:rPr>
          <w:color w:val="231F20"/>
        </w:rPr>
        <w:t>came.</w:t>
      </w:r>
      <w:r>
        <w:rPr>
          <w:color w:val="231F20"/>
          <w:spacing w:val="-23"/>
        </w:rPr>
        <w:t> </w:t>
      </w:r>
      <w:r>
        <w:rPr>
          <w:color w:val="231F20"/>
        </w:rPr>
        <w:t>The</w:t>
      </w:r>
      <w:r>
        <w:rPr>
          <w:color w:val="231F20"/>
          <w:spacing w:val="-23"/>
        </w:rPr>
        <w:t> </w:t>
      </w:r>
      <w:r>
        <w:rPr>
          <w:color w:val="231F20"/>
        </w:rPr>
        <w:t>organizer</w:t>
      </w:r>
      <w:r>
        <w:rPr>
          <w:color w:val="231F20"/>
          <w:spacing w:val="-23"/>
        </w:rPr>
        <w:t> </w:t>
      </w:r>
      <w:r>
        <w:rPr>
          <w:color w:val="231F20"/>
        </w:rPr>
        <w:t>did</w:t>
      </w:r>
      <w:r>
        <w:rPr>
          <w:color w:val="231F20"/>
          <w:spacing w:val="-23"/>
        </w:rPr>
        <w:t> </w:t>
      </w:r>
      <w:r>
        <w:rPr>
          <w:color w:val="231F20"/>
        </w:rPr>
        <w:t>not</w:t>
      </w:r>
      <w:r>
        <w:rPr>
          <w:color w:val="231F20"/>
          <w:spacing w:val="-23"/>
        </w:rPr>
        <w:t> </w:t>
      </w:r>
      <w:r>
        <w:rPr>
          <w:color w:val="231F20"/>
        </w:rPr>
        <w:t>have</w:t>
      </w:r>
      <w:r>
        <w:rPr>
          <w:color w:val="231F20"/>
          <w:spacing w:val="-23"/>
        </w:rPr>
        <w:t> </w:t>
      </w:r>
      <w:r>
        <w:rPr>
          <w:color w:val="231F20"/>
        </w:rPr>
        <w:t>enough</w:t>
      </w:r>
      <w:r>
        <w:rPr>
          <w:color w:val="231F20"/>
          <w:spacing w:val="-23"/>
        </w:rPr>
        <w:t> </w:t>
      </w:r>
      <w:r>
        <w:rPr>
          <w:color w:val="231F20"/>
        </w:rPr>
        <w:t>candies for</w:t>
      </w:r>
      <w:r>
        <w:rPr>
          <w:color w:val="231F20"/>
          <w:spacing w:val="-10"/>
        </w:rPr>
        <w:t> </w:t>
      </w:r>
      <w:r>
        <w:rPr>
          <w:color w:val="231F20"/>
        </w:rPr>
        <w:t>all</w:t>
      </w:r>
      <w:r>
        <w:rPr>
          <w:color w:val="231F20"/>
          <w:spacing w:val="-9"/>
        </w:rPr>
        <w:t> </w:t>
      </w:r>
      <w:r>
        <w:rPr>
          <w:color w:val="231F20"/>
        </w:rPr>
        <w:t>the</w:t>
      </w:r>
      <w:r>
        <w:rPr>
          <w:color w:val="231F20"/>
          <w:spacing w:val="-9"/>
        </w:rPr>
        <w:t> </w:t>
      </w:r>
      <w:r>
        <w:rPr>
          <w:color w:val="231F20"/>
        </w:rPr>
        <w:t>children.</w:t>
      </w:r>
      <w:r>
        <w:rPr>
          <w:color w:val="231F20"/>
          <w:spacing w:val="-9"/>
        </w:rPr>
        <w:t> </w:t>
      </w:r>
      <w:r>
        <w:rPr>
          <w:color w:val="231F20"/>
          <w:spacing w:val="-3"/>
        </w:rPr>
        <w:t>He</w:t>
      </w:r>
      <w:r>
        <w:rPr>
          <w:color w:val="231F20"/>
          <w:spacing w:val="-9"/>
        </w:rPr>
        <w:t> </w:t>
      </w:r>
      <w:r>
        <w:rPr>
          <w:color w:val="231F20"/>
        </w:rPr>
        <w:t>announced,</w:t>
      </w:r>
      <w:r>
        <w:rPr>
          <w:color w:val="231F20"/>
          <w:spacing w:val="-9"/>
        </w:rPr>
        <w:t> </w:t>
      </w:r>
      <w:r>
        <w:rPr>
          <w:color w:val="231F20"/>
          <w:spacing w:val="-7"/>
        </w:rPr>
        <w:t>“Anyone</w:t>
      </w:r>
      <w:r>
        <w:rPr>
          <w:color w:val="231F20"/>
          <w:spacing w:val="-9"/>
        </w:rPr>
        <w:t> </w:t>
      </w:r>
      <w:r>
        <w:rPr>
          <w:color w:val="231F20"/>
        </w:rPr>
        <w:t>who</w:t>
      </w:r>
      <w:r>
        <w:rPr>
          <w:color w:val="231F20"/>
          <w:spacing w:val="-9"/>
        </w:rPr>
        <w:t> </w:t>
      </w:r>
      <w:r>
        <w:rPr>
          <w:color w:val="231F20"/>
        </w:rPr>
        <w:t>agrees</w:t>
      </w:r>
      <w:r>
        <w:rPr>
          <w:color w:val="231F20"/>
          <w:spacing w:val="-9"/>
        </w:rPr>
        <w:t> </w:t>
      </w:r>
      <w:r>
        <w:rPr>
          <w:color w:val="231F20"/>
        </w:rPr>
        <w:t>to</w:t>
      </w:r>
      <w:r>
        <w:rPr>
          <w:color w:val="231F20"/>
          <w:spacing w:val="-9"/>
        </w:rPr>
        <w:t> </w:t>
      </w:r>
      <w:r>
        <w:rPr>
          <w:color w:val="231F20"/>
        </w:rPr>
        <w:t>forfeit</w:t>
      </w:r>
      <w:r>
        <w:rPr>
          <w:color w:val="231F20"/>
          <w:spacing w:val="-9"/>
        </w:rPr>
        <w:t> </w:t>
      </w:r>
      <w:r>
        <w:rPr>
          <w:color w:val="231F20"/>
        </w:rPr>
        <w:t>his candy this week will receive three candies next </w:t>
      </w:r>
      <w:r>
        <w:rPr>
          <w:color w:val="231F20"/>
          <w:spacing w:val="-6"/>
        </w:rPr>
        <w:t>week.” </w:t>
      </w:r>
      <w:r>
        <w:rPr>
          <w:color w:val="231F20"/>
        </w:rPr>
        <w:t>The children were knowledgeable. One child asked, </w:t>
      </w:r>
      <w:r>
        <w:rPr>
          <w:color w:val="231F20"/>
          <w:spacing w:val="-3"/>
        </w:rPr>
        <w:t>“If </w:t>
      </w:r>
      <w:r>
        <w:rPr>
          <w:color w:val="231F20"/>
        </w:rPr>
        <w:t>I accept the deal, </w:t>
      </w:r>
      <w:r>
        <w:rPr>
          <w:color w:val="231F20"/>
          <w:spacing w:val="-7"/>
        </w:rPr>
        <w:t>won’t </w:t>
      </w:r>
      <w:r>
        <w:rPr>
          <w:color w:val="231F20"/>
        </w:rPr>
        <w:t>it be</w:t>
      </w:r>
      <w:r>
        <w:rPr>
          <w:color w:val="231F20"/>
          <w:spacing w:val="-12"/>
        </w:rPr>
        <w:t> </w:t>
      </w:r>
      <w:r>
        <w:rPr>
          <w:color w:val="231F20"/>
        </w:rPr>
        <w:t>a</w:t>
      </w:r>
      <w:r>
        <w:rPr>
          <w:color w:val="231F20"/>
          <w:spacing w:val="-11"/>
        </w:rPr>
        <w:t> </w:t>
      </w:r>
      <w:r>
        <w:rPr>
          <w:color w:val="231F20"/>
        </w:rPr>
        <w:t>violation</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rules</w:t>
      </w:r>
      <w:r>
        <w:rPr>
          <w:color w:val="231F20"/>
          <w:spacing w:val="-11"/>
        </w:rPr>
        <w:t> </w:t>
      </w:r>
      <w:r>
        <w:rPr>
          <w:color w:val="231F20"/>
        </w:rPr>
        <w:t>against</w:t>
      </w:r>
      <w:r>
        <w:rPr>
          <w:color w:val="231F20"/>
          <w:spacing w:val="-12"/>
        </w:rPr>
        <w:t> </w:t>
      </w:r>
      <w:r>
        <w:rPr>
          <w:color w:val="231F20"/>
        </w:rPr>
        <w:t>accepting</w:t>
      </w:r>
      <w:r>
        <w:rPr>
          <w:color w:val="231F20"/>
          <w:spacing w:val="-11"/>
        </w:rPr>
        <w:t> </w:t>
      </w:r>
      <w:r>
        <w:rPr>
          <w:color w:val="231F20"/>
        </w:rPr>
        <w:t>interest?</w:t>
      </w:r>
      <w:r>
        <w:rPr>
          <w:color w:val="231F20"/>
          <w:spacing w:val="-12"/>
        </w:rPr>
        <w:t> </w:t>
      </w:r>
      <w:r>
        <w:rPr>
          <w:color w:val="231F20"/>
          <w:spacing w:val="-11"/>
        </w:rPr>
        <w:t>You </w:t>
      </w:r>
      <w:r>
        <w:rPr>
          <w:color w:val="231F20"/>
          <w:spacing w:val="-2"/>
        </w:rPr>
        <w:t>owe</w:t>
      </w:r>
      <w:r>
        <w:rPr>
          <w:color w:val="231F20"/>
          <w:spacing w:val="-12"/>
        </w:rPr>
        <w:t> </w:t>
      </w:r>
      <w:r>
        <w:rPr>
          <w:color w:val="231F20"/>
        </w:rPr>
        <w:t>me</w:t>
      </w:r>
      <w:r>
        <w:rPr>
          <w:color w:val="231F20"/>
          <w:spacing w:val="-11"/>
        </w:rPr>
        <w:t> </w:t>
      </w:r>
      <w:r>
        <w:rPr>
          <w:color w:val="231F20"/>
        </w:rPr>
        <w:t>the candy</w:t>
      </w:r>
      <w:r>
        <w:rPr>
          <w:color w:val="231F20"/>
          <w:spacing w:val="-14"/>
        </w:rPr>
        <w:t> </w:t>
      </w:r>
      <w:r>
        <w:rPr>
          <w:color w:val="231F20"/>
          <w:spacing w:val="-4"/>
        </w:rPr>
        <w:t>today.</w:t>
      </w:r>
      <w:r>
        <w:rPr>
          <w:color w:val="231F20"/>
          <w:spacing w:val="-13"/>
        </w:rPr>
        <w:t> </w:t>
      </w:r>
      <w:r>
        <w:rPr>
          <w:color w:val="231F20"/>
        </w:rPr>
        <w:t>I</w:t>
      </w:r>
      <w:r>
        <w:rPr>
          <w:color w:val="231F20"/>
          <w:spacing w:val="-13"/>
        </w:rPr>
        <w:t> </w:t>
      </w:r>
      <w:r>
        <w:rPr>
          <w:color w:val="231F20"/>
        </w:rPr>
        <w:t>would</w:t>
      </w:r>
      <w:r>
        <w:rPr>
          <w:color w:val="231F20"/>
          <w:spacing w:val="-13"/>
        </w:rPr>
        <w:t> </w:t>
      </w:r>
      <w:r>
        <w:rPr>
          <w:color w:val="231F20"/>
        </w:rPr>
        <w:t>allow</w:t>
      </w:r>
      <w:r>
        <w:rPr>
          <w:color w:val="231F20"/>
          <w:spacing w:val="-13"/>
        </w:rPr>
        <w:t> </w:t>
      </w:r>
      <w:r>
        <w:rPr>
          <w:color w:val="231F20"/>
        </w:rPr>
        <w:t>you</w:t>
      </w:r>
      <w:r>
        <w:rPr>
          <w:color w:val="231F20"/>
          <w:spacing w:val="-13"/>
        </w:rPr>
        <w:t> </w:t>
      </w:r>
      <w:r>
        <w:rPr>
          <w:color w:val="231F20"/>
        </w:rPr>
        <w:t>time</w:t>
      </w:r>
      <w:r>
        <w:rPr>
          <w:color w:val="231F20"/>
          <w:spacing w:val="-14"/>
        </w:rPr>
        <w:t> </w:t>
      </w:r>
      <w:r>
        <w:rPr>
          <w:color w:val="231F20"/>
        </w:rPr>
        <w:t>to</w:t>
      </w:r>
      <w:r>
        <w:rPr>
          <w:color w:val="231F20"/>
          <w:spacing w:val="-13"/>
        </w:rPr>
        <w:t> </w:t>
      </w:r>
      <w:r>
        <w:rPr>
          <w:color w:val="231F20"/>
        </w:rPr>
        <w:t>give</w:t>
      </w:r>
      <w:r>
        <w:rPr>
          <w:color w:val="231F20"/>
          <w:spacing w:val="-13"/>
        </w:rPr>
        <w:t> </w:t>
      </w:r>
      <w:r>
        <w:rPr>
          <w:color w:val="231F20"/>
        </w:rPr>
        <w:t>what</w:t>
      </w:r>
      <w:r>
        <w:rPr>
          <w:color w:val="231F20"/>
          <w:spacing w:val="-13"/>
        </w:rPr>
        <w:t> </w:t>
      </w:r>
      <w:r>
        <w:rPr>
          <w:color w:val="231F20"/>
        </w:rPr>
        <w:t>is</w:t>
      </w:r>
      <w:r>
        <w:rPr>
          <w:color w:val="231F20"/>
          <w:spacing w:val="-13"/>
        </w:rPr>
        <w:t> </w:t>
      </w:r>
      <w:r>
        <w:rPr>
          <w:color w:val="231F20"/>
        </w:rPr>
        <w:t>owed</w:t>
      </w:r>
      <w:r>
        <w:rPr>
          <w:color w:val="231F20"/>
          <w:spacing w:val="-13"/>
        </w:rPr>
        <w:t> </w:t>
      </w:r>
      <w:r>
        <w:rPr>
          <w:color w:val="231F20"/>
        </w:rPr>
        <w:t>to</w:t>
      </w:r>
      <w:r>
        <w:rPr>
          <w:color w:val="231F20"/>
          <w:spacing w:val="-14"/>
        </w:rPr>
        <w:t> </w:t>
      </w:r>
      <w:r>
        <w:rPr>
          <w:color w:val="231F20"/>
        </w:rPr>
        <w:t>me.</w:t>
      </w:r>
      <w:r>
        <w:rPr>
          <w:color w:val="231F20"/>
          <w:spacing w:val="-13"/>
        </w:rPr>
        <w:t> </w:t>
      </w:r>
      <w:r>
        <w:rPr>
          <w:color w:val="231F20"/>
        </w:rPr>
        <w:t>As</w:t>
      </w:r>
      <w:r>
        <w:rPr>
          <w:color w:val="231F20"/>
          <w:spacing w:val="-13"/>
        </w:rPr>
        <w:t> </w:t>
      </w:r>
      <w:r>
        <w:rPr>
          <w:color w:val="231F20"/>
        </w:rPr>
        <w:t>a result,</w:t>
      </w:r>
      <w:r>
        <w:rPr>
          <w:color w:val="231F20"/>
          <w:spacing w:val="-17"/>
        </w:rPr>
        <w:t> </w:t>
      </w:r>
      <w:r>
        <w:rPr>
          <w:color w:val="231F20"/>
        </w:rPr>
        <w:t>you</w:t>
      </w:r>
      <w:r>
        <w:rPr>
          <w:color w:val="231F20"/>
          <w:spacing w:val="-17"/>
        </w:rPr>
        <w:t> </w:t>
      </w:r>
      <w:r>
        <w:rPr>
          <w:color w:val="231F20"/>
        </w:rPr>
        <w:t>intend</w:t>
      </w:r>
      <w:r>
        <w:rPr>
          <w:color w:val="231F20"/>
          <w:spacing w:val="-16"/>
        </w:rPr>
        <w:t> </w:t>
      </w:r>
      <w:r>
        <w:rPr>
          <w:color w:val="231F20"/>
        </w:rPr>
        <w:t>to</w:t>
      </w:r>
      <w:r>
        <w:rPr>
          <w:color w:val="231F20"/>
          <w:spacing w:val="-17"/>
        </w:rPr>
        <w:t> </w:t>
      </w:r>
      <w:r>
        <w:rPr>
          <w:color w:val="231F20"/>
        </w:rPr>
        <w:t>give</w:t>
      </w:r>
      <w:r>
        <w:rPr>
          <w:color w:val="231F20"/>
          <w:spacing w:val="-16"/>
        </w:rPr>
        <w:t> </w:t>
      </w:r>
      <w:r>
        <w:rPr>
          <w:color w:val="231F20"/>
        </w:rPr>
        <w:t>me</w:t>
      </w:r>
      <w:r>
        <w:rPr>
          <w:color w:val="231F20"/>
          <w:spacing w:val="-17"/>
        </w:rPr>
        <w:t> </w:t>
      </w:r>
      <w:r>
        <w:rPr>
          <w:color w:val="231F20"/>
        </w:rPr>
        <w:t>two</w:t>
      </w:r>
      <w:r>
        <w:rPr>
          <w:color w:val="231F20"/>
          <w:spacing w:val="-16"/>
        </w:rPr>
        <w:t> </w:t>
      </w:r>
      <w:r>
        <w:rPr>
          <w:color w:val="231F20"/>
        </w:rPr>
        <w:t>extra</w:t>
      </w:r>
      <w:r>
        <w:rPr>
          <w:color w:val="231F20"/>
          <w:spacing w:val="-17"/>
        </w:rPr>
        <w:t> </w:t>
      </w:r>
      <w:r>
        <w:rPr>
          <w:color w:val="231F20"/>
        </w:rPr>
        <w:t>candies.</w:t>
      </w:r>
      <w:r>
        <w:rPr>
          <w:color w:val="231F20"/>
          <w:spacing w:val="-16"/>
        </w:rPr>
        <w:t> </w:t>
      </w:r>
      <w:r>
        <w:rPr>
          <w:color w:val="231F20"/>
          <w:spacing w:val="-7"/>
        </w:rPr>
        <w:t>Isn’t</w:t>
      </w:r>
      <w:r>
        <w:rPr>
          <w:color w:val="231F20"/>
          <w:spacing w:val="-17"/>
        </w:rPr>
        <w:t> </w:t>
      </w:r>
      <w:r>
        <w:rPr>
          <w:color w:val="231F20"/>
        </w:rPr>
        <w:t>that</w:t>
      </w:r>
      <w:r>
        <w:rPr>
          <w:color w:val="231F20"/>
          <w:spacing w:val="-16"/>
        </w:rPr>
        <w:t> </w:t>
      </w:r>
      <w:r>
        <w:rPr>
          <w:color w:val="231F20"/>
        </w:rPr>
        <w:t>prohibited?”</w:t>
      </w:r>
    </w:p>
    <w:p>
      <w:pPr>
        <w:pStyle w:val="BodyText"/>
        <w:spacing w:line="314" w:lineRule="auto" w:before="75"/>
        <w:ind w:left="120" w:right="137" w:firstLine="360"/>
        <w:jc w:val="both"/>
      </w:pPr>
      <w:r>
        <w:rPr>
          <w:color w:val="231F20"/>
        </w:rPr>
        <w:t>Our </w:t>
      </w:r>
      <w:r>
        <w:rPr>
          <w:rFonts w:ascii="Palatino Linotype" w:hAnsi="Palatino Linotype"/>
          <w:i/>
          <w:color w:val="231F20"/>
        </w:rPr>
        <w:t>Gemara </w:t>
      </w:r>
      <w:r>
        <w:rPr>
          <w:color w:val="231F20"/>
        </w:rPr>
        <w:t>seems to indicate that the </w:t>
      </w:r>
      <w:r>
        <w:rPr>
          <w:color w:val="231F20"/>
          <w:spacing w:val="-5"/>
        </w:rPr>
        <w:t>child’s </w:t>
      </w:r>
      <w:r>
        <w:rPr>
          <w:color w:val="231F20"/>
        </w:rPr>
        <w:t>concerns were correct. Rava said to the guards watching the produce in the fields, </w:t>
      </w:r>
      <w:r>
        <w:rPr>
          <w:color w:val="231F20"/>
          <w:spacing w:val="-3"/>
        </w:rPr>
        <w:t>“Go </w:t>
      </w:r>
      <w:r>
        <w:rPr>
          <w:color w:val="231F20"/>
        </w:rPr>
        <w:t>out and help with the threshing of the </w:t>
      </w:r>
      <w:r>
        <w:rPr>
          <w:color w:val="231F20"/>
          <w:spacing w:val="-5"/>
        </w:rPr>
        <w:t>grains.” </w:t>
      </w:r>
      <w:r>
        <w:rPr>
          <w:color w:val="231F20"/>
        </w:rPr>
        <w:t>Rava knew that generally</w:t>
      </w:r>
      <w:r>
        <w:rPr>
          <w:color w:val="231F20"/>
          <w:spacing w:val="-8"/>
        </w:rPr>
        <w:t> </w:t>
      </w:r>
      <w:r>
        <w:rPr>
          <w:color w:val="231F20"/>
        </w:rPr>
        <w:t>the</w:t>
      </w:r>
      <w:r>
        <w:rPr>
          <w:color w:val="231F20"/>
          <w:spacing w:val="-8"/>
        </w:rPr>
        <w:t> </w:t>
      </w:r>
      <w:r>
        <w:rPr>
          <w:color w:val="231F20"/>
        </w:rPr>
        <w:t>watchmen</w:t>
      </w:r>
      <w:r>
        <w:rPr>
          <w:color w:val="231F20"/>
          <w:spacing w:val="-8"/>
        </w:rPr>
        <w:t> </w:t>
      </w:r>
      <w:r>
        <w:rPr>
          <w:color w:val="231F20"/>
        </w:rPr>
        <w:t>were</w:t>
      </w:r>
      <w:r>
        <w:rPr>
          <w:color w:val="231F20"/>
          <w:spacing w:val="-8"/>
        </w:rPr>
        <w:t> </w:t>
      </w:r>
      <w:r>
        <w:rPr>
          <w:color w:val="231F20"/>
        </w:rPr>
        <w:t>guarding</w:t>
      </w:r>
      <w:r>
        <w:rPr>
          <w:color w:val="231F20"/>
          <w:spacing w:val="-7"/>
        </w:rPr>
        <w:t> </w:t>
      </w:r>
      <w:r>
        <w:rPr>
          <w:color w:val="231F20"/>
        </w:rPr>
        <w:t>the</w:t>
      </w:r>
      <w:r>
        <w:rPr>
          <w:color w:val="231F20"/>
          <w:spacing w:val="-8"/>
        </w:rPr>
        <w:t> </w:t>
      </w:r>
      <w:r>
        <w:rPr>
          <w:color w:val="231F20"/>
        </w:rPr>
        <w:t>grain</w:t>
      </w:r>
      <w:r>
        <w:rPr>
          <w:color w:val="231F20"/>
          <w:spacing w:val="-8"/>
        </w:rPr>
        <w:t> </w:t>
      </w:r>
      <w:r>
        <w:rPr>
          <w:color w:val="231F20"/>
        </w:rPr>
        <w:t>only</w:t>
      </w:r>
      <w:r>
        <w:rPr>
          <w:color w:val="231F20"/>
          <w:spacing w:val="-8"/>
        </w:rPr>
        <w:t> </w:t>
      </w:r>
      <w:r>
        <w:rPr>
          <w:color w:val="231F20"/>
        </w:rPr>
        <w:t>while</w:t>
      </w:r>
      <w:r>
        <w:rPr>
          <w:color w:val="231F20"/>
          <w:spacing w:val="-8"/>
        </w:rPr>
        <w:t> </w:t>
      </w:r>
      <w:r>
        <w:rPr>
          <w:color w:val="231F20"/>
        </w:rPr>
        <w:t>it</w:t>
      </w:r>
      <w:r>
        <w:rPr>
          <w:color w:val="231F20"/>
          <w:spacing w:val="-7"/>
        </w:rPr>
        <w:t> </w:t>
      </w:r>
      <w:r>
        <w:rPr>
          <w:color w:val="231F20"/>
        </w:rPr>
        <w:t>was</w:t>
      </w:r>
      <w:r>
        <w:rPr>
          <w:color w:val="231F20"/>
          <w:spacing w:val="-8"/>
        </w:rPr>
        <w:t> </w:t>
      </w:r>
      <w:r>
        <w:rPr>
          <w:color w:val="231F20"/>
        </w:rPr>
        <w:t>in the field. Once the grain left the field to go to the finishing </w:t>
      </w:r>
      <w:r>
        <w:rPr>
          <w:color w:val="231F20"/>
          <w:spacing w:val="-3"/>
        </w:rPr>
        <w:t>facility, </w:t>
      </w:r>
      <w:r>
        <w:rPr>
          <w:color w:val="231F20"/>
        </w:rPr>
        <w:t>the guards were done. </w:t>
      </w:r>
      <w:r>
        <w:rPr>
          <w:color w:val="231F20"/>
          <w:spacing w:val="-10"/>
        </w:rPr>
        <w:t>Yet </w:t>
      </w:r>
      <w:r>
        <w:rPr>
          <w:color w:val="231F20"/>
        </w:rPr>
        <w:t>they would wait to receive payment until the grain was threshed. As a reward for their waiting, they would receive</w:t>
      </w:r>
      <w:r>
        <w:rPr>
          <w:color w:val="231F20"/>
          <w:spacing w:val="-10"/>
        </w:rPr>
        <w:t> </w:t>
      </w:r>
      <w:r>
        <w:rPr>
          <w:color w:val="231F20"/>
        </w:rPr>
        <w:t>more</w:t>
      </w:r>
      <w:r>
        <w:rPr>
          <w:color w:val="231F20"/>
          <w:spacing w:val="-10"/>
        </w:rPr>
        <w:t> </w:t>
      </w:r>
      <w:r>
        <w:rPr>
          <w:color w:val="231F20"/>
        </w:rPr>
        <w:t>grain</w:t>
      </w:r>
      <w:r>
        <w:rPr>
          <w:color w:val="231F20"/>
          <w:spacing w:val="-9"/>
        </w:rPr>
        <w:t> </w:t>
      </w:r>
      <w:r>
        <w:rPr>
          <w:color w:val="231F20"/>
        </w:rPr>
        <w:t>than</w:t>
      </w:r>
      <w:r>
        <w:rPr>
          <w:color w:val="231F20"/>
          <w:spacing w:val="-10"/>
        </w:rPr>
        <w:t> </w:t>
      </w:r>
      <w:r>
        <w:rPr>
          <w:color w:val="231F20"/>
        </w:rPr>
        <w:t>what</w:t>
      </w:r>
      <w:r>
        <w:rPr>
          <w:color w:val="231F20"/>
          <w:spacing w:val="-10"/>
        </w:rPr>
        <w:t> </w:t>
      </w:r>
      <w:r>
        <w:rPr>
          <w:color w:val="231F20"/>
        </w:rPr>
        <w:t>had</w:t>
      </w:r>
      <w:r>
        <w:rPr>
          <w:color w:val="231F20"/>
          <w:spacing w:val="-9"/>
        </w:rPr>
        <w:t> </w:t>
      </w:r>
      <w:r>
        <w:rPr>
          <w:color w:val="231F20"/>
        </w:rPr>
        <w:t>initially</w:t>
      </w:r>
      <w:r>
        <w:rPr>
          <w:color w:val="231F20"/>
          <w:spacing w:val="-10"/>
        </w:rPr>
        <w:t> </w:t>
      </w:r>
      <w:r>
        <w:rPr>
          <w:color w:val="231F20"/>
        </w:rPr>
        <w:t>been</w:t>
      </w:r>
      <w:r>
        <w:rPr>
          <w:color w:val="231F20"/>
          <w:spacing w:val="-10"/>
        </w:rPr>
        <w:t> </w:t>
      </w:r>
      <w:r>
        <w:rPr>
          <w:color w:val="231F20"/>
        </w:rPr>
        <w:t>promised</w:t>
      </w:r>
      <w:r>
        <w:rPr>
          <w:color w:val="231F20"/>
          <w:spacing w:val="-9"/>
        </w:rPr>
        <w:t> </w:t>
      </w:r>
      <w:r>
        <w:rPr>
          <w:color w:val="231F20"/>
        </w:rPr>
        <w:t>to</w:t>
      </w:r>
      <w:r>
        <w:rPr>
          <w:color w:val="231F20"/>
          <w:spacing w:val="-10"/>
        </w:rPr>
        <w:t> </w:t>
      </w:r>
      <w:r>
        <w:rPr>
          <w:color w:val="231F20"/>
        </w:rPr>
        <w:t>them</w:t>
      </w:r>
      <w:r>
        <w:rPr>
          <w:color w:val="231F20"/>
          <w:spacing w:val="-10"/>
        </w:rPr>
        <w:t> </w:t>
      </w:r>
      <w:r>
        <w:rPr>
          <w:color w:val="231F20"/>
        </w:rPr>
        <w:t>for</w:t>
      </w:r>
    </w:p>
    <w:p>
      <w:pPr>
        <w:spacing w:after="0" w:line="314" w:lineRule="auto"/>
        <w:jc w:val="both"/>
        <w:sectPr>
          <w:footerReference w:type="default" r:id="rId28"/>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watching</w:t>
      </w:r>
      <w:r>
        <w:rPr>
          <w:color w:val="231F20"/>
          <w:spacing w:val="-8"/>
        </w:rPr>
        <w:t> </w:t>
      </w:r>
      <w:r>
        <w:rPr>
          <w:color w:val="231F20"/>
        </w:rPr>
        <w:t>the</w:t>
      </w:r>
      <w:r>
        <w:rPr>
          <w:color w:val="231F20"/>
          <w:spacing w:val="-7"/>
        </w:rPr>
        <w:t> </w:t>
      </w:r>
      <w:r>
        <w:rPr>
          <w:color w:val="231F20"/>
        </w:rPr>
        <w:t>grain</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field.</w:t>
      </w:r>
      <w:r>
        <w:rPr>
          <w:color w:val="231F20"/>
          <w:spacing w:val="-8"/>
        </w:rPr>
        <w:t> </w:t>
      </w:r>
      <w:r>
        <w:rPr>
          <w:color w:val="231F20"/>
        </w:rPr>
        <w:t>This</w:t>
      </w:r>
      <w:r>
        <w:rPr>
          <w:color w:val="231F20"/>
          <w:spacing w:val="-7"/>
        </w:rPr>
        <w:t> </w:t>
      </w:r>
      <w:r>
        <w:rPr>
          <w:color w:val="231F20"/>
        </w:rPr>
        <w:t>was</w:t>
      </w:r>
      <w:r>
        <w:rPr>
          <w:color w:val="231F20"/>
          <w:spacing w:val="-7"/>
        </w:rPr>
        <w:t> </w:t>
      </w:r>
      <w:r>
        <w:rPr>
          <w:color w:val="231F20"/>
        </w:rPr>
        <w:t>Rabbinic</w:t>
      </w:r>
      <w:r>
        <w:rPr>
          <w:color w:val="231F20"/>
          <w:spacing w:val="-7"/>
        </w:rPr>
        <w:t> </w:t>
      </w:r>
      <w:r>
        <w:rPr>
          <w:color w:val="231F20"/>
        </w:rPr>
        <w:t>interest.</w:t>
      </w:r>
      <w:r>
        <w:rPr>
          <w:color w:val="231F20"/>
          <w:spacing w:val="-7"/>
        </w:rPr>
        <w:t> </w:t>
      </w:r>
      <w:r>
        <w:rPr>
          <w:color w:val="231F20"/>
        </w:rPr>
        <w:t>They</w:t>
      </w:r>
      <w:r>
        <w:rPr>
          <w:color w:val="231F20"/>
          <w:spacing w:val="-7"/>
        </w:rPr>
        <w:t> </w:t>
      </w:r>
      <w:r>
        <w:rPr>
          <w:color w:val="231F20"/>
        </w:rPr>
        <w:t>had been owed grains once they completed their watching. Since they waited to receive what they had been promised, they got more. This seemed like receiving payment for leaving a debt uncollected from the owner of the grain. Therefore, Rava advised them to do more work. </w:t>
      </w:r>
      <w:r>
        <w:rPr>
          <w:color w:val="231F20"/>
          <w:spacing w:val="-3"/>
        </w:rPr>
        <w:t>He </w:t>
      </w:r>
      <w:r>
        <w:rPr>
          <w:color w:val="231F20"/>
        </w:rPr>
        <w:t>told them to help out on the threshing </w:t>
      </w:r>
      <w:r>
        <w:rPr>
          <w:color w:val="231F20"/>
          <w:spacing w:val="-3"/>
        </w:rPr>
        <w:t>floor. </w:t>
      </w:r>
      <w:r>
        <w:rPr>
          <w:color w:val="231F20"/>
        </w:rPr>
        <w:t>In this way they</w:t>
      </w:r>
      <w:r>
        <w:rPr>
          <w:color w:val="231F20"/>
          <w:spacing w:val="-5"/>
        </w:rPr>
        <w:t> </w:t>
      </w:r>
      <w:r>
        <w:rPr>
          <w:color w:val="231F20"/>
        </w:rPr>
        <w:t>would</w:t>
      </w:r>
      <w:r>
        <w:rPr>
          <w:color w:val="231F20"/>
          <w:spacing w:val="-4"/>
        </w:rPr>
        <w:t> </w:t>
      </w:r>
      <w:r>
        <w:rPr>
          <w:color w:val="231F20"/>
        </w:rPr>
        <w:t>still</w:t>
      </w:r>
      <w:r>
        <w:rPr>
          <w:color w:val="231F20"/>
          <w:spacing w:val="-4"/>
        </w:rPr>
        <w:t> </w:t>
      </w:r>
      <w:r>
        <w:rPr>
          <w:color w:val="231F20"/>
        </w:rPr>
        <w:t>have</w:t>
      </w:r>
      <w:r>
        <w:rPr>
          <w:color w:val="231F20"/>
          <w:spacing w:val="-4"/>
        </w:rPr>
        <w:t> </w:t>
      </w:r>
      <w:r>
        <w:rPr>
          <w:color w:val="231F20"/>
        </w:rPr>
        <w:t>a</w:t>
      </w:r>
      <w:r>
        <w:rPr>
          <w:color w:val="231F20"/>
          <w:spacing w:val="-5"/>
        </w:rPr>
        <w:t> </w:t>
      </w:r>
      <w:r>
        <w:rPr>
          <w:color w:val="231F20"/>
        </w:rPr>
        <w:t>task</w:t>
      </w:r>
      <w:r>
        <w:rPr>
          <w:color w:val="231F20"/>
          <w:spacing w:val="-4"/>
        </w:rPr>
        <w:t> </w:t>
      </w:r>
      <w:r>
        <w:rPr>
          <w:color w:val="231F20"/>
        </w:rPr>
        <w:t>to</w:t>
      </w:r>
      <w:r>
        <w:rPr>
          <w:color w:val="231F20"/>
          <w:spacing w:val="-4"/>
        </w:rPr>
        <w:t> </w:t>
      </w:r>
      <w:r>
        <w:rPr>
          <w:color w:val="231F20"/>
        </w:rPr>
        <w:t>do—even</w:t>
      </w:r>
      <w:r>
        <w:rPr>
          <w:color w:val="231F20"/>
          <w:spacing w:val="-4"/>
        </w:rPr>
        <w:t> </w:t>
      </w:r>
      <w:r>
        <w:rPr>
          <w:color w:val="231F20"/>
        </w:rPr>
        <w:t>after</w:t>
      </w:r>
      <w:r>
        <w:rPr>
          <w:color w:val="231F20"/>
          <w:spacing w:val="-5"/>
        </w:rPr>
        <w:t> </w:t>
      </w:r>
      <w:r>
        <w:rPr>
          <w:color w:val="231F20"/>
        </w:rPr>
        <w:t>the</w:t>
      </w:r>
      <w:r>
        <w:rPr>
          <w:color w:val="231F20"/>
          <w:spacing w:val="-4"/>
        </w:rPr>
        <w:t> </w:t>
      </w:r>
      <w:r>
        <w:rPr>
          <w:color w:val="231F20"/>
        </w:rPr>
        <w:t>grain</w:t>
      </w:r>
      <w:r>
        <w:rPr>
          <w:color w:val="231F20"/>
          <w:spacing w:val="-4"/>
        </w:rPr>
        <w:t> </w:t>
      </w:r>
      <w:r>
        <w:rPr>
          <w:color w:val="231F20"/>
        </w:rPr>
        <w:t>left</w:t>
      </w:r>
      <w:r>
        <w:rPr>
          <w:color w:val="231F20"/>
          <w:spacing w:val="-4"/>
        </w:rPr>
        <w:t> </w:t>
      </w:r>
      <w:r>
        <w:rPr>
          <w:color w:val="231F20"/>
        </w:rPr>
        <w:t>the</w:t>
      </w:r>
      <w:r>
        <w:rPr>
          <w:color w:val="231F20"/>
          <w:spacing w:val="-5"/>
        </w:rPr>
        <w:t> </w:t>
      </w:r>
      <w:r>
        <w:rPr>
          <w:color w:val="231F20"/>
        </w:rPr>
        <w:t>field. The owner of the grains would not yet </w:t>
      </w:r>
      <w:r>
        <w:rPr>
          <w:color w:val="231F20"/>
          <w:spacing w:val="-2"/>
        </w:rPr>
        <w:t>owe </w:t>
      </w:r>
      <w:r>
        <w:rPr>
          <w:color w:val="231F20"/>
        </w:rPr>
        <w:t>them anything when the watching</w:t>
      </w:r>
      <w:r>
        <w:rPr>
          <w:color w:val="231F20"/>
          <w:spacing w:val="-26"/>
        </w:rPr>
        <w:t> </w:t>
      </w:r>
      <w:r>
        <w:rPr>
          <w:color w:val="231F20"/>
        </w:rPr>
        <w:t>in</w:t>
      </w:r>
      <w:r>
        <w:rPr>
          <w:color w:val="231F20"/>
          <w:spacing w:val="-26"/>
        </w:rPr>
        <w:t> </w:t>
      </w:r>
      <w:r>
        <w:rPr>
          <w:color w:val="231F20"/>
        </w:rPr>
        <w:t>the</w:t>
      </w:r>
      <w:r>
        <w:rPr>
          <w:color w:val="231F20"/>
          <w:spacing w:val="-25"/>
        </w:rPr>
        <w:t> </w:t>
      </w:r>
      <w:r>
        <w:rPr>
          <w:color w:val="231F20"/>
        </w:rPr>
        <w:t>fields</w:t>
      </w:r>
      <w:r>
        <w:rPr>
          <w:color w:val="231F20"/>
          <w:spacing w:val="-26"/>
        </w:rPr>
        <w:t> </w:t>
      </w:r>
      <w:r>
        <w:rPr>
          <w:color w:val="231F20"/>
        </w:rPr>
        <w:t>was</w:t>
      </w:r>
      <w:r>
        <w:rPr>
          <w:color w:val="231F20"/>
          <w:spacing w:val="-26"/>
        </w:rPr>
        <w:t> </w:t>
      </w:r>
      <w:r>
        <w:rPr>
          <w:color w:val="231F20"/>
        </w:rPr>
        <w:t>done</w:t>
      </w:r>
      <w:r>
        <w:rPr>
          <w:color w:val="231F20"/>
          <w:spacing w:val="-25"/>
        </w:rPr>
        <w:t> </w:t>
      </w:r>
      <w:r>
        <w:rPr>
          <w:color w:val="231F20"/>
        </w:rPr>
        <w:t>because</w:t>
      </w:r>
      <w:r>
        <w:rPr>
          <w:color w:val="231F20"/>
          <w:spacing w:val="-26"/>
        </w:rPr>
        <w:t> </w:t>
      </w:r>
      <w:r>
        <w:rPr>
          <w:color w:val="231F20"/>
        </w:rPr>
        <w:t>they</w:t>
      </w:r>
      <w:r>
        <w:rPr>
          <w:color w:val="231F20"/>
          <w:spacing w:val="-25"/>
        </w:rPr>
        <w:t> </w:t>
      </w:r>
      <w:r>
        <w:rPr>
          <w:color w:val="231F20"/>
        </w:rPr>
        <w:t>were</w:t>
      </w:r>
      <w:r>
        <w:rPr>
          <w:color w:val="231F20"/>
          <w:spacing w:val="-26"/>
        </w:rPr>
        <w:t> </w:t>
      </w:r>
      <w:r>
        <w:rPr>
          <w:color w:val="231F20"/>
        </w:rPr>
        <w:t>still</w:t>
      </w:r>
      <w:r>
        <w:rPr>
          <w:color w:val="231F20"/>
          <w:spacing w:val="-26"/>
        </w:rPr>
        <w:t> </w:t>
      </w:r>
      <w:r>
        <w:rPr>
          <w:color w:val="231F20"/>
        </w:rPr>
        <w:t>going</w:t>
      </w:r>
      <w:r>
        <w:rPr>
          <w:color w:val="231F20"/>
          <w:spacing w:val="-25"/>
        </w:rPr>
        <w:t> </w:t>
      </w:r>
      <w:r>
        <w:rPr>
          <w:color w:val="231F20"/>
        </w:rPr>
        <w:t>to</w:t>
      </w:r>
      <w:r>
        <w:rPr>
          <w:color w:val="231F20"/>
          <w:spacing w:val="-26"/>
        </w:rPr>
        <w:t> </w:t>
      </w:r>
      <w:r>
        <w:rPr>
          <w:color w:val="231F20"/>
        </w:rPr>
        <w:t>help</w:t>
      </w:r>
      <w:r>
        <w:rPr>
          <w:color w:val="231F20"/>
          <w:spacing w:val="-25"/>
        </w:rPr>
        <w:t> </w:t>
      </w:r>
      <w:r>
        <w:rPr>
          <w:color w:val="231F20"/>
        </w:rPr>
        <w:t>in the</w:t>
      </w:r>
      <w:r>
        <w:rPr>
          <w:color w:val="231F20"/>
          <w:spacing w:val="-13"/>
        </w:rPr>
        <w:t> </w:t>
      </w:r>
      <w:r>
        <w:rPr>
          <w:color w:val="231F20"/>
        </w:rPr>
        <w:t>threshing</w:t>
      </w:r>
      <w:r>
        <w:rPr>
          <w:color w:val="231F20"/>
          <w:spacing w:val="-13"/>
        </w:rPr>
        <w:t> </w:t>
      </w:r>
      <w:r>
        <w:rPr>
          <w:color w:val="231F20"/>
          <w:spacing w:val="-3"/>
        </w:rPr>
        <w:t>floor.</w:t>
      </w:r>
      <w:r>
        <w:rPr>
          <w:color w:val="231F20"/>
          <w:spacing w:val="-12"/>
        </w:rPr>
        <w:t> </w:t>
      </w:r>
      <w:r>
        <w:rPr>
          <w:color w:val="231F20"/>
        </w:rPr>
        <w:t>Their</w:t>
      </w:r>
      <w:r>
        <w:rPr>
          <w:color w:val="231F20"/>
          <w:spacing w:val="-13"/>
        </w:rPr>
        <w:t> </w:t>
      </w:r>
      <w:r>
        <w:rPr>
          <w:color w:val="231F20"/>
        </w:rPr>
        <w:t>wages</w:t>
      </w:r>
      <w:r>
        <w:rPr>
          <w:color w:val="231F20"/>
          <w:spacing w:val="-12"/>
        </w:rPr>
        <w:t> </w:t>
      </w:r>
      <w:r>
        <w:rPr>
          <w:color w:val="231F20"/>
        </w:rPr>
        <w:t>had</w:t>
      </w:r>
      <w:r>
        <w:rPr>
          <w:color w:val="231F20"/>
          <w:spacing w:val="-13"/>
        </w:rPr>
        <w:t> </w:t>
      </w:r>
      <w:r>
        <w:rPr>
          <w:color w:val="231F20"/>
        </w:rPr>
        <w:t>not</w:t>
      </w:r>
      <w:r>
        <w:rPr>
          <w:color w:val="231F20"/>
          <w:spacing w:val="-12"/>
        </w:rPr>
        <w:t> </w:t>
      </w:r>
      <w:r>
        <w:rPr>
          <w:color w:val="231F20"/>
        </w:rPr>
        <w:t>yet</w:t>
      </w:r>
      <w:r>
        <w:rPr>
          <w:color w:val="231F20"/>
          <w:spacing w:val="-13"/>
        </w:rPr>
        <w:t> </w:t>
      </w:r>
      <w:r>
        <w:rPr>
          <w:color w:val="231F20"/>
        </w:rPr>
        <w:t>come</w:t>
      </w:r>
      <w:r>
        <w:rPr>
          <w:color w:val="231F20"/>
          <w:spacing w:val="-12"/>
        </w:rPr>
        <w:t> </w:t>
      </w:r>
      <w:r>
        <w:rPr>
          <w:color w:val="231F20"/>
        </w:rPr>
        <w:t>due</w:t>
      </w:r>
      <w:r>
        <w:rPr>
          <w:color w:val="231F20"/>
          <w:spacing w:val="-13"/>
        </w:rPr>
        <w:t> </w:t>
      </w:r>
      <w:r>
        <w:rPr>
          <w:color w:val="231F20"/>
        </w:rPr>
        <w:t>when</w:t>
      </w:r>
      <w:r>
        <w:rPr>
          <w:color w:val="231F20"/>
          <w:spacing w:val="-12"/>
        </w:rPr>
        <w:t> </w:t>
      </w:r>
      <w:r>
        <w:rPr>
          <w:color w:val="231F20"/>
        </w:rPr>
        <w:t>the</w:t>
      </w:r>
      <w:r>
        <w:rPr>
          <w:color w:val="231F20"/>
          <w:spacing w:val="-13"/>
        </w:rPr>
        <w:t> </w:t>
      </w:r>
      <w:r>
        <w:rPr>
          <w:color w:val="231F20"/>
        </w:rPr>
        <w:t>grain left</w:t>
      </w:r>
      <w:r>
        <w:rPr>
          <w:color w:val="231F20"/>
          <w:spacing w:val="-12"/>
        </w:rPr>
        <w:t> </w:t>
      </w:r>
      <w:r>
        <w:rPr>
          <w:color w:val="231F20"/>
        </w:rPr>
        <w:t>the</w:t>
      </w:r>
      <w:r>
        <w:rPr>
          <w:color w:val="231F20"/>
          <w:spacing w:val="-11"/>
        </w:rPr>
        <w:t> </w:t>
      </w:r>
      <w:r>
        <w:rPr>
          <w:color w:val="231F20"/>
        </w:rPr>
        <w:t>field</w:t>
      </w:r>
      <w:r>
        <w:rPr>
          <w:color w:val="231F20"/>
          <w:spacing w:val="-11"/>
        </w:rPr>
        <w:t> </w:t>
      </w:r>
      <w:r>
        <w:rPr>
          <w:color w:val="231F20"/>
        </w:rPr>
        <w:t>to</w:t>
      </w:r>
      <w:r>
        <w:rPr>
          <w:color w:val="231F20"/>
          <w:spacing w:val="-11"/>
        </w:rPr>
        <w:t> </w:t>
      </w:r>
      <w:r>
        <w:rPr>
          <w:color w:val="231F20"/>
        </w:rPr>
        <w:t>go</w:t>
      </w:r>
      <w:r>
        <w:rPr>
          <w:color w:val="231F20"/>
          <w:spacing w:val="-11"/>
        </w:rPr>
        <w:t> </w:t>
      </w:r>
      <w:r>
        <w:rPr>
          <w:color w:val="231F20"/>
        </w:rPr>
        <w:t>to</w:t>
      </w:r>
      <w:r>
        <w:rPr>
          <w:color w:val="231F20"/>
          <w:spacing w:val="-11"/>
        </w:rPr>
        <w:t> </w:t>
      </w:r>
      <w:r>
        <w:rPr>
          <w:color w:val="231F20"/>
        </w:rPr>
        <w:t>the</w:t>
      </w:r>
      <w:r>
        <w:rPr>
          <w:color w:val="231F20"/>
          <w:spacing w:val="-12"/>
        </w:rPr>
        <w:t> </w:t>
      </w:r>
      <w:r>
        <w:rPr>
          <w:color w:val="231F20"/>
        </w:rPr>
        <w:t>threshing</w:t>
      </w:r>
      <w:r>
        <w:rPr>
          <w:color w:val="231F20"/>
          <w:spacing w:val="-11"/>
        </w:rPr>
        <w:t> </w:t>
      </w:r>
      <w:r>
        <w:rPr>
          <w:color w:val="231F20"/>
          <w:spacing w:val="-3"/>
        </w:rPr>
        <w:t>facility,</w:t>
      </w:r>
      <w:r>
        <w:rPr>
          <w:color w:val="231F20"/>
          <w:spacing w:val="-11"/>
        </w:rPr>
        <w:t> </w:t>
      </w:r>
      <w:r>
        <w:rPr>
          <w:color w:val="231F20"/>
        </w:rPr>
        <w:t>because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principle</w:t>
      </w:r>
      <w:r>
        <w:rPr>
          <w:color w:val="231F20"/>
          <w:spacing w:val="-11"/>
        </w:rPr>
        <w:t> </w:t>
      </w:r>
      <w:r>
        <w:rPr>
          <w:color w:val="231F20"/>
        </w:rPr>
        <w:t>of </w:t>
      </w:r>
      <w:r>
        <w:rPr>
          <w:rFonts w:ascii="Palatino Linotype" w:hAnsi="Palatino Linotype"/>
          <w:i/>
          <w:color w:val="231F20"/>
        </w:rPr>
        <w:t>sechirus einah </w:t>
      </w:r>
      <w:r>
        <w:rPr>
          <w:rFonts w:ascii="Palatino Linotype" w:hAnsi="Palatino Linotype"/>
          <w:i/>
          <w:color w:val="231F20"/>
          <w:spacing w:val="-3"/>
        </w:rPr>
        <w:t>mishtalemes </w:t>
      </w:r>
      <w:r>
        <w:rPr>
          <w:rFonts w:ascii="Palatino Linotype" w:hAnsi="Palatino Linotype"/>
          <w:i/>
          <w:color w:val="231F20"/>
        </w:rPr>
        <w:t>ela levasof</w:t>
      </w:r>
      <w:r>
        <w:rPr>
          <w:color w:val="231F20"/>
        </w:rPr>
        <w:t>—the hired individual is only entitled to payment when he completes his job. Since the obligation would</w:t>
      </w:r>
      <w:r>
        <w:rPr>
          <w:color w:val="231F20"/>
          <w:spacing w:val="-10"/>
        </w:rPr>
        <w:t> </w:t>
      </w:r>
      <w:r>
        <w:rPr>
          <w:color w:val="231F20"/>
        </w:rPr>
        <w:t>only</w:t>
      </w:r>
      <w:r>
        <w:rPr>
          <w:color w:val="231F20"/>
          <w:spacing w:val="-9"/>
        </w:rPr>
        <w:t> </w:t>
      </w:r>
      <w:r>
        <w:rPr>
          <w:color w:val="231F20"/>
        </w:rPr>
        <w:t>come</w:t>
      </w:r>
      <w:r>
        <w:rPr>
          <w:color w:val="231F20"/>
          <w:spacing w:val="-9"/>
        </w:rPr>
        <w:t> </w:t>
      </w:r>
      <w:r>
        <w:rPr>
          <w:color w:val="231F20"/>
        </w:rPr>
        <w:t>due</w:t>
      </w:r>
      <w:r>
        <w:rPr>
          <w:color w:val="231F20"/>
          <w:spacing w:val="-9"/>
        </w:rPr>
        <w:t> </w:t>
      </w:r>
      <w:r>
        <w:rPr>
          <w:color w:val="231F20"/>
        </w:rPr>
        <w:t>when</w:t>
      </w:r>
      <w:r>
        <w:rPr>
          <w:color w:val="231F20"/>
          <w:spacing w:val="-9"/>
        </w:rPr>
        <w:t> </w:t>
      </w:r>
      <w:r>
        <w:rPr>
          <w:color w:val="231F20"/>
        </w:rPr>
        <w:t>they</w:t>
      </w:r>
      <w:r>
        <w:rPr>
          <w:color w:val="231F20"/>
          <w:spacing w:val="-9"/>
        </w:rPr>
        <w:t> </w:t>
      </w:r>
      <w:r>
        <w:rPr>
          <w:color w:val="231F20"/>
        </w:rPr>
        <w:t>finished</w:t>
      </w:r>
      <w:r>
        <w:rPr>
          <w:color w:val="231F20"/>
          <w:spacing w:val="-9"/>
        </w:rPr>
        <w:t> </w:t>
      </w:r>
      <w:r>
        <w:rPr>
          <w:color w:val="231F20"/>
        </w:rPr>
        <w:t>helping</w:t>
      </w:r>
      <w:r>
        <w:rPr>
          <w:color w:val="231F20"/>
          <w:spacing w:val="-9"/>
        </w:rPr>
        <w:t> </w:t>
      </w:r>
      <w:r>
        <w:rPr>
          <w:color w:val="231F20"/>
        </w:rPr>
        <w:t>with</w:t>
      </w:r>
      <w:r>
        <w:rPr>
          <w:color w:val="231F20"/>
          <w:spacing w:val="-10"/>
        </w:rPr>
        <w:t> </w:t>
      </w:r>
      <w:r>
        <w:rPr>
          <w:color w:val="231F20"/>
        </w:rPr>
        <w:t>the</w:t>
      </w:r>
      <w:r>
        <w:rPr>
          <w:color w:val="231F20"/>
          <w:spacing w:val="-9"/>
        </w:rPr>
        <w:t> </w:t>
      </w:r>
      <w:r>
        <w:rPr>
          <w:color w:val="231F20"/>
        </w:rPr>
        <w:t>threshing, the fact that they would get more than originally promised would not be a payment of interest for their waiting to receive payment. They would only deserve payment once they completed their work. After</w:t>
      </w:r>
      <w:r>
        <w:rPr>
          <w:color w:val="231F20"/>
          <w:spacing w:val="-7"/>
        </w:rPr>
        <w:t> </w:t>
      </w:r>
      <w:r>
        <w:rPr>
          <w:color w:val="231F20"/>
        </w:rPr>
        <w:t>the</w:t>
      </w:r>
      <w:r>
        <w:rPr>
          <w:color w:val="231F20"/>
          <w:spacing w:val="-6"/>
        </w:rPr>
        <w:t> </w:t>
      </w:r>
      <w:r>
        <w:rPr>
          <w:color w:val="231F20"/>
        </w:rPr>
        <w:t>threshing,</w:t>
      </w:r>
      <w:r>
        <w:rPr>
          <w:color w:val="231F20"/>
          <w:spacing w:val="-6"/>
        </w:rPr>
        <w:t> </w:t>
      </w:r>
      <w:r>
        <w:rPr>
          <w:color w:val="231F20"/>
        </w:rPr>
        <w:t>their</w:t>
      </w:r>
      <w:r>
        <w:rPr>
          <w:color w:val="231F20"/>
          <w:spacing w:val="-6"/>
        </w:rPr>
        <w:t> </w:t>
      </w:r>
      <w:r>
        <w:rPr>
          <w:color w:val="231F20"/>
        </w:rPr>
        <w:t>wages</w:t>
      </w:r>
      <w:r>
        <w:rPr>
          <w:color w:val="231F20"/>
          <w:spacing w:val="-6"/>
        </w:rPr>
        <w:t> </w:t>
      </w:r>
      <w:r>
        <w:rPr>
          <w:color w:val="231F20"/>
        </w:rPr>
        <w:t>came</w:t>
      </w:r>
      <w:r>
        <w:rPr>
          <w:color w:val="231F20"/>
          <w:spacing w:val="-6"/>
        </w:rPr>
        <w:t> </w:t>
      </w:r>
      <w:r>
        <w:rPr>
          <w:color w:val="231F20"/>
        </w:rPr>
        <w:t>due.</w:t>
      </w:r>
      <w:r>
        <w:rPr>
          <w:color w:val="231F20"/>
          <w:spacing w:val="-6"/>
        </w:rPr>
        <w:t> </w:t>
      </w:r>
      <w:r>
        <w:rPr>
          <w:color w:val="231F20"/>
        </w:rPr>
        <w:t>When</w:t>
      </w:r>
      <w:r>
        <w:rPr>
          <w:color w:val="231F20"/>
          <w:spacing w:val="-6"/>
        </w:rPr>
        <w:t> </w:t>
      </w:r>
      <w:r>
        <w:rPr>
          <w:color w:val="231F20"/>
        </w:rPr>
        <w:t>they</w:t>
      </w:r>
      <w:r>
        <w:rPr>
          <w:color w:val="231F20"/>
          <w:spacing w:val="-6"/>
        </w:rPr>
        <w:t> </w:t>
      </w:r>
      <w:r>
        <w:rPr>
          <w:color w:val="231F20"/>
        </w:rPr>
        <w:t>got</w:t>
      </w:r>
      <w:r>
        <w:rPr>
          <w:color w:val="231F20"/>
          <w:spacing w:val="-6"/>
        </w:rPr>
        <w:t> </w:t>
      </w:r>
      <w:r>
        <w:rPr>
          <w:color w:val="231F20"/>
        </w:rPr>
        <w:t>more</w:t>
      </w:r>
      <w:r>
        <w:rPr>
          <w:color w:val="231F20"/>
          <w:spacing w:val="-6"/>
        </w:rPr>
        <w:t> </w:t>
      </w:r>
      <w:r>
        <w:rPr>
          <w:color w:val="231F20"/>
        </w:rPr>
        <w:t>than originally promised they would merely be receiving a gift of more grain than had originally been promised to them. </w:t>
      </w:r>
      <w:r>
        <w:rPr>
          <w:rFonts w:ascii="Palatino Linotype" w:hAnsi="Palatino Linotype"/>
          <w:i/>
          <w:color w:val="231F20"/>
          <w:spacing w:val="-3"/>
        </w:rPr>
        <w:t>Shulchan Aruch </w:t>
      </w:r>
      <w:r>
        <w:rPr>
          <w:color w:val="231F20"/>
          <w:spacing w:val="-6"/>
        </w:rPr>
        <w:t>(</w:t>
      </w:r>
      <w:r>
        <w:rPr>
          <w:rFonts w:ascii="Palatino Linotype" w:hAnsi="Palatino Linotype"/>
          <w:i/>
          <w:color w:val="231F20"/>
          <w:spacing w:val="-6"/>
        </w:rPr>
        <w:t>Yoreh Dei’ah </w:t>
      </w:r>
      <w:r>
        <w:rPr>
          <w:color w:val="231F20"/>
        </w:rPr>
        <w:t>173:12) rules like Rava. </w:t>
      </w:r>
      <w:r>
        <w:rPr>
          <w:color w:val="231F20"/>
          <w:spacing w:val="-5"/>
        </w:rPr>
        <w:t>Watchmen </w:t>
      </w:r>
      <w:r>
        <w:rPr>
          <w:color w:val="231F20"/>
        </w:rPr>
        <w:t>may not accept added payment for waiting to get their wages until the grain is threshed unless they are working on the threshing floor in addition to their</w:t>
      </w:r>
      <w:r>
        <w:rPr>
          <w:color w:val="231F20"/>
          <w:spacing w:val="1"/>
        </w:rPr>
        <w:t> </w:t>
      </w:r>
      <w:r>
        <w:rPr>
          <w:color w:val="231F20"/>
        </w:rPr>
        <w:t>watching.</w:t>
      </w:r>
    </w:p>
    <w:p>
      <w:pPr>
        <w:pStyle w:val="BodyText"/>
        <w:spacing w:line="350" w:lineRule="exact" w:before="37"/>
        <w:ind w:left="120" w:right="137" w:firstLine="360"/>
        <w:jc w:val="both"/>
      </w:pPr>
      <w:r>
        <w:rPr>
          <w:color w:val="231F20"/>
        </w:rPr>
        <w:t>Rav</w:t>
      </w:r>
      <w:r>
        <w:rPr>
          <w:color w:val="231F20"/>
          <w:spacing w:val="-18"/>
        </w:rPr>
        <w:t> </w:t>
      </w:r>
      <w:r>
        <w:rPr>
          <w:color w:val="231F20"/>
        </w:rPr>
        <w:t>Zilberstein</w:t>
      </w:r>
      <w:r>
        <w:rPr>
          <w:color w:val="231F20"/>
          <w:spacing w:val="-18"/>
        </w:rPr>
        <w:t> </w:t>
      </w:r>
      <w:r>
        <w:rPr>
          <w:color w:val="231F20"/>
        </w:rPr>
        <w:t>suggested</w:t>
      </w:r>
      <w:r>
        <w:rPr>
          <w:color w:val="231F20"/>
          <w:spacing w:val="-18"/>
        </w:rPr>
        <w:t> </w:t>
      </w:r>
      <w:r>
        <w:rPr>
          <w:color w:val="231F20"/>
        </w:rPr>
        <w:t>that</w:t>
      </w:r>
      <w:r>
        <w:rPr>
          <w:color w:val="231F20"/>
          <w:spacing w:val="-18"/>
        </w:rPr>
        <w:t> </w:t>
      </w:r>
      <w:r>
        <w:rPr>
          <w:color w:val="231F20"/>
        </w:rPr>
        <w:t>the</w:t>
      </w:r>
      <w:r>
        <w:rPr>
          <w:color w:val="231F20"/>
          <w:spacing w:val="-18"/>
        </w:rPr>
        <w:t> </w:t>
      </w:r>
      <w:r>
        <w:rPr>
          <w:color w:val="231F20"/>
        </w:rPr>
        <w:t>organizer</w:t>
      </w:r>
      <w:r>
        <w:rPr>
          <w:color w:val="231F20"/>
          <w:spacing w:val="-17"/>
        </w:rPr>
        <w:t> </w:t>
      </w:r>
      <w:r>
        <w:rPr>
          <w:color w:val="231F20"/>
        </w:rPr>
        <w:t>of</w:t>
      </w:r>
      <w:r>
        <w:rPr>
          <w:color w:val="231F20"/>
          <w:spacing w:val="-18"/>
        </w:rPr>
        <w:t> </w:t>
      </w:r>
      <w:r>
        <w:rPr>
          <w:color w:val="231F20"/>
        </w:rPr>
        <w:t>the</w:t>
      </w:r>
      <w:r>
        <w:rPr>
          <w:color w:val="231F20"/>
          <w:spacing w:val="-18"/>
        </w:rPr>
        <w:t> </w:t>
      </w:r>
      <w:r>
        <w:rPr>
          <w:rFonts w:ascii="Palatino Linotype" w:hAnsi="Palatino Linotype"/>
          <w:i/>
          <w:color w:val="231F20"/>
          <w:spacing w:val="-6"/>
        </w:rPr>
        <w:t>Tehillim</w:t>
      </w:r>
      <w:r>
        <w:rPr>
          <w:rFonts w:ascii="Palatino Linotype" w:hAnsi="Palatino Linotype"/>
          <w:i/>
          <w:color w:val="231F20"/>
          <w:spacing w:val="-18"/>
        </w:rPr>
        <w:t> </w:t>
      </w:r>
      <w:r>
        <w:rPr>
          <w:color w:val="231F20"/>
        </w:rPr>
        <w:t>group could avoid the problem of appearance of </w:t>
      </w:r>
      <w:r>
        <w:rPr>
          <w:rFonts w:ascii="Palatino Linotype" w:hAnsi="Palatino Linotype"/>
          <w:i/>
          <w:color w:val="231F20"/>
        </w:rPr>
        <w:t>ribbis </w:t>
      </w:r>
      <w:r>
        <w:rPr>
          <w:color w:val="231F20"/>
        </w:rPr>
        <w:t>even though he wished to give the child who accepted delayed delivery extra</w:t>
      </w:r>
      <w:r>
        <w:rPr>
          <w:color w:val="231F20"/>
          <w:spacing w:val="-29"/>
        </w:rPr>
        <w:t> </w:t>
      </w:r>
      <w:r>
        <w:rPr>
          <w:color w:val="231F20"/>
          <w:spacing w:val="-4"/>
        </w:rPr>
        <w:t>candy. </w:t>
      </w:r>
      <w:r>
        <w:rPr>
          <w:color w:val="231F20"/>
        </w:rPr>
        <w:t>Rava had solved the </w:t>
      </w:r>
      <w:r>
        <w:rPr>
          <w:rFonts w:ascii="Palatino Linotype" w:hAnsi="Palatino Linotype"/>
          <w:i/>
          <w:color w:val="231F20"/>
        </w:rPr>
        <w:t>ribbis </w:t>
      </w:r>
      <w:r>
        <w:rPr>
          <w:color w:val="231F20"/>
        </w:rPr>
        <w:t>issues of the watchmen by telling them to do more work. The organizer could do the same. </w:t>
      </w:r>
      <w:r>
        <w:rPr>
          <w:color w:val="231F20"/>
          <w:spacing w:val="-3"/>
        </w:rPr>
        <w:t>He </w:t>
      </w:r>
      <w:r>
        <w:rPr>
          <w:color w:val="231F20"/>
        </w:rPr>
        <w:t>could </w:t>
      </w:r>
      <w:r>
        <w:rPr>
          <w:color w:val="231F20"/>
          <w:spacing w:val="-6"/>
        </w:rPr>
        <w:t>say, </w:t>
      </w:r>
      <w:r>
        <w:rPr>
          <w:color w:val="231F20"/>
          <w:spacing w:val="-3"/>
        </w:rPr>
        <w:t>“If</w:t>
      </w:r>
      <w:r>
        <w:rPr>
          <w:color w:val="231F20"/>
          <w:spacing w:val="6"/>
        </w:rPr>
        <w:t> </w:t>
      </w:r>
      <w:r>
        <w:rPr>
          <w:color w:val="231F20"/>
        </w:rPr>
        <w:t>you</w:t>
      </w:r>
      <w:r>
        <w:rPr>
          <w:color w:val="231F20"/>
          <w:spacing w:val="6"/>
        </w:rPr>
        <w:t> </w:t>
      </w:r>
      <w:r>
        <w:rPr>
          <w:color w:val="231F20"/>
        </w:rPr>
        <w:t>accept</w:t>
      </w:r>
      <w:r>
        <w:rPr>
          <w:color w:val="231F20"/>
          <w:spacing w:val="6"/>
        </w:rPr>
        <w:t> </w:t>
      </w:r>
      <w:r>
        <w:rPr>
          <w:color w:val="231F20"/>
        </w:rPr>
        <w:t>not</w:t>
      </w:r>
      <w:r>
        <w:rPr>
          <w:color w:val="231F20"/>
          <w:spacing w:val="7"/>
        </w:rPr>
        <w:t> </w:t>
      </w:r>
      <w:r>
        <w:rPr>
          <w:color w:val="231F20"/>
        </w:rPr>
        <w:t>receiving</w:t>
      </w:r>
      <w:r>
        <w:rPr>
          <w:color w:val="231F20"/>
          <w:spacing w:val="6"/>
        </w:rPr>
        <w:t> </w:t>
      </w:r>
      <w:r>
        <w:rPr>
          <w:color w:val="231F20"/>
        </w:rPr>
        <w:t>a</w:t>
      </w:r>
      <w:r>
        <w:rPr>
          <w:color w:val="231F20"/>
          <w:spacing w:val="6"/>
        </w:rPr>
        <w:t> </w:t>
      </w:r>
      <w:r>
        <w:rPr>
          <w:color w:val="231F20"/>
        </w:rPr>
        <w:t>candy</w:t>
      </w:r>
      <w:r>
        <w:rPr>
          <w:color w:val="231F20"/>
          <w:spacing w:val="6"/>
        </w:rPr>
        <w:t> </w:t>
      </w:r>
      <w:r>
        <w:rPr>
          <w:color w:val="231F20"/>
        </w:rPr>
        <w:t>this</w:t>
      </w:r>
      <w:r>
        <w:rPr>
          <w:color w:val="231F20"/>
          <w:spacing w:val="7"/>
        </w:rPr>
        <w:t> </w:t>
      </w:r>
      <w:r>
        <w:rPr>
          <w:color w:val="231F20"/>
        </w:rPr>
        <w:t>week</w:t>
      </w:r>
      <w:r>
        <w:rPr>
          <w:color w:val="231F20"/>
          <w:spacing w:val="6"/>
        </w:rPr>
        <w:t> </w:t>
      </w:r>
      <w:r>
        <w:rPr>
          <w:color w:val="231F20"/>
        </w:rPr>
        <w:t>and</w:t>
      </w:r>
      <w:r>
        <w:rPr>
          <w:color w:val="231F20"/>
          <w:spacing w:val="6"/>
        </w:rPr>
        <w:t> </w:t>
      </w:r>
      <w:r>
        <w:rPr>
          <w:color w:val="231F20"/>
        </w:rPr>
        <w:t>in</w:t>
      </w:r>
      <w:r>
        <w:rPr>
          <w:color w:val="231F20"/>
          <w:spacing w:val="6"/>
        </w:rPr>
        <w:t> </w:t>
      </w:r>
      <w:r>
        <w:rPr>
          <w:color w:val="231F20"/>
        </w:rPr>
        <w:t>addition</w:t>
      </w:r>
      <w:r>
        <w:rPr>
          <w:color w:val="231F20"/>
          <w:spacing w:val="7"/>
        </w:rPr>
        <w:t> </w:t>
      </w:r>
      <w:r>
        <w:rPr>
          <w:color w:val="231F20"/>
        </w:rPr>
        <w:t>next</w:t>
      </w:r>
    </w:p>
    <w:p>
      <w:pPr>
        <w:spacing w:after="0" w:line="350" w:lineRule="exact"/>
        <w:jc w:val="both"/>
        <w:sectPr>
          <w:footerReference w:type="default" r:id="rId29"/>
          <w:pgSz w:w="8640" w:h="12960"/>
          <w:pgMar w:footer="645" w:header="0" w:top="520" w:bottom="840" w:left="1080" w:right="1060"/>
          <w:pgNumType w:start="22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92" w:lineRule="auto"/>
        <w:ind w:left="120" w:right="138"/>
        <w:jc w:val="both"/>
      </w:pPr>
      <w:r>
        <w:rPr>
          <w:color w:val="231F20"/>
        </w:rPr>
        <w:t>week you will say more chapters of </w:t>
      </w:r>
      <w:r>
        <w:rPr>
          <w:rFonts w:ascii="Palatino Linotype" w:hAnsi="Palatino Linotype"/>
          <w:i/>
          <w:color w:val="231F20"/>
          <w:spacing w:val="-6"/>
        </w:rPr>
        <w:t>Tehillim </w:t>
      </w:r>
      <w:r>
        <w:rPr>
          <w:color w:val="231F20"/>
        </w:rPr>
        <w:t>than </w:t>
      </w:r>
      <w:r>
        <w:rPr>
          <w:color w:val="231F20"/>
          <w:spacing w:val="-3"/>
        </w:rPr>
        <w:t>anyone</w:t>
      </w:r>
      <w:r>
        <w:rPr>
          <w:color w:val="231F20"/>
          <w:spacing w:val="-32"/>
        </w:rPr>
        <w:t> </w:t>
      </w:r>
      <w:r>
        <w:rPr>
          <w:color w:val="231F20"/>
        </w:rPr>
        <w:t>else—then you</w:t>
      </w:r>
      <w:r>
        <w:rPr>
          <w:color w:val="231F20"/>
          <w:spacing w:val="-19"/>
        </w:rPr>
        <w:t> </w:t>
      </w:r>
      <w:r>
        <w:rPr>
          <w:color w:val="231F20"/>
        </w:rPr>
        <w:t>will</w:t>
      </w:r>
      <w:r>
        <w:rPr>
          <w:color w:val="231F20"/>
          <w:spacing w:val="-18"/>
        </w:rPr>
        <w:t> </w:t>
      </w:r>
      <w:r>
        <w:rPr>
          <w:color w:val="231F20"/>
        </w:rPr>
        <w:t>receive</w:t>
      </w:r>
      <w:r>
        <w:rPr>
          <w:color w:val="231F20"/>
          <w:spacing w:val="-19"/>
        </w:rPr>
        <w:t> </w:t>
      </w:r>
      <w:r>
        <w:rPr>
          <w:color w:val="231F20"/>
        </w:rPr>
        <w:t>three</w:t>
      </w:r>
      <w:r>
        <w:rPr>
          <w:color w:val="231F20"/>
          <w:spacing w:val="-18"/>
        </w:rPr>
        <w:t> </w:t>
      </w:r>
      <w:r>
        <w:rPr>
          <w:color w:val="231F20"/>
        </w:rPr>
        <w:t>candies</w:t>
      </w:r>
      <w:r>
        <w:rPr>
          <w:color w:val="231F20"/>
          <w:spacing w:val="-18"/>
        </w:rPr>
        <w:t> </w:t>
      </w:r>
      <w:r>
        <w:rPr>
          <w:color w:val="231F20"/>
        </w:rPr>
        <w:t>next</w:t>
      </w:r>
      <w:r>
        <w:rPr>
          <w:color w:val="231F20"/>
          <w:spacing w:val="-19"/>
        </w:rPr>
        <w:t> </w:t>
      </w:r>
      <w:r>
        <w:rPr>
          <w:color w:val="231F20"/>
          <w:spacing w:val="-6"/>
        </w:rPr>
        <w:t>week.”</w:t>
      </w:r>
      <w:r>
        <w:rPr>
          <w:color w:val="231F20"/>
          <w:spacing w:val="-18"/>
        </w:rPr>
        <w:t> </w:t>
      </w:r>
      <w:r>
        <w:rPr>
          <w:color w:val="231F20"/>
        </w:rPr>
        <w:t>Then</w:t>
      </w:r>
      <w:r>
        <w:rPr>
          <w:color w:val="231F20"/>
          <w:spacing w:val="-18"/>
        </w:rPr>
        <w:t> </w:t>
      </w:r>
      <w:r>
        <w:rPr>
          <w:color w:val="231F20"/>
        </w:rPr>
        <w:t>it</w:t>
      </w:r>
      <w:r>
        <w:rPr>
          <w:color w:val="231F20"/>
          <w:spacing w:val="-19"/>
        </w:rPr>
        <w:t> </w:t>
      </w:r>
      <w:r>
        <w:rPr>
          <w:color w:val="231F20"/>
        </w:rPr>
        <w:t>would</w:t>
      </w:r>
      <w:r>
        <w:rPr>
          <w:color w:val="231F20"/>
          <w:spacing w:val="-18"/>
        </w:rPr>
        <w:t> </w:t>
      </w:r>
      <w:r>
        <w:rPr>
          <w:color w:val="231F20"/>
        </w:rPr>
        <w:t>certainly</w:t>
      </w:r>
      <w:r>
        <w:rPr>
          <w:color w:val="231F20"/>
          <w:spacing w:val="-19"/>
        </w:rPr>
        <w:t> </w:t>
      </w:r>
      <w:r>
        <w:rPr>
          <w:color w:val="231F20"/>
        </w:rPr>
        <w:t>not violate </w:t>
      </w:r>
      <w:r>
        <w:rPr>
          <w:color w:val="231F20"/>
          <w:spacing w:val="-3"/>
        </w:rPr>
        <w:t>any </w:t>
      </w:r>
      <w:r>
        <w:rPr>
          <w:color w:val="231F20"/>
        </w:rPr>
        <w:t>interest prohibitions (</w:t>
      </w:r>
      <w:r>
        <w:rPr>
          <w:rFonts w:ascii="Palatino Linotype" w:hAnsi="Palatino Linotype"/>
          <w:i/>
          <w:color w:val="231F20"/>
        </w:rPr>
        <w:t>Chashukei</w:t>
      </w:r>
      <w:r>
        <w:rPr>
          <w:rFonts w:ascii="Palatino Linotype" w:hAnsi="Palatino Linotype"/>
          <w:i/>
          <w:color w:val="231F20"/>
          <w:spacing w:val="-3"/>
        </w:rPr>
        <w:t> </w:t>
      </w:r>
      <w:r>
        <w:rPr>
          <w:rFonts w:ascii="Palatino Linotype" w:hAnsi="Palatino Linotype"/>
          <w:i/>
          <w:color w:val="231F20"/>
        </w:rPr>
        <w:t>Chemed</w:t>
      </w:r>
      <w:r>
        <w:rPr>
          <w:color w:val="231F20"/>
        </w:rPr>
        <w:t>).</w:t>
      </w:r>
    </w:p>
    <w:p>
      <w:pPr>
        <w:pStyle w:val="BodyText"/>
        <w:rPr>
          <w:sz w:val="30"/>
        </w:rPr>
      </w:pPr>
    </w:p>
    <w:p>
      <w:pPr>
        <w:pStyle w:val="BodyText"/>
        <w:spacing w:before="3"/>
        <w:rPr>
          <w:sz w:val="38"/>
        </w:rPr>
      </w:pPr>
    </w:p>
    <w:p>
      <w:pPr>
        <w:pStyle w:val="Heading1"/>
        <w:spacing w:line="268" w:lineRule="auto"/>
        <w:ind w:left="395" w:right="413"/>
      </w:pPr>
      <w:r>
        <w:rPr>
          <w:color w:val="231F20"/>
          <w:spacing w:val="-4"/>
          <w:w w:val="95"/>
        </w:rPr>
        <w:t>He</w:t>
      </w:r>
      <w:r>
        <w:rPr>
          <w:color w:val="231F20"/>
          <w:spacing w:val="-18"/>
          <w:w w:val="95"/>
        </w:rPr>
        <w:t> </w:t>
      </w:r>
      <w:r>
        <w:rPr>
          <w:color w:val="231F20"/>
          <w:w w:val="95"/>
        </w:rPr>
        <w:t>Promised</w:t>
      </w:r>
      <w:r>
        <w:rPr>
          <w:color w:val="231F20"/>
          <w:spacing w:val="-18"/>
          <w:w w:val="95"/>
        </w:rPr>
        <w:t> </w:t>
      </w:r>
      <w:r>
        <w:rPr>
          <w:color w:val="231F20"/>
          <w:w w:val="95"/>
        </w:rPr>
        <w:t>a</w:t>
      </w:r>
      <w:r>
        <w:rPr>
          <w:color w:val="231F20"/>
          <w:spacing w:val="-17"/>
          <w:w w:val="95"/>
        </w:rPr>
        <w:t> </w:t>
      </w:r>
      <w:r>
        <w:rPr>
          <w:color w:val="231F20"/>
          <w:w w:val="95"/>
        </w:rPr>
        <w:t>Child</w:t>
      </w:r>
      <w:r>
        <w:rPr>
          <w:color w:val="231F20"/>
          <w:spacing w:val="-18"/>
          <w:w w:val="95"/>
        </w:rPr>
        <w:t> </w:t>
      </w:r>
      <w:r>
        <w:rPr>
          <w:color w:val="231F20"/>
          <w:w w:val="95"/>
        </w:rPr>
        <w:t>a</w:t>
      </w:r>
      <w:r>
        <w:rPr>
          <w:color w:val="231F20"/>
          <w:spacing w:val="-17"/>
          <w:w w:val="95"/>
        </w:rPr>
        <w:t> </w:t>
      </w:r>
      <w:r>
        <w:rPr>
          <w:color w:val="231F20"/>
          <w:w w:val="95"/>
        </w:rPr>
        <w:t>Reward</w:t>
      </w:r>
      <w:r>
        <w:rPr>
          <w:color w:val="231F20"/>
          <w:spacing w:val="-18"/>
          <w:w w:val="95"/>
        </w:rPr>
        <w:t> </w:t>
      </w:r>
      <w:r>
        <w:rPr>
          <w:color w:val="231F20"/>
          <w:spacing w:val="-3"/>
          <w:w w:val="95"/>
        </w:rPr>
        <w:t>for</w:t>
      </w:r>
      <w:r>
        <w:rPr>
          <w:color w:val="231F20"/>
          <w:spacing w:val="-17"/>
          <w:w w:val="95"/>
        </w:rPr>
        <w:t> </w:t>
      </w:r>
      <w:r>
        <w:rPr>
          <w:color w:val="231F20"/>
          <w:w w:val="95"/>
        </w:rPr>
        <w:t>Finding an</w:t>
      </w:r>
      <w:r>
        <w:rPr>
          <w:color w:val="231F20"/>
          <w:spacing w:val="-25"/>
          <w:w w:val="95"/>
        </w:rPr>
        <w:t> </w:t>
      </w:r>
      <w:r>
        <w:rPr>
          <w:color w:val="231F20"/>
          <w:w w:val="95"/>
        </w:rPr>
        <w:t>Answer</w:t>
      </w:r>
      <w:r>
        <w:rPr>
          <w:color w:val="231F20"/>
          <w:spacing w:val="-25"/>
          <w:w w:val="95"/>
        </w:rPr>
        <w:t> </w:t>
      </w:r>
      <w:r>
        <w:rPr>
          <w:color w:val="231F20"/>
          <w:w w:val="95"/>
        </w:rPr>
        <w:t>Through</w:t>
      </w:r>
      <w:r>
        <w:rPr>
          <w:color w:val="231F20"/>
          <w:spacing w:val="-24"/>
          <w:w w:val="95"/>
        </w:rPr>
        <w:t> </w:t>
      </w:r>
      <w:r>
        <w:rPr>
          <w:color w:val="231F20"/>
          <w:spacing w:val="-6"/>
          <w:w w:val="95"/>
        </w:rPr>
        <w:t>Study.</w:t>
      </w:r>
      <w:r>
        <w:rPr>
          <w:color w:val="231F20"/>
          <w:spacing w:val="-25"/>
          <w:w w:val="95"/>
        </w:rPr>
        <w:t> </w:t>
      </w:r>
      <w:r>
        <w:rPr>
          <w:color w:val="231F20"/>
          <w:w w:val="95"/>
        </w:rPr>
        <w:t>The</w:t>
      </w:r>
      <w:r>
        <w:rPr>
          <w:color w:val="231F20"/>
          <w:spacing w:val="-25"/>
          <w:w w:val="95"/>
        </w:rPr>
        <w:t> </w:t>
      </w:r>
      <w:r>
        <w:rPr>
          <w:color w:val="231F20"/>
          <w:w w:val="95"/>
        </w:rPr>
        <w:t>Child</w:t>
      </w:r>
      <w:r>
        <w:rPr>
          <w:color w:val="231F20"/>
          <w:spacing w:val="-24"/>
          <w:w w:val="95"/>
        </w:rPr>
        <w:t> </w:t>
      </w:r>
      <w:r>
        <w:rPr>
          <w:color w:val="231F20"/>
          <w:w w:val="95"/>
        </w:rPr>
        <w:t>Used </w:t>
      </w:r>
      <w:r>
        <w:rPr>
          <w:color w:val="231F20"/>
        </w:rPr>
        <w:t>Google. Did </w:t>
      </w:r>
      <w:r>
        <w:rPr>
          <w:color w:val="231F20"/>
          <w:spacing w:val="-4"/>
        </w:rPr>
        <w:t>He Have </w:t>
      </w:r>
      <w:r>
        <w:rPr>
          <w:color w:val="231F20"/>
        </w:rPr>
        <w:t>to</w:t>
      </w:r>
      <w:r>
        <w:rPr>
          <w:color w:val="231F20"/>
          <w:spacing w:val="-53"/>
        </w:rPr>
        <w:t> </w:t>
      </w:r>
      <w:r>
        <w:rPr>
          <w:color w:val="231F20"/>
          <w:spacing w:val="-4"/>
        </w:rPr>
        <w:t>Pay?</w:t>
      </w:r>
    </w:p>
    <w:p>
      <w:pPr>
        <w:pStyle w:val="BodyText"/>
        <w:spacing w:line="350" w:lineRule="exact" w:before="340"/>
        <w:ind w:left="120" w:right="137"/>
        <w:jc w:val="both"/>
      </w:pPr>
      <w:r>
        <w:rPr>
          <w:color w:val="231F20"/>
        </w:rPr>
        <w:t>A teacher in a </w:t>
      </w:r>
      <w:r>
        <w:rPr>
          <w:rFonts w:ascii="Palatino Linotype" w:hAnsi="Palatino Linotype"/>
          <w:i/>
          <w:color w:val="231F20"/>
          <w:spacing w:val="-3"/>
        </w:rPr>
        <w:t>yeshivah </w:t>
      </w:r>
      <w:r>
        <w:rPr>
          <w:color w:val="231F20"/>
        </w:rPr>
        <w:t>asked a class, “Who here knows how </w:t>
      </w:r>
      <w:r>
        <w:rPr>
          <w:color w:val="231F20"/>
          <w:spacing w:val="-3"/>
        </w:rPr>
        <w:t>many </w:t>
      </w:r>
      <w:r>
        <w:rPr>
          <w:color w:val="231F20"/>
        </w:rPr>
        <w:t>times in </w:t>
      </w:r>
      <w:r>
        <w:rPr>
          <w:rFonts w:ascii="Palatino Linotype" w:hAnsi="Palatino Linotype"/>
          <w:i/>
          <w:color w:val="231F20"/>
        </w:rPr>
        <w:t>Shas Rashi </w:t>
      </w:r>
      <w:r>
        <w:rPr>
          <w:color w:val="231F20"/>
        </w:rPr>
        <w:t>said, ‘</w:t>
      </w:r>
      <w:r>
        <w:rPr>
          <w:rFonts w:ascii="Palatino Linotype" w:hAnsi="Palatino Linotype"/>
          <w:i/>
          <w:color w:val="231F20"/>
        </w:rPr>
        <w:t>lo yadati</w:t>
      </w:r>
      <w:r>
        <w:rPr>
          <w:color w:val="231F20"/>
        </w:rPr>
        <w:t>’—’I do not know’? </w:t>
      </w:r>
      <w:r>
        <w:rPr>
          <w:color w:val="231F20"/>
          <w:spacing w:val="-3"/>
        </w:rPr>
        <w:t>Any </w:t>
      </w:r>
      <w:r>
        <w:rPr>
          <w:color w:val="231F20"/>
        </w:rPr>
        <w:t>student who studies hard and finds all the times </w:t>
      </w:r>
      <w:r>
        <w:rPr>
          <w:rFonts w:ascii="Palatino Linotype" w:hAnsi="Palatino Linotype"/>
          <w:i/>
          <w:color w:val="231F20"/>
        </w:rPr>
        <w:t>Rashi </w:t>
      </w:r>
      <w:r>
        <w:rPr>
          <w:color w:val="231F20"/>
        </w:rPr>
        <w:t>said he did not know will get a hundred dollars from </w:t>
      </w:r>
      <w:r>
        <w:rPr>
          <w:color w:val="231F20"/>
          <w:spacing w:val="-9"/>
        </w:rPr>
        <w:t>me.” </w:t>
      </w:r>
      <w:r>
        <w:rPr>
          <w:color w:val="231F20"/>
        </w:rPr>
        <w:t>One of the students went to his computer and Googled it. </w:t>
      </w:r>
      <w:r>
        <w:rPr>
          <w:color w:val="231F20"/>
          <w:spacing w:val="-3"/>
        </w:rPr>
        <w:t>He </w:t>
      </w:r>
      <w:r>
        <w:rPr>
          <w:color w:val="231F20"/>
        </w:rPr>
        <w:t>returned the next day with the correct </w:t>
      </w:r>
      <w:r>
        <w:rPr>
          <w:color w:val="231F20"/>
          <w:spacing w:val="-4"/>
        </w:rPr>
        <w:t>answer.</w:t>
      </w:r>
      <w:r>
        <w:rPr>
          <w:color w:val="231F20"/>
          <w:spacing w:val="-6"/>
        </w:rPr>
        <w:t> </w:t>
      </w:r>
      <w:r>
        <w:rPr>
          <w:color w:val="231F20"/>
        </w:rPr>
        <w:t>The</w:t>
      </w:r>
      <w:r>
        <w:rPr>
          <w:color w:val="231F20"/>
          <w:spacing w:val="-5"/>
        </w:rPr>
        <w:t> </w:t>
      </w:r>
      <w:r>
        <w:rPr>
          <w:color w:val="231F20"/>
        </w:rPr>
        <w:t>teacher</w:t>
      </w:r>
      <w:r>
        <w:rPr>
          <w:color w:val="231F20"/>
          <w:spacing w:val="-5"/>
        </w:rPr>
        <w:t> </w:t>
      </w:r>
      <w:r>
        <w:rPr>
          <w:color w:val="231F20"/>
        </w:rPr>
        <w:t>asked</w:t>
      </w:r>
      <w:r>
        <w:rPr>
          <w:color w:val="231F20"/>
          <w:spacing w:val="-5"/>
        </w:rPr>
        <w:t> </w:t>
      </w:r>
      <w:r>
        <w:rPr>
          <w:color w:val="231F20"/>
        </w:rPr>
        <w:t>Rav</w:t>
      </w:r>
      <w:r>
        <w:rPr>
          <w:color w:val="231F20"/>
          <w:spacing w:val="-5"/>
        </w:rPr>
        <w:t> </w:t>
      </w:r>
      <w:r>
        <w:rPr>
          <w:color w:val="231F20"/>
        </w:rPr>
        <w:t>Zilberstein</w:t>
      </w:r>
      <w:r>
        <w:rPr>
          <w:color w:val="231F20"/>
          <w:spacing w:val="-5"/>
        </w:rPr>
        <w:t> </w:t>
      </w:r>
      <w:r>
        <w:rPr>
          <w:color w:val="231F20"/>
        </w:rPr>
        <w:t>if</w:t>
      </w:r>
      <w:r>
        <w:rPr>
          <w:color w:val="231F20"/>
          <w:spacing w:val="-5"/>
        </w:rPr>
        <w:t> </w:t>
      </w:r>
      <w:r>
        <w:rPr>
          <w:color w:val="231F20"/>
        </w:rPr>
        <w:t>he</w:t>
      </w:r>
      <w:r>
        <w:rPr>
          <w:color w:val="231F20"/>
          <w:spacing w:val="-5"/>
        </w:rPr>
        <w:t> </w:t>
      </w:r>
      <w:r>
        <w:rPr>
          <w:color w:val="231F20"/>
        </w:rPr>
        <w:t>had</w:t>
      </w:r>
      <w:r>
        <w:rPr>
          <w:color w:val="231F20"/>
          <w:spacing w:val="-5"/>
        </w:rPr>
        <w:t> </w:t>
      </w:r>
      <w:r>
        <w:rPr>
          <w:color w:val="231F20"/>
        </w:rPr>
        <w:t>to</w:t>
      </w:r>
      <w:r>
        <w:rPr>
          <w:color w:val="231F20"/>
          <w:spacing w:val="-5"/>
        </w:rPr>
        <w:t> </w:t>
      </w:r>
      <w:r>
        <w:rPr>
          <w:color w:val="231F20"/>
        </w:rPr>
        <w:t>give</w:t>
      </w:r>
      <w:r>
        <w:rPr>
          <w:color w:val="231F20"/>
          <w:spacing w:val="-5"/>
        </w:rPr>
        <w:t> </w:t>
      </w:r>
      <w:r>
        <w:rPr>
          <w:color w:val="231F20"/>
        </w:rPr>
        <w:t>the</w:t>
      </w:r>
      <w:r>
        <w:rPr>
          <w:color w:val="231F20"/>
          <w:spacing w:val="-5"/>
        </w:rPr>
        <w:t> </w:t>
      </w:r>
      <w:r>
        <w:rPr>
          <w:color w:val="231F20"/>
        </w:rPr>
        <w:t>child the reward he had</w:t>
      </w:r>
      <w:r>
        <w:rPr>
          <w:color w:val="231F20"/>
          <w:spacing w:val="4"/>
        </w:rPr>
        <w:t> </w:t>
      </w:r>
      <w:r>
        <w:rPr>
          <w:color w:val="231F20"/>
        </w:rPr>
        <w:t>promised.</w:t>
      </w:r>
    </w:p>
    <w:p>
      <w:pPr>
        <w:pStyle w:val="BodyText"/>
        <w:spacing w:line="309" w:lineRule="auto" w:before="75"/>
        <w:ind w:left="120" w:right="137" w:firstLine="359"/>
        <w:jc w:val="both"/>
      </w:pPr>
      <w:r>
        <w:rPr>
          <w:color w:val="231F20"/>
        </w:rPr>
        <w:t>Our</w:t>
      </w:r>
      <w:r>
        <w:rPr>
          <w:color w:val="231F20"/>
          <w:spacing w:val="-9"/>
        </w:rPr>
        <w:t> </w:t>
      </w:r>
      <w:r>
        <w:rPr>
          <w:rFonts w:ascii="Palatino Linotype" w:hAnsi="Palatino Linotype"/>
          <w:i/>
          <w:color w:val="231F20"/>
        </w:rPr>
        <w:t>Gemara</w:t>
      </w:r>
      <w:r>
        <w:rPr>
          <w:rFonts w:ascii="Palatino Linotype" w:hAnsi="Palatino Linotype"/>
          <w:i/>
          <w:color w:val="231F20"/>
          <w:spacing w:val="-9"/>
        </w:rPr>
        <w:t> </w:t>
      </w:r>
      <w:r>
        <w:rPr>
          <w:color w:val="231F20"/>
        </w:rPr>
        <w:t>mentions</w:t>
      </w:r>
      <w:r>
        <w:rPr>
          <w:color w:val="231F20"/>
          <w:spacing w:val="-9"/>
        </w:rPr>
        <w:t> </w:t>
      </w:r>
      <w:r>
        <w:rPr>
          <w:color w:val="231F20"/>
        </w:rPr>
        <w:t>the</w:t>
      </w:r>
      <w:r>
        <w:rPr>
          <w:color w:val="231F20"/>
          <w:spacing w:val="-8"/>
        </w:rPr>
        <w:t> </w:t>
      </w:r>
      <w:r>
        <w:rPr>
          <w:color w:val="231F20"/>
        </w:rPr>
        <w:t>rule</w:t>
      </w:r>
      <w:r>
        <w:rPr>
          <w:color w:val="231F20"/>
          <w:spacing w:val="-9"/>
        </w:rPr>
        <w:t> </w:t>
      </w:r>
      <w:r>
        <w:rPr>
          <w:color w:val="231F20"/>
        </w:rPr>
        <w:t>of</w:t>
      </w:r>
      <w:r>
        <w:rPr>
          <w:color w:val="231F20"/>
          <w:spacing w:val="-9"/>
        </w:rPr>
        <w:t> </w:t>
      </w:r>
      <w:r>
        <w:rPr>
          <w:rFonts w:ascii="Palatino Linotype" w:hAnsi="Palatino Linotype"/>
          <w:i/>
          <w:color w:val="231F20"/>
          <w:spacing w:val="-3"/>
        </w:rPr>
        <w:t>asmachta</w:t>
      </w:r>
      <w:r>
        <w:rPr>
          <w:color w:val="231F20"/>
          <w:spacing w:val="-3"/>
        </w:rPr>
        <w:t>.</w:t>
      </w:r>
      <w:r>
        <w:rPr>
          <w:color w:val="231F20"/>
          <w:spacing w:val="-8"/>
        </w:rPr>
        <w:t> </w:t>
      </w:r>
      <w:r>
        <w:rPr>
          <w:color w:val="231F20"/>
        </w:rPr>
        <w:t>Rav</w:t>
      </w:r>
      <w:r>
        <w:rPr>
          <w:color w:val="231F20"/>
          <w:spacing w:val="-9"/>
        </w:rPr>
        <w:t> </w:t>
      </w:r>
      <w:r>
        <w:rPr>
          <w:color w:val="231F20"/>
        </w:rPr>
        <w:t>Ashi</w:t>
      </w:r>
      <w:r>
        <w:rPr>
          <w:color w:val="231F20"/>
          <w:spacing w:val="-9"/>
        </w:rPr>
        <w:t> </w:t>
      </w:r>
      <w:r>
        <w:rPr>
          <w:color w:val="231F20"/>
        </w:rPr>
        <w:t>taught</w:t>
      </w:r>
      <w:r>
        <w:rPr>
          <w:color w:val="231F20"/>
          <w:spacing w:val="-9"/>
        </w:rPr>
        <w:t> </w:t>
      </w:r>
      <w:r>
        <w:rPr>
          <w:color w:val="231F20"/>
        </w:rPr>
        <w:t>that if</w:t>
      </w:r>
      <w:r>
        <w:rPr>
          <w:color w:val="231F20"/>
          <w:spacing w:val="-10"/>
        </w:rPr>
        <w:t> </w:t>
      </w:r>
      <w:r>
        <w:rPr>
          <w:color w:val="231F20"/>
        </w:rPr>
        <w:t>a</w:t>
      </w:r>
      <w:r>
        <w:rPr>
          <w:color w:val="231F20"/>
          <w:spacing w:val="-10"/>
        </w:rPr>
        <w:t> </w:t>
      </w:r>
      <w:r>
        <w:rPr>
          <w:color w:val="231F20"/>
        </w:rPr>
        <w:t>man</w:t>
      </w:r>
      <w:r>
        <w:rPr>
          <w:color w:val="231F20"/>
          <w:spacing w:val="-10"/>
        </w:rPr>
        <w:t> </w:t>
      </w:r>
      <w:r>
        <w:rPr>
          <w:color w:val="231F20"/>
        </w:rPr>
        <w:t>gave</w:t>
      </w:r>
      <w:r>
        <w:rPr>
          <w:color w:val="231F20"/>
          <w:spacing w:val="-9"/>
        </w:rPr>
        <w:t> </w:t>
      </w:r>
      <w:r>
        <w:rPr>
          <w:color w:val="231F20"/>
        </w:rPr>
        <w:t>money</w:t>
      </w:r>
      <w:r>
        <w:rPr>
          <w:color w:val="231F20"/>
          <w:spacing w:val="-10"/>
        </w:rPr>
        <w:t> </w:t>
      </w:r>
      <w:r>
        <w:rPr>
          <w:color w:val="231F20"/>
        </w:rPr>
        <w:t>to</w:t>
      </w:r>
      <w:r>
        <w:rPr>
          <w:color w:val="231F20"/>
          <w:spacing w:val="-10"/>
        </w:rPr>
        <w:t> </w:t>
      </w:r>
      <w:r>
        <w:rPr>
          <w:color w:val="231F20"/>
        </w:rPr>
        <w:t>his</w:t>
      </w:r>
      <w:r>
        <w:rPr>
          <w:color w:val="231F20"/>
          <w:spacing w:val="-10"/>
        </w:rPr>
        <w:t> </w:t>
      </w:r>
      <w:r>
        <w:rPr>
          <w:color w:val="231F20"/>
        </w:rPr>
        <w:t>friend</w:t>
      </w:r>
      <w:r>
        <w:rPr>
          <w:color w:val="231F20"/>
          <w:spacing w:val="-9"/>
        </w:rPr>
        <w:t> </w:t>
      </w:r>
      <w:r>
        <w:rPr>
          <w:color w:val="231F20"/>
        </w:rPr>
        <w:t>to</w:t>
      </w:r>
      <w:r>
        <w:rPr>
          <w:color w:val="231F20"/>
          <w:spacing w:val="-10"/>
        </w:rPr>
        <w:t> </w:t>
      </w:r>
      <w:r>
        <w:rPr>
          <w:color w:val="231F20"/>
        </w:rPr>
        <w:t>buy</w:t>
      </w:r>
      <w:r>
        <w:rPr>
          <w:color w:val="231F20"/>
          <w:spacing w:val="-10"/>
        </w:rPr>
        <w:t> </w:t>
      </w:r>
      <w:r>
        <w:rPr>
          <w:color w:val="231F20"/>
        </w:rPr>
        <w:t>wine</w:t>
      </w:r>
      <w:r>
        <w:rPr>
          <w:color w:val="231F20"/>
          <w:spacing w:val="-9"/>
        </w:rPr>
        <w:t> </w:t>
      </w:r>
      <w:r>
        <w:rPr>
          <w:color w:val="231F20"/>
          <w:spacing w:val="-6"/>
        </w:rPr>
        <w:t>now,</w:t>
      </w:r>
      <w:r>
        <w:rPr>
          <w:color w:val="231F20"/>
          <w:spacing w:val="-10"/>
        </w:rPr>
        <w:t> </w:t>
      </w:r>
      <w:r>
        <w:rPr>
          <w:color w:val="231F20"/>
        </w:rPr>
        <w:t>because</w:t>
      </w:r>
      <w:r>
        <w:rPr>
          <w:color w:val="231F20"/>
          <w:spacing w:val="-10"/>
        </w:rPr>
        <w:t> </w:t>
      </w:r>
      <w:r>
        <w:rPr>
          <w:color w:val="231F20"/>
        </w:rPr>
        <w:t>the</w:t>
      </w:r>
      <w:r>
        <w:rPr>
          <w:color w:val="231F20"/>
          <w:spacing w:val="-10"/>
        </w:rPr>
        <w:t> </w:t>
      </w:r>
      <w:r>
        <w:rPr>
          <w:color w:val="231F20"/>
        </w:rPr>
        <w:t>wine was </w:t>
      </w:r>
      <w:r>
        <w:rPr>
          <w:color w:val="231F20"/>
          <w:spacing w:val="-3"/>
        </w:rPr>
        <w:t>cheap, </w:t>
      </w:r>
      <w:r>
        <w:rPr>
          <w:color w:val="231F20"/>
        </w:rPr>
        <w:t>and the friend was negligent and did not purchase the alcohol—even though </w:t>
      </w:r>
      <w:r>
        <w:rPr>
          <w:color w:val="231F20"/>
          <w:spacing w:val="-3"/>
        </w:rPr>
        <w:t>at </w:t>
      </w:r>
      <w:r>
        <w:rPr>
          <w:color w:val="231F20"/>
        </w:rPr>
        <w:t>the time of giving the friend the money</w:t>
      </w:r>
      <w:r>
        <w:rPr>
          <w:color w:val="231F20"/>
          <w:spacing w:val="-34"/>
        </w:rPr>
        <w:t> </w:t>
      </w:r>
      <w:r>
        <w:rPr>
          <w:color w:val="231F20"/>
        </w:rPr>
        <w:t>the friend</w:t>
      </w:r>
      <w:r>
        <w:rPr>
          <w:color w:val="231F20"/>
          <w:spacing w:val="-8"/>
        </w:rPr>
        <w:t> </w:t>
      </w:r>
      <w:r>
        <w:rPr>
          <w:color w:val="231F20"/>
        </w:rPr>
        <w:t>had</w:t>
      </w:r>
      <w:r>
        <w:rPr>
          <w:color w:val="231F20"/>
          <w:spacing w:val="-8"/>
        </w:rPr>
        <w:t> </w:t>
      </w:r>
      <w:r>
        <w:rPr>
          <w:color w:val="231F20"/>
        </w:rPr>
        <w:t>promised</w:t>
      </w:r>
      <w:r>
        <w:rPr>
          <w:color w:val="231F20"/>
          <w:spacing w:val="-8"/>
        </w:rPr>
        <w:t> </w:t>
      </w:r>
      <w:r>
        <w:rPr>
          <w:color w:val="231F20"/>
        </w:rPr>
        <w:t>that</w:t>
      </w:r>
      <w:r>
        <w:rPr>
          <w:color w:val="231F20"/>
          <w:spacing w:val="-8"/>
        </w:rPr>
        <w:t> </w:t>
      </w:r>
      <w:r>
        <w:rPr>
          <w:color w:val="231F20"/>
        </w:rPr>
        <w:t>if</w:t>
      </w:r>
      <w:r>
        <w:rPr>
          <w:color w:val="231F20"/>
          <w:spacing w:val="-8"/>
        </w:rPr>
        <w:t> </w:t>
      </w:r>
      <w:r>
        <w:rPr>
          <w:color w:val="231F20"/>
        </w:rPr>
        <w:t>he</w:t>
      </w:r>
      <w:r>
        <w:rPr>
          <w:color w:val="231F20"/>
          <w:spacing w:val="-7"/>
        </w:rPr>
        <w:t> </w:t>
      </w:r>
      <w:r>
        <w:rPr>
          <w:color w:val="231F20"/>
        </w:rPr>
        <w:t>did</w:t>
      </w:r>
      <w:r>
        <w:rPr>
          <w:color w:val="231F20"/>
          <w:spacing w:val="-8"/>
        </w:rPr>
        <w:t> </w:t>
      </w:r>
      <w:r>
        <w:rPr>
          <w:color w:val="231F20"/>
        </w:rPr>
        <w:t>not</w:t>
      </w:r>
      <w:r>
        <w:rPr>
          <w:color w:val="231F20"/>
          <w:spacing w:val="-8"/>
        </w:rPr>
        <w:t> </w:t>
      </w:r>
      <w:r>
        <w:rPr>
          <w:color w:val="231F20"/>
        </w:rPr>
        <w:t>buy</w:t>
      </w:r>
      <w:r>
        <w:rPr>
          <w:color w:val="231F20"/>
          <w:spacing w:val="-8"/>
        </w:rPr>
        <w:t> </w:t>
      </w:r>
      <w:r>
        <w:rPr>
          <w:color w:val="231F20"/>
        </w:rPr>
        <w:t>the</w:t>
      </w:r>
      <w:r>
        <w:rPr>
          <w:color w:val="231F20"/>
          <w:spacing w:val="-8"/>
        </w:rPr>
        <w:t> </w:t>
      </w:r>
      <w:r>
        <w:rPr>
          <w:color w:val="231F20"/>
        </w:rPr>
        <w:t>wine</w:t>
      </w:r>
      <w:r>
        <w:rPr>
          <w:color w:val="231F20"/>
          <w:spacing w:val="-7"/>
        </w:rPr>
        <w:t> </w:t>
      </w:r>
      <w:r>
        <w:rPr>
          <w:color w:val="231F20"/>
        </w:rPr>
        <w:t>on</w:t>
      </w:r>
      <w:r>
        <w:rPr>
          <w:color w:val="231F20"/>
          <w:spacing w:val="-8"/>
        </w:rPr>
        <w:t> </w:t>
      </w:r>
      <w:r>
        <w:rPr>
          <w:color w:val="231F20"/>
        </w:rPr>
        <w:t>time</w:t>
      </w:r>
      <w:r>
        <w:rPr>
          <w:color w:val="231F20"/>
          <w:spacing w:val="-8"/>
        </w:rPr>
        <w:t> </w:t>
      </w:r>
      <w:r>
        <w:rPr>
          <w:color w:val="231F20"/>
        </w:rPr>
        <w:t>he</w:t>
      </w:r>
      <w:r>
        <w:rPr>
          <w:color w:val="231F20"/>
          <w:spacing w:val="-8"/>
        </w:rPr>
        <w:t> </w:t>
      </w:r>
      <w:r>
        <w:rPr>
          <w:color w:val="231F20"/>
        </w:rPr>
        <w:t>would have</w:t>
      </w:r>
      <w:r>
        <w:rPr>
          <w:color w:val="231F20"/>
          <w:spacing w:val="-5"/>
        </w:rPr>
        <w:t> </w:t>
      </w:r>
      <w:r>
        <w:rPr>
          <w:color w:val="231F20"/>
        </w:rPr>
        <w:t>to</w:t>
      </w:r>
      <w:r>
        <w:rPr>
          <w:color w:val="231F20"/>
          <w:spacing w:val="-4"/>
        </w:rPr>
        <w:t> </w:t>
      </w:r>
      <w:r>
        <w:rPr>
          <w:color w:val="231F20"/>
        </w:rPr>
        <w:t>buy</w:t>
      </w:r>
      <w:r>
        <w:rPr>
          <w:color w:val="231F20"/>
          <w:spacing w:val="-5"/>
        </w:rPr>
        <w:t> </w:t>
      </w:r>
      <w:r>
        <w:rPr>
          <w:color w:val="231F20"/>
        </w:rPr>
        <w:t>wine</w:t>
      </w:r>
      <w:r>
        <w:rPr>
          <w:color w:val="231F20"/>
          <w:spacing w:val="-4"/>
        </w:rPr>
        <w:t> </w:t>
      </w:r>
      <w:r>
        <w:rPr>
          <w:color w:val="231F20"/>
        </w:rPr>
        <w:t>later</w:t>
      </w:r>
      <w:r>
        <w:rPr>
          <w:color w:val="231F20"/>
          <w:spacing w:val="-4"/>
        </w:rPr>
        <w:t> </w:t>
      </w:r>
      <w:r>
        <w:rPr>
          <w:color w:val="231F20"/>
          <w:spacing w:val="-3"/>
        </w:rPr>
        <w:t>at</w:t>
      </w:r>
      <w:r>
        <w:rPr>
          <w:color w:val="231F20"/>
          <w:spacing w:val="-5"/>
        </w:rPr>
        <w:t> </w:t>
      </w:r>
      <w:r>
        <w:rPr>
          <w:color w:val="231F20"/>
        </w:rPr>
        <w:t>his</w:t>
      </w:r>
      <w:r>
        <w:rPr>
          <w:color w:val="231F20"/>
          <w:spacing w:val="-4"/>
        </w:rPr>
        <w:t> </w:t>
      </w:r>
      <w:r>
        <w:rPr>
          <w:color w:val="231F20"/>
        </w:rPr>
        <w:t>own</w:t>
      </w:r>
      <w:r>
        <w:rPr>
          <w:color w:val="231F20"/>
          <w:spacing w:val="-4"/>
        </w:rPr>
        <w:t> </w:t>
      </w:r>
      <w:r>
        <w:rPr>
          <w:color w:val="231F20"/>
        </w:rPr>
        <w:t>expense</w:t>
      </w:r>
      <w:r>
        <w:rPr>
          <w:color w:val="231F20"/>
          <w:spacing w:val="-5"/>
        </w:rPr>
        <w:t> </w:t>
      </w:r>
      <w:r>
        <w:rPr>
          <w:color w:val="231F20"/>
        </w:rPr>
        <w:t>and</w:t>
      </w:r>
      <w:r>
        <w:rPr>
          <w:color w:val="231F20"/>
          <w:spacing w:val="-4"/>
        </w:rPr>
        <w:t> </w:t>
      </w:r>
      <w:r>
        <w:rPr>
          <w:color w:val="231F20"/>
        </w:rPr>
        <w:t>give</w:t>
      </w:r>
      <w:r>
        <w:rPr>
          <w:color w:val="231F20"/>
          <w:spacing w:val="-4"/>
        </w:rPr>
        <w:t> </w:t>
      </w:r>
      <w:r>
        <w:rPr>
          <w:color w:val="231F20"/>
        </w:rPr>
        <w:t>it</w:t>
      </w:r>
      <w:r>
        <w:rPr>
          <w:color w:val="231F20"/>
          <w:spacing w:val="-5"/>
        </w:rPr>
        <w:t> </w:t>
      </w:r>
      <w:r>
        <w:rPr>
          <w:color w:val="231F20"/>
        </w:rPr>
        <w:t>to</w:t>
      </w:r>
      <w:r>
        <w:rPr>
          <w:color w:val="231F20"/>
          <w:spacing w:val="-4"/>
        </w:rPr>
        <w:t> </w:t>
      </w:r>
      <w:r>
        <w:rPr>
          <w:color w:val="231F20"/>
        </w:rPr>
        <w:t>the</w:t>
      </w:r>
      <w:r>
        <w:rPr>
          <w:color w:val="231F20"/>
          <w:spacing w:val="-4"/>
        </w:rPr>
        <w:t> </w:t>
      </w:r>
      <w:r>
        <w:rPr>
          <w:color w:val="231F20"/>
        </w:rPr>
        <w:t>one</w:t>
      </w:r>
      <w:r>
        <w:rPr>
          <w:color w:val="231F20"/>
          <w:spacing w:val="-5"/>
        </w:rPr>
        <w:t> </w:t>
      </w:r>
      <w:r>
        <w:rPr>
          <w:color w:val="231F20"/>
        </w:rPr>
        <w:t>who sent him—the friend would not have to buy wine </w:t>
      </w:r>
      <w:r>
        <w:rPr>
          <w:color w:val="231F20"/>
          <w:spacing w:val="-3"/>
        </w:rPr>
        <w:t>at </w:t>
      </w:r>
      <w:r>
        <w:rPr>
          <w:color w:val="231F20"/>
        </w:rPr>
        <w:t>the higher cost. The </w:t>
      </w:r>
      <w:r>
        <w:rPr>
          <w:color w:val="231F20"/>
          <w:spacing w:val="-4"/>
        </w:rPr>
        <w:t>friend’s </w:t>
      </w:r>
      <w:r>
        <w:rPr>
          <w:color w:val="231F20"/>
        </w:rPr>
        <w:t>words did not create a commitment. </w:t>
      </w:r>
      <w:r>
        <w:rPr>
          <w:color w:val="231F20"/>
          <w:spacing w:val="-5"/>
        </w:rPr>
        <w:t>It </w:t>
      </w:r>
      <w:r>
        <w:rPr>
          <w:color w:val="231F20"/>
        </w:rPr>
        <w:t>was an </w:t>
      </w:r>
      <w:r>
        <w:rPr>
          <w:rFonts w:ascii="Palatino Linotype" w:hAnsi="Palatino Linotype"/>
          <w:i/>
          <w:color w:val="231F20"/>
          <w:spacing w:val="-3"/>
        </w:rPr>
        <w:t>asmachta </w:t>
      </w:r>
      <w:r>
        <w:rPr>
          <w:color w:val="231F20"/>
        </w:rPr>
        <w:t>promise. The friend had been sure he would get around to buying the wine </w:t>
      </w:r>
      <w:r>
        <w:rPr>
          <w:color w:val="231F20"/>
          <w:spacing w:val="-3"/>
        </w:rPr>
        <w:t>at </w:t>
      </w:r>
      <w:r>
        <w:rPr>
          <w:color w:val="231F20"/>
        </w:rPr>
        <w:t>the cheap price. </w:t>
      </w:r>
      <w:r>
        <w:rPr>
          <w:color w:val="231F20"/>
          <w:spacing w:val="-3"/>
        </w:rPr>
        <w:t>He </w:t>
      </w:r>
      <w:r>
        <w:rPr>
          <w:color w:val="231F20"/>
        </w:rPr>
        <w:t>never truly thought that he might be liable</w:t>
      </w:r>
      <w:r>
        <w:rPr>
          <w:color w:val="231F20"/>
          <w:spacing w:val="-18"/>
        </w:rPr>
        <w:t> </w:t>
      </w:r>
      <w:r>
        <w:rPr>
          <w:color w:val="231F20"/>
        </w:rPr>
        <w:t>to</w:t>
      </w:r>
      <w:r>
        <w:rPr>
          <w:color w:val="231F20"/>
          <w:spacing w:val="-17"/>
        </w:rPr>
        <w:t> </w:t>
      </w:r>
      <w:r>
        <w:rPr>
          <w:color w:val="231F20"/>
        </w:rPr>
        <w:t>buy</w:t>
      </w:r>
      <w:r>
        <w:rPr>
          <w:color w:val="231F20"/>
          <w:spacing w:val="-18"/>
        </w:rPr>
        <w:t> </w:t>
      </w:r>
      <w:r>
        <w:rPr>
          <w:color w:val="231F20"/>
        </w:rPr>
        <w:t>wine</w:t>
      </w:r>
      <w:r>
        <w:rPr>
          <w:color w:val="231F20"/>
          <w:spacing w:val="-17"/>
        </w:rPr>
        <w:t> </w:t>
      </w:r>
      <w:r>
        <w:rPr>
          <w:color w:val="231F20"/>
        </w:rPr>
        <w:t>once</w:t>
      </w:r>
      <w:r>
        <w:rPr>
          <w:color w:val="231F20"/>
          <w:spacing w:val="-18"/>
        </w:rPr>
        <w:t> </w:t>
      </w:r>
      <w:r>
        <w:rPr>
          <w:color w:val="231F20"/>
        </w:rPr>
        <w:t>it</w:t>
      </w:r>
      <w:r>
        <w:rPr>
          <w:color w:val="231F20"/>
          <w:spacing w:val="-17"/>
        </w:rPr>
        <w:t> </w:t>
      </w:r>
      <w:r>
        <w:rPr>
          <w:color w:val="231F20"/>
        </w:rPr>
        <w:t>became</w:t>
      </w:r>
      <w:r>
        <w:rPr>
          <w:color w:val="231F20"/>
          <w:spacing w:val="-18"/>
        </w:rPr>
        <w:t> </w:t>
      </w:r>
      <w:r>
        <w:rPr>
          <w:color w:val="231F20"/>
        </w:rPr>
        <w:t>expensive.</w:t>
      </w:r>
      <w:r>
        <w:rPr>
          <w:color w:val="231F20"/>
          <w:spacing w:val="-17"/>
        </w:rPr>
        <w:t> </w:t>
      </w:r>
      <w:r>
        <w:rPr>
          <w:color w:val="231F20"/>
        </w:rPr>
        <w:t>The</w:t>
      </w:r>
      <w:r>
        <w:rPr>
          <w:color w:val="231F20"/>
          <w:spacing w:val="-17"/>
        </w:rPr>
        <w:t> </w:t>
      </w:r>
      <w:r>
        <w:rPr>
          <w:color w:val="231F20"/>
        </w:rPr>
        <w:t>same</w:t>
      </w:r>
      <w:r>
        <w:rPr>
          <w:color w:val="231F20"/>
          <w:spacing w:val="-18"/>
        </w:rPr>
        <w:t> </w:t>
      </w:r>
      <w:r>
        <w:rPr>
          <w:color w:val="231F20"/>
        </w:rPr>
        <w:t>should</w:t>
      </w:r>
      <w:r>
        <w:rPr>
          <w:color w:val="231F20"/>
          <w:spacing w:val="-17"/>
        </w:rPr>
        <w:t> </w:t>
      </w:r>
      <w:r>
        <w:rPr>
          <w:color w:val="231F20"/>
        </w:rPr>
        <w:t>be</w:t>
      </w:r>
      <w:r>
        <w:rPr>
          <w:color w:val="231F20"/>
          <w:spacing w:val="-18"/>
        </w:rPr>
        <w:t> </w:t>
      </w:r>
      <w:r>
        <w:rPr>
          <w:color w:val="231F20"/>
        </w:rPr>
        <w:t>true about our case. The teacher thought he had asked for an impossible task,</w:t>
      </w:r>
      <w:r>
        <w:rPr>
          <w:color w:val="231F20"/>
          <w:spacing w:val="25"/>
        </w:rPr>
        <w:t> </w:t>
      </w:r>
      <w:r>
        <w:rPr>
          <w:color w:val="231F20"/>
        </w:rPr>
        <w:t>children</w:t>
      </w:r>
      <w:r>
        <w:rPr>
          <w:color w:val="231F20"/>
          <w:spacing w:val="25"/>
        </w:rPr>
        <w:t> </w:t>
      </w:r>
      <w:r>
        <w:rPr>
          <w:color w:val="231F20"/>
        </w:rPr>
        <w:t>reviewing</w:t>
      </w:r>
      <w:r>
        <w:rPr>
          <w:color w:val="231F20"/>
          <w:spacing w:val="25"/>
        </w:rPr>
        <w:t> </w:t>
      </w:r>
      <w:r>
        <w:rPr>
          <w:color w:val="231F20"/>
        </w:rPr>
        <w:t>every</w:t>
      </w:r>
      <w:r>
        <w:rPr>
          <w:color w:val="231F20"/>
          <w:spacing w:val="26"/>
        </w:rPr>
        <w:t> </w:t>
      </w:r>
      <w:r>
        <w:rPr>
          <w:rFonts w:ascii="Palatino Linotype" w:hAnsi="Palatino Linotype"/>
          <w:i/>
          <w:color w:val="231F20"/>
        </w:rPr>
        <w:t>Rashi</w:t>
      </w:r>
      <w:r>
        <w:rPr>
          <w:rFonts w:ascii="Palatino Linotype" w:hAnsi="Palatino Linotype"/>
          <w:i/>
          <w:color w:val="231F20"/>
          <w:spacing w:val="25"/>
        </w:rPr>
        <w:t> </w:t>
      </w:r>
      <w:r>
        <w:rPr>
          <w:color w:val="231F20"/>
        </w:rPr>
        <w:t>in</w:t>
      </w:r>
      <w:r>
        <w:rPr>
          <w:color w:val="231F20"/>
          <w:spacing w:val="25"/>
        </w:rPr>
        <w:t> </w:t>
      </w:r>
      <w:r>
        <w:rPr>
          <w:rFonts w:ascii="Palatino Linotype" w:hAnsi="Palatino Linotype"/>
          <w:i/>
          <w:color w:val="231F20"/>
        </w:rPr>
        <w:t>Shas</w:t>
      </w:r>
      <w:r>
        <w:rPr>
          <w:color w:val="231F20"/>
        </w:rPr>
        <w:t>.</w:t>
      </w:r>
      <w:r>
        <w:rPr>
          <w:color w:val="231F20"/>
          <w:spacing w:val="26"/>
        </w:rPr>
        <w:t> </w:t>
      </w:r>
      <w:r>
        <w:rPr>
          <w:color w:val="231F20"/>
        </w:rPr>
        <w:t>Therefore,</w:t>
      </w:r>
      <w:r>
        <w:rPr>
          <w:color w:val="231F20"/>
          <w:spacing w:val="25"/>
        </w:rPr>
        <w:t> </w:t>
      </w:r>
      <w:r>
        <w:rPr>
          <w:color w:val="231F20"/>
        </w:rPr>
        <w:t>when</w:t>
      </w:r>
      <w:r>
        <w:rPr>
          <w:color w:val="231F20"/>
          <w:spacing w:val="25"/>
        </w:rPr>
        <w:t> </w:t>
      </w:r>
      <w:r>
        <w:rPr>
          <w:color w:val="231F20"/>
        </w:rPr>
        <w:t>he</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0" w:lineRule="auto" w:before="1"/>
        <w:ind w:left="119" w:right="137"/>
        <w:jc w:val="both"/>
      </w:pPr>
      <w:r>
        <w:rPr>
          <w:color w:val="231F20"/>
        </w:rPr>
        <w:t>promised to give one hundred dollars to whoever came up with the correct answer, it was an empty promise. He was sure he would not have to pay up. Therefore, since it was an </w:t>
      </w:r>
      <w:r>
        <w:rPr>
          <w:rFonts w:ascii="Palatino Linotype"/>
          <w:i/>
          <w:color w:val="231F20"/>
        </w:rPr>
        <w:t>asmachta</w:t>
      </w:r>
      <w:r>
        <w:rPr>
          <w:color w:val="231F20"/>
        </w:rPr>
        <w:t>, no obligation was created.</w:t>
      </w:r>
    </w:p>
    <w:p>
      <w:pPr>
        <w:pStyle w:val="BodyText"/>
        <w:spacing w:line="285" w:lineRule="auto" w:before="29"/>
        <w:ind w:left="120" w:right="138" w:firstLine="359"/>
        <w:jc w:val="both"/>
      </w:pPr>
      <w:r>
        <w:rPr>
          <w:color w:val="231F20"/>
          <w:spacing w:val="-4"/>
        </w:rPr>
        <w:t>However, </w:t>
      </w:r>
      <w:r>
        <w:rPr>
          <w:color w:val="231F20"/>
        </w:rPr>
        <w:t>a </w:t>
      </w:r>
      <w:r>
        <w:rPr>
          <w:rFonts w:ascii="Palatino Linotype" w:hAnsi="Palatino Linotype"/>
          <w:i/>
          <w:color w:val="231F20"/>
        </w:rPr>
        <w:t>Gemara </w:t>
      </w:r>
      <w:r>
        <w:rPr>
          <w:color w:val="231F20"/>
        </w:rPr>
        <w:t>in </w:t>
      </w:r>
      <w:r>
        <w:rPr>
          <w:rFonts w:ascii="Palatino Linotype" w:hAnsi="Palatino Linotype"/>
          <w:i/>
          <w:color w:val="231F20"/>
        </w:rPr>
        <w:t>Sukkah </w:t>
      </w:r>
      <w:r>
        <w:rPr>
          <w:color w:val="231F20"/>
        </w:rPr>
        <w:t>would indicate that children should be treated </w:t>
      </w:r>
      <w:r>
        <w:rPr>
          <w:color w:val="231F20"/>
          <w:spacing w:val="-3"/>
        </w:rPr>
        <w:t>differently. </w:t>
      </w:r>
      <w:r>
        <w:rPr>
          <w:color w:val="231F20"/>
        </w:rPr>
        <w:t>In </w:t>
      </w:r>
      <w:r>
        <w:rPr>
          <w:rFonts w:ascii="Palatino Linotype" w:hAnsi="Palatino Linotype"/>
          <w:i/>
          <w:color w:val="231F20"/>
        </w:rPr>
        <w:t>Sukkah </w:t>
      </w:r>
      <w:r>
        <w:rPr>
          <w:color w:val="231F20"/>
        </w:rPr>
        <w:t>(46b), Rabbi Zeira said, </w:t>
      </w:r>
      <w:r>
        <w:rPr>
          <w:color w:val="231F20"/>
          <w:spacing w:val="-3"/>
        </w:rPr>
        <w:t>“One </w:t>
      </w:r>
      <w:r>
        <w:rPr>
          <w:color w:val="231F20"/>
        </w:rPr>
        <w:t>should not tell a child that he will give him an item and then not give </w:t>
      </w:r>
      <w:r>
        <w:rPr>
          <w:color w:val="231F20"/>
          <w:spacing w:val="-9"/>
        </w:rPr>
        <w:t>it.” </w:t>
      </w:r>
      <w:r>
        <w:rPr>
          <w:color w:val="231F20"/>
        </w:rPr>
        <w:t>The verse in </w:t>
      </w:r>
      <w:r>
        <w:rPr>
          <w:rFonts w:ascii="Palatino Linotype" w:hAnsi="Palatino Linotype"/>
          <w:i/>
          <w:color w:val="231F20"/>
          <w:spacing w:val="-4"/>
        </w:rPr>
        <w:t>Yirmiyahu </w:t>
      </w:r>
      <w:r>
        <w:rPr>
          <w:color w:val="231F20"/>
        </w:rPr>
        <w:t>(chapter 9) decried the fact that they</w:t>
      </w:r>
      <w:r>
        <w:rPr>
          <w:color w:val="231F20"/>
          <w:spacing w:val="-8"/>
        </w:rPr>
        <w:t> </w:t>
      </w:r>
      <w:r>
        <w:rPr>
          <w:color w:val="231F20"/>
        </w:rPr>
        <w:t>taught</w:t>
      </w:r>
      <w:r>
        <w:rPr>
          <w:color w:val="231F20"/>
          <w:spacing w:val="-7"/>
        </w:rPr>
        <w:t> </w:t>
      </w:r>
      <w:r>
        <w:rPr>
          <w:color w:val="231F20"/>
        </w:rPr>
        <w:t>their</w:t>
      </w:r>
      <w:r>
        <w:rPr>
          <w:color w:val="231F20"/>
          <w:spacing w:val="-7"/>
        </w:rPr>
        <w:t> </w:t>
      </w:r>
      <w:r>
        <w:rPr>
          <w:color w:val="231F20"/>
        </w:rPr>
        <w:t>tongues</w:t>
      </w:r>
      <w:r>
        <w:rPr>
          <w:color w:val="231F20"/>
          <w:spacing w:val="-7"/>
        </w:rPr>
        <w:t> </w:t>
      </w:r>
      <w:r>
        <w:rPr>
          <w:color w:val="231F20"/>
        </w:rPr>
        <w:t>falsehood.</w:t>
      </w:r>
      <w:r>
        <w:rPr>
          <w:color w:val="231F20"/>
          <w:spacing w:val="-7"/>
        </w:rPr>
        <w:t> </w:t>
      </w:r>
      <w:r>
        <w:rPr>
          <w:color w:val="231F20"/>
        </w:rPr>
        <w:t>Therefore,</w:t>
      </w:r>
      <w:r>
        <w:rPr>
          <w:color w:val="231F20"/>
          <w:spacing w:val="-8"/>
        </w:rPr>
        <w:t> </w:t>
      </w:r>
      <w:r>
        <w:rPr>
          <w:color w:val="231F20"/>
        </w:rPr>
        <w:t>since</w:t>
      </w:r>
      <w:r>
        <w:rPr>
          <w:color w:val="231F20"/>
          <w:spacing w:val="-7"/>
        </w:rPr>
        <w:t> </w:t>
      </w:r>
      <w:r>
        <w:rPr>
          <w:color w:val="231F20"/>
        </w:rPr>
        <w:t>the</w:t>
      </w:r>
      <w:r>
        <w:rPr>
          <w:color w:val="231F20"/>
          <w:spacing w:val="-7"/>
        </w:rPr>
        <w:t> </w:t>
      </w:r>
      <w:r>
        <w:rPr>
          <w:color w:val="231F20"/>
        </w:rPr>
        <w:t>teacher</w:t>
      </w:r>
      <w:r>
        <w:rPr>
          <w:color w:val="231F20"/>
          <w:spacing w:val="-7"/>
        </w:rPr>
        <w:t> </w:t>
      </w:r>
      <w:r>
        <w:rPr>
          <w:color w:val="231F20"/>
        </w:rPr>
        <w:t>had</w:t>
      </w:r>
    </w:p>
    <w:p>
      <w:pPr>
        <w:pStyle w:val="BodyText"/>
        <w:spacing w:line="300" w:lineRule="auto" w:before="40"/>
        <w:ind w:left="120" w:right="136"/>
        <w:jc w:val="both"/>
      </w:pPr>
      <w:r>
        <w:rPr>
          <w:color w:val="231F20"/>
        </w:rPr>
        <w:t>made a promise to the child, and the child would not understand the laws</w:t>
      </w:r>
      <w:r>
        <w:rPr>
          <w:color w:val="231F20"/>
          <w:spacing w:val="-4"/>
        </w:rPr>
        <w:t> </w:t>
      </w:r>
      <w:r>
        <w:rPr>
          <w:color w:val="231F20"/>
        </w:rPr>
        <w:t>of</w:t>
      </w:r>
      <w:r>
        <w:rPr>
          <w:color w:val="231F20"/>
          <w:spacing w:val="-4"/>
        </w:rPr>
        <w:t> </w:t>
      </w:r>
      <w:r>
        <w:rPr>
          <w:rFonts w:ascii="Palatino Linotype" w:hAnsi="Palatino Linotype"/>
          <w:i/>
          <w:color w:val="231F20"/>
        </w:rPr>
        <w:t>asmachta</w:t>
      </w:r>
      <w:r>
        <w:rPr>
          <w:color w:val="231F20"/>
        </w:rPr>
        <w:t>,</w:t>
      </w:r>
      <w:r>
        <w:rPr>
          <w:color w:val="231F20"/>
          <w:spacing w:val="-4"/>
        </w:rPr>
        <w:t> </w:t>
      </w:r>
      <w:r>
        <w:rPr>
          <w:color w:val="231F20"/>
        </w:rPr>
        <w:t>if</w:t>
      </w:r>
      <w:r>
        <w:rPr>
          <w:color w:val="231F20"/>
          <w:spacing w:val="-3"/>
        </w:rPr>
        <w:t> </w:t>
      </w:r>
      <w:r>
        <w:rPr>
          <w:color w:val="231F20"/>
        </w:rPr>
        <w:t>the</w:t>
      </w:r>
      <w:r>
        <w:rPr>
          <w:color w:val="231F20"/>
          <w:spacing w:val="-4"/>
        </w:rPr>
        <w:t> </w:t>
      </w:r>
      <w:r>
        <w:rPr>
          <w:color w:val="231F20"/>
        </w:rPr>
        <w:t>teacher</w:t>
      </w:r>
      <w:r>
        <w:rPr>
          <w:color w:val="231F20"/>
          <w:spacing w:val="-4"/>
        </w:rPr>
        <w:t> </w:t>
      </w:r>
      <w:r>
        <w:rPr>
          <w:color w:val="231F20"/>
        </w:rPr>
        <w:t>did</w:t>
      </w:r>
      <w:r>
        <w:rPr>
          <w:color w:val="231F20"/>
          <w:spacing w:val="-3"/>
        </w:rPr>
        <w:t> </w:t>
      </w:r>
      <w:r>
        <w:rPr>
          <w:color w:val="231F20"/>
        </w:rPr>
        <w:t>not</w:t>
      </w:r>
      <w:r>
        <w:rPr>
          <w:color w:val="231F20"/>
          <w:spacing w:val="-4"/>
        </w:rPr>
        <w:t> </w:t>
      </w:r>
      <w:r>
        <w:rPr>
          <w:color w:val="231F20"/>
        </w:rPr>
        <w:t>give</w:t>
      </w:r>
      <w:r>
        <w:rPr>
          <w:color w:val="231F20"/>
          <w:spacing w:val="-4"/>
        </w:rPr>
        <w:t> </w:t>
      </w:r>
      <w:r>
        <w:rPr>
          <w:color w:val="231F20"/>
        </w:rPr>
        <w:t>the</w:t>
      </w:r>
      <w:r>
        <w:rPr>
          <w:color w:val="231F20"/>
          <w:spacing w:val="-3"/>
        </w:rPr>
        <w:t> </w:t>
      </w:r>
      <w:r>
        <w:rPr>
          <w:color w:val="231F20"/>
        </w:rPr>
        <w:t>child</w:t>
      </w:r>
      <w:r>
        <w:rPr>
          <w:color w:val="231F20"/>
          <w:spacing w:val="-4"/>
        </w:rPr>
        <w:t> </w:t>
      </w:r>
      <w:r>
        <w:rPr>
          <w:color w:val="231F20"/>
        </w:rPr>
        <w:t>his</w:t>
      </w:r>
      <w:r>
        <w:rPr>
          <w:color w:val="231F20"/>
          <w:spacing w:val="-4"/>
        </w:rPr>
        <w:t> </w:t>
      </w:r>
      <w:r>
        <w:rPr>
          <w:color w:val="231F20"/>
        </w:rPr>
        <w:t>reward</w:t>
      </w:r>
      <w:r>
        <w:rPr>
          <w:color w:val="231F20"/>
          <w:spacing w:val="-3"/>
        </w:rPr>
        <w:t> </w:t>
      </w:r>
      <w:r>
        <w:rPr>
          <w:color w:val="231F20"/>
        </w:rPr>
        <w:t>the child might learn to lie—and as adults we have a responsibility to train the young to be honest and not encourage</w:t>
      </w:r>
      <w:r>
        <w:rPr>
          <w:color w:val="231F20"/>
          <w:spacing w:val="13"/>
        </w:rPr>
        <w:t> </w:t>
      </w:r>
      <w:r>
        <w:rPr>
          <w:color w:val="231F20"/>
        </w:rPr>
        <w:t>falsehood.</w:t>
      </w:r>
    </w:p>
    <w:p>
      <w:pPr>
        <w:pStyle w:val="BodyText"/>
        <w:spacing w:line="314" w:lineRule="auto" w:before="57"/>
        <w:ind w:left="120" w:right="138" w:firstLine="360"/>
        <w:jc w:val="both"/>
      </w:pPr>
      <w:r>
        <w:rPr>
          <w:color w:val="231F20"/>
          <w:spacing w:val="-3"/>
        </w:rPr>
        <w:t>Ultimately, </w:t>
      </w:r>
      <w:r>
        <w:rPr>
          <w:color w:val="231F20"/>
        </w:rPr>
        <w:t>Rav Zilberstein ruled that the teacher did not need to give the hundred dollars. The teacher had offered the reward to encourage great </w:t>
      </w:r>
      <w:r>
        <w:rPr>
          <w:color w:val="231F20"/>
          <w:spacing w:val="-4"/>
        </w:rPr>
        <w:t>study. </w:t>
      </w:r>
      <w:r>
        <w:rPr>
          <w:color w:val="231F20"/>
          <w:spacing w:val="-3"/>
        </w:rPr>
        <w:t>He </w:t>
      </w:r>
      <w:r>
        <w:rPr>
          <w:color w:val="231F20"/>
        </w:rPr>
        <w:t>did not offer it so that a student would Google</w:t>
      </w:r>
      <w:r>
        <w:rPr>
          <w:color w:val="231F20"/>
          <w:spacing w:val="-13"/>
        </w:rPr>
        <w:t> </w:t>
      </w:r>
      <w:r>
        <w:rPr>
          <w:color w:val="231F20"/>
        </w:rPr>
        <w:t>the</w:t>
      </w:r>
      <w:r>
        <w:rPr>
          <w:color w:val="231F20"/>
          <w:spacing w:val="-12"/>
        </w:rPr>
        <w:t> </w:t>
      </w:r>
      <w:r>
        <w:rPr>
          <w:color w:val="231F20"/>
          <w:spacing w:val="-4"/>
        </w:rPr>
        <w:t>answer.</w:t>
      </w:r>
      <w:r>
        <w:rPr>
          <w:color w:val="231F20"/>
          <w:spacing w:val="-12"/>
        </w:rPr>
        <w:t> </w:t>
      </w:r>
      <w:r>
        <w:rPr>
          <w:color w:val="231F20"/>
        </w:rPr>
        <w:t>The</w:t>
      </w:r>
      <w:r>
        <w:rPr>
          <w:color w:val="231F20"/>
          <w:spacing w:val="-12"/>
        </w:rPr>
        <w:t> </w:t>
      </w:r>
      <w:r>
        <w:rPr>
          <w:color w:val="231F20"/>
        </w:rPr>
        <w:t>student</w:t>
      </w:r>
      <w:r>
        <w:rPr>
          <w:color w:val="231F20"/>
          <w:spacing w:val="-12"/>
        </w:rPr>
        <w:t> </w:t>
      </w:r>
      <w:r>
        <w:rPr>
          <w:color w:val="231F20"/>
        </w:rPr>
        <w:t>was</w:t>
      </w:r>
      <w:r>
        <w:rPr>
          <w:color w:val="231F20"/>
          <w:spacing w:val="-13"/>
        </w:rPr>
        <w:t> </w:t>
      </w:r>
      <w:r>
        <w:rPr>
          <w:color w:val="231F20"/>
        </w:rPr>
        <w:t>somewhat</w:t>
      </w:r>
      <w:r>
        <w:rPr>
          <w:color w:val="231F20"/>
          <w:spacing w:val="-12"/>
        </w:rPr>
        <w:t> </w:t>
      </w:r>
      <w:r>
        <w:rPr>
          <w:color w:val="231F20"/>
        </w:rPr>
        <w:t>deceitful</w:t>
      </w:r>
      <w:r>
        <w:rPr>
          <w:color w:val="231F20"/>
          <w:spacing w:val="-12"/>
        </w:rPr>
        <w:t> </w:t>
      </w:r>
      <w:r>
        <w:rPr>
          <w:color w:val="231F20"/>
        </w:rPr>
        <w:t>in</w:t>
      </w:r>
      <w:r>
        <w:rPr>
          <w:color w:val="231F20"/>
          <w:spacing w:val="-12"/>
        </w:rPr>
        <w:t> </w:t>
      </w:r>
      <w:r>
        <w:rPr>
          <w:color w:val="231F20"/>
        </w:rPr>
        <w:t>searching the internet and demanding a hundred dollars. </w:t>
      </w:r>
      <w:r>
        <w:rPr>
          <w:color w:val="231F20"/>
          <w:spacing w:val="-3"/>
        </w:rPr>
        <w:t>He </w:t>
      </w:r>
      <w:r>
        <w:rPr>
          <w:color w:val="231F20"/>
        </w:rPr>
        <w:t>knew that the teacher had offered the payment to encourage </w:t>
      </w:r>
      <w:r>
        <w:rPr>
          <w:color w:val="231F20"/>
          <w:spacing w:val="-4"/>
        </w:rPr>
        <w:t>study. </w:t>
      </w:r>
      <w:r>
        <w:rPr>
          <w:color w:val="231F20"/>
        </w:rPr>
        <w:t>Therefore, the teacher should explain to the student that it was wrong to search the internet when the purpose of the challenge was to learn </w:t>
      </w:r>
      <w:r>
        <w:rPr>
          <w:color w:val="231F20"/>
          <w:spacing w:val="-3"/>
        </w:rPr>
        <w:t>many </w:t>
      </w:r>
      <w:r>
        <w:rPr>
          <w:color w:val="231F20"/>
        </w:rPr>
        <w:t>pages of</w:t>
      </w:r>
      <w:r>
        <w:rPr>
          <w:color w:val="231F20"/>
          <w:spacing w:val="-13"/>
        </w:rPr>
        <w:t> </w:t>
      </w:r>
      <w:r>
        <w:rPr>
          <w:color w:val="231F20"/>
          <w:spacing w:val="-5"/>
        </w:rPr>
        <w:t>Talmud</w:t>
      </w:r>
      <w:r>
        <w:rPr>
          <w:color w:val="231F20"/>
          <w:spacing w:val="-13"/>
        </w:rPr>
        <w:t> </w:t>
      </w:r>
      <w:r>
        <w:rPr>
          <w:color w:val="231F20"/>
        </w:rPr>
        <w:t>by</w:t>
      </w:r>
      <w:r>
        <w:rPr>
          <w:color w:val="231F20"/>
          <w:spacing w:val="-13"/>
        </w:rPr>
        <w:t> </w:t>
      </w:r>
      <w:r>
        <w:rPr>
          <w:color w:val="231F20"/>
        </w:rPr>
        <w:t>oneself</w:t>
      </w:r>
      <w:r>
        <w:rPr>
          <w:color w:val="231F20"/>
          <w:spacing w:val="-13"/>
        </w:rPr>
        <w:t> </w:t>
      </w:r>
      <w:r>
        <w:rPr>
          <w:color w:val="231F20"/>
        </w:rPr>
        <w:t>and</w:t>
      </w:r>
      <w:r>
        <w:rPr>
          <w:color w:val="231F20"/>
          <w:spacing w:val="-13"/>
        </w:rPr>
        <w:t> </w:t>
      </w:r>
      <w:r>
        <w:rPr>
          <w:color w:val="231F20"/>
        </w:rPr>
        <w:t>therefore,</w:t>
      </w:r>
      <w:r>
        <w:rPr>
          <w:color w:val="231F20"/>
          <w:spacing w:val="-13"/>
        </w:rPr>
        <w:t> </w:t>
      </w:r>
      <w:r>
        <w:rPr>
          <w:color w:val="231F20"/>
        </w:rPr>
        <w:t>the</w:t>
      </w:r>
      <w:r>
        <w:rPr>
          <w:color w:val="231F20"/>
          <w:spacing w:val="-12"/>
        </w:rPr>
        <w:t> </w:t>
      </w:r>
      <w:r>
        <w:rPr>
          <w:color w:val="231F20"/>
        </w:rPr>
        <w:t>teacher</w:t>
      </w:r>
      <w:r>
        <w:rPr>
          <w:color w:val="231F20"/>
          <w:spacing w:val="-13"/>
        </w:rPr>
        <w:t> </w:t>
      </w:r>
      <w:r>
        <w:rPr>
          <w:color w:val="231F20"/>
        </w:rPr>
        <w:t>was</w:t>
      </w:r>
      <w:r>
        <w:rPr>
          <w:color w:val="231F20"/>
          <w:spacing w:val="-13"/>
        </w:rPr>
        <w:t> </w:t>
      </w:r>
      <w:r>
        <w:rPr>
          <w:color w:val="231F20"/>
        </w:rPr>
        <w:t>not</w:t>
      </w:r>
      <w:r>
        <w:rPr>
          <w:color w:val="231F20"/>
          <w:spacing w:val="-13"/>
        </w:rPr>
        <w:t> </w:t>
      </w:r>
      <w:r>
        <w:rPr>
          <w:color w:val="231F20"/>
        </w:rPr>
        <w:t>going</w:t>
      </w:r>
      <w:r>
        <w:rPr>
          <w:color w:val="231F20"/>
          <w:spacing w:val="-13"/>
        </w:rPr>
        <w:t> </w:t>
      </w:r>
      <w:r>
        <w:rPr>
          <w:color w:val="231F20"/>
        </w:rPr>
        <w:t>to</w:t>
      </w:r>
      <w:r>
        <w:rPr>
          <w:color w:val="231F20"/>
          <w:spacing w:val="-13"/>
        </w:rPr>
        <w:t> </w:t>
      </w:r>
      <w:r>
        <w:rPr>
          <w:color w:val="231F20"/>
        </w:rPr>
        <w:t>give him the hundred dollars (</w:t>
      </w:r>
      <w:r>
        <w:rPr>
          <w:rFonts w:ascii="Palatino Linotype"/>
          <w:i/>
          <w:color w:val="231F20"/>
        </w:rPr>
        <w:t>Chashukei</w:t>
      </w:r>
      <w:r>
        <w:rPr>
          <w:rFonts w:ascii="Palatino Linotype"/>
          <w:i/>
          <w:color w:val="231F20"/>
          <w:spacing w:val="5"/>
        </w:rPr>
        <w:t> </w:t>
      </w:r>
      <w:r>
        <w:rPr>
          <w:rFonts w:ascii="Palatino Linotype"/>
          <w:i/>
          <w:color w:val="231F20"/>
        </w:rPr>
        <w:t>Chemed</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74 </w:t>
      </w:r>
    </w:p>
    <w:p>
      <w:pPr>
        <w:pStyle w:val="BodyText"/>
        <w:rPr>
          <w:rFonts w:ascii="Palatino Linotype"/>
          <w:b/>
          <w:i/>
          <w:sz w:val="38"/>
        </w:rPr>
      </w:pPr>
    </w:p>
    <w:p>
      <w:pPr>
        <w:pStyle w:val="BodyText"/>
        <w:spacing w:before="9"/>
        <w:rPr>
          <w:rFonts w:ascii="Palatino Linotype"/>
          <w:b/>
          <w:i/>
          <w:sz w:val="26"/>
        </w:rPr>
      </w:pPr>
    </w:p>
    <w:p>
      <w:pPr>
        <w:spacing w:before="0"/>
        <w:ind w:left="174" w:right="193" w:firstLine="0"/>
        <w:jc w:val="center"/>
        <w:rPr>
          <w:rFonts w:ascii="Cambria" w:hAnsi="Cambria"/>
          <w:b/>
          <w:sz w:val="32"/>
        </w:rPr>
      </w:pPr>
      <w:r>
        <w:rPr>
          <w:rFonts w:ascii="Cambria" w:hAnsi="Cambria"/>
          <w:b/>
          <w:color w:val="231F20"/>
          <w:w w:val="95"/>
          <w:sz w:val="32"/>
        </w:rPr>
        <w:t>“Mazal Uvrachah” in the Diamond Exchange</w:t>
      </w:r>
    </w:p>
    <w:p>
      <w:pPr>
        <w:pStyle w:val="BodyText"/>
        <w:rPr>
          <w:rFonts w:ascii="Cambria"/>
          <w:b/>
          <w:sz w:val="44"/>
        </w:rPr>
      </w:pPr>
    </w:p>
    <w:p>
      <w:pPr>
        <w:pStyle w:val="BodyText"/>
        <w:spacing w:line="290" w:lineRule="auto" w:before="293"/>
        <w:ind w:left="119" w:right="138"/>
        <w:jc w:val="both"/>
      </w:pPr>
      <w:r>
        <w:rPr>
          <w:color w:val="231F20"/>
        </w:rPr>
        <w:t>Our </w:t>
      </w:r>
      <w:r>
        <w:rPr>
          <w:rFonts w:ascii="Palatino Linotype"/>
          <w:i/>
          <w:color w:val="231F20"/>
        </w:rPr>
        <w:t>Gemara </w:t>
      </w:r>
      <w:r>
        <w:rPr>
          <w:color w:val="231F20"/>
        </w:rPr>
        <w:t>mentions the concept of </w:t>
      </w:r>
      <w:r>
        <w:rPr>
          <w:rFonts w:ascii="Palatino Linotype"/>
          <w:i/>
          <w:color w:val="231F20"/>
          <w:spacing w:val="-3"/>
        </w:rPr>
        <w:t>situmta</w:t>
      </w:r>
      <w:r>
        <w:rPr>
          <w:color w:val="231F20"/>
          <w:spacing w:val="-3"/>
        </w:rPr>
        <w:t>. </w:t>
      </w:r>
      <w:r>
        <w:rPr>
          <w:color w:val="231F20"/>
        </w:rPr>
        <w:t>According to </w:t>
      </w:r>
      <w:r>
        <w:rPr>
          <w:color w:val="231F20"/>
          <w:spacing w:val="-3"/>
        </w:rPr>
        <w:t>many </w:t>
      </w:r>
      <w:r>
        <w:rPr>
          <w:color w:val="231F20"/>
        </w:rPr>
        <w:t>commentators, </w:t>
      </w:r>
      <w:r>
        <w:rPr>
          <w:rFonts w:ascii="Palatino Linotype"/>
          <w:i/>
          <w:color w:val="231F20"/>
          <w:spacing w:val="-3"/>
        </w:rPr>
        <w:t>situmta  </w:t>
      </w:r>
      <w:r>
        <w:rPr>
          <w:color w:val="231F20"/>
        </w:rPr>
        <w:t>is a Rabbinic mode of acquisition. If in      a particular industry a unique act, such as marking a barrel, is considered</w:t>
      </w:r>
      <w:r>
        <w:rPr>
          <w:color w:val="231F20"/>
          <w:spacing w:val="-18"/>
        </w:rPr>
        <w:t> </w:t>
      </w:r>
      <w:r>
        <w:rPr>
          <w:color w:val="231F20"/>
        </w:rPr>
        <w:t>sufficient</w:t>
      </w:r>
      <w:r>
        <w:rPr>
          <w:color w:val="231F20"/>
          <w:spacing w:val="-18"/>
        </w:rPr>
        <w:t> </w:t>
      </w:r>
      <w:r>
        <w:rPr>
          <w:color w:val="231F20"/>
        </w:rPr>
        <w:t>to</w:t>
      </w:r>
      <w:r>
        <w:rPr>
          <w:color w:val="231F20"/>
          <w:spacing w:val="-18"/>
        </w:rPr>
        <w:t> </w:t>
      </w:r>
      <w:r>
        <w:rPr>
          <w:color w:val="231F20"/>
        </w:rPr>
        <w:t>transmit</w:t>
      </w:r>
      <w:r>
        <w:rPr>
          <w:color w:val="231F20"/>
          <w:spacing w:val="-17"/>
        </w:rPr>
        <w:t> </w:t>
      </w:r>
      <w:r>
        <w:rPr>
          <w:color w:val="231F20"/>
        </w:rPr>
        <w:t>ownership,</w:t>
      </w:r>
      <w:r>
        <w:rPr>
          <w:color w:val="231F20"/>
          <w:spacing w:val="-18"/>
        </w:rPr>
        <w:t> </w:t>
      </w:r>
      <w:r>
        <w:rPr>
          <w:rFonts w:ascii="Palatino Linotype"/>
          <w:i/>
          <w:color w:val="231F20"/>
        </w:rPr>
        <w:t>halachah</w:t>
      </w:r>
      <w:r>
        <w:rPr>
          <w:rFonts w:ascii="Palatino Linotype"/>
          <w:i/>
          <w:color w:val="231F20"/>
          <w:spacing w:val="-18"/>
        </w:rPr>
        <w:t> </w:t>
      </w:r>
      <w:r>
        <w:rPr>
          <w:color w:val="231F20"/>
        </w:rPr>
        <w:t>recognizes</w:t>
      </w:r>
      <w:r>
        <w:rPr>
          <w:color w:val="231F20"/>
          <w:spacing w:val="-17"/>
        </w:rPr>
        <w:t> </w:t>
      </w:r>
      <w:r>
        <w:rPr>
          <w:color w:val="231F20"/>
        </w:rPr>
        <w:t>that act as transferring ownership. Thus, if in a certain industry deals</w:t>
      </w:r>
      <w:r>
        <w:rPr>
          <w:color w:val="231F20"/>
          <w:spacing w:val="-27"/>
        </w:rPr>
        <w:t> </w:t>
      </w:r>
      <w:r>
        <w:rPr>
          <w:color w:val="231F20"/>
        </w:rPr>
        <w:t>are closed with a handshake, </w:t>
      </w:r>
      <w:r>
        <w:rPr>
          <w:rFonts w:ascii="Palatino Linotype"/>
          <w:i/>
          <w:color w:val="231F20"/>
        </w:rPr>
        <w:t>halachah </w:t>
      </w:r>
      <w:r>
        <w:rPr>
          <w:color w:val="231F20"/>
        </w:rPr>
        <w:t>would recognize the handshake as well. If the two parties shook hands on the deal, the item would have been transferred even though </w:t>
      </w:r>
      <w:r>
        <w:rPr>
          <w:rFonts w:ascii="Palatino Linotype"/>
          <w:i/>
          <w:color w:val="231F20"/>
          <w:spacing w:val="-3"/>
        </w:rPr>
        <w:t>chalifin </w:t>
      </w:r>
      <w:r>
        <w:rPr>
          <w:color w:val="231F20"/>
        </w:rPr>
        <w:t>were not yet done and a contract was not yet</w:t>
      </w:r>
      <w:r>
        <w:rPr>
          <w:color w:val="231F20"/>
          <w:spacing w:val="2"/>
        </w:rPr>
        <w:t> </w:t>
      </w:r>
      <w:r>
        <w:rPr>
          <w:color w:val="231F20"/>
        </w:rPr>
        <w:t>signed.</w:t>
      </w:r>
    </w:p>
    <w:p>
      <w:pPr>
        <w:spacing w:line="280" w:lineRule="auto" w:before="29"/>
        <w:ind w:left="119" w:right="137" w:firstLine="359"/>
        <w:jc w:val="both"/>
        <w:rPr>
          <w:sz w:val="23"/>
        </w:rPr>
      </w:pPr>
      <w:r>
        <w:rPr>
          <w:rFonts w:ascii="Palatino Linotype" w:hAnsi="Palatino Linotype"/>
          <w:i/>
          <w:color w:val="231F20"/>
          <w:sz w:val="23"/>
        </w:rPr>
        <w:t>Teshuvos Vehanhagos </w:t>
      </w:r>
      <w:r>
        <w:rPr>
          <w:color w:val="231F20"/>
          <w:sz w:val="23"/>
        </w:rPr>
        <w:t>(</w:t>
      </w:r>
      <w:r>
        <w:rPr>
          <w:rFonts w:ascii="Palatino Linotype" w:hAnsi="Palatino Linotype"/>
          <w:i/>
          <w:color w:val="231F20"/>
          <w:sz w:val="23"/>
        </w:rPr>
        <w:t>cheilek </w:t>
      </w:r>
      <w:r>
        <w:rPr>
          <w:color w:val="231F20"/>
          <w:sz w:val="23"/>
        </w:rPr>
        <w:t>1 </w:t>
      </w:r>
      <w:r>
        <w:rPr>
          <w:rFonts w:ascii="Palatino Linotype" w:hAnsi="Palatino Linotype"/>
          <w:i/>
          <w:color w:val="231F20"/>
          <w:sz w:val="23"/>
        </w:rPr>
        <w:t>siman </w:t>
      </w:r>
      <w:r>
        <w:rPr>
          <w:color w:val="231F20"/>
          <w:sz w:val="23"/>
        </w:rPr>
        <w:t>803) ruled that in the diamond trade merely saying “</w:t>
      </w:r>
      <w:r>
        <w:rPr>
          <w:rFonts w:ascii="Palatino Linotype" w:hAnsi="Palatino Linotype"/>
          <w:i/>
          <w:color w:val="231F20"/>
          <w:sz w:val="23"/>
        </w:rPr>
        <w:t>Mazal Uvrachah</w:t>
      </w:r>
      <w:r>
        <w:rPr>
          <w:color w:val="231F20"/>
          <w:sz w:val="23"/>
        </w:rPr>
        <w:t>” would create a transfer of ownership on the goods. It had become the accepted</w:t>
      </w:r>
    </w:p>
    <w:p>
      <w:pPr>
        <w:pStyle w:val="BodyText"/>
        <w:spacing w:line="285" w:lineRule="auto" w:before="42"/>
        <w:ind w:left="119" w:right="137"/>
        <w:jc w:val="both"/>
      </w:pPr>
      <w:r>
        <w:rPr>
          <w:color w:val="231F20"/>
        </w:rPr>
        <w:t>practice in the diamond trade to transfer ownership and seal a deal with the words “</w:t>
      </w:r>
      <w:r>
        <w:rPr>
          <w:rFonts w:ascii="Palatino Linotype" w:hAnsi="Palatino Linotype"/>
          <w:i/>
          <w:color w:val="231F20"/>
        </w:rPr>
        <w:t>Mazal Uvrachah</w:t>
      </w:r>
      <w:r>
        <w:rPr>
          <w:color w:val="231F20"/>
        </w:rPr>
        <w:t>.” Therefore, once the seller said “</w:t>
      </w:r>
      <w:r>
        <w:rPr>
          <w:rFonts w:ascii="Palatino Linotype" w:hAnsi="Palatino Linotype"/>
          <w:i/>
          <w:color w:val="231F20"/>
        </w:rPr>
        <w:t>Mazal Uvrachah</w:t>
      </w:r>
      <w:r>
        <w:rPr>
          <w:color w:val="231F20"/>
        </w:rPr>
        <w:t>” to the buyer, the goods would legally belong to the buyer.</w:t>
      </w:r>
    </w:p>
    <w:p>
      <w:pPr>
        <w:pStyle w:val="BodyText"/>
        <w:spacing w:line="304" w:lineRule="auto" w:before="41"/>
        <w:ind w:left="119" w:right="137" w:firstLine="360"/>
        <w:jc w:val="both"/>
      </w:pPr>
      <w:r>
        <w:rPr>
          <w:rFonts w:ascii="Palatino Linotype"/>
          <w:i/>
          <w:color w:val="231F20"/>
          <w:spacing w:val="-3"/>
        </w:rPr>
        <w:t>Maharshag </w:t>
      </w:r>
      <w:r>
        <w:rPr>
          <w:color w:val="231F20"/>
        </w:rPr>
        <w:t>(</w:t>
      </w:r>
      <w:r>
        <w:rPr>
          <w:rFonts w:ascii="Palatino Linotype"/>
          <w:i/>
          <w:color w:val="231F20"/>
        </w:rPr>
        <w:t>cheilek </w:t>
      </w:r>
      <w:r>
        <w:rPr>
          <w:color w:val="231F20"/>
        </w:rPr>
        <w:t>3 </w:t>
      </w:r>
      <w:r>
        <w:rPr>
          <w:rFonts w:ascii="Palatino Linotype"/>
          <w:i/>
          <w:color w:val="231F20"/>
          <w:spacing w:val="-3"/>
        </w:rPr>
        <w:t>siman </w:t>
      </w:r>
      <w:r>
        <w:rPr>
          <w:color w:val="231F20"/>
        </w:rPr>
        <w:t>113) was of the opinion that words could not create a transfer of title. Even if in a particular industry it was</w:t>
      </w:r>
      <w:r>
        <w:rPr>
          <w:color w:val="231F20"/>
          <w:spacing w:val="-5"/>
        </w:rPr>
        <w:t> </w:t>
      </w:r>
      <w:r>
        <w:rPr>
          <w:color w:val="231F20"/>
        </w:rPr>
        <w:t>the</w:t>
      </w:r>
      <w:r>
        <w:rPr>
          <w:color w:val="231F20"/>
          <w:spacing w:val="-5"/>
        </w:rPr>
        <w:t> </w:t>
      </w:r>
      <w:r>
        <w:rPr>
          <w:color w:val="231F20"/>
        </w:rPr>
        <w:t>accepted</w:t>
      </w:r>
      <w:r>
        <w:rPr>
          <w:color w:val="231F20"/>
          <w:spacing w:val="-5"/>
        </w:rPr>
        <w:t> </w:t>
      </w:r>
      <w:r>
        <w:rPr>
          <w:color w:val="231F20"/>
        </w:rPr>
        <w:t>practice</w:t>
      </w:r>
      <w:r>
        <w:rPr>
          <w:color w:val="231F20"/>
          <w:spacing w:val="-5"/>
        </w:rPr>
        <w:t> </w:t>
      </w:r>
      <w:r>
        <w:rPr>
          <w:color w:val="231F20"/>
        </w:rPr>
        <w:t>that</w:t>
      </w:r>
      <w:r>
        <w:rPr>
          <w:color w:val="231F20"/>
          <w:spacing w:val="-5"/>
        </w:rPr>
        <w:t> </w:t>
      </w:r>
      <w:r>
        <w:rPr>
          <w:color w:val="231F20"/>
        </w:rPr>
        <w:t>words</w:t>
      </w:r>
      <w:r>
        <w:rPr>
          <w:color w:val="231F20"/>
          <w:spacing w:val="-5"/>
        </w:rPr>
        <w:t> </w:t>
      </w:r>
      <w:r>
        <w:rPr>
          <w:color w:val="231F20"/>
        </w:rPr>
        <w:t>could</w:t>
      </w:r>
      <w:r>
        <w:rPr>
          <w:color w:val="231F20"/>
          <w:spacing w:val="-5"/>
        </w:rPr>
        <w:t> </w:t>
      </w:r>
      <w:r>
        <w:rPr>
          <w:color w:val="231F20"/>
        </w:rPr>
        <w:t>create</w:t>
      </w:r>
      <w:r>
        <w:rPr>
          <w:color w:val="231F20"/>
          <w:spacing w:val="-5"/>
        </w:rPr>
        <w:t> </w:t>
      </w:r>
      <w:r>
        <w:rPr>
          <w:color w:val="231F20"/>
        </w:rPr>
        <w:t>an</w:t>
      </w:r>
      <w:r>
        <w:rPr>
          <w:color w:val="231F20"/>
          <w:spacing w:val="-5"/>
        </w:rPr>
        <w:t> </w:t>
      </w:r>
      <w:r>
        <w:rPr>
          <w:color w:val="231F20"/>
        </w:rPr>
        <w:t>acquisition</w:t>
      </w:r>
      <w:r>
        <w:rPr>
          <w:color w:val="231F20"/>
          <w:spacing w:val="-5"/>
        </w:rPr>
        <w:t> </w:t>
      </w:r>
      <w:r>
        <w:rPr>
          <w:color w:val="231F20"/>
        </w:rPr>
        <w:t>and</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spacing w:line="283" w:lineRule="auto" w:before="0"/>
        <w:ind w:left="120" w:right="137" w:firstLine="0"/>
        <w:jc w:val="both"/>
        <w:rPr>
          <w:sz w:val="23"/>
        </w:rPr>
      </w:pPr>
      <w:r>
        <w:rPr>
          <w:color w:val="231F20"/>
          <w:sz w:val="23"/>
        </w:rPr>
        <w:t>seal a deal, </w:t>
      </w:r>
      <w:r>
        <w:rPr>
          <w:rFonts w:ascii="Palatino Linotype" w:hAnsi="Palatino Linotype"/>
          <w:i/>
          <w:color w:val="231F20"/>
          <w:spacing w:val="-3"/>
          <w:sz w:val="23"/>
        </w:rPr>
        <w:t>Maharshag </w:t>
      </w:r>
      <w:r>
        <w:rPr>
          <w:color w:val="231F20"/>
          <w:sz w:val="23"/>
        </w:rPr>
        <w:t>believed that it was a bad custom. </w:t>
      </w:r>
      <w:r>
        <w:rPr>
          <w:rFonts w:ascii="Palatino Linotype" w:hAnsi="Palatino Linotype"/>
          <w:i/>
          <w:color w:val="231F20"/>
          <w:spacing w:val="-4"/>
          <w:sz w:val="23"/>
        </w:rPr>
        <w:t>Halachah </w:t>
      </w:r>
      <w:r>
        <w:rPr>
          <w:color w:val="231F20"/>
          <w:sz w:val="23"/>
        </w:rPr>
        <w:t>would not accept such a practice, because it was a mistake to allow that custom to become the norm. </w:t>
      </w:r>
      <w:r>
        <w:rPr>
          <w:rFonts w:ascii="Palatino Linotype" w:hAnsi="Palatino Linotype"/>
          <w:i/>
          <w:color w:val="231F20"/>
          <w:spacing w:val="-6"/>
          <w:sz w:val="23"/>
        </w:rPr>
        <w:t>Pis’chei </w:t>
      </w:r>
      <w:r>
        <w:rPr>
          <w:rFonts w:ascii="Palatino Linotype" w:hAnsi="Palatino Linotype"/>
          <w:i/>
          <w:color w:val="231F20"/>
          <w:sz w:val="23"/>
        </w:rPr>
        <w:t>Choshen </w:t>
      </w:r>
      <w:r>
        <w:rPr>
          <w:color w:val="231F20"/>
          <w:spacing w:val="-4"/>
          <w:sz w:val="23"/>
        </w:rPr>
        <w:t>(</w:t>
      </w:r>
      <w:r>
        <w:rPr>
          <w:rFonts w:ascii="Palatino Linotype" w:hAnsi="Palatino Linotype"/>
          <w:i/>
          <w:color w:val="231F20"/>
          <w:spacing w:val="-4"/>
          <w:sz w:val="23"/>
        </w:rPr>
        <w:t>Kinyanim </w:t>
      </w:r>
      <w:r>
        <w:rPr>
          <w:color w:val="231F20"/>
          <w:sz w:val="23"/>
        </w:rPr>
        <w:t>10:3) disagreed. If “</w:t>
      </w:r>
      <w:r>
        <w:rPr>
          <w:rFonts w:ascii="Palatino Linotype" w:hAnsi="Palatino Linotype"/>
          <w:i/>
          <w:color w:val="231F20"/>
          <w:sz w:val="23"/>
        </w:rPr>
        <w:t>Mazal </w:t>
      </w:r>
      <w:r>
        <w:rPr>
          <w:rFonts w:ascii="Palatino Linotype" w:hAnsi="Palatino Linotype"/>
          <w:i/>
          <w:color w:val="231F20"/>
          <w:spacing w:val="-3"/>
          <w:sz w:val="23"/>
        </w:rPr>
        <w:t>Uvrachah</w:t>
      </w:r>
      <w:r>
        <w:rPr>
          <w:color w:val="231F20"/>
          <w:spacing w:val="-3"/>
          <w:sz w:val="23"/>
        </w:rPr>
        <w:t>” </w:t>
      </w:r>
      <w:r>
        <w:rPr>
          <w:color w:val="231F20"/>
          <w:sz w:val="23"/>
        </w:rPr>
        <w:t>closes a deal in the diamond trade, </w:t>
      </w:r>
      <w:r>
        <w:rPr>
          <w:rFonts w:ascii="Palatino Linotype" w:hAnsi="Palatino Linotype"/>
          <w:i/>
          <w:color w:val="231F20"/>
          <w:sz w:val="23"/>
        </w:rPr>
        <w:t>halachah</w:t>
      </w:r>
      <w:r>
        <w:rPr>
          <w:rFonts w:ascii="Palatino Linotype" w:hAnsi="Palatino Linotype"/>
          <w:i/>
          <w:color w:val="231F20"/>
          <w:spacing w:val="-6"/>
          <w:sz w:val="23"/>
        </w:rPr>
        <w:t> </w:t>
      </w:r>
      <w:r>
        <w:rPr>
          <w:color w:val="231F20"/>
          <w:sz w:val="23"/>
        </w:rPr>
        <w:t>also</w:t>
      </w:r>
      <w:r>
        <w:rPr>
          <w:color w:val="231F20"/>
          <w:spacing w:val="-6"/>
          <w:sz w:val="23"/>
        </w:rPr>
        <w:t> </w:t>
      </w:r>
      <w:r>
        <w:rPr>
          <w:color w:val="231F20"/>
          <w:sz w:val="23"/>
        </w:rPr>
        <w:t>accepts</w:t>
      </w:r>
      <w:r>
        <w:rPr>
          <w:color w:val="231F20"/>
          <w:spacing w:val="-6"/>
          <w:sz w:val="23"/>
        </w:rPr>
        <w:t> </w:t>
      </w:r>
      <w:r>
        <w:rPr>
          <w:color w:val="231F20"/>
          <w:sz w:val="23"/>
        </w:rPr>
        <w:t>that</w:t>
      </w:r>
      <w:r>
        <w:rPr>
          <w:color w:val="231F20"/>
          <w:spacing w:val="-5"/>
          <w:sz w:val="23"/>
        </w:rPr>
        <w:t> </w:t>
      </w:r>
      <w:r>
        <w:rPr>
          <w:color w:val="231F20"/>
          <w:sz w:val="23"/>
        </w:rPr>
        <w:t>once</w:t>
      </w:r>
      <w:r>
        <w:rPr>
          <w:color w:val="231F20"/>
          <w:spacing w:val="-6"/>
          <w:sz w:val="23"/>
        </w:rPr>
        <w:t> </w:t>
      </w:r>
      <w:r>
        <w:rPr>
          <w:color w:val="231F20"/>
          <w:sz w:val="23"/>
        </w:rPr>
        <w:t>“</w:t>
      </w:r>
      <w:r>
        <w:rPr>
          <w:rFonts w:ascii="Palatino Linotype" w:hAnsi="Palatino Linotype"/>
          <w:i/>
          <w:color w:val="231F20"/>
          <w:sz w:val="23"/>
        </w:rPr>
        <w:t>Mazal</w:t>
      </w:r>
      <w:r>
        <w:rPr>
          <w:rFonts w:ascii="Palatino Linotype" w:hAnsi="Palatino Linotype"/>
          <w:i/>
          <w:color w:val="231F20"/>
          <w:spacing w:val="-5"/>
          <w:sz w:val="23"/>
        </w:rPr>
        <w:t> </w:t>
      </w:r>
      <w:r>
        <w:rPr>
          <w:rFonts w:ascii="Palatino Linotype" w:hAnsi="Palatino Linotype"/>
          <w:i/>
          <w:color w:val="231F20"/>
          <w:spacing w:val="-3"/>
          <w:sz w:val="23"/>
        </w:rPr>
        <w:t>Uvrachah</w:t>
      </w:r>
      <w:r>
        <w:rPr>
          <w:color w:val="231F20"/>
          <w:spacing w:val="-3"/>
          <w:sz w:val="23"/>
        </w:rPr>
        <w:t>”</w:t>
      </w:r>
      <w:r>
        <w:rPr>
          <w:color w:val="231F20"/>
          <w:spacing w:val="-5"/>
          <w:sz w:val="23"/>
        </w:rPr>
        <w:t> </w:t>
      </w:r>
      <w:r>
        <w:rPr>
          <w:color w:val="231F20"/>
          <w:sz w:val="23"/>
        </w:rPr>
        <w:t>is</w:t>
      </w:r>
      <w:r>
        <w:rPr>
          <w:color w:val="231F20"/>
          <w:spacing w:val="-6"/>
          <w:sz w:val="23"/>
        </w:rPr>
        <w:t> </w:t>
      </w:r>
      <w:r>
        <w:rPr>
          <w:color w:val="231F20"/>
          <w:sz w:val="23"/>
        </w:rPr>
        <w:t>said</w:t>
      </w:r>
      <w:r>
        <w:rPr>
          <w:color w:val="231F20"/>
          <w:spacing w:val="-6"/>
          <w:sz w:val="23"/>
        </w:rPr>
        <w:t> </w:t>
      </w:r>
      <w:r>
        <w:rPr>
          <w:color w:val="231F20"/>
          <w:sz w:val="23"/>
        </w:rPr>
        <w:t>the</w:t>
      </w:r>
      <w:r>
        <w:rPr>
          <w:color w:val="231F20"/>
          <w:spacing w:val="-6"/>
          <w:sz w:val="23"/>
        </w:rPr>
        <w:t> </w:t>
      </w:r>
      <w:r>
        <w:rPr>
          <w:color w:val="231F20"/>
          <w:sz w:val="23"/>
        </w:rPr>
        <w:t>deal</w:t>
      </w:r>
      <w:r>
        <w:rPr>
          <w:color w:val="231F20"/>
          <w:spacing w:val="-5"/>
          <w:sz w:val="23"/>
        </w:rPr>
        <w:t> </w:t>
      </w:r>
      <w:r>
        <w:rPr>
          <w:color w:val="231F20"/>
          <w:sz w:val="23"/>
        </w:rPr>
        <w:t>is done.</w:t>
      </w:r>
    </w:p>
    <w:p>
      <w:pPr>
        <w:pStyle w:val="BodyText"/>
        <w:spacing w:line="297" w:lineRule="auto" w:before="47"/>
        <w:ind w:left="119" w:right="138" w:firstLine="360"/>
        <w:jc w:val="both"/>
      </w:pPr>
      <w:r>
        <w:rPr>
          <w:rFonts w:ascii="Palatino Linotype"/>
          <w:i/>
          <w:color w:val="231F20"/>
          <w:spacing w:val="-3"/>
        </w:rPr>
        <w:t>Poskim </w:t>
      </w:r>
      <w:r>
        <w:rPr>
          <w:color w:val="231F20"/>
        </w:rPr>
        <w:t>discuss </w:t>
      </w:r>
      <w:r>
        <w:rPr>
          <w:rFonts w:ascii="Palatino Linotype"/>
          <w:i/>
          <w:color w:val="231F20"/>
          <w:spacing w:val="-3"/>
        </w:rPr>
        <w:t>situmta </w:t>
      </w:r>
      <w:r>
        <w:rPr>
          <w:color w:val="231F20"/>
        </w:rPr>
        <w:t>in another common application. If I order an item on the phone or internet and give over </w:t>
      </w:r>
      <w:r>
        <w:rPr>
          <w:color w:val="231F20"/>
          <w:spacing w:val="-3"/>
        </w:rPr>
        <w:t>my </w:t>
      </w:r>
      <w:r>
        <w:rPr>
          <w:color w:val="231F20"/>
        </w:rPr>
        <w:t>credit card </w:t>
      </w:r>
      <w:r>
        <w:rPr>
          <w:color w:val="231F20"/>
          <w:spacing w:val="-3"/>
        </w:rPr>
        <w:t>number, </w:t>
      </w:r>
      <w:r>
        <w:rPr>
          <w:color w:val="231F20"/>
        </w:rPr>
        <w:t>the item should be considered mine based on the concept of </w:t>
      </w:r>
      <w:r>
        <w:rPr>
          <w:rFonts w:ascii="Palatino Linotype"/>
          <w:i/>
          <w:color w:val="231F20"/>
          <w:spacing w:val="-3"/>
        </w:rPr>
        <w:t>situmta</w:t>
      </w:r>
      <w:r>
        <w:rPr>
          <w:color w:val="231F20"/>
          <w:spacing w:val="-3"/>
        </w:rPr>
        <w:t>. </w:t>
      </w:r>
      <w:r>
        <w:rPr>
          <w:color w:val="231F20"/>
          <w:spacing w:val="-5"/>
        </w:rPr>
        <w:t>It </w:t>
      </w:r>
      <w:r>
        <w:rPr>
          <w:color w:val="231F20"/>
        </w:rPr>
        <w:t>is the accepted business practice that an order and giving</w:t>
      </w:r>
      <w:r>
        <w:rPr>
          <w:color w:val="231F20"/>
          <w:spacing w:val="-5"/>
        </w:rPr>
        <w:t> </w:t>
      </w:r>
      <w:r>
        <w:rPr>
          <w:color w:val="231F20"/>
        </w:rPr>
        <w:t>of</w:t>
      </w:r>
      <w:r>
        <w:rPr>
          <w:color w:val="231F20"/>
          <w:spacing w:val="-5"/>
        </w:rPr>
        <w:t> </w:t>
      </w:r>
      <w:r>
        <w:rPr>
          <w:color w:val="231F20"/>
        </w:rPr>
        <w:t>credit</w:t>
      </w:r>
      <w:r>
        <w:rPr>
          <w:color w:val="231F20"/>
          <w:spacing w:val="-5"/>
        </w:rPr>
        <w:t> </w:t>
      </w:r>
      <w:r>
        <w:rPr>
          <w:color w:val="231F20"/>
        </w:rPr>
        <w:t>card</w:t>
      </w:r>
      <w:r>
        <w:rPr>
          <w:color w:val="231F20"/>
          <w:spacing w:val="-5"/>
        </w:rPr>
        <w:t> </w:t>
      </w:r>
      <w:r>
        <w:rPr>
          <w:color w:val="231F20"/>
        </w:rPr>
        <w:t>information</w:t>
      </w:r>
      <w:r>
        <w:rPr>
          <w:color w:val="231F20"/>
          <w:spacing w:val="-4"/>
        </w:rPr>
        <w:t> </w:t>
      </w:r>
      <w:r>
        <w:rPr>
          <w:color w:val="231F20"/>
        </w:rPr>
        <w:t>is</w:t>
      </w:r>
      <w:r>
        <w:rPr>
          <w:color w:val="231F20"/>
          <w:spacing w:val="-5"/>
        </w:rPr>
        <w:t> </w:t>
      </w:r>
      <w:r>
        <w:rPr>
          <w:color w:val="231F20"/>
        </w:rPr>
        <w:t>sufficient</w:t>
      </w:r>
      <w:r>
        <w:rPr>
          <w:color w:val="231F20"/>
          <w:spacing w:val="-5"/>
        </w:rPr>
        <w:t> </w:t>
      </w:r>
      <w:r>
        <w:rPr>
          <w:color w:val="231F20"/>
        </w:rPr>
        <w:t>to</w:t>
      </w:r>
      <w:r>
        <w:rPr>
          <w:color w:val="231F20"/>
          <w:spacing w:val="-5"/>
        </w:rPr>
        <w:t> </w:t>
      </w:r>
      <w:r>
        <w:rPr>
          <w:color w:val="231F20"/>
        </w:rPr>
        <w:t>complete</w:t>
      </w:r>
      <w:r>
        <w:rPr>
          <w:color w:val="231F20"/>
          <w:spacing w:val="-4"/>
        </w:rPr>
        <w:t> </w:t>
      </w:r>
      <w:r>
        <w:rPr>
          <w:color w:val="231F20"/>
        </w:rPr>
        <w:t>a</w:t>
      </w:r>
      <w:r>
        <w:rPr>
          <w:color w:val="231F20"/>
          <w:spacing w:val="-5"/>
        </w:rPr>
        <w:t> </w:t>
      </w:r>
      <w:r>
        <w:rPr>
          <w:color w:val="231F20"/>
        </w:rPr>
        <w:t>deal</w:t>
      </w:r>
      <w:r>
        <w:rPr>
          <w:color w:val="231F20"/>
          <w:spacing w:val="-5"/>
        </w:rPr>
        <w:t> </w:t>
      </w:r>
      <w:r>
        <w:rPr>
          <w:color w:val="231F20"/>
        </w:rPr>
        <w:t>and therefore </w:t>
      </w:r>
      <w:r>
        <w:rPr>
          <w:rFonts w:ascii="Palatino Linotype"/>
          <w:i/>
          <w:color w:val="231F20"/>
        </w:rPr>
        <w:t>halachah </w:t>
      </w:r>
      <w:r>
        <w:rPr>
          <w:color w:val="231F20"/>
        </w:rPr>
        <w:t>would hold that the deal was done as</w:t>
      </w:r>
      <w:r>
        <w:rPr>
          <w:color w:val="231F20"/>
          <w:spacing w:val="-18"/>
        </w:rPr>
        <w:t> </w:t>
      </w:r>
      <w:r>
        <w:rPr>
          <w:color w:val="231F20"/>
        </w:rPr>
        <w:t>well.</w:t>
      </w:r>
    </w:p>
    <w:p>
      <w:pPr>
        <w:pStyle w:val="BodyText"/>
        <w:spacing w:line="302" w:lineRule="auto"/>
        <w:ind w:left="120" w:right="137" w:firstLine="360"/>
        <w:jc w:val="right"/>
      </w:pPr>
      <w:r>
        <w:rPr>
          <w:rFonts w:ascii="Palatino Linotype" w:hAnsi="Palatino Linotype"/>
          <w:i/>
          <w:color w:val="231F20"/>
        </w:rPr>
        <w:t>Ridbaz</w:t>
      </w:r>
      <w:r>
        <w:rPr>
          <w:rFonts w:ascii="Palatino Linotype" w:hAnsi="Palatino Linotype"/>
          <w:i/>
          <w:color w:val="231F20"/>
          <w:spacing w:val="42"/>
        </w:rPr>
        <w:t> </w:t>
      </w:r>
      <w:r>
        <w:rPr>
          <w:color w:val="231F20"/>
        </w:rPr>
        <w:t>(</w:t>
      </w:r>
      <w:r>
        <w:rPr>
          <w:rFonts w:ascii="Palatino Linotype" w:hAnsi="Palatino Linotype"/>
          <w:i/>
          <w:color w:val="231F20"/>
        </w:rPr>
        <w:t>cheilek</w:t>
      </w:r>
      <w:r>
        <w:rPr>
          <w:rFonts w:ascii="Palatino Linotype" w:hAnsi="Palatino Linotype"/>
          <w:i/>
          <w:color w:val="231F20"/>
          <w:spacing w:val="43"/>
        </w:rPr>
        <w:t> </w:t>
      </w:r>
      <w:r>
        <w:rPr>
          <w:color w:val="231F20"/>
        </w:rPr>
        <w:t>1</w:t>
      </w:r>
      <w:r>
        <w:rPr>
          <w:color w:val="231F20"/>
          <w:spacing w:val="44"/>
        </w:rPr>
        <w:t> </w:t>
      </w:r>
      <w:r>
        <w:rPr>
          <w:rFonts w:ascii="Palatino Linotype" w:hAnsi="Palatino Linotype"/>
          <w:i/>
          <w:color w:val="231F20"/>
          <w:spacing w:val="-3"/>
        </w:rPr>
        <w:t>siman</w:t>
      </w:r>
      <w:r>
        <w:rPr>
          <w:rFonts w:ascii="Palatino Linotype" w:hAnsi="Palatino Linotype"/>
          <w:i/>
          <w:color w:val="231F20"/>
          <w:spacing w:val="42"/>
        </w:rPr>
        <w:t> </w:t>
      </w:r>
      <w:r>
        <w:rPr>
          <w:color w:val="231F20"/>
        </w:rPr>
        <w:t>278)</w:t>
      </w:r>
      <w:r>
        <w:rPr>
          <w:color w:val="231F20"/>
          <w:spacing w:val="43"/>
        </w:rPr>
        <w:t> </w:t>
      </w:r>
      <w:r>
        <w:rPr>
          <w:color w:val="231F20"/>
        </w:rPr>
        <w:t>also</w:t>
      </w:r>
      <w:r>
        <w:rPr>
          <w:color w:val="231F20"/>
          <w:spacing w:val="42"/>
        </w:rPr>
        <w:t> </w:t>
      </w:r>
      <w:r>
        <w:rPr>
          <w:color w:val="231F20"/>
        </w:rPr>
        <w:t>applied</w:t>
      </w:r>
      <w:r>
        <w:rPr>
          <w:color w:val="231F20"/>
          <w:spacing w:val="42"/>
        </w:rPr>
        <w:t> </w:t>
      </w:r>
      <w:r>
        <w:rPr>
          <w:rFonts w:ascii="Palatino Linotype" w:hAnsi="Palatino Linotype"/>
          <w:i/>
          <w:color w:val="231F20"/>
          <w:spacing w:val="-3"/>
        </w:rPr>
        <w:t>situmta</w:t>
      </w:r>
      <w:r>
        <w:rPr>
          <w:rFonts w:ascii="Palatino Linotype" w:hAnsi="Palatino Linotype"/>
          <w:i/>
          <w:color w:val="231F20"/>
          <w:spacing w:val="43"/>
        </w:rPr>
        <w:t> </w:t>
      </w:r>
      <w:r>
        <w:rPr>
          <w:color w:val="231F20"/>
        </w:rPr>
        <w:t>to</w:t>
      </w:r>
      <w:r>
        <w:rPr>
          <w:color w:val="231F20"/>
          <w:spacing w:val="42"/>
        </w:rPr>
        <w:t> </w:t>
      </w:r>
      <w:r>
        <w:rPr>
          <w:color w:val="231F20"/>
        </w:rPr>
        <w:t>words.</w:t>
      </w:r>
      <w:r>
        <w:rPr>
          <w:color w:val="231F20"/>
          <w:w w:val="92"/>
        </w:rPr>
        <w:t> </w:t>
      </w:r>
      <w:r>
        <w:rPr>
          <w:color w:val="231F20"/>
        </w:rPr>
        <w:t>Reuvein promised Shimon that Shimon would be honored</w:t>
      </w:r>
      <w:r>
        <w:rPr>
          <w:color w:val="231F20"/>
          <w:spacing w:val="7"/>
        </w:rPr>
        <w:t> </w:t>
      </w:r>
      <w:r>
        <w:rPr>
          <w:color w:val="231F20"/>
        </w:rPr>
        <w:t>with</w:t>
      </w:r>
      <w:r>
        <w:rPr>
          <w:color w:val="231F20"/>
          <w:spacing w:val="8"/>
        </w:rPr>
        <w:t> </w:t>
      </w:r>
      <w:r>
        <w:rPr>
          <w:color w:val="231F20"/>
        </w:rPr>
        <w:t>the</w:t>
      </w:r>
      <w:r>
        <w:rPr>
          <w:color w:val="231F20"/>
          <w:w w:val="94"/>
        </w:rPr>
        <w:t> </w:t>
      </w:r>
      <w:r>
        <w:rPr>
          <w:color w:val="231F20"/>
        </w:rPr>
        <w:t>privilege</w:t>
      </w:r>
      <w:r>
        <w:rPr>
          <w:color w:val="231F20"/>
          <w:spacing w:val="34"/>
        </w:rPr>
        <w:t> </w:t>
      </w:r>
      <w:r>
        <w:rPr>
          <w:color w:val="231F20"/>
        </w:rPr>
        <w:t>of</w:t>
      </w:r>
      <w:r>
        <w:rPr>
          <w:color w:val="231F20"/>
          <w:spacing w:val="35"/>
        </w:rPr>
        <w:t> </w:t>
      </w:r>
      <w:r>
        <w:rPr>
          <w:color w:val="231F20"/>
        </w:rPr>
        <w:t>holding</w:t>
      </w:r>
      <w:r>
        <w:rPr>
          <w:color w:val="231F20"/>
          <w:spacing w:val="35"/>
        </w:rPr>
        <w:t> </w:t>
      </w:r>
      <w:r>
        <w:rPr>
          <w:color w:val="231F20"/>
          <w:spacing w:val="-5"/>
        </w:rPr>
        <w:t>Reuvein’s</w:t>
      </w:r>
      <w:r>
        <w:rPr>
          <w:color w:val="231F20"/>
          <w:spacing w:val="34"/>
        </w:rPr>
        <w:t> </w:t>
      </w:r>
      <w:r>
        <w:rPr>
          <w:color w:val="231F20"/>
        </w:rPr>
        <w:t>son</w:t>
      </w:r>
      <w:r>
        <w:rPr>
          <w:color w:val="231F20"/>
          <w:spacing w:val="35"/>
        </w:rPr>
        <w:t> </w:t>
      </w:r>
      <w:r>
        <w:rPr>
          <w:color w:val="231F20"/>
        </w:rPr>
        <w:t>during</w:t>
      </w:r>
      <w:r>
        <w:rPr>
          <w:color w:val="231F20"/>
          <w:spacing w:val="35"/>
        </w:rPr>
        <w:t> </w:t>
      </w:r>
      <w:r>
        <w:rPr>
          <w:color w:val="231F20"/>
        </w:rPr>
        <w:t>the</w:t>
      </w:r>
      <w:r>
        <w:rPr>
          <w:color w:val="231F20"/>
          <w:spacing w:val="34"/>
        </w:rPr>
        <w:t> </w:t>
      </w:r>
      <w:r>
        <w:rPr>
          <w:color w:val="231F20"/>
          <w:spacing w:val="-9"/>
        </w:rPr>
        <w:t>son’s</w:t>
      </w:r>
      <w:r>
        <w:rPr>
          <w:color w:val="231F20"/>
          <w:spacing w:val="35"/>
        </w:rPr>
        <w:t> </w:t>
      </w:r>
      <w:r>
        <w:rPr>
          <w:color w:val="231F20"/>
        </w:rPr>
        <w:t>circumcision.</w:t>
      </w:r>
      <w:r>
        <w:rPr>
          <w:color w:val="231F20"/>
          <w:w w:val="102"/>
        </w:rPr>
        <w:t> </w:t>
      </w:r>
      <w:r>
        <w:rPr>
          <w:color w:val="231F20"/>
        </w:rPr>
        <w:t>Reuvein</w:t>
      </w:r>
      <w:r>
        <w:rPr>
          <w:color w:val="231F20"/>
          <w:spacing w:val="27"/>
        </w:rPr>
        <w:t> </w:t>
      </w:r>
      <w:r>
        <w:rPr>
          <w:color w:val="231F20"/>
        </w:rPr>
        <w:t>then</w:t>
      </w:r>
      <w:r>
        <w:rPr>
          <w:color w:val="231F20"/>
          <w:spacing w:val="28"/>
        </w:rPr>
        <w:t> </w:t>
      </w:r>
      <w:r>
        <w:rPr>
          <w:color w:val="231F20"/>
        </w:rPr>
        <w:t>changed</w:t>
      </w:r>
      <w:r>
        <w:rPr>
          <w:color w:val="231F20"/>
          <w:spacing w:val="28"/>
        </w:rPr>
        <w:t> </w:t>
      </w:r>
      <w:r>
        <w:rPr>
          <w:color w:val="231F20"/>
        </w:rPr>
        <w:t>his</w:t>
      </w:r>
      <w:r>
        <w:rPr>
          <w:color w:val="231F20"/>
          <w:spacing w:val="28"/>
        </w:rPr>
        <w:t> </w:t>
      </w:r>
      <w:r>
        <w:rPr>
          <w:color w:val="231F20"/>
        </w:rPr>
        <w:t>mind.</w:t>
      </w:r>
      <w:r>
        <w:rPr>
          <w:color w:val="231F20"/>
          <w:spacing w:val="28"/>
        </w:rPr>
        <w:t> </w:t>
      </w:r>
      <w:r>
        <w:rPr>
          <w:color w:val="231F20"/>
          <w:spacing w:val="-3"/>
        </w:rPr>
        <w:t>He</w:t>
      </w:r>
      <w:r>
        <w:rPr>
          <w:color w:val="231F20"/>
          <w:spacing w:val="28"/>
        </w:rPr>
        <w:t> </w:t>
      </w:r>
      <w:r>
        <w:rPr>
          <w:color w:val="231F20"/>
        </w:rPr>
        <w:t>decided</w:t>
      </w:r>
      <w:r>
        <w:rPr>
          <w:color w:val="231F20"/>
          <w:spacing w:val="28"/>
        </w:rPr>
        <w:t> </w:t>
      </w:r>
      <w:r>
        <w:rPr>
          <w:color w:val="231F20"/>
        </w:rPr>
        <w:t>to</w:t>
      </w:r>
      <w:r>
        <w:rPr>
          <w:color w:val="231F20"/>
          <w:spacing w:val="27"/>
        </w:rPr>
        <w:t> </w:t>
      </w:r>
      <w:r>
        <w:rPr>
          <w:color w:val="231F20"/>
        </w:rPr>
        <w:t>give</w:t>
      </w:r>
      <w:r>
        <w:rPr>
          <w:color w:val="231F20"/>
          <w:spacing w:val="28"/>
        </w:rPr>
        <w:t> </w:t>
      </w:r>
      <w:r>
        <w:rPr>
          <w:color w:val="231F20"/>
        </w:rPr>
        <w:t>the</w:t>
      </w:r>
      <w:r>
        <w:rPr>
          <w:color w:val="231F20"/>
          <w:spacing w:val="28"/>
        </w:rPr>
        <w:t> </w:t>
      </w:r>
      <w:r>
        <w:rPr>
          <w:color w:val="231F20"/>
        </w:rPr>
        <w:t>honor</w:t>
      </w:r>
      <w:r>
        <w:rPr>
          <w:color w:val="231F20"/>
          <w:spacing w:val="28"/>
        </w:rPr>
        <w:t> </w:t>
      </w:r>
      <w:r>
        <w:rPr>
          <w:color w:val="231F20"/>
        </w:rPr>
        <w:t>of</w:t>
      </w:r>
      <w:r>
        <w:rPr>
          <w:color w:val="231F20"/>
          <w:w w:val="87"/>
        </w:rPr>
        <w:t> </w:t>
      </w:r>
      <w:r>
        <w:rPr>
          <w:rFonts w:ascii="Palatino Linotype" w:hAnsi="Palatino Linotype"/>
          <w:i/>
          <w:color w:val="231F20"/>
        </w:rPr>
        <w:t>sandak</w:t>
      </w:r>
      <w:r>
        <w:rPr>
          <w:rFonts w:ascii="Palatino Linotype" w:hAnsi="Palatino Linotype"/>
          <w:i/>
          <w:color w:val="231F20"/>
          <w:spacing w:val="12"/>
        </w:rPr>
        <w:t> </w:t>
      </w:r>
      <w:r>
        <w:rPr>
          <w:color w:val="231F20"/>
        </w:rPr>
        <w:t>to</w:t>
      </w:r>
      <w:r>
        <w:rPr>
          <w:color w:val="231F20"/>
          <w:spacing w:val="12"/>
        </w:rPr>
        <w:t> </w:t>
      </w:r>
      <w:r>
        <w:rPr>
          <w:color w:val="231F20"/>
        </w:rPr>
        <w:t>someone</w:t>
      </w:r>
      <w:r>
        <w:rPr>
          <w:color w:val="231F20"/>
          <w:spacing w:val="13"/>
        </w:rPr>
        <w:t> </w:t>
      </w:r>
      <w:r>
        <w:rPr>
          <w:color w:val="231F20"/>
        </w:rPr>
        <w:t>else.</w:t>
      </w:r>
      <w:r>
        <w:rPr>
          <w:color w:val="231F20"/>
          <w:spacing w:val="12"/>
        </w:rPr>
        <w:t> </w:t>
      </w:r>
      <w:r>
        <w:rPr>
          <w:color w:val="231F20"/>
        </w:rPr>
        <w:t>Shimon</w:t>
      </w:r>
      <w:r>
        <w:rPr>
          <w:color w:val="231F20"/>
          <w:spacing w:val="13"/>
        </w:rPr>
        <w:t> </w:t>
      </w:r>
      <w:r>
        <w:rPr>
          <w:color w:val="231F20"/>
        </w:rPr>
        <w:t>was</w:t>
      </w:r>
      <w:r>
        <w:rPr>
          <w:color w:val="231F20"/>
          <w:spacing w:val="12"/>
        </w:rPr>
        <w:t> </w:t>
      </w:r>
      <w:r>
        <w:rPr>
          <w:color w:val="231F20"/>
        </w:rPr>
        <w:t>upset.</w:t>
      </w:r>
      <w:r>
        <w:rPr>
          <w:color w:val="231F20"/>
          <w:spacing w:val="12"/>
        </w:rPr>
        <w:t> </w:t>
      </w:r>
      <w:r>
        <w:rPr>
          <w:color w:val="231F20"/>
          <w:spacing w:val="-3"/>
        </w:rPr>
        <w:t>He</w:t>
      </w:r>
      <w:r>
        <w:rPr>
          <w:color w:val="231F20"/>
          <w:spacing w:val="13"/>
        </w:rPr>
        <w:t> </w:t>
      </w:r>
      <w:r>
        <w:rPr>
          <w:color w:val="231F20"/>
        </w:rPr>
        <w:t>argued</w:t>
      </w:r>
      <w:r>
        <w:rPr>
          <w:color w:val="231F20"/>
          <w:spacing w:val="12"/>
        </w:rPr>
        <w:t> </w:t>
      </w:r>
      <w:r>
        <w:rPr>
          <w:color w:val="231F20"/>
        </w:rPr>
        <w:t>that</w:t>
      </w:r>
      <w:r>
        <w:rPr>
          <w:color w:val="231F20"/>
          <w:spacing w:val="13"/>
        </w:rPr>
        <w:t> </w:t>
      </w:r>
      <w:r>
        <w:rPr>
          <w:color w:val="231F20"/>
        </w:rPr>
        <w:t>he</w:t>
      </w:r>
      <w:r>
        <w:rPr>
          <w:color w:val="231F20"/>
          <w:spacing w:val="12"/>
        </w:rPr>
        <w:t> </w:t>
      </w:r>
      <w:r>
        <w:rPr>
          <w:color w:val="231F20"/>
        </w:rPr>
        <w:t>had</w:t>
      </w:r>
      <w:r>
        <w:rPr>
          <w:color w:val="231F20"/>
          <w:w w:val="101"/>
        </w:rPr>
        <w:t> </w:t>
      </w:r>
      <w:r>
        <w:rPr>
          <w:color w:val="231F20"/>
        </w:rPr>
        <w:t>believed</w:t>
      </w:r>
      <w:r>
        <w:rPr>
          <w:color w:val="231F20"/>
          <w:spacing w:val="-5"/>
        </w:rPr>
        <w:t> </w:t>
      </w:r>
      <w:r>
        <w:rPr>
          <w:color w:val="231F20"/>
        </w:rPr>
        <w:t>Reuvein</w:t>
      </w:r>
      <w:r>
        <w:rPr>
          <w:color w:val="231F20"/>
          <w:spacing w:val="-5"/>
        </w:rPr>
        <w:t> </w:t>
      </w:r>
      <w:r>
        <w:rPr>
          <w:color w:val="231F20"/>
          <w:spacing w:val="-3"/>
        </w:rPr>
        <w:t>fully.</w:t>
      </w:r>
      <w:r>
        <w:rPr>
          <w:color w:val="231F20"/>
          <w:spacing w:val="-5"/>
        </w:rPr>
        <w:t> </w:t>
      </w:r>
      <w:r>
        <w:rPr>
          <w:color w:val="231F20"/>
          <w:spacing w:val="-3"/>
        </w:rPr>
        <w:t>He</w:t>
      </w:r>
      <w:r>
        <w:rPr>
          <w:color w:val="231F20"/>
          <w:spacing w:val="-5"/>
        </w:rPr>
        <w:t> </w:t>
      </w:r>
      <w:r>
        <w:rPr>
          <w:color w:val="231F20"/>
        </w:rPr>
        <w:t>therefore</w:t>
      </w:r>
      <w:r>
        <w:rPr>
          <w:color w:val="231F20"/>
          <w:spacing w:val="-5"/>
        </w:rPr>
        <w:t> </w:t>
      </w:r>
      <w:r>
        <w:rPr>
          <w:color w:val="231F20"/>
        </w:rPr>
        <w:t>had</w:t>
      </w:r>
      <w:r>
        <w:rPr>
          <w:color w:val="231F20"/>
          <w:spacing w:val="-5"/>
        </w:rPr>
        <w:t> </w:t>
      </w:r>
      <w:r>
        <w:rPr>
          <w:color w:val="231F20"/>
        </w:rPr>
        <w:t>owned</w:t>
      </w:r>
      <w:r>
        <w:rPr>
          <w:color w:val="231F20"/>
          <w:spacing w:val="-5"/>
        </w:rPr>
        <w:t> </w:t>
      </w:r>
      <w:r>
        <w:rPr>
          <w:color w:val="231F20"/>
        </w:rPr>
        <w:t>the</w:t>
      </w:r>
      <w:r>
        <w:rPr>
          <w:color w:val="231F20"/>
          <w:spacing w:val="-4"/>
        </w:rPr>
        <w:t> </w:t>
      </w:r>
      <w:r>
        <w:rPr>
          <w:color w:val="231F20"/>
        </w:rPr>
        <w:t>right</w:t>
      </w:r>
      <w:r>
        <w:rPr>
          <w:color w:val="231F20"/>
          <w:spacing w:val="-5"/>
        </w:rPr>
        <w:t> </w:t>
      </w:r>
      <w:r>
        <w:rPr>
          <w:color w:val="231F20"/>
        </w:rPr>
        <w:t>to</w:t>
      </w:r>
      <w:r>
        <w:rPr>
          <w:color w:val="231F20"/>
          <w:spacing w:val="-5"/>
        </w:rPr>
        <w:t> </w:t>
      </w:r>
      <w:r>
        <w:rPr>
          <w:color w:val="231F20"/>
        </w:rPr>
        <w:t>hold</w:t>
      </w:r>
      <w:r>
        <w:rPr>
          <w:color w:val="231F20"/>
          <w:spacing w:val="-5"/>
        </w:rPr>
        <w:t> </w:t>
      </w:r>
      <w:r>
        <w:rPr>
          <w:color w:val="231F20"/>
        </w:rPr>
        <w:t>the</w:t>
      </w:r>
      <w:r>
        <w:rPr>
          <w:color w:val="231F20"/>
          <w:w w:val="94"/>
        </w:rPr>
        <w:t> </w:t>
      </w:r>
      <w:r>
        <w:rPr>
          <w:color w:val="231F20"/>
        </w:rPr>
        <w:t>child.</w:t>
      </w:r>
      <w:r>
        <w:rPr>
          <w:color w:val="231F20"/>
          <w:spacing w:val="-27"/>
        </w:rPr>
        <w:t> </w:t>
      </w:r>
      <w:r>
        <w:rPr>
          <w:color w:val="231F20"/>
        </w:rPr>
        <w:t>Reuvein</w:t>
      </w:r>
      <w:r>
        <w:rPr>
          <w:color w:val="231F20"/>
          <w:spacing w:val="-27"/>
        </w:rPr>
        <w:t> </w:t>
      </w:r>
      <w:r>
        <w:rPr>
          <w:color w:val="231F20"/>
        </w:rPr>
        <w:t>reneging</w:t>
      </w:r>
      <w:r>
        <w:rPr>
          <w:color w:val="231F20"/>
          <w:spacing w:val="-27"/>
        </w:rPr>
        <w:t> </w:t>
      </w:r>
      <w:r>
        <w:rPr>
          <w:color w:val="231F20"/>
        </w:rPr>
        <w:t>on</w:t>
      </w:r>
      <w:r>
        <w:rPr>
          <w:color w:val="231F20"/>
          <w:spacing w:val="-27"/>
        </w:rPr>
        <w:t> </w:t>
      </w:r>
      <w:r>
        <w:rPr>
          <w:color w:val="231F20"/>
        </w:rPr>
        <w:t>the</w:t>
      </w:r>
      <w:r>
        <w:rPr>
          <w:color w:val="231F20"/>
          <w:spacing w:val="-27"/>
        </w:rPr>
        <w:t> </w:t>
      </w:r>
      <w:r>
        <w:rPr>
          <w:color w:val="231F20"/>
        </w:rPr>
        <w:t>promise</w:t>
      </w:r>
      <w:r>
        <w:rPr>
          <w:color w:val="231F20"/>
          <w:spacing w:val="-27"/>
        </w:rPr>
        <w:t> </w:t>
      </w:r>
      <w:r>
        <w:rPr>
          <w:color w:val="231F20"/>
        </w:rPr>
        <w:t>was</w:t>
      </w:r>
      <w:r>
        <w:rPr>
          <w:color w:val="231F20"/>
          <w:spacing w:val="-27"/>
        </w:rPr>
        <w:t> </w:t>
      </w:r>
      <w:r>
        <w:rPr>
          <w:color w:val="231F20"/>
        </w:rPr>
        <w:t>theft.</w:t>
      </w:r>
      <w:r>
        <w:rPr>
          <w:color w:val="231F20"/>
          <w:spacing w:val="-27"/>
        </w:rPr>
        <w:t> </w:t>
      </w:r>
      <w:r>
        <w:rPr>
          <w:color w:val="231F20"/>
        </w:rPr>
        <w:t>Shimon</w:t>
      </w:r>
      <w:r>
        <w:rPr>
          <w:color w:val="231F20"/>
          <w:spacing w:val="-27"/>
        </w:rPr>
        <w:t> </w:t>
      </w:r>
      <w:r>
        <w:rPr>
          <w:color w:val="231F20"/>
        </w:rPr>
        <w:t>approached</w:t>
      </w:r>
      <w:r>
        <w:rPr>
          <w:color w:val="231F20"/>
          <w:w w:val="104"/>
        </w:rPr>
        <w:t> </w:t>
      </w:r>
      <w:r>
        <w:rPr>
          <w:color w:val="231F20"/>
        </w:rPr>
        <w:t>his</w:t>
      </w:r>
      <w:r>
        <w:rPr>
          <w:color w:val="231F20"/>
          <w:spacing w:val="-5"/>
        </w:rPr>
        <w:t> </w:t>
      </w:r>
      <w:r>
        <w:rPr>
          <w:color w:val="231F20"/>
        </w:rPr>
        <w:t>rabbi</w:t>
      </w:r>
      <w:r>
        <w:rPr>
          <w:color w:val="231F20"/>
          <w:spacing w:val="-5"/>
        </w:rPr>
        <w:t> </w:t>
      </w:r>
      <w:r>
        <w:rPr>
          <w:color w:val="231F20"/>
        </w:rPr>
        <w:t>with</w:t>
      </w:r>
      <w:r>
        <w:rPr>
          <w:color w:val="231F20"/>
          <w:spacing w:val="-5"/>
        </w:rPr>
        <w:t> </w:t>
      </w:r>
      <w:r>
        <w:rPr>
          <w:color w:val="231F20"/>
        </w:rPr>
        <w:t>his</w:t>
      </w:r>
      <w:r>
        <w:rPr>
          <w:color w:val="231F20"/>
          <w:spacing w:val="-5"/>
        </w:rPr>
        <w:t> </w:t>
      </w:r>
      <w:r>
        <w:rPr>
          <w:color w:val="231F20"/>
        </w:rPr>
        <w:t>complaints.</w:t>
      </w:r>
      <w:r>
        <w:rPr>
          <w:color w:val="231F20"/>
          <w:spacing w:val="-5"/>
        </w:rPr>
        <w:t> </w:t>
      </w:r>
      <w:r>
        <w:rPr>
          <w:color w:val="231F20"/>
        </w:rPr>
        <w:t>The</w:t>
      </w:r>
      <w:r>
        <w:rPr>
          <w:color w:val="231F20"/>
          <w:spacing w:val="-5"/>
        </w:rPr>
        <w:t> </w:t>
      </w:r>
      <w:r>
        <w:rPr>
          <w:color w:val="231F20"/>
        </w:rPr>
        <w:t>rabbi</w:t>
      </w:r>
      <w:r>
        <w:rPr>
          <w:color w:val="231F20"/>
          <w:spacing w:val="-5"/>
        </w:rPr>
        <w:t> </w:t>
      </w:r>
      <w:r>
        <w:rPr>
          <w:color w:val="231F20"/>
        </w:rPr>
        <w:t>sent</w:t>
      </w:r>
      <w:r>
        <w:rPr>
          <w:color w:val="231F20"/>
          <w:spacing w:val="-4"/>
        </w:rPr>
        <w:t> </w:t>
      </w:r>
      <w:r>
        <w:rPr>
          <w:color w:val="231F20"/>
        </w:rPr>
        <w:t>the</w:t>
      </w:r>
      <w:r>
        <w:rPr>
          <w:color w:val="231F20"/>
          <w:spacing w:val="-5"/>
        </w:rPr>
        <w:t> </w:t>
      </w:r>
      <w:r>
        <w:rPr>
          <w:color w:val="231F20"/>
        </w:rPr>
        <w:t>question</w:t>
      </w:r>
      <w:r>
        <w:rPr>
          <w:color w:val="231F20"/>
          <w:spacing w:val="-5"/>
        </w:rPr>
        <w:t> </w:t>
      </w:r>
      <w:r>
        <w:rPr>
          <w:color w:val="231F20"/>
        </w:rPr>
        <w:t>to</w:t>
      </w:r>
      <w:r>
        <w:rPr>
          <w:color w:val="231F20"/>
          <w:spacing w:val="-5"/>
        </w:rPr>
        <w:t> </w:t>
      </w:r>
      <w:r>
        <w:rPr>
          <w:rFonts w:ascii="Palatino Linotype" w:hAnsi="Palatino Linotype"/>
          <w:i/>
          <w:color w:val="231F20"/>
        </w:rPr>
        <w:t>Ridbaz</w:t>
      </w:r>
      <w:r>
        <w:rPr>
          <w:color w:val="231F20"/>
        </w:rPr>
        <w:t>.</w:t>
      </w:r>
    </w:p>
    <w:p>
      <w:pPr>
        <w:pStyle w:val="BodyText"/>
        <w:spacing w:line="297" w:lineRule="auto"/>
        <w:ind w:left="119" w:right="137" w:firstLine="360"/>
        <w:jc w:val="both"/>
      </w:pPr>
      <w:r>
        <w:rPr>
          <w:rFonts w:ascii="Palatino Linotype"/>
          <w:i/>
          <w:color w:val="231F20"/>
        </w:rPr>
        <w:t>Ridbaz</w:t>
      </w:r>
      <w:r>
        <w:rPr>
          <w:rFonts w:ascii="Palatino Linotype"/>
          <w:i/>
          <w:color w:val="231F20"/>
          <w:spacing w:val="-20"/>
        </w:rPr>
        <w:t> </w:t>
      </w:r>
      <w:r>
        <w:rPr>
          <w:color w:val="231F20"/>
        </w:rPr>
        <w:t>quoted</w:t>
      </w:r>
      <w:r>
        <w:rPr>
          <w:color w:val="231F20"/>
          <w:spacing w:val="-20"/>
        </w:rPr>
        <w:t> </w:t>
      </w:r>
      <w:r>
        <w:rPr>
          <w:color w:val="231F20"/>
        </w:rPr>
        <w:t>our</w:t>
      </w:r>
      <w:r>
        <w:rPr>
          <w:color w:val="231F20"/>
          <w:spacing w:val="-20"/>
        </w:rPr>
        <w:t> </w:t>
      </w:r>
      <w:r>
        <w:rPr>
          <w:rFonts w:ascii="Palatino Linotype"/>
          <w:i/>
          <w:color w:val="231F20"/>
        </w:rPr>
        <w:t>Gemara</w:t>
      </w:r>
      <w:r>
        <w:rPr>
          <w:color w:val="231F20"/>
        </w:rPr>
        <w:t>.</w:t>
      </w:r>
      <w:r>
        <w:rPr>
          <w:color w:val="231F20"/>
          <w:spacing w:val="-20"/>
        </w:rPr>
        <w:t> </w:t>
      </w:r>
      <w:r>
        <w:rPr>
          <w:color w:val="231F20"/>
        </w:rPr>
        <w:t>A</w:t>
      </w:r>
      <w:r>
        <w:rPr>
          <w:color w:val="231F20"/>
          <w:spacing w:val="-20"/>
        </w:rPr>
        <w:t> </w:t>
      </w:r>
      <w:r>
        <w:rPr>
          <w:color w:val="231F20"/>
        </w:rPr>
        <w:t>common</w:t>
      </w:r>
      <w:r>
        <w:rPr>
          <w:color w:val="231F20"/>
          <w:spacing w:val="-20"/>
        </w:rPr>
        <w:t> </w:t>
      </w:r>
      <w:r>
        <w:rPr>
          <w:color w:val="231F20"/>
        </w:rPr>
        <w:t>practice</w:t>
      </w:r>
      <w:r>
        <w:rPr>
          <w:color w:val="231F20"/>
          <w:spacing w:val="-20"/>
        </w:rPr>
        <w:t> </w:t>
      </w:r>
      <w:r>
        <w:rPr>
          <w:color w:val="231F20"/>
        </w:rPr>
        <w:t>becomes</w:t>
      </w:r>
      <w:r>
        <w:rPr>
          <w:color w:val="231F20"/>
          <w:spacing w:val="-20"/>
        </w:rPr>
        <w:t> </w:t>
      </w:r>
      <w:r>
        <w:rPr>
          <w:color w:val="231F20"/>
        </w:rPr>
        <w:t>binding in matters of monetary </w:t>
      </w:r>
      <w:r>
        <w:rPr>
          <w:color w:val="231F20"/>
          <w:spacing w:val="-6"/>
        </w:rPr>
        <w:t>law. </w:t>
      </w:r>
      <w:r>
        <w:rPr>
          <w:color w:val="231F20"/>
          <w:spacing w:val="-5"/>
        </w:rPr>
        <w:t>It </w:t>
      </w:r>
      <w:r>
        <w:rPr>
          <w:color w:val="231F20"/>
        </w:rPr>
        <w:t>was the common practice that if a man told his friend that he would have one of the privileges of the </w:t>
      </w:r>
      <w:r>
        <w:rPr>
          <w:rFonts w:ascii="Palatino Linotype"/>
          <w:i/>
          <w:color w:val="231F20"/>
        </w:rPr>
        <w:t>bris</w:t>
      </w:r>
      <w:r>
        <w:rPr>
          <w:color w:val="231F20"/>
        </w:rPr>
        <w:t>,</w:t>
      </w:r>
      <w:r>
        <w:rPr>
          <w:color w:val="231F20"/>
          <w:spacing w:val="-8"/>
        </w:rPr>
        <w:t> </w:t>
      </w:r>
      <w:r>
        <w:rPr>
          <w:color w:val="231F20"/>
        </w:rPr>
        <w:t>it</w:t>
      </w:r>
      <w:r>
        <w:rPr>
          <w:color w:val="231F20"/>
          <w:spacing w:val="-8"/>
        </w:rPr>
        <w:t> </w:t>
      </w:r>
      <w:r>
        <w:rPr>
          <w:color w:val="231F20"/>
        </w:rPr>
        <w:t>was</w:t>
      </w:r>
      <w:r>
        <w:rPr>
          <w:color w:val="231F20"/>
          <w:spacing w:val="-8"/>
        </w:rPr>
        <w:t> </w:t>
      </w:r>
      <w:r>
        <w:rPr>
          <w:color w:val="231F20"/>
        </w:rPr>
        <w:t>viewed</w:t>
      </w:r>
      <w:r>
        <w:rPr>
          <w:color w:val="231F20"/>
          <w:spacing w:val="-8"/>
        </w:rPr>
        <w:t> </w:t>
      </w:r>
      <w:r>
        <w:rPr>
          <w:color w:val="231F20"/>
        </w:rPr>
        <w:t>by</w:t>
      </w:r>
      <w:r>
        <w:rPr>
          <w:color w:val="231F20"/>
          <w:spacing w:val="-8"/>
        </w:rPr>
        <w:t> </w:t>
      </w:r>
      <w:r>
        <w:rPr>
          <w:color w:val="231F20"/>
        </w:rPr>
        <w:t>all</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friend</w:t>
      </w:r>
      <w:r>
        <w:rPr>
          <w:color w:val="231F20"/>
          <w:spacing w:val="-8"/>
        </w:rPr>
        <w:t> </w:t>
      </w:r>
      <w:r>
        <w:rPr>
          <w:color w:val="231F20"/>
        </w:rPr>
        <w:t>owned</w:t>
      </w:r>
      <w:r>
        <w:rPr>
          <w:color w:val="231F20"/>
          <w:spacing w:val="-8"/>
        </w:rPr>
        <w:t> </w:t>
      </w:r>
      <w:r>
        <w:rPr>
          <w:color w:val="231F20"/>
        </w:rPr>
        <w:t>that</w:t>
      </w:r>
      <w:r>
        <w:rPr>
          <w:color w:val="231F20"/>
          <w:spacing w:val="-8"/>
        </w:rPr>
        <w:t> </w:t>
      </w:r>
      <w:r>
        <w:rPr>
          <w:color w:val="231F20"/>
        </w:rPr>
        <w:t>right.</w:t>
      </w:r>
      <w:r>
        <w:rPr>
          <w:color w:val="231F20"/>
          <w:spacing w:val="-8"/>
        </w:rPr>
        <w:t> </w:t>
      </w:r>
      <w:r>
        <w:rPr>
          <w:color w:val="231F20"/>
        </w:rPr>
        <w:t>If</w:t>
      </w:r>
      <w:r>
        <w:rPr>
          <w:color w:val="231F20"/>
          <w:spacing w:val="-8"/>
        </w:rPr>
        <w:t> </w:t>
      </w:r>
      <w:r>
        <w:rPr>
          <w:color w:val="231F20"/>
        </w:rPr>
        <w:t>the</w:t>
      </w:r>
      <w:r>
        <w:rPr>
          <w:color w:val="231F20"/>
          <w:spacing w:val="-8"/>
        </w:rPr>
        <w:t> </w:t>
      </w:r>
      <w:r>
        <w:rPr>
          <w:color w:val="231F20"/>
        </w:rPr>
        <w:t>baby had been born, and Reuvein had then promised Shimon the right</w:t>
      </w:r>
      <w:r>
        <w:rPr>
          <w:color w:val="231F20"/>
          <w:spacing w:val="52"/>
        </w:rPr>
        <w:t> </w:t>
      </w:r>
      <w:r>
        <w:rPr>
          <w:color w:val="231F20"/>
        </w:rPr>
        <w:t>to</w:t>
      </w:r>
    </w:p>
    <w:p>
      <w:pPr>
        <w:spacing w:line="271" w:lineRule="auto" w:before="0"/>
        <w:ind w:left="119" w:right="137" w:firstLine="0"/>
        <w:jc w:val="both"/>
        <w:rPr>
          <w:sz w:val="23"/>
        </w:rPr>
      </w:pPr>
      <w:r>
        <w:rPr>
          <w:color w:val="231F20"/>
          <w:sz w:val="23"/>
        </w:rPr>
        <w:t>serve as </w:t>
      </w:r>
      <w:r>
        <w:rPr>
          <w:rFonts w:ascii="Palatino Linotype"/>
          <w:i/>
          <w:color w:val="231F20"/>
          <w:sz w:val="23"/>
        </w:rPr>
        <w:t>sandak</w:t>
      </w:r>
      <w:r>
        <w:rPr>
          <w:color w:val="231F20"/>
          <w:sz w:val="23"/>
        </w:rPr>
        <w:t>, he was not allowed to renege on the offer, because Shimon had acquired the </w:t>
      </w:r>
      <w:r>
        <w:rPr>
          <w:rFonts w:ascii="Palatino Linotype"/>
          <w:i/>
          <w:color w:val="231F20"/>
          <w:sz w:val="23"/>
        </w:rPr>
        <w:t>sandak </w:t>
      </w:r>
      <w:r>
        <w:rPr>
          <w:color w:val="231F20"/>
          <w:sz w:val="23"/>
        </w:rPr>
        <w:t>honor through </w:t>
      </w:r>
      <w:r>
        <w:rPr>
          <w:rFonts w:ascii="Palatino Linotype"/>
          <w:i/>
          <w:color w:val="231F20"/>
          <w:sz w:val="23"/>
        </w:rPr>
        <w:t>situmta </w:t>
      </w:r>
      <w:r>
        <w:rPr>
          <w:color w:val="231F20"/>
          <w:sz w:val="23"/>
        </w:rPr>
        <w:t>(</w:t>
      </w:r>
      <w:r>
        <w:rPr>
          <w:rFonts w:ascii="Palatino Linotype"/>
          <w:i/>
          <w:color w:val="231F20"/>
          <w:sz w:val="23"/>
        </w:rPr>
        <w:t>Mesivta</w:t>
      </w:r>
      <w:r>
        <w:rPr>
          <w:color w:val="231F20"/>
          <w:sz w:val="23"/>
        </w:rPr>
        <w:t>, </w:t>
      </w:r>
      <w:r>
        <w:rPr>
          <w:rFonts w:ascii="Palatino Linotype"/>
          <w:i/>
          <w:color w:val="231F20"/>
          <w:sz w:val="23"/>
        </w:rPr>
        <w:t>Daf Digest</w:t>
      </w:r>
      <w:r>
        <w:rPr>
          <w:color w:val="231F20"/>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406" w:right="1424" w:firstLine="0"/>
        <w:jc w:val="center"/>
        <w:rPr>
          <w:rFonts w:ascii="Cambria"/>
          <w:b/>
          <w:sz w:val="32"/>
        </w:rPr>
      </w:pPr>
      <w:r>
        <w:rPr>
          <w:rFonts w:ascii="Cambria"/>
          <w:b/>
          <w:color w:val="231F20"/>
          <w:w w:val="95"/>
          <w:sz w:val="32"/>
        </w:rPr>
        <w:t>Moving from a Building Where Neighbors</w:t>
      </w:r>
      <w:r>
        <w:rPr>
          <w:rFonts w:ascii="Cambria"/>
          <w:b/>
          <w:color w:val="231F20"/>
          <w:spacing w:val="-55"/>
          <w:w w:val="95"/>
          <w:sz w:val="32"/>
        </w:rPr>
        <w:t> </w:t>
      </w:r>
      <w:r>
        <w:rPr>
          <w:rFonts w:ascii="Cambria"/>
          <w:b/>
          <w:color w:val="231F20"/>
          <w:w w:val="95"/>
          <w:sz w:val="32"/>
        </w:rPr>
        <w:t>Died</w:t>
      </w:r>
    </w:p>
    <w:p>
      <w:pPr>
        <w:pStyle w:val="BodyText"/>
        <w:spacing w:before="10"/>
        <w:rPr>
          <w:rFonts w:ascii="Cambria"/>
          <w:b/>
          <w:sz w:val="61"/>
        </w:rPr>
      </w:pPr>
    </w:p>
    <w:p>
      <w:pPr>
        <w:pStyle w:val="BodyText"/>
        <w:spacing w:line="350" w:lineRule="exact"/>
        <w:ind w:left="120" w:right="137"/>
        <w:jc w:val="both"/>
      </w:pPr>
      <w:r>
        <w:rPr>
          <w:color w:val="231F20"/>
        </w:rPr>
        <w:t>Our</w:t>
      </w:r>
      <w:r>
        <w:rPr>
          <w:color w:val="231F20"/>
          <w:spacing w:val="-15"/>
        </w:rPr>
        <w:t> </w:t>
      </w:r>
      <w:r>
        <w:rPr>
          <w:rFonts w:ascii="Palatino Linotype" w:hAnsi="Palatino Linotype"/>
          <w:i/>
          <w:color w:val="231F20"/>
        </w:rPr>
        <w:t>Gemara</w:t>
      </w:r>
      <w:r>
        <w:rPr>
          <w:rFonts w:ascii="Palatino Linotype" w:hAnsi="Palatino Linotype"/>
          <w:i/>
          <w:color w:val="231F20"/>
          <w:spacing w:val="-14"/>
        </w:rPr>
        <w:t> </w:t>
      </w:r>
      <w:r>
        <w:rPr>
          <w:color w:val="231F20"/>
        </w:rPr>
        <w:t>teaches</w:t>
      </w:r>
      <w:r>
        <w:rPr>
          <w:color w:val="231F20"/>
          <w:spacing w:val="-14"/>
        </w:rPr>
        <w:t> </w:t>
      </w:r>
      <w:r>
        <w:rPr>
          <w:color w:val="231F20"/>
        </w:rPr>
        <w:t>that</w:t>
      </w:r>
      <w:r>
        <w:rPr>
          <w:color w:val="231F20"/>
          <w:spacing w:val="-14"/>
        </w:rPr>
        <w:t> </w:t>
      </w:r>
      <w:r>
        <w:rPr>
          <w:color w:val="231F20"/>
        </w:rPr>
        <w:t>there</w:t>
      </w:r>
      <w:r>
        <w:rPr>
          <w:color w:val="231F20"/>
          <w:spacing w:val="-14"/>
        </w:rPr>
        <w:t> </w:t>
      </w:r>
      <w:r>
        <w:rPr>
          <w:color w:val="231F20"/>
        </w:rPr>
        <w:t>are</w:t>
      </w:r>
      <w:r>
        <w:rPr>
          <w:color w:val="231F20"/>
          <w:spacing w:val="-14"/>
        </w:rPr>
        <w:t> </w:t>
      </w:r>
      <w:r>
        <w:rPr>
          <w:color w:val="231F20"/>
        </w:rPr>
        <w:t>three</w:t>
      </w:r>
      <w:r>
        <w:rPr>
          <w:color w:val="231F20"/>
          <w:spacing w:val="-14"/>
        </w:rPr>
        <w:t> </w:t>
      </w:r>
      <w:r>
        <w:rPr>
          <w:color w:val="231F20"/>
        </w:rPr>
        <w:t>who</w:t>
      </w:r>
      <w:r>
        <w:rPr>
          <w:color w:val="231F20"/>
          <w:spacing w:val="-15"/>
        </w:rPr>
        <w:t> </w:t>
      </w:r>
      <w:r>
        <w:rPr>
          <w:color w:val="231F20"/>
        </w:rPr>
        <w:t>call</w:t>
      </w:r>
      <w:r>
        <w:rPr>
          <w:color w:val="231F20"/>
          <w:spacing w:val="-14"/>
        </w:rPr>
        <w:t> </w:t>
      </w:r>
      <w:r>
        <w:rPr>
          <w:color w:val="231F20"/>
        </w:rPr>
        <w:t>out</w:t>
      </w:r>
      <w:r>
        <w:rPr>
          <w:color w:val="231F20"/>
          <w:spacing w:val="-14"/>
        </w:rPr>
        <w:t> </w:t>
      </w:r>
      <w:r>
        <w:rPr>
          <w:color w:val="231F20"/>
        </w:rPr>
        <w:t>and</w:t>
      </w:r>
      <w:r>
        <w:rPr>
          <w:color w:val="231F20"/>
          <w:spacing w:val="-14"/>
        </w:rPr>
        <w:t> </w:t>
      </w:r>
      <w:r>
        <w:rPr>
          <w:color w:val="231F20"/>
        </w:rPr>
        <w:t>are</w:t>
      </w:r>
      <w:r>
        <w:rPr>
          <w:color w:val="231F20"/>
          <w:spacing w:val="-14"/>
        </w:rPr>
        <w:t> </w:t>
      </w:r>
      <w:r>
        <w:rPr>
          <w:color w:val="231F20"/>
        </w:rPr>
        <w:t>ignored. </w:t>
      </w:r>
      <w:r>
        <w:rPr>
          <w:rFonts w:ascii="Palatino Linotype" w:hAnsi="Palatino Linotype"/>
          <w:i/>
          <w:color w:val="231F20"/>
        </w:rPr>
        <w:t>Rashi</w:t>
      </w:r>
      <w:r>
        <w:rPr>
          <w:rFonts w:ascii="Palatino Linotype" w:hAnsi="Palatino Linotype"/>
          <w:i/>
          <w:color w:val="231F20"/>
          <w:spacing w:val="-9"/>
        </w:rPr>
        <w:t> </w:t>
      </w:r>
      <w:r>
        <w:rPr>
          <w:color w:val="231F20"/>
        </w:rPr>
        <w:t>explained</w:t>
      </w:r>
      <w:r>
        <w:rPr>
          <w:color w:val="231F20"/>
          <w:spacing w:val="-9"/>
        </w:rPr>
        <w:t> </w:t>
      </w:r>
      <w:r>
        <w:rPr>
          <w:color w:val="231F20"/>
        </w:rPr>
        <w:t>that</w:t>
      </w:r>
      <w:r>
        <w:rPr>
          <w:color w:val="231F20"/>
          <w:spacing w:val="-8"/>
        </w:rPr>
        <w:t> </w:t>
      </w:r>
      <w:r>
        <w:rPr>
          <w:color w:val="231F20"/>
        </w:rPr>
        <w:t>these</w:t>
      </w:r>
      <w:r>
        <w:rPr>
          <w:color w:val="231F20"/>
          <w:spacing w:val="-9"/>
        </w:rPr>
        <w:t> </w:t>
      </w:r>
      <w:r>
        <w:rPr>
          <w:color w:val="231F20"/>
        </w:rPr>
        <w:t>individuals</w:t>
      </w:r>
      <w:r>
        <w:rPr>
          <w:color w:val="231F20"/>
          <w:spacing w:val="-9"/>
        </w:rPr>
        <w:t> </w:t>
      </w:r>
      <w:r>
        <w:rPr>
          <w:color w:val="231F20"/>
        </w:rPr>
        <w:t>come</w:t>
      </w:r>
      <w:r>
        <w:rPr>
          <w:color w:val="231F20"/>
          <w:spacing w:val="-8"/>
        </w:rPr>
        <w:t> </w:t>
      </w:r>
      <w:r>
        <w:rPr>
          <w:color w:val="231F20"/>
        </w:rPr>
        <w:t>to</w:t>
      </w:r>
      <w:r>
        <w:rPr>
          <w:color w:val="231F20"/>
          <w:spacing w:val="-9"/>
        </w:rPr>
        <w:t> </w:t>
      </w:r>
      <w:r>
        <w:rPr>
          <w:color w:val="231F20"/>
        </w:rPr>
        <w:t>the</w:t>
      </w:r>
      <w:r>
        <w:rPr>
          <w:color w:val="231F20"/>
          <w:spacing w:val="-9"/>
        </w:rPr>
        <w:t> </w:t>
      </w:r>
      <w:r>
        <w:rPr>
          <w:color w:val="231F20"/>
        </w:rPr>
        <w:t>earthly</w:t>
      </w:r>
      <w:r>
        <w:rPr>
          <w:color w:val="231F20"/>
          <w:spacing w:val="-8"/>
        </w:rPr>
        <w:t> </w:t>
      </w:r>
      <w:r>
        <w:rPr>
          <w:color w:val="231F20"/>
        </w:rPr>
        <w:t>court</w:t>
      </w:r>
      <w:r>
        <w:rPr>
          <w:color w:val="231F20"/>
          <w:spacing w:val="-9"/>
        </w:rPr>
        <w:t> </w:t>
      </w:r>
      <w:r>
        <w:rPr>
          <w:color w:val="231F20"/>
        </w:rPr>
        <w:t>with complaints—and the </w:t>
      </w:r>
      <w:r>
        <w:rPr>
          <w:rFonts w:ascii="Palatino Linotype" w:hAnsi="Palatino Linotype"/>
          <w:i/>
          <w:color w:val="231F20"/>
        </w:rPr>
        <w:t>beis din </w:t>
      </w:r>
      <w:r>
        <w:rPr>
          <w:color w:val="231F20"/>
        </w:rPr>
        <w:t>ignores them. They caused their own misfortune. One who has money and lends it to a friend without witnesses being present, one who acquires a master for himself,</w:t>
      </w:r>
      <w:r>
        <w:rPr>
          <w:color w:val="231F20"/>
          <w:spacing w:val="-26"/>
        </w:rPr>
        <w:t> </w:t>
      </w:r>
      <w:r>
        <w:rPr>
          <w:color w:val="231F20"/>
        </w:rPr>
        <w:t>and a</w:t>
      </w:r>
      <w:r>
        <w:rPr>
          <w:color w:val="231F20"/>
          <w:spacing w:val="-10"/>
        </w:rPr>
        <w:t> </w:t>
      </w:r>
      <w:r>
        <w:rPr>
          <w:color w:val="231F20"/>
        </w:rPr>
        <w:t>person</w:t>
      </w:r>
      <w:r>
        <w:rPr>
          <w:color w:val="231F20"/>
          <w:spacing w:val="-10"/>
        </w:rPr>
        <w:t> </w:t>
      </w:r>
      <w:r>
        <w:rPr>
          <w:color w:val="231F20"/>
        </w:rPr>
        <w:t>who</w:t>
      </w:r>
      <w:r>
        <w:rPr>
          <w:color w:val="231F20"/>
          <w:spacing w:val="-10"/>
        </w:rPr>
        <w:t> </w:t>
      </w:r>
      <w:r>
        <w:rPr>
          <w:color w:val="231F20"/>
        </w:rPr>
        <w:t>allows</w:t>
      </w:r>
      <w:r>
        <w:rPr>
          <w:color w:val="231F20"/>
          <w:spacing w:val="-9"/>
        </w:rPr>
        <w:t> </w:t>
      </w:r>
      <w:r>
        <w:rPr>
          <w:color w:val="231F20"/>
        </w:rPr>
        <w:t>his</w:t>
      </w:r>
      <w:r>
        <w:rPr>
          <w:color w:val="231F20"/>
          <w:spacing w:val="-10"/>
        </w:rPr>
        <w:t> </w:t>
      </w:r>
      <w:r>
        <w:rPr>
          <w:color w:val="231F20"/>
        </w:rPr>
        <w:t>wife</w:t>
      </w:r>
      <w:r>
        <w:rPr>
          <w:color w:val="231F20"/>
          <w:spacing w:val="-10"/>
        </w:rPr>
        <w:t> </w:t>
      </w:r>
      <w:r>
        <w:rPr>
          <w:color w:val="231F20"/>
        </w:rPr>
        <w:t>to</w:t>
      </w:r>
      <w:r>
        <w:rPr>
          <w:color w:val="231F20"/>
          <w:spacing w:val="-10"/>
        </w:rPr>
        <w:t> </w:t>
      </w:r>
      <w:r>
        <w:rPr>
          <w:color w:val="231F20"/>
        </w:rPr>
        <w:t>rule</w:t>
      </w:r>
      <w:r>
        <w:rPr>
          <w:color w:val="231F20"/>
          <w:spacing w:val="-9"/>
        </w:rPr>
        <w:t> </w:t>
      </w:r>
      <w:r>
        <w:rPr>
          <w:color w:val="231F20"/>
        </w:rPr>
        <w:t>over</w:t>
      </w:r>
      <w:r>
        <w:rPr>
          <w:color w:val="231F20"/>
          <w:spacing w:val="-10"/>
        </w:rPr>
        <w:t> </w:t>
      </w:r>
      <w:r>
        <w:rPr>
          <w:color w:val="231F20"/>
        </w:rPr>
        <w:t>him.</w:t>
      </w:r>
      <w:r>
        <w:rPr>
          <w:color w:val="231F20"/>
          <w:spacing w:val="-10"/>
        </w:rPr>
        <w:t> </w:t>
      </w:r>
      <w:r>
        <w:rPr>
          <w:color w:val="231F20"/>
        </w:rPr>
        <w:t>The</w:t>
      </w:r>
      <w:r>
        <w:rPr>
          <w:color w:val="231F20"/>
          <w:spacing w:val="-10"/>
        </w:rPr>
        <w:t> </w:t>
      </w:r>
      <w:r>
        <w:rPr>
          <w:rFonts w:ascii="Palatino Linotype" w:hAnsi="Palatino Linotype"/>
          <w:i/>
          <w:color w:val="231F20"/>
        </w:rPr>
        <w:t>Gemara</w:t>
      </w:r>
      <w:r>
        <w:rPr>
          <w:rFonts w:ascii="Palatino Linotype" w:hAnsi="Palatino Linotype"/>
          <w:i/>
          <w:color w:val="231F20"/>
          <w:spacing w:val="-8"/>
        </w:rPr>
        <w:t> </w:t>
      </w:r>
      <w:r>
        <w:rPr>
          <w:color w:val="231F20"/>
        </w:rPr>
        <w:t>has</w:t>
      </w:r>
      <w:r>
        <w:rPr>
          <w:color w:val="231F20"/>
          <w:spacing w:val="-10"/>
        </w:rPr>
        <w:t> </w:t>
      </w:r>
      <w:r>
        <w:rPr>
          <w:color w:val="231F20"/>
        </w:rPr>
        <w:t>three suggestions</w:t>
      </w:r>
      <w:r>
        <w:rPr>
          <w:color w:val="231F20"/>
          <w:spacing w:val="-22"/>
        </w:rPr>
        <w:t> </w:t>
      </w:r>
      <w:r>
        <w:rPr>
          <w:color w:val="231F20"/>
        </w:rPr>
        <w:t>for</w:t>
      </w:r>
      <w:r>
        <w:rPr>
          <w:color w:val="231F20"/>
          <w:spacing w:val="-21"/>
        </w:rPr>
        <w:t> </w:t>
      </w:r>
      <w:r>
        <w:rPr>
          <w:color w:val="231F20"/>
        </w:rPr>
        <w:t>the</w:t>
      </w:r>
      <w:r>
        <w:rPr>
          <w:color w:val="231F20"/>
          <w:spacing w:val="-21"/>
        </w:rPr>
        <w:t> </w:t>
      </w:r>
      <w:r>
        <w:rPr>
          <w:color w:val="231F20"/>
        </w:rPr>
        <w:t>meaning</w:t>
      </w:r>
      <w:r>
        <w:rPr>
          <w:color w:val="231F20"/>
          <w:spacing w:val="-22"/>
        </w:rPr>
        <w:t> </w:t>
      </w:r>
      <w:r>
        <w:rPr>
          <w:color w:val="231F20"/>
        </w:rPr>
        <w:t>of</w:t>
      </w:r>
      <w:r>
        <w:rPr>
          <w:color w:val="231F20"/>
          <w:spacing w:val="-21"/>
        </w:rPr>
        <w:t> </w:t>
      </w:r>
      <w:r>
        <w:rPr>
          <w:color w:val="231F20"/>
        </w:rPr>
        <w:t>one</w:t>
      </w:r>
      <w:r>
        <w:rPr>
          <w:color w:val="231F20"/>
          <w:spacing w:val="-21"/>
        </w:rPr>
        <w:t> </w:t>
      </w:r>
      <w:r>
        <w:rPr>
          <w:color w:val="231F20"/>
        </w:rPr>
        <w:t>who</w:t>
      </w:r>
      <w:r>
        <w:rPr>
          <w:color w:val="231F20"/>
          <w:spacing w:val="-21"/>
        </w:rPr>
        <w:t> </w:t>
      </w:r>
      <w:r>
        <w:rPr>
          <w:color w:val="231F20"/>
        </w:rPr>
        <w:t>acquires</w:t>
      </w:r>
      <w:r>
        <w:rPr>
          <w:color w:val="231F20"/>
          <w:spacing w:val="-22"/>
        </w:rPr>
        <w:t> </w:t>
      </w:r>
      <w:r>
        <w:rPr>
          <w:color w:val="231F20"/>
        </w:rPr>
        <w:t>a</w:t>
      </w:r>
      <w:r>
        <w:rPr>
          <w:color w:val="231F20"/>
          <w:spacing w:val="-21"/>
        </w:rPr>
        <w:t> </w:t>
      </w:r>
      <w:r>
        <w:rPr>
          <w:color w:val="231F20"/>
        </w:rPr>
        <w:t>master</w:t>
      </w:r>
      <w:r>
        <w:rPr>
          <w:color w:val="231F20"/>
          <w:spacing w:val="-21"/>
        </w:rPr>
        <w:t> </w:t>
      </w:r>
      <w:r>
        <w:rPr>
          <w:color w:val="231F20"/>
        </w:rPr>
        <w:t>for</w:t>
      </w:r>
      <w:r>
        <w:rPr>
          <w:color w:val="231F20"/>
          <w:spacing w:val="-22"/>
        </w:rPr>
        <w:t> </w:t>
      </w:r>
      <w:r>
        <w:rPr>
          <w:color w:val="231F20"/>
        </w:rPr>
        <w:t>himself. </w:t>
      </w:r>
      <w:r>
        <w:rPr>
          <w:color w:val="231F20"/>
          <w:spacing w:val="-5"/>
        </w:rPr>
        <w:t>It</w:t>
      </w:r>
      <w:r>
        <w:rPr>
          <w:color w:val="231F20"/>
          <w:spacing w:val="-12"/>
        </w:rPr>
        <w:t> </w:t>
      </w:r>
      <w:r>
        <w:rPr>
          <w:color w:val="231F20"/>
        </w:rPr>
        <w:t>might</w:t>
      </w:r>
      <w:r>
        <w:rPr>
          <w:color w:val="231F20"/>
          <w:spacing w:val="-12"/>
        </w:rPr>
        <w:t> </w:t>
      </w:r>
      <w:r>
        <w:rPr>
          <w:color w:val="231F20"/>
        </w:rPr>
        <w:t>mean</w:t>
      </w:r>
      <w:r>
        <w:rPr>
          <w:color w:val="231F20"/>
          <w:spacing w:val="-11"/>
        </w:rPr>
        <w:t> </w:t>
      </w:r>
      <w:r>
        <w:rPr>
          <w:color w:val="231F20"/>
        </w:rPr>
        <w:t>one</w:t>
      </w:r>
      <w:r>
        <w:rPr>
          <w:color w:val="231F20"/>
          <w:spacing w:val="-12"/>
        </w:rPr>
        <w:t> </w:t>
      </w:r>
      <w:r>
        <w:rPr>
          <w:color w:val="231F20"/>
        </w:rPr>
        <w:t>who</w:t>
      </w:r>
      <w:r>
        <w:rPr>
          <w:color w:val="231F20"/>
          <w:spacing w:val="-11"/>
        </w:rPr>
        <w:t> </w:t>
      </w:r>
      <w:r>
        <w:rPr>
          <w:color w:val="231F20"/>
        </w:rPr>
        <w:t>falsely</w:t>
      </w:r>
      <w:r>
        <w:rPr>
          <w:color w:val="231F20"/>
          <w:spacing w:val="-12"/>
        </w:rPr>
        <w:t> </w:t>
      </w:r>
      <w:r>
        <w:rPr>
          <w:color w:val="231F20"/>
        </w:rPr>
        <w:t>claimed</w:t>
      </w:r>
      <w:r>
        <w:rPr>
          <w:color w:val="231F20"/>
          <w:spacing w:val="-11"/>
        </w:rPr>
        <w:t> </w:t>
      </w:r>
      <w:r>
        <w:rPr>
          <w:color w:val="231F20"/>
        </w:rPr>
        <w:t>that</w:t>
      </w:r>
      <w:r>
        <w:rPr>
          <w:color w:val="231F20"/>
          <w:spacing w:val="-12"/>
        </w:rPr>
        <w:t> </w:t>
      </w:r>
      <w:r>
        <w:rPr>
          <w:color w:val="231F20"/>
        </w:rPr>
        <w:t>his</w:t>
      </w:r>
      <w:r>
        <w:rPr>
          <w:color w:val="231F20"/>
          <w:spacing w:val="-12"/>
        </w:rPr>
        <w:t> </w:t>
      </w:r>
      <w:r>
        <w:rPr>
          <w:color w:val="231F20"/>
        </w:rPr>
        <w:t>possessions</w:t>
      </w:r>
      <w:r>
        <w:rPr>
          <w:color w:val="231F20"/>
          <w:spacing w:val="-11"/>
        </w:rPr>
        <w:t> </w:t>
      </w:r>
      <w:r>
        <w:rPr>
          <w:color w:val="231F20"/>
        </w:rPr>
        <w:t>belonged to</w:t>
      </w:r>
      <w:r>
        <w:rPr>
          <w:color w:val="231F20"/>
          <w:spacing w:val="-7"/>
        </w:rPr>
        <w:t> </w:t>
      </w:r>
      <w:r>
        <w:rPr>
          <w:color w:val="231F20"/>
        </w:rPr>
        <w:t>a</w:t>
      </w:r>
      <w:r>
        <w:rPr>
          <w:color w:val="231F20"/>
          <w:spacing w:val="-6"/>
        </w:rPr>
        <w:t> </w:t>
      </w:r>
      <w:r>
        <w:rPr>
          <w:color w:val="231F20"/>
        </w:rPr>
        <w:t>gentile</w:t>
      </w:r>
      <w:r>
        <w:rPr>
          <w:color w:val="231F20"/>
          <w:spacing w:val="-6"/>
        </w:rPr>
        <w:t> </w:t>
      </w:r>
      <w:r>
        <w:rPr>
          <w:color w:val="231F20"/>
        </w:rPr>
        <w:t>to</w:t>
      </w:r>
      <w:r>
        <w:rPr>
          <w:color w:val="231F20"/>
          <w:spacing w:val="-6"/>
        </w:rPr>
        <w:t> </w:t>
      </w:r>
      <w:r>
        <w:rPr>
          <w:color w:val="231F20"/>
        </w:rPr>
        <w:t>avoid</w:t>
      </w:r>
      <w:r>
        <w:rPr>
          <w:color w:val="231F20"/>
          <w:spacing w:val="-6"/>
        </w:rPr>
        <w:t> </w:t>
      </w:r>
      <w:r>
        <w:rPr>
          <w:color w:val="231F20"/>
        </w:rPr>
        <w:t>giving</w:t>
      </w:r>
      <w:r>
        <w:rPr>
          <w:color w:val="231F20"/>
          <w:spacing w:val="-6"/>
        </w:rPr>
        <w:t> </w:t>
      </w:r>
      <w:r>
        <w:rPr>
          <w:color w:val="231F20"/>
          <w:spacing w:val="-4"/>
        </w:rPr>
        <w:t>charity.</w:t>
      </w:r>
      <w:r>
        <w:rPr>
          <w:color w:val="231F20"/>
          <w:spacing w:val="-6"/>
        </w:rPr>
        <w:t> </w:t>
      </w:r>
      <w:r>
        <w:rPr>
          <w:color w:val="231F20"/>
        </w:rPr>
        <w:t>The</w:t>
      </w:r>
      <w:r>
        <w:rPr>
          <w:color w:val="231F20"/>
          <w:spacing w:val="-6"/>
        </w:rPr>
        <w:t> </w:t>
      </w:r>
      <w:r>
        <w:rPr>
          <w:color w:val="231F20"/>
        </w:rPr>
        <w:t>gentile</w:t>
      </w:r>
      <w:r>
        <w:rPr>
          <w:color w:val="231F20"/>
          <w:spacing w:val="-7"/>
        </w:rPr>
        <w:t> </w:t>
      </w:r>
      <w:r>
        <w:rPr>
          <w:color w:val="231F20"/>
        </w:rPr>
        <w:t>might</w:t>
      </w:r>
      <w:r>
        <w:rPr>
          <w:color w:val="231F20"/>
          <w:spacing w:val="-6"/>
        </w:rPr>
        <w:t> </w:t>
      </w:r>
      <w:r>
        <w:rPr>
          <w:color w:val="231F20"/>
        </w:rPr>
        <w:t>hear</w:t>
      </w:r>
      <w:r>
        <w:rPr>
          <w:color w:val="231F20"/>
          <w:spacing w:val="-6"/>
        </w:rPr>
        <w:t> </w:t>
      </w:r>
      <w:r>
        <w:rPr>
          <w:color w:val="231F20"/>
        </w:rPr>
        <w:t>and</w:t>
      </w:r>
      <w:r>
        <w:rPr>
          <w:color w:val="231F20"/>
          <w:spacing w:val="-6"/>
        </w:rPr>
        <w:t> </w:t>
      </w:r>
      <w:r>
        <w:rPr>
          <w:color w:val="231F20"/>
        </w:rPr>
        <w:t>claim the</w:t>
      </w:r>
      <w:r>
        <w:rPr>
          <w:color w:val="231F20"/>
          <w:spacing w:val="-24"/>
        </w:rPr>
        <w:t> </w:t>
      </w:r>
      <w:r>
        <w:rPr>
          <w:color w:val="231F20"/>
        </w:rPr>
        <w:t>items.</w:t>
      </w:r>
      <w:r>
        <w:rPr>
          <w:color w:val="231F20"/>
          <w:spacing w:val="-24"/>
        </w:rPr>
        <w:t> </w:t>
      </w:r>
      <w:r>
        <w:rPr>
          <w:color w:val="231F20"/>
        </w:rPr>
        <w:t>The</w:t>
      </w:r>
      <w:r>
        <w:rPr>
          <w:color w:val="231F20"/>
          <w:spacing w:val="-23"/>
        </w:rPr>
        <w:t> </w:t>
      </w:r>
      <w:r>
        <w:rPr>
          <w:color w:val="231F20"/>
        </w:rPr>
        <w:t>stingy</w:t>
      </w:r>
      <w:r>
        <w:rPr>
          <w:color w:val="231F20"/>
          <w:spacing w:val="-24"/>
        </w:rPr>
        <w:t> </w:t>
      </w:r>
      <w:r>
        <w:rPr>
          <w:color w:val="231F20"/>
        </w:rPr>
        <w:t>Jew</w:t>
      </w:r>
      <w:r>
        <w:rPr>
          <w:color w:val="231F20"/>
          <w:spacing w:val="-23"/>
        </w:rPr>
        <w:t> </w:t>
      </w:r>
      <w:r>
        <w:rPr>
          <w:color w:val="231F20"/>
        </w:rPr>
        <w:t>acquired</w:t>
      </w:r>
      <w:r>
        <w:rPr>
          <w:color w:val="231F20"/>
          <w:spacing w:val="-24"/>
        </w:rPr>
        <w:t> </w:t>
      </w:r>
      <w:r>
        <w:rPr>
          <w:color w:val="231F20"/>
        </w:rPr>
        <w:t>the</w:t>
      </w:r>
      <w:r>
        <w:rPr>
          <w:color w:val="231F20"/>
          <w:spacing w:val="-24"/>
        </w:rPr>
        <w:t> </w:t>
      </w:r>
      <w:r>
        <w:rPr>
          <w:color w:val="231F20"/>
        </w:rPr>
        <w:t>gentile</w:t>
      </w:r>
      <w:r>
        <w:rPr>
          <w:color w:val="231F20"/>
          <w:spacing w:val="-23"/>
        </w:rPr>
        <w:t> </w:t>
      </w:r>
      <w:r>
        <w:rPr>
          <w:color w:val="231F20"/>
        </w:rPr>
        <w:t>as</w:t>
      </w:r>
      <w:r>
        <w:rPr>
          <w:color w:val="231F20"/>
          <w:spacing w:val="-24"/>
        </w:rPr>
        <w:t> </w:t>
      </w:r>
      <w:r>
        <w:rPr>
          <w:color w:val="231F20"/>
        </w:rPr>
        <w:t>a</w:t>
      </w:r>
      <w:r>
        <w:rPr>
          <w:color w:val="231F20"/>
          <w:spacing w:val="-23"/>
        </w:rPr>
        <w:t> </w:t>
      </w:r>
      <w:r>
        <w:rPr>
          <w:color w:val="231F20"/>
        </w:rPr>
        <w:t>master</w:t>
      </w:r>
      <w:r>
        <w:rPr>
          <w:color w:val="231F20"/>
          <w:spacing w:val="-24"/>
        </w:rPr>
        <w:t> </w:t>
      </w:r>
      <w:r>
        <w:rPr>
          <w:color w:val="231F20"/>
        </w:rPr>
        <w:t>over</w:t>
      </w:r>
      <w:r>
        <w:rPr>
          <w:color w:val="231F20"/>
          <w:spacing w:val="-24"/>
        </w:rPr>
        <w:t> </w:t>
      </w:r>
      <w:r>
        <w:rPr>
          <w:color w:val="231F20"/>
        </w:rPr>
        <w:t>himself and will only have himself to blame for his losses. </w:t>
      </w:r>
      <w:r>
        <w:rPr>
          <w:color w:val="231F20"/>
          <w:spacing w:val="-3"/>
        </w:rPr>
        <w:t>Alternatively,    </w:t>
      </w:r>
      <w:r>
        <w:rPr>
          <w:color w:val="231F20"/>
        </w:rPr>
        <w:t>it might mean a person who gives </w:t>
      </w:r>
      <w:r>
        <w:rPr>
          <w:color w:val="231F20"/>
          <w:spacing w:val="-3"/>
        </w:rPr>
        <w:t>away </w:t>
      </w:r>
      <w:r>
        <w:rPr>
          <w:color w:val="231F20"/>
        </w:rPr>
        <w:t>all his possessions to his children in his lifetime. If the children subsequently do not respect him,</w:t>
      </w:r>
      <w:r>
        <w:rPr>
          <w:color w:val="231F20"/>
          <w:spacing w:val="-14"/>
        </w:rPr>
        <w:t> </w:t>
      </w:r>
      <w:r>
        <w:rPr>
          <w:color w:val="231F20"/>
        </w:rPr>
        <w:t>or</w:t>
      </w:r>
      <w:r>
        <w:rPr>
          <w:color w:val="231F20"/>
          <w:spacing w:val="-14"/>
        </w:rPr>
        <w:t> </w:t>
      </w:r>
      <w:r>
        <w:rPr>
          <w:color w:val="231F20"/>
        </w:rPr>
        <w:t>fritter</w:t>
      </w:r>
      <w:r>
        <w:rPr>
          <w:color w:val="231F20"/>
          <w:spacing w:val="-14"/>
        </w:rPr>
        <w:t> </w:t>
      </w:r>
      <w:r>
        <w:rPr>
          <w:color w:val="231F20"/>
          <w:spacing w:val="-3"/>
        </w:rPr>
        <w:t>away</w:t>
      </w:r>
      <w:r>
        <w:rPr>
          <w:color w:val="231F20"/>
          <w:spacing w:val="-14"/>
        </w:rPr>
        <w:t> </w:t>
      </w:r>
      <w:r>
        <w:rPr>
          <w:color w:val="231F20"/>
        </w:rPr>
        <w:t>the</w:t>
      </w:r>
      <w:r>
        <w:rPr>
          <w:color w:val="231F20"/>
          <w:spacing w:val="-14"/>
        </w:rPr>
        <w:t> </w:t>
      </w:r>
      <w:r>
        <w:rPr>
          <w:color w:val="231F20"/>
        </w:rPr>
        <w:t>wealth,</w:t>
      </w:r>
      <w:r>
        <w:rPr>
          <w:color w:val="231F20"/>
          <w:spacing w:val="-14"/>
        </w:rPr>
        <w:t> </w:t>
      </w:r>
      <w:r>
        <w:rPr>
          <w:color w:val="231F20"/>
        </w:rPr>
        <w:t>he</w:t>
      </w:r>
      <w:r>
        <w:rPr>
          <w:color w:val="231F20"/>
          <w:spacing w:val="-14"/>
        </w:rPr>
        <w:t> </w:t>
      </w:r>
      <w:r>
        <w:rPr>
          <w:color w:val="231F20"/>
        </w:rPr>
        <w:t>has</w:t>
      </w:r>
      <w:r>
        <w:rPr>
          <w:color w:val="231F20"/>
          <w:spacing w:val="-14"/>
        </w:rPr>
        <w:t> </w:t>
      </w:r>
      <w:r>
        <w:rPr>
          <w:color w:val="231F20"/>
        </w:rPr>
        <w:t>only</w:t>
      </w:r>
      <w:r>
        <w:rPr>
          <w:color w:val="231F20"/>
          <w:spacing w:val="-14"/>
        </w:rPr>
        <w:t> </w:t>
      </w:r>
      <w:r>
        <w:rPr>
          <w:color w:val="231F20"/>
        </w:rPr>
        <w:t>himself</w:t>
      </w:r>
      <w:r>
        <w:rPr>
          <w:color w:val="231F20"/>
          <w:spacing w:val="-14"/>
        </w:rPr>
        <w:t> </w:t>
      </w:r>
      <w:r>
        <w:rPr>
          <w:color w:val="231F20"/>
        </w:rPr>
        <w:t>to</w:t>
      </w:r>
      <w:r>
        <w:rPr>
          <w:color w:val="231F20"/>
          <w:spacing w:val="-14"/>
        </w:rPr>
        <w:t> </w:t>
      </w:r>
      <w:r>
        <w:rPr>
          <w:color w:val="231F20"/>
        </w:rPr>
        <w:t>blame.</w:t>
      </w:r>
      <w:r>
        <w:rPr>
          <w:color w:val="231F20"/>
          <w:spacing w:val="-14"/>
        </w:rPr>
        <w:t> </w:t>
      </w:r>
      <w:r>
        <w:rPr>
          <w:color w:val="231F20"/>
        </w:rPr>
        <w:t>The</w:t>
      </w:r>
      <w:r>
        <w:rPr>
          <w:color w:val="231F20"/>
          <w:spacing w:val="-14"/>
        </w:rPr>
        <w:t> </w:t>
      </w:r>
      <w:r>
        <w:rPr>
          <w:color w:val="231F20"/>
        </w:rPr>
        <w:t>last possibility the </w:t>
      </w:r>
      <w:r>
        <w:rPr>
          <w:rFonts w:ascii="Palatino Linotype" w:hAnsi="Palatino Linotype"/>
          <w:i/>
          <w:color w:val="231F20"/>
          <w:spacing w:val="-2"/>
        </w:rPr>
        <w:t>Gemara </w:t>
      </w:r>
      <w:r>
        <w:rPr>
          <w:color w:val="231F20"/>
        </w:rPr>
        <w:t>suggests is that it refers to a situation where misfortune befalls </w:t>
      </w:r>
      <w:r>
        <w:rPr>
          <w:color w:val="231F20"/>
          <w:spacing w:val="-5"/>
        </w:rPr>
        <w:t>someone’s </w:t>
      </w:r>
      <w:r>
        <w:rPr>
          <w:color w:val="231F20"/>
        </w:rPr>
        <w:t>town and he still does not move to another locale.</w:t>
      </w:r>
    </w:p>
    <w:p>
      <w:pPr>
        <w:spacing w:before="76"/>
        <w:ind w:left="479" w:right="0" w:firstLine="0"/>
        <w:jc w:val="both"/>
        <w:rPr>
          <w:sz w:val="23"/>
        </w:rPr>
      </w:pPr>
      <w:r>
        <w:rPr>
          <w:rFonts w:ascii="Palatino Linotype"/>
          <w:i/>
          <w:color w:val="231F20"/>
          <w:sz w:val="23"/>
        </w:rPr>
        <w:t>Chasam Sofeir </w:t>
      </w:r>
      <w:r>
        <w:rPr>
          <w:color w:val="231F20"/>
          <w:sz w:val="23"/>
        </w:rPr>
        <w:t>explained why the man who did not move when</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his</w:t>
      </w:r>
      <w:r>
        <w:rPr>
          <w:color w:val="231F20"/>
          <w:spacing w:val="-11"/>
        </w:rPr>
        <w:t> </w:t>
      </w:r>
      <w:r>
        <w:rPr>
          <w:color w:val="231F20"/>
        </w:rPr>
        <w:t>fortune</w:t>
      </w:r>
      <w:r>
        <w:rPr>
          <w:color w:val="231F20"/>
          <w:spacing w:val="-10"/>
        </w:rPr>
        <w:t> </w:t>
      </w:r>
      <w:r>
        <w:rPr>
          <w:color w:val="231F20"/>
        </w:rPr>
        <w:t>was</w:t>
      </w:r>
      <w:r>
        <w:rPr>
          <w:color w:val="231F20"/>
          <w:spacing w:val="-11"/>
        </w:rPr>
        <w:t> </w:t>
      </w:r>
      <w:r>
        <w:rPr>
          <w:color w:val="231F20"/>
        </w:rPr>
        <w:t>unfavorable</w:t>
      </w:r>
      <w:r>
        <w:rPr>
          <w:color w:val="231F20"/>
          <w:spacing w:val="-10"/>
        </w:rPr>
        <w:t> </w:t>
      </w:r>
      <w:r>
        <w:rPr>
          <w:color w:val="231F20"/>
        </w:rPr>
        <w:t>is</w:t>
      </w:r>
      <w:r>
        <w:rPr>
          <w:color w:val="231F20"/>
          <w:spacing w:val="-11"/>
        </w:rPr>
        <w:t> </w:t>
      </w:r>
      <w:r>
        <w:rPr>
          <w:color w:val="231F20"/>
        </w:rPr>
        <w:t>called</w:t>
      </w:r>
      <w:r>
        <w:rPr>
          <w:color w:val="231F20"/>
          <w:spacing w:val="-10"/>
        </w:rPr>
        <w:t> </w:t>
      </w:r>
      <w:r>
        <w:rPr>
          <w:color w:val="231F20"/>
        </w:rPr>
        <w:t>a</w:t>
      </w:r>
      <w:r>
        <w:rPr>
          <w:color w:val="231F20"/>
          <w:spacing w:val="-11"/>
        </w:rPr>
        <w:t> </w:t>
      </w:r>
      <w:r>
        <w:rPr>
          <w:color w:val="231F20"/>
        </w:rPr>
        <w:t>person</w:t>
      </w:r>
      <w:r>
        <w:rPr>
          <w:color w:val="231F20"/>
          <w:spacing w:val="-10"/>
        </w:rPr>
        <w:t> </w:t>
      </w:r>
      <w:r>
        <w:rPr>
          <w:color w:val="231F20"/>
        </w:rPr>
        <w:t>who</w:t>
      </w:r>
      <w:r>
        <w:rPr>
          <w:color w:val="231F20"/>
          <w:spacing w:val="-11"/>
        </w:rPr>
        <w:t> </w:t>
      </w:r>
      <w:r>
        <w:rPr>
          <w:color w:val="231F20"/>
        </w:rPr>
        <w:t>acquired</w:t>
      </w:r>
      <w:r>
        <w:rPr>
          <w:color w:val="231F20"/>
          <w:spacing w:val="-10"/>
        </w:rPr>
        <w:t> </w:t>
      </w:r>
      <w:r>
        <w:rPr>
          <w:color w:val="231F20"/>
        </w:rPr>
        <w:t>a</w:t>
      </w:r>
      <w:r>
        <w:rPr>
          <w:color w:val="231F20"/>
          <w:spacing w:val="-10"/>
        </w:rPr>
        <w:t> </w:t>
      </w:r>
      <w:r>
        <w:rPr>
          <w:color w:val="231F20"/>
        </w:rPr>
        <w:t>master for</w:t>
      </w:r>
      <w:r>
        <w:rPr>
          <w:color w:val="231F20"/>
          <w:spacing w:val="-15"/>
        </w:rPr>
        <w:t> </w:t>
      </w:r>
      <w:r>
        <w:rPr>
          <w:color w:val="231F20"/>
        </w:rPr>
        <w:t>himself.</w:t>
      </w:r>
      <w:r>
        <w:rPr>
          <w:color w:val="231F20"/>
          <w:spacing w:val="-15"/>
        </w:rPr>
        <w:t> </w:t>
      </w:r>
      <w:r>
        <w:rPr>
          <w:color w:val="231F20"/>
        </w:rPr>
        <w:t>Each</w:t>
      </w:r>
      <w:r>
        <w:rPr>
          <w:color w:val="231F20"/>
          <w:spacing w:val="-15"/>
        </w:rPr>
        <w:t> </w:t>
      </w:r>
      <w:r>
        <w:rPr>
          <w:color w:val="231F20"/>
        </w:rPr>
        <w:t>place</w:t>
      </w:r>
      <w:r>
        <w:rPr>
          <w:color w:val="231F20"/>
          <w:spacing w:val="-14"/>
        </w:rPr>
        <w:t> </w:t>
      </w:r>
      <w:r>
        <w:rPr>
          <w:color w:val="231F20"/>
        </w:rPr>
        <w:t>has</w:t>
      </w:r>
      <w:r>
        <w:rPr>
          <w:color w:val="231F20"/>
          <w:spacing w:val="-15"/>
        </w:rPr>
        <w:t> </w:t>
      </w:r>
      <w:r>
        <w:rPr>
          <w:color w:val="231F20"/>
        </w:rPr>
        <w:t>an</w:t>
      </w:r>
      <w:r>
        <w:rPr>
          <w:color w:val="231F20"/>
          <w:spacing w:val="-15"/>
        </w:rPr>
        <w:t> </w:t>
      </w:r>
      <w:r>
        <w:rPr>
          <w:color w:val="231F20"/>
        </w:rPr>
        <w:t>angel</w:t>
      </w:r>
      <w:r>
        <w:rPr>
          <w:color w:val="231F20"/>
          <w:spacing w:val="-15"/>
        </w:rPr>
        <w:t> </w:t>
      </w:r>
      <w:r>
        <w:rPr>
          <w:color w:val="231F20"/>
        </w:rPr>
        <w:t>who</w:t>
      </w:r>
      <w:r>
        <w:rPr>
          <w:color w:val="231F20"/>
          <w:spacing w:val="-14"/>
        </w:rPr>
        <w:t> </w:t>
      </w:r>
      <w:r>
        <w:rPr>
          <w:color w:val="231F20"/>
        </w:rPr>
        <w:t>brings</w:t>
      </w:r>
      <w:r>
        <w:rPr>
          <w:color w:val="231F20"/>
          <w:spacing w:val="-15"/>
        </w:rPr>
        <w:t> </w:t>
      </w:r>
      <w:r>
        <w:rPr>
          <w:color w:val="231F20"/>
        </w:rPr>
        <w:t>the</w:t>
      </w:r>
      <w:r>
        <w:rPr>
          <w:color w:val="231F20"/>
          <w:spacing w:val="-15"/>
        </w:rPr>
        <w:t> </w:t>
      </w:r>
      <w:r>
        <w:rPr>
          <w:color w:val="231F20"/>
        </w:rPr>
        <w:t>divine</w:t>
      </w:r>
      <w:r>
        <w:rPr>
          <w:color w:val="231F20"/>
          <w:spacing w:val="-15"/>
        </w:rPr>
        <w:t> </w:t>
      </w:r>
      <w:r>
        <w:rPr>
          <w:color w:val="231F20"/>
        </w:rPr>
        <w:t>influences to</w:t>
      </w:r>
      <w:r>
        <w:rPr>
          <w:color w:val="231F20"/>
          <w:spacing w:val="-22"/>
        </w:rPr>
        <w:t> </w:t>
      </w:r>
      <w:r>
        <w:rPr>
          <w:color w:val="231F20"/>
        </w:rPr>
        <w:t>that</w:t>
      </w:r>
      <w:r>
        <w:rPr>
          <w:color w:val="231F20"/>
          <w:spacing w:val="-21"/>
        </w:rPr>
        <w:t> </w:t>
      </w:r>
      <w:r>
        <w:rPr>
          <w:color w:val="231F20"/>
        </w:rPr>
        <w:t>city</w:t>
      </w:r>
      <w:r>
        <w:rPr>
          <w:color w:val="231F20"/>
          <w:spacing w:val="-21"/>
        </w:rPr>
        <w:t> </w:t>
      </w:r>
      <w:r>
        <w:rPr>
          <w:color w:val="231F20"/>
        </w:rPr>
        <w:t>or</w:t>
      </w:r>
      <w:r>
        <w:rPr>
          <w:color w:val="231F20"/>
          <w:spacing w:val="-21"/>
        </w:rPr>
        <w:t> </w:t>
      </w:r>
      <w:r>
        <w:rPr>
          <w:color w:val="231F20"/>
        </w:rPr>
        <w:t>state.</w:t>
      </w:r>
      <w:r>
        <w:rPr>
          <w:color w:val="231F20"/>
          <w:spacing w:val="-21"/>
        </w:rPr>
        <w:t> </w:t>
      </w:r>
      <w:r>
        <w:rPr>
          <w:color w:val="231F20"/>
          <w:spacing w:val="-3"/>
        </w:rPr>
        <w:t>For</w:t>
      </w:r>
      <w:r>
        <w:rPr>
          <w:color w:val="231F20"/>
          <w:spacing w:val="-21"/>
        </w:rPr>
        <w:t> </w:t>
      </w:r>
      <w:r>
        <w:rPr>
          <w:color w:val="231F20"/>
        </w:rPr>
        <w:t>some,</w:t>
      </w:r>
      <w:r>
        <w:rPr>
          <w:color w:val="231F20"/>
          <w:spacing w:val="-21"/>
        </w:rPr>
        <w:t> </w:t>
      </w:r>
      <w:r>
        <w:rPr>
          <w:color w:val="231F20"/>
        </w:rPr>
        <w:t>the</w:t>
      </w:r>
      <w:r>
        <w:rPr>
          <w:color w:val="231F20"/>
          <w:spacing w:val="-21"/>
        </w:rPr>
        <w:t> </w:t>
      </w:r>
      <w:r>
        <w:rPr>
          <w:color w:val="231F20"/>
        </w:rPr>
        <w:t>divine</w:t>
      </w:r>
      <w:r>
        <w:rPr>
          <w:color w:val="231F20"/>
          <w:spacing w:val="-22"/>
        </w:rPr>
        <w:t> </w:t>
      </w:r>
      <w:r>
        <w:rPr>
          <w:color w:val="231F20"/>
        </w:rPr>
        <w:t>influence</w:t>
      </w:r>
      <w:r>
        <w:rPr>
          <w:color w:val="231F20"/>
          <w:spacing w:val="-21"/>
        </w:rPr>
        <w:t> </w:t>
      </w:r>
      <w:r>
        <w:rPr>
          <w:color w:val="231F20"/>
        </w:rPr>
        <w:t>results</w:t>
      </w:r>
      <w:r>
        <w:rPr>
          <w:color w:val="231F20"/>
          <w:spacing w:val="-21"/>
        </w:rPr>
        <w:t> </w:t>
      </w:r>
      <w:r>
        <w:rPr>
          <w:color w:val="231F20"/>
        </w:rPr>
        <w:t>in</w:t>
      </w:r>
      <w:r>
        <w:rPr>
          <w:color w:val="231F20"/>
          <w:spacing w:val="-21"/>
        </w:rPr>
        <w:t> </w:t>
      </w:r>
      <w:r>
        <w:rPr>
          <w:color w:val="231F20"/>
        </w:rPr>
        <w:t>blessings. </w:t>
      </w:r>
      <w:r>
        <w:rPr>
          <w:color w:val="231F20"/>
          <w:spacing w:val="-3"/>
        </w:rPr>
        <w:t>For</w:t>
      </w:r>
      <w:r>
        <w:rPr>
          <w:color w:val="231F20"/>
          <w:spacing w:val="-19"/>
        </w:rPr>
        <w:t> </w:t>
      </w:r>
      <w:r>
        <w:rPr>
          <w:color w:val="231F20"/>
        </w:rPr>
        <w:t>others,</w:t>
      </w:r>
      <w:r>
        <w:rPr>
          <w:color w:val="231F20"/>
          <w:spacing w:val="-18"/>
        </w:rPr>
        <w:t> </w:t>
      </w:r>
      <w:r>
        <w:rPr>
          <w:color w:val="231F20"/>
        </w:rPr>
        <w:t>that</w:t>
      </w:r>
      <w:r>
        <w:rPr>
          <w:color w:val="231F20"/>
          <w:spacing w:val="-18"/>
        </w:rPr>
        <w:t> </w:t>
      </w:r>
      <w:r>
        <w:rPr>
          <w:color w:val="231F20"/>
        </w:rPr>
        <w:t>divine</w:t>
      </w:r>
      <w:r>
        <w:rPr>
          <w:color w:val="231F20"/>
          <w:spacing w:val="-18"/>
        </w:rPr>
        <w:t> </w:t>
      </w:r>
      <w:r>
        <w:rPr>
          <w:color w:val="231F20"/>
        </w:rPr>
        <w:t>influence</w:t>
      </w:r>
      <w:r>
        <w:rPr>
          <w:color w:val="231F20"/>
          <w:spacing w:val="-18"/>
        </w:rPr>
        <w:t> </w:t>
      </w:r>
      <w:r>
        <w:rPr>
          <w:color w:val="231F20"/>
        </w:rPr>
        <w:t>results</w:t>
      </w:r>
      <w:r>
        <w:rPr>
          <w:color w:val="231F20"/>
          <w:spacing w:val="-18"/>
        </w:rPr>
        <w:t> </w:t>
      </w:r>
      <w:r>
        <w:rPr>
          <w:color w:val="231F20"/>
        </w:rPr>
        <w:t>in</w:t>
      </w:r>
      <w:r>
        <w:rPr>
          <w:color w:val="231F20"/>
          <w:spacing w:val="-18"/>
        </w:rPr>
        <w:t> </w:t>
      </w:r>
      <w:r>
        <w:rPr>
          <w:color w:val="231F20"/>
        </w:rPr>
        <w:t>misfortune</w:t>
      </w:r>
      <w:r>
        <w:rPr>
          <w:color w:val="231F20"/>
          <w:spacing w:val="-18"/>
        </w:rPr>
        <w:t> </w:t>
      </w:r>
      <w:r>
        <w:rPr>
          <w:color w:val="231F20"/>
        </w:rPr>
        <w:t>and</w:t>
      </w:r>
      <w:r>
        <w:rPr>
          <w:color w:val="231F20"/>
          <w:spacing w:val="-18"/>
        </w:rPr>
        <w:t> </w:t>
      </w:r>
      <w:r>
        <w:rPr>
          <w:color w:val="231F20"/>
        </w:rPr>
        <w:t>difficulties. If a person sees that he is a having a hard time in a place, it means that his soul is not a match for the influence the angel brings to that place.</w:t>
      </w:r>
      <w:r>
        <w:rPr>
          <w:color w:val="231F20"/>
          <w:spacing w:val="-21"/>
        </w:rPr>
        <w:t> </w:t>
      </w:r>
      <w:r>
        <w:rPr>
          <w:color w:val="231F20"/>
        </w:rPr>
        <w:t>If</w:t>
      </w:r>
      <w:r>
        <w:rPr>
          <w:color w:val="231F20"/>
          <w:spacing w:val="-20"/>
        </w:rPr>
        <w:t> </w:t>
      </w:r>
      <w:r>
        <w:rPr>
          <w:color w:val="231F20"/>
        </w:rPr>
        <w:t>he</w:t>
      </w:r>
      <w:r>
        <w:rPr>
          <w:color w:val="231F20"/>
          <w:spacing w:val="-20"/>
        </w:rPr>
        <w:t> </w:t>
      </w:r>
      <w:r>
        <w:rPr>
          <w:color w:val="231F20"/>
        </w:rPr>
        <w:t>stays</w:t>
      </w:r>
      <w:r>
        <w:rPr>
          <w:color w:val="231F20"/>
          <w:spacing w:val="-20"/>
        </w:rPr>
        <w:t> </w:t>
      </w:r>
      <w:r>
        <w:rPr>
          <w:color w:val="231F20"/>
        </w:rPr>
        <w:t>there</w:t>
      </w:r>
      <w:r>
        <w:rPr>
          <w:color w:val="231F20"/>
          <w:spacing w:val="-20"/>
        </w:rPr>
        <w:t> </w:t>
      </w:r>
      <w:r>
        <w:rPr>
          <w:color w:val="231F20"/>
        </w:rPr>
        <w:t>anyway</w:t>
      </w:r>
      <w:r>
        <w:rPr>
          <w:color w:val="231F20"/>
          <w:spacing w:val="-21"/>
        </w:rPr>
        <w:t> </w:t>
      </w:r>
      <w:r>
        <w:rPr>
          <w:color w:val="231F20"/>
        </w:rPr>
        <w:t>he</w:t>
      </w:r>
      <w:r>
        <w:rPr>
          <w:color w:val="231F20"/>
          <w:spacing w:val="-20"/>
        </w:rPr>
        <w:t> </w:t>
      </w:r>
      <w:r>
        <w:rPr>
          <w:color w:val="231F20"/>
        </w:rPr>
        <w:t>is</w:t>
      </w:r>
      <w:r>
        <w:rPr>
          <w:color w:val="231F20"/>
          <w:spacing w:val="-20"/>
        </w:rPr>
        <w:t> </w:t>
      </w:r>
      <w:r>
        <w:rPr>
          <w:color w:val="231F20"/>
        </w:rPr>
        <w:t>choosing</w:t>
      </w:r>
      <w:r>
        <w:rPr>
          <w:color w:val="231F20"/>
          <w:spacing w:val="-20"/>
        </w:rPr>
        <w:t> </w:t>
      </w:r>
      <w:r>
        <w:rPr>
          <w:color w:val="231F20"/>
        </w:rPr>
        <w:t>that</w:t>
      </w:r>
      <w:r>
        <w:rPr>
          <w:color w:val="231F20"/>
          <w:spacing w:val="-20"/>
        </w:rPr>
        <w:t> </w:t>
      </w:r>
      <w:r>
        <w:rPr>
          <w:color w:val="231F20"/>
        </w:rPr>
        <w:t>angel</w:t>
      </w:r>
      <w:r>
        <w:rPr>
          <w:color w:val="231F20"/>
          <w:spacing w:val="-21"/>
        </w:rPr>
        <w:t> </w:t>
      </w:r>
      <w:r>
        <w:rPr>
          <w:color w:val="231F20"/>
        </w:rPr>
        <w:t>to</w:t>
      </w:r>
      <w:r>
        <w:rPr>
          <w:color w:val="231F20"/>
          <w:spacing w:val="-20"/>
        </w:rPr>
        <w:t> </w:t>
      </w:r>
      <w:r>
        <w:rPr>
          <w:color w:val="231F20"/>
        </w:rPr>
        <w:t>be</w:t>
      </w:r>
      <w:r>
        <w:rPr>
          <w:color w:val="231F20"/>
          <w:spacing w:val="-20"/>
        </w:rPr>
        <w:t> </w:t>
      </w:r>
      <w:r>
        <w:rPr>
          <w:color w:val="231F20"/>
        </w:rPr>
        <w:t>a</w:t>
      </w:r>
      <w:r>
        <w:rPr>
          <w:color w:val="231F20"/>
          <w:spacing w:val="-20"/>
        </w:rPr>
        <w:t> </w:t>
      </w:r>
      <w:r>
        <w:rPr>
          <w:color w:val="231F20"/>
        </w:rPr>
        <w:t>master over</w:t>
      </w:r>
      <w:r>
        <w:rPr>
          <w:color w:val="231F20"/>
          <w:spacing w:val="-15"/>
        </w:rPr>
        <w:t> </w:t>
      </w:r>
      <w:r>
        <w:rPr>
          <w:color w:val="231F20"/>
        </w:rPr>
        <w:t>himself.</w:t>
      </w:r>
      <w:r>
        <w:rPr>
          <w:color w:val="231F20"/>
          <w:spacing w:val="-14"/>
        </w:rPr>
        <w:t> </w:t>
      </w:r>
      <w:r>
        <w:rPr>
          <w:color w:val="231F20"/>
          <w:spacing w:val="-3"/>
        </w:rPr>
        <w:t>He</w:t>
      </w:r>
      <w:r>
        <w:rPr>
          <w:color w:val="231F20"/>
          <w:spacing w:val="-14"/>
        </w:rPr>
        <w:t> </w:t>
      </w:r>
      <w:r>
        <w:rPr>
          <w:color w:val="231F20"/>
        </w:rPr>
        <w:t>is</w:t>
      </w:r>
      <w:r>
        <w:rPr>
          <w:color w:val="231F20"/>
          <w:spacing w:val="-14"/>
        </w:rPr>
        <w:t> </w:t>
      </w:r>
      <w:r>
        <w:rPr>
          <w:color w:val="231F20"/>
        </w:rPr>
        <w:t>wrong.</w:t>
      </w:r>
      <w:r>
        <w:rPr>
          <w:color w:val="231F20"/>
          <w:spacing w:val="-14"/>
        </w:rPr>
        <w:t> </w:t>
      </w:r>
      <w:r>
        <w:rPr>
          <w:color w:val="231F20"/>
          <w:spacing w:val="-3"/>
        </w:rPr>
        <w:t>He</w:t>
      </w:r>
      <w:r>
        <w:rPr>
          <w:color w:val="231F20"/>
          <w:spacing w:val="-14"/>
        </w:rPr>
        <w:t> </w:t>
      </w:r>
      <w:r>
        <w:rPr>
          <w:color w:val="231F20"/>
        </w:rPr>
        <w:t>should</w:t>
      </w:r>
      <w:r>
        <w:rPr>
          <w:color w:val="231F20"/>
          <w:spacing w:val="-14"/>
        </w:rPr>
        <w:t> </w:t>
      </w:r>
      <w:r>
        <w:rPr>
          <w:color w:val="231F20"/>
        </w:rPr>
        <w:t>move</w:t>
      </w:r>
      <w:r>
        <w:rPr>
          <w:color w:val="231F20"/>
          <w:spacing w:val="-14"/>
        </w:rPr>
        <w:t> </w:t>
      </w:r>
      <w:r>
        <w:rPr>
          <w:color w:val="231F20"/>
        </w:rPr>
        <w:t>from</w:t>
      </w:r>
      <w:r>
        <w:rPr>
          <w:color w:val="231F20"/>
          <w:spacing w:val="-14"/>
        </w:rPr>
        <w:t> </w:t>
      </w:r>
      <w:r>
        <w:rPr>
          <w:color w:val="231F20"/>
        </w:rPr>
        <w:t>the</w:t>
      </w:r>
      <w:r>
        <w:rPr>
          <w:color w:val="231F20"/>
          <w:spacing w:val="-14"/>
        </w:rPr>
        <w:t> </w:t>
      </w:r>
      <w:r>
        <w:rPr>
          <w:color w:val="231F20"/>
        </w:rPr>
        <w:t>place.</w:t>
      </w:r>
      <w:r>
        <w:rPr>
          <w:color w:val="231F20"/>
          <w:spacing w:val="-14"/>
        </w:rPr>
        <w:t> </w:t>
      </w:r>
      <w:r>
        <w:rPr>
          <w:color w:val="231F20"/>
        </w:rPr>
        <w:t>If</w:t>
      </w:r>
      <w:r>
        <w:rPr>
          <w:color w:val="231F20"/>
          <w:spacing w:val="-14"/>
        </w:rPr>
        <w:t> </w:t>
      </w:r>
      <w:r>
        <w:rPr>
          <w:color w:val="231F20"/>
        </w:rPr>
        <w:t>he</w:t>
      </w:r>
      <w:r>
        <w:rPr>
          <w:color w:val="231F20"/>
          <w:spacing w:val="-15"/>
        </w:rPr>
        <w:t> </w:t>
      </w:r>
      <w:r>
        <w:rPr>
          <w:color w:val="231F20"/>
        </w:rPr>
        <w:t>does not move and misfortunes continue, he has only himself to</w:t>
      </w:r>
      <w:r>
        <w:rPr>
          <w:color w:val="231F20"/>
          <w:spacing w:val="-20"/>
        </w:rPr>
        <w:t> </w:t>
      </w:r>
      <w:r>
        <w:rPr>
          <w:color w:val="231F20"/>
        </w:rPr>
        <w:t>blame.</w:t>
      </w:r>
    </w:p>
    <w:p>
      <w:pPr>
        <w:pStyle w:val="BodyText"/>
        <w:spacing w:line="300" w:lineRule="auto" w:before="17"/>
        <w:ind w:left="119" w:right="137" w:firstLine="360"/>
        <w:jc w:val="both"/>
        <w:rPr>
          <w:rFonts w:ascii="Palatino Linotype" w:hAnsi="Palatino Linotype"/>
          <w:i/>
        </w:rPr>
      </w:pPr>
      <w:r>
        <w:rPr>
          <w:rFonts w:ascii="Palatino Linotype" w:hAnsi="Palatino Linotype"/>
          <w:i/>
          <w:color w:val="231F20"/>
          <w:spacing w:val="-4"/>
        </w:rPr>
        <w:t>Shu”t </w:t>
      </w:r>
      <w:r>
        <w:rPr>
          <w:rFonts w:ascii="Palatino Linotype" w:hAnsi="Palatino Linotype"/>
          <w:i/>
          <w:color w:val="231F20"/>
        </w:rPr>
        <w:t>Betzeil </w:t>
      </w:r>
      <w:r>
        <w:rPr>
          <w:rFonts w:ascii="Palatino Linotype" w:hAnsi="Palatino Linotype"/>
          <w:i/>
          <w:color w:val="231F20"/>
          <w:spacing w:val="-3"/>
        </w:rPr>
        <w:t>Hachochmah </w:t>
      </w:r>
      <w:r>
        <w:rPr>
          <w:color w:val="231F20"/>
        </w:rPr>
        <w:t>(</w:t>
      </w:r>
      <w:r>
        <w:rPr>
          <w:rFonts w:ascii="Palatino Linotype" w:hAnsi="Palatino Linotype"/>
          <w:i/>
          <w:color w:val="231F20"/>
        </w:rPr>
        <w:t>cheilek </w:t>
      </w:r>
      <w:r>
        <w:rPr>
          <w:color w:val="231F20"/>
        </w:rPr>
        <w:t>1 </w:t>
      </w:r>
      <w:r>
        <w:rPr>
          <w:rFonts w:ascii="Palatino Linotype" w:hAnsi="Palatino Linotype"/>
          <w:i/>
          <w:color w:val="231F20"/>
          <w:spacing w:val="-3"/>
        </w:rPr>
        <w:t>siman </w:t>
      </w:r>
      <w:r>
        <w:rPr>
          <w:color w:val="231F20"/>
        </w:rPr>
        <w:t>45) was approached by a person who wished to move. In the building in which he lived, three people had died </w:t>
      </w:r>
      <w:r>
        <w:rPr>
          <w:color w:val="231F20"/>
          <w:spacing w:val="-3"/>
        </w:rPr>
        <w:t>suddenly. He </w:t>
      </w:r>
      <w:r>
        <w:rPr>
          <w:color w:val="231F20"/>
        </w:rPr>
        <w:t>feared that the building had a bad </w:t>
      </w:r>
      <w:r>
        <w:rPr>
          <w:rFonts w:ascii="Palatino Linotype" w:hAnsi="Palatino Linotype"/>
          <w:i/>
          <w:color w:val="231F20"/>
        </w:rPr>
        <w:t>mazal</w:t>
      </w:r>
      <w:r>
        <w:rPr>
          <w:color w:val="231F20"/>
        </w:rPr>
        <w:t>. </w:t>
      </w:r>
      <w:r>
        <w:rPr>
          <w:color w:val="231F20"/>
          <w:spacing w:val="-3"/>
        </w:rPr>
        <w:t>He </w:t>
      </w:r>
      <w:r>
        <w:rPr>
          <w:color w:val="231F20"/>
        </w:rPr>
        <w:t>worried that he might be next. </w:t>
      </w:r>
      <w:r>
        <w:rPr>
          <w:color w:val="231F20"/>
          <w:spacing w:val="-3"/>
        </w:rPr>
        <w:t>He </w:t>
      </w:r>
      <w:r>
        <w:rPr>
          <w:color w:val="231F20"/>
        </w:rPr>
        <w:t>wished to know if he</w:t>
      </w:r>
      <w:r>
        <w:rPr>
          <w:color w:val="231F20"/>
          <w:spacing w:val="-7"/>
        </w:rPr>
        <w:t> </w:t>
      </w:r>
      <w:r>
        <w:rPr>
          <w:color w:val="231F20"/>
        </w:rPr>
        <w:t>could</w:t>
      </w:r>
      <w:r>
        <w:rPr>
          <w:color w:val="231F20"/>
          <w:spacing w:val="-7"/>
        </w:rPr>
        <w:t> </w:t>
      </w:r>
      <w:r>
        <w:rPr>
          <w:color w:val="231F20"/>
        </w:rPr>
        <w:t>break</w:t>
      </w:r>
      <w:r>
        <w:rPr>
          <w:color w:val="231F20"/>
          <w:spacing w:val="-6"/>
        </w:rPr>
        <w:t> </w:t>
      </w:r>
      <w:r>
        <w:rPr>
          <w:color w:val="231F20"/>
        </w:rPr>
        <w:t>his</w:t>
      </w:r>
      <w:r>
        <w:rPr>
          <w:color w:val="231F20"/>
          <w:spacing w:val="-7"/>
        </w:rPr>
        <w:t> </w:t>
      </w:r>
      <w:r>
        <w:rPr>
          <w:color w:val="231F20"/>
        </w:rPr>
        <w:t>lease</w:t>
      </w:r>
      <w:r>
        <w:rPr>
          <w:color w:val="231F20"/>
          <w:spacing w:val="-6"/>
        </w:rPr>
        <w:t> </w:t>
      </w:r>
      <w:r>
        <w:rPr>
          <w:color w:val="231F20"/>
        </w:rPr>
        <w:t>and</w:t>
      </w:r>
      <w:r>
        <w:rPr>
          <w:color w:val="231F20"/>
          <w:spacing w:val="-7"/>
        </w:rPr>
        <w:t> </w:t>
      </w:r>
      <w:r>
        <w:rPr>
          <w:color w:val="231F20"/>
        </w:rPr>
        <w:t>move</w:t>
      </w:r>
      <w:r>
        <w:rPr>
          <w:color w:val="231F20"/>
          <w:spacing w:val="-6"/>
        </w:rPr>
        <w:t> </w:t>
      </w:r>
      <w:r>
        <w:rPr>
          <w:color w:val="231F20"/>
        </w:rPr>
        <w:t>out</w:t>
      </w:r>
      <w:r>
        <w:rPr>
          <w:color w:val="231F20"/>
          <w:spacing w:val="-7"/>
        </w:rPr>
        <w:t> </w:t>
      </w:r>
      <w:r>
        <w:rPr>
          <w:color w:val="231F20"/>
        </w:rPr>
        <w:t>to</w:t>
      </w:r>
      <w:r>
        <w:rPr>
          <w:color w:val="231F20"/>
          <w:spacing w:val="-6"/>
        </w:rPr>
        <w:t> </w:t>
      </w:r>
      <w:r>
        <w:rPr>
          <w:color w:val="231F20"/>
        </w:rPr>
        <w:t>a</w:t>
      </w:r>
      <w:r>
        <w:rPr>
          <w:color w:val="231F20"/>
          <w:spacing w:val="-7"/>
        </w:rPr>
        <w:t> </w:t>
      </w:r>
      <w:r>
        <w:rPr>
          <w:color w:val="231F20"/>
        </w:rPr>
        <w:t>building</w:t>
      </w:r>
      <w:r>
        <w:rPr>
          <w:color w:val="231F20"/>
          <w:spacing w:val="-6"/>
        </w:rPr>
        <w:t> </w:t>
      </w:r>
      <w:r>
        <w:rPr>
          <w:color w:val="231F20"/>
        </w:rPr>
        <w:t>across</w:t>
      </w:r>
      <w:r>
        <w:rPr>
          <w:color w:val="231F20"/>
          <w:spacing w:val="-7"/>
        </w:rPr>
        <w:t> </w:t>
      </w:r>
      <w:r>
        <w:rPr>
          <w:color w:val="231F20"/>
        </w:rPr>
        <w:t>the</w:t>
      </w:r>
      <w:r>
        <w:rPr>
          <w:color w:val="231F20"/>
          <w:spacing w:val="-6"/>
        </w:rPr>
        <w:t> </w:t>
      </w:r>
      <w:r>
        <w:rPr>
          <w:color w:val="231F20"/>
        </w:rPr>
        <w:t>street. </w:t>
      </w:r>
      <w:r>
        <w:rPr>
          <w:rFonts w:ascii="Palatino Linotype" w:hAnsi="Palatino Linotype"/>
          <w:i/>
          <w:color w:val="231F20"/>
        </w:rPr>
        <w:t>Betzeil </w:t>
      </w:r>
      <w:r>
        <w:rPr>
          <w:rFonts w:ascii="Palatino Linotype" w:hAnsi="Palatino Linotype"/>
          <w:i/>
          <w:color w:val="231F20"/>
          <w:spacing w:val="-3"/>
        </w:rPr>
        <w:t>Hachochmah </w:t>
      </w:r>
      <w:r>
        <w:rPr>
          <w:color w:val="231F20"/>
        </w:rPr>
        <w:t>pointed out that our </w:t>
      </w:r>
      <w:r>
        <w:rPr>
          <w:rFonts w:ascii="Palatino Linotype" w:hAnsi="Palatino Linotype"/>
          <w:i/>
          <w:color w:val="231F20"/>
        </w:rPr>
        <w:t>Gemara </w:t>
      </w:r>
      <w:r>
        <w:rPr>
          <w:color w:val="231F20"/>
        </w:rPr>
        <w:t>does not </w:t>
      </w:r>
      <w:r>
        <w:rPr>
          <w:color w:val="231F20"/>
          <w:spacing w:val="-6"/>
        </w:rPr>
        <w:t>say, </w:t>
      </w:r>
      <w:r>
        <w:rPr>
          <w:color w:val="231F20"/>
          <w:spacing w:val="-3"/>
        </w:rPr>
        <w:t>“If </w:t>
      </w:r>
      <w:r>
        <w:rPr>
          <w:color w:val="231F20"/>
        </w:rPr>
        <w:t>he</w:t>
      </w:r>
      <w:r>
        <w:rPr>
          <w:color w:val="231F20"/>
          <w:spacing w:val="-6"/>
        </w:rPr>
        <w:t> </w:t>
      </w:r>
      <w:r>
        <w:rPr>
          <w:color w:val="231F20"/>
        </w:rPr>
        <w:t>has</w:t>
      </w:r>
      <w:r>
        <w:rPr>
          <w:color w:val="231F20"/>
          <w:spacing w:val="-5"/>
        </w:rPr>
        <w:t> </w:t>
      </w:r>
      <w:r>
        <w:rPr>
          <w:color w:val="231F20"/>
        </w:rPr>
        <w:t>misfortune</w:t>
      </w:r>
      <w:r>
        <w:rPr>
          <w:color w:val="231F20"/>
          <w:spacing w:val="-5"/>
        </w:rPr>
        <w:t> </w:t>
      </w:r>
      <w:r>
        <w:rPr>
          <w:color w:val="231F20"/>
        </w:rPr>
        <w:t>in</w:t>
      </w:r>
      <w:r>
        <w:rPr>
          <w:color w:val="231F20"/>
          <w:spacing w:val="-6"/>
        </w:rPr>
        <w:t> </w:t>
      </w:r>
      <w:r>
        <w:rPr>
          <w:color w:val="231F20"/>
        </w:rPr>
        <w:t>this</w:t>
      </w:r>
      <w:r>
        <w:rPr>
          <w:color w:val="231F20"/>
          <w:spacing w:val="-5"/>
        </w:rPr>
        <w:t> </w:t>
      </w:r>
      <w:r>
        <w:rPr>
          <w:color w:val="231F20"/>
          <w:spacing w:val="-6"/>
        </w:rPr>
        <w:t>house.”</w:t>
      </w:r>
      <w:r>
        <w:rPr>
          <w:color w:val="231F20"/>
          <w:spacing w:val="-5"/>
        </w:rPr>
        <w:t> It</w:t>
      </w:r>
      <w:r>
        <w:rPr>
          <w:color w:val="231F20"/>
          <w:spacing w:val="-6"/>
        </w:rPr>
        <w:t> </w:t>
      </w:r>
      <w:r>
        <w:rPr>
          <w:color w:val="231F20"/>
        </w:rPr>
        <w:t>says,</w:t>
      </w:r>
      <w:r>
        <w:rPr>
          <w:color w:val="231F20"/>
          <w:spacing w:val="-5"/>
        </w:rPr>
        <w:t> </w:t>
      </w:r>
      <w:r>
        <w:rPr>
          <w:color w:val="231F20"/>
          <w:spacing w:val="-3"/>
        </w:rPr>
        <w:t>“If</w:t>
      </w:r>
      <w:r>
        <w:rPr>
          <w:color w:val="231F20"/>
          <w:spacing w:val="-5"/>
        </w:rPr>
        <w:t> </w:t>
      </w:r>
      <w:r>
        <w:rPr>
          <w:color w:val="231F20"/>
        </w:rPr>
        <w:t>he</w:t>
      </w:r>
      <w:r>
        <w:rPr>
          <w:color w:val="231F20"/>
          <w:spacing w:val="-6"/>
        </w:rPr>
        <w:t> </w:t>
      </w:r>
      <w:r>
        <w:rPr>
          <w:color w:val="231F20"/>
        </w:rPr>
        <w:t>has</w:t>
      </w:r>
      <w:r>
        <w:rPr>
          <w:color w:val="231F20"/>
          <w:spacing w:val="-5"/>
        </w:rPr>
        <w:t> </w:t>
      </w:r>
      <w:r>
        <w:rPr>
          <w:color w:val="231F20"/>
        </w:rPr>
        <w:t>misfortune</w:t>
      </w:r>
      <w:r>
        <w:rPr>
          <w:color w:val="231F20"/>
          <w:spacing w:val="-5"/>
        </w:rPr>
        <w:t> </w:t>
      </w:r>
      <w:r>
        <w:rPr>
          <w:color w:val="231F20"/>
        </w:rPr>
        <w:t>in</w:t>
      </w:r>
      <w:r>
        <w:rPr>
          <w:color w:val="231F20"/>
          <w:spacing w:val="-6"/>
        </w:rPr>
        <w:t> </w:t>
      </w:r>
      <w:r>
        <w:rPr>
          <w:color w:val="231F20"/>
        </w:rPr>
        <w:t>this </w:t>
      </w:r>
      <w:r>
        <w:rPr>
          <w:color w:val="231F20"/>
          <w:spacing w:val="-6"/>
        </w:rPr>
        <w:t>place.” </w:t>
      </w:r>
      <w:r>
        <w:rPr>
          <w:color w:val="231F20"/>
        </w:rPr>
        <w:t>A place has a guardian angel bringing down a divine </w:t>
      </w:r>
      <w:r>
        <w:rPr>
          <w:color w:val="231F20"/>
          <w:spacing w:val="-5"/>
        </w:rPr>
        <w:t>flow. </w:t>
      </w:r>
      <w:r>
        <w:rPr>
          <w:color w:val="231F20"/>
        </w:rPr>
        <w:t>Each</w:t>
      </w:r>
      <w:r>
        <w:rPr>
          <w:color w:val="231F20"/>
          <w:spacing w:val="-10"/>
        </w:rPr>
        <w:t> </w:t>
      </w:r>
      <w:r>
        <w:rPr>
          <w:color w:val="231F20"/>
        </w:rPr>
        <w:t>building</w:t>
      </w:r>
      <w:r>
        <w:rPr>
          <w:color w:val="231F20"/>
          <w:spacing w:val="-10"/>
        </w:rPr>
        <w:t> </w:t>
      </w:r>
      <w:r>
        <w:rPr>
          <w:color w:val="231F20"/>
        </w:rPr>
        <w:t>does</w:t>
      </w:r>
      <w:r>
        <w:rPr>
          <w:color w:val="231F20"/>
          <w:spacing w:val="-10"/>
        </w:rPr>
        <w:t> </w:t>
      </w:r>
      <w:r>
        <w:rPr>
          <w:color w:val="231F20"/>
        </w:rPr>
        <w:t>not</w:t>
      </w:r>
      <w:r>
        <w:rPr>
          <w:color w:val="231F20"/>
          <w:spacing w:val="-10"/>
        </w:rPr>
        <w:t> </w:t>
      </w:r>
      <w:r>
        <w:rPr>
          <w:color w:val="231F20"/>
        </w:rPr>
        <w:t>have</w:t>
      </w:r>
      <w:r>
        <w:rPr>
          <w:color w:val="231F20"/>
          <w:spacing w:val="-10"/>
        </w:rPr>
        <w:t> </w:t>
      </w:r>
      <w:r>
        <w:rPr>
          <w:color w:val="231F20"/>
        </w:rPr>
        <w:t>its</w:t>
      </w:r>
      <w:r>
        <w:rPr>
          <w:color w:val="231F20"/>
          <w:spacing w:val="-9"/>
        </w:rPr>
        <w:t> </w:t>
      </w:r>
      <w:r>
        <w:rPr>
          <w:color w:val="231F20"/>
        </w:rPr>
        <w:t>own</w:t>
      </w:r>
      <w:r>
        <w:rPr>
          <w:color w:val="231F20"/>
          <w:spacing w:val="-10"/>
        </w:rPr>
        <w:t> </w:t>
      </w:r>
      <w:r>
        <w:rPr>
          <w:color w:val="231F20"/>
        </w:rPr>
        <w:t>angel.</w:t>
      </w:r>
      <w:r>
        <w:rPr>
          <w:color w:val="231F20"/>
          <w:spacing w:val="-10"/>
        </w:rPr>
        <w:t> </w:t>
      </w:r>
      <w:r>
        <w:rPr>
          <w:color w:val="231F20"/>
        </w:rPr>
        <w:t>There</w:t>
      </w:r>
      <w:r>
        <w:rPr>
          <w:color w:val="231F20"/>
          <w:spacing w:val="-10"/>
        </w:rPr>
        <w:t> </w:t>
      </w:r>
      <w:r>
        <w:rPr>
          <w:color w:val="231F20"/>
        </w:rPr>
        <w:t>would</w:t>
      </w:r>
      <w:r>
        <w:rPr>
          <w:color w:val="231F20"/>
          <w:spacing w:val="-10"/>
        </w:rPr>
        <w:t> </w:t>
      </w:r>
      <w:r>
        <w:rPr>
          <w:color w:val="231F20"/>
        </w:rPr>
        <w:t>therefore</w:t>
      </w:r>
      <w:r>
        <w:rPr>
          <w:color w:val="231F20"/>
          <w:spacing w:val="-9"/>
        </w:rPr>
        <w:t> </w:t>
      </w:r>
      <w:r>
        <w:rPr>
          <w:color w:val="231F20"/>
        </w:rPr>
        <w:t>be nothing to gain in moving from one building to another within the same</w:t>
      </w:r>
      <w:r>
        <w:rPr>
          <w:color w:val="231F20"/>
          <w:spacing w:val="-11"/>
        </w:rPr>
        <w:t> </w:t>
      </w:r>
      <w:r>
        <w:rPr>
          <w:color w:val="231F20"/>
        </w:rPr>
        <w:t>town.</w:t>
      </w:r>
      <w:r>
        <w:rPr>
          <w:color w:val="231F20"/>
          <w:spacing w:val="-11"/>
        </w:rPr>
        <w:t> </w:t>
      </w:r>
      <w:r>
        <w:rPr>
          <w:color w:val="231F20"/>
        </w:rPr>
        <w:t>Furthermore,</w:t>
      </w:r>
      <w:r>
        <w:rPr>
          <w:color w:val="231F20"/>
          <w:spacing w:val="-11"/>
        </w:rPr>
        <w:t> </w:t>
      </w:r>
      <w:r>
        <w:rPr>
          <w:color w:val="231F20"/>
        </w:rPr>
        <w:t>the</w:t>
      </w:r>
      <w:r>
        <w:rPr>
          <w:color w:val="231F20"/>
          <w:spacing w:val="-11"/>
        </w:rPr>
        <w:t> </w:t>
      </w:r>
      <w:r>
        <w:rPr>
          <w:rFonts w:ascii="Palatino Linotype" w:hAnsi="Palatino Linotype"/>
          <w:i/>
          <w:color w:val="231F20"/>
          <w:spacing w:val="-2"/>
        </w:rPr>
        <w:t>Gemara</w:t>
      </w:r>
      <w:r>
        <w:rPr>
          <w:rFonts w:ascii="Palatino Linotype" w:hAnsi="Palatino Linotype"/>
          <w:i/>
          <w:color w:val="231F20"/>
          <w:spacing w:val="-11"/>
        </w:rPr>
        <w:t> </w:t>
      </w:r>
      <w:r>
        <w:rPr>
          <w:color w:val="231F20"/>
        </w:rPr>
        <w:t>says</w:t>
      </w:r>
      <w:r>
        <w:rPr>
          <w:color w:val="231F20"/>
          <w:spacing w:val="-10"/>
        </w:rPr>
        <w:t> </w:t>
      </w:r>
      <w:r>
        <w:rPr>
          <w:color w:val="231F20"/>
        </w:rPr>
        <w:t>if</w:t>
      </w:r>
      <w:r>
        <w:rPr>
          <w:color w:val="231F20"/>
          <w:spacing w:val="-11"/>
        </w:rPr>
        <w:t> </w:t>
      </w:r>
      <w:r>
        <w:rPr>
          <w:color w:val="231F20"/>
        </w:rPr>
        <w:t>a</w:t>
      </w:r>
      <w:r>
        <w:rPr>
          <w:color w:val="231F20"/>
          <w:spacing w:val="-11"/>
        </w:rPr>
        <w:t> </w:t>
      </w:r>
      <w:r>
        <w:rPr>
          <w:color w:val="231F20"/>
        </w:rPr>
        <w:t>person</w:t>
      </w:r>
      <w:r>
        <w:rPr>
          <w:color w:val="231F20"/>
          <w:spacing w:val="-11"/>
        </w:rPr>
        <w:t> </w:t>
      </w:r>
      <w:r>
        <w:rPr>
          <w:color w:val="231F20"/>
        </w:rPr>
        <w:t>has</w:t>
      </w:r>
      <w:r>
        <w:rPr>
          <w:color w:val="231F20"/>
          <w:spacing w:val="-11"/>
        </w:rPr>
        <w:t> </w:t>
      </w:r>
      <w:r>
        <w:rPr>
          <w:color w:val="231F20"/>
        </w:rPr>
        <w:t>misfortune he should move; it does not say that if others had misfortune he should move. </w:t>
      </w:r>
      <w:r>
        <w:rPr>
          <w:color w:val="231F20"/>
          <w:spacing w:val="-4"/>
        </w:rPr>
        <w:t>However, </w:t>
      </w:r>
      <w:r>
        <w:rPr>
          <w:color w:val="231F20"/>
        </w:rPr>
        <w:t>he quotes </w:t>
      </w:r>
      <w:r>
        <w:rPr>
          <w:rFonts w:ascii="Palatino Linotype" w:hAnsi="Palatino Linotype"/>
          <w:i/>
          <w:color w:val="231F20"/>
        </w:rPr>
        <w:t>Seifer Chassidim</w:t>
      </w:r>
      <w:r>
        <w:rPr>
          <w:color w:val="231F20"/>
        </w:rPr>
        <w:t>, who writes that if a person built a new home and three people died in it, the others should</w:t>
      </w:r>
      <w:r>
        <w:rPr>
          <w:color w:val="231F20"/>
          <w:spacing w:val="25"/>
        </w:rPr>
        <w:t> </w:t>
      </w:r>
      <w:r>
        <w:rPr>
          <w:color w:val="231F20"/>
        </w:rPr>
        <w:t>move</w:t>
      </w:r>
      <w:r>
        <w:rPr>
          <w:color w:val="231F20"/>
          <w:spacing w:val="25"/>
        </w:rPr>
        <w:t> </w:t>
      </w:r>
      <w:r>
        <w:rPr>
          <w:color w:val="231F20"/>
        </w:rPr>
        <w:t>out</w:t>
      </w:r>
      <w:r>
        <w:rPr>
          <w:color w:val="231F20"/>
          <w:spacing w:val="26"/>
        </w:rPr>
        <w:t> </w:t>
      </w:r>
      <w:r>
        <w:rPr>
          <w:color w:val="231F20"/>
        </w:rPr>
        <w:t>of</w:t>
      </w:r>
      <w:r>
        <w:rPr>
          <w:color w:val="231F20"/>
          <w:spacing w:val="25"/>
        </w:rPr>
        <w:t> </w:t>
      </w:r>
      <w:r>
        <w:rPr>
          <w:color w:val="231F20"/>
        </w:rPr>
        <w:t>the</w:t>
      </w:r>
      <w:r>
        <w:rPr>
          <w:color w:val="231F20"/>
          <w:spacing w:val="25"/>
        </w:rPr>
        <w:t> </w:t>
      </w:r>
      <w:r>
        <w:rPr>
          <w:color w:val="231F20"/>
        </w:rPr>
        <w:t>home</w:t>
      </w:r>
      <w:r>
        <w:rPr>
          <w:color w:val="231F20"/>
          <w:spacing w:val="26"/>
        </w:rPr>
        <w:t> </w:t>
      </w:r>
      <w:r>
        <w:rPr>
          <w:color w:val="231F20"/>
        </w:rPr>
        <w:t>because</w:t>
      </w:r>
      <w:r>
        <w:rPr>
          <w:color w:val="231F20"/>
          <w:spacing w:val="25"/>
        </w:rPr>
        <w:t> </w:t>
      </w:r>
      <w:r>
        <w:rPr>
          <w:color w:val="231F20"/>
        </w:rPr>
        <w:t>they</w:t>
      </w:r>
      <w:r>
        <w:rPr>
          <w:color w:val="231F20"/>
          <w:spacing w:val="25"/>
        </w:rPr>
        <w:t> </w:t>
      </w:r>
      <w:r>
        <w:rPr>
          <w:color w:val="231F20"/>
        </w:rPr>
        <w:t>also</w:t>
      </w:r>
      <w:r>
        <w:rPr>
          <w:color w:val="231F20"/>
          <w:spacing w:val="26"/>
        </w:rPr>
        <w:t> </w:t>
      </w:r>
      <w:r>
        <w:rPr>
          <w:color w:val="231F20"/>
        </w:rPr>
        <w:t>might</w:t>
      </w:r>
      <w:r>
        <w:rPr>
          <w:color w:val="231F20"/>
          <w:spacing w:val="25"/>
        </w:rPr>
        <w:t> </w:t>
      </w:r>
      <w:r>
        <w:rPr>
          <w:color w:val="231F20"/>
        </w:rPr>
        <w:t>die.</w:t>
      </w:r>
      <w:r>
        <w:rPr>
          <w:color w:val="231F20"/>
          <w:spacing w:val="25"/>
        </w:rPr>
        <w:t> </w:t>
      </w:r>
      <w:r>
        <w:rPr>
          <w:rFonts w:ascii="Palatino Linotype" w:hAnsi="Palatino Linotype"/>
          <w:i/>
          <w:color w:val="231F20"/>
          <w:spacing w:val="-4"/>
        </w:rPr>
        <w:t>Shu”t</w:t>
      </w:r>
    </w:p>
    <w:p>
      <w:pPr>
        <w:spacing w:line="259" w:lineRule="exact" w:before="0"/>
        <w:ind w:left="119" w:right="0" w:firstLine="0"/>
        <w:jc w:val="both"/>
        <w:rPr>
          <w:sz w:val="23"/>
        </w:rPr>
      </w:pPr>
      <w:r>
        <w:rPr>
          <w:rFonts w:ascii="Palatino Linotype"/>
          <w:i/>
          <w:color w:val="231F20"/>
          <w:sz w:val="23"/>
        </w:rPr>
        <w:t>Betzeil</w:t>
      </w:r>
      <w:r>
        <w:rPr>
          <w:rFonts w:ascii="Palatino Linotype"/>
          <w:i/>
          <w:color w:val="231F20"/>
          <w:spacing w:val="27"/>
          <w:sz w:val="23"/>
        </w:rPr>
        <w:t> </w:t>
      </w:r>
      <w:r>
        <w:rPr>
          <w:rFonts w:ascii="Palatino Linotype"/>
          <w:i/>
          <w:color w:val="231F20"/>
          <w:spacing w:val="-3"/>
          <w:sz w:val="23"/>
        </w:rPr>
        <w:t>Hachochmah</w:t>
      </w:r>
      <w:r>
        <w:rPr>
          <w:rFonts w:ascii="Palatino Linotype"/>
          <w:i/>
          <w:color w:val="231F20"/>
          <w:spacing w:val="26"/>
          <w:sz w:val="23"/>
        </w:rPr>
        <w:t> </w:t>
      </w:r>
      <w:r>
        <w:rPr>
          <w:color w:val="231F20"/>
          <w:sz w:val="23"/>
        </w:rPr>
        <w:t>therefore</w:t>
      </w:r>
      <w:r>
        <w:rPr>
          <w:color w:val="231F20"/>
          <w:spacing w:val="27"/>
          <w:sz w:val="23"/>
        </w:rPr>
        <w:t> </w:t>
      </w:r>
      <w:r>
        <w:rPr>
          <w:color w:val="231F20"/>
          <w:sz w:val="23"/>
        </w:rPr>
        <w:t>posits</w:t>
      </w:r>
      <w:r>
        <w:rPr>
          <w:color w:val="231F20"/>
          <w:spacing w:val="27"/>
          <w:sz w:val="23"/>
        </w:rPr>
        <w:t> </w:t>
      </w:r>
      <w:r>
        <w:rPr>
          <w:color w:val="231F20"/>
          <w:sz w:val="23"/>
        </w:rPr>
        <w:t>that</w:t>
      </w:r>
      <w:r>
        <w:rPr>
          <w:color w:val="231F20"/>
          <w:spacing w:val="26"/>
          <w:sz w:val="23"/>
        </w:rPr>
        <w:t> </w:t>
      </w:r>
      <w:r>
        <w:rPr>
          <w:color w:val="231F20"/>
          <w:sz w:val="23"/>
        </w:rPr>
        <w:t>if</w:t>
      </w:r>
      <w:r>
        <w:rPr>
          <w:color w:val="231F20"/>
          <w:spacing w:val="27"/>
          <w:sz w:val="23"/>
        </w:rPr>
        <w:t> </w:t>
      </w:r>
      <w:r>
        <w:rPr>
          <w:color w:val="231F20"/>
          <w:sz w:val="23"/>
        </w:rPr>
        <w:t>it</w:t>
      </w:r>
      <w:r>
        <w:rPr>
          <w:color w:val="231F20"/>
          <w:spacing w:val="26"/>
          <w:sz w:val="23"/>
        </w:rPr>
        <w:t> </w:t>
      </w:r>
      <w:r>
        <w:rPr>
          <w:color w:val="231F20"/>
          <w:sz w:val="23"/>
        </w:rPr>
        <w:t>was</w:t>
      </w:r>
      <w:r>
        <w:rPr>
          <w:color w:val="231F20"/>
          <w:spacing w:val="27"/>
          <w:sz w:val="23"/>
        </w:rPr>
        <w:t> </w:t>
      </w:r>
      <w:r>
        <w:rPr>
          <w:color w:val="231F20"/>
          <w:sz w:val="23"/>
        </w:rPr>
        <w:t>a</w:t>
      </w:r>
      <w:r>
        <w:rPr>
          <w:color w:val="231F20"/>
          <w:spacing w:val="26"/>
          <w:sz w:val="23"/>
        </w:rPr>
        <w:t> </w:t>
      </w:r>
      <w:r>
        <w:rPr>
          <w:color w:val="231F20"/>
          <w:sz w:val="23"/>
        </w:rPr>
        <w:t>new</w:t>
      </w:r>
      <w:r>
        <w:rPr>
          <w:color w:val="231F20"/>
          <w:spacing w:val="27"/>
          <w:sz w:val="23"/>
        </w:rPr>
        <w:t> </w:t>
      </w:r>
      <w:r>
        <w:rPr>
          <w:color w:val="231F20"/>
          <w:sz w:val="23"/>
        </w:rPr>
        <w:t>building</w:t>
      </w:r>
    </w:p>
    <w:p>
      <w:pPr>
        <w:pStyle w:val="BodyText"/>
        <w:spacing w:line="304" w:lineRule="auto" w:before="67"/>
        <w:ind w:left="119" w:right="139"/>
        <w:jc w:val="both"/>
      </w:pPr>
      <w:r>
        <w:rPr>
          <w:color w:val="231F20"/>
        </w:rPr>
        <w:t>and three people died in it, he should move out; however, in an old building the fate of others is irrelevant to him. A building’s divine influence might be bad for some but good for others (</w:t>
      </w:r>
      <w:r>
        <w:rPr>
          <w:rFonts w:ascii="Palatino Linotype" w:hAnsi="Palatino Linotype"/>
          <w:i/>
          <w:color w:val="231F20"/>
        </w:rPr>
        <w:t>Mesivta</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76 </w:t>
      </w:r>
    </w:p>
    <w:p>
      <w:pPr>
        <w:pStyle w:val="BodyText"/>
        <w:rPr>
          <w:rFonts w:ascii="Palatino Linotype"/>
          <w:b/>
          <w:i/>
          <w:sz w:val="38"/>
        </w:rPr>
      </w:pPr>
    </w:p>
    <w:p>
      <w:pPr>
        <w:pStyle w:val="BodyText"/>
        <w:spacing w:before="9"/>
        <w:rPr>
          <w:rFonts w:ascii="Palatino Linotype"/>
          <w:b/>
          <w:i/>
          <w:sz w:val="26"/>
        </w:rPr>
      </w:pPr>
    </w:p>
    <w:p>
      <w:pPr>
        <w:spacing w:before="0"/>
        <w:ind w:left="174" w:right="192" w:firstLine="0"/>
        <w:jc w:val="center"/>
        <w:rPr>
          <w:rFonts w:ascii="Cambria"/>
          <w:b/>
          <w:sz w:val="32"/>
        </w:rPr>
      </w:pPr>
      <w:r>
        <w:rPr>
          <w:rFonts w:ascii="Cambria"/>
          <w:b/>
          <w:color w:val="231F20"/>
          <w:sz w:val="32"/>
        </w:rPr>
        <w:t>May a Yeshivah Rebbe Strike or Quit?</w:t>
      </w:r>
    </w:p>
    <w:p>
      <w:pPr>
        <w:pStyle w:val="BodyText"/>
        <w:rPr>
          <w:rFonts w:ascii="Cambria"/>
          <w:b/>
          <w:sz w:val="44"/>
        </w:rPr>
      </w:pPr>
    </w:p>
    <w:p>
      <w:pPr>
        <w:pStyle w:val="BodyText"/>
        <w:spacing w:line="314" w:lineRule="auto" w:before="293"/>
        <w:ind w:left="119" w:right="136"/>
        <w:jc w:val="both"/>
      </w:pPr>
      <w:r>
        <w:rPr>
          <w:color w:val="231F20"/>
        </w:rPr>
        <w:t>Our </w:t>
      </w:r>
      <w:r>
        <w:rPr>
          <w:rFonts w:ascii="Palatino Linotype"/>
          <w:i/>
          <w:color w:val="231F20"/>
        </w:rPr>
        <w:t>daf </w:t>
      </w:r>
      <w:r>
        <w:rPr>
          <w:color w:val="231F20"/>
        </w:rPr>
        <w:t>deals with employees and employers. </w:t>
      </w:r>
      <w:r>
        <w:rPr>
          <w:color w:val="231F20"/>
          <w:spacing w:val="-5"/>
        </w:rPr>
        <w:t>It </w:t>
      </w:r>
      <w:r>
        <w:rPr>
          <w:color w:val="231F20"/>
        </w:rPr>
        <w:t>teaches that an employee can quit a job he has accepted if he has not yet started to work. If the employer can find alternate workers, the employer has no</w:t>
      </w:r>
      <w:r>
        <w:rPr>
          <w:color w:val="231F20"/>
          <w:spacing w:val="-23"/>
        </w:rPr>
        <w:t> </w:t>
      </w:r>
      <w:r>
        <w:rPr>
          <w:color w:val="231F20"/>
        </w:rPr>
        <w:t>financial</w:t>
      </w:r>
      <w:r>
        <w:rPr>
          <w:color w:val="231F20"/>
          <w:spacing w:val="-23"/>
        </w:rPr>
        <w:t> </w:t>
      </w:r>
      <w:r>
        <w:rPr>
          <w:color w:val="231F20"/>
        </w:rPr>
        <w:t>claims</w:t>
      </w:r>
      <w:r>
        <w:rPr>
          <w:color w:val="231F20"/>
          <w:spacing w:val="-22"/>
        </w:rPr>
        <w:t> </w:t>
      </w:r>
      <w:r>
        <w:rPr>
          <w:color w:val="231F20"/>
        </w:rPr>
        <w:t>against</w:t>
      </w:r>
      <w:r>
        <w:rPr>
          <w:color w:val="231F20"/>
          <w:spacing w:val="-23"/>
        </w:rPr>
        <w:t> </w:t>
      </w:r>
      <w:r>
        <w:rPr>
          <w:color w:val="231F20"/>
        </w:rPr>
        <w:t>him.</w:t>
      </w:r>
      <w:r>
        <w:rPr>
          <w:color w:val="231F20"/>
          <w:spacing w:val="-23"/>
        </w:rPr>
        <w:t> </w:t>
      </w:r>
      <w:r>
        <w:rPr>
          <w:color w:val="231F20"/>
        </w:rPr>
        <w:t>The</w:t>
      </w:r>
      <w:r>
        <w:rPr>
          <w:color w:val="231F20"/>
          <w:spacing w:val="-22"/>
        </w:rPr>
        <w:t> </w:t>
      </w:r>
      <w:r>
        <w:rPr>
          <w:color w:val="231F20"/>
        </w:rPr>
        <w:t>employer</w:t>
      </w:r>
      <w:r>
        <w:rPr>
          <w:color w:val="231F20"/>
          <w:spacing w:val="-23"/>
        </w:rPr>
        <w:t> </w:t>
      </w:r>
      <w:r>
        <w:rPr>
          <w:color w:val="231F20"/>
        </w:rPr>
        <w:t>will</w:t>
      </w:r>
      <w:r>
        <w:rPr>
          <w:color w:val="231F20"/>
          <w:spacing w:val="-23"/>
        </w:rPr>
        <w:t> </w:t>
      </w:r>
      <w:r>
        <w:rPr>
          <w:color w:val="231F20"/>
        </w:rPr>
        <w:t>only</w:t>
      </w:r>
      <w:r>
        <w:rPr>
          <w:color w:val="231F20"/>
          <w:spacing w:val="-22"/>
        </w:rPr>
        <w:t> </w:t>
      </w:r>
      <w:r>
        <w:rPr>
          <w:color w:val="231F20"/>
        </w:rPr>
        <w:t>have</w:t>
      </w:r>
      <w:r>
        <w:rPr>
          <w:color w:val="231F20"/>
          <w:spacing w:val="-23"/>
        </w:rPr>
        <w:t> </w:t>
      </w:r>
      <w:r>
        <w:rPr>
          <w:color w:val="231F20"/>
        </w:rPr>
        <w:t>the</w:t>
      </w:r>
      <w:r>
        <w:rPr>
          <w:color w:val="231F20"/>
          <w:spacing w:val="-22"/>
        </w:rPr>
        <w:t> </w:t>
      </w:r>
      <w:r>
        <w:rPr>
          <w:color w:val="231F20"/>
        </w:rPr>
        <w:t>right to be upset. </w:t>
      </w:r>
      <w:r>
        <w:rPr>
          <w:color w:val="231F20"/>
          <w:spacing w:val="-4"/>
        </w:rPr>
        <w:t>However, </w:t>
      </w:r>
      <w:r>
        <w:rPr>
          <w:color w:val="231F20"/>
        </w:rPr>
        <w:t>if the employee was hired for a matter which entails financial loss, then he may not quit. If a man hired a worker to remove flax from the waters in which it is soaking, the worker is not permitted to quit. If he quits, the employer will likely suffer a loss. </w:t>
      </w:r>
      <w:r>
        <w:rPr>
          <w:color w:val="231F20"/>
          <w:spacing w:val="-2"/>
        </w:rPr>
        <w:t>If, </w:t>
      </w:r>
      <w:r>
        <w:rPr>
          <w:color w:val="231F20"/>
        </w:rPr>
        <w:t>despite this, the worker quits, the employer can deceive</w:t>
      </w:r>
      <w:r>
        <w:rPr>
          <w:color w:val="231F20"/>
          <w:spacing w:val="-30"/>
        </w:rPr>
        <w:t> </w:t>
      </w:r>
      <w:r>
        <w:rPr>
          <w:color w:val="231F20"/>
        </w:rPr>
        <w:t>him into completing the job. </w:t>
      </w:r>
      <w:r>
        <w:rPr>
          <w:color w:val="231F20"/>
          <w:spacing w:val="-3"/>
        </w:rPr>
        <w:t>Alternatively, </w:t>
      </w:r>
      <w:r>
        <w:rPr>
          <w:color w:val="231F20"/>
        </w:rPr>
        <w:t>the employer can hire other workers </w:t>
      </w:r>
      <w:r>
        <w:rPr>
          <w:color w:val="231F20"/>
          <w:spacing w:val="-3"/>
        </w:rPr>
        <w:t>at </w:t>
      </w:r>
      <w:r>
        <w:rPr>
          <w:color w:val="231F20"/>
        </w:rPr>
        <w:t>a higher price and send the bill to the worker who quit on</w:t>
      </w:r>
      <w:r>
        <w:rPr>
          <w:color w:val="231F20"/>
          <w:spacing w:val="1"/>
        </w:rPr>
        <w:t> </w:t>
      </w:r>
      <w:r>
        <w:rPr>
          <w:color w:val="231F20"/>
        </w:rPr>
        <w:t>him.</w:t>
      </w:r>
    </w:p>
    <w:p>
      <w:pPr>
        <w:pStyle w:val="BodyText"/>
        <w:spacing w:line="280" w:lineRule="auto" w:before="19"/>
        <w:ind w:left="120" w:right="137" w:firstLine="360"/>
        <w:jc w:val="both"/>
      </w:pPr>
      <w:r>
        <w:rPr>
          <w:color w:val="231F20"/>
        </w:rPr>
        <w:t>Based on these principles, </w:t>
      </w:r>
      <w:r>
        <w:rPr>
          <w:rFonts w:ascii="Palatino Linotype"/>
          <w:i/>
          <w:color w:val="231F20"/>
        </w:rPr>
        <w:t>poskim </w:t>
      </w:r>
      <w:r>
        <w:rPr>
          <w:color w:val="231F20"/>
        </w:rPr>
        <w:t>discussed whether </w:t>
      </w:r>
      <w:r>
        <w:rPr>
          <w:rFonts w:ascii="Palatino Linotype"/>
          <w:i/>
          <w:color w:val="231F20"/>
        </w:rPr>
        <w:t>yeshivah </w:t>
      </w:r>
      <w:r>
        <w:rPr>
          <w:color w:val="231F20"/>
        </w:rPr>
        <w:t>teachers may strike to demand better wages. Perhaps </w:t>
      </w:r>
      <w:r>
        <w:rPr>
          <w:rFonts w:ascii="Palatino Linotype"/>
          <w:i/>
          <w:color w:val="231F20"/>
        </w:rPr>
        <w:t>yeshivah </w:t>
      </w:r>
      <w:r>
        <w:rPr>
          <w:color w:val="231F20"/>
        </w:rPr>
        <w:t>teachers are like workers hired to remove flax. If they would not</w:t>
      </w:r>
    </w:p>
    <w:p>
      <w:pPr>
        <w:pStyle w:val="BodyText"/>
        <w:spacing w:before="42"/>
        <w:ind w:left="120"/>
        <w:jc w:val="both"/>
      </w:pPr>
      <w:r>
        <w:rPr>
          <w:color w:val="231F20"/>
        </w:rPr>
        <w:t>teach it would cause a lasting loss.</w:t>
      </w:r>
    </w:p>
    <w:p>
      <w:pPr>
        <w:spacing w:line="280" w:lineRule="auto" w:before="94"/>
        <w:ind w:left="120" w:right="138" w:firstLine="360"/>
        <w:jc w:val="both"/>
        <w:rPr>
          <w:sz w:val="23"/>
        </w:rPr>
      </w:pPr>
      <w:r>
        <w:rPr>
          <w:rFonts w:ascii="Palatino Linotype"/>
          <w:i/>
          <w:color w:val="231F20"/>
          <w:spacing w:val="-5"/>
          <w:sz w:val="23"/>
        </w:rPr>
        <w:t>Teshuvos</w:t>
      </w:r>
      <w:r>
        <w:rPr>
          <w:rFonts w:ascii="Palatino Linotype"/>
          <w:i/>
          <w:color w:val="231F20"/>
          <w:spacing w:val="-34"/>
          <w:sz w:val="23"/>
        </w:rPr>
        <w:t> </w:t>
      </w:r>
      <w:r>
        <w:rPr>
          <w:rFonts w:ascii="Palatino Linotype"/>
          <w:i/>
          <w:color w:val="231F20"/>
          <w:spacing w:val="-4"/>
          <w:sz w:val="23"/>
        </w:rPr>
        <w:t>Vehanghagos</w:t>
      </w:r>
      <w:r>
        <w:rPr>
          <w:rFonts w:ascii="Palatino Linotype"/>
          <w:i/>
          <w:color w:val="231F20"/>
          <w:spacing w:val="-33"/>
          <w:sz w:val="23"/>
        </w:rPr>
        <w:t> </w:t>
      </w:r>
      <w:r>
        <w:rPr>
          <w:color w:val="231F20"/>
          <w:sz w:val="23"/>
        </w:rPr>
        <w:t>(</w:t>
      </w:r>
      <w:r>
        <w:rPr>
          <w:rFonts w:ascii="Palatino Linotype"/>
          <w:i/>
          <w:color w:val="231F20"/>
          <w:sz w:val="23"/>
        </w:rPr>
        <w:t>cheilek</w:t>
      </w:r>
      <w:r>
        <w:rPr>
          <w:rFonts w:ascii="Palatino Linotype"/>
          <w:i/>
          <w:color w:val="231F20"/>
          <w:spacing w:val="-33"/>
          <w:sz w:val="23"/>
        </w:rPr>
        <w:t> </w:t>
      </w:r>
      <w:r>
        <w:rPr>
          <w:color w:val="231F20"/>
          <w:sz w:val="23"/>
        </w:rPr>
        <w:t>2</w:t>
      </w:r>
      <w:r>
        <w:rPr>
          <w:color w:val="231F20"/>
          <w:spacing w:val="-33"/>
          <w:sz w:val="23"/>
        </w:rPr>
        <w:t> </w:t>
      </w:r>
      <w:r>
        <w:rPr>
          <w:rFonts w:ascii="Palatino Linotype"/>
          <w:i/>
          <w:color w:val="231F20"/>
          <w:spacing w:val="-3"/>
          <w:sz w:val="23"/>
        </w:rPr>
        <w:t>siman</w:t>
      </w:r>
      <w:r>
        <w:rPr>
          <w:rFonts w:ascii="Palatino Linotype"/>
          <w:i/>
          <w:color w:val="231F20"/>
          <w:spacing w:val="-34"/>
          <w:sz w:val="23"/>
        </w:rPr>
        <w:t> </w:t>
      </w:r>
      <w:r>
        <w:rPr>
          <w:color w:val="231F20"/>
          <w:sz w:val="23"/>
        </w:rPr>
        <w:t>461)</w:t>
      </w:r>
      <w:r>
        <w:rPr>
          <w:color w:val="231F20"/>
          <w:spacing w:val="-33"/>
          <w:sz w:val="23"/>
        </w:rPr>
        <w:t> </w:t>
      </w:r>
      <w:r>
        <w:rPr>
          <w:color w:val="231F20"/>
          <w:sz w:val="23"/>
        </w:rPr>
        <w:t>was</w:t>
      </w:r>
      <w:r>
        <w:rPr>
          <w:color w:val="231F20"/>
          <w:spacing w:val="-34"/>
          <w:sz w:val="23"/>
        </w:rPr>
        <w:t> </w:t>
      </w:r>
      <w:r>
        <w:rPr>
          <w:color w:val="231F20"/>
          <w:sz w:val="23"/>
        </w:rPr>
        <w:t>asked</w:t>
      </w:r>
      <w:r>
        <w:rPr>
          <w:color w:val="231F20"/>
          <w:spacing w:val="-34"/>
          <w:sz w:val="23"/>
        </w:rPr>
        <w:t> </w:t>
      </w:r>
      <w:r>
        <w:rPr>
          <w:color w:val="231F20"/>
          <w:sz w:val="23"/>
        </w:rPr>
        <w:t>by</w:t>
      </w:r>
      <w:r>
        <w:rPr>
          <w:color w:val="231F20"/>
          <w:spacing w:val="-33"/>
          <w:sz w:val="23"/>
        </w:rPr>
        <w:t> </w:t>
      </w:r>
      <w:r>
        <w:rPr>
          <w:color w:val="231F20"/>
          <w:sz w:val="23"/>
        </w:rPr>
        <w:t>teachers in a </w:t>
      </w:r>
      <w:r>
        <w:rPr>
          <w:rFonts w:ascii="Palatino Linotype"/>
          <w:i/>
          <w:color w:val="231F20"/>
          <w:sz w:val="23"/>
        </w:rPr>
        <w:t>cheder </w:t>
      </w:r>
      <w:r>
        <w:rPr>
          <w:color w:val="231F20"/>
          <w:sz w:val="23"/>
        </w:rPr>
        <w:t>about the possibility of a work action. The teachers felt that</w:t>
      </w:r>
      <w:r>
        <w:rPr>
          <w:color w:val="231F20"/>
          <w:spacing w:val="13"/>
          <w:sz w:val="23"/>
        </w:rPr>
        <w:t> </w:t>
      </w:r>
      <w:r>
        <w:rPr>
          <w:color w:val="231F20"/>
          <w:sz w:val="23"/>
        </w:rPr>
        <w:t>the</w:t>
      </w:r>
      <w:r>
        <w:rPr>
          <w:color w:val="231F20"/>
          <w:spacing w:val="14"/>
          <w:sz w:val="23"/>
        </w:rPr>
        <w:t> </w:t>
      </w:r>
      <w:r>
        <w:rPr>
          <w:color w:val="231F20"/>
          <w:sz w:val="23"/>
        </w:rPr>
        <w:t>school</w:t>
      </w:r>
      <w:r>
        <w:rPr>
          <w:color w:val="231F20"/>
          <w:spacing w:val="13"/>
          <w:sz w:val="23"/>
        </w:rPr>
        <w:t> </w:t>
      </w:r>
      <w:r>
        <w:rPr>
          <w:color w:val="231F20"/>
          <w:sz w:val="23"/>
        </w:rPr>
        <w:t>did</w:t>
      </w:r>
      <w:r>
        <w:rPr>
          <w:color w:val="231F20"/>
          <w:spacing w:val="14"/>
          <w:sz w:val="23"/>
        </w:rPr>
        <w:t> </w:t>
      </w:r>
      <w:r>
        <w:rPr>
          <w:color w:val="231F20"/>
          <w:sz w:val="23"/>
        </w:rPr>
        <w:t>not</w:t>
      </w:r>
      <w:r>
        <w:rPr>
          <w:color w:val="231F20"/>
          <w:spacing w:val="14"/>
          <w:sz w:val="23"/>
        </w:rPr>
        <w:t> </w:t>
      </w:r>
      <w:r>
        <w:rPr>
          <w:color w:val="231F20"/>
          <w:sz w:val="23"/>
        </w:rPr>
        <w:t>pay</w:t>
      </w:r>
      <w:r>
        <w:rPr>
          <w:color w:val="231F20"/>
          <w:spacing w:val="13"/>
          <w:sz w:val="23"/>
        </w:rPr>
        <w:t> </w:t>
      </w:r>
      <w:r>
        <w:rPr>
          <w:color w:val="231F20"/>
          <w:sz w:val="23"/>
        </w:rPr>
        <w:t>them</w:t>
      </w:r>
      <w:r>
        <w:rPr>
          <w:color w:val="231F20"/>
          <w:spacing w:val="14"/>
          <w:sz w:val="23"/>
        </w:rPr>
        <w:t> </w:t>
      </w:r>
      <w:r>
        <w:rPr>
          <w:color w:val="231F20"/>
          <w:spacing w:val="-4"/>
          <w:sz w:val="23"/>
        </w:rPr>
        <w:t>fairly.</w:t>
      </w:r>
      <w:r>
        <w:rPr>
          <w:color w:val="231F20"/>
          <w:spacing w:val="14"/>
          <w:sz w:val="23"/>
        </w:rPr>
        <w:t> </w:t>
      </w:r>
      <w:r>
        <w:rPr>
          <w:color w:val="231F20"/>
          <w:sz w:val="23"/>
        </w:rPr>
        <w:t>Their</w:t>
      </w:r>
      <w:r>
        <w:rPr>
          <w:color w:val="231F20"/>
          <w:spacing w:val="13"/>
          <w:sz w:val="23"/>
        </w:rPr>
        <w:t> </w:t>
      </w:r>
      <w:r>
        <w:rPr>
          <w:color w:val="231F20"/>
          <w:sz w:val="23"/>
        </w:rPr>
        <w:t>living</w:t>
      </w:r>
      <w:r>
        <w:rPr>
          <w:color w:val="231F20"/>
          <w:spacing w:val="14"/>
          <w:sz w:val="23"/>
        </w:rPr>
        <w:t> </w:t>
      </w:r>
      <w:r>
        <w:rPr>
          <w:color w:val="231F20"/>
          <w:sz w:val="23"/>
        </w:rPr>
        <w:t>expenses</w:t>
      </w:r>
      <w:r>
        <w:rPr>
          <w:color w:val="231F20"/>
          <w:spacing w:val="13"/>
          <w:sz w:val="23"/>
        </w:rPr>
        <w:t> </w:t>
      </w:r>
      <w:r>
        <w:rPr>
          <w:color w:val="231F20"/>
          <w:sz w:val="23"/>
        </w:rPr>
        <w:t>were</w:t>
      </w:r>
    </w:p>
    <w:p>
      <w:pPr>
        <w:spacing w:after="0" w:line="28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7"/>
        <w:jc w:val="both"/>
      </w:pPr>
      <w:r>
        <w:rPr>
          <w:color w:val="231F20"/>
        </w:rPr>
        <w:t>high</w:t>
      </w:r>
      <w:r>
        <w:rPr>
          <w:color w:val="231F20"/>
          <w:spacing w:val="-15"/>
        </w:rPr>
        <w:t> </w:t>
      </w:r>
      <w:r>
        <w:rPr>
          <w:color w:val="231F20"/>
        </w:rPr>
        <w:t>but</w:t>
      </w:r>
      <w:r>
        <w:rPr>
          <w:color w:val="231F20"/>
          <w:spacing w:val="-14"/>
        </w:rPr>
        <w:t> </w:t>
      </w:r>
      <w:r>
        <w:rPr>
          <w:color w:val="231F20"/>
        </w:rPr>
        <w:t>their</w:t>
      </w:r>
      <w:r>
        <w:rPr>
          <w:color w:val="231F20"/>
          <w:spacing w:val="-14"/>
        </w:rPr>
        <w:t> </w:t>
      </w:r>
      <w:r>
        <w:rPr>
          <w:color w:val="231F20"/>
        </w:rPr>
        <w:t>wages</w:t>
      </w:r>
      <w:r>
        <w:rPr>
          <w:color w:val="231F20"/>
          <w:spacing w:val="-14"/>
        </w:rPr>
        <w:t> </w:t>
      </w:r>
      <w:r>
        <w:rPr>
          <w:color w:val="231F20"/>
        </w:rPr>
        <w:t>were</w:t>
      </w:r>
      <w:r>
        <w:rPr>
          <w:color w:val="231F20"/>
          <w:spacing w:val="-14"/>
        </w:rPr>
        <w:t> </w:t>
      </w:r>
      <w:r>
        <w:rPr>
          <w:color w:val="231F20"/>
        </w:rPr>
        <w:t>very</w:t>
      </w:r>
      <w:r>
        <w:rPr>
          <w:color w:val="231F20"/>
          <w:spacing w:val="-14"/>
        </w:rPr>
        <w:t> </w:t>
      </w:r>
      <w:r>
        <w:rPr>
          <w:color w:val="231F20"/>
          <w:spacing w:val="-6"/>
        </w:rPr>
        <w:t>low.</w:t>
      </w:r>
      <w:r>
        <w:rPr>
          <w:color w:val="231F20"/>
          <w:spacing w:val="-14"/>
        </w:rPr>
        <w:t> </w:t>
      </w:r>
      <w:r>
        <w:rPr>
          <w:color w:val="231F20"/>
        </w:rPr>
        <w:t>They</w:t>
      </w:r>
      <w:r>
        <w:rPr>
          <w:color w:val="231F20"/>
          <w:spacing w:val="-14"/>
        </w:rPr>
        <w:t> </w:t>
      </w:r>
      <w:r>
        <w:rPr>
          <w:color w:val="231F20"/>
        </w:rPr>
        <w:t>had</w:t>
      </w:r>
      <w:r>
        <w:rPr>
          <w:color w:val="231F20"/>
          <w:spacing w:val="-14"/>
        </w:rPr>
        <w:t> </w:t>
      </w:r>
      <w:r>
        <w:rPr>
          <w:color w:val="231F20"/>
        </w:rPr>
        <w:t>asked</w:t>
      </w:r>
      <w:r>
        <w:rPr>
          <w:color w:val="231F20"/>
          <w:spacing w:val="-14"/>
        </w:rPr>
        <w:t> </w:t>
      </w:r>
      <w:r>
        <w:rPr>
          <w:color w:val="231F20"/>
        </w:rPr>
        <w:t>the</w:t>
      </w:r>
      <w:r>
        <w:rPr>
          <w:color w:val="231F20"/>
          <w:spacing w:val="-15"/>
        </w:rPr>
        <w:t> </w:t>
      </w:r>
      <w:r>
        <w:rPr>
          <w:color w:val="231F20"/>
        </w:rPr>
        <w:t>leaders</w:t>
      </w:r>
      <w:r>
        <w:rPr>
          <w:color w:val="231F20"/>
          <w:spacing w:val="-14"/>
        </w:rPr>
        <w:t> </w:t>
      </w:r>
      <w:r>
        <w:rPr>
          <w:color w:val="231F20"/>
        </w:rPr>
        <w:t>of</w:t>
      </w:r>
      <w:r>
        <w:rPr>
          <w:color w:val="231F20"/>
          <w:spacing w:val="-14"/>
        </w:rPr>
        <w:t> </w:t>
      </w:r>
      <w:r>
        <w:rPr>
          <w:color w:val="231F20"/>
        </w:rPr>
        <w:t>the school</w:t>
      </w:r>
      <w:r>
        <w:rPr>
          <w:color w:val="231F20"/>
          <w:spacing w:val="-17"/>
        </w:rPr>
        <w:t> </w:t>
      </w:r>
      <w:r>
        <w:rPr>
          <w:color w:val="231F20"/>
        </w:rPr>
        <w:t>for</w:t>
      </w:r>
      <w:r>
        <w:rPr>
          <w:color w:val="231F20"/>
          <w:spacing w:val="-17"/>
        </w:rPr>
        <w:t> </w:t>
      </w:r>
      <w:r>
        <w:rPr>
          <w:color w:val="231F20"/>
        </w:rPr>
        <w:t>raises</w:t>
      </w:r>
      <w:r>
        <w:rPr>
          <w:color w:val="231F20"/>
          <w:spacing w:val="-17"/>
        </w:rPr>
        <w:t> </w:t>
      </w:r>
      <w:r>
        <w:rPr>
          <w:color w:val="231F20"/>
        </w:rPr>
        <w:t>but</w:t>
      </w:r>
      <w:r>
        <w:rPr>
          <w:color w:val="231F20"/>
          <w:spacing w:val="-17"/>
        </w:rPr>
        <w:t> </w:t>
      </w:r>
      <w:r>
        <w:rPr>
          <w:color w:val="231F20"/>
        </w:rPr>
        <w:t>had</w:t>
      </w:r>
      <w:r>
        <w:rPr>
          <w:color w:val="231F20"/>
          <w:spacing w:val="-16"/>
        </w:rPr>
        <w:t> </w:t>
      </w:r>
      <w:r>
        <w:rPr>
          <w:color w:val="231F20"/>
        </w:rPr>
        <w:t>been</w:t>
      </w:r>
      <w:r>
        <w:rPr>
          <w:color w:val="231F20"/>
          <w:spacing w:val="-17"/>
        </w:rPr>
        <w:t> </w:t>
      </w:r>
      <w:r>
        <w:rPr>
          <w:color w:val="231F20"/>
        </w:rPr>
        <w:t>told</w:t>
      </w:r>
      <w:r>
        <w:rPr>
          <w:color w:val="231F20"/>
          <w:spacing w:val="-17"/>
        </w:rPr>
        <w:t> </w:t>
      </w:r>
      <w:r>
        <w:rPr>
          <w:color w:val="231F20"/>
        </w:rPr>
        <w:t>that</w:t>
      </w:r>
      <w:r>
        <w:rPr>
          <w:color w:val="231F20"/>
          <w:spacing w:val="-17"/>
        </w:rPr>
        <w:t> </w:t>
      </w:r>
      <w:r>
        <w:rPr>
          <w:color w:val="231F20"/>
        </w:rPr>
        <w:t>no</w:t>
      </w:r>
      <w:r>
        <w:rPr>
          <w:color w:val="231F20"/>
          <w:spacing w:val="-16"/>
        </w:rPr>
        <w:t> </w:t>
      </w:r>
      <w:r>
        <w:rPr>
          <w:color w:val="231F20"/>
        </w:rPr>
        <w:t>money</w:t>
      </w:r>
      <w:r>
        <w:rPr>
          <w:color w:val="231F20"/>
          <w:spacing w:val="-17"/>
        </w:rPr>
        <w:t> </w:t>
      </w:r>
      <w:r>
        <w:rPr>
          <w:color w:val="231F20"/>
        </w:rPr>
        <w:t>was</w:t>
      </w:r>
      <w:r>
        <w:rPr>
          <w:color w:val="231F20"/>
          <w:spacing w:val="-17"/>
        </w:rPr>
        <w:t> </w:t>
      </w:r>
      <w:r>
        <w:rPr>
          <w:color w:val="231F20"/>
        </w:rPr>
        <w:t>available.</w:t>
      </w:r>
      <w:r>
        <w:rPr>
          <w:color w:val="231F20"/>
          <w:spacing w:val="-17"/>
        </w:rPr>
        <w:t> </w:t>
      </w:r>
      <w:r>
        <w:rPr>
          <w:color w:val="231F20"/>
        </w:rPr>
        <w:t>They asked</w:t>
      </w:r>
      <w:r>
        <w:rPr>
          <w:color w:val="231F20"/>
          <w:spacing w:val="-22"/>
        </w:rPr>
        <w:t> </w:t>
      </w:r>
      <w:r>
        <w:rPr>
          <w:color w:val="231F20"/>
        </w:rPr>
        <w:t>the</w:t>
      </w:r>
      <w:r>
        <w:rPr>
          <w:color w:val="231F20"/>
          <w:spacing w:val="-21"/>
        </w:rPr>
        <w:t> </w:t>
      </w:r>
      <w:r>
        <w:rPr>
          <w:rFonts w:ascii="Palatino Linotype"/>
          <w:i/>
          <w:color w:val="231F20"/>
          <w:spacing w:val="-4"/>
        </w:rPr>
        <w:t>rav</w:t>
      </w:r>
      <w:r>
        <w:rPr>
          <w:rFonts w:ascii="Palatino Linotype"/>
          <w:i/>
          <w:color w:val="231F20"/>
          <w:spacing w:val="-22"/>
        </w:rPr>
        <w:t> </w:t>
      </w:r>
      <w:r>
        <w:rPr>
          <w:color w:val="231F20"/>
        </w:rPr>
        <w:t>if</w:t>
      </w:r>
      <w:r>
        <w:rPr>
          <w:color w:val="231F20"/>
          <w:spacing w:val="-21"/>
        </w:rPr>
        <w:t> </w:t>
      </w:r>
      <w:r>
        <w:rPr>
          <w:color w:val="231F20"/>
        </w:rPr>
        <w:t>they</w:t>
      </w:r>
      <w:r>
        <w:rPr>
          <w:color w:val="231F20"/>
          <w:spacing w:val="-21"/>
        </w:rPr>
        <w:t> </w:t>
      </w:r>
      <w:r>
        <w:rPr>
          <w:color w:val="231F20"/>
        </w:rPr>
        <w:t>were</w:t>
      </w:r>
      <w:r>
        <w:rPr>
          <w:color w:val="231F20"/>
          <w:spacing w:val="-22"/>
        </w:rPr>
        <w:t> </w:t>
      </w:r>
      <w:r>
        <w:rPr>
          <w:color w:val="231F20"/>
        </w:rPr>
        <w:t>allowed</w:t>
      </w:r>
      <w:r>
        <w:rPr>
          <w:color w:val="231F20"/>
          <w:spacing w:val="-21"/>
        </w:rPr>
        <w:t> </w:t>
      </w:r>
      <w:r>
        <w:rPr>
          <w:color w:val="231F20"/>
        </w:rPr>
        <w:t>to</w:t>
      </w:r>
      <w:r>
        <w:rPr>
          <w:color w:val="231F20"/>
          <w:spacing w:val="-21"/>
        </w:rPr>
        <w:t> </w:t>
      </w:r>
      <w:r>
        <w:rPr>
          <w:color w:val="231F20"/>
        </w:rPr>
        <w:t>strike.</w:t>
      </w:r>
      <w:r>
        <w:rPr>
          <w:color w:val="231F20"/>
          <w:spacing w:val="-22"/>
        </w:rPr>
        <w:t> </w:t>
      </w:r>
      <w:r>
        <w:rPr>
          <w:color w:val="231F20"/>
        </w:rPr>
        <w:t>The</w:t>
      </w:r>
      <w:r>
        <w:rPr>
          <w:color w:val="231F20"/>
          <w:spacing w:val="-21"/>
        </w:rPr>
        <w:t> </w:t>
      </w:r>
      <w:r>
        <w:rPr>
          <w:color w:val="231F20"/>
        </w:rPr>
        <w:t>teachers</w:t>
      </w:r>
      <w:r>
        <w:rPr>
          <w:color w:val="231F20"/>
          <w:spacing w:val="-21"/>
        </w:rPr>
        <w:t> </w:t>
      </w:r>
      <w:r>
        <w:rPr>
          <w:color w:val="231F20"/>
        </w:rPr>
        <w:t>believed</w:t>
      </w:r>
      <w:r>
        <w:rPr>
          <w:color w:val="231F20"/>
          <w:spacing w:val="-22"/>
        </w:rPr>
        <w:t> </w:t>
      </w:r>
      <w:r>
        <w:rPr>
          <w:color w:val="231F20"/>
        </w:rPr>
        <w:t>that the drastic action of not showing up and instructing would convey to the administration how dire the reality was and the school would find a way to pay them</w:t>
      </w:r>
      <w:r>
        <w:rPr>
          <w:color w:val="231F20"/>
          <w:spacing w:val="3"/>
        </w:rPr>
        <w:t> </w:t>
      </w:r>
      <w:r>
        <w:rPr>
          <w:color w:val="231F20"/>
        </w:rPr>
        <w:t>more.</w:t>
      </w:r>
    </w:p>
    <w:p>
      <w:pPr>
        <w:pStyle w:val="BodyText"/>
        <w:spacing w:line="302" w:lineRule="auto" w:before="19"/>
        <w:ind w:left="120" w:right="137" w:firstLine="360"/>
        <w:jc w:val="both"/>
      </w:pPr>
      <w:r>
        <w:rPr>
          <w:rFonts w:ascii="Palatino Linotype" w:hAnsi="Palatino Linotype"/>
          <w:i/>
          <w:color w:val="231F20"/>
          <w:spacing w:val="-5"/>
        </w:rPr>
        <w:t>Teshuvos </w:t>
      </w:r>
      <w:r>
        <w:rPr>
          <w:rFonts w:ascii="Palatino Linotype" w:hAnsi="Palatino Linotype"/>
          <w:i/>
          <w:color w:val="231F20"/>
          <w:spacing w:val="-4"/>
        </w:rPr>
        <w:t>Vehanghagos </w:t>
      </w:r>
      <w:r>
        <w:rPr>
          <w:color w:val="231F20"/>
        </w:rPr>
        <w:t>answered that our </w:t>
      </w:r>
      <w:r>
        <w:rPr>
          <w:rFonts w:ascii="Palatino Linotype" w:hAnsi="Palatino Linotype"/>
          <w:i/>
          <w:color w:val="231F20"/>
        </w:rPr>
        <w:t>Gemara </w:t>
      </w:r>
      <w:r>
        <w:rPr>
          <w:color w:val="231F20"/>
        </w:rPr>
        <w:t>teaches that  a worker may not quit when he was hired for a job that if not performed</w:t>
      </w:r>
      <w:r>
        <w:rPr>
          <w:color w:val="231F20"/>
          <w:spacing w:val="-19"/>
        </w:rPr>
        <w:t> </w:t>
      </w:r>
      <w:r>
        <w:rPr>
          <w:color w:val="231F20"/>
        </w:rPr>
        <w:t>would</w:t>
      </w:r>
      <w:r>
        <w:rPr>
          <w:color w:val="231F20"/>
          <w:spacing w:val="-18"/>
        </w:rPr>
        <w:t> </w:t>
      </w:r>
      <w:r>
        <w:rPr>
          <w:color w:val="231F20"/>
        </w:rPr>
        <w:t>cause</w:t>
      </w:r>
      <w:r>
        <w:rPr>
          <w:color w:val="231F20"/>
          <w:spacing w:val="-18"/>
        </w:rPr>
        <w:t> </w:t>
      </w:r>
      <w:r>
        <w:rPr>
          <w:color w:val="231F20"/>
        </w:rPr>
        <w:t>the</w:t>
      </w:r>
      <w:r>
        <w:rPr>
          <w:color w:val="231F20"/>
          <w:spacing w:val="-19"/>
        </w:rPr>
        <w:t> </w:t>
      </w:r>
      <w:r>
        <w:rPr>
          <w:color w:val="231F20"/>
        </w:rPr>
        <w:t>employer</w:t>
      </w:r>
      <w:r>
        <w:rPr>
          <w:color w:val="231F20"/>
          <w:spacing w:val="-18"/>
        </w:rPr>
        <w:t> </w:t>
      </w:r>
      <w:r>
        <w:rPr>
          <w:color w:val="231F20"/>
        </w:rPr>
        <w:t>a</w:t>
      </w:r>
      <w:r>
        <w:rPr>
          <w:color w:val="231F20"/>
          <w:spacing w:val="-18"/>
        </w:rPr>
        <w:t> </w:t>
      </w:r>
      <w:r>
        <w:rPr>
          <w:color w:val="231F20"/>
        </w:rPr>
        <w:t>loss.</w:t>
      </w:r>
      <w:r>
        <w:rPr>
          <w:color w:val="231F20"/>
          <w:spacing w:val="-19"/>
        </w:rPr>
        <w:t> </w:t>
      </w:r>
      <w:r>
        <w:rPr>
          <w:rFonts w:ascii="Palatino Linotype" w:hAnsi="Palatino Linotype"/>
          <w:i/>
          <w:color w:val="231F20"/>
        </w:rPr>
        <w:t>Rama</w:t>
      </w:r>
      <w:r>
        <w:rPr>
          <w:rFonts w:ascii="Palatino Linotype" w:hAnsi="Palatino Linotype"/>
          <w:i/>
          <w:color w:val="231F20"/>
          <w:spacing w:val="-18"/>
        </w:rPr>
        <w:t> </w:t>
      </w:r>
      <w:r>
        <w:rPr>
          <w:color w:val="231F20"/>
        </w:rPr>
        <w:t>(</w:t>
      </w:r>
      <w:r>
        <w:rPr>
          <w:rFonts w:ascii="Palatino Linotype" w:hAnsi="Palatino Linotype"/>
          <w:i/>
          <w:color w:val="231F20"/>
        </w:rPr>
        <w:t>Choshen</w:t>
      </w:r>
      <w:r>
        <w:rPr>
          <w:rFonts w:ascii="Palatino Linotype" w:hAnsi="Palatino Linotype"/>
          <w:i/>
          <w:color w:val="231F20"/>
          <w:spacing w:val="-18"/>
        </w:rPr>
        <w:t> </w:t>
      </w:r>
      <w:r>
        <w:rPr>
          <w:rFonts w:ascii="Palatino Linotype" w:hAnsi="Palatino Linotype"/>
          <w:i/>
          <w:color w:val="231F20"/>
          <w:spacing w:val="-3"/>
        </w:rPr>
        <w:t>Mishpat </w:t>
      </w:r>
      <w:r>
        <w:rPr>
          <w:color w:val="231F20"/>
        </w:rPr>
        <w:t>333:5) ruled that a teacher of </w:t>
      </w:r>
      <w:r>
        <w:rPr>
          <w:color w:val="231F20"/>
          <w:spacing w:val="-5"/>
        </w:rPr>
        <w:t>Torah </w:t>
      </w:r>
      <w:r>
        <w:rPr>
          <w:color w:val="231F20"/>
        </w:rPr>
        <w:t>is engaged in an activity which if</w:t>
      </w:r>
      <w:r>
        <w:rPr>
          <w:color w:val="231F20"/>
          <w:spacing w:val="-7"/>
        </w:rPr>
        <w:t> </w:t>
      </w:r>
      <w:r>
        <w:rPr>
          <w:color w:val="231F20"/>
        </w:rPr>
        <w:t>not</w:t>
      </w:r>
      <w:r>
        <w:rPr>
          <w:color w:val="231F20"/>
          <w:spacing w:val="-6"/>
        </w:rPr>
        <w:t> </w:t>
      </w:r>
      <w:r>
        <w:rPr>
          <w:color w:val="231F20"/>
        </w:rPr>
        <w:t>performed</w:t>
      </w:r>
      <w:r>
        <w:rPr>
          <w:color w:val="231F20"/>
          <w:spacing w:val="-7"/>
        </w:rPr>
        <w:t> </w:t>
      </w:r>
      <w:r>
        <w:rPr>
          <w:color w:val="231F20"/>
        </w:rPr>
        <w:t>causes</w:t>
      </w:r>
      <w:r>
        <w:rPr>
          <w:color w:val="231F20"/>
          <w:spacing w:val="-6"/>
        </w:rPr>
        <w:t> </w:t>
      </w:r>
      <w:r>
        <w:rPr>
          <w:color w:val="231F20"/>
        </w:rPr>
        <w:t>a</w:t>
      </w:r>
      <w:r>
        <w:rPr>
          <w:color w:val="231F20"/>
          <w:spacing w:val="-7"/>
        </w:rPr>
        <w:t> </w:t>
      </w:r>
      <w:r>
        <w:rPr>
          <w:color w:val="231F20"/>
        </w:rPr>
        <w:t>lasting</w:t>
      </w:r>
      <w:r>
        <w:rPr>
          <w:color w:val="231F20"/>
          <w:spacing w:val="-6"/>
        </w:rPr>
        <w:t> </w:t>
      </w:r>
      <w:r>
        <w:rPr>
          <w:color w:val="231F20"/>
        </w:rPr>
        <w:t>loss.</w:t>
      </w:r>
      <w:r>
        <w:rPr>
          <w:color w:val="231F20"/>
          <w:spacing w:val="-7"/>
        </w:rPr>
        <w:t> </w:t>
      </w:r>
      <w:r>
        <w:rPr>
          <w:color w:val="231F20"/>
        </w:rPr>
        <w:t>Time</w:t>
      </w:r>
      <w:r>
        <w:rPr>
          <w:color w:val="231F20"/>
          <w:spacing w:val="-6"/>
        </w:rPr>
        <w:t> </w:t>
      </w:r>
      <w:r>
        <w:rPr>
          <w:color w:val="231F20"/>
        </w:rPr>
        <w:t>lost</w:t>
      </w:r>
      <w:r>
        <w:rPr>
          <w:color w:val="231F20"/>
          <w:spacing w:val="-7"/>
        </w:rPr>
        <w:t> </w:t>
      </w:r>
      <w:r>
        <w:rPr>
          <w:color w:val="231F20"/>
        </w:rPr>
        <w:t>from</w:t>
      </w:r>
      <w:r>
        <w:rPr>
          <w:color w:val="231F20"/>
          <w:spacing w:val="-6"/>
        </w:rPr>
        <w:t> </w:t>
      </w:r>
      <w:r>
        <w:rPr>
          <w:color w:val="231F20"/>
          <w:spacing w:val="-5"/>
        </w:rPr>
        <w:t>Torah</w:t>
      </w:r>
      <w:r>
        <w:rPr>
          <w:color w:val="231F20"/>
          <w:spacing w:val="-7"/>
        </w:rPr>
        <w:t> </w:t>
      </w:r>
      <w:r>
        <w:rPr>
          <w:color w:val="231F20"/>
        </w:rPr>
        <w:t>learning cannot be made </w:t>
      </w:r>
      <w:r>
        <w:rPr>
          <w:color w:val="231F20"/>
          <w:spacing w:val="-4"/>
        </w:rPr>
        <w:t>up. </w:t>
      </w:r>
      <w:r>
        <w:rPr>
          <w:color w:val="231F20"/>
        </w:rPr>
        <w:t>Rav Sternbuch argued that the teachers had not initially negotiated a better wage. They had accepted the low wage. They now needed more funds. </w:t>
      </w:r>
      <w:r>
        <w:rPr>
          <w:color w:val="231F20"/>
          <w:spacing w:val="-4"/>
        </w:rPr>
        <w:t>However, </w:t>
      </w:r>
      <w:r>
        <w:rPr>
          <w:color w:val="231F20"/>
        </w:rPr>
        <w:t>they were not allowed to strike and cause lasting damage. They could sue the administration and force the school to go to a </w:t>
      </w:r>
      <w:r>
        <w:rPr>
          <w:rFonts w:ascii="Palatino Linotype" w:hAnsi="Palatino Linotype"/>
          <w:i/>
          <w:color w:val="231F20"/>
        </w:rPr>
        <w:t>beis din </w:t>
      </w:r>
      <w:r>
        <w:rPr>
          <w:color w:val="231F20"/>
        </w:rPr>
        <w:t>for a </w:t>
      </w:r>
      <w:r>
        <w:rPr>
          <w:rFonts w:ascii="Palatino Linotype" w:hAnsi="Palatino Linotype"/>
          <w:i/>
          <w:color w:val="231F20"/>
        </w:rPr>
        <w:t>din </w:t>
      </w:r>
      <w:r>
        <w:rPr>
          <w:rFonts w:ascii="Palatino Linotype" w:hAnsi="Palatino Linotype"/>
          <w:i/>
          <w:color w:val="231F20"/>
          <w:spacing w:val="-6"/>
        </w:rPr>
        <w:t>Torah</w:t>
      </w:r>
      <w:r>
        <w:rPr>
          <w:color w:val="231F20"/>
          <w:spacing w:val="-6"/>
        </w:rPr>
        <w:t>. </w:t>
      </w:r>
      <w:r>
        <w:rPr>
          <w:color w:val="231F20"/>
        </w:rPr>
        <w:t>They should not strike. </w:t>
      </w:r>
      <w:r>
        <w:rPr>
          <w:color w:val="231F20"/>
          <w:spacing w:val="-3"/>
        </w:rPr>
        <w:t>He </w:t>
      </w:r>
      <w:r>
        <w:rPr>
          <w:color w:val="231F20"/>
        </w:rPr>
        <w:t>added that if they did strike, they would be included in</w:t>
      </w:r>
      <w:r>
        <w:rPr>
          <w:color w:val="231F20"/>
          <w:spacing w:val="-10"/>
        </w:rPr>
        <w:t> </w:t>
      </w:r>
      <w:r>
        <w:rPr>
          <w:color w:val="231F20"/>
        </w:rPr>
        <w:t>the</w:t>
      </w:r>
      <w:r>
        <w:rPr>
          <w:color w:val="231F20"/>
          <w:spacing w:val="-9"/>
        </w:rPr>
        <w:t> </w:t>
      </w:r>
      <w:r>
        <w:rPr>
          <w:color w:val="231F20"/>
        </w:rPr>
        <w:t>curse,</w:t>
      </w:r>
      <w:r>
        <w:rPr>
          <w:color w:val="231F20"/>
          <w:spacing w:val="-10"/>
        </w:rPr>
        <w:t> </w:t>
      </w:r>
      <w:r>
        <w:rPr>
          <w:color w:val="231F20"/>
        </w:rPr>
        <w:t>“</w:t>
      </w:r>
      <w:r>
        <w:rPr>
          <w:rFonts w:ascii="Palatino Linotype" w:hAnsi="Palatino Linotype"/>
          <w:i/>
          <w:color w:val="231F20"/>
        </w:rPr>
        <w:t>Arur</w:t>
      </w:r>
      <w:r>
        <w:rPr>
          <w:rFonts w:ascii="Palatino Linotype" w:hAnsi="Palatino Linotype"/>
          <w:i/>
          <w:color w:val="231F20"/>
          <w:spacing w:val="-8"/>
        </w:rPr>
        <w:t> </w:t>
      </w:r>
      <w:r>
        <w:rPr>
          <w:rFonts w:ascii="Palatino Linotype" w:hAnsi="Palatino Linotype"/>
          <w:i/>
          <w:color w:val="231F20"/>
        </w:rPr>
        <w:t>oseh</w:t>
      </w:r>
      <w:r>
        <w:rPr>
          <w:rFonts w:ascii="Palatino Linotype" w:hAnsi="Palatino Linotype"/>
          <w:i/>
          <w:color w:val="231F20"/>
          <w:spacing w:val="-9"/>
        </w:rPr>
        <w:t> </w:t>
      </w:r>
      <w:r>
        <w:rPr>
          <w:rFonts w:ascii="Palatino Linotype" w:hAnsi="Palatino Linotype"/>
          <w:i/>
          <w:color w:val="231F20"/>
        </w:rPr>
        <w:t>meleches</w:t>
      </w:r>
      <w:r>
        <w:rPr>
          <w:rFonts w:ascii="Palatino Linotype" w:hAnsi="Palatino Linotype"/>
          <w:i/>
          <w:color w:val="231F20"/>
          <w:spacing w:val="-9"/>
        </w:rPr>
        <w:t> </w:t>
      </w:r>
      <w:r>
        <w:rPr>
          <w:rFonts w:ascii="Palatino Linotype" w:hAnsi="Palatino Linotype"/>
          <w:i/>
          <w:color w:val="231F20"/>
          <w:spacing w:val="-3"/>
        </w:rPr>
        <w:t>Hashem</w:t>
      </w:r>
      <w:r>
        <w:rPr>
          <w:rFonts w:ascii="Palatino Linotype" w:hAnsi="Palatino Linotype"/>
          <w:i/>
          <w:color w:val="231F20"/>
          <w:spacing w:val="-9"/>
        </w:rPr>
        <w:t> </w:t>
      </w:r>
      <w:r>
        <w:rPr>
          <w:rFonts w:ascii="Palatino Linotype" w:hAnsi="Palatino Linotype"/>
          <w:i/>
          <w:color w:val="231F20"/>
        </w:rPr>
        <w:t>remiyah</w:t>
      </w:r>
      <w:r>
        <w:rPr>
          <w:color w:val="231F20"/>
        </w:rPr>
        <w:t>”—“Cursed</w:t>
      </w:r>
      <w:r>
        <w:rPr>
          <w:color w:val="231F20"/>
          <w:spacing w:val="-9"/>
        </w:rPr>
        <w:t> </w:t>
      </w:r>
      <w:r>
        <w:rPr>
          <w:color w:val="231F20"/>
        </w:rPr>
        <w:t>is</w:t>
      </w:r>
      <w:r>
        <w:rPr>
          <w:color w:val="231F20"/>
          <w:spacing w:val="-9"/>
        </w:rPr>
        <w:t> </w:t>
      </w:r>
      <w:r>
        <w:rPr>
          <w:color w:val="231F20"/>
        </w:rPr>
        <w:t>the one who corrupts the work of the</w:t>
      </w:r>
      <w:r>
        <w:rPr>
          <w:color w:val="231F20"/>
          <w:spacing w:val="4"/>
        </w:rPr>
        <w:t> </w:t>
      </w:r>
      <w:r>
        <w:rPr>
          <w:color w:val="231F20"/>
          <w:spacing w:val="-5"/>
        </w:rPr>
        <w:t>Divine.”</w:t>
      </w:r>
    </w:p>
    <w:p>
      <w:pPr>
        <w:spacing w:line="280" w:lineRule="auto" w:before="24"/>
        <w:ind w:left="120" w:right="137" w:firstLine="360"/>
        <w:jc w:val="both"/>
        <w:rPr>
          <w:sz w:val="23"/>
        </w:rPr>
      </w:pPr>
      <w:r>
        <w:rPr>
          <w:rFonts w:ascii="Palatino Linotype"/>
          <w:i/>
          <w:color w:val="231F20"/>
          <w:spacing w:val="-5"/>
          <w:sz w:val="23"/>
        </w:rPr>
        <w:t>Teshuvos </w:t>
      </w:r>
      <w:r>
        <w:rPr>
          <w:rFonts w:ascii="Palatino Linotype"/>
          <w:i/>
          <w:color w:val="231F20"/>
          <w:spacing w:val="-3"/>
          <w:sz w:val="23"/>
        </w:rPr>
        <w:t>Rav </w:t>
      </w:r>
      <w:r>
        <w:rPr>
          <w:rFonts w:ascii="Palatino Linotype"/>
          <w:i/>
          <w:color w:val="231F20"/>
          <w:spacing w:val="-4"/>
          <w:sz w:val="23"/>
        </w:rPr>
        <w:t>Aharon </w:t>
      </w:r>
      <w:r>
        <w:rPr>
          <w:rFonts w:ascii="Palatino Linotype"/>
          <w:i/>
          <w:color w:val="231F20"/>
          <w:spacing w:val="-3"/>
          <w:sz w:val="23"/>
        </w:rPr>
        <w:t>Kotler </w:t>
      </w:r>
      <w:r>
        <w:rPr>
          <w:color w:val="231F20"/>
          <w:sz w:val="23"/>
        </w:rPr>
        <w:t>(</w:t>
      </w:r>
      <w:r>
        <w:rPr>
          <w:rFonts w:ascii="Palatino Linotype"/>
          <w:i/>
          <w:color w:val="231F20"/>
          <w:sz w:val="23"/>
        </w:rPr>
        <w:t>cheilek </w:t>
      </w:r>
      <w:r>
        <w:rPr>
          <w:color w:val="231F20"/>
          <w:sz w:val="23"/>
        </w:rPr>
        <w:t>2 </w:t>
      </w:r>
      <w:r>
        <w:rPr>
          <w:rFonts w:ascii="Palatino Linotype"/>
          <w:i/>
          <w:color w:val="231F20"/>
          <w:spacing w:val="-3"/>
          <w:sz w:val="23"/>
        </w:rPr>
        <w:t>siman </w:t>
      </w:r>
      <w:r>
        <w:rPr>
          <w:color w:val="231F20"/>
          <w:sz w:val="23"/>
        </w:rPr>
        <w:t>71) ruled that the secular</w:t>
      </w:r>
      <w:r>
        <w:rPr>
          <w:color w:val="231F20"/>
          <w:spacing w:val="-10"/>
          <w:sz w:val="23"/>
        </w:rPr>
        <w:t> </w:t>
      </w:r>
      <w:r>
        <w:rPr>
          <w:color w:val="231F20"/>
          <w:sz w:val="23"/>
        </w:rPr>
        <w:t>studies</w:t>
      </w:r>
      <w:r>
        <w:rPr>
          <w:color w:val="231F20"/>
          <w:spacing w:val="-10"/>
          <w:sz w:val="23"/>
        </w:rPr>
        <w:t> </w:t>
      </w:r>
      <w:r>
        <w:rPr>
          <w:color w:val="231F20"/>
          <w:sz w:val="23"/>
        </w:rPr>
        <w:t>teachers</w:t>
      </w:r>
      <w:r>
        <w:rPr>
          <w:color w:val="231F20"/>
          <w:spacing w:val="-9"/>
          <w:sz w:val="23"/>
        </w:rPr>
        <w:t> </w:t>
      </w:r>
      <w:r>
        <w:rPr>
          <w:color w:val="231F20"/>
          <w:sz w:val="23"/>
        </w:rPr>
        <w:t>in</w:t>
      </w:r>
      <w:r>
        <w:rPr>
          <w:color w:val="231F20"/>
          <w:spacing w:val="-10"/>
          <w:sz w:val="23"/>
        </w:rPr>
        <w:t> </w:t>
      </w:r>
      <w:r>
        <w:rPr>
          <w:color w:val="231F20"/>
          <w:sz w:val="23"/>
        </w:rPr>
        <w:t>a</w:t>
      </w:r>
      <w:r>
        <w:rPr>
          <w:color w:val="231F20"/>
          <w:spacing w:val="-10"/>
          <w:sz w:val="23"/>
        </w:rPr>
        <w:t> </w:t>
      </w:r>
      <w:r>
        <w:rPr>
          <w:rFonts w:ascii="Palatino Linotype"/>
          <w:i/>
          <w:color w:val="231F20"/>
          <w:spacing w:val="-3"/>
          <w:sz w:val="23"/>
        </w:rPr>
        <w:t>yeshivah</w:t>
      </w:r>
      <w:r>
        <w:rPr>
          <w:rFonts w:ascii="Palatino Linotype"/>
          <w:i/>
          <w:color w:val="231F20"/>
          <w:spacing w:val="-9"/>
          <w:sz w:val="23"/>
        </w:rPr>
        <w:t> </w:t>
      </w:r>
      <w:r>
        <w:rPr>
          <w:color w:val="231F20"/>
          <w:sz w:val="23"/>
        </w:rPr>
        <w:t>were</w:t>
      </w:r>
      <w:r>
        <w:rPr>
          <w:color w:val="231F20"/>
          <w:spacing w:val="-9"/>
          <w:sz w:val="23"/>
        </w:rPr>
        <w:t> </w:t>
      </w:r>
      <w:r>
        <w:rPr>
          <w:color w:val="231F20"/>
          <w:sz w:val="23"/>
        </w:rPr>
        <w:t>also</w:t>
      </w:r>
      <w:r>
        <w:rPr>
          <w:color w:val="231F20"/>
          <w:spacing w:val="-10"/>
          <w:sz w:val="23"/>
        </w:rPr>
        <w:t> </w:t>
      </w:r>
      <w:r>
        <w:rPr>
          <w:color w:val="231F20"/>
          <w:sz w:val="23"/>
        </w:rPr>
        <w:t>not</w:t>
      </w:r>
      <w:r>
        <w:rPr>
          <w:color w:val="231F20"/>
          <w:spacing w:val="-9"/>
          <w:sz w:val="23"/>
        </w:rPr>
        <w:t> </w:t>
      </w:r>
      <w:r>
        <w:rPr>
          <w:color w:val="231F20"/>
          <w:sz w:val="23"/>
        </w:rPr>
        <w:t>allowed</w:t>
      </w:r>
      <w:r>
        <w:rPr>
          <w:color w:val="231F20"/>
          <w:spacing w:val="-10"/>
          <w:sz w:val="23"/>
        </w:rPr>
        <w:t> </w:t>
      </w:r>
      <w:r>
        <w:rPr>
          <w:color w:val="231F20"/>
          <w:sz w:val="23"/>
        </w:rPr>
        <w:t>to</w:t>
      </w:r>
      <w:r>
        <w:rPr>
          <w:color w:val="231F20"/>
          <w:spacing w:val="-10"/>
          <w:sz w:val="23"/>
        </w:rPr>
        <w:t> </w:t>
      </w:r>
      <w:r>
        <w:rPr>
          <w:color w:val="231F20"/>
          <w:sz w:val="23"/>
        </w:rPr>
        <w:t>strike. </w:t>
      </w:r>
      <w:r>
        <w:rPr>
          <w:color w:val="231F20"/>
          <w:spacing w:val="-3"/>
          <w:sz w:val="23"/>
        </w:rPr>
        <w:t>He</w:t>
      </w:r>
      <w:r>
        <w:rPr>
          <w:color w:val="231F20"/>
          <w:spacing w:val="31"/>
          <w:sz w:val="23"/>
        </w:rPr>
        <w:t> </w:t>
      </w:r>
      <w:r>
        <w:rPr>
          <w:color w:val="231F20"/>
          <w:sz w:val="23"/>
        </w:rPr>
        <w:t>pointed</w:t>
      </w:r>
      <w:r>
        <w:rPr>
          <w:color w:val="231F20"/>
          <w:spacing w:val="31"/>
          <w:sz w:val="23"/>
        </w:rPr>
        <w:t> </w:t>
      </w:r>
      <w:r>
        <w:rPr>
          <w:color w:val="231F20"/>
          <w:sz w:val="23"/>
        </w:rPr>
        <w:t>out</w:t>
      </w:r>
      <w:r>
        <w:rPr>
          <w:color w:val="231F20"/>
          <w:spacing w:val="31"/>
          <w:sz w:val="23"/>
        </w:rPr>
        <w:t> </w:t>
      </w:r>
      <w:r>
        <w:rPr>
          <w:color w:val="231F20"/>
          <w:sz w:val="23"/>
        </w:rPr>
        <w:t>that</w:t>
      </w:r>
      <w:r>
        <w:rPr>
          <w:color w:val="231F20"/>
          <w:spacing w:val="31"/>
          <w:sz w:val="23"/>
        </w:rPr>
        <w:t> </w:t>
      </w:r>
      <w:r>
        <w:rPr>
          <w:color w:val="231F20"/>
          <w:sz w:val="23"/>
        </w:rPr>
        <w:t>if</w:t>
      </w:r>
      <w:r>
        <w:rPr>
          <w:color w:val="231F20"/>
          <w:spacing w:val="31"/>
          <w:sz w:val="23"/>
        </w:rPr>
        <w:t> </w:t>
      </w:r>
      <w:r>
        <w:rPr>
          <w:color w:val="231F20"/>
          <w:sz w:val="23"/>
        </w:rPr>
        <w:t>teachers</w:t>
      </w:r>
      <w:r>
        <w:rPr>
          <w:color w:val="231F20"/>
          <w:spacing w:val="31"/>
          <w:sz w:val="23"/>
        </w:rPr>
        <w:t> </w:t>
      </w:r>
      <w:r>
        <w:rPr>
          <w:color w:val="231F20"/>
          <w:sz w:val="23"/>
        </w:rPr>
        <w:t>do</w:t>
      </w:r>
      <w:r>
        <w:rPr>
          <w:color w:val="231F20"/>
          <w:spacing w:val="31"/>
          <w:sz w:val="23"/>
        </w:rPr>
        <w:t> </w:t>
      </w:r>
      <w:r>
        <w:rPr>
          <w:color w:val="231F20"/>
          <w:sz w:val="23"/>
        </w:rPr>
        <w:t>not</w:t>
      </w:r>
      <w:r>
        <w:rPr>
          <w:color w:val="231F20"/>
          <w:spacing w:val="31"/>
          <w:sz w:val="23"/>
        </w:rPr>
        <w:t> </w:t>
      </w:r>
      <w:r>
        <w:rPr>
          <w:color w:val="231F20"/>
          <w:sz w:val="23"/>
        </w:rPr>
        <w:t>show</w:t>
      </w:r>
      <w:r>
        <w:rPr>
          <w:color w:val="231F20"/>
          <w:spacing w:val="31"/>
          <w:sz w:val="23"/>
        </w:rPr>
        <w:t> </w:t>
      </w:r>
      <w:r>
        <w:rPr>
          <w:color w:val="231F20"/>
          <w:spacing w:val="-4"/>
          <w:sz w:val="23"/>
        </w:rPr>
        <w:t>up,</w:t>
      </w:r>
      <w:r>
        <w:rPr>
          <w:color w:val="231F20"/>
          <w:spacing w:val="32"/>
          <w:sz w:val="23"/>
        </w:rPr>
        <w:t> </w:t>
      </w:r>
      <w:r>
        <w:rPr>
          <w:color w:val="231F20"/>
          <w:sz w:val="23"/>
        </w:rPr>
        <w:t>the</w:t>
      </w:r>
      <w:r>
        <w:rPr>
          <w:color w:val="231F20"/>
          <w:spacing w:val="31"/>
          <w:sz w:val="23"/>
        </w:rPr>
        <w:t> </w:t>
      </w:r>
      <w:r>
        <w:rPr>
          <w:color w:val="231F20"/>
          <w:sz w:val="23"/>
        </w:rPr>
        <w:t>children</w:t>
      </w:r>
      <w:r>
        <w:rPr>
          <w:color w:val="231F20"/>
          <w:spacing w:val="31"/>
          <w:sz w:val="23"/>
        </w:rPr>
        <w:t> </w:t>
      </w:r>
      <w:r>
        <w:rPr>
          <w:color w:val="231F20"/>
          <w:sz w:val="23"/>
        </w:rPr>
        <w:t>will</w:t>
      </w:r>
    </w:p>
    <w:p>
      <w:pPr>
        <w:pStyle w:val="BodyText"/>
        <w:spacing w:line="316" w:lineRule="auto" w:before="41"/>
        <w:ind w:left="120" w:right="136"/>
        <w:jc w:val="both"/>
      </w:pPr>
      <w:r>
        <w:rPr>
          <w:color w:val="231F20"/>
        </w:rPr>
        <w:t>have</w:t>
      </w:r>
      <w:r>
        <w:rPr>
          <w:color w:val="231F20"/>
          <w:spacing w:val="-8"/>
        </w:rPr>
        <w:t> </w:t>
      </w:r>
      <w:r>
        <w:rPr>
          <w:color w:val="231F20"/>
        </w:rPr>
        <w:t>nothing</w:t>
      </w:r>
      <w:r>
        <w:rPr>
          <w:color w:val="231F20"/>
          <w:spacing w:val="-7"/>
        </w:rPr>
        <w:t> </w:t>
      </w:r>
      <w:r>
        <w:rPr>
          <w:color w:val="231F20"/>
        </w:rPr>
        <w:t>to</w:t>
      </w:r>
      <w:r>
        <w:rPr>
          <w:color w:val="231F20"/>
          <w:spacing w:val="-8"/>
        </w:rPr>
        <w:t> </w:t>
      </w:r>
      <w:r>
        <w:rPr>
          <w:color w:val="231F20"/>
        </w:rPr>
        <w:t>do</w:t>
      </w:r>
      <w:r>
        <w:rPr>
          <w:color w:val="231F20"/>
          <w:spacing w:val="-7"/>
        </w:rPr>
        <w:t> </w:t>
      </w:r>
      <w:r>
        <w:rPr>
          <w:color w:val="231F20"/>
        </w:rPr>
        <w:t>and</w:t>
      </w:r>
      <w:r>
        <w:rPr>
          <w:color w:val="231F20"/>
          <w:spacing w:val="-8"/>
        </w:rPr>
        <w:t> </w:t>
      </w:r>
      <w:r>
        <w:rPr>
          <w:color w:val="231F20"/>
        </w:rPr>
        <w:t>they</w:t>
      </w:r>
      <w:r>
        <w:rPr>
          <w:color w:val="231F20"/>
          <w:spacing w:val="-7"/>
        </w:rPr>
        <w:t> </w:t>
      </w:r>
      <w:r>
        <w:rPr>
          <w:color w:val="231F20"/>
        </w:rPr>
        <w:t>would</w:t>
      </w:r>
      <w:r>
        <w:rPr>
          <w:color w:val="231F20"/>
          <w:spacing w:val="-8"/>
        </w:rPr>
        <w:t> </w:t>
      </w:r>
      <w:r>
        <w:rPr>
          <w:color w:val="231F20"/>
        </w:rPr>
        <w:t>likely</w:t>
      </w:r>
      <w:r>
        <w:rPr>
          <w:color w:val="231F20"/>
          <w:spacing w:val="-7"/>
        </w:rPr>
        <w:t> </w:t>
      </w:r>
      <w:r>
        <w:rPr>
          <w:color w:val="231F20"/>
        </w:rPr>
        <w:t>loiter</w:t>
      </w:r>
      <w:r>
        <w:rPr>
          <w:color w:val="231F20"/>
          <w:spacing w:val="-8"/>
        </w:rPr>
        <w:t> </w:t>
      </w:r>
      <w:r>
        <w:rPr>
          <w:color w:val="231F20"/>
        </w:rPr>
        <w:t>on</w:t>
      </w:r>
      <w:r>
        <w:rPr>
          <w:color w:val="231F20"/>
          <w:spacing w:val="-7"/>
        </w:rPr>
        <w:t> </w:t>
      </w:r>
      <w:r>
        <w:rPr>
          <w:color w:val="231F20"/>
        </w:rPr>
        <w:t>the</w:t>
      </w:r>
      <w:r>
        <w:rPr>
          <w:color w:val="231F20"/>
          <w:spacing w:val="-8"/>
        </w:rPr>
        <w:t> </w:t>
      </w:r>
      <w:r>
        <w:rPr>
          <w:color w:val="231F20"/>
        </w:rPr>
        <w:t>streets</w:t>
      </w:r>
      <w:r>
        <w:rPr>
          <w:color w:val="231F20"/>
          <w:spacing w:val="-7"/>
        </w:rPr>
        <w:t> </w:t>
      </w:r>
      <w:r>
        <w:rPr>
          <w:color w:val="231F20"/>
        </w:rPr>
        <w:t>and</w:t>
      </w:r>
      <w:r>
        <w:rPr>
          <w:color w:val="231F20"/>
          <w:spacing w:val="-8"/>
        </w:rPr>
        <w:t> </w:t>
      </w:r>
      <w:r>
        <w:rPr>
          <w:color w:val="231F20"/>
        </w:rPr>
        <w:t>get into trouble. This would be a tremendous loss. </w:t>
      </w:r>
      <w:r>
        <w:rPr>
          <w:color w:val="231F20"/>
          <w:spacing w:val="-5"/>
        </w:rPr>
        <w:t>It </w:t>
      </w:r>
      <w:r>
        <w:rPr>
          <w:color w:val="231F20"/>
        </w:rPr>
        <w:t>is spiritually very destructive for a child to do nothing. Such a loss could not be made </w:t>
      </w:r>
      <w:r>
        <w:rPr>
          <w:color w:val="231F20"/>
          <w:spacing w:val="-6"/>
        </w:rPr>
        <w:t>up.</w:t>
      </w:r>
    </w:p>
    <w:p>
      <w:pPr>
        <w:pStyle w:val="BodyText"/>
        <w:spacing w:line="309" w:lineRule="auto" w:before="13"/>
        <w:ind w:left="120" w:right="137" w:firstLine="360"/>
        <w:jc w:val="both"/>
      </w:pPr>
      <w:r>
        <w:rPr>
          <w:rFonts w:ascii="Palatino Linotype" w:hAnsi="Palatino Linotype"/>
          <w:i/>
          <w:color w:val="231F20"/>
          <w:spacing w:val="-4"/>
        </w:rPr>
        <w:t>Shu”t </w:t>
      </w:r>
      <w:r>
        <w:rPr>
          <w:rFonts w:ascii="Palatino Linotype" w:hAnsi="Palatino Linotype"/>
          <w:i/>
          <w:color w:val="231F20"/>
          <w:spacing w:val="-3"/>
        </w:rPr>
        <w:t>Igros Moshe </w:t>
      </w:r>
      <w:r>
        <w:rPr>
          <w:color w:val="231F20"/>
        </w:rPr>
        <w:t>(</w:t>
      </w:r>
      <w:r>
        <w:rPr>
          <w:rFonts w:ascii="Palatino Linotype" w:hAnsi="Palatino Linotype"/>
          <w:i/>
          <w:color w:val="231F20"/>
        </w:rPr>
        <w:t>Choshen </w:t>
      </w:r>
      <w:r>
        <w:rPr>
          <w:rFonts w:ascii="Palatino Linotype" w:hAnsi="Palatino Linotype"/>
          <w:i/>
          <w:color w:val="231F20"/>
          <w:spacing w:val="-3"/>
        </w:rPr>
        <w:t>Mishpat </w:t>
      </w:r>
      <w:r>
        <w:rPr>
          <w:rFonts w:ascii="Palatino Linotype" w:hAnsi="Palatino Linotype"/>
          <w:i/>
          <w:color w:val="231F20"/>
        </w:rPr>
        <w:t>cheilek </w:t>
      </w:r>
      <w:r>
        <w:rPr>
          <w:color w:val="231F20"/>
        </w:rPr>
        <w:t>2 </w:t>
      </w:r>
      <w:r>
        <w:rPr>
          <w:rFonts w:ascii="Palatino Linotype" w:hAnsi="Palatino Linotype"/>
          <w:i/>
          <w:color w:val="231F20"/>
          <w:spacing w:val="-3"/>
        </w:rPr>
        <w:t>siman </w:t>
      </w:r>
      <w:r>
        <w:rPr>
          <w:color w:val="231F20"/>
        </w:rPr>
        <w:t>59) also dealt</w:t>
      </w:r>
      <w:r>
        <w:rPr>
          <w:color w:val="231F20"/>
          <w:spacing w:val="-5"/>
        </w:rPr>
        <w:t> </w:t>
      </w:r>
      <w:r>
        <w:rPr>
          <w:color w:val="231F20"/>
        </w:rPr>
        <w:t>with</w:t>
      </w:r>
      <w:r>
        <w:rPr>
          <w:color w:val="231F20"/>
          <w:spacing w:val="-5"/>
        </w:rPr>
        <w:t> </w:t>
      </w:r>
      <w:r>
        <w:rPr>
          <w:color w:val="231F20"/>
        </w:rPr>
        <w:t>this</w:t>
      </w:r>
      <w:r>
        <w:rPr>
          <w:color w:val="231F20"/>
          <w:spacing w:val="-4"/>
        </w:rPr>
        <w:t> </w:t>
      </w:r>
      <w:r>
        <w:rPr>
          <w:color w:val="231F20"/>
        </w:rPr>
        <w:t>question.</w:t>
      </w:r>
      <w:r>
        <w:rPr>
          <w:color w:val="231F20"/>
          <w:spacing w:val="-5"/>
        </w:rPr>
        <w:t> </w:t>
      </w:r>
      <w:r>
        <w:rPr>
          <w:color w:val="231F20"/>
          <w:spacing w:val="-3"/>
        </w:rPr>
        <w:t>He</w:t>
      </w:r>
      <w:r>
        <w:rPr>
          <w:color w:val="231F20"/>
          <w:spacing w:val="-5"/>
        </w:rPr>
        <w:t> </w:t>
      </w:r>
      <w:r>
        <w:rPr>
          <w:color w:val="231F20"/>
        </w:rPr>
        <w:t>pointed</w:t>
      </w:r>
      <w:r>
        <w:rPr>
          <w:color w:val="231F20"/>
          <w:spacing w:val="-4"/>
        </w:rPr>
        <w:t> </w:t>
      </w:r>
      <w:r>
        <w:rPr>
          <w:color w:val="231F20"/>
        </w:rPr>
        <w:t>out</w:t>
      </w:r>
      <w:r>
        <w:rPr>
          <w:color w:val="231F20"/>
          <w:spacing w:val="-5"/>
        </w:rPr>
        <w:t> </w:t>
      </w:r>
      <w:r>
        <w:rPr>
          <w:color w:val="231F20"/>
        </w:rPr>
        <w:t>that</w:t>
      </w:r>
      <w:r>
        <w:rPr>
          <w:color w:val="231F20"/>
          <w:spacing w:val="-4"/>
        </w:rPr>
        <w:t> </w:t>
      </w:r>
      <w:r>
        <w:rPr>
          <w:color w:val="231F20"/>
        </w:rPr>
        <w:t>causing</w:t>
      </w:r>
      <w:r>
        <w:rPr>
          <w:color w:val="231F20"/>
          <w:spacing w:val="-5"/>
        </w:rPr>
        <w:t> </w:t>
      </w:r>
      <w:r>
        <w:rPr>
          <w:color w:val="231F20"/>
        </w:rPr>
        <w:t>Jewish</w:t>
      </w:r>
      <w:r>
        <w:rPr>
          <w:color w:val="231F20"/>
          <w:spacing w:val="-5"/>
        </w:rPr>
        <w:t> </w:t>
      </w:r>
      <w:r>
        <w:rPr>
          <w:color w:val="231F20"/>
        </w:rPr>
        <w:t>children not to study </w:t>
      </w:r>
      <w:r>
        <w:rPr>
          <w:color w:val="231F20"/>
          <w:spacing w:val="-5"/>
        </w:rPr>
        <w:t>Torah </w:t>
      </w:r>
      <w:r>
        <w:rPr>
          <w:color w:val="231F20"/>
        </w:rPr>
        <w:t>is a great sin. </w:t>
      </w:r>
      <w:r>
        <w:rPr>
          <w:color w:val="231F20"/>
          <w:spacing w:val="-5"/>
        </w:rPr>
        <w:t>It </w:t>
      </w:r>
      <w:r>
        <w:rPr>
          <w:color w:val="231F20"/>
        </w:rPr>
        <w:t>is not proper for a person to </w:t>
      </w:r>
      <w:r>
        <w:rPr>
          <w:color w:val="231F20"/>
          <w:spacing w:val="2"/>
        </w:rPr>
        <w:t>try </w:t>
      </w:r>
      <w:r>
        <w:rPr>
          <w:color w:val="231F20"/>
        </w:rPr>
        <w:t>and</w:t>
      </w:r>
      <w:r>
        <w:rPr>
          <w:color w:val="231F20"/>
          <w:spacing w:val="-13"/>
        </w:rPr>
        <w:t> </w:t>
      </w:r>
      <w:r>
        <w:rPr>
          <w:color w:val="231F20"/>
          <w:spacing w:val="-3"/>
        </w:rPr>
        <w:t>improve</w:t>
      </w:r>
      <w:r>
        <w:rPr>
          <w:color w:val="231F20"/>
          <w:spacing w:val="-12"/>
        </w:rPr>
        <w:t> </w:t>
      </w:r>
      <w:r>
        <w:rPr>
          <w:color w:val="231F20"/>
        </w:rPr>
        <w:t>his</w:t>
      </w:r>
      <w:r>
        <w:rPr>
          <w:color w:val="231F20"/>
          <w:spacing w:val="-13"/>
        </w:rPr>
        <w:t> </w:t>
      </w:r>
      <w:r>
        <w:rPr>
          <w:color w:val="231F20"/>
        </w:rPr>
        <w:t>financial</w:t>
      </w:r>
      <w:r>
        <w:rPr>
          <w:color w:val="231F20"/>
          <w:spacing w:val="-12"/>
        </w:rPr>
        <w:t> </w:t>
      </w:r>
      <w:r>
        <w:rPr>
          <w:color w:val="231F20"/>
        </w:rPr>
        <w:t>condition</w:t>
      </w:r>
      <w:r>
        <w:rPr>
          <w:color w:val="231F20"/>
          <w:spacing w:val="-13"/>
        </w:rPr>
        <w:t> </w:t>
      </w:r>
      <w:r>
        <w:rPr>
          <w:color w:val="231F20"/>
        </w:rPr>
        <w:t>through</w:t>
      </w:r>
      <w:r>
        <w:rPr>
          <w:color w:val="231F20"/>
          <w:spacing w:val="-12"/>
        </w:rPr>
        <w:t> </w:t>
      </w:r>
      <w:r>
        <w:rPr>
          <w:color w:val="231F20"/>
        </w:rPr>
        <w:t>an</w:t>
      </w:r>
      <w:r>
        <w:rPr>
          <w:color w:val="231F20"/>
          <w:spacing w:val="-13"/>
        </w:rPr>
        <w:t> </w:t>
      </w:r>
      <w:r>
        <w:rPr>
          <w:color w:val="231F20"/>
        </w:rPr>
        <w:t>act</w:t>
      </w:r>
      <w:r>
        <w:rPr>
          <w:color w:val="231F20"/>
          <w:spacing w:val="-12"/>
        </w:rPr>
        <w:t> </w:t>
      </w:r>
      <w:r>
        <w:rPr>
          <w:color w:val="231F20"/>
        </w:rPr>
        <w:t>of</w:t>
      </w:r>
      <w:r>
        <w:rPr>
          <w:color w:val="231F20"/>
          <w:spacing w:val="-13"/>
        </w:rPr>
        <w:t> </w:t>
      </w:r>
      <w:r>
        <w:rPr>
          <w:color w:val="231F20"/>
        </w:rPr>
        <w:t>sin.</w:t>
      </w:r>
      <w:r>
        <w:rPr>
          <w:color w:val="231F20"/>
          <w:spacing w:val="-12"/>
        </w:rPr>
        <w:t> </w:t>
      </w:r>
      <w:r>
        <w:rPr>
          <w:color w:val="231F20"/>
        </w:rPr>
        <w:t>Rav</w:t>
      </w:r>
      <w:r>
        <w:rPr>
          <w:color w:val="231F20"/>
          <w:spacing w:val="-13"/>
        </w:rPr>
        <w:t> </w:t>
      </w:r>
      <w:r>
        <w:rPr>
          <w:color w:val="231F20"/>
        </w:rPr>
        <w:t>Moshe</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7"/>
        <w:jc w:val="both"/>
      </w:pPr>
      <w:r>
        <w:rPr>
          <w:color w:val="231F20"/>
        </w:rPr>
        <w:t>did concede that perhaps if a teacher is not being paid enough to live, the stress he feels causes his teaching of </w:t>
      </w:r>
      <w:r>
        <w:rPr>
          <w:color w:val="231F20"/>
          <w:spacing w:val="-5"/>
        </w:rPr>
        <w:t>Torah </w:t>
      </w:r>
      <w:r>
        <w:rPr>
          <w:color w:val="231F20"/>
        </w:rPr>
        <w:t>to be </w:t>
      </w:r>
      <w:r>
        <w:rPr>
          <w:color w:val="231F20"/>
          <w:spacing w:val="-3"/>
        </w:rPr>
        <w:t>inferior. </w:t>
      </w:r>
      <w:r>
        <w:rPr>
          <w:color w:val="231F20"/>
        </w:rPr>
        <w:t>The </w:t>
      </w:r>
      <w:r>
        <w:rPr>
          <w:color w:val="231F20"/>
          <w:spacing w:val="-5"/>
        </w:rPr>
        <w:t>Torah </w:t>
      </w:r>
      <w:r>
        <w:rPr>
          <w:color w:val="231F20"/>
        </w:rPr>
        <w:t>conveyed by a harried, distracted man will not enter the hearts</w:t>
      </w:r>
      <w:r>
        <w:rPr>
          <w:color w:val="231F20"/>
          <w:spacing w:val="-6"/>
        </w:rPr>
        <w:t> </w:t>
      </w:r>
      <w:r>
        <w:rPr>
          <w:color w:val="231F20"/>
        </w:rPr>
        <w:t>of</w:t>
      </w:r>
      <w:r>
        <w:rPr>
          <w:color w:val="231F20"/>
          <w:spacing w:val="-6"/>
        </w:rPr>
        <w:t> </w:t>
      </w:r>
      <w:r>
        <w:rPr>
          <w:color w:val="231F20"/>
        </w:rPr>
        <w:t>his</w:t>
      </w:r>
      <w:r>
        <w:rPr>
          <w:color w:val="231F20"/>
          <w:spacing w:val="-6"/>
        </w:rPr>
        <w:t> </w:t>
      </w:r>
      <w:r>
        <w:rPr>
          <w:color w:val="231F20"/>
        </w:rPr>
        <w:t>students.</w:t>
      </w:r>
      <w:r>
        <w:rPr>
          <w:color w:val="231F20"/>
          <w:spacing w:val="-6"/>
        </w:rPr>
        <w:t> </w:t>
      </w:r>
      <w:r>
        <w:rPr>
          <w:color w:val="231F20"/>
        </w:rPr>
        <w:t>Therefore,</w:t>
      </w:r>
      <w:r>
        <w:rPr>
          <w:color w:val="231F20"/>
          <w:spacing w:val="-5"/>
        </w:rPr>
        <w:t> </w:t>
      </w:r>
      <w:r>
        <w:rPr>
          <w:color w:val="231F20"/>
        </w:rPr>
        <w:t>if</w:t>
      </w:r>
      <w:r>
        <w:rPr>
          <w:color w:val="231F20"/>
          <w:spacing w:val="-6"/>
        </w:rPr>
        <w:t> </w:t>
      </w:r>
      <w:r>
        <w:rPr>
          <w:color w:val="231F20"/>
        </w:rPr>
        <w:t>he</w:t>
      </w:r>
      <w:r>
        <w:rPr>
          <w:color w:val="231F20"/>
          <w:spacing w:val="-6"/>
        </w:rPr>
        <w:t> </w:t>
      </w:r>
      <w:r>
        <w:rPr>
          <w:color w:val="231F20"/>
        </w:rPr>
        <w:t>knows</w:t>
      </w:r>
      <w:r>
        <w:rPr>
          <w:color w:val="231F20"/>
          <w:spacing w:val="-6"/>
        </w:rPr>
        <w:t> </w:t>
      </w:r>
      <w:r>
        <w:rPr>
          <w:color w:val="231F20"/>
        </w:rPr>
        <w:t>that</w:t>
      </w:r>
      <w:r>
        <w:rPr>
          <w:color w:val="231F20"/>
          <w:spacing w:val="-5"/>
        </w:rPr>
        <w:t> </w:t>
      </w:r>
      <w:r>
        <w:rPr>
          <w:color w:val="231F20"/>
        </w:rPr>
        <w:t>a</w:t>
      </w:r>
      <w:r>
        <w:rPr>
          <w:color w:val="231F20"/>
          <w:spacing w:val="-6"/>
        </w:rPr>
        <w:t> </w:t>
      </w:r>
      <w:r>
        <w:rPr>
          <w:color w:val="231F20"/>
        </w:rPr>
        <w:t>single-day</w:t>
      </w:r>
      <w:r>
        <w:rPr>
          <w:color w:val="231F20"/>
          <w:spacing w:val="-6"/>
        </w:rPr>
        <w:t> </w:t>
      </w:r>
      <w:r>
        <w:rPr>
          <w:color w:val="231F20"/>
        </w:rPr>
        <w:t>strike will make the school give him a living wage and enable him to live and teach well, he may strike for this short term as an expression of “</w:t>
      </w:r>
      <w:r>
        <w:rPr>
          <w:rFonts w:ascii="Palatino Linotype" w:hAnsi="Palatino Linotype"/>
          <w:i/>
          <w:color w:val="231F20"/>
        </w:rPr>
        <w:t>eis </w:t>
      </w:r>
      <w:r>
        <w:rPr>
          <w:rFonts w:ascii="Palatino Linotype" w:hAnsi="Palatino Linotype"/>
          <w:i/>
          <w:color w:val="231F20"/>
          <w:spacing w:val="-7"/>
        </w:rPr>
        <w:t>la’asos </w:t>
      </w:r>
      <w:r>
        <w:rPr>
          <w:rFonts w:ascii="Palatino Linotype" w:hAnsi="Palatino Linotype"/>
          <w:i/>
          <w:color w:val="231F20"/>
        </w:rPr>
        <w:t>LaHashem heifeiru </w:t>
      </w:r>
      <w:r>
        <w:rPr>
          <w:rFonts w:ascii="Palatino Linotype" w:hAnsi="Palatino Linotype"/>
          <w:i/>
          <w:color w:val="231F20"/>
          <w:spacing w:val="-3"/>
        </w:rPr>
        <w:t>Torasecha</w:t>
      </w:r>
      <w:r>
        <w:rPr>
          <w:color w:val="231F20"/>
          <w:spacing w:val="-3"/>
        </w:rPr>
        <w:t>”—“when </w:t>
      </w:r>
      <w:r>
        <w:rPr>
          <w:color w:val="231F20"/>
        </w:rPr>
        <w:t>it is a time to act [for</w:t>
      </w:r>
      <w:r>
        <w:rPr>
          <w:color w:val="231F20"/>
          <w:spacing w:val="-12"/>
        </w:rPr>
        <w:t> </w:t>
      </w:r>
      <w:r>
        <w:rPr>
          <w:color w:val="231F20"/>
          <w:spacing w:val="-5"/>
        </w:rPr>
        <w:t>God’s</w:t>
      </w:r>
      <w:r>
        <w:rPr>
          <w:color w:val="231F20"/>
          <w:spacing w:val="-12"/>
        </w:rPr>
        <w:t> </w:t>
      </w:r>
      <w:r>
        <w:rPr>
          <w:color w:val="231F20"/>
        </w:rPr>
        <w:t>sake],</w:t>
      </w:r>
      <w:r>
        <w:rPr>
          <w:color w:val="231F20"/>
          <w:spacing w:val="-11"/>
        </w:rPr>
        <w:t> </w:t>
      </w:r>
      <w:r>
        <w:rPr>
          <w:color w:val="231F20"/>
          <w:spacing w:val="-7"/>
        </w:rPr>
        <w:t>Hashem’s</w:t>
      </w:r>
      <w:r>
        <w:rPr>
          <w:color w:val="231F20"/>
          <w:spacing w:val="-12"/>
        </w:rPr>
        <w:t> </w:t>
      </w:r>
      <w:r>
        <w:rPr>
          <w:color w:val="231F20"/>
          <w:spacing w:val="-5"/>
        </w:rPr>
        <w:t>Torah</w:t>
      </w:r>
      <w:r>
        <w:rPr>
          <w:color w:val="231F20"/>
          <w:spacing w:val="-11"/>
        </w:rPr>
        <w:t> </w:t>
      </w:r>
      <w:r>
        <w:rPr>
          <w:color w:val="231F20"/>
        </w:rPr>
        <w:t>may</w:t>
      </w:r>
      <w:r>
        <w:rPr>
          <w:color w:val="231F20"/>
          <w:spacing w:val="-12"/>
        </w:rPr>
        <w:t> </w:t>
      </w:r>
      <w:r>
        <w:rPr>
          <w:color w:val="231F20"/>
        </w:rPr>
        <w:t>be</w:t>
      </w:r>
      <w:r>
        <w:rPr>
          <w:color w:val="231F20"/>
          <w:spacing w:val="-11"/>
        </w:rPr>
        <w:t> </w:t>
      </w:r>
      <w:r>
        <w:rPr>
          <w:color w:val="231F20"/>
          <w:spacing w:val="-5"/>
        </w:rPr>
        <w:t>violated.”</w:t>
      </w:r>
      <w:r>
        <w:rPr>
          <w:color w:val="231F20"/>
          <w:spacing w:val="-12"/>
        </w:rPr>
        <w:t> </w:t>
      </w:r>
      <w:r>
        <w:rPr>
          <w:color w:val="231F20"/>
          <w:spacing w:val="-4"/>
        </w:rPr>
        <w:t>However,</w:t>
      </w:r>
      <w:r>
        <w:rPr>
          <w:color w:val="231F20"/>
          <w:spacing w:val="-12"/>
        </w:rPr>
        <w:t> </w:t>
      </w:r>
      <w:r>
        <w:rPr>
          <w:color w:val="231F20"/>
        </w:rPr>
        <w:t>experts must consider the question long and hard. They must weigh every aspect</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scenario</w:t>
      </w:r>
      <w:r>
        <w:rPr>
          <w:color w:val="231F20"/>
          <w:spacing w:val="-10"/>
        </w:rPr>
        <w:t> </w:t>
      </w:r>
      <w:r>
        <w:rPr>
          <w:color w:val="231F20"/>
        </w:rPr>
        <w:t>before</w:t>
      </w:r>
      <w:r>
        <w:rPr>
          <w:color w:val="231F20"/>
          <w:spacing w:val="-10"/>
        </w:rPr>
        <w:t> </w:t>
      </w:r>
      <w:r>
        <w:rPr>
          <w:color w:val="231F20"/>
        </w:rPr>
        <w:t>the</w:t>
      </w:r>
      <w:r>
        <w:rPr>
          <w:color w:val="231F20"/>
          <w:spacing w:val="-11"/>
        </w:rPr>
        <w:t> </w:t>
      </w:r>
      <w:r>
        <w:rPr>
          <w:color w:val="231F20"/>
        </w:rPr>
        <w:t>drastic</w:t>
      </w:r>
      <w:r>
        <w:rPr>
          <w:color w:val="231F20"/>
          <w:spacing w:val="-10"/>
        </w:rPr>
        <w:t> </w:t>
      </w:r>
      <w:r>
        <w:rPr>
          <w:color w:val="231F20"/>
        </w:rPr>
        <w:t>step</w:t>
      </w:r>
      <w:r>
        <w:rPr>
          <w:color w:val="231F20"/>
          <w:spacing w:val="-10"/>
        </w:rPr>
        <w:t> </w:t>
      </w:r>
      <w:r>
        <w:rPr>
          <w:color w:val="231F20"/>
        </w:rPr>
        <w:t>of</w:t>
      </w:r>
      <w:r>
        <w:rPr>
          <w:color w:val="231F20"/>
          <w:spacing w:val="-11"/>
        </w:rPr>
        <w:t> </w:t>
      </w:r>
      <w:r>
        <w:rPr>
          <w:color w:val="231F20"/>
        </w:rPr>
        <w:t>a</w:t>
      </w:r>
      <w:r>
        <w:rPr>
          <w:color w:val="231F20"/>
          <w:spacing w:val="-10"/>
        </w:rPr>
        <w:t> </w:t>
      </w:r>
      <w:r>
        <w:rPr>
          <w:color w:val="231F20"/>
        </w:rPr>
        <w:t>strike</w:t>
      </w:r>
      <w:r>
        <w:rPr>
          <w:color w:val="231F20"/>
          <w:spacing w:val="-10"/>
        </w:rPr>
        <w:t> </w:t>
      </w:r>
      <w:r>
        <w:rPr>
          <w:color w:val="231F20"/>
        </w:rPr>
        <w:t>by</w:t>
      </w:r>
      <w:r>
        <w:rPr>
          <w:color w:val="231F20"/>
          <w:spacing w:val="-11"/>
        </w:rPr>
        <w:t> </w:t>
      </w:r>
      <w:r>
        <w:rPr>
          <w:color w:val="231F20"/>
        </w:rPr>
        <w:t>teachers</w:t>
      </w:r>
      <w:r>
        <w:rPr>
          <w:color w:val="231F20"/>
          <w:spacing w:val="-10"/>
        </w:rPr>
        <w:t> </w:t>
      </w:r>
      <w:r>
        <w:rPr>
          <w:color w:val="231F20"/>
        </w:rPr>
        <w:t>is undertaken (</w:t>
      </w:r>
      <w:r>
        <w:rPr>
          <w:rFonts w:ascii="Palatino Linotype" w:hAnsi="Palatino Linotype"/>
          <w:i/>
          <w:color w:val="231F20"/>
        </w:rPr>
        <w:t>Mesivta</w:t>
      </w:r>
      <w:r>
        <w:rPr>
          <w:color w:val="231F20"/>
        </w:rPr>
        <w:t>).</w:t>
      </w:r>
    </w:p>
    <w:p>
      <w:pPr>
        <w:spacing w:after="0" w:line="309" w:lineRule="auto"/>
        <w:jc w:val="both"/>
        <w:sectPr>
          <w:footerReference w:type="default" r:id="rId30"/>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spacing w:val="28"/>
          <w:w w:val="87"/>
          <w:sz w:val="28"/>
          <w:shd w:fill="E6E7E8" w:color="auto" w:val="clear"/>
        </w:rPr>
        <w:t> </w:t>
      </w:r>
      <w:r>
        <w:rPr>
          <w:rFonts w:ascii="Palatino Linotype"/>
          <w:b/>
          <w:i/>
          <w:color w:val="231F20"/>
          <w:w w:val="95"/>
          <w:sz w:val="28"/>
          <w:shd w:fill="E6E7E8" w:color="auto" w:val="clear"/>
        </w:rPr>
        <w:t>Bava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Metzia</w:t>
      </w:r>
      <w:r>
        <w:rPr>
          <w:rFonts w:ascii="Palatino Linotype"/>
          <w:b/>
          <w:i/>
          <w:color w:val="231F20"/>
          <w:spacing w:val="-40"/>
          <w:w w:val="95"/>
          <w:sz w:val="28"/>
          <w:shd w:fill="E6E7E8" w:color="auto" w:val="clear"/>
        </w:rPr>
        <w:t> </w:t>
      </w:r>
      <w:r>
        <w:rPr>
          <w:rFonts w:ascii="Palatino Linotype"/>
          <w:b/>
          <w:i/>
          <w:color w:val="231F20"/>
          <w:w w:val="95"/>
          <w:sz w:val="28"/>
          <w:shd w:fill="E6E7E8" w:color="auto" w:val="clear"/>
        </w:rPr>
        <w:t>77</w:t>
      </w:r>
      <w:r>
        <w:rPr>
          <w:rFonts w:ascii="Palatino Linotype"/>
          <w:b/>
          <w:i/>
          <w:color w:val="231F20"/>
          <w:spacing w:val="20"/>
          <w:sz w:val="28"/>
          <w:shd w:fill="E6E7E8" w:color="auto" w:val="clear"/>
        </w:rPr>
        <w:t>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The</w:t>
      </w:r>
      <w:r>
        <w:rPr>
          <w:rFonts w:ascii="Cambria"/>
          <w:b/>
          <w:color w:val="231F20"/>
          <w:spacing w:val="-29"/>
          <w:w w:val="95"/>
          <w:sz w:val="32"/>
        </w:rPr>
        <w:t> </w:t>
      </w:r>
      <w:r>
        <w:rPr>
          <w:rFonts w:ascii="Cambria"/>
          <w:b/>
          <w:color w:val="231F20"/>
          <w:w w:val="95"/>
          <w:sz w:val="32"/>
        </w:rPr>
        <w:t>Importance</w:t>
      </w:r>
      <w:r>
        <w:rPr>
          <w:rFonts w:ascii="Cambria"/>
          <w:b/>
          <w:color w:val="231F20"/>
          <w:spacing w:val="-28"/>
          <w:w w:val="95"/>
          <w:sz w:val="32"/>
        </w:rPr>
        <w:t> </w:t>
      </w:r>
      <w:r>
        <w:rPr>
          <w:rFonts w:ascii="Cambria"/>
          <w:b/>
          <w:color w:val="231F20"/>
          <w:w w:val="95"/>
          <w:sz w:val="32"/>
        </w:rPr>
        <w:t>of</w:t>
      </w:r>
      <w:r>
        <w:rPr>
          <w:rFonts w:ascii="Cambria"/>
          <w:b/>
          <w:color w:val="231F20"/>
          <w:spacing w:val="-28"/>
          <w:w w:val="95"/>
          <w:sz w:val="32"/>
        </w:rPr>
        <w:t> </w:t>
      </w:r>
      <w:r>
        <w:rPr>
          <w:rFonts w:ascii="Cambria"/>
          <w:b/>
          <w:color w:val="231F20"/>
          <w:w w:val="95"/>
          <w:sz w:val="32"/>
        </w:rPr>
        <w:t>Constant</w:t>
      </w:r>
      <w:r>
        <w:rPr>
          <w:rFonts w:ascii="Cambria"/>
          <w:b/>
          <w:color w:val="231F20"/>
          <w:spacing w:val="-28"/>
          <w:w w:val="95"/>
          <w:sz w:val="32"/>
        </w:rPr>
        <w:t> </w:t>
      </w:r>
      <w:r>
        <w:rPr>
          <w:rFonts w:ascii="Cambria"/>
          <w:b/>
          <w:color w:val="231F20"/>
          <w:w w:val="95"/>
          <w:sz w:val="32"/>
        </w:rPr>
        <w:t>Learning</w:t>
      </w:r>
      <w:r>
        <w:rPr>
          <w:rFonts w:ascii="Cambria"/>
          <w:b/>
          <w:color w:val="231F20"/>
          <w:spacing w:val="-29"/>
          <w:w w:val="95"/>
          <w:sz w:val="32"/>
        </w:rPr>
        <w:t> </w:t>
      </w:r>
      <w:r>
        <w:rPr>
          <w:rFonts w:ascii="Cambria"/>
          <w:b/>
          <w:color w:val="231F20"/>
          <w:w w:val="95"/>
          <w:sz w:val="32"/>
        </w:rPr>
        <w:t>to</w:t>
      </w:r>
      <w:r>
        <w:rPr>
          <w:rFonts w:ascii="Cambria"/>
          <w:b/>
          <w:color w:val="231F20"/>
          <w:spacing w:val="-28"/>
          <w:w w:val="95"/>
          <w:sz w:val="32"/>
        </w:rPr>
        <w:t> </w:t>
      </w:r>
      <w:r>
        <w:rPr>
          <w:rFonts w:ascii="Cambria"/>
          <w:b/>
          <w:color w:val="231F20"/>
          <w:w w:val="95"/>
          <w:sz w:val="32"/>
        </w:rPr>
        <w:t>a </w:t>
      </w:r>
      <w:r>
        <w:rPr>
          <w:rFonts w:ascii="Cambria"/>
          <w:b/>
          <w:color w:val="231F20"/>
          <w:spacing w:val="-7"/>
          <w:sz w:val="32"/>
        </w:rPr>
        <w:t>Torah</w:t>
      </w:r>
      <w:r>
        <w:rPr>
          <w:rFonts w:ascii="Cambria"/>
          <w:b/>
          <w:color w:val="231F20"/>
          <w:spacing w:val="-8"/>
          <w:sz w:val="32"/>
        </w:rPr>
        <w:t> </w:t>
      </w:r>
      <w:r>
        <w:rPr>
          <w:rFonts w:ascii="Cambria"/>
          <w:b/>
          <w:color w:val="231F20"/>
          <w:sz w:val="32"/>
        </w:rPr>
        <w:t>Scholar</w:t>
      </w:r>
    </w:p>
    <w:p>
      <w:pPr>
        <w:pStyle w:val="BodyText"/>
        <w:rPr>
          <w:rFonts w:ascii="Cambria"/>
          <w:b/>
          <w:sz w:val="44"/>
        </w:rPr>
      </w:pPr>
    </w:p>
    <w:p>
      <w:pPr>
        <w:pStyle w:val="BodyText"/>
        <w:spacing w:line="312" w:lineRule="auto" w:before="275"/>
        <w:ind w:left="120" w:right="136"/>
        <w:jc w:val="both"/>
      </w:pPr>
      <w:r>
        <w:rPr>
          <w:color w:val="231F20"/>
        </w:rPr>
        <w:t>Rava said, </w:t>
      </w:r>
      <w:r>
        <w:rPr>
          <w:color w:val="231F20"/>
          <w:spacing w:val="-3"/>
        </w:rPr>
        <w:t>“If </w:t>
      </w:r>
      <w:r>
        <w:rPr>
          <w:color w:val="231F20"/>
        </w:rPr>
        <w:t>he hired workers to work all day to do a job, and they finished it in half a </w:t>
      </w:r>
      <w:r>
        <w:rPr>
          <w:color w:val="231F20"/>
          <w:spacing w:val="-6"/>
        </w:rPr>
        <w:t>day, </w:t>
      </w:r>
      <w:r>
        <w:rPr>
          <w:color w:val="231F20"/>
        </w:rPr>
        <w:t>if he has easier work or a task as difficult  as the first he can make them do that work. </w:t>
      </w:r>
      <w:r>
        <w:rPr>
          <w:color w:val="231F20"/>
          <w:spacing w:val="-4"/>
        </w:rPr>
        <w:t>However, </w:t>
      </w:r>
      <w:r>
        <w:rPr>
          <w:color w:val="231F20"/>
        </w:rPr>
        <w:t>if all he has  is much more strenuous tasks, he cannot force his employees to do them. </w:t>
      </w:r>
      <w:r>
        <w:rPr>
          <w:color w:val="231F20"/>
          <w:spacing w:val="-3"/>
        </w:rPr>
        <w:t>He </w:t>
      </w:r>
      <w:r>
        <w:rPr>
          <w:color w:val="231F20"/>
        </w:rPr>
        <w:t>must pay the employees for a full day of work, though. </w:t>
      </w:r>
      <w:r>
        <w:rPr>
          <w:color w:val="231F20"/>
          <w:spacing w:val="-5"/>
        </w:rPr>
        <w:t>It </w:t>
      </w:r>
      <w:r>
        <w:rPr>
          <w:color w:val="231F20"/>
        </w:rPr>
        <w:t>was not the fault of the employees that they sat idle for half a </w:t>
      </w:r>
      <w:r>
        <w:rPr>
          <w:color w:val="231F20"/>
          <w:spacing w:val="-11"/>
        </w:rPr>
        <w:t>day.” </w:t>
      </w:r>
      <w:r>
        <w:rPr>
          <w:color w:val="231F20"/>
        </w:rPr>
        <w:t>The</w:t>
      </w:r>
      <w:r>
        <w:rPr>
          <w:color w:val="231F20"/>
          <w:spacing w:val="-4"/>
        </w:rPr>
        <w:t> </w:t>
      </w:r>
      <w:r>
        <w:rPr>
          <w:rFonts w:ascii="Palatino Linotype" w:hAnsi="Palatino Linotype"/>
          <w:i/>
          <w:color w:val="231F20"/>
        </w:rPr>
        <w:t>Gemara</w:t>
      </w:r>
      <w:r>
        <w:rPr>
          <w:rFonts w:ascii="Palatino Linotype" w:hAnsi="Palatino Linotype"/>
          <w:i/>
          <w:color w:val="231F20"/>
          <w:spacing w:val="-4"/>
        </w:rPr>
        <w:t> </w:t>
      </w:r>
      <w:r>
        <w:rPr>
          <w:color w:val="231F20"/>
        </w:rPr>
        <w:t>finds</w:t>
      </w:r>
      <w:r>
        <w:rPr>
          <w:color w:val="231F20"/>
          <w:spacing w:val="-4"/>
        </w:rPr>
        <w:t> </w:t>
      </w:r>
      <w:r>
        <w:rPr>
          <w:color w:val="231F20"/>
        </w:rPr>
        <w:t>this</w:t>
      </w:r>
      <w:r>
        <w:rPr>
          <w:color w:val="231F20"/>
          <w:spacing w:val="-4"/>
        </w:rPr>
        <w:t> </w:t>
      </w:r>
      <w:r>
        <w:rPr>
          <w:color w:val="231F20"/>
        </w:rPr>
        <w:t>law</w:t>
      </w:r>
      <w:r>
        <w:rPr>
          <w:color w:val="231F20"/>
          <w:spacing w:val="-4"/>
        </w:rPr>
        <w:t> </w:t>
      </w:r>
      <w:r>
        <w:rPr>
          <w:color w:val="231F20"/>
        </w:rPr>
        <w:t>difficult.</w:t>
      </w:r>
      <w:r>
        <w:rPr>
          <w:color w:val="231F20"/>
          <w:spacing w:val="-4"/>
        </w:rPr>
        <w:t> </w:t>
      </w:r>
      <w:r>
        <w:rPr>
          <w:color w:val="231F20"/>
        </w:rPr>
        <w:t>The</w:t>
      </w:r>
      <w:r>
        <w:rPr>
          <w:color w:val="231F20"/>
          <w:spacing w:val="-4"/>
        </w:rPr>
        <w:t> </w:t>
      </w:r>
      <w:r>
        <w:rPr>
          <w:color w:val="231F20"/>
        </w:rPr>
        <w:t>employee</w:t>
      </w:r>
      <w:r>
        <w:rPr>
          <w:color w:val="231F20"/>
          <w:spacing w:val="-4"/>
        </w:rPr>
        <w:t> </w:t>
      </w:r>
      <w:r>
        <w:rPr>
          <w:color w:val="231F20"/>
        </w:rPr>
        <w:t>sat</w:t>
      </w:r>
      <w:r>
        <w:rPr>
          <w:color w:val="231F20"/>
          <w:spacing w:val="-4"/>
        </w:rPr>
        <w:t> </w:t>
      </w:r>
      <w:r>
        <w:rPr>
          <w:color w:val="231F20"/>
        </w:rPr>
        <w:t>idle</w:t>
      </w:r>
      <w:r>
        <w:rPr>
          <w:color w:val="231F20"/>
          <w:spacing w:val="-4"/>
        </w:rPr>
        <w:t> </w:t>
      </w:r>
      <w:r>
        <w:rPr>
          <w:color w:val="231F20"/>
        </w:rPr>
        <w:t>for</w:t>
      </w:r>
      <w:r>
        <w:rPr>
          <w:color w:val="231F20"/>
          <w:spacing w:val="-3"/>
        </w:rPr>
        <w:t> </w:t>
      </w:r>
      <w:r>
        <w:rPr>
          <w:color w:val="231F20"/>
        </w:rPr>
        <w:t>half</w:t>
      </w:r>
      <w:r>
        <w:rPr>
          <w:color w:val="231F20"/>
          <w:spacing w:val="-4"/>
        </w:rPr>
        <w:t> </w:t>
      </w:r>
      <w:r>
        <w:rPr>
          <w:color w:val="231F20"/>
        </w:rPr>
        <w:t>a </w:t>
      </w:r>
      <w:r>
        <w:rPr>
          <w:color w:val="231F20"/>
          <w:spacing w:val="-6"/>
        </w:rPr>
        <w:t>day. </w:t>
      </w:r>
      <w:r>
        <w:rPr>
          <w:color w:val="231F20"/>
          <w:spacing w:val="-3"/>
        </w:rPr>
        <w:t>Why </w:t>
      </w:r>
      <w:r>
        <w:rPr>
          <w:color w:val="231F20"/>
        </w:rPr>
        <w:t>should he get paid the wage of a man who does a full day of</w:t>
      </w:r>
      <w:r>
        <w:rPr>
          <w:color w:val="231F20"/>
          <w:spacing w:val="-11"/>
        </w:rPr>
        <w:t> </w:t>
      </w:r>
      <w:r>
        <w:rPr>
          <w:color w:val="231F20"/>
        </w:rPr>
        <w:t>work?</w:t>
      </w:r>
      <w:r>
        <w:rPr>
          <w:color w:val="231F20"/>
          <w:spacing w:val="-11"/>
        </w:rPr>
        <w:t> </w:t>
      </w:r>
      <w:r>
        <w:rPr>
          <w:color w:val="231F20"/>
        </w:rPr>
        <w:t>The</w:t>
      </w:r>
      <w:r>
        <w:rPr>
          <w:color w:val="231F20"/>
          <w:spacing w:val="-10"/>
        </w:rPr>
        <w:t> </w:t>
      </w:r>
      <w:r>
        <w:rPr>
          <w:color w:val="231F20"/>
        </w:rPr>
        <w:t>law</w:t>
      </w:r>
      <w:r>
        <w:rPr>
          <w:color w:val="231F20"/>
          <w:spacing w:val="-11"/>
        </w:rPr>
        <w:t> </w:t>
      </w:r>
      <w:r>
        <w:rPr>
          <w:color w:val="231F20"/>
        </w:rPr>
        <w:t>should</w:t>
      </w:r>
      <w:r>
        <w:rPr>
          <w:color w:val="231F20"/>
          <w:spacing w:val="-11"/>
        </w:rPr>
        <w:t> </w:t>
      </w:r>
      <w:r>
        <w:rPr>
          <w:color w:val="231F20"/>
        </w:rPr>
        <w:t>have</w:t>
      </w:r>
      <w:r>
        <w:rPr>
          <w:color w:val="231F20"/>
          <w:spacing w:val="-10"/>
        </w:rPr>
        <w:t> </w:t>
      </w:r>
      <w:r>
        <w:rPr>
          <w:color w:val="231F20"/>
        </w:rPr>
        <w:t>been</w:t>
      </w:r>
      <w:r>
        <w:rPr>
          <w:color w:val="231F20"/>
          <w:spacing w:val="-11"/>
        </w:rPr>
        <w:t> </w:t>
      </w:r>
      <w:r>
        <w:rPr>
          <w:color w:val="231F20"/>
        </w:rPr>
        <w:t>that</w:t>
      </w:r>
      <w:r>
        <w:rPr>
          <w:color w:val="231F20"/>
          <w:spacing w:val="-11"/>
        </w:rPr>
        <w:t> </w:t>
      </w:r>
      <w:r>
        <w:rPr>
          <w:color w:val="231F20"/>
        </w:rPr>
        <w:t>he</w:t>
      </w:r>
      <w:r>
        <w:rPr>
          <w:color w:val="231F20"/>
          <w:spacing w:val="-10"/>
        </w:rPr>
        <w:t> </w:t>
      </w:r>
      <w:r>
        <w:rPr>
          <w:color w:val="231F20"/>
        </w:rPr>
        <w:t>should</w:t>
      </w:r>
      <w:r>
        <w:rPr>
          <w:color w:val="231F20"/>
          <w:spacing w:val="-11"/>
        </w:rPr>
        <w:t> </w:t>
      </w:r>
      <w:r>
        <w:rPr>
          <w:color w:val="231F20"/>
        </w:rPr>
        <w:t>get</w:t>
      </w:r>
      <w:r>
        <w:rPr>
          <w:color w:val="231F20"/>
          <w:spacing w:val="-10"/>
        </w:rPr>
        <w:t> </w:t>
      </w:r>
      <w:r>
        <w:rPr>
          <w:color w:val="231F20"/>
        </w:rPr>
        <w:t>a</w:t>
      </w:r>
      <w:r>
        <w:rPr>
          <w:color w:val="231F20"/>
          <w:spacing w:val="-11"/>
        </w:rPr>
        <w:t> </w:t>
      </w:r>
      <w:r>
        <w:rPr>
          <w:color w:val="231F20"/>
        </w:rPr>
        <w:t>full</w:t>
      </w:r>
      <w:r>
        <w:rPr>
          <w:color w:val="231F20"/>
          <w:spacing w:val="-11"/>
        </w:rPr>
        <w:t> </w:t>
      </w:r>
      <w:r>
        <w:rPr>
          <w:color w:val="231F20"/>
        </w:rPr>
        <w:t>wage</w:t>
      </w:r>
      <w:r>
        <w:rPr>
          <w:color w:val="231F20"/>
          <w:spacing w:val="-10"/>
        </w:rPr>
        <w:t> </w:t>
      </w:r>
      <w:r>
        <w:rPr>
          <w:color w:val="231F20"/>
        </w:rPr>
        <w:t>for half of the day and a discounted wage for the other half. </w:t>
      </w:r>
      <w:r>
        <w:rPr>
          <w:color w:val="231F20"/>
          <w:spacing w:val="-3"/>
        </w:rPr>
        <w:t>He </w:t>
      </w:r>
      <w:r>
        <w:rPr>
          <w:color w:val="231F20"/>
        </w:rPr>
        <w:t>should receive the wage a typical worker would accept in order to not have to do strenuous</w:t>
      </w:r>
      <w:r>
        <w:rPr>
          <w:color w:val="231F20"/>
          <w:spacing w:val="3"/>
        </w:rPr>
        <w:t> </w:t>
      </w:r>
      <w:r>
        <w:rPr>
          <w:color w:val="231F20"/>
        </w:rPr>
        <w:t>work.</w:t>
      </w:r>
    </w:p>
    <w:p>
      <w:pPr>
        <w:pStyle w:val="BodyText"/>
        <w:spacing w:line="312" w:lineRule="auto" w:before="24"/>
        <w:ind w:left="120" w:right="137" w:firstLine="360"/>
        <w:jc w:val="both"/>
      </w:pPr>
      <w:r>
        <w:rPr>
          <w:color w:val="231F20"/>
        </w:rPr>
        <w:t>The </w:t>
      </w:r>
      <w:r>
        <w:rPr>
          <w:rFonts w:ascii="Palatino Linotype" w:hAnsi="Palatino Linotype"/>
          <w:i/>
          <w:color w:val="231F20"/>
        </w:rPr>
        <w:t>Gemara </w:t>
      </w:r>
      <w:r>
        <w:rPr>
          <w:color w:val="231F20"/>
        </w:rPr>
        <w:t>answers that </w:t>
      </w:r>
      <w:r>
        <w:rPr>
          <w:color w:val="231F20"/>
          <w:spacing w:val="-7"/>
        </w:rPr>
        <w:t>Rava’s </w:t>
      </w:r>
      <w:r>
        <w:rPr>
          <w:color w:val="231F20"/>
        </w:rPr>
        <w:t>law applied to the porters of Mechoza. They were constantly carrying heavy loads. If they had a time</w:t>
      </w:r>
      <w:r>
        <w:rPr>
          <w:color w:val="231F20"/>
          <w:spacing w:val="-11"/>
        </w:rPr>
        <w:t> </w:t>
      </w:r>
      <w:r>
        <w:rPr>
          <w:color w:val="231F20"/>
        </w:rPr>
        <w:t>of</w:t>
      </w:r>
      <w:r>
        <w:rPr>
          <w:color w:val="231F20"/>
          <w:spacing w:val="-11"/>
        </w:rPr>
        <w:t> </w:t>
      </w:r>
      <w:r>
        <w:rPr>
          <w:color w:val="231F20"/>
        </w:rPr>
        <w:t>no</w:t>
      </w:r>
      <w:r>
        <w:rPr>
          <w:color w:val="231F20"/>
          <w:spacing w:val="-12"/>
        </w:rPr>
        <w:t> </w:t>
      </w:r>
      <w:r>
        <w:rPr>
          <w:color w:val="231F20"/>
        </w:rPr>
        <w:t>strain</w:t>
      </w:r>
      <w:r>
        <w:rPr>
          <w:color w:val="231F20"/>
          <w:spacing w:val="-11"/>
        </w:rPr>
        <w:t> </w:t>
      </w:r>
      <w:r>
        <w:rPr>
          <w:color w:val="231F20"/>
        </w:rPr>
        <w:t>their</w:t>
      </w:r>
      <w:r>
        <w:rPr>
          <w:color w:val="231F20"/>
          <w:spacing w:val="-11"/>
        </w:rPr>
        <w:t> </w:t>
      </w:r>
      <w:r>
        <w:rPr>
          <w:color w:val="231F20"/>
        </w:rPr>
        <w:t>muscles</w:t>
      </w:r>
      <w:r>
        <w:rPr>
          <w:color w:val="231F20"/>
          <w:spacing w:val="-10"/>
        </w:rPr>
        <w:t> </w:t>
      </w:r>
      <w:r>
        <w:rPr>
          <w:color w:val="231F20"/>
        </w:rPr>
        <w:t>would</w:t>
      </w:r>
      <w:r>
        <w:rPr>
          <w:color w:val="231F20"/>
          <w:spacing w:val="-12"/>
        </w:rPr>
        <w:t> </w:t>
      </w:r>
      <w:r>
        <w:rPr>
          <w:color w:val="231F20"/>
        </w:rPr>
        <w:t>weaken.</w:t>
      </w:r>
      <w:r>
        <w:rPr>
          <w:color w:val="231F20"/>
          <w:spacing w:val="-11"/>
        </w:rPr>
        <w:t> </w:t>
      </w:r>
      <w:r>
        <w:rPr>
          <w:color w:val="231F20"/>
        </w:rPr>
        <w:t>They</w:t>
      </w:r>
      <w:r>
        <w:rPr>
          <w:color w:val="231F20"/>
          <w:spacing w:val="-12"/>
        </w:rPr>
        <w:t> </w:t>
      </w:r>
      <w:r>
        <w:rPr>
          <w:color w:val="231F20"/>
        </w:rPr>
        <w:t>did</w:t>
      </w:r>
      <w:r>
        <w:rPr>
          <w:color w:val="231F20"/>
          <w:spacing w:val="-11"/>
        </w:rPr>
        <w:t> </w:t>
      </w:r>
      <w:r>
        <w:rPr>
          <w:color w:val="231F20"/>
        </w:rPr>
        <w:t>not</w:t>
      </w:r>
      <w:r>
        <w:rPr>
          <w:color w:val="231F20"/>
          <w:spacing w:val="-11"/>
        </w:rPr>
        <w:t> </w:t>
      </w:r>
      <w:r>
        <w:rPr>
          <w:color w:val="231F20"/>
        </w:rPr>
        <w:t>want</w:t>
      </w:r>
      <w:r>
        <w:rPr>
          <w:color w:val="231F20"/>
          <w:spacing w:val="-11"/>
        </w:rPr>
        <w:t> </w:t>
      </w:r>
      <w:r>
        <w:rPr>
          <w:color w:val="231F20"/>
          <w:spacing w:val="-3"/>
        </w:rPr>
        <w:t>any </w:t>
      </w:r>
      <w:r>
        <w:rPr>
          <w:color w:val="231F20"/>
        </w:rPr>
        <w:t>time</w:t>
      </w:r>
      <w:r>
        <w:rPr>
          <w:color w:val="231F20"/>
          <w:spacing w:val="-4"/>
        </w:rPr>
        <w:t> </w:t>
      </w:r>
      <w:r>
        <w:rPr>
          <w:color w:val="231F20"/>
        </w:rPr>
        <w:t>off.</w:t>
      </w:r>
      <w:r>
        <w:rPr>
          <w:color w:val="231F20"/>
          <w:spacing w:val="-4"/>
        </w:rPr>
        <w:t> </w:t>
      </w:r>
      <w:r>
        <w:rPr>
          <w:color w:val="231F20"/>
        </w:rPr>
        <w:t>Since</w:t>
      </w:r>
      <w:r>
        <w:rPr>
          <w:color w:val="231F20"/>
          <w:spacing w:val="-4"/>
        </w:rPr>
        <w:t> </w:t>
      </w:r>
      <w:r>
        <w:rPr>
          <w:color w:val="231F20"/>
        </w:rPr>
        <w:t>the</w:t>
      </w:r>
      <w:r>
        <w:rPr>
          <w:color w:val="231F20"/>
          <w:spacing w:val="-4"/>
        </w:rPr>
        <w:t> </w:t>
      </w:r>
      <w:r>
        <w:rPr>
          <w:color w:val="231F20"/>
        </w:rPr>
        <w:t>employer</w:t>
      </w:r>
      <w:r>
        <w:rPr>
          <w:color w:val="231F20"/>
          <w:spacing w:val="-4"/>
        </w:rPr>
        <w:t> </w:t>
      </w:r>
      <w:r>
        <w:rPr>
          <w:color w:val="231F20"/>
        </w:rPr>
        <w:t>did</w:t>
      </w:r>
      <w:r>
        <w:rPr>
          <w:color w:val="231F20"/>
          <w:spacing w:val="-4"/>
        </w:rPr>
        <w:t> </w:t>
      </w:r>
      <w:r>
        <w:rPr>
          <w:color w:val="231F20"/>
        </w:rPr>
        <w:t>not</w:t>
      </w:r>
      <w:r>
        <w:rPr>
          <w:color w:val="231F20"/>
          <w:spacing w:val="-4"/>
        </w:rPr>
        <w:t> </w:t>
      </w:r>
      <w:r>
        <w:rPr>
          <w:color w:val="231F20"/>
        </w:rPr>
        <w:t>have</w:t>
      </w:r>
      <w:r>
        <w:rPr>
          <w:color w:val="231F20"/>
          <w:spacing w:val="-4"/>
        </w:rPr>
        <w:t> </w:t>
      </w:r>
      <w:r>
        <w:rPr>
          <w:color w:val="231F20"/>
        </w:rPr>
        <w:t>work</w:t>
      </w:r>
      <w:r>
        <w:rPr>
          <w:color w:val="231F20"/>
          <w:spacing w:val="-4"/>
        </w:rPr>
        <w:t> </w:t>
      </w:r>
      <w:r>
        <w:rPr>
          <w:color w:val="231F20"/>
        </w:rPr>
        <w:t>for</w:t>
      </w:r>
      <w:r>
        <w:rPr>
          <w:color w:val="231F20"/>
          <w:spacing w:val="-4"/>
        </w:rPr>
        <w:t> </w:t>
      </w:r>
      <w:r>
        <w:rPr>
          <w:color w:val="231F20"/>
        </w:rPr>
        <w:t>them</w:t>
      </w:r>
      <w:r>
        <w:rPr>
          <w:color w:val="231F20"/>
          <w:spacing w:val="-4"/>
        </w:rPr>
        <w:t> </w:t>
      </w:r>
      <w:r>
        <w:rPr>
          <w:color w:val="231F20"/>
        </w:rPr>
        <w:t>for</w:t>
      </w:r>
      <w:r>
        <w:rPr>
          <w:color w:val="231F20"/>
          <w:spacing w:val="-4"/>
        </w:rPr>
        <w:t> </w:t>
      </w:r>
      <w:r>
        <w:rPr>
          <w:color w:val="231F20"/>
        </w:rPr>
        <w:t>half</w:t>
      </w:r>
      <w:r>
        <w:rPr>
          <w:color w:val="231F20"/>
          <w:spacing w:val="-4"/>
        </w:rPr>
        <w:t> </w:t>
      </w:r>
      <w:r>
        <w:rPr>
          <w:color w:val="231F20"/>
        </w:rPr>
        <w:t>the </w:t>
      </w:r>
      <w:r>
        <w:rPr>
          <w:color w:val="231F20"/>
          <w:spacing w:val="-6"/>
        </w:rPr>
        <w:t>day, </w:t>
      </w:r>
      <w:r>
        <w:rPr>
          <w:color w:val="231F20"/>
        </w:rPr>
        <w:t>they were losing out on the exercise they needed. As a result, they were entitled to full pay for the entire</w:t>
      </w:r>
      <w:r>
        <w:rPr>
          <w:color w:val="231F20"/>
          <w:spacing w:val="-2"/>
        </w:rPr>
        <w:t> </w:t>
      </w:r>
      <w:r>
        <w:rPr>
          <w:color w:val="231F20"/>
          <w:spacing w:val="-6"/>
        </w:rPr>
        <w:t>day.</w:t>
      </w:r>
    </w:p>
    <w:p>
      <w:pPr>
        <w:spacing w:after="0" w:line="312" w:lineRule="auto"/>
        <w:jc w:val="both"/>
        <w:sectPr>
          <w:footerReference w:type="default" r:id="rId31"/>
          <w:pgSz w:w="8640" w:h="12960"/>
          <w:pgMar w:footer="645" w:header="0" w:top="520" w:bottom="840" w:left="1080" w:right="1060"/>
          <w:pgNumType w:start="23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6" w:firstLine="360"/>
        <w:jc w:val="both"/>
      </w:pPr>
      <w:r>
        <w:rPr>
          <w:rFonts w:ascii="Palatino Linotype" w:hAnsi="Palatino Linotype"/>
          <w:i/>
          <w:color w:val="231F20"/>
        </w:rPr>
        <w:t>Rosh </w:t>
      </w:r>
      <w:r>
        <w:rPr>
          <w:color w:val="231F20"/>
          <w:spacing w:val="-2"/>
        </w:rPr>
        <w:t>(</w:t>
      </w:r>
      <w:r>
        <w:rPr>
          <w:rFonts w:ascii="Palatino Linotype" w:hAnsi="Palatino Linotype"/>
          <w:i/>
          <w:color w:val="231F20"/>
          <w:spacing w:val="-2"/>
        </w:rPr>
        <w:t>siman </w:t>
      </w:r>
      <w:r>
        <w:rPr>
          <w:color w:val="231F20"/>
        </w:rPr>
        <w:t>3) teaches an amazing law from </w:t>
      </w:r>
      <w:r>
        <w:rPr>
          <w:rFonts w:ascii="Palatino Linotype" w:hAnsi="Palatino Linotype"/>
          <w:i/>
          <w:color w:val="231F20"/>
          <w:spacing w:val="-3"/>
        </w:rPr>
        <w:t>Rabbeinu </w:t>
      </w:r>
      <w:r>
        <w:rPr>
          <w:rFonts w:ascii="Palatino Linotype" w:hAnsi="Palatino Linotype"/>
          <w:i/>
          <w:color w:val="231F20"/>
          <w:spacing w:val="-13"/>
        </w:rPr>
        <w:t>Yo’eil </w:t>
      </w:r>
      <w:r>
        <w:rPr>
          <w:color w:val="231F20"/>
        </w:rPr>
        <w:t>based on this </w:t>
      </w:r>
      <w:r>
        <w:rPr>
          <w:rFonts w:ascii="Palatino Linotype" w:hAnsi="Palatino Linotype"/>
          <w:i/>
          <w:color w:val="231F20"/>
        </w:rPr>
        <w:t>Gemara</w:t>
      </w:r>
      <w:r>
        <w:rPr>
          <w:color w:val="231F20"/>
        </w:rPr>
        <w:t>. </w:t>
      </w:r>
      <w:r>
        <w:rPr>
          <w:color w:val="231F20"/>
          <w:spacing w:val="-3"/>
        </w:rPr>
        <w:t>“If </w:t>
      </w:r>
      <w:r>
        <w:rPr>
          <w:color w:val="231F20"/>
        </w:rPr>
        <w:t>a man hired a </w:t>
      </w:r>
      <w:r>
        <w:rPr>
          <w:color w:val="231F20"/>
          <w:spacing w:val="-5"/>
        </w:rPr>
        <w:t>Torah </w:t>
      </w:r>
      <w:r>
        <w:rPr>
          <w:color w:val="231F20"/>
        </w:rPr>
        <w:t>teacher to </w:t>
      </w:r>
      <w:r>
        <w:rPr>
          <w:color w:val="231F20"/>
          <w:spacing w:val="-3"/>
        </w:rPr>
        <w:t>tutor </w:t>
      </w:r>
      <w:r>
        <w:rPr>
          <w:color w:val="231F20"/>
        </w:rPr>
        <w:t>his son</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student</w:t>
      </w:r>
      <w:r>
        <w:rPr>
          <w:color w:val="231F20"/>
          <w:spacing w:val="-12"/>
        </w:rPr>
        <w:t> </w:t>
      </w:r>
      <w:r>
        <w:rPr>
          <w:color w:val="231F20"/>
        </w:rPr>
        <w:t>fell</w:t>
      </w:r>
      <w:r>
        <w:rPr>
          <w:color w:val="231F20"/>
          <w:spacing w:val="-12"/>
        </w:rPr>
        <w:t> </w:t>
      </w:r>
      <w:r>
        <w:rPr>
          <w:color w:val="231F20"/>
        </w:rPr>
        <w:t>ill,</w:t>
      </w:r>
      <w:r>
        <w:rPr>
          <w:color w:val="231F20"/>
          <w:spacing w:val="-12"/>
        </w:rPr>
        <w:t> </w:t>
      </w:r>
      <w:r>
        <w:rPr>
          <w:color w:val="231F20"/>
        </w:rPr>
        <w:t>if</w:t>
      </w:r>
      <w:r>
        <w:rPr>
          <w:color w:val="231F20"/>
          <w:spacing w:val="-12"/>
        </w:rPr>
        <w:t> </w:t>
      </w:r>
      <w:r>
        <w:rPr>
          <w:color w:val="231F20"/>
        </w:rPr>
        <w:t>this</w:t>
      </w:r>
      <w:r>
        <w:rPr>
          <w:color w:val="231F20"/>
          <w:spacing w:val="-12"/>
        </w:rPr>
        <w:t> </w:t>
      </w:r>
      <w:r>
        <w:rPr>
          <w:color w:val="231F20"/>
        </w:rPr>
        <w:t>was</w:t>
      </w:r>
      <w:r>
        <w:rPr>
          <w:color w:val="231F20"/>
          <w:spacing w:val="-12"/>
        </w:rPr>
        <w:t> </w:t>
      </w:r>
      <w:r>
        <w:rPr>
          <w:color w:val="231F20"/>
        </w:rPr>
        <w:t>a</w:t>
      </w:r>
      <w:r>
        <w:rPr>
          <w:color w:val="231F20"/>
          <w:spacing w:val="-11"/>
        </w:rPr>
        <w:t> </w:t>
      </w:r>
      <w:r>
        <w:rPr>
          <w:color w:val="231F20"/>
        </w:rPr>
        <w:t>usual</w:t>
      </w:r>
      <w:r>
        <w:rPr>
          <w:color w:val="231F20"/>
          <w:spacing w:val="-12"/>
        </w:rPr>
        <w:t> </w:t>
      </w:r>
      <w:r>
        <w:rPr>
          <w:color w:val="231F20"/>
        </w:rPr>
        <w:t>occurrence</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child and the teacher was new to the town and did not know to expect   it, the employer should bear the loss. </w:t>
      </w:r>
      <w:r>
        <w:rPr>
          <w:color w:val="231F20"/>
          <w:spacing w:val="-3"/>
        </w:rPr>
        <w:t>He </w:t>
      </w:r>
      <w:r>
        <w:rPr>
          <w:color w:val="231F20"/>
        </w:rPr>
        <w:t>must pay the teacher the complete</w:t>
      </w:r>
      <w:r>
        <w:rPr>
          <w:color w:val="231F20"/>
          <w:spacing w:val="-11"/>
        </w:rPr>
        <w:t> </w:t>
      </w:r>
      <w:r>
        <w:rPr>
          <w:color w:val="231F20"/>
        </w:rPr>
        <w:t>wage</w:t>
      </w:r>
      <w:r>
        <w:rPr>
          <w:color w:val="231F20"/>
          <w:spacing w:val="-11"/>
        </w:rPr>
        <w:t> </w:t>
      </w:r>
      <w:r>
        <w:rPr>
          <w:color w:val="231F20"/>
        </w:rPr>
        <w:t>of</w:t>
      </w:r>
      <w:r>
        <w:rPr>
          <w:color w:val="231F20"/>
          <w:spacing w:val="-10"/>
        </w:rPr>
        <w:t> </w:t>
      </w:r>
      <w:r>
        <w:rPr>
          <w:color w:val="231F20"/>
        </w:rPr>
        <w:t>teaching.</w:t>
      </w:r>
      <w:r>
        <w:rPr>
          <w:color w:val="231F20"/>
          <w:spacing w:val="-11"/>
        </w:rPr>
        <w:t> </w:t>
      </w:r>
      <w:r>
        <w:rPr>
          <w:color w:val="231F20"/>
          <w:spacing w:val="-3"/>
        </w:rPr>
        <w:t>He</w:t>
      </w:r>
      <w:r>
        <w:rPr>
          <w:color w:val="231F20"/>
          <w:spacing w:val="-11"/>
        </w:rPr>
        <w:t> </w:t>
      </w:r>
      <w:r>
        <w:rPr>
          <w:color w:val="231F20"/>
        </w:rPr>
        <w:t>does</w:t>
      </w:r>
      <w:r>
        <w:rPr>
          <w:color w:val="231F20"/>
          <w:spacing w:val="-10"/>
        </w:rPr>
        <w:t> </w:t>
      </w:r>
      <w:r>
        <w:rPr>
          <w:color w:val="231F20"/>
        </w:rPr>
        <w:t>not</w:t>
      </w:r>
      <w:r>
        <w:rPr>
          <w:color w:val="231F20"/>
          <w:spacing w:val="-11"/>
        </w:rPr>
        <w:t> </w:t>
      </w:r>
      <w:r>
        <w:rPr>
          <w:color w:val="231F20"/>
        </w:rPr>
        <w:t>pay</w:t>
      </w:r>
      <w:r>
        <w:rPr>
          <w:color w:val="231F20"/>
          <w:spacing w:val="-11"/>
        </w:rPr>
        <w:t> </w:t>
      </w:r>
      <w:r>
        <w:rPr>
          <w:color w:val="231F20"/>
        </w:rPr>
        <w:t>the</w:t>
      </w:r>
      <w:r>
        <w:rPr>
          <w:color w:val="231F20"/>
          <w:spacing w:val="-10"/>
        </w:rPr>
        <w:t> </w:t>
      </w:r>
      <w:r>
        <w:rPr>
          <w:color w:val="231F20"/>
        </w:rPr>
        <w:t>teacher</w:t>
      </w:r>
      <w:r>
        <w:rPr>
          <w:color w:val="231F20"/>
          <w:spacing w:val="-11"/>
        </w:rPr>
        <w:t> </w:t>
      </w:r>
      <w:r>
        <w:rPr>
          <w:color w:val="231F20"/>
        </w:rPr>
        <w:t>a</w:t>
      </w:r>
      <w:r>
        <w:rPr>
          <w:color w:val="231F20"/>
          <w:spacing w:val="-11"/>
        </w:rPr>
        <w:t> </w:t>
      </w:r>
      <w:r>
        <w:rPr>
          <w:color w:val="231F20"/>
        </w:rPr>
        <w:t>discounted wage,</w:t>
      </w:r>
      <w:r>
        <w:rPr>
          <w:color w:val="231F20"/>
          <w:spacing w:val="-10"/>
        </w:rPr>
        <w:t> </w:t>
      </w:r>
      <w:r>
        <w:rPr>
          <w:color w:val="231F20"/>
        </w:rPr>
        <w:t>because</w:t>
      </w:r>
      <w:r>
        <w:rPr>
          <w:color w:val="231F20"/>
          <w:spacing w:val="-10"/>
        </w:rPr>
        <w:t> </w:t>
      </w:r>
      <w:r>
        <w:rPr>
          <w:color w:val="231F20"/>
        </w:rPr>
        <w:t>the</w:t>
      </w:r>
      <w:r>
        <w:rPr>
          <w:color w:val="231F20"/>
          <w:spacing w:val="-10"/>
        </w:rPr>
        <w:t> </w:t>
      </w:r>
      <w:r>
        <w:rPr>
          <w:color w:val="231F20"/>
        </w:rPr>
        <w:t>teacher</w:t>
      </w:r>
      <w:r>
        <w:rPr>
          <w:color w:val="231F20"/>
          <w:spacing w:val="-9"/>
        </w:rPr>
        <w:t> </w:t>
      </w:r>
      <w:r>
        <w:rPr>
          <w:color w:val="231F20"/>
        </w:rPr>
        <w:t>could</w:t>
      </w:r>
      <w:r>
        <w:rPr>
          <w:color w:val="231F20"/>
          <w:spacing w:val="-10"/>
        </w:rPr>
        <w:t> </w:t>
      </w:r>
      <w:r>
        <w:rPr>
          <w:color w:val="231F20"/>
        </w:rPr>
        <w:t>remain</w:t>
      </w:r>
      <w:r>
        <w:rPr>
          <w:color w:val="231F20"/>
          <w:spacing w:val="-10"/>
        </w:rPr>
        <w:t> </w:t>
      </w:r>
      <w:r>
        <w:rPr>
          <w:color w:val="231F20"/>
        </w:rPr>
        <w:t>idle.</w:t>
      </w:r>
      <w:r>
        <w:rPr>
          <w:color w:val="231F20"/>
          <w:spacing w:val="-10"/>
        </w:rPr>
        <w:t> </w:t>
      </w:r>
      <w:r>
        <w:rPr>
          <w:color w:val="231F20"/>
        </w:rPr>
        <w:t>Those</w:t>
      </w:r>
      <w:r>
        <w:rPr>
          <w:color w:val="231F20"/>
          <w:spacing w:val="-9"/>
        </w:rPr>
        <w:t> </w:t>
      </w:r>
      <w:r>
        <w:rPr>
          <w:color w:val="231F20"/>
        </w:rPr>
        <w:t>who</w:t>
      </w:r>
      <w:r>
        <w:rPr>
          <w:color w:val="231F20"/>
          <w:spacing w:val="-10"/>
        </w:rPr>
        <w:t> </w:t>
      </w:r>
      <w:r>
        <w:rPr>
          <w:color w:val="231F20"/>
        </w:rPr>
        <w:t>study</w:t>
      </w:r>
      <w:r>
        <w:rPr>
          <w:color w:val="231F20"/>
          <w:spacing w:val="-10"/>
        </w:rPr>
        <w:t> </w:t>
      </w:r>
      <w:r>
        <w:rPr>
          <w:color w:val="231F20"/>
          <w:spacing w:val="-5"/>
        </w:rPr>
        <w:t>Torah </w:t>
      </w:r>
      <w:r>
        <w:rPr>
          <w:color w:val="231F20"/>
        </w:rPr>
        <w:t>are</w:t>
      </w:r>
      <w:r>
        <w:rPr>
          <w:color w:val="231F20"/>
          <w:spacing w:val="-10"/>
        </w:rPr>
        <w:t> </w:t>
      </w:r>
      <w:r>
        <w:rPr>
          <w:color w:val="231F20"/>
        </w:rPr>
        <w:t>like</w:t>
      </w:r>
      <w:r>
        <w:rPr>
          <w:color w:val="231F20"/>
          <w:spacing w:val="-10"/>
        </w:rPr>
        <w:t> </w:t>
      </w:r>
      <w:r>
        <w:rPr>
          <w:color w:val="231F20"/>
        </w:rPr>
        <w:t>the</w:t>
      </w:r>
      <w:r>
        <w:rPr>
          <w:color w:val="231F20"/>
          <w:spacing w:val="-10"/>
        </w:rPr>
        <w:t> </w:t>
      </w:r>
      <w:r>
        <w:rPr>
          <w:color w:val="231F20"/>
        </w:rPr>
        <w:t>porters</w:t>
      </w:r>
      <w:r>
        <w:rPr>
          <w:color w:val="231F20"/>
          <w:spacing w:val="-10"/>
        </w:rPr>
        <w:t> </w:t>
      </w:r>
      <w:r>
        <w:rPr>
          <w:color w:val="231F20"/>
        </w:rPr>
        <w:t>of</w:t>
      </w:r>
      <w:r>
        <w:rPr>
          <w:color w:val="231F20"/>
          <w:spacing w:val="-10"/>
        </w:rPr>
        <w:t> </w:t>
      </w:r>
      <w:r>
        <w:rPr>
          <w:color w:val="231F20"/>
        </w:rPr>
        <w:t>Mechoza.</w:t>
      </w:r>
      <w:r>
        <w:rPr>
          <w:color w:val="231F20"/>
          <w:spacing w:val="-10"/>
        </w:rPr>
        <w:t> </w:t>
      </w:r>
      <w:r>
        <w:rPr>
          <w:color w:val="231F20"/>
        </w:rPr>
        <w:t>Lack</w:t>
      </w:r>
      <w:r>
        <w:rPr>
          <w:color w:val="231F20"/>
          <w:spacing w:val="-10"/>
        </w:rPr>
        <w:t> </w:t>
      </w:r>
      <w:r>
        <w:rPr>
          <w:color w:val="231F20"/>
        </w:rPr>
        <w:t>of</w:t>
      </w:r>
      <w:r>
        <w:rPr>
          <w:color w:val="231F20"/>
          <w:spacing w:val="-10"/>
        </w:rPr>
        <w:t> </w:t>
      </w:r>
      <w:r>
        <w:rPr>
          <w:color w:val="231F20"/>
        </w:rPr>
        <w:t>study</w:t>
      </w:r>
      <w:r>
        <w:rPr>
          <w:color w:val="231F20"/>
          <w:spacing w:val="-10"/>
        </w:rPr>
        <w:t> </w:t>
      </w:r>
      <w:r>
        <w:rPr>
          <w:color w:val="231F20"/>
        </w:rPr>
        <w:t>and</w:t>
      </w:r>
      <w:r>
        <w:rPr>
          <w:color w:val="231F20"/>
          <w:spacing w:val="-10"/>
        </w:rPr>
        <w:t> </w:t>
      </w:r>
      <w:r>
        <w:rPr>
          <w:color w:val="231F20"/>
        </w:rPr>
        <w:t>instruction</w:t>
      </w:r>
      <w:r>
        <w:rPr>
          <w:color w:val="231F20"/>
          <w:spacing w:val="-10"/>
        </w:rPr>
        <w:t> </w:t>
      </w:r>
      <w:r>
        <w:rPr>
          <w:color w:val="231F20"/>
        </w:rPr>
        <w:t>causes them to forget their </w:t>
      </w:r>
      <w:r>
        <w:rPr>
          <w:color w:val="231F20"/>
          <w:spacing w:val="-5"/>
        </w:rPr>
        <w:t>Torah </w:t>
      </w:r>
      <w:r>
        <w:rPr>
          <w:color w:val="231F20"/>
        </w:rPr>
        <w:t>and weakens their</w:t>
      </w:r>
      <w:r>
        <w:rPr>
          <w:color w:val="231F20"/>
          <w:spacing w:val="12"/>
        </w:rPr>
        <w:t> </w:t>
      </w:r>
      <w:r>
        <w:rPr>
          <w:color w:val="231F20"/>
          <w:spacing w:val="-5"/>
        </w:rPr>
        <w:t>limbs.”</w:t>
      </w:r>
    </w:p>
    <w:p>
      <w:pPr>
        <w:pStyle w:val="BodyText"/>
        <w:spacing w:line="350" w:lineRule="exact" w:before="36"/>
        <w:ind w:left="120" w:right="137" w:firstLine="360"/>
        <w:jc w:val="both"/>
      </w:pPr>
      <w:r>
        <w:rPr>
          <w:rFonts w:ascii="Palatino Linotype" w:hAnsi="Palatino Linotype"/>
          <w:i/>
          <w:color w:val="231F20"/>
          <w:spacing w:val="-4"/>
        </w:rPr>
        <w:t>Shu”t </w:t>
      </w:r>
      <w:r>
        <w:rPr>
          <w:rFonts w:ascii="Palatino Linotype" w:hAnsi="Palatino Linotype"/>
          <w:i/>
          <w:color w:val="231F20"/>
        </w:rPr>
        <w:t>Ridbaz </w:t>
      </w:r>
      <w:r>
        <w:rPr>
          <w:color w:val="231F20"/>
        </w:rPr>
        <w:t>(</w:t>
      </w:r>
      <w:r>
        <w:rPr>
          <w:rFonts w:ascii="Palatino Linotype" w:hAnsi="Palatino Linotype"/>
          <w:i/>
          <w:color w:val="231F20"/>
        </w:rPr>
        <w:t>cheilek </w:t>
      </w:r>
      <w:r>
        <w:rPr>
          <w:color w:val="231F20"/>
        </w:rPr>
        <w:t>2 750) quotes the lesson of </w:t>
      </w:r>
      <w:r>
        <w:rPr>
          <w:rFonts w:ascii="Palatino Linotype" w:hAnsi="Palatino Linotype"/>
          <w:i/>
          <w:color w:val="231F20"/>
        </w:rPr>
        <w:t>Rosh </w:t>
      </w:r>
      <w:r>
        <w:rPr>
          <w:color w:val="231F20"/>
        </w:rPr>
        <w:t>in the name of the </w:t>
      </w:r>
      <w:r>
        <w:rPr>
          <w:rFonts w:ascii="Palatino Linotype" w:hAnsi="Palatino Linotype"/>
          <w:i/>
          <w:color w:val="231F20"/>
        </w:rPr>
        <w:t>Rashba</w:t>
      </w:r>
      <w:r>
        <w:rPr>
          <w:color w:val="231F20"/>
        </w:rPr>
        <w:t>. </w:t>
      </w:r>
      <w:r>
        <w:rPr>
          <w:color w:val="231F20"/>
          <w:spacing w:val="-3"/>
        </w:rPr>
        <w:t>He </w:t>
      </w:r>
      <w:r>
        <w:rPr>
          <w:color w:val="231F20"/>
        </w:rPr>
        <w:t>writes that if a father hired a </w:t>
      </w:r>
      <w:r>
        <w:rPr>
          <w:rFonts w:ascii="Palatino Linotype" w:hAnsi="Palatino Linotype"/>
          <w:i/>
          <w:color w:val="231F20"/>
          <w:spacing w:val="-3"/>
        </w:rPr>
        <w:t>melamed </w:t>
      </w:r>
      <w:r>
        <w:rPr>
          <w:color w:val="231F20"/>
        </w:rPr>
        <w:t>to teach his son </w:t>
      </w:r>
      <w:r>
        <w:rPr>
          <w:color w:val="231F20"/>
          <w:spacing w:val="-5"/>
        </w:rPr>
        <w:t>Torah </w:t>
      </w:r>
      <w:r>
        <w:rPr>
          <w:color w:val="231F20"/>
        </w:rPr>
        <w:t>and then reneged on the deal, the father must pay the teacher his full wage. A </w:t>
      </w:r>
      <w:r>
        <w:rPr>
          <w:color w:val="231F20"/>
          <w:spacing w:val="-5"/>
        </w:rPr>
        <w:t>Torah </w:t>
      </w:r>
      <w:r>
        <w:rPr>
          <w:color w:val="231F20"/>
        </w:rPr>
        <w:t>teacher is like the porter from Mechoza. When he does not work, he gets </w:t>
      </w:r>
      <w:r>
        <w:rPr>
          <w:color w:val="231F20"/>
          <w:spacing w:val="-3"/>
        </w:rPr>
        <w:t>weaker. He </w:t>
      </w:r>
      <w:r>
        <w:rPr>
          <w:color w:val="231F20"/>
        </w:rPr>
        <w:t>wants to always toil in interpreting </w:t>
      </w:r>
      <w:r>
        <w:rPr>
          <w:color w:val="231F20"/>
          <w:spacing w:val="-5"/>
        </w:rPr>
        <w:t>Torah </w:t>
      </w:r>
      <w:r>
        <w:rPr>
          <w:color w:val="231F20"/>
        </w:rPr>
        <w:t>and explaining it to others. </w:t>
      </w:r>
      <w:r>
        <w:rPr>
          <w:rFonts w:ascii="Palatino Linotype" w:hAnsi="Palatino Linotype"/>
          <w:i/>
          <w:color w:val="231F20"/>
        </w:rPr>
        <w:t>Ridbaz </w:t>
      </w:r>
      <w:r>
        <w:rPr>
          <w:color w:val="231F20"/>
        </w:rPr>
        <w:t>challenged this ruling. The </w:t>
      </w:r>
      <w:r>
        <w:rPr>
          <w:rFonts w:ascii="Palatino Linotype" w:hAnsi="Palatino Linotype"/>
          <w:i/>
          <w:color w:val="231F20"/>
        </w:rPr>
        <w:t>Gemara </w:t>
      </w:r>
      <w:r>
        <w:rPr>
          <w:color w:val="231F20"/>
        </w:rPr>
        <w:t>(</w:t>
      </w:r>
      <w:r>
        <w:rPr>
          <w:rFonts w:ascii="Palatino Linotype" w:hAnsi="Palatino Linotype"/>
          <w:i/>
          <w:color w:val="231F20"/>
        </w:rPr>
        <w:t>Sanhedrin </w:t>
      </w:r>
      <w:r>
        <w:rPr>
          <w:color w:val="231F20"/>
        </w:rPr>
        <w:t>26b)</w:t>
      </w:r>
      <w:r>
        <w:rPr>
          <w:color w:val="231F20"/>
          <w:spacing w:val="-31"/>
        </w:rPr>
        <w:t> </w:t>
      </w:r>
      <w:r>
        <w:rPr>
          <w:color w:val="231F20"/>
        </w:rPr>
        <w:t>teaches that </w:t>
      </w:r>
      <w:r>
        <w:rPr>
          <w:color w:val="231F20"/>
          <w:spacing w:val="-5"/>
        </w:rPr>
        <w:t>Torah </w:t>
      </w:r>
      <w:r>
        <w:rPr>
          <w:color w:val="231F20"/>
        </w:rPr>
        <w:t>weakens a </w:t>
      </w:r>
      <w:r>
        <w:rPr>
          <w:color w:val="231F20"/>
          <w:spacing w:val="-6"/>
        </w:rPr>
        <w:t>person’s </w:t>
      </w:r>
      <w:r>
        <w:rPr>
          <w:color w:val="231F20"/>
        </w:rPr>
        <w:t>strength. If so, every person would appreciate</w:t>
      </w:r>
      <w:r>
        <w:rPr>
          <w:color w:val="231F20"/>
          <w:spacing w:val="-16"/>
        </w:rPr>
        <w:t> </w:t>
      </w:r>
      <w:r>
        <w:rPr>
          <w:color w:val="231F20"/>
        </w:rPr>
        <w:t>having</w:t>
      </w:r>
      <w:r>
        <w:rPr>
          <w:color w:val="231F20"/>
          <w:spacing w:val="-16"/>
        </w:rPr>
        <w:t> </w:t>
      </w:r>
      <w:r>
        <w:rPr>
          <w:color w:val="231F20"/>
        </w:rPr>
        <w:t>an</w:t>
      </w:r>
      <w:r>
        <w:rPr>
          <w:color w:val="231F20"/>
          <w:spacing w:val="-16"/>
        </w:rPr>
        <w:t> </w:t>
      </w:r>
      <w:r>
        <w:rPr>
          <w:color w:val="231F20"/>
        </w:rPr>
        <w:t>easier</w:t>
      </w:r>
      <w:r>
        <w:rPr>
          <w:color w:val="231F20"/>
          <w:spacing w:val="-16"/>
        </w:rPr>
        <w:t> </w:t>
      </w:r>
      <w:r>
        <w:rPr>
          <w:color w:val="231F20"/>
        </w:rPr>
        <w:t>time</w:t>
      </w:r>
      <w:r>
        <w:rPr>
          <w:color w:val="231F20"/>
          <w:spacing w:val="-16"/>
        </w:rPr>
        <w:t> </w:t>
      </w:r>
      <w:r>
        <w:rPr>
          <w:color w:val="231F20"/>
        </w:rPr>
        <w:t>and</w:t>
      </w:r>
      <w:r>
        <w:rPr>
          <w:color w:val="231F20"/>
          <w:spacing w:val="-15"/>
        </w:rPr>
        <w:t> </w:t>
      </w:r>
      <w:r>
        <w:rPr>
          <w:color w:val="231F20"/>
        </w:rPr>
        <w:t>not</w:t>
      </w:r>
      <w:r>
        <w:rPr>
          <w:color w:val="231F20"/>
          <w:spacing w:val="-16"/>
        </w:rPr>
        <w:t> </w:t>
      </w:r>
      <w:r>
        <w:rPr>
          <w:color w:val="231F20"/>
        </w:rPr>
        <w:t>getting</w:t>
      </w:r>
      <w:r>
        <w:rPr>
          <w:color w:val="231F20"/>
          <w:spacing w:val="-16"/>
        </w:rPr>
        <w:t> </w:t>
      </w:r>
      <w:r>
        <w:rPr>
          <w:color w:val="231F20"/>
        </w:rPr>
        <w:t>exhausted.</w:t>
      </w:r>
      <w:r>
        <w:rPr>
          <w:color w:val="231F20"/>
          <w:spacing w:val="-16"/>
        </w:rPr>
        <w:t> </w:t>
      </w:r>
      <w:r>
        <w:rPr>
          <w:color w:val="231F20"/>
          <w:spacing w:val="-4"/>
        </w:rPr>
        <w:t>Shouldn’t </w:t>
      </w:r>
      <w:r>
        <w:rPr>
          <w:color w:val="231F20"/>
        </w:rPr>
        <w:t>the father pay the teacher a discounted wage? </w:t>
      </w:r>
      <w:r>
        <w:rPr>
          <w:rFonts w:ascii="Palatino Linotype" w:hAnsi="Palatino Linotype"/>
          <w:i/>
          <w:color w:val="231F20"/>
        </w:rPr>
        <w:t>Ridbaz </w:t>
      </w:r>
      <w:r>
        <w:rPr>
          <w:color w:val="231F20"/>
        </w:rPr>
        <w:t>answered that while </w:t>
      </w:r>
      <w:r>
        <w:rPr>
          <w:color w:val="231F20"/>
          <w:spacing w:val="-5"/>
        </w:rPr>
        <w:t>Torah </w:t>
      </w:r>
      <w:r>
        <w:rPr>
          <w:color w:val="231F20"/>
        </w:rPr>
        <w:t>study weakens a person </w:t>
      </w:r>
      <w:r>
        <w:rPr>
          <w:color w:val="231F20"/>
          <w:spacing w:val="-3"/>
        </w:rPr>
        <w:t>physically, </w:t>
      </w:r>
      <w:r>
        <w:rPr>
          <w:color w:val="231F20"/>
        </w:rPr>
        <w:t>it strengthens him </w:t>
      </w:r>
      <w:r>
        <w:rPr>
          <w:color w:val="231F20"/>
          <w:spacing w:val="-3"/>
        </w:rPr>
        <w:t>mentally. </w:t>
      </w:r>
      <w:r>
        <w:rPr>
          <w:color w:val="231F20"/>
        </w:rPr>
        <w:t>The more one toils in </w:t>
      </w:r>
      <w:r>
        <w:rPr>
          <w:color w:val="231F20"/>
          <w:spacing w:val="-5"/>
        </w:rPr>
        <w:t>Torah, </w:t>
      </w:r>
      <w:r>
        <w:rPr>
          <w:color w:val="231F20"/>
        </w:rPr>
        <w:t>the better one understands </w:t>
      </w:r>
      <w:r>
        <w:rPr>
          <w:color w:val="231F20"/>
          <w:spacing w:val="-5"/>
        </w:rPr>
        <w:t>Torah. </w:t>
      </w:r>
      <w:r>
        <w:rPr>
          <w:color w:val="231F20"/>
        </w:rPr>
        <w:t>A </w:t>
      </w:r>
      <w:r>
        <w:rPr>
          <w:color w:val="231F20"/>
          <w:spacing w:val="-5"/>
        </w:rPr>
        <w:t>Torah </w:t>
      </w:r>
      <w:r>
        <w:rPr>
          <w:color w:val="231F20"/>
        </w:rPr>
        <w:t>teacher wants to know </w:t>
      </w:r>
      <w:r>
        <w:rPr>
          <w:color w:val="231F20"/>
          <w:spacing w:val="-5"/>
        </w:rPr>
        <w:t>Torah </w:t>
      </w:r>
      <w:r>
        <w:rPr>
          <w:color w:val="231F20"/>
        </w:rPr>
        <w:t>well. </w:t>
      </w:r>
      <w:r>
        <w:rPr>
          <w:color w:val="231F20"/>
          <w:spacing w:val="-3"/>
        </w:rPr>
        <w:t>He </w:t>
      </w:r>
      <w:r>
        <w:rPr>
          <w:color w:val="231F20"/>
        </w:rPr>
        <w:t>knows that if he is engaged with rigorous </w:t>
      </w:r>
      <w:r>
        <w:rPr>
          <w:color w:val="231F20"/>
          <w:spacing w:val="-4"/>
        </w:rPr>
        <w:t>study, </w:t>
      </w:r>
      <w:r>
        <w:rPr>
          <w:color w:val="231F20"/>
        </w:rPr>
        <w:t>challenging instruction, and</w:t>
      </w:r>
      <w:r>
        <w:rPr>
          <w:color w:val="231F20"/>
          <w:spacing w:val="-40"/>
        </w:rPr>
        <w:t> </w:t>
      </w:r>
      <w:r>
        <w:rPr>
          <w:color w:val="231F20"/>
        </w:rPr>
        <w:t>good students, he will understand his learning best. </w:t>
      </w:r>
      <w:r>
        <w:rPr>
          <w:color w:val="231F20"/>
          <w:spacing w:val="-3"/>
        </w:rPr>
        <w:t>For  </w:t>
      </w:r>
      <w:r>
        <w:rPr>
          <w:color w:val="231F20"/>
        </w:rPr>
        <w:t>the employer    to</w:t>
      </w:r>
      <w:r>
        <w:rPr>
          <w:color w:val="231F20"/>
          <w:spacing w:val="23"/>
        </w:rPr>
        <w:t> </w:t>
      </w:r>
      <w:r>
        <w:rPr>
          <w:color w:val="231F20"/>
        </w:rPr>
        <w:t>now</w:t>
      </w:r>
      <w:r>
        <w:rPr>
          <w:color w:val="231F20"/>
          <w:spacing w:val="23"/>
        </w:rPr>
        <w:t> </w:t>
      </w:r>
      <w:r>
        <w:rPr>
          <w:color w:val="231F20"/>
        </w:rPr>
        <w:t>deny</w:t>
      </w:r>
      <w:r>
        <w:rPr>
          <w:color w:val="231F20"/>
          <w:spacing w:val="23"/>
        </w:rPr>
        <w:t> </w:t>
      </w:r>
      <w:r>
        <w:rPr>
          <w:color w:val="231F20"/>
        </w:rPr>
        <w:t>him</w:t>
      </w:r>
      <w:r>
        <w:rPr>
          <w:color w:val="231F20"/>
          <w:spacing w:val="23"/>
        </w:rPr>
        <w:t> </w:t>
      </w:r>
      <w:r>
        <w:rPr>
          <w:color w:val="231F20"/>
        </w:rPr>
        <w:t>the</w:t>
      </w:r>
      <w:r>
        <w:rPr>
          <w:color w:val="231F20"/>
          <w:spacing w:val="23"/>
        </w:rPr>
        <w:t> </w:t>
      </w:r>
      <w:r>
        <w:rPr>
          <w:color w:val="231F20"/>
        </w:rPr>
        <w:t>chance</w:t>
      </w:r>
      <w:r>
        <w:rPr>
          <w:color w:val="231F20"/>
          <w:spacing w:val="24"/>
        </w:rPr>
        <w:t> </w:t>
      </w:r>
      <w:r>
        <w:rPr>
          <w:color w:val="231F20"/>
        </w:rPr>
        <w:t>to</w:t>
      </w:r>
      <w:r>
        <w:rPr>
          <w:color w:val="231F20"/>
          <w:spacing w:val="23"/>
        </w:rPr>
        <w:t> </w:t>
      </w:r>
      <w:r>
        <w:rPr>
          <w:color w:val="231F20"/>
        </w:rPr>
        <w:t>exercise</w:t>
      </w:r>
      <w:r>
        <w:rPr>
          <w:color w:val="231F20"/>
          <w:spacing w:val="23"/>
        </w:rPr>
        <w:t> </w:t>
      </w:r>
      <w:r>
        <w:rPr>
          <w:color w:val="231F20"/>
        </w:rPr>
        <w:t>his</w:t>
      </w:r>
      <w:r>
        <w:rPr>
          <w:color w:val="231F20"/>
          <w:spacing w:val="23"/>
        </w:rPr>
        <w:t> </w:t>
      </w:r>
      <w:r>
        <w:rPr>
          <w:color w:val="231F20"/>
        </w:rPr>
        <w:t>intellect</w:t>
      </w:r>
      <w:r>
        <w:rPr>
          <w:color w:val="231F20"/>
          <w:spacing w:val="23"/>
        </w:rPr>
        <w:t> </w:t>
      </w:r>
      <w:r>
        <w:rPr>
          <w:color w:val="231F20"/>
        </w:rPr>
        <w:t>is</w:t>
      </w:r>
      <w:r>
        <w:rPr>
          <w:color w:val="231F20"/>
          <w:spacing w:val="24"/>
        </w:rPr>
        <w:t> </w:t>
      </w:r>
      <w:r>
        <w:rPr>
          <w:color w:val="231F20"/>
        </w:rPr>
        <w:t>a</w:t>
      </w:r>
      <w:r>
        <w:rPr>
          <w:color w:val="231F20"/>
          <w:spacing w:val="23"/>
        </w:rPr>
        <w:t> </w:t>
      </w:r>
      <w:r>
        <w:rPr>
          <w:color w:val="231F20"/>
        </w:rPr>
        <w:t>loss.</w:t>
      </w:r>
      <w:r>
        <w:rPr>
          <w:color w:val="231F20"/>
          <w:spacing w:val="23"/>
        </w:rPr>
        <w:t> </w:t>
      </w:r>
      <w:r>
        <w:rPr>
          <w:color w:val="231F20"/>
          <w:spacing w:val="-3"/>
        </w:rPr>
        <w:t>He</w:t>
      </w:r>
    </w:p>
    <w:p>
      <w:pPr>
        <w:pStyle w:val="BodyText"/>
        <w:spacing w:line="316" w:lineRule="auto" w:before="66"/>
        <w:ind w:left="120" w:right="137"/>
        <w:jc w:val="both"/>
      </w:pPr>
      <w:r>
        <w:rPr>
          <w:color w:val="231F20"/>
        </w:rPr>
        <w:t>is therefore entitled to the full wage like the porters of Mechoza. </w:t>
      </w:r>
      <w:r>
        <w:rPr>
          <w:color w:val="231F20"/>
          <w:spacing w:val="-5"/>
        </w:rPr>
        <w:t>Torah </w:t>
      </w:r>
      <w:r>
        <w:rPr>
          <w:color w:val="231F20"/>
        </w:rPr>
        <w:t>is a function of the soul. The more pampered, comfortable, and materialistic one is, the less </w:t>
      </w:r>
      <w:r>
        <w:rPr>
          <w:color w:val="231F20"/>
          <w:spacing w:val="-5"/>
        </w:rPr>
        <w:t>Torah </w:t>
      </w:r>
      <w:r>
        <w:rPr>
          <w:color w:val="231F20"/>
        </w:rPr>
        <w:t>he will grasp. Straining to understand and explain </w:t>
      </w:r>
      <w:r>
        <w:rPr>
          <w:color w:val="231F20"/>
          <w:spacing w:val="-5"/>
        </w:rPr>
        <w:t>Torah </w:t>
      </w:r>
      <w:r>
        <w:rPr>
          <w:color w:val="231F20"/>
        </w:rPr>
        <w:t>weakens the body and strengthens the</w:t>
      </w:r>
      <w:r>
        <w:rPr>
          <w:color w:val="231F20"/>
          <w:spacing w:val="47"/>
        </w:rPr>
        <w:t> </w:t>
      </w:r>
      <w:r>
        <w:rPr>
          <w:color w:val="231F20"/>
        </w:rPr>
        <w:t>soul.</w:t>
      </w:r>
      <w:r>
        <w:rPr>
          <w:color w:val="231F20"/>
          <w:spacing w:val="48"/>
        </w:rPr>
        <w:t> </w:t>
      </w:r>
      <w:r>
        <w:rPr>
          <w:color w:val="231F20"/>
          <w:spacing w:val="-3"/>
        </w:rPr>
        <w:t>Just</w:t>
      </w:r>
      <w:r>
        <w:rPr>
          <w:color w:val="231F20"/>
          <w:spacing w:val="48"/>
        </w:rPr>
        <w:t> </w:t>
      </w:r>
      <w:r>
        <w:rPr>
          <w:color w:val="231F20"/>
        </w:rPr>
        <w:t>as</w:t>
      </w:r>
      <w:r>
        <w:rPr>
          <w:color w:val="231F20"/>
          <w:spacing w:val="48"/>
        </w:rPr>
        <w:t> </w:t>
      </w:r>
      <w:r>
        <w:rPr>
          <w:color w:val="231F20"/>
        </w:rPr>
        <w:t>porters</w:t>
      </w:r>
      <w:r>
        <w:rPr>
          <w:color w:val="231F20"/>
          <w:spacing w:val="48"/>
        </w:rPr>
        <w:t> </w:t>
      </w:r>
      <w:r>
        <w:rPr>
          <w:color w:val="231F20"/>
        </w:rPr>
        <w:t>want</w:t>
      </w:r>
      <w:r>
        <w:rPr>
          <w:color w:val="231F20"/>
          <w:spacing w:val="48"/>
        </w:rPr>
        <w:t> </w:t>
      </w:r>
      <w:r>
        <w:rPr>
          <w:color w:val="231F20"/>
        </w:rPr>
        <w:t>their</w:t>
      </w:r>
      <w:r>
        <w:rPr>
          <w:color w:val="231F20"/>
          <w:spacing w:val="48"/>
        </w:rPr>
        <w:t> </w:t>
      </w:r>
      <w:r>
        <w:rPr>
          <w:color w:val="231F20"/>
        </w:rPr>
        <w:t>muscles</w:t>
      </w:r>
      <w:r>
        <w:rPr>
          <w:color w:val="231F20"/>
          <w:spacing w:val="48"/>
        </w:rPr>
        <w:t> </w:t>
      </w:r>
      <w:r>
        <w:rPr>
          <w:color w:val="231F20"/>
        </w:rPr>
        <w:t>to</w:t>
      </w:r>
      <w:r>
        <w:rPr>
          <w:color w:val="231F20"/>
          <w:spacing w:val="48"/>
        </w:rPr>
        <w:t> </w:t>
      </w:r>
      <w:r>
        <w:rPr>
          <w:color w:val="231F20"/>
        </w:rPr>
        <w:t>be</w:t>
      </w:r>
      <w:r>
        <w:rPr>
          <w:color w:val="231F20"/>
          <w:spacing w:val="48"/>
        </w:rPr>
        <w:t> </w:t>
      </w:r>
      <w:r>
        <w:rPr>
          <w:color w:val="231F20"/>
        </w:rPr>
        <w:t>strong,</w:t>
      </w:r>
      <w:r>
        <w:rPr>
          <w:color w:val="231F20"/>
          <w:spacing w:val="48"/>
        </w:rPr>
        <w:t> </w:t>
      </w:r>
      <w:r>
        <w:rPr>
          <w:color w:val="231F20"/>
          <w:spacing w:val="-5"/>
        </w:rPr>
        <w:t>Torah</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spacing w:line="283" w:lineRule="auto" w:before="1"/>
        <w:ind w:left="120" w:right="138" w:firstLine="0"/>
        <w:jc w:val="both"/>
        <w:rPr>
          <w:sz w:val="23"/>
        </w:rPr>
      </w:pPr>
      <w:r>
        <w:rPr>
          <w:color w:val="231F20"/>
          <w:sz w:val="23"/>
        </w:rPr>
        <w:t>personalities want their souls to be strong. </w:t>
      </w:r>
      <w:r>
        <w:rPr>
          <w:color w:val="231F20"/>
          <w:spacing w:val="-12"/>
          <w:sz w:val="23"/>
        </w:rPr>
        <w:t>To </w:t>
      </w:r>
      <w:r>
        <w:rPr>
          <w:color w:val="231F20"/>
          <w:sz w:val="23"/>
        </w:rPr>
        <w:t>strengthen the soul constant</w:t>
      </w:r>
      <w:r>
        <w:rPr>
          <w:color w:val="231F20"/>
          <w:spacing w:val="-19"/>
          <w:sz w:val="23"/>
        </w:rPr>
        <w:t> </w:t>
      </w:r>
      <w:r>
        <w:rPr>
          <w:color w:val="231F20"/>
          <w:sz w:val="23"/>
        </w:rPr>
        <w:t>study</w:t>
      </w:r>
      <w:r>
        <w:rPr>
          <w:color w:val="231F20"/>
          <w:spacing w:val="-19"/>
          <w:sz w:val="23"/>
        </w:rPr>
        <w:t> </w:t>
      </w:r>
      <w:r>
        <w:rPr>
          <w:color w:val="231F20"/>
          <w:sz w:val="23"/>
        </w:rPr>
        <w:t>and</w:t>
      </w:r>
      <w:r>
        <w:rPr>
          <w:color w:val="231F20"/>
          <w:spacing w:val="-19"/>
          <w:sz w:val="23"/>
        </w:rPr>
        <w:t> </w:t>
      </w:r>
      <w:r>
        <w:rPr>
          <w:color w:val="231F20"/>
          <w:sz w:val="23"/>
        </w:rPr>
        <w:t>intellectual</w:t>
      </w:r>
      <w:r>
        <w:rPr>
          <w:color w:val="231F20"/>
          <w:spacing w:val="-19"/>
          <w:sz w:val="23"/>
        </w:rPr>
        <w:t> </w:t>
      </w:r>
      <w:r>
        <w:rPr>
          <w:color w:val="231F20"/>
          <w:sz w:val="23"/>
        </w:rPr>
        <w:t>strain</w:t>
      </w:r>
      <w:r>
        <w:rPr>
          <w:color w:val="231F20"/>
          <w:spacing w:val="-18"/>
          <w:sz w:val="23"/>
        </w:rPr>
        <w:t> </w:t>
      </w:r>
      <w:r>
        <w:rPr>
          <w:color w:val="231F20"/>
          <w:sz w:val="23"/>
        </w:rPr>
        <w:t>is</w:t>
      </w:r>
      <w:r>
        <w:rPr>
          <w:color w:val="231F20"/>
          <w:spacing w:val="-19"/>
          <w:sz w:val="23"/>
        </w:rPr>
        <w:t> </w:t>
      </w:r>
      <w:r>
        <w:rPr>
          <w:color w:val="231F20"/>
          <w:sz w:val="23"/>
        </w:rPr>
        <w:t>best</w:t>
      </w:r>
      <w:r>
        <w:rPr>
          <w:color w:val="231F20"/>
          <w:spacing w:val="-19"/>
          <w:sz w:val="23"/>
        </w:rPr>
        <w:t> </w:t>
      </w:r>
      <w:r>
        <w:rPr>
          <w:color w:val="231F20"/>
          <w:sz w:val="23"/>
        </w:rPr>
        <w:t>(</w:t>
      </w:r>
      <w:r>
        <w:rPr>
          <w:rFonts w:ascii="Palatino Linotype"/>
          <w:i/>
          <w:color w:val="231F20"/>
          <w:sz w:val="23"/>
        </w:rPr>
        <w:t>Alon</w:t>
      </w:r>
      <w:r>
        <w:rPr>
          <w:rFonts w:ascii="Palatino Linotype"/>
          <w:i/>
          <w:color w:val="231F20"/>
          <w:spacing w:val="-18"/>
          <w:sz w:val="23"/>
        </w:rPr>
        <w:t> </w:t>
      </w:r>
      <w:r>
        <w:rPr>
          <w:rFonts w:ascii="Palatino Linotype"/>
          <w:i/>
          <w:color w:val="231F20"/>
          <w:spacing w:val="-8"/>
          <w:sz w:val="23"/>
        </w:rPr>
        <w:t>Yomi</w:t>
      </w:r>
      <w:r>
        <w:rPr>
          <w:rFonts w:ascii="Palatino Linotype"/>
          <w:i/>
          <w:color w:val="231F20"/>
          <w:spacing w:val="-18"/>
          <w:sz w:val="23"/>
        </w:rPr>
        <w:t> </w:t>
      </w:r>
      <w:r>
        <w:rPr>
          <w:rFonts w:ascii="Palatino Linotype"/>
          <w:i/>
          <w:color w:val="231F20"/>
          <w:sz w:val="23"/>
        </w:rPr>
        <w:t>Lelomdei</w:t>
      </w:r>
      <w:r>
        <w:rPr>
          <w:rFonts w:ascii="Palatino Linotype"/>
          <w:i/>
          <w:color w:val="231F20"/>
          <w:spacing w:val="-18"/>
          <w:sz w:val="23"/>
        </w:rPr>
        <w:t> </w:t>
      </w:r>
      <w:r>
        <w:rPr>
          <w:rFonts w:ascii="Palatino Linotype"/>
          <w:i/>
          <w:color w:val="231F20"/>
          <w:sz w:val="23"/>
        </w:rPr>
        <w:t>Daf </w:t>
      </w:r>
      <w:r>
        <w:rPr>
          <w:rFonts w:ascii="Palatino Linotype"/>
          <w:i/>
          <w:color w:val="231F20"/>
          <w:spacing w:val="-4"/>
          <w:sz w:val="23"/>
        </w:rPr>
        <w:t>Hayomi MiMidreshiyat </w:t>
      </w:r>
      <w:r>
        <w:rPr>
          <w:rFonts w:ascii="Palatino Linotype"/>
          <w:i/>
          <w:color w:val="231F20"/>
          <w:spacing w:val="-3"/>
          <w:sz w:val="23"/>
        </w:rPr>
        <w:t>Petach</w:t>
      </w:r>
      <w:r>
        <w:rPr>
          <w:rFonts w:ascii="Palatino Linotype"/>
          <w:i/>
          <w:color w:val="231F20"/>
          <w:spacing w:val="8"/>
          <w:sz w:val="23"/>
        </w:rPr>
        <w:t> </w:t>
      </w:r>
      <w:r>
        <w:rPr>
          <w:rFonts w:ascii="Palatino Linotype"/>
          <w:i/>
          <w:color w:val="231F20"/>
          <w:spacing w:val="-3"/>
          <w:sz w:val="23"/>
        </w:rPr>
        <w:t>Tikvah</w:t>
      </w:r>
      <w:r>
        <w:rPr>
          <w:color w:val="231F20"/>
          <w:spacing w:val="-3"/>
          <w:sz w:val="23"/>
        </w:rPr>
        <w:t>).</w:t>
      </w:r>
    </w:p>
    <w:p>
      <w:pPr>
        <w:spacing w:after="0" w:line="283"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78 </w:t>
      </w:r>
    </w:p>
    <w:p>
      <w:pPr>
        <w:pStyle w:val="BodyText"/>
        <w:rPr>
          <w:rFonts w:ascii="Palatino Linotype"/>
          <w:b/>
          <w:i/>
          <w:sz w:val="38"/>
        </w:rPr>
      </w:pPr>
    </w:p>
    <w:p>
      <w:pPr>
        <w:pStyle w:val="BodyText"/>
        <w:spacing w:before="9"/>
        <w:rPr>
          <w:rFonts w:ascii="Palatino Linotype"/>
          <w:b/>
          <w:i/>
          <w:sz w:val="26"/>
        </w:rPr>
      </w:pPr>
    </w:p>
    <w:p>
      <w:pPr>
        <w:spacing w:before="0"/>
        <w:ind w:left="174" w:right="193" w:firstLine="0"/>
        <w:jc w:val="center"/>
        <w:rPr>
          <w:rFonts w:ascii="Cambria"/>
          <w:b/>
          <w:sz w:val="32"/>
        </w:rPr>
      </w:pPr>
      <w:r>
        <w:rPr>
          <w:rFonts w:ascii="Cambria"/>
          <w:b/>
          <w:color w:val="231F20"/>
          <w:w w:val="95"/>
          <w:sz w:val="32"/>
        </w:rPr>
        <w:t>May a Donor Renege on a Tzedakah Pledge?</w:t>
      </w:r>
    </w:p>
    <w:p>
      <w:pPr>
        <w:pStyle w:val="BodyText"/>
        <w:rPr>
          <w:rFonts w:ascii="Cambria"/>
          <w:b/>
          <w:sz w:val="44"/>
        </w:rPr>
      </w:pPr>
    </w:p>
    <w:p>
      <w:pPr>
        <w:pStyle w:val="BodyText"/>
        <w:spacing w:line="285" w:lineRule="auto" w:before="293"/>
        <w:ind w:left="119" w:right="137"/>
        <w:jc w:val="both"/>
      </w:pPr>
      <w:r>
        <w:rPr>
          <w:color w:val="231F20"/>
        </w:rPr>
        <w:t>Our </w:t>
      </w:r>
      <w:r>
        <w:rPr>
          <w:rFonts w:ascii="Palatino Linotype"/>
          <w:i/>
          <w:color w:val="231F20"/>
        </w:rPr>
        <w:t>Gemara </w:t>
      </w:r>
      <w:r>
        <w:rPr>
          <w:color w:val="231F20"/>
        </w:rPr>
        <w:t>contains a dispute between Rabbi Meir and Rabban Shimon ben Gamliel. Rabbi Meir was of the opinion that money donated for the poor for </w:t>
      </w:r>
      <w:r>
        <w:rPr>
          <w:rFonts w:ascii="Palatino Linotype"/>
          <w:i/>
          <w:color w:val="231F20"/>
        </w:rPr>
        <w:t>Purim </w:t>
      </w:r>
      <w:r>
        <w:rPr>
          <w:color w:val="231F20"/>
        </w:rPr>
        <w:t>may not be used by the poor for anything else. </w:t>
      </w:r>
      <w:r>
        <w:rPr>
          <w:color w:val="231F20"/>
          <w:spacing w:val="-4"/>
        </w:rPr>
        <w:t>However, </w:t>
      </w:r>
      <w:r>
        <w:rPr>
          <w:color w:val="231F20"/>
        </w:rPr>
        <w:t>Rabban Shimon ben Gamliel was of the opinion that a poor person who received charity for </w:t>
      </w:r>
      <w:r>
        <w:rPr>
          <w:rFonts w:ascii="Palatino Linotype"/>
          <w:i/>
          <w:color w:val="231F20"/>
        </w:rPr>
        <w:t>Purim </w:t>
      </w:r>
      <w:r>
        <w:rPr>
          <w:color w:val="231F20"/>
        </w:rPr>
        <w:t>was allowed</w:t>
      </w:r>
      <w:r>
        <w:rPr>
          <w:color w:val="231F20"/>
          <w:spacing w:val="-10"/>
        </w:rPr>
        <w:t> </w:t>
      </w:r>
      <w:r>
        <w:rPr>
          <w:color w:val="231F20"/>
        </w:rPr>
        <w:t>to</w:t>
      </w:r>
      <w:r>
        <w:rPr>
          <w:color w:val="231F20"/>
          <w:spacing w:val="-10"/>
        </w:rPr>
        <w:t> </w:t>
      </w:r>
      <w:r>
        <w:rPr>
          <w:color w:val="231F20"/>
        </w:rPr>
        <w:t>use</w:t>
      </w:r>
      <w:r>
        <w:rPr>
          <w:color w:val="231F20"/>
          <w:spacing w:val="-10"/>
        </w:rPr>
        <w:t> </w:t>
      </w:r>
      <w:r>
        <w:rPr>
          <w:color w:val="231F20"/>
        </w:rPr>
        <w:t>those</w:t>
      </w:r>
      <w:r>
        <w:rPr>
          <w:color w:val="231F20"/>
          <w:spacing w:val="-10"/>
        </w:rPr>
        <w:t> </w:t>
      </w:r>
      <w:r>
        <w:rPr>
          <w:color w:val="231F20"/>
        </w:rPr>
        <w:t>funds</w:t>
      </w:r>
      <w:r>
        <w:rPr>
          <w:color w:val="231F20"/>
          <w:spacing w:val="-10"/>
        </w:rPr>
        <w:t> </w:t>
      </w:r>
      <w:r>
        <w:rPr>
          <w:color w:val="231F20"/>
        </w:rPr>
        <w:t>for</w:t>
      </w:r>
      <w:r>
        <w:rPr>
          <w:color w:val="231F20"/>
          <w:spacing w:val="-10"/>
        </w:rPr>
        <w:t> </w:t>
      </w:r>
      <w:r>
        <w:rPr>
          <w:color w:val="231F20"/>
        </w:rPr>
        <w:t>other</w:t>
      </w:r>
      <w:r>
        <w:rPr>
          <w:color w:val="231F20"/>
          <w:spacing w:val="-10"/>
        </w:rPr>
        <w:t> </w:t>
      </w:r>
      <w:r>
        <w:rPr>
          <w:color w:val="231F20"/>
        </w:rPr>
        <w:t>needs</w:t>
      </w:r>
      <w:r>
        <w:rPr>
          <w:color w:val="231F20"/>
          <w:spacing w:val="-10"/>
        </w:rPr>
        <w:t> </w:t>
      </w:r>
      <w:r>
        <w:rPr>
          <w:color w:val="231F20"/>
        </w:rPr>
        <w:t>he</w:t>
      </w:r>
      <w:r>
        <w:rPr>
          <w:color w:val="231F20"/>
          <w:spacing w:val="-10"/>
        </w:rPr>
        <w:t> </w:t>
      </w:r>
      <w:r>
        <w:rPr>
          <w:color w:val="231F20"/>
        </w:rPr>
        <w:t>might</w:t>
      </w:r>
      <w:r>
        <w:rPr>
          <w:color w:val="231F20"/>
          <w:spacing w:val="-10"/>
        </w:rPr>
        <w:t> </w:t>
      </w:r>
      <w:r>
        <w:rPr>
          <w:color w:val="231F20"/>
        </w:rPr>
        <w:t>have.</w:t>
      </w:r>
      <w:r>
        <w:rPr>
          <w:color w:val="231F20"/>
          <w:spacing w:val="-10"/>
        </w:rPr>
        <w:t> </w:t>
      </w:r>
      <w:r>
        <w:rPr>
          <w:rFonts w:ascii="Palatino Linotype"/>
          <w:i/>
          <w:color w:val="231F20"/>
          <w:spacing w:val="-6"/>
        </w:rPr>
        <w:t>Tosfos</w:t>
      </w:r>
      <w:r>
        <w:rPr>
          <w:rFonts w:ascii="Palatino Linotype"/>
          <w:i/>
          <w:color w:val="231F20"/>
          <w:spacing w:val="-10"/>
        </w:rPr>
        <w:t> </w:t>
      </w:r>
      <w:r>
        <w:rPr>
          <w:color w:val="231F20"/>
          <w:spacing w:val="-4"/>
        </w:rPr>
        <w:t>(s.v. </w:t>
      </w:r>
      <w:r>
        <w:rPr>
          <w:rFonts w:ascii="Palatino Linotype"/>
          <w:i/>
          <w:color w:val="231F20"/>
        </w:rPr>
        <w:t>magvas</w:t>
      </w:r>
      <w:r>
        <w:rPr>
          <w:color w:val="231F20"/>
        </w:rPr>
        <w:t>) challenged this </w:t>
      </w:r>
      <w:r>
        <w:rPr>
          <w:rFonts w:ascii="Palatino Linotype"/>
          <w:i/>
          <w:color w:val="231F20"/>
        </w:rPr>
        <w:t>Gemara</w:t>
      </w:r>
      <w:r>
        <w:rPr>
          <w:color w:val="231F20"/>
        </w:rPr>
        <w:t>. </w:t>
      </w:r>
      <w:r>
        <w:rPr>
          <w:rFonts w:ascii="Palatino Linotype"/>
          <w:i/>
          <w:color w:val="231F20"/>
          <w:spacing w:val="-4"/>
        </w:rPr>
        <w:t>Arachin </w:t>
      </w:r>
      <w:r>
        <w:rPr>
          <w:color w:val="231F20"/>
        </w:rPr>
        <w:t>(6b) teaches that charity funds raised for one cause may be used for a different need. </w:t>
      </w:r>
      <w:r>
        <w:rPr>
          <w:color w:val="231F20"/>
          <w:spacing w:val="-3"/>
        </w:rPr>
        <w:t>Why </w:t>
      </w:r>
      <w:r>
        <w:rPr>
          <w:color w:val="231F20"/>
        </w:rPr>
        <w:t>then did Rabbi Meir say that </w:t>
      </w:r>
      <w:r>
        <w:rPr>
          <w:rFonts w:ascii="Palatino Linotype"/>
          <w:i/>
          <w:color w:val="231F20"/>
        </w:rPr>
        <w:t>Purim </w:t>
      </w:r>
      <w:r>
        <w:rPr>
          <w:color w:val="231F20"/>
        </w:rPr>
        <w:t>funds could not be used by the poor for non-</w:t>
      </w:r>
      <w:r>
        <w:rPr>
          <w:rFonts w:ascii="Palatino Linotype"/>
          <w:i/>
          <w:color w:val="231F20"/>
        </w:rPr>
        <w:t>Purim</w:t>
      </w:r>
      <w:r>
        <w:rPr>
          <w:rFonts w:ascii="Palatino Linotype"/>
          <w:i/>
          <w:color w:val="231F20"/>
          <w:spacing w:val="2"/>
        </w:rPr>
        <w:t> </w:t>
      </w:r>
      <w:r>
        <w:rPr>
          <w:color w:val="231F20"/>
        </w:rPr>
        <w:t>needs?</w:t>
      </w:r>
    </w:p>
    <w:p>
      <w:pPr>
        <w:pStyle w:val="BodyText"/>
        <w:spacing w:line="278" w:lineRule="auto" w:before="8"/>
        <w:ind w:left="119" w:right="137" w:firstLine="360"/>
        <w:jc w:val="both"/>
      </w:pPr>
      <w:r>
        <w:rPr>
          <w:rFonts w:ascii="Palatino Linotype"/>
          <w:i/>
          <w:color w:val="231F20"/>
        </w:rPr>
        <w:t>Tosfos </w:t>
      </w:r>
      <w:r>
        <w:rPr>
          <w:color w:val="231F20"/>
        </w:rPr>
        <w:t>answered that general charity donations can be diverted to other charitable needs. Only in regards to </w:t>
      </w:r>
      <w:r>
        <w:rPr>
          <w:rFonts w:ascii="Palatino Linotype"/>
          <w:i/>
          <w:color w:val="231F20"/>
        </w:rPr>
        <w:t>Purim </w:t>
      </w:r>
      <w:r>
        <w:rPr>
          <w:color w:val="231F20"/>
        </w:rPr>
        <w:t>funds did Rabbi Meir teach that what was raised for </w:t>
      </w:r>
      <w:r>
        <w:rPr>
          <w:rFonts w:ascii="Palatino Linotype"/>
          <w:i/>
          <w:color w:val="231F20"/>
        </w:rPr>
        <w:t>Purim </w:t>
      </w:r>
      <w:r>
        <w:rPr>
          <w:color w:val="231F20"/>
        </w:rPr>
        <w:t>cannot be used for any other purpose.</w:t>
      </w:r>
    </w:p>
    <w:p>
      <w:pPr>
        <w:pStyle w:val="BodyText"/>
        <w:spacing w:line="312" w:lineRule="auto" w:before="49"/>
        <w:ind w:left="119" w:right="137" w:firstLine="360"/>
        <w:jc w:val="both"/>
      </w:pPr>
      <w:r>
        <w:rPr>
          <w:rFonts w:ascii="Palatino Linotype" w:hAnsi="Palatino Linotype"/>
          <w:i/>
          <w:color w:val="231F20"/>
          <w:spacing w:val="-3"/>
        </w:rPr>
        <w:t>Shu’’t</w:t>
      </w:r>
      <w:r>
        <w:rPr>
          <w:rFonts w:ascii="Palatino Linotype" w:hAnsi="Palatino Linotype"/>
          <w:i/>
          <w:color w:val="231F20"/>
          <w:spacing w:val="-8"/>
        </w:rPr>
        <w:t> </w:t>
      </w:r>
      <w:r>
        <w:rPr>
          <w:rFonts w:ascii="Palatino Linotype" w:hAnsi="Palatino Linotype"/>
          <w:i/>
          <w:color w:val="231F20"/>
        </w:rPr>
        <w:t>Shevus</w:t>
      </w:r>
      <w:r>
        <w:rPr>
          <w:rFonts w:ascii="Palatino Linotype" w:hAnsi="Palatino Linotype"/>
          <w:i/>
          <w:color w:val="231F20"/>
          <w:spacing w:val="-7"/>
        </w:rPr>
        <w:t> </w:t>
      </w:r>
      <w:r>
        <w:rPr>
          <w:rFonts w:ascii="Palatino Linotype" w:hAnsi="Palatino Linotype"/>
          <w:i/>
          <w:color w:val="231F20"/>
          <w:spacing w:val="-10"/>
        </w:rPr>
        <w:t>Ya’akov</w:t>
      </w:r>
      <w:r>
        <w:rPr>
          <w:rFonts w:ascii="Palatino Linotype" w:hAnsi="Palatino Linotype"/>
          <w:i/>
          <w:color w:val="231F20"/>
          <w:spacing w:val="-8"/>
        </w:rPr>
        <w:t> </w:t>
      </w:r>
      <w:r>
        <w:rPr>
          <w:color w:val="231F20"/>
        </w:rPr>
        <w:t>(</w:t>
      </w:r>
      <w:r>
        <w:rPr>
          <w:rFonts w:ascii="Palatino Linotype" w:hAnsi="Palatino Linotype"/>
          <w:i/>
          <w:color w:val="231F20"/>
        </w:rPr>
        <w:t>cheilek</w:t>
      </w:r>
      <w:r>
        <w:rPr>
          <w:rFonts w:ascii="Palatino Linotype" w:hAnsi="Palatino Linotype"/>
          <w:i/>
          <w:color w:val="231F20"/>
          <w:spacing w:val="-7"/>
        </w:rPr>
        <w:t> </w:t>
      </w:r>
      <w:r>
        <w:rPr>
          <w:color w:val="231F20"/>
        </w:rPr>
        <w:t>1</w:t>
      </w:r>
      <w:r>
        <w:rPr>
          <w:color w:val="231F20"/>
          <w:spacing w:val="-8"/>
        </w:rPr>
        <w:t> </w:t>
      </w:r>
      <w:r>
        <w:rPr>
          <w:rFonts w:ascii="Palatino Linotype" w:hAnsi="Palatino Linotype"/>
          <w:i/>
          <w:color w:val="231F20"/>
        </w:rPr>
        <w:t>siman</w:t>
      </w:r>
      <w:r>
        <w:rPr>
          <w:rFonts w:ascii="Palatino Linotype" w:hAnsi="Palatino Linotype"/>
          <w:i/>
          <w:color w:val="231F20"/>
          <w:spacing w:val="-7"/>
        </w:rPr>
        <w:t> </w:t>
      </w:r>
      <w:r>
        <w:rPr>
          <w:color w:val="231F20"/>
        </w:rPr>
        <w:t>77)</w:t>
      </w:r>
      <w:r>
        <w:rPr>
          <w:color w:val="231F20"/>
          <w:spacing w:val="-8"/>
        </w:rPr>
        <w:t> </w:t>
      </w:r>
      <w:r>
        <w:rPr>
          <w:color w:val="231F20"/>
        </w:rPr>
        <w:t>was</w:t>
      </w:r>
      <w:r>
        <w:rPr>
          <w:color w:val="231F20"/>
          <w:spacing w:val="-7"/>
        </w:rPr>
        <w:t> </w:t>
      </w:r>
      <w:r>
        <w:rPr>
          <w:color w:val="231F20"/>
        </w:rPr>
        <w:t>asked</w:t>
      </w:r>
      <w:r>
        <w:rPr>
          <w:color w:val="231F20"/>
          <w:spacing w:val="-7"/>
        </w:rPr>
        <w:t> </w:t>
      </w:r>
      <w:r>
        <w:rPr>
          <w:color w:val="231F20"/>
        </w:rPr>
        <w:t>by</w:t>
      </w:r>
      <w:r>
        <w:rPr>
          <w:color w:val="231F20"/>
          <w:spacing w:val="-8"/>
        </w:rPr>
        <w:t> </w:t>
      </w:r>
      <w:r>
        <w:rPr>
          <w:color w:val="231F20"/>
        </w:rPr>
        <w:t>a</w:t>
      </w:r>
      <w:r>
        <w:rPr>
          <w:color w:val="231F20"/>
          <w:spacing w:val="-7"/>
        </w:rPr>
        <w:t> </w:t>
      </w:r>
      <w:r>
        <w:rPr>
          <w:color w:val="231F20"/>
          <w:spacing w:val="-4"/>
        </w:rPr>
        <w:t>Torah </w:t>
      </w:r>
      <w:r>
        <w:rPr>
          <w:color w:val="231F20"/>
        </w:rPr>
        <w:t>scholar if he could reallocate a gift. The scholar was </w:t>
      </w:r>
      <w:r>
        <w:rPr>
          <w:color w:val="231F20"/>
          <w:spacing w:val="2"/>
        </w:rPr>
        <w:t>very </w:t>
      </w:r>
      <w:r>
        <w:rPr>
          <w:color w:val="231F20"/>
        </w:rPr>
        <w:t>poor. He had to </w:t>
      </w:r>
      <w:r>
        <w:rPr>
          <w:color w:val="231F20"/>
          <w:spacing w:val="2"/>
        </w:rPr>
        <w:t>marry </w:t>
      </w:r>
      <w:r>
        <w:rPr>
          <w:color w:val="231F20"/>
        </w:rPr>
        <w:t>off his son. Someone had given him money to help with the wedding expenses. He also had an older daughter who needed to get married. He asked if he was allowed to use the</w:t>
      </w:r>
      <w:r>
        <w:rPr>
          <w:color w:val="231F20"/>
          <w:spacing w:val="7"/>
        </w:rPr>
        <w:t> </w:t>
      </w:r>
      <w:r>
        <w:rPr>
          <w:color w:val="231F20"/>
        </w:rPr>
        <w:t>funds</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8"/>
        <w:jc w:val="both"/>
      </w:pPr>
      <w:r>
        <w:rPr>
          <w:color w:val="231F20"/>
        </w:rPr>
        <w:t>that had </w:t>
      </w:r>
      <w:r>
        <w:rPr>
          <w:color w:val="231F20"/>
          <w:spacing w:val="2"/>
        </w:rPr>
        <w:t>been </w:t>
      </w:r>
      <w:r>
        <w:rPr>
          <w:color w:val="231F20"/>
        </w:rPr>
        <w:t>given to him for his </w:t>
      </w:r>
      <w:r>
        <w:rPr>
          <w:color w:val="231F20"/>
          <w:spacing w:val="-7"/>
        </w:rPr>
        <w:t>son’s </w:t>
      </w:r>
      <w:r>
        <w:rPr>
          <w:color w:val="231F20"/>
        </w:rPr>
        <w:t>wedding to pay to </w:t>
      </w:r>
      <w:r>
        <w:rPr>
          <w:color w:val="231F20"/>
          <w:spacing w:val="2"/>
        </w:rPr>
        <w:t>marry  </w:t>
      </w:r>
      <w:r>
        <w:rPr>
          <w:color w:val="231F20"/>
        </w:rPr>
        <w:t>off his</w:t>
      </w:r>
      <w:r>
        <w:rPr>
          <w:color w:val="231F20"/>
          <w:spacing w:val="11"/>
        </w:rPr>
        <w:t> </w:t>
      </w:r>
      <w:r>
        <w:rPr>
          <w:color w:val="231F20"/>
        </w:rPr>
        <w:t>daughter.</w:t>
      </w:r>
    </w:p>
    <w:p>
      <w:pPr>
        <w:pStyle w:val="BodyText"/>
        <w:spacing w:line="280" w:lineRule="auto" w:before="11"/>
        <w:ind w:left="120" w:right="137" w:firstLine="360"/>
        <w:jc w:val="both"/>
      </w:pPr>
      <w:r>
        <w:rPr>
          <w:rFonts w:ascii="Palatino Linotype" w:hAnsi="Palatino Linotype"/>
          <w:i/>
          <w:color w:val="231F20"/>
          <w:spacing w:val="-5"/>
        </w:rPr>
        <w:t>Shu’’t</w:t>
      </w:r>
      <w:r>
        <w:rPr>
          <w:rFonts w:ascii="Palatino Linotype" w:hAnsi="Palatino Linotype"/>
          <w:i/>
          <w:color w:val="231F20"/>
          <w:spacing w:val="-19"/>
        </w:rPr>
        <w:t> </w:t>
      </w:r>
      <w:r>
        <w:rPr>
          <w:rFonts w:ascii="Palatino Linotype" w:hAnsi="Palatino Linotype"/>
          <w:i/>
          <w:color w:val="231F20"/>
        </w:rPr>
        <w:t>Shevus</w:t>
      </w:r>
      <w:r>
        <w:rPr>
          <w:rFonts w:ascii="Palatino Linotype" w:hAnsi="Palatino Linotype"/>
          <w:i/>
          <w:color w:val="231F20"/>
          <w:spacing w:val="-18"/>
        </w:rPr>
        <w:t> </w:t>
      </w:r>
      <w:r>
        <w:rPr>
          <w:rFonts w:ascii="Palatino Linotype" w:hAnsi="Palatino Linotype"/>
          <w:i/>
          <w:color w:val="231F20"/>
          <w:spacing w:val="-11"/>
        </w:rPr>
        <w:t>Ya’akov</w:t>
      </w:r>
      <w:r>
        <w:rPr>
          <w:rFonts w:ascii="Palatino Linotype" w:hAnsi="Palatino Linotype"/>
          <w:i/>
          <w:color w:val="231F20"/>
          <w:spacing w:val="-19"/>
        </w:rPr>
        <w:t> </w:t>
      </w:r>
      <w:r>
        <w:rPr>
          <w:color w:val="231F20"/>
        </w:rPr>
        <w:t>permitted</w:t>
      </w:r>
      <w:r>
        <w:rPr>
          <w:color w:val="231F20"/>
          <w:spacing w:val="-19"/>
        </w:rPr>
        <w:t> </w:t>
      </w:r>
      <w:r>
        <w:rPr>
          <w:color w:val="231F20"/>
        </w:rPr>
        <w:t>the</w:t>
      </w:r>
      <w:r>
        <w:rPr>
          <w:color w:val="231F20"/>
          <w:spacing w:val="-19"/>
        </w:rPr>
        <w:t> </w:t>
      </w:r>
      <w:r>
        <w:rPr>
          <w:color w:val="231F20"/>
        </w:rPr>
        <w:t>change</w:t>
      </w:r>
      <w:r>
        <w:rPr>
          <w:color w:val="231F20"/>
          <w:spacing w:val="-19"/>
        </w:rPr>
        <w:t> </w:t>
      </w:r>
      <w:r>
        <w:rPr>
          <w:color w:val="231F20"/>
        </w:rPr>
        <w:t>of</w:t>
      </w:r>
      <w:r>
        <w:rPr>
          <w:color w:val="231F20"/>
          <w:spacing w:val="-19"/>
        </w:rPr>
        <w:t> </w:t>
      </w:r>
      <w:r>
        <w:rPr>
          <w:color w:val="231F20"/>
        </w:rPr>
        <w:t>use.</w:t>
      </w:r>
      <w:r>
        <w:rPr>
          <w:color w:val="231F20"/>
          <w:spacing w:val="-19"/>
        </w:rPr>
        <w:t> </w:t>
      </w:r>
      <w:r>
        <w:rPr>
          <w:color w:val="231F20"/>
          <w:spacing w:val="-3"/>
        </w:rPr>
        <w:t>He</w:t>
      </w:r>
      <w:r>
        <w:rPr>
          <w:color w:val="231F20"/>
          <w:spacing w:val="-19"/>
        </w:rPr>
        <w:t> </w:t>
      </w:r>
      <w:r>
        <w:rPr>
          <w:color w:val="231F20"/>
        </w:rPr>
        <w:t>argued</w:t>
      </w:r>
      <w:r>
        <w:rPr>
          <w:color w:val="231F20"/>
          <w:spacing w:val="-19"/>
        </w:rPr>
        <w:t> </w:t>
      </w:r>
      <w:r>
        <w:rPr>
          <w:color w:val="231F20"/>
        </w:rPr>
        <w:t>that our</w:t>
      </w:r>
      <w:r>
        <w:rPr>
          <w:color w:val="231F20"/>
          <w:spacing w:val="-15"/>
        </w:rPr>
        <w:t> </w:t>
      </w:r>
      <w:r>
        <w:rPr>
          <w:rFonts w:ascii="Palatino Linotype" w:hAnsi="Palatino Linotype"/>
          <w:i/>
          <w:color w:val="231F20"/>
        </w:rPr>
        <w:t>Gemara</w:t>
      </w:r>
      <w:r>
        <w:rPr>
          <w:rFonts w:ascii="Palatino Linotype" w:hAnsi="Palatino Linotype"/>
          <w:i/>
          <w:color w:val="231F20"/>
          <w:spacing w:val="-15"/>
        </w:rPr>
        <w:t> </w:t>
      </w:r>
      <w:r>
        <w:rPr>
          <w:color w:val="231F20"/>
        </w:rPr>
        <w:t>deals</w:t>
      </w:r>
      <w:r>
        <w:rPr>
          <w:color w:val="231F20"/>
          <w:spacing w:val="-14"/>
        </w:rPr>
        <w:t> </w:t>
      </w:r>
      <w:r>
        <w:rPr>
          <w:color w:val="231F20"/>
        </w:rPr>
        <w:t>with</w:t>
      </w:r>
      <w:r>
        <w:rPr>
          <w:color w:val="231F20"/>
          <w:spacing w:val="-15"/>
        </w:rPr>
        <w:t> </w:t>
      </w:r>
      <w:r>
        <w:rPr>
          <w:color w:val="231F20"/>
        </w:rPr>
        <w:t>a</w:t>
      </w:r>
      <w:r>
        <w:rPr>
          <w:color w:val="231F20"/>
          <w:spacing w:val="-14"/>
        </w:rPr>
        <w:t> </w:t>
      </w:r>
      <w:r>
        <w:rPr>
          <w:color w:val="231F20"/>
        </w:rPr>
        <w:t>poor</w:t>
      </w:r>
      <w:r>
        <w:rPr>
          <w:color w:val="231F20"/>
          <w:spacing w:val="-15"/>
        </w:rPr>
        <w:t> </w:t>
      </w:r>
      <w:r>
        <w:rPr>
          <w:color w:val="231F20"/>
        </w:rPr>
        <w:t>man</w:t>
      </w:r>
      <w:r>
        <w:rPr>
          <w:color w:val="231F20"/>
          <w:spacing w:val="-14"/>
        </w:rPr>
        <w:t> </w:t>
      </w:r>
      <w:r>
        <w:rPr>
          <w:color w:val="231F20"/>
        </w:rPr>
        <w:t>who</w:t>
      </w:r>
      <w:r>
        <w:rPr>
          <w:color w:val="231F20"/>
          <w:spacing w:val="-15"/>
        </w:rPr>
        <w:t> </w:t>
      </w:r>
      <w:r>
        <w:rPr>
          <w:color w:val="231F20"/>
        </w:rPr>
        <w:t>received</w:t>
      </w:r>
      <w:r>
        <w:rPr>
          <w:color w:val="231F20"/>
          <w:spacing w:val="-14"/>
        </w:rPr>
        <w:t> </w:t>
      </w:r>
      <w:r>
        <w:rPr>
          <w:color w:val="231F20"/>
        </w:rPr>
        <w:t>funds</w:t>
      </w:r>
      <w:r>
        <w:rPr>
          <w:color w:val="231F20"/>
          <w:spacing w:val="-15"/>
        </w:rPr>
        <w:t> </w:t>
      </w:r>
      <w:r>
        <w:rPr>
          <w:color w:val="231F20"/>
        </w:rPr>
        <w:t>from</w:t>
      </w:r>
      <w:r>
        <w:rPr>
          <w:color w:val="231F20"/>
          <w:spacing w:val="-15"/>
        </w:rPr>
        <w:t> </w:t>
      </w:r>
      <w:r>
        <w:rPr>
          <w:color w:val="231F20"/>
        </w:rPr>
        <w:t>a</w:t>
      </w:r>
      <w:r>
        <w:rPr>
          <w:color w:val="231F20"/>
          <w:spacing w:val="-14"/>
        </w:rPr>
        <w:t> </w:t>
      </w:r>
      <w:r>
        <w:rPr>
          <w:color w:val="231F20"/>
        </w:rPr>
        <w:t>charity collector.</w:t>
      </w:r>
      <w:r>
        <w:rPr>
          <w:color w:val="231F20"/>
          <w:spacing w:val="-17"/>
        </w:rPr>
        <w:t> </w:t>
      </w:r>
      <w:r>
        <w:rPr>
          <w:color w:val="231F20"/>
        </w:rPr>
        <w:t>When</w:t>
      </w:r>
      <w:r>
        <w:rPr>
          <w:color w:val="231F20"/>
          <w:spacing w:val="-16"/>
        </w:rPr>
        <w:t> </w:t>
      </w:r>
      <w:r>
        <w:rPr>
          <w:color w:val="231F20"/>
        </w:rPr>
        <w:t>receiving</w:t>
      </w:r>
      <w:r>
        <w:rPr>
          <w:color w:val="231F20"/>
          <w:spacing w:val="-16"/>
        </w:rPr>
        <w:t> </w:t>
      </w:r>
      <w:r>
        <w:rPr>
          <w:color w:val="231F20"/>
        </w:rPr>
        <w:t>from</w:t>
      </w:r>
      <w:r>
        <w:rPr>
          <w:color w:val="231F20"/>
          <w:spacing w:val="-17"/>
        </w:rPr>
        <w:t> </w:t>
      </w:r>
      <w:r>
        <w:rPr>
          <w:color w:val="231F20"/>
        </w:rPr>
        <w:t>a</w:t>
      </w:r>
      <w:r>
        <w:rPr>
          <w:color w:val="231F20"/>
          <w:spacing w:val="-16"/>
        </w:rPr>
        <w:t> </w:t>
      </w:r>
      <w:r>
        <w:rPr>
          <w:color w:val="231F20"/>
        </w:rPr>
        <w:t>charity</w:t>
      </w:r>
      <w:r>
        <w:rPr>
          <w:color w:val="231F20"/>
          <w:spacing w:val="-16"/>
        </w:rPr>
        <w:t> </w:t>
      </w:r>
      <w:r>
        <w:rPr>
          <w:color w:val="231F20"/>
        </w:rPr>
        <w:t>collector,</w:t>
      </w:r>
      <w:r>
        <w:rPr>
          <w:color w:val="231F20"/>
          <w:spacing w:val="-17"/>
        </w:rPr>
        <w:t> </w:t>
      </w:r>
      <w:r>
        <w:rPr>
          <w:color w:val="231F20"/>
        </w:rPr>
        <w:t>some</w:t>
      </w:r>
      <w:r>
        <w:rPr>
          <w:color w:val="231F20"/>
          <w:spacing w:val="-16"/>
        </w:rPr>
        <w:t> </w:t>
      </w:r>
      <w:r>
        <w:rPr>
          <w:color w:val="231F20"/>
        </w:rPr>
        <w:t>say</w:t>
      </w:r>
      <w:r>
        <w:rPr>
          <w:color w:val="231F20"/>
          <w:spacing w:val="-16"/>
        </w:rPr>
        <w:t> </w:t>
      </w:r>
      <w:r>
        <w:rPr>
          <w:color w:val="231F20"/>
        </w:rPr>
        <w:t>the</w:t>
      </w:r>
      <w:r>
        <w:rPr>
          <w:color w:val="231F20"/>
          <w:spacing w:val="-17"/>
        </w:rPr>
        <w:t> </w:t>
      </w:r>
      <w:r>
        <w:rPr>
          <w:color w:val="231F20"/>
        </w:rPr>
        <w:t>poor</w:t>
      </w:r>
    </w:p>
    <w:p>
      <w:pPr>
        <w:pStyle w:val="BodyText"/>
        <w:spacing w:line="316" w:lineRule="auto" w:before="41"/>
        <w:ind w:left="120" w:right="137"/>
        <w:jc w:val="both"/>
      </w:pPr>
      <w:r>
        <w:rPr>
          <w:color w:val="231F20"/>
        </w:rPr>
        <w:t>man</w:t>
      </w:r>
      <w:r>
        <w:rPr>
          <w:color w:val="231F20"/>
          <w:spacing w:val="-6"/>
        </w:rPr>
        <w:t> </w:t>
      </w:r>
      <w:r>
        <w:rPr>
          <w:color w:val="231F20"/>
        </w:rPr>
        <w:t>cannot</w:t>
      </w:r>
      <w:r>
        <w:rPr>
          <w:color w:val="231F20"/>
          <w:spacing w:val="-6"/>
        </w:rPr>
        <w:t> </w:t>
      </w:r>
      <w:r>
        <w:rPr>
          <w:color w:val="231F20"/>
        </w:rPr>
        <w:t>change</w:t>
      </w:r>
      <w:r>
        <w:rPr>
          <w:color w:val="231F20"/>
          <w:spacing w:val="-6"/>
        </w:rPr>
        <w:t> </w:t>
      </w:r>
      <w:r>
        <w:rPr>
          <w:color w:val="231F20"/>
        </w:rPr>
        <w:t>the</w:t>
      </w:r>
      <w:r>
        <w:rPr>
          <w:color w:val="231F20"/>
          <w:spacing w:val="-6"/>
        </w:rPr>
        <w:t> </w:t>
      </w:r>
      <w:r>
        <w:rPr>
          <w:color w:val="231F20"/>
        </w:rPr>
        <w:t>use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spacing w:val="-4"/>
        </w:rPr>
        <w:t>money.</w:t>
      </w:r>
      <w:r>
        <w:rPr>
          <w:color w:val="231F20"/>
          <w:spacing w:val="-6"/>
        </w:rPr>
        <w:t> </w:t>
      </w:r>
      <w:r>
        <w:rPr>
          <w:color w:val="231F20"/>
        </w:rPr>
        <w:t>If</w:t>
      </w:r>
      <w:r>
        <w:rPr>
          <w:color w:val="231F20"/>
          <w:spacing w:val="-6"/>
        </w:rPr>
        <w:t> </w:t>
      </w:r>
      <w:r>
        <w:rPr>
          <w:color w:val="231F20"/>
        </w:rPr>
        <w:t>he</w:t>
      </w:r>
      <w:r>
        <w:rPr>
          <w:color w:val="231F20"/>
          <w:spacing w:val="-6"/>
        </w:rPr>
        <w:t> </w:t>
      </w:r>
      <w:r>
        <w:rPr>
          <w:color w:val="231F20"/>
        </w:rPr>
        <w:t>changed</w:t>
      </w:r>
      <w:r>
        <w:rPr>
          <w:color w:val="231F20"/>
          <w:spacing w:val="-6"/>
        </w:rPr>
        <w:t> </w:t>
      </w:r>
      <w:r>
        <w:rPr>
          <w:color w:val="231F20"/>
        </w:rPr>
        <w:t>the</w:t>
      </w:r>
      <w:r>
        <w:rPr>
          <w:color w:val="231F20"/>
          <w:spacing w:val="-6"/>
        </w:rPr>
        <w:t> </w:t>
      </w:r>
      <w:r>
        <w:rPr>
          <w:color w:val="231F20"/>
        </w:rPr>
        <w:t>use</w:t>
      </w:r>
      <w:r>
        <w:rPr>
          <w:color w:val="231F20"/>
          <w:spacing w:val="-6"/>
        </w:rPr>
        <w:t> </w:t>
      </w:r>
      <w:r>
        <w:rPr>
          <w:color w:val="231F20"/>
        </w:rPr>
        <w:t>from what</w:t>
      </w:r>
      <w:r>
        <w:rPr>
          <w:color w:val="231F20"/>
          <w:spacing w:val="-16"/>
        </w:rPr>
        <w:t> </w:t>
      </w:r>
      <w:r>
        <w:rPr>
          <w:color w:val="231F20"/>
        </w:rPr>
        <w:t>it</w:t>
      </w:r>
      <w:r>
        <w:rPr>
          <w:color w:val="231F20"/>
          <w:spacing w:val="-15"/>
        </w:rPr>
        <w:t> </w:t>
      </w:r>
      <w:r>
        <w:rPr>
          <w:color w:val="231F20"/>
        </w:rPr>
        <w:t>had</w:t>
      </w:r>
      <w:r>
        <w:rPr>
          <w:color w:val="231F20"/>
          <w:spacing w:val="-15"/>
        </w:rPr>
        <w:t> </w:t>
      </w:r>
      <w:r>
        <w:rPr>
          <w:color w:val="231F20"/>
        </w:rPr>
        <w:t>been</w:t>
      </w:r>
      <w:r>
        <w:rPr>
          <w:color w:val="231F20"/>
          <w:spacing w:val="-15"/>
        </w:rPr>
        <w:t> </w:t>
      </w:r>
      <w:r>
        <w:rPr>
          <w:color w:val="231F20"/>
        </w:rPr>
        <w:t>solicited</w:t>
      </w:r>
      <w:r>
        <w:rPr>
          <w:color w:val="231F20"/>
          <w:spacing w:val="-15"/>
        </w:rPr>
        <w:t> </w:t>
      </w:r>
      <w:r>
        <w:rPr>
          <w:color w:val="231F20"/>
          <w:spacing w:val="-6"/>
        </w:rPr>
        <w:t>for,</w:t>
      </w:r>
      <w:r>
        <w:rPr>
          <w:color w:val="231F20"/>
          <w:spacing w:val="-16"/>
        </w:rPr>
        <w:t> </w:t>
      </w:r>
      <w:r>
        <w:rPr>
          <w:color w:val="231F20"/>
        </w:rPr>
        <w:t>the</w:t>
      </w:r>
      <w:r>
        <w:rPr>
          <w:color w:val="231F20"/>
          <w:spacing w:val="-15"/>
        </w:rPr>
        <w:t> </w:t>
      </w:r>
      <w:r>
        <w:rPr>
          <w:color w:val="231F20"/>
        </w:rPr>
        <w:t>charity</w:t>
      </w:r>
      <w:r>
        <w:rPr>
          <w:color w:val="231F20"/>
          <w:spacing w:val="-15"/>
        </w:rPr>
        <w:t> </w:t>
      </w:r>
      <w:r>
        <w:rPr>
          <w:color w:val="231F20"/>
          <w:spacing w:val="-3"/>
        </w:rPr>
        <w:t>collector’s</w:t>
      </w:r>
      <w:r>
        <w:rPr>
          <w:color w:val="231F20"/>
          <w:spacing w:val="-15"/>
        </w:rPr>
        <w:t> </w:t>
      </w:r>
      <w:r>
        <w:rPr>
          <w:color w:val="231F20"/>
        </w:rPr>
        <w:t>credibility</w:t>
      </w:r>
      <w:r>
        <w:rPr>
          <w:color w:val="231F20"/>
          <w:spacing w:val="-15"/>
        </w:rPr>
        <w:t> </w:t>
      </w:r>
      <w:r>
        <w:rPr>
          <w:color w:val="231F20"/>
        </w:rPr>
        <w:t>would be damaged. In the future people might not give to the collector. </w:t>
      </w:r>
      <w:r>
        <w:rPr>
          <w:color w:val="231F20"/>
          <w:spacing w:val="-4"/>
        </w:rPr>
        <w:t>Many</w:t>
      </w:r>
      <w:r>
        <w:rPr>
          <w:color w:val="231F20"/>
          <w:spacing w:val="-10"/>
        </w:rPr>
        <w:t> </w:t>
      </w:r>
      <w:r>
        <w:rPr>
          <w:color w:val="231F20"/>
        </w:rPr>
        <w:t>poor</w:t>
      </w:r>
      <w:r>
        <w:rPr>
          <w:color w:val="231F20"/>
          <w:spacing w:val="-10"/>
        </w:rPr>
        <w:t> </w:t>
      </w:r>
      <w:r>
        <w:rPr>
          <w:color w:val="231F20"/>
        </w:rPr>
        <w:t>people</w:t>
      </w:r>
      <w:r>
        <w:rPr>
          <w:color w:val="231F20"/>
          <w:spacing w:val="-10"/>
        </w:rPr>
        <w:t> </w:t>
      </w:r>
      <w:r>
        <w:rPr>
          <w:color w:val="231F20"/>
        </w:rPr>
        <w:t>will</w:t>
      </w:r>
      <w:r>
        <w:rPr>
          <w:color w:val="231F20"/>
          <w:spacing w:val="-10"/>
        </w:rPr>
        <w:t> </w:t>
      </w:r>
      <w:r>
        <w:rPr>
          <w:color w:val="231F20"/>
        </w:rPr>
        <w:t>lose</w:t>
      </w:r>
      <w:r>
        <w:rPr>
          <w:color w:val="231F20"/>
          <w:spacing w:val="-9"/>
        </w:rPr>
        <w:t> </w:t>
      </w:r>
      <w:r>
        <w:rPr>
          <w:color w:val="231F20"/>
        </w:rPr>
        <w:t>out.</w:t>
      </w:r>
      <w:r>
        <w:rPr>
          <w:color w:val="231F20"/>
          <w:spacing w:val="-10"/>
        </w:rPr>
        <w:t> </w:t>
      </w:r>
      <w:r>
        <w:rPr>
          <w:color w:val="231F20"/>
        </w:rPr>
        <w:t>Therefore,</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was</w:t>
      </w:r>
      <w:r>
        <w:rPr>
          <w:color w:val="231F20"/>
          <w:spacing w:val="-10"/>
        </w:rPr>
        <w:t> </w:t>
      </w:r>
      <w:r>
        <w:rPr>
          <w:color w:val="231F20"/>
        </w:rPr>
        <w:t>collected</w:t>
      </w:r>
      <w:r>
        <w:rPr>
          <w:color w:val="231F20"/>
          <w:spacing w:val="-9"/>
        </w:rPr>
        <w:t> </w:t>
      </w:r>
      <w:r>
        <w:rPr>
          <w:color w:val="231F20"/>
        </w:rPr>
        <w:t>for</w:t>
      </w:r>
      <w:r>
        <w:rPr>
          <w:color w:val="231F20"/>
          <w:spacing w:val="-10"/>
        </w:rPr>
        <w:t> </w:t>
      </w:r>
      <w:r>
        <w:rPr>
          <w:color w:val="231F20"/>
        </w:rPr>
        <w:t>one purpose, it must be used for that purpose. </w:t>
      </w:r>
      <w:r>
        <w:rPr>
          <w:color w:val="231F20"/>
          <w:spacing w:val="-4"/>
        </w:rPr>
        <w:t>However, </w:t>
      </w:r>
      <w:r>
        <w:rPr>
          <w:color w:val="231F20"/>
        </w:rPr>
        <w:t>when a wealthy man</w:t>
      </w:r>
      <w:r>
        <w:rPr>
          <w:color w:val="231F20"/>
          <w:spacing w:val="-8"/>
        </w:rPr>
        <w:t> </w:t>
      </w:r>
      <w:r>
        <w:rPr>
          <w:color w:val="231F20"/>
        </w:rPr>
        <w:t>gives</w:t>
      </w:r>
      <w:r>
        <w:rPr>
          <w:color w:val="231F20"/>
          <w:spacing w:val="-7"/>
        </w:rPr>
        <w:t> </w:t>
      </w:r>
      <w:r>
        <w:rPr>
          <w:color w:val="231F20"/>
        </w:rPr>
        <w:t>funds</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spacing w:val="-3"/>
        </w:rPr>
        <w:t>poor,</w:t>
      </w:r>
      <w:r>
        <w:rPr>
          <w:color w:val="231F20"/>
          <w:spacing w:val="-7"/>
        </w:rPr>
        <w:t> </w:t>
      </w:r>
      <w:r>
        <w:rPr>
          <w:color w:val="231F20"/>
        </w:rPr>
        <w:t>he</w:t>
      </w:r>
      <w:r>
        <w:rPr>
          <w:color w:val="231F20"/>
          <w:spacing w:val="-7"/>
        </w:rPr>
        <w:t> </w:t>
      </w:r>
      <w:r>
        <w:rPr>
          <w:color w:val="231F20"/>
        </w:rPr>
        <w:t>knows</w:t>
      </w:r>
      <w:r>
        <w:rPr>
          <w:color w:val="231F20"/>
          <w:spacing w:val="-7"/>
        </w:rPr>
        <w:t> </w:t>
      </w:r>
      <w:r>
        <w:rPr>
          <w:color w:val="231F20"/>
        </w:rPr>
        <w:t>that</w:t>
      </w:r>
      <w:r>
        <w:rPr>
          <w:color w:val="231F20"/>
          <w:spacing w:val="-7"/>
        </w:rPr>
        <w:t> </w:t>
      </w:r>
      <w:r>
        <w:rPr>
          <w:color w:val="231F20"/>
        </w:rPr>
        <w:t>the</w:t>
      </w:r>
      <w:r>
        <w:rPr>
          <w:color w:val="231F20"/>
          <w:spacing w:val="-8"/>
        </w:rPr>
        <w:t> </w:t>
      </w:r>
      <w:r>
        <w:rPr>
          <w:color w:val="231F20"/>
        </w:rPr>
        <w:t>poor</w:t>
      </w:r>
      <w:r>
        <w:rPr>
          <w:color w:val="231F20"/>
          <w:spacing w:val="-7"/>
        </w:rPr>
        <w:t> </w:t>
      </w:r>
      <w:r>
        <w:rPr>
          <w:color w:val="231F20"/>
        </w:rPr>
        <w:t>man</w:t>
      </w:r>
      <w:r>
        <w:rPr>
          <w:color w:val="231F20"/>
          <w:spacing w:val="-7"/>
        </w:rPr>
        <w:t> </w:t>
      </w:r>
      <w:r>
        <w:rPr>
          <w:color w:val="231F20"/>
        </w:rPr>
        <w:t>will</w:t>
      </w:r>
      <w:r>
        <w:rPr>
          <w:color w:val="231F20"/>
          <w:spacing w:val="-7"/>
        </w:rPr>
        <w:t> </w:t>
      </w:r>
      <w:r>
        <w:rPr>
          <w:color w:val="231F20"/>
        </w:rPr>
        <w:t>use</w:t>
      </w:r>
      <w:r>
        <w:rPr>
          <w:color w:val="231F20"/>
          <w:spacing w:val="-7"/>
        </w:rPr>
        <w:t> </w:t>
      </w:r>
      <w:r>
        <w:rPr>
          <w:color w:val="231F20"/>
        </w:rPr>
        <w:t>the funds for all his needs. The wealthy man should not be upset if the poor man chose to use funds given for a son for his</w:t>
      </w:r>
      <w:r>
        <w:rPr>
          <w:color w:val="231F20"/>
          <w:spacing w:val="9"/>
        </w:rPr>
        <w:t> </w:t>
      </w:r>
      <w:r>
        <w:rPr>
          <w:color w:val="231F20"/>
          <w:spacing w:val="-3"/>
        </w:rPr>
        <w:t>daughter.</w:t>
      </w:r>
    </w:p>
    <w:p>
      <w:pPr>
        <w:pStyle w:val="BodyText"/>
        <w:spacing w:line="316" w:lineRule="auto" w:before="43"/>
        <w:ind w:left="120" w:right="137" w:firstLine="360"/>
        <w:jc w:val="both"/>
      </w:pPr>
      <w:r>
        <w:rPr>
          <w:color w:val="231F20"/>
        </w:rPr>
        <w:t>What about a donor changing his mind? If a donor made a pledge, can he renege? What about if a donor merely planned to make the pledge? He thought of an amount that he would give. He never verbalized his commitment. Could he renege?</w:t>
      </w:r>
    </w:p>
    <w:p>
      <w:pPr>
        <w:pStyle w:val="BodyText"/>
        <w:spacing w:line="307" w:lineRule="auto" w:before="13"/>
        <w:ind w:left="120" w:right="136" w:firstLine="360"/>
        <w:jc w:val="both"/>
      </w:pPr>
      <w:r>
        <w:rPr>
          <w:rFonts w:ascii="Palatino Linotype" w:hAnsi="Palatino Linotype"/>
          <w:i/>
          <w:color w:val="231F20"/>
        </w:rPr>
        <w:t>Rama</w:t>
      </w:r>
      <w:r>
        <w:rPr>
          <w:rFonts w:ascii="Palatino Linotype" w:hAnsi="Palatino Linotype"/>
          <w:i/>
          <w:color w:val="231F20"/>
          <w:spacing w:val="-10"/>
        </w:rPr>
        <w:t> </w:t>
      </w:r>
      <w:r>
        <w:rPr>
          <w:color w:val="231F20"/>
        </w:rPr>
        <w:t>(358:13)</w:t>
      </w:r>
      <w:r>
        <w:rPr>
          <w:color w:val="231F20"/>
          <w:spacing w:val="-9"/>
        </w:rPr>
        <w:t> </w:t>
      </w:r>
      <w:r>
        <w:rPr>
          <w:color w:val="231F20"/>
        </w:rPr>
        <w:t>quotes</w:t>
      </w:r>
      <w:r>
        <w:rPr>
          <w:color w:val="231F20"/>
          <w:spacing w:val="-10"/>
        </w:rPr>
        <w:t> </w:t>
      </w:r>
      <w:r>
        <w:rPr>
          <w:color w:val="231F20"/>
        </w:rPr>
        <w:t>two</w:t>
      </w:r>
      <w:r>
        <w:rPr>
          <w:color w:val="231F20"/>
          <w:spacing w:val="-9"/>
        </w:rPr>
        <w:t> </w:t>
      </w:r>
      <w:r>
        <w:rPr>
          <w:color w:val="231F20"/>
        </w:rPr>
        <w:t>points</w:t>
      </w:r>
      <w:r>
        <w:rPr>
          <w:color w:val="231F20"/>
          <w:spacing w:val="-10"/>
        </w:rPr>
        <w:t> </w:t>
      </w:r>
      <w:r>
        <w:rPr>
          <w:color w:val="231F20"/>
        </w:rPr>
        <w:t>of</w:t>
      </w:r>
      <w:r>
        <w:rPr>
          <w:color w:val="231F20"/>
          <w:spacing w:val="-9"/>
        </w:rPr>
        <w:t> </w:t>
      </w:r>
      <w:r>
        <w:rPr>
          <w:color w:val="231F20"/>
        </w:rPr>
        <w:t>view</w:t>
      </w:r>
      <w:r>
        <w:rPr>
          <w:color w:val="231F20"/>
          <w:spacing w:val="-9"/>
        </w:rPr>
        <w:t> </w:t>
      </w:r>
      <w:r>
        <w:rPr>
          <w:color w:val="231F20"/>
        </w:rPr>
        <w:t>about</w:t>
      </w:r>
      <w:r>
        <w:rPr>
          <w:color w:val="231F20"/>
          <w:spacing w:val="-10"/>
        </w:rPr>
        <w:t> </w:t>
      </w:r>
      <w:r>
        <w:rPr>
          <w:color w:val="231F20"/>
        </w:rPr>
        <w:t>a</w:t>
      </w:r>
      <w:r>
        <w:rPr>
          <w:color w:val="231F20"/>
          <w:spacing w:val="-9"/>
        </w:rPr>
        <w:t> </w:t>
      </w:r>
      <w:r>
        <w:rPr>
          <w:color w:val="231F20"/>
        </w:rPr>
        <w:t>mental</w:t>
      </w:r>
      <w:r>
        <w:rPr>
          <w:color w:val="231F20"/>
          <w:spacing w:val="-10"/>
        </w:rPr>
        <w:t> </w:t>
      </w:r>
      <w:r>
        <w:rPr>
          <w:color w:val="231F20"/>
        </w:rPr>
        <w:t>pledge: “Charity does not need a verbal promise. Once he thought in his heart</w:t>
      </w:r>
      <w:r>
        <w:rPr>
          <w:color w:val="231F20"/>
          <w:spacing w:val="-18"/>
        </w:rPr>
        <w:t> </w:t>
      </w:r>
      <w:r>
        <w:rPr>
          <w:color w:val="231F20"/>
        </w:rPr>
        <w:t>to</w:t>
      </w:r>
      <w:r>
        <w:rPr>
          <w:color w:val="231F20"/>
          <w:spacing w:val="-17"/>
        </w:rPr>
        <w:t> </w:t>
      </w:r>
      <w:r>
        <w:rPr>
          <w:color w:val="231F20"/>
        </w:rPr>
        <w:t>give</w:t>
      </w:r>
      <w:r>
        <w:rPr>
          <w:color w:val="231F20"/>
          <w:spacing w:val="-17"/>
        </w:rPr>
        <w:t> </w:t>
      </w:r>
      <w:r>
        <w:rPr>
          <w:color w:val="231F20"/>
        </w:rPr>
        <w:t>an</w:t>
      </w:r>
      <w:r>
        <w:rPr>
          <w:color w:val="231F20"/>
          <w:spacing w:val="-17"/>
        </w:rPr>
        <w:t> </w:t>
      </w:r>
      <w:r>
        <w:rPr>
          <w:color w:val="231F20"/>
        </w:rPr>
        <w:t>item</w:t>
      </w:r>
      <w:r>
        <w:rPr>
          <w:color w:val="231F20"/>
          <w:spacing w:val="-17"/>
        </w:rPr>
        <w:t> </w:t>
      </w:r>
      <w:r>
        <w:rPr>
          <w:color w:val="231F20"/>
        </w:rPr>
        <w:t>or</w:t>
      </w:r>
      <w:r>
        <w:rPr>
          <w:color w:val="231F20"/>
          <w:spacing w:val="-17"/>
        </w:rPr>
        <w:t> </w:t>
      </w:r>
      <w:r>
        <w:rPr>
          <w:color w:val="231F20"/>
        </w:rPr>
        <w:t>amount</w:t>
      </w:r>
      <w:r>
        <w:rPr>
          <w:color w:val="231F20"/>
          <w:spacing w:val="-18"/>
        </w:rPr>
        <w:t> </w:t>
      </w:r>
      <w:r>
        <w:rPr>
          <w:color w:val="231F20"/>
        </w:rPr>
        <w:t>to</w:t>
      </w:r>
      <w:r>
        <w:rPr>
          <w:color w:val="231F20"/>
          <w:spacing w:val="-17"/>
        </w:rPr>
        <w:t> </w:t>
      </w:r>
      <w:r>
        <w:rPr>
          <w:color w:val="231F20"/>
        </w:rPr>
        <w:t>charity</w:t>
      </w:r>
      <w:r>
        <w:rPr>
          <w:color w:val="231F20"/>
          <w:spacing w:val="-17"/>
        </w:rPr>
        <w:t> </w:t>
      </w:r>
      <w:r>
        <w:rPr>
          <w:color w:val="231F20"/>
        </w:rPr>
        <w:t>he</w:t>
      </w:r>
      <w:r>
        <w:rPr>
          <w:color w:val="231F20"/>
          <w:spacing w:val="-17"/>
        </w:rPr>
        <w:t> </w:t>
      </w:r>
      <w:r>
        <w:rPr>
          <w:color w:val="231F20"/>
        </w:rPr>
        <w:t>must</w:t>
      </w:r>
      <w:r>
        <w:rPr>
          <w:color w:val="231F20"/>
          <w:spacing w:val="-17"/>
        </w:rPr>
        <w:t> </w:t>
      </w:r>
      <w:r>
        <w:rPr>
          <w:color w:val="231F20"/>
        </w:rPr>
        <w:t>fulfill</w:t>
      </w:r>
      <w:r>
        <w:rPr>
          <w:color w:val="231F20"/>
          <w:spacing w:val="-17"/>
        </w:rPr>
        <w:t> </w:t>
      </w:r>
      <w:r>
        <w:rPr>
          <w:color w:val="231F20"/>
        </w:rPr>
        <w:t>his</w:t>
      </w:r>
      <w:r>
        <w:rPr>
          <w:color w:val="231F20"/>
          <w:spacing w:val="-18"/>
        </w:rPr>
        <w:t> </w:t>
      </w:r>
      <w:r>
        <w:rPr>
          <w:color w:val="231F20"/>
        </w:rPr>
        <w:t>intention. Some say that if he did not express anything out of his mouth he is not obligated. The more correct approach is the first </w:t>
      </w:r>
      <w:r>
        <w:rPr>
          <w:color w:val="231F20"/>
          <w:spacing w:val="-8"/>
        </w:rPr>
        <w:t>one.” </w:t>
      </w:r>
      <w:r>
        <w:rPr>
          <w:color w:val="231F20"/>
          <w:spacing w:val="-5"/>
        </w:rPr>
        <w:t>It </w:t>
      </w:r>
      <w:r>
        <w:rPr>
          <w:color w:val="231F20"/>
        </w:rPr>
        <w:t>is clear that</w:t>
      </w:r>
      <w:r>
        <w:rPr>
          <w:color w:val="231F20"/>
          <w:spacing w:val="9"/>
        </w:rPr>
        <w:t> </w:t>
      </w:r>
      <w:r>
        <w:rPr>
          <w:rFonts w:ascii="Palatino Linotype" w:hAnsi="Palatino Linotype"/>
          <w:i/>
          <w:color w:val="231F20"/>
          <w:spacing w:val="-5"/>
        </w:rPr>
        <w:t>Rama</w:t>
      </w:r>
      <w:r>
        <w:rPr>
          <w:color w:val="231F20"/>
          <w:spacing w:val="-5"/>
        </w:rPr>
        <w:t>’s</w:t>
      </w:r>
      <w:r>
        <w:rPr>
          <w:color w:val="231F20"/>
          <w:spacing w:val="10"/>
        </w:rPr>
        <w:t> </w:t>
      </w:r>
      <w:r>
        <w:rPr>
          <w:color w:val="231F20"/>
        </w:rPr>
        <w:t>opinion</w:t>
      </w:r>
      <w:r>
        <w:rPr>
          <w:color w:val="231F20"/>
          <w:spacing w:val="10"/>
        </w:rPr>
        <w:t> </w:t>
      </w:r>
      <w:r>
        <w:rPr>
          <w:color w:val="231F20"/>
        </w:rPr>
        <w:t>is</w:t>
      </w:r>
      <w:r>
        <w:rPr>
          <w:color w:val="231F20"/>
          <w:spacing w:val="10"/>
        </w:rPr>
        <w:t> </w:t>
      </w:r>
      <w:r>
        <w:rPr>
          <w:color w:val="231F20"/>
        </w:rPr>
        <w:t>that</w:t>
      </w:r>
      <w:r>
        <w:rPr>
          <w:color w:val="231F20"/>
          <w:spacing w:val="10"/>
        </w:rPr>
        <w:t> </w:t>
      </w:r>
      <w:r>
        <w:rPr>
          <w:color w:val="231F20"/>
        </w:rPr>
        <w:t>a</w:t>
      </w:r>
      <w:r>
        <w:rPr>
          <w:color w:val="231F20"/>
          <w:spacing w:val="10"/>
        </w:rPr>
        <w:t> </w:t>
      </w:r>
      <w:r>
        <w:rPr>
          <w:color w:val="231F20"/>
        </w:rPr>
        <w:t>mental</w:t>
      </w:r>
      <w:r>
        <w:rPr>
          <w:color w:val="231F20"/>
          <w:spacing w:val="10"/>
        </w:rPr>
        <w:t> </w:t>
      </w:r>
      <w:r>
        <w:rPr>
          <w:color w:val="231F20"/>
        </w:rPr>
        <w:t>commitment</w:t>
      </w:r>
      <w:r>
        <w:rPr>
          <w:color w:val="231F20"/>
          <w:spacing w:val="10"/>
        </w:rPr>
        <w:t> </w:t>
      </w:r>
      <w:r>
        <w:rPr>
          <w:color w:val="231F20"/>
        </w:rPr>
        <w:t>creates</w:t>
      </w:r>
      <w:r>
        <w:rPr>
          <w:color w:val="231F20"/>
          <w:spacing w:val="9"/>
        </w:rPr>
        <w:t> </w:t>
      </w:r>
      <w:r>
        <w:rPr>
          <w:color w:val="231F20"/>
        </w:rPr>
        <w:t>a</w:t>
      </w:r>
      <w:r>
        <w:rPr>
          <w:color w:val="231F20"/>
          <w:spacing w:val="10"/>
        </w:rPr>
        <w:t> </w:t>
      </w:r>
      <w:r>
        <w:rPr>
          <w:color w:val="231F20"/>
        </w:rPr>
        <w:t>binding</w:t>
      </w:r>
    </w:p>
    <w:p>
      <w:pPr>
        <w:spacing w:line="262" w:lineRule="exact" w:before="0"/>
        <w:ind w:left="120" w:right="0" w:firstLine="0"/>
        <w:jc w:val="both"/>
        <w:rPr>
          <w:sz w:val="23"/>
        </w:rPr>
      </w:pPr>
      <w:r>
        <w:rPr>
          <w:color w:val="231F20"/>
          <w:sz w:val="23"/>
        </w:rPr>
        <w:t>obligation. </w:t>
      </w:r>
      <w:r>
        <w:rPr>
          <w:rFonts w:ascii="Palatino Linotype"/>
          <w:i/>
          <w:color w:val="231F20"/>
          <w:spacing w:val="-3"/>
          <w:sz w:val="23"/>
        </w:rPr>
        <w:t>Mishnah </w:t>
      </w:r>
      <w:r>
        <w:rPr>
          <w:rFonts w:ascii="Palatino Linotype"/>
          <w:i/>
          <w:color w:val="231F20"/>
          <w:sz w:val="23"/>
        </w:rPr>
        <w:t>Berurah </w:t>
      </w:r>
      <w:r>
        <w:rPr>
          <w:color w:val="231F20"/>
          <w:sz w:val="23"/>
        </w:rPr>
        <w:t>(694:6) also ruled that if a person</w:t>
      </w:r>
      <w:r>
        <w:rPr>
          <w:color w:val="231F20"/>
          <w:spacing w:val="46"/>
          <w:sz w:val="23"/>
        </w:rPr>
        <w:t> </w:t>
      </w:r>
      <w:r>
        <w:rPr>
          <w:color w:val="231F20"/>
          <w:sz w:val="23"/>
        </w:rPr>
        <w:t>had</w:t>
      </w:r>
    </w:p>
    <w:p>
      <w:pPr>
        <w:pStyle w:val="BodyText"/>
        <w:spacing w:line="316" w:lineRule="auto" w:before="67"/>
        <w:ind w:left="120" w:right="138"/>
        <w:jc w:val="both"/>
      </w:pPr>
      <w:r>
        <w:rPr>
          <w:color w:val="231F20"/>
        </w:rPr>
        <w:t>a thought to give an amount to charity, he must fulfill his mental pledge even though he did not express anything out loud.</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20"/>
        </w:rPr>
      </w:pPr>
    </w:p>
    <w:p>
      <w:pPr>
        <w:pStyle w:val="Heading1"/>
        <w:spacing w:line="268" w:lineRule="auto" w:before="1"/>
        <w:ind w:right="192"/>
      </w:pPr>
      <w:r>
        <w:rPr>
          <w:color w:val="231F20"/>
          <w:w w:val="95"/>
        </w:rPr>
        <w:t>Can</w:t>
      </w:r>
      <w:r>
        <w:rPr>
          <w:color w:val="231F20"/>
          <w:spacing w:val="-31"/>
          <w:w w:val="95"/>
        </w:rPr>
        <w:t> </w:t>
      </w:r>
      <w:r>
        <w:rPr>
          <w:color w:val="231F20"/>
          <w:w w:val="95"/>
        </w:rPr>
        <w:t>a</w:t>
      </w:r>
      <w:r>
        <w:rPr>
          <w:color w:val="231F20"/>
          <w:spacing w:val="-30"/>
          <w:w w:val="95"/>
        </w:rPr>
        <w:t> </w:t>
      </w:r>
      <w:r>
        <w:rPr>
          <w:color w:val="231F20"/>
          <w:w w:val="95"/>
        </w:rPr>
        <w:t>man</w:t>
      </w:r>
      <w:r>
        <w:rPr>
          <w:color w:val="231F20"/>
          <w:spacing w:val="-30"/>
          <w:w w:val="95"/>
        </w:rPr>
        <w:t> </w:t>
      </w:r>
      <w:r>
        <w:rPr>
          <w:color w:val="231F20"/>
          <w:w w:val="95"/>
        </w:rPr>
        <w:t>who</w:t>
      </w:r>
      <w:r>
        <w:rPr>
          <w:color w:val="231F20"/>
          <w:spacing w:val="-30"/>
          <w:w w:val="95"/>
        </w:rPr>
        <w:t> </w:t>
      </w:r>
      <w:r>
        <w:rPr>
          <w:color w:val="231F20"/>
          <w:w w:val="95"/>
        </w:rPr>
        <w:t>makes</w:t>
      </w:r>
      <w:r>
        <w:rPr>
          <w:color w:val="231F20"/>
          <w:spacing w:val="-30"/>
          <w:w w:val="95"/>
        </w:rPr>
        <w:t> </w:t>
      </w:r>
      <w:r>
        <w:rPr>
          <w:color w:val="231F20"/>
          <w:w w:val="95"/>
        </w:rPr>
        <w:t>a</w:t>
      </w:r>
      <w:r>
        <w:rPr>
          <w:color w:val="231F20"/>
          <w:spacing w:val="-30"/>
          <w:w w:val="95"/>
        </w:rPr>
        <w:t> </w:t>
      </w:r>
      <w:r>
        <w:rPr>
          <w:color w:val="231F20"/>
          <w:w w:val="95"/>
        </w:rPr>
        <w:t>pledge</w:t>
      </w:r>
      <w:r>
        <w:rPr>
          <w:color w:val="231F20"/>
          <w:spacing w:val="-30"/>
          <w:w w:val="95"/>
        </w:rPr>
        <w:t> </w:t>
      </w:r>
      <w:r>
        <w:rPr>
          <w:color w:val="231F20"/>
          <w:w w:val="95"/>
        </w:rPr>
        <w:t>change</w:t>
      </w:r>
      <w:r>
        <w:rPr>
          <w:color w:val="231F20"/>
          <w:spacing w:val="-30"/>
          <w:w w:val="95"/>
        </w:rPr>
        <w:t> </w:t>
      </w:r>
      <w:r>
        <w:rPr>
          <w:color w:val="231F20"/>
          <w:w w:val="95"/>
        </w:rPr>
        <w:t>his </w:t>
      </w:r>
      <w:r>
        <w:rPr>
          <w:color w:val="231F20"/>
        </w:rPr>
        <w:t>mind</w:t>
      </w:r>
      <w:r>
        <w:rPr>
          <w:color w:val="231F20"/>
          <w:spacing w:val="-32"/>
        </w:rPr>
        <w:t> </w:t>
      </w:r>
      <w:r>
        <w:rPr>
          <w:color w:val="231F20"/>
        </w:rPr>
        <w:t>and</w:t>
      </w:r>
      <w:r>
        <w:rPr>
          <w:color w:val="231F20"/>
          <w:spacing w:val="-31"/>
        </w:rPr>
        <w:t> </w:t>
      </w:r>
      <w:r>
        <w:rPr>
          <w:color w:val="231F20"/>
        </w:rPr>
        <w:t>renege</w:t>
      </w:r>
      <w:r>
        <w:rPr>
          <w:color w:val="231F20"/>
          <w:spacing w:val="-31"/>
        </w:rPr>
        <w:t> </w:t>
      </w:r>
      <w:r>
        <w:rPr>
          <w:color w:val="231F20"/>
        </w:rPr>
        <w:t>on</w:t>
      </w:r>
      <w:r>
        <w:rPr>
          <w:color w:val="231F20"/>
          <w:spacing w:val="-31"/>
        </w:rPr>
        <w:t> </w:t>
      </w:r>
      <w:r>
        <w:rPr>
          <w:color w:val="231F20"/>
        </w:rPr>
        <w:t>the</w:t>
      </w:r>
      <w:r>
        <w:rPr>
          <w:color w:val="231F20"/>
          <w:spacing w:val="-31"/>
        </w:rPr>
        <w:t> </w:t>
      </w:r>
      <w:r>
        <w:rPr>
          <w:color w:val="231F20"/>
        </w:rPr>
        <w:t>pledge?</w:t>
      </w:r>
    </w:p>
    <w:p>
      <w:pPr>
        <w:pStyle w:val="BodyText"/>
        <w:spacing w:line="350" w:lineRule="exact" w:before="339"/>
        <w:ind w:left="119" w:right="137"/>
        <w:jc w:val="both"/>
      </w:pPr>
      <w:r>
        <w:rPr>
          <w:rFonts w:ascii="Palatino Linotype" w:hAnsi="Palatino Linotype"/>
          <w:i/>
          <w:color w:val="231F20"/>
          <w:spacing w:val="-3"/>
        </w:rPr>
        <w:t>Machaneh </w:t>
      </w:r>
      <w:r>
        <w:rPr>
          <w:rFonts w:ascii="Palatino Linotype" w:hAnsi="Palatino Linotype"/>
          <w:i/>
          <w:color w:val="231F20"/>
        </w:rPr>
        <w:t>Efrayim </w:t>
      </w:r>
      <w:r>
        <w:rPr>
          <w:color w:val="231F20"/>
          <w:spacing w:val="-3"/>
        </w:rPr>
        <w:t>(</w:t>
      </w:r>
      <w:r>
        <w:rPr>
          <w:rFonts w:ascii="Palatino Linotype" w:hAnsi="Palatino Linotype"/>
          <w:i/>
          <w:color w:val="231F20"/>
          <w:spacing w:val="-3"/>
        </w:rPr>
        <w:t>Hilchos </w:t>
      </w:r>
      <w:r>
        <w:rPr>
          <w:rFonts w:ascii="Palatino Linotype" w:hAnsi="Palatino Linotype"/>
          <w:i/>
          <w:color w:val="231F20"/>
          <w:spacing w:val="-4"/>
        </w:rPr>
        <w:t>Tzedakah </w:t>
      </w:r>
      <w:r>
        <w:rPr>
          <w:rFonts w:ascii="Palatino Linotype" w:hAnsi="Palatino Linotype"/>
          <w:i/>
          <w:color w:val="231F20"/>
          <w:spacing w:val="-3"/>
        </w:rPr>
        <w:t>siman </w:t>
      </w:r>
      <w:r>
        <w:rPr>
          <w:color w:val="231F20"/>
        </w:rPr>
        <w:t>8) rules that one may not</w:t>
      </w:r>
      <w:r>
        <w:rPr>
          <w:color w:val="231F20"/>
          <w:spacing w:val="-13"/>
        </w:rPr>
        <w:t> </w:t>
      </w:r>
      <w:r>
        <w:rPr>
          <w:color w:val="231F20"/>
        </w:rPr>
        <w:t>renege</w:t>
      </w:r>
      <w:r>
        <w:rPr>
          <w:color w:val="231F20"/>
          <w:spacing w:val="-12"/>
        </w:rPr>
        <w:t> </w:t>
      </w:r>
      <w:r>
        <w:rPr>
          <w:color w:val="231F20"/>
        </w:rPr>
        <w:t>on</w:t>
      </w:r>
      <w:r>
        <w:rPr>
          <w:color w:val="231F20"/>
          <w:spacing w:val="-12"/>
        </w:rPr>
        <w:t> </w:t>
      </w:r>
      <w:r>
        <w:rPr>
          <w:color w:val="231F20"/>
        </w:rPr>
        <w:t>a</w:t>
      </w:r>
      <w:r>
        <w:rPr>
          <w:color w:val="231F20"/>
          <w:spacing w:val="-12"/>
        </w:rPr>
        <w:t> </w:t>
      </w:r>
      <w:r>
        <w:rPr>
          <w:color w:val="231F20"/>
        </w:rPr>
        <w:t>charity</w:t>
      </w:r>
      <w:r>
        <w:rPr>
          <w:color w:val="231F20"/>
          <w:spacing w:val="-13"/>
        </w:rPr>
        <w:t> </w:t>
      </w:r>
      <w:r>
        <w:rPr>
          <w:color w:val="231F20"/>
        </w:rPr>
        <w:t>pledge.</w:t>
      </w:r>
      <w:r>
        <w:rPr>
          <w:color w:val="231F20"/>
          <w:spacing w:val="-12"/>
        </w:rPr>
        <w:t> </w:t>
      </w:r>
      <w:r>
        <w:rPr>
          <w:color w:val="231F20"/>
          <w:spacing w:val="-3"/>
        </w:rPr>
        <w:t>He</w:t>
      </w:r>
      <w:r>
        <w:rPr>
          <w:color w:val="231F20"/>
          <w:spacing w:val="-12"/>
        </w:rPr>
        <w:t> </w:t>
      </w:r>
      <w:r>
        <w:rPr>
          <w:color w:val="231F20"/>
        </w:rPr>
        <w:t>points</w:t>
      </w:r>
      <w:r>
        <w:rPr>
          <w:color w:val="231F20"/>
          <w:spacing w:val="-12"/>
        </w:rPr>
        <w:t> </w:t>
      </w:r>
      <w:r>
        <w:rPr>
          <w:color w:val="231F20"/>
        </w:rPr>
        <w:t>out</w:t>
      </w:r>
      <w:r>
        <w:rPr>
          <w:color w:val="231F20"/>
          <w:spacing w:val="-13"/>
        </w:rPr>
        <w:t> </w:t>
      </w:r>
      <w:r>
        <w:rPr>
          <w:color w:val="231F20"/>
        </w:rPr>
        <w:t>that</w:t>
      </w:r>
      <w:r>
        <w:rPr>
          <w:color w:val="231F20"/>
          <w:spacing w:val="-12"/>
        </w:rPr>
        <w:t> </w:t>
      </w:r>
      <w:r>
        <w:rPr>
          <w:color w:val="231F20"/>
        </w:rPr>
        <w:t>in</w:t>
      </w:r>
      <w:r>
        <w:rPr>
          <w:color w:val="231F20"/>
          <w:spacing w:val="-12"/>
        </w:rPr>
        <w:t> </w:t>
      </w:r>
      <w:r>
        <w:rPr>
          <w:color w:val="231F20"/>
        </w:rPr>
        <w:t>regards</w:t>
      </w:r>
      <w:r>
        <w:rPr>
          <w:color w:val="231F20"/>
          <w:spacing w:val="-12"/>
        </w:rPr>
        <w:t> </w:t>
      </w:r>
      <w:r>
        <w:rPr>
          <w:color w:val="231F20"/>
        </w:rPr>
        <w:t>to</w:t>
      </w:r>
      <w:r>
        <w:rPr>
          <w:color w:val="231F20"/>
          <w:spacing w:val="-12"/>
        </w:rPr>
        <w:t> </w:t>
      </w:r>
      <w:r>
        <w:rPr>
          <w:color w:val="231F20"/>
        </w:rPr>
        <w:t>giving gifts</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spacing w:val="-5"/>
        </w:rPr>
        <w:t>Temple</w:t>
      </w:r>
      <w:r>
        <w:rPr>
          <w:color w:val="231F20"/>
          <w:spacing w:val="-8"/>
        </w:rPr>
        <w:t> </w:t>
      </w:r>
      <w:r>
        <w:rPr>
          <w:color w:val="231F20"/>
        </w:rPr>
        <w:t>we</w:t>
      </w:r>
      <w:r>
        <w:rPr>
          <w:color w:val="231F20"/>
          <w:spacing w:val="-7"/>
        </w:rPr>
        <w:t> </w:t>
      </w:r>
      <w:r>
        <w:rPr>
          <w:color w:val="231F20"/>
        </w:rPr>
        <w:t>have</w:t>
      </w:r>
      <w:r>
        <w:rPr>
          <w:color w:val="231F20"/>
          <w:spacing w:val="-8"/>
        </w:rPr>
        <w:t> </w:t>
      </w:r>
      <w:r>
        <w:rPr>
          <w:color w:val="231F20"/>
        </w:rPr>
        <w:t>the</w:t>
      </w:r>
      <w:r>
        <w:rPr>
          <w:color w:val="231F20"/>
          <w:spacing w:val="-7"/>
        </w:rPr>
        <w:t> </w:t>
      </w:r>
      <w:r>
        <w:rPr>
          <w:color w:val="231F20"/>
        </w:rPr>
        <w:t>rule</w:t>
      </w:r>
      <w:r>
        <w:rPr>
          <w:color w:val="231F20"/>
          <w:spacing w:val="-8"/>
        </w:rPr>
        <w:t> </w:t>
      </w:r>
      <w:r>
        <w:rPr>
          <w:color w:val="231F20"/>
        </w:rPr>
        <w:t>of</w:t>
      </w:r>
      <w:r>
        <w:rPr>
          <w:color w:val="231F20"/>
          <w:spacing w:val="-8"/>
        </w:rPr>
        <w:t> </w:t>
      </w:r>
      <w:r>
        <w:rPr>
          <w:rFonts w:ascii="Palatino Linotype" w:hAnsi="Palatino Linotype"/>
          <w:i/>
          <w:color w:val="231F20"/>
          <w:spacing w:val="-3"/>
        </w:rPr>
        <w:t>amiraso</w:t>
      </w:r>
      <w:r>
        <w:rPr>
          <w:rFonts w:ascii="Palatino Linotype" w:hAnsi="Palatino Linotype"/>
          <w:i/>
          <w:color w:val="231F20"/>
          <w:spacing w:val="-6"/>
        </w:rPr>
        <w:t> </w:t>
      </w:r>
      <w:r>
        <w:rPr>
          <w:rFonts w:ascii="Palatino Linotype" w:hAnsi="Palatino Linotype"/>
          <w:i/>
          <w:color w:val="231F20"/>
          <w:spacing w:val="-3"/>
        </w:rPr>
        <w:t>legavohah</w:t>
      </w:r>
      <w:r>
        <w:rPr>
          <w:rFonts w:ascii="Palatino Linotype" w:hAnsi="Palatino Linotype"/>
          <w:i/>
          <w:color w:val="231F20"/>
          <w:spacing w:val="-7"/>
        </w:rPr>
        <w:t> </w:t>
      </w:r>
      <w:r>
        <w:rPr>
          <w:rFonts w:ascii="Palatino Linotype" w:hAnsi="Palatino Linotype"/>
          <w:i/>
          <w:color w:val="231F20"/>
        </w:rPr>
        <w:t>kemesiraso </w:t>
      </w:r>
      <w:r>
        <w:rPr>
          <w:rFonts w:ascii="Palatino Linotype" w:hAnsi="Palatino Linotype"/>
          <w:i/>
          <w:color w:val="231F20"/>
        </w:rPr>
        <w:t>lehedyot</w:t>
      </w:r>
      <w:r>
        <w:rPr>
          <w:color w:val="231F20"/>
        </w:rPr>
        <w:t>—his declaring it for the </w:t>
      </w:r>
      <w:r>
        <w:rPr>
          <w:color w:val="231F20"/>
          <w:spacing w:val="-5"/>
        </w:rPr>
        <w:t>Temple </w:t>
      </w:r>
      <w:r>
        <w:rPr>
          <w:color w:val="231F20"/>
        </w:rPr>
        <w:t>is the same as his handing it over to another person. When I hand a gift over to a friend, I cannot</w:t>
      </w:r>
      <w:r>
        <w:rPr>
          <w:color w:val="231F20"/>
          <w:spacing w:val="-3"/>
        </w:rPr>
        <w:t> </w:t>
      </w:r>
      <w:r>
        <w:rPr>
          <w:color w:val="231F20"/>
        </w:rPr>
        <w:t>later</w:t>
      </w:r>
      <w:r>
        <w:rPr>
          <w:color w:val="231F20"/>
          <w:spacing w:val="-3"/>
        </w:rPr>
        <w:t> </w:t>
      </w:r>
      <w:r>
        <w:rPr>
          <w:color w:val="231F20"/>
        </w:rPr>
        <w:t>claim</w:t>
      </w:r>
      <w:r>
        <w:rPr>
          <w:color w:val="231F20"/>
          <w:spacing w:val="-2"/>
        </w:rPr>
        <w:t> </w:t>
      </w:r>
      <w:r>
        <w:rPr>
          <w:color w:val="231F20"/>
        </w:rPr>
        <w:t>that</w:t>
      </w:r>
      <w:r>
        <w:rPr>
          <w:color w:val="231F20"/>
          <w:spacing w:val="-3"/>
        </w:rPr>
        <w:t> </w:t>
      </w:r>
      <w:r>
        <w:rPr>
          <w:color w:val="231F20"/>
        </w:rPr>
        <w:t>I</w:t>
      </w:r>
      <w:r>
        <w:rPr>
          <w:color w:val="231F20"/>
          <w:spacing w:val="-3"/>
        </w:rPr>
        <w:t> </w:t>
      </w:r>
      <w:r>
        <w:rPr>
          <w:color w:val="231F20"/>
        </w:rPr>
        <w:t>want</w:t>
      </w:r>
      <w:r>
        <w:rPr>
          <w:color w:val="231F20"/>
          <w:spacing w:val="-2"/>
        </w:rPr>
        <w:t> </w:t>
      </w:r>
      <w:r>
        <w:rPr>
          <w:color w:val="231F20"/>
        </w:rPr>
        <w:t>it</w:t>
      </w:r>
      <w:r>
        <w:rPr>
          <w:color w:val="231F20"/>
          <w:spacing w:val="-3"/>
        </w:rPr>
        <w:t> </w:t>
      </w:r>
      <w:r>
        <w:rPr>
          <w:color w:val="231F20"/>
        </w:rPr>
        <w:t>back.</w:t>
      </w:r>
      <w:r>
        <w:rPr>
          <w:color w:val="231F20"/>
          <w:spacing w:val="-3"/>
        </w:rPr>
        <w:t> </w:t>
      </w:r>
      <w:r>
        <w:rPr>
          <w:color w:val="231F20"/>
        </w:rPr>
        <w:t>Once</w:t>
      </w:r>
      <w:r>
        <w:rPr>
          <w:color w:val="231F20"/>
          <w:spacing w:val="-2"/>
        </w:rPr>
        <w:t> </w:t>
      </w:r>
      <w:r>
        <w:rPr>
          <w:color w:val="231F20"/>
        </w:rPr>
        <w:t>I</w:t>
      </w:r>
      <w:r>
        <w:rPr>
          <w:color w:val="231F20"/>
          <w:spacing w:val="-3"/>
        </w:rPr>
        <w:t> </w:t>
      </w:r>
      <w:r>
        <w:rPr>
          <w:color w:val="231F20"/>
        </w:rPr>
        <w:t>gave</w:t>
      </w:r>
      <w:r>
        <w:rPr>
          <w:color w:val="231F20"/>
          <w:spacing w:val="-2"/>
        </w:rPr>
        <w:t> </w:t>
      </w:r>
      <w:r>
        <w:rPr>
          <w:color w:val="231F20"/>
        </w:rPr>
        <w:t>it</w:t>
      </w:r>
      <w:r>
        <w:rPr>
          <w:color w:val="231F20"/>
          <w:spacing w:val="-3"/>
        </w:rPr>
        <w:t> </w:t>
      </w:r>
      <w:r>
        <w:rPr>
          <w:color w:val="231F20"/>
        </w:rPr>
        <w:t>to</w:t>
      </w:r>
      <w:r>
        <w:rPr>
          <w:color w:val="231F20"/>
          <w:spacing w:val="-3"/>
        </w:rPr>
        <w:t> </w:t>
      </w:r>
      <w:r>
        <w:rPr>
          <w:color w:val="231F20"/>
        </w:rPr>
        <w:t>him,</w:t>
      </w:r>
      <w:r>
        <w:rPr>
          <w:color w:val="231F20"/>
          <w:spacing w:val="-2"/>
        </w:rPr>
        <w:t> </w:t>
      </w:r>
      <w:r>
        <w:rPr>
          <w:color w:val="231F20"/>
        </w:rPr>
        <w:t>it</w:t>
      </w:r>
      <w:r>
        <w:rPr>
          <w:color w:val="231F20"/>
          <w:spacing w:val="-3"/>
        </w:rPr>
        <w:t> </w:t>
      </w:r>
      <w:r>
        <w:rPr>
          <w:color w:val="231F20"/>
        </w:rPr>
        <w:t>is</w:t>
      </w:r>
      <w:r>
        <w:rPr>
          <w:color w:val="231F20"/>
          <w:spacing w:val="-3"/>
        </w:rPr>
        <w:t> </w:t>
      </w:r>
      <w:r>
        <w:rPr>
          <w:color w:val="231F20"/>
        </w:rPr>
        <w:t>his. Declaring</w:t>
      </w:r>
      <w:r>
        <w:rPr>
          <w:color w:val="231F20"/>
          <w:spacing w:val="-13"/>
        </w:rPr>
        <w:t> </w:t>
      </w:r>
      <w:r>
        <w:rPr>
          <w:color w:val="231F20"/>
        </w:rPr>
        <w:t>an</w:t>
      </w:r>
      <w:r>
        <w:rPr>
          <w:color w:val="231F20"/>
          <w:spacing w:val="-12"/>
        </w:rPr>
        <w:t> </w:t>
      </w:r>
      <w:r>
        <w:rPr>
          <w:color w:val="231F20"/>
        </w:rPr>
        <w:t>item</w:t>
      </w:r>
      <w:r>
        <w:rPr>
          <w:color w:val="231F20"/>
          <w:spacing w:val="-12"/>
        </w:rPr>
        <w:t> </w:t>
      </w:r>
      <w:r>
        <w:rPr>
          <w:color w:val="231F20"/>
        </w:rPr>
        <w:t>holy</w:t>
      </w:r>
      <w:r>
        <w:rPr>
          <w:color w:val="231F20"/>
          <w:spacing w:val="-12"/>
        </w:rPr>
        <w:t> </w:t>
      </w:r>
      <w:r>
        <w:rPr>
          <w:color w:val="231F20"/>
        </w:rPr>
        <w:t>passes</w:t>
      </w:r>
      <w:r>
        <w:rPr>
          <w:color w:val="231F20"/>
          <w:spacing w:val="-13"/>
        </w:rPr>
        <w:t> </w:t>
      </w:r>
      <w:r>
        <w:rPr>
          <w:color w:val="231F20"/>
        </w:rPr>
        <w:t>the</w:t>
      </w:r>
      <w:r>
        <w:rPr>
          <w:color w:val="231F20"/>
          <w:spacing w:val="-12"/>
        </w:rPr>
        <w:t> </w:t>
      </w:r>
      <w:r>
        <w:rPr>
          <w:color w:val="231F20"/>
        </w:rPr>
        <w:t>item</w:t>
      </w:r>
      <w:r>
        <w:rPr>
          <w:color w:val="231F20"/>
          <w:spacing w:val="-12"/>
        </w:rPr>
        <w:t> </w:t>
      </w:r>
      <w:r>
        <w:rPr>
          <w:color w:val="231F20"/>
        </w:rPr>
        <w:t>to</w:t>
      </w:r>
      <w:r>
        <w:rPr>
          <w:color w:val="231F20"/>
          <w:spacing w:val="-12"/>
        </w:rPr>
        <w:t> </w:t>
      </w:r>
      <w:r>
        <w:rPr>
          <w:color w:val="231F20"/>
        </w:rPr>
        <w:t>the</w:t>
      </w:r>
      <w:r>
        <w:rPr>
          <w:color w:val="231F20"/>
          <w:spacing w:val="-13"/>
        </w:rPr>
        <w:t> </w:t>
      </w:r>
      <w:r>
        <w:rPr>
          <w:color w:val="231F20"/>
          <w:spacing w:val="-5"/>
        </w:rPr>
        <w:t>Temple</w:t>
      </w:r>
      <w:r>
        <w:rPr>
          <w:color w:val="231F20"/>
          <w:spacing w:val="-12"/>
        </w:rPr>
        <w:t> </w:t>
      </w:r>
      <w:r>
        <w:rPr>
          <w:color w:val="231F20"/>
        </w:rPr>
        <w:t>trust.</w:t>
      </w:r>
      <w:r>
        <w:rPr>
          <w:color w:val="231F20"/>
          <w:spacing w:val="-12"/>
        </w:rPr>
        <w:t> </w:t>
      </w:r>
      <w:r>
        <w:rPr>
          <w:color w:val="231F20"/>
        </w:rPr>
        <w:t>Declaring a charitable contribution makes the charity own the amount as if it was</w:t>
      </w:r>
      <w:r>
        <w:rPr>
          <w:color w:val="231F20"/>
          <w:spacing w:val="-6"/>
        </w:rPr>
        <w:t> </w:t>
      </w:r>
      <w:r>
        <w:rPr>
          <w:color w:val="231F20"/>
        </w:rPr>
        <w:t>given</w:t>
      </w:r>
      <w:r>
        <w:rPr>
          <w:color w:val="231F20"/>
          <w:spacing w:val="-5"/>
        </w:rPr>
        <w:t> </w:t>
      </w:r>
      <w:r>
        <w:rPr>
          <w:color w:val="231F20"/>
        </w:rPr>
        <w:t>to</w:t>
      </w:r>
      <w:r>
        <w:rPr>
          <w:color w:val="231F20"/>
          <w:spacing w:val="-6"/>
        </w:rPr>
        <w:t> </w:t>
      </w:r>
      <w:r>
        <w:rPr>
          <w:color w:val="231F20"/>
        </w:rPr>
        <w:t>them.</w:t>
      </w:r>
      <w:r>
        <w:rPr>
          <w:color w:val="231F20"/>
          <w:spacing w:val="-5"/>
        </w:rPr>
        <w:t> </w:t>
      </w:r>
      <w:r>
        <w:rPr>
          <w:color w:val="231F20"/>
        </w:rPr>
        <w:t>Therefore,</w:t>
      </w:r>
      <w:r>
        <w:rPr>
          <w:color w:val="231F20"/>
          <w:spacing w:val="-6"/>
        </w:rPr>
        <w:t> </w:t>
      </w:r>
      <w:r>
        <w:rPr>
          <w:color w:val="231F20"/>
        </w:rPr>
        <w:t>once</w:t>
      </w:r>
      <w:r>
        <w:rPr>
          <w:color w:val="231F20"/>
          <w:spacing w:val="-5"/>
        </w:rPr>
        <w:t> </w:t>
      </w:r>
      <w:r>
        <w:rPr>
          <w:color w:val="231F20"/>
        </w:rPr>
        <w:t>one</w:t>
      </w:r>
      <w:r>
        <w:rPr>
          <w:color w:val="231F20"/>
          <w:spacing w:val="-6"/>
        </w:rPr>
        <w:t> </w:t>
      </w:r>
      <w:r>
        <w:rPr>
          <w:color w:val="231F20"/>
        </w:rPr>
        <w:t>pledged</w:t>
      </w:r>
      <w:r>
        <w:rPr>
          <w:color w:val="231F20"/>
          <w:spacing w:val="-5"/>
        </w:rPr>
        <w:t> </w:t>
      </w:r>
      <w:r>
        <w:rPr>
          <w:color w:val="231F20"/>
        </w:rPr>
        <w:t>he</w:t>
      </w:r>
      <w:r>
        <w:rPr>
          <w:color w:val="231F20"/>
          <w:spacing w:val="-5"/>
        </w:rPr>
        <w:t> </w:t>
      </w:r>
      <w:r>
        <w:rPr>
          <w:color w:val="231F20"/>
        </w:rPr>
        <w:t>could</w:t>
      </w:r>
      <w:r>
        <w:rPr>
          <w:color w:val="231F20"/>
          <w:spacing w:val="-6"/>
        </w:rPr>
        <w:t> </w:t>
      </w:r>
      <w:r>
        <w:rPr>
          <w:color w:val="231F20"/>
        </w:rPr>
        <w:t>not</w:t>
      </w:r>
      <w:r>
        <w:rPr>
          <w:color w:val="231F20"/>
          <w:spacing w:val="-5"/>
        </w:rPr>
        <w:t> </w:t>
      </w:r>
      <w:r>
        <w:rPr>
          <w:color w:val="231F20"/>
        </w:rPr>
        <w:t>renege or change his</w:t>
      </w:r>
      <w:r>
        <w:rPr>
          <w:color w:val="231F20"/>
          <w:spacing w:val="2"/>
        </w:rPr>
        <w:t> </w:t>
      </w:r>
      <w:r>
        <w:rPr>
          <w:color w:val="231F20"/>
        </w:rPr>
        <w:t>mind.</w:t>
      </w:r>
    </w:p>
    <w:p>
      <w:pPr>
        <w:pStyle w:val="BodyText"/>
        <w:spacing w:line="278" w:lineRule="auto" w:before="75"/>
        <w:ind w:left="119" w:right="138" w:firstLine="360"/>
        <w:jc w:val="both"/>
      </w:pPr>
      <w:r>
        <w:rPr>
          <w:rFonts w:ascii="Palatino Linotype" w:hAnsi="Palatino Linotype"/>
          <w:i/>
          <w:color w:val="231F20"/>
          <w:spacing w:val="-3"/>
        </w:rPr>
        <w:t>Machaneh </w:t>
      </w:r>
      <w:r>
        <w:rPr>
          <w:rFonts w:ascii="Palatino Linotype" w:hAnsi="Palatino Linotype"/>
          <w:i/>
          <w:color w:val="231F20"/>
        </w:rPr>
        <w:t>Efrayim </w:t>
      </w:r>
      <w:r>
        <w:rPr>
          <w:color w:val="231F20"/>
        </w:rPr>
        <w:t>then had a problem with the question of </w:t>
      </w:r>
      <w:r>
        <w:rPr>
          <w:rFonts w:ascii="Palatino Linotype" w:hAnsi="Palatino Linotype"/>
          <w:i/>
          <w:color w:val="231F20"/>
          <w:spacing w:val="-5"/>
        </w:rPr>
        <w:t>Tosfos</w:t>
      </w:r>
      <w:r>
        <w:rPr>
          <w:color w:val="231F20"/>
          <w:spacing w:val="-5"/>
        </w:rPr>
        <w:t>. </w:t>
      </w:r>
      <w:r>
        <w:rPr>
          <w:color w:val="231F20"/>
          <w:spacing w:val="-3"/>
        </w:rPr>
        <w:t>He </w:t>
      </w:r>
      <w:r>
        <w:rPr>
          <w:color w:val="231F20"/>
        </w:rPr>
        <w:t>believed that a verbal charity declaration already gave ownership</w:t>
      </w:r>
      <w:r>
        <w:rPr>
          <w:color w:val="231F20"/>
          <w:spacing w:val="-14"/>
        </w:rPr>
        <w:t> </w:t>
      </w:r>
      <w:r>
        <w:rPr>
          <w:color w:val="231F20"/>
        </w:rPr>
        <w:t>to</w:t>
      </w:r>
      <w:r>
        <w:rPr>
          <w:color w:val="231F20"/>
          <w:spacing w:val="-13"/>
        </w:rPr>
        <w:t> </w:t>
      </w:r>
      <w:r>
        <w:rPr>
          <w:color w:val="231F20"/>
        </w:rPr>
        <w:t>the</w:t>
      </w:r>
      <w:r>
        <w:rPr>
          <w:color w:val="231F20"/>
          <w:spacing w:val="-13"/>
        </w:rPr>
        <w:t> </w:t>
      </w:r>
      <w:r>
        <w:rPr>
          <w:color w:val="231F20"/>
        </w:rPr>
        <w:t>poor;</w:t>
      </w:r>
      <w:r>
        <w:rPr>
          <w:color w:val="231F20"/>
          <w:spacing w:val="-13"/>
        </w:rPr>
        <w:t> </w:t>
      </w:r>
      <w:r>
        <w:rPr>
          <w:color w:val="231F20"/>
        </w:rPr>
        <w:t>if</w:t>
      </w:r>
      <w:r>
        <w:rPr>
          <w:color w:val="231F20"/>
          <w:spacing w:val="-14"/>
        </w:rPr>
        <w:t> </w:t>
      </w:r>
      <w:r>
        <w:rPr>
          <w:color w:val="231F20"/>
        </w:rPr>
        <w:t>so,</w:t>
      </w:r>
      <w:r>
        <w:rPr>
          <w:color w:val="231F20"/>
          <w:spacing w:val="-13"/>
        </w:rPr>
        <w:t> </w:t>
      </w:r>
      <w:r>
        <w:rPr>
          <w:color w:val="231F20"/>
        </w:rPr>
        <w:t>how</w:t>
      </w:r>
      <w:r>
        <w:rPr>
          <w:color w:val="231F20"/>
          <w:spacing w:val="-13"/>
        </w:rPr>
        <w:t> </w:t>
      </w:r>
      <w:r>
        <w:rPr>
          <w:color w:val="231F20"/>
        </w:rPr>
        <w:t>can</w:t>
      </w:r>
      <w:r>
        <w:rPr>
          <w:color w:val="231F20"/>
          <w:spacing w:val="-13"/>
        </w:rPr>
        <w:t> </w:t>
      </w:r>
      <w:r>
        <w:rPr>
          <w:rFonts w:ascii="Palatino Linotype" w:hAnsi="Palatino Linotype"/>
          <w:i/>
          <w:color w:val="231F20"/>
        </w:rPr>
        <w:t>halachah</w:t>
      </w:r>
      <w:r>
        <w:rPr>
          <w:rFonts w:ascii="Palatino Linotype" w:hAnsi="Palatino Linotype"/>
          <w:i/>
          <w:color w:val="231F20"/>
          <w:spacing w:val="-14"/>
        </w:rPr>
        <w:t> </w:t>
      </w:r>
      <w:r>
        <w:rPr>
          <w:color w:val="231F20"/>
          <w:spacing w:val="-6"/>
        </w:rPr>
        <w:t>(</w:t>
      </w:r>
      <w:r>
        <w:rPr>
          <w:rFonts w:ascii="Palatino Linotype" w:hAnsi="Palatino Linotype"/>
          <w:i/>
          <w:color w:val="231F20"/>
          <w:spacing w:val="-6"/>
        </w:rPr>
        <w:t>Tur</w:t>
      </w:r>
      <w:r>
        <w:rPr>
          <w:rFonts w:ascii="Palatino Linotype" w:hAnsi="Palatino Linotype"/>
          <w:i/>
          <w:color w:val="231F20"/>
          <w:spacing w:val="-14"/>
        </w:rPr>
        <w:t> </w:t>
      </w:r>
      <w:r>
        <w:rPr>
          <w:color w:val="231F20"/>
        </w:rPr>
        <w:t>259)</w:t>
      </w:r>
      <w:r>
        <w:rPr>
          <w:color w:val="231F20"/>
          <w:spacing w:val="-13"/>
        </w:rPr>
        <w:t> </w:t>
      </w:r>
      <w:r>
        <w:rPr>
          <w:color w:val="231F20"/>
        </w:rPr>
        <w:t>also</w:t>
      </w:r>
      <w:r>
        <w:rPr>
          <w:color w:val="231F20"/>
          <w:spacing w:val="-13"/>
        </w:rPr>
        <w:t> </w:t>
      </w:r>
      <w:r>
        <w:rPr>
          <w:color w:val="231F20"/>
        </w:rPr>
        <w:t>declare that</w:t>
      </w:r>
      <w:r>
        <w:rPr>
          <w:color w:val="231F20"/>
          <w:spacing w:val="-8"/>
        </w:rPr>
        <w:t> </w:t>
      </w:r>
      <w:r>
        <w:rPr>
          <w:color w:val="231F20"/>
        </w:rPr>
        <w:t>one</w:t>
      </w:r>
      <w:r>
        <w:rPr>
          <w:color w:val="231F20"/>
          <w:spacing w:val="-8"/>
        </w:rPr>
        <w:t> </w:t>
      </w:r>
      <w:r>
        <w:rPr>
          <w:color w:val="231F20"/>
        </w:rPr>
        <w:t>who</w:t>
      </w:r>
      <w:r>
        <w:rPr>
          <w:color w:val="231F20"/>
          <w:spacing w:val="-8"/>
        </w:rPr>
        <w:t> </w:t>
      </w:r>
      <w:r>
        <w:rPr>
          <w:color w:val="231F20"/>
        </w:rPr>
        <w:t>said</w:t>
      </w:r>
      <w:r>
        <w:rPr>
          <w:color w:val="231F20"/>
          <w:spacing w:val="-8"/>
        </w:rPr>
        <w:t> </w:t>
      </w:r>
      <w:r>
        <w:rPr>
          <w:color w:val="231F20"/>
        </w:rPr>
        <w:t>“this</w:t>
      </w:r>
      <w:r>
        <w:rPr>
          <w:color w:val="231F20"/>
          <w:spacing w:val="-8"/>
        </w:rPr>
        <w:t> </w:t>
      </w:r>
      <w:r>
        <w:rPr>
          <w:color w:val="231F20"/>
        </w:rPr>
        <w:t>coin</w:t>
      </w:r>
      <w:r>
        <w:rPr>
          <w:color w:val="231F20"/>
          <w:spacing w:val="-8"/>
        </w:rPr>
        <w:t> </w:t>
      </w:r>
      <w:r>
        <w:rPr>
          <w:color w:val="231F20"/>
        </w:rPr>
        <w:t>is</w:t>
      </w:r>
      <w:r>
        <w:rPr>
          <w:color w:val="231F20"/>
          <w:spacing w:val="-8"/>
        </w:rPr>
        <w:t> </w:t>
      </w:r>
      <w:r>
        <w:rPr>
          <w:color w:val="231F20"/>
        </w:rPr>
        <w:t>going</w:t>
      </w:r>
      <w:r>
        <w:rPr>
          <w:color w:val="231F20"/>
          <w:spacing w:val="-8"/>
        </w:rPr>
        <w:t> </w:t>
      </w:r>
      <w:r>
        <w:rPr>
          <w:color w:val="231F20"/>
        </w:rPr>
        <w:t>to</w:t>
      </w:r>
      <w:r>
        <w:rPr>
          <w:color w:val="231F20"/>
          <w:spacing w:val="-7"/>
        </w:rPr>
        <w:t> </w:t>
      </w:r>
      <w:r>
        <w:rPr>
          <w:color w:val="231F20"/>
        </w:rPr>
        <w:t>charity”</w:t>
      </w:r>
      <w:r>
        <w:rPr>
          <w:color w:val="231F20"/>
          <w:spacing w:val="-8"/>
        </w:rPr>
        <w:t> </w:t>
      </w:r>
      <w:r>
        <w:rPr>
          <w:color w:val="231F20"/>
        </w:rPr>
        <w:t>is</w:t>
      </w:r>
      <w:r>
        <w:rPr>
          <w:color w:val="231F20"/>
          <w:spacing w:val="-8"/>
        </w:rPr>
        <w:t> </w:t>
      </w:r>
      <w:r>
        <w:rPr>
          <w:color w:val="231F20"/>
        </w:rPr>
        <w:t>allowed</w:t>
      </w:r>
      <w:r>
        <w:rPr>
          <w:color w:val="231F20"/>
          <w:spacing w:val="-8"/>
        </w:rPr>
        <w:t> </w:t>
      </w:r>
      <w:r>
        <w:rPr>
          <w:color w:val="231F20"/>
        </w:rPr>
        <w:t>to</w:t>
      </w:r>
      <w:r>
        <w:rPr>
          <w:color w:val="231F20"/>
          <w:spacing w:val="-8"/>
        </w:rPr>
        <w:t> </w:t>
      </w:r>
      <w:r>
        <w:rPr>
          <w:color w:val="231F20"/>
        </w:rPr>
        <w:t>change the purpose of the coin and use it to purchase an </w:t>
      </w:r>
      <w:r>
        <w:rPr>
          <w:rFonts w:ascii="Palatino Linotype" w:hAnsi="Palatino Linotype"/>
          <w:i/>
          <w:color w:val="231F20"/>
        </w:rPr>
        <w:t>esrog </w:t>
      </w:r>
      <w:r>
        <w:rPr>
          <w:color w:val="231F20"/>
        </w:rPr>
        <w:t>or use it for another </w:t>
      </w:r>
      <w:r>
        <w:rPr>
          <w:rFonts w:ascii="Palatino Linotype" w:hAnsi="Palatino Linotype"/>
          <w:i/>
          <w:color w:val="231F20"/>
        </w:rPr>
        <w:t>mitzvah </w:t>
      </w:r>
      <w:r>
        <w:rPr>
          <w:color w:val="231F20"/>
        </w:rPr>
        <w:t>instead of handing it to the</w:t>
      </w:r>
      <w:r>
        <w:rPr>
          <w:color w:val="231F20"/>
          <w:spacing w:val="7"/>
        </w:rPr>
        <w:t> </w:t>
      </w:r>
      <w:r>
        <w:rPr>
          <w:color w:val="231F20"/>
        </w:rPr>
        <w:t>poor?</w:t>
      </w:r>
    </w:p>
    <w:p>
      <w:pPr>
        <w:pStyle w:val="BodyText"/>
        <w:spacing w:line="302" w:lineRule="auto" w:before="30"/>
        <w:ind w:left="120" w:right="136" w:firstLine="360"/>
        <w:jc w:val="both"/>
      </w:pPr>
      <w:r>
        <w:rPr>
          <w:rFonts w:ascii="Palatino Linotype" w:hAnsi="Palatino Linotype"/>
          <w:i/>
          <w:color w:val="231F20"/>
          <w:spacing w:val="-3"/>
        </w:rPr>
        <w:t>Machaneh</w:t>
      </w:r>
      <w:r>
        <w:rPr>
          <w:rFonts w:ascii="Palatino Linotype" w:hAnsi="Palatino Linotype"/>
          <w:i/>
          <w:color w:val="231F20"/>
          <w:spacing w:val="-23"/>
        </w:rPr>
        <w:t> </w:t>
      </w:r>
      <w:r>
        <w:rPr>
          <w:rFonts w:ascii="Palatino Linotype" w:hAnsi="Palatino Linotype"/>
          <w:i/>
          <w:color w:val="231F20"/>
        </w:rPr>
        <w:t>Efrayim</w:t>
      </w:r>
      <w:r>
        <w:rPr>
          <w:rFonts w:ascii="Palatino Linotype" w:hAnsi="Palatino Linotype"/>
          <w:i/>
          <w:color w:val="231F20"/>
          <w:spacing w:val="-22"/>
        </w:rPr>
        <w:t> </w:t>
      </w:r>
      <w:r>
        <w:rPr>
          <w:color w:val="231F20"/>
        </w:rPr>
        <w:t>suggests</w:t>
      </w:r>
      <w:r>
        <w:rPr>
          <w:color w:val="231F20"/>
          <w:spacing w:val="-23"/>
        </w:rPr>
        <w:t> </w:t>
      </w:r>
      <w:r>
        <w:rPr>
          <w:color w:val="231F20"/>
        </w:rPr>
        <w:t>that</w:t>
      </w:r>
      <w:r>
        <w:rPr>
          <w:color w:val="231F20"/>
          <w:spacing w:val="-22"/>
        </w:rPr>
        <w:t> </w:t>
      </w:r>
      <w:r>
        <w:rPr>
          <w:color w:val="231F20"/>
        </w:rPr>
        <w:t>the</w:t>
      </w:r>
      <w:r>
        <w:rPr>
          <w:color w:val="231F20"/>
          <w:spacing w:val="-22"/>
        </w:rPr>
        <w:t> </w:t>
      </w:r>
      <w:r>
        <w:rPr>
          <w:color w:val="231F20"/>
        </w:rPr>
        <w:t>poor</w:t>
      </w:r>
      <w:r>
        <w:rPr>
          <w:color w:val="231F20"/>
          <w:spacing w:val="-23"/>
        </w:rPr>
        <w:t> </w:t>
      </w:r>
      <w:r>
        <w:rPr>
          <w:color w:val="231F20"/>
        </w:rPr>
        <w:t>only</w:t>
      </w:r>
      <w:r>
        <w:rPr>
          <w:color w:val="231F20"/>
          <w:spacing w:val="-22"/>
        </w:rPr>
        <w:t> </w:t>
      </w:r>
      <w:r>
        <w:rPr>
          <w:color w:val="231F20"/>
        </w:rPr>
        <w:t>acquire</w:t>
      </w:r>
      <w:r>
        <w:rPr>
          <w:color w:val="231F20"/>
          <w:spacing w:val="-22"/>
        </w:rPr>
        <w:t> </w:t>
      </w:r>
      <w:r>
        <w:rPr>
          <w:color w:val="231F20"/>
        </w:rPr>
        <w:t>the</w:t>
      </w:r>
      <w:r>
        <w:rPr>
          <w:color w:val="231F20"/>
          <w:spacing w:val="-23"/>
        </w:rPr>
        <w:t> </w:t>
      </w:r>
      <w:r>
        <w:rPr>
          <w:color w:val="231F20"/>
        </w:rPr>
        <w:t>monies pledged to them if the donor said, “This coin will be given to this poor</w:t>
      </w:r>
      <w:r>
        <w:rPr>
          <w:color w:val="231F20"/>
          <w:spacing w:val="-12"/>
        </w:rPr>
        <w:t> </w:t>
      </w:r>
      <w:r>
        <w:rPr>
          <w:color w:val="231F20"/>
        </w:rPr>
        <w:t>person</w:t>
      </w:r>
      <w:r>
        <w:rPr>
          <w:color w:val="231F20"/>
          <w:spacing w:val="-12"/>
        </w:rPr>
        <w:t> </w:t>
      </w:r>
      <w:r>
        <w:rPr>
          <w:color w:val="231F20"/>
        </w:rPr>
        <w:t>or</w:t>
      </w:r>
      <w:r>
        <w:rPr>
          <w:color w:val="231F20"/>
          <w:spacing w:val="-12"/>
        </w:rPr>
        <w:t> </w:t>
      </w:r>
      <w:r>
        <w:rPr>
          <w:color w:val="231F20"/>
        </w:rPr>
        <w:t>to</w:t>
      </w:r>
      <w:r>
        <w:rPr>
          <w:color w:val="231F20"/>
          <w:spacing w:val="-12"/>
        </w:rPr>
        <w:t> </w:t>
      </w:r>
      <w:r>
        <w:rPr>
          <w:color w:val="231F20"/>
        </w:rPr>
        <w:t>that</w:t>
      </w:r>
      <w:r>
        <w:rPr>
          <w:color w:val="231F20"/>
          <w:spacing w:val="-12"/>
        </w:rPr>
        <w:t> </w:t>
      </w:r>
      <w:r>
        <w:rPr>
          <w:color w:val="231F20"/>
        </w:rPr>
        <w:t>charity</w:t>
      </w:r>
      <w:r>
        <w:rPr>
          <w:color w:val="231F20"/>
          <w:spacing w:val="-12"/>
        </w:rPr>
        <w:t> </w:t>
      </w:r>
      <w:r>
        <w:rPr>
          <w:color w:val="231F20"/>
          <w:spacing w:val="-5"/>
        </w:rPr>
        <w:t>collector.”</w:t>
      </w:r>
      <w:r>
        <w:rPr>
          <w:color w:val="231F20"/>
          <w:spacing w:val="-12"/>
        </w:rPr>
        <w:t> </w:t>
      </w:r>
      <w:r>
        <w:rPr>
          <w:color w:val="231F20"/>
        </w:rPr>
        <w:t>If</w:t>
      </w:r>
      <w:r>
        <w:rPr>
          <w:color w:val="231F20"/>
          <w:spacing w:val="-12"/>
        </w:rPr>
        <w:t> </w:t>
      </w:r>
      <w:r>
        <w:rPr>
          <w:color w:val="231F20"/>
        </w:rPr>
        <w:t>he</w:t>
      </w:r>
      <w:r>
        <w:rPr>
          <w:color w:val="231F20"/>
          <w:spacing w:val="-12"/>
        </w:rPr>
        <w:t> </w:t>
      </w:r>
      <w:r>
        <w:rPr>
          <w:color w:val="231F20"/>
        </w:rPr>
        <w:t>specified</w:t>
      </w:r>
      <w:r>
        <w:rPr>
          <w:color w:val="231F20"/>
          <w:spacing w:val="-12"/>
        </w:rPr>
        <w:t> </w:t>
      </w:r>
      <w:r>
        <w:rPr>
          <w:color w:val="231F20"/>
        </w:rPr>
        <w:t>a</w:t>
      </w:r>
      <w:r>
        <w:rPr>
          <w:color w:val="231F20"/>
          <w:spacing w:val="-12"/>
        </w:rPr>
        <w:t> </w:t>
      </w:r>
      <w:r>
        <w:rPr>
          <w:color w:val="231F20"/>
        </w:rPr>
        <w:t>recipient</w:t>
      </w:r>
      <w:r>
        <w:rPr>
          <w:color w:val="231F20"/>
          <w:spacing w:val="-12"/>
        </w:rPr>
        <w:t> </w:t>
      </w:r>
      <w:r>
        <w:rPr>
          <w:color w:val="231F20"/>
        </w:rPr>
        <w:t>for his</w:t>
      </w:r>
      <w:r>
        <w:rPr>
          <w:color w:val="231F20"/>
          <w:spacing w:val="-6"/>
        </w:rPr>
        <w:t> </w:t>
      </w:r>
      <w:r>
        <w:rPr>
          <w:color w:val="231F20"/>
        </w:rPr>
        <w:t>pledge,</w:t>
      </w:r>
      <w:r>
        <w:rPr>
          <w:color w:val="231F20"/>
          <w:spacing w:val="-6"/>
        </w:rPr>
        <w:t> </w:t>
      </w:r>
      <w:r>
        <w:rPr>
          <w:color w:val="231F20"/>
        </w:rPr>
        <w:t>his</w:t>
      </w:r>
      <w:r>
        <w:rPr>
          <w:color w:val="231F20"/>
          <w:spacing w:val="-6"/>
        </w:rPr>
        <w:t> </w:t>
      </w:r>
      <w:r>
        <w:rPr>
          <w:color w:val="231F20"/>
        </w:rPr>
        <w:t>words</w:t>
      </w:r>
      <w:r>
        <w:rPr>
          <w:color w:val="231F20"/>
          <w:spacing w:val="-6"/>
        </w:rPr>
        <w:t> </w:t>
      </w:r>
      <w:r>
        <w:rPr>
          <w:color w:val="231F20"/>
        </w:rPr>
        <w:t>transferred</w:t>
      </w:r>
      <w:r>
        <w:rPr>
          <w:color w:val="231F20"/>
          <w:spacing w:val="-6"/>
        </w:rPr>
        <w:t> </w:t>
      </w:r>
      <w:r>
        <w:rPr>
          <w:color w:val="231F20"/>
        </w:rPr>
        <w:t>ownership</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coins</w:t>
      </w:r>
      <w:r>
        <w:rPr>
          <w:color w:val="231F20"/>
          <w:spacing w:val="-6"/>
        </w:rPr>
        <w:t> </w:t>
      </w:r>
      <w:r>
        <w:rPr>
          <w:color w:val="231F20"/>
        </w:rPr>
        <w:t>to</w:t>
      </w:r>
      <w:r>
        <w:rPr>
          <w:color w:val="231F20"/>
          <w:spacing w:val="-6"/>
        </w:rPr>
        <w:t> </w:t>
      </w:r>
      <w:r>
        <w:rPr>
          <w:color w:val="231F20"/>
        </w:rPr>
        <w:t>that</w:t>
      </w:r>
      <w:r>
        <w:rPr>
          <w:color w:val="231F20"/>
          <w:spacing w:val="-6"/>
        </w:rPr>
        <w:t> </w:t>
      </w:r>
      <w:r>
        <w:rPr>
          <w:color w:val="231F20"/>
        </w:rPr>
        <w:t>man. The law enabling change of use of the coin applied when the man said generally, “This coin is for </w:t>
      </w:r>
      <w:r>
        <w:rPr>
          <w:rFonts w:ascii="Palatino Linotype" w:hAnsi="Palatino Linotype"/>
          <w:i/>
          <w:color w:val="231F20"/>
          <w:spacing w:val="-5"/>
        </w:rPr>
        <w:t>tzedakah</w:t>
      </w:r>
      <w:r>
        <w:rPr>
          <w:color w:val="231F20"/>
          <w:spacing w:val="-5"/>
        </w:rPr>
        <w:t>.” </w:t>
      </w:r>
      <w:r>
        <w:rPr>
          <w:color w:val="231F20"/>
        </w:rPr>
        <w:t>Since he did not specify a recipient, he had merely pledged to use the coin for a heavenly purpose.</w:t>
      </w:r>
      <w:r>
        <w:rPr>
          <w:color w:val="231F20"/>
          <w:spacing w:val="-14"/>
        </w:rPr>
        <w:t> </w:t>
      </w:r>
      <w:r>
        <w:rPr>
          <w:color w:val="231F20"/>
        </w:rPr>
        <w:t>All</w:t>
      </w:r>
      <w:r>
        <w:rPr>
          <w:color w:val="231F20"/>
          <w:spacing w:val="-13"/>
        </w:rPr>
        <w:t> </w:t>
      </w:r>
      <w:r>
        <w:rPr>
          <w:rFonts w:ascii="Palatino Linotype" w:hAnsi="Palatino Linotype"/>
          <w:i/>
          <w:color w:val="231F20"/>
        </w:rPr>
        <w:t>mitzvos</w:t>
      </w:r>
      <w:r>
        <w:rPr>
          <w:rFonts w:ascii="Palatino Linotype" w:hAnsi="Palatino Linotype"/>
          <w:i/>
          <w:color w:val="231F20"/>
          <w:spacing w:val="-14"/>
        </w:rPr>
        <w:t> </w:t>
      </w:r>
      <w:r>
        <w:rPr>
          <w:color w:val="231F20"/>
        </w:rPr>
        <w:t>would</w:t>
      </w:r>
      <w:r>
        <w:rPr>
          <w:color w:val="231F20"/>
          <w:spacing w:val="-13"/>
        </w:rPr>
        <w:t> </w:t>
      </w:r>
      <w:r>
        <w:rPr>
          <w:color w:val="231F20"/>
        </w:rPr>
        <w:t>be</w:t>
      </w:r>
      <w:r>
        <w:rPr>
          <w:color w:val="231F20"/>
          <w:spacing w:val="-13"/>
        </w:rPr>
        <w:t> </w:t>
      </w:r>
      <w:r>
        <w:rPr>
          <w:color w:val="231F20"/>
        </w:rPr>
        <w:t>included</w:t>
      </w:r>
      <w:r>
        <w:rPr>
          <w:color w:val="231F20"/>
          <w:spacing w:val="-14"/>
        </w:rPr>
        <w:t> </w:t>
      </w:r>
      <w:r>
        <w:rPr>
          <w:color w:val="231F20"/>
        </w:rPr>
        <w:t>as</w:t>
      </w:r>
      <w:r>
        <w:rPr>
          <w:color w:val="231F20"/>
          <w:spacing w:val="-13"/>
        </w:rPr>
        <w:t> </w:t>
      </w:r>
      <w:r>
        <w:rPr>
          <w:color w:val="231F20"/>
        </w:rPr>
        <w:t>heavenly</w:t>
      </w:r>
      <w:r>
        <w:rPr>
          <w:color w:val="231F20"/>
          <w:spacing w:val="-13"/>
        </w:rPr>
        <w:t> </w:t>
      </w:r>
      <w:r>
        <w:rPr>
          <w:color w:val="231F20"/>
        </w:rPr>
        <w:t>purposes</w:t>
      </w:r>
      <w:r>
        <w:rPr>
          <w:color w:val="231F20"/>
          <w:spacing w:val="-14"/>
        </w:rPr>
        <w:t> </w:t>
      </w:r>
      <w:r>
        <w:rPr>
          <w:color w:val="231F20"/>
        </w:rPr>
        <w:t>and</w:t>
      </w:r>
      <w:r>
        <w:rPr>
          <w:color w:val="231F20"/>
          <w:spacing w:val="-13"/>
        </w:rPr>
        <w:t> </w:t>
      </w:r>
      <w:r>
        <w:rPr>
          <w:color w:val="231F20"/>
        </w:rPr>
        <w:t>he</w:t>
      </w:r>
    </w:p>
    <w:p>
      <w:pPr>
        <w:pStyle w:val="BodyText"/>
        <w:spacing w:line="272" w:lineRule="exact"/>
        <w:ind w:left="120"/>
        <w:jc w:val="both"/>
        <w:rPr>
          <w:rFonts w:ascii="Palatino Linotype"/>
          <w:i/>
        </w:rPr>
      </w:pPr>
      <w:r>
        <w:rPr>
          <w:color w:val="231F20"/>
        </w:rPr>
        <w:t>is</w:t>
      </w:r>
      <w:r>
        <w:rPr>
          <w:color w:val="231F20"/>
          <w:spacing w:val="-14"/>
        </w:rPr>
        <w:t> </w:t>
      </w:r>
      <w:r>
        <w:rPr>
          <w:color w:val="231F20"/>
        </w:rPr>
        <w:t>allowed</w:t>
      </w:r>
      <w:r>
        <w:rPr>
          <w:color w:val="231F20"/>
          <w:spacing w:val="-13"/>
        </w:rPr>
        <w:t> </w:t>
      </w:r>
      <w:r>
        <w:rPr>
          <w:color w:val="231F20"/>
        </w:rPr>
        <w:t>to</w:t>
      </w:r>
      <w:r>
        <w:rPr>
          <w:color w:val="231F20"/>
          <w:spacing w:val="-14"/>
        </w:rPr>
        <w:t> </w:t>
      </w:r>
      <w:r>
        <w:rPr>
          <w:color w:val="231F20"/>
        </w:rPr>
        <w:t>repurpose</w:t>
      </w:r>
      <w:r>
        <w:rPr>
          <w:color w:val="231F20"/>
          <w:spacing w:val="-13"/>
        </w:rPr>
        <w:t> </w:t>
      </w:r>
      <w:r>
        <w:rPr>
          <w:color w:val="231F20"/>
        </w:rPr>
        <w:t>the</w:t>
      </w:r>
      <w:r>
        <w:rPr>
          <w:color w:val="231F20"/>
          <w:spacing w:val="-14"/>
        </w:rPr>
        <w:t> </w:t>
      </w:r>
      <w:r>
        <w:rPr>
          <w:color w:val="231F20"/>
        </w:rPr>
        <w:t>coin</w:t>
      </w:r>
      <w:r>
        <w:rPr>
          <w:color w:val="231F20"/>
          <w:spacing w:val="-13"/>
        </w:rPr>
        <w:t> </w:t>
      </w:r>
      <w:r>
        <w:rPr>
          <w:color w:val="231F20"/>
        </w:rPr>
        <w:t>to</w:t>
      </w:r>
      <w:r>
        <w:rPr>
          <w:color w:val="231F20"/>
          <w:spacing w:val="-13"/>
        </w:rPr>
        <w:t> </w:t>
      </w:r>
      <w:r>
        <w:rPr>
          <w:color w:val="231F20"/>
        </w:rPr>
        <w:t>another</w:t>
      </w:r>
      <w:r>
        <w:rPr>
          <w:color w:val="231F20"/>
          <w:spacing w:val="-14"/>
        </w:rPr>
        <w:t> </w:t>
      </w:r>
      <w:r>
        <w:rPr>
          <w:color w:val="231F20"/>
        </w:rPr>
        <w:t>good</w:t>
      </w:r>
      <w:r>
        <w:rPr>
          <w:color w:val="231F20"/>
          <w:spacing w:val="-13"/>
        </w:rPr>
        <w:t> </w:t>
      </w:r>
      <w:r>
        <w:rPr>
          <w:color w:val="231F20"/>
        </w:rPr>
        <w:t>deed</w:t>
      </w:r>
      <w:r>
        <w:rPr>
          <w:color w:val="231F20"/>
          <w:spacing w:val="-14"/>
        </w:rPr>
        <w:t> </w:t>
      </w:r>
      <w:r>
        <w:rPr>
          <w:color w:val="231F20"/>
        </w:rPr>
        <w:t>(</w:t>
      </w:r>
      <w:r>
        <w:rPr>
          <w:rFonts w:ascii="Palatino Linotype"/>
          <w:i/>
          <w:color w:val="231F20"/>
        </w:rPr>
        <w:t>Mesivta</w:t>
      </w:r>
      <w:r>
        <w:rPr>
          <w:color w:val="231F20"/>
        </w:rPr>
        <w:t>,</w:t>
      </w:r>
      <w:r>
        <w:rPr>
          <w:color w:val="231F20"/>
          <w:spacing w:val="-13"/>
        </w:rPr>
        <w:t> </w:t>
      </w:r>
      <w:r>
        <w:rPr>
          <w:rFonts w:ascii="Palatino Linotype"/>
          <w:i/>
          <w:color w:val="231F20"/>
          <w:spacing w:val="-3"/>
        </w:rPr>
        <w:t>Alon</w:t>
      </w:r>
    </w:p>
    <w:p>
      <w:pPr>
        <w:spacing w:before="40"/>
        <w:ind w:left="120" w:right="0" w:firstLine="0"/>
        <w:jc w:val="both"/>
        <w:rPr>
          <w:sz w:val="23"/>
        </w:rPr>
      </w:pPr>
      <w:r>
        <w:rPr>
          <w:rFonts w:ascii="Palatino Linotype"/>
          <w:i/>
          <w:color w:val="231F20"/>
          <w:sz w:val="23"/>
        </w:rPr>
        <w:t>Yomi Lelomdei Daf Hayomi MiMidreshiyat Petach Tikvah</w:t>
      </w:r>
      <w:r>
        <w:rPr>
          <w:color w:val="231F20"/>
          <w:sz w:val="23"/>
        </w:rPr>
        <w:t>).</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20"/>
        </w:rPr>
      </w:pPr>
    </w:p>
    <w:p>
      <w:pPr>
        <w:pStyle w:val="Heading1"/>
        <w:spacing w:before="1"/>
        <w:ind w:left="541"/>
      </w:pPr>
      <w:r>
        <w:rPr>
          <w:color w:val="231F20"/>
        </w:rPr>
        <w:t>A Milchige Purim Meal?</w:t>
      </w:r>
    </w:p>
    <w:p>
      <w:pPr>
        <w:pStyle w:val="BodyText"/>
        <w:spacing w:line="350" w:lineRule="exact" w:before="385"/>
        <w:ind w:left="120" w:right="137"/>
        <w:jc w:val="both"/>
      </w:pPr>
      <w:r>
        <w:rPr>
          <w:color w:val="231F20"/>
        </w:rPr>
        <w:t>Our </w:t>
      </w:r>
      <w:r>
        <w:rPr>
          <w:rFonts w:ascii="Palatino Linotype"/>
          <w:i/>
          <w:color w:val="231F20"/>
        </w:rPr>
        <w:t>Gemara </w:t>
      </w:r>
      <w:r>
        <w:rPr>
          <w:color w:val="231F20"/>
        </w:rPr>
        <w:t>discusses money solicited for </w:t>
      </w:r>
      <w:r>
        <w:rPr>
          <w:rFonts w:ascii="Palatino Linotype"/>
          <w:i/>
          <w:color w:val="231F20"/>
        </w:rPr>
        <w:t>Purim</w:t>
      </w:r>
      <w:r>
        <w:rPr>
          <w:color w:val="231F20"/>
        </w:rPr>
        <w:t>. In a </w:t>
      </w:r>
      <w:r>
        <w:rPr>
          <w:rFonts w:ascii="Palatino Linotype"/>
          <w:i/>
          <w:color w:val="231F20"/>
        </w:rPr>
        <w:t>beraisa </w:t>
      </w:r>
      <w:r>
        <w:rPr>
          <w:color w:val="231F20"/>
          <w:spacing w:val="-3"/>
        </w:rPr>
        <w:t>it </w:t>
      </w:r>
      <w:r>
        <w:rPr>
          <w:color w:val="231F20"/>
        </w:rPr>
        <w:t>was taught that if money was raised for </w:t>
      </w:r>
      <w:r>
        <w:rPr>
          <w:rFonts w:ascii="Palatino Linotype"/>
          <w:i/>
          <w:color w:val="231F20"/>
        </w:rPr>
        <w:t>Purim</w:t>
      </w:r>
      <w:r>
        <w:rPr>
          <w:color w:val="231F20"/>
        </w:rPr>
        <w:t>, Rabbi Meir ruled it should</w:t>
      </w:r>
      <w:r>
        <w:rPr>
          <w:color w:val="231F20"/>
          <w:spacing w:val="-13"/>
        </w:rPr>
        <w:t> </w:t>
      </w:r>
      <w:r>
        <w:rPr>
          <w:color w:val="231F20"/>
        </w:rPr>
        <w:t>be</w:t>
      </w:r>
      <w:r>
        <w:rPr>
          <w:color w:val="231F20"/>
          <w:spacing w:val="-12"/>
        </w:rPr>
        <w:t> </w:t>
      </w:r>
      <w:r>
        <w:rPr>
          <w:color w:val="231F20"/>
        </w:rPr>
        <w:t>used</w:t>
      </w:r>
      <w:r>
        <w:rPr>
          <w:color w:val="231F20"/>
          <w:spacing w:val="-13"/>
        </w:rPr>
        <w:t> </w:t>
      </w:r>
      <w:r>
        <w:rPr>
          <w:color w:val="231F20"/>
        </w:rPr>
        <w:t>for</w:t>
      </w:r>
      <w:r>
        <w:rPr>
          <w:color w:val="231F20"/>
          <w:spacing w:val="-12"/>
        </w:rPr>
        <w:t> </w:t>
      </w:r>
      <w:r>
        <w:rPr>
          <w:rFonts w:ascii="Palatino Linotype"/>
          <w:i/>
          <w:color w:val="231F20"/>
        </w:rPr>
        <w:t>Purim</w:t>
      </w:r>
      <w:r>
        <w:rPr>
          <w:color w:val="231F20"/>
        </w:rPr>
        <w:t>.</w:t>
      </w:r>
      <w:r>
        <w:rPr>
          <w:color w:val="231F20"/>
          <w:spacing w:val="-12"/>
        </w:rPr>
        <w:t> </w:t>
      </w:r>
      <w:r>
        <w:rPr>
          <w:color w:val="231F20"/>
        </w:rPr>
        <w:t>The</w:t>
      </w:r>
      <w:r>
        <w:rPr>
          <w:color w:val="231F20"/>
          <w:spacing w:val="-13"/>
        </w:rPr>
        <w:t> </w:t>
      </w:r>
      <w:r>
        <w:rPr>
          <w:color w:val="231F20"/>
        </w:rPr>
        <w:t>coins</w:t>
      </w:r>
      <w:r>
        <w:rPr>
          <w:color w:val="231F20"/>
          <w:spacing w:val="-12"/>
        </w:rPr>
        <w:t> </w:t>
      </w:r>
      <w:r>
        <w:rPr>
          <w:color w:val="231F20"/>
        </w:rPr>
        <w:t>should</w:t>
      </w:r>
      <w:r>
        <w:rPr>
          <w:color w:val="231F20"/>
          <w:spacing w:val="-13"/>
        </w:rPr>
        <w:t> </w:t>
      </w:r>
      <w:r>
        <w:rPr>
          <w:color w:val="231F20"/>
        </w:rPr>
        <w:t>be</w:t>
      </w:r>
      <w:r>
        <w:rPr>
          <w:color w:val="231F20"/>
          <w:spacing w:val="-12"/>
        </w:rPr>
        <w:t> </w:t>
      </w:r>
      <w:r>
        <w:rPr>
          <w:color w:val="231F20"/>
        </w:rPr>
        <w:t>spent</w:t>
      </w:r>
      <w:r>
        <w:rPr>
          <w:color w:val="231F20"/>
          <w:spacing w:val="-12"/>
        </w:rPr>
        <w:t> </w:t>
      </w:r>
      <w:r>
        <w:rPr>
          <w:color w:val="231F20"/>
          <w:spacing w:val="-3"/>
        </w:rPr>
        <w:t>generously.</w:t>
      </w:r>
      <w:r>
        <w:rPr>
          <w:color w:val="231F20"/>
          <w:spacing w:val="-13"/>
        </w:rPr>
        <w:t> </w:t>
      </w:r>
      <w:r>
        <w:rPr>
          <w:color w:val="231F20"/>
        </w:rPr>
        <w:t>The coins should not be carefully apportioned. Rather the </w:t>
      </w:r>
      <w:r>
        <w:rPr>
          <w:rFonts w:ascii="Palatino Linotype"/>
          <w:i/>
          <w:color w:val="231F20"/>
          <w:spacing w:val="-3"/>
        </w:rPr>
        <w:t>gabbai </w:t>
      </w:r>
      <w:r>
        <w:rPr>
          <w:color w:val="231F20"/>
        </w:rPr>
        <w:t>should take all the coins and buy calves with them. The calves should be slaughtered and the meat given to the</w:t>
      </w:r>
      <w:r>
        <w:rPr>
          <w:color w:val="231F20"/>
          <w:spacing w:val="7"/>
        </w:rPr>
        <w:t> </w:t>
      </w:r>
      <w:r>
        <w:rPr>
          <w:color w:val="231F20"/>
          <w:spacing w:val="-3"/>
        </w:rPr>
        <w:t>poor.</w:t>
      </w:r>
    </w:p>
    <w:p>
      <w:pPr>
        <w:spacing w:line="350" w:lineRule="exact" w:before="36"/>
        <w:ind w:left="120" w:right="136" w:firstLine="360"/>
        <w:jc w:val="both"/>
        <w:rPr>
          <w:sz w:val="23"/>
        </w:rPr>
      </w:pPr>
      <w:r>
        <w:rPr>
          <w:rFonts w:ascii="Palatino Linotype" w:hAnsi="Palatino Linotype"/>
          <w:i/>
          <w:color w:val="231F20"/>
          <w:sz w:val="23"/>
        </w:rPr>
        <w:t>Chasam Sofeir </w:t>
      </w:r>
      <w:r>
        <w:rPr>
          <w:color w:val="231F20"/>
          <w:sz w:val="23"/>
        </w:rPr>
        <w:t>(</w:t>
      </w:r>
      <w:r>
        <w:rPr>
          <w:rFonts w:ascii="Palatino Linotype" w:hAnsi="Palatino Linotype"/>
          <w:i/>
          <w:color w:val="231F20"/>
          <w:sz w:val="23"/>
        </w:rPr>
        <w:t>Chullin perek </w:t>
      </w:r>
      <w:r>
        <w:rPr>
          <w:color w:val="231F20"/>
          <w:sz w:val="23"/>
        </w:rPr>
        <w:t>2) inferred from this that a </w:t>
      </w:r>
      <w:r>
        <w:rPr>
          <w:rFonts w:ascii="Palatino Linotype" w:hAnsi="Palatino Linotype"/>
          <w:i/>
          <w:color w:val="231F20"/>
          <w:sz w:val="23"/>
        </w:rPr>
        <w:t>Purim </w:t>
      </w:r>
      <w:r>
        <w:rPr>
          <w:color w:val="231F20"/>
          <w:sz w:val="23"/>
        </w:rPr>
        <w:t>meal is supposed to be a meat meal. The </w:t>
      </w:r>
      <w:r>
        <w:rPr>
          <w:rFonts w:ascii="Palatino Linotype" w:hAnsi="Palatino Linotype"/>
          <w:i/>
          <w:color w:val="231F20"/>
          <w:sz w:val="23"/>
        </w:rPr>
        <w:t>beraisa </w:t>
      </w:r>
      <w:r>
        <w:rPr>
          <w:color w:val="231F20"/>
          <w:sz w:val="23"/>
        </w:rPr>
        <w:t>did not give the option of using the funds to buy milk and dairy products. </w:t>
      </w:r>
      <w:r>
        <w:rPr>
          <w:color w:val="231F20"/>
          <w:spacing w:val="-5"/>
          <w:sz w:val="23"/>
        </w:rPr>
        <w:t>It </w:t>
      </w:r>
      <w:r>
        <w:rPr>
          <w:color w:val="231F20"/>
          <w:sz w:val="23"/>
        </w:rPr>
        <w:t>said the coins should be used for calves that should be slaughtered and their meat</w:t>
      </w:r>
      <w:r>
        <w:rPr>
          <w:color w:val="231F20"/>
          <w:spacing w:val="-29"/>
          <w:sz w:val="23"/>
        </w:rPr>
        <w:t> </w:t>
      </w:r>
      <w:r>
        <w:rPr>
          <w:color w:val="231F20"/>
          <w:sz w:val="23"/>
        </w:rPr>
        <w:t>consumed.</w:t>
      </w:r>
      <w:r>
        <w:rPr>
          <w:color w:val="231F20"/>
          <w:spacing w:val="-29"/>
          <w:sz w:val="23"/>
        </w:rPr>
        <w:t> </w:t>
      </w:r>
      <w:r>
        <w:rPr>
          <w:color w:val="231F20"/>
          <w:sz w:val="23"/>
        </w:rPr>
        <w:t>Elsewhere,</w:t>
      </w:r>
      <w:r>
        <w:rPr>
          <w:color w:val="231F20"/>
          <w:spacing w:val="-29"/>
          <w:sz w:val="23"/>
        </w:rPr>
        <w:t> </w:t>
      </w:r>
      <w:r>
        <w:rPr>
          <w:color w:val="231F20"/>
          <w:sz w:val="23"/>
        </w:rPr>
        <w:t>the</w:t>
      </w:r>
      <w:r>
        <w:rPr>
          <w:color w:val="231F20"/>
          <w:spacing w:val="-28"/>
          <w:sz w:val="23"/>
        </w:rPr>
        <w:t> </w:t>
      </w:r>
      <w:r>
        <w:rPr>
          <w:rFonts w:ascii="Palatino Linotype" w:hAnsi="Palatino Linotype"/>
          <w:i/>
          <w:color w:val="231F20"/>
          <w:sz w:val="23"/>
        </w:rPr>
        <w:t>Gemara</w:t>
      </w:r>
      <w:r>
        <w:rPr>
          <w:rFonts w:ascii="Palatino Linotype" w:hAnsi="Palatino Linotype"/>
          <w:i/>
          <w:color w:val="231F20"/>
          <w:spacing w:val="-30"/>
          <w:sz w:val="23"/>
        </w:rPr>
        <w:t> </w:t>
      </w:r>
      <w:r>
        <w:rPr>
          <w:color w:val="231F20"/>
          <w:spacing w:val="-3"/>
          <w:sz w:val="23"/>
        </w:rPr>
        <w:t>(</w:t>
      </w:r>
      <w:r>
        <w:rPr>
          <w:rFonts w:ascii="Palatino Linotype" w:hAnsi="Palatino Linotype"/>
          <w:i/>
          <w:color w:val="231F20"/>
          <w:spacing w:val="-3"/>
          <w:sz w:val="23"/>
        </w:rPr>
        <w:t>Pesachim</w:t>
      </w:r>
      <w:r>
        <w:rPr>
          <w:rFonts w:ascii="Palatino Linotype" w:hAnsi="Palatino Linotype"/>
          <w:i/>
          <w:color w:val="231F20"/>
          <w:spacing w:val="-28"/>
          <w:sz w:val="23"/>
        </w:rPr>
        <w:t> </w:t>
      </w:r>
      <w:r>
        <w:rPr>
          <w:color w:val="231F20"/>
          <w:sz w:val="23"/>
        </w:rPr>
        <w:t>109a)</w:t>
      </w:r>
      <w:r>
        <w:rPr>
          <w:color w:val="231F20"/>
          <w:spacing w:val="-29"/>
          <w:sz w:val="23"/>
        </w:rPr>
        <w:t> </w:t>
      </w:r>
      <w:r>
        <w:rPr>
          <w:color w:val="231F20"/>
          <w:sz w:val="23"/>
        </w:rPr>
        <w:t>declares,</w:t>
      </w:r>
      <w:r>
        <w:rPr>
          <w:color w:val="231F20"/>
          <w:spacing w:val="-29"/>
          <w:sz w:val="23"/>
        </w:rPr>
        <w:t> </w:t>
      </w:r>
      <w:r>
        <w:rPr>
          <w:rFonts w:ascii="Palatino Linotype" w:hAnsi="Palatino Linotype"/>
          <w:i/>
          <w:color w:val="231F20"/>
          <w:sz w:val="23"/>
        </w:rPr>
        <w:t>ein </w:t>
      </w:r>
      <w:r>
        <w:rPr>
          <w:rFonts w:ascii="Palatino Linotype" w:hAnsi="Palatino Linotype"/>
          <w:i/>
          <w:color w:val="231F20"/>
          <w:spacing w:val="-3"/>
          <w:sz w:val="23"/>
        </w:rPr>
        <w:t>simchah</w:t>
      </w:r>
      <w:r>
        <w:rPr>
          <w:rFonts w:ascii="Palatino Linotype" w:hAnsi="Palatino Linotype"/>
          <w:i/>
          <w:color w:val="231F20"/>
          <w:spacing w:val="-15"/>
          <w:sz w:val="23"/>
        </w:rPr>
        <w:t> </w:t>
      </w:r>
      <w:r>
        <w:rPr>
          <w:rFonts w:ascii="Palatino Linotype" w:hAnsi="Palatino Linotype"/>
          <w:i/>
          <w:color w:val="231F20"/>
          <w:sz w:val="23"/>
        </w:rPr>
        <w:t>ela</w:t>
      </w:r>
      <w:r>
        <w:rPr>
          <w:rFonts w:ascii="Palatino Linotype" w:hAnsi="Palatino Linotype"/>
          <w:i/>
          <w:color w:val="231F20"/>
          <w:spacing w:val="-14"/>
          <w:sz w:val="23"/>
        </w:rPr>
        <w:t> </w:t>
      </w:r>
      <w:r>
        <w:rPr>
          <w:rFonts w:ascii="Palatino Linotype" w:hAnsi="Palatino Linotype"/>
          <w:i/>
          <w:color w:val="231F20"/>
          <w:sz w:val="23"/>
        </w:rPr>
        <w:t>bevasar</w:t>
      </w:r>
      <w:r>
        <w:rPr>
          <w:rFonts w:ascii="Palatino Linotype" w:hAnsi="Palatino Linotype"/>
          <w:i/>
          <w:color w:val="231F20"/>
          <w:spacing w:val="-14"/>
          <w:sz w:val="23"/>
        </w:rPr>
        <w:t> </w:t>
      </w:r>
      <w:r>
        <w:rPr>
          <w:rFonts w:ascii="Palatino Linotype" w:hAnsi="Palatino Linotype"/>
          <w:i/>
          <w:color w:val="231F20"/>
          <w:sz w:val="23"/>
        </w:rPr>
        <w:t>veyayin</w:t>
      </w:r>
      <w:r>
        <w:rPr>
          <w:color w:val="231F20"/>
          <w:sz w:val="23"/>
        </w:rPr>
        <w:t>—joy</w:t>
      </w:r>
      <w:r>
        <w:rPr>
          <w:color w:val="231F20"/>
          <w:spacing w:val="-15"/>
          <w:sz w:val="23"/>
        </w:rPr>
        <w:t> </w:t>
      </w:r>
      <w:r>
        <w:rPr>
          <w:color w:val="231F20"/>
          <w:sz w:val="23"/>
        </w:rPr>
        <w:t>only</w:t>
      </w:r>
      <w:r>
        <w:rPr>
          <w:color w:val="231F20"/>
          <w:spacing w:val="-14"/>
          <w:sz w:val="23"/>
        </w:rPr>
        <w:t> </w:t>
      </w:r>
      <w:r>
        <w:rPr>
          <w:color w:val="231F20"/>
          <w:sz w:val="23"/>
        </w:rPr>
        <w:t>comes</w:t>
      </w:r>
      <w:r>
        <w:rPr>
          <w:color w:val="231F20"/>
          <w:spacing w:val="-14"/>
          <w:sz w:val="23"/>
        </w:rPr>
        <w:t> </w:t>
      </w:r>
      <w:r>
        <w:rPr>
          <w:color w:val="231F20"/>
          <w:sz w:val="23"/>
        </w:rPr>
        <w:t>when</w:t>
      </w:r>
      <w:r>
        <w:rPr>
          <w:color w:val="231F20"/>
          <w:spacing w:val="-15"/>
          <w:sz w:val="23"/>
        </w:rPr>
        <w:t> </w:t>
      </w:r>
      <w:r>
        <w:rPr>
          <w:color w:val="231F20"/>
          <w:sz w:val="23"/>
        </w:rPr>
        <w:t>having</w:t>
      </w:r>
      <w:r>
        <w:rPr>
          <w:color w:val="231F20"/>
          <w:spacing w:val="-15"/>
          <w:sz w:val="23"/>
        </w:rPr>
        <w:t> </w:t>
      </w:r>
      <w:r>
        <w:rPr>
          <w:color w:val="231F20"/>
          <w:sz w:val="23"/>
        </w:rPr>
        <w:t>meat</w:t>
      </w:r>
      <w:r>
        <w:rPr>
          <w:color w:val="231F20"/>
          <w:spacing w:val="-14"/>
          <w:sz w:val="23"/>
        </w:rPr>
        <w:t> </w:t>
      </w:r>
      <w:r>
        <w:rPr>
          <w:color w:val="231F20"/>
          <w:sz w:val="23"/>
        </w:rPr>
        <w:t>and wine. The </w:t>
      </w:r>
      <w:r>
        <w:rPr>
          <w:rFonts w:ascii="Palatino Linotype" w:hAnsi="Palatino Linotype"/>
          <w:i/>
          <w:color w:val="231F20"/>
          <w:sz w:val="23"/>
        </w:rPr>
        <w:t>Purim </w:t>
      </w:r>
      <w:r>
        <w:rPr>
          <w:color w:val="231F20"/>
          <w:sz w:val="23"/>
        </w:rPr>
        <w:t>meal should be an expression of joy and therefore perhaps it must be a meat meal. (See </w:t>
      </w:r>
      <w:r>
        <w:rPr>
          <w:rFonts w:ascii="Palatino Linotype" w:hAnsi="Palatino Linotype"/>
          <w:i/>
          <w:color w:val="231F20"/>
          <w:spacing w:val="-3"/>
          <w:sz w:val="23"/>
        </w:rPr>
        <w:t>Magein </w:t>
      </w:r>
      <w:r>
        <w:rPr>
          <w:rFonts w:ascii="Palatino Linotype" w:hAnsi="Palatino Linotype"/>
          <w:i/>
          <w:color w:val="231F20"/>
          <w:spacing w:val="-5"/>
          <w:sz w:val="23"/>
        </w:rPr>
        <w:t>Avraham </w:t>
      </w:r>
      <w:r>
        <w:rPr>
          <w:color w:val="231F20"/>
          <w:sz w:val="23"/>
        </w:rPr>
        <w:t>on </w:t>
      </w:r>
      <w:r>
        <w:rPr>
          <w:rFonts w:ascii="Palatino Linotype" w:hAnsi="Palatino Linotype"/>
          <w:i/>
          <w:color w:val="231F20"/>
          <w:sz w:val="23"/>
        </w:rPr>
        <w:t>Orach </w:t>
      </w:r>
      <w:r>
        <w:rPr>
          <w:rFonts w:ascii="Palatino Linotype" w:hAnsi="Palatino Linotype"/>
          <w:i/>
          <w:color w:val="231F20"/>
          <w:sz w:val="23"/>
        </w:rPr>
        <w:t>Chayim</w:t>
      </w:r>
      <w:r>
        <w:rPr>
          <w:rFonts w:ascii="Palatino Linotype" w:hAnsi="Palatino Linotype"/>
          <w:i/>
          <w:color w:val="231F20"/>
          <w:spacing w:val="-15"/>
          <w:sz w:val="23"/>
        </w:rPr>
        <w:t> </w:t>
      </w:r>
      <w:r>
        <w:rPr>
          <w:color w:val="231F20"/>
          <w:sz w:val="23"/>
        </w:rPr>
        <w:t>696:15.)</w:t>
      </w:r>
      <w:r>
        <w:rPr>
          <w:color w:val="231F20"/>
          <w:spacing w:val="-14"/>
          <w:sz w:val="23"/>
        </w:rPr>
        <w:t> </w:t>
      </w:r>
      <w:r>
        <w:rPr>
          <w:rFonts w:ascii="Palatino Linotype" w:hAnsi="Palatino Linotype"/>
          <w:i/>
          <w:color w:val="231F20"/>
          <w:spacing w:val="-3"/>
          <w:sz w:val="23"/>
        </w:rPr>
        <w:t>Rambam</w:t>
      </w:r>
      <w:r>
        <w:rPr>
          <w:rFonts w:ascii="Palatino Linotype" w:hAnsi="Palatino Linotype"/>
          <w:i/>
          <w:color w:val="231F20"/>
          <w:spacing w:val="-14"/>
          <w:sz w:val="23"/>
        </w:rPr>
        <w:t> </w:t>
      </w:r>
      <w:r>
        <w:rPr>
          <w:color w:val="231F20"/>
          <w:sz w:val="23"/>
        </w:rPr>
        <w:t>also</w:t>
      </w:r>
      <w:r>
        <w:rPr>
          <w:color w:val="231F20"/>
          <w:spacing w:val="-14"/>
          <w:sz w:val="23"/>
        </w:rPr>
        <w:t> </w:t>
      </w:r>
      <w:r>
        <w:rPr>
          <w:color w:val="231F20"/>
          <w:sz w:val="23"/>
        </w:rPr>
        <w:t>writes</w:t>
      </w:r>
      <w:r>
        <w:rPr>
          <w:color w:val="231F20"/>
          <w:spacing w:val="-14"/>
          <w:sz w:val="23"/>
        </w:rPr>
        <w:t> </w:t>
      </w:r>
      <w:r>
        <w:rPr>
          <w:color w:val="231F20"/>
          <w:spacing w:val="-3"/>
          <w:sz w:val="23"/>
        </w:rPr>
        <w:t>(</w:t>
      </w:r>
      <w:r>
        <w:rPr>
          <w:rFonts w:ascii="Palatino Linotype" w:hAnsi="Palatino Linotype"/>
          <w:i/>
          <w:color w:val="231F20"/>
          <w:spacing w:val="-3"/>
          <w:sz w:val="23"/>
        </w:rPr>
        <w:t>Hilchos</w:t>
      </w:r>
      <w:r>
        <w:rPr>
          <w:rFonts w:ascii="Palatino Linotype" w:hAnsi="Palatino Linotype"/>
          <w:i/>
          <w:color w:val="231F20"/>
          <w:spacing w:val="-13"/>
          <w:sz w:val="23"/>
        </w:rPr>
        <w:t> </w:t>
      </w:r>
      <w:r>
        <w:rPr>
          <w:rFonts w:ascii="Palatino Linotype" w:hAnsi="Palatino Linotype"/>
          <w:i/>
          <w:color w:val="231F20"/>
          <w:spacing w:val="-3"/>
          <w:sz w:val="23"/>
        </w:rPr>
        <w:t>Megillah</w:t>
      </w:r>
      <w:r>
        <w:rPr>
          <w:rFonts w:ascii="Palatino Linotype" w:hAnsi="Palatino Linotype"/>
          <w:i/>
          <w:color w:val="231F20"/>
          <w:spacing w:val="-14"/>
          <w:sz w:val="23"/>
        </w:rPr>
        <w:t> </w:t>
      </w:r>
      <w:r>
        <w:rPr>
          <w:color w:val="231F20"/>
          <w:sz w:val="23"/>
        </w:rPr>
        <w:t>2:15),</w:t>
      </w:r>
      <w:r>
        <w:rPr>
          <w:color w:val="231F20"/>
          <w:spacing w:val="-14"/>
          <w:sz w:val="23"/>
        </w:rPr>
        <w:t> </w:t>
      </w:r>
      <w:r>
        <w:rPr>
          <w:color w:val="231F20"/>
          <w:spacing w:val="-4"/>
          <w:sz w:val="23"/>
        </w:rPr>
        <w:t>“How </w:t>
      </w:r>
      <w:r>
        <w:rPr>
          <w:color w:val="231F20"/>
          <w:sz w:val="23"/>
        </w:rPr>
        <w:t>does one fulfill his obligation of this meal? </w:t>
      </w:r>
      <w:r>
        <w:rPr>
          <w:color w:val="231F20"/>
          <w:spacing w:val="-3"/>
          <w:sz w:val="23"/>
        </w:rPr>
        <w:t>He </w:t>
      </w:r>
      <w:r>
        <w:rPr>
          <w:color w:val="231F20"/>
          <w:sz w:val="23"/>
        </w:rPr>
        <w:t>should eat meat and prepare a generous meal as much as he can </w:t>
      </w:r>
      <w:r>
        <w:rPr>
          <w:color w:val="231F20"/>
          <w:spacing w:val="-6"/>
          <w:sz w:val="23"/>
        </w:rPr>
        <w:t>afford.” </w:t>
      </w:r>
      <w:r>
        <w:rPr>
          <w:color w:val="231F20"/>
          <w:sz w:val="23"/>
        </w:rPr>
        <w:t>Since </w:t>
      </w:r>
      <w:r>
        <w:rPr>
          <w:rFonts w:ascii="Palatino Linotype" w:hAnsi="Palatino Linotype"/>
          <w:i/>
          <w:color w:val="231F20"/>
          <w:spacing w:val="-4"/>
          <w:sz w:val="23"/>
        </w:rPr>
        <w:t>Rambam </w:t>
      </w:r>
      <w:r>
        <w:rPr>
          <w:color w:val="231F20"/>
          <w:sz w:val="23"/>
        </w:rPr>
        <w:t>specified</w:t>
      </w:r>
      <w:r>
        <w:rPr>
          <w:color w:val="231F20"/>
          <w:spacing w:val="-11"/>
          <w:sz w:val="23"/>
        </w:rPr>
        <w:t> </w:t>
      </w:r>
      <w:r>
        <w:rPr>
          <w:color w:val="231F20"/>
          <w:sz w:val="23"/>
        </w:rPr>
        <w:t>meat,</w:t>
      </w:r>
      <w:r>
        <w:rPr>
          <w:color w:val="231F20"/>
          <w:spacing w:val="-10"/>
          <w:sz w:val="23"/>
        </w:rPr>
        <w:t> </w:t>
      </w:r>
      <w:r>
        <w:rPr>
          <w:color w:val="231F20"/>
          <w:sz w:val="23"/>
        </w:rPr>
        <w:t>perhaps</w:t>
      </w:r>
      <w:r>
        <w:rPr>
          <w:color w:val="231F20"/>
          <w:spacing w:val="-11"/>
          <w:sz w:val="23"/>
        </w:rPr>
        <w:t> </w:t>
      </w:r>
      <w:r>
        <w:rPr>
          <w:color w:val="231F20"/>
          <w:sz w:val="23"/>
        </w:rPr>
        <w:t>a</w:t>
      </w:r>
      <w:r>
        <w:rPr>
          <w:color w:val="231F20"/>
          <w:spacing w:val="-10"/>
          <w:sz w:val="23"/>
        </w:rPr>
        <w:t> </w:t>
      </w:r>
      <w:r>
        <w:rPr>
          <w:rFonts w:ascii="Palatino Linotype" w:hAnsi="Palatino Linotype"/>
          <w:i/>
          <w:color w:val="231F20"/>
          <w:sz w:val="23"/>
        </w:rPr>
        <w:t>Purim</w:t>
      </w:r>
      <w:r>
        <w:rPr>
          <w:rFonts w:ascii="Palatino Linotype" w:hAnsi="Palatino Linotype"/>
          <w:i/>
          <w:color w:val="231F20"/>
          <w:spacing w:val="-10"/>
          <w:sz w:val="23"/>
        </w:rPr>
        <w:t> </w:t>
      </w:r>
      <w:r>
        <w:rPr>
          <w:color w:val="231F20"/>
          <w:sz w:val="23"/>
        </w:rPr>
        <w:t>meal</w:t>
      </w:r>
      <w:r>
        <w:rPr>
          <w:color w:val="231F20"/>
          <w:spacing w:val="-11"/>
          <w:sz w:val="23"/>
        </w:rPr>
        <w:t> </w:t>
      </w:r>
      <w:r>
        <w:rPr>
          <w:color w:val="231F20"/>
          <w:sz w:val="23"/>
        </w:rPr>
        <w:t>must</w:t>
      </w:r>
      <w:r>
        <w:rPr>
          <w:color w:val="231F20"/>
          <w:spacing w:val="-10"/>
          <w:sz w:val="23"/>
        </w:rPr>
        <w:t> </w:t>
      </w:r>
      <w:r>
        <w:rPr>
          <w:color w:val="231F20"/>
          <w:sz w:val="23"/>
        </w:rPr>
        <w:t>be</w:t>
      </w:r>
      <w:r>
        <w:rPr>
          <w:color w:val="231F20"/>
          <w:spacing w:val="-11"/>
          <w:sz w:val="23"/>
        </w:rPr>
        <w:t> </w:t>
      </w:r>
      <w:r>
        <w:rPr>
          <w:color w:val="231F20"/>
          <w:sz w:val="23"/>
        </w:rPr>
        <w:t>a</w:t>
      </w:r>
      <w:r>
        <w:rPr>
          <w:color w:val="231F20"/>
          <w:spacing w:val="-10"/>
          <w:sz w:val="23"/>
        </w:rPr>
        <w:t> </w:t>
      </w:r>
      <w:r>
        <w:rPr>
          <w:color w:val="231F20"/>
          <w:sz w:val="23"/>
        </w:rPr>
        <w:t>meat</w:t>
      </w:r>
      <w:r>
        <w:rPr>
          <w:color w:val="231F20"/>
          <w:spacing w:val="-10"/>
          <w:sz w:val="23"/>
        </w:rPr>
        <w:t> </w:t>
      </w:r>
      <w:r>
        <w:rPr>
          <w:color w:val="231F20"/>
          <w:sz w:val="23"/>
        </w:rPr>
        <w:t>one</w:t>
      </w:r>
      <w:r>
        <w:rPr>
          <w:color w:val="231F20"/>
          <w:spacing w:val="-11"/>
          <w:sz w:val="23"/>
        </w:rPr>
        <w:t> </w:t>
      </w:r>
      <w:r>
        <w:rPr>
          <w:color w:val="231F20"/>
          <w:sz w:val="23"/>
        </w:rPr>
        <w:t>(</w:t>
      </w:r>
      <w:r>
        <w:rPr>
          <w:rFonts w:ascii="Palatino Linotype" w:hAnsi="Palatino Linotype"/>
          <w:i/>
          <w:color w:val="231F20"/>
          <w:sz w:val="23"/>
        </w:rPr>
        <w:t>Mesivta</w:t>
      </w:r>
      <w:r>
        <w:rPr>
          <w:color w:val="231F20"/>
          <w:sz w:val="23"/>
        </w:rPr>
        <w:t>).</w:t>
      </w:r>
    </w:p>
    <w:p>
      <w:pPr>
        <w:spacing w:after="0" w:line="350"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79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10" w:firstLine="0"/>
        <w:jc w:val="center"/>
        <w:rPr>
          <w:rFonts w:ascii="Cambria"/>
          <w:b/>
          <w:sz w:val="32"/>
        </w:rPr>
      </w:pPr>
      <w:r>
        <w:rPr>
          <w:rFonts w:ascii="Cambria"/>
          <w:b/>
          <w:color w:val="231F20"/>
          <w:spacing w:val="-3"/>
          <w:sz w:val="32"/>
        </w:rPr>
        <w:t>May</w:t>
      </w:r>
      <w:r>
        <w:rPr>
          <w:rFonts w:ascii="Cambria"/>
          <w:b/>
          <w:color w:val="231F20"/>
          <w:spacing w:val="-45"/>
          <w:sz w:val="32"/>
        </w:rPr>
        <w:t> </w:t>
      </w:r>
      <w:r>
        <w:rPr>
          <w:rFonts w:ascii="Cambria"/>
          <w:b/>
          <w:color w:val="231F20"/>
          <w:sz w:val="32"/>
        </w:rPr>
        <w:t>a</w:t>
      </w:r>
      <w:r>
        <w:rPr>
          <w:rFonts w:ascii="Cambria"/>
          <w:b/>
          <w:color w:val="231F20"/>
          <w:spacing w:val="-44"/>
          <w:sz w:val="32"/>
        </w:rPr>
        <w:t> </w:t>
      </w:r>
      <w:r>
        <w:rPr>
          <w:rFonts w:ascii="Cambria"/>
          <w:b/>
          <w:color w:val="231F20"/>
          <w:sz w:val="32"/>
        </w:rPr>
        <w:t>Mother</w:t>
      </w:r>
      <w:r>
        <w:rPr>
          <w:rFonts w:ascii="Cambria"/>
          <w:b/>
          <w:color w:val="231F20"/>
          <w:spacing w:val="-44"/>
          <w:sz w:val="32"/>
        </w:rPr>
        <w:t> </w:t>
      </w:r>
      <w:r>
        <w:rPr>
          <w:rFonts w:ascii="Cambria"/>
          <w:b/>
          <w:color w:val="231F20"/>
          <w:sz w:val="32"/>
        </w:rPr>
        <w:t>Bring</w:t>
      </w:r>
      <w:r>
        <w:rPr>
          <w:rFonts w:ascii="Cambria"/>
          <w:b/>
          <w:color w:val="231F20"/>
          <w:spacing w:val="-45"/>
          <w:sz w:val="32"/>
        </w:rPr>
        <w:t> </w:t>
      </w:r>
      <w:r>
        <w:rPr>
          <w:rFonts w:ascii="Cambria"/>
          <w:b/>
          <w:color w:val="231F20"/>
          <w:spacing w:val="-3"/>
          <w:sz w:val="32"/>
        </w:rPr>
        <w:t>Her</w:t>
      </w:r>
      <w:r>
        <w:rPr>
          <w:rFonts w:ascii="Cambria"/>
          <w:b/>
          <w:color w:val="231F20"/>
          <w:spacing w:val="-44"/>
          <w:sz w:val="32"/>
        </w:rPr>
        <w:t> </w:t>
      </w:r>
      <w:r>
        <w:rPr>
          <w:rFonts w:ascii="Cambria"/>
          <w:b/>
          <w:color w:val="231F20"/>
          <w:spacing w:val="-9"/>
          <w:sz w:val="32"/>
        </w:rPr>
        <w:t>Young</w:t>
      </w:r>
      <w:r>
        <w:rPr>
          <w:rFonts w:ascii="Cambria"/>
          <w:b/>
          <w:color w:val="231F20"/>
          <w:spacing w:val="-44"/>
          <w:sz w:val="32"/>
        </w:rPr>
        <w:t> </w:t>
      </w:r>
      <w:r>
        <w:rPr>
          <w:rFonts w:ascii="Cambria"/>
          <w:b/>
          <w:color w:val="231F20"/>
          <w:sz w:val="32"/>
        </w:rPr>
        <w:t>Child to</w:t>
      </w:r>
      <w:r>
        <w:rPr>
          <w:rFonts w:ascii="Cambria"/>
          <w:b/>
          <w:color w:val="231F20"/>
          <w:spacing w:val="-6"/>
          <w:sz w:val="32"/>
        </w:rPr>
        <w:t> </w:t>
      </w:r>
      <w:r>
        <w:rPr>
          <w:rFonts w:ascii="Cambria"/>
          <w:b/>
          <w:color w:val="231F20"/>
          <w:spacing w:val="-7"/>
          <w:sz w:val="32"/>
        </w:rPr>
        <w:t>Work?</w:t>
      </w:r>
    </w:p>
    <w:p>
      <w:pPr>
        <w:pStyle w:val="BodyText"/>
        <w:spacing w:before="2"/>
        <w:rPr>
          <w:rFonts w:ascii="Cambria"/>
          <w:b/>
          <w:sz w:val="65"/>
        </w:rPr>
      </w:pPr>
    </w:p>
    <w:p>
      <w:pPr>
        <w:pStyle w:val="BodyText"/>
        <w:spacing w:line="276" w:lineRule="auto"/>
        <w:ind w:left="120" w:right="137"/>
        <w:jc w:val="both"/>
      </w:pPr>
      <w:r>
        <w:rPr>
          <w:color w:val="231F20"/>
        </w:rPr>
        <w:t>Our </w:t>
      </w:r>
      <w:r>
        <w:rPr>
          <w:rFonts w:ascii="Palatino Linotype"/>
          <w:i/>
          <w:color w:val="231F20"/>
        </w:rPr>
        <w:t>Gemara </w:t>
      </w:r>
      <w:r>
        <w:rPr>
          <w:color w:val="231F20"/>
        </w:rPr>
        <w:t>contains lessons about renting an animal. What does </w:t>
      </w:r>
      <w:r>
        <w:rPr>
          <w:rFonts w:ascii="Palatino Linotype"/>
          <w:i/>
          <w:color w:val="231F20"/>
        </w:rPr>
        <w:t>halachah </w:t>
      </w:r>
      <w:r>
        <w:rPr>
          <w:color w:val="231F20"/>
        </w:rPr>
        <w:t>say are the responsibilities of the renter and what are the responsibilities of the owner of the animal? From a law in this </w:t>
      </w:r>
      <w:r>
        <w:rPr>
          <w:rFonts w:ascii="Palatino Linotype"/>
          <w:i/>
          <w:color w:val="231F20"/>
        </w:rPr>
        <w:t>daf</w:t>
      </w:r>
      <w:r>
        <w:rPr>
          <w:color w:val="231F20"/>
        </w:rPr>
        <w:t>, </w:t>
      </w:r>
      <w:r>
        <w:rPr>
          <w:rFonts w:ascii="Palatino Linotype"/>
          <w:i/>
          <w:color w:val="231F20"/>
        </w:rPr>
        <w:t>Oorah Shachar </w:t>
      </w:r>
      <w:r>
        <w:rPr>
          <w:color w:val="231F20"/>
        </w:rPr>
        <w:t>(</w:t>
      </w:r>
      <w:r>
        <w:rPr>
          <w:rFonts w:ascii="Palatino Linotype"/>
          <w:i/>
          <w:color w:val="231F20"/>
        </w:rPr>
        <w:t>Megillas Yuchsin </w:t>
      </w:r>
      <w:r>
        <w:rPr>
          <w:color w:val="231F20"/>
        </w:rPr>
        <w:t>23) derived a lesson about the propriety of a woman bringing her young child with her to work.</w:t>
      </w:r>
    </w:p>
    <w:p>
      <w:pPr>
        <w:pStyle w:val="BodyText"/>
        <w:spacing w:line="314" w:lineRule="auto" w:before="55"/>
        <w:ind w:left="120" w:right="137" w:firstLine="360"/>
        <w:jc w:val="both"/>
      </w:pPr>
      <w:r>
        <w:rPr>
          <w:rFonts w:ascii="Palatino Linotype" w:hAnsi="Palatino Linotype"/>
          <w:i/>
          <w:color w:val="231F20"/>
        </w:rPr>
        <w:t>Oorah </w:t>
      </w:r>
      <w:r>
        <w:rPr>
          <w:rFonts w:ascii="Palatino Linotype" w:hAnsi="Palatino Linotype"/>
          <w:i/>
          <w:color w:val="231F20"/>
          <w:spacing w:val="-3"/>
        </w:rPr>
        <w:t>Shachar </w:t>
      </w:r>
      <w:r>
        <w:rPr>
          <w:color w:val="231F20"/>
        </w:rPr>
        <w:t>was asked to weigh in on a partnership dispute. Reuvein and Shimon were partners in a </w:t>
      </w:r>
      <w:r>
        <w:rPr>
          <w:color w:val="231F20"/>
          <w:spacing w:val="-5"/>
        </w:rPr>
        <w:t>bar. </w:t>
      </w:r>
      <w:r>
        <w:rPr>
          <w:color w:val="231F20"/>
        </w:rPr>
        <w:t>Shimon did not spend hours</w:t>
      </w:r>
      <w:r>
        <w:rPr>
          <w:color w:val="231F20"/>
          <w:spacing w:val="-13"/>
        </w:rPr>
        <w:t> </w:t>
      </w:r>
      <w:r>
        <w:rPr>
          <w:color w:val="231F20"/>
        </w:rPr>
        <w:t>behind</w:t>
      </w:r>
      <w:r>
        <w:rPr>
          <w:color w:val="231F20"/>
          <w:spacing w:val="-13"/>
        </w:rPr>
        <w:t> </w:t>
      </w:r>
      <w:r>
        <w:rPr>
          <w:color w:val="231F20"/>
        </w:rPr>
        <w:t>the</w:t>
      </w:r>
      <w:r>
        <w:rPr>
          <w:color w:val="231F20"/>
          <w:spacing w:val="-13"/>
        </w:rPr>
        <w:t> </w:t>
      </w:r>
      <w:r>
        <w:rPr>
          <w:color w:val="231F20"/>
        </w:rPr>
        <w:t>bar</w:t>
      </w:r>
      <w:r>
        <w:rPr>
          <w:color w:val="231F20"/>
          <w:spacing w:val="-13"/>
        </w:rPr>
        <w:t> </w:t>
      </w:r>
      <w:r>
        <w:rPr>
          <w:color w:val="231F20"/>
        </w:rPr>
        <w:t>serving</w:t>
      </w:r>
      <w:r>
        <w:rPr>
          <w:color w:val="231F20"/>
          <w:spacing w:val="-13"/>
        </w:rPr>
        <w:t> </w:t>
      </w:r>
      <w:r>
        <w:rPr>
          <w:color w:val="231F20"/>
        </w:rPr>
        <w:t>drinks.</w:t>
      </w:r>
      <w:r>
        <w:rPr>
          <w:color w:val="231F20"/>
          <w:spacing w:val="-13"/>
        </w:rPr>
        <w:t> </w:t>
      </w:r>
      <w:r>
        <w:rPr>
          <w:color w:val="231F20"/>
        </w:rPr>
        <w:t>His</w:t>
      </w:r>
      <w:r>
        <w:rPr>
          <w:color w:val="231F20"/>
          <w:spacing w:val="-13"/>
        </w:rPr>
        <w:t> </w:t>
      </w:r>
      <w:r>
        <w:rPr>
          <w:color w:val="231F20"/>
        </w:rPr>
        <w:t>wife</w:t>
      </w:r>
      <w:r>
        <w:rPr>
          <w:color w:val="231F20"/>
          <w:spacing w:val="-13"/>
        </w:rPr>
        <w:t> </w:t>
      </w:r>
      <w:r>
        <w:rPr>
          <w:color w:val="231F20"/>
        </w:rPr>
        <w:t>was</w:t>
      </w:r>
      <w:r>
        <w:rPr>
          <w:color w:val="231F20"/>
          <w:spacing w:val="-13"/>
        </w:rPr>
        <w:t> </w:t>
      </w:r>
      <w:r>
        <w:rPr>
          <w:color w:val="231F20"/>
        </w:rPr>
        <w:t>the</w:t>
      </w:r>
      <w:r>
        <w:rPr>
          <w:color w:val="231F20"/>
          <w:spacing w:val="-13"/>
        </w:rPr>
        <w:t> </w:t>
      </w:r>
      <w:r>
        <w:rPr>
          <w:color w:val="231F20"/>
        </w:rPr>
        <w:t>one</w:t>
      </w:r>
      <w:r>
        <w:rPr>
          <w:color w:val="231F20"/>
          <w:spacing w:val="-13"/>
        </w:rPr>
        <w:t> </w:t>
      </w:r>
      <w:r>
        <w:rPr>
          <w:color w:val="231F20"/>
        </w:rPr>
        <w:t>who</w:t>
      </w:r>
      <w:r>
        <w:rPr>
          <w:color w:val="231F20"/>
          <w:spacing w:val="-13"/>
        </w:rPr>
        <w:t> </w:t>
      </w:r>
      <w:r>
        <w:rPr>
          <w:color w:val="231F20"/>
        </w:rPr>
        <w:t>would come to the store and serve the customers. Reuvein worked in the store. </w:t>
      </w:r>
      <w:r>
        <w:rPr>
          <w:color w:val="231F20"/>
          <w:spacing w:val="-6"/>
        </w:rPr>
        <w:t>Shimon’s </w:t>
      </w:r>
      <w:r>
        <w:rPr>
          <w:color w:val="231F20"/>
        </w:rPr>
        <w:t>wife had young children. Sometimes she brought them with her to the store. Reuvein felt that the children got in the way and distracted </w:t>
      </w:r>
      <w:r>
        <w:rPr>
          <w:color w:val="231F20"/>
          <w:spacing w:val="-4"/>
        </w:rPr>
        <w:t>her. </w:t>
      </w:r>
      <w:r>
        <w:rPr>
          <w:color w:val="231F20"/>
          <w:spacing w:val="-3"/>
        </w:rPr>
        <w:t>He </w:t>
      </w:r>
      <w:r>
        <w:rPr>
          <w:color w:val="231F20"/>
        </w:rPr>
        <w:t>protested. </w:t>
      </w:r>
      <w:r>
        <w:rPr>
          <w:color w:val="231F20"/>
          <w:spacing w:val="-3"/>
        </w:rPr>
        <w:t>He </w:t>
      </w:r>
      <w:r>
        <w:rPr>
          <w:color w:val="231F20"/>
        </w:rPr>
        <w:t>claimed that Shimon was not fairly fulfilling his responsibilities as an equal partner. </w:t>
      </w:r>
      <w:r>
        <w:rPr>
          <w:color w:val="231F20"/>
          <w:spacing w:val="-8"/>
        </w:rPr>
        <w:t>Was </w:t>
      </w:r>
      <w:r>
        <w:rPr>
          <w:color w:val="231F20"/>
        </w:rPr>
        <w:t>he right?</w:t>
      </w:r>
    </w:p>
    <w:p>
      <w:pPr>
        <w:pStyle w:val="BodyText"/>
        <w:spacing w:line="292" w:lineRule="auto" w:before="8"/>
        <w:ind w:left="120" w:right="137" w:firstLine="360"/>
        <w:jc w:val="both"/>
      </w:pPr>
      <w:r>
        <w:rPr>
          <w:color w:val="231F20"/>
        </w:rPr>
        <w:t>Our</w:t>
      </w:r>
      <w:r>
        <w:rPr>
          <w:color w:val="231F20"/>
          <w:spacing w:val="-14"/>
        </w:rPr>
        <w:t> </w:t>
      </w:r>
      <w:r>
        <w:rPr>
          <w:rFonts w:ascii="Palatino Linotype"/>
          <w:i/>
          <w:color w:val="231F20"/>
        </w:rPr>
        <w:t>Gemara</w:t>
      </w:r>
      <w:r>
        <w:rPr>
          <w:rFonts w:ascii="Palatino Linotype"/>
          <w:i/>
          <w:color w:val="231F20"/>
          <w:spacing w:val="-14"/>
        </w:rPr>
        <w:t> </w:t>
      </w:r>
      <w:r>
        <w:rPr>
          <w:color w:val="231F20"/>
        </w:rPr>
        <w:t>teaches</w:t>
      </w:r>
      <w:r>
        <w:rPr>
          <w:color w:val="231F20"/>
          <w:spacing w:val="-14"/>
        </w:rPr>
        <w:t> </w:t>
      </w:r>
      <w:r>
        <w:rPr>
          <w:color w:val="231F20"/>
        </w:rPr>
        <w:t>that</w:t>
      </w:r>
      <w:r>
        <w:rPr>
          <w:color w:val="231F20"/>
          <w:spacing w:val="-14"/>
        </w:rPr>
        <w:t> </w:t>
      </w:r>
      <w:r>
        <w:rPr>
          <w:color w:val="231F20"/>
        </w:rPr>
        <w:t>if</w:t>
      </w:r>
      <w:r>
        <w:rPr>
          <w:color w:val="231F20"/>
          <w:spacing w:val="-13"/>
        </w:rPr>
        <w:t> </w:t>
      </w:r>
      <w:r>
        <w:rPr>
          <w:color w:val="231F20"/>
        </w:rPr>
        <w:t>a</w:t>
      </w:r>
      <w:r>
        <w:rPr>
          <w:color w:val="231F20"/>
          <w:spacing w:val="-14"/>
        </w:rPr>
        <w:t> </w:t>
      </w:r>
      <w:r>
        <w:rPr>
          <w:color w:val="231F20"/>
        </w:rPr>
        <w:t>man</w:t>
      </w:r>
      <w:r>
        <w:rPr>
          <w:color w:val="231F20"/>
          <w:spacing w:val="-14"/>
        </w:rPr>
        <w:t> </w:t>
      </w:r>
      <w:r>
        <w:rPr>
          <w:color w:val="231F20"/>
        </w:rPr>
        <w:t>rented</w:t>
      </w:r>
      <w:r>
        <w:rPr>
          <w:color w:val="231F20"/>
          <w:spacing w:val="-14"/>
        </w:rPr>
        <w:t> </w:t>
      </w:r>
      <w:r>
        <w:rPr>
          <w:color w:val="231F20"/>
        </w:rPr>
        <w:t>a</w:t>
      </w:r>
      <w:r>
        <w:rPr>
          <w:color w:val="231F20"/>
          <w:spacing w:val="-14"/>
        </w:rPr>
        <w:t> </w:t>
      </w:r>
      <w:r>
        <w:rPr>
          <w:color w:val="231F20"/>
        </w:rPr>
        <w:t>donkey</w:t>
      </w:r>
      <w:r>
        <w:rPr>
          <w:color w:val="231F20"/>
          <w:spacing w:val="-13"/>
        </w:rPr>
        <w:t> </w:t>
      </w:r>
      <w:r>
        <w:rPr>
          <w:color w:val="231F20"/>
        </w:rPr>
        <w:t>for</w:t>
      </w:r>
      <w:r>
        <w:rPr>
          <w:color w:val="231F20"/>
          <w:spacing w:val="-14"/>
        </w:rPr>
        <w:t> </w:t>
      </w:r>
      <w:r>
        <w:rPr>
          <w:color w:val="231F20"/>
        </w:rPr>
        <w:t>the</w:t>
      </w:r>
      <w:r>
        <w:rPr>
          <w:color w:val="231F20"/>
          <w:spacing w:val="-14"/>
        </w:rPr>
        <w:t> </w:t>
      </w:r>
      <w:r>
        <w:rPr>
          <w:color w:val="231F20"/>
        </w:rPr>
        <w:t>express purpose of using it to transport his wife, his wife who is pregnant or nursing may ride on the </w:t>
      </w:r>
      <w:r>
        <w:rPr>
          <w:color w:val="231F20"/>
          <w:spacing w:val="-3"/>
        </w:rPr>
        <w:t>donkey. </w:t>
      </w:r>
      <w:r>
        <w:rPr>
          <w:color w:val="231F20"/>
        </w:rPr>
        <w:t>The </w:t>
      </w:r>
      <w:r>
        <w:rPr>
          <w:rFonts w:ascii="Palatino Linotype"/>
          <w:i/>
          <w:color w:val="231F20"/>
        </w:rPr>
        <w:t>Gemara </w:t>
      </w:r>
      <w:r>
        <w:rPr>
          <w:color w:val="231F20"/>
        </w:rPr>
        <w:t>suggested that we should</w:t>
      </w:r>
      <w:r>
        <w:rPr>
          <w:color w:val="231F20"/>
          <w:spacing w:val="-6"/>
        </w:rPr>
        <w:t> </w:t>
      </w:r>
      <w:r>
        <w:rPr>
          <w:color w:val="231F20"/>
        </w:rPr>
        <w:t>have</w:t>
      </w:r>
      <w:r>
        <w:rPr>
          <w:color w:val="231F20"/>
          <w:spacing w:val="-5"/>
        </w:rPr>
        <w:t> </w:t>
      </w:r>
      <w:r>
        <w:rPr>
          <w:color w:val="231F20"/>
        </w:rPr>
        <w:t>just</w:t>
      </w:r>
      <w:r>
        <w:rPr>
          <w:color w:val="231F20"/>
          <w:spacing w:val="-5"/>
        </w:rPr>
        <w:t> </w:t>
      </w:r>
      <w:r>
        <w:rPr>
          <w:color w:val="231F20"/>
        </w:rPr>
        <w:t>been</w:t>
      </w:r>
      <w:r>
        <w:rPr>
          <w:color w:val="231F20"/>
          <w:spacing w:val="-5"/>
        </w:rPr>
        <w:t> </w:t>
      </w:r>
      <w:r>
        <w:rPr>
          <w:color w:val="231F20"/>
        </w:rPr>
        <w:t>told</w:t>
      </w:r>
      <w:r>
        <w:rPr>
          <w:color w:val="231F20"/>
          <w:spacing w:val="-6"/>
        </w:rPr>
        <w:t> </w:t>
      </w:r>
      <w:r>
        <w:rPr>
          <w:color w:val="231F20"/>
        </w:rPr>
        <w:t>that</w:t>
      </w:r>
      <w:r>
        <w:rPr>
          <w:color w:val="231F20"/>
          <w:spacing w:val="-5"/>
        </w:rPr>
        <w:t> </w:t>
      </w:r>
      <w:r>
        <w:rPr>
          <w:color w:val="231F20"/>
        </w:rPr>
        <w:t>a</w:t>
      </w:r>
      <w:r>
        <w:rPr>
          <w:color w:val="231F20"/>
          <w:spacing w:val="-5"/>
        </w:rPr>
        <w:t> </w:t>
      </w:r>
      <w:r>
        <w:rPr>
          <w:color w:val="231F20"/>
        </w:rPr>
        <w:t>nursing</w:t>
      </w:r>
      <w:r>
        <w:rPr>
          <w:color w:val="231F20"/>
          <w:spacing w:val="-5"/>
        </w:rPr>
        <w:t> </w:t>
      </w:r>
      <w:r>
        <w:rPr>
          <w:color w:val="231F20"/>
        </w:rPr>
        <w:t>mother</w:t>
      </w:r>
      <w:r>
        <w:rPr>
          <w:color w:val="231F20"/>
          <w:spacing w:val="-5"/>
        </w:rPr>
        <w:t> </w:t>
      </w:r>
      <w:r>
        <w:rPr>
          <w:color w:val="231F20"/>
        </w:rPr>
        <w:t>can</w:t>
      </w:r>
      <w:r>
        <w:rPr>
          <w:color w:val="231F20"/>
          <w:spacing w:val="-6"/>
        </w:rPr>
        <w:t> </w:t>
      </w:r>
      <w:r>
        <w:rPr>
          <w:color w:val="231F20"/>
        </w:rPr>
        <w:t>ride</w:t>
      </w:r>
      <w:r>
        <w:rPr>
          <w:color w:val="231F20"/>
          <w:spacing w:val="-5"/>
        </w:rPr>
        <w:t> </w:t>
      </w:r>
      <w:r>
        <w:rPr>
          <w:color w:val="231F20"/>
        </w:rPr>
        <w:t>the</w:t>
      </w:r>
      <w:r>
        <w:rPr>
          <w:color w:val="231F20"/>
          <w:spacing w:val="-5"/>
        </w:rPr>
        <w:t> </w:t>
      </w:r>
      <w:r>
        <w:rPr>
          <w:color w:val="231F20"/>
        </w:rPr>
        <w:t>donkey</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9" w:lineRule="auto" w:before="1"/>
        <w:ind w:left="119" w:right="137"/>
        <w:jc w:val="both"/>
      </w:pPr>
      <w:r>
        <w:rPr>
          <w:color w:val="231F20"/>
        </w:rPr>
        <w:t>with her young son. Then we could infer that certainly a pregnant woman could ride the </w:t>
      </w:r>
      <w:r>
        <w:rPr>
          <w:color w:val="231F20"/>
          <w:spacing w:val="-3"/>
        </w:rPr>
        <w:t>donkey. Why </w:t>
      </w:r>
      <w:r>
        <w:rPr>
          <w:color w:val="231F20"/>
        </w:rPr>
        <w:t>was it necessary to explicitly mention that both a nursing mother and pregnant mother may ride the donkey? The </w:t>
      </w:r>
      <w:r>
        <w:rPr>
          <w:rFonts w:ascii="Palatino Linotype"/>
          <w:i/>
          <w:color w:val="231F20"/>
        </w:rPr>
        <w:t>Gemara </w:t>
      </w:r>
      <w:r>
        <w:rPr>
          <w:color w:val="231F20"/>
        </w:rPr>
        <w:t>answered that it is to teach us that even   a woman who is pregnant and still nursing her child can ride the </w:t>
      </w:r>
      <w:r>
        <w:rPr>
          <w:color w:val="231F20"/>
          <w:spacing w:val="-3"/>
        </w:rPr>
        <w:t>donkey. </w:t>
      </w:r>
      <w:r>
        <w:rPr>
          <w:color w:val="231F20"/>
        </w:rPr>
        <w:t>When a man rents a donkey for a woman it is understood that her young child might come along with the woman. This is</w:t>
      </w:r>
      <w:r>
        <w:rPr>
          <w:color w:val="231F20"/>
          <w:spacing w:val="-26"/>
        </w:rPr>
        <w:t> </w:t>
      </w:r>
      <w:r>
        <w:rPr>
          <w:color w:val="231F20"/>
        </w:rPr>
        <w:t>true even if she is also</w:t>
      </w:r>
      <w:r>
        <w:rPr>
          <w:color w:val="231F20"/>
          <w:spacing w:val="1"/>
        </w:rPr>
        <w:t> </w:t>
      </w:r>
      <w:r>
        <w:rPr>
          <w:color w:val="231F20"/>
        </w:rPr>
        <w:t>pregnant.</w:t>
      </w:r>
    </w:p>
    <w:p>
      <w:pPr>
        <w:pStyle w:val="BodyText"/>
        <w:spacing w:line="312" w:lineRule="auto" w:before="21"/>
        <w:ind w:left="120" w:right="138" w:firstLine="360"/>
        <w:jc w:val="both"/>
      </w:pPr>
      <w:r>
        <w:rPr>
          <w:color w:val="231F20"/>
        </w:rPr>
        <w:t>The</w:t>
      </w:r>
      <w:r>
        <w:rPr>
          <w:color w:val="231F20"/>
          <w:spacing w:val="-9"/>
        </w:rPr>
        <w:t> </w:t>
      </w:r>
      <w:r>
        <w:rPr>
          <w:rFonts w:ascii="Palatino Linotype"/>
          <w:i/>
          <w:color w:val="231F20"/>
        </w:rPr>
        <w:t>Gemara</w:t>
      </w:r>
      <w:r>
        <w:rPr>
          <w:rFonts w:ascii="Palatino Linotype"/>
          <w:i/>
          <w:color w:val="231F20"/>
          <w:spacing w:val="-9"/>
        </w:rPr>
        <w:t> </w:t>
      </w:r>
      <w:r>
        <w:rPr>
          <w:color w:val="231F20"/>
        </w:rPr>
        <w:t>in</w:t>
      </w:r>
      <w:r>
        <w:rPr>
          <w:color w:val="231F20"/>
          <w:spacing w:val="-8"/>
        </w:rPr>
        <w:t> </w:t>
      </w:r>
      <w:r>
        <w:rPr>
          <w:rFonts w:ascii="Palatino Linotype"/>
          <w:i/>
          <w:color w:val="231F20"/>
          <w:spacing w:val="-3"/>
        </w:rPr>
        <w:t>Kesubos</w:t>
      </w:r>
      <w:r>
        <w:rPr>
          <w:rFonts w:ascii="Palatino Linotype"/>
          <w:i/>
          <w:color w:val="231F20"/>
          <w:spacing w:val="-9"/>
        </w:rPr>
        <w:t> </w:t>
      </w:r>
      <w:r>
        <w:rPr>
          <w:color w:val="231F20"/>
        </w:rPr>
        <w:t>(60a)</w:t>
      </w:r>
      <w:r>
        <w:rPr>
          <w:color w:val="231F20"/>
          <w:spacing w:val="-8"/>
        </w:rPr>
        <w:t> </w:t>
      </w:r>
      <w:r>
        <w:rPr>
          <w:color w:val="231F20"/>
        </w:rPr>
        <w:t>teaches</w:t>
      </w:r>
      <w:r>
        <w:rPr>
          <w:color w:val="231F20"/>
          <w:spacing w:val="-9"/>
        </w:rPr>
        <w:t> </w:t>
      </w:r>
      <w:r>
        <w:rPr>
          <w:color w:val="231F20"/>
        </w:rPr>
        <w:t>that</w:t>
      </w:r>
      <w:r>
        <w:rPr>
          <w:color w:val="231F20"/>
          <w:spacing w:val="-8"/>
        </w:rPr>
        <w:t> </w:t>
      </w:r>
      <w:r>
        <w:rPr>
          <w:color w:val="231F20"/>
        </w:rPr>
        <w:t>some</w:t>
      </w:r>
      <w:r>
        <w:rPr>
          <w:color w:val="231F20"/>
          <w:spacing w:val="-9"/>
        </w:rPr>
        <w:t> </w:t>
      </w:r>
      <w:r>
        <w:rPr>
          <w:color w:val="231F20"/>
        </w:rPr>
        <w:t>children</w:t>
      </w:r>
      <w:r>
        <w:rPr>
          <w:color w:val="231F20"/>
          <w:spacing w:val="-9"/>
        </w:rPr>
        <w:t> </w:t>
      </w:r>
      <w:r>
        <w:rPr>
          <w:color w:val="231F20"/>
        </w:rPr>
        <w:t>are</w:t>
      </w:r>
      <w:r>
        <w:rPr>
          <w:color w:val="231F20"/>
          <w:spacing w:val="-8"/>
        </w:rPr>
        <w:t> </w:t>
      </w:r>
      <w:r>
        <w:rPr>
          <w:color w:val="231F20"/>
        </w:rPr>
        <w:t>still nursing </w:t>
      </w:r>
      <w:r>
        <w:rPr>
          <w:color w:val="231F20"/>
          <w:spacing w:val="-3"/>
        </w:rPr>
        <w:t>at </w:t>
      </w:r>
      <w:r>
        <w:rPr>
          <w:color w:val="231F20"/>
        </w:rPr>
        <w:t>age four or five. </w:t>
      </w:r>
      <w:r>
        <w:rPr>
          <w:color w:val="231F20"/>
          <w:spacing w:val="-5"/>
        </w:rPr>
        <w:t>It </w:t>
      </w:r>
      <w:r>
        <w:rPr>
          <w:color w:val="231F20"/>
        </w:rPr>
        <w:t>thus emerges that a man who rented a donkey</w:t>
      </w:r>
      <w:r>
        <w:rPr>
          <w:color w:val="231F20"/>
          <w:spacing w:val="-14"/>
        </w:rPr>
        <w:t> </w:t>
      </w:r>
      <w:r>
        <w:rPr>
          <w:color w:val="231F20"/>
        </w:rPr>
        <w:t>for</w:t>
      </w:r>
      <w:r>
        <w:rPr>
          <w:color w:val="231F20"/>
          <w:spacing w:val="-13"/>
        </w:rPr>
        <w:t> </w:t>
      </w:r>
      <w:r>
        <w:rPr>
          <w:color w:val="231F20"/>
        </w:rPr>
        <w:t>his</w:t>
      </w:r>
      <w:r>
        <w:rPr>
          <w:color w:val="231F20"/>
          <w:spacing w:val="-13"/>
        </w:rPr>
        <w:t> </w:t>
      </w:r>
      <w:r>
        <w:rPr>
          <w:color w:val="231F20"/>
        </w:rPr>
        <w:t>wife</w:t>
      </w:r>
      <w:r>
        <w:rPr>
          <w:color w:val="231F20"/>
          <w:spacing w:val="-13"/>
        </w:rPr>
        <w:t> </w:t>
      </w:r>
      <w:r>
        <w:rPr>
          <w:color w:val="231F20"/>
        </w:rPr>
        <w:t>may</w:t>
      </w:r>
      <w:r>
        <w:rPr>
          <w:color w:val="231F20"/>
          <w:spacing w:val="-14"/>
        </w:rPr>
        <w:t> </w:t>
      </w:r>
      <w:r>
        <w:rPr>
          <w:color w:val="231F20"/>
        </w:rPr>
        <w:t>put</w:t>
      </w:r>
      <w:r>
        <w:rPr>
          <w:color w:val="231F20"/>
          <w:spacing w:val="-13"/>
        </w:rPr>
        <w:t> </w:t>
      </w:r>
      <w:r>
        <w:rPr>
          <w:color w:val="231F20"/>
        </w:rPr>
        <w:t>his</w:t>
      </w:r>
      <w:r>
        <w:rPr>
          <w:color w:val="231F20"/>
          <w:spacing w:val="-13"/>
        </w:rPr>
        <w:t> </w:t>
      </w:r>
      <w:r>
        <w:rPr>
          <w:color w:val="231F20"/>
        </w:rPr>
        <w:t>wife</w:t>
      </w:r>
      <w:r>
        <w:rPr>
          <w:color w:val="231F20"/>
          <w:spacing w:val="-13"/>
        </w:rPr>
        <w:t> </w:t>
      </w:r>
      <w:r>
        <w:rPr>
          <w:color w:val="231F20"/>
        </w:rPr>
        <w:t>and</w:t>
      </w:r>
      <w:r>
        <w:rPr>
          <w:color w:val="231F20"/>
          <w:spacing w:val="-14"/>
        </w:rPr>
        <w:t> </w:t>
      </w:r>
      <w:r>
        <w:rPr>
          <w:color w:val="231F20"/>
        </w:rPr>
        <w:t>her</w:t>
      </w:r>
      <w:r>
        <w:rPr>
          <w:color w:val="231F20"/>
          <w:spacing w:val="-13"/>
        </w:rPr>
        <w:t> </w:t>
      </w:r>
      <w:r>
        <w:rPr>
          <w:color w:val="231F20"/>
        </w:rPr>
        <w:t>five-year-old</w:t>
      </w:r>
      <w:r>
        <w:rPr>
          <w:color w:val="231F20"/>
          <w:spacing w:val="-13"/>
        </w:rPr>
        <w:t> </w:t>
      </w:r>
      <w:r>
        <w:rPr>
          <w:color w:val="231F20"/>
        </w:rPr>
        <w:t>son</w:t>
      </w:r>
      <w:r>
        <w:rPr>
          <w:color w:val="231F20"/>
          <w:spacing w:val="-13"/>
        </w:rPr>
        <w:t> </w:t>
      </w:r>
      <w:r>
        <w:rPr>
          <w:color w:val="231F20"/>
        </w:rPr>
        <w:t>on</w:t>
      </w:r>
      <w:r>
        <w:rPr>
          <w:color w:val="231F20"/>
          <w:spacing w:val="-14"/>
        </w:rPr>
        <w:t> </w:t>
      </w:r>
      <w:r>
        <w:rPr>
          <w:color w:val="231F20"/>
        </w:rPr>
        <w:t>the </w:t>
      </w:r>
      <w:r>
        <w:rPr>
          <w:color w:val="231F20"/>
          <w:spacing w:val="-3"/>
        </w:rPr>
        <w:t>donkey.</w:t>
      </w:r>
      <w:r>
        <w:rPr>
          <w:color w:val="231F20"/>
          <w:spacing w:val="-10"/>
        </w:rPr>
        <w:t> </w:t>
      </w:r>
      <w:r>
        <w:rPr>
          <w:color w:val="231F20"/>
        </w:rPr>
        <w:t>The</w:t>
      </w:r>
      <w:r>
        <w:rPr>
          <w:color w:val="231F20"/>
          <w:spacing w:val="-9"/>
        </w:rPr>
        <w:t> </w:t>
      </w:r>
      <w:r>
        <w:rPr>
          <w:color w:val="231F20"/>
        </w:rPr>
        <w:t>young</w:t>
      </w:r>
      <w:r>
        <w:rPr>
          <w:color w:val="231F20"/>
          <w:spacing w:val="-9"/>
        </w:rPr>
        <w:t> </w:t>
      </w:r>
      <w:r>
        <w:rPr>
          <w:color w:val="231F20"/>
        </w:rPr>
        <w:t>child</w:t>
      </w:r>
      <w:r>
        <w:rPr>
          <w:color w:val="231F20"/>
          <w:spacing w:val="-9"/>
        </w:rPr>
        <w:t> </w:t>
      </w:r>
      <w:r>
        <w:rPr>
          <w:color w:val="231F20"/>
        </w:rPr>
        <w:t>is</w:t>
      </w:r>
      <w:r>
        <w:rPr>
          <w:color w:val="231F20"/>
          <w:spacing w:val="-10"/>
        </w:rPr>
        <w:t> </w:t>
      </w:r>
      <w:r>
        <w:rPr>
          <w:color w:val="231F20"/>
        </w:rPr>
        <w:t>dependent</w:t>
      </w:r>
      <w:r>
        <w:rPr>
          <w:color w:val="231F20"/>
          <w:spacing w:val="-9"/>
        </w:rPr>
        <w:t> </w:t>
      </w:r>
      <w:r>
        <w:rPr>
          <w:color w:val="231F20"/>
        </w:rPr>
        <w:t>on</w:t>
      </w:r>
      <w:r>
        <w:rPr>
          <w:color w:val="231F20"/>
          <w:spacing w:val="-9"/>
        </w:rPr>
        <w:t> </w:t>
      </w:r>
      <w:r>
        <w:rPr>
          <w:color w:val="231F20"/>
        </w:rPr>
        <w:t>his</w:t>
      </w:r>
      <w:r>
        <w:rPr>
          <w:color w:val="231F20"/>
          <w:spacing w:val="-9"/>
        </w:rPr>
        <w:t> </w:t>
      </w:r>
      <w:r>
        <w:rPr>
          <w:color w:val="231F20"/>
          <w:spacing w:val="-3"/>
        </w:rPr>
        <w:t>mother.</w:t>
      </w:r>
      <w:r>
        <w:rPr>
          <w:color w:val="231F20"/>
          <w:spacing w:val="-9"/>
        </w:rPr>
        <w:t> </w:t>
      </w:r>
      <w:r>
        <w:rPr>
          <w:color w:val="231F20"/>
          <w:spacing w:val="-5"/>
        </w:rPr>
        <w:t>It</w:t>
      </w:r>
      <w:r>
        <w:rPr>
          <w:color w:val="231F20"/>
          <w:spacing w:val="-10"/>
        </w:rPr>
        <w:t> </w:t>
      </w:r>
      <w:r>
        <w:rPr>
          <w:color w:val="231F20"/>
        </w:rPr>
        <w:t>is</w:t>
      </w:r>
      <w:r>
        <w:rPr>
          <w:color w:val="231F20"/>
          <w:spacing w:val="-9"/>
        </w:rPr>
        <w:t> </w:t>
      </w:r>
      <w:r>
        <w:rPr>
          <w:color w:val="231F20"/>
        </w:rPr>
        <w:t>understood that dependent children accompany the</w:t>
      </w:r>
      <w:r>
        <w:rPr>
          <w:color w:val="231F20"/>
          <w:spacing w:val="10"/>
        </w:rPr>
        <w:t> </w:t>
      </w:r>
      <w:r>
        <w:rPr>
          <w:color w:val="231F20"/>
          <w:spacing w:val="-3"/>
        </w:rPr>
        <w:t>mother.</w:t>
      </w:r>
    </w:p>
    <w:p>
      <w:pPr>
        <w:pStyle w:val="BodyText"/>
        <w:spacing w:line="302" w:lineRule="auto" w:before="7"/>
        <w:ind w:left="120" w:right="137" w:firstLine="360"/>
        <w:jc w:val="both"/>
      </w:pPr>
      <w:r>
        <w:rPr>
          <w:color w:val="231F20"/>
        </w:rPr>
        <w:t>Therefore, </w:t>
      </w:r>
      <w:r>
        <w:rPr>
          <w:rFonts w:ascii="Palatino Linotype" w:hAnsi="Palatino Linotype"/>
          <w:i/>
          <w:color w:val="231F20"/>
        </w:rPr>
        <w:t>Oorah </w:t>
      </w:r>
      <w:r>
        <w:rPr>
          <w:rFonts w:ascii="Palatino Linotype" w:hAnsi="Palatino Linotype"/>
          <w:i/>
          <w:color w:val="231F20"/>
          <w:spacing w:val="-3"/>
        </w:rPr>
        <w:t>Shachar </w:t>
      </w:r>
      <w:r>
        <w:rPr>
          <w:color w:val="231F20"/>
        </w:rPr>
        <w:t>ruled that since Reuvein and Shimon had agreed from the beginning that </w:t>
      </w:r>
      <w:r>
        <w:rPr>
          <w:color w:val="231F20"/>
          <w:spacing w:val="-6"/>
        </w:rPr>
        <w:t>Shimon’s </w:t>
      </w:r>
      <w:r>
        <w:rPr>
          <w:color w:val="231F20"/>
        </w:rPr>
        <w:t>wife would be in the store instead of Shimon, she was allowed to periodically bring her children along with </w:t>
      </w:r>
      <w:r>
        <w:rPr>
          <w:color w:val="231F20"/>
          <w:spacing w:val="-4"/>
        </w:rPr>
        <w:t>her. </w:t>
      </w:r>
      <w:r>
        <w:rPr>
          <w:color w:val="231F20"/>
        </w:rPr>
        <w:t>Reuvein knew from the beginning of the partnership that </w:t>
      </w:r>
      <w:r>
        <w:rPr>
          <w:color w:val="231F20"/>
          <w:spacing w:val="-6"/>
        </w:rPr>
        <w:t>Shimon’s </w:t>
      </w:r>
      <w:r>
        <w:rPr>
          <w:color w:val="231F20"/>
        </w:rPr>
        <w:t>wife would be in the store with him. In light</w:t>
      </w:r>
      <w:r>
        <w:rPr>
          <w:color w:val="231F20"/>
          <w:spacing w:val="-15"/>
        </w:rPr>
        <w:t> </w:t>
      </w:r>
      <w:r>
        <w:rPr>
          <w:color w:val="231F20"/>
        </w:rPr>
        <w:t>of</w:t>
      </w:r>
      <w:r>
        <w:rPr>
          <w:color w:val="231F20"/>
          <w:spacing w:val="-15"/>
        </w:rPr>
        <w:t> </w:t>
      </w:r>
      <w:r>
        <w:rPr>
          <w:color w:val="231F20"/>
        </w:rPr>
        <w:t>our</w:t>
      </w:r>
      <w:r>
        <w:rPr>
          <w:color w:val="231F20"/>
          <w:spacing w:val="-14"/>
        </w:rPr>
        <w:t> </w:t>
      </w:r>
      <w:r>
        <w:rPr>
          <w:rFonts w:ascii="Palatino Linotype" w:hAnsi="Palatino Linotype"/>
          <w:i/>
          <w:color w:val="231F20"/>
        </w:rPr>
        <w:t>daf</w:t>
      </w:r>
      <w:r>
        <w:rPr>
          <w:color w:val="231F20"/>
        </w:rPr>
        <w:t>,</w:t>
      </w:r>
      <w:r>
        <w:rPr>
          <w:color w:val="231F20"/>
          <w:spacing w:val="-15"/>
        </w:rPr>
        <w:t> </w:t>
      </w:r>
      <w:r>
        <w:rPr>
          <w:color w:val="231F20"/>
        </w:rPr>
        <w:t>he</w:t>
      </w:r>
      <w:r>
        <w:rPr>
          <w:color w:val="231F20"/>
          <w:spacing w:val="-14"/>
        </w:rPr>
        <w:t> </w:t>
      </w:r>
      <w:r>
        <w:rPr>
          <w:color w:val="231F20"/>
        </w:rPr>
        <w:t>therefore</w:t>
      </w:r>
      <w:r>
        <w:rPr>
          <w:color w:val="231F20"/>
          <w:spacing w:val="-15"/>
        </w:rPr>
        <w:t> </w:t>
      </w:r>
      <w:r>
        <w:rPr>
          <w:color w:val="231F20"/>
        </w:rPr>
        <w:t>knew</w:t>
      </w:r>
      <w:r>
        <w:rPr>
          <w:color w:val="231F20"/>
          <w:spacing w:val="-15"/>
        </w:rPr>
        <w:t> </w:t>
      </w:r>
      <w:r>
        <w:rPr>
          <w:color w:val="231F20"/>
        </w:rPr>
        <w:t>that</w:t>
      </w:r>
      <w:r>
        <w:rPr>
          <w:color w:val="231F20"/>
          <w:spacing w:val="-14"/>
        </w:rPr>
        <w:t> </w:t>
      </w:r>
      <w:r>
        <w:rPr>
          <w:color w:val="231F20"/>
        </w:rPr>
        <w:t>sometimes</w:t>
      </w:r>
      <w:r>
        <w:rPr>
          <w:color w:val="231F20"/>
          <w:spacing w:val="-15"/>
        </w:rPr>
        <w:t> </w:t>
      </w:r>
      <w:r>
        <w:rPr>
          <w:color w:val="231F20"/>
        </w:rPr>
        <w:t>her</w:t>
      </w:r>
      <w:r>
        <w:rPr>
          <w:color w:val="231F20"/>
          <w:spacing w:val="-14"/>
        </w:rPr>
        <w:t> </w:t>
      </w:r>
      <w:r>
        <w:rPr>
          <w:color w:val="231F20"/>
        </w:rPr>
        <w:t>young</w:t>
      </w:r>
      <w:r>
        <w:rPr>
          <w:color w:val="231F20"/>
          <w:spacing w:val="-15"/>
        </w:rPr>
        <w:t> </w:t>
      </w:r>
      <w:r>
        <w:rPr>
          <w:color w:val="231F20"/>
        </w:rPr>
        <w:t>children would be with </w:t>
      </w:r>
      <w:r>
        <w:rPr>
          <w:color w:val="231F20"/>
          <w:spacing w:val="-4"/>
        </w:rPr>
        <w:t>her. </w:t>
      </w:r>
      <w:r>
        <w:rPr>
          <w:color w:val="231F20"/>
          <w:spacing w:val="-3"/>
        </w:rPr>
        <w:t>He </w:t>
      </w:r>
      <w:r>
        <w:rPr>
          <w:color w:val="231F20"/>
        </w:rPr>
        <w:t>was not entitled to protest the arrangement (</w:t>
      </w:r>
      <w:r>
        <w:rPr>
          <w:rFonts w:ascii="Palatino Linotype" w:hAnsi="Palatino Linotype"/>
          <w:i/>
          <w:color w:val="231F20"/>
        </w:rPr>
        <w:t>Mesivta</w:t>
      </w:r>
      <w:r>
        <w:rPr>
          <w:color w:val="231F20"/>
        </w:rPr>
        <w:t>).</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80 </w:t>
      </w:r>
    </w:p>
    <w:p>
      <w:pPr>
        <w:pStyle w:val="BodyText"/>
        <w:rPr>
          <w:rFonts w:ascii="Palatino Linotype"/>
          <w:b/>
          <w:i/>
          <w:sz w:val="38"/>
        </w:rPr>
      </w:pPr>
    </w:p>
    <w:p>
      <w:pPr>
        <w:spacing w:before="328"/>
        <w:ind w:left="174" w:right="191" w:firstLine="0"/>
        <w:jc w:val="center"/>
        <w:rPr>
          <w:rFonts w:ascii="Cambria" w:hAnsi="Cambria"/>
          <w:b/>
          <w:sz w:val="32"/>
        </w:rPr>
      </w:pPr>
      <w:r>
        <w:rPr>
          <w:rFonts w:ascii="Cambria" w:hAnsi="Cambria"/>
          <w:b/>
          <w:color w:val="231F20"/>
          <w:sz w:val="32"/>
        </w:rPr>
        <w:t>Can </w:t>
      </w:r>
      <w:r>
        <w:rPr>
          <w:rFonts w:ascii="Palatino Linotype" w:hAnsi="Palatino Linotype"/>
          <w:b/>
          <w:i/>
          <w:color w:val="231F20"/>
          <w:sz w:val="32"/>
        </w:rPr>
        <w:t>Mekach Ta’us </w:t>
      </w:r>
      <w:r>
        <w:rPr>
          <w:rFonts w:ascii="Cambria" w:hAnsi="Cambria"/>
          <w:b/>
          <w:color w:val="231F20"/>
          <w:sz w:val="32"/>
        </w:rPr>
        <w:t>Dissolve A Marriage?</w:t>
      </w:r>
    </w:p>
    <w:p>
      <w:pPr>
        <w:pStyle w:val="BodyText"/>
        <w:spacing w:before="3"/>
        <w:rPr>
          <w:rFonts w:ascii="Cambria"/>
          <w:b/>
          <w:sz w:val="59"/>
        </w:rPr>
      </w:pPr>
    </w:p>
    <w:p>
      <w:pPr>
        <w:pStyle w:val="BodyText"/>
        <w:spacing w:line="309" w:lineRule="auto"/>
        <w:ind w:left="119" w:right="138"/>
        <w:jc w:val="both"/>
      </w:pPr>
      <w:r>
        <w:rPr>
          <w:color w:val="231F20"/>
        </w:rPr>
        <w:t>Our </w:t>
      </w:r>
      <w:r>
        <w:rPr>
          <w:rFonts w:ascii="Palatino Linotype" w:hAnsi="Palatino Linotype"/>
          <w:i/>
          <w:color w:val="231F20"/>
        </w:rPr>
        <w:t>Gemara </w:t>
      </w:r>
      <w:r>
        <w:rPr>
          <w:color w:val="231F20"/>
        </w:rPr>
        <w:t>discusses the concept of </w:t>
      </w:r>
      <w:r>
        <w:rPr>
          <w:rFonts w:ascii="Palatino Linotype" w:hAnsi="Palatino Linotype"/>
          <w:i/>
          <w:color w:val="231F20"/>
          <w:spacing w:val="-3"/>
        </w:rPr>
        <w:t>mekach </w:t>
      </w:r>
      <w:r>
        <w:rPr>
          <w:rFonts w:ascii="Palatino Linotype" w:hAnsi="Palatino Linotype"/>
          <w:i/>
          <w:color w:val="231F20"/>
          <w:spacing w:val="-5"/>
        </w:rPr>
        <w:t>ta’us</w:t>
      </w:r>
      <w:r>
        <w:rPr>
          <w:color w:val="231F20"/>
          <w:spacing w:val="-5"/>
        </w:rPr>
        <w:t>—a </w:t>
      </w:r>
      <w:r>
        <w:rPr>
          <w:color w:val="231F20"/>
        </w:rPr>
        <w:t>sale that is invalidated</w:t>
      </w:r>
      <w:r>
        <w:rPr>
          <w:color w:val="231F20"/>
          <w:spacing w:val="-9"/>
        </w:rPr>
        <w:t> </w:t>
      </w:r>
      <w:r>
        <w:rPr>
          <w:color w:val="231F20"/>
        </w:rPr>
        <w:t>because</w:t>
      </w:r>
      <w:r>
        <w:rPr>
          <w:color w:val="231F20"/>
          <w:spacing w:val="-9"/>
        </w:rPr>
        <w:t> </w:t>
      </w:r>
      <w:r>
        <w:rPr>
          <w:color w:val="231F20"/>
        </w:rPr>
        <w:t>it</w:t>
      </w:r>
      <w:r>
        <w:rPr>
          <w:color w:val="231F20"/>
          <w:spacing w:val="-9"/>
        </w:rPr>
        <w:t> </w:t>
      </w:r>
      <w:r>
        <w:rPr>
          <w:color w:val="231F20"/>
        </w:rPr>
        <w:t>had</w:t>
      </w:r>
      <w:r>
        <w:rPr>
          <w:color w:val="231F20"/>
          <w:spacing w:val="-9"/>
        </w:rPr>
        <w:t> </w:t>
      </w:r>
      <w:r>
        <w:rPr>
          <w:color w:val="231F20"/>
        </w:rPr>
        <w:t>been</w:t>
      </w:r>
      <w:r>
        <w:rPr>
          <w:color w:val="231F20"/>
          <w:spacing w:val="-8"/>
        </w:rPr>
        <w:t> </w:t>
      </w:r>
      <w:r>
        <w:rPr>
          <w:color w:val="231F20"/>
        </w:rPr>
        <w:t>based</w:t>
      </w:r>
      <w:r>
        <w:rPr>
          <w:color w:val="231F20"/>
          <w:spacing w:val="-9"/>
        </w:rPr>
        <w:t> </w:t>
      </w:r>
      <w:r>
        <w:rPr>
          <w:color w:val="231F20"/>
        </w:rPr>
        <w:t>on</w:t>
      </w:r>
      <w:r>
        <w:rPr>
          <w:color w:val="231F20"/>
          <w:spacing w:val="-9"/>
        </w:rPr>
        <w:t> </w:t>
      </w:r>
      <w:r>
        <w:rPr>
          <w:color w:val="231F20"/>
        </w:rPr>
        <w:t>a</w:t>
      </w:r>
      <w:r>
        <w:rPr>
          <w:color w:val="231F20"/>
          <w:spacing w:val="-9"/>
        </w:rPr>
        <w:t> </w:t>
      </w:r>
      <w:r>
        <w:rPr>
          <w:color w:val="231F20"/>
        </w:rPr>
        <w:t>mistaken</w:t>
      </w:r>
      <w:r>
        <w:rPr>
          <w:color w:val="231F20"/>
          <w:spacing w:val="-8"/>
        </w:rPr>
        <w:t> </w:t>
      </w:r>
      <w:r>
        <w:rPr>
          <w:color w:val="231F20"/>
        </w:rPr>
        <w:t>assumption.</w:t>
      </w:r>
      <w:r>
        <w:rPr>
          <w:color w:val="231F20"/>
          <w:spacing w:val="-9"/>
        </w:rPr>
        <w:t> </w:t>
      </w:r>
      <w:r>
        <w:rPr>
          <w:color w:val="231F20"/>
        </w:rPr>
        <w:t>If</w:t>
      </w:r>
      <w:r>
        <w:rPr>
          <w:color w:val="231F20"/>
          <w:spacing w:val="-9"/>
        </w:rPr>
        <w:t> </w:t>
      </w:r>
      <w:r>
        <w:rPr>
          <w:color w:val="231F20"/>
        </w:rPr>
        <w:t>a man purchased a field for planting and the seller did not inform the buyer that underneath a thin layer of dirt the entire field was solid rock and unsuitable for agriculture, once the buyer discovered the flaw he could return the field and demand his money back, because it was all a </w:t>
      </w:r>
      <w:r>
        <w:rPr>
          <w:rFonts w:ascii="Palatino Linotype" w:hAnsi="Palatino Linotype"/>
          <w:i/>
          <w:color w:val="231F20"/>
          <w:spacing w:val="-3"/>
        </w:rPr>
        <w:t>mekach</w:t>
      </w:r>
      <w:r>
        <w:rPr>
          <w:rFonts w:ascii="Palatino Linotype" w:hAnsi="Palatino Linotype"/>
          <w:i/>
          <w:color w:val="231F20"/>
          <w:spacing w:val="2"/>
        </w:rPr>
        <w:t> </w:t>
      </w:r>
      <w:r>
        <w:rPr>
          <w:rFonts w:ascii="Palatino Linotype" w:hAnsi="Palatino Linotype"/>
          <w:i/>
          <w:color w:val="231F20"/>
          <w:spacing w:val="-6"/>
        </w:rPr>
        <w:t>ta’us</w:t>
      </w:r>
      <w:r>
        <w:rPr>
          <w:color w:val="231F20"/>
          <w:spacing w:val="-6"/>
        </w:rPr>
        <w:t>.</w:t>
      </w:r>
    </w:p>
    <w:p>
      <w:pPr>
        <w:pStyle w:val="BodyText"/>
        <w:spacing w:line="290" w:lineRule="exact"/>
        <w:ind w:left="479"/>
        <w:jc w:val="both"/>
      </w:pPr>
      <w:r>
        <w:rPr>
          <w:color w:val="231F20"/>
        </w:rPr>
        <w:t>The</w:t>
      </w:r>
      <w:r>
        <w:rPr>
          <w:color w:val="231F20"/>
          <w:spacing w:val="-25"/>
        </w:rPr>
        <w:t> </w:t>
      </w:r>
      <w:r>
        <w:rPr>
          <w:rFonts w:ascii="Palatino Linotype"/>
          <w:i/>
          <w:color w:val="231F20"/>
          <w:spacing w:val="-3"/>
        </w:rPr>
        <w:t>Gemara</w:t>
      </w:r>
      <w:r>
        <w:rPr>
          <w:rFonts w:ascii="Palatino Linotype"/>
          <w:i/>
          <w:color w:val="231F20"/>
          <w:spacing w:val="-25"/>
        </w:rPr>
        <w:t> </w:t>
      </w:r>
      <w:r>
        <w:rPr>
          <w:color w:val="231F20"/>
        </w:rPr>
        <w:t>teaches</w:t>
      </w:r>
      <w:r>
        <w:rPr>
          <w:color w:val="231F20"/>
          <w:spacing w:val="-25"/>
        </w:rPr>
        <w:t> </w:t>
      </w:r>
      <w:r>
        <w:rPr>
          <w:color w:val="231F20"/>
        </w:rPr>
        <w:t>that</w:t>
      </w:r>
      <w:r>
        <w:rPr>
          <w:color w:val="231F20"/>
          <w:spacing w:val="-25"/>
        </w:rPr>
        <w:t> </w:t>
      </w:r>
      <w:r>
        <w:rPr>
          <w:color w:val="231F20"/>
        </w:rPr>
        <w:t>if</w:t>
      </w:r>
      <w:r>
        <w:rPr>
          <w:color w:val="231F20"/>
          <w:spacing w:val="-25"/>
        </w:rPr>
        <w:t> </w:t>
      </w:r>
      <w:r>
        <w:rPr>
          <w:color w:val="231F20"/>
        </w:rPr>
        <w:t>a</w:t>
      </w:r>
      <w:r>
        <w:rPr>
          <w:color w:val="231F20"/>
          <w:spacing w:val="-25"/>
        </w:rPr>
        <w:t> </w:t>
      </w:r>
      <w:r>
        <w:rPr>
          <w:color w:val="231F20"/>
        </w:rPr>
        <w:t>seller</w:t>
      </w:r>
      <w:r>
        <w:rPr>
          <w:color w:val="231F20"/>
          <w:spacing w:val="-25"/>
        </w:rPr>
        <w:t> </w:t>
      </w:r>
      <w:r>
        <w:rPr>
          <w:color w:val="231F20"/>
        </w:rPr>
        <w:t>was</w:t>
      </w:r>
      <w:r>
        <w:rPr>
          <w:color w:val="231F20"/>
          <w:spacing w:val="-25"/>
        </w:rPr>
        <w:t> </w:t>
      </w:r>
      <w:r>
        <w:rPr>
          <w:color w:val="231F20"/>
        </w:rPr>
        <w:t>selling</w:t>
      </w:r>
      <w:r>
        <w:rPr>
          <w:color w:val="231F20"/>
          <w:spacing w:val="-25"/>
        </w:rPr>
        <w:t> </w:t>
      </w:r>
      <w:r>
        <w:rPr>
          <w:color w:val="231F20"/>
        </w:rPr>
        <w:t>an</w:t>
      </w:r>
      <w:r>
        <w:rPr>
          <w:color w:val="231F20"/>
          <w:spacing w:val="-24"/>
        </w:rPr>
        <w:t> </w:t>
      </w:r>
      <w:r>
        <w:rPr>
          <w:color w:val="231F20"/>
          <w:spacing w:val="-3"/>
        </w:rPr>
        <w:t>ox</w:t>
      </w:r>
      <w:r>
        <w:rPr>
          <w:color w:val="231F20"/>
          <w:spacing w:val="-25"/>
        </w:rPr>
        <w:t> </w:t>
      </w:r>
      <w:r>
        <w:rPr>
          <w:color w:val="231F20"/>
          <w:spacing w:val="-3"/>
        </w:rPr>
        <w:t>and</w:t>
      </w:r>
      <w:r>
        <w:rPr>
          <w:color w:val="231F20"/>
          <w:spacing w:val="-25"/>
        </w:rPr>
        <w:t> </w:t>
      </w:r>
      <w:r>
        <w:rPr>
          <w:color w:val="231F20"/>
        </w:rPr>
        <w:t>he</w:t>
      </w:r>
      <w:r>
        <w:rPr>
          <w:color w:val="231F20"/>
          <w:spacing w:val="-25"/>
        </w:rPr>
        <w:t> </w:t>
      </w:r>
      <w:r>
        <w:rPr>
          <w:color w:val="231F20"/>
        </w:rPr>
        <w:t>told</w:t>
      </w:r>
      <w:r>
        <w:rPr>
          <w:color w:val="231F20"/>
          <w:spacing w:val="-25"/>
        </w:rPr>
        <w:t> </w:t>
      </w:r>
      <w:r>
        <w:rPr>
          <w:color w:val="231F20"/>
        </w:rPr>
        <w:t>the</w:t>
      </w:r>
    </w:p>
    <w:p>
      <w:pPr>
        <w:pStyle w:val="BodyText"/>
        <w:spacing w:line="309" w:lineRule="auto" w:before="66"/>
        <w:ind w:left="119" w:right="136"/>
        <w:jc w:val="both"/>
      </w:pPr>
      <w:r>
        <w:rPr>
          <w:color w:val="231F20"/>
          <w:spacing w:val="-3"/>
        </w:rPr>
        <w:t>buyer</w:t>
      </w:r>
      <w:r>
        <w:rPr>
          <w:color w:val="231F20"/>
          <w:spacing w:val="-14"/>
        </w:rPr>
        <w:t> </w:t>
      </w:r>
      <w:r>
        <w:rPr>
          <w:color w:val="231F20"/>
        </w:rPr>
        <w:t>that</w:t>
      </w:r>
      <w:r>
        <w:rPr>
          <w:color w:val="231F20"/>
          <w:spacing w:val="-14"/>
        </w:rPr>
        <w:t> </w:t>
      </w:r>
      <w:r>
        <w:rPr>
          <w:color w:val="231F20"/>
        </w:rPr>
        <w:t>there</w:t>
      </w:r>
      <w:r>
        <w:rPr>
          <w:color w:val="231F20"/>
          <w:spacing w:val="-14"/>
        </w:rPr>
        <w:t> </w:t>
      </w:r>
      <w:r>
        <w:rPr>
          <w:color w:val="231F20"/>
          <w:spacing w:val="-3"/>
        </w:rPr>
        <w:t>were</w:t>
      </w:r>
      <w:r>
        <w:rPr>
          <w:color w:val="231F20"/>
          <w:spacing w:val="-14"/>
        </w:rPr>
        <w:t> </w:t>
      </w:r>
      <w:r>
        <w:rPr>
          <w:color w:val="231F20"/>
          <w:spacing w:val="-4"/>
        </w:rPr>
        <w:t>many</w:t>
      </w:r>
      <w:r>
        <w:rPr>
          <w:color w:val="231F20"/>
          <w:spacing w:val="-14"/>
        </w:rPr>
        <w:t> </w:t>
      </w:r>
      <w:r>
        <w:rPr>
          <w:color w:val="231F20"/>
        </w:rPr>
        <w:t>flaws</w:t>
      </w:r>
      <w:r>
        <w:rPr>
          <w:color w:val="231F20"/>
          <w:spacing w:val="-14"/>
        </w:rPr>
        <w:t> </w:t>
      </w:r>
      <w:r>
        <w:rPr>
          <w:color w:val="231F20"/>
        </w:rPr>
        <w:t>in</w:t>
      </w:r>
      <w:r>
        <w:rPr>
          <w:color w:val="231F20"/>
          <w:spacing w:val="-13"/>
        </w:rPr>
        <w:t> </w:t>
      </w:r>
      <w:r>
        <w:rPr>
          <w:color w:val="231F20"/>
        </w:rPr>
        <w:t>the</w:t>
      </w:r>
      <w:r>
        <w:rPr>
          <w:color w:val="231F20"/>
          <w:spacing w:val="-14"/>
        </w:rPr>
        <w:t> </w:t>
      </w:r>
      <w:r>
        <w:rPr>
          <w:color w:val="231F20"/>
        </w:rPr>
        <w:t>animal—it</w:t>
      </w:r>
      <w:r>
        <w:rPr>
          <w:color w:val="231F20"/>
          <w:spacing w:val="-14"/>
        </w:rPr>
        <w:t> </w:t>
      </w:r>
      <w:r>
        <w:rPr>
          <w:color w:val="231F20"/>
        </w:rPr>
        <w:t>would</w:t>
      </w:r>
      <w:r>
        <w:rPr>
          <w:color w:val="231F20"/>
          <w:spacing w:val="-14"/>
        </w:rPr>
        <w:t> </w:t>
      </w:r>
      <w:r>
        <w:rPr>
          <w:color w:val="231F20"/>
          <w:spacing w:val="-3"/>
        </w:rPr>
        <w:t>gore,</w:t>
      </w:r>
      <w:r>
        <w:rPr>
          <w:color w:val="231F20"/>
          <w:spacing w:val="-14"/>
        </w:rPr>
        <w:t> </w:t>
      </w:r>
      <w:r>
        <w:rPr>
          <w:color w:val="231F20"/>
        </w:rPr>
        <w:t>it</w:t>
      </w:r>
      <w:r>
        <w:rPr>
          <w:color w:val="231F20"/>
          <w:spacing w:val="-14"/>
        </w:rPr>
        <w:t> </w:t>
      </w:r>
      <w:r>
        <w:rPr>
          <w:color w:val="231F20"/>
        </w:rPr>
        <w:t>was a</w:t>
      </w:r>
      <w:r>
        <w:rPr>
          <w:color w:val="231F20"/>
          <w:spacing w:val="-12"/>
        </w:rPr>
        <w:t> </w:t>
      </w:r>
      <w:r>
        <w:rPr>
          <w:color w:val="231F20"/>
          <w:spacing w:val="-5"/>
        </w:rPr>
        <w:t>biter,</w:t>
      </w:r>
      <w:r>
        <w:rPr>
          <w:color w:val="231F20"/>
          <w:spacing w:val="-12"/>
        </w:rPr>
        <w:t> </w:t>
      </w:r>
      <w:r>
        <w:rPr>
          <w:color w:val="231F20"/>
        </w:rPr>
        <w:t>it</w:t>
      </w:r>
      <w:r>
        <w:rPr>
          <w:color w:val="231F20"/>
          <w:spacing w:val="-12"/>
        </w:rPr>
        <w:t> </w:t>
      </w:r>
      <w:r>
        <w:rPr>
          <w:color w:val="231F20"/>
        </w:rPr>
        <w:t>was</w:t>
      </w:r>
      <w:r>
        <w:rPr>
          <w:color w:val="231F20"/>
          <w:spacing w:val="-12"/>
        </w:rPr>
        <w:t> </w:t>
      </w:r>
      <w:r>
        <w:rPr>
          <w:color w:val="231F20"/>
        </w:rPr>
        <w:t>a</w:t>
      </w:r>
      <w:r>
        <w:rPr>
          <w:color w:val="231F20"/>
          <w:spacing w:val="-12"/>
        </w:rPr>
        <w:t> </w:t>
      </w:r>
      <w:r>
        <w:rPr>
          <w:color w:val="231F20"/>
          <w:spacing w:val="-4"/>
        </w:rPr>
        <w:t>kicker,</w:t>
      </w:r>
      <w:r>
        <w:rPr>
          <w:color w:val="231F20"/>
          <w:spacing w:val="-12"/>
        </w:rPr>
        <w:t> </w:t>
      </w:r>
      <w:r>
        <w:rPr>
          <w:color w:val="231F20"/>
          <w:spacing w:val="-3"/>
        </w:rPr>
        <w:t>and</w:t>
      </w:r>
      <w:r>
        <w:rPr>
          <w:color w:val="231F20"/>
          <w:spacing w:val="-12"/>
        </w:rPr>
        <w:t> </w:t>
      </w:r>
      <w:r>
        <w:rPr>
          <w:color w:val="231F20"/>
        </w:rPr>
        <w:t>it</w:t>
      </w:r>
      <w:r>
        <w:rPr>
          <w:color w:val="231F20"/>
          <w:spacing w:val="-12"/>
        </w:rPr>
        <w:t> </w:t>
      </w:r>
      <w:r>
        <w:rPr>
          <w:color w:val="231F20"/>
        </w:rPr>
        <w:t>would</w:t>
      </w:r>
      <w:r>
        <w:rPr>
          <w:color w:val="231F20"/>
          <w:spacing w:val="-12"/>
        </w:rPr>
        <w:t> </w:t>
      </w:r>
      <w:r>
        <w:rPr>
          <w:color w:val="231F20"/>
        </w:rPr>
        <w:t>suddenly</w:t>
      </w:r>
      <w:r>
        <w:rPr>
          <w:color w:val="231F20"/>
          <w:spacing w:val="-12"/>
        </w:rPr>
        <w:t> </w:t>
      </w:r>
      <w:r>
        <w:rPr>
          <w:color w:val="231F20"/>
          <w:spacing w:val="-2"/>
        </w:rPr>
        <w:t>sit</w:t>
      </w:r>
      <w:r>
        <w:rPr>
          <w:color w:val="231F20"/>
          <w:spacing w:val="-12"/>
        </w:rPr>
        <w:t> </w:t>
      </w:r>
      <w:r>
        <w:rPr>
          <w:color w:val="231F20"/>
          <w:spacing w:val="-3"/>
        </w:rPr>
        <w:t>and</w:t>
      </w:r>
      <w:r>
        <w:rPr>
          <w:color w:val="231F20"/>
          <w:spacing w:val="-12"/>
        </w:rPr>
        <w:t> </w:t>
      </w:r>
      <w:r>
        <w:rPr>
          <w:color w:val="231F20"/>
          <w:spacing w:val="-3"/>
        </w:rPr>
        <w:t>stop</w:t>
      </w:r>
      <w:r>
        <w:rPr>
          <w:color w:val="231F20"/>
          <w:spacing w:val="-12"/>
        </w:rPr>
        <w:t> </w:t>
      </w:r>
      <w:r>
        <w:rPr>
          <w:color w:val="231F20"/>
        </w:rPr>
        <w:t>walking—if the </w:t>
      </w:r>
      <w:r>
        <w:rPr>
          <w:color w:val="231F20"/>
          <w:spacing w:val="-3"/>
        </w:rPr>
        <w:t>buyer </w:t>
      </w:r>
      <w:r>
        <w:rPr>
          <w:color w:val="231F20"/>
          <w:spacing w:val="-2"/>
        </w:rPr>
        <w:t>examined </w:t>
      </w:r>
      <w:r>
        <w:rPr>
          <w:color w:val="231F20"/>
        </w:rPr>
        <w:t>some of the </w:t>
      </w:r>
      <w:r>
        <w:rPr>
          <w:color w:val="231F20"/>
          <w:spacing w:val="-3"/>
        </w:rPr>
        <w:t>claims and found </w:t>
      </w:r>
      <w:r>
        <w:rPr>
          <w:color w:val="231F20"/>
        </w:rPr>
        <w:t>them false, </w:t>
      </w:r>
      <w:r>
        <w:rPr>
          <w:color w:val="231F20"/>
          <w:spacing w:val="-3"/>
        </w:rPr>
        <w:t>but </w:t>
      </w:r>
      <w:r>
        <w:rPr>
          <w:color w:val="231F20"/>
        </w:rPr>
        <w:t>he </w:t>
      </w:r>
      <w:r>
        <w:rPr>
          <w:color w:val="231F20"/>
          <w:spacing w:val="-3"/>
        </w:rPr>
        <w:t>later found </w:t>
      </w:r>
      <w:r>
        <w:rPr>
          <w:color w:val="231F20"/>
        </w:rPr>
        <w:t>that </w:t>
      </w:r>
      <w:r>
        <w:rPr>
          <w:color w:val="231F20"/>
          <w:spacing w:val="-3"/>
        </w:rPr>
        <w:t>one </w:t>
      </w:r>
      <w:r>
        <w:rPr>
          <w:color w:val="231F20"/>
        </w:rPr>
        <w:t>of the flaws was true, he could </w:t>
      </w:r>
      <w:r>
        <w:rPr>
          <w:color w:val="231F20"/>
          <w:spacing w:val="-3"/>
        </w:rPr>
        <w:t>return </w:t>
      </w:r>
      <w:r>
        <w:rPr>
          <w:color w:val="231F20"/>
        </w:rPr>
        <w:t>the animal because it was a </w:t>
      </w:r>
      <w:r>
        <w:rPr>
          <w:rFonts w:ascii="Palatino Linotype" w:hAnsi="Palatino Linotype"/>
          <w:i/>
          <w:color w:val="231F20"/>
          <w:spacing w:val="-3"/>
        </w:rPr>
        <w:t>mekach </w:t>
      </w:r>
      <w:r>
        <w:rPr>
          <w:rFonts w:ascii="Palatino Linotype" w:hAnsi="Palatino Linotype"/>
          <w:i/>
          <w:color w:val="231F20"/>
          <w:spacing w:val="-7"/>
        </w:rPr>
        <w:t>ta’us</w:t>
      </w:r>
      <w:r>
        <w:rPr>
          <w:color w:val="231F20"/>
          <w:spacing w:val="-7"/>
        </w:rPr>
        <w:t>. </w:t>
      </w:r>
      <w:r>
        <w:rPr>
          <w:color w:val="231F20"/>
        </w:rPr>
        <w:t>The </w:t>
      </w:r>
      <w:r>
        <w:rPr>
          <w:color w:val="231F20"/>
          <w:spacing w:val="-3"/>
        </w:rPr>
        <w:t>buyer—who found </w:t>
      </w:r>
      <w:r>
        <w:rPr>
          <w:color w:val="231F20"/>
        </w:rPr>
        <w:t>that when he </w:t>
      </w:r>
      <w:r>
        <w:rPr>
          <w:color w:val="231F20"/>
          <w:spacing w:val="-3"/>
        </w:rPr>
        <w:t>waved</w:t>
      </w:r>
      <w:r>
        <w:rPr>
          <w:color w:val="231F20"/>
          <w:spacing w:val="-7"/>
        </w:rPr>
        <w:t> </w:t>
      </w:r>
      <w:r>
        <w:rPr>
          <w:color w:val="231F20"/>
        </w:rPr>
        <w:t>a</w:t>
      </w:r>
      <w:r>
        <w:rPr>
          <w:color w:val="231F20"/>
          <w:spacing w:val="-7"/>
        </w:rPr>
        <w:t> </w:t>
      </w:r>
      <w:r>
        <w:rPr>
          <w:color w:val="231F20"/>
        </w:rPr>
        <w:t>red</w:t>
      </w:r>
      <w:r>
        <w:rPr>
          <w:color w:val="231F20"/>
          <w:spacing w:val="-7"/>
        </w:rPr>
        <w:t> </w:t>
      </w:r>
      <w:r>
        <w:rPr>
          <w:color w:val="231F20"/>
        </w:rPr>
        <w:t>flag</w:t>
      </w:r>
      <w:r>
        <w:rPr>
          <w:color w:val="231F20"/>
          <w:spacing w:val="-7"/>
        </w:rPr>
        <w:t> </w:t>
      </w:r>
      <w:r>
        <w:rPr>
          <w:color w:val="231F20"/>
        </w:rPr>
        <w:t>in</w:t>
      </w:r>
      <w:r>
        <w:rPr>
          <w:color w:val="231F20"/>
          <w:spacing w:val="-7"/>
        </w:rPr>
        <w:t> </w:t>
      </w:r>
      <w:r>
        <w:rPr>
          <w:color w:val="231F20"/>
          <w:spacing w:val="-3"/>
        </w:rPr>
        <w:t>front</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spacing w:val="-3"/>
        </w:rPr>
        <w:t>ox</w:t>
      </w:r>
      <w:r>
        <w:rPr>
          <w:color w:val="231F20"/>
          <w:spacing w:val="-7"/>
        </w:rPr>
        <w:t> </w:t>
      </w:r>
      <w:r>
        <w:rPr>
          <w:color w:val="231F20"/>
        </w:rPr>
        <w:t>it</w:t>
      </w:r>
      <w:r>
        <w:rPr>
          <w:color w:val="231F20"/>
          <w:spacing w:val="-7"/>
        </w:rPr>
        <w:t> </w:t>
      </w:r>
      <w:r>
        <w:rPr>
          <w:color w:val="231F20"/>
        </w:rPr>
        <w:t>did</w:t>
      </w:r>
      <w:r>
        <w:rPr>
          <w:color w:val="231F20"/>
          <w:spacing w:val="-7"/>
        </w:rPr>
        <w:t> </w:t>
      </w:r>
      <w:r>
        <w:rPr>
          <w:color w:val="231F20"/>
          <w:spacing w:val="-3"/>
        </w:rPr>
        <w:t>not</w:t>
      </w:r>
      <w:r>
        <w:rPr>
          <w:color w:val="231F20"/>
          <w:spacing w:val="-7"/>
        </w:rPr>
        <w:t> </w:t>
      </w:r>
      <w:r>
        <w:rPr>
          <w:color w:val="231F20"/>
          <w:spacing w:val="-3"/>
        </w:rPr>
        <w:t>respond</w:t>
      </w:r>
      <w:r>
        <w:rPr>
          <w:color w:val="231F20"/>
          <w:spacing w:val="-7"/>
        </w:rPr>
        <w:t> </w:t>
      </w:r>
      <w:r>
        <w:rPr>
          <w:color w:val="231F20"/>
        </w:rPr>
        <w:t>with</w:t>
      </w:r>
      <w:r>
        <w:rPr>
          <w:color w:val="231F20"/>
          <w:spacing w:val="-7"/>
        </w:rPr>
        <w:t> </w:t>
      </w:r>
      <w:r>
        <w:rPr>
          <w:color w:val="231F20"/>
        </w:rPr>
        <w:t>goring,</w:t>
      </w:r>
      <w:r>
        <w:rPr>
          <w:color w:val="231F20"/>
          <w:spacing w:val="-7"/>
        </w:rPr>
        <w:t> </w:t>
      </w:r>
      <w:r>
        <w:rPr>
          <w:color w:val="231F20"/>
          <w:spacing w:val="-3"/>
        </w:rPr>
        <w:t>and </w:t>
      </w:r>
      <w:r>
        <w:rPr>
          <w:color w:val="231F20"/>
        </w:rPr>
        <w:t>that</w:t>
      </w:r>
      <w:r>
        <w:rPr>
          <w:color w:val="231F20"/>
          <w:spacing w:val="-8"/>
        </w:rPr>
        <w:t> </w:t>
      </w:r>
      <w:r>
        <w:rPr>
          <w:color w:val="231F20"/>
        </w:rPr>
        <w:t>the</w:t>
      </w:r>
      <w:r>
        <w:rPr>
          <w:color w:val="231F20"/>
          <w:spacing w:val="-8"/>
        </w:rPr>
        <w:t> </w:t>
      </w:r>
      <w:r>
        <w:rPr>
          <w:color w:val="231F20"/>
          <w:spacing w:val="-3"/>
        </w:rPr>
        <w:t>ox</w:t>
      </w:r>
      <w:r>
        <w:rPr>
          <w:color w:val="231F20"/>
          <w:spacing w:val="-8"/>
        </w:rPr>
        <w:t> </w:t>
      </w:r>
      <w:r>
        <w:rPr>
          <w:color w:val="231F20"/>
        </w:rPr>
        <w:t>did</w:t>
      </w:r>
      <w:r>
        <w:rPr>
          <w:color w:val="231F20"/>
          <w:spacing w:val="-7"/>
        </w:rPr>
        <w:t> </w:t>
      </w:r>
      <w:r>
        <w:rPr>
          <w:color w:val="231F20"/>
          <w:spacing w:val="-3"/>
        </w:rPr>
        <w:t>not</w:t>
      </w:r>
      <w:r>
        <w:rPr>
          <w:color w:val="231F20"/>
          <w:spacing w:val="-8"/>
        </w:rPr>
        <w:t> </w:t>
      </w:r>
      <w:r>
        <w:rPr>
          <w:color w:val="231F20"/>
        </w:rPr>
        <w:t>kick—was</w:t>
      </w:r>
      <w:r>
        <w:rPr>
          <w:color w:val="231F20"/>
          <w:spacing w:val="-8"/>
        </w:rPr>
        <w:t> </w:t>
      </w:r>
      <w:r>
        <w:rPr>
          <w:color w:val="231F20"/>
        </w:rPr>
        <w:t>correct</w:t>
      </w:r>
      <w:r>
        <w:rPr>
          <w:color w:val="231F20"/>
          <w:spacing w:val="-7"/>
        </w:rPr>
        <w:t> </w:t>
      </w:r>
      <w:r>
        <w:rPr>
          <w:color w:val="231F20"/>
        </w:rPr>
        <w:t>in</w:t>
      </w:r>
      <w:r>
        <w:rPr>
          <w:color w:val="231F20"/>
          <w:spacing w:val="-8"/>
        </w:rPr>
        <w:t> </w:t>
      </w:r>
      <w:r>
        <w:rPr>
          <w:color w:val="231F20"/>
          <w:spacing w:val="-3"/>
        </w:rPr>
        <w:t>assuming</w:t>
      </w:r>
      <w:r>
        <w:rPr>
          <w:color w:val="231F20"/>
          <w:spacing w:val="-8"/>
        </w:rPr>
        <w:t> </w:t>
      </w:r>
      <w:r>
        <w:rPr>
          <w:color w:val="231F20"/>
        </w:rPr>
        <w:t>that</w:t>
      </w:r>
      <w:r>
        <w:rPr>
          <w:color w:val="231F20"/>
          <w:spacing w:val="-8"/>
        </w:rPr>
        <w:t> </w:t>
      </w:r>
      <w:r>
        <w:rPr>
          <w:color w:val="231F20"/>
        </w:rPr>
        <w:t>the</w:t>
      </w:r>
      <w:r>
        <w:rPr>
          <w:color w:val="231F20"/>
          <w:spacing w:val="-7"/>
        </w:rPr>
        <w:t> </w:t>
      </w:r>
      <w:r>
        <w:rPr>
          <w:color w:val="231F20"/>
        </w:rPr>
        <w:t>animal</w:t>
      </w:r>
      <w:r>
        <w:rPr>
          <w:color w:val="231F20"/>
          <w:spacing w:val="-8"/>
        </w:rPr>
        <w:t> </w:t>
      </w:r>
      <w:r>
        <w:rPr>
          <w:color w:val="231F20"/>
          <w:spacing w:val="-2"/>
        </w:rPr>
        <w:t>did </w:t>
      </w:r>
      <w:r>
        <w:rPr>
          <w:color w:val="231F20"/>
          <w:spacing w:val="-3"/>
        </w:rPr>
        <w:t>not have </w:t>
      </w:r>
      <w:r>
        <w:rPr>
          <w:color w:val="231F20"/>
          <w:spacing w:val="-4"/>
        </w:rPr>
        <w:t>any </w:t>
      </w:r>
      <w:r>
        <w:rPr>
          <w:color w:val="231F20"/>
        </w:rPr>
        <w:t>of the flaws the seller had claimed it had. </w:t>
      </w:r>
      <w:r>
        <w:rPr>
          <w:color w:val="231F20"/>
          <w:spacing w:val="-4"/>
        </w:rPr>
        <w:t>He </w:t>
      </w:r>
      <w:r>
        <w:rPr>
          <w:color w:val="231F20"/>
        </w:rPr>
        <w:t>believed that</w:t>
      </w:r>
      <w:r>
        <w:rPr>
          <w:color w:val="231F20"/>
          <w:spacing w:val="-5"/>
        </w:rPr>
        <w:t> </w:t>
      </w:r>
      <w:r>
        <w:rPr>
          <w:color w:val="231F20"/>
        </w:rPr>
        <w:t>the</w:t>
      </w:r>
      <w:r>
        <w:rPr>
          <w:color w:val="231F20"/>
          <w:spacing w:val="-5"/>
        </w:rPr>
        <w:t> </w:t>
      </w:r>
      <w:r>
        <w:rPr>
          <w:color w:val="231F20"/>
        </w:rPr>
        <w:t>seller</w:t>
      </w:r>
      <w:r>
        <w:rPr>
          <w:color w:val="231F20"/>
          <w:spacing w:val="-5"/>
        </w:rPr>
        <w:t> </w:t>
      </w:r>
      <w:r>
        <w:rPr>
          <w:color w:val="231F20"/>
          <w:spacing w:val="-3"/>
        </w:rPr>
        <w:t>merely</w:t>
      </w:r>
      <w:r>
        <w:rPr>
          <w:color w:val="231F20"/>
          <w:spacing w:val="-4"/>
        </w:rPr>
        <w:t> </w:t>
      </w:r>
      <w:r>
        <w:rPr>
          <w:color w:val="231F20"/>
        </w:rPr>
        <w:t>listed</w:t>
      </w:r>
      <w:r>
        <w:rPr>
          <w:color w:val="231F20"/>
          <w:spacing w:val="-5"/>
        </w:rPr>
        <w:t> </w:t>
      </w:r>
      <w:r>
        <w:rPr>
          <w:color w:val="231F20"/>
        </w:rPr>
        <w:t>flaws.</w:t>
      </w:r>
      <w:r>
        <w:rPr>
          <w:color w:val="231F20"/>
          <w:spacing w:val="-5"/>
        </w:rPr>
        <w:t> </w:t>
      </w:r>
      <w:r>
        <w:rPr>
          <w:color w:val="231F20"/>
          <w:spacing w:val="-3"/>
        </w:rPr>
        <w:t>In</w:t>
      </w:r>
      <w:r>
        <w:rPr>
          <w:color w:val="231F20"/>
          <w:spacing w:val="-5"/>
        </w:rPr>
        <w:t> </w:t>
      </w:r>
      <w:r>
        <w:rPr>
          <w:color w:val="231F20"/>
        </w:rPr>
        <w:t>truth,</w:t>
      </w:r>
      <w:r>
        <w:rPr>
          <w:color w:val="231F20"/>
          <w:spacing w:val="-4"/>
        </w:rPr>
        <w:t> </w:t>
      </w:r>
      <w:r>
        <w:rPr>
          <w:color w:val="231F20"/>
        </w:rPr>
        <w:t>the</w:t>
      </w:r>
      <w:r>
        <w:rPr>
          <w:color w:val="231F20"/>
          <w:spacing w:val="-5"/>
        </w:rPr>
        <w:t> </w:t>
      </w:r>
      <w:r>
        <w:rPr>
          <w:color w:val="231F20"/>
        </w:rPr>
        <w:t>animal</w:t>
      </w:r>
      <w:r>
        <w:rPr>
          <w:color w:val="231F20"/>
          <w:spacing w:val="-5"/>
        </w:rPr>
        <w:t> </w:t>
      </w:r>
      <w:r>
        <w:rPr>
          <w:color w:val="231F20"/>
        </w:rPr>
        <w:t>was</w:t>
      </w:r>
      <w:r>
        <w:rPr>
          <w:color w:val="231F20"/>
          <w:spacing w:val="-5"/>
        </w:rPr>
        <w:t> </w:t>
      </w:r>
      <w:r>
        <w:rPr>
          <w:color w:val="231F20"/>
        </w:rPr>
        <w:t>perfect.</w:t>
      </w:r>
      <w:r>
        <w:rPr>
          <w:color w:val="231F20"/>
          <w:spacing w:val="-4"/>
        </w:rPr>
        <w:t> </w:t>
      </w:r>
      <w:r>
        <w:rPr>
          <w:color w:val="231F20"/>
          <w:spacing w:val="-3"/>
        </w:rPr>
        <w:t>If </w:t>
      </w:r>
      <w:r>
        <w:rPr>
          <w:color w:val="231F20"/>
        </w:rPr>
        <w:t>he</w:t>
      </w:r>
      <w:r>
        <w:rPr>
          <w:color w:val="231F20"/>
          <w:spacing w:val="-9"/>
        </w:rPr>
        <w:t> </w:t>
      </w:r>
      <w:r>
        <w:rPr>
          <w:color w:val="231F20"/>
          <w:spacing w:val="-3"/>
        </w:rPr>
        <w:t>later</w:t>
      </w:r>
      <w:r>
        <w:rPr>
          <w:color w:val="231F20"/>
          <w:spacing w:val="-8"/>
        </w:rPr>
        <w:t> </w:t>
      </w:r>
      <w:r>
        <w:rPr>
          <w:color w:val="231F20"/>
          <w:spacing w:val="-3"/>
        </w:rPr>
        <w:t>found</w:t>
      </w:r>
      <w:r>
        <w:rPr>
          <w:color w:val="231F20"/>
          <w:spacing w:val="-9"/>
        </w:rPr>
        <w:t> </w:t>
      </w:r>
      <w:r>
        <w:rPr>
          <w:color w:val="231F20"/>
        </w:rPr>
        <w:t>that</w:t>
      </w:r>
      <w:r>
        <w:rPr>
          <w:color w:val="231F20"/>
          <w:spacing w:val="-8"/>
        </w:rPr>
        <w:t> </w:t>
      </w:r>
      <w:r>
        <w:rPr>
          <w:color w:val="231F20"/>
        </w:rPr>
        <w:t>the</w:t>
      </w:r>
      <w:r>
        <w:rPr>
          <w:color w:val="231F20"/>
          <w:spacing w:val="-9"/>
        </w:rPr>
        <w:t> </w:t>
      </w:r>
      <w:r>
        <w:rPr>
          <w:color w:val="231F20"/>
          <w:spacing w:val="-3"/>
        </w:rPr>
        <w:t>ox</w:t>
      </w:r>
      <w:r>
        <w:rPr>
          <w:color w:val="231F20"/>
          <w:spacing w:val="-8"/>
        </w:rPr>
        <w:t> </w:t>
      </w:r>
      <w:r>
        <w:rPr>
          <w:color w:val="231F20"/>
        </w:rPr>
        <w:t>was</w:t>
      </w:r>
      <w:r>
        <w:rPr>
          <w:color w:val="231F20"/>
          <w:spacing w:val="-9"/>
        </w:rPr>
        <w:t> </w:t>
      </w:r>
      <w:r>
        <w:rPr>
          <w:color w:val="231F20"/>
        </w:rPr>
        <w:t>a</w:t>
      </w:r>
      <w:r>
        <w:rPr>
          <w:color w:val="231F20"/>
          <w:spacing w:val="-8"/>
        </w:rPr>
        <w:t> </w:t>
      </w:r>
      <w:r>
        <w:rPr>
          <w:color w:val="231F20"/>
          <w:spacing w:val="-5"/>
        </w:rPr>
        <w:t>biter,</w:t>
      </w:r>
      <w:r>
        <w:rPr>
          <w:color w:val="231F20"/>
          <w:spacing w:val="-8"/>
        </w:rPr>
        <w:t> </w:t>
      </w:r>
      <w:r>
        <w:rPr>
          <w:color w:val="231F20"/>
        </w:rPr>
        <w:t>he</w:t>
      </w:r>
      <w:r>
        <w:rPr>
          <w:color w:val="231F20"/>
          <w:spacing w:val="-9"/>
        </w:rPr>
        <w:t> </w:t>
      </w:r>
      <w:r>
        <w:rPr>
          <w:color w:val="231F20"/>
        </w:rPr>
        <w:t>could</w:t>
      </w:r>
      <w:r>
        <w:rPr>
          <w:color w:val="231F20"/>
          <w:spacing w:val="-8"/>
        </w:rPr>
        <w:t> </w:t>
      </w:r>
      <w:r>
        <w:rPr>
          <w:color w:val="231F20"/>
        </w:rPr>
        <w:t>claim</w:t>
      </w:r>
      <w:r>
        <w:rPr>
          <w:color w:val="231F20"/>
          <w:spacing w:val="-9"/>
        </w:rPr>
        <w:t> </w:t>
      </w:r>
      <w:r>
        <w:rPr>
          <w:rFonts w:ascii="Palatino Linotype" w:hAnsi="Palatino Linotype"/>
          <w:i/>
          <w:color w:val="231F20"/>
          <w:spacing w:val="-3"/>
        </w:rPr>
        <w:t>mekach</w:t>
      </w:r>
      <w:r>
        <w:rPr>
          <w:rFonts w:ascii="Palatino Linotype" w:hAnsi="Palatino Linotype"/>
          <w:i/>
          <w:color w:val="231F20"/>
          <w:spacing w:val="-8"/>
        </w:rPr>
        <w:t> </w:t>
      </w:r>
      <w:r>
        <w:rPr>
          <w:rFonts w:ascii="Palatino Linotype" w:hAnsi="Palatino Linotype"/>
          <w:i/>
          <w:color w:val="231F20"/>
          <w:spacing w:val="-7"/>
        </w:rPr>
        <w:t>ta’us</w:t>
      </w:r>
      <w:r>
        <w:rPr>
          <w:color w:val="231F20"/>
          <w:spacing w:val="-7"/>
        </w:rPr>
        <w:t>.</w:t>
      </w:r>
      <w:r>
        <w:rPr>
          <w:color w:val="231F20"/>
          <w:spacing w:val="-9"/>
        </w:rPr>
        <w:t> </w:t>
      </w:r>
      <w:r>
        <w:rPr>
          <w:color w:val="231F20"/>
          <w:spacing w:val="-7"/>
        </w:rPr>
        <w:t>He </w:t>
      </w:r>
      <w:r>
        <w:rPr>
          <w:color w:val="231F20"/>
        </w:rPr>
        <w:t>had believed that the animal did </w:t>
      </w:r>
      <w:r>
        <w:rPr>
          <w:color w:val="231F20"/>
          <w:spacing w:val="-3"/>
        </w:rPr>
        <w:t>not have </w:t>
      </w:r>
      <w:r>
        <w:rPr>
          <w:color w:val="231F20"/>
        </w:rPr>
        <w:t>that </w:t>
      </w:r>
      <w:r>
        <w:rPr>
          <w:color w:val="231F20"/>
          <w:spacing w:val="-5"/>
        </w:rPr>
        <w:t>flaw. </w:t>
      </w:r>
      <w:r>
        <w:rPr>
          <w:color w:val="231F20"/>
          <w:spacing w:val="-3"/>
        </w:rPr>
        <w:t>Had </w:t>
      </w:r>
      <w:r>
        <w:rPr>
          <w:color w:val="231F20"/>
        </w:rPr>
        <w:t>he known that</w:t>
      </w:r>
      <w:r>
        <w:rPr>
          <w:color w:val="231F20"/>
          <w:spacing w:val="-6"/>
        </w:rPr>
        <w:t> </w:t>
      </w:r>
      <w:r>
        <w:rPr>
          <w:color w:val="231F20"/>
        </w:rPr>
        <w:t>it</w:t>
      </w:r>
      <w:r>
        <w:rPr>
          <w:color w:val="231F20"/>
          <w:spacing w:val="-5"/>
        </w:rPr>
        <w:t> </w:t>
      </w:r>
      <w:r>
        <w:rPr>
          <w:color w:val="231F20"/>
        </w:rPr>
        <w:t>had</w:t>
      </w:r>
      <w:r>
        <w:rPr>
          <w:color w:val="231F20"/>
          <w:spacing w:val="-6"/>
        </w:rPr>
        <w:t> </w:t>
      </w:r>
      <w:r>
        <w:rPr>
          <w:color w:val="231F20"/>
        </w:rPr>
        <w:t>such</w:t>
      </w:r>
      <w:r>
        <w:rPr>
          <w:color w:val="231F20"/>
          <w:spacing w:val="-5"/>
        </w:rPr>
        <w:t> </w:t>
      </w:r>
      <w:r>
        <w:rPr>
          <w:color w:val="231F20"/>
        </w:rPr>
        <w:t>a</w:t>
      </w:r>
      <w:r>
        <w:rPr>
          <w:color w:val="231F20"/>
          <w:spacing w:val="-6"/>
        </w:rPr>
        <w:t> </w:t>
      </w:r>
      <w:r>
        <w:rPr>
          <w:color w:val="231F20"/>
        </w:rPr>
        <w:t>deficiency</w:t>
      </w:r>
      <w:r>
        <w:rPr>
          <w:color w:val="231F20"/>
          <w:spacing w:val="-5"/>
        </w:rPr>
        <w:t> </w:t>
      </w:r>
      <w:r>
        <w:rPr>
          <w:color w:val="231F20"/>
        </w:rPr>
        <w:t>he</w:t>
      </w:r>
      <w:r>
        <w:rPr>
          <w:color w:val="231F20"/>
          <w:spacing w:val="-6"/>
        </w:rPr>
        <w:t> </w:t>
      </w:r>
      <w:r>
        <w:rPr>
          <w:color w:val="231F20"/>
        </w:rPr>
        <w:t>never</w:t>
      </w:r>
      <w:r>
        <w:rPr>
          <w:color w:val="231F20"/>
          <w:spacing w:val="-5"/>
        </w:rPr>
        <w:t> </w:t>
      </w:r>
      <w:r>
        <w:rPr>
          <w:color w:val="231F20"/>
        </w:rPr>
        <w:t>would</w:t>
      </w:r>
      <w:r>
        <w:rPr>
          <w:color w:val="231F20"/>
          <w:spacing w:val="-5"/>
        </w:rPr>
        <w:t> </w:t>
      </w:r>
      <w:r>
        <w:rPr>
          <w:color w:val="231F20"/>
          <w:spacing w:val="-3"/>
        </w:rPr>
        <w:t>have</w:t>
      </w:r>
      <w:r>
        <w:rPr>
          <w:color w:val="231F20"/>
          <w:spacing w:val="-6"/>
        </w:rPr>
        <w:t> </w:t>
      </w:r>
      <w:r>
        <w:rPr>
          <w:color w:val="231F20"/>
        </w:rPr>
        <w:t>purchased</w:t>
      </w:r>
      <w:r>
        <w:rPr>
          <w:color w:val="231F20"/>
          <w:spacing w:val="-5"/>
        </w:rPr>
        <w:t> </w:t>
      </w:r>
      <w:r>
        <w:rPr>
          <w:color w:val="231F20"/>
          <w:spacing w:val="-3"/>
        </w:rPr>
        <w:t>it.</w:t>
      </w:r>
    </w:p>
    <w:p>
      <w:pPr>
        <w:spacing w:after="0" w:line="309" w:lineRule="auto"/>
        <w:jc w:val="both"/>
        <w:sectPr>
          <w:footerReference w:type="default" r:id="rId32"/>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firstLine="360"/>
        <w:jc w:val="both"/>
      </w:pPr>
      <w:r>
        <w:rPr>
          <w:color w:val="231F20"/>
        </w:rPr>
        <w:t>The</w:t>
      </w:r>
      <w:r>
        <w:rPr>
          <w:color w:val="231F20"/>
          <w:spacing w:val="-14"/>
        </w:rPr>
        <w:t> </w:t>
      </w:r>
      <w:r>
        <w:rPr>
          <w:rFonts w:ascii="Palatino Linotype" w:hAnsi="Palatino Linotype"/>
          <w:i/>
          <w:color w:val="231F20"/>
        </w:rPr>
        <w:t>Gemara</w:t>
      </w:r>
      <w:r>
        <w:rPr>
          <w:rFonts w:ascii="Palatino Linotype" w:hAnsi="Palatino Linotype"/>
          <w:i/>
          <w:color w:val="231F20"/>
          <w:spacing w:val="-13"/>
        </w:rPr>
        <w:t> </w:t>
      </w:r>
      <w:r>
        <w:rPr>
          <w:color w:val="231F20"/>
        </w:rPr>
        <w:t>then</w:t>
      </w:r>
      <w:r>
        <w:rPr>
          <w:color w:val="231F20"/>
          <w:spacing w:val="-14"/>
        </w:rPr>
        <w:t> </w:t>
      </w:r>
      <w:r>
        <w:rPr>
          <w:color w:val="231F20"/>
        </w:rPr>
        <w:t>teaches</w:t>
      </w:r>
      <w:r>
        <w:rPr>
          <w:color w:val="231F20"/>
          <w:spacing w:val="-13"/>
        </w:rPr>
        <w:t> </w:t>
      </w:r>
      <w:r>
        <w:rPr>
          <w:color w:val="231F20"/>
        </w:rPr>
        <w:t>that</w:t>
      </w:r>
      <w:r>
        <w:rPr>
          <w:color w:val="231F20"/>
          <w:spacing w:val="-14"/>
        </w:rPr>
        <w:t> </w:t>
      </w:r>
      <w:r>
        <w:rPr>
          <w:color w:val="231F20"/>
        </w:rPr>
        <w:t>the</w:t>
      </w:r>
      <w:r>
        <w:rPr>
          <w:color w:val="231F20"/>
          <w:spacing w:val="-13"/>
        </w:rPr>
        <w:t> </w:t>
      </w:r>
      <w:r>
        <w:rPr>
          <w:color w:val="231F20"/>
        </w:rPr>
        <w:t>same</w:t>
      </w:r>
      <w:r>
        <w:rPr>
          <w:color w:val="231F20"/>
          <w:spacing w:val="-14"/>
        </w:rPr>
        <w:t> </w:t>
      </w:r>
      <w:r>
        <w:rPr>
          <w:color w:val="231F20"/>
        </w:rPr>
        <w:t>law</w:t>
      </w:r>
      <w:r>
        <w:rPr>
          <w:color w:val="231F20"/>
          <w:spacing w:val="-13"/>
        </w:rPr>
        <w:t> </w:t>
      </w:r>
      <w:r>
        <w:rPr>
          <w:color w:val="231F20"/>
        </w:rPr>
        <w:t>would</w:t>
      </w:r>
      <w:r>
        <w:rPr>
          <w:color w:val="231F20"/>
          <w:spacing w:val="-14"/>
        </w:rPr>
        <w:t> </w:t>
      </w:r>
      <w:r>
        <w:rPr>
          <w:color w:val="231F20"/>
          <w:spacing w:val="-3"/>
        </w:rPr>
        <w:t>apply</w:t>
      </w:r>
      <w:r>
        <w:rPr>
          <w:color w:val="231F20"/>
          <w:spacing w:val="-13"/>
        </w:rPr>
        <w:t> </w:t>
      </w:r>
      <w:r>
        <w:rPr>
          <w:color w:val="231F20"/>
        </w:rPr>
        <w:t>to</w:t>
      </w:r>
      <w:r>
        <w:rPr>
          <w:color w:val="231F20"/>
          <w:spacing w:val="-14"/>
        </w:rPr>
        <w:t> </w:t>
      </w:r>
      <w:r>
        <w:rPr>
          <w:color w:val="231F20"/>
        </w:rPr>
        <w:t>a</w:t>
      </w:r>
      <w:r>
        <w:rPr>
          <w:color w:val="231F20"/>
          <w:spacing w:val="-13"/>
        </w:rPr>
        <w:t> </w:t>
      </w:r>
      <w:r>
        <w:rPr>
          <w:color w:val="231F20"/>
        </w:rPr>
        <w:t>man who</w:t>
      </w:r>
      <w:r>
        <w:rPr>
          <w:color w:val="231F20"/>
          <w:spacing w:val="-27"/>
        </w:rPr>
        <w:t> </w:t>
      </w:r>
      <w:r>
        <w:rPr>
          <w:color w:val="231F20"/>
        </w:rPr>
        <w:t>purchases</w:t>
      </w:r>
      <w:r>
        <w:rPr>
          <w:color w:val="231F20"/>
          <w:spacing w:val="-26"/>
        </w:rPr>
        <w:t> </w:t>
      </w:r>
      <w:r>
        <w:rPr>
          <w:color w:val="231F20"/>
        </w:rPr>
        <w:t>a</w:t>
      </w:r>
      <w:r>
        <w:rPr>
          <w:color w:val="231F20"/>
          <w:spacing w:val="-26"/>
        </w:rPr>
        <w:t> </w:t>
      </w:r>
      <w:r>
        <w:rPr>
          <w:color w:val="231F20"/>
        </w:rPr>
        <w:t>female</w:t>
      </w:r>
      <w:r>
        <w:rPr>
          <w:color w:val="231F20"/>
          <w:spacing w:val="-27"/>
        </w:rPr>
        <w:t> </w:t>
      </w:r>
      <w:r>
        <w:rPr>
          <w:color w:val="231F20"/>
        </w:rPr>
        <w:t>gentile</w:t>
      </w:r>
      <w:r>
        <w:rPr>
          <w:color w:val="231F20"/>
          <w:spacing w:val="-26"/>
        </w:rPr>
        <w:t> </w:t>
      </w:r>
      <w:r>
        <w:rPr>
          <w:color w:val="231F20"/>
        </w:rPr>
        <w:t>slave.</w:t>
      </w:r>
      <w:r>
        <w:rPr>
          <w:color w:val="231F20"/>
          <w:spacing w:val="-26"/>
        </w:rPr>
        <w:t> </w:t>
      </w:r>
      <w:r>
        <w:rPr>
          <w:color w:val="231F20"/>
        </w:rPr>
        <w:t>If</w:t>
      </w:r>
      <w:r>
        <w:rPr>
          <w:color w:val="231F20"/>
          <w:spacing w:val="-26"/>
        </w:rPr>
        <w:t> </w:t>
      </w:r>
      <w:r>
        <w:rPr>
          <w:color w:val="231F20"/>
        </w:rPr>
        <w:t>the</w:t>
      </w:r>
      <w:r>
        <w:rPr>
          <w:color w:val="231F20"/>
          <w:spacing w:val="-27"/>
        </w:rPr>
        <w:t> </w:t>
      </w:r>
      <w:r>
        <w:rPr>
          <w:color w:val="231F20"/>
        </w:rPr>
        <w:t>seller</w:t>
      </w:r>
      <w:r>
        <w:rPr>
          <w:color w:val="231F20"/>
          <w:spacing w:val="-26"/>
        </w:rPr>
        <w:t> </w:t>
      </w:r>
      <w:r>
        <w:rPr>
          <w:color w:val="231F20"/>
        </w:rPr>
        <w:t>said,</w:t>
      </w:r>
      <w:r>
        <w:rPr>
          <w:color w:val="231F20"/>
          <w:spacing w:val="-26"/>
        </w:rPr>
        <w:t> </w:t>
      </w:r>
      <w:r>
        <w:rPr>
          <w:color w:val="231F20"/>
          <w:spacing w:val="-3"/>
        </w:rPr>
        <w:t>“She</w:t>
      </w:r>
      <w:r>
        <w:rPr>
          <w:color w:val="231F20"/>
          <w:spacing w:val="-26"/>
        </w:rPr>
        <w:t> </w:t>
      </w:r>
      <w:r>
        <w:rPr>
          <w:color w:val="231F20"/>
        </w:rPr>
        <w:t>is</w:t>
      </w:r>
      <w:r>
        <w:rPr>
          <w:color w:val="231F20"/>
          <w:spacing w:val="-27"/>
        </w:rPr>
        <w:t> </w:t>
      </w:r>
      <w:r>
        <w:rPr>
          <w:color w:val="231F20"/>
        </w:rPr>
        <w:t>a</w:t>
      </w:r>
      <w:r>
        <w:rPr>
          <w:color w:val="231F20"/>
          <w:spacing w:val="-26"/>
        </w:rPr>
        <w:t> </w:t>
      </w:r>
      <w:r>
        <w:rPr>
          <w:rFonts w:ascii="Palatino Linotype" w:hAnsi="Palatino Linotype"/>
          <w:i/>
          <w:color w:val="231F20"/>
          <w:spacing w:val="-3"/>
        </w:rPr>
        <w:t>shotah </w:t>
      </w:r>
      <w:r>
        <w:rPr>
          <w:color w:val="231F20"/>
        </w:rPr>
        <w:t>(mentally insane), she is prone to seizures, she is </w:t>
      </w:r>
      <w:r>
        <w:rPr>
          <w:rFonts w:ascii="Palatino Linotype" w:hAnsi="Palatino Linotype"/>
          <w:i/>
          <w:color w:val="231F20"/>
          <w:spacing w:val="-5"/>
        </w:rPr>
        <w:t>meshu’amemes </w:t>
      </w:r>
      <w:r>
        <w:rPr>
          <w:color w:val="231F20"/>
        </w:rPr>
        <w:t>(behaves</w:t>
      </w:r>
      <w:r>
        <w:rPr>
          <w:color w:val="231F20"/>
          <w:spacing w:val="-20"/>
        </w:rPr>
        <w:t> </w:t>
      </w:r>
      <w:r>
        <w:rPr>
          <w:color w:val="231F20"/>
          <w:spacing w:val="-4"/>
        </w:rPr>
        <w:t>insanely),”</w:t>
      </w:r>
      <w:r>
        <w:rPr>
          <w:color w:val="231F20"/>
          <w:spacing w:val="-19"/>
        </w:rPr>
        <w:t> </w:t>
      </w:r>
      <w:r>
        <w:rPr>
          <w:color w:val="231F20"/>
        </w:rPr>
        <w:t>and</w:t>
      </w:r>
      <w:r>
        <w:rPr>
          <w:color w:val="231F20"/>
          <w:spacing w:val="-19"/>
        </w:rPr>
        <w:t> </w:t>
      </w:r>
      <w:r>
        <w:rPr>
          <w:color w:val="231F20"/>
        </w:rPr>
        <w:t>in</w:t>
      </w:r>
      <w:r>
        <w:rPr>
          <w:color w:val="231F20"/>
          <w:spacing w:val="-19"/>
        </w:rPr>
        <w:t> </w:t>
      </w:r>
      <w:r>
        <w:rPr>
          <w:color w:val="231F20"/>
        </w:rPr>
        <w:t>fact</w:t>
      </w:r>
      <w:r>
        <w:rPr>
          <w:color w:val="231F20"/>
          <w:spacing w:val="-19"/>
        </w:rPr>
        <w:t> </w:t>
      </w:r>
      <w:r>
        <w:rPr>
          <w:color w:val="231F20"/>
        </w:rPr>
        <w:t>she</w:t>
      </w:r>
      <w:r>
        <w:rPr>
          <w:color w:val="231F20"/>
          <w:spacing w:val="-19"/>
        </w:rPr>
        <w:t> </w:t>
      </w:r>
      <w:r>
        <w:rPr>
          <w:color w:val="231F20"/>
        </w:rPr>
        <w:t>only</w:t>
      </w:r>
      <w:r>
        <w:rPr>
          <w:color w:val="231F20"/>
          <w:spacing w:val="-19"/>
        </w:rPr>
        <w:t> </w:t>
      </w:r>
      <w:r>
        <w:rPr>
          <w:color w:val="231F20"/>
        </w:rPr>
        <w:t>had</w:t>
      </w:r>
      <w:r>
        <w:rPr>
          <w:color w:val="231F20"/>
          <w:spacing w:val="-19"/>
        </w:rPr>
        <w:t> </w:t>
      </w:r>
      <w:r>
        <w:rPr>
          <w:color w:val="231F20"/>
        </w:rPr>
        <w:t>only</w:t>
      </w:r>
      <w:r>
        <w:rPr>
          <w:color w:val="231F20"/>
          <w:spacing w:val="-19"/>
        </w:rPr>
        <w:t> </w:t>
      </w:r>
      <w:r>
        <w:rPr>
          <w:color w:val="231F20"/>
        </w:rPr>
        <w:t>one</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flaws,</w:t>
      </w:r>
      <w:r>
        <w:rPr>
          <w:color w:val="231F20"/>
          <w:spacing w:val="-19"/>
        </w:rPr>
        <w:t> </w:t>
      </w:r>
      <w:r>
        <w:rPr>
          <w:color w:val="231F20"/>
        </w:rPr>
        <w:t>the buyer could claim </w:t>
      </w:r>
      <w:r>
        <w:rPr>
          <w:rFonts w:ascii="Palatino Linotype" w:hAnsi="Palatino Linotype"/>
          <w:i/>
          <w:color w:val="231F20"/>
          <w:spacing w:val="-3"/>
        </w:rPr>
        <w:t>mekach </w:t>
      </w:r>
      <w:r>
        <w:rPr>
          <w:rFonts w:ascii="Palatino Linotype" w:hAnsi="Palatino Linotype"/>
          <w:i/>
          <w:color w:val="231F20"/>
          <w:spacing w:val="-6"/>
        </w:rPr>
        <w:t>ta’us</w:t>
      </w:r>
      <w:r>
        <w:rPr>
          <w:color w:val="231F20"/>
          <w:spacing w:val="-6"/>
        </w:rPr>
        <w:t>. </w:t>
      </w:r>
      <w:r>
        <w:rPr>
          <w:color w:val="231F20"/>
          <w:spacing w:val="-3"/>
        </w:rPr>
        <w:t>He </w:t>
      </w:r>
      <w:r>
        <w:rPr>
          <w:color w:val="231F20"/>
        </w:rPr>
        <w:t>might have checked out the</w:t>
      </w:r>
      <w:r>
        <w:rPr>
          <w:color w:val="231F20"/>
          <w:spacing w:val="-25"/>
        </w:rPr>
        <w:t> </w:t>
      </w:r>
      <w:r>
        <w:rPr>
          <w:color w:val="231F20"/>
        </w:rPr>
        <w:t>first few claims of the seller and found them not to be true. As a result, he</w:t>
      </w:r>
      <w:r>
        <w:rPr>
          <w:color w:val="231F20"/>
          <w:spacing w:val="-8"/>
        </w:rPr>
        <w:t> </w:t>
      </w:r>
      <w:r>
        <w:rPr>
          <w:color w:val="231F20"/>
        </w:rPr>
        <w:t>believed</w:t>
      </w:r>
      <w:r>
        <w:rPr>
          <w:color w:val="231F20"/>
          <w:spacing w:val="-8"/>
        </w:rPr>
        <w:t> </w:t>
      </w:r>
      <w:r>
        <w:rPr>
          <w:color w:val="231F20"/>
        </w:rPr>
        <w:t>they</w:t>
      </w:r>
      <w:r>
        <w:rPr>
          <w:color w:val="231F20"/>
          <w:spacing w:val="-7"/>
        </w:rPr>
        <w:t> </w:t>
      </w:r>
      <w:r>
        <w:rPr>
          <w:color w:val="231F20"/>
        </w:rPr>
        <w:t>were</w:t>
      </w:r>
      <w:r>
        <w:rPr>
          <w:color w:val="231F20"/>
          <w:spacing w:val="-8"/>
        </w:rPr>
        <w:t> </w:t>
      </w:r>
      <w:r>
        <w:rPr>
          <w:color w:val="231F20"/>
        </w:rPr>
        <w:t>all</w:t>
      </w:r>
      <w:r>
        <w:rPr>
          <w:color w:val="231F20"/>
          <w:spacing w:val="-8"/>
        </w:rPr>
        <w:t> </w:t>
      </w:r>
      <w:r>
        <w:rPr>
          <w:color w:val="231F20"/>
        </w:rPr>
        <w:t>untrue.</w:t>
      </w:r>
      <w:r>
        <w:rPr>
          <w:color w:val="231F20"/>
          <w:spacing w:val="-7"/>
        </w:rPr>
        <w:t> </w:t>
      </w:r>
      <w:r>
        <w:rPr>
          <w:color w:val="231F20"/>
        </w:rPr>
        <w:t>When</w:t>
      </w:r>
      <w:r>
        <w:rPr>
          <w:color w:val="231F20"/>
          <w:spacing w:val="-8"/>
        </w:rPr>
        <w:t> </w:t>
      </w:r>
      <w:r>
        <w:rPr>
          <w:color w:val="231F20"/>
        </w:rPr>
        <w:t>he</w:t>
      </w:r>
      <w:r>
        <w:rPr>
          <w:color w:val="231F20"/>
          <w:spacing w:val="-8"/>
        </w:rPr>
        <w:t> </w:t>
      </w:r>
      <w:r>
        <w:rPr>
          <w:color w:val="231F20"/>
        </w:rPr>
        <w:t>discovered</w:t>
      </w:r>
      <w:r>
        <w:rPr>
          <w:color w:val="231F20"/>
          <w:spacing w:val="-7"/>
        </w:rPr>
        <w:t> </w:t>
      </w:r>
      <w:r>
        <w:rPr>
          <w:color w:val="231F20"/>
        </w:rPr>
        <w:t>that</w:t>
      </w:r>
      <w:r>
        <w:rPr>
          <w:color w:val="231F20"/>
          <w:spacing w:val="-8"/>
        </w:rPr>
        <w:t> </w:t>
      </w:r>
      <w:r>
        <w:rPr>
          <w:color w:val="231F20"/>
        </w:rPr>
        <w:t>one</w:t>
      </w:r>
      <w:r>
        <w:rPr>
          <w:color w:val="231F20"/>
          <w:spacing w:val="-8"/>
        </w:rPr>
        <w:t> </w:t>
      </w:r>
      <w:r>
        <w:rPr>
          <w:color w:val="231F20"/>
        </w:rPr>
        <w:t>of</w:t>
      </w:r>
      <w:r>
        <w:rPr>
          <w:color w:val="231F20"/>
          <w:spacing w:val="-7"/>
        </w:rPr>
        <w:t> </w:t>
      </w:r>
      <w:r>
        <w:rPr>
          <w:color w:val="231F20"/>
        </w:rPr>
        <w:t>the flaws was true, he could annul the</w:t>
      </w:r>
      <w:r>
        <w:rPr>
          <w:color w:val="231F20"/>
          <w:spacing w:val="-1"/>
        </w:rPr>
        <w:t> </w:t>
      </w:r>
      <w:r>
        <w:rPr>
          <w:color w:val="231F20"/>
        </w:rPr>
        <w:t>purchase.</w:t>
      </w:r>
    </w:p>
    <w:p>
      <w:pPr>
        <w:pStyle w:val="BodyText"/>
        <w:spacing w:line="350" w:lineRule="exact" w:before="36"/>
        <w:ind w:left="120" w:right="137" w:firstLine="360"/>
        <w:jc w:val="both"/>
      </w:pPr>
      <w:r>
        <w:rPr>
          <w:color w:val="231F20"/>
        </w:rPr>
        <w:t>In the </w:t>
      </w:r>
      <w:r>
        <w:rPr>
          <w:rFonts w:ascii="Palatino Linotype" w:hAnsi="Palatino Linotype"/>
          <w:i/>
          <w:color w:val="231F20"/>
          <w:spacing w:val="-4"/>
        </w:rPr>
        <w:t>Tosefta </w:t>
      </w:r>
      <w:r>
        <w:rPr>
          <w:color w:val="231F20"/>
        </w:rPr>
        <w:t>of </w:t>
      </w:r>
      <w:r>
        <w:rPr>
          <w:color w:val="231F20"/>
          <w:spacing w:val="-3"/>
        </w:rPr>
        <w:t>Tractate </w:t>
      </w:r>
      <w:r>
        <w:rPr>
          <w:rFonts w:ascii="Palatino Linotype" w:hAnsi="Palatino Linotype"/>
          <w:i/>
          <w:color w:val="231F20"/>
          <w:spacing w:val="-3"/>
        </w:rPr>
        <w:t>Kesubos </w:t>
      </w:r>
      <w:r>
        <w:rPr>
          <w:color w:val="231F20"/>
        </w:rPr>
        <w:t>(7:9), this law is applied to marriage.</w:t>
      </w:r>
      <w:r>
        <w:rPr>
          <w:color w:val="231F20"/>
          <w:spacing w:val="-11"/>
        </w:rPr>
        <w:t> </w:t>
      </w:r>
      <w:r>
        <w:rPr>
          <w:color w:val="231F20"/>
        </w:rPr>
        <w:t>If</w:t>
      </w:r>
      <w:r>
        <w:rPr>
          <w:color w:val="231F20"/>
          <w:spacing w:val="-11"/>
        </w:rPr>
        <w:t> </w:t>
      </w:r>
      <w:r>
        <w:rPr>
          <w:color w:val="231F20"/>
        </w:rPr>
        <w:t>a</w:t>
      </w:r>
      <w:r>
        <w:rPr>
          <w:color w:val="231F20"/>
          <w:spacing w:val="-10"/>
        </w:rPr>
        <w:t> </w:t>
      </w:r>
      <w:r>
        <w:rPr>
          <w:color w:val="231F20"/>
        </w:rPr>
        <w:t>man</w:t>
      </w:r>
      <w:r>
        <w:rPr>
          <w:color w:val="231F20"/>
          <w:spacing w:val="-11"/>
        </w:rPr>
        <w:t> </w:t>
      </w:r>
      <w:r>
        <w:rPr>
          <w:color w:val="231F20"/>
        </w:rPr>
        <w:t>told</w:t>
      </w:r>
      <w:r>
        <w:rPr>
          <w:color w:val="231F20"/>
          <w:spacing w:val="-10"/>
        </w:rPr>
        <w:t> </w:t>
      </w:r>
      <w:r>
        <w:rPr>
          <w:color w:val="231F20"/>
        </w:rPr>
        <w:t>a</w:t>
      </w:r>
      <w:r>
        <w:rPr>
          <w:color w:val="231F20"/>
          <w:spacing w:val="-11"/>
        </w:rPr>
        <w:t> </w:t>
      </w:r>
      <w:r>
        <w:rPr>
          <w:color w:val="231F20"/>
          <w:spacing w:val="-3"/>
        </w:rPr>
        <w:t>father,</w:t>
      </w:r>
      <w:r>
        <w:rPr>
          <w:color w:val="231F20"/>
          <w:spacing w:val="-11"/>
        </w:rPr>
        <w:t> </w:t>
      </w:r>
      <w:r>
        <w:rPr>
          <w:color w:val="231F20"/>
        </w:rPr>
        <w:t>“I</w:t>
      </w:r>
      <w:r>
        <w:rPr>
          <w:color w:val="231F20"/>
          <w:spacing w:val="-10"/>
        </w:rPr>
        <w:t> </w:t>
      </w:r>
      <w:r>
        <w:rPr>
          <w:color w:val="231F20"/>
        </w:rPr>
        <w:t>would</w:t>
      </w:r>
      <w:r>
        <w:rPr>
          <w:color w:val="231F20"/>
          <w:spacing w:val="-11"/>
        </w:rPr>
        <w:t> </w:t>
      </w:r>
      <w:r>
        <w:rPr>
          <w:color w:val="231F20"/>
        </w:rPr>
        <w:t>like</w:t>
      </w:r>
      <w:r>
        <w:rPr>
          <w:color w:val="231F20"/>
          <w:spacing w:val="-11"/>
        </w:rPr>
        <w:t> </w:t>
      </w:r>
      <w:r>
        <w:rPr>
          <w:color w:val="231F20"/>
        </w:rPr>
        <w:t>to</w:t>
      </w:r>
      <w:r>
        <w:rPr>
          <w:color w:val="231F20"/>
          <w:spacing w:val="-10"/>
        </w:rPr>
        <w:t> </w:t>
      </w:r>
      <w:r>
        <w:rPr>
          <w:color w:val="231F20"/>
        </w:rPr>
        <w:t>marry</w:t>
      </w:r>
      <w:r>
        <w:rPr>
          <w:color w:val="231F20"/>
          <w:spacing w:val="-11"/>
        </w:rPr>
        <w:t> </w:t>
      </w:r>
      <w:r>
        <w:rPr>
          <w:color w:val="231F20"/>
        </w:rPr>
        <w:t>your</w:t>
      </w:r>
      <w:r>
        <w:rPr>
          <w:color w:val="231F20"/>
          <w:spacing w:val="-10"/>
        </w:rPr>
        <w:t> </w:t>
      </w:r>
      <w:r>
        <w:rPr>
          <w:color w:val="231F20"/>
        </w:rPr>
        <w:t>daughter Rachel because she has no </w:t>
      </w:r>
      <w:r>
        <w:rPr>
          <w:color w:val="231F20"/>
          <w:spacing w:val="-4"/>
        </w:rPr>
        <w:t>blemishes,” </w:t>
      </w:r>
      <w:r>
        <w:rPr>
          <w:color w:val="231F20"/>
        </w:rPr>
        <w:t>and the father responded, “Rachel is sick, she is a </w:t>
      </w:r>
      <w:r>
        <w:rPr>
          <w:rFonts w:ascii="Palatino Linotype" w:hAnsi="Palatino Linotype"/>
          <w:i/>
          <w:color w:val="231F20"/>
        </w:rPr>
        <w:t>shotah</w:t>
      </w:r>
      <w:r>
        <w:rPr>
          <w:color w:val="231F20"/>
        </w:rPr>
        <w:t>, she is prone to seizures, she is </w:t>
      </w:r>
      <w:r>
        <w:rPr>
          <w:rFonts w:ascii="Palatino Linotype" w:hAnsi="Palatino Linotype"/>
          <w:i/>
          <w:color w:val="231F20"/>
          <w:spacing w:val="-7"/>
        </w:rPr>
        <w:t>meshu’amemes</w:t>
      </w:r>
      <w:r>
        <w:rPr>
          <w:color w:val="231F20"/>
          <w:spacing w:val="-7"/>
        </w:rPr>
        <w:t>,”</w:t>
      </w:r>
      <w:r>
        <w:rPr>
          <w:color w:val="231F20"/>
          <w:spacing w:val="-6"/>
        </w:rPr>
        <w:t> </w:t>
      </w:r>
      <w:r>
        <w:rPr>
          <w:color w:val="231F20"/>
        </w:rPr>
        <w:t>if</w:t>
      </w:r>
      <w:r>
        <w:rPr>
          <w:color w:val="231F20"/>
          <w:spacing w:val="-6"/>
        </w:rPr>
        <w:t> </w:t>
      </w:r>
      <w:r>
        <w:rPr>
          <w:color w:val="231F20"/>
        </w:rPr>
        <w:t>in</w:t>
      </w:r>
      <w:r>
        <w:rPr>
          <w:color w:val="231F20"/>
          <w:spacing w:val="-6"/>
        </w:rPr>
        <w:t> </w:t>
      </w:r>
      <w:r>
        <w:rPr>
          <w:color w:val="231F20"/>
        </w:rPr>
        <w:t>fact</w:t>
      </w:r>
      <w:r>
        <w:rPr>
          <w:color w:val="231F20"/>
          <w:spacing w:val="-6"/>
        </w:rPr>
        <w:t> </w:t>
      </w:r>
      <w:r>
        <w:rPr>
          <w:color w:val="231F20"/>
        </w:rPr>
        <w:t>only</w:t>
      </w:r>
      <w:r>
        <w:rPr>
          <w:color w:val="231F20"/>
          <w:spacing w:val="-5"/>
        </w:rPr>
        <w:t> </w:t>
      </w:r>
      <w:r>
        <w:rPr>
          <w:color w:val="231F20"/>
        </w:rPr>
        <w:t>one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blemishes</w:t>
      </w:r>
      <w:r>
        <w:rPr>
          <w:color w:val="231F20"/>
          <w:spacing w:val="-6"/>
        </w:rPr>
        <w:t> </w:t>
      </w:r>
      <w:r>
        <w:rPr>
          <w:color w:val="231F20"/>
        </w:rPr>
        <w:t>is</w:t>
      </w:r>
      <w:r>
        <w:rPr>
          <w:color w:val="231F20"/>
          <w:spacing w:val="-5"/>
        </w:rPr>
        <w:t> </w:t>
      </w:r>
      <w:r>
        <w:rPr>
          <w:color w:val="231F20"/>
        </w:rPr>
        <w:t>true</w:t>
      </w:r>
      <w:r>
        <w:rPr>
          <w:color w:val="231F20"/>
          <w:spacing w:val="-6"/>
        </w:rPr>
        <w:t> </w:t>
      </w:r>
      <w:r>
        <w:rPr>
          <w:color w:val="231F20"/>
        </w:rPr>
        <w:t>about</w:t>
      </w:r>
      <w:r>
        <w:rPr>
          <w:color w:val="231F20"/>
          <w:spacing w:val="-6"/>
        </w:rPr>
        <w:t> </w:t>
      </w:r>
      <w:r>
        <w:rPr>
          <w:color w:val="231F20"/>
          <w:spacing w:val="-4"/>
        </w:rPr>
        <w:t>her, </w:t>
      </w:r>
      <w:r>
        <w:rPr>
          <w:color w:val="231F20"/>
        </w:rPr>
        <w:t>the marriage would be dissolved as a </w:t>
      </w:r>
      <w:r>
        <w:rPr>
          <w:rFonts w:ascii="Palatino Linotype" w:hAnsi="Palatino Linotype"/>
          <w:i/>
          <w:color w:val="231F20"/>
          <w:spacing w:val="-3"/>
        </w:rPr>
        <w:t>mekach</w:t>
      </w:r>
      <w:r>
        <w:rPr>
          <w:rFonts w:ascii="Palatino Linotype" w:hAnsi="Palatino Linotype"/>
          <w:i/>
          <w:color w:val="231F20"/>
          <w:spacing w:val="-7"/>
        </w:rPr>
        <w:t> </w:t>
      </w:r>
      <w:r>
        <w:rPr>
          <w:rFonts w:ascii="Palatino Linotype" w:hAnsi="Palatino Linotype"/>
          <w:i/>
          <w:color w:val="231F20"/>
          <w:spacing w:val="-6"/>
        </w:rPr>
        <w:t>ta’us</w:t>
      </w:r>
      <w:r>
        <w:rPr>
          <w:color w:val="231F20"/>
          <w:spacing w:val="-6"/>
        </w:rPr>
        <w:t>.</w:t>
      </w:r>
    </w:p>
    <w:p>
      <w:pPr>
        <w:spacing w:line="350" w:lineRule="exact" w:before="36"/>
        <w:ind w:left="119" w:right="137" w:firstLine="360"/>
        <w:jc w:val="both"/>
        <w:rPr>
          <w:sz w:val="23"/>
        </w:rPr>
      </w:pPr>
      <w:r>
        <w:rPr>
          <w:rFonts w:ascii="Palatino Linotype" w:hAnsi="Palatino Linotype"/>
          <w:i/>
          <w:color w:val="231F20"/>
          <w:spacing w:val="-3"/>
          <w:sz w:val="23"/>
        </w:rPr>
        <w:t>Malbushei </w:t>
      </w:r>
      <w:r>
        <w:rPr>
          <w:rFonts w:ascii="Palatino Linotype" w:hAnsi="Palatino Linotype"/>
          <w:i/>
          <w:color w:val="231F20"/>
          <w:spacing w:val="-9"/>
          <w:sz w:val="23"/>
        </w:rPr>
        <w:t>Yom Tov </w:t>
      </w:r>
      <w:r>
        <w:rPr>
          <w:color w:val="231F20"/>
          <w:sz w:val="23"/>
        </w:rPr>
        <w:t>(</w:t>
      </w:r>
      <w:r>
        <w:rPr>
          <w:rFonts w:ascii="Palatino Linotype" w:hAnsi="Palatino Linotype"/>
          <w:i/>
          <w:color w:val="231F20"/>
          <w:sz w:val="23"/>
        </w:rPr>
        <w:t>cheilek </w:t>
      </w:r>
      <w:r>
        <w:rPr>
          <w:color w:val="231F20"/>
          <w:sz w:val="23"/>
        </w:rPr>
        <w:t>1 </w:t>
      </w:r>
      <w:r>
        <w:rPr>
          <w:rFonts w:ascii="Palatino Linotype" w:hAnsi="Palatino Linotype"/>
          <w:i/>
          <w:color w:val="231F20"/>
          <w:spacing w:val="-3"/>
          <w:sz w:val="23"/>
        </w:rPr>
        <w:t>Even </w:t>
      </w:r>
      <w:r>
        <w:rPr>
          <w:rFonts w:ascii="Palatino Linotype" w:hAnsi="Palatino Linotype"/>
          <w:i/>
          <w:color w:val="231F20"/>
          <w:spacing w:val="-8"/>
          <w:sz w:val="23"/>
        </w:rPr>
        <w:t>Ha’ezer </w:t>
      </w:r>
      <w:r>
        <w:rPr>
          <w:rFonts w:ascii="Palatino Linotype" w:hAnsi="Palatino Linotype"/>
          <w:i/>
          <w:color w:val="231F20"/>
          <w:spacing w:val="-3"/>
          <w:sz w:val="23"/>
        </w:rPr>
        <w:t>siman  </w:t>
      </w:r>
      <w:r>
        <w:rPr>
          <w:color w:val="231F20"/>
          <w:sz w:val="23"/>
        </w:rPr>
        <w:t>4) pointed out that our </w:t>
      </w:r>
      <w:r>
        <w:rPr>
          <w:rFonts w:ascii="Palatino Linotype" w:hAnsi="Palatino Linotype"/>
          <w:i/>
          <w:color w:val="231F20"/>
          <w:sz w:val="23"/>
        </w:rPr>
        <w:t>Gemara </w:t>
      </w:r>
      <w:r>
        <w:rPr>
          <w:color w:val="231F20"/>
          <w:sz w:val="23"/>
        </w:rPr>
        <w:t>and the </w:t>
      </w:r>
      <w:r>
        <w:rPr>
          <w:rFonts w:ascii="Palatino Linotype" w:hAnsi="Palatino Linotype"/>
          <w:i/>
          <w:color w:val="231F20"/>
          <w:spacing w:val="-4"/>
          <w:sz w:val="23"/>
        </w:rPr>
        <w:t>Tosefta </w:t>
      </w:r>
      <w:r>
        <w:rPr>
          <w:color w:val="231F20"/>
          <w:sz w:val="23"/>
        </w:rPr>
        <w:t>listed the flaws of </w:t>
      </w:r>
      <w:r>
        <w:rPr>
          <w:rFonts w:ascii="Palatino Linotype" w:hAnsi="Palatino Linotype"/>
          <w:i/>
          <w:color w:val="231F20"/>
          <w:spacing w:val="-3"/>
          <w:sz w:val="23"/>
        </w:rPr>
        <w:t>shotah </w:t>
      </w:r>
      <w:r>
        <w:rPr>
          <w:color w:val="231F20"/>
          <w:sz w:val="23"/>
        </w:rPr>
        <w:t>and </w:t>
      </w:r>
      <w:r>
        <w:rPr>
          <w:rFonts w:ascii="Palatino Linotype" w:hAnsi="Palatino Linotype"/>
          <w:i/>
          <w:color w:val="231F20"/>
          <w:spacing w:val="-5"/>
          <w:sz w:val="23"/>
        </w:rPr>
        <w:t>meshu’amemes </w:t>
      </w:r>
      <w:r>
        <w:rPr>
          <w:color w:val="231F20"/>
          <w:spacing w:val="-3"/>
          <w:sz w:val="23"/>
        </w:rPr>
        <w:t>separately. </w:t>
      </w:r>
      <w:r>
        <w:rPr>
          <w:color w:val="231F20"/>
          <w:sz w:val="23"/>
        </w:rPr>
        <w:t>The </w:t>
      </w:r>
      <w:r>
        <w:rPr>
          <w:rFonts w:ascii="Palatino Linotype" w:hAnsi="Palatino Linotype"/>
          <w:i/>
          <w:color w:val="231F20"/>
          <w:sz w:val="23"/>
        </w:rPr>
        <w:t>Gemara </w:t>
      </w:r>
      <w:r>
        <w:rPr>
          <w:color w:val="231F20"/>
          <w:sz w:val="23"/>
        </w:rPr>
        <w:t>(</w:t>
      </w:r>
      <w:r>
        <w:rPr>
          <w:rFonts w:ascii="Palatino Linotype" w:hAnsi="Palatino Linotype"/>
          <w:i/>
          <w:color w:val="231F20"/>
          <w:sz w:val="23"/>
        </w:rPr>
        <w:t>Chagigah </w:t>
      </w:r>
      <w:r>
        <w:rPr>
          <w:color w:val="231F20"/>
          <w:sz w:val="23"/>
        </w:rPr>
        <w:t>3b) teaches that there are three behaviors that characterize a </w:t>
      </w:r>
      <w:r>
        <w:rPr>
          <w:rFonts w:ascii="Palatino Linotype" w:hAnsi="Palatino Linotype"/>
          <w:i/>
          <w:color w:val="231F20"/>
          <w:sz w:val="23"/>
        </w:rPr>
        <w:t>shotah</w:t>
      </w:r>
      <w:r>
        <w:rPr>
          <w:color w:val="231F20"/>
          <w:sz w:val="23"/>
        </w:rPr>
        <w:t>: going out alone </w:t>
      </w:r>
      <w:r>
        <w:rPr>
          <w:color w:val="231F20"/>
          <w:spacing w:val="-3"/>
          <w:sz w:val="23"/>
        </w:rPr>
        <w:t>at </w:t>
      </w:r>
      <w:r>
        <w:rPr>
          <w:color w:val="231F20"/>
          <w:sz w:val="23"/>
        </w:rPr>
        <w:t>night, sleeping in the cemetery, and tearing </w:t>
      </w:r>
      <w:r>
        <w:rPr>
          <w:color w:val="231F20"/>
          <w:spacing w:val="-8"/>
          <w:sz w:val="23"/>
        </w:rPr>
        <w:t>one’s </w:t>
      </w:r>
      <w:r>
        <w:rPr>
          <w:color w:val="231F20"/>
          <w:sz w:val="23"/>
        </w:rPr>
        <w:t>garments. If a woman</w:t>
      </w:r>
      <w:r>
        <w:rPr>
          <w:color w:val="231F20"/>
          <w:spacing w:val="-15"/>
          <w:sz w:val="23"/>
        </w:rPr>
        <w:t> </w:t>
      </w:r>
      <w:r>
        <w:rPr>
          <w:color w:val="231F20"/>
          <w:sz w:val="23"/>
        </w:rPr>
        <w:t>did</w:t>
      </w:r>
      <w:r>
        <w:rPr>
          <w:color w:val="231F20"/>
          <w:spacing w:val="-15"/>
          <w:sz w:val="23"/>
        </w:rPr>
        <w:t> </w:t>
      </w:r>
      <w:r>
        <w:rPr>
          <w:color w:val="231F20"/>
          <w:sz w:val="23"/>
        </w:rPr>
        <w:t>not</w:t>
      </w:r>
      <w:r>
        <w:rPr>
          <w:color w:val="231F20"/>
          <w:spacing w:val="-14"/>
          <w:sz w:val="23"/>
        </w:rPr>
        <w:t> </w:t>
      </w:r>
      <w:r>
        <w:rPr>
          <w:color w:val="231F20"/>
          <w:sz w:val="23"/>
        </w:rPr>
        <w:t>exhibit</w:t>
      </w:r>
      <w:r>
        <w:rPr>
          <w:color w:val="231F20"/>
          <w:spacing w:val="-15"/>
          <w:sz w:val="23"/>
        </w:rPr>
        <w:t> </w:t>
      </w:r>
      <w:r>
        <w:rPr>
          <w:color w:val="231F20"/>
          <w:sz w:val="23"/>
        </w:rPr>
        <w:t>these</w:t>
      </w:r>
      <w:r>
        <w:rPr>
          <w:color w:val="231F20"/>
          <w:spacing w:val="-15"/>
          <w:sz w:val="23"/>
        </w:rPr>
        <w:t> </w:t>
      </w:r>
      <w:r>
        <w:rPr>
          <w:color w:val="231F20"/>
          <w:sz w:val="23"/>
        </w:rPr>
        <w:t>behaviors</w:t>
      </w:r>
      <w:r>
        <w:rPr>
          <w:color w:val="231F20"/>
          <w:spacing w:val="-14"/>
          <w:sz w:val="23"/>
        </w:rPr>
        <w:t> </w:t>
      </w:r>
      <w:r>
        <w:rPr>
          <w:color w:val="231F20"/>
          <w:sz w:val="23"/>
        </w:rPr>
        <w:t>but</w:t>
      </w:r>
      <w:r>
        <w:rPr>
          <w:color w:val="231F20"/>
          <w:spacing w:val="-15"/>
          <w:sz w:val="23"/>
        </w:rPr>
        <w:t> </w:t>
      </w:r>
      <w:r>
        <w:rPr>
          <w:color w:val="231F20"/>
          <w:sz w:val="23"/>
        </w:rPr>
        <w:t>she</w:t>
      </w:r>
      <w:r>
        <w:rPr>
          <w:color w:val="231F20"/>
          <w:spacing w:val="-15"/>
          <w:sz w:val="23"/>
        </w:rPr>
        <w:t> </w:t>
      </w:r>
      <w:r>
        <w:rPr>
          <w:color w:val="231F20"/>
          <w:sz w:val="23"/>
        </w:rPr>
        <w:t>would</w:t>
      </w:r>
      <w:r>
        <w:rPr>
          <w:color w:val="231F20"/>
          <w:spacing w:val="-14"/>
          <w:sz w:val="23"/>
        </w:rPr>
        <w:t> </w:t>
      </w:r>
      <w:r>
        <w:rPr>
          <w:color w:val="231F20"/>
          <w:sz w:val="23"/>
        </w:rPr>
        <w:t>act</w:t>
      </w:r>
      <w:r>
        <w:rPr>
          <w:color w:val="231F20"/>
          <w:spacing w:val="-15"/>
          <w:sz w:val="23"/>
        </w:rPr>
        <w:t> </w:t>
      </w:r>
      <w:r>
        <w:rPr>
          <w:color w:val="231F20"/>
          <w:sz w:val="23"/>
        </w:rPr>
        <w:t>in</w:t>
      </w:r>
      <w:r>
        <w:rPr>
          <w:color w:val="231F20"/>
          <w:spacing w:val="-15"/>
          <w:sz w:val="23"/>
        </w:rPr>
        <w:t> </w:t>
      </w:r>
      <w:r>
        <w:rPr>
          <w:color w:val="231F20"/>
          <w:sz w:val="23"/>
        </w:rPr>
        <w:t>ways</w:t>
      </w:r>
      <w:r>
        <w:rPr>
          <w:color w:val="231F20"/>
          <w:spacing w:val="-14"/>
          <w:sz w:val="23"/>
        </w:rPr>
        <w:t> </w:t>
      </w:r>
      <w:r>
        <w:rPr>
          <w:color w:val="231F20"/>
          <w:sz w:val="23"/>
        </w:rPr>
        <w:t>that people</w:t>
      </w:r>
      <w:r>
        <w:rPr>
          <w:color w:val="231F20"/>
          <w:spacing w:val="-27"/>
          <w:sz w:val="23"/>
        </w:rPr>
        <w:t> </w:t>
      </w:r>
      <w:r>
        <w:rPr>
          <w:color w:val="231F20"/>
          <w:sz w:val="23"/>
        </w:rPr>
        <w:t>consider</w:t>
      </w:r>
      <w:r>
        <w:rPr>
          <w:color w:val="231F20"/>
          <w:spacing w:val="-27"/>
          <w:sz w:val="23"/>
        </w:rPr>
        <w:t> </w:t>
      </w:r>
      <w:r>
        <w:rPr>
          <w:color w:val="231F20"/>
          <w:sz w:val="23"/>
        </w:rPr>
        <w:t>insane,</w:t>
      </w:r>
      <w:r>
        <w:rPr>
          <w:color w:val="231F20"/>
          <w:spacing w:val="-26"/>
          <w:sz w:val="23"/>
        </w:rPr>
        <w:t> </w:t>
      </w:r>
      <w:r>
        <w:rPr>
          <w:color w:val="231F20"/>
          <w:sz w:val="23"/>
        </w:rPr>
        <w:t>she</w:t>
      </w:r>
      <w:r>
        <w:rPr>
          <w:color w:val="231F20"/>
          <w:spacing w:val="-27"/>
          <w:sz w:val="23"/>
        </w:rPr>
        <w:t> </w:t>
      </w:r>
      <w:r>
        <w:rPr>
          <w:color w:val="231F20"/>
          <w:sz w:val="23"/>
        </w:rPr>
        <w:t>would</w:t>
      </w:r>
      <w:r>
        <w:rPr>
          <w:color w:val="231F20"/>
          <w:spacing w:val="-26"/>
          <w:sz w:val="23"/>
        </w:rPr>
        <w:t> </w:t>
      </w:r>
      <w:r>
        <w:rPr>
          <w:color w:val="231F20"/>
          <w:sz w:val="23"/>
        </w:rPr>
        <w:t>be</w:t>
      </w:r>
      <w:r>
        <w:rPr>
          <w:color w:val="231F20"/>
          <w:spacing w:val="-27"/>
          <w:sz w:val="23"/>
        </w:rPr>
        <w:t> </w:t>
      </w:r>
      <w:r>
        <w:rPr>
          <w:color w:val="231F20"/>
          <w:sz w:val="23"/>
        </w:rPr>
        <w:t>a</w:t>
      </w:r>
      <w:r>
        <w:rPr>
          <w:color w:val="231F20"/>
          <w:spacing w:val="-26"/>
          <w:sz w:val="23"/>
        </w:rPr>
        <w:t> </w:t>
      </w:r>
      <w:r>
        <w:rPr>
          <w:rFonts w:ascii="Palatino Linotype" w:hAnsi="Palatino Linotype"/>
          <w:i/>
          <w:color w:val="231F20"/>
          <w:spacing w:val="-5"/>
          <w:sz w:val="23"/>
        </w:rPr>
        <w:t>meshu’amemes</w:t>
      </w:r>
      <w:r>
        <w:rPr>
          <w:color w:val="231F20"/>
          <w:spacing w:val="-5"/>
          <w:sz w:val="23"/>
        </w:rPr>
        <w:t>.</w:t>
      </w:r>
      <w:r>
        <w:rPr>
          <w:color w:val="231F20"/>
          <w:spacing w:val="-27"/>
          <w:sz w:val="23"/>
        </w:rPr>
        <w:t> </w:t>
      </w:r>
      <w:r>
        <w:rPr>
          <w:rFonts w:ascii="Palatino Linotype" w:hAnsi="Palatino Linotype"/>
          <w:i/>
          <w:color w:val="231F20"/>
          <w:spacing w:val="-6"/>
          <w:sz w:val="23"/>
        </w:rPr>
        <w:t>Meshu’amemes </w:t>
      </w:r>
      <w:r>
        <w:rPr>
          <w:color w:val="231F20"/>
          <w:sz w:val="23"/>
        </w:rPr>
        <w:t>is grounds for dissolution of the marriage since it was a mistaken acquisition—a </w:t>
      </w:r>
      <w:r>
        <w:rPr>
          <w:rFonts w:ascii="Palatino Linotype" w:hAnsi="Palatino Linotype"/>
          <w:i/>
          <w:color w:val="231F20"/>
          <w:spacing w:val="-3"/>
          <w:sz w:val="23"/>
        </w:rPr>
        <w:t>mekach</w:t>
      </w:r>
      <w:r>
        <w:rPr>
          <w:rFonts w:ascii="Palatino Linotype" w:hAnsi="Palatino Linotype"/>
          <w:i/>
          <w:color w:val="231F20"/>
          <w:spacing w:val="1"/>
          <w:sz w:val="23"/>
        </w:rPr>
        <w:t> </w:t>
      </w:r>
      <w:r>
        <w:rPr>
          <w:rFonts w:ascii="Palatino Linotype" w:hAnsi="Palatino Linotype"/>
          <w:i/>
          <w:color w:val="231F20"/>
          <w:spacing w:val="-6"/>
          <w:sz w:val="23"/>
        </w:rPr>
        <w:t>ta’us</w:t>
      </w:r>
      <w:r>
        <w:rPr>
          <w:color w:val="231F20"/>
          <w:spacing w:val="-6"/>
          <w:sz w:val="23"/>
        </w:rPr>
        <w:t>.</w:t>
      </w:r>
    </w:p>
    <w:p>
      <w:pPr>
        <w:pStyle w:val="BodyText"/>
        <w:spacing w:line="304" w:lineRule="auto" w:before="75"/>
        <w:ind w:left="120" w:right="136" w:firstLine="360"/>
        <w:jc w:val="both"/>
      </w:pPr>
      <w:r>
        <w:rPr>
          <w:color w:val="231F20"/>
        </w:rPr>
        <w:t>Based on this, </w:t>
      </w:r>
      <w:r>
        <w:rPr>
          <w:rFonts w:ascii="Palatino Linotype" w:hAnsi="Palatino Linotype"/>
          <w:i/>
          <w:color w:val="231F20"/>
          <w:spacing w:val="-3"/>
        </w:rPr>
        <w:t>Malbushei </w:t>
      </w:r>
      <w:r>
        <w:rPr>
          <w:rFonts w:ascii="Palatino Linotype" w:hAnsi="Palatino Linotype"/>
          <w:i/>
          <w:color w:val="231F20"/>
          <w:spacing w:val="-9"/>
        </w:rPr>
        <w:t>Yom Tov  </w:t>
      </w:r>
      <w:r>
        <w:rPr>
          <w:color w:val="231F20"/>
        </w:rPr>
        <w:t>ruled that if a man married  a woman, and after living with her discovered that she would act </w:t>
      </w:r>
      <w:r>
        <w:rPr>
          <w:color w:val="231F20"/>
          <w:spacing w:val="-3"/>
        </w:rPr>
        <w:t>insanely, </w:t>
      </w:r>
      <w:r>
        <w:rPr>
          <w:color w:val="231F20"/>
        </w:rPr>
        <w:t>even though she did not go out alone and night, sleep in the cemetery, or tear her clothes, the marriage could be annulled as a </w:t>
      </w:r>
      <w:r>
        <w:rPr>
          <w:rFonts w:ascii="Palatino Linotype" w:hAnsi="Palatino Linotype"/>
          <w:i/>
          <w:color w:val="231F20"/>
          <w:spacing w:val="-3"/>
        </w:rPr>
        <w:t>mekach</w:t>
      </w:r>
      <w:r>
        <w:rPr>
          <w:rFonts w:ascii="Palatino Linotype" w:hAnsi="Palatino Linotype"/>
          <w:i/>
          <w:color w:val="231F20"/>
          <w:spacing w:val="2"/>
        </w:rPr>
        <w:t> </w:t>
      </w:r>
      <w:r>
        <w:rPr>
          <w:rFonts w:ascii="Palatino Linotype" w:hAnsi="Palatino Linotype"/>
          <w:i/>
          <w:color w:val="231F20"/>
          <w:spacing w:val="-6"/>
        </w:rPr>
        <w:t>ta’us</w:t>
      </w:r>
      <w:r>
        <w:rPr>
          <w:color w:val="231F20"/>
          <w:spacing w:val="-6"/>
        </w:rPr>
        <w:t>.</w:t>
      </w:r>
    </w:p>
    <w:p>
      <w:pPr>
        <w:pStyle w:val="BodyText"/>
        <w:spacing w:line="290" w:lineRule="auto"/>
        <w:ind w:left="120" w:right="138" w:firstLine="360"/>
        <w:jc w:val="both"/>
      </w:pPr>
      <w:r>
        <w:rPr>
          <w:rFonts w:ascii="Palatino Linotype"/>
          <w:i/>
          <w:color w:val="231F20"/>
          <w:spacing w:val="-3"/>
        </w:rPr>
        <w:t>Malbushei</w:t>
      </w:r>
      <w:r>
        <w:rPr>
          <w:rFonts w:ascii="Palatino Linotype"/>
          <w:i/>
          <w:color w:val="231F20"/>
          <w:spacing w:val="-18"/>
        </w:rPr>
        <w:t> </w:t>
      </w:r>
      <w:r>
        <w:rPr>
          <w:rFonts w:ascii="Palatino Linotype"/>
          <w:i/>
          <w:color w:val="231F20"/>
          <w:spacing w:val="-9"/>
        </w:rPr>
        <w:t>Yom</w:t>
      </w:r>
      <w:r>
        <w:rPr>
          <w:rFonts w:ascii="Palatino Linotype"/>
          <w:i/>
          <w:color w:val="231F20"/>
          <w:spacing w:val="-18"/>
        </w:rPr>
        <w:t> </w:t>
      </w:r>
      <w:r>
        <w:rPr>
          <w:rFonts w:ascii="Palatino Linotype"/>
          <w:i/>
          <w:color w:val="231F20"/>
          <w:spacing w:val="-9"/>
        </w:rPr>
        <w:t>Tov</w:t>
      </w:r>
      <w:r>
        <w:rPr>
          <w:rFonts w:ascii="Palatino Linotype"/>
          <w:i/>
          <w:color w:val="231F20"/>
          <w:spacing w:val="-18"/>
        </w:rPr>
        <w:t> </w:t>
      </w:r>
      <w:r>
        <w:rPr>
          <w:color w:val="231F20"/>
        </w:rPr>
        <w:t>argued</w:t>
      </w:r>
      <w:r>
        <w:rPr>
          <w:color w:val="231F20"/>
          <w:spacing w:val="-17"/>
        </w:rPr>
        <w:t> </w:t>
      </w:r>
      <w:r>
        <w:rPr>
          <w:color w:val="231F20"/>
        </w:rPr>
        <w:t>further</w:t>
      </w:r>
      <w:r>
        <w:rPr>
          <w:color w:val="231F20"/>
          <w:spacing w:val="-18"/>
        </w:rPr>
        <w:t> </w:t>
      </w:r>
      <w:r>
        <w:rPr>
          <w:color w:val="231F20"/>
        </w:rPr>
        <w:t>that</w:t>
      </w:r>
      <w:r>
        <w:rPr>
          <w:color w:val="231F20"/>
          <w:spacing w:val="-18"/>
        </w:rPr>
        <w:t> </w:t>
      </w:r>
      <w:r>
        <w:rPr>
          <w:color w:val="231F20"/>
        </w:rPr>
        <w:t>if</w:t>
      </w:r>
      <w:r>
        <w:rPr>
          <w:color w:val="231F20"/>
          <w:spacing w:val="-17"/>
        </w:rPr>
        <w:t> </w:t>
      </w:r>
      <w:r>
        <w:rPr>
          <w:color w:val="231F20"/>
        </w:rPr>
        <w:t>a</w:t>
      </w:r>
      <w:r>
        <w:rPr>
          <w:color w:val="231F20"/>
          <w:spacing w:val="-18"/>
        </w:rPr>
        <w:t> </w:t>
      </w:r>
      <w:r>
        <w:rPr>
          <w:color w:val="231F20"/>
        </w:rPr>
        <w:t>woman</w:t>
      </w:r>
      <w:r>
        <w:rPr>
          <w:color w:val="231F20"/>
          <w:spacing w:val="-18"/>
        </w:rPr>
        <w:t> </w:t>
      </w:r>
      <w:r>
        <w:rPr>
          <w:color w:val="231F20"/>
        </w:rPr>
        <w:t>was</w:t>
      </w:r>
      <w:r>
        <w:rPr>
          <w:color w:val="231F20"/>
          <w:spacing w:val="-17"/>
        </w:rPr>
        <w:t> </w:t>
      </w:r>
      <w:r>
        <w:rPr>
          <w:color w:val="231F20"/>
        </w:rPr>
        <w:t>depressed and</w:t>
      </w:r>
      <w:r>
        <w:rPr>
          <w:color w:val="231F20"/>
          <w:spacing w:val="24"/>
        </w:rPr>
        <w:t> </w:t>
      </w:r>
      <w:r>
        <w:rPr>
          <w:color w:val="231F20"/>
        </w:rPr>
        <w:t>as</w:t>
      </w:r>
      <w:r>
        <w:rPr>
          <w:color w:val="231F20"/>
          <w:spacing w:val="25"/>
        </w:rPr>
        <w:t> </w:t>
      </w:r>
      <w:r>
        <w:rPr>
          <w:color w:val="231F20"/>
        </w:rPr>
        <w:t>a</w:t>
      </w:r>
      <w:r>
        <w:rPr>
          <w:color w:val="231F20"/>
          <w:spacing w:val="25"/>
        </w:rPr>
        <w:t> </w:t>
      </w:r>
      <w:r>
        <w:rPr>
          <w:color w:val="231F20"/>
        </w:rPr>
        <w:t>result</w:t>
      </w:r>
      <w:r>
        <w:rPr>
          <w:color w:val="231F20"/>
          <w:spacing w:val="25"/>
        </w:rPr>
        <w:t> </w:t>
      </w:r>
      <w:r>
        <w:rPr>
          <w:color w:val="231F20"/>
        </w:rPr>
        <w:t>would</w:t>
      </w:r>
      <w:r>
        <w:rPr>
          <w:color w:val="231F20"/>
          <w:spacing w:val="25"/>
        </w:rPr>
        <w:t> </w:t>
      </w:r>
      <w:r>
        <w:rPr>
          <w:color w:val="231F20"/>
        </w:rPr>
        <w:t>sit</w:t>
      </w:r>
      <w:r>
        <w:rPr>
          <w:color w:val="231F20"/>
          <w:spacing w:val="25"/>
        </w:rPr>
        <w:t> </w:t>
      </w:r>
      <w:r>
        <w:rPr>
          <w:color w:val="231F20"/>
          <w:spacing w:val="-3"/>
        </w:rPr>
        <w:t>at</w:t>
      </w:r>
      <w:r>
        <w:rPr>
          <w:color w:val="231F20"/>
          <w:spacing w:val="24"/>
        </w:rPr>
        <w:t> </w:t>
      </w:r>
      <w:r>
        <w:rPr>
          <w:color w:val="231F20"/>
        </w:rPr>
        <w:t>home</w:t>
      </w:r>
      <w:r>
        <w:rPr>
          <w:color w:val="231F20"/>
          <w:spacing w:val="25"/>
        </w:rPr>
        <w:t> </w:t>
      </w:r>
      <w:r>
        <w:rPr>
          <w:color w:val="231F20"/>
        </w:rPr>
        <w:t>and</w:t>
      </w:r>
      <w:r>
        <w:rPr>
          <w:color w:val="231F20"/>
          <w:spacing w:val="25"/>
        </w:rPr>
        <w:t> </w:t>
      </w:r>
      <w:r>
        <w:rPr>
          <w:color w:val="231F20"/>
        </w:rPr>
        <w:t>not</w:t>
      </w:r>
      <w:r>
        <w:rPr>
          <w:color w:val="231F20"/>
          <w:spacing w:val="25"/>
        </w:rPr>
        <w:t> </w:t>
      </w:r>
      <w:r>
        <w:rPr>
          <w:color w:val="231F20"/>
        </w:rPr>
        <w:t>function,</w:t>
      </w:r>
      <w:r>
        <w:rPr>
          <w:color w:val="231F20"/>
          <w:spacing w:val="25"/>
        </w:rPr>
        <w:t> </w:t>
      </w:r>
      <w:r>
        <w:rPr>
          <w:color w:val="231F20"/>
        </w:rPr>
        <w:t>she</w:t>
      </w:r>
      <w:r>
        <w:rPr>
          <w:color w:val="231F20"/>
          <w:spacing w:val="25"/>
        </w:rPr>
        <w:t> </w:t>
      </w:r>
      <w:r>
        <w:rPr>
          <w:color w:val="231F20"/>
        </w:rPr>
        <w:t>would</w:t>
      </w:r>
      <w:r>
        <w:rPr>
          <w:color w:val="231F20"/>
          <w:spacing w:val="24"/>
        </w:rPr>
        <w:t> </w:t>
      </w:r>
      <w:r>
        <w:rPr>
          <w:color w:val="231F20"/>
        </w:rPr>
        <w:t>be</w:t>
      </w:r>
    </w:p>
    <w:p>
      <w:pPr>
        <w:spacing w:after="0" w:line="290" w:lineRule="auto"/>
        <w:jc w:val="both"/>
        <w:sectPr>
          <w:footerReference w:type="default" r:id="rId33"/>
          <w:pgSz w:w="8640" w:h="12960"/>
          <w:pgMar w:footer="645" w:header="0" w:top="520" w:bottom="840" w:left="1080" w:right="1060"/>
          <w:pgNumType w:start="24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80" w:lineRule="auto"/>
        <w:ind w:left="120" w:right="137"/>
        <w:jc w:val="both"/>
      </w:pPr>
      <w:r>
        <w:rPr>
          <w:color w:val="231F20"/>
        </w:rPr>
        <w:t>included in the category of </w:t>
      </w:r>
      <w:r>
        <w:rPr>
          <w:rFonts w:ascii="Palatino Linotype" w:hAnsi="Palatino Linotype"/>
          <w:i/>
          <w:color w:val="231F20"/>
          <w:spacing w:val="-5"/>
        </w:rPr>
        <w:t>meshu’amemes</w:t>
      </w:r>
      <w:r>
        <w:rPr>
          <w:color w:val="231F20"/>
          <w:spacing w:val="-5"/>
        </w:rPr>
        <w:t>. </w:t>
      </w:r>
      <w:r>
        <w:rPr>
          <w:color w:val="231F20"/>
        </w:rPr>
        <w:t>A man who first finds out after the marriage that his wife has long been depressed and not functioning can annul the marriage without giving a </w:t>
      </w:r>
      <w:r>
        <w:rPr>
          <w:rFonts w:ascii="Palatino Linotype" w:hAnsi="Palatino Linotype"/>
          <w:i/>
          <w:color w:val="231F20"/>
        </w:rPr>
        <w:t>get </w:t>
      </w:r>
      <w:r>
        <w:rPr>
          <w:color w:val="231F20"/>
        </w:rPr>
        <w:t>because    it would be a </w:t>
      </w:r>
      <w:r>
        <w:rPr>
          <w:rFonts w:ascii="Palatino Linotype" w:hAnsi="Palatino Linotype"/>
          <w:i/>
          <w:color w:val="231F20"/>
          <w:spacing w:val="-3"/>
        </w:rPr>
        <w:t>mekach </w:t>
      </w:r>
      <w:r>
        <w:rPr>
          <w:rFonts w:ascii="Palatino Linotype" w:hAnsi="Palatino Linotype"/>
          <w:i/>
          <w:color w:val="231F20"/>
          <w:spacing w:val="-6"/>
        </w:rPr>
        <w:t>ta’us</w:t>
      </w:r>
      <w:r>
        <w:rPr>
          <w:color w:val="231F20"/>
          <w:spacing w:val="-6"/>
        </w:rPr>
        <w:t>, </w:t>
      </w:r>
      <w:r>
        <w:rPr>
          <w:color w:val="231F20"/>
        </w:rPr>
        <w:t>based on the fact that </w:t>
      </w:r>
      <w:r>
        <w:rPr>
          <w:rFonts w:ascii="Palatino Linotype" w:hAnsi="Palatino Linotype"/>
          <w:i/>
          <w:color w:val="231F20"/>
          <w:spacing w:val="-5"/>
        </w:rPr>
        <w:t>meshu’amemes </w:t>
      </w:r>
      <w:r>
        <w:rPr>
          <w:color w:val="231F20"/>
        </w:rPr>
        <w:t>is grounds for a </w:t>
      </w:r>
      <w:r>
        <w:rPr>
          <w:rFonts w:ascii="Palatino Linotype" w:hAnsi="Palatino Linotype"/>
          <w:i/>
          <w:color w:val="231F20"/>
          <w:spacing w:val="-3"/>
        </w:rPr>
        <w:t>mekach </w:t>
      </w:r>
      <w:r>
        <w:rPr>
          <w:rFonts w:ascii="Palatino Linotype" w:hAnsi="Palatino Linotype"/>
          <w:i/>
          <w:color w:val="231F20"/>
          <w:spacing w:val="-7"/>
        </w:rPr>
        <w:t>ta’us</w:t>
      </w:r>
      <w:r>
        <w:rPr>
          <w:rFonts w:ascii="Palatino Linotype" w:hAnsi="Palatino Linotype"/>
          <w:i/>
          <w:color w:val="231F20"/>
          <w:spacing w:val="6"/>
        </w:rPr>
        <w:t> </w:t>
      </w:r>
      <w:r>
        <w:rPr>
          <w:color w:val="231F20"/>
        </w:rPr>
        <w:t>claim.</w:t>
      </w:r>
    </w:p>
    <w:p>
      <w:pPr>
        <w:spacing w:after="0" w:line="28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203" w:right="221" w:firstLine="0"/>
        <w:jc w:val="center"/>
        <w:rPr>
          <w:rFonts w:ascii="Cambria" w:hAnsi="Cambria"/>
          <w:b/>
          <w:sz w:val="32"/>
        </w:rPr>
      </w:pPr>
      <w:r>
        <w:rPr>
          <w:rFonts w:ascii="Cambria" w:hAnsi="Cambria"/>
          <w:b/>
          <w:color w:val="231F20"/>
          <w:sz w:val="32"/>
        </w:rPr>
        <w:t>A </w:t>
      </w:r>
      <w:r>
        <w:rPr>
          <w:rFonts w:ascii="Cambria" w:hAnsi="Cambria"/>
          <w:b/>
          <w:color w:val="231F20"/>
          <w:spacing w:val="-4"/>
          <w:sz w:val="32"/>
        </w:rPr>
        <w:t>Visitor </w:t>
      </w:r>
      <w:r>
        <w:rPr>
          <w:rFonts w:ascii="Cambria" w:hAnsi="Cambria"/>
          <w:b/>
          <w:color w:val="231F20"/>
          <w:sz w:val="32"/>
        </w:rPr>
        <w:t>Asked, </w:t>
      </w:r>
      <w:r>
        <w:rPr>
          <w:rFonts w:ascii="Cambria" w:hAnsi="Cambria"/>
          <w:b/>
          <w:color w:val="231F20"/>
          <w:spacing w:val="-3"/>
          <w:sz w:val="32"/>
        </w:rPr>
        <w:t>“Can </w:t>
      </w:r>
      <w:r>
        <w:rPr>
          <w:rFonts w:ascii="Cambria" w:hAnsi="Cambria"/>
          <w:b/>
          <w:color w:val="231F20"/>
          <w:spacing w:val="-13"/>
          <w:sz w:val="32"/>
        </w:rPr>
        <w:t>You </w:t>
      </w:r>
      <w:r>
        <w:rPr>
          <w:rFonts w:ascii="Cambria" w:hAnsi="Cambria"/>
          <w:b/>
          <w:color w:val="231F20"/>
          <w:spacing w:val="-8"/>
          <w:sz w:val="32"/>
        </w:rPr>
        <w:t>Watch </w:t>
      </w:r>
      <w:r>
        <w:rPr>
          <w:rFonts w:ascii="Cambria" w:hAnsi="Cambria"/>
          <w:b/>
          <w:color w:val="231F20"/>
          <w:spacing w:val="-5"/>
          <w:sz w:val="32"/>
        </w:rPr>
        <w:t>My </w:t>
      </w:r>
      <w:r>
        <w:rPr>
          <w:rFonts w:ascii="Cambria" w:hAnsi="Cambria"/>
          <w:b/>
          <w:color w:val="231F20"/>
          <w:w w:val="95"/>
          <w:sz w:val="32"/>
        </w:rPr>
        <w:t>Suitcase?”</w:t>
      </w:r>
      <w:r>
        <w:rPr>
          <w:rFonts w:ascii="Cambria" w:hAnsi="Cambria"/>
          <w:b/>
          <w:color w:val="231F20"/>
          <w:spacing w:val="-39"/>
          <w:w w:val="95"/>
          <w:sz w:val="32"/>
        </w:rPr>
        <w:t> </w:t>
      </w:r>
      <w:r>
        <w:rPr>
          <w:rFonts w:ascii="Cambria" w:hAnsi="Cambria"/>
          <w:b/>
          <w:color w:val="231F20"/>
          <w:w w:val="95"/>
          <w:sz w:val="32"/>
        </w:rPr>
        <w:t>The</w:t>
      </w:r>
      <w:r>
        <w:rPr>
          <w:rFonts w:ascii="Cambria" w:hAnsi="Cambria"/>
          <w:b/>
          <w:color w:val="231F20"/>
          <w:spacing w:val="-38"/>
          <w:w w:val="95"/>
          <w:sz w:val="32"/>
        </w:rPr>
        <w:t> </w:t>
      </w:r>
      <w:r>
        <w:rPr>
          <w:rFonts w:ascii="Cambria" w:hAnsi="Cambria"/>
          <w:b/>
          <w:color w:val="231F20"/>
          <w:spacing w:val="-5"/>
          <w:w w:val="95"/>
          <w:sz w:val="32"/>
        </w:rPr>
        <w:t>Yeshivah</w:t>
      </w:r>
      <w:r>
        <w:rPr>
          <w:rFonts w:ascii="Cambria" w:hAnsi="Cambria"/>
          <w:b/>
          <w:color w:val="231F20"/>
          <w:spacing w:val="-38"/>
          <w:w w:val="95"/>
          <w:sz w:val="32"/>
        </w:rPr>
        <w:t> </w:t>
      </w:r>
      <w:r>
        <w:rPr>
          <w:rFonts w:ascii="Cambria" w:hAnsi="Cambria"/>
          <w:b/>
          <w:color w:val="231F20"/>
          <w:w w:val="95"/>
          <w:sz w:val="32"/>
        </w:rPr>
        <w:t>Student</w:t>
      </w:r>
      <w:r>
        <w:rPr>
          <w:rFonts w:ascii="Cambria" w:hAnsi="Cambria"/>
          <w:b/>
          <w:color w:val="231F20"/>
          <w:spacing w:val="-38"/>
          <w:w w:val="95"/>
          <w:sz w:val="32"/>
        </w:rPr>
        <w:t> </w:t>
      </w:r>
      <w:r>
        <w:rPr>
          <w:rFonts w:ascii="Cambria" w:hAnsi="Cambria"/>
          <w:b/>
          <w:color w:val="231F20"/>
          <w:w w:val="95"/>
          <w:sz w:val="32"/>
        </w:rPr>
        <w:t>Answered, </w:t>
      </w:r>
      <w:r>
        <w:rPr>
          <w:rFonts w:ascii="Cambria" w:hAnsi="Cambria"/>
          <w:b/>
          <w:color w:val="231F20"/>
          <w:spacing w:val="-3"/>
          <w:sz w:val="32"/>
        </w:rPr>
        <w:t>“I</w:t>
      </w:r>
      <w:r>
        <w:rPr>
          <w:rFonts w:ascii="Cambria" w:hAnsi="Cambria"/>
          <w:b/>
          <w:color w:val="231F20"/>
          <w:spacing w:val="-37"/>
          <w:sz w:val="32"/>
        </w:rPr>
        <w:t> </w:t>
      </w:r>
      <w:r>
        <w:rPr>
          <w:rFonts w:ascii="Cambria" w:hAnsi="Cambria"/>
          <w:b/>
          <w:color w:val="231F20"/>
          <w:sz w:val="32"/>
        </w:rPr>
        <w:t>Can,</w:t>
      </w:r>
      <w:r>
        <w:rPr>
          <w:rFonts w:ascii="Cambria" w:hAnsi="Cambria"/>
          <w:b/>
          <w:color w:val="231F20"/>
          <w:spacing w:val="-36"/>
          <w:sz w:val="32"/>
        </w:rPr>
        <w:t> </w:t>
      </w:r>
      <w:r>
        <w:rPr>
          <w:rFonts w:ascii="Cambria" w:hAnsi="Cambria"/>
          <w:b/>
          <w:color w:val="231F20"/>
          <w:spacing w:val="-3"/>
          <w:sz w:val="32"/>
        </w:rPr>
        <w:t>But</w:t>
      </w:r>
      <w:r>
        <w:rPr>
          <w:rFonts w:ascii="Cambria" w:hAnsi="Cambria"/>
          <w:b/>
          <w:color w:val="231F20"/>
          <w:spacing w:val="-37"/>
          <w:sz w:val="32"/>
        </w:rPr>
        <w:t> </w:t>
      </w:r>
      <w:r>
        <w:rPr>
          <w:rFonts w:ascii="Cambria" w:hAnsi="Cambria"/>
          <w:b/>
          <w:color w:val="231F20"/>
          <w:sz w:val="32"/>
        </w:rPr>
        <w:t>Only</w:t>
      </w:r>
      <w:r>
        <w:rPr>
          <w:rFonts w:ascii="Cambria" w:hAnsi="Cambria"/>
          <w:b/>
          <w:color w:val="231F20"/>
          <w:spacing w:val="-36"/>
          <w:sz w:val="32"/>
        </w:rPr>
        <w:t> </w:t>
      </w:r>
      <w:r>
        <w:rPr>
          <w:rFonts w:ascii="Cambria" w:hAnsi="Cambria"/>
          <w:b/>
          <w:color w:val="231F20"/>
          <w:spacing w:val="-3"/>
          <w:sz w:val="32"/>
        </w:rPr>
        <w:t>for</w:t>
      </w:r>
      <w:r>
        <w:rPr>
          <w:rFonts w:ascii="Cambria" w:hAnsi="Cambria"/>
          <w:b/>
          <w:color w:val="231F20"/>
          <w:spacing w:val="-36"/>
          <w:sz w:val="32"/>
        </w:rPr>
        <w:t> </w:t>
      </w:r>
      <w:r>
        <w:rPr>
          <w:rFonts w:ascii="Cambria" w:hAnsi="Cambria"/>
          <w:b/>
          <w:color w:val="231F20"/>
          <w:sz w:val="32"/>
        </w:rPr>
        <w:t>Five</w:t>
      </w:r>
      <w:r>
        <w:rPr>
          <w:rFonts w:ascii="Cambria" w:hAnsi="Cambria"/>
          <w:b/>
          <w:color w:val="231F20"/>
          <w:spacing w:val="-37"/>
          <w:sz w:val="32"/>
        </w:rPr>
        <w:t> </w:t>
      </w:r>
      <w:r>
        <w:rPr>
          <w:rFonts w:ascii="Cambria" w:hAnsi="Cambria"/>
          <w:b/>
          <w:color w:val="231F20"/>
          <w:spacing w:val="-6"/>
          <w:sz w:val="32"/>
        </w:rPr>
        <w:t>Minutes.”</w:t>
      </w:r>
      <w:r>
        <w:rPr>
          <w:rFonts w:ascii="Cambria" w:hAnsi="Cambria"/>
          <w:b/>
          <w:color w:val="231F20"/>
          <w:spacing w:val="-36"/>
          <w:sz w:val="32"/>
        </w:rPr>
        <w:t> </w:t>
      </w:r>
      <w:r>
        <w:rPr>
          <w:rFonts w:ascii="Cambria" w:hAnsi="Cambria"/>
          <w:b/>
          <w:color w:val="231F20"/>
          <w:sz w:val="32"/>
        </w:rPr>
        <w:t>After</w:t>
      </w:r>
      <w:r>
        <w:rPr>
          <w:rFonts w:ascii="Cambria" w:hAnsi="Cambria"/>
          <w:b/>
          <w:color w:val="231F20"/>
          <w:spacing w:val="-37"/>
          <w:sz w:val="32"/>
        </w:rPr>
        <w:t> </w:t>
      </w:r>
      <w:r>
        <w:rPr>
          <w:rFonts w:ascii="Cambria" w:hAnsi="Cambria"/>
          <w:b/>
          <w:color w:val="231F20"/>
          <w:sz w:val="32"/>
        </w:rPr>
        <w:t>Five </w:t>
      </w:r>
      <w:r>
        <w:rPr>
          <w:rFonts w:ascii="Cambria" w:hAnsi="Cambria"/>
          <w:b/>
          <w:color w:val="231F20"/>
          <w:w w:val="95"/>
          <w:sz w:val="32"/>
        </w:rPr>
        <w:t>Minutes</w:t>
      </w:r>
      <w:r>
        <w:rPr>
          <w:rFonts w:ascii="Cambria" w:hAnsi="Cambria"/>
          <w:b/>
          <w:color w:val="231F20"/>
          <w:spacing w:val="-28"/>
          <w:w w:val="95"/>
          <w:sz w:val="32"/>
        </w:rPr>
        <w:t> </w:t>
      </w:r>
      <w:r>
        <w:rPr>
          <w:rFonts w:ascii="Cambria" w:hAnsi="Cambria"/>
          <w:b/>
          <w:color w:val="231F20"/>
          <w:w w:val="95"/>
          <w:sz w:val="32"/>
        </w:rPr>
        <w:t>the</w:t>
      </w:r>
      <w:r>
        <w:rPr>
          <w:rFonts w:ascii="Cambria" w:hAnsi="Cambria"/>
          <w:b/>
          <w:color w:val="231F20"/>
          <w:spacing w:val="-28"/>
          <w:w w:val="95"/>
          <w:sz w:val="32"/>
        </w:rPr>
        <w:t> </w:t>
      </w:r>
      <w:r>
        <w:rPr>
          <w:rFonts w:ascii="Cambria" w:hAnsi="Cambria"/>
          <w:b/>
          <w:color w:val="231F20"/>
          <w:spacing w:val="-6"/>
          <w:w w:val="95"/>
          <w:sz w:val="32"/>
        </w:rPr>
        <w:t>Watchman</w:t>
      </w:r>
      <w:r>
        <w:rPr>
          <w:rFonts w:ascii="Cambria" w:hAnsi="Cambria"/>
          <w:b/>
          <w:color w:val="231F20"/>
          <w:spacing w:val="-28"/>
          <w:w w:val="95"/>
          <w:sz w:val="32"/>
        </w:rPr>
        <w:t> </w:t>
      </w:r>
      <w:r>
        <w:rPr>
          <w:rFonts w:ascii="Cambria" w:hAnsi="Cambria"/>
          <w:b/>
          <w:color w:val="231F20"/>
          <w:w w:val="95"/>
          <w:sz w:val="32"/>
        </w:rPr>
        <w:t>Left</w:t>
      </w:r>
      <w:r>
        <w:rPr>
          <w:rFonts w:ascii="Cambria" w:hAnsi="Cambria"/>
          <w:b/>
          <w:color w:val="231F20"/>
          <w:spacing w:val="-28"/>
          <w:w w:val="95"/>
          <w:sz w:val="32"/>
        </w:rPr>
        <w:t> </w:t>
      </w:r>
      <w:r>
        <w:rPr>
          <w:rFonts w:ascii="Cambria" w:hAnsi="Cambria"/>
          <w:b/>
          <w:color w:val="231F20"/>
          <w:w w:val="95"/>
          <w:sz w:val="32"/>
        </w:rPr>
        <w:t>and</w:t>
      </w:r>
      <w:r>
        <w:rPr>
          <w:rFonts w:ascii="Cambria" w:hAnsi="Cambria"/>
          <w:b/>
          <w:color w:val="231F20"/>
          <w:spacing w:val="-28"/>
          <w:w w:val="95"/>
          <w:sz w:val="32"/>
        </w:rPr>
        <w:t> </w:t>
      </w:r>
      <w:r>
        <w:rPr>
          <w:rFonts w:ascii="Cambria" w:hAnsi="Cambria"/>
          <w:b/>
          <w:color w:val="231F20"/>
          <w:w w:val="95"/>
          <w:sz w:val="32"/>
        </w:rPr>
        <w:t>the</w:t>
      </w:r>
      <w:r>
        <w:rPr>
          <w:rFonts w:ascii="Cambria" w:hAnsi="Cambria"/>
          <w:b/>
          <w:color w:val="231F20"/>
          <w:spacing w:val="-28"/>
          <w:w w:val="95"/>
          <w:sz w:val="32"/>
        </w:rPr>
        <w:t> </w:t>
      </w:r>
      <w:r>
        <w:rPr>
          <w:rFonts w:ascii="Cambria" w:hAnsi="Cambria"/>
          <w:b/>
          <w:color w:val="231F20"/>
          <w:w w:val="95"/>
          <w:sz w:val="32"/>
        </w:rPr>
        <w:t>Suitcase </w:t>
      </w:r>
      <w:r>
        <w:rPr>
          <w:rFonts w:ascii="Cambria" w:hAnsi="Cambria"/>
          <w:b/>
          <w:color w:val="231F20"/>
          <w:spacing w:val="-11"/>
          <w:sz w:val="32"/>
        </w:rPr>
        <w:t>Was</w:t>
      </w:r>
      <w:r>
        <w:rPr>
          <w:rFonts w:ascii="Cambria" w:hAnsi="Cambria"/>
          <w:b/>
          <w:color w:val="231F20"/>
          <w:spacing w:val="-26"/>
          <w:sz w:val="32"/>
        </w:rPr>
        <w:t> </w:t>
      </w:r>
      <w:r>
        <w:rPr>
          <w:rFonts w:ascii="Cambria" w:hAnsi="Cambria"/>
          <w:b/>
          <w:color w:val="231F20"/>
          <w:sz w:val="32"/>
        </w:rPr>
        <w:t>Stolen.</w:t>
      </w:r>
      <w:r>
        <w:rPr>
          <w:rFonts w:ascii="Cambria" w:hAnsi="Cambria"/>
          <w:b/>
          <w:color w:val="231F20"/>
          <w:spacing w:val="-25"/>
          <w:sz w:val="32"/>
        </w:rPr>
        <w:t> </w:t>
      </w:r>
      <w:r>
        <w:rPr>
          <w:rFonts w:ascii="Cambria" w:hAnsi="Cambria"/>
          <w:b/>
          <w:color w:val="231F20"/>
          <w:spacing w:val="-3"/>
          <w:sz w:val="32"/>
        </w:rPr>
        <w:t>Must</w:t>
      </w:r>
      <w:r>
        <w:rPr>
          <w:rFonts w:ascii="Cambria" w:hAnsi="Cambria"/>
          <w:b/>
          <w:color w:val="231F20"/>
          <w:spacing w:val="-25"/>
          <w:sz w:val="32"/>
        </w:rPr>
        <w:t> </w:t>
      </w:r>
      <w:r>
        <w:rPr>
          <w:rFonts w:ascii="Cambria" w:hAnsi="Cambria"/>
          <w:b/>
          <w:color w:val="231F20"/>
          <w:sz w:val="32"/>
        </w:rPr>
        <w:t>the</w:t>
      </w:r>
      <w:r>
        <w:rPr>
          <w:rFonts w:ascii="Cambria" w:hAnsi="Cambria"/>
          <w:b/>
          <w:color w:val="231F20"/>
          <w:spacing w:val="-25"/>
          <w:sz w:val="32"/>
        </w:rPr>
        <w:t> </w:t>
      </w:r>
      <w:r>
        <w:rPr>
          <w:rFonts w:ascii="Cambria" w:hAnsi="Cambria"/>
          <w:b/>
          <w:color w:val="231F20"/>
          <w:sz w:val="32"/>
        </w:rPr>
        <w:t>Student</w:t>
      </w:r>
      <w:r>
        <w:rPr>
          <w:rFonts w:ascii="Cambria" w:hAnsi="Cambria"/>
          <w:b/>
          <w:color w:val="231F20"/>
          <w:spacing w:val="-25"/>
          <w:sz w:val="32"/>
        </w:rPr>
        <w:t> </w:t>
      </w:r>
      <w:r>
        <w:rPr>
          <w:rFonts w:ascii="Cambria" w:hAnsi="Cambria"/>
          <w:b/>
          <w:color w:val="231F20"/>
          <w:spacing w:val="-4"/>
          <w:sz w:val="32"/>
        </w:rPr>
        <w:t>Pay?</w:t>
      </w:r>
    </w:p>
    <w:p>
      <w:pPr>
        <w:pStyle w:val="BodyText"/>
        <w:spacing w:before="10"/>
        <w:rPr>
          <w:rFonts w:ascii="Cambria"/>
          <w:b/>
          <w:sz w:val="55"/>
        </w:rPr>
      </w:pPr>
    </w:p>
    <w:p>
      <w:pPr>
        <w:pStyle w:val="BodyText"/>
        <w:spacing w:line="350" w:lineRule="exact"/>
        <w:ind w:left="120" w:right="136"/>
        <w:jc w:val="both"/>
      </w:pPr>
      <w:r>
        <w:rPr>
          <w:color w:val="231F20"/>
        </w:rPr>
        <w:t>A man came from Ben Gurion Airport to the </w:t>
      </w:r>
      <w:r>
        <w:rPr>
          <w:rFonts w:ascii="Palatino Linotype" w:hAnsi="Palatino Linotype"/>
          <w:i/>
          <w:color w:val="231F20"/>
          <w:spacing w:val="-3"/>
        </w:rPr>
        <w:t>yeshivah </w:t>
      </w:r>
      <w:r>
        <w:rPr>
          <w:color w:val="231F20"/>
        </w:rPr>
        <w:t>dormitory building</w:t>
      </w:r>
      <w:r>
        <w:rPr>
          <w:color w:val="231F20"/>
          <w:spacing w:val="-11"/>
        </w:rPr>
        <w:t> </w:t>
      </w:r>
      <w:r>
        <w:rPr>
          <w:color w:val="231F20"/>
        </w:rPr>
        <w:t>with</w:t>
      </w:r>
      <w:r>
        <w:rPr>
          <w:color w:val="231F20"/>
          <w:spacing w:val="-11"/>
        </w:rPr>
        <w:t> </w:t>
      </w:r>
      <w:r>
        <w:rPr>
          <w:color w:val="231F20"/>
        </w:rPr>
        <w:t>stuffed</w:t>
      </w:r>
      <w:r>
        <w:rPr>
          <w:color w:val="231F20"/>
          <w:spacing w:val="-11"/>
        </w:rPr>
        <w:t> </w:t>
      </w:r>
      <w:r>
        <w:rPr>
          <w:color w:val="231F20"/>
        </w:rPr>
        <w:t>suitcases.</w:t>
      </w:r>
      <w:r>
        <w:rPr>
          <w:color w:val="231F20"/>
          <w:spacing w:val="-11"/>
        </w:rPr>
        <w:t> </w:t>
      </w:r>
      <w:r>
        <w:rPr>
          <w:color w:val="231F20"/>
          <w:spacing w:val="-3"/>
        </w:rPr>
        <w:t>He</w:t>
      </w:r>
      <w:r>
        <w:rPr>
          <w:color w:val="231F20"/>
          <w:spacing w:val="-11"/>
        </w:rPr>
        <w:t> </w:t>
      </w:r>
      <w:r>
        <w:rPr>
          <w:color w:val="231F20"/>
        </w:rPr>
        <w:t>saw</w:t>
      </w:r>
      <w:r>
        <w:rPr>
          <w:color w:val="231F20"/>
          <w:spacing w:val="-11"/>
        </w:rPr>
        <w:t> </w:t>
      </w:r>
      <w:r>
        <w:rPr>
          <w:color w:val="231F20"/>
        </w:rPr>
        <w:t>a</w:t>
      </w:r>
      <w:r>
        <w:rPr>
          <w:color w:val="231F20"/>
          <w:spacing w:val="-11"/>
        </w:rPr>
        <w:t> </w:t>
      </w:r>
      <w:r>
        <w:rPr>
          <w:rFonts w:ascii="Palatino Linotype" w:hAnsi="Palatino Linotype"/>
          <w:i/>
          <w:color w:val="231F20"/>
          <w:spacing w:val="-3"/>
        </w:rPr>
        <w:t>yeshivah</w:t>
      </w:r>
      <w:r>
        <w:rPr>
          <w:rFonts w:ascii="Palatino Linotype" w:hAnsi="Palatino Linotype"/>
          <w:i/>
          <w:color w:val="231F20"/>
          <w:spacing w:val="-11"/>
        </w:rPr>
        <w:t> </w:t>
      </w:r>
      <w:r>
        <w:rPr>
          <w:color w:val="231F20"/>
        </w:rPr>
        <w:t>student.</w:t>
      </w:r>
      <w:r>
        <w:rPr>
          <w:color w:val="231F20"/>
          <w:spacing w:val="-11"/>
        </w:rPr>
        <w:t> </w:t>
      </w:r>
      <w:r>
        <w:rPr>
          <w:color w:val="231F20"/>
          <w:spacing w:val="-3"/>
        </w:rPr>
        <w:t>He</w:t>
      </w:r>
      <w:r>
        <w:rPr>
          <w:color w:val="231F20"/>
          <w:spacing w:val="-11"/>
        </w:rPr>
        <w:t> </w:t>
      </w:r>
      <w:r>
        <w:rPr>
          <w:color w:val="231F20"/>
        </w:rPr>
        <w:t>asked, </w:t>
      </w:r>
      <w:r>
        <w:rPr>
          <w:color w:val="231F20"/>
          <w:spacing w:val="-3"/>
        </w:rPr>
        <w:t>“Can</w:t>
      </w:r>
      <w:r>
        <w:rPr>
          <w:color w:val="231F20"/>
          <w:spacing w:val="-5"/>
        </w:rPr>
        <w:t> </w:t>
      </w:r>
      <w:r>
        <w:rPr>
          <w:color w:val="231F20"/>
        </w:rPr>
        <w:t>you</w:t>
      </w:r>
      <w:r>
        <w:rPr>
          <w:color w:val="231F20"/>
          <w:spacing w:val="-4"/>
        </w:rPr>
        <w:t> </w:t>
      </w:r>
      <w:r>
        <w:rPr>
          <w:color w:val="231F20"/>
        </w:rPr>
        <w:t>watch</w:t>
      </w:r>
      <w:r>
        <w:rPr>
          <w:color w:val="231F20"/>
          <w:spacing w:val="-4"/>
        </w:rPr>
        <w:t> </w:t>
      </w:r>
      <w:r>
        <w:rPr>
          <w:color w:val="231F20"/>
          <w:spacing w:val="-3"/>
        </w:rPr>
        <w:t>my</w:t>
      </w:r>
      <w:r>
        <w:rPr>
          <w:color w:val="231F20"/>
          <w:spacing w:val="-4"/>
        </w:rPr>
        <w:t> </w:t>
      </w:r>
      <w:r>
        <w:rPr>
          <w:color w:val="231F20"/>
        </w:rPr>
        <w:t>bag</w:t>
      </w:r>
      <w:r>
        <w:rPr>
          <w:color w:val="231F20"/>
          <w:spacing w:val="-4"/>
        </w:rPr>
        <w:t> </w:t>
      </w:r>
      <w:r>
        <w:rPr>
          <w:color w:val="231F20"/>
        </w:rPr>
        <w:t>for</w:t>
      </w:r>
      <w:r>
        <w:rPr>
          <w:color w:val="231F20"/>
          <w:spacing w:val="-4"/>
        </w:rPr>
        <w:t> </w:t>
      </w:r>
      <w:r>
        <w:rPr>
          <w:color w:val="231F20"/>
        </w:rPr>
        <w:t>a</w:t>
      </w:r>
      <w:r>
        <w:rPr>
          <w:color w:val="231F20"/>
          <w:spacing w:val="-5"/>
        </w:rPr>
        <w:t> </w:t>
      </w:r>
      <w:r>
        <w:rPr>
          <w:color w:val="231F20"/>
        </w:rPr>
        <w:t>few</w:t>
      </w:r>
      <w:r>
        <w:rPr>
          <w:color w:val="231F20"/>
          <w:spacing w:val="-4"/>
        </w:rPr>
        <w:t> </w:t>
      </w:r>
      <w:r>
        <w:rPr>
          <w:color w:val="231F20"/>
        </w:rPr>
        <w:t>minutes</w:t>
      </w:r>
      <w:r>
        <w:rPr>
          <w:color w:val="231F20"/>
          <w:spacing w:val="-4"/>
        </w:rPr>
        <w:t> </w:t>
      </w:r>
      <w:r>
        <w:rPr>
          <w:color w:val="231F20"/>
        </w:rPr>
        <w:t>while</w:t>
      </w:r>
      <w:r>
        <w:rPr>
          <w:color w:val="231F20"/>
          <w:spacing w:val="-4"/>
        </w:rPr>
        <w:t> </w:t>
      </w:r>
      <w:r>
        <w:rPr>
          <w:color w:val="231F20"/>
        </w:rPr>
        <w:t>I</w:t>
      </w:r>
      <w:r>
        <w:rPr>
          <w:color w:val="231F20"/>
          <w:spacing w:val="-4"/>
        </w:rPr>
        <w:t> </w:t>
      </w:r>
      <w:r>
        <w:rPr>
          <w:color w:val="231F20"/>
        </w:rPr>
        <w:t>bring</w:t>
      </w:r>
      <w:r>
        <w:rPr>
          <w:color w:val="231F20"/>
          <w:spacing w:val="-4"/>
        </w:rPr>
        <w:t> </w:t>
      </w:r>
      <w:r>
        <w:rPr>
          <w:color w:val="231F20"/>
        </w:rPr>
        <w:t>the</w:t>
      </w:r>
      <w:r>
        <w:rPr>
          <w:color w:val="231F20"/>
          <w:spacing w:val="-4"/>
        </w:rPr>
        <w:t> </w:t>
      </w:r>
      <w:r>
        <w:rPr>
          <w:color w:val="231F20"/>
        </w:rPr>
        <w:t>first</w:t>
      </w:r>
      <w:r>
        <w:rPr>
          <w:color w:val="231F20"/>
          <w:spacing w:val="-5"/>
        </w:rPr>
        <w:t> </w:t>
      </w:r>
      <w:r>
        <w:rPr>
          <w:color w:val="231F20"/>
        </w:rPr>
        <w:t>bag into the dormitory?” The young man replied, “I have a </w:t>
      </w:r>
      <w:r>
        <w:rPr>
          <w:rFonts w:ascii="Palatino Linotype" w:hAnsi="Palatino Linotype"/>
          <w:i/>
          <w:color w:val="231F20"/>
          <w:spacing w:val="-3"/>
        </w:rPr>
        <w:t>shiur </w:t>
      </w:r>
      <w:r>
        <w:rPr>
          <w:color w:val="231F20"/>
        </w:rPr>
        <w:t>I must attend.</w:t>
      </w:r>
      <w:r>
        <w:rPr>
          <w:color w:val="231F20"/>
          <w:spacing w:val="-4"/>
        </w:rPr>
        <w:t> </w:t>
      </w:r>
      <w:r>
        <w:rPr>
          <w:color w:val="231F20"/>
        </w:rPr>
        <w:t>I</w:t>
      </w:r>
      <w:r>
        <w:rPr>
          <w:color w:val="231F20"/>
          <w:spacing w:val="-4"/>
        </w:rPr>
        <w:t> </w:t>
      </w:r>
      <w:r>
        <w:rPr>
          <w:color w:val="231F20"/>
        </w:rPr>
        <w:t>can</w:t>
      </w:r>
      <w:r>
        <w:rPr>
          <w:color w:val="231F20"/>
          <w:spacing w:val="-4"/>
        </w:rPr>
        <w:t> </w:t>
      </w:r>
      <w:r>
        <w:rPr>
          <w:color w:val="231F20"/>
        </w:rPr>
        <w:t>watch</w:t>
      </w:r>
      <w:r>
        <w:rPr>
          <w:color w:val="231F20"/>
          <w:spacing w:val="-4"/>
        </w:rPr>
        <w:t> </w:t>
      </w:r>
      <w:r>
        <w:rPr>
          <w:color w:val="231F20"/>
        </w:rPr>
        <w:t>your</w:t>
      </w:r>
      <w:r>
        <w:rPr>
          <w:color w:val="231F20"/>
          <w:spacing w:val="-4"/>
        </w:rPr>
        <w:t> </w:t>
      </w:r>
      <w:r>
        <w:rPr>
          <w:color w:val="231F20"/>
        </w:rPr>
        <w:t>bag</w:t>
      </w:r>
      <w:r>
        <w:rPr>
          <w:color w:val="231F20"/>
          <w:spacing w:val="-4"/>
        </w:rPr>
        <w:t> </w:t>
      </w:r>
      <w:r>
        <w:rPr>
          <w:color w:val="231F20"/>
        </w:rPr>
        <w:t>for</w:t>
      </w:r>
      <w:r>
        <w:rPr>
          <w:color w:val="231F20"/>
          <w:spacing w:val="-4"/>
        </w:rPr>
        <w:t> </w:t>
      </w:r>
      <w:r>
        <w:rPr>
          <w:color w:val="231F20"/>
        </w:rPr>
        <w:t>five</w:t>
      </w:r>
      <w:r>
        <w:rPr>
          <w:color w:val="231F20"/>
          <w:spacing w:val="-4"/>
        </w:rPr>
        <w:t> </w:t>
      </w:r>
      <w:r>
        <w:rPr>
          <w:color w:val="231F20"/>
        </w:rPr>
        <w:t>minutes</w:t>
      </w:r>
      <w:r>
        <w:rPr>
          <w:color w:val="231F20"/>
          <w:spacing w:val="-4"/>
        </w:rPr>
        <w:t> </w:t>
      </w:r>
      <w:r>
        <w:rPr>
          <w:color w:val="231F20"/>
          <w:spacing w:val="-5"/>
        </w:rPr>
        <w:t>only.</w:t>
      </w:r>
      <w:r>
        <w:rPr>
          <w:color w:val="231F20"/>
          <w:spacing w:val="-4"/>
        </w:rPr>
        <w:t> </w:t>
      </w:r>
      <w:r>
        <w:rPr>
          <w:color w:val="231F20"/>
        </w:rPr>
        <w:t>After</w:t>
      </w:r>
      <w:r>
        <w:rPr>
          <w:color w:val="231F20"/>
          <w:spacing w:val="-4"/>
        </w:rPr>
        <w:t> </w:t>
      </w:r>
      <w:r>
        <w:rPr>
          <w:color w:val="231F20"/>
        </w:rPr>
        <w:t>that,</w:t>
      </w:r>
      <w:r>
        <w:rPr>
          <w:color w:val="231F20"/>
          <w:spacing w:val="-4"/>
        </w:rPr>
        <w:t> </w:t>
      </w:r>
      <w:r>
        <w:rPr>
          <w:color w:val="231F20"/>
        </w:rPr>
        <w:t>I</w:t>
      </w:r>
      <w:r>
        <w:rPr>
          <w:color w:val="231F20"/>
          <w:spacing w:val="-4"/>
        </w:rPr>
        <w:t> </w:t>
      </w:r>
      <w:r>
        <w:rPr>
          <w:color w:val="231F20"/>
        </w:rPr>
        <w:t>must go to the </w:t>
      </w:r>
      <w:r>
        <w:rPr>
          <w:color w:val="231F20"/>
          <w:spacing w:val="-6"/>
        </w:rPr>
        <w:t>class.” </w:t>
      </w:r>
      <w:r>
        <w:rPr>
          <w:color w:val="231F20"/>
        </w:rPr>
        <w:t>The new arrival said, </w:t>
      </w:r>
      <w:r>
        <w:rPr>
          <w:color w:val="231F20"/>
          <w:spacing w:val="-6"/>
        </w:rPr>
        <w:t>“Fine.” </w:t>
      </w:r>
      <w:r>
        <w:rPr>
          <w:color w:val="231F20"/>
          <w:spacing w:val="-3"/>
        </w:rPr>
        <w:t>He </w:t>
      </w:r>
      <w:r>
        <w:rPr>
          <w:color w:val="231F20"/>
        </w:rPr>
        <w:t>dragged the first piece of luggage into the </w:t>
      </w:r>
      <w:r>
        <w:rPr>
          <w:color w:val="231F20"/>
          <w:spacing w:val="-3"/>
        </w:rPr>
        <w:t>dormitory. </w:t>
      </w:r>
      <w:r>
        <w:rPr>
          <w:color w:val="231F20"/>
          <w:spacing w:val="-5"/>
        </w:rPr>
        <w:t>It </w:t>
      </w:r>
      <w:r>
        <w:rPr>
          <w:color w:val="231F20"/>
        </w:rPr>
        <w:t>took him fifteen minutes to put down his bag and return to the front of the building. When he came</w:t>
      </w:r>
      <w:r>
        <w:rPr>
          <w:color w:val="231F20"/>
          <w:spacing w:val="-12"/>
        </w:rPr>
        <w:t> </w:t>
      </w:r>
      <w:r>
        <w:rPr>
          <w:color w:val="231F20"/>
        </w:rPr>
        <w:t>down,</w:t>
      </w:r>
      <w:r>
        <w:rPr>
          <w:color w:val="231F20"/>
          <w:spacing w:val="-12"/>
        </w:rPr>
        <w:t> </w:t>
      </w:r>
      <w:r>
        <w:rPr>
          <w:color w:val="231F20"/>
        </w:rPr>
        <w:t>his</w:t>
      </w:r>
      <w:r>
        <w:rPr>
          <w:color w:val="231F20"/>
          <w:spacing w:val="-11"/>
        </w:rPr>
        <w:t> </w:t>
      </w:r>
      <w:r>
        <w:rPr>
          <w:color w:val="231F20"/>
        </w:rPr>
        <w:t>bag</w:t>
      </w:r>
      <w:r>
        <w:rPr>
          <w:color w:val="231F20"/>
          <w:spacing w:val="-12"/>
        </w:rPr>
        <w:t> </w:t>
      </w:r>
      <w:r>
        <w:rPr>
          <w:color w:val="231F20"/>
        </w:rPr>
        <w:t>was</w:t>
      </w:r>
      <w:r>
        <w:rPr>
          <w:color w:val="231F20"/>
          <w:spacing w:val="-11"/>
        </w:rPr>
        <w:t> </w:t>
      </w:r>
      <w:r>
        <w:rPr>
          <w:color w:val="231F20"/>
        </w:rPr>
        <w:t>gone.</w:t>
      </w:r>
      <w:r>
        <w:rPr>
          <w:color w:val="231F20"/>
          <w:spacing w:val="-12"/>
        </w:rPr>
        <w:t> </w:t>
      </w:r>
      <w:r>
        <w:rPr>
          <w:color w:val="231F20"/>
        </w:rPr>
        <w:t>After</w:t>
      </w:r>
      <w:r>
        <w:rPr>
          <w:color w:val="231F20"/>
          <w:spacing w:val="-12"/>
        </w:rPr>
        <w:t> </w:t>
      </w:r>
      <w:r>
        <w:rPr>
          <w:color w:val="231F20"/>
        </w:rPr>
        <w:t>five</w:t>
      </w:r>
      <w:r>
        <w:rPr>
          <w:color w:val="231F20"/>
          <w:spacing w:val="-11"/>
        </w:rPr>
        <w:t> </w:t>
      </w:r>
      <w:r>
        <w:rPr>
          <w:color w:val="231F20"/>
        </w:rPr>
        <w:t>minutes</w:t>
      </w:r>
      <w:r>
        <w:rPr>
          <w:color w:val="231F20"/>
          <w:spacing w:val="-12"/>
        </w:rPr>
        <w:t> </w:t>
      </w:r>
      <w:r>
        <w:rPr>
          <w:color w:val="231F20"/>
        </w:rPr>
        <w:t>the</w:t>
      </w:r>
      <w:r>
        <w:rPr>
          <w:color w:val="231F20"/>
          <w:spacing w:val="-11"/>
        </w:rPr>
        <w:t> </w:t>
      </w:r>
      <w:r>
        <w:rPr>
          <w:color w:val="231F20"/>
        </w:rPr>
        <w:t>student</w:t>
      </w:r>
      <w:r>
        <w:rPr>
          <w:color w:val="231F20"/>
          <w:spacing w:val="-12"/>
        </w:rPr>
        <w:t> </w:t>
      </w:r>
      <w:r>
        <w:rPr>
          <w:color w:val="231F20"/>
        </w:rPr>
        <w:t>had</w:t>
      </w:r>
      <w:r>
        <w:rPr>
          <w:color w:val="231F20"/>
          <w:spacing w:val="-12"/>
        </w:rPr>
        <w:t> </w:t>
      </w:r>
      <w:r>
        <w:rPr>
          <w:color w:val="231F20"/>
        </w:rPr>
        <w:t>left the bag and had run in to go to his </w:t>
      </w:r>
      <w:r>
        <w:rPr>
          <w:rFonts w:ascii="Palatino Linotype" w:hAnsi="Palatino Linotype"/>
          <w:i/>
          <w:color w:val="231F20"/>
          <w:spacing w:val="-3"/>
        </w:rPr>
        <w:t>shiur</w:t>
      </w:r>
      <w:r>
        <w:rPr>
          <w:color w:val="231F20"/>
          <w:spacing w:val="-3"/>
        </w:rPr>
        <w:t>. </w:t>
      </w:r>
      <w:r>
        <w:rPr>
          <w:color w:val="231F20"/>
        </w:rPr>
        <w:t>The bag had been stolen. </w:t>
      </w:r>
      <w:r>
        <w:rPr>
          <w:color w:val="231F20"/>
          <w:spacing w:val="-8"/>
        </w:rPr>
        <w:t>Was </w:t>
      </w:r>
      <w:r>
        <w:rPr>
          <w:color w:val="231F20"/>
        </w:rPr>
        <w:t>the student liable to</w:t>
      </w:r>
      <w:r>
        <w:rPr>
          <w:color w:val="231F20"/>
          <w:spacing w:val="10"/>
        </w:rPr>
        <w:t> </w:t>
      </w:r>
      <w:r>
        <w:rPr>
          <w:color w:val="231F20"/>
        </w:rPr>
        <w:t>pay?</w:t>
      </w:r>
    </w:p>
    <w:p>
      <w:pPr>
        <w:pStyle w:val="BodyText"/>
        <w:spacing w:line="285" w:lineRule="auto" w:before="75"/>
        <w:ind w:left="120" w:right="137" w:firstLine="360"/>
        <w:jc w:val="both"/>
      </w:pPr>
      <w:r>
        <w:rPr>
          <w:color w:val="231F20"/>
        </w:rPr>
        <w:t>Our </w:t>
      </w:r>
      <w:r>
        <w:rPr>
          <w:rFonts w:ascii="Palatino Linotype" w:hAnsi="Palatino Linotype"/>
          <w:i/>
          <w:color w:val="231F20"/>
        </w:rPr>
        <w:t>Gemara </w:t>
      </w:r>
      <w:r>
        <w:rPr>
          <w:color w:val="231F20"/>
        </w:rPr>
        <w:t>discusses what responsibilities a watchman has when</w:t>
      </w:r>
      <w:r>
        <w:rPr>
          <w:color w:val="231F20"/>
          <w:spacing w:val="-14"/>
        </w:rPr>
        <w:t> </w:t>
      </w:r>
      <w:r>
        <w:rPr>
          <w:color w:val="231F20"/>
        </w:rPr>
        <w:t>the</w:t>
      </w:r>
      <w:r>
        <w:rPr>
          <w:color w:val="231F20"/>
          <w:spacing w:val="-14"/>
        </w:rPr>
        <w:t> </w:t>
      </w:r>
      <w:r>
        <w:rPr>
          <w:color w:val="231F20"/>
        </w:rPr>
        <w:t>term</w:t>
      </w:r>
      <w:r>
        <w:rPr>
          <w:color w:val="231F20"/>
          <w:spacing w:val="-14"/>
        </w:rPr>
        <w:t> </w:t>
      </w:r>
      <w:r>
        <w:rPr>
          <w:color w:val="231F20"/>
        </w:rPr>
        <w:t>of</w:t>
      </w:r>
      <w:r>
        <w:rPr>
          <w:color w:val="231F20"/>
          <w:spacing w:val="-14"/>
        </w:rPr>
        <w:t> </w:t>
      </w:r>
      <w:r>
        <w:rPr>
          <w:color w:val="231F20"/>
        </w:rPr>
        <w:t>his</w:t>
      </w:r>
      <w:r>
        <w:rPr>
          <w:color w:val="231F20"/>
          <w:spacing w:val="-14"/>
        </w:rPr>
        <w:t> </w:t>
      </w:r>
      <w:r>
        <w:rPr>
          <w:color w:val="231F20"/>
        </w:rPr>
        <w:t>service</w:t>
      </w:r>
      <w:r>
        <w:rPr>
          <w:color w:val="231F20"/>
          <w:spacing w:val="-14"/>
        </w:rPr>
        <w:t> </w:t>
      </w:r>
      <w:r>
        <w:rPr>
          <w:color w:val="231F20"/>
        </w:rPr>
        <w:t>ends.</w:t>
      </w:r>
      <w:r>
        <w:rPr>
          <w:color w:val="231F20"/>
          <w:spacing w:val="-13"/>
        </w:rPr>
        <w:t> </w:t>
      </w:r>
      <w:r>
        <w:rPr>
          <w:color w:val="231F20"/>
          <w:spacing w:val="-5"/>
        </w:rPr>
        <w:t>It</w:t>
      </w:r>
      <w:r>
        <w:rPr>
          <w:color w:val="231F20"/>
          <w:spacing w:val="-14"/>
        </w:rPr>
        <w:t> </w:t>
      </w:r>
      <w:r>
        <w:rPr>
          <w:color w:val="231F20"/>
        </w:rPr>
        <w:t>talks</w:t>
      </w:r>
      <w:r>
        <w:rPr>
          <w:color w:val="231F20"/>
          <w:spacing w:val="-14"/>
        </w:rPr>
        <w:t> </w:t>
      </w:r>
      <w:r>
        <w:rPr>
          <w:color w:val="231F20"/>
        </w:rPr>
        <w:t>about</w:t>
      </w:r>
      <w:r>
        <w:rPr>
          <w:color w:val="231F20"/>
          <w:spacing w:val="-14"/>
        </w:rPr>
        <w:t> </w:t>
      </w:r>
      <w:r>
        <w:rPr>
          <w:color w:val="231F20"/>
        </w:rPr>
        <w:t>a</w:t>
      </w:r>
      <w:r>
        <w:rPr>
          <w:color w:val="231F20"/>
          <w:spacing w:val="-14"/>
        </w:rPr>
        <w:t> </w:t>
      </w:r>
      <w:r>
        <w:rPr>
          <w:rFonts w:ascii="Palatino Linotype" w:hAnsi="Palatino Linotype"/>
          <w:i/>
          <w:color w:val="231F20"/>
          <w:spacing w:val="-7"/>
        </w:rPr>
        <w:t>sho’eil</w:t>
      </w:r>
      <w:r>
        <w:rPr>
          <w:color w:val="231F20"/>
          <w:spacing w:val="-7"/>
        </w:rPr>
        <w:t>—a</w:t>
      </w:r>
      <w:r>
        <w:rPr>
          <w:color w:val="231F20"/>
          <w:spacing w:val="-14"/>
        </w:rPr>
        <w:t> </w:t>
      </w:r>
      <w:r>
        <w:rPr>
          <w:color w:val="231F20"/>
          <w:spacing w:val="-3"/>
        </w:rPr>
        <w:t>borrower. </w:t>
      </w:r>
      <w:r>
        <w:rPr>
          <w:color w:val="231F20"/>
        </w:rPr>
        <w:t>A borrower is usually responsible for all forms of loss. Even if the loss</w:t>
      </w:r>
      <w:r>
        <w:rPr>
          <w:color w:val="231F20"/>
          <w:spacing w:val="-14"/>
        </w:rPr>
        <w:t> </w:t>
      </w:r>
      <w:r>
        <w:rPr>
          <w:color w:val="231F20"/>
        </w:rPr>
        <w:t>is</w:t>
      </w:r>
      <w:r>
        <w:rPr>
          <w:color w:val="231F20"/>
          <w:spacing w:val="-13"/>
        </w:rPr>
        <w:t> </w:t>
      </w:r>
      <w:r>
        <w:rPr>
          <w:color w:val="231F20"/>
        </w:rPr>
        <w:t>due</w:t>
      </w:r>
      <w:r>
        <w:rPr>
          <w:color w:val="231F20"/>
          <w:spacing w:val="-14"/>
        </w:rPr>
        <w:t> </w:t>
      </w:r>
      <w:r>
        <w:rPr>
          <w:color w:val="231F20"/>
        </w:rPr>
        <w:t>to</w:t>
      </w:r>
      <w:r>
        <w:rPr>
          <w:color w:val="231F20"/>
          <w:spacing w:val="-13"/>
        </w:rPr>
        <w:t> </w:t>
      </w:r>
      <w:r>
        <w:rPr>
          <w:color w:val="231F20"/>
        </w:rPr>
        <w:t>an</w:t>
      </w:r>
      <w:r>
        <w:rPr>
          <w:color w:val="231F20"/>
          <w:spacing w:val="-14"/>
        </w:rPr>
        <w:t> </w:t>
      </w:r>
      <w:r>
        <w:rPr>
          <w:rFonts w:ascii="Palatino Linotype" w:hAnsi="Palatino Linotype"/>
          <w:i/>
          <w:color w:val="231F20"/>
        </w:rPr>
        <w:t>oness</w:t>
      </w:r>
      <w:r>
        <w:rPr>
          <w:color w:val="231F20"/>
        </w:rPr>
        <w:t>—an</w:t>
      </w:r>
      <w:r>
        <w:rPr>
          <w:color w:val="231F20"/>
          <w:spacing w:val="-13"/>
        </w:rPr>
        <w:t> </w:t>
      </w:r>
      <w:r>
        <w:rPr>
          <w:color w:val="231F20"/>
        </w:rPr>
        <w:t>act</w:t>
      </w:r>
      <w:r>
        <w:rPr>
          <w:color w:val="231F20"/>
          <w:spacing w:val="-14"/>
        </w:rPr>
        <w:t> </w:t>
      </w:r>
      <w:r>
        <w:rPr>
          <w:color w:val="231F20"/>
        </w:rPr>
        <w:t>of</w:t>
      </w:r>
      <w:r>
        <w:rPr>
          <w:color w:val="231F20"/>
          <w:spacing w:val="-13"/>
        </w:rPr>
        <w:t> </w:t>
      </w:r>
      <w:r>
        <w:rPr>
          <w:color w:val="231F20"/>
        </w:rPr>
        <w:t>God</w:t>
      </w:r>
      <w:r>
        <w:rPr>
          <w:color w:val="231F20"/>
          <w:spacing w:val="-14"/>
        </w:rPr>
        <w:t> </w:t>
      </w:r>
      <w:r>
        <w:rPr>
          <w:color w:val="231F20"/>
        </w:rPr>
        <w:t>that</w:t>
      </w:r>
      <w:r>
        <w:rPr>
          <w:color w:val="231F20"/>
          <w:spacing w:val="-13"/>
        </w:rPr>
        <w:t> </w:t>
      </w:r>
      <w:r>
        <w:rPr>
          <w:color w:val="231F20"/>
        </w:rPr>
        <w:t>could</w:t>
      </w:r>
      <w:r>
        <w:rPr>
          <w:color w:val="231F20"/>
          <w:spacing w:val="-14"/>
        </w:rPr>
        <w:t> </w:t>
      </w:r>
      <w:r>
        <w:rPr>
          <w:color w:val="231F20"/>
        </w:rPr>
        <w:t>not</w:t>
      </w:r>
      <w:r>
        <w:rPr>
          <w:color w:val="231F20"/>
          <w:spacing w:val="-13"/>
        </w:rPr>
        <w:t> </w:t>
      </w:r>
      <w:r>
        <w:rPr>
          <w:color w:val="231F20"/>
        </w:rPr>
        <w:t>be</w:t>
      </w:r>
      <w:r>
        <w:rPr>
          <w:color w:val="231F20"/>
          <w:spacing w:val="-14"/>
        </w:rPr>
        <w:t> </w:t>
      </w:r>
      <w:r>
        <w:rPr>
          <w:color w:val="231F20"/>
        </w:rPr>
        <w:t>avoided—the</w:t>
      </w:r>
    </w:p>
    <w:p>
      <w:pPr>
        <w:spacing w:after="0" w:line="28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6"/>
        <w:jc w:val="both"/>
      </w:pPr>
      <w:r>
        <w:rPr>
          <w:rFonts w:ascii="Palatino Linotype" w:hAnsi="Palatino Linotype"/>
          <w:i/>
          <w:color w:val="231F20"/>
          <w:spacing w:val="-8"/>
        </w:rPr>
        <w:t>sho’eil</w:t>
      </w:r>
      <w:r>
        <w:rPr>
          <w:rFonts w:ascii="Palatino Linotype" w:hAnsi="Palatino Linotype"/>
          <w:i/>
          <w:color w:val="231F20"/>
          <w:spacing w:val="-7"/>
        </w:rPr>
        <w:t> </w:t>
      </w:r>
      <w:r>
        <w:rPr>
          <w:color w:val="231F20"/>
        </w:rPr>
        <w:t>must</w:t>
      </w:r>
      <w:r>
        <w:rPr>
          <w:color w:val="231F20"/>
          <w:spacing w:val="-6"/>
        </w:rPr>
        <w:t> pay. </w:t>
      </w:r>
      <w:r>
        <w:rPr>
          <w:color w:val="231F20"/>
        </w:rPr>
        <w:t>Our</w:t>
      </w:r>
      <w:r>
        <w:rPr>
          <w:color w:val="231F20"/>
          <w:spacing w:val="-6"/>
        </w:rPr>
        <w:t> </w:t>
      </w:r>
      <w:r>
        <w:rPr>
          <w:rFonts w:ascii="Palatino Linotype" w:hAnsi="Palatino Linotype"/>
          <w:i/>
          <w:color w:val="231F20"/>
        </w:rPr>
        <w:t>Gemara</w:t>
      </w:r>
      <w:r>
        <w:rPr>
          <w:rFonts w:ascii="Palatino Linotype" w:hAnsi="Palatino Linotype"/>
          <w:i/>
          <w:color w:val="231F20"/>
          <w:spacing w:val="-6"/>
        </w:rPr>
        <w:t> </w:t>
      </w:r>
      <w:r>
        <w:rPr>
          <w:color w:val="231F20"/>
        </w:rPr>
        <w:t>teaches</w:t>
      </w:r>
      <w:r>
        <w:rPr>
          <w:color w:val="231F20"/>
          <w:spacing w:val="-6"/>
        </w:rPr>
        <w:t> </w:t>
      </w:r>
      <w:r>
        <w:rPr>
          <w:color w:val="231F20"/>
        </w:rPr>
        <w:t>that</w:t>
      </w:r>
      <w:r>
        <w:rPr>
          <w:color w:val="231F20"/>
          <w:spacing w:val="-6"/>
        </w:rPr>
        <w:t> </w:t>
      </w:r>
      <w:r>
        <w:rPr>
          <w:color w:val="231F20"/>
        </w:rPr>
        <w:t>if</w:t>
      </w:r>
      <w:r>
        <w:rPr>
          <w:color w:val="231F20"/>
          <w:spacing w:val="-6"/>
        </w:rPr>
        <w:t> </w:t>
      </w:r>
      <w:r>
        <w:rPr>
          <w:color w:val="231F20"/>
        </w:rPr>
        <w:t>a</w:t>
      </w:r>
      <w:r>
        <w:rPr>
          <w:color w:val="231F20"/>
          <w:spacing w:val="-6"/>
        </w:rPr>
        <w:t> </w:t>
      </w:r>
      <w:r>
        <w:rPr>
          <w:color w:val="231F20"/>
        </w:rPr>
        <w:t>man</w:t>
      </w:r>
      <w:r>
        <w:rPr>
          <w:color w:val="231F20"/>
          <w:spacing w:val="-6"/>
        </w:rPr>
        <w:t> </w:t>
      </w:r>
      <w:r>
        <w:rPr>
          <w:color w:val="231F20"/>
        </w:rPr>
        <w:t>borrowed</w:t>
      </w:r>
      <w:r>
        <w:rPr>
          <w:color w:val="231F20"/>
          <w:spacing w:val="-6"/>
        </w:rPr>
        <w:t> </w:t>
      </w:r>
      <w:r>
        <w:rPr>
          <w:color w:val="231F20"/>
        </w:rPr>
        <w:t>an</w:t>
      </w:r>
      <w:r>
        <w:rPr>
          <w:color w:val="231F20"/>
          <w:spacing w:val="-6"/>
        </w:rPr>
        <w:t> </w:t>
      </w:r>
      <w:r>
        <w:rPr>
          <w:color w:val="231F20"/>
        </w:rPr>
        <w:t>item for thirty days, even though he has not yet returned the item to the </w:t>
      </w:r>
      <w:r>
        <w:rPr>
          <w:color w:val="231F20"/>
          <w:spacing w:val="-4"/>
        </w:rPr>
        <w:t>owner, </w:t>
      </w:r>
      <w:r>
        <w:rPr>
          <w:color w:val="231F20"/>
        </w:rPr>
        <w:t>after the thirtieth day he no longer has the responsibilities  of a </w:t>
      </w:r>
      <w:r>
        <w:rPr>
          <w:rFonts w:ascii="Palatino Linotype" w:hAnsi="Palatino Linotype"/>
          <w:i/>
          <w:color w:val="231F20"/>
          <w:spacing w:val="-7"/>
        </w:rPr>
        <w:t>sho’eil</w:t>
      </w:r>
      <w:r>
        <w:rPr>
          <w:color w:val="231F20"/>
          <w:spacing w:val="-7"/>
        </w:rPr>
        <w:t>. </w:t>
      </w:r>
      <w:r>
        <w:rPr>
          <w:color w:val="231F20"/>
          <w:spacing w:val="-3"/>
        </w:rPr>
        <w:t>He </w:t>
      </w:r>
      <w:r>
        <w:rPr>
          <w:color w:val="231F20"/>
        </w:rPr>
        <w:t>has the responsibilities of a </w:t>
      </w:r>
      <w:r>
        <w:rPr>
          <w:rFonts w:ascii="Palatino Linotype" w:hAnsi="Palatino Linotype"/>
          <w:i/>
          <w:color w:val="231F20"/>
        </w:rPr>
        <w:t>shomeir sachar</w:t>
      </w:r>
      <w:r>
        <w:rPr>
          <w:color w:val="231F20"/>
        </w:rPr>
        <w:t>—a paid watchman.</w:t>
      </w:r>
      <w:r>
        <w:rPr>
          <w:color w:val="231F20"/>
          <w:spacing w:val="-13"/>
        </w:rPr>
        <w:t> </w:t>
      </w:r>
      <w:r>
        <w:rPr>
          <w:color w:val="231F20"/>
        </w:rPr>
        <w:t>Since</w:t>
      </w:r>
      <w:r>
        <w:rPr>
          <w:color w:val="231F20"/>
          <w:spacing w:val="-12"/>
        </w:rPr>
        <w:t> </w:t>
      </w:r>
      <w:r>
        <w:rPr>
          <w:color w:val="231F20"/>
        </w:rPr>
        <w:t>he</w:t>
      </w:r>
      <w:r>
        <w:rPr>
          <w:color w:val="231F20"/>
          <w:spacing w:val="-12"/>
        </w:rPr>
        <w:t> </w:t>
      </w:r>
      <w:r>
        <w:rPr>
          <w:color w:val="231F20"/>
        </w:rPr>
        <w:t>received</w:t>
      </w:r>
      <w:r>
        <w:rPr>
          <w:color w:val="231F20"/>
          <w:spacing w:val="-13"/>
        </w:rPr>
        <w:t> </w:t>
      </w:r>
      <w:r>
        <w:rPr>
          <w:color w:val="231F20"/>
        </w:rPr>
        <w:t>a</w:t>
      </w:r>
      <w:r>
        <w:rPr>
          <w:color w:val="231F20"/>
          <w:spacing w:val="-12"/>
        </w:rPr>
        <w:t> </w:t>
      </w:r>
      <w:r>
        <w:rPr>
          <w:color w:val="231F20"/>
        </w:rPr>
        <w:t>benefit</w:t>
      </w:r>
      <w:r>
        <w:rPr>
          <w:color w:val="231F20"/>
          <w:spacing w:val="-12"/>
        </w:rPr>
        <w:t> </w:t>
      </w:r>
      <w:r>
        <w:rPr>
          <w:color w:val="231F20"/>
        </w:rPr>
        <w:t>from</w:t>
      </w:r>
      <w:r>
        <w:rPr>
          <w:color w:val="231F20"/>
          <w:spacing w:val="-12"/>
        </w:rPr>
        <w:t> </w:t>
      </w:r>
      <w:r>
        <w:rPr>
          <w:color w:val="231F20"/>
        </w:rPr>
        <w:t>the</w:t>
      </w:r>
      <w:r>
        <w:rPr>
          <w:color w:val="231F20"/>
          <w:spacing w:val="-13"/>
        </w:rPr>
        <w:t> </w:t>
      </w:r>
      <w:r>
        <w:rPr>
          <w:color w:val="231F20"/>
          <w:spacing w:val="-3"/>
        </w:rPr>
        <w:t>owner—namely,</w:t>
      </w:r>
      <w:r>
        <w:rPr>
          <w:color w:val="231F20"/>
          <w:spacing w:val="-12"/>
        </w:rPr>
        <w:t> </w:t>
      </w:r>
      <w:r>
        <w:rPr>
          <w:color w:val="231F20"/>
        </w:rPr>
        <w:t>that he was a borrower who had use of the item without having to</w:t>
      </w:r>
      <w:r>
        <w:rPr>
          <w:color w:val="231F20"/>
          <w:spacing w:val="-34"/>
        </w:rPr>
        <w:t> </w:t>
      </w:r>
      <w:r>
        <w:rPr>
          <w:color w:val="231F20"/>
        </w:rPr>
        <w:t>pay— he</w:t>
      </w:r>
      <w:r>
        <w:rPr>
          <w:color w:val="231F20"/>
          <w:spacing w:val="-10"/>
        </w:rPr>
        <w:t> </w:t>
      </w:r>
      <w:r>
        <w:rPr>
          <w:color w:val="231F20"/>
        </w:rPr>
        <w:t>therefore</w:t>
      </w:r>
      <w:r>
        <w:rPr>
          <w:color w:val="231F20"/>
          <w:spacing w:val="-9"/>
        </w:rPr>
        <w:t> </w:t>
      </w:r>
      <w:r>
        <w:rPr>
          <w:color w:val="231F20"/>
        </w:rPr>
        <w:t>was</w:t>
      </w:r>
      <w:r>
        <w:rPr>
          <w:color w:val="231F20"/>
          <w:spacing w:val="-9"/>
        </w:rPr>
        <w:t> </w:t>
      </w:r>
      <w:r>
        <w:rPr>
          <w:color w:val="231F20"/>
        </w:rPr>
        <w:t>now</w:t>
      </w:r>
      <w:r>
        <w:rPr>
          <w:color w:val="231F20"/>
          <w:spacing w:val="-9"/>
        </w:rPr>
        <w:t> </w:t>
      </w:r>
      <w:r>
        <w:rPr>
          <w:color w:val="231F20"/>
        </w:rPr>
        <w:t>a</w:t>
      </w:r>
      <w:r>
        <w:rPr>
          <w:color w:val="231F20"/>
          <w:spacing w:val="-9"/>
        </w:rPr>
        <w:t> </w:t>
      </w:r>
      <w:r>
        <w:rPr>
          <w:rFonts w:ascii="Palatino Linotype" w:hAnsi="Palatino Linotype"/>
          <w:i/>
          <w:color w:val="231F20"/>
        </w:rPr>
        <w:t>shomeir</w:t>
      </w:r>
      <w:r>
        <w:rPr>
          <w:rFonts w:ascii="Palatino Linotype" w:hAnsi="Palatino Linotype"/>
          <w:i/>
          <w:color w:val="231F20"/>
          <w:spacing w:val="-8"/>
        </w:rPr>
        <w:t> </w:t>
      </w:r>
      <w:r>
        <w:rPr>
          <w:rFonts w:ascii="Palatino Linotype" w:hAnsi="Palatino Linotype"/>
          <w:i/>
          <w:color w:val="231F20"/>
        </w:rPr>
        <w:t>sachar</w:t>
      </w:r>
      <w:r>
        <w:rPr>
          <w:rFonts w:ascii="Palatino Linotype" w:hAnsi="Palatino Linotype"/>
          <w:i/>
          <w:color w:val="231F20"/>
          <w:spacing w:val="-9"/>
        </w:rPr>
        <w:t> </w:t>
      </w:r>
      <w:r>
        <w:rPr>
          <w:color w:val="231F20"/>
        </w:rPr>
        <w:t>on</w:t>
      </w:r>
      <w:r>
        <w:rPr>
          <w:color w:val="231F20"/>
          <w:spacing w:val="-9"/>
        </w:rPr>
        <w:t> </w:t>
      </w:r>
      <w:r>
        <w:rPr>
          <w:color w:val="231F20"/>
        </w:rPr>
        <w:t>the</w:t>
      </w:r>
      <w:r>
        <w:rPr>
          <w:color w:val="231F20"/>
          <w:spacing w:val="-9"/>
        </w:rPr>
        <w:t> </w:t>
      </w:r>
      <w:r>
        <w:rPr>
          <w:color w:val="231F20"/>
        </w:rPr>
        <w:t>item.</w:t>
      </w:r>
      <w:r>
        <w:rPr>
          <w:color w:val="231F20"/>
          <w:spacing w:val="-9"/>
        </w:rPr>
        <w:t> </w:t>
      </w:r>
      <w:r>
        <w:rPr>
          <w:color w:val="231F20"/>
          <w:spacing w:val="-4"/>
        </w:rPr>
        <w:t>However,</w:t>
      </w:r>
      <w:r>
        <w:rPr>
          <w:color w:val="231F20"/>
          <w:spacing w:val="-9"/>
        </w:rPr>
        <w:t> </w:t>
      </w:r>
      <w:r>
        <w:rPr>
          <w:color w:val="231F20"/>
        </w:rPr>
        <w:t>he</w:t>
      </w:r>
      <w:r>
        <w:rPr>
          <w:color w:val="231F20"/>
          <w:spacing w:val="-9"/>
        </w:rPr>
        <w:t> </w:t>
      </w:r>
      <w:r>
        <w:rPr>
          <w:color w:val="231F20"/>
        </w:rPr>
        <w:t>was no</w:t>
      </w:r>
      <w:r>
        <w:rPr>
          <w:color w:val="231F20"/>
          <w:spacing w:val="-6"/>
        </w:rPr>
        <w:t> </w:t>
      </w:r>
      <w:r>
        <w:rPr>
          <w:color w:val="231F20"/>
        </w:rPr>
        <w:t>longer</w:t>
      </w:r>
      <w:r>
        <w:rPr>
          <w:color w:val="231F20"/>
          <w:spacing w:val="-6"/>
        </w:rPr>
        <w:t> </w:t>
      </w:r>
      <w:r>
        <w:rPr>
          <w:color w:val="231F20"/>
        </w:rPr>
        <w:t>a</w:t>
      </w:r>
      <w:r>
        <w:rPr>
          <w:color w:val="231F20"/>
          <w:spacing w:val="-6"/>
        </w:rPr>
        <w:t> </w:t>
      </w:r>
      <w:r>
        <w:rPr>
          <w:rFonts w:ascii="Palatino Linotype" w:hAnsi="Palatino Linotype"/>
          <w:i/>
          <w:color w:val="231F20"/>
          <w:spacing w:val="-7"/>
        </w:rPr>
        <w:t>sho’eil</w:t>
      </w:r>
      <w:r>
        <w:rPr>
          <w:color w:val="231F20"/>
          <w:spacing w:val="-7"/>
        </w:rPr>
        <w:t>.</w:t>
      </w:r>
      <w:r>
        <w:rPr>
          <w:color w:val="231F20"/>
          <w:spacing w:val="-5"/>
        </w:rPr>
        <w:t> </w:t>
      </w:r>
      <w:r>
        <w:rPr>
          <w:color w:val="231F20"/>
        </w:rPr>
        <w:t>If</w:t>
      </w:r>
      <w:r>
        <w:rPr>
          <w:color w:val="231F20"/>
          <w:spacing w:val="-6"/>
        </w:rPr>
        <w:t> </w:t>
      </w:r>
      <w:r>
        <w:rPr>
          <w:color w:val="231F20"/>
        </w:rPr>
        <w:t>the</w:t>
      </w:r>
      <w:r>
        <w:rPr>
          <w:color w:val="231F20"/>
          <w:spacing w:val="-6"/>
        </w:rPr>
        <w:t> </w:t>
      </w:r>
      <w:r>
        <w:rPr>
          <w:color w:val="231F20"/>
        </w:rPr>
        <w:t>animal</w:t>
      </w:r>
      <w:r>
        <w:rPr>
          <w:color w:val="231F20"/>
          <w:spacing w:val="-6"/>
        </w:rPr>
        <w:t> </w:t>
      </w:r>
      <w:r>
        <w:rPr>
          <w:color w:val="231F20"/>
        </w:rPr>
        <w:t>he</w:t>
      </w:r>
      <w:r>
        <w:rPr>
          <w:color w:val="231F20"/>
          <w:spacing w:val="-5"/>
        </w:rPr>
        <w:t> </w:t>
      </w:r>
      <w:r>
        <w:rPr>
          <w:color w:val="231F20"/>
        </w:rPr>
        <w:t>had</w:t>
      </w:r>
      <w:r>
        <w:rPr>
          <w:color w:val="231F20"/>
          <w:spacing w:val="-6"/>
        </w:rPr>
        <w:t> </w:t>
      </w:r>
      <w:r>
        <w:rPr>
          <w:color w:val="231F20"/>
        </w:rPr>
        <w:t>borrowed</w:t>
      </w:r>
      <w:r>
        <w:rPr>
          <w:color w:val="231F20"/>
          <w:spacing w:val="-6"/>
        </w:rPr>
        <w:t> </w:t>
      </w:r>
      <w:r>
        <w:rPr>
          <w:color w:val="231F20"/>
        </w:rPr>
        <w:t>dropped</w:t>
      </w:r>
      <w:r>
        <w:rPr>
          <w:color w:val="231F20"/>
          <w:spacing w:val="-6"/>
        </w:rPr>
        <w:t> </w:t>
      </w:r>
      <w:r>
        <w:rPr>
          <w:color w:val="231F20"/>
        </w:rPr>
        <w:t>dead</w:t>
      </w:r>
      <w:r>
        <w:rPr>
          <w:color w:val="231F20"/>
          <w:spacing w:val="-5"/>
        </w:rPr>
        <w:t> </w:t>
      </w:r>
      <w:r>
        <w:rPr>
          <w:color w:val="231F20"/>
        </w:rPr>
        <w:t>after the</w:t>
      </w:r>
      <w:r>
        <w:rPr>
          <w:color w:val="231F20"/>
          <w:spacing w:val="-8"/>
        </w:rPr>
        <w:t> </w:t>
      </w:r>
      <w:r>
        <w:rPr>
          <w:color w:val="231F20"/>
        </w:rPr>
        <w:t>thirty</w:t>
      </w:r>
      <w:r>
        <w:rPr>
          <w:color w:val="231F20"/>
          <w:spacing w:val="-8"/>
        </w:rPr>
        <w:t> </w:t>
      </w:r>
      <w:r>
        <w:rPr>
          <w:color w:val="231F20"/>
        </w:rPr>
        <w:t>days</w:t>
      </w:r>
      <w:r>
        <w:rPr>
          <w:color w:val="231F20"/>
          <w:spacing w:val="-8"/>
        </w:rPr>
        <w:t> </w:t>
      </w:r>
      <w:r>
        <w:rPr>
          <w:color w:val="231F20"/>
        </w:rPr>
        <w:t>of</w:t>
      </w:r>
      <w:r>
        <w:rPr>
          <w:color w:val="231F20"/>
          <w:spacing w:val="-8"/>
        </w:rPr>
        <w:t> </w:t>
      </w:r>
      <w:r>
        <w:rPr>
          <w:color w:val="231F20"/>
        </w:rPr>
        <w:t>borrowing,</w:t>
      </w:r>
      <w:r>
        <w:rPr>
          <w:color w:val="231F20"/>
          <w:spacing w:val="-8"/>
        </w:rPr>
        <w:t> </w:t>
      </w:r>
      <w:r>
        <w:rPr>
          <w:color w:val="231F20"/>
        </w:rPr>
        <w:t>he</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to</w:t>
      </w:r>
      <w:r>
        <w:rPr>
          <w:color w:val="231F20"/>
          <w:spacing w:val="-8"/>
        </w:rPr>
        <w:t> </w:t>
      </w:r>
      <w:r>
        <w:rPr>
          <w:color w:val="231F20"/>
        </w:rPr>
        <w:t>pay</w:t>
      </w:r>
      <w:r>
        <w:rPr>
          <w:color w:val="231F20"/>
          <w:spacing w:val="-7"/>
        </w:rPr>
        <w:t> </w:t>
      </w:r>
      <w:r>
        <w:rPr>
          <w:color w:val="231F20"/>
        </w:rPr>
        <w:t>for</w:t>
      </w:r>
      <w:r>
        <w:rPr>
          <w:color w:val="231F20"/>
          <w:spacing w:val="-8"/>
        </w:rPr>
        <w:t> </w:t>
      </w:r>
      <w:r>
        <w:rPr>
          <w:color w:val="231F20"/>
        </w:rPr>
        <w:t>it.</w:t>
      </w:r>
      <w:r>
        <w:rPr>
          <w:color w:val="231F20"/>
          <w:spacing w:val="-8"/>
        </w:rPr>
        <w:t> </w:t>
      </w:r>
      <w:r>
        <w:rPr>
          <w:color w:val="231F20"/>
          <w:spacing w:val="-3"/>
        </w:rPr>
        <w:t>What</w:t>
      </w:r>
      <w:r>
        <w:rPr>
          <w:color w:val="231F20"/>
          <w:spacing w:val="-8"/>
        </w:rPr>
        <w:t> </w:t>
      </w:r>
      <w:r>
        <w:rPr>
          <w:color w:val="231F20"/>
        </w:rPr>
        <w:t>is the</w:t>
      </w:r>
      <w:r>
        <w:rPr>
          <w:color w:val="231F20"/>
          <w:spacing w:val="-8"/>
        </w:rPr>
        <w:t> </w:t>
      </w:r>
      <w:r>
        <w:rPr>
          <w:color w:val="231F20"/>
        </w:rPr>
        <w:t>law</w:t>
      </w:r>
      <w:r>
        <w:rPr>
          <w:color w:val="231F20"/>
          <w:spacing w:val="-8"/>
        </w:rPr>
        <w:t> </w:t>
      </w:r>
      <w:r>
        <w:rPr>
          <w:color w:val="231F20"/>
        </w:rPr>
        <w:t>for</w:t>
      </w:r>
      <w:r>
        <w:rPr>
          <w:color w:val="231F20"/>
          <w:spacing w:val="-7"/>
        </w:rPr>
        <w:t> </w:t>
      </w:r>
      <w:r>
        <w:rPr>
          <w:color w:val="231F20"/>
        </w:rPr>
        <w:t>an</w:t>
      </w:r>
      <w:r>
        <w:rPr>
          <w:color w:val="231F20"/>
          <w:spacing w:val="-8"/>
        </w:rPr>
        <w:t> </w:t>
      </w:r>
      <w:r>
        <w:rPr>
          <w:color w:val="231F20"/>
        </w:rPr>
        <w:t>unpaid</w:t>
      </w:r>
      <w:r>
        <w:rPr>
          <w:color w:val="231F20"/>
          <w:spacing w:val="-7"/>
        </w:rPr>
        <w:t> </w:t>
      </w:r>
      <w:r>
        <w:rPr>
          <w:color w:val="231F20"/>
        </w:rPr>
        <w:t>watchman?</w:t>
      </w:r>
      <w:r>
        <w:rPr>
          <w:color w:val="231F20"/>
          <w:spacing w:val="-8"/>
        </w:rPr>
        <w:t> </w:t>
      </w:r>
      <w:r>
        <w:rPr>
          <w:color w:val="231F20"/>
        </w:rPr>
        <w:t>If</w:t>
      </w:r>
      <w:r>
        <w:rPr>
          <w:color w:val="231F20"/>
          <w:spacing w:val="-8"/>
        </w:rPr>
        <w:t> </w:t>
      </w:r>
      <w:r>
        <w:rPr>
          <w:color w:val="231F20"/>
        </w:rPr>
        <w:t>he</w:t>
      </w:r>
      <w:r>
        <w:rPr>
          <w:color w:val="231F20"/>
          <w:spacing w:val="-7"/>
        </w:rPr>
        <w:t> </w:t>
      </w:r>
      <w:r>
        <w:rPr>
          <w:color w:val="231F20"/>
        </w:rPr>
        <w:t>had</w:t>
      </w:r>
      <w:r>
        <w:rPr>
          <w:color w:val="231F20"/>
          <w:spacing w:val="-8"/>
        </w:rPr>
        <w:t> </w:t>
      </w:r>
      <w:r>
        <w:rPr>
          <w:color w:val="231F20"/>
        </w:rPr>
        <w:t>a</w:t>
      </w:r>
      <w:r>
        <w:rPr>
          <w:color w:val="231F20"/>
          <w:spacing w:val="-7"/>
        </w:rPr>
        <w:t> </w:t>
      </w:r>
      <w:r>
        <w:rPr>
          <w:color w:val="231F20"/>
        </w:rPr>
        <w:t>time</w:t>
      </w:r>
      <w:r>
        <w:rPr>
          <w:color w:val="231F20"/>
          <w:spacing w:val="-8"/>
        </w:rPr>
        <w:t> </w:t>
      </w:r>
      <w:r>
        <w:rPr>
          <w:color w:val="231F20"/>
        </w:rPr>
        <w:t>in</w:t>
      </w:r>
      <w:r>
        <w:rPr>
          <w:color w:val="231F20"/>
          <w:spacing w:val="-8"/>
        </w:rPr>
        <w:t> </w:t>
      </w:r>
      <w:r>
        <w:rPr>
          <w:color w:val="231F20"/>
        </w:rPr>
        <w:t>which</w:t>
      </w:r>
      <w:r>
        <w:rPr>
          <w:color w:val="231F20"/>
          <w:spacing w:val="-7"/>
        </w:rPr>
        <w:t> </w:t>
      </w:r>
      <w:r>
        <w:rPr>
          <w:color w:val="231F20"/>
        </w:rPr>
        <w:t>he</w:t>
      </w:r>
      <w:r>
        <w:rPr>
          <w:color w:val="231F20"/>
          <w:spacing w:val="-8"/>
        </w:rPr>
        <w:t> </w:t>
      </w:r>
      <w:r>
        <w:rPr>
          <w:color w:val="231F20"/>
        </w:rPr>
        <w:t>was</w:t>
      </w:r>
      <w:r>
        <w:rPr>
          <w:color w:val="231F20"/>
          <w:spacing w:val="-7"/>
        </w:rPr>
        <w:t> </w:t>
      </w:r>
      <w:r>
        <w:rPr>
          <w:color w:val="231F20"/>
        </w:rPr>
        <w:t>to watch and that time was now past, was he now completely</w:t>
      </w:r>
      <w:r>
        <w:rPr>
          <w:color w:val="231F20"/>
          <w:spacing w:val="-38"/>
        </w:rPr>
        <w:t> </w:t>
      </w:r>
      <w:r>
        <w:rPr>
          <w:color w:val="231F20"/>
        </w:rPr>
        <w:t>absolved of </w:t>
      </w:r>
      <w:r>
        <w:rPr>
          <w:color w:val="231F20"/>
          <w:spacing w:val="-3"/>
        </w:rPr>
        <w:t>any </w:t>
      </w:r>
      <w:r>
        <w:rPr>
          <w:color w:val="231F20"/>
        </w:rPr>
        <w:t>responsibility to watch the</w:t>
      </w:r>
      <w:r>
        <w:rPr>
          <w:color w:val="231F20"/>
          <w:spacing w:val="1"/>
        </w:rPr>
        <w:t> </w:t>
      </w:r>
      <w:r>
        <w:rPr>
          <w:color w:val="231F20"/>
        </w:rPr>
        <w:t>item?</w:t>
      </w:r>
    </w:p>
    <w:p>
      <w:pPr>
        <w:pStyle w:val="BodyText"/>
        <w:spacing w:line="307" w:lineRule="auto" w:before="39"/>
        <w:ind w:left="119" w:right="137" w:firstLine="360"/>
        <w:jc w:val="both"/>
      </w:pPr>
      <w:r>
        <w:rPr>
          <w:rFonts w:ascii="Palatino Linotype"/>
          <w:i/>
          <w:color w:val="231F20"/>
          <w:spacing w:val="-3"/>
        </w:rPr>
        <w:t>Machaneh</w:t>
      </w:r>
      <w:r>
        <w:rPr>
          <w:rFonts w:ascii="Palatino Linotype"/>
          <w:i/>
          <w:color w:val="231F20"/>
          <w:spacing w:val="-8"/>
        </w:rPr>
        <w:t> </w:t>
      </w:r>
      <w:r>
        <w:rPr>
          <w:rFonts w:ascii="Palatino Linotype"/>
          <w:i/>
          <w:color w:val="231F20"/>
        </w:rPr>
        <w:t>Efrayim</w:t>
      </w:r>
      <w:r>
        <w:rPr>
          <w:rFonts w:ascii="Palatino Linotype"/>
          <w:i/>
          <w:color w:val="231F20"/>
          <w:spacing w:val="-9"/>
        </w:rPr>
        <w:t> </w:t>
      </w:r>
      <w:r>
        <w:rPr>
          <w:color w:val="231F20"/>
        </w:rPr>
        <w:t>(</w:t>
      </w:r>
      <w:r>
        <w:rPr>
          <w:rFonts w:ascii="Palatino Linotype"/>
          <w:i/>
          <w:color w:val="231F20"/>
        </w:rPr>
        <w:t>perek</w:t>
      </w:r>
      <w:r>
        <w:rPr>
          <w:rFonts w:ascii="Palatino Linotype"/>
          <w:i/>
          <w:color w:val="231F20"/>
          <w:spacing w:val="-8"/>
        </w:rPr>
        <w:t> </w:t>
      </w:r>
      <w:r>
        <w:rPr>
          <w:color w:val="231F20"/>
        </w:rPr>
        <w:t>19</w:t>
      </w:r>
      <w:r>
        <w:rPr>
          <w:color w:val="231F20"/>
          <w:spacing w:val="-9"/>
        </w:rPr>
        <w:t> </w:t>
      </w:r>
      <w:r>
        <w:rPr>
          <w:color w:val="231F20"/>
        </w:rPr>
        <w:t>of</w:t>
      </w:r>
      <w:r>
        <w:rPr>
          <w:color w:val="231F20"/>
          <w:spacing w:val="-9"/>
        </w:rPr>
        <w:t> </w:t>
      </w:r>
      <w:r>
        <w:rPr>
          <w:rFonts w:ascii="Palatino Linotype"/>
          <w:i/>
          <w:color w:val="231F20"/>
          <w:spacing w:val="-3"/>
        </w:rPr>
        <w:t>Hilchos</w:t>
      </w:r>
      <w:r>
        <w:rPr>
          <w:rFonts w:ascii="Palatino Linotype"/>
          <w:i/>
          <w:color w:val="231F20"/>
          <w:spacing w:val="-7"/>
        </w:rPr>
        <w:t> </w:t>
      </w:r>
      <w:r>
        <w:rPr>
          <w:rFonts w:ascii="Palatino Linotype"/>
          <w:i/>
          <w:color w:val="231F20"/>
        </w:rPr>
        <w:t>Sechirus</w:t>
      </w:r>
      <w:r>
        <w:rPr>
          <w:color w:val="231F20"/>
        </w:rPr>
        <w:t>)</w:t>
      </w:r>
      <w:r>
        <w:rPr>
          <w:color w:val="231F20"/>
          <w:spacing w:val="-9"/>
        </w:rPr>
        <w:t> </w:t>
      </w:r>
      <w:r>
        <w:rPr>
          <w:color w:val="231F20"/>
        </w:rPr>
        <w:t>dealt</w:t>
      </w:r>
      <w:r>
        <w:rPr>
          <w:color w:val="231F20"/>
          <w:spacing w:val="-8"/>
        </w:rPr>
        <w:t> </w:t>
      </w:r>
      <w:r>
        <w:rPr>
          <w:color w:val="231F20"/>
        </w:rPr>
        <w:t>with</w:t>
      </w:r>
      <w:r>
        <w:rPr>
          <w:color w:val="231F20"/>
          <w:spacing w:val="-9"/>
        </w:rPr>
        <w:t> </w:t>
      </w:r>
      <w:r>
        <w:rPr>
          <w:color w:val="231F20"/>
        </w:rPr>
        <w:t>this question. </w:t>
      </w:r>
      <w:r>
        <w:rPr>
          <w:color w:val="231F20"/>
          <w:spacing w:val="-3"/>
        </w:rPr>
        <w:t>He </w:t>
      </w:r>
      <w:r>
        <w:rPr>
          <w:color w:val="231F20"/>
        </w:rPr>
        <w:t>ruled that if one is an unpaid watchman for a limited period of time, after that period of time he is not a watchman </w:t>
      </w:r>
      <w:r>
        <w:rPr>
          <w:color w:val="231F20"/>
          <w:spacing w:val="-3"/>
        </w:rPr>
        <w:t>at </w:t>
      </w:r>
      <w:r>
        <w:rPr>
          <w:color w:val="231F20"/>
        </w:rPr>
        <w:t>all. According to this, perhaps we can suggest that the </w:t>
      </w:r>
      <w:r>
        <w:rPr>
          <w:rFonts w:ascii="Palatino Linotype"/>
          <w:i/>
          <w:color w:val="231F20"/>
          <w:spacing w:val="-3"/>
        </w:rPr>
        <w:t>yeshivah </w:t>
      </w:r>
      <w:r>
        <w:rPr>
          <w:rFonts w:ascii="Palatino Linotype"/>
          <w:i/>
          <w:color w:val="231F20"/>
        </w:rPr>
        <w:t>bochur </w:t>
      </w:r>
      <w:r>
        <w:rPr>
          <w:color w:val="231F20"/>
        </w:rPr>
        <w:t>was</w:t>
      </w:r>
      <w:r>
        <w:rPr>
          <w:color w:val="231F20"/>
          <w:spacing w:val="-17"/>
        </w:rPr>
        <w:t> </w:t>
      </w:r>
      <w:r>
        <w:rPr>
          <w:color w:val="231F20"/>
        </w:rPr>
        <w:t>exempt</w:t>
      </w:r>
      <w:r>
        <w:rPr>
          <w:color w:val="231F20"/>
          <w:spacing w:val="-17"/>
        </w:rPr>
        <w:t> </w:t>
      </w:r>
      <w:r>
        <w:rPr>
          <w:color w:val="231F20"/>
        </w:rPr>
        <w:t>from</w:t>
      </w:r>
      <w:r>
        <w:rPr>
          <w:color w:val="231F20"/>
          <w:spacing w:val="-17"/>
        </w:rPr>
        <w:t> </w:t>
      </w:r>
      <w:r>
        <w:rPr>
          <w:color w:val="231F20"/>
          <w:spacing w:val="-3"/>
        </w:rPr>
        <w:t>any</w:t>
      </w:r>
      <w:r>
        <w:rPr>
          <w:color w:val="231F20"/>
          <w:spacing w:val="-16"/>
        </w:rPr>
        <w:t> </w:t>
      </w:r>
      <w:r>
        <w:rPr>
          <w:color w:val="231F20"/>
        </w:rPr>
        <w:t>financial</w:t>
      </w:r>
      <w:r>
        <w:rPr>
          <w:color w:val="231F20"/>
          <w:spacing w:val="-17"/>
        </w:rPr>
        <w:t> </w:t>
      </w:r>
      <w:r>
        <w:rPr>
          <w:color w:val="231F20"/>
          <w:spacing w:val="-3"/>
        </w:rPr>
        <w:t>liability.</w:t>
      </w:r>
      <w:r>
        <w:rPr>
          <w:color w:val="231F20"/>
          <w:spacing w:val="-17"/>
        </w:rPr>
        <w:t> </w:t>
      </w:r>
      <w:r>
        <w:rPr>
          <w:color w:val="231F20"/>
          <w:spacing w:val="-3"/>
        </w:rPr>
        <w:t>He</w:t>
      </w:r>
      <w:r>
        <w:rPr>
          <w:color w:val="231F20"/>
          <w:spacing w:val="-16"/>
        </w:rPr>
        <w:t> </w:t>
      </w:r>
      <w:r>
        <w:rPr>
          <w:color w:val="231F20"/>
        </w:rPr>
        <w:t>had</w:t>
      </w:r>
      <w:r>
        <w:rPr>
          <w:color w:val="231F20"/>
          <w:spacing w:val="-17"/>
        </w:rPr>
        <w:t> </w:t>
      </w:r>
      <w:r>
        <w:rPr>
          <w:color w:val="231F20"/>
        </w:rPr>
        <w:t>said</w:t>
      </w:r>
      <w:r>
        <w:rPr>
          <w:color w:val="231F20"/>
          <w:spacing w:val="-17"/>
        </w:rPr>
        <w:t> </w:t>
      </w:r>
      <w:r>
        <w:rPr>
          <w:color w:val="231F20"/>
        </w:rPr>
        <w:t>he</w:t>
      </w:r>
      <w:r>
        <w:rPr>
          <w:color w:val="231F20"/>
          <w:spacing w:val="-17"/>
        </w:rPr>
        <w:t> </w:t>
      </w:r>
      <w:r>
        <w:rPr>
          <w:color w:val="231F20"/>
        </w:rPr>
        <w:t>would</w:t>
      </w:r>
      <w:r>
        <w:rPr>
          <w:color w:val="231F20"/>
          <w:spacing w:val="-16"/>
        </w:rPr>
        <w:t> </w:t>
      </w:r>
      <w:r>
        <w:rPr>
          <w:color w:val="231F20"/>
        </w:rPr>
        <w:t>only</w:t>
      </w:r>
      <w:r>
        <w:rPr>
          <w:color w:val="231F20"/>
          <w:spacing w:val="-17"/>
        </w:rPr>
        <w:t> </w:t>
      </w:r>
      <w:r>
        <w:rPr>
          <w:color w:val="231F20"/>
        </w:rPr>
        <w:t>be a watchman for five minutes. Once the five minutes were up he</w:t>
      </w:r>
      <w:r>
        <w:rPr>
          <w:color w:val="231F20"/>
          <w:spacing w:val="-30"/>
        </w:rPr>
        <w:t> </w:t>
      </w:r>
      <w:r>
        <w:rPr>
          <w:color w:val="231F20"/>
        </w:rPr>
        <w:t>was allowed</w:t>
      </w:r>
      <w:r>
        <w:rPr>
          <w:color w:val="231F20"/>
          <w:spacing w:val="-7"/>
        </w:rPr>
        <w:t> </w:t>
      </w:r>
      <w:r>
        <w:rPr>
          <w:color w:val="231F20"/>
        </w:rPr>
        <w:t>to</w:t>
      </w:r>
      <w:r>
        <w:rPr>
          <w:color w:val="231F20"/>
          <w:spacing w:val="-7"/>
        </w:rPr>
        <w:t> </w:t>
      </w:r>
      <w:r>
        <w:rPr>
          <w:color w:val="231F20"/>
        </w:rPr>
        <w:t>leave</w:t>
      </w:r>
      <w:r>
        <w:rPr>
          <w:color w:val="231F20"/>
          <w:spacing w:val="-7"/>
        </w:rPr>
        <w:t> </w:t>
      </w:r>
      <w:r>
        <w:rPr>
          <w:color w:val="231F20"/>
        </w:rPr>
        <w:t>the</w:t>
      </w:r>
      <w:r>
        <w:rPr>
          <w:color w:val="231F20"/>
          <w:spacing w:val="-7"/>
        </w:rPr>
        <w:t> </w:t>
      </w:r>
      <w:r>
        <w:rPr>
          <w:color w:val="231F20"/>
        </w:rPr>
        <w:t>suitcase</w:t>
      </w:r>
      <w:r>
        <w:rPr>
          <w:color w:val="231F20"/>
          <w:spacing w:val="-7"/>
        </w:rPr>
        <w:t> </w:t>
      </w:r>
      <w:r>
        <w:rPr>
          <w:color w:val="231F20"/>
        </w:rPr>
        <w:t>because</w:t>
      </w:r>
      <w:r>
        <w:rPr>
          <w:color w:val="231F20"/>
          <w:spacing w:val="-7"/>
        </w:rPr>
        <w:t> </w:t>
      </w:r>
      <w:r>
        <w:rPr>
          <w:color w:val="231F20"/>
        </w:rPr>
        <w:t>he</w:t>
      </w:r>
      <w:r>
        <w:rPr>
          <w:color w:val="231F20"/>
          <w:spacing w:val="-7"/>
        </w:rPr>
        <w:t> </w:t>
      </w:r>
      <w:r>
        <w:rPr>
          <w:color w:val="231F20"/>
        </w:rPr>
        <w:t>was</w:t>
      </w:r>
      <w:r>
        <w:rPr>
          <w:color w:val="231F20"/>
          <w:spacing w:val="-7"/>
        </w:rPr>
        <w:t> </w:t>
      </w:r>
      <w:r>
        <w:rPr>
          <w:color w:val="231F20"/>
        </w:rPr>
        <w:t>not</w:t>
      </w:r>
      <w:r>
        <w:rPr>
          <w:color w:val="231F20"/>
          <w:spacing w:val="-7"/>
        </w:rPr>
        <w:t> </w:t>
      </w:r>
      <w:r>
        <w:rPr>
          <w:color w:val="231F20"/>
        </w:rPr>
        <w:t>a</w:t>
      </w:r>
      <w:r>
        <w:rPr>
          <w:color w:val="231F20"/>
          <w:spacing w:val="-7"/>
        </w:rPr>
        <w:t> </w:t>
      </w:r>
      <w:r>
        <w:rPr>
          <w:color w:val="231F20"/>
        </w:rPr>
        <w:t>watchman</w:t>
      </w:r>
      <w:r>
        <w:rPr>
          <w:color w:val="231F20"/>
          <w:spacing w:val="-7"/>
        </w:rPr>
        <w:t> </w:t>
      </w:r>
      <w:r>
        <w:rPr>
          <w:color w:val="231F20"/>
        </w:rPr>
        <w:t>on</w:t>
      </w:r>
      <w:r>
        <w:rPr>
          <w:color w:val="231F20"/>
          <w:spacing w:val="-7"/>
        </w:rPr>
        <w:t> </w:t>
      </w:r>
      <w:r>
        <w:rPr>
          <w:color w:val="231F20"/>
        </w:rPr>
        <w:t>it</w:t>
      </w:r>
      <w:r>
        <w:rPr>
          <w:color w:val="231F20"/>
          <w:spacing w:val="-7"/>
        </w:rPr>
        <w:t> </w:t>
      </w:r>
      <w:r>
        <w:rPr>
          <w:color w:val="231F20"/>
          <w:spacing w:val="-3"/>
        </w:rPr>
        <w:t>at </w:t>
      </w:r>
      <w:r>
        <w:rPr>
          <w:color w:val="231F20"/>
        </w:rPr>
        <w:t>all and he should bear no</w:t>
      </w:r>
      <w:r>
        <w:rPr>
          <w:color w:val="231F20"/>
          <w:spacing w:val="4"/>
        </w:rPr>
        <w:t> </w:t>
      </w:r>
      <w:r>
        <w:rPr>
          <w:color w:val="231F20"/>
          <w:spacing w:val="-3"/>
        </w:rPr>
        <w:t>liability.</w:t>
      </w:r>
    </w:p>
    <w:p>
      <w:pPr>
        <w:pStyle w:val="BodyText"/>
        <w:spacing w:line="297" w:lineRule="auto" w:before="2"/>
        <w:ind w:left="119" w:right="137" w:firstLine="360"/>
        <w:jc w:val="both"/>
      </w:pPr>
      <w:r>
        <w:rPr>
          <w:color w:val="231F20"/>
        </w:rPr>
        <w:t>Rav Zilberstein pointed out that we would not consider the </w:t>
      </w:r>
      <w:r>
        <w:rPr>
          <w:rFonts w:ascii="Palatino Linotype" w:hAnsi="Palatino Linotype"/>
          <w:i/>
          <w:color w:val="231F20"/>
          <w:spacing w:val="-3"/>
        </w:rPr>
        <w:t>yeshivah </w:t>
      </w:r>
      <w:r>
        <w:rPr>
          <w:color w:val="231F20"/>
        </w:rPr>
        <w:t>student to be a </w:t>
      </w:r>
      <w:r>
        <w:rPr>
          <w:rFonts w:ascii="Palatino Linotype" w:hAnsi="Palatino Linotype"/>
          <w:i/>
          <w:color w:val="231F20"/>
        </w:rPr>
        <w:t>shomeir aveidah</w:t>
      </w:r>
      <w:r>
        <w:rPr>
          <w:color w:val="231F20"/>
        </w:rPr>
        <w:t>—a watchman on a lost object. The man had left the object there. </w:t>
      </w:r>
      <w:r>
        <w:rPr>
          <w:color w:val="231F20"/>
          <w:spacing w:val="-5"/>
        </w:rPr>
        <w:t>It </w:t>
      </w:r>
      <w:r>
        <w:rPr>
          <w:color w:val="231F20"/>
        </w:rPr>
        <w:t>was a willful losing— an </w:t>
      </w:r>
      <w:r>
        <w:rPr>
          <w:rFonts w:ascii="Palatino Linotype" w:hAnsi="Palatino Linotype"/>
          <w:i/>
          <w:color w:val="231F20"/>
        </w:rPr>
        <w:t>aveidah </w:t>
      </w:r>
      <w:r>
        <w:rPr>
          <w:rFonts w:ascii="Palatino Linotype" w:hAnsi="Palatino Linotype"/>
          <w:i/>
          <w:color w:val="231F20"/>
          <w:spacing w:val="-7"/>
        </w:rPr>
        <w:t>mida’as</w:t>
      </w:r>
      <w:r>
        <w:rPr>
          <w:color w:val="231F20"/>
          <w:spacing w:val="-7"/>
        </w:rPr>
        <w:t>. </w:t>
      </w:r>
      <w:r>
        <w:rPr>
          <w:color w:val="231F20"/>
        </w:rPr>
        <w:t>The </w:t>
      </w:r>
      <w:r>
        <w:rPr>
          <w:rFonts w:ascii="Palatino Linotype" w:hAnsi="Palatino Linotype"/>
          <w:i/>
          <w:color w:val="231F20"/>
          <w:spacing w:val="-3"/>
        </w:rPr>
        <w:t>yeshivah </w:t>
      </w:r>
      <w:r>
        <w:rPr>
          <w:color w:val="231F20"/>
        </w:rPr>
        <w:t>student would not be obligated to treat</w:t>
      </w:r>
      <w:r>
        <w:rPr>
          <w:color w:val="231F20"/>
          <w:spacing w:val="-4"/>
        </w:rPr>
        <w:t> </w:t>
      </w:r>
      <w:r>
        <w:rPr>
          <w:color w:val="231F20"/>
        </w:rPr>
        <w:t>it</w:t>
      </w:r>
      <w:r>
        <w:rPr>
          <w:color w:val="231F20"/>
          <w:spacing w:val="-3"/>
        </w:rPr>
        <w:t> </w:t>
      </w:r>
      <w:r>
        <w:rPr>
          <w:color w:val="231F20"/>
        </w:rPr>
        <w:t>as</w:t>
      </w:r>
      <w:r>
        <w:rPr>
          <w:color w:val="231F20"/>
          <w:spacing w:val="-3"/>
        </w:rPr>
        <w:t> </w:t>
      </w:r>
      <w:r>
        <w:rPr>
          <w:color w:val="231F20"/>
        </w:rPr>
        <w:t>a</w:t>
      </w:r>
      <w:r>
        <w:rPr>
          <w:color w:val="231F20"/>
          <w:spacing w:val="-4"/>
        </w:rPr>
        <w:t> </w:t>
      </w:r>
      <w:r>
        <w:rPr>
          <w:color w:val="231F20"/>
        </w:rPr>
        <w:t>lost</w:t>
      </w:r>
      <w:r>
        <w:rPr>
          <w:color w:val="231F20"/>
          <w:spacing w:val="-3"/>
        </w:rPr>
        <w:t> </w:t>
      </w:r>
      <w:r>
        <w:rPr>
          <w:color w:val="231F20"/>
        </w:rPr>
        <w:t>object,</w:t>
      </w:r>
      <w:r>
        <w:rPr>
          <w:color w:val="231F20"/>
          <w:spacing w:val="-3"/>
        </w:rPr>
        <w:t> </w:t>
      </w:r>
      <w:r>
        <w:rPr>
          <w:color w:val="231F20"/>
        </w:rPr>
        <w:t>especially</w:t>
      </w:r>
      <w:r>
        <w:rPr>
          <w:color w:val="231F20"/>
          <w:spacing w:val="-3"/>
        </w:rPr>
        <w:t> </w:t>
      </w:r>
      <w:r>
        <w:rPr>
          <w:color w:val="231F20"/>
        </w:rPr>
        <w:t>since</w:t>
      </w:r>
      <w:r>
        <w:rPr>
          <w:color w:val="231F20"/>
          <w:spacing w:val="-4"/>
        </w:rPr>
        <w:t> </w:t>
      </w:r>
      <w:r>
        <w:rPr>
          <w:color w:val="231F20"/>
        </w:rPr>
        <w:t>he</w:t>
      </w:r>
      <w:r>
        <w:rPr>
          <w:color w:val="231F20"/>
          <w:spacing w:val="-3"/>
        </w:rPr>
        <w:t> </w:t>
      </w:r>
      <w:r>
        <w:rPr>
          <w:color w:val="231F20"/>
        </w:rPr>
        <w:t>had</w:t>
      </w:r>
      <w:r>
        <w:rPr>
          <w:color w:val="231F20"/>
          <w:spacing w:val="-3"/>
        </w:rPr>
        <w:t> </w:t>
      </w:r>
      <w:r>
        <w:rPr>
          <w:color w:val="231F20"/>
        </w:rPr>
        <w:t>specified</w:t>
      </w:r>
      <w:r>
        <w:rPr>
          <w:color w:val="231F20"/>
          <w:spacing w:val="-3"/>
        </w:rPr>
        <w:t> </w:t>
      </w:r>
      <w:r>
        <w:rPr>
          <w:color w:val="231F20"/>
        </w:rPr>
        <w:t>that</w:t>
      </w:r>
      <w:r>
        <w:rPr>
          <w:color w:val="231F20"/>
          <w:spacing w:val="-4"/>
        </w:rPr>
        <w:t> </w:t>
      </w:r>
      <w:r>
        <w:rPr>
          <w:color w:val="231F20"/>
        </w:rPr>
        <w:t>he</w:t>
      </w:r>
      <w:r>
        <w:rPr>
          <w:color w:val="231F20"/>
          <w:spacing w:val="-3"/>
        </w:rPr>
        <w:t> </w:t>
      </w:r>
      <w:r>
        <w:rPr>
          <w:color w:val="231F20"/>
        </w:rPr>
        <w:t>only intended to watch it for five</w:t>
      </w:r>
      <w:r>
        <w:rPr>
          <w:color w:val="231F20"/>
          <w:spacing w:val="1"/>
        </w:rPr>
        <w:t> </w:t>
      </w:r>
      <w:r>
        <w:rPr>
          <w:color w:val="231F20"/>
        </w:rPr>
        <w:t>minutes.</w:t>
      </w:r>
    </w:p>
    <w:p>
      <w:pPr>
        <w:pStyle w:val="BodyText"/>
        <w:spacing w:line="309" w:lineRule="auto" w:before="19"/>
        <w:ind w:left="119" w:right="137" w:firstLine="360"/>
        <w:jc w:val="both"/>
      </w:pPr>
      <w:r>
        <w:rPr>
          <w:color w:val="231F20"/>
        </w:rPr>
        <w:t>Rav Zilberstein did concede that perhaps leaving a suitcase in a public area, where it will attract the attention of thieves, is an act of damage and worse than merely not sufficiently protecting an item. Perhaps, in this case, there would be liability (</w:t>
      </w:r>
      <w:r>
        <w:rPr>
          <w:rFonts w:ascii="Palatino Linotype"/>
          <w:i/>
          <w:color w:val="231F20"/>
        </w:rPr>
        <w:t>Chashukei Chemed</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3"/>
          <w:w w:val="95"/>
          <w:sz w:val="32"/>
        </w:rPr>
        <w:t>Why</w:t>
      </w:r>
      <w:r>
        <w:rPr>
          <w:rFonts w:ascii="Cambria"/>
          <w:b/>
          <w:color w:val="231F20"/>
          <w:spacing w:val="-29"/>
          <w:w w:val="95"/>
          <w:sz w:val="32"/>
        </w:rPr>
        <w:t> </w:t>
      </w:r>
      <w:r>
        <w:rPr>
          <w:rFonts w:ascii="Cambria"/>
          <w:b/>
          <w:color w:val="231F20"/>
          <w:w w:val="95"/>
          <w:sz w:val="32"/>
        </w:rPr>
        <w:t>Involvement</w:t>
      </w:r>
      <w:r>
        <w:rPr>
          <w:rFonts w:ascii="Cambria"/>
          <w:b/>
          <w:color w:val="231F20"/>
          <w:spacing w:val="-29"/>
          <w:w w:val="95"/>
          <w:sz w:val="32"/>
        </w:rPr>
        <w:t> </w:t>
      </w:r>
      <w:r>
        <w:rPr>
          <w:rFonts w:ascii="Cambria"/>
          <w:b/>
          <w:color w:val="231F20"/>
          <w:w w:val="95"/>
          <w:sz w:val="32"/>
        </w:rPr>
        <w:t>in</w:t>
      </w:r>
      <w:r>
        <w:rPr>
          <w:rFonts w:ascii="Cambria"/>
          <w:b/>
          <w:color w:val="231F20"/>
          <w:spacing w:val="-28"/>
          <w:w w:val="95"/>
          <w:sz w:val="32"/>
        </w:rPr>
        <w:t> </w:t>
      </w:r>
      <w:r>
        <w:rPr>
          <w:rFonts w:ascii="Cambria"/>
          <w:b/>
          <w:color w:val="231F20"/>
          <w:w w:val="95"/>
          <w:sz w:val="32"/>
        </w:rPr>
        <w:t>a</w:t>
      </w:r>
      <w:r>
        <w:rPr>
          <w:rFonts w:ascii="Cambria"/>
          <w:b/>
          <w:color w:val="231F20"/>
          <w:spacing w:val="-29"/>
          <w:w w:val="95"/>
          <w:sz w:val="32"/>
        </w:rPr>
        <w:t> </w:t>
      </w:r>
      <w:r>
        <w:rPr>
          <w:rFonts w:ascii="Cambria"/>
          <w:b/>
          <w:color w:val="231F20"/>
          <w:w w:val="95"/>
          <w:sz w:val="32"/>
        </w:rPr>
        <w:t>Mitzvah</w:t>
      </w:r>
      <w:r>
        <w:rPr>
          <w:rFonts w:ascii="Cambria"/>
          <w:b/>
          <w:color w:val="231F20"/>
          <w:spacing w:val="-28"/>
          <w:w w:val="95"/>
          <w:sz w:val="32"/>
        </w:rPr>
        <w:t> </w:t>
      </w:r>
      <w:r>
        <w:rPr>
          <w:rFonts w:ascii="Cambria"/>
          <w:b/>
          <w:color w:val="231F20"/>
          <w:w w:val="95"/>
          <w:sz w:val="32"/>
        </w:rPr>
        <w:t>Exempts</w:t>
      </w:r>
      <w:r>
        <w:rPr>
          <w:rFonts w:ascii="Cambria"/>
          <w:b/>
          <w:color w:val="231F20"/>
          <w:spacing w:val="-29"/>
          <w:w w:val="95"/>
          <w:sz w:val="32"/>
        </w:rPr>
        <w:t> </w:t>
      </w:r>
      <w:r>
        <w:rPr>
          <w:rFonts w:ascii="Cambria"/>
          <w:b/>
          <w:color w:val="231F20"/>
          <w:w w:val="95"/>
          <w:sz w:val="32"/>
        </w:rPr>
        <w:t>from </w:t>
      </w:r>
      <w:r>
        <w:rPr>
          <w:rFonts w:ascii="Cambria"/>
          <w:b/>
          <w:color w:val="231F20"/>
          <w:sz w:val="32"/>
        </w:rPr>
        <w:t>the</w:t>
      </w:r>
      <w:r>
        <w:rPr>
          <w:rFonts w:ascii="Cambria"/>
          <w:b/>
          <w:color w:val="231F20"/>
          <w:spacing w:val="-25"/>
          <w:sz w:val="32"/>
        </w:rPr>
        <w:t> </w:t>
      </w:r>
      <w:r>
        <w:rPr>
          <w:rFonts w:ascii="Cambria"/>
          <w:b/>
          <w:color w:val="231F20"/>
          <w:sz w:val="32"/>
        </w:rPr>
        <w:t>Obligation</w:t>
      </w:r>
      <w:r>
        <w:rPr>
          <w:rFonts w:ascii="Cambria"/>
          <w:b/>
          <w:color w:val="231F20"/>
          <w:spacing w:val="-24"/>
          <w:sz w:val="32"/>
        </w:rPr>
        <w:t> </w:t>
      </w:r>
      <w:r>
        <w:rPr>
          <w:rFonts w:ascii="Cambria"/>
          <w:b/>
          <w:color w:val="231F20"/>
          <w:sz w:val="32"/>
        </w:rPr>
        <w:t>to</w:t>
      </w:r>
      <w:r>
        <w:rPr>
          <w:rFonts w:ascii="Cambria"/>
          <w:b/>
          <w:color w:val="231F20"/>
          <w:spacing w:val="-24"/>
          <w:sz w:val="32"/>
        </w:rPr>
        <w:t> </w:t>
      </w:r>
      <w:r>
        <w:rPr>
          <w:rFonts w:ascii="Cambria"/>
          <w:b/>
          <w:color w:val="231F20"/>
          <w:spacing w:val="-3"/>
          <w:sz w:val="32"/>
        </w:rPr>
        <w:t>Donate</w:t>
      </w:r>
      <w:r>
        <w:rPr>
          <w:rFonts w:ascii="Cambria"/>
          <w:b/>
          <w:color w:val="231F20"/>
          <w:spacing w:val="-24"/>
          <w:sz w:val="32"/>
        </w:rPr>
        <w:t> </w:t>
      </w:r>
      <w:r>
        <w:rPr>
          <w:rFonts w:ascii="Cambria"/>
          <w:b/>
          <w:color w:val="231F20"/>
          <w:sz w:val="32"/>
        </w:rPr>
        <w:t>to</w:t>
      </w:r>
      <w:r>
        <w:rPr>
          <w:rFonts w:ascii="Cambria"/>
          <w:b/>
          <w:color w:val="231F20"/>
          <w:spacing w:val="-24"/>
          <w:sz w:val="32"/>
        </w:rPr>
        <w:t> </w:t>
      </w:r>
      <w:r>
        <w:rPr>
          <w:rFonts w:ascii="Cambria"/>
          <w:b/>
          <w:color w:val="231F20"/>
          <w:sz w:val="32"/>
        </w:rPr>
        <w:t>Charity</w:t>
      </w:r>
    </w:p>
    <w:p>
      <w:pPr>
        <w:pStyle w:val="BodyText"/>
        <w:spacing w:before="10"/>
        <w:rPr>
          <w:rFonts w:ascii="Cambria"/>
          <w:b/>
          <w:sz w:val="61"/>
        </w:rPr>
      </w:pPr>
    </w:p>
    <w:p>
      <w:pPr>
        <w:pStyle w:val="BodyText"/>
        <w:spacing w:line="350" w:lineRule="exact"/>
        <w:ind w:left="120" w:right="136"/>
        <w:jc w:val="both"/>
      </w:pPr>
      <w:r>
        <w:rPr>
          <w:color w:val="231F20"/>
        </w:rPr>
        <w:t>Our </w:t>
      </w:r>
      <w:r>
        <w:rPr>
          <w:rFonts w:ascii="Palatino Linotype" w:hAnsi="Palatino Linotype"/>
          <w:i/>
          <w:color w:val="231F20"/>
        </w:rPr>
        <w:t>Gemara </w:t>
      </w:r>
      <w:r>
        <w:rPr>
          <w:color w:val="231F20"/>
        </w:rPr>
        <w:t>discusses how it would be possible that a lender who receives collateral would be considered a paid watchman. </w:t>
      </w:r>
      <w:r>
        <w:rPr>
          <w:color w:val="231F20"/>
          <w:spacing w:val="-5"/>
        </w:rPr>
        <w:t>It </w:t>
      </w:r>
      <w:r>
        <w:rPr>
          <w:color w:val="231F20"/>
        </w:rPr>
        <w:t>quotes the argument between Rabbah and Rav </w:t>
      </w:r>
      <w:r>
        <w:rPr>
          <w:color w:val="231F20"/>
          <w:spacing w:val="-6"/>
        </w:rPr>
        <w:t>Yosef </w:t>
      </w:r>
      <w:r>
        <w:rPr>
          <w:color w:val="231F20"/>
        </w:rPr>
        <w:t>about a man</w:t>
      </w:r>
      <w:r>
        <w:rPr>
          <w:color w:val="231F20"/>
          <w:spacing w:val="-40"/>
        </w:rPr>
        <w:t> </w:t>
      </w:r>
      <w:r>
        <w:rPr>
          <w:color w:val="231F20"/>
        </w:rPr>
        <w:t>watching a lost object. Rabbah was of the opinion that a </w:t>
      </w:r>
      <w:r>
        <w:rPr>
          <w:rFonts w:ascii="Palatino Linotype" w:hAnsi="Palatino Linotype"/>
          <w:i/>
          <w:color w:val="231F20"/>
        </w:rPr>
        <w:t>shomeir aveidah</w:t>
      </w:r>
      <w:r>
        <w:rPr>
          <w:color w:val="231F20"/>
        </w:rPr>
        <w:t>—a guardian of a lost object, has the status of an unpaid watchman—a </w:t>
      </w:r>
      <w:r>
        <w:rPr>
          <w:rFonts w:ascii="Palatino Linotype" w:hAnsi="Palatino Linotype"/>
          <w:i/>
          <w:color w:val="231F20"/>
        </w:rPr>
        <w:t>shomeir</w:t>
      </w:r>
      <w:r>
        <w:rPr>
          <w:rFonts w:ascii="Palatino Linotype" w:hAnsi="Palatino Linotype"/>
          <w:i/>
          <w:color w:val="231F20"/>
          <w:spacing w:val="-14"/>
        </w:rPr>
        <w:t> </w:t>
      </w:r>
      <w:r>
        <w:rPr>
          <w:rFonts w:ascii="Palatino Linotype" w:hAnsi="Palatino Linotype"/>
          <w:i/>
          <w:color w:val="231F20"/>
          <w:spacing w:val="-3"/>
        </w:rPr>
        <w:t>chinam</w:t>
      </w:r>
      <w:r>
        <w:rPr>
          <w:color w:val="231F20"/>
          <w:spacing w:val="-3"/>
        </w:rPr>
        <w:t>.</w:t>
      </w:r>
      <w:r>
        <w:rPr>
          <w:color w:val="231F20"/>
          <w:spacing w:val="-14"/>
        </w:rPr>
        <w:t> </w:t>
      </w:r>
      <w:r>
        <w:rPr>
          <w:color w:val="231F20"/>
        </w:rPr>
        <w:t>Rav</w:t>
      </w:r>
      <w:r>
        <w:rPr>
          <w:color w:val="231F20"/>
          <w:spacing w:val="-14"/>
        </w:rPr>
        <w:t> </w:t>
      </w:r>
      <w:r>
        <w:rPr>
          <w:color w:val="231F20"/>
          <w:spacing w:val="-6"/>
        </w:rPr>
        <w:t>Yosef</w:t>
      </w:r>
      <w:r>
        <w:rPr>
          <w:color w:val="231F20"/>
          <w:spacing w:val="-14"/>
        </w:rPr>
        <w:t> </w:t>
      </w:r>
      <w:r>
        <w:rPr>
          <w:color w:val="231F20"/>
        </w:rPr>
        <w:t>was</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opinion</w:t>
      </w:r>
      <w:r>
        <w:rPr>
          <w:color w:val="231F20"/>
          <w:spacing w:val="-14"/>
        </w:rPr>
        <w:t> </w:t>
      </w:r>
      <w:r>
        <w:rPr>
          <w:color w:val="231F20"/>
        </w:rPr>
        <w:t>that</w:t>
      </w:r>
      <w:r>
        <w:rPr>
          <w:color w:val="231F20"/>
          <w:spacing w:val="-14"/>
        </w:rPr>
        <w:t> </w:t>
      </w:r>
      <w:r>
        <w:rPr>
          <w:color w:val="231F20"/>
        </w:rPr>
        <w:t>a</w:t>
      </w:r>
      <w:r>
        <w:rPr>
          <w:color w:val="231F20"/>
          <w:spacing w:val="-14"/>
        </w:rPr>
        <w:t> </w:t>
      </w:r>
      <w:r>
        <w:rPr>
          <w:rFonts w:ascii="Palatino Linotype" w:hAnsi="Palatino Linotype"/>
          <w:i/>
          <w:color w:val="231F20"/>
        </w:rPr>
        <w:t>shomeir</w:t>
      </w:r>
      <w:r>
        <w:rPr>
          <w:rFonts w:ascii="Palatino Linotype" w:hAnsi="Palatino Linotype"/>
          <w:i/>
          <w:color w:val="231F20"/>
          <w:spacing w:val="-14"/>
        </w:rPr>
        <w:t> </w:t>
      </w:r>
      <w:r>
        <w:rPr>
          <w:rFonts w:ascii="Palatino Linotype" w:hAnsi="Palatino Linotype"/>
          <w:i/>
          <w:color w:val="231F20"/>
        </w:rPr>
        <w:t>aveidah </w:t>
      </w:r>
      <w:r>
        <w:rPr>
          <w:color w:val="231F20"/>
        </w:rPr>
        <w:t>was receiving a benefit, and as a result he was a paid watchman</w:t>
      </w:r>
      <w:r>
        <w:rPr>
          <w:color w:val="231F20"/>
          <w:spacing w:val="-25"/>
        </w:rPr>
        <w:t> </w:t>
      </w:r>
      <w:r>
        <w:rPr>
          <w:color w:val="231F20"/>
        </w:rPr>
        <w:t>and responsible</w:t>
      </w:r>
      <w:r>
        <w:rPr>
          <w:color w:val="231F20"/>
          <w:spacing w:val="-21"/>
        </w:rPr>
        <w:t> </w:t>
      </w:r>
      <w:r>
        <w:rPr>
          <w:color w:val="231F20"/>
        </w:rPr>
        <w:t>to</w:t>
      </w:r>
      <w:r>
        <w:rPr>
          <w:color w:val="231F20"/>
          <w:spacing w:val="-20"/>
        </w:rPr>
        <w:t> </w:t>
      </w:r>
      <w:r>
        <w:rPr>
          <w:color w:val="231F20"/>
        </w:rPr>
        <w:t>pay</w:t>
      </w:r>
      <w:r>
        <w:rPr>
          <w:color w:val="231F20"/>
          <w:spacing w:val="-21"/>
        </w:rPr>
        <w:t> </w:t>
      </w:r>
      <w:r>
        <w:rPr>
          <w:color w:val="231F20"/>
        </w:rPr>
        <w:t>if</w:t>
      </w:r>
      <w:r>
        <w:rPr>
          <w:color w:val="231F20"/>
          <w:spacing w:val="-20"/>
        </w:rPr>
        <w:t> </w:t>
      </w:r>
      <w:r>
        <w:rPr>
          <w:color w:val="231F20"/>
        </w:rPr>
        <w:t>the</w:t>
      </w:r>
      <w:r>
        <w:rPr>
          <w:color w:val="231F20"/>
          <w:spacing w:val="-21"/>
        </w:rPr>
        <w:t> </w:t>
      </w:r>
      <w:r>
        <w:rPr>
          <w:color w:val="231F20"/>
        </w:rPr>
        <w:t>item</w:t>
      </w:r>
      <w:r>
        <w:rPr>
          <w:color w:val="231F20"/>
          <w:spacing w:val="-20"/>
        </w:rPr>
        <w:t> </w:t>
      </w:r>
      <w:r>
        <w:rPr>
          <w:color w:val="231F20"/>
        </w:rPr>
        <w:t>was</w:t>
      </w:r>
      <w:r>
        <w:rPr>
          <w:color w:val="231F20"/>
          <w:spacing w:val="-21"/>
        </w:rPr>
        <w:t> </w:t>
      </w:r>
      <w:r>
        <w:rPr>
          <w:color w:val="231F20"/>
        </w:rPr>
        <w:t>stolen</w:t>
      </w:r>
      <w:r>
        <w:rPr>
          <w:color w:val="231F20"/>
          <w:spacing w:val="-20"/>
        </w:rPr>
        <w:t> </w:t>
      </w:r>
      <w:r>
        <w:rPr>
          <w:color w:val="231F20"/>
        </w:rPr>
        <w:t>or</w:t>
      </w:r>
      <w:r>
        <w:rPr>
          <w:color w:val="231F20"/>
          <w:spacing w:val="-20"/>
        </w:rPr>
        <w:t> </w:t>
      </w:r>
      <w:r>
        <w:rPr>
          <w:color w:val="231F20"/>
        </w:rPr>
        <w:t>lost.</w:t>
      </w:r>
      <w:r>
        <w:rPr>
          <w:color w:val="231F20"/>
          <w:spacing w:val="-21"/>
        </w:rPr>
        <w:t> </w:t>
      </w:r>
      <w:r>
        <w:rPr>
          <w:color w:val="231F20"/>
        </w:rPr>
        <w:t>Rav</w:t>
      </w:r>
      <w:r>
        <w:rPr>
          <w:color w:val="231F20"/>
          <w:spacing w:val="-20"/>
        </w:rPr>
        <w:t> </w:t>
      </w:r>
      <w:r>
        <w:rPr>
          <w:color w:val="231F20"/>
          <w:spacing w:val="-6"/>
        </w:rPr>
        <w:t>Yosef</w:t>
      </w:r>
      <w:r>
        <w:rPr>
          <w:color w:val="231F20"/>
          <w:spacing w:val="-38"/>
        </w:rPr>
        <w:t> </w:t>
      </w:r>
      <w:r>
        <w:rPr>
          <w:color w:val="231F20"/>
          <w:spacing w:val="-11"/>
        </w:rPr>
        <w:t>’s</w:t>
      </w:r>
      <w:r>
        <w:rPr>
          <w:color w:val="231F20"/>
          <w:spacing w:val="-20"/>
        </w:rPr>
        <w:t> </w:t>
      </w:r>
      <w:r>
        <w:rPr>
          <w:color w:val="231F20"/>
        </w:rPr>
        <w:t>logic</w:t>
      </w:r>
      <w:r>
        <w:rPr>
          <w:color w:val="231F20"/>
          <w:spacing w:val="-21"/>
        </w:rPr>
        <w:t> </w:t>
      </w:r>
      <w:r>
        <w:rPr>
          <w:color w:val="231F20"/>
        </w:rPr>
        <w:t>was creative. Rav </w:t>
      </w:r>
      <w:r>
        <w:rPr>
          <w:color w:val="231F20"/>
          <w:spacing w:val="-6"/>
        </w:rPr>
        <w:t>Yosef </w:t>
      </w:r>
      <w:r>
        <w:rPr>
          <w:color w:val="231F20"/>
        </w:rPr>
        <w:t>pointed out that there is a rule, </w:t>
      </w:r>
      <w:r>
        <w:rPr>
          <w:rFonts w:ascii="Palatino Linotype" w:hAnsi="Palatino Linotype"/>
          <w:i/>
          <w:color w:val="231F20"/>
        </w:rPr>
        <w:t>oseik bemitzvah </w:t>
      </w:r>
      <w:r>
        <w:rPr>
          <w:rFonts w:ascii="Palatino Linotype" w:hAnsi="Palatino Linotype"/>
          <w:i/>
          <w:color w:val="231F20"/>
          <w:spacing w:val="-3"/>
        </w:rPr>
        <w:t>patur min </w:t>
      </w:r>
      <w:r>
        <w:rPr>
          <w:rFonts w:ascii="Palatino Linotype" w:hAnsi="Palatino Linotype"/>
          <w:i/>
          <w:color w:val="231F20"/>
        </w:rPr>
        <w:t>hamitzvah</w:t>
      </w:r>
      <w:r>
        <w:rPr>
          <w:color w:val="231F20"/>
        </w:rPr>
        <w:t>—one who is busy with a </w:t>
      </w:r>
      <w:r>
        <w:rPr>
          <w:rFonts w:ascii="Palatino Linotype" w:hAnsi="Palatino Linotype"/>
          <w:i/>
          <w:color w:val="231F20"/>
        </w:rPr>
        <w:t>mitzvah </w:t>
      </w:r>
      <w:r>
        <w:rPr>
          <w:color w:val="231F20"/>
        </w:rPr>
        <w:t>is exempt from fulfilling </w:t>
      </w:r>
      <w:r>
        <w:rPr>
          <w:color w:val="231F20"/>
          <w:spacing w:val="-3"/>
        </w:rPr>
        <w:t>any </w:t>
      </w:r>
      <w:r>
        <w:rPr>
          <w:color w:val="231F20"/>
        </w:rPr>
        <w:t>other </w:t>
      </w:r>
      <w:r>
        <w:rPr>
          <w:rFonts w:ascii="Palatino Linotype" w:hAnsi="Palatino Linotype"/>
          <w:i/>
          <w:color w:val="231F20"/>
        </w:rPr>
        <w:t>mitzvah</w:t>
      </w:r>
      <w:r>
        <w:rPr>
          <w:color w:val="231F20"/>
        </w:rPr>
        <w:t>. </w:t>
      </w:r>
      <w:r>
        <w:rPr>
          <w:color w:val="231F20"/>
          <w:spacing w:val="-5"/>
        </w:rPr>
        <w:t>It </w:t>
      </w:r>
      <w:r>
        <w:rPr>
          <w:color w:val="231F20"/>
        </w:rPr>
        <w:t>is a </w:t>
      </w:r>
      <w:r>
        <w:rPr>
          <w:rFonts w:ascii="Palatino Linotype" w:hAnsi="Palatino Linotype"/>
          <w:i/>
          <w:color w:val="231F20"/>
        </w:rPr>
        <w:t>mitzvah </w:t>
      </w:r>
      <w:r>
        <w:rPr>
          <w:color w:val="231F20"/>
        </w:rPr>
        <w:t>to care for a lost object.</w:t>
      </w:r>
      <w:r>
        <w:rPr>
          <w:color w:val="231F20"/>
          <w:spacing w:val="-8"/>
        </w:rPr>
        <w:t> </w:t>
      </w:r>
      <w:r>
        <w:rPr>
          <w:color w:val="231F20"/>
        </w:rPr>
        <w:t>If</w:t>
      </w:r>
      <w:r>
        <w:rPr>
          <w:color w:val="231F20"/>
          <w:spacing w:val="-8"/>
        </w:rPr>
        <w:t> </w:t>
      </w:r>
      <w:r>
        <w:rPr>
          <w:color w:val="231F20"/>
        </w:rPr>
        <w:t>a</w:t>
      </w:r>
      <w:r>
        <w:rPr>
          <w:color w:val="231F20"/>
          <w:spacing w:val="-8"/>
        </w:rPr>
        <w:t> </w:t>
      </w:r>
      <w:r>
        <w:rPr>
          <w:color w:val="231F20"/>
        </w:rPr>
        <w:t>poor</w:t>
      </w:r>
      <w:r>
        <w:rPr>
          <w:color w:val="231F20"/>
          <w:spacing w:val="-8"/>
        </w:rPr>
        <w:t> </w:t>
      </w:r>
      <w:r>
        <w:rPr>
          <w:color w:val="231F20"/>
        </w:rPr>
        <w:t>man</w:t>
      </w:r>
      <w:r>
        <w:rPr>
          <w:color w:val="231F20"/>
          <w:spacing w:val="-8"/>
        </w:rPr>
        <w:t> </w:t>
      </w:r>
      <w:r>
        <w:rPr>
          <w:color w:val="231F20"/>
        </w:rPr>
        <w:t>came</w:t>
      </w:r>
      <w:r>
        <w:rPr>
          <w:color w:val="231F20"/>
          <w:spacing w:val="-8"/>
        </w:rPr>
        <w:t> </w:t>
      </w:r>
      <w:r>
        <w:rPr>
          <w:color w:val="231F20"/>
        </w:rPr>
        <w:t>collecting</w:t>
      </w:r>
      <w:r>
        <w:rPr>
          <w:color w:val="231F20"/>
          <w:spacing w:val="-8"/>
        </w:rPr>
        <w:t> </w:t>
      </w:r>
      <w:r>
        <w:rPr>
          <w:color w:val="231F20"/>
        </w:rPr>
        <w:t>while</w:t>
      </w:r>
      <w:r>
        <w:rPr>
          <w:color w:val="231F20"/>
          <w:spacing w:val="-8"/>
        </w:rPr>
        <w:t> </w:t>
      </w:r>
      <w:r>
        <w:rPr>
          <w:color w:val="231F20"/>
        </w:rPr>
        <w:t>the</w:t>
      </w:r>
      <w:r>
        <w:rPr>
          <w:color w:val="231F20"/>
          <w:spacing w:val="-8"/>
        </w:rPr>
        <w:t> </w:t>
      </w:r>
      <w:r>
        <w:rPr>
          <w:color w:val="231F20"/>
        </w:rPr>
        <w:t>finder</w:t>
      </w:r>
      <w:r>
        <w:rPr>
          <w:color w:val="231F20"/>
          <w:spacing w:val="-8"/>
        </w:rPr>
        <w:t> </w:t>
      </w:r>
      <w:r>
        <w:rPr>
          <w:color w:val="231F20"/>
        </w:rPr>
        <w:t>was</w:t>
      </w:r>
      <w:r>
        <w:rPr>
          <w:color w:val="231F20"/>
          <w:spacing w:val="-8"/>
        </w:rPr>
        <w:t> </w:t>
      </w:r>
      <w:r>
        <w:rPr>
          <w:color w:val="231F20"/>
        </w:rPr>
        <w:t>busy</w:t>
      </w:r>
      <w:r>
        <w:rPr>
          <w:color w:val="231F20"/>
          <w:spacing w:val="-8"/>
        </w:rPr>
        <w:t> </w:t>
      </w:r>
      <w:r>
        <w:rPr>
          <w:color w:val="231F20"/>
        </w:rPr>
        <w:t>with the lost object, the finder—busy doing the </w:t>
      </w:r>
      <w:r>
        <w:rPr>
          <w:rFonts w:ascii="Palatino Linotype" w:hAnsi="Palatino Linotype"/>
          <w:i/>
          <w:color w:val="231F20"/>
        </w:rPr>
        <w:t>mitzvah </w:t>
      </w:r>
      <w:r>
        <w:rPr>
          <w:color w:val="231F20"/>
        </w:rPr>
        <w:t>of caring for the lost object—would not have to give </w:t>
      </w:r>
      <w:r>
        <w:rPr>
          <w:color w:val="231F20"/>
          <w:spacing w:val="-4"/>
        </w:rPr>
        <w:t>charity. </w:t>
      </w:r>
      <w:r>
        <w:rPr>
          <w:color w:val="231F20"/>
        </w:rPr>
        <w:t>Therefore, in truth, his caring</w:t>
      </w:r>
      <w:r>
        <w:rPr>
          <w:color w:val="231F20"/>
          <w:spacing w:val="-18"/>
        </w:rPr>
        <w:t> </w:t>
      </w:r>
      <w:r>
        <w:rPr>
          <w:color w:val="231F20"/>
        </w:rPr>
        <w:t>for</w:t>
      </w:r>
      <w:r>
        <w:rPr>
          <w:color w:val="231F20"/>
          <w:spacing w:val="-17"/>
        </w:rPr>
        <w:t> </w:t>
      </w:r>
      <w:r>
        <w:rPr>
          <w:color w:val="231F20"/>
        </w:rPr>
        <w:t>the</w:t>
      </w:r>
      <w:r>
        <w:rPr>
          <w:color w:val="231F20"/>
          <w:spacing w:val="-18"/>
        </w:rPr>
        <w:t> </w:t>
      </w:r>
      <w:r>
        <w:rPr>
          <w:color w:val="231F20"/>
        </w:rPr>
        <w:t>lost</w:t>
      </w:r>
      <w:r>
        <w:rPr>
          <w:color w:val="231F20"/>
          <w:spacing w:val="-17"/>
        </w:rPr>
        <w:t> </w:t>
      </w:r>
      <w:r>
        <w:rPr>
          <w:color w:val="231F20"/>
        </w:rPr>
        <w:t>object</w:t>
      </w:r>
      <w:r>
        <w:rPr>
          <w:color w:val="231F20"/>
          <w:spacing w:val="-18"/>
        </w:rPr>
        <w:t> </w:t>
      </w:r>
      <w:r>
        <w:rPr>
          <w:color w:val="231F20"/>
        </w:rPr>
        <w:t>created</w:t>
      </w:r>
      <w:r>
        <w:rPr>
          <w:color w:val="231F20"/>
          <w:spacing w:val="-17"/>
        </w:rPr>
        <w:t> </w:t>
      </w:r>
      <w:r>
        <w:rPr>
          <w:color w:val="231F20"/>
        </w:rPr>
        <w:t>a</w:t>
      </w:r>
      <w:r>
        <w:rPr>
          <w:color w:val="231F20"/>
          <w:spacing w:val="-18"/>
        </w:rPr>
        <w:t> </w:t>
      </w:r>
      <w:r>
        <w:rPr>
          <w:color w:val="231F20"/>
        </w:rPr>
        <w:t>financial</w:t>
      </w:r>
      <w:r>
        <w:rPr>
          <w:color w:val="231F20"/>
          <w:spacing w:val="-17"/>
        </w:rPr>
        <w:t> </w:t>
      </w:r>
      <w:r>
        <w:rPr>
          <w:color w:val="231F20"/>
        </w:rPr>
        <w:t>gain.</w:t>
      </w:r>
      <w:r>
        <w:rPr>
          <w:color w:val="231F20"/>
          <w:spacing w:val="-18"/>
        </w:rPr>
        <w:t> </w:t>
      </w:r>
      <w:r>
        <w:rPr>
          <w:color w:val="231F20"/>
          <w:spacing w:val="-5"/>
        </w:rPr>
        <w:t>It</w:t>
      </w:r>
      <w:r>
        <w:rPr>
          <w:color w:val="231F20"/>
          <w:spacing w:val="-17"/>
        </w:rPr>
        <w:t> </w:t>
      </w:r>
      <w:r>
        <w:rPr>
          <w:color w:val="231F20"/>
        </w:rPr>
        <w:t>saved</w:t>
      </w:r>
      <w:r>
        <w:rPr>
          <w:color w:val="231F20"/>
          <w:spacing w:val="-17"/>
        </w:rPr>
        <w:t> </w:t>
      </w:r>
      <w:r>
        <w:rPr>
          <w:color w:val="231F20"/>
        </w:rPr>
        <w:t>him</w:t>
      </w:r>
      <w:r>
        <w:rPr>
          <w:color w:val="231F20"/>
          <w:spacing w:val="-18"/>
        </w:rPr>
        <w:t> </w:t>
      </w:r>
      <w:r>
        <w:rPr>
          <w:color w:val="231F20"/>
        </w:rPr>
        <w:t>the</w:t>
      </w:r>
      <w:r>
        <w:rPr>
          <w:color w:val="231F20"/>
          <w:spacing w:val="-17"/>
        </w:rPr>
        <w:t> </w:t>
      </w:r>
      <w:r>
        <w:rPr>
          <w:color w:val="231F20"/>
        </w:rPr>
        <w:t>cost of</w:t>
      </w:r>
      <w:r>
        <w:rPr>
          <w:color w:val="231F20"/>
          <w:spacing w:val="-14"/>
        </w:rPr>
        <w:t> </w:t>
      </w:r>
      <w:r>
        <w:rPr>
          <w:color w:val="231F20"/>
        </w:rPr>
        <w:t>the</w:t>
      </w:r>
      <w:r>
        <w:rPr>
          <w:color w:val="231F20"/>
          <w:spacing w:val="-14"/>
        </w:rPr>
        <w:t> </w:t>
      </w:r>
      <w:r>
        <w:rPr>
          <w:color w:val="231F20"/>
          <w:spacing w:val="-4"/>
        </w:rPr>
        <w:t>charity.</w:t>
      </w:r>
      <w:r>
        <w:rPr>
          <w:color w:val="231F20"/>
          <w:spacing w:val="-15"/>
        </w:rPr>
        <w:t> </w:t>
      </w:r>
      <w:r>
        <w:rPr>
          <w:color w:val="231F20"/>
        </w:rPr>
        <w:t>The</w:t>
      </w:r>
      <w:r>
        <w:rPr>
          <w:color w:val="231F20"/>
          <w:spacing w:val="-14"/>
        </w:rPr>
        <w:t> </w:t>
      </w:r>
      <w:r>
        <w:rPr>
          <w:rFonts w:ascii="Palatino Linotype" w:hAnsi="Palatino Linotype"/>
          <w:i/>
          <w:color w:val="231F20"/>
        </w:rPr>
        <w:t>Gemara</w:t>
      </w:r>
      <w:r>
        <w:rPr>
          <w:rFonts w:ascii="Palatino Linotype" w:hAnsi="Palatino Linotype"/>
          <w:i/>
          <w:color w:val="231F20"/>
          <w:spacing w:val="-14"/>
        </w:rPr>
        <w:t> </w:t>
      </w:r>
      <w:r>
        <w:rPr>
          <w:color w:val="231F20"/>
        </w:rPr>
        <w:t>suggests</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logic</w:t>
      </w:r>
      <w:r>
        <w:rPr>
          <w:color w:val="231F20"/>
          <w:spacing w:val="-14"/>
        </w:rPr>
        <w:t> </w:t>
      </w:r>
      <w:r>
        <w:rPr>
          <w:color w:val="231F20"/>
        </w:rPr>
        <w:t>of</w:t>
      </w:r>
      <w:r>
        <w:rPr>
          <w:color w:val="231F20"/>
          <w:spacing w:val="-14"/>
        </w:rPr>
        <w:t> </w:t>
      </w:r>
      <w:r>
        <w:rPr>
          <w:color w:val="231F20"/>
        </w:rPr>
        <w:t>Rav</w:t>
      </w:r>
      <w:r>
        <w:rPr>
          <w:color w:val="231F20"/>
          <w:spacing w:val="-14"/>
        </w:rPr>
        <w:t> </w:t>
      </w:r>
      <w:r>
        <w:rPr>
          <w:color w:val="231F20"/>
          <w:spacing w:val="-6"/>
        </w:rPr>
        <w:t>Yosef</w:t>
      </w:r>
      <w:r>
        <w:rPr>
          <w:color w:val="231F20"/>
          <w:spacing w:val="-14"/>
        </w:rPr>
        <w:t> </w:t>
      </w:r>
      <w:r>
        <w:rPr>
          <w:color w:val="231F20"/>
        </w:rPr>
        <w:t>might </w:t>
      </w:r>
      <w:r>
        <w:rPr>
          <w:color w:val="231F20"/>
          <w:spacing w:val="-3"/>
        </w:rPr>
        <w:t>apply</w:t>
      </w:r>
      <w:r>
        <w:rPr>
          <w:color w:val="231F20"/>
          <w:spacing w:val="-10"/>
        </w:rPr>
        <w:t> </w:t>
      </w:r>
      <w:r>
        <w:rPr>
          <w:color w:val="231F20"/>
        </w:rPr>
        <w:t>to</w:t>
      </w:r>
      <w:r>
        <w:rPr>
          <w:color w:val="231F20"/>
          <w:spacing w:val="-9"/>
        </w:rPr>
        <w:t> </w:t>
      </w:r>
      <w:r>
        <w:rPr>
          <w:color w:val="231F20"/>
        </w:rPr>
        <w:t>a</w:t>
      </w:r>
      <w:r>
        <w:rPr>
          <w:color w:val="231F20"/>
          <w:spacing w:val="-10"/>
        </w:rPr>
        <w:t> </w:t>
      </w:r>
      <w:r>
        <w:rPr>
          <w:color w:val="231F20"/>
        </w:rPr>
        <w:t>loan.</w:t>
      </w:r>
      <w:r>
        <w:rPr>
          <w:color w:val="231F20"/>
          <w:spacing w:val="-9"/>
        </w:rPr>
        <w:t> </w:t>
      </w:r>
      <w:r>
        <w:rPr>
          <w:color w:val="231F20"/>
          <w:spacing w:val="-5"/>
        </w:rPr>
        <w:t>It</w:t>
      </w:r>
      <w:r>
        <w:rPr>
          <w:color w:val="231F20"/>
          <w:spacing w:val="-9"/>
        </w:rPr>
        <w:t> </w:t>
      </w:r>
      <w:r>
        <w:rPr>
          <w:color w:val="231F20"/>
        </w:rPr>
        <w:t>is</w:t>
      </w:r>
      <w:r>
        <w:rPr>
          <w:color w:val="231F20"/>
          <w:spacing w:val="-10"/>
        </w:rPr>
        <w:t> </w:t>
      </w:r>
      <w:r>
        <w:rPr>
          <w:color w:val="231F20"/>
        </w:rPr>
        <w:t>a</w:t>
      </w:r>
      <w:r>
        <w:rPr>
          <w:color w:val="231F20"/>
          <w:spacing w:val="-9"/>
        </w:rPr>
        <w:t> </w:t>
      </w:r>
      <w:r>
        <w:rPr>
          <w:rFonts w:ascii="Palatino Linotype" w:hAnsi="Palatino Linotype"/>
          <w:i/>
          <w:color w:val="231F20"/>
        </w:rPr>
        <w:t>mitzvah</w:t>
      </w:r>
      <w:r>
        <w:rPr>
          <w:rFonts w:ascii="Palatino Linotype" w:hAnsi="Palatino Linotype"/>
          <w:i/>
          <w:color w:val="231F20"/>
          <w:spacing w:val="-9"/>
        </w:rPr>
        <w:t> </w:t>
      </w:r>
      <w:r>
        <w:rPr>
          <w:color w:val="231F20"/>
        </w:rPr>
        <w:t>to</w:t>
      </w:r>
      <w:r>
        <w:rPr>
          <w:color w:val="231F20"/>
          <w:spacing w:val="-10"/>
        </w:rPr>
        <w:t> </w:t>
      </w:r>
      <w:r>
        <w:rPr>
          <w:color w:val="231F20"/>
        </w:rPr>
        <w:t>give</w:t>
      </w:r>
      <w:r>
        <w:rPr>
          <w:color w:val="231F20"/>
          <w:spacing w:val="-9"/>
        </w:rPr>
        <w:t> </w:t>
      </w:r>
      <w:r>
        <w:rPr>
          <w:color w:val="231F20"/>
        </w:rPr>
        <w:t>a</w:t>
      </w:r>
      <w:r>
        <w:rPr>
          <w:color w:val="231F20"/>
          <w:spacing w:val="-10"/>
        </w:rPr>
        <w:t> </w:t>
      </w:r>
      <w:r>
        <w:rPr>
          <w:color w:val="231F20"/>
        </w:rPr>
        <w:t>loan.</w:t>
      </w:r>
      <w:r>
        <w:rPr>
          <w:color w:val="231F20"/>
          <w:spacing w:val="-9"/>
        </w:rPr>
        <w:t> </w:t>
      </w:r>
      <w:r>
        <w:rPr>
          <w:color w:val="231F20"/>
        </w:rPr>
        <w:t>Therefore,</w:t>
      </w:r>
      <w:r>
        <w:rPr>
          <w:color w:val="231F20"/>
          <w:spacing w:val="-9"/>
        </w:rPr>
        <w:t> </w:t>
      </w:r>
      <w:r>
        <w:rPr>
          <w:color w:val="231F20"/>
        </w:rPr>
        <w:t>according</w:t>
      </w:r>
      <w:r>
        <w:rPr>
          <w:color w:val="231F20"/>
          <w:spacing w:val="-10"/>
        </w:rPr>
        <w:t> </w:t>
      </w:r>
      <w:r>
        <w:rPr>
          <w:color w:val="231F20"/>
        </w:rPr>
        <w:t>to some,</w:t>
      </w:r>
      <w:r>
        <w:rPr>
          <w:color w:val="231F20"/>
          <w:spacing w:val="14"/>
        </w:rPr>
        <w:t> </w:t>
      </w:r>
      <w:r>
        <w:rPr>
          <w:color w:val="231F20"/>
        </w:rPr>
        <w:t>the</w:t>
      </w:r>
      <w:r>
        <w:rPr>
          <w:color w:val="231F20"/>
          <w:spacing w:val="14"/>
        </w:rPr>
        <w:t> </w:t>
      </w:r>
      <w:r>
        <w:rPr>
          <w:color w:val="231F20"/>
        </w:rPr>
        <w:t>lender</w:t>
      </w:r>
      <w:r>
        <w:rPr>
          <w:color w:val="231F20"/>
          <w:spacing w:val="14"/>
        </w:rPr>
        <w:t> </w:t>
      </w:r>
      <w:r>
        <w:rPr>
          <w:color w:val="231F20"/>
        </w:rPr>
        <w:t>would</w:t>
      </w:r>
      <w:r>
        <w:rPr>
          <w:color w:val="231F20"/>
          <w:spacing w:val="14"/>
        </w:rPr>
        <w:t> </w:t>
      </w:r>
      <w:r>
        <w:rPr>
          <w:color w:val="231F20"/>
        </w:rPr>
        <w:t>be</w:t>
      </w:r>
      <w:r>
        <w:rPr>
          <w:color w:val="231F20"/>
          <w:spacing w:val="14"/>
        </w:rPr>
        <w:t> </w:t>
      </w:r>
      <w:r>
        <w:rPr>
          <w:color w:val="231F20"/>
        </w:rPr>
        <w:t>allowed</w:t>
      </w:r>
      <w:r>
        <w:rPr>
          <w:color w:val="231F20"/>
          <w:spacing w:val="14"/>
        </w:rPr>
        <w:t> </w:t>
      </w:r>
      <w:r>
        <w:rPr>
          <w:color w:val="231F20"/>
        </w:rPr>
        <w:t>to</w:t>
      </w:r>
      <w:r>
        <w:rPr>
          <w:color w:val="231F20"/>
          <w:spacing w:val="14"/>
        </w:rPr>
        <w:t> </w:t>
      </w:r>
      <w:r>
        <w:rPr>
          <w:color w:val="231F20"/>
        </w:rPr>
        <w:t>ignore</w:t>
      </w:r>
      <w:r>
        <w:rPr>
          <w:color w:val="231F20"/>
          <w:spacing w:val="14"/>
        </w:rPr>
        <w:t> </w:t>
      </w:r>
      <w:r>
        <w:rPr>
          <w:color w:val="231F20"/>
        </w:rPr>
        <w:t>the</w:t>
      </w:r>
      <w:r>
        <w:rPr>
          <w:color w:val="231F20"/>
          <w:spacing w:val="14"/>
        </w:rPr>
        <w:t> </w:t>
      </w:r>
      <w:r>
        <w:rPr>
          <w:color w:val="231F20"/>
        </w:rPr>
        <w:t>appeals</w:t>
      </w:r>
      <w:r>
        <w:rPr>
          <w:color w:val="231F20"/>
          <w:spacing w:val="14"/>
        </w:rPr>
        <w:t> </w:t>
      </w:r>
      <w:r>
        <w:rPr>
          <w:color w:val="231F20"/>
        </w:rPr>
        <w:t>of</w:t>
      </w:r>
      <w:r>
        <w:rPr>
          <w:color w:val="231F20"/>
          <w:spacing w:val="15"/>
        </w:rPr>
        <w:t> </w:t>
      </w:r>
      <w:r>
        <w:rPr>
          <w:color w:val="231F20"/>
        </w:rPr>
        <w:t>a</w:t>
      </w:r>
      <w:r>
        <w:rPr>
          <w:color w:val="231F20"/>
          <w:spacing w:val="14"/>
        </w:rPr>
        <w:t> </w:t>
      </w:r>
      <w:r>
        <w:rPr>
          <w:color w:val="231F20"/>
        </w:rPr>
        <w:t>poor</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7"/>
        <w:jc w:val="both"/>
      </w:pPr>
      <w:r>
        <w:rPr>
          <w:color w:val="231F20"/>
        </w:rPr>
        <w:t>man if he came </w:t>
      </w:r>
      <w:r>
        <w:rPr>
          <w:color w:val="231F20"/>
          <w:spacing w:val="-3"/>
        </w:rPr>
        <w:t>at </w:t>
      </w:r>
      <w:r>
        <w:rPr>
          <w:color w:val="231F20"/>
        </w:rPr>
        <w:t>the moment of lending. The lending would give him</w:t>
      </w:r>
      <w:r>
        <w:rPr>
          <w:color w:val="231F20"/>
          <w:spacing w:val="-5"/>
        </w:rPr>
        <w:t> </w:t>
      </w:r>
      <w:r>
        <w:rPr>
          <w:color w:val="231F20"/>
        </w:rPr>
        <w:t>this</w:t>
      </w:r>
      <w:r>
        <w:rPr>
          <w:color w:val="231F20"/>
          <w:spacing w:val="-4"/>
        </w:rPr>
        <w:t> </w:t>
      </w:r>
      <w:r>
        <w:rPr>
          <w:color w:val="231F20"/>
        </w:rPr>
        <w:t>benefit.</w:t>
      </w:r>
      <w:r>
        <w:rPr>
          <w:color w:val="231F20"/>
          <w:spacing w:val="-4"/>
        </w:rPr>
        <w:t> </w:t>
      </w:r>
      <w:r>
        <w:rPr>
          <w:color w:val="231F20"/>
        </w:rPr>
        <w:t>The</w:t>
      </w:r>
      <w:r>
        <w:rPr>
          <w:color w:val="231F20"/>
          <w:spacing w:val="-5"/>
        </w:rPr>
        <w:t> </w:t>
      </w:r>
      <w:r>
        <w:rPr>
          <w:color w:val="231F20"/>
        </w:rPr>
        <w:t>lender</w:t>
      </w:r>
      <w:r>
        <w:rPr>
          <w:color w:val="231F20"/>
          <w:spacing w:val="-4"/>
        </w:rPr>
        <w:t> </w:t>
      </w:r>
      <w:r>
        <w:rPr>
          <w:color w:val="231F20"/>
        </w:rPr>
        <w:t>would</w:t>
      </w:r>
      <w:r>
        <w:rPr>
          <w:color w:val="231F20"/>
          <w:spacing w:val="-4"/>
        </w:rPr>
        <w:t> </w:t>
      </w:r>
      <w:r>
        <w:rPr>
          <w:color w:val="231F20"/>
        </w:rPr>
        <w:t>therefore</w:t>
      </w:r>
      <w:r>
        <w:rPr>
          <w:color w:val="231F20"/>
          <w:spacing w:val="-4"/>
        </w:rPr>
        <w:t> </w:t>
      </w:r>
      <w:r>
        <w:rPr>
          <w:color w:val="231F20"/>
        </w:rPr>
        <w:t>be</w:t>
      </w:r>
      <w:r>
        <w:rPr>
          <w:color w:val="231F20"/>
          <w:spacing w:val="-5"/>
        </w:rPr>
        <w:t> </w:t>
      </w:r>
      <w:r>
        <w:rPr>
          <w:color w:val="231F20"/>
        </w:rPr>
        <w:t>a</w:t>
      </w:r>
      <w:r>
        <w:rPr>
          <w:color w:val="231F20"/>
          <w:spacing w:val="-4"/>
        </w:rPr>
        <w:t> </w:t>
      </w:r>
      <w:r>
        <w:rPr>
          <w:rFonts w:ascii="Palatino Linotype" w:hAnsi="Palatino Linotype"/>
          <w:i/>
          <w:color w:val="231F20"/>
        </w:rPr>
        <w:t>shomeir</w:t>
      </w:r>
      <w:r>
        <w:rPr>
          <w:rFonts w:ascii="Palatino Linotype" w:hAnsi="Palatino Linotype"/>
          <w:i/>
          <w:color w:val="231F20"/>
          <w:spacing w:val="-3"/>
        </w:rPr>
        <w:t> </w:t>
      </w:r>
      <w:r>
        <w:rPr>
          <w:rFonts w:ascii="Palatino Linotype" w:hAnsi="Palatino Linotype"/>
          <w:i/>
          <w:color w:val="231F20"/>
        </w:rPr>
        <w:t>sachar</w:t>
      </w:r>
      <w:r>
        <w:rPr>
          <w:color w:val="231F20"/>
        </w:rPr>
        <w:t>—a paid watchman—on the collateral.</w:t>
      </w:r>
    </w:p>
    <w:p>
      <w:pPr>
        <w:pStyle w:val="BodyText"/>
        <w:spacing w:line="292" w:lineRule="auto" w:before="62"/>
        <w:ind w:left="120" w:right="137" w:firstLine="360"/>
        <w:jc w:val="both"/>
      </w:pPr>
      <w:r>
        <w:rPr>
          <w:color w:val="231F20"/>
        </w:rPr>
        <w:t>The</w:t>
      </w:r>
      <w:r>
        <w:rPr>
          <w:color w:val="231F20"/>
          <w:spacing w:val="-6"/>
        </w:rPr>
        <w:t> </w:t>
      </w:r>
      <w:r>
        <w:rPr>
          <w:color w:val="231F20"/>
        </w:rPr>
        <w:t>idea</w:t>
      </w:r>
      <w:r>
        <w:rPr>
          <w:color w:val="231F20"/>
          <w:spacing w:val="-6"/>
        </w:rPr>
        <w:t> </w:t>
      </w:r>
      <w:r>
        <w:rPr>
          <w:color w:val="231F20"/>
        </w:rPr>
        <w:t>of</w:t>
      </w:r>
      <w:r>
        <w:rPr>
          <w:color w:val="231F20"/>
          <w:spacing w:val="-6"/>
        </w:rPr>
        <w:t> </w:t>
      </w:r>
      <w:r>
        <w:rPr>
          <w:color w:val="231F20"/>
        </w:rPr>
        <w:t>Rav</w:t>
      </w:r>
      <w:r>
        <w:rPr>
          <w:color w:val="231F20"/>
          <w:spacing w:val="-6"/>
        </w:rPr>
        <w:t> Yosef</w:t>
      </w:r>
      <w:r>
        <w:rPr>
          <w:color w:val="231F20"/>
          <w:spacing w:val="-5"/>
        </w:rPr>
        <w:t> </w:t>
      </w:r>
      <w:r>
        <w:rPr>
          <w:color w:val="231F20"/>
        </w:rPr>
        <w:t>is</w:t>
      </w:r>
      <w:r>
        <w:rPr>
          <w:color w:val="231F20"/>
          <w:spacing w:val="-6"/>
        </w:rPr>
        <w:t> </w:t>
      </w:r>
      <w:r>
        <w:rPr>
          <w:color w:val="231F20"/>
        </w:rPr>
        <w:t>troubling.</w:t>
      </w:r>
      <w:r>
        <w:rPr>
          <w:color w:val="231F20"/>
          <w:spacing w:val="-6"/>
        </w:rPr>
        <w:t> </w:t>
      </w:r>
      <w:r>
        <w:rPr>
          <w:color w:val="231F20"/>
        </w:rPr>
        <w:t>There</w:t>
      </w:r>
      <w:r>
        <w:rPr>
          <w:color w:val="231F20"/>
          <w:spacing w:val="-6"/>
        </w:rPr>
        <w:t> </w:t>
      </w:r>
      <w:r>
        <w:rPr>
          <w:color w:val="231F20"/>
        </w:rPr>
        <w:t>is</w:t>
      </w:r>
      <w:r>
        <w:rPr>
          <w:color w:val="231F20"/>
          <w:spacing w:val="-5"/>
        </w:rPr>
        <w:t> </w:t>
      </w:r>
      <w:r>
        <w:rPr>
          <w:color w:val="231F20"/>
        </w:rPr>
        <w:t>a</w:t>
      </w:r>
      <w:r>
        <w:rPr>
          <w:color w:val="231F20"/>
          <w:spacing w:val="-6"/>
        </w:rPr>
        <w:t> </w:t>
      </w:r>
      <w:r>
        <w:rPr>
          <w:color w:val="231F20"/>
        </w:rPr>
        <w:t>positive</w:t>
      </w:r>
      <w:r>
        <w:rPr>
          <w:color w:val="231F20"/>
          <w:spacing w:val="-6"/>
        </w:rPr>
        <w:t> </w:t>
      </w:r>
      <w:r>
        <w:rPr>
          <w:color w:val="231F20"/>
        </w:rPr>
        <w:t>command to give </w:t>
      </w:r>
      <w:r>
        <w:rPr>
          <w:color w:val="231F20"/>
          <w:spacing w:val="-4"/>
        </w:rPr>
        <w:t>charity, </w:t>
      </w:r>
      <w:r>
        <w:rPr>
          <w:color w:val="231F20"/>
        </w:rPr>
        <w:t>but there is also a prohibition, a verse prohibiting ignoring</w:t>
      </w:r>
      <w:r>
        <w:rPr>
          <w:color w:val="231F20"/>
          <w:spacing w:val="-12"/>
        </w:rPr>
        <w:t> </w:t>
      </w:r>
      <w:r>
        <w:rPr>
          <w:color w:val="231F20"/>
        </w:rPr>
        <w:t>the</w:t>
      </w:r>
      <w:r>
        <w:rPr>
          <w:color w:val="231F20"/>
          <w:spacing w:val="-12"/>
        </w:rPr>
        <w:t> </w:t>
      </w:r>
      <w:r>
        <w:rPr>
          <w:color w:val="231F20"/>
        </w:rPr>
        <w:t>poor:</w:t>
      </w:r>
      <w:r>
        <w:rPr>
          <w:color w:val="231F20"/>
          <w:spacing w:val="-12"/>
        </w:rPr>
        <w:t> </w:t>
      </w:r>
      <w:r>
        <w:rPr>
          <w:rFonts w:ascii="Palatino Linotype" w:hAnsi="Palatino Linotype"/>
          <w:i/>
          <w:color w:val="231F20"/>
        </w:rPr>
        <w:t>lo</w:t>
      </w:r>
      <w:r>
        <w:rPr>
          <w:rFonts w:ascii="Palatino Linotype" w:hAnsi="Palatino Linotype"/>
          <w:i/>
          <w:color w:val="231F20"/>
          <w:spacing w:val="-12"/>
        </w:rPr>
        <w:t> </w:t>
      </w:r>
      <w:r>
        <w:rPr>
          <w:rFonts w:ascii="Palatino Linotype" w:hAnsi="Palatino Linotype"/>
          <w:i/>
          <w:color w:val="231F20"/>
          <w:spacing w:val="-6"/>
        </w:rPr>
        <w:t>se’ameitz</w:t>
      </w:r>
      <w:r>
        <w:rPr>
          <w:rFonts w:ascii="Palatino Linotype" w:hAnsi="Palatino Linotype"/>
          <w:i/>
          <w:color w:val="231F20"/>
          <w:spacing w:val="-12"/>
        </w:rPr>
        <w:t> </w:t>
      </w:r>
      <w:r>
        <w:rPr>
          <w:rFonts w:ascii="Palatino Linotype" w:hAnsi="Palatino Linotype"/>
          <w:i/>
          <w:color w:val="231F20"/>
        </w:rPr>
        <w:t>es</w:t>
      </w:r>
      <w:r>
        <w:rPr>
          <w:rFonts w:ascii="Palatino Linotype" w:hAnsi="Palatino Linotype"/>
          <w:i/>
          <w:color w:val="231F20"/>
          <w:spacing w:val="-12"/>
        </w:rPr>
        <w:t> </w:t>
      </w:r>
      <w:r>
        <w:rPr>
          <w:rFonts w:ascii="Palatino Linotype" w:hAnsi="Palatino Linotype"/>
          <w:i/>
          <w:color w:val="231F20"/>
        </w:rPr>
        <w:t>levavcha</w:t>
      </w:r>
      <w:r>
        <w:rPr>
          <w:color w:val="231F20"/>
        </w:rPr>
        <w:t>—do</w:t>
      </w:r>
      <w:r>
        <w:rPr>
          <w:color w:val="231F20"/>
          <w:spacing w:val="-12"/>
        </w:rPr>
        <w:t> </w:t>
      </w:r>
      <w:r>
        <w:rPr>
          <w:color w:val="231F20"/>
        </w:rPr>
        <w:t>not</w:t>
      </w:r>
      <w:r>
        <w:rPr>
          <w:color w:val="231F20"/>
          <w:spacing w:val="-12"/>
        </w:rPr>
        <w:t> </w:t>
      </w:r>
      <w:r>
        <w:rPr>
          <w:color w:val="231F20"/>
        </w:rPr>
        <w:t>stiffen</w:t>
      </w:r>
      <w:r>
        <w:rPr>
          <w:color w:val="231F20"/>
          <w:spacing w:val="-12"/>
        </w:rPr>
        <w:t> </w:t>
      </w:r>
      <w:r>
        <w:rPr>
          <w:color w:val="231F20"/>
        </w:rPr>
        <w:t>your</w:t>
      </w:r>
      <w:r>
        <w:rPr>
          <w:color w:val="231F20"/>
          <w:spacing w:val="-12"/>
        </w:rPr>
        <w:t> </w:t>
      </w:r>
      <w:r>
        <w:rPr>
          <w:color w:val="231F20"/>
        </w:rPr>
        <w:t>heart. </w:t>
      </w:r>
      <w:r>
        <w:rPr>
          <w:color w:val="231F20"/>
          <w:spacing w:val="-3"/>
        </w:rPr>
        <w:t>Involvement</w:t>
      </w:r>
      <w:r>
        <w:rPr>
          <w:color w:val="231F20"/>
          <w:spacing w:val="11"/>
        </w:rPr>
        <w:t> </w:t>
      </w:r>
      <w:r>
        <w:rPr>
          <w:color w:val="231F20"/>
        </w:rPr>
        <w:t>in</w:t>
      </w:r>
      <w:r>
        <w:rPr>
          <w:color w:val="231F20"/>
          <w:spacing w:val="12"/>
        </w:rPr>
        <w:t> </w:t>
      </w:r>
      <w:r>
        <w:rPr>
          <w:color w:val="231F20"/>
        </w:rPr>
        <w:t>a</w:t>
      </w:r>
      <w:r>
        <w:rPr>
          <w:color w:val="231F20"/>
          <w:spacing w:val="12"/>
        </w:rPr>
        <w:t> </w:t>
      </w:r>
      <w:r>
        <w:rPr>
          <w:rFonts w:ascii="Palatino Linotype" w:hAnsi="Palatino Linotype"/>
          <w:i/>
          <w:color w:val="231F20"/>
        </w:rPr>
        <w:t>mitzvah</w:t>
      </w:r>
      <w:r>
        <w:rPr>
          <w:rFonts w:ascii="Palatino Linotype" w:hAnsi="Palatino Linotype"/>
          <w:i/>
          <w:color w:val="231F20"/>
          <w:spacing w:val="12"/>
        </w:rPr>
        <w:t> </w:t>
      </w:r>
      <w:r>
        <w:rPr>
          <w:color w:val="231F20"/>
        </w:rPr>
        <w:t>exempts</w:t>
      </w:r>
      <w:r>
        <w:rPr>
          <w:color w:val="231F20"/>
          <w:spacing w:val="12"/>
        </w:rPr>
        <w:t> </w:t>
      </w:r>
      <w:r>
        <w:rPr>
          <w:color w:val="231F20"/>
        </w:rPr>
        <w:t>the</w:t>
      </w:r>
      <w:r>
        <w:rPr>
          <w:color w:val="231F20"/>
          <w:spacing w:val="12"/>
        </w:rPr>
        <w:t> </w:t>
      </w:r>
      <w:r>
        <w:rPr>
          <w:color w:val="231F20"/>
        </w:rPr>
        <w:t>person</w:t>
      </w:r>
      <w:r>
        <w:rPr>
          <w:color w:val="231F20"/>
          <w:spacing w:val="12"/>
        </w:rPr>
        <w:t> </w:t>
      </w:r>
      <w:r>
        <w:rPr>
          <w:color w:val="231F20"/>
        </w:rPr>
        <w:t>from</w:t>
      </w:r>
      <w:r>
        <w:rPr>
          <w:color w:val="231F20"/>
          <w:spacing w:val="12"/>
        </w:rPr>
        <w:t> </w:t>
      </w:r>
      <w:r>
        <w:rPr>
          <w:color w:val="231F20"/>
        </w:rPr>
        <w:t>trying</w:t>
      </w:r>
      <w:r>
        <w:rPr>
          <w:color w:val="231F20"/>
          <w:spacing w:val="12"/>
        </w:rPr>
        <w:t> </w:t>
      </w:r>
      <w:r>
        <w:rPr>
          <w:color w:val="231F20"/>
        </w:rPr>
        <w:t>to</w:t>
      </w:r>
      <w:r>
        <w:rPr>
          <w:color w:val="231F20"/>
          <w:spacing w:val="12"/>
        </w:rPr>
        <w:t> </w:t>
      </w:r>
      <w:r>
        <w:rPr>
          <w:color w:val="231F20"/>
        </w:rPr>
        <w:t>fulfill</w:t>
      </w:r>
    </w:p>
    <w:p>
      <w:pPr>
        <w:spacing w:line="281" w:lineRule="exact" w:before="0"/>
        <w:ind w:left="120" w:right="0" w:firstLine="0"/>
        <w:jc w:val="both"/>
        <w:rPr>
          <w:sz w:val="23"/>
        </w:rPr>
      </w:pPr>
      <w:r>
        <w:rPr>
          <w:color w:val="231F20"/>
          <w:sz w:val="23"/>
        </w:rPr>
        <w:t>another </w:t>
      </w:r>
      <w:r>
        <w:rPr>
          <w:rFonts w:ascii="Palatino Linotype"/>
          <w:i/>
          <w:color w:val="231F20"/>
          <w:sz w:val="23"/>
        </w:rPr>
        <w:t>mitzvah</w:t>
      </w:r>
      <w:r>
        <w:rPr>
          <w:color w:val="231F20"/>
          <w:sz w:val="23"/>
        </w:rPr>
        <w:t>. </w:t>
      </w:r>
      <w:r>
        <w:rPr>
          <w:color w:val="231F20"/>
          <w:spacing w:val="-4"/>
          <w:sz w:val="23"/>
        </w:rPr>
        <w:t>However, </w:t>
      </w:r>
      <w:r>
        <w:rPr>
          <w:color w:val="231F20"/>
          <w:sz w:val="23"/>
        </w:rPr>
        <w:t>involvement in a </w:t>
      </w:r>
      <w:r>
        <w:rPr>
          <w:rFonts w:ascii="Palatino Linotype"/>
          <w:i/>
          <w:color w:val="231F20"/>
          <w:sz w:val="23"/>
        </w:rPr>
        <w:t>mitzvah </w:t>
      </w:r>
      <w:r>
        <w:rPr>
          <w:color w:val="231F20"/>
          <w:sz w:val="23"/>
        </w:rPr>
        <w:t>does not</w:t>
      </w:r>
      <w:r>
        <w:rPr>
          <w:color w:val="231F20"/>
          <w:spacing w:val="44"/>
          <w:sz w:val="23"/>
        </w:rPr>
        <w:t> </w:t>
      </w:r>
      <w:r>
        <w:rPr>
          <w:color w:val="231F20"/>
          <w:sz w:val="23"/>
        </w:rPr>
        <w:t>give</w:t>
      </w:r>
    </w:p>
    <w:p>
      <w:pPr>
        <w:pStyle w:val="BodyText"/>
        <w:spacing w:line="304" w:lineRule="auto" w:before="66"/>
        <w:ind w:left="120" w:right="137"/>
        <w:jc w:val="both"/>
      </w:pPr>
      <w:r>
        <w:rPr>
          <w:color w:val="231F20"/>
          <w:spacing w:val="-3"/>
        </w:rPr>
        <w:t>anyone </w:t>
      </w:r>
      <w:r>
        <w:rPr>
          <w:color w:val="231F20"/>
        </w:rPr>
        <w:t>license to violate prohibitions. </w:t>
      </w:r>
      <w:r>
        <w:rPr>
          <w:color w:val="231F20"/>
          <w:spacing w:val="-12"/>
        </w:rPr>
        <w:t>We </w:t>
      </w:r>
      <w:r>
        <w:rPr>
          <w:color w:val="231F20"/>
        </w:rPr>
        <w:t>would not say that while doing a good deed one can murder and ignore the prohibition not to kill. Since there is a prohibition against ignoring the </w:t>
      </w:r>
      <w:r>
        <w:rPr>
          <w:color w:val="231F20"/>
          <w:spacing w:val="-3"/>
        </w:rPr>
        <w:t>poor, </w:t>
      </w:r>
      <w:r>
        <w:rPr>
          <w:color w:val="231F20"/>
        </w:rPr>
        <w:t>how can Rav</w:t>
      </w:r>
      <w:r>
        <w:rPr>
          <w:color w:val="231F20"/>
          <w:spacing w:val="-13"/>
        </w:rPr>
        <w:t> </w:t>
      </w:r>
      <w:r>
        <w:rPr>
          <w:color w:val="231F20"/>
          <w:spacing w:val="-6"/>
        </w:rPr>
        <w:t>Yosef</w:t>
      </w:r>
      <w:r>
        <w:rPr>
          <w:color w:val="231F20"/>
          <w:spacing w:val="-13"/>
        </w:rPr>
        <w:t> </w:t>
      </w:r>
      <w:r>
        <w:rPr>
          <w:color w:val="231F20"/>
        </w:rPr>
        <w:t>teach</w:t>
      </w:r>
      <w:r>
        <w:rPr>
          <w:color w:val="231F20"/>
          <w:spacing w:val="-13"/>
        </w:rPr>
        <w:t> </w:t>
      </w:r>
      <w:r>
        <w:rPr>
          <w:color w:val="231F20"/>
        </w:rPr>
        <w:t>that</w:t>
      </w:r>
      <w:r>
        <w:rPr>
          <w:color w:val="231F20"/>
          <w:spacing w:val="-12"/>
        </w:rPr>
        <w:t> </w:t>
      </w:r>
      <w:r>
        <w:rPr>
          <w:color w:val="231F20"/>
        </w:rPr>
        <w:t>while</w:t>
      </w:r>
      <w:r>
        <w:rPr>
          <w:color w:val="231F20"/>
          <w:spacing w:val="-13"/>
        </w:rPr>
        <w:t> </w:t>
      </w:r>
      <w:r>
        <w:rPr>
          <w:color w:val="231F20"/>
        </w:rPr>
        <w:t>being</w:t>
      </w:r>
      <w:r>
        <w:rPr>
          <w:color w:val="231F20"/>
          <w:spacing w:val="-13"/>
        </w:rPr>
        <w:t> </w:t>
      </w:r>
      <w:r>
        <w:rPr>
          <w:color w:val="231F20"/>
        </w:rPr>
        <w:t>busy</w:t>
      </w:r>
      <w:r>
        <w:rPr>
          <w:color w:val="231F20"/>
          <w:spacing w:val="-12"/>
        </w:rPr>
        <w:t> </w:t>
      </w:r>
      <w:r>
        <w:rPr>
          <w:color w:val="231F20"/>
        </w:rPr>
        <w:t>with</w:t>
      </w:r>
      <w:r>
        <w:rPr>
          <w:color w:val="231F20"/>
          <w:spacing w:val="-13"/>
        </w:rPr>
        <w:t> </w:t>
      </w:r>
      <w:r>
        <w:rPr>
          <w:color w:val="231F20"/>
        </w:rPr>
        <w:t>a</w:t>
      </w:r>
      <w:r>
        <w:rPr>
          <w:color w:val="231F20"/>
          <w:spacing w:val="-13"/>
        </w:rPr>
        <w:t> </w:t>
      </w:r>
      <w:r>
        <w:rPr>
          <w:rFonts w:ascii="Palatino Linotype"/>
          <w:i/>
          <w:color w:val="231F20"/>
        </w:rPr>
        <w:t>mitzvah</w:t>
      </w:r>
      <w:r>
        <w:rPr>
          <w:color w:val="231F20"/>
        </w:rPr>
        <w:t>,</w:t>
      </w:r>
      <w:r>
        <w:rPr>
          <w:color w:val="231F20"/>
          <w:spacing w:val="-12"/>
        </w:rPr>
        <w:t> </w:t>
      </w:r>
      <w:r>
        <w:rPr>
          <w:color w:val="231F20"/>
        </w:rPr>
        <w:t>such</w:t>
      </w:r>
      <w:r>
        <w:rPr>
          <w:color w:val="231F20"/>
          <w:spacing w:val="-13"/>
        </w:rPr>
        <w:t> </w:t>
      </w:r>
      <w:r>
        <w:rPr>
          <w:color w:val="231F20"/>
        </w:rPr>
        <w:t>as</w:t>
      </w:r>
      <w:r>
        <w:rPr>
          <w:color w:val="231F20"/>
          <w:spacing w:val="-13"/>
        </w:rPr>
        <w:t> </w:t>
      </w:r>
      <w:r>
        <w:rPr>
          <w:color w:val="231F20"/>
        </w:rPr>
        <w:t>taking care</w:t>
      </w:r>
      <w:r>
        <w:rPr>
          <w:color w:val="231F20"/>
          <w:spacing w:val="-7"/>
        </w:rPr>
        <w:t> </w:t>
      </w:r>
      <w:r>
        <w:rPr>
          <w:color w:val="231F20"/>
        </w:rPr>
        <w:t>of</w:t>
      </w:r>
      <w:r>
        <w:rPr>
          <w:color w:val="231F20"/>
          <w:spacing w:val="-6"/>
        </w:rPr>
        <w:t> </w:t>
      </w:r>
      <w:r>
        <w:rPr>
          <w:color w:val="231F20"/>
        </w:rPr>
        <w:t>a</w:t>
      </w:r>
      <w:r>
        <w:rPr>
          <w:color w:val="231F20"/>
          <w:spacing w:val="-6"/>
        </w:rPr>
        <w:t> </w:t>
      </w:r>
      <w:r>
        <w:rPr>
          <w:color w:val="231F20"/>
        </w:rPr>
        <w:t>lost</w:t>
      </w:r>
      <w:r>
        <w:rPr>
          <w:color w:val="231F20"/>
          <w:spacing w:val="-7"/>
        </w:rPr>
        <w:t> </w:t>
      </w:r>
      <w:r>
        <w:rPr>
          <w:color w:val="231F20"/>
        </w:rPr>
        <w:t>object,</w:t>
      </w:r>
      <w:r>
        <w:rPr>
          <w:color w:val="231F20"/>
          <w:spacing w:val="-6"/>
        </w:rPr>
        <w:t> </w:t>
      </w:r>
      <w:r>
        <w:rPr>
          <w:color w:val="231F20"/>
        </w:rPr>
        <w:t>one</w:t>
      </w:r>
      <w:r>
        <w:rPr>
          <w:color w:val="231F20"/>
          <w:spacing w:val="-6"/>
        </w:rPr>
        <w:t> </w:t>
      </w:r>
      <w:r>
        <w:rPr>
          <w:color w:val="231F20"/>
        </w:rPr>
        <w:t>may</w:t>
      </w:r>
      <w:r>
        <w:rPr>
          <w:color w:val="231F20"/>
          <w:spacing w:val="-7"/>
        </w:rPr>
        <w:t> </w:t>
      </w:r>
      <w:r>
        <w:rPr>
          <w:color w:val="231F20"/>
        </w:rPr>
        <w:t>ignore</w:t>
      </w:r>
      <w:r>
        <w:rPr>
          <w:color w:val="231F20"/>
          <w:spacing w:val="-6"/>
        </w:rPr>
        <w:t> </w:t>
      </w:r>
      <w:r>
        <w:rPr>
          <w:color w:val="231F20"/>
        </w:rPr>
        <w:t>the</w:t>
      </w:r>
      <w:r>
        <w:rPr>
          <w:color w:val="231F20"/>
          <w:spacing w:val="-6"/>
        </w:rPr>
        <w:t> </w:t>
      </w:r>
      <w:r>
        <w:rPr>
          <w:color w:val="231F20"/>
        </w:rPr>
        <w:t>pleas</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impoverished?</w:t>
      </w:r>
    </w:p>
    <w:p>
      <w:pPr>
        <w:spacing w:line="290" w:lineRule="auto" w:before="22"/>
        <w:ind w:left="120" w:right="136" w:firstLine="360"/>
        <w:jc w:val="both"/>
        <w:rPr>
          <w:sz w:val="23"/>
        </w:rPr>
      </w:pPr>
      <w:r>
        <w:rPr>
          <w:rFonts w:ascii="Palatino Linotype" w:hAnsi="Palatino Linotype"/>
          <w:i/>
          <w:color w:val="231F20"/>
          <w:spacing w:val="-3"/>
          <w:sz w:val="23"/>
        </w:rPr>
        <w:t>Kehilas</w:t>
      </w:r>
      <w:r>
        <w:rPr>
          <w:rFonts w:ascii="Palatino Linotype" w:hAnsi="Palatino Linotype"/>
          <w:i/>
          <w:color w:val="231F20"/>
          <w:spacing w:val="-26"/>
          <w:sz w:val="23"/>
        </w:rPr>
        <w:t> </w:t>
      </w:r>
      <w:r>
        <w:rPr>
          <w:rFonts w:ascii="Palatino Linotype" w:hAnsi="Palatino Linotype"/>
          <w:i/>
          <w:color w:val="231F20"/>
          <w:spacing w:val="-10"/>
          <w:sz w:val="23"/>
        </w:rPr>
        <w:t>Ya’akov</w:t>
      </w:r>
      <w:r>
        <w:rPr>
          <w:color w:val="231F20"/>
          <w:spacing w:val="-10"/>
          <w:sz w:val="23"/>
        </w:rPr>
        <w:t>,</w:t>
      </w:r>
      <w:r>
        <w:rPr>
          <w:color w:val="231F20"/>
          <w:spacing w:val="-27"/>
          <w:sz w:val="23"/>
        </w:rPr>
        <w:t> </w:t>
      </w:r>
      <w:r>
        <w:rPr>
          <w:rFonts w:ascii="Palatino Linotype" w:hAnsi="Palatino Linotype"/>
          <w:i/>
          <w:color w:val="231F20"/>
          <w:sz w:val="23"/>
        </w:rPr>
        <w:t>Or</w:t>
      </w:r>
      <w:r>
        <w:rPr>
          <w:rFonts w:ascii="Palatino Linotype" w:hAnsi="Palatino Linotype"/>
          <w:i/>
          <w:color w:val="231F20"/>
          <w:spacing w:val="-26"/>
          <w:sz w:val="23"/>
        </w:rPr>
        <w:t> </w:t>
      </w:r>
      <w:r>
        <w:rPr>
          <w:rFonts w:ascii="Palatino Linotype" w:hAnsi="Palatino Linotype"/>
          <w:i/>
          <w:color w:val="231F20"/>
          <w:spacing w:val="-5"/>
          <w:sz w:val="23"/>
        </w:rPr>
        <w:t>Samei’ach</w:t>
      </w:r>
      <w:r>
        <w:rPr>
          <w:color w:val="231F20"/>
          <w:spacing w:val="-5"/>
          <w:sz w:val="23"/>
        </w:rPr>
        <w:t>,</w:t>
      </w:r>
      <w:r>
        <w:rPr>
          <w:color w:val="231F20"/>
          <w:spacing w:val="-27"/>
          <w:sz w:val="23"/>
        </w:rPr>
        <w:t> </w:t>
      </w:r>
      <w:r>
        <w:rPr>
          <w:rFonts w:ascii="Palatino Linotype" w:hAnsi="Palatino Linotype"/>
          <w:i/>
          <w:color w:val="231F20"/>
          <w:spacing w:val="-4"/>
          <w:sz w:val="23"/>
        </w:rPr>
        <w:t>Imrei</w:t>
      </w:r>
      <w:r>
        <w:rPr>
          <w:rFonts w:ascii="Palatino Linotype" w:hAnsi="Palatino Linotype"/>
          <w:i/>
          <w:color w:val="231F20"/>
          <w:spacing w:val="-26"/>
          <w:sz w:val="23"/>
        </w:rPr>
        <w:t> </w:t>
      </w:r>
      <w:r>
        <w:rPr>
          <w:rFonts w:ascii="Palatino Linotype" w:hAnsi="Palatino Linotype"/>
          <w:i/>
          <w:color w:val="231F20"/>
          <w:sz w:val="23"/>
        </w:rPr>
        <w:t>Binah</w:t>
      </w:r>
      <w:r>
        <w:rPr>
          <w:color w:val="231F20"/>
          <w:sz w:val="23"/>
        </w:rPr>
        <w:t>,</w:t>
      </w:r>
      <w:r>
        <w:rPr>
          <w:color w:val="231F20"/>
          <w:spacing w:val="-26"/>
          <w:sz w:val="23"/>
        </w:rPr>
        <w:t> </w:t>
      </w:r>
      <w:r>
        <w:rPr>
          <w:color w:val="231F20"/>
          <w:sz w:val="23"/>
        </w:rPr>
        <w:t>and</w:t>
      </w:r>
      <w:r>
        <w:rPr>
          <w:color w:val="231F20"/>
          <w:spacing w:val="-27"/>
          <w:sz w:val="23"/>
        </w:rPr>
        <w:t> </w:t>
      </w:r>
      <w:r>
        <w:rPr>
          <w:rFonts w:ascii="Palatino Linotype" w:hAnsi="Palatino Linotype"/>
          <w:i/>
          <w:color w:val="231F20"/>
          <w:sz w:val="23"/>
        </w:rPr>
        <w:t>Koveitz</w:t>
      </w:r>
      <w:r>
        <w:rPr>
          <w:rFonts w:ascii="Palatino Linotype" w:hAnsi="Palatino Linotype"/>
          <w:i/>
          <w:color w:val="231F20"/>
          <w:spacing w:val="-26"/>
          <w:sz w:val="23"/>
        </w:rPr>
        <w:t> </w:t>
      </w:r>
      <w:r>
        <w:rPr>
          <w:rFonts w:ascii="Palatino Linotype" w:hAnsi="Palatino Linotype"/>
          <w:i/>
          <w:color w:val="231F20"/>
          <w:spacing w:val="-9"/>
          <w:sz w:val="23"/>
        </w:rPr>
        <w:t>He’aros</w:t>
      </w:r>
      <w:r>
        <w:rPr>
          <w:rFonts w:ascii="Palatino Linotype" w:hAnsi="Palatino Linotype"/>
          <w:i/>
          <w:color w:val="231F20"/>
          <w:spacing w:val="-26"/>
          <w:sz w:val="23"/>
        </w:rPr>
        <w:t> </w:t>
      </w:r>
      <w:r>
        <w:rPr>
          <w:color w:val="231F20"/>
          <w:sz w:val="23"/>
        </w:rPr>
        <w:t>all suggested a similar</w:t>
      </w:r>
      <w:r>
        <w:rPr>
          <w:color w:val="231F20"/>
          <w:spacing w:val="1"/>
          <w:sz w:val="23"/>
        </w:rPr>
        <w:t> </w:t>
      </w:r>
      <w:r>
        <w:rPr>
          <w:color w:val="231F20"/>
          <w:spacing w:val="-4"/>
          <w:sz w:val="23"/>
        </w:rPr>
        <w:t>answer.</w:t>
      </w:r>
    </w:p>
    <w:p>
      <w:pPr>
        <w:pStyle w:val="BodyText"/>
        <w:spacing w:line="312" w:lineRule="auto" w:before="67"/>
        <w:ind w:left="120" w:right="137" w:firstLine="360"/>
        <w:jc w:val="both"/>
      </w:pPr>
      <w:r>
        <w:rPr>
          <w:color w:val="231F20"/>
        </w:rPr>
        <w:t>The prohibition in regards to charity differs from other prohibitions. </w:t>
      </w:r>
      <w:r>
        <w:rPr>
          <w:color w:val="231F20"/>
          <w:spacing w:val="-5"/>
        </w:rPr>
        <w:t>It </w:t>
      </w:r>
      <w:r>
        <w:rPr>
          <w:color w:val="231F20"/>
        </w:rPr>
        <w:t>does not stand alone. </w:t>
      </w:r>
      <w:r>
        <w:rPr>
          <w:color w:val="231F20"/>
          <w:spacing w:val="-5"/>
        </w:rPr>
        <w:t>It </w:t>
      </w:r>
      <w:r>
        <w:rPr>
          <w:color w:val="231F20"/>
        </w:rPr>
        <w:t>is dependent on the positive command. The prohibition is really a strengthening of the positive command.</w:t>
      </w:r>
      <w:r>
        <w:rPr>
          <w:color w:val="231F20"/>
          <w:spacing w:val="-19"/>
        </w:rPr>
        <w:t> </w:t>
      </w:r>
      <w:r>
        <w:rPr>
          <w:color w:val="231F20"/>
          <w:spacing w:val="-5"/>
        </w:rPr>
        <w:t>It</w:t>
      </w:r>
      <w:r>
        <w:rPr>
          <w:color w:val="231F20"/>
          <w:spacing w:val="-18"/>
        </w:rPr>
        <w:t> </w:t>
      </w:r>
      <w:r>
        <w:rPr>
          <w:color w:val="231F20"/>
        </w:rPr>
        <w:t>is</w:t>
      </w:r>
      <w:r>
        <w:rPr>
          <w:color w:val="231F20"/>
          <w:spacing w:val="-19"/>
        </w:rPr>
        <w:t> </w:t>
      </w:r>
      <w:r>
        <w:rPr>
          <w:color w:val="231F20"/>
        </w:rPr>
        <w:t>a</w:t>
      </w:r>
      <w:r>
        <w:rPr>
          <w:color w:val="231F20"/>
          <w:spacing w:val="-18"/>
        </w:rPr>
        <w:t> </w:t>
      </w:r>
      <w:r>
        <w:rPr>
          <w:color w:val="231F20"/>
        </w:rPr>
        <w:t>demand</w:t>
      </w:r>
      <w:r>
        <w:rPr>
          <w:color w:val="231F20"/>
          <w:spacing w:val="-19"/>
        </w:rPr>
        <w:t> </w:t>
      </w:r>
      <w:r>
        <w:rPr>
          <w:color w:val="231F20"/>
        </w:rPr>
        <w:t>that</w:t>
      </w:r>
      <w:r>
        <w:rPr>
          <w:color w:val="231F20"/>
          <w:spacing w:val="-18"/>
        </w:rPr>
        <w:t> </w:t>
      </w:r>
      <w:r>
        <w:rPr>
          <w:color w:val="231F20"/>
        </w:rPr>
        <w:t>the</w:t>
      </w:r>
      <w:r>
        <w:rPr>
          <w:color w:val="231F20"/>
          <w:spacing w:val="-18"/>
        </w:rPr>
        <w:t> </w:t>
      </w:r>
      <w:r>
        <w:rPr>
          <w:color w:val="231F20"/>
        </w:rPr>
        <w:t>positive</w:t>
      </w:r>
      <w:r>
        <w:rPr>
          <w:color w:val="231F20"/>
          <w:spacing w:val="-19"/>
        </w:rPr>
        <w:t> </w:t>
      </w:r>
      <w:r>
        <w:rPr>
          <w:color w:val="231F20"/>
        </w:rPr>
        <w:t>command</w:t>
      </w:r>
      <w:r>
        <w:rPr>
          <w:color w:val="231F20"/>
          <w:spacing w:val="-18"/>
        </w:rPr>
        <w:t> </w:t>
      </w:r>
      <w:r>
        <w:rPr>
          <w:color w:val="231F20"/>
        </w:rPr>
        <w:t>not</w:t>
      </w:r>
      <w:r>
        <w:rPr>
          <w:color w:val="231F20"/>
          <w:spacing w:val="-19"/>
        </w:rPr>
        <w:t> </w:t>
      </w:r>
      <w:r>
        <w:rPr>
          <w:color w:val="231F20"/>
        </w:rPr>
        <w:t>be</w:t>
      </w:r>
      <w:r>
        <w:rPr>
          <w:color w:val="231F20"/>
          <w:spacing w:val="-18"/>
        </w:rPr>
        <w:t> </w:t>
      </w:r>
      <w:r>
        <w:rPr>
          <w:color w:val="231F20"/>
        </w:rPr>
        <w:t>neglected. Since there is no positive obligation to give charity when busy with a lost object, due to </w:t>
      </w:r>
      <w:r>
        <w:rPr>
          <w:rFonts w:ascii="Palatino Linotype"/>
          <w:i/>
          <w:color w:val="231F20"/>
        </w:rPr>
        <w:t>oseik bemitzvah </w:t>
      </w:r>
      <w:r>
        <w:rPr>
          <w:rFonts w:ascii="Palatino Linotype"/>
          <w:i/>
          <w:color w:val="231F20"/>
          <w:spacing w:val="-3"/>
        </w:rPr>
        <w:t>patur min </w:t>
      </w:r>
      <w:r>
        <w:rPr>
          <w:rFonts w:ascii="Palatino Linotype"/>
          <w:i/>
          <w:color w:val="231F20"/>
        </w:rPr>
        <w:t>hamitzvah</w:t>
      </w:r>
      <w:r>
        <w:rPr>
          <w:color w:val="231F20"/>
        </w:rPr>
        <w:t>, </w:t>
      </w:r>
      <w:r>
        <w:rPr>
          <w:color w:val="231F20"/>
          <w:spacing w:val="-3"/>
        </w:rPr>
        <w:t>at </w:t>
      </w:r>
      <w:r>
        <w:rPr>
          <w:color w:val="231F20"/>
        </w:rPr>
        <w:t>that moment there was no prohibition against ignoring the </w:t>
      </w:r>
      <w:r>
        <w:rPr>
          <w:color w:val="231F20"/>
          <w:spacing w:val="-3"/>
        </w:rPr>
        <w:t>poor. </w:t>
      </w:r>
      <w:r>
        <w:rPr>
          <w:color w:val="231F20"/>
        </w:rPr>
        <w:t>The prohibition never applied to situations that do not have the positive obligation.</w:t>
      </w:r>
    </w:p>
    <w:p>
      <w:pPr>
        <w:pStyle w:val="BodyText"/>
        <w:spacing w:line="292" w:lineRule="auto" w:before="6"/>
        <w:ind w:left="120" w:right="136" w:firstLine="360"/>
        <w:jc w:val="both"/>
      </w:pPr>
      <w:r>
        <w:rPr>
          <w:rFonts w:ascii="Palatino Linotype" w:hAnsi="Palatino Linotype"/>
          <w:i/>
          <w:color w:val="231F20"/>
          <w:spacing w:val="-3"/>
        </w:rPr>
        <w:t>Ramban </w:t>
      </w:r>
      <w:r>
        <w:rPr>
          <w:color w:val="231F20"/>
        </w:rPr>
        <w:t>suggested a similar understanding of the prohibition enjoining a homeowner not to leave his roof unguarded and unfenced: </w:t>
      </w:r>
      <w:r>
        <w:rPr>
          <w:rFonts w:ascii="Palatino Linotype" w:hAnsi="Palatino Linotype"/>
          <w:i/>
          <w:color w:val="231F20"/>
        </w:rPr>
        <w:t>lo sasim </w:t>
      </w:r>
      <w:r>
        <w:rPr>
          <w:rFonts w:ascii="Palatino Linotype" w:hAnsi="Palatino Linotype"/>
          <w:i/>
          <w:color w:val="231F20"/>
          <w:spacing w:val="-3"/>
        </w:rPr>
        <w:t>damim </w:t>
      </w:r>
      <w:r>
        <w:rPr>
          <w:rFonts w:ascii="Palatino Linotype" w:hAnsi="Palatino Linotype"/>
          <w:i/>
          <w:color w:val="231F20"/>
        </w:rPr>
        <w:t>beveisecha</w:t>
      </w:r>
      <w:r>
        <w:rPr>
          <w:color w:val="231F20"/>
        </w:rPr>
        <w:t>—do not put blood in your home. </w:t>
      </w:r>
      <w:r>
        <w:rPr>
          <w:color w:val="231F20"/>
          <w:spacing w:val="-5"/>
        </w:rPr>
        <w:t>“It </w:t>
      </w:r>
      <w:r>
        <w:rPr>
          <w:color w:val="231F20"/>
        </w:rPr>
        <w:t>appears to me that building a fence around a roof is primarily obligated from a positive command—a </w:t>
      </w:r>
      <w:r>
        <w:rPr>
          <w:rFonts w:ascii="Palatino Linotype" w:hAnsi="Palatino Linotype"/>
          <w:i/>
          <w:color w:val="231F20"/>
        </w:rPr>
        <w:t>mitzvas aseih</w:t>
      </w:r>
      <w:r>
        <w:rPr>
          <w:color w:val="231F20"/>
        </w:rPr>
        <w:t>. The</w:t>
      </w:r>
      <w:r>
        <w:rPr>
          <w:color w:val="231F20"/>
          <w:spacing w:val="16"/>
        </w:rPr>
        <w:t> </w:t>
      </w:r>
      <w:r>
        <w:rPr>
          <w:color w:val="231F20"/>
        </w:rPr>
        <w:t>prohibition</w:t>
      </w:r>
      <w:r>
        <w:rPr>
          <w:color w:val="231F20"/>
          <w:spacing w:val="17"/>
        </w:rPr>
        <w:t> </w:t>
      </w:r>
      <w:r>
        <w:rPr>
          <w:color w:val="231F20"/>
        </w:rPr>
        <w:t>is</w:t>
      </w:r>
      <w:r>
        <w:rPr>
          <w:color w:val="231F20"/>
          <w:spacing w:val="17"/>
        </w:rPr>
        <w:t> </w:t>
      </w:r>
      <w:r>
        <w:rPr>
          <w:color w:val="231F20"/>
        </w:rPr>
        <w:t>merely</w:t>
      </w:r>
      <w:r>
        <w:rPr>
          <w:color w:val="231F20"/>
          <w:spacing w:val="17"/>
        </w:rPr>
        <w:t> </w:t>
      </w:r>
      <w:r>
        <w:rPr>
          <w:color w:val="231F20"/>
        </w:rPr>
        <w:t>a</w:t>
      </w:r>
      <w:r>
        <w:rPr>
          <w:color w:val="231F20"/>
          <w:spacing w:val="17"/>
        </w:rPr>
        <w:t> </w:t>
      </w:r>
      <w:r>
        <w:rPr>
          <w:color w:val="231F20"/>
        </w:rPr>
        <w:t>demand</w:t>
      </w:r>
      <w:r>
        <w:rPr>
          <w:color w:val="231F20"/>
          <w:spacing w:val="16"/>
        </w:rPr>
        <w:t> </w:t>
      </w:r>
      <w:r>
        <w:rPr>
          <w:color w:val="231F20"/>
        </w:rPr>
        <w:t>that</w:t>
      </w:r>
      <w:r>
        <w:rPr>
          <w:color w:val="231F20"/>
          <w:spacing w:val="17"/>
        </w:rPr>
        <w:t> </w:t>
      </w:r>
      <w:r>
        <w:rPr>
          <w:color w:val="231F20"/>
        </w:rPr>
        <w:t>the</w:t>
      </w:r>
      <w:r>
        <w:rPr>
          <w:color w:val="231F20"/>
          <w:spacing w:val="17"/>
        </w:rPr>
        <w:t> </w:t>
      </w:r>
      <w:r>
        <w:rPr>
          <w:color w:val="231F20"/>
        </w:rPr>
        <w:t>positive</w:t>
      </w:r>
      <w:r>
        <w:rPr>
          <w:color w:val="231F20"/>
          <w:spacing w:val="17"/>
        </w:rPr>
        <w:t> </w:t>
      </w:r>
      <w:r>
        <w:rPr>
          <w:color w:val="231F20"/>
        </w:rPr>
        <w:t>command</w:t>
      </w:r>
      <w:r>
        <w:rPr>
          <w:color w:val="231F20"/>
          <w:spacing w:val="17"/>
        </w:rPr>
        <w:t> </w:t>
      </w:r>
      <w:r>
        <w:rPr>
          <w:color w:val="231F20"/>
        </w:rPr>
        <w:t>be</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kept. Hashem first said, </w:t>
      </w:r>
      <w:r>
        <w:rPr>
          <w:color w:val="231F20"/>
          <w:spacing w:val="-5"/>
        </w:rPr>
        <w:t>‘</w:t>
      </w:r>
      <w:r>
        <w:rPr>
          <w:rFonts w:ascii="Palatino Linotype" w:hAnsi="Palatino Linotype"/>
          <w:i/>
          <w:color w:val="231F20"/>
          <w:spacing w:val="-5"/>
        </w:rPr>
        <w:t>ve’asisa </w:t>
      </w:r>
      <w:r>
        <w:rPr>
          <w:rFonts w:ascii="Palatino Linotype" w:hAnsi="Palatino Linotype"/>
          <w:i/>
          <w:color w:val="231F20"/>
          <w:spacing w:val="-4"/>
        </w:rPr>
        <w:t>ma’akeh</w:t>
      </w:r>
      <w:r>
        <w:rPr>
          <w:color w:val="231F20"/>
          <w:spacing w:val="-4"/>
        </w:rPr>
        <w:t>’—’build </w:t>
      </w:r>
      <w:r>
        <w:rPr>
          <w:color w:val="231F20"/>
        </w:rPr>
        <w:t>a </w:t>
      </w:r>
      <w:r>
        <w:rPr>
          <w:color w:val="231F20"/>
          <w:spacing w:val="-6"/>
        </w:rPr>
        <w:t>fence,’ </w:t>
      </w:r>
      <w:r>
        <w:rPr>
          <w:color w:val="231F20"/>
        </w:rPr>
        <w:t>then </w:t>
      </w:r>
      <w:r>
        <w:rPr>
          <w:color w:val="231F20"/>
          <w:spacing w:val="-3"/>
        </w:rPr>
        <w:t>He </w:t>
      </w:r>
      <w:r>
        <w:rPr>
          <w:color w:val="231F20"/>
        </w:rPr>
        <w:t>added,</w:t>
      </w:r>
      <w:r>
        <w:rPr>
          <w:color w:val="231F20"/>
          <w:spacing w:val="-6"/>
        </w:rPr>
        <w:t> </w:t>
      </w:r>
      <w:r>
        <w:rPr>
          <w:color w:val="231F20"/>
        </w:rPr>
        <w:t>‘</w:t>
      </w:r>
      <w:r>
        <w:rPr>
          <w:rFonts w:ascii="Palatino Linotype" w:hAnsi="Palatino Linotype"/>
          <w:i/>
          <w:color w:val="231F20"/>
        </w:rPr>
        <w:t>velo</w:t>
      </w:r>
      <w:r>
        <w:rPr>
          <w:rFonts w:ascii="Palatino Linotype" w:hAnsi="Palatino Linotype"/>
          <w:i/>
          <w:color w:val="231F20"/>
          <w:spacing w:val="-4"/>
        </w:rPr>
        <w:t> </w:t>
      </w:r>
      <w:r>
        <w:rPr>
          <w:rFonts w:ascii="Palatino Linotype" w:hAnsi="Palatino Linotype"/>
          <w:i/>
          <w:color w:val="231F20"/>
        </w:rPr>
        <w:t>sasim</w:t>
      </w:r>
      <w:r>
        <w:rPr>
          <w:rFonts w:ascii="Palatino Linotype" w:hAnsi="Palatino Linotype"/>
          <w:i/>
          <w:color w:val="231F20"/>
          <w:spacing w:val="-5"/>
        </w:rPr>
        <w:t> </w:t>
      </w:r>
      <w:r>
        <w:rPr>
          <w:rFonts w:ascii="Palatino Linotype" w:hAnsi="Palatino Linotype"/>
          <w:i/>
          <w:color w:val="231F20"/>
          <w:spacing w:val="-3"/>
        </w:rPr>
        <w:t>damim</w:t>
      </w:r>
      <w:r>
        <w:rPr>
          <w:rFonts w:ascii="Palatino Linotype" w:hAnsi="Palatino Linotype"/>
          <w:i/>
          <w:color w:val="231F20"/>
          <w:spacing w:val="-5"/>
        </w:rPr>
        <w:t> </w:t>
      </w:r>
      <w:r>
        <w:rPr>
          <w:rFonts w:ascii="Palatino Linotype" w:hAnsi="Palatino Linotype"/>
          <w:i/>
          <w:color w:val="231F20"/>
          <w:spacing w:val="-4"/>
        </w:rPr>
        <w:t>beveisecha</w:t>
      </w:r>
      <w:r>
        <w:rPr>
          <w:color w:val="231F20"/>
          <w:spacing w:val="-4"/>
        </w:rPr>
        <w:t>.’</w:t>
      </w:r>
      <w:r>
        <w:rPr>
          <w:color w:val="231F20"/>
          <w:spacing w:val="-5"/>
        </w:rPr>
        <w:t> </w:t>
      </w:r>
      <w:r>
        <w:rPr>
          <w:color w:val="231F20"/>
        </w:rPr>
        <w:t>The</w:t>
      </w:r>
      <w:r>
        <w:rPr>
          <w:color w:val="231F20"/>
          <w:spacing w:val="-6"/>
        </w:rPr>
        <w:t> </w:t>
      </w:r>
      <w:r>
        <w:rPr>
          <w:color w:val="231F20"/>
        </w:rPr>
        <w:t>intent</w:t>
      </w:r>
      <w:r>
        <w:rPr>
          <w:color w:val="231F20"/>
          <w:spacing w:val="-5"/>
        </w:rPr>
        <w:t> </w:t>
      </w:r>
      <w:r>
        <w:rPr>
          <w:color w:val="231F20"/>
        </w:rPr>
        <w:t>was,</w:t>
      </w:r>
      <w:r>
        <w:rPr>
          <w:color w:val="231F20"/>
          <w:spacing w:val="-5"/>
        </w:rPr>
        <w:t> </w:t>
      </w:r>
      <w:r>
        <w:rPr>
          <w:color w:val="231F20"/>
        </w:rPr>
        <w:t>‘Do</w:t>
      </w:r>
      <w:r>
        <w:rPr>
          <w:color w:val="231F20"/>
          <w:spacing w:val="-6"/>
        </w:rPr>
        <w:t> </w:t>
      </w:r>
      <w:r>
        <w:rPr>
          <w:color w:val="231F20"/>
        </w:rPr>
        <w:t>not</w:t>
      </w:r>
      <w:r>
        <w:rPr>
          <w:color w:val="231F20"/>
          <w:spacing w:val="-5"/>
        </w:rPr>
        <w:t> </w:t>
      </w:r>
      <w:r>
        <w:rPr>
          <w:color w:val="231F20"/>
        </w:rPr>
        <w:t>avoid fulfilling the positive </w:t>
      </w:r>
      <w:r>
        <w:rPr>
          <w:color w:val="231F20"/>
          <w:spacing w:val="-5"/>
        </w:rPr>
        <w:t>command.’ </w:t>
      </w:r>
      <w:r>
        <w:rPr>
          <w:color w:val="231F20"/>
        </w:rPr>
        <w:t>This prohibition is only a call to fulfill</w:t>
      </w:r>
      <w:r>
        <w:rPr>
          <w:color w:val="231F20"/>
          <w:spacing w:val="-18"/>
        </w:rPr>
        <w:t> </w:t>
      </w:r>
      <w:r>
        <w:rPr>
          <w:color w:val="231F20"/>
        </w:rPr>
        <w:t>the</w:t>
      </w:r>
      <w:r>
        <w:rPr>
          <w:color w:val="231F20"/>
          <w:spacing w:val="-17"/>
        </w:rPr>
        <w:t> </w:t>
      </w:r>
      <w:r>
        <w:rPr>
          <w:color w:val="231F20"/>
        </w:rPr>
        <w:t>positive</w:t>
      </w:r>
      <w:r>
        <w:rPr>
          <w:color w:val="231F20"/>
          <w:spacing w:val="-18"/>
        </w:rPr>
        <w:t> </w:t>
      </w:r>
      <w:r>
        <w:rPr>
          <w:rFonts w:ascii="Palatino Linotype" w:hAnsi="Palatino Linotype"/>
          <w:i/>
          <w:color w:val="231F20"/>
        </w:rPr>
        <w:t>mitzvah</w:t>
      </w:r>
      <w:r>
        <w:rPr>
          <w:color w:val="231F20"/>
        </w:rPr>
        <w:t>.</w:t>
      </w:r>
      <w:r>
        <w:rPr>
          <w:color w:val="231F20"/>
          <w:spacing w:val="-18"/>
        </w:rPr>
        <w:t> </w:t>
      </w:r>
      <w:r>
        <w:rPr>
          <w:color w:val="231F20"/>
        </w:rPr>
        <w:t>This</w:t>
      </w:r>
      <w:r>
        <w:rPr>
          <w:color w:val="231F20"/>
          <w:spacing w:val="-17"/>
        </w:rPr>
        <w:t> </w:t>
      </w:r>
      <w:r>
        <w:rPr>
          <w:color w:val="231F20"/>
        </w:rPr>
        <w:t>is</w:t>
      </w:r>
      <w:r>
        <w:rPr>
          <w:color w:val="231F20"/>
          <w:spacing w:val="-18"/>
        </w:rPr>
        <w:t> </w:t>
      </w:r>
      <w:r>
        <w:rPr>
          <w:color w:val="231F20"/>
        </w:rPr>
        <w:t>why</w:t>
      </w:r>
      <w:r>
        <w:rPr>
          <w:color w:val="231F20"/>
          <w:spacing w:val="-17"/>
        </w:rPr>
        <w:t> </w:t>
      </w:r>
      <w:r>
        <w:rPr>
          <w:color w:val="231F20"/>
        </w:rPr>
        <w:t>women</w:t>
      </w:r>
      <w:r>
        <w:rPr>
          <w:color w:val="231F20"/>
          <w:spacing w:val="-18"/>
        </w:rPr>
        <w:t> </w:t>
      </w:r>
      <w:r>
        <w:rPr>
          <w:color w:val="231F20"/>
        </w:rPr>
        <w:t>would</w:t>
      </w:r>
      <w:r>
        <w:rPr>
          <w:color w:val="231F20"/>
          <w:spacing w:val="-17"/>
        </w:rPr>
        <w:t> </w:t>
      </w:r>
      <w:r>
        <w:rPr>
          <w:color w:val="231F20"/>
        </w:rPr>
        <w:t>also</w:t>
      </w:r>
      <w:r>
        <w:rPr>
          <w:color w:val="231F20"/>
          <w:spacing w:val="-18"/>
        </w:rPr>
        <w:t> </w:t>
      </w:r>
      <w:r>
        <w:rPr>
          <w:color w:val="231F20"/>
        </w:rPr>
        <w:t>have</w:t>
      </w:r>
      <w:r>
        <w:rPr>
          <w:color w:val="231F20"/>
          <w:spacing w:val="-17"/>
        </w:rPr>
        <w:t> </w:t>
      </w:r>
      <w:r>
        <w:rPr>
          <w:color w:val="231F20"/>
        </w:rPr>
        <w:t>been exempt from this prohibition if they would have been exempt from this positive </w:t>
      </w:r>
      <w:r>
        <w:rPr>
          <w:color w:val="231F20"/>
          <w:spacing w:val="-5"/>
        </w:rPr>
        <w:t>command.” It </w:t>
      </w:r>
      <w:r>
        <w:rPr>
          <w:color w:val="231F20"/>
        </w:rPr>
        <w:t>emerges from </w:t>
      </w:r>
      <w:r>
        <w:rPr>
          <w:rFonts w:ascii="Palatino Linotype" w:hAnsi="Palatino Linotype"/>
          <w:i/>
          <w:color w:val="231F20"/>
          <w:spacing w:val="-3"/>
        </w:rPr>
        <w:t>Ramban </w:t>
      </w:r>
      <w:r>
        <w:rPr>
          <w:color w:val="231F20"/>
        </w:rPr>
        <w:t>that there are two types of prohibitions. One is independently significant. The second is merely a reinforcement of a positive command. Charity is of the second </w:t>
      </w:r>
      <w:r>
        <w:rPr>
          <w:color w:val="231F20"/>
          <w:spacing w:val="-3"/>
        </w:rPr>
        <w:t>variety. </w:t>
      </w:r>
      <w:r>
        <w:rPr>
          <w:color w:val="231F20"/>
        </w:rPr>
        <w:t>When there is no positive command due to </w:t>
      </w:r>
      <w:r>
        <w:rPr>
          <w:rFonts w:ascii="Palatino Linotype" w:hAnsi="Palatino Linotype"/>
          <w:i/>
          <w:color w:val="231F20"/>
        </w:rPr>
        <w:t>oseik </w:t>
      </w:r>
      <w:r>
        <w:rPr>
          <w:rFonts w:ascii="Palatino Linotype" w:hAnsi="Palatino Linotype"/>
          <w:i/>
          <w:color w:val="231F20"/>
        </w:rPr>
        <w:t>bemitzvah </w:t>
      </w:r>
      <w:r>
        <w:rPr>
          <w:rFonts w:ascii="Palatino Linotype" w:hAnsi="Palatino Linotype"/>
          <w:i/>
          <w:color w:val="231F20"/>
          <w:spacing w:val="-3"/>
        </w:rPr>
        <w:t>patur min </w:t>
      </w:r>
      <w:r>
        <w:rPr>
          <w:rFonts w:ascii="Palatino Linotype" w:hAnsi="Palatino Linotype"/>
          <w:i/>
          <w:color w:val="231F20"/>
        </w:rPr>
        <w:t>hamitzvah </w:t>
      </w:r>
      <w:r>
        <w:rPr>
          <w:color w:val="231F20"/>
        </w:rPr>
        <w:t>there is also no</w:t>
      </w:r>
      <w:r>
        <w:rPr>
          <w:color w:val="231F20"/>
          <w:spacing w:val="-9"/>
        </w:rPr>
        <w:t> </w:t>
      </w:r>
      <w:r>
        <w:rPr>
          <w:color w:val="231F20"/>
        </w:rPr>
        <w:t>prohibition.</w:t>
      </w:r>
    </w:p>
    <w:p>
      <w:pPr>
        <w:pStyle w:val="BodyText"/>
        <w:spacing w:line="307" w:lineRule="auto" w:before="75"/>
        <w:ind w:left="120" w:right="137" w:firstLine="360"/>
        <w:jc w:val="both"/>
      </w:pPr>
      <w:r>
        <w:rPr>
          <w:rFonts w:ascii="Palatino Linotype" w:hAnsi="Palatino Linotype"/>
          <w:i/>
          <w:color w:val="231F20"/>
        </w:rPr>
        <w:t>Gilyonei HaShas </w:t>
      </w:r>
      <w:r>
        <w:rPr>
          <w:color w:val="231F20"/>
        </w:rPr>
        <w:t>(</w:t>
      </w:r>
      <w:r>
        <w:rPr>
          <w:rFonts w:ascii="Palatino Linotype" w:hAnsi="Palatino Linotype"/>
          <w:i/>
          <w:color w:val="231F20"/>
        </w:rPr>
        <w:t>Nedarim </w:t>
      </w:r>
      <w:r>
        <w:rPr>
          <w:color w:val="231F20"/>
        </w:rPr>
        <w:t>33b) suggested another </w:t>
      </w:r>
      <w:r>
        <w:rPr>
          <w:color w:val="231F20"/>
          <w:spacing w:val="-4"/>
        </w:rPr>
        <w:t>answer. </w:t>
      </w:r>
      <w:r>
        <w:rPr>
          <w:color w:val="231F20"/>
        </w:rPr>
        <w:t>The </w:t>
      </w:r>
      <w:r>
        <w:rPr>
          <w:color w:val="231F20"/>
          <w:spacing w:val="-5"/>
        </w:rPr>
        <w:t>Torah</w:t>
      </w:r>
      <w:r>
        <w:rPr>
          <w:color w:val="231F20"/>
          <w:spacing w:val="-8"/>
        </w:rPr>
        <w:t> </w:t>
      </w:r>
      <w:r>
        <w:rPr>
          <w:color w:val="231F20"/>
        </w:rPr>
        <w:t>phrased</w:t>
      </w:r>
      <w:r>
        <w:rPr>
          <w:color w:val="231F20"/>
          <w:spacing w:val="-8"/>
        </w:rPr>
        <w:t> </w:t>
      </w:r>
      <w:r>
        <w:rPr>
          <w:color w:val="231F20"/>
        </w:rPr>
        <w:t>the</w:t>
      </w:r>
      <w:r>
        <w:rPr>
          <w:color w:val="231F20"/>
          <w:spacing w:val="-8"/>
        </w:rPr>
        <w:t> </w:t>
      </w:r>
      <w:r>
        <w:rPr>
          <w:color w:val="231F20"/>
        </w:rPr>
        <w:t>prohibition</w:t>
      </w:r>
      <w:r>
        <w:rPr>
          <w:color w:val="231F20"/>
          <w:spacing w:val="-8"/>
        </w:rPr>
        <w:t> </w:t>
      </w:r>
      <w:r>
        <w:rPr>
          <w:color w:val="231F20"/>
        </w:rPr>
        <w:t>against</w:t>
      </w:r>
      <w:r>
        <w:rPr>
          <w:color w:val="231F20"/>
          <w:spacing w:val="-8"/>
        </w:rPr>
        <w:t> </w:t>
      </w:r>
      <w:r>
        <w:rPr>
          <w:color w:val="231F20"/>
        </w:rPr>
        <w:t>neglecting</w:t>
      </w:r>
      <w:r>
        <w:rPr>
          <w:color w:val="231F20"/>
          <w:spacing w:val="-8"/>
        </w:rPr>
        <w:t> </w:t>
      </w:r>
      <w:r>
        <w:rPr>
          <w:color w:val="231F20"/>
        </w:rPr>
        <w:t>to</w:t>
      </w:r>
      <w:r>
        <w:rPr>
          <w:color w:val="231F20"/>
          <w:spacing w:val="-8"/>
        </w:rPr>
        <w:t> </w:t>
      </w:r>
      <w:r>
        <w:rPr>
          <w:color w:val="231F20"/>
        </w:rPr>
        <w:t>give</w:t>
      </w:r>
      <w:r>
        <w:rPr>
          <w:color w:val="231F20"/>
          <w:spacing w:val="-8"/>
        </w:rPr>
        <w:t> </w:t>
      </w:r>
      <w:r>
        <w:rPr>
          <w:color w:val="231F20"/>
        </w:rPr>
        <w:t>charity</w:t>
      </w:r>
      <w:r>
        <w:rPr>
          <w:color w:val="231F20"/>
          <w:spacing w:val="-8"/>
        </w:rPr>
        <w:t> </w:t>
      </w:r>
      <w:r>
        <w:rPr>
          <w:color w:val="231F20"/>
        </w:rPr>
        <w:t>with the</w:t>
      </w:r>
      <w:r>
        <w:rPr>
          <w:color w:val="231F20"/>
          <w:spacing w:val="-6"/>
        </w:rPr>
        <w:t> </w:t>
      </w:r>
      <w:r>
        <w:rPr>
          <w:color w:val="231F20"/>
        </w:rPr>
        <w:t>words,</w:t>
      </w:r>
      <w:r>
        <w:rPr>
          <w:color w:val="231F20"/>
          <w:spacing w:val="-6"/>
        </w:rPr>
        <w:t> </w:t>
      </w:r>
      <w:r>
        <w:rPr>
          <w:color w:val="231F20"/>
        </w:rPr>
        <w:t>“Do</w:t>
      </w:r>
      <w:r>
        <w:rPr>
          <w:color w:val="231F20"/>
          <w:spacing w:val="-5"/>
        </w:rPr>
        <w:t> </w:t>
      </w:r>
      <w:r>
        <w:rPr>
          <w:color w:val="231F20"/>
        </w:rPr>
        <w:t>not</w:t>
      </w:r>
      <w:r>
        <w:rPr>
          <w:color w:val="231F20"/>
          <w:spacing w:val="-6"/>
        </w:rPr>
        <w:t> </w:t>
      </w:r>
      <w:r>
        <w:rPr>
          <w:color w:val="231F20"/>
        </w:rPr>
        <w:t>stiffen</w:t>
      </w:r>
      <w:r>
        <w:rPr>
          <w:color w:val="231F20"/>
          <w:spacing w:val="-6"/>
        </w:rPr>
        <w:t> </w:t>
      </w:r>
      <w:r>
        <w:rPr>
          <w:color w:val="231F20"/>
        </w:rPr>
        <w:t>your</w:t>
      </w:r>
      <w:r>
        <w:rPr>
          <w:color w:val="231F20"/>
          <w:spacing w:val="-5"/>
        </w:rPr>
        <w:t> </w:t>
      </w:r>
      <w:r>
        <w:rPr>
          <w:color w:val="231F20"/>
        </w:rPr>
        <w:t>heart”</w:t>
      </w:r>
      <w:r>
        <w:rPr>
          <w:color w:val="231F20"/>
          <w:spacing w:val="-6"/>
        </w:rPr>
        <w:t> </w:t>
      </w:r>
      <w:r>
        <w:rPr>
          <w:color w:val="231F20"/>
        </w:rPr>
        <w:t>and</w:t>
      </w:r>
      <w:r>
        <w:rPr>
          <w:color w:val="231F20"/>
          <w:spacing w:val="-6"/>
        </w:rPr>
        <w:t> </w:t>
      </w:r>
      <w:r>
        <w:rPr>
          <w:color w:val="231F20"/>
        </w:rPr>
        <w:t>“Do</w:t>
      </w:r>
      <w:r>
        <w:rPr>
          <w:color w:val="231F20"/>
          <w:spacing w:val="-5"/>
        </w:rPr>
        <w:t> </w:t>
      </w:r>
      <w:r>
        <w:rPr>
          <w:color w:val="231F20"/>
        </w:rPr>
        <w:t>not</w:t>
      </w:r>
      <w:r>
        <w:rPr>
          <w:color w:val="231F20"/>
          <w:spacing w:val="-6"/>
        </w:rPr>
        <w:t> </w:t>
      </w:r>
      <w:r>
        <w:rPr>
          <w:color w:val="231F20"/>
        </w:rPr>
        <w:t>clench</w:t>
      </w:r>
      <w:r>
        <w:rPr>
          <w:color w:val="231F20"/>
          <w:spacing w:val="-6"/>
        </w:rPr>
        <w:t> </w:t>
      </w:r>
      <w:r>
        <w:rPr>
          <w:color w:val="231F20"/>
        </w:rPr>
        <w:t>your</w:t>
      </w:r>
      <w:r>
        <w:rPr>
          <w:color w:val="231F20"/>
          <w:spacing w:val="-5"/>
        </w:rPr>
        <w:t> </w:t>
      </w:r>
      <w:r>
        <w:rPr>
          <w:color w:val="231F20"/>
          <w:spacing w:val="-6"/>
        </w:rPr>
        <w:t>fist.” </w:t>
      </w:r>
      <w:r>
        <w:rPr>
          <w:color w:val="231F20"/>
        </w:rPr>
        <w:t>These words imply that what Hashem prohibited was a feeling.</w:t>
      </w:r>
      <w:r>
        <w:rPr>
          <w:color w:val="231F20"/>
          <w:spacing w:val="-26"/>
        </w:rPr>
        <w:t> </w:t>
      </w:r>
      <w:r>
        <w:rPr>
          <w:color w:val="231F20"/>
        </w:rPr>
        <w:t>One may not avoid giving charity out of a feeling of a hardened heart and lack of caring. If one is exempted from giving charity by </w:t>
      </w:r>
      <w:r>
        <w:rPr>
          <w:color w:val="231F20"/>
          <w:spacing w:val="-5"/>
        </w:rPr>
        <w:t>Torah </w:t>
      </w:r>
      <w:r>
        <w:rPr>
          <w:color w:val="231F20"/>
          <w:spacing w:val="-6"/>
        </w:rPr>
        <w:t>law,</w:t>
      </w:r>
      <w:r>
        <w:rPr>
          <w:color w:val="231F20"/>
          <w:spacing w:val="-9"/>
        </w:rPr>
        <w:t> </w:t>
      </w:r>
      <w:r>
        <w:rPr>
          <w:color w:val="231F20"/>
        </w:rPr>
        <w:t>because</w:t>
      </w:r>
      <w:r>
        <w:rPr>
          <w:color w:val="231F20"/>
          <w:spacing w:val="-8"/>
        </w:rPr>
        <w:t> </w:t>
      </w:r>
      <w:r>
        <w:rPr>
          <w:color w:val="231F20"/>
        </w:rPr>
        <w:t>he</w:t>
      </w:r>
      <w:r>
        <w:rPr>
          <w:color w:val="231F20"/>
          <w:spacing w:val="-8"/>
        </w:rPr>
        <w:t> </w:t>
      </w:r>
      <w:r>
        <w:rPr>
          <w:color w:val="231F20"/>
        </w:rPr>
        <w:t>was</w:t>
      </w:r>
      <w:r>
        <w:rPr>
          <w:color w:val="231F20"/>
          <w:spacing w:val="-8"/>
        </w:rPr>
        <w:t> </w:t>
      </w:r>
      <w:r>
        <w:rPr>
          <w:color w:val="231F20"/>
        </w:rPr>
        <w:t>busy</w:t>
      </w:r>
      <w:r>
        <w:rPr>
          <w:color w:val="231F20"/>
          <w:spacing w:val="-8"/>
        </w:rPr>
        <w:t> </w:t>
      </w:r>
      <w:r>
        <w:rPr>
          <w:color w:val="231F20"/>
        </w:rPr>
        <w:t>with</w:t>
      </w:r>
      <w:r>
        <w:rPr>
          <w:color w:val="231F20"/>
          <w:spacing w:val="-8"/>
        </w:rPr>
        <w:t> </w:t>
      </w:r>
      <w:r>
        <w:rPr>
          <w:color w:val="231F20"/>
        </w:rPr>
        <w:t>another</w:t>
      </w:r>
      <w:r>
        <w:rPr>
          <w:color w:val="231F20"/>
          <w:spacing w:val="-8"/>
        </w:rPr>
        <w:t> </w:t>
      </w:r>
      <w:r>
        <w:rPr>
          <w:rFonts w:ascii="Palatino Linotype" w:hAnsi="Palatino Linotype"/>
          <w:i/>
          <w:color w:val="231F20"/>
        </w:rPr>
        <w:t>mitzvah</w:t>
      </w:r>
      <w:r>
        <w:rPr>
          <w:color w:val="231F20"/>
        </w:rPr>
        <w:t>,</w:t>
      </w:r>
      <w:r>
        <w:rPr>
          <w:color w:val="231F20"/>
          <w:spacing w:val="-8"/>
        </w:rPr>
        <w:t> </w:t>
      </w:r>
      <w:r>
        <w:rPr>
          <w:color w:val="231F20"/>
        </w:rPr>
        <w:t>for</w:t>
      </w:r>
      <w:r>
        <w:rPr>
          <w:color w:val="231F20"/>
          <w:spacing w:val="-8"/>
        </w:rPr>
        <w:t> </w:t>
      </w:r>
      <w:r>
        <w:rPr>
          <w:color w:val="231F20"/>
        </w:rPr>
        <w:t>example,</w:t>
      </w:r>
      <w:r>
        <w:rPr>
          <w:color w:val="231F20"/>
          <w:spacing w:val="-8"/>
        </w:rPr>
        <w:t> </w:t>
      </w:r>
      <w:r>
        <w:rPr>
          <w:color w:val="231F20"/>
        </w:rPr>
        <w:t>his</w:t>
      </w:r>
      <w:r>
        <w:rPr>
          <w:color w:val="231F20"/>
          <w:spacing w:val="-8"/>
        </w:rPr>
        <w:t> </w:t>
      </w:r>
      <w:r>
        <w:rPr>
          <w:color w:val="231F20"/>
        </w:rPr>
        <w:t>not giving charity was not a display of a hardened heart and it was not prohibited </w:t>
      </w:r>
      <w:r>
        <w:rPr>
          <w:color w:val="231F20"/>
          <w:spacing w:val="-3"/>
        </w:rPr>
        <w:t>at</w:t>
      </w:r>
      <w:r>
        <w:rPr>
          <w:color w:val="231F20"/>
          <w:spacing w:val="1"/>
        </w:rPr>
        <w:t> </w:t>
      </w:r>
      <w:r>
        <w:rPr>
          <w:color w:val="231F20"/>
        </w:rPr>
        <w:t>all.</w:t>
      </w:r>
    </w:p>
    <w:p>
      <w:pPr>
        <w:spacing w:line="278" w:lineRule="auto" w:before="22"/>
        <w:ind w:left="120" w:right="137" w:firstLine="360"/>
        <w:jc w:val="both"/>
        <w:rPr>
          <w:sz w:val="23"/>
        </w:rPr>
      </w:pPr>
      <w:r>
        <w:rPr>
          <w:rFonts w:ascii="Palatino Linotype" w:hAnsi="Palatino Linotype"/>
          <w:i/>
          <w:color w:val="231F20"/>
          <w:sz w:val="23"/>
        </w:rPr>
        <w:t>Koveitz Shiurim </w:t>
      </w:r>
      <w:r>
        <w:rPr>
          <w:color w:val="231F20"/>
          <w:sz w:val="23"/>
        </w:rPr>
        <w:t>(</w:t>
      </w:r>
      <w:r>
        <w:rPr>
          <w:rFonts w:ascii="Palatino Linotype" w:hAnsi="Palatino Linotype"/>
          <w:i/>
          <w:color w:val="231F20"/>
          <w:sz w:val="23"/>
        </w:rPr>
        <w:t>Bava Basra </w:t>
      </w:r>
      <w:r>
        <w:rPr>
          <w:color w:val="231F20"/>
          <w:sz w:val="23"/>
        </w:rPr>
        <w:t>48) gave another answer; he suggested that being busy with a </w:t>
      </w:r>
      <w:r>
        <w:rPr>
          <w:rFonts w:ascii="Palatino Linotype" w:hAnsi="Palatino Linotype"/>
          <w:i/>
          <w:color w:val="231F20"/>
          <w:sz w:val="23"/>
        </w:rPr>
        <w:t>mitzvah </w:t>
      </w:r>
      <w:r>
        <w:rPr>
          <w:color w:val="231F20"/>
          <w:sz w:val="23"/>
        </w:rPr>
        <w:t>exempts a person from prohibitions that are violated by inaction. While doing a </w:t>
      </w:r>
      <w:r>
        <w:rPr>
          <w:rFonts w:ascii="Palatino Linotype" w:hAnsi="Palatino Linotype"/>
          <w:i/>
          <w:color w:val="231F20"/>
          <w:sz w:val="23"/>
        </w:rPr>
        <w:t>mitzvah </w:t>
      </w:r>
      <w:r>
        <w:rPr>
          <w:color w:val="231F20"/>
          <w:sz w:val="23"/>
        </w:rPr>
        <w:t>one could not kill, because that would be an act of sin. </w:t>
      </w:r>
      <w:r>
        <w:rPr>
          <w:color w:val="231F20"/>
          <w:spacing w:val="-4"/>
          <w:sz w:val="23"/>
        </w:rPr>
        <w:t>However, </w:t>
      </w:r>
      <w:r>
        <w:rPr>
          <w:color w:val="231F20"/>
          <w:spacing w:val="49"/>
          <w:sz w:val="23"/>
        </w:rPr>
        <w:t> </w:t>
      </w:r>
      <w:r>
        <w:rPr>
          <w:color w:val="231F20"/>
          <w:sz w:val="23"/>
        </w:rPr>
        <w:t>to not give </w:t>
      </w:r>
      <w:r>
        <w:rPr>
          <w:rFonts w:ascii="Palatino Linotype" w:hAnsi="Palatino Linotype"/>
          <w:i/>
          <w:color w:val="231F20"/>
          <w:sz w:val="23"/>
        </w:rPr>
        <w:t>tzedakah </w:t>
      </w:r>
      <w:r>
        <w:rPr>
          <w:color w:val="231F20"/>
          <w:sz w:val="23"/>
        </w:rPr>
        <w:t>is a sin created through lack of action—</w:t>
      </w:r>
      <w:r>
        <w:rPr>
          <w:rFonts w:ascii="Palatino Linotype" w:hAnsi="Palatino Linotype"/>
          <w:i/>
          <w:color w:val="231F20"/>
          <w:sz w:val="23"/>
        </w:rPr>
        <w:t>sheiv </w:t>
      </w:r>
      <w:r>
        <w:rPr>
          <w:rFonts w:ascii="Palatino Linotype" w:hAnsi="Palatino Linotype"/>
          <w:i/>
          <w:color w:val="231F20"/>
          <w:spacing w:val="-9"/>
          <w:sz w:val="23"/>
        </w:rPr>
        <w:t>ve’al </w:t>
      </w:r>
      <w:r>
        <w:rPr>
          <w:rFonts w:ascii="Palatino Linotype" w:hAnsi="Palatino Linotype"/>
          <w:i/>
          <w:color w:val="231F20"/>
          <w:spacing w:val="-5"/>
          <w:sz w:val="23"/>
        </w:rPr>
        <w:t>ta’aseh</w:t>
      </w:r>
      <w:r>
        <w:rPr>
          <w:color w:val="231F20"/>
          <w:spacing w:val="-5"/>
          <w:sz w:val="23"/>
        </w:rPr>
        <w:t>—when </w:t>
      </w:r>
      <w:r>
        <w:rPr>
          <w:color w:val="231F20"/>
          <w:sz w:val="23"/>
        </w:rPr>
        <w:t>busy with a </w:t>
      </w:r>
      <w:r>
        <w:rPr>
          <w:rFonts w:ascii="Palatino Linotype" w:hAnsi="Palatino Linotype"/>
          <w:i/>
          <w:color w:val="231F20"/>
          <w:sz w:val="23"/>
        </w:rPr>
        <w:t>mitzvah</w:t>
      </w:r>
      <w:r>
        <w:rPr>
          <w:color w:val="231F20"/>
          <w:sz w:val="23"/>
        </w:rPr>
        <w:t>, one is exempt from</w:t>
      </w:r>
      <w:r>
        <w:rPr>
          <w:color w:val="231F20"/>
          <w:spacing w:val="31"/>
          <w:sz w:val="23"/>
        </w:rPr>
        <w:t> </w:t>
      </w:r>
      <w:r>
        <w:rPr>
          <w:color w:val="231F20"/>
          <w:sz w:val="23"/>
        </w:rPr>
        <w:t>other</w:t>
      </w:r>
    </w:p>
    <w:p>
      <w:pPr>
        <w:pStyle w:val="BodyText"/>
        <w:spacing w:line="316" w:lineRule="auto" w:before="21"/>
        <w:ind w:left="120" w:right="137"/>
        <w:jc w:val="both"/>
      </w:pPr>
      <w:r>
        <w:rPr>
          <w:color w:val="231F20"/>
        </w:rPr>
        <w:t>positive commands and from prohibitions that are violated through lack of action.</w:t>
      </w:r>
    </w:p>
    <w:p>
      <w:pPr>
        <w:pStyle w:val="BodyText"/>
        <w:spacing w:line="304" w:lineRule="auto" w:before="37"/>
        <w:ind w:left="120" w:right="137" w:firstLine="360"/>
        <w:jc w:val="both"/>
      </w:pPr>
      <w:r>
        <w:rPr>
          <w:color w:val="231F20"/>
          <w:spacing w:val="-3"/>
        </w:rPr>
        <w:t>Poor </w:t>
      </w:r>
      <w:r>
        <w:rPr>
          <w:color w:val="231F20"/>
        </w:rPr>
        <w:t>people sometimes solicit in synagogue while others </w:t>
      </w:r>
      <w:r>
        <w:rPr>
          <w:color w:val="231F20"/>
          <w:spacing w:val="-5"/>
        </w:rPr>
        <w:t>pray. </w:t>
      </w:r>
      <w:r>
        <w:rPr>
          <w:color w:val="231F20"/>
        </w:rPr>
        <w:t>In the midst of </w:t>
      </w:r>
      <w:r>
        <w:rPr>
          <w:color w:val="231F20"/>
          <w:spacing w:val="-4"/>
        </w:rPr>
        <w:t>prayer, </w:t>
      </w:r>
      <w:r>
        <w:rPr>
          <w:color w:val="231F20"/>
        </w:rPr>
        <w:t>one may ignore them and not give </w:t>
      </w:r>
      <w:r>
        <w:rPr>
          <w:color w:val="231F20"/>
          <w:spacing w:val="-4"/>
        </w:rPr>
        <w:t>charity. </w:t>
      </w:r>
      <w:r>
        <w:rPr>
          <w:rFonts w:ascii="Palatino Linotype" w:hAnsi="Palatino Linotype"/>
          <w:i/>
          <w:color w:val="231F20"/>
          <w:spacing w:val="-7"/>
        </w:rPr>
        <w:t>Ha’oseik </w:t>
      </w:r>
      <w:r>
        <w:rPr>
          <w:rFonts w:ascii="Palatino Linotype" w:hAnsi="Palatino Linotype"/>
          <w:i/>
          <w:color w:val="231F20"/>
        </w:rPr>
        <w:t>bemitzvah</w:t>
      </w:r>
      <w:r>
        <w:rPr>
          <w:rFonts w:ascii="Palatino Linotype" w:hAnsi="Palatino Linotype"/>
          <w:i/>
          <w:color w:val="231F20"/>
          <w:spacing w:val="-7"/>
        </w:rPr>
        <w:t> </w:t>
      </w:r>
      <w:r>
        <w:rPr>
          <w:rFonts w:ascii="Palatino Linotype" w:hAnsi="Palatino Linotype"/>
          <w:i/>
          <w:color w:val="231F20"/>
          <w:spacing w:val="-3"/>
        </w:rPr>
        <w:t>patur</w:t>
      </w:r>
      <w:r>
        <w:rPr>
          <w:rFonts w:ascii="Palatino Linotype" w:hAnsi="Palatino Linotype"/>
          <w:i/>
          <w:color w:val="231F20"/>
          <w:spacing w:val="-7"/>
        </w:rPr>
        <w:t> </w:t>
      </w:r>
      <w:r>
        <w:rPr>
          <w:rFonts w:ascii="Palatino Linotype" w:hAnsi="Palatino Linotype"/>
          <w:i/>
          <w:color w:val="231F20"/>
          <w:spacing w:val="-3"/>
        </w:rPr>
        <w:t>min</w:t>
      </w:r>
      <w:r>
        <w:rPr>
          <w:rFonts w:ascii="Palatino Linotype" w:hAnsi="Palatino Linotype"/>
          <w:i/>
          <w:color w:val="231F20"/>
          <w:spacing w:val="-7"/>
        </w:rPr>
        <w:t> </w:t>
      </w:r>
      <w:r>
        <w:rPr>
          <w:rFonts w:ascii="Palatino Linotype" w:hAnsi="Palatino Linotype"/>
          <w:i/>
          <w:color w:val="231F20"/>
        </w:rPr>
        <w:t>hamitzvah</w:t>
      </w:r>
      <w:r>
        <w:rPr>
          <w:color w:val="231F20"/>
        </w:rPr>
        <w:t>—when</w:t>
      </w:r>
      <w:r>
        <w:rPr>
          <w:color w:val="231F20"/>
          <w:spacing w:val="-7"/>
        </w:rPr>
        <w:t> </w:t>
      </w:r>
      <w:r>
        <w:rPr>
          <w:color w:val="231F20"/>
        </w:rPr>
        <w:t>busy</w:t>
      </w:r>
      <w:r>
        <w:rPr>
          <w:color w:val="231F20"/>
          <w:spacing w:val="-8"/>
        </w:rPr>
        <w:t> </w:t>
      </w:r>
      <w:r>
        <w:rPr>
          <w:color w:val="231F20"/>
        </w:rPr>
        <w:t>with</w:t>
      </w:r>
      <w:r>
        <w:rPr>
          <w:color w:val="231F20"/>
          <w:spacing w:val="-8"/>
        </w:rPr>
        <w:t> </w:t>
      </w:r>
      <w:r>
        <w:rPr>
          <w:color w:val="231F20"/>
        </w:rPr>
        <w:t>the</w:t>
      </w:r>
      <w:r>
        <w:rPr>
          <w:color w:val="231F20"/>
          <w:spacing w:val="-7"/>
        </w:rPr>
        <w:t> </w:t>
      </w:r>
      <w:r>
        <w:rPr>
          <w:color w:val="231F20"/>
        </w:rPr>
        <w:t>good</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0" w:lineRule="auto" w:before="1"/>
        <w:ind w:left="119" w:right="137"/>
        <w:jc w:val="both"/>
      </w:pPr>
      <w:r>
        <w:rPr>
          <w:color w:val="231F20"/>
        </w:rPr>
        <w:t>deed of prayer one may neglect the good deed of giving charity. </w:t>
      </w:r>
      <w:r>
        <w:rPr>
          <w:rFonts w:ascii="Palatino Linotype"/>
          <w:i/>
          <w:color w:val="231F20"/>
        </w:rPr>
        <w:t>Poskim </w:t>
      </w:r>
      <w:r>
        <w:rPr>
          <w:color w:val="231F20"/>
        </w:rPr>
        <w:t>discuss the question whether there are any times when you should give to a poor man even though you are preoccupied with prayer.</w:t>
      </w:r>
    </w:p>
    <w:p>
      <w:pPr>
        <w:pStyle w:val="BodyText"/>
        <w:spacing w:line="283" w:lineRule="auto" w:before="29"/>
        <w:ind w:left="120" w:right="137" w:firstLine="360"/>
        <w:jc w:val="both"/>
      </w:pPr>
      <w:r>
        <w:rPr>
          <w:rFonts w:ascii="Palatino Linotype" w:hAnsi="Palatino Linotype"/>
          <w:i/>
          <w:color w:val="231F20"/>
          <w:spacing w:val="-3"/>
        </w:rPr>
        <w:t>Shulchan</w:t>
      </w:r>
      <w:r>
        <w:rPr>
          <w:rFonts w:ascii="Palatino Linotype" w:hAnsi="Palatino Linotype"/>
          <w:i/>
          <w:color w:val="231F20"/>
          <w:spacing w:val="-8"/>
        </w:rPr>
        <w:t> </w:t>
      </w:r>
      <w:r>
        <w:rPr>
          <w:rFonts w:ascii="Palatino Linotype" w:hAnsi="Palatino Linotype"/>
          <w:i/>
          <w:color w:val="231F20"/>
        </w:rPr>
        <w:t>Aruch</w:t>
      </w:r>
      <w:r>
        <w:rPr>
          <w:rFonts w:ascii="Palatino Linotype" w:hAnsi="Palatino Linotype"/>
          <w:i/>
          <w:color w:val="231F20"/>
          <w:spacing w:val="-7"/>
        </w:rPr>
        <w:t> </w:t>
      </w:r>
      <w:r>
        <w:rPr>
          <w:color w:val="231F20"/>
        </w:rPr>
        <w:t>(</w:t>
      </w:r>
      <w:r>
        <w:rPr>
          <w:rFonts w:ascii="Palatino Linotype" w:hAnsi="Palatino Linotype"/>
          <w:i/>
          <w:color w:val="231F20"/>
        </w:rPr>
        <w:t>Orach</w:t>
      </w:r>
      <w:r>
        <w:rPr>
          <w:rFonts w:ascii="Palatino Linotype" w:hAnsi="Palatino Linotype"/>
          <w:i/>
          <w:color w:val="231F20"/>
          <w:spacing w:val="-7"/>
        </w:rPr>
        <w:t> </w:t>
      </w:r>
      <w:r>
        <w:rPr>
          <w:rFonts w:ascii="Palatino Linotype" w:hAnsi="Palatino Linotype"/>
          <w:i/>
          <w:color w:val="231F20"/>
        </w:rPr>
        <w:t>Chayim</w:t>
      </w:r>
      <w:r>
        <w:rPr>
          <w:rFonts w:ascii="Palatino Linotype" w:hAnsi="Palatino Linotype"/>
          <w:i/>
          <w:color w:val="231F20"/>
          <w:spacing w:val="-8"/>
        </w:rPr>
        <w:t> </w:t>
      </w:r>
      <w:r>
        <w:rPr>
          <w:color w:val="231F20"/>
        </w:rPr>
        <w:t>92:10)</w:t>
      </w:r>
      <w:r>
        <w:rPr>
          <w:color w:val="231F20"/>
          <w:spacing w:val="-8"/>
        </w:rPr>
        <w:t> </w:t>
      </w:r>
      <w:r>
        <w:rPr>
          <w:color w:val="231F20"/>
        </w:rPr>
        <w:t>teaches</w:t>
      </w:r>
      <w:r>
        <w:rPr>
          <w:color w:val="231F20"/>
          <w:spacing w:val="-7"/>
        </w:rPr>
        <w:t> </w:t>
      </w:r>
      <w:r>
        <w:rPr>
          <w:color w:val="231F20"/>
        </w:rPr>
        <w:t>that</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good</w:t>
      </w:r>
      <w:r>
        <w:rPr>
          <w:color w:val="231F20"/>
          <w:spacing w:val="-8"/>
        </w:rPr>
        <w:t> </w:t>
      </w:r>
      <w:r>
        <w:rPr>
          <w:color w:val="231F20"/>
        </w:rPr>
        <w:t>to give charity right before you begin to </w:t>
      </w:r>
      <w:r>
        <w:rPr>
          <w:color w:val="231F20"/>
          <w:spacing w:val="-5"/>
        </w:rPr>
        <w:t>pray. </w:t>
      </w:r>
      <w:r>
        <w:rPr>
          <w:rFonts w:ascii="Palatino Linotype" w:hAnsi="Palatino Linotype"/>
          <w:i/>
          <w:color w:val="231F20"/>
          <w:spacing w:val="-3"/>
        </w:rPr>
        <w:t>Kaf Hachayim </w:t>
      </w:r>
      <w:r>
        <w:rPr>
          <w:color w:val="231F20"/>
        </w:rPr>
        <w:t>(232:3) taught</w:t>
      </w:r>
      <w:r>
        <w:rPr>
          <w:color w:val="231F20"/>
          <w:spacing w:val="-14"/>
        </w:rPr>
        <w:t> </w:t>
      </w:r>
      <w:r>
        <w:rPr>
          <w:color w:val="231F20"/>
        </w:rPr>
        <w:t>that</w:t>
      </w:r>
      <w:r>
        <w:rPr>
          <w:color w:val="231F20"/>
          <w:spacing w:val="-13"/>
        </w:rPr>
        <w:t> </w:t>
      </w:r>
      <w:r>
        <w:rPr>
          <w:color w:val="231F20"/>
        </w:rPr>
        <w:t>you</w:t>
      </w:r>
      <w:r>
        <w:rPr>
          <w:color w:val="231F20"/>
          <w:spacing w:val="-13"/>
        </w:rPr>
        <w:t> </w:t>
      </w:r>
      <w:r>
        <w:rPr>
          <w:color w:val="231F20"/>
        </w:rPr>
        <w:t>should</w:t>
      </w:r>
      <w:r>
        <w:rPr>
          <w:color w:val="231F20"/>
          <w:spacing w:val="-14"/>
        </w:rPr>
        <w:t> </w:t>
      </w:r>
      <w:r>
        <w:rPr>
          <w:color w:val="231F20"/>
        </w:rPr>
        <w:t>give</w:t>
      </w:r>
      <w:r>
        <w:rPr>
          <w:color w:val="231F20"/>
          <w:spacing w:val="-13"/>
        </w:rPr>
        <w:t> </w:t>
      </w:r>
      <w:r>
        <w:rPr>
          <w:color w:val="231F20"/>
        </w:rPr>
        <w:t>charity</w:t>
      </w:r>
      <w:r>
        <w:rPr>
          <w:color w:val="231F20"/>
          <w:spacing w:val="-13"/>
        </w:rPr>
        <w:t> </w:t>
      </w:r>
      <w:r>
        <w:rPr>
          <w:color w:val="231F20"/>
        </w:rPr>
        <w:t>before</w:t>
      </w:r>
      <w:r>
        <w:rPr>
          <w:color w:val="231F20"/>
          <w:spacing w:val="-14"/>
        </w:rPr>
        <w:t> </w:t>
      </w:r>
      <w:r>
        <w:rPr>
          <w:color w:val="231F20"/>
        </w:rPr>
        <w:t>the</w:t>
      </w:r>
      <w:r>
        <w:rPr>
          <w:color w:val="231F20"/>
          <w:spacing w:val="-13"/>
        </w:rPr>
        <w:t> </w:t>
      </w:r>
      <w:r>
        <w:rPr>
          <w:color w:val="231F20"/>
        </w:rPr>
        <w:t>morning</w:t>
      </w:r>
      <w:r>
        <w:rPr>
          <w:color w:val="231F20"/>
          <w:spacing w:val="-13"/>
        </w:rPr>
        <w:t> </w:t>
      </w:r>
      <w:r>
        <w:rPr>
          <w:color w:val="231F20"/>
        </w:rPr>
        <w:t>and</w:t>
      </w:r>
      <w:r>
        <w:rPr>
          <w:color w:val="231F20"/>
          <w:spacing w:val="-13"/>
        </w:rPr>
        <w:t> </w:t>
      </w:r>
      <w:r>
        <w:rPr>
          <w:color w:val="231F20"/>
        </w:rPr>
        <w:t>afternoon prayers; </w:t>
      </w:r>
      <w:r>
        <w:rPr>
          <w:color w:val="231F20"/>
          <w:spacing w:val="-3"/>
        </w:rPr>
        <w:t>however, </w:t>
      </w:r>
      <w:r>
        <w:rPr>
          <w:color w:val="231F20"/>
        </w:rPr>
        <w:t>you do not need to give before the </w:t>
      </w:r>
      <w:r>
        <w:rPr>
          <w:rFonts w:ascii="Palatino Linotype" w:hAnsi="Palatino Linotype"/>
          <w:i/>
          <w:color w:val="231F20"/>
          <w:spacing w:val="-9"/>
        </w:rPr>
        <w:t>Ma’ariv </w:t>
      </w:r>
      <w:r>
        <w:rPr>
          <w:color w:val="231F20"/>
          <w:spacing w:val="-4"/>
        </w:rPr>
        <w:t>prayer. </w:t>
      </w:r>
      <w:r>
        <w:rPr>
          <w:rFonts w:ascii="Palatino Linotype" w:hAnsi="Palatino Linotype"/>
          <w:i/>
          <w:color w:val="231F20"/>
          <w:spacing w:val="-3"/>
        </w:rPr>
        <w:t>Mishnah </w:t>
      </w:r>
      <w:r>
        <w:rPr>
          <w:rFonts w:ascii="Palatino Linotype" w:hAnsi="Palatino Linotype"/>
          <w:i/>
          <w:color w:val="231F20"/>
        </w:rPr>
        <w:t>Berurah </w:t>
      </w:r>
      <w:r>
        <w:rPr>
          <w:color w:val="231F20"/>
        </w:rPr>
        <w:t>(92:36) writes that during the recital of </w:t>
      </w:r>
      <w:r>
        <w:rPr>
          <w:rFonts w:ascii="Palatino Linotype" w:hAnsi="Palatino Linotype"/>
          <w:i/>
          <w:color w:val="231F20"/>
          <w:spacing w:val="-3"/>
        </w:rPr>
        <w:t>Pesukei </w:t>
      </w:r>
      <w:r>
        <w:rPr>
          <w:rFonts w:ascii="Palatino Linotype" w:hAnsi="Palatino Linotype"/>
          <w:i/>
          <w:color w:val="231F20"/>
        </w:rPr>
        <w:t>Dezimrah</w:t>
      </w:r>
      <w:r>
        <w:rPr>
          <w:color w:val="231F20"/>
        </w:rPr>
        <w:t>—the verses of praise of the morning service—some communities have the practice to give charity when reciting the words,</w:t>
      </w:r>
      <w:r>
        <w:rPr>
          <w:color w:val="231F20"/>
          <w:spacing w:val="-14"/>
        </w:rPr>
        <w:t> </w:t>
      </w:r>
      <w:r>
        <w:rPr>
          <w:color w:val="231F20"/>
          <w:spacing w:val="-10"/>
        </w:rPr>
        <w:t>“</w:t>
      </w:r>
      <w:r>
        <w:rPr>
          <w:rFonts w:ascii="Palatino Linotype" w:hAnsi="Palatino Linotype"/>
          <w:i/>
          <w:color w:val="231F20"/>
          <w:spacing w:val="-10"/>
        </w:rPr>
        <w:t>Ve’atah</w:t>
      </w:r>
      <w:r>
        <w:rPr>
          <w:rFonts w:ascii="Palatino Linotype" w:hAnsi="Palatino Linotype"/>
          <w:i/>
          <w:color w:val="231F20"/>
          <w:spacing w:val="-14"/>
        </w:rPr>
        <w:t> </w:t>
      </w:r>
      <w:r>
        <w:rPr>
          <w:rFonts w:ascii="Palatino Linotype" w:hAnsi="Palatino Linotype"/>
          <w:i/>
          <w:color w:val="231F20"/>
        </w:rPr>
        <w:t>mosheil</w:t>
      </w:r>
      <w:r>
        <w:rPr>
          <w:rFonts w:ascii="Palatino Linotype" w:hAnsi="Palatino Linotype"/>
          <w:i/>
          <w:color w:val="231F20"/>
          <w:spacing w:val="-13"/>
        </w:rPr>
        <w:t> </w:t>
      </w:r>
      <w:r>
        <w:rPr>
          <w:rFonts w:ascii="Palatino Linotype" w:hAnsi="Palatino Linotype"/>
          <w:i/>
          <w:color w:val="231F20"/>
          <w:spacing w:val="-5"/>
        </w:rPr>
        <w:t>bakol</w:t>
      </w:r>
      <w:r>
        <w:rPr>
          <w:color w:val="231F20"/>
          <w:spacing w:val="-5"/>
        </w:rPr>
        <w:t>”—“And</w:t>
      </w:r>
      <w:r>
        <w:rPr>
          <w:color w:val="231F20"/>
          <w:spacing w:val="-14"/>
        </w:rPr>
        <w:t> </w:t>
      </w:r>
      <w:r>
        <w:rPr>
          <w:color w:val="231F20"/>
          <w:spacing w:val="-11"/>
        </w:rPr>
        <w:t>You</w:t>
      </w:r>
      <w:r>
        <w:rPr>
          <w:color w:val="231F20"/>
          <w:spacing w:val="-14"/>
        </w:rPr>
        <w:t> </w:t>
      </w:r>
      <w:r>
        <w:rPr>
          <w:color w:val="231F20"/>
        </w:rPr>
        <w:t>rule</w:t>
      </w:r>
      <w:r>
        <w:rPr>
          <w:color w:val="231F20"/>
          <w:spacing w:val="-13"/>
        </w:rPr>
        <w:t> </w:t>
      </w:r>
      <w:r>
        <w:rPr>
          <w:color w:val="231F20"/>
        </w:rPr>
        <w:t>over</w:t>
      </w:r>
      <w:r>
        <w:rPr>
          <w:color w:val="231F20"/>
          <w:spacing w:val="-14"/>
        </w:rPr>
        <w:t> </w:t>
      </w:r>
      <w:r>
        <w:rPr>
          <w:color w:val="231F20"/>
          <w:spacing w:val="-7"/>
        </w:rPr>
        <w:t>all.”</w:t>
      </w:r>
      <w:r>
        <w:rPr>
          <w:color w:val="231F20"/>
          <w:spacing w:val="-13"/>
        </w:rPr>
        <w:t> </w:t>
      </w:r>
      <w:r>
        <w:rPr>
          <w:rFonts w:ascii="Palatino Linotype" w:hAnsi="Palatino Linotype"/>
          <w:i/>
          <w:color w:val="231F20"/>
        </w:rPr>
        <w:t>Beis</w:t>
      </w:r>
      <w:r>
        <w:rPr>
          <w:rFonts w:ascii="Palatino Linotype" w:hAnsi="Palatino Linotype"/>
          <w:i/>
          <w:color w:val="231F20"/>
          <w:spacing w:val="-14"/>
        </w:rPr>
        <w:t> </w:t>
      </w:r>
      <w:r>
        <w:rPr>
          <w:rFonts w:ascii="Palatino Linotype" w:hAnsi="Palatino Linotype"/>
          <w:i/>
          <w:color w:val="231F20"/>
        </w:rPr>
        <w:t>Baruch </w:t>
      </w:r>
      <w:r>
        <w:rPr>
          <w:color w:val="231F20"/>
        </w:rPr>
        <w:t>on the </w:t>
      </w:r>
      <w:r>
        <w:rPr>
          <w:rFonts w:ascii="Palatino Linotype" w:hAnsi="Palatino Linotype"/>
          <w:i/>
          <w:color w:val="231F20"/>
        </w:rPr>
        <w:t>Chayei </w:t>
      </w:r>
      <w:r>
        <w:rPr>
          <w:rFonts w:ascii="Palatino Linotype" w:hAnsi="Palatino Linotype"/>
          <w:i/>
          <w:color w:val="231F20"/>
          <w:spacing w:val="-3"/>
        </w:rPr>
        <w:t>Adam </w:t>
      </w:r>
      <w:r>
        <w:rPr>
          <w:color w:val="231F20"/>
        </w:rPr>
        <w:t>(21:27) teaches that it is not correct to give charity to a solicitor while reciting the first paragraph of the </w:t>
      </w:r>
      <w:r>
        <w:rPr>
          <w:rFonts w:ascii="Palatino Linotype" w:hAnsi="Palatino Linotype"/>
          <w:i/>
          <w:color w:val="231F20"/>
        </w:rPr>
        <w:t>Shema </w:t>
      </w:r>
      <w:r>
        <w:rPr>
          <w:color w:val="231F20"/>
          <w:spacing w:val="-4"/>
        </w:rPr>
        <w:t>prayer. </w:t>
      </w:r>
      <w:r>
        <w:rPr>
          <w:color w:val="231F20"/>
          <w:spacing w:val="-5"/>
        </w:rPr>
        <w:t>It </w:t>
      </w:r>
      <w:r>
        <w:rPr>
          <w:color w:val="231F20"/>
        </w:rPr>
        <w:t>would be permissible to give charity while reciting the second paragraph of the </w:t>
      </w:r>
      <w:r>
        <w:rPr>
          <w:rFonts w:ascii="Palatino Linotype" w:hAnsi="Palatino Linotype"/>
          <w:i/>
          <w:color w:val="231F20"/>
        </w:rPr>
        <w:t>Shema</w:t>
      </w:r>
      <w:r>
        <w:rPr>
          <w:color w:val="231F20"/>
        </w:rPr>
        <w:t>, </w:t>
      </w:r>
      <w:r>
        <w:rPr>
          <w:color w:val="231F20"/>
          <w:spacing w:val="-3"/>
        </w:rPr>
        <w:t>however. </w:t>
      </w:r>
      <w:r>
        <w:rPr>
          <w:rFonts w:ascii="Palatino Linotype" w:hAnsi="Palatino Linotype"/>
          <w:i/>
          <w:color w:val="231F20"/>
          <w:spacing w:val="-3"/>
        </w:rPr>
        <w:t>Halichos </w:t>
      </w:r>
      <w:r>
        <w:rPr>
          <w:rFonts w:ascii="Palatino Linotype" w:hAnsi="Palatino Linotype"/>
          <w:i/>
          <w:color w:val="231F20"/>
        </w:rPr>
        <w:t>Shlomo </w:t>
      </w:r>
      <w:r>
        <w:rPr>
          <w:color w:val="231F20"/>
          <w:spacing w:val="-4"/>
        </w:rPr>
        <w:t>(</w:t>
      </w:r>
      <w:r>
        <w:rPr>
          <w:rFonts w:ascii="Palatino Linotype" w:hAnsi="Palatino Linotype"/>
          <w:i/>
          <w:color w:val="231F20"/>
          <w:spacing w:val="-4"/>
        </w:rPr>
        <w:t>Tefillah </w:t>
      </w:r>
      <w:r>
        <w:rPr>
          <w:color w:val="231F20"/>
        </w:rPr>
        <w:t>chapter</w:t>
      </w:r>
      <w:r>
        <w:rPr>
          <w:color w:val="231F20"/>
          <w:spacing w:val="24"/>
        </w:rPr>
        <w:t> </w:t>
      </w:r>
      <w:r>
        <w:rPr>
          <w:color w:val="231F20"/>
        </w:rPr>
        <w:t>7</w:t>
      </w:r>
      <w:r>
        <w:rPr>
          <w:color w:val="231F20"/>
          <w:spacing w:val="25"/>
        </w:rPr>
        <w:t> </w:t>
      </w:r>
      <w:r>
        <w:rPr>
          <w:color w:val="231F20"/>
        </w:rPr>
        <w:t>4:5)</w:t>
      </w:r>
      <w:r>
        <w:rPr>
          <w:color w:val="231F20"/>
          <w:spacing w:val="25"/>
        </w:rPr>
        <w:t> </w:t>
      </w:r>
      <w:r>
        <w:rPr>
          <w:color w:val="231F20"/>
        </w:rPr>
        <w:t>wrote</w:t>
      </w:r>
      <w:r>
        <w:rPr>
          <w:color w:val="231F20"/>
          <w:spacing w:val="25"/>
        </w:rPr>
        <w:t> </w:t>
      </w:r>
      <w:r>
        <w:rPr>
          <w:color w:val="231F20"/>
        </w:rPr>
        <w:t>that</w:t>
      </w:r>
      <w:r>
        <w:rPr>
          <w:color w:val="231F20"/>
          <w:spacing w:val="24"/>
        </w:rPr>
        <w:t> </w:t>
      </w:r>
      <w:r>
        <w:rPr>
          <w:color w:val="231F20"/>
        </w:rPr>
        <w:t>it</w:t>
      </w:r>
      <w:r>
        <w:rPr>
          <w:color w:val="231F20"/>
          <w:spacing w:val="25"/>
        </w:rPr>
        <w:t> </w:t>
      </w:r>
      <w:r>
        <w:rPr>
          <w:color w:val="231F20"/>
        </w:rPr>
        <w:t>is</w:t>
      </w:r>
      <w:r>
        <w:rPr>
          <w:color w:val="231F20"/>
          <w:spacing w:val="25"/>
        </w:rPr>
        <w:t> </w:t>
      </w:r>
      <w:r>
        <w:rPr>
          <w:color w:val="231F20"/>
        </w:rPr>
        <w:t>not</w:t>
      </w:r>
      <w:r>
        <w:rPr>
          <w:color w:val="231F20"/>
          <w:spacing w:val="25"/>
        </w:rPr>
        <w:t> </w:t>
      </w:r>
      <w:r>
        <w:rPr>
          <w:color w:val="231F20"/>
        </w:rPr>
        <w:t>correct</w:t>
      </w:r>
      <w:r>
        <w:rPr>
          <w:color w:val="231F20"/>
          <w:spacing w:val="25"/>
        </w:rPr>
        <w:t> </w:t>
      </w:r>
      <w:r>
        <w:rPr>
          <w:color w:val="231F20"/>
        </w:rPr>
        <w:t>to</w:t>
      </w:r>
      <w:r>
        <w:rPr>
          <w:color w:val="231F20"/>
          <w:spacing w:val="24"/>
        </w:rPr>
        <w:t> </w:t>
      </w:r>
      <w:r>
        <w:rPr>
          <w:color w:val="231F20"/>
        </w:rPr>
        <w:t>ask</w:t>
      </w:r>
      <w:r>
        <w:rPr>
          <w:color w:val="231F20"/>
          <w:spacing w:val="25"/>
        </w:rPr>
        <w:t> </w:t>
      </w:r>
      <w:r>
        <w:rPr>
          <w:color w:val="231F20"/>
        </w:rPr>
        <w:t>for</w:t>
      </w:r>
      <w:r>
        <w:rPr>
          <w:color w:val="231F20"/>
          <w:spacing w:val="25"/>
        </w:rPr>
        <w:t> </w:t>
      </w:r>
      <w:r>
        <w:rPr>
          <w:color w:val="231F20"/>
        </w:rPr>
        <w:t>charity</w:t>
      </w:r>
      <w:r>
        <w:rPr>
          <w:color w:val="231F20"/>
          <w:spacing w:val="25"/>
        </w:rPr>
        <w:t> </w:t>
      </w:r>
      <w:r>
        <w:rPr>
          <w:color w:val="231F20"/>
        </w:rPr>
        <w:t>while</w:t>
      </w:r>
    </w:p>
    <w:p>
      <w:pPr>
        <w:pStyle w:val="BodyText"/>
        <w:spacing w:line="288" w:lineRule="auto" w:before="34"/>
        <w:ind w:left="120" w:right="137"/>
        <w:jc w:val="both"/>
      </w:pPr>
      <w:r>
        <w:rPr>
          <w:color w:val="231F20"/>
        </w:rPr>
        <w:t>others </w:t>
      </w:r>
      <w:r>
        <w:rPr>
          <w:color w:val="231F20"/>
          <w:spacing w:val="-5"/>
        </w:rPr>
        <w:t>pray. </w:t>
      </w:r>
      <w:r>
        <w:rPr>
          <w:color w:val="231F20"/>
        </w:rPr>
        <w:t>Such begging disturbs the person praying from saying his prayers and having intent—</w:t>
      </w:r>
      <w:r>
        <w:rPr>
          <w:rFonts w:ascii="Palatino Linotype" w:hAnsi="Palatino Linotype"/>
          <w:i/>
          <w:color w:val="231F20"/>
        </w:rPr>
        <w:t>kavanah</w:t>
      </w:r>
      <w:r>
        <w:rPr>
          <w:color w:val="231F20"/>
        </w:rPr>
        <w:t>—while petitioning the </w:t>
      </w:r>
      <w:r>
        <w:rPr>
          <w:color w:val="231F20"/>
          <w:spacing w:val="-3"/>
        </w:rPr>
        <w:t>Almighty. He </w:t>
      </w:r>
      <w:r>
        <w:rPr>
          <w:color w:val="231F20"/>
        </w:rPr>
        <w:t>even argued that it would be wrong to collect while the community was reciting the </w:t>
      </w:r>
      <w:r>
        <w:rPr>
          <w:rFonts w:ascii="Palatino Linotype" w:hAnsi="Palatino Linotype"/>
          <w:i/>
          <w:color w:val="231F20"/>
        </w:rPr>
        <w:t>Hallel</w:t>
      </w:r>
      <w:r>
        <w:rPr>
          <w:color w:val="231F20"/>
        </w:rPr>
        <w:t>—even on </w:t>
      </w:r>
      <w:r>
        <w:rPr>
          <w:rFonts w:ascii="Palatino Linotype" w:hAnsi="Palatino Linotype"/>
          <w:i/>
          <w:color w:val="231F20"/>
        </w:rPr>
        <w:t>Rosh Chodesh</w:t>
      </w:r>
      <w:r>
        <w:rPr>
          <w:color w:val="231F20"/>
        </w:rPr>
        <w:t>, when recital of </w:t>
      </w:r>
      <w:r>
        <w:rPr>
          <w:rFonts w:ascii="Palatino Linotype" w:hAnsi="Palatino Linotype"/>
          <w:i/>
          <w:color w:val="231F20"/>
          <w:spacing w:val="-3"/>
        </w:rPr>
        <w:t>Hallel </w:t>
      </w:r>
      <w:r>
        <w:rPr>
          <w:color w:val="231F20"/>
        </w:rPr>
        <w:t>is merely a custom. </w:t>
      </w:r>
      <w:r>
        <w:rPr>
          <w:rFonts w:ascii="Palatino Linotype" w:hAnsi="Palatino Linotype"/>
          <w:i/>
          <w:color w:val="231F20"/>
          <w:spacing w:val="-3"/>
        </w:rPr>
        <w:t>Mishnah </w:t>
      </w:r>
      <w:r>
        <w:rPr>
          <w:rFonts w:ascii="Palatino Linotype" w:hAnsi="Palatino Linotype"/>
          <w:i/>
          <w:color w:val="231F20"/>
        </w:rPr>
        <w:t>Berurah </w:t>
      </w:r>
      <w:r>
        <w:rPr>
          <w:color w:val="231F20"/>
        </w:rPr>
        <w:t>(92:36) wrote</w:t>
      </w:r>
      <w:r>
        <w:rPr>
          <w:color w:val="231F20"/>
          <w:spacing w:val="22"/>
        </w:rPr>
        <w:t> </w:t>
      </w:r>
      <w:r>
        <w:rPr>
          <w:color w:val="231F20"/>
        </w:rPr>
        <w:t>that</w:t>
      </w:r>
      <w:r>
        <w:rPr>
          <w:color w:val="231F20"/>
          <w:spacing w:val="22"/>
        </w:rPr>
        <w:t> </w:t>
      </w:r>
      <w:r>
        <w:rPr>
          <w:color w:val="231F20"/>
        </w:rPr>
        <w:t>it</w:t>
      </w:r>
      <w:r>
        <w:rPr>
          <w:color w:val="231F20"/>
          <w:spacing w:val="22"/>
        </w:rPr>
        <w:t> </w:t>
      </w:r>
      <w:r>
        <w:rPr>
          <w:color w:val="231F20"/>
        </w:rPr>
        <w:t>is</w:t>
      </w:r>
      <w:r>
        <w:rPr>
          <w:color w:val="231F20"/>
          <w:spacing w:val="22"/>
        </w:rPr>
        <w:t> </w:t>
      </w:r>
      <w:r>
        <w:rPr>
          <w:color w:val="231F20"/>
        </w:rPr>
        <w:t>not</w:t>
      </w:r>
      <w:r>
        <w:rPr>
          <w:color w:val="231F20"/>
          <w:spacing w:val="22"/>
        </w:rPr>
        <w:t> </w:t>
      </w:r>
      <w:r>
        <w:rPr>
          <w:color w:val="231F20"/>
        </w:rPr>
        <w:t>correct</w:t>
      </w:r>
      <w:r>
        <w:rPr>
          <w:color w:val="231F20"/>
          <w:spacing w:val="22"/>
        </w:rPr>
        <w:t> </w:t>
      </w:r>
      <w:r>
        <w:rPr>
          <w:color w:val="231F20"/>
        </w:rPr>
        <w:t>to</w:t>
      </w:r>
      <w:r>
        <w:rPr>
          <w:color w:val="231F20"/>
          <w:spacing w:val="22"/>
        </w:rPr>
        <w:t> </w:t>
      </w:r>
      <w:r>
        <w:rPr>
          <w:color w:val="231F20"/>
        </w:rPr>
        <w:t>collect</w:t>
      </w:r>
      <w:r>
        <w:rPr>
          <w:color w:val="231F20"/>
          <w:spacing w:val="22"/>
        </w:rPr>
        <w:t> </w:t>
      </w:r>
      <w:r>
        <w:rPr>
          <w:color w:val="231F20"/>
        </w:rPr>
        <w:t>charity</w:t>
      </w:r>
      <w:r>
        <w:rPr>
          <w:color w:val="231F20"/>
          <w:spacing w:val="22"/>
        </w:rPr>
        <w:t> </w:t>
      </w:r>
      <w:r>
        <w:rPr>
          <w:color w:val="231F20"/>
        </w:rPr>
        <w:t>while</w:t>
      </w:r>
      <w:r>
        <w:rPr>
          <w:color w:val="231F20"/>
          <w:spacing w:val="22"/>
        </w:rPr>
        <w:t> </w:t>
      </w:r>
      <w:r>
        <w:rPr>
          <w:color w:val="231F20"/>
        </w:rPr>
        <w:t>the</w:t>
      </w:r>
      <w:r>
        <w:rPr>
          <w:color w:val="231F20"/>
          <w:spacing w:val="22"/>
        </w:rPr>
        <w:t> </w:t>
      </w:r>
      <w:r>
        <w:rPr>
          <w:color w:val="231F20"/>
        </w:rPr>
        <w:t>community</w:t>
      </w:r>
    </w:p>
    <w:p>
      <w:pPr>
        <w:spacing w:line="278" w:lineRule="auto" w:before="31"/>
        <w:ind w:left="120" w:right="136" w:firstLine="0"/>
        <w:jc w:val="both"/>
        <w:rPr>
          <w:sz w:val="23"/>
        </w:rPr>
      </w:pPr>
      <w:r>
        <w:rPr>
          <w:color w:val="231F20"/>
          <w:sz w:val="23"/>
        </w:rPr>
        <w:t>is trying to listen to the reading of the </w:t>
      </w:r>
      <w:r>
        <w:rPr>
          <w:color w:val="231F20"/>
          <w:spacing w:val="-5"/>
          <w:sz w:val="23"/>
        </w:rPr>
        <w:t>Torah </w:t>
      </w:r>
      <w:r>
        <w:rPr>
          <w:color w:val="231F20"/>
          <w:sz w:val="23"/>
        </w:rPr>
        <w:t>and respond to the </w:t>
      </w:r>
      <w:r>
        <w:rPr>
          <w:rFonts w:ascii="Palatino Linotype"/>
          <w:i/>
          <w:color w:val="231F20"/>
          <w:spacing w:val="-3"/>
          <w:sz w:val="23"/>
        </w:rPr>
        <w:t>Barchu</w:t>
      </w:r>
      <w:r>
        <w:rPr>
          <w:rFonts w:ascii="Palatino Linotype"/>
          <w:i/>
          <w:color w:val="231F20"/>
          <w:spacing w:val="-16"/>
          <w:sz w:val="23"/>
        </w:rPr>
        <w:t> </w:t>
      </w:r>
      <w:r>
        <w:rPr>
          <w:color w:val="231F20"/>
          <w:sz w:val="23"/>
        </w:rPr>
        <w:t>declarations.</w:t>
      </w:r>
      <w:r>
        <w:rPr>
          <w:color w:val="231F20"/>
          <w:spacing w:val="-16"/>
          <w:sz w:val="23"/>
        </w:rPr>
        <w:t> </w:t>
      </w:r>
      <w:r>
        <w:rPr>
          <w:color w:val="231F20"/>
          <w:spacing w:val="-4"/>
          <w:sz w:val="23"/>
        </w:rPr>
        <w:t>However,</w:t>
      </w:r>
      <w:r>
        <w:rPr>
          <w:color w:val="231F20"/>
          <w:spacing w:val="-16"/>
          <w:sz w:val="23"/>
        </w:rPr>
        <w:t> </w:t>
      </w:r>
      <w:r>
        <w:rPr>
          <w:color w:val="231F20"/>
          <w:sz w:val="23"/>
        </w:rPr>
        <w:t>during</w:t>
      </w:r>
      <w:r>
        <w:rPr>
          <w:color w:val="231F20"/>
          <w:spacing w:val="-16"/>
          <w:sz w:val="23"/>
        </w:rPr>
        <w:t> </w:t>
      </w:r>
      <w:r>
        <w:rPr>
          <w:color w:val="231F20"/>
          <w:sz w:val="23"/>
        </w:rPr>
        <w:t>the</w:t>
      </w:r>
      <w:r>
        <w:rPr>
          <w:color w:val="231F20"/>
          <w:spacing w:val="-15"/>
          <w:sz w:val="23"/>
        </w:rPr>
        <w:t> </w:t>
      </w:r>
      <w:r>
        <w:rPr>
          <w:color w:val="231F20"/>
          <w:sz w:val="23"/>
        </w:rPr>
        <w:t>recital</w:t>
      </w:r>
      <w:r>
        <w:rPr>
          <w:color w:val="231F20"/>
          <w:spacing w:val="-16"/>
          <w:sz w:val="23"/>
        </w:rPr>
        <w:t> </w:t>
      </w:r>
      <w:r>
        <w:rPr>
          <w:color w:val="231F20"/>
          <w:sz w:val="23"/>
        </w:rPr>
        <w:t>of</w:t>
      </w:r>
      <w:r>
        <w:rPr>
          <w:color w:val="231F20"/>
          <w:spacing w:val="-16"/>
          <w:sz w:val="23"/>
        </w:rPr>
        <w:t> </w:t>
      </w:r>
      <w:r>
        <w:rPr>
          <w:color w:val="231F20"/>
          <w:sz w:val="23"/>
        </w:rPr>
        <w:t>the</w:t>
      </w:r>
      <w:r>
        <w:rPr>
          <w:color w:val="231F20"/>
          <w:spacing w:val="-16"/>
          <w:sz w:val="23"/>
        </w:rPr>
        <w:t> </w:t>
      </w:r>
      <w:r>
        <w:rPr>
          <w:rFonts w:ascii="Palatino Linotype"/>
          <w:i/>
          <w:color w:val="231F20"/>
          <w:spacing w:val="-4"/>
          <w:sz w:val="23"/>
        </w:rPr>
        <w:t>Mi</w:t>
      </w:r>
      <w:r>
        <w:rPr>
          <w:rFonts w:ascii="Palatino Linotype"/>
          <w:i/>
          <w:color w:val="231F20"/>
          <w:spacing w:val="-15"/>
          <w:sz w:val="23"/>
        </w:rPr>
        <w:t> </w:t>
      </w:r>
      <w:r>
        <w:rPr>
          <w:rFonts w:ascii="Palatino Linotype"/>
          <w:i/>
          <w:color w:val="231F20"/>
          <w:spacing w:val="-3"/>
          <w:sz w:val="23"/>
        </w:rPr>
        <w:t>Shebeirach </w:t>
      </w:r>
      <w:r>
        <w:rPr>
          <w:color w:val="231F20"/>
          <w:sz w:val="23"/>
        </w:rPr>
        <w:t>prayer one may solicit charity (</w:t>
      </w:r>
      <w:r>
        <w:rPr>
          <w:rFonts w:ascii="Palatino Linotype"/>
          <w:i/>
          <w:color w:val="231F20"/>
          <w:sz w:val="23"/>
        </w:rPr>
        <w:t>Alon </w:t>
      </w:r>
      <w:r>
        <w:rPr>
          <w:rFonts w:ascii="Palatino Linotype"/>
          <w:i/>
          <w:color w:val="231F20"/>
          <w:spacing w:val="-8"/>
          <w:sz w:val="23"/>
        </w:rPr>
        <w:t>Yomi </w:t>
      </w:r>
      <w:r>
        <w:rPr>
          <w:rFonts w:ascii="Palatino Linotype"/>
          <w:i/>
          <w:color w:val="231F20"/>
          <w:sz w:val="23"/>
        </w:rPr>
        <w:t>Lelomdei </w:t>
      </w:r>
      <w:r>
        <w:rPr>
          <w:rFonts w:ascii="Palatino Linotype"/>
          <w:i/>
          <w:color w:val="231F20"/>
          <w:spacing w:val="-3"/>
          <w:sz w:val="23"/>
        </w:rPr>
        <w:t>Hadaf </w:t>
      </w:r>
      <w:r>
        <w:rPr>
          <w:rFonts w:ascii="Palatino Linotype"/>
          <w:i/>
          <w:color w:val="231F20"/>
          <w:spacing w:val="-4"/>
          <w:sz w:val="23"/>
        </w:rPr>
        <w:t>Hayomi </w:t>
      </w:r>
      <w:r>
        <w:rPr>
          <w:rFonts w:ascii="Palatino Linotype"/>
          <w:i/>
          <w:color w:val="231F20"/>
          <w:spacing w:val="-4"/>
          <w:sz w:val="23"/>
        </w:rPr>
        <w:t>MiMidreshiyat </w:t>
      </w:r>
      <w:r>
        <w:rPr>
          <w:rFonts w:ascii="Palatino Linotype"/>
          <w:i/>
          <w:color w:val="231F20"/>
          <w:spacing w:val="-3"/>
          <w:sz w:val="23"/>
        </w:rPr>
        <w:t>Petach</w:t>
      </w:r>
      <w:r>
        <w:rPr>
          <w:rFonts w:ascii="Palatino Linotype"/>
          <w:i/>
          <w:color w:val="231F20"/>
          <w:spacing w:val="5"/>
          <w:sz w:val="23"/>
        </w:rPr>
        <w:t> </w:t>
      </w:r>
      <w:r>
        <w:rPr>
          <w:rFonts w:ascii="Palatino Linotype"/>
          <w:i/>
          <w:color w:val="231F20"/>
          <w:spacing w:val="-3"/>
          <w:sz w:val="23"/>
        </w:rPr>
        <w:t>Tikvah</w:t>
      </w:r>
      <w:r>
        <w:rPr>
          <w:color w:val="231F20"/>
          <w:spacing w:val="-3"/>
          <w:sz w:val="23"/>
        </w:rPr>
        <w:t>).</w:t>
      </w:r>
    </w:p>
    <w:p>
      <w:pPr>
        <w:spacing w:after="0" w:line="278"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Reporting</w:t>
      </w:r>
      <w:r>
        <w:rPr>
          <w:rFonts w:ascii="Cambria"/>
          <w:b/>
          <w:color w:val="231F20"/>
          <w:spacing w:val="-33"/>
          <w:w w:val="95"/>
          <w:sz w:val="32"/>
        </w:rPr>
        <w:t> </w:t>
      </w:r>
      <w:r>
        <w:rPr>
          <w:rFonts w:ascii="Cambria"/>
          <w:b/>
          <w:color w:val="231F20"/>
          <w:w w:val="95"/>
          <w:sz w:val="32"/>
        </w:rPr>
        <w:t>Jewish</w:t>
      </w:r>
      <w:r>
        <w:rPr>
          <w:rFonts w:ascii="Cambria"/>
          <w:b/>
          <w:color w:val="231F20"/>
          <w:spacing w:val="-32"/>
          <w:w w:val="95"/>
          <w:sz w:val="32"/>
        </w:rPr>
        <w:t> </w:t>
      </w:r>
      <w:r>
        <w:rPr>
          <w:rFonts w:ascii="Cambria"/>
          <w:b/>
          <w:color w:val="231F20"/>
          <w:w w:val="95"/>
          <w:sz w:val="32"/>
        </w:rPr>
        <w:t>Criminals</w:t>
      </w:r>
      <w:r>
        <w:rPr>
          <w:rFonts w:ascii="Cambria"/>
          <w:b/>
          <w:color w:val="231F20"/>
          <w:spacing w:val="-32"/>
          <w:w w:val="95"/>
          <w:sz w:val="32"/>
        </w:rPr>
        <w:t> </w:t>
      </w:r>
      <w:r>
        <w:rPr>
          <w:rFonts w:ascii="Cambria"/>
          <w:b/>
          <w:color w:val="231F20"/>
          <w:w w:val="95"/>
          <w:sz w:val="32"/>
        </w:rPr>
        <w:t>to</w:t>
      </w:r>
      <w:r>
        <w:rPr>
          <w:rFonts w:ascii="Cambria"/>
          <w:b/>
          <w:color w:val="231F20"/>
          <w:spacing w:val="-32"/>
          <w:w w:val="95"/>
          <w:sz w:val="32"/>
        </w:rPr>
        <w:t> </w:t>
      </w:r>
      <w:r>
        <w:rPr>
          <w:rFonts w:ascii="Cambria"/>
          <w:b/>
          <w:color w:val="231F20"/>
          <w:w w:val="95"/>
          <w:sz w:val="32"/>
        </w:rPr>
        <w:t>Gentile </w:t>
      </w:r>
      <w:r>
        <w:rPr>
          <w:rFonts w:ascii="Cambria"/>
          <w:b/>
          <w:color w:val="231F20"/>
          <w:sz w:val="32"/>
        </w:rPr>
        <w:t>Authorities</w:t>
      </w:r>
    </w:p>
    <w:p>
      <w:pPr>
        <w:pStyle w:val="BodyText"/>
        <w:rPr>
          <w:rFonts w:ascii="Cambria"/>
          <w:b/>
          <w:sz w:val="44"/>
        </w:rPr>
      </w:pPr>
    </w:p>
    <w:p>
      <w:pPr>
        <w:pStyle w:val="BodyText"/>
        <w:spacing w:line="304" w:lineRule="auto" w:before="275"/>
        <w:ind w:left="120" w:right="136"/>
        <w:jc w:val="both"/>
      </w:pPr>
      <w:r>
        <w:rPr>
          <w:color w:val="231F20"/>
        </w:rPr>
        <w:t>The</w:t>
      </w:r>
      <w:r>
        <w:rPr>
          <w:color w:val="231F20"/>
          <w:spacing w:val="-8"/>
        </w:rPr>
        <w:t> </w:t>
      </w:r>
      <w:r>
        <w:rPr>
          <w:color w:val="231F20"/>
        </w:rPr>
        <w:t>son</w:t>
      </w:r>
      <w:r>
        <w:rPr>
          <w:color w:val="231F20"/>
          <w:spacing w:val="-7"/>
        </w:rPr>
        <w:t> </w:t>
      </w:r>
      <w:r>
        <w:rPr>
          <w:color w:val="231F20"/>
        </w:rPr>
        <w:t>of</w:t>
      </w:r>
      <w:r>
        <w:rPr>
          <w:color w:val="231F20"/>
          <w:spacing w:val="-7"/>
        </w:rPr>
        <w:t> </w:t>
      </w:r>
      <w:r>
        <w:rPr>
          <w:color w:val="231F20"/>
        </w:rPr>
        <w:t>Rabbi</w:t>
      </w:r>
      <w:r>
        <w:rPr>
          <w:color w:val="231F20"/>
          <w:spacing w:val="-7"/>
        </w:rPr>
        <w:t> </w:t>
      </w:r>
      <w:r>
        <w:rPr>
          <w:color w:val="231F20"/>
        </w:rPr>
        <w:t>Shimon</w:t>
      </w:r>
      <w:r>
        <w:rPr>
          <w:color w:val="231F20"/>
          <w:spacing w:val="-7"/>
        </w:rPr>
        <w:t> </w:t>
      </w:r>
      <w:r>
        <w:rPr>
          <w:color w:val="231F20"/>
        </w:rPr>
        <w:t>bar</w:t>
      </w:r>
      <w:r>
        <w:rPr>
          <w:color w:val="231F20"/>
          <w:spacing w:val="-7"/>
        </w:rPr>
        <w:t> </w:t>
      </w:r>
      <w:r>
        <w:rPr>
          <w:color w:val="231F20"/>
          <w:spacing w:val="-6"/>
        </w:rPr>
        <w:t>Yochai</w:t>
      </w:r>
      <w:r>
        <w:rPr>
          <w:color w:val="231F20"/>
          <w:spacing w:val="-7"/>
        </w:rPr>
        <w:t> </w:t>
      </w:r>
      <w:r>
        <w:rPr>
          <w:color w:val="231F20"/>
        </w:rPr>
        <w:t>served</w:t>
      </w:r>
      <w:r>
        <w:rPr>
          <w:color w:val="231F20"/>
          <w:spacing w:val="-7"/>
        </w:rPr>
        <w:t> </w:t>
      </w:r>
      <w:r>
        <w:rPr>
          <w:color w:val="231F20"/>
        </w:rPr>
        <w:t>as</w:t>
      </w:r>
      <w:r>
        <w:rPr>
          <w:color w:val="231F20"/>
          <w:spacing w:val="-7"/>
        </w:rPr>
        <w:t> </w:t>
      </w:r>
      <w:r>
        <w:rPr>
          <w:color w:val="231F20"/>
        </w:rPr>
        <w:t>an</w:t>
      </w:r>
      <w:r>
        <w:rPr>
          <w:color w:val="231F20"/>
          <w:spacing w:val="-7"/>
        </w:rPr>
        <w:t> </w:t>
      </w:r>
      <w:r>
        <w:rPr>
          <w:color w:val="231F20"/>
        </w:rPr>
        <w:t>agent</w:t>
      </w:r>
      <w:r>
        <w:rPr>
          <w:color w:val="231F20"/>
          <w:spacing w:val="-8"/>
        </w:rPr>
        <w:t> </w:t>
      </w:r>
      <w:r>
        <w:rPr>
          <w:color w:val="231F20"/>
        </w:rPr>
        <w:t>of</w:t>
      </w:r>
      <w:r>
        <w:rPr>
          <w:color w:val="231F20"/>
          <w:spacing w:val="-7"/>
        </w:rPr>
        <w:t> </w:t>
      </w:r>
      <w:r>
        <w:rPr>
          <w:color w:val="231F20"/>
        </w:rPr>
        <w:t>the</w:t>
      </w:r>
      <w:r>
        <w:rPr>
          <w:color w:val="231F20"/>
          <w:spacing w:val="-7"/>
        </w:rPr>
        <w:t> </w:t>
      </w:r>
      <w:r>
        <w:rPr>
          <w:color w:val="231F20"/>
        </w:rPr>
        <w:t>brutal Roman government. Our </w:t>
      </w:r>
      <w:r>
        <w:rPr>
          <w:rFonts w:ascii="Palatino Linotype" w:hAnsi="Palatino Linotype"/>
          <w:i/>
          <w:color w:val="231F20"/>
        </w:rPr>
        <w:t>Gemara </w:t>
      </w:r>
      <w:r>
        <w:rPr>
          <w:color w:val="231F20"/>
        </w:rPr>
        <w:t>tells the </w:t>
      </w:r>
      <w:r>
        <w:rPr>
          <w:color w:val="231F20"/>
          <w:spacing w:val="-3"/>
        </w:rPr>
        <w:t>story. </w:t>
      </w:r>
      <w:r>
        <w:rPr>
          <w:color w:val="231F20"/>
        </w:rPr>
        <w:t>Rabbi Elazar ben Rabbi Shimon once met a detective. </w:t>
      </w:r>
      <w:r>
        <w:rPr>
          <w:color w:val="231F20"/>
          <w:spacing w:val="-3"/>
        </w:rPr>
        <w:t>He </w:t>
      </w:r>
      <w:r>
        <w:rPr>
          <w:color w:val="231F20"/>
        </w:rPr>
        <w:t>asked the man, </w:t>
      </w:r>
      <w:r>
        <w:rPr>
          <w:color w:val="231F20"/>
          <w:spacing w:val="-4"/>
        </w:rPr>
        <w:t>“How </w:t>
      </w:r>
      <w:r>
        <w:rPr>
          <w:color w:val="231F20"/>
        </w:rPr>
        <w:t>can you</w:t>
      </w:r>
      <w:r>
        <w:rPr>
          <w:color w:val="231F20"/>
          <w:spacing w:val="-14"/>
        </w:rPr>
        <w:t> </w:t>
      </w:r>
      <w:r>
        <w:rPr>
          <w:color w:val="231F20"/>
        </w:rPr>
        <w:t>perform</w:t>
      </w:r>
      <w:r>
        <w:rPr>
          <w:color w:val="231F20"/>
          <w:spacing w:val="-14"/>
        </w:rPr>
        <w:t> </w:t>
      </w:r>
      <w:r>
        <w:rPr>
          <w:color w:val="231F20"/>
        </w:rPr>
        <w:t>such</w:t>
      </w:r>
      <w:r>
        <w:rPr>
          <w:color w:val="231F20"/>
          <w:spacing w:val="-14"/>
        </w:rPr>
        <w:t> </w:t>
      </w:r>
      <w:r>
        <w:rPr>
          <w:color w:val="231F20"/>
        </w:rPr>
        <w:t>a</w:t>
      </w:r>
      <w:r>
        <w:rPr>
          <w:color w:val="231F20"/>
          <w:spacing w:val="-14"/>
        </w:rPr>
        <w:t> </w:t>
      </w:r>
      <w:r>
        <w:rPr>
          <w:color w:val="231F20"/>
        </w:rPr>
        <w:t>job?</w:t>
      </w:r>
      <w:r>
        <w:rPr>
          <w:color w:val="231F20"/>
          <w:spacing w:val="-14"/>
        </w:rPr>
        <w:t> </w:t>
      </w:r>
      <w:r>
        <w:rPr>
          <w:color w:val="231F20"/>
        </w:rPr>
        <w:t>Thieves</w:t>
      </w:r>
      <w:r>
        <w:rPr>
          <w:color w:val="231F20"/>
          <w:spacing w:val="-14"/>
        </w:rPr>
        <w:t> </w:t>
      </w:r>
      <w:r>
        <w:rPr>
          <w:color w:val="231F20"/>
        </w:rPr>
        <w:t>are</w:t>
      </w:r>
      <w:r>
        <w:rPr>
          <w:color w:val="231F20"/>
          <w:spacing w:val="-14"/>
        </w:rPr>
        <w:t> </w:t>
      </w:r>
      <w:r>
        <w:rPr>
          <w:color w:val="231F20"/>
        </w:rPr>
        <w:t>like</w:t>
      </w:r>
      <w:r>
        <w:rPr>
          <w:color w:val="231F20"/>
          <w:spacing w:val="-14"/>
        </w:rPr>
        <w:t> </w:t>
      </w:r>
      <w:r>
        <w:rPr>
          <w:color w:val="231F20"/>
        </w:rPr>
        <w:t>wild</w:t>
      </w:r>
      <w:r>
        <w:rPr>
          <w:color w:val="231F20"/>
          <w:spacing w:val="-13"/>
        </w:rPr>
        <w:t> </w:t>
      </w:r>
      <w:r>
        <w:rPr>
          <w:color w:val="231F20"/>
        </w:rPr>
        <w:t>animals.</w:t>
      </w:r>
      <w:r>
        <w:rPr>
          <w:color w:val="231F20"/>
          <w:spacing w:val="-14"/>
        </w:rPr>
        <w:t> </w:t>
      </w:r>
      <w:r>
        <w:rPr>
          <w:color w:val="231F20"/>
        </w:rPr>
        <w:t>They</w:t>
      </w:r>
      <w:r>
        <w:rPr>
          <w:color w:val="231F20"/>
          <w:spacing w:val="-14"/>
        </w:rPr>
        <w:t> </w:t>
      </w:r>
      <w:r>
        <w:rPr>
          <w:color w:val="231F20"/>
        </w:rPr>
        <w:t>are</w:t>
      </w:r>
      <w:r>
        <w:rPr>
          <w:color w:val="231F20"/>
          <w:spacing w:val="-14"/>
        </w:rPr>
        <w:t> </w:t>
      </w:r>
      <w:r>
        <w:rPr>
          <w:color w:val="231F20"/>
        </w:rPr>
        <w:t>hard to</w:t>
      </w:r>
      <w:r>
        <w:rPr>
          <w:color w:val="231F20"/>
          <w:spacing w:val="-10"/>
        </w:rPr>
        <w:t> </w:t>
      </w:r>
      <w:r>
        <w:rPr>
          <w:color w:val="231F20"/>
        </w:rPr>
        <w:t>catch.</w:t>
      </w:r>
      <w:r>
        <w:rPr>
          <w:color w:val="231F20"/>
          <w:spacing w:val="-10"/>
        </w:rPr>
        <w:t> </w:t>
      </w:r>
      <w:r>
        <w:rPr>
          <w:color w:val="231F20"/>
          <w:spacing w:val="-11"/>
        </w:rPr>
        <w:t>You</w:t>
      </w:r>
      <w:r>
        <w:rPr>
          <w:color w:val="231F20"/>
          <w:spacing w:val="-10"/>
        </w:rPr>
        <w:t> </w:t>
      </w:r>
      <w:r>
        <w:rPr>
          <w:color w:val="231F20"/>
        </w:rPr>
        <w:t>are,</w:t>
      </w:r>
      <w:r>
        <w:rPr>
          <w:color w:val="231F20"/>
          <w:spacing w:val="-9"/>
        </w:rPr>
        <w:t> </w:t>
      </w:r>
      <w:r>
        <w:rPr>
          <w:color w:val="231F20"/>
          <w:spacing w:val="-4"/>
        </w:rPr>
        <w:t>likely,</w:t>
      </w:r>
      <w:r>
        <w:rPr>
          <w:color w:val="231F20"/>
          <w:spacing w:val="-10"/>
        </w:rPr>
        <w:t> </w:t>
      </w:r>
      <w:r>
        <w:rPr>
          <w:color w:val="231F20"/>
        </w:rPr>
        <w:t>arresting</w:t>
      </w:r>
      <w:r>
        <w:rPr>
          <w:color w:val="231F20"/>
          <w:spacing w:val="-10"/>
        </w:rPr>
        <w:t> </w:t>
      </w:r>
      <w:r>
        <w:rPr>
          <w:color w:val="231F20"/>
        </w:rPr>
        <w:t>innocents</w:t>
      </w:r>
      <w:r>
        <w:rPr>
          <w:color w:val="231F20"/>
          <w:spacing w:val="-10"/>
        </w:rPr>
        <w:t> </w:t>
      </w:r>
      <w:r>
        <w:rPr>
          <w:color w:val="231F20"/>
        </w:rPr>
        <w:t>and</w:t>
      </w:r>
      <w:r>
        <w:rPr>
          <w:color w:val="231F20"/>
          <w:spacing w:val="-9"/>
        </w:rPr>
        <w:t> </w:t>
      </w:r>
      <w:r>
        <w:rPr>
          <w:color w:val="231F20"/>
        </w:rPr>
        <w:t>getting</w:t>
      </w:r>
      <w:r>
        <w:rPr>
          <w:color w:val="231F20"/>
          <w:spacing w:val="-10"/>
        </w:rPr>
        <w:t> </w:t>
      </w:r>
      <w:r>
        <w:rPr>
          <w:color w:val="231F20"/>
        </w:rPr>
        <w:t>them</w:t>
      </w:r>
      <w:r>
        <w:rPr>
          <w:color w:val="231F20"/>
          <w:spacing w:val="-10"/>
        </w:rPr>
        <w:t> </w:t>
      </w:r>
      <w:r>
        <w:rPr>
          <w:color w:val="231F20"/>
          <w:spacing w:val="-4"/>
        </w:rPr>
        <w:t>killed.”</w:t>
      </w:r>
    </w:p>
    <w:p>
      <w:pPr>
        <w:pStyle w:val="BodyText"/>
        <w:spacing w:line="316" w:lineRule="auto" w:before="48"/>
        <w:ind w:left="120" w:right="137" w:firstLine="360"/>
        <w:jc w:val="both"/>
      </w:pPr>
      <w:r>
        <w:rPr>
          <w:color w:val="231F20"/>
          <w:spacing w:val="-3"/>
        </w:rPr>
        <w:t>He </w:t>
      </w:r>
      <w:r>
        <w:rPr>
          <w:color w:val="231F20"/>
        </w:rPr>
        <w:t>responded, </w:t>
      </w:r>
      <w:r>
        <w:rPr>
          <w:color w:val="231F20"/>
          <w:spacing w:val="-5"/>
        </w:rPr>
        <w:t>“It </w:t>
      </w:r>
      <w:r>
        <w:rPr>
          <w:color w:val="231F20"/>
        </w:rPr>
        <w:t>is a government decree. </w:t>
      </w:r>
      <w:r>
        <w:rPr>
          <w:color w:val="231F20"/>
          <w:spacing w:val="-3"/>
        </w:rPr>
        <w:t>What </w:t>
      </w:r>
      <w:r>
        <w:rPr>
          <w:color w:val="231F20"/>
        </w:rPr>
        <w:t>do you propose I do?”</w:t>
      </w:r>
    </w:p>
    <w:p>
      <w:pPr>
        <w:pStyle w:val="BodyText"/>
        <w:spacing w:line="316" w:lineRule="auto" w:before="38"/>
        <w:ind w:left="120" w:right="136" w:firstLine="360"/>
        <w:jc w:val="both"/>
      </w:pPr>
      <w:r>
        <w:rPr>
          <w:color w:val="231F20"/>
        </w:rPr>
        <w:t>Rabbi</w:t>
      </w:r>
      <w:r>
        <w:rPr>
          <w:color w:val="231F20"/>
          <w:spacing w:val="-18"/>
        </w:rPr>
        <w:t> </w:t>
      </w:r>
      <w:r>
        <w:rPr>
          <w:color w:val="231F20"/>
        </w:rPr>
        <w:t>Elazar</w:t>
      </w:r>
      <w:r>
        <w:rPr>
          <w:color w:val="231F20"/>
          <w:spacing w:val="-17"/>
        </w:rPr>
        <w:t> </w:t>
      </w:r>
      <w:r>
        <w:rPr>
          <w:color w:val="231F20"/>
        </w:rPr>
        <w:t>ben</w:t>
      </w:r>
      <w:r>
        <w:rPr>
          <w:color w:val="231F20"/>
          <w:spacing w:val="-18"/>
        </w:rPr>
        <w:t> </w:t>
      </w:r>
      <w:r>
        <w:rPr>
          <w:color w:val="231F20"/>
        </w:rPr>
        <w:t>Rabbi</w:t>
      </w:r>
      <w:r>
        <w:rPr>
          <w:color w:val="231F20"/>
          <w:spacing w:val="-17"/>
        </w:rPr>
        <w:t> </w:t>
      </w:r>
      <w:r>
        <w:rPr>
          <w:color w:val="231F20"/>
        </w:rPr>
        <w:t>Shimon</w:t>
      </w:r>
      <w:r>
        <w:rPr>
          <w:color w:val="231F20"/>
          <w:spacing w:val="-17"/>
        </w:rPr>
        <w:t> </w:t>
      </w:r>
      <w:r>
        <w:rPr>
          <w:color w:val="231F20"/>
        </w:rPr>
        <w:t>answered,</w:t>
      </w:r>
      <w:r>
        <w:rPr>
          <w:color w:val="231F20"/>
          <w:spacing w:val="-18"/>
        </w:rPr>
        <w:t> </w:t>
      </w:r>
      <w:r>
        <w:rPr>
          <w:color w:val="231F20"/>
          <w:spacing w:val="-3"/>
        </w:rPr>
        <w:t>“Go</w:t>
      </w:r>
      <w:r>
        <w:rPr>
          <w:color w:val="231F20"/>
          <w:spacing w:val="-17"/>
        </w:rPr>
        <w:t> </w:t>
      </w:r>
      <w:r>
        <w:rPr>
          <w:color w:val="231F20"/>
        </w:rPr>
        <w:t>to</w:t>
      </w:r>
      <w:r>
        <w:rPr>
          <w:color w:val="231F20"/>
          <w:spacing w:val="-17"/>
        </w:rPr>
        <w:t> </w:t>
      </w:r>
      <w:r>
        <w:rPr>
          <w:color w:val="231F20"/>
        </w:rPr>
        <w:t>the</w:t>
      </w:r>
      <w:r>
        <w:rPr>
          <w:color w:val="231F20"/>
          <w:spacing w:val="-18"/>
        </w:rPr>
        <w:t> </w:t>
      </w:r>
      <w:r>
        <w:rPr>
          <w:color w:val="231F20"/>
        </w:rPr>
        <w:t>diner</w:t>
      </w:r>
      <w:r>
        <w:rPr>
          <w:color w:val="231F20"/>
          <w:spacing w:val="-17"/>
        </w:rPr>
        <w:t> </w:t>
      </w:r>
      <w:r>
        <w:rPr>
          <w:color w:val="231F20"/>
        </w:rPr>
        <w:t>when they</w:t>
      </w:r>
      <w:r>
        <w:rPr>
          <w:color w:val="231F20"/>
          <w:spacing w:val="-5"/>
        </w:rPr>
        <w:t> </w:t>
      </w:r>
      <w:r>
        <w:rPr>
          <w:color w:val="231F20"/>
        </w:rPr>
        <w:t>serve</w:t>
      </w:r>
      <w:r>
        <w:rPr>
          <w:color w:val="231F20"/>
          <w:spacing w:val="-5"/>
        </w:rPr>
        <w:t> </w:t>
      </w:r>
      <w:r>
        <w:rPr>
          <w:color w:val="231F20"/>
        </w:rPr>
        <w:t>breakfast</w:t>
      </w:r>
      <w:r>
        <w:rPr>
          <w:color w:val="231F20"/>
          <w:spacing w:val="-5"/>
        </w:rPr>
        <w:t> </w:t>
      </w:r>
      <w:r>
        <w:rPr>
          <w:color w:val="231F20"/>
          <w:spacing w:val="-3"/>
        </w:rPr>
        <w:t>at</w:t>
      </w:r>
      <w:r>
        <w:rPr>
          <w:color w:val="231F20"/>
          <w:spacing w:val="-5"/>
        </w:rPr>
        <w:t> </w:t>
      </w:r>
      <w:r>
        <w:rPr>
          <w:color w:val="231F20"/>
        </w:rPr>
        <w:t>the</w:t>
      </w:r>
      <w:r>
        <w:rPr>
          <w:color w:val="231F20"/>
          <w:spacing w:val="-5"/>
        </w:rPr>
        <w:t> </w:t>
      </w:r>
      <w:r>
        <w:rPr>
          <w:color w:val="231F20"/>
        </w:rPr>
        <w:t>fourth</w:t>
      </w:r>
      <w:r>
        <w:rPr>
          <w:color w:val="231F20"/>
          <w:spacing w:val="-5"/>
        </w:rPr>
        <w:t> </w:t>
      </w:r>
      <w:r>
        <w:rPr>
          <w:color w:val="231F20"/>
        </w:rPr>
        <w:t>hour</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morning.</w:t>
      </w:r>
      <w:r>
        <w:rPr>
          <w:color w:val="231F20"/>
          <w:spacing w:val="-5"/>
        </w:rPr>
        <w:t> </w:t>
      </w:r>
      <w:r>
        <w:rPr>
          <w:color w:val="231F20"/>
        </w:rPr>
        <w:t>Look</w:t>
      </w:r>
      <w:r>
        <w:rPr>
          <w:color w:val="231F20"/>
          <w:spacing w:val="-5"/>
        </w:rPr>
        <w:t> </w:t>
      </w:r>
      <w:r>
        <w:rPr>
          <w:color w:val="231F20"/>
        </w:rPr>
        <w:t>around. See</w:t>
      </w:r>
      <w:r>
        <w:rPr>
          <w:color w:val="231F20"/>
          <w:spacing w:val="-17"/>
        </w:rPr>
        <w:t> </w:t>
      </w:r>
      <w:r>
        <w:rPr>
          <w:color w:val="231F20"/>
        </w:rPr>
        <w:t>who</w:t>
      </w:r>
      <w:r>
        <w:rPr>
          <w:color w:val="231F20"/>
          <w:spacing w:val="-16"/>
        </w:rPr>
        <w:t> </w:t>
      </w:r>
      <w:r>
        <w:rPr>
          <w:color w:val="231F20"/>
        </w:rPr>
        <w:t>is</w:t>
      </w:r>
      <w:r>
        <w:rPr>
          <w:color w:val="231F20"/>
          <w:spacing w:val="-17"/>
        </w:rPr>
        <w:t> </w:t>
      </w:r>
      <w:r>
        <w:rPr>
          <w:color w:val="231F20"/>
        </w:rPr>
        <w:t>dozing</w:t>
      </w:r>
      <w:r>
        <w:rPr>
          <w:color w:val="231F20"/>
          <w:spacing w:val="-16"/>
        </w:rPr>
        <w:t> </w:t>
      </w:r>
      <w:r>
        <w:rPr>
          <w:color w:val="231F20"/>
        </w:rPr>
        <w:t>while</w:t>
      </w:r>
      <w:r>
        <w:rPr>
          <w:color w:val="231F20"/>
          <w:spacing w:val="-17"/>
        </w:rPr>
        <w:t> </w:t>
      </w:r>
      <w:r>
        <w:rPr>
          <w:color w:val="231F20"/>
        </w:rPr>
        <w:t>holding</w:t>
      </w:r>
      <w:r>
        <w:rPr>
          <w:color w:val="231F20"/>
          <w:spacing w:val="-16"/>
        </w:rPr>
        <w:t> </w:t>
      </w:r>
      <w:r>
        <w:rPr>
          <w:color w:val="231F20"/>
        </w:rPr>
        <w:t>his</w:t>
      </w:r>
      <w:r>
        <w:rPr>
          <w:color w:val="231F20"/>
          <w:spacing w:val="-17"/>
        </w:rPr>
        <w:t> </w:t>
      </w:r>
      <w:r>
        <w:rPr>
          <w:color w:val="231F20"/>
        </w:rPr>
        <w:t>drink.</w:t>
      </w:r>
      <w:r>
        <w:rPr>
          <w:color w:val="231F20"/>
          <w:spacing w:val="-16"/>
        </w:rPr>
        <w:t> </w:t>
      </w:r>
      <w:r>
        <w:rPr>
          <w:color w:val="231F20"/>
        </w:rPr>
        <w:t>Ask</w:t>
      </w:r>
      <w:r>
        <w:rPr>
          <w:color w:val="231F20"/>
          <w:spacing w:val="-17"/>
        </w:rPr>
        <w:t> </w:t>
      </w:r>
      <w:r>
        <w:rPr>
          <w:color w:val="231F20"/>
        </w:rPr>
        <w:t>about</w:t>
      </w:r>
      <w:r>
        <w:rPr>
          <w:color w:val="231F20"/>
          <w:spacing w:val="-16"/>
        </w:rPr>
        <w:t> </w:t>
      </w:r>
      <w:r>
        <w:rPr>
          <w:color w:val="231F20"/>
        </w:rPr>
        <w:t>him.</w:t>
      </w:r>
      <w:r>
        <w:rPr>
          <w:color w:val="231F20"/>
          <w:spacing w:val="-17"/>
        </w:rPr>
        <w:t> </w:t>
      </w:r>
      <w:r>
        <w:rPr>
          <w:color w:val="231F20"/>
        </w:rPr>
        <w:t>If</w:t>
      </w:r>
      <w:r>
        <w:rPr>
          <w:color w:val="231F20"/>
          <w:spacing w:val="-16"/>
        </w:rPr>
        <w:t> </w:t>
      </w:r>
      <w:r>
        <w:rPr>
          <w:color w:val="231F20"/>
        </w:rPr>
        <w:t>you</w:t>
      </w:r>
      <w:r>
        <w:rPr>
          <w:color w:val="231F20"/>
          <w:spacing w:val="-17"/>
        </w:rPr>
        <w:t> </w:t>
      </w:r>
      <w:r>
        <w:rPr>
          <w:color w:val="231F20"/>
        </w:rPr>
        <w:t>find out</w:t>
      </w:r>
      <w:r>
        <w:rPr>
          <w:color w:val="231F20"/>
          <w:spacing w:val="-9"/>
        </w:rPr>
        <w:t> </w:t>
      </w:r>
      <w:r>
        <w:rPr>
          <w:color w:val="231F20"/>
        </w:rPr>
        <w:t>that</w:t>
      </w:r>
      <w:r>
        <w:rPr>
          <w:color w:val="231F20"/>
          <w:spacing w:val="-9"/>
        </w:rPr>
        <w:t> </w:t>
      </w:r>
      <w:r>
        <w:rPr>
          <w:color w:val="231F20"/>
        </w:rPr>
        <w:t>he</w:t>
      </w:r>
      <w:r>
        <w:rPr>
          <w:color w:val="231F20"/>
          <w:spacing w:val="-8"/>
        </w:rPr>
        <w:t> </w:t>
      </w:r>
      <w:r>
        <w:rPr>
          <w:color w:val="231F20"/>
        </w:rPr>
        <w:t>is</w:t>
      </w:r>
      <w:r>
        <w:rPr>
          <w:color w:val="231F20"/>
          <w:spacing w:val="-9"/>
        </w:rPr>
        <w:t> </w:t>
      </w:r>
      <w:r>
        <w:rPr>
          <w:color w:val="231F20"/>
        </w:rPr>
        <w:t>a</w:t>
      </w:r>
      <w:r>
        <w:rPr>
          <w:color w:val="231F20"/>
          <w:spacing w:val="-8"/>
        </w:rPr>
        <w:t> </w:t>
      </w:r>
      <w:r>
        <w:rPr>
          <w:color w:val="231F20"/>
          <w:spacing w:val="-5"/>
        </w:rPr>
        <w:t>Torah</w:t>
      </w:r>
      <w:r>
        <w:rPr>
          <w:color w:val="231F20"/>
          <w:spacing w:val="-9"/>
        </w:rPr>
        <w:t> </w:t>
      </w:r>
      <w:r>
        <w:rPr>
          <w:color w:val="231F20"/>
        </w:rPr>
        <w:t>scholar</w:t>
      </w:r>
      <w:r>
        <w:rPr>
          <w:color w:val="231F20"/>
          <w:spacing w:val="-8"/>
        </w:rPr>
        <w:t> </w:t>
      </w:r>
      <w:r>
        <w:rPr>
          <w:color w:val="231F20"/>
        </w:rPr>
        <w:t>it</w:t>
      </w:r>
      <w:r>
        <w:rPr>
          <w:color w:val="231F20"/>
          <w:spacing w:val="-9"/>
        </w:rPr>
        <w:t> </w:t>
      </w:r>
      <w:r>
        <w:rPr>
          <w:color w:val="231F20"/>
        </w:rPr>
        <w:t>is</w:t>
      </w:r>
      <w:r>
        <w:rPr>
          <w:color w:val="231F20"/>
          <w:spacing w:val="-8"/>
        </w:rPr>
        <w:t> </w:t>
      </w:r>
      <w:r>
        <w:rPr>
          <w:color w:val="231F20"/>
        </w:rPr>
        <w:t>likely</w:t>
      </w:r>
      <w:r>
        <w:rPr>
          <w:color w:val="231F20"/>
          <w:spacing w:val="-9"/>
        </w:rPr>
        <w:t> </w:t>
      </w:r>
      <w:r>
        <w:rPr>
          <w:color w:val="231F20"/>
        </w:rPr>
        <w:t>that</w:t>
      </w:r>
      <w:r>
        <w:rPr>
          <w:color w:val="231F20"/>
          <w:spacing w:val="-9"/>
        </w:rPr>
        <w:t> </w:t>
      </w:r>
      <w:r>
        <w:rPr>
          <w:color w:val="231F20"/>
        </w:rPr>
        <w:t>he</w:t>
      </w:r>
      <w:r>
        <w:rPr>
          <w:color w:val="231F20"/>
          <w:spacing w:val="-8"/>
        </w:rPr>
        <w:t> </w:t>
      </w:r>
      <w:r>
        <w:rPr>
          <w:color w:val="231F20"/>
        </w:rPr>
        <w:t>woke</w:t>
      </w:r>
      <w:r>
        <w:rPr>
          <w:color w:val="231F20"/>
          <w:spacing w:val="-9"/>
        </w:rPr>
        <w:t> </w:t>
      </w:r>
      <w:r>
        <w:rPr>
          <w:color w:val="231F20"/>
        </w:rPr>
        <w:t>up</w:t>
      </w:r>
      <w:r>
        <w:rPr>
          <w:color w:val="231F20"/>
          <w:spacing w:val="-8"/>
        </w:rPr>
        <w:t> </w:t>
      </w:r>
      <w:r>
        <w:rPr>
          <w:color w:val="231F20"/>
        </w:rPr>
        <w:t>very</w:t>
      </w:r>
      <w:r>
        <w:rPr>
          <w:color w:val="231F20"/>
          <w:spacing w:val="-9"/>
        </w:rPr>
        <w:t> </w:t>
      </w:r>
      <w:r>
        <w:rPr>
          <w:color w:val="231F20"/>
        </w:rPr>
        <w:t>early</w:t>
      </w:r>
      <w:r>
        <w:rPr>
          <w:color w:val="231F20"/>
          <w:spacing w:val="-8"/>
        </w:rPr>
        <w:t> </w:t>
      </w:r>
      <w:r>
        <w:rPr>
          <w:color w:val="231F20"/>
        </w:rPr>
        <w:t>in order to </w:t>
      </w:r>
      <w:r>
        <w:rPr>
          <w:color w:val="231F20"/>
          <w:spacing w:val="-4"/>
        </w:rPr>
        <w:t>study. </w:t>
      </w:r>
      <w:r>
        <w:rPr>
          <w:color w:val="231F20"/>
        </w:rPr>
        <w:t>If he is a day laborer perhaps he woke up early to go to work. If he is a craftsman perhaps he was making things during the night. </w:t>
      </w:r>
      <w:r>
        <w:rPr>
          <w:color w:val="231F20"/>
          <w:spacing w:val="-4"/>
        </w:rPr>
        <w:t>However, </w:t>
      </w:r>
      <w:r>
        <w:rPr>
          <w:color w:val="231F20"/>
        </w:rPr>
        <w:t>if he is none of these, then he is a thief and was up all night </w:t>
      </w:r>
      <w:r>
        <w:rPr>
          <w:color w:val="231F20"/>
          <w:spacing w:val="-4"/>
        </w:rPr>
        <w:t>stealing.” </w:t>
      </w:r>
      <w:r>
        <w:rPr>
          <w:color w:val="231F20"/>
        </w:rPr>
        <w:t>When the government heard of Rabbi </w:t>
      </w:r>
      <w:r>
        <w:rPr>
          <w:color w:val="231F20"/>
          <w:spacing w:val="-4"/>
        </w:rPr>
        <w:t>Elazar’s </w:t>
      </w:r>
      <w:r>
        <w:rPr>
          <w:color w:val="231F20"/>
        </w:rPr>
        <w:t>advice they decided he should be their detective. </w:t>
      </w:r>
      <w:r>
        <w:rPr>
          <w:color w:val="231F20"/>
          <w:spacing w:val="-3"/>
        </w:rPr>
        <w:t>He </w:t>
      </w:r>
      <w:r>
        <w:rPr>
          <w:color w:val="231F20"/>
        </w:rPr>
        <w:t>became their officer and would report criminals to them. Rabbi </w:t>
      </w:r>
      <w:r>
        <w:rPr>
          <w:color w:val="231F20"/>
          <w:spacing w:val="-5"/>
        </w:rPr>
        <w:t>Yehoshua </w:t>
      </w:r>
      <w:r>
        <w:rPr>
          <w:color w:val="231F20"/>
        </w:rPr>
        <w:t>ben Karcha</w:t>
      </w:r>
      <w:r>
        <w:rPr>
          <w:color w:val="231F20"/>
          <w:spacing w:val="-9"/>
        </w:rPr>
        <w:t> </w:t>
      </w:r>
      <w:r>
        <w:rPr>
          <w:color w:val="231F20"/>
        </w:rPr>
        <w:t>criticized</w:t>
      </w:r>
      <w:r>
        <w:rPr>
          <w:color w:val="231F20"/>
          <w:spacing w:val="-8"/>
        </w:rPr>
        <w:t> </w:t>
      </w:r>
      <w:r>
        <w:rPr>
          <w:color w:val="231F20"/>
        </w:rPr>
        <w:t>Rabbi</w:t>
      </w:r>
      <w:r>
        <w:rPr>
          <w:color w:val="231F20"/>
          <w:spacing w:val="-9"/>
        </w:rPr>
        <w:t> </w:t>
      </w:r>
      <w:r>
        <w:rPr>
          <w:color w:val="231F20"/>
          <w:spacing w:val="-3"/>
        </w:rPr>
        <w:t>Elazar.</w:t>
      </w:r>
      <w:r>
        <w:rPr>
          <w:color w:val="231F20"/>
          <w:spacing w:val="-8"/>
        </w:rPr>
        <w:t> </w:t>
      </w:r>
      <w:r>
        <w:rPr>
          <w:color w:val="231F20"/>
          <w:spacing w:val="-3"/>
        </w:rPr>
        <w:t>He</w:t>
      </w:r>
      <w:r>
        <w:rPr>
          <w:color w:val="231F20"/>
          <w:spacing w:val="-8"/>
        </w:rPr>
        <w:t> </w:t>
      </w:r>
      <w:r>
        <w:rPr>
          <w:color w:val="231F20"/>
        </w:rPr>
        <w:t>called</w:t>
      </w:r>
      <w:r>
        <w:rPr>
          <w:color w:val="231F20"/>
          <w:spacing w:val="-9"/>
        </w:rPr>
        <w:t> </w:t>
      </w:r>
      <w:r>
        <w:rPr>
          <w:color w:val="231F20"/>
        </w:rPr>
        <w:t>him</w:t>
      </w:r>
      <w:r>
        <w:rPr>
          <w:color w:val="231F20"/>
          <w:spacing w:val="-8"/>
        </w:rPr>
        <w:t> </w:t>
      </w:r>
      <w:r>
        <w:rPr>
          <w:color w:val="231F20"/>
        </w:rPr>
        <w:t>“vinegar</w:t>
      </w:r>
      <w:r>
        <w:rPr>
          <w:color w:val="231F20"/>
          <w:spacing w:val="-8"/>
        </w:rPr>
        <w:t> </w:t>
      </w:r>
      <w:r>
        <w:rPr>
          <w:color w:val="231F20"/>
        </w:rPr>
        <w:t>son</w:t>
      </w:r>
      <w:r>
        <w:rPr>
          <w:color w:val="231F20"/>
          <w:spacing w:val="-9"/>
        </w:rPr>
        <w:t> </w:t>
      </w:r>
      <w:r>
        <w:rPr>
          <w:color w:val="231F20"/>
        </w:rPr>
        <w:t>of</w:t>
      </w:r>
      <w:r>
        <w:rPr>
          <w:color w:val="231F20"/>
          <w:spacing w:val="-8"/>
        </w:rPr>
        <w:t> </w:t>
      </w:r>
      <w:r>
        <w:rPr>
          <w:color w:val="231F20"/>
          <w:spacing w:val="-6"/>
        </w:rPr>
        <w:t>wine.”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spacing w:val="-3"/>
        </w:rPr>
        <w:t>He </w:t>
      </w:r>
      <w:r>
        <w:rPr>
          <w:color w:val="231F20"/>
        </w:rPr>
        <w:t>was upset that he was handing members of the divine nation to the wicked empire. Rabbi Elazar responded that he was “removing thorns</w:t>
      </w:r>
      <w:r>
        <w:rPr>
          <w:color w:val="231F20"/>
          <w:spacing w:val="-9"/>
        </w:rPr>
        <w:t> </w:t>
      </w:r>
      <w:r>
        <w:rPr>
          <w:color w:val="231F20"/>
        </w:rPr>
        <w:t>from</w:t>
      </w:r>
      <w:r>
        <w:rPr>
          <w:color w:val="231F20"/>
          <w:spacing w:val="-8"/>
        </w:rPr>
        <w:t> </w:t>
      </w:r>
      <w:r>
        <w:rPr>
          <w:color w:val="231F20"/>
        </w:rPr>
        <w:t>the</w:t>
      </w:r>
      <w:r>
        <w:rPr>
          <w:color w:val="231F20"/>
          <w:spacing w:val="-8"/>
        </w:rPr>
        <w:t> </w:t>
      </w:r>
      <w:r>
        <w:rPr>
          <w:color w:val="231F20"/>
          <w:spacing w:val="-4"/>
        </w:rPr>
        <w:t>vineyard.”</w:t>
      </w:r>
      <w:r>
        <w:rPr>
          <w:color w:val="231F20"/>
          <w:spacing w:val="-8"/>
        </w:rPr>
        <w:t> </w:t>
      </w:r>
      <w:r>
        <w:rPr>
          <w:color w:val="231F20"/>
        </w:rPr>
        <w:t>Rabbi</w:t>
      </w:r>
      <w:r>
        <w:rPr>
          <w:color w:val="231F20"/>
          <w:spacing w:val="-9"/>
        </w:rPr>
        <w:t> </w:t>
      </w:r>
      <w:r>
        <w:rPr>
          <w:color w:val="231F20"/>
          <w:spacing w:val="-5"/>
        </w:rPr>
        <w:t>Yehoshua</w:t>
      </w:r>
      <w:r>
        <w:rPr>
          <w:color w:val="231F20"/>
          <w:spacing w:val="-8"/>
        </w:rPr>
        <w:t> </w:t>
      </w:r>
      <w:r>
        <w:rPr>
          <w:color w:val="231F20"/>
        </w:rPr>
        <w:t>said,</w:t>
      </w:r>
      <w:r>
        <w:rPr>
          <w:color w:val="231F20"/>
          <w:spacing w:val="-8"/>
        </w:rPr>
        <w:t> </w:t>
      </w:r>
      <w:r>
        <w:rPr>
          <w:color w:val="231F20"/>
        </w:rPr>
        <w:t>“Leave</w:t>
      </w:r>
      <w:r>
        <w:rPr>
          <w:color w:val="231F20"/>
          <w:spacing w:val="-8"/>
        </w:rPr>
        <w:t> </w:t>
      </w:r>
      <w:r>
        <w:rPr>
          <w:color w:val="231F20"/>
        </w:rPr>
        <w:t>the</w:t>
      </w:r>
      <w:r>
        <w:rPr>
          <w:color w:val="231F20"/>
          <w:spacing w:val="-8"/>
        </w:rPr>
        <w:t> </w:t>
      </w:r>
      <w:r>
        <w:rPr>
          <w:color w:val="231F20"/>
        </w:rPr>
        <w:t>removal of the thorns to the owner of the</w:t>
      </w:r>
      <w:r>
        <w:rPr>
          <w:color w:val="231F20"/>
          <w:spacing w:val="7"/>
        </w:rPr>
        <w:t> </w:t>
      </w:r>
      <w:r>
        <w:rPr>
          <w:color w:val="231F20"/>
          <w:spacing w:val="-4"/>
        </w:rPr>
        <w:t>vineyard.”</w:t>
      </w:r>
    </w:p>
    <w:p>
      <w:pPr>
        <w:pStyle w:val="BodyText"/>
        <w:spacing w:line="314" w:lineRule="auto" w:before="13"/>
        <w:ind w:left="119" w:right="137" w:firstLine="360"/>
        <w:jc w:val="both"/>
      </w:pPr>
      <w:r>
        <w:rPr>
          <w:rFonts w:ascii="Palatino Linotype"/>
          <w:i/>
          <w:color w:val="231F20"/>
          <w:spacing w:val="-3"/>
        </w:rPr>
        <w:t>Poskim </w:t>
      </w:r>
      <w:r>
        <w:rPr>
          <w:color w:val="231F20"/>
        </w:rPr>
        <w:t>struggle with this </w:t>
      </w:r>
      <w:r>
        <w:rPr>
          <w:color w:val="231F20"/>
          <w:spacing w:val="-3"/>
        </w:rPr>
        <w:t>story. </w:t>
      </w:r>
      <w:r>
        <w:rPr>
          <w:color w:val="231F20"/>
          <w:spacing w:val="-4"/>
        </w:rPr>
        <w:t>How </w:t>
      </w:r>
      <w:r>
        <w:rPr>
          <w:color w:val="231F20"/>
        </w:rPr>
        <w:t>could Rabbi Elazar hand Jewish criminals to the Romans? Roman justice is not like Jewish justice.</w:t>
      </w:r>
      <w:r>
        <w:rPr>
          <w:color w:val="231F20"/>
          <w:spacing w:val="-4"/>
        </w:rPr>
        <w:t> </w:t>
      </w:r>
      <w:r>
        <w:rPr>
          <w:color w:val="231F20"/>
        </w:rPr>
        <w:t>Our</w:t>
      </w:r>
      <w:r>
        <w:rPr>
          <w:color w:val="231F20"/>
          <w:spacing w:val="-4"/>
        </w:rPr>
        <w:t> </w:t>
      </w:r>
      <w:r>
        <w:rPr>
          <w:color w:val="231F20"/>
        </w:rPr>
        <w:t>law</w:t>
      </w:r>
      <w:r>
        <w:rPr>
          <w:color w:val="231F20"/>
          <w:spacing w:val="-4"/>
        </w:rPr>
        <w:t> </w:t>
      </w:r>
      <w:r>
        <w:rPr>
          <w:color w:val="231F20"/>
        </w:rPr>
        <w:t>demands</w:t>
      </w:r>
      <w:r>
        <w:rPr>
          <w:color w:val="231F20"/>
          <w:spacing w:val="-4"/>
        </w:rPr>
        <w:t> </w:t>
      </w:r>
      <w:r>
        <w:rPr>
          <w:color w:val="231F20"/>
        </w:rPr>
        <w:t>two</w:t>
      </w:r>
      <w:r>
        <w:rPr>
          <w:color w:val="231F20"/>
          <w:spacing w:val="-4"/>
        </w:rPr>
        <w:t> </w:t>
      </w:r>
      <w:r>
        <w:rPr>
          <w:color w:val="231F20"/>
        </w:rPr>
        <w:t>witnesses</w:t>
      </w:r>
      <w:r>
        <w:rPr>
          <w:color w:val="231F20"/>
          <w:spacing w:val="-4"/>
        </w:rPr>
        <w:t> </w:t>
      </w:r>
      <w:r>
        <w:rPr>
          <w:color w:val="231F20"/>
        </w:rPr>
        <w:t>to</w:t>
      </w:r>
      <w:r>
        <w:rPr>
          <w:color w:val="231F20"/>
          <w:spacing w:val="-4"/>
        </w:rPr>
        <w:t> </w:t>
      </w:r>
      <w:r>
        <w:rPr>
          <w:color w:val="231F20"/>
        </w:rPr>
        <w:t>testify</w:t>
      </w:r>
      <w:r>
        <w:rPr>
          <w:color w:val="231F20"/>
          <w:spacing w:val="-4"/>
        </w:rPr>
        <w:t> </w:t>
      </w:r>
      <w:r>
        <w:rPr>
          <w:color w:val="231F20"/>
        </w:rPr>
        <w:t>to</w:t>
      </w:r>
      <w:r>
        <w:rPr>
          <w:color w:val="231F20"/>
          <w:spacing w:val="-4"/>
        </w:rPr>
        <w:t> </w:t>
      </w:r>
      <w:r>
        <w:rPr>
          <w:color w:val="231F20"/>
        </w:rPr>
        <w:t>establish</w:t>
      </w:r>
      <w:r>
        <w:rPr>
          <w:color w:val="231F20"/>
          <w:spacing w:val="-4"/>
        </w:rPr>
        <w:t> </w:t>
      </w:r>
      <w:r>
        <w:rPr>
          <w:color w:val="231F20"/>
        </w:rPr>
        <w:t>a</w:t>
      </w:r>
      <w:r>
        <w:rPr>
          <w:color w:val="231F20"/>
          <w:spacing w:val="-4"/>
        </w:rPr>
        <w:t> </w:t>
      </w:r>
      <w:r>
        <w:rPr>
          <w:color w:val="231F20"/>
        </w:rPr>
        <w:t>fact. Our law does not allow the death penalty for thieves. When Rabbi Elazar reported individuals as thieves to the Romans, they would convict based on circumstantial evidence and would punish a thief far more harshly than our </w:t>
      </w:r>
      <w:r>
        <w:rPr>
          <w:color w:val="231F20"/>
          <w:spacing w:val="-6"/>
        </w:rPr>
        <w:t>law. </w:t>
      </w:r>
      <w:r>
        <w:rPr>
          <w:color w:val="231F20"/>
          <w:spacing w:val="-4"/>
        </w:rPr>
        <w:t>How </w:t>
      </w:r>
      <w:r>
        <w:rPr>
          <w:color w:val="231F20"/>
        </w:rPr>
        <w:t>could he enable such</w:t>
      </w:r>
      <w:r>
        <w:rPr>
          <w:color w:val="231F20"/>
          <w:spacing w:val="-6"/>
        </w:rPr>
        <w:t> </w:t>
      </w:r>
      <w:r>
        <w:rPr>
          <w:color w:val="231F20"/>
        </w:rPr>
        <w:t>acts?</w:t>
      </w:r>
    </w:p>
    <w:p>
      <w:pPr>
        <w:pStyle w:val="BodyText"/>
        <w:spacing w:line="312" w:lineRule="auto" w:before="1"/>
        <w:ind w:left="120" w:right="138" w:firstLine="360"/>
        <w:jc w:val="both"/>
      </w:pPr>
      <w:r>
        <w:rPr>
          <w:rFonts w:ascii="Palatino Linotype" w:hAnsi="Palatino Linotype"/>
          <w:i/>
          <w:color w:val="231F20"/>
          <w:spacing w:val="-4"/>
        </w:rPr>
        <w:t>Shu”t </w:t>
      </w:r>
      <w:r>
        <w:rPr>
          <w:rFonts w:ascii="Palatino Linotype" w:hAnsi="Palatino Linotype"/>
          <w:i/>
          <w:color w:val="231F20"/>
          <w:spacing w:val="-3"/>
        </w:rPr>
        <w:t>HaRashba </w:t>
      </w:r>
      <w:r>
        <w:rPr>
          <w:color w:val="231F20"/>
        </w:rPr>
        <w:t>(</w:t>
      </w:r>
      <w:r>
        <w:rPr>
          <w:rFonts w:ascii="Palatino Linotype" w:hAnsi="Palatino Linotype"/>
          <w:i/>
          <w:color w:val="231F20"/>
        </w:rPr>
        <w:t>cheilek </w:t>
      </w:r>
      <w:r>
        <w:rPr>
          <w:color w:val="231F20"/>
        </w:rPr>
        <w:t>3, </w:t>
      </w:r>
      <w:r>
        <w:rPr>
          <w:rFonts w:ascii="Palatino Linotype" w:hAnsi="Palatino Linotype"/>
          <w:i/>
          <w:color w:val="231F20"/>
          <w:spacing w:val="-3"/>
        </w:rPr>
        <w:t>siman </w:t>
      </w:r>
      <w:r>
        <w:rPr>
          <w:color w:val="231F20"/>
        </w:rPr>
        <w:t>393) dealt with individuals who had been appointed to arbitrate a dispute about assault. </w:t>
      </w:r>
      <w:r>
        <w:rPr>
          <w:color w:val="231F20"/>
          <w:spacing w:val="-3"/>
        </w:rPr>
        <w:t>He </w:t>
      </w:r>
      <w:r>
        <w:rPr>
          <w:color w:val="231F20"/>
        </w:rPr>
        <w:t>taught that if they thought justice demanded a particular action, they could fine the litigants or impose a physical penalty on them. They did not need to demand </w:t>
      </w:r>
      <w:r>
        <w:rPr>
          <w:color w:val="231F20"/>
          <w:spacing w:val="-5"/>
        </w:rPr>
        <w:t>Torah </w:t>
      </w:r>
      <w:r>
        <w:rPr>
          <w:color w:val="231F20"/>
        </w:rPr>
        <w:t>standards of evidence, such as two</w:t>
      </w:r>
      <w:r>
        <w:rPr>
          <w:color w:val="231F20"/>
          <w:spacing w:val="-5"/>
        </w:rPr>
        <w:t> </w:t>
      </w:r>
      <w:r>
        <w:rPr>
          <w:color w:val="231F20"/>
        </w:rPr>
        <w:t>witnesses,</w:t>
      </w:r>
      <w:r>
        <w:rPr>
          <w:color w:val="231F20"/>
          <w:spacing w:val="-5"/>
        </w:rPr>
        <w:t> </w:t>
      </w:r>
      <w:r>
        <w:rPr>
          <w:color w:val="231F20"/>
        </w:rPr>
        <w:t>to</w:t>
      </w:r>
      <w:r>
        <w:rPr>
          <w:color w:val="231F20"/>
          <w:spacing w:val="-4"/>
        </w:rPr>
        <w:t> </w:t>
      </w:r>
      <w:r>
        <w:rPr>
          <w:color w:val="231F20"/>
        </w:rPr>
        <w:t>impose</w:t>
      </w:r>
      <w:r>
        <w:rPr>
          <w:color w:val="231F20"/>
          <w:spacing w:val="-5"/>
        </w:rPr>
        <w:t> </w:t>
      </w:r>
      <w:r>
        <w:rPr>
          <w:color w:val="231F20"/>
        </w:rPr>
        <w:t>a</w:t>
      </w:r>
      <w:r>
        <w:rPr>
          <w:color w:val="231F20"/>
          <w:spacing w:val="-4"/>
        </w:rPr>
        <w:t> </w:t>
      </w:r>
      <w:r>
        <w:rPr>
          <w:color w:val="231F20"/>
          <w:spacing w:val="-3"/>
        </w:rPr>
        <w:t>penalty.</w:t>
      </w:r>
      <w:r>
        <w:rPr>
          <w:color w:val="231F20"/>
          <w:spacing w:val="-5"/>
        </w:rPr>
        <w:t> </w:t>
      </w:r>
      <w:r>
        <w:rPr>
          <w:color w:val="231F20"/>
        </w:rPr>
        <w:t>The</w:t>
      </w:r>
      <w:r>
        <w:rPr>
          <w:color w:val="231F20"/>
          <w:spacing w:val="-5"/>
        </w:rPr>
        <w:t> </w:t>
      </w:r>
      <w:r>
        <w:rPr>
          <w:rFonts w:ascii="Palatino Linotype" w:hAnsi="Palatino Linotype"/>
          <w:i/>
          <w:color w:val="231F20"/>
        </w:rPr>
        <w:t>Gemara</w:t>
      </w:r>
      <w:r>
        <w:rPr>
          <w:rFonts w:ascii="Palatino Linotype" w:hAnsi="Palatino Linotype"/>
          <w:i/>
          <w:color w:val="231F20"/>
          <w:spacing w:val="-4"/>
        </w:rPr>
        <w:t> </w:t>
      </w:r>
      <w:r>
        <w:rPr>
          <w:color w:val="231F20"/>
        </w:rPr>
        <w:t>says</w:t>
      </w:r>
      <w:r>
        <w:rPr>
          <w:color w:val="231F20"/>
          <w:spacing w:val="-5"/>
        </w:rPr>
        <w:t> </w:t>
      </w:r>
      <w:r>
        <w:rPr>
          <w:color w:val="231F20"/>
        </w:rPr>
        <w:t>Jerusalem</w:t>
      </w:r>
      <w:r>
        <w:rPr>
          <w:color w:val="231F20"/>
          <w:spacing w:val="-4"/>
        </w:rPr>
        <w:t> </w:t>
      </w:r>
      <w:r>
        <w:rPr>
          <w:color w:val="231F20"/>
        </w:rPr>
        <w:t>was destroyed</w:t>
      </w:r>
      <w:r>
        <w:rPr>
          <w:color w:val="231F20"/>
          <w:spacing w:val="-19"/>
        </w:rPr>
        <w:t> </w:t>
      </w:r>
      <w:r>
        <w:rPr>
          <w:color w:val="231F20"/>
        </w:rPr>
        <w:t>because</w:t>
      </w:r>
      <w:r>
        <w:rPr>
          <w:color w:val="231F20"/>
          <w:spacing w:val="-18"/>
        </w:rPr>
        <w:t> </w:t>
      </w:r>
      <w:r>
        <w:rPr>
          <w:color w:val="231F20"/>
        </w:rPr>
        <w:t>their</w:t>
      </w:r>
      <w:r>
        <w:rPr>
          <w:color w:val="231F20"/>
          <w:spacing w:val="-18"/>
        </w:rPr>
        <w:t> </w:t>
      </w:r>
      <w:r>
        <w:rPr>
          <w:color w:val="231F20"/>
        </w:rPr>
        <w:t>laws</w:t>
      </w:r>
      <w:r>
        <w:rPr>
          <w:color w:val="231F20"/>
          <w:spacing w:val="-18"/>
        </w:rPr>
        <w:t> </w:t>
      </w:r>
      <w:r>
        <w:rPr>
          <w:color w:val="231F20"/>
        </w:rPr>
        <w:t>were</w:t>
      </w:r>
      <w:r>
        <w:rPr>
          <w:color w:val="231F20"/>
          <w:spacing w:val="-18"/>
        </w:rPr>
        <w:t> </w:t>
      </w:r>
      <w:r>
        <w:rPr>
          <w:color w:val="231F20"/>
        </w:rPr>
        <w:t>in</w:t>
      </w:r>
      <w:r>
        <w:rPr>
          <w:color w:val="231F20"/>
          <w:spacing w:val="-18"/>
        </w:rPr>
        <w:t> </w:t>
      </w:r>
      <w:r>
        <w:rPr>
          <w:color w:val="231F20"/>
        </w:rPr>
        <w:t>accordance</w:t>
      </w:r>
      <w:r>
        <w:rPr>
          <w:color w:val="231F20"/>
          <w:spacing w:val="-19"/>
        </w:rPr>
        <w:t> </w:t>
      </w:r>
      <w:r>
        <w:rPr>
          <w:color w:val="231F20"/>
        </w:rPr>
        <w:t>with</w:t>
      </w:r>
      <w:r>
        <w:rPr>
          <w:color w:val="231F20"/>
          <w:spacing w:val="-18"/>
        </w:rPr>
        <w:t> </w:t>
      </w:r>
      <w:r>
        <w:rPr>
          <w:color w:val="231F20"/>
          <w:spacing w:val="-5"/>
        </w:rPr>
        <w:t>Torah</w:t>
      </w:r>
      <w:r>
        <w:rPr>
          <w:color w:val="231F20"/>
          <w:spacing w:val="-18"/>
        </w:rPr>
        <w:t> </w:t>
      </w:r>
      <w:r>
        <w:rPr>
          <w:color w:val="231F20"/>
          <w:spacing w:val="-6"/>
        </w:rPr>
        <w:t>law.</w:t>
      </w:r>
      <w:r>
        <w:rPr>
          <w:color w:val="231F20"/>
          <w:spacing w:val="-18"/>
        </w:rPr>
        <w:t> </w:t>
      </w:r>
      <w:r>
        <w:rPr>
          <w:color w:val="231F20"/>
        </w:rPr>
        <w:t>This means</w:t>
      </w:r>
      <w:r>
        <w:rPr>
          <w:color w:val="231F20"/>
          <w:spacing w:val="-16"/>
        </w:rPr>
        <w:t> </w:t>
      </w:r>
      <w:r>
        <w:rPr>
          <w:color w:val="231F20"/>
        </w:rPr>
        <w:t>that</w:t>
      </w:r>
      <w:r>
        <w:rPr>
          <w:color w:val="231F20"/>
          <w:spacing w:val="-16"/>
        </w:rPr>
        <w:t> </w:t>
      </w:r>
      <w:r>
        <w:rPr>
          <w:color w:val="231F20"/>
        </w:rPr>
        <w:t>sometimes</w:t>
      </w:r>
      <w:r>
        <w:rPr>
          <w:color w:val="231F20"/>
          <w:spacing w:val="-16"/>
        </w:rPr>
        <w:t> </w:t>
      </w:r>
      <w:r>
        <w:rPr>
          <w:color w:val="231F20"/>
        </w:rPr>
        <w:t>justice</w:t>
      </w:r>
      <w:r>
        <w:rPr>
          <w:color w:val="231F20"/>
          <w:spacing w:val="-16"/>
        </w:rPr>
        <w:t> </w:t>
      </w:r>
      <w:r>
        <w:rPr>
          <w:color w:val="231F20"/>
        </w:rPr>
        <w:t>demands</w:t>
      </w:r>
      <w:r>
        <w:rPr>
          <w:color w:val="231F20"/>
          <w:spacing w:val="-15"/>
        </w:rPr>
        <w:t> </w:t>
      </w:r>
      <w:r>
        <w:rPr>
          <w:color w:val="231F20"/>
        </w:rPr>
        <w:t>a</w:t>
      </w:r>
      <w:r>
        <w:rPr>
          <w:color w:val="231F20"/>
          <w:spacing w:val="-16"/>
        </w:rPr>
        <w:t> </w:t>
      </w:r>
      <w:r>
        <w:rPr>
          <w:color w:val="231F20"/>
        </w:rPr>
        <w:t>law</w:t>
      </w:r>
      <w:r>
        <w:rPr>
          <w:color w:val="231F20"/>
          <w:spacing w:val="-16"/>
        </w:rPr>
        <w:t> </w:t>
      </w:r>
      <w:r>
        <w:rPr>
          <w:color w:val="231F20"/>
        </w:rPr>
        <w:t>different</w:t>
      </w:r>
      <w:r>
        <w:rPr>
          <w:color w:val="231F20"/>
          <w:spacing w:val="-16"/>
        </w:rPr>
        <w:t> </w:t>
      </w:r>
      <w:r>
        <w:rPr>
          <w:color w:val="231F20"/>
        </w:rPr>
        <w:t>from</w:t>
      </w:r>
      <w:r>
        <w:rPr>
          <w:color w:val="231F20"/>
          <w:spacing w:val="-16"/>
        </w:rPr>
        <w:t> </w:t>
      </w:r>
      <w:r>
        <w:rPr>
          <w:color w:val="231F20"/>
        </w:rPr>
        <w:t>requiring two witnesses to present the evidence. </w:t>
      </w:r>
      <w:r>
        <w:rPr>
          <w:color w:val="231F20"/>
          <w:spacing w:val="-4"/>
        </w:rPr>
        <w:t>Many </w:t>
      </w:r>
      <w:r>
        <w:rPr>
          <w:color w:val="231F20"/>
        </w:rPr>
        <w:t>cases of assault do not have</w:t>
      </w:r>
      <w:r>
        <w:rPr>
          <w:color w:val="231F20"/>
          <w:spacing w:val="-6"/>
        </w:rPr>
        <w:t> </w:t>
      </w:r>
      <w:r>
        <w:rPr>
          <w:color w:val="231F20"/>
        </w:rPr>
        <w:t>a</w:t>
      </w:r>
      <w:r>
        <w:rPr>
          <w:color w:val="231F20"/>
          <w:spacing w:val="-5"/>
        </w:rPr>
        <w:t> </w:t>
      </w:r>
      <w:r>
        <w:rPr>
          <w:color w:val="231F20"/>
        </w:rPr>
        <w:t>warning</w:t>
      </w:r>
      <w:r>
        <w:rPr>
          <w:color w:val="231F20"/>
          <w:spacing w:val="-6"/>
        </w:rPr>
        <w:t> </w:t>
      </w:r>
      <w:r>
        <w:rPr>
          <w:color w:val="231F20"/>
        </w:rPr>
        <w:t>and</w:t>
      </w:r>
      <w:r>
        <w:rPr>
          <w:color w:val="231F20"/>
          <w:spacing w:val="-5"/>
        </w:rPr>
        <w:t> </w:t>
      </w:r>
      <w:r>
        <w:rPr>
          <w:color w:val="231F20"/>
        </w:rPr>
        <w:t>two</w:t>
      </w:r>
      <w:r>
        <w:rPr>
          <w:color w:val="231F20"/>
          <w:spacing w:val="-5"/>
        </w:rPr>
        <w:t> </w:t>
      </w:r>
      <w:r>
        <w:rPr>
          <w:color w:val="231F20"/>
        </w:rPr>
        <w:t>witnesses.</w:t>
      </w:r>
      <w:r>
        <w:rPr>
          <w:color w:val="231F20"/>
          <w:spacing w:val="-6"/>
        </w:rPr>
        <w:t> </w:t>
      </w:r>
      <w:r>
        <w:rPr>
          <w:color w:val="231F20"/>
        </w:rPr>
        <w:t>Judges</w:t>
      </w:r>
      <w:r>
        <w:rPr>
          <w:color w:val="231F20"/>
          <w:spacing w:val="-5"/>
        </w:rPr>
        <w:t> </w:t>
      </w:r>
      <w:r>
        <w:rPr>
          <w:color w:val="231F20"/>
        </w:rPr>
        <w:t>are</w:t>
      </w:r>
      <w:r>
        <w:rPr>
          <w:color w:val="231F20"/>
          <w:spacing w:val="-6"/>
        </w:rPr>
        <w:t> </w:t>
      </w:r>
      <w:r>
        <w:rPr>
          <w:color w:val="231F20"/>
        </w:rPr>
        <w:t>to</w:t>
      </w:r>
      <w:r>
        <w:rPr>
          <w:color w:val="231F20"/>
          <w:spacing w:val="-5"/>
        </w:rPr>
        <w:t> </w:t>
      </w:r>
      <w:r>
        <w:rPr>
          <w:color w:val="231F20"/>
        </w:rPr>
        <w:t>impose</w:t>
      </w:r>
      <w:r>
        <w:rPr>
          <w:color w:val="231F20"/>
          <w:spacing w:val="-5"/>
        </w:rPr>
        <w:t> </w:t>
      </w:r>
      <w:r>
        <w:rPr>
          <w:color w:val="231F20"/>
        </w:rPr>
        <w:t>penalties</w:t>
      </w:r>
      <w:r>
        <w:rPr>
          <w:color w:val="231F20"/>
          <w:spacing w:val="-6"/>
        </w:rPr>
        <w:t> </w:t>
      </w:r>
      <w:r>
        <w:rPr>
          <w:color w:val="231F20"/>
        </w:rPr>
        <w:t>to help the </w:t>
      </w:r>
      <w:r>
        <w:rPr>
          <w:color w:val="231F20"/>
          <w:spacing w:val="-3"/>
        </w:rPr>
        <w:t>community, </w:t>
      </w:r>
      <w:r>
        <w:rPr>
          <w:color w:val="231F20"/>
        </w:rPr>
        <w:t>just as Rabbi Elazar ben Rabbi Shimon carried out</w:t>
      </w:r>
      <w:r>
        <w:rPr>
          <w:color w:val="231F20"/>
          <w:spacing w:val="-19"/>
        </w:rPr>
        <w:t> </w:t>
      </w:r>
      <w:r>
        <w:rPr>
          <w:color w:val="231F20"/>
        </w:rPr>
        <w:t>Roman</w:t>
      </w:r>
      <w:r>
        <w:rPr>
          <w:color w:val="231F20"/>
          <w:spacing w:val="-18"/>
        </w:rPr>
        <w:t> </w:t>
      </w:r>
      <w:r>
        <w:rPr>
          <w:color w:val="231F20"/>
        </w:rPr>
        <w:t>standards</w:t>
      </w:r>
      <w:r>
        <w:rPr>
          <w:color w:val="231F20"/>
          <w:spacing w:val="-18"/>
        </w:rPr>
        <w:t> </w:t>
      </w:r>
      <w:r>
        <w:rPr>
          <w:color w:val="231F20"/>
        </w:rPr>
        <w:t>of</w:t>
      </w:r>
      <w:r>
        <w:rPr>
          <w:color w:val="231F20"/>
          <w:spacing w:val="-19"/>
        </w:rPr>
        <w:t> </w:t>
      </w:r>
      <w:r>
        <w:rPr>
          <w:color w:val="231F20"/>
        </w:rPr>
        <w:t>law</w:t>
      </w:r>
      <w:r>
        <w:rPr>
          <w:color w:val="231F20"/>
          <w:spacing w:val="-18"/>
        </w:rPr>
        <w:t> </w:t>
      </w:r>
      <w:r>
        <w:rPr>
          <w:color w:val="231F20"/>
        </w:rPr>
        <w:t>because</w:t>
      </w:r>
      <w:r>
        <w:rPr>
          <w:color w:val="231F20"/>
          <w:spacing w:val="-18"/>
        </w:rPr>
        <w:t> </w:t>
      </w:r>
      <w:r>
        <w:rPr>
          <w:color w:val="231F20"/>
        </w:rPr>
        <w:t>they</w:t>
      </w:r>
      <w:r>
        <w:rPr>
          <w:color w:val="231F20"/>
          <w:spacing w:val="-18"/>
        </w:rPr>
        <w:t> </w:t>
      </w:r>
      <w:r>
        <w:rPr>
          <w:color w:val="231F20"/>
        </w:rPr>
        <w:t>were</w:t>
      </w:r>
      <w:r>
        <w:rPr>
          <w:color w:val="231F20"/>
          <w:spacing w:val="-19"/>
        </w:rPr>
        <w:t> </w:t>
      </w:r>
      <w:r>
        <w:rPr>
          <w:color w:val="231F20"/>
        </w:rPr>
        <w:t>needed</w:t>
      </w:r>
      <w:r>
        <w:rPr>
          <w:color w:val="231F20"/>
          <w:spacing w:val="-18"/>
        </w:rPr>
        <w:t> </w:t>
      </w:r>
      <w:r>
        <w:rPr>
          <w:color w:val="231F20"/>
        </w:rPr>
        <w:t>to</w:t>
      </w:r>
      <w:r>
        <w:rPr>
          <w:color w:val="231F20"/>
          <w:spacing w:val="-18"/>
        </w:rPr>
        <w:t> </w:t>
      </w:r>
      <w:r>
        <w:rPr>
          <w:color w:val="231F20"/>
        </w:rPr>
        <w:t>keep</w:t>
      </w:r>
      <w:r>
        <w:rPr>
          <w:color w:val="231F20"/>
          <w:spacing w:val="-19"/>
        </w:rPr>
        <w:t> </w:t>
      </w:r>
      <w:r>
        <w:rPr>
          <w:color w:val="231F20"/>
        </w:rPr>
        <w:t>justice within</w:t>
      </w:r>
      <w:r>
        <w:rPr>
          <w:color w:val="231F20"/>
          <w:spacing w:val="-12"/>
        </w:rPr>
        <w:t> </w:t>
      </w:r>
      <w:r>
        <w:rPr>
          <w:color w:val="231F20"/>
        </w:rPr>
        <w:t>the</w:t>
      </w:r>
      <w:r>
        <w:rPr>
          <w:color w:val="231F20"/>
          <w:spacing w:val="-12"/>
        </w:rPr>
        <w:t> </w:t>
      </w:r>
      <w:r>
        <w:rPr>
          <w:color w:val="231F20"/>
        </w:rPr>
        <w:t>community</w:t>
      </w:r>
      <w:r>
        <w:rPr>
          <w:color w:val="231F20"/>
          <w:spacing w:val="-11"/>
        </w:rPr>
        <w:t> </w:t>
      </w:r>
      <w:r>
        <w:rPr>
          <w:color w:val="231F20"/>
        </w:rPr>
        <w:t>and</w:t>
      </w:r>
      <w:r>
        <w:rPr>
          <w:color w:val="231F20"/>
          <w:spacing w:val="-12"/>
        </w:rPr>
        <w:t> </w:t>
      </w:r>
      <w:r>
        <w:rPr>
          <w:color w:val="231F20"/>
        </w:rPr>
        <w:t>to</w:t>
      </w:r>
      <w:r>
        <w:rPr>
          <w:color w:val="231F20"/>
          <w:spacing w:val="-12"/>
        </w:rPr>
        <w:t> </w:t>
      </w:r>
      <w:r>
        <w:rPr>
          <w:color w:val="231F20"/>
        </w:rPr>
        <w:t>deter</w:t>
      </w:r>
      <w:r>
        <w:rPr>
          <w:color w:val="231F20"/>
          <w:spacing w:val="-11"/>
        </w:rPr>
        <w:t> </w:t>
      </w:r>
      <w:r>
        <w:rPr>
          <w:color w:val="231F20"/>
        </w:rPr>
        <w:t>the</w:t>
      </w:r>
      <w:r>
        <w:rPr>
          <w:color w:val="231F20"/>
          <w:spacing w:val="-12"/>
        </w:rPr>
        <w:t> </w:t>
      </w:r>
      <w:r>
        <w:rPr>
          <w:color w:val="231F20"/>
        </w:rPr>
        <w:t>thieves.</w:t>
      </w:r>
      <w:r>
        <w:rPr>
          <w:color w:val="231F20"/>
          <w:spacing w:val="-12"/>
        </w:rPr>
        <w:t> </w:t>
      </w:r>
      <w:r>
        <w:rPr>
          <w:color w:val="231F20"/>
          <w:spacing w:val="-3"/>
        </w:rPr>
        <w:t>He</w:t>
      </w:r>
      <w:r>
        <w:rPr>
          <w:color w:val="231F20"/>
          <w:spacing w:val="-11"/>
        </w:rPr>
        <w:t> </w:t>
      </w:r>
      <w:r>
        <w:rPr>
          <w:color w:val="231F20"/>
        </w:rPr>
        <w:t>added</w:t>
      </w:r>
      <w:r>
        <w:rPr>
          <w:color w:val="231F20"/>
          <w:spacing w:val="-12"/>
        </w:rPr>
        <w:t> </w:t>
      </w:r>
      <w:r>
        <w:rPr>
          <w:color w:val="231F20"/>
        </w:rPr>
        <w:t>that</w:t>
      </w:r>
      <w:r>
        <w:rPr>
          <w:color w:val="231F20"/>
          <w:spacing w:val="-12"/>
        </w:rPr>
        <w:t> </w:t>
      </w:r>
      <w:r>
        <w:rPr>
          <w:color w:val="231F20"/>
        </w:rPr>
        <w:t>another reason why they could arbitrate based on how they saw fit was the fact that they were appointed by the government and the authorities had empowered</w:t>
      </w:r>
      <w:r>
        <w:rPr>
          <w:color w:val="231F20"/>
          <w:spacing w:val="2"/>
        </w:rPr>
        <w:t> </w:t>
      </w:r>
      <w:r>
        <w:rPr>
          <w:color w:val="231F20"/>
        </w:rPr>
        <w:t>them.</w:t>
      </w:r>
    </w:p>
    <w:p>
      <w:pPr>
        <w:pStyle w:val="BodyText"/>
        <w:spacing w:line="304" w:lineRule="auto" w:before="16"/>
        <w:ind w:left="120" w:right="137" w:firstLine="360"/>
        <w:jc w:val="both"/>
      </w:pPr>
      <w:r>
        <w:rPr>
          <w:rFonts w:ascii="Palatino Linotype"/>
          <w:i/>
          <w:color w:val="231F20"/>
          <w:spacing w:val="-5"/>
        </w:rPr>
        <w:t>Tashbetz </w:t>
      </w:r>
      <w:r>
        <w:rPr>
          <w:color w:val="231F20"/>
        </w:rPr>
        <w:t>(3:168) dealt with a dispute between Reuvein and Shimon.</w:t>
      </w:r>
      <w:r>
        <w:rPr>
          <w:color w:val="231F20"/>
          <w:spacing w:val="-7"/>
        </w:rPr>
        <w:t> </w:t>
      </w:r>
      <w:r>
        <w:rPr>
          <w:color w:val="231F20"/>
        </w:rPr>
        <w:t>Reuvein</w:t>
      </w:r>
      <w:r>
        <w:rPr>
          <w:color w:val="231F20"/>
          <w:spacing w:val="-6"/>
        </w:rPr>
        <w:t> </w:t>
      </w:r>
      <w:r>
        <w:rPr>
          <w:color w:val="231F20"/>
        </w:rPr>
        <w:t>was</w:t>
      </w:r>
      <w:r>
        <w:rPr>
          <w:color w:val="231F20"/>
          <w:spacing w:val="-6"/>
        </w:rPr>
        <w:t> </w:t>
      </w:r>
      <w:r>
        <w:rPr>
          <w:color w:val="231F20"/>
        </w:rPr>
        <w:t>blind</w:t>
      </w:r>
      <w:r>
        <w:rPr>
          <w:color w:val="231F20"/>
          <w:spacing w:val="-7"/>
        </w:rPr>
        <w:t> </w:t>
      </w:r>
      <w:r>
        <w:rPr>
          <w:color w:val="231F20"/>
        </w:rPr>
        <w:t>and</w:t>
      </w:r>
      <w:r>
        <w:rPr>
          <w:color w:val="231F20"/>
          <w:spacing w:val="-6"/>
        </w:rPr>
        <w:t> </w:t>
      </w:r>
      <w:r>
        <w:rPr>
          <w:color w:val="231F20"/>
        </w:rPr>
        <w:t>had</w:t>
      </w:r>
      <w:r>
        <w:rPr>
          <w:color w:val="231F20"/>
          <w:spacing w:val="-6"/>
        </w:rPr>
        <w:t> </w:t>
      </w:r>
      <w:r>
        <w:rPr>
          <w:color w:val="231F20"/>
        </w:rPr>
        <w:t>a</w:t>
      </w:r>
      <w:r>
        <w:rPr>
          <w:color w:val="231F20"/>
          <w:spacing w:val="-7"/>
        </w:rPr>
        <w:t> </w:t>
      </w:r>
      <w:r>
        <w:rPr>
          <w:color w:val="231F20"/>
        </w:rPr>
        <w:t>few</w:t>
      </w:r>
      <w:r>
        <w:rPr>
          <w:color w:val="231F20"/>
          <w:spacing w:val="-6"/>
        </w:rPr>
        <w:t> </w:t>
      </w:r>
      <w:r>
        <w:rPr>
          <w:color w:val="231F20"/>
        </w:rPr>
        <w:t>precious</w:t>
      </w:r>
      <w:r>
        <w:rPr>
          <w:color w:val="231F20"/>
          <w:spacing w:val="-6"/>
        </w:rPr>
        <w:t> </w:t>
      </w:r>
      <w:r>
        <w:rPr>
          <w:color w:val="231F20"/>
        </w:rPr>
        <w:t>stones</w:t>
      </w:r>
      <w:r>
        <w:rPr>
          <w:color w:val="231F20"/>
          <w:spacing w:val="-7"/>
        </w:rPr>
        <w:t> </w:t>
      </w:r>
      <w:r>
        <w:rPr>
          <w:color w:val="231F20"/>
        </w:rPr>
        <w:t>sewn</w:t>
      </w:r>
      <w:r>
        <w:rPr>
          <w:color w:val="231F20"/>
          <w:spacing w:val="-6"/>
        </w:rPr>
        <w:t> </w:t>
      </w:r>
      <w:r>
        <w:rPr>
          <w:color w:val="231F20"/>
        </w:rPr>
        <w:t>into his</w:t>
      </w:r>
      <w:r>
        <w:rPr>
          <w:color w:val="231F20"/>
          <w:spacing w:val="-10"/>
        </w:rPr>
        <w:t> </w:t>
      </w:r>
      <w:r>
        <w:rPr>
          <w:color w:val="231F20"/>
        </w:rPr>
        <w:t>garment.</w:t>
      </w:r>
      <w:r>
        <w:rPr>
          <w:color w:val="231F20"/>
          <w:spacing w:val="-10"/>
        </w:rPr>
        <w:t> </w:t>
      </w:r>
      <w:r>
        <w:rPr>
          <w:color w:val="231F20"/>
        </w:rPr>
        <w:t>Shimon</w:t>
      </w:r>
      <w:r>
        <w:rPr>
          <w:color w:val="231F20"/>
          <w:spacing w:val="-10"/>
        </w:rPr>
        <w:t> </w:t>
      </w:r>
      <w:r>
        <w:rPr>
          <w:color w:val="231F20"/>
        </w:rPr>
        <w:t>came</w:t>
      </w:r>
      <w:r>
        <w:rPr>
          <w:color w:val="231F20"/>
          <w:spacing w:val="-10"/>
        </w:rPr>
        <w:t> </w:t>
      </w:r>
      <w:r>
        <w:rPr>
          <w:color w:val="231F20"/>
        </w:rPr>
        <w:t>to</w:t>
      </w:r>
      <w:r>
        <w:rPr>
          <w:color w:val="231F20"/>
          <w:spacing w:val="-10"/>
        </w:rPr>
        <w:t> </w:t>
      </w:r>
      <w:r>
        <w:rPr>
          <w:color w:val="231F20"/>
        </w:rPr>
        <w:t>town.</w:t>
      </w:r>
      <w:r>
        <w:rPr>
          <w:color w:val="231F20"/>
          <w:spacing w:val="-10"/>
        </w:rPr>
        <w:t> </w:t>
      </w:r>
      <w:r>
        <w:rPr>
          <w:color w:val="231F20"/>
        </w:rPr>
        <w:t>Reuvein</w:t>
      </w:r>
      <w:r>
        <w:rPr>
          <w:color w:val="231F20"/>
          <w:spacing w:val="-10"/>
        </w:rPr>
        <w:t> </w:t>
      </w:r>
      <w:r>
        <w:rPr>
          <w:color w:val="231F20"/>
        </w:rPr>
        <w:t>invited</w:t>
      </w:r>
      <w:r>
        <w:rPr>
          <w:color w:val="231F20"/>
          <w:spacing w:val="-10"/>
        </w:rPr>
        <w:t> </w:t>
      </w:r>
      <w:r>
        <w:rPr>
          <w:color w:val="231F20"/>
        </w:rPr>
        <w:t>him</w:t>
      </w:r>
      <w:r>
        <w:rPr>
          <w:color w:val="231F20"/>
          <w:spacing w:val="-10"/>
        </w:rPr>
        <w:t> </w:t>
      </w:r>
      <w:r>
        <w:rPr>
          <w:color w:val="231F20"/>
        </w:rPr>
        <w:t>to</w:t>
      </w:r>
      <w:r>
        <w:rPr>
          <w:color w:val="231F20"/>
          <w:spacing w:val="-10"/>
        </w:rPr>
        <w:t> </w:t>
      </w:r>
      <w:r>
        <w:rPr>
          <w:color w:val="231F20"/>
        </w:rPr>
        <w:t>stay</w:t>
      </w:r>
      <w:r>
        <w:rPr>
          <w:color w:val="231F20"/>
          <w:spacing w:val="-10"/>
        </w:rPr>
        <w:t> </w:t>
      </w:r>
      <w:r>
        <w:rPr>
          <w:color w:val="231F20"/>
        </w:rPr>
        <w:t>with</w:t>
      </w:r>
    </w:p>
    <w:p>
      <w:pPr>
        <w:spacing w:after="0" w:line="304" w:lineRule="auto"/>
        <w:jc w:val="both"/>
        <w:sectPr>
          <w:footerReference w:type="default" r:id="rId34"/>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8"/>
        <w:jc w:val="both"/>
      </w:pPr>
      <w:r>
        <w:rPr>
          <w:color w:val="231F20"/>
        </w:rPr>
        <w:t>him</w:t>
      </w:r>
      <w:r>
        <w:rPr>
          <w:color w:val="231F20"/>
          <w:spacing w:val="-17"/>
        </w:rPr>
        <w:t> </w:t>
      </w:r>
      <w:r>
        <w:rPr>
          <w:color w:val="231F20"/>
        </w:rPr>
        <w:t>as</w:t>
      </w:r>
      <w:r>
        <w:rPr>
          <w:color w:val="231F20"/>
          <w:spacing w:val="-17"/>
        </w:rPr>
        <w:t> </w:t>
      </w:r>
      <w:r>
        <w:rPr>
          <w:color w:val="231F20"/>
        </w:rPr>
        <w:t>his</w:t>
      </w:r>
      <w:r>
        <w:rPr>
          <w:color w:val="231F20"/>
          <w:spacing w:val="-16"/>
        </w:rPr>
        <w:t> </w:t>
      </w:r>
      <w:r>
        <w:rPr>
          <w:color w:val="231F20"/>
        </w:rPr>
        <w:t>guest.</w:t>
      </w:r>
      <w:r>
        <w:rPr>
          <w:color w:val="231F20"/>
          <w:spacing w:val="-17"/>
        </w:rPr>
        <w:t> </w:t>
      </w:r>
      <w:r>
        <w:rPr>
          <w:color w:val="231F20"/>
        </w:rPr>
        <w:t>After</w:t>
      </w:r>
      <w:r>
        <w:rPr>
          <w:color w:val="231F20"/>
          <w:spacing w:val="-16"/>
        </w:rPr>
        <w:t> </w:t>
      </w:r>
      <w:r>
        <w:rPr>
          <w:color w:val="231F20"/>
        </w:rPr>
        <w:t>a</w:t>
      </w:r>
      <w:r>
        <w:rPr>
          <w:color w:val="231F20"/>
          <w:spacing w:val="-17"/>
        </w:rPr>
        <w:t> </w:t>
      </w:r>
      <w:r>
        <w:rPr>
          <w:color w:val="231F20"/>
        </w:rPr>
        <w:t>few</w:t>
      </w:r>
      <w:r>
        <w:rPr>
          <w:color w:val="231F20"/>
          <w:spacing w:val="-16"/>
        </w:rPr>
        <w:t> </w:t>
      </w:r>
      <w:r>
        <w:rPr>
          <w:color w:val="231F20"/>
        </w:rPr>
        <w:t>days,</w:t>
      </w:r>
      <w:r>
        <w:rPr>
          <w:color w:val="231F20"/>
          <w:spacing w:val="-17"/>
        </w:rPr>
        <w:t> </w:t>
      </w:r>
      <w:r>
        <w:rPr>
          <w:color w:val="231F20"/>
        </w:rPr>
        <w:t>Reuvein</w:t>
      </w:r>
      <w:r>
        <w:rPr>
          <w:color w:val="231F20"/>
          <w:spacing w:val="-16"/>
        </w:rPr>
        <w:t> </w:t>
      </w:r>
      <w:r>
        <w:rPr>
          <w:color w:val="231F20"/>
        </w:rPr>
        <w:t>discovered</w:t>
      </w:r>
      <w:r>
        <w:rPr>
          <w:color w:val="231F20"/>
          <w:spacing w:val="-17"/>
        </w:rPr>
        <w:t> </w:t>
      </w:r>
      <w:r>
        <w:rPr>
          <w:color w:val="231F20"/>
        </w:rPr>
        <w:t>that</w:t>
      </w:r>
      <w:r>
        <w:rPr>
          <w:color w:val="231F20"/>
          <w:spacing w:val="-16"/>
        </w:rPr>
        <w:t> </w:t>
      </w:r>
      <w:r>
        <w:rPr>
          <w:color w:val="231F20"/>
        </w:rPr>
        <w:t>his</w:t>
      </w:r>
      <w:r>
        <w:rPr>
          <w:color w:val="231F20"/>
          <w:spacing w:val="-17"/>
        </w:rPr>
        <w:t> </w:t>
      </w:r>
      <w:r>
        <w:rPr>
          <w:color w:val="231F20"/>
        </w:rPr>
        <w:t>jewels were</w:t>
      </w:r>
      <w:r>
        <w:rPr>
          <w:color w:val="231F20"/>
          <w:spacing w:val="-6"/>
        </w:rPr>
        <w:t> </w:t>
      </w:r>
      <w:r>
        <w:rPr>
          <w:color w:val="231F20"/>
        </w:rPr>
        <w:t>gone.</w:t>
      </w:r>
      <w:r>
        <w:rPr>
          <w:color w:val="231F20"/>
          <w:spacing w:val="-6"/>
        </w:rPr>
        <w:t> </w:t>
      </w:r>
      <w:r>
        <w:rPr>
          <w:color w:val="231F20"/>
          <w:spacing w:val="-3"/>
        </w:rPr>
        <w:t>He</w:t>
      </w:r>
      <w:r>
        <w:rPr>
          <w:color w:val="231F20"/>
          <w:spacing w:val="-6"/>
        </w:rPr>
        <w:t> </w:t>
      </w:r>
      <w:r>
        <w:rPr>
          <w:color w:val="231F20"/>
        </w:rPr>
        <w:t>accused</w:t>
      </w:r>
      <w:r>
        <w:rPr>
          <w:color w:val="231F20"/>
          <w:spacing w:val="-6"/>
        </w:rPr>
        <w:t> </w:t>
      </w:r>
      <w:r>
        <w:rPr>
          <w:color w:val="231F20"/>
        </w:rPr>
        <w:t>Shimon.</w:t>
      </w:r>
      <w:r>
        <w:rPr>
          <w:color w:val="231F20"/>
          <w:spacing w:val="-6"/>
        </w:rPr>
        <w:t> </w:t>
      </w:r>
      <w:r>
        <w:rPr>
          <w:color w:val="231F20"/>
        </w:rPr>
        <w:t>The</w:t>
      </w:r>
      <w:r>
        <w:rPr>
          <w:color w:val="231F20"/>
          <w:spacing w:val="-6"/>
        </w:rPr>
        <w:t> </w:t>
      </w:r>
      <w:r>
        <w:rPr>
          <w:color w:val="231F20"/>
        </w:rPr>
        <w:t>people</w:t>
      </w:r>
      <w:r>
        <w:rPr>
          <w:color w:val="231F20"/>
          <w:spacing w:val="-6"/>
        </w:rPr>
        <w:t> </w:t>
      </w:r>
      <w:r>
        <w:rPr>
          <w:color w:val="231F20"/>
        </w:rPr>
        <w:t>asked</w:t>
      </w:r>
      <w:r>
        <w:rPr>
          <w:color w:val="231F20"/>
          <w:spacing w:val="-6"/>
        </w:rPr>
        <w:t> </w:t>
      </w:r>
      <w:r>
        <w:rPr>
          <w:color w:val="231F20"/>
        </w:rPr>
        <w:t>the</w:t>
      </w:r>
      <w:r>
        <w:rPr>
          <w:color w:val="231F20"/>
          <w:spacing w:val="-6"/>
        </w:rPr>
        <w:t> </w:t>
      </w:r>
      <w:r>
        <w:rPr>
          <w:rFonts w:ascii="Palatino Linotype"/>
          <w:i/>
          <w:color w:val="231F20"/>
          <w:spacing w:val="-5"/>
        </w:rPr>
        <w:t>Tashbetz</w:t>
      </w:r>
      <w:r>
        <w:rPr>
          <w:rFonts w:ascii="Palatino Linotype"/>
          <w:i/>
          <w:color w:val="231F20"/>
          <w:spacing w:val="-6"/>
        </w:rPr>
        <w:t> </w:t>
      </w:r>
      <w:r>
        <w:rPr>
          <w:color w:val="231F20"/>
          <w:spacing w:val="-3"/>
        </w:rPr>
        <w:t>what </w:t>
      </w:r>
      <w:r>
        <w:rPr>
          <w:color w:val="231F20"/>
        </w:rPr>
        <w:t>they should</w:t>
      </w:r>
      <w:r>
        <w:rPr>
          <w:color w:val="231F20"/>
          <w:spacing w:val="2"/>
        </w:rPr>
        <w:t> </w:t>
      </w:r>
      <w:r>
        <w:rPr>
          <w:color w:val="231F20"/>
          <w:spacing w:val="-3"/>
        </w:rPr>
        <w:t>do.</w:t>
      </w:r>
    </w:p>
    <w:p>
      <w:pPr>
        <w:pStyle w:val="BodyText"/>
        <w:spacing w:line="314" w:lineRule="auto" w:before="35"/>
        <w:ind w:left="120" w:right="137" w:firstLine="360"/>
        <w:jc w:val="both"/>
      </w:pPr>
      <w:r>
        <w:rPr>
          <w:rFonts w:ascii="Palatino Linotype" w:hAnsi="Palatino Linotype"/>
          <w:i/>
          <w:color w:val="231F20"/>
          <w:spacing w:val="-5"/>
        </w:rPr>
        <w:t>Tashbetz </w:t>
      </w:r>
      <w:r>
        <w:rPr>
          <w:color w:val="231F20"/>
        </w:rPr>
        <w:t>answered that if the courts would wait for the </w:t>
      </w:r>
      <w:r>
        <w:rPr>
          <w:color w:val="231F20"/>
          <w:spacing w:val="-10"/>
        </w:rPr>
        <w:t>Torah’s </w:t>
      </w:r>
      <w:r>
        <w:rPr>
          <w:color w:val="231F20"/>
        </w:rPr>
        <w:t>evidence</w:t>
      </w:r>
      <w:r>
        <w:rPr>
          <w:color w:val="231F20"/>
          <w:spacing w:val="-12"/>
        </w:rPr>
        <w:t> </w:t>
      </w:r>
      <w:r>
        <w:rPr>
          <w:color w:val="231F20"/>
        </w:rPr>
        <w:t>of</w:t>
      </w:r>
      <w:r>
        <w:rPr>
          <w:color w:val="231F20"/>
          <w:spacing w:val="-11"/>
        </w:rPr>
        <w:t> </w:t>
      </w:r>
      <w:r>
        <w:rPr>
          <w:color w:val="231F20"/>
        </w:rPr>
        <w:t>two</w:t>
      </w:r>
      <w:r>
        <w:rPr>
          <w:color w:val="231F20"/>
          <w:spacing w:val="-11"/>
        </w:rPr>
        <w:t> </w:t>
      </w:r>
      <w:r>
        <w:rPr>
          <w:color w:val="231F20"/>
        </w:rPr>
        <w:t>witnesses,</w:t>
      </w:r>
      <w:r>
        <w:rPr>
          <w:color w:val="231F20"/>
          <w:spacing w:val="-11"/>
        </w:rPr>
        <w:t> </w:t>
      </w:r>
      <w:r>
        <w:rPr>
          <w:color w:val="231F20"/>
        </w:rPr>
        <w:t>no</w:t>
      </w:r>
      <w:r>
        <w:rPr>
          <w:color w:val="231F20"/>
          <w:spacing w:val="-11"/>
        </w:rPr>
        <w:t> </w:t>
      </w:r>
      <w:r>
        <w:rPr>
          <w:color w:val="231F20"/>
        </w:rPr>
        <w:t>thieves</w:t>
      </w:r>
      <w:r>
        <w:rPr>
          <w:color w:val="231F20"/>
          <w:spacing w:val="-11"/>
        </w:rPr>
        <w:t> </w:t>
      </w:r>
      <w:r>
        <w:rPr>
          <w:color w:val="231F20"/>
        </w:rPr>
        <w:t>would</w:t>
      </w:r>
      <w:r>
        <w:rPr>
          <w:color w:val="231F20"/>
          <w:spacing w:val="-12"/>
        </w:rPr>
        <w:t> </w:t>
      </w:r>
      <w:r>
        <w:rPr>
          <w:color w:val="231F20"/>
        </w:rPr>
        <w:t>ever</w:t>
      </w:r>
      <w:r>
        <w:rPr>
          <w:color w:val="231F20"/>
          <w:spacing w:val="-11"/>
        </w:rPr>
        <w:t> </w:t>
      </w:r>
      <w:r>
        <w:rPr>
          <w:color w:val="231F20"/>
        </w:rPr>
        <w:t>be</w:t>
      </w:r>
      <w:r>
        <w:rPr>
          <w:color w:val="231F20"/>
          <w:spacing w:val="-11"/>
        </w:rPr>
        <w:t> </w:t>
      </w:r>
      <w:r>
        <w:rPr>
          <w:color w:val="231F20"/>
        </w:rPr>
        <w:t>caught.</w:t>
      </w:r>
      <w:r>
        <w:rPr>
          <w:color w:val="231F20"/>
          <w:spacing w:val="-11"/>
        </w:rPr>
        <w:t> </w:t>
      </w:r>
      <w:r>
        <w:rPr>
          <w:color w:val="231F20"/>
        </w:rPr>
        <w:t>Thieves hide</w:t>
      </w:r>
      <w:r>
        <w:rPr>
          <w:color w:val="231F20"/>
          <w:spacing w:val="-7"/>
        </w:rPr>
        <w:t> </w:t>
      </w:r>
      <w:r>
        <w:rPr>
          <w:color w:val="231F20"/>
        </w:rPr>
        <w:t>their</w:t>
      </w:r>
      <w:r>
        <w:rPr>
          <w:color w:val="231F20"/>
          <w:spacing w:val="-7"/>
        </w:rPr>
        <w:t> </w:t>
      </w:r>
      <w:r>
        <w:rPr>
          <w:color w:val="231F20"/>
          <w:spacing w:val="-3"/>
        </w:rPr>
        <w:t>activity.</w:t>
      </w:r>
      <w:r>
        <w:rPr>
          <w:color w:val="231F20"/>
          <w:spacing w:val="-7"/>
        </w:rPr>
        <w:t> </w:t>
      </w:r>
      <w:r>
        <w:rPr>
          <w:color w:val="231F20"/>
        </w:rPr>
        <w:t>The</w:t>
      </w:r>
      <w:r>
        <w:rPr>
          <w:color w:val="231F20"/>
          <w:spacing w:val="-7"/>
        </w:rPr>
        <w:t> </w:t>
      </w:r>
      <w:r>
        <w:rPr>
          <w:color w:val="231F20"/>
        </w:rPr>
        <w:t>Almighty</w:t>
      </w:r>
      <w:r>
        <w:rPr>
          <w:color w:val="231F20"/>
          <w:spacing w:val="-6"/>
        </w:rPr>
        <w:t> </w:t>
      </w:r>
      <w:r>
        <w:rPr>
          <w:color w:val="231F20"/>
        </w:rPr>
        <w:t>expects</w:t>
      </w:r>
      <w:r>
        <w:rPr>
          <w:color w:val="231F20"/>
          <w:spacing w:val="-7"/>
        </w:rPr>
        <w:t> </w:t>
      </w:r>
      <w:r>
        <w:rPr>
          <w:color w:val="231F20"/>
        </w:rPr>
        <w:t>judges</w:t>
      </w:r>
      <w:r>
        <w:rPr>
          <w:color w:val="231F20"/>
          <w:spacing w:val="-7"/>
        </w:rPr>
        <w:t> </w:t>
      </w:r>
      <w:r>
        <w:rPr>
          <w:color w:val="231F20"/>
        </w:rPr>
        <w:t>to</w:t>
      </w:r>
      <w:r>
        <w:rPr>
          <w:color w:val="231F20"/>
          <w:spacing w:val="-7"/>
        </w:rPr>
        <w:t> </w:t>
      </w:r>
      <w:r>
        <w:rPr>
          <w:color w:val="231F20"/>
        </w:rPr>
        <w:t>make</w:t>
      </w:r>
      <w:r>
        <w:rPr>
          <w:color w:val="231F20"/>
          <w:spacing w:val="-7"/>
        </w:rPr>
        <w:t> </w:t>
      </w:r>
      <w:r>
        <w:rPr>
          <w:color w:val="231F20"/>
        </w:rPr>
        <w:t>rulings</w:t>
      </w:r>
      <w:r>
        <w:rPr>
          <w:color w:val="231F20"/>
          <w:spacing w:val="-6"/>
        </w:rPr>
        <w:t> </w:t>
      </w:r>
      <w:r>
        <w:rPr>
          <w:color w:val="231F20"/>
        </w:rPr>
        <w:t>and enactments as they see fit to keep the community safe. Therefore, the court should interrogate Shimon. They should threaten him</w:t>
      </w:r>
      <w:r>
        <w:rPr>
          <w:color w:val="231F20"/>
          <w:spacing w:val="-28"/>
        </w:rPr>
        <w:t> </w:t>
      </w:r>
      <w:r>
        <w:rPr>
          <w:color w:val="231F20"/>
        </w:rPr>
        <w:t>with dire threats if he did not confess to his actions. They did so.</w:t>
      </w:r>
      <w:r>
        <w:rPr>
          <w:color w:val="231F20"/>
          <w:spacing w:val="-34"/>
        </w:rPr>
        <w:t> </w:t>
      </w:r>
      <w:r>
        <w:rPr>
          <w:color w:val="231F20"/>
        </w:rPr>
        <w:t>Shimon admitted his crime and returned the</w:t>
      </w:r>
      <w:r>
        <w:rPr>
          <w:color w:val="231F20"/>
          <w:spacing w:val="12"/>
        </w:rPr>
        <w:t> </w:t>
      </w:r>
      <w:r>
        <w:rPr>
          <w:color w:val="231F20"/>
        </w:rPr>
        <w:t>funds.</w:t>
      </w:r>
    </w:p>
    <w:p>
      <w:pPr>
        <w:pStyle w:val="BodyText"/>
        <w:spacing w:line="290" w:lineRule="auto" w:before="1"/>
        <w:ind w:left="119" w:right="137" w:firstLine="360"/>
        <w:jc w:val="both"/>
      </w:pPr>
      <w:r>
        <w:rPr>
          <w:rFonts w:ascii="Palatino Linotype"/>
          <w:i/>
          <w:color w:val="231F20"/>
        </w:rPr>
        <w:t>Rosh</w:t>
      </w:r>
      <w:r>
        <w:rPr>
          <w:rFonts w:ascii="Palatino Linotype"/>
          <w:i/>
          <w:color w:val="231F20"/>
          <w:spacing w:val="-15"/>
        </w:rPr>
        <w:t> </w:t>
      </w:r>
      <w:r>
        <w:rPr>
          <w:color w:val="231F20"/>
        </w:rPr>
        <w:t>also</w:t>
      </w:r>
      <w:r>
        <w:rPr>
          <w:color w:val="231F20"/>
          <w:spacing w:val="-15"/>
        </w:rPr>
        <w:t> </w:t>
      </w:r>
      <w:r>
        <w:rPr>
          <w:color w:val="231F20"/>
        </w:rPr>
        <w:t>once</w:t>
      </w:r>
      <w:r>
        <w:rPr>
          <w:color w:val="231F20"/>
          <w:spacing w:val="-15"/>
        </w:rPr>
        <w:t> </w:t>
      </w:r>
      <w:r>
        <w:rPr>
          <w:color w:val="231F20"/>
        </w:rPr>
        <w:t>jailed</w:t>
      </w:r>
      <w:r>
        <w:rPr>
          <w:color w:val="231F20"/>
          <w:spacing w:val="-14"/>
        </w:rPr>
        <w:t> </w:t>
      </w:r>
      <w:r>
        <w:rPr>
          <w:color w:val="231F20"/>
        </w:rPr>
        <w:t>a</w:t>
      </w:r>
      <w:r>
        <w:rPr>
          <w:color w:val="231F20"/>
          <w:spacing w:val="-15"/>
        </w:rPr>
        <w:t> </w:t>
      </w:r>
      <w:r>
        <w:rPr>
          <w:color w:val="231F20"/>
        </w:rPr>
        <w:t>Jew</w:t>
      </w:r>
      <w:r>
        <w:rPr>
          <w:color w:val="231F20"/>
          <w:spacing w:val="-14"/>
        </w:rPr>
        <w:t> </w:t>
      </w:r>
      <w:r>
        <w:rPr>
          <w:color w:val="231F20"/>
        </w:rPr>
        <w:t>when</w:t>
      </w:r>
      <w:r>
        <w:rPr>
          <w:color w:val="231F20"/>
          <w:spacing w:val="-15"/>
        </w:rPr>
        <w:t> </w:t>
      </w:r>
      <w:r>
        <w:rPr>
          <w:color w:val="231F20"/>
        </w:rPr>
        <w:t>his</w:t>
      </w:r>
      <w:r>
        <w:rPr>
          <w:color w:val="231F20"/>
          <w:spacing w:val="-13"/>
        </w:rPr>
        <w:t> </w:t>
      </w:r>
      <w:r>
        <w:rPr>
          <w:color w:val="231F20"/>
        </w:rPr>
        <w:t>Egyptian</w:t>
      </w:r>
      <w:r>
        <w:rPr>
          <w:color w:val="231F20"/>
          <w:spacing w:val="-15"/>
        </w:rPr>
        <w:t> </w:t>
      </w:r>
      <w:r>
        <w:rPr>
          <w:color w:val="231F20"/>
        </w:rPr>
        <w:t>guest</w:t>
      </w:r>
      <w:r>
        <w:rPr>
          <w:color w:val="231F20"/>
          <w:spacing w:val="-15"/>
        </w:rPr>
        <w:t> </w:t>
      </w:r>
      <w:r>
        <w:rPr>
          <w:color w:val="231F20"/>
        </w:rPr>
        <w:t>claimed</w:t>
      </w:r>
      <w:r>
        <w:rPr>
          <w:color w:val="231F20"/>
          <w:spacing w:val="-14"/>
        </w:rPr>
        <w:t> </w:t>
      </w:r>
      <w:r>
        <w:rPr>
          <w:color w:val="231F20"/>
        </w:rPr>
        <w:t>that he had stolen from him, because the claim seemed</w:t>
      </w:r>
      <w:r>
        <w:rPr>
          <w:color w:val="231F20"/>
          <w:spacing w:val="-2"/>
        </w:rPr>
        <w:t> </w:t>
      </w:r>
      <w:r>
        <w:rPr>
          <w:color w:val="231F20"/>
        </w:rPr>
        <w:t>correct.</w:t>
      </w:r>
    </w:p>
    <w:p>
      <w:pPr>
        <w:pStyle w:val="BodyText"/>
        <w:spacing w:line="350" w:lineRule="exact" w:before="2"/>
        <w:ind w:left="120" w:right="137" w:firstLine="359"/>
        <w:jc w:val="both"/>
      </w:pPr>
      <w:r>
        <w:rPr>
          <w:color w:val="231F20"/>
          <w:spacing w:val="-5"/>
        </w:rPr>
        <w:t>It </w:t>
      </w:r>
      <w:r>
        <w:rPr>
          <w:color w:val="231F20"/>
        </w:rPr>
        <w:t>emerges that </w:t>
      </w:r>
      <w:r>
        <w:rPr>
          <w:rFonts w:ascii="Palatino Linotype"/>
          <w:i/>
          <w:color w:val="231F20"/>
        </w:rPr>
        <w:t>Rosh</w:t>
      </w:r>
      <w:r>
        <w:rPr>
          <w:color w:val="231F20"/>
        </w:rPr>
        <w:t>, </w:t>
      </w:r>
      <w:r>
        <w:rPr>
          <w:rFonts w:ascii="Palatino Linotype"/>
          <w:i/>
          <w:color w:val="231F20"/>
          <w:spacing w:val="-4"/>
        </w:rPr>
        <w:t>Tashbetz</w:t>
      </w:r>
      <w:r>
        <w:rPr>
          <w:color w:val="231F20"/>
          <w:spacing w:val="-4"/>
        </w:rPr>
        <w:t>, </w:t>
      </w:r>
      <w:r>
        <w:rPr>
          <w:color w:val="231F20"/>
        </w:rPr>
        <w:t>and </w:t>
      </w:r>
      <w:r>
        <w:rPr>
          <w:rFonts w:ascii="Palatino Linotype"/>
          <w:i/>
          <w:color w:val="231F20"/>
        </w:rPr>
        <w:t>Rashba </w:t>
      </w:r>
      <w:r>
        <w:rPr>
          <w:color w:val="231F20"/>
        </w:rPr>
        <w:t>all derived from our </w:t>
      </w:r>
      <w:r>
        <w:rPr>
          <w:rFonts w:ascii="Palatino Linotype"/>
          <w:i/>
          <w:color w:val="231F20"/>
        </w:rPr>
        <w:t>Gemara</w:t>
      </w:r>
      <w:r>
        <w:rPr>
          <w:rFonts w:ascii="Palatino Linotype"/>
          <w:i/>
          <w:color w:val="231F20"/>
          <w:spacing w:val="-20"/>
        </w:rPr>
        <w:t> </w:t>
      </w:r>
      <w:r>
        <w:rPr>
          <w:color w:val="231F20"/>
        </w:rPr>
        <w:t>that</w:t>
      </w:r>
      <w:r>
        <w:rPr>
          <w:color w:val="231F20"/>
          <w:spacing w:val="-20"/>
        </w:rPr>
        <w:t> </w:t>
      </w:r>
      <w:r>
        <w:rPr>
          <w:color w:val="231F20"/>
          <w:spacing w:val="-3"/>
        </w:rPr>
        <w:t>at</w:t>
      </w:r>
      <w:r>
        <w:rPr>
          <w:color w:val="231F20"/>
          <w:spacing w:val="-20"/>
        </w:rPr>
        <w:t> </w:t>
      </w:r>
      <w:r>
        <w:rPr>
          <w:color w:val="231F20"/>
        </w:rPr>
        <w:t>times</w:t>
      </w:r>
      <w:r>
        <w:rPr>
          <w:color w:val="231F20"/>
          <w:spacing w:val="-20"/>
        </w:rPr>
        <w:t> </w:t>
      </w:r>
      <w:r>
        <w:rPr>
          <w:color w:val="231F20"/>
        </w:rPr>
        <w:t>Jewish</w:t>
      </w:r>
      <w:r>
        <w:rPr>
          <w:color w:val="231F20"/>
          <w:spacing w:val="-20"/>
        </w:rPr>
        <w:t> </w:t>
      </w:r>
      <w:r>
        <w:rPr>
          <w:color w:val="231F20"/>
        </w:rPr>
        <w:t>leaders</w:t>
      </w:r>
      <w:r>
        <w:rPr>
          <w:color w:val="231F20"/>
          <w:spacing w:val="-20"/>
        </w:rPr>
        <w:t> </w:t>
      </w:r>
      <w:r>
        <w:rPr>
          <w:color w:val="231F20"/>
        </w:rPr>
        <w:t>are</w:t>
      </w:r>
      <w:r>
        <w:rPr>
          <w:color w:val="231F20"/>
          <w:spacing w:val="-20"/>
        </w:rPr>
        <w:t> </w:t>
      </w:r>
      <w:r>
        <w:rPr>
          <w:color w:val="231F20"/>
        </w:rPr>
        <w:t>to</w:t>
      </w:r>
      <w:r>
        <w:rPr>
          <w:color w:val="231F20"/>
          <w:spacing w:val="-20"/>
        </w:rPr>
        <w:t> </w:t>
      </w:r>
      <w:r>
        <w:rPr>
          <w:color w:val="231F20"/>
        </w:rPr>
        <w:t>levy</w:t>
      </w:r>
      <w:r>
        <w:rPr>
          <w:color w:val="231F20"/>
          <w:spacing w:val="-20"/>
        </w:rPr>
        <w:t> </w:t>
      </w:r>
      <w:r>
        <w:rPr>
          <w:color w:val="231F20"/>
        </w:rPr>
        <w:t>fines</w:t>
      </w:r>
      <w:r>
        <w:rPr>
          <w:color w:val="231F20"/>
          <w:spacing w:val="-20"/>
        </w:rPr>
        <w:t> </w:t>
      </w:r>
      <w:r>
        <w:rPr>
          <w:color w:val="231F20"/>
        </w:rPr>
        <w:t>and</w:t>
      </w:r>
      <w:r>
        <w:rPr>
          <w:color w:val="231F20"/>
          <w:spacing w:val="-20"/>
        </w:rPr>
        <w:t> </w:t>
      </w:r>
      <w:r>
        <w:rPr>
          <w:color w:val="231F20"/>
        </w:rPr>
        <w:t>punishments for the good of the community even though </w:t>
      </w:r>
      <w:r>
        <w:rPr>
          <w:color w:val="231F20"/>
          <w:spacing w:val="-5"/>
        </w:rPr>
        <w:t>Torah </w:t>
      </w:r>
      <w:r>
        <w:rPr>
          <w:color w:val="231F20"/>
        </w:rPr>
        <w:t>law would not have accepted such evidence or punished as</w:t>
      </w:r>
      <w:r>
        <w:rPr>
          <w:color w:val="231F20"/>
          <w:spacing w:val="-4"/>
        </w:rPr>
        <w:t> harshly.</w:t>
      </w:r>
    </w:p>
    <w:p>
      <w:pPr>
        <w:pStyle w:val="BodyText"/>
        <w:spacing w:line="316" w:lineRule="auto" w:before="101"/>
        <w:ind w:left="120" w:right="137" w:firstLine="360"/>
        <w:jc w:val="both"/>
      </w:pPr>
      <w:r>
        <w:rPr>
          <w:color w:val="231F20"/>
        </w:rPr>
        <w:t>If this is the case, why did Rabbi </w:t>
      </w:r>
      <w:r>
        <w:rPr>
          <w:color w:val="231F20"/>
          <w:spacing w:val="-5"/>
        </w:rPr>
        <w:t>Yehoshua </w:t>
      </w:r>
      <w:r>
        <w:rPr>
          <w:color w:val="231F20"/>
        </w:rPr>
        <w:t>ben </w:t>
      </w:r>
      <w:r>
        <w:rPr>
          <w:color w:val="231F20"/>
          <w:spacing w:val="-3"/>
        </w:rPr>
        <w:t>Korcha </w:t>
      </w:r>
      <w:r>
        <w:rPr>
          <w:color w:val="231F20"/>
        </w:rPr>
        <w:t>criticize Rabbi Elazar?</w:t>
      </w:r>
    </w:p>
    <w:p>
      <w:pPr>
        <w:pStyle w:val="BodyText"/>
        <w:spacing w:line="304" w:lineRule="auto" w:before="38"/>
        <w:ind w:left="120" w:right="137" w:firstLine="360"/>
        <w:jc w:val="both"/>
      </w:pPr>
      <w:r>
        <w:rPr>
          <w:color w:val="231F20"/>
          <w:spacing w:val="-3"/>
        </w:rPr>
        <w:t>Perhaps </w:t>
      </w:r>
      <w:r>
        <w:rPr>
          <w:color w:val="231F20"/>
        </w:rPr>
        <w:t>Rabbi </w:t>
      </w:r>
      <w:r>
        <w:rPr>
          <w:color w:val="231F20"/>
          <w:spacing w:val="-5"/>
        </w:rPr>
        <w:t>Yehoshua </w:t>
      </w:r>
      <w:r>
        <w:rPr>
          <w:color w:val="231F20"/>
        </w:rPr>
        <w:t>ben </w:t>
      </w:r>
      <w:r>
        <w:rPr>
          <w:color w:val="231F20"/>
          <w:spacing w:val="-3"/>
        </w:rPr>
        <w:t>Korcha </w:t>
      </w:r>
      <w:r>
        <w:rPr>
          <w:color w:val="231F20"/>
        </w:rPr>
        <w:t>was arguing that while the law was with Rabbi </w:t>
      </w:r>
      <w:r>
        <w:rPr>
          <w:color w:val="231F20"/>
          <w:spacing w:val="-3"/>
        </w:rPr>
        <w:t>Elazar, </w:t>
      </w:r>
      <w:r>
        <w:rPr>
          <w:color w:val="231F20"/>
        </w:rPr>
        <w:t>as the son of Rabbi Shimon bar </w:t>
      </w:r>
      <w:r>
        <w:rPr>
          <w:color w:val="231F20"/>
          <w:spacing w:val="-6"/>
        </w:rPr>
        <w:t>Yochai </w:t>
      </w:r>
      <w:r>
        <w:rPr>
          <w:color w:val="231F20"/>
        </w:rPr>
        <w:t>it was not fitting for him to act this </w:t>
      </w:r>
      <w:r>
        <w:rPr>
          <w:color w:val="231F20"/>
          <w:spacing w:val="-6"/>
        </w:rPr>
        <w:t>way. </w:t>
      </w:r>
      <w:r>
        <w:rPr>
          <w:color w:val="231F20"/>
        </w:rPr>
        <w:t>Rabbi Shimon bar </w:t>
      </w:r>
      <w:r>
        <w:rPr>
          <w:color w:val="231F20"/>
          <w:spacing w:val="-6"/>
        </w:rPr>
        <w:t>Yochai </w:t>
      </w:r>
      <w:r>
        <w:rPr>
          <w:color w:val="231F20"/>
        </w:rPr>
        <w:t>was</w:t>
      </w:r>
      <w:r>
        <w:rPr>
          <w:color w:val="231F20"/>
          <w:spacing w:val="-18"/>
        </w:rPr>
        <w:t> </w:t>
      </w:r>
      <w:r>
        <w:rPr>
          <w:color w:val="231F20"/>
        </w:rPr>
        <w:t>very</w:t>
      </w:r>
      <w:r>
        <w:rPr>
          <w:color w:val="231F20"/>
          <w:spacing w:val="-17"/>
        </w:rPr>
        <w:t> </w:t>
      </w:r>
      <w:r>
        <w:rPr>
          <w:color w:val="231F20"/>
        </w:rPr>
        <w:t>kind</w:t>
      </w:r>
      <w:r>
        <w:rPr>
          <w:color w:val="231F20"/>
          <w:spacing w:val="-17"/>
        </w:rPr>
        <w:t> </w:t>
      </w:r>
      <w:r>
        <w:rPr>
          <w:color w:val="231F20"/>
        </w:rPr>
        <w:t>and</w:t>
      </w:r>
      <w:r>
        <w:rPr>
          <w:color w:val="231F20"/>
          <w:spacing w:val="-18"/>
        </w:rPr>
        <w:t> </w:t>
      </w:r>
      <w:r>
        <w:rPr>
          <w:color w:val="231F20"/>
        </w:rPr>
        <w:t>pious.</w:t>
      </w:r>
      <w:r>
        <w:rPr>
          <w:color w:val="231F20"/>
          <w:spacing w:val="-17"/>
        </w:rPr>
        <w:t> </w:t>
      </w:r>
      <w:r>
        <w:rPr>
          <w:color w:val="231F20"/>
          <w:spacing w:val="-3"/>
        </w:rPr>
        <w:t>He</w:t>
      </w:r>
      <w:r>
        <w:rPr>
          <w:color w:val="231F20"/>
          <w:spacing w:val="-17"/>
        </w:rPr>
        <w:t> </w:t>
      </w:r>
      <w:r>
        <w:rPr>
          <w:color w:val="231F20"/>
        </w:rPr>
        <w:t>was</w:t>
      </w:r>
      <w:r>
        <w:rPr>
          <w:color w:val="231F20"/>
          <w:spacing w:val="-18"/>
        </w:rPr>
        <w:t> </w:t>
      </w:r>
      <w:r>
        <w:rPr>
          <w:color w:val="231F20"/>
        </w:rPr>
        <w:t>a</w:t>
      </w:r>
      <w:r>
        <w:rPr>
          <w:color w:val="231F20"/>
          <w:spacing w:val="-17"/>
        </w:rPr>
        <w:t> </w:t>
      </w:r>
      <w:r>
        <w:rPr>
          <w:rFonts w:ascii="Palatino Linotype"/>
          <w:i/>
          <w:color w:val="231F20"/>
        </w:rPr>
        <w:t>chassid</w:t>
      </w:r>
      <w:r>
        <w:rPr>
          <w:color w:val="231F20"/>
        </w:rPr>
        <w:t>.</w:t>
      </w:r>
      <w:r>
        <w:rPr>
          <w:color w:val="231F20"/>
          <w:spacing w:val="-17"/>
        </w:rPr>
        <w:t> </w:t>
      </w:r>
      <w:r>
        <w:rPr>
          <w:color w:val="231F20"/>
        </w:rPr>
        <w:t>Rabbi</w:t>
      </w:r>
      <w:r>
        <w:rPr>
          <w:color w:val="231F20"/>
          <w:spacing w:val="-17"/>
        </w:rPr>
        <w:t> </w:t>
      </w:r>
      <w:r>
        <w:rPr>
          <w:color w:val="231F20"/>
          <w:spacing w:val="-3"/>
        </w:rPr>
        <w:t>Elazar,</w:t>
      </w:r>
      <w:r>
        <w:rPr>
          <w:color w:val="231F20"/>
          <w:spacing w:val="-18"/>
        </w:rPr>
        <w:t> </w:t>
      </w:r>
      <w:r>
        <w:rPr>
          <w:color w:val="231F20"/>
        </w:rPr>
        <w:t>as</w:t>
      </w:r>
      <w:r>
        <w:rPr>
          <w:color w:val="231F20"/>
          <w:spacing w:val="-17"/>
        </w:rPr>
        <w:t> </w:t>
      </w:r>
      <w:r>
        <w:rPr>
          <w:color w:val="231F20"/>
        </w:rPr>
        <w:t>a</w:t>
      </w:r>
      <w:r>
        <w:rPr>
          <w:color w:val="231F20"/>
          <w:spacing w:val="-17"/>
        </w:rPr>
        <w:t> </w:t>
      </w:r>
      <w:r>
        <w:rPr>
          <w:rFonts w:ascii="Palatino Linotype"/>
          <w:i/>
          <w:color w:val="231F20"/>
        </w:rPr>
        <w:t>chassid</w:t>
      </w:r>
      <w:r>
        <w:rPr>
          <w:color w:val="231F20"/>
        </w:rPr>
        <w:t>, should not have accepted the job the Romans had for</w:t>
      </w:r>
      <w:r>
        <w:rPr>
          <w:color w:val="231F20"/>
          <w:spacing w:val="5"/>
        </w:rPr>
        <w:t> </w:t>
      </w:r>
      <w:r>
        <w:rPr>
          <w:color w:val="231F20"/>
        </w:rPr>
        <w:t>him.</w:t>
      </w:r>
    </w:p>
    <w:p>
      <w:pPr>
        <w:pStyle w:val="BodyText"/>
        <w:spacing w:line="312" w:lineRule="auto" w:before="22"/>
        <w:ind w:left="120" w:right="136" w:firstLine="360"/>
        <w:jc w:val="both"/>
      </w:pPr>
      <w:r>
        <w:rPr>
          <w:color w:val="231F20"/>
        </w:rPr>
        <w:t>In</w:t>
      </w:r>
      <w:r>
        <w:rPr>
          <w:color w:val="231F20"/>
          <w:spacing w:val="-9"/>
        </w:rPr>
        <w:t> </w:t>
      </w:r>
      <w:r>
        <w:rPr>
          <w:color w:val="231F20"/>
        </w:rPr>
        <w:t>the</w:t>
      </w:r>
      <w:r>
        <w:rPr>
          <w:color w:val="231F20"/>
          <w:spacing w:val="-8"/>
        </w:rPr>
        <w:t> </w:t>
      </w:r>
      <w:r>
        <w:rPr>
          <w:color w:val="231F20"/>
        </w:rPr>
        <w:t>days</w:t>
      </w:r>
      <w:r>
        <w:rPr>
          <w:color w:val="231F20"/>
          <w:spacing w:val="-8"/>
        </w:rPr>
        <w:t> </w:t>
      </w:r>
      <w:r>
        <w:rPr>
          <w:color w:val="231F20"/>
        </w:rPr>
        <w:t>of</w:t>
      </w:r>
      <w:r>
        <w:rPr>
          <w:color w:val="231F20"/>
          <w:spacing w:val="-8"/>
        </w:rPr>
        <w:t> </w:t>
      </w:r>
      <w:r>
        <w:rPr>
          <w:color w:val="231F20"/>
        </w:rPr>
        <w:t>the</w:t>
      </w:r>
      <w:r>
        <w:rPr>
          <w:color w:val="231F20"/>
          <w:spacing w:val="-8"/>
        </w:rPr>
        <w:t> </w:t>
      </w:r>
      <w:r>
        <w:rPr>
          <w:rFonts w:ascii="Palatino Linotype"/>
          <w:i/>
          <w:color w:val="231F20"/>
          <w:spacing w:val="-4"/>
        </w:rPr>
        <w:t>Maharam</w:t>
      </w:r>
      <w:r>
        <w:rPr>
          <w:rFonts w:ascii="Palatino Linotype"/>
          <w:i/>
          <w:color w:val="231F20"/>
          <w:spacing w:val="-8"/>
        </w:rPr>
        <w:t> </w:t>
      </w:r>
      <w:r>
        <w:rPr>
          <w:rFonts w:ascii="Palatino Linotype"/>
          <w:i/>
          <w:color w:val="231F20"/>
        </w:rPr>
        <w:t>Schick</w:t>
      </w:r>
      <w:r>
        <w:rPr>
          <w:rFonts w:ascii="Palatino Linotype"/>
          <w:i/>
          <w:color w:val="231F20"/>
          <w:spacing w:val="-9"/>
        </w:rPr>
        <w:t> </w:t>
      </w:r>
      <w:r>
        <w:rPr>
          <w:color w:val="231F20"/>
        </w:rPr>
        <w:t>a</w:t>
      </w:r>
      <w:r>
        <w:rPr>
          <w:color w:val="231F20"/>
          <w:spacing w:val="-8"/>
        </w:rPr>
        <w:t> </w:t>
      </w:r>
      <w:r>
        <w:rPr>
          <w:color w:val="231F20"/>
        </w:rPr>
        <w:t>man</w:t>
      </w:r>
      <w:r>
        <w:rPr>
          <w:color w:val="231F20"/>
          <w:spacing w:val="-8"/>
        </w:rPr>
        <w:t> </w:t>
      </w:r>
      <w:r>
        <w:rPr>
          <w:color w:val="231F20"/>
        </w:rPr>
        <w:t>died</w:t>
      </w:r>
      <w:r>
        <w:rPr>
          <w:color w:val="231F20"/>
          <w:spacing w:val="-8"/>
        </w:rPr>
        <w:t> </w:t>
      </w:r>
      <w:r>
        <w:rPr>
          <w:color w:val="231F20"/>
          <w:spacing w:val="-3"/>
        </w:rPr>
        <w:t>suddenly.</w:t>
      </w:r>
      <w:r>
        <w:rPr>
          <w:color w:val="231F20"/>
          <w:spacing w:val="-8"/>
        </w:rPr>
        <w:t> </w:t>
      </w:r>
      <w:r>
        <w:rPr>
          <w:color w:val="231F20"/>
        </w:rPr>
        <w:t>Rumors circulated that the man had been poisoned by his wife. There was circumstantial evidence against </w:t>
      </w:r>
      <w:r>
        <w:rPr>
          <w:color w:val="231F20"/>
          <w:spacing w:val="-4"/>
        </w:rPr>
        <w:t>her. </w:t>
      </w:r>
      <w:r>
        <w:rPr>
          <w:color w:val="231F20"/>
        </w:rPr>
        <w:t>The question was raised: Could the community hand her over to the police? The gentile courts would not demand two witnesses. They would convict on the basis of circumstantial evidence. They might put her to death. </w:t>
      </w:r>
      <w:r>
        <w:rPr>
          <w:color w:val="231F20"/>
          <w:spacing w:val="-3"/>
        </w:rPr>
        <w:t>Perhaps</w:t>
      </w:r>
      <w:r>
        <w:rPr>
          <w:color w:val="231F20"/>
          <w:spacing w:val="-25"/>
        </w:rPr>
        <w:t> </w:t>
      </w:r>
      <w:r>
        <w:rPr>
          <w:color w:val="231F20"/>
        </w:rPr>
        <w:t>we</w:t>
      </w:r>
    </w:p>
    <w:p>
      <w:pPr>
        <w:spacing w:after="0" w:line="312" w:lineRule="auto"/>
        <w:jc w:val="both"/>
        <w:sectPr>
          <w:footerReference w:type="default" r:id="rId35"/>
          <w:pgSz w:w="8640" w:h="12960"/>
          <w:pgMar w:footer="645" w:header="0" w:top="520" w:bottom="840" w:left="1080" w:right="1060"/>
          <w:pgNumType w:start="25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may not participate in activities that would lead to a judicial result that our system of law would not have arrived at.</w:t>
      </w:r>
    </w:p>
    <w:p>
      <w:pPr>
        <w:spacing w:line="280" w:lineRule="auto" w:before="11"/>
        <w:ind w:left="120" w:right="137" w:firstLine="360"/>
        <w:jc w:val="both"/>
        <w:rPr>
          <w:sz w:val="23"/>
        </w:rPr>
      </w:pPr>
      <w:r>
        <w:rPr>
          <w:rFonts w:ascii="Palatino Linotype" w:hAnsi="Palatino Linotype"/>
          <w:i/>
          <w:color w:val="231F20"/>
          <w:spacing w:val="-4"/>
          <w:sz w:val="23"/>
        </w:rPr>
        <w:t>Maharam</w:t>
      </w:r>
      <w:r>
        <w:rPr>
          <w:rFonts w:ascii="Palatino Linotype" w:hAnsi="Palatino Linotype"/>
          <w:i/>
          <w:color w:val="231F20"/>
          <w:spacing w:val="-10"/>
          <w:sz w:val="23"/>
        </w:rPr>
        <w:t> </w:t>
      </w:r>
      <w:r>
        <w:rPr>
          <w:rFonts w:ascii="Palatino Linotype" w:hAnsi="Palatino Linotype"/>
          <w:i/>
          <w:color w:val="231F20"/>
          <w:sz w:val="23"/>
        </w:rPr>
        <w:t>Schick</w:t>
      </w:r>
      <w:r>
        <w:rPr>
          <w:rFonts w:ascii="Palatino Linotype" w:hAnsi="Palatino Linotype"/>
          <w:i/>
          <w:color w:val="231F20"/>
          <w:spacing w:val="-9"/>
          <w:sz w:val="23"/>
        </w:rPr>
        <w:t> </w:t>
      </w:r>
      <w:r>
        <w:rPr>
          <w:color w:val="231F20"/>
          <w:sz w:val="23"/>
        </w:rPr>
        <w:t>ruled</w:t>
      </w:r>
      <w:r>
        <w:rPr>
          <w:color w:val="231F20"/>
          <w:spacing w:val="-9"/>
          <w:sz w:val="23"/>
        </w:rPr>
        <w:t> </w:t>
      </w:r>
      <w:r>
        <w:rPr>
          <w:color w:val="231F20"/>
          <w:sz w:val="23"/>
        </w:rPr>
        <w:t>that</w:t>
      </w:r>
      <w:r>
        <w:rPr>
          <w:color w:val="231F20"/>
          <w:spacing w:val="-9"/>
          <w:sz w:val="23"/>
        </w:rPr>
        <w:t> </w:t>
      </w:r>
      <w:r>
        <w:rPr>
          <w:color w:val="231F20"/>
          <w:sz w:val="23"/>
        </w:rPr>
        <w:t>in</w:t>
      </w:r>
      <w:r>
        <w:rPr>
          <w:color w:val="231F20"/>
          <w:spacing w:val="-10"/>
          <w:sz w:val="23"/>
        </w:rPr>
        <w:t> </w:t>
      </w:r>
      <w:r>
        <w:rPr>
          <w:color w:val="231F20"/>
          <w:sz w:val="23"/>
        </w:rPr>
        <w:t>light</w:t>
      </w:r>
      <w:r>
        <w:rPr>
          <w:color w:val="231F20"/>
          <w:spacing w:val="-9"/>
          <w:sz w:val="23"/>
        </w:rPr>
        <w:t> </w:t>
      </w:r>
      <w:r>
        <w:rPr>
          <w:color w:val="231F20"/>
          <w:sz w:val="23"/>
        </w:rPr>
        <w:t>of</w:t>
      </w:r>
      <w:r>
        <w:rPr>
          <w:color w:val="231F20"/>
          <w:spacing w:val="-9"/>
          <w:sz w:val="23"/>
        </w:rPr>
        <w:t> </w:t>
      </w:r>
      <w:r>
        <w:rPr>
          <w:color w:val="231F20"/>
          <w:sz w:val="23"/>
        </w:rPr>
        <w:t>the</w:t>
      </w:r>
      <w:r>
        <w:rPr>
          <w:color w:val="231F20"/>
          <w:spacing w:val="-9"/>
          <w:sz w:val="23"/>
        </w:rPr>
        <w:t> </w:t>
      </w:r>
      <w:r>
        <w:rPr>
          <w:color w:val="231F20"/>
          <w:sz w:val="23"/>
        </w:rPr>
        <w:t>views</w:t>
      </w:r>
      <w:r>
        <w:rPr>
          <w:color w:val="231F20"/>
          <w:spacing w:val="-9"/>
          <w:sz w:val="23"/>
        </w:rPr>
        <w:t> </w:t>
      </w:r>
      <w:r>
        <w:rPr>
          <w:color w:val="231F20"/>
          <w:sz w:val="23"/>
        </w:rPr>
        <w:t>of</w:t>
      </w:r>
      <w:r>
        <w:rPr>
          <w:color w:val="231F20"/>
          <w:spacing w:val="-10"/>
          <w:sz w:val="23"/>
        </w:rPr>
        <w:t> </w:t>
      </w:r>
      <w:r>
        <w:rPr>
          <w:rFonts w:ascii="Palatino Linotype" w:hAnsi="Palatino Linotype"/>
          <w:i/>
          <w:color w:val="231F20"/>
          <w:sz w:val="23"/>
        </w:rPr>
        <w:t>Rashba</w:t>
      </w:r>
      <w:r>
        <w:rPr>
          <w:color w:val="231F20"/>
          <w:sz w:val="23"/>
        </w:rPr>
        <w:t>,</w:t>
      </w:r>
      <w:r>
        <w:rPr>
          <w:color w:val="231F20"/>
          <w:spacing w:val="-9"/>
          <w:sz w:val="23"/>
        </w:rPr>
        <w:t> </w:t>
      </w:r>
      <w:r>
        <w:rPr>
          <w:rFonts w:ascii="Palatino Linotype" w:hAnsi="Palatino Linotype"/>
          <w:i/>
          <w:color w:val="231F20"/>
          <w:sz w:val="23"/>
        </w:rPr>
        <w:t>Rosh</w:t>
      </w:r>
      <w:r>
        <w:rPr>
          <w:color w:val="231F20"/>
          <w:sz w:val="23"/>
        </w:rPr>
        <w:t>, and</w:t>
      </w:r>
      <w:r>
        <w:rPr>
          <w:color w:val="231F20"/>
          <w:spacing w:val="-11"/>
          <w:sz w:val="23"/>
        </w:rPr>
        <w:t> </w:t>
      </w:r>
      <w:r>
        <w:rPr>
          <w:rFonts w:ascii="Palatino Linotype" w:hAnsi="Palatino Linotype"/>
          <w:i/>
          <w:color w:val="231F20"/>
          <w:spacing w:val="-4"/>
          <w:sz w:val="23"/>
        </w:rPr>
        <w:t>Tashbetz</w:t>
      </w:r>
      <w:r>
        <w:rPr>
          <w:color w:val="231F20"/>
          <w:spacing w:val="-4"/>
          <w:sz w:val="23"/>
        </w:rPr>
        <w:t>,</w:t>
      </w:r>
      <w:r>
        <w:rPr>
          <w:color w:val="231F20"/>
          <w:spacing w:val="-10"/>
          <w:sz w:val="23"/>
        </w:rPr>
        <w:t> </w:t>
      </w:r>
      <w:r>
        <w:rPr>
          <w:color w:val="231F20"/>
          <w:sz w:val="23"/>
        </w:rPr>
        <w:t>the</w:t>
      </w:r>
      <w:r>
        <w:rPr>
          <w:color w:val="231F20"/>
          <w:spacing w:val="-11"/>
          <w:sz w:val="23"/>
        </w:rPr>
        <w:t> </w:t>
      </w:r>
      <w:r>
        <w:rPr>
          <w:color w:val="231F20"/>
          <w:sz w:val="23"/>
        </w:rPr>
        <w:t>community</w:t>
      </w:r>
      <w:r>
        <w:rPr>
          <w:color w:val="231F20"/>
          <w:spacing w:val="-10"/>
          <w:sz w:val="23"/>
        </w:rPr>
        <w:t> </w:t>
      </w:r>
      <w:r>
        <w:rPr>
          <w:color w:val="231F20"/>
          <w:sz w:val="23"/>
        </w:rPr>
        <w:t>should</w:t>
      </w:r>
      <w:r>
        <w:rPr>
          <w:color w:val="231F20"/>
          <w:spacing w:val="-11"/>
          <w:sz w:val="23"/>
        </w:rPr>
        <w:t> </w:t>
      </w:r>
      <w:r>
        <w:rPr>
          <w:color w:val="231F20"/>
          <w:sz w:val="23"/>
        </w:rPr>
        <w:t>hand</w:t>
      </w:r>
      <w:r>
        <w:rPr>
          <w:color w:val="231F20"/>
          <w:spacing w:val="-10"/>
          <w:sz w:val="23"/>
        </w:rPr>
        <w:t> </w:t>
      </w:r>
      <w:r>
        <w:rPr>
          <w:color w:val="231F20"/>
          <w:sz w:val="23"/>
        </w:rPr>
        <w:t>her</w:t>
      </w:r>
      <w:r>
        <w:rPr>
          <w:color w:val="231F20"/>
          <w:spacing w:val="-11"/>
          <w:sz w:val="23"/>
        </w:rPr>
        <w:t> </w:t>
      </w:r>
      <w:r>
        <w:rPr>
          <w:color w:val="231F20"/>
          <w:sz w:val="23"/>
        </w:rPr>
        <w:t>over</w:t>
      </w:r>
      <w:r>
        <w:rPr>
          <w:color w:val="231F20"/>
          <w:spacing w:val="-10"/>
          <w:sz w:val="23"/>
        </w:rPr>
        <w:t> </w:t>
      </w:r>
      <w:r>
        <w:rPr>
          <w:color w:val="231F20"/>
          <w:sz w:val="23"/>
        </w:rPr>
        <w:t>to</w:t>
      </w:r>
      <w:r>
        <w:rPr>
          <w:color w:val="231F20"/>
          <w:spacing w:val="-10"/>
          <w:sz w:val="23"/>
        </w:rPr>
        <w:t> </w:t>
      </w:r>
      <w:r>
        <w:rPr>
          <w:color w:val="231F20"/>
          <w:sz w:val="23"/>
        </w:rPr>
        <w:t>the</w:t>
      </w:r>
      <w:r>
        <w:rPr>
          <w:color w:val="231F20"/>
          <w:spacing w:val="-11"/>
          <w:sz w:val="23"/>
        </w:rPr>
        <w:t> </w:t>
      </w:r>
      <w:r>
        <w:rPr>
          <w:color w:val="231F20"/>
          <w:sz w:val="23"/>
        </w:rPr>
        <w:t>authorities. </w:t>
      </w:r>
      <w:r>
        <w:rPr>
          <w:color w:val="231F20"/>
          <w:spacing w:val="-4"/>
          <w:sz w:val="23"/>
        </w:rPr>
        <w:t>However, </w:t>
      </w:r>
      <w:r>
        <w:rPr>
          <w:color w:val="231F20"/>
          <w:sz w:val="23"/>
        </w:rPr>
        <w:t>the </w:t>
      </w:r>
      <w:r>
        <w:rPr>
          <w:color w:val="231F20"/>
          <w:spacing w:val="-5"/>
          <w:sz w:val="23"/>
        </w:rPr>
        <w:t>Torah </w:t>
      </w:r>
      <w:r>
        <w:rPr>
          <w:color w:val="231F20"/>
          <w:sz w:val="23"/>
        </w:rPr>
        <w:t>leaders should not do it themselves. </w:t>
      </w:r>
      <w:r>
        <w:rPr>
          <w:color w:val="231F20"/>
          <w:spacing w:val="-3"/>
          <w:sz w:val="23"/>
        </w:rPr>
        <w:t>Rather, </w:t>
      </w:r>
      <w:r>
        <w:rPr>
          <w:color w:val="231F20"/>
          <w:sz w:val="23"/>
        </w:rPr>
        <w:t>individuals</w:t>
      </w:r>
      <w:r>
        <w:rPr>
          <w:color w:val="231F20"/>
          <w:spacing w:val="-12"/>
          <w:sz w:val="23"/>
        </w:rPr>
        <w:t> </w:t>
      </w:r>
      <w:r>
        <w:rPr>
          <w:color w:val="231F20"/>
          <w:sz w:val="23"/>
        </w:rPr>
        <w:t>should</w:t>
      </w:r>
      <w:r>
        <w:rPr>
          <w:color w:val="231F20"/>
          <w:spacing w:val="-11"/>
          <w:sz w:val="23"/>
        </w:rPr>
        <w:t> </w:t>
      </w:r>
      <w:r>
        <w:rPr>
          <w:color w:val="231F20"/>
          <w:sz w:val="23"/>
        </w:rPr>
        <w:t>do</w:t>
      </w:r>
      <w:r>
        <w:rPr>
          <w:color w:val="231F20"/>
          <w:spacing w:val="-12"/>
          <w:sz w:val="23"/>
        </w:rPr>
        <w:t> </w:t>
      </w:r>
      <w:r>
        <w:rPr>
          <w:color w:val="231F20"/>
          <w:sz w:val="23"/>
        </w:rPr>
        <w:t>the</w:t>
      </w:r>
      <w:r>
        <w:rPr>
          <w:color w:val="231F20"/>
          <w:spacing w:val="-11"/>
          <w:sz w:val="23"/>
        </w:rPr>
        <w:t> </w:t>
      </w:r>
      <w:r>
        <w:rPr>
          <w:color w:val="231F20"/>
          <w:sz w:val="23"/>
        </w:rPr>
        <w:t>reporting</w:t>
      </w:r>
      <w:r>
        <w:rPr>
          <w:color w:val="231F20"/>
          <w:spacing w:val="-12"/>
          <w:sz w:val="23"/>
        </w:rPr>
        <w:t> </w:t>
      </w:r>
      <w:r>
        <w:rPr>
          <w:color w:val="231F20"/>
          <w:sz w:val="23"/>
        </w:rPr>
        <w:t>(</w:t>
      </w:r>
      <w:r>
        <w:rPr>
          <w:rFonts w:ascii="Palatino Linotype" w:hAnsi="Palatino Linotype"/>
          <w:i/>
          <w:color w:val="231F20"/>
          <w:sz w:val="23"/>
        </w:rPr>
        <w:t>Otzros</w:t>
      </w:r>
      <w:r>
        <w:rPr>
          <w:rFonts w:ascii="Palatino Linotype" w:hAnsi="Palatino Linotype"/>
          <w:i/>
          <w:color w:val="231F20"/>
          <w:spacing w:val="-11"/>
          <w:sz w:val="23"/>
        </w:rPr>
        <w:t> </w:t>
      </w:r>
      <w:r>
        <w:rPr>
          <w:rFonts w:ascii="Palatino Linotype" w:hAnsi="Palatino Linotype"/>
          <w:i/>
          <w:color w:val="231F20"/>
          <w:sz w:val="23"/>
        </w:rPr>
        <w:t>Daf</w:t>
      </w:r>
      <w:r>
        <w:rPr>
          <w:rFonts w:ascii="Palatino Linotype" w:hAnsi="Palatino Linotype"/>
          <w:i/>
          <w:color w:val="231F20"/>
          <w:spacing w:val="-10"/>
          <w:sz w:val="23"/>
        </w:rPr>
        <w:t> </w:t>
      </w:r>
      <w:r>
        <w:rPr>
          <w:rFonts w:ascii="Palatino Linotype" w:hAnsi="Palatino Linotype"/>
          <w:i/>
          <w:color w:val="231F20"/>
          <w:spacing w:val="-4"/>
          <w:sz w:val="23"/>
        </w:rPr>
        <w:t>Hayomi</w:t>
      </w:r>
      <w:r>
        <w:rPr>
          <w:color w:val="231F20"/>
          <w:spacing w:val="-4"/>
          <w:sz w:val="23"/>
        </w:rPr>
        <w:t>,</w:t>
      </w:r>
      <w:r>
        <w:rPr>
          <w:color w:val="231F20"/>
          <w:spacing w:val="-11"/>
          <w:sz w:val="23"/>
        </w:rPr>
        <w:t> </w:t>
      </w:r>
      <w:r>
        <w:rPr>
          <w:rFonts w:ascii="Palatino Linotype" w:hAnsi="Palatino Linotype"/>
          <w:i/>
          <w:color w:val="231F20"/>
          <w:sz w:val="23"/>
        </w:rPr>
        <w:t>Hamevaser </w:t>
      </w:r>
      <w:r>
        <w:rPr>
          <w:rFonts w:ascii="Palatino Linotype" w:hAnsi="Palatino Linotype"/>
          <w:i/>
          <w:color w:val="231F20"/>
          <w:spacing w:val="-6"/>
          <w:sz w:val="23"/>
        </w:rPr>
        <w:t>Torani</w:t>
      </w:r>
      <w:r>
        <w:rPr>
          <w:color w:val="231F20"/>
          <w:spacing w:val="-6"/>
          <w:sz w:val="23"/>
        </w:rPr>
        <w:t>, </w:t>
      </w:r>
      <w:r>
        <w:rPr>
          <w:rFonts w:ascii="Palatino Linotype" w:hAnsi="Palatino Linotype"/>
          <w:i/>
          <w:color w:val="231F20"/>
          <w:spacing w:val="-6"/>
          <w:sz w:val="23"/>
        </w:rPr>
        <w:t>Me‘oros </w:t>
      </w:r>
      <w:r>
        <w:rPr>
          <w:rFonts w:ascii="Palatino Linotype" w:hAnsi="Palatino Linotype"/>
          <w:i/>
          <w:color w:val="231F20"/>
          <w:sz w:val="23"/>
        </w:rPr>
        <w:t>Daf</w:t>
      </w:r>
      <w:r>
        <w:rPr>
          <w:rFonts w:ascii="Palatino Linotype" w:hAnsi="Palatino Linotype"/>
          <w:i/>
          <w:color w:val="231F20"/>
          <w:spacing w:val="13"/>
          <w:sz w:val="23"/>
        </w:rPr>
        <w:t> </w:t>
      </w:r>
      <w:r>
        <w:rPr>
          <w:rFonts w:ascii="Palatino Linotype" w:hAnsi="Palatino Linotype"/>
          <w:i/>
          <w:color w:val="231F20"/>
          <w:spacing w:val="-3"/>
          <w:sz w:val="23"/>
        </w:rPr>
        <w:t>Hayomi</w:t>
      </w:r>
      <w:r>
        <w:rPr>
          <w:color w:val="231F20"/>
          <w:spacing w:val="-3"/>
          <w:sz w:val="23"/>
        </w:rPr>
        <w:t>).</w:t>
      </w:r>
    </w:p>
    <w:p>
      <w:pPr>
        <w:spacing w:after="0" w:line="28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0"/>
          <w:sz w:val="32"/>
        </w:rPr>
        <w:t>When Are Heavenly Messages Relevant to </w:t>
      </w:r>
      <w:r>
        <w:rPr>
          <w:rFonts w:ascii="Cambria"/>
          <w:b/>
          <w:color w:val="231F20"/>
          <w:sz w:val="32"/>
        </w:rPr>
        <w:t>Halachah?</w:t>
      </w:r>
    </w:p>
    <w:p>
      <w:pPr>
        <w:pStyle w:val="BodyText"/>
        <w:spacing w:before="2"/>
        <w:rPr>
          <w:rFonts w:ascii="Cambria"/>
          <w:b/>
          <w:sz w:val="65"/>
        </w:rPr>
      </w:pPr>
    </w:p>
    <w:p>
      <w:pPr>
        <w:pStyle w:val="BodyText"/>
        <w:spacing w:line="307" w:lineRule="auto"/>
        <w:ind w:left="120" w:right="137"/>
        <w:jc w:val="both"/>
      </w:pPr>
      <w:r>
        <w:rPr>
          <w:color w:val="231F20"/>
        </w:rPr>
        <w:t>Our </w:t>
      </w:r>
      <w:r>
        <w:rPr>
          <w:rFonts w:ascii="Palatino Linotype" w:hAnsi="Palatino Linotype"/>
          <w:i/>
          <w:color w:val="231F20"/>
        </w:rPr>
        <w:t>Gemara </w:t>
      </w:r>
      <w:r>
        <w:rPr>
          <w:color w:val="231F20"/>
        </w:rPr>
        <w:t>relates that </w:t>
      </w:r>
      <w:r>
        <w:rPr>
          <w:color w:val="231F20"/>
          <w:spacing w:val="-3"/>
        </w:rPr>
        <w:t>at </w:t>
      </w:r>
      <w:r>
        <w:rPr>
          <w:color w:val="231F20"/>
        </w:rPr>
        <w:t>least eighteen years passed between the time</w:t>
      </w:r>
      <w:r>
        <w:rPr>
          <w:color w:val="231F20"/>
          <w:spacing w:val="-19"/>
        </w:rPr>
        <w:t> </w:t>
      </w:r>
      <w:r>
        <w:rPr>
          <w:color w:val="231F20"/>
        </w:rPr>
        <w:t>of</w:t>
      </w:r>
      <w:r>
        <w:rPr>
          <w:color w:val="231F20"/>
          <w:spacing w:val="-19"/>
        </w:rPr>
        <w:t> </w:t>
      </w:r>
      <w:r>
        <w:rPr>
          <w:color w:val="231F20"/>
        </w:rPr>
        <w:t>Rabbi</w:t>
      </w:r>
      <w:r>
        <w:rPr>
          <w:color w:val="231F20"/>
          <w:spacing w:val="-19"/>
        </w:rPr>
        <w:t> </w:t>
      </w:r>
      <w:r>
        <w:rPr>
          <w:color w:val="231F20"/>
        </w:rPr>
        <w:t>Elazar</w:t>
      </w:r>
      <w:r>
        <w:rPr>
          <w:color w:val="231F20"/>
          <w:spacing w:val="-19"/>
        </w:rPr>
        <w:t> </w:t>
      </w:r>
      <w:r>
        <w:rPr>
          <w:color w:val="231F20"/>
        </w:rPr>
        <w:t>ben</w:t>
      </w:r>
      <w:r>
        <w:rPr>
          <w:color w:val="231F20"/>
          <w:spacing w:val="-19"/>
        </w:rPr>
        <w:t> </w:t>
      </w:r>
      <w:r>
        <w:rPr>
          <w:color w:val="231F20"/>
        </w:rPr>
        <w:t>Rabbi</w:t>
      </w:r>
      <w:r>
        <w:rPr>
          <w:color w:val="231F20"/>
          <w:spacing w:val="-18"/>
        </w:rPr>
        <w:t> </w:t>
      </w:r>
      <w:r>
        <w:rPr>
          <w:color w:val="231F20"/>
          <w:spacing w:val="-6"/>
        </w:rPr>
        <w:t>Shimon’s</w:t>
      </w:r>
      <w:r>
        <w:rPr>
          <w:color w:val="231F20"/>
          <w:spacing w:val="-19"/>
        </w:rPr>
        <w:t> </w:t>
      </w:r>
      <w:r>
        <w:rPr>
          <w:color w:val="231F20"/>
        </w:rPr>
        <w:t>death</w:t>
      </w:r>
      <w:r>
        <w:rPr>
          <w:color w:val="231F20"/>
          <w:spacing w:val="-19"/>
        </w:rPr>
        <w:t> </w:t>
      </w:r>
      <w:r>
        <w:rPr>
          <w:color w:val="231F20"/>
        </w:rPr>
        <w:t>and</w:t>
      </w:r>
      <w:r>
        <w:rPr>
          <w:color w:val="231F20"/>
          <w:spacing w:val="-19"/>
        </w:rPr>
        <w:t> </w:t>
      </w:r>
      <w:r>
        <w:rPr>
          <w:color w:val="231F20"/>
        </w:rPr>
        <w:t>his</w:t>
      </w:r>
      <w:r>
        <w:rPr>
          <w:color w:val="231F20"/>
          <w:spacing w:val="-19"/>
        </w:rPr>
        <w:t> </w:t>
      </w:r>
      <w:r>
        <w:rPr>
          <w:color w:val="231F20"/>
        </w:rPr>
        <w:t>burial.</w:t>
      </w:r>
      <w:r>
        <w:rPr>
          <w:color w:val="231F20"/>
          <w:spacing w:val="-19"/>
        </w:rPr>
        <w:t> </w:t>
      </w:r>
      <w:r>
        <w:rPr>
          <w:color w:val="231F20"/>
        </w:rPr>
        <w:t>During that period, people who were in need of judgment would still visit Rabbi Elazar ben </w:t>
      </w:r>
      <w:r>
        <w:rPr>
          <w:color w:val="231F20"/>
          <w:spacing w:val="-6"/>
        </w:rPr>
        <w:t>Shimon’s </w:t>
      </w:r>
      <w:r>
        <w:rPr>
          <w:color w:val="231F20"/>
        </w:rPr>
        <w:t>home to resolve the </w:t>
      </w:r>
      <w:r>
        <w:rPr>
          <w:color w:val="231F20"/>
          <w:spacing w:val="-4"/>
        </w:rPr>
        <w:t>matter. </w:t>
      </w:r>
      <w:r>
        <w:rPr>
          <w:color w:val="231F20"/>
        </w:rPr>
        <w:t>Each litigant would</w:t>
      </w:r>
      <w:r>
        <w:rPr>
          <w:color w:val="231F20"/>
          <w:spacing w:val="-16"/>
        </w:rPr>
        <w:t> </w:t>
      </w:r>
      <w:r>
        <w:rPr>
          <w:color w:val="231F20"/>
        </w:rPr>
        <w:t>present</w:t>
      </w:r>
      <w:r>
        <w:rPr>
          <w:color w:val="231F20"/>
          <w:spacing w:val="-15"/>
        </w:rPr>
        <w:t> </w:t>
      </w:r>
      <w:r>
        <w:rPr>
          <w:color w:val="231F20"/>
        </w:rPr>
        <w:t>his</w:t>
      </w:r>
      <w:r>
        <w:rPr>
          <w:color w:val="231F20"/>
          <w:spacing w:val="-16"/>
        </w:rPr>
        <w:t> </w:t>
      </w:r>
      <w:r>
        <w:rPr>
          <w:color w:val="231F20"/>
        </w:rPr>
        <w:t>claim</w:t>
      </w:r>
      <w:r>
        <w:rPr>
          <w:color w:val="231F20"/>
          <w:spacing w:val="-15"/>
        </w:rPr>
        <w:t> </w:t>
      </w:r>
      <w:r>
        <w:rPr>
          <w:color w:val="231F20"/>
        </w:rPr>
        <w:t>and</w:t>
      </w:r>
      <w:r>
        <w:rPr>
          <w:color w:val="231F20"/>
          <w:spacing w:val="-15"/>
        </w:rPr>
        <w:t> </w:t>
      </w:r>
      <w:r>
        <w:rPr>
          <w:color w:val="231F20"/>
        </w:rPr>
        <w:t>a</w:t>
      </w:r>
      <w:r>
        <w:rPr>
          <w:color w:val="231F20"/>
          <w:spacing w:val="-16"/>
        </w:rPr>
        <w:t> </w:t>
      </w:r>
      <w:r>
        <w:rPr>
          <w:color w:val="231F20"/>
        </w:rPr>
        <w:t>voice</w:t>
      </w:r>
      <w:r>
        <w:rPr>
          <w:color w:val="231F20"/>
          <w:spacing w:val="-15"/>
        </w:rPr>
        <w:t> </w:t>
      </w:r>
      <w:r>
        <w:rPr>
          <w:color w:val="231F20"/>
        </w:rPr>
        <w:t>would</w:t>
      </w:r>
      <w:r>
        <w:rPr>
          <w:color w:val="231F20"/>
          <w:spacing w:val="-16"/>
        </w:rPr>
        <w:t> </w:t>
      </w:r>
      <w:r>
        <w:rPr>
          <w:color w:val="231F20"/>
        </w:rPr>
        <w:t>emerge</w:t>
      </w:r>
      <w:r>
        <w:rPr>
          <w:color w:val="231F20"/>
          <w:spacing w:val="-15"/>
        </w:rPr>
        <w:t> </w:t>
      </w:r>
      <w:r>
        <w:rPr>
          <w:color w:val="231F20"/>
        </w:rPr>
        <w:t>and</w:t>
      </w:r>
      <w:r>
        <w:rPr>
          <w:color w:val="231F20"/>
          <w:spacing w:val="-15"/>
        </w:rPr>
        <w:t> </w:t>
      </w:r>
      <w:r>
        <w:rPr>
          <w:color w:val="231F20"/>
        </w:rPr>
        <w:t>declare</w:t>
      </w:r>
      <w:r>
        <w:rPr>
          <w:color w:val="231F20"/>
          <w:spacing w:val="-16"/>
        </w:rPr>
        <w:t> </w:t>
      </w:r>
      <w:r>
        <w:rPr>
          <w:color w:val="231F20"/>
        </w:rPr>
        <w:t>which person was guilty and who was innocent. In </w:t>
      </w:r>
      <w:r>
        <w:rPr>
          <w:rFonts w:ascii="Palatino Linotype" w:hAnsi="Palatino Linotype"/>
          <w:i/>
          <w:color w:val="231F20"/>
        </w:rPr>
        <w:t>Seifer Devarim</w:t>
      </w:r>
      <w:r>
        <w:rPr>
          <w:color w:val="231F20"/>
        </w:rPr>
        <w:t>, Moshe declared that </w:t>
      </w:r>
      <w:r>
        <w:rPr>
          <w:color w:val="231F20"/>
          <w:spacing w:val="-5"/>
        </w:rPr>
        <w:t>Torah </w:t>
      </w:r>
      <w:r>
        <w:rPr>
          <w:color w:val="231F20"/>
        </w:rPr>
        <w:t>was no longer in heaven. This teaches that</w:t>
      </w:r>
      <w:r>
        <w:rPr>
          <w:color w:val="231F20"/>
          <w:spacing w:val="-18"/>
        </w:rPr>
        <w:t> </w:t>
      </w:r>
      <w:r>
        <w:rPr>
          <w:color w:val="231F20"/>
        </w:rPr>
        <w:t>since </w:t>
      </w:r>
      <w:r>
        <w:rPr>
          <w:color w:val="231F20"/>
          <w:spacing w:val="-7"/>
        </w:rPr>
        <w:t>Moshe’s </w:t>
      </w:r>
      <w:r>
        <w:rPr>
          <w:color w:val="231F20"/>
        </w:rPr>
        <w:t>time, no prophecy can teach a </w:t>
      </w:r>
      <w:r>
        <w:rPr>
          <w:color w:val="231F20"/>
          <w:spacing w:val="-6"/>
        </w:rPr>
        <w:t>law. </w:t>
      </w:r>
      <w:r>
        <w:rPr>
          <w:color w:val="231F20"/>
        </w:rPr>
        <w:t>If a prophet after</w:t>
      </w:r>
      <w:r>
        <w:rPr>
          <w:color w:val="231F20"/>
          <w:spacing w:val="-25"/>
        </w:rPr>
        <w:t> </w:t>
      </w:r>
      <w:r>
        <w:rPr>
          <w:color w:val="231F20"/>
        </w:rPr>
        <w:t>Moshe could reveal a law from </w:t>
      </w:r>
      <w:r>
        <w:rPr>
          <w:color w:val="231F20"/>
          <w:spacing w:val="-3"/>
        </w:rPr>
        <w:t>prophecy, </w:t>
      </w:r>
      <w:r>
        <w:rPr>
          <w:color w:val="231F20"/>
        </w:rPr>
        <w:t>then that would mean that in the days of Moshe there was still some </w:t>
      </w:r>
      <w:r>
        <w:rPr>
          <w:color w:val="231F20"/>
          <w:spacing w:val="-5"/>
        </w:rPr>
        <w:t>Torah </w:t>
      </w:r>
      <w:r>
        <w:rPr>
          <w:color w:val="231F20"/>
        </w:rPr>
        <w:t>in heaven. </w:t>
      </w:r>
      <w:r>
        <w:rPr>
          <w:color w:val="231F20"/>
          <w:spacing w:val="-5"/>
        </w:rPr>
        <w:t>Torah </w:t>
      </w:r>
      <w:r>
        <w:rPr>
          <w:color w:val="231F20"/>
        </w:rPr>
        <w:t>is not in heaven (</w:t>
      </w:r>
      <w:r>
        <w:rPr>
          <w:rFonts w:ascii="Palatino Linotype" w:hAnsi="Palatino Linotype"/>
          <w:i/>
          <w:color w:val="231F20"/>
        </w:rPr>
        <w:t>Bava Metzia </w:t>
      </w:r>
      <w:r>
        <w:rPr>
          <w:color w:val="231F20"/>
        </w:rPr>
        <w:t>59b), so how did people resolve their disputes from</w:t>
      </w:r>
      <w:r>
        <w:rPr>
          <w:color w:val="231F20"/>
          <w:spacing w:val="-11"/>
        </w:rPr>
        <w:t> </w:t>
      </w:r>
      <w:r>
        <w:rPr>
          <w:color w:val="231F20"/>
        </w:rPr>
        <w:t>the</w:t>
      </w:r>
      <w:r>
        <w:rPr>
          <w:color w:val="231F20"/>
          <w:spacing w:val="-11"/>
        </w:rPr>
        <w:t> </w:t>
      </w:r>
      <w:r>
        <w:rPr>
          <w:color w:val="231F20"/>
        </w:rPr>
        <w:t>heavenly</w:t>
      </w:r>
      <w:r>
        <w:rPr>
          <w:color w:val="231F20"/>
          <w:spacing w:val="-11"/>
        </w:rPr>
        <w:t> </w:t>
      </w:r>
      <w:r>
        <w:rPr>
          <w:color w:val="231F20"/>
        </w:rPr>
        <w:t>voice</w:t>
      </w:r>
      <w:r>
        <w:rPr>
          <w:color w:val="231F20"/>
          <w:spacing w:val="-10"/>
        </w:rPr>
        <w:t> </w:t>
      </w:r>
      <w:r>
        <w:rPr>
          <w:color w:val="231F20"/>
        </w:rPr>
        <w:t>that</w:t>
      </w:r>
      <w:r>
        <w:rPr>
          <w:color w:val="231F20"/>
          <w:spacing w:val="-11"/>
        </w:rPr>
        <w:t> </w:t>
      </w:r>
      <w:r>
        <w:rPr>
          <w:color w:val="231F20"/>
        </w:rPr>
        <w:t>emerged</w:t>
      </w:r>
      <w:r>
        <w:rPr>
          <w:color w:val="231F20"/>
          <w:spacing w:val="-11"/>
        </w:rPr>
        <w:t> </w:t>
      </w:r>
      <w:r>
        <w:rPr>
          <w:color w:val="231F20"/>
        </w:rPr>
        <w:t>from</w:t>
      </w:r>
      <w:r>
        <w:rPr>
          <w:color w:val="231F20"/>
          <w:spacing w:val="-10"/>
        </w:rPr>
        <w:t> </w:t>
      </w:r>
      <w:r>
        <w:rPr>
          <w:color w:val="231F20"/>
        </w:rPr>
        <w:t>the</w:t>
      </w:r>
      <w:r>
        <w:rPr>
          <w:color w:val="231F20"/>
          <w:spacing w:val="-11"/>
        </w:rPr>
        <w:t> </w:t>
      </w:r>
      <w:r>
        <w:rPr>
          <w:color w:val="231F20"/>
        </w:rPr>
        <w:t>room</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deceased Rabbi Elazar ben Rabbi</w:t>
      </w:r>
      <w:r>
        <w:rPr>
          <w:color w:val="231F20"/>
          <w:spacing w:val="-1"/>
        </w:rPr>
        <w:t> </w:t>
      </w:r>
      <w:r>
        <w:rPr>
          <w:color w:val="231F20"/>
        </w:rPr>
        <w:t>Shimon?</w:t>
      </w:r>
    </w:p>
    <w:p>
      <w:pPr>
        <w:pStyle w:val="BodyText"/>
        <w:spacing w:line="304" w:lineRule="auto" w:before="37"/>
        <w:ind w:left="120" w:right="137" w:firstLine="360"/>
        <w:jc w:val="both"/>
      </w:pPr>
      <w:r>
        <w:rPr>
          <w:color w:val="231F20"/>
        </w:rPr>
        <w:t>A</w:t>
      </w:r>
      <w:r>
        <w:rPr>
          <w:color w:val="231F20"/>
          <w:spacing w:val="-18"/>
        </w:rPr>
        <w:t> </w:t>
      </w:r>
      <w:r>
        <w:rPr>
          <w:color w:val="231F20"/>
        </w:rPr>
        <w:t>similar</w:t>
      </w:r>
      <w:r>
        <w:rPr>
          <w:color w:val="231F20"/>
          <w:spacing w:val="-18"/>
        </w:rPr>
        <w:t> </w:t>
      </w:r>
      <w:r>
        <w:rPr>
          <w:color w:val="231F20"/>
        </w:rPr>
        <w:t>question</w:t>
      </w:r>
      <w:r>
        <w:rPr>
          <w:color w:val="231F20"/>
          <w:spacing w:val="-18"/>
        </w:rPr>
        <w:t> </w:t>
      </w:r>
      <w:r>
        <w:rPr>
          <w:color w:val="231F20"/>
        </w:rPr>
        <w:t>was</w:t>
      </w:r>
      <w:r>
        <w:rPr>
          <w:color w:val="231F20"/>
          <w:spacing w:val="-18"/>
        </w:rPr>
        <w:t> </w:t>
      </w:r>
      <w:r>
        <w:rPr>
          <w:color w:val="231F20"/>
        </w:rPr>
        <w:t>asked</w:t>
      </w:r>
      <w:r>
        <w:rPr>
          <w:color w:val="231F20"/>
          <w:spacing w:val="-18"/>
        </w:rPr>
        <w:t> </w:t>
      </w:r>
      <w:r>
        <w:rPr>
          <w:color w:val="231F20"/>
        </w:rPr>
        <w:t>about</w:t>
      </w:r>
      <w:r>
        <w:rPr>
          <w:color w:val="231F20"/>
          <w:spacing w:val="-18"/>
        </w:rPr>
        <w:t> </w:t>
      </w:r>
      <w:r>
        <w:rPr>
          <w:color w:val="231F20"/>
        </w:rPr>
        <w:t>the</w:t>
      </w:r>
      <w:r>
        <w:rPr>
          <w:color w:val="231F20"/>
          <w:spacing w:val="-18"/>
        </w:rPr>
        <w:t> </w:t>
      </w:r>
      <w:r>
        <w:rPr>
          <w:color w:val="231F20"/>
        </w:rPr>
        <w:t>ruling</w:t>
      </w:r>
      <w:r>
        <w:rPr>
          <w:color w:val="231F20"/>
          <w:spacing w:val="-18"/>
        </w:rPr>
        <w:t> </w:t>
      </w:r>
      <w:r>
        <w:rPr>
          <w:color w:val="231F20"/>
        </w:rPr>
        <w:t>of</w:t>
      </w:r>
      <w:r>
        <w:rPr>
          <w:color w:val="231F20"/>
          <w:spacing w:val="-18"/>
        </w:rPr>
        <w:t> </w:t>
      </w:r>
      <w:r>
        <w:rPr>
          <w:color w:val="231F20"/>
          <w:spacing w:val="-3"/>
        </w:rPr>
        <w:t>many</w:t>
      </w:r>
      <w:r>
        <w:rPr>
          <w:color w:val="231F20"/>
          <w:spacing w:val="-18"/>
        </w:rPr>
        <w:t> </w:t>
      </w:r>
      <w:r>
        <w:rPr>
          <w:color w:val="231F20"/>
        </w:rPr>
        <w:t>authorities that gentile corpses do not transmit impurity through a common roof—via means of </w:t>
      </w:r>
      <w:r>
        <w:rPr>
          <w:rFonts w:ascii="Palatino Linotype" w:hAnsi="Palatino Linotype"/>
          <w:i/>
          <w:color w:val="231F20"/>
        </w:rPr>
        <w:t>tumas ohel</w:t>
      </w:r>
      <w:r>
        <w:rPr>
          <w:color w:val="231F20"/>
        </w:rPr>
        <w:t>. In </w:t>
      </w:r>
      <w:r>
        <w:rPr>
          <w:rFonts w:ascii="Palatino Linotype" w:hAnsi="Palatino Linotype"/>
          <w:i/>
          <w:color w:val="231F20"/>
        </w:rPr>
        <w:t>Bava Metzia </w:t>
      </w:r>
      <w:r>
        <w:rPr>
          <w:color w:val="231F20"/>
        </w:rPr>
        <w:t>(114b) Rabbah bar </w:t>
      </w:r>
      <w:r>
        <w:rPr>
          <w:color w:val="231F20"/>
          <w:spacing w:val="-4"/>
        </w:rPr>
        <w:t>Avuha </w:t>
      </w:r>
      <w:r>
        <w:rPr>
          <w:color w:val="231F20"/>
        </w:rPr>
        <w:t>questioned Eliyahu </w:t>
      </w:r>
      <w:r>
        <w:rPr>
          <w:color w:val="231F20"/>
          <w:spacing w:val="-3"/>
        </w:rPr>
        <w:t>Hanavi </w:t>
      </w:r>
      <w:r>
        <w:rPr>
          <w:color w:val="231F20"/>
        </w:rPr>
        <w:t>about why he was standing in a gentile</w:t>
      </w:r>
      <w:r>
        <w:rPr>
          <w:color w:val="231F20"/>
          <w:spacing w:val="27"/>
        </w:rPr>
        <w:t> </w:t>
      </w:r>
      <w:r>
        <w:rPr>
          <w:color w:val="231F20"/>
        </w:rPr>
        <w:t>cemetery</w:t>
      </w:r>
      <w:r>
        <w:rPr>
          <w:color w:val="231F20"/>
          <w:spacing w:val="27"/>
        </w:rPr>
        <w:t> </w:t>
      </w:r>
      <w:r>
        <w:rPr>
          <w:color w:val="231F20"/>
        </w:rPr>
        <w:t>(under</w:t>
      </w:r>
      <w:r>
        <w:rPr>
          <w:color w:val="231F20"/>
          <w:spacing w:val="28"/>
        </w:rPr>
        <w:t> </w:t>
      </w:r>
      <w:r>
        <w:rPr>
          <w:color w:val="231F20"/>
        </w:rPr>
        <w:t>the</w:t>
      </w:r>
      <w:r>
        <w:rPr>
          <w:color w:val="231F20"/>
          <w:spacing w:val="27"/>
        </w:rPr>
        <w:t> </w:t>
      </w:r>
      <w:r>
        <w:rPr>
          <w:color w:val="231F20"/>
        </w:rPr>
        <w:t>assumption</w:t>
      </w:r>
      <w:r>
        <w:rPr>
          <w:color w:val="231F20"/>
          <w:spacing w:val="27"/>
        </w:rPr>
        <w:t> </w:t>
      </w:r>
      <w:r>
        <w:rPr>
          <w:color w:val="231F20"/>
        </w:rPr>
        <w:t>that</w:t>
      </w:r>
      <w:r>
        <w:rPr>
          <w:color w:val="231F20"/>
          <w:spacing w:val="28"/>
        </w:rPr>
        <w:t> </w:t>
      </w:r>
      <w:r>
        <w:rPr>
          <w:color w:val="231F20"/>
        </w:rPr>
        <w:t>Eliyahu</w:t>
      </w:r>
      <w:r>
        <w:rPr>
          <w:color w:val="231F20"/>
          <w:spacing w:val="27"/>
        </w:rPr>
        <w:t> </w:t>
      </w:r>
      <w:r>
        <w:rPr>
          <w:color w:val="231F20"/>
        </w:rPr>
        <w:t>was</w:t>
      </w:r>
      <w:r>
        <w:rPr>
          <w:color w:val="231F20"/>
          <w:spacing w:val="27"/>
        </w:rPr>
        <w:t> </w:t>
      </w:r>
      <w:r>
        <w:rPr>
          <w:color w:val="231F20"/>
        </w:rPr>
        <w:t>actually</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6" w:lineRule="auto"/>
        <w:ind w:left="119" w:right="137"/>
        <w:jc w:val="both"/>
      </w:pPr>
      <w:r>
        <w:rPr>
          <w:color w:val="231F20"/>
        </w:rPr>
        <w:t>Pinchas,</w:t>
      </w:r>
      <w:r>
        <w:rPr>
          <w:color w:val="231F20"/>
          <w:spacing w:val="-30"/>
        </w:rPr>
        <w:t> </w:t>
      </w:r>
      <w:r>
        <w:rPr>
          <w:color w:val="231F20"/>
        </w:rPr>
        <w:t>grandson</w:t>
      </w:r>
      <w:r>
        <w:rPr>
          <w:color w:val="231F20"/>
          <w:spacing w:val="-29"/>
        </w:rPr>
        <w:t> </w:t>
      </w:r>
      <w:r>
        <w:rPr>
          <w:color w:val="231F20"/>
        </w:rPr>
        <w:t>of</w:t>
      </w:r>
      <w:r>
        <w:rPr>
          <w:color w:val="231F20"/>
          <w:spacing w:val="-29"/>
        </w:rPr>
        <w:t> </w:t>
      </w:r>
      <w:r>
        <w:rPr>
          <w:color w:val="231F20"/>
        </w:rPr>
        <w:t>Aharon,</w:t>
      </w:r>
      <w:r>
        <w:rPr>
          <w:color w:val="231F20"/>
          <w:spacing w:val="-29"/>
        </w:rPr>
        <w:t> </w:t>
      </w:r>
      <w:r>
        <w:rPr>
          <w:color w:val="231F20"/>
        </w:rPr>
        <w:t>and</w:t>
      </w:r>
      <w:r>
        <w:rPr>
          <w:color w:val="231F20"/>
          <w:spacing w:val="-30"/>
        </w:rPr>
        <w:t> </w:t>
      </w:r>
      <w:r>
        <w:rPr>
          <w:color w:val="231F20"/>
        </w:rPr>
        <w:t>therefore</w:t>
      </w:r>
      <w:r>
        <w:rPr>
          <w:color w:val="231F20"/>
          <w:spacing w:val="-29"/>
        </w:rPr>
        <w:t> </w:t>
      </w:r>
      <w:r>
        <w:rPr>
          <w:color w:val="231F20"/>
        </w:rPr>
        <w:t>a</w:t>
      </w:r>
      <w:r>
        <w:rPr>
          <w:color w:val="231F20"/>
          <w:spacing w:val="-29"/>
        </w:rPr>
        <w:t> </w:t>
      </w:r>
      <w:r>
        <w:rPr>
          <w:rFonts w:ascii="Palatino Linotype"/>
          <w:i/>
          <w:color w:val="231F20"/>
        </w:rPr>
        <w:t>Kohein</w:t>
      </w:r>
      <w:r>
        <w:rPr>
          <w:color w:val="231F20"/>
        </w:rPr>
        <w:t>).</w:t>
      </w:r>
      <w:r>
        <w:rPr>
          <w:color w:val="231F20"/>
          <w:spacing w:val="-29"/>
        </w:rPr>
        <w:t> </w:t>
      </w:r>
      <w:r>
        <w:rPr>
          <w:color w:val="231F20"/>
        </w:rPr>
        <w:t>Eliyahu</w:t>
      </w:r>
      <w:r>
        <w:rPr>
          <w:color w:val="231F20"/>
          <w:spacing w:val="-29"/>
        </w:rPr>
        <w:t> </w:t>
      </w:r>
      <w:r>
        <w:rPr>
          <w:color w:val="231F20"/>
          <w:spacing w:val="-3"/>
        </w:rPr>
        <w:t>Hanavi </w:t>
      </w:r>
      <w:r>
        <w:rPr>
          <w:color w:val="231F20"/>
        </w:rPr>
        <w:t>answered that the </w:t>
      </w:r>
      <w:r>
        <w:rPr>
          <w:rFonts w:ascii="Palatino Linotype"/>
          <w:i/>
          <w:color w:val="231F20"/>
        </w:rPr>
        <w:t>halachah </w:t>
      </w:r>
      <w:r>
        <w:rPr>
          <w:color w:val="231F20"/>
        </w:rPr>
        <w:t>follows Rabbi Shimon ben </w:t>
      </w:r>
      <w:r>
        <w:rPr>
          <w:color w:val="231F20"/>
          <w:spacing w:val="-5"/>
        </w:rPr>
        <w:t>Yochai, </w:t>
      </w:r>
      <w:r>
        <w:rPr>
          <w:color w:val="231F20"/>
        </w:rPr>
        <w:t>who held that the graves of gentiles do not transmit </w:t>
      </w:r>
      <w:r>
        <w:rPr>
          <w:rFonts w:ascii="Palatino Linotype"/>
          <w:i/>
          <w:color w:val="231F20"/>
          <w:spacing w:val="-2"/>
        </w:rPr>
        <w:t>tumah</w:t>
      </w:r>
      <w:r>
        <w:rPr>
          <w:color w:val="231F20"/>
          <w:spacing w:val="-2"/>
        </w:rPr>
        <w:t>. </w:t>
      </w:r>
      <w:r>
        <w:rPr>
          <w:color w:val="231F20"/>
          <w:spacing w:val="-4"/>
        </w:rPr>
        <w:t>How </w:t>
      </w:r>
      <w:r>
        <w:rPr>
          <w:color w:val="231F20"/>
        </w:rPr>
        <w:t>could </w:t>
      </w:r>
      <w:r>
        <w:rPr>
          <w:rFonts w:ascii="Palatino Linotype"/>
          <w:i/>
          <w:color w:val="231F20"/>
          <w:spacing w:val="-3"/>
        </w:rPr>
        <w:t>poskim </w:t>
      </w:r>
      <w:r>
        <w:rPr>
          <w:color w:val="231F20"/>
        </w:rPr>
        <w:t>cite this as proof? A prophet cannot dictate </w:t>
      </w:r>
      <w:r>
        <w:rPr>
          <w:rFonts w:ascii="Palatino Linotype"/>
          <w:i/>
          <w:color w:val="231F20"/>
        </w:rPr>
        <w:t>halachah</w:t>
      </w:r>
      <w:r>
        <w:rPr>
          <w:color w:val="231F20"/>
        </w:rPr>
        <w:t>. </w:t>
      </w:r>
      <w:r>
        <w:rPr>
          <w:color w:val="231F20"/>
          <w:spacing w:val="-5"/>
        </w:rPr>
        <w:t>Torah </w:t>
      </w:r>
      <w:r>
        <w:rPr>
          <w:color w:val="231F20"/>
        </w:rPr>
        <w:t>is not in</w:t>
      </w:r>
      <w:r>
        <w:rPr>
          <w:color w:val="231F20"/>
          <w:spacing w:val="2"/>
        </w:rPr>
        <w:t> </w:t>
      </w:r>
      <w:r>
        <w:rPr>
          <w:color w:val="231F20"/>
        </w:rPr>
        <w:t>heaven!</w:t>
      </w:r>
    </w:p>
    <w:p>
      <w:pPr>
        <w:pStyle w:val="BodyText"/>
        <w:spacing w:line="302" w:lineRule="auto" w:before="54"/>
        <w:ind w:left="120" w:right="137" w:firstLine="360"/>
        <w:jc w:val="both"/>
      </w:pPr>
      <w:r>
        <w:rPr>
          <w:rFonts w:ascii="Palatino Linotype"/>
          <w:i/>
          <w:color w:val="231F20"/>
        </w:rPr>
        <w:t>Birkei </w:t>
      </w:r>
      <w:r>
        <w:rPr>
          <w:rFonts w:ascii="Palatino Linotype"/>
          <w:i/>
          <w:color w:val="231F20"/>
          <w:spacing w:val="-6"/>
        </w:rPr>
        <w:t>Yosef </w:t>
      </w:r>
      <w:r>
        <w:rPr>
          <w:color w:val="231F20"/>
        </w:rPr>
        <w:t>suggested that a prophet is permitted to issue a halachic ruling based on his </w:t>
      </w:r>
      <w:r>
        <w:rPr>
          <w:color w:val="231F20"/>
          <w:spacing w:val="-5"/>
        </w:rPr>
        <w:t>Torah </w:t>
      </w:r>
      <w:r>
        <w:rPr>
          <w:color w:val="231F20"/>
        </w:rPr>
        <w:t>scholarship. A prophet cannot issue a ruling based on </w:t>
      </w:r>
      <w:r>
        <w:rPr>
          <w:color w:val="231F20"/>
          <w:spacing w:val="-3"/>
        </w:rPr>
        <w:t>prophecy. </w:t>
      </w:r>
      <w:r>
        <w:rPr>
          <w:color w:val="231F20"/>
        </w:rPr>
        <w:t>Therefore, when Eliyahu </w:t>
      </w:r>
      <w:r>
        <w:rPr>
          <w:color w:val="231F20"/>
          <w:spacing w:val="-3"/>
        </w:rPr>
        <w:t>Hanavi </w:t>
      </w:r>
      <w:r>
        <w:rPr>
          <w:color w:val="231F20"/>
        </w:rPr>
        <w:t>taught</w:t>
      </w:r>
      <w:r>
        <w:rPr>
          <w:color w:val="231F20"/>
          <w:spacing w:val="-7"/>
        </w:rPr>
        <w:t> </w:t>
      </w:r>
      <w:r>
        <w:rPr>
          <w:color w:val="231F20"/>
        </w:rPr>
        <w:t>that</w:t>
      </w:r>
      <w:r>
        <w:rPr>
          <w:color w:val="231F20"/>
          <w:spacing w:val="-6"/>
        </w:rPr>
        <w:t> </w:t>
      </w:r>
      <w:r>
        <w:rPr>
          <w:color w:val="231F20"/>
        </w:rPr>
        <w:t>the</w:t>
      </w:r>
      <w:r>
        <w:rPr>
          <w:color w:val="231F20"/>
          <w:spacing w:val="-6"/>
        </w:rPr>
        <w:t> </w:t>
      </w:r>
      <w:r>
        <w:rPr>
          <w:rFonts w:ascii="Palatino Linotype"/>
          <w:i/>
          <w:color w:val="231F20"/>
        </w:rPr>
        <w:t>halachah</w:t>
      </w:r>
      <w:r>
        <w:rPr>
          <w:rFonts w:ascii="Palatino Linotype"/>
          <w:i/>
          <w:color w:val="231F20"/>
          <w:spacing w:val="-7"/>
        </w:rPr>
        <w:t> </w:t>
      </w:r>
      <w:r>
        <w:rPr>
          <w:color w:val="231F20"/>
        </w:rPr>
        <w:t>of</w:t>
      </w:r>
      <w:r>
        <w:rPr>
          <w:color w:val="231F20"/>
          <w:spacing w:val="-6"/>
        </w:rPr>
        <w:t> </w:t>
      </w:r>
      <w:r>
        <w:rPr>
          <w:color w:val="231F20"/>
        </w:rPr>
        <w:t>the</w:t>
      </w:r>
      <w:r>
        <w:rPr>
          <w:color w:val="231F20"/>
          <w:spacing w:val="-6"/>
        </w:rPr>
        <w:t> </w:t>
      </w:r>
      <w:r>
        <w:rPr>
          <w:color w:val="231F20"/>
        </w:rPr>
        <w:t>graves</w:t>
      </w:r>
      <w:r>
        <w:rPr>
          <w:color w:val="231F20"/>
          <w:spacing w:val="-6"/>
        </w:rPr>
        <w:t> </w:t>
      </w:r>
      <w:r>
        <w:rPr>
          <w:color w:val="231F20"/>
        </w:rPr>
        <w:t>of</w:t>
      </w:r>
      <w:r>
        <w:rPr>
          <w:color w:val="231F20"/>
          <w:spacing w:val="-7"/>
        </w:rPr>
        <w:t> </w:t>
      </w:r>
      <w:r>
        <w:rPr>
          <w:color w:val="231F20"/>
        </w:rPr>
        <w:t>gentiles</w:t>
      </w:r>
      <w:r>
        <w:rPr>
          <w:color w:val="231F20"/>
          <w:spacing w:val="-6"/>
        </w:rPr>
        <w:t> </w:t>
      </w:r>
      <w:r>
        <w:rPr>
          <w:color w:val="231F20"/>
        </w:rPr>
        <w:t>follows</w:t>
      </w:r>
      <w:r>
        <w:rPr>
          <w:color w:val="231F20"/>
          <w:spacing w:val="-6"/>
        </w:rPr>
        <w:t> </w:t>
      </w:r>
      <w:r>
        <w:rPr>
          <w:color w:val="231F20"/>
        </w:rPr>
        <w:t>the</w:t>
      </w:r>
      <w:r>
        <w:rPr>
          <w:color w:val="231F20"/>
          <w:spacing w:val="-6"/>
        </w:rPr>
        <w:t> </w:t>
      </w:r>
      <w:r>
        <w:rPr>
          <w:color w:val="231F20"/>
        </w:rPr>
        <w:t>opinion of</w:t>
      </w:r>
      <w:r>
        <w:rPr>
          <w:color w:val="231F20"/>
          <w:spacing w:val="-24"/>
        </w:rPr>
        <w:t> </w:t>
      </w:r>
      <w:r>
        <w:rPr>
          <w:color w:val="231F20"/>
        </w:rPr>
        <w:t>Rabbi</w:t>
      </w:r>
      <w:r>
        <w:rPr>
          <w:color w:val="231F20"/>
          <w:spacing w:val="-24"/>
        </w:rPr>
        <w:t> </w:t>
      </w:r>
      <w:r>
        <w:rPr>
          <w:color w:val="231F20"/>
        </w:rPr>
        <w:t>Shimon</w:t>
      </w:r>
      <w:r>
        <w:rPr>
          <w:color w:val="231F20"/>
          <w:spacing w:val="-23"/>
        </w:rPr>
        <w:t> </w:t>
      </w:r>
      <w:r>
        <w:rPr>
          <w:color w:val="231F20"/>
        </w:rPr>
        <w:t>ben</w:t>
      </w:r>
      <w:r>
        <w:rPr>
          <w:color w:val="231F20"/>
          <w:spacing w:val="-24"/>
        </w:rPr>
        <w:t> </w:t>
      </w:r>
      <w:r>
        <w:rPr>
          <w:color w:val="231F20"/>
          <w:spacing w:val="-5"/>
        </w:rPr>
        <w:t>Yochai,</w:t>
      </w:r>
      <w:r>
        <w:rPr>
          <w:color w:val="231F20"/>
          <w:spacing w:val="-23"/>
        </w:rPr>
        <w:t> </w:t>
      </w:r>
      <w:r>
        <w:rPr>
          <w:color w:val="231F20"/>
        </w:rPr>
        <w:t>it</w:t>
      </w:r>
      <w:r>
        <w:rPr>
          <w:color w:val="231F20"/>
          <w:spacing w:val="-24"/>
        </w:rPr>
        <w:t> </w:t>
      </w:r>
      <w:r>
        <w:rPr>
          <w:color w:val="231F20"/>
        </w:rPr>
        <w:t>was</w:t>
      </w:r>
      <w:r>
        <w:rPr>
          <w:color w:val="231F20"/>
          <w:spacing w:val="-24"/>
        </w:rPr>
        <w:t> </w:t>
      </w:r>
      <w:r>
        <w:rPr>
          <w:color w:val="231F20"/>
        </w:rPr>
        <w:t>his</w:t>
      </w:r>
      <w:r>
        <w:rPr>
          <w:color w:val="231F20"/>
          <w:spacing w:val="-23"/>
        </w:rPr>
        <w:t> </w:t>
      </w:r>
      <w:r>
        <w:rPr>
          <w:color w:val="231F20"/>
        </w:rPr>
        <w:t>scholarship</w:t>
      </w:r>
      <w:r>
        <w:rPr>
          <w:color w:val="231F20"/>
          <w:spacing w:val="-24"/>
        </w:rPr>
        <w:t> </w:t>
      </w:r>
      <w:r>
        <w:rPr>
          <w:color w:val="231F20"/>
        </w:rPr>
        <w:t>that</w:t>
      </w:r>
      <w:r>
        <w:rPr>
          <w:color w:val="231F20"/>
          <w:spacing w:val="-24"/>
        </w:rPr>
        <w:t> </w:t>
      </w:r>
      <w:r>
        <w:rPr>
          <w:color w:val="231F20"/>
        </w:rPr>
        <w:t>was</w:t>
      </w:r>
      <w:r>
        <w:rPr>
          <w:color w:val="231F20"/>
          <w:spacing w:val="-23"/>
        </w:rPr>
        <w:t> </w:t>
      </w:r>
      <w:r>
        <w:rPr>
          <w:color w:val="231F20"/>
        </w:rPr>
        <w:t>speaking, not his</w:t>
      </w:r>
      <w:r>
        <w:rPr>
          <w:color w:val="231F20"/>
          <w:spacing w:val="2"/>
        </w:rPr>
        <w:t> </w:t>
      </w:r>
      <w:r>
        <w:rPr>
          <w:color w:val="231F20"/>
          <w:spacing w:val="-3"/>
        </w:rPr>
        <w:t>prophecy.</w:t>
      </w:r>
    </w:p>
    <w:p>
      <w:pPr>
        <w:pStyle w:val="BodyText"/>
        <w:spacing w:line="292" w:lineRule="auto" w:before="22"/>
        <w:ind w:left="119" w:right="137" w:firstLine="360"/>
        <w:jc w:val="both"/>
      </w:pPr>
      <w:r>
        <w:rPr>
          <w:rFonts w:ascii="Palatino Linotype" w:cs="Palatino Linotype"/>
          <w:i/>
          <w:color w:val="231F20"/>
        </w:rPr>
        <w:t>Birkei </w:t>
      </w:r>
      <w:r>
        <w:rPr>
          <w:rFonts w:ascii="Palatino Linotype" w:cs="Palatino Linotype"/>
          <w:i/>
          <w:color w:val="231F20"/>
          <w:spacing w:val="-6"/>
        </w:rPr>
        <w:t>Yosef </w:t>
      </w:r>
      <w:r>
        <w:rPr>
          <w:color w:val="231F20"/>
        </w:rPr>
        <w:t>also suggested a principle that could provide an answer for our </w:t>
      </w:r>
      <w:r>
        <w:rPr>
          <w:rFonts w:ascii="Palatino Linotype" w:cs="Palatino Linotype"/>
          <w:i/>
          <w:color w:val="231F20"/>
        </w:rPr>
        <w:t>Gemara</w:t>
      </w:r>
      <w:r>
        <w:rPr>
          <w:color w:val="231F20"/>
        </w:rPr>
        <w:t>. Although a prophet may not reach a halachic conclusion based on prophecy he may use prophecy to determine facts (</w:t>
      </w:r>
      <w:r>
        <w:rPr>
          <w:rFonts w:ascii="Arial" w:cs="Arial"/>
          <w:color w:val="231F20"/>
          <w:rtl/>
        </w:rPr>
        <w:t>במציאות</w:t>
      </w:r>
      <w:r>
        <w:rPr>
          <w:rFonts w:ascii="Arial" w:cs="Arial"/>
          <w:color w:val="231F20"/>
        </w:rPr>
        <w:t> </w:t>
      </w:r>
      <w:r>
        <w:rPr>
          <w:rFonts w:ascii="Arial" w:cs="Arial"/>
          <w:color w:val="231F20"/>
          <w:rtl/>
        </w:rPr>
        <w:t>ספק</w:t>
      </w:r>
      <w:r>
        <w:rPr>
          <w:rFonts w:ascii="Arial" w:cs="Arial"/>
          <w:color w:val="231F20"/>
        </w:rPr>
        <w:t> </w:t>
      </w:r>
      <w:r>
        <w:rPr>
          <w:rFonts w:ascii="Arial" w:cs="Arial"/>
          <w:color w:val="231F20"/>
          <w:rtl/>
        </w:rPr>
        <w:t>לברר</w:t>
      </w:r>
      <w:r>
        <w:rPr>
          <w:color w:val="231F20"/>
        </w:rPr>
        <w:t>). One example of this principle is found in the </w:t>
      </w:r>
      <w:r>
        <w:rPr>
          <w:rFonts w:ascii="Palatino Linotype" w:cs="Palatino Linotype"/>
          <w:i/>
          <w:color w:val="231F20"/>
        </w:rPr>
        <w:t>Gemara </w:t>
      </w:r>
      <w:r>
        <w:rPr>
          <w:rFonts w:ascii="Palatino Linotype" w:cs="Palatino Linotype"/>
          <w:i/>
          <w:color w:val="231F20"/>
          <w:spacing w:val="-3"/>
        </w:rPr>
        <w:t>Shabbos </w:t>
      </w:r>
      <w:r>
        <w:rPr>
          <w:color w:val="231F20"/>
        </w:rPr>
        <w:t>(108), which discusses whether it</w:t>
      </w:r>
      <w:r>
        <w:rPr>
          <w:color w:val="231F20"/>
          <w:spacing w:val="-11"/>
        </w:rPr>
        <w:t> </w:t>
      </w:r>
      <w:r>
        <w:rPr>
          <w:color w:val="231F20"/>
        </w:rPr>
        <w:t>i</w:t>
      </w:r>
      <w:r>
        <w:rPr>
          <w:color w:val="231F20"/>
        </w:rPr>
        <w:t>s</w:t>
      </w:r>
    </w:p>
    <w:p>
      <w:pPr>
        <w:spacing w:line="279" w:lineRule="exact" w:before="0"/>
        <w:ind w:left="119" w:right="0" w:firstLine="0"/>
        <w:jc w:val="both"/>
        <w:rPr>
          <w:sz w:val="23"/>
        </w:rPr>
      </w:pPr>
      <w:r>
        <w:rPr>
          <w:color w:val="231F20"/>
          <w:sz w:val="23"/>
        </w:rPr>
        <w:t>acceptable to write </w:t>
      </w:r>
      <w:r>
        <w:rPr>
          <w:rFonts w:ascii="Palatino Linotype"/>
          <w:i/>
          <w:color w:val="231F20"/>
          <w:sz w:val="23"/>
        </w:rPr>
        <w:t>tefillin </w:t>
      </w:r>
      <w:r>
        <w:rPr>
          <w:color w:val="231F20"/>
          <w:sz w:val="23"/>
        </w:rPr>
        <w:t>on the skin of a fish. The </w:t>
      </w:r>
      <w:r>
        <w:rPr>
          <w:rFonts w:ascii="Palatino Linotype"/>
          <w:i/>
          <w:color w:val="231F20"/>
          <w:sz w:val="23"/>
        </w:rPr>
        <w:t>Gemara</w:t>
      </w:r>
      <w:r>
        <w:rPr>
          <w:rFonts w:ascii="Palatino Linotype"/>
          <w:i/>
          <w:color w:val="231F20"/>
          <w:spacing w:val="15"/>
          <w:sz w:val="23"/>
        </w:rPr>
        <w:t> </w:t>
      </w:r>
      <w:r>
        <w:rPr>
          <w:color w:val="231F20"/>
          <w:sz w:val="23"/>
        </w:rPr>
        <w:t>relates</w:t>
      </w:r>
    </w:p>
    <w:p>
      <w:pPr>
        <w:pStyle w:val="BodyText"/>
        <w:spacing w:line="295" w:lineRule="auto" w:before="66"/>
        <w:ind w:left="120" w:right="136"/>
        <w:jc w:val="both"/>
      </w:pPr>
      <w:r>
        <w:rPr>
          <w:color w:val="231F20"/>
        </w:rPr>
        <w:t>that Eliyahu </w:t>
      </w:r>
      <w:r>
        <w:rPr>
          <w:color w:val="231F20"/>
          <w:spacing w:val="-3"/>
        </w:rPr>
        <w:t>Hanavi </w:t>
      </w:r>
      <w:r>
        <w:rPr>
          <w:color w:val="231F20"/>
        </w:rPr>
        <w:t>will have to come and inform us whether the </w:t>
      </w:r>
      <w:r>
        <w:rPr>
          <w:rFonts w:ascii="Palatino Linotype" w:hAnsi="Palatino Linotype"/>
          <w:i/>
          <w:color w:val="231F20"/>
        </w:rPr>
        <w:t>zuhama</w:t>
      </w:r>
      <w:r>
        <w:rPr>
          <w:color w:val="231F20"/>
        </w:rPr>
        <w:t>—spiritual filth—was removed from fish or not. </w:t>
      </w:r>
      <w:r>
        <w:rPr>
          <w:color w:val="231F20"/>
          <w:spacing w:val="-5"/>
        </w:rPr>
        <w:t>It </w:t>
      </w:r>
      <w:r>
        <w:rPr>
          <w:color w:val="231F20"/>
        </w:rPr>
        <w:t>is not a halachic matter that he will decide; rather he will clarify a simple fact of whether the </w:t>
      </w:r>
      <w:r>
        <w:rPr>
          <w:rFonts w:ascii="Palatino Linotype" w:hAnsi="Palatino Linotype"/>
          <w:i/>
          <w:color w:val="231F20"/>
        </w:rPr>
        <w:t>zuhama </w:t>
      </w:r>
      <w:r>
        <w:rPr>
          <w:color w:val="231F20"/>
        </w:rPr>
        <w:t>was removed or not, and that is within the domain of a prophet. </w:t>
      </w:r>
      <w:r>
        <w:rPr>
          <w:color w:val="231F20"/>
          <w:spacing w:val="-3"/>
        </w:rPr>
        <w:t>Accordingly, </w:t>
      </w:r>
      <w:r>
        <w:rPr>
          <w:color w:val="231F20"/>
        </w:rPr>
        <w:t>one could suggest that in  our </w:t>
      </w:r>
      <w:r>
        <w:rPr>
          <w:rFonts w:ascii="Palatino Linotype" w:hAnsi="Palatino Linotype"/>
          <w:i/>
          <w:color w:val="231F20"/>
        </w:rPr>
        <w:t>Gemara</w:t>
      </w:r>
      <w:r>
        <w:rPr>
          <w:color w:val="231F20"/>
        </w:rPr>
        <w:t>, the two litigants came to Rabbi Elazar ben Shimon to determine a fact rather than issue a halachic ruling, and that is the reason it was acceptable.</w:t>
      </w:r>
    </w:p>
    <w:p>
      <w:pPr>
        <w:pStyle w:val="BodyText"/>
        <w:spacing w:line="312" w:lineRule="auto" w:before="38"/>
        <w:ind w:left="120" w:right="137" w:firstLine="360"/>
        <w:jc w:val="both"/>
      </w:pPr>
      <w:r>
        <w:rPr>
          <w:rFonts w:ascii="Palatino Linotype" w:hAnsi="Palatino Linotype"/>
          <w:i/>
          <w:color w:val="231F20"/>
        </w:rPr>
        <w:t>Maharitz Chayus </w:t>
      </w:r>
      <w:r>
        <w:rPr>
          <w:color w:val="231F20"/>
        </w:rPr>
        <w:t>gave another answer. The litigants who were coming to Rabbi Elazar ben Rabbi Shimon were arguing about monetary matters. One can always forgive money to his friend. For this reason, they had accepted following a heavenly voice. “It is not in heaven” applies to ritual law. However, in regards to a monetary</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dispute—like our case here—both litigants may agree that they will resolve</w:t>
      </w:r>
      <w:r>
        <w:rPr>
          <w:color w:val="231F20"/>
          <w:spacing w:val="-6"/>
        </w:rPr>
        <w:t> </w:t>
      </w:r>
      <w:r>
        <w:rPr>
          <w:color w:val="231F20"/>
        </w:rPr>
        <w:t>their</w:t>
      </w:r>
      <w:r>
        <w:rPr>
          <w:color w:val="231F20"/>
          <w:spacing w:val="-5"/>
        </w:rPr>
        <w:t> </w:t>
      </w:r>
      <w:r>
        <w:rPr>
          <w:color w:val="231F20"/>
        </w:rPr>
        <w:t>dispute</w:t>
      </w:r>
      <w:r>
        <w:rPr>
          <w:color w:val="231F20"/>
          <w:spacing w:val="-5"/>
        </w:rPr>
        <w:t> </w:t>
      </w:r>
      <w:r>
        <w:rPr>
          <w:color w:val="231F20"/>
        </w:rPr>
        <w:t>by</w:t>
      </w:r>
      <w:r>
        <w:rPr>
          <w:color w:val="231F20"/>
          <w:spacing w:val="-5"/>
        </w:rPr>
        <w:t> </w:t>
      </w:r>
      <w:r>
        <w:rPr>
          <w:color w:val="231F20"/>
          <w:spacing w:val="-3"/>
        </w:rPr>
        <w:t>any</w:t>
      </w:r>
      <w:r>
        <w:rPr>
          <w:color w:val="231F20"/>
          <w:spacing w:val="-5"/>
        </w:rPr>
        <w:t> </w:t>
      </w:r>
      <w:r>
        <w:rPr>
          <w:color w:val="231F20"/>
        </w:rPr>
        <w:t>means.</w:t>
      </w:r>
      <w:r>
        <w:rPr>
          <w:color w:val="231F20"/>
          <w:spacing w:val="-5"/>
        </w:rPr>
        <w:t> </w:t>
      </w:r>
      <w:r>
        <w:rPr>
          <w:color w:val="231F20"/>
        </w:rPr>
        <w:t>In</w:t>
      </w:r>
      <w:r>
        <w:rPr>
          <w:color w:val="231F20"/>
          <w:spacing w:val="-5"/>
        </w:rPr>
        <w:t> </w:t>
      </w:r>
      <w:r>
        <w:rPr>
          <w:color w:val="231F20"/>
        </w:rPr>
        <w:t>our</w:t>
      </w:r>
      <w:r>
        <w:rPr>
          <w:color w:val="231F20"/>
          <w:spacing w:val="-5"/>
        </w:rPr>
        <w:t> </w:t>
      </w:r>
      <w:r>
        <w:rPr>
          <w:color w:val="231F20"/>
        </w:rPr>
        <w:t>case</w:t>
      </w:r>
      <w:r>
        <w:rPr>
          <w:color w:val="231F20"/>
          <w:spacing w:val="-5"/>
        </w:rPr>
        <w:t> </w:t>
      </w:r>
      <w:r>
        <w:rPr>
          <w:color w:val="231F20"/>
        </w:rPr>
        <w:t>they</w:t>
      </w:r>
      <w:r>
        <w:rPr>
          <w:color w:val="231F20"/>
          <w:spacing w:val="-5"/>
        </w:rPr>
        <w:t> </w:t>
      </w:r>
      <w:r>
        <w:rPr>
          <w:color w:val="231F20"/>
        </w:rPr>
        <w:t>had</w:t>
      </w:r>
      <w:r>
        <w:rPr>
          <w:color w:val="231F20"/>
          <w:spacing w:val="-5"/>
        </w:rPr>
        <w:t> </w:t>
      </w:r>
      <w:r>
        <w:rPr>
          <w:color w:val="231F20"/>
        </w:rPr>
        <w:t>both</w:t>
      </w:r>
      <w:r>
        <w:rPr>
          <w:color w:val="231F20"/>
          <w:spacing w:val="-5"/>
        </w:rPr>
        <w:t> </w:t>
      </w:r>
      <w:r>
        <w:rPr>
          <w:color w:val="231F20"/>
        </w:rPr>
        <w:t>agreed to a resolution based on a voice of heaven. A voice from heaven would</w:t>
      </w:r>
      <w:r>
        <w:rPr>
          <w:color w:val="231F20"/>
          <w:spacing w:val="-5"/>
        </w:rPr>
        <w:t> </w:t>
      </w:r>
      <w:r>
        <w:rPr>
          <w:color w:val="231F20"/>
        </w:rPr>
        <w:t>be</w:t>
      </w:r>
      <w:r>
        <w:rPr>
          <w:color w:val="231F20"/>
          <w:spacing w:val="-4"/>
        </w:rPr>
        <w:t> </w:t>
      </w:r>
      <w:r>
        <w:rPr>
          <w:color w:val="231F20"/>
        </w:rPr>
        <w:t>no</w:t>
      </w:r>
      <w:r>
        <w:rPr>
          <w:color w:val="231F20"/>
          <w:spacing w:val="-5"/>
        </w:rPr>
        <w:t> </w:t>
      </w:r>
      <w:r>
        <w:rPr>
          <w:color w:val="231F20"/>
        </w:rPr>
        <w:t>worse</w:t>
      </w:r>
      <w:r>
        <w:rPr>
          <w:color w:val="231F20"/>
          <w:spacing w:val="-4"/>
        </w:rPr>
        <w:t> </w:t>
      </w:r>
      <w:r>
        <w:rPr>
          <w:color w:val="231F20"/>
        </w:rPr>
        <w:t>than</w:t>
      </w:r>
      <w:r>
        <w:rPr>
          <w:color w:val="231F20"/>
          <w:spacing w:val="-5"/>
        </w:rPr>
        <w:t> </w:t>
      </w:r>
      <w:r>
        <w:rPr>
          <w:color w:val="231F20"/>
        </w:rPr>
        <w:t>rolling</w:t>
      </w:r>
      <w:r>
        <w:rPr>
          <w:color w:val="231F20"/>
          <w:spacing w:val="-4"/>
        </w:rPr>
        <w:t> </w:t>
      </w:r>
      <w:r>
        <w:rPr>
          <w:color w:val="231F20"/>
        </w:rPr>
        <w:t>dice.</w:t>
      </w:r>
      <w:r>
        <w:rPr>
          <w:color w:val="231F20"/>
          <w:spacing w:val="-5"/>
        </w:rPr>
        <w:t> </w:t>
      </w:r>
      <w:r>
        <w:rPr>
          <w:color w:val="231F20"/>
        </w:rPr>
        <w:t>They</w:t>
      </w:r>
      <w:r>
        <w:rPr>
          <w:color w:val="231F20"/>
          <w:spacing w:val="-4"/>
        </w:rPr>
        <w:t> </w:t>
      </w:r>
      <w:r>
        <w:rPr>
          <w:color w:val="231F20"/>
        </w:rPr>
        <w:t>can</w:t>
      </w:r>
      <w:r>
        <w:rPr>
          <w:color w:val="231F20"/>
          <w:spacing w:val="-4"/>
        </w:rPr>
        <w:t> </w:t>
      </w:r>
      <w:r>
        <w:rPr>
          <w:color w:val="231F20"/>
        </w:rPr>
        <w:t>drop</w:t>
      </w:r>
      <w:r>
        <w:rPr>
          <w:color w:val="231F20"/>
          <w:spacing w:val="-5"/>
        </w:rPr>
        <w:t> </w:t>
      </w:r>
      <w:r>
        <w:rPr>
          <w:color w:val="231F20"/>
        </w:rPr>
        <w:t>claims</w:t>
      </w:r>
      <w:r>
        <w:rPr>
          <w:color w:val="231F20"/>
          <w:spacing w:val="-4"/>
        </w:rPr>
        <w:t> </w:t>
      </w:r>
      <w:r>
        <w:rPr>
          <w:color w:val="231F20"/>
        </w:rPr>
        <w:t>based</w:t>
      </w:r>
      <w:r>
        <w:rPr>
          <w:color w:val="231F20"/>
          <w:spacing w:val="-5"/>
        </w:rPr>
        <w:t> </w:t>
      </w:r>
      <w:r>
        <w:rPr>
          <w:color w:val="231F20"/>
        </w:rPr>
        <w:t>on dice.</w:t>
      </w:r>
      <w:r>
        <w:rPr>
          <w:color w:val="231F20"/>
          <w:spacing w:val="-17"/>
        </w:rPr>
        <w:t> </w:t>
      </w:r>
      <w:r>
        <w:rPr>
          <w:color w:val="231F20"/>
          <w:spacing w:val="-3"/>
        </w:rPr>
        <w:t>Here,</w:t>
      </w:r>
      <w:r>
        <w:rPr>
          <w:color w:val="231F20"/>
          <w:spacing w:val="-16"/>
        </w:rPr>
        <w:t> </w:t>
      </w:r>
      <w:r>
        <w:rPr>
          <w:color w:val="231F20"/>
        </w:rPr>
        <w:t>they</w:t>
      </w:r>
      <w:r>
        <w:rPr>
          <w:color w:val="231F20"/>
          <w:spacing w:val="-16"/>
        </w:rPr>
        <w:t> </w:t>
      </w:r>
      <w:r>
        <w:rPr>
          <w:color w:val="231F20"/>
        </w:rPr>
        <w:t>dropped</w:t>
      </w:r>
      <w:r>
        <w:rPr>
          <w:color w:val="231F20"/>
          <w:spacing w:val="-16"/>
        </w:rPr>
        <w:t> </w:t>
      </w:r>
      <w:r>
        <w:rPr>
          <w:color w:val="231F20"/>
        </w:rPr>
        <w:t>claims</w:t>
      </w:r>
      <w:r>
        <w:rPr>
          <w:color w:val="231F20"/>
          <w:spacing w:val="-16"/>
        </w:rPr>
        <w:t> </w:t>
      </w:r>
      <w:r>
        <w:rPr>
          <w:color w:val="231F20"/>
        </w:rPr>
        <w:t>based</w:t>
      </w:r>
      <w:r>
        <w:rPr>
          <w:color w:val="231F20"/>
          <w:spacing w:val="-17"/>
        </w:rPr>
        <w:t> </w:t>
      </w:r>
      <w:r>
        <w:rPr>
          <w:color w:val="231F20"/>
        </w:rPr>
        <w:t>on</w:t>
      </w:r>
      <w:r>
        <w:rPr>
          <w:color w:val="231F20"/>
          <w:spacing w:val="-16"/>
        </w:rPr>
        <w:t> </w:t>
      </w:r>
      <w:r>
        <w:rPr>
          <w:color w:val="231F20"/>
        </w:rPr>
        <w:t>the</w:t>
      </w:r>
      <w:r>
        <w:rPr>
          <w:color w:val="231F20"/>
          <w:spacing w:val="-16"/>
        </w:rPr>
        <w:t> </w:t>
      </w:r>
      <w:r>
        <w:rPr>
          <w:color w:val="231F20"/>
        </w:rPr>
        <w:t>heavenly</w:t>
      </w:r>
      <w:r>
        <w:rPr>
          <w:color w:val="231F20"/>
          <w:spacing w:val="-16"/>
        </w:rPr>
        <w:t> </w:t>
      </w:r>
      <w:r>
        <w:rPr>
          <w:color w:val="231F20"/>
        </w:rPr>
        <w:t>voice</w:t>
      </w:r>
      <w:r>
        <w:rPr>
          <w:color w:val="231F20"/>
          <w:spacing w:val="-16"/>
        </w:rPr>
        <w:t> </w:t>
      </w:r>
      <w:r>
        <w:rPr>
          <w:color w:val="231F20"/>
        </w:rPr>
        <w:t>in</w:t>
      </w:r>
      <w:r>
        <w:rPr>
          <w:color w:val="231F20"/>
          <w:spacing w:val="-16"/>
        </w:rPr>
        <w:t> </w:t>
      </w:r>
      <w:r>
        <w:rPr>
          <w:color w:val="231F20"/>
        </w:rPr>
        <w:t>Rabbi Elazar ben Rabbi </w:t>
      </w:r>
      <w:r>
        <w:rPr>
          <w:color w:val="231F20"/>
          <w:spacing w:val="-6"/>
        </w:rPr>
        <w:t>Shimon’s</w:t>
      </w:r>
      <w:r>
        <w:rPr>
          <w:color w:val="231F20"/>
          <w:spacing w:val="-1"/>
        </w:rPr>
        <w:t> </w:t>
      </w:r>
      <w:r>
        <w:rPr>
          <w:color w:val="231F20"/>
        </w:rPr>
        <w:t>home.</w:t>
      </w:r>
    </w:p>
    <w:p>
      <w:pPr>
        <w:pStyle w:val="BodyText"/>
        <w:spacing w:line="292" w:lineRule="auto" w:before="41"/>
        <w:ind w:left="120" w:right="136" w:firstLine="360"/>
        <w:jc w:val="both"/>
      </w:pPr>
      <w:r>
        <w:rPr>
          <w:color w:val="231F20"/>
        </w:rPr>
        <w:t>Rav</w:t>
      </w:r>
      <w:r>
        <w:rPr>
          <w:color w:val="231F20"/>
          <w:spacing w:val="-13"/>
        </w:rPr>
        <w:t> </w:t>
      </w:r>
      <w:r>
        <w:rPr>
          <w:color w:val="231F20"/>
        </w:rPr>
        <w:t>Zilberstein</w:t>
      </w:r>
      <w:r>
        <w:rPr>
          <w:color w:val="231F20"/>
          <w:spacing w:val="-13"/>
        </w:rPr>
        <w:t> </w:t>
      </w:r>
      <w:r>
        <w:rPr>
          <w:color w:val="231F20"/>
        </w:rPr>
        <w:t>suggested</w:t>
      </w:r>
      <w:r>
        <w:rPr>
          <w:color w:val="231F20"/>
          <w:spacing w:val="-12"/>
        </w:rPr>
        <w:t> </w:t>
      </w:r>
      <w:r>
        <w:rPr>
          <w:color w:val="231F20"/>
        </w:rPr>
        <w:t>another</w:t>
      </w:r>
      <w:r>
        <w:rPr>
          <w:color w:val="231F20"/>
          <w:spacing w:val="-13"/>
        </w:rPr>
        <w:t> </w:t>
      </w:r>
      <w:r>
        <w:rPr>
          <w:color w:val="231F20"/>
        </w:rPr>
        <w:t>answer</w:t>
      </w:r>
      <w:r>
        <w:rPr>
          <w:color w:val="231F20"/>
          <w:spacing w:val="-13"/>
        </w:rPr>
        <w:t> </w:t>
      </w:r>
      <w:r>
        <w:rPr>
          <w:color w:val="231F20"/>
        </w:rPr>
        <w:t>based</w:t>
      </w:r>
      <w:r>
        <w:rPr>
          <w:color w:val="231F20"/>
          <w:spacing w:val="-12"/>
        </w:rPr>
        <w:t> </w:t>
      </w:r>
      <w:r>
        <w:rPr>
          <w:color w:val="231F20"/>
        </w:rPr>
        <w:t>on</w:t>
      </w:r>
      <w:r>
        <w:rPr>
          <w:color w:val="231F20"/>
          <w:spacing w:val="-13"/>
        </w:rPr>
        <w:t> </w:t>
      </w:r>
      <w:r>
        <w:rPr>
          <w:color w:val="231F20"/>
        </w:rPr>
        <w:t>the</w:t>
      </w:r>
      <w:r>
        <w:rPr>
          <w:color w:val="231F20"/>
          <w:spacing w:val="-12"/>
        </w:rPr>
        <w:t> </w:t>
      </w:r>
      <w:r>
        <w:rPr>
          <w:color w:val="231F20"/>
        </w:rPr>
        <w:t>comment of Rabbi Akiva </w:t>
      </w:r>
      <w:r>
        <w:rPr>
          <w:color w:val="231F20"/>
          <w:spacing w:val="-3"/>
        </w:rPr>
        <w:t>Eiger. </w:t>
      </w:r>
      <w:r>
        <w:rPr>
          <w:rFonts w:ascii="Palatino Linotype"/>
          <w:i/>
          <w:color w:val="231F20"/>
        </w:rPr>
        <w:t>Gemara </w:t>
      </w:r>
      <w:r>
        <w:rPr>
          <w:rFonts w:ascii="Palatino Linotype"/>
          <w:i/>
          <w:color w:val="231F20"/>
          <w:spacing w:val="-3"/>
        </w:rPr>
        <w:t>Kesubos </w:t>
      </w:r>
      <w:r>
        <w:rPr>
          <w:color w:val="231F20"/>
        </w:rPr>
        <w:t>(103a) teaches about the passing of Rebbe Hakadosh. Rabbi Akiva Eiger writes there in </w:t>
      </w:r>
      <w:r>
        <w:rPr>
          <w:rFonts w:ascii="Palatino Linotype"/>
          <w:i/>
          <w:color w:val="231F20"/>
        </w:rPr>
        <w:t>Gilyonei HaShas </w:t>
      </w:r>
      <w:r>
        <w:rPr>
          <w:color w:val="231F20"/>
        </w:rPr>
        <w:t>in the name of the </w:t>
      </w:r>
      <w:r>
        <w:rPr>
          <w:rFonts w:ascii="Palatino Linotype"/>
          <w:i/>
          <w:color w:val="231F20"/>
        </w:rPr>
        <w:t>Seifer Chassidim </w:t>
      </w:r>
      <w:r>
        <w:rPr>
          <w:color w:val="231F20"/>
          <w:spacing w:val="-2"/>
        </w:rPr>
        <w:t>(</w:t>
      </w:r>
      <w:r>
        <w:rPr>
          <w:rFonts w:ascii="Palatino Linotype"/>
          <w:i/>
          <w:color w:val="231F20"/>
          <w:spacing w:val="-2"/>
        </w:rPr>
        <w:t>siman </w:t>
      </w:r>
      <w:r>
        <w:rPr>
          <w:color w:val="231F20"/>
        </w:rPr>
        <w:t>1129) that after his passing Rebbe would appear dressed in his Shabbos clothing every Friday night and fulfill the obligation of </w:t>
      </w:r>
      <w:r>
        <w:rPr>
          <w:rFonts w:ascii="Palatino Linotype"/>
          <w:i/>
          <w:color w:val="231F20"/>
          <w:spacing w:val="-3"/>
        </w:rPr>
        <w:t>Kiddush </w:t>
      </w:r>
      <w:r>
        <w:rPr>
          <w:color w:val="231F20"/>
          <w:spacing w:val="-3"/>
        </w:rPr>
        <w:t>for </w:t>
      </w:r>
      <w:r>
        <w:rPr>
          <w:color w:val="231F20"/>
        </w:rPr>
        <w:t>those</w:t>
      </w:r>
      <w:r>
        <w:rPr>
          <w:color w:val="231F20"/>
          <w:spacing w:val="-14"/>
        </w:rPr>
        <w:t> </w:t>
      </w:r>
      <w:r>
        <w:rPr>
          <w:color w:val="231F20"/>
        </w:rPr>
        <w:t>assembled,</w:t>
      </w:r>
      <w:r>
        <w:rPr>
          <w:color w:val="231F20"/>
          <w:spacing w:val="-14"/>
        </w:rPr>
        <w:t> </w:t>
      </w:r>
      <w:r>
        <w:rPr>
          <w:color w:val="231F20"/>
        </w:rPr>
        <w:t>since</w:t>
      </w:r>
      <w:r>
        <w:rPr>
          <w:color w:val="231F20"/>
          <w:spacing w:val="-13"/>
        </w:rPr>
        <w:t> </w:t>
      </w:r>
      <w:r>
        <w:rPr>
          <w:color w:val="231F20"/>
        </w:rPr>
        <w:t>Rebbe</w:t>
      </w:r>
      <w:r>
        <w:rPr>
          <w:color w:val="231F20"/>
          <w:spacing w:val="-14"/>
        </w:rPr>
        <w:t> </w:t>
      </w:r>
      <w:r>
        <w:rPr>
          <w:color w:val="231F20"/>
        </w:rPr>
        <w:t>was</w:t>
      </w:r>
      <w:r>
        <w:rPr>
          <w:color w:val="231F20"/>
          <w:spacing w:val="-13"/>
        </w:rPr>
        <w:t> </w:t>
      </w:r>
      <w:r>
        <w:rPr>
          <w:color w:val="231F20"/>
        </w:rPr>
        <w:t>unlike</w:t>
      </w:r>
      <w:r>
        <w:rPr>
          <w:color w:val="231F20"/>
          <w:spacing w:val="-14"/>
        </w:rPr>
        <w:t> </w:t>
      </w:r>
      <w:r>
        <w:rPr>
          <w:color w:val="231F20"/>
        </w:rPr>
        <w:t>other</w:t>
      </w:r>
      <w:r>
        <w:rPr>
          <w:color w:val="231F20"/>
          <w:spacing w:val="-13"/>
        </w:rPr>
        <w:t> </w:t>
      </w:r>
      <w:r>
        <w:rPr>
          <w:color w:val="231F20"/>
        </w:rPr>
        <w:t>deceased</w:t>
      </w:r>
      <w:r>
        <w:rPr>
          <w:color w:val="231F20"/>
          <w:spacing w:val="-14"/>
        </w:rPr>
        <w:t> </w:t>
      </w:r>
      <w:r>
        <w:rPr>
          <w:color w:val="231F20"/>
        </w:rPr>
        <w:t>individuals. Others,</w:t>
      </w:r>
      <w:r>
        <w:rPr>
          <w:color w:val="231F20"/>
          <w:spacing w:val="-7"/>
        </w:rPr>
        <w:t> </w:t>
      </w:r>
      <w:r>
        <w:rPr>
          <w:color w:val="231F20"/>
        </w:rPr>
        <w:t>when</w:t>
      </w:r>
      <w:r>
        <w:rPr>
          <w:color w:val="231F20"/>
          <w:spacing w:val="-7"/>
        </w:rPr>
        <w:t> </w:t>
      </w:r>
      <w:r>
        <w:rPr>
          <w:color w:val="231F20"/>
        </w:rPr>
        <w:t>dead,</w:t>
      </w:r>
      <w:r>
        <w:rPr>
          <w:color w:val="231F20"/>
          <w:spacing w:val="-7"/>
        </w:rPr>
        <w:t> </w:t>
      </w:r>
      <w:r>
        <w:rPr>
          <w:color w:val="231F20"/>
        </w:rPr>
        <w:t>are</w:t>
      </w:r>
      <w:r>
        <w:rPr>
          <w:color w:val="231F20"/>
          <w:spacing w:val="-7"/>
        </w:rPr>
        <w:t> </w:t>
      </w:r>
      <w:r>
        <w:rPr>
          <w:color w:val="231F20"/>
        </w:rPr>
        <w:t>exempt</w:t>
      </w:r>
      <w:r>
        <w:rPr>
          <w:color w:val="231F20"/>
          <w:spacing w:val="-7"/>
        </w:rPr>
        <w:t> </w:t>
      </w:r>
      <w:r>
        <w:rPr>
          <w:color w:val="231F20"/>
        </w:rPr>
        <w:t>from</w:t>
      </w:r>
      <w:r>
        <w:rPr>
          <w:color w:val="231F20"/>
          <w:spacing w:val="-7"/>
        </w:rPr>
        <w:t> </w:t>
      </w:r>
      <w:r>
        <w:rPr>
          <w:rFonts w:ascii="Palatino Linotype"/>
          <w:i/>
          <w:color w:val="231F20"/>
        </w:rPr>
        <w:t>mitzvos</w:t>
      </w:r>
      <w:r>
        <w:rPr>
          <w:color w:val="231F20"/>
        </w:rPr>
        <w:t>.</w:t>
      </w:r>
      <w:r>
        <w:rPr>
          <w:color w:val="231F20"/>
          <w:spacing w:val="-6"/>
        </w:rPr>
        <w:t> </w:t>
      </w:r>
      <w:r>
        <w:rPr>
          <w:color w:val="231F20"/>
          <w:spacing w:val="-4"/>
        </w:rPr>
        <w:t>However,</w:t>
      </w:r>
      <w:r>
        <w:rPr>
          <w:color w:val="231F20"/>
          <w:spacing w:val="-7"/>
        </w:rPr>
        <w:t> </w:t>
      </w:r>
      <w:r>
        <w:rPr>
          <w:color w:val="231F20"/>
        </w:rPr>
        <w:t>a</w:t>
      </w:r>
      <w:r>
        <w:rPr>
          <w:color w:val="231F20"/>
          <w:spacing w:val="-7"/>
        </w:rPr>
        <w:t> </w:t>
      </w:r>
      <w:r>
        <w:rPr>
          <w:color w:val="231F20"/>
        </w:rPr>
        <w:t>t</w:t>
      </w:r>
      <w:r>
        <w:rPr>
          <w:rFonts w:ascii="Palatino Linotype"/>
          <w:i/>
          <w:color w:val="231F20"/>
        </w:rPr>
        <w:t>zadik</w:t>
      </w:r>
      <w:r>
        <w:rPr>
          <w:rFonts w:ascii="Palatino Linotype"/>
          <w:i/>
          <w:color w:val="231F20"/>
          <w:spacing w:val="-6"/>
        </w:rPr>
        <w:t> </w:t>
      </w:r>
      <w:r>
        <w:rPr>
          <w:color w:val="231F20"/>
        </w:rPr>
        <w:t>like Rebbe is alive </w:t>
      </w:r>
      <w:r>
        <w:rPr>
          <w:color w:val="231F20"/>
          <w:spacing w:val="-4"/>
        </w:rPr>
        <w:t>forever. </w:t>
      </w:r>
      <w:r>
        <w:rPr>
          <w:color w:val="231F20"/>
        </w:rPr>
        <w:t>As a result, he could still fulfill obligations for others. </w:t>
      </w:r>
      <w:r>
        <w:rPr>
          <w:color w:val="231F20"/>
          <w:spacing w:val="-3"/>
        </w:rPr>
        <w:t>Perhaps </w:t>
      </w:r>
      <w:r>
        <w:rPr>
          <w:color w:val="231F20"/>
        </w:rPr>
        <w:t>Rabbi Elazar ben Rabbi Shimon as a </w:t>
      </w:r>
      <w:r>
        <w:rPr>
          <w:rFonts w:ascii="Palatino Linotype"/>
          <w:i/>
          <w:color w:val="231F20"/>
        </w:rPr>
        <w:t>tzadik </w:t>
      </w:r>
      <w:r>
        <w:rPr>
          <w:color w:val="231F20"/>
        </w:rPr>
        <w:t>was considered</w:t>
      </w:r>
      <w:r>
        <w:rPr>
          <w:color w:val="231F20"/>
          <w:spacing w:val="-16"/>
        </w:rPr>
        <w:t> </w:t>
      </w:r>
      <w:r>
        <w:rPr>
          <w:color w:val="231F20"/>
        </w:rPr>
        <w:t>alive</w:t>
      </w:r>
      <w:r>
        <w:rPr>
          <w:color w:val="231F20"/>
          <w:spacing w:val="-16"/>
        </w:rPr>
        <w:t> </w:t>
      </w:r>
      <w:r>
        <w:rPr>
          <w:color w:val="231F20"/>
        </w:rPr>
        <w:t>even</w:t>
      </w:r>
      <w:r>
        <w:rPr>
          <w:color w:val="231F20"/>
          <w:spacing w:val="-16"/>
        </w:rPr>
        <w:t> </w:t>
      </w:r>
      <w:r>
        <w:rPr>
          <w:color w:val="231F20"/>
        </w:rPr>
        <w:t>after</w:t>
      </w:r>
      <w:r>
        <w:rPr>
          <w:color w:val="231F20"/>
          <w:spacing w:val="-15"/>
        </w:rPr>
        <w:t> </w:t>
      </w:r>
      <w:r>
        <w:rPr>
          <w:color w:val="231F20"/>
        </w:rPr>
        <w:t>his</w:t>
      </w:r>
      <w:r>
        <w:rPr>
          <w:color w:val="231F20"/>
          <w:spacing w:val="-16"/>
        </w:rPr>
        <w:t> </w:t>
      </w:r>
      <w:r>
        <w:rPr>
          <w:color w:val="231F20"/>
        </w:rPr>
        <w:t>soul</w:t>
      </w:r>
      <w:r>
        <w:rPr>
          <w:color w:val="231F20"/>
          <w:spacing w:val="-16"/>
        </w:rPr>
        <w:t> </w:t>
      </w:r>
      <w:r>
        <w:rPr>
          <w:color w:val="231F20"/>
        </w:rPr>
        <w:t>left</w:t>
      </w:r>
      <w:r>
        <w:rPr>
          <w:color w:val="231F20"/>
          <w:spacing w:val="-16"/>
        </w:rPr>
        <w:t> </w:t>
      </w:r>
      <w:r>
        <w:rPr>
          <w:color w:val="231F20"/>
        </w:rPr>
        <w:t>his</w:t>
      </w:r>
      <w:r>
        <w:rPr>
          <w:color w:val="231F20"/>
          <w:spacing w:val="-15"/>
        </w:rPr>
        <w:t> </w:t>
      </w:r>
      <w:r>
        <w:rPr>
          <w:color w:val="231F20"/>
          <w:spacing w:val="-3"/>
        </w:rPr>
        <w:t>body.</w:t>
      </w:r>
      <w:r>
        <w:rPr>
          <w:color w:val="231F20"/>
          <w:spacing w:val="-16"/>
        </w:rPr>
        <w:t> </w:t>
      </w:r>
      <w:r>
        <w:rPr>
          <w:color w:val="231F20"/>
        </w:rPr>
        <w:t>As</w:t>
      </w:r>
      <w:r>
        <w:rPr>
          <w:color w:val="231F20"/>
          <w:spacing w:val="-16"/>
        </w:rPr>
        <w:t> </w:t>
      </w:r>
      <w:r>
        <w:rPr>
          <w:color w:val="231F20"/>
        </w:rPr>
        <w:t>a</w:t>
      </w:r>
      <w:r>
        <w:rPr>
          <w:color w:val="231F20"/>
          <w:spacing w:val="-16"/>
        </w:rPr>
        <w:t> </w:t>
      </w:r>
      <w:r>
        <w:rPr>
          <w:color w:val="231F20"/>
        </w:rPr>
        <w:t>result,</w:t>
      </w:r>
      <w:r>
        <w:rPr>
          <w:color w:val="231F20"/>
          <w:spacing w:val="-15"/>
        </w:rPr>
        <w:t> </w:t>
      </w:r>
      <w:r>
        <w:rPr>
          <w:color w:val="231F20"/>
        </w:rPr>
        <w:t>he</w:t>
      </w:r>
      <w:r>
        <w:rPr>
          <w:color w:val="231F20"/>
          <w:spacing w:val="-16"/>
        </w:rPr>
        <w:t> </w:t>
      </w:r>
      <w:r>
        <w:rPr>
          <w:color w:val="231F20"/>
        </w:rPr>
        <w:t>could issue rulings and they were not an </w:t>
      </w:r>
      <w:r>
        <w:rPr>
          <w:color w:val="231F20"/>
          <w:spacing w:val="-3"/>
        </w:rPr>
        <w:t>attempt </w:t>
      </w:r>
      <w:r>
        <w:rPr>
          <w:color w:val="231F20"/>
        </w:rPr>
        <w:t>to resolve </w:t>
      </w:r>
      <w:r>
        <w:rPr>
          <w:rFonts w:ascii="Palatino Linotype"/>
          <w:i/>
          <w:color w:val="231F20"/>
        </w:rPr>
        <w:t>halachah </w:t>
      </w:r>
      <w:r>
        <w:rPr>
          <w:color w:val="231F20"/>
        </w:rPr>
        <w:t>from heaven because he was considered</w:t>
      </w:r>
      <w:r>
        <w:rPr>
          <w:color w:val="231F20"/>
          <w:spacing w:val="-5"/>
        </w:rPr>
        <w:t> </w:t>
      </w:r>
      <w:r>
        <w:rPr>
          <w:color w:val="231F20"/>
        </w:rPr>
        <w:t>alive.</w:t>
      </w:r>
    </w:p>
    <w:p>
      <w:pPr>
        <w:pStyle w:val="BodyText"/>
        <w:spacing w:line="280" w:lineRule="auto" w:before="30"/>
        <w:ind w:left="119" w:right="137" w:firstLine="360"/>
        <w:jc w:val="both"/>
      </w:pPr>
      <w:r>
        <w:rPr>
          <w:color w:val="231F20"/>
        </w:rPr>
        <w:t>This principle would explain the story recorded in </w:t>
      </w:r>
      <w:r>
        <w:rPr>
          <w:rFonts w:ascii="Palatino Linotype"/>
          <w:i/>
          <w:color w:val="231F20"/>
        </w:rPr>
        <w:t>Oheiv</w:t>
      </w:r>
      <w:r>
        <w:rPr>
          <w:rFonts w:ascii="Palatino Linotype"/>
          <w:i/>
          <w:color w:val="231F20"/>
          <w:spacing w:val="-41"/>
        </w:rPr>
        <w:t> </w:t>
      </w:r>
      <w:r>
        <w:rPr>
          <w:rFonts w:ascii="Palatino Linotype"/>
          <w:i/>
          <w:color w:val="231F20"/>
          <w:spacing w:val="-4"/>
        </w:rPr>
        <w:t>Yisrael </w:t>
      </w:r>
      <w:r>
        <w:rPr>
          <w:color w:val="231F20"/>
        </w:rPr>
        <w:t>and </w:t>
      </w:r>
      <w:r>
        <w:rPr>
          <w:rFonts w:ascii="Palatino Linotype"/>
          <w:i/>
          <w:color w:val="231F20"/>
        </w:rPr>
        <w:t>Or </w:t>
      </w:r>
      <w:r>
        <w:rPr>
          <w:rFonts w:ascii="Palatino Linotype"/>
          <w:i/>
          <w:color w:val="231F20"/>
          <w:spacing w:val="-3"/>
        </w:rPr>
        <w:t>Halevanah </w:t>
      </w:r>
      <w:r>
        <w:rPr>
          <w:color w:val="231F20"/>
        </w:rPr>
        <w:t>about Ezra </w:t>
      </w:r>
      <w:r>
        <w:rPr>
          <w:color w:val="231F20"/>
          <w:spacing w:val="-3"/>
        </w:rPr>
        <w:t>Hasofeir. </w:t>
      </w:r>
      <w:r>
        <w:rPr>
          <w:color w:val="231F20"/>
        </w:rPr>
        <w:t>A wealthy man, in the days of</w:t>
      </w:r>
      <w:r>
        <w:rPr>
          <w:color w:val="231F20"/>
          <w:spacing w:val="-6"/>
        </w:rPr>
        <w:t> </w:t>
      </w:r>
      <w:r>
        <w:rPr>
          <w:color w:val="231F20"/>
        </w:rPr>
        <w:t>Rav</w:t>
      </w:r>
      <w:r>
        <w:rPr>
          <w:color w:val="231F20"/>
          <w:spacing w:val="-5"/>
        </w:rPr>
        <w:t> </w:t>
      </w:r>
      <w:r>
        <w:rPr>
          <w:color w:val="231F20"/>
        </w:rPr>
        <w:t>Sherira</w:t>
      </w:r>
      <w:r>
        <w:rPr>
          <w:color w:val="231F20"/>
          <w:spacing w:val="-6"/>
        </w:rPr>
        <w:t> </w:t>
      </w:r>
      <w:r>
        <w:rPr>
          <w:color w:val="231F20"/>
        </w:rPr>
        <w:t>Gaon,</w:t>
      </w:r>
      <w:r>
        <w:rPr>
          <w:color w:val="231F20"/>
          <w:spacing w:val="-5"/>
        </w:rPr>
        <w:t> </w:t>
      </w:r>
      <w:r>
        <w:rPr>
          <w:color w:val="231F20"/>
        </w:rPr>
        <w:t>owned</w:t>
      </w:r>
      <w:r>
        <w:rPr>
          <w:color w:val="231F20"/>
          <w:spacing w:val="-6"/>
        </w:rPr>
        <w:t> </w:t>
      </w:r>
      <w:r>
        <w:rPr>
          <w:color w:val="231F20"/>
        </w:rPr>
        <w:t>a</w:t>
      </w:r>
      <w:r>
        <w:rPr>
          <w:color w:val="231F20"/>
          <w:spacing w:val="-5"/>
        </w:rPr>
        <w:t> Torah</w:t>
      </w:r>
      <w:r>
        <w:rPr>
          <w:color w:val="231F20"/>
          <w:spacing w:val="-6"/>
        </w:rPr>
        <w:t> </w:t>
      </w:r>
      <w:r>
        <w:rPr>
          <w:color w:val="231F20"/>
        </w:rPr>
        <w:t>scroll</w:t>
      </w:r>
      <w:r>
        <w:rPr>
          <w:color w:val="231F20"/>
          <w:spacing w:val="-5"/>
        </w:rPr>
        <w:t> </w:t>
      </w:r>
      <w:r>
        <w:rPr>
          <w:color w:val="231F20"/>
        </w:rPr>
        <w:t>written</w:t>
      </w:r>
      <w:r>
        <w:rPr>
          <w:color w:val="231F20"/>
          <w:spacing w:val="-6"/>
        </w:rPr>
        <w:t> </w:t>
      </w:r>
      <w:r>
        <w:rPr>
          <w:color w:val="231F20"/>
        </w:rPr>
        <w:t>by</w:t>
      </w:r>
      <w:r>
        <w:rPr>
          <w:color w:val="231F20"/>
          <w:spacing w:val="-5"/>
        </w:rPr>
        <w:t> </w:t>
      </w:r>
      <w:r>
        <w:rPr>
          <w:color w:val="231F20"/>
        </w:rPr>
        <w:t>Ezra</w:t>
      </w:r>
      <w:r>
        <w:rPr>
          <w:color w:val="231F20"/>
          <w:spacing w:val="-6"/>
        </w:rPr>
        <w:t> </w:t>
      </w:r>
      <w:r>
        <w:rPr>
          <w:color w:val="231F20"/>
          <w:spacing w:val="-3"/>
        </w:rPr>
        <w:t>Hasofeir.</w:t>
      </w:r>
    </w:p>
    <w:p>
      <w:pPr>
        <w:pStyle w:val="BodyText"/>
        <w:spacing w:line="300" w:lineRule="auto" w:before="41"/>
        <w:ind w:left="119" w:right="137"/>
        <w:jc w:val="both"/>
      </w:pPr>
      <w:r>
        <w:rPr>
          <w:color w:val="231F20"/>
        </w:rPr>
        <w:t>When he died, his two sons fought fiercely over who would inherit the scroll. They went to a </w:t>
      </w:r>
      <w:r>
        <w:rPr>
          <w:rFonts w:ascii="Palatino Linotype"/>
          <w:i/>
          <w:color w:val="231F20"/>
        </w:rPr>
        <w:t>din Torah</w:t>
      </w:r>
      <w:r>
        <w:rPr>
          <w:color w:val="231F20"/>
        </w:rPr>
        <w:t>. The conclusion was that lots should be drawn. One son would receive all the wealth, the other the scroll.</w:t>
      </w:r>
    </w:p>
    <w:p>
      <w:pPr>
        <w:pStyle w:val="BodyText"/>
        <w:spacing w:line="292" w:lineRule="auto" w:before="57"/>
        <w:ind w:left="119" w:right="137" w:firstLine="360"/>
        <w:jc w:val="both"/>
      </w:pPr>
      <w:r>
        <w:rPr>
          <w:color w:val="231F20"/>
        </w:rPr>
        <w:t>A wicked man heard of the </w:t>
      </w:r>
      <w:r>
        <w:rPr>
          <w:color w:val="231F20"/>
          <w:spacing w:val="-3"/>
        </w:rPr>
        <w:t>story. He </w:t>
      </w:r>
      <w:r>
        <w:rPr>
          <w:color w:val="231F20"/>
        </w:rPr>
        <w:t>thought it insane that someone wanted an ancient scroll more than wealth. </w:t>
      </w:r>
      <w:r>
        <w:rPr>
          <w:color w:val="231F20"/>
          <w:spacing w:val="-3"/>
        </w:rPr>
        <w:t>He  </w:t>
      </w:r>
      <w:r>
        <w:rPr>
          <w:color w:val="231F20"/>
        </w:rPr>
        <w:t>decided  to do mischief. </w:t>
      </w:r>
      <w:r>
        <w:rPr>
          <w:color w:val="231F20"/>
          <w:spacing w:val="-3"/>
        </w:rPr>
        <w:t>He </w:t>
      </w:r>
      <w:r>
        <w:rPr>
          <w:color w:val="231F20"/>
        </w:rPr>
        <w:t>went into the </w:t>
      </w:r>
      <w:r>
        <w:rPr>
          <w:rFonts w:ascii="Palatino Linotype" w:hAnsi="Palatino Linotype" w:cs="Palatino Linotype"/>
          <w:i/>
          <w:color w:val="231F20"/>
          <w:spacing w:val="-3"/>
        </w:rPr>
        <w:t>shul </w:t>
      </w:r>
      <w:r>
        <w:rPr>
          <w:color w:val="231F20"/>
        </w:rPr>
        <w:t>and ruined the scroll. In the word </w:t>
      </w:r>
      <w:r>
        <w:rPr>
          <w:rFonts w:ascii="Arial" w:hAnsi="Arial" w:cs="Arial"/>
          <w:color w:val="231F20"/>
          <w:rtl/>
        </w:rPr>
        <w:t>ועבדתם</w:t>
      </w:r>
      <w:r>
        <w:rPr>
          <w:color w:val="231F20"/>
        </w:rPr>
        <w:t>—and you shall serve, he erased the </w:t>
      </w:r>
      <w:r>
        <w:rPr>
          <w:rFonts w:ascii="Palatino Linotype" w:hAnsi="Palatino Linotype" w:cs="Palatino Linotype"/>
          <w:i/>
          <w:color w:val="231F20"/>
        </w:rPr>
        <w:t>ayin </w:t>
      </w:r>
      <w:r>
        <w:rPr>
          <w:color w:val="231F20"/>
        </w:rPr>
        <w:t>and</w:t>
      </w:r>
      <w:r>
        <w:rPr>
          <w:color w:val="231F20"/>
          <w:spacing w:val="-26"/>
        </w:rPr>
        <w:t> </w:t>
      </w:r>
      <w:r>
        <w:rPr>
          <w:color w:val="231F20"/>
        </w:rPr>
        <w:t>replace</w:t>
      </w:r>
      <w:r>
        <w:rPr>
          <w:color w:val="231F20"/>
        </w:rPr>
        <w:t>d</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2" w:lineRule="auto"/>
        <w:ind w:left="50" w:right="136"/>
        <w:jc w:val="right"/>
      </w:pPr>
      <w:r>
        <w:rPr>
          <w:color w:val="231F20"/>
        </w:rPr>
        <w:t>it with an </w:t>
      </w:r>
      <w:r>
        <w:rPr>
          <w:rFonts w:ascii="Palatino Linotype" w:hAnsi="Palatino Linotype" w:cs="Palatino Linotype"/>
          <w:i/>
          <w:color w:val="231F20"/>
        </w:rPr>
        <w:t>aleph</w:t>
      </w:r>
      <w:r>
        <w:rPr>
          <w:color w:val="231F20"/>
        </w:rPr>
        <w:t>, rendering it </w:t>
      </w:r>
      <w:r>
        <w:rPr>
          <w:rFonts w:ascii="Arial" w:hAnsi="Arial" w:cs="Arial"/>
          <w:color w:val="231F20"/>
          <w:rtl/>
        </w:rPr>
        <w:t>ואבדתם</w:t>
      </w:r>
      <w:r>
        <w:rPr>
          <w:color w:val="231F20"/>
        </w:rPr>
        <w:t>—and you shall</w:t>
      </w:r>
      <w:r>
        <w:rPr>
          <w:color w:val="231F20"/>
          <w:spacing w:val="32"/>
        </w:rPr>
        <w:t> </w:t>
      </w:r>
      <w:r>
        <w:rPr>
          <w:color w:val="231F20"/>
          <w:spacing w:val="-4"/>
        </w:rPr>
        <w:t>destroy.</w:t>
      </w:r>
      <w:r>
        <w:rPr>
          <w:color w:val="231F20"/>
          <w:spacing w:val="4"/>
        </w:rPr>
        <w:t> </w:t>
      </w:r>
      <w:r>
        <w:rPr>
          <w:color w:val="231F20"/>
        </w:rPr>
        <w:t>When</w:t>
      </w:r>
      <w:r>
        <w:rPr>
          <w:color w:val="231F20"/>
          <w:w w:val="101"/>
        </w:rPr>
        <w:t> </w:t>
      </w:r>
      <w:r>
        <w:rPr>
          <w:color w:val="231F20"/>
        </w:rPr>
        <w:t>the</w:t>
      </w:r>
      <w:r>
        <w:rPr>
          <w:color w:val="231F20"/>
          <w:spacing w:val="-12"/>
        </w:rPr>
        <w:t> </w:t>
      </w:r>
      <w:r>
        <w:rPr>
          <w:color w:val="231F20"/>
        </w:rPr>
        <w:t>community</w:t>
      </w:r>
      <w:r>
        <w:rPr>
          <w:color w:val="231F20"/>
          <w:spacing w:val="-11"/>
        </w:rPr>
        <w:t> </w:t>
      </w:r>
      <w:r>
        <w:rPr>
          <w:color w:val="231F20"/>
        </w:rPr>
        <w:t>discovered</w:t>
      </w:r>
      <w:r>
        <w:rPr>
          <w:color w:val="231F20"/>
          <w:spacing w:val="-12"/>
        </w:rPr>
        <w:t> </w:t>
      </w:r>
      <w:r>
        <w:rPr>
          <w:color w:val="231F20"/>
        </w:rPr>
        <w:t>the</w:t>
      </w:r>
      <w:r>
        <w:rPr>
          <w:color w:val="231F20"/>
          <w:spacing w:val="-11"/>
        </w:rPr>
        <w:t> </w:t>
      </w:r>
      <w:r>
        <w:rPr>
          <w:color w:val="231F20"/>
          <w:spacing w:val="-4"/>
        </w:rPr>
        <w:t>error,</w:t>
      </w:r>
      <w:r>
        <w:rPr>
          <w:color w:val="231F20"/>
          <w:spacing w:val="-12"/>
        </w:rPr>
        <w:t> </w:t>
      </w:r>
      <w:r>
        <w:rPr>
          <w:color w:val="231F20"/>
        </w:rPr>
        <w:t>all</w:t>
      </w:r>
      <w:r>
        <w:rPr>
          <w:color w:val="231F20"/>
          <w:spacing w:val="-11"/>
        </w:rPr>
        <w:t> </w:t>
      </w:r>
      <w:r>
        <w:rPr>
          <w:color w:val="231F20"/>
        </w:rPr>
        <w:t>were</w:t>
      </w:r>
      <w:r>
        <w:rPr>
          <w:color w:val="231F20"/>
          <w:spacing w:val="-12"/>
        </w:rPr>
        <w:t> </w:t>
      </w:r>
      <w:r>
        <w:rPr>
          <w:color w:val="231F20"/>
        </w:rPr>
        <w:t>upset.</w:t>
      </w:r>
      <w:r>
        <w:rPr>
          <w:color w:val="231F20"/>
          <w:spacing w:val="-11"/>
        </w:rPr>
        <w:t> </w:t>
      </w:r>
      <w:r>
        <w:rPr>
          <w:color w:val="231F20"/>
        </w:rPr>
        <w:t>The</w:t>
      </w:r>
      <w:r>
        <w:rPr>
          <w:color w:val="231F20"/>
          <w:spacing w:val="35"/>
        </w:rPr>
        <w:t> </w:t>
      </w:r>
      <w:r>
        <w:rPr>
          <w:color w:val="231F20"/>
        </w:rPr>
        <w:t>father</w:t>
      </w:r>
      <w:r>
        <w:rPr>
          <w:color w:val="231F20"/>
          <w:spacing w:val="-12"/>
        </w:rPr>
        <w:t> </w:t>
      </w:r>
      <w:r>
        <w:rPr>
          <w:color w:val="231F20"/>
        </w:rPr>
        <w:t>of</w:t>
      </w:r>
      <w:r>
        <w:rPr>
          <w:color w:val="231F20"/>
          <w:spacing w:val="-11"/>
        </w:rPr>
        <w:t> </w:t>
      </w:r>
      <w:r>
        <w:rPr>
          <w:color w:val="231F20"/>
        </w:rPr>
        <w:t>the</w:t>
      </w:r>
      <w:r>
        <w:rPr>
          <w:color w:val="231F20"/>
          <w:w w:val="94"/>
        </w:rPr>
        <w:t> </w:t>
      </w:r>
      <w:r>
        <w:rPr>
          <w:color w:val="231F20"/>
        </w:rPr>
        <w:t>man</w:t>
      </w:r>
      <w:r>
        <w:rPr>
          <w:color w:val="231F20"/>
          <w:spacing w:val="-10"/>
        </w:rPr>
        <w:t> </w:t>
      </w:r>
      <w:r>
        <w:rPr>
          <w:color w:val="231F20"/>
        </w:rPr>
        <w:t>who</w:t>
      </w:r>
      <w:r>
        <w:rPr>
          <w:color w:val="231F20"/>
          <w:spacing w:val="-9"/>
        </w:rPr>
        <w:t> </w:t>
      </w:r>
      <w:r>
        <w:rPr>
          <w:color w:val="231F20"/>
        </w:rPr>
        <w:t>would</w:t>
      </w:r>
      <w:r>
        <w:rPr>
          <w:color w:val="231F20"/>
          <w:spacing w:val="-9"/>
        </w:rPr>
        <w:t> </w:t>
      </w:r>
      <w:r>
        <w:rPr>
          <w:color w:val="231F20"/>
        </w:rPr>
        <w:t>inherit</w:t>
      </w:r>
      <w:r>
        <w:rPr>
          <w:color w:val="231F20"/>
          <w:spacing w:val="-9"/>
        </w:rPr>
        <w:t> </w:t>
      </w:r>
      <w:r>
        <w:rPr>
          <w:color w:val="231F20"/>
        </w:rPr>
        <w:t>the</w:t>
      </w:r>
      <w:r>
        <w:rPr>
          <w:color w:val="231F20"/>
          <w:spacing w:val="-9"/>
        </w:rPr>
        <w:t> </w:t>
      </w:r>
      <w:r>
        <w:rPr>
          <w:color w:val="231F20"/>
        </w:rPr>
        <w:t>scroll</w:t>
      </w:r>
      <w:r>
        <w:rPr>
          <w:color w:val="231F20"/>
          <w:spacing w:val="-9"/>
        </w:rPr>
        <w:t> </w:t>
      </w:r>
      <w:r>
        <w:rPr>
          <w:color w:val="231F20"/>
        </w:rPr>
        <w:t>came</w:t>
      </w:r>
      <w:r>
        <w:rPr>
          <w:color w:val="231F20"/>
          <w:spacing w:val="-10"/>
        </w:rPr>
        <w:t> </w:t>
      </w:r>
      <w:r>
        <w:rPr>
          <w:color w:val="231F20"/>
        </w:rPr>
        <w:t>to</w:t>
      </w:r>
      <w:r>
        <w:rPr>
          <w:color w:val="231F20"/>
          <w:spacing w:val="-9"/>
        </w:rPr>
        <w:t> </w:t>
      </w:r>
      <w:r>
        <w:rPr>
          <w:color w:val="231F20"/>
        </w:rPr>
        <w:t>his</w:t>
      </w:r>
      <w:r>
        <w:rPr>
          <w:color w:val="231F20"/>
          <w:spacing w:val="-9"/>
        </w:rPr>
        <w:t> </w:t>
      </w:r>
      <w:r>
        <w:rPr>
          <w:color w:val="231F20"/>
        </w:rPr>
        <w:t>son</w:t>
      </w:r>
      <w:r>
        <w:rPr>
          <w:color w:val="231F20"/>
          <w:spacing w:val="-9"/>
        </w:rPr>
        <w:t> </w:t>
      </w:r>
      <w:r>
        <w:rPr>
          <w:color w:val="231F20"/>
        </w:rPr>
        <w:t>in</w:t>
      </w:r>
      <w:r>
        <w:rPr>
          <w:color w:val="231F20"/>
          <w:spacing w:val="-9"/>
        </w:rPr>
        <w:t> </w:t>
      </w:r>
      <w:r>
        <w:rPr>
          <w:color w:val="231F20"/>
        </w:rPr>
        <w:t>a</w:t>
      </w:r>
      <w:r>
        <w:rPr>
          <w:color w:val="231F20"/>
          <w:spacing w:val="-9"/>
        </w:rPr>
        <w:t> </w:t>
      </w:r>
      <w:r>
        <w:rPr>
          <w:color w:val="231F20"/>
        </w:rPr>
        <w:t>dream.</w:t>
      </w:r>
      <w:r>
        <w:rPr>
          <w:color w:val="231F20"/>
          <w:spacing w:val="-9"/>
        </w:rPr>
        <w:t> </w:t>
      </w:r>
      <w:r>
        <w:rPr>
          <w:color w:val="231F20"/>
          <w:spacing w:val="-3"/>
        </w:rPr>
        <w:t>He</w:t>
      </w:r>
      <w:r>
        <w:rPr>
          <w:color w:val="231F20"/>
          <w:spacing w:val="-10"/>
        </w:rPr>
        <w:t> </w:t>
      </w:r>
      <w:r>
        <w:rPr>
          <w:color w:val="231F20"/>
        </w:rPr>
        <w:t>told</w:t>
      </w:r>
      <w:r>
        <w:rPr>
          <w:color w:val="231F20"/>
          <w:w w:val="99"/>
        </w:rPr>
        <w:t> </w:t>
      </w:r>
      <w:r>
        <w:rPr>
          <w:color w:val="231F20"/>
        </w:rPr>
        <w:t>him</w:t>
      </w:r>
      <w:r>
        <w:rPr>
          <w:color w:val="231F20"/>
          <w:spacing w:val="-7"/>
        </w:rPr>
        <w:t> </w:t>
      </w:r>
      <w:r>
        <w:rPr>
          <w:color w:val="231F20"/>
        </w:rPr>
        <w:t>that</w:t>
      </w:r>
      <w:r>
        <w:rPr>
          <w:color w:val="231F20"/>
          <w:spacing w:val="-7"/>
        </w:rPr>
        <w:t> </w:t>
      </w:r>
      <w:r>
        <w:rPr>
          <w:color w:val="231F20"/>
        </w:rPr>
        <w:t>because</w:t>
      </w:r>
      <w:r>
        <w:rPr>
          <w:color w:val="231F20"/>
          <w:spacing w:val="-6"/>
        </w:rPr>
        <w:t> </w:t>
      </w:r>
      <w:r>
        <w:rPr>
          <w:color w:val="231F20"/>
        </w:rPr>
        <w:t>the</w:t>
      </w:r>
      <w:r>
        <w:rPr>
          <w:color w:val="231F20"/>
          <w:spacing w:val="-7"/>
        </w:rPr>
        <w:t> </w:t>
      </w:r>
      <w:r>
        <w:rPr>
          <w:color w:val="231F20"/>
        </w:rPr>
        <w:t>wicked</w:t>
      </w:r>
      <w:r>
        <w:rPr>
          <w:color w:val="231F20"/>
          <w:spacing w:val="-7"/>
        </w:rPr>
        <w:t> </w:t>
      </w:r>
      <w:r>
        <w:rPr>
          <w:color w:val="231F20"/>
        </w:rPr>
        <w:t>person</w:t>
      </w:r>
      <w:r>
        <w:rPr>
          <w:color w:val="231F20"/>
          <w:spacing w:val="-6"/>
        </w:rPr>
        <w:t> </w:t>
      </w:r>
      <w:r>
        <w:rPr>
          <w:color w:val="231F20"/>
        </w:rPr>
        <w:t>had</w:t>
      </w:r>
      <w:r>
        <w:rPr>
          <w:color w:val="231F20"/>
          <w:spacing w:val="-7"/>
        </w:rPr>
        <w:t> </w:t>
      </w:r>
      <w:r>
        <w:rPr>
          <w:color w:val="231F20"/>
        </w:rPr>
        <w:t>taken</w:t>
      </w:r>
      <w:r>
        <w:rPr>
          <w:color w:val="231F20"/>
          <w:spacing w:val="-7"/>
        </w:rPr>
        <w:t> </w:t>
      </w:r>
      <w:r>
        <w:rPr>
          <w:color w:val="231F20"/>
        </w:rPr>
        <w:t>out</w:t>
      </w:r>
      <w:r>
        <w:rPr>
          <w:color w:val="231F20"/>
          <w:spacing w:val="-6"/>
        </w:rPr>
        <w:t> </w:t>
      </w:r>
      <w:r>
        <w:rPr>
          <w:color w:val="231F20"/>
        </w:rPr>
        <w:t>the</w:t>
      </w:r>
      <w:r>
        <w:rPr>
          <w:color w:val="231F20"/>
          <w:spacing w:val="-7"/>
        </w:rPr>
        <w:t> </w:t>
      </w:r>
      <w:r>
        <w:rPr>
          <w:rFonts w:ascii="Palatino Linotype" w:hAnsi="Palatino Linotype" w:cs="Palatino Linotype"/>
          <w:i/>
          <w:color w:val="231F20"/>
        </w:rPr>
        <w:t>ayin</w:t>
      </w:r>
      <w:r>
        <w:rPr>
          <w:color w:val="231F20"/>
        </w:rPr>
        <w:t>,</w:t>
      </w:r>
      <w:r>
        <w:rPr>
          <w:color w:val="231F20"/>
          <w:spacing w:val="-7"/>
        </w:rPr>
        <w:t> </w:t>
      </w:r>
      <w:r>
        <w:rPr>
          <w:color w:val="231F20"/>
        </w:rPr>
        <w:t>God</w:t>
      </w:r>
      <w:r>
        <w:rPr>
          <w:color w:val="231F20"/>
          <w:spacing w:val="-6"/>
        </w:rPr>
        <w:t> </w:t>
      </w:r>
      <w:r>
        <w:rPr>
          <w:color w:val="231F20"/>
        </w:rPr>
        <w:t>was</w:t>
      </w:r>
      <w:r>
        <w:rPr>
          <w:color w:val="231F20"/>
          <w:w w:val="93"/>
        </w:rPr>
        <w:t> </w:t>
      </w:r>
      <w:r>
        <w:rPr>
          <w:color w:val="231F20"/>
        </w:rPr>
        <w:t>going</w:t>
      </w:r>
      <w:r>
        <w:rPr>
          <w:color w:val="231F20"/>
          <w:spacing w:val="-6"/>
        </w:rPr>
        <w:t> </w:t>
      </w:r>
      <w:r>
        <w:rPr>
          <w:color w:val="231F20"/>
        </w:rPr>
        <w:t>to</w:t>
      </w:r>
      <w:r>
        <w:rPr>
          <w:color w:val="231F20"/>
          <w:spacing w:val="-6"/>
        </w:rPr>
        <w:t> </w:t>
      </w:r>
      <w:r>
        <w:rPr>
          <w:color w:val="231F20"/>
        </w:rPr>
        <w:t>punish</w:t>
      </w:r>
      <w:r>
        <w:rPr>
          <w:color w:val="231F20"/>
          <w:spacing w:val="-5"/>
        </w:rPr>
        <w:t> </w:t>
      </w:r>
      <w:r>
        <w:rPr>
          <w:color w:val="231F20"/>
        </w:rPr>
        <w:t>his</w:t>
      </w:r>
      <w:r>
        <w:rPr>
          <w:color w:val="231F20"/>
          <w:spacing w:val="-6"/>
        </w:rPr>
        <w:t> </w:t>
      </w:r>
      <w:r>
        <w:rPr>
          <w:color w:val="231F20"/>
        </w:rPr>
        <w:t>eye</w:t>
      </w:r>
      <w:r>
        <w:rPr>
          <w:color w:val="231F20"/>
          <w:spacing w:val="-6"/>
        </w:rPr>
        <w:t> </w:t>
      </w:r>
      <w:r>
        <w:rPr>
          <w:color w:val="231F20"/>
        </w:rPr>
        <w:t>and</w:t>
      </w:r>
      <w:r>
        <w:rPr>
          <w:color w:val="231F20"/>
          <w:spacing w:val="-5"/>
        </w:rPr>
        <w:t> </w:t>
      </w:r>
      <w:r>
        <w:rPr>
          <w:color w:val="231F20"/>
        </w:rPr>
        <w:t>make</w:t>
      </w:r>
      <w:r>
        <w:rPr>
          <w:color w:val="231F20"/>
          <w:spacing w:val="-6"/>
        </w:rPr>
        <w:t> </w:t>
      </w:r>
      <w:r>
        <w:rPr>
          <w:color w:val="231F20"/>
        </w:rPr>
        <w:t>him</w:t>
      </w:r>
      <w:r>
        <w:rPr>
          <w:color w:val="231F20"/>
          <w:spacing w:val="-6"/>
        </w:rPr>
        <w:t> </w:t>
      </w:r>
      <w:r>
        <w:rPr>
          <w:color w:val="231F20"/>
        </w:rPr>
        <w:t>blind.</w:t>
      </w:r>
      <w:r>
        <w:rPr>
          <w:color w:val="231F20"/>
          <w:spacing w:val="-5"/>
        </w:rPr>
        <w:t> </w:t>
      </w:r>
      <w:r>
        <w:rPr>
          <w:color w:val="231F20"/>
          <w:spacing w:val="-3"/>
        </w:rPr>
        <w:t>He</w:t>
      </w:r>
      <w:r>
        <w:rPr>
          <w:color w:val="231F20"/>
          <w:spacing w:val="-6"/>
        </w:rPr>
        <w:t> </w:t>
      </w:r>
      <w:r>
        <w:rPr>
          <w:color w:val="231F20"/>
        </w:rPr>
        <w:t>also</w:t>
      </w:r>
      <w:r>
        <w:rPr>
          <w:color w:val="231F20"/>
          <w:spacing w:val="-6"/>
        </w:rPr>
        <w:t> </w:t>
      </w:r>
      <w:r>
        <w:rPr>
          <w:color w:val="231F20"/>
        </w:rPr>
        <w:t>told</w:t>
      </w:r>
      <w:r>
        <w:rPr>
          <w:color w:val="231F20"/>
          <w:spacing w:val="-5"/>
        </w:rPr>
        <w:t> </w:t>
      </w:r>
      <w:r>
        <w:rPr>
          <w:color w:val="231F20"/>
        </w:rPr>
        <w:t>his</w:t>
      </w:r>
      <w:r>
        <w:rPr>
          <w:color w:val="231F20"/>
          <w:spacing w:val="-6"/>
        </w:rPr>
        <w:t> </w:t>
      </w:r>
      <w:r>
        <w:rPr>
          <w:color w:val="231F20"/>
        </w:rPr>
        <w:t>son</w:t>
      </w:r>
      <w:r>
        <w:rPr>
          <w:color w:val="231F20"/>
          <w:spacing w:val="-6"/>
        </w:rPr>
        <w:t> </w:t>
      </w:r>
      <w:r>
        <w:rPr>
          <w:color w:val="231F20"/>
        </w:rPr>
        <w:t>not</w:t>
      </w:r>
      <w:r>
        <w:rPr>
          <w:color w:val="231F20"/>
          <w:w w:val="108"/>
        </w:rPr>
        <w:t> </w:t>
      </w:r>
      <w:r>
        <w:rPr>
          <w:color w:val="231F20"/>
        </w:rPr>
        <w:t>to</w:t>
      </w:r>
      <w:r>
        <w:rPr>
          <w:color w:val="231F20"/>
          <w:spacing w:val="-13"/>
        </w:rPr>
        <w:t> </w:t>
      </w:r>
      <w:r>
        <w:rPr>
          <w:color w:val="231F20"/>
        </w:rPr>
        <w:t>be</w:t>
      </w:r>
      <w:r>
        <w:rPr>
          <w:color w:val="231F20"/>
          <w:spacing w:val="-13"/>
        </w:rPr>
        <w:t> </w:t>
      </w:r>
      <w:r>
        <w:rPr>
          <w:color w:val="231F20"/>
        </w:rPr>
        <w:t>upset,</w:t>
      </w:r>
      <w:r>
        <w:rPr>
          <w:color w:val="231F20"/>
          <w:spacing w:val="-12"/>
        </w:rPr>
        <w:t> </w:t>
      </w:r>
      <w:r>
        <w:rPr>
          <w:color w:val="231F20"/>
        </w:rPr>
        <w:t>because</w:t>
      </w:r>
      <w:r>
        <w:rPr>
          <w:color w:val="231F20"/>
          <w:spacing w:val="-13"/>
        </w:rPr>
        <w:t> </w:t>
      </w:r>
      <w:r>
        <w:rPr>
          <w:color w:val="231F20"/>
        </w:rPr>
        <w:t>Ezra</w:t>
      </w:r>
      <w:r>
        <w:rPr>
          <w:color w:val="231F20"/>
          <w:spacing w:val="-13"/>
        </w:rPr>
        <w:t> </w:t>
      </w:r>
      <w:r>
        <w:rPr>
          <w:color w:val="231F20"/>
        </w:rPr>
        <w:t>Hasofeir</w:t>
      </w:r>
      <w:r>
        <w:rPr>
          <w:color w:val="231F20"/>
          <w:spacing w:val="-12"/>
        </w:rPr>
        <w:t> </w:t>
      </w:r>
      <w:r>
        <w:rPr>
          <w:color w:val="231F20"/>
        </w:rPr>
        <w:t>was</w:t>
      </w:r>
      <w:r>
        <w:rPr>
          <w:color w:val="231F20"/>
          <w:spacing w:val="-13"/>
        </w:rPr>
        <w:t> </w:t>
      </w:r>
      <w:r>
        <w:rPr>
          <w:color w:val="231F20"/>
        </w:rPr>
        <w:t>going</w:t>
      </w:r>
      <w:r>
        <w:rPr>
          <w:color w:val="231F20"/>
          <w:spacing w:val="-13"/>
        </w:rPr>
        <w:t> </w:t>
      </w:r>
      <w:r>
        <w:rPr>
          <w:color w:val="231F20"/>
        </w:rPr>
        <w:t>to</w:t>
      </w:r>
      <w:r>
        <w:rPr>
          <w:color w:val="231F20"/>
          <w:spacing w:val="-12"/>
        </w:rPr>
        <w:t> </w:t>
      </w:r>
      <w:r>
        <w:rPr>
          <w:color w:val="231F20"/>
        </w:rPr>
        <w:t>repair</w:t>
      </w:r>
      <w:r>
        <w:rPr>
          <w:color w:val="231F20"/>
          <w:spacing w:val="-13"/>
        </w:rPr>
        <w:t> </w:t>
      </w:r>
      <w:r>
        <w:rPr>
          <w:color w:val="231F20"/>
        </w:rPr>
        <w:t>the</w:t>
      </w:r>
      <w:r>
        <w:rPr>
          <w:color w:val="231F20"/>
          <w:spacing w:val="-13"/>
        </w:rPr>
        <w:t> </w:t>
      </w:r>
      <w:r>
        <w:rPr>
          <w:color w:val="231F20"/>
        </w:rPr>
        <w:t>scroll.</w:t>
      </w:r>
      <w:r>
        <w:rPr>
          <w:color w:val="231F20"/>
          <w:spacing w:val="-12"/>
        </w:rPr>
        <w:t> </w:t>
      </w:r>
      <w:r>
        <w:rPr>
          <w:color w:val="231F20"/>
        </w:rPr>
        <w:t>The</w:t>
      </w:r>
      <w:r>
        <w:rPr>
          <w:color w:val="231F20"/>
          <w:w w:val="94"/>
        </w:rPr>
        <w:t> </w:t>
      </w:r>
      <w:r>
        <w:rPr>
          <w:color w:val="231F20"/>
        </w:rPr>
        <w:t>next morning, the wicked man was blind and the scroll had</w:t>
      </w:r>
      <w:r>
        <w:rPr>
          <w:color w:val="231F20"/>
          <w:spacing w:val="-35"/>
        </w:rPr>
        <w:t> </w:t>
      </w:r>
      <w:r>
        <w:rPr>
          <w:color w:val="231F20"/>
        </w:rPr>
        <w:t>the</w:t>
      </w:r>
      <w:r>
        <w:rPr>
          <w:color w:val="231F20"/>
          <w:spacing w:val="-3"/>
        </w:rPr>
        <w:t> </w:t>
      </w:r>
      <w:r>
        <w:rPr>
          <w:color w:val="231F20"/>
        </w:rPr>
        <w:t>right</w:t>
      </w:r>
      <w:r>
        <w:rPr>
          <w:color w:val="231F20"/>
          <w:w w:val="108"/>
        </w:rPr>
        <w:t> </w:t>
      </w:r>
      <w:r>
        <w:rPr>
          <w:color w:val="231F20"/>
        </w:rPr>
        <w:t>word. </w:t>
      </w:r>
      <w:r>
        <w:rPr>
          <w:color w:val="231F20"/>
          <w:spacing w:val="-5"/>
        </w:rPr>
        <w:t>Would </w:t>
      </w:r>
      <w:r>
        <w:rPr>
          <w:color w:val="231F20"/>
        </w:rPr>
        <w:t>such a scroll be kosher? A scribe must write</w:t>
      </w:r>
      <w:r>
        <w:rPr>
          <w:color w:val="231F20"/>
          <w:spacing w:val="-39"/>
        </w:rPr>
        <w:t> </w:t>
      </w:r>
      <w:r>
        <w:rPr>
          <w:color w:val="231F20"/>
        </w:rPr>
        <w:t>the</w:t>
      </w:r>
      <w:r>
        <w:rPr>
          <w:color w:val="231F20"/>
          <w:spacing w:val="-4"/>
        </w:rPr>
        <w:t> </w:t>
      </w:r>
      <w:r>
        <w:rPr>
          <w:color w:val="231F20"/>
        </w:rPr>
        <w:t>letters</w:t>
      </w:r>
      <w:r>
        <w:rPr>
          <w:color w:val="231F20"/>
          <w:w w:val="93"/>
        </w:rPr>
        <w:t> </w:t>
      </w:r>
      <w:r>
        <w:rPr>
          <w:color w:val="231F20"/>
        </w:rPr>
        <w:t>in</w:t>
      </w:r>
      <w:r>
        <w:rPr>
          <w:color w:val="231F20"/>
          <w:spacing w:val="-7"/>
        </w:rPr>
        <w:t> </w:t>
      </w:r>
      <w:r>
        <w:rPr>
          <w:color w:val="231F20"/>
        </w:rPr>
        <w:t>a</w:t>
      </w:r>
      <w:r>
        <w:rPr>
          <w:color w:val="231F20"/>
          <w:spacing w:val="-7"/>
        </w:rPr>
        <w:t> </w:t>
      </w:r>
      <w:r>
        <w:rPr>
          <w:color w:val="231F20"/>
        </w:rPr>
        <w:t>scroll.</w:t>
      </w:r>
      <w:r>
        <w:rPr>
          <w:color w:val="231F20"/>
          <w:spacing w:val="-6"/>
        </w:rPr>
        <w:t> </w:t>
      </w:r>
      <w:r>
        <w:rPr>
          <w:color w:val="231F20"/>
        </w:rPr>
        <w:t>A</w:t>
      </w:r>
      <w:r>
        <w:rPr>
          <w:color w:val="231F20"/>
          <w:spacing w:val="-7"/>
        </w:rPr>
        <w:t> </w:t>
      </w:r>
      <w:r>
        <w:rPr>
          <w:color w:val="231F20"/>
        </w:rPr>
        <w:t>soul</w:t>
      </w:r>
      <w:r>
        <w:rPr>
          <w:color w:val="231F20"/>
          <w:spacing w:val="-7"/>
        </w:rPr>
        <w:t> </w:t>
      </w:r>
      <w:r>
        <w:rPr>
          <w:color w:val="231F20"/>
        </w:rPr>
        <w:t>is</w:t>
      </w:r>
      <w:r>
        <w:rPr>
          <w:color w:val="231F20"/>
          <w:spacing w:val="-6"/>
        </w:rPr>
        <w:t> </w:t>
      </w:r>
      <w:r>
        <w:rPr>
          <w:color w:val="231F20"/>
        </w:rPr>
        <w:t>no</w:t>
      </w:r>
      <w:r>
        <w:rPr>
          <w:color w:val="231F20"/>
          <w:spacing w:val="-7"/>
        </w:rPr>
        <w:t> </w:t>
      </w:r>
      <w:r>
        <w:rPr>
          <w:color w:val="231F20"/>
        </w:rPr>
        <w:t>longer</w:t>
      </w:r>
      <w:r>
        <w:rPr>
          <w:color w:val="231F20"/>
          <w:spacing w:val="-7"/>
        </w:rPr>
        <w:t> </w:t>
      </w:r>
      <w:r>
        <w:rPr>
          <w:color w:val="231F20"/>
        </w:rPr>
        <w:t>obligated</w:t>
      </w:r>
      <w:r>
        <w:rPr>
          <w:color w:val="231F20"/>
          <w:spacing w:val="-6"/>
        </w:rPr>
        <w:t> </w:t>
      </w:r>
      <w:r>
        <w:rPr>
          <w:color w:val="231F20"/>
        </w:rPr>
        <w:t>in</w:t>
      </w:r>
      <w:r>
        <w:rPr>
          <w:color w:val="231F20"/>
          <w:spacing w:val="-7"/>
        </w:rPr>
        <w:t> </w:t>
      </w:r>
      <w:r>
        <w:rPr>
          <w:rFonts w:ascii="Palatino Linotype" w:hAnsi="Palatino Linotype" w:cs="Palatino Linotype"/>
          <w:i/>
          <w:color w:val="231F20"/>
        </w:rPr>
        <w:t>mitzvos</w:t>
      </w:r>
      <w:r>
        <w:rPr>
          <w:rFonts w:ascii="Palatino Linotype" w:hAnsi="Palatino Linotype" w:cs="Palatino Linotype"/>
          <w:i/>
          <w:color w:val="231F20"/>
          <w:spacing w:val="-7"/>
        </w:rPr>
        <w:t> </w:t>
      </w:r>
      <w:r>
        <w:rPr>
          <w:color w:val="231F20"/>
        </w:rPr>
        <w:t>after</w:t>
      </w:r>
      <w:r>
        <w:rPr>
          <w:color w:val="231F20"/>
          <w:spacing w:val="-6"/>
        </w:rPr>
        <w:t> </w:t>
      </w:r>
      <w:r>
        <w:rPr>
          <w:color w:val="231F20"/>
        </w:rPr>
        <w:t>it</w:t>
      </w:r>
      <w:r>
        <w:rPr>
          <w:color w:val="231F20"/>
          <w:spacing w:val="-7"/>
        </w:rPr>
        <w:t> </w:t>
      </w:r>
      <w:r>
        <w:rPr>
          <w:color w:val="231F20"/>
        </w:rPr>
        <w:t>dies;</w:t>
      </w:r>
      <w:r>
        <w:rPr>
          <w:color w:val="231F20"/>
          <w:spacing w:val="-6"/>
        </w:rPr>
        <w:t> </w:t>
      </w:r>
      <w:r>
        <w:rPr>
          <w:color w:val="231F20"/>
        </w:rPr>
        <w:t>how</w:t>
      </w:r>
      <w:r>
        <w:rPr>
          <w:color w:val="231F20"/>
          <w:w w:val="93"/>
        </w:rPr>
        <w:t> </w:t>
      </w:r>
      <w:r>
        <w:rPr>
          <w:color w:val="231F20"/>
        </w:rPr>
        <w:t>could</w:t>
      </w:r>
      <w:r>
        <w:rPr>
          <w:color w:val="231F20"/>
          <w:spacing w:val="10"/>
        </w:rPr>
        <w:t> </w:t>
      </w:r>
      <w:r>
        <w:rPr>
          <w:color w:val="231F20"/>
        </w:rPr>
        <w:t>it</w:t>
      </w:r>
      <w:r>
        <w:rPr>
          <w:color w:val="231F20"/>
          <w:spacing w:val="10"/>
        </w:rPr>
        <w:t> </w:t>
      </w:r>
      <w:r>
        <w:rPr>
          <w:color w:val="231F20"/>
        </w:rPr>
        <w:t>write</w:t>
      </w:r>
      <w:r>
        <w:rPr>
          <w:color w:val="231F20"/>
          <w:spacing w:val="10"/>
        </w:rPr>
        <w:t> </w:t>
      </w:r>
      <w:r>
        <w:rPr>
          <w:color w:val="231F20"/>
        </w:rPr>
        <w:t>a</w:t>
      </w:r>
      <w:r>
        <w:rPr>
          <w:color w:val="231F20"/>
          <w:spacing w:val="10"/>
        </w:rPr>
        <w:t> </w:t>
      </w:r>
      <w:r>
        <w:rPr>
          <w:color w:val="231F20"/>
        </w:rPr>
        <w:t>letter</w:t>
      </w:r>
      <w:r>
        <w:rPr>
          <w:color w:val="231F20"/>
          <w:spacing w:val="10"/>
        </w:rPr>
        <w:t> </w:t>
      </w:r>
      <w:r>
        <w:rPr>
          <w:color w:val="231F20"/>
        </w:rPr>
        <w:t>and</w:t>
      </w:r>
      <w:r>
        <w:rPr>
          <w:color w:val="231F20"/>
          <w:spacing w:val="10"/>
        </w:rPr>
        <w:t> </w:t>
      </w:r>
      <w:r>
        <w:rPr>
          <w:color w:val="231F20"/>
        </w:rPr>
        <w:t>make</w:t>
      </w:r>
      <w:r>
        <w:rPr>
          <w:color w:val="231F20"/>
          <w:spacing w:val="10"/>
        </w:rPr>
        <w:t> </w:t>
      </w:r>
      <w:r>
        <w:rPr>
          <w:color w:val="231F20"/>
        </w:rPr>
        <w:t>the</w:t>
      </w:r>
      <w:r>
        <w:rPr>
          <w:color w:val="231F20"/>
          <w:spacing w:val="10"/>
        </w:rPr>
        <w:t> </w:t>
      </w:r>
      <w:r>
        <w:rPr>
          <w:color w:val="231F20"/>
        </w:rPr>
        <w:t>scroll</w:t>
      </w:r>
      <w:r>
        <w:rPr>
          <w:color w:val="231F20"/>
          <w:spacing w:val="10"/>
        </w:rPr>
        <w:t> </w:t>
      </w:r>
      <w:r>
        <w:rPr>
          <w:color w:val="231F20"/>
        </w:rPr>
        <w:t>kosher</w:t>
      </w:r>
      <w:r>
        <w:rPr>
          <w:color w:val="231F20"/>
          <w:spacing w:val="10"/>
        </w:rPr>
        <w:t> </w:t>
      </w:r>
      <w:r>
        <w:rPr>
          <w:color w:val="231F20"/>
        </w:rPr>
        <w:t>again?</w:t>
      </w:r>
      <w:r>
        <w:rPr>
          <w:color w:val="231F20"/>
          <w:spacing w:val="10"/>
        </w:rPr>
        <w:t> </w:t>
      </w:r>
      <w:r>
        <w:rPr>
          <w:color w:val="231F20"/>
          <w:spacing w:val="-3"/>
        </w:rPr>
        <w:t>Perhaps</w:t>
      </w:r>
      <w:r>
        <w:rPr>
          <w:color w:val="231F20"/>
          <w:spacing w:val="11"/>
        </w:rPr>
        <w:t> </w:t>
      </w:r>
      <w:r>
        <w:rPr>
          <w:color w:val="231F20"/>
        </w:rPr>
        <w:t>in</w:t>
      </w:r>
      <w:r>
        <w:rPr>
          <w:color w:val="231F20"/>
          <w:w w:val="103"/>
        </w:rPr>
        <w:t> </w:t>
      </w:r>
      <w:r>
        <w:rPr>
          <w:color w:val="231F20"/>
        </w:rPr>
        <w:t>light</w:t>
      </w:r>
      <w:r>
        <w:rPr>
          <w:color w:val="231F20"/>
          <w:spacing w:val="-5"/>
        </w:rPr>
        <w:t> </w:t>
      </w:r>
      <w:r>
        <w:rPr>
          <w:color w:val="231F20"/>
        </w:rPr>
        <w:t>of</w:t>
      </w:r>
      <w:r>
        <w:rPr>
          <w:color w:val="231F20"/>
          <w:spacing w:val="-4"/>
        </w:rPr>
        <w:t> </w:t>
      </w:r>
      <w:r>
        <w:rPr>
          <w:color w:val="231F20"/>
        </w:rPr>
        <w:t>our</w:t>
      </w:r>
      <w:r>
        <w:rPr>
          <w:color w:val="231F20"/>
          <w:spacing w:val="-4"/>
        </w:rPr>
        <w:t> </w:t>
      </w:r>
      <w:r>
        <w:rPr>
          <w:rFonts w:ascii="Palatino Linotype" w:hAnsi="Palatino Linotype" w:cs="Palatino Linotype"/>
          <w:i/>
          <w:color w:val="231F20"/>
        </w:rPr>
        <w:t>Gemara</w:t>
      </w:r>
      <w:r>
        <w:rPr>
          <w:rFonts w:ascii="Palatino Linotype" w:hAnsi="Palatino Linotype" w:cs="Palatino Linotype"/>
          <w:i/>
          <w:color w:val="231F20"/>
          <w:spacing w:val="-5"/>
        </w:rPr>
        <w:t> </w:t>
      </w:r>
      <w:r>
        <w:rPr>
          <w:color w:val="231F20"/>
        </w:rPr>
        <w:t>and</w:t>
      </w:r>
      <w:r>
        <w:rPr>
          <w:color w:val="231F20"/>
          <w:spacing w:val="-4"/>
        </w:rPr>
        <w:t> </w:t>
      </w:r>
      <w:r>
        <w:rPr>
          <w:color w:val="231F20"/>
        </w:rPr>
        <w:t>the</w:t>
      </w:r>
      <w:r>
        <w:rPr>
          <w:color w:val="231F20"/>
          <w:spacing w:val="-4"/>
        </w:rPr>
        <w:t> </w:t>
      </w:r>
      <w:r>
        <w:rPr>
          <w:rFonts w:ascii="Palatino Linotype" w:hAnsi="Palatino Linotype" w:cs="Palatino Linotype"/>
          <w:i/>
          <w:color w:val="231F20"/>
        </w:rPr>
        <w:t>Gemara</w:t>
      </w:r>
      <w:r>
        <w:rPr>
          <w:rFonts w:ascii="Palatino Linotype" w:hAnsi="Palatino Linotype" w:cs="Palatino Linotype"/>
          <w:i/>
          <w:color w:val="231F20"/>
          <w:spacing w:val="-5"/>
        </w:rPr>
        <w:t> </w:t>
      </w:r>
      <w:r>
        <w:rPr>
          <w:color w:val="231F20"/>
        </w:rPr>
        <w:t>in</w:t>
      </w:r>
      <w:r>
        <w:rPr>
          <w:color w:val="231F20"/>
          <w:spacing w:val="-4"/>
        </w:rPr>
        <w:t> </w:t>
      </w:r>
      <w:r>
        <w:rPr>
          <w:rFonts w:ascii="Palatino Linotype" w:hAnsi="Palatino Linotype" w:cs="Palatino Linotype"/>
          <w:i/>
          <w:color w:val="231F20"/>
          <w:spacing w:val="-3"/>
        </w:rPr>
        <w:t>Kesubos</w:t>
      </w:r>
      <w:r>
        <w:rPr>
          <w:color w:val="231F20"/>
          <w:spacing w:val="-3"/>
        </w:rPr>
        <w:t>,</w:t>
      </w:r>
      <w:r>
        <w:rPr>
          <w:color w:val="231F20"/>
          <w:spacing w:val="-4"/>
        </w:rPr>
        <w:t> </w:t>
      </w:r>
      <w:r>
        <w:rPr>
          <w:color w:val="231F20"/>
        </w:rPr>
        <w:t>we</w:t>
      </w:r>
      <w:r>
        <w:rPr>
          <w:color w:val="231F20"/>
          <w:spacing w:val="-5"/>
        </w:rPr>
        <w:t> </w:t>
      </w:r>
      <w:r>
        <w:rPr>
          <w:color w:val="231F20"/>
        </w:rPr>
        <w:t>have</w:t>
      </w:r>
      <w:r>
        <w:rPr>
          <w:color w:val="231F20"/>
          <w:spacing w:val="-4"/>
        </w:rPr>
        <w:t> </w:t>
      </w:r>
      <w:r>
        <w:rPr>
          <w:color w:val="231F20"/>
        </w:rPr>
        <w:t>an</w:t>
      </w:r>
      <w:r>
        <w:rPr>
          <w:color w:val="231F20"/>
          <w:spacing w:val="-4"/>
        </w:rPr>
        <w:t> answer.</w:t>
      </w:r>
      <w:r>
        <w:rPr>
          <w:color w:val="231F20"/>
          <w:w w:val="90"/>
        </w:rPr>
        <w:t> </w:t>
      </w:r>
      <w:r>
        <w:rPr>
          <w:color w:val="231F20"/>
        </w:rPr>
        <w:t>Ezra Hasofeir was a </w:t>
      </w:r>
      <w:r>
        <w:rPr>
          <w:rFonts w:ascii="Palatino Linotype" w:hAnsi="Palatino Linotype" w:cs="Palatino Linotype"/>
          <w:i/>
          <w:color w:val="231F20"/>
        </w:rPr>
        <w:t>tzadik</w:t>
      </w:r>
      <w:r>
        <w:rPr>
          <w:color w:val="231F20"/>
        </w:rPr>
        <w:t>. </w:t>
      </w:r>
      <w:r>
        <w:rPr>
          <w:rFonts w:ascii="Palatino Linotype" w:hAnsi="Palatino Linotype" w:cs="Palatino Linotype"/>
          <w:i/>
          <w:color w:val="231F20"/>
          <w:spacing w:val="-3"/>
        </w:rPr>
        <w:t>Halachah </w:t>
      </w:r>
      <w:r>
        <w:rPr>
          <w:color w:val="231F20"/>
        </w:rPr>
        <w:t>treats him as alive</w:t>
      </w:r>
      <w:r>
        <w:rPr>
          <w:color w:val="231F20"/>
          <w:spacing w:val="-34"/>
        </w:rPr>
        <w:t> </w:t>
      </w:r>
      <w:r>
        <w:rPr>
          <w:color w:val="231F20"/>
          <w:spacing w:val="-4"/>
        </w:rPr>
        <w:t>forever</w:t>
      </w:r>
      <w:r>
        <w:rPr>
          <w:color w:val="231F20"/>
          <w:spacing w:val="-4"/>
        </w:rPr>
        <w:t>.</w:t>
      </w:r>
    </w:p>
    <w:p>
      <w:pPr>
        <w:pStyle w:val="BodyText"/>
        <w:spacing w:line="259" w:lineRule="exact"/>
        <w:ind w:left="50" w:right="137"/>
        <w:jc w:val="right"/>
        <w:rPr>
          <w:rFonts w:ascii="Palatino Linotype"/>
          <w:i/>
        </w:rPr>
      </w:pPr>
      <w:r>
        <w:rPr>
          <w:color w:val="231F20"/>
        </w:rPr>
        <w:t>When</w:t>
      </w:r>
      <w:r>
        <w:rPr>
          <w:color w:val="231F20"/>
          <w:spacing w:val="11"/>
        </w:rPr>
        <w:t> </w:t>
      </w:r>
      <w:r>
        <w:rPr>
          <w:color w:val="231F20"/>
        </w:rPr>
        <w:t>his</w:t>
      </w:r>
      <w:r>
        <w:rPr>
          <w:color w:val="231F20"/>
          <w:spacing w:val="12"/>
        </w:rPr>
        <w:t> </w:t>
      </w:r>
      <w:r>
        <w:rPr>
          <w:color w:val="231F20"/>
        </w:rPr>
        <w:t>spirit</w:t>
      </w:r>
      <w:r>
        <w:rPr>
          <w:color w:val="231F20"/>
          <w:spacing w:val="12"/>
        </w:rPr>
        <w:t> </w:t>
      </w:r>
      <w:r>
        <w:rPr>
          <w:color w:val="231F20"/>
        </w:rPr>
        <w:t>filled</w:t>
      </w:r>
      <w:r>
        <w:rPr>
          <w:color w:val="231F20"/>
          <w:spacing w:val="11"/>
        </w:rPr>
        <w:t> </w:t>
      </w:r>
      <w:r>
        <w:rPr>
          <w:color w:val="231F20"/>
        </w:rPr>
        <w:t>in</w:t>
      </w:r>
      <w:r>
        <w:rPr>
          <w:color w:val="231F20"/>
          <w:spacing w:val="12"/>
        </w:rPr>
        <w:t> </w:t>
      </w:r>
      <w:r>
        <w:rPr>
          <w:color w:val="231F20"/>
        </w:rPr>
        <w:t>the</w:t>
      </w:r>
      <w:r>
        <w:rPr>
          <w:color w:val="231F20"/>
          <w:spacing w:val="12"/>
        </w:rPr>
        <w:t> </w:t>
      </w:r>
      <w:r>
        <w:rPr>
          <w:color w:val="231F20"/>
          <w:spacing w:val="-3"/>
        </w:rPr>
        <w:t>letter,</w:t>
      </w:r>
      <w:r>
        <w:rPr>
          <w:color w:val="231F20"/>
          <w:spacing w:val="11"/>
        </w:rPr>
        <w:t> </w:t>
      </w:r>
      <w:r>
        <w:rPr>
          <w:color w:val="231F20"/>
        </w:rPr>
        <w:t>the</w:t>
      </w:r>
      <w:r>
        <w:rPr>
          <w:color w:val="231F20"/>
          <w:spacing w:val="12"/>
        </w:rPr>
        <w:t> </w:t>
      </w:r>
      <w:r>
        <w:rPr>
          <w:color w:val="231F20"/>
        </w:rPr>
        <w:t>scroll</w:t>
      </w:r>
      <w:r>
        <w:rPr>
          <w:color w:val="231F20"/>
          <w:spacing w:val="12"/>
        </w:rPr>
        <w:t> </w:t>
      </w:r>
      <w:r>
        <w:rPr>
          <w:color w:val="231F20"/>
        </w:rPr>
        <w:t>was</w:t>
      </w:r>
      <w:r>
        <w:rPr>
          <w:color w:val="231F20"/>
          <w:spacing w:val="11"/>
        </w:rPr>
        <w:t> </w:t>
      </w:r>
      <w:r>
        <w:rPr>
          <w:color w:val="231F20"/>
        </w:rPr>
        <w:t>kosher</w:t>
      </w:r>
      <w:r>
        <w:rPr>
          <w:color w:val="231F20"/>
          <w:spacing w:val="12"/>
        </w:rPr>
        <w:t> </w:t>
      </w:r>
      <w:r>
        <w:rPr>
          <w:color w:val="231F20"/>
        </w:rPr>
        <w:t>(</w:t>
      </w:r>
      <w:r>
        <w:rPr>
          <w:rFonts w:ascii="Palatino Linotype"/>
          <w:i/>
          <w:color w:val="231F20"/>
        </w:rPr>
        <w:t>Daf</w:t>
      </w:r>
      <w:r>
        <w:rPr>
          <w:rFonts w:ascii="Palatino Linotype"/>
          <w:i/>
          <w:color w:val="231F20"/>
          <w:spacing w:val="12"/>
        </w:rPr>
        <w:t> </w:t>
      </w:r>
      <w:r>
        <w:rPr>
          <w:rFonts w:ascii="Palatino Linotype"/>
          <w:i/>
          <w:color w:val="231F20"/>
          <w:spacing w:val="-8"/>
        </w:rPr>
        <w:t>Yomi</w:t>
      </w:r>
    </w:p>
    <w:p>
      <w:pPr>
        <w:spacing w:before="40"/>
        <w:ind w:left="119" w:right="0" w:firstLine="0"/>
        <w:jc w:val="both"/>
        <w:rPr>
          <w:sz w:val="23"/>
        </w:rPr>
      </w:pPr>
      <w:r>
        <w:rPr>
          <w:rFonts w:ascii="Palatino Linotype"/>
          <w:i/>
          <w:color w:val="231F20"/>
          <w:sz w:val="23"/>
        </w:rPr>
        <w:t>Digest</w:t>
      </w:r>
      <w:r>
        <w:rPr>
          <w:color w:val="231F20"/>
          <w:sz w:val="23"/>
        </w:rPr>
        <w:t>, </w:t>
      </w:r>
      <w:r>
        <w:rPr>
          <w:rFonts w:ascii="Palatino Linotype"/>
          <w:i/>
          <w:color w:val="231F20"/>
          <w:sz w:val="23"/>
        </w:rPr>
        <w:t>Chashukei Chemed</w:t>
      </w:r>
      <w:r>
        <w:rPr>
          <w:color w:val="231F20"/>
          <w:sz w:val="23"/>
        </w:rPr>
        <w:t>).</w:t>
      </w:r>
    </w:p>
    <w:p>
      <w:pPr>
        <w:pStyle w:val="BodyText"/>
        <w:rPr>
          <w:sz w:val="30"/>
        </w:rPr>
      </w:pPr>
    </w:p>
    <w:p>
      <w:pPr>
        <w:pStyle w:val="BodyText"/>
        <w:spacing w:before="3"/>
        <w:rPr>
          <w:sz w:val="44"/>
        </w:rPr>
      </w:pPr>
    </w:p>
    <w:p>
      <w:pPr>
        <w:pStyle w:val="Heading1"/>
        <w:ind w:left="540"/>
      </w:pPr>
      <w:r>
        <w:rPr>
          <w:color w:val="231F20"/>
        </w:rPr>
        <w:t>The Rebbe-Talmid Bond</w:t>
      </w:r>
    </w:p>
    <w:p>
      <w:pPr>
        <w:pStyle w:val="BodyText"/>
        <w:spacing w:before="1"/>
        <w:rPr>
          <w:rFonts w:ascii="Cambria"/>
          <w:b/>
          <w:sz w:val="36"/>
        </w:rPr>
      </w:pPr>
    </w:p>
    <w:p>
      <w:pPr>
        <w:pStyle w:val="BodyText"/>
        <w:spacing w:line="309" w:lineRule="auto"/>
        <w:ind w:left="120" w:right="137"/>
        <w:jc w:val="both"/>
      </w:pPr>
      <w:r>
        <w:rPr>
          <w:color w:val="231F20"/>
        </w:rPr>
        <w:t>Our </w:t>
      </w:r>
      <w:r>
        <w:rPr>
          <w:rFonts w:ascii="Palatino Linotype"/>
          <w:i/>
          <w:color w:val="231F20"/>
        </w:rPr>
        <w:t>Gemara </w:t>
      </w:r>
      <w:r>
        <w:rPr>
          <w:color w:val="231F20"/>
        </w:rPr>
        <w:t>relates details about the relationship between Rabbi </w:t>
      </w:r>
      <w:r>
        <w:rPr>
          <w:color w:val="231F20"/>
          <w:spacing w:val="-5"/>
        </w:rPr>
        <w:t>Yochanan </w:t>
      </w:r>
      <w:r>
        <w:rPr>
          <w:color w:val="231F20"/>
        </w:rPr>
        <w:t>and Reish Lakish. Reish Lakish was a very close and important</w:t>
      </w:r>
      <w:r>
        <w:rPr>
          <w:color w:val="231F20"/>
          <w:spacing w:val="-21"/>
        </w:rPr>
        <w:t> </w:t>
      </w:r>
      <w:r>
        <w:rPr>
          <w:color w:val="231F20"/>
        </w:rPr>
        <w:t>student</w:t>
      </w:r>
      <w:r>
        <w:rPr>
          <w:color w:val="231F20"/>
          <w:spacing w:val="-20"/>
        </w:rPr>
        <w:t> </w:t>
      </w:r>
      <w:r>
        <w:rPr>
          <w:color w:val="231F20"/>
        </w:rPr>
        <w:t>of</w:t>
      </w:r>
      <w:r>
        <w:rPr>
          <w:color w:val="231F20"/>
          <w:spacing w:val="-20"/>
        </w:rPr>
        <w:t> </w:t>
      </w:r>
      <w:r>
        <w:rPr>
          <w:color w:val="231F20"/>
        </w:rPr>
        <w:t>Rabbi</w:t>
      </w:r>
      <w:r>
        <w:rPr>
          <w:color w:val="231F20"/>
          <w:spacing w:val="-21"/>
        </w:rPr>
        <w:t> </w:t>
      </w:r>
      <w:r>
        <w:rPr>
          <w:color w:val="231F20"/>
          <w:spacing w:val="-4"/>
        </w:rPr>
        <w:t>Yochanan.</w:t>
      </w:r>
      <w:r>
        <w:rPr>
          <w:color w:val="231F20"/>
          <w:spacing w:val="-20"/>
        </w:rPr>
        <w:t> </w:t>
      </w:r>
      <w:r>
        <w:rPr>
          <w:color w:val="231F20"/>
        </w:rPr>
        <w:t>After</w:t>
      </w:r>
      <w:r>
        <w:rPr>
          <w:color w:val="231F20"/>
          <w:spacing w:val="-20"/>
        </w:rPr>
        <w:t> </w:t>
      </w:r>
      <w:r>
        <w:rPr>
          <w:color w:val="231F20"/>
        </w:rPr>
        <w:t>Reish</w:t>
      </w:r>
      <w:r>
        <w:rPr>
          <w:color w:val="231F20"/>
          <w:spacing w:val="-21"/>
        </w:rPr>
        <w:t> </w:t>
      </w:r>
      <w:r>
        <w:rPr>
          <w:color w:val="231F20"/>
        </w:rPr>
        <w:t>Lakish</w:t>
      </w:r>
      <w:r>
        <w:rPr>
          <w:color w:val="231F20"/>
          <w:spacing w:val="-20"/>
        </w:rPr>
        <w:t> </w:t>
      </w:r>
      <w:r>
        <w:rPr>
          <w:color w:val="231F20"/>
        </w:rPr>
        <w:t>died,</w:t>
      </w:r>
      <w:r>
        <w:rPr>
          <w:color w:val="231F20"/>
          <w:spacing w:val="-20"/>
        </w:rPr>
        <w:t> </w:t>
      </w:r>
      <w:r>
        <w:rPr>
          <w:color w:val="231F20"/>
        </w:rPr>
        <w:t>Rabbi </w:t>
      </w:r>
      <w:r>
        <w:rPr>
          <w:color w:val="231F20"/>
          <w:spacing w:val="-5"/>
        </w:rPr>
        <w:t>Yochanan</w:t>
      </w:r>
      <w:r>
        <w:rPr>
          <w:color w:val="231F20"/>
          <w:spacing w:val="-8"/>
        </w:rPr>
        <w:t> </w:t>
      </w:r>
      <w:r>
        <w:rPr>
          <w:color w:val="231F20"/>
        </w:rPr>
        <w:t>went</w:t>
      </w:r>
      <w:r>
        <w:rPr>
          <w:color w:val="231F20"/>
          <w:spacing w:val="-7"/>
        </w:rPr>
        <w:t> </w:t>
      </w:r>
      <w:r>
        <w:rPr>
          <w:color w:val="231F20"/>
        </w:rPr>
        <w:t>mad.</w:t>
      </w:r>
      <w:r>
        <w:rPr>
          <w:color w:val="231F20"/>
          <w:spacing w:val="-7"/>
        </w:rPr>
        <w:t> </w:t>
      </w:r>
      <w:r>
        <w:rPr>
          <w:color w:val="231F20"/>
        </w:rPr>
        <w:t>The</w:t>
      </w:r>
      <w:r>
        <w:rPr>
          <w:color w:val="231F20"/>
          <w:spacing w:val="-7"/>
        </w:rPr>
        <w:t> </w:t>
      </w:r>
      <w:r>
        <w:rPr>
          <w:color w:val="231F20"/>
        </w:rPr>
        <w:t>Sages</w:t>
      </w:r>
      <w:r>
        <w:rPr>
          <w:color w:val="231F20"/>
          <w:spacing w:val="-7"/>
        </w:rPr>
        <w:t> </w:t>
      </w:r>
      <w:r>
        <w:rPr>
          <w:color w:val="231F20"/>
        </w:rPr>
        <w:t>prayed</w:t>
      </w:r>
      <w:r>
        <w:rPr>
          <w:color w:val="231F20"/>
          <w:spacing w:val="-8"/>
        </w:rPr>
        <w:t> </w:t>
      </w:r>
      <w:r>
        <w:rPr>
          <w:color w:val="231F20"/>
        </w:rPr>
        <w:t>for</w:t>
      </w:r>
      <w:r>
        <w:rPr>
          <w:color w:val="231F20"/>
          <w:spacing w:val="-7"/>
        </w:rPr>
        <w:t> </w:t>
      </w:r>
      <w:r>
        <w:rPr>
          <w:color w:val="231F20"/>
        </w:rPr>
        <w:t>him</w:t>
      </w:r>
      <w:r>
        <w:rPr>
          <w:color w:val="231F20"/>
          <w:spacing w:val="-7"/>
        </w:rPr>
        <w:t> </w:t>
      </w:r>
      <w:r>
        <w:rPr>
          <w:color w:val="231F20"/>
        </w:rPr>
        <w:t>and</w:t>
      </w:r>
      <w:r>
        <w:rPr>
          <w:color w:val="231F20"/>
          <w:spacing w:val="-7"/>
        </w:rPr>
        <w:t> </w:t>
      </w:r>
      <w:r>
        <w:rPr>
          <w:color w:val="231F20"/>
        </w:rPr>
        <w:t>he</w:t>
      </w:r>
      <w:r>
        <w:rPr>
          <w:color w:val="231F20"/>
          <w:spacing w:val="-8"/>
        </w:rPr>
        <w:t> </w:t>
      </w:r>
      <w:r>
        <w:rPr>
          <w:color w:val="231F20"/>
        </w:rPr>
        <w:t>passed</w:t>
      </w:r>
      <w:r>
        <w:rPr>
          <w:color w:val="231F20"/>
          <w:spacing w:val="-7"/>
        </w:rPr>
        <w:t> </w:t>
      </w:r>
      <w:r>
        <w:rPr>
          <w:color w:val="231F20"/>
          <w:spacing w:val="-6"/>
        </w:rPr>
        <w:t>away.</w:t>
      </w:r>
    </w:p>
    <w:p>
      <w:pPr>
        <w:pStyle w:val="BodyText"/>
        <w:spacing w:line="278" w:lineRule="auto" w:before="40"/>
        <w:ind w:left="120" w:right="137" w:firstLine="360"/>
        <w:jc w:val="both"/>
      </w:pPr>
      <w:r>
        <w:rPr>
          <w:color w:val="231F20"/>
        </w:rPr>
        <w:t>Rav Chaim Schmuelevitz derived a great lesson from this </w:t>
      </w:r>
      <w:r>
        <w:rPr>
          <w:rFonts w:ascii="Palatino Linotype"/>
          <w:i/>
          <w:color w:val="231F20"/>
        </w:rPr>
        <w:t>Gemara</w:t>
      </w:r>
      <w:r>
        <w:rPr>
          <w:color w:val="231F20"/>
        </w:rPr>
        <w:t>. A Rebbe needs his students and the students need the Rebbe. The Rebbe lives through his bond with his </w:t>
      </w:r>
      <w:r>
        <w:rPr>
          <w:rFonts w:ascii="Palatino Linotype"/>
          <w:i/>
          <w:color w:val="231F20"/>
          <w:spacing w:val="-3"/>
        </w:rPr>
        <w:t>talmid</w:t>
      </w:r>
      <w:r>
        <w:rPr>
          <w:color w:val="231F20"/>
          <w:spacing w:val="-3"/>
        </w:rPr>
        <w:t>. </w:t>
      </w:r>
      <w:r>
        <w:rPr>
          <w:color w:val="231F20"/>
        </w:rPr>
        <w:t>A Rebbe cannot</w:t>
      </w:r>
      <w:r>
        <w:rPr>
          <w:color w:val="231F20"/>
          <w:spacing w:val="-8"/>
        </w:rPr>
        <w:t> </w:t>
      </w:r>
      <w:r>
        <w:rPr>
          <w:color w:val="231F20"/>
        </w:rPr>
        <w:t>survive</w:t>
      </w:r>
      <w:r>
        <w:rPr>
          <w:color w:val="231F20"/>
          <w:spacing w:val="-8"/>
        </w:rPr>
        <w:t> </w:t>
      </w:r>
      <w:r>
        <w:rPr>
          <w:color w:val="231F20"/>
        </w:rPr>
        <w:t>without</w:t>
      </w:r>
      <w:r>
        <w:rPr>
          <w:color w:val="231F20"/>
          <w:spacing w:val="-8"/>
        </w:rPr>
        <w:t> </w:t>
      </w:r>
      <w:r>
        <w:rPr>
          <w:color w:val="231F20"/>
        </w:rPr>
        <w:t>his</w:t>
      </w:r>
      <w:r>
        <w:rPr>
          <w:color w:val="231F20"/>
          <w:spacing w:val="-8"/>
        </w:rPr>
        <w:t> </w:t>
      </w:r>
      <w:r>
        <w:rPr>
          <w:rFonts w:ascii="Palatino Linotype"/>
          <w:i/>
          <w:color w:val="231F20"/>
        </w:rPr>
        <w:t>talmid</w:t>
      </w:r>
      <w:r>
        <w:rPr>
          <w:color w:val="231F20"/>
        </w:rPr>
        <w:t>.</w:t>
      </w:r>
      <w:r>
        <w:rPr>
          <w:color w:val="231F20"/>
          <w:spacing w:val="-8"/>
        </w:rPr>
        <w:t> </w:t>
      </w:r>
      <w:r>
        <w:rPr>
          <w:color w:val="231F20"/>
        </w:rPr>
        <w:t>If</w:t>
      </w:r>
      <w:r>
        <w:rPr>
          <w:color w:val="231F20"/>
          <w:spacing w:val="-8"/>
        </w:rPr>
        <w:t> </w:t>
      </w:r>
      <w:r>
        <w:rPr>
          <w:color w:val="231F20"/>
        </w:rPr>
        <w:t>a</w:t>
      </w:r>
      <w:r>
        <w:rPr>
          <w:color w:val="231F20"/>
          <w:spacing w:val="-8"/>
        </w:rPr>
        <w:t> </w:t>
      </w:r>
      <w:r>
        <w:rPr>
          <w:color w:val="231F20"/>
        </w:rPr>
        <w:t>student</w:t>
      </w:r>
      <w:r>
        <w:rPr>
          <w:color w:val="231F20"/>
          <w:spacing w:val="-8"/>
        </w:rPr>
        <w:t> </w:t>
      </w:r>
      <w:r>
        <w:rPr>
          <w:color w:val="231F20"/>
        </w:rPr>
        <w:t>needs</w:t>
      </w:r>
      <w:r>
        <w:rPr>
          <w:color w:val="231F20"/>
          <w:spacing w:val="-8"/>
        </w:rPr>
        <w:t> </w:t>
      </w:r>
      <w:r>
        <w:rPr>
          <w:color w:val="231F20"/>
        </w:rPr>
        <w:t>to</w:t>
      </w:r>
      <w:r>
        <w:rPr>
          <w:color w:val="231F20"/>
          <w:spacing w:val="-8"/>
        </w:rPr>
        <w:t> </w:t>
      </w:r>
      <w:r>
        <w:rPr>
          <w:color w:val="231F20"/>
        </w:rPr>
        <w:t>enter</w:t>
      </w:r>
      <w:r>
        <w:rPr>
          <w:color w:val="231F20"/>
          <w:spacing w:val="-8"/>
        </w:rPr>
        <w:t> </w:t>
      </w:r>
      <w:r>
        <w:rPr>
          <w:color w:val="231F20"/>
        </w:rPr>
        <w:t>exile</w:t>
      </w:r>
      <w:r>
        <w:rPr>
          <w:color w:val="231F20"/>
          <w:spacing w:val="-8"/>
        </w:rPr>
        <w:t> </w:t>
      </w:r>
      <w:r>
        <w:rPr>
          <w:color w:val="231F20"/>
        </w:rPr>
        <w:t>in</w:t>
      </w:r>
    </w:p>
    <w:p>
      <w:pPr>
        <w:pStyle w:val="BodyText"/>
        <w:spacing w:line="316" w:lineRule="auto" w:before="13"/>
        <w:ind w:left="120" w:right="138"/>
        <w:jc w:val="both"/>
      </w:pPr>
      <w:r>
        <w:rPr>
          <w:color w:val="231F20"/>
        </w:rPr>
        <w:t>a</w:t>
      </w:r>
      <w:r>
        <w:rPr>
          <w:color w:val="231F20"/>
          <w:spacing w:val="-10"/>
        </w:rPr>
        <w:t> </w:t>
      </w:r>
      <w:r>
        <w:rPr>
          <w:color w:val="231F20"/>
        </w:rPr>
        <w:t>city</w:t>
      </w:r>
      <w:r>
        <w:rPr>
          <w:color w:val="231F20"/>
          <w:spacing w:val="-10"/>
        </w:rPr>
        <w:t> </w:t>
      </w:r>
      <w:r>
        <w:rPr>
          <w:color w:val="231F20"/>
        </w:rPr>
        <w:t>of</w:t>
      </w:r>
      <w:r>
        <w:rPr>
          <w:color w:val="231F20"/>
          <w:spacing w:val="-10"/>
        </w:rPr>
        <w:t> </w:t>
      </w:r>
      <w:r>
        <w:rPr>
          <w:color w:val="231F20"/>
        </w:rPr>
        <w:t>refuge,</w:t>
      </w:r>
      <w:r>
        <w:rPr>
          <w:color w:val="231F20"/>
          <w:spacing w:val="-10"/>
        </w:rPr>
        <w:t> </w:t>
      </w:r>
      <w:r>
        <w:rPr>
          <w:color w:val="231F20"/>
        </w:rPr>
        <w:t>the</w:t>
      </w:r>
      <w:r>
        <w:rPr>
          <w:color w:val="231F20"/>
          <w:spacing w:val="-10"/>
        </w:rPr>
        <w:t> </w:t>
      </w:r>
      <w:r>
        <w:rPr>
          <w:color w:val="231F20"/>
        </w:rPr>
        <w:t>Rebbe</w:t>
      </w:r>
      <w:r>
        <w:rPr>
          <w:color w:val="231F20"/>
          <w:spacing w:val="-10"/>
        </w:rPr>
        <w:t> </w:t>
      </w:r>
      <w:r>
        <w:rPr>
          <w:color w:val="231F20"/>
        </w:rPr>
        <w:t>must</w:t>
      </w:r>
      <w:r>
        <w:rPr>
          <w:color w:val="231F20"/>
          <w:spacing w:val="-10"/>
        </w:rPr>
        <w:t> </w:t>
      </w:r>
      <w:r>
        <w:rPr>
          <w:color w:val="231F20"/>
        </w:rPr>
        <w:t>come</w:t>
      </w:r>
      <w:r>
        <w:rPr>
          <w:color w:val="231F20"/>
          <w:spacing w:val="-10"/>
        </w:rPr>
        <w:t> </w:t>
      </w:r>
      <w:r>
        <w:rPr>
          <w:color w:val="231F20"/>
        </w:rPr>
        <w:t>with</w:t>
      </w:r>
      <w:r>
        <w:rPr>
          <w:color w:val="231F20"/>
          <w:spacing w:val="-10"/>
        </w:rPr>
        <w:t> </w:t>
      </w:r>
      <w:r>
        <w:rPr>
          <w:color w:val="231F20"/>
        </w:rPr>
        <w:t>him.</w:t>
      </w:r>
      <w:r>
        <w:rPr>
          <w:color w:val="231F20"/>
          <w:spacing w:val="-10"/>
        </w:rPr>
        <w:t> </w:t>
      </w:r>
      <w:r>
        <w:rPr>
          <w:color w:val="231F20"/>
        </w:rPr>
        <w:t>If</w:t>
      </w:r>
      <w:r>
        <w:rPr>
          <w:color w:val="231F20"/>
          <w:spacing w:val="-10"/>
        </w:rPr>
        <w:t> </w:t>
      </w:r>
      <w:r>
        <w:rPr>
          <w:color w:val="231F20"/>
        </w:rPr>
        <w:t>a</w:t>
      </w:r>
      <w:r>
        <w:rPr>
          <w:color w:val="231F20"/>
          <w:spacing w:val="-10"/>
        </w:rPr>
        <w:t> </w:t>
      </w:r>
      <w:r>
        <w:rPr>
          <w:color w:val="231F20"/>
        </w:rPr>
        <w:t>Rebbe</w:t>
      </w:r>
      <w:r>
        <w:rPr>
          <w:color w:val="231F20"/>
          <w:spacing w:val="-10"/>
        </w:rPr>
        <w:t> </w:t>
      </w:r>
      <w:r>
        <w:rPr>
          <w:color w:val="231F20"/>
        </w:rPr>
        <w:t>must</w:t>
      </w:r>
      <w:r>
        <w:rPr>
          <w:color w:val="231F20"/>
          <w:spacing w:val="-10"/>
        </w:rPr>
        <w:t> </w:t>
      </w:r>
      <w:r>
        <w:rPr>
          <w:color w:val="231F20"/>
        </w:rPr>
        <w:t>flee to a city of refuge, the student must go with</w:t>
      </w:r>
      <w:r>
        <w:rPr>
          <w:color w:val="231F20"/>
          <w:spacing w:val="1"/>
        </w:rPr>
        <w:t> </w:t>
      </w:r>
      <w:r>
        <w:rPr>
          <w:color w:val="231F20"/>
        </w:rPr>
        <w:t>him.</w:t>
      </w:r>
    </w:p>
    <w:p>
      <w:pPr>
        <w:spacing w:before="11"/>
        <w:ind w:left="479" w:right="0" w:firstLine="0"/>
        <w:jc w:val="both"/>
        <w:rPr>
          <w:sz w:val="23"/>
        </w:rPr>
      </w:pPr>
      <w:r>
        <w:rPr>
          <w:color w:val="231F20"/>
          <w:sz w:val="23"/>
        </w:rPr>
        <w:t>The </w:t>
      </w:r>
      <w:r>
        <w:rPr>
          <w:rFonts w:ascii="Palatino Linotype"/>
          <w:i/>
          <w:color w:val="231F20"/>
          <w:sz w:val="23"/>
        </w:rPr>
        <w:t>Gemara </w:t>
      </w:r>
      <w:r>
        <w:rPr>
          <w:color w:val="231F20"/>
          <w:sz w:val="23"/>
        </w:rPr>
        <w:t>(in </w:t>
      </w:r>
      <w:r>
        <w:rPr>
          <w:rFonts w:ascii="Palatino Linotype"/>
          <w:i/>
          <w:color w:val="231F20"/>
          <w:sz w:val="23"/>
        </w:rPr>
        <w:t>Berachos</w:t>
      </w:r>
      <w:r>
        <w:rPr>
          <w:color w:val="231F20"/>
          <w:sz w:val="23"/>
        </w:rPr>
        <w:t>) relates that Rabbi </w:t>
      </w:r>
      <w:r>
        <w:rPr>
          <w:color w:val="231F20"/>
          <w:spacing w:val="-5"/>
          <w:sz w:val="23"/>
        </w:rPr>
        <w:t>Yochanan </w:t>
      </w:r>
      <w:r>
        <w:rPr>
          <w:color w:val="231F20"/>
          <w:sz w:val="23"/>
        </w:rPr>
        <w:t>lost ten of</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4" w:lineRule="auto" w:before="1"/>
        <w:ind w:left="120" w:right="136"/>
        <w:jc w:val="both"/>
      </w:pPr>
      <w:r>
        <w:rPr>
          <w:color w:val="231F20"/>
        </w:rPr>
        <w:t>his</w:t>
      </w:r>
      <w:r>
        <w:rPr>
          <w:color w:val="231F20"/>
          <w:spacing w:val="-10"/>
        </w:rPr>
        <w:t> </w:t>
      </w:r>
      <w:r>
        <w:rPr>
          <w:color w:val="231F20"/>
        </w:rPr>
        <w:t>children</w:t>
      </w:r>
      <w:r>
        <w:rPr>
          <w:color w:val="231F20"/>
          <w:spacing w:val="-10"/>
        </w:rPr>
        <w:t> </w:t>
      </w:r>
      <w:r>
        <w:rPr>
          <w:color w:val="231F20"/>
        </w:rPr>
        <w:t>in</w:t>
      </w:r>
      <w:r>
        <w:rPr>
          <w:color w:val="231F20"/>
          <w:spacing w:val="-9"/>
        </w:rPr>
        <w:t> </w:t>
      </w:r>
      <w:r>
        <w:rPr>
          <w:color w:val="231F20"/>
        </w:rPr>
        <w:t>his</w:t>
      </w:r>
      <w:r>
        <w:rPr>
          <w:color w:val="231F20"/>
          <w:spacing w:val="-10"/>
        </w:rPr>
        <w:t> </w:t>
      </w:r>
      <w:r>
        <w:rPr>
          <w:color w:val="231F20"/>
        </w:rPr>
        <w:t>lifetime.</w:t>
      </w:r>
      <w:r>
        <w:rPr>
          <w:color w:val="231F20"/>
          <w:spacing w:val="-9"/>
        </w:rPr>
        <w:t> </w:t>
      </w:r>
      <w:r>
        <w:rPr>
          <w:color w:val="231F20"/>
          <w:spacing w:val="-3"/>
        </w:rPr>
        <w:t>He</w:t>
      </w:r>
      <w:r>
        <w:rPr>
          <w:color w:val="231F20"/>
          <w:spacing w:val="-10"/>
        </w:rPr>
        <w:t> </w:t>
      </w:r>
      <w:r>
        <w:rPr>
          <w:color w:val="231F20"/>
        </w:rPr>
        <w:t>would</w:t>
      </w:r>
      <w:r>
        <w:rPr>
          <w:color w:val="231F20"/>
          <w:spacing w:val="-10"/>
        </w:rPr>
        <w:t> </w:t>
      </w:r>
      <w:r>
        <w:rPr>
          <w:color w:val="231F20"/>
        </w:rPr>
        <w:t>carry</w:t>
      </w:r>
      <w:r>
        <w:rPr>
          <w:color w:val="231F20"/>
          <w:spacing w:val="-9"/>
        </w:rPr>
        <w:t> </w:t>
      </w:r>
      <w:r>
        <w:rPr>
          <w:color w:val="231F20"/>
        </w:rPr>
        <w:t>a</w:t>
      </w:r>
      <w:r>
        <w:rPr>
          <w:color w:val="231F20"/>
          <w:spacing w:val="-10"/>
        </w:rPr>
        <w:t> </w:t>
      </w:r>
      <w:r>
        <w:rPr>
          <w:color w:val="231F20"/>
        </w:rPr>
        <w:t>bone</w:t>
      </w:r>
      <w:r>
        <w:rPr>
          <w:color w:val="231F20"/>
          <w:spacing w:val="-9"/>
        </w:rPr>
        <w:t> </w:t>
      </w:r>
      <w:r>
        <w:rPr>
          <w:color w:val="231F20"/>
        </w:rPr>
        <w:t>from</w:t>
      </w:r>
      <w:r>
        <w:rPr>
          <w:color w:val="231F20"/>
          <w:spacing w:val="-10"/>
        </w:rPr>
        <w:t> </w:t>
      </w:r>
      <w:r>
        <w:rPr>
          <w:color w:val="231F20"/>
        </w:rPr>
        <w:t>his</w:t>
      </w:r>
      <w:r>
        <w:rPr>
          <w:color w:val="231F20"/>
          <w:spacing w:val="-10"/>
        </w:rPr>
        <w:t> </w:t>
      </w:r>
      <w:r>
        <w:rPr>
          <w:color w:val="231F20"/>
        </w:rPr>
        <w:t>youngest child</w:t>
      </w:r>
      <w:r>
        <w:rPr>
          <w:color w:val="231F20"/>
          <w:spacing w:val="-11"/>
        </w:rPr>
        <w:t> </w:t>
      </w:r>
      <w:r>
        <w:rPr>
          <w:color w:val="231F20"/>
        </w:rPr>
        <w:t>to</w:t>
      </w:r>
      <w:r>
        <w:rPr>
          <w:color w:val="231F20"/>
          <w:spacing w:val="-11"/>
        </w:rPr>
        <w:t> </w:t>
      </w:r>
      <w:r>
        <w:rPr>
          <w:color w:val="231F20"/>
        </w:rPr>
        <w:t>comfort</w:t>
      </w:r>
      <w:r>
        <w:rPr>
          <w:color w:val="231F20"/>
          <w:spacing w:val="-11"/>
        </w:rPr>
        <w:t> </w:t>
      </w:r>
      <w:r>
        <w:rPr>
          <w:color w:val="231F20"/>
        </w:rPr>
        <w:t>people</w:t>
      </w:r>
      <w:r>
        <w:rPr>
          <w:color w:val="231F20"/>
          <w:spacing w:val="-11"/>
        </w:rPr>
        <w:t> </w:t>
      </w:r>
      <w:r>
        <w:rPr>
          <w:color w:val="231F20"/>
        </w:rPr>
        <w:t>who</w:t>
      </w:r>
      <w:r>
        <w:rPr>
          <w:color w:val="231F20"/>
          <w:spacing w:val="-11"/>
        </w:rPr>
        <w:t> </w:t>
      </w:r>
      <w:r>
        <w:rPr>
          <w:color w:val="231F20"/>
        </w:rPr>
        <w:t>were</w:t>
      </w:r>
      <w:r>
        <w:rPr>
          <w:color w:val="231F20"/>
          <w:spacing w:val="-10"/>
        </w:rPr>
        <w:t> </w:t>
      </w:r>
      <w:r>
        <w:rPr>
          <w:color w:val="231F20"/>
        </w:rPr>
        <w:t>in</w:t>
      </w:r>
      <w:r>
        <w:rPr>
          <w:color w:val="231F20"/>
          <w:spacing w:val="-11"/>
        </w:rPr>
        <w:t> </w:t>
      </w:r>
      <w:r>
        <w:rPr>
          <w:color w:val="231F20"/>
        </w:rPr>
        <w:t>mourning.</w:t>
      </w:r>
      <w:r>
        <w:rPr>
          <w:color w:val="231F20"/>
          <w:spacing w:val="-11"/>
        </w:rPr>
        <w:t> </w:t>
      </w:r>
      <w:r>
        <w:rPr>
          <w:color w:val="231F20"/>
        </w:rPr>
        <w:t>Rabbi</w:t>
      </w:r>
      <w:r>
        <w:rPr>
          <w:color w:val="231F20"/>
          <w:spacing w:val="-11"/>
        </w:rPr>
        <w:t> </w:t>
      </w:r>
      <w:r>
        <w:rPr>
          <w:color w:val="231F20"/>
          <w:spacing w:val="-5"/>
        </w:rPr>
        <w:t>Yochanan</w:t>
      </w:r>
      <w:r>
        <w:rPr>
          <w:color w:val="231F20"/>
          <w:spacing w:val="-11"/>
        </w:rPr>
        <w:t> </w:t>
      </w:r>
      <w:r>
        <w:rPr>
          <w:color w:val="231F20"/>
        </w:rPr>
        <w:t>was able</w:t>
      </w:r>
      <w:r>
        <w:rPr>
          <w:color w:val="231F20"/>
          <w:spacing w:val="-4"/>
        </w:rPr>
        <w:t> </w:t>
      </w:r>
      <w:r>
        <w:rPr>
          <w:color w:val="231F20"/>
        </w:rPr>
        <w:t>to</w:t>
      </w:r>
      <w:r>
        <w:rPr>
          <w:color w:val="231F20"/>
          <w:spacing w:val="-4"/>
        </w:rPr>
        <w:t> </w:t>
      </w:r>
      <w:r>
        <w:rPr>
          <w:color w:val="231F20"/>
        </w:rPr>
        <w:t>overcome</w:t>
      </w:r>
      <w:r>
        <w:rPr>
          <w:color w:val="231F20"/>
          <w:spacing w:val="-4"/>
        </w:rPr>
        <w:t> </w:t>
      </w:r>
      <w:r>
        <w:rPr>
          <w:color w:val="231F20"/>
        </w:rPr>
        <w:t>the</w:t>
      </w:r>
      <w:r>
        <w:rPr>
          <w:color w:val="231F20"/>
          <w:spacing w:val="-4"/>
        </w:rPr>
        <w:t> </w:t>
      </w:r>
      <w:r>
        <w:rPr>
          <w:color w:val="231F20"/>
        </w:rPr>
        <w:t>loss</w:t>
      </w:r>
      <w:r>
        <w:rPr>
          <w:color w:val="231F20"/>
          <w:spacing w:val="-4"/>
        </w:rPr>
        <w:t> </w:t>
      </w:r>
      <w:r>
        <w:rPr>
          <w:color w:val="231F20"/>
        </w:rPr>
        <w:t>of</w:t>
      </w:r>
      <w:r>
        <w:rPr>
          <w:color w:val="231F20"/>
          <w:spacing w:val="-4"/>
        </w:rPr>
        <w:t> </w:t>
      </w:r>
      <w:r>
        <w:rPr>
          <w:color w:val="231F20"/>
        </w:rPr>
        <w:t>his</w:t>
      </w:r>
      <w:r>
        <w:rPr>
          <w:color w:val="231F20"/>
          <w:spacing w:val="-3"/>
        </w:rPr>
        <w:t> </w:t>
      </w:r>
      <w:r>
        <w:rPr>
          <w:color w:val="231F20"/>
        </w:rPr>
        <w:t>children,</w:t>
      </w:r>
      <w:r>
        <w:rPr>
          <w:color w:val="231F20"/>
          <w:spacing w:val="-4"/>
        </w:rPr>
        <w:t> </w:t>
      </w:r>
      <w:r>
        <w:rPr>
          <w:color w:val="231F20"/>
        </w:rPr>
        <w:t>yet</w:t>
      </w:r>
      <w:r>
        <w:rPr>
          <w:color w:val="231F20"/>
          <w:spacing w:val="-4"/>
        </w:rPr>
        <w:t> </w:t>
      </w:r>
      <w:r>
        <w:rPr>
          <w:color w:val="231F20"/>
        </w:rPr>
        <w:t>he</w:t>
      </w:r>
      <w:r>
        <w:rPr>
          <w:color w:val="231F20"/>
          <w:spacing w:val="-4"/>
        </w:rPr>
        <w:t> </w:t>
      </w:r>
      <w:r>
        <w:rPr>
          <w:color w:val="231F20"/>
        </w:rPr>
        <w:t>could</w:t>
      </w:r>
      <w:r>
        <w:rPr>
          <w:color w:val="231F20"/>
          <w:spacing w:val="-4"/>
        </w:rPr>
        <w:t> </w:t>
      </w:r>
      <w:r>
        <w:rPr>
          <w:color w:val="231F20"/>
        </w:rPr>
        <w:t>not</w:t>
      </w:r>
      <w:r>
        <w:rPr>
          <w:color w:val="231F20"/>
          <w:spacing w:val="-4"/>
        </w:rPr>
        <w:t> </w:t>
      </w:r>
      <w:r>
        <w:rPr>
          <w:color w:val="231F20"/>
        </w:rPr>
        <w:t>overcome the</w:t>
      </w:r>
      <w:r>
        <w:rPr>
          <w:color w:val="231F20"/>
          <w:spacing w:val="-6"/>
        </w:rPr>
        <w:t> </w:t>
      </w:r>
      <w:r>
        <w:rPr>
          <w:color w:val="231F20"/>
        </w:rPr>
        <w:t>loss</w:t>
      </w:r>
      <w:r>
        <w:rPr>
          <w:color w:val="231F20"/>
          <w:spacing w:val="-5"/>
        </w:rPr>
        <w:t> </w:t>
      </w:r>
      <w:r>
        <w:rPr>
          <w:color w:val="231F20"/>
        </w:rPr>
        <w:t>of</w:t>
      </w:r>
      <w:r>
        <w:rPr>
          <w:color w:val="231F20"/>
          <w:spacing w:val="-5"/>
        </w:rPr>
        <w:t> </w:t>
      </w:r>
      <w:r>
        <w:rPr>
          <w:color w:val="231F20"/>
        </w:rPr>
        <w:t>his</w:t>
      </w:r>
      <w:r>
        <w:rPr>
          <w:color w:val="231F20"/>
          <w:spacing w:val="-5"/>
        </w:rPr>
        <w:t> </w:t>
      </w:r>
      <w:r>
        <w:rPr>
          <w:color w:val="231F20"/>
        </w:rPr>
        <w:t>student</w:t>
      </w:r>
      <w:r>
        <w:rPr>
          <w:color w:val="231F20"/>
          <w:spacing w:val="-6"/>
        </w:rPr>
        <w:t> </w:t>
      </w:r>
      <w:r>
        <w:rPr>
          <w:color w:val="231F20"/>
        </w:rPr>
        <w:t>Reish</w:t>
      </w:r>
      <w:r>
        <w:rPr>
          <w:color w:val="231F20"/>
          <w:spacing w:val="-5"/>
        </w:rPr>
        <w:t> </w:t>
      </w:r>
      <w:r>
        <w:rPr>
          <w:color w:val="231F20"/>
        </w:rPr>
        <w:t>Lakish.</w:t>
      </w:r>
      <w:r>
        <w:rPr>
          <w:color w:val="231F20"/>
          <w:spacing w:val="-5"/>
        </w:rPr>
        <w:t> </w:t>
      </w:r>
      <w:r>
        <w:rPr>
          <w:color w:val="231F20"/>
        </w:rPr>
        <w:t>A</w:t>
      </w:r>
      <w:r>
        <w:rPr>
          <w:color w:val="231F20"/>
          <w:spacing w:val="-5"/>
        </w:rPr>
        <w:t> </w:t>
      </w:r>
      <w:r>
        <w:rPr>
          <w:color w:val="231F20"/>
        </w:rPr>
        <w:t>Rebbe</w:t>
      </w:r>
      <w:r>
        <w:rPr>
          <w:color w:val="231F20"/>
          <w:spacing w:val="-6"/>
        </w:rPr>
        <w:t> </w:t>
      </w:r>
      <w:r>
        <w:rPr>
          <w:color w:val="231F20"/>
        </w:rPr>
        <w:t>needs</w:t>
      </w:r>
      <w:r>
        <w:rPr>
          <w:color w:val="231F20"/>
          <w:spacing w:val="-5"/>
        </w:rPr>
        <w:t> </w:t>
      </w:r>
      <w:r>
        <w:rPr>
          <w:color w:val="231F20"/>
        </w:rPr>
        <w:t>his</w:t>
      </w:r>
      <w:r>
        <w:rPr>
          <w:color w:val="231F20"/>
          <w:spacing w:val="-5"/>
        </w:rPr>
        <w:t> </w:t>
      </w:r>
      <w:r>
        <w:rPr>
          <w:color w:val="231F20"/>
        </w:rPr>
        <w:t>student.</w:t>
      </w:r>
      <w:r>
        <w:rPr>
          <w:color w:val="231F20"/>
          <w:spacing w:val="-5"/>
        </w:rPr>
        <w:t> </w:t>
      </w:r>
      <w:r>
        <w:rPr>
          <w:color w:val="231F20"/>
        </w:rPr>
        <w:t>The Sages</w:t>
      </w:r>
      <w:r>
        <w:rPr>
          <w:color w:val="231F20"/>
          <w:spacing w:val="-17"/>
        </w:rPr>
        <w:t> </w:t>
      </w:r>
      <w:r>
        <w:rPr>
          <w:color w:val="231F20"/>
        </w:rPr>
        <w:t>did</w:t>
      </w:r>
      <w:r>
        <w:rPr>
          <w:color w:val="231F20"/>
          <w:spacing w:val="-17"/>
        </w:rPr>
        <w:t> </w:t>
      </w:r>
      <w:r>
        <w:rPr>
          <w:color w:val="231F20"/>
        </w:rPr>
        <w:t>not</w:t>
      </w:r>
      <w:r>
        <w:rPr>
          <w:color w:val="231F20"/>
          <w:spacing w:val="-17"/>
        </w:rPr>
        <w:t> </w:t>
      </w:r>
      <w:r>
        <w:rPr>
          <w:color w:val="231F20"/>
        </w:rPr>
        <w:t>pray</w:t>
      </w:r>
      <w:r>
        <w:rPr>
          <w:color w:val="231F20"/>
          <w:spacing w:val="-16"/>
        </w:rPr>
        <w:t> </w:t>
      </w:r>
      <w:r>
        <w:rPr>
          <w:color w:val="231F20"/>
        </w:rPr>
        <w:t>that</w:t>
      </w:r>
      <w:r>
        <w:rPr>
          <w:color w:val="231F20"/>
          <w:spacing w:val="-17"/>
        </w:rPr>
        <w:t> </w:t>
      </w:r>
      <w:r>
        <w:rPr>
          <w:color w:val="231F20"/>
        </w:rPr>
        <w:t>Rabbi</w:t>
      </w:r>
      <w:r>
        <w:rPr>
          <w:color w:val="231F20"/>
          <w:spacing w:val="-17"/>
        </w:rPr>
        <w:t> </w:t>
      </w:r>
      <w:r>
        <w:rPr>
          <w:color w:val="231F20"/>
          <w:spacing w:val="-5"/>
        </w:rPr>
        <w:t>Yochanan</w:t>
      </w:r>
      <w:r>
        <w:rPr>
          <w:color w:val="231F20"/>
          <w:spacing w:val="-17"/>
        </w:rPr>
        <w:t> </w:t>
      </w:r>
      <w:r>
        <w:rPr>
          <w:color w:val="231F20"/>
        </w:rPr>
        <w:t>overcome</w:t>
      </w:r>
      <w:r>
        <w:rPr>
          <w:color w:val="231F20"/>
          <w:spacing w:val="-16"/>
        </w:rPr>
        <w:t> </w:t>
      </w:r>
      <w:r>
        <w:rPr>
          <w:color w:val="231F20"/>
        </w:rPr>
        <w:t>his</w:t>
      </w:r>
      <w:r>
        <w:rPr>
          <w:color w:val="231F20"/>
          <w:spacing w:val="-17"/>
        </w:rPr>
        <w:t> </w:t>
      </w:r>
      <w:r>
        <w:rPr>
          <w:color w:val="231F20"/>
        </w:rPr>
        <w:t>madness.</w:t>
      </w:r>
      <w:r>
        <w:rPr>
          <w:color w:val="231F20"/>
          <w:spacing w:val="-17"/>
        </w:rPr>
        <w:t> </w:t>
      </w:r>
      <w:r>
        <w:rPr>
          <w:color w:val="231F20"/>
        </w:rPr>
        <w:t>They knew</w:t>
      </w:r>
      <w:r>
        <w:rPr>
          <w:color w:val="231F20"/>
          <w:spacing w:val="-12"/>
        </w:rPr>
        <w:t> </w:t>
      </w:r>
      <w:r>
        <w:rPr>
          <w:color w:val="231F20"/>
        </w:rPr>
        <w:t>that</w:t>
      </w:r>
      <w:r>
        <w:rPr>
          <w:color w:val="231F20"/>
          <w:spacing w:val="-12"/>
        </w:rPr>
        <w:t> </w:t>
      </w:r>
      <w:r>
        <w:rPr>
          <w:color w:val="231F20"/>
        </w:rPr>
        <w:t>even</w:t>
      </w:r>
      <w:r>
        <w:rPr>
          <w:color w:val="231F20"/>
          <w:spacing w:val="-11"/>
        </w:rPr>
        <w:t> </w:t>
      </w:r>
      <w:r>
        <w:rPr>
          <w:color w:val="231F20"/>
        </w:rPr>
        <w:t>were</w:t>
      </w:r>
      <w:r>
        <w:rPr>
          <w:color w:val="231F20"/>
          <w:spacing w:val="-12"/>
        </w:rPr>
        <w:t> </w:t>
      </w:r>
      <w:r>
        <w:rPr>
          <w:color w:val="231F20"/>
        </w:rPr>
        <w:t>he</w:t>
      </w:r>
      <w:r>
        <w:rPr>
          <w:color w:val="231F20"/>
          <w:spacing w:val="-12"/>
        </w:rPr>
        <w:t> </w:t>
      </w:r>
      <w:r>
        <w:rPr>
          <w:color w:val="231F20"/>
        </w:rPr>
        <w:t>to</w:t>
      </w:r>
      <w:r>
        <w:rPr>
          <w:color w:val="231F20"/>
          <w:spacing w:val="-11"/>
        </w:rPr>
        <w:t> </w:t>
      </w:r>
      <w:r>
        <w:rPr>
          <w:color w:val="231F20"/>
          <w:spacing w:val="-3"/>
        </w:rPr>
        <w:t>recover,</w:t>
      </w:r>
      <w:r>
        <w:rPr>
          <w:color w:val="231F20"/>
          <w:spacing w:val="-12"/>
        </w:rPr>
        <w:t> </w:t>
      </w:r>
      <w:r>
        <w:rPr>
          <w:color w:val="231F20"/>
        </w:rPr>
        <w:t>he</w:t>
      </w:r>
      <w:r>
        <w:rPr>
          <w:color w:val="231F20"/>
          <w:spacing w:val="-12"/>
        </w:rPr>
        <w:t> </w:t>
      </w:r>
      <w:r>
        <w:rPr>
          <w:color w:val="231F20"/>
        </w:rPr>
        <w:t>would</w:t>
      </w:r>
      <w:r>
        <w:rPr>
          <w:color w:val="231F20"/>
          <w:spacing w:val="-11"/>
        </w:rPr>
        <w:t> </w:t>
      </w:r>
      <w:r>
        <w:rPr>
          <w:color w:val="231F20"/>
        </w:rPr>
        <w:t>become</w:t>
      </w:r>
      <w:r>
        <w:rPr>
          <w:color w:val="231F20"/>
          <w:spacing w:val="-12"/>
        </w:rPr>
        <w:t> </w:t>
      </w:r>
      <w:r>
        <w:rPr>
          <w:color w:val="231F20"/>
        </w:rPr>
        <w:t>mad</w:t>
      </w:r>
      <w:r>
        <w:rPr>
          <w:color w:val="231F20"/>
          <w:spacing w:val="-12"/>
        </w:rPr>
        <w:t> </w:t>
      </w:r>
      <w:r>
        <w:rPr>
          <w:color w:val="231F20"/>
        </w:rPr>
        <w:t>again</w:t>
      </w:r>
      <w:r>
        <w:rPr>
          <w:color w:val="231F20"/>
          <w:spacing w:val="-11"/>
        </w:rPr>
        <w:t> </w:t>
      </w:r>
      <w:r>
        <w:rPr>
          <w:color w:val="231F20"/>
        </w:rPr>
        <w:t>once he realized that Reish Lakish was no longer alive. A </w:t>
      </w:r>
      <w:r>
        <w:rPr>
          <w:color w:val="231F20"/>
          <w:spacing w:val="-5"/>
        </w:rPr>
        <w:t>Torah </w:t>
      </w:r>
      <w:r>
        <w:rPr>
          <w:color w:val="231F20"/>
        </w:rPr>
        <w:t>teacher needs his disciples, because only through them and with them does he live (</w:t>
      </w:r>
      <w:r>
        <w:rPr>
          <w:rFonts w:ascii="Palatino Linotype"/>
          <w:i/>
          <w:color w:val="231F20"/>
        </w:rPr>
        <w:t>Daf al</w:t>
      </w:r>
      <w:r>
        <w:rPr>
          <w:rFonts w:ascii="Palatino Linotype"/>
          <w:i/>
          <w:color w:val="231F20"/>
          <w:spacing w:val="3"/>
        </w:rPr>
        <w:t> </w:t>
      </w:r>
      <w:r>
        <w:rPr>
          <w:rFonts w:ascii="Palatino Linotype"/>
          <w:i/>
          <w:color w:val="231F20"/>
        </w:rPr>
        <w:t>Hadaf</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85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Burial Next To a Righteous Father</w:t>
      </w:r>
    </w:p>
    <w:p>
      <w:pPr>
        <w:pStyle w:val="BodyText"/>
        <w:rPr>
          <w:rFonts w:ascii="Cambria"/>
          <w:b/>
          <w:sz w:val="44"/>
        </w:rPr>
      </w:pPr>
    </w:p>
    <w:p>
      <w:pPr>
        <w:pStyle w:val="BodyText"/>
        <w:spacing w:line="314" w:lineRule="auto" w:before="293"/>
        <w:ind w:left="119" w:right="137"/>
        <w:jc w:val="both"/>
      </w:pPr>
      <w:r>
        <w:rPr>
          <w:color w:val="231F20"/>
        </w:rPr>
        <w:t>Our </w:t>
      </w:r>
      <w:r>
        <w:rPr>
          <w:rFonts w:ascii="Palatino Linotype" w:hAnsi="Palatino Linotype"/>
          <w:i/>
          <w:color w:val="231F20"/>
        </w:rPr>
        <w:t>Gemara </w:t>
      </w:r>
      <w:r>
        <w:rPr>
          <w:color w:val="231F20"/>
        </w:rPr>
        <w:t>teaches that when Rabbi </w:t>
      </w:r>
      <w:r>
        <w:rPr>
          <w:color w:val="231F20"/>
          <w:spacing w:val="-7"/>
        </w:rPr>
        <w:t>Yosi </w:t>
      </w:r>
      <w:r>
        <w:rPr>
          <w:color w:val="231F20"/>
        </w:rPr>
        <w:t>the son of Rabbi Elazar ben Rabbi Shimon passed </w:t>
      </w:r>
      <w:r>
        <w:rPr>
          <w:color w:val="231F20"/>
          <w:spacing w:val="-6"/>
        </w:rPr>
        <w:t>away, </w:t>
      </w:r>
      <w:r>
        <w:rPr>
          <w:color w:val="231F20"/>
        </w:rPr>
        <w:t>the Sages </w:t>
      </w:r>
      <w:r>
        <w:rPr>
          <w:color w:val="231F20"/>
          <w:spacing w:val="-3"/>
        </w:rPr>
        <w:t>attempted </w:t>
      </w:r>
      <w:r>
        <w:rPr>
          <w:color w:val="231F20"/>
        </w:rPr>
        <w:t>to bury him in the burial cave of his father and grandfather. When they arrived </w:t>
      </w:r>
      <w:r>
        <w:rPr>
          <w:color w:val="231F20"/>
          <w:spacing w:val="-3"/>
        </w:rPr>
        <w:t>at </w:t>
      </w:r>
      <w:r>
        <w:rPr>
          <w:color w:val="231F20"/>
        </w:rPr>
        <w:t>the cave there was a snake in their way surrounding the burial spot. They told the snake, “Open up and allow a son to be buried next to his </w:t>
      </w:r>
      <w:r>
        <w:rPr>
          <w:color w:val="231F20"/>
          <w:spacing w:val="-7"/>
        </w:rPr>
        <w:t>father.” </w:t>
      </w:r>
      <w:r>
        <w:rPr>
          <w:color w:val="231F20"/>
        </w:rPr>
        <w:t>The snake did not move </w:t>
      </w:r>
      <w:r>
        <w:rPr>
          <w:color w:val="231F20"/>
          <w:spacing w:val="-6"/>
        </w:rPr>
        <w:t>away. </w:t>
      </w:r>
      <w:r>
        <w:rPr>
          <w:color w:val="231F20"/>
        </w:rPr>
        <w:t>The people thought the reason the snake was preventing Rabbi </w:t>
      </w:r>
      <w:r>
        <w:rPr>
          <w:color w:val="231F20"/>
          <w:spacing w:val="-7"/>
        </w:rPr>
        <w:t>Yosi </w:t>
      </w:r>
      <w:r>
        <w:rPr>
          <w:color w:val="231F20"/>
        </w:rPr>
        <w:t>from entering the cave was</w:t>
      </w:r>
      <w:r>
        <w:rPr>
          <w:color w:val="231F20"/>
          <w:spacing w:val="-7"/>
        </w:rPr>
        <w:t> </w:t>
      </w:r>
      <w:r>
        <w:rPr>
          <w:color w:val="231F20"/>
        </w:rPr>
        <w:t>that</w:t>
      </w:r>
      <w:r>
        <w:rPr>
          <w:color w:val="231F20"/>
          <w:spacing w:val="-6"/>
        </w:rPr>
        <w:t> </w:t>
      </w:r>
      <w:r>
        <w:rPr>
          <w:color w:val="231F20"/>
        </w:rPr>
        <w:t>he</w:t>
      </w:r>
      <w:r>
        <w:rPr>
          <w:color w:val="231F20"/>
          <w:spacing w:val="-6"/>
        </w:rPr>
        <w:t> </w:t>
      </w:r>
      <w:r>
        <w:rPr>
          <w:color w:val="231F20"/>
        </w:rPr>
        <w:t>was</w:t>
      </w:r>
      <w:r>
        <w:rPr>
          <w:color w:val="231F20"/>
          <w:spacing w:val="-6"/>
        </w:rPr>
        <w:t> </w:t>
      </w:r>
      <w:r>
        <w:rPr>
          <w:color w:val="231F20"/>
        </w:rPr>
        <w:t>not</w:t>
      </w:r>
      <w:r>
        <w:rPr>
          <w:color w:val="231F20"/>
          <w:spacing w:val="-6"/>
        </w:rPr>
        <w:t> </w:t>
      </w:r>
      <w:r>
        <w:rPr>
          <w:color w:val="231F20"/>
        </w:rPr>
        <w:t>as</w:t>
      </w:r>
      <w:r>
        <w:rPr>
          <w:color w:val="231F20"/>
          <w:spacing w:val="-6"/>
        </w:rPr>
        <w:t> </w:t>
      </w:r>
      <w:r>
        <w:rPr>
          <w:color w:val="231F20"/>
        </w:rPr>
        <w:t>righteous</w:t>
      </w:r>
      <w:r>
        <w:rPr>
          <w:color w:val="231F20"/>
          <w:spacing w:val="-6"/>
        </w:rPr>
        <w:t> </w:t>
      </w:r>
      <w:r>
        <w:rPr>
          <w:color w:val="231F20"/>
        </w:rPr>
        <w:t>as</w:t>
      </w:r>
      <w:r>
        <w:rPr>
          <w:color w:val="231F20"/>
          <w:spacing w:val="-6"/>
        </w:rPr>
        <w:t> </w:t>
      </w:r>
      <w:r>
        <w:rPr>
          <w:color w:val="231F20"/>
        </w:rPr>
        <w:t>his</w:t>
      </w:r>
      <w:r>
        <w:rPr>
          <w:color w:val="231F20"/>
          <w:spacing w:val="-6"/>
        </w:rPr>
        <w:t> </w:t>
      </w:r>
      <w:r>
        <w:rPr>
          <w:color w:val="231F20"/>
          <w:spacing w:val="-3"/>
        </w:rPr>
        <w:t>father.</w:t>
      </w:r>
      <w:r>
        <w:rPr>
          <w:color w:val="231F20"/>
          <w:spacing w:val="-6"/>
        </w:rPr>
        <w:t> </w:t>
      </w:r>
      <w:r>
        <w:rPr>
          <w:color w:val="231F20"/>
        </w:rPr>
        <w:t>A</w:t>
      </w:r>
      <w:r>
        <w:rPr>
          <w:color w:val="231F20"/>
          <w:spacing w:val="-7"/>
        </w:rPr>
        <w:t> </w:t>
      </w:r>
      <w:r>
        <w:rPr>
          <w:color w:val="231F20"/>
        </w:rPr>
        <w:t>voice</w:t>
      </w:r>
      <w:r>
        <w:rPr>
          <w:color w:val="231F20"/>
          <w:spacing w:val="-6"/>
        </w:rPr>
        <w:t> </w:t>
      </w:r>
      <w:r>
        <w:rPr>
          <w:color w:val="231F20"/>
        </w:rPr>
        <w:t>emerged</w:t>
      </w:r>
      <w:r>
        <w:rPr>
          <w:color w:val="231F20"/>
          <w:spacing w:val="-6"/>
        </w:rPr>
        <w:t> </w:t>
      </w:r>
      <w:r>
        <w:rPr>
          <w:color w:val="231F20"/>
        </w:rPr>
        <w:t>from heaven and declared: </w:t>
      </w:r>
      <w:r>
        <w:rPr>
          <w:color w:val="231F20"/>
          <w:spacing w:val="-5"/>
        </w:rPr>
        <w:t>“It </w:t>
      </w:r>
      <w:r>
        <w:rPr>
          <w:color w:val="231F20"/>
        </w:rPr>
        <w:t>is not that this one is greater than this one. Rather this one (Rabbi Elazar) experienced the pain of exile in the cave (for thirteen years when hiding from the Romans). This one never experienced the suffering of the</w:t>
      </w:r>
      <w:r>
        <w:rPr>
          <w:color w:val="231F20"/>
          <w:spacing w:val="-5"/>
        </w:rPr>
        <w:t> </w:t>
      </w:r>
      <w:r>
        <w:rPr>
          <w:color w:val="231F20"/>
          <w:spacing w:val="-7"/>
        </w:rPr>
        <w:t>cave.”</w:t>
      </w:r>
    </w:p>
    <w:p>
      <w:pPr>
        <w:spacing w:before="19"/>
        <w:ind w:left="479" w:right="0" w:firstLine="0"/>
        <w:jc w:val="both"/>
        <w:rPr>
          <w:rFonts w:ascii="Palatino Linotype" w:hAnsi="Palatino Linotype"/>
          <w:i/>
          <w:sz w:val="23"/>
        </w:rPr>
      </w:pPr>
      <w:r>
        <w:rPr>
          <w:color w:val="231F20"/>
          <w:sz w:val="23"/>
        </w:rPr>
        <w:t>Rav Moshe Feinstein </w:t>
      </w:r>
      <w:r>
        <w:rPr>
          <w:color w:val="231F20"/>
          <w:spacing w:val="-3"/>
          <w:sz w:val="23"/>
        </w:rPr>
        <w:t>(</w:t>
      </w:r>
      <w:r>
        <w:rPr>
          <w:rFonts w:ascii="Palatino Linotype" w:hAnsi="Palatino Linotype"/>
          <w:i/>
          <w:color w:val="231F20"/>
          <w:spacing w:val="-3"/>
          <w:sz w:val="23"/>
        </w:rPr>
        <w:t>Igros Moshe</w:t>
      </w:r>
      <w:r>
        <w:rPr>
          <w:color w:val="231F20"/>
          <w:spacing w:val="-3"/>
          <w:sz w:val="23"/>
        </w:rPr>
        <w:t>, </w:t>
      </w:r>
      <w:r>
        <w:rPr>
          <w:rFonts w:ascii="Palatino Linotype" w:hAnsi="Palatino Linotype"/>
          <w:i/>
          <w:color w:val="231F20"/>
          <w:spacing w:val="-8"/>
          <w:sz w:val="23"/>
        </w:rPr>
        <w:t>Yoreh </w:t>
      </w:r>
      <w:r>
        <w:rPr>
          <w:rFonts w:ascii="Palatino Linotype" w:hAnsi="Palatino Linotype"/>
          <w:i/>
          <w:color w:val="231F20"/>
          <w:spacing w:val="-6"/>
          <w:sz w:val="23"/>
        </w:rPr>
        <w:t>Dei’ah </w:t>
      </w:r>
      <w:r>
        <w:rPr>
          <w:rFonts w:ascii="Palatino Linotype" w:hAnsi="Palatino Linotype"/>
          <w:i/>
          <w:color w:val="231F20"/>
          <w:sz w:val="23"/>
        </w:rPr>
        <w:t>cheilek </w:t>
      </w:r>
      <w:r>
        <w:rPr>
          <w:color w:val="231F20"/>
          <w:sz w:val="23"/>
        </w:rPr>
        <w:t>3 </w:t>
      </w:r>
      <w:r>
        <w:rPr>
          <w:rFonts w:ascii="Palatino Linotype" w:hAnsi="Palatino Linotype"/>
          <w:i/>
          <w:color w:val="231F20"/>
          <w:spacing w:val="-4"/>
          <w:sz w:val="23"/>
        </w:rPr>
        <w:t>siman</w:t>
      </w:r>
    </w:p>
    <w:p>
      <w:pPr>
        <w:pStyle w:val="BodyText"/>
        <w:spacing w:line="316" w:lineRule="auto" w:before="67"/>
        <w:ind w:left="120" w:right="138"/>
        <w:jc w:val="both"/>
      </w:pPr>
      <w:r>
        <w:rPr>
          <w:color w:val="231F20"/>
        </w:rPr>
        <w:t>145) was asked to weigh in about a family dispute. The questioner was the son of a great scholar. His father had passed away and been buried. Now the sons were arguing who should merit the privilege of being buried next to their great father. Was there any halachic guidance for the dispute?</w:t>
      </w:r>
    </w:p>
    <w:p>
      <w:pPr>
        <w:pStyle w:val="BodyText"/>
        <w:spacing w:before="14"/>
        <w:ind w:left="480"/>
        <w:jc w:val="both"/>
      </w:pPr>
      <w:r>
        <w:rPr>
          <w:color w:val="231F20"/>
        </w:rPr>
        <w:t>Rav Moshe pointed out that from our </w:t>
      </w:r>
      <w:r>
        <w:rPr>
          <w:rFonts w:ascii="Palatino Linotype"/>
          <w:i/>
          <w:color w:val="231F20"/>
        </w:rPr>
        <w:t>Gemara </w:t>
      </w:r>
      <w:r>
        <w:rPr>
          <w:color w:val="231F20"/>
        </w:rPr>
        <w:t>we learn that even</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14" w:lineRule="auto"/>
        <w:ind w:left="120" w:right="138"/>
        <w:jc w:val="both"/>
      </w:pPr>
      <w:r>
        <w:rPr>
          <w:color w:val="231F20"/>
        </w:rPr>
        <w:t>a</w:t>
      </w:r>
      <w:r>
        <w:rPr>
          <w:color w:val="231F20"/>
          <w:spacing w:val="-5"/>
        </w:rPr>
        <w:t> </w:t>
      </w:r>
      <w:r>
        <w:rPr>
          <w:color w:val="231F20"/>
        </w:rPr>
        <w:t>son</w:t>
      </w:r>
      <w:r>
        <w:rPr>
          <w:color w:val="231F20"/>
          <w:spacing w:val="-4"/>
        </w:rPr>
        <w:t> </w:t>
      </w:r>
      <w:r>
        <w:rPr>
          <w:color w:val="231F20"/>
        </w:rPr>
        <w:t>must</w:t>
      </w:r>
      <w:r>
        <w:rPr>
          <w:color w:val="231F20"/>
          <w:spacing w:val="-4"/>
        </w:rPr>
        <w:t> </w:t>
      </w:r>
      <w:r>
        <w:rPr>
          <w:color w:val="231F20"/>
        </w:rPr>
        <w:t>be</w:t>
      </w:r>
      <w:r>
        <w:rPr>
          <w:color w:val="231F20"/>
          <w:spacing w:val="-4"/>
        </w:rPr>
        <w:t> </w:t>
      </w:r>
      <w:r>
        <w:rPr>
          <w:color w:val="231F20"/>
        </w:rPr>
        <w:t>deserving</w:t>
      </w:r>
      <w:r>
        <w:rPr>
          <w:color w:val="231F20"/>
          <w:spacing w:val="-4"/>
        </w:rPr>
        <w:t> </w:t>
      </w:r>
      <w:r>
        <w:rPr>
          <w:color w:val="231F20"/>
        </w:rPr>
        <w:t>in</w:t>
      </w:r>
      <w:r>
        <w:rPr>
          <w:color w:val="231F20"/>
          <w:spacing w:val="-5"/>
        </w:rPr>
        <w:t> </w:t>
      </w:r>
      <w:r>
        <w:rPr>
          <w:color w:val="231F20"/>
        </w:rPr>
        <w:t>order</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buried</w:t>
      </w:r>
      <w:r>
        <w:rPr>
          <w:color w:val="231F20"/>
          <w:spacing w:val="-4"/>
        </w:rPr>
        <w:t> </w:t>
      </w:r>
      <w:r>
        <w:rPr>
          <w:color w:val="231F20"/>
        </w:rPr>
        <w:t>next</w:t>
      </w:r>
      <w:r>
        <w:rPr>
          <w:color w:val="231F20"/>
          <w:spacing w:val="-5"/>
        </w:rPr>
        <w:t> </w:t>
      </w:r>
      <w:r>
        <w:rPr>
          <w:color w:val="231F20"/>
        </w:rPr>
        <w:t>to</w:t>
      </w:r>
      <w:r>
        <w:rPr>
          <w:color w:val="231F20"/>
          <w:spacing w:val="-4"/>
        </w:rPr>
        <w:t> </w:t>
      </w:r>
      <w:r>
        <w:rPr>
          <w:color w:val="231F20"/>
        </w:rPr>
        <w:t>a</w:t>
      </w:r>
      <w:r>
        <w:rPr>
          <w:color w:val="231F20"/>
          <w:spacing w:val="-4"/>
        </w:rPr>
        <w:t> </w:t>
      </w:r>
      <w:r>
        <w:rPr>
          <w:rFonts w:ascii="Palatino Linotype"/>
          <w:i/>
          <w:color w:val="231F20"/>
        </w:rPr>
        <w:t>tzadik</w:t>
      </w:r>
      <w:r>
        <w:rPr>
          <w:color w:val="231F20"/>
        </w:rPr>
        <w:t>.</w:t>
      </w:r>
      <w:r>
        <w:rPr>
          <w:color w:val="231F20"/>
          <w:spacing w:val="-4"/>
        </w:rPr>
        <w:t> </w:t>
      </w:r>
      <w:r>
        <w:rPr>
          <w:color w:val="231F20"/>
        </w:rPr>
        <w:t>When the people saw that the snake was not allowing Rabbi </w:t>
      </w:r>
      <w:r>
        <w:rPr>
          <w:color w:val="231F20"/>
          <w:spacing w:val="-7"/>
        </w:rPr>
        <w:t>Yosi </w:t>
      </w:r>
      <w:r>
        <w:rPr>
          <w:color w:val="231F20"/>
        </w:rPr>
        <w:t>to be interred next to Rabbi Elazar ben Rabbi Shimon and Rabbi Shimon bar</w:t>
      </w:r>
      <w:r>
        <w:rPr>
          <w:color w:val="231F20"/>
          <w:spacing w:val="-11"/>
        </w:rPr>
        <w:t> </w:t>
      </w:r>
      <w:r>
        <w:rPr>
          <w:color w:val="231F20"/>
          <w:spacing w:val="-5"/>
        </w:rPr>
        <w:t>Yochai,</w:t>
      </w:r>
      <w:r>
        <w:rPr>
          <w:color w:val="231F20"/>
          <w:spacing w:val="-10"/>
        </w:rPr>
        <w:t> </w:t>
      </w:r>
      <w:r>
        <w:rPr>
          <w:color w:val="231F20"/>
        </w:rPr>
        <w:t>they</w:t>
      </w:r>
      <w:r>
        <w:rPr>
          <w:color w:val="231F20"/>
          <w:spacing w:val="-11"/>
        </w:rPr>
        <w:t> </w:t>
      </w:r>
      <w:r>
        <w:rPr>
          <w:color w:val="231F20"/>
        </w:rPr>
        <w:t>figured</w:t>
      </w:r>
      <w:r>
        <w:rPr>
          <w:color w:val="231F20"/>
          <w:spacing w:val="-10"/>
        </w:rPr>
        <w:t> </w:t>
      </w:r>
      <w:r>
        <w:rPr>
          <w:color w:val="231F20"/>
        </w:rPr>
        <w:t>that</w:t>
      </w:r>
      <w:r>
        <w:rPr>
          <w:color w:val="231F20"/>
          <w:spacing w:val="-11"/>
        </w:rPr>
        <w:t> </w:t>
      </w:r>
      <w:r>
        <w:rPr>
          <w:color w:val="231F20"/>
        </w:rPr>
        <w:t>Rabbi</w:t>
      </w:r>
      <w:r>
        <w:rPr>
          <w:color w:val="231F20"/>
          <w:spacing w:val="-10"/>
        </w:rPr>
        <w:t> </w:t>
      </w:r>
      <w:r>
        <w:rPr>
          <w:color w:val="231F20"/>
          <w:spacing w:val="-7"/>
        </w:rPr>
        <w:t>Yosi</w:t>
      </w:r>
      <w:r>
        <w:rPr>
          <w:color w:val="231F20"/>
          <w:spacing w:val="-11"/>
        </w:rPr>
        <w:t> </w:t>
      </w:r>
      <w:r>
        <w:rPr>
          <w:color w:val="231F20"/>
        </w:rPr>
        <w:t>was</w:t>
      </w:r>
      <w:r>
        <w:rPr>
          <w:color w:val="231F20"/>
          <w:spacing w:val="-10"/>
        </w:rPr>
        <w:t> </w:t>
      </w:r>
      <w:r>
        <w:rPr>
          <w:color w:val="231F20"/>
        </w:rPr>
        <w:t>not</w:t>
      </w:r>
      <w:r>
        <w:rPr>
          <w:color w:val="231F20"/>
          <w:spacing w:val="-10"/>
        </w:rPr>
        <w:t> </w:t>
      </w:r>
      <w:r>
        <w:rPr>
          <w:color w:val="231F20"/>
        </w:rPr>
        <w:t>on</w:t>
      </w:r>
      <w:r>
        <w:rPr>
          <w:color w:val="231F20"/>
          <w:spacing w:val="-11"/>
        </w:rPr>
        <w:t> </w:t>
      </w:r>
      <w:r>
        <w:rPr>
          <w:color w:val="231F20"/>
        </w:rPr>
        <w:t>the</w:t>
      </w:r>
      <w:r>
        <w:rPr>
          <w:color w:val="231F20"/>
          <w:spacing w:val="-10"/>
        </w:rPr>
        <w:t> </w:t>
      </w:r>
      <w:r>
        <w:rPr>
          <w:color w:val="231F20"/>
        </w:rPr>
        <w:t>same</w:t>
      </w:r>
      <w:r>
        <w:rPr>
          <w:color w:val="231F20"/>
          <w:spacing w:val="-11"/>
        </w:rPr>
        <w:t> </w:t>
      </w:r>
      <w:r>
        <w:rPr>
          <w:color w:val="231F20"/>
        </w:rPr>
        <w:t>level</w:t>
      </w:r>
      <w:r>
        <w:rPr>
          <w:color w:val="231F20"/>
          <w:spacing w:val="-10"/>
        </w:rPr>
        <w:t> </w:t>
      </w:r>
      <w:r>
        <w:rPr>
          <w:color w:val="231F20"/>
        </w:rPr>
        <w:t>as his </w:t>
      </w:r>
      <w:r>
        <w:rPr>
          <w:color w:val="231F20"/>
          <w:spacing w:val="-3"/>
        </w:rPr>
        <w:t>father. </w:t>
      </w:r>
      <w:r>
        <w:rPr>
          <w:color w:val="231F20"/>
          <w:spacing w:val="-4"/>
        </w:rPr>
        <w:t>Apparently, </w:t>
      </w:r>
      <w:r>
        <w:rPr>
          <w:color w:val="231F20"/>
        </w:rPr>
        <w:t>even when there is only one child, that child can</w:t>
      </w:r>
      <w:r>
        <w:rPr>
          <w:color w:val="231F20"/>
          <w:spacing w:val="-5"/>
        </w:rPr>
        <w:t> </w:t>
      </w:r>
      <w:r>
        <w:rPr>
          <w:color w:val="231F20"/>
        </w:rPr>
        <w:t>only</w:t>
      </w:r>
      <w:r>
        <w:rPr>
          <w:color w:val="231F20"/>
          <w:spacing w:val="-5"/>
        </w:rPr>
        <w:t> </w:t>
      </w:r>
      <w:r>
        <w:rPr>
          <w:color w:val="231F20"/>
        </w:rPr>
        <w:t>be</w:t>
      </w:r>
      <w:r>
        <w:rPr>
          <w:color w:val="231F20"/>
          <w:spacing w:val="-5"/>
        </w:rPr>
        <w:t> </w:t>
      </w:r>
      <w:r>
        <w:rPr>
          <w:color w:val="231F20"/>
        </w:rPr>
        <w:t>buried</w:t>
      </w:r>
      <w:r>
        <w:rPr>
          <w:color w:val="231F20"/>
          <w:spacing w:val="-5"/>
        </w:rPr>
        <w:t> </w:t>
      </w:r>
      <w:r>
        <w:rPr>
          <w:color w:val="231F20"/>
        </w:rPr>
        <w:t>next</w:t>
      </w:r>
      <w:r>
        <w:rPr>
          <w:color w:val="231F20"/>
          <w:spacing w:val="-5"/>
        </w:rPr>
        <w:t> </w:t>
      </w:r>
      <w:r>
        <w:rPr>
          <w:color w:val="231F20"/>
        </w:rPr>
        <w:t>to</w:t>
      </w:r>
      <w:r>
        <w:rPr>
          <w:color w:val="231F20"/>
          <w:spacing w:val="-5"/>
        </w:rPr>
        <w:t> </w:t>
      </w:r>
      <w:r>
        <w:rPr>
          <w:color w:val="231F20"/>
        </w:rPr>
        <w:t>his</w:t>
      </w:r>
      <w:r>
        <w:rPr>
          <w:color w:val="231F20"/>
          <w:spacing w:val="-5"/>
        </w:rPr>
        <w:t> </w:t>
      </w:r>
      <w:r>
        <w:rPr>
          <w:color w:val="231F20"/>
        </w:rPr>
        <w:t>righteous</w:t>
      </w:r>
      <w:r>
        <w:rPr>
          <w:color w:val="231F20"/>
          <w:spacing w:val="-4"/>
        </w:rPr>
        <w:t> </w:t>
      </w:r>
      <w:r>
        <w:rPr>
          <w:color w:val="231F20"/>
        </w:rPr>
        <w:t>father</w:t>
      </w:r>
      <w:r>
        <w:rPr>
          <w:color w:val="231F20"/>
          <w:spacing w:val="-5"/>
        </w:rPr>
        <w:t> </w:t>
      </w:r>
      <w:r>
        <w:rPr>
          <w:color w:val="231F20"/>
        </w:rPr>
        <w:t>if</w:t>
      </w:r>
      <w:r>
        <w:rPr>
          <w:color w:val="231F20"/>
          <w:spacing w:val="-5"/>
        </w:rPr>
        <w:t> </w:t>
      </w:r>
      <w:r>
        <w:rPr>
          <w:color w:val="231F20"/>
        </w:rPr>
        <w:t>he</w:t>
      </w:r>
      <w:r>
        <w:rPr>
          <w:color w:val="231F20"/>
          <w:spacing w:val="-5"/>
        </w:rPr>
        <w:t> </w:t>
      </w:r>
      <w:r>
        <w:rPr>
          <w:color w:val="231F20"/>
        </w:rPr>
        <w:t>is</w:t>
      </w:r>
      <w:r>
        <w:rPr>
          <w:color w:val="231F20"/>
          <w:spacing w:val="-5"/>
        </w:rPr>
        <w:t> </w:t>
      </w:r>
      <w:r>
        <w:rPr>
          <w:color w:val="231F20"/>
        </w:rPr>
        <w:t>holy</w:t>
      </w:r>
      <w:r>
        <w:rPr>
          <w:color w:val="231F20"/>
          <w:spacing w:val="-5"/>
        </w:rPr>
        <w:t> </w:t>
      </w:r>
      <w:r>
        <w:rPr>
          <w:color w:val="231F20"/>
        </w:rPr>
        <w:t>and</w:t>
      </w:r>
      <w:r>
        <w:rPr>
          <w:color w:val="231F20"/>
          <w:spacing w:val="-5"/>
        </w:rPr>
        <w:t> </w:t>
      </w:r>
      <w:r>
        <w:rPr>
          <w:color w:val="231F20"/>
        </w:rPr>
        <w:t>great like his</w:t>
      </w:r>
      <w:r>
        <w:rPr>
          <w:color w:val="231F20"/>
          <w:spacing w:val="1"/>
        </w:rPr>
        <w:t> </w:t>
      </w:r>
      <w:r>
        <w:rPr>
          <w:color w:val="231F20"/>
          <w:spacing w:val="-3"/>
        </w:rPr>
        <w:t>father.</w:t>
      </w:r>
    </w:p>
    <w:p>
      <w:pPr>
        <w:pStyle w:val="BodyText"/>
        <w:spacing w:line="309" w:lineRule="auto" w:before="28"/>
        <w:ind w:left="120" w:right="137" w:firstLine="360"/>
        <w:jc w:val="both"/>
      </w:pPr>
      <w:r>
        <w:rPr>
          <w:color w:val="231F20"/>
        </w:rPr>
        <w:t>Rav Moshe thought that this did not mean that the child had to reach the same level as the </w:t>
      </w:r>
      <w:r>
        <w:rPr>
          <w:color w:val="231F20"/>
          <w:spacing w:val="-3"/>
        </w:rPr>
        <w:t>father. </w:t>
      </w:r>
      <w:r>
        <w:rPr>
          <w:color w:val="231F20"/>
          <w:spacing w:val="-5"/>
        </w:rPr>
        <w:t>It </w:t>
      </w:r>
      <w:r>
        <w:rPr>
          <w:color w:val="231F20"/>
        </w:rPr>
        <w:t>is usually not possible for a son to be as great as his </w:t>
      </w:r>
      <w:r>
        <w:rPr>
          <w:color w:val="231F20"/>
          <w:spacing w:val="-3"/>
        </w:rPr>
        <w:t>father. </w:t>
      </w:r>
      <w:r>
        <w:rPr>
          <w:color w:val="231F20"/>
        </w:rPr>
        <w:t>Only Rabbi </w:t>
      </w:r>
      <w:r>
        <w:rPr>
          <w:color w:val="231F20"/>
          <w:spacing w:val="-5"/>
        </w:rPr>
        <w:t>Yehudah </w:t>
      </w:r>
      <w:r>
        <w:rPr>
          <w:color w:val="231F20"/>
        </w:rPr>
        <w:t>Hanasi was called </w:t>
      </w:r>
      <w:r>
        <w:rPr>
          <w:rFonts w:ascii="Palatino Linotype"/>
          <w:i/>
          <w:color w:val="231F20"/>
          <w:spacing w:val="-3"/>
        </w:rPr>
        <w:t>Rabbeinu Hakadosh</w:t>
      </w:r>
      <w:r>
        <w:rPr>
          <w:color w:val="231F20"/>
          <w:spacing w:val="-3"/>
        </w:rPr>
        <w:t>. </w:t>
      </w:r>
      <w:r>
        <w:rPr>
          <w:color w:val="231F20"/>
        </w:rPr>
        <w:t>His children did not merit to have that name. </w:t>
      </w:r>
      <w:r>
        <w:rPr>
          <w:color w:val="231F20"/>
          <w:spacing w:val="-10"/>
        </w:rPr>
        <w:t>Yet </w:t>
      </w:r>
      <w:r>
        <w:rPr>
          <w:color w:val="231F20"/>
        </w:rPr>
        <w:t>his children were considered individuals who filled his place. They reached the heights of their potential. </w:t>
      </w:r>
      <w:r>
        <w:rPr>
          <w:color w:val="231F20"/>
          <w:spacing w:val="-3"/>
        </w:rPr>
        <w:t>Anyone </w:t>
      </w:r>
      <w:r>
        <w:rPr>
          <w:color w:val="231F20"/>
        </w:rPr>
        <w:t>who realizes all his abilities is worthy of being buried next to his father who was a great man.</w:t>
      </w:r>
    </w:p>
    <w:p>
      <w:pPr>
        <w:pStyle w:val="BodyText"/>
        <w:spacing w:line="312" w:lineRule="auto" w:before="47"/>
        <w:ind w:left="120" w:right="137" w:firstLine="360"/>
        <w:jc w:val="both"/>
      </w:pPr>
      <w:r>
        <w:rPr>
          <w:color w:val="231F20"/>
        </w:rPr>
        <w:t>Rav</w:t>
      </w:r>
      <w:r>
        <w:rPr>
          <w:color w:val="231F20"/>
          <w:spacing w:val="-6"/>
        </w:rPr>
        <w:t> </w:t>
      </w:r>
      <w:r>
        <w:rPr>
          <w:color w:val="231F20"/>
        </w:rPr>
        <w:t>Moshe</w:t>
      </w:r>
      <w:r>
        <w:rPr>
          <w:color w:val="231F20"/>
          <w:spacing w:val="-5"/>
        </w:rPr>
        <w:t> </w:t>
      </w:r>
      <w:r>
        <w:rPr>
          <w:color w:val="231F20"/>
        </w:rPr>
        <w:t>therefore</w:t>
      </w:r>
      <w:r>
        <w:rPr>
          <w:color w:val="231F20"/>
          <w:spacing w:val="-5"/>
        </w:rPr>
        <w:t> </w:t>
      </w:r>
      <w:r>
        <w:rPr>
          <w:color w:val="231F20"/>
        </w:rPr>
        <w:t>told</w:t>
      </w:r>
      <w:r>
        <w:rPr>
          <w:color w:val="231F20"/>
          <w:spacing w:val="-5"/>
        </w:rPr>
        <w:t> </w:t>
      </w:r>
      <w:r>
        <w:rPr>
          <w:color w:val="231F20"/>
        </w:rPr>
        <w:t>the</w:t>
      </w:r>
      <w:r>
        <w:rPr>
          <w:color w:val="231F20"/>
          <w:spacing w:val="-5"/>
        </w:rPr>
        <w:t> </w:t>
      </w:r>
      <w:r>
        <w:rPr>
          <w:color w:val="231F20"/>
        </w:rPr>
        <w:t>questioner</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spot</w:t>
      </w:r>
      <w:r>
        <w:rPr>
          <w:color w:val="231F20"/>
          <w:spacing w:val="-6"/>
        </w:rPr>
        <w:t> </w:t>
      </w:r>
      <w:r>
        <w:rPr>
          <w:color w:val="231F20"/>
        </w:rPr>
        <w:t>next</w:t>
      </w:r>
      <w:r>
        <w:rPr>
          <w:color w:val="231F20"/>
          <w:spacing w:val="-5"/>
        </w:rPr>
        <w:t> </w:t>
      </w:r>
      <w:r>
        <w:rPr>
          <w:color w:val="231F20"/>
        </w:rPr>
        <w:t>to</w:t>
      </w:r>
      <w:r>
        <w:rPr>
          <w:color w:val="231F20"/>
          <w:spacing w:val="-5"/>
        </w:rPr>
        <w:t> </w:t>
      </w:r>
      <w:r>
        <w:rPr>
          <w:color w:val="231F20"/>
        </w:rPr>
        <w:t>the father was not to be given to the eldest child. </w:t>
      </w:r>
      <w:r>
        <w:rPr>
          <w:color w:val="231F20"/>
          <w:spacing w:val="-3"/>
        </w:rPr>
        <w:t>Rather, </w:t>
      </w:r>
      <w:r>
        <w:rPr>
          <w:color w:val="231F20"/>
        </w:rPr>
        <w:t>an assessment was to be made. Which child was wisest? Who had worked the hardest</w:t>
      </w:r>
      <w:r>
        <w:rPr>
          <w:color w:val="231F20"/>
          <w:spacing w:val="-5"/>
        </w:rPr>
        <w:t> </w:t>
      </w:r>
      <w:r>
        <w:rPr>
          <w:color w:val="231F20"/>
        </w:rPr>
        <w:t>to</w:t>
      </w:r>
      <w:r>
        <w:rPr>
          <w:color w:val="231F20"/>
          <w:spacing w:val="-4"/>
        </w:rPr>
        <w:t> </w:t>
      </w:r>
      <w:r>
        <w:rPr>
          <w:color w:val="231F20"/>
        </w:rPr>
        <w:t>realize</w:t>
      </w:r>
      <w:r>
        <w:rPr>
          <w:color w:val="231F20"/>
          <w:spacing w:val="-5"/>
        </w:rPr>
        <w:t> </w:t>
      </w:r>
      <w:r>
        <w:rPr>
          <w:color w:val="231F20"/>
        </w:rPr>
        <w:t>his</w:t>
      </w:r>
      <w:r>
        <w:rPr>
          <w:color w:val="231F20"/>
          <w:spacing w:val="-4"/>
        </w:rPr>
        <w:t> </w:t>
      </w:r>
      <w:r>
        <w:rPr>
          <w:color w:val="231F20"/>
        </w:rPr>
        <w:t>potential?</w:t>
      </w:r>
      <w:r>
        <w:rPr>
          <w:color w:val="231F20"/>
          <w:spacing w:val="-5"/>
        </w:rPr>
        <w:t> </w:t>
      </w:r>
      <w:r>
        <w:rPr>
          <w:color w:val="231F20"/>
        </w:rPr>
        <w:t>That</w:t>
      </w:r>
      <w:r>
        <w:rPr>
          <w:color w:val="231F20"/>
          <w:spacing w:val="-4"/>
        </w:rPr>
        <w:t> </w:t>
      </w:r>
      <w:r>
        <w:rPr>
          <w:color w:val="231F20"/>
        </w:rPr>
        <w:t>was</w:t>
      </w:r>
      <w:r>
        <w:rPr>
          <w:color w:val="231F20"/>
          <w:spacing w:val="-5"/>
        </w:rPr>
        <w:t> </w:t>
      </w:r>
      <w:r>
        <w:rPr>
          <w:color w:val="231F20"/>
        </w:rPr>
        <w:t>the</w:t>
      </w:r>
      <w:r>
        <w:rPr>
          <w:color w:val="231F20"/>
          <w:spacing w:val="-4"/>
        </w:rPr>
        <w:t> </w:t>
      </w:r>
      <w:r>
        <w:rPr>
          <w:color w:val="231F20"/>
        </w:rPr>
        <w:t>child</w:t>
      </w:r>
      <w:r>
        <w:rPr>
          <w:color w:val="231F20"/>
          <w:spacing w:val="-5"/>
        </w:rPr>
        <w:t> </w:t>
      </w:r>
      <w:r>
        <w:rPr>
          <w:color w:val="231F20"/>
        </w:rPr>
        <w:t>who</w:t>
      </w:r>
      <w:r>
        <w:rPr>
          <w:color w:val="231F20"/>
          <w:spacing w:val="-4"/>
        </w:rPr>
        <w:t> </w:t>
      </w:r>
      <w:r>
        <w:rPr>
          <w:color w:val="231F20"/>
        </w:rPr>
        <w:t>should</w:t>
      </w:r>
      <w:r>
        <w:rPr>
          <w:color w:val="231F20"/>
          <w:spacing w:val="-4"/>
        </w:rPr>
        <w:t> </w:t>
      </w:r>
      <w:r>
        <w:rPr>
          <w:color w:val="231F20"/>
        </w:rPr>
        <w:t>merit to be buried in the grave next to his great father (</w:t>
      </w:r>
      <w:r>
        <w:rPr>
          <w:rFonts w:ascii="Palatino Linotype"/>
          <w:i/>
          <w:color w:val="231F20"/>
        </w:rPr>
        <w:t>Daf al</w:t>
      </w:r>
      <w:r>
        <w:rPr>
          <w:rFonts w:ascii="Palatino Linotype"/>
          <w:i/>
          <w:color w:val="231F20"/>
          <w:spacing w:val="-2"/>
        </w:rPr>
        <w:t> </w:t>
      </w:r>
      <w:r>
        <w:rPr>
          <w:rFonts w:ascii="Palatino Linotype"/>
          <w:i/>
          <w:color w:val="231F20"/>
        </w:rPr>
        <w:t>Hadaf</w:t>
      </w:r>
      <w:r>
        <w:rPr>
          <w:color w:val="231F20"/>
        </w:rPr>
        <w:t>).</w:t>
      </w:r>
    </w:p>
    <w:p>
      <w:pPr>
        <w:pStyle w:val="BodyText"/>
        <w:rPr>
          <w:sz w:val="30"/>
        </w:rPr>
      </w:pPr>
    </w:p>
    <w:p>
      <w:pPr>
        <w:pStyle w:val="BodyText"/>
        <w:spacing w:before="1"/>
        <w:rPr>
          <w:sz w:val="36"/>
        </w:rPr>
      </w:pPr>
    </w:p>
    <w:p>
      <w:pPr>
        <w:pStyle w:val="Heading1"/>
        <w:ind w:left="541"/>
      </w:pPr>
      <w:r>
        <w:rPr>
          <w:color w:val="231F20"/>
        </w:rPr>
        <w:t>Always Pray</w:t>
      </w:r>
      <w:r>
        <w:rPr>
          <w:color w:val="231F20"/>
          <w:spacing w:val="-52"/>
        </w:rPr>
        <w:t> </w:t>
      </w:r>
      <w:r>
        <w:rPr>
          <w:color w:val="231F20"/>
          <w:spacing w:val="-3"/>
        </w:rPr>
        <w:t>for </w:t>
      </w:r>
      <w:r>
        <w:rPr>
          <w:color w:val="231F20"/>
        </w:rPr>
        <w:t>Redemption</w:t>
      </w:r>
    </w:p>
    <w:p>
      <w:pPr>
        <w:pStyle w:val="BodyText"/>
        <w:spacing w:line="350" w:lineRule="exact" w:before="385"/>
        <w:ind w:left="120" w:right="137"/>
        <w:jc w:val="both"/>
      </w:pPr>
      <w:r>
        <w:rPr>
          <w:color w:val="231F20"/>
        </w:rPr>
        <w:t>Rav Aharon Leib Steinman derived a powerful lesson from our </w:t>
      </w:r>
      <w:r>
        <w:rPr>
          <w:rFonts w:ascii="Palatino Linotype" w:hAnsi="Palatino Linotype"/>
          <w:i/>
          <w:color w:val="231F20"/>
        </w:rPr>
        <w:t>daf</w:t>
      </w:r>
      <w:r>
        <w:rPr>
          <w:color w:val="231F20"/>
        </w:rPr>
        <w:t>. Our </w:t>
      </w:r>
      <w:r>
        <w:rPr>
          <w:rFonts w:ascii="Palatino Linotype" w:hAnsi="Palatino Linotype"/>
          <w:i/>
          <w:color w:val="231F20"/>
        </w:rPr>
        <w:t>Gemara </w:t>
      </w:r>
      <w:r>
        <w:rPr>
          <w:color w:val="231F20"/>
        </w:rPr>
        <w:t>tells a story about Rebbe. Eliyahu the prophet would come</w:t>
      </w:r>
      <w:r>
        <w:rPr>
          <w:color w:val="231F20"/>
          <w:spacing w:val="-31"/>
        </w:rPr>
        <w:t> </w:t>
      </w:r>
      <w:r>
        <w:rPr>
          <w:color w:val="231F20"/>
        </w:rPr>
        <w:t>to</w:t>
      </w:r>
      <w:r>
        <w:rPr>
          <w:color w:val="231F20"/>
          <w:spacing w:val="-31"/>
        </w:rPr>
        <w:t> </w:t>
      </w:r>
      <w:r>
        <w:rPr>
          <w:color w:val="231F20"/>
        </w:rPr>
        <w:t>his</w:t>
      </w:r>
      <w:r>
        <w:rPr>
          <w:color w:val="231F20"/>
          <w:spacing w:val="-30"/>
        </w:rPr>
        <w:t> </w:t>
      </w:r>
      <w:r>
        <w:rPr>
          <w:rFonts w:ascii="Palatino Linotype" w:hAnsi="Palatino Linotype"/>
          <w:i/>
          <w:color w:val="231F20"/>
        </w:rPr>
        <w:t>yeshivah</w:t>
      </w:r>
      <w:r>
        <w:rPr>
          <w:color w:val="231F20"/>
        </w:rPr>
        <w:t>.</w:t>
      </w:r>
      <w:r>
        <w:rPr>
          <w:color w:val="231F20"/>
          <w:spacing w:val="-31"/>
        </w:rPr>
        <w:t> </w:t>
      </w:r>
      <w:r>
        <w:rPr>
          <w:color w:val="231F20"/>
        </w:rPr>
        <w:t>One</w:t>
      </w:r>
      <w:r>
        <w:rPr>
          <w:color w:val="231F20"/>
          <w:spacing w:val="-30"/>
        </w:rPr>
        <w:t> </w:t>
      </w:r>
      <w:r>
        <w:rPr>
          <w:rFonts w:ascii="Palatino Linotype" w:hAnsi="Palatino Linotype"/>
          <w:i/>
          <w:color w:val="231F20"/>
        </w:rPr>
        <w:t>Rosh</w:t>
      </w:r>
      <w:r>
        <w:rPr>
          <w:rFonts w:ascii="Palatino Linotype" w:hAnsi="Palatino Linotype"/>
          <w:i/>
          <w:color w:val="231F20"/>
          <w:spacing w:val="-31"/>
        </w:rPr>
        <w:t> </w:t>
      </w:r>
      <w:r>
        <w:rPr>
          <w:rFonts w:ascii="Palatino Linotype" w:hAnsi="Palatino Linotype"/>
          <w:i/>
          <w:color w:val="231F20"/>
        </w:rPr>
        <w:t>Chodesh</w:t>
      </w:r>
      <w:r>
        <w:rPr>
          <w:color w:val="231F20"/>
        </w:rPr>
        <w:t>—the</w:t>
      </w:r>
      <w:r>
        <w:rPr>
          <w:color w:val="231F20"/>
          <w:spacing w:val="-30"/>
        </w:rPr>
        <w:t> </w:t>
      </w:r>
      <w:r>
        <w:rPr>
          <w:color w:val="231F20"/>
        </w:rPr>
        <w:t>first</w:t>
      </w:r>
      <w:r>
        <w:rPr>
          <w:color w:val="231F20"/>
          <w:spacing w:val="-31"/>
        </w:rPr>
        <w:t> </w:t>
      </w:r>
      <w:r>
        <w:rPr>
          <w:color w:val="231F20"/>
        </w:rPr>
        <w:t>day</w:t>
      </w:r>
      <w:r>
        <w:rPr>
          <w:color w:val="231F20"/>
          <w:spacing w:val="-30"/>
        </w:rPr>
        <w:t> </w:t>
      </w:r>
      <w:r>
        <w:rPr>
          <w:color w:val="231F20"/>
        </w:rPr>
        <w:t>of</w:t>
      </w:r>
      <w:r>
        <w:rPr>
          <w:color w:val="231F20"/>
          <w:spacing w:val="-31"/>
        </w:rPr>
        <w:t> </w:t>
      </w:r>
      <w:r>
        <w:rPr>
          <w:color w:val="231F20"/>
        </w:rPr>
        <w:t>the</w:t>
      </w:r>
      <w:r>
        <w:rPr>
          <w:color w:val="231F20"/>
          <w:spacing w:val="-30"/>
        </w:rPr>
        <w:t> </w:t>
      </w:r>
      <w:r>
        <w:rPr>
          <w:color w:val="231F20"/>
        </w:rPr>
        <w:t>month— he came late. Rebbe asked him why he was late. </w:t>
      </w:r>
      <w:r>
        <w:rPr>
          <w:color w:val="231F20"/>
          <w:spacing w:val="-3"/>
        </w:rPr>
        <w:t>He </w:t>
      </w:r>
      <w:r>
        <w:rPr>
          <w:color w:val="231F20"/>
        </w:rPr>
        <w:t>answered that he</w:t>
      </w:r>
      <w:r>
        <w:rPr>
          <w:color w:val="231F20"/>
          <w:spacing w:val="20"/>
        </w:rPr>
        <w:t> </w:t>
      </w:r>
      <w:r>
        <w:rPr>
          <w:color w:val="231F20"/>
        </w:rPr>
        <w:t>had</w:t>
      </w:r>
      <w:r>
        <w:rPr>
          <w:color w:val="231F20"/>
          <w:spacing w:val="21"/>
        </w:rPr>
        <w:t> </w:t>
      </w:r>
      <w:r>
        <w:rPr>
          <w:color w:val="231F20"/>
        </w:rPr>
        <w:t>been</w:t>
      </w:r>
      <w:r>
        <w:rPr>
          <w:color w:val="231F20"/>
          <w:spacing w:val="20"/>
        </w:rPr>
        <w:t> </w:t>
      </w:r>
      <w:r>
        <w:rPr>
          <w:color w:val="231F20"/>
        </w:rPr>
        <w:t>busy</w:t>
      </w:r>
      <w:r>
        <w:rPr>
          <w:color w:val="231F20"/>
          <w:spacing w:val="21"/>
        </w:rPr>
        <w:t> </w:t>
      </w:r>
      <w:r>
        <w:rPr>
          <w:color w:val="231F20"/>
        </w:rPr>
        <w:t>with</w:t>
      </w:r>
      <w:r>
        <w:rPr>
          <w:color w:val="231F20"/>
          <w:spacing w:val="21"/>
        </w:rPr>
        <w:t> </w:t>
      </w:r>
      <w:r>
        <w:rPr>
          <w:color w:val="231F20"/>
        </w:rPr>
        <w:t>our</w:t>
      </w:r>
      <w:r>
        <w:rPr>
          <w:color w:val="231F20"/>
          <w:spacing w:val="20"/>
        </w:rPr>
        <w:t> </w:t>
      </w:r>
      <w:r>
        <w:rPr>
          <w:color w:val="231F20"/>
        </w:rPr>
        <w:t>patriarchs.</w:t>
      </w:r>
      <w:r>
        <w:rPr>
          <w:color w:val="231F20"/>
          <w:spacing w:val="21"/>
        </w:rPr>
        <w:t> </w:t>
      </w:r>
      <w:r>
        <w:rPr>
          <w:color w:val="231F20"/>
          <w:spacing w:val="-3"/>
        </w:rPr>
        <w:t>He</w:t>
      </w:r>
      <w:r>
        <w:rPr>
          <w:color w:val="231F20"/>
          <w:spacing w:val="20"/>
        </w:rPr>
        <w:t> </w:t>
      </w:r>
      <w:r>
        <w:rPr>
          <w:color w:val="231F20"/>
        </w:rPr>
        <w:t>had</w:t>
      </w:r>
      <w:r>
        <w:rPr>
          <w:color w:val="231F20"/>
          <w:spacing w:val="20"/>
        </w:rPr>
        <w:t> </w:t>
      </w:r>
      <w:r>
        <w:rPr>
          <w:color w:val="231F20"/>
        </w:rPr>
        <w:t>awakened</w:t>
      </w:r>
      <w:r>
        <w:rPr>
          <w:color w:val="231F20"/>
          <w:spacing w:val="21"/>
        </w:rPr>
        <w:t> </w:t>
      </w:r>
      <w:r>
        <w:rPr>
          <w:color w:val="231F20"/>
          <w:spacing w:val="-3"/>
        </w:rPr>
        <w:t>Avraham</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8"/>
        <w:jc w:val="both"/>
      </w:pPr>
      <w:r>
        <w:rPr>
          <w:color w:val="231F20"/>
          <w:spacing w:val="-4"/>
        </w:rPr>
        <w:t>Avinu, </w:t>
      </w:r>
      <w:r>
        <w:rPr>
          <w:color w:val="231F20"/>
        </w:rPr>
        <w:t>bathed him, helped him </w:t>
      </w:r>
      <w:r>
        <w:rPr>
          <w:color w:val="231F20"/>
          <w:spacing w:val="-5"/>
        </w:rPr>
        <w:t>pray, </w:t>
      </w:r>
      <w:r>
        <w:rPr>
          <w:color w:val="231F20"/>
        </w:rPr>
        <w:t>and then laid him down again. </w:t>
      </w:r>
      <w:r>
        <w:rPr>
          <w:color w:val="231F20"/>
          <w:spacing w:val="-3"/>
        </w:rPr>
        <w:t>He </w:t>
      </w:r>
      <w:r>
        <w:rPr>
          <w:color w:val="231F20"/>
        </w:rPr>
        <w:t>did the same for Yitzchak, and then for </w:t>
      </w:r>
      <w:r>
        <w:rPr>
          <w:color w:val="231F20"/>
          <w:spacing w:val="-11"/>
        </w:rPr>
        <w:t>Ya’akov. </w:t>
      </w:r>
      <w:r>
        <w:rPr>
          <w:color w:val="231F20"/>
        </w:rPr>
        <w:t>Rebbe asked, </w:t>
      </w:r>
      <w:r>
        <w:rPr>
          <w:color w:val="231F20"/>
          <w:spacing w:val="-3"/>
        </w:rPr>
        <w:t>“Why</w:t>
      </w:r>
      <w:r>
        <w:rPr>
          <w:color w:val="231F20"/>
          <w:spacing w:val="-20"/>
        </w:rPr>
        <w:t> </w:t>
      </w:r>
      <w:r>
        <w:rPr>
          <w:color w:val="231F20"/>
          <w:spacing w:val="-5"/>
        </w:rPr>
        <w:t>didn’t</w:t>
      </w:r>
      <w:r>
        <w:rPr>
          <w:color w:val="231F20"/>
          <w:spacing w:val="-19"/>
        </w:rPr>
        <w:t> </w:t>
      </w:r>
      <w:r>
        <w:rPr>
          <w:color w:val="231F20"/>
        </w:rPr>
        <w:t>you</w:t>
      </w:r>
      <w:r>
        <w:rPr>
          <w:color w:val="231F20"/>
          <w:spacing w:val="-19"/>
        </w:rPr>
        <w:t> </w:t>
      </w:r>
      <w:r>
        <w:rPr>
          <w:color w:val="231F20"/>
        </w:rPr>
        <w:t>wake</w:t>
      </w:r>
      <w:r>
        <w:rPr>
          <w:color w:val="231F20"/>
          <w:spacing w:val="-19"/>
        </w:rPr>
        <w:t> </w:t>
      </w:r>
      <w:r>
        <w:rPr>
          <w:color w:val="231F20"/>
        </w:rPr>
        <w:t>them</w:t>
      </w:r>
      <w:r>
        <w:rPr>
          <w:color w:val="231F20"/>
          <w:spacing w:val="-19"/>
        </w:rPr>
        <w:t> </w:t>
      </w:r>
      <w:r>
        <w:rPr>
          <w:color w:val="231F20"/>
        </w:rPr>
        <w:t>all</w:t>
      </w:r>
      <w:r>
        <w:rPr>
          <w:color w:val="231F20"/>
          <w:spacing w:val="-19"/>
        </w:rPr>
        <w:t> </w:t>
      </w:r>
      <w:r>
        <w:rPr>
          <w:color w:val="231F20"/>
          <w:spacing w:val="-3"/>
        </w:rPr>
        <w:t>at</w:t>
      </w:r>
      <w:r>
        <w:rPr>
          <w:color w:val="231F20"/>
          <w:spacing w:val="-19"/>
        </w:rPr>
        <w:t> </w:t>
      </w:r>
      <w:r>
        <w:rPr>
          <w:color w:val="231F20"/>
        </w:rPr>
        <w:t>once</w:t>
      </w:r>
      <w:r>
        <w:rPr>
          <w:color w:val="231F20"/>
          <w:spacing w:val="-19"/>
        </w:rPr>
        <w:t> </w:t>
      </w:r>
      <w:r>
        <w:rPr>
          <w:color w:val="231F20"/>
        </w:rPr>
        <w:t>and</w:t>
      </w:r>
      <w:r>
        <w:rPr>
          <w:color w:val="231F20"/>
          <w:spacing w:val="-19"/>
        </w:rPr>
        <w:t> </w:t>
      </w:r>
      <w:r>
        <w:rPr>
          <w:color w:val="231F20"/>
        </w:rPr>
        <w:t>have</w:t>
      </w:r>
      <w:r>
        <w:rPr>
          <w:color w:val="231F20"/>
          <w:spacing w:val="-19"/>
        </w:rPr>
        <w:t> </w:t>
      </w:r>
      <w:r>
        <w:rPr>
          <w:color w:val="231F20"/>
        </w:rPr>
        <w:t>them</w:t>
      </w:r>
      <w:r>
        <w:rPr>
          <w:color w:val="231F20"/>
          <w:spacing w:val="-19"/>
        </w:rPr>
        <w:t> </w:t>
      </w:r>
      <w:r>
        <w:rPr>
          <w:color w:val="231F20"/>
        </w:rPr>
        <w:t>pray</w:t>
      </w:r>
      <w:r>
        <w:rPr>
          <w:color w:val="231F20"/>
          <w:spacing w:val="-19"/>
        </w:rPr>
        <w:t> </w:t>
      </w:r>
      <w:r>
        <w:rPr>
          <w:color w:val="231F20"/>
        </w:rPr>
        <w:t>together?” Eliyahu answered, “Their prayers would have been so powerful</w:t>
      </w:r>
      <w:r>
        <w:rPr>
          <w:color w:val="231F20"/>
          <w:spacing w:val="-30"/>
        </w:rPr>
        <w:t> </w:t>
      </w:r>
      <w:r>
        <w:rPr>
          <w:color w:val="231F20"/>
        </w:rPr>
        <w:t>that Mashiach would have come, and perhaps now is too early for the final </w:t>
      </w:r>
      <w:r>
        <w:rPr>
          <w:color w:val="231F20"/>
          <w:spacing w:val="-4"/>
        </w:rPr>
        <w:t>redemption.” </w:t>
      </w:r>
      <w:r>
        <w:rPr>
          <w:color w:val="231F20"/>
        </w:rPr>
        <w:t>Rebbe then asked, </w:t>
      </w:r>
      <w:r>
        <w:rPr>
          <w:color w:val="231F20"/>
          <w:spacing w:val="-3"/>
        </w:rPr>
        <w:t>“Is </w:t>
      </w:r>
      <w:r>
        <w:rPr>
          <w:color w:val="231F20"/>
        </w:rPr>
        <w:t>there </w:t>
      </w:r>
      <w:r>
        <w:rPr>
          <w:color w:val="231F20"/>
          <w:spacing w:val="-3"/>
        </w:rPr>
        <w:t>anyone </w:t>
      </w:r>
      <w:r>
        <w:rPr>
          <w:color w:val="231F20"/>
        </w:rPr>
        <w:t>alive whose powers</w:t>
      </w:r>
      <w:r>
        <w:rPr>
          <w:color w:val="231F20"/>
          <w:spacing w:val="-6"/>
        </w:rPr>
        <w:t> </w:t>
      </w:r>
      <w:r>
        <w:rPr>
          <w:color w:val="231F20"/>
        </w:rPr>
        <w:t>of</w:t>
      </w:r>
      <w:r>
        <w:rPr>
          <w:color w:val="231F20"/>
          <w:spacing w:val="-5"/>
        </w:rPr>
        <w:t> </w:t>
      </w:r>
      <w:r>
        <w:rPr>
          <w:color w:val="231F20"/>
        </w:rPr>
        <w:t>prayer</w:t>
      </w:r>
      <w:r>
        <w:rPr>
          <w:color w:val="231F20"/>
          <w:spacing w:val="-5"/>
        </w:rPr>
        <w:t> </w:t>
      </w:r>
      <w:r>
        <w:rPr>
          <w:color w:val="231F20"/>
        </w:rPr>
        <w:t>are</w:t>
      </w:r>
      <w:r>
        <w:rPr>
          <w:color w:val="231F20"/>
          <w:spacing w:val="-5"/>
        </w:rPr>
        <w:t> </w:t>
      </w:r>
      <w:r>
        <w:rPr>
          <w:color w:val="231F20"/>
        </w:rPr>
        <w:t>so</w:t>
      </w:r>
      <w:r>
        <w:rPr>
          <w:color w:val="231F20"/>
          <w:spacing w:val="-5"/>
        </w:rPr>
        <w:t> </w:t>
      </w:r>
      <w:r>
        <w:rPr>
          <w:color w:val="231F20"/>
        </w:rPr>
        <w:t>strong?”</w:t>
      </w:r>
      <w:r>
        <w:rPr>
          <w:color w:val="231F20"/>
          <w:spacing w:val="-5"/>
        </w:rPr>
        <w:t> </w:t>
      </w:r>
      <w:r>
        <w:rPr>
          <w:color w:val="231F20"/>
        </w:rPr>
        <w:t>Eliyahu</w:t>
      </w:r>
      <w:r>
        <w:rPr>
          <w:color w:val="231F20"/>
          <w:spacing w:val="-5"/>
        </w:rPr>
        <w:t> </w:t>
      </w:r>
      <w:r>
        <w:rPr>
          <w:color w:val="231F20"/>
        </w:rPr>
        <w:t>answered,</w:t>
      </w:r>
      <w:r>
        <w:rPr>
          <w:color w:val="231F20"/>
          <w:spacing w:val="-6"/>
        </w:rPr>
        <w:t> </w:t>
      </w:r>
      <w:r>
        <w:rPr>
          <w:color w:val="231F20"/>
        </w:rPr>
        <w:t>“Rav</w:t>
      </w:r>
      <w:r>
        <w:rPr>
          <w:color w:val="231F20"/>
          <w:spacing w:val="-5"/>
        </w:rPr>
        <w:t> </w:t>
      </w:r>
      <w:r>
        <w:rPr>
          <w:color w:val="231F20"/>
        </w:rPr>
        <w:t>Chiya</w:t>
      </w:r>
      <w:r>
        <w:rPr>
          <w:color w:val="231F20"/>
          <w:spacing w:val="-5"/>
        </w:rPr>
        <w:t> </w:t>
      </w:r>
      <w:r>
        <w:rPr>
          <w:color w:val="231F20"/>
        </w:rPr>
        <w:t>and his </w:t>
      </w:r>
      <w:r>
        <w:rPr>
          <w:color w:val="231F20"/>
          <w:spacing w:val="-6"/>
        </w:rPr>
        <w:t>sons.” </w:t>
      </w:r>
      <w:r>
        <w:rPr>
          <w:color w:val="231F20"/>
        </w:rPr>
        <w:t>Rebbe then declared a fast day and had Rav Chiya and</w:t>
      </w:r>
      <w:r>
        <w:rPr>
          <w:color w:val="231F20"/>
          <w:spacing w:val="-35"/>
        </w:rPr>
        <w:t> </w:t>
      </w:r>
      <w:r>
        <w:rPr>
          <w:color w:val="231F20"/>
        </w:rPr>
        <w:t>his sons lead the</w:t>
      </w:r>
      <w:r>
        <w:rPr>
          <w:color w:val="231F20"/>
          <w:spacing w:val="1"/>
        </w:rPr>
        <w:t> </w:t>
      </w:r>
      <w:r>
        <w:rPr>
          <w:color w:val="231F20"/>
        </w:rPr>
        <w:t>services.</w:t>
      </w:r>
    </w:p>
    <w:p>
      <w:pPr>
        <w:pStyle w:val="BodyText"/>
        <w:spacing w:line="316" w:lineRule="auto" w:before="44"/>
        <w:ind w:left="120" w:right="137" w:firstLine="360"/>
        <w:jc w:val="both"/>
      </w:pPr>
      <w:r>
        <w:rPr>
          <w:color w:val="231F20"/>
        </w:rPr>
        <w:t>Rav</w:t>
      </w:r>
      <w:r>
        <w:rPr>
          <w:color w:val="231F20"/>
          <w:spacing w:val="-21"/>
        </w:rPr>
        <w:t> </w:t>
      </w:r>
      <w:r>
        <w:rPr>
          <w:color w:val="231F20"/>
        </w:rPr>
        <w:t>Steinman</w:t>
      </w:r>
      <w:r>
        <w:rPr>
          <w:color w:val="231F20"/>
          <w:spacing w:val="-20"/>
        </w:rPr>
        <w:t> </w:t>
      </w:r>
      <w:r>
        <w:rPr>
          <w:color w:val="231F20"/>
        </w:rPr>
        <w:t>asked,</w:t>
      </w:r>
      <w:r>
        <w:rPr>
          <w:color w:val="231F20"/>
          <w:spacing w:val="-21"/>
        </w:rPr>
        <w:t> </w:t>
      </w:r>
      <w:r>
        <w:rPr>
          <w:color w:val="231F20"/>
        </w:rPr>
        <w:t>if</w:t>
      </w:r>
      <w:r>
        <w:rPr>
          <w:color w:val="231F20"/>
          <w:spacing w:val="-20"/>
        </w:rPr>
        <w:t> </w:t>
      </w:r>
      <w:r>
        <w:rPr>
          <w:color w:val="231F20"/>
        </w:rPr>
        <w:t>Eliyahu</w:t>
      </w:r>
      <w:r>
        <w:rPr>
          <w:color w:val="231F20"/>
          <w:spacing w:val="-20"/>
        </w:rPr>
        <w:t> </w:t>
      </w:r>
      <w:r>
        <w:rPr>
          <w:color w:val="231F20"/>
        </w:rPr>
        <w:t>had</w:t>
      </w:r>
      <w:r>
        <w:rPr>
          <w:color w:val="231F20"/>
          <w:spacing w:val="-21"/>
        </w:rPr>
        <w:t> </w:t>
      </w:r>
      <w:r>
        <w:rPr>
          <w:color w:val="231F20"/>
        </w:rPr>
        <w:t>already</w:t>
      </w:r>
      <w:r>
        <w:rPr>
          <w:color w:val="231F20"/>
          <w:spacing w:val="-20"/>
        </w:rPr>
        <w:t> </w:t>
      </w:r>
      <w:r>
        <w:rPr>
          <w:color w:val="231F20"/>
        </w:rPr>
        <w:t>told</w:t>
      </w:r>
      <w:r>
        <w:rPr>
          <w:color w:val="231F20"/>
          <w:spacing w:val="-20"/>
        </w:rPr>
        <w:t> </w:t>
      </w:r>
      <w:r>
        <w:rPr>
          <w:color w:val="231F20"/>
        </w:rPr>
        <w:t>Rebbe</w:t>
      </w:r>
      <w:r>
        <w:rPr>
          <w:color w:val="231F20"/>
          <w:spacing w:val="-21"/>
        </w:rPr>
        <w:t> </w:t>
      </w:r>
      <w:r>
        <w:rPr>
          <w:color w:val="231F20"/>
        </w:rPr>
        <w:t>that</w:t>
      </w:r>
      <w:r>
        <w:rPr>
          <w:color w:val="231F20"/>
          <w:spacing w:val="-20"/>
        </w:rPr>
        <w:t> </w:t>
      </w:r>
      <w:r>
        <w:rPr>
          <w:color w:val="231F20"/>
        </w:rPr>
        <w:t>it</w:t>
      </w:r>
      <w:r>
        <w:rPr>
          <w:color w:val="231F20"/>
          <w:spacing w:val="-21"/>
        </w:rPr>
        <w:t> </w:t>
      </w:r>
      <w:r>
        <w:rPr>
          <w:color w:val="231F20"/>
        </w:rPr>
        <w:t>was premature to petition for redemption, why did Rebbe declare a fast day and have Rav Chiya and his sons pray and ask </w:t>
      </w:r>
      <w:r>
        <w:rPr>
          <w:color w:val="231F20"/>
          <w:spacing w:val="-6"/>
        </w:rPr>
        <w:t>for, </w:t>
      </w:r>
      <w:r>
        <w:rPr>
          <w:color w:val="231F20"/>
        </w:rPr>
        <w:t>among other things, the revival of the dead and the ultimate</w:t>
      </w:r>
      <w:r>
        <w:rPr>
          <w:color w:val="231F20"/>
          <w:spacing w:val="4"/>
        </w:rPr>
        <w:t> </w:t>
      </w:r>
      <w:r>
        <w:rPr>
          <w:color w:val="231F20"/>
        </w:rPr>
        <w:t>redemption?</w:t>
      </w:r>
    </w:p>
    <w:p>
      <w:pPr>
        <w:pStyle w:val="BodyText"/>
        <w:spacing w:line="314" w:lineRule="auto" w:before="40"/>
        <w:ind w:left="120" w:right="137" w:firstLine="360"/>
        <w:jc w:val="both"/>
        <w:rPr>
          <w:rFonts w:ascii="Palatino Linotype"/>
          <w:i/>
        </w:rPr>
      </w:pPr>
      <w:r>
        <w:rPr>
          <w:color w:val="231F20"/>
        </w:rPr>
        <w:t>Answered</w:t>
      </w:r>
      <w:r>
        <w:rPr>
          <w:color w:val="231F20"/>
          <w:spacing w:val="-13"/>
        </w:rPr>
        <w:t> </w:t>
      </w:r>
      <w:r>
        <w:rPr>
          <w:color w:val="231F20"/>
        </w:rPr>
        <w:t>Rav</w:t>
      </w:r>
      <w:r>
        <w:rPr>
          <w:color w:val="231F20"/>
          <w:spacing w:val="-12"/>
        </w:rPr>
        <w:t> </w:t>
      </w:r>
      <w:r>
        <w:rPr>
          <w:color w:val="231F20"/>
        </w:rPr>
        <w:t>Steinman,</w:t>
      </w:r>
      <w:r>
        <w:rPr>
          <w:color w:val="231F20"/>
          <w:spacing w:val="-13"/>
        </w:rPr>
        <w:t> </w:t>
      </w:r>
      <w:r>
        <w:rPr>
          <w:color w:val="231F20"/>
        </w:rPr>
        <w:t>our</w:t>
      </w:r>
      <w:r>
        <w:rPr>
          <w:color w:val="231F20"/>
          <w:spacing w:val="-12"/>
        </w:rPr>
        <w:t> </w:t>
      </w:r>
      <w:r>
        <w:rPr>
          <w:color w:val="231F20"/>
        </w:rPr>
        <w:t>patriarchs</w:t>
      </w:r>
      <w:r>
        <w:rPr>
          <w:color w:val="231F20"/>
          <w:spacing w:val="-13"/>
        </w:rPr>
        <w:t> </w:t>
      </w:r>
      <w:r>
        <w:rPr>
          <w:color w:val="231F20"/>
        </w:rPr>
        <w:t>are</w:t>
      </w:r>
      <w:r>
        <w:rPr>
          <w:color w:val="231F20"/>
          <w:spacing w:val="-12"/>
        </w:rPr>
        <w:t> </w:t>
      </w:r>
      <w:r>
        <w:rPr>
          <w:color w:val="231F20"/>
        </w:rPr>
        <w:t>deceased</w:t>
      </w:r>
      <w:r>
        <w:rPr>
          <w:color w:val="231F20"/>
          <w:spacing w:val="-13"/>
        </w:rPr>
        <w:t> </w:t>
      </w:r>
      <w:r>
        <w:rPr>
          <w:color w:val="231F20"/>
        </w:rPr>
        <w:t>and</w:t>
      </w:r>
      <w:r>
        <w:rPr>
          <w:color w:val="231F20"/>
          <w:spacing w:val="-12"/>
        </w:rPr>
        <w:t> </w:t>
      </w:r>
      <w:r>
        <w:rPr>
          <w:color w:val="231F20"/>
        </w:rPr>
        <w:t>are</w:t>
      </w:r>
      <w:r>
        <w:rPr>
          <w:color w:val="231F20"/>
          <w:spacing w:val="-13"/>
        </w:rPr>
        <w:t> </w:t>
      </w:r>
      <w:r>
        <w:rPr>
          <w:color w:val="231F20"/>
        </w:rPr>
        <w:t>not obligated in </w:t>
      </w:r>
      <w:r>
        <w:rPr>
          <w:color w:val="231F20"/>
          <w:spacing w:val="-4"/>
        </w:rPr>
        <w:t>prayer. </w:t>
      </w:r>
      <w:r>
        <w:rPr>
          <w:color w:val="231F20"/>
        </w:rPr>
        <w:t>Angels and Eliyahu are not obligated in </w:t>
      </w:r>
      <w:r>
        <w:rPr>
          <w:color w:val="231F20"/>
          <w:spacing w:val="-4"/>
        </w:rPr>
        <w:t>prayer. </w:t>
      </w:r>
      <w:r>
        <w:rPr>
          <w:color w:val="231F20"/>
        </w:rPr>
        <w:t>Their</w:t>
      </w:r>
      <w:r>
        <w:rPr>
          <w:color w:val="231F20"/>
          <w:spacing w:val="-19"/>
        </w:rPr>
        <w:t> </w:t>
      </w:r>
      <w:r>
        <w:rPr>
          <w:color w:val="231F20"/>
        </w:rPr>
        <w:t>pleas</w:t>
      </w:r>
      <w:r>
        <w:rPr>
          <w:color w:val="231F20"/>
          <w:spacing w:val="-18"/>
        </w:rPr>
        <w:t> </w:t>
      </w:r>
      <w:r>
        <w:rPr>
          <w:color w:val="231F20"/>
        </w:rPr>
        <w:t>are</w:t>
      </w:r>
      <w:r>
        <w:rPr>
          <w:color w:val="231F20"/>
          <w:spacing w:val="-18"/>
        </w:rPr>
        <w:t> </w:t>
      </w:r>
      <w:r>
        <w:rPr>
          <w:color w:val="231F20"/>
        </w:rPr>
        <w:t>effective</w:t>
      </w:r>
      <w:r>
        <w:rPr>
          <w:color w:val="231F20"/>
          <w:spacing w:val="-18"/>
        </w:rPr>
        <w:t> </w:t>
      </w:r>
      <w:r>
        <w:rPr>
          <w:color w:val="231F20"/>
        </w:rPr>
        <w:t>but</w:t>
      </w:r>
      <w:r>
        <w:rPr>
          <w:color w:val="231F20"/>
          <w:spacing w:val="-18"/>
        </w:rPr>
        <w:t> </w:t>
      </w:r>
      <w:r>
        <w:rPr>
          <w:color w:val="231F20"/>
        </w:rPr>
        <w:t>they</w:t>
      </w:r>
      <w:r>
        <w:rPr>
          <w:color w:val="231F20"/>
          <w:spacing w:val="-18"/>
        </w:rPr>
        <w:t> </w:t>
      </w:r>
      <w:r>
        <w:rPr>
          <w:color w:val="231F20"/>
        </w:rPr>
        <w:t>have</w:t>
      </w:r>
      <w:r>
        <w:rPr>
          <w:color w:val="231F20"/>
          <w:spacing w:val="-18"/>
        </w:rPr>
        <w:t> </w:t>
      </w:r>
      <w:r>
        <w:rPr>
          <w:color w:val="231F20"/>
        </w:rPr>
        <w:t>no</w:t>
      </w:r>
      <w:r>
        <w:rPr>
          <w:color w:val="231F20"/>
          <w:spacing w:val="-18"/>
        </w:rPr>
        <w:t> </w:t>
      </w:r>
      <w:r>
        <w:rPr>
          <w:color w:val="231F20"/>
        </w:rPr>
        <w:t>obligation</w:t>
      </w:r>
      <w:r>
        <w:rPr>
          <w:color w:val="231F20"/>
          <w:spacing w:val="-18"/>
        </w:rPr>
        <w:t> </w:t>
      </w:r>
      <w:r>
        <w:rPr>
          <w:color w:val="231F20"/>
        </w:rPr>
        <w:t>currently</w:t>
      </w:r>
      <w:r>
        <w:rPr>
          <w:color w:val="231F20"/>
          <w:spacing w:val="-18"/>
        </w:rPr>
        <w:t> </w:t>
      </w:r>
      <w:r>
        <w:rPr>
          <w:color w:val="231F20"/>
        </w:rPr>
        <w:t>to</w:t>
      </w:r>
      <w:r>
        <w:rPr>
          <w:color w:val="231F20"/>
          <w:spacing w:val="-18"/>
        </w:rPr>
        <w:t> </w:t>
      </w:r>
      <w:r>
        <w:rPr>
          <w:color w:val="231F20"/>
          <w:spacing w:val="-5"/>
        </w:rPr>
        <w:t>pray. </w:t>
      </w:r>
      <w:r>
        <w:rPr>
          <w:color w:val="231F20"/>
        </w:rPr>
        <w:t>Therefore, since it was not the time for redemption, Eliyahu would not gather all of the patriarchs and have them petition the </w:t>
      </w:r>
      <w:r>
        <w:rPr>
          <w:color w:val="231F20"/>
          <w:spacing w:val="-3"/>
        </w:rPr>
        <w:t>Almighty. </w:t>
      </w:r>
      <w:r>
        <w:rPr>
          <w:color w:val="231F20"/>
          <w:spacing w:val="-4"/>
        </w:rPr>
        <w:t>However, </w:t>
      </w:r>
      <w:r>
        <w:rPr>
          <w:color w:val="231F20"/>
        </w:rPr>
        <w:t>as human beings we are obligated to </w:t>
      </w:r>
      <w:r>
        <w:rPr>
          <w:color w:val="231F20"/>
          <w:spacing w:val="-5"/>
        </w:rPr>
        <w:t>pray. </w:t>
      </w:r>
      <w:r>
        <w:rPr>
          <w:color w:val="231F20"/>
        </w:rPr>
        <w:t>Rebbe and Rav Chiya were alive </w:t>
      </w:r>
      <w:r>
        <w:rPr>
          <w:color w:val="231F20"/>
          <w:spacing w:val="-3"/>
        </w:rPr>
        <w:t>at </w:t>
      </w:r>
      <w:r>
        <w:rPr>
          <w:color w:val="231F20"/>
        </w:rPr>
        <w:t>the same time. As human beings, we should never</w:t>
      </w:r>
      <w:r>
        <w:rPr>
          <w:color w:val="231F20"/>
          <w:spacing w:val="-9"/>
        </w:rPr>
        <w:t> </w:t>
      </w:r>
      <w:r>
        <w:rPr>
          <w:color w:val="231F20"/>
        </w:rPr>
        <w:t>avoid</w:t>
      </w:r>
      <w:r>
        <w:rPr>
          <w:color w:val="231F20"/>
          <w:spacing w:val="-9"/>
        </w:rPr>
        <w:t> </w:t>
      </w:r>
      <w:r>
        <w:rPr>
          <w:color w:val="231F20"/>
        </w:rPr>
        <w:t>prayer</w:t>
      </w:r>
      <w:r>
        <w:rPr>
          <w:color w:val="231F20"/>
          <w:spacing w:val="-9"/>
        </w:rPr>
        <w:t> </w:t>
      </w:r>
      <w:r>
        <w:rPr>
          <w:color w:val="231F20"/>
        </w:rPr>
        <w:t>due</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heavenly</w:t>
      </w:r>
      <w:r>
        <w:rPr>
          <w:color w:val="231F20"/>
          <w:spacing w:val="-9"/>
        </w:rPr>
        <w:t> </w:t>
      </w:r>
      <w:r>
        <w:rPr>
          <w:color w:val="231F20"/>
        </w:rPr>
        <w:t>plans;</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spacing w:val="-3"/>
        </w:rPr>
        <w:t>contrary,</w:t>
      </w:r>
      <w:r>
        <w:rPr>
          <w:color w:val="231F20"/>
          <w:spacing w:val="-9"/>
        </w:rPr>
        <w:t> </w:t>
      </w:r>
      <w:r>
        <w:rPr>
          <w:color w:val="231F20"/>
        </w:rPr>
        <w:t>we</w:t>
      </w:r>
      <w:r>
        <w:rPr>
          <w:color w:val="231F20"/>
          <w:spacing w:val="-9"/>
        </w:rPr>
        <w:t> </w:t>
      </w:r>
      <w:r>
        <w:rPr>
          <w:color w:val="231F20"/>
        </w:rPr>
        <w:t>are obligated</w:t>
      </w:r>
      <w:r>
        <w:rPr>
          <w:color w:val="231F20"/>
          <w:spacing w:val="-8"/>
        </w:rPr>
        <w:t> </w:t>
      </w:r>
      <w:r>
        <w:rPr>
          <w:color w:val="231F20"/>
        </w:rPr>
        <w:t>to</w:t>
      </w:r>
      <w:r>
        <w:rPr>
          <w:color w:val="231F20"/>
          <w:spacing w:val="-7"/>
        </w:rPr>
        <w:t> </w:t>
      </w:r>
      <w:r>
        <w:rPr>
          <w:color w:val="231F20"/>
        </w:rPr>
        <w:t>continually</w:t>
      </w:r>
      <w:r>
        <w:rPr>
          <w:color w:val="231F20"/>
          <w:spacing w:val="-7"/>
        </w:rPr>
        <w:t> </w:t>
      </w:r>
      <w:r>
        <w:rPr>
          <w:color w:val="231F20"/>
        </w:rPr>
        <w:t>appeal</w:t>
      </w:r>
      <w:r>
        <w:rPr>
          <w:color w:val="231F20"/>
          <w:spacing w:val="-7"/>
        </w:rPr>
        <w:t> </w:t>
      </w:r>
      <w:r>
        <w:rPr>
          <w:color w:val="231F20"/>
        </w:rPr>
        <w:t>and</w:t>
      </w:r>
      <w:r>
        <w:rPr>
          <w:color w:val="231F20"/>
          <w:spacing w:val="-7"/>
        </w:rPr>
        <w:t> </w:t>
      </w:r>
      <w:r>
        <w:rPr>
          <w:color w:val="231F20"/>
        </w:rPr>
        <w:t>beg</w:t>
      </w:r>
      <w:r>
        <w:rPr>
          <w:color w:val="231F20"/>
          <w:spacing w:val="-7"/>
        </w:rPr>
        <w:t> </w:t>
      </w:r>
      <w:r>
        <w:rPr>
          <w:color w:val="231F20"/>
        </w:rPr>
        <w:t>Hashem</w:t>
      </w:r>
      <w:r>
        <w:rPr>
          <w:color w:val="231F20"/>
          <w:spacing w:val="-7"/>
        </w:rPr>
        <w:t> </w:t>
      </w:r>
      <w:r>
        <w:rPr>
          <w:color w:val="231F20"/>
        </w:rPr>
        <w:t>to</w:t>
      </w:r>
      <w:r>
        <w:rPr>
          <w:color w:val="231F20"/>
          <w:spacing w:val="-7"/>
        </w:rPr>
        <w:t> </w:t>
      </w:r>
      <w:r>
        <w:rPr>
          <w:color w:val="231F20"/>
        </w:rPr>
        <w:t>send</w:t>
      </w:r>
      <w:r>
        <w:rPr>
          <w:color w:val="231F20"/>
          <w:spacing w:val="-7"/>
        </w:rPr>
        <w:t> </w:t>
      </w:r>
      <w:r>
        <w:rPr>
          <w:color w:val="231F20"/>
        </w:rPr>
        <w:t>the</w:t>
      </w:r>
      <w:r>
        <w:rPr>
          <w:color w:val="231F20"/>
          <w:spacing w:val="-7"/>
        </w:rPr>
        <w:t> </w:t>
      </w:r>
      <w:r>
        <w:rPr>
          <w:color w:val="231F20"/>
        </w:rPr>
        <w:t>ultimate redemption (</w:t>
      </w:r>
      <w:r>
        <w:rPr>
          <w:rFonts w:ascii="Palatino Linotype"/>
          <w:i/>
          <w:color w:val="231F20"/>
        </w:rPr>
        <w:t>Alon </w:t>
      </w:r>
      <w:r>
        <w:rPr>
          <w:rFonts w:ascii="Palatino Linotype"/>
          <w:i/>
          <w:color w:val="231F20"/>
          <w:spacing w:val="-8"/>
        </w:rPr>
        <w:t>Yomi </w:t>
      </w:r>
      <w:r>
        <w:rPr>
          <w:rFonts w:ascii="Palatino Linotype"/>
          <w:i/>
          <w:color w:val="231F20"/>
        </w:rPr>
        <w:t>Lelomdei </w:t>
      </w:r>
      <w:r>
        <w:rPr>
          <w:rFonts w:ascii="Palatino Linotype"/>
          <w:i/>
          <w:color w:val="231F20"/>
          <w:spacing w:val="-3"/>
        </w:rPr>
        <w:t>Hadaf </w:t>
      </w:r>
      <w:r>
        <w:rPr>
          <w:rFonts w:ascii="Palatino Linotype"/>
          <w:i/>
          <w:color w:val="231F20"/>
          <w:spacing w:val="-4"/>
        </w:rPr>
        <w:t>Hayomi</w:t>
      </w:r>
      <w:r>
        <w:rPr>
          <w:rFonts w:ascii="Palatino Linotype"/>
          <w:i/>
          <w:color w:val="231F20"/>
          <w:spacing w:val="2"/>
        </w:rPr>
        <w:t> </w:t>
      </w:r>
      <w:r>
        <w:rPr>
          <w:rFonts w:ascii="Palatino Linotype"/>
          <w:i/>
          <w:color w:val="231F20"/>
          <w:spacing w:val="-4"/>
        </w:rPr>
        <w:t>MiMidreshiyat</w:t>
      </w:r>
    </w:p>
    <w:p>
      <w:pPr>
        <w:spacing w:line="259" w:lineRule="exact" w:before="0"/>
        <w:ind w:left="120" w:right="0" w:firstLine="0"/>
        <w:jc w:val="both"/>
        <w:rPr>
          <w:sz w:val="23"/>
        </w:rPr>
      </w:pPr>
      <w:r>
        <w:rPr>
          <w:rFonts w:ascii="Palatino Linotype"/>
          <w:i/>
          <w:color w:val="231F20"/>
          <w:sz w:val="23"/>
        </w:rPr>
        <w:t>Petach Tikvah</w:t>
      </w:r>
      <w:r>
        <w:rPr>
          <w:color w:val="231F20"/>
          <w:sz w:val="23"/>
        </w:rPr>
        <w:t>).</w:t>
      </w:r>
    </w:p>
    <w:p>
      <w:pPr>
        <w:spacing w:after="0" w:line="259" w:lineRule="exact"/>
        <w:jc w:val="both"/>
        <w:rPr>
          <w:sz w:val="23"/>
        </w:rPr>
        <w:sectPr>
          <w:footerReference w:type="default" r:id="rId36"/>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95" w:right="413" w:firstLine="0"/>
        <w:jc w:val="center"/>
        <w:rPr>
          <w:rFonts w:ascii="Cambria"/>
          <w:b/>
          <w:sz w:val="32"/>
        </w:rPr>
      </w:pPr>
      <w:r>
        <w:rPr>
          <w:rFonts w:ascii="Cambria"/>
          <w:b/>
          <w:color w:val="231F20"/>
          <w:spacing w:val="-5"/>
          <w:w w:val="95"/>
          <w:sz w:val="32"/>
        </w:rPr>
        <w:t>Welcoming </w:t>
      </w:r>
      <w:r>
        <w:rPr>
          <w:rFonts w:ascii="Cambria"/>
          <w:b/>
          <w:color w:val="231F20"/>
          <w:w w:val="95"/>
          <w:sz w:val="32"/>
        </w:rPr>
        <w:t>Guests During the Nine Days </w:t>
      </w:r>
      <w:r>
        <w:rPr>
          <w:rFonts w:ascii="Cambria"/>
          <w:b/>
          <w:color w:val="231F20"/>
          <w:sz w:val="32"/>
        </w:rPr>
        <w:t>and Eating </w:t>
      </w:r>
      <w:r>
        <w:rPr>
          <w:rFonts w:ascii="Cambria"/>
          <w:b/>
          <w:color w:val="231F20"/>
          <w:spacing w:val="-3"/>
          <w:sz w:val="32"/>
        </w:rPr>
        <w:t>Meat</w:t>
      </w:r>
    </w:p>
    <w:p>
      <w:pPr>
        <w:pStyle w:val="BodyText"/>
        <w:spacing w:before="2"/>
        <w:rPr>
          <w:rFonts w:ascii="Cambria"/>
          <w:b/>
          <w:sz w:val="65"/>
        </w:rPr>
      </w:pPr>
    </w:p>
    <w:p>
      <w:pPr>
        <w:pStyle w:val="BodyText"/>
        <w:spacing w:line="292" w:lineRule="auto"/>
        <w:ind w:left="120" w:right="137"/>
        <w:jc w:val="both"/>
      </w:pPr>
      <w:r>
        <w:rPr>
          <w:color w:val="231F20"/>
          <w:spacing w:val="-5"/>
        </w:rPr>
        <w:t>It </w:t>
      </w:r>
      <w:r>
        <w:rPr>
          <w:color w:val="231F20"/>
        </w:rPr>
        <w:t>is Ashkenazic </w:t>
      </w:r>
      <w:r>
        <w:rPr>
          <w:rFonts w:ascii="Palatino Linotype" w:hAnsi="Palatino Linotype"/>
          <w:i/>
          <w:color w:val="231F20"/>
        </w:rPr>
        <w:t>halachah </w:t>
      </w:r>
      <w:r>
        <w:rPr>
          <w:color w:val="231F20"/>
        </w:rPr>
        <w:t>not to eat meat during the nine days from </w:t>
      </w:r>
      <w:r>
        <w:rPr>
          <w:rFonts w:ascii="Palatino Linotype" w:hAnsi="Palatino Linotype"/>
          <w:i/>
          <w:color w:val="231F20"/>
        </w:rPr>
        <w:t>Rosh Chodesh </w:t>
      </w:r>
      <w:r>
        <w:rPr>
          <w:rFonts w:ascii="Palatino Linotype" w:hAnsi="Palatino Linotype"/>
          <w:i/>
          <w:color w:val="231F20"/>
          <w:spacing w:val="-10"/>
        </w:rPr>
        <w:t>Av </w:t>
      </w:r>
      <w:r>
        <w:rPr>
          <w:color w:val="231F20"/>
        </w:rPr>
        <w:t>until the ninth of </w:t>
      </w:r>
      <w:r>
        <w:rPr>
          <w:rFonts w:ascii="Palatino Linotype" w:hAnsi="Palatino Linotype"/>
          <w:i/>
          <w:color w:val="231F20"/>
          <w:spacing w:val="-7"/>
        </w:rPr>
        <w:t>Av</w:t>
      </w:r>
      <w:r>
        <w:rPr>
          <w:color w:val="231F20"/>
          <w:spacing w:val="-7"/>
        </w:rPr>
        <w:t>. </w:t>
      </w:r>
      <w:r>
        <w:rPr>
          <w:color w:val="231F20"/>
        </w:rPr>
        <w:t>Sefardim may eat meat</w:t>
      </w:r>
      <w:r>
        <w:rPr>
          <w:color w:val="231F20"/>
          <w:spacing w:val="-40"/>
        </w:rPr>
        <w:t> </w:t>
      </w:r>
      <w:r>
        <w:rPr>
          <w:color w:val="231F20"/>
        </w:rPr>
        <w:t>then. They do not eat meat during the week that has the ninth of </w:t>
      </w:r>
      <w:r>
        <w:rPr>
          <w:rFonts w:ascii="Palatino Linotype" w:hAnsi="Palatino Linotype"/>
          <w:i/>
          <w:color w:val="231F20"/>
          <w:spacing w:val="-10"/>
        </w:rPr>
        <w:t>Av </w:t>
      </w:r>
      <w:r>
        <w:rPr>
          <w:color w:val="231F20"/>
        </w:rPr>
        <w:t>in </w:t>
      </w:r>
      <w:r>
        <w:rPr>
          <w:color w:val="231F20"/>
          <w:spacing w:val="-5"/>
        </w:rPr>
        <w:t>it—</w:t>
      </w:r>
      <w:r>
        <w:rPr>
          <w:rFonts w:ascii="Palatino Linotype" w:hAnsi="Palatino Linotype"/>
          <w:i/>
          <w:color w:val="231F20"/>
          <w:spacing w:val="-5"/>
        </w:rPr>
        <w:t>shavu’a </w:t>
      </w:r>
      <w:r>
        <w:rPr>
          <w:rFonts w:ascii="Palatino Linotype" w:hAnsi="Palatino Linotype"/>
          <w:i/>
          <w:color w:val="231F20"/>
          <w:spacing w:val="-3"/>
        </w:rPr>
        <w:t>shechal </w:t>
      </w:r>
      <w:r>
        <w:rPr>
          <w:rFonts w:ascii="Palatino Linotype" w:hAnsi="Palatino Linotype"/>
          <w:i/>
          <w:color w:val="231F20"/>
        </w:rPr>
        <w:t>bo</w:t>
      </w:r>
      <w:r>
        <w:rPr>
          <w:color w:val="231F20"/>
        </w:rPr>
        <w:t>. Our </w:t>
      </w:r>
      <w:r>
        <w:rPr>
          <w:rFonts w:ascii="Palatino Linotype" w:hAnsi="Palatino Linotype"/>
          <w:i/>
          <w:color w:val="231F20"/>
        </w:rPr>
        <w:t>Gemara </w:t>
      </w:r>
      <w:r>
        <w:rPr>
          <w:color w:val="231F20"/>
        </w:rPr>
        <w:t>teaches about the greatness of welcoming guests. </w:t>
      </w:r>
      <w:r>
        <w:rPr>
          <w:color w:val="231F20"/>
          <w:spacing w:val="-5"/>
        </w:rPr>
        <w:t>It </w:t>
      </w:r>
      <w:r>
        <w:rPr>
          <w:color w:val="231F20"/>
        </w:rPr>
        <w:t>teaches that welcoming guests is even greater than conversing with God. </w:t>
      </w:r>
      <w:r>
        <w:rPr>
          <w:color w:val="231F20"/>
          <w:spacing w:val="-3"/>
        </w:rPr>
        <w:t>Avraham </w:t>
      </w:r>
      <w:r>
        <w:rPr>
          <w:color w:val="231F20"/>
          <w:spacing w:val="-5"/>
        </w:rPr>
        <w:t>Avinu </w:t>
      </w:r>
      <w:r>
        <w:rPr>
          <w:color w:val="231F20"/>
        </w:rPr>
        <w:t>asked God to wait when he went out to welcome guests, even those he thought were earth worshipers, into his</w:t>
      </w:r>
      <w:r>
        <w:rPr>
          <w:color w:val="231F20"/>
          <w:spacing w:val="2"/>
        </w:rPr>
        <w:t> </w:t>
      </w:r>
      <w:r>
        <w:rPr>
          <w:color w:val="231F20"/>
        </w:rPr>
        <w:t>home.</w:t>
      </w:r>
    </w:p>
    <w:p>
      <w:pPr>
        <w:pStyle w:val="BodyText"/>
        <w:spacing w:line="309" w:lineRule="auto" w:before="31"/>
        <w:ind w:left="120" w:right="137" w:firstLine="360"/>
        <w:jc w:val="both"/>
      </w:pPr>
      <w:r>
        <w:rPr>
          <w:rFonts w:ascii="Palatino Linotype" w:hAnsi="Palatino Linotype"/>
          <w:i/>
          <w:color w:val="231F20"/>
        </w:rPr>
        <w:t>Siddur Beis </w:t>
      </w:r>
      <w:r>
        <w:rPr>
          <w:rFonts w:ascii="Palatino Linotype" w:hAnsi="Palatino Linotype"/>
          <w:i/>
          <w:color w:val="231F20"/>
          <w:spacing w:val="-11"/>
        </w:rPr>
        <w:t>Ya’akov </w:t>
      </w:r>
      <w:r>
        <w:rPr>
          <w:color w:val="231F20"/>
        </w:rPr>
        <w:t>derived from this lesson a novel idea. If</w:t>
      </w:r>
      <w:r>
        <w:rPr>
          <w:color w:val="231F20"/>
          <w:spacing w:val="-35"/>
        </w:rPr>
        <w:t> </w:t>
      </w:r>
      <w:r>
        <w:rPr>
          <w:color w:val="231F20"/>
        </w:rPr>
        <w:t>you merit</w:t>
      </w:r>
      <w:r>
        <w:rPr>
          <w:color w:val="231F20"/>
          <w:spacing w:val="-5"/>
        </w:rPr>
        <w:t> </w:t>
      </w:r>
      <w:r>
        <w:rPr>
          <w:color w:val="231F20"/>
        </w:rPr>
        <w:t>having</w:t>
      </w:r>
      <w:r>
        <w:rPr>
          <w:color w:val="231F20"/>
          <w:spacing w:val="-4"/>
        </w:rPr>
        <w:t> </w:t>
      </w:r>
      <w:r>
        <w:rPr>
          <w:color w:val="231F20"/>
        </w:rPr>
        <w:t>a</w:t>
      </w:r>
      <w:r>
        <w:rPr>
          <w:color w:val="231F20"/>
          <w:spacing w:val="-4"/>
        </w:rPr>
        <w:t> </w:t>
      </w:r>
      <w:r>
        <w:rPr>
          <w:color w:val="231F20"/>
          <w:spacing w:val="-5"/>
        </w:rPr>
        <w:t>Torah</w:t>
      </w:r>
      <w:r>
        <w:rPr>
          <w:color w:val="231F20"/>
          <w:spacing w:val="-4"/>
        </w:rPr>
        <w:t> </w:t>
      </w:r>
      <w:r>
        <w:rPr>
          <w:color w:val="231F20"/>
        </w:rPr>
        <w:t>scholar</w:t>
      </w:r>
      <w:r>
        <w:rPr>
          <w:color w:val="231F20"/>
          <w:spacing w:val="-4"/>
        </w:rPr>
        <w:t> </w:t>
      </w:r>
      <w:r>
        <w:rPr>
          <w:color w:val="231F20"/>
        </w:rPr>
        <w:t>come</w:t>
      </w:r>
      <w:r>
        <w:rPr>
          <w:color w:val="231F20"/>
          <w:spacing w:val="-5"/>
        </w:rPr>
        <w:t> </w:t>
      </w:r>
      <w:r>
        <w:rPr>
          <w:color w:val="231F20"/>
        </w:rPr>
        <w:t>to</w:t>
      </w:r>
      <w:r>
        <w:rPr>
          <w:color w:val="231F20"/>
          <w:spacing w:val="-4"/>
        </w:rPr>
        <w:t> </w:t>
      </w:r>
      <w:r>
        <w:rPr>
          <w:color w:val="231F20"/>
        </w:rPr>
        <w:t>your</w:t>
      </w:r>
      <w:r>
        <w:rPr>
          <w:color w:val="231F20"/>
          <w:spacing w:val="-4"/>
        </w:rPr>
        <w:t> </w:t>
      </w:r>
      <w:r>
        <w:rPr>
          <w:color w:val="231F20"/>
        </w:rPr>
        <w:t>home,</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a</w:t>
      </w:r>
      <w:r>
        <w:rPr>
          <w:color w:val="231F20"/>
          <w:spacing w:val="-5"/>
        </w:rPr>
        <w:t> </w:t>
      </w:r>
      <w:r>
        <w:rPr>
          <w:color w:val="231F20"/>
          <w:spacing w:val="-4"/>
        </w:rPr>
        <w:t>holiday. </w:t>
      </w:r>
      <w:r>
        <w:rPr>
          <w:color w:val="231F20"/>
          <w:spacing w:val="-11"/>
        </w:rPr>
        <w:t>You </w:t>
      </w:r>
      <w:r>
        <w:rPr>
          <w:color w:val="231F20"/>
        </w:rPr>
        <w:t>are greeting a guest, and that is even more special than conversing with Hashem. Communing with Hashem is a cause for celebration, and</w:t>
      </w:r>
      <w:r>
        <w:rPr>
          <w:color w:val="231F20"/>
          <w:spacing w:val="-5"/>
        </w:rPr>
        <w:t> </w:t>
      </w:r>
      <w:r>
        <w:rPr>
          <w:color w:val="231F20"/>
        </w:rPr>
        <w:t>so</w:t>
      </w:r>
      <w:r>
        <w:rPr>
          <w:color w:val="231F20"/>
          <w:spacing w:val="-5"/>
        </w:rPr>
        <w:t> </w:t>
      </w:r>
      <w:r>
        <w:rPr>
          <w:color w:val="231F20"/>
        </w:rPr>
        <w:t>is</w:t>
      </w:r>
      <w:r>
        <w:rPr>
          <w:color w:val="231F20"/>
          <w:spacing w:val="-4"/>
        </w:rPr>
        <w:t> </w:t>
      </w:r>
      <w:r>
        <w:rPr>
          <w:color w:val="231F20"/>
        </w:rPr>
        <w:t>welcoming</w:t>
      </w:r>
      <w:r>
        <w:rPr>
          <w:color w:val="231F20"/>
          <w:spacing w:val="-5"/>
        </w:rPr>
        <w:t> </w:t>
      </w:r>
      <w:r>
        <w:rPr>
          <w:color w:val="231F20"/>
        </w:rPr>
        <w:t>a</w:t>
      </w:r>
      <w:r>
        <w:rPr>
          <w:color w:val="231F20"/>
          <w:spacing w:val="-5"/>
        </w:rPr>
        <w:t> </w:t>
      </w:r>
      <w:r>
        <w:rPr>
          <w:color w:val="231F20"/>
        </w:rPr>
        <w:t>guest.</w:t>
      </w:r>
      <w:r>
        <w:rPr>
          <w:color w:val="231F20"/>
          <w:spacing w:val="-4"/>
        </w:rPr>
        <w:t> </w:t>
      </w:r>
      <w:r>
        <w:rPr>
          <w:color w:val="231F20"/>
        </w:rPr>
        <w:t>Therefore,</w:t>
      </w:r>
      <w:r>
        <w:rPr>
          <w:color w:val="231F20"/>
          <w:spacing w:val="-5"/>
        </w:rPr>
        <w:t> </w:t>
      </w:r>
      <w:r>
        <w:rPr>
          <w:color w:val="231F20"/>
        </w:rPr>
        <w:t>if</w:t>
      </w:r>
      <w:r>
        <w:rPr>
          <w:color w:val="231F20"/>
          <w:spacing w:val="-4"/>
        </w:rPr>
        <w:t> </w:t>
      </w:r>
      <w:r>
        <w:rPr>
          <w:color w:val="231F20"/>
        </w:rPr>
        <w:t>you</w:t>
      </w:r>
      <w:r>
        <w:rPr>
          <w:color w:val="231F20"/>
          <w:spacing w:val="-5"/>
        </w:rPr>
        <w:t> </w:t>
      </w:r>
      <w:r>
        <w:rPr>
          <w:color w:val="231F20"/>
        </w:rPr>
        <w:t>are</w:t>
      </w:r>
      <w:r>
        <w:rPr>
          <w:color w:val="231F20"/>
          <w:spacing w:val="-5"/>
        </w:rPr>
        <w:t> </w:t>
      </w:r>
      <w:r>
        <w:rPr>
          <w:color w:val="231F20"/>
        </w:rPr>
        <w:t>Ashkenazic</w:t>
      </w:r>
      <w:r>
        <w:rPr>
          <w:color w:val="231F20"/>
          <w:spacing w:val="-4"/>
        </w:rPr>
        <w:t> </w:t>
      </w:r>
      <w:r>
        <w:rPr>
          <w:color w:val="231F20"/>
        </w:rPr>
        <w:t>and</w:t>
      </w:r>
      <w:r>
        <w:rPr>
          <w:color w:val="231F20"/>
          <w:spacing w:val="-5"/>
        </w:rPr>
        <w:t> </w:t>
      </w:r>
      <w:r>
        <w:rPr>
          <w:color w:val="231F20"/>
        </w:rPr>
        <w:t>a Sefardic sage visits you during the nine days, you should serve him meat,</w:t>
      </w:r>
      <w:r>
        <w:rPr>
          <w:color w:val="231F20"/>
          <w:spacing w:val="-9"/>
        </w:rPr>
        <w:t> </w:t>
      </w:r>
      <w:r>
        <w:rPr>
          <w:color w:val="231F20"/>
        </w:rPr>
        <w:t>because</w:t>
      </w:r>
      <w:r>
        <w:rPr>
          <w:color w:val="231F20"/>
          <w:spacing w:val="-9"/>
        </w:rPr>
        <w:t> </w:t>
      </w:r>
      <w:r>
        <w:rPr>
          <w:color w:val="231F20"/>
        </w:rPr>
        <w:t>he</w:t>
      </w:r>
      <w:r>
        <w:rPr>
          <w:color w:val="231F20"/>
          <w:spacing w:val="-9"/>
        </w:rPr>
        <w:t> </w:t>
      </w:r>
      <w:r>
        <w:rPr>
          <w:color w:val="231F20"/>
        </w:rPr>
        <w:t>is</w:t>
      </w:r>
      <w:r>
        <w:rPr>
          <w:color w:val="231F20"/>
          <w:spacing w:val="-9"/>
        </w:rPr>
        <w:t> </w:t>
      </w:r>
      <w:r>
        <w:rPr>
          <w:color w:val="231F20"/>
        </w:rPr>
        <w:t>allowed</w:t>
      </w:r>
      <w:r>
        <w:rPr>
          <w:color w:val="231F20"/>
          <w:spacing w:val="-9"/>
        </w:rPr>
        <w:t> </w:t>
      </w:r>
      <w:r>
        <w:rPr>
          <w:color w:val="231F20"/>
        </w:rPr>
        <w:t>to</w:t>
      </w:r>
      <w:r>
        <w:rPr>
          <w:color w:val="231F20"/>
          <w:spacing w:val="-9"/>
        </w:rPr>
        <w:t> </w:t>
      </w:r>
      <w:r>
        <w:rPr>
          <w:color w:val="231F20"/>
        </w:rPr>
        <w:t>eat</w:t>
      </w:r>
      <w:r>
        <w:rPr>
          <w:color w:val="231F20"/>
          <w:spacing w:val="-9"/>
        </w:rPr>
        <w:t> </w:t>
      </w:r>
      <w:r>
        <w:rPr>
          <w:color w:val="231F20"/>
        </w:rPr>
        <w:t>meat</w:t>
      </w:r>
      <w:r>
        <w:rPr>
          <w:color w:val="231F20"/>
          <w:spacing w:val="-9"/>
        </w:rPr>
        <w:t> </w:t>
      </w:r>
      <w:r>
        <w:rPr>
          <w:color w:val="231F20"/>
        </w:rPr>
        <w:t>then.</w:t>
      </w:r>
      <w:r>
        <w:rPr>
          <w:color w:val="231F20"/>
          <w:spacing w:val="-9"/>
        </w:rPr>
        <w:t> </w:t>
      </w:r>
      <w:r>
        <w:rPr>
          <w:color w:val="231F20"/>
        </w:rPr>
        <w:t>Since</w:t>
      </w:r>
      <w:r>
        <w:rPr>
          <w:color w:val="231F20"/>
          <w:spacing w:val="-8"/>
        </w:rPr>
        <w:t> </w:t>
      </w:r>
      <w:r>
        <w:rPr>
          <w:color w:val="231F20"/>
        </w:rPr>
        <w:t>it</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celebration for you to fulfill the </w:t>
      </w:r>
      <w:r>
        <w:rPr>
          <w:rFonts w:ascii="Palatino Linotype" w:hAnsi="Palatino Linotype"/>
          <w:i/>
          <w:color w:val="231F20"/>
        </w:rPr>
        <w:t>mitzvah </w:t>
      </w:r>
      <w:r>
        <w:rPr>
          <w:color w:val="231F20"/>
        </w:rPr>
        <w:t>of </w:t>
      </w:r>
      <w:r>
        <w:rPr>
          <w:rFonts w:ascii="Palatino Linotype" w:hAnsi="Palatino Linotype"/>
          <w:i/>
          <w:color w:val="231F20"/>
        </w:rPr>
        <w:t>hachnasas </w:t>
      </w:r>
      <w:r>
        <w:rPr>
          <w:rFonts w:ascii="Palatino Linotype" w:hAnsi="Palatino Linotype"/>
          <w:i/>
          <w:color w:val="231F20"/>
          <w:spacing w:val="-3"/>
        </w:rPr>
        <w:t>orchin</w:t>
      </w:r>
      <w:r>
        <w:rPr>
          <w:color w:val="231F20"/>
          <w:spacing w:val="-3"/>
        </w:rPr>
        <w:t>, </w:t>
      </w:r>
      <w:r>
        <w:rPr>
          <w:color w:val="231F20"/>
        </w:rPr>
        <w:t>you may eat</w:t>
      </w:r>
      <w:r>
        <w:rPr>
          <w:color w:val="231F20"/>
          <w:spacing w:val="-28"/>
        </w:rPr>
        <w:t> </w:t>
      </w:r>
      <w:r>
        <w:rPr>
          <w:color w:val="231F20"/>
        </w:rPr>
        <w:t>meat with him </w:t>
      </w:r>
      <w:r>
        <w:rPr>
          <w:color w:val="231F20"/>
          <w:spacing w:val="-3"/>
        </w:rPr>
        <w:t>at </w:t>
      </w:r>
      <w:r>
        <w:rPr>
          <w:color w:val="231F20"/>
        </w:rPr>
        <w:t>the meal. If an Ashkenazic scholar is the </w:t>
      </w:r>
      <w:r>
        <w:rPr>
          <w:color w:val="231F20"/>
          <w:spacing w:val="-3"/>
        </w:rPr>
        <w:t>visitor,  </w:t>
      </w:r>
      <w:r>
        <w:rPr>
          <w:color w:val="231F20"/>
        </w:rPr>
        <w:t>and  he</w:t>
      </w:r>
      <w:r>
        <w:rPr>
          <w:color w:val="231F20"/>
          <w:spacing w:val="33"/>
        </w:rPr>
        <w:t> </w:t>
      </w:r>
      <w:r>
        <w:rPr>
          <w:color w:val="231F20"/>
        </w:rPr>
        <w:t>needs</w:t>
      </w:r>
      <w:r>
        <w:rPr>
          <w:color w:val="231F20"/>
          <w:spacing w:val="33"/>
        </w:rPr>
        <w:t> </w:t>
      </w:r>
      <w:r>
        <w:rPr>
          <w:color w:val="231F20"/>
        </w:rPr>
        <w:t>meat</w:t>
      </w:r>
      <w:r>
        <w:rPr>
          <w:color w:val="231F20"/>
          <w:spacing w:val="33"/>
        </w:rPr>
        <w:t> </w:t>
      </w:r>
      <w:r>
        <w:rPr>
          <w:color w:val="231F20"/>
        </w:rPr>
        <w:t>for</w:t>
      </w:r>
      <w:r>
        <w:rPr>
          <w:color w:val="231F20"/>
          <w:spacing w:val="33"/>
        </w:rPr>
        <w:t> </w:t>
      </w:r>
      <w:r>
        <w:rPr>
          <w:color w:val="231F20"/>
        </w:rPr>
        <w:t>his</w:t>
      </w:r>
      <w:r>
        <w:rPr>
          <w:color w:val="231F20"/>
          <w:spacing w:val="34"/>
        </w:rPr>
        <w:t> </w:t>
      </w:r>
      <w:r>
        <w:rPr>
          <w:color w:val="231F20"/>
        </w:rPr>
        <w:t>health,</w:t>
      </w:r>
      <w:r>
        <w:rPr>
          <w:color w:val="231F20"/>
          <w:spacing w:val="33"/>
        </w:rPr>
        <w:t> </w:t>
      </w:r>
      <w:r>
        <w:rPr>
          <w:color w:val="231F20"/>
        </w:rPr>
        <w:t>you</w:t>
      </w:r>
      <w:r>
        <w:rPr>
          <w:color w:val="231F20"/>
          <w:spacing w:val="33"/>
        </w:rPr>
        <w:t> </w:t>
      </w:r>
      <w:r>
        <w:rPr>
          <w:color w:val="231F20"/>
        </w:rPr>
        <w:t>may</w:t>
      </w:r>
      <w:r>
        <w:rPr>
          <w:color w:val="231F20"/>
          <w:spacing w:val="33"/>
        </w:rPr>
        <w:t> </w:t>
      </w:r>
      <w:r>
        <w:rPr>
          <w:color w:val="231F20"/>
        </w:rPr>
        <w:t>eat</w:t>
      </w:r>
      <w:r>
        <w:rPr>
          <w:color w:val="231F20"/>
          <w:spacing w:val="33"/>
        </w:rPr>
        <w:t> </w:t>
      </w:r>
      <w:r>
        <w:rPr>
          <w:color w:val="231F20"/>
        </w:rPr>
        <w:t>the</w:t>
      </w:r>
      <w:r>
        <w:rPr>
          <w:color w:val="231F20"/>
          <w:spacing w:val="34"/>
        </w:rPr>
        <w:t> </w:t>
      </w:r>
      <w:r>
        <w:rPr>
          <w:color w:val="231F20"/>
        </w:rPr>
        <w:t>meat</w:t>
      </w:r>
      <w:r>
        <w:rPr>
          <w:color w:val="231F20"/>
          <w:spacing w:val="33"/>
        </w:rPr>
        <w:t> </w:t>
      </w:r>
      <w:r>
        <w:rPr>
          <w:color w:val="231F20"/>
        </w:rPr>
        <w:t>with</w:t>
      </w:r>
      <w:r>
        <w:rPr>
          <w:color w:val="231F20"/>
          <w:spacing w:val="33"/>
        </w:rPr>
        <w:t> </w:t>
      </w:r>
      <w:r>
        <w:rPr>
          <w:color w:val="231F20"/>
        </w:rPr>
        <w:t>him</w:t>
      </w:r>
      <w:r>
        <w:rPr>
          <w:color w:val="231F20"/>
          <w:spacing w:val="33"/>
        </w:rPr>
        <w:t> </w:t>
      </w:r>
      <w:r>
        <w:rPr>
          <w:color w:val="231F20"/>
        </w:rPr>
        <w:t>as</w:t>
      </w:r>
    </w:p>
    <w:p>
      <w:pPr>
        <w:spacing w:after="0" w:line="309" w:lineRule="auto"/>
        <w:jc w:val="both"/>
        <w:sectPr>
          <w:footerReference w:type="default" r:id="rId37"/>
          <w:pgSz w:w="8640" w:h="12960"/>
          <w:pgMar w:footer="645" w:header="0" w:top="520" w:bottom="840" w:left="1080" w:right="1060"/>
          <w:pgNumType w:start="26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well. </w:t>
      </w:r>
      <w:r>
        <w:rPr>
          <w:color w:val="231F20"/>
          <w:spacing w:val="-11"/>
        </w:rPr>
        <w:t>You </w:t>
      </w:r>
      <w:r>
        <w:rPr>
          <w:color w:val="231F20"/>
        </w:rPr>
        <w:t>may even invite all the scholars of the town to come and participate</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meal.</w:t>
      </w:r>
      <w:r>
        <w:rPr>
          <w:color w:val="231F20"/>
          <w:spacing w:val="-15"/>
        </w:rPr>
        <w:t> </w:t>
      </w:r>
      <w:r>
        <w:rPr>
          <w:color w:val="231F20"/>
          <w:spacing w:val="-3"/>
        </w:rPr>
        <w:t>Just</w:t>
      </w:r>
      <w:r>
        <w:rPr>
          <w:color w:val="231F20"/>
          <w:spacing w:val="-15"/>
        </w:rPr>
        <w:t> </w:t>
      </w:r>
      <w:r>
        <w:rPr>
          <w:color w:val="231F20"/>
        </w:rPr>
        <w:t>as</w:t>
      </w:r>
      <w:r>
        <w:rPr>
          <w:color w:val="231F20"/>
          <w:spacing w:val="-14"/>
        </w:rPr>
        <w:t> </w:t>
      </w:r>
      <w:r>
        <w:rPr>
          <w:color w:val="231F20"/>
        </w:rPr>
        <w:t>a</w:t>
      </w:r>
      <w:r>
        <w:rPr>
          <w:color w:val="231F20"/>
          <w:spacing w:val="-15"/>
        </w:rPr>
        <w:t> </w:t>
      </w:r>
      <w:r>
        <w:rPr>
          <w:rFonts w:ascii="Palatino Linotype"/>
          <w:i/>
          <w:color w:val="231F20"/>
        </w:rPr>
        <w:t>bris</w:t>
      </w:r>
      <w:r>
        <w:rPr>
          <w:rFonts w:ascii="Palatino Linotype"/>
          <w:i/>
          <w:color w:val="231F20"/>
          <w:spacing w:val="-15"/>
        </w:rPr>
        <w:t> </w:t>
      </w:r>
      <w:r>
        <w:rPr>
          <w:color w:val="231F20"/>
        </w:rPr>
        <w:t>and</w:t>
      </w:r>
      <w:r>
        <w:rPr>
          <w:color w:val="231F20"/>
          <w:spacing w:val="-15"/>
        </w:rPr>
        <w:t> </w:t>
      </w:r>
      <w:r>
        <w:rPr>
          <w:color w:val="231F20"/>
        </w:rPr>
        <w:t>a</w:t>
      </w:r>
      <w:r>
        <w:rPr>
          <w:color w:val="231F20"/>
          <w:spacing w:val="-15"/>
        </w:rPr>
        <w:t> </w:t>
      </w:r>
      <w:r>
        <w:rPr>
          <w:rFonts w:ascii="Palatino Linotype"/>
          <w:i/>
          <w:color w:val="231F20"/>
        </w:rPr>
        <w:t>siyum</w:t>
      </w:r>
      <w:r>
        <w:rPr>
          <w:rFonts w:ascii="Palatino Linotype"/>
          <w:i/>
          <w:color w:val="231F20"/>
          <w:spacing w:val="-14"/>
        </w:rPr>
        <w:t> </w:t>
      </w:r>
      <w:r>
        <w:rPr>
          <w:rFonts w:ascii="Palatino Linotype"/>
          <w:i/>
          <w:color w:val="231F20"/>
        </w:rPr>
        <w:t>maseches</w:t>
      </w:r>
      <w:r>
        <w:rPr>
          <w:rFonts w:ascii="Palatino Linotype"/>
          <w:i/>
          <w:color w:val="231F20"/>
          <w:spacing w:val="-14"/>
        </w:rPr>
        <w:t> </w:t>
      </w:r>
      <w:r>
        <w:rPr>
          <w:color w:val="231F20"/>
        </w:rPr>
        <w:t>are</w:t>
      </w:r>
      <w:r>
        <w:rPr>
          <w:color w:val="231F20"/>
          <w:spacing w:val="-15"/>
        </w:rPr>
        <w:t> </w:t>
      </w:r>
      <w:r>
        <w:rPr>
          <w:color w:val="231F20"/>
        </w:rPr>
        <w:t>causes for celebration for </w:t>
      </w:r>
      <w:r>
        <w:rPr>
          <w:color w:val="231F20"/>
          <w:spacing w:val="-6"/>
        </w:rPr>
        <w:t>many, </w:t>
      </w:r>
      <w:r>
        <w:rPr>
          <w:color w:val="231F20"/>
        </w:rPr>
        <w:t>and permit the eating of meat during the nine days, welcoming a </w:t>
      </w:r>
      <w:r>
        <w:rPr>
          <w:color w:val="231F20"/>
          <w:spacing w:val="-5"/>
        </w:rPr>
        <w:t>Torah </w:t>
      </w:r>
      <w:r>
        <w:rPr>
          <w:color w:val="231F20"/>
        </w:rPr>
        <w:t>scholar guest is cause for celebration and</w:t>
      </w:r>
      <w:r>
        <w:rPr>
          <w:color w:val="231F20"/>
          <w:spacing w:val="-8"/>
        </w:rPr>
        <w:t> </w:t>
      </w:r>
      <w:r>
        <w:rPr>
          <w:color w:val="231F20"/>
        </w:rPr>
        <w:t>thus</w:t>
      </w:r>
      <w:r>
        <w:rPr>
          <w:color w:val="231F20"/>
          <w:spacing w:val="-8"/>
        </w:rPr>
        <w:t> </w:t>
      </w:r>
      <w:r>
        <w:rPr>
          <w:color w:val="231F20"/>
        </w:rPr>
        <w:t>the</w:t>
      </w:r>
      <w:r>
        <w:rPr>
          <w:color w:val="231F20"/>
          <w:spacing w:val="-8"/>
        </w:rPr>
        <w:t> </w:t>
      </w:r>
      <w:r>
        <w:rPr>
          <w:color w:val="231F20"/>
        </w:rPr>
        <w:t>eating</w:t>
      </w:r>
      <w:r>
        <w:rPr>
          <w:color w:val="231F20"/>
          <w:spacing w:val="-8"/>
        </w:rPr>
        <w:t> </w:t>
      </w:r>
      <w:r>
        <w:rPr>
          <w:color w:val="231F20"/>
        </w:rPr>
        <w:t>of</w:t>
      </w:r>
      <w:r>
        <w:rPr>
          <w:color w:val="231F20"/>
          <w:spacing w:val="-8"/>
        </w:rPr>
        <w:t> </w:t>
      </w:r>
      <w:r>
        <w:rPr>
          <w:color w:val="231F20"/>
        </w:rPr>
        <w:t>meat</w:t>
      </w:r>
      <w:r>
        <w:rPr>
          <w:color w:val="231F20"/>
          <w:spacing w:val="-8"/>
        </w:rPr>
        <w:t> </w:t>
      </w:r>
      <w:r>
        <w:rPr>
          <w:color w:val="231F20"/>
        </w:rPr>
        <w:t>for</w:t>
      </w:r>
      <w:r>
        <w:rPr>
          <w:color w:val="231F20"/>
          <w:spacing w:val="-8"/>
        </w:rPr>
        <w:t> </w:t>
      </w:r>
      <w:r>
        <w:rPr>
          <w:color w:val="231F20"/>
          <w:spacing w:val="-3"/>
        </w:rPr>
        <w:t>many</w:t>
      </w:r>
      <w:r>
        <w:rPr>
          <w:color w:val="231F20"/>
          <w:spacing w:val="-8"/>
        </w:rPr>
        <w:t> </w:t>
      </w:r>
      <w:r>
        <w:rPr>
          <w:color w:val="231F20"/>
        </w:rPr>
        <w:t>would</w:t>
      </w:r>
      <w:r>
        <w:rPr>
          <w:color w:val="231F20"/>
          <w:spacing w:val="-8"/>
        </w:rPr>
        <w:t> </w:t>
      </w:r>
      <w:r>
        <w:rPr>
          <w:color w:val="231F20"/>
        </w:rPr>
        <w:t>be</w:t>
      </w:r>
      <w:r>
        <w:rPr>
          <w:color w:val="231F20"/>
          <w:spacing w:val="-7"/>
        </w:rPr>
        <w:t> </w:t>
      </w:r>
      <w:r>
        <w:rPr>
          <w:color w:val="231F20"/>
        </w:rPr>
        <w:t>permitted</w:t>
      </w:r>
      <w:r>
        <w:rPr>
          <w:color w:val="231F20"/>
          <w:spacing w:val="-8"/>
        </w:rPr>
        <w:t> </w:t>
      </w:r>
      <w:r>
        <w:rPr>
          <w:color w:val="231F20"/>
        </w:rPr>
        <w:t>(</w:t>
      </w:r>
      <w:r>
        <w:rPr>
          <w:rFonts w:ascii="Palatino Linotype"/>
          <w:i/>
          <w:color w:val="231F20"/>
        </w:rPr>
        <w:t>Chashukei </w:t>
      </w:r>
      <w:r>
        <w:rPr>
          <w:rFonts w:ascii="Palatino Linotype"/>
          <w:i/>
          <w:color w:val="231F20"/>
        </w:rPr>
        <w:t>Chemed</w:t>
      </w:r>
      <w:r>
        <w:rPr>
          <w:color w:val="231F20"/>
        </w:rPr>
        <w:t>).</w:t>
      </w:r>
    </w:p>
    <w:p>
      <w:pPr>
        <w:pStyle w:val="BodyText"/>
        <w:rPr>
          <w:sz w:val="30"/>
        </w:rPr>
      </w:pPr>
    </w:p>
    <w:p>
      <w:pPr>
        <w:pStyle w:val="BodyText"/>
        <w:spacing w:before="3"/>
        <w:rPr>
          <w:sz w:val="44"/>
        </w:rPr>
      </w:pPr>
    </w:p>
    <w:p>
      <w:pPr>
        <w:pStyle w:val="Heading1"/>
        <w:ind w:left="541" w:right="558"/>
      </w:pPr>
      <w:r>
        <w:rPr>
          <w:color w:val="231F20"/>
        </w:rPr>
        <w:t>Must the Host Escort the Guest?</w:t>
      </w:r>
    </w:p>
    <w:p>
      <w:pPr>
        <w:pStyle w:val="BodyText"/>
        <w:spacing w:before="1"/>
        <w:rPr>
          <w:rFonts w:ascii="Cambria"/>
          <w:b/>
          <w:sz w:val="36"/>
        </w:rPr>
      </w:pPr>
    </w:p>
    <w:p>
      <w:pPr>
        <w:pStyle w:val="BodyText"/>
        <w:spacing w:line="304" w:lineRule="auto"/>
        <w:ind w:left="120" w:right="137"/>
        <w:jc w:val="both"/>
      </w:pPr>
      <w:r>
        <w:rPr>
          <w:color w:val="231F20"/>
        </w:rPr>
        <w:t>Our </w:t>
      </w:r>
      <w:r>
        <w:rPr>
          <w:rFonts w:ascii="Palatino Linotype" w:hAnsi="Palatino Linotype"/>
          <w:i/>
          <w:color w:val="231F20"/>
        </w:rPr>
        <w:t>Gemara </w:t>
      </w:r>
      <w:r>
        <w:rPr>
          <w:color w:val="231F20"/>
        </w:rPr>
        <w:t>teaches that whatever </w:t>
      </w:r>
      <w:r>
        <w:rPr>
          <w:color w:val="231F20"/>
          <w:spacing w:val="-3"/>
        </w:rPr>
        <w:t>Avraham </w:t>
      </w:r>
      <w:r>
        <w:rPr>
          <w:color w:val="231F20"/>
        </w:rPr>
        <w:t>did himself for his guests,</w:t>
      </w:r>
      <w:r>
        <w:rPr>
          <w:color w:val="231F20"/>
          <w:spacing w:val="-16"/>
        </w:rPr>
        <w:t> </w:t>
      </w:r>
      <w:r>
        <w:rPr>
          <w:color w:val="231F20"/>
        </w:rPr>
        <w:t>Hashem</w:t>
      </w:r>
      <w:r>
        <w:rPr>
          <w:color w:val="231F20"/>
          <w:spacing w:val="-16"/>
        </w:rPr>
        <w:t> </w:t>
      </w:r>
      <w:r>
        <w:rPr>
          <w:color w:val="231F20"/>
        </w:rPr>
        <w:t>did</w:t>
      </w:r>
      <w:r>
        <w:rPr>
          <w:color w:val="231F20"/>
          <w:spacing w:val="-16"/>
        </w:rPr>
        <w:t> </w:t>
      </w:r>
      <w:r>
        <w:rPr>
          <w:color w:val="231F20"/>
        </w:rPr>
        <w:t>Himself</w:t>
      </w:r>
      <w:r>
        <w:rPr>
          <w:color w:val="231F20"/>
          <w:spacing w:val="-16"/>
        </w:rPr>
        <w:t> </w:t>
      </w:r>
      <w:r>
        <w:rPr>
          <w:color w:val="231F20"/>
        </w:rPr>
        <w:t>for</w:t>
      </w:r>
      <w:r>
        <w:rPr>
          <w:color w:val="231F20"/>
          <w:spacing w:val="-16"/>
        </w:rPr>
        <w:t> </w:t>
      </w:r>
      <w:r>
        <w:rPr>
          <w:color w:val="231F20"/>
          <w:spacing w:val="-7"/>
        </w:rPr>
        <w:t>Avraham’s</w:t>
      </w:r>
      <w:r>
        <w:rPr>
          <w:color w:val="231F20"/>
          <w:spacing w:val="-16"/>
        </w:rPr>
        <w:t> </w:t>
      </w:r>
      <w:r>
        <w:rPr>
          <w:color w:val="231F20"/>
        </w:rPr>
        <w:t>children.</w:t>
      </w:r>
      <w:r>
        <w:rPr>
          <w:color w:val="231F20"/>
          <w:spacing w:val="-16"/>
        </w:rPr>
        <w:t> </w:t>
      </w:r>
      <w:r>
        <w:rPr>
          <w:color w:val="231F20"/>
          <w:spacing w:val="-3"/>
        </w:rPr>
        <w:t>Avraham</w:t>
      </w:r>
      <w:r>
        <w:rPr>
          <w:color w:val="231F20"/>
          <w:spacing w:val="-16"/>
        </w:rPr>
        <w:t> </w:t>
      </w:r>
      <w:r>
        <w:rPr>
          <w:color w:val="231F20"/>
        </w:rPr>
        <w:t>served them</w:t>
      </w:r>
      <w:r>
        <w:rPr>
          <w:color w:val="231F20"/>
          <w:spacing w:val="-9"/>
        </w:rPr>
        <w:t> </w:t>
      </w:r>
      <w:r>
        <w:rPr>
          <w:color w:val="231F20"/>
        </w:rPr>
        <w:t>food</w:t>
      </w:r>
      <w:r>
        <w:rPr>
          <w:color w:val="231F20"/>
          <w:spacing w:val="-9"/>
        </w:rPr>
        <w:t> </w:t>
      </w:r>
      <w:r>
        <w:rPr>
          <w:color w:val="231F20"/>
        </w:rPr>
        <w:t>himself,</w:t>
      </w:r>
      <w:r>
        <w:rPr>
          <w:color w:val="231F20"/>
          <w:spacing w:val="-8"/>
        </w:rPr>
        <w:t> </w:t>
      </w:r>
      <w:r>
        <w:rPr>
          <w:color w:val="231F20"/>
        </w:rPr>
        <w:t>Hashem</w:t>
      </w:r>
      <w:r>
        <w:rPr>
          <w:color w:val="231F20"/>
          <w:spacing w:val="-9"/>
        </w:rPr>
        <w:t> </w:t>
      </w:r>
      <w:r>
        <w:rPr>
          <w:color w:val="231F20"/>
        </w:rPr>
        <w:t>sent</w:t>
      </w:r>
      <w:r>
        <w:rPr>
          <w:color w:val="231F20"/>
          <w:spacing w:val="-8"/>
        </w:rPr>
        <w:t> </w:t>
      </w:r>
      <w:r>
        <w:rPr>
          <w:color w:val="231F20"/>
        </w:rPr>
        <w:t>the</w:t>
      </w:r>
      <w:r>
        <w:rPr>
          <w:color w:val="231F20"/>
          <w:spacing w:val="-9"/>
        </w:rPr>
        <w:t> </w:t>
      </w:r>
      <w:r>
        <w:rPr>
          <w:rFonts w:ascii="Palatino Linotype" w:hAnsi="Palatino Linotype"/>
          <w:i/>
          <w:color w:val="231F20"/>
          <w:spacing w:val="-3"/>
        </w:rPr>
        <w:t>mann</w:t>
      </w:r>
      <w:r>
        <w:rPr>
          <w:rFonts w:ascii="Palatino Linotype" w:hAnsi="Palatino Linotype"/>
          <w:i/>
          <w:color w:val="231F20"/>
          <w:spacing w:val="-9"/>
        </w:rPr>
        <w:t> </w:t>
      </w:r>
      <w:r>
        <w:rPr>
          <w:color w:val="231F20"/>
        </w:rPr>
        <w:t>from</w:t>
      </w:r>
      <w:r>
        <w:rPr>
          <w:color w:val="231F20"/>
          <w:spacing w:val="-9"/>
        </w:rPr>
        <w:t> </w:t>
      </w:r>
      <w:r>
        <w:rPr>
          <w:color w:val="231F20"/>
        </w:rPr>
        <w:t>the</w:t>
      </w:r>
      <w:r>
        <w:rPr>
          <w:color w:val="231F20"/>
          <w:spacing w:val="-8"/>
        </w:rPr>
        <w:t> </w:t>
      </w:r>
      <w:r>
        <w:rPr>
          <w:color w:val="231F20"/>
        </w:rPr>
        <w:t>heaven</w:t>
      </w:r>
      <w:r>
        <w:rPr>
          <w:color w:val="231F20"/>
          <w:spacing w:val="-9"/>
        </w:rPr>
        <w:t> </w:t>
      </w:r>
      <w:r>
        <w:rPr>
          <w:color w:val="231F20"/>
        </w:rPr>
        <w:t>Himself. </w:t>
      </w:r>
      <w:r>
        <w:rPr>
          <w:color w:val="231F20"/>
          <w:spacing w:val="-3"/>
        </w:rPr>
        <w:t>Avraham </w:t>
      </w:r>
      <w:r>
        <w:rPr>
          <w:color w:val="231F20"/>
        </w:rPr>
        <w:t>had others bring them </w:t>
      </w:r>
      <w:r>
        <w:rPr>
          <w:color w:val="231F20"/>
          <w:spacing w:val="-4"/>
        </w:rPr>
        <w:t>water, </w:t>
      </w:r>
      <w:r>
        <w:rPr>
          <w:color w:val="231F20"/>
        </w:rPr>
        <w:t>so Hashem sent Moshe to hit the</w:t>
      </w:r>
      <w:r>
        <w:rPr>
          <w:color w:val="231F20"/>
          <w:spacing w:val="-12"/>
        </w:rPr>
        <w:t> </w:t>
      </w:r>
      <w:r>
        <w:rPr>
          <w:color w:val="231F20"/>
        </w:rPr>
        <w:t>rock</w:t>
      </w:r>
      <w:r>
        <w:rPr>
          <w:color w:val="231F20"/>
          <w:spacing w:val="-12"/>
        </w:rPr>
        <w:t> </w:t>
      </w:r>
      <w:r>
        <w:rPr>
          <w:color w:val="231F20"/>
        </w:rPr>
        <w:t>to</w:t>
      </w:r>
      <w:r>
        <w:rPr>
          <w:color w:val="231F20"/>
          <w:spacing w:val="-11"/>
        </w:rPr>
        <w:t> </w:t>
      </w:r>
      <w:r>
        <w:rPr>
          <w:color w:val="231F20"/>
        </w:rPr>
        <w:t>give</w:t>
      </w:r>
      <w:r>
        <w:rPr>
          <w:color w:val="231F20"/>
          <w:spacing w:val="-12"/>
        </w:rPr>
        <w:t> </w:t>
      </w:r>
      <w:r>
        <w:rPr>
          <w:color w:val="231F20"/>
        </w:rPr>
        <w:t>the</w:t>
      </w:r>
      <w:r>
        <w:rPr>
          <w:color w:val="231F20"/>
          <w:spacing w:val="-11"/>
        </w:rPr>
        <w:t> </w:t>
      </w:r>
      <w:r>
        <w:rPr>
          <w:color w:val="231F20"/>
        </w:rPr>
        <w:t>Jews</w:t>
      </w:r>
      <w:r>
        <w:rPr>
          <w:color w:val="231F20"/>
          <w:spacing w:val="-12"/>
        </w:rPr>
        <w:t> </w:t>
      </w:r>
      <w:r>
        <w:rPr>
          <w:color w:val="231F20"/>
        </w:rPr>
        <w:t>water</w:t>
      </w:r>
      <w:r>
        <w:rPr>
          <w:color w:val="231F20"/>
          <w:spacing w:val="-11"/>
        </w:rPr>
        <w:t> </w:t>
      </w:r>
      <w:r>
        <w:rPr>
          <w:color w:val="231F20"/>
        </w:rPr>
        <w:t>while</w:t>
      </w:r>
      <w:r>
        <w:rPr>
          <w:color w:val="231F20"/>
          <w:spacing w:val="-12"/>
        </w:rPr>
        <w:t> </w:t>
      </w:r>
      <w:r>
        <w:rPr>
          <w:color w:val="231F20"/>
        </w:rPr>
        <w:t>we</w:t>
      </w:r>
      <w:r>
        <w:rPr>
          <w:color w:val="231F20"/>
          <w:spacing w:val="-11"/>
        </w:rPr>
        <w:t> </w:t>
      </w:r>
      <w:r>
        <w:rPr>
          <w:color w:val="231F20"/>
        </w:rPr>
        <w:t>were</w:t>
      </w:r>
      <w:r>
        <w:rPr>
          <w:color w:val="231F20"/>
          <w:spacing w:val="-12"/>
        </w:rPr>
        <w:t> </w:t>
      </w:r>
      <w:r>
        <w:rPr>
          <w:color w:val="231F20"/>
        </w:rPr>
        <w:t>in</w:t>
      </w:r>
      <w:r>
        <w:rPr>
          <w:color w:val="231F20"/>
          <w:spacing w:val="-12"/>
        </w:rPr>
        <w:t> </w:t>
      </w:r>
      <w:r>
        <w:rPr>
          <w:color w:val="231F20"/>
        </w:rPr>
        <w:t>the</w:t>
      </w:r>
      <w:r>
        <w:rPr>
          <w:color w:val="231F20"/>
          <w:spacing w:val="-11"/>
        </w:rPr>
        <w:t> </w:t>
      </w:r>
      <w:r>
        <w:rPr>
          <w:color w:val="231F20"/>
        </w:rPr>
        <w:t>desert.</w:t>
      </w:r>
      <w:r>
        <w:rPr>
          <w:color w:val="231F20"/>
          <w:spacing w:val="-12"/>
        </w:rPr>
        <w:t> </w:t>
      </w:r>
      <w:r>
        <w:rPr>
          <w:color w:val="231F20"/>
          <w:spacing w:val="-3"/>
        </w:rPr>
        <w:t>Avraham </w:t>
      </w:r>
      <w:r>
        <w:rPr>
          <w:color w:val="231F20"/>
        </w:rPr>
        <w:t>escorted the guests himself, and Hashem Himself accompanied the Jews while we traveled through the</w:t>
      </w:r>
      <w:r>
        <w:rPr>
          <w:color w:val="231F20"/>
          <w:spacing w:val="-2"/>
        </w:rPr>
        <w:t> </w:t>
      </w:r>
      <w:r>
        <w:rPr>
          <w:color w:val="231F20"/>
        </w:rPr>
        <w:t>desert.</w:t>
      </w:r>
    </w:p>
    <w:p>
      <w:pPr>
        <w:pStyle w:val="BodyText"/>
        <w:spacing w:line="300" w:lineRule="auto" w:before="19"/>
        <w:ind w:left="120" w:right="136" w:firstLine="360"/>
        <w:jc w:val="both"/>
      </w:pPr>
      <w:r>
        <w:rPr>
          <w:rFonts w:ascii="Palatino Linotype" w:hAnsi="Palatino Linotype"/>
          <w:i/>
          <w:color w:val="231F20"/>
          <w:spacing w:val="-7"/>
        </w:rPr>
        <w:t>Torah</w:t>
      </w:r>
      <w:r>
        <w:rPr>
          <w:rFonts w:ascii="Palatino Linotype" w:hAnsi="Palatino Linotype"/>
          <w:i/>
          <w:color w:val="231F20"/>
          <w:spacing w:val="-8"/>
        </w:rPr>
        <w:t> </w:t>
      </w:r>
      <w:r>
        <w:rPr>
          <w:rFonts w:ascii="Palatino Linotype" w:hAnsi="Palatino Linotype"/>
          <w:i/>
          <w:color w:val="231F20"/>
          <w:spacing w:val="-5"/>
        </w:rPr>
        <w:t>Temimah</w:t>
      </w:r>
      <w:r>
        <w:rPr>
          <w:rFonts w:ascii="Palatino Linotype" w:hAnsi="Palatino Linotype"/>
          <w:i/>
          <w:color w:val="231F20"/>
          <w:spacing w:val="-8"/>
        </w:rPr>
        <w:t> </w:t>
      </w:r>
      <w:r>
        <w:rPr>
          <w:color w:val="231F20"/>
        </w:rPr>
        <w:t>(</w:t>
      </w:r>
      <w:r>
        <w:rPr>
          <w:rFonts w:ascii="Palatino Linotype" w:hAnsi="Palatino Linotype"/>
          <w:i/>
          <w:color w:val="231F20"/>
        </w:rPr>
        <w:t>Bereishis</w:t>
      </w:r>
      <w:r>
        <w:rPr>
          <w:rFonts w:ascii="Palatino Linotype" w:hAnsi="Palatino Linotype"/>
          <w:i/>
          <w:color w:val="231F20"/>
          <w:spacing w:val="-8"/>
        </w:rPr>
        <w:t> </w:t>
      </w:r>
      <w:r>
        <w:rPr>
          <w:color w:val="231F20"/>
        </w:rPr>
        <w:t>12</w:t>
      </w:r>
      <w:r>
        <w:rPr>
          <w:color w:val="231F20"/>
          <w:spacing w:val="-8"/>
        </w:rPr>
        <w:t> </w:t>
      </w:r>
      <w:r>
        <w:rPr>
          <w:rFonts w:ascii="Palatino Linotype" w:hAnsi="Palatino Linotype"/>
          <w:i/>
          <w:color w:val="231F20"/>
          <w:spacing w:val="-8"/>
        </w:rPr>
        <w:t>he’arah </w:t>
      </w:r>
      <w:r>
        <w:rPr>
          <w:color w:val="231F20"/>
        </w:rPr>
        <w:t>20)</w:t>
      </w:r>
      <w:r>
        <w:rPr>
          <w:color w:val="231F20"/>
          <w:spacing w:val="-8"/>
        </w:rPr>
        <w:t> </w:t>
      </w:r>
      <w:r>
        <w:rPr>
          <w:color w:val="231F20"/>
        </w:rPr>
        <w:t>argued</w:t>
      </w:r>
      <w:r>
        <w:rPr>
          <w:color w:val="231F20"/>
          <w:spacing w:val="-8"/>
        </w:rPr>
        <w:t> </w:t>
      </w:r>
      <w:r>
        <w:rPr>
          <w:color w:val="231F20"/>
        </w:rPr>
        <w:t>that</w:t>
      </w:r>
      <w:r>
        <w:rPr>
          <w:color w:val="231F20"/>
          <w:spacing w:val="-8"/>
        </w:rPr>
        <w:t> </w:t>
      </w:r>
      <w:r>
        <w:rPr>
          <w:color w:val="231F20"/>
        </w:rPr>
        <w:t>by</w:t>
      </w:r>
      <w:r>
        <w:rPr>
          <w:color w:val="231F20"/>
          <w:spacing w:val="-7"/>
        </w:rPr>
        <w:t> </w:t>
      </w:r>
      <w:r>
        <w:rPr>
          <w:color w:val="231F20"/>
        </w:rPr>
        <w:t>the</w:t>
      </w:r>
      <w:r>
        <w:rPr>
          <w:color w:val="231F20"/>
          <w:spacing w:val="-8"/>
        </w:rPr>
        <w:t> </w:t>
      </w:r>
      <w:r>
        <w:rPr>
          <w:color w:val="231F20"/>
        </w:rPr>
        <w:t>letter of the </w:t>
      </w:r>
      <w:r>
        <w:rPr>
          <w:color w:val="231F20"/>
          <w:spacing w:val="-6"/>
        </w:rPr>
        <w:t>law, </w:t>
      </w:r>
      <w:r>
        <w:rPr>
          <w:color w:val="231F20"/>
        </w:rPr>
        <w:t>a host does not need to escort his guests out himself. Had the law been that the host himself should personally escort the guests, of course </w:t>
      </w:r>
      <w:r>
        <w:rPr>
          <w:color w:val="231F20"/>
          <w:spacing w:val="-3"/>
        </w:rPr>
        <w:t>Avraham </w:t>
      </w:r>
      <w:r>
        <w:rPr>
          <w:color w:val="231F20"/>
        </w:rPr>
        <w:t>would have done so, and there would be no basis for added reward because he escorted his guests himself. Based on this </w:t>
      </w:r>
      <w:r>
        <w:rPr>
          <w:rFonts w:ascii="Palatino Linotype" w:hAnsi="Palatino Linotype"/>
          <w:i/>
          <w:color w:val="231F20"/>
        </w:rPr>
        <w:t>Gemara </w:t>
      </w:r>
      <w:r>
        <w:rPr>
          <w:color w:val="231F20"/>
        </w:rPr>
        <w:t>that teaches how the Jews received a special reward—Hashem Himself accompanying us through the desert— </w:t>
      </w:r>
      <w:r>
        <w:rPr>
          <w:rFonts w:ascii="Palatino Linotype" w:hAnsi="Palatino Linotype"/>
          <w:i/>
          <w:color w:val="231F20"/>
          <w:spacing w:val="-7"/>
        </w:rPr>
        <w:t>Torah </w:t>
      </w:r>
      <w:r>
        <w:rPr>
          <w:rFonts w:ascii="Palatino Linotype" w:hAnsi="Palatino Linotype"/>
          <w:i/>
          <w:color w:val="231F20"/>
          <w:spacing w:val="-5"/>
        </w:rPr>
        <w:t>Temimah </w:t>
      </w:r>
      <w:r>
        <w:rPr>
          <w:color w:val="231F20"/>
        </w:rPr>
        <w:t>suggested that a host can have a member of the household escort the guest out and in that way fulfill the obligation of </w:t>
      </w:r>
      <w:r>
        <w:rPr>
          <w:rFonts w:ascii="Palatino Linotype" w:hAnsi="Palatino Linotype"/>
          <w:i/>
          <w:color w:val="231F20"/>
        </w:rPr>
        <w:t>levayah</w:t>
      </w:r>
      <w:r>
        <w:rPr>
          <w:color w:val="231F20"/>
        </w:rPr>
        <w:t>.</w:t>
      </w:r>
    </w:p>
    <w:p>
      <w:pPr>
        <w:spacing w:line="271" w:lineRule="auto" w:before="1"/>
        <w:ind w:left="119" w:right="137" w:firstLine="360"/>
        <w:jc w:val="both"/>
        <w:rPr>
          <w:sz w:val="23"/>
        </w:rPr>
      </w:pPr>
      <w:r>
        <w:rPr>
          <w:rFonts w:ascii="Palatino Linotype" w:hAnsi="Palatino Linotype"/>
          <w:i/>
          <w:color w:val="231F20"/>
          <w:sz w:val="23"/>
        </w:rPr>
        <w:t>Ahaleich Be’amitecha </w:t>
      </w:r>
      <w:r>
        <w:rPr>
          <w:color w:val="231F20"/>
          <w:sz w:val="23"/>
        </w:rPr>
        <w:t>(chapter 7 </w:t>
      </w:r>
      <w:r>
        <w:rPr>
          <w:rFonts w:ascii="Palatino Linotype" w:hAnsi="Palatino Linotype"/>
          <w:i/>
          <w:color w:val="231F20"/>
          <w:sz w:val="23"/>
        </w:rPr>
        <w:t>he’arah </w:t>
      </w:r>
      <w:r>
        <w:rPr>
          <w:color w:val="231F20"/>
          <w:sz w:val="23"/>
        </w:rPr>
        <w:t>13) quotes Rav Chaim Palagi (</w:t>
      </w:r>
      <w:r>
        <w:rPr>
          <w:rFonts w:ascii="Palatino Linotype" w:hAnsi="Palatino Linotype"/>
          <w:i/>
          <w:color w:val="231F20"/>
          <w:sz w:val="23"/>
        </w:rPr>
        <w:t>Kaf Hachayim </w:t>
      </w:r>
      <w:r>
        <w:rPr>
          <w:color w:val="231F20"/>
          <w:sz w:val="23"/>
        </w:rPr>
        <w:t>7:3), who taught that there is no difference</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8"/>
        <w:jc w:val="both"/>
      </w:pPr>
      <w:r>
        <w:rPr>
          <w:color w:val="231F20"/>
        </w:rPr>
        <w:t>between</w:t>
      </w:r>
      <w:r>
        <w:rPr>
          <w:color w:val="231F20"/>
          <w:spacing w:val="-15"/>
        </w:rPr>
        <w:t> </w:t>
      </w:r>
      <w:r>
        <w:rPr>
          <w:color w:val="231F20"/>
        </w:rPr>
        <w:t>personally</w:t>
      </w:r>
      <w:r>
        <w:rPr>
          <w:color w:val="231F20"/>
          <w:spacing w:val="-14"/>
        </w:rPr>
        <w:t> </w:t>
      </w:r>
      <w:r>
        <w:rPr>
          <w:color w:val="231F20"/>
        </w:rPr>
        <w:t>escorting</w:t>
      </w:r>
      <w:r>
        <w:rPr>
          <w:color w:val="231F20"/>
          <w:spacing w:val="-15"/>
        </w:rPr>
        <w:t> </w:t>
      </w:r>
      <w:r>
        <w:rPr>
          <w:color w:val="231F20"/>
        </w:rPr>
        <w:t>the</w:t>
      </w:r>
      <w:r>
        <w:rPr>
          <w:color w:val="231F20"/>
          <w:spacing w:val="-14"/>
        </w:rPr>
        <w:t> </w:t>
      </w:r>
      <w:r>
        <w:rPr>
          <w:color w:val="231F20"/>
        </w:rPr>
        <w:t>guest</w:t>
      </w:r>
      <w:r>
        <w:rPr>
          <w:color w:val="231F20"/>
          <w:spacing w:val="-14"/>
        </w:rPr>
        <w:t> </w:t>
      </w:r>
      <w:r>
        <w:rPr>
          <w:color w:val="231F20"/>
        </w:rPr>
        <w:t>out</w:t>
      </w:r>
      <w:r>
        <w:rPr>
          <w:color w:val="231F20"/>
          <w:spacing w:val="-15"/>
        </w:rPr>
        <w:t> </w:t>
      </w:r>
      <w:r>
        <w:rPr>
          <w:color w:val="231F20"/>
        </w:rPr>
        <w:t>or</w:t>
      </w:r>
      <w:r>
        <w:rPr>
          <w:color w:val="231F20"/>
          <w:spacing w:val="-14"/>
        </w:rPr>
        <w:t> </w:t>
      </w:r>
      <w:r>
        <w:rPr>
          <w:color w:val="231F20"/>
        </w:rPr>
        <w:t>having</w:t>
      </w:r>
      <w:r>
        <w:rPr>
          <w:color w:val="231F20"/>
          <w:spacing w:val="-15"/>
        </w:rPr>
        <w:t> </w:t>
      </w:r>
      <w:r>
        <w:rPr>
          <w:color w:val="231F20"/>
        </w:rPr>
        <w:t>a</w:t>
      </w:r>
      <w:r>
        <w:rPr>
          <w:color w:val="231F20"/>
          <w:spacing w:val="-14"/>
        </w:rPr>
        <w:t> </w:t>
      </w:r>
      <w:r>
        <w:rPr>
          <w:color w:val="231F20"/>
        </w:rPr>
        <w:t>representative walk him out. </w:t>
      </w:r>
      <w:r>
        <w:rPr>
          <w:rFonts w:ascii="Palatino Linotype" w:hAnsi="Palatino Linotype"/>
          <w:i/>
          <w:color w:val="231F20"/>
          <w:spacing w:val="-3"/>
        </w:rPr>
        <w:t>Shelucho shel </w:t>
      </w:r>
      <w:r>
        <w:rPr>
          <w:rFonts w:ascii="Palatino Linotype" w:hAnsi="Palatino Linotype"/>
          <w:i/>
          <w:color w:val="231F20"/>
        </w:rPr>
        <w:t>adam </w:t>
      </w:r>
      <w:r>
        <w:rPr>
          <w:rFonts w:ascii="Palatino Linotype" w:hAnsi="Palatino Linotype"/>
          <w:i/>
          <w:color w:val="231F20"/>
          <w:spacing w:val="-4"/>
        </w:rPr>
        <w:t>kemoso</w:t>
      </w:r>
      <w:r>
        <w:rPr>
          <w:color w:val="231F20"/>
          <w:spacing w:val="-4"/>
        </w:rPr>
        <w:t>—one’s </w:t>
      </w:r>
      <w:r>
        <w:rPr>
          <w:color w:val="231F20"/>
        </w:rPr>
        <w:t>emissary is like himself.</w:t>
      </w:r>
      <w:r>
        <w:rPr>
          <w:color w:val="231F20"/>
          <w:spacing w:val="-37"/>
        </w:rPr>
        <w:t> </w:t>
      </w:r>
      <w:r>
        <w:rPr>
          <w:color w:val="231F20"/>
          <w:spacing w:val="-4"/>
        </w:rPr>
        <w:t>However,</w:t>
      </w:r>
      <w:r>
        <w:rPr>
          <w:color w:val="231F20"/>
          <w:spacing w:val="-37"/>
        </w:rPr>
        <w:t> </w:t>
      </w:r>
      <w:r>
        <w:rPr>
          <w:color w:val="231F20"/>
        </w:rPr>
        <w:t>if</w:t>
      </w:r>
      <w:r>
        <w:rPr>
          <w:color w:val="231F20"/>
          <w:spacing w:val="-37"/>
        </w:rPr>
        <w:t> </w:t>
      </w:r>
      <w:r>
        <w:rPr>
          <w:color w:val="231F20"/>
        </w:rPr>
        <w:t>the</w:t>
      </w:r>
      <w:r>
        <w:rPr>
          <w:color w:val="231F20"/>
          <w:spacing w:val="-37"/>
        </w:rPr>
        <w:t> </w:t>
      </w:r>
      <w:r>
        <w:rPr>
          <w:color w:val="231F20"/>
        </w:rPr>
        <w:t>host</w:t>
      </w:r>
      <w:r>
        <w:rPr>
          <w:color w:val="231F20"/>
          <w:spacing w:val="-37"/>
        </w:rPr>
        <w:t> </w:t>
      </w:r>
      <w:r>
        <w:rPr>
          <w:color w:val="231F20"/>
        </w:rPr>
        <w:t>was</w:t>
      </w:r>
      <w:r>
        <w:rPr>
          <w:color w:val="231F20"/>
          <w:spacing w:val="-37"/>
        </w:rPr>
        <w:t> </w:t>
      </w:r>
      <w:r>
        <w:rPr>
          <w:color w:val="231F20"/>
        </w:rPr>
        <w:t>more</w:t>
      </w:r>
      <w:r>
        <w:rPr>
          <w:color w:val="231F20"/>
          <w:spacing w:val="-37"/>
        </w:rPr>
        <w:t> </w:t>
      </w:r>
      <w:r>
        <w:rPr>
          <w:color w:val="231F20"/>
        </w:rPr>
        <w:t>honored</w:t>
      </w:r>
      <w:r>
        <w:rPr>
          <w:color w:val="231F20"/>
          <w:spacing w:val="-37"/>
        </w:rPr>
        <w:t> </w:t>
      </w:r>
      <w:r>
        <w:rPr>
          <w:color w:val="231F20"/>
        </w:rPr>
        <w:t>than</w:t>
      </w:r>
      <w:r>
        <w:rPr>
          <w:color w:val="231F20"/>
          <w:spacing w:val="-37"/>
        </w:rPr>
        <w:t> </w:t>
      </w:r>
      <w:r>
        <w:rPr>
          <w:color w:val="231F20"/>
        </w:rPr>
        <w:t>his</w:t>
      </w:r>
      <w:r>
        <w:rPr>
          <w:color w:val="231F20"/>
          <w:spacing w:val="-37"/>
        </w:rPr>
        <w:t> </w:t>
      </w:r>
      <w:r>
        <w:rPr>
          <w:color w:val="231F20"/>
        </w:rPr>
        <w:t>representative, the host should personally escort the guest out</w:t>
      </w:r>
      <w:r>
        <w:rPr>
          <w:color w:val="231F20"/>
          <w:spacing w:val="-11"/>
        </w:rPr>
        <w:t> </w:t>
      </w:r>
      <w:r>
        <w:rPr>
          <w:color w:val="231F20"/>
        </w:rPr>
        <w:t>(</w:t>
      </w:r>
      <w:r>
        <w:rPr>
          <w:rFonts w:ascii="Palatino Linotype" w:hAnsi="Palatino Linotype"/>
          <w:i/>
          <w:color w:val="231F20"/>
        </w:rPr>
        <w:t>Mesivta</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87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Is There Ever an Obligation to Lie?</w:t>
      </w:r>
    </w:p>
    <w:p>
      <w:pPr>
        <w:pStyle w:val="BodyText"/>
        <w:rPr>
          <w:rFonts w:ascii="Cambria"/>
          <w:b/>
          <w:sz w:val="44"/>
        </w:rPr>
      </w:pPr>
    </w:p>
    <w:p>
      <w:pPr>
        <w:pStyle w:val="BodyText"/>
        <w:spacing w:line="307" w:lineRule="auto" w:before="293"/>
        <w:ind w:left="120" w:right="137"/>
        <w:jc w:val="both"/>
      </w:pPr>
      <w:r>
        <w:rPr>
          <w:color w:val="231F20"/>
          <w:spacing w:val="-3"/>
        </w:rPr>
        <w:t>Our</w:t>
      </w:r>
      <w:r>
        <w:rPr>
          <w:color w:val="231F20"/>
          <w:spacing w:val="-22"/>
        </w:rPr>
        <w:t> </w:t>
      </w:r>
      <w:r>
        <w:rPr>
          <w:rFonts w:ascii="Palatino Linotype" w:hAnsi="Palatino Linotype"/>
          <w:i/>
          <w:color w:val="231F20"/>
          <w:spacing w:val="-6"/>
        </w:rPr>
        <w:t>Gemara</w:t>
      </w:r>
      <w:r>
        <w:rPr>
          <w:rFonts w:ascii="Palatino Linotype" w:hAnsi="Palatino Linotype"/>
          <w:i/>
          <w:color w:val="231F20"/>
          <w:spacing w:val="-22"/>
        </w:rPr>
        <w:t> </w:t>
      </w:r>
      <w:r>
        <w:rPr>
          <w:color w:val="231F20"/>
          <w:spacing w:val="-5"/>
        </w:rPr>
        <w:t>discusses</w:t>
      </w:r>
      <w:r>
        <w:rPr>
          <w:color w:val="231F20"/>
          <w:spacing w:val="-21"/>
        </w:rPr>
        <w:t> </w:t>
      </w:r>
      <w:r>
        <w:rPr>
          <w:color w:val="231F20"/>
          <w:spacing w:val="-5"/>
        </w:rPr>
        <w:t>verses</w:t>
      </w:r>
      <w:r>
        <w:rPr>
          <w:color w:val="231F20"/>
          <w:spacing w:val="-22"/>
        </w:rPr>
        <w:t> </w:t>
      </w:r>
      <w:r>
        <w:rPr>
          <w:color w:val="231F20"/>
          <w:spacing w:val="-3"/>
        </w:rPr>
        <w:t>in</w:t>
      </w:r>
      <w:r>
        <w:rPr>
          <w:color w:val="231F20"/>
          <w:spacing w:val="-21"/>
        </w:rPr>
        <w:t> </w:t>
      </w:r>
      <w:r>
        <w:rPr>
          <w:rFonts w:ascii="Palatino Linotype" w:hAnsi="Palatino Linotype"/>
          <w:i/>
          <w:color w:val="231F20"/>
          <w:spacing w:val="-7"/>
        </w:rPr>
        <w:t>Parashas</w:t>
      </w:r>
      <w:r>
        <w:rPr>
          <w:rFonts w:ascii="Palatino Linotype" w:hAnsi="Palatino Linotype"/>
          <w:i/>
          <w:color w:val="231F20"/>
          <w:spacing w:val="-22"/>
        </w:rPr>
        <w:t> </w:t>
      </w:r>
      <w:r>
        <w:rPr>
          <w:rFonts w:ascii="Palatino Linotype" w:hAnsi="Palatino Linotype"/>
          <w:i/>
          <w:color w:val="231F20"/>
          <w:spacing w:val="-9"/>
        </w:rPr>
        <w:t>Vayeira</w:t>
      </w:r>
      <w:r>
        <w:rPr>
          <w:color w:val="231F20"/>
          <w:spacing w:val="-9"/>
        </w:rPr>
        <w:t>.</w:t>
      </w:r>
      <w:r>
        <w:rPr>
          <w:color w:val="231F20"/>
          <w:spacing w:val="-21"/>
        </w:rPr>
        <w:t> </w:t>
      </w:r>
      <w:r>
        <w:rPr>
          <w:color w:val="231F20"/>
          <w:spacing w:val="-5"/>
        </w:rPr>
        <w:t>When</w:t>
      </w:r>
      <w:r>
        <w:rPr>
          <w:color w:val="231F20"/>
          <w:spacing w:val="-22"/>
        </w:rPr>
        <w:t> </w:t>
      </w:r>
      <w:r>
        <w:rPr>
          <w:color w:val="231F20"/>
          <w:spacing w:val="-4"/>
        </w:rPr>
        <w:t>the</w:t>
      </w:r>
      <w:r>
        <w:rPr>
          <w:color w:val="231F20"/>
          <w:spacing w:val="-21"/>
        </w:rPr>
        <w:t> </w:t>
      </w:r>
      <w:r>
        <w:rPr>
          <w:color w:val="231F20"/>
          <w:spacing w:val="-6"/>
        </w:rPr>
        <w:t>angels</w:t>
      </w:r>
      <w:r>
        <w:rPr>
          <w:color w:val="231F20"/>
          <w:spacing w:val="-22"/>
        </w:rPr>
        <w:t> </w:t>
      </w:r>
      <w:r>
        <w:rPr>
          <w:color w:val="231F20"/>
          <w:spacing w:val="-5"/>
        </w:rPr>
        <w:t>came </w:t>
      </w:r>
      <w:r>
        <w:rPr>
          <w:color w:val="231F20"/>
          <w:spacing w:val="-3"/>
        </w:rPr>
        <w:t>to </w:t>
      </w:r>
      <w:r>
        <w:rPr>
          <w:color w:val="231F20"/>
          <w:spacing w:val="-5"/>
        </w:rPr>
        <w:t>visit </w:t>
      </w:r>
      <w:r>
        <w:rPr>
          <w:color w:val="231F20"/>
          <w:spacing w:val="-7"/>
        </w:rPr>
        <w:t>Avraham, </w:t>
      </w:r>
      <w:r>
        <w:rPr>
          <w:color w:val="231F20"/>
          <w:spacing w:val="-5"/>
        </w:rPr>
        <w:t>one </w:t>
      </w:r>
      <w:r>
        <w:rPr>
          <w:color w:val="231F20"/>
          <w:spacing w:val="-4"/>
        </w:rPr>
        <w:t>of them </w:t>
      </w:r>
      <w:r>
        <w:rPr>
          <w:color w:val="231F20"/>
          <w:spacing w:val="-5"/>
        </w:rPr>
        <w:t>declared that </w:t>
      </w:r>
      <w:r>
        <w:rPr>
          <w:color w:val="231F20"/>
          <w:spacing w:val="-3"/>
        </w:rPr>
        <w:t>in </w:t>
      </w:r>
      <w:r>
        <w:rPr>
          <w:color w:val="231F20"/>
        </w:rPr>
        <w:t>a </w:t>
      </w:r>
      <w:r>
        <w:rPr>
          <w:color w:val="231F20"/>
          <w:spacing w:val="-9"/>
        </w:rPr>
        <w:t>year’s </w:t>
      </w:r>
      <w:r>
        <w:rPr>
          <w:color w:val="231F20"/>
          <w:spacing w:val="-4"/>
        </w:rPr>
        <w:t>time </w:t>
      </w:r>
      <w:r>
        <w:rPr>
          <w:color w:val="231F20"/>
          <w:spacing w:val="-5"/>
        </w:rPr>
        <w:t>Sarah </w:t>
      </w:r>
      <w:r>
        <w:rPr>
          <w:color w:val="231F20"/>
          <w:spacing w:val="-3"/>
        </w:rPr>
        <w:t>will </w:t>
      </w:r>
      <w:r>
        <w:rPr>
          <w:color w:val="231F20"/>
          <w:spacing w:val="-4"/>
        </w:rPr>
        <w:t>bear</w:t>
      </w:r>
      <w:r>
        <w:rPr>
          <w:color w:val="231F20"/>
          <w:spacing w:val="-18"/>
        </w:rPr>
        <w:t> </w:t>
      </w:r>
      <w:r>
        <w:rPr>
          <w:color w:val="231F20"/>
        </w:rPr>
        <w:t>a</w:t>
      </w:r>
      <w:r>
        <w:rPr>
          <w:color w:val="231F20"/>
          <w:spacing w:val="-18"/>
        </w:rPr>
        <w:t> </w:t>
      </w:r>
      <w:r>
        <w:rPr>
          <w:color w:val="231F20"/>
          <w:spacing w:val="-4"/>
        </w:rPr>
        <w:t>son.</w:t>
      </w:r>
      <w:r>
        <w:rPr>
          <w:color w:val="231F20"/>
          <w:spacing w:val="-18"/>
        </w:rPr>
        <w:t> </w:t>
      </w:r>
      <w:r>
        <w:rPr>
          <w:color w:val="231F20"/>
          <w:spacing w:val="-5"/>
        </w:rPr>
        <w:t>When</w:t>
      </w:r>
      <w:r>
        <w:rPr>
          <w:color w:val="231F20"/>
          <w:spacing w:val="-18"/>
        </w:rPr>
        <w:t> </w:t>
      </w:r>
      <w:r>
        <w:rPr>
          <w:color w:val="231F20"/>
          <w:spacing w:val="-5"/>
        </w:rPr>
        <w:t>Sarah</w:t>
      </w:r>
      <w:r>
        <w:rPr>
          <w:color w:val="231F20"/>
          <w:spacing w:val="-18"/>
        </w:rPr>
        <w:t> </w:t>
      </w:r>
      <w:r>
        <w:rPr>
          <w:color w:val="231F20"/>
          <w:spacing w:val="-6"/>
        </w:rPr>
        <w:t>heard,</w:t>
      </w:r>
      <w:r>
        <w:rPr>
          <w:color w:val="231F20"/>
          <w:spacing w:val="-18"/>
        </w:rPr>
        <w:t> </w:t>
      </w:r>
      <w:r>
        <w:rPr>
          <w:color w:val="231F20"/>
          <w:spacing w:val="-4"/>
        </w:rPr>
        <w:t>she</w:t>
      </w:r>
      <w:r>
        <w:rPr>
          <w:color w:val="231F20"/>
          <w:spacing w:val="-18"/>
        </w:rPr>
        <w:t> </w:t>
      </w:r>
      <w:r>
        <w:rPr>
          <w:color w:val="231F20"/>
          <w:spacing w:val="-5"/>
        </w:rPr>
        <w:t>laughed:</w:t>
      </w:r>
      <w:r>
        <w:rPr>
          <w:color w:val="231F20"/>
          <w:spacing w:val="-17"/>
        </w:rPr>
        <w:t> </w:t>
      </w:r>
      <w:r>
        <w:rPr>
          <w:color w:val="231F20"/>
          <w:spacing w:val="-10"/>
        </w:rPr>
        <w:t>“After</w:t>
      </w:r>
      <w:r>
        <w:rPr>
          <w:color w:val="231F20"/>
          <w:spacing w:val="-18"/>
        </w:rPr>
        <w:t> </w:t>
      </w:r>
      <w:r>
        <w:rPr>
          <w:color w:val="231F20"/>
        </w:rPr>
        <w:t>I</w:t>
      </w:r>
      <w:r>
        <w:rPr>
          <w:color w:val="231F20"/>
          <w:spacing w:val="-18"/>
        </w:rPr>
        <w:t> </w:t>
      </w:r>
      <w:r>
        <w:rPr>
          <w:color w:val="231F20"/>
          <w:spacing w:val="-6"/>
        </w:rPr>
        <w:t>have</w:t>
      </w:r>
      <w:r>
        <w:rPr>
          <w:color w:val="231F20"/>
          <w:spacing w:val="-18"/>
        </w:rPr>
        <w:t> </w:t>
      </w:r>
      <w:r>
        <w:rPr>
          <w:color w:val="231F20"/>
          <w:spacing w:val="-5"/>
        </w:rPr>
        <w:t>withered,</w:t>
      </w:r>
      <w:r>
        <w:rPr>
          <w:color w:val="231F20"/>
          <w:spacing w:val="-18"/>
        </w:rPr>
        <w:t> </w:t>
      </w:r>
      <w:r>
        <w:rPr>
          <w:color w:val="231F20"/>
          <w:spacing w:val="-3"/>
        </w:rPr>
        <w:t>will</w:t>
      </w:r>
      <w:r>
        <w:rPr>
          <w:color w:val="231F20"/>
          <w:spacing w:val="-18"/>
        </w:rPr>
        <w:t> </w:t>
      </w:r>
      <w:r>
        <w:rPr>
          <w:color w:val="231F20"/>
        </w:rPr>
        <w:t>I </w:t>
      </w:r>
      <w:r>
        <w:rPr>
          <w:color w:val="231F20"/>
          <w:spacing w:val="-5"/>
        </w:rPr>
        <w:t>become</w:t>
      </w:r>
      <w:r>
        <w:rPr>
          <w:color w:val="231F20"/>
          <w:spacing w:val="-24"/>
        </w:rPr>
        <w:t> </w:t>
      </w:r>
      <w:r>
        <w:rPr>
          <w:color w:val="231F20"/>
          <w:spacing w:val="-6"/>
        </w:rPr>
        <w:t>young</w:t>
      </w:r>
      <w:r>
        <w:rPr>
          <w:color w:val="231F20"/>
          <w:spacing w:val="-23"/>
        </w:rPr>
        <w:t> </w:t>
      </w:r>
      <w:r>
        <w:rPr>
          <w:color w:val="231F20"/>
          <w:spacing w:val="-5"/>
        </w:rPr>
        <w:t>again?</w:t>
      </w:r>
      <w:r>
        <w:rPr>
          <w:color w:val="231F20"/>
          <w:spacing w:val="-24"/>
        </w:rPr>
        <w:t> </w:t>
      </w:r>
      <w:r>
        <w:rPr>
          <w:color w:val="231F20"/>
          <w:spacing w:val="-4"/>
        </w:rPr>
        <w:t>And</w:t>
      </w:r>
      <w:r>
        <w:rPr>
          <w:color w:val="231F20"/>
          <w:spacing w:val="-23"/>
        </w:rPr>
        <w:t> </w:t>
      </w:r>
      <w:r>
        <w:rPr>
          <w:color w:val="231F20"/>
          <w:spacing w:val="-5"/>
        </w:rPr>
        <w:t>my</w:t>
      </w:r>
      <w:r>
        <w:rPr>
          <w:color w:val="231F20"/>
          <w:spacing w:val="-24"/>
        </w:rPr>
        <w:t> </w:t>
      </w:r>
      <w:r>
        <w:rPr>
          <w:color w:val="231F20"/>
          <w:spacing w:val="-5"/>
        </w:rPr>
        <w:t>master</w:t>
      </w:r>
      <w:r>
        <w:rPr>
          <w:color w:val="231F20"/>
          <w:spacing w:val="-23"/>
        </w:rPr>
        <w:t> </w:t>
      </w:r>
      <w:r>
        <w:rPr>
          <w:color w:val="231F20"/>
          <w:spacing w:val="-3"/>
        </w:rPr>
        <w:t>is</w:t>
      </w:r>
      <w:r>
        <w:rPr>
          <w:color w:val="231F20"/>
          <w:spacing w:val="-23"/>
        </w:rPr>
        <w:t> </w:t>
      </w:r>
      <w:r>
        <w:rPr>
          <w:color w:val="231F20"/>
          <w:spacing w:val="-5"/>
        </w:rPr>
        <w:t>old!”</w:t>
      </w:r>
      <w:r>
        <w:rPr>
          <w:color w:val="231F20"/>
          <w:spacing w:val="-24"/>
        </w:rPr>
        <w:t> </w:t>
      </w:r>
      <w:r>
        <w:rPr>
          <w:color w:val="231F20"/>
          <w:spacing w:val="-6"/>
        </w:rPr>
        <w:t>Hashem</w:t>
      </w:r>
      <w:r>
        <w:rPr>
          <w:color w:val="231F20"/>
          <w:spacing w:val="-23"/>
        </w:rPr>
        <w:t> </w:t>
      </w:r>
      <w:r>
        <w:rPr>
          <w:color w:val="231F20"/>
          <w:spacing w:val="-5"/>
        </w:rPr>
        <w:t>told</w:t>
      </w:r>
      <w:r>
        <w:rPr>
          <w:color w:val="231F20"/>
          <w:spacing w:val="-24"/>
        </w:rPr>
        <w:t> </w:t>
      </w:r>
      <w:r>
        <w:rPr>
          <w:color w:val="231F20"/>
          <w:spacing w:val="-7"/>
        </w:rPr>
        <w:t>Avraham</w:t>
      </w:r>
      <w:r>
        <w:rPr>
          <w:color w:val="231F20"/>
          <w:spacing w:val="-23"/>
        </w:rPr>
        <w:t> </w:t>
      </w:r>
      <w:r>
        <w:rPr>
          <w:color w:val="231F20"/>
          <w:spacing w:val="-5"/>
        </w:rPr>
        <w:t>that Sarah </w:t>
      </w:r>
      <w:r>
        <w:rPr>
          <w:color w:val="231F20"/>
          <w:spacing w:val="-4"/>
        </w:rPr>
        <w:t>had </w:t>
      </w:r>
      <w:r>
        <w:rPr>
          <w:color w:val="231F20"/>
          <w:spacing w:val="-6"/>
        </w:rPr>
        <w:t>doubted </w:t>
      </w:r>
      <w:r>
        <w:rPr>
          <w:color w:val="231F20"/>
          <w:spacing w:val="-4"/>
        </w:rPr>
        <w:t>the </w:t>
      </w:r>
      <w:r>
        <w:rPr>
          <w:color w:val="231F20"/>
          <w:spacing w:val="-6"/>
        </w:rPr>
        <w:t>angel. Hashem </w:t>
      </w:r>
      <w:r>
        <w:rPr>
          <w:color w:val="231F20"/>
          <w:spacing w:val="-5"/>
        </w:rPr>
        <w:t>reported that Sarah said, </w:t>
      </w:r>
      <w:r>
        <w:rPr>
          <w:color w:val="231F20"/>
          <w:spacing w:val="-10"/>
        </w:rPr>
        <w:t>“After </w:t>
      </w:r>
      <w:r>
        <w:rPr>
          <w:color w:val="231F20"/>
        </w:rPr>
        <w:t>I </w:t>
      </w:r>
      <w:r>
        <w:rPr>
          <w:color w:val="231F20"/>
          <w:spacing w:val="-6"/>
        </w:rPr>
        <w:t>have</w:t>
      </w:r>
      <w:r>
        <w:rPr>
          <w:color w:val="231F20"/>
          <w:spacing w:val="-8"/>
        </w:rPr>
        <w:t> </w:t>
      </w:r>
      <w:r>
        <w:rPr>
          <w:color w:val="231F20"/>
          <w:spacing w:val="-5"/>
        </w:rPr>
        <w:t>withered,</w:t>
      </w:r>
      <w:r>
        <w:rPr>
          <w:color w:val="231F20"/>
          <w:spacing w:val="-8"/>
        </w:rPr>
        <w:t> </w:t>
      </w:r>
      <w:r>
        <w:rPr>
          <w:color w:val="231F20"/>
          <w:spacing w:val="-3"/>
        </w:rPr>
        <w:t>will</w:t>
      </w:r>
      <w:r>
        <w:rPr>
          <w:color w:val="231F20"/>
          <w:spacing w:val="-8"/>
        </w:rPr>
        <w:t> </w:t>
      </w:r>
      <w:r>
        <w:rPr>
          <w:color w:val="231F20"/>
        </w:rPr>
        <w:t>I</w:t>
      </w:r>
      <w:r>
        <w:rPr>
          <w:color w:val="231F20"/>
          <w:spacing w:val="-8"/>
        </w:rPr>
        <w:t> </w:t>
      </w:r>
      <w:r>
        <w:rPr>
          <w:color w:val="231F20"/>
          <w:spacing w:val="-5"/>
        </w:rPr>
        <w:t>become</w:t>
      </w:r>
      <w:r>
        <w:rPr>
          <w:color w:val="231F20"/>
          <w:spacing w:val="-8"/>
        </w:rPr>
        <w:t> </w:t>
      </w:r>
      <w:r>
        <w:rPr>
          <w:color w:val="231F20"/>
          <w:spacing w:val="-6"/>
        </w:rPr>
        <w:t>young</w:t>
      </w:r>
      <w:r>
        <w:rPr>
          <w:color w:val="231F20"/>
          <w:spacing w:val="-8"/>
        </w:rPr>
        <w:t> </w:t>
      </w:r>
      <w:r>
        <w:rPr>
          <w:color w:val="231F20"/>
          <w:spacing w:val="-5"/>
        </w:rPr>
        <w:t>again?</w:t>
      </w:r>
      <w:r>
        <w:rPr>
          <w:color w:val="231F20"/>
          <w:spacing w:val="-7"/>
        </w:rPr>
        <w:t> </w:t>
      </w:r>
      <w:r>
        <w:rPr>
          <w:color w:val="231F20"/>
          <w:spacing w:val="-4"/>
        </w:rPr>
        <w:t>And</w:t>
      </w:r>
      <w:r>
        <w:rPr>
          <w:color w:val="231F20"/>
          <w:spacing w:val="-8"/>
        </w:rPr>
        <w:t> </w:t>
      </w:r>
      <w:r>
        <w:rPr>
          <w:color w:val="231F20"/>
        </w:rPr>
        <w:t>I</w:t>
      </w:r>
      <w:r>
        <w:rPr>
          <w:color w:val="231F20"/>
          <w:spacing w:val="-8"/>
        </w:rPr>
        <w:t> </w:t>
      </w:r>
      <w:r>
        <w:rPr>
          <w:color w:val="231F20"/>
          <w:spacing w:val="-6"/>
        </w:rPr>
        <w:t>have</w:t>
      </w:r>
      <w:r>
        <w:rPr>
          <w:color w:val="231F20"/>
          <w:spacing w:val="-8"/>
        </w:rPr>
        <w:t> </w:t>
      </w:r>
      <w:r>
        <w:rPr>
          <w:color w:val="231F20"/>
          <w:spacing w:val="-5"/>
        </w:rPr>
        <w:t>aged!”</w:t>
      </w:r>
      <w:r>
        <w:rPr>
          <w:color w:val="231F20"/>
          <w:spacing w:val="-8"/>
        </w:rPr>
        <w:t> </w:t>
      </w:r>
      <w:r>
        <w:rPr>
          <w:color w:val="231F20"/>
          <w:spacing w:val="-6"/>
        </w:rPr>
        <w:t>Why</w:t>
      </w:r>
      <w:r>
        <w:rPr>
          <w:color w:val="231F20"/>
          <w:spacing w:val="-8"/>
        </w:rPr>
        <w:t> </w:t>
      </w:r>
      <w:r>
        <w:rPr>
          <w:color w:val="231F20"/>
          <w:spacing w:val="-5"/>
        </w:rPr>
        <w:t>did </w:t>
      </w:r>
      <w:r>
        <w:rPr>
          <w:color w:val="231F20"/>
          <w:spacing w:val="-6"/>
        </w:rPr>
        <w:t>Hashem </w:t>
      </w:r>
      <w:r>
        <w:rPr>
          <w:color w:val="231F20"/>
          <w:spacing w:val="-5"/>
        </w:rPr>
        <w:t>not </w:t>
      </w:r>
      <w:r>
        <w:rPr>
          <w:color w:val="231F20"/>
          <w:spacing w:val="-6"/>
        </w:rPr>
        <w:t>accurately </w:t>
      </w:r>
      <w:r>
        <w:rPr>
          <w:color w:val="231F20"/>
          <w:spacing w:val="-5"/>
        </w:rPr>
        <w:t>report </w:t>
      </w:r>
      <w:r>
        <w:rPr>
          <w:color w:val="231F20"/>
          <w:spacing w:val="-11"/>
        </w:rPr>
        <w:t>Sarah’s </w:t>
      </w:r>
      <w:r>
        <w:rPr>
          <w:color w:val="231F20"/>
          <w:spacing w:val="-6"/>
        </w:rPr>
        <w:t>words? </w:t>
      </w:r>
      <w:r>
        <w:rPr>
          <w:color w:val="231F20"/>
        </w:rPr>
        <w:t>The </w:t>
      </w:r>
      <w:r>
        <w:rPr>
          <w:rFonts w:ascii="Palatino Linotype" w:hAnsi="Palatino Linotype"/>
          <w:i/>
          <w:color w:val="231F20"/>
          <w:spacing w:val="-6"/>
        </w:rPr>
        <w:t>Gemara </w:t>
      </w:r>
      <w:r>
        <w:rPr>
          <w:color w:val="231F20"/>
          <w:spacing w:val="-5"/>
        </w:rPr>
        <w:t>teaches that </w:t>
      </w:r>
      <w:r>
        <w:rPr>
          <w:color w:val="231F20"/>
          <w:spacing w:val="-4"/>
        </w:rPr>
        <w:t>even</w:t>
      </w:r>
      <w:r>
        <w:rPr>
          <w:color w:val="231F20"/>
          <w:spacing w:val="-9"/>
        </w:rPr>
        <w:t> </w:t>
      </w:r>
      <w:r>
        <w:rPr>
          <w:color w:val="231F20"/>
          <w:spacing w:val="-6"/>
        </w:rPr>
        <w:t>Hashem</w:t>
      </w:r>
      <w:r>
        <w:rPr>
          <w:color w:val="231F20"/>
          <w:spacing w:val="-8"/>
        </w:rPr>
        <w:t> </w:t>
      </w:r>
      <w:r>
        <w:rPr>
          <w:color w:val="231F20"/>
          <w:spacing w:val="-3"/>
        </w:rPr>
        <w:t>will</w:t>
      </w:r>
      <w:r>
        <w:rPr>
          <w:color w:val="231F20"/>
          <w:spacing w:val="-9"/>
        </w:rPr>
        <w:t> </w:t>
      </w:r>
      <w:r>
        <w:rPr>
          <w:color w:val="231F20"/>
          <w:spacing w:val="-6"/>
        </w:rPr>
        <w:t>change</w:t>
      </w:r>
      <w:r>
        <w:rPr>
          <w:color w:val="231F20"/>
          <w:spacing w:val="-8"/>
        </w:rPr>
        <w:t> </w:t>
      </w:r>
      <w:r>
        <w:rPr>
          <w:color w:val="231F20"/>
          <w:spacing w:val="-4"/>
        </w:rPr>
        <w:t>the</w:t>
      </w:r>
      <w:r>
        <w:rPr>
          <w:color w:val="231F20"/>
          <w:spacing w:val="-9"/>
        </w:rPr>
        <w:t> </w:t>
      </w:r>
      <w:r>
        <w:rPr>
          <w:color w:val="231F20"/>
          <w:spacing w:val="-4"/>
        </w:rPr>
        <w:t>truth</w:t>
      </w:r>
      <w:r>
        <w:rPr>
          <w:color w:val="231F20"/>
          <w:spacing w:val="-8"/>
        </w:rPr>
        <w:t> </w:t>
      </w:r>
      <w:r>
        <w:rPr>
          <w:color w:val="231F20"/>
          <w:spacing w:val="-5"/>
        </w:rPr>
        <w:t>for</w:t>
      </w:r>
      <w:r>
        <w:rPr>
          <w:color w:val="231F20"/>
          <w:spacing w:val="-9"/>
        </w:rPr>
        <w:t> </w:t>
      </w:r>
      <w:r>
        <w:rPr>
          <w:color w:val="231F20"/>
          <w:spacing w:val="-4"/>
        </w:rPr>
        <w:t>the</w:t>
      </w:r>
      <w:r>
        <w:rPr>
          <w:color w:val="231F20"/>
          <w:spacing w:val="-8"/>
        </w:rPr>
        <w:t> </w:t>
      </w:r>
      <w:r>
        <w:rPr>
          <w:color w:val="231F20"/>
          <w:spacing w:val="-4"/>
        </w:rPr>
        <w:t>sake</w:t>
      </w:r>
      <w:r>
        <w:rPr>
          <w:color w:val="231F20"/>
          <w:spacing w:val="-9"/>
        </w:rPr>
        <w:t> </w:t>
      </w:r>
      <w:r>
        <w:rPr>
          <w:color w:val="231F20"/>
          <w:spacing w:val="-4"/>
        </w:rPr>
        <w:t>of</w:t>
      </w:r>
      <w:r>
        <w:rPr>
          <w:color w:val="231F20"/>
          <w:spacing w:val="-8"/>
        </w:rPr>
        <w:t> </w:t>
      </w:r>
      <w:r>
        <w:rPr>
          <w:color w:val="231F20"/>
          <w:spacing w:val="-4"/>
        </w:rPr>
        <w:t>peace.</w:t>
      </w:r>
    </w:p>
    <w:p>
      <w:pPr>
        <w:pStyle w:val="BodyText"/>
        <w:spacing w:line="316" w:lineRule="auto" w:before="38"/>
        <w:ind w:left="120" w:right="138" w:firstLine="360"/>
        <w:jc w:val="both"/>
      </w:pPr>
      <w:r>
        <w:rPr>
          <w:color w:val="231F20"/>
        </w:rPr>
        <w:t>Commentators ask: When facing a conflict between peace and truth, may a person choose to say the truth and create a dispute, or is he obligated to lie and </w:t>
      </w:r>
      <w:r>
        <w:rPr>
          <w:color w:val="231F20"/>
          <w:spacing w:val="-3"/>
        </w:rPr>
        <w:t>promote</w:t>
      </w:r>
      <w:r>
        <w:rPr>
          <w:color w:val="231F20"/>
          <w:spacing w:val="2"/>
        </w:rPr>
        <w:t> </w:t>
      </w:r>
      <w:r>
        <w:rPr>
          <w:color w:val="231F20"/>
        </w:rPr>
        <w:t>peace?</w:t>
      </w:r>
    </w:p>
    <w:p>
      <w:pPr>
        <w:pStyle w:val="BodyText"/>
        <w:spacing w:line="312" w:lineRule="auto" w:before="39"/>
        <w:ind w:left="120" w:right="138" w:firstLine="360"/>
        <w:jc w:val="both"/>
      </w:pPr>
      <w:r>
        <w:rPr>
          <w:color w:val="231F20"/>
        </w:rPr>
        <w:t>Rav Elchanan Peretz suggested that if Hashem Himself lied to keep</w:t>
      </w:r>
      <w:r>
        <w:rPr>
          <w:color w:val="231F20"/>
          <w:spacing w:val="-14"/>
        </w:rPr>
        <w:t> </w:t>
      </w:r>
      <w:r>
        <w:rPr>
          <w:color w:val="231F20"/>
        </w:rPr>
        <w:t>the</w:t>
      </w:r>
      <w:r>
        <w:rPr>
          <w:color w:val="231F20"/>
          <w:spacing w:val="-13"/>
        </w:rPr>
        <w:t> </w:t>
      </w:r>
      <w:r>
        <w:rPr>
          <w:color w:val="231F20"/>
        </w:rPr>
        <w:t>peace</w:t>
      </w:r>
      <w:r>
        <w:rPr>
          <w:color w:val="231F20"/>
          <w:spacing w:val="-13"/>
        </w:rPr>
        <w:t> </w:t>
      </w:r>
      <w:r>
        <w:rPr>
          <w:color w:val="231F20"/>
        </w:rPr>
        <w:t>between</w:t>
      </w:r>
      <w:r>
        <w:rPr>
          <w:color w:val="231F20"/>
          <w:spacing w:val="-13"/>
        </w:rPr>
        <w:t> </w:t>
      </w:r>
      <w:r>
        <w:rPr>
          <w:color w:val="231F20"/>
          <w:spacing w:val="-3"/>
        </w:rPr>
        <w:t>Avraham</w:t>
      </w:r>
      <w:r>
        <w:rPr>
          <w:color w:val="231F20"/>
          <w:spacing w:val="-13"/>
        </w:rPr>
        <w:t> </w:t>
      </w:r>
      <w:r>
        <w:rPr>
          <w:color w:val="231F20"/>
        </w:rPr>
        <w:t>and</w:t>
      </w:r>
      <w:r>
        <w:rPr>
          <w:color w:val="231F20"/>
          <w:spacing w:val="-13"/>
        </w:rPr>
        <w:t> </w:t>
      </w:r>
      <w:r>
        <w:rPr>
          <w:color w:val="231F20"/>
        </w:rPr>
        <w:t>Sarah,</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rPr>
        <w:t>ideal</w:t>
      </w:r>
      <w:r>
        <w:rPr>
          <w:color w:val="231F20"/>
          <w:spacing w:val="-13"/>
        </w:rPr>
        <w:t> </w:t>
      </w:r>
      <w:r>
        <w:rPr>
          <w:color w:val="231F20"/>
        </w:rPr>
        <w:t>to</w:t>
      </w:r>
      <w:r>
        <w:rPr>
          <w:color w:val="231F20"/>
          <w:spacing w:val="-13"/>
        </w:rPr>
        <w:t> </w:t>
      </w:r>
      <w:r>
        <w:rPr>
          <w:color w:val="231F20"/>
        </w:rPr>
        <w:t>do</w:t>
      </w:r>
      <w:r>
        <w:rPr>
          <w:color w:val="231F20"/>
          <w:spacing w:val="-13"/>
        </w:rPr>
        <w:t> </w:t>
      </w:r>
      <w:r>
        <w:rPr>
          <w:color w:val="231F20"/>
        </w:rPr>
        <w:t>so.</w:t>
      </w:r>
      <w:r>
        <w:rPr>
          <w:color w:val="231F20"/>
          <w:spacing w:val="-13"/>
        </w:rPr>
        <w:t> </w:t>
      </w:r>
      <w:r>
        <w:rPr>
          <w:color w:val="231F20"/>
        </w:rPr>
        <w:t>A man</w:t>
      </w:r>
      <w:r>
        <w:rPr>
          <w:color w:val="231F20"/>
          <w:spacing w:val="-16"/>
        </w:rPr>
        <w:t> </w:t>
      </w:r>
      <w:r>
        <w:rPr>
          <w:color w:val="231F20"/>
        </w:rPr>
        <w:t>therefore</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obligated</w:t>
      </w:r>
      <w:r>
        <w:rPr>
          <w:color w:val="231F20"/>
          <w:spacing w:val="-15"/>
        </w:rPr>
        <w:t> </w:t>
      </w:r>
      <w:r>
        <w:rPr>
          <w:color w:val="231F20"/>
        </w:rPr>
        <w:t>to</w:t>
      </w:r>
      <w:r>
        <w:rPr>
          <w:color w:val="231F20"/>
          <w:spacing w:val="-16"/>
        </w:rPr>
        <w:t> </w:t>
      </w:r>
      <w:r>
        <w:rPr>
          <w:color w:val="231F20"/>
        </w:rPr>
        <w:t>lie</w:t>
      </w:r>
      <w:r>
        <w:rPr>
          <w:color w:val="231F20"/>
          <w:spacing w:val="-16"/>
        </w:rPr>
        <w:t> </w:t>
      </w:r>
      <w:r>
        <w:rPr>
          <w:color w:val="231F20"/>
        </w:rPr>
        <w:t>in</w:t>
      </w:r>
      <w:r>
        <w:rPr>
          <w:color w:val="231F20"/>
          <w:spacing w:val="-16"/>
        </w:rPr>
        <w:t> </w:t>
      </w:r>
      <w:r>
        <w:rPr>
          <w:color w:val="231F20"/>
        </w:rPr>
        <w:t>order</w:t>
      </w:r>
      <w:r>
        <w:rPr>
          <w:color w:val="231F20"/>
          <w:spacing w:val="-16"/>
        </w:rPr>
        <w:t> </w:t>
      </w:r>
      <w:r>
        <w:rPr>
          <w:color w:val="231F20"/>
        </w:rPr>
        <w:t>to</w:t>
      </w:r>
      <w:r>
        <w:rPr>
          <w:color w:val="231F20"/>
          <w:spacing w:val="-15"/>
        </w:rPr>
        <w:t> </w:t>
      </w:r>
      <w:r>
        <w:rPr>
          <w:color w:val="231F20"/>
        </w:rPr>
        <w:t>keep</w:t>
      </w:r>
      <w:r>
        <w:rPr>
          <w:color w:val="231F20"/>
          <w:spacing w:val="-16"/>
        </w:rPr>
        <w:t> </w:t>
      </w:r>
      <w:r>
        <w:rPr>
          <w:color w:val="231F20"/>
        </w:rPr>
        <w:t>the</w:t>
      </w:r>
      <w:r>
        <w:rPr>
          <w:color w:val="231F20"/>
          <w:spacing w:val="-16"/>
        </w:rPr>
        <w:t> </w:t>
      </w:r>
      <w:r>
        <w:rPr>
          <w:color w:val="231F20"/>
        </w:rPr>
        <w:t>peace.</w:t>
      </w:r>
      <w:r>
        <w:rPr>
          <w:color w:val="231F20"/>
          <w:spacing w:val="-16"/>
        </w:rPr>
        <w:t> </w:t>
      </w:r>
      <w:r>
        <w:rPr>
          <w:color w:val="231F20"/>
          <w:spacing w:val="-3"/>
        </w:rPr>
        <w:t>He </w:t>
      </w:r>
      <w:r>
        <w:rPr>
          <w:color w:val="231F20"/>
        </w:rPr>
        <w:t>would</w:t>
      </w:r>
      <w:r>
        <w:rPr>
          <w:color w:val="231F20"/>
          <w:spacing w:val="-5"/>
        </w:rPr>
        <w:t> </w:t>
      </w:r>
      <w:r>
        <w:rPr>
          <w:color w:val="231F20"/>
        </w:rPr>
        <w:t>not</w:t>
      </w:r>
      <w:r>
        <w:rPr>
          <w:color w:val="231F20"/>
          <w:spacing w:val="-5"/>
        </w:rPr>
        <w:t> </w:t>
      </w:r>
      <w:r>
        <w:rPr>
          <w:color w:val="231F20"/>
        </w:rPr>
        <w:t>have</w:t>
      </w:r>
      <w:r>
        <w:rPr>
          <w:color w:val="231F20"/>
          <w:spacing w:val="-4"/>
        </w:rPr>
        <w:t> </w:t>
      </w:r>
      <w:r>
        <w:rPr>
          <w:color w:val="231F20"/>
        </w:rPr>
        <w:t>the</w:t>
      </w:r>
      <w:r>
        <w:rPr>
          <w:color w:val="231F20"/>
          <w:spacing w:val="-5"/>
        </w:rPr>
        <w:t> </w:t>
      </w:r>
      <w:r>
        <w:rPr>
          <w:color w:val="231F20"/>
        </w:rPr>
        <w:t>option</w:t>
      </w:r>
      <w:r>
        <w:rPr>
          <w:color w:val="231F20"/>
          <w:spacing w:val="-3"/>
        </w:rPr>
        <w:t> </w:t>
      </w:r>
      <w:r>
        <w:rPr>
          <w:color w:val="231F20"/>
        </w:rPr>
        <w:t>of</w:t>
      </w:r>
      <w:r>
        <w:rPr>
          <w:color w:val="231F20"/>
          <w:spacing w:val="-5"/>
        </w:rPr>
        <w:t> </w:t>
      </w:r>
      <w:r>
        <w:rPr>
          <w:color w:val="231F20"/>
        </w:rPr>
        <w:t>saying</w:t>
      </w:r>
      <w:r>
        <w:rPr>
          <w:color w:val="231F20"/>
          <w:spacing w:val="-4"/>
        </w:rPr>
        <w:t> </w:t>
      </w:r>
      <w:r>
        <w:rPr>
          <w:color w:val="231F20"/>
        </w:rPr>
        <w:t>the</w:t>
      </w:r>
      <w:r>
        <w:rPr>
          <w:color w:val="231F20"/>
          <w:spacing w:val="-4"/>
        </w:rPr>
        <w:t> </w:t>
      </w:r>
      <w:r>
        <w:rPr>
          <w:color w:val="231F20"/>
        </w:rPr>
        <w:t>truth</w:t>
      </w:r>
      <w:r>
        <w:rPr>
          <w:color w:val="231F20"/>
          <w:spacing w:val="-3"/>
        </w:rPr>
        <w:t> </w:t>
      </w:r>
      <w:r>
        <w:rPr>
          <w:color w:val="231F20"/>
        </w:rPr>
        <w:t>and</w:t>
      </w:r>
      <w:r>
        <w:rPr>
          <w:color w:val="231F20"/>
          <w:spacing w:val="-4"/>
        </w:rPr>
        <w:t> </w:t>
      </w:r>
      <w:r>
        <w:rPr>
          <w:color w:val="231F20"/>
        </w:rPr>
        <w:t>allowing</w:t>
      </w:r>
      <w:r>
        <w:rPr>
          <w:color w:val="231F20"/>
          <w:spacing w:val="-4"/>
        </w:rPr>
        <w:t> </w:t>
      </w:r>
      <w:r>
        <w:rPr>
          <w:color w:val="231F20"/>
        </w:rPr>
        <w:t>a</w:t>
      </w:r>
      <w:r>
        <w:rPr>
          <w:color w:val="231F20"/>
          <w:spacing w:val="-5"/>
        </w:rPr>
        <w:t> </w:t>
      </w:r>
      <w:r>
        <w:rPr>
          <w:color w:val="231F20"/>
        </w:rPr>
        <w:t>dispute to</w:t>
      </w:r>
      <w:r>
        <w:rPr>
          <w:color w:val="231F20"/>
          <w:spacing w:val="8"/>
        </w:rPr>
        <w:t> </w:t>
      </w:r>
      <w:r>
        <w:rPr>
          <w:color w:val="231F20"/>
          <w:spacing w:val="-4"/>
        </w:rPr>
        <w:t>fester.</w:t>
      </w:r>
      <w:r>
        <w:rPr>
          <w:color w:val="231F20"/>
          <w:spacing w:val="9"/>
        </w:rPr>
        <w:t> </w:t>
      </w:r>
      <w:r>
        <w:rPr>
          <w:rFonts w:ascii="Palatino Linotype"/>
          <w:i/>
          <w:color w:val="231F20"/>
          <w:spacing w:val="-3"/>
        </w:rPr>
        <w:t>Rif</w:t>
      </w:r>
      <w:r>
        <w:rPr>
          <w:rFonts w:ascii="Palatino Linotype"/>
          <w:i/>
          <w:color w:val="231F20"/>
          <w:spacing w:val="9"/>
        </w:rPr>
        <w:t> </w:t>
      </w:r>
      <w:r>
        <w:rPr>
          <w:color w:val="231F20"/>
        </w:rPr>
        <w:t>in</w:t>
      </w:r>
      <w:r>
        <w:rPr>
          <w:color w:val="231F20"/>
          <w:spacing w:val="9"/>
        </w:rPr>
        <w:t> </w:t>
      </w:r>
      <w:r>
        <w:rPr>
          <w:rFonts w:ascii="Palatino Linotype"/>
          <w:i/>
          <w:color w:val="231F20"/>
          <w:spacing w:val="-3"/>
        </w:rPr>
        <w:t>Perek</w:t>
      </w:r>
      <w:r>
        <w:rPr>
          <w:rFonts w:ascii="Palatino Linotype"/>
          <w:i/>
          <w:color w:val="231F20"/>
          <w:spacing w:val="10"/>
        </w:rPr>
        <w:t> </w:t>
      </w:r>
      <w:r>
        <w:rPr>
          <w:rFonts w:ascii="Palatino Linotype"/>
          <w:i/>
          <w:color w:val="231F20"/>
          <w:spacing w:val="-3"/>
        </w:rPr>
        <w:t>Eilu</w:t>
      </w:r>
      <w:r>
        <w:rPr>
          <w:rFonts w:ascii="Palatino Linotype"/>
          <w:i/>
          <w:color w:val="231F20"/>
          <w:spacing w:val="9"/>
        </w:rPr>
        <w:t> </w:t>
      </w:r>
      <w:r>
        <w:rPr>
          <w:rFonts w:ascii="Palatino Linotype"/>
          <w:i/>
          <w:color w:val="231F20"/>
        </w:rPr>
        <w:t>Metzios</w:t>
      </w:r>
      <w:r>
        <w:rPr>
          <w:rFonts w:ascii="Palatino Linotype"/>
          <w:i/>
          <w:color w:val="231F20"/>
          <w:spacing w:val="9"/>
        </w:rPr>
        <w:t> </w:t>
      </w:r>
      <w:r>
        <w:rPr>
          <w:color w:val="231F20"/>
        </w:rPr>
        <w:t>writes</w:t>
      </w:r>
      <w:r>
        <w:rPr>
          <w:color w:val="231F20"/>
          <w:spacing w:val="9"/>
        </w:rPr>
        <w:t> </w:t>
      </w:r>
      <w:r>
        <w:rPr>
          <w:color w:val="231F20"/>
        </w:rPr>
        <w:t>that</w:t>
      </w:r>
      <w:r>
        <w:rPr>
          <w:color w:val="231F20"/>
          <w:spacing w:val="9"/>
        </w:rPr>
        <w:t> </w:t>
      </w:r>
      <w:r>
        <w:rPr>
          <w:color w:val="231F20"/>
        </w:rPr>
        <w:t>a</w:t>
      </w:r>
      <w:r>
        <w:rPr>
          <w:color w:val="231F20"/>
          <w:spacing w:val="9"/>
        </w:rPr>
        <w:t> </w:t>
      </w:r>
      <w:r>
        <w:rPr>
          <w:color w:val="231F20"/>
        </w:rPr>
        <w:t>person</w:t>
      </w:r>
      <w:r>
        <w:rPr>
          <w:color w:val="231F20"/>
          <w:spacing w:val="8"/>
        </w:rPr>
        <w:t> </w:t>
      </w:r>
      <w:r>
        <w:rPr>
          <w:color w:val="231F20"/>
        </w:rPr>
        <w:t>is</w:t>
      </w:r>
      <w:r>
        <w:rPr>
          <w:color w:val="231F20"/>
          <w:spacing w:val="9"/>
        </w:rPr>
        <w:t> </w:t>
      </w:r>
      <w:r>
        <w:rPr>
          <w:color w:val="231F20"/>
        </w:rPr>
        <w:t>obligated</w:t>
      </w:r>
    </w:p>
    <w:p>
      <w:pPr>
        <w:spacing w:line="255" w:lineRule="exact" w:before="0"/>
        <w:ind w:left="119" w:right="0" w:firstLine="0"/>
        <w:jc w:val="both"/>
        <w:rPr>
          <w:sz w:val="23"/>
        </w:rPr>
      </w:pPr>
      <w:r>
        <w:rPr>
          <w:rFonts w:ascii="Palatino Linotype" w:hAnsi="Palatino Linotype"/>
          <w:i/>
          <w:color w:val="231F20"/>
          <w:sz w:val="23"/>
        </w:rPr>
        <w:t>leshanos mipnei darchei shalom</w:t>
      </w:r>
      <w:r>
        <w:rPr>
          <w:color w:val="231F20"/>
          <w:sz w:val="23"/>
        </w:rPr>
        <w:t>—to lie for the ways of peace.</w:t>
      </w:r>
    </w:p>
    <w:p>
      <w:pPr>
        <w:pStyle w:val="BodyText"/>
        <w:spacing w:line="316" w:lineRule="auto" w:before="102"/>
        <w:ind w:left="119" w:right="137" w:firstLine="360"/>
        <w:jc w:val="both"/>
      </w:pPr>
      <w:r>
        <w:rPr>
          <w:color w:val="231F20"/>
          <w:spacing w:val="-3"/>
        </w:rPr>
        <w:t>What </w:t>
      </w:r>
      <w:r>
        <w:rPr>
          <w:color w:val="231F20"/>
        </w:rPr>
        <w:t>about a halachic question? A man comes to you. </w:t>
      </w:r>
      <w:r>
        <w:rPr>
          <w:color w:val="231F20"/>
          <w:spacing w:val="-3"/>
        </w:rPr>
        <w:t>He </w:t>
      </w:r>
      <w:r>
        <w:rPr>
          <w:color w:val="231F20"/>
        </w:rPr>
        <w:t>is not observant. </w:t>
      </w:r>
      <w:r>
        <w:rPr>
          <w:color w:val="231F20"/>
          <w:spacing w:val="-3"/>
        </w:rPr>
        <w:t>He </w:t>
      </w:r>
      <w:r>
        <w:rPr>
          <w:color w:val="231F20"/>
        </w:rPr>
        <w:t>asks, </w:t>
      </w:r>
      <w:r>
        <w:rPr>
          <w:color w:val="231F20"/>
          <w:spacing w:val="-4"/>
        </w:rPr>
        <w:t>“Is </w:t>
      </w:r>
      <w:r>
        <w:rPr>
          <w:color w:val="231F20"/>
          <w:spacing w:val="-3"/>
        </w:rPr>
        <w:t>my </w:t>
      </w:r>
      <w:r>
        <w:rPr>
          <w:color w:val="231F20"/>
        </w:rPr>
        <w:t>wine unkosher?” If you tell him the </w:t>
      </w:r>
      <w:r>
        <w:rPr>
          <w:color w:val="231F20"/>
          <w:spacing w:val="-6"/>
        </w:rPr>
        <w:t>law,</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he</w:t>
      </w:r>
      <w:r>
        <w:rPr>
          <w:color w:val="231F20"/>
          <w:spacing w:val="-14"/>
        </w:rPr>
        <w:t> </w:t>
      </w:r>
      <w:r>
        <w:rPr>
          <w:color w:val="231F20"/>
        </w:rPr>
        <w:t>will</w:t>
      </w:r>
      <w:r>
        <w:rPr>
          <w:color w:val="231F20"/>
          <w:spacing w:val="-13"/>
        </w:rPr>
        <w:t> </w:t>
      </w:r>
      <w:r>
        <w:rPr>
          <w:color w:val="231F20"/>
        </w:rPr>
        <w:t>be</w:t>
      </w:r>
      <w:r>
        <w:rPr>
          <w:color w:val="231F20"/>
          <w:spacing w:val="-13"/>
        </w:rPr>
        <w:t> </w:t>
      </w:r>
      <w:r>
        <w:rPr>
          <w:color w:val="231F20"/>
        </w:rPr>
        <w:t>deeply</w:t>
      </w:r>
      <w:r>
        <w:rPr>
          <w:color w:val="231F20"/>
          <w:spacing w:val="-13"/>
        </w:rPr>
        <w:t> </w:t>
      </w:r>
      <w:r>
        <w:rPr>
          <w:color w:val="231F20"/>
        </w:rPr>
        <w:t>offended.</w:t>
      </w:r>
      <w:r>
        <w:rPr>
          <w:color w:val="231F20"/>
          <w:spacing w:val="-13"/>
        </w:rPr>
        <w:t> </w:t>
      </w:r>
      <w:r>
        <w:rPr>
          <w:color w:val="231F20"/>
        </w:rPr>
        <w:t>A</w:t>
      </w:r>
      <w:r>
        <w:rPr>
          <w:color w:val="231F20"/>
          <w:spacing w:val="-13"/>
        </w:rPr>
        <w:t> </w:t>
      </w:r>
      <w:r>
        <w:rPr>
          <w:color w:val="231F20"/>
        </w:rPr>
        <w:t>fight</w:t>
      </w:r>
      <w:r>
        <w:rPr>
          <w:color w:val="231F20"/>
          <w:spacing w:val="-13"/>
        </w:rPr>
        <w:t> </w:t>
      </w:r>
      <w:r>
        <w:rPr>
          <w:color w:val="231F20"/>
        </w:rPr>
        <w:t>might</w:t>
      </w:r>
      <w:r>
        <w:rPr>
          <w:color w:val="231F20"/>
          <w:spacing w:val="-13"/>
        </w:rPr>
        <w:t> </w:t>
      </w:r>
      <w:r>
        <w:rPr>
          <w:color w:val="231F20"/>
        </w:rPr>
        <w:t>break</w:t>
      </w:r>
      <w:r>
        <w:rPr>
          <w:color w:val="231F20"/>
          <w:spacing w:val="-13"/>
        </w:rPr>
        <w:t> </w:t>
      </w:r>
      <w:r>
        <w:rPr>
          <w:color w:val="231F20"/>
        </w:rPr>
        <w:t>out.</w:t>
      </w:r>
      <w:r>
        <w:rPr>
          <w:color w:val="231F20"/>
          <w:spacing w:val="-13"/>
        </w:rPr>
        <w:t> </w:t>
      </w:r>
      <w:r>
        <w:rPr>
          <w:color w:val="231F20"/>
        </w:rPr>
        <w:t>Are</w:t>
      </w:r>
      <w:r>
        <w:rPr>
          <w:color w:val="231F20"/>
          <w:spacing w:val="-13"/>
        </w:rPr>
        <w:t> </w:t>
      </w:r>
      <w:r>
        <w:rPr>
          <w:color w:val="231F20"/>
        </w:rPr>
        <w:t>you</w:t>
      </w:r>
      <w:r>
        <w:rPr>
          <w:color w:val="231F20"/>
          <w:spacing w:val="-13"/>
        </w:rPr>
        <w:t> </w:t>
      </w:r>
      <w:r>
        <w:rPr>
          <w:color w:val="231F20"/>
        </w:rPr>
        <w:t>allowed to lie and misrepresent </w:t>
      </w:r>
      <w:r>
        <w:rPr>
          <w:color w:val="231F20"/>
          <w:spacing w:val="-5"/>
        </w:rPr>
        <w:t>Torah </w:t>
      </w:r>
      <w:r>
        <w:rPr>
          <w:color w:val="231F20"/>
        </w:rPr>
        <w:t>to preserve peace? Rav Peretz</w:t>
      </w:r>
      <w:r>
        <w:rPr>
          <w:color w:val="231F20"/>
          <w:spacing w:val="-21"/>
        </w:rPr>
        <w:t> </w:t>
      </w:r>
      <w:r>
        <w:rPr>
          <w:color w:val="231F20"/>
        </w:rPr>
        <w:t>thought that you would have to say the truth. </w:t>
      </w:r>
      <w:r>
        <w:rPr>
          <w:color w:val="231F20"/>
          <w:spacing w:val="-3"/>
        </w:rPr>
        <w:t>For </w:t>
      </w:r>
      <w:r>
        <w:rPr>
          <w:color w:val="231F20"/>
        </w:rPr>
        <w:t>the sake of peace you can lie to a person. Hashem told </w:t>
      </w:r>
      <w:r>
        <w:rPr>
          <w:color w:val="231F20"/>
          <w:spacing w:val="-3"/>
        </w:rPr>
        <w:t>Avraham </w:t>
      </w:r>
      <w:r>
        <w:rPr>
          <w:color w:val="231F20"/>
        </w:rPr>
        <w:t>that Sarah had doubted her own</w:t>
      </w:r>
      <w:r>
        <w:rPr>
          <w:color w:val="231F20"/>
          <w:spacing w:val="-12"/>
        </w:rPr>
        <w:t> </w:t>
      </w:r>
      <w:r>
        <w:rPr>
          <w:color w:val="231F20"/>
        </w:rPr>
        <w:t>abilities—instead</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truth</w:t>
      </w:r>
      <w:r>
        <w:rPr>
          <w:color w:val="231F20"/>
          <w:spacing w:val="-11"/>
        </w:rPr>
        <w:t> </w:t>
      </w:r>
      <w:r>
        <w:rPr>
          <w:color w:val="231F20"/>
        </w:rPr>
        <w:t>that</w:t>
      </w:r>
      <w:r>
        <w:rPr>
          <w:color w:val="231F20"/>
          <w:spacing w:val="-12"/>
        </w:rPr>
        <w:t> </w:t>
      </w:r>
      <w:r>
        <w:rPr>
          <w:color w:val="231F20"/>
        </w:rPr>
        <w:t>Sarah</w:t>
      </w:r>
      <w:r>
        <w:rPr>
          <w:color w:val="231F20"/>
          <w:spacing w:val="-12"/>
        </w:rPr>
        <w:t> </w:t>
      </w:r>
      <w:r>
        <w:rPr>
          <w:color w:val="231F20"/>
        </w:rPr>
        <w:t>had</w:t>
      </w:r>
      <w:r>
        <w:rPr>
          <w:color w:val="231F20"/>
          <w:spacing w:val="-12"/>
        </w:rPr>
        <w:t> </w:t>
      </w:r>
      <w:r>
        <w:rPr>
          <w:color w:val="231F20"/>
        </w:rPr>
        <w:t>doubted</w:t>
      </w:r>
      <w:r>
        <w:rPr>
          <w:color w:val="231F20"/>
          <w:spacing w:val="-12"/>
        </w:rPr>
        <w:t> </w:t>
      </w:r>
      <w:r>
        <w:rPr>
          <w:color w:val="231F20"/>
          <w:spacing w:val="-7"/>
        </w:rPr>
        <w:t>Avraham’s </w:t>
      </w:r>
      <w:r>
        <w:rPr>
          <w:color w:val="231F20"/>
        </w:rPr>
        <w:t>abilities.</w:t>
      </w:r>
      <w:r>
        <w:rPr>
          <w:color w:val="231F20"/>
          <w:spacing w:val="-26"/>
        </w:rPr>
        <w:t> </w:t>
      </w:r>
      <w:r>
        <w:rPr>
          <w:color w:val="231F20"/>
          <w:spacing w:val="-4"/>
        </w:rPr>
        <w:t>However,</w:t>
      </w:r>
      <w:r>
        <w:rPr>
          <w:color w:val="231F20"/>
          <w:spacing w:val="-26"/>
        </w:rPr>
        <w:t> </w:t>
      </w:r>
      <w:r>
        <w:rPr>
          <w:color w:val="231F20"/>
        </w:rPr>
        <w:t>to</w:t>
      </w:r>
      <w:r>
        <w:rPr>
          <w:color w:val="231F20"/>
          <w:spacing w:val="-26"/>
        </w:rPr>
        <w:t> </w:t>
      </w:r>
      <w:r>
        <w:rPr>
          <w:color w:val="231F20"/>
        </w:rPr>
        <w:t>misrepresent</w:t>
      </w:r>
      <w:r>
        <w:rPr>
          <w:color w:val="231F20"/>
          <w:spacing w:val="-26"/>
        </w:rPr>
        <w:t> </w:t>
      </w:r>
      <w:r>
        <w:rPr>
          <w:color w:val="231F20"/>
          <w:spacing w:val="-5"/>
        </w:rPr>
        <w:t>Torah</w:t>
      </w:r>
      <w:r>
        <w:rPr>
          <w:color w:val="231F20"/>
          <w:spacing w:val="-26"/>
        </w:rPr>
        <w:t> </w:t>
      </w:r>
      <w:r>
        <w:rPr>
          <w:color w:val="231F20"/>
        </w:rPr>
        <w:t>is</w:t>
      </w:r>
      <w:r>
        <w:rPr>
          <w:color w:val="231F20"/>
          <w:spacing w:val="-26"/>
        </w:rPr>
        <w:t> </w:t>
      </w:r>
      <w:r>
        <w:rPr>
          <w:color w:val="231F20"/>
        </w:rPr>
        <w:t>to</w:t>
      </w:r>
      <w:r>
        <w:rPr>
          <w:color w:val="231F20"/>
          <w:spacing w:val="-26"/>
        </w:rPr>
        <w:t> </w:t>
      </w:r>
      <w:r>
        <w:rPr>
          <w:color w:val="231F20"/>
        </w:rPr>
        <w:t>lie</w:t>
      </w:r>
      <w:r>
        <w:rPr>
          <w:color w:val="231F20"/>
          <w:spacing w:val="-26"/>
        </w:rPr>
        <w:t> </w:t>
      </w:r>
      <w:r>
        <w:rPr>
          <w:color w:val="231F20"/>
        </w:rPr>
        <w:t>to</w:t>
      </w:r>
      <w:r>
        <w:rPr>
          <w:color w:val="231F20"/>
          <w:spacing w:val="-25"/>
        </w:rPr>
        <w:t> </w:t>
      </w:r>
      <w:r>
        <w:rPr>
          <w:color w:val="231F20"/>
        </w:rPr>
        <w:t>Hashem.</w:t>
      </w:r>
      <w:r>
        <w:rPr>
          <w:color w:val="231F20"/>
          <w:spacing w:val="-26"/>
        </w:rPr>
        <w:t> </w:t>
      </w:r>
      <w:r>
        <w:rPr>
          <w:rFonts w:ascii="Palatino Linotype" w:hAnsi="Palatino Linotype"/>
          <w:i/>
          <w:color w:val="231F20"/>
          <w:spacing w:val="-10"/>
        </w:rPr>
        <w:t>Yam</w:t>
      </w:r>
      <w:r>
        <w:rPr>
          <w:rFonts w:ascii="Palatino Linotype" w:hAnsi="Palatino Linotype"/>
          <w:i/>
          <w:color w:val="231F20"/>
          <w:spacing w:val="-25"/>
        </w:rPr>
        <w:t> </w:t>
      </w:r>
      <w:r>
        <w:rPr>
          <w:rFonts w:ascii="Palatino Linotype" w:hAnsi="Palatino Linotype"/>
          <w:i/>
          <w:color w:val="231F20"/>
          <w:spacing w:val="-3"/>
        </w:rPr>
        <w:t>Shel </w:t>
      </w:r>
      <w:r>
        <w:rPr>
          <w:rFonts w:ascii="Palatino Linotype" w:hAnsi="Palatino Linotype"/>
          <w:i/>
          <w:color w:val="231F20"/>
        </w:rPr>
        <w:t>Shlomo</w:t>
      </w:r>
      <w:r>
        <w:rPr>
          <w:rFonts w:ascii="Palatino Linotype" w:hAnsi="Palatino Linotype"/>
          <w:i/>
          <w:color w:val="231F20"/>
          <w:spacing w:val="-11"/>
        </w:rPr>
        <w:t> </w:t>
      </w:r>
      <w:r>
        <w:rPr>
          <w:color w:val="231F20"/>
        </w:rPr>
        <w:t>(</w:t>
      </w:r>
      <w:r>
        <w:rPr>
          <w:rFonts w:ascii="Palatino Linotype" w:hAnsi="Palatino Linotype"/>
          <w:i/>
          <w:color w:val="231F20"/>
        </w:rPr>
        <w:t>Bava</w:t>
      </w:r>
      <w:r>
        <w:rPr>
          <w:rFonts w:ascii="Palatino Linotype" w:hAnsi="Palatino Linotype"/>
          <w:i/>
          <w:color w:val="231F20"/>
          <w:spacing w:val="-10"/>
        </w:rPr>
        <w:t> </w:t>
      </w:r>
      <w:r>
        <w:rPr>
          <w:rFonts w:ascii="Palatino Linotype" w:hAnsi="Palatino Linotype"/>
          <w:i/>
          <w:color w:val="231F20"/>
          <w:spacing w:val="-3"/>
        </w:rPr>
        <w:t>Kama</w:t>
      </w:r>
      <w:r>
        <w:rPr>
          <w:rFonts w:ascii="Palatino Linotype" w:hAnsi="Palatino Linotype"/>
          <w:i/>
          <w:color w:val="231F20"/>
          <w:spacing w:val="-11"/>
        </w:rPr>
        <w:t> </w:t>
      </w:r>
      <w:r>
        <w:rPr>
          <w:color w:val="231F20"/>
        </w:rPr>
        <w:t>4:9)</w:t>
      </w:r>
      <w:r>
        <w:rPr>
          <w:color w:val="231F20"/>
          <w:spacing w:val="-10"/>
        </w:rPr>
        <w:t> </w:t>
      </w:r>
      <w:r>
        <w:rPr>
          <w:color w:val="231F20"/>
        </w:rPr>
        <w:t>argues</w:t>
      </w:r>
      <w:r>
        <w:rPr>
          <w:color w:val="231F20"/>
          <w:spacing w:val="-11"/>
        </w:rPr>
        <w:t> </w:t>
      </w:r>
      <w:r>
        <w:rPr>
          <w:color w:val="231F20"/>
        </w:rPr>
        <w:t>that</w:t>
      </w:r>
      <w:r>
        <w:rPr>
          <w:color w:val="231F20"/>
          <w:spacing w:val="-10"/>
        </w:rPr>
        <w:t> </w:t>
      </w:r>
      <w:r>
        <w:rPr>
          <w:color w:val="231F20"/>
        </w:rPr>
        <w:t>it</w:t>
      </w:r>
      <w:r>
        <w:rPr>
          <w:color w:val="231F20"/>
          <w:spacing w:val="-11"/>
        </w:rPr>
        <w:t> </w:t>
      </w:r>
      <w:r>
        <w:rPr>
          <w:color w:val="231F20"/>
        </w:rPr>
        <w:t>is</w:t>
      </w:r>
      <w:r>
        <w:rPr>
          <w:color w:val="231F20"/>
          <w:spacing w:val="-10"/>
        </w:rPr>
        <w:t> </w:t>
      </w:r>
      <w:r>
        <w:rPr>
          <w:color w:val="231F20"/>
        </w:rPr>
        <w:t>a</w:t>
      </w:r>
      <w:r>
        <w:rPr>
          <w:color w:val="231F20"/>
          <w:spacing w:val="-11"/>
        </w:rPr>
        <w:t> </w:t>
      </w:r>
      <w:r>
        <w:rPr>
          <w:color w:val="231F20"/>
        </w:rPr>
        <w:t>severe</w:t>
      </w:r>
      <w:r>
        <w:rPr>
          <w:color w:val="231F20"/>
          <w:spacing w:val="-10"/>
        </w:rPr>
        <w:t> </w:t>
      </w:r>
      <w:r>
        <w:rPr>
          <w:color w:val="231F20"/>
        </w:rPr>
        <w:t>sin</w:t>
      </w:r>
      <w:r>
        <w:rPr>
          <w:color w:val="231F20"/>
          <w:spacing w:val="-10"/>
        </w:rPr>
        <w:t> </w:t>
      </w:r>
      <w:r>
        <w:rPr>
          <w:color w:val="231F20"/>
        </w:rPr>
        <w:t>to</w:t>
      </w:r>
      <w:r>
        <w:rPr>
          <w:color w:val="231F20"/>
          <w:spacing w:val="-11"/>
        </w:rPr>
        <w:t> </w:t>
      </w:r>
      <w:r>
        <w:rPr>
          <w:color w:val="231F20"/>
        </w:rPr>
        <w:t>misrepresent what</w:t>
      </w:r>
      <w:r>
        <w:rPr>
          <w:color w:val="231F20"/>
          <w:spacing w:val="-9"/>
        </w:rPr>
        <w:t> </w:t>
      </w:r>
      <w:r>
        <w:rPr>
          <w:color w:val="231F20"/>
        </w:rPr>
        <w:t>the</w:t>
      </w:r>
      <w:r>
        <w:rPr>
          <w:color w:val="231F20"/>
          <w:spacing w:val="-9"/>
        </w:rPr>
        <w:t> </w:t>
      </w:r>
      <w:r>
        <w:rPr>
          <w:color w:val="231F20"/>
          <w:spacing w:val="-5"/>
        </w:rPr>
        <w:t>Torah</w:t>
      </w:r>
      <w:r>
        <w:rPr>
          <w:color w:val="231F20"/>
          <w:spacing w:val="-9"/>
        </w:rPr>
        <w:t> </w:t>
      </w:r>
      <w:r>
        <w:rPr>
          <w:color w:val="231F20"/>
        </w:rPr>
        <w:t>says.</w:t>
      </w:r>
      <w:r>
        <w:rPr>
          <w:color w:val="231F20"/>
          <w:spacing w:val="-9"/>
        </w:rPr>
        <w:t> </w:t>
      </w:r>
      <w:r>
        <w:rPr>
          <w:color w:val="231F20"/>
        </w:rPr>
        <w:t>Rav</w:t>
      </w:r>
      <w:r>
        <w:rPr>
          <w:color w:val="231F20"/>
          <w:spacing w:val="-9"/>
        </w:rPr>
        <w:t> </w:t>
      </w:r>
      <w:r>
        <w:rPr>
          <w:color w:val="231F20"/>
        </w:rPr>
        <w:t>Peretz</w:t>
      </w:r>
      <w:r>
        <w:rPr>
          <w:color w:val="231F20"/>
          <w:spacing w:val="-9"/>
        </w:rPr>
        <w:t> </w:t>
      </w:r>
      <w:r>
        <w:rPr>
          <w:color w:val="231F20"/>
        </w:rPr>
        <w:t>ruled</w:t>
      </w:r>
      <w:r>
        <w:rPr>
          <w:color w:val="231F20"/>
          <w:spacing w:val="-9"/>
        </w:rPr>
        <w:t> </w:t>
      </w:r>
      <w:r>
        <w:rPr>
          <w:color w:val="231F20"/>
        </w:rPr>
        <w:t>that</w:t>
      </w:r>
      <w:r>
        <w:rPr>
          <w:color w:val="231F20"/>
          <w:spacing w:val="-9"/>
        </w:rPr>
        <w:t> </w:t>
      </w:r>
      <w:r>
        <w:rPr>
          <w:color w:val="231F20"/>
        </w:rPr>
        <w:t>you</w:t>
      </w:r>
      <w:r>
        <w:rPr>
          <w:color w:val="231F20"/>
          <w:spacing w:val="-8"/>
        </w:rPr>
        <w:t> </w:t>
      </w:r>
      <w:r>
        <w:rPr>
          <w:color w:val="231F20"/>
        </w:rPr>
        <w:t>would</w:t>
      </w:r>
      <w:r>
        <w:rPr>
          <w:color w:val="231F20"/>
          <w:spacing w:val="-9"/>
        </w:rPr>
        <w:t> </w:t>
      </w:r>
      <w:r>
        <w:rPr>
          <w:color w:val="231F20"/>
        </w:rPr>
        <w:t>be</w:t>
      </w:r>
      <w:r>
        <w:rPr>
          <w:color w:val="231F20"/>
          <w:spacing w:val="-9"/>
        </w:rPr>
        <w:t> </w:t>
      </w:r>
      <w:r>
        <w:rPr>
          <w:color w:val="231F20"/>
        </w:rPr>
        <w:t>obligated</w:t>
      </w:r>
      <w:r>
        <w:rPr>
          <w:color w:val="231F20"/>
          <w:spacing w:val="-9"/>
        </w:rPr>
        <w:t> </w:t>
      </w:r>
      <w:r>
        <w:rPr>
          <w:color w:val="231F20"/>
        </w:rPr>
        <w:t>to tell the man that unfortunately his wine is not</w:t>
      </w:r>
      <w:r>
        <w:rPr>
          <w:color w:val="231F20"/>
          <w:spacing w:val="9"/>
        </w:rPr>
        <w:t> </w:t>
      </w:r>
      <w:r>
        <w:rPr>
          <w:color w:val="231F20"/>
          <w:spacing w:val="-3"/>
        </w:rPr>
        <w:t>kosher.</w:t>
      </w:r>
    </w:p>
    <w:p>
      <w:pPr>
        <w:pStyle w:val="BodyText"/>
        <w:spacing w:line="283" w:lineRule="auto" w:before="66"/>
        <w:ind w:left="120" w:right="137" w:firstLine="360"/>
        <w:jc w:val="both"/>
      </w:pPr>
      <w:r>
        <w:rPr>
          <w:color w:val="231F20"/>
        </w:rPr>
        <w:t>Should one lie when there is a doubt as to whether the lie will succeed in preserving the peace? </w:t>
      </w:r>
      <w:r>
        <w:rPr>
          <w:color w:val="231F20"/>
          <w:spacing w:val="-3"/>
        </w:rPr>
        <w:t>Is </w:t>
      </w:r>
      <w:r>
        <w:rPr>
          <w:color w:val="231F20"/>
        </w:rPr>
        <w:t>a doubtful peacemaking—</w:t>
      </w:r>
      <w:r>
        <w:rPr>
          <w:rFonts w:ascii="Palatino Linotype" w:hAnsi="Palatino Linotype"/>
          <w:i/>
          <w:color w:val="231F20"/>
        </w:rPr>
        <w:t>safeik </w:t>
      </w:r>
      <w:r>
        <w:rPr>
          <w:rFonts w:ascii="Palatino Linotype" w:hAnsi="Palatino Linotype"/>
          <w:i/>
          <w:color w:val="231F20"/>
          <w:spacing w:val="-3"/>
        </w:rPr>
        <w:t>darchei </w:t>
      </w:r>
      <w:r>
        <w:rPr>
          <w:rFonts w:ascii="Palatino Linotype" w:hAnsi="Palatino Linotype"/>
          <w:i/>
          <w:color w:val="231F20"/>
        </w:rPr>
        <w:t>shalom</w:t>
      </w:r>
      <w:r>
        <w:rPr>
          <w:color w:val="231F20"/>
        </w:rPr>
        <w:t>—also grounds to mandate lying?</w:t>
      </w:r>
    </w:p>
    <w:p>
      <w:pPr>
        <w:pStyle w:val="BodyText"/>
        <w:spacing w:line="283" w:lineRule="auto" w:before="5"/>
        <w:ind w:left="120" w:right="137" w:firstLine="360"/>
        <w:jc w:val="right"/>
      </w:pPr>
      <w:r>
        <w:rPr>
          <w:color w:val="231F20"/>
        </w:rPr>
        <w:t>Rav Peretz argued that  one  would  have  to  lie.</w:t>
      </w:r>
      <w:r>
        <w:rPr>
          <w:color w:val="231F20"/>
          <w:spacing w:val="29"/>
        </w:rPr>
        <w:t> </w:t>
      </w:r>
      <w:r>
        <w:rPr>
          <w:color w:val="231F20"/>
        </w:rPr>
        <w:t>This</w:t>
      </w:r>
      <w:r>
        <w:rPr>
          <w:color w:val="231F20"/>
          <w:spacing w:val="55"/>
        </w:rPr>
        <w:t> </w:t>
      </w:r>
      <w:r>
        <w:rPr>
          <w:color w:val="231F20"/>
        </w:rPr>
        <w:t>should</w:t>
      </w:r>
      <w:r>
        <w:rPr>
          <w:color w:val="231F20"/>
          <w:w w:val="99"/>
        </w:rPr>
        <w:t> </w:t>
      </w:r>
      <w:r>
        <w:rPr>
          <w:color w:val="231F20"/>
        </w:rPr>
        <w:t>be analogous to the law about working on</w:t>
      </w:r>
      <w:r>
        <w:rPr>
          <w:color w:val="231F20"/>
          <w:spacing w:val="29"/>
        </w:rPr>
        <w:t> </w:t>
      </w:r>
      <w:r>
        <w:rPr>
          <w:rFonts w:ascii="Palatino Linotype" w:hAnsi="Palatino Linotype"/>
          <w:i/>
          <w:color w:val="231F20"/>
        </w:rPr>
        <w:t>Chol</w:t>
      </w:r>
      <w:r>
        <w:rPr>
          <w:rFonts w:ascii="Palatino Linotype" w:hAnsi="Palatino Linotype"/>
          <w:i/>
          <w:color w:val="231F20"/>
          <w:spacing w:val="55"/>
        </w:rPr>
        <w:t> </w:t>
      </w:r>
      <w:r>
        <w:rPr>
          <w:rFonts w:ascii="Palatino Linotype" w:hAnsi="Palatino Linotype"/>
          <w:i/>
          <w:color w:val="231F20"/>
          <w:spacing w:val="-6"/>
        </w:rPr>
        <w:t>Hamo’eid</w:t>
      </w:r>
      <w:r>
        <w:rPr>
          <w:color w:val="231F20"/>
          <w:spacing w:val="-6"/>
        </w:rPr>
        <w:t>—the</w:t>
      </w:r>
      <w:r>
        <w:rPr>
          <w:color w:val="231F20"/>
          <w:w w:val="94"/>
        </w:rPr>
        <w:t> </w:t>
      </w:r>
      <w:r>
        <w:rPr>
          <w:color w:val="231F20"/>
        </w:rPr>
        <w:t>intermediate</w:t>
      </w:r>
      <w:r>
        <w:rPr>
          <w:color w:val="231F20"/>
          <w:spacing w:val="-12"/>
        </w:rPr>
        <w:t> </w:t>
      </w:r>
      <w:r>
        <w:rPr>
          <w:color w:val="231F20"/>
        </w:rPr>
        <w:t>days</w:t>
      </w:r>
      <w:r>
        <w:rPr>
          <w:color w:val="231F20"/>
          <w:spacing w:val="-11"/>
        </w:rPr>
        <w:t> </w:t>
      </w:r>
      <w:r>
        <w:rPr>
          <w:color w:val="231F20"/>
        </w:rPr>
        <w:t>of</w:t>
      </w:r>
      <w:r>
        <w:rPr>
          <w:color w:val="231F20"/>
          <w:spacing w:val="-12"/>
        </w:rPr>
        <w:t> </w:t>
      </w:r>
      <w:r>
        <w:rPr>
          <w:color w:val="231F20"/>
        </w:rPr>
        <w:t>a</w:t>
      </w:r>
      <w:r>
        <w:rPr>
          <w:color w:val="231F20"/>
          <w:spacing w:val="-11"/>
        </w:rPr>
        <w:t> </w:t>
      </w:r>
      <w:r>
        <w:rPr>
          <w:color w:val="231F20"/>
          <w:spacing w:val="-4"/>
        </w:rPr>
        <w:t>holiday.</w:t>
      </w:r>
      <w:r>
        <w:rPr>
          <w:color w:val="231F20"/>
          <w:spacing w:val="-12"/>
        </w:rPr>
        <w:t> </w:t>
      </w:r>
      <w:r>
        <w:rPr>
          <w:color w:val="231F20"/>
        </w:rPr>
        <w:t>Only</w:t>
      </w:r>
      <w:r>
        <w:rPr>
          <w:color w:val="231F20"/>
          <w:spacing w:val="-12"/>
        </w:rPr>
        <w:t> </w:t>
      </w:r>
      <w:r>
        <w:rPr>
          <w:color w:val="231F20"/>
        </w:rPr>
        <w:t>work</w:t>
      </w:r>
      <w:r>
        <w:rPr>
          <w:color w:val="231F20"/>
          <w:spacing w:val="-11"/>
        </w:rPr>
        <w:t> </w:t>
      </w:r>
      <w:r>
        <w:rPr>
          <w:color w:val="231F20"/>
        </w:rPr>
        <w:t>that</w:t>
      </w:r>
      <w:r>
        <w:rPr>
          <w:color w:val="231F20"/>
          <w:spacing w:val="-12"/>
        </w:rPr>
        <w:t> </w:t>
      </w:r>
      <w:r>
        <w:rPr>
          <w:color w:val="231F20"/>
        </w:rPr>
        <w:t>is</w:t>
      </w:r>
      <w:r>
        <w:rPr>
          <w:color w:val="231F20"/>
          <w:spacing w:val="-11"/>
        </w:rPr>
        <w:t> </w:t>
      </w:r>
      <w:r>
        <w:rPr>
          <w:color w:val="231F20"/>
        </w:rPr>
        <w:t>for</w:t>
      </w:r>
      <w:r>
        <w:rPr>
          <w:color w:val="231F20"/>
          <w:spacing w:val="-12"/>
        </w:rPr>
        <w:t> </w:t>
      </w:r>
      <w:r>
        <w:rPr>
          <w:rFonts w:ascii="Palatino Linotype" w:hAnsi="Palatino Linotype"/>
          <w:i/>
          <w:color w:val="231F20"/>
          <w:spacing w:val="-3"/>
        </w:rPr>
        <w:t>davar</w:t>
      </w:r>
      <w:r>
        <w:rPr>
          <w:rFonts w:ascii="Palatino Linotype" w:hAnsi="Palatino Linotype"/>
          <w:i/>
          <w:color w:val="231F20"/>
          <w:spacing w:val="-11"/>
        </w:rPr>
        <w:t> </w:t>
      </w:r>
      <w:r>
        <w:rPr>
          <w:rFonts w:ascii="Palatino Linotype" w:hAnsi="Palatino Linotype"/>
          <w:i/>
          <w:color w:val="231F20"/>
          <w:spacing w:val="-6"/>
        </w:rPr>
        <w:t>he’aveid</w:t>
      </w:r>
      <w:r>
        <w:rPr>
          <w:color w:val="231F20"/>
          <w:spacing w:val="-6"/>
        </w:rPr>
        <w:t>—</w:t>
      </w:r>
      <w:r>
        <w:rPr>
          <w:color w:val="231F20"/>
          <w:w w:val="91"/>
        </w:rPr>
        <w:t> </w:t>
      </w:r>
      <w:r>
        <w:rPr>
          <w:color w:val="231F20"/>
        </w:rPr>
        <w:t>saving</w:t>
      </w:r>
      <w:r>
        <w:rPr>
          <w:color w:val="231F20"/>
          <w:spacing w:val="-8"/>
        </w:rPr>
        <w:t> </w:t>
      </w:r>
      <w:r>
        <w:rPr>
          <w:color w:val="231F20"/>
        </w:rPr>
        <w:t>from</w:t>
      </w:r>
      <w:r>
        <w:rPr>
          <w:color w:val="231F20"/>
          <w:spacing w:val="-7"/>
        </w:rPr>
        <w:t> </w:t>
      </w:r>
      <w:r>
        <w:rPr>
          <w:color w:val="231F20"/>
        </w:rPr>
        <w:t>loss—is</w:t>
      </w:r>
      <w:r>
        <w:rPr>
          <w:color w:val="231F20"/>
          <w:spacing w:val="-7"/>
        </w:rPr>
        <w:t> </w:t>
      </w:r>
      <w:r>
        <w:rPr>
          <w:color w:val="231F20"/>
        </w:rPr>
        <w:t>permitted</w:t>
      </w:r>
      <w:r>
        <w:rPr>
          <w:color w:val="231F20"/>
          <w:spacing w:val="-8"/>
        </w:rPr>
        <w:t> </w:t>
      </w:r>
      <w:r>
        <w:rPr>
          <w:color w:val="231F20"/>
        </w:rPr>
        <w:t>on</w:t>
      </w:r>
      <w:r>
        <w:rPr>
          <w:color w:val="231F20"/>
          <w:spacing w:val="-7"/>
        </w:rPr>
        <w:t> </w:t>
      </w:r>
      <w:r>
        <w:rPr>
          <w:rFonts w:ascii="Palatino Linotype" w:hAnsi="Palatino Linotype"/>
          <w:i/>
          <w:color w:val="231F20"/>
        </w:rPr>
        <w:t>Chol</w:t>
      </w:r>
      <w:r>
        <w:rPr>
          <w:rFonts w:ascii="Palatino Linotype" w:hAnsi="Palatino Linotype"/>
          <w:i/>
          <w:color w:val="231F20"/>
          <w:spacing w:val="-6"/>
        </w:rPr>
        <w:t> </w:t>
      </w:r>
      <w:r>
        <w:rPr>
          <w:rFonts w:ascii="Palatino Linotype" w:hAnsi="Palatino Linotype"/>
          <w:i/>
          <w:color w:val="231F20"/>
          <w:spacing w:val="-7"/>
        </w:rPr>
        <w:t>Hamo’eid</w:t>
      </w:r>
      <w:r>
        <w:rPr>
          <w:color w:val="231F20"/>
          <w:spacing w:val="-7"/>
        </w:rPr>
        <w:t>.</w:t>
      </w:r>
      <w:r>
        <w:rPr>
          <w:color w:val="231F20"/>
          <w:spacing w:val="-8"/>
        </w:rPr>
        <w:t> </w:t>
      </w:r>
      <w:r>
        <w:rPr>
          <w:color w:val="231F20"/>
          <w:spacing w:val="-3"/>
        </w:rPr>
        <w:t>What</w:t>
      </w:r>
      <w:r>
        <w:rPr>
          <w:color w:val="231F20"/>
          <w:spacing w:val="-7"/>
        </w:rPr>
        <w:t> </w:t>
      </w:r>
      <w:r>
        <w:rPr>
          <w:color w:val="231F20"/>
        </w:rPr>
        <w:t>about</w:t>
      </w:r>
      <w:r>
        <w:rPr>
          <w:color w:val="231F20"/>
          <w:spacing w:val="-7"/>
        </w:rPr>
        <w:t> </w:t>
      </w:r>
      <w:r>
        <w:rPr>
          <w:color w:val="231F20"/>
        </w:rPr>
        <w:t>a</w:t>
      </w:r>
      <w:r>
        <w:rPr>
          <w:color w:val="231F20"/>
          <w:spacing w:val="-7"/>
        </w:rPr>
        <w:t> </w:t>
      </w:r>
      <w:r>
        <w:rPr>
          <w:color w:val="231F20"/>
        </w:rPr>
        <w:t>case</w:t>
      </w:r>
      <w:r>
        <w:rPr>
          <w:color w:val="231F20"/>
          <w:w w:val="94"/>
        </w:rPr>
        <w:t> </w:t>
      </w:r>
      <w:r>
        <w:rPr>
          <w:color w:val="231F20"/>
        </w:rPr>
        <w:t>of doubt? </w:t>
      </w:r>
      <w:r>
        <w:rPr>
          <w:color w:val="231F20"/>
          <w:spacing w:val="-3"/>
        </w:rPr>
        <w:t>May </w:t>
      </w:r>
      <w:r>
        <w:rPr>
          <w:color w:val="231F20"/>
        </w:rPr>
        <w:t>one work if there is a chance that the work</w:t>
      </w:r>
      <w:r>
        <w:rPr>
          <w:color w:val="231F20"/>
          <w:spacing w:val="18"/>
        </w:rPr>
        <w:t> </w:t>
      </w:r>
      <w:r>
        <w:rPr>
          <w:color w:val="231F20"/>
        </w:rPr>
        <w:t>will</w:t>
      </w:r>
      <w:r>
        <w:rPr>
          <w:color w:val="231F20"/>
          <w:spacing w:val="1"/>
        </w:rPr>
        <w:t> </w:t>
      </w:r>
      <w:r>
        <w:rPr>
          <w:color w:val="231F20"/>
        </w:rPr>
        <w:t>save</w:t>
      </w:r>
      <w:r>
        <w:rPr>
          <w:color w:val="231F20"/>
          <w:w w:val="94"/>
        </w:rPr>
        <w:t> </w:t>
      </w:r>
      <w:r>
        <w:rPr>
          <w:color w:val="231F20"/>
        </w:rPr>
        <w:t>from</w:t>
      </w:r>
      <w:r>
        <w:rPr>
          <w:color w:val="231F20"/>
          <w:spacing w:val="-10"/>
        </w:rPr>
        <w:t> </w:t>
      </w:r>
      <w:r>
        <w:rPr>
          <w:color w:val="231F20"/>
        </w:rPr>
        <w:t>loss?</w:t>
      </w:r>
      <w:r>
        <w:rPr>
          <w:color w:val="231F20"/>
          <w:spacing w:val="-9"/>
        </w:rPr>
        <w:t> </w:t>
      </w:r>
      <w:r>
        <w:rPr>
          <w:color w:val="231F20"/>
          <w:spacing w:val="-3"/>
        </w:rPr>
        <w:t>Is</w:t>
      </w:r>
      <w:r>
        <w:rPr>
          <w:color w:val="231F20"/>
          <w:spacing w:val="-9"/>
        </w:rPr>
        <w:t> </w:t>
      </w:r>
      <w:r>
        <w:rPr>
          <w:rFonts w:ascii="Palatino Linotype" w:hAnsi="Palatino Linotype"/>
          <w:i/>
          <w:color w:val="231F20"/>
        </w:rPr>
        <w:t>safeik</w:t>
      </w:r>
      <w:r>
        <w:rPr>
          <w:rFonts w:ascii="Palatino Linotype" w:hAnsi="Palatino Linotype"/>
          <w:i/>
          <w:color w:val="231F20"/>
          <w:spacing w:val="-10"/>
        </w:rPr>
        <w:t> </w:t>
      </w:r>
      <w:r>
        <w:rPr>
          <w:rFonts w:ascii="Palatino Linotype" w:hAnsi="Palatino Linotype"/>
          <w:i/>
          <w:color w:val="231F20"/>
          <w:spacing w:val="-3"/>
        </w:rPr>
        <w:t>davar</w:t>
      </w:r>
      <w:r>
        <w:rPr>
          <w:rFonts w:ascii="Palatino Linotype" w:hAnsi="Palatino Linotype"/>
          <w:i/>
          <w:color w:val="231F20"/>
          <w:spacing w:val="-9"/>
        </w:rPr>
        <w:t> </w:t>
      </w:r>
      <w:r>
        <w:rPr>
          <w:rFonts w:ascii="Palatino Linotype" w:hAnsi="Palatino Linotype"/>
          <w:i/>
          <w:color w:val="231F20"/>
          <w:spacing w:val="-7"/>
        </w:rPr>
        <w:t>he’aveid</w:t>
      </w:r>
      <w:r>
        <w:rPr>
          <w:rFonts w:ascii="Palatino Linotype" w:hAnsi="Palatino Linotype"/>
          <w:i/>
          <w:color w:val="231F20"/>
          <w:spacing w:val="-9"/>
        </w:rPr>
        <w:t> </w:t>
      </w:r>
      <w:r>
        <w:rPr>
          <w:color w:val="231F20"/>
        </w:rPr>
        <w:t>work</w:t>
      </w:r>
      <w:r>
        <w:rPr>
          <w:color w:val="231F20"/>
          <w:spacing w:val="-9"/>
        </w:rPr>
        <w:t> </w:t>
      </w:r>
      <w:r>
        <w:rPr>
          <w:color w:val="231F20"/>
        </w:rPr>
        <w:t>permitted</w:t>
      </w:r>
      <w:r>
        <w:rPr>
          <w:color w:val="231F20"/>
          <w:spacing w:val="-10"/>
        </w:rPr>
        <w:t> </w:t>
      </w:r>
      <w:r>
        <w:rPr>
          <w:color w:val="231F20"/>
        </w:rPr>
        <w:t>on</w:t>
      </w:r>
      <w:r>
        <w:rPr>
          <w:color w:val="231F20"/>
          <w:spacing w:val="-9"/>
        </w:rPr>
        <w:t> </w:t>
      </w:r>
      <w:r>
        <w:rPr>
          <w:rFonts w:ascii="Palatino Linotype" w:hAnsi="Palatino Linotype"/>
          <w:i/>
          <w:color w:val="231F20"/>
        </w:rPr>
        <w:t>Chol</w:t>
      </w:r>
      <w:r>
        <w:rPr>
          <w:rFonts w:ascii="Palatino Linotype" w:hAnsi="Palatino Linotype"/>
          <w:i/>
          <w:color w:val="231F20"/>
          <w:spacing w:val="-9"/>
        </w:rPr>
        <w:t> </w:t>
      </w:r>
      <w:r>
        <w:rPr>
          <w:rFonts w:ascii="Palatino Linotype" w:hAnsi="Palatino Linotype"/>
          <w:i/>
          <w:color w:val="231F20"/>
          <w:spacing w:val="-7"/>
        </w:rPr>
        <w:t>Hamo’eid</w:t>
      </w:r>
      <w:r>
        <w:rPr>
          <w:color w:val="231F20"/>
          <w:spacing w:val="-7"/>
        </w:rPr>
        <w:t>?</w:t>
      </w:r>
    </w:p>
    <w:p>
      <w:pPr>
        <w:spacing w:line="295" w:lineRule="exact" w:before="0"/>
        <w:ind w:left="50" w:right="141" w:firstLine="0"/>
        <w:jc w:val="right"/>
        <w:rPr>
          <w:rFonts w:ascii="Palatino Linotype"/>
          <w:i/>
          <w:sz w:val="23"/>
        </w:rPr>
      </w:pPr>
      <w:r>
        <w:rPr>
          <w:rFonts w:ascii="Palatino Linotype"/>
          <w:i/>
          <w:color w:val="231F20"/>
          <w:sz w:val="23"/>
        </w:rPr>
        <w:t>Chazon</w:t>
      </w:r>
      <w:r>
        <w:rPr>
          <w:rFonts w:ascii="Palatino Linotype"/>
          <w:i/>
          <w:color w:val="231F20"/>
          <w:spacing w:val="-10"/>
          <w:sz w:val="23"/>
        </w:rPr>
        <w:t> </w:t>
      </w:r>
      <w:r>
        <w:rPr>
          <w:rFonts w:ascii="Palatino Linotype"/>
          <w:i/>
          <w:color w:val="231F20"/>
          <w:spacing w:val="-3"/>
          <w:sz w:val="23"/>
        </w:rPr>
        <w:t>Ish</w:t>
      </w:r>
      <w:r>
        <w:rPr>
          <w:rFonts w:ascii="Palatino Linotype"/>
          <w:i/>
          <w:color w:val="231F20"/>
          <w:spacing w:val="-11"/>
          <w:sz w:val="23"/>
        </w:rPr>
        <w:t> </w:t>
      </w:r>
      <w:r>
        <w:rPr>
          <w:color w:val="231F20"/>
          <w:sz w:val="23"/>
        </w:rPr>
        <w:t>(</w:t>
      </w:r>
      <w:r>
        <w:rPr>
          <w:rFonts w:ascii="Palatino Linotype"/>
          <w:i/>
          <w:color w:val="231F20"/>
          <w:sz w:val="23"/>
        </w:rPr>
        <w:t>Orach</w:t>
      </w:r>
      <w:r>
        <w:rPr>
          <w:rFonts w:ascii="Palatino Linotype"/>
          <w:i/>
          <w:color w:val="231F20"/>
          <w:spacing w:val="-9"/>
          <w:sz w:val="23"/>
        </w:rPr>
        <w:t> </w:t>
      </w:r>
      <w:r>
        <w:rPr>
          <w:rFonts w:ascii="Palatino Linotype"/>
          <w:i/>
          <w:color w:val="231F20"/>
          <w:sz w:val="23"/>
        </w:rPr>
        <w:t>Chayim</w:t>
      </w:r>
      <w:r>
        <w:rPr>
          <w:rFonts w:ascii="Palatino Linotype"/>
          <w:i/>
          <w:color w:val="231F20"/>
          <w:spacing w:val="-11"/>
          <w:sz w:val="23"/>
        </w:rPr>
        <w:t> </w:t>
      </w:r>
      <w:r>
        <w:rPr>
          <w:color w:val="231F20"/>
          <w:sz w:val="23"/>
        </w:rPr>
        <w:t>138:14)</w:t>
      </w:r>
      <w:r>
        <w:rPr>
          <w:color w:val="231F20"/>
          <w:spacing w:val="-10"/>
          <w:sz w:val="23"/>
        </w:rPr>
        <w:t> </w:t>
      </w:r>
      <w:r>
        <w:rPr>
          <w:color w:val="231F20"/>
          <w:sz w:val="23"/>
        </w:rPr>
        <w:t>dealt</w:t>
      </w:r>
      <w:r>
        <w:rPr>
          <w:color w:val="231F20"/>
          <w:spacing w:val="-11"/>
          <w:sz w:val="23"/>
        </w:rPr>
        <w:t> </w:t>
      </w:r>
      <w:r>
        <w:rPr>
          <w:color w:val="231F20"/>
          <w:sz w:val="23"/>
        </w:rPr>
        <w:t>with</w:t>
      </w:r>
      <w:r>
        <w:rPr>
          <w:color w:val="231F20"/>
          <w:spacing w:val="-10"/>
          <w:sz w:val="23"/>
        </w:rPr>
        <w:t> </w:t>
      </w:r>
      <w:r>
        <w:rPr>
          <w:color w:val="231F20"/>
          <w:sz w:val="23"/>
        </w:rPr>
        <w:t>this</w:t>
      </w:r>
      <w:r>
        <w:rPr>
          <w:color w:val="231F20"/>
          <w:spacing w:val="-11"/>
          <w:sz w:val="23"/>
        </w:rPr>
        <w:t> </w:t>
      </w:r>
      <w:r>
        <w:rPr>
          <w:color w:val="231F20"/>
          <w:sz w:val="23"/>
        </w:rPr>
        <w:t>issue.</w:t>
      </w:r>
      <w:r>
        <w:rPr>
          <w:color w:val="231F20"/>
          <w:spacing w:val="-10"/>
          <w:sz w:val="23"/>
        </w:rPr>
        <w:t> </w:t>
      </w:r>
      <w:r>
        <w:rPr>
          <w:rFonts w:ascii="Palatino Linotype"/>
          <w:i/>
          <w:color w:val="231F20"/>
          <w:spacing w:val="-4"/>
          <w:sz w:val="23"/>
        </w:rPr>
        <w:t>Poskim</w:t>
      </w:r>
    </w:p>
    <w:p>
      <w:pPr>
        <w:pStyle w:val="BodyText"/>
        <w:spacing w:before="67"/>
        <w:ind w:left="120"/>
        <w:jc w:val="both"/>
      </w:pPr>
      <w:r>
        <w:rPr>
          <w:color w:val="231F20"/>
        </w:rPr>
        <w:t>argue about the matter.</w:t>
      </w:r>
    </w:p>
    <w:p>
      <w:pPr>
        <w:pStyle w:val="BodyText"/>
        <w:spacing w:line="350" w:lineRule="exact" w:before="20"/>
        <w:ind w:left="119" w:right="137" w:firstLine="360"/>
        <w:jc w:val="both"/>
      </w:pPr>
      <w:r>
        <w:rPr>
          <w:color w:val="231F20"/>
        </w:rPr>
        <w:t>Those</w:t>
      </w:r>
      <w:r>
        <w:rPr>
          <w:color w:val="231F20"/>
          <w:spacing w:val="-13"/>
        </w:rPr>
        <w:t> </w:t>
      </w:r>
      <w:r>
        <w:rPr>
          <w:color w:val="231F20"/>
        </w:rPr>
        <w:t>who</w:t>
      </w:r>
      <w:r>
        <w:rPr>
          <w:color w:val="231F20"/>
          <w:spacing w:val="-12"/>
        </w:rPr>
        <w:t> </w:t>
      </w:r>
      <w:r>
        <w:rPr>
          <w:color w:val="231F20"/>
        </w:rPr>
        <w:t>permit</w:t>
      </w:r>
      <w:r>
        <w:rPr>
          <w:color w:val="231F20"/>
          <w:spacing w:val="-12"/>
        </w:rPr>
        <w:t> </w:t>
      </w:r>
      <w:r>
        <w:rPr>
          <w:color w:val="231F20"/>
        </w:rPr>
        <w:t>argued</w:t>
      </w:r>
      <w:r>
        <w:rPr>
          <w:color w:val="231F20"/>
          <w:spacing w:val="-13"/>
        </w:rPr>
        <w:t> </w:t>
      </w:r>
      <w:r>
        <w:rPr>
          <w:color w:val="231F20"/>
        </w:rPr>
        <w:t>that</w:t>
      </w:r>
      <w:r>
        <w:rPr>
          <w:color w:val="231F20"/>
          <w:spacing w:val="-12"/>
        </w:rPr>
        <w:t> </w:t>
      </w:r>
      <w:r>
        <w:rPr>
          <w:rFonts w:ascii="Palatino Linotype" w:hAnsi="Palatino Linotype"/>
          <w:i/>
          <w:color w:val="231F20"/>
          <w:spacing w:val="-3"/>
        </w:rPr>
        <w:t>davar</w:t>
      </w:r>
      <w:r>
        <w:rPr>
          <w:rFonts w:ascii="Palatino Linotype" w:hAnsi="Palatino Linotype"/>
          <w:i/>
          <w:color w:val="231F20"/>
          <w:spacing w:val="-12"/>
        </w:rPr>
        <w:t> </w:t>
      </w:r>
      <w:r>
        <w:rPr>
          <w:rFonts w:ascii="Palatino Linotype" w:hAnsi="Palatino Linotype"/>
          <w:i/>
          <w:color w:val="231F20"/>
          <w:spacing w:val="-7"/>
        </w:rPr>
        <w:t>he’aveid</w:t>
      </w:r>
      <w:r>
        <w:rPr>
          <w:rFonts w:ascii="Palatino Linotype" w:hAnsi="Palatino Linotype"/>
          <w:i/>
          <w:color w:val="231F20"/>
          <w:spacing w:val="-12"/>
        </w:rPr>
        <w:t> </w:t>
      </w:r>
      <w:r>
        <w:rPr>
          <w:color w:val="231F20"/>
        </w:rPr>
        <w:t>is</w:t>
      </w:r>
      <w:r>
        <w:rPr>
          <w:color w:val="231F20"/>
          <w:spacing w:val="-13"/>
        </w:rPr>
        <w:t> </w:t>
      </w:r>
      <w:r>
        <w:rPr>
          <w:color w:val="231F20"/>
        </w:rPr>
        <w:t>subjective.</w:t>
      </w:r>
      <w:r>
        <w:rPr>
          <w:color w:val="231F20"/>
          <w:spacing w:val="-12"/>
        </w:rPr>
        <w:t> </w:t>
      </w:r>
      <w:r>
        <w:rPr>
          <w:color w:val="231F20"/>
        </w:rPr>
        <w:t>If</w:t>
      </w:r>
      <w:r>
        <w:rPr>
          <w:color w:val="231F20"/>
          <w:spacing w:val="-12"/>
        </w:rPr>
        <w:t> </w:t>
      </w:r>
      <w:r>
        <w:rPr>
          <w:color w:val="231F20"/>
        </w:rPr>
        <w:t>lack of something upsets a person, that too would be considered a </w:t>
      </w:r>
      <w:r>
        <w:rPr>
          <w:rFonts w:ascii="Palatino Linotype" w:hAnsi="Palatino Linotype"/>
          <w:i/>
          <w:color w:val="231F20"/>
          <w:spacing w:val="-3"/>
        </w:rPr>
        <w:t>davar </w:t>
      </w:r>
      <w:r>
        <w:rPr>
          <w:rFonts w:ascii="Palatino Linotype" w:hAnsi="Palatino Linotype"/>
          <w:i/>
          <w:color w:val="231F20"/>
          <w:spacing w:val="-7"/>
        </w:rPr>
        <w:t>he’aveid </w:t>
      </w:r>
      <w:r>
        <w:rPr>
          <w:color w:val="231F20"/>
        </w:rPr>
        <w:t>scenario. The fact that lack of a particular activity on </w:t>
      </w:r>
      <w:r>
        <w:rPr>
          <w:rFonts w:ascii="Palatino Linotype" w:hAnsi="Palatino Linotype"/>
          <w:i/>
          <w:color w:val="231F20"/>
        </w:rPr>
        <w:t>Chol </w:t>
      </w:r>
      <w:r>
        <w:rPr>
          <w:rFonts w:ascii="Palatino Linotype" w:hAnsi="Palatino Linotype"/>
          <w:i/>
          <w:color w:val="231F20"/>
          <w:spacing w:val="-8"/>
        </w:rPr>
        <w:t>Hamo’eid </w:t>
      </w:r>
      <w:r>
        <w:rPr>
          <w:color w:val="231F20"/>
        </w:rPr>
        <w:t>might result in a loss causes one to be upset. His being upset is a loss. </w:t>
      </w:r>
      <w:r>
        <w:rPr>
          <w:color w:val="231F20"/>
          <w:spacing w:val="-12"/>
        </w:rPr>
        <w:t>To </w:t>
      </w:r>
      <w:r>
        <w:rPr>
          <w:color w:val="231F20"/>
        </w:rPr>
        <w:t>prevent that loss he may work! The reason for</w:t>
      </w:r>
      <w:r>
        <w:rPr>
          <w:color w:val="231F20"/>
          <w:spacing w:val="-25"/>
        </w:rPr>
        <w:t> </w:t>
      </w:r>
      <w:r>
        <w:rPr>
          <w:color w:val="231F20"/>
        </w:rPr>
        <w:t>the </w:t>
      </w:r>
      <w:r>
        <w:rPr>
          <w:rFonts w:ascii="Palatino Linotype" w:hAnsi="Palatino Linotype"/>
          <w:i/>
          <w:color w:val="231F20"/>
        </w:rPr>
        <w:t>halachah</w:t>
      </w:r>
      <w:r>
        <w:rPr>
          <w:rFonts w:ascii="Palatino Linotype" w:hAnsi="Palatino Linotype"/>
          <w:i/>
          <w:color w:val="231F20"/>
          <w:spacing w:val="-29"/>
        </w:rPr>
        <w:t> </w:t>
      </w:r>
      <w:r>
        <w:rPr>
          <w:color w:val="231F20"/>
        </w:rPr>
        <w:t>of</w:t>
      </w:r>
      <w:r>
        <w:rPr>
          <w:color w:val="231F20"/>
          <w:spacing w:val="-28"/>
        </w:rPr>
        <w:t> </w:t>
      </w:r>
      <w:r>
        <w:rPr>
          <w:color w:val="231F20"/>
        </w:rPr>
        <w:t>lying</w:t>
      </w:r>
      <w:r>
        <w:rPr>
          <w:color w:val="231F20"/>
          <w:spacing w:val="-28"/>
        </w:rPr>
        <w:t> </w:t>
      </w:r>
      <w:r>
        <w:rPr>
          <w:color w:val="231F20"/>
        </w:rPr>
        <w:t>for</w:t>
      </w:r>
      <w:r>
        <w:rPr>
          <w:color w:val="231F20"/>
          <w:spacing w:val="-29"/>
        </w:rPr>
        <w:t> </w:t>
      </w:r>
      <w:r>
        <w:rPr>
          <w:color w:val="231F20"/>
        </w:rPr>
        <w:t>peace</w:t>
      </w:r>
      <w:r>
        <w:rPr>
          <w:color w:val="231F20"/>
          <w:spacing w:val="-28"/>
        </w:rPr>
        <w:t> </w:t>
      </w:r>
      <w:r>
        <w:rPr>
          <w:color w:val="231F20"/>
        </w:rPr>
        <w:t>is</w:t>
      </w:r>
      <w:r>
        <w:rPr>
          <w:color w:val="231F20"/>
          <w:spacing w:val="-28"/>
        </w:rPr>
        <w:t> </w:t>
      </w:r>
      <w:r>
        <w:rPr>
          <w:color w:val="231F20"/>
        </w:rPr>
        <w:t>that</w:t>
      </w:r>
      <w:r>
        <w:rPr>
          <w:color w:val="231F20"/>
          <w:spacing w:val="-28"/>
        </w:rPr>
        <w:t> </w:t>
      </w:r>
      <w:r>
        <w:rPr>
          <w:color w:val="231F20"/>
        </w:rPr>
        <w:t>Hashem</w:t>
      </w:r>
      <w:r>
        <w:rPr>
          <w:color w:val="231F20"/>
          <w:spacing w:val="-29"/>
        </w:rPr>
        <w:t> </w:t>
      </w:r>
      <w:r>
        <w:rPr>
          <w:color w:val="231F20"/>
        </w:rPr>
        <w:t>wants</w:t>
      </w:r>
      <w:r>
        <w:rPr>
          <w:color w:val="231F20"/>
          <w:spacing w:val="-28"/>
        </w:rPr>
        <w:t> </w:t>
      </w:r>
      <w:r>
        <w:rPr>
          <w:color w:val="231F20"/>
        </w:rPr>
        <w:t>us</w:t>
      </w:r>
      <w:r>
        <w:rPr>
          <w:color w:val="231F20"/>
          <w:spacing w:val="-28"/>
        </w:rPr>
        <w:t> </w:t>
      </w:r>
      <w:r>
        <w:rPr>
          <w:color w:val="231F20"/>
        </w:rPr>
        <w:t>to</w:t>
      </w:r>
      <w:r>
        <w:rPr>
          <w:color w:val="231F20"/>
          <w:spacing w:val="-28"/>
        </w:rPr>
        <w:t> </w:t>
      </w:r>
      <w:r>
        <w:rPr>
          <w:color w:val="231F20"/>
        </w:rPr>
        <w:t>invest</w:t>
      </w:r>
      <w:r>
        <w:rPr>
          <w:color w:val="231F20"/>
          <w:spacing w:val="-29"/>
        </w:rPr>
        <w:t> </w:t>
      </w:r>
      <w:r>
        <w:rPr>
          <w:color w:val="231F20"/>
        </w:rPr>
        <w:t>strenuous efforts for peace. </w:t>
      </w:r>
      <w:r>
        <w:rPr>
          <w:color w:val="231F20"/>
          <w:spacing w:val="-12"/>
        </w:rPr>
        <w:t>We </w:t>
      </w:r>
      <w:r>
        <w:rPr>
          <w:color w:val="231F20"/>
        </w:rPr>
        <w:t>must take on a lot in order to maintain peace. If there is a fear that a dispute might arise, you should lie, because that lying is an effort one is taking to maintain </w:t>
      </w:r>
      <w:r>
        <w:rPr>
          <w:rFonts w:ascii="Palatino Linotype" w:hAnsi="Palatino Linotype"/>
          <w:i/>
          <w:color w:val="231F20"/>
        </w:rPr>
        <w:t>shalom </w:t>
      </w:r>
      <w:r>
        <w:rPr>
          <w:color w:val="231F20"/>
        </w:rPr>
        <w:t>(</w:t>
      </w:r>
      <w:r>
        <w:rPr>
          <w:rFonts w:ascii="Palatino Linotype" w:hAnsi="Palatino Linotype"/>
          <w:i/>
          <w:color w:val="231F20"/>
        </w:rPr>
        <w:t>Portal Daf </w:t>
      </w:r>
      <w:r>
        <w:rPr>
          <w:rFonts w:ascii="Palatino Linotype" w:hAnsi="Palatino Linotype"/>
          <w:i/>
          <w:color w:val="231F20"/>
          <w:spacing w:val="-4"/>
        </w:rPr>
        <w:t>Hayomi</w:t>
      </w:r>
      <w:r>
        <w:rPr>
          <w:color w:val="231F20"/>
          <w:spacing w:val="-4"/>
        </w:rPr>
        <w:t>, </w:t>
      </w:r>
      <w:r>
        <w:rPr>
          <w:rFonts w:ascii="Palatino Linotype" w:hAnsi="Palatino Linotype"/>
          <w:i/>
          <w:color w:val="231F20"/>
          <w:spacing w:val="-3"/>
        </w:rPr>
        <w:t>Misaviv</w:t>
      </w:r>
      <w:r>
        <w:rPr>
          <w:rFonts w:ascii="Palatino Linotype" w:hAnsi="Palatino Linotype"/>
          <w:i/>
          <w:color w:val="231F20"/>
          <w:spacing w:val="3"/>
        </w:rPr>
        <w:t> </w:t>
      </w:r>
      <w:r>
        <w:rPr>
          <w:rFonts w:ascii="Palatino Linotype" w:hAnsi="Palatino Linotype"/>
          <w:i/>
          <w:color w:val="231F20"/>
        </w:rPr>
        <w:t>Lashulchan</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200" w:right="217" w:hanging="1"/>
        <w:jc w:val="center"/>
        <w:rPr>
          <w:rFonts w:ascii="Cambria"/>
          <w:b/>
          <w:sz w:val="32"/>
        </w:rPr>
      </w:pPr>
      <w:r>
        <w:rPr>
          <w:rFonts w:ascii="Cambria"/>
          <w:b/>
          <w:color w:val="231F20"/>
          <w:spacing w:val="-3"/>
          <w:sz w:val="32"/>
        </w:rPr>
        <w:t>Must</w:t>
      </w:r>
      <w:r>
        <w:rPr>
          <w:rFonts w:ascii="Cambria"/>
          <w:b/>
          <w:color w:val="231F20"/>
          <w:spacing w:val="-39"/>
          <w:sz w:val="32"/>
        </w:rPr>
        <w:t> </w:t>
      </w:r>
      <w:r>
        <w:rPr>
          <w:rFonts w:ascii="Cambria"/>
          <w:b/>
          <w:color w:val="231F20"/>
          <w:sz w:val="32"/>
        </w:rPr>
        <w:t>a</w:t>
      </w:r>
      <w:r>
        <w:rPr>
          <w:rFonts w:ascii="Cambria"/>
          <w:b/>
          <w:color w:val="231F20"/>
          <w:spacing w:val="-39"/>
          <w:sz w:val="32"/>
        </w:rPr>
        <w:t> </w:t>
      </w:r>
      <w:r>
        <w:rPr>
          <w:rFonts w:ascii="Cambria"/>
          <w:b/>
          <w:color w:val="231F20"/>
          <w:sz w:val="32"/>
        </w:rPr>
        <w:t>Bus</w:t>
      </w:r>
      <w:r>
        <w:rPr>
          <w:rFonts w:ascii="Cambria"/>
          <w:b/>
          <w:color w:val="231F20"/>
          <w:spacing w:val="-38"/>
          <w:sz w:val="32"/>
        </w:rPr>
        <w:t> </w:t>
      </w:r>
      <w:r>
        <w:rPr>
          <w:rFonts w:ascii="Cambria"/>
          <w:b/>
          <w:color w:val="231F20"/>
          <w:sz w:val="32"/>
        </w:rPr>
        <w:t>Driver</w:t>
      </w:r>
      <w:r>
        <w:rPr>
          <w:rFonts w:ascii="Cambria"/>
          <w:b/>
          <w:color w:val="231F20"/>
          <w:spacing w:val="-39"/>
          <w:sz w:val="32"/>
        </w:rPr>
        <w:t> </w:t>
      </w:r>
      <w:r>
        <w:rPr>
          <w:rFonts w:ascii="Cambria"/>
          <w:b/>
          <w:color w:val="231F20"/>
          <w:sz w:val="32"/>
        </w:rPr>
        <w:t>Quit</w:t>
      </w:r>
      <w:r>
        <w:rPr>
          <w:rFonts w:ascii="Cambria"/>
          <w:b/>
          <w:color w:val="231F20"/>
          <w:spacing w:val="-38"/>
          <w:sz w:val="32"/>
        </w:rPr>
        <w:t> </w:t>
      </w:r>
      <w:r>
        <w:rPr>
          <w:rFonts w:ascii="Cambria"/>
          <w:b/>
          <w:color w:val="231F20"/>
          <w:sz w:val="32"/>
        </w:rPr>
        <w:t>to</w:t>
      </w:r>
      <w:r>
        <w:rPr>
          <w:rFonts w:ascii="Cambria"/>
          <w:b/>
          <w:color w:val="231F20"/>
          <w:spacing w:val="-39"/>
          <w:sz w:val="32"/>
        </w:rPr>
        <w:t> </w:t>
      </w:r>
      <w:r>
        <w:rPr>
          <w:rFonts w:ascii="Cambria"/>
          <w:b/>
          <w:color w:val="231F20"/>
          <w:spacing w:val="-5"/>
          <w:sz w:val="32"/>
        </w:rPr>
        <w:t>Avoid</w:t>
      </w:r>
      <w:r>
        <w:rPr>
          <w:rFonts w:ascii="Cambria"/>
          <w:b/>
          <w:color w:val="231F20"/>
          <w:spacing w:val="-39"/>
          <w:sz w:val="32"/>
        </w:rPr>
        <w:t> </w:t>
      </w:r>
      <w:r>
        <w:rPr>
          <w:rFonts w:ascii="Cambria"/>
          <w:b/>
          <w:color w:val="231F20"/>
          <w:sz w:val="32"/>
        </w:rPr>
        <w:t>Driving</w:t>
      </w:r>
      <w:r>
        <w:rPr>
          <w:rFonts w:ascii="Cambria"/>
          <w:b/>
          <w:color w:val="231F20"/>
          <w:spacing w:val="-38"/>
          <w:sz w:val="32"/>
        </w:rPr>
        <w:t> </w:t>
      </w:r>
      <w:r>
        <w:rPr>
          <w:rFonts w:ascii="Cambria"/>
          <w:b/>
          <w:color w:val="231F20"/>
          <w:sz w:val="32"/>
        </w:rPr>
        <w:t>His </w:t>
      </w:r>
      <w:r>
        <w:rPr>
          <w:rFonts w:ascii="Cambria"/>
          <w:b/>
          <w:color w:val="231F20"/>
          <w:w w:val="95"/>
          <w:sz w:val="32"/>
        </w:rPr>
        <w:t>Bus</w:t>
      </w:r>
      <w:r>
        <w:rPr>
          <w:rFonts w:ascii="Cambria"/>
          <w:b/>
          <w:color w:val="231F20"/>
          <w:spacing w:val="-33"/>
          <w:w w:val="95"/>
          <w:sz w:val="32"/>
        </w:rPr>
        <w:t> </w:t>
      </w:r>
      <w:r>
        <w:rPr>
          <w:rFonts w:ascii="Cambria"/>
          <w:b/>
          <w:color w:val="231F20"/>
          <w:w w:val="95"/>
          <w:sz w:val="32"/>
        </w:rPr>
        <w:t>That</w:t>
      </w:r>
      <w:r>
        <w:rPr>
          <w:rFonts w:ascii="Cambria"/>
          <w:b/>
          <w:color w:val="231F20"/>
          <w:spacing w:val="-32"/>
          <w:w w:val="95"/>
          <w:sz w:val="32"/>
        </w:rPr>
        <w:t> </w:t>
      </w:r>
      <w:r>
        <w:rPr>
          <w:rFonts w:ascii="Cambria"/>
          <w:b/>
          <w:color w:val="231F20"/>
          <w:spacing w:val="-3"/>
          <w:w w:val="95"/>
          <w:sz w:val="32"/>
        </w:rPr>
        <w:t>Has</w:t>
      </w:r>
      <w:r>
        <w:rPr>
          <w:rFonts w:ascii="Cambria"/>
          <w:b/>
          <w:color w:val="231F20"/>
          <w:spacing w:val="-33"/>
          <w:w w:val="95"/>
          <w:sz w:val="32"/>
        </w:rPr>
        <w:t> </w:t>
      </w:r>
      <w:r>
        <w:rPr>
          <w:rFonts w:ascii="Cambria"/>
          <w:b/>
          <w:color w:val="231F20"/>
          <w:w w:val="95"/>
          <w:sz w:val="32"/>
        </w:rPr>
        <w:t>Immodest</w:t>
      </w:r>
      <w:r>
        <w:rPr>
          <w:rFonts w:ascii="Cambria"/>
          <w:b/>
          <w:color w:val="231F20"/>
          <w:spacing w:val="-32"/>
          <w:w w:val="95"/>
          <w:sz w:val="32"/>
        </w:rPr>
        <w:t> </w:t>
      </w:r>
      <w:r>
        <w:rPr>
          <w:rFonts w:ascii="Cambria"/>
          <w:b/>
          <w:color w:val="231F20"/>
          <w:w w:val="95"/>
          <w:sz w:val="32"/>
        </w:rPr>
        <w:t>Pictures</w:t>
      </w:r>
      <w:r>
        <w:rPr>
          <w:rFonts w:ascii="Cambria"/>
          <w:b/>
          <w:color w:val="231F20"/>
          <w:spacing w:val="-33"/>
          <w:w w:val="95"/>
          <w:sz w:val="32"/>
        </w:rPr>
        <w:t> </w:t>
      </w:r>
      <w:r>
        <w:rPr>
          <w:rFonts w:ascii="Cambria"/>
          <w:b/>
          <w:color w:val="231F20"/>
          <w:w w:val="95"/>
          <w:sz w:val="32"/>
        </w:rPr>
        <w:t>on</w:t>
      </w:r>
      <w:r>
        <w:rPr>
          <w:rFonts w:ascii="Cambria"/>
          <w:b/>
          <w:color w:val="231F20"/>
          <w:spacing w:val="-32"/>
          <w:w w:val="95"/>
          <w:sz w:val="32"/>
        </w:rPr>
        <w:t> </w:t>
      </w:r>
      <w:r>
        <w:rPr>
          <w:rFonts w:ascii="Cambria"/>
          <w:b/>
          <w:color w:val="231F20"/>
          <w:spacing w:val="-4"/>
          <w:w w:val="95"/>
          <w:sz w:val="32"/>
        </w:rPr>
        <w:t>Its</w:t>
      </w:r>
      <w:r>
        <w:rPr>
          <w:rFonts w:ascii="Cambria"/>
          <w:b/>
          <w:color w:val="231F20"/>
          <w:spacing w:val="-33"/>
          <w:w w:val="95"/>
          <w:sz w:val="32"/>
        </w:rPr>
        <w:t> </w:t>
      </w:r>
      <w:r>
        <w:rPr>
          <w:rFonts w:ascii="Cambria"/>
          <w:b/>
          <w:color w:val="231F20"/>
          <w:w w:val="95"/>
          <w:sz w:val="32"/>
        </w:rPr>
        <w:t>Sides?</w:t>
      </w:r>
    </w:p>
    <w:p>
      <w:pPr>
        <w:pStyle w:val="BodyText"/>
        <w:spacing w:before="10"/>
        <w:rPr>
          <w:rFonts w:ascii="Cambria"/>
          <w:b/>
          <w:sz w:val="61"/>
        </w:rPr>
      </w:pPr>
    </w:p>
    <w:p>
      <w:pPr>
        <w:pStyle w:val="BodyText"/>
        <w:spacing w:line="350" w:lineRule="exact"/>
        <w:ind w:left="120" w:right="137"/>
        <w:jc w:val="both"/>
      </w:pPr>
      <w:r>
        <w:rPr>
          <w:color w:val="231F20"/>
        </w:rPr>
        <w:t>A religious man was a driver in the national bus </w:t>
      </w:r>
      <w:r>
        <w:rPr>
          <w:color w:val="231F20"/>
          <w:spacing w:val="-3"/>
        </w:rPr>
        <w:t>company </w:t>
      </w:r>
      <w:r>
        <w:rPr>
          <w:color w:val="231F20"/>
        </w:rPr>
        <w:t>in Israel. </w:t>
      </w:r>
      <w:r>
        <w:rPr>
          <w:color w:val="231F20"/>
          <w:spacing w:val="-3"/>
        </w:rPr>
        <w:t>He </w:t>
      </w:r>
      <w:r>
        <w:rPr>
          <w:color w:val="231F20"/>
        </w:rPr>
        <w:t>noticed that new advertisements had been glued to the sides of his</w:t>
      </w:r>
      <w:r>
        <w:rPr>
          <w:color w:val="231F20"/>
          <w:spacing w:val="-16"/>
        </w:rPr>
        <w:t> </w:t>
      </w:r>
      <w:r>
        <w:rPr>
          <w:color w:val="231F20"/>
        </w:rPr>
        <w:t>vehicle.</w:t>
      </w:r>
      <w:r>
        <w:rPr>
          <w:color w:val="231F20"/>
          <w:spacing w:val="-16"/>
        </w:rPr>
        <w:t> </w:t>
      </w:r>
      <w:r>
        <w:rPr>
          <w:color w:val="231F20"/>
        </w:rPr>
        <w:t>They</w:t>
      </w:r>
      <w:r>
        <w:rPr>
          <w:color w:val="231F20"/>
          <w:spacing w:val="-15"/>
        </w:rPr>
        <w:t> </w:t>
      </w:r>
      <w:r>
        <w:rPr>
          <w:color w:val="231F20"/>
        </w:rPr>
        <w:t>contained</w:t>
      </w:r>
      <w:r>
        <w:rPr>
          <w:color w:val="231F20"/>
          <w:spacing w:val="-16"/>
        </w:rPr>
        <w:t> </w:t>
      </w:r>
      <w:r>
        <w:rPr>
          <w:color w:val="231F20"/>
        </w:rPr>
        <w:t>immodest</w:t>
      </w:r>
      <w:r>
        <w:rPr>
          <w:color w:val="231F20"/>
          <w:spacing w:val="-15"/>
        </w:rPr>
        <w:t> </w:t>
      </w:r>
      <w:r>
        <w:rPr>
          <w:color w:val="231F20"/>
        </w:rPr>
        <w:t>images.</w:t>
      </w:r>
      <w:r>
        <w:rPr>
          <w:color w:val="231F20"/>
          <w:spacing w:val="-16"/>
        </w:rPr>
        <w:t> </w:t>
      </w:r>
      <w:r>
        <w:rPr>
          <w:color w:val="231F20"/>
        </w:rPr>
        <w:t>A</w:t>
      </w:r>
      <w:r>
        <w:rPr>
          <w:color w:val="231F20"/>
          <w:spacing w:val="-15"/>
        </w:rPr>
        <w:t> </w:t>
      </w:r>
      <w:r>
        <w:rPr>
          <w:color w:val="231F20"/>
        </w:rPr>
        <w:t>Jew</w:t>
      </w:r>
      <w:r>
        <w:rPr>
          <w:color w:val="231F20"/>
          <w:spacing w:val="-16"/>
        </w:rPr>
        <w:t> </w:t>
      </w:r>
      <w:r>
        <w:rPr>
          <w:color w:val="231F20"/>
        </w:rPr>
        <w:t>may</w:t>
      </w:r>
      <w:r>
        <w:rPr>
          <w:color w:val="231F20"/>
          <w:spacing w:val="-15"/>
        </w:rPr>
        <w:t> </w:t>
      </w:r>
      <w:r>
        <w:rPr>
          <w:color w:val="231F20"/>
        </w:rPr>
        <w:t>not</w:t>
      </w:r>
      <w:r>
        <w:rPr>
          <w:color w:val="231F20"/>
          <w:spacing w:val="-16"/>
        </w:rPr>
        <w:t> </w:t>
      </w:r>
      <w:r>
        <w:rPr>
          <w:color w:val="231F20"/>
        </w:rPr>
        <w:t>gaze</w:t>
      </w:r>
      <w:r>
        <w:rPr>
          <w:color w:val="231F20"/>
          <w:spacing w:val="-15"/>
        </w:rPr>
        <w:t> </w:t>
      </w:r>
      <w:r>
        <w:rPr>
          <w:color w:val="231F20"/>
          <w:spacing w:val="-3"/>
        </w:rPr>
        <w:t>at inappropriate </w:t>
      </w:r>
      <w:r>
        <w:rPr>
          <w:color w:val="231F20"/>
        </w:rPr>
        <w:t>photos. </w:t>
      </w:r>
      <w:r>
        <w:rPr>
          <w:color w:val="231F20"/>
          <w:spacing w:val="-12"/>
        </w:rPr>
        <w:t>We </w:t>
      </w:r>
      <w:r>
        <w:rPr>
          <w:color w:val="231F20"/>
        </w:rPr>
        <w:t>each have an obligation not to cause each other to sin. </w:t>
      </w:r>
      <w:r>
        <w:rPr>
          <w:color w:val="231F20"/>
          <w:spacing w:val="-3"/>
        </w:rPr>
        <w:t>He </w:t>
      </w:r>
      <w:r>
        <w:rPr>
          <w:color w:val="231F20"/>
        </w:rPr>
        <w:t>asked Rav Zilberstein, “Do I need to quit </w:t>
      </w:r>
      <w:r>
        <w:rPr>
          <w:color w:val="231F20"/>
          <w:spacing w:val="-3"/>
        </w:rPr>
        <w:t>my </w:t>
      </w:r>
      <w:r>
        <w:rPr>
          <w:color w:val="231F20"/>
        </w:rPr>
        <w:t>job? Am I obligated to incur financial loss to avoid violating ‘</w:t>
      </w:r>
      <w:r>
        <w:rPr>
          <w:rFonts w:ascii="Palatino Linotype" w:hAnsi="Palatino Linotype"/>
          <w:i/>
          <w:color w:val="231F20"/>
        </w:rPr>
        <w:t>lifnei iveir </w:t>
      </w:r>
      <w:r>
        <w:rPr>
          <w:rFonts w:ascii="Palatino Linotype" w:hAnsi="Palatino Linotype"/>
          <w:i/>
          <w:color w:val="231F20"/>
        </w:rPr>
        <w:t>lo </w:t>
      </w:r>
      <w:r>
        <w:rPr>
          <w:rFonts w:ascii="Palatino Linotype" w:hAnsi="Palatino Linotype"/>
          <w:i/>
          <w:color w:val="231F20"/>
          <w:spacing w:val="-3"/>
        </w:rPr>
        <w:t>sitein </w:t>
      </w:r>
      <w:r>
        <w:rPr>
          <w:rFonts w:ascii="Palatino Linotype" w:hAnsi="Palatino Linotype"/>
          <w:i/>
          <w:color w:val="231F20"/>
        </w:rPr>
        <w:t>michshol</w:t>
      </w:r>
      <w:r>
        <w:rPr>
          <w:color w:val="231F20"/>
        </w:rPr>
        <w:t>’— </w:t>
      </w:r>
      <w:r>
        <w:rPr>
          <w:color w:val="231F20"/>
          <w:spacing w:val="-7"/>
        </w:rPr>
        <w:t>‘do </w:t>
      </w:r>
      <w:r>
        <w:rPr>
          <w:color w:val="231F20"/>
        </w:rPr>
        <w:t>not place a stumbling block before a blind </w:t>
      </w:r>
      <w:r>
        <w:rPr>
          <w:color w:val="231F20"/>
          <w:spacing w:val="-4"/>
        </w:rPr>
        <w:t>man’?”</w:t>
      </w:r>
    </w:p>
    <w:p>
      <w:pPr>
        <w:pStyle w:val="BodyText"/>
        <w:spacing w:line="350" w:lineRule="exact" w:before="37"/>
        <w:ind w:left="120" w:right="137" w:firstLine="360"/>
        <w:jc w:val="both"/>
      </w:pPr>
      <w:r>
        <w:rPr>
          <w:color w:val="231F20"/>
        </w:rPr>
        <w:t>Rav Zilberstein suggested that perhaps an insight of </w:t>
      </w:r>
      <w:r>
        <w:rPr>
          <w:rFonts w:ascii="Palatino Linotype" w:hAnsi="Palatino Linotype"/>
          <w:i/>
          <w:color w:val="231F20"/>
          <w:spacing w:val="-3"/>
        </w:rPr>
        <w:t>Maharil </w:t>
      </w:r>
      <w:r>
        <w:rPr>
          <w:rFonts w:ascii="Palatino Linotype" w:hAnsi="Palatino Linotype"/>
          <w:i/>
          <w:color w:val="231F20"/>
        </w:rPr>
        <w:t>Diskin </w:t>
      </w:r>
      <w:r>
        <w:rPr>
          <w:color w:val="231F20"/>
        </w:rPr>
        <w:t>would allow the driver to continue </w:t>
      </w:r>
      <w:r>
        <w:rPr>
          <w:color w:val="231F20"/>
          <w:spacing w:val="-3"/>
        </w:rPr>
        <w:t>at </w:t>
      </w:r>
      <w:r>
        <w:rPr>
          <w:color w:val="231F20"/>
        </w:rPr>
        <w:t>his job.</w:t>
      </w:r>
      <w:r>
        <w:rPr>
          <w:color w:val="231F20"/>
          <w:spacing w:val="-40"/>
        </w:rPr>
        <w:t> </w:t>
      </w:r>
      <w:r>
        <w:rPr>
          <w:rFonts w:ascii="Palatino Linotype" w:hAnsi="Palatino Linotype"/>
          <w:i/>
          <w:color w:val="231F20"/>
          <w:spacing w:val="-3"/>
        </w:rPr>
        <w:t>Maharil Diskin </w:t>
      </w:r>
      <w:r>
        <w:rPr>
          <w:color w:val="231F20"/>
          <w:spacing w:val="-4"/>
        </w:rPr>
        <w:t>(</w:t>
      </w:r>
      <w:r>
        <w:rPr>
          <w:rFonts w:ascii="Palatino Linotype" w:hAnsi="Palatino Linotype"/>
          <w:i/>
          <w:color w:val="231F20"/>
          <w:spacing w:val="-4"/>
        </w:rPr>
        <w:t>Kuntres</w:t>
      </w:r>
      <w:r>
        <w:rPr>
          <w:rFonts w:ascii="Palatino Linotype" w:hAnsi="Palatino Linotype"/>
          <w:i/>
          <w:color w:val="231F20"/>
          <w:spacing w:val="-21"/>
        </w:rPr>
        <w:t> </w:t>
      </w:r>
      <w:r>
        <w:rPr>
          <w:rFonts w:ascii="Palatino Linotype" w:hAnsi="Palatino Linotype"/>
          <w:i/>
          <w:color w:val="231F20"/>
          <w:spacing w:val="-4"/>
        </w:rPr>
        <w:t>Acharon</w:t>
      </w:r>
      <w:r>
        <w:rPr>
          <w:rFonts w:ascii="Palatino Linotype" w:hAnsi="Palatino Linotype"/>
          <w:i/>
          <w:color w:val="231F20"/>
          <w:spacing w:val="-20"/>
        </w:rPr>
        <w:t> </w:t>
      </w:r>
      <w:r>
        <w:rPr>
          <w:rFonts w:ascii="Palatino Linotype" w:hAnsi="Palatino Linotype"/>
          <w:i/>
          <w:color w:val="231F20"/>
          <w:spacing w:val="-3"/>
        </w:rPr>
        <w:t>siman</w:t>
      </w:r>
      <w:r>
        <w:rPr>
          <w:rFonts w:ascii="Palatino Linotype" w:hAnsi="Palatino Linotype"/>
          <w:i/>
          <w:color w:val="231F20"/>
          <w:spacing w:val="-20"/>
        </w:rPr>
        <w:t> </w:t>
      </w:r>
      <w:r>
        <w:rPr>
          <w:color w:val="231F20"/>
        </w:rPr>
        <w:t>145)</w:t>
      </w:r>
      <w:r>
        <w:rPr>
          <w:color w:val="231F20"/>
          <w:spacing w:val="-21"/>
        </w:rPr>
        <w:t> </w:t>
      </w:r>
      <w:r>
        <w:rPr>
          <w:color w:val="231F20"/>
        </w:rPr>
        <w:t>writes</w:t>
      </w:r>
      <w:r>
        <w:rPr>
          <w:color w:val="231F20"/>
          <w:spacing w:val="-20"/>
        </w:rPr>
        <w:t> </w:t>
      </w:r>
      <w:r>
        <w:rPr>
          <w:color w:val="231F20"/>
        </w:rPr>
        <w:t>that</w:t>
      </w:r>
      <w:r>
        <w:rPr>
          <w:color w:val="231F20"/>
          <w:spacing w:val="-20"/>
        </w:rPr>
        <w:t> </w:t>
      </w:r>
      <w:r>
        <w:rPr>
          <w:color w:val="231F20"/>
        </w:rPr>
        <w:t>you</w:t>
      </w:r>
      <w:r>
        <w:rPr>
          <w:color w:val="231F20"/>
          <w:spacing w:val="-20"/>
        </w:rPr>
        <w:t> </w:t>
      </w:r>
      <w:r>
        <w:rPr>
          <w:color w:val="231F20"/>
        </w:rPr>
        <w:t>need</w:t>
      </w:r>
      <w:r>
        <w:rPr>
          <w:color w:val="231F20"/>
          <w:spacing w:val="-21"/>
        </w:rPr>
        <w:t> </w:t>
      </w:r>
      <w:r>
        <w:rPr>
          <w:color w:val="231F20"/>
        </w:rPr>
        <w:t>not</w:t>
      </w:r>
      <w:r>
        <w:rPr>
          <w:color w:val="231F20"/>
          <w:spacing w:val="-20"/>
        </w:rPr>
        <w:t> </w:t>
      </w:r>
      <w:r>
        <w:rPr>
          <w:color w:val="231F20"/>
        </w:rPr>
        <w:t>suffer</w:t>
      </w:r>
      <w:r>
        <w:rPr>
          <w:color w:val="231F20"/>
          <w:spacing w:val="-20"/>
        </w:rPr>
        <w:t> </w:t>
      </w:r>
      <w:r>
        <w:rPr>
          <w:color w:val="231F20"/>
        </w:rPr>
        <w:t>financial loss</w:t>
      </w:r>
      <w:r>
        <w:rPr>
          <w:color w:val="231F20"/>
          <w:spacing w:val="-14"/>
        </w:rPr>
        <w:t> </w:t>
      </w:r>
      <w:r>
        <w:rPr>
          <w:color w:val="231F20"/>
        </w:rPr>
        <w:t>to</w:t>
      </w:r>
      <w:r>
        <w:rPr>
          <w:color w:val="231F20"/>
          <w:spacing w:val="-13"/>
        </w:rPr>
        <w:t> </w:t>
      </w:r>
      <w:r>
        <w:rPr>
          <w:color w:val="231F20"/>
        </w:rPr>
        <w:t>save</w:t>
      </w:r>
      <w:r>
        <w:rPr>
          <w:color w:val="231F20"/>
          <w:spacing w:val="-13"/>
        </w:rPr>
        <w:t> </w:t>
      </w:r>
      <w:r>
        <w:rPr>
          <w:color w:val="231F20"/>
        </w:rPr>
        <w:t>your</w:t>
      </w:r>
      <w:r>
        <w:rPr>
          <w:color w:val="231F20"/>
          <w:spacing w:val="-13"/>
        </w:rPr>
        <w:t> </w:t>
      </w:r>
      <w:r>
        <w:rPr>
          <w:color w:val="231F20"/>
        </w:rPr>
        <w:t>friend</w:t>
      </w:r>
      <w:r>
        <w:rPr>
          <w:color w:val="231F20"/>
          <w:spacing w:val="-13"/>
        </w:rPr>
        <w:t> </w:t>
      </w:r>
      <w:r>
        <w:rPr>
          <w:color w:val="231F20"/>
        </w:rPr>
        <w:t>from</w:t>
      </w:r>
      <w:r>
        <w:rPr>
          <w:color w:val="231F20"/>
          <w:spacing w:val="-13"/>
        </w:rPr>
        <w:t> </w:t>
      </w:r>
      <w:r>
        <w:rPr>
          <w:color w:val="231F20"/>
        </w:rPr>
        <w:t>sin.</w:t>
      </w:r>
      <w:r>
        <w:rPr>
          <w:color w:val="231F20"/>
          <w:spacing w:val="-13"/>
        </w:rPr>
        <w:t> </w:t>
      </w:r>
      <w:r>
        <w:rPr>
          <w:color w:val="231F20"/>
        </w:rPr>
        <w:t>Our</w:t>
      </w:r>
      <w:r>
        <w:rPr>
          <w:color w:val="231F20"/>
          <w:spacing w:val="-13"/>
        </w:rPr>
        <w:t> </w:t>
      </w:r>
      <w:r>
        <w:rPr>
          <w:rFonts w:ascii="Palatino Linotype" w:hAnsi="Palatino Linotype"/>
          <w:i/>
          <w:color w:val="231F20"/>
        </w:rPr>
        <w:t>Gemara</w:t>
      </w:r>
      <w:r>
        <w:rPr>
          <w:rFonts w:ascii="Palatino Linotype" w:hAnsi="Palatino Linotype"/>
          <w:i/>
          <w:color w:val="231F20"/>
          <w:spacing w:val="-13"/>
        </w:rPr>
        <w:t> </w:t>
      </w:r>
      <w:r>
        <w:rPr>
          <w:color w:val="231F20"/>
        </w:rPr>
        <w:t>discusses</w:t>
      </w:r>
      <w:r>
        <w:rPr>
          <w:color w:val="231F20"/>
          <w:spacing w:val="-13"/>
        </w:rPr>
        <w:t> </w:t>
      </w:r>
      <w:r>
        <w:rPr>
          <w:color w:val="231F20"/>
        </w:rPr>
        <w:t>the</w:t>
      </w:r>
      <w:r>
        <w:rPr>
          <w:color w:val="231F20"/>
          <w:spacing w:val="-13"/>
        </w:rPr>
        <w:t> </w:t>
      </w:r>
      <w:r>
        <w:rPr>
          <w:color w:val="231F20"/>
        </w:rPr>
        <w:t>right</w:t>
      </w:r>
      <w:r>
        <w:rPr>
          <w:color w:val="231F20"/>
          <w:spacing w:val="-13"/>
        </w:rPr>
        <w:t> </w:t>
      </w:r>
      <w:r>
        <w:rPr>
          <w:color w:val="231F20"/>
        </w:rPr>
        <w:t>of</w:t>
      </w:r>
      <w:r>
        <w:rPr>
          <w:color w:val="231F20"/>
          <w:spacing w:val="-13"/>
        </w:rPr>
        <w:t> </w:t>
      </w:r>
      <w:r>
        <w:rPr>
          <w:color w:val="231F20"/>
        </w:rPr>
        <w:t>a worker</w:t>
      </w:r>
      <w:r>
        <w:rPr>
          <w:color w:val="231F20"/>
          <w:spacing w:val="-23"/>
        </w:rPr>
        <w:t> </w:t>
      </w:r>
      <w:r>
        <w:rPr>
          <w:color w:val="231F20"/>
        </w:rPr>
        <w:t>to</w:t>
      </w:r>
      <w:r>
        <w:rPr>
          <w:color w:val="231F20"/>
          <w:spacing w:val="-22"/>
        </w:rPr>
        <w:t> </w:t>
      </w:r>
      <w:r>
        <w:rPr>
          <w:color w:val="231F20"/>
        </w:rPr>
        <w:t>eat</w:t>
      </w:r>
      <w:r>
        <w:rPr>
          <w:color w:val="231F20"/>
          <w:spacing w:val="-22"/>
        </w:rPr>
        <w:t> </w:t>
      </w:r>
      <w:r>
        <w:rPr>
          <w:color w:val="231F20"/>
        </w:rPr>
        <w:t>from</w:t>
      </w:r>
      <w:r>
        <w:rPr>
          <w:color w:val="231F20"/>
          <w:spacing w:val="-22"/>
        </w:rPr>
        <w:t> </w:t>
      </w:r>
      <w:r>
        <w:rPr>
          <w:color w:val="231F20"/>
        </w:rPr>
        <w:t>the</w:t>
      </w:r>
      <w:r>
        <w:rPr>
          <w:color w:val="231F20"/>
          <w:spacing w:val="-22"/>
        </w:rPr>
        <w:t> </w:t>
      </w:r>
      <w:r>
        <w:rPr>
          <w:color w:val="231F20"/>
        </w:rPr>
        <w:t>field</w:t>
      </w:r>
      <w:r>
        <w:rPr>
          <w:color w:val="231F20"/>
          <w:spacing w:val="-23"/>
        </w:rPr>
        <w:t> </w:t>
      </w:r>
      <w:r>
        <w:rPr>
          <w:color w:val="231F20"/>
        </w:rPr>
        <w:t>of</w:t>
      </w:r>
      <w:r>
        <w:rPr>
          <w:color w:val="231F20"/>
          <w:spacing w:val="-22"/>
        </w:rPr>
        <w:t> </w:t>
      </w:r>
      <w:r>
        <w:rPr>
          <w:color w:val="231F20"/>
        </w:rPr>
        <w:t>his</w:t>
      </w:r>
      <w:r>
        <w:rPr>
          <w:color w:val="231F20"/>
          <w:spacing w:val="-22"/>
        </w:rPr>
        <w:t> </w:t>
      </w:r>
      <w:r>
        <w:rPr>
          <w:color w:val="231F20"/>
        </w:rPr>
        <w:t>employer</w:t>
      </w:r>
      <w:r>
        <w:rPr>
          <w:color w:val="231F20"/>
          <w:spacing w:val="-22"/>
        </w:rPr>
        <w:t> </w:t>
      </w:r>
      <w:r>
        <w:rPr>
          <w:color w:val="231F20"/>
        </w:rPr>
        <w:t>while</w:t>
      </w:r>
      <w:r>
        <w:rPr>
          <w:color w:val="231F20"/>
          <w:spacing w:val="-22"/>
        </w:rPr>
        <w:t> </w:t>
      </w:r>
      <w:r>
        <w:rPr>
          <w:color w:val="231F20"/>
        </w:rPr>
        <w:t>finishing</w:t>
      </w:r>
      <w:r>
        <w:rPr>
          <w:color w:val="231F20"/>
          <w:spacing w:val="-23"/>
        </w:rPr>
        <w:t> </w:t>
      </w:r>
      <w:r>
        <w:rPr>
          <w:color w:val="231F20"/>
        </w:rPr>
        <w:t>up</w:t>
      </w:r>
      <w:r>
        <w:rPr>
          <w:color w:val="231F20"/>
          <w:spacing w:val="-22"/>
        </w:rPr>
        <w:t> </w:t>
      </w:r>
      <w:r>
        <w:rPr>
          <w:color w:val="231F20"/>
        </w:rPr>
        <w:t>the</w:t>
      </w:r>
      <w:r>
        <w:rPr>
          <w:color w:val="231F20"/>
          <w:spacing w:val="-22"/>
        </w:rPr>
        <w:t> </w:t>
      </w:r>
      <w:r>
        <w:rPr>
          <w:color w:val="231F20"/>
        </w:rPr>
        <w:t>job. The</w:t>
      </w:r>
      <w:r>
        <w:rPr>
          <w:color w:val="231F20"/>
          <w:spacing w:val="-23"/>
        </w:rPr>
        <w:t> </w:t>
      </w:r>
      <w:r>
        <w:rPr>
          <w:rFonts w:ascii="Palatino Linotype" w:hAnsi="Palatino Linotype"/>
          <w:i/>
          <w:color w:val="231F20"/>
        </w:rPr>
        <w:t>Gemara</w:t>
      </w:r>
      <w:r>
        <w:rPr>
          <w:rFonts w:ascii="Palatino Linotype" w:hAnsi="Palatino Linotype"/>
          <w:i/>
          <w:color w:val="231F20"/>
          <w:spacing w:val="-24"/>
        </w:rPr>
        <w:t> </w:t>
      </w:r>
      <w:r>
        <w:rPr>
          <w:color w:val="231F20"/>
        </w:rPr>
        <w:t>derives</w:t>
      </w:r>
      <w:r>
        <w:rPr>
          <w:color w:val="231F20"/>
          <w:spacing w:val="-23"/>
        </w:rPr>
        <w:t> </w:t>
      </w:r>
      <w:r>
        <w:rPr>
          <w:color w:val="231F20"/>
        </w:rPr>
        <w:t>from</w:t>
      </w:r>
      <w:r>
        <w:rPr>
          <w:color w:val="231F20"/>
          <w:spacing w:val="-23"/>
        </w:rPr>
        <w:t> </w:t>
      </w:r>
      <w:r>
        <w:rPr>
          <w:color w:val="231F20"/>
        </w:rPr>
        <w:t>the</w:t>
      </w:r>
      <w:r>
        <w:rPr>
          <w:color w:val="231F20"/>
          <w:spacing w:val="-23"/>
        </w:rPr>
        <w:t> </w:t>
      </w:r>
      <w:r>
        <w:rPr>
          <w:color w:val="231F20"/>
        </w:rPr>
        <w:t>word</w:t>
      </w:r>
      <w:r>
        <w:rPr>
          <w:color w:val="231F20"/>
          <w:spacing w:val="-23"/>
        </w:rPr>
        <w:t> </w:t>
      </w:r>
      <w:r>
        <w:rPr>
          <w:color w:val="231F20"/>
        </w:rPr>
        <w:t>“</w:t>
      </w:r>
      <w:r>
        <w:rPr>
          <w:rFonts w:ascii="Palatino Linotype" w:hAnsi="Palatino Linotype"/>
          <w:i/>
          <w:color w:val="231F20"/>
        </w:rPr>
        <w:t>kenafshecha</w:t>
      </w:r>
      <w:r>
        <w:rPr>
          <w:color w:val="231F20"/>
        </w:rPr>
        <w:t>”</w:t>
      </w:r>
      <w:r>
        <w:rPr>
          <w:color w:val="231F20"/>
          <w:spacing w:val="-23"/>
        </w:rPr>
        <w:t> </w:t>
      </w:r>
      <w:r>
        <w:rPr>
          <w:color w:val="231F20"/>
        </w:rPr>
        <w:t>that</w:t>
      </w:r>
      <w:r>
        <w:rPr>
          <w:color w:val="231F20"/>
          <w:spacing w:val="-23"/>
        </w:rPr>
        <w:t> </w:t>
      </w:r>
      <w:r>
        <w:rPr>
          <w:color w:val="231F20"/>
        </w:rPr>
        <w:t>if</w:t>
      </w:r>
      <w:r>
        <w:rPr>
          <w:color w:val="231F20"/>
          <w:spacing w:val="-23"/>
        </w:rPr>
        <w:t> </w:t>
      </w:r>
      <w:r>
        <w:rPr>
          <w:color w:val="231F20"/>
        </w:rPr>
        <w:t>the</w:t>
      </w:r>
      <w:r>
        <w:rPr>
          <w:color w:val="231F20"/>
          <w:spacing w:val="-23"/>
        </w:rPr>
        <w:t> </w:t>
      </w:r>
      <w:r>
        <w:rPr>
          <w:color w:val="231F20"/>
        </w:rPr>
        <w:t>employer would muzzle his employee and not allow him to eat, the employer would</w:t>
      </w:r>
      <w:r>
        <w:rPr>
          <w:color w:val="231F20"/>
          <w:spacing w:val="-12"/>
        </w:rPr>
        <w:t> </w:t>
      </w:r>
      <w:r>
        <w:rPr>
          <w:color w:val="231F20"/>
        </w:rPr>
        <w:t>not</w:t>
      </w:r>
      <w:r>
        <w:rPr>
          <w:color w:val="231F20"/>
          <w:spacing w:val="-12"/>
        </w:rPr>
        <w:t> </w:t>
      </w:r>
      <w:r>
        <w:rPr>
          <w:color w:val="231F20"/>
        </w:rPr>
        <w:t>get</w:t>
      </w:r>
      <w:r>
        <w:rPr>
          <w:color w:val="231F20"/>
          <w:spacing w:val="-13"/>
        </w:rPr>
        <w:t> </w:t>
      </w:r>
      <w:r>
        <w:rPr>
          <w:color w:val="231F20"/>
        </w:rPr>
        <w:t>lashes.</w:t>
      </w:r>
      <w:r>
        <w:rPr>
          <w:color w:val="231F20"/>
          <w:spacing w:val="-12"/>
        </w:rPr>
        <w:t> </w:t>
      </w:r>
      <w:r>
        <w:rPr>
          <w:color w:val="231F20"/>
        </w:rPr>
        <w:t>Asked</w:t>
      </w:r>
      <w:r>
        <w:rPr>
          <w:color w:val="231F20"/>
          <w:spacing w:val="-12"/>
        </w:rPr>
        <w:t> </w:t>
      </w:r>
      <w:r>
        <w:rPr>
          <w:color w:val="231F20"/>
        </w:rPr>
        <w:t>Rav</w:t>
      </w:r>
      <w:r>
        <w:rPr>
          <w:color w:val="231F20"/>
          <w:spacing w:val="-12"/>
        </w:rPr>
        <w:t> </w:t>
      </w:r>
      <w:r>
        <w:rPr>
          <w:color w:val="231F20"/>
        </w:rPr>
        <w:t>Diskin:</w:t>
      </w:r>
      <w:r>
        <w:rPr>
          <w:color w:val="231F20"/>
          <w:spacing w:val="-12"/>
        </w:rPr>
        <w:t> </w:t>
      </w:r>
      <w:r>
        <w:rPr>
          <w:color w:val="231F20"/>
          <w:spacing w:val="-3"/>
        </w:rPr>
        <w:t>Why</w:t>
      </w:r>
      <w:r>
        <w:rPr>
          <w:color w:val="231F20"/>
          <w:spacing w:val="-12"/>
        </w:rPr>
        <w:t> </w:t>
      </w:r>
      <w:r>
        <w:rPr>
          <w:color w:val="231F20"/>
        </w:rPr>
        <w:t>do</w:t>
      </w:r>
      <w:r>
        <w:rPr>
          <w:color w:val="231F20"/>
          <w:spacing w:val="-12"/>
        </w:rPr>
        <w:t> </w:t>
      </w:r>
      <w:r>
        <w:rPr>
          <w:color w:val="231F20"/>
        </w:rPr>
        <w:t>we</w:t>
      </w:r>
      <w:r>
        <w:rPr>
          <w:color w:val="231F20"/>
          <w:spacing w:val="-12"/>
        </w:rPr>
        <w:t> </w:t>
      </w:r>
      <w:r>
        <w:rPr>
          <w:color w:val="231F20"/>
        </w:rPr>
        <w:t>need</w:t>
      </w:r>
      <w:r>
        <w:rPr>
          <w:color w:val="231F20"/>
          <w:spacing w:val="-12"/>
        </w:rPr>
        <w:t> </w:t>
      </w:r>
      <w:r>
        <w:rPr>
          <w:color w:val="231F20"/>
        </w:rPr>
        <w:t>a</w:t>
      </w:r>
      <w:r>
        <w:rPr>
          <w:color w:val="231F20"/>
          <w:spacing w:val="-12"/>
        </w:rPr>
        <w:t> </w:t>
      </w:r>
      <w:r>
        <w:rPr>
          <w:color w:val="231F20"/>
        </w:rPr>
        <w:t>verse</w:t>
      </w:r>
      <w:r>
        <w:rPr>
          <w:color w:val="231F20"/>
          <w:spacing w:val="-12"/>
        </w:rPr>
        <w:t> </w:t>
      </w:r>
      <w:r>
        <w:rPr>
          <w:color w:val="231F20"/>
        </w:rPr>
        <w:t>for such a law? Even without the special word “</w:t>
      </w:r>
      <w:r>
        <w:rPr>
          <w:rFonts w:ascii="Palatino Linotype" w:hAnsi="Palatino Linotype"/>
          <w:i/>
          <w:color w:val="231F20"/>
        </w:rPr>
        <w:t>kenafshecha</w:t>
      </w:r>
      <w:r>
        <w:rPr>
          <w:color w:val="231F20"/>
        </w:rPr>
        <w:t>” we would know</w:t>
      </w:r>
      <w:r>
        <w:rPr>
          <w:color w:val="231F20"/>
          <w:spacing w:val="13"/>
        </w:rPr>
        <w:t> </w:t>
      </w:r>
      <w:r>
        <w:rPr>
          <w:color w:val="231F20"/>
        </w:rPr>
        <w:t>that</w:t>
      </w:r>
      <w:r>
        <w:rPr>
          <w:color w:val="231F20"/>
          <w:spacing w:val="13"/>
        </w:rPr>
        <w:t> </w:t>
      </w:r>
      <w:r>
        <w:rPr>
          <w:color w:val="231F20"/>
        </w:rPr>
        <w:t>if</w:t>
      </w:r>
      <w:r>
        <w:rPr>
          <w:color w:val="231F20"/>
          <w:spacing w:val="13"/>
        </w:rPr>
        <w:t> </w:t>
      </w:r>
      <w:r>
        <w:rPr>
          <w:color w:val="231F20"/>
        </w:rPr>
        <w:t>an</w:t>
      </w:r>
      <w:r>
        <w:rPr>
          <w:color w:val="231F20"/>
          <w:spacing w:val="14"/>
        </w:rPr>
        <w:t> </w:t>
      </w:r>
      <w:r>
        <w:rPr>
          <w:color w:val="231F20"/>
        </w:rPr>
        <w:t>employer</w:t>
      </w:r>
      <w:r>
        <w:rPr>
          <w:color w:val="231F20"/>
          <w:spacing w:val="13"/>
        </w:rPr>
        <w:t> </w:t>
      </w:r>
      <w:r>
        <w:rPr>
          <w:color w:val="231F20"/>
        </w:rPr>
        <w:t>would</w:t>
      </w:r>
      <w:r>
        <w:rPr>
          <w:color w:val="231F20"/>
          <w:spacing w:val="13"/>
        </w:rPr>
        <w:t> </w:t>
      </w:r>
      <w:r>
        <w:rPr>
          <w:color w:val="231F20"/>
        </w:rPr>
        <w:t>muzzle</w:t>
      </w:r>
      <w:r>
        <w:rPr>
          <w:color w:val="231F20"/>
          <w:spacing w:val="14"/>
        </w:rPr>
        <w:t> </w:t>
      </w:r>
      <w:r>
        <w:rPr>
          <w:color w:val="231F20"/>
        </w:rPr>
        <w:t>the</w:t>
      </w:r>
      <w:r>
        <w:rPr>
          <w:color w:val="231F20"/>
          <w:spacing w:val="13"/>
        </w:rPr>
        <w:t> </w:t>
      </w:r>
      <w:r>
        <w:rPr>
          <w:color w:val="231F20"/>
        </w:rPr>
        <w:t>employee</w:t>
      </w:r>
      <w:r>
        <w:rPr>
          <w:color w:val="231F20"/>
          <w:spacing w:val="13"/>
        </w:rPr>
        <w:t> </w:t>
      </w:r>
      <w:r>
        <w:rPr>
          <w:color w:val="231F20"/>
        </w:rPr>
        <w:t>and</w:t>
      </w:r>
      <w:r>
        <w:rPr>
          <w:color w:val="231F20"/>
          <w:spacing w:val="14"/>
        </w:rPr>
        <w:t> </w:t>
      </w:r>
      <w:r>
        <w:rPr>
          <w:color w:val="231F20"/>
        </w:rPr>
        <w:t>prevent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him from eating, there would be no grounds for lashing. According to</w:t>
      </w:r>
      <w:r>
        <w:rPr>
          <w:color w:val="231F20"/>
          <w:spacing w:val="-13"/>
        </w:rPr>
        <w:t> </w:t>
      </w:r>
      <w:r>
        <w:rPr>
          <w:color w:val="231F20"/>
        </w:rPr>
        <w:t>Jewish</w:t>
      </w:r>
      <w:r>
        <w:rPr>
          <w:color w:val="231F20"/>
          <w:spacing w:val="-13"/>
        </w:rPr>
        <w:t> </w:t>
      </w:r>
      <w:r>
        <w:rPr>
          <w:color w:val="231F20"/>
          <w:spacing w:val="-6"/>
        </w:rPr>
        <w:t>law,</w:t>
      </w:r>
      <w:r>
        <w:rPr>
          <w:color w:val="231F20"/>
          <w:spacing w:val="-12"/>
        </w:rPr>
        <w:t> </w:t>
      </w:r>
      <w:r>
        <w:rPr>
          <w:color w:val="231F20"/>
        </w:rPr>
        <w:t>for</w:t>
      </w:r>
      <w:r>
        <w:rPr>
          <w:color w:val="231F20"/>
          <w:spacing w:val="-13"/>
        </w:rPr>
        <w:t> </w:t>
      </w:r>
      <w:r>
        <w:rPr>
          <w:color w:val="231F20"/>
        </w:rPr>
        <w:t>corporal</w:t>
      </w:r>
      <w:r>
        <w:rPr>
          <w:color w:val="231F20"/>
          <w:spacing w:val="-13"/>
        </w:rPr>
        <w:t> </w:t>
      </w:r>
      <w:r>
        <w:rPr>
          <w:color w:val="231F20"/>
        </w:rPr>
        <w:t>punishment</w:t>
      </w:r>
      <w:r>
        <w:rPr>
          <w:color w:val="231F20"/>
          <w:spacing w:val="-12"/>
        </w:rPr>
        <w:t> </w:t>
      </w:r>
      <w:r>
        <w:rPr>
          <w:color w:val="231F20"/>
        </w:rPr>
        <w:t>to</w:t>
      </w:r>
      <w:r>
        <w:rPr>
          <w:color w:val="231F20"/>
          <w:spacing w:val="-13"/>
        </w:rPr>
        <w:t> </w:t>
      </w:r>
      <w:r>
        <w:rPr>
          <w:color w:val="231F20"/>
        </w:rPr>
        <w:t>be</w:t>
      </w:r>
      <w:r>
        <w:rPr>
          <w:color w:val="231F20"/>
          <w:spacing w:val="-12"/>
        </w:rPr>
        <w:t> </w:t>
      </w:r>
      <w:r>
        <w:rPr>
          <w:color w:val="231F20"/>
        </w:rPr>
        <w:t>inflicted</w:t>
      </w:r>
      <w:r>
        <w:rPr>
          <w:color w:val="231F20"/>
          <w:spacing w:val="-13"/>
        </w:rPr>
        <w:t> </w:t>
      </w:r>
      <w:r>
        <w:rPr>
          <w:color w:val="231F20"/>
        </w:rPr>
        <w:t>witnesses</w:t>
      </w:r>
      <w:r>
        <w:rPr>
          <w:color w:val="231F20"/>
          <w:spacing w:val="-13"/>
        </w:rPr>
        <w:t> </w:t>
      </w:r>
      <w:r>
        <w:rPr>
          <w:color w:val="231F20"/>
        </w:rPr>
        <w:t>must first</w:t>
      </w:r>
      <w:r>
        <w:rPr>
          <w:color w:val="231F20"/>
          <w:spacing w:val="-5"/>
        </w:rPr>
        <w:t> </w:t>
      </w:r>
      <w:r>
        <w:rPr>
          <w:color w:val="231F20"/>
        </w:rPr>
        <w:t>warn</w:t>
      </w:r>
      <w:r>
        <w:rPr>
          <w:color w:val="231F20"/>
          <w:spacing w:val="-6"/>
        </w:rPr>
        <w:t> </w:t>
      </w:r>
      <w:r>
        <w:rPr>
          <w:color w:val="231F20"/>
        </w:rPr>
        <w:t>the</w:t>
      </w:r>
      <w:r>
        <w:rPr>
          <w:color w:val="231F20"/>
          <w:spacing w:val="-5"/>
        </w:rPr>
        <w:t> </w:t>
      </w:r>
      <w:r>
        <w:rPr>
          <w:color w:val="231F20"/>
        </w:rPr>
        <w:t>violator</w:t>
      </w:r>
      <w:r>
        <w:rPr>
          <w:color w:val="231F20"/>
          <w:spacing w:val="-5"/>
        </w:rPr>
        <w:t> </w:t>
      </w:r>
      <w:r>
        <w:rPr>
          <w:color w:val="231F20"/>
        </w:rPr>
        <w:t>with</w:t>
      </w:r>
      <w:r>
        <w:rPr>
          <w:color w:val="231F20"/>
          <w:spacing w:val="-5"/>
        </w:rPr>
        <w:t> </w:t>
      </w:r>
      <w:r>
        <w:rPr>
          <w:color w:val="231F20"/>
        </w:rPr>
        <w:t>a</w:t>
      </w:r>
      <w:r>
        <w:rPr>
          <w:color w:val="231F20"/>
          <w:spacing w:val="-5"/>
        </w:rPr>
        <w:t> </w:t>
      </w:r>
      <w:r>
        <w:rPr>
          <w:color w:val="231F20"/>
        </w:rPr>
        <w:t>direct</w:t>
      </w:r>
      <w:r>
        <w:rPr>
          <w:color w:val="231F20"/>
          <w:spacing w:val="-5"/>
        </w:rPr>
        <w:t> </w:t>
      </w:r>
      <w:r>
        <w:rPr>
          <w:color w:val="231F20"/>
        </w:rPr>
        <w:t>threat.</w:t>
      </w:r>
      <w:r>
        <w:rPr>
          <w:color w:val="231F20"/>
          <w:spacing w:val="-5"/>
        </w:rPr>
        <w:t> </w:t>
      </w:r>
      <w:r>
        <w:rPr>
          <w:color w:val="231F20"/>
        </w:rPr>
        <w:t>If</w:t>
      </w:r>
      <w:r>
        <w:rPr>
          <w:color w:val="231F20"/>
          <w:spacing w:val="-5"/>
        </w:rPr>
        <w:t> </w:t>
      </w:r>
      <w:r>
        <w:rPr>
          <w:color w:val="231F20"/>
        </w:rPr>
        <w:t>they</w:t>
      </w:r>
      <w:r>
        <w:rPr>
          <w:color w:val="231F20"/>
          <w:spacing w:val="-5"/>
        </w:rPr>
        <w:t> </w:t>
      </w:r>
      <w:r>
        <w:rPr>
          <w:color w:val="231F20"/>
        </w:rPr>
        <w:t>issue</w:t>
      </w:r>
      <w:r>
        <w:rPr>
          <w:color w:val="231F20"/>
          <w:spacing w:val="-5"/>
        </w:rPr>
        <w:t> </w:t>
      </w:r>
      <w:r>
        <w:rPr>
          <w:color w:val="231F20"/>
        </w:rPr>
        <w:t>a</w:t>
      </w:r>
      <w:r>
        <w:rPr>
          <w:color w:val="231F20"/>
          <w:spacing w:val="-5"/>
        </w:rPr>
        <w:t> </w:t>
      </w:r>
      <w:r>
        <w:rPr>
          <w:color w:val="231F20"/>
        </w:rPr>
        <w:t>conditional </w:t>
      </w:r>
      <w:r>
        <w:rPr>
          <w:color w:val="231F20"/>
          <w:spacing w:val="-4"/>
        </w:rPr>
        <w:t>warning—</w:t>
      </w:r>
      <w:r>
        <w:rPr>
          <w:rFonts w:ascii="Palatino Linotype" w:hAnsi="Palatino Linotype"/>
          <w:i/>
          <w:color w:val="231F20"/>
          <w:spacing w:val="-4"/>
        </w:rPr>
        <w:t>hasra’as </w:t>
      </w:r>
      <w:r>
        <w:rPr>
          <w:rFonts w:ascii="Palatino Linotype" w:hAnsi="Palatino Linotype"/>
          <w:i/>
          <w:color w:val="231F20"/>
        </w:rPr>
        <w:t>safeik</w:t>
      </w:r>
      <w:r>
        <w:rPr>
          <w:color w:val="231F20"/>
        </w:rPr>
        <w:t>—no punishment can be meted out. If the employer</w:t>
      </w:r>
      <w:r>
        <w:rPr>
          <w:color w:val="231F20"/>
          <w:spacing w:val="-21"/>
        </w:rPr>
        <w:t> </w:t>
      </w:r>
      <w:r>
        <w:rPr>
          <w:color w:val="231F20"/>
        </w:rPr>
        <w:t>were</w:t>
      </w:r>
      <w:r>
        <w:rPr>
          <w:color w:val="231F20"/>
          <w:spacing w:val="-20"/>
        </w:rPr>
        <w:t> </w:t>
      </w:r>
      <w:r>
        <w:rPr>
          <w:color w:val="231F20"/>
        </w:rPr>
        <w:t>to</w:t>
      </w:r>
      <w:r>
        <w:rPr>
          <w:color w:val="231F20"/>
          <w:spacing w:val="-20"/>
        </w:rPr>
        <w:t> </w:t>
      </w:r>
      <w:r>
        <w:rPr>
          <w:color w:val="231F20"/>
        </w:rPr>
        <w:t>muzzle</w:t>
      </w:r>
      <w:r>
        <w:rPr>
          <w:color w:val="231F20"/>
          <w:spacing w:val="-20"/>
        </w:rPr>
        <w:t> </w:t>
      </w:r>
      <w:r>
        <w:rPr>
          <w:color w:val="231F20"/>
        </w:rPr>
        <w:t>his</w:t>
      </w:r>
      <w:r>
        <w:rPr>
          <w:color w:val="231F20"/>
          <w:spacing w:val="-20"/>
        </w:rPr>
        <w:t> </w:t>
      </w:r>
      <w:r>
        <w:rPr>
          <w:color w:val="231F20"/>
        </w:rPr>
        <w:t>employee,</w:t>
      </w:r>
      <w:r>
        <w:rPr>
          <w:color w:val="231F20"/>
          <w:spacing w:val="-20"/>
        </w:rPr>
        <w:t> </w:t>
      </w:r>
      <w:r>
        <w:rPr>
          <w:color w:val="231F20"/>
        </w:rPr>
        <w:t>the</w:t>
      </w:r>
      <w:r>
        <w:rPr>
          <w:color w:val="231F20"/>
          <w:spacing w:val="-20"/>
        </w:rPr>
        <w:t> </w:t>
      </w:r>
      <w:r>
        <w:rPr>
          <w:color w:val="231F20"/>
        </w:rPr>
        <w:t>witnesses</w:t>
      </w:r>
      <w:r>
        <w:rPr>
          <w:color w:val="231F20"/>
          <w:spacing w:val="-20"/>
        </w:rPr>
        <w:t> </w:t>
      </w:r>
      <w:r>
        <w:rPr>
          <w:color w:val="231F20"/>
        </w:rPr>
        <w:t>could</w:t>
      </w:r>
      <w:r>
        <w:rPr>
          <w:color w:val="231F20"/>
          <w:spacing w:val="-20"/>
        </w:rPr>
        <w:t> </w:t>
      </w:r>
      <w:r>
        <w:rPr>
          <w:color w:val="231F20"/>
        </w:rPr>
        <w:t>only</w:t>
      </w:r>
      <w:r>
        <w:rPr>
          <w:color w:val="231F20"/>
          <w:spacing w:val="-20"/>
        </w:rPr>
        <w:t> </w:t>
      </w:r>
      <w:r>
        <w:rPr>
          <w:color w:val="231F20"/>
        </w:rPr>
        <w:t>give the</w:t>
      </w:r>
      <w:r>
        <w:rPr>
          <w:color w:val="231F20"/>
          <w:spacing w:val="-25"/>
        </w:rPr>
        <w:t> </w:t>
      </w:r>
      <w:r>
        <w:rPr>
          <w:color w:val="231F20"/>
        </w:rPr>
        <w:t>boss</w:t>
      </w:r>
      <w:r>
        <w:rPr>
          <w:color w:val="231F20"/>
          <w:spacing w:val="-25"/>
        </w:rPr>
        <w:t> </w:t>
      </w:r>
      <w:r>
        <w:rPr>
          <w:color w:val="231F20"/>
        </w:rPr>
        <w:t>a</w:t>
      </w:r>
      <w:r>
        <w:rPr>
          <w:color w:val="231F20"/>
          <w:spacing w:val="-25"/>
        </w:rPr>
        <w:t> </w:t>
      </w:r>
      <w:r>
        <w:rPr>
          <w:color w:val="231F20"/>
        </w:rPr>
        <w:t>conditional</w:t>
      </w:r>
      <w:r>
        <w:rPr>
          <w:color w:val="231F20"/>
          <w:spacing w:val="-24"/>
        </w:rPr>
        <w:t> </w:t>
      </w:r>
      <w:r>
        <w:rPr>
          <w:color w:val="231F20"/>
        </w:rPr>
        <w:t>warning.</w:t>
      </w:r>
      <w:r>
        <w:rPr>
          <w:color w:val="231F20"/>
          <w:spacing w:val="-25"/>
        </w:rPr>
        <w:t> </w:t>
      </w:r>
      <w:r>
        <w:rPr>
          <w:color w:val="231F20"/>
        </w:rPr>
        <w:t>They</w:t>
      </w:r>
      <w:r>
        <w:rPr>
          <w:color w:val="231F20"/>
          <w:spacing w:val="-25"/>
        </w:rPr>
        <w:t> </w:t>
      </w:r>
      <w:r>
        <w:rPr>
          <w:color w:val="231F20"/>
        </w:rPr>
        <w:t>would</w:t>
      </w:r>
      <w:r>
        <w:rPr>
          <w:color w:val="231F20"/>
          <w:spacing w:val="-25"/>
        </w:rPr>
        <w:t> </w:t>
      </w:r>
      <w:r>
        <w:rPr>
          <w:color w:val="231F20"/>
          <w:spacing w:val="-6"/>
        </w:rPr>
        <w:t>say,</w:t>
      </w:r>
      <w:r>
        <w:rPr>
          <w:color w:val="231F20"/>
          <w:spacing w:val="-24"/>
        </w:rPr>
        <w:t> </w:t>
      </w:r>
      <w:r>
        <w:rPr>
          <w:color w:val="231F20"/>
          <w:spacing w:val="-3"/>
        </w:rPr>
        <w:t>“If</w:t>
      </w:r>
      <w:r>
        <w:rPr>
          <w:color w:val="231F20"/>
          <w:spacing w:val="-25"/>
        </w:rPr>
        <w:t> </w:t>
      </w:r>
      <w:r>
        <w:rPr>
          <w:color w:val="231F20"/>
        </w:rPr>
        <w:t>the</w:t>
      </w:r>
      <w:r>
        <w:rPr>
          <w:color w:val="231F20"/>
          <w:spacing w:val="-25"/>
        </w:rPr>
        <w:t> </w:t>
      </w:r>
      <w:r>
        <w:rPr>
          <w:color w:val="231F20"/>
        </w:rPr>
        <w:t>employee</w:t>
      </w:r>
      <w:r>
        <w:rPr>
          <w:color w:val="231F20"/>
          <w:spacing w:val="-25"/>
        </w:rPr>
        <w:t> </w:t>
      </w:r>
      <w:r>
        <w:rPr>
          <w:color w:val="231F20"/>
        </w:rPr>
        <w:t>does not forgive the wages you </w:t>
      </w:r>
      <w:r>
        <w:rPr>
          <w:color w:val="231F20"/>
          <w:spacing w:val="-2"/>
        </w:rPr>
        <w:t>owe </w:t>
      </w:r>
      <w:r>
        <w:rPr>
          <w:color w:val="231F20"/>
        </w:rPr>
        <w:t>him, and he remains your employee, you will sin when he works and cannot snack </w:t>
      </w:r>
      <w:r>
        <w:rPr>
          <w:color w:val="231F20"/>
          <w:spacing w:val="-3"/>
        </w:rPr>
        <w:t>at </w:t>
      </w:r>
      <w:r>
        <w:rPr>
          <w:color w:val="231F20"/>
        </w:rPr>
        <w:t>the end of the </w:t>
      </w:r>
      <w:r>
        <w:rPr>
          <w:color w:val="231F20"/>
          <w:spacing w:val="-8"/>
        </w:rPr>
        <w:t>job.” </w:t>
      </w:r>
      <w:r>
        <w:rPr>
          <w:color w:val="231F20"/>
          <w:spacing w:val="-4"/>
        </w:rPr>
        <w:t>However, </w:t>
      </w:r>
      <w:r>
        <w:rPr>
          <w:color w:val="231F20"/>
        </w:rPr>
        <w:t>he might forgive his wage, or stop working; if he</w:t>
      </w:r>
      <w:r>
        <w:rPr>
          <w:color w:val="231F20"/>
          <w:spacing w:val="-14"/>
        </w:rPr>
        <w:t> </w:t>
      </w:r>
      <w:r>
        <w:rPr>
          <w:color w:val="231F20"/>
        </w:rPr>
        <w:t>forgives the wage the employer will not be violating anything for muzzling him, because he will not be his employee. As someone who would only</w:t>
      </w:r>
      <w:r>
        <w:rPr>
          <w:color w:val="231F20"/>
          <w:spacing w:val="-18"/>
        </w:rPr>
        <w:t> </w:t>
      </w:r>
      <w:r>
        <w:rPr>
          <w:color w:val="231F20"/>
        </w:rPr>
        <w:t>be</w:t>
      </w:r>
      <w:r>
        <w:rPr>
          <w:color w:val="231F20"/>
          <w:spacing w:val="-17"/>
        </w:rPr>
        <w:t> </w:t>
      </w:r>
      <w:r>
        <w:rPr>
          <w:color w:val="231F20"/>
        </w:rPr>
        <w:t>warned</w:t>
      </w:r>
      <w:r>
        <w:rPr>
          <w:color w:val="231F20"/>
          <w:spacing w:val="-18"/>
        </w:rPr>
        <w:t> </w:t>
      </w:r>
      <w:r>
        <w:rPr>
          <w:color w:val="231F20"/>
        </w:rPr>
        <w:t>conditionally,</w:t>
      </w:r>
      <w:r>
        <w:rPr>
          <w:color w:val="231F20"/>
          <w:spacing w:val="-18"/>
        </w:rPr>
        <w:t> </w:t>
      </w:r>
      <w:r>
        <w:rPr>
          <w:color w:val="231F20"/>
        </w:rPr>
        <w:t>there</w:t>
      </w:r>
      <w:r>
        <w:rPr>
          <w:color w:val="231F20"/>
          <w:spacing w:val="-17"/>
        </w:rPr>
        <w:t> </w:t>
      </w:r>
      <w:r>
        <w:rPr>
          <w:color w:val="231F20"/>
        </w:rPr>
        <w:t>would</w:t>
      </w:r>
      <w:r>
        <w:rPr>
          <w:color w:val="231F20"/>
          <w:spacing w:val="-18"/>
        </w:rPr>
        <w:t> </w:t>
      </w:r>
      <w:r>
        <w:rPr>
          <w:color w:val="231F20"/>
        </w:rPr>
        <w:t>be</w:t>
      </w:r>
      <w:r>
        <w:rPr>
          <w:color w:val="231F20"/>
          <w:spacing w:val="-17"/>
        </w:rPr>
        <w:t> </w:t>
      </w:r>
      <w:r>
        <w:rPr>
          <w:color w:val="231F20"/>
        </w:rPr>
        <w:t>no</w:t>
      </w:r>
      <w:r>
        <w:rPr>
          <w:color w:val="231F20"/>
          <w:spacing w:val="-18"/>
        </w:rPr>
        <w:t> </w:t>
      </w:r>
      <w:r>
        <w:rPr>
          <w:color w:val="231F20"/>
        </w:rPr>
        <w:t>possibility</w:t>
      </w:r>
      <w:r>
        <w:rPr>
          <w:color w:val="231F20"/>
          <w:spacing w:val="-17"/>
        </w:rPr>
        <w:t> </w:t>
      </w:r>
      <w:r>
        <w:rPr>
          <w:color w:val="231F20"/>
        </w:rPr>
        <w:t>of</w:t>
      </w:r>
      <w:r>
        <w:rPr>
          <w:color w:val="231F20"/>
          <w:spacing w:val="-18"/>
        </w:rPr>
        <w:t> </w:t>
      </w:r>
      <w:r>
        <w:rPr>
          <w:color w:val="231F20"/>
        </w:rPr>
        <w:t>lashes; </w:t>
      </w:r>
      <w:r>
        <w:rPr>
          <w:color w:val="231F20"/>
          <w:spacing w:val="-6"/>
        </w:rPr>
        <w:t>why, </w:t>
      </w:r>
      <w:r>
        <w:rPr>
          <w:color w:val="231F20"/>
        </w:rPr>
        <w:t>then, the need for a verse to exempt from lashes? Rav Diskin argued that based on this question, a principle emerges. Jewish law does not demand that I lose money to prevent you from sin. The employee would not be asked to waive his wage or stop working to prevent his employer from violating a commandment. Since Jewish law does not ever ask for a person to lose money to save someone else from sin, there would be no reason to think that the employee might waive his wage. The witnesses could level a direct threat to the employer who muzzles his </w:t>
      </w:r>
      <w:r>
        <w:rPr>
          <w:color w:val="231F20"/>
          <w:spacing w:val="-4"/>
        </w:rPr>
        <w:t>worker. </w:t>
      </w:r>
      <w:r>
        <w:rPr>
          <w:color w:val="231F20"/>
        </w:rPr>
        <w:t>They would tell him, </w:t>
      </w:r>
      <w:r>
        <w:rPr>
          <w:color w:val="231F20"/>
          <w:spacing w:val="-3"/>
        </w:rPr>
        <w:t>“If </w:t>
      </w:r>
      <w:r>
        <w:rPr>
          <w:color w:val="231F20"/>
        </w:rPr>
        <w:t>you muzzle</w:t>
      </w:r>
      <w:r>
        <w:rPr>
          <w:color w:val="231F20"/>
          <w:spacing w:val="-27"/>
        </w:rPr>
        <w:t> </w:t>
      </w:r>
      <w:r>
        <w:rPr>
          <w:color w:val="231F20"/>
        </w:rPr>
        <w:t>your</w:t>
      </w:r>
      <w:r>
        <w:rPr>
          <w:color w:val="231F20"/>
          <w:spacing w:val="-28"/>
        </w:rPr>
        <w:t> </w:t>
      </w:r>
      <w:r>
        <w:rPr>
          <w:color w:val="231F20"/>
        </w:rPr>
        <w:t>worker</w:t>
      </w:r>
      <w:r>
        <w:rPr>
          <w:color w:val="231F20"/>
          <w:spacing w:val="-27"/>
        </w:rPr>
        <w:t> </w:t>
      </w:r>
      <w:r>
        <w:rPr>
          <w:color w:val="231F20"/>
        </w:rPr>
        <w:t>as</w:t>
      </w:r>
      <w:r>
        <w:rPr>
          <w:color w:val="231F20"/>
          <w:spacing w:val="-27"/>
        </w:rPr>
        <w:t> </w:t>
      </w:r>
      <w:r>
        <w:rPr>
          <w:color w:val="231F20"/>
        </w:rPr>
        <w:t>he</w:t>
      </w:r>
      <w:r>
        <w:rPr>
          <w:color w:val="231F20"/>
          <w:spacing w:val="-27"/>
        </w:rPr>
        <w:t> </w:t>
      </w:r>
      <w:r>
        <w:rPr>
          <w:color w:val="231F20"/>
        </w:rPr>
        <w:t>finishes</w:t>
      </w:r>
      <w:r>
        <w:rPr>
          <w:color w:val="231F20"/>
          <w:spacing w:val="-27"/>
        </w:rPr>
        <w:t> </w:t>
      </w:r>
      <w:r>
        <w:rPr>
          <w:color w:val="231F20"/>
        </w:rPr>
        <w:t>up</w:t>
      </w:r>
      <w:r>
        <w:rPr>
          <w:color w:val="231F20"/>
          <w:spacing w:val="-27"/>
        </w:rPr>
        <w:t> </w:t>
      </w:r>
      <w:r>
        <w:rPr>
          <w:color w:val="231F20"/>
        </w:rPr>
        <w:t>his</w:t>
      </w:r>
      <w:r>
        <w:rPr>
          <w:color w:val="231F20"/>
          <w:spacing w:val="-27"/>
        </w:rPr>
        <w:t> </w:t>
      </w:r>
      <w:r>
        <w:rPr>
          <w:color w:val="231F20"/>
        </w:rPr>
        <w:t>work</w:t>
      </w:r>
      <w:r>
        <w:rPr>
          <w:color w:val="231F20"/>
          <w:spacing w:val="-27"/>
        </w:rPr>
        <w:t> </w:t>
      </w:r>
      <w:r>
        <w:rPr>
          <w:color w:val="231F20"/>
        </w:rPr>
        <w:t>for</w:t>
      </w:r>
      <w:r>
        <w:rPr>
          <w:color w:val="231F20"/>
          <w:spacing w:val="-27"/>
        </w:rPr>
        <w:t> </w:t>
      </w:r>
      <w:r>
        <w:rPr>
          <w:color w:val="231F20"/>
        </w:rPr>
        <w:t>you,</w:t>
      </w:r>
      <w:r>
        <w:rPr>
          <w:color w:val="231F20"/>
          <w:spacing w:val="-27"/>
        </w:rPr>
        <w:t> </w:t>
      </w:r>
      <w:r>
        <w:rPr>
          <w:color w:val="231F20"/>
        </w:rPr>
        <w:t>you</w:t>
      </w:r>
      <w:r>
        <w:rPr>
          <w:color w:val="231F20"/>
          <w:spacing w:val="-27"/>
        </w:rPr>
        <w:t> </w:t>
      </w:r>
      <w:r>
        <w:rPr>
          <w:color w:val="231F20"/>
        </w:rPr>
        <w:t>will</w:t>
      </w:r>
      <w:r>
        <w:rPr>
          <w:color w:val="231F20"/>
          <w:spacing w:val="-27"/>
        </w:rPr>
        <w:t> </w:t>
      </w:r>
      <w:r>
        <w:rPr>
          <w:color w:val="231F20"/>
        </w:rPr>
        <w:t>violate </w:t>
      </w:r>
      <w:r>
        <w:rPr>
          <w:color w:val="231F20"/>
          <w:spacing w:val="-5"/>
        </w:rPr>
        <w:t>Torah </w:t>
      </w:r>
      <w:r>
        <w:rPr>
          <w:color w:val="231F20"/>
        </w:rPr>
        <w:t>law and deserve </w:t>
      </w:r>
      <w:r>
        <w:rPr>
          <w:color w:val="231F20"/>
          <w:spacing w:val="-5"/>
        </w:rPr>
        <w:t>lashes.” </w:t>
      </w:r>
      <w:r>
        <w:rPr>
          <w:color w:val="231F20"/>
        </w:rPr>
        <w:t>There would be no reason to think that the worker might waive his wage and therefore no reason to include that possibility in the warning. As a direct warning, it could </w:t>
      </w:r>
      <w:r>
        <w:rPr>
          <w:color w:val="231F20"/>
          <w:spacing w:val="-3"/>
        </w:rPr>
        <w:t>invoke </w:t>
      </w:r>
      <w:r>
        <w:rPr>
          <w:color w:val="231F20"/>
        </w:rPr>
        <w:t>punishment. The verse was needed. </w:t>
      </w:r>
      <w:r>
        <w:rPr>
          <w:color w:val="231F20"/>
          <w:spacing w:val="-5"/>
        </w:rPr>
        <w:t>It </w:t>
      </w:r>
      <w:r>
        <w:rPr>
          <w:color w:val="231F20"/>
        </w:rPr>
        <w:t>taught that regardless of the nature of the warning, the act of muzzling a human employee does not trigger a punishment of</w:t>
      </w:r>
      <w:r>
        <w:rPr>
          <w:color w:val="231F20"/>
          <w:spacing w:val="4"/>
        </w:rPr>
        <w:t> </w:t>
      </w:r>
      <w:r>
        <w:rPr>
          <w:color w:val="231F20"/>
        </w:rPr>
        <w:t>lashes.</w:t>
      </w:r>
    </w:p>
    <w:p>
      <w:pPr>
        <w:pStyle w:val="BodyText"/>
        <w:spacing w:line="316" w:lineRule="auto" w:before="103"/>
        <w:ind w:left="120" w:right="137" w:firstLine="360"/>
        <w:jc w:val="both"/>
      </w:pPr>
      <w:r>
        <w:rPr>
          <w:color w:val="231F20"/>
        </w:rPr>
        <w:t>Rav</w:t>
      </w:r>
      <w:r>
        <w:rPr>
          <w:color w:val="231F20"/>
          <w:spacing w:val="-22"/>
        </w:rPr>
        <w:t> </w:t>
      </w:r>
      <w:r>
        <w:rPr>
          <w:color w:val="231F20"/>
        </w:rPr>
        <w:t>Zilberstein</w:t>
      </w:r>
      <w:r>
        <w:rPr>
          <w:color w:val="231F20"/>
          <w:spacing w:val="-22"/>
        </w:rPr>
        <w:t> </w:t>
      </w:r>
      <w:r>
        <w:rPr>
          <w:color w:val="231F20"/>
        </w:rPr>
        <w:t>argued</w:t>
      </w:r>
      <w:r>
        <w:rPr>
          <w:color w:val="231F20"/>
          <w:spacing w:val="-22"/>
        </w:rPr>
        <w:t> </w:t>
      </w:r>
      <w:r>
        <w:rPr>
          <w:color w:val="231F20"/>
        </w:rPr>
        <w:t>that</w:t>
      </w:r>
      <w:r>
        <w:rPr>
          <w:color w:val="231F20"/>
          <w:spacing w:val="-21"/>
        </w:rPr>
        <w:t> </w:t>
      </w:r>
      <w:r>
        <w:rPr>
          <w:color w:val="231F20"/>
        </w:rPr>
        <w:t>we</w:t>
      </w:r>
      <w:r>
        <w:rPr>
          <w:color w:val="231F20"/>
          <w:spacing w:val="-22"/>
        </w:rPr>
        <w:t> </w:t>
      </w:r>
      <w:r>
        <w:rPr>
          <w:color w:val="231F20"/>
        </w:rPr>
        <w:t>can</w:t>
      </w:r>
      <w:r>
        <w:rPr>
          <w:color w:val="231F20"/>
          <w:spacing w:val="-22"/>
        </w:rPr>
        <w:t> </w:t>
      </w:r>
      <w:r>
        <w:rPr>
          <w:color w:val="231F20"/>
        </w:rPr>
        <w:t>draw</w:t>
      </w:r>
      <w:r>
        <w:rPr>
          <w:color w:val="231F20"/>
          <w:spacing w:val="-22"/>
        </w:rPr>
        <w:t> </w:t>
      </w:r>
      <w:r>
        <w:rPr>
          <w:color w:val="231F20"/>
        </w:rPr>
        <w:t>a</w:t>
      </w:r>
      <w:r>
        <w:rPr>
          <w:color w:val="231F20"/>
          <w:spacing w:val="-21"/>
        </w:rPr>
        <w:t> </w:t>
      </w:r>
      <w:r>
        <w:rPr>
          <w:color w:val="231F20"/>
        </w:rPr>
        <w:t>distinction</w:t>
      </w:r>
      <w:r>
        <w:rPr>
          <w:color w:val="231F20"/>
          <w:spacing w:val="-22"/>
        </w:rPr>
        <w:t> </w:t>
      </w:r>
      <w:r>
        <w:rPr>
          <w:color w:val="231F20"/>
        </w:rPr>
        <w:t>between</w:t>
      </w:r>
      <w:r>
        <w:rPr>
          <w:color w:val="231F20"/>
          <w:spacing w:val="-22"/>
        </w:rPr>
        <w:t> </w:t>
      </w:r>
      <w:r>
        <w:rPr>
          <w:color w:val="231F20"/>
        </w:rPr>
        <w:t>the cases. In the scenario of Rav Diskin, a worker need not lose</w:t>
      </w:r>
      <w:r>
        <w:rPr>
          <w:color w:val="231F20"/>
          <w:spacing w:val="41"/>
        </w:rPr>
        <w:t> </w:t>
      </w:r>
      <w:r>
        <w:rPr>
          <w:color w:val="231F20"/>
        </w:rPr>
        <w:t>money</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8"/>
        <w:jc w:val="both"/>
      </w:pPr>
      <w:r>
        <w:rPr>
          <w:color w:val="231F20"/>
        </w:rPr>
        <w:t>to save his employer from sin when the employer was trying to sin. In our case, the sinners are not people trying to sin. It is innocent passersby who are bombarded with inappropriate images. Perhaps the driver must lose money to save the righteous pedestrians from sinning inadvertently with their eyes.</w:t>
      </w:r>
    </w:p>
    <w:p>
      <w:pPr>
        <w:pStyle w:val="BodyText"/>
        <w:spacing w:line="312" w:lineRule="auto" w:before="40"/>
        <w:ind w:left="120" w:right="137" w:firstLine="360"/>
        <w:jc w:val="both"/>
      </w:pPr>
      <w:r>
        <w:rPr>
          <w:color w:val="231F20"/>
        </w:rPr>
        <w:t>Rav Zilberstein brought the question to  his  </w:t>
      </w:r>
      <w:r>
        <w:rPr>
          <w:color w:val="231F20"/>
          <w:spacing w:val="-3"/>
        </w:rPr>
        <w:t>brother-in-law,  </w:t>
      </w:r>
      <w:r>
        <w:rPr>
          <w:color w:val="231F20"/>
        </w:rPr>
        <w:t>Rav Chaim Kanievski </w:t>
      </w:r>
      <w:r>
        <w:rPr>
          <w:rFonts w:ascii="Palatino Linotype" w:hAnsi="Palatino Linotype"/>
          <w:i/>
          <w:color w:val="231F20"/>
          <w:spacing w:val="-6"/>
        </w:rPr>
        <w:t>shlit”a</w:t>
      </w:r>
      <w:r>
        <w:rPr>
          <w:color w:val="231F20"/>
          <w:spacing w:val="-6"/>
        </w:rPr>
        <w:t>. </w:t>
      </w:r>
      <w:r>
        <w:rPr>
          <w:color w:val="231F20"/>
        </w:rPr>
        <w:t>Rav Chaim Kanievski suggested that the driver could keep his job. </w:t>
      </w:r>
      <w:r>
        <w:rPr>
          <w:color w:val="231F20"/>
          <w:spacing w:val="-3"/>
        </w:rPr>
        <w:t>He </w:t>
      </w:r>
      <w:r>
        <w:rPr>
          <w:color w:val="231F20"/>
        </w:rPr>
        <w:t>argued that the sin of gazing </w:t>
      </w:r>
      <w:r>
        <w:rPr>
          <w:color w:val="231F20"/>
          <w:spacing w:val="-3"/>
        </w:rPr>
        <w:t>at inappropriate </w:t>
      </w:r>
      <w:r>
        <w:rPr>
          <w:color w:val="231F20"/>
        </w:rPr>
        <w:t>images does not occur </w:t>
      </w:r>
      <w:r>
        <w:rPr>
          <w:color w:val="231F20"/>
          <w:spacing w:val="-3"/>
        </w:rPr>
        <w:t>immediately. </w:t>
      </w:r>
      <w:r>
        <w:rPr>
          <w:color w:val="231F20"/>
        </w:rPr>
        <w:t>The first glance is no</w:t>
      </w:r>
      <w:r>
        <w:rPr>
          <w:color w:val="231F20"/>
          <w:spacing w:val="-13"/>
        </w:rPr>
        <w:t> </w:t>
      </w:r>
      <w:r>
        <w:rPr>
          <w:color w:val="231F20"/>
        </w:rPr>
        <w:t>sin.</w:t>
      </w:r>
      <w:r>
        <w:rPr>
          <w:color w:val="231F20"/>
          <w:spacing w:val="-13"/>
        </w:rPr>
        <w:t> </w:t>
      </w:r>
      <w:r>
        <w:rPr>
          <w:color w:val="231F20"/>
        </w:rPr>
        <w:t>The</w:t>
      </w:r>
      <w:r>
        <w:rPr>
          <w:color w:val="231F20"/>
          <w:spacing w:val="-13"/>
        </w:rPr>
        <w:t> </w:t>
      </w:r>
      <w:r>
        <w:rPr>
          <w:color w:val="231F20"/>
        </w:rPr>
        <w:t>sin</w:t>
      </w:r>
      <w:r>
        <w:rPr>
          <w:color w:val="231F20"/>
          <w:spacing w:val="-12"/>
        </w:rPr>
        <w:t> </w:t>
      </w:r>
      <w:r>
        <w:rPr>
          <w:color w:val="231F20"/>
        </w:rPr>
        <w:t>is</w:t>
      </w:r>
      <w:r>
        <w:rPr>
          <w:color w:val="231F20"/>
          <w:spacing w:val="-13"/>
        </w:rPr>
        <w:t> </w:t>
      </w:r>
      <w:r>
        <w:rPr>
          <w:color w:val="231F20"/>
        </w:rPr>
        <w:t>in</w:t>
      </w:r>
      <w:r>
        <w:rPr>
          <w:color w:val="231F20"/>
          <w:spacing w:val="-13"/>
        </w:rPr>
        <w:t> </w:t>
      </w:r>
      <w:r>
        <w:rPr>
          <w:color w:val="231F20"/>
        </w:rPr>
        <w:t>the</w:t>
      </w:r>
      <w:r>
        <w:rPr>
          <w:color w:val="231F20"/>
          <w:spacing w:val="-12"/>
        </w:rPr>
        <w:t> </w:t>
      </w:r>
      <w:r>
        <w:rPr>
          <w:color w:val="231F20"/>
        </w:rPr>
        <w:t>delving</w:t>
      </w:r>
      <w:r>
        <w:rPr>
          <w:color w:val="231F20"/>
          <w:spacing w:val="-13"/>
        </w:rPr>
        <w:t> </w:t>
      </w:r>
      <w:r>
        <w:rPr>
          <w:color w:val="231F20"/>
        </w:rPr>
        <w:t>into</w:t>
      </w:r>
      <w:r>
        <w:rPr>
          <w:color w:val="231F20"/>
          <w:spacing w:val="-13"/>
        </w:rPr>
        <w:t> </w:t>
      </w:r>
      <w:r>
        <w:rPr>
          <w:color w:val="231F20"/>
        </w:rPr>
        <w:t>the</w:t>
      </w:r>
      <w:r>
        <w:rPr>
          <w:color w:val="231F20"/>
          <w:spacing w:val="-12"/>
        </w:rPr>
        <w:t> </w:t>
      </w:r>
      <w:r>
        <w:rPr>
          <w:color w:val="231F20"/>
        </w:rPr>
        <w:t>picture</w:t>
      </w:r>
      <w:r>
        <w:rPr>
          <w:color w:val="231F20"/>
          <w:spacing w:val="-13"/>
        </w:rPr>
        <w:t> </w:t>
      </w:r>
      <w:r>
        <w:rPr>
          <w:color w:val="231F20"/>
        </w:rPr>
        <w:t>and</w:t>
      </w:r>
      <w:r>
        <w:rPr>
          <w:color w:val="231F20"/>
          <w:spacing w:val="-13"/>
        </w:rPr>
        <w:t> </w:t>
      </w:r>
      <w:r>
        <w:rPr>
          <w:color w:val="231F20"/>
        </w:rPr>
        <w:t>seeking</w:t>
      </w:r>
      <w:r>
        <w:rPr>
          <w:color w:val="231F20"/>
          <w:spacing w:val="-12"/>
        </w:rPr>
        <w:t> </w:t>
      </w:r>
      <w:r>
        <w:rPr>
          <w:color w:val="231F20"/>
        </w:rPr>
        <w:t>to</w:t>
      </w:r>
      <w:r>
        <w:rPr>
          <w:color w:val="231F20"/>
          <w:spacing w:val="-13"/>
        </w:rPr>
        <w:t> </w:t>
      </w:r>
      <w:r>
        <w:rPr>
          <w:color w:val="231F20"/>
        </w:rPr>
        <w:t>look</w:t>
      </w:r>
      <w:r>
        <w:rPr>
          <w:color w:val="231F20"/>
          <w:spacing w:val="-13"/>
        </w:rPr>
        <w:t> </w:t>
      </w:r>
      <w:r>
        <w:rPr>
          <w:color w:val="231F20"/>
          <w:spacing w:val="-3"/>
        </w:rPr>
        <w:t>at </w:t>
      </w:r>
      <w:r>
        <w:rPr>
          <w:color w:val="231F20"/>
        </w:rPr>
        <w:t>what is immodest. The bus driver is not responsible for that. </w:t>
      </w:r>
      <w:r>
        <w:rPr>
          <w:color w:val="231F20"/>
          <w:spacing w:val="-3"/>
        </w:rPr>
        <w:t>He</w:t>
      </w:r>
      <w:r>
        <w:rPr>
          <w:color w:val="231F20"/>
          <w:spacing w:val="-39"/>
        </w:rPr>
        <w:t> </w:t>
      </w:r>
      <w:r>
        <w:rPr>
          <w:color w:val="231F20"/>
        </w:rPr>
        <w:t>was driving</w:t>
      </w:r>
      <w:r>
        <w:rPr>
          <w:color w:val="231F20"/>
          <w:spacing w:val="-11"/>
        </w:rPr>
        <w:t> </w:t>
      </w:r>
      <w:r>
        <w:rPr>
          <w:color w:val="231F20"/>
        </w:rPr>
        <w:t>his</w:t>
      </w:r>
      <w:r>
        <w:rPr>
          <w:color w:val="231F20"/>
          <w:spacing w:val="-10"/>
        </w:rPr>
        <w:t> </w:t>
      </w:r>
      <w:r>
        <w:rPr>
          <w:color w:val="231F20"/>
        </w:rPr>
        <w:t>bus.</w:t>
      </w:r>
      <w:r>
        <w:rPr>
          <w:color w:val="231F20"/>
          <w:spacing w:val="-10"/>
        </w:rPr>
        <w:t> </w:t>
      </w:r>
      <w:r>
        <w:rPr>
          <w:color w:val="231F20"/>
        </w:rPr>
        <w:t>People</w:t>
      </w:r>
      <w:r>
        <w:rPr>
          <w:color w:val="231F20"/>
          <w:spacing w:val="-10"/>
        </w:rPr>
        <w:t> </w:t>
      </w:r>
      <w:r>
        <w:rPr>
          <w:color w:val="231F20"/>
        </w:rPr>
        <w:t>who</w:t>
      </w:r>
      <w:r>
        <w:rPr>
          <w:color w:val="231F20"/>
          <w:spacing w:val="-11"/>
        </w:rPr>
        <w:t> </w:t>
      </w:r>
      <w:r>
        <w:rPr>
          <w:color w:val="231F20"/>
        </w:rPr>
        <w:t>see</w:t>
      </w:r>
      <w:r>
        <w:rPr>
          <w:color w:val="231F20"/>
          <w:spacing w:val="-10"/>
        </w:rPr>
        <w:t> </w:t>
      </w:r>
      <w:r>
        <w:rPr>
          <w:color w:val="231F20"/>
        </w:rPr>
        <w:t>the</w:t>
      </w:r>
      <w:r>
        <w:rPr>
          <w:color w:val="231F20"/>
          <w:spacing w:val="-10"/>
        </w:rPr>
        <w:t> </w:t>
      </w:r>
      <w:r>
        <w:rPr>
          <w:color w:val="231F20"/>
        </w:rPr>
        <w:t>pictures</w:t>
      </w:r>
      <w:r>
        <w:rPr>
          <w:color w:val="231F20"/>
          <w:spacing w:val="-10"/>
        </w:rPr>
        <w:t> </w:t>
      </w:r>
      <w:r>
        <w:rPr>
          <w:color w:val="231F20"/>
        </w:rPr>
        <w:t>initially</w:t>
      </w:r>
      <w:r>
        <w:rPr>
          <w:color w:val="231F20"/>
          <w:spacing w:val="-10"/>
        </w:rPr>
        <w:t> </w:t>
      </w:r>
      <w:r>
        <w:rPr>
          <w:color w:val="231F20"/>
        </w:rPr>
        <w:t>and</w:t>
      </w:r>
      <w:r>
        <w:rPr>
          <w:color w:val="231F20"/>
          <w:spacing w:val="-11"/>
        </w:rPr>
        <w:t> </w:t>
      </w:r>
      <w:r>
        <w:rPr>
          <w:color w:val="231F20"/>
        </w:rPr>
        <w:t>do</w:t>
      </w:r>
      <w:r>
        <w:rPr>
          <w:color w:val="231F20"/>
          <w:spacing w:val="-10"/>
        </w:rPr>
        <w:t> </w:t>
      </w:r>
      <w:r>
        <w:rPr>
          <w:color w:val="231F20"/>
        </w:rPr>
        <w:t>not</w:t>
      </w:r>
      <w:r>
        <w:rPr>
          <w:color w:val="231F20"/>
          <w:spacing w:val="-10"/>
        </w:rPr>
        <w:t> </w:t>
      </w:r>
      <w:r>
        <w:rPr>
          <w:color w:val="231F20"/>
        </w:rPr>
        <w:t>want to see them do not sin; only those who choose to take a second look sin,</w:t>
      </w:r>
      <w:r>
        <w:rPr>
          <w:color w:val="231F20"/>
          <w:spacing w:val="-7"/>
        </w:rPr>
        <w:t> </w:t>
      </w:r>
      <w:r>
        <w:rPr>
          <w:color w:val="231F20"/>
        </w:rPr>
        <w:t>but</w:t>
      </w:r>
      <w:r>
        <w:rPr>
          <w:color w:val="231F20"/>
          <w:spacing w:val="-7"/>
        </w:rPr>
        <w:t> </w:t>
      </w:r>
      <w:r>
        <w:rPr>
          <w:color w:val="231F20"/>
        </w:rPr>
        <w:t>those</w:t>
      </w:r>
      <w:r>
        <w:rPr>
          <w:color w:val="231F20"/>
          <w:spacing w:val="-7"/>
        </w:rPr>
        <w:t> </w:t>
      </w:r>
      <w:r>
        <w:rPr>
          <w:color w:val="231F20"/>
        </w:rPr>
        <w:t>people</w:t>
      </w:r>
      <w:r>
        <w:rPr>
          <w:color w:val="231F20"/>
          <w:spacing w:val="-7"/>
        </w:rPr>
        <w:t> </w:t>
      </w:r>
      <w:r>
        <w:rPr>
          <w:color w:val="231F20"/>
        </w:rPr>
        <w:t>are</w:t>
      </w:r>
      <w:r>
        <w:rPr>
          <w:color w:val="231F20"/>
          <w:spacing w:val="-7"/>
        </w:rPr>
        <w:t> </w:t>
      </w:r>
      <w:r>
        <w:rPr>
          <w:color w:val="231F20"/>
          <w:spacing w:val="-3"/>
        </w:rPr>
        <w:t>at</w:t>
      </w:r>
      <w:r>
        <w:rPr>
          <w:color w:val="231F20"/>
          <w:spacing w:val="-7"/>
        </w:rPr>
        <w:t> </w:t>
      </w:r>
      <w:r>
        <w:rPr>
          <w:color w:val="231F20"/>
        </w:rPr>
        <w:t>fault</w:t>
      </w:r>
      <w:r>
        <w:rPr>
          <w:color w:val="231F20"/>
          <w:spacing w:val="-7"/>
        </w:rPr>
        <w:t> </w:t>
      </w:r>
      <w:r>
        <w:rPr>
          <w:color w:val="231F20"/>
        </w:rPr>
        <w:t>for</w:t>
      </w:r>
      <w:r>
        <w:rPr>
          <w:color w:val="231F20"/>
          <w:spacing w:val="-7"/>
        </w:rPr>
        <w:t> </w:t>
      </w:r>
      <w:r>
        <w:rPr>
          <w:color w:val="231F20"/>
        </w:rPr>
        <w:t>choosing</w:t>
      </w:r>
      <w:r>
        <w:rPr>
          <w:color w:val="231F20"/>
          <w:spacing w:val="-7"/>
        </w:rPr>
        <w:t> </w:t>
      </w:r>
      <w:r>
        <w:rPr>
          <w:color w:val="231F20"/>
        </w:rPr>
        <w:t>to</w:t>
      </w:r>
      <w:r>
        <w:rPr>
          <w:color w:val="231F20"/>
          <w:spacing w:val="-6"/>
        </w:rPr>
        <w:t> </w:t>
      </w:r>
      <w:r>
        <w:rPr>
          <w:color w:val="231F20"/>
        </w:rPr>
        <w:t>gaze.</w:t>
      </w:r>
      <w:r>
        <w:rPr>
          <w:color w:val="231F20"/>
          <w:spacing w:val="-7"/>
        </w:rPr>
        <w:t> </w:t>
      </w:r>
      <w:r>
        <w:rPr>
          <w:color w:val="231F20"/>
        </w:rPr>
        <w:t>The</w:t>
      </w:r>
      <w:r>
        <w:rPr>
          <w:color w:val="231F20"/>
          <w:spacing w:val="-7"/>
        </w:rPr>
        <w:t> </w:t>
      </w:r>
      <w:r>
        <w:rPr>
          <w:color w:val="231F20"/>
        </w:rPr>
        <w:t>bus</w:t>
      </w:r>
      <w:r>
        <w:rPr>
          <w:color w:val="231F20"/>
          <w:spacing w:val="-7"/>
        </w:rPr>
        <w:t> </w:t>
      </w:r>
      <w:r>
        <w:rPr>
          <w:color w:val="231F20"/>
        </w:rPr>
        <w:t>driver is not the reason they are sinning. Their urges are the reason for the sin. </w:t>
      </w:r>
      <w:r>
        <w:rPr>
          <w:color w:val="231F20"/>
          <w:spacing w:val="-3"/>
        </w:rPr>
        <w:t>He </w:t>
      </w:r>
      <w:r>
        <w:rPr>
          <w:color w:val="231F20"/>
        </w:rPr>
        <w:t>would not have to quit his job because they have evil urges and</w:t>
      </w:r>
      <w:r>
        <w:rPr>
          <w:color w:val="231F20"/>
          <w:spacing w:val="-15"/>
        </w:rPr>
        <w:t> </w:t>
      </w:r>
      <w:r>
        <w:rPr>
          <w:color w:val="231F20"/>
        </w:rPr>
        <w:t>are</w:t>
      </w:r>
      <w:r>
        <w:rPr>
          <w:color w:val="231F20"/>
          <w:spacing w:val="-15"/>
        </w:rPr>
        <w:t> </w:t>
      </w:r>
      <w:r>
        <w:rPr>
          <w:color w:val="231F20"/>
        </w:rPr>
        <w:t>not</w:t>
      </w:r>
      <w:r>
        <w:rPr>
          <w:color w:val="231F20"/>
          <w:spacing w:val="-15"/>
        </w:rPr>
        <w:t> </w:t>
      </w:r>
      <w:r>
        <w:rPr>
          <w:color w:val="231F20"/>
        </w:rPr>
        <w:t>looking</w:t>
      </w:r>
      <w:r>
        <w:rPr>
          <w:color w:val="231F20"/>
          <w:spacing w:val="-15"/>
        </w:rPr>
        <w:t> </w:t>
      </w:r>
      <w:r>
        <w:rPr>
          <w:color w:val="231F20"/>
          <w:spacing w:val="-3"/>
        </w:rPr>
        <w:t>away</w:t>
      </w:r>
      <w:r>
        <w:rPr>
          <w:color w:val="231F20"/>
          <w:spacing w:val="-15"/>
        </w:rPr>
        <w:t> </w:t>
      </w:r>
      <w:r>
        <w:rPr>
          <w:color w:val="231F20"/>
        </w:rPr>
        <w:t>after</w:t>
      </w:r>
      <w:r>
        <w:rPr>
          <w:color w:val="231F20"/>
          <w:spacing w:val="-15"/>
        </w:rPr>
        <w:t> </w:t>
      </w:r>
      <w:r>
        <w:rPr>
          <w:color w:val="231F20"/>
        </w:rPr>
        <w:t>the</w:t>
      </w:r>
      <w:r>
        <w:rPr>
          <w:color w:val="231F20"/>
          <w:spacing w:val="-14"/>
        </w:rPr>
        <w:t> </w:t>
      </w:r>
      <w:r>
        <w:rPr>
          <w:color w:val="231F20"/>
        </w:rPr>
        <w:t>first</w:t>
      </w:r>
      <w:r>
        <w:rPr>
          <w:color w:val="231F20"/>
          <w:spacing w:val="-15"/>
        </w:rPr>
        <w:t> </w:t>
      </w:r>
      <w:r>
        <w:rPr>
          <w:color w:val="231F20"/>
        </w:rPr>
        <w:t>glimpse</w:t>
      </w:r>
      <w:r>
        <w:rPr>
          <w:color w:val="231F20"/>
          <w:spacing w:val="-15"/>
        </w:rPr>
        <w:t> </w:t>
      </w:r>
      <w:r>
        <w:rPr>
          <w:color w:val="231F20"/>
        </w:rPr>
        <w:t>(</w:t>
      </w:r>
      <w:r>
        <w:rPr>
          <w:rFonts w:ascii="Palatino Linotype" w:hAnsi="Palatino Linotype"/>
          <w:i/>
          <w:color w:val="231F20"/>
        </w:rPr>
        <w:t>Chashukei</w:t>
      </w:r>
      <w:r>
        <w:rPr>
          <w:rFonts w:ascii="Palatino Linotype" w:hAnsi="Palatino Linotype"/>
          <w:i/>
          <w:color w:val="231F20"/>
          <w:spacing w:val="-14"/>
        </w:rPr>
        <w:t> </w:t>
      </w:r>
      <w:r>
        <w:rPr>
          <w:rFonts w:ascii="Palatino Linotype" w:hAnsi="Palatino Linotype"/>
          <w:i/>
          <w:color w:val="231F20"/>
        </w:rPr>
        <w:t>Chemed</w:t>
      </w:r>
      <w:r>
        <w:rPr>
          <w:color w:val="231F20"/>
        </w:rPr>
        <w:t>).</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89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Grapes Before Wine?</w:t>
      </w:r>
    </w:p>
    <w:p>
      <w:pPr>
        <w:pStyle w:val="BodyText"/>
        <w:rPr>
          <w:rFonts w:ascii="Cambria"/>
          <w:b/>
          <w:sz w:val="44"/>
        </w:rPr>
      </w:pPr>
    </w:p>
    <w:p>
      <w:pPr>
        <w:pStyle w:val="BodyText"/>
        <w:spacing w:line="292" w:lineRule="auto" w:before="293"/>
        <w:ind w:left="120" w:right="137"/>
        <w:jc w:val="both"/>
      </w:pPr>
      <w:r>
        <w:rPr>
          <w:color w:val="231F20"/>
        </w:rPr>
        <w:t>A</w:t>
      </w:r>
      <w:r>
        <w:rPr>
          <w:color w:val="231F20"/>
          <w:spacing w:val="-22"/>
        </w:rPr>
        <w:t> </w:t>
      </w:r>
      <w:r>
        <w:rPr>
          <w:rFonts w:ascii="Palatino Linotype"/>
          <w:i/>
          <w:color w:val="231F20"/>
        </w:rPr>
        <w:t>poseik</w:t>
      </w:r>
      <w:r>
        <w:rPr>
          <w:rFonts w:ascii="Palatino Linotype"/>
          <w:i/>
          <w:color w:val="231F20"/>
          <w:spacing w:val="-22"/>
        </w:rPr>
        <w:t> </w:t>
      </w:r>
      <w:r>
        <w:rPr>
          <w:color w:val="231F20"/>
        </w:rPr>
        <w:t>must</w:t>
      </w:r>
      <w:r>
        <w:rPr>
          <w:color w:val="231F20"/>
          <w:spacing w:val="-22"/>
        </w:rPr>
        <w:t> </w:t>
      </w:r>
      <w:r>
        <w:rPr>
          <w:color w:val="231F20"/>
        </w:rPr>
        <w:t>have</w:t>
      </w:r>
      <w:r>
        <w:rPr>
          <w:color w:val="231F20"/>
          <w:spacing w:val="-22"/>
        </w:rPr>
        <w:t> </w:t>
      </w:r>
      <w:r>
        <w:rPr>
          <w:color w:val="231F20"/>
        </w:rPr>
        <w:t>a</w:t>
      </w:r>
      <w:r>
        <w:rPr>
          <w:color w:val="231F20"/>
          <w:spacing w:val="-22"/>
        </w:rPr>
        <w:t> </w:t>
      </w:r>
      <w:r>
        <w:rPr>
          <w:color w:val="231F20"/>
        </w:rPr>
        <w:t>broad</w:t>
      </w:r>
      <w:r>
        <w:rPr>
          <w:color w:val="231F20"/>
          <w:spacing w:val="-22"/>
        </w:rPr>
        <w:t> </w:t>
      </w:r>
      <w:r>
        <w:rPr>
          <w:color w:val="231F20"/>
        </w:rPr>
        <w:t>grasp</w:t>
      </w:r>
      <w:r>
        <w:rPr>
          <w:color w:val="231F20"/>
          <w:spacing w:val="-22"/>
        </w:rPr>
        <w:t> </w:t>
      </w:r>
      <w:r>
        <w:rPr>
          <w:color w:val="231F20"/>
        </w:rPr>
        <w:t>of</w:t>
      </w:r>
      <w:r>
        <w:rPr>
          <w:color w:val="231F20"/>
          <w:spacing w:val="-22"/>
        </w:rPr>
        <w:t> </w:t>
      </w:r>
      <w:r>
        <w:rPr>
          <w:rFonts w:ascii="Palatino Linotype"/>
          <w:i/>
          <w:color w:val="231F20"/>
          <w:spacing w:val="-5"/>
        </w:rPr>
        <w:t>Talmud</w:t>
      </w:r>
      <w:r>
        <w:rPr>
          <w:color w:val="231F20"/>
          <w:spacing w:val="-5"/>
        </w:rPr>
        <w:t>.</w:t>
      </w:r>
      <w:r>
        <w:rPr>
          <w:color w:val="231F20"/>
          <w:spacing w:val="-22"/>
        </w:rPr>
        <w:t> </w:t>
      </w:r>
      <w:r>
        <w:rPr>
          <w:color w:val="231F20"/>
          <w:spacing w:val="-11"/>
        </w:rPr>
        <w:t>You</w:t>
      </w:r>
      <w:r>
        <w:rPr>
          <w:color w:val="231F20"/>
          <w:spacing w:val="-22"/>
        </w:rPr>
        <w:t> </w:t>
      </w:r>
      <w:r>
        <w:rPr>
          <w:color w:val="231F20"/>
        </w:rPr>
        <w:t>cannot</w:t>
      </w:r>
      <w:r>
        <w:rPr>
          <w:color w:val="231F20"/>
          <w:spacing w:val="-22"/>
        </w:rPr>
        <w:t> </w:t>
      </w:r>
      <w:r>
        <w:rPr>
          <w:color w:val="231F20"/>
        </w:rPr>
        <w:t>be</w:t>
      </w:r>
      <w:r>
        <w:rPr>
          <w:color w:val="231F20"/>
          <w:spacing w:val="-22"/>
        </w:rPr>
        <w:t> </w:t>
      </w:r>
      <w:r>
        <w:rPr>
          <w:color w:val="231F20"/>
        </w:rPr>
        <w:t>confident, even about the laws of blessings, if you only study one tractate. Sometimes a law in </w:t>
      </w:r>
      <w:r>
        <w:rPr>
          <w:rFonts w:ascii="Palatino Linotype"/>
          <w:i/>
          <w:color w:val="231F20"/>
        </w:rPr>
        <w:t>Bava Metzia </w:t>
      </w:r>
      <w:r>
        <w:rPr>
          <w:color w:val="231F20"/>
        </w:rPr>
        <w:t>might shed light on a matter of blessings.</w:t>
      </w:r>
      <w:r>
        <w:rPr>
          <w:color w:val="231F20"/>
          <w:spacing w:val="-26"/>
        </w:rPr>
        <w:t> </w:t>
      </w:r>
      <w:r>
        <w:rPr>
          <w:color w:val="231F20"/>
          <w:spacing w:val="-12"/>
        </w:rPr>
        <w:t>To</w:t>
      </w:r>
      <w:r>
        <w:rPr>
          <w:color w:val="231F20"/>
          <w:spacing w:val="-25"/>
        </w:rPr>
        <w:t> </w:t>
      </w:r>
      <w:r>
        <w:rPr>
          <w:color w:val="231F20"/>
        </w:rPr>
        <w:t>issue</w:t>
      </w:r>
      <w:r>
        <w:rPr>
          <w:color w:val="231F20"/>
          <w:spacing w:val="-26"/>
        </w:rPr>
        <w:t> </w:t>
      </w:r>
      <w:r>
        <w:rPr>
          <w:color w:val="231F20"/>
        </w:rPr>
        <w:t>definitive</w:t>
      </w:r>
      <w:r>
        <w:rPr>
          <w:color w:val="231F20"/>
          <w:spacing w:val="-25"/>
        </w:rPr>
        <w:t> </w:t>
      </w:r>
      <w:r>
        <w:rPr>
          <w:color w:val="231F20"/>
        </w:rPr>
        <w:t>rulings,</w:t>
      </w:r>
      <w:r>
        <w:rPr>
          <w:color w:val="231F20"/>
          <w:spacing w:val="-26"/>
        </w:rPr>
        <w:t> </w:t>
      </w:r>
      <w:r>
        <w:rPr>
          <w:color w:val="231F20"/>
        </w:rPr>
        <w:t>a</w:t>
      </w:r>
      <w:r>
        <w:rPr>
          <w:color w:val="231F20"/>
          <w:spacing w:val="-25"/>
        </w:rPr>
        <w:t> </w:t>
      </w:r>
      <w:r>
        <w:rPr>
          <w:color w:val="231F20"/>
        </w:rPr>
        <w:t>broad</w:t>
      </w:r>
      <w:r>
        <w:rPr>
          <w:color w:val="231F20"/>
          <w:spacing w:val="-26"/>
        </w:rPr>
        <w:t> </w:t>
      </w:r>
      <w:r>
        <w:rPr>
          <w:color w:val="231F20"/>
        </w:rPr>
        <w:t>grasp</w:t>
      </w:r>
      <w:r>
        <w:rPr>
          <w:color w:val="231F20"/>
          <w:spacing w:val="-25"/>
        </w:rPr>
        <w:t> </w:t>
      </w:r>
      <w:r>
        <w:rPr>
          <w:color w:val="231F20"/>
        </w:rPr>
        <w:t>of</w:t>
      </w:r>
      <w:r>
        <w:rPr>
          <w:color w:val="231F20"/>
          <w:spacing w:val="-25"/>
        </w:rPr>
        <w:t> </w:t>
      </w:r>
      <w:r>
        <w:rPr>
          <w:color w:val="231F20"/>
          <w:spacing w:val="-5"/>
        </w:rPr>
        <w:t>Torah</w:t>
      </w:r>
      <w:r>
        <w:rPr>
          <w:color w:val="231F20"/>
          <w:spacing w:val="-26"/>
        </w:rPr>
        <w:t> </w:t>
      </w:r>
      <w:r>
        <w:rPr>
          <w:color w:val="231F20"/>
        </w:rPr>
        <w:t>is</w:t>
      </w:r>
      <w:r>
        <w:rPr>
          <w:color w:val="231F20"/>
          <w:spacing w:val="-25"/>
        </w:rPr>
        <w:t> </w:t>
      </w:r>
      <w:r>
        <w:rPr>
          <w:color w:val="231F20"/>
        </w:rPr>
        <w:t>needed.</w:t>
      </w:r>
    </w:p>
    <w:p>
      <w:pPr>
        <w:pStyle w:val="BodyText"/>
        <w:spacing w:line="285" w:lineRule="auto" w:before="34"/>
        <w:ind w:left="120" w:right="138" w:firstLine="360"/>
        <w:jc w:val="both"/>
      </w:pPr>
      <w:r>
        <w:rPr>
          <w:color w:val="231F20"/>
        </w:rPr>
        <w:t>There</w:t>
      </w:r>
      <w:r>
        <w:rPr>
          <w:color w:val="231F20"/>
          <w:spacing w:val="-35"/>
        </w:rPr>
        <w:t> </w:t>
      </w:r>
      <w:r>
        <w:rPr>
          <w:color w:val="231F20"/>
        </w:rPr>
        <w:t>is</w:t>
      </w:r>
      <w:r>
        <w:rPr>
          <w:color w:val="231F20"/>
          <w:spacing w:val="-34"/>
        </w:rPr>
        <w:t> </w:t>
      </w:r>
      <w:r>
        <w:rPr>
          <w:color w:val="231F20"/>
        </w:rPr>
        <w:t>a</w:t>
      </w:r>
      <w:r>
        <w:rPr>
          <w:color w:val="231F20"/>
          <w:spacing w:val="-35"/>
        </w:rPr>
        <w:t> </w:t>
      </w:r>
      <w:r>
        <w:rPr>
          <w:color w:val="231F20"/>
        </w:rPr>
        <w:t>practice</w:t>
      </w:r>
      <w:r>
        <w:rPr>
          <w:color w:val="231F20"/>
          <w:spacing w:val="-34"/>
        </w:rPr>
        <w:t> </w:t>
      </w:r>
      <w:r>
        <w:rPr>
          <w:color w:val="231F20"/>
        </w:rPr>
        <w:t>of</w:t>
      </w:r>
      <w:r>
        <w:rPr>
          <w:color w:val="231F20"/>
          <w:spacing w:val="-35"/>
        </w:rPr>
        <w:t> </w:t>
      </w:r>
      <w:r>
        <w:rPr>
          <w:color w:val="231F20"/>
        </w:rPr>
        <w:t>making</w:t>
      </w:r>
      <w:r>
        <w:rPr>
          <w:color w:val="231F20"/>
          <w:spacing w:val="-34"/>
        </w:rPr>
        <w:t> </w:t>
      </w:r>
      <w:r>
        <w:rPr>
          <w:color w:val="231F20"/>
        </w:rPr>
        <w:t>an</w:t>
      </w:r>
      <w:r>
        <w:rPr>
          <w:color w:val="231F20"/>
          <w:spacing w:val="-35"/>
        </w:rPr>
        <w:t> </w:t>
      </w:r>
      <w:r>
        <w:rPr>
          <w:color w:val="231F20"/>
        </w:rPr>
        <w:t>“</w:t>
      </w:r>
      <w:r>
        <w:rPr>
          <w:rFonts w:ascii="Palatino Linotype" w:hAnsi="Palatino Linotype"/>
          <w:i/>
          <w:color w:val="231F20"/>
        </w:rPr>
        <w:t>Amein</w:t>
      </w:r>
      <w:r>
        <w:rPr>
          <w:rFonts w:ascii="Palatino Linotype" w:hAnsi="Palatino Linotype"/>
          <w:i/>
          <w:color w:val="231F20"/>
          <w:spacing w:val="-34"/>
        </w:rPr>
        <w:t> </w:t>
      </w:r>
      <w:r>
        <w:rPr>
          <w:color w:val="231F20"/>
          <w:spacing w:val="-7"/>
        </w:rPr>
        <w:t>party.”</w:t>
      </w:r>
      <w:r>
        <w:rPr>
          <w:color w:val="231F20"/>
          <w:spacing w:val="-35"/>
        </w:rPr>
        <w:t> </w:t>
      </w:r>
      <w:r>
        <w:rPr>
          <w:color w:val="231F20"/>
          <w:spacing w:val="-5"/>
        </w:rPr>
        <w:t>At</w:t>
      </w:r>
      <w:r>
        <w:rPr>
          <w:color w:val="231F20"/>
          <w:spacing w:val="-34"/>
        </w:rPr>
        <w:t> </w:t>
      </w:r>
      <w:r>
        <w:rPr>
          <w:color w:val="231F20"/>
        </w:rPr>
        <w:t>“</w:t>
      </w:r>
      <w:r>
        <w:rPr>
          <w:rFonts w:ascii="Palatino Linotype" w:hAnsi="Palatino Linotype"/>
          <w:i/>
          <w:color w:val="231F20"/>
        </w:rPr>
        <w:t>Amein</w:t>
      </w:r>
      <w:r>
        <w:rPr>
          <w:rFonts w:ascii="Palatino Linotype" w:hAnsi="Palatino Linotype"/>
          <w:i/>
          <w:color w:val="231F20"/>
          <w:spacing w:val="-35"/>
        </w:rPr>
        <w:t> </w:t>
      </w:r>
      <w:r>
        <w:rPr>
          <w:color w:val="231F20"/>
          <w:spacing w:val="-4"/>
        </w:rPr>
        <w:t>parties,” </w:t>
      </w:r>
      <w:r>
        <w:rPr>
          <w:color w:val="231F20"/>
          <w:spacing w:val="-3"/>
        </w:rPr>
        <w:t>many </w:t>
      </w:r>
      <w:r>
        <w:rPr>
          <w:color w:val="231F20"/>
        </w:rPr>
        <w:t>foods are served. The goal is that everyone recite blessings aloud</w:t>
      </w:r>
      <w:r>
        <w:rPr>
          <w:color w:val="231F20"/>
          <w:spacing w:val="-21"/>
        </w:rPr>
        <w:t> </w:t>
      </w:r>
      <w:r>
        <w:rPr>
          <w:color w:val="231F20"/>
        </w:rPr>
        <w:t>and</w:t>
      </w:r>
      <w:r>
        <w:rPr>
          <w:color w:val="231F20"/>
          <w:spacing w:val="-20"/>
        </w:rPr>
        <w:t> </w:t>
      </w:r>
      <w:r>
        <w:rPr>
          <w:color w:val="231F20"/>
        </w:rPr>
        <w:t>all</w:t>
      </w:r>
      <w:r>
        <w:rPr>
          <w:color w:val="231F20"/>
          <w:spacing w:val="-20"/>
        </w:rPr>
        <w:t> </w:t>
      </w:r>
      <w:r>
        <w:rPr>
          <w:color w:val="231F20"/>
        </w:rPr>
        <w:t>say</w:t>
      </w:r>
      <w:r>
        <w:rPr>
          <w:color w:val="231F20"/>
          <w:spacing w:val="-20"/>
        </w:rPr>
        <w:t> </w:t>
      </w:r>
      <w:r>
        <w:rPr>
          <w:color w:val="231F20"/>
        </w:rPr>
        <w:t>“</w:t>
      </w:r>
      <w:r>
        <w:rPr>
          <w:rFonts w:ascii="Palatino Linotype" w:hAnsi="Palatino Linotype"/>
          <w:i/>
          <w:color w:val="231F20"/>
        </w:rPr>
        <w:t>Amein</w:t>
      </w:r>
      <w:r>
        <w:rPr>
          <w:color w:val="231F20"/>
        </w:rPr>
        <w:t>”</w:t>
      </w:r>
      <w:r>
        <w:rPr>
          <w:color w:val="231F20"/>
          <w:spacing w:val="-21"/>
        </w:rPr>
        <w:t> </w:t>
      </w:r>
      <w:r>
        <w:rPr>
          <w:color w:val="231F20"/>
        </w:rPr>
        <w:t>multiple</w:t>
      </w:r>
      <w:r>
        <w:rPr>
          <w:color w:val="231F20"/>
          <w:spacing w:val="-20"/>
        </w:rPr>
        <w:t> </w:t>
      </w:r>
      <w:r>
        <w:rPr>
          <w:color w:val="231F20"/>
        </w:rPr>
        <w:t>times</w:t>
      </w:r>
      <w:r>
        <w:rPr>
          <w:color w:val="231F20"/>
          <w:spacing w:val="-20"/>
        </w:rPr>
        <w:t> </w:t>
      </w:r>
      <w:r>
        <w:rPr>
          <w:color w:val="231F20"/>
        </w:rPr>
        <w:t>to</w:t>
      </w:r>
      <w:r>
        <w:rPr>
          <w:color w:val="231F20"/>
          <w:spacing w:val="-20"/>
        </w:rPr>
        <w:t> </w:t>
      </w:r>
      <w:r>
        <w:rPr>
          <w:color w:val="231F20"/>
        </w:rPr>
        <w:t>bring</w:t>
      </w:r>
      <w:r>
        <w:rPr>
          <w:color w:val="231F20"/>
          <w:spacing w:val="-20"/>
        </w:rPr>
        <w:t> </w:t>
      </w:r>
      <w:r>
        <w:rPr>
          <w:color w:val="231F20"/>
        </w:rPr>
        <w:t>divine</w:t>
      </w:r>
      <w:r>
        <w:rPr>
          <w:color w:val="231F20"/>
          <w:spacing w:val="-21"/>
        </w:rPr>
        <w:t> </w:t>
      </w:r>
      <w:r>
        <w:rPr>
          <w:color w:val="231F20"/>
        </w:rPr>
        <w:t>help</w:t>
      </w:r>
      <w:r>
        <w:rPr>
          <w:color w:val="231F20"/>
          <w:spacing w:val="-20"/>
        </w:rPr>
        <w:t> </w:t>
      </w:r>
      <w:r>
        <w:rPr>
          <w:color w:val="231F20"/>
        </w:rPr>
        <w:t>to</w:t>
      </w:r>
      <w:r>
        <w:rPr>
          <w:color w:val="231F20"/>
          <w:spacing w:val="-20"/>
        </w:rPr>
        <w:t> </w:t>
      </w:r>
      <w:r>
        <w:rPr>
          <w:color w:val="231F20"/>
        </w:rPr>
        <w:t>those in need. A person organized an </w:t>
      </w:r>
      <w:r>
        <w:rPr>
          <w:rFonts w:ascii="Palatino Linotype" w:hAnsi="Palatino Linotype"/>
          <w:i/>
          <w:color w:val="231F20"/>
          <w:spacing w:val="-3"/>
        </w:rPr>
        <w:t>Amein </w:t>
      </w:r>
      <w:r>
        <w:rPr>
          <w:color w:val="231F20"/>
          <w:spacing w:val="-3"/>
        </w:rPr>
        <w:t>party. </w:t>
      </w:r>
      <w:r>
        <w:rPr>
          <w:color w:val="231F20"/>
        </w:rPr>
        <w:t>She prepared </w:t>
      </w:r>
      <w:r>
        <w:rPr>
          <w:color w:val="231F20"/>
          <w:spacing w:val="-3"/>
        </w:rPr>
        <w:t>many </w:t>
      </w:r>
      <w:r>
        <w:rPr>
          <w:color w:val="231F20"/>
        </w:rPr>
        <w:t>food</w:t>
      </w:r>
      <w:r>
        <w:rPr>
          <w:color w:val="231F20"/>
          <w:spacing w:val="15"/>
        </w:rPr>
        <w:t> </w:t>
      </w:r>
      <w:r>
        <w:rPr>
          <w:color w:val="231F20"/>
        </w:rPr>
        <w:t>items.</w:t>
      </w:r>
      <w:r>
        <w:rPr>
          <w:color w:val="231F20"/>
          <w:spacing w:val="16"/>
        </w:rPr>
        <w:t> </w:t>
      </w:r>
      <w:r>
        <w:rPr>
          <w:color w:val="231F20"/>
        </w:rPr>
        <w:t>She</w:t>
      </w:r>
      <w:r>
        <w:rPr>
          <w:color w:val="231F20"/>
          <w:spacing w:val="16"/>
        </w:rPr>
        <w:t> </w:t>
      </w:r>
      <w:r>
        <w:rPr>
          <w:color w:val="231F20"/>
        </w:rPr>
        <w:t>put</w:t>
      </w:r>
      <w:r>
        <w:rPr>
          <w:color w:val="231F20"/>
          <w:spacing w:val="15"/>
        </w:rPr>
        <w:t> </w:t>
      </w:r>
      <w:r>
        <w:rPr>
          <w:color w:val="231F20"/>
        </w:rPr>
        <w:t>out</w:t>
      </w:r>
      <w:r>
        <w:rPr>
          <w:color w:val="231F20"/>
          <w:spacing w:val="16"/>
        </w:rPr>
        <w:t> </w:t>
      </w:r>
      <w:r>
        <w:rPr>
          <w:color w:val="231F20"/>
        </w:rPr>
        <w:t>grapes</w:t>
      </w:r>
      <w:r>
        <w:rPr>
          <w:color w:val="231F20"/>
          <w:spacing w:val="16"/>
        </w:rPr>
        <w:t> </w:t>
      </w:r>
      <w:r>
        <w:rPr>
          <w:color w:val="231F20"/>
        </w:rPr>
        <w:t>as</w:t>
      </w:r>
      <w:r>
        <w:rPr>
          <w:color w:val="231F20"/>
          <w:spacing w:val="15"/>
        </w:rPr>
        <w:t> </w:t>
      </w:r>
      <w:r>
        <w:rPr>
          <w:color w:val="231F20"/>
        </w:rPr>
        <w:t>well</w:t>
      </w:r>
      <w:r>
        <w:rPr>
          <w:color w:val="231F20"/>
          <w:spacing w:val="16"/>
        </w:rPr>
        <w:t> </w:t>
      </w:r>
      <w:r>
        <w:rPr>
          <w:color w:val="231F20"/>
        </w:rPr>
        <w:t>as</w:t>
      </w:r>
      <w:r>
        <w:rPr>
          <w:color w:val="231F20"/>
          <w:spacing w:val="16"/>
        </w:rPr>
        <w:t> </w:t>
      </w:r>
      <w:r>
        <w:rPr>
          <w:color w:val="231F20"/>
        </w:rPr>
        <w:t>cups</w:t>
      </w:r>
      <w:r>
        <w:rPr>
          <w:color w:val="231F20"/>
          <w:spacing w:val="15"/>
        </w:rPr>
        <w:t> </w:t>
      </w:r>
      <w:r>
        <w:rPr>
          <w:color w:val="231F20"/>
        </w:rPr>
        <w:t>of</w:t>
      </w:r>
      <w:r>
        <w:rPr>
          <w:color w:val="231F20"/>
          <w:spacing w:val="16"/>
        </w:rPr>
        <w:t> </w:t>
      </w:r>
      <w:r>
        <w:rPr>
          <w:color w:val="231F20"/>
        </w:rPr>
        <w:t>wine.</w:t>
      </w:r>
      <w:r>
        <w:rPr>
          <w:color w:val="231F20"/>
          <w:spacing w:val="16"/>
        </w:rPr>
        <w:t> </w:t>
      </w:r>
      <w:r>
        <w:rPr>
          <w:color w:val="231F20"/>
        </w:rPr>
        <w:t>She</w:t>
      </w:r>
      <w:r>
        <w:rPr>
          <w:color w:val="231F20"/>
          <w:spacing w:val="15"/>
        </w:rPr>
        <w:t> </w:t>
      </w:r>
      <w:r>
        <w:rPr>
          <w:color w:val="231F20"/>
        </w:rPr>
        <w:t>asked</w:t>
      </w:r>
    </w:p>
    <w:p>
      <w:pPr>
        <w:pStyle w:val="BodyText"/>
        <w:spacing w:line="300" w:lineRule="auto" w:before="40"/>
        <w:ind w:left="120" w:right="137"/>
        <w:jc w:val="both"/>
      </w:pPr>
      <w:r>
        <w:rPr>
          <w:color w:val="231F20"/>
        </w:rPr>
        <w:t>Rav Zilberstein, which food should we make a blessing on first, the grapes or the wine? Presumably, halachah would say bless the wine and then the grapes. Wine receives a particular blessing, thanking the Almighty for being the </w:t>
      </w:r>
      <w:r>
        <w:rPr>
          <w:rFonts w:ascii="Palatino Linotype" w:hAnsi="Palatino Linotype"/>
          <w:i/>
          <w:color w:val="231F20"/>
        </w:rPr>
        <w:t>borei pri hagafen</w:t>
      </w:r>
      <w:r>
        <w:rPr>
          <w:color w:val="231F20"/>
        </w:rPr>
        <w:t>—He who creates the fruit of the vine. Grapes merely receive a general blessing thanking Hashem for being the </w:t>
      </w:r>
      <w:r>
        <w:rPr>
          <w:rFonts w:ascii="Palatino Linotype" w:hAnsi="Palatino Linotype"/>
          <w:i/>
          <w:color w:val="231F20"/>
        </w:rPr>
        <w:t>borei pri ha’eitz</w:t>
      </w:r>
      <w:r>
        <w:rPr>
          <w:color w:val="231F20"/>
        </w:rPr>
        <w:t>—He who creates fruit from the tree.</w:t>
      </w:r>
    </w:p>
    <w:p>
      <w:pPr>
        <w:pStyle w:val="BodyText"/>
        <w:spacing w:line="292" w:lineRule="auto" w:before="31"/>
        <w:ind w:left="120" w:right="137" w:firstLine="360"/>
        <w:jc w:val="both"/>
      </w:pPr>
      <w:r>
        <w:rPr>
          <w:color w:val="231F20"/>
        </w:rPr>
        <w:t>In light of our </w:t>
      </w:r>
      <w:r>
        <w:rPr>
          <w:rFonts w:ascii="Palatino Linotype"/>
          <w:i/>
          <w:color w:val="231F20"/>
        </w:rPr>
        <w:t>Gemara</w:t>
      </w:r>
      <w:r>
        <w:rPr>
          <w:color w:val="231F20"/>
        </w:rPr>
        <w:t>, Rav Zilberstein suggested that the wine should be drunk second and first they should eat the grapes. Our </w:t>
      </w:r>
      <w:r>
        <w:rPr>
          <w:rFonts w:ascii="Palatino Linotype"/>
          <w:i/>
          <w:color w:val="231F20"/>
        </w:rPr>
        <w:t>Gemara</w:t>
      </w:r>
      <w:r>
        <w:rPr>
          <w:rFonts w:ascii="Palatino Linotype"/>
          <w:i/>
          <w:color w:val="231F20"/>
          <w:spacing w:val="-10"/>
        </w:rPr>
        <w:t> </w:t>
      </w:r>
      <w:r>
        <w:rPr>
          <w:color w:val="231F20"/>
        </w:rPr>
        <w:t>discusses</w:t>
      </w:r>
      <w:r>
        <w:rPr>
          <w:color w:val="231F20"/>
          <w:spacing w:val="-10"/>
        </w:rPr>
        <w:t> </w:t>
      </w:r>
      <w:r>
        <w:rPr>
          <w:color w:val="231F20"/>
        </w:rPr>
        <w:t>the</w:t>
      </w:r>
      <w:r>
        <w:rPr>
          <w:color w:val="231F20"/>
          <w:spacing w:val="-10"/>
        </w:rPr>
        <w:t> </w:t>
      </w:r>
      <w:r>
        <w:rPr>
          <w:color w:val="231F20"/>
        </w:rPr>
        <w:t>law</w:t>
      </w:r>
      <w:r>
        <w:rPr>
          <w:color w:val="231F20"/>
          <w:spacing w:val="-10"/>
        </w:rPr>
        <w:t> </w:t>
      </w:r>
      <w:r>
        <w:rPr>
          <w:color w:val="231F20"/>
        </w:rPr>
        <w:t>that</w:t>
      </w:r>
      <w:r>
        <w:rPr>
          <w:color w:val="231F20"/>
          <w:spacing w:val="-9"/>
        </w:rPr>
        <w:t> </w:t>
      </w:r>
      <w:r>
        <w:rPr>
          <w:color w:val="231F20"/>
        </w:rPr>
        <w:t>an</w:t>
      </w:r>
      <w:r>
        <w:rPr>
          <w:color w:val="231F20"/>
          <w:spacing w:val="-10"/>
        </w:rPr>
        <w:t> </w:t>
      </w:r>
      <w:r>
        <w:rPr>
          <w:color w:val="231F20"/>
        </w:rPr>
        <w:t>employer</w:t>
      </w:r>
      <w:r>
        <w:rPr>
          <w:color w:val="231F20"/>
          <w:spacing w:val="-10"/>
        </w:rPr>
        <w:t> </w:t>
      </w:r>
      <w:r>
        <w:rPr>
          <w:color w:val="231F20"/>
        </w:rPr>
        <w:t>must</w:t>
      </w:r>
      <w:r>
        <w:rPr>
          <w:color w:val="231F20"/>
          <w:spacing w:val="-10"/>
        </w:rPr>
        <w:t> </w:t>
      </w:r>
      <w:r>
        <w:rPr>
          <w:color w:val="231F20"/>
        </w:rPr>
        <w:t>allow</w:t>
      </w:r>
      <w:r>
        <w:rPr>
          <w:color w:val="231F20"/>
          <w:spacing w:val="-10"/>
        </w:rPr>
        <w:t> </w:t>
      </w:r>
      <w:r>
        <w:rPr>
          <w:color w:val="231F20"/>
        </w:rPr>
        <w:t>his</w:t>
      </w:r>
      <w:r>
        <w:rPr>
          <w:color w:val="231F20"/>
          <w:spacing w:val="-9"/>
        </w:rPr>
        <w:t> </w:t>
      </w:r>
      <w:r>
        <w:rPr>
          <w:color w:val="231F20"/>
        </w:rPr>
        <w:t>employee</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0" w:lineRule="auto" w:before="1"/>
        <w:ind w:left="119" w:right="136"/>
        <w:jc w:val="both"/>
      </w:pPr>
      <w:r>
        <w:rPr>
          <w:color w:val="231F20"/>
        </w:rPr>
        <w:t>to snack on the grapes in the field when he is involved in the final- stage activities (harvesting until piling up the completed grapes indoors) of the produce. Our </w:t>
      </w:r>
      <w:r>
        <w:rPr>
          <w:rFonts w:ascii="Palatino Linotype"/>
          <w:i/>
          <w:color w:val="231F20"/>
        </w:rPr>
        <w:t>Gemara </w:t>
      </w:r>
      <w:r>
        <w:rPr>
          <w:color w:val="231F20"/>
        </w:rPr>
        <w:t>teaches that an employer may give</w:t>
      </w:r>
      <w:r>
        <w:rPr>
          <w:color w:val="231F20"/>
          <w:spacing w:val="-12"/>
        </w:rPr>
        <w:t> </w:t>
      </w:r>
      <w:r>
        <w:rPr>
          <w:color w:val="231F20"/>
        </w:rPr>
        <w:t>his</w:t>
      </w:r>
      <w:r>
        <w:rPr>
          <w:color w:val="231F20"/>
          <w:spacing w:val="-13"/>
        </w:rPr>
        <w:t> </w:t>
      </w:r>
      <w:r>
        <w:rPr>
          <w:color w:val="231F20"/>
        </w:rPr>
        <w:t>worker</w:t>
      </w:r>
      <w:r>
        <w:rPr>
          <w:color w:val="231F20"/>
          <w:spacing w:val="-12"/>
        </w:rPr>
        <w:t> </w:t>
      </w:r>
      <w:r>
        <w:rPr>
          <w:color w:val="231F20"/>
        </w:rPr>
        <w:t>wine</w:t>
      </w:r>
      <w:r>
        <w:rPr>
          <w:color w:val="231F20"/>
          <w:spacing w:val="-12"/>
        </w:rPr>
        <w:t> </w:t>
      </w:r>
      <w:r>
        <w:rPr>
          <w:color w:val="231F20"/>
        </w:rPr>
        <w:t>before</w:t>
      </w:r>
      <w:r>
        <w:rPr>
          <w:color w:val="231F20"/>
          <w:spacing w:val="-12"/>
        </w:rPr>
        <w:t> </w:t>
      </w:r>
      <w:r>
        <w:rPr>
          <w:color w:val="231F20"/>
        </w:rPr>
        <w:t>he</w:t>
      </w:r>
      <w:r>
        <w:rPr>
          <w:color w:val="231F20"/>
          <w:spacing w:val="-12"/>
        </w:rPr>
        <w:t> </w:t>
      </w:r>
      <w:r>
        <w:rPr>
          <w:color w:val="231F20"/>
        </w:rPr>
        <w:t>sends</w:t>
      </w:r>
      <w:r>
        <w:rPr>
          <w:color w:val="231F20"/>
          <w:spacing w:val="-12"/>
        </w:rPr>
        <w:t> </w:t>
      </w:r>
      <w:r>
        <w:rPr>
          <w:color w:val="231F20"/>
        </w:rPr>
        <w:t>him</w:t>
      </w:r>
      <w:r>
        <w:rPr>
          <w:color w:val="231F20"/>
          <w:spacing w:val="-12"/>
        </w:rPr>
        <w:t> </w:t>
      </w:r>
      <w:r>
        <w:rPr>
          <w:color w:val="231F20"/>
        </w:rPr>
        <w:t>out</w:t>
      </w:r>
      <w:r>
        <w:rPr>
          <w:color w:val="231F20"/>
          <w:spacing w:val="-12"/>
        </w:rPr>
        <w:t> </w:t>
      </w:r>
      <w:r>
        <w:rPr>
          <w:color w:val="231F20"/>
        </w:rPr>
        <w:t>into</w:t>
      </w:r>
      <w:r>
        <w:rPr>
          <w:color w:val="231F20"/>
          <w:spacing w:val="-12"/>
        </w:rPr>
        <w:t> </w:t>
      </w:r>
      <w:r>
        <w:rPr>
          <w:color w:val="231F20"/>
        </w:rPr>
        <w:t>the</w:t>
      </w:r>
      <w:r>
        <w:rPr>
          <w:color w:val="231F20"/>
          <w:spacing w:val="-12"/>
        </w:rPr>
        <w:t> </w:t>
      </w:r>
      <w:r>
        <w:rPr>
          <w:color w:val="231F20"/>
        </w:rPr>
        <w:t>field</w:t>
      </w:r>
      <w:r>
        <w:rPr>
          <w:color w:val="231F20"/>
          <w:spacing w:val="-12"/>
        </w:rPr>
        <w:t> </w:t>
      </w:r>
      <w:r>
        <w:rPr>
          <w:color w:val="231F20"/>
        </w:rPr>
        <w:t>to</w:t>
      </w:r>
      <w:r>
        <w:rPr>
          <w:color w:val="231F20"/>
          <w:spacing w:val="-12"/>
        </w:rPr>
        <w:t> </w:t>
      </w:r>
      <w:r>
        <w:rPr>
          <w:color w:val="231F20"/>
        </w:rPr>
        <w:t>harvest and collect the grapes. </w:t>
      </w:r>
      <w:r>
        <w:rPr>
          <w:rFonts w:ascii="Palatino Linotype"/>
          <w:i/>
          <w:color w:val="231F20"/>
        </w:rPr>
        <w:t>Ri </w:t>
      </w:r>
      <w:r>
        <w:rPr>
          <w:rFonts w:ascii="Palatino Linotype"/>
          <w:i/>
          <w:color w:val="231F20"/>
          <w:spacing w:val="-3"/>
        </w:rPr>
        <w:t>MiLunil </w:t>
      </w:r>
      <w:r>
        <w:rPr>
          <w:color w:val="231F20"/>
        </w:rPr>
        <w:t>explained that after the worker drinks</w:t>
      </w:r>
      <w:r>
        <w:rPr>
          <w:color w:val="231F20"/>
          <w:spacing w:val="-4"/>
        </w:rPr>
        <w:t> </w:t>
      </w:r>
      <w:r>
        <w:rPr>
          <w:color w:val="231F20"/>
        </w:rPr>
        <w:t>the</w:t>
      </w:r>
      <w:r>
        <w:rPr>
          <w:color w:val="231F20"/>
          <w:spacing w:val="-4"/>
        </w:rPr>
        <w:t> </w:t>
      </w:r>
      <w:r>
        <w:rPr>
          <w:color w:val="231F20"/>
        </w:rPr>
        <w:t>wine,</w:t>
      </w:r>
      <w:r>
        <w:rPr>
          <w:color w:val="231F20"/>
          <w:spacing w:val="-4"/>
        </w:rPr>
        <w:t> </w:t>
      </w:r>
      <w:r>
        <w:rPr>
          <w:color w:val="231F20"/>
        </w:rPr>
        <w:t>the</w:t>
      </w:r>
      <w:r>
        <w:rPr>
          <w:color w:val="231F20"/>
          <w:spacing w:val="-4"/>
        </w:rPr>
        <w:t> </w:t>
      </w:r>
      <w:r>
        <w:rPr>
          <w:color w:val="231F20"/>
        </w:rPr>
        <w:t>grapes</w:t>
      </w:r>
      <w:r>
        <w:rPr>
          <w:color w:val="231F20"/>
          <w:spacing w:val="-4"/>
        </w:rPr>
        <w:t> </w:t>
      </w:r>
      <w:r>
        <w:rPr>
          <w:color w:val="231F20"/>
        </w:rPr>
        <w:t>will</w:t>
      </w:r>
      <w:r>
        <w:rPr>
          <w:color w:val="231F20"/>
          <w:spacing w:val="-4"/>
        </w:rPr>
        <w:t> </w:t>
      </w:r>
      <w:r>
        <w:rPr>
          <w:color w:val="231F20"/>
        </w:rPr>
        <w:t>not</w:t>
      </w:r>
      <w:r>
        <w:rPr>
          <w:color w:val="231F20"/>
          <w:spacing w:val="-4"/>
        </w:rPr>
        <w:t> </w:t>
      </w:r>
      <w:r>
        <w:rPr>
          <w:color w:val="231F20"/>
        </w:rPr>
        <w:t>taste</w:t>
      </w:r>
      <w:r>
        <w:rPr>
          <w:color w:val="231F20"/>
          <w:spacing w:val="-4"/>
        </w:rPr>
        <w:t> </w:t>
      </w:r>
      <w:r>
        <w:rPr>
          <w:color w:val="231F20"/>
        </w:rPr>
        <w:t>sweet.</w:t>
      </w:r>
      <w:r>
        <w:rPr>
          <w:color w:val="231F20"/>
          <w:spacing w:val="-4"/>
        </w:rPr>
        <w:t> </w:t>
      </w:r>
      <w:r>
        <w:rPr>
          <w:color w:val="231F20"/>
        </w:rPr>
        <w:t>The</w:t>
      </w:r>
      <w:r>
        <w:rPr>
          <w:color w:val="231F20"/>
          <w:spacing w:val="-4"/>
        </w:rPr>
        <w:t> </w:t>
      </w:r>
      <w:r>
        <w:rPr>
          <w:color w:val="231F20"/>
        </w:rPr>
        <w:t>novel</w:t>
      </w:r>
      <w:r>
        <w:rPr>
          <w:color w:val="231F20"/>
          <w:spacing w:val="-4"/>
        </w:rPr>
        <w:t> </w:t>
      </w:r>
      <w:r>
        <w:rPr>
          <w:color w:val="231F20"/>
        </w:rPr>
        <w:t>insight</w:t>
      </w:r>
      <w:r>
        <w:rPr>
          <w:color w:val="231F20"/>
          <w:spacing w:val="-4"/>
        </w:rPr>
        <w:t> </w:t>
      </w:r>
      <w:r>
        <w:rPr>
          <w:color w:val="231F20"/>
        </w:rPr>
        <w:t>of our</w:t>
      </w:r>
      <w:r>
        <w:rPr>
          <w:color w:val="231F20"/>
          <w:spacing w:val="-13"/>
        </w:rPr>
        <w:t> </w:t>
      </w:r>
      <w:r>
        <w:rPr>
          <w:rFonts w:ascii="Palatino Linotype"/>
          <w:i/>
          <w:color w:val="231F20"/>
        </w:rPr>
        <w:t>Gemara</w:t>
      </w:r>
      <w:r>
        <w:rPr>
          <w:rFonts w:ascii="Palatino Linotype"/>
          <w:i/>
          <w:color w:val="231F20"/>
          <w:spacing w:val="-12"/>
        </w:rPr>
        <w:t> </w:t>
      </w:r>
      <w:r>
        <w:rPr>
          <w:color w:val="231F20"/>
        </w:rPr>
        <w:t>is</w:t>
      </w:r>
      <w:r>
        <w:rPr>
          <w:color w:val="231F20"/>
          <w:spacing w:val="-12"/>
        </w:rPr>
        <w:t> </w:t>
      </w:r>
      <w:r>
        <w:rPr>
          <w:color w:val="231F20"/>
        </w:rPr>
        <w:t>that</w:t>
      </w:r>
      <w:r>
        <w:rPr>
          <w:color w:val="231F20"/>
          <w:spacing w:val="-12"/>
        </w:rPr>
        <w:t> </w:t>
      </w:r>
      <w:r>
        <w:rPr>
          <w:color w:val="231F20"/>
        </w:rPr>
        <w:t>even</w:t>
      </w:r>
      <w:r>
        <w:rPr>
          <w:color w:val="231F20"/>
          <w:spacing w:val="-12"/>
        </w:rPr>
        <w:t> </w:t>
      </w:r>
      <w:r>
        <w:rPr>
          <w:color w:val="231F20"/>
        </w:rPr>
        <w:t>though</w:t>
      </w:r>
      <w:r>
        <w:rPr>
          <w:color w:val="231F20"/>
          <w:spacing w:val="-12"/>
        </w:rPr>
        <w:t> </w:t>
      </w:r>
      <w:r>
        <w:rPr>
          <w:color w:val="231F20"/>
        </w:rPr>
        <w:t>the</w:t>
      </w:r>
      <w:r>
        <w:rPr>
          <w:color w:val="231F20"/>
          <w:spacing w:val="-13"/>
        </w:rPr>
        <w:t> </w:t>
      </w:r>
      <w:r>
        <w:rPr>
          <w:color w:val="231F20"/>
        </w:rPr>
        <w:t>employer</w:t>
      </w:r>
      <w:r>
        <w:rPr>
          <w:color w:val="231F20"/>
          <w:spacing w:val="-12"/>
        </w:rPr>
        <w:t> </w:t>
      </w:r>
      <w:r>
        <w:rPr>
          <w:color w:val="231F20"/>
        </w:rPr>
        <w:t>is</w:t>
      </w:r>
      <w:r>
        <w:rPr>
          <w:color w:val="231F20"/>
          <w:spacing w:val="-12"/>
        </w:rPr>
        <w:t> </w:t>
      </w:r>
      <w:r>
        <w:rPr>
          <w:color w:val="231F20"/>
        </w:rPr>
        <w:t>reducing</w:t>
      </w:r>
      <w:r>
        <w:rPr>
          <w:color w:val="231F20"/>
          <w:spacing w:val="-12"/>
        </w:rPr>
        <w:t> </w:t>
      </w:r>
      <w:r>
        <w:rPr>
          <w:color w:val="231F20"/>
        </w:rPr>
        <w:t>the</w:t>
      </w:r>
      <w:r>
        <w:rPr>
          <w:color w:val="231F20"/>
          <w:spacing w:val="-12"/>
        </w:rPr>
        <w:t> </w:t>
      </w:r>
      <w:r>
        <w:rPr>
          <w:color w:val="231F20"/>
        </w:rPr>
        <w:t>appetite the worker will have for the grapes, he may serve him wine. In</w:t>
      </w:r>
      <w:r>
        <w:rPr>
          <w:color w:val="231F20"/>
          <w:spacing w:val="-27"/>
        </w:rPr>
        <w:t> </w:t>
      </w:r>
      <w:r>
        <w:rPr>
          <w:color w:val="231F20"/>
        </w:rPr>
        <w:t>light of this lesson, perhaps the guests </w:t>
      </w:r>
      <w:r>
        <w:rPr>
          <w:color w:val="231F20"/>
          <w:spacing w:val="-3"/>
        </w:rPr>
        <w:t>at </w:t>
      </w:r>
      <w:r>
        <w:rPr>
          <w:color w:val="231F20"/>
        </w:rPr>
        <w:t>the </w:t>
      </w:r>
      <w:r>
        <w:rPr>
          <w:rFonts w:ascii="Palatino Linotype"/>
          <w:i/>
          <w:color w:val="231F20"/>
          <w:spacing w:val="-3"/>
        </w:rPr>
        <w:t>Amein </w:t>
      </w:r>
      <w:r>
        <w:rPr>
          <w:color w:val="231F20"/>
        </w:rPr>
        <w:t>party should have</w:t>
      </w:r>
      <w:r>
        <w:rPr>
          <w:color w:val="231F20"/>
          <w:spacing w:val="-40"/>
        </w:rPr>
        <w:t> </w:t>
      </w:r>
      <w:r>
        <w:rPr>
          <w:color w:val="231F20"/>
        </w:rPr>
        <w:t>the grapes</w:t>
      </w:r>
      <w:r>
        <w:rPr>
          <w:color w:val="231F20"/>
          <w:spacing w:val="-10"/>
        </w:rPr>
        <w:t> </w:t>
      </w:r>
      <w:r>
        <w:rPr>
          <w:color w:val="231F20"/>
        </w:rPr>
        <w:t>before</w:t>
      </w:r>
      <w:r>
        <w:rPr>
          <w:color w:val="231F20"/>
          <w:spacing w:val="-9"/>
        </w:rPr>
        <w:t> </w:t>
      </w:r>
      <w:r>
        <w:rPr>
          <w:color w:val="231F20"/>
        </w:rPr>
        <w:t>the</w:t>
      </w:r>
      <w:r>
        <w:rPr>
          <w:color w:val="231F20"/>
          <w:spacing w:val="-9"/>
        </w:rPr>
        <w:t> </w:t>
      </w:r>
      <w:r>
        <w:rPr>
          <w:color w:val="231F20"/>
        </w:rPr>
        <w:t>wine.</w:t>
      </w:r>
      <w:r>
        <w:rPr>
          <w:color w:val="231F20"/>
          <w:spacing w:val="-9"/>
        </w:rPr>
        <w:t> </w:t>
      </w:r>
      <w:r>
        <w:rPr>
          <w:color w:val="231F20"/>
        </w:rPr>
        <w:t>While</w:t>
      </w:r>
      <w:r>
        <w:rPr>
          <w:color w:val="231F20"/>
          <w:spacing w:val="-9"/>
        </w:rPr>
        <w:t> </w:t>
      </w:r>
      <w:r>
        <w:rPr>
          <w:color w:val="231F20"/>
        </w:rPr>
        <w:t>wine</w:t>
      </w:r>
      <w:r>
        <w:rPr>
          <w:color w:val="231F20"/>
          <w:spacing w:val="-9"/>
        </w:rPr>
        <w:t> </w:t>
      </w:r>
      <w:r>
        <w:rPr>
          <w:color w:val="231F20"/>
        </w:rPr>
        <w:t>has</w:t>
      </w:r>
      <w:r>
        <w:rPr>
          <w:color w:val="231F20"/>
          <w:spacing w:val="-9"/>
        </w:rPr>
        <w:t> </w:t>
      </w:r>
      <w:r>
        <w:rPr>
          <w:color w:val="231F20"/>
        </w:rPr>
        <w:t>a</w:t>
      </w:r>
      <w:r>
        <w:rPr>
          <w:color w:val="231F20"/>
          <w:spacing w:val="-9"/>
        </w:rPr>
        <w:t> </w:t>
      </w:r>
      <w:r>
        <w:rPr>
          <w:color w:val="231F20"/>
        </w:rPr>
        <w:t>more</w:t>
      </w:r>
      <w:r>
        <w:rPr>
          <w:color w:val="231F20"/>
          <w:spacing w:val="-10"/>
        </w:rPr>
        <w:t> </w:t>
      </w:r>
      <w:r>
        <w:rPr>
          <w:color w:val="231F20"/>
        </w:rPr>
        <w:t>particular</w:t>
      </w:r>
      <w:r>
        <w:rPr>
          <w:color w:val="231F20"/>
          <w:spacing w:val="-9"/>
        </w:rPr>
        <w:t> </w:t>
      </w:r>
      <w:r>
        <w:rPr>
          <w:color w:val="231F20"/>
        </w:rPr>
        <w:t>blessing,</w:t>
      </w:r>
      <w:r>
        <w:rPr>
          <w:color w:val="231F20"/>
          <w:spacing w:val="-9"/>
        </w:rPr>
        <w:t> </w:t>
      </w:r>
      <w:r>
        <w:rPr>
          <w:color w:val="231F20"/>
        </w:rPr>
        <w:t>if they drink wine first the grapes will not taste sweet in their mouths. One should do those things that ensure the food has the best taste</w:t>
      </w:r>
      <w:r>
        <w:rPr>
          <w:color w:val="231F20"/>
          <w:spacing w:val="-26"/>
        </w:rPr>
        <w:t> </w:t>
      </w:r>
      <w:r>
        <w:rPr>
          <w:color w:val="231F20"/>
        </w:rPr>
        <w:t>so that the blessing thanking Hashem for the food is more heartfelt</w:t>
      </w:r>
      <w:r>
        <w:rPr>
          <w:color w:val="231F20"/>
          <w:spacing w:val="-41"/>
        </w:rPr>
        <w:t> </w:t>
      </w:r>
      <w:r>
        <w:rPr>
          <w:color w:val="231F20"/>
        </w:rPr>
        <w:t>and sincere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pStyle w:val="BodyText"/>
        <w:rPr>
          <w:sz w:val="30"/>
        </w:rPr>
      </w:pPr>
    </w:p>
    <w:p>
      <w:pPr>
        <w:pStyle w:val="BodyText"/>
        <w:spacing w:before="3"/>
        <w:rPr>
          <w:sz w:val="37"/>
        </w:rPr>
      </w:pPr>
    </w:p>
    <w:p>
      <w:pPr>
        <w:pStyle w:val="Heading1"/>
        <w:spacing w:line="268" w:lineRule="auto"/>
        <w:ind w:left="245" w:right="193"/>
      </w:pPr>
      <w:r>
        <w:rPr>
          <w:color w:val="231F20"/>
          <w:w w:val="95"/>
        </w:rPr>
        <w:t>A</w:t>
      </w:r>
      <w:r>
        <w:rPr>
          <w:color w:val="231F20"/>
          <w:spacing w:val="-23"/>
          <w:w w:val="95"/>
        </w:rPr>
        <w:t> </w:t>
      </w:r>
      <w:r>
        <w:rPr>
          <w:color w:val="231F20"/>
          <w:w w:val="95"/>
        </w:rPr>
        <w:t>Field</w:t>
      </w:r>
      <w:r>
        <w:rPr>
          <w:color w:val="231F20"/>
          <w:spacing w:val="-23"/>
          <w:w w:val="95"/>
        </w:rPr>
        <w:t> </w:t>
      </w:r>
      <w:r>
        <w:rPr>
          <w:color w:val="231F20"/>
          <w:spacing w:val="-6"/>
          <w:w w:val="95"/>
        </w:rPr>
        <w:t>Worker</w:t>
      </w:r>
      <w:r>
        <w:rPr>
          <w:color w:val="231F20"/>
          <w:spacing w:val="-23"/>
          <w:w w:val="95"/>
        </w:rPr>
        <w:t> </w:t>
      </w:r>
      <w:r>
        <w:rPr>
          <w:color w:val="231F20"/>
          <w:w w:val="95"/>
        </w:rPr>
        <w:t>Found</w:t>
      </w:r>
      <w:r>
        <w:rPr>
          <w:color w:val="231F20"/>
          <w:spacing w:val="-23"/>
          <w:w w:val="95"/>
        </w:rPr>
        <w:t> </w:t>
      </w:r>
      <w:r>
        <w:rPr>
          <w:color w:val="231F20"/>
          <w:w w:val="95"/>
        </w:rPr>
        <w:t>Himself</w:t>
      </w:r>
      <w:r>
        <w:rPr>
          <w:color w:val="231F20"/>
          <w:spacing w:val="-23"/>
          <w:w w:val="95"/>
        </w:rPr>
        <w:t> </w:t>
      </w:r>
      <w:r>
        <w:rPr>
          <w:color w:val="231F20"/>
          <w:w w:val="95"/>
        </w:rPr>
        <w:t>Suddenly Seized</w:t>
      </w:r>
      <w:r>
        <w:rPr>
          <w:color w:val="231F20"/>
          <w:spacing w:val="-27"/>
          <w:w w:val="95"/>
        </w:rPr>
        <w:t> </w:t>
      </w:r>
      <w:r>
        <w:rPr>
          <w:color w:val="231F20"/>
          <w:w w:val="95"/>
        </w:rPr>
        <w:t>with</w:t>
      </w:r>
      <w:r>
        <w:rPr>
          <w:color w:val="231F20"/>
          <w:spacing w:val="-27"/>
          <w:w w:val="95"/>
        </w:rPr>
        <w:t> </w:t>
      </w:r>
      <w:r>
        <w:rPr>
          <w:color w:val="231F20"/>
          <w:w w:val="95"/>
        </w:rPr>
        <w:t>Life-Threatening</w:t>
      </w:r>
      <w:r>
        <w:rPr>
          <w:color w:val="231F20"/>
          <w:spacing w:val="-27"/>
          <w:w w:val="95"/>
        </w:rPr>
        <w:t> </w:t>
      </w:r>
      <w:r>
        <w:rPr>
          <w:color w:val="231F20"/>
          <w:spacing w:val="-6"/>
          <w:w w:val="95"/>
        </w:rPr>
        <w:t>Hunger.</w:t>
      </w:r>
    </w:p>
    <w:p>
      <w:pPr>
        <w:spacing w:line="374" w:lineRule="exact" w:before="0"/>
        <w:ind w:left="541" w:right="559" w:firstLine="0"/>
        <w:jc w:val="center"/>
        <w:rPr>
          <w:rFonts w:ascii="Cambria"/>
          <w:b/>
          <w:sz w:val="32"/>
        </w:rPr>
      </w:pPr>
      <w:r>
        <w:rPr>
          <w:rFonts w:ascii="Cambria"/>
          <w:b/>
          <w:color w:val="231F20"/>
          <w:sz w:val="32"/>
        </w:rPr>
        <w:t>What Should He Do?</w:t>
      </w:r>
    </w:p>
    <w:p>
      <w:pPr>
        <w:pStyle w:val="BodyText"/>
        <w:spacing w:before="5"/>
        <w:rPr>
          <w:rFonts w:ascii="Cambria"/>
          <w:b/>
          <w:sz w:val="38"/>
        </w:rPr>
      </w:pPr>
    </w:p>
    <w:p>
      <w:pPr>
        <w:pStyle w:val="BodyText"/>
        <w:spacing w:line="312" w:lineRule="auto"/>
        <w:ind w:left="120" w:right="136"/>
        <w:jc w:val="both"/>
      </w:pPr>
      <w:r>
        <w:rPr>
          <w:color w:val="231F20"/>
        </w:rPr>
        <w:t>A Jew was working in his </w:t>
      </w:r>
      <w:r>
        <w:rPr>
          <w:color w:val="231F20"/>
          <w:spacing w:val="-4"/>
        </w:rPr>
        <w:t>friend’s </w:t>
      </w:r>
      <w:r>
        <w:rPr>
          <w:color w:val="231F20"/>
        </w:rPr>
        <w:t>field. </w:t>
      </w:r>
      <w:r>
        <w:rPr>
          <w:color w:val="231F20"/>
          <w:spacing w:val="-3"/>
        </w:rPr>
        <w:t>He </w:t>
      </w:r>
      <w:r>
        <w:rPr>
          <w:color w:val="231F20"/>
        </w:rPr>
        <w:t>was doing early-stage work.</w:t>
      </w:r>
      <w:r>
        <w:rPr>
          <w:color w:val="231F20"/>
          <w:spacing w:val="-10"/>
        </w:rPr>
        <w:t> </w:t>
      </w:r>
      <w:r>
        <w:rPr>
          <w:color w:val="231F20"/>
          <w:spacing w:val="-3"/>
        </w:rPr>
        <w:t>He</w:t>
      </w:r>
      <w:r>
        <w:rPr>
          <w:color w:val="231F20"/>
          <w:spacing w:val="-9"/>
        </w:rPr>
        <w:t> </w:t>
      </w:r>
      <w:r>
        <w:rPr>
          <w:color w:val="231F20"/>
        </w:rPr>
        <w:t>was</w:t>
      </w:r>
      <w:r>
        <w:rPr>
          <w:color w:val="231F20"/>
          <w:spacing w:val="-9"/>
        </w:rPr>
        <w:t> </w:t>
      </w:r>
      <w:r>
        <w:rPr>
          <w:color w:val="231F20"/>
        </w:rPr>
        <w:t>pulling</w:t>
      </w:r>
      <w:r>
        <w:rPr>
          <w:color w:val="231F20"/>
          <w:spacing w:val="-9"/>
        </w:rPr>
        <w:t> </w:t>
      </w:r>
      <w:r>
        <w:rPr>
          <w:color w:val="231F20"/>
        </w:rPr>
        <w:t>out</w:t>
      </w:r>
      <w:r>
        <w:rPr>
          <w:color w:val="231F20"/>
          <w:spacing w:val="-9"/>
        </w:rPr>
        <w:t> </w:t>
      </w:r>
      <w:r>
        <w:rPr>
          <w:color w:val="231F20"/>
        </w:rPr>
        <w:t>underdeveloped</w:t>
      </w:r>
      <w:r>
        <w:rPr>
          <w:color w:val="231F20"/>
          <w:spacing w:val="-9"/>
        </w:rPr>
        <w:t> </w:t>
      </w:r>
      <w:r>
        <w:rPr>
          <w:color w:val="231F20"/>
        </w:rPr>
        <w:t>onion</w:t>
      </w:r>
      <w:r>
        <w:rPr>
          <w:color w:val="231F20"/>
          <w:spacing w:val="-9"/>
        </w:rPr>
        <w:t> </w:t>
      </w:r>
      <w:r>
        <w:rPr>
          <w:color w:val="231F20"/>
        </w:rPr>
        <w:t>bulbs</w:t>
      </w:r>
      <w:r>
        <w:rPr>
          <w:color w:val="231F20"/>
          <w:spacing w:val="-10"/>
        </w:rPr>
        <w:t> </w:t>
      </w:r>
      <w:r>
        <w:rPr>
          <w:color w:val="231F20"/>
        </w:rPr>
        <w:t>to</w:t>
      </w:r>
      <w:r>
        <w:rPr>
          <w:color w:val="231F20"/>
          <w:spacing w:val="-9"/>
        </w:rPr>
        <w:t> </w:t>
      </w:r>
      <w:r>
        <w:rPr>
          <w:color w:val="231F20"/>
        </w:rPr>
        <w:t>allow</w:t>
      </w:r>
      <w:r>
        <w:rPr>
          <w:color w:val="231F20"/>
          <w:spacing w:val="-9"/>
        </w:rPr>
        <w:t> </w:t>
      </w:r>
      <w:r>
        <w:rPr>
          <w:color w:val="231F20"/>
        </w:rPr>
        <w:t>more room for the larger onion plants. </w:t>
      </w:r>
      <w:r>
        <w:rPr>
          <w:color w:val="231F20"/>
          <w:spacing w:val="-3"/>
        </w:rPr>
        <w:t>He </w:t>
      </w:r>
      <w:r>
        <w:rPr>
          <w:color w:val="231F20"/>
        </w:rPr>
        <w:t>found himself overcome by a ravenous</w:t>
      </w:r>
      <w:r>
        <w:rPr>
          <w:color w:val="231F20"/>
          <w:spacing w:val="-8"/>
        </w:rPr>
        <w:t> </w:t>
      </w:r>
      <w:r>
        <w:rPr>
          <w:color w:val="231F20"/>
        </w:rPr>
        <w:t>hunger—</w:t>
      </w:r>
      <w:r>
        <w:rPr>
          <w:rFonts w:ascii="Palatino Linotype" w:hAnsi="Palatino Linotype"/>
          <w:i/>
          <w:color w:val="231F20"/>
        </w:rPr>
        <w:t>achazo</w:t>
      </w:r>
      <w:r>
        <w:rPr>
          <w:rFonts w:ascii="Palatino Linotype" w:hAnsi="Palatino Linotype"/>
          <w:i/>
          <w:color w:val="231F20"/>
          <w:spacing w:val="-6"/>
        </w:rPr>
        <w:t> </w:t>
      </w:r>
      <w:r>
        <w:rPr>
          <w:rFonts w:ascii="Palatino Linotype" w:hAnsi="Palatino Linotype"/>
          <w:i/>
          <w:color w:val="231F20"/>
        </w:rPr>
        <w:t>bulmos</w:t>
      </w:r>
      <w:r>
        <w:rPr>
          <w:color w:val="231F20"/>
        </w:rPr>
        <w:t>.</w:t>
      </w:r>
      <w:r>
        <w:rPr>
          <w:color w:val="231F20"/>
          <w:spacing w:val="-8"/>
        </w:rPr>
        <w:t> </w:t>
      </w:r>
      <w:r>
        <w:rPr>
          <w:color w:val="231F20"/>
        </w:rPr>
        <w:t>His</w:t>
      </w:r>
      <w:r>
        <w:rPr>
          <w:color w:val="231F20"/>
          <w:spacing w:val="-7"/>
        </w:rPr>
        <w:t> </w:t>
      </w:r>
      <w:r>
        <w:rPr>
          <w:color w:val="231F20"/>
        </w:rPr>
        <w:t>life</w:t>
      </w:r>
      <w:r>
        <w:rPr>
          <w:color w:val="231F20"/>
          <w:spacing w:val="-7"/>
        </w:rPr>
        <w:t> </w:t>
      </w:r>
      <w:r>
        <w:rPr>
          <w:color w:val="231F20"/>
        </w:rPr>
        <w:t>was</w:t>
      </w:r>
      <w:r>
        <w:rPr>
          <w:color w:val="231F20"/>
          <w:spacing w:val="-8"/>
        </w:rPr>
        <w:t> </w:t>
      </w:r>
      <w:r>
        <w:rPr>
          <w:color w:val="231F20"/>
        </w:rPr>
        <w:t>in</w:t>
      </w:r>
      <w:r>
        <w:rPr>
          <w:color w:val="231F20"/>
          <w:spacing w:val="-7"/>
        </w:rPr>
        <w:t> </w:t>
      </w:r>
      <w:r>
        <w:rPr>
          <w:color w:val="231F20"/>
          <w:spacing w:val="-4"/>
        </w:rPr>
        <w:t>danger.</w:t>
      </w:r>
      <w:r>
        <w:rPr>
          <w:color w:val="231F20"/>
          <w:spacing w:val="-7"/>
        </w:rPr>
        <w:t> </w:t>
      </w:r>
      <w:r>
        <w:rPr>
          <w:color w:val="231F20"/>
          <w:spacing w:val="-3"/>
        </w:rPr>
        <w:t>He</w:t>
      </w:r>
      <w:r>
        <w:rPr>
          <w:color w:val="231F20"/>
          <w:spacing w:val="-8"/>
        </w:rPr>
        <w:t> </w:t>
      </w:r>
      <w:r>
        <w:rPr>
          <w:color w:val="231F20"/>
        </w:rPr>
        <w:t>needed food soon. When a life is in </w:t>
      </w:r>
      <w:r>
        <w:rPr>
          <w:color w:val="231F20"/>
          <w:spacing w:val="-4"/>
        </w:rPr>
        <w:t>danger, </w:t>
      </w:r>
      <w:r>
        <w:rPr>
          <w:color w:val="231F20"/>
          <w:spacing w:val="-5"/>
        </w:rPr>
        <w:t>Torah </w:t>
      </w:r>
      <w:r>
        <w:rPr>
          <w:color w:val="231F20"/>
        </w:rPr>
        <w:t>law may be violated. </w:t>
      </w:r>
      <w:r>
        <w:rPr>
          <w:color w:val="231F20"/>
          <w:spacing w:val="-4"/>
        </w:rPr>
        <w:t>However, </w:t>
      </w:r>
      <w:r>
        <w:rPr>
          <w:color w:val="231F20"/>
        </w:rPr>
        <w:t>the person should choose the lesser violations before the more severe sins. </w:t>
      </w:r>
      <w:r>
        <w:rPr>
          <w:color w:val="231F20"/>
          <w:spacing w:val="-3"/>
        </w:rPr>
        <w:t>What </w:t>
      </w:r>
      <w:r>
        <w:rPr>
          <w:color w:val="231F20"/>
        </w:rPr>
        <w:t>was the worker to do? Should he take some of</w:t>
      </w:r>
      <w:r>
        <w:rPr>
          <w:color w:val="231F20"/>
          <w:spacing w:val="-11"/>
        </w:rPr>
        <w:t> </w:t>
      </w:r>
      <w:r>
        <w:rPr>
          <w:color w:val="231F20"/>
        </w:rPr>
        <w:t>the</w:t>
      </w:r>
      <w:r>
        <w:rPr>
          <w:color w:val="231F20"/>
          <w:spacing w:val="-11"/>
        </w:rPr>
        <w:t> </w:t>
      </w:r>
      <w:r>
        <w:rPr>
          <w:color w:val="231F20"/>
        </w:rPr>
        <w:t>small</w:t>
      </w:r>
      <w:r>
        <w:rPr>
          <w:color w:val="231F20"/>
          <w:spacing w:val="-10"/>
        </w:rPr>
        <w:t> </w:t>
      </w:r>
      <w:r>
        <w:rPr>
          <w:color w:val="231F20"/>
        </w:rPr>
        <w:t>onions</w:t>
      </w:r>
      <w:r>
        <w:rPr>
          <w:color w:val="231F20"/>
          <w:spacing w:val="-11"/>
        </w:rPr>
        <w:t> </w:t>
      </w:r>
      <w:r>
        <w:rPr>
          <w:color w:val="231F20"/>
        </w:rPr>
        <w:t>and</w:t>
      </w:r>
      <w:r>
        <w:rPr>
          <w:color w:val="231F20"/>
          <w:spacing w:val="-10"/>
        </w:rPr>
        <w:t> </w:t>
      </w:r>
      <w:r>
        <w:rPr>
          <w:color w:val="231F20"/>
        </w:rPr>
        <w:t>eat</w:t>
      </w:r>
      <w:r>
        <w:rPr>
          <w:color w:val="231F20"/>
          <w:spacing w:val="-11"/>
        </w:rPr>
        <w:t> </w:t>
      </w:r>
      <w:r>
        <w:rPr>
          <w:color w:val="231F20"/>
        </w:rPr>
        <w:t>them?</w:t>
      </w:r>
      <w:r>
        <w:rPr>
          <w:color w:val="231F20"/>
          <w:spacing w:val="-10"/>
        </w:rPr>
        <w:t> </w:t>
      </w:r>
      <w:r>
        <w:rPr>
          <w:color w:val="231F20"/>
          <w:spacing w:val="-3"/>
        </w:rPr>
        <w:t>Perhaps</w:t>
      </w:r>
      <w:r>
        <w:rPr>
          <w:color w:val="231F20"/>
          <w:spacing w:val="-11"/>
        </w:rPr>
        <w:t> </w:t>
      </w:r>
      <w:r>
        <w:rPr>
          <w:color w:val="231F20"/>
        </w:rPr>
        <w:t>he</w:t>
      </w:r>
      <w:r>
        <w:rPr>
          <w:color w:val="231F20"/>
          <w:spacing w:val="-10"/>
        </w:rPr>
        <w:t> </w:t>
      </w:r>
      <w:r>
        <w:rPr>
          <w:color w:val="231F20"/>
        </w:rPr>
        <w:t>should</w:t>
      </w:r>
      <w:r>
        <w:rPr>
          <w:color w:val="231F20"/>
          <w:spacing w:val="-11"/>
        </w:rPr>
        <w:t> </w:t>
      </w:r>
      <w:r>
        <w:rPr>
          <w:color w:val="231F20"/>
        </w:rPr>
        <w:t>leave</w:t>
      </w:r>
      <w:r>
        <w:rPr>
          <w:color w:val="231F20"/>
          <w:spacing w:val="-10"/>
        </w:rPr>
        <w:t> </w:t>
      </w:r>
      <w:r>
        <w:rPr>
          <w:color w:val="231F20"/>
        </w:rPr>
        <w:t>the</w:t>
      </w:r>
      <w:r>
        <w:rPr>
          <w:color w:val="231F20"/>
          <w:spacing w:val="-11"/>
        </w:rPr>
        <w:t> </w:t>
      </w:r>
      <w:r>
        <w:rPr>
          <w:color w:val="231F20"/>
        </w:rPr>
        <w:t>onions and run to the home of his employer and steal some food and eat</w:t>
      </w:r>
      <w:r>
        <w:rPr>
          <w:color w:val="231F20"/>
          <w:spacing w:val="-11"/>
        </w:rPr>
        <w:t> </w:t>
      </w:r>
      <w:r>
        <w:rPr>
          <w:color w:val="231F20"/>
        </w:rPr>
        <w:t>it?</w:t>
      </w:r>
    </w:p>
    <w:p>
      <w:pPr>
        <w:spacing w:after="0" w:line="312" w:lineRule="auto"/>
        <w:jc w:val="both"/>
        <w:sectPr>
          <w:footerReference w:type="default" r:id="rId38"/>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firstLine="360"/>
        <w:jc w:val="both"/>
      </w:pPr>
      <w:r>
        <w:rPr>
          <w:color w:val="231F20"/>
        </w:rPr>
        <w:t>Our </w:t>
      </w:r>
      <w:r>
        <w:rPr>
          <w:rFonts w:ascii="Palatino Linotype" w:hAnsi="Palatino Linotype"/>
          <w:i/>
          <w:color w:val="231F20"/>
        </w:rPr>
        <w:t>Gemara </w:t>
      </w:r>
      <w:r>
        <w:rPr>
          <w:color w:val="231F20"/>
        </w:rPr>
        <w:t>teaches that while the </w:t>
      </w:r>
      <w:r>
        <w:rPr>
          <w:color w:val="231F20"/>
          <w:spacing w:val="-5"/>
        </w:rPr>
        <w:t>Torah </w:t>
      </w:r>
      <w:r>
        <w:rPr>
          <w:color w:val="231F20"/>
        </w:rPr>
        <w:t>allows a worker to  eat from the produce in the field while he is working on late-stage activities (all the labors from harvesting until the completion of the pile of </w:t>
      </w:r>
      <w:r>
        <w:rPr>
          <w:color w:val="231F20"/>
          <w:spacing w:val="-4"/>
        </w:rPr>
        <w:t>wheat—</w:t>
      </w:r>
      <w:r>
        <w:rPr>
          <w:rFonts w:ascii="Palatino Linotype" w:hAnsi="Palatino Linotype"/>
          <w:i/>
          <w:color w:val="231F20"/>
          <w:spacing w:val="-4"/>
        </w:rPr>
        <w:t>miru’ach</w:t>
      </w:r>
      <w:r>
        <w:rPr>
          <w:color w:val="231F20"/>
          <w:spacing w:val="-4"/>
        </w:rPr>
        <w:t>), </w:t>
      </w:r>
      <w:r>
        <w:rPr>
          <w:color w:val="231F20"/>
        </w:rPr>
        <w:t>he is not allowed to eat food while he is doing early-stage work—such as pulling out early-stage onions to enable larger onions to have more room in which to expand. </w:t>
      </w:r>
      <w:r>
        <w:rPr>
          <w:rFonts w:ascii="Palatino Linotype" w:hAnsi="Palatino Linotype"/>
          <w:i/>
          <w:color w:val="231F20"/>
        </w:rPr>
        <w:t>Kiryas </w:t>
      </w:r>
      <w:r>
        <w:rPr>
          <w:rFonts w:ascii="Palatino Linotype" w:hAnsi="Palatino Linotype"/>
          <w:i/>
          <w:color w:val="231F20"/>
          <w:spacing w:val="-3"/>
        </w:rPr>
        <w:t>Melech </w:t>
      </w:r>
      <w:r>
        <w:rPr>
          <w:color w:val="231F20"/>
          <w:spacing w:val="-3"/>
        </w:rPr>
        <w:t>(</w:t>
      </w:r>
      <w:r>
        <w:rPr>
          <w:rFonts w:ascii="Palatino Linotype" w:hAnsi="Palatino Linotype"/>
          <w:i/>
          <w:color w:val="231F20"/>
          <w:spacing w:val="-3"/>
        </w:rPr>
        <w:t>Hilchos </w:t>
      </w:r>
      <w:r>
        <w:rPr>
          <w:rFonts w:ascii="Palatino Linotype" w:hAnsi="Palatino Linotype"/>
          <w:i/>
          <w:color w:val="231F20"/>
        </w:rPr>
        <w:t>Sechirus </w:t>
      </w:r>
      <w:r>
        <w:rPr>
          <w:color w:val="231F20"/>
        </w:rPr>
        <w:t>12:3) is of the opinion that a worker who takes</w:t>
      </w:r>
      <w:r>
        <w:rPr>
          <w:color w:val="231F20"/>
          <w:spacing w:val="-4"/>
        </w:rPr>
        <w:t> </w:t>
      </w:r>
      <w:r>
        <w:rPr>
          <w:color w:val="231F20"/>
        </w:rPr>
        <w:t>food</w:t>
      </w:r>
      <w:r>
        <w:rPr>
          <w:color w:val="231F20"/>
          <w:spacing w:val="-3"/>
        </w:rPr>
        <w:t> </w:t>
      </w:r>
      <w:r>
        <w:rPr>
          <w:color w:val="231F20"/>
        </w:rPr>
        <w:t>and</w:t>
      </w:r>
      <w:r>
        <w:rPr>
          <w:color w:val="231F20"/>
          <w:spacing w:val="-4"/>
        </w:rPr>
        <w:t> </w:t>
      </w:r>
      <w:r>
        <w:rPr>
          <w:color w:val="231F20"/>
        </w:rPr>
        <w:t>eats</w:t>
      </w:r>
      <w:r>
        <w:rPr>
          <w:color w:val="231F20"/>
          <w:spacing w:val="-3"/>
        </w:rPr>
        <w:t> </w:t>
      </w:r>
      <w:r>
        <w:rPr>
          <w:color w:val="231F20"/>
        </w:rPr>
        <w:t>it</w:t>
      </w:r>
      <w:r>
        <w:rPr>
          <w:color w:val="231F20"/>
          <w:spacing w:val="-4"/>
        </w:rPr>
        <w:t> </w:t>
      </w:r>
      <w:r>
        <w:rPr>
          <w:color w:val="231F20"/>
        </w:rPr>
        <w:t>when</w:t>
      </w:r>
      <w:r>
        <w:rPr>
          <w:color w:val="231F20"/>
          <w:spacing w:val="-3"/>
        </w:rPr>
        <w:t> </w:t>
      </w:r>
      <w:r>
        <w:rPr>
          <w:color w:val="231F20"/>
        </w:rPr>
        <w:t>he</w:t>
      </w:r>
      <w:r>
        <w:rPr>
          <w:color w:val="231F20"/>
          <w:spacing w:val="-4"/>
        </w:rPr>
        <w:t> </w:t>
      </w:r>
      <w:r>
        <w:rPr>
          <w:color w:val="231F20"/>
        </w:rPr>
        <w:t>is</w:t>
      </w:r>
      <w:r>
        <w:rPr>
          <w:color w:val="231F20"/>
          <w:spacing w:val="-3"/>
        </w:rPr>
        <w:t> </w:t>
      </w:r>
      <w:r>
        <w:rPr>
          <w:color w:val="231F20"/>
        </w:rPr>
        <w:t>not</w:t>
      </w:r>
      <w:r>
        <w:rPr>
          <w:color w:val="231F20"/>
          <w:spacing w:val="-3"/>
        </w:rPr>
        <w:t> </w:t>
      </w:r>
      <w:r>
        <w:rPr>
          <w:color w:val="231F20"/>
        </w:rPr>
        <w:t>allowed</w:t>
      </w:r>
      <w:r>
        <w:rPr>
          <w:color w:val="231F20"/>
          <w:spacing w:val="-4"/>
        </w:rPr>
        <w:t> </w:t>
      </w:r>
      <w:r>
        <w:rPr>
          <w:color w:val="231F20"/>
          <w:spacing w:val="-3"/>
        </w:rPr>
        <w:t>to, </w:t>
      </w:r>
      <w:r>
        <w:rPr>
          <w:color w:val="231F20"/>
        </w:rPr>
        <w:t>such</w:t>
      </w:r>
      <w:r>
        <w:rPr>
          <w:color w:val="231F20"/>
          <w:spacing w:val="-4"/>
        </w:rPr>
        <w:t> </w:t>
      </w:r>
      <w:r>
        <w:rPr>
          <w:color w:val="231F20"/>
        </w:rPr>
        <w:t>as</w:t>
      </w:r>
      <w:r>
        <w:rPr>
          <w:color w:val="231F20"/>
          <w:spacing w:val="-3"/>
        </w:rPr>
        <w:t> </w:t>
      </w:r>
      <w:r>
        <w:rPr>
          <w:color w:val="231F20"/>
        </w:rPr>
        <w:t>when</w:t>
      </w:r>
      <w:r>
        <w:rPr>
          <w:color w:val="231F20"/>
          <w:spacing w:val="-4"/>
        </w:rPr>
        <w:t> </w:t>
      </w:r>
      <w:r>
        <w:rPr>
          <w:color w:val="231F20"/>
        </w:rPr>
        <w:t>doing early-stage work, or if he takes more than what he needs to fill himself,</w:t>
      </w:r>
      <w:r>
        <w:rPr>
          <w:color w:val="231F20"/>
          <w:spacing w:val="-30"/>
        </w:rPr>
        <w:t> </w:t>
      </w:r>
      <w:r>
        <w:rPr>
          <w:color w:val="231F20"/>
        </w:rPr>
        <w:t>violates</w:t>
      </w:r>
      <w:r>
        <w:rPr>
          <w:color w:val="231F20"/>
          <w:spacing w:val="-30"/>
        </w:rPr>
        <w:t> </w:t>
      </w:r>
      <w:r>
        <w:rPr>
          <w:color w:val="231F20"/>
        </w:rPr>
        <w:t>two</w:t>
      </w:r>
      <w:r>
        <w:rPr>
          <w:color w:val="231F20"/>
          <w:spacing w:val="-29"/>
        </w:rPr>
        <w:t> </w:t>
      </w:r>
      <w:r>
        <w:rPr>
          <w:color w:val="231F20"/>
        </w:rPr>
        <w:t>prohibitions:</w:t>
      </w:r>
      <w:r>
        <w:rPr>
          <w:color w:val="231F20"/>
          <w:spacing w:val="-30"/>
        </w:rPr>
        <w:t> </w:t>
      </w:r>
      <w:r>
        <w:rPr>
          <w:rFonts w:ascii="Palatino Linotype" w:hAnsi="Palatino Linotype"/>
          <w:i/>
          <w:color w:val="231F20"/>
        </w:rPr>
        <w:t>vechermeish</w:t>
      </w:r>
      <w:r>
        <w:rPr>
          <w:rFonts w:ascii="Palatino Linotype" w:hAnsi="Palatino Linotype"/>
          <w:i/>
          <w:color w:val="231F20"/>
          <w:spacing w:val="-29"/>
        </w:rPr>
        <w:t> </w:t>
      </w:r>
      <w:r>
        <w:rPr>
          <w:rFonts w:ascii="Palatino Linotype" w:hAnsi="Palatino Linotype"/>
          <w:i/>
          <w:color w:val="231F20"/>
        </w:rPr>
        <w:t>lo</w:t>
      </w:r>
      <w:r>
        <w:rPr>
          <w:rFonts w:ascii="Palatino Linotype" w:hAnsi="Palatino Linotype"/>
          <w:i/>
          <w:color w:val="231F20"/>
          <w:spacing w:val="-29"/>
        </w:rPr>
        <w:t> </w:t>
      </w:r>
      <w:r>
        <w:rPr>
          <w:rFonts w:ascii="Palatino Linotype" w:hAnsi="Palatino Linotype"/>
          <w:i/>
          <w:color w:val="231F20"/>
          <w:spacing w:val="-3"/>
        </w:rPr>
        <w:t>sanif</w:t>
      </w:r>
      <w:r>
        <w:rPr>
          <w:rFonts w:ascii="Palatino Linotype" w:hAnsi="Palatino Linotype"/>
          <w:i/>
          <w:color w:val="231F20"/>
          <w:spacing w:val="-29"/>
        </w:rPr>
        <w:t> </w:t>
      </w:r>
      <w:r>
        <w:rPr>
          <w:color w:val="231F20"/>
        </w:rPr>
        <w:t>and</w:t>
      </w:r>
      <w:r>
        <w:rPr>
          <w:color w:val="231F20"/>
          <w:spacing w:val="-30"/>
        </w:rPr>
        <w:t> </w:t>
      </w:r>
      <w:r>
        <w:rPr>
          <w:rFonts w:ascii="Palatino Linotype" w:hAnsi="Palatino Linotype"/>
          <w:i/>
          <w:color w:val="231F20"/>
        </w:rPr>
        <w:t>lo</w:t>
      </w:r>
      <w:r>
        <w:rPr>
          <w:rFonts w:ascii="Palatino Linotype" w:hAnsi="Palatino Linotype"/>
          <w:i/>
          <w:color w:val="231F20"/>
          <w:spacing w:val="-29"/>
        </w:rPr>
        <w:t> </w:t>
      </w:r>
      <w:r>
        <w:rPr>
          <w:rFonts w:ascii="Palatino Linotype" w:hAnsi="Palatino Linotype"/>
          <w:i/>
          <w:color w:val="231F20"/>
        </w:rPr>
        <w:t>sigzol</w:t>
      </w:r>
      <w:r>
        <w:rPr>
          <w:color w:val="231F20"/>
        </w:rPr>
        <w:t>— the prohibition of theft. </w:t>
      </w:r>
      <w:r>
        <w:rPr>
          <w:rFonts w:ascii="Palatino Linotype" w:hAnsi="Palatino Linotype"/>
          <w:i/>
          <w:color w:val="231F20"/>
          <w:spacing w:val="-3"/>
        </w:rPr>
        <w:t>Minchas Chinuch </w:t>
      </w:r>
      <w:r>
        <w:rPr>
          <w:color w:val="231F20"/>
        </w:rPr>
        <w:t>(</w:t>
      </w:r>
      <w:r>
        <w:rPr>
          <w:rFonts w:ascii="Palatino Linotype" w:hAnsi="Palatino Linotype"/>
          <w:i/>
          <w:color w:val="231F20"/>
        </w:rPr>
        <w:t>mitzvah </w:t>
      </w:r>
      <w:r>
        <w:rPr>
          <w:color w:val="231F20"/>
        </w:rPr>
        <w:t>577) argues</w:t>
      </w:r>
      <w:r>
        <w:rPr>
          <w:color w:val="231F20"/>
          <w:spacing w:val="-17"/>
        </w:rPr>
        <w:t> </w:t>
      </w:r>
      <w:r>
        <w:rPr>
          <w:color w:val="231F20"/>
        </w:rPr>
        <w:t>that a</w:t>
      </w:r>
      <w:r>
        <w:rPr>
          <w:color w:val="231F20"/>
          <w:spacing w:val="-7"/>
        </w:rPr>
        <w:t> </w:t>
      </w:r>
      <w:r>
        <w:rPr>
          <w:color w:val="231F20"/>
        </w:rPr>
        <w:t>worker</w:t>
      </w:r>
      <w:r>
        <w:rPr>
          <w:color w:val="231F20"/>
          <w:spacing w:val="-7"/>
        </w:rPr>
        <w:t> </w:t>
      </w:r>
      <w:r>
        <w:rPr>
          <w:color w:val="231F20"/>
        </w:rPr>
        <w:t>who</w:t>
      </w:r>
      <w:r>
        <w:rPr>
          <w:color w:val="231F20"/>
          <w:spacing w:val="-7"/>
        </w:rPr>
        <w:t> </w:t>
      </w:r>
      <w:r>
        <w:rPr>
          <w:color w:val="231F20"/>
        </w:rPr>
        <w:t>eats</w:t>
      </w:r>
      <w:r>
        <w:rPr>
          <w:color w:val="231F20"/>
          <w:spacing w:val="-7"/>
        </w:rPr>
        <w:t> </w:t>
      </w:r>
      <w:r>
        <w:rPr>
          <w:color w:val="231F20"/>
        </w:rPr>
        <w:t>when</w:t>
      </w:r>
      <w:r>
        <w:rPr>
          <w:color w:val="231F20"/>
          <w:spacing w:val="-7"/>
        </w:rPr>
        <w:t> </w:t>
      </w:r>
      <w:r>
        <w:rPr>
          <w:color w:val="231F20"/>
        </w:rPr>
        <w:t>the</w:t>
      </w:r>
      <w:r>
        <w:rPr>
          <w:color w:val="231F20"/>
          <w:spacing w:val="-7"/>
        </w:rPr>
        <w:t> </w:t>
      </w:r>
      <w:r>
        <w:rPr>
          <w:color w:val="231F20"/>
          <w:spacing w:val="-5"/>
        </w:rPr>
        <w:t>Torah</w:t>
      </w:r>
      <w:r>
        <w:rPr>
          <w:color w:val="231F20"/>
          <w:spacing w:val="-7"/>
        </w:rPr>
        <w:t> </w:t>
      </w:r>
      <w:r>
        <w:rPr>
          <w:color w:val="231F20"/>
        </w:rPr>
        <w:t>did</w:t>
      </w:r>
      <w:r>
        <w:rPr>
          <w:color w:val="231F20"/>
          <w:spacing w:val="-7"/>
        </w:rPr>
        <w:t> </w:t>
      </w:r>
      <w:r>
        <w:rPr>
          <w:color w:val="231F20"/>
        </w:rPr>
        <w:t>not</w:t>
      </w:r>
      <w:r>
        <w:rPr>
          <w:color w:val="231F20"/>
          <w:spacing w:val="-7"/>
        </w:rPr>
        <w:t> </w:t>
      </w:r>
      <w:r>
        <w:rPr>
          <w:color w:val="231F20"/>
        </w:rPr>
        <w:t>allow</w:t>
      </w:r>
      <w:r>
        <w:rPr>
          <w:color w:val="231F20"/>
          <w:spacing w:val="-7"/>
        </w:rPr>
        <w:t> </w:t>
      </w:r>
      <w:r>
        <w:rPr>
          <w:color w:val="231F20"/>
        </w:rPr>
        <w:t>him</w:t>
      </w:r>
      <w:r>
        <w:rPr>
          <w:color w:val="231F20"/>
          <w:spacing w:val="-7"/>
        </w:rPr>
        <w:t> </w:t>
      </w:r>
      <w:r>
        <w:rPr>
          <w:color w:val="231F20"/>
        </w:rPr>
        <w:t>to</w:t>
      </w:r>
      <w:r>
        <w:rPr>
          <w:color w:val="231F20"/>
          <w:spacing w:val="-7"/>
        </w:rPr>
        <w:t> </w:t>
      </w:r>
      <w:r>
        <w:rPr>
          <w:color w:val="231F20"/>
        </w:rPr>
        <w:t>only</w:t>
      </w:r>
      <w:r>
        <w:rPr>
          <w:color w:val="231F20"/>
          <w:spacing w:val="-7"/>
        </w:rPr>
        <w:t> </w:t>
      </w:r>
      <w:r>
        <w:rPr>
          <w:color w:val="231F20"/>
        </w:rPr>
        <w:t>violates the prohibition of </w:t>
      </w:r>
      <w:r>
        <w:rPr>
          <w:rFonts w:ascii="Palatino Linotype" w:hAnsi="Palatino Linotype"/>
          <w:i/>
          <w:color w:val="231F20"/>
        </w:rPr>
        <w:t>vechermeich lo sanif</w:t>
      </w:r>
      <w:r>
        <w:rPr>
          <w:color w:val="231F20"/>
        </w:rPr>
        <w:t>, and does not violate the law against theft, </w:t>
      </w:r>
      <w:r>
        <w:rPr>
          <w:rFonts w:ascii="Palatino Linotype" w:hAnsi="Palatino Linotype"/>
          <w:i/>
          <w:color w:val="231F20"/>
        </w:rPr>
        <w:t>lo sigzol</w:t>
      </w:r>
      <w:r>
        <w:rPr>
          <w:color w:val="231F20"/>
        </w:rPr>
        <w:t>.</w:t>
      </w:r>
    </w:p>
    <w:p>
      <w:pPr>
        <w:pStyle w:val="BodyText"/>
        <w:spacing w:line="300" w:lineRule="auto" w:before="75"/>
        <w:ind w:left="120" w:right="137" w:firstLine="360"/>
        <w:jc w:val="both"/>
      </w:pPr>
      <w:r>
        <w:rPr>
          <w:color w:val="231F20"/>
        </w:rPr>
        <w:t>According to </w:t>
      </w:r>
      <w:r>
        <w:rPr>
          <w:rFonts w:ascii="Palatino Linotype" w:hAnsi="Palatino Linotype"/>
          <w:i/>
          <w:color w:val="231F20"/>
        </w:rPr>
        <w:t>Kiryas </w:t>
      </w:r>
      <w:r>
        <w:rPr>
          <w:rFonts w:ascii="Palatino Linotype" w:hAnsi="Palatino Linotype"/>
          <w:i/>
          <w:color w:val="231F20"/>
          <w:spacing w:val="-3"/>
        </w:rPr>
        <w:t>Melech</w:t>
      </w:r>
      <w:r>
        <w:rPr>
          <w:color w:val="231F20"/>
          <w:spacing w:val="-3"/>
        </w:rPr>
        <w:t>, </w:t>
      </w:r>
      <w:r>
        <w:rPr>
          <w:color w:val="231F20"/>
        </w:rPr>
        <w:t>the worker in our scenario should run to the </w:t>
      </w:r>
      <w:r>
        <w:rPr>
          <w:color w:val="231F20"/>
          <w:spacing w:val="-4"/>
        </w:rPr>
        <w:t>employer’s </w:t>
      </w:r>
      <w:r>
        <w:rPr>
          <w:color w:val="231F20"/>
        </w:rPr>
        <w:t>home and steal some food. That would</w:t>
      </w:r>
      <w:r>
        <w:rPr>
          <w:color w:val="231F20"/>
          <w:spacing w:val="-30"/>
        </w:rPr>
        <w:t> </w:t>
      </w:r>
      <w:r>
        <w:rPr>
          <w:color w:val="231F20"/>
        </w:rPr>
        <w:t>merely be</w:t>
      </w:r>
      <w:r>
        <w:rPr>
          <w:color w:val="231F20"/>
          <w:spacing w:val="-6"/>
        </w:rPr>
        <w:t> </w:t>
      </w:r>
      <w:r>
        <w:rPr>
          <w:color w:val="231F20"/>
        </w:rPr>
        <w:t>one</w:t>
      </w:r>
      <w:r>
        <w:rPr>
          <w:color w:val="231F20"/>
          <w:spacing w:val="-6"/>
        </w:rPr>
        <w:t> </w:t>
      </w:r>
      <w:r>
        <w:rPr>
          <w:color w:val="231F20"/>
        </w:rPr>
        <w:t>sin.</w:t>
      </w:r>
      <w:r>
        <w:rPr>
          <w:color w:val="231F20"/>
          <w:spacing w:val="-5"/>
        </w:rPr>
        <w:t> </w:t>
      </w:r>
      <w:r>
        <w:rPr>
          <w:color w:val="231F20"/>
        </w:rPr>
        <w:t>If</w:t>
      </w:r>
      <w:r>
        <w:rPr>
          <w:color w:val="231F20"/>
          <w:spacing w:val="-6"/>
        </w:rPr>
        <w:t> </w:t>
      </w:r>
      <w:r>
        <w:rPr>
          <w:color w:val="231F20"/>
        </w:rPr>
        <w:t>he</w:t>
      </w:r>
      <w:r>
        <w:rPr>
          <w:color w:val="231F20"/>
          <w:spacing w:val="-6"/>
        </w:rPr>
        <w:t> </w:t>
      </w:r>
      <w:r>
        <w:rPr>
          <w:color w:val="231F20"/>
        </w:rPr>
        <w:t>eats</w:t>
      </w:r>
      <w:r>
        <w:rPr>
          <w:color w:val="231F20"/>
          <w:spacing w:val="-5"/>
        </w:rPr>
        <w:t> </w:t>
      </w:r>
      <w:r>
        <w:rPr>
          <w:color w:val="231F20"/>
        </w:rPr>
        <w:t>the</w:t>
      </w:r>
      <w:r>
        <w:rPr>
          <w:color w:val="231F20"/>
          <w:spacing w:val="-6"/>
        </w:rPr>
        <w:t> </w:t>
      </w:r>
      <w:r>
        <w:rPr>
          <w:color w:val="231F20"/>
        </w:rPr>
        <w:t>premature</w:t>
      </w:r>
      <w:r>
        <w:rPr>
          <w:color w:val="231F20"/>
          <w:spacing w:val="-6"/>
        </w:rPr>
        <w:t> </w:t>
      </w:r>
      <w:r>
        <w:rPr>
          <w:color w:val="231F20"/>
        </w:rPr>
        <w:t>onions</w:t>
      </w:r>
      <w:r>
        <w:rPr>
          <w:color w:val="231F20"/>
          <w:spacing w:val="-5"/>
        </w:rPr>
        <w:t> </w:t>
      </w:r>
      <w:r>
        <w:rPr>
          <w:color w:val="231F20"/>
        </w:rPr>
        <w:t>that</w:t>
      </w:r>
      <w:r>
        <w:rPr>
          <w:color w:val="231F20"/>
          <w:spacing w:val="-6"/>
        </w:rPr>
        <w:t> </w:t>
      </w:r>
      <w:r>
        <w:rPr>
          <w:color w:val="231F20"/>
        </w:rPr>
        <w:t>he</w:t>
      </w:r>
      <w:r>
        <w:rPr>
          <w:color w:val="231F20"/>
          <w:spacing w:val="-6"/>
        </w:rPr>
        <w:t> </w:t>
      </w:r>
      <w:r>
        <w:rPr>
          <w:color w:val="231F20"/>
        </w:rPr>
        <w:t>pulled</w:t>
      </w:r>
      <w:r>
        <w:rPr>
          <w:color w:val="231F20"/>
          <w:spacing w:val="-5"/>
        </w:rPr>
        <w:t> </w:t>
      </w:r>
      <w:r>
        <w:rPr>
          <w:color w:val="231F20"/>
        </w:rPr>
        <w:t>out,</w:t>
      </w:r>
      <w:r>
        <w:rPr>
          <w:color w:val="231F20"/>
          <w:spacing w:val="-6"/>
        </w:rPr>
        <w:t> </w:t>
      </w:r>
      <w:r>
        <w:rPr>
          <w:color w:val="231F20"/>
        </w:rPr>
        <w:t>he</w:t>
      </w:r>
      <w:r>
        <w:rPr>
          <w:color w:val="231F20"/>
          <w:spacing w:val="-6"/>
        </w:rPr>
        <w:t> </w:t>
      </w:r>
      <w:r>
        <w:rPr>
          <w:color w:val="231F20"/>
        </w:rPr>
        <w:t>will violate two sins. </w:t>
      </w:r>
      <w:r>
        <w:rPr>
          <w:color w:val="231F20"/>
          <w:spacing w:val="-4"/>
        </w:rPr>
        <w:t>However, </w:t>
      </w:r>
      <w:r>
        <w:rPr>
          <w:color w:val="231F20"/>
        </w:rPr>
        <w:t>according to </w:t>
      </w:r>
      <w:r>
        <w:rPr>
          <w:rFonts w:ascii="Palatino Linotype" w:hAnsi="Palatino Linotype"/>
          <w:i/>
          <w:color w:val="231F20"/>
          <w:spacing w:val="-3"/>
        </w:rPr>
        <w:t>Minchas Chinuch </w:t>
      </w:r>
      <w:r>
        <w:rPr>
          <w:color w:val="231F20"/>
        </w:rPr>
        <w:t>he</w:t>
      </w:r>
      <w:r>
        <w:rPr>
          <w:color w:val="231F20"/>
          <w:spacing w:val="-13"/>
        </w:rPr>
        <w:t> </w:t>
      </w:r>
      <w:r>
        <w:rPr>
          <w:color w:val="231F20"/>
        </w:rPr>
        <w:t>should eat the onions. The onions are prohibited with a mere prohibition between man and God, </w:t>
      </w:r>
      <w:r>
        <w:rPr>
          <w:rFonts w:ascii="Palatino Linotype" w:hAnsi="Palatino Linotype"/>
          <w:i/>
          <w:color w:val="231F20"/>
        </w:rPr>
        <w:t>vechermeich lo sanif</w:t>
      </w:r>
      <w:r>
        <w:rPr>
          <w:color w:val="231F20"/>
        </w:rPr>
        <w:t>. This sin is less than theft,</w:t>
      </w:r>
      <w:r>
        <w:rPr>
          <w:color w:val="231F20"/>
          <w:spacing w:val="-7"/>
        </w:rPr>
        <w:t> </w:t>
      </w:r>
      <w:r>
        <w:rPr>
          <w:color w:val="231F20"/>
        </w:rPr>
        <w:t>which</w:t>
      </w:r>
      <w:r>
        <w:rPr>
          <w:color w:val="231F20"/>
          <w:spacing w:val="-6"/>
        </w:rPr>
        <w:t> </w:t>
      </w:r>
      <w:r>
        <w:rPr>
          <w:color w:val="231F20"/>
        </w:rPr>
        <w:t>is</w:t>
      </w:r>
      <w:r>
        <w:rPr>
          <w:color w:val="231F20"/>
          <w:spacing w:val="-6"/>
        </w:rPr>
        <w:t> </w:t>
      </w:r>
      <w:r>
        <w:rPr>
          <w:color w:val="231F20"/>
        </w:rPr>
        <w:t>a</w:t>
      </w:r>
      <w:r>
        <w:rPr>
          <w:color w:val="231F20"/>
          <w:spacing w:val="-7"/>
        </w:rPr>
        <w:t> </w:t>
      </w:r>
      <w:r>
        <w:rPr>
          <w:color w:val="231F20"/>
        </w:rPr>
        <w:t>sin</w:t>
      </w:r>
      <w:r>
        <w:rPr>
          <w:color w:val="231F20"/>
          <w:spacing w:val="-6"/>
        </w:rPr>
        <w:t> </w:t>
      </w:r>
      <w:r>
        <w:rPr>
          <w:color w:val="231F20"/>
        </w:rPr>
        <w:t>between</w:t>
      </w:r>
      <w:r>
        <w:rPr>
          <w:color w:val="231F20"/>
          <w:spacing w:val="-6"/>
        </w:rPr>
        <w:t> </w:t>
      </w:r>
      <w:r>
        <w:rPr>
          <w:color w:val="231F20"/>
        </w:rPr>
        <w:t>man</w:t>
      </w:r>
      <w:r>
        <w:rPr>
          <w:color w:val="231F20"/>
          <w:spacing w:val="-6"/>
        </w:rPr>
        <w:t> </w:t>
      </w:r>
      <w:r>
        <w:rPr>
          <w:color w:val="231F20"/>
        </w:rPr>
        <w:t>and</w:t>
      </w:r>
      <w:r>
        <w:rPr>
          <w:color w:val="231F20"/>
          <w:spacing w:val="-7"/>
        </w:rPr>
        <w:t> </w:t>
      </w:r>
      <w:r>
        <w:rPr>
          <w:color w:val="231F20"/>
        </w:rPr>
        <w:t>man</w:t>
      </w:r>
      <w:r>
        <w:rPr>
          <w:color w:val="231F20"/>
          <w:spacing w:val="-6"/>
        </w:rPr>
        <w:t> </w:t>
      </w:r>
      <w:r>
        <w:rPr>
          <w:color w:val="231F20"/>
        </w:rPr>
        <w:t>and</w:t>
      </w:r>
      <w:r>
        <w:rPr>
          <w:color w:val="231F20"/>
          <w:spacing w:val="-6"/>
        </w:rPr>
        <w:t> </w:t>
      </w:r>
      <w:r>
        <w:rPr>
          <w:color w:val="231F20"/>
        </w:rPr>
        <w:t>carries</w:t>
      </w:r>
      <w:r>
        <w:rPr>
          <w:color w:val="231F20"/>
          <w:spacing w:val="-6"/>
        </w:rPr>
        <w:t> </w:t>
      </w:r>
      <w:r>
        <w:rPr>
          <w:color w:val="231F20"/>
        </w:rPr>
        <w:t>a</w:t>
      </w:r>
      <w:r>
        <w:rPr>
          <w:color w:val="231F20"/>
          <w:spacing w:val="-7"/>
        </w:rPr>
        <w:t> </w:t>
      </w:r>
      <w:r>
        <w:rPr>
          <w:color w:val="231F20"/>
        </w:rPr>
        <w:t>requirement of repayment.</w:t>
      </w:r>
    </w:p>
    <w:p>
      <w:pPr>
        <w:pStyle w:val="BodyText"/>
        <w:spacing w:line="302" w:lineRule="auto" w:before="46"/>
        <w:ind w:left="120" w:right="137" w:firstLine="360"/>
        <w:jc w:val="both"/>
      </w:pPr>
      <w:r>
        <w:rPr>
          <w:color w:val="231F20"/>
        </w:rPr>
        <w:t>In conclusion, Rav Zilberstein argued that the worker should go to the home of the employer and steal food with the intent to </w:t>
      </w:r>
      <w:r>
        <w:rPr>
          <w:color w:val="231F20"/>
          <w:spacing w:val="-4"/>
        </w:rPr>
        <w:t>repay. </w:t>
      </w:r>
      <w:r>
        <w:rPr>
          <w:rFonts w:ascii="Palatino Linotype" w:hAnsi="Palatino Linotype"/>
          <w:i/>
          <w:color w:val="231F20"/>
          <w:spacing w:val="-3"/>
        </w:rPr>
        <w:t>Shulchan</w:t>
      </w:r>
      <w:r>
        <w:rPr>
          <w:rFonts w:ascii="Palatino Linotype" w:hAnsi="Palatino Linotype"/>
          <w:i/>
          <w:color w:val="231F20"/>
          <w:spacing w:val="-15"/>
        </w:rPr>
        <w:t> </w:t>
      </w:r>
      <w:r>
        <w:rPr>
          <w:rFonts w:ascii="Palatino Linotype" w:hAnsi="Palatino Linotype"/>
          <w:i/>
          <w:color w:val="231F20"/>
        </w:rPr>
        <w:t>Aruch</w:t>
      </w:r>
      <w:r>
        <w:rPr>
          <w:rFonts w:ascii="Palatino Linotype" w:hAnsi="Palatino Linotype"/>
          <w:i/>
          <w:color w:val="231F20"/>
          <w:spacing w:val="-15"/>
        </w:rPr>
        <w:t> </w:t>
      </w:r>
      <w:r>
        <w:rPr>
          <w:color w:val="231F20"/>
        </w:rPr>
        <w:t>(</w:t>
      </w:r>
      <w:r>
        <w:rPr>
          <w:rFonts w:ascii="Palatino Linotype" w:hAnsi="Palatino Linotype"/>
          <w:i/>
          <w:color w:val="231F20"/>
        </w:rPr>
        <w:t>Choshen</w:t>
      </w:r>
      <w:r>
        <w:rPr>
          <w:rFonts w:ascii="Palatino Linotype" w:hAnsi="Palatino Linotype"/>
          <w:i/>
          <w:color w:val="231F20"/>
          <w:spacing w:val="-15"/>
        </w:rPr>
        <w:t> </w:t>
      </w:r>
      <w:r>
        <w:rPr>
          <w:rFonts w:ascii="Palatino Linotype" w:hAnsi="Palatino Linotype"/>
          <w:i/>
          <w:color w:val="231F20"/>
          <w:spacing w:val="-3"/>
        </w:rPr>
        <w:t>Mishpat</w:t>
      </w:r>
      <w:r>
        <w:rPr>
          <w:rFonts w:ascii="Palatino Linotype" w:hAnsi="Palatino Linotype"/>
          <w:i/>
          <w:color w:val="231F20"/>
          <w:spacing w:val="-15"/>
        </w:rPr>
        <w:t> </w:t>
      </w:r>
      <w:r>
        <w:rPr>
          <w:color w:val="231F20"/>
        </w:rPr>
        <w:t>359:4)</w:t>
      </w:r>
      <w:r>
        <w:rPr>
          <w:color w:val="231F20"/>
          <w:spacing w:val="-15"/>
        </w:rPr>
        <w:t> </w:t>
      </w:r>
      <w:r>
        <w:rPr>
          <w:color w:val="231F20"/>
        </w:rPr>
        <w:t>rules</w:t>
      </w:r>
      <w:r>
        <w:rPr>
          <w:color w:val="231F20"/>
          <w:spacing w:val="-15"/>
        </w:rPr>
        <w:t> </w:t>
      </w:r>
      <w:r>
        <w:rPr>
          <w:color w:val="231F20"/>
        </w:rPr>
        <w:t>that</w:t>
      </w:r>
      <w:r>
        <w:rPr>
          <w:color w:val="231F20"/>
          <w:spacing w:val="-15"/>
        </w:rPr>
        <w:t> </w:t>
      </w:r>
      <w:r>
        <w:rPr>
          <w:color w:val="231F20"/>
        </w:rPr>
        <w:t>if</w:t>
      </w:r>
      <w:r>
        <w:rPr>
          <w:color w:val="231F20"/>
          <w:spacing w:val="-15"/>
        </w:rPr>
        <w:t> </w:t>
      </w:r>
      <w:r>
        <w:rPr>
          <w:color w:val="231F20"/>
          <w:spacing w:val="-5"/>
        </w:rPr>
        <w:t>someone’s</w:t>
      </w:r>
      <w:r>
        <w:rPr>
          <w:color w:val="231F20"/>
          <w:spacing w:val="-16"/>
        </w:rPr>
        <w:t> </w:t>
      </w:r>
      <w:r>
        <w:rPr>
          <w:color w:val="231F20"/>
        </w:rPr>
        <w:t>life is</w:t>
      </w:r>
      <w:r>
        <w:rPr>
          <w:color w:val="231F20"/>
          <w:spacing w:val="-9"/>
        </w:rPr>
        <w:t> </w:t>
      </w:r>
      <w:r>
        <w:rPr>
          <w:color w:val="231F20"/>
        </w:rPr>
        <w:t>in</w:t>
      </w:r>
      <w:r>
        <w:rPr>
          <w:color w:val="231F20"/>
          <w:spacing w:val="-9"/>
        </w:rPr>
        <w:t> </w:t>
      </w:r>
      <w:r>
        <w:rPr>
          <w:color w:val="231F20"/>
        </w:rPr>
        <w:t>danger</w:t>
      </w:r>
      <w:r>
        <w:rPr>
          <w:color w:val="231F20"/>
          <w:spacing w:val="-9"/>
        </w:rPr>
        <w:t> </w:t>
      </w:r>
      <w:r>
        <w:rPr>
          <w:color w:val="231F20"/>
        </w:rPr>
        <w:t>and</w:t>
      </w:r>
      <w:r>
        <w:rPr>
          <w:color w:val="231F20"/>
          <w:spacing w:val="-9"/>
        </w:rPr>
        <w:t> </w:t>
      </w:r>
      <w:r>
        <w:rPr>
          <w:color w:val="231F20"/>
        </w:rPr>
        <w:t>he</w:t>
      </w:r>
      <w:r>
        <w:rPr>
          <w:color w:val="231F20"/>
          <w:spacing w:val="-8"/>
        </w:rPr>
        <w:t> </w:t>
      </w:r>
      <w:r>
        <w:rPr>
          <w:color w:val="231F20"/>
        </w:rPr>
        <w:t>can</w:t>
      </w:r>
      <w:r>
        <w:rPr>
          <w:color w:val="231F20"/>
          <w:spacing w:val="-9"/>
        </w:rPr>
        <w:t> </w:t>
      </w:r>
      <w:r>
        <w:rPr>
          <w:color w:val="231F20"/>
        </w:rPr>
        <w:t>only</w:t>
      </w:r>
      <w:r>
        <w:rPr>
          <w:color w:val="231F20"/>
          <w:spacing w:val="-9"/>
        </w:rPr>
        <w:t> </w:t>
      </w:r>
      <w:r>
        <w:rPr>
          <w:color w:val="231F20"/>
        </w:rPr>
        <w:t>save</w:t>
      </w:r>
      <w:r>
        <w:rPr>
          <w:color w:val="231F20"/>
          <w:spacing w:val="-9"/>
        </w:rPr>
        <w:t> </w:t>
      </w:r>
      <w:r>
        <w:rPr>
          <w:color w:val="231F20"/>
        </w:rPr>
        <w:t>himself</w:t>
      </w:r>
      <w:r>
        <w:rPr>
          <w:color w:val="231F20"/>
          <w:spacing w:val="-9"/>
        </w:rPr>
        <w:t> </w:t>
      </w:r>
      <w:r>
        <w:rPr>
          <w:color w:val="231F20"/>
        </w:rPr>
        <w:t>by</w:t>
      </w:r>
      <w:r>
        <w:rPr>
          <w:color w:val="231F20"/>
          <w:spacing w:val="-8"/>
        </w:rPr>
        <w:t> </w:t>
      </w:r>
      <w:r>
        <w:rPr>
          <w:color w:val="231F20"/>
        </w:rPr>
        <w:t>stealing,</w:t>
      </w:r>
      <w:r>
        <w:rPr>
          <w:color w:val="231F20"/>
          <w:spacing w:val="-9"/>
        </w:rPr>
        <w:t> </w:t>
      </w:r>
      <w:r>
        <w:rPr>
          <w:color w:val="231F20"/>
        </w:rPr>
        <w:t>he</w:t>
      </w:r>
      <w:r>
        <w:rPr>
          <w:color w:val="231F20"/>
          <w:spacing w:val="-9"/>
        </w:rPr>
        <w:t> </w:t>
      </w:r>
      <w:r>
        <w:rPr>
          <w:color w:val="231F20"/>
        </w:rPr>
        <w:t>should</w:t>
      </w:r>
      <w:r>
        <w:rPr>
          <w:color w:val="231F20"/>
          <w:spacing w:val="-9"/>
        </w:rPr>
        <w:t> </w:t>
      </w:r>
      <w:r>
        <w:rPr>
          <w:color w:val="231F20"/>
        </w:rPr>
        <w:t>steal with the intent to </w:t>
      </w:r>
      <w:r>
        <w:rPr>
          <w:color w:val="231F20"/>
          <w:spacing w:val="-4"/>
        </w:rPr>
        <w:t>repay. </w:t>
      </w:r>
      <w:r>
        <w:rPr>
          <w:color w:val="231F20"/>
        </w:rPr>
        <w:t>Such theft is a light sin. </w:t>
      </w:r>
      <w:r>
        <w:rPr>
          <w:color w:val="231F20"/>
          <w:spacing w:val="-5"/>
        </w:rPr>
        <w:t>It </w:t>
      </w:r>
      <w:r>
        <w:rPr>
          <w:color w:val="231F20"/>
        </w:rPr>
        <w:t>is preferable to eating the onions that according to </w:t>
      </w:r>
      <w:r>
        <w:rPr>
          <w:rFonts w:ascii="Palatino Linotype" w:hAnsi="Palatino Linotype"/>
          <w:i/>
          <w:color w:val="231F20"/>
        </w:rPr>
        <w:t>Kiryas </w:t>
      </w:r>
      <w:r>
        <w:rPr>
          <w:rFonts w:ascii="Palatino Linotype" w:hAnsi="Palatino Linotype"/>
          <w:i/>
          <w:color w:val="231F20"/>
          <w:spacing w:val="-3"/>
        </w:rPr>
        <w:t>Melech </w:t>
      </w:r>
      <w:r>
        <w:rPr>
          <w:color w:val="231F20"/>
        </w:rPr>
        <w:t>and others </w:t>
      </w:r>
      <w:r>
        <w:rPr>
          <w:color w:val="231F20"/>
          <w:spacing w:val="10"/>
        </w:rPr>
        <w:t> </w:t>
      </w:r>
      <w:r>
        <w:rPr>
          <w:color w:val="231F20"/>
        </w:rPr>
        <w:t>might</w:t>
      </w:r>
    </w:p>
    <w:p>
      <w:pPr>
        <w:spacing w:line="269" w:lineRule="exact" w:before="0"/>
        <w:ind w:left="120" w:right="0" w:firstLine="0"/>
        <w:jc w:val="left"/>
        <w:rPr>
          <w:rFonts w:ascii="Palatino Linotype"/>
          <w:i/>
          <w:sz w:val="23"/>
        </w:rPr>
      </w:pPr>
      <w:r>
        <w:rPr>
          <w:color w:val="231F20"/>
          <w:sz w:val="23"/>
        </w:rPr>
        <w:t>actually  be  two  sins,  theft  and  </w:t>
      </w:r>
      <w:r>
        <w:rPr>
          <w:rFonts w:ascii="Palatino Linotype"/>
          <w:i/>
          <w:color w:val="231F20"/>
          <w:sz w:val="23"/>
        </w:rPr>
        <w:t>vechermeich  lo  </w:t>
      </w:r>
      <w:r>
        <w:rPr>
          <w:rFonts w:ascii="Palatino Linotype"/>
          <w:i/>
          <w:color w:val="231F20"/>
          <w:spacing w:val="-3"/>
          <w:sz w:val="23"/>
        </w:rPr>
        <w:t>sanif</w:t>
      </w:r>
      <w:r>
        <w:rPr>
          <w:rFonts w:ascii="Palatino Linotype"/>
          <w:i/>
          <w:color w:val="231F20"/>
          <w:spacing w:val="20"/>
          <w:sz w:val="23"/>
        </w:rPr>
        <w:t> </w:t>
      </w:r>
      <w:r>
        <w:rPr>
          <w:color w:val="231F20"/>
          <w:sz w:val="23"/>
        </w:rPr>
        <w:t>(</w:t>
      </w:r>
      <w:r>
        <w:rPr>
          <w:rFonts w:ascii="Palatino Linotype"/>
          <w:i/>
          <w:color w:val="231F20"/>
          <w:sz w:val="23"/>
        </w:rPr>
        <w:t>Chashukei</w:t>
      </w:r>
    </w:p>
    <w:p>
      <w:pPr>
        <w:spacing w:before="40"/>
        <w:ind w:left="120" w:right="0" w:firstLine="0"/>
        <w:jc w:val="left"/>
        <w:rPr>
          <w:sz w:val="23"/>
        </w:rPr>
      </w:pPr>
      <w:r>
        <w:rPr>
          <w:rFonts w:ascii="Palatino Linotype"/>
          <w:i/>
          <w:color w:val="231F20"/>
          <w:sz w:val="23"/>
        </w:rPr>
        <w:t>Chemed</w:t>
      </w:r>
      <w:r>
        <w:rPr>
          <w:color w:val="231F20"/>
          <w:sz w:val="23"/>
        </w:rPr>
        <w:t>).</w:t>
      </w:r>
    </w:p>
    <w:p>
      <w:pPr>
        <w:spacing w:after="0"/>
        <w:jc w:val="left"/>
        <w:rPr>
          <w:sz w:val="23"/>
        </w:rPr>
        <w:sectPr>
          <w:footerReference w:type="default" r:id="rId39"/>
          <w:pgSz w:w="8640" w:h="12960"/>
          <w:pgMar w:footer="645" w:header="0" w:top="520" w:bottom="840" w:left="1080" w:right="1060"/>
          <w:pgNumType w:start="27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hAnsi="Cambria"/>
          <w:b/>
          <w:sz w:val="32"/>
        </w:rPr>
      </w:pPr>
      <w:r>
        <w:rPr>
          <w:rFonts w:ascii="Cambria" w:hAnsi="Cambria"/>
          <w:b/>
          <w:color w:val="231F20"/>
          <w:spacing w:val="-3"/>
          <w:sz w:val="32"/>
        </w:rPr>
        <w:t>May</w:t>
      </w:r>
      <w:r>
        <w:rPr>
          <w:rFonts w:ascii="Cambria" w:hAnsi="Cambria"/>
          <w:b/>
          <w:color w:val="231F20"/>
          <w:spacing w:val="-45"/>
          <w:sz w:val="32"/>
        </w:rPr>
        <w:t> </w:t>
      </w:r>
      <w:r>
        <w:rPr>
          <w:rFonts w:ascii="Cambria" w:hAnsi="Cambria"/>
          <w:b/>
          <w:color w:val="231F20"/>
          <w:sz w:val="32"/>
        </w:rPr>
        <w:t>a</w:t>
      </w:r>
      <w:r>
        <w:rPr>
          <w:rFonts w:ascii="Cambria" w:hAnsi="Cambria"/>
          <w:b/>
          <w:color w:val="231F20"/>
          <w:spacing w:val="-45"/>
          <w:sz w:val="32"/>
        </w:rPr>
        <w:t> </w:t>
      </w:r>
      <w:r>
        <w:rPr>
          <w:rFonts w:ascii="Cambria" w:hAnsi="Cambria"/>
          <w:b/>
          <w:color w:val="231F20"/>
          <w:sz w:val="32"/>
        </w:rPr>
        <w:t>Child</w:t>
      </w:r>
      <w:r>
        <w:rPr>
          <w:rFonts w:ascii="Cambria" w:hAnsi="Cambria"/>
          <w:b/>
          <w:color w:val="231F20"/>
          <w:spacing w:val="-44"/>
          <w:sz w:val="32"/>
        </w:rPr>
        <w:t> </w:t>
      </w:r>
      <w:r>
        <w:rPr>
          <w:rFonts w:ascii="Cambria" w:hAnsi="Cambria"/>
          <w:b/>
          <w:color w:val="231F20"/>
          <w:sz w:val="32"/>
        </w:rPr>
        <w:t>Hide</w:t>
      </w:r>
      <w:r>
        <w:rPr>
          <w:rFonts w:ascii="Cambria" w:hAnsi="Cambria"/>
          <w:b/>
          <w:color w:val="231F20"/>
          <w:spacing w:val="-45"/>
          <w:sz w:val="32"/>
        </w:rPr>
        <w:t> </w:t>
      </w:r>
      <w:r>
        <w:rPr>
          <w:rFonts w:ascii="Cambria" w:hAnsi="Cambria"/>
          <w:b/>
          <w:color w:val="231F20"/>
          <w:sz w:val="32"/>
        </w:rPr>
        <w:t>the</w:t>
      </w:r>
      <w:r>
        <w:rPr>
          <w:rFonts w:ascii="Cambria" w:hAnsi="Cambria"/>
          <w:b/>
          <w:color w:val="231F20"/>
          <w:spacing w:val="-44"/>
          <w:sz w:val="32"/>
        </w:rPr>
        <w:t> </w:t>
      </w:r>
      <w:r>
        <w:rPr>
          <w:rFonts w:ascii="Cambria" w:hAnsi="Cambria"/>
          <w:b/>
          <w:color w:val="231F20"/>
          <w:sz w:val="32"/>
        </w:rPr>
        <w:t>Reality</w:t>
      </w:r>
      <w:r>
        <w:rPr>
          <w:rFonts w:ascii="Cambria" w:hAnsi="Cambria"/>
          <w:b/>
          <w:color w:val="231F20"/>
          <w:spacing w:val="-45"/>
          <w:sz w:val="32"/>
        </w:rPr>
        <w:t> </w:t>
      </w:r>
      <w:r>
        <w:rPr>
          <w:rFonts w:ascii="Cambria" w:hAnsi="Cambria"/>
          <w:b/>
          <w:color w:val="231F20"/>
          <w:sz w:val="32"/>
        </w:rPr>
        <w:t>of</w:t>
      </w:r>
      <w:r>
        <w:rPr>
          <w:rFonts w:ascii="Cambria" w:hAnsi="Cambria"/>
          <w:b/>
          <w:color w:val="231F20"/>
          <w:spacing w:val="-44"/>
          <w:sz w:val="32"/>
        </w:rPr>
        <w:t> </w:t>
      </w:r>
      <w:r>
        <w:rPr>
          <w:rFonts w:ascii="Cambria" w:hAnsi="Cambria"/>
          <w:b/>
          <w:color w:val="231F20"/>
          <w:spacing w:val="-7"/>
          <w:sz w:val="32"/>
        </w:rPr>
        <w:t>Dad’s </w:t>
      </w:r>
      <w:r>
        <w:rPr>
          <w:rFonts w:ascii="Cambria" w:hAnsi="Cambria"/>
          <w:b/>
          <w:color w:val="231F20"/>
          <w:w w:val="95"/>
          <w:sz w:val="32"/>
        </w:rPr>
        <w:t>Medical</w:t>
      </w:r>
      <w:r>
        <w:rPr>
          <w:rFonts w:ascii="Cambria" w:hAnsi="Cambria"/>
          <w:b/>
          <w:color w:val="231F20"/>
          <w:spacing w:val="-16"/>
          <w:w w:val="95"/>
          <w:sz w:val="32"/>
        </w:rPr>
        <w:t> </w:t>
      </w:r>
      <w:r>
        <w:rPr>
          <w:rFonts w:ascii="Cambria" w:hAnsi="Cambria"/>
          <w:b/>
          <w:color w:val="231F20"/>
          <w:w w:val="95"/>
          <w:sz w:val="32"/>
        </w:rPr>
        <w:t>Condition</w:t>
      </w:r>
      <w:r>
        <w:rPr>
          <w:rFonts w:ascii="Cambria" w:hAnsi="Cambria"/>
          <w:b/>
          <w:color w:val="231F20"/>
          <w:spacing w:val="-16"/>
          <w:w w:val="95"/>
          <w:sz w:val="32"/>
        </w:rPr>
        <w:t> </w:t>
      </w:r>
      <w:r>
        <w:rPr>
          <w:rFonts w:ascii="Cambria" w:hAnsi="Cambria"/>
          <w:b/>
          <w:color w:val="231F20"/>
          <w:w w:val="95"/>
          <w:sz w:val="32"/>
        </w:rPr>
        <w:t>from</w:t>
      </w:r>
      <w:r>
        <w:rPr>
          <w:rFonts w:ascii="Cambria" w:hAnsi="Cambria"/>
          <w:b/>
          <w:color w:val="231F20"/>
          <w:spacing w:val="-16"/>
          <w:w w:val="95"/>
          <w:sz w:val="32"/>
        </w:rPr>
        <w:t> </w:t>
      </w:r>
      <w:r>
        <w:rPr>
          <w:rFonts w:ascii="Cambria" w:hAnsi="Cambria"/>
          <w:b/>
          <w:color w:val="231F20"/>
          <w:w w:val="95"/>
          <w:sz w:val="32"/>
        </w:rPr>
        <w:t>His</w:t>
      </w:r>
      <w:r>
        <w:rPr>
          <w:rFonts w:ascii="Cambria" w:hAnsi="Cambria"/>
          <w:b/>
          <w:color w:val="231F20"/>
          <w:spacing w:val="-15"/>
          <w:w w:val="95"/>
          <w:sz w:val="32"/>
        </w:rPr>
        <w:t> </w:t>
      </w:r>
      <w:r>
        <w:rPr>
          <w:rFonts w:ascii="Cambria" w:hAnsi="Cambria"/>
          <w:b/>
          <w:color w:val="231F20"/>
          <w:w w:val="95"/>
          <w:sz w:val="32"/>
        </w:rPr>
        <w:t>Father?</w:t>
      </w:r>
    </w:p>
    <w:p>
      <w:pPr>
        <w:pStyle w:val="BodyText"/>
        <w:rPr>
          <w:rFonts w:ascii="Cambria"/>
          <w:b/>
          <w:sz w:val="44"/>
        </w:rPr>
      </w:pPr>
    </w:p>
    <w:p>
      <w:pPr>
        <w:pStyle w:val="BodyText"/>
        <w:spacing w:line="304" w:lineRule="auto" w:before="275"/>
        <w:ind w:left="119" w:right="136"/>
        <w:jc w:val="both"/>
      </w:pPr>
      <w:r>
        <w:rPr>
          <w:color w:val="231F20"/>
        </w:rPr>
        <w:t>A man was deathly ill. </w:t>
      </w:r>
      <w:r>
        <w:rPr>
          <w:color w:val="231F20"/>
          <w:spacing w:val="-3"/>
        </w:rPr>
        <w:t>He </w:t>
      </w:r>
      <w:r>
        <w:rPr>
          <w:color w:val="231F20"/>
        </w:rPr>
        <w:t>told his son, </w:t>
      </w:r>
      <w:r>
        <w:rPr>
          <w:color w:val="231F20"/>
          <w:spacing w:val="-3"/>
        </w:rPr>
        <w:t>“Talk </w:t>
      </w:r>
      <w:r>
        <w:rPr>
          <w:color w:val="231F20"/>
        </w:rPr>
        <w:t>to the doctors, and then</w:t>
      </w:r>
      <w:r>
        <w:rPr>
          <w:color w:val="231F20"/>
          <w:spacing w:val="-7"/>
        </w:rPr>
        <w:t> </w:t>
      </w:r>
      <w:r>
        <w:rPr>
          <w:color w:val="231F20"/>
        </w:rPr>
        <w:t>please</w:t>
      </w:r>
      <w:r>
        <w:rPr>
          <w:color w:val="231F20"/>
          <w:spacing w:val="-7"/>
        </w:rPr>
        <w:t> </w:t>
      </w:r>
      <w:r>
        <w:rPr>
          <w:color w:val="231F20"/>
        </w:rPr>
        <w:t>tell</w:t>
      </w:r>
      <w:r>
        <w:rPr>
          <w:color w:val="231F20"/>
          <w:spacing w:val="-7"/>
        </w:rPr>
        <w:t> </w:t>
      </w:r>
      <w:r>
        <w:rPr>
          <w:color w:val="231F20"/>
        </w:rPr>
        <w:t>me</w:t>
      </w:r>
      <w:r>
        <w:rPr>
          <w:color w:val="231F20"/>
          <w:spacing w:val="-7"/>
        </w:rPr>
        <w:t> </w:t>
      </w:r>
      <w:r>
        <w:rPr>
          <w:color w:val="231F20"/>
        </w:rPr>
        <w:t>everything,</w:t>
      </w:r>
      <w:r>
        <w:rPr>
          <w:color w:val="231F20"/>
          <w:spacing w:val="-7"/>
        </w:rPr>
        <w:t> </w:t>
      </w:r>
      <w:r>
        <w:rPr>
          <w:color w:val="231F20"/>
        </w:rPr>
        <w:t>even</w:t>
      </w:r>
      <w:r>
        <w:rPr>
          <w:color w:val="231F20"/>
          <w:spacing w:val="-7"/>
        </w:rPr>
        <w:t> </w:t>
      </w:r>
      <w:r>
        <w:rPr>
          <w:color w:val="231F20"/>
        </w:rPr>
        <w:t>if</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bad</w:t>
      </w:r>
      <w:r>
        <w:rPr>
          <w:color w:val="231F20"/>
          <w:spacing w:val="-7"/>
        </w:rPr>
        <w:t> </w:t>
      </w:r>
      <w:r>
        <w:rPr>
          <w:color w:val="231F20"/>
        </w:rPr>
        <w:t>news.</w:t>
      </w:r>
      <w:r>
        <w:rPr>
          <w:color w:val="231F20"/>
          <w:spacing w:val="-6"/>
        </w:rPr>
        <w:t> </w:t>
      </w:r>
      <w:r>
        <w:rPr>
          <w:color w:val="231F20"/>
        </w:rPr>
        <w:t>I</w:t>
      </w:r>
      <w:r>
        <w:rPr>
          <w:color w:val="231F20"/>
          <w:spacing w:val="-7"/>
        </w:rPr>
        <w:t> </w:t>
      </w:r>
      <w:r>
        <w:rPr>
          <w:color w:val="231F20"/>
        </w:rPr>
        <w:t>want</w:t>
      </w:r>
      <w:r>
        <w:rPr>
          <w:color w:val="231F20"/>
          <w:spacing w:val="-7"/>
        </w:rPr>
        <w:t> </w:t>
      </w:r>
      <w:r>
        <w:rPr>
          <w:color w:val="231F20"/>
        </w:rPr>
        <w:t>to</w:t>
      </w:r>
      <w:r>
        <w:rPr>
          <w:color w:val="231F20"/>
          <w:spacing w:val="-7"/>
        </w:rPr>
        <w:t> </w:t>
      </w:r>
      <w:r>
        <w:rPr>
          <w:color w:val="231F20"/>
        </w:rPr>
        <w:t>know the truth about </w:t>
      </w:r>
      <w:r>
        <w:rPr>
          <w:color w:val="231F20"/>
          <w:spacing w:val="-3"/>
        </w:rPr>
        <w:t>my </w:t>
      </w:r>
      <w:r>
        <w:rPr>
          <w:color w:val="231F20"/>
          <w:spacing w:val="-4"/>
        </w:rPr>
        <w:t>condition.” </w:t>
      </w:r>
      <w:r>
        <w:rPr>
          <w:color w:val="231F20"/>
        </w:rPr>
        <w:t>The doctors told the son they had no hope. </w:t>
      </w:r>
      <w:r>
        <w:rPr>
          <w:color w:val="231F20"/>
          <w:spacing w:val="-8"/>
        </w:rPr>
        <w:t>Was </w:t>
      </w:r>
      <w:r>
        <w:rPr>
          <w:color w:val="231F20"/>
        </w:rPr>
        <w:t>the son obligated based on </w:t>
      </w:r>
      <w:r>
        <w:rPr>
          <w:rFonts w:ascii="Palatino Linotype" w:hAnsi="Palatino Linotype"/>
          <w:i/>
          <w:color w:val="231F20"/>
          <w:spacing w:val="-3"/>
        </w:rPr>
        <w:t>kibbud av </w:t>
      </w:r>
      <w:r>
        <w:rPr>
          <w:color w:val="231F20"/>
        </w:rPr>
        <w:t>to tell his father the truth?</w:t>
      </w:r>
    </w:p>
    <w:p>
      <w:pPr>
        <w:pStyle w:val="BodyText"/>
        <w:spacing w:line="312" w:lineRule="auto" w:before="22"/>
        <w:ind w:left="119" w:right="137" w:firstLine="360"/>
        <w:jc w:val="both"/>
      </w:pPr>
      <w:r>
        <w:rPr>
          <w:color w:val="231F20"/>
        </w:rPr>
        <w:t>Rav Zilberstein pointed out that our </w:t>
      </w:r>
      <w:r>
        <w:rPr>
          <w:rFonts w:ascii="Palatino Linotype"/>
          <w:i/>
          <w:color w:val="231F20"/>
        </w:rPr>
        <w:t>Gemara </w:t>
      </w:r>
      <w:r>
        <w:rPr>
          <w:color w:val="231F20"/>
        </w:rPr>
        <w:t>teaches that if generosity is not helpful, one should not give. The </w:t>
      </w:r>
      <w:r>
        <w:rPr>
          <w:color w:val="231F20"/>
          <w:spacing w:val="-5"/>
        </w:rPr>
        <w:t>Torah</w:t>
      </w:r>
      <w:r>
        <w:rPr>
          <w:color w:val="231F20"/>
          <w:spacing w:val="-30"/>
        </w:rPr>
        <w:t> </w:t>
      </w:r>
      <w:r>
        <w:rPr>
          <w:color w:val="231F20"/>
        </w:rPr>
        <w:t>commands the</w:t>
      </w:r>
      <w:r>
        <w:rPr>
          <w:color w:val="231F20"/>
          <w:spacing w:val="-16"/>
        </w:rPr>
        <w:t> </w:t>
      </w:r>
      <w:r>
        <w:rPr>
          <w:color w:val="231F20"/>
        </w:rPr>
        <w:t>farmer</w:t>
      </w:r>
      <w:r>
        <w:rPr>
          <w:color w:val="231F20"/>
          <w:spacing w:val="-15"/>
        </w:rPr>
        <w:t> </w:t>
      </w:r>
      <w:r>
        <w:rPr>
          <w:color w:val="231F20"/>
        </w:rPr>
        <w:t>not</w:t>
      </w:r>
      <w:r>
        <w:rPr>
          <w:color w:val="231F20"/>
          <w:spacing w:val="-15"/>
        </w:rPr>
        <w:t> </w:t>
      </w:r>
      <w:r>
        <w:rPr>
          <w:color w:val="231F20"/>
        </w:rPr>
        <w:t>to</w:t>
      </w:r>
      <w:r>
        <w:rPr>
          <w:color w:val="231F20"/>
          <w:spacing w:val="-15"/>
        </w:rPr>
        <w:t> </w:t>
      </w:r>
      <w:r>
        <w:rPr>
          <w:color w:val="231F20"/>
        </w:rPr>
        <w:t>muzzle</w:t>
      </w:r>
      <w:r>
        <w:rPr>
          <w:color w:val="231F20"/>
          <w:spacing w:val="-15"/>
        </w:rPr>
        <w:t> </w:t>
      </w:r>
      <w:r>
        <w:rPr>
          <w:color w:val="231F20"/>
        </w:rPr>
        <w:t>his</w:t>
      </w:r>
      <w:r>
        <w:rPr>
          <w:color w:val="231F20"/>
          <w:spacing w:val="-16"/>
        </w:rPr>
        <w:t> </w:t>
      </w:r>
      <w:r>
        <w:rPr>
          <w:color w:val="231F20"/>
        </w:rPr>
        <w:t>ox</w:t>
      </w:r>
      <w:r>
        <w:rPr>
          <w:color w:val="231F20"/>
          <w:spacing w:val="-15"/>
        </w:rPr>
        <w:t> </w:t>
      </w:r>
      <w:r>
        <w:rPr>
          <w:color w:val="231F20"/>
        </w:rPr>
        <w:t>while</w:t>
      </w:r>
      <w:r>
        <w:rPr>
          <w:color w:val="231F20"/>
          <w:spacing w:val="-15"/>
        </w:rPr>
        <w:t> </w:t>
      </w:r>
      <w:r>
        <w:rPr>
          <w:color w:val="231F20"/>
        </w:rPr>
        <w:t>the</w:t>
      </w:r>
      <w:r>
        <w:rPr>
          <w:color w:val="231F20"/>
          <w:spacing w:val="-15"/>
        </w:rPr>
        <w:t> </w:t>
      </w:r>
      <w:r>
        <w:rPr>
          <w:color w:val="231F20"/>
        </w:rPr>
        <w:t>animal</w:t>
      </w:r>
      <w:r>
        <w:rPr>
          <w:color w:val="231F20"/>
          <w:spacing w:val="-15"/>
        </w:rPr>
        <w:t> </w:t>
      </w:r>
      <w:r>
        <w:rPr>
          <w:color w:val="231F20"/>
        </w:rPr>
        <w:t>is</w:t>
      </w:r>
      <w:r>
        <w:rPr>
          <w:color w:val="231F20"/>
          <w:spacing w:val="-16"/>
        </w:rPr>
        <w:t> </w:t>
      </w:r>
      <w:r>
        <w:rPr>
          <w:color w:val="231F20"/>
        </w:rPr>
        <w:t>stepping</w:t>
      </w:r>
      <w:r>
        <w:rPr>
          <w:color w:val="231F20"/>
          <w:spacing w:val="-15"/>
        </w:rPr>
        <w:t> </w:t>
      </w:r>
      <w:r>
        <w:rPr>
          <w:color w:val="231F20"/>
        </w:rPr>
        <w:t>on</w:t>
      </w:r>
      <w:r>
        <w:rPr>
          <w:color w:val="231F20"/>
          <w:spacing w:val="-15"/>
        </w:rPr>
        <w:t> </w:t>
      </w:r>
      <w:r>
        <w:rPr>
          <w:color w:val="231F20"/>
        </w:rPr>
        <w:t>grains on the threshing </w:t>
      </w:r>
      <w:r>
        <w:rPr>
          <w:color w:val="231F20"/>
          <w:spacing w:val="-3"/>
        </w:rPr>
        <w:t>floor. </w:t>
      </w:r>
      <w:r>
        <w:rPr>
          <w:color w:val="231F20"/>
          <w:spacing w:val="-4"/>
        </w:rPr>
        <w:t>However, </w:t>
      </w:r>
      <w:r>
        <w:rPr>
          <w:color w:val="231F20"/>
        </w:rPr>
        <w:t>our </w:t>
      </w:r>
      <w:r>
        <w:rPr>
          <w:rFonts w:ascii="Palatino Linotype"/>
          <w:i/>
          <w:color w:val="231F20"/>
        </w:rPr>
        <w:t>Gemara </w:t>
      </w:r>
      <w:r>
        <w:rPr>
          <w:color w:val="231F20"/>
        </w:rPr>
        <w:t>teaches that if the ox has</w:t>
      </w:r>
      <w:r>
        <w:rPr>
          <w:color w:val="231F20"/>
          <w:spacing w:val="-5"/>
        </w:rPr>
        <w:t> </w:t>
      </w:r>
      <w:r>
        <w:rPr>
          <w:color w:val="231F20"/>
        </w:rPr>
        <w:t>an</w:t>
      </w:r>
      <w:r>
        <w:rPr>
          <w:color w:val="231F20"/>
          <w:spacing w:val="-5"/>
        </w:rPr>
        <w:t> </w:t>
      </w:r>
      <w:r>
        <w:rPr>
          <w:color w:val="231F20"/>
        </w:rPr>
        <w:t>upset</w:t>
      </w:r>
      <w:r>
        <w:rPr>
          <w:color w:val="231F20"/>
          <w:spacing w:val="-4"/>
        </w:rPr>
        <w:t> </w:t>
      </w:r>
      <w:r>
        <w:rPr>
          <w:color w:val="231F20"/>
        </w:rPr>
        <w:t>stomach</w:t>
      </w:r>
      <w:r>
        <w:rPr>
          <w:color w:val="231F20"/>
          <w:spacing w:val="-5"/>
        </w:rPr>
        <w:t> </w:t>
      </w:r>
      <w:r>
        <w:rPr>
          <w:color w:val="231F20"/>
        </w:rPr>
        <w:t>and</w:t>
      </w:r>
      <w:r>
        <w:rPr>
          <w:color w:val="231F20"/>
          <w:spacing w:val="-4"/>
        </w:rPr>
        <w:t> </w:t>
      </w:r>
      <w:r>
        <w:rPr>
          <w:color w:val="231F20"/>
        </w:rPr>
        <w:t>is</w:t>
      </w:r>
      <w:r>
        <w:rPr>
          <w:color w:val="231F20"/>
          <w:spacing w:val="-5"/>
        </w:rPr>
        <w:t> </w:t>
      </w:r>
      <w:r>
        <w:rPr>
          <w:color w:val="231F20"/>
        </w:rPr>
        <w:t>suffering</w:t>
      </w:r>
      <w:r>
        <w:rPr>
          <w:color w:val="231F20"/>
          <w:spacing w:val="-4"/>
        </w:rPr>
        <w:t> </w:t>
      </w:r>
      <w:r>
        <w:rPr>
          <w:color w:val="231F20"/>
        </w:rPr>
        <w:t>from</w:t>
      </w:r>
      <w:r>
        <w:rPr>
          <w:color w:val="231F20"/>
          <w:spacing w:val="-5"/>
        </w:rPr>
        <w:t> </w:t>
      </w:r>
      <w:r>
        <w:rPr>
          <w:color w:val="231F20"/>
        </w:rPr>
        <w:t>diarrhea,</w:t>
      </w:r>
      <w:r>
        <w:rPr>
          <w:color w:val="231F20"/>
          <w:spacing w:val="-4"/>
        </w:rPr>
        <w:t> </w:t>
      </w:r>
      <w:r>
        <w:rPr>
          <w:color w:val="231F20"/>
        </w:rPr>
        <w:t>then</w:t>
      </w:r>
      <w:r>
        <w:rPr>
          <w:color w:val="231F20"/>
          <w:spacing w:val="-5"/>
        </w:rPr>
        <w:t> </w:t>
      </w:r>
      <w:r>
        <w:rPr>
          <w:color w:val="231F20"/>
        </w:rPr>
        <w:t>the</w:t>
      </w:r>
      <w:r>
        <w:rPr>
          <w:color w:val="231F20"/>
          <w:spacing w:val="-4"/>
        </w:rPr>
        <w:t> </w:t>
      </w:r>
      <w:r>
        <w:rPr>
          <w:color w:val="231F20"/>
        </w:rPr>
        <w:t>farmer should</w:t>
      </w:r>
      <w:r>
        <w:rPr>
          <w:color w:val="231F20"/>
          <w:spacing w:val="-5"/>
        </w:rPr>
        <w:t> </w:t>
      </w:r>
      <w:r>
        <w:rPr>
          <w:color w:val="231F20"/>
        </w:rPr>
        <w:t>muzzle</w:t>
      </w:r>
      <w:r>
        <w:rPr>
          <w:color w:val="231F20"/>
          <w:spacing w:val="-5"/>
        </w:rPr>
        <w:t> </w:t>
      </w:r>
      <w:r>
        <w:rPr>
          <w:color w:val="231F20"/>
        </w:rPr>
        <w:t>the</w:t>
      </w:r>
      <w:r>
        <w:rPr>
          <w:color w:val="231F20"/>
          <w:spacing w:val="-5"/>
        </w:rPr>
        <w:t> </w:t>
      </w:r>
      <w:r>
        <w:rPr>
          <w:color w:val="231F20"/>
        </w:rPr>
        <w:t>ox.</w:t>
      </w:r>
      <w:r>
        <w:rPr>
          <w:color w:val="231F20"/>
          <w:spacing w:val="-5"/>
        </w:rPr>
        <w:t> </w:t>
      </w:r>
      <w:r>
        <w:rPr>
          <w:color w:val="231F20"/>
        </w:rPr>
        <w:t>Hashem</w:t>
      </w:r>
      <w:r>
        <w:rPr>
          <w:color w:val="231F20"/>
          <w:spacing w:val="-5"/>
        </w:rPr>
        <w:t> </w:t>
      </w:r>
      <w:r>
        <w:rPr>
          <w:color w:val="231F20"/>
        </w:rPr>
        <w:t>gave</w:t>
      </w:r>
      <w:r>
        <w:rPr>
          <w:color w:val="231F20"/>
          <w:spacing w:val="-5"/>
        </w:rPr>
        <w:t> </w:t>
      </w:r>
      <w:r>
        <w:rPr>
          <w:color w:val="231F20"/>
        </w:rPr>
        <w:t>the</w:t>
      </w:r>
      <w:r>
        <w:rPr>
          <w:color w:val="231F20"/>
          <w:spacing w:val="-4"/>
        </w:rPr>
        <w:t> </w:t>
      </w:r>
      <w:r>
        <w:rPr>
          <w:color w:val="231F20"/>
        </w:rPr>
        <w:t>ox</w:t>
      </w:r>
      <w:r>
        <w:rPr>
          <w:color w:val="231F20"/>
          <w:spacing w:val="-5"/>
        </w:rPr>
        <w:t> </w:t>
      </w:r>
      <w:r>
        <w:rPr>
          <w:color w:val="231F20"/>
        </w:rPr>
        <w:t>the</w:t>
      </w:r>
      <w:r>
        <w:rPr>
          <w:color w:val="231F20"/>
          <w:spacing w:val="-5"/>
        </w:rPr>
        <w:t> </w:t>
      </w:r>
      <w:r>
        <w:rPr>
          <w:color w:val="231F20"/>
        </w:rPr>
        <w:t>right</w:t>
      </w:r>
      <w:r>
        <w:rPr>
          <w:color w:val="231F20"/>
          <w:spacing w:val="-5"/>
        </w:rPr>
        <w:t> </w:t>
      </w:r>
      <w:r>
        <w:rPr>
          <w:color w:val="231F20"/>
        </w:rPr>
        <w:t>to</w:t>
      </w:r>
      <w:r>
        <w:rPr>
          <w:color w:val="231F20"/>
          <w:spacing w:val="-5"/>
        </w:rPr>
        <w:t> </w:t>
      </w:r>
      <w:r>
        <w:rPr>
          <w:color w:val="231F20"/>
        </w:rPr>
        <w:t>snack</w:t>
      </w:r>
      <w:r>
        <w:rPr>
          <w:color w:val="231F20"/>
          <w:spacing w:val="-5"/>
        </w:rPr>
        <w:t> </w:t>
      </w:r>
      <w:r>
        <w:rPr>
          <w:color w:val="231F20"/>
        </w:rPr>
        <w:t>to</w:t>
      </w:r>
      <w:r>
        <w:rPr>
          <w:color w:val="231F20"/>
          <w:spacing w:val="-5"/>
        </w:rPr>
        <w:t> </w:t>
      </w:r>
      <w:r>
        <w:rPr>
          <w:color w:val="231F20"/>
        </w:rPr>
        <w:t>help the</w:t>
      </w:r>
      <w:r>
        <w:rPr>
          <w:color w:val="231F20"/>
          <w:spacing w:val="-3"/>
        </w:rPr>
        <w:t> </w:t>
      </w:r>
      <w:r>
        <w:rPr>
          <w:color w:val="231F20"/>
        </w:rPr>
        <w:t>ox.</w:t>
      </w:r>
      <w:r>
        <w:rPr>
          <w:color w:val="231F20"/>
          <w:spacing w:val="-3"/>
        </w:rPr>
        <w:t> </w:t>
      </w:r>
      <w:r>
        <w:rPr>
          <w:color w:val="231F20"/>
        </w:rPr>
        <w:t>If</w:t>
      </w:r>
      <w:r>
        <w:rPr>
          <w:color w:val="231F20"/>
          <w:spacing w:val="-3"/>
        </w:rPr>
        <w:t> </w:t>
      </w:r>
      <w:r>
        <w:rPr>
          <w:color w:val="231F20"/>
        </w:rPr>
        <w:t>it</w:t>
      </w:r>
      <w:r>
        <w:rPr>
          <w:color w:val="231F20"/>
          <w:spacing w:val="-3"/>
        </w:rPr>
        <w:t> </w:t>
      </w:r>
      <w:r>
        <w:rPr>
          <w:color w:val="231F20"/>
        </w:rPr>
        <w:t>would</w:t>
      </w:r>
      <w:r>
        <w:rPr>
          <w:color w:val="231F20"/>
          <w:spacing w:val="-3"/>
        </w:rPr>
        <w:t> </w:t>
      </w:r>
      <w:r>
        <w:rPr>
          <w:color w:val="231F20"/>
        </w:rPr>
        <w:t>hurt</w:t>
      </w:r>
      <w:r>
        <w:rPr>
          <w:color w:val="231F20"/>
          <w:spacing w:val="-3"/>
        </w:rPr>
        <w:t> </w:t>
      </w:r>
      <w:r>
        <w:rPr>
          <w:color w:val="231F20"/>
        </w:rPr>
        <w:t>the</w:t>
      </w:r>
      <w:r>
        <w:rPr>
          <w:color w:val="231F20"/>
          <w:spacing w:val="-2"/>
        </w:rPr>
        <w:t> </w:t>
      </w:r>
      <w:r>
        <w:rPr>
          <w:color w:val="231F20"/>
        </w:rPr>
        <w:t>ox</w:t>
      </w:r>
      <w:r>
        <w:rPr>
          <w:color w:val="231F20"/>
          <w:spacing w:val="-3"/>
        </w:rPr>
        <w:t> </w:t>
      </w:r>
      <w:r>
        <w:rPr>
          <w:color w:val="231F20"/>
        </w:rPr>
        <w:t>to</w:t>
      </w:r>
      <w:r>
        <w:rPr>
          <w:color w:val="231F20"/>
          <w:spacing w:val="-3"/>
        </w:rPr>
        <w:t> </w:t>
      </w:r>
      <w:r>
        <w:rPr>
          <w:color w:val="231F20"/>
        </w:rPr>
        <w:t>ingest</w:t>
      </w:r>
      <w:r>
        <w:rPr>
          <w:color w:val="231F20"/>
          <w:spacing w:val="-3"/>
        </w:rPr>
        <w:t> </w:t>
      </w:r>
      <w:r>
        <w:rPr>
          <w:color w:val="231F20"/>
        </w:rPr>
        <w:t>food,</w:t>
      </w:r>
      <w:r>
        <w:rPr>
          <w:color w:val="231F20"/>
          <w:spacing w:val="-3"/>
        </w:rPr>
        <w:t> </w:t>
      </w:r>
      <w:r>
        <w:rPr>
          <w:color w:val="231F20"/>
        </w:rPr>
        <w:t>for</w:t>
      </w:r>
      <w:r>
        <w:rPr>
          <w:color w:val="231F20"/>
          <w:spacing w:val="-3"/>
        </w:rPr>
        <w:t> </w:t>
      </w:r>
      <w:r>
        <w:rPr>
          <w:color w:val="231F20"/>
        </w:rPr>
        <w:t>he</w:t>
      </w:r>
      <w:r>
        <w:rPr>
          <w:color w:val="231F20"/>
          <w:spacing w:val="-2"/>
        </w:rPr>
        <w:t> </w:t>
      </w:r>
      <w:r>
        <w:rPr>
          <w:color w:val="231F20"/>
        </w:rPr>
        <w:t>would</w:t>
      </w:r>
      <w:r>
        <w:rPr>
          <w:color w:val="231F20"/>
          <w:spacing w:val="-3"/>
        </w:rPr>
        <w:t> </w:t>
      </w:r>
      <w:r>
        <w:rPr>
          <w:color w:val="231F20"/>
        </w:rPr>
        <w:t>then</w:t>
      </w:r>
      <w:r>
        <w:rPr>
          <w:color w:val="231F20"/>
          <w:spacing w:val="-3"/>
        </w:rPr>
        <w:t> </w:t>
      </w:r>
      <w:r>
        <w:rPr>
          <w:color w:val="231F20"/>
        </w:rPr>
        <w:t>have diarrhea, the farmer may muzzle him. Based on this principle, Rav Zilberstein pointed out that if a poor man was addicted to drugs  and asked you for a donation, you should not give him </w:t>
      </w:r>
      <w:r>
        <w:rPr>
          <w:color w:val="231F20"/>
          <w:spacing w:val="-3"/>
        </w:rPr>
        <w:t>any </w:t>
      </w:r>
      <w:r>
        <w:rPr>
          <w:color w:val="231F20"/>
        </w:rPr>
        <w:t>cash. Giving money to an addict will enable him to continue his horrid habit. </w:t>
      </w:r>
      <w:r>
        <w:rPr>
          <w:color w:val="231F20"/>
          <w:spacing w:val="-3"/>
        </w:rPr>
        <w:t>He </w:t>
      </w:r>
      <w:r>
        <w:rPr>
          <w:color w:val="231F20"/>
        </w:rPr>
        <w:t>might die from the drugs. Hashem wants us to help the poor by giving them </w:t>
      </w:r>
      <w:r>
        <w:rPr>
          <w:color w:val="231F20"/>
          <w:spacing w:val="-4"/>
        </w:rPr>
        <w:t>charity. </w:t>
      </w:r>
      <w:r>
        <w:rPr>
          <w:color w:val="231F20"/>
          <w:spacing w:val="-3"/>
        </w:rPr>
        <w:t>He </w:t>
      </w:r>
      <w:r>
        <w:rPr>
          <w:color w:val="231F20"/>
        </w:rPr>
        <w:t>does not want us to enable</w:t>
      </w:r>
      <w:r>
        <w:rPr>
          <w:color w:val="231F20"/>
          <w:spacing w:val="20"/>
        </w:rPr>
        <w:t> </w:t>
      </w:r>
      <w:r>
        <w:rPr>
          <w:color w:val="231F20"/>
        </w:rPr>
        <w:t>abuse.</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pacing w:val="-11"/>
          <w:w w:val="95"/>
          <w:sz w:val="20"/>
        </w:rPr>
        <w:t>BAVA</w:t>
      </w:r>
      <w:r>
        <w:rPr>
          <w:rFonts w:ascii="Palatino Linotype"/>
          <w:color w:val="231F20"/>
          <w:spacing w:val="-23"/>
          <w:w w:val="95"/>
          <w:sz w:val="20"/>
        </w:rPr>
        <w:t> </w:t>
      </w:r>
      <w:r>
        <w:rPr>
          <w:rFonts w:ascii="Palatino Linotype"/>
          <w:color w:val="231F20"/>
          <w:w w:val="95"/>
          <w:sz w:val="20"/>
        </w:rPr>
        <w:t>METZIA</w:t>
      </w:r>
    </w:p>
    <w:p>
      <w:pPr>
        <w:pStyle w:val="BodyText"/>
        <w:spacing w:before="3"/>
        <w:rPr>
          <w:rFonts w:ascii="Palatino Linotype"/>
          <w:sz w:val="22"/>
        </w:rPr>
      </w:pPr>
    </w:p>
    <w:p>
      <w:pPr>
        <w:pStyle w:val="BodyText"/>
        <w:spacing w:line="316" w:lineRule="auto" w:before="1"/>
        <w:ind w:left="120" w:right="137"/>
        <w:jc w:val="both"/>
      </w:pPr>
      <w:r>
        <w:rPr>
          <w:color w:val="231F20"/>
        </w:rPr>
        <w:t>Therefore,</w:t>
      </w:r>
      <w:r>
        <w:rPr>
          <w:color w:val="231F20"/>
          <w:spacing w:val="-13"/>
        </w:rPr>
        <w:t> </w:t>
      </w:r>
      <w:r>
        <w:rPr>
          <w:color w:val="231F20"/>
        </w:rPr>
        <w:t>if</w:t>
      </w:r>
      <w:r>
        <w:rPr>
          <w:color w:val="231F20"/>
          <w:spacing w:val="-11"/>
        </w:rPr>
        <w:t> </w:t>
      </w:r>
      <w:r>
        <w:rPr>
          <w:color w:val="231F20"/>
        </w:rPr>
        <w:t>it</w:t>
      </w:r>
      <w:r>
        <w:rPr>
          <w:color w:val="231F20"/>
          <w:spacing w:val="-12"/>
        </w:rPr>
        <w:t> </w:t>
      </w:r>
      <w:r>
        <w:rPr>
          <w:color w:val="231F20"/>
        </w:rPr>
        <w:t>will</w:t>
      </w:r>
      <w:r>
        <w:rPr>
          <w:color w:val="231F20"/>
          <w:spacing w:val="-11"/>
        </w:rPr>
        <w:t> </w:t>
      </w:r>
      <w:r>
        <w:rPr>
          <w:color w:val="231F20"/>
        </w:rPr>
        <w:t>hurt</w:t>
      </w:r>
      <w:r>
        <w:rPr>
          <w:color w:val="231F20"/>
          <w:spacing w:val="-12"/>
        </w:rPr>
        <w:t> </w:t>
      </w:r>
      <w:r>
        <w:rPr>
          <w:color w:val="231F20"/>
        </w:rPr>
        <w:t>the</w:t>
      </w:r>
      <w:r>
        <w:rPr>
          <w:color w:val="231F20"/>
          <w:spacing w:val="-12"/>
        </w:rPr>
        <w:t> </w:t>
      </w:r>
      <w:r>
        <w:rPr>
          <w:color w:val="231F20"/>
        </w:rPr>
        <w:t>father</w:t>
      </w:r>
      <w:r>
        <w:rPr>
          <w:color w:val="231F20"/>
          <w:spacing w:val="-12"/>
        </w:rPr>
        <w:t> </w:t>
      </w:r>
      <w:r>
        <w:rPr>
          <w:color w:val="231F20"/>
        </w:rPr>
        <w:t>to</w:t>
      </w:r>
      <w:r>
        <w:rPr>
          <w:color w:val="231F20"/>
          <w:spacing w:val="-12"/>
        </w:rPr>
        <w:t> </w:t>
      </w:r>
      <w:r>
        <w:rPr>
          <w:color w:val="231F20"/>
        </w:rPr>
        <w:t>hear</w:t>
      </w:r>
      <w:r>
        <w:rPr>
          <w:color w:val="231F20"/>
          <w:spacing w:val="-13"/>
        </w:rPr>
        <w:t> </w:t>
      </w:r>
      <w:r>
        <w:rPr>
          <w:color w:val="231F20"/>
        </w:rPr>
        <w:t>dispiriting</w:t>
      </w:r>
      <w:r>
        <w:rPr>
          <w:color w:val="231F20"/>
          <w:spacing w:val="-12"/>
        </w:rPr>
        <w:t> </w:t>
      </w:r>
      <w:r>
        <w:rPr>
          <w:color w:val="231F20"/>
        </w:rPr>
        <w:t>information,</w:t>
      </w:r>
      <w:r>
        <w:rPr>
          <w:color w:val="231F20"/>
          <w:spacing w:val="-12"/>
        </w:rPr>
        <w:t> </w:t>
      </w:r>
      <w:r>
        <w:rPr>
          <w:color w:val="231F20"/>
        </w:rPr>
        <w:t>the son should not tell the news to the</w:t>
      </w:r>
      <w:r>
        <w:rPr>
          <w:color w:val="231F20"/>
          <w:spacing w:val="9"/>
        </w:rPr>
        <w:t> </w:t>
      </w:r>
      <w:r>
        <w:rPr>
          <w:color w:val="231F20"/>
          <w:spacing w:val="-3"/>
        </w:rPr>
        <w:t>father.</w:t>
      </w:r>
    </w:p>
    <w:p>
      <w:pPr>
        <w:spacing w:line="280" w:lineRule="auto" w:before="11"/>
        <w:ind w:left="119" w:right="137" w:firstLine="360"/>
        <w:jc w:val="both"/>
        <w:rPr>
          <w:sz w:val="23"/>
        </w:rPr>
      </w:pPr>
      <w:r>
        <w:rPr>
          <w:rFonts w:ascii="Palatino Linotype" w:hAnsi="Palatino Linotype"/>
          <w:i/>
          <w:color w:val="231F20"/>
          <w:spacing w:val="-4"/>
          <w:sz w:val="23"/>
        </w:rPr>
        <w:t>Shu”t</w:t>
      </w:r>
      <w:r>
        <w:rPr>
          <w:rFonts w:ascii="Palatino Linotype" w:hAnsi="Palatino Linotype"/>
          <w:i/>
          <w:color w:val="231F20"/>
          <w:spacing w:val="-20"/>
          <w:sz w:val="23"/>
        </w:rPr>
        <w:t> </w:t>
      </w:r>
      <w:r>
        <w:rPr>
          <w:rFonts w:ascii="Palatino Linotype" w:hAnsi="Palatino Linotype"/>
          <w:i/>
          <w:color w:val="231F20"/>
          <w:sz w:val="23"/>
        </w:rPr>
        <w:t>Betzeil</w:t>
      </w:r>
      <w:r>
        <w:rPr>
          <w:rFonts w:ascii="Palatino Linotype" w:hAnsi="Palatino Linotype"/>
          <w:i/>
          <w:color w:val="231F20"/>
          <w:spacing w:val="-20"/>
          <w:sz w:val="23"/>
        </w:rPr>
        <w:t> </w:t>
      </w:r>
      <w:r>
        <w:rPr>
          <w:rFonts w:ascii="Palatino Linotype" w:hAnsi="Palatino Linotype"/>
          <w:i/>
          <w:color w:val="231F20"/>
          <w:spacing w:val="-3"/>
          <w:sz w:val="23"/>
        </w:rPr>
        <w:t>Hachochmah</w:t>
      </w:r>
      <w:r>
        <w:rPr>
          <w:rFonts w:ascii="Palatino Linotype" w:hAnsi="Palatino Linotype"/>
          <w:i/>
          <w:color w:val="231F20"/>
          <w:spacing w:val="-21"/>
          <w:sz w:val="23"/>
        </w:rPr>
        <w:t> </w:t>
      </w:r>
      <w:r>
        <w:rPr>
          <w:color w:val="231F20"/>
          <w:sz w:val="23"/>
        </w:rPr>
        <w:t>(</w:t>
      </w:r>
      <w:r>
        <w:rPr>
          <w:rFonts w:ascii="Palatino Linotype" w:hAnsi="Palatino Linotype"/>
          <w:i/>
          <w:color w:val="231F20"/>
          <w:sz w:val="23"/>
        </w:rPr>
        <w:t>cheilek</w:t>
      </w:r>
      <w:r>
        <w:rPr>
          <w:rFonts w:ascii="Palatino Linotype" w:hAnsi="Palatino Linotype"/>
          <w:i/>
          <w:color w:val="231F20"/>
          <w:spacing w:val="-20"/>
          <w:sz w:val="23"/>
        </w:rPr>
        <w:t> </w:t>
      </w:r>
      <w:r>
        <w:rPr>
          <w:color w:val="231F20"/>
          <w:sz w:val="23"/>
        </w:rPr>
        <w:t>2</w:t>
      </w:r>
      <w:r>
        <w:rPr>
          <w:color w:val="231F20"/>
          <w:spacing w:val="-20"/>
          <w:sz w:val="23"/>
        </w:rPr>
        <w:t> </w:t>
      </w:r>
      <w:r>
        <w:rPr>
          <w:rFonts w:ascii="Palatino Linotype" w:hAnsi="Palatino Linotype"/>
          <w:i/>
          <w:color w:val="231F20"/>
          <w:spacing w:val="-3"/>
          <w:sz w:val="23"/>
        </w:rPr>
        <w:t>siman</w:t>
      </w:r>
      <w:r>
        <w:rPr>
          <w:rFonts w:ascii="Palatino Linotype" w:hAnsi="Palatino Linotype"/>
          <w:i/>
          <w:color w:val="231F20"/>
          <w:spacing w:val="-20"/>
          <w:sz w:val="23"/>
        </w:rPr>
        <w:t> </w:t>
      </w:r>
      <w:r>
        <w:rPr>
          <w:color w:val="231F20"/>
          <w:sz w:val="23"/>
        </w:rPr>
        <w:t>55)</w:t>
      </w:r>
      <w:r>
        <w:rPr>
          <w:color w:val="231F20"/>
          <w:spacing w:val="-20"/>
          <w:sz w:val="23"/>
        </w:rPr>
        <w:t> </w:t>
      </w:r>
      <w:r>
        <w:rPr>
          <w:color w:val="231F20"/>
          <w:sz w:val="23"/>
        </w:rPr>
        <w:t>argues</w:t>
      </w:r>
      <w:r>
        <w:rPr>
          <w:color w:val="231F20"/>
          <w:spacing w:val="-20"/>
          <w:sz w:val="23"/>
        </w:rPr>
        <w:t> </w:t>
      </w:r>
      <w:r>
        <w:rPr>
          <w:color w:val="231F20"/>
          <w:sz w:val="23"/>
        </w:rPr>
        <w:t>that</w:t>
      </w:r>
      <w:r>
        <w:rPr>
          <w:color w:val="231F20"/>
          <w:spacing w:val="-20"/>
          <w:sz w:val="23"/>
        </w:rPr>
        <w:t> </w:t>
      </w:r>
      <w:r>
        <w:rPr>
          <w:color w:val="231F20"/>
          <w:sz w:val="23"/>
        </w:rPr>
        <w:t>prayer can change nature (see </w:t>
      </w:r>
      <w:r>
        <w:rPr>
          <w:rFonts w:ascii="Palatino Linotype" w:hAnsi="Palatino Linotype"/>
          <w:i/>
          <w:color w:val="231F20"/>
          <w:spacing w:val="-3"/>
          <w:sz w:val="23"/>
        </w:rPr>
        <w:t>Rabbeinu </w:t>
      </w:r>
      <w:r>
        <w:rPr>
          <w:rFonts w:ascii="Palatino Linotype" w:hAnsi="Palatino Linotype"/>
          <w:i/>
          <w:color w:val="231F20"/>
          <w:sz w:val="23"/>
        </w:rPr>
        <w:t>Bechaye Devarim </w:t>
      </w:r>
      <w:r>
        <w:rPr>
          <w:color w:val="231F20"/>
          <w:sz w:val="23"/>
        </w:rPr>
        <w:t>11:13). If a man loses</w:t>
      </w:r>
      <w:r>
        <w:rPr>
          <w:color w:val="231F20"/>
          <w:spacing w:val="-9"/>
          <w:sz w:val="23"/>
        </w:rPr>
        <w:t> </w:t>
      </w:r>
      <w:r>
        <w:rPr>
          <w:color w:val="231F20"/>
          <w:sz w:val="23"/>
        </w:rPr>
        <w:t>hope,</w:t>
      </w:r>
      <w:r>
        <w:rPr>
          <w:color w:val="231F20"/>
          <w:spacing w:val="-9"/>
          <w:sz w:val="23"/>
        </w:rPr>
        <w:t> </w:t>
      </w:r>
      <w:r>
        <w:rPr>
          <w:color w:val="231F20"/>
          <w:sz w:val="23"/>
        </w:rPr>
        <w:t>because</w:t>
      </w:r>
      <w:r>
        <w:rPr>
          <w:color w:val="231F20"/>
          <w:spacing w:val="-8"/>
          <w:sz w:val="23"/>
        </w:rPr>
        <w:t> </w:t>
      </w:r>
      <w:r>
        <w:rPr>
          <w:color w:val="231F20"/>
          <w:sz w:val="23"/>
        </w:rPr>
        <w:t>he</w:t>
      </w:r>
      <w:r>
        <w:rPr>
          <w:color w:val="231F20"/>
          <w:spacing w:val="-9"/>
          <w:sz w:val="23"/>
        </w:rPr>
        <w:t> </w:t>
      </w:r>
      <w:r>
        <w:rPr>
          <w:color w:val="231F20"/>
          <w:sz w:val="23"/>
        </w:rPr>
        <w:t>hears</w:t>
      </w:r>
      <w:r>
        <w:rPr>
          <w:color w:val="231F20"/>
          <w:spacing w:val="-8"/>
          <w:sz w:val="23"/>
        </w:rPr>
        <w:t> </w:t>
      </w:r>
      <w:r>
        <w:rPr>
          <w:color w:val="231F20"/>
          <w:sz w:val="23"/>
        </w:rPr>
        <w:t>that</w:t>
      </w:r>
      <w:r>
        <w:rPr>
          <w:color w:val="231F20"/>
          <w:spacing w:val="-9"/>
          <w:sz w:val="23"/>
        </w:rPr>
        <w:t> </w:t>
      </w:r>
      <w:r>
        <w:rPr>
          <w:color w:val="231F20"/>
          <w:sz w:val="23"/>
        </w:rPr>
        <w:t>the</w:t>
      </w:r>
      <w:r>
        <w:rPr>
          <w:color w:val="231F20"/>
          <w:spacing w:val="-8"/>
          <w:sz w:val="23"/>
        </w:rPr>
        <w:t> </w:t>
      </w:r>
      <w:r>
        <w:rPr>
          <w:color w:val="231F20"/>
          <w:sz w:val="23"/>
        </w:rPr>
        <w:t>doctors</w:t>
      </w:r>
      <w:r>
        <w:rPr>
          <w:color w:val="231F20"/>
          <w:spacing w:val="-9"/>
          <w:sz w:val="23"/>
        </w:rPr>
        <w:t> </w:t>
      </w:r>
      <w:r>
        <w:rPr>
          <w:color w:val="231F20"/>
          <w:sz w:val="23"/>
        </w:rPr>
        <w:t>are</w:t>
      </w:r>
      <w:r>
        <w:rPr>
          <w:color w:val="231F20"/>
          <w:spacing w:val="-8"/>
          <w:sz w:val="23"/>
        </w:rPr>
        <w:t> </w:t>
      </w:r>
      <w:r>
        <w:rPr>
          <w:color w:val="231F20"/>
          <w:sz w:val="23"/>
        </w:rPr>
        <w:t>very</w:t>
      </w:r>
      <w:r>
        <w:rPr>
          <w:color w:val="231F20"/>
          <w:spacing w:val="-9"/>
          <w:sz w:val="23"/>
        </w:rPr>
        <w:t> </w:t>
      </w:r>
      <w:r>
        <w:rPr>
          <w:color w:val="231F20"/>
          <w:sz w:val="23"/>
        </w:rPr>
        <w:t>pessimistic,</w:t>
      </w:r>
      <w:r>
        <w:rPr>
          <w:color w:val="231F20"/>
          <w:spacing w:val="-8"/>
          <w:sz w:val="23"/>
        </w:rPr>
        <w:t> </w:t>
      </w:r>
      <w:r>
        <w:rPr>
          <w:color w:val="231F20"/>
          <w:sz w:val="23"/>
        </w:rPr>
        <w:t>he</w:t>
      </w:r>
    </w:p>
    <w:p>
      <w:pPr>
        <w:pStyle w:val="BodyText"/>
        <w:spacing w:line="312" w:lineRule="auto" w:before="41"/>
        <w:ind w:left="119" w:right="137"/>
        <w:jc w:val="both"/>
      </w:pPr>
      <w:r>
        <w:rPr>
          <w:color w:val="231F20"/>
        </w:rPr>
        <w:t>might</w:t>
      </w:r>
      <w:r>
        <w:rPr>
          <w:color w:val="231F20"/>
          <w:spacing w:val="-8"/>
        </w:rPr>
        <w:t> </w:t>
      </w:r>
      <w:r>
        <w:rPr>
          <w:color w:val="231F20"/>
        </w:rPr>
        <w:t>stop</w:t>
      </w:r>
      <w:r>
        <w:rPr>
          <w:color w:val="231F20"/>
          <w:spacing w:val="-8"/>
        </w:rPr>
        <w:t> </w:t>
      </w:r>
      <w:r>
        <w:rPr>
          <w:color w:val="231F20"/>
        </w:rPr>
        <w:t>beseeching</w:t>
      </w:r>
      <w:r>
        <w:rPr>
          <w:color w:val="231F20"/>
          <w:spacing w:val="-7"/>
        </w:rPr>
        <w:t> </w:t>
      </w:r>
      <w:r>
        <w:rPr>
          <w:color w:val="231F20"/>
        </w:rPr>
        <w:t>Heaven.</w:t>
      </w:r>
      <w:r>
        <w:rPr>
          <w:color w:val="231F20"/>
          <w:spacing w:val="-8"/>
        </w:rPr>
        <w:t> </w:t>
      </w:r>
      <w:r>
        <w:rPr>
          <w:color w:val="231F20"/>
          <w:spacing w:val="-3"/>
        </w:rPr>
        <w:t>He</w:t>
      </w:r>
      <w:r>
        <w:rPr>
          <w:color w:val="231F20"/>
          <w:spacing w:val="-7"/>
        </w:rPr>
        <w:t> </w:t>
      </w:r>
      <w:r>
        <w:rPr>
          <w:color w:val="231F20"/>
        </w:rPr>
        <w:t>then</w:t>
      </w:r>
      <w:r>
        <w:rPr>
          <w:color w:val="231F20"/>
          <w:spacing w:val="-8"/>
        </w:rPr>
        <w:t> </w:t>
      </w:r>
      <w:r>
        <w:rPr>
          <w:color w:val="231F20"/>
        </w:rPr>
        <w:t>will</w:t>
      </w:r>
      <w:r>
        <w:rPr>
          <w:color w:val="231F20"/>
          <w:spacing w:val="-7"/>
        </w:rPr>
        <w:t> </w:t>
      </w:r>
      <w:r>
        <w:rPr>
          <w:color w:val="231F20"/>
        </w:rPr>
        <w:t>not</w:t>
      </w:r>
      <w:r>
        <w:rPr>
          <w:color w:val="231F20"/>
          <w:spacing w:val="-8"/>
        </w:rPr>
        <w:t> </w:t>
      </w:r>
      <w:r>
        <w:rPr>
          <w:color w:val="231F20"/>
        </w:rPr>
        <w:t>have</w:t>
      </w:r>
      <w:r>
        <w:rPr>
          <w:color w:val="231F20"/>
          <w:spacing w:val="-7"/>
        </w:rPr>
        <w:t> </w:t>
      </w:r>
      <w:r>
        <w:rPr>
          <w:color w:val="231F20"/>
        </w:rPr>
        <w:t>the</w:t>
      </w:r>
      <w:r>
        <w:rPr>
          <w:color w:val="231F20"/>
          <w:spacing w:val="-8"/>
        </w:rPr>
        <w:t> </w:t>
      </w:r>
      <w:r>
        <w:rPr>
          <w:color w:val="231F20"/>
        </w:rPr>
        <w:t>blessing</w:t>
      </w:r>
      <w:r>
        <w:rPr>
          <w:color w:val="231F20"/>
          <w:spacing w:val="-7"/>
        </w:rPr>
        <w:t> </w:t>
      </w:r>
      <w:r>
        <w:rPr>
          <w:color w:val="231F20"/>
        </w:rPr>
        <w:t>of prayer improving his </w:t>
      </w:r>
      <w:r>
        <w:rPr>
          <w:color w:val="231F20"/>
          <w:spacing w:val="-3"/>
        </w:rPr>
        <w:t>reality. </w:t>
      </w:r>
      <w:r>
        <w:rPr>
          <w:color w:val="231F20"/>
        </w:rPr>
        <w:t>Some might argue that the son should tell</w:t>
      </w:r>
      <w:r>
        <w:rPr>
          <w:color w:val="231F20"/>
          <w:spacing w:val="-4"/>
        </w:rPr>
        <w:t> </w:t>
      </w:r>
      <w:r>
        <w:rPr>
          <w:color w:val="231F20"/>
        </w:rPr>
        <w:t>his</w:t>
      </w:r>
      <w:r>
        <w:rPr>
          <w:color w:val="231F20"/>
          <w:spacing w:val="-4"/>
        </w:rPr>
        <w:t> </w:t>
      </w:r>
      <w:r>
        <w:rPr>
          <w:color w:val="231F20"/>
        </w:rPr>
        <w:t>father</w:t>
      </w:r>
      <w:r>
        <w:rPr>
          <w:color w:val="231F20"/>
          <w:spacing w:val="-4"/>
        </w:rPr>
        <w:t> </w:t>
      </w:r>
      <w:r>
        <w:rPr>
          <w:color w:val="231F20"/>
        </w:rPr>
        <w:t>the</w:t>
      </w:r>
      <w:r>
        <w:rPr>
          <w:color w:val="231F20"/>
          <w:spacing w:val="-4"/>
        </w:rPr>
        <w:t> </w:t>
      </w:r>
      <w:r>
        <w:rPr>
          <w:color w:val="231F20"/>
        </w:rPr>
        <w:t>truth</w:t>
      </w:r>
      <w:r>
        <w:rPr>
          <w:color w:val="231F20"/>
          <w:spacing w:val="-4"/>
        </w:rPr>
        <w:t> </w:t>
      </w:r>
      <w:r>
        <w:rPr>
          <w:color w:val="231F20"/>
        </w:rPr>
        <w:t>about</w:t>
      </w:r>
      <w:r>
        <w:rPr>
          <w:color w:val="231F20"/>
          <w:spacing w:val="-4"/>
        </w:rPr>
        <w:t> </w:t>
      </w:r>
      <w:r>
        <w:rPr>
          <w:color w:val="231F20"/>
        </w:rPr>
        <w:t>his</w:t>
      </w:r>
      <w:r>
        <w:rPr>
          <w:color w:val="231F20"/>
          <w:spacing w:val="-4"/>
        </w:rPr>
        <w:t> </w:t>
      </w:r>
      <w:r>
        <w:rPr>
          <w:color w:val="231F20"/>
        </w:rPr>
        <w:t>condition</w:t>
      </w:r>
      <w:r>
        <w:rPr>
          <w:color w:val="231F20"/>
          <w:spacing w:val="-4"/>
        </w:rPr>
        <w:t> </w:t>
      </w:r>
      <w:r>
        <w:rPr>
          <w:color w:val="231F20"/>
        </w:rPr>
        <w:t>to</w:t>
      </w:r>
      <w:r>
        <w:rPr>
          <w:color w:val="231F20"/>
          <w:spacing w:val="-4"/>
        </w:rPr>
        <w:t> </w:t>
      </w:r>
      <w:r>
        <w:rPr>
          <w:color w:val="231F20"/>
        </w:rPr>
        <w:t>encourage</w:t>
      </w:r>
      <w:r>
        <w:rPr>
          <w:color w:val="231F20"/>
          <w:spacing w:val="-4"/>
        </w:rPr>
        <w:t> </w:t>
      </w:r>
      <w:r>
        <w:rPr>
          <w:color w:val="231F20"/>
        </w:rPr>
        <w:t>the</w:t>
      </w:r>
      <w:r>
        <w:rPr>
          <w:color w:val="231F20"/>
          <w:spacing w:val="-4"/>
        </w:rPr>
        <w:t> </w:t>
      </w:r>
      <w:r>
        <w:rPr>
          <w:color w:val="231F20"/>
        </w:rPr>
        <w:t>father</w:t>
      </w:r>
      <w:r>
        <w:rPr>
          <w:color w:val="231F20"/>
          <w:spacing w:val="-4"/>
        </w:rPr>
        <w:t> </w:t>
      </w:r>
      <w:r>
        <w:rPr>
          <w:color w:val="231F20"/>
        </w:rPr>
        <w:t>to repent</w:t>
      </w:r>
      <w:r>
        <w:rPr>
          <w:color w:val="231F20"/>
          <w:spacing w:val="-8"/>
        </w:rPr>
        <w:t> </w:t>
      </w:r>
      <w:r>
        <w:rPr>
          <w:color w:val="231F20"/>
        </w:rPr>
        <w:t>before</w:t>
      </w:r>
      <w:r>
        <w:rPr>
          <w:color w:val="231F20"/>
          <w:spacing w:val="-7"/>
        </w:rPr>
        <w:t> </w:t>
      </w:r>
      <w:r>
        <w:rPr>
          <w:color w:val="231F20"/>
        </w:rPr>
        <w:t>his</w:t>
      </w:r>
      <w:r>
        <w:rPr>
          <w:color w:val="231F20"/>
          <w:spacing w:val="-8"/>
        </w:rPr>
        <w:t> </w:t>
      </w:r>
      <w:r>
        <w:rPr>
          <w:color w:val="231F20"/>
        </w:rPr>
        <w:t>end</w:t>
      </w:r>
      <w:r>
        <w:rPr>
          <w:color w:val="231F20"/>
          <w:spacing w:val="-7"/>
        </w:rPr>
        <w:t> </w:t>
      </w:r>
      <w:r>
        <w:rPr>
          <w:color w:val="231F20"/>
        </w:rPr>
        <w:t>and</w:t>
      </w:r>
      <w:r>
        <w:rPr>
          <w:color w:val="231F20"/>
          <w:spacing w:val="-8"/>
        </w:rPr>
        <w:t> </w:t>
      </w:r>
      <w:r>
        <w:rPr>
          <w:color w:val="231F20"/>
        </w:rPr>
        <w:t>to</w:t>
      </w:r>
      <w:r>
        <w:rPr>
          <w:color w:val="231F20"/>
          <w:spacing w:val="-7"/>
        </w:rPr>
        <w:t> </w:t>
      </w:r>
      <w:r>
        <w:rPr>
          <w:color w:val="231F20"/>
        </w:rPr>
        <w:t>prepare</w:t>
      </w:r>
      <w:r>
        <w:rPr>
          <w:color w:val="231F20"/>
          <w:spacing w:val="-7"/>
        </w:rPr>
        <w:t> </w:t>
      </w:r>
      <w:r>
        <w:rPr>
          <w:color w:val="231F20"/>
        </w:rPr>
        <w:t>a</w:t>
      </w:r>
      <w:r>
        <w:rPr>
          <w:color w:val="231F20"/>
          <w:spacing w:val="-8"/>
        </w:rPr>
        <w:t> </w:t>
      </w:r>
      <w:r>
        <w:rPr>
          <w:color w:val="231F20"/>
        </w:rPr>
        <w:t>proper</w:t>
      </w:r>
      <w:r>
        <w:rPr>
          <w:color w:val="231F20"/>
          <w:spacing w:val="-7"/>
        </w:rPr>
        <w:t> </w:t>
      </w:r>
      <w:r>
        <w:rPr>
          <w:color w:val="231F20"/>
        </w:rPr>
        <w:t>last</w:t>
      </w:r>
      <w:r>
        <w:rPr>
          <w:color w:val="231F20"/>
          <w:spacing w:val="-8"/>
        </w:rPr>
        <w:t> </w:t>
      </w:r>
      <w:r>
        <w:rPr>
          <w:color w:val="231F20"/>
        </w:rPr>
        <w:t>will</w:t>
      </w:r>
      <w:r>
        <w:rPr>
          <w:color w:val="231F20"/>
          <w:spacing w:val="-7"/>
        </w:rPr>
        <w:t> </w:t>
      </w:r>
      <w:r>
        <w:rPr>
          <w:color w:val="231F20"/>
        </w:rPr>
        <w:t>and</w:t>
      </w:r>
      <w:r>
        <w:rPr>
          <w:color w:val="231F20"/>
          <w:spacing w:val="-8"/>
        </w:rPr>
        <w:t> </w:t>
      </w:r>
      <w:r>
        <w:rPr>
          <w:color w:val="231F20"/>
        </w:rPr>
        <w:t>testament. Rav Zilberstein thought that those rationales should only be used   if the son is confident that the news will not dispirit his father </w:t>
      </w:r>
      <w:r>
        <w:rPr>
          <w:color w:val="231F20"/>
          <w:spacing w:val="-3"/>
        </w:rPr>
        <w:t>at</w:t>
      </w:r>
      <w:r>
        <w:rPr>
          <w:color w:val="231F20"/>
          <w:spacing w:val="51"/>
        </w:rPr>
        <w:t> </w:t>
      </w:r>
      <w:r>
        <w:rPr>
          <w:color w:val="231F20"/>
        </w:rPr>
        <w:t>all. </w:t>
      </w:r>
      <w:r>
        <w:rPr>
          <w:color w:val="231F20"/>
          <w:spacing w:val="-4"/>
        </w:rPr>
        <w:t>However, </w:t>
      </w:r>
      <w:r>
        <w:rPr>
          <w:color w:val="231F20"/>
        </w:rPr>
        <w:t>if there is doubt and a possibility that hearing the bad news will dismay the </w:t>
      </w:r>
      <w:r>
        <w:rPr>
          <w:color w:val="231F20"/>
          <w:spacing w:val="-3"/>
        </w:rPr>
        <w:t>father, </w:t>
      </w:r>
      <w:r>
        <w:rPr>
          <w:color w:val="231F20"/>
        </w:rPr>
        <w:t>causing him not to </w:t>
      </w:r>
      <w:r>
        <w:rPr>
          <w:color w:val="231F20"/>
          <w:spacing w:val="-5"/>
        </w:rPr>
        <w:t>pray, </w:t>
      </w:r>
      <w:r>
        <w:rPr>
          <w:color w:val="231F20"/>
        </w:rPr>
        <w:t>or damage him in another </w:t>
      </w:r>
      <w:r>
        <w:rPr>
          <w:color w:val="231F20"/>
          <w:spacing w:val="-6"/>
        </w:rPr>
        <w:t>way, </w:t>
      </w:r>
      <w:r>
        <w:rPr>
          <w:color w:val="231F20"/>
        </w:rPr>
        <w:t>the son should be quiet and not tell his </w:t>
      </w:r>
      <w:r>
        <w:rPr>
          <w:color w:val="231F20"/>
          <w:spacing w:val="-3"/>
        </w:rPr>
        <w:t>father. </w:t>
      </w:r>
      <w:r>
        <w:rPr>
          <w:color w:val="231F20"/>
        </w:rPr>
        <w:t>Our </w:t>
      </w:r>
      <w:r>
        <w:rPr>
          <w:rFonts w:ascii="Palatino Linotype"/>
          <w:i/>
          <w:color w:val="231F20"/>
        </w:rPr>
        <w:t>Gemara </w:t>
      </w:r>
      <w:r>
        <w:rPr>
          <w:color w:val="231F20"/>
        </w:rPr>
        <w:t>teaches that when the giving is not helpful, you do not give.</w:t>
      </w:r>
      <w:r>
        <w:rPr>
          <w:color w:val="231F20"/>
          <w:spacing w:val="-5"/>
        </w:rPr>
        <w:t> </w:t>
      </w:r>
      <w:r>
        <w:rPr>
          <w:color w:val="231F20"/>
        </w:rPr>
        <w:t>The</w:t>
      </w:r>
      <w:r>
        <w:rPr>
          <w:color w:val="231F20"/>
          <w:spacing w:val="-4"/>
        </w:rPr>
        <w:t> </w:t>
      </w:r>
      <w:r>
        <w:rPr>
          <w:color w:val="231F20"/>
        </w:rPr>
        <w:t>same</w:t>
      </w:r>
      <w:r>
        <w:rPr>
          <w:color w:val="231F20"/>
          <w:spacing w:val="-4"/>
        </w:rPr>
        <w:t> </w:t>
      </w:r>
      <w:r>
        <w:rPr>
          <w:color w:val="231F20"/>
        </w:rPr>
        <w:t>is</w:t>
      </w:r>
      <w:r>
        <w:rPr>
          <w:color w:val="231F20"/>
          <w:spacing w:val="-4"/>
        </w:rPr>
        <w:t> </w:t>
      </w:r>
      <w:r>
        <w:rPr>
          <w:color w:val="231F20"/>
        </w:rPr>
        <w:t>true</w:t>
      </w:r>
      <w:r>
        <w:rPr>
          <w:color w:val="231F20"/>
          <w:spacing w:val="-5"/>
        </w:rPr>
        <w:t> </w:t>
      </w:r>
      <w:r>
        <w:rPr>
          <w:color w:val="231F20"/>
        </w:rPr>
        <w:t>in</w:t>
      </w:r>
      <w:r>
        <w:rPr>
          <w:color w:val="231F20"/>
          <w:spacing w:val="-4"/>
        </w:rPr>
        <w:t> </w:t>
      </w:r>
      <w:r>
        <w:rPr>
          <w:color w:val="231F20"/>
        </w:rPr>
        <w:t>regards</w:t>
      </w:r>
      <w:r>
        <w:rPr>
          <w:color w:val="231F20"/>
          <w:spacing w:val="-4"/>
        </w:rPr>
        <w:t> </w:t>
      </w:r>
      <w:r>
        <w:rPr>
          <w:color w:val="231F20"/>
        </w:rPr>
        <w:t>to</w:t>
      </w:r>
      <w:r>
        <w:rPr>
          <w:color w:val="231F20"/>
          <w:spacing w:val="-4"/>
        </w:rPr>
        <w:t> </w:t>
      </w:r>
      <w:r>
        <w:rPr>
          <w:color w:val="231F20"/>
        </w:rPr>
        <w:t>a</w:t>
      </w:r>
      <w:r>
        <w:rPr>
          <w:color w:val="231F20"/>
          <w:spacing w:val="-5"/>
        </w:rPr>
        <w:t> </w:t>
      </w:r>
      <w:r>
        <w:rPr>
          <w:color w:val="231F20"/>
        </w:rPr>
        <w:t>son</w:t>
      </w:r>
      <w:r>
        <w:rPr>
          <w:color w:val="231F20"/>
          <w:spacing w:val="-4"/>
        </w:rPr>
        <w:t> </w:t>
      </w:r>
      <w:r>
        <w:rPr>
          <w:color w:val="231F20"/>
        </w:rPr>
        <w:t>with</w:t>
      </w:r>
      <w:r>
        <w:rPr>
          <w:color w:val="231F20"/>
          <w:spacing w:val="-4"/>
        </w:rPr>
        <w:t> </w:t>
      </w:r>
      <w:r>
        <w:rPr>
          <w:color w:val="231F20"/>
        </w:rPr>
        <w:t>his</w:t>
      </w:r>
      <w:r>
        <w:rPr>
          <w:color w:val="231F20"/>
          <w:spacing w:val="-4"/>
        </w:rPr>
        <w:t> </w:t>
      </w:r>
      <w:r>
        <w:rPr>
          <w:color w:val="231F20"/>
          <w:spacing w:val="-3"/>
        </w:rPr>
        <w:t>father.</w:t>
      </w:r>
      <w:r>
        <w:rPr>
          <w:color w:val="231F20"/>
          <w:spacing w:val="-5"/>
        </w:rPr>
        <w:t> </w:t>
      </w:r>
      <w:r>
        <w:rPr>
          <w:color w:val="231F20"/>
        </w:rPr>
        <w:t>There</w:t>
      </w:r>
      <w:r>
        <w:rPr>
          <w:color w:val="231F20"/>
          <w:spacing w:val="-4"/>
        </w:rPr>
        <w:t> </w:t>
      </w:r>
      <w:r>
        <w:rPr>
          <w:color w:val="231F20"/>
        </w:rPr>
        <w:t>is</w:t>
      </w:r>
      <w:r>
        <w:rPr>
          <w:color w:val="231F20"/>
          <w:spacing w:val="-4"/>
        </w:rPr>
        <w:t> </w:t>
      </w:r>
      <w:r>
        <w:rPr>
          <w:color w:val="231F20"/>
        </w:rPr>
        <w:t>no </w:t>
      </w:r>
      <w:r>
        <w:rPr>
          <w:rFonts w:ascii="Palatino Linotype"/>
          <w:i/>
          <w:color w:val="231F20"/>
        </w:rPr>
        <w:t>mitzvah</w:t>
      </w:r>
      <w:r>
        <w:rPr>
          <w:rFonts w:ascii="Palatino Linotype"/>
          <w:i/>
          <w:color w:val="231F20"/>
          <w:spacing w:val="-11"/>
        </w:rPr>
        <w:t> </w:t>
      </w:r>
      <w:r>
        <w:rPr>
          <w:color w:val="231F20"/>
        </w:rPr>
        <w:t>of</w:t>
      </w:r>
      <w:r>
        <w:rPr>
          <w:color w:val="231F20"/>
          <w:spacing w:val="-10"/>
        </w:rPr>
        <w:t> </w:t>
      </w:r>
      <w:r>
        <w:rPr>
          <w:rFonts w:ascii="Palatino Linotype"/>
          <w:i/>
          <w:color w:val="231F20"/>
          <w:spacing w:val="-3"/>
        </w:rPr>
        <w:t>kibbud</w:t>
      </w:r>
      <w:r>
        <w:rPr>
          <w:rFonts w:ascii="Palatino Linotype"/>
          <w:i/>
          <w:color w:val="231F20"/>
          <w:spacing w:val="-10"/>
        </w:rPr>
        <w:t> </w:t>
      </w:r>
      <w:r>
        <w:rPr>
          <w:rFonts w:ascii="Palatino Linotype"/>
          <w:i/>
          <w:color w:val="231F20"/>
          <w:spacing w:val="-3"/>
        </w:rPr>
        <w:t>av</w:t>
      </w:r>
      <w:r>
        <w:rPr>
          <w:rFonts w:ascii="Palatino Linotype"/>
          <w:i/>
          <w:color w:val="231F20"/>
          <w:spacing w:val="-11"/>
        </w:rPr>
        <w:t> </w:t>
      </w:r>
      <w:r>
        <w:rPr>
          <w:color w:val="231F20"/>
        </w:rPr>
        <w:t>if</w:t>
      </w:r>
      <w:r>
        <w:rPr>
          <w:color w:val="231F20"/>
          <w:spacing w:val="-10"/>
        </w:rPr>
        <w:t> </w:t>
      </w:r>
      <w:r>
        <w:rPr>
          <w:color w:val="231F20"/>
        </w:rPr>
        <w:t>it</w:t>
      </w:r>
      <w:r>
        <w:rPr>
          <w:color w:val="231F20"/>
          <w:spacing w:val="-10"/>
        </w:rPr>
        <w:t> </w:t>
      </w:r>
      <w:r>
        <w:rPr>
          <w:color w:val="231F20"/>
        </w:rPr>
        <w:t>will</w:t>
      </w:r>
      <w:r>
        <w:rPr>
          <w:color w:val="231F20"/>
          <w:spacing w:val="-11"/>
        </w:rPr>
        <w:t> </w:t>
      </w:r>
      <w:r>
        <w:rPr>
          <w:color w:val="231F20"/>
        </w:rPr>
        <w:t>hasten,</w:t>
      </w:r>
      <w:r>
        <w:rPr>
          <w:color w:val="231F20"/>
          <w:spacing w:val="-10"/>
        </w:rPr>
        <w:t> </w:t>
      </w:r>
      <w:r>
        <w:rPr>
          <w:rFonts w:ascii="Palatino Linotype"/>
          <w:i/>
          <w:color w:val="231F20"/>
        </w:rPr>
        <w:t>chas</w:t>
      </w:r>
      <w:r>
        <w:rPr>
          <w:rFonts w:ascii="Palatino Linotype"/>
          <w:i/>
          <w:color w:val="231F20"/>
          <w:spacing w:val="-10"/>
        </w:rPr>
        <w:t> </w:t>
      </w:r>
      <w:r>
        <w:rPr>
          <w:rFonts w:ascii="Palatino Linotype"/>
          <w:i/>
          <w:color w:val="231F20"/>
        </w:rPr>
        <w:t>veshalom</w:t>
      </w:r>
      <w:r>
        <w:rPr>
          <w:color w:val="231F20"/>
        </w:rPr>
        <w:t>,</w:t>
      </w:r>
      <w:r>
        <w:rPr>
          <w:color w:val="231F20"/>
          <w:spacing w:val="-11"/>
        </w:rPr>
        <w:t> </w:t>
      </w:r>
      <w:r>
        <w:rPr>
          <w:color w:val="231F20"/>
        </w:rPr>
        <w:t>the</w:t>
      </w:r>
      <w:r>
        <w:rPr>
          <w:color w:val="231F20"/>
          <w:spacing w:val="-10"/>
        </w:rPr>
        <w:t> </w:t>
      </w:r>
      <w:r>
        <w:rPr>
          <w:color w:val="231F20"/>
        </w:rPr>
        <w:t>passing</w:t>
      </w:r>
      <w:r>
        <w:rPr>
          <w:color w:val="231F20"/>
          <w:spacing w:val="-10"/>
        </w:rPr>
        <w:t> </w:t>
      </w:r>
      <w:r>
        <w:rPr>
          <w:color w:val="231F20"/>
        </w:rPr>
        <w:t>of</w:t>
      </w:r>
      <w:r>
        <w:rPr>
          <w:color w:val="231F20"/>
          <w:spacing w:val="-11"/>
        </w:rPr>
        <w:t> </w:t>
      </w:r>
      <w:r>
        <w:rPr>
          <w:color w:val="231F20"/>
        </w:rPr>
        <w:t>a</w:t>
      </w:r>
    </w:p>
    <w:p>
      <w:pPr>
        <w:spacing w:line="239" w:lineRule="exact" w:before="0"/>
        <w:ind w:left="119" w:right="0" w:firstLine="0"/>
        <w:jc w:val="both"/>
        <w:rPr>
          <w:sz w:val="23"/>
        </w:rPr>
      </w:pPr>
      <w:r>
        <w:rPr>
          <w:color w:val="231F20"/>
          <w:sz w:val="23"/>
        </w:rPr>
        <w:t>father (</w:t>
      </w:r>
      <w:r>
        <w:rPr>
          <w:rFonts w:ascii="Palatino Linotype"/>
          <w:i/>
          <w:color w:val="231F20"/>
          <w:sz w:val="23"/>
        </w:rPr>
        <w:t>Chashukei Chemed</w:t>
      </w:r>
      <w:r>
        <w:rPr>
          <w:color w:val="231F20"/>
          <w:sz w:val="23"/>
        </w:rPr>
        <w:t>).</w:t>
      </w:r>
    </w:p>
    <w:p>
      <w:pPr>
        <w:pStyle w:val="BodyText"/>
        <w:rPr>
          <w:sz w:val="30"/>
        </w:rPr>
      </w:pPr>
    </w:p>
    <w:p>
      <w:pPr>
        <w:pStyle w:val="BodyText"/>
        <w:spacing w:before="3"/>
        <w:rPr>
          <w:sz w:val="44"/>
        </w:rPr>
      </w:pPr>
    </w:p>
    <w:p>
      <w:pPr>
        <w:pStyle w:val="Heading1"/>
        <w:ind w:left="541" w:right="558"/>
      </w:pPr>
      <w:r>
        <w:rPr>
          <w:color w:val="231F20"/>
          <w:spacing w:val="-3"/>
        </w:rPr>
        <w:t>Why </w:t>
      </w:r>
      <w:r>
        <w:rPr>
          <w:color w:val="231F20"/>
          <w:spacing w:val="-4"/>
        </w:rPr>
        <w:t>Is </w:t>
      </w:r>
      <w:r>
        <w:rPr>
          <w:color w:val="231F20"/>
        </w:rPr>
        <w:t>Mar’is</w:t>
      </w:r>
      <w:r>
        <w:rPr>
          <w:color w:val="231F20"/>
          <w:spacing w:val="-51"/>
        </w:rPr>
        <w:t> </w:t>
      </w:r>
      <w:r>
        <w:rPr>
          <w:color w:val="231F20"/>
          <w:spacing w:val="-5"/>
        </w:rPr>
        <w:t>Ayin </w:t>
      </w:r>
      <w:r>
        <w:rPr>
          <w:color w:val="231F20"/>
        </w:rPr>
        <w:t>Prohibited?</w:t>
      </w:r>
    </w:p>
    <w:p>
      <w:pPr>
        <w:pStyle w:val="BodyText"/>
        <w:spacing w:before="1"/>
        <w:rPr>
          <w:rFonts w:ascii="Cambria"/>
          <w:b/>
          <w:sz w:val="36"/>
        </w:rPr>
      </w:pPr>
    </w:p>
    <w:p>
      <w:pPr>
        <w:pStyle w:val="BodyText"/>
        <w:spacing w:line="285" w:lineRule="auto" w:before="1"/>
        <w:ind w:left="120" w:right="137"/>
        <w:jc w:val="both"/>
      </w:pPr>
      <w:r>
        <w:rPr>
          <w:color w:val="231F20"/>
        </w:rPr>
        <w:t>Our </w:t>
      </w:r>
      <w:r>
        <w:rPr>
          <w:rFonts w:ascii="Palatino Linotype" w:hAnsi="Palatino Linotype"/>
          <w:i/>
          <w:color w:val="231F20"/>
        </w:rPr>
        <w:t>Gemara </w:t>
      </w:r>
      <w:r>
        <w:rPr>
          <w:color w:val="231F20"/>
        </w:rPr>
        <w:t>mentions the concept of </w:t>
      </w:r>
      <w:r>
        <w:rPr>
          <w:rFonts w:ascii="Palatino Linotype" w:hAnsi="Palatino Linotype"/>
          <w:i/>
          <w:color w:val="231F20"/>
        </w:rPr>
        <w:t>mar’is ayin</w:t>
      </w:r>
      <w:r>
        <w:rPr>
          <w:color w:val="231F20"/>
        </w:rPr>
        <w:t>. The </w:t>
      </w:r>
      <w:r>
        <w:rPr>
          <w:rFonts w:ascii="Palatino Linotype" w:hAnsi="Palatino Linotype"/>
          <w:i/>
          <w:color w:val="231F20"/>
        </w:rPr>
        <w:t>Gemara </w:t>
      </w:r>
      <w:r>
        <w:rPr>
          <w:color w:val="231F20"/>
        </w:rPr>
        <w:t>was teaching</w:t>
      </w:r>
      <w:r>
        <w:rPr>
          <w:color w:val="231F20"/>
          <w:spacing w:val="-9"/>
        </w:rPr>
        <w:t> </w:t>
      </w:r>
      <w:r>
        <w:rPr>
          <w:color w:val="231F20"/>
        </w:rPr>
        <w:t>about</w:t>
      </w:r>
      <w:r>
        <w:rPr>
          <w:color w:val="231F20"/>
          <w:spacing w:val="-9"/>
        </w:rPr>
        <w:t> </w:t>
      </w:r>
      <w:r>
        <w:rPr>
          <w:color w:val="231F20"/>
        </w:rPr>
        <w:t>the</w:t>
      </w:r>
      <w:r>
        <w:rPr>
          <w:color w:val="231F20"/>
          <w:spacing w:val="-9"/>
        </w:rPr>
        <w:t> </w:t>
      </w:r>
      <w:r>
        <w:rPr>
          <w:color w:val="231F20"/>
        </w:rPr>
        <w:t>prohibition</w:t>
      </w:r>
      <w:r>
        <w:rPr>
          <w:color w:val="231F20"/>
          <w:spacing w:val="-8"/>
        </w:rPr>
        <w:t> </w:t>
      </w:r>
      <w:r>
        <w:rPr>
          <w:color w:val="231F20"/>
        </w:rPr>
        <w:t>to</w:t>
      </w:r>
      <w:r>
        <w:rPr>
          <w:color w:val="231F20"/>
          <w:spacing w:val="-9"/>
        </w:rPr>
        <w:t> </w:t>
      </w:r>
      <w:r>
        <w:rPr>
          <w:color w:val="231F20"/>
        </w:rPr>
        <w:t>muzzle</w:t>
      </w:r>
      <w:r>
        <w:rPr>
          <w:color w:val="231F20"/>
          <w:spacing w:val="-9"/>
        </w:rPr>
        <w:t> </w:t>
      </w:r>
      <w:r>
        <w:rPr>
          <w:color w:val="231F20"/>
        </w:rPr>
        <w:t>an</w:t>
      </w:r>
      <w:r>
        <w:rPr>
          <w:color w:val="231F20"/>
          <w:spacing w:val="-8"/>
        </w:rPr>
        <w:t> </w:t>
      </w:r>
      <w:r>
        <w:rPr>
          <w:color w:val="231F20"/>
        </w:rPr>
        <w:t>ox</w:t>
      </w:r>
      <w:r>
        <w:rPr>
          <w:color w:val="231F20"/>
          <w:spacing w:val="-9"/>
        </w:rPr>
        <w:t> </w:t>
      </w:r>
      <w:r>
        <w:rPr>
          <w:color w:val="231F20"/>
        </w:rPr>
        <w:t>while</w:t>
      </w:r>
      <w:r>
        <w:rPr>
          <w:color w:val="231F20"/>
          <w:spacing w:val="-9"/>
        </w:rPr>
        <w:t> </w:t>
      </w:r>
      <w:r>
        <w:rPr>
          <w:color w:val="231F20"/>
        </w:rPr>
        <w:t>it</w:t>
      </w:r>
      <w:r>
        <w:rPr>
          <w:color w:val="231F20"/>
          <w:spacing w:val="-8"/>
        </w:rPr>
        <w:t> </w:t>
      </w:r>
      <w:r>
        <w:rPr>
          <w:color w:val="231F20"/>
        </w:rPr>
        <w:t>threshes.</w:t>
      </w:r>
      <w:r>
        <w:rPr>
          <w:color w:val="231F20"/>
          <w:spacing w:val="-9"/>
        </w:rPr>
        <w:t> </w:t>
      </w:r>
      <w:r>
        <w:rPr>
          <w:color w:val="231F20"/>
        </w:rPr>
        <w:t>The </w:t>
      </w:r>
      <w:r>
        <w:rPr>
          <w:color w:val="231F20"/>
          <w:spacing w:val="-5"/>
        </w:rPr>
        <w:t>Torah </w:t>
      </w:r>
      <w:r>
        <w:rPr>
          <w:color w:val="231F20"/>
        </w:rPr>
        <w:t>stated, “</w:t>
      </w:r>
      <w:r>
        <w:rPr>
          <w:rFonts w:ascii="Palatino Linotype" w:hAnsi="Palatino Linotype"/>
          <w:i/>
          <w:color w:val="231F20"/>
        </w:rPr>
        <w:t>Lo sachsom shor bedisho</w:t>
      </w:r>
      <w:r>
        <w:rPr>
          <w:color w:val="231F20"/>
        </w:rPr>
        <w:t>”—“Do not muzzle an ox in its </w:t>
      </w:r>
      <w:r>
        <w:rPr>
          <w:color w:val="231F20"/>
          <w:spacing w:val="-4"/>
        </w:rPr>
        <w:t>threshing.” </w:t>
      </w:r>
      <w:r>
        <w:rPr>
          <w:color w:val="231F20"/>
        </w:rPr>
        <w:t>The </w:t>
      </w:r>
      <w:r>
        <w:rPr>
          <w:color w:val="231F20"/>
          <w:spacing w:val="-5"/>
        </w:rPr>
        <w:t>Torah </w:t>
      </w:r>
      <w:r>
        <w:rPr>
          <w:color w:val="231F20"/>
        </w:rPr>
        <w:t>stated </w:t>
      </w:r>
      <w:r>
        <w:rPr>
          <w:color w:val="231F20"/>
          <w:spacing w:val="-5"/>
        </w:rPr>
        <w:t>“</w:t>
      </w:r>
      <w:r>
        <w:rPr>
          <w:rFonts w:ascii="Palatino Linotype" w:hAnsi="Palatino Linotype"/>
          <w:i/>
          <w:color w:val="231F20"/>
          <w:spacing w:val="-5"/>
        </w:rPr>
        <w:t>bedisho</w:t>
      </w:r>
      <w:r>
        <w:rPr>
          <w:color w:val="231F20"/>
          <w:spacing w:val="-5"/>
        </w:rPr>
        <w:t>,” </w:t>
      </w:r>
      <w:r>
        <w:rPr>
          <w:color w:val="231F20"/>
        </w:rPr>
        <w:t>meaning in its threshing, because</w:t>
      </w:r>
      <w:r>
        <w:rPr>
          <w:color w:val="231F20"/>
          <w:spacing w:val="-6"/>
        </w:rPr>
        <w:t> </w:t>
      </w:r>
      <w:r>
        <w:rPr>
          <w:color w:val="231F20"/>
        </w:rPr>
        <w:t>it</w:t>
      </w:r>
      <w:r>
        <w:rPr>
          <w:color w:val="231F20"/>
          <w:spacing w:val="-6"/>
        </w:rPr>
        <w:t> </w:t>
      </w:r>
      <w:r>
        <w:rPr>
          <w:color w:val="231F20"/>
        </w:rPr>
        <w:t>only</w:t>
      </w:r>
      <w:r>
        <w:rPr>
          <w:color w:val="231F20"/>
          <w:spacing w:val="-6"/>
        </w:rPr>
        <w:t> </w:t>
      </w:r>
      <w:r>
        <w:rPr>
          <w:color w:val="231F20"/>
        </w:rPr>
        <w:t>dealt</w:t>
      </w:r>
      <w:r>
        <w:rPr>
          <w:color w:val="231F20"/>
          <w:spacing w:val="-5"/>
        </w:rPr>
        <w:t> </w:t>
      </w:r>
      <w:r>
        <w:rPr>
          <w:color w:val="231F20"/>
        </w:rPr>
        <w:t>with</w:t>
      </w:r>
      <w:r>
        <w:rPr>
          <w:color w:val="231F20"/>
          <w:spacing w:val="-6"/>
        </w:rPr>
        <w:t> </w:t>
      </w:r>
      <w:r>
        <w:rPr>
          <w:color w:val="231F20"/>
        </w:rPr>
        <w:t>food</w:t>
      </w:r>
      <w:r>
        <w:rPr>
          <w:color w:val="231F20"/>
          <w:spacing w:val="-6"/>
        </w:rPr>
        <w:t> </w:t>
      </w:r>
      <w:r>
        <w:rPr>
          <w:color w:val="231F20"/>
        </w:rPr>
        <w:t>that</w:t>
      </w:r>
      <w:r>
        <w:rPr>
          <w:color w:val="231F20"/>
          <w:spacing w:val="-6"/>
        </w:rPr>
        <w:t> </w:t>
      </w:r>
      <w:r>
        <w:rPr>
          <w:color w:val="231F20"/>
        </w:rPr>
        <w:t>was</w:t>
      </w:r>
      <w:r>
        <w:rPr>
          <w:color w:val="231F20"/>
          <w:spacing w:val="-5"/>
        </w:rPr>
        <w:t> </w:t>
      </w:r>
      <w:r>
        <w:rPr>
          <w:color w:val="231F20"/>
        </w:rPr>
        <w:t>permissible</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animal.</w:t>
      </w:r>
      <w:r>
        <w:rPr>
          <w:color w:val="231F20"/>
          <w:spacing w:val="-5"/>
        </w:rPr>
        <w:t> </w:t>
      </w:r>
      <w:r>
        <w:rPr>
          <w:color w:val="231F20"/>
        </w:rPr>
        <w:t>If someone was using his animal to step on </w:t>
      </w:r>
      <w:r>
        <w:rPr>
          <w:rFonts w:ascii="Palatino Linotype" w:hAnsi="Palatino Linotype"/>
          <w:i/>
          <w:color w:val="231F20"/>
        </w:rPr>
        <w:t>terumah </w:t>
      </w:r>
      <w:r>
        <w:rPr>
          <w:color w:val="231F20"/>
        </w:rPr>
        <w:t>or </w:t>
      </w:r>
      <w:r>
        <w:rPr>
          <w:rFonts w:ascii="Palatino Linotype" w:hAnsi="Palatino Linotype"/>
          <w:i/>
          <w:color w:val="231F20"/>
          <w:spacing w:val="-7"/>
        </w:rPr>
        <w:t>ma’aser </w:t>
      </w:r>
      <w:r>
        <w:rPr>
          <w:color w:val="231F20"/>
        </w:rPr>
        <w:t>grains, there</w:t>
      </w:r>
      <w:r>
        <w:rPr>
          <w:color w:val="231F20"/>
          <w:spacing w:val="-6"/>
        </w:rPr>
        <w:t> </w:t>
      </w:r>
      <w:r>
        <w:rPr>
          <w:color w:val="231F20"/>
        </w:rPr>
        <w:t>is</w:t>
      </w:r>
      <w:r>
        <w:rPr>
          <w:color w:val="231F20"/>
          <w:spacing w:val="-5"/>
        </w:rPr>
        <w:t> </w:t>
      </w:r>
      <w:r>
        <w:rPr>
          <w:color w:val="231F20"/>
        </w:rPr>
        <w:t>no</w:t>
      </w:r>
      <w:r>
        <w:rPr>
          <w:color w:val="231F20"/>
          <w:spacing w:val="-6"/>
        </w:rPr>
        <w:t> </w:t>
      </w:r>
      <w:r>
        <w:rPr>
          <w:color w:val="231F20"/>
        </w:rPr>
        <w:t>Biblical</w:t>
      </w:r>
      <w:r>
        <w:rPr>
          <w:color w:val="231F20"/>
          <w:spacing w:val="-5"/>
        </w:rPr>
        <w:t> </w:t>
      </w:r>
      <w:r>
        <w:rPr>
          <w:color w:val="231F20"/>
        </w:rPr>
        <w:t>prohibition</w:t>
      </w:r>
      <w:r>
        <w:rPr>
          <w:color w:val="231F20"/>
          <w:spacing w:val="-6"/>
        </w:rPr>
        <w:t> </w:t>
      </w:r>
      <w:r>
        <w:rPr>
          <w:color w:val="231F20"/>
        </w:rPr>
        <w:t>to</w:t>
      </w:r>
      <w:r>
        <w:rPr>
          <w:color w:val="231F20"/>
          <w:spacing w:val="-5"/>
        </w:rPr>
        <w:t> </w:t>
      </w:r>
      <w:r>
        <w:rPr>
          <w:color w:val="231F20"/>
        </w:rPr>
        <w:t>muzzle</w:t>
      </w:r>
      <w:r>
        <w:rPr>
          <w:color w:val="231F20"/>
          <w:spacing w:val="-5"/>
        </w:rPr>
        <w:t> </w:t>
      </w:r>
      <w:r>
        <w:rPr>
          <w:color w:val="231F20"/>
        </w:rPr>
        <w:t>the</w:t>
      </w:r>
      <w:r>
        <w:rPr>
          <w:color w:val="231F20"/>
          <w:spacing w:val="-6"/>
        </w:rPr>
        <w:t> </w:t>
      </w:r>
      <w:r>
        <w:rPr>
          <w:color w:val="231F20"/>
        </w:rPr>
        <w:t>ox.</w:t>
      </w:r>
      <w:r>
        <w:rPr>
          <w:color w:val="231F20"/>
          <w:spacing w:val="-5"/>
        </w:rPr>
        <w:t> </w:t>
      </w:r>
      <w:r>
        <w:rPr>
          <w:rFonts w:ascii="Palatino Linotype" w:hAnsi="Palatino Linotype"/>
          <w:i/>
          <w:color w:val="231F20"/>
          <w:spacing w:val="-5"/>
        </w:rPr>
        <w:t>Terumah</w:t>
      </w:r>
      <w:r>
        <w:rPr>
          <w:rFonts w:ascii="Palatino Linotype" w:hAnsi="Palatino Linotype"/>
          <w:i/>
          <w:color w:val="231F20"/>
          <w:spacing w:val="-6"/>
        </w:rPr>
        <w:t> </w:t>
      </w:r>
      <w:r>
        <w:rPr>
          <w:color w:val="231F20"/>
        </w:rPr>
        <w:t>grains</w:t>
      </w:r>
      <w:r>
        <w:rPr>
          <w:color w:val="231F20"/>
          <w:spacing w:val="-5"/>
        </w:rPr>
        <w:t> </w:t>
      </w:r>
      <w:r>
        <w:rPr>
          <w:color w:val="231F20"/>
        </w:rPr>
        <w:t>are</w:t>
      </w:r>
    </w:p>
    <w:p>
      <w:pPr>
        <w:spacing w:after="0" w:line="285"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85" w:lineRule="auto" w:before="1"/>
        <w:ind w:left="119" w:right="137"/>
        <w:jc w:val="both"/>
      </w:pPr>
      <w:r>
        <w:rPr>
          <w:color w:val="231F20"/>
        </w:rPr>
        <w:t>not</w:t>
      </w:r>
      <w:r>
        <w:rPr>
          <w:color w:val="231F20"/>
          <w:spacing w:val="-13"/>
        </w:rPr>
        <w:t> </w:t>
      </w:r>
      <w:r>
        <w:rPr>
          <w:color w:val="231F20"/>
        </w:rPr>
        <w:t>“its</w:t>
      </w:r>
      <w:r>
        <w:rPr>
          <w:color w:val="231F20"/>
          <w:spacing w:val="-13"/>
        </w:rPr>
        <w:t> </w:t>
      </w:r>
      <w:r>
        <w:rPr>
          <w:color w:val="231F20"/>
          <w:spacing w:val="-4"/>
        </w:rPr>
        <w:t>threshing.”</w:t>
      </w:r>
      <w:r>
        <w:rPr>
          <w:color w:val="231F20"/>
          <w:spacing w:val="-13"/>
        </w:rPr>
        <w:t> </w:t>
      </w:r>
      <w:r>
        <w:rPr>
          <w:color w:val="231F20"/>
          <w:spacing w:val="-4"/>
        </w:rPr>
        <w:t>However,</w:t>
      </w:r>
      <w:r>
        <w:rPr>
          <w:color w:val="231F20"/>
          <w:spacing w:val="-13"/>
        </w:rPr>
        <w:t> </w:t>
      </w:r>
      <w:r>
        <w:rPr>
          <w:color w:val="231F20"/>
        </w:rPr>
        <w:t>a</w:t>
      </w:r>
      <w:r>
        <w:rPr>
          <w:color w:val="231F20"/>
          <w:spacing w:val="-13"/>
        </w:rPr>
        <w:t> </w:t>
      </w:r>
      <w:r>
        <w:rPr>
          <w:color w:val="231F20"/>
        </w:rPr>
        <w:t>farmer</w:t>
      </w:r>
      <w:r>
        <w:rPr>
          <w:color w:val="231F20"/>
          <w:spacing w:val="-13"/>
        </w:rPr>
        <w:t> </w:t>
      </w:r>
      <w:r>
        <w:rPr>
          <w:color w:val="231F20"/>
        </w:rPr>
        <w:t>should</w:t>
      </w:r>
      <w:r>
        <w:rPr>
          <w:color w:val="231F20"/>
          <w:spacing w:val="-13"/>
        </w:rPr>
        <w:t> </w:t>
      </w:r>
      <w:r>
        <w:rPr>
          <w:color w:val="231F20"/>
        </w:rPr>
        <w:t>not</w:t>
      </w:r>
      <w:r>
        <w:rPr>
          <w:color w:val="231F20"/>
          <w:spacing w:val="-13"/>
        </w:rPr>
        <w:t> </w:t>
      </w:r>
      <w:r>
        <w:rPr>
          <w:color w:val="231F20"/>
        </w:rPr>
        <w:t>muzzle</w:t>
      </w:r>
      <w:r>
        <w:rPr>
          <w:color w:val="231F20"/>
          <w:spacing w:val="-13"/>
        </w:rPr>
        <w:t> </w:t>
      </w:r>
      <w:r>
        <w:rPr>
          <w:color w:val="231F20"/>
        </w:rPr>
        <w:t>his</w:t>
      </w:r>
      <w:r>
        <w:rPr>
          <w:color w:val="231F20"/>
          <w:spacing w:val="-13"/>
        </w:rPr>
        <w:t> </w:t>
      </w:r>
      <w:r>
        <w:rPr>
          <w:color w:val="231F20"/>
        </w:rPr>
        <w:t>ox,</w:t>
      </w:r>
      <w:r>
        <w:rPr>
          <w:color w:val="231F20"/>
          <w:spacing w:val="-13"/>
        </w:rPr>
        <w:t> </w:t>
      </w:r>
      <w:r>
        <w:rPr>
          <w:color w:val="231F20"/>
        </w:rPr>
        <w:t>even while</w:t>
      </w:r>
      <w:r>
        <w:rPr>
          <w:color w:val="231F20"/>
          <w:spacing w:val="-19"/>
        </w:rPr>
        <w:t> </w:t>
      </w:r>
      <w:r>
        <w:rPr>
          <w:color w:val="231F20"/>
        </w:rPr>
        <w:t>it</w:t>
      </w:r>
      <w:r>
        <w:rPr>
          <w:color w:val="231F20"/>
          <w:spacing w:val="-19"/>
        </w:rPr>
        <w:t> </w:t>
      </w:r>
      <w:r>
        <w:rPr>
          <w:color w:val="231F20"/>
        </w:rPr>
        <w:t>steps</w:t>
      </w:r>
      <w:r>
        <w:rPr>
          <w:color w:val="231F20"/>
          <w:spacing w:val="-18"/>
        </w:rPr>
        <w:t> </w:t>
      </w:r>
      <w:r>
        <w:rPr>
          <w:color w:val="231F20"/>
        </w:rPr>
        <w:t>on</w:t>
      </w:r>
      <w:r>
        <w:rPr>
          <w:color w:val="231F20"/>
          <w:spacing w:val="-19"/>
        </w:rPr>
        <w:t> </w:t>
      </w:r>
      <w:r>
        <w:rPr>
          <w:rFonts w:ascii="Palatino Linotype" w:hAnsi="Palatino Linotype"/>
          <w:i/>
          <w:color w:val="231F20"/>
        </w:rPr>
        <w:t>terumah</w:t>
      </w:r>
      <w:r>
        <w:rPr>
          <w:rFonts w:ascii="Palatino Linotype" w:hAnsi="Palatino Linotype"/>
          <w:i/>
          <w:color w:val="231F20"/>
          <w:spacing w:val="-18"/>
        </w:rPr>
        <w:t> </w:t>
      </w:r>
      <w:r>
        <w:rPr>
          <w:color w:val="231F20"/>
        </w:rPr>
        <w:t>grains,</w:t>
      </w:r>
      <w:r>
        <w:rPr>
          <w:color w:val="231F20"/>
          <w:spacing w:val="-19"/>
        </w:rPr>
        <w:t> </w:t>
      </w:r>
      <w:r>
        <w:rPr>
          <w:color w:val="231F20"/>
        </w:rPr>
        <w:t>due</w:t>
      </w:r>
      <w:r>
        <w:rPr>
          <w:color w:val="231F20"/>
          <w:spacing w:val="-18"/>
        </w:rPr>
        <w:t> </w:t>
      </w:r>
      <w:r>
        <w:rPr>
          <w:color w:val="231F20"/>
        </w:rPr>
        <w:t>to</w:t>
      </w:r>
      <w:r>
        <w:rPr>
          <w:color w:val="231F20"/>
          <w:spacing w:val="-19"/>
        </w:rPr>
        <w:t> </w:t>
      </w:r>
      <w:r>
        <w:rPr>
          <w:color w:val="231F20"/>
        </w:rPr>
        <w:t>appearance—</w:t>
      </w:r>
      <w:r>
        <w:rPr>
          <w:rFonts w:ascii="Palatino Linotype" w:hAnsi="Palatino Linotype"/>
          <w:i/>
          <w:color w:val="231F20"/>
        </w:rPr>
        <w:t>mar’is</w:t>
      </w:r>
      <w:r>
        <w:rPr>
          <w:rFonts w:ascii="Palatino Linotype" w:hAnsi="Palatino Linotype"/>
          <w:i/>
          <w:color w:val="231F20"/>
          <w:spacing w:val="-18"/>
        </w:rPr>
        <w:t> </w:t>
      </w:r>
      <w:r>
        <w:rPr>
          <w:rFonts w:ascii="Palatino Linotype" w:hAnsi="Palatino Linotype"/>
          <w:i/>
          <w:color w:val="231F20"/>
        </w:rPr>
        <w:t>ayin</w:t>
      </w:r>
      <w:r>
        <w:rPr>
          <w:color w:val="231F20"/>
        </w:rPr>
        <w:t>.</w:t>
      </w:r>
      <w:r>
        <w:rPr>
          <w:color w:val="231F20"/>
          <w:spacing w:val="-19"/>
        </w:rPr>
        <w:t> </w:t>
      </w:r>
      <w:r>
        <w:rPr>
          <w:color w:val="231F20"/>
        </w:rPr>
        <w:t>An observer will not know that the grains are </w:t>
      </w:r>
      <w:r>
        <w:rPr>
          <w:rFonts w:ascii="Palatino Linotype" w:hAnsi="Palatino Linotype"/>
          <w:i/>
          <w:color w:val="231F20"/>
        </w:rPr>
        <w:t>terumah</w:t>
      </w:r>
      <w:r>
        <w:rPr>
          <w:color w:val="231F20"/>
        </w:rPr>
        <w:t>. </w:t>
      </w:r>
      <w:r>
        <w:rPr>
          <w:color w:val="231F20"/>
          <w:spacing w:val="-5"/>
        </w:rPr>
        <w:t>It </w:t>
      </w:r>
      <w:r>
        <w:rPr>
          <w:color w:val="231F20"/>
        </w:rPr>
        <w:t>will appear  to the onlooker that the farmer is violating the </w:t>
      </w:r>
      <w:r>
        <w:rPr>
          <w:color w:val="231F20"/>
          <w:spacing w:val="-10"/>
        </w:rPr>
        <w:t>Torah’s </w:t>
      </w:r>
      <w:r>
        <w:rPr>
          <w:color w:val="231F20"/>
        </w:rPr>
        <w:t>command of </w:t>
      </w:r>
      <w:r>
        <w:rPr>
          <w:rFonts w:ascii="Palatino Linotype" w:hAnsi="Palatino Linotype"/>
          <w:i/>
          <w:color w:val="231F20"/>
        </w:rPr>
        <w:t>lo</w:t>
      </w:r>
      <w:r>
        <w:rPr>
          <w:rFonts w:ascii="Palatino Linotype" w:hAnsi="Palatino Linotype"/>
          <w:i/>
          <w:color w:val="231F20"/>
          <w:spacing w:val="-6"/>
        </w:rPr>
        <w:t> </w:t>
      </w:r>
      <w:r>
        <w:rPr>
          <w:rFonts w:ascii="Palatino Linotype" w:hAnsi="Palatino Linotype"/>
          <w:i/>
          <w:color w:val="231F20"/>
        </w:rPr>
        <w:t>sachsom</w:t>
      </w:r>
      <w:r>
        <w:rPr>
          <w:rFonts w:ascii="Palatino Linotype" w:hAnsi="Palatino Linotype"/>
          <w:i/>
          <w:color w:val="231F20"/>
          <w:spacing w:val="-5"/>
        </w:rPr>
        <w:t> </w:t>
      </w:r>
      <w:r>
        <w:rPr>
          <w:rFonts w:ascii="Palatino Linotype" w:hAnsi="Palatino Linotype"/>
          <w:i/>
          <w:color w:val="231F20"/>
        </w:rPr>
        <w:t>shor</w:t>
      </w:r>
      <w:r>
        <w:rPr>
          <w:rFonts w:ascii="Palatino Linotype" w:hAnsi="Palatino Linotype"/>
          <w:i/>
          <w:color w:val="231F20"/>
          <w:spacing w:val="-6"/>
        </w:rPr>
        <w:t> </w:t>
      </w:r>
      <w:r>
        <w:rPr>
          <w:rFonts w:ascii="Palatino Linotype" w:hAnsi="Palatino Linotype"/>
          <w:i/>
          <w:color w:val="231F20"/>
        </w:rPr>
        <w:t>bedisho</w:t>
      </w:r>
      <w:r>
        <w:rPr>
          <w:color w:val="231F20"/>
        </w:rPr>
        <w:t>.</w:t>
      </w:r>
      <w:r>
        <w:rPr>
          <w:color w:val="231F20"/>
          <w:spacing w:val="-6"/>
        </w:rPr>
        <w:t> </w:t>
      </w:r>
      <w:r>
        <w:rPr>
          <w:color w:val="231F20"/>
          <w:spacing w:val="-12"/>
        </w:rPr>
        <w:t>To</w:t>
      </w:r>
      <w:r>
        <w:rPr>
          <w:color w:val="231F20"/>
          <w:spacing w:val="-6"/>
        </w:rPr>
        <w:t> </w:t>
      </w:r>
      <w:r>
        <w:rPr>
          <w:color w:val="231F20"/>
        </w:rPr>
        <w:t>resolve</w:t>
      </w:r>
      <w:r>
        <w:rPr>
          <w:color w:val="231F20"/>
          <w:spacing w:val="-6"/>
        </w:rPr>
        <w:t> </w:t>
      </w:r>
      <w:r>
        <w:rPr>
          <w:color w:val="231F20"/>
        </w:rPr>
        <w:t>the</w:t>
      </w:r>
      <w:r>
        <w:rPr>
          <w:color w:val="231F20"/>
          <w:spacing w:val="-6"/>
        </w:rPr>
        <w:t> </w:t>
      </w:r>
      <w:r>
        <w:rPr>
          <w:color w:val="231F20"/>
        </w:rPr>
        <w:t>challenge</w:t>
      </w:r>
      <w:r>
        <w:rPr>
          <w:color w:val="231F20"/>
          <w:spacing w:val="-6"/>
        </w:rPr>
        <w:t> </w:t>
      </w:r>
      <w:r>
        <w:rPr>
          <w:color w:val="231F20"/>
        </w:rPr>
        <w:t>of</w:t>
      </w:r>
      <w:r>
        <w:rPr>
          <w:color w:val="231F20"/>
          <w:spacing w:val="-6"/>
        </w:rPr>
        <w:t> </w:t>
      </w:r>
      <w:r>
        <w:rPr>
          <w:rFonts w:ascii="Palatino Linotype" w:hAnsi="Palatino Linotype"/>
          <w:i/>
          <w:color w:val="231F20"/>
        </w:rPr>
        <w:t>mar’is</w:t>
      </w:r>
      <w:r>
        <w:rPr>
          <w:rFonts w:ascii="Palatino Linotype" w:hAnsi="Palatino Linotype"/>
          <w:i/>
          <w:color w:val="231F20"/>
          <w:spacing w:val="-6"/>
        </w:rPr>
        <w:t> </w:t>
      </w:r>
      <w:r>
        <w:rPr>
          <w:rFonts w:ascii="Palatino Linotype" w:hAnsi="Palatino Linotype"/>
          <w:i/>
          <w:color w:val="231F20"/>
        </w:rPr>
        <w:t>ayin</w:t>
      </w:r>
      <w:r>
        <w:rPr>
          <w:color w:val="231F20"/>
        </w:rPr>
        <w:t>,</w:t>
      </w:r>
      <w:r>
        <w:rPr>
          <w:color w:val="231F20"/>
          <w:spacing w:val="-6"/>
        </w:rPr>
        <w:t> </w:t>
      </w:r>
      <w:r>
        <w:rPr>
          <w:color w:val="231F20"/>
        </w:rPr>
        <w:t>the </w:t>
      </w:r>
      <w:r>
        <w:rPr>
          <w:rFonts w:ascii="Palatino Linotype" w:hAnsi="Palatino Linotype"/>
          <w:i/>
          <w:color w:val="231F20"/>
        </w:rPr>
        <w:t>Gemara</w:t>
      </w:r>
      <w:r>
        <w:rPr>
          <w:rFonts w:ascii="Palatino Linotype" w:hAnsi="Palatino Linotype"/>
          <w:i/>
          <w:color w:val="231F20"/>
          <w:spacing w:val="-11"/>
        </w:rPr>
        <w:t> </w:t>
      </w:r>
      <w:r>
        <w:rPr>
          <w:color w:val="231F20"/>
        </w:rPr>
        <w:t>said</w:t>
      </w:r>
      <w:r>
        <w:rPr>
          <w:color w:val="231F20"/>
          <w:spacing w:val="-11"/>
        </w:rPr>
        <w:t> </w:t>
      </w:r>
      <w:r>
        <w:rPr>
          <w:color w:val="231F20"/>
        </w:rPr>
        <w:t>the</w:t>
      </w:r>
      <w:r>
        <w:rPr>
          <w:color w:val="231F20"/>
          <w:spacing w:val="-11"/>
        </w:rPr>
        <w:t> </w:t>
      </w:r>
      <w:r>
        <w:rPr>
          <w:color w:val="231F20"/>
        </w:rPr>
        <w:t>farmer</w:t>
      </w:r>
      <w:r>
        <w:rPr>
          <w:color w:val="231F20"/>
          <w:spacing w:val="-11"/>
        </w:rPr>
        <w:t> </w:t>
      </w:r>
      <w:r>
        <w:rPr>
          <w:color w:val="231F20"/>
        </w:rPr>
        <w:t>is</w:t>
      </w:r>
      <w:r>
        <w:rPr>
          <w:color w:val="231F20"/>
          <w:spacing w:val="-10"/>
        </w:rPr>
        <w:t> </w:t>
      </w:r>
      <w:r>
        <w:rPr>
          <w:color w:val="231F20"/>
        </w:rPr>
        <w:t>to</w:t>
      </w:r>
      <w:r>
        <w:rPr>
          <w:color w:val="231F20"/>
          <w:spacing w:val="-11"/>
        </w:rPr>
        <w:t> </w:t>
      </w:r>
      <w:r>
        <w:rPr>
          <w:color w:val="231F20"/>
        </w:rPr>
        <w:t>bring</w:t>
      </w:r>
      <w:r>
        <w:rPr>
          <w:color w:val="231F20"/>
          <w:spacing w:val="-11"/>
        </w:rPr>
        <w:t> </w:t>
      </w:r>
      <w:r>
        <w:rPr>
          <w:color w:val="231F20"/>
        </w:rPr>
        <w:t>a</w:t>
      </w:r>
      <w:r>
        <w:rPr>
          <w:color w:val="231F20"/>
          <w:spacing w:val="-11"/>
        </w:rPr>
        <w:t> </w:t>
      </w:r>
      <w:r>
        <w:rPr>
          <w:color w:val="231F20"/>
        </w:rPr>
        <w:t>handful</w:t>
      </w:r>
      <w:r>
        <w:rPr>
          <w:color w:val="231F20"/>
          <w:spacing w:val="-10"/>
        </w:rPr>
        <w:t> </w:t>
      </w:r>
      <w:r>
        <w:rPr>
          <w:color w:val="231F20"/>
        </w:rPr>
        <w:t>of</w:t>
      </w:r>
      <w:r>
        <w:rPr>
          <w:color w:val="231F20"/>
          <w:spacing w:val="-11"/>
        </w:rPr>
        <w:t> </w:t>
      </w:r>
      <w:r>
        <w:rPr>
          <w:color w:val="231F20"/>
        </w:rPr>
        <w:t>grains</w:t>
      </w:r>
      <w:r>
        <w:rPr>
          <w:color w:val="231F20"/>
          <w:spacing w:val="-11"/>
        </w:rPr>
        <w:t> </w:t>
      </w:r>
      <w:r>
        <w:rPr>
          <w:color w:val="231F20"/>
        </w:rPr>
        <w:t>and</w:t>
      </w:r>
      <w:r>
        <w:rPr>
          <w:color w:val="231F20"/>
          <w:spacing w:val="-11"/>
        </w:rPr>
        <w:t> </w:t>
      </w:r>
      <w:r>
        <w:rPr>
          <w:color w:val="231F20"/>
        </w:rPr>
        <w:t>hang</w:t>
      </w:r>
      <w:r>
        <w:rPr>
          <w:color w:val="231F20"/>
          <w:spacing w:val="-10"/>
        </w:rPr>
        <w:t> </w:t>
      </w:r>
      <w:r>
        <w:rPr>
          <w:color w:val="231F20"/>
        </w:rPr>
        <w:t>them around the neck of the animal so the animal can snack even while it is muzzled from the </w:t>
      </w:r>
      <w:r>
        <w:rPr>
          <w:rFonts w:ascii="Palatino Linotype" w:hAnsi="Palatino Linotype"/>
          <w:i/>
          <w:color w:val="231F20"/>
        </w:rPr>
        <w:t>terumah</w:t>
      </w:r>
      <w:r>
        <w:rPr>
          <w:rFonts w:ascii="Palatino Linotype" w:hAnsi="Palatino Linotype"/>
          <w:i/>
          <w:color w:val="231F20"/>
          <w:spacing w:val="2"/>
        </w:rPr>
        <w:t> </w:t>
      </w:r>
      <w:r>
        <w:rPr>
          <w:color w:val="231F20"/>
        </w:rPr>
        <w:t>produce.</w:t>
      </w:r>
    </w:p>
    <w:p>
      <w:pPr>
        <w:pStyle w:val="BodyText"/>
        <w:spacing w:line="292" w:lineRule="auto" w:before="45"/>
        <w:ind w:left="119" w:right="137" w:firstLine="360"/>
        <w:jc w:val="both"/>
      </w:pPr>
      <w:r>
        <w:rPr>
          <w:color w:val="231F20"/>
          <w:spacing w:val="-3"/>
        </w:rPr>
        <w:t>What</w:t>
      </w:r>
      <w:r>
        <w:rPr>
          <w:color w:val="231F20"/>
          <w:spacing w:val="-5"/>
        </w:rPr>
        <w:t> </w:t>
      </w:r>
      <w:r>
        <w:rPr>
          <w:color w:val="231F20"/>
        </w:rPr>
        <w:t>is</w:t>
      </w:r>
      <w:r>
        <w:rPr>
          <w:color w:val="231F20"/>
          <w:spacing w:val="-4"/>
        </w:rPr>
        <w:t> </w:t>
      </w:r>
      <w:r>
        <w:rPr>
          <w:color w:val="231F20"/>
        </w:rPr>
        <w:t>the</w:t>
      </w:r>
      <w:r>
        <w:rPr>
          <w:color w:val="231F20"/>
          <w:spacing w:val="-4"/>
        </w:rPr>
        <w:t> </w:t>
      </w:r>
      <w:r>
        <w:rPr>
          <w:color w:val="231F20"/>
        </w:rPr>
        <w:t>logic</w:t>
      </w:r>
      <w:r>
        <w:rPr>
          <w:color w:val="231F20"/>
          <w:spacing w:val="-4"/>
        </w:rPr>
        <w:t> </w:t>
      </w:r>
      <w:r>
        <w:rPr>
          <w:color w:val="231F20"/>
        </w:rPr>
        <w:t>of</w:t>
      </w:r>
      <w:r>
        <w:rPr>
          <w:color w:val="231F20"/>
          <w:spacing w:val="-4"/>
        </w:rPr>
        <w:t> </w:t>
      </w:r>
      <w:r>
        <w:rPr>
          <w:color w:val="231F20"/>
        </w:rPr>
        <w:t>this</w:t>
      </w:r>
      <w:r>
        <w:rPr>
          <w:color w:val="231F20"/>
          <w:spacing w:val="-4"/>
        </w:rPr>
        <w:t> </w:t>
      </w:r>
      <w:r>
        <w:rPr>
          <w:color w:val="231F20"/>
        </w:rPr>
        <w:t>law?</w:t>
      </w:r>
      <w:r>
        <w:rPr>
          <w:color w:val="231F20"/>
          <w:spacing w:val="-4"/>
        </w:rPr>
        <w:t> </w:t>
      </w:r>
      <w:r>
        <w:rPr>
          <w:color w:val="231F20"/>
          <w:spacing w:val="-3"/>
        </w:rPr>
        <w:t>Why</w:t>
      </w:r>
      <w:r>
        <w:rPr>
          <w:color w:val="231F20"/>
          <w:spacing w:val="-4"/>
        </w:rPr>
        <w:t> </w:t>
      </w:r>
      <w:r>
        <w:rPr>
          <w:color w:val="231F20"/>
        </w:rPr>
        <w:t>should</w:t>
      </w:r>
      <w:r>
        <w:rPr>
          <w:color w:val="231F20"/>
          <w:spacing w:val="-4"/>
        </w:rPr>
        <w:t> </w:t>
      </w:r>
      <w:r>
        <w:rPr>
          <w:color w:val="231F20"/>
        </w:rPr>
        <w:t>a</w:t>
      </w:r>
      <w:r>
        <w:rPr>
          <w:color w:val="231F20"/>
          <w:spacing w:val="-4"/>
        </w:rPr>
        <w:t> </w:t>
      </w:r>
      <w:r>
        <w:rPr>
          <w:color w:val="231F20"/>
        </w:rPr>
        <w:t>farmer</w:t>
      </w:r>
      <w:r>
        <w:rPr>
          <w:color w:val="231F20"/>
          <w:spacing w:val="-4"/>
        </w:rPr>
        <w:t> </w:t>
      </w:r>
      <w:r>
        <w:rPr>
          <w:color w:val="231F20"/>
        </w:rPr>
        <w:t>need</w:t>
      </w:r>
      <w:r>
        <w:rPr>
          <w:color w:val="231F20"/>
          <w:spacing w:val="-4"/>
        </w:rPr>
        <w:t> </w:t>
      </w:r>
      <w:r>
        <w:rPr>
          <w:color w:val="231F20"/>
        </w:rPr>
        <w:t>to</w:t>
      </w:r>
      <w:r>
        <w:rPr>
          <w:color w:val="231F20"/>
          <w:spacing w:val="-4"/>
        </w:rPr>
        <w:t> </w:t>
      </w:r>
      <w:r>
        <w:rPr>
          <w:color w:val="231F20"/>
        </w:rPr>
        <w:t>hang grains</w:t>
      </w:r>
      <w:r>
        <w:rPr>
          <w:color w:val="231F20"/>
          <w:spacing w:val="-29"/>
        </w:rPr>
        <w:t> </w:t>
      </w:r>
      <w:r>
        <w:rPr>
          <w:color w:val="231F20"/>
        </w:rPr>
        <w:t>around</w:t>
      </w:r>
      <w:r>
        <w:rPr>
          <w:color w:val="231F20"/>
          <w:spacing w:val="-28"/>
        </w:rPr>
        <w:t> </w:t>
      </w:r>
      <w:r>
        <w:rPr>
          <w:color w:val="231F20"/>
        </w:rPr>
        <w:t>the</w:t>
      </w:r>
      <w:r>
        <w:rPr>
          <w:color w:val="231F20"/>
          <w:spacing w:val="-28"/>
        </w:rPr>
        <w:t> </w:t>
      </w:r>
      <w:r>
        <w:rPr>
          <w:color w:val="231F20"/>
        </w:rPr>
        <w:t>neck</w:t>
      </w:r>
      <w:r>
        <w:rPr>
          <w:color w:val="231F20"/>
          <w:spacing w:val="-28"/>
        </w:rPr>
        <w:t> </w:t>
      </w:r>
      <w:r>
        <w:rPr>
          <w:color w:val="231F20"/>
        </w:rPr>
        <w:t>of</w:t>
      </w:r>
      <w:r>
        <w:rPr>
          <w:color w:val="231F20"/>
          <w:spacing w:val="-28"/>
        </w:rPr>
        <w:t> </w:t>
      </w:r>
      <w:r>
        <w:rPr>
          <w:color w:val="231F20"/>
        </w:rPr>
        <w:t>his</w:t>
      </w:r>
      <w:r>
        <w:rPr>
          <w:color w:val="231F20"/>
          <w:spacing w:val="-28"/>
        </w:rPr>
        <w:t> </w:t>
      </w:r>
      <w:r>
        <w:rPr>
          <w:color w:val="231F20"/>
        </w:rPr>
        <w:t>animal</w:t>
      </w:r>
      <w:r>
        <w:rPr>
          <w:color w:val="231F20"/>
          <w:spacing w:val="-28"/>
        </w:rPr>
        <w:t> </w:t>
      </w:r>
      <w:r>
        <w:rPr>
          <w:color w:val="231F20"/>
        </w:rPr>
        <w:t>that</w:t>
      </w:r>
      <w:r>
        <w:rPr>
          <w:color w:val="231F20"/>
          <w:spacing w:val="-28"/>
        </w:rPr>
        <w:t> </w:t>
      </w:r>
      <w:r>
        <w:rPr>
          <w:color w:val="231F20"/>
        </w:rPr>
        <w:t>is</w:t>
      </w:r>
      <w:r>
        <w:rPr>
          <w:color w:val="231F20"/>
          <w:spacing w:val="-28"/>
        </w:rPr>
        <w:t> </w:t>
      </w:r>
      <w:r>
        <w:rPr>
          <w:color w:val="231F20"/>
        </w:rPr>
        <w:t>threshing</w:t>
      </w:r>
      <w:r>
        <w:rPr>
          <w:color w:val="231F20"/>
          <w:spacing w:val="-28"/>
        </w:rPr>
        <w:t> </w:t>
      </w:r>
      <w:r>
        <w:rPr>
          <w:rFonts w:ascii="Palatino Linotype" w:hAnsi="Palatino Linotype"/>
          <w:i/>
          <w:color w:val="231F20"/>
        </w:rPr>
        <w:t>terumah</w:t>
      </w:r>
      <w:r>
        <w:rPr>
          <w:rFonts w:ascii="Palatino Linotype" w:hAnsi="Palatino Linotype"/>
          <w:i/>
          <w:color w:val="231F20"/>
          <w:spacing w:val="-27"/>
        </w:rPr>
        <w:t> </w:t>
      </w:r>
      <w:r>
        <w:rPr>
          <w:color w:val="231F20"/>
        </w:rPr>
        <w:t>kernels? The </w:t>
      </w:r>
      <w:r>
        <w:rPr>
          <w:color w:val="231F20"/>
          <w:spacing w:val="-5"/>
        </w:rPr>
        <w:t>Torah </w:t>
      </w:r>
      <w:r>
        <w:rPr>
          <w:color w:val="231F20"/>
        </w:rPr>
        <w:t>allows for muzzling a beast threshing something that is not </w:t>
      </w:r>
      <w:r>
        <w:rPr>
          <w:color w:val="231F20"/>
          <w:spacing w:val="-5"/>
        </w:rPr>
        <w:t>“</w:t>
      </w:r>
      <w:r>
        <w:rPr>
          <w:rFonts w:ascii="Palatino Linotype" w:hAnsi="Palatino Linotype"/>
          <w:i/>
          <w:color w:val="231F20"/>
          <w:spacing w:val="-5"/>
        </w:rPr>
        <w:t>disho</w:t>
      </w:r>
      <w:r>
        <w:rPr>
          <w:color w:val="231F20"/>
          <w:spacing w:val="-5"/>
        </w:rPr>
        <w:t>.” </w:t>
      </w:r>
      <w:r>
        <w:rPr>
          <w:color w:val="231F20"/>
          <w:spacing w:val="-3"/>
        </w:rPr>
        <w:t>Why </w:t>
      </w:r>
      <w:r>
        <w:rPr>
          <w:color w:val="231F20"/>
        </w:rPr>
        <w:t>does the farmer need to care about</w:t>
      </w:r>
      <w:r>
        <w:rPr>
          <w:color w:val="231F20"/>
          <w:spacing w:val="-7"/>
        </w:rPr>
        <w:t> </w:t>
      </w:r>
      <w:r>
        <w:rPr>
          <w:color w:val="231F20"/>
        </w:rPr>
        <w:t>appearance?</w:t>
      </w:r>
    </w:p>
    <w:p>
      <w:pPr>
        <w:pStyle w:val="BodyText"/>
        <w:spacing w:line="285" w:lineRule="auto" w:before="7"/>
        <w:ind w:left="120" w:right="137" w:firstLine="360"/>
        <w:jc w:val="both"/>
      </w:pPr>
      <w:r>
        <w:rPr>
          <w:rFonts w:ascii="Palatino Linotype" w:hAnsi="Palatino Linotype"/>
          <w:i/>
          <w:color w:val="231F20"/>
        </w:rPr>
        <w:t>Ran </w:t>
      </w:r>
      <w:r>
        <w:rPr>
          <w:color w:val="231F20"/>
        </w:rPr>
        <w:t>in </w:t>
      </w:r>
      <w:r>
        <w:rPr>
          <w:rFonts w:ascii="Palatino Linotype" w:hAnsi="Palatino Linotype"/>
          <w:i/>
          <w:color w:val="231F20"/>
        </w:rPr>
        <w:t>Beitzah </w:t>
      </w:r>
      <w:r>
        <w:rPr>
          <w:color w:val="231F20"/>
        </w:rPr>
        <w:t>(</w:t>
      </w:r>
      <w:r>
        <w:rPr>
          <w:rFonts w:ascii="Palatino Linotype" w:hAnsi="Palatino Linotype"/>
          <w:i/>
          <w:color w:val="231F20"/>
        </w:rPr>
        <w:t>daf </w:t>
      </w:r>
      <w:r>
        <w:rPr>
          <w:color w:val="231F20"/>
        </w:rPr>
        <w:t>5 in the old </w:t>
      </w:r>
      <w:r>
        <w:rPr>
          <w:rFonts w:ascii="Palatino Linotype" w:hAnsi="Palatino Linotype"/>
          <w:i/>
          <w:color w:val="231F20"/>
        </w:rPr>
        <w:t>Dapei </w:t>
      </w:r>
      <w:r>
        <w:rPr>
          <w:rFonts w:ascii="Palatino Linotype" w:hAnsi="Palatino Linotype"/>
          <w:i/>
          <w:color w:val="231F20"/>
          <w:spacing w:val="-3"/>
        </w:rPr>
        <w:t>HaRif</w:t>
      </w:r>
      <w:r>
        <w:rPr>
          <w:color w:val="231F20"/>
          <w:spacing w:val="-3"/>
        </w:rPr>
        <w:t>) </w:t>
      </w:r>
      <w:r>
        <w:rPr>
          <w:color w:val="231F20"/>
        </w:rPr>
        <w:t>suggested two possibilities</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rationale</w:t>
      </w:r>
      <w:r>
        <w:rPr>
          <w:color w:val="231F20"/>
          <w:spacing w:val="-10"/>
        </w:rPr>
        <w:t> </w:t>
      </w:r>
      <w:r>
        <w:rPr>
          <w:color w:val="231F20"/>
        </w:rPr>
        <w:t>of</w:t>
      </w:r>
      <w:r>
        <w:rPr>
          <w:color w:val="231F20"/>
          <w:spacing w:val="-9"/>
        </w:rPr>
        <w:t> </w:t>
      </w:r>
      <w:r>
        <w:rPr>
          <w:rFonts w:ascii="Palatino Linotype" w:hAnsi="Palatino Linotype"/>
          <w:i/>
          <w:color w:val="231F20"/>
        </w:rPr>
        <w:t>mar’is</w:t>
      </w:r>
      <w:r>
        <w:rPr>
          <w:rFonts w:ascii="Palatino Linotype" w:hAnsi="Palatino Linotype"/>
          <w:i/>
          <w:color w:val="231F20"/>
          <w:spacing w:val="-10"/>
        </w:rPr>
        <w:t> </w:t>
      </w:r>
      <w:r>
        <w:rPr>
          <w:rFonts w:ascii="Palatino Linotype" w:hAnsi="Palatino Linotype"/>
          <w:i/>
          <w:color w:val="231F20"/>
        </w:rPr>
        <w:t>ayin</w:t>
      </w:r>
      <w:r>
        <w:rPr>
          <w:color w:val="231F20"/>
        </w:rPr>
        <w:t>.</w:t>
      </w:r>
      <w:r>
        <w:rPr>
          <w:color w:val="231F20"/>
          <w:spacing w:val="-10"/>
        </w:rPr>
        <w:t> </w:t>
      </w:r>
      <w:r>
        <w:rPr>
          <w:color w:val="231F20"/>
        </w:rPr>
        <w:t>One,</w:t>
      </w:r>
      <w:r>
        <w:rPr>
          <w:color w:val="231F20"/>
          <w:spacing w:val="-10"/>
        </w:rPr>
        <w:t> </w:t>
      </w:r>
      <w:r>
        <w:rPr>
          <w:color w:val="231F20"/>
        </w:rPr>
        <w:t>people</w:t>
      </w:r>
      <w:r>
        <w:rPr>
          <w:color w:val="231F20"/>
          <w:spacing w:val="-10"/>
        </w:rPr>
        <w:t> </w:t>
      </w:r>
      <w:r>
        <w:rPr>
          <w:color w:val="231F20"/>
        </w:rPr>
        <w:t>might</w:t>
      </w:r>
      <w:r>
        <w:rPr>
          <w:color w:val="231F20"/>
          <w:spacing w:val="-9"/>
        </w:rPr>
        <w:t> </w:t>
      </w:r>
      <w:r>
        <w:rPr>
          <w:color w:val="231F20"/>
        </w:rPr>
        <w:t>learn the</w:t>
      </w:r>
      <w:r>
        <w:rPr>
          <w:color w:val="231F20"/>
          <w:spacing w:val="-27"/>
        </w:rPr>
        <w:t> </w:t>
      </w:r>
      <w:r>
        <w:rPr>
          <w:color w:val="231F20"/>
        </w:rPr>
        <w:t>wrong</w:t>
      </w:r>
      <w:r>
        <w:rPr>
          <w:color w:val="231F20"/>
          <w:spacing w:val="-26"/>
        </w:rPr>
        <w:t> </w:t>
      </w:r>
      <w:r>
        <w:rPr>
          <w:color w:val="231F20"/>
        </w:rPr>
        <w:t>lesson.</w:t>
      </w:r>
      <w:r>
        <w:rPr>
          <w:color w:val="231F20"/>
          <w:spacing w:val="-26"/>
        </w:rPr>
        <w:t> </w:t>
      </w:r>
      <w:r>
        <w:rPr>
          <w:color w:val="231F20"/>
        </w:rPr>
        <w:t>Onlookers</w:t>
      </w:r>
      <w:r>
        <w:rPr>
          <w:color w:val="231F20"/>
          <w:spacing w:val="-26"/>
        </w:rPr>
        <w:t> </w:t>
      </w:r>
      <w:r>
        <w:rPr>
          <w:color w:val="231F20"/>
        </w:rPr>
        <w:t>will</w:t>
      </w:r>
      <w:r>
        <w:rPr>
          <w:color w:val="231F20"/>
          <w:spacing w:val="-26"/>
        </w:rPr>
        <w:t> </w:t>
      </w:r>
      <w:r>
        <w:rPr>
          <w:color w:val="231F20"/>
        </w:rPr>
        <w:t>not</w:t>
      </w:r>
      <w:r>
        <w:rPr>
          <w:color w:val="231F20"/>
          <w:spacing w:val="-26"/>
        </w:rPr>
        <w:t> </w:t>
      </w:r>
      <w:r>
        <w:rPr>
          <w:color w:val="231F20"/>
        </w:rPr>
        <w:t>know</w:t>
      </w:r>
      <w:r>
        <w:rPr>
          <w:color w:val="231F20"/>
          <w:spacing w:val="-26"/>
        </w:rPr>
        <w:t> </w:t>
      </w:r>
      <w:r>
        <w:rPr>
          <w:color w:val="231F20"/>
        </w:rPr>
        <w:t>that</w:t>
      </w:r>
      <w:r>
        <w:rPr>
          <w:color w:val="231F20"/>
          <w:spacing w:val="-26"/>
        </w:rPr>
        <w:t> </w:t>
      </w:r>
      <w:r>
        <w:rPr>
          <w:color w:val="231F20"/>
        </w:rPr>
        <w:t>he</w:t>
      </w:r>
      <w:r>
        <w:rPr>
          <w:color w:val="231F20"/>
          <w:spacing w:val="-26"/>
        </w:rPr>
        <w:t> </w:t>
      </w:r>
      <w:r>
        <w:rPr>
          <w:color w:val="231F20"/>
        </w:rPr>
        <w:t>is</w:t>
      </w:r>
      <w:r>
        <w:rPr>
          <w:color w:val="231F20"/>
          <w:spacing w:val="-26"/>
        </w:rPr>
        <w:t> </w:t>
      </w:r>
      <w:r>
        <w:rPr>
          <w:color w:val="231F20"/>
        </w:rPr>
        <w:t>muzzling</w:t>
      </w:r>
      <w:r>
        <w:rPr>
          <w:color w:val="231F20"/>
          <w:spacing w:val="-26"/>
        </w:rPr>
        <w:t> </w:t>
      </w:r>
      <w:r>
        <w:rPr>
          <w:color w:val="231F20"/>
        </w:rPr>
        <w:t>his</w:t>
      </w:r>
      <w:r>
        <w:rPr>
          <w:color w:val="231F20"/>
          <w:spacing w:val="-26"/>
        </w:rPr>
        <w:t> </w:t>
      </w:r>
      <w:r>
        <w:rPr>
          <w:color w:val="231F20"/>
        </w:rPr>
        <w:t>cow when</w:t>
      </w:r>
      <w:r>
        <w:rPr>
          <w:color w:val="231F20"/>
          <w:spacing w:val="-14"/>
        </w:rPr>
        <w:t> </w:t>
      </w:r>
      <w:r>
        <w:rPr>
          <w:color w:val="231F20"/>
        </w:rPr>
        <w:t>it</w:t>
      </w:r>
      <w:r>
        <w:rPr>
          <w:color w:val="231F20"/>
          <w:spacing w:val="-14"/>
        </w:rPr>
        <w:t> </w:t>
      </w:r>
      <w:r>
        <w:rPr>
          <w:color w:val="231F20"/>
        </w:rPr>
        <w:t>threshes</w:t>
      </w:r>
      <w:r>
        <w:rPr>
          <w:color w:val="231F20"/>
          <w:spacing w:val="-13"/>
        </w:rPr>
        <w:t> </w:t>
      </w:r>
      <w:r>
        <w:rPr>
          <w:rFonts w:ascii="Palatino Linotype" w:hAnsi="Palatino Linotype"/>
          <w:i/>
          <w:color w:val="231F20"/>
        </w:rPr>
        <w:t>terumah</w:t>
      </w:r>
      <w:r>
        <w:rPr>
          <w:color w:val="231F20"/>
        </w:rPr>
        <w:t>.</w:t>
      </w:r>
      <w:r>
        <w:rPr>
          <w:color w:val="231F20"/>
          <w:spacing w:val="-14"/>
        </w:rPr>
        <w:t> </w:t>
      </w:r>
      <w:r>
        <w:rPr>
          <w:color w:val="231F20"/>
        </w:rPr>
        <w:t>They</w:t>
      </w:r>
      <w:r>
        <w:rPr>
          <w:color w:val="231F20"/>
          <w:spacing w:val="-13"/>
        </w:rPr>
        <w:t> </w:t>
      </w:r>
      <w:r>
        <w:rPr>
          <w:color w:val="231F20"/>
        </w:rPr>
        <w:t>will</w:t>
      </w:r>
      <w:r>
        <w:rPr>
          <w:color w:val="231F20"/>
          <w:spacing w:val="-14"/>
        </w:rPr>
        <w:t> </w:t>
      </w:r>
      <w:r>
        <w:rPr>
          <w:color w:val="231F20"/>
        </w:rPr>
        <w:t>think</w:t>
      </w:r>
      <w:r>
        <w:rPr>
          <w:color w:val="231F20"/>
          <w:spacing w:val="-13"/>
        </w:rPr>
        <w:t> </w:t>
      </w:r>
      <w:r>
        <w:rPr>
          <w:color w:val="231F20"/>
        </w:rPr>
        <w:t>he</w:t>
      </w:r>
      <w:r>
        <w:rPr>
          <w:color w:val="231F20"/>
          <w:spacing w:val="-14"/>
        </w:rPr>
        <w:t> </w:t>
      </w:r>
      <w:r>
        <w:rPr>
          <w:color w:val="231F20"/>
        </w:rPr>
        <w:t>is</w:t>
      </w:r>
      <w:r>
        <w:rPr>
          <w:color w:val="231F20"/>
          <w:spacing w:val="-13"/>
        </w:rPr>
        <w:t> </w:t>
      </w:r>
      <w:r>
        <w:rPr>
          <w:color w:val="231F20"/>
        </w:rPr>
        <w:t>muzzling</w:t>
      </w:r>
      <w:r>
        <w:rPr>
          <w:color w:val="231F20"/>
          <w:spacing w:val="-14"/>
        </w:rPr>
        <w:t> </w:t>
      </w:r>
      <w:r>
        <w:rPr>
          <w:color w:val="231F20"/>
        </w:rPr>
        <w:t>it</w:t>
      </w:r>
      <w:r>
        <w:rPr>
          <w:color w:val="231F20"/>
          <w:spacing w:val="-14"/>
        </w:rPr>
        <w:t> </w:t>
      </w:r>
      <w:r>
        <w:rPr>
          <w:color w:val="231F20"/>
        </w:rPr>
        <w:t>when</w:t>
      </w:r>
      <w:r>
        <w:rPr>
          <w:color w:val="231F20"/>
          <w:spacing w:val="-13"/>
        </w:rPr>
        <w:t> </w:t>
      </w:r>
      <w:r>
        <w:rPr>
          <w:color w:val="231F20"/>
        </w:rPr>
        <w:t>it</w:t>
      </w:r>
      <w:r>
        <w:rPr>
          <w:color w:val="231F20"/>
          <w:spacing w:val="-14"/>
        </w:rPr>
        <w:t> </w:t>
      </w:r>
      <w:r>
        <w:rPr>
          <w:color w:val="231F20"/>
        </w:rPr>
        <w:t>is threshing</w:t>
      </w:r>
      <w:r>
        <w:rPr>
          <w:color w:val="231F20"/>
          <w:spacing w:val="-10"/>
        </w:rPr>
        <w:t> </w:t>
      </w:r>
      <w:r>
        <w:rPr>
          <w:color w:val="231F20"/>
        </w:rPr>
        <w:t>permissible</w:t>
      </w:r>
      <w:r>
        <w:rPr>
          <w:color w:val="231F20"/>
          <w:spacing w:val="-10"/>
        </w:rPr>
        <w:t> </w:t>
      </w:r>
      <w:r>
        <w:rPr>
          <w:color w:val="231F20"/>
        </w:rPr>
        <w:t>grain.</w:t>
      </w:r>
      <w:r>
        <w:rPr>
          <w:color w:val="231F20"/>
          <w:spacing w:val="-9"/>
        </w:rPr>
        <w:t> </w:t>
      </w:r>
      <w:r>
        <w:rPr>
          <w:color w:val="231F20"/>
        </w:rPr>
        <w:t>They</w:t>
      </w:r>
      <w:r>
        <w:rPr>
          <w:color w:val="231F20"/>
          <w:spacing w:val="-10"/>
        </w:rPr>
        <w:t> </w:t>
      </w:r>
      <w:r>
        <w:rPr>
          <w:color w:val="231F20"/>
        </w:rPr>
        <w:t>will</w:t>
      </w:r>
      <w:r>
        <w:rPr>
          <w:color w:val="231F20"/>
          <w:spacing w:val="-9"/>
        </w:rPr>
        <w:t> </w:t>
      </w:r>
      <w:r>
        <w:rPr>
          <w:color w:val="231F20"/>
        </w:rPr>
        <w:t>possibly</w:t>
      </w:r>
      <w:r>
        <w:rPr>
          <w:color w:val="231F20"/>
          <w:spacing w:val="-10"/>
        </w:rPr>
        <w:t> </w:t>
      </w:r>
      <w:r>
        <w:rPr>
          <w:color w:val="231F20"/>
        </w:rPr>
        <w:t>muzzle</w:t>
      </w:r>
      <w:r>
        <w:rPr>
          <w:color w:val="231F20"/>
          <w:spacing w:val="-9"/>
        </w:rPr>
        <w:t> </w:t>
      </w:r>
      <w:r>
        <w:rPr>
          <w:color w:val="231F20"/>
        </w:rPr>
        <w:t>their</w:t>
      </w:r>
      <w:r>
        <w:rPr>
          <w:color w:val="231F20"/>
          <w:spacing w:val="-10"/>
        </w:rPr>
        <w:t> </w:t>
      </w:r>
      <w:r>
        <w:rPr>
          <w:color w:val="231F20"/>
        </w:rPr>
        <w:t>animals</w:t>
      </w:r>
    </w:p>
    <w:p>
      <w:pPr>
        <w:pStyle w:val="BodyText"/>
        <w:spacing w:line="316" w:lineRule="auto" w:before="40"/>
        <w:ind w:left="120" w:right="137"/>
        <w:jc w:val="both"/>
      </w:pPr>
      <w:r>
        <w:rPr>
          <w:color w:val="231F20"/>
        </w:rPr>
        <w:t>while the beasts thresh permissible food. Second, the farmer might make a mistake himself. If he performs an action that resembles a sin, he might think that the sin is permitted. In the future he might muzzle his cow even when it is threshing non-sacred produce.</w:t>
      </w:r>
    </w:p>
    <w:p>
      <w:pPr>
        <w:pStyle w:val="BodyText"/>
        <w:spacing w:line="304" w:lineRule="auto" w:before="13"/>
        <w:ind w:left="120" w:right="136" w:firstLine="359"/>
        <w:jc w:val="both"/>
      </w:pPr>
      <w:r>
        <w:rPr>
          <w:rFonts w:ascii="Palatino Linotype" w:hAnsi="Palatino Linotype"/>
          <w:i/>
          <w:color w:val="231F20"/>
          <w:spacing w:val="-4"/>
        </w:rPr>
        <w:t>Nesiv </w:t>
      </w:r>
      <w:r>
        <w:rPr>
          <w:rFonts w:ascii="Palatino Linotype" w:hAnsi="Palatino Linotype"/>
          <w:i/>
          <w:color w:val="231F20"/>
          <w:spacing w:val="-3"/>
        </w:rPr>
        <w:t>Binah </w:t>
      </w:r>
      <w:r>
        <w:rPr>
          <w:color w:val="231F20"/>
        </w:rPr>
        <w:t>suggests that both rationales are true. The </w:t>
      </w:r>
      <w:r>
        <w:rPr>
          <w:rFonts w:ascii="Palatino Linotype" w:hAnsi="Palatino Linotype"/>
          <w:i/>
          <w:color w:val="231F20"/>
        </w:rPr>
        <w:t>halachah </w:t>
      </w:r>
      <w:r>
        <w:rPr>
          <w:color w:val="231F20"/>
        </w:rPr>
        <w:t>teaches that a person who wishes to drink fish blood must have fish scales in the </w:t>
      </w:r>
      <w:r>
        <w:rPr>
          <w:color w:val="231F20"/>
          <w:spacing w:val="-3"/>
        </w:rPr>
        <w:t>cup. </w:t>
      </w:r>
      <w:r>
        <w:rPr>
          <w:color w:val="231F20"/>
          <w:spacing w:val="-5"/>
        </w:rPr>
        <w:t>It </w:t>
      </w:r>
      <w:r>
        <w:rPr>
          <w:color w:val="231F20"/>
        </w:rPr>
        <w:t>also teaches that a person who is eating a meat meal and wishes to drink almond milk should place almonds on his plate.</w:t>
      </w:r>
      <w:r>
        <w:rPr>
          <w:color w:val="231F20"/>
          <w:spacing w:val="-14"/>
        </w:rPr>
        <w:t> </w:t>
      </w:r>
      <w:r>
        <w:rPr>
          <w:color w:val="231F20"/>
        </w:rPr>
        <w:t>These</w:t>
      </w:r>
      <w:r>
        <w:rPr>
          <w:color w:val="231F20"/>
          <w:spacing w:val="-13"/>
        </w:rPr>
        <w:t> </w:t>
      </w:r>
      <w:r>
        <w:rPr>
          <w:color w:val="231F20"/>
        </w:rPr>
        <w:t>are</w:t>
      </w:r>
      <w:r>
        <w:rPr>
          <w:color w:val="231F20"/>
          <w:spacing w:val="-13"/>
        </w:rPr>
        <w:t> </w:t>
      </w:r>
      <w:r>
        <w:rPr>
          <w:color w:val="231F20"/>
        </w:rPr>
        <w:t>both</w:t>
      </w:r>
      <w:r>
        <w:rPr>
          <w:color w:val="231F20"/>
          <w:spacing w:val="-13"/>
        </w:rPr>
        <w:t> </w:t>
      </w:r>
      <w:r>
        <w:rPr>
          <w:color w:val="231F20"/>
        </w:rPr>
        <w:t>situations</w:t>
      </w:r>
      <w:r>
        <w:rPr>
          <w:color w:val="231F20"/>
          <w:spacing w:val="-14"/>
        </w:rPr>
        <w:t> </w:t>
      </w:r>
      <w:r>
        <w:rPr>
          <w:color w:val="231F20"/>
        </w:rPr>
        <w:t>of</w:t>
      </w:r>
      <w:r>
        <w:rPr>
          <w:color w:val="231F20"/>
          <w:spacing w:val="-13"/>
        </w:rPr>
        <w:t> </w:t>
      </w:r>
      <w:r>
        <w:rPr>
          <w:rFonts w:ascii="Palatino Linotype" w:hAnsi="Palatino Linotype"/>
          <w:i/>
          <w:color w:val="231F20"/>
        </w:rPr>
        <w:t>mar’is</w:t>
      </w:r>
      <w:r>
        <w:rPr>
          <w:rFonts w:ascii="Palatino Linotype" w:hAnsi="Palatino Linotype"/>
          <w:i/>
          <w:color w:val="231F20"/>
          <w:spacing w:val="-12"/>
        </w:rPr>
        <w:t> </w:t>
      </w:r>
      <w:r>
        <w:rPr>
          <w:rFonts w:ascii="Palatino Linotype" w:hAnsi="Palatino Linotype"/>
          <w:i/>
          <w:color w:val="231F20"/>
        </w:rPr>
        <w:t>ayin</w:t>
      </w:r>
      <w:r>
        <w:rPr>
          <w:color w:val="231F20"/>
        </w:rPr>
        <w:t>.</w:t>
      </w:r>
      <w:r>
        <w:rPr>
          <w:color w:val="231F20"/>
          <w:spacing w:val="-13"/>
        </w:rPr>
        <w:t> </w:t>
      </w:r>
      <w:r>
        <w:rPr>
          <w:color w:val="231F20"/>
          <w:spacing w:val="-3"/>
        </w:rPr>
        <w:t>Why</w:t>
      </w:r>
      <w:r>
        <w:rPr>
          <w:color w:val="231F20"/>
          <w:spacing w:val="-14"/>
        </w:rPr>
        <w:t> </w:t>
      </w:r>
      <w:r>
        <w:rPr>
          <w:color w:val="231F20"/>
        </w:rPr>
        <w:t>in</w:t>
      </w:r>
      <w:r>
        <w:rPr>
          <w:color w:val="231F20"/>
          <w:spacing w:val="-13"/>
        </w:rPr>
        <w:t> </w:t>
      </w:r>
      <w:r>
        <w:rPr>
          <w:color w:val="231F20"/>
        </w:rPr>
        <w:t>regards</w:t>
      </w:r>
      <w:r>
        <w:rPr>
          <w:color w:val="231F20"/>
          <w:spacing w:val="-13"/>
        </w:rPr>
        <w:t> </w:t>
      </w:r>
      <w:r>
        <w:rPr>
          <w:color w:val="231F20"/>
        </w:rPr>
        <w:t>to</w:t>
      </w:r>
      <w:r>
        <w:rPr>
          <w:color w:val="231F20"/>
          <w:spacing w:val="-13"/>
        </w:rPr>
        <w:t> </w:t>
      </w:r>
      <w:r>
        <w:rPr>
          <w:color w:val="231F20"/>
        </w:rPr>
        <w:t>fish blood did he need the scales in his </w:t>
      </w:r>
      <w:r>
        <w:rPr>
          <w:color w:val="231F20"/>
          <w:spacing w:val="-3"/>
        </w:rPr>
        <w:t>cup, </w:t>
      </w:r>
      <w:r>
        <w:rPr>
          <w:color w:val="231F20"/>
        </w:rPr>
        <w:t>while in regards to almond milk the almonds on the plate were</w:t>
      </w:r>
      <w:r>
        <w:rPr>
          <w:color w:val="231F20"/>
          <w:spacing w:val="4"/>
        </w:rPr>
        <w:t> </w:t>
      </w:r>
      <w:r>
        <w:rPr>
          <w:color w:val="231F20"/>
        </w:rPr>
        <w:t>enough?</w:t>
      </w:r>
    </w:p>
    <w:p>
      <w:pPr>
        <w:pStyle w:val="BodyText"/>
        <w:spacing w:line="271" w:lineRule="auto" w:before="19"/>
        <w:ind w:left="120" w:right="137" w:firstLine="360"/>
        <w:jc w:val="both"/>
      </w:pPr>
      <w:r>
        <w:rPr>
          <w:rFonts w:ascii="Palatino Linotype" w:hAnsi="Palatino Linotype"/>
          <w:i/>
          <w:color w:val="231F20"/>
          <w:spacing w:val="-4"/>
        </w:rPr>
        <w:t>Nesiv </w:t>
      </w:r>
      <w:r>
        <w:rPr>
          <w:rFonts w:ascii="Palatino Linotype" w:hAnsi="Palatino Linotype"/>
          <w:i/>
          <w:color w:val="231F20"/>
          <w:spacing w:val="-3"/>
        </w:rPr>
        <w:t>Binah </w:t>
      </w:r>
      <w:r>
        <w:rPr>
          <w:color w:val="231F20"/>
        </w:rPr>
        <w:t>explained that blood is a forbidden item. Animal blood</w:t>
      </w:r>
      <w:r>
        <w:rPr>
          <w:color w:val="231F20"/>
          <w:spacing w:val="-13"/>
        </w:rPr>
        <w:t> </w:t>
      </w:r>
      <w:r>
        <w:rPr>
          <w:color w:val="231F20"/>
        </w:rPr>
        <w:t>is</w:t>
      </w:r>
      <w:r>
        <w:rPr>
          <w:color w:val="231F20"/>
          <w:spacing w:val="-13"/>
        </w:rPr>
        <w:t> </w:t>
      </w:r>
      <w:r>
        <w:rPr>
          <w:color w:val="231F20"/>
        </w:rPr>
        <w:t>prohibited</w:t>
      </w:r>
      <w:r>
        <w:rPr>
          <w:color w:val="231F20"/>
          <w:spacing w:val="-12"/>
        </w:rPr>
        <w:t> </w:t>
      </w:r>
      <w:r>
        <w:rPr>
          <w:color w:val="231F20"/>
        </w:rPr>
        <w:t>by</w:t>
      </w:r>
      <w:r>
        <w:rPr>
          <w:color w:val="231F20"/>
          <w:spacing w:val="-13"/>
        </w:rPr>
        <w:t> </w:t>
      </w:r>
      <w:r>
        <w:rPr>
          <w:color w:val="231F20"/>
        </w:rPr>
        <w:t>the</w:t>
      </w:r>
      <w:r>
        <w:rPr>
          <w:color w:val="231F20"/>
          <w:spacing w:val="-13"/>
        </w:rPr>
        <w:t> </w:t>
      </w:r>
      <w:r>
        <w:rPr>
          <w:color w:val="231F20"/>
          <w:spacing w:val="-5"/>
        </w:rPr>
        <w:t>Torah.</w:t>
      </w:r>
      <w:r>
        <w:rPr>
          <w:color w:val="231F20"/>
          <w:spacing w:val="-12"/>
        </w:rPr>
        <w:t> </w:t>
      </w:r>
      <w:r>
        <w:rPr>
          <w:color w:val="231F20"/>
        </w:rPr>
        <w:t>Blood</w:t>
      </w:r>
      <w:r>
        <w:rPr>
          <w:color w:val="231F20"/>
          <w:spacing w:val="-13"/>
        </w:rPr>
        <w:t> </w:t>
      </w:r>
      <w:r>
        <w:rPr>
          <w:color w:val="231F20"/>
        </w:rPr>
        <w:t>forbidden</w:t>
      </w:r>
      <w:r>
        <w:rPr>
          <w:color w:val="231F20"/>
          <w:spacing w:val="-13"/>
        </w:rPr>
        <w:t> </w:t>
      </w:r>
      <w:r>
        <w:rPr>
          <w:color w:val="231F20"/>
        </w:rPr>
        <w:t>due</w:t>
      </w:r>
      <w:r>
        <w:rPr>
          <w:color w:val="231F20"/>
          <w:spacing w:val="-12"/>
        </w:rPr>
        <w:t> </w:t>
      </w:r>
      <w:r>
        <w:rPr>
          <w:color w:val="231F20"/>
        </w:rPr>
        <w:t>to</w:t>
      </w:r>
      <w:r>
        <w:rPr>
          <w:color w:val="231F20"/>
          <w:spacing w:val="-13"/>
        </w:rPr>
        <w:t> </w:t>
      </w:r>
      <w:r>
        <w:rPr>
          <w:rFonts w:ascii="Palatino Linotype" w:hAnsi="Palatino Linotype"/>
          <w:i/>
          <w:color w:val="231F20"/>
        </w:rPr>
        <w:t>mar’is</w:t>
      </w:r>
      <w:r>
        <w:rPr>
          <w:rFonts w:ascii="Palatino Linotype" w:hAnsi="Palatino Linotype"/>
          <w:i/>
          <w:color w:val="231F20"/>
          <w:spacing w:val="-13"/>
        </w:rPr>
        <w:t> </w:t>
      </w:r>
      <w:r>
        <w:rPr>
          <w:rFonts w:ascii="Palatino Linotype" w:hAnsi="Palatino Linotype"/>
          <w:i/>
          <w:color w:val="231F20"/>
        </w:rPr>
        <w:t>ayin</w:t>
      </w:r>
      <w:r>
        <w:rPr>
          <w:color w:val="231F20"/>
        </w:rPr>
        <w:t>,</w:t>
      </w:r>
    </w:p>
    <w:p>
      <w:pPr>
        <w:spacing w:after="0" w:line="271"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such as fish blood, is a prohibition for the sake of the eating person. The person eating might forget that he is consuming fish blood. </w:t>
      </w:r>
      <w:r>
        <w:rPr>
          <w:color w:val="231F20"/>
          <w:spacing w:val="-3"/>
        </w:rPr>
        <w:t>He </w:t>
      </w:r>
      <w:r>
        <w:rPr>
          <w:color w:val="231F20"/>
        </w:rPr>
        <w:t>might think, in the future, that he can drink regular blood. </w:t>
      </w:r>
      <w:r>
        <w:rPr>
          <w:color w:val="231F20"/>
          <w:spacing w:val="-3"/>
        </w:rPr>
        <w:t>He </w:t>
      </w:r>
      <w:r>
        <w:rPr>
          <w:color w:val="231F20"/>
        </w:rPr>
        <w:t>needs fish scales in his cup to remind him that it is fish blood. </w:t>
      </w:r>
      <w:r>
        <w:rPr>
          <w:color w:val="231F20"/>
          <w:spacing w:val="-4"/>
        </w:rPr>
        <w:t>However, </w:t>
      </w:r>
      <w:r>
        <w:rPr>
          <w:color w:val="231F20"/>
        </w:rPr>
        <w:t>almond</w:t>
      </w:r>
      <w:r>
        <w:rPr>
          <w:color w:val="231F20"/>
          <w:spacing w:val="-5"/>
        </w:rPr>
        <w:t> </w:t>
      </w:r>
      <w:r>
        <w:rPr>
          <w:color w:val="231F20"/>
        </w:rPr>
        <w:t>milk</w:t>
      </w:r>
      <w:r>
        <w:rPr>
          <w:color w:val="231F20"/>
          <w:spacing w:val="-5"/>
        </w:rPr>
        <w:t> </w:t>
      </w:r>
      <w:r>
        <w:rPr>
          <w:color w:val="231F20"/>
        </w:rPr>
        <w:t>is</w:t>
      </w:r>
      <w:r>
        <w:rPr>
          <w:color w:val="231F20"/>
          <w:spacing w:val="-5"/>
        </w:rPr>
        <w:t> </w:t>
      </w:r>
      <w:r>
        <w:rPr>
          <w:color w:val="231F20"/>
        </w:rPr>
        <w:t>essentially</w:t>
      </w:r>
      <w:r>
        <w:rPr>
          <w:color w:val="231F20"/>
          <w:spacing w:val="-5"/>
        </w:rPr>
        <w:t> </w:t>
      </w:r>
      <w:r>
        <w:rPr>
          <w:color w:val="231F20"/>
        </w:rPr>
        <w:t>a</w:t>
      </w:r>
      <w:r>
        <w:rPr>
          <w:color w:val="231F20"/>
          <w:spacing w:val="-5"/>
        </w:rPr>
        <w:t> </w:t>
      </w:r>
      <w:r>
        <w:rPr>
          <w:color w:val="231F20"/>
        </w:rPr>
        <w:t>permitted</w:t>
      </w:r>
      <w:r>
        <w:rPr>
          <w:color w:val="231F20"/>
          <w:spacing w:val="-5"/>
        </w:rPr>
        <w:t> </w:t>
      </w:r>
      <w:r>
        <w:rPr>
          <w:color w:val="231F20"/>
        </w:rPr>
        <w:t>item.</w:t>
      </w:r>
      <w:r>
        <w:rPr>
          <w:color w:val="231F20"/>
          <w:spacing w:val="-5"/>
        </w:rPr>
        <w:t> It </w:t>
      </w:r>
      <w:r>
        <w:rPr>
          <w:color w:val="231F20"/>
        </w:rPr>
        <w:t>is</w:t>
      </w:r>
      <w:r>
        <w:rPr>
          <w:color w:val="231F20"/>
          <w:spacing w:val="-5"/>
        </w:rPr>
        <w:t> </w:t>
      </w:r>
      <w:r>
        <w:rPr>
          <w:color w:val="231F20"/>
        </w:rPr>
        <w:t>like</w:t>
      </w:r>
      <w:r>
        <w:rPr>
          <w:color w:val="231F20"/>
          <w:spacing w:val="-5"/>
        </w:rPr>
        <w:t> </w:t>
      </w:r>
      <w:r>
        <w:rPr>
          <w:color w:val="231F20"/>
        </w:rPr>
        <w:t>apple</w:t>
      </w:r>
      <w:r>
        <w:rPr>
          <w:color w:val="231F20"/>
          <w:spacing w:val="-5"/>
        </w:rPr>
        <w:t> </w:t>
      </w:r>
      <w:r>
        <w:rPr>
          <w:color w:val="231F20"/>
        </w:rPr>
        <w:t>juice</w:t>
      </w:r>
      <w:r>
        <w:rPr>
          <w:color w:val="231F20"/>
          <w:spacing w:val="-5"/>
        </w:rPr>
        <w:t> </w:t>
      </w:r>
      <w:r>
        <w:rPr>
          <w:color w:val="231F20"/>
        </w:rPr>
        <w:t>and orange juice. </w:t>
      </w:r>
      <w:r>
        <w:rPr>
          <w:color w:val="231F20"/>
          <w:spacing w:val="-5"/>
        </w:rPr>
        <w:t>It </w:t>
      </w:r>
      <w:r>
        <w:rPr>
          <w:color w:val="231F20"/>
        </w:rPr>
        <w:t>is a fruit juice. A man who drinks almond milk with his meat meal only has a problem of </w:t>
      </w:r>
      <w:r>
        <w:rPr>
          <w:rFonts w:ascii="Palatino Linotype" w:hAnsi="Palatino Linotype"/>
          <w:i/>
          <w:color w:val="231F20"/>
        </w:rPr>
        <w:t>mar’is ayin </w:t>
      </w:r>
      <w:r>
        <w:rPr>
          <w:color w:val="231F20"/>
        </w:rPr>
        <w:t>due to others who see and think that he is consuming cow milk with meat, and they may make a mistake. </w:t>
      </w:r>
      <w:r>
        <w:rPr>
          <w:color w:val="231F20"/>
          <w:spacing w:val="-3"/>
        </w:rPr>
        <w:t>For </w:t>
      </w:r>
      <w:r>
        <w:rPr>
          <w:color w:val="231F20"/>
        </w:rPr>
        <w:t>others, it is sufficient to leave almonds on his plate. </w:t>
      </w:r>
      <w:r>
        <w:rPr>
          <w:color w:val="231F20"/>
          <w:spacing w:val="-3"/>
        </w:rPr>
        <w:t>He </w:t>
      </w:r>
      <w:r>
        <w:rPr>
          <w:color w:val="231F20"/>
        </w:rPr>
        <w:t>does not need to put the almonds into his cup (</w:t>
      </w:r>
      <w:r>
        <w:rPr>
          <w:rFonts w:ascii="Palatino Linotype" w:hAnsi="Palatino Linotype"/>
          <w:i/>
          <w:color w:val="231F20"/>
        </w:rPr>
        <w:t>Portal </w:t>
      </w:r>
      <w:r>
        <w:rPr>
          <w:rFonts w:ascii="Palatino Linotype" w:hAnsi="Palatino Linotype"/>
          <w:i/>
          <w:color w:val="231F20"/>
        </w:rPr>
        <w:t>Daf</w:t>
      </w:r>
      <w:r>
        <w:rPr>
          <w:rFonts w:ascii="Palatino Linotype" w:hAnsi="Palatino Linotype"/>
          <w:i/>
          <w:color w:val="231F20"/>
          <w:spacing w:val="-15"/>
        </w:rPr>
        <w:t> </w:t>
      </w:r>
      <w:r>
        <w:rPr>
          <w:rFonts w:ascii="Palatino Linotype" w:hAnsi="Palatino Linotype"/>
          <w:i/>
          <w:color w:val="231F20"/>
          <w:spacing w:val="-4"/>
        </w:rPr>
        <w:t>Hayomi</w:t>
      </w:r>
      <w:r>
        <w:rPr>
          <w:color w:val="231F20"/>
          <w:spacing w:val="-4"/>
        </w:rPr>
        <w:t>,</w:t>
      </w:r>
      <w:r>
        <w:rPr>
          <w:color w:val="231F20"/>
          <w:spacing w:val="-16"/>
        </w:rPr>
        <w:t> </w:t>
      </w:r>
      <w:r>
        <w:rPr>
          <w:rFonts w:ascii="Palatino Linotype" w:hAnsi="Palatino Linotype"/>
          <w:i/>
          <w:color w:val="231F20"/>
          <w:spacing w:val="-3"/>
        </w:rPr>
        <w:t>Alon</w:t>
      </w:r>
      <w:r>
        <w:rPr>
          <w:rFonts w:ascii="Palatino Linotype" w:hAnsi="Palatino Linotype"/>
          <w:i/>
          <w:color w:val="231F20"/>
          <w:spacing w:val="-14"/>
        </w:rPr>
        <w:t> </w:t>
      </w:r>
      <w:r>
        <w:rPr>
          <w:rFonts w:ascii="Palatino Linotype" w:hAnsi="Palatino Linotype"/>
          <w:i/>
          <w:color w:val="231F20"/>
          <w:spacing w:val="-8"/>
        </w:rPr>
        <w:t>Yomi</w:t>
      </w:r>
      <w:r>
        <w:rPr>
          <w:rFonts w:ascii="Palatino Linotype" w:hAnsi="Palatino Linotype"/>
          <w:i/>
          <w:color w:val="231F20"/>
          <w:spacing w:val="-15"/>
        </w:rPr>
        <w:t> </w:t>
      </w:r>
      <w:r>
        <w:rPr>
          <w:rFonts w:ascii="Palatino Linotype" w:hAnsi="Palatino Linotype"/>
          <w:i/>
          <w:color w:val="231F20"/>
        </w:rPr>
        <w:t>Lelomdei</w:t>
      </w:r>
      <w:r>
        <w:rPr>
          <w:rFonts w:ascii="Palatino Linotype" w:hAnsi="Palatino Linotype"/>
          <w:i/>
          <w:color w:val="231F20"/>
          <w:spacing w:val="-15"/>
        </w:rPr>
        <w:t> </w:t>
      </w:r>
      <w:r>
        <w:rPr>
          <w:rFonts w:ascii="Palatino Linotype" w:hAnsi="Palatino Linotype"/>
          <w:i/>
          <w:color w:val="231F20"/>
        </w:rPr>
        <w:t>Daf</w:t>
      </w:r>
      <w:r>
        <w:rPr>
          <w:rFonts w:ascii="Palatino Linotype" w:hAnsi="Palatino Linotype"/>
          <w:i/>
          <w:color w:val="231F20"/>
          <w:spacing w:val="-14"/>
        </w:rPr>
        <w:t> </w:t>
      </w:r>
      <w:r>
        <w:rPr>
          <w:rFonts w:ascii="Palatino Linotype" w:hAnsi="Palatino Linotype"/>
          <w:i/>
          <w:color w:val="231F20"/>
          <w:spacing w:val="-4"/>
        </w:rPr>
        <w:t>Hayomi</w:t>
      </w:r>
      <w:r>
        <w:rPr>
          <w:rFonts w:ascii="Palatino Linotype" w:hAnsi="Palatino Linotype"/>
          <w:i/>
          <w:color w:val="231F20"/>
          <w:spacing w:val="-16"/>
        </w:rPr>
        <w:t> </w:t>
      </w:r>
      <w:r>
        <w:rPr>
          <w:rFonts w:ascii="Palatino Linotype" w:hAnsi="Palatino Linotype"/>
          <w:i/>
          <w:color w:val="231F20"/>
          <w:spacing w:val="-4"/>
        </w:rPr>
        <w:t>MiMidreshiyat</w:t>
      </w:r>
      <w:r>
        <w:rPr>
          <w:rFonts w:ascii="Palatino Linotype" w:hAnsi="Palatino Linotype"/>
          <w:i/>
          <w:color w:val="231F20"/>
          <w:spacing w:val="-14"/>
        </w:rPr>
        <w:t> </w:t>
      </w:r>
      <w:r>
        <w:rPr>
          <w:rFonts w:ascii="Palatino Linotype" w:hAnsi="Palatino Linotype"/>
          <w:i/>
          <w:color w:val="231F20"/>
          <w:spacing w:val="-3"/>
        </w:rPr>
        <w:t>Petach </w:t>
      </w:r>
      <w:r>
        <w:rPr>
          <w:rFonts w:ascii="Palatino Linotype" w:hAnsi="Palatino Linotype"/>
          <w:i/>
          <w:color w:val="231F20"/>
          <w:spacing w:val="-3"/>
        </w:rPr>
        <w:t>Tikvah</w:t>
      </w:r>
      <w:r>
        <w:rPr>
          <w:color w:val="231F20"/>
          <w:spacing w:val="-3"/>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91 </w:t>
      </w:r>
    </w:p>
    <w:p>
      <w:pPr>
        <w:pStyle w:val="BodyText"/>
        <w:rPr>
          <w:rFonts w:ascii="Palatino Linotype"/>
          <w:b/>
          <w:i/>
          <w:sz w:val="38"/>
        </w:rPr>
      </w:pPr>
    </w:p>
    <w:p>
      <w:pPr>
        <w:pStyle w:val="BodyText"/>
        <w:spacing w:before="9"/>
        <w:rPr>
          <w:rFonts w:ascii="Palatino Linotype"/>
          <w:b/>
          <w:i/>
          <w:sz w:val="26"/>
        </w:rPr>
      </w:pPr>
    </w:p>
    <w:p>
      <w:pPr>
        <w:spacing w:before="0"/>
        <w:ind w:left="540" w:right="559" w:firstLine="0"/>
        <w:jc w:val="center"/>
        <w:rPr>
          <w:rFonts w:ascii="Cambria"/>
          <w:b/>
          <w:sz w:val="32"/>
        </w:rPr>
      </w:pPr>
      <w:r>
        <w:rPr>
          <w:rFonts w:ascii="Cambria"/>
          <w:b/>
          <w:color w:val="231F20"/>
          <w:sz w:val="32"/>
        </w:rPr>
        <w:t>Is Dairy Bread Treif?</w:t>
      </w:r>
    </w:p>
    <w:p>
      <w:pPr>
        <w:pStyle w:val="BodyText"/>
        <w:spacing w:before="8"/>
        <w:rPr>
          <w:rFonts w:ascii="Cambria"/>
          <w:b/>
          <w:sz w:val="65"/>
        </w:rPr>
      </w:pPr>
    </w:p>
    <w:p>
      <w:pPr>
        <w:pStyle w:val="BodyText"/>
        <w:spacing w:line="350" w:lineRule="exact" w:before="1"/>
        <w:ind w:left="120" w:right="136"/>
        <w:jc w:val="both"/>
      </w:pPr>
      <w:r>
        <w:rPr>
          <w:color w:val="231F20"/>
        </w:rPr>
        <w:t>Our </w:t>
      </w:r>
      <w:r>
        <w:rPr>
          <w:rFonts w:ascii="Palatino Linotype" w:hAnsi="Palatino Linotype"/>
          <w:i/>
          <w:color w:val="231F20"/>
        </w:rPr>
        <w:t>Gemara </w:t>
      </w:r>
      <w:r>
        <w:rPr>
          <w:color w:val="231F20"/>
        </w:rPr>
        <w:t>teaches that one may not knead milk into dough and bake</w:t>
      </w:r>
      <w:r>
        <w:rPr>
          <w:color w:val="231F20"/>
          <w:spacing w:val="-8"/>
        </w:rPr>
        <w:t> </w:t>
      </w:r>
      <w:r>
        <w:rPr>
          <w:color w:val="231F20"/>
        </w:rPr>
        <w:t>dairy</w:t>
      </w:r>
      <w:r>
        <w:rPr>
          <w:color w:val="231F20"/>
          <w:spacing w:val="-8"/>
        </w:rPr>
        <w:t> </w:t>
      </w:r>
      <w:r>
        <w:rPr>
          <w:color w:val="231F20"/>
        </w:rPr>
        <w:t>bread.</w:t>
      </w:r>
      <w:r>
        <w:rPr>
          <w:color w:val="231F20"/>
          <w:spacing w:val="-8"/>
        </w:rPr>
        <w:t> </w:t>
      </w:r>
      <w:r>
        <w:rPr>
          <w:color w:val="231F20"/>
        </w:rPr>
        <w:t>Someone</w:t>
      </w:r>
      <w:r>
        <w:rPr>
          <w:color w:val="231F20"/>
          <w:spacing w:val="-7"/>
        </w:rPr>
        <w:t> </w:t>
      </w:r>
      <w:r>
        <w:rPr>
          <w:color w:val="231F20"/>
        </w:rPr>
        <w:t>might</w:t>
      </w:r>
      <w:r>
        <w:rPr>
          <w:color w:val="231F20"/>
          <w:spacing w:val="-8"/>
        </w:rPr>
        <w:t> </w:t>
      </w:r>
      <w:r>
        <w:rPr>
          <w:color w:val="231F20"/>
        </w:rPr>
        <w:t>forget</w:t>
      </w:r>
      <w:r>
        <w:rPr>
          <w:color w:val="231F20"/>
          <w:spacing w:val="-8"/>
        </w:rPr>
        <w:t> </w:t>
      </w:r>
      <w:r>
        <w:rPr>
          <w:color w:val="231F20"/>
        </w:rPr>
        <w:t>the</w:t>
      </w:r>
      <w:r>
        <w:rPr>
          <w:color w:val="231F20"/>
          <w:spacing w:val="-8"/>
        </w:rPr>
        <w:t> </w:t>
      </w:r>
      <w:r>
        <w:rPr>
          <w:color w:val="231F20"/>
        </w:rPr>
        <w:t>bread</w:t>
      </w:r>
      <w:r>
        <w:rPr>
          <w:color w:val="231F20"/>
          <w:spacing w:val="-7"/>
        </w:rPr>
        <w:t> </w:t>
      </w:r>
      <w:r>
        <w:rPr>
          <w:color w:val="231F20"/>
        </w:rPr>
        <w:t>is</w:t>
      </w:r>
      <w:r>
        <w:rPr>
          <w:color w:val="231F20"/>
          <w:spacing w:val="-8"/>
        </w:rPr>
        <w:t> </w:t>
      </w:r>
      <w:r>
        <w:rPr>
          <w:color w:val="231F20"/>
          <w:spacing w:val="-3"/>
        </w:rPr>
        <w:t>dairy.</w:t>
      </w:r>
      <w:r>
        <w:rPr>
          <w:color w:val="231F20"/>
          <w:spacing w:val="-8"/>
        </w:rPr>
        <w:t> </w:t>
      </w:r>
      <w:r>
        <w:rPr>
          <w:color w:val="231F20"/>
          <w:spacing w:val="-3"/>
        </w:rPr>
        <w:t>He</w:t>
      </w:r>
      <w:r>
        <w:rPr>
          <w:color w:val="231F20"/>
          <w:spacing w:val="-8"/>
        </w:rPr>
        <w:t> </w:t>
      </w:r>
      <w:r>
        <w:rPr>
          <w:color w:val="231F20"/>
        </w:rPr>
        <w:t>might eat it with hot meat. </w:t>
      </w:r>
      <w:r>
        <w:rPr>
          <w:color w:val="231F20"/>
          <w:spacing w:val="-3"/>
        </w:rPr>
        <w:t>He </w:t>
      </w:r>
      <w:r>
        <w:rPr>
          <w:color w:val="231F20"/>
        </w:rPr>
        <w:t>will violate the law of </w:t>
      </w:r>
      <w:r>
        <w:rPr>
          <w:rFonts w:ascii="Palatino Linotype" w:hAnsi="Palatino Linotype"/>
          <w:i/>
          <w:color w:val="231F20"/>
        </w:rPr>
        <w:t>basar </w:t>
      </w:r>
      <w:r>
        <w:rPr>
          <w:rFonts w:ascii="Palatino Linotype" w:hAnsi="Palatino Linotype"/>
          <w:i/>
          <w:color w:val="231F20"/>
          <w:spacing w:val="-2"/>
        </w:rPr>
        <w:t>bechalav</w:t>
      </w:r>
      <w:r>
        <w:rPr>
          <w:color w:val="231F20"/>
          <w:spacing w:val="-2"/>
        </w:rPr>
        <w:t>— </w:t>
      </w:r>
      <w:r>
        <w:rPr>
          <w:color w:val="231F20"/>
        </w:rPr>
        <w:t>mixing</w:t>
      </w:r>
      <w:r>
        <w:rPr>
          <w:color w:val="231F20"/>
          <w:spacing w:val="-9"/>
        </w:rPr>
        <w:t> </w:t>
      </w:r>
      <w:r>
        <w:rPr>
          <w:color w:val="231F20"/>
        </w:rPr>
        <w:t>milk</w:t>
      </w:r>
      <w:r>
        <w:rPr>
          <w:color w:val="231F20"/>
          <w:spacing w:val="-8"/>
        </w:rPr>
        <w:t> </w:t>
      </w:r>
      <w:r>
        <w:rPr>
          <w:color w:val="231F20"/>
        </w:rPr>
        <w:t>and</w:t>
      </w:r>
      <w:r>
        <w:rPr>
          <w:color w:val="231F20"/>
          <w:spacing w:val="-8"/>
        </w:rPr>
        <w:t> </w:t>
      </w:r>
      <w:r>
        <w:rPr>
          <w:color w:val="231F20"/>
        </w:rPr>
        <w:t>meat</w:t>
      </w:r>
      <w:r>
        <w:rPr>
          <w:color w:val="231F20"/>
          <w:spacing w:val="-8"/>
        </w:rPr>
        <w:t> </w:t>
      </w:r>
      <w:r>
        <w:rPr>
          <w:color w:val="231F20"/>
          <w:spacing w:val="-3"/>
        </w:rPr>
        <w:t>together.</w:t>
      </w:r>
      <w:r>
        <w:rPr>
          <w:color w:val="231F20"/>
          <w:spacing w:val="-9"/>
        </w:rPr>
        <w:t> </w:t>
      </w:r>
      <w:r>
        <w:rPr>
          <w:color w:val="231F20"/>
        </w:rPr>
        <w:t>Our</w:t>
      </w:r>
      <w:r>
        <w:rPr>
          <w:color w:val="231F20"/>
          <w:spacing w:val="-8"/>
        </w:rPr>
        <w:t> </w:t>
      </w:r>
      <w:r>
        <w:rPr>
          <w:rFonts w:ascii="Palatino Linotype" w:hAnsi="Palatino Linotype"/>
          <w:i/>
          <w:color w:val="231F20"/>
        </w:rPr>
        <w:t>Gemara</w:t>
      </w:r>
      <w:r>
        <w:rPr>
          <w:rFonts w:ascii="Palatino Linotype" w:hAnsi="Palatino Linotype"/>
          <w:i/>
          <w:color w:val="231F20"/>
          <w:spacing w:val="-8"/>
        </w:rPr>
        <w:t> </w:t>
      </w:r>
      <w:r>
        <w:rPr>
          <w:color w:val="231F20"/>
        </w:rPr>
        <w:t>teaches</w:t>
      </w:r>
      <w:r>
        <w:rPr>
          <w:color w:val="231F20"/>
          <w:spacing w:val="-8"/>
        </w:rPr>
        <w:t> </w:t>
      </w:r>
      <w:r>
        <w:rPr>
          <w:color w:val="231F20"/>
        </w:rPr>
        <w:t>that</w:t>
      </w:r>
      <w:r>
        <w:rPr>
          <w:color w:val="231F20"/>
          <w:spacing w:val="-8"/>
        </w:rPr>
        <w:t> </w:t>
      </w:r>
      <w:r>
        <w:rPr>
          <w:color w:val="231F20"/>
        </w:rPr>
        <w:t>dairy</w:t>
      </w:r>
      <w:r>
        <w:rPr>
          <w:color w:val="231F20"/>
          <w:spacing w:val="-9"/>
        </w:rPr>
        <w:t> </w:t>
      </w:r>
      <w:r>
        <w:rPr>
          <w:color w:val="231F20"/>
        </w:rPr>
        <w:t>bread is</w:t>
      </w:r>
      <w:r>
        <w:rPr>
          <w:color w:val="231F20"/>
          <w:spacing w:val="-5"/>
        </w:rPr>
        <w:t> </w:t>
      </w:r>
      <w:r>
        <w:rPr>
          <w:color w:val="231F20"/>
        </w:rPr>
        <w:t>prohibited</w:t>
      </w:r>
      <w:r>
        <w:rPr>
          <w:color w:val="231F20"/>
          <w:spacing w:val="-4"/>
        </w:rPr>
        <w:t> </w:t>
      </w:r>
      <w:r>
        <w:rPr>
          <w:color w:val="231F20"/>
        </w:rPr>
        <w:t>even</w:t>
      </w:r>
      <w:r>
        <w:rPr>
          <w:color w:val="231F20"/>
          <w:spacing w:val="-4"/>
        </w:rPr>
        <w:t> </w:t>
      </w:r>
      <w:r>
        <w:rPr>
          <w:color w:val="231F20"/>
        </w:rPr>
        <w:t>when</w:t>
      </w:r>
      <w:r>
        <w:rPr>
          <w:color w:val="231F20"/>
          <w:spacing w:val="-4"/>
        </w:rPr>
        <w:t> </w:t>
      </w:r>
      <w:r>
        <w:rPr>
          <w:color w:val="231F20"/>
        </w:rPr>
        <w:t>the</w:t>
      </w:r>
      <w:r>
        <w:rPr>
          <w:color w:val="231F20"/>
          <w:spacing w:val="-4"/>
        </w:rPr>
        <w:t> </w:t>
      </w:r>
      <w:r>
        <w:rPr>
          <w:color w:val="231F20"/>
        </w:rPr>
        <w:t>eater</w:t>
      </w:r>
      <w:r>
        <w:rPr>
          <w:color w:val="231F20"/>
          <w:spacing w:val="-4"/>
        </w:rPr>
        <w:t> </w:t>
      </w:r>
      <w:r>
        <w:rPr>
          <w:color w:val="231F20"/>
        </w:rPr>
        <w:t>wishes</w:t>
      </w:r>
      <w:r>
        <w:rPr>
          <w:color w:val="231F20"/>
          <w:spacing w:val="-4"/>
        </w:rPr>
        <w:t> </w:t>
      </w:r>
      <w:r>
        <w:rPr>
          <w:color w:val="231F20"/>
        </w:rPr>
        <w:t>to</w:t>
      </w:r>
      <w:r>
        <w:rPr>
          <w:color w:val="231F20"/>
          <w:spacing w:val="-4"/>
        </w:rPr>
        <w:t> </w:t>
      </w:r>
      <w:r>
        <w:rPr>
          <w:color w:val="231F20"/>
        </w:rPr>
        <w:t>eat</w:t>
      </w:r>
      <w:r>
        <w:rPr>
          <w:color w:val="231F20"/>
          <w:spacing w:val="-4"/>
        </w:rPr>
        <w:t> </w:t>
      </w:r>
      <w:r>
        <w:rPr>
          <w:color w:val="231F20"/>
        </w:rPr>
        <w:t>it</w:t>
      </w:r>
      <w:r>
        <w:rPr>
          <w:color w:val="231F20"/>
          <w:spacing w:val="-4"/>
        </w:rPr>
        <w:t> </w:t>
      </w:r>
      <w:r>
        <w:rPr>
          <w:color w:val="231F20"/>
        </w:rPr>
        <w:t>with</w:t>
      </w:r>
      <w:r>
        <w:rPr>
          <w:color w:val="231F20"/>
          <w:spacing w:val="-4"/>
        </w:rPr>
        <w:t> </w:t>
      </w:r>
      <w:r>
        <w:rPr>
          <w:color w:val="231F20"/>
        </w:rPr>
        <w:t>salt</w:t>
      </w:r>
      <w:r>
        <w:rPr>
          <w:color w:val="231F20"/>
          <w:spacing w:val="-4"/>
        </w:rPr>
        <w:t> </w:t>
      </w:r>
      <w:r>
        <w:rPr>
          <w:color w:val="231F20"/>
        </w:rPr>
        <w:t>and</w:t>
      </w:r>
      <w:r>
        <w:rPr>
          <w:color w:val="231F20"/>
          <w:spacing w:val="-4"/>
        </w:rPr>
        <w:t> </w:t>
      </w:r>
      <w:r>
        <w:rPr>
          <w:color w:val="231F20"/>
        </w:rPr>
        <w:t>is</w:t>
      </w:r>
      <w:r>
        <w:rPr>
          <w:color w:val="231F20"/>
          <w:spacing w:val="-5"/>
        </w:rPr>
        <w:t> </w:t>
      </w:r>
      <w:r>
        <w:rPr>
          <w:color w:val="231F20"/>
        </w:rPr>
        <w:t>not intending to eat it with meat. </w:t>
      </w:r>
      <w:r>
        <w:rPr>
          <w:rFonts w:ascii="Palatino Linotype" w:hAnsi="Palatino Linotype"/>
          <w:i/>
          <w:color w:val="231F20"/>
          <w:spacing w:val="-3"/>
        </w:rPr>
        <w:t>Shulchan </w:t>
      </w:r>
      <w:r>
        <w:rPr>
          <w:rFonts w:ascii="Palatino Linotype" w:hAnsi="Palatino Linotype"/>
          <w:i/>
          <w:color w:val="231F20"/>
        </w:rPr>
        <w:t>Aruch </w:t>
      </w:r>
      <w:r>
        <w:rPr>
          <w:color w:val="231F20"/>
          <w:spacing w:val="-6"/>
        </w:rPr>
        <w:t>(</w:t>
      </w:r>
      <w:r>
        <w:rPr>
          <w:rFonts w:ascii="Palatino Linotype" w:hAnsi="Palatino Linotype"/>
          <w:i/>
          <w:color w:val="231F20"/>
          <w:spacing w:val="-6"/>
        </w:rPr>
        <w:t>Yoreh Dei’ah </w:t>
      </w:r>
      <w:r>
        <w:rPr>
          <w:color w:val="231F20"/>
        </w:rPr>
        <w:t>97:1), based on a </w:t>
      </w:r>
      <w:r>
        <w:rPr>
          <w:rFonts w:ascii="Palatino Linotype" w:hAnsi="Palatino Linotype"/>
          <w:i/>
          <w:color w:val="231F20"/>
        </w:rPr>
        <w:t>Gemara </w:t>
      </w:r>
      <w:r>
        <w:rPr>
          <w:color w:val="231F20"/>
        </w:rPr>
        <w:t>in </w:t>
      </w:r>
      <w:r>
        <w:rPr>
          <w:rFonts w:ascii="Palatino Linotype" w:hAnsi="Palatino Linotype"/>
          <w:i/>
          <w:color w:val="231F20"/>
          <w:spacing w:val="-3"/>
        </w:rPr>
        <w:t>Pesachim </w:t>
      </w:r>
      <w:r>
        <w:rPr>
          <w:color w:val="231F20"/>
        </w:rPr>
        <w:t>(36a), rules that if the bread was baked in an unusual shape to mark it as </w:t>
      </w:r>
      <w:r>
        <w:rPr>
          <w:color w:val="231F20"/>
          <w:spacing w:val="-3"/>
        </w:rPr>
        <w:t>dairy, </w:t>
      </w:r>
      <w:r>
        <w:rPr>
          <w:color w:val="231F20"/>
        </w:rPr>
        <w:t>or if only a small amount of dairy bread was prepared (</w:t>
      </w:r>
      <w:r>
        <w:rPr>
          <w:rFonts w:ascii="Palatino Linotype" w:hAnsi="Palatino Linotype"/>
          <w:i/>
          <w:color w:val="231F20"/>
        </w:rPr>
        <w:t>Aruch </w:t>
      </w:r>
      <w:r>
        <w:rPr>
          <w:rFonts w:ascii="Palatino Linotype" w:hAnsi="Palatino Linotype"/>
          <w:i/>
          <w:color w:val="231F20"/>
          <w:spacing w:val="-3"/>
        </w:rPr>
        <w:t>Hashulchan</w:t>
      </w:r>
      <w:r>
        <w:rPr>
          <w:color w:val="231F20"/>
          <w:spacing w:val="-3"/>
        </w:rPr>
        <w:t>, </w:t>
      </w:r>
      <w:r>
        <w:rPr>
          <w:color w:val="231F20"/>
        </w:rPr>
        <w:t>in </w:t>
      </w:r>
      <w:r>
        <w:rPr>
          <w:rFonts w:ascii="Palatino Linotype" w:hAnsi="Palatino Linotype"/>
          <w:i/>
          <w:color w:val="231F20"/>
          <w:spacing w:val="-4"/>
        </w:rPr>
        <w:t>se’if </w:t>
      </w:r>
      <w:r>
        <w:rPr>
          <w:color w:val="231F20"/>
        </w:rPr>
        <w:t>4, defines</w:t>
      </w:r>
      <w:r>
        <w:rPr>
          <w:color w:val="231F20"/>
          <w:spacing w:val="-5"/>
        </w:rPr>
        <w:t> </w:t>
      </w:r>
      <w:r>
        <w:rPr>
          <w:color w:val="231F20"/>
        </w:rPr>
        <w:t>a</w:t>
      </w:r>
      <w:r>
        <w:rPr>
          <w:color w:val="231F20"/>
          <w:spacing w:val="-5"/>
        </w:rPr>
        <w:t> </w:t>
      </w:r>
      <w:r>
        <w:rPr>
          <w:color w:val="231F20"/>
        </w:rPr>
        <w:t>small</w:t>
      </w:r>
      <w:r>
        <w:rPr>
          <w:color w:val="231F20"/>
          <w:spacing w:val="-5"/>
        </w:rPr>
        <w:t> </w:t>
      </w:r>
      <w:r>
        <w:rPr>
          <w:color w:val="231F20"/>
        </w:rPr>
        <w:t>amount</w:t>
      </w:r>
      <w:r>
        <w:rPr>
          <w:color w:val="231F20"/>
          <w:spacing w:val="-5"/>
        </w:rPr>
        <w:t> </w:t>
      </w:r>
      <w:r>
        <w:rPr>
          <w:color w:val="231F20"/>
        </w:rPr>
        <w:t>as</w:t>
      </w:r>
      <w:r>
        <w:rPr>
          <w:color w:val="231F20"/>
          <w:spacing w:val="-5"/>
        </w:rPr>
        <w:t> </w:t>
      </w:r>
      <w:r>
        <w:rPr>
          <w:color w:val="231F20"/>
        </w:rPr>
        <w:t>enough</w:t>
      </w:r>
      <w:r>
        <w:rPr>
          <w:color w:val="231F20"/>
          <w:spacing w:val="-4"/>
        </w:rPr>
        <w:t> </w:t>
      </w:r>
      <w:r>
        <w:rPr>
          <w:color w:val="231F20"/>
        </w:rPr>
        <w:t>bread</w:t>
      </w:r>
      <w:r>
        <w:rPr>
          <w:color w:val="231F20"/>
          <w:spacing w:val="-5"/>
        </w:rPr>
        <w:t> </w:t>
      </w:r>
      <w:r>
        <w:rPr>
          <w:color w:val="231F20"/>
        </w:rPr>
        <w:t>for</w:t>
      </w:r>
      <w:r>
        <w:rPr>
          <w:color w:val="231F20"/>
          <w:spacing w:val="-5"/>
        </w:rPr>
        <w:t> </w:t>
      </w:r>
      <w:r>
        <w:rPr>
          <w:color w:val="231F20"/>
        </w:rPr>
        <w:t>a</w:t>
      </w:r>
      <w:r>
        <w:rPr>
          <w:color w:val="231F20"/>
          <w:spacing w:val="-5"/>
        </w:rPr>
        <w:t> </w:t>
      </w:r>
      <w:r>
        <w:rPr>
          <w:color w:val="231F20"/>
        </w:rPr>
        <w:t>family</w:t>
      </w:r>
      <w:r>
        <w:rPr>
          <w:color w:val="231F20"/>
          <w:spacing w:val="-5"/>
        </w:rPr>
        <w:t> </w:t>
      </w:r>
      <w:r>
        <w:rPr>
          <w:color w:val="231F20"/>
        </w:rPr>
        <w:t>for</w:t>
      </w:r>
      <w:r>
        <w:rPr>
          <w:color w:val="231F20"/>
          <w:spacing w:val="-5"/>
        </w:rPr>
        <w:t> </w:t>
      </w:r>
      <w:r>
        <w:rPr>
          <w:color w:val="231F20"/>
        </w:rPr>
        <w:t>a</w:t>
      </w:r>
      <w:r>
        <w:rPr>
          <w:color w:val="231F20"/>
          <w:spacing w:val="-4"/>
        </w:rPr>
        <w:t> </w:t>
      </w:r>
      <w:r>
        <w:rPr>
          <w:color w:val="231F20"/>
        </w:rPr>
        <w:t>day),</w:t>
      </w:r>
      <w:r>
        <w:rPr>
          <w:color w:val="231F20"/>
          <w:spacing w:val="-5"/>
        </w:rPr>
        <w:t> </w:t>
      </w:r>
      <w:r>
        <w:rPr>
          <w:color w:val="231F20"/>
        </w:rPr>
        <w:t>then it is</w:t>
      </w:r>
      <w:r>
        <w:rPr>
          <w:color w:val="231F20"/>
          <w:spacing w:val="2"/>
        </w:rPr>
        <w:t> </w:t>
      </w:r>
      <w:r>
        <w:rPr>
          <w:color w:val="231F20"/>
        </w:rPr>
        <w:t>permitted.</w:t>
      </w:r>
    </w:p>
    <w:p>
      <w:pPr>
        <w:pStyle w:val="BodyText"/>
        <w:spacing w:line="309" w:lineRule="auto" w:before="101"/>
        <w:ind w:left="120" w:right="137" w:firstLine="360"/>
        <w:jc w:val="both"/>
      </w:pPr>
      <w:r>
        <w:rPr>
          <w:color w:val="231F20"/>
        </w:rPr>
        <w:t>Bakers in Baghdad once baked </w:t>
      </w:r>
      <w:r>
        <w:rPr>
          <w:color w:val="231F20"/>
          <w:spacing w:val="-3"/>
        </w:rPr>
        <w:t>many </w:t>
      </w:r>
      <w:r>
        <w:rPr>
          <w:color w:val="231F20"/>
        </w:rPr>
        <w:t>loaves of bread with dairy </w:t>
      </w:r>
      <w:r>
        <w:rPr>
          <w:color w:val="231F20"/>
          <w:spacing w:val="-4"/>
        </w:rPr>
        <w:t>butter. </w:t>
      </w:r>
      <w:r>
        <w:rPr>
          <w:color w:val="231F20"/>
        </w:rPr>
        <w:t>There was nothing unique about the shape of the bread.  They asked their </w:t>
      </w:r>
      <w:r>
        <w:rPr>
          <w:rFonts w:ascii="Palatino Linotype"/>
          <w:i/>
          <w:color w:val="231F20"/>
          <w:spacing w:val="-4"/>
        </w:rPr>
        <w:t>rav </w:t>
      </w:r>
      <w:r>
        <w:rPr>
          <w:color w:val="231F20"/>
        </w:rPr>
        <w:t>what they should </w:t>
      </w:r>
      <w:r>
        <w:rPr>
          <w:color w:val="231F20"/>
          <w:spacing w:val="-3"/>
        </w:rPr>
        <w:t>do. He </w:t>
      </w:r>
      <w:r>
        <w:rPr>
          <w:color w:val="231F20"/>
        </w:rPr>
        <w:t>told them they were not allowed to eat the bread; </w:t>
      </w:r>
      <w:r>
        <w:rPr>
          <w:color w:val="231F20"/>
          <w:spacing w:val="-3"/>
        </w:rPr>
        <w:t>however, </w:t>
      </w:r>
      <w:r>
        <w:rPr>
          <w:color w:val="231F20"/>
        </w:rPr>
        <w:t>they could sell the bread to gentiles.</w:t>
      </w:r>
      <w:r>
        <w:rPr>
          <w:color w:val="231F20"/>
          <w:spacing w:val="-10"/>
        </w:rPr>
        <w:t> </w:t>
      </w:r>
      <w:r>
        <w:rPr>
          <w:color w:val="231F20"/>
        </w:rPr>
        <w:t>They</w:t>
      </w:r>
      <w:r>
        <w:rPr>
          <w:color w:val="231F20"/>
          <w:spacing w:val="-10"/>
        </w:rPr>
        <w:t> </w:t>
      </w:r>
      <w:r>
        <w:rPr>
          <w:color w:val="231F20"/>
        </w:rPr>
        <w:t>asked</w:t>
      </w:r>
      <w:r>
        <w:rPr>
          <w:color w:val="231F20"/>
          <w:spacing w:val="-10"/>
        </w:rPr>
        <w:t> </w:t>
      </w:r>
      <w:r>
        <w:rPr>
          <w:color w:val="231F20"/>
        </w:rPr>
        <w:t>if</w:t>
      </w:r>
      <w:r>
        <w:rPr>
          <w:color w:val="231F20"/>
          <w:spacing w:val="-10"/>
        </w:rPr>
        <w:t> </w:t>
      </w:r>
      <w:r>
        <w:rPr>
          <w:color w:val="231F20"/>
        </w:rPr>
        <w:t>there</w:t>
      </w:r>
      <w:r>
        <w:rPr>
          <w:color w:val="231F20"/>
          <w:spacing w:val="-10"/>
        </w:rPr>
        <w:t> </w:t>
      </w:r>
      <w:r>
        <w:rPr>
          <w:color w:val="231F20"/>
        </w:rPr>
        <w:t>was</w:t>
      </w:r>
      <w:r>
        <w:rPr>
          <w:color w:val="231F20"/>
          <w:spacing w:val="-10"/>
        </w:rPr>
        <w:t> </w:t>
      </w:r>
      <w:r>
        <w:rPr>
          <w:color w:val="231F20"/>
          <w:spacing w:val="-3"/>
        </w:rPr>
        <w:t>any</w:t>
      </w:r>
      <w:r>
        <w:rPr>
          <w:color w:val="231F20"/>
          <w:spacing w:val="-10"/>
        </w:rPr>
        <w:t> </w:t>
      </w:r>
      <w:r>
        <w:rPr>
          <w:color w:val="231F20"/>
        </w:rPr>
        <w:t>way</w:t>
      </w:r>
      <w:r>
        <w:rPr>
          <w:color w:val="231F20"/>
          <w:spacing w:val="-10"/>
        </w:rPr>
        <w:t> </w:t>
      </w:r>
      <w:r>
        <w:rPr>
          <w:color w:val="231F20"/>
        </w:rPr>
        <w:t>they</w:t>
      </w:r>
      <w:r>
        <w:rPr>
          <w:color w:val="231F20"/>
          <w:spacing w:val="-10"/>
        </w:rPr>
        <w:t> </w:t>
      </w:r>
      <w:r>
        <w:rPr>
          <w:color w:val="231F20"/>
        </w:rPr>
        <w:t>could</w:t>
      </w:r>
      <w:r>
        <w:rPr>
          <w:color w:val="231F20"/>
          <w:spacing w:val="-10"/>
        </w:rPr>
        <w:t> </w:t>
      </w:r>
      <w:r>
        <w:rPr>
          <w:color w:val="231F20"/>
        </w:rPr>
        <w:t>use</w:t>
      </w:r>
      <w:r>
        <w:rPr>
          <w:color w:val="231F20"/>
          <w:spacing w:val="-10"/>
        </w:rPr>
        <w:t> </w:t>
      </w:r>
      <w:r>
        <w:rPr>
          <w:color w:val="231F20"/>
        </w:rPr>
        <w:t>some</w:t>
      </w:r>
      <w:r>
        <w:rPr>
          <w:color w:val="231F20"/>
          <w:spacing w:val="-10"/>
        </w:rPr>
        <w:t> </w:t>
      </w:r>
      <w:r>
        <w:rPr>
          <w:color w:val="231F20"/>
        </w:rPr>
        <w:t>of</w:t>
      </w:r>
      <w:r>
        <w:rPr>
          <w:color w:val="231F20"/>
          <w:spacing w:val="-10"/>
        </w:rPr>
        <w:t> </w:t>
      </w:r>
      <w:r>
        <w:rPr>
          <w:color w:val="231F20"/>
        </w:rPr>
        <w:t>the bread. They wanted to make a rice dish. The rabbi told them they could</w:t>
      </w:r>
      <w:r>
        <w:rPr>
          <w:color w:val="231F20"/>
          <w:spacing w:val="-4"/>
        </w:rPr>
        <w:t> </w:t>
      </w:r>
      <w:r>
        <w:rPr>
          <w:color w:val="231F20"/>
        </w:rPr>
        <w:t>take</w:t>
      </w:r>
      <w:r>
        <w:rPr>
          <w:color w:val="231F20"/>
          <w:spacing w:val="-3"/>
        </w:rPr>
        <w:t> </w:t>
      </w:r>
      <w:r>
        <w:rPr>
          <w:color w:val="231F20"/>
        </w:rPr>
        <w:t>the</w:t>
      </w:r>
      <w:r>
        <w:rPr>
          <w:color w:val="231F20"/>
          <w:spacing w:val="-3"/>
        </w:rPr>
        <w:t> </w:t>
      </w:r>
      <w:r>
        <w:rPr>
          <w:color w:val="231F20"/>
        </w:rPr>
        <w:t>bread,</w:t>
      </w:r>
      <w:r>
        <w:rPr>
          <w:color w:val="231F20"/>
          <w:spacing w:val="-3"/>
        </w:rPr>
        <w:t> </w:t>
      </w:r>
      <w:r>
        <w:rPr>
          <w:color w:val="231F20"/>
        </w:rPr>
        <w:t>break</w:t>
      </w:r>
      <w:r>
        <w:rPr>
          <w:color w:val="231F20"/>
          <w:spacing w:val="-3"/>
        </w:rPr>
        <w:t> </w:t>
      </w:r>
      <w:r>
        <w:rPr>
          <w:color w:val="231F20"/>
        </w:rPr>
        <w:t>it</w:t>
      </w:r>
      <w:r>
        <w:rPr>
          <w:color w:val="231F20"/>
          <w:spacing w:val="-3"/>
        </w:rPr>
        <w:t> </w:t>
      </w:r>
      <w:r>
        <w:rPr>
          <w:color w:val="231F20"/>
        </w:rPr>
        <w:t>into</w:t>
      </w:r>
      <w:r>
        <w:rPr>
          <w:color w:val="231F20"/>
          <w:spacing w:val="-3"/>
        </w:rPr>
        <w:t> </w:t>
      </w:r>
      <w:r>
        <w:rPr>
          <w:color w:val="231F20"/>
        </w:rPr>
        <w:t>small</w:t>
      </w:r>
      <w:r>
        <w:rPr>
          <w:color w:val="231F20"/>
          <w:spacing w:val="-3"/>
        </w:rPr>
        <w:t> </w:t>
      </w:r>
      <w:r>
        <w:rPr>
          <w:color w:val="231F20"/>
        </w:rPr>
        <w:t>strips,</w:t>
      </w:r>
      <w:r>
        <w:rPr>
          <w:color w:val="231F20"/>
          <w:spacing w:val="-3"/>
        </w:rPr>
        <w:t> </w:t>
      </w:r>
      <w:r>
        <w:rPr>
          <w:color w:val="231F20"/>
        </w:rPr>
        <w:t>and</w:t>
      </w:r>
      <w:r>
        <w:rPr>
          <w:color w:val="231F20"/>
          <w:spacing w:val="-3"/>
        </w:rPr>
        <w:t> </w:t>
      </w:r>
      <w:r>
        <w:rPr>
          <w:color w:val="231F20"/>
        </w:rPr>
        <w:t>cook</w:t>
      </w:r>
      <w:r>
        <w:rPr>
          <w:color w:val="231F20"/>
          <w:spacing w:val="-3"/>
        </w:rPr>
        <w:t> </w:t>
      </w:r>
      <w:r>
        <w:rPr>
          <w:color w:val="231F20"/>
        </w:rPr>
        <w:t>it</w:t>
      </w:r>
      <w:r>
        <w:rPr>
          <w:color w:val="231F20"/>
          <w:spacing w:val="-3"/>
        </w:rPr>
        <w:t> </w:t>
      </w:r>
      <w:r>
        <w:rPr>
          <w:color w:val="231F20"/>
        </w:rPr>
        <w:t>in</w:t>
      </w:r>
      <w:r>
        <w:rPr>
          <w:color w:val="231F20"/>
          <w:spacing w:val="-3"/>
        </w:rPr>
        <w:t> </w:t>
      </w:r>
      <w:r>
        <w:rPr>
          <w:color w:val="231F20"/>
        </w:rPr>
        <w:t>a</w:t>
      </w:r>
      <w:r>
        <w:rPr>
          <w:color w:val="231F20"/>
          <w:spacing w:val="-3"/>
        </w:rPr>
        <w:t> </w:t>
      </w:r>
      <w:r>
        <w:rPr>
          <w:color w:val="231F20"/>
        </w:rPr>
        <w:t>dairy pot together with rice. </w:t>
      </w:r>
      <w:r>
        <w:rPr>
          <w:color w:val="231F20"/>
          <w:spacing w:val="-3"/>
        </w:rPr>
        <w:t>He </w:t>
      </w:r>
      <w:r>
        <w:rPr>
          <w:color w:val="231F20"/>
        </w:rPr>
        <w:t>felt that once the bread was cooked it</w:t>
      </w:r>
      <w:r>
        <w:rPr>
          <w:color w:val="231F20"/>
          <w:spacing w:val="-24"/>
        </w:rPr>
        <w:t> </w:t>
      </w:r>
      <w:r>
        <w:rPr>
          <w:color w:val="231F20"/>
        </w:rPr>
        <w:t>was</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spacing w:line="292" w:lineRule="auto" w:before="1"/>
        <w:ind w:left="120" w:right="137" w:firstLine="0"/>
        <w:jc w:val="both"/>
        <w:rPr>
          <w:sz w:val="23"/>
        </w:rPr>
      </w:pPr>
      <w:r>
        <w:rPr>
          <w:color w:val="231F20"/>
          <w:sz w:val="23"/>
        </w:rPr>
        <w:t>no longer bread and no longer included in the Rabbinic prohibition against</w:t>
      </w:r>
      <w:r>
        <w:rPr>
          <w:color w:val="231F20"/>
          <w:spacing w:val="-8"/>
          <w:sz w:val="23"/>
        </w:rPr>
        <w:t> </w:t>
      </w:r>
      <w:r>
        <w:rPr>
          <w:color w:val="231F20"/>
          <w:sz w:val="23"/>
        </w:rPr>
        <w:t>dairy</w:t>
      </w:r>
      <w:r>
        <w:rPr>
          <w:color w:val="231F20"/>
          <w:spacing w:val="-7"/>
          <w:sz w:val="23"/>
        </w:rPr>
        <w:t> </w:t>
      </w:r>
      <w:r>
        <w:rPr>
          <w:color w:val="231F20"/>
          <w:sz w:val="23"/>
        </w:rPr>
        <w:t>bread.</w:t>
      </w:r>
      <w:r>
        <w:rPr>
          <w:color w:val="231F20"/>
          <w:spacing w:val="-7"/>
          <w:sz w:val="23"/>
        </w:rPr>
        <w:t> </w:t>
      </w:r>
      <w:r>
        <w:rPr>
          <w:color w:val="231F20"/>
          <w:sz w:val="23"/>
        </w:rPr>
        <w:t>When</w:t>
      </w:r>
      <w:r>
        <w:rPr>
          <w:color w:val="231F20"/>
          <w:spacing w:val="-8"/>
          <w:sz w:val="23"/>
        </w:rPr>
        <w:t> </w:t>
      </w:r>
      <w:r>
        <w:rPr>
          <w:color w:val="231F20"/>
          <w:sz w:val="23"/>
        </w:rPr>
        <w:t>others</w:t>
      </w:r>
      <w:r>
        <w:rPr>
          <w:color w:val="231F20"/>
          <w:spacing w:val="-7"/>
          <w:sz w:val="23"/>
        </w:rPr>
        <w:t> </w:t>
      </w:r>
      <w:r>
        <w:rPr>
          <w:color w:val="231F20"/>
          <w:sz w:val="23"/>
        </w:rPr>
        <w:t>heard</w:t>
      </w:r>
      <w:r>
        <w:rPr>
          <w:color w:val="231F20"/>
          <w:spacing w:val="-7"/>
          <w:sz w:val="23"/>
        </w:rPr>
        <w:t> </w:t>
      </w:r>
      <w:r>
        <w:rPr>
          <w:color w:val="231F20"/>
          <w:sz w:val="23"/>
        </w:rPr>
        <w:t>of</w:t>
      </w:r>
      <w:r>
        <w:rPr>
          <w:color w:val="231F20"/>
          <w:spacing w:val="-8"/>
          <w:sz w:val="23"/>
        </w:rPr>
        <w:t> </w:t>
      </w:r>
      <w:r>
        <w:rPr>
          <w:color w:val="231F20"/>
          <w:sz w:val="23"/>
        </w:rPr>
        <w:t>this</w:t>
      </w:r>
      <w:r>
        <w:rPr>
          <w:color w:val="231F20"/>
          <w:spacing w:val="-7"/>
          <w:sz w:val="23"/>
        </w:rPr>
        <w:t> </w:t>
      </w:r>
      <w:r>
        <w:rPr>
          <w:color w:val="231F20"/>
          <w:sz w:val="23"/>
        </w:rPr>
        <w:t>ruling</w:t>
      </w:r>
      <w:r>
        <w:rPr>
          <w:color w:val="231F20"/>
          <w:spacing w:val="-7"/>
          <w:sz w:val="23"/>
        </w:rPr>
        <w:t> </w:t>
      </w:r>
      <w:r>
        <w:rPr>
          <w:color w:val="231F20"/>
          <w:sz w:val="23"/>
        </w:rPr>
        <w:t>they</w:t>
      </w:r>
      <w:r>
        <w:rPr>
          <w:color w:val="231F20"/>
          <w:spacing w:val="-8"/>
          <w:sz w:val="23"/>
        </w:rPr>
        <w:t> </w:t>
      </w:r>
      <w:r>
        <w:rPr>
          <w:color w:val="231F20"/>
          <w:sz w:val="23"/>
        </w:rPr>
        <w:t>disagreed. The question came to the </w:t>
      </w:r>
      <w:r>
        <w:rPr>
          <w:rFonts w:ascii="Palatino Linotype" w:hAnsi="Palatino Linotype"/>
          <w:i/>
          <w:color w:val="231F20"/>
          <w:sz w:val="23"/>
        </w:rPr>
        <w:t>Ben </w:t>
      </w:r>
      <w:r>
        <w:rPr>
          <w:rFonts w:ascii="Palatino Linotype" w:hAnsi="Palatino Linotype"/>
          <w:i/>
          <w:color w:val="231F20"/>
          <w:spacing w:val="-3"/>
          <w:sz w:val="23"/>
        </w:rPr>
        <w:t>Ish </w:t>
      </w:r>
      <w:r>
        <w:rPr>
          <w:rFonts w:ascii="Palatino Linotype" w:hAnsi="Palatino Linotype"/>
          <w:i/>
          <w:color w:val="231F20"/>
          <w:sz w:val="23"/>
        </w:rPr>
        <w:t>Chai </w:t>
      </w:r>
      <w:r>
        <w:rPr>
          <w:color w:val="231F20"/>
          <w:spacing w:val="-3"/>
          <w:sz w:val="23"/>
        </w:rPr>
        <w:t>(</w:t>
      </w:r>
      <w:r>
        <w:rPr>
          <w:rFonts w:ascii="Palatino Linotype" w:hAnsi="Palatino Linotype"/>
          <w:i/>
          <w:color w:val="231F20"/>
          <w:spacing w:val="-3"/>
          <w:sz w:val="23"/>
        </w:rPr>
        <w:t>Shu”t Rav </w:t>
      </w:r>
      <w:r>
        <w:rPr>
          <w:rFonts w:ascii="Palatino Linotype" w:hAnsi="Palatino Linotype"/>
          <w:i/>
          <w:color w:val="231F20"/>
          <w:spacing w:val="-8"/>
          <w:sz w:val="23"/>
        </w:rPr>
        <w:t>Pe’alim </w:t>
      </w:r>
      <w:r>
        <w:rPr>
          <w:rFonts w:ascii="Palatino Linotype" w:hAnsi="Palatino Linotype"/>
          <w:i/>
          <w:color w:val="231F20"/>
          <w:sz w:val="23"/>
        </w:rPr>
        <w:t>cheilek </w:t>
      </w:r>
      <w:r>
        <w:rPr>
          <w:color w:val="231F20"/>
          <w:sz w:val="23"/>
        </w:rPr>
        <w:t>2 </w:t>
      </w:r>
      <w:r>
        <w:rPr>
          <w:rFonts w:ascii="Palatino Linotype" w:hAnsi="Palatino Linotype"/>
          <w:i/>
          <w:color w:val="231F20"/>
          <w:spacing w:val="-8"/>
          <w:sz w:val="23"/>
        </w:rPr>
        <w:t>Yoreh </w:t>
      </w:r>
      <w:r>
        <w:rPr>
          <w:rFonts w:ascii="Palatino Linotype" w:hAnsi="Palatino Linotype"/>
          <w:i/>
          <w:color w:val="231F20"/>
          <w:spacing w:val="-6"/>
          <w:sz w:val="23"/>
        </w:rPr>
        <w:t>Dei’ah </w:t>
      </w:r>
      <w:r>
        <w:rPr>
          <w:rFonts w:ascii="Palatino Linotype" w:hAnsi="Palatino Linotype"/>
          <w:i/>
          <w:color w:val="231F20"/>
          <w:spacing w:val="-3"/>
          <w:sz w:val="23"/>
        </w:rPr>
        <w:t>siman</w:t>
      </w:r>
      <w:r>
        <w:rPr>
          <w:rFonts w:ascii="Palatino Linotype" w:hAnsi="Palatino Linotype"/>
          <w:i/>
          <w:color w:val="231F20"/>
          <w:spacing w:val="16"/>
          <w:sz w:val="23"/>
        </w:rPr>
        <w:t> </w:t>
      </w:r>
      <w:r>
        <w:rPr>
          <w:color w:val="231F20"/>
          <w:sz w:val="23"/>
        </w:rPr>
        <w:t>11).</w:t>
      </w:r>
    </w:p>
    <w:p>
      <w:pPr>
        <w:pStyle w:val="BodyText"/>
        <w:spacing w:line="312" w:lineRule="auto" w:before="6"/>
        <w:ind w:left="120" w:right="137" w:firstLine="360"/>
        <w:jc w:val="both"/>
      </w:pPr>
      <w:r>
        <w:rPr>
          <w:rFonts w:ascii="Palatino Linotype"/>
          <w:i/>
          <w:color w:val="231F20"/>
          <w:spacing w:val="-3"/>
        </w:rPr>
        <w:t>Shulchan</w:t>
      </w:r>
      <w:r>
        <w:rPr>
          <w:rFonts w:ascii="Palatino Linotype"/>
          <w:i/>
          <w:color w:val="231F20"/>
          <w:spacing w:val="-11"/>
        </w:rPr>
        <w:t> </w:t>
      </w:r>
      <w:r>
        <w:rPr>
          <w:rFonts w:ascii="Palatino Linotype"/>
          <w:i/>
          <w:color w:val="231F20"/>
        </w:rPr>
        <w:t>Aruch</w:t>
      </w:r>
      <w:r>
        <w:rPr>
          <w:rFonts w:ascii="Palatino Linotype"/>
          <w:i/>
          <w:color w:val="231F20"/>
          <w:spacing w:val="-11"/>
        </w:rPr>
        <w:t> </w:t>
      </w:r>
      <w:r>
        <w:rPr>
          <w:color w:val="231F20"/>
        </w:rPr>
        <w:t>rules</w:t>
      </w:r>
      <w:r>
        <w:rPr>
          <w:color w:val="231F20"/>
          <w:spacing w:val="-12"/>
        </w:rPr>
        <w:t> </w:t>
      </w:r>
      <w:r>
        <w:rPr>
          <w:color w:val="231F20"/>
        </w:rPr>
        <w:t>that</w:t>
      </w:r>
      <w:r>
        <w:rPr>
          <w:color w:val="231F20"/>
          <w:spacing w:val="-11"/>
        </w:rPr>
        <w:t> </w:t>
      </w:r>
      <w:r>
        <w:rPr>
          <w:color w:val="231F20"/>
        </w:rPr>
        <w:t>dairy</w:t>
      </w:r>
      <w:r>
        <w:rPr>
          <w:color w:val="231F20"/>
          <w:spacing w:val="-11"/>
        </w:rPr>
        <w:t> </w:t>
      </w:r>
      <w:r>
        <w:rPr>
          <w:color w:val="231F20"/>
        </w:rPr>
        <w:t>bread</w:t>
      </w:r>
      <w:r>
        <w:rPr>
          <w:color w:val="231F20"/>
          <w:spacing w:val="-12"/>
        </w:rPr>
        <w:t> </w:t>
      </w:r>
      <w:r>
        <w:rPr>
          <w:color w:val="231F20"/>
        </w:rPr>
        <w:t>is</w:t>
      </w:r>
      <w:r>
        <w:rPr>
          <w:color w:val="231F20"/>
          <w:spacing w:val="-11"/>
        </w:rPr>
        <w:t> </w:t>
      </w:r>
      <w:r>
        <w:rPr>
          <w:color w:val="231F20"/>
        </w:rPr>
        <w:t>prohibited</w:t>
      </w:r>
      <w:r>
        <w:rPr>
          <w:color w:val="231F20"/>
          <w:spacing w:val="-11"/>
        </w:rPr>
        <w:t> </w:t>
      </w:r>
      <w:r>
        <w:rPr>
          <w:color w:val="231F20"/>
        </w:rPr>
        <w:t>unless</w:t>
      </w:r>
      <w:r>
        <w:rPr>
          <w:color w:val="231F20"/>
          <w:spacing w:val="-12"/>
        </w:rPr>
        <w:t> </w:t>
      </w:r>
      <w:r>
        <w:rPr>
          <w:color w:val="231F20"/>
        </w:rPr>
        <w:t>only</w:t>
      </w:r>
      <w:r>
        <w:rPr>
          <w:color w:val="231F20"/>
          <w:spacing w:val="-11"/>
        </w:rPr>
        <w:t> </w:t>
      </w:r>
      <w:r>
        <w:rPr>
          <w:color w:val="231F20"/>
        </w:rPr>
        <w:t>a small amount was prepared or it was baked in a unique shape. </w:t>
      </w:r>
      <w:r>
        <w:rPr>
          <w:color w:val="231F20"/>
          <w:spacing w:val="-3"/>
        </w:rPr>
        <w:t>What </w:t>
      </w:r>
      <w:r>
        <w:rPr>
          <w:color w:val="231F20"/>
        </w:rPr>
        <w:t>would happen if a large amount of dairy bread was baked and the loaves were in the normal shape? Could someone take the loaves, break them into small pieces, and thereby permit them? </w:t>
      </w:r>
      <w:r>
        <w:rPr>
          <w:color w:val="231F20"/>
          <w:spacing w:val="-4"/>
        </w:rPr>
        <w:t>Now </w:t>
      </w:r>
      <w:r>
        <w:rPr>
          <w:color w:val="231F20"/>
        </w:rPr>
        <w:t>there would only be a small quantity of dairy</w:t>
      </w:r>
      <w:r>
        <w:rPr>
          <w:color w:val="231F20"/>
          <w:spacing w:val="-2"/>
        </w:rPr>
        <w:t> </w:t>
      </w:r>
      <w:r>
        <w:rPr>
          <w:color w:val="231F20"/>
        </w:rPr>
        <w:t>bread.</w:t>
      </w:r>
    </w:p>
    <w:p>
      <w:pPr>
        <w:pStyle w:val="BodyText"/>
        <w:spacing w:line="285" w:lineRule="auto" w:before="14"/>
        <w:ind w:left="119" w:right="138" w:firstLine="360"/>
        <w:jc w:val="both"/>
      </w:pPr>
      <w:r>
        <w:rPr>
          <w:color w:val="231F20"/>
        </w:rPr>
        <w:t>Rav </w:t>
      </w:r>
      <w:r>
        <w:rPr>
          <w:color w:val="231F20"/>
          <w:spacing w:val="-4"/>
        </w:rPr>
        <w:t>Yehonosan </w:t>
      </w:r>
      <w:r>
        <w:rPr>
          <w:color w:val="231F20"/>
        </w:rPr>
        <w:t>Eibschutz (</w:t>
      </w:r>
      <w:r>
        <w:rPr>
          <w:rFonts w:ascii="Palatino Linotype" w:hAnsi="Palatino Linotype"/>
          <w:i/>
          <w:color w:val="231F20"/>
        </w:rPr>
        <w:t>Kereisi </w:t>
      </w:r>
      <w:r>
        <w:rPr>
          <w:rFonts w:ascii="Palatino Linotype" w:hAnsi="Palatino Linotype"/>
          <w:i/>
          <w:color w:val="231F20"/>
          <w:spacing w:val="-3"/>
        </w:rPr>
        <w:t>Upleisi </w:t>
      </w:r>
      <w:r>
        <w:rPr>
          <w:color w:val="231F20"/>
        </w:rPr>
        <w:t>97:3) quoted his grandfather as permitting the breaking up of large amounts of dairy bread. Rav </w:t>
      </w:r>
      <w:r>
        <w:rPr>
          <w:color w:val="231F20"/>
          <w:spacing w:val="-3"/>
        </w:rPr>
        <w:t>Avraham Danziger, </w:t>
      </w:r>
      <w:r>
        <w:rPr>
          <w:color w:val="231F20"/>
        </w:rPr>
        <w:t>author of </w:t>
      </w:r>
      <w:r>
        <w:rPr>
          <w:rFonts w:ascii="Palatino Linotype" w:hAnsi="Palatino Linotype"/>
          <w:i/>
          <w:color w:val="231F20"/>
        </w:rPr>
        <w:t>Chayei </w:t>
      </w:r>
      <w:r>
        <w:rPr>
          <w:rFonts w:ascii="Palatino Linotype" w:hAnsi="Palatino Linotype"/>
          <w:i/>
          <w:color w:val="231F20"/>
          <w:spacing w:val="-3"/>
        </w:rPr>
        <w:t>Adam</w:t>
      </w:r>
      <w:r>
        <w:rPr>
          <w:color w:val="231F20"/>
          <w:spacing w:val="-3"/>
        </w:rPr>
        <w:t>, </w:t>
      </w:r>
      <w:r>
        <w:rPr>
          <w:color w:val="231F20"/>
        </w:rPr>
        <w:t>disagreed. </w:t>
      </w:r>
      <w:r>
        <w:rPr>
          <w:color w:val="231F20"/>
          <w:spacing w:val="-3"/>
        </w:rPr>
        <w:t>He </w:t>
      </w:r>
      <w:r>
        <w:rPr>
          <w:color w:val="231F20"/>
        </w:rPr>
        <w:t>was of the opinion that dairy bread, baked in large quantities and in the same shape as regular bread, is Rabbinically </w:t>
      </w:r>
      <w:r>
        <w:rPr>
          <w:rFonts w:ascii="Palatino Linotype" w:hAnsi="Palatino Linotype"/>
          <w:i/>
          <w:color w:val="231F20"/>
          <w:spacing w:val="-2"/>
        </w:rPr>
        <w:t>treif</w:t>
      </w:r>
      <w:r>
        <w:rPr>
          <w:color w:val="231F20"/>
          <w:spacing w:val="-2"/>
        </w:rPr>
        <w:t>. </w:t>
      </w:r>
      <w:r>
        <w:rPr>
          <w:color w:val="231F20"/>
          <w:spacing w:val="-5"/>
        </w:rPr>
        <w:t>It </w:t>
      </w:r>
      <w:r>
        <w:rPr>
          <w:color w:val="231F20"/>
        </w:rPr>
        <w:t>is like a </w:t>
      </w:r>
      <w:r>
        <w:rPr>
          <w:rFonts w:ascii="Palatino Linotype" w:hAnsi="Palatino Linotype"/>
          <w:i/>
          <w:color w:val="231F20"/>
        </w:rPr>
        <w:t>neveilah</w:t>
      </w:r>
      <w:r>
        <w:rPr>
          <w:color w:val="231F20"/>
        </w:rPr>
        <w:t>. </w:t>
      </w:r>
      <w:r>
        <w:rPr>
          <w:color w:val="231F20"/>
          <w:spacing w:val="-3"/>
        </w:rPr>
        <w:t>Just </w:t>
      </w:r>
      <w:r>
        <w:rPr>
          <w:color w:val="231F20"/>
        </w:rPr>
        <w:t>as one cannot make a non-kosher animal </w:t>
      </w:r>
      <w:r>
        <w:rPr>
          <w:color w:val="231F20"/>
          <w:spacing w:val="-3"/>
        </w:rPr>
        <w:t>kosher, </w:t>
      </w:r>
      <w:r>
        <w:rPr>
          <w:rFonts w:ascii="Palatino Linotype" w:hAnsi="Palatino Linotype"/>
          <w:i/>
          <w:color w:val="231F20"/>
          <w:spacing w:val="-3"/>
        </w:rPr>
        <w:t>treif </w:t>
      </w:r>
      <w:r>
        <w:rPr>
          <w:color w:val="231F20"/>
        </w:rPr>
        <w:t>bread cannot be made </w:t>
      </w:r>
      <w:r>
        <w:rPr>
          <w:color w:val="231F20"/>
          <w:spacing w:val="-3"/>
        </w:rPr>
        <w:t>kosher.  He  </w:t>
      </w:r>
      <w:r>
        <w:rPr>
          <w:color w:val="231F20"/>
        </w:rPr>
        <w:t>pointed  out  that our </w:t>
      </w:r>
      <w:r>
        <w:rPr>
          <w:rFonts w:ascii="Palatino Linotype" w:hAnsi="Palatino Linotype"/>
          <w:i/>
          <w:color w:val="231F20"/>
        </w:rPr>
        <w:t>Gemara </w:t>
      </w:r>
      <w:r>
        <w:rPr>
          <w:color w:val="231F20"/>
        </w:rPr>
        <w:t>states that if a person mixed milk into the dough, the bread cannot be eaten </w:t>
      </w:r>
      <w:r>
        <w:rPr>
          <w:color w:val="231F20"/>
          <w:spacing w:val="-3"/>
        </w:rPr>
        <w:t>at </w:t>
      </w:r>
      <w:r>
        <w:rPr>
          <w:color w:val="231F20"/>
        </w:rPr>
        <w:t>all, even with salt. If the grandfather of  the </w:t>
      </w:r>
      <w:r>
        <w:rPr>
          <w:rFonts w:ascii="Palatino Linotype" w:hAnsi="Palatino Linotype"/>
          <w:i/>
          <w:color w:val="231F20"/>
        </w:rPr>
        <w:t>Kereisi </w:t>
      </w:r>
      <w:r>
        <w:rPr>
          <w:rFonts w:ascii="Palatino Linotype" w:hAnsi="Palatino Linotype"/>
          <w:i/>
          <w:color w:val="231F20"/>
          <w:spacing w:val="-3"/>
        </w:rPr>
        <w:t>Upleisi </w:t>
      </w:r>
      <w:r>
        <w:rPr>
          <w:color w:val="231F20"/>
        </w:rPr>
        <w:t>was correct, why </w:t>
      </w:r>
      <w:r>
        <w:rPr>
          <w:color w:val="231F20"/>
          <w:spacing w:val="-5"/>
        </w:rPr>
        <w:t>didn’t </w:t>
      </w:r>
      <w:r>
        <w:rPr>
          <w:color w:val="231F20"/>
        </w:rPr>
        <w:t>the </w:t>
      </w:r>
      <w:r>
        <w:rPr>
          <w:rFonts w:ascii="Palatino Linotype" w:hAnsi="Palatino Linotype"/>
          <w:i/>
          <w:color w:val="231F20"/>
        </w:rPr>
        <w:t>Gemara </w:t>
      </w:r>
      <w:r>
        <w:rPr>
          <w:color w:val="231F20"/>
        </w:rPr>
        <w:t>mention the possibility</w:t>
      </w:r>
      <w:r>
        <w:rPr>
          <w:color w:val="231F20"/>
          <w:spacing w:val="-21"/>
        </w:rPr>
        <w:t> </w:t>
      </w:r>
      <w:r>
        <w:rPr>
          <w:color w:val="231F20"/>
        </w:rPr>
        <w:t>of</w:t>
      </w:r>
      <w:r>
        <w:rPr>
          <w:color w:val="231F20"/>
          <w:spacing w:val="-21"/>
        </w:rPr>
        <w:t> </w:t>
      </w:r>
      <w:r>
        <w:rPr>
          <w:color w:val="231F20"/>
        </w:rPr>
        <w:t>permitting</w:t>
      </w:r>
      <w:r>
        <w:rPr>
          <w:color w:val="231F20"/>
          <w:spacing w:val="-21"/>
        </w:rPr>
        <w:t> </w:t>
      </w:r>
      <w:r>
        <w:rPr>
          <w:color w:val="231F20"/>
        </w:rPr>
        <w:t>the</w:t>
      </w:r>
      <w:r>
        <w:rPr>
          <w:color w:val="231F20"/>
          <w:spacing w:val="-21"/>
        </w:rPr>
        <w:t> </w:t>
      </w:r>
      <w:r>
        <w:rPr>
          <w:color w:val="231F20"/>
        </w:rPr>
        <w:t>bread</w:t>
      </w:r>
      <w:r>
        <w:rPr>
          <w:color w:val="231F20"/>
          <w:spacing w:val="-21"/>
        </w:rPr>
        <w:t> </w:t>
      </w:r>
      <w:r>
        <w:rPr>
          <w:color w:val="231F20"/>
        </w:rPr>
        <w:t>by</w:t>
      </w:r>
      <w:r>
        <w:rPr>
          <w:color w:val="231F20"/>
          <w:spacing w:val="-20"/>
        </w:rPr>
        <w:t> </w:t>
      </w:r>
      <w:r>
        <w:rPr>
          <w:color w:val="231F20"/>
        </w:rPr>
        <w:t>breaking</w:t>
      </w:r>
      <w:r>
        <w:rPr>
          <w:color w:val="231F20"/>
          <w:spacing w:val="-21"/>
        </w:rPr>
        <w:t> </w:t>
      </w:r>
      <w:r>
        <w:rPr>
          <w:color w:val="231F20"/>
        </w:rPr>
        <w:t>it</w:t>
      </w:r>
      <w:r>
        <w:rPr>
          <w:color w:val="231F20"/>
          <w:spacing w:val="-21"/>
        </w:rPr>
        <w:t> </w:t>
      </w:r>
      <w:r>
        <w:rPr>
          <w:color w:val="231F20"/>
        </w:rPr>
        <w:t>up</w:t>
      </w:r>
      <w:r>
        <w:rPr>
          <w:color w:val="231F20"/>
          <w:spacing w:val="-21"/>
        </w:rPr>
        <w:t> </w:t>
      </w:r>
      <w:r>
        <w:rPr>
          <w:color w:val="231F20"/>
        </w:rPr>
        <w:t>into</w:t>
      </w:r>
      <w:r>
        <w:rPr>
          <w:color w:val="231F20"/>
          <w:spacing w:val="-21"/>
        </w:rPr>
        <w:t> </w:t>
      </w:r>
      <w:r>
        <w:rPr>
          <w:color w:val="231F20"/>
        </w:rPr>
        <w:t>small</w:t>
      </w:r>
      <w:r>
        <w:rPr>
          <w:color w:val="231F20"/>
          <w:spacing w:val="-20"/>
        </w:rPr>
        <w:t> </w:t>
      </w:r>
      <w:r>
        <w:rPr>
          <w:color w:val="231F20"/>
        </w:rPr>
        <w:t>pieces? </w:t>
      </w:r>
      <w:r>
        <w:rPr>
          <w:rFonts w:ascii="Palatino Linotype" w:hAnsi="Palatino Linotype"/>
          <w:i/>
          <w:color w:val="231F20"/>
        </w:rPr>
        <w:t>Ben </w:t>
      </w:r>
      <w:r>
        <w:rPr>
          <w:rFonts w:ascii="Palatino Linotype" w:hAnsi="Palatino Linotype"/>
          <w:i/>
          <w:color w:val="231F20"/>
          <w:spacing w:val="-3"/>
        </w:rPr>
        <w:t>Ish </w:t>
      </w:r>
      <w:r>
        <w:rPr>
          <w:rFonts w:ascii="Palatino Linotype" w:hAnsi="Palatino Linotype"/>
          <w:i/>
          <w:color w:val="231F20"/>
        </w:rPr>
        <w:t>Chai </w:t>
      </w:r>
      <w:r>
        <w:rPr>
          <w:color w:val="231F20"/>
        </w:rPr>
        <w:t>therefore concluded that since later authorities define dairy bread as </w:t>
      </w:r>
      <w:r>
        <w:rPr>
          <w:rFonts w:ascii="Palatino Linotype" w:hAnsi="Palatino Linotype"/>
          <w:i/>
          <w:color w:val="231F20"/>
        </w:rPr>
        <w:t>treif</w:t>
      </w:r>
      <w:r>
        <w:rPr>
          <w:color w:val="231F20"/>
        </w:rPr>
        <w:t>, cooking it in a pot would not make it</w:t>
      </w:r>
      <w:r>
        <w:rPr>
          <w:color w:val="231F20"/>
          <w:spacing w:val="-25"/>
        </w:rPr>
        <w:t> </w:t>
      </w:r>
      <w:r>
        <w:rPr>
          <w:color w:val="231F20"/>
        </w:rPr>
        <w:t>permitted.</w:t>
      </w:r>
    </w:p>
    <w:p>
      <w:pPr>
        <w:pStyle w:val="BodyText"/>
        <w:spacing w:line="309" w:lineRule="auto"/>
        <w:ind w:left="120" w:right="138"/>
        <w:jc w:val="both"/>
      </w:pPr>
      <w:r>
        <w:rPr>
          <w:color w:val="231F20"/>
          <w:spacing w:val="-3"/>
        </w:rPr>
        <w:t>He </w:t>
      </w:r>
      <w:r>
        <w:rPr>
          <w:color w:val="231F20"/>
        </w:rPr>
        <w:t>disagreed with the ruling of the rabbi. </w:t>
      </w:r>
      <w:r>
        <w:rPr>
          <w:color w:val="231F20"/>
          <w:spacing w:val="-3"/>
        </w:rPr>
        <w:t>He </w:t>
      </w:r>
      <w:r>
        <w:rPr>
          <w:color w:val="231F20"/>
        </w:rPr>
        <w:t>told the bakers they could not bake it with rice. Prohibited bread does not magically become permitted by being cooked in a pot. </w:t>
      </w:r>
      <w:r>
        <w:rPr>
          <w:color w:val="231F20"/>
          <w:spacing w:val="-4"/>
        </w:rPr>
        <w:t>However, </w:t>
      </w:r>
      <w:r>
        <w:rPr>
          <w:color w:val="231F20"/>
        </w:rPr>
        <w:t>he did</w:t>
      </w:r>
      <w:r>
        <w:rPr>
          <w:color w:val="231F20"/>
          <w:spacing w:val="-16"/>
        </w:rPr>
        <w:t> </w:t>
      </w:r>
      <w:r>
        <w:rPr>
          <w:color w:val="231F20"/>
        </w:rPr>
        <w:t>permit the</w:t>
      </w:r>
      <w:r>
        <w:rPr>
          <w:color w:val="231F20"/>
          <w:spacing w:val="-10"/>
        </w:rPr>
        <w:t> </w:t>
      </w:r>
      <w:r>
        <w:rPr>
          <w:color w:val="231F20"/>
        </w:rPr>
        <w:t>bakers</w:t>
      </w:r>
      <w:r>
        <w:rPr>
          <w:color w:val="231F20"/>
          <w:spacing w:val="-10"/>
        </w:rPr>
        <w:t> </w:t>
      </w:r>
      <w:r>
        <w:rPr>
          <w:color w:val="231F20"/>
        </w:rPr>
        <w:t>to</w:t>
      </w:r>
      <w:r>
        <w:rPr>
          <w:color w:val="231F20"/>
          <w:spacing w:val="-10"/>
        </w:rPr>
        <w:t> </w:t>
      </w:r>
      <w:r>
        <w:rPr>
          <w:color w:val="231F20"/>
        </w:rPr>
        <w:t>sell</w:t>
      </w:r>
      <w:r>
        <w:rPr>
          <w:color w:val="231F20"/>
          <w:spacing w:val="-10"/>
        </w:rPr>
        <w:t> </w:t>
      </w:r>
      <w:r>
        <w:rPr>
          <w:color w:val="231F20"/>
        </w:rPr>
        <w:t>the</w:t>
      </w:r>
      <w:r>
        <w:rPr>
          <w:color w:val="231F20"/>
          <w:spacing w:val="-10"/>
        </w:rPr>
        <w:t> </w:t>
      </w:r>
      <w:r>
        <w:rPr>
          <w:color w:val="231F20"/>
        </w:rPr>
        <w:t>bread</w:t>
      </w:r>
      <w:r>
        <w:rPr>
          <w:color w:val="231F20"/>
          <w:spacing w:val="-9"/>
        </w:rPr>
        <w:t> </w:t>
      </w:r>
      <w:r>
        <w:rPr>
          <w:color w:val="231F20"/>
        </w:rPr>
        <w:t>to</w:t>
      </w:r>
      <w:r>
        <w:rPr>
          <w:color w:val="231F20"/>
          <w:spacing w:val="-10"/>
        </w:rPr>
        <w:t> </w:t>
      </w:r>
      <w:r>
        <w:rPr>
          <w:color w:val="231F20"/>
        </w:rPr>
        <w:t>gentiles.</w:t>
      </w:r>
      <w:r>
        <w:rPr>
          <w:color w:val="231F20"/>
          <w:spacing w:val="-10"/>
        </w:rPr>
        <w:t> </w:t>
      </w:r>
      <w:r>
        <w:rPr>
          <w:color w:val="231F20"/>
        </w:rPr>
        <w:t>Some</w:t>
      </w:r>
      <w:r>
        <w:rPr>
          <w:color w:val="231F20"/>
          <w:spacing w:val="-10"/>
        </w:rPr>
        <w:t> </w:t>
      </w:r>
      <w:r>
        <w:rPr>
          <w:color w:val="231F20"/>
        </w:rPr>
        <w:t>might</w:t>
      </w:r>
      <w:r>
        <w:rPr>
          <w:color w:val="231F20"/>
          <w:spacing w:val="-10"/>
        </w:rPr>
        <w:t> </w:t>
      </w:r>
      <w:r>
        <w:rPr>
          <w:color w:val="231F20"/>
        </w:rPr>
        <w:t>argue</w:t>
      </w:r>
      <w:r>
        <w:rPr>
          <w:color w:val="231F20"/>
          <w:spacing w:val="-9"/>
        </w:rPr>
        <w:t> </w:t>
      </w:r>
      <w:r>
        <w:rPr>
          <w:color w:val="231F20"/>
        </w:rPr>
        <w:t>that</w:t>
      </w:r>
      <w:r>
        <w:rPr>
          <w:color w:val="231F20"/>
          <w:spacing w:val="-10"/>
        </w:rPr>
        <w:t> </w:t>
      </w:r>
      <w:r>
        <w:rPr>
          <w:color w:val="231F20"/>
        </w:rPr>
        <w:t>maybe the gentiles will in turn sell it to Jews, who might eat it with meat. </w:t>
      </w:r>
      <w:r>
        <w:rPr>
          <w:rFonts w:ascii="Palatino Linotype"/>
          <w:i/>
          <w:color w:val="231F20"/>
        </w:rPr>
        <w:t>Ben </w:t>
      </w:r>
      <w:r>
        <w:rPr>
          <w:rFonts w:ascii="Palatino Linotype"/>
          <w:i/>
          <w:color w:val="231F20"/>
          <w:spacing w:val="-3"/>
        </w:rPr>
        <w:t>Ish </w:t>
      </w:r>
      <w:r>
        <w:rPr>
          <w:rFonts w:ascii="Palatino Linotype"/>
          <w:i/>
          <w:color w:val="231F20"/>
        </w:rPr>
        <w:t>Chai </w:t>
      </w:r>
      <w:r>
        <w:rPr>
          <w:color w:val="231F20"/>
        </w:rPr>
        <w:t>rejected this </w:t>
      </w:r>
      <w:r>
        <w:rPr>
          <w:color w:val="231F20"/>
          <w:spacing w:val="-4"/>
        </w:rPr>
        <w:t>fear. </w:t>
      </w:r>
      <w:r>
        <w:rPr>
          <w:color w:val="231F20"/>
          <w:spacing w:val="-3"/>
        </w:rPr>
        <w:t>Perhaps </w:t>
      </w:r>
      <w:r>
        <w:rPr>
          <w:color w:val="231F20"/>
        </w:rPr>
        <w:t>the gentile will not sell the bread</w:t>
      </w:r>
      <w:r>
        <w:rPr>
          <w:color w:val="231F20"/>
          <w:spacing w:val="7"/>
        </w:rPr>
        <w:t> </w:t>
      </w:r>
      <w:r>
        <w:rPr>
          <w:color w:val="231F20"/>
        </w:rPr>
        <w:t>to</w:t>
      </w:r>
      <w:r>
        <w:rPr>
          <w:color w:val="231F20"/>
          <w:spacing w:val="7"/>
        </w:rPr>
        <w:t> </w:t>
      </w:r>
      <w:r>
        <w:rPr>
          <w:color w:val="231F20"/>
        </w:rPr>
        <w:t>a</w:t>
      </w:r>
      <w:r>
        <w:rPr>
          <w:color w:val="231F20"/>
          <w:spacing w:val="7"/>
        </w:rPr>
        <w:t> </w:t>
      </w:r>
      <w:r>
        <w:rPr>
          <w:color w:val="231F20"/>
        </w:rPr>
        <w:t>Jew;</w:t>
      </w:r>
      <w:r>
        <w:rPr>
          <w:color w:val="231F20"/>
          <w:spacing w:val="7"/>
        </w:rPr>
        <w:t> </w:t>
      </w:r>
      <w:r>
        <w:rPr>
          <w:color w:val="231F20"/>
        </w:rPr>
        <w:t>furthermore,</w:t>
      </w:r>
      <w:r>
        <w:rPr>
          <w:color w:val="231F20"/>
          <w:spacing w:val="7"/>
        </w:rPr>
        <w:t> </w:t>
      </w:r>
      <w:r>
        <w:rPr>
          <w:color w:val="231F20"/>
        </w:rPr>
        <w:t>even</w:t>
      </w:r>
      <w:r>
        <w:rPr>
          <w:color w:val="231F20"/>
          <w:spacing w:val="7"/>
        </w:rPr>
        <w:t> </w:t>
      </w:r>
      <w:r>
        <w:rPr>
          <w:color w:val="231F20"/>
        </w:rPr>
        <w:t>if</w:t>
      </w:r>
      <w:r>
        <w:rPr>
          <w:color w:val="231F20"/>
          <w:spacing w:val="7"/>
        </w:rPr>
        <w:t> </w:t>
      </w:r>
      <w:r>
        <w:rPr>
          <w:color w:val="231F20"/>
        </w:rPr>
        <w:t>he</w:t>
      </w:r>
      <w:r>
        <w:rPr>
          <w:color w:val="231F20"/>
          <w:spacing w:val="7"/>
        </w:rPr>
        <w:t> </w:t>
      </w:r>
      <w:r>
        <w:rPr>
          <w:color w:val="231F20"/>
        </w:rPr>
        <w:t>does,</w:t>
      </w:r>
      <w:r>
        <w:rPr>
          <w:color w:val="231F20"/>
          <w:spacing w:val="8"/>
        </w:rPr>
        <w:t> </w:t>
      </w:r>
      <w:r>
        <w:rPr>
          <w:color w:val="231F20"/>
        </w:rPr>
        <w:t>the</w:t>
      </w:r>
      <w:r>
        <w:rPr>
          <w:color w:val="231F20"/>
          <w:spacing w:val="7"/>
        </w:rPr>
        <w:t> </w:t>
      </w:r>
      <w:r>
        <w:rPr>
          <w:color w:val="231F20"/>
        </w:rPr>
        <w:t>Jew</w:t>
      </w:r>
      <w:r>
        <w:rPr>
          <w:color w:val="231F20"/>
          <w:spacing w:val="7"/>
        </w:rPr>
        <w:t> </w:t>
      </w:r>
      <w:r>
        <w:rPr>
          <w:color w:val="231F20"/>
        </w:rPr>
        <w:t>might</w:t>
      </w:r>
      <w:r>
        <w:rPr>
          <w:color w:val="231F20"/>
          <w:spacing w:val="7"/>
        </w:rPr>
        <w:t> </w:t>
      </w:r>
      <w:r>
        <w:rPr>
          <w:color w:val="231F20"/>
        </w:rPr>
        <w:t>not</w:t>
      </w:r>
      <w:r>
        <w:rPr>
          <w:color w:val="231F20"/>
          <w:spacing w:val="7"/>
        </w:rPr>
        <w:t> </w:t>
      </w:r>
      <w:r>
        <w:rPr>
          <w:color w:val="231F20"/>
        </w:rPr>
        <w:t>eat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90" w:lineRule="auto"/>
        <w:ind w:left="120" w:right="138"/>
        <w:jc w:val="both"/>
      </w:pPr>
      <w:r>
        <w:rPr>
          <w:color w:val="231F20"/>
        </w:rPr>
        <w:t>it with meat. Therefore, since it is a </w:t>
      </w:r>
      <w:r>
        <w:rPr>
          <w:rFonts w:ascii="Palatino Linotype" w:hAnsi="Palatino Linotype"/>
          <w:i/>
          <w:color w:val="231F20"/>
        </w:rPr>
        <w:t>sfeik sfeikah</w:t>
      </w:r>
      <w:r>
        <w:rPr>
          <w:color w:val="231F20"/>
        </w:rPr>
        <w:t>—a doubt upon a doubt—there was no reason to prohibit the sale.</w:t>
      </w:r>
    </w:p>
    <w:p>
      <w:pPr>
        <w:pStyle w:val="BodyText"/>
        <w:spacing w:line="312" w:lineRule="auto" w:before="67"/>
        <w:ind w:left="120" w:right="137" w:firstLine="360"/>
        <w:jc w:val="both"/>
        <w:rPr>
          <w:rFonts w:ascii="Palatino Linotype" w:hAnsi="Palatino Linotype"/>
          <w:i/>
        </w:rPr>
      </w:pPr>
      <w:r>
        <w:rPr>
          <w:color w:val="231F20"/>
        </w:rPr>
        <w:t>During the first few years of </w:t>
      </w:r>
      <w:r>
        <w:rPr>
          <w:color w:val="231F20"/>
          <w:spacing w:val="-5"/>
        </w:rPr>
        <w:t>Israel’s </w:t>
      </w:r>
      <w:r>
        <w:rPr>
          <w:color w:val="231F20"/>
        </w:rPr>
        <w:t>existence, there was a shortage of food. Some suggested adding milk powder to the bread so it would be more nutritious for children. They proposed putting stickers on the bread declaring that it is dairy to </w:t>
      </w:r>
      <w:r>
        <w:rPr>
          <w:color w:val="231F20"/>
          <w:spacing w:val="2"/>
        </w:rPr>
        <w:t>try </w:t>
      </w:r>
      <w:r>
        <w:rPr>
          <w:color w:val="231F20"/>
        </w:rPr>
        <w:t>and solve the halachic</w:t>
      </w:r>
      <w:r>
        <w:rPr>
          <w:color w:val="231F20"/>
          <w:spacing w:val="-12"/>
        </w:rPr>
        <w:t> </w:t>
      </w:r>
      <w:r>
        <w:rPr>
          <w:color w:val="231F20"/>
        </w:rPr>
        <w:t>problem</w:t>
      </w:r>
      <w:r>
        <w:rPr>
          <w:color w:val="231F20"/>
          <w:spacing w:val="-12"/>
        </w:rPr>
        <w:t> </w:t>
      </w:r>
      <w:r>
        <w:rPr>
          <w:color w:val="231F20"/>
        </w:rPr>
        <w:t>of</w:t>
      </w:r>
      <w:r>
        <w:rPr>
          <w:color w:val="231F20"/>
          <w:spacing w:val="-12"/>
        </w:rPr>
        <w:t> </w:t>
      </w:r>
      <w:r>
        <w:rPr>
          <w:color w:val="231F20"/>
        </w:rPr>
        <w:t>dairy</w:t>
      </w:r>
      <w:r>
        <w:rPr>
          <w:color w:val="231F20"/>
          <w:spacing w:val="-12"/>
        </w:rPr>
        <w:t> </w:t>
      </w:r>
      <w:r>
        <w:rPr>
          <w:color w:val="231F20"/>
        </w:rPr>
        <w:t>bread.</w:t>
      </w:r>
      <w:r>
        <w:rPr>
          <w:color w:val="231F20"/>
          <w:spacing w:val="-12"/>
        </w:rPr>
        <w:t> </w:t>
      </w:r>
      <w:r>
        <w:rPr>
          <w:rFonts w:ascii="Palatino Linotype" w:hAnsi="Palatino Linotype"/>
          <w:i/>
          <w:color w:val="231F20"/>
          <w:spacing w:val="-4"/>
        </w:rPr>
        <w:t>Shu”t</w:t>
      </w:r>
      <w:r>
        <w:rPr>
          <w:rFonts w:ascii="Palatino Linotype" w:hAnsi="Palatino Linotype"/>
          <w:i/>
          <w:color w:val="231F20"/>
          <w:spacing w:val="-12"/>
        </w:rPr>
        <w:t> </w:t>
      </w:r>
      <w:r>
        <w:rPr>
          <w:rFonts w:ascii="Palatino Linotype" w:hAnsi="Palatino Linotype"/>
          <w:i/>
          <w:color w:val="231F20"/>
          <w:spacing w:val="-3"/>
        </w:rPr>
        <w:t>Kol</w:t>
      </w:r>
      <w:r>
        <w:rPr>
          <w:rFonts w:ascii="Palatino Linotype" w:hAnsi="Palatino Linotype"/>
          <w:i/>
          <w:color w:val="231F20"/>
          <w:spacing w:val="-11"/>
        </w:rPr>
        <w:t> </w:t>
      </w:r>
      <w:r>
        <w:rPr>
          <w:rFonts w:ascii="Palatino Linotype" w:hAnsi="Palatino Linotype"/>
          <w:i/>
          <w:color w:val="231F20"/>
        </w:rPr>
        <w:t>Mevaser</w:t>
      </w:r>
      <w:r>
        <w:rPr>
          <w:rFonts w:ascii="Palatino Linotype" w:hAnsi="Palatino Linotype"/>
          <w:i/>
          <w:color w:val="231F20"/>
          <w:spacing w:val="-12"/>
        </w:rPr>
        <w:t> </w:t>
      </w:r>
      <w:r>
        <w:rPr>
          <w:color w:val="231F20"/>
        </w:rPr>
        <w:t>(</w:t>
      </w:r>
      <w:r>
        <w:rPr>
          <w:rFonts w:ascii="Palatino Linotype" w:hAnsi="Palatino Linotype"/>
          <w:i/>
          <w:color w:val="231F20"/>
        </w:rPr>
        <w:t>cheilek</w:t>
      </w:r>
      <w:r>
        <w:rPr>
          <w:rFonts w:ascii="Palatino Linotype" w:hAnsi="Palatino Linotype"/>
          <w:i/>
          <w:color w:val="231F20"/>
          <w:spacing w:val="-12"/>
        </w:rPr>
        <w:t> </w:t>
      </w:r>
      <w:r>
        <w:rPr>
          <w:color w:val="231F20"/>
        </w:rPr>
        <w:t>1</w:t>
      </w:r>
      <w:r>
        <w:rPr>
          <w:color w:val="231F20"/>
          <w:spacing w:val="-12"/>
        </w:rPr>
        <w:t> </w:t>
      </w:r>
      <w:r>
        <w:rPr>
          <w:rFonts w:ascii="Palatino Linotype" w:hAnsi="Palatino Linotype"/>
          <w:i/>
          <w:color w:val="231F20"/>
          <w:spacing w:val="-4"/>
        </w:rPr>
        <w:t>siman</w:t>
      </w:r>
    </w:p>
    <w:p>
      <w:pPr>
        <w:pStyle w:val="BodyText"/>
        <w:spacing w:line="236" w:lineRule="exact"/>
        <w:ind w:left="120"/>
        <w:jc w:val="both"/>
      </w:pPr>
      <w:r>
        <w:rPr>
          <w:color w:val="231F20"/>
        </w:rPr>
        <w:t>10)</w:t>
      </w:r>
      <w:r>
        <w:rPr>
          <w:color w:val="231F20"/>
          <w:spacing w:val="-13"/>
        </w:rPr>
        <w:t> </w:t>
      </w:r>
      <w:r>
        <w:rPr>
          <w:color w:val="231F20"/>
        </w:rPr>
        <w:t>rejected</w:t>
      </w:r>
      <w:r>
        <w:rPr>
          <w:color w:val="231F20"/>
          <w:spacing w:val="-13"/>
        </w:rPr>
        <w:t> </w:t>
      </w:r>
      <w:r>
        <w:rPr>
          <w:color w:val="231F20"/>
        </w:rPr>
        <w:t>the</w:t>
      </w:r>
      <w:r>
        <w:rPr>
          <w:color w:val="231F20"/>
          <w:spacing w:val="-13"/>
        </w:rPr>
        <w:t> </w:t>
      </w:r>
      <w:r>
        <w:rPr>
          <w:color w:val="231F20"/>
        </w:rPr>
        <w:t>proposal.</w:t>
      </w:r>
      <w:r>
        <w:rPr>
          <w:color w:val="231F20"/>
          <w:spacing w:val="-13"/>
        </w:rPr>
        <w:t> </w:t>
      </w:r>
      <w:r>
        <w:rPr>
          <w:color w:val="231F20"/>
          <w:spacing w:val="-3"/>
        </w:rPr>
        <w:t>He</w:t>
      </w:r>
      <w:r>
        <w:rPr>
          <w:color w:val="231F20"/>
          <w:spacing w:val="-13"/>
        </w:rPr>
        <w:t> </w:t>
      </w:r>
      <w:r>
        <w:rPr>
          <w:color w:val="231F20"/>
        </w:rPr>
        <w:t>pointed</w:t>
      </w:r>
      <w:r>
        <w:rPr>
          <w:color w:val="231F20"/>
          <w:spacing w:val="-13"/>
        </w:rPr>
        <w:t> </w:t>
      </w:r>
      <w:r>
        <w:rPr>
          <w:color w:val="231F20"/>
        </w:rPr>
        <w:t>out</w:t>
      </w:r>
      <w:r>
        <w:rPr>
          <w:color w:val="231F20"/>
          <w:spacing w:val="-13"/>
        </w:rPr>
        <w:t> </w:t>
      </w:r>
      <w:r>
        <w:rPr>
          <w:color w:val="231F20"/>
        </w:rPr>
        <w:t>that</w:t>
      </w:r>
      <w:r>
        <w:rPr>
          <w:color w:val="231F20"/>
          <w:spacing w:val="-13"/>
        </w:rPr>
        <w:t> </w:t>
      </w:r>
      <w:r>
        <w:rPr>
          <w:color w:val="231F20"/>
        </w:rPr>
        <w:t>once</w:t>
      </w:r>
      <w:r>
        <w:rPr>
          <w:color w:val="231F20"/>
          <w:spacing w:val="-13"/>
        </w:rPr>
        <w:t> </w:t>
      </w:r>
      <w:r>
        <w:rPr>
          <w:color w:val="231F20"/>
        </w:rPr>
        <w:t>the</w:t>
      </w:r>
      <w:r>
        <w:rPr>
          <w:color w:val="231F20"/>
          <w:spacing w:val="-13"/>
        </w:rPr>
        <w:t> </w:t>
      </w:r>
      <w:r>
        <w:rPr>
          <w:color w:val="231F20"/>
        </w:rPr>
        <w:t>bread</w:t>
      </w:r>
      <w:r>
        <w:rPr>
          <w:color w:val="231F20"/>
          <w:spacing w:val="-13"/>
        </w:rPr>
        <w:t> </w:t>
      </w:r>
      <w:r>
        <w:rPr>
          <w:color w:val="231F20"/>
        </w:rPr>
        <w:t>is</w:t>
      </w:r>
      <w:r>
        <w:rPr>
          <w:color w:val="231F20"/>
          <w:spacing w:val="-13"/>
        </w:rPr>
        <w:t> </w:t>
      </w:r>
      <w:r>
        <w:rPr>
          <w:color w:val="231F20"/>
        </w:rPr>
        <w:t>baked</w:t>
      </w:r>
    </w:p>
    <w:p>
      <w:pPr>
        <w:pStyle w:val="BodyText"/>
        <w:spacing w:line="314" w:lineRule="auto" w:before="59"/>
        <w:ind w:left="120" w:right="137"/>
        <w:jc w:val="both"/>
      </w:pPr>
      <w:r>
        <w:rPr>
          <w:color w:val="231F20"/>
        </w:rPr>
        <w:t>it is prohibited. </w:t>
      </w:r>
      <w:r>
        <w:rPr>
          <w:color w:val="231F20"/>
          <w:spacing w:val="-3"/>
        </w:rPr>
        <w:t>Just </w:t>
      </w:r>
      <w:r>
        <w:rPr>
          <w:color w:val="231F20"/>
        </w:rPr>
        <w:t>as </w:t>
      </w:r>
      <w:r>
        <w:rPr>
          <w:rFonts w:ascii="Palatino Linotype"/>
          <w:i/>
          <w:color w:val="231F20"/>
        </w:rPr>
        <w:t>Ben </w:t>
      </w:r>
      <w:r>
        <w:rPr>
          <w:rFonts w:ascii="Palatino Linotype"/>
          <w:i/>
          <w:color w:val="231F20"/>
          <w:spacing w:val="-3"/>
        </w:rPr>
        <w:t>Ish </w:t>
      </w:r>
      <w:r>
        <w:rPr>
          <w:rFonts w:ascii="Palatino Linotype"/>
          <w:i/>
          <w:color w:val="231F20"/>
        </w:rPr>
        <w:t>Chai </w:t>
      </w:r>
      <w:r>
        <w:rPr>
          <w:color w:val="231F20"/>
        </w:rPr>
        <w:t>taught that after it was baked cooking the bread could not permit it, adding two stickers could not permit it after it was baked </w:t>
      </w:r>
      <w:r>
        <w:rPr>
          <w:color w:val="231F20"/>
          <w:spacing w:val="-3"/>
        </w:rPr>
        <w:t>either. </w:t>
      </w:r>
      <w:r>
        <w:rPr>
          <w:color w:val="231F20"/>
        </w:rPr>
        <w:t>Furthermore, stickers could help if</w:t>
      </w:r>
      <w:r>
        <w:rPr>
          <w:color w:val="231F20"/>
          <w:spacing w:val="-9"/>
        </w:rPr>
        <w:t> </w:t>
      </w:r>
      <w:r>
        <w:rPr>
          <w:color w:val="231F20"/>
        </w:rPr>
        <w:t>people</w:t>
      </w:r>
      <w:r>
        <w:rPr>
          <w:color w:val="231F20"/>
          <w:spacing w:val="-8"/>
        </w:rPr>
        <w:t> </w:t>
      </w:r>
      <w:r>
        <w:rPr>
          <w:color w:val="231F20"/>
        </w:rPr>
        <w:t>looked</w:t>
      </w:r>
      <w:r>
        <w:rPr>
          <w:color w:val="231F20"/>
          <w:spacing w:val="-9"/>
        </w:rPr>
        <w:t> </w:t>
      </w:r>
      <w:r>
        <w:rPr>
          <w:color w:val="231F20"/>
          <w:spacing w:val="-3"/>
        </w:rPr>
        <w:t>at</w:t>
      </w:r>
      <w:r>
        <w:rPr>
          <w:color w:val="231F20"/>
          <w:spacing w:val="-8"/>
        </w:rPr>
        <w:t> </w:t>
      </w:r>
      <w:r>
        <w:rPr>
          <w:color w:val="231F20"/>
        </w:rPr>
        <w:t>the</w:t>
      </w:r>
      <w:r>
        <w:rPr>
          <w:color w:val="231F20"/>
          <w:spacing w:val="-9"/>
        </w:rPr>
        <w:t> </w:t>
      </w:r>
      <w:r>
        <w:rPr>
          <w:color w:val="231F20"/>
        </w:rPr>
        <w:t>stickers</w:t>
      </w:r>
      <w:r>
        <w:rPr>
          <w:color w:val="231F20"/>
          <w:spacing w:val="-8"/>
        </w:rPr>
        <w:t> </w:t>
      </w:r>
      <w:r>
        <w:rPr>
          <w:color w:val="231F20"/>
        </w:rPr>
        <w:t>while</w:t>
      </w:r>
      <w:r>
        <w:rPr>
          <w:color w:val="231F20"/>
          <w:spacing w:val="-9"/>
        </w:rPr>
        <w:t> </w:t>
      </w:r>
      <w:r>
        <w:rPr>
          <w:color w:val="231F20"/>
        </w:rPr>
        <w:t>eating</w:t>
      </w:r>
      <w:r>
        <w:rPr>
          <w:color w:val="231F20"/>
          <w:spacing w:val="-8"/>
        </w:rPr>
        <w:t> </w:t>
      </w:r>
      <w:r>
        <w:rPr>
          <w:color w:val="231F20"/>
        </w:rPr>
        <w:t>the</w:t>
      </w:r>
      <w:r>
        <w:rPr>
          <w:color w:val="231F20"/>
          <w:spacing w:val="-9"/>
        </w:rPr>
        <w:t> </w:t>
      </w:r>
      <w:r>
        <w:rPr>
          <w:color w:val="231F20"/>
        </w:rPr>
        <w:t>entire</w:t>
      </w:r>
      <w:r>
        <w:rPr>
          <w:color w:val="231F20"/>
          <w:spacing w:val="-8"/>
        </w:rPr>
        <w:t> </w:t>
      </w:r>
      <w:r>
        <w:rPr>
          <w:color w:val="231F20"/>
        </w:rPr>
        <w:t>loaf.</w:t>
      </w:r>
      <w:r>
        <w:rPr>
          <w:color w:val="231F20"/>
          <w:spacing w:val="-9"/>
        </w:rPr>
        <w:t> </w:t>
      </w:r>
      <w:r>
        <w:rPr>
          <w:color w:val="231F20"/>
          <w:spacing w:val="-4"/>
        </w:rPr>
        <w:t>However, </w:t>
      </w:r>
      <w:r>
        <w:rPr>
          <w:color w:val="231F20"/>
        </w:rPr>
        <w:t>if someone cut a slice from the middle, no one would know that it was dairy bread. People might eat that slice with meat and the fears of our Sages would be</w:t>
      </w:r>
      <w:r>
        <w:rPr>
          <w:color w:val="231F20"/>
          <w:spacing w:val="-2"/>
        </w:rPr>
        <w:t> </w:t>
      </w:r>
      <w:r>
        <w:rPr>
          <w:color w:val="231F20"/>
        </w:rPr>
        <w:t>realized.</w:t>
      </w:r>
    </w:p>
    <w:p>
      <w:pPr>
        <w:pStyle w:val="BodyText"/>
        <w:spacing w:line="314" w:lineRule="auto" w:before="28"/>
        <w:ind w:left="120" w:right="137" w:firstLine="360"/>
        <w:jc w:val="both"/>
        <w:rPr>
          <w:rFonts w:ascii="Palatino Linotype" w:hAnsi="Palatino Linotype"/>
          <w:i/>
        </w:rPr>
      </w:pPr>
      <w:r>
        <w:rPr>
          <w:color w:val="231F20"/>
          <w:spacing w:val="-8"/>
        </w:rPr>
        <w:t>Today,</w:t>
      </w:r>
      <w:r>
        <w:rPr>
          <w:color w:val="231F20"/>
          <w:spacing w:val="-10"/>
        </w:rPr>
        <w:t> </w:t>
      </w:r>
      <w:r>
        <w:rPr>
          <w:color w:val="231F20"/>
        </w:rPr>
        <w:t>the</w:t>
      </w:r>
      <w:r>
        <w:rPr>
          <w:color w:val="231F20"/>
          <w:spacing w:val="-10"/>
        </w:rPr>
        <w:t> </w:t>
      </w:r>
      <w:r>
        <w:rPr>
          <w:color w:val="231F20"/>
        </w:rPr>
        <w:t>Israeli</w:t>
      </w:r>
      <w:r>
        <w:rPr>
          <w:color w:val="231F20"/>
          <w:spacing w:val="-10"/>
        </w:rPr>
        <w:t> </w:t>
      </w:r>
      <w:r>
        <w:rPr>
          <w:color w:val="231F20"/>
        </w:rPr>
        <w:t>Rabbinate</w:t>
      </w:r>
      <w:r>
        <w:rPr>
          <w:color w:val="231F20"/>
          <w:spacing w:val="-10"/>
        </w:rPr>
        <w:t> </w:t>
      </w:r>
      <w:r>
        <w:rPr>
          <w:color w:val="231F20"/>
        </w:rPr>
        <w:t>demands</w:t>
      </w:r>
      <w:r>
        <w:rPr>
          <w:color w:val="231F20"/>
          <w:spacing w:val="-9"/>
        </w:rPr>
        <w:t> </w:t>
      </w:r>
      <w:r>
        <w:rPr>
          <w:color w:val="231F20"/>
        </w:rPr>
        <w:t>that</w:t>
      </w:r>
      <w:r>
        <w:rPr>
          <w:color w:val="231F20"/>
          <w:spacing w:val="-10"/>
        </w:rPr>
        <w:t> </w:t>
      </w:r>
      <w:r>
        <w:rPr>
          <w:color w:val="231F20"/>
        </w:rPr>
        <w:t>all</w:t>
      </w:r>
      <w:r>
        <w:rPr>
          <w:color w:val="231F20"/>
          <w:spacing w:val="-10"/>
        </w:rPr>
        <w:t> </w:t>
      </w:r>
      <w:r>
        <w:rPr>
          <w:color w:val="231F20"/>
        </w:rPr>
        <w:t>cheese</w:t>
      </w:r>
      <w:r>
        <w:rPr>
          <w:color w:val="231F20"/>
          <w:spacing w:val="-10"/>
        </w:rPr>
        <w:t> </w:t>
      </w:r>
      <w:r>
        <w:rPr>
          <w:color w:val="231F20"/>
        </w:rPr>
        <w:t>bourekas</w:t>
      </w:r>
      <w:r>
        <w:rPr>
          <w:color w:val="231F20"/>
          <w:spacing w:val="-9"/>
        </w:rPr>
        <w:t> </w:t>
      </w:r>
      <w:r>
        <w:rPr>
          <w:color w:val="231F20"/>
        </w:rPr>
        <w:t>be baked in the triangular shape. They do this because of the issue of dairy bread. </w:t>
      </w:r>
      <w:r>
        <w:rPr>
          <w:color w:val="231F20"/>
          <w:spacing w:val="-3"/>
        </w:rPr>
        <w:t>Potato </w:t>
      </w:r>
      <w:r>
        <w:rPr>
          <w:color w:val="231F20"/>
        </w:rPr>
        <w:t>bourekas are frequently eaten with meat. If the cheese-filled dough is square like the potato ones, a person might mistakenly end up eating cheese bourekas with meat. </w:t>
      </w:r>
      <w:r>
        <w:rPr>
          <w:color w:val="231F20"/>
          <w:spacing w:val="-3"/>
        </w:rPr>
        <w:t>Just </w:t>
      </w:r>
      <w:r>
        <w:rPr>
          <w:color w:val="231F20"/>
        </w:rPr>
        <w:t>as the dairy bread has to be in a unique shape, the Rabbinate insists that the dairy bourekas be in a unique shape (</w:t>
      </w:r>
      <w:r>
        <w:rPr>
          <w:rFonts w:ascii="Palatino Linotype" w:hAnsi="Palatino Linotype"/>
          <w:i/>
          <w:color w:val="231F20"/>
        </w:rPr>
        <w:t>Hamevaser </w:t>
      </w:r>
      <w:r>
        <w:rPr>
          <w:rFonts w:ascii="Palatino Linotype" w:hAnsi="Palatino Linotype"/>
          <w:i/>
          <w:color w:val="231F20"/>
          <w:spacing w:val="-6"/>
        </w:rPr>
        <w:t>Torani</w:t>
      </w:r>
      <w:r>
        <w:rPr>
          <w:color w:val="231F20"/>
          <w:spacing w:val="-6"/>
        </w:rPr>
        <w:t>,</w:t>
      </w:r>
      <w:r>
        <w:rPr>
          <w:color w:val="231F20"/>
          <w:spacing w:val="-31"/>
        </w:rPr>
        <w:t> </w:t>
      </w:r>
      <w:r>
        <w:rPr>
          <w:rFonts w:ascii="Palatino Linotype" w:hAnsi="Palatino Linotype"/>
          <w:i/>
          <w:color w:val="231F20"/>
          <w:spacing w:val="-9"/>
        </w:rPr>
        <w:t>Me’oros</w:t>
      </w:r>
    </w:p>
    <w:p>
      <w:pPr>
        <w:spacing w:line="249" w:lineRule="exact" w:before="0"/>
        <w:ind w:left="120" w:right="0" w:firstLine="0"/>
        <w:jc w:val="both"/>
        <w:rPr>
          <w:sz w:val="23"/>
        </w:rPr>
      </w:pPr>
      <w:r>
        <w:rPr>
          <w:rFonts w:ascii="Palatino Linotype"/>
          <w:i/>
          <w:color w:val="231F20"/>
          <w:sz w:val="23"/>
        </w:rPr>
        <w:t>Daf Hayomi</w:t>
      </w:r>
      <w:r>
        <w:rPr>
          <w:color w:val="231F20"/>
          <w:sz w:val="23"/>
        </w:rPr>
        <w:t>).</w:t>
      </w:r>
    </w:p>
    <w:p>
      <w:pPr>
        <w:pStyle w:val="BodyText"/>
        <w:rPr>
          <w:sz w:val="30"/>
        </w:rPr>
      </w:pPr>
    </w:p>
    <w:p>
      <w:pPr>
        <w:pStyle w:val="BodyText"/>
        <w:spacing w:before="9"/>
        <w:rPr>
          <w:sz w:val="33"/>
        </w:rPr>
      </w:pPr>
    </w:p>
    <w:p>
      <w:pPr>
        <w:pStyle w:val="Heading1"/>
        <w:spacing w:line="268" w:lineRule="auto"/>
        <w:ind w:left="0" w:right="18"/>
      </w:pPr>
      <w:r>
        <w:rPr>
          <w:color w:val="231F20"/>
          <w:w w:val="95"/>
        </w:rPr>
        <w:t>Can</w:t>
      </w:r>
      <w:r>
        <w:rPr>
          <w:color w:val="231F20"/>
          <w:spacing w:val="-18"/>
          <w:w w:val="95"/>
        </w:rPr>
        <w:t> </w:t>
      </w:r>
      <w:r>
        <w:rPr>
          <w:color w:val="231F20"/>
          <w:w w:val="95"/>
        </w:rPr>
        <w:t>a</w:t>
      </w:r>
      <w:r>
        <w:rPr>
          <w:color w:val="231F20"/>
          <w:spacing w:val="-17"/>
          <w:w w:val="95"/>
        </w:rPr>
        <w:t> </w:t>
      </w:r>
      <w:r>
        <w:rPr>
          <w:color w:val="231F20"/>
          <w:spacing w:val="-6"/>
          <w:w w:val="95"/>
        </w:rPr>
        <w:t>Worker</w:t>
      </w:r>
      <w:r>
        <w:rPr>
          <w:color w:val="231F20"/>
          <w:spacing w:val="-18"/>
          <w:w w:val="95"/>
        </w:rPr>
        <w:t> </w:t>
      </w:r>
      <w:r>
        <w:rPr>
          <w:color w:val="231F20"/>
          <w:w w:val="95"/>
        </w:rPr>
        <w:t>Answer</w:t>
      </w:r>
      <w:r>
        <w:rPr>
          <w:color w:val="231F20"/>
          <w:spacing w:val="-17"/>
          <w:w w:val="95"/>
        </w:rPr>
        <w:t> </w:t>
      </w:r>
      <w:r>
        <w:rPr>
          <w:color w:val="231F20"/>
          <w:w w:val="95"/>
        </w:rPr>
        <w:t>the</w:t>
      </w:r>
      <w:r>
        <w:rPr>
          <w:color w:val="231F20"/>
          <w:spacing w:val="-18"/>
          <w:w w:val="95"/>
        </w:rPr>
        <w:t> </w:t>
      </w:r>
      <w:r>
        <w:rPr>
          <w:color w:val="231F20"/>
          <w:w w:val="95"/>
        </w:rPr>
        <w:t>Phone</w:t>
      </w:r>
      <w:r>
        <w:rPr>
          <w:color w:val="231F20"/>
          <w:spacing w:val="-17"/>
          <w:w w:val="95"/>
        </w:rPr>
        <w:t> </w:t>
      </w:r>
      <w:r>
        <w:rPr>
          <w:color w:val="231F20"/>
          <w:spacing w:val="-3"/>
          <w:w w:val="95"/>
        </w:rPr>
        <w:t>for</w:t>
      </w:r>
      <w:r>
        <w:rPr>
          <w:color w:val="231F20"/>
          <w:spacing w:val="-18"/>
          <w:w w:val="95"/>
        </w:rPr>
        <w:t> </w:t>
      </w:r>
      <w:r>
        <w:rPr>
          <w:color w:val="231F20"/>
          <w:w w:val="95"/>
        </w:rPr>
        <w:t>His</w:t>
      </w:r>
      <w:r>
        <w:rPr>
          <w:color w:val="231F20"/>
          <w:spacing w:val="-17"/>
          <w:w w:val="95"/>
        </w:rPr>
        <w:t> </w:t>
      </w:r>
      <w:r>
        <w:rPr>
          <w:color w:val="231F20"/>
          <w:spacing w:val="-10"/>
          <w:w w:val="95"/>
        </w:rPr>
        <w:t>Wife’s </w:t>
      </w:r>
      <w:r>
        <w:rPr>
          <w:color w:val="231F20"/>
        </w:rPr>
        <w:t>Business</w:t>
      </w:r>
      <w:r>
        <w:rPr>
          <w:color w:val="231F20"/>
          <w:spacing w:val="-33"/>
        </w:rPr>
        <w:t> </w:t>
      </w:r>
      <w:r>
        <w:rPr>
          <w:color w:val="231F20"/>
        </w:rPr>
        <w:t>While</w:t>
      </w:r>
      <w:r>
        <w:rPr>
          <w:color w:val="231F20"/>
          <w:spacing w:val="-33"/>
        </w:rPr>
        <w:t> </w:t>
      </w:r>
      <w:r>
        <w:rPr>
          <w:color w:val="231F20"/>
          <w:spacing w:val="-5"/>
        </w:rPr>
        <w:t>Working</w:t>
      </w:r>
      <w:r>
        <w:rPr>
          <w:color w:val="231F20"/>
          <w:spacing w:val="-33"/>
        </w:rPr>
        <w:t> </w:t>
      </w:r>
      <w:r>
        <w:rPr>
          <w:color w:val="231F20"/>
          <w:spacing w:val="-3"/>
        </w:rPr>
        <w:t>for</w:t>
      </w:r>
      <w:r>
        <w:rPr>
          <w:color w:val="231F20"/>
          <w:spacing w:val="-33"/>
        </w:rPr>
        <w:t> </w:t>
      </w:r>
      <w:r>
        <w:rPr>
          <w:color w:val="231F20"/>
        </w:rPr>
        <w:t>His</w:t>
      </w:r>
      <w:r>
        <w:rPr>
          <w:color w:val="231F20"/>
          <w:spacing w:val="-33"/>
        </w:rPr>
        <w:t> </w:t>
      </w:r>
      <w:r>
        <w:rPr>
          <w:color w:val="231F20"/>
        </w:rPr>
        <w:t>Boss?</w:t>
      </w:r>
    </w:p>
    <w:p>
      <w:pPr>
        <w:pStyle w:val="BodyText"/>
        <w:spacing w:before="6"/>
        <w:rPr>
          <w:rFonts w:ascii="Cambria"/>
          <w:b/>
          <w:sz w:val="34"/>
        </w:rPr>
      </w:pPr>
    </w:p>
    <w:p>
      <w:pPr>
        <w:pStyle w:val="BodyText"/>
        <w:spacing w:line="292" w:lineRule="auto" w:before="1"/>
        <w:ind w:left="120" w:right="137"/>
        <w:jc w:val="both"/>
      </w:pPr>
      <w:r>
        <w:rPr>
          <w:color w:val="231F20"/>
          <w:spacing w:val="-10"/>
        </w:rPr>
        <w:t>Ya’akov </w:t>
      </w:r>
      <w:r>
        <w:rPr>
          <w:color w:val="231F20"/>
        </w:rPr>
        <w:t>works in </w:t>
      </w:r>
      <w:r>
        <w:rPr>
          <w:color w:val="231F20"/>
          <w:spacing w:val="-6"/>
        </w:rPr>
        <w:t>Shimon’s </w:t>
      </w:r>
      <w:r>
        <w:rPr>
          <w:color w:val="231F20"/>
        </w:rPr>
        <w:t>store. </w:t>
      </w:r>
      <w:r>
        <w:rPr>
          <w:color w:val="231F20"/>
          <w:spacing w:val="-3"/>
        </w:rPr>
        <w:t>He </w:t>
      </w:r>
      <w:r>
        <w:rPr>
          <w:color w:val="231F20"/>
        </w:rPr>
        <w:t>is a loyal employee. </w:t>
      </w:r>
      <w:r>
        <w:rPr>
          <w:color w:val="231F20"/>
          <w:spacing w:val="-3"/>
        </w:rPr>
        <w:t>He </w:t>
      </w:r>
      <w:r>
        <w:rPr>
          <w:color w:val="231F20"/>
        </w:rPr>
        <w:t>tries to fulfill</w:t>
      </w:r>
      <w:r>
        <w:rPr>
          <w:color w:val="231F20"/>
          <w:spacing w:val="-20"/>
        </w:rPr>
        <w:t> </w:t>
      </w:r>
      <w:r>
        <w:rPr>
          <w:color w:val="231F20"/>
        </w:rPr>
        <w:t>Jewish</w:t>
      </w:r>
      <w:r>
        <w:rPr>
          <w:color w:val="231F20"/>
          <w:spacing w:val="-19"/>
        </w:rPr>
        <w:t> </w:t>
      </w:r>
      <w:r>
        <w:rPr>
          <w:color w:val="231F20"/>
        </w:rPr>
        <w:t>law</w:t>
      </w:r>
      <w:r>
        <w:rPr>
          <w:color w:val="231F20"/>
          <w:spacing w:val="-19"/>
        </w:rPr>
        <w:t> </w:t>
      </w:r>
      <w:r>
        <w:rPr>
          <w:color w:val="231F20"/>
        </w:rPr>
        <w:t>as</w:t>
      </w:r>
      <w:r>
        <w:rPr>
          <w:color w:val="231F20"/>
          <w:spacing w:val="-20"/>
        </w:rPr>
        <w:t> </w:t>
      </w:r>
      <w:r>
        <w:rPr>
          <w:rFonts w:ascii="Palatino Linotype" w:hAnsi="Palatino Linotype"/>
          <w:i/>
          <w:color w:val="231F20"/>
          <w:spacing w:val="-3"/>
        </w:rPr>
        <w:t>Rambam</w:t>
      </w:r>
      <w:r>
        <w:rPr>
          <w:rFonts w:ascii="Palatino Linotype" w:hAnsi="Palatino Linotype"/>
          <w:i/>
          <w:color w:val="231F20"/>
          <w:spacing w:val="-19"/>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19"/>
        </w:rPr>
        <w:t> </w:t>
      </w:r>
      <w:r>
        <w:rPr>
          <w:rFonts w:ascii="Palatino Linotype" w:hAnsi="Palatino Linotype"/>
          <w:i/>
          <w:color w:val="231F20"/>
        </w:rPr>
        <w:t>Sechirus</w:t>
      </w:r>
      <w:r>
        <w:rPr>
          <w:rFonts w:ascii="Palatino Linotype" w:hAnsi="Palatino Linotype"/>
          <w:i/>
          <w:color w:val="231F20"/>
          <w:spacing w:val="-19"/>
        </w:rPr>
        <w:t> </w:t>
      </w:r>
      <w:r>
        <w:rPr>
          <w:color w:val="231F20"/>
        </w:rPr>
        <w:t>13:7)</w:t>
      </w:r>
      <w:r>
        <w:rPr>
          <w:color w:val="231F20"/>
          <w:spacing w:val="-19"/>
        </w:rPr>
        <w:t> </w:t>
      </w:r>
      <w:r>
        <w:rPr>
          <w:color w:val="231F20"/>
        </w:rPr>
        <w:t>defined</w:t>
      </w:r>
      <w:r>
        <w:rPr>
          <w:color w:val="231F20"/>
          <w:spacing w:val="-20"/>
        </w:rPr>
        <w:t> </w:t>
      </w:r>
      <w:r>
        <w:rPr>
          <w:color w:val="231F20"/>
        </w:rPr>
        <w:t>it:</w:t>
      </w:r>
      <w:r>
        <w:rPr>
          <w:color w:val="231F20"/>
          <w:spacing w:val="-19"/>
        </w:rPr>
        <w:t> </w:t>
      </w:r>
      <w:r>
        <w:rPr>
          <w:color w:val="231F20"/>
          <w:spacing w:val="-3"/>
        </w:rPr>
        <w:t>“Just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rPr>
        <w:t>as the owner of the establishment is enjoined not to steal from the poor worker by withholding </w:t>
      </w:r>
      <w:r>
        <w:rPr>
          <w:color w:val="231F20"/>
          <w:spacing w:val="-6"/>
        </w:rPr>
        <w:t>pay, </w:t>
      </w:r>
      <w:r>
        <w:rPr>
          <w:color w:val="231F20"/>
        </w:rPr>
        <w:t>the worker may not steal from the boss. </w:t>
      </w:r>
      <w:r>
        <w:rPr>
          <w:color w:val="231F20"/>
          <w:spacing w:val="-3"/>
        </w:rPr>
        <w:t>He </w:t>
      </w:r>
      <w:r>
        <w:rPr>
          <w:color w:val="231F20"/>
        </w:rPr>
        <w:t>may not take a small break here and relax a bit there and end up fooling the employer all </w:t>
      </w:r>
      <w:r>
        <w:rPr>
          <w:color w:val="231F20"/>
          <w:spacing w:val="-6"/>
        </w:rPr>
        <w:t>day. </w:t>
      </w:r>
      <w:r>
        <w:rPr>
          <w:color w:val="231F20"/>
        </w:rPr>
        <w:t>A worker must be careful to give all his time to the boss. Our Sages ruled that a worker need not recite the fourth blessing in the Grace After Meals in order to avoid stealing time from the </w:t>
      </w:r>
      <w:r>
        <w:rPr>
          <w:color w:val="231F20"/>
          <w:spacing w:val="-4"/>
        </w:rPr>
        <w:t>employer. </w:t>
      </w:r>
      <w:r>
        <w:rPr>
          <w:color w:val="231F20"/>
        </w:rPr>
        <w:t>In a similar vein, the worker must toil</w:t>
      </w:r>
      <w:r>
        <w:rPr>
          <w:color w:val="231F20"/>
          <w:spacing w:val="-23"/>
        </w:rPr>
        <w:t> </w:t>
      </w:r>
      <w:r>
        <w:rPr>
          <w:color w:val="231F20"/>
        </w:rPr>
        <w:t>with</w:t>
      </w:r>
      <w:r>
        <w:rPr>
          <w:color w:val="231F20"/>
          <w:spacing w:val="-22"/>
        </w:rPr>
        <w:t> </w:t>
      </w:r>
      <w:r>
        <w:rPr>
          <w:color w:val="231F20"/>
        </w:rPr>
        <w:t>all</w:t>
      </w:r>
      <w:r>
        <w:rPr>
          <w:color w:val="231F20"/>
          <w:spacing w:val="-22"/>
        </w:rPr>
        <w:t> </w:t>
      </w:r>
      <w:r>
        <w:rPr>
          <w:color w:val="231F20"/>
        </w:rPr>
        <w:t>of</w:t>
      </w:r>
      <w:r>
        <w:rPr>
          <w:color w:val="231F20"/>
          <w:spacing w:val="-22"/>
        </w:rPr>
        <w:t> </w:t>
      </w:r>
      <w:r>
        <w:rPr>
          <w:color w:val="231F20"/>
        </w:rPr>
        <w:t>his</w:t>
      </w:r>
      <w:r>
        <w:rPr>
          <w:color w:val="231F20"/>
          <w:spacing w:val="-22"/>
        </w:rPr>
        <w:t> </w:t>
      </w:r>
      <w:r>
        <w:rPr>
          <w:color w:val="231F20"/>
          <w:spacing w:val="-3"/>
        </w:rPr>
        <w:t>energy.</w:t>
      </w:r>
      <w:r>
        <w:rPr>
          <w:color w:val="231F20"/>
          <w:spacing w:val="-22"/>
        </w:rPr>
        <w:t> </w:t>
      </w:r>
      <w:r>
        <w:rPr>
          <w:color w:val="231F20"/>
        </w:rPr>
        <w:t>Our</w:t>
      </w:r>
      <w:r>
        <w:rPr>
          <w:color w:val="231F20"/>
          <w:spacing w:val="-22"/>
        </w:rPr>
        <w:t> </w:t>
      </w:r>
      <w:r>
        <w:rPr>
          <w:color w:val="231F20"/>
        </w:rPr>
        <w:t>father</w:t>
      </w:r>
      <w:r>
        <w:rPr>
          <w:color w:val="231F20"/>
          <w:spacing w:val="-22"/>
        </w:rPr>
        <w:t> </w:t>
      </w:r>
      <w:r>
        <w:rPr>
          <w:color w:val="231F20"/>
          <w:spacing w:val="-10"/>
        </w:rPr>
        <w:t>Ya’akov</w:t>
      </w:r>
      <w:r>
        <w:rPr>
          <w:color w:val="231F20"/>
          <w:spacing w:val="-22"/>
        </w:rPr>
        <w:t> </w:t>
      </w:r>
      <w:r>
        <w:rPr>
          <w:color w:val="231F20"/>
        </w:rPr>
        <w:t>declared</w:t>
      </w:r>
      <w:r>
        <w:rPr>
          <w:color w:val="231F20"/>
          <w:spacing w:val="-22"/>
        </w:rPr>
        <w:t> </w:t>
      </w:r>
      <w:r>
        <w:rPr>
          <w:color w:val="231F20"/>
        </w:rPr>
        <w:t>to</w:t>
      </w:r>
      <w:r>
        <w:rPr>
          <w:color w:val="231F20"/>
          <w:spacing w:val="-22"/>
        </w:rPr>
        <w:t> </w:t>
      </w:r>
      <w:r>
        <w:rPr>
          <w:color w:val="231F20"/>
          <w:spacing w:val="-7"/>
        </w:rPr>
        <w:t>Lavan’s</w:t>
      </w:r>
      <w:r>
        <w:rPr>
          <w:color w:val="231F20"/>
          <w:spacing w:val="-22"/>
        </w:rPr>
        <w:t> </w:t>
      </w:r>
      <w:r>
        <w:rPr>
          <w:color w:val="231F20"/>
        </w:rPr>
        <w:t>sons, </w:t>
      </w:r>
      <w:r>
        <w:rPr>
          <w:color w:val="231F20"/>
          <w:spacing w:val="-3"/>
        </w:rPr>
        <w:t>‘With </w:t>
      </w:r>
      <w:r>
        <w:rPr>
          <w:color w:val="231F20"/>
        </w:rPr>
        <w:t>all of </w:t>
      </w:r>
      <w:r>
        <w:rPr>
          <w:color w:val="231F20"/>
          <w:spacing w:val="-3"/>
        </w:rPr>
        <w:t>my </w:t>
      </w:r>
      <w:r>
        <w:rPr>
          <w:color w:val="231F20"/>
        </w:rPr>
        <w:t>strength I worked for your </w:t>
      </w:r>
      <w:r>
        <w:rPr>
          <w:color w:val="231F20"/>
          <w:spacing w:val="-7"/>
        </w:rPr>
        <w:t>father.’ </w:t>
      </w:r>
      <w:r>
        <w:rPr>
          <w:color w:val="231F20"/>
        </w:rPr>
        <w:t>That was why</w:t>
      </w:r>
      <w:r>
        <w:rPr>
          <w:color w:val="231F20"/>
          <w:spacing w:val="-41"/>
        </w:rPr>
        <w:t> </w:t>
      </w:r>
      <w:r>
        <w:rPr>
          <w:color w:val="231F20"/>
        </w:rPr>
        <w:t>our patriarch</w:t>
      </w:r>
      <w:r>
        <w:rPr>
          <w:color w:val="231F20"/>
          <w:spacing w:val="-18"/>
        </w:rPr>
        <w:t> </w:t>
      </w:r>
      <w:r>
        <w:rPr>
          <w:color w:val="231F20"/>
          <w:spacing w:val="-10"/>
        </w:rPr>
        <w:t>Ya’akov</w:t>
      </w:r>
      <w:r>
        <w:rPr>
          <w:color w:val="231F20"/>
          <w:spacing w:val="-18"/>
        </w:rPr>
        <w:t> </w:t>
      </w:r>
      <w:r>
        <w:rPr>
          <w:color w:val="231F20"/>
        </w:rPr>
        <w:t>received</w:t>
      </w:r>
      <w:r>
        <w:rPr>
          <w:color w:val="231F20"/>
          <w:spacing w:val="-18"/>
        </w:rPr>
        <w:t> </w:t>
      </w:r>
      <w:r>
        <w:rPr>
          <w:color w:val="231F20"/>
        </w:rPr>
        <w:t>reward</w:t>
      </w:r>
      <w:r>
        <w:rPr>
          <w:color w:val="231F20"/>
          <w:spacing w:val="-18"/>
        </w:rPr>
        <w:t> </w:t>
      </w:r>
      <w:r>
        <w:rPr>
          <w:color w:val="231F20"/>
        </w:rPr>
        <w:t>in</w:t>
      </w:r>
      <w:r>
        <w:rPr>
          <w:color w:val="231F20"/>
          <w:spacing w:val="-17"/>
        </w:rPr>
        <w:t> </w:t>
      </w:r>
      <w:r>
        <w:rPr>
          <w:color w:val="231F20"/>
        </w:rPr>
        <w:t>this</w:t>
      </w:r>
      <w:r>
        <w:rPr>
          <w:color w:val="231F20"/>
          <w:spacing w:val="-18"/>
        </w:rPr>
        <w:t> </w:t>
      </w:r>
      <w:r>
        <w:rPr>
          <w:color w:val="231F20"/>
        </w:rPr>
        <w:t>world,</w:t>
      </w:r>
      <w:r>
        <w:rPr>
          <w:color w:val="231F20"/>
          <w:spacing w:val="-18"/>
        </w:rPr>
        <w:t> </w:t>
      </w:r>
      <w:r>
        <w:rPr>
          <w:color w:val="231F20"/>
        </w:rPr>
        <w:t>as</w:t>
      </w:r>
      <w:r>
        <w:rPr>
          <w:color w:val="231F20"/>
          <w:spacing w:val="-18"/>
        </w:rPr>
        <w:t> </w:t>
      </w:r>
      <w:r>
        <w:rPr>
          <w:color w:val="231F20"/>
        </w:rPr>
        <w:t>the</w:t>
      </w:r>
      <w:r>
        <w:rPr>
          <w:color w:val="231F20"/>
          <w:spacing w:val="-17"/>
        </w:rPr>
        <w:t> </w:t>
      </w:r>
      <w:r>
        <w:rPr>
          <w:color w:val="231F20"/>
        </w:rPr>
        <w:t>verse</w:t>
      </w:r>
      <w:r>
        <w:rPr>
          <w:color w:val="231F20"/>
          <w:spacing w:val="-18"/>
        </w:rPr>
        <w:t> </w:t>
      </w:r>
      <w:r>
        <w:rPr>
          <w:color w:val="231F20"/>
        </w:rPr>
        <w:t>declares, </w:t>
      </w:r>
      <w:r>
        <w:rPr>
          <w:color w:val="231F20"/>
          <w:spacing w:val="-10"/>
        </w:rPr>
        <w:t>‘And </w:t>
      </w:r>
      <w:r>
        <w:rPr>
          <w:color w:val="231F20"/>
        </w:rPr>
        <w:t>the</w:t>
      </w:r>
      <w:r>
        <w:rPr>
          <w:color w:val="231F20"/>
          <w:spacing w:val="-9"/>
        </w:rPr>
        <w:t> man’s</w:t>
      </w:r>
      <w:r>
        <w:rPr>
          <w:color w:val="231F20"/>
          <w:spacing w:val="-10"/>
        </w:rPr>
        <w:t> </w:t>
      </w:r>
      <w:r>
        <w:rPr>
          <w:color w:val="231F20"/>
        </w:rPr>
        <w:t>wealth</w:t>
      </w:r>
      <w:r>
        <w:rPr>
          <w:color w:val="231F20"/>
          <w:spacing w:val="-9"/>
        </w:rPr>
        <w:t> </w:t>
      </w:r>
      <w:r>
        <w:rPr>
          <w:color w:val="231F20"/>
        </w:rPr>
        <w:t>increased</w:t>
      </w:r>
      <w:r>
        <w:rPr>
          <w:color w:val="231F20"/>
          <w:spacing w:val="-10"/>
        </w:rPr>
        <w:t> </w:t>
      </w:r>
      <w:r>
        <w:rPr>
          <w:color w:val="231F20"/>
        </w:rPr>
        <w:t>more</w:t>
      </w:r>
      <w:r>
        <w:rPr>
          <w:color w:val="231F20"/>
          <w:spacing w:val="-9"/>
        </w:rPr>
        <w:t> </w:t>
      </w:r>
      <w:r>
        <w:rPr>
          <w:color w:val="231F20"/>
        </w:rPr>
        <w:t>and</w:t>
      </w:r>
      <w:r>
        <w:rPr>
          <w:color w:val="231F20"/>
          <w:spacing w:val="-10"/>
        </w:rPr>
        <w:t> </w:t>
      </w:r>
      <w:r>
        <w:rPr>
          <w:color w:val="231F20"/>
          <w:spacing w:val="-8"/>
        </w:rPr>
        <w:t>more.’”</w:t>
      </w:r>
      <w:r>
        <w:rPr>
          <w:color w:val="231F20"/>
          <w:spacing w:val="-9"/>
        </w:rPr>
        <w:t> </w:t>
      </w:r>
      <w:r>
        <w:rPr>
          <w:color w:val="231F20"/>
          <w:spacing w:val="-11"/>
        </w:rPr>
        <w:t>Ya’akov’s</w:t>
      </w:r>
      <w:r>
        <w:rPr>
          <w:color w:val="231F20"/>
          <w:spacing w:val="-10"/>
        </w:rPr>
        <w:t> </w:t>
      </w:r>
      <w:r>
        <w:rPr>
          <w:color w:val="231F20"/>
        </w:rPr>
        <w:t>wife</w:t>
      </w:r>
      <w:r>
        <w:rPr>
          <w:color w:val="231F20"/>
          <w:spacing w:val="-9"/>
        </w:rPr>
        <w:t> </w:t>
      </w:r>
      <w:r>
        <w:rPr>
          <w:color w:val="231F20"/>
        </w:rPr>
        <w:t>has a</w:t>
      </w:r>
      <w:r>
        <w:rPr>
          <w:color w:val="231F20"/>
          <w:spacing w:val="-11"/>
        </w:rPr>
        <w:t> </w:t>
      </w:r>
      <w:r>
        <w:rPr>
          <w:color w:val="231F20"/>
        </w:rPr>
        <w:t>business.</w:t>
      </w:r>
      <w:r>
        <w:rPr>
          <w:color w:val="231F20"/>
          <w:spacing w:val="-11"/>
        </w:rPr>
        <w:t> </w:t>
      </w:r>
      <w:r>
        <w:rPr>
          <w:color w:val="231F20"/>
          <w:spacing w:val="-10"/>
        </w:rPr>
        <w:t>Ya’akov </w:t>
      </w:r>
      <w:r>
        <w:rPr>
          <w:color w:val="231F20"/>
        </w:rPr>
        <w:t>tries</w:t>
      </w:r>
      <w:r>
        <w:rPr>
          <w:color w:val="231F20"/>
          <w:spacing w:val="-11"/>
        </w:rPr>
        <w:t> </w:t>
      </w:r>
      <w:r>
        <w:rPr>
          <w:color w:val="231F20"/>
        </w:rPr>
        <w:t>to</w:t>
      </w:r>
      <w:r>
        <w:rPr>
          <w:color w:val="231F20"/>
          <w:spacing w:val="-10"/>
        </w:rPr>
        <w:t> </w:t>
      </w:r>
      <w:r>
        <w:rPr>
          <w:color w:val="231F20"/>
        </w:rPr>
        <w:t>help</w:t>
      </w:r>
      <w:r>
        <w:rPr>
          <w:color w:val="231F20"/>
          <w:spacing w:val="-11"/>
        </w:rPr>
        <w:t> </w:t>
      </w:r>
      <w:r>
        <w:rPr>
          <w:color w:val="231F20"/>
        </w:rPr>
        <w:t>her</w:t>
      </w:r>
      <w:r>
        <w:rPr>
          <w:color w:val="231F20"/>
          <w:spacing w:val="-10"/>
        </w:rPr>
        <w:t> </w:t>
      </w:r>
      <w:r>
        <w:rPr>
          <w:color w:val="231F20"/>
        </w:rPr>
        <w:t>with</w:t>
      </w:r>
      <w:r>
        <w:rPr>
          <w:color w:val="231F20"/>
          <w:spacing w:val="-11"/>
        </w:rPr>
        <w:t> </w:t>
      </w:r>
      <w:r>
        <w:rPr>
          <w:color w:val="231F20"/>
        </w:rPr>
        <w:t>it.</w:t>
      </w:r>
      <w:r>
        <w:rPr>
          <w:color w:val="231F20"/>
          <w:spacing w:val="-10"/>
        </w:rPr>
        <w:t> </w:t>
      </w:r>
      <w:r>
        <w:rPr>
          <w:color w:val="231F20"/>
        </w:rPr>
        <w:t>She</w:t>
      </w:r>
      <w:r>
        <w:rPr>
          <w:color w:val="231F20"/>
          <w:spacing w:val="-11"/>
        </w:rPr>
        <w:t> </w:t>
      </w:r>
      <w:r>
        <w:rPr>
          <w:color w:val="231F20"/>
        </w:rPr>
        <w:t>often</w:t>
      </w:r>
      <w:r>
        <w:rPr>
          <w:color w:val="231F20"/>
          <w:spacing w:val="-11"/>
        </w:rPr>
        <w:t> </w:t>
      </w:r>
      <w:r>
        <w:rPr>
          <w:color w:val="231F20"/>
        </w:rPr>
        <w:t>likes</w:t>
      </w:r>
      <w:r>
        <w:rPr>
          <w:color w:val="231F20"/>
          <w:spacing w:val="-10"/>
        </w:rPr>
        <w:t> </w:t>
      </w:r>
      <w:r>
        <w:rPr>
          <w:color w:val="231F20"/>
        </w:rPr>
        <w:t>to</w:t>
      </w:r>
      <w:r>
        <w:rPr>
          <w:color w:val="231F20"/>
          <w:spacing w:val="-11"/>
        </w:rPr>
        <w:t> </w:t>
      </w:r>
      <w:r>
        <w:rPr>
          <w:color w:val="231F20"/>
        </w:rPr>
        <w:t>consult with</w:t>
      </w:r>
      <w:r>
        <w:rPr>
          <w:color w:val="231F20"/>
          <w:spacing w:val="-7"/>
        </w:rPr>
        <w:t> </w:t>
      </w:r>
      <w:r>
        <w:rPr>
          <w:color w:val="231F20"/>
        </w:rPr>
        <w:t>him.</w:t>
      </w:r>
      <w:r>
        <w:rPr>
          <w:color w:val="231F20"/>
          <w:spacing w:val="-6"/>
        </w:rPr>
        <w:t> </w:t>
      </w:r>
      <w:r>
        <w:rPr>
          <w:color w:val="231F20"/>
          <w:spacing w:val="-3"/>
        </w:rPr>
        <w:t>May</w:t>
      </w:r>
      <w:r>
        <w:rPr>
          <w:color w:val="231F20"/>
          <w:spacing w:val="-7"/>
        </w:rPr>
        <w:t> </w:t>
      </w:r>
      <w:r>
        <w:rPr>
          <w:color w:val="231F20"/>
        </w:rPr>
        <w:t>he</w:t>
      </w:r>
      <w:r>
        <w:rPr>
          <w:color w:val="231F20"/>
          <w:spacing w:val="-6"/>
        </w:rPr>
        <w:t> </w:t>
      </w:r>
      <w:r>
        <w:rPr>
          <w:color w:val="231F20"/>
        </w:rPr>
        <w:t>answer</w:t>
      </w:r>
      <w:r>
        <w:rPr>
          <w:color w:val="231F20"/>
          <w:spacing w:val="-7"/>
        </w:rPr>
        <w:t> </w:t>
      </w:r>
      <w:r>
        <w:rPr>
          <w:color w:val="231F20"/>
        </w:rPr>
        <w:t>her</w:t>
      </w:r>
      <w:r>
        <w:rPr>
          <w:color w:val="231F20"/>
          <w:spacing w:val="-6"/>
        </w:rPr>
        <w:t> </w:t>
      </w:r>
      <w:r>
        <w:rPr>
          <w:color w:val="231F20"/>
        </w:rPr>
        <w:t>calls</w:t>
      </w:r>
      <w:r>
        <w:rPr>
          <w:color w:val="231F20"/>
          <w:spacing w:val="-7"/>
        </w:rPr>
        <w:t> </w:t>
      </w:r>
      <w:r>
        <w:rPr>
          <w:color w:val="231F20"/>
        </w:rPr>
        <w:t>for</w:t>
      </w:r>
      <w:r>
        <w:rPr>
          <w:color w:val="231F20"/>
          <w:spacing w:val="-6"/>
        </w:rPr>
        <w:t> </w:t>
      </w:r>
      <w:r>
        <w:rPr>
          <w:color w:val="231F20"/>
        </w:rPr>
        <w:t>brief</w:t>
      </w:r>
      <w:r>
        <w:rPr>
          <w:color w:val="231F20"/>
          <w:spacing w:val="-7"/>
        </w:rPr>
        <w:t> </w:t>
      </w:r>
      <w:r>
        <w:rPr>
          <w:color w:val="231F20"/>
        </w:rPr>
        <w:t>consultations</w:t>
      </w:r>
      <w:r>
        <w:rPr>
          <w:color w:val="231F20"/>
          <w:spacing w:val="-6"/>
        </w:rPr>
        <w:t> </w:t>
      </w:r>
      <w:r>
        <w:rPr>
          <w:color w:val="231F20"/>
        </w:rPr>
        <w:t>while</w:t>
      </w:r>
      <w:r>
        <w:rPr>
          <w:color w:val="231F20"/>
          <w:spacing w:val="-7"/>
        </w:rPr>
        <w:t> </w:t>
      </w:r>
      <w:r>
        <w:rPr>
          <w:color w:val="231F20"/>
        </w:rPr>
        <w:t>he</w:t>
      </w:r>
      <w:r>
        <w:rPr>
          <w:color w:val="231F20"/>
          <w:spacing w:val="-6"/>
        </w:rPr>
        <w:t> </w:t>
      </w:r>
      <w:r>
        <w:rPr>
          <w:color w:val="231F20"/>
        </w:rPr>
        <w:t>is on the job in </w:t>
      </w:r>
      <w:r>
        <w:rPr>
          <w:color w:val="231F20"/>
          <w:spacing w:val="-6"/>
        </w:rPr>
        <w:t>Shimon’s</w:t>
      </w:r>
      <w:r>
        <w:rPr>
          <w:color w:val="231F20"/>
          <w:spacing w:val="2"/>
        </w:rPr>
        <w:t> </w:t>
      </w:r>
      <w:r>
        <w:rPr>
          <w:color w:val="231F20"/>
        </w:rPr>
        <w:t>store?</w:t>
      </w:r>
    </w:p>
    <w:p>
      <w:pPr>
        <w:pStyle w:val="BodyText"/>
        <w:spacing w:line="302" w:lineRule="auto" w:before="22"/>
        <w:ind w:left="120" w:right="137" w:firstLine="360"/>
        <w:jc w:val="both"/>
      </w:pPr>
      <w:r>
        <w:rPr>
          <w:color w:val="231F20"/>
        </w:rPr>
        <w:t>Our </w:t>
      </w:r>
      <w:r>
        <w:rPr>
          <w:rFonts w:ascii="Palatino Linotype"/>
          <w:i/>
          <w:color w:val="231F20"/>
        </w:rPr>
        <w:t>Gemara </w:t>
      </w:r>
      <w:r>
        <w:rPr>
          <w:color w:val="231F20"/>
        </w:rPr>
        <w:t>discusses the law that mandates that the employer allow his employee to snack on grapes when he is in the field doing late-stage work with the grapes. Our </w:t>
      </w:r>
      <w:r>
        <w:rPr>
          <w:rFonts w:ascii="Palatino Linotype"/>
          <w:i/>
          <w:color w:val="231F20"/>
        </w:rPr>
        <w:t>Gemara </w:t>
      </w:r>
      <w:r>
        <w:rPr>
          <w:color w:val="231F20"/>
        </w:rPr>
        <w:t>teaches that the employee may not interrupt his work and take a break to eat. The </w:t>
      </w:r>
      <w:r>
        <w:rPr>
          <w:color w:val="231F20"/>
          <w:spacing w:val="-5"/>
        </w:rPr>
        <w:t>Torah</w:t>
      </w:r>
      <w:r>
        <w:rPr>
          <w:color w:val="231F20"/>
          <w:spacing w:val="-14"/>
        </w:rPr>
        <w:t> </w:t>
      </w:r>
      <w:r>
        <w:rPr>
          <w:color w:val="231F20"/>
        </w:rPr>
        <w:t>allowed</w:t>
      </w:r>
      <w:r>
        <w:rPr>
          <w:color w:val="231F20"/>
          <w:spacing w:val="-14"/>
        </w:rPr>
        <w:t> </w:t>
      </w:r>
      <w:r>
        <w:rPr>
          <w:color w:val="231F20"/>
        </w:rPr>
        <w:t>the</w:t>
      </w:r>
      <w:r>
        <w:rPr>
          <w:color w:val="231F20"/>
          <w:spacing w:val="-13"/>
        </w:rPr>
        <w:t> </w:t>
      </w:r>
      <w:r>
        <w:rPr>
          <w:color w:val="231F20"/>
        </w:rPr>
        <w:t>employee</w:t>
      </w:r>
      <w:r>
        <w:rPr>
          <w:color w:val="231F20"/>
          <w:spacing w:val="-14"/>
        </w:rPr>
        <w:t> </w:t>
      </w:r>
      <w:r>
        <w:rPr>
          <w:color w:val="231F20"/>
        </w:rPr>
        <w:t>to</w:t>
      </w:r>
      <w:r>
        <w:rPr>
          <w:color w:val="231F20"/>
          <w:spacing w:val="-13"/>
        </w:rPr>
        <w:t> </w:t>
      </w:r>
      <w:r>
        <w:rPr>
          <w:color w:val="231F20"/>
        </w:rPr>
        <w:t>eat</w:t>
      </w:r>
      <w:r>
        <w:rPr>
          <w:color w:val="231F20"/>
          <w:spacing w:val="-14"/>
        </w:rPr>
        <w:t> </w:t>
      </w:r>
      <w:r>
        <w:rPr>
          <w:color w:val="231F20"/>
        </w:rPr>
        <w:t>while</w:t>
      </w:r>
      <w:r>
        <w:rPr>
          <w:color w:val="231F20"/>
          <w:spacing w:val="-13"/>
        </w:rPr>
        <w:t> </w:t>
      </w:r>
      <w:r>
        <w:rPr>
          <w:color w:val="231F20"/>
        </w:rPr>
        <w:t>working.</w:t>
      </w:r>
      <w:r>
        <w:rPr>
          <w:color w:val="231F20"/>
          <w:spacing w:val="-14"/>
        </w:rPr>
        <w:t> </w:t>
      </w:r>
      <w:r>
        <w:rPr>
          <w:color w:val="231F20"/>
          <w:spacing w:val="-4"/>
        </w:rPr>
        <w:t>However,</w:t>
      </w:r>
      <w:r>
        <w:rPr>
          <w:color w:val="231F20"/>
          <w:spacing w:val="-13"/>
        </w:rPr>
        <w:t> </w:t>
      </w:r>
      <w:r>
        <w:rPr>
          <w:color w:val="231F20"/>
        </w:rPr>
        <w:t>he</w:t>
      </w:r>
      <w:r>
        <w:rPr>
          <w:color w:val="231F20"/>
          <w:spacing w:val="-14"/>
        </w:rPr>
        <w:t> </w:t>
      </w:r>
      <w:r>
        <w:rPr>
          <w:color w:val="231F20"/>
        </w:rPr>
        <w:t>is</w:t>
      </w:r>
      <w:r>
        <w:rPr>
          <w:color w:val="231F20"/>
          <w:spacing w:val="-13"/>
        </w:rPr>
        <w:t> </w:t>
      </w:r>
      <w:r>
        <w:rPr>
          <w:color w:val="231F20"/>
        </w:rPr>
        <w:t>not allowed to stop his work to</w:t>
      </w:r>
      <w:r>
        <w:rPr>
          <w:color w:val="231F20"/>
          <w:spacing w:val="1"/>
        </w:rPr>
        <w:t> </w:t>
      </w:r>
      <w:r>
        <w:rPr>
          <w:color w:val="231F20"/>
        </w:rPr>
        <w:t>eat.</w:t>
      </w:r>
    </w:p>
    <w:p>
      <w:pPr>
        <w:pStyle w:val="BodyText"/>
        <w:spacing w:line="309" w:lineRule="auto" w:before="21"/>
        <w:ind w:left="119" w:right="137" w:firstLine="360"/>
        <w:jc w:val="both"/>
      </w:pPr>
      <w:r>
        <w:rPr>
          <w:color w:val="231F20"/>
        </w:rPr>
        <w:t>The </w:t>
      </w:r>
      <w:r>
        <w:rPr>
          <w:rFonts w:ascii="Palatino Linotype" w:hAnsi="Palatino Linotype"/>
          <w:i/>
          <w:color w:val="231F20"/>
        </w:rPr>
        <w:t>Gemara </w:t>
      </w:r>
      <w:r>
        <w:rPr>
          <w:color w:val="231F20"/>
          <w:spacing w:val="-10"/>
        </w:rPr>
        <w:t>(</w:t>
      </w:r>
      <w:r>
        <w:rPr>
          <w:rFonts w:ascii="Palatino Linotype" w:hAnsi="Palatino Linotype"/>
          <w:i/>
          <w:color w:val="231F20"/>
          <w:spacing w:val="-10"/>
        </w:rPr>
        <w:t>Ta’anis </w:t>
      </w:r>
      <w:r>
        <w:rPr>
          <w:color w:val="231F20"/>
        </w:rPr>
        <w:t>23b) records a story about Aba Chilkiyah. </w:t>
      </w:r>
      <w:r>
        <w:rPr>
          <w:color w:val="231F20"/>
          <w:spacing w:val="-3"/>
        </w:rPr>
        <w:t>He </w:t>
      </w:r>
      <w:r>
        <w:rPr>
          <w:color w:val="231F20"/>
        </w:rPr>
        <w:t>was working in the field. When the Sages came he would not even say hello because he felt that such an interruption would be theft from his </w:t>
      </w:r>
      <w:r>
        <w:rPr>
          <w:color w:val="231F20"/>
          <w:spacing w:val="-4"/>
        </w:rPr>
        <w:t>employer. </w:t>
      </w:r>
      <w:r>
        <w:rPr>
          <w:rFonts w:ascii="Palatino Linotype" w:hAnsi="Palatino Linotype"/>
          <w:i/>
          <w:color w:val="231F20"/>
          <w:spacing w:val="-3"/>
        </w:rPr>
        <w:t>Mesilas </w:t>
      </w:r>
      <w:r>
        <w:rPr>
          <w:rFonts w:ascii="Palatino Linotype" w:hAnsi="Palatino Linotype"/>
          <w:i/>
          <w:color w:val="231F20"/>
          <w:spacing w:val="-5"/>
        </w:rPr>
        <w:t>Yesharim </w:t>
      </w:r>
      <w:r>
        <w:rPr>
          <w:color w:val="231F20"/>
        </w:rPr>
        <w:t>(chapter 1) writes: “Our Sages exempted workers </w:t>
      </w:r>
      <w:r>
        <w:rPr>
          <w:color w:val="231F20"/>
          <w:spacing w:val="-3"/>
        </w:rPr>
        <w:t>at </w:t>
      </w:r>
      <w:r>
        <w:rPr>
          <w:color w:val="231F20"/>
        </w:rPr>
        <w:t>the home of a boss from blessings, and therefore certainly the same is true about optional matters. </w:t>
      </w:r>
      <w:r>
        <w:rPr>
          <w:color w:val="231F20"/>
          <w:spacing w:val="-3"/>
        </w:rPr>
        <w:t>Anyone </w:t>
      </w:r>
      <w:r>
        <w:rPr>
          <w:color w:val="231F20"/>
        </w:rPr>
        <w:t>hired for a day cannot take time for optional pursuits. </w:t>
      </w:r>
      <w:r>
        <w:rPr>
          <w:color w:val="231F20"/>
          <w:spacing w:val="-3"/>
        </w:rPr>
        <w:t>He </w:t>
      </w:r>
      <w:r>
        <w:rPr>
          <w:color w:val="231F20"/>
        </w:rPr>
        <w:t>owes his time</w:t>
      </w:r>
      <w:r>
        <w:rPr>
          <w:color w:val="231F20"/>
          <w:spacing w:val="-8"/>
        </w:rPr>
        <w:t> </w:t>
      </w:r>
      <w:r>
        <w:rPr>
          <w:color w:val="231F20"/>
        </w:rPr>
        <w:t>to</w:t>
      </w:r>
      <w:r>
        <w:rPr>
          <w:color w:val="231F20"/>
          <w:spacing w:val="-7"/>
        </w:rPr>
        <w:t> </w:t>
      </w:r>
      <w:r>
        <w:rPr>
          <w:color w:val="231F20"/>
        </w:rPr>
        <w:t>his</w:t>
      </w:r>
      <w:r>
        <w:rPr>
          <w:color w:val="231F20"/>
          <w:spacing w:val="-7"/>
        </w:rPr>
        <w:t> </w:t>
      </w:r>
      <w:r>
        <w:rPr>
          <w:color w:val="231F20"/>
        </w:rPr>
        <w:t>boss.</w:t>
      </w:r>
      <w:r>
        <w:rPr>
          <w:color w:val="231F20"/>
          <w:spacing w:val="-8"/>
        </w:rPr>
        <w:t> </w:t>
      </w:r>
      <w:r>
        <w:rPr>
          <w:color w:val="231F20"/>
        </w:rPr>
        <w:t>If</w:t>
      </w:r>
      <w:r>
        <w:rPr>
          <w:color w:val="231F20"/>
          <w:spacing w:val="-7"/>
        </w:rPr>
        <w:t> </w:t>
      </w:r>
      <w:r>
        <w:rPr>
          <w:color w:val="231F20"/>
        </w:rPr>
        <w:t>he</w:t>
      </w:r>
      <w:r>
        <w:rPr>
          <w:color w:val="231F20"/>
          <w:spacing w:val="-7"/>
        </w:rPr>
        <w:t> </w:t>
      </w:r>
      <w:r>
        <w:rPr>
          <w:color w:val="231F20"/>
        </w:rPr>
        <w:t>does</w:t>
      </w:r>
      <w:r>
        <w:rPr>
          <w:color w:val="231F20"/>
          <w:spacing w:val="-8"/>
        </w:rPr>
        <w:t> </w:t>
      </w:r>
      <w:r>
        <w:rPr>
          <w:color w:val="231F20"/>
        </w:rPr>
        <w:t>not</w:t>
      </w:r>
      <w:r>
        <w:rPr>
          <w:color w:val="231F20"/>
          <w:spacing w:val="-7"/>
        </w:rPr>
        <w:t> </w:t>
      </w:r>
      <w:r>
        <w:rPr>
          <w:color w:val="231F20"/>
        </w:rPr>
        <w:t>work</w:t>
      </w:r>
      <w:r>
        <w:rPr>
          <w:color w:val="231F20"/>
          <w:spacing w:val="-7"/>
        </w:rPr>
        <w:t> </w:t>
      </w:r>
      <w:r>
        <w:rPr>
          <w:color w:val="231F20"/>
        </w:rPr>
        <w:t>for</w:t>
      </w:r>
      <w:r>
        <w:rPr>
          <w:color w:val="231F20"/>
          <w:spacing w:val="-8"/>
        </w:rPr>
        <w:t> </w:t>
      </w:r>
      <w:r>
        <w:rPr>
          <w:color w:val="231F20"/>
        </w:rPr>
        <w:t>his</w:t>
      </w:r>
      <w:r>
        <w:rPr>
          <w:color w:val="231F20"/>
          <w:spacing w:val="-7"/>
        </w:rPr>
        <w:t> </w:t>
      </w:r>
      <w:r>
        <w:rPr>
          <w:color w:val="231F20"/>
        </w:rPr>
        <w:t>employer</w:t>
      </w:r>
      <w:r>
        <w:rPr>
          <w:color w:val="231F20"/>
          <w:spacing w:val="-7"/>
        </w:rPr>
        <w:t> </w:t>
      </w:r>
      <w:r>
        <w:rPr>
          <w:color w:val="231F20"/>
        </w:rPr>
        <w:t>he</w:t>
      </w:r>
      <w:r>
        <w:rPr>
          <w:color w:val="231F20"/>
          <w:spacing w:val="-8"/>
        </w:rPr>
        <w:t> </w:t>
      </w:r>
      <w:r>
        <w:rPr>
          <w:color w:val="231F20"/>
        </w:rPr>
        <w:t>is</w:t>
      </w:r>
      <w:r>
        <w:rPr>
          <w:color w:val="231F20"/>
          <w:spacing w:val="-7"/>
        </w:rPr>
        <w:t> </w:t>
      </w:r>
      <w:r>
        <w:rPr>
          <w:color w:val="231F20"/>
        </w:rPr>
        <w:t>a</w:t>
      </w:r>
      <w:r>
        <w:rPr>
          <w:color w:val="231F20"/>
          <w:spacing w:val="-7"/>
        </w:rPr>
        <w:t> </w:t>
      </w:r>
      <w:r>
        <w:rPr>
          <w:color w:val="231F20"/>
        </w:rPr>
        <w:t>thief…. The rule is that if he hired himself out to an employer for a day for a</w:t>
      </w:r>
      <w:r>
        <w:rPr>
          <w:color w:val="231F20"/>
          <w:spacing w:val="6"/>
        </w:rPr>
        <w:t> </w:t>
      </w:r>
      <w:r>
        <w:rPr>
          <w:color w:val="231F20"/>
        </w:rPr>
        <w:t>particular</w:t>
      </w:r>
      <w:r>
        <w:rPr>
          <w:color w:val="231F20"/>
          <w:spacing w:val="7"/>
        </w:rPr>
        <w:t> </w:t>
      </w:r>
      <w:r>
        <w:rPr>
          <w:color w:val="231F20"/>
        </w:rPr>
        <w:t>job,</w:t>
      </w:r>
      <w:r>
        <w:rPr>
          <w:color w:val="231F20"/>
          <w:spacing w:val="6"/>
        </w:rPr>
        <w:t> </w:t>
      </w:r>
      <w:r>
        <w:rPr>
          <w:color w:val="231F20"/>
        </w:rPr>
        <w:t>he</w:t>
      </w:r>
      <w:r>
        <w:rPr>
          <w:color w:val="231F20"/>
          <w:spacing w:val="7"/>
        </w:rPr>
        <w:t> </w:t>
      </w:r>
      <w:r>
        <w:rPr>
          <w:color w:val="231F20"/>
        </w:rPr>
        <w:t>must</w:t>
      </w:r>
      <w:r>
        <w:rPr>
          <w:color w:val="231F20"/>
          <w:spacing w:val="7"/>
        </w:rPr>
        <w:t> </w:t>
      </w:r>
      <w:r>
        <w:rPr>
          <w:color w:val="231F20"/>
        </w:rPr>
        <w:t>give</w:t>
      </w:r>
      <w:r>
        <w:rPr>
          <w:color w:val="231F20"/>
          <w:spacing w:val="6"/>
        </w:rPr>
        <w:t> </w:t>
      </w:r>
      <w:r>
        <w:rPr>
          <w:color w:val="231F20"/>
        </w:rPr>
        <w:t>that</w:t>
      </w:r>
      <w:r>
        <w:rPr>
          <w:color w:val="231F20"/>
          <w:spacing w:val="7"/>
        </w:rPr>
        <w:t> </w:t>
      </w:r>
      <w:r>
        <w:rPr>
          <w:color w:val="231F20"/>
        </w:rPr>
        <w:t>entire</w:t>
      </w:r>
      <w:r>
        <w:rPr>
          <w:color w:val="231F20"/>
          <w:spacing w:val="6"/>
        </w:rPr>
        <w:t> </w:t>
      </w:r>
      <w:r>
        <w:rPr>
          <w:color w:val="231F20"/>
        </w:rPr>
        <w:t>day</w:t>
      </w:r>
      <w:r>
        <w:rPr>
          <w:color w:val="231F20"/>
          <w:spacing w:val="7"/>
        </w:rPr>
        <w:t> </w:t>
      </w:r>
      <w:r>
        <w:rPr>
          <w:color w:val="231F20"/>
        </w:rPr>
        <w:t>to</w:t>
      </w:r>
      <w:r>
        <w:rPr>
          <w:color w:val="231F20"/>
          <w:spacing w:val="7"/>
        </w:rPr>
        <w:t> </w:t>
      </w:r>
      <w:r>
        <w:rPr>
          <w:color w:val="231F20"/>
        </w:rPr>
        <w:t>the</w:t>
      </w:r>
      <w:r>
        <w:rPr>
          <w:color w:val="231F20"/>
          <w:spacing w:val="6"/>
        </w:rPr>
        <w:t> </w:t>
      </w:r>
      <w:r>
        <w:rPr>
          <w:color w:val="231F20"/>
          <w:spacing w:val="-4"/>
        </w:rPr>
        <w:t>employer.</w:t>
      </w:r>
      <w:r>
        <w:rPr>
          <w:color w:val="231F20"/>
          <w:spacing w:val="7"/>
        </w:rPr>
        <w:t> </w:t>
      </w:r>
      <w:r>
        <w:rPr>
          <w:color w:val="231F20"/>
          <w:spacing w:val="-5"/>
        </w:rPr>
        <w:t>It</w:t>
      </w:r>
      <w:r>
        <w:rPr>
          <w:color w:val="231F20"/>
          <w:spacing w:val="6"/>
        </w:rPr>
        <w:t> </w:t>
      </w:r>
      <w:r>
        <w:rPr>
          <w:color w:val="231F20"/>
        </w:rPr>
        <w:t>has</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120" w:right="137"/>
        <w:jc w:val="both"/>
      </w:pPr>
      <w:r>
        <w:rPr>
          <w:color w:val="231F20"/>
        </w:rPr>
        <w:t>been</w:t>
      </w:r>
      <w:r>
        <w:rPr>
          <w:color w:val="231F20"/>
          <w:spacing w:val="-18"/>
        </w:rPr>
        <w:t> </w:t>
      </w:r>
      <w:r>
        <w:rPr>
          <w:color w:val="231F20"/>
        </w:rPr>
        <w:t>said</w:t>
      </w:r>
      <w:r>
        <w:rPr>
          <w:color w:val="231F20"/>
          <w:spacing w:val="-17"/>
        </w:rPr>
        <w:t> </w:t>
      </w:r>
      <w:r>
        <w:rPr>
          <w:color w:val="231F20"/>
        </w:rPr>
        <w:t>that</w:t>
      </w:r>
      <w:r>
        <w:rPr>
          <w:color w:val="231F20"/>
          <w:spacing w:val="-17"/>
        </w:rPr>
        <w:t> </w:t>
      </w:r>
      <w:r>
        <w:rPr>
          <w:color w:val="231F20"/>
        </w:rPr>
        <w:t>‘rental</w:t>
      </w:r>
      <w:r>
        <w:rPr>
          <w:color w:val="231F20"/>
          <w:spacing w:val="-17"/>
        </w:rPr>
        <w:t> </w:t>
      </w:r>
      <w:r>
        <w:rPr>
          <w:color w:val="231F20"/>
        </w:rPr>
        <w:t>is</w:t>
      </w:r>
      <w:r>
        <w:rPr>
          <w:color w:val="231F20"/>
          <w:spacing w:val="-17"/>
        </w:rPr>
        <w:t> </w:t>
      </w:r>
      <w:r>
        <w:rPr>
          <w:color w:val="231F20"/>
        </w:rPr>
        <w:t>purchase</w:t>
      </w:r>
      <w:r>
        <w:rPr>
          <w:color w:val="231F20"/>
          <w:spacing w:val="-17"/>
        </w:rPr>
        <w:t> </w:t>
      </w:r>
      <w:r>
        <w:rPr>
          <w:color w:val="231F20"/>
        </w:rPr>
        <w:t>for</w:t>
      </w:r>
      <w:r>
        <w:rPr>
          <w:color w:val="231F20"/>
          <w:spacing w:val="-17"/>
        </w:rPr>
        <w:t> </w:t>
      </w:r>
      <w:r>
        <w:rPr>
          <w:color w:val="231F20"/>
        </w:rPr>
        <w:t>a</w:t>
      </w:r>
      <w:r>
        <w:rPr>
          <w:color w:val="231F20"/>
          <w:spacing w:val="-17"/>
        </w:rPr>
        <w:t> </w:t>
      </w:r>
      <w:r>
        <w:rPr>
          <w:color w:val="231F20"/>
          <w:spacing w:val="-11"/>
        </w:rPr>
        <w:t>day.’</w:t>
      </w:r>
      <w:r>
        <w:rPr>
          <w:color w:val="231F20"/>
          <w:spacing w:val="-17"/>
        </w:rPr>
        <w:t> </w:t>
      </w:r>
      <w:r>
        <w:rPr>
          <w:color w:val="231F20"/>
          <w:spacing w:val="-3"/>
        </w:rPr>
        <w:t>He</w:t>
      </w:r>
      <w:r>
        <w:rPr>
          <w:color w:val="231F20"/>
          <w:spacing w:val="-17"/>
        </w:rPr>
        <w:t> </w:t>
      </w:r>
      <w:r>
        <w:rPr>
          <w:color w:val="231F20"/>
        </w:rPr>
        <w:t>rented</w:t>
      </w:r>
      <w:r>
        <w:rPr>
          <w:color w:val="231F20"/>
          <w:spacing w:val="-17"/>
        </w:rPr>
        <w:t> </w:t>
      </w:r>
      <w:r>
        <w:rPr>
          <w:color w:val="231F20"/>
        </w:rPr>
        <w:t>himself</w:t>
      </w:r>
      <w:r>
        <w:rPr>
          <w:color w:val="231F20"/>
          <w:spacing w:val="-17"/>
        </w:rPr>
        <w:t> </w:t>
      </w:r>
      <w:r>
        <w:rPr>
          <w:color w:val="231F20"/>
        </w:rPr>
        <w:t>out.</w:t>
      </w:r>
      <w:r>
        <w:rPr>
          <w:color w:val="231F20"/>
          <w:spacing w:val="-17"/>
        </w:rPr>
        <w:t> </w:t>
      </w:r>
      <w:r>
        <w:rPr>
          <w:color w:val="231F20"/>
        </w:rPr>
        <w:t>His labor and time belong to his </w:t>
      </w:r>
      <w:r>
        <w:rPr>
          <w:color w:val="231F20"/>
          <w:spacing w:val="-4"/>
        </w:rPr>
        <w:t>employer. </w:t>
      </w:r>
      <w:r>
        <w:rPr>
          <w:color w:val="231F20"/>
        </w:rPr>
        <w:t>If he takes some of the time for his own benefit he is a </w:t>
      </w:r>
      <w:r>
        <w:rPr>
          <w:color w:val="231F20"/>
          <w:spacing w:val="-5"/>
        </w:rPr>
        <w:t>thief.” </w:t>
      </w:r>
      <w:r>
        <w:rPr>
          <w:color w:val="231F20"/>
        </w:rPr>
        <w:t>Rav Zilberstein ruled that </w:t>
      </w:r>
      <w:r>
        <w:rPr>
          <w:color w:val="231F20"/>
          <w:spacing w:val="-10"/>
        </w:rPr>
        <w:t>Ya’akov </w:t>
      </w:r>
      <w:r>
        <w:rPr>
          <w:color w:val="231F20"/>
        </w:rPr>
        <w:t>was not allowed to take the calls from his wife while on the job for Shimon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spacing w:after="0" w:line="312" w:lineRule="auto"/>
        <w:jc w:val="both"/>
        <w:sectPr>
          <w:footerReference w:type="default" r:id="rId40"/>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What Should You Plant in the Condominium </w:t>
      </w:r>
      <w:r>
        <w:rPr>
          <w:rFonts w:ascii="Cambria"/>
          <w:b/>
          <w:color w:val="231F20"/>
          <w:sz w:val="32"/>
        </w:rPr>
        <w:t>Garden: Flowers or Fruit Trees?</w:t>
      </w:r>
    </w:p>
    <w:p>
      <w:pPr>
        <w:pStyle w:val="BodyText"/>
        <w:rPr>
          <w:rFonts w:ascii="Cambria"/>
          <w:b/>
          <w:sz w:val="44"/>
        </w:rPr>
      </w:pPr>
    </w:p>
    <w:p>
      <w:pPr>
        <w:pStyle w:val="BodyText"/>
        <w:spacing w:line="316" w:lineRule="auto" w:before="275"/>
        <w:ind w:left="120" w:right="137"/>
        <w:jc w:val="both"/>
      </w:pPr>
      <w:r>
        <w:rPr>
          <w:color w:val="231F20"/>
        </w:rPr>
        <w:t>A</w:t>
      </w:r>
      <w:r>
        <w:rPr>
          <w:color w:val="231F20"/>
          <w:spacing w:val="-22"/>
        </w:rPr>
        <w:t> </w:t>
      </w:r>
      <w:r>
        <w:rPr>
          <w:color w:val="231F20"/>
        </w:rPr>
        <w:t>man</w:t>
      </w:r>
      <w:r>
        <w:rPr>
          <w:color w:val="231F20"/>
          <w:spacing w:val="-21"/>
        </w:rPr>
        <w:t> </w:t>
      </w:r>
      <w:r>
        <w:rPr>
          <w:color w:val="231F20"/>
        </w:rPr>
        <w:t>owned</w:t>
      </w:r>
      <w:r>
        <w:rPr>
          <w:color w:val="231F20"/>
          <w:spacing w:val="-21"/>
        </w:rPr>
        <w:t> </w:t>
      </w:r>
      <w:r>
        <w:rPr>
          <w:color w:val="231F20"/>
        </w:rPr>
        <w:t>an</w:t>
      </w:r>
      <w:r>
        <w:rPr>
          <w:color w:val="231F20"/>
          <w:spacing w:val="-21"/>
        </w:rPr>
        <w:t> </w:t>
      </w:r>
      <w:r>
        <w:rPr>
          <w:color w:val="231F20"/>
        </w:rPr>
        <w:t>apartment</w:t>
      </w:r>
      <w:r>
        <w:rPr>
          <w:color w:val="231F20"/>
          <w:spacing w:val="-21"/>
        </w:rPr>
        <w:t> </w:t>
      </w:r>
      <w:r>
        <w:rPr>
          <w:color w:val="231F20"/>
        </w:rPr>
        <w:t>in</w:t>
      </w:r>
      <w:r>
        <w:rPr>
          <w:color w:val="231F20"/>
          <w:spacing w:val="-21"/>
        </w:rPr>
        <w:t> </w:t>
      </w:r>
      <w:r>
        <w:rPr>
          <w:color w:val="231F20"/>
        </w:rPr>
        <w:t>a</w:t>
      </w:r>
      <w:r>
        <w:rPr>
          <w:color w:val="231F20"/>
          <w:spacing w:val="-21"/>
        </w:rPr>
        <w:t> </w:t>
      </w:r>
      <w:r>
        <w:rPr>
          <w:color w:val="231F20"/>
        </w:rPr>
        <w:t>condo</w:t>
      </w:r>
      <w:r>
        <w:rPr>
          <w:color w:val="231F20"/>
          <w:spacing w:val="-21"/>
        </w:rPr>
        <w:t> </w:t>
      </w:r>
      <w:r>
        <w:rPr>
          <w:color w:val="231F20"/>
        </w:rPr>
        <w:t>complex.</w:t>
      </w:r>
      <w:r>
        <w:rPr>
          <w:color w:val="231F20"/>
          <w:spacing w:val="-21"/>
        </w:rPr>
        <w:t> </w:t>
      </w:r>
      <w:r>
        <w:rPr>
          <w:color w:val="231F20"/>
        </w:rPr>
        <w:t>All</w:t>
      </w:r>
      <w:r>
        <w:rPr>
          <w:color w:val="231F20"/>
          <w:spacing w:val="-21"/>
        </w:rPr>
        <w:t> </w:t>
      </w:r>
      <w:r>
        <w:rPr>
          <w:color w:val="231F20"/>
        </w:rPr>
        <w:t>of</w:t>
      </w:r>
      <w:r>
        <w:rPr>
          <w:color w:val="231F20"/>
          <w:spacing w:val="-22"/>
        </w:rPr>
        <w:t> </w:t>
      </w:r>
      <w:r>
        <w:rPr>
          <w:color w:val="231F20"/>
        </w:rPr>
        <w:t>the</w:t>
      </w:r>
      <w:r>
        <w:rPr>
          <w:color w:val="231F20"/>
          <w:spacing w:val="-21"/>
        </w:rPr>
        <w:t> </w:t>
      </w:r>
      <w:r>
        <w:rPr>
          <w:color w:val="231F20"/>
        </w:rPr>
        <w:t>apartments were</w:t>
      </w:r>
      <w:r>
        <w:rPr>
          <w:color w:val="231F20"/>
          <w:spacing w:val="-33"/>
        </w:rPr>
        <w:t> </w:t>
      </w:r>
      <w:r>
        <w:rPr>
          <w:color w:val="231F20"/>
        </w:rPr>
        <w:t>owned</w:t>
      </w:r>
      <w:r>
        <w:rPr>
          <w:color w:val="231F20"/>
          <w:spacing w:val="-32"/>
        </w:rPr>
        <w:t> </w:t>
      </w:r>
      <w:r>
        <w:rPr>
          <w:color w:val="231F20"/>
        </w:rPr>
        <w:t>by</w:t>
      </w:r>
      <w:r>
        <w:rPr>
          <w:color w:val="231F20"/>
          <w:spacing w:val="-32"/>
        </w:rPr>
        <w:t> </w:t>
      </w:r>
      <w:r>
        <w:rPr>
          <w:color w:val="231F20"/>
        </w:rPr>
        <w:t>Jews.</w:t>
      </w:r>
      <w:r>
        <w:rPr>
          <w:color w:val="231F20"/>
          <w:spacing w:val="-33"/>
        </w:rPr>
        <w:t> </w:t>
      </w:r>
      <w:r>
        <w:rPr>
          <w:color w:val="231F20"/>
        </w:rPr>
        <w:t>There</w:t>
      </w:r>
      <w:r>
        <w:rPr>
          <w:color w:val="231F20"/>
          <w:spacing w:val="-32"/>
        </w:rPr>
        <w:t> </w:t>
      </w:r>
      <w:r>
        <w:rPr>
          <w:color w:val="231F20"/>
        </w:rPr>
        <w:t>was</w:t>
      </w:r>
      <w:r>
        <w:rPr>
          <w:color w:val="231F20"/>
          <w:spacing w:val="-32"/>
        </w:rPr>
        <w:t> </w:t>
      </w:r>
      <w:r>
        <w:rPr>
          <w:color w:val="231F20"/>
        </w:rPr>
        <w:t>a</w:t>
      </w:r>
      <w:r>
        <w:rPr>
          <w:color w:val="231F20"/>
          <w:spacing w:val="-32"/>
        </w:rPr>
        <w:t> </w:t>
      </w:r>
      <w:r>
        <w:rPr>
          <w:color w:val="231F20"/>
        </w:rPr>
        <w:t>common</w:t>
      </w:r>
      <w:r>
        <w:rPr>
          <w:color w:val="231F20"/>
          <w:spacing w:val="-33"/>
        </w:rPr>
        <w:t> </w:t>
      </w:r>
      <w:r>
        <w:rPr>
          <w:color w:val="231F20"/>
        </w:rPr>
        <w:t>garden.</w:t>
      </w:r>
      <w:r>
        <w:rPr>
          <w:color w:val="231F20"/>
          <w:spacing w:val="-32"/>
        </w:rPr>
        <w:t> </w:t>
      </w:r>
      <w:r>
        <w:rPr>
          <w:color w:val="231F20"/>
        </w:rPr>
        <w:t>Someone</w:t>
      </w:r>
      <w:r>
        <w:rPr>
          <w:color w:val="231F20"/>
          <w:spacing w:val="-32"/>
        </w:rPr>
        <w:t> </w:t>
      </w:r>
      <w:r>
        <w:rPr>
          <w:color w:val="231F20"/>
        </w:rPr>
        <w:t>proposed planting flowers and shady trees. Another person wanted to plant fruit</w:t>
      </w:r>
      <w:r>
        <w:rPr>
          <w:color w:val="231F20"/>
          <w:spacing w:val="-5"/>
        </w:rPr>
        <w:t> </w:t>
      </w:r>
      <w:r>
        <w:rPr>
          <w:color w:val="231F20"/>
        </w:rPr>
        <w:t>trees.</w:t>
      </w:r>
      <w:r>
        <w:rPr>
          <w:color w:val="231F20"/>
          <w:spacing w:val="-4"/>
        </w:rPr>
        <w:t> </w:t>
      </w:r>
      <w:r>
        <w:rPr>
          <w:color w:val="231F20"/>
        </w:rPr>
        <w:t>The</w:t>
      </w:r>
      <w:r>
        <w:rPr>
          <w:color w:val="231F20"/>
          <w:spacing w:val="-4"/>
        </w:rPr>
        <w:t> </w:t>
      </w:r>
      <w:r>
        <w:rPr>
          <w:color w:val="231F20"/>
        </w:rPr>
        <w:t>dispute</w:t>
      </w:r>
      <w:r>
        <w:rPr>
          <w:color w:val="231F20"/>
          <w:spacing w:val="-5"/>
        </w:rPr>
        <w:t> </w:t>
      </w:r>
      <w:r>
        <w:rPr>
          <w:color w:val="231F20"/>
        </w:rPr>
        <w:t>came</w:t>
      </w:r>
      <w:r>
        <w:rPr>
          <w:color w:val="231F20"/>
          <w:spacing w:val="-4"/>
        </w:rPr>
        <w:t> </w:t>
      </w:r>
      <w:r>
        <w:rPr>
          <w:color w:val="231F20"/>
        </w:rPr>
        <w:t>to</w:t>
      </w:r>
      <w:r>
        <w:rPr>
          <w:color w:val="231F20"/>
          <w:spacing w:val="-4"/>
        </w:rPr>
        <w:t> </w:t>
      </w:r>
      <w:r>
        <w:rPr>
          <w:color w:val="231F20"/>
        </w:rPr>
        <w:t>Rav</w:t>
      </w:r>
      <w:r>
        <w:rPr>
          <w:color w:val="231F20"/>
          <w:spacing w:val="-4"/>
        </w:rPr>
        <w:t> </w:t>
      </w:r>
      <w:r>
        <w:rPr>
          <w:color w:val="231F20"/>
        </w:rPr>
        <w:t>Zilberstein.</w:t>
      </w:r>
      <w:r>
        <w:rPr>
          <w:color w:val="231F20"/>
          <w:spacing w:val="-5"/>
        </w:rPr>
        <w:t> </w:t>
      </w:r>
      <w:r>
        <w:rPr>
          <w:color w:val="231F20"/>
        </w:rPr>
        <w:t>Who</w:t>
      </w:r>
      <w:r>
        <w:rPr>
          <w:color w:val="231F20"/>
          <w:spacing w:val="-4"/>
        </w:rPr>
        <w:t> </w:t>
      </w:r>
      <w:r>
        <w:rPr>
          <w:color w:val="231F20"/>
        </w:rPr>
        <w:t>was</w:t>
      </w:r>
      <w:r>
        <w:rPr>
          <w:color w:val="231F20"/>
          <w:spacing w:val="-4"/>
        </w:rPr>
        <w:t> </w:t>
      </w:r>
      <w:r>
        <w:rPr>
          <w:color w:val="231F20"/>
        </w:rPr>
        <w:t>right?</w:t>
      </w:r>
    </w:p>
    <w:p>
      <w:pPr>
        <w:pStyle w:val="BodyText"/>
        <w:spacing w:line="285" w:lineRule="auto" w:before="40"/>
        <w:ind w:left="119" w:right="137" w:firstLine="360"/>
        <w:jc w:val="both"/>
      </w:pPr>
      <w:r>
        <w:rPr>
          <w:color w:val="231F20"/>
        </w:rPr>
        <w:t>Rav Zilberstein ruled that they should plant a pomegranate tree for</w:t>
      </w:r>
      <w:r>
        <w:rPr>
          <w:color w:val="231F20"/>
          <w:spacing w:val="-15"/>
        </w:rPr>
        <w:t> </w:t>
      </w:r>
      <w:r>
        <w:rPr>
          <w:color w:val="231F20"/>
        </w:rPr>
        <w:t>several</w:t>
      </w:r>
      <w:r>
        <w:rPr>
          <w:color w:val="231F20"/>
          <w:spacing w:val="-15"/>
        </w:rPr>
        <w:t> </w:t>
      </w:r>
      <w:r>
        <w:rPr>
          <w:color w:val="231F20"/>
        </w:rPr>
        <w:t>reasons.</w:t>
      </w:r>
      <w:r>
        <w:rPr>
          <w:color w:val="231F20"/>
          <w:spacing w:val="-15"/>
        </w:rPr>
        <w:t> </w:t>
      </w:r>
      <w:r>
        <w:rPr>
          <w:color w:val="231F20"/>
        </w:rPr>
        <w:t>First,</w:t>
      </w:r>
      <w:r>
        <w:rPr>
          <w:color w:val="231F20"/>
          <w:spacing w:val="-15"/>
        </w:rPr>
        <w:t> </w:t>
      </w:r>
      <w:r>
        <w:rPr>
          <w:rFonts w:ascii="Palatino Linotype" w:hAnsi="Palatino Linotype" w:cs="Palatino Linotype"/>
          <w:i/>
          <w:color w:val="231F20"/>
          <w:spacing w:val="-9"/>
        </w:rPr>
        <w:t>Da’as</w:t>
      </w:r>
      <w:r>
        <w:rPr>
          <w:rFonts w:ascii="Palatino Linotype" w:hAnsi="Palatino Linotype" w:cs="Palatino Linotype"/>
          <w:i/>
          <w:color w:val="231F20"/>
          <w:spacing w:val="-14"/>
        </w:rPr>
        <w:t> </w:t>
      </w:r>
      <w:r>
        <w:rPr>
          <w:rFonts w:ascii="Palatino Linotype" w:hAnsi="Palatino Linotype" w:cs="Palatino Linotype"/>
          <w:i/>
          <w:color w:val="231F20"/>
        </w:rPr>
        <w:t>Zekeinim</w:t>
      </w:r>
      <w:r>
        <w:rPr>
          <w:rFonts w:ascii="Palatino Linotype" w:hAnsi="Palatino Linotype" w:cs="Palatino Linotype"/>
          <w:i/>
          <w:color w:val="231F20"/>
          <w:spacing w:val="-15"/>
        </w:rPr>
        <w:t> </w:t>
      </w:r>
      <w:r>
        <w:rPr>
          <w:color w:val="231F20"/>
        </w:rPr>
        <w:t>quotes</w:t>
      </w:r>
      <w:r>
        <w:rPr>
          <w:color w:val="231F20"/>
          <w:spacing w:val="-15"/>
        </w:rPr>
        <w:t> </w:t>
      </w:r>
      <w:r>
        <w:rPr>
          <w:color w:val="231F20"/>
        </w:rPr>
        <w:t>Rabbeinu</w:t>
      </w:r>
      <w:r>
        <w:rPr>
          <w:color w:val="231F20"/>
          <w:spacing w:val="-15"/>
        </w:rPr>
        <w:t> </w:t>
      </w:r>
      <w:r>
        <w:rPr>
          <w:color w:val="231F20"/>
        </w:rPr>
        <w:t>Moshe</w:t>
      </w:r>
      <w:r>
        <w:rPr>
          <w:color w:val="231F20"/>
          <w:spacing w:val="-14"/>
        </w:rPr>
        <w:t> </w:t>
      </w:r>
      <w:r>
        <w:rPr>
          <w:color w:val="231F20"/>
        </w:rPr>
        <w:t>on the verse (</w:t>
      </w:r>
      <w:r>
        <w:rPr>
          <w:rFonts w:ascii="Palatino Linotype" w:hAnsi="Palatino Linotype" w:cs="Palatino Linotype"/>
          <w:i/>
          <w:color w:val="231F20"/>
        </w:rPr>
        <w:t>Shemos </w:t>
      </w:r>
      <w:r>
        <w:rPr>
          <w:color w:val="231F20"/>
        </w:rPr>
        <w:t>23:10) </w:t>
      </w:r>
      <w:r>
        <w:rPr>
          <w:rFonts w:ascii="Arial" w:hAnsi="Arial" w:cs="Arial"/>
          <w:color w:val="231F20"/>
          <w:rtl/>
        </w:rPr>
        <w:t>ארצך</w:t>
      </w:r>
      <w:r>
        <w:rPr>
          <w:rFonts w:ascii="Arial" w:hAnsi="Arial" w:cs="Arial"/>
          <w:color w:val="231F20"/>
        </w:rPr>
        <w:t> </w:t>
      </w:r>
      <w:r>
        <w:rPr>
          <w:rFonts w:ascii="Arial" w:hAnsi="Arial" w:cs="Arial"/>
          <w:color w:val="231F20"/>
          <w:rtl/>
        </w:rPr>
        <w:t>את</w:t>
      </w:r>
      <w:r>
        <w:rPr>
          <w:rFonts w:ascii="Arial" w:hAnsi="Arial" w:cs="Arial"/>
          <w:color w:val="231F20"/>
        </w:rPr>
        <w:t> </w:t>
      </w:r>
      <w:r>
        <w:rPr>
          <w:rFonts w:ascii="Arial" w:hAnsi="Arial" w:cs="Arial"/>
          <w:color w:val="231F20"/>
          <w:rtl/>
        </w:rPr>
        <w:t>תזרע</w:t>
      </w:r>
      <w:r>
        <w:rPr>
          <w:rFonts w:ascii="Arial" w:hAnsi="Arial" w:cs="Arial"/>
          <w:color w:val="231F20"/>
        </w:rPr>
        <w:t> </w:t>
      </w:r>
      <w:r>
        <w:rPr>
          <w:rFonts w:ascii="Arial" w:hAnsi="Arial" w:cs="Arial"/>
          <w:color w:val="231F20"/>
          <w:rtl/>
        </w:rPr>
        <w:t>שנים</w:t>
      </w:r>
      <w:r>
        <w:rPr>
          <w:rFonts w:ascii="Arial" w:hAnsi="Arial" w:cs="Arial"/>
          <w:color w:val="231F20"/>
        </w:rPr>
        <w:t> </w:t>
      </w:r>
      <w:r>
        <w:rPr>
          <w:rFonts w:ascii="Arial" w:hAnsi="Arial" w:cs="Arial"/>
          <w:color w:val="231F20"/>
          <w:spacing w:val="-5"/>
          <w:rtl/>
        </w:rPr>
        <w:t>ושש</w:t>
      </w:r>
      <w:r>
        <w:rPr>
          <w:color w:val="231F20"/>
          <w:spacing w:val="-5"/>
        </w:rPr>
        <w:t>—“And </w:t>
      </w:r>
      <w:r>
        <w:rPr>
          <w:color w:val="231F20"/>
        </w:rPr>
        <w:t>six years you shall plant your land”; Rabbeinu Moshe held that Scripture</w:t>
      </w:r>
      <w:r>
        <w:rPr>
          <w:color w:val="231F20"/>
          <w:spacing w:val="-21"/>
        </w:rPr>
        <w:t> </w:t>
      </w:r>
      <w:r>
        <w:rPr>
          <w:color w:val="231F20"/>
        </w:rPr>
        <w:t>wa</w:t>
      </w:r>
      <w:r>
        <w:rPr>
          <w:color w:val="231F20"/>
        </w:rPr>
        <w:t>s</w:t>
      </w:r>
    </w:p>
    <w:p>
      <w:pPr>
        <w:pStyle w:val="BodyText"/>
        <w:spacing w:line="285" w:lineRule="auto" w:before="32"/>
        <w:ind w:left="119" w:right="137"/>
        <w:jc w:val="both"/>
      </w:pPr>
      <w:r>
        <w:rPr>
          <w:color w:val="231F20"/>
        </w:rPr>
        <w:t>mandating that the Jew plant fruit and grain in the Land of Israel during the first six years of the </w:t>
      </w:r>
      <w:r>
        <w:rPr>
          <w:rFonts w:ascii="Palatino Linotype" w:hAnsi="Palatino Linotype"/>
          <w:i/>
          <w:color w:val="231F20"/>
          <w:spacing w:val="-3"/>
        </w:rPr>
        <w:t>shemittah </w:t>
      </w:r>
      <w:r>
        <w:rPr>
          <w:color w:val="231F20"/>
        </w:rPr>
        <w:t>cycle so that he will fulfill the </w:t>
      </w:r>
      <w:r>
        <w:rPr>
          <w:rFonts w:ascii="Palatino Linotype" w:hAnsi="Palatino Linotype"/>
          <w:i/>
          <w:color w:val="231F20"/>
        </w:rPr>
        <w:t>mitzvah </w:t>
      </w:r>
      <w:r>
        <w:rPr>
          <w:color w:val="231F20"/>
        </w:rPr>
        <w:t>of donating </w:t>
      </w:r>
      <w:r>
        <w:rPr>
          <w:rFonts w:ascii="Palatino Linotype" w:hAnsi="Palatino Linotype"/>
          <w:i/>
          <w:color w:val="231F20"/>
        </w:rPr>
        <w:t>terumah </w:t>
      </w:r>
      <w:r>
        <w:rPr>
          <w:color w:val="231F20"/>
        </w:rPr>
        <w:t>and </w:t>
      </w:r>
      <w:r>
        <w:rPr>
          <w:rFonts w:ascii="Palatino Linotype" w:hAnsi="Palatino Linotype"/>
          <w:i/>
          <w:color w:val="231F20"/>
          <w:spacing w:val="-7"/>
        </w:rPr>
        <w:t>ma’aser </w:t>
      </w:r>
      <w:r>
        <w:rPr>
          <w:color w:val="231F20"/>
        </w:rPr>
        <w:t>from produce. By planting</w:t>
      </w:r>
      <w:r>
        <w:rPr>
          <w:color w:val="231F20"/>
          <w:spacing w:val="-11"/>
        </w:rPr>
        <w:t> </w:t>
      </w:r>
      <w:r>
        <w:rPr>
          <w:color w:val="231F20"/>
        </w:rPr>
        <w:t>pomegranates</w:t>
      </w:r>
      <w:r>
        <w:rPr>
          <w:color w:val="231F20"/>
          <w:spacing w:val="-11"/>
        </w:rPr>
        <w:t> </w:t>
      </w:r>
      <w:r>
        <w:rPr>
          <w:color w:val="231F20"/>
        </w:rPr>
        <w:t>instead</w:t>
      </w:r>
      <w:r>
        <w:rPr>
          <w:color w:val="231F20"/>
          <w:spacing w:val="-11"/>
        </w:rPr>
        <w:t> </w:t>
      </w:r>
      <w:r>
        <w:rPr>
          <w:color w:val="231F20"/>
        </w:rPr>
        <w:t>of</w:t>
      </w:r>
      <w:r>
        <w:rPr>
          <w:color w:val="231F20"/>
          <w:spacing w:val="-10"/>
        </w:rPr>
        <w:t> </w:t>
      </w:r>
      <w:r>
        <w:rPr>
          <w:color w:val="231F20"/>
        </w:rPr>
        <w:t>flowers,</w:t>
      </w:r>
      <w:r>
        <w:rPr>
          <w:color w:val="231F20"/>
          <w:spacing w:val="-11"/>
        </w:rPr>
        <w:t> </w:t>
      </w:r>
      <w:r>
        <w:rPr>
          <w:color w:val="231F20"/>
        </w:rPr>
        <w:t>the</w:t>
      </w:r>
      <w:r>
        <w:rPr>
          <w:color w:val="231F20"/>
          <w:spacing w:val="-11"/>
        </w:rPr>
        <w:t> </w:t>
      </w:r>
      <w:r>
        <w:rPr>
          <w:color w:val="231F20"/>
        </w:rPr>
        <w:t>apartment</w:t>
      </w:r>
      <w:r>
        <w:rPr>
          <w:color w:val="231F20"/>
          <w:spacing w:val="-11"/>
        </w:rPr>
        <w:t> </w:t>
      </w:r>
      <w:r>
        <w:rPr>
          <w:color w:val="231F20"/>
        </w:rPr>
        <w:t>owners</w:t>
      </w:r>
      <w:r>
        <w:rPr>
          <w:color w:val="231F20"/>
          <w:spacing w:val="-10"/>
        </w:rPr>
        <w:t> </w:t>
      </w:r>
      <w:r>
        <w:rPr>
          <w:color w:val="231F20"/>
        </w:rPr>
        <w:t>will</w:t>
      </w:r>
    </w:p>
    <w:p>
      <w:pPr>
        <w:pStyle w:val="BodyText"/>
        <w:spacing w:line="278" w:lineRule="auto" w:before="32"/>
        <w:ind w:left="119" w:right="137"/>
        <w:jc w:val="both"/>
      </w:pPr>
      <w:r>
        <w:rPr>
          <w:color w:val="231F20"/>
        </w:rPr>
        <w:t>fulfill</w:t>
      </w:r>
      <w:r>
        <w:rPr>
          <w:color w:val="231F20"/>
          <w:spacing w:val="-23"/>
        </w:rPr>
        <w:t> </w:t>
      </w:r>
      <w:r>
        <w:rPr>
          <w:color w:val="231F20"/>
        </w:rPr>
        <w:t>the</w:t>
      </w:r>
      <w:r>
        <w:rPr>
          <w:color w:val="231F20"/>
          <w:spacing w:val="-23"/>
        </w:rPr>
        <w:t> </w:t>
      </w:r>
      <w:r>
        <w:rPr>
          <w:color w:val="231F20"/>
        </w:rPr>
        <w:t>mandate</w:t>
      </w:r>
      <w:r>
        <w:rPr>
          <w:color w:val="231F20"/>
          <w:spacing w:val="-22"/>
        </w:rPr>
        <w:t> </w:t>
      </w:r>
      <w:r>
        <w:rPr>
          <w:color w:val="231F20"/>
        </w:rPr>
        <w:t>of</w:t>
      </w:r>
      <w:r>
        <w:rPr>
          <w:color w:val="231F20"/>
          <w:spacing w:val="-23"/>
        </w:rPr>
        <w:t> </w:t>
      </w:r>
      <w:r>
        <w:rPr>
          <w:color w:val="231F20"/>
        </w:rPr>
        <w:t>Rabbeinu</w:t>
      </w:r>
      <w:r>
        <w:rPr>
          <w:color w:val="231F20"/>
          <w:spacing w:val="-22"/>
        </w:rPr>
        <w:t> </w:t>
      </w:r>
      <w:r>
        <w:rPr>
          <w:color w:val="231F20"/>
        </w:rPr>
        <w:t>Moshe.</w:t>
      </w:r>
      <w:r>
        <w:rPr>
          <w:color w:val="231F20"/>
          <w:spacing w:val="-24"/>
        </w:rPr>
        <w:t> </w:t>
      </w:r>
      <w:r>
        <w:rPr>
          <w:color w:val="231F20"/>
        </w:rPr>
        <w:t>They</w:t>
      </w:r>
      <w:r>
        <w:rPr>
          <w:color w:val="231F20"/>
          <w:spacing w:val="-22"/>
        </w:rPr>
        <w:t> </w:t>
      </w:r>
      <w:r>
        <w:rPr>
          <w:color w:val="231F20"/>
        </w:rPr>
        <w:t>will</w:t>
      </w:r>
      <w:r>
        <w:rPr>
          <w:color w:val="231F20"/>
          <w:spacing w:val="-23"/>
        </w:rPr>
        <w:t> </w:t>
      </w:r>
      <w:r>
        <w:rPr>
          <w:color w:val="231F20"/>
        </w:rPr>
        <w:t>fulfill</w:t>
      </w:r>
      <w:r>
        <w:rPr>
          <w:color w:val="231F20"/>
          <w:spacing w:val="-22"/>
        </w:rPr>
        <w:t> </w:t>
      </w:r>
      <w:r>
        <w:rPr>
          <w:color w:val="231F20"/>
        </w:rPr>
        <w:t>the</w:t>
      </w:r>
      <w:r>
        <w:rPr>
          <w:color w:val="231F20"/>
          <w:spacing w:val="-23"/>
        </w:rPr>
        <w:t> </w:t>
      </w:r>
      <w:r>
        <w:rPr>
          <w:color w:val="231F20"/>
        </w:rPr>
        <w:t>command to</w:t>
      </w:r>
      <w:r>
        <w:rPr>
          <w:color w:val="231F20"/>
          <w:spacing w:val="-20"/>
        </w:rPr>
        <w:t> </w:t>
      </w:r>
      <w:r>
        <w:rPr>
          <w:color w:val="231F20"/>
        </w:rPr>
        <w:t>fill</w:t>
      </w:r>
      <w:r>
        <w:rPr>
          <w:color w:val="231F20"/>
          <w:spacing w:val="-19"/>
        </w:rPr>
        <w:t> </w:t>
      </w:r>
      <w:r>
        <w:rPr>
          <w:color w:val="231F20"/>
        </w:rPr>
        <w:t>the</w:t>
      </w:r>
      <w:r>
        <w:rPr>
          <w:color w:val="231F20"/>
          <w:spacing w:val="-19"/>
        </w:rPr>
        <w:t> </w:t>
      </w:r>
      <w:r>
        <w:rPr>
          <w:color w:val="231F20"/>
        </w:rPr>
        <w:t>land</w:t>
      </w:r>
      <w:r>
        <w:rPr>
          <w:color w:val="231F20"/>
          <w:spacing w:val="-20"/>
        </w:rPr>
        <w:t> </w:t>
      </w:r>
      <w:r>
        <w:rPr>
          <w:color w:val="231F20"/>
        </w:rPr>
        <w:t>with</w:t>
      </w:r>
      <w:r>
        <w:rPr>
          <w:color w:val="231F20"/>
          <w:spacing w:val="-19"/>
        </w:rPr>
        <w:t> </w:t>
      </w:r>
      <w:r>
        <w:rPr>
          <w:color w:val="231F20"/>
        </w:rPr>
        <w:t>the</w:t>
      </w:r>
      <w:r>
        <w:rPr>
          <w:color w:val="231F20"/>
          <w:spacing w:val="-19"/>
        </w:rPr>
        <w:t> </w:t>
      </w:r>
      <w:r>
        <w:rPr>
          <w:rFonts w:ascii="Palatino Linotype" w:hAnsi="Palatino Linotype"/>
          <w:i/>
          <w:color w:val="231F20"/>
        </w:rPr>
        <w:t>mitzvos</w:t>
      </w:r>
      <w:r>
        <w:rPr>
          <w:rFonts w:ascii="Palatino Linotype" w:hAnsi="Palatino Linotype"/>
          <w:i/>
          <w:color w:val="231F20"/>
          <w:spacing w:val="-20"/>
        </w:rPr>
        <w:t> </w:t>
      </w:r>
      <w:r>
        <w:rPr>
          <w:color w:val="231F20"/>
        </w:rPr>
        <w:t>of</w:t>
      </w:r>
      <w:r>
        <w:rPr>
          <w:color w:val="231F20"/>
          <w:spacing w:val="-19"/>
        </w:rPr>
        <w:t> </w:t>
      </w:r>
      <w:r>
        <w:rPr>
          <w:rFonts w:ascii="Palatino Linotype" w:hAnsi="Palatino Linotype"/>
          <w:i/>
          <w:color w:val="231F20"/>
        </w:rPr>
        <w:t>terumah</w:t>
      </w:r>
      <w:r>
        <w:rPr>
          <w:rFonts w:ascii="Palatino Linotype" w:hAnsi="Palatino Linotype"/>
          <w:i/>
          <w:color w:val="231F20"/>
          <w:spacing w:val="-19"/>
        </w:rPr>
        <w:t> </w:t>
      </w:r>
      <w:r>
        <w:rPr>
          <w:color w:val="231F20"/>
        </w:rPr>
        <w:t>and</w:t>
      </w:r>
      <w:r>
        <w:rPr>
          <w:color w:val="231F20"/>
          <w:spacing w:val="-20"/>
        </w:rPr>
        <w:t> </w:t>
      </w:r>
      <w:r>
        <w:rPr>
          <w:rFonts w:ascii="Palatino Linotype" w:hAnsi="Palatino Linotype"/>
          <w:i/>
          <w:color w:val="231F20"/>
          <w:spacing w:val="-6"/>
        </w:rPr>
        <w:t>ma’aser</w:t>
      </w:r>
      <w:r>
        <w:rPr>
          <w:color w:val="231F20"/>
          <w:spacing w:val="-6"/>
        </w:rPr>
        <w:t>.</w:t>
      </w:r>
      <w:r>
        <w:rPr>
          <w:color w:val="231F20"/>
          <w:spacing w:val="-19"/>
        </w:rPr>
        <w:t> </w:t>
      </w:r>
      <w:r>
        <w:rPr>
          <w:color w:val="231F20"/>
        </w:rPr>
        <w:t>Secondly,</w:t>
      </w:r>
      <w:r>
        <w:rPr>
          <w:color w:val="231F20"/>
          <w:spacing w:val="-19"/>
        </w:rPr>
        <w:t> </w:t>
      </w:r>
      <w:r>
        <w:rPr>
          <w:color w:val="231F20"/>
        </w:rPr>
        <w:t>the </w:t>
      </w:r>
      <w:r>
        <w:rPr>
          <w:rFonts w:ascii="Palatino Linotype" w:hAnsi="Palatino Linotype"/>
          <w:i/>
          <w:color w:val="231F20"/>
        </w:rPr>
        <w:t>Gemara</w:t>
      </w:r>
      <w:r>
        <w:rPr>
          <w:rFonts w:ascii="Palatino Linotype" w:hAnsi="Palatino Linotype"/>
          <w:i/>
          <w:color w:val="231F20"/>
          <w:spacing w:val="-11"/>
        </w:rPr>
        <w:t> </w:t>
      </w:r>
      <w:r>
        <w:rPr>
          <w:color w:val="231F20"/>
        </w:rPr>
        <w:t>in</w:t>
      </w:r>
      <w:r>
        <w:rPr>
          <w:color w:val="231F20"/>
          <w:spacing w:val="-11"/>
        </w:rPr>
        <w:t> </w:t>
      </w:r>
      <w:r>
        <w:rPr>
          <w:rFonts w:ascii="Palatino Linotype" w:hAnsi="Palatino Linotype"/>
          <w:i/>
          <w:color w:val="231F20"/>
          <w:spacing w:val="-3"/>
        </w:rPr>
        <w:t>Pesachim</w:t>
      </w:r>
      <w:r>
        <w:rPr>
          <w:rFonts w:ascii="Palatino Linotype" w:hAnsi="Palatino Linotype"/>
          <w:i/>
          <w:color w:val="231F20"/>
          <w:spacing w:val="-11"/>
        </w:rPr>
        <w:t> </w:t>
      </w:r>
      <w:r>
        <w:rPr>
          <w:color w:val="231F20"/>
        </w:rPr>
        <w:t>teaches</w:t>
      </w:r>
      <w:r>
        <w:rPr>
          <w:color w:val="231F20"/>
          <w:spacing w:val="-10"/>
        </w:rPr>
        <w:t> </w:t>
      </w:r>
      <w:r>
        <w:rPr>
          <w:color w:val="231F20"/>
        </w:rPr>
        <w:t>that</w:t>
      </w:r>
      <w:r>
        <w:rPr>
          <w:color w:val="231F20"/>
          <w:spacing w:val="-11"/>
        </w:rPr>
        <w:t> </w:t>
      </w:r>
      <w:r>
        <w:rPr>
          <w:color w:val="231F20"/>
        </w:rPr>
        <w:t>a</w:t>
      </w:r>
      <w:r>
        <w:rPr>
          <w:color w:val="231F20"/>
          <w:spacing w:val="-11"/>
        </w:rPr>
        <w:t> </w:t>
      </w:r>
      <w:r>
        <w:rPr>
          <w:color w:val="231F20"/>
        </w:rPr>
        <w:t>branch</w:t>
      </w:r>
      <w:r>
        <w:rPr>
          <w:color w:val="231F20"/>
          <w:spacing w:val="-11"/>
        </w:rPr>
        <w:t> </w:t>
      </w:r>
      <w:r>
        <w:rPr>
          <w:color w:val="231F20"/>
        </w:rPr>
        <w:t>of</w:t>
      </w:r>
      <w:r>
        <w:rPr>
          <w:color w:val="231F20"/>
          <w:spacing w:val="-10"/>
        </w:rPr>
        <w:t> </w:t>
      </w:r>
      <w:r>
        <w:rPr>
          <w:color w:val="231F20"/>
        </w:rPr>
        <w:t>pomegranate</w:t>
      </w:r>
      <w:r>
        <w:rPr>
          <w:color w:val="231F20"/>
          <w:spacing w:val="-11"/>
        </w:rPr>
        <w:t> </w:t>
      </w:r>
      <w:r>
        <w:rPr>
          <w:color w:val="231F20"/>
        </w:rPr>
        <w:t>wood</w:t>
      </w:r>
      <w:r>
        <w:rPr>
          <w:color w:val="231F20"/>
          <w:spacing w:val="-11"/>
        </w:rPr>
        <w:t> </w:t>
      </w:r>
      <w:r>
        <w:rPr>
          <w:color w:val="231F20"/>
        </w:rPr>
        <w:t>was used</w:t>
      </w:r>
      <w:r>
        <w:rPr>
          <w:color w:val="231F20"/>
          <w:spacing w:val="7"/>
        </w:rPr>
        <w:t> </w:t>
      </w:r>
      <w:r>
        <w:rPr>
          <w:color w:val="231F20"/>
        </w:rPr>
        <w:t>on</w:t>
      </w:r>
      <w:r>
        <w:rPr>
          <w:color w:val="231F20"/>
          <w:spacing w:val="8"/>
        </w:rPr>
        <w:t> </w:t>
      </w:r>
      <w:r>
        <w:rPr>
          <w:rFonts w:ascii="Palatino Linotype" w:hAnsi="Palatino Linotype"/>
          <w:i/>
          <w:color w:val="231F20"/>
          <w:spacing w:val="-3"/>
        </w:rPr>
        <w:t>Erev</w:t>
      </w:r>
      <w:r>
        <w:rPr>
          <w:rFonts w:ascii="Palatino Linotype" w:hAnsi="Palatino Linotype"/>
          <w:i/>
          <w:color w:val="231F20"/>
          <w:spacing w:val="8"/>
        </w:rPr>
        <w:t> </w:t>
      </w:r>
      <w:r>
        <w:rPr>
          <w:rFonts w:ascii="Palatino Linotype" w:hAnsi="Palatino Linotype"/>
          <w:i/>
          <w:color w:val="231F20"/>
          <w:spacing w:val="-3"/>
        </w:rPr>
        <w:t>Pesach</w:t>
      </w:r>
      <w:r>
        <w:rPr>
          <w:rFonts w:ascii="Palatino Linotype" w:hAnsi="Palatino Linotype"/>
          <w:i/>
          <w:color w:val="231F20"/>
          <w:spacing w:val="8"/>
        </w:rPr>
        <w:t> </w:t>
      </w:r>
      <w:r>
        <w:rPr>
          <w:color w:val="231F20"/>
        </w:rPr>
        <w:t>to</w:t>
      </w:r>
      <w:r>
        <w:rPr>
          <w:color w:val="231F20"/>
          <w:spacing w:val="7"/>
        </w:rPr>
        <w:t> </w:t>
      </w:r>
      <w:r>
        <w:rPr>
          <w:color w:val="231F20"/>
        </w:rPr>
        <w:t>roast</w:t>
      </w:r>
      <w:r>
        <w:rPr>
          <w:color w:val="231F20"/>
          <w:spacing w:val="8"/>
        </w:rPr>
        <w:t> </w:t>
      </w:r>
      <w:r>
        <w:rPr>
          <w:color w:val="231F20"/>
        </w:rPr>
        <w:t>the</w:t>
      </w:r>
      <w:r>
        <w:rPr>
          <w:color w:val="231F20"/>
          <w:spacing w:val="7"/>
        </w:rPr>
        <w:t> </w:t>
      </w:r>
      <w:r>
        <w:rPr>
          <w:color w:val="231F20"/>
        </w:rPr>
        <w:t>paschal</w:t>
      </w:r>
      <w:r>
        <w:rPr>
          <w:color w:val="231F20"/>
          <w:spacing w:val="8"/>
        </w:rPr>
        <w:t> </w:t>
      </w:r>
      <w:r>
        <w:rPr>
          <w:color w:val="231F20"/>
          <w:spacing w:val="-3"/>
        </w:rPr>
        <w:t>lamb.</w:t>
      </w:r>
      <w:r>
        <w:rPr>
          <w:color w:val="231F20"/>
          <w:spacing w:val="7"/>
        </w:rPr>
        <w:t> </w:t>
      </w:r>
      <w:r>
        <w:rPr>
          <w:color w:val="231F20"/>
        </w:rPr>
        <w:t>The</w:t>
      </w:r>
      <w:r>
        <w:rPr>
          <w:color w:val="231F20"/>
          <w:spacing w:val="8"/>
        </w:rPr>
        <w:t> </w:t>
      </w:r>
      <w:r>
        <w:rPr>
          <w:color w:val="231F20"/>
        </w:rPr>
        <w:t>branches</w:t>
      </w:r>
      <w:r>
        <w:rPr>
          <w:color w:val="231F20"/>
          <w:spacing w:val="8"/>
        </w:rPr>
        <w:t> </w:t>
      </w:r>
      <w:r>
        <w:rPr>
          <w:color w:val="231F20"/>
        </w:rPr>
        <w:t>of</w:t>
      </w:r>
      <w:r>
        <w:rPr>
          <w:color w:val="231F20"/>
          <w:spacing w:val="7"/>
        </w:rPr>
        <w:t> </w:t>
      </w:r>
      <w:r>
        <w:rPr>
          <w:color w:val="231F20"/>
        </w:rPr>
        <w:t>the</w:t>
      </w:r>
    </w:p>
    <w:p>
      <w:pPr>
        <w:pStyle w:val="BodyText"/>
        <w:spacing w:line="316" w:lineRule="auto" w:before="14"/>
        <w:ind w:left="119" w:right="139"/>
        <w:jc w:val="both"/>
      </w:pPr>
      <w:r>
        <w:rPr>
          <w:color w:val="231F20"/>
        </w:rPr>
        <w:t>pomegranate tree are unique. Even when heated over a roasting pit, they do not release liquids. Planting a pomegranate tree is a</w:t>
      </w:r>
      <w:r>
        <w:rPr>
          <w:color w:val="231F20"/>
          <w:spacing w:val="17"/>
        </w:rPr>
        <w:t> </w:t>
      </w:r>
      <w:r>
        <w:rPr>
          <w:color w:val="231F20"/>
        </w:rPr>
        <w:t>display</w:t>
      </w:r>
    </w:p>
    <w:p>
      <w:pPr>
        <w:spacing w:after="0" w:line="316" w:lineRule="auto"/>
        <w:jc w:val="both"/>
        <w:sectPr>
          <w:footerReference w:type="default" r:id="rId41"/>
          <w:pgSz w:w="8640" w:h="12960"/>
          <w:pgMar w:footer="645" w:header="0" w:top="520" w:bottom="840" w:left="1080" w:right="1060"/>
          <w:pgNumType w:start="28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color w:val="231F20"/>
        </w:rPr>
        <w:t>of faith in the coming of Mashiach and the imminent restoration of the </w:t>
      </w:r>
      <w:r>
        <w:rPr>
          <w:color w:val="231F20"/>
          <w:spacing w:val="-5"/>
        </w:rPr>
        <w:t>Temple. </w:t>
      </w:r>
      <w:r>
        <w:rPr>
          <w:color w:val="231F20"/>
        </w:rPr>
        <w:t>Planting flowers or shady trees would not express faith in imminent redemption. </w:t>
      </w:r>
      <w:r>
        <w:rPr>
          <w:color w:val="231F20"/>
          <w:spacing w:val="-3"/>
        </w:rPr>
        <w:t>Finally, </w:t>
      </w:r>
      <w:r>
        <w:rPr>
          <w:color w:val="231F20"/>
        </w:rPr>
        <w:t>it is rare to fulfill the </w:t>
      </w:r>
      <w:r>
        <w:rPr>
          <w:rFonts w:ascii="Palatino Linotype"/>
          <w:i/>
          <w:color w:val="231F20"/>
        </w:rPr>
        <w:t>mitzvah </w:t>
      </w:r>
      <w:r>
        <w:rPr>
          <w:color w:val="231F20"/>
          <w:spacing w:val="-3"/>
        </w:rPr>
        <w:t>of </w:t>
      </w:r>
      <w:r>
        <w:rPr>
          <w:color w:val="231F20"/>
        </w:rPr>
        <w:t>allowing a worker to eat from the fruit he is picking. City dwellers do not have workers working for them in the field. </w:t>
      </w:r>
      <w:r>
        <w:rPr>
          <w:color w:val="231F20"/>
          <w:spacing w:val="-4"/>
        </w:rPr>
        <w:t>However, </w:t>
      </w:r>
      <w:r>
        <w:rPr>
          <w:color w:val="231F20"/>
        </w:rPr>
        <w:t>if the apartment owners plant a fruit tree in their garden, they will likely hire a gardener to take care of the tree; they can then allow him to eat from the fruits and all will fulfill this </w:t>
      </w:r>
      <w:r>
        <w:rPr>
          <w:rFonts w:ascii="Palatino Linotype"/>
          <w:i/>
          <w:color w:val="231F20"/>
        </w:rPr>
        <w:t>mitzvah</w:t>
      </w:r>
      <w:r>
        <w:rPr>
          <w:color w:val="231F20"/>
        </w:rPr>
        <w:t>. </w:t>
      </w:r>
      <w:r>
        <w:rPr>
          <w:rFonts w:ascii="Palatino Linotype"/>
          <w:i/>
          <w:color w:val="231F20"/>
        </w:rPr>
        <w:t>Seifer </w:t>
      </w:r>
      <w:r>
        <w:rPr>
          <w:rFonts w:ascii="Palatino Linotype"/>
          <w:i/>
          <w:color w:val="231F20"/>
          <w:spacing w:val="-4"/>
        </w:rPr>
        <w:t>Hachinuch </w:t>
      </w:r>
      <w:r>
        <w:rPr>
          <w:color w:val="231F20"/>
        </w:rPr>
        <w:t>explains</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purpose</w:t>
      </w:r>
      <w:r>
        <w:rPr>
          <w:color w:val="231F20"/>
          <w:spacing w:val="-11"/>
        </w:rPr>
        <w:t> </w:t>
      </w:r>
      <w:r>
        <w:rPr>
          <w:color w:val="231F20"/>
        </w:rPr>
        <w:t>of</w:t>
      </w:r>
      <w:r>
        <w:rPr>
          <w:color w:val="231F20"/>
          <w:spacing w:val="-10"/>
        </w:rPr>
        <w:t> </w:t>
      </w:r>
      <w:r>
        <w:rPr>
          <w:color w:val="231F20"/>
        </w:rPr>
        <w:t>the</w:t>
      </w:r>
      <w:r>
        <w:rPr>
          <w:color w:val="231F20"/>
          <w:spacing w:val="-11"/>
        </w:rPr>
        <w:t> </w:t>
      </w:r>
      <w:r>
        <w:rPr>
          <w:rFonts w:ascii="Palatino Linotype"/>
          <w:i/>
          <w:color w:val="231F20"/>
        </w:rPr>
        <w:t>mitzvah</w:t>
      </w:r>
      <w:r>
        <w:rPr>
          <w:rFonts w:ascii="Palatino Linotype"/>
          <w:i/>
          <w:color w:val="231F20"/>
          <w:spacing w:val="-11"/>
        </w:rPr>
        <w:t> </w:t>
      </w:r>
      <w:r>
        <w:rPr>
          <w:color w:val="231F20"/>
        </w:rPr>
        <w:t>to</w:t>
      </w:r>
      <w:r>
        <w:rPr>
          <w:color w:val="231F20"/>
          <w:spacing w:val="-11"/>
        </w:rPr>
        <w:t> </w:t>
      </w:r>
      <w:r>
        <w:rPr>
          <w:color w:val="231F20"/>
        </w:rPr>
        <w:t>allow</w:t>
      </w:r>
      <w:r>
        <w:rPr>
          <w:color w:val="231F20"/>
          <w:spacing w:val="-10"/>
        </w:rPr>
        <w:t> </w:t>
      </w:r>
      <w:r>
        <w:rPr>
          <w:color w:val="231F20"/>
        </w:rPr>
        <w:t>the</w:t>
      </w:r>
      <w:r>
        <w:rPr>
          <w:color w:val="231F20"/>
          <w:spacing w:val="-11"/>
        </w:rPr>
        <w:t> </w:t>
      </w:r>
      <w:r>
        <w:rPr>
          <w:color w:val="231F20"/>
        </w:rPr>
        <w:t>employee</w:t>
      </w:r>
      <w:r>
        <w:rPr>
          <w:color w:val="231F20"/>
          <w:spacing w:val="-11"/>
        </w:rPr>
        <w:t> </w:t>
      </w:r>
      <w:r>
        <w:rPr>
          <w:color w:val="231F20"/>
        </w:rPr>
        <w:t>to</w:t>
      </w:r>
      <w:r>
        <w:rPr>
          <w:color w:val="231F20"/>
          <w:spacing w:val="-11"/>
        </w:rPr>
        <w:t> </w:t>
      </w:r>
      <w:r>
        <w:rPr>
          <w:color w:val="231F20"/>
        </w:rPr>
        <w:t>eat is to train us to be generous individuals. When we display a giving heart</w:t>
      </w:r>
      <w:r>
        <w:rPr>
          <w:color w:val="231F20"/>
          <w:spacing w:val="-8"/>
        </w:rPr>
        <w:t> </w:t>
      </w:r>
      <w:r>
        <w:rPr>
          <w:color w:val="231F20"/>
        </w:rPr>
        <w:t>and</w:t>
      </w:r>
      <w:r>
        <w:rPr>
          <w:color w:val="231F20"/>
          <w:spacing w:val="-8"/>
        </w:rPr>
        <w:t> </w:t>
      </w:r>
      <w:r>
        <w:rPr>
          <w:color w:val="231F20"/>
        </w:rPr>
        <w:t>allow</w:t>
      </w:r>
      <w:r>
        <w:rPr>
          <w:color w:val="231F20"/>
          <w:spacing w:val="-8"/>
        </w:rPr>
        <w:t> </w:t>
      </w:r>
      <w:r>
        <w:rPr>
          <w:color w:val="231F20"/>
        </w:rPr>
        <w:t>our</w:t>
      </w:r>
      <w:r>
        <w:rPr>
          <w:color w:val="231F20"/>
          <w:spacing w:val="-7"/>
        </w:rPr>
        <w:t> </w:t>
      </w:r>
      <w:r>
        <w:rPr>
          <w:color w:val="231F20"/>
        </w:rPr>
        <w:t>employees</w:t>
      </w:r>
      <w:r>
        <w:rPr>
          <w:color w:val="231F20"/>
          <w:spacing w:val="-8"/>
        </w:rPr>
        <w:t> </w:t>
      </w:r>
      <w:r>
        <w:rPr>
          <w:color w:val="231F20"/>
        </w:rPr>
        <w:t>to</w:t>
      </w:r>
      <w:r>
        <w:rPr>
          <w:color w:val="231F20"/>
          <w:spacing w:val="-8"/>
        </w:rPr>
        <w:t> </w:t>
      </w:r>
      <w:r>
        <w:rPr>
          <w:color w:val="231F20"/>
        </w:rPr>
        <w:t>eat</w:t>
      </w:r>
      <w:r>
        <w:rPr>
          <w:color w:val="231F20"/>
          <w:spacing w:val="-7"/>
        </w:rPr>
        <w:t> </w:t>
      </w:r>
      <w:r>
        <w:rPr>
          <w:color w:val="231F20"/>
        </w:rPr>
        <w:t>from</w:t>
      </w:r>
      <w:r>
        <w:rPr>
          <w:color w:val="231F20"/>
          <w:spacing w:val="-8"/>
        </w:rPr>
        <w:t> </w:t>
      </w:r>
      <w:r>
        <w:rPr>
          <w:color w:val="231F20"/>
        </w:rPr>
        <w:t>the</w:t>
      </w:r>
      <w:r>
        <w:rPr>
          <w:color w:val="231F20"/>
          <w:spacing w:val="-8"/>
        </w:rPr>
        <w:t> </w:t>
      </w:r>
      <w:r>
        <w:rPr>
          <w:color w:val="231F20"/>
        </w:rPr>
        <w:t>produce</w:t>
      </w:r>
      <w:r>
        <w:rPr>
          <w:color w:val="231F20"/>
          <w:spacing w:val="-8"/>
        </w:rPr>
        <w:t> </w:t>
      </w:r>
      <w:r>
        <w:rPr>
          <w:color w:val="231F20"/>
        </w:rPr>
        <w:t>in</w:t>
      </w:r>
      <w:r>
        <w:rPr>
          <w:color w:val="231F20"/>
          <w:spacing w:val="-7"/>
        </w:rPr>
        <w:t> </w:t>
      </w:r>
      <w:r>
        <w:rPr>
          <w:color w:val="231F20"/>
        </w:rPr>
        <w:t>the</w:t>
      </w:r>
      <w:r>
        <w:rPr>
          <w:color w:val="231F20"/>
          <w:spacing w:val="-8"/>
        </w:rPr>
        <w:t> </w:t>
      </w:r>
      <w:r>
        <w:rPr>
          <w:color w:val="231F20"/>
        </w:rPr>
        <w:t>field,</w:t>
      </w:r>
      <w:r>
        <w:rPr>
          <w:color w:val="231F20"/>
          <w:spacing w:val="-8"/>
        </w:rPr>
        <w:t> </w:t>
      </w:r>
      <w:r>
        <w:rPr>
          <w:color w:val="231F20"/>
        </w:rPr>
        <w:t>it invokes divine</w:t>
      </w:r>
      <w:r>
        <w:rPr>
          <w:color w:val="231F20"/>
          <w:spacing w:val="-1"/>
        </w:rPr>
        <w:t> </w:t>
      </w:r>
      <w:r>
        <w:rPr>
          <w:color w:val="231F20"/>
        </w:rPr>
        <w:t>blessings.</w:t>
      </w:r>
    </w:p>
    <w:p>
      <w:pPr>
        <w:pStyle w:val="BodyText"/>
        <w:spacing w:line="350" w:lineRule="exact" w:before="36"/>
        <w:ind w:left="120" w:right="136" w:firstLine="360"/>
        <w:jc w:val="both"/>
      </w:pPr>
      <w:r>
        <w:rPr>
          <w:color w:val="231F20"/>
        </w:rPr>
        <w:t>This final rationale would </w:t>
      </w:r>
      <w:r>
        <w:rPr>
          <w:color w:val="231F20"/>
          <w:spacing w:val="-3"/>
        </w:rPr>
        <w:t>apply </w:t>
      </w:r>
      <w:r>
        <w:rPr>
          <w:color w:val="231F20"/>
        </w:rPr>
        <w:t>to a condo complex outside of Israel</w:t>
      </w:r>
      <w:r>
        <w:rPr>
          <w:color w:val="231F20"/>
          <w:spacing w:val="-29"/>
        </w:rPr>
        <w:t> </w:t>
      </w:r>
      <w:r>
        <w:rPr>
          <w:color w:val="231F20"/>
        </w:rPr>
        <w:t>as</w:t>
      </w:r>
      <w:r>
        <w:rPr>
          <w:color w:val="231F20"/>
          <w:spacing w:val="-29"/>
        </w:rPr>
        <w:t> </w:t>
      </w:r>
      <w:r>
        <w:rPr>
          <w:color w:val="231F20"/>
        </w:rPr>
        <w:t>well.</w:t>
      </w:r>
      <w:r>
        <w:rPr>
          <w:color w:val="231F20"/>
          <w:spacing w:val="-28"/>
        </w:rPr>
        <w:t> </w:t>
      </w:r>
      <w:r>
        <w:rPr>
          <w:color w:val="231F20"/>
        </w:rPr>
        <w:t>City</w:t>
      </w:r>
      <w:r>
        <w:rPr>
          <w:color w:val="231F20"/>
          <w:spacing w:val="-29"/>
        </w:rPr>
        <w:t> </w:t>
      </w:r>
      <w:r>
        <w:rPr>
          <w:color w:val="231F20"/>
        </w:rPr>
        <w:t>dwellers</w:t>
      </w:r>
      <w:r>
        <w:rPr>
          <w:color w:val="231F20"/>
          <w:spacing w:val="-28"/>
        </w:rPr>
        <w:t> </w:t>
      </w:r>
      <w:r>
        <w:rPr>
          <w:color w:val="231F20"/>
        </w:rPr>
        <w:t>rarely</w:t>
      </w:r>
      <w:r>
        <w:rPr>
          <w:color w:val="231F20"/>
          <w:spacing w:val="-29"/>
        </w:rPr>
        <w:t> </w:t>
      </w:r>
      <w:r>
        <w:rPr>
          <w:color w:val="231F20"/>
        </w:rPr>
        <w:t>get</w:t>
      </w:r>
      <w:r>
        <w:rPr>
          <w:color w:val="231F20"/>
          <w:spacing w:val="-28"/>
        </w:rPr>
        <w:t> </w:t>
      </w:r>
      <w:r>
        <w:rPr>
          <w:color w:val="231F20"/>
        </w:rPr>
        <w:t>to</w:t>
      </w:r>
      <w:r>
        <w:rPr>
          <w:color w:val="231F20"/>
          <w:spacing w:val="-29"/>
        </w:rPr>
        <w:t> </w:t>
      </w:r>
      <w:r>
        <w:rPr>
          <w:color w:val="231F20"/>
        </w:rPr>
        <w:t>fulfill</w:t>
      </w:r>
      <w:r>
        <w:rPr>
          <w:color w:val="231F20"/>
          <w:spacing w:val="-28"/>
        </w:rPr>
        <w:t> </w:t>
      </w:r>
      <w:r>
        <w:rPr>
          <w:color w:val="231F20"/>
        </w:rPr>
        <w:t>the</w:t>
      </w:r>
      <w:r>
        <w:rPr>
          <w:color w:val="231F20"/>
          <w:spacing w:val="-29"/>
        </w:rPr>
        <w:t> </w:t>
      </w:r>
      <w:r>
        <w:rPr>
          <w:rFonts w:ascii="Palatino Linotype"/>
          <w:i/>
          <w:color w:val="231F20"/>
        </w:rPr>
        <w:t>mitzvah</w:t>
      </w:r>
      <w:r>
        <w:rPr>
          <w:rFonts w:ascii="Palatino Linotype"/>
          <w:i/>
          <w:color w:val="231F20"/>
          <w:spacing w:val="-28"/>
        </w:rPr>
        <w:t> </w:t>
      </w:r>
      <w:r>
        <w:rPr>
          <w:color w:val="231F20"/>
        </w:rPr>
        <w:t>of</w:t>
      </w:r>
      <w:r>
        <w:rPr>
          <w:color w:val="231F20"/>
          <w:spacing w:val="-29"/>
        </w:rPr>
        <w:t> </w:t>
      </w:r>
      <w:r>
        <w:rPr>
          <w:color w:val="231F20"/>
        </w:rPr>
        <w:t>allowing their employees to eat from the fruit they pick. Our </w:t>
      </w:r>
      <w:r>
        <w:rPr>
          <w:rFonts w:ascii="Palatino Linotype"/>
          <w:i/>
          <w:color w:val="231F20"/>
          <w:spacing w:val="-2"/>
        </w:rPr>
        <w:t>Gemara </w:t>
      </w:r>
      <w:r>
        <w:rPr>
          <w:color w:val="231F20"/>
          <w:spacing w:val="-3"/>
        </w:rPr>
        <w:t>taught </w:t>
      </w:r>
      <w:r>
        <w:rPr>
          <w:color w:val="231F20"/>
        </w:rPr>
        <w:t>that the law to allow an employee to eat applies even when the employee is only working on a single cluster of grapes. </w:t>
      </w:r>
      <w:r>
        <w:rPr>
          <w:color w:val="231F20"/>
          <w:spacing w:val="-3"/>
        </w:rPr>
        <w:t>He </w:t>
      </w:r>
      <w:r>
        <w:rPr>
          <w:color w:val="231F20"/>
        </w:rPr>
        <w:t>may eat those grapes. If apartment owners plant a fruit tree, their gardener will be the employee whom they can allow to snack from the fruits. In this </w:t>
      </w:r>
      <w:r>
        <w:rPr>
          <w:color w:val="231F20"/>
          <w:spacing w:val="-6"/>
        </w:rPr>
        <w:t>way, </w:t>
      </w:r>
      <w:r>
        <w:rPr>
          <w:color w:val="231F20"/>
        </w:rPr>
        <w:t>they will fulfill a special </w:t>
      </w:r>
      <w:r>
        <w:rPr>
          <w:rFonts w:ascii="Palatino Linotype"/>
          <w:i/>
          <w:color w:val="231F20"/>
        </w:rPr>
        <w:t>mitzvah </w:t>
      </w:r>
      <w:r>
        <w:rPr>
          <w:color w:val="231F20"/>
        </w:rPr>
        <w:t>and bring blessings  to themselves. Planting flowers will not enable such a spiritual achievement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pStyle w:val="BodyText"/>
        <w:rPr>
          <w:sz w:val="30"/>
        </w:rPr>
      </w:pPr>
    </w:p>
    <w:p>
      <w:pPr>
        <w:pStyle w:val="BodyText"/>
        <w:rPr>
          <w:sz w:val="30"/>
        </w:rPr>
      </w:pPr>
    </w:p>
    <w:p>
      <w:pPr>
        <w:pStyle w:val="Heading1"/>
        <w:spacing w:line="268" w:lineRule="auto" w:before="232"/>
        <w:ind w:left="0" w:right="18"/>
      </w:pPr>
      <w:r>
        <w:rPr>
          <w:color w:val="231F20"/>
          <w:w w:val="95"/>
        </w:rPr>
        <w:t>Could a Worker Fulfill His Mitzvah of Matzah </w:t>
      </w:r>
      <w:r>
        <w:rPr>
          <w:color w:val="231F20"/>
        </w:rPr>
        <w:t>with Grain of His Employer That He Was Allowed to Eat?</w:t>
      </w:r>
    </w:p>
    <w:p>
      <w:pPr>
        <w:spacing w:before="378"/>
        <w:ind w:left="120" w:right="0" w:firstLine="0"/>
        <w:jc w:val="both"/>
        <w:rPr>
          <w:sz w:val="23"/>
        </w:rPr>
      </w:pPr>
      <w:r>
        <w:rPr>
          <w:color w:val="231F20"/>
          <w:sz w:val="23"/>
        </w:rPr>
        <w:t>Our </w:t>
      </w:r>
      <w:r>
        <w:rPr>
          <w:rFonts w:ascii="Palatino Linotype" w:hAnsi="Palatino Linotype"/>
          <w:i/>
          <w:color w:val="231F20"/>
          <w:sz w:val="23"/>
        </w:rPr>
        <w:t>Gemara </w:t>
      </w:r>
      <w:r>
        <w:rPr>
          <w:color w:val="231F20"/>
          <w:sz w:val="23"/>
        </w:rPr>
        <w:t>continues to discuss the </w:t>
      </w:r>
      <w:r>
        <w:rPr>
          <w:color w:val="231F20"/>
          <w:spacing w:val="-4"/>
          <w:sz w:val="23"/>
        </w:rPr>
        <w:t>employer’s </w:t>
      </w:r>
      <w:r>
        <w:rPr>
          <w:rFonts w:ascii="Palatino Linotype" w:hAnsi="Palatino Linotype"/>
          <w:i/>
          <w:color w:val="231F20"/>
          <w:sz w:val="23"/>
        </w:rPr>
        <w:t>mitzvah </w:t>
      </w:r>
      <w:r>
        <w:rPr>
          <w:color w:val="231F20"/>
          <w:sz w:val="23"/>
        </w:rPr>
        <w:t>to allow his</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6"/>
        <w:jc w:val="both"/>
      </w:pPr>
      <w:r>
        <w:rPr>
          <w:color w:val="231F20"/>
        </w:rPr>
        <w:t>employee to snack on the fruit and grain he is gathering in the field. The</w:t>
      </w:r>
      <w:r>
        <w:rPr>
          <w:color w:val="231F20"/>
          <w:spacing w:val="-12"/>
        </w:rPr>
        <w:t> </w:t>
      </w:r>
      <w:r>
        <w:rPr>
          <w:rFonts w:ascii="Palatino Linotype" w:hAnsi="Palatino Linotype"/>
          <w:i/>
          <w:color w:val="231F20"/>
        </w:rPr>
        <w:t>Gemara</w:t>
      </w:r>
      <w:r>
        <w:rPr>
          <w:rFonts w:ascii="Palatino Linotype" w:hAnsi="Palatino Linotype"/>
          <w:i/>
          <w:color w:val="231F20"/>
          <w:spacing w:val="-11"/>
        </w:rPr>
        <w:t> </w:t>
      </w:r>
      <w:r>
        <w:rPr>
          <w:color w:val="231F20"/>
        </w:rPr>
        <w:t>tries</w:t>
      </w:r>
      <w:r>
        <w:rPr>
          <w:color w:val="231F20"/>
          <w:spacing w:val="-12"/>
        </w:rPr>
        <w:t> </w:t>
      </w:r>
      <w:r>
        <w:rPr>
          <w:color w:val="231F20"/>
        </w:rPr>
        <w:t>to</w:t>
      </w:r>
      <w:r>
        <w:rPr>
          <w:color w:val="231F20"/>
          <w:spacing w:val="-11"/>
        </w:rPr>
        <w:t> </w:t>
      </w:r>
      <w:r>
        <w:rPr>
          <w:color w:val="231F20"/>
        </w:rPr>
        <w:t>define</w:t>
      </w:r>
      <w:r>
        <w:rPr>
          <w:color w:val="231F20"/>
          <w:spacing w:val="-11"/>
        </w:rPr>
        <w:t> </w:t>
      </w:r>
      <w:r>
        <w:rPr>
          <w:color w:val="231F20"/>
        </w:rPr>
        <w:t>the</w:t>
      </w:r>
      <w:r>
        <w:rPr>
          <w:color w:val="231F20"/>
          <w:spacing w:val="-12"/>
        </w:rPr>
        <w:t> </w:t>
      </w:r>
      <w:r>
        <w:rPr>
          <w:color w:val="231F20"/>
        </w:rPr>
        <w:t>nature</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spacing w:val="-6"/>
        </w:rPr>
        <w:t>law.</w:t>
      </w:r>
      <w:r>
        <w:rPr>
          <w:color w:val="231F20"/>
          <w:spacing w:val="-11"/>
        </w:rPr>
        <w:t> </w:t>
      </w:r>
      <w:r>
        <w:rPr>
          <w:color w:val="231F20"/>
          <w:spacing w:val="-3"/>
        </w:rPr>
        <w:t>Is</w:t>
      </w:r>
      <w:r>
        <w:rPr>
          <w:color w:val="231F20"/>
          <w:spacing w:val="-11"/>
        </w:rPr>
        <w:t> </w:t>
      </w:r>
      <w:r>
        <w:rPr>
          <w:color w:val="231F20"/>
        </w:rPr>
        <w:t>it</w:t>
      </w:r>
      <w:r>
        <w:rPr>
          <w:color w:val="231F20"/>
          <w:spacing w:val="-12"/>
        </w:rPr>
        <w:t> </w:t>
      </w:r>
      <w:r>
        <w:rPr>
          <w:color w:val="231F20"/>
        </w:rPr>
        <w:t>a</w:t>
      </w:r>
      <w:r>
        <w:rPr>
          <w:color w:val="231F20"/>
          <w:spacing w:val="-11"/>
        </w:rPr>
        <w:t> </w:t>
      </w:r>
      <w:r>
        <w:rPr>
          <w:color w:val="231F20"/>
        </w:rPr>
        <w:t>gift</w:t>
      </w:r>
      <w:r>
        <w:rPr>
          <w:color w:val="231F20"/>
          <w:spacing w:val="-12"/>
        </w:rPr>
        <w:t> </w:t>
      </w:r>
      <w:r>
        <w:rPr>
          <w:color w:val="231F20"/>
        </w:rPr>
        <w:t>of</w:t>
      </w:r>
      <w:r>
        <w:rPr>
          <w:color w:val="231F20"/>
          <w:spacing w:val="-11"/>
        </w:rPr>
        <w:t> </w:t>
      </w:r>
      <w:r>
        <w:rPr>
          <w:color w:val="231F20"/>
        </w:rPr>
        <w:t>Heaven or is it a right of the employee? </w:t>
      </w:r>
      <w:r>
        <w:rPr>
          <w:rFonts w:ascii="Palatino Linotype" w:hAnsi="Palatino Linotype"/>
          <w:i/>
          <w:color w:val="231F20"/>
        </w:rPr>
        <w:t>Rashi </w:t>
      </w:r>
      <w:r>
        <w:rPr>
          <w:color w:val="231F20"/>
        </w:rPr>
        <w:t>explains the two possibilities. If the fruit is a right of the employee, the meaning of the law is that Hashem added to the wages the employee receives. In addition to money he is entitled to produce. Since the produce is owed to him, he has the right to gift it to his wife. </w:t>
      </w:r>
      <w:r>
        <w:rPr>
          <w:color w:val="231F20"/>
          <w:spacing w:val="-3"/>
        </w:rPr>
        <w:t>He </w:t>
      </w:r>
      <w:r>
        <w:rPr>
          <w:color w:val="231F20"/>
        </w:rPr>
        <w:t>could tell the </w:t>
      </w:r>
      <w:r>
        <w:rPr>
          <w:color w:val="231F20"/>
          <w:spacing w:val="-4"/>
        </w:rPr>
        <w:t>employer, </w:t>
      </w:r>
      <w:r>
        <w:rPr>
          <w:color w:val="231F20"/>
        </w:rPr>
        <w:t>“I </w:t>
      </w:r>
      <w:r>
        <w:rPr>
          <w:color w:val="231F20"/>
          <w:spacing w:val="-7"/>
        </w:rPr>
        <w:t>won’t </w:t>
      </w:r>
      <w:r>
        <w:rPr>
          <w:color w:val="231F20"/>
        </w:rPr>
        <w:t>eat, but </w:t>
      </w:r>
      <w:r>
        <w:rPr>
          <w:color w:val="231F20"/>
          <w:spacing w:val="-3"/>
        </w:rPr>
        <w:t>my </w:t>
      </w:r>
      <w:r>
        <w:rPr>
          <w:color w:val="231F20"/>
        </w:rPr>
        <w:t>wife will come and eat the fruit I was entitled </w:t>
      </w:r>
      <w:r>
        <w:rPr>
          <w:color w:val="231F20"/>
          <w:spacing w:val="-11"/>
        </w:rPr>
        <w:t>to.” </w:t>
      </w:r>
      <w:r>
        <w:rPr>
          <w:color w:val="231F20"/>
        </w:rPr>
        <w:t>His wife could then come and eat. </w:t>
      </w:r>
      <w:r>
        <w:rPr>
          <w:color w:val="231F20"/>
          <w:spacing w:val="-3"/>
        </w:rPr>
        <w:t>Just </w:t>
      </w:r>
      <w:r>
        <w:rPr>
          <w:color w:val="231F20"/>
        </w:rPr>
        <w:t>as he could transfer his</w:t>
      </w:r>
      <w:r>
        <w:rPr>
          <w:color w:val="231F20"/>
          <w:spacing w:val="-37"/>
        </w:rPr>
        <w:t> </w:t>
      </w:r>
      <w:r>
        <w:rPr>
          <w:color w:val="231F20"/>
        </w:rPr>
        <w:t>wage to his wife, he could gift the grain to </w:t>
      </w:r>
      <w:r>
        <w:rPr>
          <w:color w:val="231F20"/>
          <w:spacing w:val="-4"/>
        </w:rPr>
        <w:t>her. However, </w:t>
      </w:r>
      <w:r>
        <w:rPr>
          <w:color w:val="231F20"/>
        </w:rPr>
        <w:t>if his eating the fruit</w:t>
      </w:r>
      <w:r>
        <w:rPr>
          <w:color w:val="231F20"/>
          <w:spacing w:val="-16"/>
        </w:rPr>
        <w:t> </w:t>
      </w:r>
      <w:r>
        <w:rPr>
          <w:color w:val="231F20"/>
        </w:rPr>
        <w:t>was</w:t>
      </w:r>
      <w:r>
        <w:rPr>
          <w:color w:val="231F20"/>
          <w:spacing w:val="-16"/>
        </w:rPr>
        <w:t> </w:t>
      </w:r>
      <w:r>
        <w:rPr>
          <w:color w:val="231F20"/>
        </w:rPr>
        <w:t>a</w:t>
      </w:r>
      <w:r>
        <w:rPr>
          <w:color w:val="231F20"/>
          <w:spacing w:val="-15"/>
        </w:rPr>
        <w:t> </w:t>
      </w:r>
      <w:r>
        <w:rPr>
          <w:color w:val="231F20"/>
        </w:rPr>
        <w:t>gift</w:t>
      </w:r>
      <w:r>
        <w:rPr>
          <w:color w:val="231F20"/>
          <w:spacing w:val="-16"/>
        </w:rPr>
        <w:t> </w:t>
      </w:r>
      <w:r>
        <w:rPr>
          <w:color w:val="231F20"/>
        </w:rPr>
        <w:t>from</w:t>
      </w:r>
      <w:r>
        <w:rPr>
          <w:color w:val="231F20"/>
          <w:spacing w:val="-16"/>
        </w:rPr>
        <w:t> </w:t>
      </w:r>
      <w:r>
        <w:rPr>
          <w:color w:val="231F20"/>
        </w:rPr>
        <w:t>Heaven</w:t>
      </w:r>
      <w:r>
        <w:rPr>
          <w:color w:val="231F20"/>
          <w:spacing w:val="-15"/>
        </w:rPr>
        <w:t> </w:t>
      </w:r>
      <w:r>
        <w:rPr>
          <w:color w:val="231F20"/>
        </w:rPr>
        <w:t>he</w:t>
      </w:r>
      <w:r>
        <w:rPr>
          <w:color w:val="231F20"/>
          <w:spacing w:val="-16"/>
        </w:rPr>
        <w:t> </w:t>
      </w:r>
      <w:r>
        <w:rPr>
          <w:color w:val="231F20"/>
        </w:rPr>
        <w:t>would</w:t>
      </w:r>
      <w:r>
        <w:rPr>
          <w:color w:val="231F20"/>
          <w:spacing w:val="-16"/>
        </w:rPr>
        <w:t> </w:t>
      </w:r>
      <w:r>
        <w:rPr>
          <w:color w:val="231F20"/>
        </w:rPr>
        <w:t>not</w:t>
      </w:r>
      <w:r>
        <w:rPr>
          <w:color w:val="231F20"/>
          <w:spacing w:val="-15"/>
        </w:rPr>
        <w:t> </w:t>
      </w:r>
      <w:r>
        <w:rPr>
          <w:color w:val="231F20"/>
        </w:rPr>
        <w:t>be</w:t>
      </w:r>
      <w:r>
        <w:rPr>
          <w:color w:val="231F20"/>
          <w:spacing w:val="-16"/>
        </w:rPr>
        <w:t> </w:t>
      </w:r>
      <w:r>
        <w:rPr>
          <w:color w:val="231F20"/>
        </w:rPr>
        <w:t>able</w:t>
      </w:r>
      <w:r>
        <w:rPr>
          <w:color w:val="231F20"/>
          <w:spacing w:val="-16"/>
        </w:rPr>
        <w:t> </w:t>
      </w:r>
      <w:r>
        <w:rPr>
          <w:color w:val="231F20"/>
        </w:rPr>
        <w:t>to</w:t>
      </w:r>
      <w:r>
        <w:rPr>
          <w:color w:val="231F20"/>
          <w:spacing w:val="-15"/>
        </w:rPr>
        <w:t> </w:t>
      </w:r>
      <w:r>
        <w:rPr>
          <w:color w:val="231F20"/>
        </w:rPr>
        <w:t>gift</w:t>
      </w:r>
      <w:r>
        <w:rPr>
          <w:color w:val="231F20"/>
          <w:spacing w:val="-16"/>
        </w:rPr>
        <w:t> </w:t>
      </w:r>
      <w:r>
        <w:rPr>
          <w:color w:val="231F20"/>
        </w:rPr>
        <w:t>it</w:t>
      </w:r>
      <w:r>
        <w:rPr>
          <w:color w:val="231F20"/>
          <w:spacing w:val="-16"/>
        </w:rPr>
        <w:t> </w:t>
      </w:r>
      <w:r>
        <w:rPr>
          <w:color w:val="231F20"/>
        </w:rPr>
        <w:t>to</w:t>
      </w:r>
      <w:r>
        <w:rPr>
          <w:color w:val="231F20"/>
          <w:spacing w:val="-15"/>
        </w:rPr>
        <w:t> </w:t>
      </w:r>
      <w:r>
        <w:rPr>
          <w:color w:val="231F20"/>
        </w:rPr>
        <w:t>his</w:t>
      </w:r>
      <w:r>
        <w:rPr>
          <w:color w:val="231F20"/>
          <w:spacing w:val="-16"/>
        </w:rPr>
        <w:t> </w:t>
      </w:r>
      <w:r>
        <w:rPr>
          <w:color w:val="231F20"/>
        </w:rPr>
        <w:t>wife. Hashem</w:t>
      </w:r>
      <w:r>
        <w:rPr>
          <w:color w:val="231F20"/>
          <w:spacing w:val="-6"/>
        </w:rPr>
        <w:t> </w:t>
      </w:r>
      <w:r>
        <w:rPr>
          <w:color w:val="231F20"/>
        </w:rPr>
        <w:t>gave</w:t>
      </w:r>
      <w:r>
        <w:rPr>
          <w:color w:val="231F20"/>
          <w:spacing w:val="-6"/>
        </w:rPr>
        <w:t> </w:t>
      </w:r>
      <w:r>
        <w:rPr>
          <w:color w:val="231F20"/>
        </w:rPr>
        <w:t>him</w:t>
      </w:r>
      <w:r>
        <w:rPr>
          <w:color w:val="231F20"/>
          <w:spacing w:val="-6"/>
        </w:rPr>
        <w:t> </w:t>
      </w:r>
      <w:r>
        <w:rPr>
          <w:color w:val="231F20"/>
        </w:rPr>
        <w:t>the</w:t>
      </w:r>
      <w:r>
        <w:rPr>
          <w:color w:val="231F20"/>
          <w:spacing w:val="-6"/>
        </w:rPr>
        <w:t> </w:t>
      </w:r>
      <w:r>
        <w:rPr>
          <w:color w:val="231F20"/>
        </w:rPr>
        <w:t>gift</w:t>
      </w:r>
      <w:r>
        <w:rPr>
          <w:color w:val="231F20"/>
          <w:spacing w:val="-6"/>
        </w:rPr>
        <w:t> </w:t>
      </w:r>
      <w:r>
        <w:rPr>
          <w:color w:val="231F20"/>
        </w:rPr>
        <w:t>and</w:t>
      </w:r>
      <w:r>
        <w:rPr>
          <w:color w:val="231F20"/>
          <w:spacing w:val="-6"/>
        </w:rPr>
        <w:t> </w:t>
      </w:r>
      <w:r>
        <w:rPr>
          <w:color w:val="231F20"/>
        </w:rPr>
        <w:t>he</w:t>
      </w:r>
      <w:r>
        <w:rPr>
          <w:color w:val="231F20"/>
          <w:spacing w:val="-6"/>
        </w:rPr>
        <w:t> </w:t>
      </w:r>
      <w:r>
        <w:rPr>
          <w:color w:val="231F20"/>
        </w:rPr>
        <w:t>would</w:t>
      </w:r>
      <w:r>
        <w:rPr>
          <w:color w:val="231F20"/>
          <w:spacing w:val="-6"/>
        </w:rPr>
        <w:t> </w:t>
      </w:r>
      <w:r>
        <w:rPr>
          <w:color w:val="231F20"/>
        </w:rPr>
        <w:t>not</w:t>
      </w:r>
      <w:r>
        <w:rPr>
          <w:color w:val="231F20"/>
          <w:spacing w:val="-6"/>
        </w:rPr>
        <w:t> </w:t>
      </w:r>
      <w:r>
        <w:rPr>
          <w:color w:val="231F20"/>
        </w:rPr>
        <w:t>have</w:t>
      </w:r>
      <w:r>
        <w:rPr>
          <w:color w:val="231F20"/>
          <w:spacing w:val="-6"/>
        </w:rPr>
        <w:t> </w:t>
      </w:r>
      <w:r>
        <w:rPr>
          <w:color w:val="231F20"/>
        </w:rPr>
        <w:t>the</w:t>
      </w:r>
      <w:r>
        <w:rPr>
          <w:color w:val="231F20"/>
          <w:spacing w:val="-6"/>
        </w:rPr>
        <w:t> </w:t>
      </w:r>
      <w:r>
        <w:rPr>
          <w:color w:val="231F20"/>
        </w:rPr>
        <w:t>rights</w:t>
      </w:r>
      <w:r>
        <w:rPr>
          <w:color w:val="231F20"/>
          <w:spacing w:val="-6"/>
        </w:rPr>
        <w:t> </w:t>
      </w:r>
      <w:r>
        <w:rPr>
          <w:color w:val="231F20"/>
        </w:rPr>
        <w:t>to</w:t>
      </w:r>
      <w:r>
        <w:rPr>
          <w:color w:val="231F20"/>
          <w:spacing w:val="-6"/>
        </w:rPr>
        <w:t> </w:t>
      </w:r>
      <w:r>
        <w:rPr>
          <w:color w:val="231F20"/>
        </w:rPr>
        <w:t>give</w:t>
      </w:r>
      <w:r>
        <w:rPr>
          <w:color w:val="231F20"/>
          <w:spacing w:val="-5"/>
        </w:rPr>
        <w:t> </w:t>
      </w:r>
      <w:r>
        <w:rPr>
          <w:color w:val="231F20"/>
        </w:rPr>
        <w:t>it to</w:t>
      </w:r>
      <w:r>
        <w:rPr>
          <w:color w:val="231F20"/>
          <w:spacing w:val="-13"/>
        </w:rPr>
        <w:t> </w:t>
      </w:r>
      <w:r>
        <w:rPr>
          <w:color w:val="231F20"/>
        </w:rPr>
        <w:t>another</w:t>
      </w:r>
      <w:r>
        <w:rPr>
          <w:color w:val="231F20"/>
          <w:spacing w:val="-12"/>
        </w:rPr>
        <w:t> </w:t>
      </w:r>
      <w:r>
        <w:rPr>
          <w:color w:val="231F20"/>
        </w:rPr>
        <w:t>person.</w:t>
      </w:r>
      <w:r>
        <w:rPr>
          <w:color w:val="231F20"/>
          <w:spacing w:val="-13"/>
        </w:rPr>
        <w:t> </w:t>
      </w:r>
      <w:r>
        <w:rPr>
          <w:rFonts w:ascii="Palatino Linotype" w:hAnsi="Palatino Linotype"/>
          <w:i/>
          <w:color w:val="231F20"/>
        </w:rPr>
        <w:t>Rashi</w:t>
      </w:r>
      <w:r>
        <w:rPr>
          <w:rFonts w:ascii="Palatino Linotype" w:hAnsi="Palatino Linotype"/>
          <w:i/>
          <w:color w:val="231F20"/>
          <w:spacing w:val="-12"/>
        </w:rPr>
        <w:t> </w:t>
      </w:r>
      <w:r>
        <w:rPr>
          <w:color w:val="231F20"/>
        </w:rPr>
        <w:t>writes</w:t>
      </w:r>
      <w:r>
        <w:rPr>
          <w:color w:val="231F20"/>
          <w:spacing w:val="-12"/>
        </w:rPr>
        <w:t> </w:t>
      </w:r>
      <w:r>
        <w:rPr>
          <w:color w:val="231F20"/>
        </w:rPr>
        <w:t>that</w:t>
      </w:r>
      <w:r>
        <w:rPr>
          <w:color w:val="231F20"/>
          <w:spacing w:val="-13"/>
        </w:rPr>
        <w:t> </w:t>
      </w:r>
      <w:r>
        <w:rPr>
          <w:color w:val="231F20"/>
        </w:rPr>
        <w:t>if</w:t>
      </w:r>
      <w:r>
        <w:rPr>
          <w:color w:val="231F20"/>
          <w:spacing w:val="-12"/>
        </w:rPr>
        <w:t> </w:t>
      </w:r>
      <w:r>
        <w:rPr>
          <w:color w:val="231F20"/>
        </w:rPr>
        <w:t>the</w:t>
      </w:r>
      <w:r>
        <w:rPr>
          <w:color w:val="231F20"/>
          <w:spacing w:val="-12"/>
        </w:rPr>
        <w:t> </w:t>
      </w:r>
      <w:r>
        <w:rPr>
          <w:color w:val="231F20"/>
        </w:rPr>
        <w:t>employee</w:t>
      </w:r>
      <w:r>
        <w:rPr>
          <w:color w:val="231F20"/>
          <w:spacing w:val="-13"/>
        </w:rPr>
        <w:t> </w:t>
      </w:r>
      <w:r>
        <w:rPr>
          <w:color w:val="231F20"/>
        </w:rPr>
        <w:t>already</w:t>
      </w:r>
      <w:r>
        <w:rPr>
          <w:color w:val="231F20"/>
          <w:spacing w:val="-12"/>
        </w:rPr>
        <w:t> </w:t>
      </w:r>
      <w:r>
        <w:rPr>
          <w:color w:val="231F20"/>
        </w:rPr>
        <w:t>lifted</w:t>
      </w:r>
      <w:r>
        <w:rPr>
          <w:color w:val="231F20"/>
          <w:spacing w:val="-12"/>
        </w:rPr>
        <w:t> </w:t>
      </w:r>
      <w:r>
        <w:rPr>
          <w:color w:val="231F20"/>
        </w:rPr>
        <w:t>the fruit,</w:t>
      </w:r>
      <w:r>
        <w:rPr>
          <w:color w:val="231F20"/>
          <w:spacing w:val="-14"/>
        </w:rPr>
        <w:t> </w:t>
      </w:r>
      <w:r>
        <w:rPr>
          <w:color w:val="231F20"/>
        </w:rPr>
        <w:t>even</w:t>
      </w:r>
      <w:r>
        <w:rPr>
          <w:color w:val="231F20"/>
          <w:spacing w:val="-14"/>
        </w:rPr>
        <w:t> </w:t>
      </w:r>
      <w:r>
        <w:rPr>
          <w:color w:val="231F20"/>
        </w:rPr>
        <w:t>according</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point</w:t>
      </w:r>
      <w:r>
        <w:rPr>
          <w:color w:val="231F20"/>
          <w:spacing w:val="-14"/>
        </w:rPr>
        <w:t> </w:t>
      </w:r>
      <w:r>
        <w:rPr>
          <w:color w:val="231F20"/>
        </w:rPr>
        <w:t>of</w:t>
      </w:r>
      <w:r>
        <w:rPr>
          <w:color w:val="231F20"/>
          <w:spacing w:val="-14"/>
        </w:rPr>
        <w:t> </w:t>
      </w:r>
      <w:r>
        <w:rPr>
          <w:color w:val="231F20"/>
        </w:rPr>
        <w:t>view</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fruit</w:t>
      </w:r>
      <w:r>
        <w:rPr>
          <w:color w:val="231F20"/>
          <w:spacing w:val="-14"/>
        </w:rPr>
        <w:t> </w:t>
      </w:r>
      <w:r>
        <w:rPr>
          <w:color w:val="231F20"/>
        </w:rPr>
        <w:t>was</w:t>
      </w:r>
      <w:r>
        <w:rPr>
          <w:color w:val="231F20"/>
          <w:spacing w:val="-15"/>
        </w:rPr>
        <w:t> </w:t>
      </w:r>
      <w:r>
        <w:rPr>
          <w:color w:val="231F20"/>
        </w:rPr>
        <w:t>a</w:t>
      </w:r>
      <w:r>
        <w:rPr>
          <w:color w:val="231F20"/>
          <w:spacing w:val="-14"/>
        </w:rPr>
        <w:t> </w:t>
      </w:r>
      <w:r>
        <w:rPr>
          <w:color w:val="231F20"/>
        </w:rPr>
        <w:t>gift</w:t>
      </w:r>
      <w:r>
        <w:rPr>
          <w:color w:val="231F20"/>
          <w:spacing w:val="-14"/>
        </w:rPr>
        <w:t> </w:t>
      </w:r>
      <w:r>
        <w:rPr>
          <w:color w:val="231F20"/>
        </w:rPr>
        <w:t>from Heaven,</w:t>
      </w:r>
      <w:r>
        <w:rPr>
          <w:color w:val="231F20"/>
          <w:spacing w:val="-7"/>
        </w:rPr>
        <w:t> </w:t>
      </w:r>
      <w:r>
        <w:rPr>
          <w:color w:val="231F20"/>
        </w:rPr>
        <w:t>he</w:t>
      </w:r>
      <w:r>
        <w:rPr>
          <w:color w:val="231F20"/>
          <w:spacing w:val="-7"/>
        </w:rPr>
        <w:t> </w:t>
      </w:r>
      <w:r>
        <w:rPr>
          <w:color w:val="231F20"/>
        </w:rPr>
        <w:t>could</w:t>
      </w:r>
      <w:r>
        <w:rPr>
          <w:color w:val="231F20"/>
          <w:spacing w:val="-6"/>
        </w:rPr>
        <w:t> </w:t>
      </w:r>
      <w:r>
        <w:rPr>
          <w:color w:val="231F20"/>
        </w:rPr>
        <w:t>give</w:t>
      </w:r>
      <w:r>
        <w:rPr>
          <w:color w:val="231F20"/>
          <w:spacing w:val="-7"/>
        </w:rPr>
        <w:t> </w:t>
      </w:r>
      <w:r>
        <w:rPr>
          <w:color w:val="231F20"/>
        </w:rPr>
        <w:t>the</w:t>
      </w:r>
      <w:r>
        <w:rPr>
          <w:color w:val="231F20"/>
          <w:spacing w:val="-6"/>
        </w:rPr>
        <w:t> </w:t>
      </w:r>
      <w:r>
        <w:rPr>
          <w:color w:val="231F20"/>
        </w:rPr>
        <w:t>fruit</w:t>
      </w:r>
      <w:r>
        <w:rPr>
          <w:color w:val="231F20"/>
          <w:spacing w:val="-7"/>
        </w:rPr>
        <w:t> </w:t>
      </w:r>
      <w:r>
        <w:rPr>
          <w:color w:val="231F20"/>
        </w:rPr>
        <w:t>to</w:t>
      </w:r>
      <w:r>
        <w:rPr>
          <w:color w:val="231F20"/>
          <w:spacing w:val="-6"/>
        </w:rPr>
        <w:t> </w:t>
      </w:r>
      <w:r>
        <w:rPr>
          <w:color w:val="231F20"/>
        </w:rPr>
        <w:t>others.</w:t>
      </w:r>
      <w:r>
        <w:rPr>
          <w:color w:val="231F20"/>
          <w:spacing w:val="-7"/>
        </w:rPr>
        <w:t> </w:t>
      </w:r>
      <w:r>
        <w:rPr>
          <w:rFonts w:ascii="Palatino Linotype" w:hAnsi="Palatino Linotype"/>
          <w:i/>
          <w:color w:val="231F20"/>
          <w:spacing w:val="-6"/>
        </w:rPr>
        <w:t>Tosfos </w:t>
      </w:r>
      <w:r>
        <w:rPr>
          <w:color w:val="231F20"/>
        </w:rPr>
        <w:t>disagree</w:t>
      </w:r>
      <w:r>
        <w:rPr>
          <w:color w:val="231F20"/>
          <w:spacing w:val="-7"/>
        </w:rPr>
        <w:t> </w:t>
      </w:r>
      <w:r>
        <w:rPr>
          <w:color w:val="231F20"/>
        </w:rPr>
        <w:t>with</w:t>
      </w:r>
      <w:r>
        <w:rPr>
          <w:color w:val="231F20"/>
          <w:spacing w:val="-6"/>
        </w:rPr>
        <w:t> </w:t>
      </w:r>
      <w:r>
        <w:rPr>
          <w:rFonts w:ascii="Palatino Linotype" w:hAnsi="Palatino Linotype"/>
          <w:i/>
          <w:color w:val="231F20"/>
        </w:rPr>
        <w:t>Rashi</w:t>
      </w:r>
      <w:r>
        <w:rPr>
          <w:color w:val="231F20"/>
        </w:rPr>
        <w:t>. </w:t>
      </w:r>
      <w:r>
        <w:rPr>
          <w:rFonts w:ascii="Palatino Linotype" w:hAnsi="Palatino Linotype"/>
          <w:i/>
          <w:color w:val="231F20"/>
          <w:spacing w:val="-6"/>
        </w:rPr>
        <w:t>Tosfos </w:t>
      </w:r>
      <w:r>
        <w:rPr>
          <w:color w:val="231F20"/>
        </w:rPr>
        <w:t>rule that if the grain was part of the wage then he could gift</w:t>
      </w:r>
      <w:r>
        <w:rPr>
          <w:color w:val="231F20"/>
          <w:spacing w:val="-25"/>
        </w:rPr>
        <w:t> </w:t>
      </w:r>
      <w:r>
        <w:rPr>
          <w:color w:val="231F20"/>
        </w:rPr>
        <w:t>it to others. </w:t>
      </w:r>
      <w:r>
        <w:rPr>
          <w:color w:val="231F20"/>
          <w:spacing w:val="-4"/>
        </w:rPr>
        <w:t>However, </w:t>
      </w:r>
      <w:r>
        <w:rPr>
          <w:color w:val="231F20"/>
        </w:rPr>
        <w:t>if it was a gift from Heaven, Hashem only gave the worker the fruit once he was chewing it in his mouth.</w:t>
      </w:r>
      <w:r>
        <w:rPr>
          <w:color w:val="231F20"/>
          <w:spacing w:val="-41"/>
        </w:rPr>
        <w:t> </w:t>
      </w:r>
      <w:r>
        <w:rPr>
          <w:color w:val="231F20"/>
        </w:rPr>
        <w:t>Therefore, even if he picked it </w:t>
      </w:r>
      <w:r>
        <w:rPr>
          <w:color w:val="231F20"/>
          <w:spacing w:val="-4"/>
        </w:rPr>
        <w:t>up, </w:t>
      </w:r>
      <w:r>
        <w:rPr>
          <w:color w:val="231F20"/>
        </w:rPr>
        <w:t>he could not give it to his wife or</w:t>
      </w:r>
      <w:r>
        <w:rPr>
          <w:color w:val="231F20"/>
          <w:spacing w:val="-32"/>
        </w:rPr>
        <w:t> </w:t>
      </w:r>
      <w:r>
        <w:rPr>
          <w:color w:val="231F20"/>
        </w:rPr>
        <w:t>kids.</w:t>
      </w:r>
    </w:p>
    <w:p>
      <w:pPr>
        <w:pStyle w:val="BodyText"/>
        <w:spacing w:line="350" w:lineRule="exact" w:before="37"/>
        <w:ind w:left="120" w:right="137" w:firstLine="360"/>
        <w:jc w:val="both"/>
      </w:pPr>
      <w:r>
        <w:rPr>
          <w:color w:val="231F20"/>
        </w:rPr>
        <w:t>Rav </w:t>
      </w:r>
      <w:r>
        <w:rPr>
          <w:color w:val="231F20"/>
          <w:spacing w:val="-6"/>
        </w:rPr>
        <w:t>Yosef </w:t>
      </w:r>
      <w:r>
        <w:rPr>
          <w:color w:val="231F20"/>
        </w:rPr>
        <w:t>Dov Soloveitchik </w:t>
      </w:r>
      <w:r>
        <w:rPr>
          <w:rFonts w:ascii="Palatino Linotype" w:hAnsi="Palatino Linotype"/>
          <w:i/>
          <w:color w:val="231F20"/>
        </w:rPr>
        <w:t>zt”l </w:t>
      </w:r>
      <w:r>
        <w:rPr>
          <w:color w:val="231F20"/>
        </w:rPr>
        <w:t>defined the differing points of </w:t>
      </w:r>
      <w:r>
        <w:rPr>
          <w:color w:val="231F20"/>
          <w:spacing w:val="-4"/>
        </w:rPr>
        <w:t>view. </w:t>
      </w:r>
      <w:r>
        <w:rPr>
          <w:rFonts w:ascii="Palatino Linotype" w:hAnsi="Palatino Linotype"/>
          <w:i/>
          <w:color w:val="231F20"/>
        </w:rPr>
        <w:t>Rashi </w:t>
      </w:r>
      <w:r>
        <w:rPr>
          <w:color w:val="231F20"/>
        </w:rPr>
        <w:t>is of the opinion that the idea of a gift from Heaven is that Hashem tells the farmer to gift the grain to the employee. Once the employee lifts up the grain, it is fully his. </w:t>
      </w:r>
      <w:r>
        <w:rPr>
          <w:color w:val="231F20"/>
          <w:spacing w:val="-4"/>
        </w:rPr>
        <w:t>However, </w:t>
      </w:r>
      <w:r>
        <w:rPr>
          <w:color w:val="231F20"/>
        </w:rPr>
        <w:t>according to </w:t>
      </w:r>
      <w:r>
        <w:rPr>
          <w:rFonts w:ascii="Palatino Linotype" w:hAnsi="Palatino Linotype"/>
          <w:i/>
          <w:color w:val="231F20"/>
          <w:spacing w:val="-5"/>
        </w:rPr>
        <w:t>Tosfos</w:t>
      </w:r>
      <w:r>
        <w:rPr>
          <w:color w:val="231F20"/>
          <w:spacing w:val="-5"/>
        </w:rPr>
        <w:t>, </w:t>
      </w:r>
      <w:r>
        <w:rPr>
          <w:color w:val="231F20"/>
        </w:rPr>
        <w:t>the idea of a gift from Heaven is that the fruit belongs to Hashem</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Almighty</w:t>
      </w:r>
      <w:r>
        <w:rPr>
          <w:color w:val="231F20"/>
          <w:spacing w:val="-12"/>
        </w:rPr>
        <w:t> </w:t>
      </w:r>
      <w:r>
        <w:rPr>
          <w:color w:val="231F20"/>
        </w:rPr>
        <w:t>allows</w:t>
      </w:r>
      <w:r>
        <w:rPr>
          <w:color w:val="231F20"/>
          <w:spacing w:val="-12"/>
        </w:rPr>
        <w:t> </w:t>
      </w:r>
      <w:r>
        <w:rPr>
          <w:color w:val="231F20"/>
        </w:rPr>
        <w:t>the</w:t>
      </w:r>
      <w:r>
        <w:rPr>
          <w:color w:val="231F20"/>
          <w:spacing w:val="-12"/>
        </w:rPr>
        <w:t> </w:t>
      </w:r>
      <w:r>
        <w:rPr>
          <w:color w:val="231F20"/>
        </w:rPr>
        <w:t>worker</w:t>
      </w:r>
      <w:r>
        <w:rPr>
          <w:color w:val="231F20"/>
          <w:spacing w:val="-12"/>
        </w:rPr>
        <w:t> </w:t>
      </w:r>
      <w:r>
        <w:rPr>
          <w:color w:val="231F20"/>
        </w:rPr>
        <w:t>to</w:t>
      </w:r>
      <w:r>
        <w:rPr>
          <w:color w:val="231F20"/>
          <w:spacing w:val="-12"/>
        </w:rPr>
        <w:t> </w:t>
      </w:r>
      <w:r>
        <w:rPr>
          <w:color w:val="231F20"/>
        </w:rPr>
        <w:t>eat</w:t>
      </w:r>
      <w:r>
        <w:rPr>
          <w:color w:val="231F20"/>
          <w:spacing w:val="-12"/>
        </w:rPr>
        <w:t> </w:t>
      </w:r>
      <w:r>
        <w:rPr>
          <w:color w:val="231F20"/>
        </w:rPr>
        <w:t>it.</w:t>
      </w:r>
      <w:r>
        <w:rPr>
          <w:color w:val="231F20"/>
          <w:spacing w:val="-12"/>
        </w:rPr>
        <w:t> </w:t>
      </w:r>
      <w:r>
        <w:rPr>
          <w:color w:val="231F20"/>
        </w:rPr>
        <w:t>The</w:t>
      </w:r>
      <w:r>
        <w:rPr>
          <w:color w:val="231F20"/>
          <w:spacing w:val="-12"/>
        </w:rPr>
        <w:t> </w:t>
      </w:r>
      <w:r>
        <w:rPr>
          <w:color w:val="231F20"/>
        </w:rPr>
        <w:t>fruit</w:t>
      </w:r>
      <w:r>
        <w:rPr>
          <w:color w:val="231F20"/>
          <w:spacing w:val="-12"/>
        </w:rPr>
        <w:t> </w:t>
      </w:r>
      <w:r>
        <w:rPr>
          <w:color w:val="231F20"/>
        </w:rPr>
        <w:t>never belonged to the</w:t>
      </w:r>
      <w:r>
        <w:rPr>
          <w:color w:val="231F20"/>
          <w:spacing w:val="2"/>
        </w:rPr>
        <w:t> </w:t>
      </w:r>
      <w:r>
        <w:rPr>
          <w:color w:val="231F20"/>
          <w:spacing w:val="-4"/>
        </w:rPr>
        <w:t>worker.</w:t>
      </w:r>
    </w:p>
    <w:p>
      <w:pPr>
        <w:pStyle w:val="BodyText"/>
        <w:spacing w:line="278" w:lineRule="auto" w:before="101"/>
        <w:ind w:left="120" w:right="137" w:firstLine="360"/>
        <w:jc w:val="both"/>
      </w:pPr>
      <w:r>
        <w:rPr>
          <w:color w:val="231F20"/>
        </w:rPr>
        <w:t>A difference between these points of view would be in regards to </w:t>
      </w:r>
      <w:r>
        <w:rPr>
          <w:rFonts w:ascii="Palatino Linotype"/>
          <w:i/>
          <w:color w:val="231F20"/>
        </w:rPr>
        <w:t>matzah</w:t>
      </w:r>
      <w:r>
        <w:rPr>
          <w:color w:val="231F20"/>
        </w:rPr>
        <w:t>. To fulfill the </w:t>
      </w:r>
      <w:r>
        <w:rPr>
          <w:rFonts w:ascii="Palatino Linotype"/>
          <w:i/>
          <w:color w:val="231F20"/>
        </w:rPr>
        <w:t>mitzvah </w:t>
      </w:r>
      <w:r>
        <w:rPr>
          <w:color w:val="231F20"/>
        </w:rPr>
        <w:t>of </w:t>
      </w:r>
      <w:r>
        <w:rPr>
          <w:rFonts w:ascii="Palatino Linotype"/>
          <w:i/>
          <w:color w:val="231F20"/>
        </w:rPr>
        <w:t>matzah</w:t>
      </w:r>
      <w:r>
        <w:rPr>
          <w:color w:val="231F20"/>
        </w:rPr>
        <w:t>, the one who eats the </w:t>
      </w:r>
      <w:r>
        <w:rPr>
          <w:rFonts w:ascii="Palatino Linotype"/>
          <w:i/>
          <w:color w:val="231F20"/>
        </w:rPr>
        <w:t>matzah </w:t>
      </w:r>
      <w:r>
        <w:rPr>
          <w:color w:val="231F20"/>
        </w:rPr>
        <w:t>needs to own the </w:t>
      </w:r>
      <w:r>
        <w:rPr>
          <w:rFonts w:ascii="Palatino Linotype"/>
          <w:i/>
          <w:color w:val="231F20"/>
        </w:rPr>
        <w:t>matzah </w:t>
      </w:r>
      <w:r>
        <w:rPr>
          <w:color w:val="231F20"/>
        </w:rPr>
        <w:t>he eats. What would the law be regarding a worker who took grains and made them into </w:t>
      </w:r>
      <w:r>
        <w:rPr>
          <w:rFonts w:ascii="Palatino Linotype"/>
          <w:i/>
          <w:color w:val="231F20"/>
        </w:rPr>
        <w:t>matzah</w:t>
      </w:r>
      <w:r>
        <w:rPr>
          <w:color w:val="231F20"/>
        </w:rPr>
        <w:t>?</w:t>
      </w:r>
    </w:p>
    <w:p>
      <w:pPr>
        <w:spacing w:after="0" w:line="27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spacing w:line="271" w:lineRule="auto" w:before="0"/>
        <w:ind w:left="119" w:right="137" w:firstLine="0"/>
        <w:jc w:val="both"/>
        <w:rPr>
          <w:sz w:val="23"/>
        </w:rPr>
      </w:pPr>
      <w:r>
        <w:rPr>
          <w:color w:val="231F20"/>
          <w:sz w:val="23"/>
        </w:rPr>
        <w:t>According</w:t>
      </w:r>
      <w:r>
        <w:rPr>
          <w:color w:val="231F20"/>
          <w:spacing w:val="-5"/>
          <w:sz w:val="23"/>
        </w:rPr>
        <w:t> </w:t>
      </w:r>
      <w:r>
        <w:rPr>
          <w:color w:val="231F20"/>
          <w:sz w:val="23"/>
        </w:rPr>
        <w:t>to</w:t>
      </w:r>
      <w:r>
        <w:rPr>
          <w:color w:val="231F20"/>
          <w:spacing w:val="-5"/>
          <w:sz w:val="23"/>
        </w:rPr>
        <w:t> </w:t>
      </w:r>
      <w:r>
        <w:rPr>
          <w:rFonts w:ascii="Palatino Linotype"/>
          <w:i/>
          <w:color w:val="231F20"/>
          <w:sz w:val="23"/>
        </w:rPr>
        <w:t>Rashi</w:t>
      </w:r>
      <w:r>
        <w:rPr>
          <w:color w:val="231F20"/>
          <w:sz w:val="23"/>
        </w:rPr>
        <w:t>,</w:t>
      </w:r>
      <w:r>
        <w:rPr>
          <w:color w:val="231F20"/>
          <w:spacing w:val="-5"/>
          <w:sz w:val="23"/>
        </w:rPr>
        <w:t> </w:t>
      </w:r>
      <w:r>
        <w:rPr>
          <w:color w:val="231F20"/>
          <w:sz w:val="23"/>
        </w:rPr>
        <w:t>the</w:t>
      </w:r>
      <w:r>
        <w:rPr>
          <w:color w:val="231F20"/>
          <w:spacing w:val="-4"/>
          <w:sz w:val="23"/>
        </w:rPr>
        <w:t> </w:t>
      </w:r>
      <w:r>
        <w:rPr>
          <w:rFonts w:ascii="Palatino Linotype"/>
          <w:i/>
          <w:color w:val="231F20"/>
          <w:sz w:val="23"/>
        </w:rPr>
        <w:t>matzah</w:t>
      </w:r>
      <w:r>
        <w:rPr>
          <w:rFonts w:ascii="Palatino Linotype"/>
          <w:i/>
          <w:color w:val="231F20"/>
          <w:spacing w:val="-5"/>
          <w:sz w:val="23"/>
        </w:rPr>
        <w:t> </w:t>
      </w:r>
      <w:r>
        <w:rPr>
          <w:color w:val="231F20"/>
          <w:sz w:val="23"/>
        </w:rPr>
        <w:t>is</w:t>
      </w:r>
      <w:r>
        <w:rPr>
          <w:color w:val="231F20"/>
          <w:spacing w:val="-5"/>
          <w:sz w:val="23"/>
        </w:rPr>
        <w:t> </w:t>
      </w:r>
      <w:r>
        <w:rPr>
          <w:color w:val="231F20"/>
          <w:sz w:val="23"/>
        </w:rPr>
        <w:t>his</w:t>
      </w:r>
      <w:r>
        <w:rPr>
          <w:color w:val="231F20"/>
          <w:spacing w:val="-4"/>
          <w:sz w:val="23"/>
        </w:rPr>
        <w:t> </w:t>
      </w:r>
      <w:r>
        <w:rPr>
          <w:color w:val="231F20"/>
          <w:sz w:val="23"/>
        </w:rPr>
        <w:t>and</w:t>
      </w:r>
      <w:r>
        <w:rPr>
          <w:color w:val="231F20"/>
          <w:spacing w:val="-5"/>
          <w:sz w:val="23"/>
        </w:rPr>
        <w:t> </w:t>
      </w:r>
      <w:r>
        <w:rPr>
          <w:color w:val="231F20"/>
          <w:sz w:val="23"/>
        </w:rPr>
        <w:t>he</w:t>
      </w:r>
      <w:r>
        <w:rPr>
          <w:color w:val="231F20"/>
          <w:spacing w:val="-5"/>
          <w:sz w:val="23"/>
        </w:rPr>
        <w:t> </w:t>
      </w:r>
      <w:r>
        <w:rPr>
          <w:color w:val="231F20"/>
          <w:sz w:val="23"/>
        </w:rPr>
        <w:t>can</w:t>
      </w:r>
      <w:r>
        <w:rPr>
          <w:color w:val="231F20"/>
          <w:spacing w:val="-4"/>
          <w:sz w:val="23"/>
        </w:rPr>
        <w:t> </w:t>
      </w:r>
      <w:r>
        <w:rPr>
          <w:color w:val="231F20"/>
          <w:sz w:val="23"/>
        </w:rPr>
        <w:t>fulfill</w:t>
      </w:r>
      <w:r>
        <w:rPr>
          <w:color w:val="231F20"/>
          <w:spacing w:val="-5"/>
          <w:sz w:val="23"/>
        </w:rPr>
        <w:t> </w:t>
      </w:r>
      <w:r>
        <w:rPr>
          <w:color w:val="231F20"/>
          <w:sz w:val="23"/>
        </w:rPr>
        <w:t>the</w:t>
      </w:r>
      <w:r>
        <w:rPr>
          <w:color w:val="231F20"/>
          <w:spacing w:val="-5"/>
          <w:sz w:val="23"/>
        </w:rPr>
        <w:t> </w:t>
      </w:r>
      <w:r>
        <w:rPr>
          <w:rFonts w:ascii="Palatino Linotype"/>
          <w:i/>
          <w:color w:val="231F20"/>
          <w:sz w:val="23"/>
        </w:rPr>
        <w:t>mitzvah</w:t>
      </w:r>
      <w:r>
        <w:rPr>
          <w:color w:val="231F20"/>
          <w:sz w:val="23"/>
        </w:rPr>
        <w:t>. According to </w:t>
      </w:r>
      <w:r>
        <w:rPr>
          <w:rFonts w:ascii="Palatino Linotype"/>
          <w:i/>
          <w:color w:val="231F20"/>
          <w:spacing w:val="-5"/>
          <w:sz w:val="23"/>
        </w:rPr>
        <w:t>Tosfos</w:t>
      </w:r>
      <w:r>
        <w:rPr>
          <w:color w:val="231F20"/>
          <w:spacing w:val="-5"/>
          <w:sz w:val="23"/>
        </w:rPr>
        <w:t>, </w:t>
      </w:r>
      <w:r>
        <w:rPr>
          <w:color w:val="231F20"/>
          <w:sz w:val="23"/>
        </w:rPr>
        <w:t>the </w:t>
      </w:r>
      <w:r>
        <w:rPr>
          <w:rFonts w:ascii="Palatino Linotype"/>
          <w:i/>
          <w:color w:val="231F20"/>
          <w:sz w:val="23"/>
        </w:rPr>
        <w:t>matzah </w:t>
      </w:r>
      <w:r>
        <w:rPr>
          <w:color w:val="231F20"/>
          <w:sz w:val="23"/>
        </w:rPr>
        <w:t>is the property of Heaven and he could not fulfill the </w:t>
      </w:r>
      <w:r>
        <w:rPr>
          <w:rFonts w:ascii="Palatino Linotype"/>
          <w:i/>
          <w:color w:val="231F20"/>
          <w:sz w:val="23"/>
        </w:rPr>
        <w:t>mitzvah </w:t>
      </w:r>
      <w:r>
        <w:rPr>
          <w:color w:val="231F20"/>
          <w:sz w:val="23"/>
        </w:rPr>
        <w:t>with it, because he would not be the owner</w:t>
      </w:r>
      <w:r>
        <w:rPr>
          <w:color w:val="231F20"/>
          <w:spacing w:val="-10"/>
          <w:sz w:val="23"/>
        </w:rPr>
        <w:t> </w:t>
      </w:r>
      <w:r>
        <w:rPr>
          <w:color w:val="231F20"/>
          <w:sz w:val="23"/>
        </w:rPr>
        <w:t>(</w:t>
      </w:r>
      <w:r>
        <w:rPr>
          <w:rFonts w:ascii="Palatino Linotype"/>
          <w:i/>
          <w:color w:val="231F20"/>
          <w:sz w:val="23"/>
        </w:rPr>
        <w:t>Reshimos</w:t>
      </w:r>
      <w:r>
        <w:rPr>
          <w:rFonts w:ascii="Palatino Linotype"/>
          <w:i/>
          <w:color w:val="231F20"/>
          <w:spacing w:val="-9"/>
          <w:sz w:val="23"/>
        </w:rPr>
        <w:t> </w:t>
      </w:r>
      <w:r>
        <w:rPr>
          <w:rFonts w:ascii="Palatino Linotype"/>
          <w:i/>
          <w:color w:val="231F20"/>
          <w:spacing w:val="-3"/>
          <w:sz w:val="23"/>
        </w:rPr>
        <w:t>Shiurei</w:t>
      </w:r>
      <w:r>
        <w:rPr>
          <w:rFonts w:ascii="Palatino Linotype"/>
          <w:i/>
          <w:color w:val="231F20"/>
          <w:spacing w:val="-9"/>
          <w:sz w:val="23"/>
        </w:rPr>
        <w:t> </w:t>
      </w:r>
      <w:r>
        <w:rPr>
          <w:rFonts w:ascii="Palatino Linotype"/>
          <w:i/>
          <w:color w:val="231F20"/>
          <w:sz w:val="23"/>
        </w:rPr>
        <w:t>HaGrid</w:t>
      </w:r>
      <w:r>
        <w:rPr>
          <w:rFonts w:ascii="Palatino Linotype"/>
          <w:i/>
          <w:color w:val="231F20"/>
          <w:spacing w:val="-9"/>
          <w:sz w:val="23"/>
        </w:rPr>
        <w:t> </w:t>
      </w:r>
      <w:r>
        <w:rPr>
          <w:rFonts w:ascii="Palatino Linotype"/>
          <w:i/>
          <w:color w:val="231F20"/>
          <w:sz w:val="23"/>
        </w:rPr>
        <w:t>Soloveitchik</w:t>
      </w:r>
      <w:r>
        <w:rPr>
          <w:rFonts w:ascii="Palatino Linotype"/>
          <w:i/>
          <w:color w:val="231F20"/>
          <w:spacing w:val="-9"/>
          <w:sz w:val="23"/>
        </w:rPr>
        <w:t> </w:t>
      </w:r>
      <w:r>
        <w:rPr>
          <w:rFonts w:ascii="Palatino Linotype"/>
          <w:i/>
          <w:color w:val="231F20"/>
          <w:sz w:val="23"/>
        </w:rPr>
        <w:t>Bava</w:t>
      </w:r>
      <w:r>
        <w:rPr>
          <w:rFonts w:ascii="Palatino Linotype"/>
          <w:i/>
          <w:color w:val="231F20"/>
          <w:spacing w:val="-9"/>
          <w:sz w:val="23"/>
        </w:rPr>
        <w:t> </w:t>
      </w:r>
      <w:r>
        <w:rPr>
          <w:rFonts w:ascii="Palatino Linotype"/>
          <w:i/>
          <w:color w:val="231F20"/>
          <w:sz w:val="23"/>
        </w:rPr>
        <w:t>Metzia</w:t>
      </w:r>
      <w:r>
        <w:rPr>
          <w:color w:val="231F20"/>
          <w:sz w:val="23"/>
        </w:rPr>
        <w:t>).</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pacing w:val="-3"/>
          <w:sz w:val="32"/>
        </w:rPr>
        <w:t>Must</w:t>
      </w:r>
      <w:r>
        <w:rPr>
          <w:rFonts w:ascii="Cambria"/>
          <w:b/>
          <w:color w:val="231F20"/>
          <w:spacing w:val="-46"/>
          <w:sz w:val="32"/>
        </w:rPr>
        <w:t> </w:t>
      </w:r>
      <w:r>
        <w:rPr>
          <w:rFonts w:ascii="Cambria"/>
          <w:b/>
          <w:color w:val="231F20"/>
          <w:sz w:val="32"/>
        </w:rPr>
        <w:t>a</w:t>
      </w:r>
      <w:r>
        <w:rPr>
          <w:rFonts w:ascii="Cambria"/>
          <w:b/>
          <w:color w:val="231F20"/>
          <w:spacing w:val="-45"/>
          <w:sz w:val="32"/>
        </w:rPr>
        <w:t> </w:t>
      </w:r>
      <w:r>
        <w:rPr>
          <w:rFonts w:ascii="Cambria"/>
          <w:b/>
          <w:color w:val="231F20"/>
          <w:sz w:val="32"/>
        </w:rPr>
        <w:t>Community</w:t>
      </w:r>
      <w:r>
        <w:rPr>
          <w:rFonts w:ascii="Cambria"/>
          <w:b/>
          <w:color w:val="231F20"/>
          <w:spacing w:val="-45"/>
          <w:sz w:val="32"/>
        </w:rPr>
        <w:t> </w:t>
      </w:r>
      <w:r>
        <w:rPr>
          <w:rFonts w:ascii="Cambria"/>
          <w:b/>
          <w:color w:val="231F20"/>
          <w:spacing w:val="-5"/>
          <w:sz w:val="32"/>
        </w:rPr>
        <w:t>Pay</w:t>
      </w:r>
      <w:r>
        <w:rPr>
          <w:rFonts w:ascii="Cambria"/>
          <w:b/>
          <w:color w:val="231F20"/>
          <w:spacing w:val="-45"/>
          <w:sz w:val="32"/>
        </w:rPr>
        <w:t> </w:t>
      </w:r>
      <w:r>
        <w:rPr>
          <w:rFonts w:ascii="Cambria"/>
          <w:b/>
          <w:color w:val="231F20"/>
          <w:sz w:val="32"/>
        </w:rPr>
        <w:t>to</w:t>
      </w:r>
      <w:r>
        <w:rPr>
          <w:rFonts w:ascii="Cambria"/>
          <w:b/>
          <w:color w:val="231F20"/>
          <w:spacing w:val="-45"/>
          <w:sz w:val="32"/>
        </w:rPr>
        <w:t> </w:t>
      </w:r>
      <w:r>
        <w:rPr>
          <w:rFonts w:ascii="Cambria"/>
          <w:b/>
          <w:color w:val="231F20"/>
          <w:sz w:val="32"/>
        </w:rPr>
        <w:t>Replace</w:t>
      </w:r>
      <w:r>
        <w:rPr>
          <w:rFonts w:ascii="Cambria"/>
          <w:b/>
          <w:color w:val="231F20"/>
          <w:spacing w:val="-45"/>
          <w:sz w:val="32"/>
        </w:rPr>
        <w:t> </w:t>
      </w:r>
      <w:r>
        <w:rPr>
          <w:rFonts w:ascii="Cambria"/>
          <w:b/>
          <w:color w:val="231F20"/>
          <w:sz w:val="32"/>
        </w:rPr>
        <w:t>a</w:t>
      </w:r>
      <w:r>
        <w:rPr>
          <w:rFonts w:ascii="Cambria"/>
          <w:b/>
          <w:color w:val="231F20"/>
          <w:spacing w:val="-45"/>
          <w:sz w:val="32"/>
        </w:rPr>
        <w:t> </w:t>
      </w:r>
      <w:r>
        <w:rPr>
          <w:rFonts w:ascii="Cambria"/>
          <w:b/>
          <w:color w:val="231F20"/>
          <w:spacing w:val="-7"/>
          <w:sz w:val="32"/>
        </w:rPr>
        <w:t>Torah </w:t>
      </w:r>
      <w:r>
        <w:rPr>
          <w:rFonts w:ascii="Cambria"/>
          <w:b/>
          <w:color w:val="231F20"/>
          <w:w w:val="95"/>
          <w:sz w:val="32"/>
        </w:rPr>
        <w:t>Scroll</w:t>
      </w:r>
      <w:r>
        <w:rPr>
          <w:rFonts w:ascii="Cambria"/>
          <w:b/>
          <w:color w:val="231F20"/>
          <w:spacing w:val="-21"/>
          <w:w w:val="95"/>
          <w:sz w:val="32"/>
        </w:rPr>
        <w:t> </w:t>
      </w:r>
      <w:r>
        <w:rPr>
          <w:rFonts w:ascii="Cambria"/>
          <w:b/>
          <w:color w:val="231F20"/>
          <w:w w:val="95"/>
          <w:sz w:val="32"/>
        </w:rPr>
        <w:t>They</w:t>
      </w:r>
      <w:r>
        <w:rPr>
          <w:rFonts w:ascii="Cambria"/>
          <w:b/>
          <w:color w:val="231F20"/>
          <w:spacing w:val="-20"/>
          <w:w w:val="95"/>
          <w:sz w:val="32"/>
        </w:rPr>
        <w:t> </w:t>
      </w:r>
      <w:r>
        <w:rPr>
          <w:rFonts w:ascii="Cambria"/>
          <w:b/>
          <w:color w:val="231F20"/>
          <w:w w:val="95"/>
          <w:sz w:val="32"/>
        </w:rPr>
        <w:t>Borrowed</w:t>
      </w:r>
      <w:r>
        <w:rPr>
          <w:rFonts w:ascii="Cambria"/>
          <w:b/>
          <w:color w:val="231F20"/>
          <w:spacing w:val="-20"/>
          <w:w w:val="95"/>
          <w:sz w:val="32"/>
        </w:rPr>
        <w:t> </w:t>
      </w:r>
      <w:r>
        <w:rPr>
          <w:rFonts w:ascii="Cambria"/>
          <w:b/>
          <w:color w:val="231F20"/>
          <w:spacing w:val="-3"/>
          <w:w w:val="95"/>
          <w:sz w:val="32"/>
        </w:rPr>
        <w:t>If</w:t>
      </w:r>
      <w:r>
        <w:rPr>
          <w:rFonts w:ascii="Cambria"/>
          <w:b/>
          <w:color w:val="231F20"/>
          <w:spacing w:val="-20"/>
          <w:w w:val="95"/>
          <w:sz w:val="32"/>
        </w:rPr>
        <w:t> </w:t>
      </w:r>
      <w:r>
        <w:rPr>
          <w:rFonts w:ascii="Cambria"/>
          <w:b/>
          <w:color w:val="231F20"/>
          <w:spacing w:val="-6"/>
          <w:w w:val="95"/>
          <w:sz w:val="32"/>
        </w:rPr>
        <w:t>It</w:t>
      </w:r>
      <w:r>
        <w:rPr>
          <w:rFonts w:ascii="Cambria"/>
          <w:b/>
          <w:color w:val="231F20"/>
          <w:spacing w:val="-20"/>
          <w:w w:val="95"/>
          <w:sz w:val="32"/>
        </w:rPr>
        <w:t> </w:t>
      </w:r>
      <w:r>
        <w:rPr>
          <w:rFonts w:ascii="Cambria"/>
          <w:b/>
          <w:color w:val="231F20"/>
          <w:spacing w:val="-11"/>
          <w:w w:val="95"/>
          <w:sz w:val="32"/>
        </w:rPr>
        <w:t>Was</w:t>
      </w:r>
      <w:r>
        <w:rPr>
          <w:rFonts w:ascii="Cambria"/>
          <w:b/>
          <w:color w:val="231F20"/>
          <w:spacing w:val="-21"/>
          <w:w w:val="95"/>
          <w:sz w:val="32"/>
        </w:rPr>
        <w:t> </w:t>
      </w:r>
      <w:r>
        <w:rPr>
          <w:rFonts w:ascii="Cambria"/>
          <w:b/>
          <w:color w:val="231F20"/>
          <w:w w:val="95"/>
          <w:sz w:val="32"/>
        </w:rPr>
        <w:t>Lost</w:t>
      </w:r>
      <w:r>
        <w:rPr>
          <w:rFonts w:ascii="Cambria"/>
          <w:b/>
          <w:color w:val="231F20"/>
          <w:spacing w:val="-20"/>
          <w:w w:val="95"/>
          <w:sz w:val="32"/>
        </w:rPr>
        <w:t> </w:t>
      </w:r>
      <w:r>
        <w:rPr>
          <w:rFonts w:ascii="Cambria"/>
          <w:b/>
          <w:color w:val="231F20"/>
          <w:w w:val="95"/>
          <w:sz w:val="32"/>
        </w:rPr>
        <w:t>in</w:t>
      </w:r>
      <w:r>
        <w:rPr>
          <w:rFonts w:ascii="Cambria"/>
          <w:b/>
          <w:color w:val="231F20"/>
          <w:spacing w:val="-20"/>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Fire?</w:t>
      </w:r>
    </w:p>
    <w:p>
      <w:pPr>
        <w:pStyle w:val="BodyText"/>
        <w:spacing w:before="10"/>
        <w:rPr>
          <w:rFonts w:ascii="Cambria"/>
          <w:b/>
          <w:sz w:val="61"/>
        </w:rPr>
      </w:pPr>
    </w:p>
    <w:p>
      <w:pPr>
        <w:pStyle w:val="BodyText"/>
        <w:spacing w:line="350" w:lineRule="exact"/>
        <w:ind w:left="120" w:right="137"/>
        <w:jc w:val="both"/>
      </w:pPr>
      <w:r>
        <w:rPr>
          <w:color w:val="231F20"/>
        </w:rPr>
        <w:t>Our </w:t>
      </w:r>
      <w:r>
        <w:rPr>
          <w:rFonts w:ascii="Palatino Linotype" w:hAnsi="Palatino Linotype"/>
          <w:i/>
          <w:color w:val="231F20"/>
        </w:rPr>
        <w:t>daf </w:t>
      </w:r>
      <w:r>
        <w:rPr>
          <w:color w:val="231F20"/>
        </w:rPr>
        <w:t>has an important lesson about the four types of watchmen. An unpaid watchman—a </w:t>
      </w:r>
      <w:r>
        <w:rPr>
          <w:rFonts w:ascii="Palatino Linotype" w:hAnsi="Palatino Linotype"/>
          <w:i/>
          <w:color w:val="231F20"/>
        </w:rPr>
        <w:t>shomeir </w:t>
      </w:r>
      <w:r>
        <w:rPr>
          <w:rFonts w:ascii="Palatino Linotype" w:hAnsi="Palatino Linotype"/>
          <w:i/>
          <w:color w:val="231F20"/>
          <w:spacing w:val="-3"/>
        </w:rPr>
        <w:t>chinam</w:t>
      </w:r>
      <w:r>
        <w:rPr>
          <w:color w:val="231F20"/>
          <w:spacing w:val="-3"/>
        </w:rPr>
        <w:t>—must </w:t>
      </w:r>
      <w:r>
        <w:rPr>
          <w:color w:val="231F20"/>
        </w:rPr>
        <w:t>pay for the object if it was lost due to negligence. </w:t>
      </w:r>
      <w:r>
        <w:rPr>
          <w:color w:val="231F20"/>
          <w:spacing w:val="-4"/>
        </w:rPr>
        <w:t>However, </w:t>
      </w:r>
      <w:r>
        <w:rPr>
          <w:color w:val="231F20"/>
        </w:rPr>
        <w:t>if the item was lost by theft, being misplaced, or </w:t>
      </w:r>
      <w:r>
        <w:rPr>
          <w:rFonts w:ascii="Palatino Linotype" w:hAnsi="Palatino Linotype"/>
          <w:i/>
          <w:color w:val="231F20"/>
        </w:rPr>
        <w:t>oness</w:t>
      </w:r>
      <w:r>
        <w:rPr>
          <w:color w:val="231F20"/>
        </w:rPr>
        <w:t>—an act no human could prevent— the volunteer guard is exempt from paying. A paid watchman is responsible to reimburse the owner of the object if the item was stolen</w:t>
      </w:r>
      <w:r>
        <w:rPr>
          <w:color w:val="231F20"/>
          <w:spacing w:val="-12"/>
        </w:rPr>
        <w:t> </w:t>
      </w:r>
      <w:r>
        <w:rPr>
          <w:color w:val="231F20"/>
        </w:rPr>
        <w:t>or</w:t>
      </w:r>
      <w:r>
        <w:rPr>
          <w:color w:val="231F20"/>
          <w:spacing w:val="-11"/>
        </w:rPr>
        <w:t> </w:t>
      </w:r>
      <w:r>
        <w:rPr>
          <w:color w:val="231F20"/>
        </w:rPr>
        <w:t>lost.</w:t>
      </w:r>
      <w:r>
        <w:rPr>
          <w:color w:val="231F20"/>
          <w:spacing w:val="-11"/>
        </w:rPr>
        <w:t> </w:t>
      </w:r>
      <w:r>
        <w:rPr>
          <w:color w:val="231F20"/>
          <w:spacing w:val="-3"/>
        </w:rPr>
        <w:t>He</w:t>
      </w:r>
      <w:r>
        <w:rPr>
          <w:color w:val="231F20"/>
          <w:spacing w:val="-11"/>
        </w:rPr>
        <w:t> </w:t>
      </w:r>
      <w:r>
        <w:rPr>
          <w:color w:val="231F20"/>
        </w:rPr>
        <w:t>is</w:t>
      </w:r>
      <w:r>
        <w:rPr>
          <w:color w:val="231F20"/>
          <w:spacing w:val="-11"/>
        </w:rPr>
        <w:t> </w:t>
      </w:r>
      <w:r>
        <w:rPr>
          <w:color w:val="231F20"/>
        </w:rPr>
        <w:t>only</w:t>
      </w:r>
      <w:r>
        <w:rPr>
          <w:color w:val="231F20"/>
          <w:spacing w:val="-11"/>
        </w:rPr>
        <w:t> </w:t>
      </w:r>
      <w:r>
        <w:rPr>
          <w:color w:val="231F20"/>
        </w:rPr>
        <w:t>exempt</w:t>
      </w:r>
      <w:r>
        <w:rPr>
          <w:color w:val="231F20"/>
          <w:spacing w:val="-12"/>
        </w:rPr>
        <w:t> </w:t>
      </w:r>
      <w:r>
        <w:rPr>
          <w:color w:val="231F20"/>
        </w:rPr>
        <w:t>in</w:t>
      </w:r>
      <w:r>
        <w:rPr>
          <w:color w:val="231F20"/>
          <w:spacing w:val="-11"/>
        </w:rPr>
        <w:t> </w:t>
      </w:r>
      <w:r>
        <w:rPr>
          <w:color w:val="231F20"/>
        </w:rPr>
        <w:t>the</w:t>
      </w:r>
      <w:r>
        <w:rPr>
          <w:color w:val="231F20"/>
          <w:spacing w:val="-11"/>
        </w:rPr>
        <w:t> </w:t>
      </w:r>
      <w:r>
        <w:rPr>
          <w:color w:val="231F20"/>
        </w:rPr>
        <w:t>case</w:t>
      </w:r>
      <w:r>
        <w:rPr>
          <w:color w:val="231F20"/>
          <w:spacing w:val="-11"/>
        </w:rPr>
        <w:t> </w:t>
      </w:r>
      <w:r>
        <w:rPr>
          <w:color w:val="231F20"/>
        </w:rPr>
        <w:t>of</w:t>
      </w:r>
      <w:r>
        <w:rPr>
          <w:color w:val="231F20"/>
          <w:spacing w:val="-11"/>
        </w:rPr>
        <w:t> </w:t>
      </w:r>
      <w:r>
        <w:rPr>
          <w:rFonts w:ascii="Palatino Linotype" w:hAnsi="Palatino Linotype"/>
          <w:i/>
          <w:color w:val="231F20"/>
        </w:rPr>
        <w:t>oness</w:t>
      </w:r>
      <w:r>
        <w:rPr>
          <w:color w:val="231F20"/>
        </w:rPr>
        <w:t>.</w:t>
      </w:r>
      <w:r>
        <w:rPr>
          <w:color w:val="231F20"/>
          <w:spacing w:val="-11"/>
        </w:rPr>
        <w:t> </w:t>
      </w:r>
      <w:r>
        <w:rPr>
          <w:color w:val="231F20"/>
        </w:rPr>
        <w:t>A</w:t>
      </w:r>
      <w:r>
        <w:rPr>
          <w:color w:val="231F20"/>
          <w:spacing w:val="-12"/>
        </w:rPr>
        <w:t> </w:t>
      </w:r>
      <w:r>
        <w:rPr>
          <w:color w:val="231F20"/>
        </w:rPr>
        <w:t>renter</w:t>
      </w:r>
      <w:r>
        <w:rPr>
          <w:color w:val="231F20"/>
          <w:spacing w:val="-11"/>
        </w:rPr>
        <w:t> </w:t>
      </w:r>
      <w:r>
        <w:rPr>
          <w:color w:val="231F20"/>
        </w:rPr>
        <w:t>has</w:t>
      </w:r>
      <w:r>
        <w:rPr>
          <w:color w:val="231F20"/>
          <w:spacing w:val="-11"/>
        </w:rPr>
        <w:t> </w:t>
      </w:r>
      <w:r>
        <w:rPr>
          <w:color w:val="231F20"/>
        </w:rPr>
        <w:t>the same law as the paid watchman. A borrower has to pay even in the case of loss due to</w:t>
      </w:r>
      <w:r>
        <w:rPr>
          <w:color w:val="231F20"/>
          <w:spacing w:val="-1"/>
        </w:rPr>
        <w:t> </w:t>
      </w:r>
      <w:r>
        <w:rPr>
          <w:rFonts w:ascii="Palatino Linotype" w:hAnsi="Palatino Linotype"/>
          <w:i/>
          <w:color w:val="231F20"/>
        </w:rPr>
        <w:t>oness</w:t>
      </w:r>
      <w:r>
        <w:rPr>
          <w:color w:val="231F20"/>
        </w:rPr>
        <w:t>.</w:t>
      </w:r>
    </w:p>
    <w:p>
      <w:pPr>
        <w:pStyle w:val="BodyText"/>
        <w:spacing w:line="350" w:lineRule="exact" w:before="37"/>
        <w:ind w:left="119" w:right="137" w:firstLine="360"/>
        <w:jc w:val="both"/>
      </w:pPr>
      <w:r>
        <w:rPr>
          <w:rFonts w:ascii="Palatino Linotype" w:hAnsi="Palatino Linotype"/>
          <w:i/>
          <w:color w:val="231F20"/>
        </w:rPr>
        <w:t>Ran </w:t>
      </w:r>
      <w:r>
        <w:rPr>
          <w:color w:val="231F20"/>
          <w:spacing w:val="-3"/>
        </w:rPr>
        <w:t>(</w:t>
      </w:r>
      <w:r>
        <w:rPr>
          <w:rFonts w:ascii="Palatino Linotype" w:hAnsi="Palatino Linotype"/>
          <w:i/>
          <w:color w:val="231F20"/>
          <w:spacing w:val="-3"/>
        </w:rPr>
        <w:t>teshuvah </w:t>
      </w:r>
      <w:r>
        <w:rPr>
          <w:color w:val="231F20"/>
        </w:rPr>
        <w:t>19-20) argued that if a person borrows a </w:t>
      </w:r>
      <w:r>
        <w:rPr>
          <w:color w:val="231F20"/>
          <w:spacing w:val="-5"/>
        </w:rPr>
        <w:t>Torah </w:t>
      </w:r>
      <w:r>
        <w:rPr>
          <w:color w:val="231F20"/>
        </w:rPr>
        <w:t>scroll, he would be exempt from paying if there was damage due to an </w:t>
      </w:r>
      <w:r>
        <w:rPr>
          <w:rFonts w:ascii="Palatino Linotype" w:hAnsi="Palatino Linotype"/>
          <w:i/>
          <w:color w:val="231F20"/>
        </w:rPr>
        <w:t>oness</w:t>
      </w:r>
      <w:r>
        <w:rPr>
          <w:color w:val="231F20"/>
        </w:rPr>
        <w:t>. When someone lends a </w:t>
      </w:r>
      <w:r>
        <w:rPr>
          <w:color w:val="231F20"/>
          <w:spacing w:val="-5"/>
        </w:rPr>
        <w:t>Torah </w:t>
      </w:r>
      <w:r>
        <w:rPr>
          <w:color w:val="231F20"/>
        </w:rPr>
        <w:t>scroll he is doing a</w:t>
      </w:r>
      <w:r>
        <w:rPr>
          <w:color w:val="231F20"/>
          <w:spacing w:val="-33"/>
        </w:rPr>
        <w:t> </w:t>
      </w:r>
      <w:r>
        <w:rPr>
          <w:rFonts w:ascii="Palatino Linotype" w:hAnsi="Palatino Linotype"/>
          <w:i/>
          <w:color w:val="231F20"/>
        </w:rPr>
        <w:t>mitzvah</w:t>
      </w:r>
      <w:r>
        <w:rPr>
          <w:color w:val="231F20"/>
        </w:rPr>
        <w:t>. </w:t>
      </w:r>
      <w:r>
        <w:rPr>
          <w:color w:val="231F20"/>
          <w:spacing w:val="-3"/>
        </w:rPr>
        <w:t>He </w:t>
      </w:r>
      <w:r>
        <w:rPr>
          <w:color w:val="231F20"/>
        </w:rPr>
        <w:t>is enabling another Jew to use the </w:t>
      </w:r>
      <w:r>
        <w:rPr>
          <w:color w:val="231F20"/>
          <w:spacing w:val="-5"/>
        </w:rPr>
        <w:t>Torah </w:t>
      </w:r>
      <w:r>
        <w:rPr>
          <w:color w:val="231F20"/>
        </w:rPr>
        <w:t>scroll. When doing a </w:t>
      </w:r>
      <w:r>
        <w:rPr>
          <w:rFonts w:ascii="Palatino Linotype" w:hAnsi="Palatino Linotype"/>
          <w:i/>
          <w:color w:val="231F20"/>
        </w:rPr>
        <w:t>mitzvah</w:t>
      </w:r>
      <w:r>
        <w:rPr>
          <w:rFonts w:ascii="Palatino Linotype" w:hAnsi="Palatino Linotype"/>
          <w:i/>
          <w:color w:val="231F20"/>
          <w:spacing w:val="-10"/>
        </w:rPr>
        <w:t> </w:t>
      </w:r>
      <w:r>
        <w:rPr>
          <w:color w:val="231F20"/>
        </w:rPr>
        <w:t>we</w:t>
      </w:r>
      <w:r>
        <w:rPr>
          <w:color w:val="231F20"/>
          <w:spacing w:val="-9"/>
        </w:rPr>
        <w:t> </w:t>
      </w:r>
      <w:r>
        <w:rPr>
          <w:color w:val="231F20"/>
        </w:rPr>
        <w:t>have</w:t>
      </w:r>
      <w:r>
        <w:rPr>
          <w:color w:val="231F20"/>
          <w:spacing w:val="-9"/>
        </w:rPr>
        <w:t> </w:t>
      </w:r>
      <w:r>
        <w:rPr>
          <w:color w:val="231F20"/>
        </w:rPr>
        <w:t>the</w:t>
      </w:r>
      <w:r>
        <w:rPr>
          <w:color w:val="231F20"/>
          <w:spacing w:val="-9"/>
        </w:rPr>
        <w:t> </w:t>
      </w:r>
      <w:r>
        <w:rPr>
          <w:color w:val="231F20"/>
        </w:rPr>
        <w:t>rule</w:t>
      </w:r>
      <w:r>
        <w:rPr>
          <w:color w:val="231F20"/>
          <w:spacing w:val="-9"/>
        </w:rPr>
        <w:t> </w:t>
      </w:r>
      <w:r>
        <w:rPr>
          <w:color w:val="231F20"/>
        </w:rPr>
        <w:t>of</w:t>
      </w:r>
      <w:r>
        <w:rPr>
          <w:color w:val="231F20"/>
          <w:spacing w:val="-10"/>
        </w:rPr>
        <w:t> </w:t>
      </w:r>
      <w:r>
        <w:rPr>
          <w:rFonts w:ascii="Palatino Linotype" w:hAnsi="Palatino Linotype"/>
          <w:i/>
          <w:color w:val="231F20"/>
        </w:rPr>
        <w:t>oseik</w:t>
      </w:r>
      <w:r>
        <w:rPr>
          <w:rFonts w:ascii="Palatino Linotype" w:hAnsi="Palatino Linotype"/>
          <w:i/>
          <w:color w:val="231F20"/>
          <w:spacing w:val="-8"/>
        </w:rPr>
        <w:t> </w:t>
      </w:r>
      <w:r>
        <w:rPr>
          <w:rFonts w:ascii="Palatino Linotype" w:hAnsi="Palatino Linotype"/>
          <w:i/>
          <w:color w:val="231F20"/>
        </w:rPr>
        <w:t>bemitzvah</w:t>
      </w:r>
      <w:r>
        <w:rPr>
          <w:rFonts w:ascii="Palatino Linotype" w:hAnsi="Palatino Linotype"/>
          <w:i/>
          <w:color w:val="231F20"/>
          <w:spacing w:val="-9"/>
        </w:rPr>
        <w:t> </w:t>
      </w:r>
      <w:r>
        <w:rPr>
          <w:rFonts w:ascii="Palatino Linotype" w:hAnsi="Palatino Linotype"/>
          <w:i/>
          <w:color w:val="231F20"/>
          <w:spacing w:val="-3"/>
        </w:rPr>
        <w:t>patur</w:t>
      </w:r>
      <w:r>
        <w:rPr>
          <w:rFonts w:ascii="Palatino Linotype" w:hAnsi="Palatino Linotype"/>
          <w:i/>
          <w:color w:val="231F20"/>
          <w:spacing w:val="-8"/>
        </w:rPr>
        <w:t> </w:t>
      </w:r>
      <w:r>
        <w:rPr>
          <w:rFonts w:ascii="Palatino Linotype" w:hAnsi="Palatino Linotype"/>
          <w:i/>
          <w:color w:val="231F20"/>
          <w:spacing w:val="-3"/>
        </w:rPr>
        <w:t>min</w:t>
      </w:r>
      <w:r>
        <w:rPr>
          <w:rFonts w:ascii="Palatino Linotype" w:hAnsi="Palatino Linotype"/>
          <w:i/>
          <w:color w:val="231F20"/>
          <w:spacing w:val="-8"/>
        </w:rPr>
        <w:t> </w:t>
      </w:r>
      <w:r>
        <w:rPr>
          <w:rFonts w:ascii="Palatino Linotype" w:hAnsi="Palatino Linotype"/>
          <w:i/>
          <w:color w:val="231F20"/>
        </w:rPr>
        <w:t>hamitzvah</w:t>
      </w:r>
      <w:r>
        <w:rPr>
          <w:color w:val="231F20"/>
        </w:rPr>
        <w:t>— one who is busy with a </w:t>
      </w:r>
      <w:r>
        <w:rPr>
          <w:rFonts w:ascii="Palatino Linotype" w:hAnsi="Palatino Linotype"/>
          <w:i/>
          <w:color w:val="231F20"/>
        </w:rPr>
        <w:t>mitzvah </w:t>
      </w:r>
      <w:r>
        <w:rPr>
          <w:color w:val="231F20"/>
        </w:rPr>
        <w:t>is exempt from other </w:t>
      </w:r>
      <w:r>
        <w:rPr>
          <w:rFonts w:ascii="Palatino Linotype" w:hAnsi="Palatino Linotype"/>
          <w:i/>
          <w:color w:val="231F20"/>
        </w:rPr>
        <w:t>mitzvos</w:t>
      </w:r>
      <w:r>
        <w:rPr>
          <w:color w:val="231F20"/>
        </w:rPr>
        <w:t>. This “</w:t>
      </w:r>
      <w:r>
        <w:rPr>
          <w:rFonts w:ascii="Palatino Linotype" w:hAnsi="Palatino Linotype"/>
          <w:i/>
          <w:color w:val="231F20"/>
        </w:rPr>
        <w:t>perutah deRav </w:t>
      </w:r>
      <w:r>
        <w:rPr>
          <w:rFonts w:ascii="Palatino Linotype" w:hAnsi="Palatino Linotype"/>
          <w:i/>
          <w:color w:val="231F20"/>
          <w:spacing w:val="-5"/>
        </w:rPr>
        <w:t>Yosef</w:t>
      </w:r>
      <w:r>
        <w:rPr>
          <w:color w:val="231F20"/>
          <w:spacing w:val="-5"/>
        </w:rPr>
        <w:t>” </w:t>
      </w:r>
      <w:r>
        <w:rPr>
          <w:color w:val="231F20"/>
        </w:rPr>
        <w:t>is worth </w:t>
      </w:r>
      <w:r>
        <w:rPr>
          <w:color w:val="231F20"/>
          <w:spacing w:val="-4"/>
        </w:rPr>
        <w:t>money. </w:t>
      </w:r>
      <w:r>
        <w:rPr>
          <w:color w:val="231F20"/>
        </w:rPr>
        <w:t>The lender is therefore receiving a financial benefit in lending out the </w:t>
      </w:r>
      <w:r>
        <w:rPr>
          <w:color w:val="231F20"/>
          <w:spacing w:val="-5"/>
        </w:rPr>
        <w:t>Torah </w:t>
      </w:r>
      <w:r>
        <w:rPr>
          <w:color w:val="231F20"/>
        </w:rPr>
        <w:t>scroll. </w:t>
      </w:r>
      <w:r>
        <w:rPr>
          <w:color w:val="231F20"/>
          <w:spacing w:val="-3"/>
        </w:rPr>
        <w:t>He </w:t>
      </w:r>
      <w:r>
        <w:rPr>
          <w:color w:val="231F20"/>
        </w:rPr>
        <w:t>is therefore</w:t>
      </w:r>
      <w:r>
        <w:rPr>
          <w:color w:val="231F20"/>
          <w:spacing w:val="8"/>
        </w:rPr>
        <w:t> </w:t>
      </w:r>
      <w:r>
        <w:rPr>
          <w:color w:val="231F20"/>
        </w:rPr>
        <w:t>a</w:t>
      </w:r>
      <w:r>
        <w:rPr>
          <w:color w:val="231F20"/>
          <w:spacing w:val="9"/>
        </w:rPr>
        <w:t> </w:t>
      </w:r>
      <w:r>
        <w:rPr>
          <w:color w:val="231F20"/>
        </w:rPr>
        <w:t>lessor</w:t>
      </w:r>
      <w:r>
        <w:rPr>
          <w:color w:val="231F20"/>
          <w:spacing w:val="9"/>
        </w:rPr>
        <w:t> </w:t>
      </w:r>
      <w:r>
        <w:rPr>
          <w:color w:val="231F20"/>
        </w:rPr>
        <w:t>and</w:t>
      </w:r>
      <w:r>
        <w:rPr>
          <w:color w:val="231F20"/>
          <w:spacing w:val="9"/>
        </w:rPr>
        <w:t> </w:t>
      </w:r>
      <w:r>
        <w:rPr>
          <w:color w:val="231F20"/>
        </w:rPr>
        <w:t>not</w:t>
      </w:r>
      <w:r>
        <w:rPr>
          <w:color w:val="231F20"/>
          <w:spacing w:val="9"/>
        </w:rPr>
        <w:t> </w:t>
      </w:r>
      <w:r>
        <w:rPr>
          <w:color w:val="231F20"/>
        </w:rPr>
        <w:t>a</w:t>
      </w:r>
      <w:r>
        <w:rPr>
          <w:color w:val="231F20"/>
          <w:spacing w:val="9"/>
        </w:rPr>
        <w:t> </w:t>
      </w:r>
      <w:r>
        <w:rPr>
          <w:color w:val="231F20"/>
          <w:spacing w:val="-3"/>
        </w:rPr>
        <w:t>lender.</w:t>
      </w:r>
      <w:r>
        <w:rPr>
          <w:color w:val="231F20"/>
          <w:spacing w:val="9"/>
        </w:rPr>
        <w:t> </w:t>
      </w:r>
      <w:r>
        <w:rPr>
          <w:color w:val="231F20"/>
          <w:spacing w:val="-3"/>
        </w:rPr>
        <w:t>He</w:t>
      </w:r>
      <w:r>
        <w:rPr>
          <w:color w:val="231F20"/>
          <w:spacing w:val="9"/>
        </w:rPr>
        <w:t> </w:t>
      </w:r>
      <w:r>
        <w:rPr>
          <w:color w:val="231F20"/>
        </w:rPr>
        <w:t>is</w:t>
      </w:r>
      <w:r>
        <w:rPr>
          <w:color w:val="231F20"/>
          <w:spacing w:val="9"/>
        </w:rPr>
        <w:t> </w:t>
      </w:r>
      <w:r>
        <w:rPr>
          <w:color w:val="231F20"/>
        </w:rPr>
        <w:t>getting</w:t>
      </w:r>
      <w:r>
        <w:rPr>
          <w:color w:val="231F20"/>
          <w:spacing w:val="9"/>
        </w:rPr>
        <w:t> </w:t>
      </w:r>
      <w:r>
        <w:rPr>
          <w:color w:val="231F20"/>
        </w:rPr>
        <w:t>value</w:t>
      </w:r>
      <w:r>
        <w:rPr>
          <w:color w:val="231F20"/>
          <w:spacing w:val="9"/>
        </w:rPr>
        <w:t> </w:t>
      </w:r>
      <w:r>
        <w:rPr>
          <w:color w:val="231F20"/>
        </w:rPr>
        <w:t>in</w:t>
      </w:r>
      <w:r>
        <w:rPr>
          <w:color w:val="231F20"/>
          <w:spacing w:val="9"/>
        </w:rPr>
        <w:t> </w:t>
      </w:r>
      <w:r>
        <w:rPr>
          <w:color w:val="231F20"/>
        </w:rPr>
        <w:t>return</w:t>
      </w:r>
      <w:r>
        <w:rPr>
          <w:color w:val="231F20"/>
          <w:spacing w:val="8"/>
        </w:rPr>
        <w:t> </w:t>
      </w:r>
      <w:r>
        <w:rPr>
          <w:color w:val="231F20"/>
        </w:rPr>
        <w:t>for</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7"/>
        <w:jc w:val="both"/>
      </w:pPr>
      <w:r>
        <w:rPr>
          <w:color w:val="231F20"/>
        </w:rPr>
        <w:t>his</w:t>
      </w:r>
      <w:r>
        <w:rPr>
          <w:color w:val="231F20"/>
          <w:spacing w:val="-12"/>
        </w:rPr>
        <w:t> </w:t>
      </w:r>
      <w:r>
        <w:rPr>
          <w:color w:val="231F20"/>
        </w:rPr>
        <w:t>letting</w:t>
      </w:r>
      <w:r>
        <w:rPr>
          <w:color w:val="231F20"/>
          <w:spacing w:val="-11"/>
        </w:rPr>
        <w:t> </w:t>
      </w:r>
      <w:r>
        <w:rPr>
          <w:color w:val="231F20"/>
        </w:rPr>
        <w:t>someone</w:t>
      </w:r>
      <w:r>
        <w:rPr>
          <w:color w:val="231F20"/>
          <w:spacing w:val="-11"/>
        </w:rPr>
        <w:t> </w:t>
      </w:r>
      <w:r>
        <w:rPr>
          <w:color w:val="231F20"/>
        </w:rPr>
        <w:t>else</w:t>
      </w:r>
      <w:r>
        <w:rPr>
          <w:color w:val="231F20"/>
          <w:spacing w:val="-11"/>
        </w:rPr>
        <w:t> </w:t>
      </w:r>
      <w:r>
        <w:rPr>
          <w:color w:val="231F20"/>
        </w:rPr>
        <w:t>borrow</w:t>
      </w:r>
      <w:r>
        <w:rPr>
          <w:color w:val="231F20"/>
          <w:spacing w:val="-11"/>
        </w:rPr>
        <w:t> </w:t>
      </w:r>
      <w:r>
        <w:rPr>
          <w:color w:val="231F20"/>
        </w:rPr>
        <w:t>his</w:t>
      </w:r>
      <w:r>
        <w:rPr>
          <w:color w:val="231F20"/>
          <w:spacing w:val="-11"/>
        </w:rPr>
        <w:t> </w:t>
      </w:r>
      <w:r>
        <w:rPr>
          <w:color w:val="231F20"/>
        </w:rPr>
        <w:t>scroll.</w:t>
      </w:r>
      <w:r>
        <w:rPr>
          <w:color w:val="231F20"/>
          <w:spacing w:val="-11"/>
        </w:rPr>
        <w:t> </w:t>
      </w:r>
      <w:r>
        <w:rPr>
          <w:color w:val="231F20"/>
        </w:rPr>
        <w:t>The</w:t>
      </w:r>
      <w:r>
        <w:rPr>
          <w:color w:val="231F20"/>
          <w:spacing w:val="-11"/>
        </w:rPr>
        <w:t> </w:t>
      </w:r>
      <w:r>
        <w:rPr>
          <w:color w:val="231F20"/>
        </w:rPr>
        <w:t>borrower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scroll is</w:t>
      </w:r>
      <w:r>
        <w:rPr>
          <w:color w:val="231F20"/>
          <w:spacing w:val="-13"/>
        </w:rPr>
        <w:t> </w:t>
      </w:r>
      <w:r>
        <w:rPr>
          <w:color w:val="231F20"/>
        </w:rPr>
        <w:t>responsible</w:t>
      </w:r>
      <w:r>
        <w:rPr>
          <w:color w:val="231F20"/>
          <w:spacing w:val="-12"/>
        </w:rPr>
        <w:t> </w:t>
      </w:r>
      <w:r>
        <w:rPr>
          <w:color w:val="231F20"/>
        </w:rPr>
        <w:t>for</w:t>
      </w:r>
      <w:r>
        <w:rPr>
          <w:color w:val="231F20"/>
          <w:spacing w:val="-12"/>
        </w:rPr>
        <w:t> </w:t>
      </w:r>
      <w:r>
        <w:rPr>
          <w:color w:val="231F20"/>
        </w:rPr>
        <w:t>loss</w:t>
      </w:r>
      <w:r>
        <w:rPr>
          <w:color w:val="231F20"/>
          <w:spacing w:val="-12"/>
        </w:rPr>
        <w:t> </w:t>
      </w:r>
      <w:r>
        <w:rPr>
          <w:color w:val="231F20"/>
        </w:rPr>
        <w:t>and</w:t>
      </w:r>
      <w:r>
        <w:rPr>
          <w:color w:val="231F20"/>
          <w:spacing w:val="-13"/>
        </w:rPr>
        <w:t> </w:t>
      </w:r>
      <w:r>
        <w:rPr>
          <w:color w:val="231F20"/>
        </w:rPr>
        <w:t>theft,</w:t>
      </w:r>
      <w:r>
        <w:rPr>
          <w:color w:val="231F20"/>
          <w:spacing w:val="-12"/>
        </w:rPr>
        <w:t> </w:t>
      </w:r>
      <w:r>
        <w:rPr>
          <w:color w:val="231F20"/>
        </w:rPr>
        <w:t>like</w:t>
      </w:r>
      <w:r>
        <w:rPr>
          <w:color w:val="231F20"/>
          <w:spacing w:val="-12"/>
        </w:rPr>
        <w:t> </w:t>
      </w:r>
      <w:r>
        <w:rPr>
          <w:color w:val="231F20"/>
        </w:rPr>
        <w:t>a</w:t>
      </w:r>
      <w:r>
        <w:rPr>
          <w:color w:val="231F20"/>
          <w:spacing w:val="-12"/>
        </w:rPr>
        <w:t> </w:t>
      </w:r>
      <w:r>
        <w:rPr>
          <w:color w:val="231F20"/>
          <w:spacing w:val="-4"/>
        </w:rPr>
        <w:t>renter,</w:t>
      </w:r>
      <w:r>
        <w:rPr>
          <w:color w:val="231F20"/>
          <w:spacing w:val="-12"/>
        </w:rPr>
        <w:t> </w:t>
      </w:r>
      <w:r>
        <w:rPr>
          <w:color w:val="231F20"/>
        </w:rPr>
        <w:t>but</w:t>
      </w:r>
      <w:r>
        <w:rPr>
          <w:color w:val="231F20"/>
          <w:spacing w:val="-13"/>
        </w:rPr>
        <w:t> </w:t>
      </w:r>
      <w:r>
        <w:rPr>
          <w:color w:val="231F20"/>
        </w:rPr>
        <w:t>he</w:t>
      </w:r>
      <w:r>
        <w:rPr>
          <w:color w:val="231F20"/>
          <w:spacing w:val="-12"/>
        </w:rPr>
        <w:t> </w:t>
      </w:r>
      <w:r>
        <w:rPr>
          <w:color w:val="231F20"/>
        </w:rPr>
        <w:t>would</w:t>
      </w:r>
      <w:r>
        <w:rPr>
          <w:color w:val="231F20"/>
          <w:spacing w:val="-12"/>
        </w:rPr>
        <w:t> </w:t>
      </w:r>
      <w:r>
        <w:rPr>
          <w:color w:val="231F20"/>
        </w:rPr>
        <w:t>be</w:t>
      </w:r>
      <w:r>
        <w:rPr>
          <w:color w:val="231F20"/>
          <w:spacing w:val="-12"/>
        </w:rPr>
        <w:t> </w:t>
      </w:r>
      <w:r>
        <w:rPr>
          <w:color w:val="231F20"/>
        </w:rPr>
        <w:t>exempt in</w:t>
      </w:r>
      <w:r>
        <w:rPr>
          <w:color w:val="231F20"/>
          <w:spacing w:val="-7"/>
        </w:rPr>
        <w:t> </w:t>
      </w:r>
      <w:r>
        <w:rPr>
          <w:color w:val="231F20"/>
        </w:rPr>
        <w:t>cases</w:t>
      </w:r>
      <w:r>
        <w:rPr>
          <w:color w:val="231F20"/>
          <w:spacing w:val="-6"/>
        </w:rPr>
        <w:t> </w:t>
      </w:r>
      <w:r>
        <w:rPr>
          <w:color w:val="231F20"/>
        </w:rPr>
        <w:t>of</w:t>
      </w:r>
      <w:r>
        <w:rPr>
          <w:color w:val="231F20"/>
          <w:spacing w:val="-6"/>
        </w:rPr>
        <w:t> </w:t>
      </w:r>
      <w:r>
        <w:rPr>
          <w:color w:val="231F20"/>
        </w:rPr>
        <w:t>loss</w:t>
      </w:r>
      <w:r>
        <w:rPr>
          <w:color w:val="231F20"/>
          <w:spacing w:val="-6"/>
        </w:rPr>
        <w:t> </w:t>
      </w:r>
      <w:r>
        <w:rPr>
          <w:color w:val="231F20"/>
        </w:rPr>
        <w:t>due</w:t>
      </w:r>
      <w:r>
        <w:rPr>
          <w:color w:val="231F20"/>
          <w:spacing w:val="-6"/>
        </w:rPr>
        <w:t> </w:t>
      </w:r>
      <w:r>
        <w:rPr>
          <w:color w:val="231F20"/>
        </w:rPr>
        <w:t>to</w:t>
      </w:r>
      <w:r>
        <w:rPr>
          <w:color w:val="231F20"/>
          <w:spacing w:val="-6"/>
        </w:rPr>
        <w:t> </w:t>
      </w:r>
      <w:r>
        <w:rPr>
          <w:rFonts w:ascii="Palatino Linotype"/>
          <w:i/>
          <w:color w:val="231F20"/>
        </w:rPr>
        <w:t>oness</w:t>
      </w:r>
      <w:r>
        <w:rPr>
          <w:color w:val="231F20"/>
        </w:rPr>
        <w:t>.</w:t>
      </w:r>
      <w:r>
        <w:rPr>
          <w:color w:val="231F20"/>
          <w:spacing w:val="-6"/>
        </w:rPr>
        <w:t> </w:t>
      </w:r>
      <w:r>
        <w:rPr>
          <w:rFonts w:ascii="Palatino Linotype"/>
          <w:i/>
          <w:color w:val="231F20"/>
        </w:rPr>
        <w:t>Shach</w:t>
      </w:r>
      <w:r>
        <w:rPr>
          <w:rFonts w:ascii="Palatino Linotype"/>
          <w:i/>
          <w:color w:val="231F20"/>
          <w:spacing w:val="-6"/>
        </w:rPr>
        <w:t> </w:t>
      </w:r>
      <w:r>
        <w:rPr>
          <w:color w:val="231F20"/>
        </w:rPr>
        <w:t>(</w:t>
      </w:r>
      <w:r>
        <w:rPr>
          <w:rFonts w:ascii="Palatino Linotype"/>
          <w:i/>
          <w:color w:val="231F20"/>
        </w:rPr>
        <w:t>Choshen</w:t>
      </w:r>
      <w:r>
        <w:rPr>
          <w:rFonts w:ascii="Palatino Linotype"/>
          <w:i/>
          <w:color w:val="231F20"/>
          <w:spacing w:val="-6"/>
        </w:rPr>
        <w:t> </w:t>
      </w:r>
      <w:r>
        <w:rPr>
          <w:rFonts w:ascii="Palatino Linotype"/>
          <w:i/>
          <w:color w:val="231F20"/>
          <w:spacing w:val="-3"/>
        </w:rPr>
        <w:t>Mishpat</w:t>
      </w:r>
      <w:r>
        <w:rPr>
          <w:rFonts w:ascii="Palatino Linotype"/>
          <w:i/>
          <w:color w:val="231F20"/>
          <w:spacing w:val="-6"/>
        </w:rPr>
        <w:t> </w:t>
      </w:r>
      <w:r>
        <w:rPr>
          <w:color w:val="231F20"/>
        </w:rPr>
        <w:t>72:29)</w:t>
      </w:r>
      <w:r>
        <w:rPr>
          <w:color w:val="231F20"/>
          <w:spacing w:val="-6"/>
        </w:rPr>
        <w:t> </w:t>
      </w:r>
      <w:r>
        <w:rPr>
          <w:color w:val="231F20"/>
        </w:rPr>
        <w:t>quotes the </w:t>
      </w:r>
      <w:r>
        <w:rPr>
          <w:rFonts w:ascii="Palatino Linotype"/>
          <w:i/>
          <w:color w:val="231F20"/>
        </w:rPr>
        <w:t>Ran </w:t>
      </w:r>
      <w:r>
        <w:rPr>
          <w:color w:val="231F20"/>
        </w:rPr>
        <w:t>and accepts his view as halachically</w:t>
      </w:r>
      <w:r>
        <w:rPr>
          <w:color w:val="231F20"/>
          <w:spacing w:val="-28"/>
        </w:rPr>
        <w:t> </w:t>
      </w:r>
      <w:r>
        <w:rPr>
          <w:color w:val="231F20"/>
        </w:rPr>
        <w:t>decisive.</w:t>
      </w:r>
    </w:p>
    <w:p>
      <w:pPr>
        <w:spacing w:line="276" w:lineRule="auto" w:before="6"/>
        <w:ind w:left="119" w:right="137" w:firstLine="360"/>
        <w:jc w:val="both"/>
        <w:rPr>
          <w:sz w:val="23"/>
        </w:rPr>
      </w:pPr>
      <w:r>
        <w:rPr>
          <w:rFonts w:ascii="Palatino Linotype" w:hAnsi="Palatino Linotype"/>
          <w:i/>
          <w:color w:val="231F20"/>
          <w:spacing w:val="-8"/>
          <w:sz w:val="23"/>
        </w:rPr>
        <w:t>Miktzo’a</w:t>
      </w:r>
      <w:r>
        <w:rPr>
          <w:rFonts w:ascii="Palatino Linotype" w:hAnsi="Palatino Linotype"/>
          <w:i/>
          <w:color w:val="231F20"/>
          <w:spacing w:val="-16"/>
          <w:sz w:val="23"/>
        </w:rPr>
        <w:t> </w:t>
      </w:r>
      <w:r>
        <w:rPr>
          <w:rFonts w:ascii="Palatino Linotype" w:hAnsi="Palatino Linotype"/>
          <w:i/>
          <w:color w:val="231F20"/>
          <w:spacing w:val="-5"/>
          <w:sz w:val="23"/>
        </w:rPr>
        <w:t>BeTorah</w:t>
      </w:r>
      <w:r>
        <w:rPr>
          <w:rFonts w:ascii="Palatino Linotype" w:hAnsi="Palatino Linotype"/>
          <w:i/>
          <w:color w:val="231F20"/>
          <w:spacing w:val="-17"/>
          <w:sz w:val="23"/>
        </w:rPr>
        <w:t> </w:t>
      </w:r>
      <w:r>
        <w:rPr>
          <w:color w:val="231F20"/>
          <w:sz w:val="23"/>
        </w:rPr>
        <w:t>rejected</w:t>
      </w:r>
      <w:r>
        <w:rPr>
          <w:color w:val="231F20"/>
          <w:spacing w:val="-17"/>
          <w:sz w:val="23"/>
        </w:rPr>
        <w:t> </w:t>
      </w:r>
      <w:r>
        <w:rPr>
          <w:color w:val="231F20"/>
          <w:sz w:val="23"/>
        </w:rPr>
        <w:t>the</w:t>
      </w:r>
      <w:r>
        <w:rPr>
          <w:color w:val="231F20"/>
          <w:spacing w:val="-17"/>
          <w:sz w:val="23"/>
        </w:rPr>
        <w:t> </w:t>
      </w:r>
      <w:r>
        <w:rPr>
          <w:rFonts w:ascii="Palatino Linotype" w:hAnsi="Palatino Linotype"/>
          <w:i/>
          <w:color w:val="231F20"/>
          <w:sz w:val="23"/>
        </w:rPr>
        <w:t>Ran</w:t>
      </w:r>
      <w:r>
        <w:rPr>
          <w:rFonts w:ascii="Palatino Linotype" w:hAnsi="Palatino Linotype"/>
          <w:i/>
          <w:color w:val="231F20"/>
          <w:spacing w:val="-17"/>
          <w:sz w:val="23"/>
        </w:rPr>
        <w:t> </w:t>
      </w:r>
      <w:r>
        <w:rPr>
          <w:color w:val="231F20"/>
          <w:sz w:val="23"/>
        </w:rPr>
        <w:t>and</w:t>
      </w:r>
      <w:r>
        <w:rPr>
          <w:color w:val="231F20"/>
          <w:spacing w:val="-16"/>
          <w:sz w:val="23"/>
        </w:rPr>
        <w:t> </w:t>
      </w:r>
      <w:r>
        <w:rPr>
          <w:color w:val="231F20"/>
          <w:sz w:val="23"/>
        </w:rPr>
        <w:t>the</w:t>
      </w:r>
      <w:r>
        <w:rPr>
          <w:color w:val="231F20"/>
          <w:spacing w:val="-17"/>
          <w:sz w:val="23"/>
        </w:rPr>
        <w:t> </w:t>
      </w:r>
      <w:r>
        <w:rPr>
          <w:rFonts w:ascii="Palatino Linotype" w:hAnsi="Palatino Linotype"/>
          <w:i/>
          <w:color w:val="231F20"/>
          <w:sz w:val="23"/>
        </w:rPr>
        <w:t>Shach</w:t>
      </w:r>
      <w:r>
        <w:rPr>
          <w:rFonts w:ascii="Palatino Linotype" w:hAnsi="Palatino Linotype"/>
          <w:i/>
          <w:color w:val="231F20"/>
          <w:spacing w:val="-17"/>
          <w:sz w:val="23"/>
        </w:rPr>
        <w:t> </w:t>
      </w:r>
      <w:r>
        <w:rPr>
          <w:color w:val="231F20"/>
          <w:sz w:val="23"/>
        </w:rPr>
        <w:t>due</w:t>
      </w:r>
      <w:r>
        <w:rPr>
          <w:color w:val="231F20"/>
          <w:spacing w:val="-17"/>
          <w:sz w:val="23"/>
        </w:rPr>
        <w:t> </w:t>
      </w:r>
      <w:r>
        <w:rPr>
          <w:color w:val="231F20"/>
          <w:sz w:val="23"/>
        </w:rPr>
        <w:t>to</w:t>
      </w:r>
      <w:r>
        <w:rPr>
          <w:color w:val="231F20"/>
          <w:spacing w:val="-17"/>
          <w:sz w:val="23"/>
        </w:rPr>
        <w:t> </w:t>
      </w:r>
      <w:r>
        <w:rPr>
          <w:color w:val="231F20"/>
          <w:sz w:val="23"/>
        </w:rPr>
        <w:t>the</w:t>
      </w:r>
      <w:r>
        <w:rPr>
          <w:color w:val="231F20"/>
          <w:spacing w:val="-16"/>
          <w:sz w:val="23"/>
        </w:rPr>
        <w:t> </w:t>
      </w:r>
      <w:r>
        <w:rPr>
          <w:color w:val="231F20"/>
          <w:sz w:val="23"/>
        </w:rPr>
        <w:t>ruling of</w:t>
      </w:r>
      <w:r>
        <w:rPr>
          <w:color w:val="231F20"/>
          <w:spacing w:val="-5"/>
          <w:sz w:val="23"/>
        </w:rPr>
        <w:t> </w:t>
      </w:r>
      <w:r>
        <w:rPr>
          <w:rFonts w:ascii="Palatino Linotype" w:hAnsi="Palatino Linotype"/>
          <w:i/>
          <w:color w:val="231F20"/>
          <w:sz w:val="23"/>
        </w:rPr>
        <w:t>Rosh</w:t>
      </w:r>
      <w:r>
        <w:rPr>
          <w:color w:val="231F20"/>
          <w:sz w:val="23"/>
        </w:rPr>
        <w:t>.</w:t>
      </w:r>
      <w:r>
        <w:rPr>
          <w:color w:val="231F20"/>
          <w:spacing w:val="-4"/>
          <w:sz w:val="23"/>
        </w:rPr>
        <w:t> </w:t>
      </w:r>
      <w:r>
        <w:rPr>
          <w:rFonts w:ascii="Palatino Linotype" w:hAnsi="Palatino Linotype"/>
          <w:i/>
          <w:color w:val="231F20"/>
          <w:sz w:val="23"/>
        </w:rPr>
        <w:t>Rosh</w:t>
      </w:r>
      <w:r>
        <w:rPr>
          <w:rFonts w:ascii="Palatino Linotype" w:hAnsi="Palatino Linotype"/>
          <w:i/>
          <w:color w:val="231F20"/>
          <w:spacing w:val="-4"/>
          <w:sz w:val="23"/>
        </w:rPr>
        <w:t> </w:t>
      </w:r>
      <w:r>
        <w:rPr>
          <w:color w:val="231F20"/>
          <w:sz w:val="23"/>
        </w:rPr>
        <w:t>(</w:t>
      </w:r>
      <w:r>
        <w:rPr>
          <w:rFonts w:ascii="Palatino Linotype" w:hAnsi="Palatino Linotype"/>
          <w:i/>
          <w:color w:val="231F20"/>
          <w:sz w:val="23"/>
        </w:rPr>
        <w:t>Sukkah</w:t>
      </w:r>
      <w:r>
        <w:rPr>
          <w:rFonts w:ascii="Palatino Linotype" w:hAnsi="Palatino Linotype"/>
          <w:i/>
          <w:color w:val="231F20"/>
          <w:spacing w:val="-4"/>
          <w:sz w:val="23"/>
        </w:rPr>
        <w:t> </w:t>
      </w:r>
      <w:r>
        <w:rPr>
          <w:color w:val="231F20"/>
          <w:sz w:val="23"/>
        </w:rPr>
        <w:t>chapter</w:t>
      </w:r>
      <w:r>
        <w:rPr>
          <w:color w:val="231F20"/>
          <w:spacing w:val="-4"/>
          <w:sz w:val="23"/>
        </w:rPr>
        <w:t> </w:t>
      </w:r>
      <w:r>
        <w:rPr>
          <w:color w:val="231F20"/>
          <w:sz w:val="23"/>
        </w:rPr>
        <w:t>3</w:t>
      </w:r>
      <w:r>
        <w:rPr>
          <w:color w:val="231F20"/>
          <w:spacing w:val="-4"/>
          <w:sz w:val="23"/>
        </w:rPr>
        <w:t> </w:t>
      </w:r>
      <w:r>
        <w:rPr>
          <w:rFonts w:ascii="Palatino Linotype" w:hAnsi="Palatino Linotype"/>
          <w:i/>
          <w:color w:val="231F20"/>
          <w:spacing w:val="-3"/>
          <w:sz w:val="23"/>
        </w:rPr>
        <w:t>siman</w:t>
      </w:r>
      <w:r>
        <w:rPr>
          <w:rFonts w:ascii="Palatino Linotype" w:hAnsi="Palatino Linotype"/>
          <w:i/>
          <w:color w:val="231F20"/>
          <w:spacing w:val="-4"/>
          <w:sz w:val="23"/>
        </w:rPr>
        <w:t> </w:t>
      </w:r>
      <w:r>
        <w:rPr>
          <w:color w:val="231F20"/>
          <w:sz w:val="23"/>
        </w:rPr>
        <w:t>30)</w:t>
      </w:r>
      <w:r>
        <w:rPr>
          <w:color w:val="231F20"/>
          <w:spacing w:val="-4"/>
          <w:sz w:val="23"/>
        </w:rPr>
        <w:t> </w:t>
      </w:r>
      <w:r>
        <w:rPr>
          <w:color w:val="231F20"/>
          <w:sz w:val="23"/>
        </w:rPr>
        <w:t>rules</w:t>
      </w:r>
      <w:r>
        <w:rPr>
          <w:color w:val="231F20"/>
          <w:spacing w:val="-4"/>
          <w:sz w:val="23"/>
        </w:rPr>
        <w:t> </w:t>
      </w:r>
      <w:r>
        <w:rPr>
          <w:color w:val="231F20"/>
          <w:sz w:val="23"/>
        </w:rPr>
        <w:t>that</w:t>
      </w:r>
      <w:r>
        <w:rPr>
          <w:color w:val="231F20"/>
          <w:spacing w:val="-4"/>
          <w:sz w:val="23"/>
        </w:rPr>
        <w:t> </w:t>
      </w:r>
      <w:r>
        <w:rPr>
          <w:color w:val="231F20"/>
          <w:sz w:val="23"/>
        </w:rPr>
        <w:t>if</w:t>
      </w:r>
      <w:r>
        <w:rPr>
          <w:color w:val="231F20"/>
          <w:spacing w:val="-4"/>
          <w:sz w:val="23"/>
        </w:rPr>
        <w:t> </w:t>
      </w:r>
      <w:r>
        <w:rPr>
          <w:color w:val="231F20"/>
          <w:sz w:val="23"/>
        </w:rPr>
        <w:t>one</w:t>
      </w:r>
      <w:r>
        <w:rPr>
          <w:color w:val="231F20"/>
          <w:spacing w:val="-4"/>
          <w:sz w:val="23"/>
        </w:rPr>
        <w:t> </w:t>
      </w:r>
      <w:r>
        <w:rPr>
          <w:color w:val="231F20"/>
          <w:sz w:val="23"/>
        </w:rPr>
        <w:t>borrows an </w:t>
      </w:r>
      <w:r>
        <w:rPr>
          <w:rFonts w:ascii="Palatino Linotype" w:hAnsi="Palatino Linotype"/>
          <w:i/>
          <w:color w:val="231F20"/>
          <w:sz w:val="23"/>
        </w:rPr>
        <w:t>esrog </w:t>
      </w:r>
      <w:r>
        <w:rPr>
          <w:color w:val="231F20"/>
          <w:sz w:val="23"/>
        </w:rPr>
        <w:t>for use on </w:t>
      </w:r>
      <w:r>
        <w:rPr>
          <w:rFonts w:ascii="Palatino Linotype" w:hAnsi="Palatino Linotype"/>
          <w:i/>
          <w:color w:val="231F20"/>
          <w:sz w:val="23"/>
        </w:rPr>
        <w:t>Sukkos</w:t>
      </w:r>
      <w:r>
        <w:rPr>
          <w:color w:val="231F20"/>
          <w:sz w:val="23"/>
        </w:rPr>
        <w:t>, he must pay for </w:t>
      </w:r>
      <w:r>
        <w:rPr>
          <w:color w:val="231F20"/>
          <w:spacing w:val="-3"/>
          <w:sz w:val="23"/>
        </w:rPr>
        <w:t>any </w:t>
      </w:r>
      <w:r>
        <w:rPr>
          <w:color w:val="231F20"/>
          <w:sz w:val="23"/>
        </w:rPr>
        <w:t>loss, even loss due to an act of Hashem. A lender of an </w:t>
      </w:r>
      <w:r>
        <w:rPr>
          <w:rFonts w:ascii="Palatino Linotype" w:hAnsi="Palatino Linotype"/>
          <w:i/>
          <w:color w:val="231F20"/>
          <w:sz w:val="23"/>
        </w:rPr>
        <w:t>esrog </w:t>
      </w:r>
      <w:r>
        <w:rPr>
          <w:color w:val="231F20"/>
          <w:sz w:val="23"/>
        </w:rPr>
        <w:t>on </w:t>
      </w:r>
      <w:r>
        <w:rPr>
          <w:rFonts w:ascii="Palatino Linotype" w:hAnsi="Palatino Linotype"/>
          <w:i/>
          <w:color w:val="231F20"/>
          <w:sz w:val="23"/>
        </w:rPr>
        <w:t>Sukkos </w:t>
      </w:r>
      <w:r>
        <w:rPr>
          <w:color w:val="231F20"/>
          <w:sz w:val="23"/>
        </w:rPr>
        <w:t>is fulfilling a </w:t>
      </w:r>
      <w:r>
        <w:rPr>
          <w:rFonts w:ascii="Palatino Linotype" w:hAnsi="Palatino Linotype"/>
          <w:i/>
          <w:color w:val="231F20"/>
          <w:sz w:val="23"/>
        </w:rPr>
        <w:t>mitzvah</w:t>
      </w:r>
      <w:r>
        <w:rPr>
          <w:color w:val="231F20"/>
          <w:sz w:val="23"/>
        </w:rPr>
        <w:t>. </w:t>
      </w:r>
      <w:r>
        <w:rPr>
          <w:color w:val="231F20"/>
          <w:spacing w:val="-3"/>
          <w:sz w:val="23"/>
        </w:rPr>
        <w:t>He </w:t>
      </w:r>
      <w:r>
        <w:rPr>
          <w:color w:val="231F20"/>
          <w:sz w:val="23"/>
        </w:rPr>
        <w:t>is enabling his friend to perform a </w:t>
      </w:r>
      <w:r>
        <w:rPr>
          <w:rFonts w:ascii="Palatino Linotype" w:hAnsi="Palatino Linotype"/>
          <w:i/>
          <w:color w:val="231F20"/>
          <w:sz w:val="23"/>
        </w:rPr>
        <w:t>mitzvah</w:t>
      </w:r>
      <w:r>
        <w:rPr>
          <w:color w:val="231F20"/>
          <w:sz w:val="23"/>
        </w:rPr>
        <w:t>. The lender would</w:t>
      </w:r>
      <w:r>
        <w:rPr>
          <w:color w:val="231F20"/>
          <w:spacing w:val="31"/>
          <w:sz w:val="23"/>
        </w:rPr>
        <w:t> </w:t>
      </w:r>
      <w:r>
        <w:rPr>
          <w:color w:val="231F20"/>
          <w:sz w:val="23"/>
        </w:rPr>
        <w:t>therefore</w:t>
      </w:r>
      <w:r>
        <w:rPr>
          <w:color w:val="231F20"/>
          <w:spacing w:val="32"/>
          <w:sz w:val="23"/>
        </w:rPr>
        <w:t> </w:t>
      </w:r>
      <w:r>
        <w:rPr>
          <w:color w:val="231F20"/>
          <w:sz w:val="23"/>
        </w:rPr>
        <w:t>have</w:t>
      </w:r>
      <w:r>
        <w:rPr>
          <w:color w:val="231F20"/>
          <w:spacing w:val="31"/>
          <w:sz w:val="23"/>
        </w:rPr>
        <w:t> </w:t>
      </w:r>
      <w:r>
        <w:rPr>
          <w:color w:val="231F20"/>
          <w:sz w:val="23"/>
        </w:rPr>
        <w:t>a</w:t>
      </w:r>
      <w:r>
        <w:rPr>
          <w:color w:val="231F20"/>
          <w:spacing w:val="32"/>
          <w:sz w:val="23"/>
        </w:rPr>
        <w:t> </w:t>
      </w:r>
      <w:r>
        <w:rPr>
          <w:color w:val="231F20"/>
          <w:sz w:val="23"/>
        </w:rPr>
        <w:t>financial</w:t>
      </w:r>
      <w:r>
        <w:rPr>
          <w:color w:val="231F20"/>
          <w:spacing w:val="31"/>
          <w:sz w:val="23"/>
        </w:rPr>
        <w:t> </w:t>
      </w:r>
      <w:r>
        <w:rPr>
          <w:color w:val="231F20"/>
          <w:sz w:val="23"/>
        </w:rPr>
        <w:t>gain.</w:t>
      </w:r>
      <w:r>
        <w:rPr>
          <w:color w:val="231F20"/>
          <w:spacing w:val="32"/>
          <w:sz w:val="23"/>
        </w:rPr>
        <w:t> </w:t>
      </w:r>
      <w:r>
        <w:rPr>
          <w:color w:val="231F20"/>
          <w:sz w:val="23"/>
        </w:rPr>
        <w:t>If</w:t>
      </w:r>
      <w:r>
        <w:rPr>
          <w:color w:val="231F20"/>
          <w:spacing w:val="32"/>
          <w:sz w:val="23"/>
        </w:rPr>
        <w:t> </w:t>
      </w:r>
      <w:r>
        <w:rPr>
          <w:color w:val="231F20"/>
          <w:sz w:val="23"/>
        </w:rPr>
        <w:t>a</w:t>
      </w:r>
      <w:r>
        <w:rPr>
          <w:color w:val="231F20"/>
          <w:spacing w:val="31"/>
          <w:sz w:val="23"/>
        </w:rPr>
        <w:t> </w:t>
      </w:r>
      <w:r>
        <w:rPr>
          <w:color w:val="231F20"/>
          <w:sz w:val="23"/>
        </w:rPr>
        <w:t>poor</w:t>
      </w:r>
      <w:r>
        <w:rPr>
          <w:color w:val="231F20"/>
          <w:spacing w:val="32"/>
          <w:sz w:val="23"/>
        </w:rPr>
        <w:t> </w:t>
      </w:r>
      <w:r>
        <w:rPr>
          <w:color w:val="231F20"/>
          <w:sz w:val="23"/>
        </w:rPr>
        <w:t>man</w:t>
      </w:r>
      <w:r>
        <w:rPr>
          <w:color w:val="231F20"/>
          <w:spacing w:val="31"/>
          <w:sz w:val="23"/>
        </w:rPr>
        <w:t> </w:t>
      </w:r>
      <w:r>
        <w:rPr>
          <w:color w:val="231F20"/>
          <w:sz w:val="23"/>
        </w:rPr>
        <w:t>approached</w:t>
      </w:r>
    </w:p>
    <w:p>
      <w:pPr>
        <w:pStyle w:val="BodyText"/>
        <w:spacing w:line="292" w:lineRule="auto" w:before="39"/>
        <w:ind w:left="119" w:right="137"/>
        <w:jc w:val="both"/>
      </w:pPr>
      <w:r>
        <w:rPr>
          <w:color w:val="231F20"/>
        </w:rPr>
        <w:t>him </w:t>
      </w:r>
      <w:r>
        <w:rPr>
          <w:color w:val="231F20"/>
          <w:spacing w:val="-3"/>
        </w:rPr>
        <w:t>at </w:t>
      </w:r>
      <w:r>
        <w:rPr>
          <w:color w:val="231F20"/>
        </w:rPr>
        <w:t>the moment of the lending, he would not have to give</w:t>
      </w:r>
      <w:r>
        <w:rPr>
          <w:color w:val="231F20"/>
          <w:spacing w:val="-30"/>
        </w:rPr>
        <w:t> </w:t>
      </w:r>
      <w:r>
        <w:rPr>
          <w:color w:val="231F20"/>
        </w:rPr>
        <w:t>charity because</w:t>
      </w:r>
      <w:r>
        <w:rPr>
          <w:color w:val="231F20"/>
          <w:spacing w:val="-8"/>
        </w:rPr>
        <w:t> </w:t>
      </w:r>
      <w:r>
        <w:rPr>
          <w:color w:val="231F20"/>
        </w:rPr>
        <w:t>he</w:t>
      </w:r>
      <w:r>
        <w:rPr>
          <w:color w:val="231F20"/>
          <w:spacing w:val="-7"/>
        </w:rPr>
        <w:t> </w:t>
      </w:r>
      <w:r>
        <w:rPr>
          <w:color w:val="231F20"/>
        </w:rPr>
        <w:t>would</w:t>
      </w:r>
      <w:r>
        <w:rPr>
          <w:color w:val="231F20"/>
          <w:spacing w:val="-8"/>
        </w:rPr>
        <w:t> </w:t>
      </w:r>
      <w:r>
        <w:rPr>
          <w:color w:val="231F20"/>
        </w:rPr>
        <w:t>be</w:t>
      </w:r>
      <w:r>
        <w:rPr>
          <w:color w:val="231F20"/>
          <w:spacing w:val="-7"/>
        </w:rPr>
        <w:t> </w:t>
      </w:r>
      <w:r>
        <w:rPr>
          <w:color w:val="231F20"/>
        </w:rPr>
        <w:t>busy</w:t>
      </w:r>
      <w:r>
        <w:rPr>
          <w:color w:val="231F20"/>
          <w:spacing w:val="-8"/>
        </w:rPr>
        <w:t> </w:t>
      </w:r>
      <w:r>
        <w:rPr>
          <w:color w:val="231F20"/>
        </w:rPr>
        <w:t>with</w:t>
      </w:r>
      <w:r>
        <w:rPr>
          <w:color w:val="231F20"/>
          <w:spacing w:val="-7"/>
        </w:rPr>
        <w:t> </w:t>
      </w:r>
      <w:r>
        <w:rPr>
          <w:color w:val="231F20"/>
        </w:rPr>
        <w:t>another</w:t>
      </w:r>
      <w:r>
        <w:rPr>
          <w:color w:val="231F20"/>
          <w:spacing w:val="-7"/>
        </w:rPr>
        <w:t> </w:t>
      </w:r>
      <w:r>
        <w:rPr>
          <w:rFonts w:ascii="Palatino Linotype" w:hAnsi="Palatino Linotype"/>
          <w:i/>
          <w:color w:val="231F20"/>
        </w:rPr>
        <w:t>mitzvah</w:t>
      </w:r>
      <w:r>
        <w:rPr>
          <w:color w:val="231F20"/>
        </w:rPr>
        <w:t>.</w:t>
      </w:r>
      <w:r>
        <w:rPr>
          <w:color w:val="231F20"/>
          <w:spacing w:val="-8"/>
        </w:rPr>
        <w:t> </w:t>
      </w:r>
      <w:r>
        <w:rPr>
          <w:color w:val="231F20"/>
        </w:rPr>
        <w:t>Nevertheless,</w:t>
      </w:r>
      <w:r>
        <w:rPr>
          <w:color w:val="231F20"/>
          <w:spacing w:val="-7"/>
        </w:rPr>
        <w:t> </w:t>
      </w:r>
      <w:r>
        <w:rPr>
          <w:rFonts w:ascii="Palatino Linotype" w:hAnsi="Palatino Linotype"/>
          <w:i/>
          <w:color w:val="231F20"/>
          <w:spacing w:val="-3"/>
        </w:rPr>
        <w:t>Rosh </w:t>
      </w:r>
      <w:r>
        <w:rPr>
          <w:color w:val="231F20"/>
        </w:rPr>
        <w:t>ruled that he had the status of a regular </w:t>
      </w:r>
      <w:r>
        <w:rPr>
          <w:color w:val="231F20"/>
          <w:spacing w:val="-3"/>
        </w:rPr>
        <w:t>borrower, </w:t>
      </w:r>
      <w:r>
        <w:rPr>
          <w:color w:val="231F20"/>
        </w:rPr>
        <w:t>not a </w:t>
      </w:r>
      <w:r>
        <w:rPr>
          <w:color w:val="231F20"/>
          <w:spacing w:val="-4"/>
        </w:rPr>
        <w:t>renter, </w:t>
      </w:r>
      <w:r>
        <w:rPr>
          <w:color w:val="231F20"/>
        </w:rPr>
        <w:t>and he was obligated to reimburse in the case of loss. </w:t>
      </w:r>
      <w:r>
        <w:rPr>
          <w:rFonts w:ascii="Palatino Linotype" w:hAnsi="Palatino Linotype"/>
          <w:i/>
          <w:color w:val="231F20"/>
          <w:spacing w:val="-8"/>
        </w:rPr>
        <w:t>Miktzo’a </w:t>
      </w:r>
      <w:r>
        <w:rPr>
          <w:rFonts w:ascii="Palatino Linotype" w:hAnsi="Palatino Linotype"/>
          <w:i/>
          <w:color w:val="231F20"/>
          <w:spacing w:val="-5"/>
        </w:rPr>
        <w:t>BeTorah </w:t>
      </w:r>
      <w:r>
        <w:rPr>
          <w:color w:val="231F20"/>
        </w:rPr>
        <w:t>ruled that a borrower of a </w:t>
      </w:r>
      <w:r>
        <w:rPr>
          <w:color w:val="231F20"/>
          <w:spacing w:val="-5"/>
        </w:rPr>
        <w:t>Torah </w:t>
      </w:r>
      <w:r>
        <w:rPr>
          <w:color w:val="231F20"/>
        </w:rPr>
        <w:t>scroll would also be obligated in a case of loss due to an</w:t>
      </w:r>
      <w:r>
        <w:rPr>
          <w:color w:val="231F20"/>
          <w:spacing w:val="-1"/>
        </w:rPr>
        <w:t> </w:t>
      </w:r>
      <w:r>
        <w:rPr>
          <w:rFonts w:ascii="Palatino Linotype" w:hAnsi="Palatino Linotype"/>
          <w:i/>
          <w:color w:val="231F20"/>
        </w:rPr>
        <w:t>oness</w:t>
      </w:r>
      <w:r>
        <w:rPr>
          <w:color w:val="231F20"/>
        </w:rPr>
        <w:t>.</w:t>
      </w:r>
    </w:p>
    <w:p>
      <w:pPr>
        <w:pStyle w:val="BodyText"/>
        <w:spacing w:line="276" w:lineRule="auto" w:before="33"/>
        <w:ind w:left="119" w:right="137" w:firstLine="360"/>
        <w:jc w:val="both"/>
      </w:pPr>
      <w:r>
        <w:rPr>
          <w:color w:val="231F20"/>
        </w:rPr>
        <w:t>A synagogue borrowed a </w:t>
      </w:r>
      <w:r>
        <w:rPr>
          <w:color w:val="231F20"/>
          <w:spacing w:val="-5"/>
        </w:rPr>
        <w:t>Torah </w:t>
      </w:r>
      <w:r>
        <w:rPr>
          <w:color w:val="231F20"/>
        </w:rPr>
        <w:t>scroll. There was a fire. </w:t>
      </w:r>
      <w:r>
        <w:rPr>
          <w:color w:val="231F20"/>
          <w:spacing w:val="-3"/>
        </w:rPr>
        <w:t>No </w:t>
      </w:r>
      <w:r>
        <w:rPr>
          <w:color w:val="231F20"/>
        </w:rPr>
        <w:t>one could</w:t>
      </w:r>
      <w:r>
        <w:rPr>
          <w:color w:val="231F20"/>
          <w:spacing w:val="-25"/>
        </w:rPr>
        <w:t> </w:t>
      </w:r>
      <w:r>
        <w:rPr>
          <w:color w:val="231F20"/>
        </w:rPr>
        <w:t>have</w:t>
      </w:r>
      <w:r>
        <w:rPr>
          <w:color w:val="231F20"/>
          <w:spacing w:val="-24"/>
        </w:rPr>
        <w:t> </w:t>
      </w:r>
      <w:r>
        <w:rPr>
          <w:color w:val="231F20"/>
        </w:rPr>
        <w:t>prevented</w:t>
      </w:r>
      <w:r>
        <w:rPr>
          <w:color w:val="231F20"/>
          <w:spacing w:val="-24"/>
        </w:rPr>
        <w:t> </w:t>
      </w:r>
      <w:r>
        <w:rPr>
          <w:color w:val="231F20"/>
        </w:rPr>
        <w:t>it.</w:t>
      </w:r>
      <w:r>
        <w:rPr>
          <w:color w:val="231F20"/>
          <w:spacing w:val="-24"/>
        </w:rPr>
        <w:t> </w:t>
      </w:r>
      <w:r>
        <w:rPr>
          <w:color w:val="231F20"/>
          <w:spacing w:val="-5"/>
        </w:rPr>
        <w:t>It</w:t>
      </w:r>
      <w:r>
        <w:rPr>
          <w:color w:val="231F20"/>
          <w:spacing w:val="-25"/>
        </w:rPr>
        <w:t> </w:t>
      </w:r>
      <w:r>
        <w:rPr>
          <w:color w:val="231F20"/>
        </w:rPr>
        <w:t>was</w:t>
      </w:r>
      <w:r>
        <w:rPr>
          <w:color w:val="231F20"/>
          <w:spacing w:val="-24"/>
        </w:rPr>
        <w:t> </w:t>
      </w:r>
      <w:r>
        <w:rPr>
          <w:color w:val="231F20"/>
        </w:rPr>
        <w:t>an</w:t>
      </w:r>
      <w:r>
        <w:rPr>
          <w:color w:val="231F20"/>
          <w:spacing w:val="-24"/>
        </w:rPr>
        <w:t> </w:t>
      </w:r>
      <w:r>
        <w:rPr>
          <w:rFonts w:ascii="Palatino Linotype" w:hAnsi="Palatino Linotype"/>
          <w:i/>
          <w:color w:val="231F20"/>
        </w:rPr>
        <w:t>oness</w:t>
      </w:r>
      <w:r>
        <w:rPr>
          <w:color w:val="231F20"/>
        </w:rPr>
        <w:t>.</w:t>
      </w:r>
      <w:r>
        <w:rPr>
          <w:color w:val="231F20"/>
          <w:spacing w:val="-24"/>
        </w:rPr>
        <w:t> </w:t>
      </w:r>
      <w:r>
        <w:rPr>
          <w:color w:val="231F20"/>
        </w:rPr>
        <w:t>The</w:t>
      </w:r>
      <w:r>
        <w:rPr>
          <w:color w:val="231F20"/>
          <w:spacing w:val="-25"/>
        </w:rPr>
        <w:t> </w:t>
      </w:r>
      <w:r>
        <w:rPr>
          <w:color w:val="231F20"/>
        </w:rPr>
        <w:t>scroll</w:t>
      </w:r>
      <w:r>
        <w:rPr>
          <w:color w:val="231F20"/>
          <w:spacing w:val="-24"/>
        </w:rPr>
        <w:t> </w:t>
      </w:r>
      <w:r>
        <w:rPr>
          <w:color w:val="231F20"/>
        </w:rPr>
        <w:t>was</w:t>
      </w:r>
      <w:r>
        <w:rPr>
          <w:color w:val="231F20"/>
          <w:spacing w:val="-24"/>
        </w:rPr>
        <w:t> </w:t>
      </w:r>
      <w:r>
        <w:rPr>
          <w:color w:val="231F20"/>
        </w:rPr>
        <w:t>ruined.</w:t>
      </w:r>
      <w:r>
        <w:rPr>
          <w:color w:val="231F20"/>
          <w:spacing w:val="-24"/>
        </w:rPr>
        <w:t> </w:t>
      </w:r>
      <w:r>
        <w:rPr>
          <w:color w:val="231F20"/>
        </w:rPr>
        <w:t>Did</w:t>
      </w:r>
      <w:r>
        <w:rPr>
          <w:color w:val="231F20"/>
          <w:spacing w:val="-24"/>
        </w:rPr>
        <w:t> </w:t>
      </w:r>
      <w:r>
        <w:rPr>
          <w:color w:val="231F20"/>
        </w:rPr>
        <w:t>the community have to pay for the scroll? According to </w:t>
      </w:r>
      <w:r>
        <w:rPr>
          <w:rFonts w:ascii="Palatino Linotype" w:hAnsi="Palatino Linotype"/>
          <w:i/>
          <w:color w:val="231F20"/>
        </w:rPr>
        <w:t>Ran </w:t>
      </w:r>
      <w:r>
        <w:rPr>
          <w:color w:val="231F20"/>
        </w:rPr>
        <w:t>and</w:t>
      </w:r>
      <w:r>
        <w:rPr>
          <w:color w:val="231F20"/>
          <w:spacing w:val="-41"/>
        </w:rPr>
        <w:t> </w:t>
      </w:r>
      <w:r>
        <w:rPr>
          <w:rFonts w:ascii="Palatino Linotype" w:hAnsi="Palatino Linotype"/>
          <w:i/>
          <w:color w:val="231F20"/>
        </w:rPr>
        <w:t>Shach</w:t>
      </w:r>
      <w:r>
        <w:rPr>
          <w:color w:val="231F20"/>
        </w:rPr>
        <w:t>, they would be exempt. According to </w:t>
      </w:r>
      <w:r>
        <w:rPr>
          <w:rFonts w:ascii="Palatino Linotype" w:hAnsi="Palatino Linotype"/>
          <w:i/>
          <w:color w:val="231F20"/>
        </w:rPr>
        <w:t>Rosh </w:t>
      </w:r>
      <w:r>
        <w:rPr>
          <w:color w:val="231F20"/>
        </w:rPr>
        <w:t>and </w:t>
      </w:r>
      <w:r>
        <w:rPr>
          <w:rFonts w:ascii="Palatino Linotype" w:hAnsi="Palatino Linotype"/>
          <w:i/>
          <w:color w:val="231F20"/>
          <w:spacing w:val="-8"/>
        </w:rPr>
        <w:t>Miktzo’a </w:t>
      </w:r>
      <w:r>
        <w:rPr>
          <w:rFonts w:ascii="Palatino Linotype" w:hAnsi="Palatino Linotype"/>
          <w:i/>
          <w:color w:val="231F20"/>
          <w:spacing w:val="-5"/>
        </w:rPr>
        <w:t>BeTorah</w:t>
      </w:r>
      <w:r>
        <w:rPr>
          <w:color w:val="231F20"/>
          <w:spacing w:val="-5"/>
        </w:rPr>
        <w:t>, </w:t>
      </w:r>
      <w:r>
        <w:rPr>
          <w:color w:val="231F20"/>
        </w:rPr>
        <w:t>they</w:t>
      </w:r>
      <w:r>
        <w:rPr>
          <w:color w:val="231F20"/>
          <w:spacing w:val="-23"/>
        </w:rPr>
        <w:t> </w:t>
      </w:r>
      <w:r>
        <w:rPr>
          <w:color w:val="231F20"/>
        </w:rPr>
        <w:t>would</w:t>
      </w:r>
      <w:r>
        <w:rPr>
          <w:color w:val="231F20"/>
          <w:spacing w:val="-22"/>
        </w:rPr>
        <w:t> </w:t>
      </w:r>
      <w:r>
        <w:rPr>
          <w:color w:val="231F20"/>
        </w:rPr>
        <w:t>be</w:t>
      </w:r>
      <w:r>
        <w:rPr>
          <w:color w:val="231F20"/>
          <w:spacing w:val="-23"/>
        </w:rPr>
        <w:t> </w:t>
      </w:r>
      <w:r>
        <w:rPr>
          <w:color w:val="231F20"/>
        </w:rPr>
        <w:t>obligated</w:t>
      </w:r>
      <w:r>
        <w:rPr>
          <w:color w:val="231F20"/>
          <w:spacing w:val="-22"/>
        </w:rPr>
        <w:t> </w:t>
      </w:r>
      <w:r>
        <w:rPr>
          <w:color w:val="231F20"/>
        </w:rPr>
        <w:t>to</w:t>
      </w:r>
      <w:r>
        <w:rPr>
          <w:color w:val="231F20"/>
          <w:spacing w:val="-23"/>
        </w:rPr>
        <w:t> </w:t>
      </w:r>
      <w:r>
        <w:rPr>
          <w:color w:val="231F20"/>
          <w:spacing w:val="-6"/>
        </w:rPr>
        <w:t>pay.</w:t>
      </w:r>
      <w:r>
        <w:rPr>
          <w:color w:val="231F20"/>
          <w:spacing w:val="-22"/>
        </w:rPr>
        <w:t> </w:t>
      </w:r>
      <w:r>
        <w:rPr>
          <w:rFonts w:ascii="Palatino Linotype" w:hAnsi="Palatino Linotype"/>
          <w:i/>
          <w:color w:val="231F20"/>
          <w:spacing w:val="-3"/>
        </w:rPr>
        <w:t>Nesivos</w:t>
      </w:r>
      <w:r>
        <w:rPr>
          <w:rFonts w:ascii="Palatino Linotype" w:hAnsi="Palatino Linotype"/>
          <w:i/>
          <w:color w:val="231F20"/>
          <w:spacing w:val="-22"/>
        </w:rPr>
        <w:t> </w:t>
      </w:r>
      <w:r>
        <w:rPr>
          <w:rFonts w:ascii="Palatino Linotype" w:hAnsi="Palatino Linotype"/>
          <w:i/>
          <w:color w:val="231F20"/>
          <w:spacing w:val="-4"/>
        </w:rPr>
        <w:t>Hamishpat</w:t>
      </w:r>
      <w:r>
        <w:rPr>
          <w:rFonts w:ascii="Palatino Linotype" w:hAnsi="Palatino Linotype"/>
          <w:i/>
          <w:color w:val="231F20"/>
          <w:spacing w:val="-22"/>
        </w:rPr>
        <w:t> </w:t>
      </w:r>
      <w:r>
        <w:rPr>
          <w:color w:val="231F20"/>
        </w:rPr>
        <w:t>(</w:t>
      </w:r>
      <w:r>
        <w:rPr>
          <w:rFonts w:ascii="Palatino Linotype" w:hAnsi="Palatino Linotype"/>
          <w:i/>
          <w:color w:val="231F20"/>
        </w:rPr>
        <w:t>Choshen</w:t>
      </w:r>
      <w:r>
        <w:rPr>
          <w:rFonts w:ascii="Palatino Linotype" w:hAnsi="Palatino Linotype"/>
          <w:i/>
          <w:color w:val="231F20"/>
          <w:spacing w:val="-22"/>
        </w:rPr>
        <w:t> </w:t>
      </w:r>
      <w:r>
        <w:rPr>
          <w:rFonts w:ascii="Palatino Linotype" w:hAnsi="Palatino Linotype"/>
          <w:i/>
          <w:color w:val="231F20"/>
          <w:spacing w:val="-3"/>
        </w:rPr>
        <w:t>Mishpat </w:t>
      </w:r>
      <w:r>
        <w:rPr>
          <w:rFonts w:ascii="Palatino Linotype" w:hAnsi="Palatino Linotype"/>
          <w:i/>
          <w:color w:val="231F20"/>
        </w:rPr>
        <w:t>Biurim </w:t>
      </w:r>
      <w:r>
        <w:rPr>
          <w:rFonts w:ascii="Palatino Linotype" w:hAnsi="Palatino Linotype"/>
          <w:i/>
          <w:color w:val="231F20"/>
          <w:spacing w:val="-3"/>
        </w:rPr>
        <w:t>siman </w:t>
      </w:r>
      <w:r>
        <w:rPr>
          <w:color w:val="231F20"/>
        </w:rPr>
        <w:t>17) argues that </w:t>
      </w:r>
      <w:r>
        <w:rPr>
          <w:rFonts w:ascii="Palatino Linotype" w:hAnsi="Palatino Linotype"/>
          <w:i/>
          <w:color w:val="231F20"/>
        </w:rPr>
        <w:t>Ran </w:t>
      </w:r>
      <w:r>
        <w:rPr>
          <w:color w:val="231F20"/>
        </w:rPr>
        <w:t>would not consider a momentary gain of </w:t>
      </w:r>
      <w:r>
        <w:rPr>
          <w:rFonts w:ascii="Palatino Linotype" w:hAnsi="Palatino Linotype"/>
          <w:i/>
          <w:color w:val="231F20"/>
        </w:rPr>
        <w:t>oseik bemitzvah </w:t>
      </w:r>
      <w:r>
        <w:rPr>
          <w:color w:val="231F20"/>
        </w:rPr>
        <w:t>enough to make the owner of the scroll a lessor and not a </w:t>
      </w:r>
      <w:r>
        <w:rPr>
          <w:color w:val="231F20"/>
          <w:spacing w:val="-3"/>
        </w:rPr>
        <w:t>lender. He </w:t>
      </w:r>
      <w:r>
        <w:rPr>
          <w:color w:val="231F20"/>
        </w:rPr>
        <w:t>argued that the case of the </w:t>
      </w:r>
      <w:r>
        <w:rPr>
          <w:rFonts w:ascii="Palatino Linotype" w:hAnsi="Palatino Linotype"/>
          <w:i/>
          <w:color w:val="231F20"/>
        </w:rPr>
        <w:t>Ran </w:t>
      </w:r>
      <w:r>
        <w:rPr>
          <w:color w:val="231F20"/>
        </w:rPr>
        <w:t>referred to</w:t>
      </w:r>
      <w:r>
        <w:rPr>
          <w:color w:val="231F20"/>
          <w:spacing w:val="-13"/>
        </w:rPr>
        <w:t> </w:t>
      </w:r>
      <w:r>
        <w:rPr>
          <w:color w:val="231F20"/>
        </w:rPr>
        <w:t>when</w:t>
      </w:r>
      <w:r>
        <w:rPr>
          <w:color w:val="231F20"/>
          <w:spacing w:val="-12"/>
        </w:rPr>
        <w:t> </w:t>
      </w:r>
      <w:r>
        <w:rPr>
          <w:color w:val="231F20"/>
        </w:rPr>
        <w:t>the</w:t>
      </w:r>
      <w:r>
        <w:rPr>
          <w:color w:val="231F20"/>
          <w:spacing w:val="-12"/>
        </w:rPr>
        <w:t> </w:t>
      </w:r>
      <w:r>
        <w:rPr>
          <w:color w:val="231F20"/>
        </w:rPr>
        <w:t>borrower</w:t>
      </w:r>
      <w:r>
        <w:rPr>
          <w:color w:val="231F20"/>
          <w:spacing w:val="-13"/>
        </w:rPr>
        <w:t> </w:t>
      </w:r>
      <w:r>
        <w:rPr>
          <w:color w:val="231F20"/>
        </w:rPr>
        <w:t>gave</w:t>
      </w:r>
      <w:r>
        <w:rPr>
          <w:color w:val="231F20"/>
          <w:spacing w:val="-12"/>
        </w:rPr>
        <w:t> </w:t>
      </w:r>
      <w:r>
        <w:rPr>
          <w:color w:val="231F20"/>
        </w:rPr>
        <w:t>an</w:t>
      </w:r>
      <w:r>
        <w:rPr>
          <w:color w:val="231F20"/>
          <w:spacing w:val="-12"/>
        </w:rPr>
        <w:t> </w:t>
      </w:r>
      <w:r>
        <w:rPr>
          <w:color w:val="231F20"/>
        </w:rPr>
        <w:t>animal</w:t>
      </w:r>
      <w:r>
        <w:rPr>
          <w:color w:val="231F20"/>
          <w:spacing w:val="-13"/>
        </w:rPr>
        <w:t> </w:t>
      </w:r>
      <w:r>
        <w:rPr>
          <w:color w:val="231F20"/>
        </w:rPr>
        <w:t>as</w:t>
      </w:r>
      <w:r>
        <w:rPr>
          <w:color w:val="231F20"/>
          <w:spacing w:val="-12"/>
        </w:rPr>
        <w:t> </w:t>
      </w:r>
      <w:r>
        <w:rPr>
          <w:color w:val="231F20"/>
        </w:rPr>
        <w:t>collateral</w:t>
      </w:r>
      <w:r>
        <w:rPr>
          <w:color w:val="231F20"/>
          <w:spacing w:val="-12"/>
        </w:rPr>
        <w:t> </w:t>
      </w:r>
      <w:r>
        <w:rPr>
          <w:color w:val="231F20"/>
        </w:rPr>
        <w:t>to</w:t>
      </w:r>
      <w:r>
        <w:rPr>
          <w:color w:val="231F20"/>
          <w:spacing w:val="-13"/>
        </w:rPr>
        <w:t> </w:t>
      </w:r>
      <w:r>
        <w:rPr>
          <w:color w:val="231F20"/>
        </w:rPr>
        <w:t>the</w:t>
      </w:r>
      <w:r>
        <w:rPr>
          <w:color w:val="231F20"/>
          <w:spacing w:val="-12"/>
        </w:rPr>
        <w:t> </w:t>
      </w:r>
      <w:r>
        <w:rPr>
          <w:color w:val="231F20"/>
        </w:rPr>
        <w:t>owner</w:t>
      </w:r>
      <w:r>
        <w:rPr>
          <w:color w:val="231F20"/>
          <w:spacing w:val="-12"/>
        </w:rPr>
        <w:t> </w:t>
      </w:r>
      <w:r>
        <w:rPr>
          <w:color w:val="231F20"/>
        </w:rPr>
        <w:t>of</w:t>
      </w:r>
      <w:r>
        <w:rPr>
          <w:color w:val="231F20"/>
          <w:spacing w:val="-13"/>
        </w:rPr>
        <w:t> </w:t>
      </w:r>
      <w:r>
        <w:rPr>
          <w:color w:val="231F20"/>
        </w:rPr>
        <w:t>the</w:t>
      </w:r>
    </w:p>
    <w:p>
      <w:pPr>
        <w:pStyle w:val="BodyText"/>
        <w:spacing w:line="312" w:lineRule="auto" w:before="44"/>
        <w:ind w:left="119" w:right="137"/>
        <w:jc w:val="both"/>
      </w:pPr>
      <w:r>
        <w:rPr>
          <w:color w:val="231F20"/>
        </w:rPr>
        <w:t>scroll. Whenever the owner of the scroll took care of the animal, he would</w:t>
      </w:r>
      <w:r>
        <w:rPr>
          <w:color w:val="231F20"/>
          <w:spacing w:val="-11"/>
        </w:rPr>
        <w:t> </w:t>
      </w:r>
      <w:r>
        <w:rPr>
          <w:color w:val="231F20"/>
        </w:rPr>
        <w:t>be</w:t>
      </w:r>
      <w:r>
        <w:rPr>
          <w:color w:val="231F20"/>
          <w:spacing w:val="-10"/>
        </w:rPr>
        <w:t> </w:t>
      </w:r>
      <w:r>
        <w:rPr>
          <w:color w:val="231F20"/>
        </w:rPr>
        <w:t>exempt</w:t>
      </w:r>
      <w:r>
        <w:rPr>
          <w:color w:val="231F20"/>
          <w:spacing w:val="-11"/>
        </w:rPr>
        <w:t> </w:t>
      </w:r>
      <w:r>
        <w:rPr>
          <w:color w:val="231F20"/>
        </w:rPr>
        <w:t>from</w:t>
      </w:r>
      <w:r>
        <w:rPr>
          <w:color w:val="231F20"/>
          <w:spacing w:val="-10"/>
        </w:rPr>
        <w:t> </w:t>
      </w:r>
      <w:r>
        <w:rPr>
          <w:color w:val="231F20"/>
        </w:rPr>
        <w:t>giving</w:t>
      </w:r>
      <w:r>
        <w:rPr>
          <w:color w:val="231F20"/>
          <w:spacing w:val="-11"/>
        </w:rPr>
        <w:t> </w:t>
      </w:r>
      <w:r>
        <w:rPr>
          <w:color w:val="231F20"/>
          <w:spacing w:val="-4"/>
        </w:rPr>
        <w:t>charity.</w:t>
      </w:r>
      <w:r>
        <w:rPr>
          <w:color w:val="231F20"/>
          <w:spacing w:val="-10"/>
        </w:rPr>
        <w:t> </w:t>
      </w:r>
      <w:r>
        <w:rPr>
          <w:color w:val="231F20"/>
        </w:rPr>
        <w:t>This</w:t>
      </w:r>
      <w:r>
        <w:rPr>
          <w:color w:val="231F20"/>
          <w:spacing w:val="-11"/>
        </w:rPr>
        <w:t> </w:t>
      </w:r>
      <w:r>
        <w:rPr>
          <w:color w:val="231F20"/>
        </w:rPr>
        <w:t>would</w:t>
      </w:r>
      <w:r>
        <w:rPr>
          <w:color w:val="231F20"/>
          <w:spacing w:val="-10"/>
        </w:rPr>
        <w:t> </w:t>
      </w:r>
      <w:r>
        <w:rPr>
          <w:color w:val="231F20"/>
        </w:rPr>
        <w:t>happen</w:t>
      </w:r>
      <w:r>
        <w:rPr>
          <w:color w:val="231F20"/>
          <w:spacing w:val="-10"/>
        </w:rPr>
        <w:t> </w:t>
      </w:r>
      <w:r>
        <w:rPr>
          <w:color w:val="231F20"/>
        </w:rPr>
        <w:t>often.</w:t>
      </w:r>
      <w:r>
        <w:rPr>
          <w:color w:val="231F20"/>
          <w:spacing w:val="-11"/>
        </w:rPr>
        <w:t> </w:t>
      </w:r>
      <w:r>
        <w:rPr>
          <w:color w:val="231F20"/>
        </w:rPr>
        <w:t>As</w:t>
      </w:r>
      <w:r>
        <w:rPr>
          <w:color w:val="231F20"/>
          <w:spacing w:val="-10"/>
        </w:rPr>
        <w:t> </w:t>
      </w:r>
      <w:r>
        <w:rPr>
          <w:color w:val="231F20"/>
        </w:rPr>
        <w:t>a result, he would not be considered a </w:t>
      </w:r>
      <w:r>
        <w:rPr>
          <w:color w:val="231F20"/>
          <w:spacing w:val="-3"/>
        </w:rPr>
        <w:t>lender. He </w:t>
      </w:r>
      <w:r>
        <w:rPr>
          <w:color w:val="231F20"/>
        </w:rPr>
        <w:t>would be</w:t>
      </w:r>
      <w:r>
        <w:rPr>
          <w:color w:val="231F20"/>
          <w:spacing w:val="-25"/>
        </w:rPr>
        <w:t> </w:t>
      </w:r>
      <w:r>
        <w:rPr>
          <w:color w:val="231F20"/>
        </w:rPr>
        <w:t>considered someone who received benefit from his action. </w:t>
      </w:r>
      <w:r>
        <w:rPr>
          <w:color w:val="231F20"/>
          <w:spacing w:val="-4"/>
        </w:rPr>
        <w:t>However, </w:t>
      </w:r>
      <w:r>
        <w:rPr>
          <w:color w:val="231F20"/>
        </w:rPr>
        <w:t>someone who</w:t>
      </w:r>
      <w:r>
        <w:rPr>
          <w:color w:val="231F20"/>
          <w:spacing w:val="-21"/>
        </w:rPr>
        <w:t> </w:t>
      </w:r>
      <w:r>
        <w:rPr>
          <w:color w:val="231F20"/>
        </w:rPr>
        <w:t>lends</w:t>
      </w:r>
      <w:r>
        <w:rPr>
          <w:color w:val="231F20"/>
          <w:spacing w:val="-20"/>
        </w:rPr>
        <w:t> </w:t>
      </w:r>
      <w:r>
        <w:rPr>
          <w:color w:val="231F20"/>
        </w:rPr>
        <w:t>out</w:t>
      </w:r>
      <w:r>
        <w:rPr>
          <w:color w:val="231F20"/>
          <w:spacing w:val="-21"/>
        </w:rPr>
        <w:t> </w:t>
      </w:r>
      <w:r>
        <w:rPr>
          <w:color w:val="231F20"/>
        </w:rPr>
        <w:t>an</w:t>
      </w:r>
      <w:r>
        <w:rPr>
          <w:color w:val="231F20"/>
          <w:spacing w:val="-20"/>
        </w:rPr>
        <w:t> </w:t>
      </w:r>
      <w:r>
        <w:rPr>
          <w:rFonts w:ascii="Palatino Linotype"/>
          <w:i/>
          <w:color w:val="231F20"/>
        </w:rPr>
        <w:t>esrog</w:t>
      </w:r>
      <w:r>
        <w:rPr>
          <w:rFonts w:ascii="Palatino Linotype"/>
          <w:i/>
          <w:color w:val="231F20"/>
          <w:spacing w:val="-21"/>
        </w:rPr>
        <w:t> </w:t>
      </w:r>
      <w:r>
        <w:rPr>
          <w:color w:val="231F20"/>
        </w:rPr>
        <w:t>or</w:t>
      </w:r>
      <w:r>
        <w:rPr>
          <w:color w:val="231F20"/>
          <w:spacing w:val="-20"/>
        </w:rPr>
        <w:t> </w:t>
      </w:r>
      <w:r>
        <w:rPr>
          <w:color w:val="231F20"/>
        </w:rPr>
        <w:t>a</w:t>
      </w:r>
      <w:r>
        <w:rPr>
          <w:color w:val="231F20"/>
          <w:spacing w:val="-21"/>
        </w:rPr>
        <w:t> </w:t>
      </w:r>
      <w:r>
        <w:rPr>
          <w:color w:val="231F20"/>
          <w:spacing w:val="-5"/>
        </w:rPr>
        <w:t>Torah</w:t>
      </w:r>
      <w:r>
        <w:rPr>
          <w:color w:val="231F20"/>
          <w:spacing w:val="-20"/>
        </w:rPr>
        <w:t> </w:t>
      </w:r>
      <w:r>
        <w:rPr>
          <w:color w:val="231F20"/>
        </w:rPr>
        <w:t>scroll</w:t>
      </w:r>
      <w:r>
        <w:rPr>
          <w:color w:val="231F20"/>
          <w:spacing w:val="-20"/>
        </w:rPr>
        <w:t> </w:t>
      </w:r>
      <w:r>
        <w:rPr>
          <w:color w:val="231F20"/>
        </w:rPr>
        <w:t>without</w:t>
      </w:r>
      <w:r>
        <w:rPr>
          <w:color w:val="231F20"/>
          <w:spacing w:val="-21"/>
        </w:rPr>
        <w:t> </w:t>
      </w:r>
      <w:r>
        <w:rPr>
          <w:color w:val="231F20"/>
        </w:rPr>
        <w:t>collateral</w:t>
      </w:r>
      <w:r>
        <w:rPr>
          <w:color w:val="231F20"/>
          <w:spacing w:val="-20"/>
        </w:rPr>
        <w:t> </w:t>
      </w:r>
      <w:r>
        <w:rPr>
          <w:color w:val="231F20"/>
        </w:rPr>
        <w:t>is</w:t>
      </w:r>
      <w:r>
        <w:rPr>
          <w:color w:val="231F20"/>
          <w:spacing w:val="-21"/>
        </w:rPr>
        <w:t> </w:t>
      </w:r>
      <w:r>
        <w:rPr>
          <w:color w:val="231F20"/>
        </w:rPr>
        <w:t>receiving</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2" w:lineRule="auto" w:before="1"/>
        <w:ind w:left="120" w:right="138"/>
        <w:jc w:val="both"/>
      </w:pPr>
      <w:r>
        <w:rPr>
          <w:color w:val="231F20"/>
        </w:rPr>
        <w:t>minimal benefit. </w:t>
      </w:r>
      <w:r>
        <w:rPr>
          <w:color w:val="231F20"/>
          <w:spacing w:val="-3"/>
        </w:rPr>
        <w:t>He </w:t>
      </w:r>
      <w:r>
        <w:rPr>
          <w:color w:val="231F20"/>
        </w:rPr>
        <w:t>is only exempt from charity </w:t>
      </w:r>
      <w:r>
        <w:rPr>
          <w:color w:val="231F20"/>
          <w:spacing w:val="-3"/>
        </w:rPr>
        <w:t>at </w:t>
      </w:r>
      <w:r>
        <w:rPr>
          <w:color w:val="231F20"/>
        </w:rPr>
        <w:t>the moment he lends the object. As a result, the transaction would be considered </w:t>
      </w:r>
      <w:r>
        <w:rPr>
          <w:rFonts w:ascii="Palatino Linotype" w:hAnsi="Palatino Linotype"/>
          <w:i/>
          <w:color w:val="231F20"/>
          <w:spacing w:val="-3"/>
        </w:rPr>
        <w:t>she’eilah</w:t>
      </w:r>
      <w:r>
        <w:rPr>
          <w:color w:val="231F20"/>
          <w:spacing w:val="-3"/>
        </w:rPr>
        <w:t>—borrowing—and</w:t>
      </w:r>
      <w:r>
        <w:rPr>
          <w:color w:val="231F20"/>
          <w:spacing w:val="-16"/>
        </w:rPr>
        <w:t> </w:t>
      </w:r>
      <w:r>
        <w:rPr>
          <w:color w:val="231F20"/>
        </w:rPr>
        <w:t>the</w:t>
      </w:r>
      <w:r>
        <w:rPr>
          <w:color w:val="231F20"/>
          <w:spacing w:val="-16"/>
        </w:rPr>
        <w:t> </w:t>
      </w:r>
      <w:r>
        <w:rPr>
          <w:color w:val="231F20"/>
        </w:rPr>
        <w:t>borrower</w:t>
      </w:r>
      <w:r>
        <w:rPr>
          <w:color w:val="231F20"/>
          <w:spacing w:val="-15"/>
        </w:rPr>
        <w:t> </w:t>
      </w:r>
      <w:r>
        <w:rPr>
          <w:color w:val="231F20"/>
        </w:rPr>
        <w:t>would</w:t>
      </w:r>
      <w:r>
        <w:rPr>
          <w:color w:val="231F20"/>
          <w:spacing w:val="-16"/>
        </w:rPr>
        <w:t> </w:t>
      </w:r>
      <w:r>
        <w:rPr>
          <w:color w:val="231F20"/>
        </w:rPr>
        <w:t>be</w:t>
      </w:r>
      <w:r>
        <w:rPr>
          <w:color w:val="231F20"/>
          <w:spacing w:val="-15"/>
        </w:rPr>
        <w:t> </w:t>
      </w:r>
      <w:r>
        <w:rPr>
          <w:color w:val="231F20"/>
        </w:rPr>
        <w:t>responsible</w:t>
      </w:r>
      <w:r>
        <w:rPr>
          <w:color w:val="231F20"/>
          <w:spacing w:val="-16"/>
        </w:rPr>
        <w:t> </w:t>
      </w:r>
      <w:r>
        <w:rPr>
          <w:color w:val="231F20"/>
        </w:rPr>
        <w:t>for</w:t>
      </w:r>
      <w:r>
        <w:rPr>
          <w:color w:val="231F20"/>
          <w:spacing w:val="-15"/>
        </w:rPr>
        <w:t> </w:t>
      </w:r>
      <w:r>
        <w:rPr>
          <w:color w:val="231F20"/>
        </w:rPr>
        <w:t>all damages, even those caused by </w:t>
      </w:r>
      <w:r>
        <w:rPr>
          <w:rFonts w:ascii="Palatino Linotype" w:hAnsi="Palatino Linotype"/>
          <w:i/>
          <w:color w:val="231F20"/>
        </w:rPr>
        <w:t>oness </w:t>
      </w:r>
      <w:r>
        <w:rPr>
          <w:color w:val="231F20"/>
        </w:rPr>
        <w:t>(</w:t>
      </w:r>
      <w:r>
        <w:rPr>
          <w:rFonts w:ascii="Palatino Linotype" w:hAnsi="Palatino Linotype"/>
          <w:i/>
          <w:color w:val="231F20"/>
        </w:rPr>
        <w:t>Heichalei</w:t>
      </w:r>
      <w:r>
        <w:rPr>
          <w:rFonts w:ascii="Palatino Linotype" w:hAnsi="Palatino Linotype"/>
          <w:i/>
          <w:color w:val="231F20"/>
          <w:spacing w:val="-28"/>
        </w:rPr>
        <w:t> </w:t>
      </w:r>
      <w:r>
        <w:rPr>
          <w:rFonts w:ascii="Palatino Linotype" w:hAnsi="Palatino Linotype"/>
          <w:i/>
          <w:color w:val="231F20"/>
          <w:spacing w:val="-5"/>
        </w:rPr>
        <w:t>HaTorah</w:t>
      </w:r>
      <w:r>
        <w:rPr>
          <w:color w:val="231F20"/>
          <w:spacing w:val="-5"/>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7" w:hanging="1"/>
        <w:jc w:val="center"/>
        <w:rPr>
          <w:rFonts w:ascii="Cambria"/>
          <w:b/>
          <w:sz w:val="32"/>
        </w:rPr>
      </w:pPr>
      <w:r>
        <w:rPr>
          <w:rFonts w:ascii="Cambria"/>
          <w:b/>
          <w:color w:val="231F20"/>
          <w:spacing w:val="-11"/>
          <w:w w:val="95"/>
          <w:sz w:val="32"/>
        </w:rPr>
        <w:t>Was </w:t>
      </w:r>
      <w:r>
        <w:rPr>
          <w:rFonts w:ascii="Cambria"/>
          <w:b/>
          <w:color w:val="231F20"/>
          <w:w w:val="95"/>
          <w:sz w:val="32"/>
        </w:rPr>
        <w:t>the Husband Allowed to</w:t>
      </w:r>
      <w:r>
        <w:rPr>
          <w:rFonts w:ascii="Cambria"/>
          <w:b/>
          <w:color w:val="231F20"/>
          <w:spacing w:val="-35"/>
          <w:w w:val="95"/>
          <w:sz w:val="32"/>
        </w:rPr>
        <w:t> </w:t>
      </w:r>
      <w:r>
        <w:rPr>
          <w:rFonts w:ascii="Cambria"/>
          <w:b/>
          <w:color w:val="231F20"/>
          <w:w w:val="95"/>
          <w:sz w:val="32"/>
        </w:rPr>
        <w:t>Deduct from the Kesubah Because His </w:t>
      </w:r>
      <w:r>
        <w:rPr>
          <w:rFonts w:ascii="Cambria"/>
          <w:b/>
          <w:color w:val="231F20"/>
          <w:spacing w:val="-5"/>
          <w:w w:val="95"/>
          <w:sz w:val="32"/>
        </w:rPr>
        <w:t>Wife </w:t>
      </w:r>
      <w:r>
        <w:rPr>
          <w:rFonts w:ascii="Cambria"/>
          <w:b/>
          <w:color w:val="231F20"/>
          <w:spacing w:val="-3"/>
          <w:sz w:val="32"/>
        </w:rPr>
        <w:t>Had</w:t>
      </w:r>
      <w:r>
        <w:rPr>
          <w:rFonts w:ascii="Cambria"/>
          <w:b/>
          <w:color w:val="231F20"/>
          <w:spacing w:val="-29"/>
          <w:sz w:val="32"/>
        </w:rPr>
        <w:t> </w:t>
      </w:r>
      <w:r>
        <w:rPr>
          <w:rFonts w:ascii="Cambria"/>
          <w:b/>
          <w:color w:val="231F20"/>
          <w:sz w:val="32"/>
        </w:rPr>
        <w:t>Lost</w:t>
      </w:r>
      <w:r>
        <w:rPr>
          <w:rFonts w:ascii="Cambria"/>
          <w:b/>
          <w:color w:val="231F20"/>
          <w:spacing w:val="-28"/>
          <w:sz w:val="32"/>
        </w:rPr>
        <w:t> </w:t>
      </w:r>
      <w:r>
        <w:rPr>
          <w:rFonts w:ascii="Cambria"/>
          <w:b/>
          <w:color w:val="231F20"/>
          <w:sz w:val="32"/>
        </w:rPr>
        <w:t>Some</w:t>
      </w:r>
      <w:r>
        <w:rPr>
          <w:rFonts w:ascii="Cambria"/>
          <w:b/>
          <w:color w:val="231F20"/>
          <w:spacing w:val="-28"/>
          <w:sz w:val="32"/>
        </w:rPr>
        <w:t> </w:t>
      </w:r>
      <w:r>
        <w:rPr>
          <w:rFonts w:ascii="Cambria"/>
          <w:b/>
          <w:color w:val="231F20"/>
          <w:sz w:val="32"/>
        </w:rPr>
        <w:t>of</w:t>
      </w:r>
      <w:r>
        <w:rPr>
          <w:rFonts w:ascii="Cambria"/>
          <w:b/>
          <w:color w:val="231F20"/>
          <w:spacing w:val="-29"/>
          <w:sz w:val="32"/>
        </w:rPr>
        <w:t> </w:t>
      </w:r>
      <w:r>
        <w:rPr>
          <w:rFonts w:ascii="Cambria"/>
          <w:b/>
          <w:color w:val="231F20"/>
          <w:sz w:val="32"/>
        </w:rPr>
        <w:t>His</w:t>
      </w:r>
      <w:r>
        <w:rPr>
          <w:rFonts w:ascii="Cambria"/>
          <w:b/>
          <w:color w:val="231F20"/>
          <w:spacing w:val="-28"/>
          <w:sz w:val="32"/>
        </w:rPr>
        <w:t> </w:t>
      </w:r>
      <w:r>
        <w:rPr>
          <w:rFonts w:ascii="Cambria"/>
          <w:b/>
          <w:color w:val="231F20"/>
          <w:sz w:val="32"/>
        </w:rPr>
        <w:t>Jewelry?</w:t>
      </w:r>
    </w:p>
    <w:p>
      <w:pPr>
        <w:pStyle w:val="BodyText"/>
        <w:rPr>
          <w:rFonts w:ascii="Cambria"/>
          <w:b/>
          <w:sz w:val="44"/>
        </w:rPr>
      </w:pPr>
    </w:p>
    <w:p>
      <w:pPr>
        <w:pStyle w:val="BodyText"/>
        <w:spacing w:line="309" w:lineRule="auto" w:before="275"/>
        <w:ind w:left="120" w:right="137"/>
        <w:jc w:val="both"/>
      </w:pPr>
      <w:r>
        <w:rPr>
          <w:color w:val="231F20"/>
        </w:rPr>
        <w:t>Three hundred years </w:t>
      </w:r>
      <w:r>
        <w:rPr>
          <w:color w:val="231F20"/>
          <w:spacing w:val="-3"/>
        </w:rPr>
        <w:t>ago, </w:t>
      </w:r>
      <w:r>
        <w:rPr>
          <w:color w:val="231F20"/>
        </w:rPr>
        <w:t>a painful dispute was argued before the leading</w:t>
      </w:r>
      <w:r>
        <w:rPr>
          <w:color w:val="231F20"/>
          <w:spacing w:val="-18"/>
        </w:rPr>
        <w:t> </w:t>
      </w:r>
      <w:r>
        <w:rPr>
          <w:color w:val="231F20"/>
        </w:rPr>
        <w:t>rabbi</w:t>
      </w:r>
      <w:r>
        <w:rPr>
          <w:color w:val="231F20"/>
          <w:spacing w:val="-17"/>
        </w:rPr>
        <w:t> </w:t>
      </w:r>
      <w:r>
        <w:rPr>
          <w:color w:val="231F20"/>
        </w:rPr>
        <w:t>in</w:t>
      </w:r>
      <w:r>
        <w:rPr>
          <w:color w:val="231F20"/>
          <w:spacing w:val="-17"/>
        </w:rPr>
        <w:t> </w:t>
      </w:r>
      <w:r>
        <w:rPr>
          <w:color w:val="231F20"/>
        </w:rPr>
        <w:t>Egypt,</w:t>
      </w:r>
      <w:r>
        <w:rPr>
          <w:color w:val="231F20"/>
          <w:spacing w:val="-17"/>
        </w:rPr>
        <w:t> </w:t>
      </w:r>
      <w:r>
        <w:rPr>
          <w:color w:val="231F20"/>
        </w:rPr>
        <w:t>Rav</w:t>
      </w:r>
      <w:r>
        <w:rPr>
          <w:color w:val="231F20"/>
          <w:spacing w:val="-18"/>
        </w:rPr>
        <w:t> </w:t>
      </w:r>
      <w:r>
        <w:rPr>
          <w:color w:val="231F20"/>
          <w:spacing w:val="-3"/>
        </w:rPr>
        <w:t>Avraham</w:t>
      </w:r>
      <w:r>
        <w:rPr>
          <w:color w:val="231F20"/>
          <w:spacing w:val="-17"/>
        </w:rPr>
        <w:t> </w:t>
      </w:r>
      <w:r>
        <w:rPr>
          <w:color w:val="231F20"/>
        </w:rPr>
        <w:t>ben</w:t>
      </w:r>
      <w:r>
        <w:rPr>
          <w:color w:val="231F20"/>
          <w:spacing w:val="-17"/>
        </w:rPr>
        <w:t> </w:t>
      </w:r>
      <w:r>
        <w:rPr>
          <w:color w:val="231F20"/>
        </w:rPr>
        <w:t>Mordechai</w:t>
      </w:r>
      <w:r>
        <w:rPr>
          <w:color w:val="231F20"/>
          <w:spacing w:val="-17"/>
        </w:rPr>
        <w:t> </w:t>
      </w:r>
      <w:r>
        <w:rPr>
          <w:color w:val="231F20"/>
        </w:rPr>
        <w:t>HaLeivi,</w:t>
      </w:r>
      <w:r>
        <w:rPr>
          <w:color w:val="231F20"/>
          <w:spacing w:val="-18"/>
        </w:rPr>
        <w:t> </w:t>
      </w:r>
      <w:r>
        <w:rPr>
          <w:color w:val="231F20"/>
        </w:rPr>
        <w:t>author of the work </w:t>
      </w:r>
      <w:r>
        <w:rPr>
          <w:rFonts w:ascii="Palatino Linotype"/>
          <w:i/>
          <w:color w:val="231F20"/>
        </w:rPr>
        <w:t>Ginas </w:t>
      </w:r>
      <w:r>
        <w:rPr>
          <w:rFonts w:ascii="Palatino Linotype"/>
          <w:i/>
          <w:color w:val="231F20"/>
          <w:spacing w:val="-5"/>
        </w:rPr>
        <w:t>Veradim</w:t>
      </w:r>
      <w:r>
        <w:rPr>
          <w:color w:val="231F20"/>
          <w:spacing w:val="-5"/>
        </w:rPr>
        <w:t>. </w:t>
      </w:r>
      <w:r>
        <w:rPr>
          <w:color w:val="231F20"/>
        </w:rPr>
        <w:t>The lead disputant was a husband who was a jewelry merchant. </w:t>
      </w:r>
      <w:r>
        <w:rPr>
          <w:color w:val="231F20"/>
          <w:spacing w:val="-3"/>
        </w:rPr>
        <w:t>He </w:t>
      </w:r>
      <w:r>
        <w:rPr>
          <w:color w:val="231F20"/>
        </w:rPr>
        <w:t>would make necklaces, bracelets, and rings,</w:t>
      </w:r>
      <w:r>
        <w:rPr>
          <w:color w:val="231F20"/>
          <w:spacing w:val="-27"/>
        </w:rPr>
        <w:t> </w:t>
      </w:r>
      <w:r>
        <w:rPr>
          <w:color w:val="231F20"/>
        </w:rPr>
        <w:t>and</w:t>
      </w:r>
      <w:r>
        <w:rPr>
          <w:color w:val="231F20"/>
          <w:spacing w:val="-26"/>
        </w:rPr>
        <w:t> </w:t>
      </w:r>
      <w:r>
        <w:rPr>
          <w:color w:val="231F20"/>
        </w:rPr>
        <w:t>he</w:t>
      </w:r>
      <w:r>
        <w:rPr>
          <w:color w:val="231F20"/>
          <w:spacing w:val="-27"/>
        </w:rPr>
        <w:t> </w:t>
      </w:r>
      <w:r>
        <w:rPr>
          <w:color w:val="231F20"/>
        </w:rPr>
        <w:t>would</w:t>
      </w:r>
      <w:r>
        <w:rPr>
          <w:color w:val="231F20"/>
          <w:spacing w:val="-26"/>
        </w:rPr>
        <w:t> </w:t>
      </w:r>
      <w:r>
        <w:rPr>
          <w:color w:val="231F20"/>
        </w:rPr>
        <w:t>sell</w:t>
      </w:r>
      <w:r>
        <w:rPr>
          <w:color w:val="231F20"/>
          <w:spacing w:val="-26"/>
        </w:rPr>
        <w:t> </w:t>
      </w:r>
      <w:r>
        <w:rPr>
          <w:color w:val="231F20"/>
        </w:rPr>
        <w:t>them.</w:t>
      </w:r>
      <w:r>
        <w:rPr>
          <w:color w:val="231F20"/>
          <w:spacing w:val="-27"/>
        </w:rPr>
        <w:t> </w:t>
      </w:r>
      <w:r>
        <w:rPr>
          <w:color w:val="231F20"/>
        </w:rPr>
        <w:t>His</w:t>
      </w:r>
      <w:r>
        <w:rPr>
          <w:color w:val="231F20"/>
          <w:spacing w:val="-26"/>
        </w:rPr>
        <w:t> </w:t>
      </w:r>
      <w:r>
        <w:rPr>
          <w:color w:val="231F20"/>
        </w:rPr>
        <w:t>wife</w:t>
      </w:r>
      <w:r>
        <w:rPr>
          <w:color w:val="231F20"/>
          <w:spacing w:val="-27"/>
        </w:rPr>
        <w:t> </w:t>
      </w:r>
      <w:r>
        <w:rPr>
          <w:color w:val="231F20"/>
        </w:rPr>
        <w:t>loved</w:t>
      </w:r>
      <w:r>
        <w:rPr>
          <w:color w:val="231F20"/>
          <w:spacing w:val="-26"/>
        </w:rPr>
        <w:t> </w:t>
      </w:r>
      <w:r>
        <w:rPr>
          <w:color w:val="231F20"/>
        </w:rPr>
        <w:t>jewelry.</w:t>
      </w:r>
      <w:r>
        <w:rPr>
          <w:color w:val="231F20"/>
          <w:spacing w:val="-26"/>
        </w:rPr>
        <w:t> </w:t>
      </w:r>
      <w:r>
        <w:rPr>
          <w:color w:val="231F20"/>
        </w:rPr>
        <w:t>She</w:t>
      </w:r>
      <w:r>
        <w:rPr>
          <w:color w:val="231F20"/>
          <w:spacing w:val="-27"/>
        </w:rPr>
        <w:t> </w:t>
      </w:r>
      <w:r>
        <w:rPr>
          <w:color w:val="231F20"/>
        </w:rPr>
        <w:t>would</w:t>
      </w:r>
      <w:r>
        <w:rPr>
          <w:color w:val="231F20"/>
          <w:spacing w:val="-26"/>
        </w:rPr>
        <w:t> </w:t>
      </w:r>
      <w:r>
        <w:rPr>
          <w:color w:val="231F20"/>
        </w:rPr>
        <w:t>often borrow the pieces and wear them. She often lost them. The husband controlled himself for </w:t>
      </w:r>
      <w:r>
        <w:rPr>
          <w:color w:val="231F20"/>
          <w:spacing w:val="-3"/>
        </w:rPr>
        <w:t>many </w:t>
      </w:r>
      <w:r>
        <w:rPr>
          <w:color w:val="231F20"/>
        </w:rPr>
        <w:t>years. </w:t>
      </w:r>
      <w:r>
        <w:rPr>
          <w:color w:val="231F20"/>
          <w:spacing w:val="-3"/>
        </w:rPr>
        <w:t>He </w:t>
      </w:r>
      <w:r>
        <w:rPr>
          <w:color w:val="231F20"/>
        </w:rPr>
        <w:t>kept asking nicely that she</w:t>
      </w:r>
      <w:r>
        <w:rPr>
          <w:color w:val="231F20"/>
          <w:spacing w:val="-24"/>
        </w:rPr>
        <w:t> </w:t>
      </w:r>
      <w:r>
        <w:rPr>
          <w:color w:val="231F20"/>
        </w:rPr>
        <w:t>be more careful. Eventually he lost his patience. </w:t>
      </w:r>
      <w:r>
        <w:rPr>
          <w:color w:val="231F20"/>
          <w:spacing w:val="-3"/>
        </w:rPr>
        <w:t>He </w:t>
      </w:r>
      <w:r>
        <w:rPr>
          <w:color w:val="231F20"/>
        </w:rPr>
        <w:t>was very upset for all</w:t>
      </w:r>
      <w:r>
        <w:rPr>
          <w:color w:val="231F20"/>
          <w:spacing w:val="-7"/>
        </w:rPr>
        <w:t> </w:t>
      </w:r>
      <w:r>
        <w:rPr>
          <w:color w:val="231F20"/>
        </w:rPr>
        <w:t>the</w:t>
      </w:r>
      <w:r>
        <w:rPr>
          <w:color w:val="231F20"/>
          <w:spacing w:val="-6"/>
        </w:rPr>
        <w:t> </w:t>
      </w:r>
      <w:r>
        <w:rPr>
          <w:color w:val="231F20"/>
        </w:rPr>
        <w:t>precious</w:t>
      </w:r>
      <w:r>
        <w:rPr>
          <w:color w:val="231F20"/>
          <w:spacing w:val="-6"/>
        </w:rPr>
        <w:t> </w:t>
      </w:r>
      <w:r>
        <w:rPr>
          <w:color w:val="231F20"/>
        </w:rPr>
        <w:t>items</w:t>
      </w:r>
      <w:r>
        <w:rPr>
          <w:color w:val="231F20"/>
          <w:spacing w:val="-6"/>
        </w:rPr>
        <w:t> </w:t>
      </w:r>
      <w:r>
        <w:rPr>
          <w:color w:val="231F20"/>
        </w:rPr>
        <w:t>she</w:t>
      </w:r>
      <w:r>
        <w:rPr>
          <w:color w:val="231F20"/>
          <w:spacing w:val="-7"/>
        </w:rPr>
        <w:t> </w:t>
      </w:r>
      <w:r>
        <w:rPr>
          <w:color w:val="231F20"/>
        </w:rPr>
        <w:t>had</w:t>
      </w:r>
      <w:r>
        <w:rPr>
          <w:color w:val="231F20"/>
          <w:spacing w:val="-6"/>
        </w:rPr>
        <w:t> </w:t>
      </w:r>
      <w:r>
        <w:rPr>
          <w:color w:val="231F20"/>
        </w:rPr>
        <w:t>lost.</w:t>
      </w:r>
      <w:r>
        <w:rPr>
          <w:color w:val="231F20"/>
          <w:spacing w:val="-6"/>
        </w:rPr>
        <w:t> </w:t>
      </w:r>
      <w:r>
        <w:rPr>
          <w:color w:val="231F20"/>
        </w:rPr>
        <w:t>The</w:t>
      </w:r>
      <w:r>
        <w:rPr>
          <w:color w:val="231F20"/>
          <w:spacing w:val="-6"/>
        </w:rPr>
        <w:t> </w:t>
      </w:r>
      <w:r>
        <w:rPr>
          <w:color w:val="231F20"/>
        </w:rPr>
        <w:t>frustration</w:t>
      </w:r>
      <w:r>
        <w:rPr>
          <w:color w:val="231F20"/>
          <w:spacing w:val="-7"/>
        </w:rPr>
        <w:t> </w:t>
      </w:r>
      <w:r>
        <w:rPr>
          <w:color w:val="231F20"/>
        </w:rPr>
        <w:t>of</w:t>
      </w:r>
      <w:r>
        <w:rPr>
          <w:color w:val="231F20"/>
          <w:spacing w:val="-6"/>
        </w:rPr>
        <w:t> </w:t>
      </w:r>
      <w:r>
        <w:rPr>
          <w:color w:val="231F20"/>
        </w:rPr>
        <w:t>years</w:t>
      </w:r>
      <w:r>
        <w:rPr>
          <w:color w:val="231F20"/>
          <w:spacing w:val="-6"/>
        </w:rPr>
        <w:t> </w:t>
      </w:r>
      <w:r>
        <w:rPr>
          <w:color w:val="231F20"/>
        </w:rPr>
        <w:t>emerged. </w:t>
      </w:r>
      <w:r>
        <w:rPr>
          <w:color w:val="231F20"/>
          <w:spacing w:val="-3"/>
        </w:rPr>
        <w:t>He </w:t>
      </w:r>
      <w:r>
        <w:rPr>
          <w:color w:val="231F20"/>
        </w:rPr>
        <w:t>decided to divorce </w:t>
      </w:r>
      <w:r>
        <w:rPr>
          <w:color w:val="231F20"/>
          <w:spacing w:val="-4"/>
        </w:rPr>
        <w:t>her. </w:t>
      </w:r>
      <w:r>
        <w:rPr>
          <w:color w:val="231F20"/>
          <w:spacing w:val="-3"/>
        </w:rPr>
        <w:t>He </w:t>
      </w:r>
      <w:r>
        <w:rPr>
          <w:color w:val="231F20"/>
        </w:rPr>
        <w:t>demanded the right to deduct the value of all the jewelry pieces she had lost from her</w:t>
      </w:r>
      <w:r>
        <w:rPr>
          <w:color w:val="231F20"/>
          <w:spacing w:val="-37"/>
        </w:rPr>
        <w:t> </w:t>
      </w:r>
      <w:r>
        <w:rPr>
          <w:rFonts w:ascii="Palatino Linotype"/>
          <w:i/>
          <w:color w:val="231F20"/>
        </w:rPr>
        <w:t>kesubah</w:t>
      </w:r>
      <w:r>
        <w:rPr>
          <w:color w:val="231F20"/>
        </w:rPr>
        <w:t>.</w:t>
      </w:r>
    </w:p>
    <w:p>
      <w:pPr>
        <w:pStyle w:val="BodyText"/>
        <w:spacing w:line="307" w:lineRule="auto"/>
        <w:ind w:left="120" w:right="136" w:firstLine="360"/>
        <w:jc w:val="both"/>
      </w:pPr>
      <w:r>
        <w:rPr>
          <w:color w:val="231F20"/>
        </w:rPr>
        <w:t>Our </w:t>
      </w:r>
      <w:r>
        <w:rPr>
          <w:rFonts w:ascii="Palatino Linotype" w:hAnsi="Palatino Linotype"/>
          <w:i/>
          <w:color w:val="231F20"/>
        </w:rPr>
        <w:t>Gemara </w:t>
      </w:r>
      <w:r>
        <w:rPr>
          <w:color w:val="231F20"/>
        </w:rPr>
        <w:t>teaches that a borrower—a </w:t>
      </w:r>
      <w:r>
        <w:rPr>
          <w:rFonts w:ascii="Palatino Linotype" w:hAnsi="Palatino Linotype"/>
          <w:i/>
          <w:color w:val="231F20"/>
          <w:spacing w:val="-6"/>
        </w:rPr>
        <w:t>sho’eil</w:t>
      </w:r>
      <w:r>
        <w:rPr>
          <w:color w:val="231F20"/>
          <w:spacing w:val="-6"/>
        </w:rPr>
        <w:t>—is </w:t>
      </w:r>
      <w:r>
        <w:rPr>
          <w:color w:val="231F20"/>
        </w:rPr>
        <w:t>responsible for loss due to negligence, theft, misplacing, and even an act of God such the animal suddenly breaking a leg, getting captured, or dying. She had been a borrower of his jewelry. She had negligently lost the items. </w:t>
      </w:r>
      <w:r>
        <w:rPr>
          <w:color w:val="231F20"/>
          <w:spacing w:val="-3"/>
        </w:rPr>
        <w:t>He </w:t>
      </w:r>
      <w:r>
        <w:rPr>
          <w:color w:val="231F20"/>
        </w:rPr>
        <w:t>therefore demanded reimbursement. She argued that</w:t>
      </w:r>
      <w:r>
        <w:rPr>
          <w:color w:val="231F20"/>
          <w:spacing w:val="23"/>
        </w:rPr>
        <w:t> </w:t>
      </w:r>
      <w:r>
        <w:rPr>
          <w:color w:val="231F20"/>
        </w:rPr>
        <w:t>based</w:t>
      </w:r>
      <w:r>
        <w:rPr>
          <w:color w:val="231F20"/>
          <w:spacing w:val="24"/>
        </w:rPr>
        <w:t> </w:t>
      </w:r>
      <w:r>
        <w:rPr>
          <w:color w:val="231F20"/>
        </w:rPr>
        <w:t>on</w:t>
      </w:r>
      <w:r>
        <w:rPr>
          <w:color w:val="231F20"/>
          <w:spacing w:val="23"/>
        </w:rPr>
        <w:t> </w:t>
      </w:r>
      <w:r>
        <w:rPr>
          <w:color w:val="231F20"/>
        </w:rPr>
        <w:t>our</w:t>
      </w:r>
      <w:r>
        <w:rPr>
          <w:color w:val="231F20"/>
          <w:spacing w:val="24"/>
        </w:rPr>
        <w:t> </w:t>
      </w:r>
      <w:r>
        <w:rPr>
          <w:rFonts w:ascii="Palatino Linotype" w:hAnsi="Palatino Linotype"/>
          <w:i/>
          <w:color w:val="231F20"/>
        </w:rPr>
        <w:t>daf</w:t>
      </w:r>
      <w:r>
        <w:rPr>
          <w:rFonts w:ascii="Palatino Linotype" w:hAnsi="Palatino Linotype"/>
          <w:i/>
          <w:color w:val="231F20"/>
          <w:spacing w:val="24"/>
        </w:rPr>
        <w:t> </w:t>
      </w:r>
      <w:r>
        <w:rPr>
          <w:color w:val="231F20"/>
        </w:rPr>
        <w:t>she</w:t>
      </w:r>
      <w:r>
        <w:rPr>
          <w:color w:val="231F20"/>
          <w:spacing w:val="23"/>
        </w:rPr>
        <w:t> </w:t>
      </w:r>
      <w:r>
        <w:rPr>
          <w:color w:val="231F20"/>
        </w:rPr>
        <w:t>was</w:t>
      </w:r>
      <w:r>
        <w:rPr>
          <w:color w:val="231F20"/>
          <w:spacing w:val="24"/>
        </w:rPr>
        <w:t> </w:t>
      </w:r>
      <w:r>
        <w:rPr>
          <w:color w:val="231F20"/>
        </w:rPr>
        <w:t>not</w:t>
      </w:r>
      <w:r>
        <w:rPr>
          <w:color w:val="231F20"/>
          <w:spacing w:val="23"/>
        </w:rPr>
        <w:t> </w:t>
      </w:r>
      <w:r>
        <w:rPr>
          <w:color w:val="231F20"/>
        </w:rPr>
        <w:t>responsible</w:t>
      </w:r>
      <w:r>
        <w:rPr>
          <w:color w:val="231F20"/>
          <w:spacing w:val="24"/>
        </w:rPr>
        <w:t> </w:t>
      </w:r>
      <w:r>
        <w:rPr>
          <w:color w:val="231F20"/>
        </w:rPr>
        <w:t>for</w:t>
      </w:r>
      <w:r>
        <w:rPr>
          <w:color w:val="231F20"/>
          <w:spacing w:val="24"/>
        </w:rPr>
        <w:t> </w:t>
      </w:r>
      <w:r>
        <w:rPr>
          <w:color w:val="231F20"/>
          <w:spacing w:val="-3"/>
        </w:rPr>
        <w:t>any</w:t>
      </w:r>
      <w:r>
        <w:rPr>
          <w:color w:val="231F20"/>
          <w:spacing w:val="23"/>
        </w:rPr>
        <w:t> </w:t>
      </w:r>
      <w:r>
        <w:rPr>
          <w:color w:val="231F20"/>
        </w:rPr>
        <w:t>losses.</w:t>
      </w:r>
      <w:r>
        <w:rPr>
          <w:color w:val="231F20"/>
          <w:spacing w:val="24"/>
        </w:rPr>
        <w:t> </w:t>
      </w:r>
      <w:r>
        <w:rPr>
          <w:color w:val="231F20"/>
        </w:rPr>
        <w:t>Our</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7" w:lineRule="auto"/>
        <w:ind w:left="120" w:right="136"/>
        <w:jc w:val="both"/>
      </w:pPr>
      <w:r>
        <w:rPr>
          <w:rFonts w:ascii="Palatino Linotype" w:hAnsi="Palatino Linotype"/>
          <w:i/>
          <w:color w:val="231F20"/>
        </w:rPr>
        <w:t>Gemara </w:t>
      </w:r>
      <w:r>
        <w:rPr>
          <w:color w:val="231F20"/>
        </w:rPr>
        <w:t>teaches that while a borrower is usually highly liable, if the owner of the borrowed item was hired by the borrower (at the time of the borrowing), the borrower would not have to pay if the item was</w:t>
      </w:r>
      <w:r>
        <w:rPr>
          <w:color w:val="231F20"/>
          <w:spacing w:val="-13"/>
        </w:rPr>
        <w:t> </w:t>
      </w:r>
      <w:r>
        <w:rPr>
          <w:color w:val="231F20"/>
        </w:rPr>
        <w:t>damaged</w:t>
      </w:r>
      <w:r>
        <w:rPr>
          <w:color w:val="231F20"/>
          <w:spacing w:val="-13"/>
        </w:rPr>
        <w:t> </w:t>
      </w:r>
      <w:r>
        <w:rPr>
          <w:color w:val="231F20"/>
        </w:rPr>
        <w:t>or</w:t>
      </w:r>
      <w:r>
        <w:rPr>
          <w:color w:val="231F20"/>
          <w:spacing w:val="-12"/>
        </w:rPr>
        <w:t> </w:t>
      </w:r>
      <w:r>
        <w:rPr>
          <w:color w:val="231F20"/>
        </w:rPr>
        <w:t>lost.</w:t>
      </w:r>
      <w:r>
        <w:rPr>
          <w:color w:val="231F20"/>
          <w:spacing w:val="-13"/>
        </w:rPr>
        <w:t> </w:t>
      </w:r>
      <w:r>
        <w:rPr>
          <w:color w:val="231F20"/>
        </w:rPr>
        <w:t>This</w:t>
      </w:r>
      <w:r>
        <w:rPr>
          <w:color w:val="231F20"/>
          <w:spacing w:val="-12"/>
        </w:rPr>
        <w:t> </w:t>
      </w:r>
      <w:r>
        <w:rPr>
          <w:color w:val="231F20"/>
        </w:rPr>
        <w:t>is</w:t>
      </w:r>
      <w:r>
        <w:rPr>
          <w:color w:val="231F20"/>
          <w:spacing w:val="-13"/>
        </w:rPr>
        <w:t> </w:t>
      </w:r>
      <w:r>
        <w:rPr>
          <w:color w:val="231F20"/>
        </w:rPr>
        <w:t>called</w:t>
      </w:r>
      <w:r>
        <w:rPr>
          <w:color w:val="231F20"/>
          <w:spacing w:val="-12"/>
        </w:rPr>
        <w:t> </w:t>
      </w:r>
      <w:r>
        <w:rPr>
          <w:color w:val="231F20"/>
        </w:rPr>
        <w:t>the</w:t>
      </w:r>
      <w:r>
        <w:rPr>
          <w:color w:val="231F20"/>
          <w:spacing w:val="-13"/>
        </w:rPr>
        <w:t> </w:t>
      </w:r>
      <w:r>
        <w:rPr>
          <w:color w:val="231F20"/>
        </w:rPr>
        <w:t>law</w:t>
      </w:r>
      <w:r>
        <w:rPr>
          <w:color w:val="231F20"/>
          <w:spacing w:val="-12"/>
        </w:rPr>
        <w:t> </w:t>
      </w:r>
      <w:r>
        <w:rPr>
          <w:color w:val="231F20"/>
        </w:rPr>
        <w:t>of</w:t>
      </w:r>
      <w:r>
        <w:rPr>
          <w:color w:val="231F20"/>
          <w:spacing w:val="-13"/>
        </w:rPr>
        <w:t> </w:t>
      </w:r>
      <w:r>
        <w:rPr>
          <w:rFonts w:ascii="Palatino Linotype" w:hAnsi="Palatino Linotype"/>
          <w:i/>
          <w:color w:val="231F20"/>
          <w:spacing w:val="-8"/>
        </w:rPr>
        <w:t>be’alav</w:t>
      </w:r>
      <w:r>
        <w:rPr>
          <w:rFonts w:ascii="Palatino Linotype" w:hAnsi="Palatino Linotype"/>
          <w:i/>
          <w:color w:val="231F20"/>
          <w:spacing w:val="-12"/>
        </w:rPr>
        <w:t> </w:t>
      </w:r>
      <w:r>
        <w:rPr>
          <w:rFonts w:ascii="Palatino Linotype" w:hAnsi="Palatino Linotype"/>
          <w:i/>
          <w:color w:val="231F20"/>
        </w:rPr>
        <w:t>imo</w:t>
      </w:r>
      <w:r>
        <w:rPr>
          <w:color w:val="231F20"/>
        </w:rPr>
        <w:t>.</w:t>
      </w:r>
      <w:r>
        <w:rPr>
          <w:color w:val="231F20"/>
          <w:spacing w:val="-13"/>
        </w:rPr>
        <w:t> </w:t>
      </w:r>
      <w:r>
        <w:rPr>
          <w:rFonts w:ascii="Palatino Linotype" w:hAnsi="Palatino Linotype"/>
          <w:i/>
          <w:color w:val="231F20"/>
          <w:spacing w:val="-8"/>
        </w:rPr>
        <w:t>Be’alav</w:t>
      </w:r>
      <w:r>
        <w:rPr>
          <w:rFonts w:ascii="Palatino Linotype" w:hAnsi="Palatino Linotype"/>
          <w:i/>
          <w:color w:val="231F20"/>
          <w:spacing w:val="-12"/>
        </w:rPr>
        <w:t> </w:t>
      </w:r>
      <w:r>
        <w:rPr>
          <w:rFonts w:ascii="Palatino Linotype" w:hAnsi="Palatino Linotype"/>
          <w:i/>
          <w:color w:val="231F20"/>
        </w:rPr>
        <w:t>imo </w:t>
      </w:r>
      <w:r>
        <w:rPr>
          <w:color w:val="231F20"/>
        </w:rPr>
        <w:t>means</w:t>
      </w:r>
      <w:r>
        <w:rPr>
          <w:color w:val="231F20"/>
          <w:spacing w:val="-15"/>
        </w:rPr>
        <w:t> </w:t>
      </w:r>
      <w:r>
        <w:rPr>
          <w:color w:val="231F20"/>
        </w:rPr>
        <w:t>that</w:t>
      </w:r>
      <w:r>
        <w:rPr>
          <w:color w:val="231F20"/>
          <w:spacing w:val="-14"/>
        </w:rPr>
        <w:t> </w:t>
      </w:r>
      <w:r>
        <w:rPr>
          <w:color w:val="231F20"/>
        </w:rPr>
        <w:t>when</w:t>
      </w:r>
      <w:r>
        <w:rPr>
          <w:color w:val="231F20"/>
          <w:spacing w:val="-15"/>
        </w:rPr>
        <w:t> </w:t>
      </w:r>
      <w:r>
        <w:rPr>
          <w:color w:val="231F20"/>
        </w:rPr>
        <w:t>I</w:t>
      </w:r>
      <w:r>
        <w:rPr>
          <w:color w:val="231F20"/>
          <w:spacing w:val="-14"/>
        </w:rPr>
        <w:t> </w:t>
      </w:r>
      <w:r>
        <w:rPr>
          <w:color w:val="231F20"/>
        </w:rPr>
        <w:t>approach</w:t>
      </w:r>
      <w:r>
        <w:rPr>
          <w:color w:val="231F20"/>
          <w:spacing w:val="-15"/>
        </w:rPr>
        <w:t> </w:t>
      </w:r>
      <w:r>
        <w:rPr>
          <w:color w:val="231F20"/>
          <w:spacing w:val="-3"/>
        </w:rPr>
        <w:t>Jake</w:t>
      </w:r>
      <w:r>
        <w:rPr>
          <w:color w:val="231F20"/>
          <w:spacing w:val="-14"/>
        </w:rPr>
        <w:t> </w:t>
      </w:r>
      <w:r>
        <w:rPr>
          <w:color w:val="231F20"/>
        </w:rPr>
        <w:t>and</w:t>
      </w:r>
      <w:r>
        <w:rPr>
          <w:color w:val="231F20"/>
          <w:spacing w:val="-15"/>
        </w:rPr>
        <w:t> </w:t>
      </w:r>
      <w:r>
        <w:rPr>
          <w:color w:val="231F20"/>
          <w:spacing w:val="-6"/>
        </w:rPr>
        <w:t>say,</w:t>
      </w:r>
      <w:r>
        <w:rPr>
          <w:color w:val="231F20"/>
          <w:spacing w:val="-14"/>
        </w:rPr>
        <w:t> </w:t>
      </w:r>
      <w:r>
        <w:rPr>
          <w:color w:val="231F20"/>
        </w:rPr>
        <w:t>“Please</w:t>
      </w:r>
      <w:r>
        <w:rPr>
          <w:color w:val="231F20"/>
          <w:spacing w:val="-15"/>
        </w:rPr>
        <w:t> </w:t>
      </w:r>
      <w:r>
        <w:rPr>
          <w:color w:val="231F20"/>
        </w:rPr>
        <w:t>let</w:t>
      </w:r>
      <w:r>
        <w:rPr>
          <w:color w:val="231F20"/>
          <w:spacing w:val="-14"/>
        </w:rPr>
        <w:t> </w:t>
      </w:r>
      <w:r>
        <w:rPr>
          <w:color w:val="231F20"/>
        </w:rPr>
        <w:t>me</w:t>
      </w:r>
      <w:r>
        <w:rPr>
          <w:color w:val="231F20"/>
          <w:spacing w:val="-14"/>
        </w:rPr>
        <w:t> </w:t>
      </w:r>
      <w:r>
        <w:rPr>
          <w:color w:val="231F20"/>
        </w:rPr>
        <w:t>borrow</w:t>
      </w:r>
      <w:r>
        <w:rPr>
          <w:color w:val="231F20"/>
          <w:spacing w:val="-15"/>
        </w:rPr>
        <w:t> </w:t>
      </w:r>
      <w:r>
        <w:rPr>
          <w:color w:val="231F20"/>
        </w:rPr>
        <w:t>your car</w:t>
      </w:r>
      <w:r>
        <w:rPr>
          <w:color w:val="231F20"/>
          <w:spacing w:val="-24"/>
        </w:rPr>
        <w:t> </w:t>
      </w:r>
      <w:r>
        <w:rPr>
          <w:color w:val="231F20"/>
        </w:rPr>
        <w:t>and</w:t>
      </w:r>
      <w:r>
        <w:rPr>
          <w:color w:val="231F20"/>
          <w:spacing w:val="-23"/>
        </w:rPr>
        <w:t> </w:t>
      </w:r>
      <w:r>
        <w:rPr>
          <w:color w:val="231F20"/>
        </w:rPr>
        <w:t>please</w:t>
      </w:r>
      <w:r>
        <w:rPr>
          <w:color w:val="231F20"/>
          <w:spacing w:val="-23"/>
        </w:rPr>
        <w:t> </w:t>
      </w:r>
      <w:r>
        <w:rPr>
          <w:color w:val="231F20"/>
        </w:rPr>
        <w:t>help</w:t>
      </w:r>
      <w:r>
        <w:rPr>
          <w:color w:val="231F20"/>
          <w:spacing w:val="-23"/>
        </w:rPr>
        <w:t> </w:t>
      </w:r>
      <w:r>
        <w:rPr>
          <w:color w:val="231F20"/>
        </w:rPr>
        <w:t>me</w:t>
      </w:r>
      <w:r>
        <w:rPr>
          <w:color w:val="231F20"/>
          <w:spacing w:val="-24"/>
        </w:rPr>
        <w:t> </w:t>
      </w:r>
      <w:r>
        <w:rPr>
          <w:color w:val="231F20"/>
        </w:rPr>
        <w:t>out</w:t>
      </w:r>
      <w:r>
        <w:rPr>
          <w:color w:val="231F20"/>
          <w:spacing w:val="-23"/>
        </w:rPr>
        <w:t> </w:t>
      </w:r>
      <w:r>
        <w:rPr>
          <w:color w:val="231F20"/>
        </w:rPr>
        <w:t>by</w:t>
      </w:r>
      <w:r>
        <w:rPr>
          <w:color w:val="231F20"/>
          <w:spacing w:val="-23"/>
        </w:rPr>
        <w:t> </w:t>
      </w:r>
      <w:r>
        <w:rPr>
          <w:color w:val="231F20"/>
        </w:rPr>
        <w:t>bringing</w:t>
      </w:r>
      <w:r>
        <w:rPr>
          <w:color w:val="231F20"/>
          <w:spacing w:val="-23"/>
        </w:rPr>
        <w:t> </w:t>
      </w:r>
      <w:r>
        <w:rPr>
          <w:color w:val="231F20"/>
        </w:rPr>
        <w:t>me</w:t>
      </w:r>
      <w:r>
        <w:rPr>
          <w:color w:val="231F20"/>
          <w:spacing w:val="-23"/>
        </w:rPr>
        <w:t> </w:t>
      </w:r>
      <w:r>
        <w:rPr>
          <w:color w:val="231F20"/>
        </w:rPr>
        <w:t>a</w:t>
      </w:r>
      <w:r>
        <w:rPr>
          <w:color w:val="231F20"/>
          <w:spacing w:val="-24"/>
        </w:rPr>
        <w:t> </w:t>
      </w:r>
      <w:r>
        <w:rPr>
          <w:color w:val="231F20"/>
        </w:rPr>
        <w:t>cup</w:t>
      </w:r>
      <w:r>
        <w:rPr>
          <w:color w:val="231F20"/>
          <w:spacing w:val="-23"/>
        </w:rPr>
        <w:t> </w:t>
      </w:r>
      <w:r>
        <w:rPr>
          <w:color w:val="231F20"/>
        </w:rPr>
        <w:t>of</w:t>
      </w:r>
      <w:r>
        <w:rPr>
          <w:color w:val="231F20"/>
          <w:spacing w:val="-23"/>
        </w:rPr>
        <w:t> </w:t>
      </w:r>
      <w:r>
        <w:rPr>
          <w:color w:val="231F20"/>
          <w:spacing w:val="-5"/>
        </w:rPr>
        <w:t>coffee,”</w:t>
      </w:r>
      <w:r>
        <w:rPr>
          <w:color w:val="231F20"/>
          <w:spacing w:val="-23"/>
        </w:rPr>
        <w:t> </w:t>
      </w:r>
      <w:r>
        <w:rPr>
          <w:color w:val="231F20"/>
        </w:rPr>
        <w:t>if</w:t>
      </w:r>
      <w:r>
        <w:rPr>
          <w:color w:val="231F20"/>
          <w:spacing w:val="-24"/>
        </w:rPr>
        <w:t> </w:t>
      </w:r>
      <w:r>
        <w:rPr>
          <w:color w:val="231F20"/>
        </w:rPr>
        <w:t>he</w:t>
      </w:r>
      <w:r>
        <w:rPr>
          <w:color w:val="231F20"/>
          <w:spacing w:val="-23"/>
        </w:rPr>
        <w:t> </w:t>
      </w:r>
      <w:r>
        <w:rPr>
          <w:color w:val="231F20"/>
        </w:rPr>
        <w:t>agrees to both requests and brings me the drink, then I would not have to pay</w:t>
      </w:r>
      <w:r>
        <w:rPr>
          <w:color w:val="231F20"/>
          <w:spacing w:val="-13"/>
        </w:rPr>
        <w:t> </w:t>
      </w:r>
      <w:r>
        <w:rPr>
          <w:color w:val="231F20"/>
        </w:rPr>
        <w:t>even</w:t>
      </w:r>
      <w:r>
        <w:rPr>
          <w:color w:val="231F20"/>
          <w:spacing w:val="-13"/>
        </w:rPr>
        <w:t> </w:t>
      </w:r>
      <w:r>
        <w:rPr>
          <w:color w:val="231F20"/>
        </w:rPr>
        <w:t>if</w:t>
      </w:r>
      <w:r>
        <w:rPr>
          <w:color w:val="231F20"/>
          <w:spacing w:val="-13"/>
        </w:rPr>
        <w:t> </w:t>
      </w:r>
      <w:r>
        <w:rPr>
          <w:color w:val="231F20"/>
        </w:rPr>
        <w:t>the</w:t>
      </w:r>
      <w:r>
        <w:rPr>
          <w:color w:val="231F20"/>
          <w:spacing w:val="-13"/>
        </w:rPr>
        <w:t> </w:t>
      </w:r>
      <w:r>
        <w:rPr>
          <w:color w:val="231F20"/>
        </w:rPr>
        <w:t>car</w:t>
      </w:r>
      <w:r>
        <w:rPr>
          <w:color w:val="231F20"/>
          <w:spacing w:val="-13"/>
        </w:rPr>
        <w:t> </w:t>
      </w:r>
      <w:r>
        <w:rPr>
          <w:color w:val="231F20"/>
        </w:rPr>
        <w:t>was</w:t>
      </w:r>
      <w:r>
        <w:rPr>
          <w:color w:val="231F20"/>
          <w:spacing w:val="-13"/>
        </w:rPr>
        <w:t> </w:t>
      </w:r>
      <w:r>
        <w:rPr>
          <w:color w:val="231F20"/>
        </w:rPr>
        <w:t>later</w:t>
      </w:r>
      <w:r>
        <w:rPr>
          <w:color w:val="231F20"/>
          <w:spacing w:val="-13"/>
        </w:rPr>
        <w:t> </w:t>
      </w:r>
      <w:r>
        <w:rPr>
          <w:color w:val="231F20"/>
        </w:rPr>
        <w:t>stolen.</w:t>
      </w:r>
      <w:r>
        <w:rPr>
          <w:color w:val="231F20"/>
          <w:spacing w:val="-13"/>
        </w:rPr>
        <w:t> </w:t>
      </w:r>
      <w:r>
        <w:rPr>
          <w:color w:val="231F20"/>
        </w:rPr>
        <w:t>Since</w:t>
      </w:r>
      <w:r>
        <w:rPr>
          <w:color w:val="231F20"/>
          <w:spacing w:val="-13"/>
        </w:rPr>
        <w:t> </w:t>
      </w:r>
      <w:r>
        <w:rPr>
          <w:color w:val="231F20"/>
        </w:rPr>
        <w:t>the</w:t>
      </w:r>
      <w:r>
        <w:rPr>
          <w:color w:val="231F20"/>
          <w:spacing w:val="-13"/>
        </w:rPr>
        <w:t> </w:t>
      </w:r>
      <w:r>
        <w:rPr>
          <w:color w:val="231F20"/>
        </w:rPr>
        <w:t>owner</w:t>
      </w:r>
      <w:r>
        <w:rPr>
          <w:color w:val="231F20"/>
          <w:spacing w:val="-13"/>
        </w:rPr>
        <w:t> </w:t>
      </w:r>
      <w:r>
        <w:rPr>
          <w:color w:val="231F20"/>
        </w:rPr>
        <w:t>of</w:t>
      </w:r>
      <w:r>
        <w:rPr>
          <w:color w:val="231F20"/>
          <w:spacing w:val="-13"/>
        </w:rPr>
        <w:t> </w:t>
      </w:r>
      <w:r>
        <w:rPr>
          <w:color w:val="231F20"/>
        </w:rPr>
        <w:t>the</w:t>
      </w:r>
      <w:r>
        <w:rPr>
          <w:color w:val="231F20"/>
          <w:spacing w:val="-12"/>
        </w:rPr>
        <w:t> </w:t>
      </w:r>
      <w:r>
        <w:rPr>
          <w:color w:val="231F20"/>
        </w:rPr>
        <w:t>object</w:t>
      </w:r>
      <w:r>
        <w:rPr>
          <w:color w:val="231F20"/>
          <w:spacing w:val="-13"/>
        </w:rPr>
        <w:t> </w:t>
      </w:r>
      <w:r>
        <w:rPr>
          <w:color w:val="231F20"/>
        </w:rPr>
        <w:t>was hired by me (even asking for a favor counts as “hiring”) </w:t>
      </w:r>
      <w:r>
        <w:rPr>
          <w:color w:val="231F20"/>
          <w:spacing w:val="-3"/>
        </w:rPr>
        <w:t>at </w:t>
      </w:r>
      <w:r>
        <w:rPr>
          <w:color w:val="231F20"/>
        </w:rPr>
        <w:t>the time of</w:t>
      </w:r>
      <w:r>
        <w:rPr>
          <w:color w:val="231F20"/>
          <w:spacing w:val="-10"/>
        </w:rPr>
        <w:t> </w:t>
      </w:r>
      <w:r>
        <w:rPr>
          <w:color w:val="231F20"/>
        </w:rPr>
        <w:t>the</w:t>
      </w:r>
      <w:r>
        <w:rPr>
          <w:color w:val="231F20"/>
          <w:spacing w:val="-9"/>
        </w:rPr>
        <w:t> </w:t>
      </w:r>
      <w:r>
        <w:rPr>
          <w:color w:val="231F20"/>
        </w:rPr>
        <w:t>borrowing</w:t>
      </w:r>
      <w:r>
        <w:rPr>
          <w:color w:val="231F20"/>
          <w:spacing w:val="-10"/>
        </w:rPr>
        <w:t> </w:t>
      </w:r>
      <w:r>
        <w:rPr>
          <w:color w:val="231F20"/>
        </w:rPr>
        <w:t>of</w:t>
      </w:r>
      <w:r>
        <w:rPr>
          <w:color w:val="231F20"/>
          <w:spacing w:val="-9"/>
        </w:rPr>
        <w:t> </w:t>
      </w:r>
      <w:r>
        <w:rPr>
          <w:color w:val="231F20"/>
        </w:rPr>
        <w:t>his</w:t>
      </w:r>
      <w:r>
        <w:rPr>
          <w:color w:val="231F20"/>
          <w:spacing w:val="-10"/>
        </w:rPr>
        <w:t> </w:t>
      </w:r>
      <w:r>
        <w:rPr>
          <w:color w:val="231F20"/>
        </w:rPr>
        <w:t>object,</w:t>
      </w:r>
      <w:r>
        <w:rPr>
          <w:color w:val="231F20"/>
          <w:spacing w:val="-9"/>
        </w:rPr>
        <w:t> </w:t>
      </w:r>
      <w:r>
        <w:rPr>
          <w:color w:val="231F20"/>
        </w:rPr>
        <w:t>all</w:t>
      </w:r>
      <w:r>
        <w:rPr>
          <w:color w:val="231F20"/>
          <w:spacing w:val="-9"/>
        </w:rPr>
        <w:t> </w:t>
      </w:r>
      <w:r>
        <w:rPr>
          <w:color w:val="231F20"/>
        </w:rPr>
        <w:t>future</w:t>
      </w:r>
      <w:r>
        <w:rPr>
          <w:color w:val="231F20"/>
          <w:spacing w:val="-10"/>
        </w:rPr>
        <w:t> </w:t>
      </w:r>
      <w:r>
        <w:rPr>
          <w:color w:val="231F20"/>
        </w:rPr>
        <w:t>monetary</w:t>
      </w:r>
      <w:r>
        <w:rPr>
          <w:color w:val="231F20"/>
          <w:spacing w:val="-9"/>
        </w:rPr>
        <w:t> </w:t>
      </w:r>
      <w:r>
        <w:rPr>
          <w:color w:val="231F20"/>
        </w:rPr>
        <w:t>obligations</w:t>
      </w:r>
      <w:r>
        <w:rPr>
          <w:color w:val="231F20"/>
          <w:spacing w:val="-10"/>
        </w:rPr>
        <w:t> </w:t>
      </w:r>
      <w:r>
        <w:rPr>
          <w:color w:val="231F20"/>
        </w:rPr>
        <w:t>due</w:t>
      </w:r>
      <w:r>
        <w:rPr>
          <w:color w:val="231F20"/>
          <w:spacing w:val="-9"/>
        </w:rPr>
        <w:t> </w:t>
      </w:r>
      <w:r>
        <w:rPr>
          <w:color w:val="231F20"/>
        </w:rPr>
        <w:t>to the</w:t>
      </w:r>
      <w:r>
        <w:rPr>
          <w:color w:val="231F20"/>
          <w:spacing w:val="-14"/>
        </w:rPr>
        <w:t> </w:t>
      </w:r>
      <w:r>
        <w:rPr>
          <w:color w:val="231F20"/>
        </w:rPr>
        <w:t>need</w:t>
      </w:r>
      <w:r>
        <w:rPr>
          <w:color w:val="231F20"/>
          <w:spacing w:val="-13"/>
        </w:rPr>
        <w:t> </w:t>
      </w:r>
      <w:r>
        <w:rPr>
          <w:color w:val="231F20"/>
        </w:rPr>
        <w:t>to</w:t>
      </w:r>
      <w:r>
        <w:rPr>
          <w:color w:val="231F20"/>
          <w:spacing w:val="-13"/>
        </w:rPr>
        <w:t> </w:t>
      </w:r>
      <w:r>
        <w:rPr>
          <w:color w:val="231F20"/>
        </w:rPr>
        <w:t>guard</w:t>
      </w:r>
      <w:r>
        <w:rPr>
          <w:color w:val="231F20"/>
          <w:spacing w:val="-14"/>
        </w:rPr>
        <w:t> </w:t>
      </w:r>
      <w:r>
        <w:rPr>
          <w:color w:val="231F20"/>
        </w:rPr>
        <w:t>the</w:t>
      </w:r>
      <w:r>
        <w:rPr>
          <w:color w:val="231F20"/>
          <w:spacing w:val="-13"/>
        </w:rPr>
        <w:t> </w:t>
      </w:r>
      <w:r>
        <w:rPr>
          <w:color w:val="231F20"/>
        </w:rPr>
        <w:t>object</w:t>
      </w:r>
      <w:r>
        <w:rPr>
          <w:color w:val="231F20"/>
          <w:spacing w:val="-13"/>
        </w:rPr>
        <w:t> </w:t>
      </w:r>
      <w:r>
        <w:rPr>
          <w:color w:val="231F20"/>
        </w:rPr>
        <w:t>were</w:t>
      </w:r>
      <w:r>
        <w:rPr>
          <w:color w:val="231F20"/>
          <w:spacing w:val="-14"/>
        </w:rPr>
        <w:t> </w:t>
      </w:r>
      <w:r>
        <w:rPr>
          <w:color w:val="231F20"/>
        </w:rPr>
        <w:t>abrogated.</w:t>
      </w:r>
      <w:r>
        <w:rPr>
          <w:color w:val="231F20"/>
          <w:spacing w:val="-13"/>
        </w:rPr>
        <w:t> </w:t>
      </w:r>
      <w:r>
        <w:rPr>
          <w:color w:val="231F20"/>
        </w:rPr>
        <w:t>The</w:t>
      </w:r>
      <w:r>
        <w:rPr>
          <w:color w:val="231F20"/>
          <w:spacing w:val="-13"/>
        </w:rPr>
        <w:t> </w:t>
      </w:r>
      <w:r>
        <w:rPr>
          <w:color w:val="231F20"/>
        </w:rPr>
        <w:t>wife</w:t>
      </w:r>
      <w:r>
        <w:rPr>
          <w:color w:val="231F20"/>
          <w:spacing w:val="-14"/>
        </w:rPr>
        <w:t> </w:t>
      </w:r>
      <w:r>
        <w:rPr>
          <w:color w:val="231F20"/>
        </w:rPr>
        <w:t>argued</w:t>
      </w:r>
      <w:r>
        <w:rPr>
          <w:color w:val="231F20"/>
          <w:spacing w:val="-13"/>
        </w:rPr>
        <w:t> </w:t>
      </w:r>
      <w:r>
        <w:rPr>
          <w:color w:val="231F20"/>
        </w:rPr>
        <w:t>that</w:t>
      </w:r>
      <w:r>
        <w:rPr>
          <w:color w:val="231F20"/>
          <w:spacing w:val="-13"/>
        </w:rPr>
        <w:t> </w:t>
      </w:r>
      <w:r>
        <w:rPr>
          <w:color w:val="231F20"/>
        </w:rPr>
        <w:t>the husband had to work for </w:t>
      </w:r>
      <w:r>
        <w:rPr>
          <w:color w:val="231F20"/>
          <w:spacing w:val="-4"/>
        </w:rPr>
        <w:t>her. </w:t>
      </w:r>
      <w:r>
        <w:rPr>
          <w:color w:val="231F20"/>
        </w:rPr>
        <w:t>While they were married, he had been “hired”</w:t>
      </w:r>
      <w:r>
        <w:rPr>
          <w:color w:val="231F20"/>
          <w:spacing w:val="-10"/>
        </w:rPr>
        <w:t> </w:t>
      </w:r>
      <w:r>
        <w:rPr>
          <w:color w:val="231F20"/>
        </w:rPr>
        <w:t>by</w:t>
      </w:r>
      <w:r>
        <w:rPr>
          <w:color w:val="231F20"/>
          <w:spacing w:val="-9"/>
        </w:rPr>
        <w:t> </w:t>
      </w:r>
      <w:r>
        <w:rPr>
          <w:color w:val="231F20"/>
          <w:spacing w:val="-4"/>
        </w:rPr>
        <w:t>her.</w:t>
      </w:r>
      <w:r>
        <w:rPr>
          <w:color w:val="231F20"/>
          <w:spacing w:val="-9"/>
        </w:rPr>
        <w:t> </w:t>
      </w:r>
      <w:r>
        <w:rPr>
          <w:color w:val="231F20"/>
        </w:rPr>
        <w:t>Therefore,</w:t>
      </w:r>
      <w:r>
        <w:rPr>
          <w:color w:val="231F20"/>
          <w:spacing w:val="-9"/>
        </w:rPr>
        <w:t> </w:t>
      </w:r>
      <w:r>
        <w:rPr>
          <w:color w:val="231F20"/>
        </w:rPr>
        <w:t>while</w:t>
      </w:r>
      <w:r>
        <w:rPr>
          <w:color w:val="231F20"/>
          <w:spacing w:val="-10"/>
        </w:rPr>
        <w:t> </w:t>
      </w:r>
      <w:r>
        <w:rPr>
          <w:color w:val="231F20"/>
        </w:rPr>
        <w:t>she</w:t>
      </w:r>
      <w:r>
        <w:rPr>
          <w:color w:val="231F20"/>
          <w:spacing w:val="-9"/>
        </w:rPr>
        <w:t> </w:t>
      </w:r>
      <w:r>
        <w:rPr>
          <w:color w:val="231F20"/>
        </w:rPr>
        <w:t>had</w:t>
      </w:r>
      <w:r>
        <w:rPr>
          <w:color w:val="231F20"/>
          <w:spacing w:val="-9"/>
        </w:rPr>
        <w:t> </w:t>
      </w:r>
      <w:r>
        <w:rPr>
          <w:color w:val="231F20"/>
        </w:rPr>
        <w:t>borrowed</w:t>
      </w:r>
      <w:r>
        <w:rPr>
          <w:color w:val="231F20"/>
          <w:spacing w:val="-9"/>
        </w:rPr>
        <w:t> </w:t>
      </w:r>
      <w:r>
        <w:rPr>
          <w:color w:val="231F20"/>
        </w:rPr>
        <w:t>his</w:t>
      </w:r>
      <w:r>
        <w:rPr>
          <w:color w:val="231F20"/>
          <w:spacing w:val="-9"/>
        </w:rPr>
        <w:t> </w:t>
      </w:r>
      <w:r>
        <w:rPr>
          <w:color w:val="231F20"/>
        </w:rPr>
        <w:t>jewelry,</w:t>
      </w:r>
      <w:r>
        <w:rPr>
          <w:color w:val="231F20"/>
          <w:spacing w:val="-10"/>
        </w:rPr>
        <w:t> </w:t>
      </w:r>
      <w:r>
        <w:rPr>
          <w:color w:val="231F20"/>
          <w:spacing w:val="-3"/>
        </w:rPr>
        <w:t>at</w:t>
      </w:r>
      <w:r>
        <w:rPr>
          <w:color w:val="231F20"/>
          <w:spacing w:val="-9"/>
        </w:rPr>
        <w:t> </w:t>
      </w:r>
      <w:r>
        <w:rPr>
          <w:color w:val="231F20"/>
        </w:rPr>
        <w:t>the time of the borrowing it was a scenario of </w:t>
      </w:r>
      <w:r>
        <w:rPr>
          <w:rFonts w:ascii="Palatino Linotype" w:hAnsi="Palatino Linotype"/>
          <w:i/>
          <w:color w:val="231F20"/>
          <w:spacing w:val="-8"/>
        </w:rPr>
        <w:t>be’alav </w:t>
      </w:r>
      <w:r>
        <w:rPr>
          <w:rFonts w:ascii="Palatino Linotype" w:hAnsi="Palatino Linotype"/>
          <w:i/>
          <w:color w:val="231F20"/>
        </w:rPr>
        <w:t>imo </w:t>
      </w:r>
      <w:r>
        <w:rPr>
          <w:color w:val="231F20"/>
        </w:rPr>
        <w:t>and therefore she had no liability and was exempt from financial responsibility for the loss of jewelry. The author of </w:t>
      </w:r>
      <w:r>
        <w:rPr>
          <w:rFonts w:ascii="Palatino Linotype" w:hAnsi="Palatino Linotype"/>
          <w:i/>
          <w:color w:val="231F20"/>
        </w:rPr>
        <w:t>Ginas </w:t>
      </w:r>
      <w:r>
        <w:rPr>
          <w:rFonts w:ascii="Palatino Linotype" w:hAnsi="Palatino Linotype"/>
          <w:i/>
          <w:color w:val="231F20"/>
          <w:spacing w:val="-5"/>
        </w:rPr>
        <w:t>Veradim </w:t>
      </w:r>
      <w:r>
        <w:rPr>
          <w:color w:val="231F20"/>
        </w:rPr>
        <w:t>was asked to adjudicate the</w:t>
      </w:r>
      <w:r>
        <w:rPr>
          <w:color w:val="231F20"/>
          <w:spacing w:val="1"/>
        </w:rPr>
        <w:t> </w:t>
      </w:r>
      <w:r>
        <w:rPr>
          <w:color w:val="231F20"/>
        </w:rPr>
        <w:t>dispute.</w:t>
      </w:r>
    </w:p>
    <w:p>
      <w:pPr>
        <w:pStyle w:val="BodyText"/>
        <w:spacing w:line="316" w:lineRule="auto" w:before="24"/>
        <w:ind w:left="120" w:right="137" w:firstLine="360"/>
        <w:jc w:val="both"/>
      </w:pPr>
      <w:r>
        <w:rPr>
          <w:color w:val="231F20"/>
        </w:rPr>
        <w:t>Initially</w:t>
      </w:r>
      <w:r>
        <w:rPr>
          <w:color w:val="231F20"/>
          <w:spacing w:val="-7"/>
        </w:rPr>
        <w:t> </w:t>
      </w:r>
      <w:r>
        <w:rPr>
          <w:color w:val="231F20"/>
        </w:rPr>
        <w:t>he</w:t>
      </w:r>
      <w:r>
        <w:rPr>
          <w:color w:val="231F20"/>
          <w:spacing w:val="-6"/>
        </w:rPr>
        <w:t> </w:t>
      </w:r>
      <w:r>
        <w:rPr>
          <w:color w:val="231F20"/>
        </w:rPr>
        <w:t>tried</w:t>
      </w:r>
      <w:r>
        <w:rPr>
          <w:color w:val="231F20"/>
          <w:spacing w:val="-6"/>
        </w:rPr>
        <w:t> </w:t>
      </w:r>
      <w:r>
        <w:rPr>
          <w:color w:val="231F20"/>
        </w:rPr>
        <w:t>to</w:t>
      </w:r>
      <w:r>
        <w:rPr>
          <w:color w:val="231F20"/>
          <w:spacing w:val="-6"/>
        </w:rPr>
        <w:t> </w:t>
      </w:r>
      <w:r>
        <w:rPr>
          <w:color w:val="231F20"/>
        </w:rPr>
        <w:t>convince</w:t>
      </w:r>
      <w:r>
        <w:rPr>
          <w:color w:val="231F20"/>
          <w:spacing w:val="-6"/>
        </w:rPr>
        <w:t> </w:t>
      </w:r>
      <w:r>
        <w:rPr>
          <w:color w:val="231F20"/>
        </w:rPr>
        <w:t>the</w:t>
      </w:r>
      <w:r>
        <w:rPr>
          <w:color w:val="231F20"/>
          <w:spacing w:val="-6"/>
        </w:rPr>
        <w:t> </w:t>
      </w:r>
      <w:r>
        <w:rPr>
          <w:color w:val="231F20"/>
        </w:rPr>
        <w:t>husband</w:t>
      </w:r>
      <w:r>
        <w:rPr>
          <w:color w:val="231F20"/>
          <w:spacing w:val="-6"/>
        </w:rPr>
        <w:t> </w:t>
      </w:r>
      <w:r>
        <w:rPr>
          <w:color w:val="231F20"/>
        </w:rPr>
        <w:t>to</w:t>
      </w:r>
      <w:r>
        <w:rPr>
          <w:color w:val="231F20"/>
          <w:spacing w:val="-6"/>
        </w:rPr>
        <w:t> </w:t>
      </w:r>
      <w:r>
        <w:rPr>
          <w:color w:val="231F20"/>
        </w:rPr>
        <w:t>forgive</w:t>
      </w:r>
      <w:r>
        <w:rPr>
          <w:color w:val="231F20"/>
          <w:spacing w:val="-6"/>
        </w:rPr>
        <w:t> </w:t>
      </w:r>
      <w:r>
        <w:rPr>
          <w:color w:val="231F20"/>
        </w:rPr>
        <w:t>the</w:t>
      </w:r>
      <w:r>
        <w:rPr>
          <w:color w:val="231F20"/>
          <w:spacing w:val="-6"/>
        </w:rPr>
        <w:t> </w:t>
      </w:r>
      <w:r>
        <w:rPr>
          <w:color w:val="231F20"/>
        </w:rPr>
        <w:t>financial loss and to reconcile with his wife. The husband refused and demanded that </w:t>
      </w:r>
      <w:r>
        <w:rPr>
          <w:color w:val="231F20"/>
          <w:spacing w:val="-5"/>
        </w:rPr>
        <w:t>Torah </w:t>
      </w:r>
      <w:r>
        <w:rPr>
          <w:color w:val="231F20"/>
        </w:rPr>
        <w:t>law be</w:t>
      </w:r>
      <w:r>
        <w:rPr>
          <w:color w:val="231F20"/>
          <w:spacing w:val="9"/>
        </w:rPr>
        <w:t> </w:t>
      </w:r>
      <w:r>
        <w:rPr>
          <w:color w:val="231F20"/>
        </w:rPr>
        <w:t>applied.</w:t>
      </w:r>
    </w:p>
    <w:p>
      <w:pPr>
        <w:pStyle w:val="BodyText"/>
        <w:spacing w:line="307" w:lineRule="auto" w:before="12"/>
        <w:ind w:left="120" w:right="136" w:firstLine="360"/>
        <w:jc w:val="both"/>
        <w:rPr>
          <w:rFonts w:ascii="Palatino Linotype" w:hAnsi="Palatino Linotype"/>
          <w:i/>
        </w:rPr>
      </w:pPr>
      <w:r>
        <w:rPr>
          <w:rFonts w:ascii="Palatino Linotype" w:hAnsi="Palatino Linotype"/>
          <w:i/>
          <w:color w:val="231F20"/>
          <w:spacing w:val="-4"/>
        </w:rPr>
        <w:t>Rambam </w:t>
      </w:r>
      <w:r>
        <w:rPr>
          <w:color w:val="231F20"/>
        </w:rPr>
        <w:t>writes </w:t>
      </w:r>
      <w:r>
        <w:rPr>
          <w:color w:val="231F20"/>
          <w:spacing w:val="-4"/>
        </w:rPr>
        <w:t>(</w:t>
      </w:r>
      <w:r>
        <w:rPr>
          <w:rFonts w:ascii="Palatino Linotype" w:hAnsi="Palatino Linotype"/>
          <w:i/>
          <w:color w:val="231F20"/>
          <w:spacing w:val="-4"/>
        </w:rPr>
        <w:t>Hilchos Ishus </w:t>
      </w:r>
      <w:r>
        <w:rPr>
          <w:color w:val="231F20"/>
        </w:rPr>
        <w:t>21:9): </w:t>
      </w:r>
      <w:r>
        <w:rPr>
          <w:color w:val="231F20"/>
          <w:spacing w:val="-18"/>
        </w:rPr>
        <w:t>“A </w:t>
      </w:r>
      <w:r>
        <w:rPr>
          <w:color w:val="231F20"/>
        </w:rPr>
        <w:t>wife who </w:t>
      </w:r>
      <w:r>
        <w:rPr>
          <w:color w:val="231F20"/>
          <w:spacing w:val="-4"/>
        </w:rPr>
        <w:t>broke </w:t>
      </w:r>
      <w:r>
        <w:rPr>
          <w:color w:val="231F20"/>
        </w:rPr>
        <w:t>utensils while</w:t>
      </w:r>
      <w:r>
        <w:rPr>
          <w:color w:val="231F20"/>
          <w:spacing w:val="-6"/>
        </w:rPr>
        <w:t> </w:t>
      </w:r>
      <w:r>
        <w:rPr>
          <w:color w:val="231F20"/>
          <w:spacing w:val="-3"/>
        </w:rPr>
        <w:t>doing</w:t>
      </w:r>
      <w:r>
        <w:rPr>
          <w:color w:val="231F20"/>
          <w:spacing w:val="-6"/>
        </w:rPr>
        <w:t> </w:t>
      </w:r>
      <w:r>
        <w:rPr>
          <w:color w:val="231F20"/>
        </w:rPr>
        <w:t>her</w:t>
      </w:r>
      <w:r>
        <w:rPr>
          <w:color w:val="231F20"/>
          <w:spacing w:val="-5"/>
        </w:rPr>
        <w:t> </w:t>
      </w:r>
      <w:r>
        <w:rPr>
          <w:color w:val="231F20"/>
          <w:spacing w:val="-3"/>
        </w:rPr>
        <w:t>work</w:t>
      </w:r>
      <w:r>
        <w:rPr>
          <w:color w:val="231F20"/>
          <w:spacing w:val="-6"/>
        </w:rPr>
        <w:t> </w:t>
      </w:r>
      <w:r>
        <w:rPr>
          <w:color w:val="231F20"/>
        </w:rPr>
        <w:t>in</w:t>
      </w:r>
      <w:r>
        <w:rPr>
          <w:color w:val="231F20"/>
          <w:spacing w:val="-5"/>
        </w:rPr>
        <w:t> </w:t>
      </w:r>
      <w:r>
        <w:rPr>
          <w:color w:val="231F20"/>
        </w:rPr>
        <w:t>her</w:t>
      </w:r>
      <w:r>
        <w:rPr>
          <w:color w:val="231F20"/>
          <w:spacing w:val="-6"/>
        </w:rPr>
        <w:t> </w:t>
      </w:r>
      <w:r>
        <w:rPr>
          <w:color w:val="231F20"/>
          <w:spacing w:val="-3"/>
        </w:rPr>
        <w:t>home</w:t>
      </w:r>
      <w:r>
        <w:rPr>
          <w:color w:val="231F20"/>
          <w:spacing w:val="-5"/>
        </w:rPr>
        <w:t> </w:t>
      </w:r>
      <w:r>
        <w:rPr>
          <w:color w:val="231F20"/>
        </w:rPr>
        <w:t>is</w:t>
      </w:r>
      <w:r>
        <w:rPr>
          <w:color w:val="231F20"/>
          <w:spacing w:val="-6"/>
        </w:rPr>
        <w:t> </w:t>
      </w:r>
      <w:r>
        <w:rPr>
          <w:color w:val="231F20"/>
          <w:spacing w:val="-3"/>
        </w:rPr>
        <w:t>exempt</w:t>
      </w:r>
      <w:r>
        <w:rPr>
          <w:color w:val="231F20"/>
          <w:spacing w:val="-5"/>
        </w:rPr>
        <w:t> </w:t>
      </w:r>
      <w:r>
        <w:rPr>
          <w:color w:val="231F20"/>
        </w:rPr>
        <w:t>from</w:t>
      </w:r>
      <w:r>
        <w:rPr>
          <w:color w:val="231F20"/>
          <w:spacing w:val="-6"/>
        </w:rPr>
        <w:t> </w:t>
      </w:r>
      <w:r>
        <w:rPr>
          <w:color w:val="231F20"/>
        </w:rPr>
        <w:t>paying.</w:t>
      </w:r>
      <w:r>
        <w:rPr>
          <w:color w:val="231F20"/>
          <w:spacing w:val="-6"/>
        </w:rPr>
        <w:t> </w:t>
      </w:r>
      <w:r>
        <w:rPr>
          <w:color w:val="231F20"/>
        </w:rPr>
        <w:t>This</w:t>
      </w:r>
      <w:r>
        <w:rPr>
          <w:color w:val="231F20"/>
          <w:spacing w:val="-5"/>
        </w:rPr>
        <w:t> </w:t>
      </w:r>
      <w:r>
        <w:rPr>
          <w:color w:val="231F20"/>
        </w:rPr>
        <w:t>is</w:t>
      </w:r>
      <w:r>
        <w:rPr>
          <w:color w:val="231F20"/>
          <w:spacing w:val="-6"/>
        </w:rPr>
        <w:t> </w:t>
      </w:r>
      <w:r>
        <w:rPr>
          <w:color w:val="231F20"/>
          <w:spacing w:val="-3"/>
        </w:rPr>
        <w:t>not </w:t>
      </w:r>
      <w:r>
        <w:rPr>
          <w:color w:val="231F20"/>
        </w:rPr>
        <w:t>based on original </w:t>
      </w:r>
      <w:r>
        <w:rPr>
          <w:color w:val="231F20"/>
          <w:spacing w:val="-6"/>
        </w:rPr>
        <w:t>Torah </w:t>
      </w:r>
      <w:r>
        <w:rPr>
          <w:color w:val="231F20"/>
          <w:spacing w:val="-7"/>
        </w:rPr>
        <w:t>law. </w:t>
      </w:r>
      <w:r>
        <w:rPr>
          <w:color w:val="231F20"/>
          <w:spacing w:val="-4"/>
        </w:rPr>
        <w:t>Rather, </w:t>
      </w:r>
      <w:r>
        <w:rPr>
          <w:color w:val="231F20"/>
        </w:rPr>
        <w:t>this was a Rabbinic </w:t>
      </w:r>
      <w:r>
        <w:rPr>
          <w:color w:val="231F20"/>
          <w:spacing w:val="-3"/>
        </w:rPr>
        <w:t>enactment. If</w:t>
      </w:r>
      <w:r>
        <w:rPr>
          <w:color w:val="231F20"/>
          <w:spacing w:val="-7"/>
        </w:rPr>
        <w:t> </w:t>
      </w:r>
      <w:r>
        <w:rPr>
          <w:color w:val="231F20"/>
          <w:spacing w:val="-3"/>
        </w:rPr>
        <w:t>you</w:t>
      </w:r>
      <w:r>
        <w:rPr>
          <w:color w:val="231F20"/>
          <w:spacing w:val="-7"/>
        </w:rPr>
        <w:t> </w:t>
      </w:r>
      <w:r>
        <w:rPr>
          <w:color w:val="231F20"/>
        </w:rPr>
        <w:t>did</w:t>
      </w:r>
      <w:r>
        <w:rPr>
          <w:color w:val="231F20"/>
          <w:spacing w:val="-6"/>
        </w:rPr>
        <w:t> </w:t>
      </w:r>
      <w:r>
        <w:rPr>
          <w:color w:val="231F20"/>
          <w:spacing w:val="-3"/>
        </w:rPr>
        <w:t>not</w:t>
      </w:r>
      <w:r>
        <w:rPr>
          <w:color w:val="231F20"/>
          <w:spacing w:val="-7"/>
        </w:rPr>
        <w:t> </w:t>
      </w:r>
      <w:r>
        <w:rPr>
          <w:color w:val="231F20"/>
          <w:spacing w:val="-3"/>
        </w:rPr>
        <w:t>exempt</w:t>
      </w:r>
      <w:r>
        <w:rPr>
          <w:color w:val="231F20"/>
          <w:spacing w:val="-7"/>
        </w:rPr>
        <w:t> </w:t>
      </w:r>
      <w:r>
        <w:rPr>
          <w:color w:val="231F20"/>
        </w:rPr>
        <w:t>her</w:t>
      </w:r>
      <w:r>
        <w:rPr>
          <w:color w:val="231F20"/>
          <w:spacing w:val="-6"/>
        </w:rPr>
        <w:t> </w:t>
      </w:r>
      <w:r>
        <w:rPr>
          <w:color w:val="231F20"/>
        </w:rPr>
        <w:t>from</w:t>
      </w:r>
      <w:r>
        <w:rPr>
          <w:color w:val="231F20"/>
          <w:spacing w:val="-7"/>
        </w:rPr>
        <w:t> </w:t>
      </w:r>
      <w:r>
        <w:rPr>
          <w:color w:val="231F20"/>
        </w:rPr>
        <w:t>paying</w:t>
      </w:r>
      <w:r>
        <w:rPr>
          <w:color w:val="231F20"/>
          <w:spacing w:val="-7"/>
        </w:rPr>
        <w:t> </w:t>
      </w:r>
      <w:r>
        <w:rPr>
          <w:color w:val="231F20"/>
        </w:rPr>
        <w:t>there</w:t>
      </w:r>
      <w:r>
        <w:rPr>
          <w:color w:val="231F20"/>
          <w:spacing w:val="-6"/>
        </w:rPr>
        <w:t> </w:t>
      </w:r>
      <w:r>
        <w:rPr>
          <w:color w:val="231F20"/>
        </w:rPr>
        <w:t>would</w:t>
      </w:r>
      <w:r>
        <w:rPr>
          <w:color w:val="231F20"/>
          <w:spacing w:val="-7"/>
        </w:rPr>
        <w:t> </w:t>
      </w:r>
      <w:r>
        <w:rPr>
          <w:color w:val="231F20"/>
        </w:rPr>
        <w:t>never</w:t>
      </w:r>
      <w:r>
        <w:rPr>
          <w:color w:val="231F20"/>
          <w:spacing w:val="-7"/>
        </w:rPr>
        <w:t> </w:t>
      </w:r>
      <w:r>
        <w:rPr>
          <w:color w:val="231F20"/>
        </w:rPr>
        <w:t>be</w:t>
      </w:r>
      <w:r>
        <w:rPr>
          <w:color w:val="231F20"/>
          <w:spacing w:val="-6"/>
        </w:rPr>
        <w:t> </w:t>
      </w:r>
      <w:r>
        <w:rPr>
          <w:color w:val="231F20"/>
        </w:rPr>
        <w:t>peace</w:t>
      </w:r>
      <w:r>
        <w:rPr>
          <w:color w:val="231F20"/>
          <w:spacing w:val="-7"/>
        </w:rPr>
        <w:t> </w:t>
      </w:r>
      <w:r>
        <w:rPr>
          <w:color w:val="231F20"/>
        </w:rPr>
        <w:t>in the</w:t>
      </w:r>
      <w:r>
        <w:rPr>
          <w:color w:val="231F20"/>
          <w:spacing w:val="-7"/>
        </w:rPr>
        <w:t> </w:t>
      </w:r>
      <w:r>
        <w:rPr>
          <w:color w:val="231F20"/>
          <w:spacing w:val="-3"/>
        </w:rPr>
        <w:t>home.</w:t>
      </w:r>
      <w:r>
        <w:rPr>
          <w:color w:val="231F20"/>
          <w:spacing w:val="-6"/>
        </w:rPr>
        <w:t> </w:t>
      </w:r>
      <w:r>
        <w:rPr>
          <w:color w:val="231F20"/>
        </w:rPr>
        <w:t>She</w:t>
      </w:r>
      <w:r>
        <w:rPr>
          <w:color w:val="231F20"/>
          <w:spacing w:val="-6"/>
        </w:rPr>
        <w:t> </w:t>
      </w:r>
      <w:r>
        <w:rPr>
          <w:color w:val="231F20"/>
        </w:rPr>
        <w:t>would</w:t>
      </w:r>
      <w:r>
        <w:rPr>
          <w:color w:val="231F20"/>
          <w:spacing w:val="-7"/>
        </w:rPr>
        <w:t> </w:t>
      </w:r>
      <w:r>
        <w:rPr>
          <w:color w:val="231F20"/>
          <w:spacing w:val="-3"/>
        </w:rPr>
        <w:t>avoid</w:t>
      </w:r>
      <w:r>
        <w:rPr>
          <w:color w:val="231F20"/>
          <w:spacing w:val="-6"/>
        </w:rPr>
        <w:t> </w:t>
      </w:r>
      <w:r>
        <w:rPr>
          <w:color w:val="231F20"/>
          <w:spacing w:val="-3"/>
        </w:rPr>
        <w:t>doing</w:t>
      </w:r>
      <w:r>
        <w:rPr>
          <w:color w:val="231F20"/>
          <w:spacing w:val="-6"/>
        </w:rPr>
        <w:t> </w:t>
      </w:r>
      <w:r>
        <w:rPr>
          <w:color w:val="231F20"/>
        </w:rPr>
        <w:t>most</w:t>
      </w:r>
      <w:r>
        <w:rPr>
          <w:color w:val="231F20"/>
          <w:spacing w:val="-6"/>
        </w:rPr>
        <w:t> </w:t>
      </w:r>
      <w:r>
        <w:rPr>
          <w:color w:val="231F20"/>
        </w:rPr>
        <w:t>activities</w:t>
      </w:r>
      <w:r>
        <w:rPr>
          <w:color w:val="231F20"/>
          <w:spacing w:val="-7"/>
        </w:rPr>
        <w:t> </w:t>
      </w:r>
      <w:r>
        <w:rPr>
          <w:color w:val="231F20"/>
          <w:spacing w:val="-3"/>
        </w:rPr>
        <w:t>for</w:t>
      </w:r>
      <w:r>
        <w:rPr>
          <w:color w:val="231F20"/>
          <w:spacing w:val="-6"/>
        </w:rPr>
        <w:t> </w:t>
      </w:r>
      <w:r>
        <w:rPr>
          <w:color w:val="231F20"/>
        </w:rPr>
        <w:t>fear</w:t>
      </w:r>
      <w:r>
        <w:rPr>
          <w:color w:val="231F20"/>
          <w:spacing w:val="-6"/>
        </w:rPr>
        <w:t> </w:t>
      </w:r>
      <w:r>
        <w:rPr>
          <w:color w:val="231F20"/>
        </w:rPr>
        <w:t>of</w:t>
      </w:r>
      <w:r>
        <w:rPr>
          <w:color w:val="231F20"/>
          <w:spacing w:val="-7"/>
        </w:rPr>
        <w:t> </w:t>
      </w:r>
      <w:r>
        <w:rPr>
          <w:color w:val="231F20"/>
        </w:rPr>
        <w:t>financial cost</w:t>
      </w:r>
      <w:r>
        <w:rPr>
          <w:color w:val="231F20"/>
          <w:spacing w:val="23"/>
        </w:rPr>
        <w:t> </w:t>
      </w:r>
      <w:r>
        <w:rPr>
          <w:color w:val="231F20"/>
          <w:spacing w:val="-3"/>
        </w:rPr>
        <w:t>and</w:t>
      </w:r>
      <w:r>
        <w:rPr>
          <w:color w:val="231F20"/>
          <w:spacing w:val="24"/>
        </w:rPr>
        <w:t> </w:t>
      </w:r>
      <w:r>
        <w:rPr>
          <w:color w:val="231F20"/>
        </w:rPr>
        <w:t>there</w:t>
      </w:r>
      <w:r>
        <w:rPr>
          <w:color w:val="231F20"/>
          <w:spacing w:val="24"/>
        </w:rPr>
        <w:t> </w:t>
      </w:r>
      <w:r>
        <w:rPr>
          <w:color w:val="231F20"/>
        </w:rPr>
        <w:t>would</w:t>
      </w:r>
      <w:r>
        <w:rPr>
          <w:color w:val="231F20"/>
          <w:spacing w:val="23"/>
        </w:rPr>
        <w:t> </w:t>
      </w:r>
      <w:r>
        <w:rPr>
          <w:color w:val="231F20"/>
        </w:rPr>
        <w:t>be</w:t>
      </w:r>
      <w:r>
        <w:rPr>
          <w:color w:val="231F20"/>
          <w:spacing w:val="24"/>
        </w:rPr>
        <w:t> </w:t>
      </w:r>
      <w:r>
        <w:rPr>
          <w:color w:val="231F20"/>
        </w:rPr>
        <w:t>fights</w:t>
      </w:r>
      <w:r>
        <w:rPr>
          <w:color w:val="231F20"/>
          <w:spacing w:val="24"/>
        </w:rPr>
        <w:t> </w:t>
      </w:r>
      <w:r>
        <w:rPr>
          <w:color w:val="231F20"/>
        </w:rPr>
        <w:t>between</w:t>
      </w:r>
      <w:r>
        <w:rPr>
          <w:color w:val="231F20"/>
          <w:spacing w:val="23"/>
        </w:rPr>
        <w:t> </w:t>
      </w:r>
      <w:r>
        <w:rPr>
          <w:color w:val="231F20"/>
        </w:rPr>
        <w:t>the</w:t>
      </w:r>
      <w:r>
        <w:rPr>
          <w:color w:val="231F20"/>
          <w:spacing w:val="24"/>
        </w:rPr>
        <w:t> </w:t>
      </w:r>
      <w:r>
        <w:rPr>
          <w:color w:val="231F20"/>
        </w:rPr>
        <w:t>two</w:t>
      </w:r>
      <w:r>
        <w:rPr>
          <w:color w:val="231F20"/>
          <w:spacing w:val="24"/>
        </w:rPr>
        <w:t> </w:t>
      </w:r>
      <w:r>
        <w:rPr>
          <w:color w:val="231F20"/>
        </w:rPr>
        <w:t>of</w:t>
      </w:r>
      <w:r>
        <w:rPr>
          <w:color w:val="231F20"/>
          <w:spacing w:val="23"/>
        </w:rPr>
        <w:t> </w:t>
      </w:r>
      <w:r>
        <w:rPr>
          <w:color w:val="231F20"/>
          <w:spacing w:val="-7"/>
        </w:rPr>
        <w:t>them.”</w:t>
      </w:r>
      <w:r>
        <w:rPr>
          <w:color w:val="231F20"/>
          <w:spacing w:val="24"/>
        </w:rPr>
        <w:t> </w:t>
      </w:r>
      <w:r>
        <w:rPr>
          <w:rFonts w:ascii="Palatino Linotype" w:hAnsi="Palatino Linotype"/>
          <w:i/>
          <w:color w:val="231F20"/>
          <w:spacing w:val="-9"/>
        </w:rPr>
        <w:t>Ra’avad</w:t>
      </w:r>
    </w:p>
    <w:p>
      <w:pPr>
        <w:pStyle w:val="BodyText"/>
        <w:spacing w:line="262" w:lineRule="exact"/>
        <w:ind w:left="120"/>
        <w:jc w:val="both"/>
      </w:pPr>
      <w:r>
        <w:rPr>
          <w:color w:val="231F20"/>
        </w:rPr>
        <w:t>disagrees</w:t>
      </w:r>
      <w:r>
        <w:rPr>
          <w:color w:val="231F20"/>
          <w:spacing w:val="-26"/>
        </w:rPr>
        <w:t> </w:t>
      </w:r>
      <w:r>
        <w:rPr>
          <w:color w:val="231F20"/>
        </w:rPr>
        <w:t>with</w:t>
      </w:r>
      <w:r>
        <w:rPr>
          <w:color w:val="231F20"/>
          <w:spacing w:val="-26"/>
        </w:rPr>
        <w:t> </w:t>
      </w:r>
      <w:r>
        <w:rPr>
          <w:color w:val="231F20"/>
        </w:rPr>
        <w:t>these</w:t>
      </w:r>
      <w:r>
        <w:rPr>
          <w:color w:val="231F20"/>
          <w:spacing w:val="-26"/>
        </w:rPr>
        <w:t> </w:t>
      </w:r>
      <w:r>
        <w:rPr>
          <w:color w:val="231F20"/>
          <w:spacing w:val="-3"/>
        </w:rPr>
        <w:t>words</w:t>
      </w:r>
      <w:r>
        <w:rPr>
          <w:color w:val="231F20"/>
          <w:spacing w:val="-26"/>
        </w:rPr>
        <w:t> </w:t>
      </w:r>
      <w:r>
        <w:rPr>
          <w:color w:val="231F20"/>
        </w:rPr>
        <w:t>of</w:t>
      </w:r>
      <w:r>
        <w:rPr>
          <w:color w:val="231F20"/>
          <w:spacing w:val="-26"/>
        </w:rPr>
        <w:t> </w:t>
      </w:r>
      <w:r>
        <w:rPr>
          <w:rFonts w:ascii="Palatino Linotype" w:hAnsi="Palatino Linotype"/>
          <w:i/>
          <w:color w:val="231F20"/>
          <w:spacing w:val="-4"/>
        </w:rPr>
        <w:t>Rambam</w:t>
      </w:r>
      <w:r>
        <w:rPr>
          <w:color w:val="231F20"/>
          <w:spacing w:val="-4"/>
        </w:rPr>
        <w:t>.</w:t>
      </w:r>
      <w:r>
        <w:rPr>
          <w:color w:val="231F20"/>
          <w:spacing w:val="-25"/>
        </w:rPr>
        <w:t> </w:t>
      </w:r>
      <w:r>
        <w:rPr>
          <w:color w:val="231F20"/>
          <w:spacing w:val="-4"/>
        </w:rPr>
        <w:t>He</w:t>
      </w:r>
      <w:r>
        <w:rPr>
          <w:color w:val="231F20"/>
          <w:spacing w:val="-26"/>
        </w:rPr>
        <w:t> </w:t>
      </w:r>
      <w:r>
        <w:rPr>
          <w:color w:val="231F20"/>
        </w:rPr>
        <w:t>writes:</w:t>
      </w:r>
      <w:r>
        <w:rPr>
          <w:color w:val="231F20"/>
          <w:spacing w:val="-26"/>
        </w:rPr>
        <w:t> </w:t>
      </w:r>
      <w:r>
        <w:rPr>
          <w:color w:val="231F20"/>
        </w:rPr>
        <w:t>“This</w:t>
      </w:r>
      <w:r>
        <w:rPr>
          <w:color w:val="231F20"/>
          <w:spacing w:val="-26"/>
        </w:rPr>
        <w:t> </w:t>
      </w:r>
      <w:r>
        <w:rPr>
          <w:color w:val="231F20"/>
        </w:rPr>
        <w:t>is</w:t>
      </w:r>
      <w:r>
        <w:rPr>
          <w:color w:val="231F20"/>
          <w:spacing w:val="-26"/>
        </w:rPr>
        <w:t> </w:t>
      </w:r>
      <w:r>
        <w:rPr>
          <w:color w:val="231F20"/>
          <w:spacing w:val="-3"/>
        </w:rPr>
        <w:t>not</w:t>
      </w:r>
      <w:r>
        <w:rPr>
          <w:color w:val="231F20"/>
          <w:spacing w:val="-26"/>
        </w:rPr>
        <w:t> </w:t>
      </w:r>
      <w:r>
        <w:rPr>
          <w:color w:val="231F20"/>
        </w:rPr>
        <w:t>correct.</w:t>
      </w:r>
    </w:p>
    <w:p>
      <w:pPr>
        <w:pStyle w:val="BodyText"/>
        <w:spacing w:line="304" w:lineRule="auto" w:before="40"/>
        <w:ind w:left="120" w:right="137"/>
        <w:jc w:val="both"/>
      </w:pPr>
      <w:r>
        <w:rPr>
          <w:color w:val="231F20"/>
        </w:rPr>
        <w:t>The reason she is </w:t>
      </w:r>
      <w:r>
        <w:rPr>
          <w:color w:val="231F20"/>
          <w:spacing w:val="-3"/>
        </w:rPr>
        <w:t>exempt </w:t>
      </w:r>
      <w:r>
        <w:rPr>
          <w:color w:val="231F20"/>
        </w:rPr>
        <w:t>is </w:t>
      </w:r>
      <w:r>
        <w:rPr>
          <w:rFonts w:ascii="Palatino Linotype" w:hAnsi="Palatino Linotype"/>
          <w:i/>
          <w:color w:val="231F20"/>
          <w:spacing w:val="-4"/>
        </w:rPr>
        <w:t>shemirah </w:t>
      </w:r>
      <w:r>
        <w:rPr>
          <w:rFonts w:ascii="Palatino Linotype" w:hAnsi="Palatino Linotype"/>
          <w:i/>
          <w:color w:val="231F20"/>
          <w:spacing w:val="-6"/>
        </w:rPr>
        <w:t>beba’alim</w:t>
      </w:r>
      <w:r>
        <w:rPr>
          <w:color w:val="231F20"/>
          <w:spacing w:val="-6"/>
        </w:rPr>
        <w:t>—watching </w:t>
      </w:r>
      <w:r>
        <w:rPr>
          <w:color w:val="231F20"/>
        </w:rPr>
        <w:t>with the </w:t>
      </w:r>
      <w:r>
        <w:rPr>
          <w:color w:val="231F20"/>
          <w:spacing w:val="-3"/>
        </w:rPr>
        <w:t>owner</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object</w:t>
      </w:r>
      <w:r>
        <w:rPr>
          <w:color w:val="231F20"/>
          <w:spacing w:val="-14"/>
        </w:rPr>
        <w:t> </w:t>
      </w:r>
      <w:r>
        <w:rPr>
          <w:color w:val="231F20"/>
        </w:rPr>
        <w:t>being</w:t>
      </w:r>
      <w:r>
        <w:rPr>
          <w:color w:val="231F20"/>
          <w:spacing w:val="-15"/>
        </w:rPr>
        <w:t> </w:t>
      </w:r>
      <w:r>
        <w:rPr>
          <w:color w:val="231F20"/>
        </w:rPr>
        <w:t>in</w:t>
      </w:r>
      <w:r>
        <w:rPr>
          <w:color w:val="231F20"/>
          <w:spacing w:val="-14"/>
        </w:rPr>
        <w:t> </w:t>
      </w:r>
      <w:r>
        <w:rPr>
          <w:color w:val="231F20"/>
        </w:rPr>
        <w:t>the</w:t>
      </w:r>
      <w:r>
        <w:rPr>
          <w:color w:val="231F20"/>
          <w:spacing w:val="-14"/>
        </w:rPr>
        <w:t> </w:t>
      </w:r>
      <w:r>
        <w:rPr>
          <w:color w:val="231F20"/>
          <w:spacing w:val="-3"/>
        </w:rPr>
        <w:t>employ</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spacing w:val="-3"/>
        </w:rPr>
        <w:t>watchman,</w:t>
      </w:r>
      <w:r>
        <w:rPr>
          <w:color w:val="231F20"/>
          <w:spacing w:val="-14"/>
        </w:rPr>
        <w:t> </w:t>
      </w:r>
      <w:r>
        <w:rPr>
          <w:color w:val="231F20"/>
        </w:rPr>
        <w:t>because</w:t>
      </w:r>
      <w:r>
        <w:rPr>
          <w:color w:val="231F20"/>
          <w:spacing w:val="-14"/>
        </w:rPr>
        <w:t> </w:t>
      </w:r>
      <w:r>
        <w:rPr>
          <w:color w:val="231F20"/>
        </w:rPr>
        <w:t>the </w:t>
      </w:r>
      <w:r>
        <w:rPr>
          <w:color w:val="231F20"/>
          <w:spacing w:val="-3"/>
        </w:rPr>
        <w:t>husband </w:t>
      </w:r>
      <w:r>
        <w:rPr>
          <w:color w:val="231F20"/>
        </w:rPr>
        <w:t>is </w:t>
      </w:r>
      <w:r>
        <w:rPr>
          <w:color w:val="231F20"/>
          <w:spacing w:val="-3"/>
        </w:rPr>
        <w:t>‘hired’ by </w:t>
      </w:r>
      <w:r>
        <w:rPr>
          <w:color w:val="231F20"/>
        </w:rPr>
        <w:t>his wife to do </w:t>
      </w:r>
      <w:r>
        <w:rPr>
          <w:color w:val="231F20"/>
          <w:spacing w:val="-3"/>
        </w:rPr>
        <w:t>work for </w:t>
      </w:r>
      <w:r>
        <w:rPr>
          <w:color w:val="231F20"/>
        </w:rPr>
        <w:t>her </w:t>
      </w:r>
      <w:r>
        <w:rPr>
          <w:color w:val="231F20"/>
          <w:spacing w:val="-3"/>
        </w:rPr>
        <w:t>at </w:t>
      </w:r>
      <w:r>
        <w:rPr>
          <w:color w:val="231F20"/>
        </w:rPr>
        <w:t>all</w:t>
      </w:r>
      <w:r>
        <w:rPr>
          <w:color w:val="231F20"/>
          <w:spacing w:val="-41"/>
        </w:rPr>
        <w:t> </w:t>
      </w:r>
      <w:r>
        <w:rPr>
          <w:color w:val="231F20"/>
          <w:spacing w:val="-6"/>
        </w:rPr>
        <w:t>times.”</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6" w:firstLine="360"/>
        <w:jc w:val="both"/>
      </w:pPr>
      <w:r>
        <w:rPr>
          <w:rFonts w:ascii="Palatino Linotype" w:hAnsi="Palatino Linotype"/>
          <w:i/>
          <w:color w:val="231F20"/>
          <w:spacing w:val="-8"/>
        </w:rPr>
        <w:t>Ra’avad</w:t>
      </w:r>
      <w:r>
        <w:rPr>
          <w:rFonts w:ascii="Palatino Linotype" w:hAnsi="Palatino Linotype"/>
          <w:i/>
          <w:color w:val="231F20"/>
          <w:spacing w:val="-31"/>
        </w:rPr>
        <w:t> </w:t>
      </w:r>
      <w:r>
        <w:rPr>
          <w:color w:val="231F20"/>
        </w:rPr>
        <w:t>says</w:t>
      </w:r>
      <w:r>
        <w:rPr>
          <w:color w:val="231F20"/>
          <w:spacing w:val="-30"/>
        </w:rPr>
        <w:t> </w:t>
      </w:r>
      <w:r>
        <w:rPr>
          <w:color w:val="231F20"/>
        </w:rPr>
        <w:t>that</w:t>
      </w:r>
      <w:r>
        <w:rPr>
          <w:color w:val="231F20"/>
          <w:spacing w:val="-31"/>
        </w:rPr>
        <w:t> </w:t>
      </w:r>
      <w:r>
        <w:rPr>
          <w:color w:val="231F20"/>
        </w:rPr>
        <w:t>a</w:t>
      </w:r>
      <w:r>
        <w:rPr>
          <w:color w:val="231F20"/>
          <w:spacing w:val="-30"/>
        </w:rPr>
        <w:t> </w:t>
      </w:r>
      <w:r>
        <w:rPr>
          <w:color w:val="231F20"/>
        </w:rPr>
        <w:t>husband</w:t>
      </w:r>
      <w:r>
        <w:rPr>
          <w:color w:val="231F20"/>
          <w:spacing w:val="-31"/>
        </w:rPr>
        <w:t> </w:t>
      </w:r>
      <w:r>
        <w:rPr>
          <w:color w:val="231F20"/>
        </w:rPr>
        <w:t>is</w:t>
      </w:r>
      <w:r>
        <w:rPr>
          <w:color w:val="231F20"/>
          <w:spacing w:val="-30"/>
        </w:rPr>
        <w:t> </w:t>
      </w:r>
      <w:r>
        <w:rPr>
          <w:color w:val="231F20"/>
        </w:rPr>
        <w:t>hired</w:t>
      </w:r>
      <w:r>
        <w:rPr>
          <w:color w:val="231F20"/>
          <w:spacing w:val="-30"/>
        </w:rPr>
        <w:t> </w:t>
      </w:r>
      <w:r>
        <w:rPr>
          <w:color w:val="231F20"/>
        </w:rPr>
        <w:t>by</w:t>
      </w:r>
      <w:r>
        <w:rPr>
          <w:color w:val="231F20"/>
          <w:spacing w:val="-31"/>
        </w:rPr>
        <w:t> </w:t>
      </w:r>
      <w:r>
        <w:rPr>
          <w:color w:val="231F20"/>
        </w:rPr>
        <w:t>his</w:t>
      </w:r>
      <w:r>
        <w:rPr>
          <w:color w:val="231F20"/>
          <w:spacing w:val="-30"/>
        </w:rPr>
        <w:t> </w:t>
      </w:r>
      <w:r>
        <w:rPr>
          <w:color w:val="231F20"/>
        </w:rPr>
        <w:t>wife.</w:t>
      </w:r>
      <w:r>
        <w:rPr>
          <w:color w:val="231F20"/>
          <w:spacing w:val="-31"/>
        </w:rPr>
        <w:t> </w:t>
      </w:r>
      <w:r>
        <w:rPr>
          <w:color w:val="231F20"/>
          <w:spacing w:val="-3"/>
        </w:rPr>
        <w:t>He</w:t>
      </w:r>
      <w:r>
        <w:rPr>
          <w:color w:val="231F20"/>
          <w:spacing w:val="-30"/>
        </w:rPr>
        <w:t> </w:t>
      </w:r>
      <w:r>
        <w:rPr>
          <w:color w:val="231F20"/>
        </w:rPr>
        <w:t>is</w:t>
      </w:r>
      <w:r>
        <w:rPr>
          <w:color w:val="231F20"/>
          <w:spacing w:val="-30"/>
        </w:rPr>
        <w:t> </w:t>
      </w:r>
      <w:r>
        <w:rPr>
          <w:color w:val="231F20"/>
        </w:rPr>
        <w:t>of</w:t>
      </w:r>
      <w:r>
        <w:rPr>
          <w:color w:val="231F20"/>
          <w:spacing w:val="-31"/>
        </w:rPr>
        <w:t> </w:t>
      </w:r>
      <w:r>
        <w:rPr>
          <w:color w:val="231F20"/>
        </w:rPr>
        <w:t>the</w:t>
      </w:r>
      <w:r>
        <w:rPr>
          <w:color w:val="231F20"/>
          <w:spacing w:val="-30"/>
        </w:rPr>
        <w:t> </w:t>
      </w:r>
      <w:r>
        <w:rPr>
          <w:color w:val="231F20"/>
        </w:rPr>
        <w:t>opinion that she would have no financial liabilities due to not watching his stuff, because he was her employee. According to </w:t>
      </w:r>
      <w:r>
        <w:rPr>
          <w:rFonts w:ascii="Palatino Linotype" w:hAnsi="Palatino Linotype"/>
          <w:i/>
          <w:color w:val="231F20"/>
          <w:spacing w:val="-7"/>
        </w:rPr>
        <w:t>Ra’avad</w:t>
      </w:r>
      <w:r>
        <w:rPr>
          <w:color w:val="231F20"/>
          <w:spacing w:val="-7"/>
        </w:rPr>
        <w:t>, </w:t>
      </w:r>
      <w:r>
        <w:rPr>
          <w:color w:val="231F20"/>
        </w:rPr>
        <w:t>the wife would</w:t>
      </w:r>
      <w:r>
        <w:rPr>
          <w:color w:val="231F20"/>
          <w:spacing w:val="-16"/>
        </w:rPr>
        <w:t> </w:t>
      </w:r>
      <w:r>
        <w:rPr>
          <w:color w:val="231F20"/>
        </w:rPr>
        <w:t>not</w:t>
      </w:r>
      <w:r>
        <w:rPr>
          <w:color w:val="231F20"/>
          <w:spacing w:val="-16"/>
        </w:rPr>
        <w:t> </w:t>
      </w:r>
      <w:r>
        <w:rPr>
          <w:color w:val="231F20"/>
          <w:spacing w:val="-2"/>
        </w:rPr>
        <w:t>owe</w:t>
      </w:r>
      <w:r>
        <w:rPr>
          <w:color w:val="231F20"/>
          <w:spacing w:val="-15"/>
        </w:rPr>
        <w:t> </w:t>
      </w:r>
      <w:r>
        <w:rPr>
          <w:color w:val="231F20"/>
        </w:rPr>
        <w:t>money</w:t>
      </w:r>
      <w:r>
        <w:rPr>
          <w:color w:val="231F20"/>
          <w:spacing w:val="-16"/>
        </w:rPr>
        <w:t> </w:t>
      </w:r>
      <w:r>
        <w:rPr>
          <w:color w:val="231F20"/>
        </w:rPr>
        <w:t>to</w:t>
      </w:r>
      <w:r>
        <w:rPr>
          <w:color w:val="231F20"/>
          <w:spacing w:val="-15"/>
        </w:rPr>
        <w:t> </w:t>
      </w:r>
      <w:r>
        <w:rPr>
          <w:color w:val="231F20"/>
        </w:rPr>
        <w:t>the</w:t>
      </w:r>
      <w:r>
        <w:rPr>
          <w:color w:val="231F20"/>
          <w:spacing w:val="-16"/>
        </w:rPr>
        <w:t> </w:t>
      </w:r>
      <w:r>
        <w:rPr>
          <w:color w:val="231F20"/>
        </w:rPr>
        <w:t>husband</w:t>
      </w:r>
      <w:r>
        <w:rPr>
          <w:color w:val="231F20"/>
          <w:spacing w:val="-16"/>
        </w:rPr>
        <w:t> </w:t>
      </w:r>
      <w:r>
        <w:rPr>
          <w:color w:val="231F20"/>
        </w:rPr>
        <w:t>in</w:t>
      </w:r>
      <w:r>
        <w:rPr>
          <w:color w:val="231F20"/>
          <w:spacing w:val="-15"/>
        </w:rPr>
        <w:t> </w:t>
      </w:r>
      <w:r>
        <w:rPr>
          <w:color w:val="231F20"/>
        </w:rPr>
        <w:t>the</w:t>
      </w:r>
      <w:r>
        <w:rPr>
          <w:color w:val="231F20"/>
          <w:spacing w:val="-16"/>
        </w:rPr>
        <w:t> </w:t>
      </w:r>
      <w:r>
        <w:rPr>
          <w:color w:val="231F20"/>
        </w:rPr>
        <w:t>case</w:t>
      </w:r>
      <w:r>
        <w:rPr>
          <w:color w:val="231F20"/>
          <w:spacing w:val="-15"/>
        </w:rPr>
        <w:t> </w:t>
      </w:r>
      <w:r>
        <w:rPr>
          <w:color w:val="231F20"/>
        </w:rPr>
        <w:t>brought</w:t>
      </w:r>
      <w:r>
        <w:rPr>
          <w:color w:val="231F20"/>
          <w:spacing w:val="-16"/>
        </w:rPr>
        <w:t> </w:t>
      </w:r>
      <w:r>
        <w:rPr>
          <w:color w:val="231F20"/>
        </w:rPr>
        <w:t>to</w:t>
      </w:r>
      <w:r>
        <w:rPr>
          <w:color w:val="231F20"/>
          <w:spacing w:val="-16"/>
        </w:rPr>
        <w:t> </w:t>
      </w:r>
      <w:r>
        <w:rPr>
          <w:color w:val="231F20"/>
        </w:rPr>
        <w:t>the</w:t>
      </w:r>
      <w:r>
        <w:rPr>
          <w:color w:val="231F20"/>
          <w:spacing w:val="-15"/>
        </w:rPr>
        <w:t> </w:t>
      </w:r>
      <w:r>
        <w:rPr>
          <w:rFonts w:ascii="Palatino Linotype" w:hAnsi="Palatino Linotype"/>
          <w:i/>
          <w:color w:val="231F20"/>
        </w:rPr>
        <w:t>Ginas </w:t>
      </w:r>
      <w:r>
        <w:rPr>
          <w:rFonts w:ascii="Palatino Linotype" w:hAnsi="Palatino Linotype"/>
          <w:i/>
          <w:color w:val="231F20"/>
          <w:spacing w:val="-5"/>
        </w:rPr>
        <w:t>Veradim</w:t>
      </w:r>
      <w:r>
        <w:rPr>
          <w:color w:val="231F20"/>
          <w:spacing w:val="-5"/>
        </w:rPr>
        <w:t>. </w:t>
      </w:r>
      <w:r>
        <w:rPr>
          <w:color w:val="231F20"/>
        </w:rPr>
        <w:t>The husband was working for her when she borrowed his jewelry.</w:t>
      </w:r>
      <w:r>
        <w:rPr>
          <w:color w:val="231F20"/>
          <w:spacing w:val="-19"/>
        </w:rPr>
        <w:t> </w:t>
      </w:r>
      <w:r>
        <w:rPr>
          <w:color w:val="231F20"/>
          <w:spacing w:val="-4"/>
        </w:rPr>
        <w:t>However,</w:t>
      </w:r>
      <w:r>
        <w:rPr>
          <w:color w:val="231F20"/>
          <w:spacing w:val="-18"/>
        </w:rPr>
        <w:t> </w:t>
      </w:r>
      <w:r>
        <w:rPr>
          <w:color w:val="231F20"/>
        </w:rPr>
        <w:t>according</w:t>
      </w:r>
      <w:r>
        <w:rPr>
          <w:color w:val="231F20"/>
          <w:spacing w:val="-18"/>
        </w:rPr>
        <w:t> </w:t>
      </w:r>
      <w:r>
        <w:rPr>
          <w:color w:val="231F20"/>
        </w:rPr>
        <w:t>to</w:t>
      </w:r>
      <w:r>
        <w:rPr>
          <w:color w:val="231F20"/>
          <w:spacing w:val="-18"/>
        </w:rPr>
        <w:t> </w:t>
      </w:r>
      <w:r>
        <w:rPr>
          <w:rFonts w:ascii="Palatino Linotype" w:hAnsi="Palatino Linotype"/>
          <w:i/>
          <w:color w:val="231F20"/>
          <w:spacing w:val="-3"/>
        </w:rPr>
        <w:t>Rambam</w:t>
      </w:r>
      <w:r>
        <w:rPr>
          <w:color w:val="231F20"/>
          <w:spacing w:val="-3"/>
        </w:rPr>
        <w:t>,</w:t>
      </w:r>
      <w:r>
        <w:rPr>
          <w:color w:val="231F20"/>
          <w:spacing w:val="-18"/>
        </w:rPr>
        <w:t> </w:t>
      </w:r>
      <w:r>
        <w:rPr>
          <w:color w:val="231F20"/>
        </w:rPr>
        <w:t>a</w:t>
      </w:r>
      <w:r>
        <w:rPr>
          <w:color w:val="231F20"/>
          <w:spacing w:val="-18"/>
        </w:rPr>
        <w:t> </w:t>
      </w:r>
      <w:r>
        <w:rPr>
          <w:color w:val="231F20"/>
        </w:rPr>
        <w:t>husband</w:t>
      </w:r>
      <w:r>
        <w:rPr>
          <w:color w:val="231F20"/>
          <w:spacing w:val="-18"/>
        </w:rPr>
        <w:t> </w:t>
      </w:r>
      <w:r>
        <w:rPr>
          <w:color w:val="231F20"/>
        </w:rPr>
        <w:t>is</w:t>
      </w:r>
      <w:r>
        <w:rPr>
          <w:color w:val="231F20"/>
          <w:spacing w:val="-18"/>
        </w:rPr>
        <w:t> </w:t>
      </w:r>
      <w:r>
        <w:rPr>
          <w:color w:val="231F20"/>
        </w:rPr>
        <w:t>not</w:t>
      </w:r>
      <w:r>
        <w:rPr>
          <w:color w:val="231F20"/>
          <w:spacing w:val="-19"/>
        </w:rPr>
        <w:t> </w:t>
      </w:r>
      <w:r>
        <w:rPr>
          <w:color w:val="231F20"/>
        </w:rPr>
        <w:t>considered an employee of his wife. </w:t>
      </w:r>
      <w:r>
        <w:rPr>
          <w:color w:val="231F20"/>
          <w:spacing w:val="-4"/>
        </w:rPr>
        <w:t>Apparently, </w:t>
      </w:r>
      <w:r>
        <w:rPr>
          <w:color w:val="231F20"/>
        </w:rPr>
        <w:t>since, unlike an employee, a husband can choose when to fulfill his obligations to his wife, and he</w:t>
      </w:r>
      <w:r>
        <w:rPr>
          <w:color w:val="231F20"/>
          <w:spacing w:val="-8"/>
        </w:rPr>
        <w:t> </w:t>
      </w:r>
      <w:r>
        <w:rPr>
          <w:color w:val="231F20"/>
        </w:rPr>
        <w:t>is</w:t>
      </w:r>
      <w:r>
        <w:rPr>
          <w:color w:val="231F20"/>
          <w:spacing w:val="-7"/>
        </w:rPr>
        <w:t> </w:t>
      </w:r>
      <w:r>
        <w:rPr>
          <w:color w:val="231F20"/>
        </w:rPr>
        <w:t>not</w:t>
      </w:r>
      <w:r>
        <w:rPr>
          <w:color w:val="231F20"/>
          <w:spacing w:val="-7"/>
        </w:rPr>
        <w:t> </w:t>
      </w:r>
      <w:r>
        <w:rPr>
          <w:color w:val="231F20"/>
        </w:rPr>
        <w:t>automatically</w:t>
      </w:r>
      <w:r>
        <w:rPr>
          <w:color w:val="231F20"/>
          <w:spacing w:val="-8"/>
        </w:rPr>
        <w:t> </w:t>
      </w:r>
      <w:r>
        <w:rPr>
          <w:color w:val="231F20"/>
          <w:spacing w:val="-3"/>
        </w:rPr>
        <w:t>at</w:t>
      </w:r>
      <w:r>
        <w:rPr>
          <w:color w:val="231F20"/>
          <w:spacing w:val="-7"/>
        </w:rPr>
        <w:t> </w:t>
      </w:r>
      <w:r>
        <w:rPr>
          <w:color w:val="231F20"/>
        </w:rPr>
        <w:t>her</w:t>
      </w:r>
      <w:r>
        <w:rPr>
          <w:color w:val="231F20"/>
          <w:spacing w:val="-7"/>
        </w:rPr>
        <w:t> </w:t>
      </w:r>
      <w:r>
        <w:rPr>
          <w:color w:val="231F20"/>
        </w:rPr>
        <w:t>beck</w:t>
      </w:r>
      <w:r>
        <w:rPr>
          <w:color w:val="231F20"/>
          <w:spacing w:val="-8"/>
        </w:rPr>
        <w:t> </w:t>
      </w:r>
      <w:r>
        <w:rPr>
          <w:color w:val="231F20"/>
        </w:rPr>
        <w:t>and</w:t>
      </w:r>
      <w:r>
        <w:rPr>
          <w:color w:val="231F20"/>
          <w:spacing w:val="-7"/>
        </w:rPr>
        <w:t> </w:t>
      </w:r>
      <w:r>
        <w:rPr>
          <w:color w:val="231F20"/>
        </w:rPr>
        <w:t>call,</w:t>
      </w:r>
      <w:r>
        <w:rPr>
          <w:color w:val="231F20"/>
          <w:spacing w:val="-7"/>
        </w:rPr>
        <w:t> </w:t>
      </w:r>
      <w:r>
        <w:rPr>
          <w:color w:val="231F20"/>
        </w:rPr>
        <w:t>he</w:t>
      </w:r>
      <w:r>
        <w:rPr>
          <w:color w:val="231F20"/>
          <w:spacing w:val="-7"/>
        </w:rPr>
        <w:t> </w:t>
      </w:r>
      <w:r>
        <w:rPr>
          <w:color w:val="231F20"/>
        </w:rPr>
        <w:t>is</w:t>
      </w:r>
      <w:r>
        <w:rPr>
          <w:color w:val="231F20"/>
          <w:spacing w:val="-8"/>
        </w:rPr>
        <w:t> </w:t>
      </w:r>
      <w:r>
        <w:rPr>
          <w:color w:val="231F20"/>
        </w:rPr>
        <w:t>not</w:t>
      </w:r>
      <w:r>
        <w:rPr>
          <w:color w:val="231F20"/>
          <w:spacing w:val="-7"/>
        </w:rPr>
        <w:t> </w:t>
      </w:r>
      <w:r>
        <w:rPr>
          <w:color w:val="231F20"/>
        </w:rPr>
        <w:t>considered</w:t>
      </w:r>
      <w:r>
        <w:rPr>
          <w:color w:val="231F20"/>
          <w:spacing w:val="-7"/>
        </w:rPr>
        <w:t> </w:t>
      </w:r>
      <w:r>
        <w:rPr>
          <w:color w:val="231F20"/>
        </w:rPr>
        <w:t>hers for</w:t>
      </w:r>
      <w:r>
        <w:rPr>
          <w:color w:val="231F20"/>
          <w:spacing w:val="-20"/>
        </w:rPr>
        <w:t> </w:t>
      </w:r>
      <w:r>
        <w:rPr>
          <w:color w:val="231F20"/>
        </w:rPr>
        <w:t>the</w:t>
      </w:r>
      <w:r>
        <w:rPr>
          <w:color w:val="231F20"/>
          <w:spacing w:val="-19"/>
        </w:rPr>
        <w:t> </w:t>
      </w:r>
      <w:r>
        <w:rPr>
          <w:color w:val="231F20"/>
        </w:rPr>
        <w:t>law</w:t>
      </w:r>
      <w:r>
        <w:rPr>
          <w:color w:val="231F20"/>
          <w:spacing w:val="-19"/>
        </w:rPr>
        <w:t> </w:t>
      </w:r>
      <w:r>
        <w:rPr>
          <w:color w:val="231F20"/>
        </w:rPr>
        <w:t>of</w:t>
      </w:r>
      <w:r>
        <w:rPr>
          <w:color w:val="231F20"/>
          <w:spacing w:val="-19"/>
        </w:rPr>
        <w:t> </w:t>
      </w:r>
      <w:r>
        <w:rPr>
          <w:rFonts w:ascii="Palatino Linotype" w:hAnsi="Palatino Linotype"/>
          <w:i/>
          <w:color w:val="231F20"/>
          <w:spacing w:val="-8"/>
        </w:rPr>
        <w:t>be’alav</w:t>
      </w:r>
      <w:r>
        <w:rPr>
          <w:rFonts w:ascii="Palatino Linotype" w:hAnsi="Palatino Linotype"/>
          <w:i/>
          <w:color w:val="231F20"/>
          <w:spacing w:val="-19"/>
        </w:rPr>
        <w:t> </w:t>
      </w:r>
      <w:r>
        <w:rPr>
          <w:rFonts w:ascii="Palatino Linotype" w:hAnsi="Palatino Linotype"/>
          <w:i/>
          <w:color w:val="231F20"/>
        </w:rPr>
        <w:t>imo</w:t>
      </w:r>
      <w:r>
        <w:rPr>
          <w:color w:val="231F20"/>
        </w:rPr>
        <w:t>.</w:t>
      </w:r>
      <w:r>
        <w:rPr>
          <w:color w:val="231F20"/>
          <w:spacing w:val="-19"/>
        </w:rPr>
        <w:t> </w:t>
      </w:r>
      <w:r>
        <w:rPr>
          <w:color w:val="231F20"/>
        </w:rPr>
        <w:t>There</w:t>
      </w:r>
      <w:r>
        <w:rPr>
          <w:color w:val="231F20"/>
          <w:spacing w:val="-19"/>
        </w:rPr>
        <w:t> </w:t>
      </w:r>
      <w:r>
        <w:rPr>
          <w:color w:val="231F20"/>
        </w:rPr>
        <w:t>was</w:t>
      </w:r>
      <w:r>
        <w:rPr>
          <w:color w:val="231F20"/>
          <w:spacing w:val="-19"/>
        </w:rPr>
        <w:t> </w:t>
      </w:r>
      <w:r>
        <w:rPr>
          <w:color w:val="231F20"/>
        </w:rPr>
        <w:t>a</w:t>
      </w:r>
      <w:r>
        <w:rPr>
          <w:color w:val="231F20"/>
          <w:spacing w:val="-19"/>
        </w:rPr>
        <w:t> </w:t>
      </w:r>
      <w:r>
        <w:rPr>
          <w:color w:val="231F20"/>
        </w:rPr>
        <w:t>Rabbinic</w:t>
      </w:r>
      <w:r>
        <w:rPr>
          <w:color w:val="231F20"/>
          <w:spacing w:val="-19"/>
        </w:rPr>
        <w:t> </w:t>
      </w:r>
      <w:r>
        <w:rPr>
          <w:color w:val="231F20"/>
        </w:rPr>
        <w:t>enactment</w:t>
      </w:r>
      <w:r>
        <w:rPr>
          <w:color w:val="231F20"/>
          <w:spacing w:val="-19"/>
        </w:rPr>
        <w:t> </w:t>
      </w:r>
      <w:r>
        <w:rPr>
          <w:color w:val="231F20"/>
        </w:rPr>
        <w:t>exempting her from liability when she was doing her work for him. </w:t>
      </w:r>
      <w:r>
        <w:rPr>
          <w:color w:val="231F20"/>
          <w:spacing w:val="-4"/>
        </w:rPr>
        <w:t>However,</w:t>
      </w:r>
      <w:r>
        <w:rPr>
          <w:color w:val="231F20"/>
          <w:spacing w:val="49"/>
        </w:rPr>
        <w:t> </w:t>
      </w:r>
      <w:r>
        <w:rPr>
          <w:color w:val="231F20"/>
        </w:rPr>
        <w:t>in our case, he had not wanted her to wear the jewelry. She was not working</w:t>
      </w:r>
      <w:r>
        <w:rPr>
          <w:color w:val="231F20"/>
          <w:spacing w:val="-18"/>
        </w:rPr>
        <w:t> </w:t>
      </w:r>
      <w:r>
        <w:rPr>
          <w:color w:val="231F20"/>
        </w:rPr>
        <w:t>for</w:t>
      </w:r>
      <w:r>
        <w:rPr>
          <w:color w:val="231F20"/>
          <w:spacing w:val="-17"/>
        </w:rPr>
        <w:t> </w:t>
      </w:r>
      <w:r>
        <w:rPr>
          <w:color w:val="231F20"/>
        </w:rPr>
        <w:t>him</w:t>
      </w:r>
      <w:r>
        <w:rPr>
          <w:color w:val="231F20"/>
          <w:spacing w:val="-17"/>
        </w:rPr>
        <w:t> </w:t>
      </w:r>
      <w:r>
        <w:rPr>
          <w:color w:val="231F20"/>
        </w:rPr>
        <w:t>in</w:t>
      </w:r>
      <w:r>
        <w:rPr>
          <w:color w:val="231F20"/>
          <w:spacing w:val="-17"/>
        </w:rPr>
        <w:t> </w:t>
      </w:r>
      <w:r>
        <w:rPr>
          <w:color w:val="231F20"/>
        </w:rPr>
        <w:t>wearing</w:t>
      </w:r>
      <w:r>
        <w:rPr>
          <w:color w:val="231F20"/>
          <w:spacing w:val="-17"/>
        </w:rPr>
        <w:t> </w:t>
      </w:r>
      <w:r>
        <w:rPr>
          <w:color w:val="231F20"/>
        </w:rPr>
        <w:t>it.</w:t>
      </w:r>
      <w:r>
        <w:rPr>
          <w:color w:val="231F20"/>
          <w:spacing w:val="-17"/>
        </w:rPr>
        <w:t> </w:t>
      </w:r>
      <w:r>
        <w:rPr>
          <w:color w:val="231F20"/>
        </w:rPr>
        <w:t>The</w:t>
      </w:r>
      <w:r>
        <w:rPr>
          <w:color w:val="231F20"/>
          <w:spacing w:val="-17"/>
        </w:rPr>
        <w:t> </w:t>
      </w:r>
      <w:r>
        <w:rPr>
          <w:color w:val="231F20"/>
        </w:rPr>
        <w:t>Rabbinic</w:t>
      </w:r>
      <w:r>
        <w:rPr>
          <w:color w:val="231F20"/>
          <w:spacing w:val="-18"/>
        </w:rPr>
        <w:t> </w:t>
      </w:r>
      <w:r>
        <w:rPr>
          <w:color w:val="231F20"/>
        </w:rPr>
        <w:t>enactment</w:t>
      </w:r>
      <w:r>
        <w:rPr>
          <w:color w:val="231F20"/>
          <w:spacing w:val="-17"/>
        </w:rPr>
        <w:t> </w:t>
      </w:r>
      <w:r>
        <w:rPr>
          <w:color w:val="231F20"/>
        </w:rPr>
        <w:t>was</w:t>
      </w:r>
      <w:r>
        <w:rPr>
          <w:color w:val="231F20"/>
          <w:spacing w:val="-17"/>
        </w:rPr>
        <w:t> </w:t>
      </w:r>
      <w:r>
        <w:rPr>
          <w:color w:val="231F20"/>
        </w:rPr>
        <w:t>not</w:t>
      </w:r>
      <w:r>
        <w:rPr>
          <w:color w:val="231F20"/>
          <w:spacing w:val="-17"/>
        </w:rPr>
        <w:t> </w:t>
      </w:r>
      <w:r>
        <w:rPr>
          <w:color w:val="231F20"/>
        </w:rPr>
        <w:t>made for</w:t>
      </w:r>
      <w:r>
        <w:rPr>
          <w:color w:val="231F20"/>
          <w:spacing w:val="-4"/>
        </w:rPr>
        <w:t> </w:t>
      </w:r>
      <w:r>
        <w:rPr>
          <w:color w:val="231F20"/>
        </w:rPr>
        <w:t>her</w:t>
      </w:r>
      <w:r>
        <w:rPr>
          <w:color w:val="231F20"/>
          <w:spacing w:val="-4"/>
        </w:rPr>
        <w:t> </w:t>
      </w:r>
      <w:r>
        <w:rPr>
          <w:color w:val="231F20"/>
        </w:rPr>
        <w:t>to</w:t>
      </w:r>
      <w:r>
        <w:rPr>
          <w:color w:val="231F20"/>
          <w:spacing w:val="-4"/>
        </w:rPr>
        <w:t> </w:t>
      </w:r>
      <w:r>
        <w:rPr>
          <w:color w:val="231F20"/>
        </w:rPr>
        <w:t>wear</w:t>
      </w:r>
      <w:r>
        <w:rPr>
          <w:color w:val="231F20"/>
          <w:spacing w:val="-4"/>
        </w:rPr>
        <w:t> </w:t>
      </w:r>
      <w:r>
        <w:rPr>
          <w:color w:val="231F20"/>
        </w:rPr>
        <w:t>jewelry;</w:t>
      </w:r>
      <w:r>
        <w:rPr>
          <w:color w:val="231F20"/>
          <w:spacing w:val="-4"/>
        </w:rPr>
        <w:t> </w:t>
      </w:r>
      <w:r>
        <w:rPr>
          <w:color w:val="231F20"/>
        </w:rPr>
        <w:t>it</w:t>
      </w:r>
      <w:r>
        <w:rPr>
          <w:color w:val="231F20"/>
          <w:spacing w:val="-4"/>
        </w:rPr>
        <w:t> </w:t>
      </w:r>
      <w:r>
        <w:rPr>
          <w:color w:val="231F20"/>
        </w:rPr>
        <w:t>was</w:t>
      </w:r>
      <w:r>
        <w:rPr>
          <w:color w:val="231F20"/>
          <w:spacing w:val="-4"/>
        </w:rPr>
        <w:t> </w:t>
      </w:r>
      <w:r>
        <w:rPr>
          <w:color w:val="231F20"/>
        </w:rPr>
        <w:t>made</w:t>
      </w:r>
      <w:r>
        <w:rPr>
          <w:color w:val="231F20"/>
          <w:spacing w:val="-4"/>
        </w:rPr>
        <w:t> </w:t>
      </w:r>
      <w:r>
        <w:rPr>
          <w:color w:val="231F20"/>
        </w:rPr>
        <w:t>for</w:t>
      </w:r>
      <w:r>
        <w:rPr>
          <w:color w:val="231F20"/>
          <w:spacing w:val="-4"/>
        </w:rPr>
        <w:t> </w:t>
      </w:r>
      <w:r>
        <w:rPr>
          <w:color w:val="231F20"/>
        </w:rPr>
        <w:t>her</w:t>
      </w:r>
      <w:r>
        <w:rPr>
          <w:color w:val="231F20"/>
          <w:spacing w:val="-4"/>
        </w:rPr>
        <w:t> </w:t>
      </w:r>
      <w:r>
        <w:rPr>
          <w:color w:val="231F20"/>
        </w:rPr>
        <w:t>to</w:t>
      </w:r>
      <w:r>
        <w:rPr>
          <w:color w:val="231F20"/>
          <w:spacing w:val="-4"/>
        </w:rPr>
        <w:t> </w:t>
      </w:r>
      <w:r>
        <w:rPr>
          <w:color w:val="231F20"/>
        </w:rPr>
        <w:t>cook</w:t>
      </w:r>
      <w:r>
        <w:rPr>
          <w:color w:val="231F20"/>
          <w:spacing w:val="-4"/>
        </w:rPr>
        <w:t> </w:t>
      </w:r>
      <w:r>
        <w:rPr>
          <w:color w:val="231F20"/>
        </w:rPr>
        <w:t>and</w:t>
      </w:r>
      <w:r>
        <w:rPr>
          <w:color w:val="231F20"/>
          <w:spacing w:val="-4"/>
        </w:rPr>
        <w:t> </w:t>
      </w:r>
      <w:r>
        <w:rPr>
          <w:color w:val="231F20"/>
        </w:rPr>
        <w:t>do</w:t>
      </w:r>
      <w:r>
        <w:rPr>
          <w:color w:val="231F20"/>
          <w:spacing w:val="-4"/>
        </w:rPr>
        <w:t> </w:t>
      </w:r>
      <w:r>
        <w:rPr>
          <w:color w:val="231F20"/>
        </w:rPr>
        <w:t>the</w:t>
      </w:r>
      <w:r>
        <w:rPr>
          <w:color w:val="231F20"/>
          <w:spacing w:val="-4"/>
        </w:rPr>
        <w:t> </w:t>
      </w:r>
      <w:r>
        <w:rPr>
          <w:color w:val="231F20"/>
        </w:rPr>
        <w:t>tasks enumerated</w:t>
      </w:r>
      <w:r>
        <w:rPr>
          <w:color w:val="231F20"/>
          <w:spacing w:val="-6"/>
        </w:rPr>
        <w:t> </w:t>
      </w:r>
      <w:r>
        <w:rPr>
          <w:color w:val="231F20"/>
        </w:rPr>
        <w:t>in</w:t>
      </w:r>
      <w:r>
        <w:rPr>
          <w:color w:val="231F20"/>
          <w:spacing w:val="-5"/>
        </w:rPr>
        <w:t> </w:t>
      </w:r>
      <w:r>
        <w:rPr>
          <w:color w:val="231F20"/>
          <w:spacing w:val="-3"/>
        </w:rPr>
        <w:t>Tractate</w:t>
      </w:r>
      <w:r>
        <w:rPr>
          <w:color w:val="231F20"/>
          <w:spacing w:val="-5"/>
        </w:rPr>
        <w:t> </w:t>
      </w:r>
      <w:r>
        <w:rPr>
          <w:rFonts w:ascii="Palatino Linotype" w:hAnsi="Palatino Linotype"/>
          <w:i/>
          <w:color w:val="231F20"/>
          <w:spacing w:val="-3"/>
        </w:rPr>
        <w:t>Kesubos</w:t>
      </w:r>
      <w:r>
        <w:rPr>
          <w:color w:val="231F20"/>
          <w:spacing w:val="-3"/>
        </w:rPr>
        <w:t>.</w:t>
      </w:r>
      <w:r>
        <w:rPr>
          <w:color w:val="231F20"/>
          <w:spacing w:val="-6"/>
        </w:rPr>
        <w:t> </w:t>
      </w:r>
      <w:r>
        <w:rPr>
          <w:color w:val="231F20"/>
        </w:rPr>
        <w:t>Therefore,</w:t>
      </w:r>
      <w:r>
        <w:rPr>
          <w:color w:val="231F20"/>
          <w:spacing w:val="-5"/>
        </w:rPr>
        <w:t> </w:t>
      </w:r>
      <w:r>
        <w:rPr>
          <w:color w:val="231F20"/>
        </w:rPr>
        <w:t>she</w:t>
      </w:r>
      <w:r>
        <w:rPr>
          <w:color w:val="231F20"/>
          <w:spacing w:val="-5"/>
        </w:rPr>
        <w:t> </w:t>
      </w:r>
      <w:r>
        <w:rPr>
          <w:color w:val="231F20"/>
        </w:rPr>
        <w:t>had</w:t>
      </w:r>
      <w:r>
        <w:rPr>
          <w:color w:val="231F20"/>
          <w:spacing w:val="-6"/>
        </w:rPr>
        <w:t> </w:t>
      </w:r>
      <w:r>
        <w:rPr>
          <w:color w:val="231F20"/>
        </w:rPr>
        <w:t>been</w:t>
      </w:r>
      <w:r>
        <w:rPr>
          <w:color w:val="231F20"/>
          <w:spacing w:val="-5"/>
        </w:rPr>
        <w:t> </w:t>
      </w:r>
      <w:r>
        <w:rPr>
          <w:color w:val="231F20"/>
        </w:rPr>
        <w:t>a</w:t>
      </w:r>
      <w:r>
        <w:rPr>
          <w:color w:val="231F20"/>
          <w:spacing w:val="-5"/>
        </w:rPr>
        <w:t> </w:t>
      </w:r>
      <w:r>
        <w:rPr>
          <w:color w:val="231F20"/>
        </w:rPr>
        <w:t>borrower of the jewelry, his responsibilities as a husband did not create the status</w:t>
      </w:r>
      <w:r>
        <w:rPr>
          <w:color w:val="231F20"/>
          <w:spacing w:val="-16"/>
        </w:rPr>
        <w:t> </w:t>
      </w:r>
      <w:r>
        <w:rPr>
          <w:color w:val="231F20"/>
        </w:rPr>
        <w:t>of</w:t>
      </w:r>
      <w:r>
        <w:rPr>
          <w:color w:val="231F20"/>
          <w:spacing w:val="-16"/>
        </w:rPr>
        <w:t> </w:t>
      </w:r>
      <w:r>
        <w:rPr>
          <w:rFonts w:ascii="Palatino Linotype" w:hAnsi="Palatino Linotype"/>
          <w:i/>
          <w:color w:val="231F20"/>
          <w:spacing w:val="-8"/>
        </w:rPr>
        <w:t>be’alav</w:t>
      </w:r>
      <w:r>
        <w:rPr>
          <w:rFonts w:ascii="Palatino Linotype" w:hAnsi="Palatino Linotype"/>
          <w:i/>
          <w:color w:val="231F20"/>
          <w:spacing w:val="-15"/>
        </w:rPr>
        <w:t> </w:t>
      </w:r>
      <w:r>
        <w:rPr>
          <w:rFonts w:ascii="Palatino Linotype" w:hAnsi="Palatino Linotype"/>
          <w:i/>
          <w:color w:val="231F20"/>
        </w:rPr>
        <w:t>imo</w:t>
      </w:r>
      <w:r>
        <w:rPr>
          <w:color w:val="231F20"/>
        </w:rPr>
        <w:t>,</w:t>
      </w:r>
      <w:r>
        <w:rPr>
          <w:color w:val="231F20"/>
          <w:spacing w:val="-16"/>
        </w:rPr>
        <w:t> </w:t>
      </w:r>
      <w:r>
        <w:rPr>
          <w:color w:val="231F20"/>
        </w:rPr>
        <w:t>and</w:t>
      </w:r>
      <w:r>
        <w:rPr>
          <w:color w:val="231F20"/>
          <w:spacing w:val="-16"/>
        </w:rPr>
        <w:t> </w:t>
      </w:r>
      <w:r>
        <w:rPr>
          <w:color w:val="231F20"/>
        </w:rPr>
        <w:t>she</w:t>
      </w:r>
      <w:r>
        <w:rPr>
          <w:color w:val="231F20"/>
          <w:spacing w:val="-16"/>
        </w:rPr>
        <w:t> </w:t>
      </w:r>
      <w:r>
        <w:rPr>
          <w:color w:val="231F20"/>
        </w:rPr>
        <w:t>owed</w:t>
      </w:r>
      <w:r>
        <w:rPr>
          <w:color w:val="231F20"/>
          <w:spacing w:val="-16"/>
        </w:rPr>
        <w:t> </w:t>
      </w:r>
      <w:r>
        <w:rPr>
          <w:color w:val="231F20"/>
        </w:rPr>
        <w:t>him</w:t>
      </w:r>
      <w:r>
        <w:rPr>
          <w:color w:val="231F20"/>
          <w:spacing w:val="-16"/>
        </w:rPr>
        <w:t> </w:t>
      </w:r>
      <w:r>
        <w:rPr>
          <w:color w:val="231F20"/>
        </w:rPr>
        <w:t>for</w:t>
      </w:r>
      <w:r>
        <w:rPr>
          <w:color w:val="231F20"/>
          <w:spacing w:val="-16"/>
        </w:rPr>
        <w:t> </w:t>
      </w:r>
      <w:r>
        <w:rPr>
          <w:color w:val="231F20"/>
        </w:rPr>
        <w:t>having</w:t>
      </w:r>
      <w:r>
        <w:rPr>
          <w:color w:val="231F20"/>
          <w:spacing w:val="-16"/>
        </w:rPr>
        <w:t> </w:t>
      </w:r>
      <w:r>
        <w:rPr>
          <w:color w:val="231F20"/>
        </w:rPr>
        <w:t>lost</w:t>
      </w:r>
      <w:r>
        <w:rPr>
          <w:color w:val="231F20"/>
          <w:spacing w:val="-16"/>
        </w:rPr>
        <w:t> </w:t>
      </w:r>
      <w:r>
        <w:rPr>
          <w:color w:val="231F20"/>
        </w:rPr>
        <w:t>his</w:t>
      </w:r>
      <w:r>
        <w:rPr>
          <w:color w:val="231F20"/>
          <w:spacing w:val="-15"/>
        </w:rPr>
        <w:t> </w:t>
      </w:r>
      <w:r>
        <w:rPr>
          <w:color w:val="231F20"/>
        </w:rPr>
        <w:t>jewels;</w:t>
      </w:r>
      <w:r>
        <w:rPr>
          <w:color w:val="231F20"/>
          <w:spacing w:val="-16"/>
        </w:rPr>
        <w:t> </w:t>
      </w:r>
      <w:r>
        <w:rPr>
          <w:color w:val="231F20"/>
        </w:rPr>
        <w:t>and therefore,</w:t>
      </w:r>
      <w:r>
        <w:rPr>
          <w:color w:val="231F20"/>
          <w:spacing w:val="-13"/>
        </w:rPr>
        <w:t> </w:t>
      </w:r>
      <w:r>
        <w:rPr>
          <w:color w:val="231F20"/>
        </w:rPr>
        <w:t>according</w:t>
      </w:r>
      <w:r>
        <w:rPr>
          <w:color w:val="231F20"/>
          <w:spacing w:val="-13"/>
        </w:rPr>
        <w:t> </w:t>
      </w:r>
      <w:r>
        <w:rPr>
          <w:color w:val="231F20"/>
        </w:rPr>
        <w:t>to</w:t>
      </w:r>
      <w:r>
        <w:rPr>
          <w:color w:val="231F20"/>
          <w:spacing w:val="-13"/>
        </w:rPr>
        <w:t> </w:t>
      </w:r>
      <w:r>
        <w:rPr>
          <w:rFonts w:ascii="Palatino Linotype" w:hAnsi="Palatino Linotype"/>
          <w:i/>
          <w:color w:val="231F20"/>
          <w:spacing w:val="-3"/>
        </w:rPr>
        <w:t>Rambam</w:t>
      </w:r>
      <w:r>
        <w:rPr>
          <w:color w:val="231F20"/>
          <w:spacing w:val="-3"/>
        </w:rPr>
        <w:t>,</w:t>
      </w:r>
      <w:r>
        <w:rPr>
          <w:color w:val="231F20"/>
          <w:spacing w:val="-13"/>
        </w:rPr>
        <w:t> </w:t>
      </w:r>
      <w:r>
        <w:rPr>
          <w:color w:val="231F20"/>
        </w:rPr>
        <w:t>he</w:t>
      </w:r>
      <w:r>
        <w:rPr>
          <w:color w:val="231F20"/>
          <w:spacing w:val="-13"/>
        </w:rPr>
        <w:t> </w:t>
      </w:r>
      <w:r>
        <w:rPr>
          <w:color w:val="231F20"/>
        </w:rPr>
        <w:t>was</w:t>
      </w:r>
      <w:r>
        <w:rPr>
          <w:color w:val="231F20"/>
          <w:spacing w:val="-13"/>
        </w:rPr>
        <w:t> </w:t>
      </w:r>
      <w:r>
        <w:rPr>
          <w:color w:val="231F20"/>
        </w:rPr>
        <w:t>entitled</w:t>
      </w:r>
      <w:r>
        <w:rPr>
          <w:color w:val="231F20"/>
          <w:spacing w:val="-13"/>
        </w:rPr>
        <w:t> </w:t>
      </w:r>
      <w:r>
        <w:rPr>
          <w:color w:val="231F20"/>
        </w:rPr>
        <w:t>to</w:t>
      </w:r>
      <w:r>
        <w:rPr>
          <w:color w:val="231F20"/>
          <w:spacing w:val="-13"/>
        </w:rPr>
        <w:t> </w:t>
      </w:r>
      <w:r>
        <w:rPr>
          <w:color w:val="231F20"/>
        </w:rPr>
        <w:t>subtract</w:t>
      </w:r>
      <w:r>
        <w:rPr>
          <w:color w:val="231F20"/>
          <w:spacing w:val="-13"/>
        </w:rPr>
        <w:t> </w:t>
      </w:r>
      <w:r>
        <w:rPr>
          <w:color w:val="231F20"/>
        </w:rPr>
        <w:t>the</w:t>
      </w:r>
      <w:r>
        <w:rPr>
          <w:color w:val="231F20"/>
          <w:spacing w:val="-13"/>
        </w:rPr>
        <w:t> </w:t>
      </w:r>
      <w:r>
        <w:rPr>
          <w:color w:val="231F20"/>
        </w:rPr>
        <w:t>value from the </w:t>
      </w:r>
      <w:r>
        <w:rPr>
          <w:rFonts w:ascii="Palatino Linotype" w:hAnsi="Palatino Linotype"/>
          <w:i/>
          <w:color w:val="231F20"/>
          <w:spacing w:val="-3"/>
        </w:rPr>
        <w:t>kesubah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14"/>
        </w:rPr>
        <w:t> </w:t>
      </w:r>
      <w:r>
        <w:rPr>
          <w:rFonts w:ascii="Palatino Linotype" w:hAnsi="Palatino Linotype"/>
          <w:i/>
          <w:color w:val="231F20"/>
          <w:spacing w:val="-3"/>
        </w:rPr>
        <w:t>Hayomi</w:t>
      </w:r>
      <w:r>
        <w:rPr>
          <w:color w:val="231F20"/>
          <w:spacing w:val="-3"/>
        </w:rPr>
        <w:t>).</w:t>
      </w:r>
    </w:p>
    <w:p>
      <w:pPr>
        <w:spacing w:after="0" w:line="350" w:lineRule="exact"/>
        <w:jc w:val="both"/>
        <w:sectPr>
          <w:footerReference w:type="default" r:id="rId42"/>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354" w:right="372" w:hanging="1"/>
        <w:jc w:val="center"/>
        <w:rPr>
          <w:rFonts w:ascii="Cambria"/>
          <w:b/>
          <w:sz w:val="32"/>
        </w:rPr>
      </w:pPr>
      <w:r>
        <w:rPr>
          <w:rFonts w:ascii="Cambria"/>
          <w:b/>
          <w:color w:val="231F20"/>
          <w:w w:val="95"/>
          <w:sz w:val="32"/>
        </w:rPr>
        <w:t>When Borrowing </w:t>
      </w:r>
      <w:r>
        <w:rPr>
          <w:rFonts w:ascii="Cambria"/>
          <w:b/>
          <w:color w:val="231F20"/>
          <w:spacing w:val="-6"/>
          <w:w w:val="95"/>
          <w:sz w:val="32"/>
        </w:rPr>
        <w:t>Tables </w:t>
      </w:r>
      <w:r>
        <w:rPr>
          <w:rFonts w:ascii="Cambria"/>
          <w:b/>
          <w:color w:val="231F20"/>
          <w:w w:val="95"/>
          <w:sz w:val="32"/>
        </w:rPr>
        <w:t>and Chairs </w:t>
      </w:r>
      <w:r>
        <w:rPr>
          <w:rFonts w:ascii="Cambria"/>
          <w:b/>
          <w:color w:val="231F20"/>
          <w:spacing w:val="-3"/>
          <w:w w:val="95"/>
          <w:sz w:val="32"/>
        </w:rPr>
        <w:t>for </w:t>
      </w:r>
      <w:r>
        <w:rPr>
          <w:rFonts w:ascii="Cambria"/>
          <w:b/>
          <w:color w:val="231F20"/>
          <w:w w:val="95"/>
          <w:sz w:val="32"/>
        </w:rPr>
        <w:t>a Bar</w:t>
      </w:r>
      <w:r>
        <w:rPr>
          <w:rFonts w:ascii="Cambria"/>
          <w:b/>
          <w:color w:val="231F20"/>
          <w:spacing w:val="-13"/>
          <w:w w:val="95"/>
          <w:sz w:val="32"/>
        </w:rPr>
        <w:t> </w:t>
      </w:r>
      <w:r>
        <w:rPr>
          <w:rFonts w:ascii="Cambria"/>
          <w:b/>
          <w:color w:val="231F20"/>
          <w:w w:val="95"/>
          <w:sz w:val="32"/>
        </w:rPr>
        <w:t>Mitzvah</w:t>
      </w:r>
      <w:r>
        <w:rPr>
          <w:rFonts w:ascii="Cambria"/>
          <w:b/>
          <w:color w:val="231F20"/>
          <w:spacing w:val="-13"/>
          <w:w w:val="95"/>
          <w:sz w:val="32"/>
        </w:rPr>
        <w:t> </w:t>
      </w:r>
      <w:r>
        <w:rPr>
          <w:rFonts w:ascii="Cambria"/>
          <w:b/>
          <w:color w:val="231F20"/>
          <w:w w:val="95"/>
          <w:sz w:val="32"/>
        </w:rPr>
        <w:t>from</w:t>
      </w:r>
      <w:r>
        <w:rPr>
          <w:rFonts w:ascii="Cambria"/>
          <w:b/>
          <w:color w:val="231F20"/>
          <w:spacing w:val="-12"/>
          <w:w w:val="95"/>
          <w:sz w:val="32"/>
        </w:rPr>
        <w:t> </w:t>
      </w:r>
      <w:r>
        <w:rPr>
          <w:rFonts w:ascii="Cambria"/>
          <w:b/>
          <w:color w:val="231F20"/>
          <w:w w:val="95"/>
          <w:sz w:val="32"/>
        </w:rPr>
        <w:t>a</w:t>
      </w:r>
      <w:r>
        <w:rPr>
          <w:rFonts w:ascii="Cambria"/>
          <w:b/>
          <w:color w:val="231F20"/>
          <w:spacing w:val="-13"/>
          <w:w w:val="95"/>
          <w:sz w:val="32"/>
        </w:rPr>
        <w:t> </w:t>
      </w:r>
      <w:r>
        <w:rPr>
          <w:rFonts w:ascii="Cambria"/>
          <w:b/>
          <w:color w:val="231F20"/>
          <w:spacing w:val="-7"/>
          <w:w w:val="95"/>
          <w:sz w:val="32"/>
        </w:rPr>
        <w:t>Table</w:t>
      </w:r>
      <w:r>
        <w:rPr>
          <w:rFonts w:ascii="Cambria"/>
          <w:b/>
          <w:color w:val="231F20"/>
          <w:spacing w:val="-12"/>
          <w:w w:val="95"/>
          <w:sz w:val="32"/>
        </w:rPr>
        <w:t> </w:t>
      </w:r>
      <w:r>
        <w:rPr>
          <w:rFonts w:ascii="Cambria"/>
          <w:b/>
          <w:color w:val="231F20"/>
          <w:w w:val="95"/>
          <w:sz w:val="32"/>
        </w:rPr>
        <w:t>Gemach,</w:t>
      </w:r>
      <w:r>
        <w:rPr>
          <w:rFonts w:ascii="Cambria"/>
          <w:b/>
          <w:color w:val="231F20"/>
          <w:spacing w:val="-13"/>
          <w:w w:val="95"/>
          <w:sz w:val="32"/>
        </w:rPr>
        <w:t> </w:t>
      </w:r>
      <w:r>
        <w:rPr>
          <w:rFonts w:ascii="Cambria"/>
          <w:b/>
          <w:color w:val="231F20"/>
          <w:w w:val="95"/>
          <w:sz w:val="32"/>
        </w:rPr>
        <w:t>Can</w:t>
      </w:r>
      <w:r>
        <w:rPr>
          <w:rFonts w:ascii="Cambria"/>
          <w:b/>
          <w:color w:val="231F20"/>
          <w:spacing w:val="-12"/>
          <w:w w:val="95"/>
          <w:sz w:val="32"/>
        </w:rPr>
        <w:t> </w:t>
      </w:r>
      <w:r>
        <w:rPr>
          <w:rFonts w:ascii="Cambria"/>
          <w:b/>
          <w:color w:val="231F20"/>
          <w:w w:val="95"/>
          <w:sz w:val="32"/>
        </w:rPr>
        <w:t>the Gemach</w:t>
      </w:r>
      <w:r>
        <w:rPr>
          <w:rFonts w:ascii="Cambria"/>
          <w:b/>
          <w:color w:val="231F20"/>
          <w:spacing w:val="-20"/>
          <w:w w:val="95"/>
          <w:sz w:val="32"/>
        </w:rPr>
        <w:t> </w:t>
      </w:r>
      <w:r>
        <w:rPr>
          <w:rFonts w:ascii="Cambria"/>
          <w:b/>
          <w:color w:val="231F20"/>
          <w:spacing w:val="-7"/>
          <w:w w:val="95"/>
          <w:sz w:val="32"/>
        </w:rPr>
        <w:t>Take</w:t>
      </w:r>
      <w:r>
        <w:rPr>
          <w:rFonts w:ascii="Cambria"/>
          <w:b/>
          <w:color w:val="231F20"/>
          <w:spacing w:val="-19"/>
          <w:w w:val="95"/>
          <w:sz w:val="32"/>
        </w:rPr>
        <w:t> </w:t>
      </w:r>
      <w:r>
        <w:rPr>
          <w:rFonts w:ascii="Cambria"/>
          <w:b/>
          <w:color w:val="231F20"/>
          <w:w w:val="95"/>
          <w:sz w:val="32"/>
        </w:rPr>
        <w:t>a</w:t>
      </w:r>
      <w:r>
        <w:rPr>
          <w:rFonts w:ascii="Cambria"/>
          <w:b/>
          <w:color w:val="231F20"/>
          <w:spacing w:val="-20"/>
          <w:w w:val="95"/>
          <w:sz w:val="32"/>
        </w:rPr>
        <w:t> </w:t>
      </w:r>
      <w:r>
        <w:rPr>
          <w:rFonts w:ascii="Cambria"/>
          <w:b/>
          <w:color w:val="231F20"/>
          <w:w w:val="95"/>
          <w:sz w:val="32"/>
        </w:rPr>
        <w:t>Check</w:t>
      </w:r>
      <w:r>
        <w:rPr>
          <w:rFonts w:ascii="Cambria"/>
          <w:b/>
          <w:color w:val="231F20"/>
          <w:spacing w:val="-19"/>
          <w:w w:val="95"/>
          <w:sz w:val="32"/>
        </w:rPr>
        <w:t> </w:t>
      </w:r>
      <w:r>
        <w:rPr>
          <w:rFonts w:ascii="Cambria"/>
          <w:b/>
          <w:color w:val="231F20"/>
          <w:w w:val="95"/>
          <w:sz w:val="32"/>
        </w:rPr>
        <w:t>as</w:t>
      </w:r>
      <w:r>
        <w:rPr>
          <w:rFonts w:ascii="Cambria"/>
          <w:b/>
          <w:color w:val="231F20"/>
          <w:spacing w:val="-20"/>
          <w:w w:val="95"/>
          <w:sz w:val="32"/>
        </w:rPr>
        <w:t> </w:t>
      </w:r>
      <w:r>
        <w:rPr>
          <w:rFonts w:ascii="Cambria"/>
          <w:b/>
          <w:color w:val="231F20"/>
          <w:w w:val="95"/>
          <w:sz w:val="32"/>
        </w:rPr>
        <w:t>a</w:t>
      </w:r>
      <w:r>
        <w:rPr>
          <w:rFonts w:ascii="Cambria"/>
          <w:b/>
          <w:color w:val="231F20"/>
          <w:spacing w:val="-19"/>
          <w:w w:val="95"/>
          <w:sz w:val="32"/>
        </w:rPr>
        <w:t> </w:t>
      </w:r>
      <w:r>
        <w:rPr>
          <w:rFonts w:ascii="Cambria"/>
          <w:b/>
          <w:color w:val="231F20"/>
          <w:w w:val="95"/>
          <w:sz w:val="32"/>
        </w:rPr>
        <w:t>Deposit</w:t>
      </w:r>
      <w:r>
        <w:rPr>
          <w:rFonts w:ascii="Cambria"/>
          <w:b/>
          <w:color w:val="231F20"/>
          <w:spacing w:val="-20"/>
          <w:w w:val="95"/>
          <w:sz w:val="32"/>
        </w:rPr>
        <w:t> </w:t>
      </w:r>
      <w:r>
        <w:rPr>
          <w:rFonts w:ascii="Cambria"/>
          <w:b/>
          <w:color w:val="231F20"/>
          <w:w w:val="95"/>
          <w:sz w:val="32"/>
        </w:rPr>
        <w:t>to</w:t>
      </w:r>
      <w:r>
        <w:rPr>
          <w:rFonts w:ascii="Cambria"/>
          <w:b/>
          <w:color w:val="231F20"/>
          <w:spacing w:val="-19"/>
          <w:w w:val="95"/>
          <w:sz w:val="32"/>
        </w:rPr>
        <w:t> </w:t>
      </w:r>
      <w:r>
        <w:rPr>
          <w:rFonts w:ascii="Cambria"/>
          <w:b/>
          <w:color w:val="231F20"/>
          <w:w w:val="95"/>
          <w:sz w:val="32"/>
        </w:rPr>
        <w:t>Make </w:t>
      </w:r>
      <w:r>
        <w:rPr>
          <w:rFonts w:ascii="Cambria"/>
          <w:b/>
          <w:color w:val="231F20"/>
          <w:sz w:val="32"/>
        </w:rPr>
        <w:t>the</w:t>
      </w:r>
      <w:r>
        <w:rPr>
          <w:rFonts w:ascii="Cambria"/>
          <w:b/>
          <w:color w:val="231F20"/>
          <w:spacing w:val="-28"/>
          <w:sz w:val="32"/>
        </w:rPr>
        <w:t> </w:t>
      </w:r>
      <w:r>
        <w:rPr>
          <w:rFonts w:ascii="Cambria"/>
          <w:b/>
          <w:color w:val="231F20"/>
          <w:sz w:val="32"/>
        </w:rPr>
        <w:t>Borrower</w:t>
      </w:r>
      <w:r>
        <w:rPr>
          <w:rFonts w:ascii="Cambria"/>
          <w:b/>
          <w:color w:val="231F20"/>
          <w:spacing w:val="-27"/>
          <w:sz w:val="32"/>
        </w:rPr>
        <w:t> </w:t>
      </w:r>
      <w:r>
        <w:rPr>
          <w:rFonts w:ascii="Cambria"/>
          <w:b/>
          <w:color w:val="231F20"/>
          <w:sz w:val="32"/>
        </w:rPr>
        <w:t>Cover</w:t>
      </w:r>
      <w:r>
        <w:rPr>
          <w:rFonts w:ascii="Cambria"/>
          <w:b/>
          <w:color w:val="231F20"/>
          <w:spacing w:val="-27"/>
          <w:sz w:val="32"/>
        </w:rPr>
        <w:t> </w:t>
      </w:r>
      <w:r>
        <w:rPr>
          <w:rFonts w:ascii="Cambria"/>
          <w:b/>
          <w:color w:val="231F20"/>
          <w:sz w:val="32"/>
        </w:rPr>
        <w:t>Damages?</w:t>
      </w:r>
    </w:p>
    <w:p>
      <w:pPr>
        <w:pStyle w:val="BodyText"/>
        <w:spacing w:before="1"/>
        <w:rPr>
          <w:rFonts w:ascii="Cambria"/>
          <w:b/>
          <w:sz w:val="65"/>
        </w:rPr>
      </w:pPr>
    </w:p>
    <w:p>
      <w:pPr>
        <w:pStyle w:val="BodyText"/>
        <w:spacing w:line="280" w:lineRule="auto" w:before="1"/>
        <w:ind w:left="120" w:right="136"/>
        <w:jc w:val="both"/>
      </w:pPr>
      <w:r>
        <w:rPr>
          <w:color w:val="231F20"/>
        </w:rPr>
        <w:t>Our</w:t>
      </w:r>
      <w:r>
        <w:rPr>
          <w:color w:val="231F20"/>
          <w:spacing w:val="-22"/>
        </w:rPr>
        <w:t> </w:t>
      </w:r>
      <w:r>
        <w:rPr>
          <w:rFonts w:ascii="Palatino Linotype" w:hAnsi="Palatino Linotype"/>
          <w:i/>
          <w:color w:val="231F20"/>
        </w:rPr>
        <w:t>Gemara</w:t>
      </w:r>
      <w:r>
        <w:rPr>
          <w:rFonts w:ascii="Palatino Linotype" w:hAnsi="Palatino Linotype"/>
          <w:i/>
          <w:color w:val="231F20"/>
          <w:spacing w:val="-22"/>
        </w:rPr>
        <w:t> </w:t>
      </w:r>
      <w:r>
        <w:rPr>
          <w:color w:val="231F20"/>
        </w:rPr>
        <w:t>continues</w:t>
      </w:r>
      <w:r>
        <w:rPr>
          <w:color w:val="231F20"/>
          <w:spacing w:val="-21"/>
        </w:rPr>
        <w:t> </w:t>
      </w:r>
      <w:r>
        <w:rPr>
          <w:color w:val="231F20"/>
        </w:rPr>
        <w:t>to</w:t>
      </w:r>
      <w:r>
        <w:rPr>
          <w:color w:val="231F20"/>
          <w:spacing w:val="-22"/>
        </w:rPr>
        <w:t> </w:t>
      </w:r>
      <w:r>
        <w:rPr>
          <w:color w:val="231F20"/>
        </w:rPr>
        <w:t>discuss</w:t>
      </w:r>
      <w:r>
        <w:rPr>
          <w:color w:val="231F20"/>
          <w:spacing w:val="-22"/>
        </w:rPr>
        <w:t> </w:t>
      </w:r>
      <w:r>
        <w:rPr>
          <w:color w:val="231F20"/>
        </w:rPr>
        <w:t>the</w:t>
      </w:r>
      <w:r>
        <w:rPr>
          <w:color w:val="231F20"/>
          <w:spacing w:val="-21"/>
        </w:rPr>
        <w:t> </w:t>
      </w:r>
      <w:r>
        <w:rPr>
          <w:color w:val="231F20"/>
        </w:rPr>
        <w:t>concept</w:t>
      </w:r>
      <w:r>
        <w:rPr>
          <w:color w:val="231F20"/>
          <w:spacing w:val="-22"/>
        </w:rPr>
        <w:t> </w:t>
      </w:r>
      <w:r>
        <w:rPr>
          <w:color w:val="231F20"/>
        </w:rPr>
        <w:t>of</w:t>
      </w:r>
      <w:r>
        <w:rPr>
          <w:color w:val="231F20"/>
          <w:spacing w:val="-21"/>
        </w:rPr>
        <w:t> </w:t>
      </w:r>
      <w:r>
        <w:rPr>
          <w:color w:val="231F20"/>
        </w:rPr>
        <w:t>a</w:t>
      </w:r>
      <w:r>
        <w:rPr>
          <w:color w:val="231F20"/>
          <w:spacing w:val="-22"/>
        </w:rPr>
        <w:t> </w:t>
      </w:r>
      <w:r>
        <w:rPr>
          <w:color w:val="231F20"/>
        </w:rPr>
        <w:t>borrower—a</w:t>
      </w:r>
      <w:r>
        <w:rPr>
          <w:color w:val="231F20"/>
          <w:spacing w:val="-22"/>
        </w:rPr>
        <w:t> </w:t>
      </w:r>
      <w:r>
        <w:rPr>
          <w:rFonts w:ascii="Palatino Linotype" w:hAnsi="Palatino Linotype"/>
          <w:i/>
          <w:color w:val="231F20"/>
          <w:spacing w:val="-7"/>
        </w:rPr>
        <w:t>sho’eil</w:t>
      </w:r>
      <w:r>
        <w:rPr>
          <w:color w:val="231F20"/>
          <w:spacing w:val="-7"/>
        </w:rPr>
        <w:t>, </w:t>
      </w:r>
      <w:r>
        <w:rPr>
          <w:color w:val="231F20"/>
        </w:rPr>
        <w:t>and </w:t>
      </w:r>
      <w:r>
        <w:rPr>
          <w:rFonts w:ascii="Palatino Linotype" w:hAnsi="Palatino Linotype"/>
          <w:i/>
          <w:color w:val="231F20"/>
          <w:spacing w:val="-8"/>
        </w:rPr>
        <w:t>be’alav </w:t>
      </w:r>
      <w:r>
        <w:rPr>
          <w:rFonts w:ascii="Palatino Linotype" w:hAnsi="Palatino Linotype"/>
          <w:i/>
          <w:color w:val="231F20"/>
        </w:rPr>
        <w:t>imo</w:t>
      </w:r>
      <w:r>
        <w:rPr>
          <w:color w:val="231F20"/>
        </w:rPr>
        <w:t>—the concept that the borrower has no liability if</w:t>
      </w:r>
      <w:r>
        <w:rPr>
          <w:color w:val="231F20"/>
          <w:spacing w:val="-32"/>
        </w:rPr>
        <w:t> </w:t>
      </w:r>
      <w:r>
        <w:rPr>
          <w:color w:val="231F20"/>
        </w:rPr>
        <w:t>the owner of the object is in the employ of the </w:t>
      </w:r>
      <w:r>
        <w:rPr>
          <w:color w:val="231F20"/>
          <w:spacing w:val="-3"/>
        </w:rPr>
        <w:t>borrower. </w:t>
      </w:r>
      <w:r>
        <w:rPr>
          <w:color w:val="231F20"/>
        </w:rPr>
        <w:t>Rav Elchanan Peretz</w:t>
      </w:r>
      <w:r>
        <w:rPr>
          <w:color w:val="231F20"/>
          <w:spacing w:val="-14"/>
        </w:rPr>
        <w:t> </w:t>
      </w:r>
      <w:r>
        <w:rPr>
          <w:color w:val="231F20"/>
        </w:rPr>
        <w:t>discussed</w:t>
      </w:r>
      <w:r>
        <w:rPr>
          <w:color w:val="231F20"/>
          <w:spacing w:val="-13"/>
        </w:rPr>
        <w:t> </w:t>
      </w:r>
      <w:r>
        <w:rPr>
          <w:color w:val="231F20"/>
        </w:rPr>
        <w:t>the</w:t>
      </w:r>
      <w:r>
        <w:rPr>
          <w:color w:val="231F20"/>
          <w:spacing w:val="-13"/>
        </w:rPr>
        <w:t> </w:t>
      </w:r>
      <w:r>
        <w:rPr>
          <w:color w:val="231F20"/>
        </w:rPr>
        <w:t>usual</w:t>
      </w:r>
      <w:r>
        <w:rPr>
          <w:color w:val="231F20"/>
          <w:spacing w:val="-13"/>
        </w:rPr>
        <w:t> </w:t>
      </w:r>
      <w:r>
        <w:rPr>
          <w:color w:val="231F20"/>
        </w:rPr>
        <w:t>practices</w:t>
      </w:r>
      <w:r>
        <w:rPr>
          <w:color w:val="231F20"/>
          <w:spacing w:val="-13"/>
        </w:rPr>
        <w:t> </w:t>
      </w:r>
      <w:r>
        <w:rPr>
          <w:color w:val="231F20"/>
        </w:rPr>
        <w:t>of</w:t>
      </w:r>
      <w:r>
        <w:rPr>
          <w:color w:val="231F20"/>
          <w:spacing w:val="-13"/>
        </w:rPr>
        <w:t> </w:t>
      </w:r>
      <w:r>
        <w:rPr>
          <w:color w:val="231F20"/>
        </w:rPr>
        <w:t>a</w:t>
      </w:r>
      <w:r>
        <w:rPr>
          <w:color w:val="231F20"/>
          <w:spacing w:val="-13"/>
        </w:rPr>
        <w:t> </w:t>
      </w:r>
      <w:r>
        <w:rPr>
          <w:rFonts w:ascii="Palatino Linotype" w:hAnsi="Palatino Linotype"/>
          <w:i/>
          <w:color w:val="231F20"/>
        </w:rPr>
        <w:t>gemach</w:t>
      </w:r>
      <w:r>
        <w:rPr>
          <w:rFonts w:ascii="Palatino Linotype" w:hAnsi="Palatino Linotype"/>
          <w:i/>
          <w:color w:val="231F20"/>
          <w:spacing w:val="-13"/>
        </w:rPr>
        <w:t> </w:t>
      </w:r>
      <w:r>
        <w:rPr>
          <w:color w:val="231F20"/>
        </w:rPr>
        <w:t>dedicated</w:t>
      </w:r>
      <w:r>
        <w:rPr>
          <w:color w:val="231F20"/>
          <w:spacing w:val="-13"/>
        </w:rPr>
        <w:t> </w:t>
      </w:r>
      <w:r>
        <w:rPr>
          <w:color w:val="231F20"/>
        </w:rPr>
        <w:t>to</w:t>
      </w:r>
      <w:r>
        <w:rPr>
          <w:color w:val="231F20"/>
          <w:spacing w:val="-13"/>
        </w:rPr>
        <w:t> </w:t>
      </w:r>
      <w:r>
        <w:rPr>
          <w:color w:val="231F20"/>
        </w:rPr>
        <w:t>lending tables and chairs for </w:t>
      </w:r>
      <w:r>
        <w:rPr>
          <w:rFonts w:ascii="Palatino Linotype" w:hAnsi="Palatino Linotype"/>
          <w:i/>
          <w:color w:val="231F20"/>
        </w:rPr>
        <w:t>bar mitzvah </w:t>
      </w:r>
      <w:r>
        <w:rPr>
          <w:color w:val="231F20"/>
        </w:rPr>
        <w:t>parties.</w:t>
      </w:r>
    </w:p>
    <w:p>
      <w:pPr>
        <w:pStyle w:val="BodyText"/>
        <w:spacing w:line="285" w:lineRule="auto" w:before="24"/>
        <w:ind w:left="120" w:right="137" w:firstLine="360"/>
        <w:jc w:val="both"/>
      </w:pPr>
      <w:r>
        <w:rPr>
          <w:color w:val="231F20"/>
        </w:rPr>
        <w:t>In an Israeli town there is a </w:t>
      </w:r>
      <w:r>
        <w:rPr>
          <w:rFonts w:ascii="Palatino Linotype"/>
          <w:i/>
          <w:color w:val="231F20"/>
        </w:rPr>
        <w:t>gemach </w:t>
      </w:r>
      <w:r>
        <w:rPr>
          <w:color w:val="231F20"/>
        </w:rPr>
        <w:t>for supplying tables and chairs when needed for a </w:t>
      </w:r>
      <w:r>
        <w:rPr>
          <w:color w:val="231F20"/>
          <w:spacing w:val="-3"/>
        </w:rPr>
        <w:t>party. Anyone </w:t>
      </w:r>
      <w:r>
        <w:rPr>
          <w:color w:val="231F20"/>
        </w:rPr>
        <w:t>can approach the </w:t>
      </w:r>
      <w:r>
        <w:rPr>
          <w:rFonts w:ascii="Palatino Linotype"/>
          <w:i/>
          <w:color w:val="231F20"/>
        </w:rPr>
        <w:t>gemach </w:t>
      </w:r>
      <w:r>
        <w:rPr>
          <w:color w:val="231F20"/>
        </w:rPr>
        <w:t>and</w:t>
      </w:r>
      <w:r>
        <w:rPr>
          <w:color w:val="231F20"/>
          <w:spacing w:val="-10"/>
        </w:rPr>
        <w:t> </w:t>
      </w:r>
      <w:r>
        <w:rPr>
          <w:color w:val="231F20"/>
        </w:rPr>
        <w:t>ask</w:t>
      </w:r>
      <w:r>
        <w:rPr>
          <w:color w:val="231F20"/>
          <w:spacing w:val="-9"/>
        </w:rPr>
        <w:t> </w:t>
      </w:r>
      <w:r>
        <w:rPr>
          <w:color w:val="231F20"/>
        </w:rPr>
        <w:t>to</w:t>
      </w:r>
      <w:r>
        <w:rPr>
          <w:color w:val="231F20"/>
          <w:spacing w:val="-9"/>
        </w:rPr>
        <w:t> </w:t>
      </w:r>
      <w:r>
        <w:rPr>
          <w:color w:val="231F20"/>
        </w:rPr>
        <w:t>borrow</w:t>
      </w:r>
      <w:r>
        <w:rPr>
          <w:color w:val="231F20"/>
          <w:spacing w:val="-10"/>
        </w:rPr>
        <w:t> </w:t>
      </w:r>
      <w:r>
        <w:rPr>
          <w:color w:val="231F20"/>
        </w:rPr>
        <w:t>the</w:t>
      </w:r>
      <w:r>
        <w:rPr>
          <w:color w:val="231F20"/>
          <w:spacing w:val="-9"/>
        </w:rPr>
        <w:t> </w:t>
      </w:r>
      <w:r>
        <w:rPr>
          <w:color w:val="231F20"/>
        </w:rPr>
        <w:t>tables</w:t>
      </w:r>
      <w:r>
        <w:rPr>
          <w:color w:val="231F20"/>
          <w:spacing w:val="-9"/>
        </w:rPr>
        <w:t> </w:t>
      </w:r>
      <w:r>
        <w:rPr>
          <w:color w:val="231F20"/>
        </w:rPr>
        <w:t>and</w:t>
      </w:r>
      <w:r>
        <w:rPr>
          <w:color w:val="231F20"/>
          <w:spacing w:val="-10"/>
        </w:rPr>
        <w:t> </w:t>
      </w:r>
      <w:r>
        <w:rPr>
          <w:color w:val="231F20"/>
        </w:rPr>
        <w:t>chairs.</w:t>
      </w:r>
      <w:r>
        <w:rPr>
          <w:color w:val="231F20"/>
          <w:spacing w:val="-9"/>
        </w:rPr>
        <w:t> </w:t>
      </w:r>
      <w:r>
        <w:rPr>
          <w:color w:val="231F20"/>
        </w:rPr>
        <w:t>They</w:t>
      </w:r>
      <w:r>
        <w:rPr>
          <w:color w:val="231F20"/>
          <w:spacing w:val="-9"/>
        </w:rPr>
        <w:t> </w:t>
      </w:r>
      <w:r>
        <w:rPr>
          <w:color w:val="231F20"/>
        </w:rPr>
        <w:t>will</w:t>
      </w:r>
      <w:r>
        <w:rPr>
          <w:color w:val="231F20"/>
          <w:spacing w:val="-10"/>
        </w:rPr>
        <w:t> </w:t>
      </w:r>
      <w:r>
        <w:rPr>
          <w:color w:val="231F20"/>
        </w:rPr>
        <w:t>give</w:t>
      </w:r>
      <w:r>
        <w:rPr>
          <w:color w:val="231F20"/>
          <w:spacing w:val="-9"/>
        </w:rPr>
        <w:t> </w:t>
      </w:r>
      <w:r>
        <w:rPr>
          <w:color w:val="231F20"/>
        </w:rPr>
        <w:t>him</w:t>
      </w:r>
      <w:r>
        <w:rPr>
          <w:color w:val="231F20"/>
          <w:spacing w:val="-9"/>
        </w:rPr>
        <w:t> </w:t>
      </w:r>
      <w:r>
        <w:rPr>
          <w:color w:val="231F20"/>
        </w:rPr>
        <w:t>the</w:t>
      </w:r>
      <w:r>
        <w:rPr>
          <w:color w:val="231F20"/>
          <w:spacing w:val="-10"/>
        </w:rPr>
        <w:t> </w:t>
      </w:r>
      <w:r>
        <w:rPr>
          <w:color w:val="231F20"/>
        </w:rPr>
        <w:t>items for</w:t>
      </w:r>
      <w:r>
        <w:rPr>
          <w:color w:val="231F20"/>
          <w:spacing w:val="-10"/>
        </w:rPr>
        <w:t> </w:t>
      </w:r>
      <w:r>
        <w:rPr>
          <w:color w:val="231F20"/>
        </w:rPr>
        <w:t>his</w:t>
      </w:r>
      <w:r>
        <w:rPr>
          <w:color w:val="231F20"/>
          <w:spacing w:val="-9"/>
        </w:rPr>
        <w:t> </w:t>
      </w:r>
      <w:r>
        <w:rPr>
          <w:color w:val="231F20"/>
          <w:spacing w:val="-3"/>
        </w:rPr>
        <w:t>party.</w:t>
      </w:r>
      <w:r>
        <w:rPr>
          <w:color w:val="231F20"/>
          <w:spacing w:val="-9"/>
        </w:rPr>
        <w:t> </w:t>
      </w:r>
      <w:r>
        <w:rPr>
          <w:color w:val="231F20"/>
        </w:rPr>
        <w:t>Before</w:t>
      </w:r>
      <w:r>
        <w:rPr>
          <w:color w:val="231F20"/>
          <w:spacing w:val="-9"/>
        </w:rPr>
        <w:t> </w:t>
      </w:r>
      <w:r>
        <w:rPr>
          <w:color w:val="231F20"/>
        </w:rPr>
        <w:t>he</w:t>
      </w:r>
      <w:r>
        <w:rPr>
          <w:color w:val="231F20"/>
          <w:spacing w:val="-9"/>
        </w:rPr>
        <w:t> </w:t>
      </w:r>
      <w:r>
        <w:rPr>
          <w:color w:val="231F20"/>
        </w:rPr>
        <w:t>gets</w:t>
      </w:r>
      <w:r>
        <w:rPr>
          <w:color w:val="231F20"/>
          <w:spacing w:val="-9"/>
        </w:rPr>
        <w:t> </w:t>
      </w:r>
      <w:r>
        <w:rPr>
          <w:color w:val="231F20"/>
        </w:rPr>
        <w:t>them,</w:t>
      </w:r>
      <w:r>
        <w:rPr>
          <w:color w:val="231F20"/>
          <w:spacing w:val="-9"/>
        </w:rPr>
        <w:t> </w:t>
      </w:r>
      <w:r>
        <w:rPr>
          <w:color w:val="231F20"/>
        </w:rPr>
        <w:t>he</w:t>
      </w:r>
      <w:r>
        <w:rPr>
          <w:color w:val="231F20"/>
          <w:spacing w:val="-9"/>
        </w:rPr>
        <w:t> </w:t>
      </w:r>
      <w:r>
        <w:rPr>
          <w:color w:val="231F20"/>
        </w:rPr>
        <w:t>has</w:t>
      </w:r>
      <w:r>
        <w:rPr>
          <w:color w:val="231F20"/>
          <w:spacing w:val="-9"/>
        </w:rPr>
        <w:t> </w:t>
      </w:r>
      <w:r>
        <w:rPr>
          <w:color w:val="231F20"/>
        </w:rPr>
        <w:t>to</w:t>
      </w:r>
      <w:r>
        <w:rPr>
          <w:color w:val="231F20"/>
          <w:spacing w:val="-10"/>
        </w:rPr>
        <w:t> </w:t>
      </w:r>
      <w:r>
        <w:rPr>
          <w:color w:val="231F20"/>
        </w:rPr>
        <w:t>give</w:t>
      </w:r>
      <w:r>
        <w:rPr>
          <w:color w:val="231F20"/>
          <w:spacing w:val="-9"/>
        </w:rPr>
        <w:t> </w:t>
      </w:r>
      <w:r>
        <w:rPr>
          <w:color w:val="231F20"/>
        </w:rPr>
        <w:t>the</w:t>
      </w:r>
      <w:r>
        <w:rPr>
          <w:color w:val="231F20"/>
          <w:spacing w:val="-9"/>
        </w:rPr>
        <w:t> </w:t>
      </w:r>
      <w:r>
        <w:rPr>
          <w:rFonts w:ascii="Palatino Linotype"/>
          <w:i/>
          <w:color w:val="231F20"/>
        </w:rPr>
        <w:t>gemach</w:t>
      </w:r>
      <w:r>
        <w:rPr>
          <w:rFonts w:ascii="Palatino Linotype"/>
          <w:i/>
          <w:color w:val="231F20"/>
          <w:spacing w:val="-10"/>
        </w:rPr>
        <w:t> </w:t>
      </w:r>
      <w:r>
        <w:rPr>
          <w:color w:val="231F20"/>
        </w:rPr>
        <w:t>a</w:t>
      </w:r>
      <w:r>
        <w:rPr>
          <w:color w:val="231F20"/>
          <w:spacing w:val="-9"/>
        </w:rPr>
        <w:t> </w:t>
      </w:r>
      <w:r>
        <w:rPr>
          <w:color w:val="231F20"/>
        </w:rPr>
        <w:t>check. They</w:t>
      </w:r>
      <w:r>
        <w:rPr>
          <w:color w:val="231F20"/>
          <w:spacing w:val="-17"/>
        </w:rPr>
        <w:t> </w:t>
      </w:r>
      <w:r>
        <w:rPr>
          <w:color w:val="231F20"/>
        </w:rPr>
        <w:t>hold</w:t>
      </w:r>
      <w:r>
        <w:rPr>
          <w:color w:val="231F20"/>
          <w:spacing w:val="-16"/>
        </w:rPr>
        <w:t> </w:t>
      </w:r>
      <w:r>
        <w:rPr>
          <w:color w:val="231F20"/>
        </w:rPr>
        <w:t>the</w:t>
      </w:r>
      <w:r>
        <w:rPr>
          <w:color w:val="231F20"/>
          <w:spacing w:val="-16"/>
        </w:rPr>
        <w:t> </w:t>
      </w:r>
      <w:r>
        <w:rPr>
          <w:color w:val="231F20"/>
        </w:rPr>
        <w:t>check</w:t>
      </w:r>
      <w:r>
        <w:rPr>
          <w:color w:val="231F20"/>
          <w:spacing w:val="-17"/>
        </w:rPr>
        <w:t> </w:t>
      </w:r>
      <w:r>
        <w:rPr>
          <w:color w:val="231F20"/>
        </w:rPr>
        <w:t>as</w:t>
      </w:r>
      <w:r>
        <w:rPr>
          <w:color w:val="231F20"/>
          <w:spacing w:val="-16"/>
        </w:rPr>
        <w:t> </w:t>
      </w:r>
      <w:r>
        <w:rPr>
          <w:color w:val="231F20"/>
        </w:rPr>
        <w:t>a</w:t>
      </w:r>
      <w:r>
        <w:rPr>
          <w:color w:val="231F20"/>
          <w:spacing w:val="-16"/>
        </w:rPr>
        <w:t> </w:t>
      </w:r>
      <w:r>
        <w:rPr>
          <w:color w:val="231F20"/>
        </w:rPr>
        <w:t>deposit.</w:t>
      </w:r>
      <w:r>
        <w:rPr>
          <w:color w:val="231F20"/>
          <w:spacing w:val="-16"/>
        </w:rPr>
        <w:t> </w:t>
      </w:r>
      <w:r>
        <w:rPr>
          <w:color w:val="231F20"/>
        </w:rPr>
        <w:t>If</w:t>
      </w:r>
      <w:r>
        <w:rPr>
          <w:color w:val="231F20"/>
          <w:spacing w:val="-17"/>
        </w:rPr>
        <w:t> </w:t>
      </w:r>
      <w:r>
        <w:rPr>
          <w:color w:val="231F20"/>
        </w:rPr>
        <w:t>there</w:t>
      </w:r>
      <w:r>
        <w:rPr>
          <w:color w:val="231F20"/>
          <w:spacing w:val="-16"/>
        </w:rPr>
        <w:t> </w:t>
      </w:r>
      <w:r>
        <w:rPr>
          <w:color w:val="231F20"/>
        </w:rPr>
        <w:t>is</w:t>
      </w:r>
      <w:r>
        <w:rPr>
          <w:color w:val="231F20"/>
          <w:spacing w:val="-16"/>
        </w:rPr>
        <w:t> </w:t>
      </w:r>
      <w:r>
        <w:rPr>
          <w:color w:val="231F20"/>
        </w:rPr>
        <w:t>damage</w:t>
      </w:r>
      <w:r>
        <w:rPr>
          <w:color w:val="231F20"/>
          <w:spacing w:val="-16"/>
        </w:rPr>
        <w:t> </w:t>
      </w:r>
      <w:r>
        <w:rPr>
          <w:color w:val="231F20"/>
        </w:rPr>
        <w:t>to</w:t>
      </w:r>
      <w:r>
        <w:rPr>
          <w:color w:val="231F20"/>
          <w:spacing w:val="-17"/>
        </w:rPr>
        <w:t> </w:t>
      </w:r>
      <w:r>
        <w:rPr>
          <w:color w:val="231F20"/>
        </w:rPr>
        <w:t>the</w:t>
      </w:r>
      <w:r>
        <w:rPr>
          <w:color w:val="231F20"/>
          <w:spacing w:val="-16"/>
        </w:rPr>
        <w:t> </w:t>
      </w:r>
      <w:r>
        <w:rPr>
          <w:color w:val="231F20"/>
        </w:rPr>
        <w:t>tables,</w:t>
      </w:r>
      <w:r>
        <w:rPr>
          <w:color w:val="231F20"/>
          <w:spacing w:val="-16"/>
        </w:rPr>
        <w:t> </w:t>
      </w:r>
      <w:r>
        <w:rPr>
          <w:color w:val="231F20"/>
        </w:rPr>
        <w:t>they</w:t>
      </w:r>
    </w:p>
    <w:p>
      <w:pPr>
        <w:pStyle w:val="BodyText"/>
        <w:spacing w:before="40"/>
        <w:ind w:left="120"/>
        <w:jc w:val="both"/>
      </w:pPr>
      <w:r>
        <w:rPr>
          <w:color w:val="231F20"/>
        </w:rPr>
        <w:t>will take the value of what was lost from the check.</w:t>
      </w:r>
    </w:p>
    <w:p>
      <w:pPr>
        <w:pStyle w:val="BodyText"/>
        <w:spacing w:line="304" w:lineRule="auto" w:before="121"/>
        <w:ind w:left="120" w:right="137" w:firstLine="360"/>
        <w:jc w:val="both"/>
      </w:pPr>
      <w:r>
        <w:rPr>
          <w:color w:val="231F20"/>
          <w:spacing w:val="-3"/>
        </w:rPr>
        <w:t>Normally,</w:t>
      </w:r>
      <w:r>
        <w:rPr>
          <w:color w:val="231F20"/>
          <w:spacing w:val="-9"/>
        </w:rPr>
        <w:t> </w:t>
      </w:r>
      <w:r>
        <w:rPr>
          <w:color w:val="231F20"/>
        </w:rPr>
        <w:t>a</w:t>
      </w:r>
      <w:r>
        <w:rPr>
          <w:color w:val="231F20"/>
          <w:spacing w:val="-8"/>
        </w:rPr>
        <w:t> </w:t>
      </w:r>
      <w:r>
        <w:rPr>
          <w:color w:val="231F20"/>
        </w:rPr>
        <w:t>borrower</w:t>
      </w:r>
      <w:r>
        <w:rPr>
          <w:color w:val="231F20"/>
          <w:spacing w:val="-9"/>
        </w:rPr>
        <w:t> </w:t>
      </w:r>
      <w:r>
        <w:rPr>
          <w:color w:val="231F20"/>
        </w:rPr>
        <w:t>must</w:t>
      </w:r>
      <w:r>
        <w:rPr>
          <w:color w:val="231F20"/>
          <w:spacing w:val="-8"/>
        </w:rPr>
        <w:t> </w:t>
      </w:r>
      <w:r>
        <w:rPr>
          <w:color w:val="231F20"/>
        </w:rPr>
        <w:t>pay</w:t>
      </w:r>
      <w:r>
        <w:rPr>
          <w:color w:val="231F20"/>
          <w:spacing w:val="-8"/>
        </w:rPr>
        <w:t> </w:t>
      </w:r>
      <w:r>
        <w:rPr>
          <w:color w:val="231F20"/>
        </w:rPr>
        <w:t>for</w:t>
      </w:r>
      <w:r>
        <w:rPr>
          <w:color w:val="231F20"/>
          <w:spacing w:val="-9"/>
        </w:rPr>
        <w:t> </w:t>
      </w:r>
      <w:r>
        <w:rPr>
          <w:color w:val="231F20"/>
        </w:rPr>
        <w:t>theft,</w:t>
      </w:r>
      <w:r>
        <w:rPr>
          <w:color w:val="231F20"/>
          <w:spacing w:val="-8"/>
        </w:rPr>
        <w:t> </w:t>
      </w:r>
      <w:r>
        <w:rPr>
          <w:color w:val="231F20"/>
        </w:rPr>
        <w:t>loss,</w:t>
      </w:r>
      <w:r>
        <w:rPr>
          <w:color w:val="231F20"/>
          <w:spacing w:val="-8"/>
        </w:rPr>
        <w:t> </w:t>
      </w:r>
      <w:r>
        <w:rPr>
          <w:color w:val="231F20"/>
        </w:rPr>
        <w:t>and</w:t>
      </w:r>
      <w:r>
        <w:rPr>
          <w:color w:val="231F20"/>
          <w:spacing w:val="-9"/>
        </w:rPr>
        <w:t> </w:t>
      </w:r>
      <w:r>
        <w:rPr>
          <w:color w:val="231F20"/>
        </w:rPr>
        <w:t>even</w:t>
      </w:r>
      <w:r>
        <w:rPr>
          <w:color w:val="231F20"/>
          <w:spacing w:val="-8"/>
        </w:rPr>
        <w:t> </w:t>
      </w:r>
      <w:r>
        <w:rPr>
          <w:color w:val="231F20"/>
        </w:rPr>
        <w:t>breaking or death of the borrowed item. </w:t>
      </w:r>
      <w:r>
        <w:rPr>
          <w:color w:val="231F20"/>
          <w:spacing w:val="-4"/>
        </w:rPr>
        <w:t>However, </w:t>
      </w:r>
      <w:r>
        <w:rPr>
          <w:color w:val="231F20"/>
        </w:rPr>
        <w:t>a borrower is exempt from paying</w:t>
      </w:r>
      <w:r>
        <w:rPr>
          <w:color w:val="231F20"/>
          <w:spacing w:val="-16"/>
        </w:rPr>
        <w:t> </w:t>
      </w:r>
      <w:r>
        <w:rPr>
          <w:color w:val="231F20"/>
        </w:rPr>
        <w:t>if</w:t>
      </w:r>
      <w:r>
        <w:rPr>
          <w:color w:val="231F20"/>
          <w:spacing w:val="-16"/>
        </w:rPr>
        <w:t> </w:t>
      </w:r>
      <w:r>
        <w:rPr>
          <w:color w:val="231F20"/>
        </w:rPr>
        <w:t>the</w:t>
      </w:r>
      <w:r>
        <w:rPr>
          <w:color w:val="231F20"/>
          <w:spacing w:val="-16"/>
        </w:rPr>
        <w:t> </w:t>
      </w:r>
      <w:r>
        <w:rPr>
          <w:color w:val="231F20"/>
        </w:rPr>
        <w:t>item</w:t>
      </w:r>
      <w:r>
        <w:rPr>
          <w:color w:val="231F20"/>
          <w:spacing w:val="-16"/>
        </w:rPr>
        <w:t> </w:t>
      </w:r>
      <w:r>
        <w:rPr>
          <w:color w:val="231F20"/>
        </w:rPr>
        <w:t>he</w:t>
      </w:r>
      <w:r>
        <w:rPr>
          <w:color w:val="231F20"/>
          <w:spacing w:val="-16"/>
        </w:rPr>
        <w:t> </w:t>
      </w:r>
      <w:r>
        <w:rPr>
          <w:color w:val="231F20"/>
        </w:rPr>
        <w:t>borrowed</w:t>
      </w:r>
      <w:r>
        <w:rPr>
          <w:color w:val="231F20"/>
          <w:spacing w:val="-16"/>
        </w:rPr>
        <w:t> </w:t>
      </w:r>
      <w:r>
        <w:rPr>
          <w:color w:val="231F20"/>
        </w:rPr>
        <w:t>died</w:t>
      </w:r>
      <w:r>
        <w:rPr>
          <w:color w:val="231F20"/>
          <w:spacing w:val="-16"/>
        </w:rPr>
        <w:t> </w:t>
      </w:r>
      <w:r>
        <w:rPr>
          <w:color w:val="231F20"/>
        </w:rPr>
        <w:t>because</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work</w:t>
      </w:r>
      <w:r>
        <w:rPr>
          <w:color w:val="231F20"/>
          <w:spacing w:val="-16"/>
        </w:rPr>
        <w:t> </w:t>
      </w:r>
      <w:r>
        <w:rPr>
          <w:color w:val="231F20"/>
        </w:rPr>
        <w:t>he</w:t>
      </w:r>
      <w:r>
        <w:rPr>
          <w:color w:val="231F20"/>
          <w:spacing w:val="-16"/>
        </w:rPr>
        <w:t> </w:t>
      </w:r>
      <w:r>
        <w:rPr>
          <w:color w:val="231F20"/>
        </w:rPr>
        <w:t>borrowed it</w:t>
      </w:r>
      <w:r>
        <w:rPr>
          <w:color w:val="231F20"/>
          <w:spacing w:val="-14"/>
        </w:rPr>
        <w:t> </w:t>
      </w:r>
      <w:r>
        <w:rPr>
          <w:color w:val="231F20"/>
        </w:rPr>
        <w:t>for—</w:t>
      </w:r>
      <w:r>
        <w:rPr>
          <w:rFonts w:ascii="Palatino Linotype" w:hAnsi="Palatino Linotype"/>
          <w:i/>
          <w:color w:val="231F20"/>
        </w:rPr>
        <w:t>meisah</w:t>
      </w:r>
      <w:r>
        <w:rPr>
          <w:rFonts w:ascii="Palatino Linotype" w:hAnsi="Palatino Linotype"/>
          <w:i/>
          <w:color w:val="231F20"/>
          <w:spacing w:val="-13"/>
        </w:rPr>
        <w:t> </w:t>
      </w:r>
      <w:r>
        <w:rPr>
          <w:rFonts w:ascii="Palatino Linotype" w:hAnsi="Palatino Linotype"/>
          <w:i/>
          <w:color w:val="231F20"/>
        </w:rPr>
        <w:t>machamas</w:t>
      </w:r>
      <w:r>
        <w:rPr>
          <w:rFonts w:ascii="Palatino Linotype" w:hAnsi="Palatino Linotype"/>
          <w:i/>
          <w:color w:val="231F20"/>
          <w:spacing w:val="-13"/>
        </w:rPr>
        <w:t> </w:t>
      </w:r>
      <w:r>
        <w:rPr>
          <w:rFonts w:ascii="Palatino Linotype" w:hAnsi="Palatino Linotype"/>
          <w:i/>
          <w:color w:val="231F20"/>
          <w:spacing w:val="-3"/>
        </w:rPr>
        <w:t>melachah</w:t>
      </w:r>
      <w:r>
        <w:rPr>
          <w:rFonts w:ascii="Palatino Linotype" w:hAnsi="Palatino Linotype"/>
          <w:i/>
          <w:color w:val="231F20"/>
          <w:spacing w:val="-13"/>
        </w:rPr>
        <w:t> </w:t>
      </w:r>
      <w:r>
        <w:rPr>
          <w:color w:val="231F20"/>
        </w:rPr>
        <w:t>(</w:t>
      </w:r>
      <w:r>
        <w:rPr>
          <w:rFonts w:ascii="Palatino Linotype" w:hAnsi="Palatino Linotype"/>
          <w:i/>
          <w:color w:val="231F20"/>
        </w:rPr>
        <w:t>Bava</w:t>
      </w:r>
      <w:r>
        <w:rPr>
          <w:rFonts w:ascii="Palatino Linotype" w:hAnsi="Palatino Linotype"/>
          <w:i/>
          <w:color w:val="231F20"/>
          <w:spacing w:val="-13"/>
        </w:rPr>
        <w:t> </w:t>
      </w:r>
      <w:r>
        <w:rPr>
          <w:rFonts w:ascii="Palatino Linotype" w:hAnsi="Palatino Linotype"/>
          <w:i/>
          <w:color w:val="231F20"/>
        </w:rPr>
        <w:t>Metzia</w:t>
      </w:r>
      <w:r>
        <w:rPr>
          <w:rFonts w:ascii="Palatino Linotype" w:hAnsi="Palatino Linotype"/>
          <w:i/>
          <w:color w:val="231F20"/>
          <w:spacing w:val="-13"/>
        </w:rPr>
        <w:t> </w:t>
      </w:r>
      <w:r>
        <w:rPr>
          <w:color w:val="231F20"/>
        </w:rPr>
        <w:t>96b).</w:t>
      </w:r>
      <w:r>
        <w:rPr>
          <w:color w:val="231F20"/>
          <w:spacing w:val="-14"/>
        </w:rPr>
        <w:t> </w:t>
      </w:r>
      <w:r>
        <w:rPr>
          <w:color w:val="231F20"/>
        </w:rPr>
        <w:t>When</w:t>
      </w:r>
      <w:r>
        <w:rPr>
          <w:color w:val="231F20"/>
          <w:spacing w:val="-13"/>
        </w:rPr>
        <w:t> </w:t>
      </w:r>
      <w:r>
        <w:rPr>
          <w:color w:val="231F20"/>
        </w:rPr>
        <w:t>a</w:t>
      </w:r>
      <w:r>
        <w:rPr>
          <w:color w:val="231F20"/>
          <w:spacing w:val="-14"/>
        </w:rPr>
        <w:t> </w:t>
      </w:r>
      <w:r>
        <w:rPr>
          <w:color w:val="231F20"/>
        </w:rPr>
        <w:t>table is</w:t>
      </w:r>
      <w:r>
        <w:rPr>
          <w:color w:val="231F20"/>
          <w:spacing w:val="-11"/>
        </w:rPr>
        <w:t> </w:t>
      </w:r>
      <w:r>
        <w:rPr>
          <w:color w:val="231F20"/>
        </w:rPr>
        <w:t>damaged</w:t>
      </w:r>
      <w:r>
        <w:rPr>
          <w:color w:val="231F20"/>
          <w:spacing w:val="-10"/>
        </w:rPr>
        <w:t> </w:t>
      </w:r>
      <w:r>
        <w:rPr>
          <w:color w:val="231F20"/>
        </w:rPr>
        <w:t>through</w:t>
      </w:r>
      <w:r>
        <w:rPr>
          <w:color w:val="231F20"/>
          <w:spacing w:val="-11"/>
        </w:rPr>
        <w:t> </w:t>
      </w:r>
      <w:r>
        <w:rPr>
          <w:color w:val="231F20"/>
        </w:rPr>
        <w:t>normal</w:t>
      </w:r>
      <w:r>
        <w:rPr>
          <w:color w:val="231F20"/>
          <w:spacing w:val="-10"/>
        </w:rPr>
        <w:t> </w:t>
      </w:r>
      <w:r>
        <w:rPr>
          <w:color w:val="231F20"/>
        </w:rPr>
        <w:t>use</w:t>
      </w:r>
      <w:r>
        <w:rPr>
          <w:color w:val="231F20"/>
          <w:spacing w:val="-11"/>
        </w:rPr>
        <w:t> </w:t>
      </w:r>
      <w:r>
        <w:rPr>
          <w:color w:val="231F20"/>
          <w:spacing w:val="-3"/>
        </w:rPr>
        <w:t>at</w:t>
      </w:r>
      <w:r>
        <w:rPr>
          <w:color w:val="231F20"/>
          <w:spacing w:val="-10"/>
        </w:rPr>
        <w:t> </w:t>
      </w:r>
      <w:r>
        <w:rPr>
          <w:color w:val="231F20"/>
        </w:rPr>
        <w:t>a</w:t>
      </w:r>
      <w:r>
        <w:rPr>
          <w:color w:val="231F20"/>
          <w:spacing w:val="-11"/>
        </w:rPr>
        <w:t> </w:t>
      </w:r>
      <w:r>
        <w:rPr>
          <w:color w:val="231F20"/>
          <w:spacing w:val="-3"/>
        </w:rPr>
        <w:t>party,</w:t>
      </w:r>
      <w:r>
        <w:rPr>
          <w:color w:val="231F20"/>
          <w:spacing w:val="-10"/>
        </w:rPr>
        <w:t> </w:t>
      </w:r>
      <w:r>
        <w:rPr>
          <w:color w:val="231F20"/>
        </w:rPr>
        <w:t>it</w:t>
      </w:r>
      <w:r>
        <w:rPr>
          <w:color w:val="231F20"/>
          <w:spacing w:val="-11"/>
        </w:rPr>
        <w:t> </w:t>
      </w:r>
      <w:r>
        <w:rPr>
          <w:color w:val="231F20"/>
        </w:rPr>
        <w:t>is</w:t>
      </w:r>
      <w:r>
        <w:rPr>
          <w:color w:val="231F20"/>
          <w:spacing w:val="-10"/>
        </w:rPr>
        <w:t> </w:t>
      </w:r>
      <w:r>
        <w:rPr>
          <w:color w:val="231F20"/>
          <w:spacing w:val="-4"/>
        </w:rPr>
        <w:t>“dying”</w:t>
      </w:r>
      <w:r>
        <w:rPr>
          <w:color w:val="231F20"/>
          <w:spacing w:val="-11"/>
        </w:rPr>
        <w:t> </w:t>
      </w:r>
      <w:r>
        <w:rPr>
          <w:color w:val="231F20"/>
        </w:rPr>
        <w:t>because</w:t>
      </w:r>
      <w:r>
        <w:rPr>
          <w:color w:val="231F20"/>
          <w:spacing w:val="-10"/>
        </w:rPr>
        <w:t> </w:t>
      </w:r>
      <w:r>
        <w:rPr>
          <w:color w:val="231F20"/>
        </w:rPr>
        <w:t>of</w:t>
      </w:r>
      <w:r>
        <w:rPr>
          <w:color w:val="231F20"/>
          <w:spacing w:val="-11"/>
        </w:rPr>
        <w:t> </w:t>
      </w:r>
      <w:r>
        <w:rPr>
          <w:color w:val="231F20"/>
        </w:rPr>
        <w:t>the</w:t>
      </w:r>
    </w:p>
    <w:p>
      <w:pPr>
        <w:spacing w:after="0" w:line="304" w:lineRule="auto"/>
        <w:jc w:val="both"/>
        <w:sectPr>
          <w:footerReference w:type="default" r:id="rId43"/>
          <w:pgSz w:w="8640" w:h="12960"/>
          <w:pgMar w:footer="645" w:header="0" w:top="520" w:bottom="840" w:left="1080" w:right="1060"/>
          <w:pgNumType w:start="29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7"/>
        <w:jc w:val="both"/>
      </w:pPr>
      <w:r>
        <w:rPr>
          <w:color w:val="231F20"/>
        </w:rPr>
        <w:t>work it was borrowed </w:t>
      </w:r>
      <w:r>
        <w:rPr>
          <w:color w:val="231F20"/>
          <w:spacing w:val="-6"/>
        </w:rPr>
        <w:t>for. </w:t>
      </w:r>
      <w:r>
        <w:rPr>
          <w:color w:val="231F20"/>
          <w:spacing w:val="-4"/>
        </w:rPr>
        <w:t>Usually, </w:t>
      </w:r>
      <w:r>
        <w:rPr>
          <w:color w:val="231F20"/>
        </w:rPr>
        <w:t>a borrower is not responsible for such loss. In monetary matters, conditions can be imposed in</w:t>
      </w:r>
      <w:r>
        <w:rPr>
          <w:color w:val="231F20"/>
          <w:spacing w:val="-33"/>
        </w:rPr>
        <w:t> </w:t>
      </w:r>
      <w:r>
        <w:rPr>
          <w:color w:val="231F20"/>
        </w:rPr>
        <w:t>excess of </w:t>
      </w:r>
      <w:r>
        <w:rPr>
          <w:color w:val="231F20"/>
          <w:spacing w:val="-5"/>
        </w:rPr>
        <w:t>Torah </w:t>
      </w:r>
      <w:r>
        <w:rPr>
          <w:color w:val="231F20"/>
          <w:spacing w:val="-6"/>
        </w:rPr>
        <w:t>law. </w:t>
      </w:r>
      <w:r>
        <w:rPr>
          <w:color w:val="231F20"/>
        </w:rPr>
        <w:t>The </w:t>
      </w:r>
      <w:r>
        <w:rPr>
          <w:color w:val="231F20"/>
          <w:spacing w:val="-5"/>
        </w:rPr>
        <w:t>Torah </w:t>
      </w:r>
      <w:r>
        <w:rPr>
          <w:color w:val="231F20"/>
        </w:rPr>
        <w:t>exempts the borrower if </w:t>
      </w:r>
      <w:r>
        <w:rPr>
          <w:rFonts w:ascii="Palatino Linotype" w:hAnsi="Palatino Linotype"/>
          <w:i/>
          <w:color w:val="231F20"/>
        </w:rPr>
        <w:t>meisah machamas </w:t>
      </w:r>
      <w:r>
        <w:rPr>
          <w:rFonts w:ascii="Palatino Linotype" w:hAnsi="Palatino Linotype"/>
          <w:i/>
          <w:color w:val="231F20"/>
          <w:spacing w:val="-3"/>
        </w:rPr>
        <w:t>melachah </w:t>
      </w:r>
      <w:r>
        <w:rPr>
          <w:color w:val="231F20"/>
        </w:rPr>
        <w:t>occurred. The </w:t>
      </w:r>
      <w:r>
        <w:rPr>
          <w:rFonts w:ascii="Palatino Linotype" w:hAnsi="Palatino Linotype"/>
          <w:i/>
          <w:color w:val="231F20"/>
        </w:rPr>
        <w:t>gemach </w:t>
      </w:r>
      <w:r>
        <w:rPr>
          <w:color w:val="231F20"/>
        </w:rPr>
        <w:t>is stipulating that they are lending on condition that the borrower will pay even if there is </w:t>
      </w:r>
      <w:r>
        <w:rPr>
          <w:rFonts w:ascii="Palatino Linotype" w:hAnsi="Palatino Linotype"/>
          <w:i/>
          <w:color w:val="231F20"/>
        </w:rPr>
        <w:t>meisah </w:t>
      </w:r>
      <w:r>
        <w:rPr>
          <w:rFonts w:ascii="Palatino Linotype" w:hAnsi="Palatino Linotype"/>
          <w:i/>
          <w:color w:val="231F20"/>
        </w:rPr>
        <w:t>machamas melachah</w:t>
      </w:r>
      <w:r>
        <w:rPr>
          <w:color w:val="231F20"/>
        </w:rPr>
        <w:t>. They can make such a stipulation. </w:t>
      </w:r>
      <w:r>
        <w:rPr>
          <w:color w:val="231F20"/>
          <w:spacing w:val="-3"/>
        </w:rPr>
        <w:t>Perhaps </w:t>
      </w:r>
      <w:r>
        <w:rPr>
          <w:color w:val="231F20"/>
        </w:rPr>
        <w:t>it would</w:t>
      </w:r>
      <w:r>
        <w:rPr>
          <w:color w:val="231F20"/>
          <w:spacing w:val="-12"/>
        </w:rPr>
        <w:t> </w:t>
      </w:r>
      <w:r>
        <w:rPr>
          <w:color w:val="231F20"/>
        </w:rPr>
        <w:t>be</w:t>
      </w:r>
      <w:r>
        <w:rPr>
          <w:color w:val="231F20"/>
          <w:spacing w:val="-11"/>
        </w:rPr>
        <w:t> </w:t>
      </w:r>
      <w:r>
        <w:rPr>
          <w:color w:val="231F20"/>
        </w:rPr>
        <w:t>even</w:t>
      </w:r>
      <w:r>
        <w:rPr>
          <w:color w:val="231F20"/>
          <w:spacing w:val="-11"/>
        </w:rPr>
        <w:t> </w:t>
      </w:r>
      <w:r>
        <w:rPr>
          <w:color w:val="231F20"/>
        </w:rPr>
        <w:t>better</w:t>
      </w:r>
      <w:r>
        <w:rPr>
          <w:color w:val="231F20"/>
          <w:spacing w:val="-12"/>
        </w:rPr>
        <w:t> </w:t>
      </w:r>
      <w:r>
        <w:rPr>
          <w:color w:val="231F20"/>
        </w:rPr>
        <w:t>if,</w:t>
      </w:r>
      <w:r>
        <w:rPr>
          <w:color w:val="231F20"/>
          <w:spacing w:val="-11"/>
        </w:rPr>
        <w:t> </w:t>
      </w:r>
      <w:r>
        <w:rPr>
          <w:color w:val="231F20"/>
        </w:rPr>
        <w:t>instead</w:t>
      </w:r>
      <w:r>
        <w:rPr>
          <w:color w:val="231F20"/>
          <w:spacing w:val="-11"/>
        </w:rPr>
        <w:t> </w:t>
      </w:r>
      <w:r>
        <w:rPr>
          <w:color w:val="231F20"/>
        </w:rPr>
        <w:t>of</w:t>
      </w:r>
      <w:r>
        <w:rPr>
          <w:color w:val="231F20"/>
          <w:spacing w:val="-11"/>
        </w:rPr>
        <w:t> </w:t>
      </w:r>
      <w:r>
        <w:rPr>
          <w:color w:val="231F20"/>
        </w:rPr>
        <w:t>merely</w:t>
      </w:r>
      <w:r>
        <w:rPr>
          <w:color w:val="231F20"/>
          <w:spacing w:val="-12"/>
        </w:rPr>
        <w:t> </w:t>
      </w:r>
      <w:r>
        <w:rPr>
          <w:color w:val="231F20"/>
        </w:rPr>
        <w:t>taking</w:t>
      </w:r>
      <w:r>
        <w:rPr>
          <w:color w:val="231F20"/>
          <w:spacing w:val="-11"/>
        </w:rPr>
        <w:t> </w:t>
      </w:r>
      <w:r>
        <w:rPr>
          <w:color w:val="231F20"/>
        </w:rPr>
        <w:t>a</w:t>
      </w:r>
      <w:r>
        <w:rPr>
          <w:color w:val="231F20"/>
          <w:spacing w:val="-11"/>
        </w:rPr>
        <w:t> </w:t>
      </w:r>
      <w:r>
        <w:rPr>
          <w:color w:val="231F20"/>
        </w:rPr>
        <w:t>check,</w:t>
      </w:r>
      <w:r>
        <w:rPr>
          <w:color w:val="231F20"/>
          <w:spacing w:val="-11"/>
        </w:rPr>
        <w:t> </w:t>
      </w:r>
      <w:r>
        <w:rPr>
          <w:color w:val="231F20"/>
        </w:rPr>
        <w:t>they</w:t>
      </w:r>
      <w:r>
        <w:rPr>
          <w:color w:val="231F20"/>
          <w:spacing w:val="-12"/>
        </w:rPr>
        <w:t> </w:t>
      </w:r>
      <w:r>
        <w:rPr>
          <w:color w:val="231F20"/>
        </w:rPr>
        <w:t>would have the borrower lift a handkerchief as a </w:t>
      </w:r>
      <w:r>
        <w:rPr>
          <w:rFonts w:ascii="Palatino Linotype" w:hAnsi="Palatino Linotype"/>
          <w:i/>
          <w:color w:val="231F20"/>
          <w:spacing w:val="-3"/>
        </w:rPr>
        <w:t>chalifin </w:t>
      </w:r>
      <w:r>
        <w:rPr>
          <w:color w:val="231F20"/>
        </w:rPr>
        <w:t>acquisition— imposing upon himself the obligation to reimburse the </w:t>
      </w:r>
      <w:r>
        <w:rPr>
          <w:rFonts w:ascii="Palatino Linotype" w:hAnsi="Palatino Linotype"/>
          <w:i/>
          <w:color w:val="231F20"/>
        </w:rPr>
        <w:t>gemach</w:t>
      </w:r>
      <w:r>
        <w:rPr>
          <w:rFonts w:ascii="Palatino Linotype" w:hAnsi="Palatino Linotype"/>
          <w:i/>
          <w:color w:val="231F20"/>
          <w:spacing w:val="-22"/>
        </w:rPr>
        <w:t> </w:t>
      </w:r>
      <w:r>
        <w:rPr>
          <w:color w:val="231F20"/>
        </w:rPr>
        <w:t>even if the item was damaged due to its use for the borrowed</w:t>
      </w:r>
      <w:r>
        <w:rPr>
          <w:color w:val="231F20"/>
          <w:spacing w:val="-8"/>
        </w:rPr>
        <w:t> </w:t>
      </w:r>
      <w:r>
        <w:rPr>
          <w:color w:val="231F20"/>
        </w:rPr>
        <w:t>purpose.</w:t>
      </w:r>
    </w:p>
    <w:p>
      <w:pPr>
        <w:pStyle w:val="BodyText"/>
        <w:spacing w:line="304" w:lineRule="auto" w:before="101"/>
        <w:ind w:left="120" w:right="136" w:firstLine="360"/>
        <w:jc w:val="both"/>
      </w:pPr>
      <w:r>
        <w:rPr>
          <w:color w:val="231F20"/>
        </w:rPr>
        <w:t>A</w:t>
      </w:r>
      <w:r>
        <w:rPr>
          <w:color w:val="231F20"/>
          <w:spacing w:val="-3"/>
        </w:rPr>
        <w:t> </w:t>
      </w:r>
      <w:r>
        <w:rPr>
          <w:color w:val="231F20"/>
        </w:rPr>
        <w:t>question</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raised.</w:t>
      </w:r>
      <w:r>
        <w:rPr>
          <w:color w:val="231F20"/>
          <w:spacing w:val="-3"/>
        </w:rPr>
        <w:t> </w:t>
      </w:r>
      <w:r>
        <w:rPr>
          <w:color w:val="231F20"/>
        </w:rPr>
        <w:t>If</w:t>
      </w:r>
      <w:r>
        <w:rPr>
          <w:color w:val="231F20"/>
          <w:spacing w:val="-3"/>
        </w:rPr>
        <w:t> </w:t>
      </w:r>
      <w:r>
        <w:rPr>
          <w:color w:val="231F20"/>
        </w:rPr>
        <w:t>I</w:t>
      </w:r>
      <w:r>
        <w:rPr>
          <w:color w:val="231F20"/>
          <w:spacing w:val="-3"/>
        </w:rPr>
        <w:t> </w:t>
      </w:r>
      <w:r>
        <w:rPr>
          <w:color w:val="231F20"/>
        </w:rPr>
        <w:t>borrow</w:t>
      </w:r>
      <w:r>
        <w:rPr>
          <w:color w:val="231F20"/>
          <w:spacing w:val="-3"/>
        </w:rPr>
        <w:t> </w:t>
      </w:r>
      <w:r>
        <w:rPr>
          <w:color w:val="231F20"/>
        </w:rPr>
        <w:t>an</w:t>
      </w:r>
      <w:r>
        <w:rPr>
          <w:color w:val="231F20"/>
          <w:spacing w:val="-3"/>
        </w:rPr>
        <w:t> </w:t>
      </w:r>
      <w:r>
        <w:rPr>
          <w:color w:val="231F20"/>
        </w:rPr>
        <w:t>item</w:t>
      </w:r>
      <w:r>
        <w:rPr>
          <w:color w:val="231F20"/>
          <w:spacing w:val="-3"/>
        </w:rPr>
        <w:t> </w:t>
      </w:r>
      <w:r>
        <w:rPr>
          <w:color w:val="231F20"/>
        </w:rPr>
        <w:t>from</w:t>
      </w:r>
      <w:r>
        <w:rPr>
          <w:color w:val="231F20"/>
          <w:spacing w:val="-3"/>
        </w:rPr>
        <w:t> </w:t>
      </w:r>
      <w:r>
        <w:rPr>
          <w:color w:val="231F20"/>
        </w:rPr>
        <w:t>a</w:t>
      </w:r>
      <w:r>
        <w:rPr>
          <w:color w:val="231F20"/>
          <w:spacing w:val="-3"/>
        </w:rPr>
        <w:t> </w:t>
      </w:r>
      <w:r>
        <w:rPr>
          <w:color w:val="231F20"/>
        </w:rPr>
        <w:t>man</w:t>
      </w:r>
      <w:r>
        <w:rPr>
          <w:color w:val="231F20"/>
          <w:spacing w:val="-3"/>
        </w:rPr>
        <w:t> </w:t>
      </w:r>
      <w:r>
        <w:rPr>
          <w:color w:val="231F20"/>
        </w:rPr>
        <w:t>who</w:t>
      </w:r>
      <w:r>
        <w:rPr>
          <w:color w:val="231F20"/>
          <w:spacing w:val="-3"/>
        </w:rPr>
        <w:t> </w:t>
      </w:r>
      <w:r>
        <w:rPr>
          <w:color w:val="231F20"/>
        </w:rPr>
        <w:t>is working</w:t>
      </w:r>
      <w:r>
        <w:rPr>
          <w:color w:val="231F20"/>
          <w:spacing w:val="-12"/>
        </w:rPr>
        <w:t> </w:t>
      </w:r>
      <w:r>
        <w:rPr>
          <w:color w:val="231F20"/>
        </w:rPr>
        <w:t>for</w:t>
      </w:r>
      <w:r>
        <w:rPr>
          <w:color w:val="231F20"/>
          <w:spacing w:val="-12"/>
        </w:rPr>
        <w:t> </w:t>
      </w:r>
      <w:r>
        <w:rPr>
          <w:color w:val="231F20"/>
        </w:rPr>
        <w:t>me,</w:t>
      </w:r>
      <w:r>
        <w:rPr>
          <w:color w:val="231F20"/>
          <w:spacing w:val="-12"/>
        </w:rPr>
        <w:t> </w:t>
      </w:r>
      <w:r>
        <w:rPr>
          <w:color w:val="231F20"/>
        </w:rPr>
        <w:t>I</w:t>
      </w:r>
      <w:r>
        <w:rPr>
          <w:color w:val="231F20"/>
          <w:spacing w:val="-12"/>
        </w:rPr>
        <w:t> </w:t>
      </w:r>
      <w:r>
        <w:rPr>
          <w:color w:val="231F20"/>
        </w:rPr>
        <w:t>would</w:t>
      </w:r>
      <w:r>
        <w:rPr>
          <w:color w:val="231F20"/>
          <w:spacing w:val="-12"/>
        </w:rPr>
        <w:t> </w:t>
      </w:r>
      <w:r>
        <w:rPr>
          <w:color w:val="231F20"/>
        </w:rPr>
        <w:t>not</w:t>
      </w:r>
      <w:r>
        <w:rPr>
          <w:color w:val="231F20"/>
          <w:spacing w:val="-12"/>
        </w:rPr>
        <w:t> </w:t>
      </w:r>
      <w:r>
        <w:rPr>
          <w:color w:val="231F20"/>
        </w:rPr>
        <w:t>be</w:t>
      </w:r>
      <w:r>
        <w:rPr>
          <w:color w:val="231F20"/>
          <w:spacing w:val="-12"/>
        </w:rPr>
        <w:t> </w:t>
      </w:r>
      <w:r>
        <w:rPr>
          <w:color w:val="231F20"/>
        </w:rPr>
        <w:t>responsible</w:t>
      </w:r>
      <w:r>
        <w:rPr>
          <w:color w:val="231F20"/>
          <w:spacing w:val="-12"/>
        </w:rPr>
        <w:t> </w:t>
      </w:r>
      <w:r>
        <w:rPr>
          <w:color w:val="231F20"/>
        </w:rPr>
        <w:t>to</w:t>
      </w:r>
      <w:r>
        <w:rPr>
          <w:color w:val="231F20"/>
          <w:spacing w:val="-12"/>
        </w:rPr>
        <w:t> </w:t>
      </w:r>
      <w:r>
        <w:rPr>
          <w:color w:val="231F20"/>
        </w:rPr>
        <w:t>pay</w:t>
      </w:r>
      <w:r>
        <w:rPr>
          <w:color w:val="231F20"/>
          <w:spacing w:val="-12"/>
        </w:rPr>
        <w:t> </w:t>
      </w:r>
      <w:r>
        <w:rPr>
          <w:color w:val="231F20"/>
        </w:rPr>
        <w:t>him</w:t>
      </w:r>
      <w:r>
        <w:rPr>
          <w:color w:val="231F20"/>
          <w:spacing w:val="-12"/>
        </w:rPr>
        <w:t> </w:t>
      </w:r>
      <w:r>
        <w:rPr>
          <w:color w:val="231F20"/>
        </w:rPr>
        <w:t>if</w:t>
      </w:r>
      <w:r>
        <w:rPr>
          <w:color w:val="231F20"/>
          <w:spacing w:val="-12"/>
        </w:rPr>
        <w:t> </w:t>
      </w:r>
      <w:r>
        <w:rPr>
          <w:color w:val="231F20"/>
          <w:spacing w:val="-3"/>
        </w:rPr>
        <w:t>any</w:t>
      </w:r>
      <w:r>
        <w:rPr>
          <w:color w:val="231F20"/>
          <w:spacing w:val="-12"/>
        </w:rPr>
        <w:t> </w:t>
      </w:r>
      <w:r>
        <w:rPr>
          <w:color w:val="231F20"/>
        </w:rPr>
        <w:t>damage happened to the object. This is the law of </w:t>
      </w:r>
      <w:r>
        <w:rPr>
          <w:rFonts w:ascii="Palatino Linotype" w:hAnsi="Palatino Linotype"/>
          <w:i/>
          <w:color w:val="231F20"/>
          <w:spacing w:val="-8"/>
        </w:rPr>
        <w:t>be’alav</w:t>
      </w:r>
      <w:r>
        <w:rPr>
          <w:rFonts w:ascii="Palatino Linotype" w:hAnsi="Palatino Linotype"/>
          <w:i/>
          <w:color w:val="231F20"/>
          <w:spacing w:val="-9"/>
        </w:rPr>
        <w:t> </w:t>
      </w:r>
      <w:r>
        <w:rPr>
          <w:rFonts w:ascii="Palatino Linotype" w:hAnsi="Palatino Linotype"/>
          <w:i/>
          <w:color w:val="231F20"/>
        </w:rPr>
        <w:t>imo</w:t>
      </w:r>
      <w:r>
        <w:rPr>
          <w:color w:val="231F20"/>
        </w:rPr>
        <w:t>.</w:t>
      </w:r>
    </w:p>
    <w:p>
      <w:pPr>
        <w:spacing w:line="283" w:lineRule="auto" w:before="0"/>
        <w:ind w:left="120" w:right="137" w:firstLine="360"/>
        <w:jc w:val="both"/>
        <w:rPr>
          <w:sz w:val="23"/>
        </w:rPr>
      </w:pPr>
      <w:r>
        <w:rPr>
          <w:rFonts w:ascii="Palatino Linotype" w:hAnsi="Palatino Linotype"/>
          <w:i/>
          <w:color w:val="231F20"/>
          <w:sz w:val="23"/>
        </w:rPr>
        <w:t>Seifer</w:t>
      </w:r>
      <w:r>
        <w:rPr>
          <w:rFonts w:ascii="Palatino Linotype" w:hAnsi="Palatino Linotype"/>
          <w:i/>
          <w:color w:val="231F20"/>
          <w:spacing w:val="-34"/>
          <w:sz w:val="23"/>
        </w:rPr>
        <w:t> </w:t>
      </w:r>
      <w:r>
        <w:rPr>
          <w:rFonts w:ascii="Palatino Linotype" w:hAnsi="Palatino Linotype"/>
          <w:i/>
          <w:color w:val="231F20"/>
          <w:spacing w:val="-4"/>
          <w:sz w:val="23"/>
        </w:rPr>
        <w:t>Hachinuch</w:t>
      </w:r>
      <w:r>
        <w:rPr>
          <w:rFonts w:ascii="Palatino Linotype" w:hAnsi="Palatino Linotype"/>
          <w:i/>
          <w:color w:val="231F20"/>
          <w:spacing w:val="-33"/>
          <w:sz w:val="23"/>
        </w:rPr>
        <w:t> </w:t>
      </w:r>
      <w:r>
        <w:rPr>
          <w:color w:val="231F20"/>
          <w:sz w:val="23"/>
        </w:rPr>
        <w:t>(</w:t>
      </w:r>
      <w:r>
        <w:rPr>
          <w:rFonts w:ascii="Palatino Linotype" w:hAnsi="Palatino Linotype"/>
          <w:i/>
          <w:color w:val="231F20"/>
          <w:sz w:val="23"/>
        </w:rPr>
        <w:t>mitzvah</w:t>
      </w:r>
      <w:r>
        <w:rPr>
          <w:rFonts w:ascii="Palatino Linotype" w:hAnsi="Palatino Linotype"/>
          <w:i/>
          <w:color w:val="231F20"/>
          <w:spacing w:val="-33"/>
          <w:sz w:val="23"/>
        </w:rPr>
        <w:t> </w:t>
      </w:r>
      <w:r>
        <w:rPr>
          <w:color w:val="231F20"/>
          <w:sz w:val="23"/>
        </w:rPr>
        <w:t>60)</w:t>
      </w:r>
      <w:r>
        <w:rPr>
          <w:color w:val="231F20"/>
          <w:spacing w:val="-34"/>
          <w:sz w:val="23"/>
        </w:rPr>
        <w:t> </w:t>
      </w:r>
      <w:r>
        <w:rPr>
          <w:color w:val="231F20"/>
          <w:sz w:val="23"/>
        </w:rPr>
        <w:t>writes</w:t>
      </w:r>
      <w:r>
        <w:rPr>
          <w:color w:val="231F20"/>
          <w:spacing w:val="-33"/>
          <w:sz w:val="23"/>
        </w:rPr>
        <w:t> </w:t>
      </w:r>
      <w:r>
        <w:rPr>
          <w:color w:val="231F20"/>
          <w:sz w:val="23"/>
        </w:rPr>
        <w:t>that</w:t>
      </w:r>
      <w:r>
        <w:rPr>
          <w:color w:val="231F20"/>
          <w:spacing w:val="-33"/>
          <w:sz w:val="23"/>
        </w:rPr>
        <w:t> </w:t>
      </w:r>
      <w:r>
        <w:rPr>
          <w:color w:val="231F20"/>
          <w:sz w:val="23"/>
        </w:rPr>
        <w:t>the</w:t>
      </w:r>
      <w:r>
        <w:rPr>
          <w:color w:val="231F20"/>
          <w:spacing w:val="-34"/>
          <w:sz w:val="23"/>
        </w:rPr>
        <w:t> </w:t>
      </w:r>
      <w:r>
        <w:rPr>
          <w:color w:val="231F20"/>
          <w:sz w:val="23"/>
        </w:rPr>
        <w:t>reason</w:t>
      </w:r>
      <w:r>
        <w:rPr>
          <w:color w:val="231F20"/>
          <w:spacing w:val="-33"/>
          <w:sz w:val="23"/>
        </w:rPr>
        <w:t> </w:t>
      </w:r>
      <w:r>
        <w:rPr>
          <w:color w:val="231F20"/>
          <w:sz w:val="23"/>
        </w:rPr>
        <w:t>for</w:t>
      </w:r>
      <w:r>
        <w:rPr>
          <w:color w:val="231F20"/>
          <w:spacing w:val="-33"/>
          <w:sz w:val="23"/>
        </w:rPr>
        <w:t> </w:t>
      </w:r>
      <w:r>
        <w:rPr>
          <w:color w:val="231F20"/>
          <w:sz w:val="23"/>
        </w:rPr>
        <w:t>the</w:t>
      </w:r>
      <w:r>
        <w:rPr>
          <w:color w:val="231F20"/>
          <w:spacing w:val="-34"/>
          <w:sz w:val="23"/>
        </w:rPr>
        <w:t> </w:t>
      </w:r>
      <w:r>
        <w:rPr>
          <w:color w:val="231F20"/>
          <w:spacing w:val="-10"/>
          <w:sz w:val="23"/>
        </w:rPr>
        <w:t>Torah’s </w:t>
      </w:r>
      <w:r>
        <w:rPr>
          <w:color w:val="231F20"/>
          <w:sz w:val="23"/>
        </w:rPr>
        <w:t>law of </w:t>
      </w:r>
      <w:r>
        <w:rPr>
          <w:rFonts w:ascii="Palatino Linotype" w:hAnsi="Palatino Linotype"/>
          <w:i/>
          <w:color w:val="231F20"/>
          <w:spacing w:val="-8"/>
          <w:sz w:val="23"/>
        </w:rPr>
        <w:t>be’alav </w:t>
      </w:r>
      <w:r>
        <w:rPr>
          <w:rFonts w:ascii="Palatino Linotype" w:hAnsi="Palatino Linotype"/>
          <w:i/>
          <w:color w:val="231F20"/>
          <w:sz w:val="23"/>
        </w:rPr>
        <w:t>imo </w:t>
      </w:r>
      <w:r>
        <w:rPr>
          <w:color w:val="231F20"/>
          <w:sz w:val="23"/>
        </w:rPr>
        <w:t>is that since the owner of the object was with the borrower </w:t>
      </w:r>
      <w:r>
        <w:rPr>
          <w:color w:val="231F20"/>
          <w:spacing w:val="-3"/>
          <w:sz w:val="23"/>
        </w:rPr>
        <w:t>at </w:t>
      </w:r>
      <w:r>
        <w:rPr>
          <w:color w:val="231F20"/>
          <w:sz w:val="23"/>
        </w:rPr>
        <w:t>the moment of the borrowing, the </w:t>
      </w:r>
      <w:r>
        <w:rPr>
          <w:color w:val="231F20"/>
          <w:spacing w:val="-5"/>
          <w:sz w:val="23"/>
        </w:rPr>
        <w:t>Torah </w:t>
      </w:r>
      <w:r>
        <w:rPr>
          <w:color w:val="231F20"/>
          <w:sz w:val="23"/>
        </w:rPr>
        <w:t>expected him to</w:t>
      </w:r>
      <w:r>
        <w:rPr>
          <w:color w:val="231F20"/>
          <w:spacing w:val="-8"/>
          <w:sz w:val="23"/>
        </w:rPr>
        <w:t> </w:t>
      </w:r>
      <w:r>
        <w:rPr>
          <w:color w:val="231F20"/>
          <w:sz w:val="23"/>
        </w:rPr>
        <w:t>watch</w:t>
      </w:r>
      <w:r>
        <w:rPr>
          <w:color w:val="231F20"/>
          <w:spacing w:val="-7"/>
          <w:sz w:val="23"/>
        </w:rPr>
        <w:t> </w:t>
      </w:r>
      <w:r>
        <w:rPr>
          <w:color w:val="231F20"/>
          <w:sz w:val="23"/>
        </w:rPr>
        <w:t>the</w:t>
      </w:r>
      <w:r>
        <w:rPr>
          <w:color w:val="231F20"/>
          <w:spacing w:val="-8"/>
          <w:sz w:val="23"/>
        </w:rPr>
        <w:t> </w:t>
      </w:r>
      <w:r>
        <w:rPr>
          <w:color w:val="231F20"/>
          <w:sz w:val="23"/>
        </w:rPr>
        <w:t>object.</w:t>
      </w:r>
      <w:r>
        <w:rPr>
          <w:color w:val="231F20"/>
          <w:spacing w:val="-7"/>
          <w:sz w:val="23"/>
        </w:rPr>
        <w:t> </w:t>
      </w:r>
      <w:r>
        <w:rPr>
          <w:rFonts w:ascii="Palatino Linotype" w:hAnsi="Palatino Linotype"/>
          <w:i/>
          <w:color w:val="231F20"/>
          <w:spacing w:val="-4"/>
          <w:sz w:val="23"/>
        </w:rPr>
        <w:t>Shu”t</w:t>
      </w:r>
      <w:r>
        <w:rPr>
          <w:rFonts w:ascii="Palatino Linotype" w:hAnsi="Palatino Linotype"/>
          <w:i/>
          <w:color w:val="231F20"/>
          <w:spacing w:val="-7"/>
          <w:sz w:val="23"/>
        </w:rPr>
        <w:t> </w:t>
      </w:r>
      <w:r>
        <w:rPr>
          <w:rFonts w:ascii="Palatino Linotype" w:hAnsi="Palatino Linotype"/>
          <w:i/>
          <w:color w:val="231F20"/>
          <w:spacing w:val="-8"/>
          <w:sz w:val="23"/>
        </w:rPr>
        <w:t>Sho’eil </w:t>
      </w:r>
      <w:r>
        <w:rPr>
          <w:rFonts w:ascii="Palatino Linotype" w:hAnsi="Palatino Linotype"/>
          <w:i/>
          <w:color w:val="231F20"/>
          <w:spacing w:val="-3"/>
          <w:sz w:val="23"/>
        </w:rPr>
        <w:t>Umeishiv</w:t>
      </w:r>
      <w:r>
        <w:rPr>
          <w:rFonts w:ascii="Palatino Linotype" w:hAnsi="Palatino Linotype"/>
          <w:i/>
          <w:color w:val="231F20"/>
          <w:spacing w:val="-7"/>
          <w:sz w:val="23"/>
        </w:rPr>
        <w:t> </w:t>
      </w:r>
      <w:r>
        <w:rPr>
          <w:color w:val="231F20"/>
          <w:spacing w:val="-3"/>
          <w:sz w:val="23"/>
        </w:rPr>
        <w:t>(</w:t>
      </w:r>
      <w:r>
        <w:rPr>
          <w:rFonts w:ascii="Palatino Linotype" w:hAnsi="Palatino Linotype"/>
          <w:i/>
          <w:color w:val="231F20"/>
          <w:spacing w:val="-3"/>
          <w:sz w:val="23"/>
        </w:rPr>
        <w:t>Mahadura</w:t>
      </w:r>
      <w:r>
        <w:rPr>
          <w:rFonts w:ascii="Palatino Linotype" w:hAnsi="Palatino Linotype"/>
          <w:i/>
          <w:color w:val="231F20"/>
          <w:spacing w:val="-7"/>
          <w:sz w:val="23"/>
        </w:rPr>
        <w:t> </w:t>
      </w:r>
      <w:r>
        <w:rPr>
          <w:rFonts w:ascii="Palatino Linotype" w:hAnsi="Palatino Linotype"/>
          <w:i/>
          <w:color w:val="231F20"/>
          <w:spacing w:val="-3"/>
          <w:sz w:val="23"/>
        </w:rPr>
        <w:t>Kama</w:t>
      </w:r>
      <w:r>
        <w:rPr>
          <w:rFonts w:ascii="Palatino Linotype" w:hAnsi="Palatino Linotype"/>
          <w:i/>
          <w:color w:val="231F20"/>
          <w:spacing w:val="-8"/>
          <w:sz w:val="23"/>
        </w:rPr>
        <w:t> </w:t>
      </w:r>
      <w:r>
        <w:rPr>
          <w:rFonts w:ascii="Palatino Linotype" w:hAnsi="Palatino Linotype"/>
          <w:i/>
          <w:color w:val="231F20"/>
          <w:sz w:val="23"/>
        </w:rPr>
        <w:t>cheilek </w:t>
      </w:r>
      <w:r>
        <w:rPr>
          <w:color w:val="231F20"/>
          <w:sz w:val="23"/>
        </w:rPr>
        <w:t>1 </w:t>
      </w:r>
      <w:r>
        <w:rPr>
          <w:rFonts w:ascii="Palatino Linotype" w:hAnsi="Palatino Linotype"/>
          <w:i/>
          <w:color w:val="231F20"/>
          <w:spacing w:val="-3"/>
          <w:sz w:val="23"/>
        </w:rPr>
        <w:t>siman </w:t>
      </w:r>
      <w:r>
        <w:rPr>
          <w:color w:val="231F20"/>
          <w:sz w:val="23"/>
        </w:rPr>
        <w:t>265) added that since the owner was there </w:t>
      </w:r>
      <w:r>
        <w:rPr>
          <w:color w:val="231F20"/>
          <w:spacing w:val="-3"/>
          <w:sz w:val="23"/>
        </w:rPr>
        <w:t>at </w:t>
      </w:r>
      <w:r>
        <w:rPr>
          <w:color w:val="231F20"/>
          <w:sz w:val="23"/>
        </w:rPr>
        <w:t>the time of</w:t>
      </w:r>
      <w:r>
        <w:rPr>
          <w:color w:val="231F20"/>
          <w:spacing w:val="-24"/>
          <w:sz w:val="23"/>
        </w:rPr>
        <w:t> </w:t>
      </w:r>
      <w:r>
        <w:rPr>
          <w:color w:val="231F20"/>
          <w:sz w:val="23"/>
        </w:rPr>
        <w:t>the borrowing, the borrower did not obligate himself to truly watch</w:t>
      </w:r>
      <w:r>
        <w:rPr>
          <w:color w:val="231F20"/>
          <w:spacing w:val="46"/>
          <w:sz w:val="23"/>
        </w:rPr>
        <w:t> </w:t>
      </w:r>
      <w:r>
        <w:rPr>
          <w:color w:val="231F20"/>
          <w:sz w:val="23"/>
        </w:rPr>
        <w:t>the</w:t>
      </w:r>
    </w:p>
    <w:p>
      <w:pPr>
        <w:pStyle w:val="BodyText"/>
        <w:spacing w:line="295" w:lineRule="auto" w:before="32"/>
        <w:ind w:left="120" w:right="138"/>
        <w:jc w:val="both"/>
      </w:pPr>
      <w:r>
        <w:rPr>
          <w:color w:val="231F20"/>
        </w:rPr>
        <w:t>item that entered his domain. The borrower of the tables and chairs first</w:t>
      </w:r>
      <w:r>
        <w:rPr>
          <w:color w:val="231F20"/>
          <w:spacing w:val="-13"/>
        </w:rPr>
        <w:t> </w:t>
      </w:r>
      <w:r>
        <w:rPr>
          <w:color w:val="231F20"/>
        </w:rPr>
        <w:t>gave</w:t>
      </w:r>
      <w:r>
        <w:rPr>
          <w:color w:val="231F20"/>
          <w:spacing w:val="-13"/>
        </w:rPr>
        <w:t> </w:t>
      </w:r>
      <w:r>
        <w:rPr>
          <w:color w:val="231F20"/>
        </w:rPr>
        <w:t>his</w:t>
      </w:r>
      <w:r>
        <w:rPr>
          <w:color w:val="231F20"/>
          <w:spacing w:val="-12"/>
        </w:rPr>
        <w:t> </w:t>
      </w:r>
      <w:r>
        <w:rPr>
          <w:color w:val="231F20"/>
        </w:rPr>
        <w:t>check</w:t>
      </w:r>
      <w:r>
        <w:rPr>
          <w:color w:val="231F20"/>
          <w:spacing w:val="-13"/>
        </w:rPr>
        <w:t> </w:t>
      </w:r>
      <w:r>
        <w:rPr>
          <w:color w:val="231F20"/>
        </w:rPr>
        <w:t>to</w:t>
      </w:r>
      <w:r>
        <w:rPr>
          <w:color w:val="231F20"/>
          <w:spacing w:val="-12"/>
        </w:rPr>
        <w:t> </w:t>
      </w:r>
      <w:r>
        <w:rPr>
          <w:color w:val="231F20"/>
        </w:rPr>
        <w:t>the</w:t>
      </w:r>
      <w:r>
        <w:rPr>
          <w:color w:val="231F20"/>
          <w:spacing w:val="-13"/>
        </w:rPr>
        <w:t> </w:t>
      </w:r>
      <w:r>
        <w:rPr>
          <w:color w:val="231F20"/>
        </w:rPr>
        <w:t>people</w:t>
      </w:r>
      <w:r>
        <w:rPr>
          <w:color w:val="231F20"/>
          <w:spacing w:val="-12"/>
        </w:rPr>
        <w:t> </w:t>
      </w:r>
      <w:r>
        <w:rPr>
          <w:color w:val="231F20"/>
          <w:spacing w:val="-3"/>
        </w:rPr>
        <w:t>at</w:t>
      </w:r>
      <w:r>
        <w:rPr>
          <w:color w:val="231F20"/>
          <w:spacing w:val="-13"/>
        </w:rPr>
        <w:t> </w:t>
      </w:r>
      <w:r>
        <w:rPr>
          <w:color w:val="231F20"/>
        </w:rPr>
        <w:t>the</w:t>
      </w:r>
      <w:r>
        <w:rPr>
          <w:color w:val="231F20"/>
          <w:spacing w:val="-12"/>
        </w:rPr>
        <w:t> </w:t>
      </w:r>
      <w:r>
        <w:rPr>
          <w:rFonts w:ascii="Palatino Linotype" w:hAnsi="Palatino Linotype"/>
          <w:i/>
          <w:color w:val="231F20"/>
        </w:rPr>
        <w:t>gemach</w:t>
      </w:r>
      <w:r>
        <w:rPr>
          <w:color w:val="231F20"/>
        </w:rPr>
        <w:t>.</w:t>
      </w:r>
      <w:r>
        <w:rPr>
          <w:color w:val="231F20"/>
          <w:spacing w:val="-13"/>
        </w:rPr>
        <w:t> </w:t>
      </w:r>
      <w:r>
        <w:rPr>
          <w:color w:val="231F20"/>
        </w:rPr>
        <w:t>When</w:t>
      </w:r>
      <w:r>
        <w:rPr>
          <w:color w:val="231F20"/>
          <w:spacing w:val="-12"/>
        </w:rPr>
        <w:t> </w:t>
      </w:r>
      <w:r>
        <w:rPr>
          <w:color w:val="231F20"/>
        </w:rPr>
        <w:t>he</w:t>
      </w:r>
      <w:r>
        <w:rPr>
          <w:color w:val="231F20"/>
          <w:spacing w:val="-13"/>
        </w:rPr>
        <w:t> </w:t>
      </w:r>
      <w:r>
        <w:rPr>
          <w:color w:val="231F20"/>
        </w:rPr>
        <w:t>did</w:t>
      </w:r>
      <w:r>
        <w:rPr>
          <w:color w:val="231F20"/>
          <w:spacing w:val="-12"/>
        </w:rPr>
        <w:t> </w:t>
      </w:r>
      <w:r>
        <w:rPr>
          <w:color w:val="231F20"/>
        </w:rPr>
        <w:t>so,</w:t>
      </w:r>
      <w:r>
        <w:rPr>
          <w:color w:val="231F20"/>
          <w:spacing w:val="-13"/>
        </w:rPr>
        <w:t> </w:t>
      </w:r>
      <w:r>
        <w:rPr>
          <w:color w:val="231F20"/>
        </w:rPr>
        <w:t>they became</w:t>
      </w:r>
      <w:r>
        <w:rPr>
          <w:color w:val="231F20"/>
          <w:spacing w:val="-12"/>
        </w:rPr>
        <w:t> </w:t>
      </w:r>
      <w:r>
        <w:rPr>
          <w:color w:val="231F20"/>
        </w:rPr>
        <w:t>workers</w:t>
      </w:r>
      <w:r>
        <w:rPr>
          <w:color w:val="231F20"/>
          <w:spacing w:val="-11"/>
        </w:rPr>
        <w:t> </w:t>
      </w:r>
      <w:r>
        <w:rPr>
          <w:color w:val="231F20"/>
        </w:rPr>
        <w:t>for</w:t>
      </w:r>
      <w:r>
        <w:rPr>
          <w:color w:val="231F20"/>
          <w:spacing w:val="-12"/>
        </w:rPr>
        <w:t> </w:t>
      </w:r>
      <w:r>
        <w:rPr>
          <w:color w:val="231F20"/>
        </w:rPr>
        <w:t>him.</w:t>
      </w:r>
      <w:r>
        <w:rPr>
          <w:color w:val="231F20"/>
          <w:spacing w:val="-11"/>
        </w:rPr>
        <w:t> </w:t>
      </w:r>
      <w:r>
        <w:rPr>
          <w:color w:val="231F20"/>
        </w:rPr>
        <w:t>They</w:t>
      </w:r>
      <w:r>
        <w:rPr>
          <w:color w:val="231F20"/>
          <w:spacing w:val="-11"/>
        </w:rPr>
        <w:t> </w:t>
      </w:r>
      <w:r>
        <w:rPr>
          <w:color w:val="231F20"/>
        </w:rPr>
        <w:t>were</w:t>
      </w:r>
      <w:r>
        <w:rPr>
          <w:color w:val="231F20"/>
          <w:spacing w:val="-12"/>
        </w:rPr>
        <w:t> </w:t>
      </w:r>
      <w:r>
        <w:rPr>
          <w:color w:val="231F20"/>
        </w:rPr>
        <w:t>watching</w:t>
      </w:r>
      <w:r>
        <w:rPr>
          <w:color w:val="231F20"/>
          <w:spacing w:val="-11"/>
        </w:rPr>
        <w:t> </w:t>
      </w:r>
      <w:r>
        <w:rPr>
          <w:color w:val="231F20"/>
        </w:rPr>
        <w:t>his</w:t>
      </w:r>
      <w:r>
        <w:rPr>
          <w:color w:val="231F20"/>
          <w:spacing w:val="-11"/>
        </w:rPr>
        <w:t> </w:t>
      </w:r>
      <w:r>
        <w:rPr>
          <w:color w:val="231F20"/>
        </w:rPr>
        <w:t>check.</w:t>
      </w:r>
      <w:r>
        <w:rPr>
          <w:color w:val="231F20"/>
          <w:spacing w:val="-12"/>
        </w:rPr>
        <w:t> </w:t>
      </w:r>
      <w:r>
        <w:rPr>
          <w:color w:val="231F20"/>
          <w:spacing w:val="-3"/>
        </w:rPr>
        <w:t>He</w:t>
      </w:r>
      <w:r>
        <w:rPr>
          <w:color w:val="231F20"/>
          <w:spacing w:val="-11"/>
        </w:rPr>
        <w:t> </w:t>
      </w:r>
      <w:r>
        <w:rPr>
          <w:color w:val="231F20"/>
        </w:rPr>
        <w:t>later</w:t>
      </w:r>
      <w:r>
        <w:rPr>
          <w:color w:val="231F20"/>
          <w:spacing w:val="-11"/>
        </w:rPr>
        <w:t> </w:t>
      </w:r>
      <w:r>
        <w:rPr>
          <w:color w:val="231F20"/>
        </w:rPr>
        <w:t>got tables from them. This should be a loan of </w:t>
      </w:r>
      <w:r>
        <w:rPr>
          <w:rFonts w:ascii="Palatino Linotype" w:hAnsi="Palatino Linotype"/>
          <w:i/>
          <w:color w:val="231F20"/>
          <w:spacing w:val="-8"/>
        </w:rPr>
        <w:t>be’alav </w:t>
      </w:r>
      <w:r>
        <w:rPr>
          <w:rFonts w:ascii="Palatino Linotype" w:hAnsi="Palatino Linotype"/>
          <w:i/>
          <w:color w:val="231F20"/>
        </w:rPr>
        <w:t>imo</w:t>
      </w:r>
      <w:r>
        <w:rPr>
          <w:color w:val="231F20"/>
        </w:rPr>
        <w:t>. </w:t>
      </w:r>
      <w:r>
        <w:rPr>
          <w:color w:val="231F20"/>
          <w:spacing w:val="-3"/>
        </w:rPr>
        <w:t>He </w:t>
      </w:r>
      <w:r>
        <w:rPr>
          <w:color w:val="231F20"/>
        </w:rPr>
        <w:t>should have no responsibility to pay for </w:t>
      </w:r>
      <w:r>
        <w:rPr>
          <w:color w:val="231F20"/>
          <w:spacing w:val="-3"/>
        </w:rPr>
        <w:t>any </w:t>
      </w:r>
      <w:r>
        <w:rPr>
          <w:color w:val="231F20"/>
        </w:rPr>
        <w:t>loss to the borrowed items. </w:t>
      </w:r>
      <w:r>
        <w:rPr>
          <w:color w:val="231F20"/>
          <w:spacing w:val="-3"/>
        </w:rPr>
        <w:t>He </w:t>
      </w:r>
      <w:r>
        <w:rPr>
          <w:color w:val="231F20"/>
        </w:rPr>
        <w:t>was</w:t>
      </w:r>
      <w:r>
        <w:rPr>
          <w:color w:val="231F20"/>
          <w:spacing w:val="-12"/>
        </w:rPr>
        <w:t> </w:t>
      </w:r>
      <w:r>
        <w:rPr>
          <w:color w:val="231F20"/>
        </w:rPr>
        <w:t>borrowing</w:t>
      </w:r>
      <w:r>
        <w:rPr>
          <w:color w:val="231F20"/>
          <w:spacing w:val="-11"/>
        </w:rPr>
        <w:t> </w:t>
      </w:r>
      <w:r>
        <w:rPr>
          <w:color w:val="231F20"/>
        </w:rPr>
        <w:t>from</w:t>
      </w:r>
      <w:r>
        <w:rPr>
          <w:color w:val="231F20"/>
          <w:spacing w:val="-12"/>
        </w:rPr>
        <w:t> </w:t>
      </w:r>
      <w:r>
        <w:rPr>
          <w:color w:val="231F20"/>
        </w:rPr>
        <w:t>a</w:t>
      </w:r>
      <w:r>
        <w:rPr>
          <w:color w:val="231F20"/>
          <w:spacing w:val="-11"/>
        </w:rPr>
        <w:t> </w:t>
      </w:r>
      <w:r>
        <w:rPr>
          <w:rFonts w:ascii="Palatino Linotype" w:hAnsi="Palatino Linotype"/>
          <w:i/>
          <w:color w:val="231F20"/>
        </w:rPr>
        <w:t>gemach</w:t>
      </w:r>
      <w:r>
        <w:rPr>
          <w:rFonts w:ascii="Palatino Linotype" w:hAnsi="Palatino Linotype"/>
          <w:i/>
          <w:color w:val="231F20"/>
          <w:spacing w:val="-12"/>
        </w:rPr>
        <w:t> </w:t>
      </w:r>
      <w:r>
        <w:rPr>
          <w:color w:val="231F20"/>
        </w:rPr>
        <w:t>while</w:t>
      </w:r>
      <w:r>
        <w:rPr>
          <w:color w:val="231F20"/>
          <w:spacing w:val="-11"/>
        </w:rPr>
        <w:t> </w:t>
      </w:r>
      <w:r>
        <w:rPr>
          <w:color w:val="231F20"/>
        </w:rPr>
        <w:t>the</w:t>
      </w:r>
      <w:r>
        <w:rPr>
          <w:color w:val="231F20"/>
          <w:spacing w:val="-12"/>
        </w:rPr>
        <w:t> </w:t>
      </w:r>
      <w:r>
        <w:rPr>
          <w:rFonts w:ascii="Palatino Linotype" w:hAnsi="Palatino Linotype"/>
          <w:i/>
          <w:color w:val="231F20"/>
        </w:rPr>
        <w:t>gemach</w:t>
      </w:r>
      <w:r>
        <w:rPr>
          <w:rFonts w:ascii="Palatino Linotype" w:hAnsi="Palatino Linotype"/>
          <w:i/>
          <w:color w:val="231F20"/>
          <w:spacing w:val="-11"/>
        </w:rPr>
        <w:t> </w:t>
      </w:r>
      <w:r>
        <w:rPr>
          <w:color w:val="231F20"/>
        </w:rPr>
        <w:t>was</w:t>
      </w:r>
      <w:r>
        <w:rPr>
          <w:color w:val="231F20"/>
          <w:spacing w:val="-12"/>
        </w:rPr>
        <w:t> </w:t>
      </w:r>
      <w:r>
        <w:rPr>
          <w:color w:val="231F20"/>
        </w:rPr>
        <w:t>already</w:t>
      </w:r>
      <w:r>
        <w:rPr>
          <w:color w:val="231F20"/>
          <w:spacing w:val="-11"/>
        </w:rPr>
        <w:t> </w:t>
      </w:r>
      <w:r>
        <w:rPr>
          <w:color w:val="231F20"/>
        </w:rPr>
        <w:t>helping him because they had to watch his check to make sure that it not get lost. In light of these principles, when the </w:t>
      </w:r>
      <w:r>
        <w:rPr>
          <w:rFonts w:ascii="Palatino Linotype" w:hAnsi="Palatino Linotype"/>
          <w:i/>
          <w:color w:val="231F20"/>
        </w:rPr>
        <w:t>gemach </w:t>
      </w:r>
      <w:r>
        <w:rPr>
          <w:color w:val="231F20"/>
        </w:rPr>
        <w:t>asked him for a deposit they were creating a set-up that would exempt him from paying for damage to the</w:t>
      </w:r>
      <w:r>
        <w:rPr>
          <w:color w:val="231F20"/>
          <w:spacing w:val="2"/>
        </w:rPr>
        <w:t> </w:t>
      </w:r>
      <w:r>
        <w:rPr>
          <w:color w:val="231F20"/>
        </w:rPr>
        <w:t>items.</w:t>
      </w:r>
    </w:p>
    <w:p>
      <w:pPr>
        <w:pStyle w:val="BodyText"/>
        <w:spacing w:before="58"/>
        <w:ind w:left="479"/>
        <w:jc w:val="both"/>
      </w:pPr>
      <w:r>
        <w:rPr>
          <w:color w:val="231F20"/>
        </w:rPr>
        <w:t>Rav Peretz suggested an interesting answer. It is not clear how</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6"/>
        <w:jc w:val="both"/>
      </w:pPr>
      <w:r>
        <w:rPr>
          <w:rFonts w:ascii="Palatino Linotype" w:hAnsi="Palatino Linotype"/>
          <w:i/>
          <w:color w:val="231F20"/>
        </w:rPr>
        <w:t>halachah</w:t>
      </w:r>
      <w:r>
        <w:rPr>
          <w:rFonts w:ascii="Palatino Linotype" w:hAnsi="Palatino Linotype"/>
          <w:i/>
          <w:color w:val="231F20"/>
          <w:spacing w:val="-15"/>
        </w:rPr>
        <w:t> </w:t>
      </w:r>
      <w:r>
        <w:rPr>
          <w:color w:val="231F20"/>
        </w:rPr>
        <w:t>views</w:t>
      </w:r>
      <w:r>
        <w:rPr>
          <w:color w:val="231F20"/>
          <w:spacing w:val="-15"/>
        </w:rPr>
        <w:t> </w:t>
      </w:r>
      <w:r>
        <w:rPr>
          <w:color w:val="231F20"/>
        </w:rPr>
        <w:t>a</w:t>
      </w:r>
      <w:r>
        <w:rPr>
          <w:color w:val="231F20"/>
          <w:spacing w:val="-15"/>
        </w:rPr>
        <w:t> </w:t>
      </w:r>
      <w:r>
        <w:rPr>
          <w:color w:val="231F20"/>
        </w:rPr>
        <w:t>check.</w:t>
      </w:r>
      <w:r>
        <w:rPr>
          <w:color w:val="231F20"/>
          <w:spacing w:val="-15"/>
        </w:rPr>
        <w:t> </w:t>
      </w:r>
      <w:r>
        <w:rPr>
          <w:color w:val="231F20"/>
        </w:rPr>
        <w:t>Rav</w:t>
      </w:r>
      <w:r>
        <w:rPr>
          <w:color w:val="231F20"/>
          <w:spacing w:val="-15"/>
        </w:rPr>
        <w:t> </w:t>
      </w:r>
      <w:r>
        <w:rPr>
          <w:color w:val="231F20"/>
        </w:rPr>
        <w:t>Shimon</w:t>
      </w:r>
      <w:r>
        <w:rPr>
          <w:color w:val="231F20"/>
          <w:spacing w:val="-14"/>
        </w:rPr>
        <w:t> </w:t>
      </w:r>
      <w:r>
        <w:rPr>
          <w:color w:val="231F20"/>
        </w:rPr>
        <w:t>Klein</w:t>
      </w:r>
      <w:r>
        <w:rPr>
          <w:color w:val="231F20"/>
          <w:spacing w:val="-15"/>
        </w:rPr>
        <w:t> </w:t>
      </w:r>
      <w:r>
        <w:rPr>
          <w:color w:val="231F20"/>
        </w:rPr>
        <w:t>was</w:t>
      </w:r>
      <w:r>
        <w:rPr>
          <w:color w:val="231F20"/>
          <w:spacing w:val="-15"/>
        </w:rPr>
        <w:t> </w:t>
      </w:r>
      <w:r>
        <w:rPr>
          <w:color w:val="231F20"/>
        </w:rPr>
        <w:t>told</w:t>
      </w:r>
      <w:r>
        <w:rPr>
          <w:color w:val="231F20"/>
          <w:spacing w:val="-15"/>
        </w:rPr>
        <w:t> </w:t>
      </w:r>
      <w:r>
        <w:rPr>
          <w:color w:val="231F20"/>
        </w:rPr>
        <w:t>by</w:t>
      </w:r>
      <w:r>
        <w:rPr>
          <w:color w:val="231F20"/>
          <w:spacing w:val="-15"/>
        </w:rPr>
        <w:t> </w:t>
      </w:r>
      <w:r>
        <w:rPr>
          <w:color w:val="231F20"/>
        </w:rPr>
        <w:t>Rav</w:t>
      </w:r>
      <w:r>
        <w:rPr>
          <w:color w:val="231F20"/>
          <w:spacing w:val="-14"/>
        </w:rPr>
        <w:t> </w:t>
      </w:r>
      <w:r>
        <w:rPr>
          <w:color w:val="231F20"/>
        </w:rPr>
        <w:t>Elyashiv </w:t>
      </w:r>
      <w:r>
        <w:rPr>
          <w:rFonts w:ascii="Palatino Linotype" w:hAnsi="Palatino Linotype"/>
          <w:i/>
          <w:color w:val="231F20"/>
        </w:rPr>
        <w:t>zt”l </w:t>
      </w:r>
      <w:r>
        <w:rPr>
          <w:color w:val="231F20"/>
        </w:rPr>
        <w:t>to ask Rav Benzion Abba Shaul what the meaning of a check was. </w:t>
      </w:r>
      <w:r>
        <w:rPr>
          <w:color w:val="231F20"/>
          <w:spacing w:val="-4"/>
        </w:rPr>
        <w:t>Unfortunately, </w:t>
      </w:r>
      <w:r>
        <w:rPr>
          <w:color w:val="231F20"/>
        </w:rPr>
        <w:t>he was unable to ask before the </w:t>
      </w:r>
      <w:r>
        <w:rPr>
          <w:rFonts w:ascii="Palatino Linotype" w:hAnsi="Palatino Linotype"/>
          <w:i/>
          <w:color w:val="231F20"/>
        </w:rPr>
        <w:t>Rosh </w:t>
      </w:r>
      <w:r>
        <w:rPr>
          <w:rFonts w:ascii="Palatino Linotype" w:hAnsi="Palatino Linotype"/>
          <w:i/>
          <w:color w:val="231F20"/>
          <w:spacing w:val="-6"/>
        </w:rPr>
        <w:t>Yeshivah </w:t>
      </w:r>
      <w:r>
        <w:rPr>
          <w:color w:val="231F20"/>
        </w:rPr>
        <w:t>of</w:t>
      </w:r>
      <w:r>
        <w:rPr>
          <w:color w:val="231F20"/>
          <w:spacing w:val="-6"/>
        </w:rPr>
        <w:t> </w:t>
      </w:r>
      <w:r>
        <w:rPr>
          <w:color w:val="231F20"/>
          <w:spacing w:val="-4"/>
        </w:rPr>
        <w:t>Porat</w:t>
      </w:r>
      <w:r>
        <w:rPr>
          <w:color w:val="231F20"/>
          <w:spacing w:val="-6"/>
        </w:rPr>
        <w:t> Yosef </w:t>
      </w:r>
      <w:r>
        <w:rPr>
          <w:color w:val="231F20"/>
        </w:rPr>
        <w:t>passed</w:t>
      </w:r>
      <w:r>
        <w:rPr>
          <w:color w:val="231F20"/>
          <w:spacing w:val="-5"/>
        </w:rPr>
        <w:t> </w:t>
      </w:r>
      <w:r>
        <w:rPr>
          <w:color w:val="231F20"/>
          <w:spacing w:val="-6"/>
        </w:rPr>
        <w:t>away. </w:t>
      </w:r>
      <w:r>
        <w:rPr>
          <w:color w:val="231F20"/>
        </w:rPr>
        <w:t>A</w:t>
      </w:r>
      <w:r>
        <w:rPr>
          <w:color w:val="231F20"/>
          <w:spacing w:val="-6"/>
        </w:rPr>
        <w:t> </w:t>
      </w:r>
      <w:r>
        <w:rPr>
          <w:color w:val="231F20"/>
        </w:rPr>
        <w:t>check</w:t>
      </w:r>
      <w:r>
        <w:rPr>
          <w:color w:val="231F20"/>
          <w:spacing w:val="-5"/>
        </w:rPr>
        <w:t> </w:t>
      </w:r>
      <w:r>
        <w:rPr>
          <w:color w:val="231F20"/>
        </w:rPr>
        <w:t>can</w:t>
      </w:r>
      <w:r>
        <w:rPr>
          <w:color w:val="231F20"/>
          <w:spacing w:val="-6"/>
        </w:rPr>
        <w:t> </w:t>
      </w:r>
      <w:r>
        <w:rPr>
          <w:color w:val="231F20"/>
        </w:rPr>
        <w:t>be</w:t>
      </w:r>
      <w:r>
        <w:rPr>
          <w:color w:val="231F20"/>
          <w:spacing w:val="-6"/>
        </w:rPr>
        <w:t> </w:t>
      </w:r>
      <w:r>
        <w:rPr>
          <w:color w:val="231F20"/>
        </w:rPr>
        <w:t>viewed</w:t>
      </w:r>
      <w:r>
        <w:rPr>
          <w:color w:val="231F20"/>
          <w:spacing w:val="-5"/>
        </w:rPr>
        <w:t> </w:t>
      </w:r>
      <w:r>
        <w:rPr>
          <w:color w:val="231F20"/>
        </w:rPr>
        <w:t>as</w:t>
      </w:r>
      <w:r>
        <w:rPr>
          <w:color w:val="231F20"/>
          <w:spacing w:val="-6"/>
        </w:rPr>
        <w:t> </w:t>
      </w:r>
      <w:r>
        <w:rPr>
          <w:color w:val="231F20"/>
        </w:rPr>
        <w:t>an</w:t>
      </w:r>
      <w:r>
        <w:rPr>
          <w:color w:val="231F20"/>
          <w:spacing w:val="-6"/>
        </w:rPr>
        <w:t> IOU.</w:t>
      </w:r>
      <w:r>
        <w:rPr>
          <w:color w:val="231F20"/>
          <w:spacing w:val="-5"/>
        </w:rPr>
        <w:t> It</w:t>
      </w:r>
      <w:r>
        <w:rPr>
          <w:color w:val="231F20"/>
          <w:spacing w:val="-6"/>
        </w:rPr>
        <w:t> </w:t>
      </w:r>
      <w:r>
        <w:rPr>
          <w:color w:val="231F20"/>
        </w:rPr>
        <w:t>is</w:t>
      </w:r>
      <w:r>
        <w:rPr>
          <w:color w:val="231F20"/>
          <w:spacing w:val="-6"/>
        </w:rPr>
        <w:t> </w:t>
      </w:r>
      <w:r>
        <w:rPr>
          <w:color w:val="231F20"/>
        </w:rPr>
        <w:t>a </w:t>
      </w:r>
      <w:r>
        <w:rPr>
          <w:rFonts w:ascii="Palatino Linotype" w:hAnsi="Palatino Linotype"/>
          <w:i/>
          <w:color w:val="231F20"/>
          <w:spacing w:val="-3"/>
        </w:rPr>
        <w:t>shtar </w:t>
      </w:r>
      <w:r>
        <w:rPr>
          <w:rFonts w:ascii="Palatino Linotype" w:hAnsi="Palatino Linotype"/>
          <w:i/>
          <w:color w:val="231F20"/>
        </w:rPr>
        <w:t>chov</w:t>
      </w:r>
      <w:r>
        <w:rPr>
          <w:color w:val="231F20"/>
        </w:rPr>
        <w:t>. </w:t>
      </w:r>
      <w:r>
        <w:rPr>
          <w:color w:val="231F20"/>
          <w:spacing w:val="-5"/>
        </w:rPr>
        <w:t>It </w:t>
      </w:r>
      <w:r>
        <w:rPr>
          <w:color w:val="231F20"/>
        </w:rPr>
        <w:t>is a piece of paper on which the check writer promises to later pay the recipient. </w:t>
      </w:r>
      <w:r>
        <w:rPr>
          <w:color w:val="231F20"/>
          <w:spacing w:val="-3"/>
        </w:rPr>
        <w:t>Alternatively, </w:t>
      </w:r>
      <w:r>
        <w:rPr>
          <w:color w:val="231F20"/>
        </w:rPr>
        <w:t>it can be defined as an item of value. </w:t>
      </w:r>
      <w:r>
        <w:rPr>
          <w:color w:val="231F20"/>
          <w:spacing w:val="-5"/>
        </w:rPr>
        <w:t>It </w:t>
      </w:r>
      <w:r>
        <w:rPr>
          <w:color w:val="231F20"/>
        </w:rPr>
        <w:t>is instructions to a bank. These instructions are</w:t>
      </w:r>
      <w:r>
        <w:rPr>
          <w:color w:val="231F20"/>
          <w:spacing w:val="-35"/>
        </w:rPr>
        <w:t> </w:t>
      </w:r>
      <w:r>
        <w:rPr>
          <w:color w:val="231F20"/>
        </w:rPr>
        <w:t>valuable. People would pay for them. If a check is </w:t>
      </w:r>
      <w:r>
        <w:rPr>
          <w:color w:val="231F20"/>
          <w:spacing w:val="-4"/>
        </w:rPr>
        <w:t>money, </w:t>
      </w:r>
      <w:r>
        <w:rPr>
          <w:color w:val="231F20"/>
        </w:rPr>
        <w:t>then perhaps the question has standing. The </w:t>
      </w:r>
      <w:r>
        <w:rPr>
          <w:rFonts w:ascii="Palatino Linotype" w:hAnsi="Palatino Linotype"/>
          <w:i/>
          <w:color w:val="231F20"/>
        </w:rPr>
        <w:t>gemach</w:t>
      </w:r>
      <w:r>
        <w:rPr>
          <w:color w:val="231F20"/>
        </w:rPr>
        <w:t>, in taking the check as a</w:t>
      </w:r>
      <w:r>
        <w:rPr>
          <w:color w:val="231F20"/>
          <w:spacing w:val="-31"/>
        </w:rPr>
        <w:t> </w:t>
      </w:r>
      <w:r>
        <w:rPr>
          <w:color w:val="231F20"/>
        </w:rPr>
        <w:t>deposit, became workers for the </w:t>
      </w:r>
      <w:r>
        <w:rPr>
          <w:color w:val="231F20"/>
          <w:spacing w:val="-3"/>
        </w:rPr>
        <w:t>depositor, </w:t>
      </w:r>
      <w:r>
        <w:rPr>
          <w:color w:val="231F20"/>
        </w:rPr>
        <w:t>as they were now watching his money</w:t>
      </w:r>
      <w:r>
        <w:rPr>
          <w:color w:val="231F20"/>
          <w:spacing w:val="-17"/>
        </w:rPr>
        <w:t> </w:t>
      </w:r>
      <w:r>
        <w:rPr>
          <w:color w:val="231F20"/>
        </w:rPr>
        <w:t>for</w:t>
      </w:r>
      <w:r>
        <w:rPr>
          <w:color w:val="231F20"/>
          <w:spacing w:val="-16"/>
        </w:rPr>
        <w:t> </w:t>
      </w:r>
      <w:r>
        <w:rPr>
          <w:color w:val="231F20"/>
        </w:rPr>
        <w:t>him.</w:t>
      </w:r>
      <w:r>
        <w:rPr>
          <w:color w:val="231F20"/>
          <w:spacing w:val="-16"/>
        </w:rPr>
        <w:t> </w:t>
      </w:r>
      <w:r>
        <w:rPr>
          <w:color w:val="231F20"/>
          <w:spacing w:val="-4"/>
        </w:rPr>
        <w:t>However,</w:t>
      </w:r>
      <w:r>
        <w:rPr>
          <w:color w:val="231F20"/>
          <w:spacing w:val="-17"/>
        </w:rPr>
        <w:t> </w:t>
      </w:r>
      <w:r>
        <w:rPr>
          <w:color w:val="231F20"/>
        </w:rPr>
        <w:t>if</w:t>
      </w:r>
      <w:r>
        <w:rPr>
          <w:color w:val="231F20"/>
          <w:spacing w:val="-16"/>
        </w:rPr>
        <w:t> </w:t>
      </w:r>
      <w:r>
        <w:rPr>
          <w:color w:val="231F20"/>
        </w:rPr>
        <w:t>a</w:t>
      </w:r>
      <w:r>
        <w:rPr>
          <w:color w:val="231F20"/>
          <w:spacing w:val="-16"/>
        </w:rPr>
        <w:t> </w:t>
      </w:r>
      <w:r>
        <w:rPr>
          <w:color w:val="231F20"/>
        </w:rPr>
        <w:t>check</w:t>
      </w:r>
      <w:r>
        <w:rPr>
          <w:color w:val="231F20"/>
          <w:spacing w:val="-16"/>
        </w:rPr>
        <w:t> </w:t>
      </w:r>
      <w:r>
        <w:rPr>
          <w:color w:val="231F20"/>
        </w:rPr>
        <w:t>is</w:t>
      </w:r>
      <w:r>
        <w:rPr>
          <w:color w:val="231F20"/>
          <w:spacing w:val="-17"/>
        </w:rPr>
        <w:t> </w:t>
      </w:r>
      <w:r>
        <w:rPr>
          <w:color w:val="231F20"/>
        </w:rPr>
        <w:t>defined</w:t>
      </w:r>
      <w:r>
        <w:rPr>
          <w:color w:val="231F20"/>
          <w:spacing w:val="-16"/>
        </w:rPr>
        <w:t> </w:t>
      </w:r>
      <w:r>
        <w:rPr>
          <w:color w:val="231F20"/>
        </w:rPr>
        <w:t>as</w:t>
      </w:r>
      <w:r>
        <w:rPr>
          <w:color w:val="231F20"/>
          <w:spacing w:val="-16"/>
        </w:rPr>
        <w:t> </w:t>
      </w:r>
      <w:r>
        <w:rPr>
          <w:color w:val="231F20"/>
        </w:rPr>
        <w:t>an</w:t>
      </w:r>
      <w:r>
        <w:rPr>
          <w:color w:val="231F20"/>
          <w:spacing w:val="-17"/>
        </w:rPr>
        <w:t> </w:t>
      </w:r>
      <w:r>
        <w:rPr>
          <w:color w:val="231F20"/>
          <w:spacing w:val="-6"/>
        </w:rPr>
        <w:t>IOU,</w:t>
      </w:r>
      <w:r>
        <w:rPr>
          <w:color w:val="231F20"/>
          <w:spacing w:val="-16"/>
        </w:rPr>
        <w:t> </w:t>
      </w:r>
      <w:r>
        <w:rPr>
          <w:color w:val="231F20"/>
        </w:rPr>
        <w:t>there</w:t>
      </w:r>
      <w:r>
        <w:rPr>
          <w:color w:val="231F20"/>
          <w:spacing w:val="-16"/>
        </w:rPr>
        <w:t> </w:t>
      </w:r>
      <w:r>
        <w:rPr>
          <w:color w:val="231F20"/>
        </w:rPr>
        <w:t>would be no grounds for the question. </w:t>
      </w:r>
      <w:r>
        <w:rPr>
          <w:color w:val="231F20"/>
          <w:spacing w:val="-5"/>
        </w:rPr>
        <w:t>It </w:t>
      </w:r>
      <w:r>
        <w:rPr>
          <w:color w:val="231F20"/>
        </w:rPr>
        <w:t>is impossible to become a</w:t>
      </w:r>
      <w:r>
        <w:rPr>
          <w:color w:val="231F20"/>
          <w:spacing w:val="-21"/>
        </w:rPr>
        <w:t> </w:t>
      </w:r>
      <w:r>
        <w:rPr>
          <w:rFonts w:ascii="Palatino Linotype" w:hAnsi="Palatino Linotype"/>
          <w:i/>
          <w:color w:val="231F20"/>
          <w:spacing w:val="-3"/>
        </w:rPr>
        <w:t>shomeir </w:t>
      </w:r>
      <w:r>
        <w:rPr>
          <w:color w:val="231F20"/>
        </w:rPr>
        <w:t>on a </w:t>
      </w:r>
      <w:r>
        <w:rPr>
          <w:rFonts w:ascii="Palatino Linotype" w:hAnsi="Palatino Linotype"/>
          <w:i/>
          <w:color w:val="231F20"/>
          <w:spacing w:val="-3"/>
        </w:rPr>
        <w:t>shtar</w:t>
      </w:r>
      <w:r>
        <w:rPr>
          <w:color w:val="231F20"/>
          <w:spacing w:val="-3"/>
        </w:rPr>
        <w:t>. </w:t>
      </w:r>
      <w:r>
        <w:rPr>
          <w:color w:val="231F20"/>
        </w:rPr>
        <w:t>The </w:t>
      </w:r>
      <w:r>
        <w:rPr>
          <w:rFonts w:ascii="Palatino Linotype" w:hAnsi="Palatino Linotype"/>
          <w:i/>
          <w:color w:val="231F20"/>
        </w:rPr>
        <w:t>gemach </w:t>
      </w:r>
      <w:r>
        <w:rPr>
          <w:color w:val="231F20"/>
        </w:rPr>
        <w:t>had a loan document in their possession. They were not halachically watchmen for the </w:t>
      </w:r>
      <w:r>
        <w:rPr>
          <w:color w:val="231F20"/>
          <w:spacing w:val="-3"/>
        </w:rPr>
        <w:t>borrower. </w:t>
      </w:r>
      <w:r>
        <w:rPr>
          <w:color w:val="231F20"/>
        </w:rPr>
        <w:t>As a result, he could be obligated to pay for the damage to the tables and it was not a borrowing of </w:t>
      </w:r>
      <w:r>
        <w:rPr>
          <w:rFonts w:ascii="Palatino Linotype" w:hAnsi="Palatino Linotype"/>
          <w:i/>
          <w:color w:val="231F20"/>
          <w:spacing w:val="-8"/>
        </w:rPr>
        <w:t>be’alav </w:t>
      </w:r>
      <w:r>
        <w:rPr>
          <w:rFonts w:ascii="Palatino Linotype" w:hAnsi="Palatino Linotype"/>
          <w:i/>
          <w:color w:val="231F20"/>
        </w:rPr>
        <w:t>imo </w:t>
      </w:r>
      <w:r>
        <w:rPr>
          <w:color w:val="231F20"/>
        </w:rPr>
        <w:t>(</w:t>
      </w:r>
      <w:r>
        <w:rPr>
          <w:rFonts w:ascii="Palatino Linotype" w:hAnsi="Palatino Linotype"/>
          <w:i/>
          <w:color w:val="231F20"/>
        </w:rPr>
        <w:t>Misaviv</w:t>
      </w:r>
      <w:r>
        <w:rPr>
          <w:rFonts w:ascii="Palatino Linotype" w:hAnsi="Palatino Linotype"/>
          <w:i/>
          <w:color w:val="231F20"/>
          <w:spacing w:val="-11"/>
        </w:rPr>
        <w:t> </w:t>
      </w:r>
      <w:r>
        <w:rPr>
          <w:rFonts w:ascii="Palatino Linotype" w:hAnsi="Palatino Linotype"/>
          <w:i/>
          <w:color w:val="231F20"/>
        </w:rPr>
        <w:t>Lashulchan</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1"/>
        <w:rPr>
          <w:rFonts w:ascii="Palatino Linotype"/>
          <w:sz w:val="19"/>
        </w:rPr>
      </w:pPr>
    </w:p>
    <w:p>
      <w:pPr>
        <w:spacing w:before="0"/>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7" w:hanging="1"/>
        <w:jc w:val="center"/>
        <w:rPr>
          <w:rFonts w:ascii="Cambria"/>
          <w:b/>
          <w:sz w:val="32"/>
        </w:rPr>
      </w:pPr>
      <w:r>
        <w:rPr>
          <w:rFonts w:ascii="Cambria"/>
          <w:b/>
          <w:color w:val="231F20"/>
          <w:w w:val="90"/>
          <w:sz w:val="32"/>
        </w:rPr>
        <w:t>A Fundraiser Misrepresented a Check </w:t>
      </w:r>
      <w:r>
        <w:rPr>
          <w:rFonts w:ascii="Cambria"/>
          <w:b/>
          <w:color w:val="231F20"/>
          <w:sz w:val="32"/>
        </w:rPr>
        <w:t>to</w:t>
      </w:r>
      <w:r>
        <w:rPr>
          <w:rFonts w:ascii="Cambria"/>
          <w:b/>
          <w:color w:val="231F20"/>
          <w:spacing w:val="-43"/>
          <w:sz w:val="32"/>
        </w:rPr>
        <w:t> </w:t>
      </w:r>
      <w:r>
        <w:rPr>
          <w:rFonts w:ascii="Cambria"/>
          <w:b/>
          <w:color w:val="231F20"/>
          <w:sz w:val="32"/>
        </w:rPr>
        <w:t>Solicit</w:t>
      </w:r>
      <w:r>
        <w:rPr>
          <w:rFonts w:ascii="Cambria"/>
          <w:b/>
          <w:color w:val="231F20"/>
          <w:spacing w:val="-43"/>
          <w:sz w:val="32"/>
        </w:rPr>
        <w:t> </w:t>
      </w:r>
      <w:r>
        <w:rPr>
          <w:rFonts w:ascii="Cambria"/>
          <w:b/>
          <w:color w:val="231F20"/>
          <w:sz w:val="32"/>
        </w:rPr>
        <w:t>a</w:t>
      </w:r>
      <w:r>
        <w:rPr>
          <w:rFonts w:ascii="Cambria"/>
          <w:b/>
          <w:color w:val="231F20"/>
          <w:spacing w:val="-43"/>
          <w:sz w:val="32"/>
        </w:rPr>
        <w:t> </w:t>
      </w:r>
      <w:r>
        <w:rPr>
          <w:rFonts w:ascii="Cambria"/>
          <w:b/>
          <w:color w:val="231F20"/>
          <w:sz w:val="32"/>
        </w:rPr>
        <w:t>Donation.</w:t>
      </w:r>
      <w:r>
        <w:rPr>
          <w:rFonts w:ascii="Cambria"/>
          <w:b/>
          <w:color w:val="231F20"/>
          <w:spacing w:val="-43"/>
          <w:sz w:val="32"/>
        </w:rPr>
        <w:t> </w:t>
      </w:r>
      <w:r>
        <w:rPr>
          <w:rFonts w:ascii="Cambria"/>
          <w:b/>
          <w:color w:val="231F20"/>
          <w:sz w:val="32"/>
        </w:rPr>
        <w:t>Did</w:t>
      </w:r>
      <w:r>
        <w:rPr>
          <w:rFonts w:ascii="Cambria"/>
          <w:b/>
          <w:color w:val="231F20"/>
          <w:spacing w:val="-43"/>
          <w:sz w:val="32"/>
        </w:rPr>
        <w:t> </w:t>
      </w:r>
      <w:r>
        <w:rPr>
          <w:rFonts w:ascii="Cambria"/>
          <w:b/>
          <w:color w:val="231F20"/>
          <w:spacing w:val="-4"/>
          <w:sz w:val="32"/>
        </w:rPr>
        <w:t>He</w:t>
      </w:r>
      <w:r>
        <w:rPr>
          <w:rFonts w:ascii="Cambria"/>
          <w:b/>
          <w:color w:val="231F20"/>
          <w:spacing w:val="-42"/>
          <w:sz w:val="32"/>
        </w:rPr>
        <w:t> </w:t>
      </w:r>
      <w:r>
        <w:rPr>
          <w:rFonts w:ascii="Cambria"/>
          <w:b/>
          <w:color w:val="231F20"/>
          <w:sz w:val="32"/>
        </w:rPr>
        <w:t>Need</w:t>
      </w:r>
      <w:r>
        <w:rPr>
          <w:rFonts w:ascii="Cambria"/>
          <w:b/>
          <w:color w:val="231F20"/>
          <w:spacing w:val="-43"/>
          <w:sz w:val="32"/>
        </w:rPr>
        <w:t> </w:t>
      </w:r>
      <w:r>
        <w:rPr>
          <w:rFonts w:ascii="Cambria"/>
          <w:b/>
          <w:color w:val="231F20"/>
          <w:sz w:val="32"/>
        </w:rPr>
        <w:t>to Return the</w:t>
      </w:r>
      <w:r>
        <w:rPr>
          <w:rFonts w:ascii="Cambria"/>
          <w:b/>
          <w:color w:val="231F20"/>
          <w:spacing w:val="-27"/>
          <w:sz w:val="32"/>
        </w:rPr>
        <w:t> </w:t>
      </w:r>
      <w:r>
        <w:rPr>
          <w:rFonts w:ascii="Cambria"/>
          <w:b/>
          <w:color w:val="231F20"/>
          <w:sz w:val="32"/>
        </w:rPr>
        <w:t>Funds?</w:t>
      </w:r>
    </w:p>
    <w:p>
      <w:pPr>
        <w:pStyle w:val="BodyText"/>
        <w:spacing w:before="10"/>
        <w:rPr>
          <w:rFonts w:ascii="Cambria"/>
          <w:b/>
          <w:sz w:val="61"/>
        </w:rPr>
      </w:pPr>
    </w:p>
    <w:p>
      <w:pPr>
        <w:pStyle w:val="BodyText"/>
        <w:spacing w:line="350" w:lineRule="exact"/>
        <w:ind w:left="119" w:right="136"/>
        <w:jc w:val="both"/>
      </w:pPr>
      <w:r>
        <w:rPr>
          <w:color w:val="231F20"/>
        </w:rPr>
        <w:t>A collector traveled to the US to collect funds. The cause he was collecting for was unknown in America. </w:t>
      </w:r>
      <w:r>
        <w:rPr>
          <w:color w:val="231F20"/>
          <w:spacing w:val="-3"/>
        </w:rPr>
        <w:t>He </w:t>
      </w:r>
      <w:r>
        <w:rPr>
          <w:color w:val="231F20"/>
        </w:rPr>
        <w:t>went to a well-known </w:t>
      </w:r>
      <w:r>
        <w:rPr>
          <w:color w:val="231F20"/>
          <w:spacing w:val="-5"/>
        </w:rPr>
        <w:t>Torah </w:t>
      </w:r>
      <w:r>
        <w:rPr>
          <w:color w:val="231F20"/>
        </w:rPr>
        <w:t>sage.</w:t>
      </w:r>
      <w:r>
        <w:rPr>
          <w:color w:val="231F20"/>
          <w:spacing w:val="-4"/>
        </w:rPr>
        <w:t> </w:t>
      </w:r>
      <w:r>
        <w:rPr>
          <w:color w:val="231F20"/>
          <w:spacing w:val="-3"/>
        </w:rPr>
        <w:t>He</w:t>
      </w:r>
      <w:r>
        <w:rPr>
          <w:color w:val="231F20"/>
          <w:spacing w:val="-5"/>
        </w:rPr>
        <w:t> </w:t>
      </w:r>
      <w:r>
        <w:rPr>
          <w:color w:val="231F20"/>
        </w:rPr>
        <w:t>told</w:t>
      </w:r>
      <w:r>
        <w:rPr>
          <w:color w:val="231F20"/>
          <w:spacing w:val="-4"/>
        </w:rPr>
        <w:t> </w:t>
      </w:r>
      <w:r>
        <w:rPr>
          <w:color w:val="231F20"/>
        </w:rPr>
        <w:t>the</w:t>
      </w:r>
      <w:r>
        <w:rPr>
          <w:color w:val="231F20"/>
          <w:spacing w:val="-4"/>
        </w:rPr>
        <w:t> </w:t>
      </w:r>
      <w:r>
        <w:rPr>
          <w:color w:val="231F20"/>
        </w:rPr>
        <w:t>man,</w:t>
      </w:r>
      <w:r>
        <w:rPr>
          <w:color w:val="231F20"/>
          <w:spacing w:val="-5"/>
        </w:rPr>
        <w:t> </w:t>
      </w:r>
      <w:r>
        <w:rPr>
          <w:color w:val="231F20"/>
        </w:rPr>
        <w:t>“I</w:t>
      </w:r>
      <w:r>
        <w:rPr>
          <w:color w:val="231F20"/>
          <w:spacing w:val="-4"/>
        </w:rPr>
        <w:t> </w:t>
      </w:r>
      <w:r>
        <w:rPr>
          <w:color w:val="231F20"/>
        </w:rPr>
        <w:t>have</w:t>
      </w:r>
      <w:r>
        <w:rPr>
          <w:color w:val="231F20"/>
          <w:spacing w:val="-4"/>
        </w:rPr>
        <w:t> </w:t>
      </w:r>
      <w:r>
        <w:rPr>
          <w:color w:val="231F20"/>
        </w:rPr>
        <w:t>ten</w:t>
      </w:r>
      <w:r>
        <w:rPr>
          <w:color w:val="231F20"/>
          <w:spacing w:val="-5"/>
        </w:rPr>
        <w:t> </w:t>
      </w:r>
      <w:r>
        <w:rPr>
          <w:color w:val="231F20"/>
        </w:rPr>
        <w:t>thousand</w:t>
      </w:r>
      <w:r>
        <w:rPr>
          <w:color w:val="231F20"/>
          <w:spacing w:val="-4"/>
        </w:rPr>
        <w:t> </w:t>
      </w:r>
      <w:r>
        <w:rPr>
          <w:color w:val="231F20"/>
        </w:rPr>
        <w:t>dollars</w:t>
      </w:r>
      <w:r>
        <w:rPr>
          <w:color w:val="231F20"/>
          <w:spacing w:val="-4"/>
        </w:rPr>
        <w:t> </w:t>
      </w:r>
      <w:r>
        <w:rPr>
          <w:color w:val="231F20"/>
        </w:rPr>
        <w:t>cash</w:t>
      </w:r>
      <w:r>
        <w:rPr>
          <w:color w:val="231F20"/>
          <w:spacing w:val="-5"/>
        </w:rPr>
        <w:t> </w:t>
      </w:r>
      <w:r>
        <w:rPr>
          <w:color w:val="231F20"/>
        </w:rPr>
        <w:t>that</w:t>
      </w:r>
      <w:r>
        <w:rPr>
          <w:color w:val="231F20"/>
          <w:spacing w:val="-4"/>
        </w:rPr>
        <w:t> </w:t>
      </w:r>
      <w:r>
        <w:rPr>
          <w:color w:val="231F20"/>
        </w:rPr>
        <w:t>I have collected for </w:t>
      </w:r>
      <w:r>
        <w:rPr>
          <w:color w:val="231F20"/>
          <w:spacing w:val="-3"/>
        </w:rPr>
        <w:t>my </w:t>
      </w:r>
      <w:r>
        <w:rPr>
          <w:rFonts w:ascii="Palatino Linotype" w:hAnsi="Palatino Linotype"/>
          <w:i/>
          <w:color w:val="231F20"/>
        </w:rPr>
        <w:t>yeshivah</w:t>
      </w:r>
      <w:r>
        <w:rPr>
          <w:color w:val="231F20"/>
        </w:rPr>
        <w:t>. I am afraid someone might steal</w:t>
      </w:r>
      <w:r>
        <w:rPr>
          <w:color w:val="231F20"/>
          <w:spacing w:val="-41"/>
        </w:rPr>
        <w:t> </w:t>
      </w:r>
      <w:r>
        <w:rPr>
          <w:color w:val="231F20"/>
        </w:rPr>
        <w:t>the cash</w:t>
      </w:r>
      <w:r>
        <w:rPr>
          <w:color w:val="231F20"/>
          <w:spacing w:val="-5"/>
        </w:rPr>
        <w:t> </w:t>
      </w:r>
      <w:r>
        <w:rPr>
          <w:color w:val="231F20"/>
        </w:rPr>
        <w:t>from</w:t>
      </w:r>
      <w:r>
        <w:rPr>
          <w:color w:val="231F20"/>
          <w:spacing w:val="-5"/>
        </w:rPr>
        <w:t> </w:t>
      </w:r>
      <w:r>
        <w:rPr>
          <w:color w:val="231F20"/>
        </w:rPr>
        <w:t>me.</w:t>
      </w:r>
      <w:r>
        <w:rPr>
          <w:color w:val="231F20"/>
          <w:spacing w:val="-4"/>
        </w:rPr>
        <w:t> </w:t>
      </w:r>
      <w:r>
        <w:rPr>
          <w:color w:val="231F20"/>
          <w:spacing w:val="-5"/>
        </w:rPr>
        <w:t>It </w:t>
      </w:r>
      <w:r>
        <w:rPr>
          <w:color w:val="231F20"/>
        </w:rPr>
        <w:t>is</w:t>
      </w:r>
      <w:r>
        <w:rPr>
          <w:color w:val="231F20"/>
          <w:spacing w:val="-5"/>
        </w:rPr>
        <w:t> </w:t>
      </w:r>
      <w:r>
        <w:rPr>
          <w:color w:val="231F20"/>
        </w:rPr>
        <w:t>not</w:t>
      </w:r>
      <w:r>
        <w:rPr>
          <w:color w:val="231F20"/>
          <w:spacing w:val="-4"/>
        </w:rPr>
        <w:t> </w:t>
      </w:r>
      <w:r>
        <w:rPr>
          <w:color w:val="231F20"/>
        </w:rPr>
        <w:t>safe</w:t>
      </w:r>
      <w:r>
        <w:rPr>
          <w:color w:val="231F20"/>
          <w:spacing w:val="-5"/>
        </w:rPr>
        <w:t> </w:t>
      </w:r>
      <w:r>
        <w:rPr>
          <w:color w:val="231F20"/>
        </w:rPr>
        <w:t>to</w:t>
      </w:r>
      <w:r>
        <w:rPr>
          <w:color w:val="231F20"/>
          <w:spacing w:val="-5"/>
        </w:rPr>
        <w:t> </w:t>
      </w:r>
      <w:r>
        <w:rPr>
          <w:color w:val="231F20"/>
        </w:rPr>
        <w:t>walk</w:t>
      </w:r>
      <w:r>
        <w:rPr>
          <w:color w:val="231F20"/>
          <w:spacing w:val="-4"/>
        </w:rPr>
        <w:t> </w:t>
      </w:r>
      <w:r>
        <w:rPr>
          <w:color w:val="231F20"/>
        </w:rPr>
        <w:t>around</w:t>
      </w:r>
      <w:r>
        <w:rPr>
          <w:color w:val="231F20"/>
          <w:spacing w:val="-5"/>
        </w:rPr>
        <w:t> </w:t>
      </w:r>
      <w:r>
        <w:rPr>
          <w:color w:val="231F20"/>
        </w:rPr>
        <w:t>with</w:t>
      </w:r>
      <w:r>
        <w:rPr>
          <w:color w:val="231F20"/>
          <w:spacing w:val="-5"/>
        </w:rPr>
        <w:t> </w:t>
      </w:r>
      <w:r>
        <w:rPr>
          <w:color w:val="231F20"/>
        </w:rPr>
        <w:t>so</w:t>
      </w:r>
      <w:r>
        <w:rPr>
          <w:color w:val="231F20"/>
          <w:spacing w:val="-4"/>
        </w:rPr>
        <w:t> </w:t>
      </w:r>
      <w:r>
        <w:rPr>
          <w:color w:val="231F20"/>
        </w:rPr>
        <w:t>much</w:t>
      </w:r>
      <w:r>
        <w:rPr>
          <w:color w:val="231F20"/>
          <w:spacing w:val="-5"/>
        </w:rPr>
        <w:t> </w:t>
      </w:r>
      <w:r>
        <w:rPr>
          <w:color w:val="231F20"/>
        </w:rPr>
        <w:t>loose</w:t>
      </w:r>
      <w:r>
        <w:rPr>
          <w:color w:val="231F20"/>
          <w:spacing w:val="-5"/>
        </w:rPr>
        <w:t> </w:t>
      </w:r>
      <w:r>
        <w:rPr>
          <w:color w:val="231F20"/>
        </w:rPr>
        <w:t>cash. Can</w:t>
      </w:r>
      <w:r>
        <w:rPr>
          <w:color w:val="231F20"/>
          <w:spacing w:val="-7"/>
        </w:rPr>
        <w:t> </w:t>
      </w:r>
      <w:r>
        <w:rPr>
          <w:color w:val="231F20"/>
        </w:rPr>
        <w:t>you</w:t>
      </w:r>
      <w:r>
        <w:rPr>
          <w:color w:val="231F20"/>
          <w:spacing w:val="-7"/>
        </w:rPr>
        <w:t> </w:t>
      </w:r>
      <w:r>
        <w:rPr>
          <w:color w:val="231F20"/>
        </w:rPr>
        <w:t>give</w:t>
      </w:r>
      <w:r>
        <w:rPr>
          <w:color w:val="231F20"/>
          <w:spacing w:val="-6"/>
        </w:rPr>
        <w:t> </w:t>
      </w:r>
      <w:r>
        <w:rPr>
          <w:color w:val="231F20"/>
        </w:rPr>
        <w:t>me</w:t>
      </w:r>
      <w:r>
        <w:rPr>
          <w:color w:val="231F20"/>
          <w:spacing w:val="-7"/>
        </w:rPr>
        <w:t> </w:t>
      </w:r>
      <w:r>
        <w:rPr>
          <w:color w:val="231F20"/>
        </w:rPr>
        <w:t>a</w:t>
      </w:r>
      <w:r>
        <w:rPr>
          <w:color w:val="231F20"/>
          <w:spacing w:val="-7"/>
        </w:rPr>
        <w:t> </w:t>
      </w:r>
      <w:r>
        <w:rPr>
          <w:color w:val="231F20"/>
        </w:rPr>
        <w:t>check,</w:t>
      </w:r>
      <w:r>
        <w:rPr>
          <w:color w:val="231F20"/>
          <w:spacing w:val="-6"/>
        </w:rPr>
        <w:t> </w:t>
      </w:r>
      <w:r>
        <w:rPr>
          <w:color w:val="231F20"/>
        </w:rPr>
        <w:t>made</w:t>
      </w:r>
      <w:r>
        <w:rPr>
          <w:color w:val="231F20"/>
          <w:spacing w:val="-7"/>
        </w:rPr>
        <w:t> </w:t>
      </w:r>
      <w:r>
        <w:rPr>
          <w:color w:val="231F20"/>
        </w:rPr>
        <w:t>out</w:t>
      </w:r>
      <w:r>
        <w:rPr>
          <w:color w:val="231F20"/>
          <w:spacing w:val="-6"/>
        </w:rPr>
        <w:t> </w:t>
      </w:r>
      <w:r>
        <w:rPr>
          <w:color w:val="231F20"/>
        </w:rPr>
        <w:t>to</w:t>
      </w:r>
      <w:r>
        <w:rPr>
          <w:color w:val="231F20"/>
          <w:spacing w:val="-7"/>
        </w:rPr>
        <w:t> </w:t>
      </w:r>
      <w:r>
        <w:rPr>
          <w:color w:val="231F20"/>
          <w:spacing w:val="-3"/>
        </w:rPr>
        <w:t>my</w:t>
      </w:r>
      <w:r>
        <w:rPr>
          <w:color w:val="231F20"/>
          <w:spacing w:val="-7"/>
        </w:rPr>
        <w:t> </w:t>
      </w:r>
      <w:r>
        <w:rPr>
          <w:rFonts w:ascii="Palatino Linotype" w:hAnsi="Palatino Linotype"/>
          <w:i/>
          <w:color w:val="231F20"/>
          <w:spacing w:val="-3"/>
        </w:rPr>
        <w:t>yeshivah</w:t>
      </w:r>
      <w:r>
        <w:rPr>
          <w:color w:val="231F20"/>
          <w:spacing w:val="-3"/>
        </w:rPr>
        <w:t>,</w:t>
      </w:r>
      <w:r>
        <w:rPr>
          <w:color w:val="231F20"/>
          <w:spacing w:val="-6"/>
        </w:rPr>
        <w:t> </w:t>
      </w:r>
      <w:r>
        <w:rPr>
          <w:color w:val="231F20"/>
        </w:rPr>
        <w:t>for</w:t>
      </w:r>
      <w:r>
        <w:rPr>
          <w:color w:val="231F20"/>
          <w:spacing w:val="-7"/>
        </w:rPr>
        <w:t> </w:t>
      </w:r>
      <w:r>
        <w:rPr>
          <w:color w:val="231F20"/>
        </w:rPr>
        <w:t>ten</w:t>
      </w:r>
      <w:r>
        <w:rPr>
          <w:color w:val="231F20"/>
          <w:spacing w:val="-7"/>
        </w:rPr>
        <w:t> </w:t>
      </w:r>
      <w:r>
        <w:rPr>
          <w:color w:val="231F20"/>
        </w:rPr>
        <w:t>thousand dollars?</w:t>
      </w:r>
      <w:r>
        <w:rPr>
          <w:color w:val="231F20"/>
          <w:spacing w:val="-10"/>
        </w:rPr>
        <w:t> </w:t>
      </w:r>
      <w:r>
        <w:rPr>
          <w:color w:val="231F20"/>
        </w:rPr>
        <w:t>I</w:t>
      </w:r>
      <w:r>
        <w:rPr>
          <w:color w:val="231F20"/>
          <w:spacing w:val="-10"/>
        </w:rPr>
        <w:t> </w:t>
      </w:r>
      <w:r>
        <w:rPr>
          <w:color w:val="231F20"/>
        </w:rPr>
        <w:t>will</w:t>
      </w:r>
      <w:r>
        <w:rPr>
          <w:color w:val="231F20"/>
          <w:spacing w:val="-10"/>
        </w:rPr>
        <w:t> </w:t>
      </w:r>
      <w:r>
        <w:rPr>
          <w:color w:val="231F20"/>
        </w:rPr>
        <w:t>then</w:t>
      </w:r>
      <w:r>
        <w:rPr>
          <w:color w:val="231F20"/>
          <w:spacing w:val="-10"/>
        </w:rPr>
        <w:t> </w:t>
      </w:r>
      <w:r>
        <w:rPr>
          <w:color w:val="231F20"/>
        </w:rPr>
        <w:t>give</w:t>
      </w:r>
      <w:r>
        <w:rPr>
          <w:color w:val="231F20"/>
          <w:spacing w:val="-9"/>
        </w:rPr>
        <w:t> </w:t>
      </w:r>
      <w:r>
        <w:rPr>
          <w:color w:val="231F20"/>
        </w:rPr>
        <w:t>you</w:t>
      </w:r>
      <w:r>
        <w:rPr>
          <w:color w:val="231F20"/>
          <w:spacing w:val="-10"/>
        </w:rPr>
        <w:t> </w:t>
      </w:r>
      <w:r>
        <w:rPr>
          <w:color w:val="231F20"/>
        </w:rPr>
        <w:t>the</w:t>
      </w:r>
      <w:r>
        <w:rPr>
          <w:color w:val="231F20"/>
          <w:spacing w:val="-10"/>
        </w:rPr>
        <w:t> </w:t>
      </w:r>
      <w:r>
        <w:rPr>
          <w:color w:val="231F20"/>
          <w:spacing w:val="-6"/>
        </w:rPr>
        <w:t>cash.”</w:t>
      </w:r>
      <w:r>
        <w:rPr>
          <w:color w:val="231F20"/>
          <w:spacing w:val="-10"/>
        </w:rPr>
        <w:t> </w:t>
      </w:r>
      <w:r>
        <w:rPr>
          <w:color w:val="231F20"/>
        </w:rPr>
        <w:t>The</w:t>
      </w:r>
      <w:r>
        <w:rPr>
          <w:color w:val="231F20"/>
          <w:spacing w:val="-10"/>
        </w:rPr>
        <w:t> </w:t>
      </w:r>
      <w:r>
        <w:rPr>
          <w:color w:val="231F20"/>
        </w:rPr>
        <w:t>rabbi</w:t>
      </w:r>
      <w:r>
        <w:rPr>
          <w:color w:val="231F20"/>
          <w:spacing w:val="-9"/>
        </w:rPr>
        <w:t> </w:t>
      </w:r>
      <w:r>
        <w:rPr>
          <w:color w:val="231F20"/>
        </w:rPr>
        <w:t>gave</w:t>
      </w:r>
      <w:r>
        <w:rPr>
          <w:color w:val="231F20"/>
          <w:spacing w:val="-10"/>
        </w:rPr>
        <w:t> </w:t>
      </w:r>
      <w:r>
        <w:rPr>
          <w:color w:val="231F20"/>
        </w:rPr>
        <w:t>him</w:t>
      </w:r>
      <w:r>
        <w:rPr>
          <w:color w:val="231F20"/>
          <w:spacing w:val="-10"/>
        </w:rPr>
        <w:t> </w:t>
      </w:r>
      <w:r>
        <w:rPr>
          <w:color w:val="231F20"/>
        </w:rPr>
        <w:t>the</w:t>
      </w:r>
      <w:r>
        <w:rPr>
          <w:color w:val="231F20"/>
          <w:spacing w:val="-10"/>
        </w:rPr>
        <w:t> </w:t>
      </w:r>
      <w:r>
        <w:rPr>
          <w:color w:val="231F20"/>
        </w:rPr>
        <w:t>check. </w:t>
      </w:r>
      <w:r>
        <w:rPr>
          <w:color w:val="231F20"/>
          <w:spacing w:val="-3"/>
        </w:rPr>
        <w:t>He </w:t>
      </w:r>
      <w:r>
        <w:rPr>
          <w:color w:val="231F20"/>
        </w:rPr>
        <w:t>gave the rabbi the cash. </w:t>
      </w:r>
      <w:r>
        <w:rPr>
          <w:color w:val="231F20"/>
          <w:spacing w:val="-3"/>
        </w:rPr>
        <w:t>He </w:t>
      </w:r>
      <w:r>
        <w:rPr>
          <w:color w:val="231F20"/>
        </w:rPr>
        <w:t>then went to wealthy admirers of the rabbi.</w:t>
      </w:r>
      <w:r>
        <w:rPr>
          <w:color w:val="231F20"/>
          <w:spacing w:val="-22"/>
        </w:rPr>
        <w:t> </w:t>
      </w:r>
      <w:r>
        <w:rPr>
          <w:color w:val="231F20"/>
          <w:spacing w:val="-3"/>
        </w:rPr>
        <w:t>He</w:t>
      </w:r>
      <w:r>
        <w:rPr>
          <w:color w:val="231F20"/>
          <w:spacing w:val="-22"/>
        </w:rPr>
        <w:t> </w:t>
      </w:r>
      <w:r>
        <w:rPr>
          <w:color w:val="231F20"/>
        </w:rPr>
        <w:t>told</w:t>
      </w:r>
      <w:r>
        <w:rPr>
          <w:color w:val="231F20"/>
          <w:spacing w:val="-22"/>
        </w:rPr>
        <w:t> </w:t>
      </w:r>
      <w:r>
        <w:rPr>
          <w:color w:val="231F20"/>
        </w:rPr>
        <w:t>them</w:t>
      </w:r>
      <w:r>
        <w:rPr>
          <w:color w:val="231F20"/>
          <w:spacing w:val="-21"/>
        </w:rPr>
        <w:t> </w:t>
      </w:r>
      <w:r>
        <w:rPr>
          <w:color w:val="231F20"/>
        </w:rPr>
        <w:t>that</w:t>
      </w:r>
      <w:r>
        <w:rPr>
          <w:color w:val="231F20"/>
          <w:spacing w:val="-22"/>
        </w:rPr>
        <w:t> </w:t>
      </w:r>
      <w:r>
        <w:rPr>
          <w:color w:val="231F20"/>
        </w:rPr>
        <w:t>he</w:t>
      </w:r>
      <w:r>
        <w:rPr>
          <w:color w:val="231F20"/>
          <w:spacing w:val="-22"/>
        </w:rPr>
        <w:t> </w:t>
      </w:r>
      <w:r>
        <w:rPr>
          <w:color w:val="231F20"/>
        </w:rPr>
        <w:t>was</w:t>
      </w:r>
      <w:r>
        <w:rPr>
          <w:color w:val="231F20"/>
          <w:spacing w:val="-22"/>
        </w:rPr>
        <w:t> </w:t>
      </w:r>
      <w:r>
        <w:rPr>
          <w:color w:val="231F20"/>
        </w:rPr>
        <w:t>collecting</w:t>
      </w:r>
      <w:r>
        <w:rPr>
          <w:color w:val="231F20"/>
          <w:spacing w:val="-21"/>
        </w:rPr>
        <w:t> </w:t>
      </w:r>
      <w:r>
        <w:rPr>
          <w:color w:val="231F20"/>
        </w:rPr>
        <w:t>for</w:t>
      </w:r>
      <w:r>
        <w:rPr>
          <w:color w:val="231F20"/>
          <w:spacing w:val="-22"/>
        </w:rPr>
        <w:t> </w:t>
      </w:r>
      <w:r>
        <w:rPr>
          <w:color w:val="231F20"/>
        </w:rPr>
        <w:t>his</w:t>
      </w:r>
      <w:r>
        <w:rPr>
          <w:color w:val="231F20"/>
          <w:spacing w:val="-22"/>
        </w:rPr>
        <w:t> </w:t>
      </w:r>
      <w:r>
        <w:rPr>
          <w:rFonts w:ascii="Palatino Linotype" w:hAnsi="Palatino Linotype"/>
          <w:i/>
          <w:color w:val="231F20"/>
          <w:spacing w:val="-3"/>
        </w:rPr>
        <w:t>yeshivah</w:t>
      </w:r>
      <w:r>
        <w:rPr>
          <w:rFonts w:ascii="Palatino Linotype" w:hAnsi="Palatino Linotype"/>
          <w:i/>
          <w:color w:val="231F20"/>
          <w:spacing w:val="-22"/>
        </w:rPr>
        <w:t> </w:t>
      </w:r>
      <w:r>
        <w:rPr>
          <w:color w:val="231F20"/>
        </w:rPr>
        <w:t>and</w:t>
      </w:r>
      <w:r>
        <w:rPr>
          <w:color w:val="231F20"/>
          <w:spacing w:val="-21"/>
        </w:rPr>
        <w:t> </w:t>
      </w:r>
      <w:r>
        <w:rPr>
          <w:color w:val="231F20"/>
        </w:rPr>
        <w:t>without saying</w:t>
      </w:r>
      <w:r>
        <w:rPr>
          <w:color w:val="231F20"/>
          <w:spacing w:val="-22"/>
        </w:rPr>
        <w:t> </w:t>
      </w:r>
      <w:r>
        <w:rPr>
          <w:color w:val="231F20"/>
        </w:rPr>
        <w:t>anything</w:t>
      </w:r>
      <w:r>
        <w:rPr>
          <w:color w:val="231F20"/>
          <w:spacing w:val="-22"/>
        </w:rPr>
        <w:t> </w:t>
      </w:r>
      <w:r>
        <w:rPr>
          <w:color w:val="231F20"/>
        </w:rPr>
        <w:t>placed</w:t>
      </w:r>
      <w:r>
        <w:rPr>
          <w:color w:val="231F20"/>
          <w:spacing w:val="-22"/>
        </w:rPr>
        <w:t> </w:t>
      </w:r>
      <w:r>
        <w:rPr>
          <w:color w:val="231F20"/>
        </w:rPr>
        <w:t>the</w:t>
      </w:r>
      <w:r>
        <w:rPr>
          <w:color w:val="231F20"/>
          <w:spacing w:val="-22"/>
        </w:rPr>
        <w:t> </w:t>
      </w:r>
      <w:r>
        <w:rPr>
          <w:color w:val="231F20"/>
        </w:rPr>
        <w:t>check</w:t>
      </w:r>
      <w:r>
        <w:rPr>
          <w:color w:val="231F20"/>
          <w:spacing w:val="-22"/>
        </w:rPr>
        <w:t> </w:t>
      </w:r>
      <w:r>
        <w:rPr>
          <w:color w:val="231F20"/>
        </w:rPr>
        <w:t>from</w:t>
      </w:r>
      <w:r>
        <w:rPr>
          <w:color w:val="231F20"/>
          <w:spacing w:val="-22"/>
        </w:rPr>
        <w:t> </w:t>
      </w:r>
      <w:r>
        <w:rPr>
          <w:color w:val="231F20"/>
        </w:rPr>
        <w:t>the</w:t>
      </w:r>
      <w:r>
        <w:rPr>
          <w:color w:val="231F20"/>
          <w:spacing w:val="-22"/>
        </w:rPr>
        <w:t> </w:t>
      </w:r>
      <w:r>
        <w:rPr>
          <w:color w:val="231F20"/>
        </w:rPr>
        <w:t>rabbi</w:t>
      </w:r>
      <w:r>
        <w:rPr>
          <w:color w:val="231F20"/>
          <w:spacing w:val="-22"/>
        </w:rPr>
        <w:t> </w:t>
      </w:r>
      <w:r>
        <w:rPr>
          <w:color w:val="231F20"/>
        </w:rPr>
        <w:t>to</w:t>
      </w:r>
      <w:r>
        <w:rPr>
          <w:color w:val="231F20"/>
          <w:spacing w:val="-22"/>
        </w:rPr>
        <w:t> </w:t>
      </w:r>
      <w:r>
        <w:rPr>
          <w:color w:val="231F20"/>
        </w:rPr>
        <w:t>his</w:t>
      </w:r>
      <w:r>
        <w:rPr>
          <w:color w:val="231F20"/>
          <w:spacing w:val="-22"/>
        </w:rPr>
        <w:t> </w:t>
      </w:r>
      <w:r>
        <w:rPr>
          <w:rFonts w:ascii="Palatino Linotype" w:hAnsi="Palatino Linotype"/>
          <w:i/>
          <w:color w:val="231F20"/>
          <w:spacing w:val="-3"/>
        </w:rPr>
        <w:t>yeshivah</w:t>
      </w:r>
      <w:r>
        <w:rPr>
          <w:rFonts w:ascii="Palatino Linotype" w:hAnsi="Palatino Linotype"/>
          <w:i/>
          <w:color w:val="231F20"/>
          <w:spacing w:val="-22"/>
        </w:rPr>
        <w:t> </w:t>
      </w:r>
      <w:r>
        <w:rPr>
          <w:color w:val="231F20"/>
        </w:rPr>
        <w:t>for</w:t>
      </w:r>
      <w:r>
        <w:rPr>
          <w:color w:val="231F20"/>
          <w:spacing w:val="-22"/>
        </w:rPr>
        <w:t> </w:t>
      </w:r>
      <w:r>
        <w:rPr>
          <w:color w:val="231F20"/>
        </w:rPr>
        <w:t>ten thousand</w:t>
      </w:r>
      <w:r>
        <w:rPr>
          <w:color w:val="231F20"/>
          <w:spacing w:val="-6"/>
        </w:rPr>
        <w:t> </w:t>
      </w:r>
      <w:r>
        <w:rPr>
          <w:color w:val="231F20"/>
        </w:rPr>
        <w:t>dollars</w:t>
      </w:r>
      <w:r>
        <w:rPr>
          <w:color w:val="231F20"/>
          <w:spacing w:val="-5"/>
        </w:rPr>
        <w:t> </w:t>
      </w:r>
      <w:r>
        <w:rPr>
          <w:color w:val="231F20"/>
        </w:rPr>
        <w:t>on</w:t>
      </w:r>
      <w:r>
        <w:rPr>
          <w:color w:val="231F20"/>
          <w:spacing w:val="-6"/>
        </w:rPr>
        <w:t> </w:t>
      </w:r>
      <w:r>
        <w:rPr>
          <w:color w:val="231F20"/>
        </w:rPr>
        <w:t>their</w:t>
      </w:r>
      <w:r>
        <w:rPr>
          <w:color w:val="231F20"/>
          <w:spacing w:val="-5"/>
        </w:rPr>
        <w:t> </w:t>
      </w:r>
      <w:r>
        <w:rPr>
          <w:color w:val="231F20"/>
        </w:rPr>
        <w:t>tables.</w:t>
      </w:r>
      <w:r>
        <w:rPr>
          <w:color w:val="231F20"/>
          <w:spacing w:val="-6"/>
        </w:rPr>
        <w:t> </w:t>
      </w:r>
      <w:r>
        <w:rPr>
          <w:color w:val="231F20"/>
        </w:rPr>
        <w:t>The</w:t>
      </w:r>
      <w:r>
        <w:rPr>
          <w:color w:val="231F20"/>
          <w:spacing w:val="-5"/>
        </w:rPr>
        <w:t> </w:t>
      </w:r>
      <w:r>
        <w:rPr>
          <w:color w:val="231F20"/>
        </w:rPr>
        <w:t>philanthropists</w:t>
      </w:r>
      <w:r>
        <w:rPr>
          <w:color w:val="231F20"/>
          <w:spacing w:val="-6"/>
        </w:rPr>
        <w:t> </w:t>
      </w:r>
      <w:r>
        <w:rPr>
          <w:color w:val="231F20"/>
        </w:rPr>
        <w:t>were</w:t>
      </w:r>
      <w:r>
        <w:rPr>
          <w:color w:val="231F20"/>
          <w:spacing w:val="-5"/>
        </w:rPr>
        <w:t> </w:t>
      </w:r>
      <w:r>
        <w:rPr>
          <w:color w:val="231F20"/>
        </w:rPr>
        <w:t>impressed and</w:t>
      </w:r>
      <w:r>
        <w:rPr>
          <w:color w:val="231F20"/>
          <w:spacing w:val="-17"/>
        </w:rPr>
        <w:t> </w:t>
      </w:r>
      <w:r>
        <w:rPr>
          <w:color w:val="231F20"/>
        </w:rPr>
        <w:t>donated</w:t>
      </w:r>
      <w:r>
        <w:rPr>
          <w:color w:val="231F20"/>
          <w:spacing w:val="-16"/>
        </w:rPr>
        <w:t> </w:t>
      </w:r>
      <w:r>
        <w:rPr>
          <w:color w:val="231F20"/>
          <w:spacing w:val="-3"/>
        </w:rPr>
        <w:t>generously.</w:t>
      </w:r>
      <w:r>
        <w:rPr>
          <w:color w:val="231F20"/>
          <w:spacing w:val="-16"/>
        </w:rPr>
        <w:t> </w:t>
      </w:r>
      <w:r>
        <w:rPr>
          <w:color w:val="231F20"/>
        </w:rPr>
        <w:t>The</w:t>
      </w:r>
      <w:r>
        <w:rPr>
          <w:color w:val="231F20"/>
          <w:spacing w:val="-16"/>
        </w:rPr>
        <w:t> </w:t>
      </w:r>
      <w:r>
        <w:rPr>
          <w:color w:val="231F20"/>
        </w:rPr>
        <w:t>fundraiser</w:t>
      </w:r>
      <w:r>
        <w:rPr>
          <w:color w:val="231F20"/>
          <w:spacing w:val="-16"/>
        </w:rPr>
        <w:t> </w:t>
      </w:r>
      <w:r>
        <w:rPr>
          <w:color w:val="231F20"/>
        </w:rPr>
        <w:t>now</w:t>
      </w:r>
      <w:r>
        <w:rPr>
          <w:color w:val="231F20"/>
          <w:spacing w:val="-16"/>
        </w:rPr>
        <w:t> </w:t>
      </w:r>
      <w:r>
        <w:rPr>
          <w:color w:val="231F20"/>
        </w:rPr>
        <w:t>felt</w:t>
      </w:r>
      <w:r>
        <w:rPr>
          <w:color w:val="231F20"/>
          <w:spacing w:val="-16"/>
        </w:rPr>
        <w:t> </w:t>
      </w:r>
      <w:r>
        <w:rPr>
          <w:color w:val="231F20"/>
          <w:spacing w:val="-3"/>
        </w:rPr>
        <w:t>guilty.</w:t>
      </w:r>
      <w:r>
        <w:rPr>
          <w:color w:val="231F20"/>
          <w:spacing w:val="-17"/>
        </w:rPr>
        <w:t> </w:t>
      </w:r>
      <w:r>
        <w:rPr>
          <w:color w:val="231F20"/>
          <w:spacing w:val="-3"/>
        </w:rPr>
        <w:t>He</w:t>
      </w:r>
      <w:r>
        <w:rPr>
          <w:color w:val="231F20"/>
          <w:spacing w:val="-16"/>
        </w:rPr>
        <w:t> </w:t>
      </w:r>
      <w:r>
        <w:rPr>
          <w:color w:val="231F20"/>
        </w:rPr>
        <w:t>asked</w:t>
      </w:r>
      <w:r>
        <w:rPr>
          <w:color w:val="231F20"/>
          <w:spacing w:val="-16"/>
        </w:rPr>
        <w:t> </w:t>
      </w:r>
      <w:r>
        <w:rPr>
          <w:color w:val="231F20"/>
        </w:rPr>
        <w:t>Rav </w:t>
      </w:r>
      <w:r>
        <w:rPr>
          <w:color w:val="231F20"/>
          <w:spacing w:val="-3"/>
        </w:rPr>
        <w:t>Yitzchok </w:t>
      </w:r>
      <w:r>
        <w:rPr>
          <w:color w:val="231F20"/>
        </w:rPr>
        <w:t>Zilberstein, “Do I need to return the money? They gave thinking the rabbi had given me a generous donation. They did not realize</w:t>
      </w:r>
      <w:r>
        <w:rPr>
          <w:color w:val="231F20"/>
          <w:spacing w:val="-10"/>
        </w:rPr>
        <w:t> </w:t>
      </w:r>
      <w:r>
        <w:rPr>
          <w:color w:val="231F20"/>
        </w:rPr>
        <w:t>the</w:t>
      </w:r>
      <w:r>
        <w:rPr>
          <w:color w:val="231F20"/>
          <w:spacing w:val="-10"/>
        </w:rPr>
        <w:t> </w:t>
      </w:r>
      <w:r>
        <w:rPr>
          <w:color w:val="231F20"/>
        </w:rPr>
        <w:t>rabbi</w:t>
      </w:r>
      <w:r>
        <w:rPr>
          <w:color w:val="231F20"/>
          <w:spacing w:val="-10"/>
        </w:rPr>
        <w:t> </w:t>
      </w:r>
      <w:r>
        <w:rPr>
          <w:color w:val="231F20"/>
        </w:rPr>
        <w:t>merely</w:t>
      </w:r>
      <w:r>
        <w:rPr>
          <w:color w:val="231F20"/>
          <w:spacing w:val="-10"/>
        </w:rPr>
        <w:t> </w:t>
      </w:r>
      <w:r>
        <w:rPr>
          <w:color w:val="231F20"/>
        </w:rPr>
        <w:t>gave</w:t>
      </w:r>
      <w:r>
        <w:rPr>
          <w:color w:val="231F20"/>
          <w:spacing w:val="-10"/>
        </w:rPr>
        <w:t> </w:t>
      </w:r>
      <w:r>
        <w:rPr>
          <w:color w:val="231F20"/>
        </w:rPr>
        <w:t>me</w:t>
      </w:r>
      <w:r>
        <w:rPr>
          <w:color w:val="231F20"/>
          <w:spacing w:val="-10"/>
        </w:rPr>
        <w:t> </w:t>
      </w:r>
      <w:r>
        <w:rPr>
          <w:color w:val="231F20"/>
        </w:rPr>
        <w:t>a</w:t>
      </w:r>
      <w:r>
        <w:rPr>
          <w:color w:val="231F20"/>
          <w:spacing w:val="-10"/>
        </w:rPr>
        <w:t> </w:t>
      </w:r>
      <w:r>
        <w:rPr>
          <w:color w:val="231F20"/>
        </w:rPr>
        <w:t>check</w:t>
      </w:r>
      <w:r>
        <w:rPr>
          <w:color w:val="231F20"/>
          <w:spacing w:val="-10"/>
        </w:rPr>
        <w:t> </w:t>
      </w:r>
      <w:r>
        <w:rPr>
          <w:color w:val="231F20"/>
        </w:rPr>
        <w:t>for</w:t>
      </w:r>
      <w:r>
        <w:rPr>
          <w:color w:val="231F20"/>
          <w:spacing w:val="-10"/>
        </w:rPr>
        <w:t> </w:t>
      </w:r>
      <w:r>
        <w:rPr>
          <w:color w:val="231F20"/>
        </w:rPr>
        <w:t>cash</w:t>
      </w:r>
      <w:r>
        <w:rPr>
          <w:color w:val="231F20"/>
          <w:spacing w:val="-10"/>
        </w:rPr>
        <w:t> </w:t>
      </w:r>
      <w:r>
        <w:rPr>
          <w:color w:val="231F20"/>
        </w:rPr>
        <w:t>I</w:t>
      </w:r>
      <w:r>
        <w:rPr>
          <w:color w:val="231F20"/>
          <w:spacing w:val="-10"/>
        </w:rPr>
        <w:t> </w:t>
      </w:r>
      <w:r>
        <w:rPr>
          <w:color w:val="231F20"/>
        </w:rPr>
        <w:t>gave</w:t>
      </w:r>
      <w:r>
        <w:rPr>
          <w:color w:val="231F20"/>
          <w:spacing w:val="-10"/>
        </w:rPr>
        <w:t> </w:t>
      </w:r>
      <w:r>
        <w:rPr>
          <w:color w:val="231F20"/>
        </w:rPr>
        <w:t>him.</w:t>
      </w:r>
      <w:r>
        <w:rPr>
          <w:color w:val="231F20"/>
          <w:spacing w:val="-10"/>
        </w:rPr>
        <w:t> </w:t>
      </w:r>
      <w:r>
        <w:rPr>
          <w:color w:val="231F20"/>
          <w:spacing w:val="-3"/>
        </w:rPr>
        <w:t>He</w:t>
      </w:r>
      <w:r>
        <w:rPr>
          <w:color w:val="231F20"/>
          <w:spacing w:val="-10"/>
        </w:rPr>
        <w:t> </w:t>
      </w:r>
      <w:r>
        <w:rPr>
          <w:color w:val="231F20"/>
        </w:rPr>
        <w:t>had never truly endorsed </w:t>
      </w:r>
      <w:r>
        <w:rPr>
          <w:color w:val="231F20"/>
          <w:spacing w:val="-3"/>
        </w:rPr>
        <w:t>my</w:t>
      </w:r>
      <w:r>
        <w:rPr>
          <w:color w:val="231F20"/>
          <w:spacing w:val="5"/>
        </w:rPr>
        <w:t> </w:t>
      </w:r>
      <w:r>
        <w:rPr>
          <w:color w:val="231F20"/>
          <w:spacing w:val="-4"/>
        </w:rPr>
        <w:t>institution.”</w:t>
      </w:r>
    </w:p>
    <w:p>
      <w:pPr>
        <w:pStyle w:val="BodyText"/>
        <w:spacing w:line="297" w:lineRule="auto" w:before="76"/>
        <w:ind w:left="119" w:right="137" w:firstLine="452"/>
        <w:jc w:val="both"/>
      </w:pPr>
      <w:r>
        <w:rPr>
          <w:color w:val="231F20"/>
        </w:rPr>
        <w:t>Rav Zilberstein initially suggested that </w:t>
      </w:r>
      <w:r>
        <w:rPr>
          <w:rFonts w:ascii="Palatino Linotype" w:hAnsi="Palatino Linotype"/>
          <w:i/>
          <w:color w:val="231F20"/>
        </w:rPr>
        <w:t>Rashi </w:t>
      </w:r>
      <w:r>
        <w:rPr>
          <w:color w:val="231F20"/>
        </w:rPr>
        <w:t>on our </w:t>
      </w:r>
      <w:r>
        <w:rPr>
          <w:rFonts w:ascii="Palatino Linotype" w:hAnsi="Palatino Linotype"/>
          <w:i/>
          <w:color w:val="231F20"/>
          <w:spacing w:val="-3"/>
        </w:rPr>
        <w:t>Gemara </w:t>
      </w:r>
      <w:r>
        <w:rPr>
          <w:color w:val="231F20"/>
        </w:rPr>
        <w:t>might be a source exempting the fundraiser from having to return what</w:t>
      </w:r>
      <w:r>
        <w:rPr>
          <w:color w:val="231F20"/>
          <w:spacing w:val="-14"/>
        </w:rPr>
        <w:t> </w:t>
      </w:r>
      <w:r>
        <w:rPr>
          <w:color w:val="231F20"/>
        </w:rPr>
        <w:t>he</w:t>
      </w:r>
      <w:r>
        <w:rPr>
          <w:color w:val="231F20"/>
          <w:spacing w:val="-13"/>
        </w:rPr>
        <w:t> </w:t>
      </w:r>
      <w:r>
        <w:rPr>
          <w:color w:val="231F20"/>
        </w:rPr>
        <w:t>solicited.</w:t>
      </w:r>
      <w:r>
        <w:rPr>
          <w:color w:val="231F20"/>
          <w:spacing w:val="-13"/>
        </w:rPr>
        <w:t> </w:t>
      </w:r>
      <w:r>
        <w:rPr>
          <w:color w:val="231F20"/>
        </w:rPr>
        <w:t>Our</w:t>
      </w:r>
      <w:r>
        <w:rPr>
          <w:color w:val="231F20"/>
          <w:spacing w:val="-14"/>
        </w:rPr>
        <w:t> </w:t>
      </w:r>
      <w:r>
        <w:rPr>
          <w:rFonts w:ascii="Palatino Linotype" w:hAnsi="Palatino Linotype"/>
          <w:i/>
          <w:color w:val="231F20"/>
        </w:rPr>
        <w:t>Gemara</w:t>
      </w:r>
      <w:r>
        <w:rPr>
          <w:rFonts w:ascii="Palatino Linotype" w:hAnsi="Palatino Linotype"/>
          <w:i/>
          <w:color w:val="231F20"/>
          <w:spacing w:val="-13"/>
        </w:rPr>
        <w:t> </w:t>
      </w:r>
      <w:r>
        <w:rPr>
          <w:color w:val="231F20"/>
        </w:rPr>
        <w:t>deals</w:t>
      </w:r>
      <w:r>
        <w:rPr>
          <w:color w:val="231F20"/>
          <w:spacing w:val="-13"/>
        </w:rPr>
        <w:t> </w:t>
      </w:r>
      <w:r>
        <w:rPr>
          <w:color w:val="231F20"/>
        </w:rPr>
        <w:t>with</w:t>
      </w:r>
      <w:r>
        <w:rPr>
          <w:color w:val="231F20"/>
          <w:spacing w:val="-14"/>
        </w:rPr>
        <w:t> </w:t>
      </w:r>
      <w:r>
        <w:rPr>
          <w:color w:val="231F20"/>
        </w:rPr>
        <w:t>questions</w:t>
      </w:r>
      <w:r>
        <w:rPr>
          <w:color w:val="231F20"/>
          <w:spacing w:val="-13"/>
        </w:rPr>
        <w:t> </w:t>
      </w:r>
      <w:r>
        <w:rPr>
          <w:color w:val="231F20"/>
        </w:rPr>
        <w:t>Rami</w:t>
      </w:r>
      <w:r>
        <w:rPr>
          <w:color w:val="231F20"/>
          <w:spacing w:val="-13"/>
        </w:rPr>
        <w:t> </w:t>
      </w:r>
      <w:r>
        <w:rPr>
          <w:color w:val="231F20"/>
        </w:rPr>
        <w:t>bar</w:t>
      </w:r>
      <w:r>
        <w:rPr>
          <w:color w:val="231F20"/>
          <w:spacing w:val="-14"/>
        </w:rPr>
        <w:t> </w:t>
      </w:r>
      <w:r>
        <w:rPr>
          <w:color w:val="231F20"/>
        </w:rPr>
        <w:t>Chama had</w:t>
      </w:r>
      <w:r>
        <w:rPr>
          <w:color w:val="231F20"/>
          <w:spacing w:val="-5"/>
        </w:rPr>
        <w:t> </w:t>
      </w:r>
      <w:r>
        <w:rPr>
          <w:color w:val="231F20"/>
        </w:rPr>
        <w:t>about</w:t>
      </w:r>
      <w:r>
        <w:rPr>
          <w:color w:val="231F20"/>
          <w:spacing w:val="-4"/>
        </w:rPr>
        <w:t> </w:t>
      </w:r>
      <w:r>
        <w:rPr>
          <w:color w:val="231F20"/>
        </w:rPr>
        <w:t>laws</w:t>
      </w:r>
      <w:r>
        <w:rPr>
          <w:color w:val="231F20"/>
          <w:spacing w:val="-4"/>
        </w:rPr>
        <w:t> </w:t>
      </w:r>
      <w:r>
        <w:rPr>
          <w:color w:val="231F20"/>
        </w:rPr>
        <w:t>of</w:t>
      </w:r>
      <w:r>
        <w:rPr>
          <w:color w:val="231F20"/>
          <w:spacing w:val="-5"/>
        </w:rPr>
        <w:t> </w:t>
      </w:r>
      <w:r>
        <w:rPr>
          <w:color w:val="231F20"/>
        </w:rPr>
        <w:t>borrowing.</w:t>
      </w:r>
      <w:r>
        <w:rPr>
          <w:color w:val="231F20"/>
          <w:spacing w:val="-4"/>
        </w:rPr>
        <w:t> </w:t>
      </w:r>
      <w:r>
        <w:rPr>
          <w:color w:val="231F20"/>
        </w:rPr>
        <w:t>A</w:t>
      </w:r>
      <w:r>
        <w:rPr>
          <w:color w:val="231F20"/>
          <w:spacing w:val="-4"/>
        </w:rPr>
        <w:t> </w:t>
      </w:r>
      <w:r>
        <w:rPr>
          <w:color w:val="231F20"/>
        </w:rPr>
        <w:t>borrower</w:t>
      </w:r>
      <w:r>
        <w:rPr>
          <w:color w:val="231F20"/>
          <w:spacing w:val="-5"/>
        </w:rPr>
        <w:t> </w:t>
      </w:r>
      <w:r>
        <w:rPr>
          <w:color w:val="231F20"/>
        </w:rPr>
        <w:t>has</w:t>
      </w:r>
      <w:r>
        <w:rPr>
          <w:color w:val="231F20"/>
          <w:spacing w:val="-4"/>
        </w:rPr>
        <w:t> </w:t>
      </w:r>
      <w:r>
        <w:rPr>
          <w:color w:val="231F20"/>
        </w:rPr>
        <w:t>great</w:t>
      </w:r>
      <w:r>
        <w:rPr>
          <w:color w:val="231F20"/>
          <w:spacing w:val="-4"/>
        </w:rPr>
        <w:t> </w:t>
      </w:r>
      <w:r>
        <w:rPr>
          <w:color w:val="231F20"/>
        </w:rPr>
        <w:t>liability</w:t>
      </w:r>
      <w:r>
        <w:rPr>
          <w:color w:val="231F20"/>
          <w:spacing w:val="-5"/>
        </w:rPr>
        <w:t> </w:t>
      </w:r>
      <w:r>
        <w:rPr>
          <w:color w:val="231F20"/>
        </w:rPr>
        <w:t>because he</w:t>
      </w:r>
      <w:r>
        <w:rPr>
          <w:color w:val="231F20"/>
          <w:spacing w:val="14"/>
        </w:rPr>
        <w:t> </w:t>
      </w:r>
      <w:r>
        <w:rPr>
          <w:color w:val="231F20"/>
        </w:rPr>
        <w:t>receives</w:t>
      </w:r>
      <w:r>
        <w:rPr>
          <w:color w:val="231F20"/>
          <w:spacing w:val="14"/>
        </w:rPr>
        <w:t> </w:t>
      </w:r>
      <w:r>
        <w:rPr>
          <w:color w:val="231F20"/>
        </w:rPr>
        <w:t>a</w:t>
      </w:r>
      <w:r>
        <w:rPr>
          <w:color w:val="231F20"/>
          <w:spacing w:val="14"/>
        </w:rPr>
        <w:t> </w:t>
      </w:r>
      <w:r>
        <w:rPr>
          <w:color w:val="231F20"/>
        </w:rPr>
        <w:t>great</w:t>
      </w:r>
      <w:r>
        <w:rPr>
          <w:color w:val="231F20"/>
          <w:spacing w:val="15"/>
        </w:rPr>
        <w:t> </w:t>
      </w:r>
      <w:r>
        <w:rPr>
          <w:color w:val="231F20"/>
        </w:rPr>
        <w:t>benefit—he</w:t>
      </w:r>
      <w:r>
        <w:rPr>
          <w:color w:val="231F20"/>
          <w:spacing w:val="14"/>
        </w:rPr>
        <w:t> </w:t>
      </w:r>
      <w:r>
        <w:rPr>
          <w:color w:val="231F20"/>
        </w:rPr>
        <w:t>has</w:t>
      </w:r>
      <w:r>
        <w:rPr>
          <w:color w:val="231F20"/>
          <w:spacing w:val="14"/>
        </w:rPr>
        <w:t> </w:t>
      </w:r>
      <w:r>
        <w:rPr>
          <w:color w:val="231F20"/>
        </w:rPr>
        <w:t>use</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item</w:t>
      </w:r>
      <w:r>
        <w:rPr>
          <w:color w:val="231F20"/>
          <w:spacing w:val="14"/>
        </w:rPr>
        <w:t> </w:t>
      </w:r>
      <w:r>
        <w:rPr>
          <w:color w:val="231F20"/>
        </w:rPr>
        <w:t>without</w:t>
      </w:r>
      <w:r>
        <w:rPr>
          <w:color w:val="231F20"/>
          <w:spacing w:val="14"/>
        </w:rPr>
        <w:t> </w:t>
      </w:r>
      <w:r>
        <w:rPr>
          <w:color w:val="231F20"/>
        </w:rPr>
        <w:t>having</w:t>
      </w:r>
    </w:p>
    <w:p>
      <w:pPr>
        <w:spacing w:after="0" w:line="29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4" w:lineRule="auto" w:before="1"/>
        <w:ind w:left="120" w:right="138"/>
        <w:jc w:val="both"/>
      </w:pPr>
      <w:r>
        <w:rPr>
          <w:color w:val="231F20"/>
        </w:rPr>
        <w:t>to </w:t>
      </w:r>
      <w:r>
        <w:rPr>
          <w:color w:val="231F20"/>
          <w:spacing w:val="-6"/>
        </w:rPr>
        <w:t>pay. </w:t>
      </w:r>
      <w:r>
        <w:rPr>
          <w:color w:val="231F20"/>
        </w:rPr>
        <w:t>Asked Rami bar Chama, what about a person who borrowed a cow to appear wealthy? </w:t>
      </w:r>
      <w:r>
        <w:rPr>
          <w:color w:val="231F20"/>
          <w:spacing w:val="-3"/>
        </w:rPr>
        <w:t>He </w:t>
      </w:r>
      <w:r>
        <w:rPr>
          <w:color w:val="231F20"/>
        </w:rPr>
        <w:t>did not get </w:t>
      </w:r>
      <w:r>
        <w:rPr>
          <w:color w:val="231F20"/>
          <w:spacing w:val="-3"/>
        </w:rPr>
        <w:t>any </w:t>
      </w:r>
      <w:r>
        <w:rPr>
          <w:color w:val="231F20"/>
        </w:rPr>
        <w:t>benefit directly from the </w:t>
      </w:r>
      <w:r>
        <w:rPr>
          <w:color w:val="231F20"/>
          <w:spacing w:val="-6"/>
        </w:rPr>
        <w:t>cow. </w:t>
      </w:r>
      <w:r>
        <w:rPr>
          <w:color w:val="231F20"/>
          <w:spacing w:val="-3"/>
        </w:rPr>
        <w:t>He </w:t>
      </w:r>
      <w:r>
        <w:rPr>
          <w:color w:val="231F20"/>
        </w:rPr>
        <w:t>did not plow with it. </w:t>
      </w:r>
      <w:r>
        <w:rPr>
          <w:color w:val="231F20"/>
          <w:spacing w:val="-3"/>
        </w:rPr>
        <w:t>He </w:t>
      </w:r>
      <w:r>
        <w:rPr>
          <w:color w:val="231F20"/>
        </w:rPr>
        <w:t>did not milk it. </w:t>
      </w:r>
      <w:r>
        <w:rPr>
          <w:color w:val="231F20"/>
          <w:spacing w:val="-3"/>
        </w:rPr>
        <w:t>He </w:t>
      </w:r>
      <w:r>
        <w:rPr>
          <w:color w:val="231F20"/>
        </w:rPr>
        <w:t>had it so that others would think it was his, and would think he was </w:t>
      </w:r>
      <w:r>
        <w:rPr>
          <w:color w:val="231F20"/>
          <w:spacing w:val="-4"/>
        </w:rPr>
        <w:t>wealthy. </w:t>
      </w:r>
      <w:r>
        <w:rPr>
          <w:color w:val="231F20"/>
          <w:spacing w:val="-3"/>
        </w:rPr>
        <w:t>Is </w:t>
      </w:r>
      <w:r>
        <w:rPr>
          <w:color w:val="231F20"/>
        </w:rPr>
        <w:t>he considered someone who received a benefit and a borrower? </w:t>
      </w:r>
      <w:r>
        <w:rPr>
          <w:rFonts w:ascii="Palatino Linotype" w:hAnsi="Palatino Linotype"/>
          <w:i/>
          <w:color w:val="231F20"/>
        </w:rPr>
        <w:t>Rashi</w:t>
      </w:r>
      <w:r>
        <w:rPr>
          <w:rFonts w:ascii="Palatino Linotype" w:hAnsi="Palatino Linotype"/>
          <w:i/>
          <w:color w:val="231F20"/>
          <w:spacing w:val="-6"/>
        </w:rPr>
        <w:t> </w:t>
      </w:r>
      <w:r>
        <w:rPr>
          <w:color w:val="231F20"/>
        </w:rPr>
        <w:t>explains,</w:t>
      </w:r>
      <w:r>
        <w:rPr>
          <w:color w:val="231F20"/>
          <w:spacing w:val="-5"/>
        </w:rPr>
        <w:t> </w:t>
      </w:r>
      <w:r>
        <w:rPr>
          <w:color w:val="231F20"/>
          <w:spacing w:val="-4"/>
        </w:rPr>
        <w:t>“He</w:t>
      </w:r>
      <w:r>
        <w:rPr>
          <w:color w:val="231F20"/>
          <w:spacing w:val="-5"/>
        </w:rPr>
        <w:t> </w:t>
      </w:r>
      <w:r>
        <w:rPr>
          <w:color w:val="231F20"/>
        </w:rPr>
        <w:t>borrowed</w:t>
      </w:r>
      <w:r>
        <w:rPr>
          <w:color w:val="231F20"/>
          <w:spacing w:val="-5"/>
        </w:rPr>
        <w:t> </w:t>
      </w:r>
      <w:r>
        <w:rPr>
          <w:color w:val="231F20"/>
        </w:rPr>
        <w:t>the</w:t>
      </w:r>
      <w:r>
        <w:rPr>
          <w:color w:val="231F20"/>
          <w:spacing w:val="-5"/>
        </w:rPr>
        <w:t> </w:t>
      </w:r>
      <w:r>
        <w:rPr>
          <w:color w:val="231F20"/>
        </w:rPr>
        <w:t>cow</w:t>
      </w:r>
      <w:r>
        <w:rPr>
          <w:color w:val="231F20"/>
          <w:spacing w:val="-6"/>
        </w:rPr>
        <w:t> </w:t>
      </w:r>
      <w:r>
        <w:rPr>
          <w:color w:val="231F20"/>
        </w:rPr>
        <w:t>so</w:t>
      </w:r>
      <w:r>
        <w:rPr>
          <w:color w:val="231F20"/>
          <w:spacing w:val="-5"/>
        </w:rPr>
        <w:t> </w:t>
      </w:r>
      <w:r>
        <w:rPr>
          <w:color w:val="231F20"/>
        </w:rPr>
        <w:t>that</w:t>
      </w:r>
      <w:r>
        <w:rPr>
          <w:color w:val="231F20"/>
          <w:spacing w:val="-5"/>
        </w:rPr>
        <w:t> </w:t>
      </w:r>
      <w:r>
        <w:rPr>
          <w:color w:val="231F20"/>
        </w:rPr>
        <w:t>he</w:t>
      </w:r>
      <w:r>
        <w:rPr>
          <w:color w:val="231F20"/>
          <w:spacing w:val="-5"/>
        </w:rPr>
        <w:t> </w:t>
      </w:r>
      <w:r>
        <w:rPr>
          <w:color w:val="231F20"/>
        </w:rPr>
        <w:t>would</w:t>
      </w:r>
      <w:r>
        <w:rPr>
          <w:color w:val="231F20"/>
          <w:spacing w:val="-5"/>
        </w:rPr>
        <w:t> </w:t>
      </w:r>
      <w:r>
        <w:rPr>
          <w:color w:val="231F20"/>
        </w:rPr>
        <w:t>appear</w:t>
      </w:r>
      <w:r>
        <w:rPr>
          <w:color w:val="231F20"/>
          <w:spacing w:val="-5"/>
        </w:rPr>
        <w:t> </w:t>
      </w:r>
      <w:r>
        <w:rPr>
          <w:color w:val="231F20"/>
        </w:rPr>
        <w:t>to</w:t>
      </w:r>
      <w:r>
        <w:rPr>
          <w:color w:val="231F20"/>
          <w:spacing w:val="-6"/>
        </w:rPr>
        <w:t> </w:t>
      </w:r>
      <w:r>
        <w:rPr>
          <w:color w:val="231F20"/>
        </w:rPr>
        <w:t>be a wealthy and prominent individual. If he appeared </w:t>
      </w:r>
      <w:r>
        <w:rPr>
          <w:color w:val="231F20"/>
          <w:spacing w:val="-4"/>
        </w:rPr>
        <w:t>wealthy, </w:t>
      </w:r>
      <w:r>
        <w:rPr>
          <w:color w:val="231F20"/>
        </w:rPr>
        <w:t>others would not avoid him. </w:t>
      </w:r>
      <w:r>
        <w:rPr>
          <w:color w:val="231F20"/>
          <w:spacing w:val="-3"/>
        </w:rPr>
        <w:t>He </w:t>
      </w:r>
      <w:r>
        <w:rPr>
          <w:color w:val="231F20"/>
        </w:rPr>
        <w:t>would get loans and </w:t>
      </w:r>
      <w:r>
        <w:rPr>
          <w:color w:val="231F20"/>
          <w:spacing w:val="-5"/>
        </w:rPr>
        <w:t>credit.” </w:t>
      </w:r>
      <w:r>
        <w:rPr>
          <w:rFonts w:ascii="Palatino Linotype" w:hAnsi="Palatino Linotype"/>
          <w:i/>
          <w:color w:val="231F20"/>
        </w:rPr>
        <w:t>Rashi </w:t>
      </w:r>
      <w:r>
        <w:rPr>
          <w:color w:val="231F20"/>
        </w:rPr>
        <w:t>seems to say that it is permissible for a person to borrow objects to appear wealthier than he truly is. If so, perhaps the fundraiser also was allowed to create the impression that the </w:t>
      </w:r>
      <w:r>
        <w:rPr>
          <w:rFonts w:ascii="Palatino Linotype" w:hAnsi="Palatino Linotype"/>
          <w:i/>
          <w:color w:val="231F20"/>
          <w:spacing w:val="-3"/>
        </w:rPr>
        <w:t>yeshivah </w:t>
      </w:r>
      <w:r>
        <w:rPr>
          <w:color w:val="231F20"/>
        </w:rPr>
        <w:t>was more widely supported than it truly</w:t>
      </w:r>
      <w:r>
        <w:rPr>
          <w:color w:val="231F20"/>
          <w:spacing w:val="4"/>
        </w:rPr>
        <w:t> </w:t>
      </w:r>
      <w:r>
        <w:rPr>
          <w:color w:val="231F20"/>
        </w:rPr>
        <w:t>was.</w:t>
      </w:r>
    </w:p>
    <w:p>
      <w:pPr>
        <w:pStyle w:val="BodyText"/>
        <w:spacing w:line="304" w:lineRule="auto" w:before="31"/>
        <w:ind w:left="120" w:right="136" w:firstLine="360"/>
        <w:jc w:val="both"/>
      </w:pPr>
      <w:r>
        <w:rPr>
          <w:color w:val="231F20"/>
          <w:spacing w:val="-4"/>
        </w:rPr>
        <w:t>However, </w:t>
      </w:r>
      <w:r>
        <w:rPr>
          <w:color w:val="231F20"/>
        </w:rPr>
        <w:t>Rav Zilberstein later rejected the comparison. On our </w:t>
      </w:r>
      <w:r>
        <w:rPr>
          <w:rFonts w:ascii="Palatino Linotype" w:hAnsi="Palatino Linotype"/>
          <w:i/>
          <w:color w:val="231F20"/>
        </w:rPr>
        <w:t>daf</w:t>
      </w:r>
      <w:r>
        <w:rPr>
          <w:color w:val="231F20"/>
        </w:rPr>
        <w:t>, the person was borrowing a cow so that a lender would lend to him. </w:t>
      </w:r>
      <w:r>
        <w:rPr>
          <w:color w:val="231F20"/>
          <w:spacing w:val="-3"/>
        </w:rPr>
        <w:t>Perhaps </w:t>
      </w:r>
      <w:r>
        <w:rPr>
          <w:color w:val="231F20"/>
        </w:rPr>
        <w:t>a lender is supposed to realize that sometimes people borrow</w:t>
      </w:r>
      <w:r>
        <w:rPr>
          <w:color w:val="231F20"/>
          <w:spacing w:val="-36"/>
        </w:rPr>
        <w:t> </w:t>
      </w:r>
      <w:r>
        <w:rPr>
          <w:color w:val="231F20"/>
        </w:rPr>
        <w:t>cows.</w:t>
      </w:r>
      <w:r>
        <w:rPr>
          <w:color w:val="231F20"/>
          <w:spacing w:val="-35"/>
        </w:rPr>
        <w:t> </w:t>
      </w:r>
      <w:r>
        <w:rPr>
          <w:color w:val="231F20"/>
        </w:rPr>
        <w:t>If</w:t>
      </w:r>
      <w:r>
        <w:rPr>
          <w:color w:val="231F20"/>
          <w:spacing w:val="-36"/>
        </w:rPr>
        <w:t> </w:t>
      </w:r>
      <w:r>
        <w:rPr>
          <w:color w:val="231F20"/>
        </w:rPr>
        <w:t>he</w:t>
      </w:r>
      <w:r>
        <w:rPr>
          <w:color w:val="231F20"/>
          <w:spacing w:val="-35"/>
        </w:rPr>
        <w:t> </w:t>
      </w:r>
      <w:r>
        <w:rPr>
          <w:color w:val="231F20"/>
        </w:rPr>
        <w:t>did</w:t>
      </w:r>
      <w:r>
        <w:rPr>
          <w:color w:val="231F20"/>
          <w:spacing w:val="-36"/>
        </w:rPr>
        <w:t> </w:t>
      </w:r>
      <w:r>
        <w:rPr>
          <w:color w:val="231F20"/>
        </w:rPr>
        <w:t>not</w:t>
      </w:r>
      <w:r>
        <w:rPr>
          <w:color w:val="231F20"/>
          <w:spacing w:val="-35"/>
        </w:rPr>
        <w:t> </w:t>
      </w:r>
      <w:r>
        <w:rPr>
          <w:color w:val="231F20"/>
        </w:rPr>
        <w:t>investigate</w:t>
      </w:r>
      <w:r>
        <w:rPr>
          <w:color w:val="231F20"/>
          <w:spacing w:val="-36"/>
        </w:rPr>
        <w:t> </w:t>
      </w:r>
      <w:r>
        <w:rPr>
          <w:color w:val="231F20"/>
        </w:rPr>
        <w:t>further,</w:t>
      </w:r>
      <w:r>
        <w:rPr>
          <w:color w:val="231F20"/>
          <w:spacing w:val="-35"/>
        </w:rPr>
        <w:t> </w:t>
      </w:r>
      <w:r>
        <w:rPr>
          <w:color w:val="231F20"/>
        </w:rPr>
        <w:t>he</w:t>
      </w:r>
      <w:r>
        <w:rPr>
          <w:color w:val="231F20"/>
          <w:spacing w:val="-35"/>
        </w:rPr>
        <w:t> </w:t>
      </w:r>
      <w:r>
        <w:rPr>
          <w:color w:val="231F20"/>
        </w:rPr>
        <w:t>was</w:t>
      </w:r>
      <w:r>
        <w:rPr>
          <w:color w:val="231F20"/>
          <w:spacing w:val="-36"/>
        </w:rPr>
        <w:t> </w:t>
      </w:r>
      <w:r>
        <w:rPr>
          <w:color w:val="231F20"/>
        </w:rPr>
        <w:t>willfully</w:t>
      </w:r>
      <w:r>
        <w:rPr>
          <w:color w:val="231F20"/>
          <w:spacing w:val="-35"/>
        </w:rPr>
        <w:t> </w:t>
      </w:r>
      <w:r>
        <w:rPr>
          <w:color w:val="231F20"/>
        </w:rPr>
        <w:t>deciding to forgive and lend </w:t>
      </w:r>
      <w:r>
        <w:rPr>
          <w:color w:val="231F20"/>
          <w:spacing w:val="-5"/>
        </w:rPr>
        <w:t>anyway. </w:t>
      </w:r>
      <w:r>
        <w:rPr>
          <w:color w:val="231F20"/>
          <w:spacing w:val="-4"/>
        </w:rPr>
        <w:t>However, </w:t>
      </w:r>
      <w:r>
        <w:rPr>
          <w:color w:val="231F20"/>
        </w:rPr>
        <w:t>the donors truly thought that the</w:t>
      </w:r>
      <w:r>
        <w:rPr>
          <w:color w:val="231F20"/>
          <w:spacing w:val="-13"/>
        </w:rPr>
        <w:t> </w:t>
      </w:r>
      <w:r>
        <w:rPr>
          <w:color w:val="231F20"/>
        </w:rPr>
        <w:t>famous</w:t>
      </w:r>
      <w:r>
        <w:rPr>
          <w:color w:val="231F20"/>
          <w:spacing w:val="-12"/>
        </w:rPr>
        <w:t> </w:t>
      </w:r>
      <w:r>
        <w:rPr>
          <w:color w:val="231F20"/>
        </w:rPr>
        <w:t>rabbi</w:t>
      </w:r>
      <w:r>
        <w:rPr>
          <w:color w:val="231F20"/>
          <w:spacing w:val="-12"/>
        </w:rPr>
        <w:t> </w:t>
      </w:r>
      <w:r>
        <w:rPr>
          <w:color w:val="231F20"/>
        </w:rPr>
        <w:t>had</w:t>
      </w:r>
      <w:r>
        <w:rPr>
          <w:color w:val="231F20"/>
          <w:spacing w:val="-12"/>
        </w:rPr>
        <w:t> </w:t>
      </w:r>
      <w:r>
        <w:rPr>
          <w:color w:val="231F20"/>
        </w:rPr>
        <w:t>given</w:t>
      </w:r>
      <w:r>
        <w:rPr>
          <w:color w:val="231F20"/>
          <w:spacing w:val="-13"/>
        </w:rPr>
        <w:t> </w:t>
      </w:r>
      <w:r>
        <w:rPr>
          <w:color w:val="231F20"/>
          <w:spacing w:val="-3"/>
        </w:rPr>
        <w:t>generously.</w:t>
      </w:r>
      <w:r>
        <w:rPr>
          <w:color w:val="231F20"/>
          <w:spacing w:val="-12"/>
        </w:rPr>
        <w:t> </w:t>
      </w:r>
      <w:r>
        <w:rPr>
          <w:color w:val="231F20"/>
          <w:spacing w:val="-5"/>
        </w:rPr>
        <w:t>It</w:t>
      </w:r>
      <w:r>
        <w:rPr>
          <w:color w:val="231F20"/>
          <w:spacing w:val="-12"/>
        </w:rPr>
        <w:t> </w:t>
      </w:r>
      <w:r>
        <w:rPr>
          <w:color w:val="231F20"/>
        </w:rPr>
        <w:t>is</w:t>
      </w:r>
      <w:r>
        <w:rPr>
          <w:color w:val="231F20"/>
          <w:spacing w:val="-13"/>
        </w:rPr>
        <w:t> </w:t>
      </w:r>
      <w:r>
        <w:rPr>
          <w:color w:val="231F20"/>
        </w:rPr>
        <w:t>not</w:t>
      </w:r>
      <w:r>
        <w:rPr>
          <w:color w:val="231F20"/>
          <w:spacing w:val="-12"/>
        </w:rPr>
        <w:t> </w:t>
      </w:r>
      <w:r>
        <w:rPr>
          <w:color w:val="231F20"/>
        </w:rPr>
        <w:t>reasonable</w:t>
      </w:r>
      <w:r>
        <w:rPr>
          <w:color w:val="231F20"/>
          <w:spacing w:val="-12"/>
        </w:rPr>
        <w:t> </w:t>
      </w:r>
      <w:r>
        <w:rPr>
          <w:color w:val="231F20"/>
        </w:rPr>
        <w:t>to</w:t>
      </w:r>
      <w:r>
        <w:rPr>
          <w:color w:val="231F20"/>
          <w:spacing w:val="-12"/>
        </w:rPr>
        <w:t> </w:t>
      </w:r>
      <w:r>
        <w:rPr>
          <w:color w:val="231F20"/>
        </w:rPr>
        <w:t>suspect that</w:t>
      </w:r>
      <w:r>
        <w:rPr>
          <w:color w:val="231F20"/>
          <w:spacing w:val="-12"/>
        </w:rPr>
        <w:t> </w:t>
      </w:r>
      <w:r>
        <w:rPr>
          <w:color w:val="231F20"/>
        </w:rPr>
        <w:t>the</w:t>
      </w:r>
      <w:r>
        <w:rPr>
          <w:color w:val="231F20"/>
          <w:spacing w:val="-11"/>
        </w:rPr>
        <w:t> </w:t>
      </w:r>
      <w:r>
        <w:rPr>
          <w:color w:val="231F20"/>
          <w:spacing w:val="-5"/>
        </w:rPr>
        <w:t>rabbi’s</w:t>
      </w:r>
      <w:r>
        <w:rPr>
          <w:color w:val="231F20"/>
          <w:spacing w:val="-11"/>
        </w:rPr>
        <w:t> </w:t>
      </w:r>
      <w:r>
        <w:rPr>
          <w:color w:val="231F20"/>
        </w:rPr>
        <w:t>check</w:t>
      </w:r>
      <w:r>
        <w:rPr>
          <w:color w:val="231F20"/>
          <w:spacing w:val="-11"/>
        </w:rPr>
        <w:t> </w:t>
      </w:r>
      <w:r>
        <w:rPr>
          <w:color w:val="231F20"/>
        </w:rPr>
        <w:t>was</w:t>
      </w:r>
      <w:r>
        <w:rPr>
          <w:color w:val="231F20"/>
          <w:spacing w:val="-11"/>
        </w:rPr>
        <w:t> </w:t>
      </w:r>
      <w:r>
        <w:rPr>
          <w:color w:val="231F20"/>
        </w:rPr>
        <w:t>merely</w:t>
      </w:r>
      <w:r>
        <w:rPr>
          <w:color w:val="231F20"/>
          <w:spacing w:val="-11"/>
        </w:rPr>
        <w:t> </w:t>
      </w:r>
      <w:r>
        <w:rPr>
          <w:color w:val="231F20"/>
        </w:rPr>
        <w:t>a</w:t>
      </w:r>
      <w:r>
        <w:rPr>
          <w:color w:val="231F20"/>
          <w:spacing w:val="-11"/>
        </w:rPr>
        <w:t> </w:t>
      </w:r>
      <w:r>
        <w:rPr>
          <w:color w:val="231F20"/>
        </w:rPr>
        <w:t>check</w:t>
      </w:r>
      <w:r>
        <w:rPr>
          <w:color w:val="231F20"/>
          <w:spacing w:val="-12"/>
        </w:rPr>
        <w:t> </w:t>
      </w:r>
      <w:r>
        <w:rPr>
          <w:color w:val="231F20"/>
        </w:rPr>
        <w:t>to</w:t>
      </w:r>
      <w:r>
        <w:rPr>
          <w:color w:val="231F20"/>
          <w:spacing w:val="-11"/>
        </w:rPr>
        <w:t> </w:t>
      </w:r>
      <w:r>
        <w:rPr>
          <w:color w:val="231F20"/>
        </w:rPr>
        <w:t>pay</w:t>
      </w:r>
      <w:r>
        <w:rPr>
          <w:color w:val="231F20"/>
          <w:spacing w:val="-11"/>
        </w:rPr>
        <w:t> </w:t>
      </w:r>
      <w:r>
        <w:rPr>
          <w:color w:val="231F20"/>
        </w:rPr>
        <w:t>for</w:t>
      </w:r>
      <w:r>
        <w:rPr>
          <w:color w:val="231F20"/>
          <w:spacing w:val="-11"/>
        </w:rPr>
        <w:t> </w:t>
      </w:r>
      <w:r>
        <w:rPr>
          <w:color w:val="231F20"/>
        </w:rPr>
        <w:t>cash.</w:t>
      </w:r>
      <w:r>
        <w:rPr>
          <w:color w:val="231F20"/>
          <w:spacing w:val="-11"/>
        </w:rPr>
        <w:t> </w:t>
      </w:r>
      <w:r>
        <w:rPr>
          <w:color w:val="231F20"/>
        </w:rPr>
        <w:t>Perhaps,</w:t>
      </w:r>
      <w:r>
        <w:rPr>
          <w:color w:val="231F20"/>
          <w:spacing w:val="-11"/>
        </w:rPr>
        <w:t> </w:t>
      </w:r>
      <w:r>
        <w:rPr>
          <w:color w:val="231F20"/>
        </w:rPr>
        <w:t>as a result, the fundraiser was guilty of </w:t>
      </w:r>
      <w:r>
        <w:rPr>
          <w:rFonts w:ascii="Palatino Linotype" w:hAnsi="Palatino Linotype"/>
          <w:i/>
          <w:color w:val="231F20"/>
        </w:rPr>
        <w:t>geneivas </w:t>
      </w:r>
      <w:r>
        <w:rPr>
          <w:rFonts w:ascii="Palatino Linotype" w:hAnsi="Palatino Linotype"/>
          <w:i/>
          <w:color w:val="231F20"/>
          <w:spacing w:val="-5"/>
        </w:rPr>
        <w:t>da’as</w:t>
      </w:r>
      <w:r>
        <w:rPr>
          <w:color w:val="231F20"/>
          <w:spacing w:val="-5"/>
        </w:rPr>
        <w:t>—theft </w:t>
      </w:r>
      <w:r>
        <w:rPr>
          <w:color w:val="231F20"/>
        </w:rPr>
        <w:t>through deception—and he should return the</w:t>
      </w:r>
      <w:r>
        <w:rPr>
          <w:color w:val="231F20"/>
          <w:spacing w:val="8"/>
        </w:rPr>
        <w:t> </w:t>
      </w:r>
      <w:r>
        <w:rPr>
          <w:color w:val="231F20"/>
        </w:rPr>
        <w:t>funds.</w:t>
      </w:r>
    </w:p>
    <w:p>
      <w:pPr>
        <w:pStyle w:val="BodyText"/>
        <w:spacing w:line="316" w:lineRule="auto" w:before="47"/>
        <w:ind w:left="120" w:right="135" w:firstLine="360"/>
        <w:jc w:val="both"/>
      </w:pPr>
      <w:r>
        <w:rPr>
          <w:color w:val="231F20"/>
        </w:rPr>
        <w:t>Rav Zilberstein brought the question to Rav Elyashiv. He answered: </w:t>
      </w:r>
      <w:r>
        <w:rPr>
          <w:color w:val="231F20"/>
          <w:spacing w:val="-7"/>
        </w:rPr>
        <w:t>“We </w:t>
      </w:r>
      <w:r>
        <w:rPr>
          <w:color w:val="231F20"/>
        </w:rPr>
        <w:t>must do an investigation. If the donors give what they should to charity, this was deceptive, and they should be reimbursed. However, if you find that one of the donors does not give ten percent of his income to charity, the Jewish court was entitled</w:t>
      </w:r>
      <w:r>
        <w:rPr>
          <w:color w:val="231F20"/>
          <w:spacing w:val="-5"/>
        </w:rPr>
        <w:t> </w:t>
      </w:r>
      <w:r>
        <w:rPr>
          <w:color w:val="231F20"/>
        </w:rPr>
        <w:t>to</w:t>
      </w:r>
      <w:r>
        <w:rPr>
          <w:color w:val="231F20"/>
          <w:spacing w:val="-4"/>
        </w:rPr>
        <w:t> </w:t>
      </w:r>
      <w:r>
        <w:rPr>
          <w:color w:val="231F20"/>
        </w:rPr>
        <w:t>coerce</w:t>
      </w:r>
      <w:r>
        <w:rPr>
          <w:color w:val="231F20"/>
          <w:spacing w:val="-4"/>
        </w:rPr>
        <w:t> </w:t>
      </w:r>
      <w:r>
        <w:rPr>
          <w:color w:val="231F20"/>
        </w:rPr>
        <w:t>him</w:t>
      </w:r>
      <w:r>
        <w:rPr>
          <w:color w:val="231F20"/>
          <w:spacing w:val="-4"/>
        </w:rPr>
        <w:t> </w:t>
      </w:r>
      <w:r>
        <w:rPr>
          <w:color w:val="231F20"/>
        </w:rPr>
        <w:t>to</w:t>
      </w:r>
      <w:r>
        <w:rPr>
          <w:color w:val="231F20"/>
          <w:spacing w:val="-4"/>
        </w:rPr>
        <w:t> </w:t>
      </w:r>
      <w:r>
        <w:rPr>
          <w:color w:val="231F20"/>
        </w:rPr>
        <w:t>pay</w:t>
      </w:r>
      <w:r>
        <w:rPr>
          <w:color w:val="231F20"/>
          <w:spacing w:val="-4"/>
        </w:rPr>
        <w:t> </w:t>
      </w:r>
      <w:r>
        <w:rPr>
          <w:color w:val="231F20"/>
        </w:rPr>
        <w:t>his</w:t>
      </w:r>
      <w:r>
        <w:rPr>
          <w:color w:val="231F20"/>
          <w:spacing w:val="-4"/>
        </w:rPr>
        <w:t> </w:t>
      </w:r>
      <w:r>
        <w:rPr>
          <w:color w:val="231F20"/>
        </w:rPr>
        <w:t>fair</w:t>
      </w:r>
      <w:r>
        <w:rPr>
          <w:color w:val="231F20"/>
          <w:spacing w:val="-4"/>
        </w:rPr>
        <w:t> </w:t>
      </w:r>
      <w:r>
        <w:rPr>
          <w:color w:val="231F20"/>
        </w:rPr>
        <w:t>share</w:t>
      </w:r>
      <w:r>
        <w:rPr>
          <w:color w:val="231F20"/>
          <w:spacing w:val="-4"/>
        </w:rPr>
        <w:t> </w:t>
      </w:r>
      <w:r>
        <w:rPr>
          <w:color w:val="231F20"/>
        </w:rPr>
        <w:t>to</w:t>
      </w:r>
      <w:r>
        <w:rPr>
          <w:color w:val="231F20"/>
          <w:spacing w:val="-4"/>
        </w:rPr>
        <w:t> </w:t>
      </w:r>
      <w:r>
        <w:rPr>
          <w:color w:val="231F20"/>
        </w:rPr>
        <w:t>charity.</w:t>
      </w:r>
      <w:r>
        <w:rPr>
          <w:color w:val="231F20"/>
          <w:spacing w:val="-4"/>
        </w:rPr>
        <w:t> </w:t>
      </w:r>
      <w:r>
        <w:rPr>
          <w:color w:val="231F20"/>
        </w:rPr>
        <w:t>The</w:t>
      </w:r>
      <w:r>
        <w:rPr>
          <w:color w:val="231F20"/>
          <w:spacing w:val="-4"/>
        </w:rPr>
        <w:t> </w:t>
      </w:r>
      <w:r>
        <w:rPr>
          <w:color w:val="231F20"/>
        </w:rPr>
        <w:t>fundraiser was wrong in what he did. However, now it is after the fact. People want</w:t>
      </w:r>
      <w:r>
        <w:rPr>
          <w:color w:val="231F20"/>
          <w:spacing w:val="-7"/>
        </w:rPr>
        <w:t> </w:t>
      </w:r>
      <w:r>
        <w:rPr>
          <w:color w:val="231F20"/>
        </w:rPr>
        <w:t>to</w:t>
      </w:r>
      <w:r>
        <w:rPr>
          <w:color w:val="231F20"/>
          <w:spacing w:val="-7"/>
        </w:rPr>
        <w:t> </w:t>
      </w:r>
      <w:r>
        <w:rPr>
          <w:color w:val="231F20"/>
        </w:rPr>
        <w:t>give</w:t>
      </w:r>
      <w:r>
        <w:rPr>
          <w:color w:val="231F20"/>
          <w:spacing w:val="-7"/>
        </w:rPr>
        <w:t> </w:t>
      </w:r>
      <w:r>
        <w:rPr>
          <w:color w:val="231F20"/>
        </w:rPr>
        <w:t>charity</w:t>
      </w:r>
      <w:r>
        <w:rPr>
          <w:color w:val="231F20"/>
          <w:spacing w:val="-6"/>
        </w:rPr>
        <w:t> </w:t>
      </w:r>
      <w:r>
        <w:rPr>
          <w:color w:val="231F20"/>
        </w:rPr>
        <w:t>and</w:t>
      </w:r>
      <w:r>
        <w:rPr>
          <w:color w:val="231F20"/>
          <w:spacing w:val="-7"/>
        </w:rPr>
        <w:t> </w:t>
      </w:r>
      <w:r>
        <w:rPr>
          <w:color w:val="231F20"/>
          <w:spacing w:val="2"/>
        </w:rPr>
        <w:t>fulfill</w:t>
      </w:r>
      <w:r>
        <w:rPr>
          <w:color w:val="231F20"/>
          <w:spacing w:val="-7"/>
        </w:rPr>
        <w:t> </w:t>
      </w:r>
      <w:r>
        <w:rPr>
          <w:color w:val="231F20"/>
        </w:rPr>
        <w:t>their</w:t>
      </w:r>
      <w:r>
        <w:rPr>
          <w:color w:val="231F20"/>
          <w:spacing w:val="-6"/>
        </w:rPr>
        <w:t> </w:t>
      </w:r>
      <w:r>
        <w:rPr>
          <w:color w:val="231F20"/>
        </w:rPr>
        <w:t>obligations.</w:t>
      </w:r>
      <w:r>
        <w:rPr>
          <w:color w:val="231F20"/>
          <w:spacing w:val="-7"/>
        </w:rPr>
        <w:t> </w:t>
      </w:r>
      <w:r>
        <w:rPr>
          <w:color w:val="231F20"/>
          <w:spacing w:val="-4"/>
        </w:rPr>
        <w:t>It</w:t>
      </w:r>
      <w:r>
        <w:rPr>
          <w:color w:val="231F20"/>
          <w:spacing w:val="-7"/>
        </w:rPr>
        <w:t> </w:t>
      </w:r>
      <w:r>
        <w:rPr>
          <w:color w:val="231F20"/>
        </w:rPr>
        <w:t>should</w:t>
      </w:r>
      <w:r>
        <w:rPr>
          <w:color w:val="231F20"/>
          <w:spacing w:val="-7"/>
        </w:rPr>
        <w:t> </w:t>
      </w:r>
      <w:r>
        <w:rPr>
          <w:color w:val="231F20"/>
        </w:rPr>
        <w:t>be</w:t>
      </w:r>
      <w:r>
        <w:rPr>
          <w:color w:val="231F20"/>
          <w:spacing w:val="-6"/>
        </w:rPr>
        <w:t> </w:t>
      </w:r>
      <w:r>
        <w:rPr>
          <w:color w:val="231F20"/>
        </w:rPr>
        <w:t>viewed as</w:t>
      </w:r>
      <w:r>
        <w:rPr>
          <w:color w:val="231F20"/>
          <w:spacing w:val="19"/>
        </w:rPr>
        <w:t> </w:t>
      </w:r>
      <w:r>
        <w:rPr>
          <w:color w:val="231F20"/>
        </w:rPr>
        <w:t>the</w:t>
      </w:r>
      <w:r>
        <w:rPr>
          <w:color w:val="231F20"/>
          <w:spacing w:val="19"/>
        </w:rPr>
        <w:t> </w:t>
      </w:r>
      <w:r>
        <w:rPr>
          <w:color w:val="231F20"/>
        </w:rPr>
        <w:t>court</w:t>
      </w:r>
      <w:r>
        <w:rPr>
          <w:color w:val="231F20"/>
          <w:spacing w:val="20"/>
        </w:rPr>
        <w:t> </w:t>
      </w:r>
      <w:r>
        <w:rPr>
          <w:color w:val="231F20"/>
        </w:rPr>
        <w:t>forcing</w:t>
      </w:r>
      <w:r>
        <w:rPr>
          <w:color w:val="231F20"/>
          <w:spacing w:val="19"/>
        </w:rPr>
        <w:t> </w:t>
      </w:r>
      <w:r>
        <w:rPr>
          <w:color w:val="231F20"/>
        </w:rPr>
        <w:t>a</w:t>
      </w:r>
      <w:r>
        <w:rPr>
          <w:color w:val="231F20"/>
          <w:spacing w:val="19"/>
        </w:rPr>
        <w:t> </w:t>
      </w:r>
      <w:r>
        <w:rPr>
          <w:color w:val="231F20"/>
        </w:rPr>
        <w:t>wealthy</w:t>
      </w:r>
      <w:r>
        <w:rPr>
          <w:color w:val="231F20"/>
          <w:spacing w:val="19"/>
        </w:rPr>
        <w:t> </w:t>
      </w:r>
      <w:r>
        <w:rPr>
          <w:color w:val="231F20"/>
        </w:rPr>
        <w:t>man</w:t>
      </w:r>
      <w:r>
        <w:rPr>
          <w:color w:val="231F20"/>
          <w:spacing w:val="20"/>
        </w:rPr>
        <w:t> </w:t>
      </w:r>
      <w:r>
        <w:rPr>
          <w:color w:val="231F20"/>
        </w:rPr>
        <w:t>to</w:t>
      </w:r>
      <w:r>
        <w:rPr>
          <w:color w:val="231F20"/>
          <w:spacing w:val="19"/>
        </w:rPr>
        <w:t> </w:t>
      </w:r>
      <w:r>
        <w:rPr>
          <w:color w:val="231F20"/>
        </w:rPr>
        <w:t>give</w:t>
      </w:r>
      <w:r>
        <w:rPr>
          <w:color w:val="231F20"/>
          <w:spacing w:val="19"/>
        </w:rPr>
        <w:t> </w:t>
      </w:r>
      <w:r>
        <w:rPr>
          <w:color w:val="231F20"/>
        </w:rPr>
        <w:t>the</w:t>
      </w:r>
      <w:r>
        <w:rPr>
          <w:color w:val="231F20"/>
          <w:spacing w:val="20"/>
        </w:rPr>
        <w:t> </w:t>
      </w:r>
      <w:r>
        <w:rPr>
          <w:color w:val="231F20"/>
        </w:rPr>
        <w:t>ten</w:t>
      </w:r>
      <w:r>
        <w:rPr>
          <w:color w:val="231F20"/>
          <w:spacing w:val="19"/>
        </w:rPr>
        <w:t> </w:t>
      </w:r>
      <w:r>
        <w:rPr>
          <w:color w:val="231F20"/>
        </w:rPr>
        <w:t>percent</w:t>
      </w:r>
      <w:r>
        <w:rPr>
          <w:color w:val="231F20"/>
          <w:spacing w:val="19"/>
        </w:rPr>
        <w:t> </w:t>
      </w:r>
      <w:r>
        <w:rPr>
          <w:color w:val="231F20"/>
        </w:rPr>
        <w:t>that</w:t>
      </w:r>
      <w:r>
        <w:rPr>
          <w:color w:val="231F20"/>
          <w:spacing w:val="20"/>
        </w:rPr>
        <w:t> </w:t>
      </w:r>
      <w:r>
        <w:rPr>
          <w:color w:val="231F20"/>
        </w:rPr>
        <w:t>he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9"/>
        <w:jc w:val="both"/>
      </w:pPr>
      <w:r>
        <w:rPr>
          <w:color w:val="231F20"/>
        </w:rPr>
        <w:t>is anyway supposed to give. To such a man there would be no need to return his donation.”</w:t>
      </w:r>
    </w:p>
    <w:p>
      <w:pPr>
        <w:pStyle w:val="BodyText"/>
        <w:spacing w:line="304" w:lineRule="auto" w:before="11"/>
        <w:ind w:left="119" w:right="137" w:firstLine="360"/>
        <w:jc w:val="both"/>
        <w:rPr>
          <w:rFonts w:ascii="Palatino Linotype" w:hAnsi="Palatino Linotype"/>
          <w:i/>
        </w:rPr>
      </w:pPr>
      <w:r>
        <w:rPr>
          <w:color w:val="231F20"/>
        </w:rPr>
        <w:t>Rav Herschel Schachter </w:t>
      </w:r>
      <w:r>
        <w:rPr>
          <w:rFonts w:ascii="Palatino Linotype" w:hAnsi="Palatino Linotype"/>
          <w:i/>
          <w:color w:val="231F20"/>
          <w:spacing w:val="-7"/>
        </w:rPr>
        <w:t>shlit”a </w:t>
      </w:r>
      <w:r>
        <w:rPr>
          <w:color w:val="231F20"/>
        </w:rPr>
        <w:t>disagreed with this conclusion. </w:t>
      </w:r>
      <w:r>
        <w:rPr>
          <w:color w:val="231F20"/>
          <w:spacing w:val="-3"/>
        </w:rPr>
        <w:t>He </w:t>
      </w:r>
      <w:r>
        <w:rPr>
          <w:color w:val="231F20"/>
        </w:rPr>
        <w:t>was of the opinion that the donated funds were an example of </w:t>
      </w:r>
      <w:r>
        <w:rPr>
          <w:rFonts w:ascii="Palatino Linotype" w:hAnsi="Palatino Linotype"/>
          <w:i/>
          <w:color w:val="231F20"/>
        </w:rPr>
        <w:t>hekdeish </w:t>
      </w:r>
      <w:r>
        <w:rPr>
          <w:rFonts w:ascii="Palatino Linotype" w:hAnsi="Palatino Linotype"/>
          <w:i/>
          <w:color w:val="231F20"/>
          <w:spacing w:val="-5"/>
        </w:rPr>
        <w:t>beta’us, </w:t>
      </w:r>
      <w:r>
        <w:rPr>
          <w:color w:val="231F20"/>
        </w:rPr>
        <w:t>mistaken consecration. The fundraiser would have to go back to the donors and offer to refund the funds to them.</w:t>
      </w:r>
      <w:r>
        <w:rPr>
          <w:color w:val="231F20"/>
          <w:spacing w:val="-28"/>
        </w:rPr>
        <w:t> </w:t>
      </w:r>
      <w:r>
        <w:rPr>
          <w:color w:val="231F20"/>
        </w:rPr>
        <w:t>They had only given generously because they thought the great rabbi was a </w:t>
      </w:r>
      <w:r>
        <w:rPr>
          <w:color w:val="231F20"/>
          <w:spacing w:val="-4"/>
        </w:rPr>
        <w:t>donor. </w:t>
      </w:r>
      <w:r>
        <w:rPr>
          <w:color w:val="231F20"/>
        </w:rPr>
        <w:t>The great rabbi was not a </w:t>
      </w:r>
      <w:r>
        <w:rPr>
          <w:color w:val="231F20"/>
          <w:spacing w:val="-4"/>
        </w:rPr>
        <w:t>donor. </w:t>
      </w:r>
      <w:r>
        <w:rPr>
          <w:color w:val="231F20"/>
        </w:rPr>
        <w:t>Had they known the truth they would have given less. The solicitor needs to speak with them and offer them the chance to only donate what they normally would have given (</w:t>
      </w:r>
      <w:r>
        <w:rPr>
          <w:rFonts w:ascii="Palatino Linotype" w:hAnsi="Palatino Linotype"/>
          <w:i/>
          <w:color w:val="231F20"/>
        </w:rPr>
        <w:t>Chashukei Chemed</w:t>
      </w:r>
      <w:r>
        <w:rPr>
          <w:color w:val="231F20"/>
        </w:rPr>
        <w:t>; see also the article on </w:t>
      </w:r>
      <w:r>
        <w:rPr>
          <w:rFonts w:ascii="Palatino Linotype" w:hAnsi="Palatino Linotype"/>
          <w:i/>
          <w:color w:val="231F20"/>
        </w:rPr>
        <w:t>Bava</w:t>
      </w:r>
      <w:r>
        <w:rPr>
          <w:rFonts w:ascii="Palatino Linotype" w:hAnsi="Palatino Linotype"/>
          <w:i/>
          <w:color w:val="231F20"/>
          <w:spacing w:val="7"/>
        </w:rPr>
        <w:t> </w:t>
      </w:r>
      <w:r>
        <w:rPr>
          <w:rFonts w:ascii="Palatino Linotype" w:hAnsi="Palatino Linotype"/>
          <w:i/>
          <w:color w:val="231F20"/>
        </w:rPr>
        <w:t>Metzia</w:t>
      </w:r>
    </w:p>
    <w:p>
      <w:pPr>
        <w:spacing w:line="263" w:lineRule="exact" w:before="0"/>
        <w:ind w:left="119" w:right="0" w:firstLine="0"/>
        <w:jc w:val="both"/>
        <w:rPr>
          <w:sz w:val="23"/>
        </w:rPr>
      </w:pPr>
      <w:r>
        <w:rPr>
          <w:color w:val="231F20"/>
          <w:sz w:val="23"/>
        </w:rPr>
        <w:t>60 </w:t>
      </w:r>
      <w:r>
        <w:rPr>
          <w:rFonts w:ascii="Palatino Linotype" w:hAnsi="Palatino Linotype"/>
          <w:i/>
          <w:color w:val="231F20"/>
          <w:sz w:val="23"/>
        </w:rPr>
        <w:t>“Coloring Hair and Permissible Deception”</w:t>
      </w:r>
      <w:r>
        <w:rPr>
          <w:color w:val="231F20"/>
          <w:sz w:val="23"/>
        </w:rPr>
        <w:t>).</w:t>
      </w:r>
    </w:p>
    <w:p>
      <w:pPr>
        <w:pStyle w:val="BodyText"/>
        <w:rPr>
          <w:sz w:val="30"/>
        </w:rPr>
      </w:pPr>
    </w:p>
    <w:p>
      <w:pPr>
        <w:pStyle w:val="BodyText"/>
        <w:spacing w:before="3"/>
        <w:rPr>
          <w:sz w:val="44"/>
        </w:rPr>
      </w:pPr>
    </w:p>
    <w:p>
      <w:pPr>
        <w:pStyle w:val="Heading1"/>
        <w:spacing w:line="268" w:lineRule="auto"/>
        <w:ind w:left="381" w:right="399" w:hanging="1"/>
      </w:pPr>
      <w:r>
        <w:rPr>
          <w:color w:val="231F20"/>
          <w:w w:val="95"/>
        </w:rPr>
        <w:t>The</w:t>
      </w:r>
      <w:r>
        <w:rPr>
          <w:color w:val="231F20"/>
          <w:spacing w:val="-20"/>
          <w:w w:val="95"/>
        </w:rPr>
        <w:t> </w:t>
      </w:r>
      <w:r>
        <w:rPr>
          <w:color w:val="231F20"/>
          <w:w w:val="95"/>
        </w:rPr>
        <w:t>Head</w:t>
      </w:r>
      <w:r>
        <w:rPr>
          <w:color w:val="231F20"/>
          <w:spacing w:val="-20"/>
          <w:w w:val="95"/>
        </w:rPr>
        <w:t> </w:t>
      </w:r>
      <w:r>
        <w:rPr>
          <w:color w:val="231F20"/>
          <w:w w:val="95"/>
        </w:rPr>
        <w:t>of</w:t>
      </w:r>
      <w:r>
        <w:rPr>
          <w:color w:val="231F20"/>
          <w:spacing w:val="-20"/>
          <w:w w:val="95"/>
        </w:rPr>
        <w:t> </w:t>
      </w:r>
      <w:r>
        <w:rPr>
          <w:color w:val="231F20"/>
          <w:w w:val="95"/>
        </w:rPr>
        <w:t>the</w:t>
      </w:r>
      <w:r>
        <w:rPr>
          <w:color w:val="231F20"/>
          <w:spacing w:val="-20"/>
          <w:w w:val="95"/>
        </w:rPr>
        <w:t> </w:t>
      </w:r>
      <w:r>
        <w:rPr>
          <w:color w:val="231F20"/>
          <w:w w:val="95"/>
        </w:rPr>
        <w:t>Co-op</w:t>
      </w:r>
      <w:r>
        <w:rPr>
          <w:color w:val="231F20"/>
          <w:spacing w:val="-20"/>
          <w:w w:val="95"/>
        </w:rPr>
        <w:t> </w:t>
      </w:r>
      <w:r>
        <w:rPr>
          <w:color w:val="231F20"/>
          <w:w w:val="95"/>
        </w:rPr>
        <w:t>Board</w:t>
      </w:r>
      <w:r>
        <w:rPr>
          <w:color w:val="231F20"/>
          <w:spacing w:val="-20"/>
          <w:w w:val="95"/>
        </w:rPr>
        <w:t> </w:t>
      </w:r>
      <w:r>
        <w:rPr>
          <w:color w:val="231F20"/>
          <w:w w:val="95"/>
        </w:rPr>
        <w:t>Borrowed</w:t>
      </w:r>
      <w:r>
        <w:rPr>
          <w:color w:val="231F20"/>
          <w:spacing w:val="-20"/>
          <w:w w:val="95"/>
        </w:rPr>
        <w:t> </w:t>
      </w:r>
      <w:r>
        <w:rPr>
          <w:color w:val="231F20"/>
          <w:w w:val="95"/>
        </w:rPr>
        <w:t>a Ladder.</w:t>
      </w:r>
      <w:r>
        <w:rPr>
          <w:color w:val="231F20"/>
          <w:spacing w:val="-11"/>
          <w:w w:val="95"/>
        </w:rPr>
        <w:t> </w:t>
      </w:r>
      <w:r>
        <w:rPr>
          <w:color w:val="231F20"/>
          <w:spacing w:val="-6"/>
          <w:w w:val="95"/>
        </w:rPr>
        <w:t>It</w:t>
      </w:r>
      <w:r>
        <w:rPr>
          <w:color w:val="231F20"/>
          <w:spacing w:val="-11"/>
          <w:w w:val="95"/>
        </w:rPr>
        <w:t> Was </w:t>
      </w:r>
      <w:r>
        <w:rPr>
          <w:color w:val="231F20"/>
          <w:w w:val="95"/>
        </w:rPr>
        <w:t>Stolen.</w:t>
      </w:r>
      <w:r>
        <w:rPr>
          <w:color w:val="231F20"/>
          <w:spacing w:val="-10"/>
          <w:w w:val="95"/>
        </w:rPr>
        <w:t> </w:t>
      </w:r>
      <w:r>
        <w:rPr>
          <w:color w:val="231F20"/>
          <w:w w:val="95"/>
        </w:rPr>
        <w:t>Did</w:t>
      </w:r>
      <w:r>
        <w:rPr>
          <w:color w:val="231F20"/>
          <w:spacing w:val="-11"/>
          <w:w w:val="95"/>
        </w:rPr>
        <w:t> </w:t>
      </w:r>
      <w:r>
        <w:rPr>
          <w:color w:val="231F20"/>
          <w:spacing w:val="-4"/>
          <w:w w:val="95"/>
        </w:rPr>
        <w:t>He</w:t>
      </w:r>
      <w:r>
        <w:rPr>
          <w:color w:val="231F20"/>
          <w:spacing w:val="-11"/>
          <w:w w:val="95"/>
        </w:rPr>
        <w:t> </w:t>
      </w:r>
      <w:r>
        <w:rPr>
          <w:color w:val="231F20"/>
          <w:spacing w:val="-4"/>
          <w:w w:val="95"/>
        </w:rPr>
        <w:t>Have</w:t>
      </w:r>
      <w:r>
        <w:rPr>
          <w:color w:val="231F20"/>
          <w:spacing w:val="-11"/>
          <w:w w:val="95"/>
        </w:rPr>
        <w:t> </w:t>
      </w:r>
      <w:r>
        <w:rPr>
          <w:color w:val="231F20"/>
          <w:w w:val="95"/>
        </w:rPr>
        <w:t>to</w:t>
      </w:r>
      <w:r>
        <w:rPr>
          <w:color w:val="231F20"/>
          <w:spacing w:val="-10"/>
          <w:w w:val="95"/>
        </w:rPr>
        <w:t> </w:t>
      </w:r>
      <w:r>
        <w:rPr>
          <w:color w:val="231F20"/>
          <w:spacing w:val="-4"/>
          <w:w w:val="95"/>
        </w:rPr>
        <w:t>Pay?</w:t>
      </w:r>
    </w:p>
    <w:p>
      <w:pPr>
        <w:pStyle w:val="BodyText"/>
        <w:spacing w:before="6"/>
        <w:rPr>
          <w:rFonts w:ascii="Cambria"/>
          <w:b/>
          <w:sz w:val="34"/>
        </w:rPr>
      </w:pPr>
    </w:p>
    <w:p>
      <w:pPr>
        <w:pStyle w:val="BodyText"/>
        <w:spacing w:line="316" w:lineRule="auto" w:before="1"/>
        <w:ind w:left="120" w:right="136" w:firstLine="360"/>
        <w:jc w:val="both"/>
      </w:pPr>
      <w:r>
        <w:rPr>
          <w:color w:val="231F20"/>
        </w:rPr>
        <w:t>Reuvein</w:t>
      </w:r>
      <w:r>
        <w:rPr>
          <w:color w:val="231F20"/>
          <w:spacing w:val="-13"/>
        </w:rPr>
        <w:t> </w:t>
      </w:r>
      <w:r>
        <w:rPr>
          <w:color w:val="231F20"/>
        </w:rPr>
        <w:t>was</w:t>
      </w:r>
      <w:r>
        <w:rPr>
          <w:color w:val="231F20"/>
          <w:spacing w:val="-12"/>
        </w:rPr>
        <w:t> </w:t>
      </w:r>
      <w:r>
        <w:rPr>
          <w:color w:val="231F20"/>
        </w:rPr>
        <w:t>the</w:t>
      </w:r>
      <w:r>
        <w:rPr>
          <w:color w:val="231F20"/>
          <w:spacing w:val="-12"/>
        </w:rPr>
        <w:t> </w:t>
      </w:r>
      <w:r>
        <w:rPr>
          <w:color w:val="231F20"/>
        </w:rPr>
        <w:t>head</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co-op</w:t>
      </w:r>
      <w:r>
        <w:rPr>
          <w:color w:val="231F20"/>
          <w:spacing w:val="-12"/>
        </w:rPr>
        <w:t> </w:t>
      </w:r>
      <w:r>
        <w:rPr>
          <w:color w:val="231F20"/>
        </w:rPr>
        <w:t>board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building</w:t>
      </w:r>
      <w:r>
        <w:rPr>
          <w:color w:val="231F20"/>
          <w:spacing w:val="-12"/>
        </w:rPr>
        <w:t> </w:t>
      </w:r>
      <w:r>
        <w:rPr>
          <w:color w:val="231F20"/>
        </w:rPr>
        <w:t>in</w:t>
      </w:r>
      <w:r>
        <w:rPr>
          <w:color w:val="231F20"/>
          <w:spacing w:val="-13"/>
        </w:rPr>
        <w:t> </w:t>
      </w:r>
      <w:r>
        <w:rPr>
          <w:color w:val="231F20"/>
        </w:rPr>
        <w:t>which he lived. A light bulb in the building entrance went out. </w:t>
      </w:r>
      <w:r>
        <w:rPr>
          <w:color w:val="231F20"/>
          <w:spacing w:val="-3"/>
        </w:rPr>
        <w:t>He </w:t>
      </w:r>
      <w:r>
        <w:rPr>
          <w:color w:val="231F20"/>
        </w:rPr>
        <w:t>wanted to repair it. </w:t>
      </w:r>
      <w:r>
        <w:rPr>
          <w:color w:val="231F20"/>
          <w:spacing w:val="-3"/>
        </w:rPr>
        <w:t>He </w:t>
      </w:r>
      <w:r>
        <w:rPr>
          <w:color w:val="231F20"/>
        </w:rPr>
        <w:t>asked Shimon if he could borrow his </w:t>
      </w:r>
      <w:r>
        <w:rPr>
          <w:color w:val="231F20"/>
          <w:spacing w:val="-3"/>
        </w:rPr>
        <w:t>ladder. </w:t>
      </w:r>
      <w:r>
        <w:rPr>
          <w:color w:val="231F20"/>
        </w:rPr>
        <w:t>Shimon graciously</w:t>
      </w:r>
      <w:r>
        <w:rPr>
          <w:color w:val="231F20"/>
          <w:spacing w:val="-16"/>
        </w:rPr>
        <w:t> </w:t>
      </w:r>
      <w:r>
        <w:rPr>
          <w:color w:val="231F20"/>
        </w:rPr>
        <w:t>gave</w:t>
      </w:r>
      <w:r>
        <w:rPr>
          <w:color w:val="231F20"/>
          <w:spacing w:val="-15"/>
        </w:rPr>
        <w:t> </w:t>
      </w:r>
      <w:r>
        <w:rPr>
          <w:color w:val="231F20"/>
        </w:rPr>
        <w:t>him</w:t>
      </w:r>
      <w:r>
        <w:rPr>
          <w:color w:val="231F20"/>
          <w:spacing w:val="-15"/>
        </w:rPr>
        <w:t> </w:t>
      </w:r>
      <w:r>
        <w:rPr>
          <w:color w:val="231F20"/>
        </w:rPr>
        <w:t>the</w:t>
      </w:r>
      <w:r>
        <w:rPr>
          <w:color w:val="231F20"/>
          <w:spacing w:val="-15"/>
        </w:rPr>
        <w:t> </w:t>
      </w:r>
      <w:r>
        <w:rPr>
          <w:color w:val="231F20"/>
          <w:spacing w:val="-3"/>
        </w:rPr>
        <w:t>ladder.</w:t>
      </w:r>
      <w:r>
        <w:rPr>
          <w:color w:val="231F20"/>
          <w:spacing w:val="-16"/>
        </w:rPr>
        <w:t> </w:t>
      </w:r>
      <w:r>
        <w:rPr>
          <w:color w:val="231F20"/>
        </w:rPr>
        <w:t>When</w:t>
      </w:r>
      <w:r>
        <w:rPr>
          <w:color w:val="231F20"/>
          <w:spacing w:val="-15"/>
        </w:rPr>
        <w:t> </w:t>
      </w:r>
      <w:r>
        <w:rPr>
          <w:color w:val="231F20"/>
        </w:rPr>
        <w:t>climbing</w:t>
      </w:r>
      <w:r>
        <w:rPr>
          <w:color w:val="231F20"/>
          <w:spacing w:val="-15"/>
        </w:rPr>
        <w:t> </w:t>
      </w:r>
      <w:r>
        <w:rPr>
          <w:color w:val="231F20"/>
        </w:rPr>
        <w:t>the</w:t>
      </w:r>
      <w:r>
        <w:rPr>
          <w:color w:val="231F20"/>
          <w:spacing w:val="-15"/>
        </w:rPr>
        <w:t> </w:t>
      </w:r>
      <w:r>
        <w:rPr>
          <w:color w:val="231F20"/>
        </w:rPr>
        <w:t>ladder</w:t>
      </w:r>
      <w:r>
        <w:rPr>
          <w:color w:val="231F20"/>
          <w:spacing w:val="-15"/>
        </w:rPr>
        <w:t> </w:t>
      </w:r>
      <w:r>
        <w:rPr>
          <w:color w:val="231F20"/>
        </w:rPr>
        <w:t>he</w:t>
      </w:r>
      <w:r>
        <w:rPr>
          <w:color w:val="231F20"/>
          <w:spacing w:val="-16"/>
        </w:rPr>
        <w:t> </w:t>
      </w:r>
      <w:r>
        <w:rPr>
          <w:color w:val="231F20"/>
        </w:rPr>
        <w:t>realized that he needed another piece for the </w:t>
      </w:r>
      <w:r>
        <w:rPr>
          <w:color w:val="231F20"/>
          <w:spacing w:val="-3"/>
        </w:rPr>
        <w:t>repair. He </w:t>
      </w:r>
      <w:r>
        <w:rPr>
          <w:color w:val="231F20"/>
        </w:rPr>
        <w:t>left to go to the store to get the piece. When he returned, the ladder was gone. </w:t>
      </w:r>
      <w:r>
        <w:rPr>
          <w:color w:val="231F20"/>
          <w:spacing w:val="-5"/>
        </w:rPr>
        <w:t>It </w:t>
      </w:r>
      <w:r>
        <w:rPr>
          <w:color w:val="231F20"/>
        </w:rPr>
        <w:t>had been stolen. Did he need to give Shimon a ladder since as a borrower he was responsible for theft?</w:t>
      </w:r>
    </w:p>
    <w:p>
      <w:pPr>
        <w:pStyle w:val="BodyText"/>
        <w:spacing w:line="290" w:lineRule="auto" w:before="16"/>
        <w:ind w:left="120" w:right="137" w:firstLine="360"/>
        <w:jc w:val="both"/>
      </w:pPr>
      <w:r>
        <w:rPr>
          <w:color w:val="231F20"/>
        </w:rPr>
        <w:t>Our </w:t>
      </w:r>
      <w:r>
        <w:rPr>
          <w:rFonts w:ascii="Palatino Linotype"/>
          <w:i/>
          <w:color w:val="231F20"/>
        </w:rPr>
        <w:t>Gemara </w:t>
      </w:r>
      <w:r>
        <w:rPr>
          <w:color w:val="231F20"/>
        </w:rPr>
        <w:t>deals with partners who borrow and partners who lend. What is the status of the co-op board president?</w:t>
      </w:r>
    </w:p>
    <w:p>
      <w:pPr>
        <w:pStyle w:val="BodyText"/>
        <w:spacing w:before="41"/>
        <w:ind w:left="50" w:right="138"/>
        <w:jc w:val="right"/>
        <w:rPr>
          <w:rFonts w:ascii="Palatino Linotype" w:hAnsi="Palatino Linotype"/>
          <w:i/>
        </w:rPr>
      </w:pPr>
      <w:r>
        <w:rPr>
          <w:color w:val="231F20"/>
        </w:rPr>
        <w:t>Rav Zilberstein ruled that the man was not a </w:t>
      </w:r>
      <w:r>
        <w:rPr>
          <w:color w:val="231F20"/>
          <w:spacing w:val="-3"/>
        </w:rPr>
        <w:t>borrower. </w:t>
      </w:r>
      <w:r>
        <w:rPr>
          <w:color w:val="231F20"/>
        </w:rPr>
        <w:t>A</w:t>
      </w:r>
      <w:r>
        <w:rPr>
          <w:color w:val="231F20"/>
          <w:spacing w:val="49"/>
        </w:rPr>
        <w:t> </w:t>
      </w:r>
      <w:r>
        <w:rPr>
          <w:rFonts w:ascii="Palatino Linotype" w:hAnsi="Palatino Linotype"/>
          <w:i/>
          <w:color w:val="231F20"/>
          <w:spacing w:val="-8"/>
        </w:rPr>
        <w:t>sho’eil</w:t>
      </w:r>
    </w:p>
    <w:p>
      <w:pPr>
        <w:pStyle w:val="BodyText"/>
        <w:spacing w:before="66"/>
        <w:ind w:left="50" w:right="137"/>
        <w:jc w:val="right"/>
      </w:pPr>
      <w:r>
        <w:rPr>
          <w:color w:val="231F20"/>
        </w:rPr>
        <w:t>has</w:t>
      </w:r>
      <w:r>
        <w:rPr>
          <w:color w:val="231F20"/>
          <w:spacing w:val="-11"/>
        </w:rPr>
        <w:t> </w:t>
      </w:r>
      <w:r>
        <w:rPr>
          <w:color w:val="231F20"/>
        </w:rPr>
        <w:t>great</w:t>
      </w:r>
      <w:r>
        <w:rPr>
          <w:color w:val="231F20"/>
          <w:spacing w:val="-10"/>
        </w:rPr>
        <w:t> </w:t>
      </w:r>
      <w:r>
        <w:rPr>
          <w:color w:val="231F20"/>
        </w:rPr>
        <w:t>liability</w:t>
      </w:r>
      <w:r>
        <w:rPr>
          <w:color w:val="231F20"/>
          <w:spacing w:val="-10"/>
        </w:rPr>
        <w:t> </w:t>
      </w:r>
      <w:r>
        <w:rPr>
          <w:color w:val="231F20"/>
        </w:rPr>
        <w:t>because</w:t>
      </w:r>
      <w:r>
        <w:rPr>
          <w:color w:val="231F20"/>
          <w:spacing w:val="-11"/>
        </w:rPr>
        <w:t> </w:t>
      </w:r>
      <w:r>
        <w:rPr>
          <w:color w:val="231F20"/>
        </w:rPr>
        <w:t>he</w:t>
      </w:r>
      <w:r>
        <w:rPr>
          <w:color w:val="231F20"/>
          <w:spacing w:val="-10"/>
        </w:rPr>
        <w:t> </w:t>
      </w:r>
      <w:r>
        <w:rPr>
          <w:color w:val="231F20"/>
        </w:rPr>
        <w:t>gets</w:t>
      </w:r>
      <w:r>
        <w:rPr>
          <w:color w:val="231F20"/>
          <w:spacing w:val="-10"/>
        </w:rPr>
        <w:t> </w:t>
      </w:r>
      <w:r>
        <w:rPr>
          <w:color w:val="231F20"/>
        </w:rPr>
        <w:t>all</w:t>
      </w:r>
      <w:r>
        <w:rPr>
          <w:color w:val="231F20"/>
          <w:spacing w:val="-10"/>
        </w:rPr>
        <w:t> </w:t>
      </w:r>
      <w:r>
        <w:rPr>
          <w:color w:val="231F20"/>
        </w:rPr>
        <w:t>the</w:t>
      </w:r>
      <w:r>
        <w:rPr>
          <w:color w:val="231F20"/>
          <w:spacing w:val="-11"/>
        </w:rPr>
        <w:t> </w:t>
      </w:r>
      <w:r>
        <w:rPr>
          <w:color w:val="231F20"/>
        </w:rPr>
        <w:t>benefit</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owner</w:t>
      </w:r>
      <w:r>
        <w:rPr>
          <w:color w:val="231F20"/>
          <w:spacing w:val="-11"/>
        </w:rPr>
        <w:t> </w:t>
      </w:r>
      <w:r>
        <w:rPr>
          <w:color w:val="231F20"/>
        </w:rPr>
        <w:t>of</w:t>
      </w:r>
      <w:r>
        <w:rPr>
          <w:color w:val="231F20"/>
          <w:spacing w:val="-10"/>
        </w:rPr>
        <w:t> </w:t>
      </w:r>
      <w:r>
        <w:rPr>
          <w:color w:val="231F20"/>
        </w:rPr>
        <w:t>the</w:t>
      </w:r>
    </w:p>
    <w:p>
      <w:pPr>
        <w:spacing w:after="0"/>
        <w:jc w:val="right"/>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6"/>
        <w:jc w:val="both"/>
      </w:pPr>
      <w:r>
        <w:rPr>
          <w:color w:val="231F20"/>
        </w:rPr>
        <w:t>item has no gain. </w:t>
      </w:r>
      <w:r>
        <w:rPr>
          <w:color w:val="231F20"/>
          <w:spacing w:val="-4"/>
        </w:rPr>
        <w:t>However, </w:t>
      </w:r>
      <w:r>
        <w:rPr>
          <w:color w:val="231F20"/>
        </w:rPr>
        <w:t>in our case, Shimon has a gain. When the</w:t>
      </w:r>
      <w:r>
        <w:rPr>
          <w:color w:val="231F20"/>
          <w:spacing w:val="-14"/>
        </w:rPr>
        <w:t> </w:t>
      </w:r>
      <w:r>
        <w:rPr>
          <w:color w:val="231F20"/>
        </w:rPr>
        <w:t>light</w:t>
      </w:r>
      <w:r>
        <w:rPr>
          <w:color w:val="231F20"/>
          <w:spacing w:val="-14"/>
        </w:rPr>
        <w:t> </w:t>
      </w:r>
      <w:r>
        <w:rPr>
          <w:color w:val="231F20"/>
        </w:rPr>
        <w:t>will</w:t>
      </w:r>
      <w:r>
        <w:rPr>
          <w:color w:val="231F20"/>
          <w:spacing w:val="-14"/>
        </w:rPr>
        <w:t> </w:t>
      </w:r>
      <w:r>
        <w:rPr>
          <w:color w:val="231F20"/>
        </w:rPr>
        <w:t>be</w:t>
      </w:r>
      <w:r>
        <w:rPr>
          <w:color w:val="231F20"/>
          <w:spacing w:val="-13"/>
        </w:rPr>
        <w:t> </w:t>
      </w:r>
      <w:r>
        <w:rPr>
          <w:color w:val="231F20"/>
        </w:rPr>
        <w:t>repaired,</w:t>
      </w:r>
      <w:r>
        <w:rPr>
          <w:color w:val="231F20"/>
          <w:spacing w:val="-14"/>
        </w:rPr>
        <w:t> </w:t>
      </w:r>
      <w:r>
        <w:rPr>
          <w:color w:val="231F20"/>
        </w:rPr>
        <w:t>he</w:t>
      </w:r>
      <w:r>
        <w:rPr>
          <w:color w:val="231F20"/>
          <w:spacing w:val="-14"/>
        </w:rPr>
        <w:t> </w:t>
      </w:r>
      <w:r>
        <w:rPr>
          <w:color w:val="231F20"/>
        </w:rPr>
        <w:t>too</w:t>
      </w:r>
      <w:r>
        <w:rPr>
          <w:color w:val="231F20"/>
          <w:spacing w:val="-14"/>
        </w:rPr>
        <w:t> </w:t>
      </w:r>
      <w:r>
        <w:rPr>
          <w:color w:val="231F20"/>
        </w:rPr>
        <w:t>will</w:t>
      </w:r>
      <w:r>
        <w:rPr>
          <w:color w:val="231F20"/>
          <w:spacing w:val="-13"/>
        </w:rPr>
        <w:t> </w:t>
      </w:r>
      <w:r>
        <w:rPr>
          <w:color w:val="231F20"/>
        </w:rPr>
        <w:t>gain.</w:t>
      </w:r>
      <w:r>
        <w:rPr>
          <w:color w:val="231F20"/>
          <w:spacing w:val="-14"/>
        </w:rPr>
        <w:t> </w:t>
      </w:r>
      <w:r>
        <w:rPr>
          <w:color w:val="231F20"/>
        </w:rPr>
        <w:t>Therefore,</w:t>
      </w:r>
      <w:r>
        <w:rPr>
          <w:color w:val="231F20"/>
          <w:spacing w:val="-14"/>
        </w:rPr>
        <w:t> </w:t>
      </w:r>
      <w:r>
        <w:rPr>
          <w:color w:val="231F20"/>
        </w:rPr>
        <w:t>the</w:t>
      </w:r>
      <w:r>
        <w:rPr>
          <w:color w:val="231F20"/>
          <w:spacing w:val="-14"/>
        </w:rPr>
        <w:t> </w:t>
      </w:r>
      <w:r>
        <w:rPr>
          <w:color w:val="231F20"/>
        </w:rPr>
        <w:t>co-op</w:t>
      </w:r>
      <w:r>
        <w:rPr>
          <w:color w:val="231F20"/>
          <w:spacing w:val="-13"/>
        </w:rPr>
        <w:t> </w:t>
      </w:r>
      <w:r>
        <w:rPr>
          <w:color w:val="231F20"/>
        </w:rPr>
        <w:t>board president was not a </w:t>
      </w:r>
      <w:r>
        <w:rPr>
          <w:rFonts w:ascii="Palatino Linotype" w:hAnsi="Palatino Linotype"/>
          <w:i/>
          <w:color w:val="231F20"/>
          <w:spacing w:val="-7"/>
        </w:rPr>
        <w:t>sho’eil</w:t>
      </w:r>
      <w:r>
        <w:rPr>
          <w:color w:val="231F20"/>
          <w:spacing w:val="-7"/>
        </w:rPr>
        <w:t>. </w:t>
      </w:r>
      <w:r>
        <w:rPr>
          <w:color w:val="231F20"/>
          <w:spacing w:val="-4"/>
        </w:rPr>
        <w:t>However, </w:t>
      </w:r>
      <w:r>
        <w:rPr>
          <w:color w:val="231F20"/>
        </w:rPr>
        <w:t>he was a paid watchman. </w:t>
      </w:r>
      <w:r>
        <w:rPr>
          <w:color w:val="231F20"/>
          <w:spacing w:val="-3"/>
        </w:rPr>
        <w:t>He </w:t>
      </w:r>
      <w:r>
        <w:rPr>
          <w:color w:val="231F20"/>
        </w:rPr>
        <w:t>gained from the ladder that he was watching. Therefore, he was responsible for an incidence of theft. </w:t>
      </w:r>
      <w:r>
        <w:rPr>
          <w:color w:val="231F20"/>
          <w:spacing w:val="-4"/>
        </w:rPr>
        <w:t>However, </w:t>
      </w:r>
      <w:r>
        <w:rPr>
          <w:color w:val="231F20"/>
        </w:rPr>
        <w:t>he was representing all</w:t>
      </w:r>
      <w:r>
        <w:rPr>
          <w:color w:val="231F20"/>
          <w:spacing w:val="-19"/>
        </w:rPr>
        <w:t> </w:t>
      </w:r>
      <w:r>
        <w:rPr>
          <w:color w:val="231F20"/>
        </w:rPr>
        <w:t>the</w:t>
      </w:r>
      <w:r>
        <w:rPr>
          <w:color w:val="231F20"/>
          <w:spacing w:val="-18"/>
        </w:rPr>
        <w:t> </w:t>
      </w:r>
      <w:r>
        <w:rPr>
          <w:color w:val="231F20"/>
        </w:rPr>
        <w:t>residents</w:t>
      </w:r>
      <w:r>
        <w:rPr>
          <w:color w:val="231F20"/>
          <w:spacing w:val="-18"/>
        </w:rPr>
        <w:t> </w:t>
      </w:r>
      <w:r>
        <w:rPr>
          <w:color w:val="231F20"/>
        </w:rPr>
        <w:t>when</w:t>
      </w:r>
      <w:r>
        <w:rPr>
          <w:color w:val="231F20"/>
          <w:spacing w:val="-19"/>
        </w:rPr>
        <w:t> </w:t>
      </w:r>
      <w:r>
        <w:rPr>
          <w:color w:val="231F20"/>
        </w:rPr>
        <w:t>he</w:t>
      </w:r>
      <w:r>
        <w:rPr>
          <w:color w:val="231F20"/>
          <w:spacing w:val="-18"/>
        </w:rPr>
        <w:t> </w:t>
      </w:r>
      <w:r>
        <w:rPr>
          <w:color w:val="231F20"/>
        </w:rPr>
        <w:t>borrowed</w:t>
      </w:r>
      <w:r>
        <w:rPr>
          <w:color w:val="231F20"/>
          <w:spacing w:val="-18"/>
        </w:rPr>
        <w:t> </w:t>
      </w:r>
      <w:r>
        <w:rPr>
          <w:color w:val="231F20"/>
        </w:rPr>
        <w:t>the</w:t>
      </w:r>
      <w:r>
        <w:rPr>
          <w:color w:val="231F20"/>
          <w:spacing w:val="-18"/>
        </w:rPr>
        <w:t> </w:t>
      </w:r>
      <w:r>
        <w:rPr>
          <w:color w:val="231F20"/>
          <w:spacing w:val="-3"/>
        </w:rPr>
        <w:t>ladder.</w:t>
      </w:r>
      <w:r>
        <w:rPr>
          <w:color w:val="231F20"/>
          <w:spacing w:val="-19"/>
        </w:rPr>
        <w:t> </w:t>
      </w:r>
      <w:r>
        <w:rPr>
          <w:color w:val="231F20"/>
        </w:rPr>
        <w:t>If</w:t>
      </w:r>
      <w:r>
        <w:rPr>
          <w:color w:val="231F20"/>
          <w:spacing w:val="-18"/>
        </w:rPr>
        <w:t> </w:t>
      </w:r>
      <w:r>
        <w:rPr>
          <w:color w:val="231F20"/>
        </w:rPr>
        <w:t>he</w:t>
      </w:r>
      <w:r>
        <w:rPr>
          <w:color w:val="231F20"/>
          <w:spacing w:val="-18"/>
        </w:rPr>
        <w:t> </w:t>
      </w:r>
      <w:r>
        <w:rPr>
          <w:color w:val="231F20"/>
        </w:rPr>
        <w:t>was</w:t>
      </w:r>
      <w:r>
        <w:rPr>
          <w:color w:val="231F20"/>
          <w:spacing w:val="-19"/>
        </w:rPr>
        <w:t> </w:t>
      </w:r>
      <w:r>
        <w:rPr>
          <w:color w:val="231F20"/>
        </w:rPr>
        <w:t>not</w:t>
      </w:r>
      <w:r>
        <w:rPr>
          <w:color w:val="231F20"/>
          <w:spacing w:val="-18"/>
        </w:rPr>
        <w:t> </w:t>
      </w:r>
      <w:r>
        <w:rPr>
          <w:color w:val="231F20"/>
        </w:rPr>
        <w:t>negligent, they</w:t>
      </w:r>
      <w:r>
        <w:rPr>
          <w:color w:val="231F20"/>
          <w:spacing w:val="-6"/>
        </w:rPr>
        <w:t> </w:t>
      </w:r>
      <w:r>
        <w:rPr>
          <w:color w:val="231F20"/>
        </w:rPr>
        <w:t>were</w:t>
      </w:r>
      <w:r>
        <w:rPr>
          <w:color w:val="231F20"/>
          <w:spacing w:val="-6"/>
        </w:rPr>
        <w:t> </w:t>
      </w:r>
      <w:r>
        <w:rPr>
          <w:color w:val="231F20"/>
        </w:rPr>
        <w:t>all</w:t>
      </w:r>
      <w:r>
        <w:rPr>
          <w:color w:val="231F20"/>
          <w:spacing w:val="-6"/>
        </w:rPr>
        <w:t> </w:t>
      </w:r>
      <w:r>
        <w:rPr>
          <w:color w:val="231F20"/>
        </w:rPr>
        <w:t>responsible</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theft.</w:t>
      </w:r>
      <w:r>
        <w:rPr>
          <w:color w:val="231F20"/>
          <w:spacing w:val="-6"/>
        </w:rPr>
        <w:t> </w:t>
      </w:r>
      <w:r>
        <w:rPr>
          <w:color w:val="231F20"/>
          <w:spacing w:val="-3"/>
        </w:rPr>
        <w:t>He</w:t>
      </w:r>
      <w:r>
        <w:rPr>
          <w:color w:val="231F20"/>
          <w:spacing w:val="-6"/>
        </w:rPr>
        <w:t> </w:t>
      </w:r>
      <w:r>
        <w:rPr>
          <w:color w:val="231F20"/>
        </w:rPr>
        <w:t>therefore</w:t>
      </w:r>
      <w:r>
        <w:rPr>
          <w:color w:val="231F20"/>
          <w:spacing w:val="-6"/>
        </w:rPr>
        <w:t> </w:t>
      </w:r>
      <w:r>
        <w:rPr>
          <w:color w:val="231F20"/>
        </w:rPr>
        <w:t>could</w:t>
      </w:r>
      <w:r>
        <w:rPr>
          <w:color w:val="231F20"/>
          <w:spacing w:val="-6"/>
        </w:rPr>
        <w:t> </w:t>
      </w:r>
      <w:r>
        <w:rPr>
          <w:color w:val="231F20"/>
        </w:rPr>
        <w:t>take</w:t>
      </w:r>
      <w:r>
        <w:rPr>
          <w:color w:val="231F20"/>
          <w:spacing w:val="-6"/>
        </w:rPr>
        <w:t> </w:t>
      </w:r>
      <w:r>
        <w:rPr>
          <w:color w:val="231F20"/>
        </w:rPr>
        <w:t>co-op funds and use them to purchase the replacement ladder for Shimon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9" w:firstLine="0"/>
        <w:jc w:val="both"/>
        <w:rPr>
          <w:rFonts w:ascii="Cambria"/>
          <w:b/>
          <w:sz w:val="32"/>
        </w:rPr>
      </w:pPr>
      <w:r>
        <w:rPr>
          <w:rFonts w:ascii="Cambria"/>
          <w:b/>
          <w:color w:val="231F20"/>
          <w:w w:val="95"/>
          <w:sz w:val="32"/>
        </w:rPr>
        <w:t>A</w:t>
      </w:r>
      <w:r>
        <w:rPr>
          <w:rFonts w:ascii="Cambria"/>
          <w:b/>
          <w:color w:val="231F20"/>
          <w:spacing w:val="-36"/>
          <w:w w:val="95"/>
          <w:sz w:val="32"/>
        </w:rPr>
        <w:t> </w:t>
      </w:r>
      <w:r>
        <w:rPr>
          <w:rFonts w:ascii="Cambria"/>
          <w:b/>
          <w:color w:val="231F20"/>
          <w:w w:val="95"/>
          <w:sz w:val="32"/>
        </w:rPr>
        <w:t>Scholar</w:t>
      </w:r>
      <w:r>
        <w:rPr>
          <w:rFonts w:ascii="Cambria"/>
          <w:b/>
          <w:color w:val="231F20"/>
          <w:spacing w:val="-36"/>
          <w:w w:val="95"/>
          <w:sz w:val="32"/>
        </w:rPr>
        <w:t> </w:t>
      </w:r>
      <w:r>
        <w:rPr>
          <w:rFonts w:ascii="Cambria"/>
          <w:b/>
          <w:color w:val="231F20"/>
          <w:w w:val="95"/>
          <w:sz w:val="32"/>
        </w:rPr>
        <w:t>Refused</w:t>
      </w:r>
      <w:r>
        <w:rPr>
          <w:rFonts w:ascii="Cambria"/>
          <w:b/>
          <w:color w:val="231F20"/>
          <w:spacing w:val="-35"/>
          <w:w w:val="95"/>
          <w:sz w:val="32"/>
        </w:rPr>
        <w:t> </w:t>
      </w:r>
      <w:r>
        <w:rPr>
          <w:rFonts w:ascii="Cambria"/>
          <w:b/>
          <w:color w:val="231F20"/>
          <w:w w:val="95"/>
          <w:sz w:val="32"/>
        </w:rPr>
        <w:t>to</w:t>
      </w:r>
      <w:r>
        <w:rPr>
          <w:rFonts w:ascii="Cambria"/>
          <w:b/>
          <w:color w:val="231F20"/>
          <w:spacing w:val="-36"/>
          <w:w w:val="95"/>
          <w:sz w:val="32"/>
        </w:rPr>
        <w:t> </w:t>
      </w:r>
      <w:r>
        <w:rPr>
          <w:rFonts w:ascii="Cambria"/>
          <w:b/>
          <w:color w:val="231F20"/>
          <w:spacing w:val="-7"/>
          <w:w w:val="95"/>
          <w:sz w:val="32"/>
        </w:rPr>
        <w:t>Teach</w:t>
      </w:r>
      <w:r>
        <w:rPr>
          <w:rFonts w:ascii="Cambria"/>
          <w:b/>
          <w:color w:val="231F20"/>
          <w:spacing w:val="-35"/>
          <w:w w:val="95"/>
          <w:sz w:val="32"/>
        </w:rPr>
        <w:t> </w:t>
      </w:r>
      <w:r>
        <w:rPr>
          <w:rFonts w:ascii="Cambria"/>
          <w:b/>
          <w:color w:val="231F20"/>
          <w:w w:val="95"/>
          <w:sz w:val="32"/>
        </w:rPr>
        <w:t>a</w:t>
      </w:r>
      <w:r>
        <w:rPr>
          <w:rFonts w:ascii="Cambria"/>
          <w:b/>
          <w:color w:val="231F20"/>
          <w:spacing w:val="-36"/>
          <w:w w:val="95"/>
          <w:sz w:val="32"/>
        </w:rPr>
        <w:t> </w:t>
      </w:r>
      <w:r>
        <w:rPr>
          <w:rFonts w:ascii="Cambria"/>
          <w:b/>
          <w:color w:val="231F20"/>
          <w:w w:val="95"/>
          <w:sz w:val="32"/>
        </w:rPr>
        <w:t>Student. </w:t>
      </w:r>
      <w:r>
        <w:rPr>
          <w:rFonts w:ascii="Cambria"/>
          <w:b/>
          <w:color w:val="231F20"/>
          <w:sz w:val="32"/>
        </w:rPr>
        <w:t>Did </w:t>
      </w:r>
      <w:r>
        <w:rPr>
          <w:rFonts w:ascii="Cambria"/>
          <w:b/>
          <w:color w:val="231F20"/>
          <w:spacing w:val="-4"/>
          <w:sz w:val="32"/>
        </w:rPr>
        <w:t>He </w:t>
      </w:r>
      <w:r>
        <w:rPr>
          <w:rFonts w:ascii="Cambria"/>
          <w:b/>
          <w:color w:val="231F20"/>
          <w:sz w:val="32"/>
        </w:rPr>
        <w:t>Need to Ask the Student </w:t>
      </w:r>
      <w:r>
        <w:rPr>
          <w:rFonts w:ascii="Cambria"/>
          <w:b/>
          <w:color w:val="231F20"/>
          <w:spacing w:val="-8"/>
          <w:sz w:val="32"/>
        </w:rPr>
        <w:t>to </w:t>
      </w:r>
      <w:r>
        <w:rPr>
          <w:rFonts w:ascii="Cambria"/>
          <w:b/>
          <w:color w:val="231F20"/>
          <w:sz w:val="32"/>
        </w:rPr>
        <w:t>Forgive</w:t>
      </w:r>
      <w:r>
        <w:rPr>
          <w:rFonts w:ascii="Cambria"/>
          <w:b/>
          <w:color w:val="231F20"/>
          <w:spacing w:val="-32"/>
          <w:sz w:val="32"/>
        </w:rPr>
        <w:t> </w:t>
      </w:r>
      <w:r>
        <w:rPr>
          <w:rFonts w:ascii="Cambria"/>
          <w:b/>
          <w:color w:val="231F20"/>
          <w:sz w:val="32"/>
        </w:rPr>
        <w:t>Him</w:t>
      </w:r>
      <w:r>
        <w:rPr>
          <w:rFonts w:ascii="Cambria"/>
          <w:b/>
          <w:color w:val="231F20"/>
          <w:spacing w:val="-32"/>
          <w:sz w:val="32"/>
        </w:rPr>
        <w:t> </w:t>
      </w:r>
      <w:r>
        <w:rPr>
          <w:rFonts w:ascii="Cambria"/>
          <w:b/>
          <w:color w:val="231F20"/>
          <w:sz w:val="32"/>
        </w:rPr>
        <w:t>on</w:t>
      </w:r>
      <w:r>
        <w:rPr>
          <w:rFonts w:ascii="Cambria"/>
          <w:b/>
          <w:color w:val="231F20"/>
          <w:spacing w:val="-32"/>
          <w:sz w:val="32"/>
        </w:rPr>
        <w:t> </w:t>
      </w:r>
      <w:r>
        <w:rPr>
          <w:rFonts w:ascii="Cambria"/>
          <w:b/>
          <w:color w:val="231F20"/>
          <w:sz w:val="32"/>
        </w:rPr>
        <w:t>Erev</w:t>
      </w:r>
      <w:r>
        <w:rPr>
          <w:rFonts w:ascii="Cambria"/>
          <w:b/>
          <w:color w:val="231F20"/>
          <w:spacing w:val="-32"/>
          <w:sz w:val="32"/>
        </w:rPr>
        <w:t> </w:t>
      </w:r>
      <w:r>
        <w:rPr>
          <w:rFonts w:ascii="Cambria"/>
          <w:b/>
          <w:color w:val="231F20"/>
          <w:spacing w:val="-14"/>
          <w:sz w:val="32"/>
        </w:rPr>
        <w:t>Yom</w:t>
      </w:r>
      <w:r>
        <w:rPr>
          <w:rFonts w:ascii="Cambria"/>
          <w:b/>
          <w:color w:val="231F20"/>
          <w:spacing w:val="-32"/>
          <w:sz w:val="32"/>
        </w:rPr>
        <w:t> </w:t>
      </w:r>
      <w:r>
        <w:rPr>
          <w:rFonts w:ascii="Cambria"/>
          <w:b/>
          <w:color w:val="231F20"/>
          <w:sz w:val="32"/>
        </w:rPr>
        <w:t>Kippur?</w:t>
      </w:r>
    </w:p>
    <w:p>
      <w:pPr>
        <w:pStyle w:val="BodyText"/>
        <w:spacing w:before="10"/>
        <w:rPr>
          <w:rFonts w:ascii="Cambria"/>
          <w:b/>
          <w:sz w:val="61"/>
        </w:rPr>
      </w:pPr>
    </w:p>
    <w:p>
      <w:pPr>
        <w:pStyle w:val="BodyText"/>
        <w:spacing w:line="350" w:lineRule="exact"/>
        <w:ind w:left="119" w:right="137"/>
        <w:jc w:val="both"/>
      </w:pPr>
      <w:r>
        <w:rPr>
          <w:color w:val="231F20"/>
        </w:rPr>
        <w:t>A </w:t>
      </w:r>
      <w:r>
        <w:rPr>
          <w:color w:val="231F20"/>
          <w:spacing w:val="-5"/>
        </w:rPr>
        <w:t>Torah </w:t>
      </w:r>
      <w:r>
        <w:rPr>
          <w:color w:val="231F20"/>
        </w:rPr>
        <w:t>teacher was once approached by a student who asked him for </w:t>
      </w:r>
      <w:r>
        <w:rPr>
          <w:color w:val="231F20"/>
          <w:spacing w:val="-3"/>
        </w:rPr>
        <w:t>help. </w:t>
      </w:r>
      <w:r>
        <w:rPr>
          <w:color w:val="231F20"/>
        </w:rPr>
        <w:t>The student was trying to understand a paragraph in the Code of Jewish </w:t>
      </w:r>
      <w:r>
        <w:rPr>
          <w:color w:val="231F20"/>
          <w:spacing w:val="-5"/>
        </w:rPr>
        <w:t>Law. </w:t>
      </w:r>
      <w:r>
        <w:rPr>
          <w:color w:val="231F20"/>
          <w:spacing w:val="-3"/>
        </w:rPr>
        <w:t>He </w:t>
      </w:r>
      <w:r>
        <w:rPr>
          <w:color w:val="231F20"/>
        </w:rPr>
        <w:t>asked the teacher to explain it to him. The teacher said, </w:t>
      </w:r>
      <w:r>
        <w:rPr>
          <w:color w:val="231F20"/>
          <w:spacing w:val="-6"/>
        </w:rPr>
        <w:t>“Work </w:t>
      </w:r>
      <w:r>
        <w:rPr>
          <w:color w:val="231F20"/>
          <w:spacing w:val="-3"/>
        </w:rPr>
        <w:t>at </w:t>
      </w:r>
      <w:r>
        <w:rPr>
          <w:color w:val="231F20"/>
        </w:rPr>
        <w:t>it. </w:t>
      </w:r>
      <w:r>
        <w:rPr>
          <w:color w:val="231F20"/>
          <w:spacing w:val="-5"/>
        </w:rPr>
        <w:t>Try </w:t>
      </w:r>
      <w:r>
        <w:rPr>
          <w:color w:val="231F20"/>
        </w:rPr>
        <w:t>hard to figure it out yourself. That is the best way to </w:t>
      </w:r>
      <w:r>
        <w:rPr>
          <w:color w:val="231F20"/>
          <w:spacing w:val="-5"/>
        </w:rPr>
        <w:t>learn.” </w:t>
      </w:r>
      <w:r>
        <w:rPr>
          <w:color w:val="231F20"/>
        </w:rPr>
        <w:t>The student was upset and walked off. The eve of </w:t>
      </w:r>
      <w:r>
        <w:rPr>
          <w:rFonts w:ascii="Palatino Linotype" w:hAnsi="Palatino Linotype"/>
          <w:i/>
          <w:color w:val="231F20"/>
          <w:spacing w:val="-9"/>
        </w:rPr>
        <w:t>Yom </w:t>
      </w:r>
      <w:r>
        <w:rPr>
          <w:rFonts w:ascii="Palatino Linotype" w:hAnsi="Palatino Linotype"/>
          <w:i/>
          <w:color w:val="231F20"/>
          <w:spacing w:val="-4"/>
        </w:rPr>
        <w:t>Kippur </w:t>
      </w:r>
      <w:r>
        <w:rPr>
          <w:color w:val="231F20"/>
        </w:rPr>
        <w:t>arrived. </w:t>
      </w:r>
      <w:r>
        <w:rPr>
          <w:rFonts w:ascii="Palatino Linotype" w:hAnsi="Palatino Linotype"/>
          <w:i/>
          <w:color w:val="231F20"/>
          <w:spacing w:val="-3"/>
        </w:rPr>
        <w:t>Shulchan </w:t>
      </w:r>
      <w:r>
        <w:rPr>
          <w:rFonts w:ascii="Palatino Linotype" w:hAnsi="Palatino Linotype"/>
          <w:i/>
          <w:color w:val="231F20"/>
        </w:rPr>
        <w:t>Aruch </w:t>
      </w:r>
      <w:r>
        <w:rPr>
          <w:color w:val="231F20"/>
        </w:rPr>
        <w:t>rules that sins between man and man are not forgiven by </w:t>
      </w:r>
      <w:r>
        <w:rPr>
          <w:rFonts w:ascii="Palatino Linotype" w:hAnsi="Palatino Linotype"/>
          <w:i/>
          <w:color w:val="231F20"/>
          <w:spacing w:val="-9"/>
        </w:rPr>
        <w:t>Yom </w:t>
      </w:r>
      <w:r>
        <w:rPr>
          <w:rFonts w:ascii="Palatino Linotype" w:hAnsi="Palatino Linotype"/>
          <w:i/>
          <w:color w:val="231F20"/>
          <w:spacing w:val="-3"/>
        </w:rPr>
        <w:t>Kippur</w:t>
      </w:r>
      <w:r>
        <w:rPr>
          <w:color w:val="231F20"/>
          <w:spacing w:val="-3"/>
        </w:rPr>
        <w:t>. </w:t>
      </w:r>
      <w:r>
        <w:rPr>
          <w:color w:val="231F20"/>
        </w:rPr>
        <w:t>The offender must mollify the person he hurt. </w:t>
      </w:r>
      <w:r>
        <w:rPr>
          <w:color w:val="231F20"/>
          <w:spacing w:val="-3"/>
        </w:rPr>
        <w:t>He </w:t>
      </w:r>
      <w:r>
        <w:rPr>
          <w:color w:val="231F20"/>
        </w:rPr>
        <w:t>must apologize to gain forgiveness. The</w:t>
      </w:r>
      <w:r>
        <w:rPr>
          <w:color w:val="231F20"/>
          <w:spacing w:val="-10"/>
        </w:rPr>
        <w:t> </w:t>
      </w:r>
      <w:r>
        <w:rPr>
          <w:color w:val="231F20"/>
        </w:rPr>
        <w:t>teacher</w:t>
      </w:r>
      <w:r>
        <w:rPr>
          <w:color w:val="231F20"/>
          <w:spacing w:val="-10"/>
        </w:rPr>
        <w:t> </w:t>
      </w:r>
      <w:r>
        <w:rPr>
          <w:color w:val="231F20"/>
        </w:rPr>
        <w:t>approached</w:t>
      </w:r>
      <w:r>
        <w:rPr>
          <w:color w:val="231F20"/>
          <w:spacing w:val="-10"/>
        </w:rPr>
        <w:t> </w:t>
      </w:r>
      <w:r>
        <w:rPr>
          <w:color w:val="231F20"/>
        </w:rPr>
        <w:t>Rav</w:t>
      </w:r>
      <w:r>
        <w:rPr>
          <w:color w:val="231F20"/>
          <w:spacing w:val="-10"/>
        </w:rPr>
        <w:t> </w:t>
      </w:r>
      <w:r>
        <w:rPr>
          <w:color w:val="231F20"/>
        </w:rPr>
        <w:t>Zilberstein.</w:t>
      </w:r>
      <w:r>
        <w:rPr>
          <w:color w:val="231F20"/>
          <w:spacing w:val="-10"/>
        </w:rPr>
        <w:t> </w:t>
      </w:r>
      <w:r>
        <w:rPr>
          <w:color w:val="231F20"/>
        </w:rPr>
        <w:t>Did</w:t>
      </w:r>
      <w:r>
        <w:rPr>
          <w:color w:val="231F20"/>
          <w:spacing w:val="-10"/>
        </w:rPr>
        <w:t> </w:t>
      </w:r>
      <w:r>
        <w:rPr>
          <w:color w:val="231F20"/>
        </w:rPr>
        <w:t>he</w:t>
      </w:r>
      <w:r>
        <w:rPr>
          <w:color w:val="231F20"/>
          <w:spacing w:val="-10"/>
        </w:rPr>
        <w:t> </w:t>
      </w:r>
      <w:r>
        <w:rPr>
          <w:color w:val="231F20"/>
        </w:rPr>
        <w:t>need</w:t>
      </w:r>
      <w:r>
        <w:rPr>
          <w:color w:val="231F20"/>
          <w:spacing w:val="-10"/>
        </w:rPr>
        <w:t> </w:t>
      </w:r>
      <w:r>
        <w:rPr>
          <w:color w:val="231F20"/>
        </w:rPr>
        <w:t>to</w:t>
      </w:r>
      <w:r>
        <w:rPr>
          <w:color w:val="231F20"/>
          <w:spacing w:val="-10"/>
        </w:rPr>
        <w:t> </w:t>
      </w:r>
      <w:r>
        <w:rPr>
          <w:color w:val="231F20"/>
        </w:rPr>
        <w:t>apologize</w:t>
      </w:r>
      <w:r>
        <w:rPr>
          <w:color w:val="231F20"/>
          <w:spacing w:val="-10"/>
        </w:rPr>
        <w:t> </w:t>
      </w:r>
      <w:r>
        <w:rPr>
          <w:color w:val="231F20"/>
        </w:rPr>
        <w:t>to the student? Had he committed a sin between man and man when he</w:t>
      </w:r>
      <w:r>
        <w:rPr>
          <w:color w:val="231F20"/>
          <w:spacing w:val="-6"/>
        </w:rPr>
        <w:t> </w:t>
      </w:r>
      <w:r>
        <w:rPr>
          <w:color w:val="231F20"/>
        </w:rPr>
        <w:t>had</w:t>
      </w:r>
      <w:r>
        <w:rPr>
          <w:color w:val="231F20"/>
          <w:spacing w:val="-5"/>
        </w:rPr>
        <w:t> </w:t>
      </w:r>
      <w:r>
        <w:rPr>
          <w:color w:val="231F20"/>
        </w:rPr>
        <w:t>refused</w:t>
      </w:r>
      <w:r>
        <w:rPr>
          <w:color w:val="231F20"/>
          <w:spacing w:val="-5"/>
        </w:rPr>
        <w:t> </w:t>
      </w:r>
      <w:r>
        <w:rPr>
          <w:color w:val="231F20"/>
        </w:rPr>
        <w:t>to</w:t>
      </w:r>
      <w:r>
        <w:rPr>
          <w:color w:val="231F20"/>
          <w:spacing w:val="-5"/>
        </w:rPr>
        <w:t> </w:t>
      </w:r>
      <w:r>
        <w:rPr>
          <w:color w:val="231F20"/>
        </w:rPr>
        <w:t>teach?</w:t>
      </w:r>
      <w:r>
        <w:rPr>
          <w:color w:val="231F20"/>
          <w:spacing w:val="-5"/>
        </w:rPr>
        <w:t> </w:t>
      </w:r>
      <w:r>
        <w:rPr>
          <w:color w:val="231F20"/>
          <w:spacing w:val="-3"/>
        </w:rPr>
        <w:t>He</w:t>
      </w:r>
      <w:r>
        <w:rPr>
          <w:color w:val="231F20"/>
          <w:spacing w:val="-5"/>
        </w:rPr>
        <w:t> </w:t>
      </w:r>
      <w:r>
        <w:rPr>
          <w:color w:val="231F20"/>
        </w:rPr>
        <w:t>regretted</w:t>
      </w:r>
      <w:r>
        <w:rPr>
          <w:color w:val="231F20"/>
          <w:spacing w:val="-5"/>
        </w:rPr>
        <w:t> </w:t>
      </w:r>
      <w:r>
        <w:rPr>
          <w:color w:val="231F20"/>
        </w:rPr>
        <w:t>his</w:t>
      </w:r>
      <w:r>
        <w:rPr>
          <w:color w:val="231F20"/>
          <w:spacing w:val="-6"/>
        </w:rPr>
        <w:t> </w:t>
      </w:r>
      <w:r>
        <w:rPr>
          <w:color w:val="231F20"/>
        </w:rPr>
        <w:t>actions.</w:t>
      </w:r>
      <w:r>
        <w:rPr>
          <w:color w:val="231F20"/>
          <w:spacing w:val="-5"/>
        </w:rPr>
        <w:t> </w:t>
      </w:r>
      <w:r>
        <w:rPr>
          <w:color w:val="231F20"/>
          <w:spacing w:val="-3"/>
        </w:rPr>
        <w:t>He</w:t>
      </w:r>
      <w:r>
        <w:rPr>
          <w:color w:val="231F20"/>
          <w:spacing w:val="-5"/>
        </w:rPr>
        <w:t> </w:t>
      </w:r>
      <w:r>
        <w:rPr>
          <w:color w:val="231F20"/>
        </w:rPr>
        <w:t>had</w:t>
      </w:r>
      <w:r>
        <w:rPr>
          <w:color w:val="231F20"/>
          <w:spacing w:val="-5"/>
        </w:rPr>
        <w:t> </w:t>
      </w:r>
      <w:r>
        <w:rPr>
          <w:color w:val="231F20"/>
        </w:rPr>
        <w:t>apologized to</w:t>
      </w:r>
      <w:r>
        <w:rPr>
          <w:color w:val="231F20"/>
          <w:spacing w:val="-7"/>
        </w:rPr>
        <w:t> </w:t>
      </w:r>
      <w:r>
        <w:rPr>
          <w:color w:val="231F20"/>
        </w:rPr>
        <w:t>the</w:t>
      </w:r>
      <w:r>
        <w:rPr>
          <w:color w:val="231F20"/>
          <w:spacing w:val="-6"/>
        </w:rPr>
        <w:t> </w:t>
      </w:r>
      <w:r>
        <w:rPr>
          <w:color w:val="231F20"/>
          <w:spacing w:val="-3"/>
        </w:rPr>
        <w:t>Almighty.</w:t>
      </w:r>
      <w:r>
        <w:rPr>
          <w:color w:val="231F20"/>
          <w:spacing w:val="-6"/>
        </w:rPr>
        <w:t> </w:t>
      </w:r>
      <w:r>
        <w:rPr>
          <w:color w:val="231F20"/>
          <w:spacing w:val="-8"/>
        </w:rPr>
        <w:t>Was</w:t>
      </w:r>
      <w:r>
        <w:rPr>
          <w:color w:val="231F20"/>
          <w:spacing w:val="-7"/>
        </w:rPr>
        <w:t> </w:t>
      </w:r>
      <w:r>
        <w:rPr>
          <w:color w:val="231F20"/>
        </w:rPr>
        <w:t>that</w:t>
      </w:r>
      <w:r>
        <w:rPr>
          <w:color w:val="231F20"/>
          <w:spacing w:val="-6"/>
        </w:rPr>
        <w:t> </w:t>
      </w:r>
      <w:r>
        <w:rPr>
          <w:color w:val="231F20"/>
        </w:rPr>
        <w:t>insufficient?</w:t>
      </w:r>
      <w:r>
        <w:rPr>
          <w:color w:val="231F20"/>
          <w:spacing w:val="-6"/>
        </w:rPr>
        <w:t> </w:t>
      </w:r>
      <w:r>
        <w:rPr>
          <w:color w:val="231F20"/>
        </w:rPr>
        <w:t>Did</w:t>
      </w:r>
      <w:r>
        <w:rPr>
          <w:color w:val="231F20"/>
          <w:spacing w:val="-6"/>
        </w:rPr>
        <w:t> </w:t>
      </w:r>
      <w:r>
        <w:rPr>
          <w:color w:val="231F20"/>
        </w:rPr>
        <w:t>he</w:t>
      </w:r>
      <w:r>
        <w:rPr>
          <w:color w:val="231F20"/>
          <w:spacing w:val="-7"/>
        </w:rPr>
        <w:t> </w:t>
      </w:r>
      <w:r>
        <w:rPr>
          <w:color w:val="231F20"/>
        </w:rPr>
        <w:t>still</w:t>
      </w:r>
      <w:r>
        <w:rPr>
          <w:color w:val="231F20"/>
          <w:spacing w:val="-6"/>
        </w:rPr>
        <w:t> </w:t>
      </w:r>
      <w:r>
        <w:rPr>
          <w:color w:val="231F20"/>
        </w:rPr>
        <w:t>have</w:t>
      </w:r>
      <w:r>
        <w:rPr>
          <w:color w:val="231F20"/>
          <w:spacing w:val="-6"/>
        </w:rPr>
        <w:t> </w:t>
      </w:r>
      <w:r>
        <w:rPr>
          <w:color w:val="231F20"/>
        </w:rPr>
        <w:t>to</w:t>
      </w:r>
      <w:r>
        <w:rPr>
          <w:color w:val="231F20"/>
          <w:spacing w:val="-7"/>
        </w:rPr>
        <w:t> </w:t>
      </w:r>
      <w:r>
        <w:rPr>
          <w:color w:val="231F20"/>
        </w:rPr>
        <w:t>apologize to the man he had turned</w:t>
      </w:r>
      <w:r>
        <w:rPr>
          <w:color w:val="231F20"/>
          <w:spacing w:val="10"/>
        </w:rPr>
        <w:t> </w:t>
      </w:r>
      <w:r>
        <w:rPr>
          <w:color w:val="231F20"/>
        </w:rPr>
        <w:t>down?</w:t>
      </w:r>
    </w:p>
    <w:p>
      <w:pPr>
        <w:pStyle w:val="BodyText"/>
        <w:spacing w:line="290" w:lineRule="auto" w:before="75"/>
        <w:ind w:left="119" w:right="137" w:firstLine="360"/>
        <w:jc w:val="both"/>
      </w:pPr>
      <w:r>
        <w:rPr>
          <w:color w:val="231F20"/>
        </w:rPr>
        <w:t>Rav Elyashiv ruled that a conversation in our </w:t>
      </w:r>
      <w:r>
        <w:rPr>
          <w:rFonts w:ascii="Palatino Linotype"/>
          <w:i/>
          <w:color w:val="231F20"/>
        </w:rPr>
        <w:t>Gemara </w:t>
      </w:r>
      <w:r>
        <w:rPr>
          <w:color w:val="231F20"/>
        </w:rPr>
        <w:t>resolved this question.</w:t>
      </w:r>
    </w:p>
    <w:p>
      <w:pPr>
        <w:pStyle w:val="BodyText"/>
        <w:spacing w:line="290" w:lineRule="auto" w:before="41"/>
        <w:ind w:left="119" w:right="137" w:firstLine="360"/>
        <w:jc w:val="both"/>
      </w:pPr>
      <w:r>
        <w:rPr>
          <w:color w:val="231F20"/>
        </w:rPr>
        <w:t>Our </w:t>
      </w:r>
      <w:r>
        <w:rPr>
          <w:rFonts w:ascii="Palatino Linotype" w:hAnsi="Palatino Linotype"/>
          <w:i/>
          <w:color w:val="231F20"/>
        </w:rPr>
        <w:t>Gemara </w:t>
      </w:r>
      <w:r>
        <w:rPr>
          <w:color w:val="231F20"/>
        </w:rPr>
        <w:t>discusses the law of </w:t>
      </w:r>
      <w:r>
        <w:rPr>
          <w:rFonts w:ascii="Palatino Linotype" w:hAnsi="Palatino Linotype"/>
          <w:i/>
          <w:color w:val="231F20"/>
        </w:rPr>
        <w:t>be’alav imo</w:t>
      </w:r>
      <w:r>
        <w:rPr>
          <w:color w:val="231F20"/>
        </w:rPr>
        <w:t>. If I borrow an item, but before that or simultaneously with the borrowing I had</w:t>
      </w:r>
    </w:p>
    <w:p>
      <w:pPr>
        <w:spacing w:after="0" w:line="29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rPr>
        <w:t>the owner of the item in </w:t>
      </w:r>
      <w:r>
        <w:rPr>
          <w:color w:val="231F20"/>
          <w:spacing w:val="-3"/>
        </w:rPr>
        <w:t>my </w:t>
      </w:r>
      <w:r>
        <w:rPr>
          <w:color w:val="231F20"/>
          <w:spacing w:val="-4"/>
        </w:rPr>
        <w:t>employ, </w:t>
      </w:r>
      <w:r>
        <w:rPr>
          <w:color w:val="231F20"/>
        </w:rPr>
        <w:t>then I would have no liability if the item was stolen or ruined. </w:t>
      </w:r>
      <w:r>
        <w:rPr>
          <w:color w:val="231F20"/>
          <w:spacing w:val="-7"/>
        </w:rPr>
        <w:t>Rava’s </w:t>
      </w:r>
      <w:r>
        <w:rPr>
          <w:color w:val="231F20"/>
        </w:rPr>
        <w:t>students told him, </w:t>
      </w:r>
      <w:r>
        <w:rPr>
          <w:color w:val="231F20"/>
          <w:spacing w:val="-9"/>
        </w:rPr>
        <w:t>“You </w:t>
      </w:r>
      <w:r>
        <w:rPr>
          <w:color w:val="231F20"/>
        </w:rPr>
        <w:t>are in our </w:t>
      </w:r>
      <w:r>
        <w:rPr>
          <w:color w:val="231F20"/>
          <w:spacing w:val="-4"/>
        </w:rPr>
        <w:t>employ. </w:t>
      </w:r>
      <w:r>
        <w:rPr>
          <w:color w:val="231F20"/>
          <w:spacing w:val="-11"/>
        </w:rPr>
        <w:t>You </w:t>
      </w:r>
      <w:r>
        <w:rPr>
          <w:color w:val="231F20"/>
        </w:rPr>
        <w:t>are teaching us. If we borrowed an item from you, the law of </w:t>
      </w:r>
      <w:r>
        <w:rPr>
          <w:rFonts w:ascii="Palatino Linotype" w:hAnsi="Palatino Linotype"/>
          <w:i/>
          <w:color w:val="231F20"/>
          <w:spacing w:val="-8"/>
        </w:rPr>
        <w:t>be’alav </w:t>
      </w:r>
      <w:r>
        <w:rPr>
          <w:rFonts w:ascii="Palatino Linotype" w:hAnsi="Palatino Linotype"/>
          <w:i/>
          <w:color w:val="231F20"/>
        </w:rPr>
        <w:t>imo </w:t>
      </w:r>
      <w:r>
        <w:rPr>
          <w:color w:val="231F20"/>
        </w:rPr>
        <w:t>would be triggered. </w:t>
      </w:r>
      <w:r>
        <w:rPr>
          <w:color w:val="231F20"/>
          <w:spacing w:val="-12"/>
        </w:rPr>
        <w:t>We </w:t>
      </w:r>
      <w:r>
        <w:rPr>
          <w:color w:val="231F20"/>
        </w:rPr>
        <w:t>would not have to pay if it was </w:t>
      </w:r>
      <w:r>
        <w:rPr>
          <w:color w:val="231F20"/>
          <w:spacing w:val="-5"/>
        </w:rPr>
        <w:t>stolen.” </w:t>
      </w:r>
      <w:r>
        <w:rPr>
          <w:color w:val="231F20"/>
        </w:rPr>
        <w:t>Rava responded with </w:t>
      </w:r>
      <w:r>
        <w:rPr>
          <w:color w:val="231F20"/>
          <w:spacing w:val="2"/>
        </w:rPr>
        <w:t>fury: </w:t>
      </w:r>
      <w:r>
        <w:rPr>
          <w:color w:val="231F20"/>
          <w:spacing w:val="-10"/>
        </w:rPr>
        <w:t>“Are </w:t>
      </w:r>
      <w:r>
        <w:rPr>
          <w:color w:val="231F20"/>
        </w:rPr>
        <w:t>you trying to deny me </w:t>
      </w:r>
      <w:r>
        <w:rPr>
          <w:color w:val="231F20"/>
          <w:spacing w:val="-3"/>
        </w:rPr>
        <w:t>my </w:t>
      </w:r>
      <w:r>
        <w:rPr>
          <w:color w:val="231F20"/>
        </w:rPr>
        <w:t>financial rights?! </w:t>
      </w:r>
      <w:r>
        <w:rPr>
          <w:color w:val="231F20"/>
          <w:spacing w:val="-11"/>
        </w:rPr>
        <w:t>You </w:t>
      </w:r>
      <w:r>
        <w:rPr>
          <w:color w:val="231F20"/>
        </w:rPr>
        <w:t>are wrong. I do not work for you. </w:t>
      </w:r>
      <w:r>
        <w:rPr>
          <w:color w:val="231F20"/>
          <w:spacing w:val="-11"/>
        </w:rPr>
        <w:t>You </w:t>
      </w:r>
      <w:r>
        <w:rPr>
          <w:color w:val="231F20"/>
        </w:rPr>
        <w:t>are the ones working for me! </w:t>
      </w:r>
      <w:r>
        <w:rPr>
          <w:color w:val="231F20"/>
          <w:spacing w:val="-11"/>
        </w:rPr>
        <w:t>You </w:t>
      </w:r>
      <w:r>
        <w:rPr>
          <w:color w:val="231F20"/>
        </w:rPr>
        <w:t>cannot force me to</w:t>
      </w:r>
      <w:r>
        <w:rPr>
          <w:color w:val="231F20"/>
          <w:spacing w:val="-34"/>
        </w:rPr>
        <w:t> </w:t>
      </w:r>
      <w:r>
        <w:rPr>
          <w:color w:val="231F20"/>
        </w:rPr>
        <w:t>teach a particular subject. I, though, can choose to switch our topic to      a different tractate so that the lesson will help me </w:t>
      </w:r>
      <w:r>
        <w:rPr>
          <w:color w:val="231F20"/>
          <w:spacing w:val="-3"/>
        </w:rPr>
        <w:t>remember. </w:t>
      </w:r>
      <w:r>
        <w:rPr>
          <w:color w:val="231F20"/>
          <w:spacing w:val="-11"/>
        </w:rPr>
        <w:t>You </w:t>
      </w:r>
      <w:r>
        <w:rPr>
          <w:color w:val="231F20"/>
        </w:rPr>
        <w:t>are performing a service for me. If I borrowed from you and a theft occurred,</w:t>
      </w:r>
      <w:r>
        <w:rPr>
          <w:color w:val="231F20"/>
          <w:spacing w:val="-9"/>
        </w:rPr>
        <w:t> </w:t>
      </w:r>
      <w:r>
        <w:rPr>
          <w:color w:val="231F20"/>
        </w:rPr>
        <w:t>I</w:t>
      </w:r>
      <w:r>
        <w:rPr>
          <w:color w:val="231F20"/>
          <w:spacing w:val="-8"/>
        </w:rPr>
        <w:t> </w:t>
      </w:r>
      <w:r>
        <w:rPr>
          <w:color w:val="231F20"/>
        </w:rPr>
        <w:t>would</w:t>
      </w:r>
      <w:r>
        <w:rPr>
          <w:color w:val="231F20"/>
          <w:spacing w:val="-8"/>
        </w:rPr>
        <w:t> </w:t>
      </w:r>
      <w:r>
        <w:rPr>
          <w:color w:val="231F20"/>
        </w:rPr>
        <w:t>be</w:t>
      </w:r>
      <w:r>
        <w:rPr>
          <w:color w:val="231F20"/>
          <w:spacing w:val="-9"/>
        </w:rPr>
        <w:t> </w:t>
      </w:r>
      <w:r>
        <w:rPr>
          <w:color w:val="231F20"/>
        </w:rPr>
        <w:t>the</w:t>
      </w:r>
      <w:r>
        <w:rPr>
          <w:color w:val="231F20"/>
          <w:spacing w:val="-8"/>
        </w:rPr>
        <w:t> </w:t>
      </w:r>
      <w:r>
        <w:rPr>
          <w:color w:val="231F20"/>
        </w:rPr>
        <w:t>one</w:t>
      </w:r>
      <w:r>
        <w:rPr>
          <w:color w:val="231F20"/>
          <w:spacing w:val="-8"/>
        </w:rPr>
        <w:t> </w:t>
      </w:r>
      <w:r>
        <w:rPr>
          <w:color w:val="231F20"/>
        </w:rPr>
        <w:t>gaining</w:t>
      </w:r>
      <w:r>
        <w:rPr>
          <w:color w:val="231F20"/>
          <w:spacing w:val="-9"/>
        </w:rPr>
        <w:t> </w:t>
      </w:r>
      <w:r>
        <w:rPr>
          <w:color w:val="231F20"/>
        </w:rPr>
        <w:t>financially.</w:t>
      </w:r>
      <w:r>
        <w:rPr>
          <w:color w:val="231F20"/>
          <w:spacing w:val="-8"/>
        </w:rPr>
        <w:t> </w:t>
      </w:r>
      <w:r>
        <w:rPr>
          <w:color w:val="231F20"/>
        </w:rPr>
        <w:t>I</w:t>
      </w:r>
      <w:r>
        <w:rPr>
          <w:color w:val="231F20"/>
          <w:spacing w:val="-8"/>
        </w:rPr>
        <w:t> </w:t>
      </w:r>
      <w:r>
        <w:rPr>
          <w:color w:val="231F20"/>
        </w:rPr>
        <w:t>would</w:t>
      </w:r>
      <w:r>
        <w:rPr>
          <w:color w:val="231F20"/>
          <w:spacing w:val="-9"/>
        </w:rPr>
        <w:t> </w:t>
      </w:r>
      <w:r>
        <w:rPr>
          <w:color w:val="231F20"/>
        </w:rPr>
        <w:t>not</w:t>
      </w:r>
      <w:r>
        <w:rPr>
          <w:color w:val="231F20"/>
          <w:spacing w:val="-8"/>
        </w:rPr>
        <w:t> </w:t>
      </w:r>
      <w:r>
        <w:rPr>
          <w:color w:val="231F20"/>
        </w:rPr>
        <w:t>have</w:t>
      </w:r>
      <w:r>
        <w:rPr>
          <w:color w:val="231F20"/>
          <w:spacing w:val="-8"/>
        </w:rPr>
        <w:t> </w:t>
      </w:r>
      <w:r>
        <w:rPr>
          <w:color w:val="231F20"/>
        </w:rPr>
        <w:t>to pay </w:t>
      </w:r>
      <w:r>
        <w:rPr>
          <w:color w:val="231F20"/>
          <w:spacing w:val="-8"/>
        </w:rPr>
        <w:t>you.” </w:t>
      </w:r>
      <w:r>
        <w:rPr>
          <w:color w:val="231F20"/>
        </w:rPr>
        <w:t>The </w:t>
      </w:r>
      <w:r>
        <w:rPr>
          <w:rFonts w:ascii="Palatino Linotype" w:hAnsi="Palatino Linotype"/>
          <w:i/>
          <w:color w:val="231F20"/>
        </w:rPr>
        <w:t>Gemara </w:t>
      </w:r>
      <w:r>
        <w:rPr>
          <w:color w:val="231F20"/>
        </w:rPr>
        <w:t>concludes that both were wrong. During the </w:t>
      </w:r>
      <w:r>
        <w:rPr>
          <w:rFonts w:ascii="Palatino Linotype" w:hAnsi="Palatino Linotype"/>
          <w:i/>
          <w:color w:val="231F20"/>
        </w:rPr>
        <w:t>kallah</w:t>
      </w:r>
      <w:r>
        <w:rPr>
          <w:color w:val="231F20"/>
        </w:rPr>
        <w:t>—a</w:t>
      </w:r>
      <w:r>
        <w:rPr>
          <w:color w:val="231F20"/>
          <w:spacing w:val="-8"/>
        </w:rPr>
        <w:t> </w:t>
      </w:r>
      <w:r>
        <w:rPr>
          <w:color w:val="231F20"/>
        </w:rPr>
        <w:t>large</w:t>
      </w:r>
      <w:r>
        <w:rPr>
          <w:color w:val="231F20"/>
          <w:spacing w:val="-7"/>
        </w:rPr>
        <w:t> </w:t>
      </w:r>
      <w:r>
        <w:rPr>
          <w:color w:val="231F20"/>
        </w:rPr>
        <w:t>communal</w:t>
      </w:r>
      <w:r>
        <w:rPr>
          <w:color w:val="231F20"/>
          <w:spacing w:val="-8"/>
        </w:rPr>
        <w:t> </w:t>
      </w:r>
      <w:r>
        <w:rPr>
          <w:color w:val="231F20"/>
        </w:rPr>
        <w:t>time</w:t>
      </w:r>
      <w:r>
        <w:rPr>
          <w:color w:val="231F20"/>
          <w:spacing w:val="-7"/>
        </w:rPr>
        <w:t> </w:t>
      </w:r>
      <w:r>
        <w:rPr>
          <w:color w:val="231F20"/>
        </w:rPr>
        <w:t>of</w:t>
      </w:r>
      <w:r>
        <w:rPr>
          <w:color w:val="231F20"/>
          <w:spacing w:val="-7"/>
        </w:rPr>
        <w:t> </w:t>
      </w:r>
      <w:r>
        <w:rPr>
          <w:color w:val="231F20"/>
        </w:rPr>
        <w:t>learning</w:t>
      </w:r>
      <w:r>
        <w:rPr>
          <w:color w:val="231F20"/>
          <w:spacing w:val="-8"/>
        </w:rPr>
        <w:t> </w:t>
      </w:r>
      <w:r>
        <w:rPr>
          <w:color w:val="231F20"/>
        </w:rPr>
        <w:t>such</w:t>
      </w:r>
      <w:r>
        <w:rPr>
          <w:color w:val="231F20"/>
          <w:spacing w:val="-7"/>
        </w:rPr>
        <w:t> </w:t>
      </w:r>
      <w:r>
        <w:rPr>
          <w:color w:val="231F20"/>
        </w:rPr>
        <w:t>as</w:t>
      </w:r>
      <w:r>
        <w:rPr>
          <w:color w:val="231F20"/>
          <w:spacing w:val="-7"/>
        </w:rPr>
        <w:t> </w:t>
      </w:r>
      <w:r>
        <w:rPr>
          <w:color w:val="231F20"/>
        </w:rPr>
        <w:t>the</w:t>
      </w:r>
      <w:r>
        <w:rPr>
          <w:color w:val="231F20"/>
          <w:spacing w:val="-8"/>
        </w:rPr>
        <w:t> </w:t>
      </w:r>
      <w:r>
        <w:rPr>
          <w:color w:val="231F20"/>
        </w:rPr>
        <w:t>thirty</w:t>
      </w:r>
      <w:r>
        <w:rPr>
          <w:color w:val="231F20"/>
          <w:spacing w:val="-7"/>
        </w:rPr>
        <w:t> </w:t>
      </w:r>
      <w:r>
        <w:rPr>
          <w:color w:val="231F20"/>
        </w:rPr>
        <w:t>days</w:t>
      </w:r>
      <w:r>
        <w:rPr>
          <w:color w:val="231F20"/>
          <w:spacing w:val="-7"/>
        </w:rPr>
        <w:t> </w:t>
      </w:r>
      <w:r>
        <w:rPr>
          <w:color w:val="231F20"/>
        </w:rPr>
        <w:t>of preparing</w:t>
      </w:r>
      <w:r>
        <w:rPr>
          <w:color w:val="231F20"/>
          <w:spacing w:val="-20"/>
        </w:rPr>
        <w:t> </w:t>
      </w:r>
      <w:r>
        <w:rPr>
          <w:color w:val="231F20"/>
        </w:rPr>
        <w:t>for</w:t>
      </w:r>
      <w:r>
        <w:rPr>
          <w:color w:val="231F20"/>
          <w:spacing w:val="-20"/>
        </w:rPr>
        <w:t> </w:t>
      </w:r>
      <w:r>
        <w:rPr>
          <w:color w:val="231F20"/>
        </w:rPr>
        <w:t>a</w:t>
      </w:r>
      <w:r>
        <w:rPr>
          <w:color w:val="231F20"/>
          <w:spacing w:val="-20"/>
        </w:rPr>
        <w:t> </w:t>
      </w:r>
      <w:r>
        <w:rPr>
          <w:color w:val="231F20"/>
        </w:rPr>
        <w:t>festival—Rava</w:t>
      </w:r>
      <w:r>
        <w:rPr>
          <w:color w:val="231F20"/>
          <w:spacing w:val="-20"/>
        </w:rPr>
        <w:t> </w:t>
      </w:r>
      <w:r>
        <w:rPr>
          <w:color w:val="231F20"/>
        </w:rPr>
        <w:t>and</w:t>
      </w:r>
      <w:r>
        <w:rPr>
          <w:color w:val="231F20"/>
          <w:spacing w:val="-20"/>
        </w:rPr>
        <w:t> </w:t>
      </w:r>
      <w:r>
        <w:rPr>
          <w:color w:val="231F20"/>
          <w:spacing w:val="-5"/>
        </w:rPr>
        <w:t>Torah</w:t>
      </w:r>
      <w:r>
        <w:rPr>
          <w:color w:val="231F20"/>
          <w:spacing w:val="-19"/>
        </w:rPr>
        <w:t> </w:t>
      </w:r>
      <w:r>
        <w:rPr>
          <w:color w:val="231F20"/>
        </w:rPr>
        <w:t>teachers</w:t>
      </w:r>
      <w:r>
        <w:rPr>
          <w:color w:val="231F20"/>
          <w:spacing w:val="-20"/>
        </w:rPr>
        <w:t> </w:t>
      </w:r>
      <w:r>
        <w:rPr>
          <w:color w:val="231F20"/>
        </w:rPr>
        <w:t>would</w:t>
      </w:r>
      <w:r>
        <w:rPr>
          <w:color w:val="231F20"/>
          <w:spacing w:val="-20"/>
        </w:rPr>
        <w:t> </w:t>
      </w:r>
      <w:r>
        <w:rPr>
          <w:color w:val="231F20"/>
        </w:rPr>
        <w:t>be</w:t>
      </w:r>
      <w:r>
        <w:rPr>
          <w:color w:val="231F20"/>
          <w:spacing w:val="-20"/>
        </w:rPr>
        <w:t> </w:t>
      </w:r>
      <w:r>
        <w:rPr>
          <w:color w:val="231F20"/>
        </w:rPr>
        <w:t>obligated to</w:t>
      </w:r>
      <w:r>
        <w:rPr>
          <w:color w:val="231F20"/>
          <w:spacing w:val="-17"/>
        </w:rPr>
        <w:t> </w:t>
      </w:r>
      <w:r>
        <w:rPr>
          <w:color w:val="231F20"/>
        </w:rPr>
        <w:t>the</w:t>
      </w:r>
      <w:r>
        <w:rPr>
          <w:color w:val="231F20"/>
          <w:spacing w:val="-16"/>
        </w:rPr>
        <w:t> </w:t>
      </w:r>
      <w:r>
        <w:rPr>
          <w:color w:val="231F20"/>
        </w:rPr>
        <w:t>students.</w:t>
      </w:r>
      <w:r>
        <w:rPr>
          <w:color w:val="231F20"/>
          <w:spacing w:val="-16"/>
        </w:rPr>
        <w:t> </w:t>
      </w:r>
      <w:r>
        <w:rPr>
          <w:color w:val="231F20"/>
        </w:rPr>
        <w:t>They</w:t>
      </w:r>
      <w:r>
        <w:rPr>
          <w:color w:val="231F20"/>
          <w:spacing w:val="-17"/>
        </w:rPr>
        <w:t> </w:t>
      </w:r>
      <w:r>
        <w:rPr>
          <w:color w:val="231F20"/>
        </w:rPr>
        <w:t>would</w:t>
      </w:r>
      <w:r>
        <w:rPr>
          <w:color w:val="231F20"/>
          <w:spacing w:val="-16"/>
        </w:rPr>
        <w:t> </w:t>
      </w:r>
      <w:r>
        <w:rPr>
          <w:color w:val="231F20"/>
        </w:rPr>
        <w:t>have</w:t>
      </w:r>
      <w:r>
        <w:rPr>
          <w:color w:val="231F20"/>
          <w:spacing w:val="-16"/>
        </w:rPr>
        <w:t> </w:t>
      </w:r>
      <w:r>
        <w:rPr>
          <w:color w:val="231F20"/>
        </w:rPr>
        <w:t>to</w:t>
      </w:r>
      <w:r>
        <w:rPr>
          <w:color w:val="231F20"/>
          <w:spacing w:val="-16"/>
        </w:rPr>
        <w:t> </w:t>
      </w:r>
      <w:r>
        <w:rPr>
          <w:color w:val="231F20"/>
        </w:rPr>
        <w:t>teach</w:t>
      </w:r>
      <w:r>
        <w:rPr>
          <w:color w:val="231F20"/>
          <w:spacing w:val="-17"/>
        </w:rPr>
        <w:t> </w:t>
      </w:r>
      <w:r>
        <w:rPr>
          <w:color w:val="231F20"/>
        </w:rPr>
        <w:t>the</w:t>
      </w:r>
      <w:r>
        <w:rPr>
          <w:color w:val="231F20"/>
          <w:spacing w:val="-16"/>
        </w:rPr>
        <w:t> </w:t>
      </w:r>
      <w:r>
        <w:rPr>
          <w:color w:val="231F20"/>
        </w:rPr>
        <w:t>laws</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forthcoming festival. </w:t>
      </w:r>
      <w:r>
        <w:rPr>
          <w:color w:val="231F20"/>
          <w:spacing w:val="-4"/>
        </w:rPr>
        <w:t>However, </w:t>
      </w:r>
      <w:r>
        <w:rPr>
          <w:color w:val="231F20"/>
        </w:rPr>
        <w:t>during the rest of the </w:t>
      </w:r>
      <w:r>
        <w:rPr>
          <w:color w:val="231F20"/>
          <w:spacing w:val="-4"/>
        </w:rPr>
        <w:t>year, </w:t>
      </w:r>
      <w:r>
        <w:rPr>
          <w:color w:val="231F20"/>
        </w:rPr>
        <w:t>the students were the </w:t>
      </w:r>
      <w:r>
        <w:rPr>
          <w:color w:val="231F20"/>
          <w:spacing w:val="-4"/>
        </w:rPr>
        <w:t>“employees”</w:t>
      </w:r>
      <w:r>
        <w:rPr>
          <w:color w:val="231F20"/>
          <w:spacing w:val="-21"/>
        </w:rPr>
        <w:t> </w:t>
      </w:r>
      <w:r>
        <w:rPr>
          <w:color w:val="231F20"/>
        </w:rPr>
        <w:t>of</w:t>
      </w:r>
      <w:r>
        <w:rPr>
          <w:color w:val="231F20"/>
          <w:spacing w:val="-21"/>
        </w:rPr>
        <w:t> </w:t>
      </w:r>
      <w:r>
        <w:rPr>
          <w:color w:val="231F20"/>
        </w:rPr>
        <w:t>the</w:t>
      </w:r>
      <w:r>
        <w:rPr>
          <w:color w:val="231F20"/>
          <w:spacing w:val="-21"/>
        </w:rPr>
        <w:t> </w:t>
      </w:r>
      <w:r>
        <w:rPr>
          <w:color w:val="231F20"/>
        </w:rPr>
        <w:t>teacher</w:t>
      </w:r>
      <w:r>
        <w:rPr>
          <w:color w:val="231F20"/>
          <w:spacing w:val="-20"/>
        </w:rPr>
        <w:t> </w:t>
      </w:r>
      <w:r>
        <w:rPr>
          <w:color w:val="231F20"/>
        </w:rPr>
        <w:t>because</w:t>
      </w:r>
      <w:r>
        <w:rPr>
          <w:color w:val="231F20"/>
          <w:spacing w:val="-21"/>
        </w:rPr>
        <w:t> </w:t>
      </w:r>
      <w:r>
        <w:rPr>
          <w:color w:val="231F20"/>
        </w:rPr>
        <w:t>he</w:t>
      </w:r>
      <w:r>
        <w:rPr>
          <w:color w:val="231F20"/>
          <w:spacing w:val="-21"/>
        </w:rPr>
        <w:t> </w:t>
      </w:r>
      <w:r>
        <w:rPr>
          <w:color w:val="231F20"/>
        </w:rPr>
        <w:t>could</w:t>
      </w:r>
      <w:r>
        <w:rPr>
          <w:color w:val="231F20"/>
          <w:spacing w:val="-20"/>
        </w:rPr>
        <w:t> </w:t>
      </w:r>
      <w:r>
        <w:rPr>
          <w:color w:val="231F20"/>
        </w:rPr>
        <w:t>switch</w:t>
      </w:r>
      <w:r>
        <w:rPr>
          <w:color w:val="231F20"/>
          <w:spacing w:val="-21"/>
        </w:rPr>
        <w:t> </w:t>
      </w:r>
      <w:r>
        <w:rPr>
          <w:color w:val="231F20"/>
        </w:rPr>
        <w:t>the</w:t>
      </w:r>
      <w:r>
        <w:rPr>
          <w:color w:val="231F20"/>
          <w:spacing w:val="-21"/>
        </w:rPr>
        <w:t> </w:t>
      </w:r>
      <w:r>
        <w:rPr>
          <w:color w:val="231F20"/>
        </w:rPr>
        <w:t>subject</w:t>
      </w:r>
      <w:r>
        <w:rPr>
          <w:color w:val="231F20"/>
          <w:spacing w:val="-20"/>
        </w:rPr>
        <w:t> </w:t>
      </w:r>
      <w:r>
        <w:rPr>
          <w:color w:val="231F20"/>
        </w:rPr>
        <w:t>matter he taught as per his</w:t>
      </w:r>
      <w:r>
        <w:rPr>
          <w:color w:val="231F20"/>
          <w:spacing w:val="2"/>
        </w:rPr>
        <w:t> </w:t>
      </w:r>
      <w:r>
        <w:rPr>
          <w:color w:val="231F20"/>
        </w:rPr>
        <w:t>wishes.</w:t>
      </w:r>
    </w:p>
    <w:p>
      <w:pPr>
        <w:pStyle w:val="BodyText"/>
        <w:spacing w:line="350" w:lineRule="exact" w:before="37"/>
        <w:ind w:left="120" w:right="137" w:firstLine="360"/>
        <w:jc w:val="both"/>
      </w:pPr>
      <w:r>
        <w:rPr>
          <w:color w:val="231F20"/>
        </w:rPr>
        <w:t>Rav Elyashiv explained that the dispute between Rava and his students was about the definition of the obligation to teach </w:t>
      </w:r>
      <w:r>
        <w:rPr>
          <w:color w:val="231F20"/>
          <w:spacing w:val="-5"/>
        </w:rPr>
        <w:t>Torah. It </w:t>
      </w:r>
      <w:r>
        <w:rPr>
          <w:color w:val="231F20"/>
        </w:rPr>
        <w:t>is a </w:t>
      </w:r>
      <w:r>
        <w:rPr>
          <w:rFonts w:ascii="Palatino Linotype" w:hAnsi="Palatino Linotype"/>
          <w:i/>
          <w:color w:val="231F20"/>
        </w:rPr>
        <w:t>mitzvah </w:t>
      </w:r>
      <w:r>
        <w:rPr>
          <w:color w:val="231F20"/>
        </w:rPr>
        <w:t>to teach </w:t>
      </w:r>
      <w:r>
        <w:rPr>
          <w:color w:val="231F20"/>
          <w:spacing w:val="-5"/>
        </w:rPr>
        <w:t>Torah. </w:t>
      </w:r>
      <w:r>
        <w:rPr>
          <w:color w:val="231F20"/>
        </w:rPr>
        <w:t>Does a service performed because of a </w:t>
      </w:r>
      <w:r>
        <w:rPr>
          <w:rFonts w:ascii="Palatino Linotype" w:hAnsi="Palatino Linotype"/>
          <w:i/>
          <w:color w:val="231F20"/>
        </w:rPr>
        <w:t>mitzvah</w:t>
      </w:r>
      <w:r>
        <w:rPr>
          <w:rFonts w:ascii="Palatino Linotype" w:hAnsi="Palatino Linotype"/>
          <w:i/>
          <w:color w:val="231F20"/>
          <w:spacing w:val="-10"/>
        </w:rPr>
        <w:t> </w:t>
      </w:r>
      <w:r>
        <w:rPr>
          <w:color w:val="231F20"/>
        </w:rPr>
        <w:t>create</w:t>
      </w:r>
      <w:r>
        <w:rPr>
          <w:color w:val="231F20"/>
          <w:spacing w:val="-10"/>
        </w:rPr>
        <w:t> </w:t>
      </w:r>
      <w:r>
        <w:rPr>
          <w:color w:val="231F20"/>
        </w:rPr>
        <w:t>a</w:t>
      </w:r>
      <w:r>
        <w:rPr>
          <w:color w:val="231F20"/>
          <w:spacing w:val="-9"/>
        </w:rPr>
        <w:t> </w:t>
      </w:r>
      <w:r>
        <w:rPr>
          <w:color w:val="231F20"/>
        </w:rPr>
        <w:t>status</w:t>
      </w:r>
      <w:r>
        <w:rPr>
          <w:color w:val="231F20"/>
          <w:spacing w:val="-10"/>
        </w:rPr>
        <w:t> </w:t>
      </w:r>
      <w:r>
        <w:rPr>
          <w:color w:val="231F20"/>
        </w:rPr>
        <w:t>of</w:t>
      </w:r>
      <w:r>
        <w:rPr>
          <w:color w:val="231F20"/>
          <w:spacing w:val="-10"/>
        </w:rPr>
        <w:t> </w:t>
      </w:r>
      <w:r>
        <w:rPr>
          <w:rFonts w:ascii="Palatino Linotype" w:hAnsi="Palatino Linotype"/>
          <w:i/>
          <w:color w:val="231F20"/>
          <w:spacing w:val="-8"/>
        </w:rPr>
        <w:t>be’alav </w:t>
      </w:r>
      <w:r>
        <w:rPr>
          <w:rFonts w:ascii="Palatino Linotype" w:hAnsi="Palatino Linotype"/>
          <w:i/>
          <w:color w:val="231F20"/>
        </w:rPr>
        <w:t>imo</w:t>
      </w:r>
      <w:r>
        <w:rPr>
          <w:color w:val="231F20"/>
        </w:rPr>
        <w:t>?</w:t>
      </w:r>
      <w:r>
        <w:rPr>
          <w:color w:val="231F20"/>
          <w:spacing w:val="-10"/>
        </w:rPr>
        <w:t> </w:t>
      </w:r>
      <w:r>
        <w:rPr>
          <w:color w:val="231F20"/>
        </w:rPr>
        <w:t>Our</w:t>
      </w:r>
      <w:r>
        <w:rPr>
          <w:color w:val="231F20"/>
          <w:spacing w:val="-10"/>
        </w:rPr>
        <w:t> </w:t>
      </w:r>
      <w:r>
        <w:rPr>
          <w:rFonts w:ascii="Palatino Linotype" w:hAnsi="Palatino Linotype"/>
          <w:i/>
          <w:color w:val="231F20"/>
        </w:rPr>
        <w:t>Gemara</w:t>
      </w:r>
      <w:r>
        <w:rPr>
          <w:rFonts w:ascii="Palatino Linotype" w:hAnsi="Palatino Linotype"/>
          <w:i/>
          <w:color w:val="231F20"/>
          <w:spacing w:val="-9"/>
        </w:rPr>
        <w:t> </w:t>
      </w:r>
      <w:r>
        <w:rPr>
          <w:color w:val="231F20"/>
        </w:rPr>
        <w:t>is</w:t>
      </w:r>
      <w:r>
        <w:rPr>
          <w:color w:val="231F20"/>
          <w:spacing w:val="-10"/>
        </w:rPr>
        <w:t> </w:t>
      </w:r>
      <w:r>
        <w:rPr>
          <w:color w:val="231F20"/>
        </w:rPr>
        <w:t>teaching</w:t>
      </w:r>
      <w:r>
        <w:rPr>
          <w:color w:val="231F20"/>
          <w:spacing w:val="-10"/>
        </w:rPr>
        <w:t> </w:t>
      </w:r>
      <w:r>
        <w:rPr>
          <w:color w:val="231F20"/>
        </w:rPr>
        <w:t>that</w:t>
      </w:r>
      <w:r>
        <w:rPr>
          <w:color w:val="231F20"/>
          <w:spacing w:val="-9"/>
        </w:rPr>
        <w:t> </w:t>
      </w:r>
      <w:r>
        <w:rPr>
          <w:color w:val="231F20"/>
        </w:rPr>
        <w:t>it depends on the nature of the </w:t>
      </w:r>
      <w:r>
        <w:rPr>
          <w:rFonts w:ascii="Palatino Linotype" w:hAnsi="Palatino Linotype"/>
          <w:i/>
          <w:color w:val="231F20"/>
        </w:rPr>
        <w:t>mitzvah</w:t>
      </w:r>
      <w:r>
        <w:rPr>
          <w:color w:val="231F20"/>
        </w:rPr>
        <w:t>. An act obligated because of a </w:t>
      </w:r>
      <w:r>
        <w:rPr>
          <w:rFonts w:ascii="Palatino Linotype" w:hAnsi="Palatino Linotype"/>
          <w:i/>
          <w:color w:val="231F20"/>
        </w:rPr>
        <w:t>mitzvah</w:t>
      </w:r>
      <w:r>
        <w:rPr>
          <w:rFonts w:ascii="Palatino Linotype" w:hAnsi="Palatino Linotype"/>
          <w:i/>
          <w:color w:val="231F20"/>
          <w:spacing w:val="-8"/>
        </w:rPr>
        <w:t> </w:t>
      </w:r>
      <w:r>
        <w:rPr>
          <w:color w:val="231F20"/>
        </w:rPr>
        <w:t>between</w:t>
      </w:r>
      <w:r>
        <w:rPr>
          <w:color w:val="231F20"/>
          <w:spacing w:val="-8"/>
        </w:rPr>
        <w:t> </w:t>
      </w:r>
      <w:r>
        <w:rPr>
          <w:color w:val="231F20"/>
        </w:rPr>
        <w:t>man</w:t>
      </w:r>
      <w:r>
        <w:rPr>
          <w:color w:val="231F20"/>
          <w:spacing w:val="-8"/>
        </w:rPr>
        <w:t> </w:t>
      </w:r>
      <w:r>
        <w:rPr>
          <w:color w:val="231F20"/>
        </w:rPr>
        <w:t>and</w:t>
      </w:r>
      <w:r>
        <w:rPr>
          <w:color w:val="231F20"/>
          <w:spacing w:val="-8"/>
        </w:rPr>
        <w:t> </w:t>
      </w:r>
      <w:r>
        <w:rPr>
          <w:color w:val="231F20"/>
        </w:rPr>
        <w:t>God</w:t>
      </w:r>
      <w:r>
        <w:rPr>
          <w:color w:val="231F20"/>
          <w:spacing w:val="-8"/>
        </w:rPr>
        <w:t> </w:t>
      </w:r>
      <w:r>
        <w:rPr>
          <w:color w:val="231F20"/>
        </w:rPr>
        <w:t>would</w:t>
      </w:r>
      <w:r>
        <w:rPr>
          <w:color w:val="231F20"/>
          <w:spacing w:val="-8"/>
        </w:rPr>
        <w:t> </w:t>
      </w:r>
      <w:r>
        <w:rPr>
          <w:color w:val="231F20"/>
        </w:rPr>
        <w:t>not</w:t>
      </w:r>
      <w:r>
        <w:rPr>
          <w:color w:val="231F20"/>
          <w:spacing w:val="-8"/>
        </w:rPr>
        <w:t> </w:t>
      </w:r>
      <w:r>
        <w:rPr>
          <w:color w:val="231F20"/>
        </w:rPr>
        <w:t>create</w:t>
      </w:r>
      <w:r>
        <w:rPr>
          <w:color w:val="231F20"/>
          <w:spacing w:val="-8"/>
        </w:rPr>
        <w:t> </w:t>
      </w:r>
      <w:r>
        <w:rPr>
          <w:color w:val="231F20"/>
        </w:rPr>
        <w:t>a</w:t>
      </w:r>
      <w:r>
        <w:rPr>
          <w:color w:val="231F20"/>
          <w:spacing w:val="-8"/>
        </w:rPr>
        <w:t> </w:t>
      </w:r>
      <w:r>
        <w:rPr>
          <w:rFonts w:ascii="Palatino Linotype" w:hAnsi="Palatino Linotype"/>
          <w:i/>
          <w:color w:val="231F20"/>
          <w:spacing w:val="-8"/>
        </w:rPr>
        <w:t>be’alav </w:t>
      </w:r>
      <w:r>
        <w:rPr>
          <w:rFonts w:ascii="Palatino Linotype" w:hAnsi="Palatino Linotype"/>
          <w:i/>
          <w:color w:val="231F20"/>
        </w:rPr>
        <w:t>imo</w:t>
      </w:r>
      <w:r>
        <w:rPr>
          <w:rFonts w:ascii="Palatino Linotype" w:hAnsi="Palatino Linotype"/>
          <w:i/>
          <w:color w:val="231F20"/>
          <w:spacing w:val="-8"/>
        </w:rPr>
        <w:t> </w:t>
      </w:r>
      <w:r>
        <w:rPr>
          <w:color w:val="231F20"/>
        </w:rPr>
        <w:t>status. An act obligated by a </w:t>
      </w:r>
      <w:r>
        <w:rPr>
          <w:rFonts w:ascii="Palatino Linotype" w:hAnsi="Palatino Linotype"/>
          <w:i/>
          <w:color w:val="231F20"/>
        </w:rPr>
        <w:t>mitzvah </w:t>
      </w:r>
      <w:r>
        <w:rPr>
          <w:color w:val="231F20"/>
        </w:rPr>
        <w:t>between man and man would render the person obligated to his friend and include him in the </w:t>
      </w:r>
      <w:r>
        <w:rPr>
          <w:rFonts w:ascii="Palatino Linotype" w:hAnsi="Palatino Linotype"/>
          <w:i/>
          <w:color w:val="231F20"/>
          <w:spacing w:val="-8"/>
        </w:rPr>
        <w:t>be’alav </w:t>
      </w:r>
      <w:r>
        <w:rPr>
          <w:rFonts w:ascii="Palatino Linotype" w:hAnsi="Palatino Linotype"/>
          <w:i/>
          <w:color w:val="231F20"/>
        </w:rPr>
        <w:t>imo </w:t>
      </w:r>
      <w:r>
        <w:rPr>
          <w:color w:val="231F20"/>
          <w:spacing w:val="-5"/>
        </w:rPr>
        <w:t>category.</w:t>
      </w:r>
    </w:p>
    <w:p>
      <w:pPr>
        <w:pStyle w:val="BodyText"/>
        <w:spacing w:line="283" w:lineRule="auto" w:before="101"/>
        <w:ind w:left="120" w:right="137" w:firstLine="360"/>
        <w:jc w:val="both"/>
      </w:pPr>
      <w:r>
        <w:rPr>
          <w:color w:val="231F20"/>
          <w:spacing w:val="-7"/>
        </w:rPr>
        <w:t>Rava’s </w:t>
      </w:r>
      <w:r>
        <w:rPr>
          <w:color w:val="231F20"/>
        </w:rPr>
        <w:t>students thought that Rava their teacher was fulfilling a </w:t>
      </w:r>
      <w:r>
        <w:rPr>
          <w:rFonts w:ascii="Palatino Linotype" w:hAnsi="Palatino Linotype"/>
          <w:i/>
          <w:color w:val="231F20"/>
        </w:rPr>
        <w:t>mitzvah</w:t>
      </w:r>
      <w:r>
        <w:rPr>
          <w:rFonts w:ascii="Palatino Linotype" w:hAnsi="Palatino Linotype"/>
          <w:i/>
          <w:color w:val="231F20"/>
          <w:spacing w:val="-11"/>
        </w:rPr>
        <w:t> </w:t>
      </w:r>
      <w:r>
        <w:rPr>
          <w:color w:val="231F20"/>
        </w:rPr>
        <w:t>between</w:t>
      </w:r>
      <w:r>
        <w:rPr>
          <w:color w:val="231F20"/>
          <w:spacing w:val="-11"/>
        </w:rPr>
        <w:t> </w:t>
      </w:r>
      <w:r>
        <w:rPr>
          <w:color w:val="231F20"/>
        </w:rPr>
        <w:t>man</w:t>
      </w:r>
      <w:r>
        <w:rPr>
          <w:color w:val="231F20"/>
          <w:spacing w:val="-11"/>
        </w:rPr>
        <w:t> </w:t>
      </w:r>
      <w:r>
        <w:rPr>
          <w:color w:val="231F20"/>
        </w:rPr>
        <w:t>and</w:t>
      </w:r>
      <w:r>
        <w:rPr>
          <w:color w:val="231F20"/>
          <w:spacing w:val="-10"/>
        </w:rPr>
        <w:t> </w:t>
      </w:r>
      <w:r>
        <w:rPr>
          <w:color w:val="231F20"/>
        </w:rPr>
        <w:t>man</w:t>
      </w:r>
      <w:r>
        <w:rPr>
          <w:color w:val="231F20"/>
          <w:spacing w:val="-11"/>
        </w:rPr>
        <w:t> </w:t>
      </w:r>
      <w:r>
        <w:rPr>
          <w:color w:val="231F20"/>
        </w:rPr>
        <w:t>when</w:t>
      </w:r>
      <w:r>
        <w:rPr>
          <w:color w:val="231F20"/>
          <w:spacing w:val="-11"/>
        </w:rPr>
        <w:t> </w:t>
      </w:r>
      <w:r>
        <w:rPr>
          <w:color w:val="231F20"/>
        </w:rPr>
        <w:t>he</w:t>
      </w:r>
      <w:r>
        <w:rPr>
          <w:color w:val="231F20"/>
          <w:spacing w:val="-11"/>
        </w:rPr>
        <w:t> </w:t>
      </w:r>
      <w:r>
        <w:rPr>
          <w:color w:val="231F20"/>
        </w:rPr>
        <w:t>taught</w:t>
      </w:r>
      <w:r>
        <w:rPr>
          <w:color w:val="231F20"/>
          <w:spacing w:val="-10"/>
        </w:rPr>
        <w:t> </w:t>
      </w:r>
      <w:r>
        <w:rPr>
          <w:color w:val="231F20"/>
        </w:rPr>
        <w:t>them.</w:t>
      </w:r>
      <w:r>
        <w:rPr>
          <w:color w:val="231F20"/>
          <w:spacing w:val="-11"/>
        </w:rPr>
        <w:t> </w:t>
      </w:r>
      <w:r>
        <w:rPr>
          <w:color w:val="231F20"/>
        </w:rPr>
        <w:t>They</w:t>
      </w:r>
      <w:r>
        <w:rPr>
          <w:color w:val="231F20"/>
          <w:spacing w:val="-11"/>
        </w:rPr>
        <w:t> </w:t>
      </w:r>
      <w:r>
        <w:rPr>
          <w:color w:val="231F20"/>
        </w:rPr>
        <w:t>therefore believed</w:t>
      </w:r>
      <w:r>
        <w:rPr>
          <w:color w:val="231F20"/>
          <w:spacing w:val="17"/>
        </w:rPr>
        <w:t> </w:t>
      </w:r>
      <w:r>
        <w:rPr>
          <w:color w:val="231F20"/>
        </w:rPr>
        <w:t>he</w:t>
      </w:r>
      <w:r>
        <w:rPr>
          <w:color w:val="231F20"/>
          <w:spacing w:val="18"/>
        </w:rPr>
        <w:t> </w:t>
      </w:r>
      <w:r>
        <w:rPr>
          <w:color w:val="231F20"/>
        </w:rPr>
        <w:t>was</w:t>
      </w:r>
      <w:r>
        <w:rPr>
          <w:color w:val="231F20"/>
          <w:spacing w:val="18"/>
        </w:rPr>
        <w:t> </w:t>
      </w:r>
      <w:r>
        <w:rPr>
          <w:color w:val="231F20"/>
        </w:rPr>
        <w:t>obligated</w:t>
      </w:r>
      <w:r>
        <w:rPr>
          <w:color w:val="231F20"/>
          <w:spacing w:val="17"/>
        </w:rPr>
        <w:t> </w:t>
      </w:r>
      <w:r>
        <w:rPr>
          <w:color w:val="231F20"/>
        </w:rPr>
        <w:t>to</w:t>
      </w:r>
      <w:r>
        <w:rPr>
          <w:color w:val="231F20"/>
          <w:spacing w:val="18"/>
        </w:rPr>
        <w:t> </w:t>
      </w:r>
      <w:r>
        <w:rPr>
          <w:color w:val="231F20"/>
        </w:rPr>
        <w:t>them</w:t>
      </w:r>
      <w:r>
        <w:rPr>
          <w:color w:val="231F20"/>
          <w:spacing w:val="17"/>
        </w:rPr>
        <w:t> </w:t>
      </w:r>
      <w:r>
        <w:rPr>
          <w:color w:val="231F20"/>
        </w:rPr>
        <w:t>and</w:t>
      </w:r>
      <w:r>
        <w:rPr>
          <w:color w:val="231F20"/>
          <w:spacing w:val="18"/>
        </w:rPr>
        <w:t> </w:t>
      </w:r>
      <w:r>
        <w:rPr>
          <w:rFonts w:ascii="Palatino Linotype" w:hAnsi="Palatino Linotype"/>
          <w:i/>
          <w:color w:val="231F20"/>
          <w:spacing w:val="-8"/>
        </w:rPr>
        <w:t>be’alav</w:t>
      </w:r>
      <w:r>
        <w:rPr>
          <w:rFonts w:ascii="Palatino Linotype" w:hAnsi="Palatino Linotype"/>
          <w:i/>
          <w:color w:val="231F20"/>
          <w:spacing w:val="19"/>
        </w:rPr>
        <w:t> </w:t>
      </w:r>
      <w:r>
        <w:rPr>
          <w:rFonts w:ascii="Palatino Linotype" w:hAnsi="Palatino Linotype"/>
          <w:i/>
          <w:color w:val="231F20"/>
        </w:rPr>
        <w:t>imo</w:t>
      </w:r>
      <w:r>
        <w:rPr>
          <w:rFonts w:ascii="Palatino Linotype" w:hAnsi="Palatino Linotype"/>
          <w:i/>
          <w:color w:val="231F20"/>
          <w:spacing w:val="17"/>
        </w:rPr>
        <w:t> </w:t>
      </w:r>
      <w:r>
        <w:rPr>
          <w:color w:val="231F20"/>
        </w:rPr>
        <w:t>was</w:t>
      </w:r>
      <w:r>
        <w:rPr>
          <w:color w:val="231F20"/>
          <w:spacing w:val="18"/>
        </w:rPr>
        <w:t> </w:t>
      </w:r>
      <w:r>
        <w:rPr>
          <w:color w:val="231F20"/>
        </w:rPr>
        <w:t>applicable.</w:t>
      </w:r>
    </w:p>
    <w:p>
      <w:pPr>
        <w:spacing w:after="0" w:line="283"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6"/>
        <w:jc w:val="both"/>
      </w:pPr>
      <w:r>
        <w:rPr>
          <w:color w:val="231F20"/>
        </w:rPr>
        <w:t>Rava was upset by them. </w:t>
      </w:r>
      <w:r>
        <w:rPr>
          <w:color w:val="231F20"/>
          <w:spacing w:val="-3"/>
        </w:rPr>
        <w:t>He </w:t>
      </w:r>
      <w:r>
        <w:rPr>
          <w:color w:val="231F20"/>
        </w:rPr>
        <w:t>believed that the teacher had a</w:t>
      </w:r>
      <w:r>
        <w:rPr>
          <w:color w:val="231F20"/>
          <w:spacing w:val="-41"/>
        </w:rPr>
        <w:t> </w:t>
      </w:r>
      <w:r>
        <w:rPr>
          <w:rFonts w:ascii="Palatino Linotype" w:hAnsi="Palatino Linotype"/>
          <w:i/>
          <w:color w:val="231F20"/>
        </w:rPr>
        <w:t>mitzvah </w:t>
      </w:r>
      <w:r>
        <w:rPr>
          <w:color w:val="231F20"/>
        </w:rPr>
        <w:t>to Heaven, not to the students, to teach. </w:t>
      </w:r>
      <w:r>
        <w:rPr>
          <w:color w:val="231F20"/>
          <w:spacing w:val="-3"/>
        </w:rPr>
        <w:t>He </w:t>
      </w:r>
      <w:r>
        <w:rPr>
          <w:color w:val="231F20"/>
        </w:rPr>
        <w:t>thought the teacher was not obligated to teach a particular subject to the student. Therefore, if the teacher would lend to the student, then </w:t>
      </w:r>
      <w:r>
        <w:rPr>
          <w:rFonts w:ascii="Palatino Linotype" w:hAnsi="Palatino Linotype"/>
          <w:i/>
          <w:color w:val="231F20"/>
          <w:spacing w:val="-8"/>
        </w:rPr>
        <w:t>be’alav </w:t>
      </w:r>
      <w:r>
        <w:rPr>
          <w:rFonts w:ascii="Palatino Linotype" w:hAnsi="Palatino Linotype"/>
          <w:i/>
          <w:color w:val="231F20"/>
        </w:rPr>
        <w:t>imo </w:t>
      </w:r>
      <w:r>
        <w:rPr>
          <w:color w:val="231F20"/>
        </w:rPr>
        <w:t>would not be triggered. The </w:t>
      </w:r>
      <w:r>
        <w:rPr>
          <w:rFonts w:ascii="Palatino Linotype" w:hAnsi="Palatino Linotype"/>
          <w:i/>
          <w:color w:val="231F20"/>
        </w:rPr>
        <w:t>Gemara </w:t>
      </w:r>
      <w:r>
        <w:rPr>
          <w:color w:val="231F20"/>
        </w:rPr>
        <w:t>concluded that during the </w:t>
      </w:r>
      <w:r>
        <w:rPr>
          <w:rFonts w:ascii="Palatino Linotype" w:hAnsi="Palatino Linotype"/>
          <w:i/>
          <w:color w:val="231F20"/>
        </w:rPr>
        <w:t>kallah</w:t>
      </w:r>
      <w:r>
        <w:rPr>
          <w:color w:val="231F20"/>
        </w:rPr>
        <w:t>, when a particular set of laws had to be conveyed, the teacher was obligated to the students. During the rest of the </w:t>
      </w:r>
      <w:r>
        <w:rPr>
          <w:color w:val="231F20"/>
          <w:spacing w:val="-4"/>
        </w:rPr>
        <w:t>year, </w:t>
      </w:r>
      <w:r>
        <w:rPr>
          <w:color w:val="231F20"/>
        </w:rPr>
        <w:t>the </w:t>
      </w:r>
      <w:r>
        <w:rPr>
          <w:color w:val="231F20"/>
          <w:spacing w:val="-4"/>
        </w:rPr>
        <w:t>teacher’s </w:t>
      </w:r>
      <w:r>
        <w:rPr>
          <w:color w:val="231F20"/>
        </w:rPr>
        <w:t>teaching of </w:t>
      </w:r>
      <w:r>
        <w:rPr>
          <w:color w:val="231F20"/>
          <w:spacing w:val="-5"/>
        </w:rPr>
        <w:t>Torah </w:t>
      </w:r>
      <w:r>
        <w:rPr>
          <w:color w:val="231F20"/>
        </w:rPr>
        <w:t>to his students was a </w:t>
      </w:r>
      <w:r>
        <w:rPr>
          <w:rFonts w:ascii="Palatino Linotype" w:hAnsi="Palatino Linotype"/>
          <w:i/>
          <w:color w:val="231F20"/>
        </w:rPr>
        <w:t>mitzvah </w:t>
      </w:r>
      <w:r>
        <w:rPr>
          <w:color w:val="231F20"/>
        </w:rPr>
        <w:t>between man and</w:t>
      </w:r>
      <w:r>
        <w:rPr>
          <w:color w:val="231F20"/>
          <w:spacing w:val="5"/>
        </w:rPr>
        <w:t> </w:t>
      </w:r>
      <w:r>
        <w:rPr>
          <w:color w:val="231F20"/>
        </w:rPr>
        <w:t>God.</w:t>
      </w:r>
    </w:p>
    <w:p>
      <w:pPr>
        <w:pStyle w:val="BodyText"/>
        <w:spacing w:line="350" w:lineRule="exact" w:before="36"/>
        <w:ind w:left="119" w:right="137" w:firstLine="360"/>
        <w:jc w:val="both"/>
      </w:pPr>
      <w:r>
        <w:rPr>
          <w:color w:val="231F20"/>
        </w:rPr>
        <w:t>In light of this we can understand, in our case, that if the student had asked the scholar to teach him a paragraph in the laws of </w:t>
      </w:r>
      <w:r>
        <w:rPr>
          <w:rFonts w:ascii="Palatino Linotype"/>
          <w:i/>
          <w:color w:val="231F20"/>
        </w:rPr>
        <w:t>kashrus </w:t>
      </w:r>
      <w:r>
        <w:rPr>
          <w:color w:val="231F20"/>
        </w:rPr>
        <w:t>or </w:t>
      </w:r>
      <w:r>
        <w:rPr>
          <w:rFonts w:ascii="Palatino Linotype"/>
          <w:i/>
          <w:color w:val="231F20"/>
        </w:rPr>
        <w:t>tefillin</w:t>
      </w:r>
      <w:r>
        <w:rPr>
          <w:color w:val="231F20"/>
        </w:rPr>
        <w:t>, it was a man-to-God obligation. The teacher had not committed a crime to the student. On </w:t>
      </w:r>
      <w:r>
        <w:rPr>
          <w:rFonts w:ascii="Palatino Linotype"/>
          <w:i/>
          <w:color w:val="231F20"/>
          <w:spacing w:val="-3"/>
        </w:rPr>
        <w:t>Erev </w:t>
      </w:r>
      <w:r>
        <w:rPr>
          <w:rFonts w:ascii="Palatino Linotype"/>
          <w:i/>
          <w:color w:val="231F20"/>
          <w:spacing w:val="-9"/>
        </w:rPr>
        <w:t>Yom </w:t>
      </w:r>
      <w:r>
        <w:rPr>
          <w:rFonts w:ascii="Palatino Linotype"/>
          <w:i/>
          <w:color w:val="231F20"/>
          <w:spacing w:val="-3"/>
        </w:rPr>
        <w:t>Kippur</w:t>
      </w:r>
      <w:r>
        <w:rPr>
          <w:color w:val="231F20"/>
          <w:spacing w:val="-3"/>
        </w:rPr>
        <w:t>, </w:t>
      </w:r>
      <w:r>
        <w:rPr>
          <w:color w:val="231F20"/>
        </w:rPr>
        <w:t>he did not need to apologize to the student. </w:t>
      </w:r>
      <w:r>
        <w:rPr>
          <w:color w:val="231F20"/>
          <w:spacing w:val="-4"/>
        </w:rPr>
        <w:t>However, </w:t>
      </w:r>
      <w:r>
        <w:rPr>
          <w:color w:val="231F20"/>
        </w:rPr>
        <w:t>if the student had asked him for help with a law about </w:t>
      </w:r>
      <w:r>
        <w:rPr>
          <w:rFonts w:ascii="Palatino Linotype"/>
          <w:i/>
          <w:color w:val="231F20"/>
          <w:spacing w:val="-3"/>
        </w:rPr>
        <w:t>Pesach </w:t>
      </w:r>
      <w:r>
        <w:rPr>
          <w:color w:val="231F20"/>
        </w:rPr>
        <w:t>during the month before Passover and he had refused, he had denied the student what he</w:t>
      </w:r>
      <w:r>
        <w:rPr>
          <w:color w:val="231F20"/>
          <w:spacing w:val="-9"/>
        </w:rPr>
        <w:t> </w:t>
      </w:r>
      <w:r>
        <w:rPr>
          <w:color w:val="231F20"/>
        </w:rPr>
        <w:t>owed</w:t>
      </w:r>
      <w:r>
        <w:rPr>
          <w:color w:val="231F20"/>
          <w:spacing w:val="-9"/>
        </w:rPr>
        <w:t> </w:t>
      </w:r>
      <w:r>
        <w:rPr>
          <w:color w:val="231F20"/>
        </w:rPr>
        <w:t>the</w:t>
      </w:r>
      <w:r>
        <w:rPr>
          <w:color w:val="231F20"/>
          <w:spacing w:val="-9"/>
        </w:rPr>
        <w:t> </w:t>
      </w:r>
      <w:r>
        <w:rPr>
          <w:color w:val="231F20"/>
        </w:rPr>
        <w:t>disciple.</w:t>
      </w:r>
      <w:r>
        <w:rPr>
          <w:color w:val="231F20"/>
          <w:spacing w:val="-9"/>
        </w:rPr>
        <w:t> </w:t>
      </w:r>
      <w:r>
        <w:rPr>
          <w:color w:val="231F20"/>
          <w:spacing w:val="-3"/>
        </w:rPr>
        <w:t>He</w:t>
      </w:r>
      <w:r>
        <w:rPr>
          <w:color w:val="231F20"/>
          <w:spacing w:val="-9"/>
        </w:rPr>
        <w:t> </w:t>
      </w:r>
      <w:r>
        <w:rPr>
          <w:color w:val="231F20"/>
        </w:rPr>
        <w:t>would</w:t>
      </w:r>
      <w:r>
        <w:rPr>
          <w:color w:val="231F20"/>
          <w:spacing w:val="-9"/>
        </w:rPr>
        <w:t> </w:t>
      </w:r>
      <w:r>
        <w:rPr>
          <w:color w:val="231F20"/>
        </w:rPr>
        <w:t>have</w:t>
      </w:r>
      <w:r>
        <w:rPr>
          <w:color w:val="231F20"/>
          <w:spacing w:val="-9"/>
        </w:rPr>
        <w:t> </w:t>
      </w:r>
      <w:r>
        <w:rPr>
          <w:color w:val="231F20"/>
        </w:rPr>
        <w:t>to</w:t>
      </w:r>
      <w:r>
        <w:rPr>
          <w:color w:val="231F20"/>
          <w:spacing w:val="-9"/>
        </w:rPr>
        <w:t> </w:t>
      </w:r>
      <w:r>
        <w:rPr>
          <w:color w:val="231F20"/>
        </w:rPr>
        <w:t>apologize</w:t>
      </w:r>
      <w:r>
        <w:rPr>
          <w:color w:val="231F20"/>
          <w:spacing w:val="-8"/>
        </w:rPr>
        <w:t> </w:t>
      </w:r>
      <w:r>
        <w:rPr>
          <w:color w:val="231F20"/>
        </w:rPr>
        <w:t>to</w:t>
      </w:r>
      <w:r>
        <w:rPr>
          <w:color w:val="231F20"/>
          <w:spacing w:val="-9"/>
        </w:rPr>
        <w:t> </w:t>
      </w:r>
      <w:r>
        <w:rPr>
          <w:color w:val="231F20"/>
        </w:rPr>
        <w:t>him</w:t>
      </w:r>
      <w:r>
        <w:rPr>
          <w:color w:val="231F20"/>
          <w:spacing w:val="-9"/>
        </w:rPr>
        <w:t> </w:t>
      </w:r>
      <w:r>
        <w:rPr>
          <w:color w:val="231F20"/>
        </w:rPr>
        <w:t>before</w:t>
      </w:r>
      <w:r>
        <w:rPr>
          <w:color w:val="231F20"/>
          <w:spacing w:val="-9"/>
        </w:rPr>
        <w:t> </w:t>
      </w:r>
      <w:r>
        <w:rPr>
          <w:rFonts w:ascii="Palatino Linotype"/>
          <w:i/>
          <w:color w:val="231F20"/>
          <w:spacing w:val="-9"/>
        </w:rPr>
        <w:t>Yom </w:t>
      </w:r>
      <w:r>
        <w:rPr>
          <w:rFonts w:ascii="Palatino Linotype"/>
          <w:i/>
          <w:color w:val="231F20"/>
          <w:spacing w:val="-4"/>
        </w:rPr>
        <w:t>Kippur </w:t>
      </w:r>
      <w:r>
        <w:rPr>
          <w:color w:val="231F20"/>
        </w:rPr>
        <w:t>to gain forgiveness (</w:t>
      </w:r>
      <w:r>
        <w:rPr>
          <w:rFonts w:ascii="Palatino Linotype"/>
          <w:i/>
          <w:color w:val="231F20"/>
        </w:rPr>
        <w:t>Chashukei</w:t>
      </w:r>
      <w:r>
        <w:rPr>
          <w:rFonts w:ascii="Palatino Linotype"/>
          <w:i/>
          <w:color w:val="231F20"/>
          <w:spacing w:val="-5"/>
        </w:rPr>
        <w:t> </w:t>
      </w:r>
      <w:r>
        <w:rPr>
          <w:rFonts w:ascii="Palatino Linotype"/>
          <w:i/>
          <w:color w:val="231F20"/>
        </w:rPr>
        <w:t>Chemed</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96" w:right="1014" w:hanging="1"/>
        <w:jc w:val="center"/>
        <w:rPr>
          <w:rFonts w:ascii="Cambria"/>
          <w:b/>
          <w:sz w:val="32"/>
        </w:rPr>
      </w:pPr>
      <w:r>
        <w:rPr>
          <w:rFonts w:ascii="Cambria"/>
          <w:b/>
          <w:color w:val="231F20"/>
          <w:sz w:val="32"/>
        </w:rPr>
        <w:t>A Child Left His Bedding with </w:t>
      </w:r>
      <w:r>
        <w:rPr>
          <w:rFonts w:ascii="Cambria"/>
          <w:b/>
          <w:color w:val="231F20"/>
          <w:w w:val="95"/>
          <w:sz w:val="32"/>
        </w:rPr>
        <w:t>His</w:t>
      </w:r>
      <w:r>
        <w:rPr>
          <w:rFonts w:ascii="Cambria"/>
          <w:b/>
          <w:color w:val="231F20"/>
          <w:spacing w:val="-36"/>
          <w:w w:val="95"/>
          <w:sz w:val="32"/>
        </w:rPr>
        <w:t> </w:t>
      </w:r>
      <w:r>
        <w:rPr>
          <w:rFonts w:ascii="Cambria"/>
          <w:b/>
          <w:color w:val="231F20"/>
          <w:spacing w:val="-7"/>
          <w:w w:val="95"/>
          <w:sz w:val="32"/>
        </w:rPr>
        <w:t>Teacher.</w:t>
      </w:r>
      <w:r>
        <w:rPr>
          <w:rFonts w:ascii="Cambria"/>
          <w:b/>
          <w:color w:val="231F20"/>
          <w:spacing w:val="-36"/>
          <w:w w:val="95"/>
          <w:sz w:val="32"/>
        </w:rPr>
        <w:t> </w:t>
      </w:r>
      <w:r>
        <w:rPr>
          <w:rFonts w:ascii="Cambria"/>
          <w:b/>
          <w:color w:val="231F20"/>
          <w:w w:val="95"/>
          <w:sz w:val="32"/>
        </w:rPr>
        <w:t>The</w:t>
      </w:r>
      <w:r>
        <w:rPr>
          <w:rFonts w:ascii="Cambria"/>
          <w:b/>
          <w:color w:val="231F20"/>
          <w:spacing w:val="-36"/>
          <w:w w:val="95"/>
          <w:sz w:val="32"/>
        </w:rPr>
        <w:t> </w:t>
      </w:r>
      <w:r>
        <w:rPr>
          <w:rFonts w:ascii="Cambria"/>
          <w:b/>
          <w:color w:val="231F20"/>
          <w:w w:val="95"/>
          <w:sz w:val="32"/>
        </w:rPr>
        <w:t>Father</w:t>
      </w:r>
      <w:r>
        <w:rPr>
          <w:rFonts w:ascii="Cambria"/>
          <w:b/>
          <w:color w:val="231F20"/>
          <w:spacing w:val="-36"/>
          <w:w w:val="95"/>
          <w:sz w:val="32"/>
        </w:rPr>
        <w:t> </w:t>
      </w:r>
      <w:r>
        <w:rPr>
          <w:rFonts w:ascii="Cambria"/>
          <w:b/>
          <w:color w:val="231F20"/>
          <w:w w:val="95"/>
          <w:sz w:val="32"/>
        </w:rPr>
        <w:t>Owed</w:t>
      </w:r>
      <w:r>
        <w:rPr>
          <w:rFonts w:ascii="Cambria"/>
          <w:b/>
          <w:color w:val="231F20"/>
          <w:spacing w:val="-36"/>
          <w:w w:val="95"/>
          <w:sz w:val="32"/>
        </w:rPr>
        <w:t> </w:t>
      </w:r>
      <w:r>
        <w:rPr>
          <w:rFonts w:ascii="Cambria"/>
          <w:b/>
          <w:color w:val="231F20"/>
          <w:w w:val="95"/>
          <w:sz w:val="32"/>
        </w:rPr>
        <w:t>the </w:t>
      </w:r>
      <w:r>
        <w:rPr>
          <w:rFonts w:ascii="Cambria"/>
          <w:b/>
          <w:color w:val="231F20"/>
          <w:spacing w:val="-5"/>
          <w:w w:val="95"/>
          <w:sz w:val="32"/>
        </w:rPr>
        <w:t>Teacher</w:t>
      </w:r>
      <w:r>
        <w:rPr>
          <w:rFonts w:ascii="Cambria"/>
          <w:b/>
          <w:color w:val="231F20"/>
          <w:spacing w:val="-38"/>
          <w:w w:val="95"/>
          <w:sz w:val="32"/>
        </w:rPr>
        <w:t> </w:t>
      </w:r>
      <w:r>
        <w:rPr>
          <w:rFonts w:ascii="Cambria"/>
          <w:b/>
          <w:color w:val="231F20"/>
          <w:spacing w:val="-5"/>
          <w:w w:val="95"/>
          <w:sz w:val="32"/>
        </w:rPr>
        <w:t>Money.</w:t>
      </w:r>
      <w:r>
        <w:rPr>
          <w:rFonts w:ascii="Cambria"/>
          <w:b/>
          <w:color w:val="231F20"/>
          <w:spacing w:val="-38"/>
          <w:w w:val="95"/>
          <w:sz w:val="32"/>
        </w:rPr>
        <w:t> </w:t>
      </w:r>
      <w:r>
        <w:rPr>
          <w:rFonts w:ascii="Cambria"/>
          <w:b/>
          <w:color w:val="231F20"/>
          <w:w w:val="95"/>
          <w:sz w:val="32"/>
        </w:rPr>
        <w:t>The</w:t>
      </w:r>
      <w:r>
        <w:rPr>
          <w:rFonts w:ascii="Cambria"/>
          <w:b/>
          <w:color w:val="231F20"/>
          <w:spacing w:val="-39"/>
          <w:w w:val="95"/>
          <w:sz w:val="32"/>
        </w:rPr>
        <w:t> </w:t>
      </w:r>
      <w:r>
        <w:rPr>
          <w:rFonts w:ascii="Cambria"/>
          <w:b/>
          <w:color w:val="231F20"/>
          <w:w w:val="95"/>
          <w:sz w:val="32"/>
        </w:rPr>
        <w:t>Sheets</w:t>
      </w:r>
      <w:r>
        <w:rPr>
          <w:rFonts w:ascii="Cambria"/>
          <w:b/>
          <w:color w:val="231F20"/>
          <w:spacing w:val="-38"/>
          <w:w w:val="95"/>
          <w:sz w:val="32"/>
        </w:rPr>
        <w:t> </w:t>
      </w:r>
      <w:r>
        <w:rPr>
          <w:rFonts w:ascii="Cambria"/>
          <w:b/>
          <w:color w:val="231F20"/>
          <w:spacing w:val="-9"/>
          <w:w w:val="95"/>
          <w:sz w:val="32"/>
        </w:rPr>
        <w:t>Were </w:t>
      </w:r>
      <w:r>
        <w:rPr>
          <w:rFonts w:ascii="Cambria"/>
          <w:b/>
          <w:color w:val="231F20"/>
          <w:w w:val="95"/>
          <w:sz w:val="32"/>
        </w:rPr>
        <w:t>Stolen.</w:t>
      </w:r>
      <w:r>
        <w:rPr>
          <w:rFonts w:ascii="Cambria"/>
          <w:b/>
          <w:color w:val="231F20"/>
          <w:spacing w:val="-27"/>
          <w:w w:val="95"/>
          <w:sz w:val="32"/>
        </w:rPr>
        <w:t> </w:t>
      </w:r>
      <w:r>
        <w:rPr>
          <w:rFonts w:ascii="Cambria"/>
          <w:b/>
          <w:color w:val="231F20"/>
          <w:spacing w:val="-11"/>
          <w:w w:val="95"/>
          <w:sz w:val="32"/>
        </w:rPr>
        <w:t>Was</w:t>
      </w:r>
      <w:r>
        <w:rPr>
          <w:rFonts w:ascii="Cambria"/>
          <w:b/>
          <w:color w:val="231F20"/>
          <w:spacing w:val="-27"/>
          <w:w w:val="95"/>
          <w:sz w:val="32"/>
        </w:rPr>
        <w:t> </w:t>
      </w:r>
      <w:r>
        <w:rPr>
          <w:rFonts w:ascii="Cambria"/>
          <w:b/>
          <w:color w:val="231F20"/>
          <w:w w:val="95"/>
          <w:sz w:val="32"/>
        </w:rPr>
        <w:t>the</w:t>
      </w:r>
      <w:r>
        <w:rPr>
          <w:rFonts w:ascii="Cambria"/>
          <w:b/>
          <w:color w:val="231F20"/>
          <w:spacing w:val="-27"/>
          <w:w w:val="95"/>
          <w:sz w:val="32"/>
        </w:rPr>
        <w:t> </w:t>
      </w:r>
      <w:r>
        <w:rPr>
          <w:rFonts w:ascii="Cambria"/>
          <w:b/>
          <w:color w:val="231F20"/>
          <w:spacing w:val="-5"/>
          <w:w w:val="95"/>
          <w:sz w:val="32"/>
        </w:rPr>
        <w:t>Teacher</w:t>
      </w:r>
      <w:r>
        <w:rPr>
          <w:rFonts w:ascii="Cambria"/>
          <w:b/>
          <w:color w:val="231F20"/>
          <w:spacing w:val="-27"/>
          <w:w w:val="95"/>
          <w:sz w:val="32"/>
        </w:rPr>
        <w:t> </w:t>
      </w:r>
      <w:r>
        <w:rPr>
          <w:rFonts w:ascii="Cambria"/>
          <w:b/>
          <w:color w:val="231F20"/>
          <w:w w:val="95"/>
          <w:sz w:val="32"/>
        </w:rPr>
        <w:t>Liable?</w:t>
      </w:r>
    </w:p>
    <w:p>
      <w:pPr>
        <w:pStyle w:val="BodyText"/>
        <w:spacing w:before="1"/>
        <w:rPr>
          <w:rFonts w:ascii="Cambria"/>
          <w:b/>
          <w:sz w:val="65"/>
        </w:rPr>
      </w:pPr>
    </w:p>
    <w:p>
      <w:pPr>
        <w:pStyle w:val="BodyText"/>
        <w:spacing w:line="314" w:lineRule="auto" w:before="1"/>
        <w:ind w:left="120" w:right="136"/>
        <w:jc w:val="both"/>
      </w:pPr>
      <w:r>
        <w:rPr>
          <w:color w:val="231F20"/>
        </w:rPr>
        <w:t>A poor man wished to hire a </w:t>
      </w:r>
      <w:r>
        <w:rPr>
          <w:rFonts w:ascii="Palatino Linotype" w:hAnsi="Palatino Linotype"/>
          <w:i/>
          <w:color w:val="231F20"/>
          <w:spacing w:val="-3"/>
        </w:rPr>
        <w:t>melamed </w:t>
      </w:r>
      <w:r>
        <w:rPr>
          <w:color w:val="231F20"/>
        </w:rPr>
        <w:t>for his young son. </w:t>
      </w:r>
      <w:r>
        <w:rPr>
          <w:color w:val="231F20"/>
          <w:spacing w:val="-3"/>
        </w:rPr>
        <w:t>He </w:t>
      </w:r>
      <w:r>
        <w:rPr>
          <w:color w:val="231F20"/>
        </w:rPr>
        <w:t>could not</w:t>
      </w:r>
      <w:r>
        <w:rPr>
          <w:color w:val="231F20"/>
          <w:spacing w:val="-9"/>
        </w:rPr>
        <w:t> </w:t>
      </w:r>
      <w:r>
        <w:rPr>
          <w:color w:val="231F20"/>
        </w:rPr>
        <w:t>afford</w:t>
      </w:r>
      <w:r>
        <w:rPr>
          <w:color w:val="231F20"/>
          <w:spacing w:val="-8"/>
        </w:rPr>
        <w:t> </w:t>
      </w:r>
      <w:r>
        <w:rPr>
          <w:color w:val="231F20"/>
        </w:rPr>
        <w:t>the</w:t>
      </w:r>
      <w:r>
        <w:rPr>
          <w:color w:val="231F20"/>
          <w:spacing w:val="-9"/>
        </w:rPr>
        <w:t> </w:t>
      </w:r>
      <w:r>
        <w:rPr>
          <w:color w:val="231F20"/>
        </w:rPr>
        <w:t>cost.</w:t>
      </w:r>
      <w:r>
        <w:rPr>
          <w:color w:val="231F20"/>
          <w:spacing w:val="-8"/>
        </w:rPr>
        <w:t> </w:t>
      </w:r>
      <w:r>
        <w:rPr>
          <w:color w:val="231F20"/>
          <w:spacing w:val="-3"/>
        </w:rPr>
        <w:t>He</w:t>
      </w:r>
      <w:r>
        <w:rPr>
          <w:color w:val="231F20"/>
          <w:spacing w:val="-9"/>
        </w:rPr>
        <w:t> </w:t>
      </w:r>
      <w:r>
        <w:rPr>
          <w:color w:val="231F20"/>
        </w:rPr>
        <w:t>heard</w:t>
      </w:r>
      <w:r>
        <w:rPr>
          <w:color w:val="231F20"/>
          <w:spacing w:val="-8"/>
        </w:rPr>
        <w:t> </w:t>
      </w:r>
      <w:r>
        <w:rPr>
          <w:color w:val="231F20"/>
        </w:rPr>
        <w:t>that</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next</w:t>
      </w:r>
      <w:r>
        <w:rPr>
          <w:color w:val="231F20"/>
          <w:spacing w:val="-9"/>
        </w:rPr>
        <w:t> </w:t>
      </w:r>
      <w:r>
        <w:rPr>
          <w:color w:val="231F20"/>
        </w:rPr>
        <w:t>town</w:t>
      </w:r>
      <w:r>
        <w:rPr>
          <w:color w:val="231F20"/>
          <w:spacing w:val="-8"/>
        </w:rPr>
        <w:t> </w:t>
      </w:r>
      <w:r>
        <w:rPr>
          <w:color w:val="231F20"/>
        </w:rPr>
        <w:t>there</w:t>
      </w:r>
      <w:r>
        <w:rPr>
          <w:color w:val="231F20"/>
          <w:spacing w:val="-9"/>
        </w:rPr>
        <w:t> </w:t>
      </w:r>
      <w:r>
        <w:rPr>
          <w:color w:val="231F20"/>
        </w:rPr>
        <w:t>was</w:t>
      </w:r>
      <w:r>
        <w:rPr>
          <w:color w:val="231F20"/>
          <w:spacing w:val="-8"/>
        </w:rPr>
        <w:t> </w:t>
      </w:r>
      <w:r>
        <w:rPr>
          <w:color w:val="231F20"/>
        </w:rPr>
        <w:t>a</w:t>
      </w:r>
      <w:r>
        <w:rPr>
          <w:color w:val="231F20"/>
          <w:spacing w:val="-8"/>
        </w:rPr>
        <w:t> </w:t>
      </w:r>
      <w:r>
        <w:rPr>
          <w:color w:val="231F20"/>
        </w:rPr>
        <w:t>skilled </w:t>
      </w:r>
      <w:r>
        <w:rPr>
          <w:color w:val="231F20"/>
          <w:spacing w:val="-5"/>
        </w:rPr>
        <w:t>Torah </w:t>
      </w:r>
      <w:r>
        <w:rPr>
          <w:color w:val="231F20"/>
          <w:spacing w:val="-3"/>
        </w:rPr>
        <w:t>teacher. He </w:t>
      </w:r>
      <w:r>
        <w:rPr>
          <w:color w:val="231F20"/>
        </w:rPr>
        <w:t>sent the teacher a letter: “I deeply desire to teach </w:t>
      </w:r>
      <w:r>
        <w:rPr>
          <w:color w:val="231F20"/>
          <w:spacing w:val="-3"/>
        </w:rPr>
        <w:t>my </w:t>
      </w:r>
      <w:r>
        <w:rPr>
          <w:color w:val="231F20"/>
        </w:rPr>
        <w:t>son </w:t>
      </w:r>
      <w:r>
        <w:rPr>
          <w:color w:val="231F20"/>
          <w:spacing w:val="-5"/>
        </w:rPr>
        <w:t>Torah. </w:t>
      </w:r>
      <w:r>
        <w:rPr>
          <w:color w:val="231F20"/>
        </w:rPr>
        <w:t>I understand you are a gifted </w:t>
      </w:r>
      <w:r>
        <w:rPr>
          <w:color w:val="231F20"/>
          <w:spacing w:val="-3"/>
        </w:rPr>
        <w:t>teacher. </w:t>
      </w:r>
      <w:r>
        <w:rPr>
          <w:color w:val="231F20"/>
        </w:rPr>
        <w:t>I will pay you </w:t>
      </w:r>
      <w:r>
        <w:rPr>
          <w:color w:val="231F20"/>
          <w:spacing w:val="-4"/>
        </w:rPr>
        <w:t>money. </w:t>
      </w:r>
      <w:r>
        <w:rPr>
          <w:color w:val="231F20"/>
        </w:rPr>
        <w:t>Can </w:t>
      </w:r>
      <w:r>
        <w:rPr>
          <w:color w:val="231F20"/>
          <w:spacing w:val="-3"/>
        </w:rPr>
        <w:t>my </w:t>
      </w:r>
      <w:r>
        <w:rPr>
          <w:color w:val="231F20"/>
        </w:rPr>
        <w:t>son live in your home and learn from you?” The teacher responded that he would gladly host and teach the young </w:t>
      </w:r>
      <w:r>
        <w:rPr>
          <w:color w:val="231F20"/>
          <w:spacing w:val="-5"/>
        </w:rPr>
        <w:t>boy. </w:t>
      </w:r>
      <w:r>
        <w:rPr>
          <w:color w:val="231F20"/>
          <w:spacing w:val="-4"/>
        </w:rPr>
        <w:t>However, </w:t>
      </w:r>
      <w:r>
        <w:rPr>
          <w:color w:val="231F20"/>
        </w:rPr>
        <w:t>he too was very </w:t>
      </w:r>
      <w:r>
        <w:rPr>
          <w:color w:val="231F20"/>
          <w:spacing w:val="-3"/>
        </w:rPr>
        <w:t>poor. He </w:t>
      </w:r>
      <w:r>
        <w:rPr>
          <w:color w:val="231F20"/>
        </w:rPr>
        <w:t>did not have an extra set of bedding for the </w:t>
      </w:r>
      <w:r>
        <w:rPr>
          <w:color w:val="231F20"/>
          <w:spacing w:val="-5"/>
        </w:rPr>
        <w:t>boy. </w:t>
      </w:r>
      <w:r>
        <w:rPr>
          <w:color w:val="231F20"/>
        </w:rPr>
        <w:t>The lad could stay with him but he would have to bring his own sheets, pillows, and blankets. The father agreed to the</w:t>
      </w:r>
      <w:r>
        <w:rPr>
          <w:color w:val="231F20"/>
          <w:spacing w:val="1"/>
        </w:rPr>
        <w:t> </w:t>
      </w:r>
      <w:r>
        <w:rPr>
          <w:color w:val="231F20"/>
        </w:rPr>
        <w:t>arrangement.</w:t>
      </w:r>
    </w:p>
    <w:p>
      <w:pPr>
        <w:pStyle w:val="BodyText"/>
        <w:spacing w:line="316" w:lineRule="auto" w:before="38"/>
        <w:ind w:left="120" w:right="137" w:firstLine="360"/>
        <w:jc w:val="both"/>
      </w:pPr>
      <w:r>
        <w:rPr>
          <w:color w:val="231F20"/>
        </w:rPr>
        <w:t>The young man stayed with his </w:t>
      </w:r>
      <w:r>
        <w:rPr>
          <w:color w:val="231F20"/>
          <w:spacing w:val="-3"/>
        </w:rPr>
        <w:t>teacher. </w:t>
      </w:r>
      <w:r>
        <w:rPr>
          <w:color w:val="231F20"/>
          <w:spacing w:val="-5"/>
        </w:rPr>
        <w:t>At </w:t>
      </w:r>
      <w:r>
        <w:rPr>
          <w:color w:val="231F20"/>
        </w:rPr>
        <w:t>the end of the term he</w:t>
      </w:r>
      <w:r>
        <w:rPr>
          <w:color w:val="231F20"/>
          <w:spacing w:val="-7"/>
        </w:rPr>
        <w:t> </w:t>
      </w:r>
      <w:r>
        <w:rPr>
          <w:color w:val="231F20"/>
        </w:rPr>
        <w:t>traveled</w:t>
      </w:r>
      <w:r>
        <w:rPr>
          <w:color w:val="231F20"/>
          <w:spacing w:val="-7"/>
        </w:rPr>
        <w:t> </w:t>
      </w:r>
      <w:r>
        <w:rPr>
          <w:color w:val="231F20"/>
        </w:rPr>
        <w:t>back</w:t>
      </w:r>
      <w:r>
        <w:rPr>
          <w:color w:val="231F20"/>
          <w:spacing w:val="-6"/>
        </w:rPr>
        <w:t> </w:t>
      </w:r>
      <w:r>
        <w:rPr>
          <w:color w:val="231F20"/>
        </w:rPr>
        <w:t>to</w:t>
      </w:r>
      <w:r>
        <w:rPr>
          <w:color w:val="231F20"/>
          <w:spacing w:val="-7"/>
        </w:rPr>
        <w:t> </w:t>
      </w:r>
      <w:r>
        <w:rPr>
          <w:color w:val="231F20"/>
        </w:rPr>
        <w:t>his</w:t>
      </w:r>
      <w:r>
        <w:rPr>
          <w:color w:val="231F20"/>
          <w:spacing w:val="-7"/>
        </w:rPr>
        <w:t> </w:t>
      </w:r>
      <w:r>
        <w:rPr>
          <w:color w:val="231F20"/>
        </w:rPr>
        <w:t>village.</w:t>
      </w:r>
      <w:r>
        <w:rPr>
          <w:color w:val="231F20"/>
          <w:spacing w:val="-6"/>
        </w:rPr>
        <w:t> </w:t>
      </w:r>
      <w:r>
        <w:rPr>
          <w:color w:val="231F20"/>
          <w:spacing w:val="-3"/>
        </w:rPr>
        <w:t>He</w:t>
      </w:r>
      <w:r>
        <w:rPr>
          <w:color w:val="231F20"/>
          <w:spacing w:val="-7"/>
        </w:rPr>
        <w:t> </w:t>
      </w:r>
      <w:r>
        <w:rPr>
          <w:color w:val="231F20"/>
          <w:spacing w:val="-3"/>
        </w:rPr>
        <w:t>forgot</w:t>
      </w:r>
      <w:r>
        <w:rPr>
          <w:color w:val="231F20"/>
          <w:spacing w:val="-6"/>
        </w:rPr>
        <w:t> </w:t>
      </w:r>
      <w:r>
        <w:rPr>
          <w:color w:val="231F20"/>
        </w:rPr>
        <w:t>to</w:t>
      </w:r>
      <w:r>
        <w:rPr>
          <w:color w:val="231F20"/>
          <w:spacing w:val="-7"/>
        </w:rPr>
        <w:t> </w:t>
      </w:r>
      <w:r>
        <w:rPr>
          <w:color w:val="231F20"/>
        </w:rPr>
        <w:t>bring</w:t>
      </w:r>
      <w:r>
        <w:rPr>
          <w:color w:val="231F20"/>
          <w:spacing w:val="-7"/>
        </w:rPr>
        <w:t> </w:t>
      </w:r>
      <w:r>
        <w:rPr>
          <w:color w:val="231F20"/>
        </w:rPr>
        <w:t>his</w:t>
      </w:r>
      <w:r>
        <w:rPr>
          <w:color w:val="231F20"/>
          <w:spacing w:val="-6"/>
        </w:rPr>
        <w:t> </w:t>
      </w:r>
      <w:r>
        <w:rPr>
          <w:color w:val="231F20"/>
        </w:rPr>
        <w:t>sheets,</w:t>
      </w:r>
      <w:r>
        <w:rPr>
          <w:color w:val="231F20"/>
          <w:spacing w:val="-7"/>
        </w:rPr>
        <w:t> </w:t>
      </w:r>
      <w:r>
        <w:rPr>
          <w:color w:val="231F20"/>
        </w:rPr>
        <w:t>pillows, and</w:t>
      </w:r>
      <w:r>
        <w:rPr>
          <w:color w:val="231F20"/>
          <w:spacing w:val="-18"/>
        </w:rPr>
        <w:t> </w:t>
      </w:r>
      <w:r>
        <w:rPr>
          <w:color w:val="231F20"/>
        </w:rPr>
        <w:t>blankets</w:t>
      </w:r>
      <w:r>
        <w:rPr>
          <w:color w:val="231F20"/>
          <w:spacing w:val="-17"/>
        </w:rPr>
        <w:t> </w:t>
      </w:r>
      <w:r>
        <w:rPr>
          <w:color w:val="231F20"/>
        </w:rPr>
        <w:t>back.</w:t>
      </w:r>
      <w:r>
        <w:rPr>
          <w:color w:val="231F20"/>
          <w:spacing w:val="-17"/>
        </w:rPr>
        <w:t> </w:t>
      </w:r>
      <w:r>
        <w:rPr>
          <w:color w:val="231F20"/>
        </w:rPr>
        <w:t>His</w:t>
      </w:r>
      <w:r>
        <w:rPr>
          <w:color w:val="231F20"/>
          <w:spacing w:val="-17"/>
        </w:rPr>
        <w:t> </w:t>
      </w:r>
      <w:r>
        <w:rPr>
          <w:color w:val="231F20"/>
        </w:rPr>
        <w:t>father</w:t>
      </w:r>
      <w:r>
        <w:rPr>
          <w:color w:val="231F20"/>
          <w:spacing w:val="-18"/>
        </w:rPr>
        <w:t> </w:t>
      </w:r>
      <w:r>
        <w:rPr>
          <w:color w:val="231F20"/>
        </w:rPr>
        <w:t>was</w:t>
      </w:r>
      <w:r>
        <w:rPr>
          <w:color w:val="231F20"/>
          <w:spacing w:val="-17"/>
        </w:rPr>
        <w:t> </w:t>
      </w:r>
      <w:r>
        <w:rPr>
          <w:color w:val="231F20"/>
        </w:rPr>
        <w:t>very</w:t>
      </w:r>
      <w:r>
        <w:rPr>
          <w:color w:val="231F20"/>
          <w:spacing w:val="-17"/>
        </w:rPr>
        <w:t> </w:t>
      </w:r>
      <w:r>
        <w:rPr>
          <w:color w:val="231F20"/>
        </w:rPr>
        <w:t>upset.</w:t>
      </w:r>
      <w:r>
        <w:rPr>
          <w:color w:val="231F20"/>
          <w:spacing w:val="-17"/>
        </w:rPr>
        <w:t> </w:t>
      </w:r>
      <w:r>
        <w:rPr>
          <w:color w:val="231F20"/>
        </w:rPr>
        <w:t>They</w:t>
      </w:r>
      <w:r>
        <w:rPr>
          <w:color w:val="231F20"/>
          <w:spacing w:val="-17"/>
        </w:rPr>
        <w:t> </w:t>
      </w:r>
      <w:r>
        <w:rPr>
          <w:color w:val="231F20"/>
        </w:rPr>
        <w:t>needed</w:t>
      </w:r>
      <w:r>
        <w:rPr>
          <w:color w:val="231F20"/>
          <w:spacing w:val="-18"/>
        </w:rPr>
        <w:t> </w:t>
      </w:r>
      <w:r>
        <w:rPr>
          <w:color w:val="231F20"/>
        </w:rPr>
        <w:t>the</w:t>
      </w:r>
      <w:r>
        <w:rPr>
          <w:color w:val="231F20"/>
          <w:spacing w:val="-17"/>
        </w:rPr>
        <w:t> </w:t>
      </w:r>
      <w:r>
        <w:rPr>
          <w:color w:val="231F20"/>
        </w:rPr>
        <w:t>sheets. Furthermore, the father had not paid the </w:t>
      </w:r>
      <w:r>
        <w:rPr>
          <w:color w:val="231F20"/>
          <w:spacing w:val="-3"/>
        </w:rPr>
        <w:t>tutor </w:t>
      </w:r>
      <w:r>
        <w:rPr>
          <w:color w:val="231F20"/>
        </w:rPr>
        <w:t>all he had promised and owed him. </w:t>
      </w:r>
      <w:r>
        <w:rPr>
          <w:color w:val="231F20"/>
          <w:spacing w:val="-3"/>
        </w:rPr>
        <w:t>He </w:t>
      </w:r>
      <w:r>
        <w:rPr>
          <w:color w:val="231F20"/>
        </w:rPr>
        <w:t>was now embarrassed to ask for the sheets back. Besides</w:t>
      </w:r>
      <w:r>
        <w:rPr>
          <w:color w:val="231F20"/>
          <w:spacing w:val="19"/>
        </w:rPr>
        <w:t> </w:t>
      </w:r>
      <w:r>
        <w:rPr>
          <w:color w:val="231F20"/>
        </w:rPr>
        <w:t>shame,</w:t>
      </w:r>
      <w:r>
        <w:rPr>
          <w:color w:val="231F20"/>
          <w:spacing w:val="20"/>
        </w:rPr>
        <w:t> </w:t>
      </w:r>
      <w:r>
        <w:rPr>
          <w:color w:val="231F20"/>
        </w:rPr>
        <w:t>he</w:t>
      </w:r>
      <w:r>
        <w:rPr>
          <w:color w:val="231F20"/>
          <w:spacing w:val="19"/>
        </w:rPr>
        <w:t> </w:t>
      </w:r>
      <w:r>
        <w:rPr>
          <w:color w:val="231F20"/>
        </w:rPr>
        <w:t>worried</w:t>
      </w:r>
      <w:r>
        <w:rPr>
          <w:color w:val="231F20"/>
          <w:spacing w:val="20"/>
        </w:rPr>
        <w:t> </w:t>
      </w:r>
      <w:r>
        <w:rPr>
          <w:color w:val="231F20"/>
        </w:rPr>
        <w:t>that</w:t>
      </w:r>
      <w:r>
        <w:rPr>
          <w:color w:val="231F20"/>
          <w:spacing w:val="19"/>
        </w:rPr>
        <w:t> </w:t>
      </w:r>
      <w:r>
        <w:rPr>
          <w:color w:val="231F20"/>
        </w:rPr>
        <w:t>if</w:t>
      </w:r>
      <w:r>
        <w:rPr>
          <w:color w:val="231F20"/>
          <w:spacing w:val="20"/>
        </w:rPr>
        <w:t> </w:t>
      </w:r>
      <w:r>
        <w:rPr>
          <w:color w:val="231F20"/>
        </w:rPr>
        <w:t>he</w:t>
      </w:r>
      <w:r>
        <w:rPr>
          <w:color w:val="231F20"/>
          <w:spacing w:val="19"/>
        </w:rPr>
        <w:t> </w:t>
      </w:r>
      <w:r>
        <w:rPr>
          <w:color w:val="231F20"/>
        </w:rPr>
        <w:t>demanded</w:t>
      </w:r>
      <w:r>
        <w:rPr>
          <w:color w:val="231F20"/>
          <w:spacing w:val="20"/>
        </w:rPr>
        <w:t> </w:t>
      </w:r>
      <w:r>
        <w:rPr>
          <w:color w:val="231F20"/>
        </w:rPr>
        <w:t>the</w:t>
      </w:r>
      <w:r>
        <w:rPr>
          <w:color w:val="231F20"/>
          <w:spacing w:val="19"/>
        </w:rPr>
        <w:t> </w:t>
      </w:r>
      <w:r>
        <w:rPr>
          <w:color w:val="231F20"/>
        </w:rPr>
        <w:t>bedding</w:t>
      </w:r>
      <w:r>
        <w:rPr>
          <w:color w:val="231F20"/>
          <w:spacing w:val="20"/>
        </w:rPr>
        <w:t> </w:t>
      </w:r>
      <w:r>
        <w:rPr>
          <w:color w:val="231F20"/>
        </w:rPr>
        <w:t>back,</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90" w:lineRule="auto"/>
        <w:ind w:left="120" w:right="137"/>
        <w:jc w:val="both"/>
      </w:pPr>
      <w:r>
        <w:rPr>
          <w:color w:val="231F20"/>
        </w:rPr>
        <w:t>the </w:t>
      </w:r>
      <w:r>
        <w:rPr>
          <w:rFonts w:ascii="Palatino Linotype"/>
          <w:i/>
          <w:color w:val="231F20"/>
          <w:spacing w:val="-3"/>
        </w:rPr>
        <w:t>melamed </w:t>
      </w:r>
      <w:r>
        <w:rPr>
          <w:color w:val="231F20"/>
        </w:rPr>
        <w:t>would refuse to return it. </w:t>
      </w:r>
      <w:r>
        <w:rPr>
          <w:color w:val="231F20"/>
          <w:spacing w:val="-3"/>
        </w:rPr>
        <w:t>He </w:t>
      </w:r>
      <w:r>
        <w:rPr>
          <w:color w:val="231F20"/>
        </w:rPr>
        <w:t>would claim that he was seizing</w:t>
      </w:r>
      <w:r>
        <w:rPr>
          <w:color w:val="231F20"/>
          <w:spacing w:val="-11"/>
        </w:rPr>
        <w:t> </w:t>
      </w:r>
      <w:r>
        <w:rPr>
          <w:color w:val="231F20"/>
        </w:rPr>
        <w:t>the</w:t>
      </w:r>
      <w:r>
        <w:rPr>
          <w:color w:val="231F20"/>
          <w:spacing w:val="-11"/>
        </w:rPr>
        <w:t> </w:t>
      </w:r>
      <w:r>
        <w:rPr>
          <w:color w:val="231F20"/>
        </w:rPr>
        <w:t>sheets,</w:t>
      </w:r>
      <w:r>
        <w:rPr>
          <w:color w:val="231F20"/>
          <w:spacing w:val="-10"/>
        </w:rPr>
        <w:t> </w:t>
      </w:r>
      <w:r>
        <w:rPr>
          <w:color w:val="231F20"/>
        </w:rPr>
        <w:t>pillows,</w:t>
      </w:r>
      <w:r>
        <w:rPr>
          <w:color w:val="231F20"/>
          <w:spacing w:val="-11"/>
        </w:rPr>
        <w:t> </w:t>
      </w:r>
      <w:r>
        <w:rPr>
          <w:color w:val="231F20"/>
        </w:rPr>
        <w:t>and</w:t>
      </w:r>
      <w:r>
        <w:rPr>
          <w:color w:val="231F20"/>
          <w:spacing w:val="-11"/>
        </w:rPr>
        <w:t> </w:t>
      </w:r>
      <w:r>
        <w:rPr>
          <w:color w:val="231F20"/>
        </w:rPr>
        <w:t>blankets</w:t>
      </w:r>
      <w:r>
        <w:rPr>
          <w:color w:val="231F20"/>
          <w:spacing w:val="-10"/>
        </w:rPr>
        <w:t> </w:t>
      </w:r>
      <w:r>
        <w:rPr>
          <w:color w:val="231F20"/>
        </w:rPr>
        <w:t>as</w:t>
      </w:r>
      <w:r>
        <w:rPr>
          <w:color w:val="231F20"/>
          <w:spacing w:val="-11"/>
        </w:rPr>
        <w:t> </w:t>
      </w:r>
      <w:r>
        <w:rPr>
          <w:color w:val="231F20"/>
        </w:rPr>
        <w:t>the</w:t>
      </w:r>
      <w:r>
        <w:rPr>
          <w:color w:val="231F20"/>
          <w:spacing w:val="-11"/>
        </w:rPr>
        <w:t> </w:t>
      </w:r>
      <w:r>
        <w:rPr>
          <w:color w:val="231F20"/>
        </w:rPr>
        <w:t>pay</w:t>
      </w:r>
      <w:r>
        <w:rPr>
          <w:color w:val="231F20"/>
          <w:spacing w:val="-10"/>
        </w:rPr>
        <w:t> </w:t>
      </w:r>
      <w:r>
        <w:rPr>
          <w:color w:val="231F20"/>
        </w:rPr>
        <w:t>that</w:t>
      </w:r>
      <w:r>
        <w:rPr>
          <w:color w:val="231F20"/>
          <w:spacing w:val="-11"/>
        </w:rPr>
        <w:t> </w:t>
      </w:r>
      <w:r>
        <w:rPr>
          <w:color w:val="231F20"/>
        </w:rPr>
        <w:t>he</w:t>
      </w:r>
      <w:r>
        <w:rPr>
          <w:color w:val="231F20"/>
          <w:spacing w:val="-11"/>
        </w:rPr>
        <w:t> </w:t>
      </w:r>
      <w:r>
        <w:rPr>
          <w:color w:val="231F20"/>
        </w:rPr>
        <w:t>was</w:t>
      </w:r>
      <w:r>
        <w:rPr>
          <w:color w:val="231F20"/>
          <w:spacing w:val="-10"/>
        </w:rPr>
        <w:t> </w:t>
      </w:r>
      <w:r>
        <w:rPr>
          <w:color w:val="231F20"/>
        </w:rPr>
        <w:t>owed.</w:t>
      </w:r>
    </w:p>
    <w:p>
      <w:pPr>
        <w:pStyle w:val="BodyText"/>
        <w:spacing w:line="350" w:lineRule="exact" w:before="2"/>
        <w:ind w:left="120" w:right="138" w:firstLine="360"/>
        <w:jc w:val="both"/>
      </w:pPr>
      <w:r>
        <w:rPr>
          <w:color w:val="231F20"/>
        </w:rPr>
        <w:t>A</w:t>
      </w:r>
      <w:r>
        <w:rPr>
          <w:color w:val="231F20"/>
          <w:spacing w:val="-10"/>
        </w:rPr>
        <w:t> </w:t>
      </w:r>
      <w:r>
        <w:rPr>
          <w:color w:val="231F20"/>
        </w:rPr>
        <w:t>few</w:t>
      </w:r>
      <w:r>
        <w:rPr>
          <w:color w:val="231F20"/>
          <w:spacing w:val="-10"/>
        </w:rPr>
        <w:t> </w:t>
      </w:r>
      <w:r>
        <w:rPr>
          <w:color w:val="231F20"/>
        </w:rPr>
        <w:t>weeks</w:t>
      </w:r>
      <w:r>
        <w:rPr>
          <w:color w:val="231F20"/>
          <w:spacing w:val="-10"/>
        </w:rPr>
        <w:t> </w:t>
      </w:r>
      <w:r>
        <w:rPr>
          <w:color w:val="231F20"/>
        </w:rPr>
        <w:t>later</w:t>
      </w:r>
      <w:r>
        <w:rPr>
          <w:color w:val="231F20"/>
          <w:spacing w:val="-10"/>
        </w:rPr>
        <w:t> </w:t>
      </w:r>
      <w:r>
        <w:rPr>
          <w:color w:val="231F20"/>
        </w:rPr>
        <w:t>there</w:t>
      </w:r>
      <w:r>
        <w:rPr>
          <w:color w:val="231F20"/>
          <w:spacing w:val="-9"/>
        </w:rPr>
        <w:t> </w:t>
      </w:r>
      <w:r>
        <w:rPr>
          <w:color w:val="231F20"/>
        </w:rPr>
        <w:t>was</w:t>
      </w:r>
      <w:r>
        <w:rPr>
          <w:color w:val="231F20"/>
          <w:spacing w:val="-10"/>
        </w:rPr>
        <w:t> </w:t>
      </w:r>
      <w:r>
        <w:rPr>
          <w:color w:val="231F20"/>
        </w:rPr>
        <w:t>a</w:t>
      </w:r>
      <w:r>
        <w:rPr>
          <w:color w:val="231F20"/>
          <w:spacing w:val="-10"/>
        </w:rPr>
        <w:t> </w:t>
      </w:r>
      <w:r>
        <w:rPr>
          <w:color w:val="231F20"/>
        </w:rPr>
        <w:t>theft</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home</w:t>
      </w:r>
      <w:r>
        <w:rPr>
          <w:color w:val="231F20"/>
          <w:spacing w:val="-9"/>
        </w:rPr>
        <w:t> </w:t>
      </w:r>
      <w:r>
        <w:rPr>
          <w:color w:val="231F20"/>
        </w:rPr>
        <w:t>of</w:t>
      </w:r>
      <w:r>
        <w:rPr>
          <w:color w:val="231F20"/>
          <w:spacing w:val="-10"/>
        </w:rPr>
        <w:t> </w:t>
      </w:r>
      <w:r>
        <w:rPr>
          <w:color w:val="231F20"/>
        </w:rPr>
        <w:t>the</w:t>
      </w:r>
      <w:r>
        <w:rPr>
          <w:color w:val="231F20"/>
          <w:spacing w:val="-10"/>
        </w:rPr>
        <w:t> </w:t>
      </w:r>
      <w:r>
        <w:rPr>
          <w:color w:val="231F20"/>
          <w:spacing w:val="-3"/>
        </w:rPr>
        <w:t>teacher. </w:t>
      </w:r>
      <w:r>
        <w:rPr>
          <w:color w:val="231F20"/>
        </w:rPr>
        <w:t>Among</w:t>
      </w:r>
      <w:r>
        <w:rPr>
          <w:color w:val="231F20"/>
          <w:spacing w:val="-6"/>
        </w:rPr>
        <w:t> </w:t>
      </w:r>
      <w:r>
        <w:rPr>
          <w:color w:val="231F20"/>
        </w:rPr>
        <w:t>the</w:t>
      </w:r>
      <w:r>
        <w:rPr>
          <w:color w:val="231F20"/>
          <w:spacing w:val="-6"/>
        </w:rPr>
        <w:t> </w:t>
      </w:r>
      <w:r>
        <w:rPr>
          <w:color w:val="231F20"/>
        </w:rPr>
        <w:t>items</w:t>
      </w:r>
      <w:r>
        <w:rPr>
          <w:color w:val="231F20"/>
          <w:spacing w:val="-6"/>
        </w:rPr>
        <w:t> </w:t>
      </w:r>
      <w:r>
        <w:rPr>
          <w:color w:val="231F20"/>
        </w:rPr>
        <w:t>stolen</w:t>
      </w:r>
      <w:r>
        <w:rPr>
          <w:color w:val="231F20"/>
          <w:spacing w:val="-5"/>
        </w:rPr>
        <w:t> </w:t>
      </w:r>
      <w:r>
        <w:rPr>
          <w:color w:val="231F20"/>
        </w:rPr>
        <w:t>were</w:t>
      </w:r>
      <w:r>
        <w:rPr>
          <w:color w:val="231F20"/>
          <w:spacing w:val="-6"/>
        </w:rPr>
        <w:t> </w:t>
      </w:r>
      <w:r>
        <w:rPr>
          <w:color w:val="231F20"/>
        </w:rPr>
        <w:t>the</w:t>
      </w:r>
      <w:r>
        <w:rPr>
          <w:color w:val="231F20"/>
          <w:spacing w:val="-6"/>
        </w:rPr>
        <w:t> </w:t>
      </w:r>
      <w:r>
        <w:rPr>
          <w:color w:val="231F20"/>
        </w:rPr>
        <w:t>sheets,</w:t>
      </w:r>
      <w:r>
        <w:rPr>
          <w:color w:val="231F20"/>
          <w:spacing w:val="-5"/>
        </w:rPr>
        <w:t> </w:t>
      </w:r>
      <w:r>
        <w:rPr>
          <w:color w:val="231F20"/>
        </w:rPr>
        <w:t>pillows,</w:t>
      </w:r>
      <w:r>
        <w:rPr>
          <w:color w:val="231F20"/>
          <w:spacing w:val="-6"/>
        </w:rPr>
        <w:t> </w:t>
      </w:r>
      <w:r>
        <w:rPr>
          <w:color w:val="231F20"/>
        </w:rPr>
        <w:t>and</w:t>
      </w:r>
      <w:r>
        <w:rPr>
          <w:color w:val="231F20"/>
          <w:spacing w:val="-6"/>
        </w:rPr>
        <w:t> </w:t>
      </w:r>
      <w:r>
        <w:rPr>
          <w:color w:val="231F20"/>
        </w:rPr>
        <w:t>blankets</w:t>
      </w:r>
      <w:r>
        <w:rPr>
          <w:color w:val="231F20"/>
          <w:spacing w:val="-5"/>
        </w:rPr>
        <w:t> </w:t>
      </w:r>
      <w:r>
        <w:rPr>
          <w:color w:val="231F20"/>
        </w:rPr>
        <w:t>of</w:t>
      </w:r>
      <w:r>
        <w:rPr>
          <w:color w:val="231F20"/>
          <w:spacing w:val="-6"/>
        </w:rPr>
        <w:t> </w:t>
      </w:r>
      <w:r>
        <w:rPr>
          <w:color w:val="231F20"/>
        </w:rPr>
        <w:t>his young student. The teacher informed the father of the unfortunate news. The father argued that the teacher was a paid watchman—a </w:t>
      </w:r>
      <w:r>
        <w:rPr>
          <w:rFonts w:ascii="Palatino Linotype" w:hAnsi="Palatino Linotype"/>
          <w:i/>
          <w:color w:val="231F20"/>
        </w:rPr>
        <w:t>shomeir</w:t>
      </w:r>
      <w:r>
        <w:rPr>
          <w:rFonts w:ascii="Palatino Linotype" w:hAnsi="Palatino Linotype"/>
          <w:i/>
          <w:color w:val="231F20"/>
          <w:spacing w:val="-6"/>
        </w:rPr>
        <w:t> </w:t>
      </w:r>
      <w:r>
        <w:rPr>
          <w:rFonts w:ascii="Palatino Linotype" w:hAnsi="Palatino Linotype"/>
          <w:i/>
          <w:color w:val="231F20"/>
        </w:rPr>
        <w:t>sachar</w:t>
      </w:r>
      <w:r>
        <w:rPr>
          <w:color w:val="231F20"/>
        </w:rPr>
        <w:t>.</w:t>
      </w:r>
      <w:r>
        <w:rPr>
          <w:color w:val="231F20"/>
          <w:spacing w:val="-6"/>
        </w:rPr>
        <w:t> </w:t>
      </w:r>
      <w:r>
        <w:rPr>
          <w:color w:val="231F20"/>
        </w:rPr>
        <w:t>Holding</w:t>
      </w:r>
      <w:r>
        <w:rPr>
          <w:color w:val="231F20"/>
          <w:spacing w:val="-6"/>
        </w:rPr>
        <w:t> </w:t>
      </w:r>
      <w:r>
        <w:rPr>
          <w:color w:val="231F20"/>
        </w:rPr>
        <w:t>the</w:t>
      </w:r>
      <w:r>
        <w:rPr>
          <w:color w:val="231F20"/>
          <w:spacing w:val="-6"/>
        </w:rPr>
        <w:t> </w:t>
      </w:r>
      <w:r>
        <w:rPr>
          <w:color w:val="231F20"/>
        </w:rPr>
        <w:t>bedding</w:t>
      </w:r>
      <w:r>
        <w:rPr>
          <w:color w:val="231F20"/>
          <w:spacing w:val="-6"/>
        </w:rPr>
        <w:t> </w:t>
      </w:r>
      <w:r>
        <w:rPr>
          <w:color w:val="231F20"/>
        </w:rPr>
        <w:t>was</w:t>
      </w:r>
      <w:r>
        <w:rPr>
          <w:color w:val="231F20"/>
          <w:spacing w:val="-5"/>
        </w:rPr>
        <w:t> </w:t>
      </w:r>
      <w:r>
        <w:rPr>
          <w:color w:val="231F20"/>
        </w:rPr>
        <w:t>a</w:t>
      </w:r>
      <w:r>
        <w:rPr>
          <w:color w:val="231F20"/>
          <w:spacing w:val="-6"/>
        </w:rPr>
        <w:t> </w:t>
      </w:r>
      <w:r>
        <w:rPr>
          <w:color w:val="231F20"/>
        </w:rPr>
        <w:t>benefit.</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recipient</w:t>
      </w:r>
      <w:r>
        <w:rPr>
          <w:color w:val="231F20"/>
          <w:spacing w:val="-5"/>
        </w:rPr>
        <w:t> </w:t>
      </w:r>
      <w:r>
        <w:rPr>
          <w:color w:val="231F20"/>
        </w:rPr>
        <w:t>of a benefit, the </w:t>
      </w:r>
      <w:r>
        <w:rPr>
          <w:rFonts w:ascii="Palatino Linotype" w:hAnsi="Palatino Linotype"/>
          <w:i/>
          <w:color w:val="231F20"/>
          <w:spacing w:val="-3"/>
        </w:rPr>
        <w:t>melamed </w:t>
      </w:r>
      <w:r>
        <w:rPr>
          <w:color w:val="231F20"/>
        </w:rPr>
        <w:t>was a paid watchman who should have full liability for the</w:t>
      </w:r>
      <w:r>
        <w:rPr>
          <w:color w:val="231F20"/>
          <w:spacing w:val="1"/>
        </w:rPr>
        <w:t> </w:t>
      </w:r>
      <w:r>
        <w:rPr>
          <w:color w:val="231F20"/>
        </w:rPr>
        <w:t>theft.</w:t>
      </w:r>
    </w:p>
    <w:p>
      <w:pPr>
        <w:pStyle w:val="BodyText"/>
        <w:spacing w:line="350" w:lineRule="exact" w:before="36"/>
        <w:ind w:left="120" w:right="137" w:firstLine="360"/>
        <w:jc w:val="both"/>
      </w:pPr>
      <w:r>
        <w:rPr>
          <w:color w:val="231F20"/>
        </w:rPr>
        <w:t>The question came before the </w:t>
      </w:r>
      <w:r>
        <w:rPr>
          <w:rFonts w:ascii="Palatino Linotype" w:hAnsi="Palatino Linotype"/>
          <w:i/>
          <w:color w:val="231F20"/>
          <w:spacing w:val="-3"/>
        </w:rPr>
        <w:t>Maharsham </w:t>
      </w:r>
      <w:r>
        <w:rPr>
          <w:color w:val="231F20"/>
        </w:rPr>
        <w:t>(</w:t>
      </w:r>
      <w:r>
        <w:rPr>
          <w:rFonts w:ascii="Palatino Linotype" w:hAnsi="Palatino Linotype"/>
          <w:i/>
          <w:color w:val="231F20"/>
        </w:rPr>
        <w:t>cheilek </w:t>
      </w:r>
      <w:r>
        <w:rPr>
          <w:color w:val="231F20"/>
        </w:rPr>
        <w:t>7 </w:t>
      </w:r>
      <w:r>
        <w:rPr>
          <w:rFonts w:ascii="Palatino Linotype" w:hAnsi="Palatino Linotype"/>
          <w:i/>
          <w:color w:val="231F20"/>
          <w:spacing w:val="-3"/>
        </w:rPr>
        <w:t>siman </w:t>
      </w:r>
      <w:r>
        <w:rPr>
          <w:color w:val="231F20"/>
        </w:rPr>
        <w:t>2). </w:t>
      </w:r>
      <w:r>
        <w:rPr>
          <w:rFonts w:ascii="Palatino Linotype" w:hAnsi="Palatino Linotype"/>
          <w:i/>
          <w:color w:val="231F20"/>
          <w:spacing w:val="-3"/>
        </w:rPr>
        <w:t>Maharsham </w:t>
      </w:r>
      <w:r>
        <w:rPr>
          <w:color w:val="231F20"/>
        </w:rPr>
        <w:t>ruled that the teacher did not need to </w:t>
      </w:r>
      <w:r>
        <w:rPr>
          <w:color w:val="231F20"/>
          <w:spacing w:val="-6"/>
        </w:rPr>
        <w:t>pay. </w:t>
      </w:r>
      <w:r>
        <w:rPr>
          <w:color w:val="231F20"/>
        </w:rPr>
        <w:t>The teacher was an unpaid watchman. </w:t>
      </w:r>
      <w:r>
        <w:rPr>
          <w:color w:val="231F20"/>
          <w:spacing w:val="-3"/>
        </w:rPr>
        <w:t>He  </w:t>
      </w:r>
      <w:r>
        <w:rPr>
          <w:color w:val="231F20"/>
        </w:rPr>
        <w:t>had not asked the student to leave  his bedding with him. The student had left the items there and he was doing the </w:t>
      </w:r>
      <w:r>
        <w:rPr>
          <w:color w:val="231F20"/>
          <w:spacing w:val="-5"/>
        </w:rPr>
        <w:t>student’s  </w:t>
      </w:r>
      <w:r>
        <w:rPr>
          <w:color w:val="231F20"/>
        </w:rPr>
        <w:t>family a favor when watching the items.  As an unpaid watchman he was not liable in the incidence of theft. </w:t>
      </w:r>
      <w:r>
        <w:rPr>
          <w:rFonts w:ascii="Palatino Linotype" w:hAnsi="Palatino Linotype"/>
          <w:i/>
          <w:color w:val="231F20"/>
          <w:spacing w:val="-3"/>
        </w:rPr>
        <w:t>Maharsham</w:t>
      </w:r>
      <w:r>
        <w:rPr>
          <w:rFonts w:ascii="Palatino Linotype" w:hAnsi="Palatino Linotype"/>
          <w:i/>
          <w:color w:val="231F20"/>
          <w:spacing w:val="-10"/>
        </w:rPr>
        <w:t> </w:t>
      </w:r>
      <w:r>
        <w:rPr>
          <w:color w:val="231F20"/>
        </w:rPr>
        <w:t>proved</w:t>
      </w:r>
      <w:r>
        <w:rPr>
          <w:color w:val="231F20"/>
          <w:spacing w:val="-9"/>
        </w:rPr>
        <w:t> </w:t>
      </w:r>
      <w:r>
        <w:rPr>
          <w:color w:val="231F20"/>
        </w:rPr>
        <w:t>his</w:t>
      </w:r>
      <w:r>
        <w:rPr>
          <w:color w:val="231F20"/>
          <w:spacing w:val="-9"/>
        </w:rPr>
        <w:t> </w:t>
      </w:r>
      <w:r>
        <w:rPr>
          <w:color w:val="231F20"/>
        </w:rPr>
        <w:t>ruling</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words</w:t>
      </w:r>
      <w:r>
        <w:rPr>
          <w:color w:val="231F20"/>
          <w:spacing w:val="-9"/>
        </w:rPr>
        <w:t> </w:t>
      </w:r>
      <w:r>
        <w:rPr>
          <w:color w:val="231F20"/>
        </w:rPr>
        <w:t>of</w:t>
      </w:r>
      <w:r>
        <w:rPr>
          <w:color w:val="231F20"/>
          <w:spacing w:val="-9"/>
        </w:rPr>
        <w:t> </w:t>
      </w:r>
      <w:r>
        <w:rPr>
          <w:color w:val="231F20"/>
        </w:rPr>
        <w:t>the</w:t>
      </w:r>
      <w:r>
        <w:rPr>
          <w:color w:val="231F20"/>
          <w:spacing w:val="-9"/>
        </w:rPr>
        <w:t> </w:t>
      </w:r>
      <w:r>
        <w:rPr>
          <w:rFonts w:ascii="Palatino Linotype" w:hAnsi="Palatino Linotype"/>
          <w:i/>
          <w:color w:val="231F20"/>
        </w:rPr>
        <w:t>Ritva</w:t>
      </w:r>
      <w:r>
        <w:rPr>
          <w:rFonts w:ascii="Palatino Linotype" w:hAnsi="Palatino Linotype"/>
          <w:i/>
          <w:color w:val="231F20"/>
          <w:spacing w:val="-9"/>
        </w:rPr>
        <w:t> </w:t>
      </w:r>
      <w:r>
        <w:rPr>
          <w:color w:val="231F20"/>
        </w:rPr>
        <w:t>to</w:t>
      </w:r>
      <w:r>
        <w:rPr>
          <w:color w:val="231F20"/>
          <w:spacing w:val="-9"/>
        </w:rPr>
        <w:t> </w:t>
      </w:r>
      <w:r>
        <w:rPr>
          <w:color w:val="231F20"/>
        </w:rPr>
        <w:t>our</w:t>
      </w:r>
      <w:r>
        <w:rPr>
          <w:color w:val="231F20"/>
          <w:spacing w:val="-9"/>
        </w:rPr>
        <w:t> </w:t>
      </w:r>
      <w:r>
        <w:rPr>
          <w:rFonts w:ascii="Palatino Linotype" w:hAnsi="Palatino Linotype"/>
          <w:i/>
          <w:color w:val="231F20"/>
        </w:rPr>
        <w:t>daf</w:t>
      </w:r>
      <w:r>
        <w:rPr>
          <w:color w:val="231F20"/>
        </w:rPr>
        <w:t>.</w:t>
      </w:r>
    </w:p>
    <w:p>
      <w:pPr>
        <w:pStyle w:val="BodyText"/>
        <w:spacing w:line="350" w:lineRule="exact" w:before="36"/>
        <w:ind w:left="120" w:right="137" w:firstLine="360"/>
        <w:jc w:val="both"/>
      </w:pPr>
      <w:r>
        <w:rPr>
          <w:color w:val="231F20"/>
        </w:rPr>
        <w:t>Our </w:t>
      </w:r>
      <w:r>
        <w:rPr>
          <w:rFonts w:ascii="Palatino Linotype" w:hAnsi="Palatino Linotype"/>
          <w:i/>
          <w:color w:val="231F20"/>
        </w:rPr>
        <w:t>Gemara </w:t>
      </w:r>
      <w:r>
        <w:rPr>
          <w:color w:val="231F20"/>
        </w:rPr>
        <w:t>discusses the laws of </w:t>
      </w:r>
      <w:r>
        <w:rPr>
          <w:rFonts w:ascii="Palatino Linotype" w:hAnsi="Palatino Linotype"/>
          <w:i/>
          <w:color w:val="231F20"/>
          <w:spacing w:val="-8"/>
        </w:rPr>
        <w:t>be’alav </w:t>
      </w:r>
      <w:r>
        <w:rPr>
          <w:rFonts w:ascii="Palatino Linotype" w:hAnsi="Palatino Linotype"/>
          <w:i/>
          <w:color w:val="231F20"/>
        </w:rPr>
        <w:t>imo</w:t>
      </w:r>
      <w:r>
        <w:rPr>
          <w:color w:val="231F20"/>
        </w:rPr>
        <w:t>—if the owner of the object is employed by the borrower of the item. </w:t>
      </w:r>
      <w:r>
        <w:rPr>
          <w:color w:val="231F20"/>
          <w:spacing w:val="-5"/>
        </w:rPr>
        <w:t>It </w:t>
      </w:r>
      <w:r>
        <w:rPr>
          <w:color w:val="231F20"/>
        </w:rPr>
        <w:t>asks what the law would be if Reuvein borrowed </w:t>
      </w:r>
      <w:r>
        <w:rPr>
          <w:color w:val="231F20"/>
          <w:spacing w:val="-6"/>
        </w:rPr>
        <w:t>Shimon’s </w:t>
      </w:r>
      <w:r>
        <w:rPr>
          <w:color w:val="231F20"/>
        </w:rPr>
        <w:t>cow when Shimon</w:t>
      </w:r>
      <w:r>
        <w:rPr>
          <w:color w:val="231F20"/>
          <w:spacing w:val="-41"/>
        </w:rPr>
        <w:t> </w:t>
      </w:r>
      <w:r>
        <w:rPr>
          <w:color w:val="231F20"/>
        </w:rPr>
        <w:t>was working for him, but two months </w:t>
      </w:r>
      <w:r>
        <w:rPr>
          <w:color w:val="231F20"/>
          <w:spacing w:val="-4"/>
        </w:rPr>
        <w:t>later, </w:t>
      </w:r>
      <w:r>
        <w:rPr>
          <w:color w:val="231F20"/>
        </w:rPr>
        <w:t>restructured the borrowing to be a rental and </w:t>
      </w:r>
      <w:r>
        <w:rPr>
          <w:color w:val="231F20"/>
          <w:spacing w:val="-3"/>
        </w:rPr>
        <w:t>at </w:t>
      </w:r>
      <w:r>
        <w:rPr>
          <w:color w:val="231F20"/>
        </w:rPr>
        <w:t>that point Shimon was not working for him. </w:t>
      </w:r>
      <w:r>
        <w:rPr>
          <w:color w:val="231F20"/>
          <w:spacing w:val="-3"/>
        </w:rPr>
        <w:t>Perhaps </w:t>
      </w:r>
      <w:r>
        <w:rPr>
          <w:rFonts w:ascii="Palatino Linotype" w:hAnsi="Palatino Linotype"/>
          <w:i/>
          <w:color w:val="231F20"/>
        </w:rPr>
        <w:t>halachah </w:t>
      </w:r>
      <w:r>
        <w:rPr>
          <w:color w:val="231F20"/>
        </w:rPr>
        <w:t>would view each act in isolation. The borrowing had been a case of </w:t>
      </w:r>
      <w:r>
        <w:rPr>
          <w:rFonts w:ascii="Palatino Linotype" w:hAnsi="Palatino Linotype"/>
          <w:i/>
          <w:color w:val="231F20"/>
          <w:spacing w:val="-8"/>
        </w:rPr>
        <w:t>be’alav </w:t>
      </w:r>
      <w:r>
        <w:rPr>
          <w:rFonts w:ascii="Palatino Linotype" w:hAnsi="Palatino Linotype"/>
          <w:i/>
          <w:color w:val="231F20"/>
        </w:rPr>
        <w:t>imo</w:t>
      </w:r>
      <w:r>
        <w:rPr>
          <w:color w:val="231F20"/>
        </w:rPr>
        <w:t>. The rental had not been </w:t>
      </w:r>
      <w:r>
        <w:rPr>
          <w:rFonts w:ascii="Palatino Linotype" w:hAnsi="Palatino Linotype"/>
          <w:i/>
          <w:color w:val="231F20"/>
          <w:spacing w:val="-8"/>
        </w:rPr>
        <w:t>be’alav </w:t>
      </w:r>
      <w:r>
        <w:rPr>
          <w:rFonts w:ascii="Palatino Linotype" w:hAnsi="Palatino Linotype"/>
          <w:i/>
          <w:color w:val="231F20"/>
        </w:rPr>
        <w:t>imo</w:t>
      </w:r>
      <w:r>
        <w:rPr>
          <w:color w:val="231F20"/>
        </w:rPr>
        <w:t>. If each act were to be viewed </w:t>
      </w:r>
      <w:r>
        <w:rPr>
          <w:color w:val="231F20"/>
          <w:spacing w:val="-3"/>
        </w:rPr>
        <w:t>separately, </w:t>
      </w:r>
      <w:r>
        <w:rPr>
          <w:color w:val="231F20"/>
        </w:rPr>
        <w:t>the renter would have to pay if the rented cow was stolen from the </w:t>
      </w:r>
      <w:r>
        <w:rPr>
          <w:color w:val="231F20"/>
          <w:spacing w:val="-4"/>
        </w:rPr>
        <w:t>renter. </w:t>
      </w:r>
      <w:r>
        <w:rPr>
          <w:color w:val="231F20"/>
          <w:spacing w:val="-3"/>
        </w:rPr>
        <w:t>Alternatively, </w:t>
      </w:r>
      <w:r>
        <w:rPr>
          <w:color w:val="231F20"/>
        </w:rPr>
        <w:t>perhaps </w:t>
      </w:r>
      <w:r>
        <w:rPr>
          <w:rFonts w:ascii="Palatino Linotype" w:hAnsi="Palatino Linotype"/>
          <w:i/>
          <w:color w:val="231F20"/>
        </w:rPr>
        <w:t>halachah </w:t>
      </w:r>
      <w:r>
        <w:rPr>
          <w:color w:val="231F20"/>
        </w:rPr>
        <w:t>views the rental as an extension of the borrowing. A borrower is liable in the case of theft. A renter is also liable for theft. The responsibility of the renter is merely a continuation of his obligations as a </w:t>
      </w:r>
      <w:r>
        <w:rPr>
          <w:color w:val="231F20"/>
          <w:spacing w:val="-3"/>
        </w:rPr>
        <w:t>borrower. </w:t>
      </w:r>
      <w:r>
        <w:rPr>
          <w:color w:val="231F20"/>
        </w:rPr>
        <w:t>Since, the owner of the cow was working for</w:t>
      </w:r>
      <w:r>
        <w:rPr>
          <w:color w:val="231F20"/>
          <w:spacing w:val="22"/>
        </w:rPr>
        <w:t> </w:t>
      </w:r>
      <w:r>
        <w:rPr>
          <w:color w:val="231F20"/>
        </w:rPr>
        <w:t>him</w:t>
      </w:r>
      <w:r>
        <w:rPr>
          <w:color w:val="231F20"/>
          <w:spacing w:val="22"/>
        </w:rPr>
        <w:t> </w:t>
      </w:r>
      <w:r>
        <w:rPr>
          <w:color w:val="231F20"/>
        </w:rPr>
        <w:t>when</w:t>
      </w:r>
      <w:r>
        <w:rPr>
          <w:color w:val="231F20"/>
          <w:spacing w:val="23"/>
        </w:rPr>
        <w:t> </w:t>
      </w:r>
      <w:r>
        <w:rPr>
          <w:color w:val="231F20"/>
        </w:rPr>
        <w:t>he</w:t>
      </w:r>
      <w:r>
        <w:rPr>
          <w:color w:val="231F20"/>
          <w:spacing w:val="22"/>
        </w:rPr>
        <w:t> </w:t>
      </w:r>
      <w:r>
        <w:rPr>
          <w:color w:val="231F20"/>
        </w:rPr>
        <w:t>borrowed,</w:t>
      </w:r>
      <w:r>
        <w:rPr>
          <w:color w:val="231F20"/>
          <w:spacing w:val="23"/>
        </w:rPr>
        <w:t> </w:t>
      </w:r>
      <w:r>
        <w:rPr>
          <w:color w:val="231F20"/>
        </w:rPr>
        <w:t>and</w:t>
      </w:r>
      <w:r>
        <w:rPr>
          <w:color w:val="231F20"/>
          <w:spacing w:val="22"/>
        </w:rPr>
        <w:t> </w:t>
      </w:r>
      <w:r>
        <w:rPr>
          <w:color w:val="231F20"/>
        </w:rPr>
        <w:t>the</w:t>
      </w:r>
      <w:r>
        <w:rPr>
          <w:color w:val="231F20"/>
          <w:spacing w:val="23"/>
        </w:rPr>
        <w:t> </w:t>
      </w:r>
      <w:r>
        <w:rPr>
          <w:color w:val="231F20"/>
        </w:rPr>
        <w:t>exemption</w:t>
      </w:r>
      <w:r>
        <w:rPr>
          <w:color w:val="231F20"/>
          <w:spacing w:val="22"/>
        </w:rPr>
        <w:t> </w:t>
      </w:r>
      <w:r>
        <w:rPr>
          <w:color w:val="231F20"/>
        </w:rPr>
        <w:t>of</w:t>
      </w:r>
      <w:r>
        <w:rPr>
          <w:color w:val="231F20"/>
          <w:spacing w:val="23"/>
        </w:rPr>
        <w:t> </w:t>
      </w:r>
      <w:r>
        <w:rPr>
          <w:rFonts w:ascii="Palatino Linotype" w:hAnsi="Palatino Linotype"/>
          <w:i/>
          <w:color w:val="231F20"/>
          <w:spacing w:val="-8"/>
        </w:rPr>
        <w:t>be’alav</w:t>
      </w:r>
      <w:r>
        <w:rPr>
          <w:rFonts w:ascii="Palatino Linotype" w:hAnsi="Palatino Linotype"/>
          <w:i/>
          <w:color w:val="231F20"/>
          <w:spacing w:val="23"/>
        </w:rPr>
        <w:t> </w:t>
      </w:r>
      <w:r>
        <w:rPr>
          <w:rFonts w:ascii="Palatino Linotype" w:hAnsi="Palatino Linotype"/>
          <w:i/>
          <w:color w:val="231F20"/>
        </w:rPr>
        <w:t>imo</w:t>
      </w:r>
      <w:r>
        <w:rPr>
          <w:rFonts w:ascii="Palatino Linotype" w:hAnsi="Palatino Linotype"/>
          <w:i/>
          <w:color w:val="231F20"/>
          <w:spacing w:val="22"/>
        </w:rPr>
        <w:t> </w:t>
      </w:r>
      <w:r>
        <w:rPr>
          <w:color w:val="231F20"/>
        </w:rPr>
        <w:t>was</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9" w:lineRule="auto" w:before="1"/>
        <w:ind w:left="120" w:right="137"/>
        <w:jc w:val="both"/>
      </w:pPr>
      <w:r>
        <w:rPr>
          <w:color w:val="231F20"/>
        </w:rPr>
        <w:t>triggered, perhaps that exemption continued. If the cow would be stolen from the </w:t>
      </w:r>
      <w:r>
        <w:rPr>
          <w:color w:val="231F20"/>
          <w:spacing w:val="-4"/>
        </w:rPr>
        <w:t>renter, </w:t>
      </w:r>
      <w:r>
        <w:rPr>
          <w:color w:val="231F20"/>
        </w:rPr>
        <w:t>perhaps he would be exempt from paying. </w:t>
      </w:r>
      <w:r>
        <w:rPr>
          <w:rFonts w:ascii="Palatino Linotype" w:hAnsi="Palatino Linotype"/>
          <w:i/>
          <w:color w:val="231F20"/>
        </w:rPr>
        <w:t>Ritva </w:t>
      </w:r>
      <w:r>
        <w:rPr>
          <w:color w:val="231F20"/>
        </w:rPr>
        <w:t>explains that the </w:t>
      </w:r>
      <w:r>
        <w:rPr>
          <w:rFonts w:ascii="Palatino Linotype" w:hAnsi="Palatino Linotype"/>
          <w:i/>
          <w:color w:val="231F20"/>
          <w:spacing w:val="-5"/>
        </w:rPr>
        <w:t>Gemara</w:t>
      </w:r>
      <w:r>
        <w:rPr>
          <w:color w:val="231F20"/>
          <w:spacing w:val="-5"/>
        </w:rPr>
        <w:t>’s </w:t>
      </w:r>
      <w:r>
        <w:rPr>
          <w:color w:val="231F20"/>
        </w:rPr>
        <w:t>question applied only when the renter turned the borrowing into a rental in the middle of the term of the borrowing. </w:t>
      </w:r>
      <w:r>
        <w:rPr>
          <w:color w:val="231F20"/>
          <w:spacing w:val="-4"/>
        </w:rPr>
        <w:t>However, </w:t>
      </w:r>
      <w:r>
        <w:rPr>
          <w:color w:val="231F20"/>
        </w:rPr>
        <w:t>if he borrowed the cow for a month and the month had passed, if two weeks after that he rented the cow— even</w:t>
      </w:r>
      <w:r>
        <w:rPr>
          <w:color w:val="231F20"/>
          <w:spacing w:val="-10"/>
        </w:rPr>
        <w:t> </w:t>
      </w:r>
      <w:r>
        <w:rPr>
          <w:color w:val="231F20"/>
        </w:rPr>
        <w:t>though</w:t>
      </w:r>
      <w:r>
        <w:rPr>
          <w:color w:val="231F20"/>
          <w:spacing w:val="-10"/>
        </w:rPr>
        <w:t> </w:t>
      </w:r>
      <w:r>
        <w:rPr>
          <w:color w:val="231F20"/>
        </w:rPr>
        <w:t>the</w:t>
      </w:r>
      <w:r>
        <w:rPr>
          <w:color w:val="231F20"/>
          <w:spacing w:val="-10"/>
        </w:rPr>
        <w:t> </w:t>
      </w:r>
      <w:r>
        <w:rPr>
          <w:color w:val="231F20"/>
        </w:rPr>
        <w:t>cow</w:t>
      </w:r>
      <w:r>
        <w:rPr>
          <w:color w:val="231F20"/>
          <w:spacing w:val="-9"/>
        </w:rPr>
        <w:t> </w:t>
      </w:r>
      <w:r>
        <w:rPr>
          <w:color w:val="231F20"/>
        </w:rPr>
        <w:t>was</w:t>
      </w:r>
      <w:r>
        <w:rPr>
          <w:color w:val="231F20"/>
          <w:spacing w:val="-10"/>
        </w:rPr>
        <w:t> </w:t>
      </w:r>
      <w:r>
        <w:rPr>
          <w:color w:val="231F20"/>
        </w:rPr>
        <w:t>in</w:t>
      </w:r>
      <w:r>
        <w:rPr>
          <w:color w:val="231F20"/>
          <w:spacing w:val="-10"/>
        </w:rPr>
        <w:t> </w:t>
      </w:r>
      <w:r>
        <w:rPr>
          <w:color w:val="231F20"/>
        </w:rPr>
        <w:t>his</w:t>
      </w:r>
      <w:r>
        <w:rPr>
          <w:color w:val="231F20"/>
          <w:spacing w:val="-9"/>
        </w:rPr>
        <w:t> </w:t>
      </w:r>
      <w:r>
        <w:rPr>
          <w:color w:val="231F20"/>
        </w:rPr>
        <w:t>domain</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entire</w:t>
      </w:r>
      <w:r>
        <w:rPr>
          <w:color w:val="231F20"/>
          <w:spacing w:val="-9"/>
        </w:rPr>
        <w:t> </w:t>
      </w:r>
      <w:r>
        <w:rPr>
          <w:color w:val="231F20"/>
        </w:rPr>
        <w:t>six</w:t>
      </w:r>
      <w:r>
        <w:rPr>
          <w:color w:val="231F20"/>
          <w:spacing w:val="-10"/>
        </w:rPr>
        <w:t> </w:t>
      </w:r>
      <w:r>
        <w:rPr>
          <w:color w:val="231F20"/>
        </w:rPr>
        <w:t>weeks—the rental would certainly be viewed as a new situation and judged on its</w:t>
      </w:r>
      <w:r>
        <w:rPr>
          <w:color w:val="231F20"/>
          <w:spacing w:val="-5"/>
        </w:rPr>
        <w:t> </w:t>
      </w:r>
      <w:r>
        <w:rPr>
          <w:color w:val="231F20"/>
        </w:rPr>
        <w:t>own.</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owner</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cow</w:t>
      </w:r>
      <w:r>
        <w:rPr>
          <w:color w:val="231F20"/>
          <w:spacing w:val="-5"/>
        </w:rPr>
        <w:t> </w:t>
      </w:r>
      <w:r>
        <w:rPr>
          <w:color w:val="231F20"/>
        </w:rPr>
        <w:t>was</w:t>
      </w:r>
      <w:r>
        <w:rPr>
          <w:color w:val="231F20"/>
          <w:spacing w:val="-5"/>
        </w:rPr>
        <w:t> </w:t>
      </w:r>
      <w:r>
        <w:rPr>
          <w:color w:val="231F20"/>
        </w:rPr>
        <w:t>not</w:t>
      </w:r>
      <w:r>
        <w:rPr>
          <w:color w:val="231F20"/>
          <w:spacing w:val="-5"/>
        </w:rPr>
        <w:t> </w:t>
      </w:r>
      <w:r>
        <w:rPr>
          <w:color w:val="231F20"/>
        </w:rPr>
        <w:t>working</w:t>
      </w:r>
      <w:r>
        <w:rPr>
          <w:color w:val="231F20"/>
          <w:spacing w:val="-5"/>
        </w:rPr>
        <w:t> </w:t>
      </w:r>
      <w:r>
        <w:rPr>
          <w:color w:val="231F20"/>
        </w:rPr>
        <w:t>for</w:t>
      </w:r>
      <w:r>
        <w:rPr>
          <w:color w:val="231F20"/>
          <w:spacing w:val="-5"/>
        </w:rPr>
        <w:t> </w:t>
      </w:r>
      <w:r>
        <w:rPr>
          <w:color w:val="231F20"/>
        </w:rPr>
        <w:t>him</w:t>
      </w:r>
      <w:r>
        <w:rPr>
          <w:color w:val="231F20"/>
          <w:spacing w:val="-5"/>
        </w:rPr>
        <w:t> </w:t>
      </w:r>
      <w:r>
        <w:rPr>
          <w:color w:val="231F20"/>
          <w:spacing w:val="-3"/>
        </w:rPr>
        <w:t>at</w:t>
      </w:r>
      <w:r>
        <w:rPr>
          <w:color w:val="231F20"/>
          <w:spacing w:val="-4"/>
        </w:rPr>
        <w:t> </w:t>
      </w:r>
      <w:r>
        <w:rPr>
          <w:color w:val="231F20"/>
        </w:rPr>
        <w:t>the</w:t>
      </w:r>
      <w:r>
        <w:rPr>
          <w:color w:val="231F20"/>
          <w:spacing w:val="-5"/>
        </w:rPr>
        <w:t> </w:t>
      </w:r>
      <w:r>
        <w:rPr>
          <w:color w:val="231F20"/>
        </w:rPr>
        <w:t>time of the rental he would not be subject to the leniency of </w:t>
      </w:r>
      <w:r>
        <w:rPr>
          <w:rFonts w:ascii="Palatino Linotype" w:hAnsi="Palatino Linotype"/>
          <w:i/>
          <w:color w:val="231F20"/>
          <w:spacing w:val="-8"/>
        </w:rPr>
        <w:t>be’alav</w:t>
      </w:r>
      <w:r>
        <w:rPr>
          <w:rFonts w:ascii="Palatino Linotype" w:hAnsi="Palatino Linotype"/>
          <w:i/>
          <w:color w:val="231F20"/>
          <w:spacing w:val="-20"/>
        </w:rPr>
        <w:t> </w:t>
      </w:r>
      <w:r>
        <w:rPr>
          <w:rFonts w:ascii="Palatino Linotype" w:hAnsi="Palatino Linotype"/>
          <w:i/>
          <w:color w:val="231F20"/>
        </w:rPr>
        <w:t>imo</w:t>
      </w:r>
      <w:r>
        <w:rPr>
          <w:color w:val="231F20"/>
        </w:rPr>
        <w:t>.</w:t>
      </w:r>
    </w:p>
    <w:p>
      <w:pPr>
        <w:pStyle w:val="BodyText"/>
        <w:spacing w:line="304" w:lineRule="auto" w:before="6"/>
        <w:ind w:left="120" w:right="137" w:firstLine="360"/>
        <w:jc w:val="both"/>
      </w:pPr>
      <w:r>
        <w:rPr>
          <w:color w:val="231F20"/>
        </w:rPr>
        <w:t>In our case, the teacher had the student in his home for a period of time, the </w:t>
      </w:r>
      <w:r>
        <w:rPr>
          <w:color w:val="231F20"/>
          <w:spacing w:val="-3"/>
        </w:rPr>
        <w:t>semester. </w:t>
      </w:r>
      <w:r>
        <w:rPr>
          <w:color w:val="231F20"/>
        </w:rPr>
        <w:t>That time had ended. Stuff had been left in the home of the </w:t>
      </w:r>
      <w:r>
        <w:rPr>
          <w:color w:val="231F20"/>
          <w:spacing w:val="-3"/>
        </w:rPr>
        <w:t>teacher. </w:t>
      </w:r>
      <w:r>
        <w:rPr>
          <w:color w:val="231F20"/>
        </w:rPr>
        <w:t>As per </w:t>
      </w:r>
      <w:r>
        <w:rPr>
          <w:rFonts w:ascii="Palatino Linotype"/>
          <w:i/>
          <w:color w:val="231F20"/>
        </w:rPr>
        <w:t>Ritva</w:t>
      </w:r>
      <w:r>
        <w:rPr>
          <w:color w:val="231F20"/>
        </w:rPr>
        <w:t>, the status of those items was independent</w:t>
      </w:r>
      <w:r>
        <w:rPr>
          <w:color w:val="231F20"/>
          <w:spacing w:val="-9"/>
        </w:rPr>
        <w:t> </w:t>
      </w:r>
      <w:r>
        <w:rPr>
          <w:color w:val="231F20"/>
        </w:rPr>
        <w:t>of</w:t>
      </w:r>
      <w:r>
        <w:rPr>
          <w:color w:val="231F20"/>
          <w:spacing w:val="-9"/>
        </w:rPr>
        <w:t> </w:t>
      </w:r>
      <w:r>
        <w:rPr>
          <w:color w:val="231F20"/>
        </w:rPr>
        <w:t>what</w:t>
      </w:r>
      <w:r>
        <w:rPr>
          <w:color w:val="231F20"/>
          <w:spacing w:val="-8"/>
        </w:rPr>
        <w:t> </w:t>
      </w:r>
      <w:r>
        <w:rPr>
          <w:color w:val="231F20"/>
        </w:rPr>
        <w:t>had</w:t>
      </w:r>
      <w:r>
        <w:rPr>
          <w:color w:val="231F20"/>
          <w:spacing w:val="-9"/>
        </w:rPr>
        <w:t> </w:t>
      </w:r>
      <w:r>
        <w:rPr>
          <w:color w:val="231F20"/>
        </w:rPr>
        <w:t>happened</w:t>
      </w:r>
      <w:r>
        <w:rPr>
          <w:color w:val="231F20"/>
          <w:spacing w:val="-8"/>
        </w:rPr>
        <w:t> </w:t>
      </w:r>
      <w:r>
        <w:rPr>
          <w:color w:val="231F20"/>
        </w:rPr>
        <w:t>before.</w:t>
      </w:r>
      <w:r>
        <w:rPr>
          <w:color w:val="231F20"/>
          <w:spacing w:val="-9"/>
        </w:rPr>
        <w:t> </w:t>
      </w:r>
      <w:r>
        <w:rPr>
          <w:color w:val="231F20"/>
        </w:rPr>
        <w:t>The</w:t>
      </w:r>
      <w:r>
        <w:rPr>
          <w:color w:val="231F20"/>
          <w:spacing w:val="-9"/>
        </w:rPr>
        <w:t> </w:t>
      </w:r>
      <w:r>
        <w:rPr>
          <w:color w:val="231F20"/>
        </w:rPr>
        <w:t>teacher</w:t>
      </w:r>
      <w:r>
        <w:rPr>
          <w:color w:val="231F20"/>
          <w:spacing w:val="-8"/>
        </w:rPr>
        <w:t> </w:t>
      </w:r>
      <w:r>
        <w:rPr>
          <w:color w:val="231F20"/>
        </w:rPr>
        <w:t>was</w:t>
      </w:r>
      <w:r>
        <w:rPr>
          <w:color w:val="231F20"/>
          <w:spacing w:val="-9"/>
        </w:rPr>
        <w:t> </w:t>
      </w:r>
      <w:r>
        <w:rPr>
          <w:color w:val="231F20"/>
        </w:rPr>
        <w:t>merely</w:t>
      </w:r>
      <w:r>
        <w:rPr>
          <w:color w:val="231F20"/>
          <w:spacing w:val="-8"/>
        </w:rPr>
        <w:t> </w:t>
      </w:r>
      <w:r>
        <w:rPr>
          <w:color w:val="231F20"/>
        </w:rPr>
        <w:t>a volunteer</w:t>
      </w:r>
      <w:r>
        <w:rPr>
          <w:color w:val="231F20"/>
          <w:spacing w:val="-24"/>
        </w:rPr>
        <w:t> </w:t>
      </w:r>
      <w:r>
        <w:rPr>
          <w:color w:val="231F20"/>
        </w:rPr>
        <w:t>watchman</w:t>
      </w:r>
      <w:r>
        <w:rPr>
          <w:color w:val="231F20"/>
          <w:spacing w:val="-23"/>
        </w:rPr>
        <w:t> </w:t>
      </w:r>
      <w:r>
        <w:rPr>
          <w:color w:val="231F20"/>
        </w:rPr>
        <w:t>on</w:t>
      </w:r>
      <w:r>
        <w:rPr>
          <w:color w:val="231F20"/>
          <w:spacing w:val="-23"/>
        </w:rPr>
        <w:t> </w:t>
      </w:r>
      <w:r>
        <w:rPr>
          <w:color w:val="231F20"/>
        </w:rPr>
        <w:t>the</w:t>
      </w:r>
      <w:r>
        <w:rPr>
          <w:color w:val="231F20"/>
          <w:spacing w:val="-23"/>
        </w:rPr>
        <w:t> </w:t>
      </w:r>
      <w:r>
        <w:rPr>
          <w:color w:val="231F20"/>
        </w:rPr>
        <w:t>bedding.</w:t>
      </w:r>
      <w:r>
        <w:rPr>
          <w:color w:val="231F20"/>
          <w:spacing w:val="-23"/>
        </w:rPr>
        <w:t> </w:t>
      </w:r>
      <w:r>
        <w:rPr>
          <w:color w:val="231F20"/>
          <w:spacing w:val="-3"/>
        </w:rPr>
        <w:t>He</w:t>
      </w:r>
      <w:r>
        <w:rPr>
          <w:color w:val="231F20"/>
          <w:spacing w:val="-24"/>
        </w:rPr>
        <w:t> </w:t>
      </w:r>
      <w:r>
        <w:rPr>
          <w:color w:val="231F20"/>
        </w:rPr>
        <w:t>was</w:t>
      </w:r>
      <w:r>
        <w:rPr>
          <w:color w:val="231F20"/>
          <w:spacing w:val="-23"/>
        </w:rPr>
        <w:t> </w:t>
      </w:r>
      <w:r>
        <w:rPr>
          <w:color w:val="231F20"/>
        </w:rPr>
        <w:t>therefore</w:t>
      </w:r>
      <w:r>
        <w:rPr>
          <w:color w:val="231F20"/>
          <w:spacing w:val="-23"/>
        </w:rPr>
        <w:t> </w:t>
      </w:r>
      <w:r>
        <w:rPr>
          <w:color w:val="231F20"/>
        </w:rPr>
        <w:t>not</w:t>
      </w:r>
      <w:r>
        <w:rPr>
          <w:color w:val="231F20"/>
          <w:spacing w:val="-23"/>
        </w:rPr>
        <w:t> </w:t>
      </w:r>
      <w:r>
        <w:rPr>
          <w:color w:val="231F20"/>
        </w:rPr>
        <w:t>responsible for</w:t>
      </w:r>
      <w:r>
        <w:rPr>
          <w:color w:val="231F20"/>
          <w:spacing w:val="-13"/>
        </w:rPr>
        <w:t> </w:t>
      </w:r>
      <w:r>
        <w:rPr>
          <w:color w:val="231F20"/>
        </w:rPr>
        <w:t>theft.</w:t>
      </w:r>
      <w:r>
        <w:rPr>
          <w:color w:val="231F20"/>
          <w:spacing w:val="-12"/>
        </w:rPr>
        <w:t> </w:t>
      </w:r>
      <w:r>
        <w:rPr>
          <w:color w:val="231F20"/>
        </w:rPr>
        <w:t>The</w:t>
      </w:r>
      <w:r>
        <w:rPr>
          <w:color w:val="231F20"/>
          <w:spacing w:val="-12"/>
        </w:rPr>
        <w:t> </w:t>
      </w:r>
      <w:r>
        <w:rPr>
          <w:color w:val="231F20"/>
        </w:rPr>
        <w:t>loss</w:t>
      </w:r>
      <w:r>
        <w:rPr>
          <w:color w:val="231F20"/>
          <w:spacing w:val="-12"/>
        </w:rPr>
        <w:t> </w:t>
      </w:r>
      <w:r>
        <w:rPr>
          <w:color w:val="231F20"/>
        </w:rPr>
        <w:t>caused</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theft</w:t>
      </w:r>
      <w:r>
        <w:rPr>
          <w:color w:val="231F20"/>
          <w:spacing w:val="-12"/>
        </w:rPr>
        <w:t> </w:t>
      </w:r>
      <w:r>
        <w:rPr>
          <w:color w:val="231F20"/>
        </w:rPr>
        <w:t>was</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borne</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father</w:t>
      </w:r>
      <w:r>
        <w:rPr>
          <w:color w:val="231F20"/>
          <w:spacing w:val="-12"/>
        </w:rPr>
        <w:t> </w:t>
      </w:r>
      <w:r>
        <w:rPr>
          <w:color w:val="231F20"/>
        </w:rPr>
        <w:t>of the child (</w:t>
      </w:r>
      <w:r>
        <w:rPr>
          <w:rFonts w:ascii="Palatino Linotype"/>
          <w:i/>
          <w:color w:val="231F20"/>
        </w:rPr>
        <w:t>Daf </w:t>
      </w:r>
      <w:r>
        <w:rPr>
          <w:rFonts w:ascii="Palatino Linotype"/>
          <w:i/>
          <w:color w:val="231F20"/>
          <w:spacing w:val="-8"/>
        </w:rPr>
        <w:t>Yomi</w:t>
      </w:r>
      <w:r>
        <w:rPr>
          <w:rFonts w:ascii="Palatino Linotype"/>
          <w:i/>
          <w:color w:val="231F20"/>
        </w:rPr>
        <w:t> Digest</w:t>
      </w:r>
      <w:r>
        <w:rPr>
          <w:color w:val="231F20"/>
        </w:rPr>
        <w:t>).</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99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8" w:firstLine="0"/>
        <w:jc w:val="center"/>
        <w:rPr>
          <w:rFonts w:ascii="Cambria"/>
          <w:b/>
          <w:sz w:val="32"/>
        </w:rPr>
      </w:pPr>
      <w:r>
        <w:rPr>
          <w:rFonts w:ascii="Cambria"/>
          <w:b/>
          <w:color w:val="231F20"/>
          <w:w w:val="90"/>
          <w:sz w:val="32"/>
        </w:rPr>
        <w:t>When the Borrower and Lender Argue </w:t>
      </w:r>
      <w:r>
        <w:rPr>
          <w:rFonts w:ascii="Cambria"/>
          <w:b/>
          <w:color w:val="231F20"/>
          <w:sz w:val="32"/>
        </w:rPr>
        <w:t>About the Value of the Single Lost Borrowed Earring, Who Is Right?</w:t>
      </w:r>
    </w:p>
    <w:p>
      <w:pPr>
        <w:pStyle w:val="BodyText"/>
        <w:rPr>
          <w:rFonts w:ascii="Cambria"/>
          <w:b/>
          <w:sz w:val="44"/>
        </w:rPr>
      </w:pPr>
    </w:p>
    <w:p>
      <w:pPr>
        <w:pStyle w:val="BodyText"/>
        <w:spacing w:line="316" w:lineRule="auto" w:before="275"/>
        <w:ind w:left="120" w:right="137"/>
        <w:jc w:val="both"/>
      </w:pPr>
      <w:r>
        <w:rPr>
          <w:color w:val="231F20"/>
        </w:rPr>
        <w:t>A man had a set of gold earrings. </w:t>
      </w:r>
      <w:r>
        <w:rPr>
          <w:color w:val="231F20"/>
          <w:spacing w:val="-4"/>
        </w:rPr>
        <w:t>Together </w:t>
      </w:r>
      <w:r>
        <w:rPr>
          <w:color w:val="231F20"/>
        </w:rPr>
        <w:t>they were worth one hundred shekels. Each was worth fifty shekels. If one got lost, the set would be ruined. The remaining earring would only be worth thirty shekel. The man lent the earrings to his friend. His friend lost one of the earrings. </w:t>
      </w:r>
      <w:r>
        <w:rPr>
          <w:color w:val="231F20"/>
          <w:spacing w:val="-3"/>
        </w:rPr>
        <w:t>He </w:t>
      </w:r>
      <w:r>
        <w:rPr>
          <w:color w:val="231F20"/>
        </w:rPr>
        <w:t>demanded that the friend give him seventy shekel. </w:t>
      </w:r>
      <w:r>
        <w:rPr>
          <w:color w:val="231F20"/>
          <w:spacing w:val="-3"/>
        </w:rPr>
        <w:t>He </w:t>
      </w:r>
      <w:r>
        <w:rPr>
          <w:color w:val="231F20"/>
        </w:rPr>
        <w:t>pointed out that what he now had was only worth thirty. Before the borrowing, he had possessed earrings worth a hundred; the borrower had caused a loss of seventy and therefore should pay him seventy shekel. The borrower argued that he only owed fifty shekel.</w:t>
      </w:r>
      <w:r>
        <w:rPr>
          <w:color w:val="231F20"/>
          <w:spacing w:val="-9"/>
        </w:rPr>
        <w:t> </w:t>
      </w:r>
      <w:r>
        <w:rPr>
          <w:color w:val="231F20"/>
          <w:spacing w:val="-3"/>
        </w:rPr>
        <w:t>He</w:t>
      </w:r>
      <w:r>
        <w:rPr>
          <w:color w:val="231F20"/>
          <w:spacing w:val="-9"/>
        </w:rPr>
        <w:t> </w:t>
      </w:r>
      <w:r>
        <w:rPr>
          <w:color w:val="231F20"/>
        </w:rPr>
        <w:t>pointed</w:t>
      </w:r>
      <w:r>
        <w:rPr>
          <w:color w:val="231F20"/>
          <w:spacing w:val="-9"/>
        </w:rPr>
        <w:t> </w:t>
      </w:r>
      <w:r>
        <w:rPr>
          <w:color w:val="231F20"/>
        </w:rPr>
        <w:t>out</w:t>
      </w:r>
      <w:r>
        <w:rPr>
          <w:color w:val="231F20"/>
          <w:spacing w:val="-8"/>
        </w:rPr>
        <w:t> </w:t>
      </w:r>
      <w:r>
        <w:rPr>
          <w:color w:val="231F20"/>
        </w:rPr>
        <w:t>that</w:t>
      </w:r>
      <w:r>
        <w:rPr>
          <w:color w:val="231F20"/>
          <w:spacing w:val="-9"/>
        </w:rPr>
        <w:t> </w:t>
      </w:r>
      <w:r>
        <w:rPr>
          <w:color w:val="231F20"/>
        </w:rPr>
        <w:t>each</w:t>
      </w:r>
      <w:r>
        <w:rPr>
          <w:color w:val="231F20"/>
          <w:spacing w:val="-9"/>
        </w:rPr>
        <w:t> </w:t>
      </w:r>
      <w:r>
        <w:rPr>
          <w:color w:val="231F20"/>
        </w:rPr>
        <w:t>earring</w:t>
      </w:r>
      <w:r>
        <w:rPr>
          <w:color w:val="231F20"/>
          <w:spacing w:val="-9"/>
        </w:rPr>
        <w:t> </w:t>
      </w:r>
      <w:r>
        <w:rPr>
          <w:color w:val="231F20"/>
        </w:rPr>
        <w:t>was</w:t>
      </w:r>
      <w:r>
        <w:rPr>
          <w:color w:val="231F20"/>
          <w:spacing w:val="-8"/>
        </w:rPr>
        <w:t> </w:t>
      </w:r>
      <w:r>
        <w:rPr>
          <w:color w:val="231F20"/>
        </w:rPr>
        <w:t>worth</w:t>
      </w:r>
      <w:r>
        <w:rPr>
          <w:color w:val="231F20"/>
          <w:spacing w:val="-9"/>
        </w:rPr>
        <w:t> </w:t>
      </w:r>
      <w:r>
        <w:rPr>
          <w:color w:val="231F20"/>
        </w:rPr>
        <w:t>fifty</w:t>
      </w:r>
      <w:r>
        <w:rPr>
          <w:color w:val="231F20"/>
          <w:spacing w:val="-9"/>
        </w:rPr>
        <w:t> </w:t>
      </w:r>
      <w:r>
        <w:rPr>
          <w:color w:val="231F20"/>
        </w:rPr>
        <w:t>shekel</w:t>
      </w:r>
      <w:r>
        <w:rPr>
          <w:color w:val="231F20"/>
          <w:spacing w:val="-9"/>
        </w:rPr>
        <w:t> </w:t>
      </w:r>
      <w:r>
        <w:rPr>
          <w:color w:val="231F20"/>
        </w:rPr>
        <w:t>when he had borrowed the </w:t>
      </w:r>
      <w:r>
        <w:rPr>
          <w:color w:val="231F20"/>
          <w:spacing w:val="-4"/>
        </w:rPr>
        <w:t>pair. </w:t>
      </w:r>
      <w:r>
        <w:rPr>
          <w:color w:val="231F20"/>
          <w:spacing w:val="-3"/>
        </w:rPr>
        <w:t>He </w:t>
      </w:r>
      <w:r>
        <w:rPr>
          <w:color w:val="231F20"/>
        </w:rPr>
        <w:t>had lost one of the </w:t>
      </w:r>
      <w:r>
        <w:rPr>
          <w:color w:val="231F20"/>
          <w:spacing w:val="-4"/>
        </w:rPr>
        <w:t>pair. </w:t>
      </w:r>
      <w:r>
        <w:rPr>
          <w:color w:val="231F20"/>
          <w:spacing w:val="-3"/>
        </w:rPr>
        <w:t>He </w:t>
      </w:r>
      <w:r>
        <w:rPr>
          <w:color w:val="231F20"/>
        </w:rPr>
        <w:t>should pay for the one he</w:t>
      </w:r>
      <w:r>
        <w:rPr>
          <w:color w:val="231F20"/>
          <w:spacing w:val="3"/>
        </w:rPr>
        <w:t> </w:t>
      </w:r>
      <w:r>
        <w:rPr>
          <w:color w:val="231F20"/>
        </w:rPr>
        <w:t>lost.</w:t>
      </w:r>
    </w:p>
    <w:p>
      <w:pPr>
        <w:spacing w:line="280" w:lineRule="auto" w:before="20"/>
        <w:ind w:left="120" w:right="136" w:firstLine="360"/>
        <w:jc w:val="both"/>
        <w:rPr>
          <w:sz w:val="23"/>
        </w:rPr>
      </w:pPr>
      <w:r>
        <w:rPr>
          <w:rFonts w:ascii="Palatino Linotype" w:hAnsi="Palatino Linotype"/>
          <w:i/>
          <w:color w:val="231F20"/>
          <w:sz w:val="23"/>
        </w:rPr>
        <w:t>Divrei</w:t>
      </w:r>
      <w:r>
        <w:rPr>
          <w:rFonts w:ascii="Palatino Linotype" w:hAnsi="Palatino Linotype"/>
          <w:i/>
          <w:color w:val="231F20"/>
          <w:spacing w:val="-26"/>
          <w:sz w:val="23"/>
        </w:rPr>
        <w:t> </w:t>
      </w:r>
      <w:r>
        <w:rPr>
          <w:rFonts w:ascii="Palatino Linotype" w:hAnsi="Palatino Linotype"/>
          <w:i/>
          <w:color w:val="231F20"/>
          <w:spacing w:val="-8"/>
          <w:sz w:val="23"/>
        </w:rPr>
        <w:t>Ge’onim</w:t>
      </w:r>
      <w:r>
        <w:rPr>
          <w:rFonts w:ascii="Palatino Linotype" w:hAnsi="Palatino Linotype"/>
          <w:i/>
          <w:color w:val="231F20"/>
          <w:spacing w:val="-26"/>
          <w:sz w:val="23"/>
        </w:rPr>
        <w:t> </w:t>
      </w:r>
      <w:r>
        <w:rPr>
          <w:color w:val="231F20"/>
          <w:sz w:val="23"/>
        </w:rPr>
        <w:t>dealt</w:t>
      </w:r>
      <w:r>
        <w:rPr>
          <w:color w:val="231F20"/>
          <w:spacing w:val="-26"/>
          <w:sz w:val="23"/>
        </w:rPr>
        <w:t> </w:t>
      </w:r>
      <w:r>
        <w:rPr>
          <w:color w:val="231F20"/>
          <w:sz w:val="23"/>
        </w:rPr>
        <w:t>with</w:t>
      </w:r>
      <w:r>
        <w:rPr>
          <w:color w:val="231F20"/>
          <w:spacing w:val="-25"/>
          <w:sz w:val="23"/>
        </w:rPr>
        <w:t> </w:t>
      </w:r>
      <w:r>
        <w:rPr>
          <w:color w:val="231F20"/>
          <w:sz w:val="23"/>
        </w:rPr>
        <w:t>this</w:t>
      </w:r>
      <w:r>
        <w:rPr>
          <w:color w:val="231F20"/>
          <w:spacing w:val="-26"/>
          <w:sz w:val="23"/>
        </w:rPr>
        <w:t> </w:t>
      </w:r>
      <w:r>
        <w:rPr>
          <w:color w:val="231F20"/>
          <w:sz w:val="23"/>
        </w:rPr>
        <w:t>question.</w:t>
      </w:r>
      <w:r>
        <w:rPr>
          <w:color w:val="231F20"/>
          <w:spacing w:val="-26"/>
          <w:sz w:val="23"/>
        </w:rPr>
        <w:t> </w:t>
      </w:r>
      <w:r>
        <w:rPr>
          <w:color w:val="231F20"/>
          <w:spacing w:val="-3"/>
          <w:sz w:val="23"/>
        </w:rPr>
        <w:t>He</w:t>
      </w:r>
      <w:r>
        <w:rPr>
          <w:color w:val="231F20"/>
          <w:spacing w:val="-26"/>
          <w:sz w:val="23"/>
        </w:rPr>
        <w:t> </w:t>
      </w:r>
      <w:r>
        <w:rPr>
          <w:color w:val="231F20"/>
          <w:sz w:val="23"/>
        </w:rPr>
        <w:t>quoted</w:t>
      </w:r>
      <w:r>
        <w:rPr>
          <w:color w:val="231F20"/>
          <w:spacing w:val="-25"/>
          <w:sz w:val="23"/>
        </w:rPr>
        <w:t> </w:t>
      </w:r>
      <w:r>
        <w:rPr>
          <w:color w:val="231F20"/>
          <w:sz w:val="23"/>
        </w:rPr>
        <w:t>the</w:t>
      </w:r>
      <w:r>
        <w:rPr>
          <w:color w:val="231F20"/>
          <w:spacing w:val="-26"/>
          <w:sz w:val="23"/>
        </w:rPr>
        <w:t> </w:t>
      </w:r>
      <w:r>
        <w:rPr>
          <w:rFonts w:ascii="Palatino Linotype" w:hAnsi="Palatino Linotype"/>
          <w:i/>
          <w:color w:val="231F20"/>
          <w:spacing w:val="-3"/>
          <w:sz w:val="23"/>
        </w:rPr>
        <w:t>Kol</w:t>
      </w:r>
      <w:r>
        <w:rPr>
          <w:rFonts w:ascii="Palatino Linotype" w:hAnsi="Palatino Linotype"/>
          <w:i/>
          <w:color w:val="231F20"/>
          <w:spacing w:val="-26"/>
          <w:sz w:val="23"/>
        </w:rPr>
        <w:t> </w:t>
      </w:r>
      <w:r>
        <w:rPr>
          <w:rFonts w:ascii="Palatino Linotype" w:hAnsi="Palatino Linotype"/>
          <w:i/>
          <w:color w:val="231F20"/>
          <w:spacing w:val="-3"/>
          <w:sz w:val="23"/>
        </w:rPr>
        <w:t>Eliyahu </w:t>
      </w:r>
      <w:r>
        <w:rPr>
          <w:color w:val="231F20"/>
          <w:sz w:val="23"/>
        </w:rPr>
        <w:t>who</w:t>
      </w:r>
      <w:r>
        <w:rPr>
          <w:color w:val="231F20"/>
          <w:spacing w:val="-21"/>
          <w:sz w:val="23"/>
        </w:rPr>
        <w:t> </w:t>
      </w:r>
      <w:r>
        <w:rPr>
          <w:color w:val="231F20"/>
          <w:sz w:val="23"/>
        </w:rPr>
        <w:t>wrote</w:t>
      </w:r>
      <w:r>
        <w:rPr>
          <w:color w:val="231F20"/>
          <w:spacing w:val="-21"/>
          <w:sz w:val="23"/>
        </w:rPr>
        <w:t> </w:t>
      </w:r>
      <w:r>
        <w:rPr>
          <w:color w:val="231F20"/>
          <w:sz w:val="23"/>
        </w:rPr>
        <w:t>that</w:t>
      </w:r>
      <w:r>
        <w:rPr>
          <w:color w:val="231F20"/>
          <w:spacing w:val="-20"/>
          <w:sz w:val="23"/>
        </w:rPr>
        <w:t> </w:t>
      </w:r>
      <w:r>
        <w:rPr>
          <w:color w:val="231F20"/>
          <w:sz w:val="23"/>
        </w:rPr>
        <w:t>the</w:t>
      </w:r>
      <w:r>
        <w:rPr>
          <w:color w:val="231F20"/>
          <w:spacing w:val="-21"/>
          <w:sz w:val="23"/>
        </w:rPr>
        <w:t> </w:t>
      </w:r>
      <w:r>
        <w:rPr>
          <w:color w:val="231F20"/>
          <w:sz w:val="23"/>
        </w:rPr>
        <w:t>borrower</w:t>
      </w:r>
      <w:r>
        <w:rPr>
          <w:color w:val="231F20"/>
          <w:spacing w:val="-20"/>
          <w:sz w:val="23"/>
        </w:rPr>
        <w:t> </w:t>
      </w:r>
      <w:r>
        <w:rPr>
          <w:color w:val="231F20"/>
          <w:sz w:val="23"/>
        </w:rPr>
        <w:t>must</w:t>
      </w:r>
      <w:r>
        <w:rPr>
          <w:color w:val="231F20"/>
          <w:spacing w:val="-21"/>
          <w:sz w:val="23"/>
        </w:rPr>
        <w:t> </w:t>
      </w:r>
      <w:r>
        <w:rPr>
          <w:color w:val="231F20"/>
          <w:sz w:val="23"/>
        </w:rPr>
        <w:t>pay</w:t>
      </w:r>
      <w:r>
        <w:rPr>
          <w:color w:val="231F20"/>
          <w:spacing w:val="-20"/>
          <w:sz w:val="23"/>
        </w:rPr>
        <w:t> </w:t>
      </w:r>
      <w:r>
        <w:rPr>
          <w:color w:val="231F20"/>
          <w:spacing w:val="-3"/>
          <w:sz w:val="23"/>
        </w:rPr>
        <w:t>seventy.</w:t>
      </w:r>
      <w:r>
        <w:rPr>
          <w:color w:val="231F20"/>
          <w:spacing w:val="-21"/>
          <w:sz w:val="23"/>
        </w:rPr>
        <w:t> </w:t>
      </w:r>
      <w:r>
        <w:rPr>
          <w:rFonts w:ascii="Palatino Linotype" w:hAnsi="Palatino Linotype"/>
          <w:i/>
          <w:color w:val="231F20"/>
          <w:sz w:val="23"/>
        </w:rPr>
        <w:t>Divrei</w:t>
      </w:r>
      <w:r>
        <w:rPr>
          <w:rFonts w:ascii="Palatino Linotype" w:hAnsi="Palatino Linotype"/>
          <w:i/>
          <w:color w:val="231F20"/>
          <w:spacing w:val="-21"/>
          <w:sz w:val="23"/>
        </w:rPr>
        <w:t> </w:t>
      </w:r>
      <w:r>
        <w:rPr>
          <w:rFonts w:ascii="Palatino Linotype" w:hAnsi="Palatino Linotype"/>
          <w:i/>
          <w:color w:val="231F20"/>
          <w:spacing w:val="-8"/>
          <w:sz w:val="23"/>
        </w:rPr>
        <w:t>Ge’onim</w:t>
      </w:r>
      <w:r>
        <w:rPr>
          <w:rFonts w:ascii="Palatino Linotype" w:hAnsi="Palatino Linotype"/>
          <w:i/>
          <w:color w:val="231F20"/>
          <w:spacing w:val="-20"/>
          <w:sz w:val="23"/>
        </w:rPr>
        <w:t> </w:t>
      </w:r>
      <w:r>
        <w:rPr>
          <w:color w:val="231F20"/>
          <w:sz w:val="23"/>
        </w:rPr>
        <w:t>agreed that</w:t>
      </w:r>
      <w:r>
        <w:rPr>
          <w:color w:val="231F20"/>
          <w:spacing w:val="37"/>
          <w:sz w:val="23"/>
        </w:rPr>
        <w:t> </w:t>
      </w:r>
      <w:r>
        <w:rPr>
          <w:color w:val="231F20"/>
          <w:sz w:val="23"/>
        </w:rPr>
        <w:t>the</w:t>
      </w:r>
      <w:r>
        <w:rPr>
          <w:color w:val="231F20"/>
          <w:spacing w:val="37"/>
          <w:sz w:val="23"/>
        </w:rPr>
        <w:t> </w:t>
      </w:r>
      <w:r>
        <w:rPr>
          <w:color w:val="231F20"/>
          <w:sz w:val="23"/>
        </w:rPr>
        <w:t>borrower</w:t>
      </w:r>
      <w:r>
        <w:rPr>
          <w:color w:val="231F20"/>
          <w:spacing w:val="38"/>
          <w:sz w:val="23"/>
        </w:rPr>
        <w:t> </w:t>
      </w:r>
      <w:r>
        <w:rPr>
          <w:color w:val="231F20"/>
          <w:sz w:val="23"/>
        </w:rPr>
        <w:t>must</w:t>
      </w:r>
      <w:r>
        <w:rPr>
          <w:color w:val="231F20"/>
          <w:spacing w:val="37"/>
          <w:sz w:val="23"/>
        </w:rPr>
        <w:t> </w:t>
      </w:r>
      <w:r>
        <w:rPr>
          <w:color w:val="231F20"/>
          <w:sz w:val="23"/>
        </w:rPr>
        <w:t>pay</w:t>
      </w:r>
      <w:r>
        <w:rPr>
          <w:color w:val="231F20"/>
          <w:spacing w:val="37"/>
          <w:sz w:val="23"/>
        </w:rPr>
        <w:t> </w:t>
      </w:r>
      <w:r>
        <w:rPr>
          <w:color w:val="231F20"/>
          <w:spacing w:val="-3"/>
          <w:sz w:val="23"/>
        </w:rPr>
        <w:t>seventy.</w:t>
      </w:r>
      <w:r>
        <w:rPr>
          <w:color w:val="231F20"/>
          <w:spacing w:val="38"/>
          <w:sz w:val="23"/>
        </w:rPr>
        <w:t> </w:t>
      </w:r>
      <w:r>
        <w:rPr>
          <w:color w:val="231F20"/>
          <w:spacing w:val="-3"/>
          <w:sz w:val="23"/>
        </w:rPr>
        <w:t>He</w:t>
      </w:r>
      <w:r>
        <w:rPr>
          <w:color w:val="231F20"/>
          <w:spacing w:val="37"/>
          <w:sz w:val="23"/>
        </w:rPr>
        <w:t> </w:t>
      </w:r>
      <w:r>
        <w:rPr>
          <w:color w:val="231F20"/>
          <w:sz w:val="23"/>
        </w:rPr>
        <w:t>argued</w:t>
      </w:r>
      <w:r>
        <w:rPr>
          <w:color w:val="231F20"/>
          <w:spacing w:val="37"/>
          <w:sz w:val="23"/>
        </w:rPr>
        <w:t> </w:t>
      </w:r>
      <w:r>
        <w:rPr>
          <w:color w:val="231F20"/>
          <w:sz w:val="23"/>
        </w:rPr>
        <w:t>that</w:t>
      </w:r>
      <w:r>
        <w:rPr>
          <w:color w:val="231F20"/>
          <w:spacing w:val="38"/>
          <w:sz w:val="23"/>
        </w:rPr>
        <w:t> </w:t>
      </w:r>
      <w:r>
        <w:rPr>
          <w:color w:val="231F20"/>
          <w:sz w:val="23"/>
        </w:rPr>
        <w:t>in</w:t>
      </w:r>
      <w:r>
        <w:rPr>
          <w:color w:val="231F20"/>
          <w:spacing w:val="37"/>
          <w:sz w:val="23"/>
        </w:rPr>
        <w:t> </w:t>
      </w:r>
      <w:r>
        <w:rPr>
          <w:color w:val="231F20"/>
          <w:sz w:val="23"/>
        </w:rPr>
        <w:t>a</w:t>
      </w:r>
      <w:r>
        <w:rPr>
          <w:color w:val="231F20"/>
          <w:spacing w:val="37"/>
          <w:sz w:val="23"/>
        </w:rPr>
        <w:t> </w:t>
      </w:r>
      <w:r>
        <w:rPr>
          <w:color w:val="231F20"/>
          <w:sz w:val="23"/>
        </w:rPr>
        <w:t>case</w:t>
      </w:r>
      <w:r>
        <w:rPr>
          <w:color w:val="231F20"/>
          <w:spacing w:val="38"/>
          <w:sz w:val="23"/>
        </w:rPr>
        <w:t> </w:t>
      </w:r>
      <w:r>
        <w:rPr>
          <w:color w:val="231F20"/>
          <w:sz w:val="23"/>
        </w:rPr>
        <w:t>of</w:t>
      </w:r>
    </w:p>
    <w:p>
      <w:pPr>
        <w:pStyle w:val="BodyText"/>
        <w:spacing w:line="316" w:lineRule="auto" w:before="42"/>
        <w:ind w:left="120" w:right="137"/>
        <w:jc w:val="both"/>
      </w:pPr>
      <w:r>
        <w:rPr>
          <w:color w:val="231F20"/>
        </w:rPr>
        <w:t>damage, we would say that the damage was to an item worth fifty and</w:t>
      </w:r>
      <w:r>
        <w:rPr>
          <w:color w:val="231F20"/>
          <w:spacing w:val="22"/>
        </w:rPr>
        <w:t> </w:t>
      </w:r>
      <w:r>
        <w:rPr>
          <w:color w:val="231F20"/>
        </w:rPr>
        <w:t>that</w:t>
      </w:r>
      <w:r>
        <w:rPr>
          <w:color w:val="231F20"/>
          <w:spacing w:val="23"/>
        </w:rPr>
        <w:t> </w:t>
      </w:r>
      <w:r>
        <w:rPr>
          <w:color w:val="231F20"/>
        </w:rPr>
        <w:t>the</w:t>
      </w:r>
      <w:r>
        <w:rPr>
          <w:color w:val="231F20"/>
          <w:spacing w:val="23"/>
        </w:rPr>
        <w:t> </w:t>
      </w:r>
      <w:r>
        <w:rPr>
          <w:color w:val="231F20"/>
        </w:rPr>
        <w:t>damager</w:t>
      </w:r>
      <w:r>
        <w:rPr>
          <w:color w:val="231F20"/>
          <w:spacing w:val="22"/>
        </w:rPr>
        <w:t> </w:t>
      </w:r>
      <w:r>
        <w:rPr>
          <w:color w:val="231F20"/>
        </w:rPr>
        <w:t>need</w:t>
      </w:r>
      <w:r>
        <w:rPr>
          <w:color w:val="231F20"/>
          <w:spacing w:val="23"/>
        </w:rPr>
        <w:t> </w:t>
      </w:r>
      <w:r>
        <w:rPr>
          <w:color w:val="231F20"/>
        </w:rPr>
        <w:t>only</w:t>
      </w:r>
      <w:r>
        <w:rPr>
          <w:color w:val="231F20"/>
          <w:spacing w:val="23"/>
        </w:rPr>
        <w:t> </w:t>
      </w:r>
      <w:r>
        <w:rPr>
          <w:color w:val="231F20"/>
        </w:rPr>
        <w:t>pay</w:t>
      </w:r>
      <w:r>
        <w:rPr>
          <w:color w:val="231F20"/>
          <w:spacing w:val="23"/>
        </w:rPr>
        <w:t> </w:t>
      </w:r>
      <w:r>
        <w:rPr>
          <w:color w:val="231F20"/>
          <w:spacing w:val="-3"/>
        </w:rPr>
        <w:t>fifty.</w:t>
      </w:r>
      <w:r>
        <w:rPr>
          <w:color w:val="231F20"/>
          <w:spacing w:val="22"/>
        </w:rPr>
        <w:t> </w:t>
      </w:r>
      <w:r>
        <w:rPr>
          <w:color w:val="231F20"/>
        </w:rPr>
        <w:t>The</w:t>
      </w:r>
      <w:r>
        <w:rPr>
          <w:color w:val="231F20"/>
          <w:spacing w:val="23"/>
        </w:rPr>
        <w:t> </w:t>
      </w:r>
      <w:r>
        <w:rPr>
          <w:color w:val="231F20"/>
        </w:rPr>
        <w:t>fact</w:t>
      </w:r>
      <w:r>
        <w:rPr>
          <w:color w:val="231F20"/>
          <w:spacing w:val="23"/>
        </w:rPr>
        <w:t> </w:t>
      </w:r>
      <w:r>
        <w:rPr>
          <w:color w:val="231F20"/>
        </w:rPr>
        <w:t>that</w:t>
      </w:r>
      <w:r>
        <w:rPr>
          <w:color w:val="231F20"/>
          <w:spacing w:val="23"/>
        </w:rPr>
        <w:t> </w:t>
      </w:r>
      <w:r>
        <w:rPr>
          <w:color w:val="231F20"/>
        </w:rPr>
        <w:t>the</w:t>
      </w:r>
      <w:r>
        <w:rPr>
          <w:color w:val="231F20"/>
          <w:spacing w:val="22"/>
        </w:rPr>
        <w:t> </w:t>
      </w:r>
      <w:r>
        <w:rPr>
          <w:color w:val="231F20"/>
        </w:rPr>
        <w:t>owner</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297" w:lineRule="auto"/>
        <w:ind w:left="120" w:right="137"/>
        <w:jc w:val="both"/>
      </w:pPr>
      <w:r>
        <w:rPr>
          <w:color w:val="231F20"/>
        </w:rPr>
        <w:t>of</w:t>
      </w:r>
      <w:r>
        <w:rPr>
          <w:color w:val="231F20"/>
          <w:spacing w:val="-8"/>
        </w:rPr>
        <w:t> </w:t>
      </w:r>
      <w:r>
        <w:rPr>
          <w:color w:val="231F20"/>
        </w:rPr>
        <w:t>the</w:t>
      </w:r>
      <w:r>
        <w:rPr>
          <w:color w:val="231F20"/>
          <w:spacing w:val="-8"/>
        </w:rPr>
        <w:t> </w:t>
      </w:r>
      <w:r>
        <w:rPr>
          <w:color w:val="231F20"/>
        </w:rPr>
        <w:t>set</w:t>
      </w:r>
      <w:r>
        <w:rPr>
          <w:color w:val="231F20"/>
          <w:spacing w:val="-7"/>
        </w:rPr>
        <w:t> </w:t>
      </w:r>
      <w:r>
        <w:rPr>
          <w:color w:val="231F20"/>
        </w:rPr>
        <w:t>suffered</w:t>
      </w:r>
      <w:r>
        <w:rPr>
          <w:color w:val="231F20"/>
          <w:spacing w:val="-8"/>
        </w:rPr>
        <w:t> </w:t>
      </w:r>
      <w:r>
        <w:rPr>
          <w:color w:val="231F20"/>
        </w:rPr>
        <w:t>a</w:t>
      </w:r>
      <w:r>
        <w:rPr>
          <w:color w:val="231F20"/>
          <w:spacing w:val="-8"/>
        </w:rPr>
        <w:t> </w:t>
      </w:r>
      <w:r>
        <w:rPr>
          <w:color w:val="231F20"/>
        </w:rPr>
        <w:t>loss</w:t>
      </w:r>
      <w:r>
        <w:rPr>
          <w:color w:val="231F20"/>
          <w:spacing w:val="-7"/>
        </w:rPr>
        <w:t> </w:t>
      </w:r>
      <w:r>
        <w:rPr>
          <w:color w:val="231F20"/>
        </w:rPr>
        <w:t>of</w:t>
      </w:r>
      <w:r>
        <w:rPr>
          <w:color w:val="231F20"/>
          <w:spacing w:val="-8"/>
        </w:rPr>
        <w:t> </w:t>
      </w:r>
      <w:r>
        <w:rPr>
          <w:color w:val="231F20"/>
        </w:rPr>
        <w:t>seventy</w:t>
      </w:r>
      <w:r>
        <w:rPr>
          <w:color w:val="231F20"/>
          <w:spacing w:val="-8"/>
        </w:rPr>
        <w:t> </w:t>
      </w:r>
      <w:r>
        <w:rPr>
          <w:color w:val="231F20"/>
        </w:rPr>
        <w:t>was</w:t>
      </w:r>
      <w:r>
        <w:rPr>
          <w:color w:val="231F20"/>
          <w:spacing w:val="-7"/>
        </w:rPr>
        <w:t> </w:t>
      </w:r>
      <w:r>
        <w:rPr>
          <w:color w:val="231F20"/>
        </w:rPr>
        <w:t>a</w:t>
      </w:r>
      <w:r>
        <w:rPr>
          <w:color w:val="231F20"/>
          <w:spacing w:val="-8"/>
        </w:rPr>
        <w:t> </w:t>
      </w:r>
      <w:r>
        <w:rPr>
          <w:rFonts w:ascii="Palatino Linotype" w:hAnsi="Palatino Linotype"/>
          <w:i/>
          <w:color w:val="231F20"/>
        </w:rPr>
        <w:t>gerama</w:t>
      </w:r>
      <w:r>
        <w:rPr>
          <w:color w:val="231F20"/>
        </w:rPr>
        <w:t>—indirect</w:t>
      </w:r>
      <w:r>
        <w:rPr>
          <w:color w:val="231F20"/>
          <w:spacing w:val="-8"/>
        </w:rPr>
        <w:t> </w:t>
      </w:r>
      <w:r>
        <w:rPr>
          <w:color w:val="231F20"/>
        </w:rPr>
        <w:t>damage. A damager need not pay for indirect damage. </w:t>
      </w:r>
      <w:r>
        <w:rPr>
          <w:color w:val="231F20"/>
          <w:spacing w:val="-4"/>
        </w:rPr>
        <w:t>However, </w:t>
      </w:r>
      <w:r>
        <w:rPr>
          <w:color w:val="231F20"/>
        </w:rPr>
        <w:t>a borrower must pay for the full loss. A borrower is responsible even for losses caused</w:t>
      </w:r>
      <w:r>
        <w:rPr>
          <w:color w:val="231F20"/>
          <w:spacing w:val="-17"/>
        </w:rPr>
        <w:t> </w:t>
      </w:r>
      <w:r>
        <w:rPr>
          <w:color w:val="231F20"/>
        </w:rPr>
        <w:t>by</w:t>
      </w:r>
      <w:r>
        <w:rPr>
          <w:color w:val="231F20"/>
          <w:spacing w:val="-16"/>
        </w:rPr>
        <w:t> </w:t>
      </w:r>
      <w:r>
        <w:rPr>
          <w:color w:val="231F20"/>
        </w:rPr>
        <w:t>an</w:t>
      </w:r>
      <w:r>
        <w:rPr>
          <w:color w:val="231F20"/>
          <w:spacing w:val="-17"/>
        </w:rPr>
        <w:t> </w:t>
      </w:r>
      <w:r>
        <w:rPr>
          <w:color w:val="231F20"/>
        </w:rPr>
        <w:t>indirect</w:t>
      </w:r>
      <w:r>
        <w:rPr>
          <w:color w:val="231F20"/>
          <w:spacing w:val="-16"/>
        </w:rPr>
        <w:t> </w:t>
      </w:r>
      <w:r>
        <w:rPr>
          <w:color w:val="231F20"/>
        </w:rPr>
        <w:t>act—</w:t>
      </w:r>
      <w:r>
        <w:rPr>
          <w:rFonts w:ascii="Palatino Linotype" w:hAnsi="Palatino Linotype"/>
          <w:i/>
          <w:color w:val="231F20"/>
        </w:rPr>
        <w:t>gerama</w:t>
      </w:r>
      <w:r>
        <w:rPr>
          <w:color w:val="231F20"/>
        </w:rPr>
        <w:t>.</w:t>
      </w:r>
      <w:r>
        <w:rPr>
          <w:color w:val="231F20"/>
          <w:spacing w:val="-16"/>
        </w:rPr>
        <w:t> </w:t>
      </w:r>
      <w:r>
        <w:rPr>
          <w:color w:val="231F20"/>
        </w:rPr>
        <w:t>The</w:t>
      </w:r>
      <w:r>
        <w:rPr>
          <w:color w:val="231F20"/>
          <w:spacing w:val="-17"/>
        </w:rPr>
        <w:t> </w:t>
      </w:r>
      <w:r>
        <w:rPr>
          <w:color w:val="231F20"/>
        </w:rPr>
        <w:t>borrower</w:t>
      </w:r>
      <w:r>
        <w:rPr>
          <w:color w:val="231F20"/>
          <w:spacing w:val="-16"/>
        </w:rPr>
        <w:t> </w:t>
      </w:r>
      <w:r>
        <w:rPr>
          <w:color w:val="231F20"/>
        </w:rPr>
        <w:t>should</w:t>
      </w:r>
      <w:r>
        <w:rPr>
          <w:color w:val="231F20"/>
          <w:spacing w:val="-16"/>
        </w:rPr>
        <w:t> </w:t>
      </w:r>
      <w:r>
        <w:rPr>
          <w:color w:val="231F20"/>
        </w:rPr>
        <w:t>pay</w:t>
      </w:r>
      <w:r>
        <w:rPr>
          <w:color w:val="231F20"/>
          <w:spacing w:val="-17"/>
        </w:rPr>
        <w:t> </w:t>
      </w:r>
      <w:r>
        <w:rPr>
          <w:color w:val="231F20"/>
        </w:rPr>
        <w:t>seventy when he lost one of the</w:t>
      </w:r>
      <w:r>
        <w:rPr>
          <w:color w:val="231F20"/>
          <w:spacing w:val="4"/>
        </w:rPr>
        <w:t> </w:t>
      </w:r>
      <w:r>
        <w:rPr>
          <w:color w:val="231F20"/>
        </w:rPr>
        <w:t>earrings.</w:t>
      </w:r>
    </w:p>
    <w:p>
      <w:pPr>
        <w:pStyle w:val="BodyText"/>
        <w:spacing w:line="285" w:lineRule="auto" w:before="33"/>
        <w:ind w:left="119" w:right="137" w:firstLine="360"/>
        <w:jc w:val="both"/>
      </w:pPr>
      <w:r>
        <w:rPr>
          <w:color w:val="231F20"/>
        </w:rPr>
        <w:t>Rav </w:t>
      </w:r>
      <w:r>
        <w:rPr>
          <w:color w:val="231F20"/>
          <w:spacing w:val="-6"/>
        </w:rPr>
        <w:t>Yosef </w:t>
      </w:r>
      <w:r>
        <w:rPr>
          <w:color w:val="231F20"/>
        </w:rPr>
        <w:t>Shaul Natansohn in his work </w:t>
      </w:r>
      <w:r>
        <w:rPr>
          <w:rFonts w:ascii="Palatino Linotype" w:hAnsi="Palatino Linotype"/>
          <w:i/>
          <w:color w:val="231F20"/>
          <w:spacing w:val="-8"/>
        </w:rPr>
        <w:t>Sho’eil </w:t>
      </w:r>
      <w:r>
        <w:rPr>
          <w:rFonts w:ascii="Palatino Linotype" w:hAnsi="Palatino Linotype"/>
          <w:i/>
          <w:color w:val="231F20"/>
          <w:spacing w:val="-3"/>
        </w:rPr>
        <w:t>Umeishiv </w:t>
      </w:r>
      <w:r>
        <w:rPr>
          <w:color w:val="231F20"/>
        </w:rPr>
        <w:t>agreed with the </w:t>
      </w:r>
      <w:r>
        <w:rPr>
          <w:rFonts w:ascii="Palatino Linotype" w:hAnsi="Palatino Linotype"/>
          <w:i/>
          <w:color w:val="231F20"/>
          <w:spacing w:val="-3"/>
        </w:rPr>
        <w:t>Kol </w:t>
      </w:r>
      <w:r>
        <w:rPr>
          <w:rFonts w:ascii="Palatino Linotype" w:hAnsi="Palatino Linotype"/>
          <w:i/>
          <w:color w:val="231F20"/>
        </w:rPr>
        <w:t>Eliyahu</w:t>
      </w:r>
      <w:r>
        <w:rPr>
          <w:color w:val="231F20"/>
        </w:rPr>
        <w:t>. </w:t>
      </w:r>
      <w:r>
        <w:rPr>
          <w:color w:val="231F20"/>
          <w:spacing w:val="-3"/>
        </w:rPr>
        <w:t>He </w:t>
      </w:r>
      <w:r>
        <w:rPr>
          <w:color w:val="231F20"/>
        </w:rPr>
        <w:t>ruled that the borrower must pay seventy to the </w:t>
      </w:r>
      <w:r>
        <w:rPr>
          <w:color w:val="231F20"/>
          <w:spacing w:val="-3"/>
        </w:rPr>
        <w:t>lender.  He  </w:t>
      </w:r>
      <w:r>
        <w:rPr>
          <w:color w:val="231F20"/>
        </w:rPr>
        <w:t>brought support to his position from the lesson  of our </w:t>
      </w:r>
      <w:r>
        <w:rPr>
          <w:rFonts w:ascii="Palatino Linotype" w:hAnsi="Palatino Linotype"/>
          <w:i/>
          <w:color w:val="231F20"/>
        </w:rPr>
        <w:t>Gemara</w:t>
      </w:r>
      <w:r>
        <w:rPr>
          <w:color w:val="231F20"/>
        </w:rPr>
        <w:t>. In our </w:t>
      </w:r>
      <w:r>
        <w:rPr>
          <w:rFonts w:ascii="Palatino Linotype" w:hAnsi="Palatino Linotype"/>
          <w:i/>
          <w:color w:val="231F20"/>
          <w:spacing w:val="-2"/>
        </w:rPr>
        <w:t>Gemara </w:t>
      </w:r>
      <w:r>
        <w:rPr>
          <w:color w:val="231F20"/>
        </w:rPr>
        <w:t>we are taught that if a man stole a package</w:t>
      </w:r>
      <w:r>
        <w:rPr>
          <w:color w:val="231F20"/>
          <w:spacing w:val="-5"/>
        </w:rPr>
        <w:t> </w:t>
      </w:r>
      <w:r>
        <w:rPr>
          <w:color w:val="231F20"/>
        </w:rPr>
        <w:t>of</w:t>
      </w:r>
      <w:r>
        <w:rPr>
          <w:color w:val="231F20"/>
          <w:spacing w:val="-4"/>
        </w:rPr>
        <w:t> </w:t>
      </w:r>
      <w:r>
        <w:rPr>
          <w:color w:val="231F20"/>
        </w:rPr>
        <w:t>dates,</w:t>
      </w:r>
      <w:r>
        <w:rPr>
          <w:color w:val="231F20"/>
          <w:spacing w:val="-5"/>
        </w:rPr>
        <w:t> </w:t>
      </w:r>
      <w:r>
        <w:rPr>
          <w:color w:val="231F20"/>
        </w:rPr>
        <w:t>that</w:t>
      </w:r>
      <w:r>
        <w:rPr>
          <w:color w:val="231F20"/>
          <w:spacing w:val="-4"/>
        </w:rPr>
        <w:t> </w:t>
      </w:r>
      <w:r>
        <w:rPr>
          <w:color w:val="231F20"/>
        </w:rPr>
        <w:t>when</w:t>
      </w:r>
      <w:r>
        <w:rPr>
          <w:color w:val="231F20"/>
          <w:spacing w:val="-5"/>
        </w:rPr>
        <w:t> </w:t>
      </w:r>
      <w:r>
        <w:rPr>
          <w:color w:val="231F20"/>
        </w:rPr>
        <w:t>sold</w:t>
      </w:r>
      <w:r>
        <w:rPr>
          <w:color w:val="231F20"/>
          <w:spacing w:val="-4"/>
        </w:rPr>
        <w:t> </w:t>
      </w:r>
      <w:r>
        <w:rPr>
          <w:color w:val="231F20"/>
        </w:rPr>
        <w:t>together</w:t>
      </w:r>
      <w:r>
        <w:rPr>
          <w:color w:val="231F20"/>
          <w:spacing w:val="-5"/>
        </w:rPr>
        <w:t> </w:t>
      </w:r>
      <w:r>
        <w:rPr>
          <w:color w:val="231F20"/>
        </w:rPr>
        <w:t>are</w:t>
      </w:r>
      <w:r>
        <w:rPr>
          <w:color w:val="231F20"/>
          <w:spacing w:val="-4"/>
        </w:rPr>
        <w:t> </w:t>
      </w:r>
      <w:r>
        <w:rPr>
          <w:color w:val="231F20"/>
        </w:rPr>
        <w:t>sold</w:t>
      </w:r>
      <w:r>
        <w:rPr>
          <w:color w:val="231F20"/>
          <w:spacing w:val="-5"/>
        </w:rPr>
        <w:t> </w:t>
      </w:r>
      <w:r>
        <w:rPr>
          <w:color w:val="231F20"/>
        </w:rPr>
        <w:t>for</w:t>
      </w:r>
      <w:r>
        <w:rPr>
          <w:color w:val="231F20"/>
          <w:spacing w:val="-4"/>
        </w:rPr>
        <w:t> </w:t>
      </w:r>
      <w:r>
        <w:rPr>
          <w:color w:val="231F20"/>
        </w:rPr>
        <w:t>forty-nine</w:t>
      </w:r>
      <w:r>
        <w:rPr>
          <w:color w:val="231F20"/>
          <w:spacing w:val="-5"/>
        </w:rPr>
        <w:t> </w:t>
      </w:r>
      <w:r>
        <w:rPr>
          <w:color w:val="231F20"/>
        </w:rPr>
        <w:t>and</w:t>
      </w:r>
    </w:p>
    <w:p>
      <w:pPr>
        <w:pStyle w:val="BodyText"/>
        <w:spacing w:line="285" w:lineRule="auto" w:before="39"/>
        <w:ind w:left="119" w:right="138"/>
        <w:jc w:val="both"/>
      </w:pPr>
      <w:r>
        <w:rPr>
          <w:color w:val="231F20"/>
        </w:rPr>
        <w:t>when</w:t>
      </w:r>
      <w:r>
        <w:rPr>
          <w:color w:val="231F20"/>
          <w:spacing w:val="-16"/>
        </w:rPr>
        <w:t> </w:t>
      </w:r>
      <w:r>
        <w:rPr>
          <w:color w:val="231F20"/>
        </w:rPr>
        <w:t>sold</w:t>
      </w:r>
      <w:r>
        <w:rPr>
          <w:color w:val="231F20"/>
          <w:spacing w:val="-15"/>
        </w:rPr>
        <w:t> </w:t>
      </w:r>
      <w:r>
        <w:rPr>
          <w:color w:val="231F20"/>
        </w:rPr>
        <w:t>individually</w:t>
      </w:r>
      <w:r>
        <w:rPr>
          <w:color w:val="231F20"/>
          <w:spacing w:val="-15"/>
        </w:rPr>
        <w:t> </w:t>
      </w:r>
      <w:r>
        <w:rPr>
          <w:color w:val="231F20"/>
        </w:rPr>
        <w:t>go</w:t>
      </w:r>
      <w:r>
        <w:rPr>
          <w:color w:val="231F20"/>
          <w:spacing w:val="-15"/>
        </w:rPr>
        <w:t> </w:t>
      </w:r>
      <w:r>
        <w:rPr>
          <w:color w:val="231F20"/>
        </w:rPr>
        <w:t>for</w:t>
      </w:r>
      <w:r>
        <w:rPr>
          <w:color w:val="231F20"/>
          <w:spacing w:val="-15"/>
        </w:rPr>
        <w:t> </w:t>
      </w:r>
      <w:r>
        <w:rPr>
          <w:color w:val="231F20"/>
          <w:spacing w:val="-3"/>
        </w:rPr>
        <w:t>fifty,</w:t>
      </w:r>
      <w:r>
        <w:rPr>
          <w:color w:val="231F20"/>
          <w:spacing w:val="-15"/>
        </w:rPr>
        <w:t> </w:t>
      </w:r>
      <w:r>
        <w:rPr>
          <w:color w:val="231F20"/>
        </w:rPr>
        <w:t>he</w:t>
      </w:r>
      <w:r>
        <w:rPr>
          <w:color w:val="231F20"/>
          <w:spacing w:val="-16"/>
        </w:rPr>
        <w:t> </w:t>
      </w:r>
      <w:r>
        <w:rPr>
          <w:color w:val="231F20"/>
        </w:rPr>
        <w:t>must</w:t>
      </w:r>
      <w:r>
        <w:rPr>
          <w:color w:val="231F20"/>
          <w:spacing w:val="-15"/>
        </w:rPr>
        <w:t> </w:t>
      </w:r>
      <w:r>
        <w:rPr>
          <w:color w:val="231F20"/>
        </w:rPr>
        <w:t>pay</w:t>
      </w:r>
      <w:r>
        <w:rPr>
          <w:color w:val="231F20"/>
          <w:spacing w:val="-15"/>
        </w:rPr>
        <w:t> </w:t>
      </w:r>
      <w:r>
        <w:rPr>
          <w:color w:val="231F20"/>
        </w:rPr>
        <w:t>his</w:t>
      </w:r>
      <w:r>
        <w:rPr>
          <w:color w:val="231F20"/>
          <w:spacing w:val="-15"/>
        </w:rPr>
        <w:t> </w:t>
      </w:r>
      <w:r>
        <w:rPr>
          <w:color w:val="231F20"/>
        </w:rPr>
        <w:t>victim</w:t>
      </w:r>
      <w:r>
        <w:rPr>
          <w:color w:val="231F20"/>
          <w:spacing w:val="-15"/>
        </w:rPr>
        <w:t> </w:t>
      </w:r>
      <w:r>
        <w:rPr>
          <w:color w:val="231F20"/>
        </w:rPr>
        <w:t>forty-nine. If he stole the package from </w:t>
      </w:r>
      <w:r>
        <w:rPr>
          <w:rFonts w:ascii="Palatino Linotype" w:hAnsi="Palatino Linotype"/>
          <w:i/>
          <w:color w:val="231F20"/>
        </w:rPr>
        <w:t>hekdeish</w:t>
      </w:r>
      <w:r>
        <w:rPr>
          <w:color w:val="231F20"/>
        </w:rPr>
        <w:t>—the </w:t>
      </w:r>
      <w:r>
        <w:rPr>
          <w:color w:val="231F20"/>
          <w:spacing w:val="-5"/>
        </w:rPr>
        <w:t>Temple </w:t>
      </w:r>
      <w:r>
        <w:rPr>
          <w:color w:val="231F20"/>
        </w:rPr>
        <w:t>trust—he would </w:t>
      </w:r>
      <w:r>
        <w:rPr>
          <w:color w:val="231F20"/>
          <w:spacing w:val="-2"/>
        </w:rPr>
        <w:t>owe</w:t>
      </w:r>
      <w:r>
        <w:rPr>
          <w:color w:val="231F20"/>
          <w:spacing w:val="-12"/>
        </w:rPr>
        <w:t> </w:t>
      </w:r>
      <w:r>
        <w:rPr>
          <w:color w:val="231F20"/>
        </w:rPr>
        <w:t>the</w:t>
      </w:r>
      <w:r>
        <w:rPr>
          <w:color w:val="231F20"/>
          <w:spacing w:val="-12"/>
        </w:rPr>
        <w:t> </w:t>
      </w:r>
      <w:r>
        <w:rPr>
          <w:color w:val="231F20"/>
          <w:spacing w:val="-5"/>
        </w:rPr>
        <w:t>Temple</w:t>
      </w:r>
      <w:r>
        <w:rPr>
          <w:color w:val="231F20"/>
          <w:spacing w:val="-11"/>
        </w:rPr>
        <w:t> </w:t>
      </w:r>
      <w:r>
        <w:rPr>
          <w:color w:val="231F20"/>
        </w:rPr>
        <w:t>fifty</w:t>
      </w:r>
      <w:r>
        <w:rPr>
          <w:color w:val="231F20"/>
          <w:spacing w:val="-12"/>
        </w:rPr>
        <w:t> </w:t>
      </w:r>
      <w:r>
        <w:rPr>
          <w:color w:val="231F20"/>
        </w:rPr>
        <w:t>plus</w:t>
      </w:r>
      <w:r>
        <w:rPr>
          <w:color w:val="231F20"/>
          <w:spacing w:val="-12"/>
        </w:rPr>
        <w:t> </w:t>
      </w:r>
      <w:r>
        <w:rPr>
          <w:color w:val="231F20"/>
        </w:rPr>
        <w:t>a</w:t>
      </w:r>
      <w:r>
        <w:rPr>
          <w:color w:val="231F20"/>
          <w:spacing w:val="-11"/>
        </w:rPr>
        <w:t> </w:t>
      </w:r>
      <w:r>
        <w:rPr>
          <w:color w:val="231F20"/>
        </w:rPr>
        <w:t>fifth.</w:t>
      </w:r>
      <w:r>
        <w:rPr>
          <w:color w:val="231F20"/>
          <w:spacing w:val="-12"/>
        </w:rPr>
        <w:t> </w:t>
      </w:r>
      <w:r>
        <w:rPr>
          <w:color w:val="231F20"/>
        </w:rPr>
        <w:t>The</w:t>
      </w:r>
      <w:r>
        <w:rPr>
          <w:color w:val="231F20"/>
          <w:spacing w:val="-11"/>
        </w:rPr>
        <w:t> </w:t>
      </w:r>
      <w:r>
        <w:rPr>
          <w:rFonts w:ascii="Palatino Linotype" w:hAnsi="Palatino Linotype"/>
          <w:i/>
          <w:color w:val="231F20"/>
        </w:rPr>
        <w:t>Gemara</w:t>
      </w:r>
      <w:r>
        <w:rPr>
          <w:rFonts w:ascii="Palatino Linotype" w:hAnsi="Palatino Linotype"/>
          <w:i/>
          <w:color w:val="231F20"/>
          <w:spacing w:val="-11"/>
        </w:rPr>
        <w:t> </w:t>
      </w:r>
      <w:r>
        <w:rPr>
          <w:color w:val="231F20"/>
        </w:rPr>
        <w:t>explains</w:t>
      </w:r>
      <w:r>
        <w:rPr>
          <w:color w:val="231F20"/>
          <w:spacing w:val="-12"/>
        </w:rPr>
        <w:t> </w:t>
      </w:r>
      <w:r>
        <w:rPr>
          <w:color w:val="231F20"/>
        </w:rPr>
        <w:t>that</w:t>
      </w:r>
      <w:r>
        <w:rPr>
          <w:color w:val="231F20"/>
          <w:spacing w:val="-12"/>
        </w:rPr>
        <w:t> </w:t>
      </w:r>
      <w:r>
        <w:rPr>
          <w:rFonts w:ascii="Palatino Linotype" w:hAnsi="Palatino Linotype"/>
          <w:i/>
          <w:color w:val="231F20"/>
          <w:spacing w:val="-3"/>
        </w:rPr>
        <w:t>me’ilah</w:t>
      </w:r>
      <w:r>
        <w:rPr>
          <w:rFonts w:ascii="Palatino Linotype" w:hAnsi="Palatino Linotype"/>
          <w:i/>
          <w:color w:val="231F20"/>
          <w:spacing w:val="-11"/>
        </w:rPr>
        <w:t> </w:t>
      </w:r>
      <w:r>
        <w:rPr>
          <w:color w:val="231F20"/>
        </w:rPr>
        <w:t>is valued</w:t>
      </w:r>
      <w:r>
        <w:rPr>
          <w:color w:val="231F20"/>
          <w:spacing w:val="7"/>
        </w:rPr>
        <w:t> </w:t>
      </w:r>
      <w:r>
        <w:rPr>
          <w:color w:val="231F20"/>
          <w:spacing w:val="-3"/>
        </w:rPr>
        <w:t>at</w:t>
      </w:r>
      <w:r>
        <w:rPr>
          <w:color w:val="231F20"/>
          <w:spacing w:val="7"/>
        </w:rPr>
        <w:t> </w:t>
      </w:r>
      <w:r>
        <w:rPr>
          <w:color w:val="231F20"/>
        </w:rPr>
        <w:t>an</w:t>
      </w:r>
      <w:r>
        <w:rPr>
          <w:color w:val="231F20"/>
          <w:spacing w:val="8"/>
        </w:rPr>
        <w:t> </w:t>
      </w:r>
      <w:r>
        <w:rPr>
          <w:color w:val="231F20"/>
        </w:rPr>
        <w:t>expensive</w:t>
      </w:r>
      <w:r>
        <w:rPr>
          <w:color w:val="231F20"/>
          <w:spacing w:val="7"/>
        </w:rPr>
        <w:t> </w:t>
      </w:r>
      <w:r>
        <w:rPr>
          <w:color w:val="231F20"/>
        </w:rPr>
        <w:t>rate.</w:t>
      </w:r>
      <w:r>
        <w:rPr>
          <w:color w:val="231F20"/>
          <w:spacing w:val="7"/>
        </w:rPr>
        <w:t> </w:t>
      </w:r>
      <w:r>
        <w:rPr>
          <w:color w:val="231F20"/>
        </w:rPr>
        <w:t>There</w:t>
      </w:r>
      <w:r>
        <w:rPr>
          <w:color w:val="231F20"/>
          <w:spacing w:val="8"/>
        </w:rPr>
        <w:t> </w:t>
      </w:r>
      <w:r>
        <w:rPr>
          <w:color w:val="231F20"/>
        </w:rPr>
        <w:t>is</w:t>
      </w:r>
      <w:r>
        <w:rPr>
          <w:color w:val="231F20"/>
          <w:spacing w:val="7"/>
        </w:rPr>
        <w:t> </w:t>
      </w:r>
      <w:r>
        <w:rPr>
          <w:color w:val="231F20"/>
        </w:rPr>
        <w:t>a</w:t>
      </w:r>
      <w:r>
        <w:rPr>
          <w:color w:val="231F20"/>
          <w:spacing w:val="7"/>
        </w:rPr>
        <w:t> </w:t>
      </w:r>
      <w:r>
        <w:rPr>
          <w:color w:val="231F20"/>
        </w:rPr>
        <w:t>special</w:t>
      </w:r>
      <w:r>
        <w:rPr>
          <w:color w:val="231F20"/>
          <w:spacing w:val="8"/>
        </w:rPr>
        <w:t> </w:t>
      </w:r>
      <w:r>
        <w:rPr>
          <w:color w:val="231F20"/>
        </w:rPr>
        <w:t>law</w:t>
      </w:r>
      <w:r>
        <w:rPr>
          <w:color w:val="231F20"/>
          <w:spacing w:val="7"/>
        </w:rPr>
        <w:t> </w:t>
      </w:r>
      <w:r>
        <w:rPr>
          <w:color w:val="231F20"/>
        </w:rPr>
        <w:t>that</w:t>
      </w:r>
      <w:r>
        <w:rPr>
          <w:color w:val="231F20"/>
          <w:spacing w:val="7"/>
        </w:rPr>
        <w:t> </w:t>
      </w:r>
      <w:r>
        <w:rPr>
          <w:color w:val="231F20"/>
        </w:rPr>
        <w:t>teaches</w:t>
      </w:r>
      <w:r>
        <w:rPr>
          <w:color w:val="231F20"/>
          <w:spacing w:val="8"/>
        </w:rPr>
        <w:t> </w:t>
      </w:r>
      <w:r>
        <w:rPr>
          <w:color w:val="231F20"/>
        </w:rPr>
        <w:t>that</w:t>
      </w:r>
    </w:p>
    <w:p>
      <w:pPr>
        <w:pStyle w:val="BodyText"/>
        <w:spacing w:line="307" w:lineRule="auto" w:before="33"/>
        <w:ind w:left="119" w:right="137"/>
        <w:jc w:val="both"/>
      </w:pPr>
      <w:r>
        <w:rPr>
          <w:color w:val="231F20"/>
        </w:rPr>
        <w:t>we evaluate damage in a most inexpensive </w:t>
      </w:r>
      <w:r>
        <w:rPr>
          <w:color w:val="231F20"/>
          <w:spacing w:val="-3"/>
        </w:rPr>
        <w:t>manner. </w:t>
      </w:r>
      <w:r>
        <w:rPr>
          <w:color w:val="231F20"/>
        </w:rPr>
        <w:t>Theft from a fellow Jew is damage. Therefore, it is reckoned </w:t>
      </w:r>
      <w:r>
        <w:rPr>
          <w:color w:val="231F20"/>
          <w:spacing w:val="-4"/>
        </w:rPr>
        <w:t>cheaply. </w:t>
      </w:r>
      <w:r>
        <w:rPr>
          <w:color w:val="231F20"/>
          <w:spacing w:val="-5"/>
        </w:rPr>
        <w:t>It </w:t>
      </w:r>
      <w:r>
        <w:rPr>
          <w:color w:val="231F20"/>
        </w:rPr>
        <w:t>emerges from the </w:t>
      </w:r>
      <w:r>
        <w:rPr>
          <w:rFonts w:ascii="Palatino Linotype" w:hAnsi="Palatino Linotype"/>
          <w:i/>
          <w:color w:val="231F20"/>
        </w:rPr>
        <w:t>Gemara </w:t>
      </w:r>
      <w:r>
        <w:rPr>
          <w:color w:val="231F20"/>
        </w:rPr>
        <w:t>that damage gets evaluated in a way that benefits the</w:t>
      </w:r>
      <w:r>
        <w:rPr>
          <w:color w:val="231F20"/>
          <w:spacing w:val="-11"/>
        </w:rPr>
        <w:t> </w:t>
      </w:r>
      <w:r>
        <w:rPr>
          <w:color w:val="231F20"/>
        </w:rPr>
        <w:t>damager;</w:t>
      </w:r>
      <w:r>
        <w:rPr>
          <w:color w:val="231F20"/>
          <w:spacing w:val="-11"/>
        </w:rPr>
        <w:t> </w:t>
      </w:r>
      <w:r>
        <w:rPr>
          <w:color w:val="231F20"/>
        </w:rPr>
        <w:t>while</w:t>
      </w:r>
      <w:r>
        <w:rPr>
          <w:color w:val="231F20"/>
          <w:spacing w:val="-11"/>
        </w:rPr>
        <w:t> </w:t>
      </w:r>
      <w:r>
        <w:rPr>
          <w:color w:val="231F20"/>
        </w:rPr>
        <w:t>for</w:t>
      </w:r>
      <w:r>
        <w:rPr>
          <w:color w:val="231F20"/>
          <w:spacing w:val="-11"/>
        </w:rPr>
        <w:t> </w:t>
      </w:r>
      <w:r>
        <w:rPr>
          <w:color w:val="231F20"/>
        </w:rPr>
        <w:t>a</w:t>
      </w:r>
      <w:r>
        <w:rPr>
          <w:color w:val="231F20"/>
          <w:spacing w:val="-11"/>
        </w:rPr>
        <w:t> </w:t>
      </w:r>
      <w:r>
        <w:rPr>
          <w:color w:val="231F20"/>
        </w:rPr>
        <w:t>borrower—as</w:t>
      </w:r>
      <w:r>
        <w:rPr>
          <w:color w:val="231F20"/>
          <w:spacing w:val="-10"/>
        </w:rPr>
        <w:t> </w:t>
      </w:r>
      <w:r>
        <w:rPr>
          <w:color w:val="231F20"/>
        </w:rPr>
        <w:t>a</w:t>
      </w:r>
      <w:r>
        <w:rPr>
          <w:color w:val="231F20"/>
          <w:spacing w:val="-11"/>
        </w:rPr>
        <w:t> </w:t>
      </w:r>
      <w:r>
        <w:rPr>
          <w:color w:val="231F20"/>
        </w:rPr>
        <w:t>watchman—the</w:t>
      </w:r>
      <w:r>
        <w:rPr>
          <w:color w:val="231F20"/>
          <w:spacing w:val="-11"/>
        </w:rPr>
        <w:t> </w:t>
      </w:r>
      <w:r>
        <w:rPr>
          <w:color w:val="231F20"/>
        </w:rPr>
        <w:t>courts</w:t>
      </w:r>
      <w:r>
        <w:rPr>
          <w:color w:val="231F20"/>
          <w:spacing w:val="-11"/>
        </w:rPr>
        <w:t> </w:t>
      </w:r>
      <w:r>
        <w:rPr>
          <w:color w:val="231F20"/>
        </w:rPr>
        <w:t>set</w:t>
      </w:r>
      <w:r>
        <w:rPr>
          <w:color w:val="231F20"/>
          <w:spacing w:val="-11"/>
        </w:rPr>
        <w:t> </w:t>
      </w:r>
      <w:r>
        <w:rPr>
          <w:color w:val="231F20"/>
        </w:rPr>
        <w:t>a more expensive valuation. In our case, the man was a </w:t>
      </w:r>
      <w:r>
        <w:rPr>
          <w:color w:val="231F20"/>
          <w:spacing w:val="-3"/>
        </w:rPr>
        <w:t>borrower.</w:t>
      </w:r>
      <w:r>
        <w:rPr>
          <w:color w:val="231F20"/>
          <w:spacing w:val="-30"/>
        </w:rPr>
        <w:t> </w:t>
      </w:r>
      <w:r>
        <w:rPr>
          <w:color w:val="231F20"/>
        </w:rPr>
        <w:t>The earring</w:t>
      </w:r>
      <w:r>
        <w:rPr>
          <w:color w:val="231F20"/>
          <w:spacing w:val="-5"/>
        </w:rPr>
        <w:t> </w:t>
      </w:r>
      <w:r>
        <w:rPr>
          <w:color w:val="231F20"/>
        </w:rPr>
        <w:t>therefore</w:t>
      </w:r>
      <w:r>
        <w:rPr>
          <w:color w:val="231F20"/>
          <w:spacing w:val="-4"/>
        </w:rPr>
        <w:t> </w:t>
      </w:r>
      <w:r>
        <w:rPr>
          <w:color w:val="231F20"/>
        </w:rPr>
        <w:t>was</w:t>
      </w:r>
      <w:r>
        <w:rPr>
          <w:color w:val="231F20"/>
          <w:spacing w:val="-4"/>
        </w:rPr>
        <w:t> </w:t>
      </w:r>
      <w:r>
        <w:rPr>
          <w:color w:val="231F20"/>
        </w:rPr>
        <w:t>to</w:t>
      </w:r>
      <w:r>
        <w:rPr>
          <w:color w:val="231F20"/>
          <w:spacing w:val="-4"/>
        </w:rPr>
        <w:t> </w:t>
      </w:r>
      <w:r>
        <w:rPr>
          <w:color w:val="231F20"/>
        </w:rPr>
        <w:t>be</w:t>
      </w:r>
      <w:r>
        <w:rPr>
          <w:color w:val="231F20"/>
          <w:spacing w:val="-5"/>
        </w:rPr>
        <w:t> </w:t>
      </w:r>
      <w:r>
        <w:rPr>
          <w:color w:val="231F20"/>
        </w:rPr>
        <w:t>evaluated</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more</w:t>
      </w:r>
      <w:r>
        <w:rPr>
          <w:color w:val="231F20"/>
          <w:spacing w:val="-5"/>
        </w:rPr>
        <w:t> </w:t>
      </w:r>
      <w:r>
        <w:rPr>
          <w:color w:val="231F20"/>
        </w:rPr>
        <w:t>expensive</w:t>
      </w:r>
      <w:r>
        <w:rPr>
          <w:color w:val="231F20"/>
          <w:spacing w:val="-4"/>
        </w:rPr>
        <w:t> </w:t>
      </w:r>
      <w:r>
        <w:rPr>
          <w:color w:val="231F20"/>
          <w:spacing w:val="-3"/>
        </w:rPr>
        <w:t>manner. He </w:t>
      </w:r>
      <w:r>
        <w:rPr>
          <w:color w:val="231F20"/>
        </w:rPr>
        <w:t>was to pay seventy for the loss of the single earring from the set (</w:t>
      </w:r>
      <w:r>
        <w:rPr>
          <w:rFonts w:ascii="Palatino Linotype" w:hAnsi="Palatino Linotype"/>
          <w:i/>
          <w:color w:val="231F20"/>
        </w:rPr>
        <w:t>Hamevaser</w:t>
      </w:r>
      <w:r>
        <w:rPr>
          <w:color w:val="231F20"/>
        </w:rPr>
        <w:t>, </w:t>
      </w:r>
      <w:r>
        <w:rPr>
          <w:rFonts w:ascii="Palatino Linotype" w:hAnsi="Palatino Linotype"/>
          <w:i/>
          <w:color w:val="231F20"/>
        </w:rPr>
        <w:t>Mesivta</w:t>
      </w:r>
      <w:r>
        <w:rPr>
          <w:color w:val="231F20"/>
        </w:rPr>
        <w:t>, </w:t>
      </w:r>
      <w:r>
        <w:rPr>
          <w:rFonts w:ascii="Palatino Linotype" w:hAnsi="Palatino Linotype"/>
          <w:i/>
          <w:color w:val="231F20"/>
        </w:rPr>
        <w:t>Chashukei</w:t>
      </w:r>
      <w:r>
        <w:rPr>
          <w:rFonts w:ascii="Palatino Linotype" w:hAnsi="Palatino Linotype"/>
          <w:i/>
          <w:color w:val="231F20"/>
          <w:spacing w:val="-6"/>
        </w:rPr>
        <w:t> </w:t>
      </w:r>
      <w:r>
        <w:rPr>
          <w:rFonts w:ascii="Palatino Linotype" w:hAnsi="Palatino Linotype"/>
          <w:i/>
          <w:color w:val="231F20"/>
        </w:rPr>
        <w:t>Chemed</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100 </w:t>
      </w:r>
    </w:p>
    <w:p>
      <w:pPr>
        <w:pStyle w:val="BodyText"/>
        <w:rPr>
          <w:rFonts w:ascii="Palatino Linotype"/>
          <w:b/>
          <w:i/>
          <w:sz w:val="38"/>
        </w:rPr>
      </w:pPr>
    </w:p>
    <w:p>
      <w:pPr>
        <w:pStyle w:val="BodyText"/>
        <w:spacing w:before="9"/>
        <w:rPr>
          <w:rFonts w:ascii="Palatino Linotype"/>
          <w:b/>
          <w:i/>
          <w:sz w:val="26"/>
        </w:rPr>
      </w:pPr>
    </w:p>
    <w:p>
      <w:pPr>
        <w:spacing w:before="0"/>
        <w:ind w:left="0" w:right="17" w:firstLine="0"/>
        <w:jc w:val="center"/>
        <w:rPr>
          <w:rFonts w:ascii="Cambria"/>
          <w:b/>
          <w:sz w:val="32"/>
        </w:rPr>
      </w:pPr>
      <w:r>
        <w:rPr>
          <w:rFonts w:ascii="Cambria"/>
          <w:b/>
          <w:color w:val="231F20"/>
          <w:w w:val="95"/>
          <w:sz w:val="32"/>
        </w:rPr>
        <w:t>Do Long Fingernails Constitute a Chatzitzah?</w:t>
      </w:r>
    </w:p>
    <w:p>
      <w:pPr>
        <w:pStyle w:val="BodyText"/>
        <w:rPr>
          <w:rFonts w:ascii="Cambria"/>
          <w:b/>
          <w:sz w:val="44"/>
        </w:rPr>
      </w:pPr>
    </w:p>
    <w:p>
      <w:pPr>
        <w:spacing w:line="271" w:lineRule="auto" w:before="293"/>
        <w:ind w:left="120" w:right="138" w:firstLine="0"/>
        <w:jc w:val="both"/>
        <w:rPr>
          <w:sz w:val="23"/>
        </w:rPr>
      </w:pPr>
      <w:r>
        <w:rPr>
          <w:color w:val="231F20"/>
          <w:sz w:val="23"/>
        </w:rPr>
        <w:t>Our </w:t>
      </w:r>
      <w:r>
        <w:rPr>
          <w:rFonts w:ascii="Palatino Linotype" w:hAnsi="Palatino Linotype"/>
          <w:i/>
          <w:color w:val="231F20"/>
          <w:sz w:val="23"/>
        </w:rPr>
        <w:t>Gemara </w:t>
      </w:r>
      <w:r>
        <w:rPr>
          <w:color w:val="231F20"/>
          <w:sz w:val="23"/>
        </w:rPr>
        <w:t>deals with oaths. Yet, </w:t>
      </w:r>
      <w:r>
        <w:rPr>
          <w:rFonts w:ascii="Palatino Linotype" w:hAnsi="Palatino Linotype"/>
          <w:i/>
          <w:color w:val="231F20"/>
          <w:sz w:val="23"/>
        </w:rPr>
        <w:t>poskim </w:t>
      </w:r>
      <w:r>
        <w:rPr>
          <w:color w:val="231F20"/>
          <w:sz w:val="23"/>
        </w:rPr>
        <w:t>derive a lesson from it about the laws of barriers and immersion—</w:t>
      </w:r>
      <w:r>
        <w:rPr>
          <w:rFonts w:ascii="Palatino Linotype" w:hAnsi="Palatino Linotype"/>
          <w:i/>
          <w:color w:val="231F20"/>
          <w:sz w:val="23"/>
        </w:rPr>
        <w:t>chatzitzah</w:t>
      </w:r>
      <w:r>
        <w:rPr>
          <w:color w:val="231F20"/>
          <w:sz w:val="23"/>
        </w:rPr>
        <w:t>.</w:t>
      </w:r>
    </w:p>
    <w:p>
      <w:pPr>
        <w:pStyle w:val="BodyText"/>
        <w:spacing w:line="312" w:lineRule="auto" w:before="35"/>
        <w:ind w:left="119" w:right="137" w:firstLine="360"/>
        <w:jc w:val="both"/>
      </w:pPr>
      <w:r>
        <w:rPr>
          <w:color w:val="231F20"/>
        </w:rPr>
        <w:t>The </w:t>
      </w:r>
      <w:r>
        <w:rPr>
          <w:rFonts w:ascii="Palatino Linotype"/>
          <w:i/>
          <w:color w:val="231F20"/>
        </w:rPr>
        <w:t>Gemara </w:t>
      </w:r>
      <w:r>
        <w:rPr>
          <w:color w:val="231F20"/>
        </w:rPr>
        <w:t>mentions the principle that produce that stands    to be harvested is considered already detached from the ground. Therefore, while one is only obligated to swear about a dispute concerning movables, a dispute about produce that was about to be harvested also requires an</w:t>
      </w:r>
      <w:r>
        <w:rPr>
          <w:color w:val="231F20"/>
          <w:spacing w:val="2"/>
        </w:rPr>
        <w:t> </w:t>
      </w:r>
      <w:r>
        <w:rPr>
          <w:color w:val="231F20"/>
        </w:rPr>
        <w:t>oath.</w:t>
      </w:r>
    </w:p>
    <w:p>
      <w:pPr>
        <w:pStyle w:val="BodyText"/>
        <w:spacing w:line="297" w:lineRule="auto" w:before="8"/>
        <w:ind w:left="119" w:right="137" w:firstLine="360"/>
        <w:jc w:val="both"/>
      </w:pPr>
      <w:r>
        <w:rPr>
          <w:rFonts w:ascii="Palatino Linotype" w:hAnsi="Palatino Linotype"/>
          <w:i/>
          <w:color w:val="231F20"/>
        </w:rPr>
        <w:t>Shach </w:t>
      </w:r>
      <w:r>
        <w:rPr>
          <w:color w:val="231F20"/>
          <w:spacing w:val="-6"/>
        </w:rPr>
        <w:t>(</w:t>
      </w:r>
      <w:r>
        <w:rPr>
          <w:rFonts w:ascii="Palatino Linotype" w:hAnsi="Palatino Linotype"/>
          <w:i/>
          <w:color w:val="231F20"/>
          <w:spacing w:val="-6"/>
        </w:rPr>
        <w:t>Yoreh Dei’ah </w:t>
      </w:r>
      <w:r>
        <w:rPr>
          <w:color w:val="231F20"/>
        </w:rPr>
        <w:t>198:25) quotes the opinion of </w:t>
      </w:r>
      <w:r>
        <w:rPr>
          <w:rFonts w:ascii="Palatino Linotype" w:hAnsi="Palatino Linotype"/>
          <w:i/>
          <w:color w:val="231F20"/>
          <w:spacing w:val="-8"/>
        </w:rPr>
        <w:t>Ra’avan</w:t>
      </w:r>
      <w:r>
        <w:rPr>
          <w:color w:val="231F20"/>
          <w:spacing w:val="-8"/>
        </w:rPr>
        <w:t>, </w:t>
      </w:r>
      <w:r>
        <w:rPr>
          <w:color w:val="231F20"/>
        </w:rPr>
        <w:t>who ruled that long fingernails are considered a barrier between the waters and the person when immersing in a </w:t>
      </w:r>
      <w:r>
        <w:rPr>
          <w:rFonts w:ascii="Palatino Linotype" w:hAnsi="Palatino Linotype"/>
          <w:i/>
          <w:color w:val="231F20"/>
          <w:spacing w:val="-3"/>
        </w:rPr>
        <w:t>mikvah</w:t>
      </w:r>
      <w:r>
        <w:rPr>
          <w:color w:val="231F20"/>
          <w:spacing w:val="-3"/>
        </w:rPr>
        <w:t>. </w:t>
      </w:r>
      <w:r>
        <w:rPr>
          <w:color w:val="231F20"/>
        </w:rPr>
        <w:t>His reasoning is that long nails stand to be cut; therefore, following the principle in our </w:t>
      </w:r>
      <w:r>
        <w:rPr>
          <w:rFonts w:ascii="Palatino Linotype" w:hAnsi="Palatino Linotype"/>
          <w:i/>
          <w:color w:val="231F20"/>
        </w:rPr>
        <w:t>Gemara</w:t>
      </w:r>
      <w:r>
        <w:rPr>
          <w:color w:val="231F20"/>
        </w:rPr>
        <w:t>, they are considered as though they are already cut. Thus, their presence, by definition, constitutes a foreign detached item separating the water from the one</w:t>
      </w:r>
      <w:r>
        <w:rPr>
          <w:color w:val="231F20"/>
          <w:spacing w:val="6"/>
        </w:rPr>
        <w:t> </w:t>
      </w:r>
      <w:r>
        <w:rPr>
          <w:color w:val="231F20"/>
        </w:rPr>
        <w:t>immersing.</w:t>
      </w:r>
    </w:p>
    <w:p>
      <w:pPr>
        <w:pStyle w:val="BodyText"/>
        <w:spacing w:line="271" w:lineRule="auto" w:before="20"/>
        <w:ind w:left="120" w:right="137" w:firstLine="360"/>
        <w:jc w:val="both"/>
      </w:pPr>
      <w:r>
        <w:rPr>
          <w:color w:val="231F20"/>
        </w:rPr>
        <w:t>Authorities</w:t>
      </w:r>
      <w:r>
        <w:rPr>
          <w:color w:val="231F20"/>
          <w:spacing w:val="-16"/>
        </w:rPr>
        <w:t> </w:t>
      </w:r>
      <w:r>
        <w:rPr>
          <w:color w:val="231F20"/>
        </w:rPr>
        <w:t>disagree</w:t>
      </w:r>
      <w:r>
        <w:rPr>
          <w:color w:val="231F20"/>
          <w:spacing w:val="-15"/>
        </w:rPr>
        <w:t> </w:t>
      </w:r>
      <w:r>
        <w:rPr>
          <w:color w:val="231F20"/>
        </w:rPr>
        <w:t>about</w:t>
      </w:r>
      <w:r>
        <w:rPr>
          <w:color w:val="231F20"/>
          <w:spacing w:val="-15"/>
        </w:rPr>
        <w:t> </w:t>
      </w:r>
      <w:r>
        <w:rPr>
          <w:color w:val="231F20"/>
        </w:rPr>
        <w:t>the</w:t>
      </w:r>
      <w:r>
        <w:rPr>
          <w:color w:val="231F20"/>
          <w:spacing w:val="-15"/>
        </w:rPr>
        <w:t> </w:t>
      </w:r>
      <w:r>
        <w:rPr>
          <w:color w:val="231F20"/>
        </w:rPr>
        <w:t>exact</w:t>
      </w:r>
      <w:r>
        <w:rPr>
          <w:color w:val="231F20"/>
          <w:spacing w:val="-15"/>
        </w:rPr>
        <w:t> </w:t>
      </w:r>
      <w:r>
        <w:rPr>
          <w:color w:val="231F20"/>
        </w:rPr>
        <w:t>intent</w:t>
      </w:r>
      <w:r>
        <w:rPr>
          <w:color w:val="231F20"/>
          <w:spacing w:val="-16"/>
        </w:rPr>
        <w:t> </w:t>
      </w:r>
      <w:r>
        <w:rPr>
          <w:color w:val="231F20"/>
        </w:rPr>
        <w:t>of</w:t>
      </w:r>
      <w:r>
        <w:rPr>
          <w:color w:val="231F20"/>
          <w:spacing w:val="-15"/>
        </w:rPr>
        <w:t> </w:t>
      </w:r>
      <w:r>
        <w:rPr>
          <w:rFonts w:ascii="Palatino Linotype" w:hAnsi="Palatino Linotype"/>
          <w:i/>
          <w:color w:val="231F20"/>
          <w:spacing w:val="-7"/>
        </w:rPr>
        <w:t>Ra’avan</w:t>
      </w:r>
      <w:r>
        <w:rPr>
          <w:color w:val="231F20"/>
          <w:spacing w:val="-7"/>
        </w:rPr>
        <w:t>.</w:t>
      </w:r>
      <w:r>
        <w:rPr>
          <w:color w:val="231F20"/>
          <w:spacing w:val="-15"/>
        </w:rPr>
        <w:t> </w:t>
      </w:r>
      <w:r>
        <w:rPr>
          <w:color w:val="231F20"/>
        </w:rPr>
        <w:t>According to</w:t>
      </w:r>
      <w:r>
        <w:rPr>
          <w:color w:val="231F20"/>
          <w:spacing w:val="-15"/>
        </w:rPr>
        <w:t> </w:t>
      </w:r>
      <w:r>
        <w:rPr>
          <w:color w:val="231F20"/>
        </w:rPr>
        <w:t>some</w:t>
      </w:r>
      <w:r>
        <w:rPr>
          <w:color w:val="231F20"/>
          <w:spacing w:val="-15"/>
        </w:rPr>
        <w:t> </w:t>
      </w:r>
      <w:r>
        <w:rPr>
          <w:color w:val="231F20"/>
        </w:rPr>
        <w:t>opinions,</w:t>
      </w:r>
      <w:r>
        <w:rPr>
          <w:color w:val="231F20"/>
          <w:spacing w:val="-15"/>
        </w:rPr>
        <w:t> </w:t>
      </w:r>
      <w:r>
        <w:rPr>
          <w:color w:val="231F20"/>
        </w:rPr>
        <w:t>every</w:t>
      </w:r>
      <w:r>
        <w:rPr>
          <w:color w:val="231F20"/>
          <w:spacing w:val="-15"/>
        </w:rPr>
        <w:t> </w:t>
      </w:r>
      <w:r>
        <w:rPr>
          <w:color w:val="231F20"/>
        </w:rPr>
        <w:t>long</w:t>
      </w:r>
      <w:r>
        <w:rPr>
          <w:color w:val="231F20"/>
          <w:spacing w:val="-15"/>
        </w:rPr>
        <w:t> </w:t>
      </w:r>
      <w:r>
        <w:rPr>
          <w:color w:val="231F20"/>
        </w:rPr>
        <w:t>nail</w:t>
      </w:r>
      <w:r>
        <w:rPr>
          <w:color w:val="231F20"/>
          <w:spacing w:val="-15"/>
        </w:rPr>
        <w:t> </w:t>
      </w:r>
      <w:r>
        <w:rPr>
          <w:color w:val="231F20"/>
        </w:rPr>
        <w:t>itself</w:t>
      </w:r>
      <w:r>
        <w:rPr>
          <w:color w:val="231F20"/>
          <w:spacing w:val="-14"/>
        </w:rPr>
        <w:t> </w:t>
      </w:r>
      <w:r>
        <w:rPr>
          <w:color w:val="231F20"/>
        </w:rPr>
        <w:t>is</w:t>
      </w:r>
      <w:r>
        <w:rPr>
          <w:color w:val="231F20"/>
          <w:spacing w:val="-15"/>
        </w:rPr>
        <w:t> </w:t>
      </w:r>
      <w:r>
        <w:rPr>
          <w:color w:val="231F20"/>
        </w:rPr>
        <w:t>a</w:t>
      </w:r>
      <w:r>
        <w:rPr>
          <w:color w:val="231F20"/>
          <w:spacing w:val="-15"/>
        </w:rPr>
        <w:t> </w:t>
      </w:r>
      <w:r>
        <w:rPr>
          <w:rFonts w:ascii="Palatino Linotype" w:hAnsi="Palatino Linotype"/>
          <w:i/>
          <w:color w:val="231F20"/>
        </w:rPr>
        <w:t>chatzitzah</w:t>
      </w:r>
      <w:r>
        <w:rPr>
          <w:color w:val="231F20"/>
        </w:rPr>
        <w:t>,</w:t>
      </w:r>
      <w:r>
        <w:rPr>
          <w:color w:val="231F20"/>
          <w:spacing w:val="-15"/>
        </w:rPr>
        <w:t> </w:t>
      </w:r>
      <w:r>
        <w:rPr>
          <w:color w:val="231F20"/>
        </w:rPr>
        <w:t>because</w:t>
      </w:r>
      <w:r>
        <w:rPr>
          <w:color w:val="231F20"/>
          <w:spacing w:val="-15"/>
        </w:rPr>
        <w:t> </w:t>
      </w:r>
      <w:r>
        <w:rPr>
          <w:color w:val="231F20"/>
        </w:rPr>
        <w:t>it</w:t>
      </w:r>
      <w:r>
        <w:rPr>
          <w:color w:val="231F20"/>
          <w:spacing w:val="-15"/>
        </w:rPr>
        <w:t> </w:t>
      </w:r>
      <w:r>
        <w:rPr>
          <w:color w:val="231F20"/>
        </w:rPr>
        <w:t>will</w:t>
      </w:r>
    </w:p>
    <w:p>
      <w:pPr>
        <w:pStyle w:val="BodyText"/>
        <w:spacing w:line="316" w:lineRule="auto" w:before="25"/>
        <w:ind w:left="120" w:right="137"/>
        <w:jc w:val="both"/>
      </w:pPr>
      <w:r>
        <w:rPr>
          <w:color w:val="231F20"/>
        </w:rPr>
        <w:t>be cut, and is therefore currently considered detached. According to others, just because the nails will eventually be cut does not make them</w:t>
      </w:r>
      <w:r>
        <w:rPr>
          <w:color w:val="231F20"/>
          <w:spacing w:val="11"/>
        </w:rPr>
        <w:t> </w:t>
      </w:r>
      <w:r>
        <w:rPr>
          <w:color w:val="231F20"/>
        </w:rPr>
        <w:t>presently</w:t>
      </w:r>
      <w:r>
        <w:rPr>
          <w:color w:val="231F20"/>
          <w:spacing w:val="11"/>
        </w:rPr>
        <w:t> </w:t>
      </w:r>
      <w:r>
        <w:rPr>
          <w:color w:val="231F20"/>
        </w:rPr>
        <w:t>a</w:t>
      </w:r>
      <w:r>
        <w:rPr>
          <w:color w:val="231F20"/>
          <w:spacing w:val="-6"/>
        </w:rPr>
        <w:t> </w:t>
      </w:r>
      <w:r>
        <w:rPr>
          <w:color w:val="231F20"/>
        </w:rPr>
        <w:t>barrier.</w:t>
      </w:r>
      <w:r>
        <w:rPr>
          <w:color w:val="231F20"/>
          <w:spacing w:val="11"/>
        </w:rPr>
        <w:t> </w:t>
      </w:r>
      <w:r>
        <w:rPr>
          <w:color w:val="231F20"/>
          <w:spacing w:val="-3"/>
        </w:rPr>
        <w:t>Rather,</w:t>
      </w:r>
      <w:r>
        <w:rPr>
          <w:color w:val="231F20"/>
          <w:spacing w:val="11"/>
        </w:rPr>
        <w:t> </w:t>
      </w:r>
      <w:r>
        <w:rPr>
          <w:color w:val="231F20"/>
        </w:rPr>
        <w:t>since</w:t>
      </w:r>
      <w:r>
        <w:rPr>
          <w:color w:val="231F20"/>
          <w:spacing w:val="12"/>
        </w:rPr>
        <w:t> </w:t>
      </w:r>
      <w:r>
        <w:rPr>
          <w:color w:val="231F20"/>
        </w:rPr>
        <w:t>there</w:t>
      </w:r>
      <w:r>
        <w:rPr>
          <w:color w:val="231F20"/>
          <w:spacing w:val="11"/>
        </w:rPr>
        <w:t> </w:t>
      </w:r>
      <w:r>
        <w:rPr>
          <w:color w:val="231F20"/>
        </w:rPr>
        <w:t>is</w:t>
      </w:r>
      <w:r>
        <w:rPr>
          <w:color w:val="231F20"/>
          <w:spacing w:val="11"/>
        </w:rPr>
        <w:t> </w:t>
      </w:r>
      <w:r>
        <w:rPr>
          <w:color w:val="231F20"/>
        </w:rPr>
        <w:t>a</w:t>
      </w:r>
      <w:r>
        <w:rPr>
          <w:color w:val="231F20"/>
          <w:spacing w:val="12"/>
        </w:rPr>
        <w:t> </w:t>
      </w:r>
      <w:r>
        <w:rPr>
          <w:color w:val="231F20"/>
        </w:rPr>
        <w:t>requirement</w:t>
      </w:r>
      <w:r>
        <w:rPr>
          <w:color w:val="231F20"/>
          <w:spacing w:val="11"/>
        </w:rPr>
        <w:t> </w:t>
      </w:r>
      <w:r>
        <w:rPr>
          <w:color w:val="231F20"/>
        </w:rPr>
        <w:t>to</w:t>
      </w:r>
      <w:r>
        <w:rPr>
          <w:color w:val="231F20"/>
          <w:spacing w:val="12"/>
        </w:rPr>
        <w:t> </w:t>
      </w:r>
      <w:r>
        <w:rPr>
          <w:color w:val="231F20"/>
        </w:rPr>
        <w:t>cut</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spacing w:val="-8"/>
        </w:rPr>
        <w:t>one’s</w:t>
      </w:r>
      <w:r>
        <w:rPr>
          <w:color w:val="231F20"/>
          <w:spacing w:val="-11"/>
        </w:rPr>
        <w:t> </w:t>
      </w:r>
      <w:r>
        <w:rPr>
          <w:color w:val="231F20"/>
        </w:rPr>
        <w:t>nails</w:t>
      </w:r>
      <w:r>
        <w:rPr>
          <w:color w:val="231F20"/>
          <w:spacing w:val="-10"/>
        </w:rPr>
        <w:t> </w:t>
      </w:r>
      <w:r>
        <w:rPr>
          <w:color w:val="231F20"/>
        </w:rPr>
        <w:t>before</w:t>
      </w:r>
      <w:r>
        <w:rPr>
          <w:color w:val="231F20"/>
          <w:spacing w:val="-10"/>
        </w:rPr>
        <w:t> </w:t>
      </w:r>
      <w:r>
        <w:rPr>
          <w:color w:val="231F20"/>
        </w:rPr>
        <w:t>immersing</w:t>
      </w:r>
      <w:r>
        <w:rPr>
          <w:color w:val="231F20"/>
          <w:spacing w:val="-10"/>
        </w:rPr>
        <w:t> </w:t>
      </w:r>
      <w:r>
        <w:rPr>
          <w:color w:val="231F20"/>
        </w:rPr>
        <w:t>(out</w:t>
      </w:r>
      <w:r>
        <w:rPr>
          <w:color w:val="231F20"/>
          <w:spacing w:val="-10"/>
        </w:rPr>
        <w:t> </w:t>
      </w:r>
      <w:r>
        <w:rPr>
          <w:color w:val="231F20"/>
        </w:rPr>
        <w:t>of</w:t>
      </w:r>
      <w:r>
        <w:rPr>
          <w:color w:val="231F20"/>
          <w:spacing w:val="-10"/>
        </w:rPr>
        <w:t> </w:t>
      </w:r>
      <w:r>
        <w:rPr>
          <w:color w:val="231F20"/>
        </w:rPr>
        <w:t>concern</w:t>
      </w:r>
      <w:r>
        <w:rPr>
          <w:color w:val="231F20"/>
          <w:spacing w:val="-10"/>
        </w:rPr>
        <w:t> </w:t>
      </w:r>
      <w:r>
        <w:rPr>
          <w:color w:val="231F20"/>
        </w:rPr>
        <w:t>for</w:t>
      </w:r>
      <w:r>
        <w:rPr>
          <w:color w:val="231F20"/>
          <w:spacing w:val="-11"/>
        </w:rPr>
        <w:t> </w:t>
      </w:r>
      <w:r>
        <w:rPr>
          <w:color w:val="231F20"/>
        </w:rPr>
        <w:t>dirt</w:t>
      </w:r>
      <w:r>
        <w:rPr>
          <w:color w:val="231F20"/>
          <w:spacing w:val="-10"/>
        </w:rPr>
        <w:t> </w:t>
      </w:r>
      <w:r>
        <w:rPr>
          <w:color w:val="231F20"/>
        </w:rPr>
        <w:t>trapped</w:t>
      </w:r>
      <w:r>
        <w:rPr>
          <w:color w:val="231F20"/>
          <w:spacing w:val="-10"/>
        </w:rPr>
        <w:t> </w:t>
      </w:r>
      <w:r>
        <w:rPr>
          <w:color w:val="231F20"/>
        </w:rPr>
        <w:t>beneath the nails), it is considered as though the nails stand to be removed before the immersion. According to these views, only something that stands to be removed before immersion is an interposition, but something that would be removed some time after the immersion would not constitute an</w:t>
      </w:r>
      <w:r>
        <w:rPr>
          <w:color w:val="231F20"/>
          <w:spacing w:val="5"/>
        </w:rPr>
        <w:t> </w:t>
      </w:r>
      <w:r>
        <w:rPr>
          <w:color w:val="231F20"/>
        </w:rPr>
        <w:t>interposition.</w:t>
      </w:r>
    </w:p>
    <w:p>
      <w:pPr>
        <w:spacing w:line="271" w:lineRule="auto" w:before="14"/>
        <w:ind w:left="119" w:right="137" w:firstLine="360"/>
        <w:jc w:val="both"/>
        <w:rPr>
          <w:sz w:val="23"/>
        </w:rPr>
      </w:pPr>
      <w:r>
        <w:rPr>
          <w:rFonts w:ascii="Palatino Linotype" w:hAnsi="Palatino Linotype"/>
          <w:i/>
          <w:color w:val="231F20"/>
          <w:spacing w:val="-5"/>
          <w:sz w:val="23"/>
        </w:rPr>
        <w:t>Teshuvos </w:t>
      </w:r>
      <w:r>
        <w:rPr>
          <w:rFonts w:ascii="Palatino Linotype" w:hAnsi="Palatino Linotype"/>
          <w:i/>
          <w:color w:val="231F20"/>
          <w:spacing w:val="-3"/>
          <w:sz w:val="23"/>
        </w:rPr>
        <w:t>Mishpetei Uziel </w:t>
      </w:r>
      <w:r>
        <w:rPr>
          <w:color w:val="231F20"/>
          <w:sz w:val="23"/>
        </w:rPr>
        <w:t>(</w:t>
      </w:r>
      <w:r>
        <w:rPr>
          <w:rFonts w:ascii="Palatino Linotype" w:hAnsi="Palatino Linotype"/>
          <w:i/>
          <w:color w:val="231F20"/>
          <w:sz w:val="23"/>
        </w:rPr>
        <w:t>cheilek </w:t>
      </w:r>
      <w:r>
        <w:rPr>
          <w:color w:val="231F20"/>
          <w:sz w:val="23"/>
        </w:rPr>
        <w:t>2 </w:t>
      </w:r>
      <w:r>
        <w:rPr>
          <w:rFonts w:ascii="Palatino Linotype" w:hAnsi="Palatino Linotype"/>
          <w:i/>
          <w:color w:val="231F20"/>
          <w:spacing w:val="-8"/>
          <w:sz w:val="23"/>
        </w:rPr>
        <w:t>Yoreh </w:t>
      </w:r>
      <w:r>
        <w:rPr>
          <w:rFonts w:ascii="Palatino Linotype" w:hAnsi="Palatino Linotype"/>
          <w:i/>
          <w:color w:val="231F20"/>
          <w:spacing w:val="-6"/>
          <w:sz w:val="23"/>
        </w:rPr>
        <w:t>Dei’ah </w:t>
      </w:r>
      <w:r>
        <w:rPr>
          <w:rFonts w:ascii="Palatino Linotype" w:hAnsi="Palatino Linotype"/>
          <w:i/>
          <w:color w:val="231F20"/>
          <w:spacing w:val="-3"/>
          <w:sz w:val="23"/>
        </w:rPr>
        <w:t>siman </w:t>
      </w:r>
      <w:r>
        <w:rPr>
          <w:color w:val="231F20"/>
          <w:sz w:val="23"/>
        </w:rPr>
        <w:t>32) was asked</w:t>
      </w:r>
      <w:r>
        <w:rPr>
          <w:color w:val="231F20"/>
          <w:spacing w:val="-25"/>
          <w:sz w:val="23"/>
        </w:rPr>
        <w:t> </w:t>
      </w:r>
      <w:r>
        <w:rPr>
          <w:color w:val="231F20"/>
          <w:sz w:val="23"/>
        </w:rPr>
        <w:t>whether</w:t>
      </w:r>
      <w:r>
        <w:rPr>
          <w:color w:val="231F20"/>
          <w:spacing w:val="-24"/>
          <w:sz w:val="23"/>
        </w:rPr>
        <w:t> </w:t>
      </w:r>
      <w:r>
        <w:rPr>
          <w:color w:val="231F20"/>
          <w:sz w:val="23"/>
        </w:rPr>
        <w:t>long</w:t>
      </w:r>
      <w:r>
        <w:rPr>
          <w:color w:val="231F20"/>
          <w:spacing w:val="-24"/>
          <w:sz w:val="23"/>
        </w:rPr>
        <w:t> </w:t>
      </w:r>
      <w:r>
        <w:rPr>
          <w:color w:val="231F20"/>
          <w:sz w:val="23"/>
        </w:rPr>
        <w:t>fingernails</w:t>
      </w:r>
      <w:r>
        <w:rPr>
          <w:color w:val="231F20"/>
          <w:spacing w:val="-24"/>
          <w:sz w:val="23"/>
        </w:rPr>
        <w:t> </w:t>
      </w:r>
      <w:r>
        <w:rPr>
          <w:color w:val="231F20"/>
          <w:sz w:val="23"/>
        </w:rPr>
        <w:t>are</w:t>
      </w:r>
      <w:r>
        <w:rPr>
          <w:color w:val="231F20"/>
          <w:spacing w:val="-24"/>
          <w:sz w:val="23"/>
        </w:rPr>
        <w:t> </w:t>
      </w:r>
      <w:r>
        <w:rPr>
          <w:color w:val="231F20"/>
          <w:sz w:val="23"/>
        </w:rPr>
        <w:t>considered</w:t>
      </w:r>
      <w:r>
        <w:rPr>
          <w:color w:val="231F20"/>
          <w:spacing w:val="-24"/>
          <w:sz w:val="23"/>
        </w:rPr>
        <w:t> </w:t>
      </w:r>
      <w:r>
        <w:rPr>
          <w:color w:val="231F20"/>
          <w:sz w:val="23"/>
        </w:rPr>
        <w:t>a</w:t>
      </w:r>
      <w:r>
        <w:rPr>
          <w:color w:val="231F20"/>
          <w:spacing w:val="-24"/>
          <w:sz w:val="23"/>
        </w:rPr>
        <w:t> </w:t>
      </w:r>
      <w:r>
        <w:rPr>
          <w:rFonts w:ascii="Palatino Linotype" w:hAnsi="Palatino Linotype"/>
          <w:i/>
          <w:color w:val="231F20"/>
          <w:sz w:val="23"/>
        </w:rPr>
        <w:t>chatzitzah</w:t>
      </w:r>
      <w:r>
        <w:rPr>
          <w:rFonts w:ascii="Palatino Linotype" w:hAnsi="Palatino Linotype"/>
          <w:i/>
          <w:color w:val="231F20"/>
          <w:spacing w:val="-24"/>
          <w:sz w:val="23"/>
        </w:rPr>
        <w:t> </w:t>
      </w:r>
      <w:r>
        <w:rPr>
          <w:color w:val="231F20"/>
          <w:sz w:val="23"/>
        </w:rPr>
        <w:t>nowadays.</w:t>
      </w:r>
    </w:p>
    <w:p>
      <w:pPr>
        <w:pStyle w:val="BodyText"/>
        <w:spacing w:line="304" w:lineRule="auto" w:before="26"/>
        <w:ind w:left="119" w:right="138"/>
        <w:jc w:val="both"/>
      </w:pPr>
      <w:r>
        <w:rPr>
          <w:color w:val="231F20"/>
        </w:rPr>
        <w:t>Since there are many women who grow their fingernails long, as they consider long nails to be more beautiful, the rationale behind considering long nails a </w:t>
      </w:r>
      <w:r>
        <w:rPr>
          <w:rFonts w:ascii="Palatino Linotype"/>
          <w:i/>
          <w:color w:val="231F20"/>
        </w:rPr>
        <w:t>chatzitzah </w:t>
      </w:r>
      <w:r>
        <w:rPr>
          <w:color w:val="231F20"/>
        </w:rPr>
        <w:t>might no longer apply. Perhaps, so long as the nails are clean, a woman may immerse even with her long nails.</w:t>
      </w:r>
    </w:p>
    <w:p>
      <w:pPr>
        <w:pStyle w:val="BodyText"/>
        <w:spacing w:line="316" w:lineRule="auto" w:before="49"/>
        <w:ind w:left="119" w:right="137" w:firstLine="360"/>
        <w:jc w:val="both"/>
      </w:pPr>
      <w:r>
        <w:rPr>
          <w:color w:val="231F20"/>
          <w:spacing w:val="-3"/>
        </w:rPr>
        <w:t>He </w:t>
      </w:r>
      <w:r>
        <w:rPr>
          <w:color w:val="231F20"/>
        </w:rPr>
        <w:t>responded that since women who grow their nails long, generally, have their nails cut by a beautician, we do not consider those</w:t>
      </w:r>
      <w:r>
        <w:rPr>
          <w:color w:val="231F20"/>
          <w:spacing w:val="-5"/>
        </w:rPr>
        <w:t> </w:t>
      </w:r>
      <w:r>
        <w:rPr>
          <w:color w:val="231F20"/>
        </w:rPr>
        <w:t>nails</w:t>
      </w:r>
      <w:r>
        <w:rPr>
          <w:color w:val="231F20"/>
          <w:spacing w:val="-4"/>
        </w:rPr>
        <w:t> </w:t>
      </w:r>
      <w:r>
        <w:rPr>
          <w:color w:val="231F20"/>
        </w:rPr>
        <w:t>as</w:t>
      </w:r>
      <w:r>
        <w:rPr>
          <w:color w:val="231F20"/>
          <w:spacing w:val="-5"/>
        </w:rPr>
        <w:t> </w:t>
      </w:r>
      <w:r>
        <w:rPr>
          <w:color w:val="231F20"/>
        </w:rPr>
        <w:t>though</w:t>
      </w:r>
      <w:r>
        <w:rPr>
          <w:color w:val="231F20"/>
          <w:spacing w:val="-4"/>
        </w:rPr>
        <w:t> </w:t>
      </w:r>
      <w:r>
        <w:rPr>
          <w:color w:val="231F20"/>
        </w:rPr>
        <w:t>they</w:t>
      </w:r>
      <w:r>
        <w:rPr>
          <w:color w:val="231F20"/>
          <w:spacing w:val="-5"/>
        </w:rPr>
        <w:t> </w:t>
      </w:r>
      <w:r>
        <w:rPr>
          <w:color w:val="231F20"/>
        </w:rPr>
        <w:t>stand</w:t>
      </w:r>
      <w:r>
        <w:rPr>
          <w:color w:val="231F20"/>
          <w:spacing w:val="-4"/>
        </w:rPr>
        <w:t> </w:t>
      </w:r>
      <w:r>
        <w:rPr>
          <w:color w:val="231F20"/>
        </w:rPr>
        <w:t>to</w:t>
      </w:r>
      <w:r>
        <w:rPr>
          <w:color w:val="231F20"/>
          <w:spacing w:val="-5"/>
        </w:rPr>
        <w:t> </w:t>
      </w:r>
      <w:r>
        <w:rPr>
          <w:color w:val="231F20"/>
        </w:rPr>
        <w:t>be</w:t>
      </w:r>
      <w:r>
        <w:rPr>
          <w:color w:val="231F20"/>
          <w:spacing w:val="-4"/>
        </w:rPr>
        <w:t> </w:t>
      </w:r>
      <w:r>
        <w:rPr>
          <w:color w:val="231F20"/>
        </w:rPr>
        <w:t>cut.</w:t>
      </w:r>
      <w:r>
        <w:rPr>
          <w:color w:val="231F20"/>
          <w:spacing w:val="-4"/>
        </w:rPr>
        <w:t> </w:t>
      </w:r>
      <w:r>
        <w:rPr>
          <w:color w:val="231F20"/>
          <w:spacing w:val="-3"/>
        </w:rPr>
        <w:t>Accordingly,</w:t>
      </w:r>
      <w:r>
        <w:rPr>
          <w:color w:val="231F20"/>
          <w:spacing w:val="-5"/>
        </w:rPr>
        <w:t> </w:t>
      </w:r>
      <w:r>
        <w:rPr>
          <w:color w:val="231F20"/>
        </w:rPr>
        <w:t>he</w:t>
      </w:r>
      <w:r>
        <w:rPr>
          <w:color w:val="231F20"/>
          <w:spacing w:val="-4"/>
        </w:rPr>
        <w:t> </w:t>
      </w:r>
      <w:r>
        <w:rPr>
          <w:color w:val="231F20"/>
        </w:rPr>
        <w:t>permitted a woman to immerse with long</w:t>
      </w:r>
      <w:r>
        <w:rPr>
          <w:color w:val="231F20"/>
          <w:spacing w:val="2"/>
        </w:rPr>
        <w:t> </w:t>
      </w:r>
      <w:r>
        <w:rPr>
          <w:color w:val="231F20"/>
        </w:rPr>
        <w:t>nails.</w:t>
      </w:r>
    </w:p>
    <w:p>
      <w:pPr>
        <w:pStyle w:val="BodyText"/>
        <w:spacing w:line="288" w:lineRule="auto" w:before="12"/>
        <w:ind w:left="119" w:right="137" w:firstLine="360"/>
        <w:jc w:val="both"/>
      </w:pPr>
      <w:r>
        <w:rPr>
          <w:color w:val="231F20"/>
          <w:spacing w:val="-3"/>
        </w:rPr>
        <w:t>From </w:t>
      </w:r>
      <w:r>
        <w:rPr>
          <w:color w:val="231F20"/>
        </w:rPr>
        <w:t>the wording of </w:t>
      </w:r>
      <w:r>
        <w:rPr>
          <w:rFonts w:ascii="Palatino Linotype" w:hAnsi="Palatino Linotype"/>
          <w:i/>
          <w:color w:val="231F20"/>
          <w:spacing w:val="-7"/>
        </w:rPr>
        <w:t>Ra’avan</w:t>
      </w:r>
      <w:r>
        <w:rPr>
          <w:color w:val="231F20"/>
          <w:spacing w:val="-7"/>
        </w:rPr>
        <w:t>, </w:t>
      </w:r>
      <w:r>
        <w:rPr>
          <w:color w:val="231F20"/>
        </w:rPr>
        <w:t>it is evident that he maintains that toenails must also be cut before immersion for the same rationale— </w:t>
      </w:r>
      <w:r>
        <w:rPr>
          <w:color w:val="231F20"/>
          <w:spacing w:val="-4"/>
        </w:rPr>
        <w:t>namely, </w:t>
      </w:r>
      <w:r>
        <w:rPr>
          <w:color w:val="231F20"/>
        </w:rPr>
        <w:t>that they stand to be cut. </w:t>
      </w:r>
      <w:r>
        <w:rPr>
          <w:rFonts w:ascii="Palatino Linotype" w:hAnsi="Palatino Linotype"/>
          <w:i/>
          <w:color w:val="231F20"/>
          <w:spacing w:val="-6"/>
        </w:rPr>
        <w:t>Pis’chei </w:t>
      </w:r>
      <w:r>
        <w:rPr>
          <w:rFonts w:ascii="Palatino Linotype" w:hAnsi="Palatino Linotype"/>
          <w:i/>
          <w:color w:val="231F20"/>
          <w:spacing w:val="-5"/>
        </w:rPr>
        <w:t>Teshuvah </w:t>
      </w:r>
      <w:r>
        <w:rPr>
          <w:color w:val="231F20"/>
          <w:spacing w:val="-6"/>
        </w:rPr>
        <w:t>(</w:t>
      </w:r>
      <w:r>
        <w:rPr>
          <w:rFonts w:ascii="Palatino Linotype" w:hAnsi="Palatino Linotype"/>
          <w:i/>
          <w:color w:val="231F20"/>
          <w:spacing w:val="-6"/>
        </w:rPr>
        <w:t>Yoreh Dei’ah </w:t>
      </w:r>
      <w:r>
        <w:rPr>
          <w:color w:val="231F20"/>
        </w:rPr>
        <w:t>198:10), </w:t>
      </w:r>
      <w:r>
        <w:rPr>
          <w:color w:val="231F20"/>
          <w:spacing w:val="-3"/>
        </w:rPr>
        <w:t>however, </w:t>
      </w:r>
      <w:r>
        <w:rPr>
          <w:color w:val="231F20"/>
        </w:rPr>
        <w:t>cites </w:t>
      </w:r>
      <w:r>
        <w:rPr>
          <w:rFonts w:ascii="Palatino Linotype" w:hAnsi="Palatino Linotype"/>
          <w:i/>
          <w:color w:val="231F20"/>
        </w:rPr>
        <w:t>Chamudei Daniel</w:t>
      </w:r>
      <w:r>
        <w:rPr>
          <w:color w:val="231F20"/>
        </w:rPr>
        <w:t>, who is lenient regarding toenails because people are not generally particular to cut long toenails (</w:t>
      </w:r>
      <w:r>
        <w:rPr>
          <w:rFonts w:ascii="Palatino Linotype" w:hAnsi="Palatino Linotype"/>
          <w:i/>
          <w:color w:val="231F20"/>
        </w:rPr>
        <w:t>Daf </w:t>
      </w:r>
      <w:r>
        <w:rPr>
          <w:rFonts w:ascii="Palatino Linotype" w:hAnsi="Palatino Linotype"/>
          <w:i/>
          <w:color w:val="231F20"/>
          <w:spacing w:val="-8"/>
        </w:rPr>
        <w:t>Yomi </w:t>
      </w:r>
      <w:r>
        <w:rPr>
          <w:rFonts w:ascii="Palatino Linotype" w:hAnsi="Palatino Linotype"/>
          <w:i/>
          <w:color w:val="231F20"/>
        </w:rPr>
        <w:t>Digest</w:t>
      </w:r>
      <w:r>
        <w:rPr>
          <w:color w:val="231F20"/>
        </w:rPr>
        <w:t>).</w:t>
      </w:r>
    </w:p>
    <w:p>
      <w:pPr>
        <w:spacing w:after="0" w:line="28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20"/>
        </w:rPr>
      </w:pPr>
    </w:p>
    <w:p>
      <w:pPr>
        <w:pStyle w:val="Heading1"/>
        <w:spacing w:line="268" w:lineRule="auto" w:before="1"/>
        <w:ind w:left="395" w:right="413"/>
      </w:pPr>
      <w:r>
        <w:rPr>
          <w:color w:val="231F20"/>
          <w:spacing w:val="-3"/>
          <w:w w:val="95"/>
        </w:rPr>
        <w:t>Must</w:t>
      </w:r>
      <w:r>
        <w:rPr>
          <w:color w:val="231F20"/>
          <w:spacing w:val="-20"/>
          <w:w w:val="95"/>
        </w:rPr>
        <w:t> </w:t>
      </w:r>
      <w:r>
        <w:rPr>
          <w:color w:val="231F20"/>
          <w:w w:val="95"/>
        </w:rPr>
        <w:t>a</w:t>
      </w:r>
      <w:r>
        <w:rPr>
          <w:color w:val="231F20"/>
          <w:spacing w:val="-19"/>
          <w:w w:val="95"/>
        </w:rPr>
        <w:t> </w:t>
      </w:r>
      <w:r>
        <w:rPr>
          <w:color w:val="231F20"/>
          <w:w w:val="95"/>
        </w:rPr>
        <w:t>Rescuer</w:t>
      </w:r>
      <w:r>
        <w:rPr>
          <w:color w:val="231F20"/>
          <w:spacing w:val="-20"/>
          <w:w w:val="95"/>
        </w:rPr>
        <w:t> </w:t>
      </w:r>
      <w:r>
        <w:rPr>
          <w:color w:val="231F20"/>
          <w:spacing w:val="-5"/>
          <w:w w:val="95"/>
        </w:rPr>
        <w:t>Pay</w:t>
      </w:r>
      <w:r>
        <w:rPr>
          <w:color w:val="231F20"/>
          <w:spacing w:val="-19"/>
          <w:w w:val="95"/>
        </w:rPr>
        <w:t> </w:t>
      </w:r>
      <w:r>
        <w:rPr>
          <w:color w:val="231F20"/>
          <w:spacing w:val="-3"/>
          <w:w w:val="95"/>
        </w:rPr>
        <w:t>for</w:t>
      </w:r>
      <w:r>
        <w:rPr>
          <w:color w:val="231F20"/>
          <w:spacing w:val="-20"/>
          <w:w w:val="95"/>
        </w:rPr>
        <w:t> </w:t>
      </w:r>
      <w:r>
        <w:rPr>
          <w:color w:val="231F20"/>
          <w:w w:val="95"/>
        </w:rPr>
        <w:t>Damage</w:t>
      </w:r>
      <w:r>
        <w:rPr>
          <w:color w:val="231F20"/>
          <w:spacing w:val="-19"/>
          <w:w w:val="95"/>
        </w:rPr>
        <w:t> </w:t>
      </w:r>
      <w:r>
        <w:rPr>
          <w:color w:val="231F20"/>
          <w:w w:val="95"/>
        </w:rPr>
        <w:t>to</w:t>
      </w:r>
      <w:r>
        <w:rPr>
          <w:color w:val="231F20"/>
          <w:spacing w:val="-20"/>
          <w:w w:val="95"/>
        </w:rPr>
        <w:t> </w:t>
      </w:r>
      <w:r>
        <w:rPr>
          <w:color w:val="231F20"/>
          <w:w w:val="95"/>
        </w:rPr>
        <w:t>a</w:t>
      </w:r>
      <w:r>
        <w:rPr>
          <w:color w:val="231F20"/>
          <w:spacing w:val="-19"/>
          <w:w w:val="95"/>
        </w:rPr>
        <w:t> </w:t>
      </w:r>
      <w:r>
        <w:rPr>
          <w:color w:val="231F20"/>
          <w:w w:val="95"/>
        </w:rPr>
        <w:t>Shirt </w:t>
      </w:r>
      <w:r>
        <w:rPr>
          <w:color w:val="231F20"/>
          <w:spacing w:val="-4"/>
        </w:rPr>
        <w:t>He</w:t>
      </w:r>
      <w:r>
        <w:rPr>
          <w:color w:val="231F20"/>
          <w:spacing w:val="-28"/>
        </w:rPr>
        <w:t> </w:t>
      </w:r>
      <w:r>
        <w:rPr>
          <w:color w:val="231F20"/>
          <w:spacing w:val="-10"/>
        </w:rPr>
        <w:t>Tore</w:t>
      </w:r>
      <w:r>
        <w:rPr>
          <w:color w:val="231F20"/>
          <w:spacing w:val="-28"/>
        </w:rPr>
        <w:t> </w:t>
      </w:r>
      <w:r>
        <w:rPr>
          <w:color w:val="231F20"/>
        </w:rPr>
        <w:t>When</w:t>
      </w:r>
      <w:r>
        <w:rPr>
          <w:color w:val="231F20"/>
          <w:spacing w:val="-28"/>
        </w:rPr>
        <w:t> </w:t>
      </w:r>
      <w:r>
        <w:rPr>
          <w:color w:val="231F20"/>
          <w:spacing w:val="-3"/>
        </w:rPr>
        <w:t>Trying</w:t>
      </w:r>
      <w:r>
        <w:rPr>
          <w:color w:val="231F20"/>
          <w:spacing w:val="-27"/>
        </w:rPr>
        <w:t> </w:t>
      </w:r>
      <w:r>
        <w:rPr>
          <w:color w:val="231F20"/>
        </w:rPr>
        <w:t>to</w:t>
      </w:r>
      <w:r>
        <w:rPr>
          <w:color w:val="231F20"/>
          <w:spacing w:val="-28"/>
        </w:rPr>
        <w:t> </w:t>
      </w:r>
      <w:r>
        <w:rPr>
          <w:color w:val="231F20"/>
        </w:rPr>
        <w:t>Rescue?</w:t>
      </w:r>
    </w:p>
    <w:p>
      <w:pPr>
        <w:pStyle w:val="BodyText"/>
        <w:spacing w:line="314" w:lineRule="auto" w:before="378"/>
        <w:ind w:left="119" w:right="137"/>
        <w:jc w:val="both"/>
      </w:pPr>
      <w:r>
        <w:rPr>
          <w:color w:val="231F20"/>
        </w:rPr>
        <w:t>Our </w:t>
      </w:r>
      <w:r>
        <w:rPr>
          <w:rFonts w:ascii="Palatino Linotype"/>
          <w:i/>
          <w:color w:val="231F20"/>
        </w:rPr>
        <w:t>Gemara </w:t>
      </w:r>
      <w:r>
        <w:rPr>
          <w:color w:val="231F20"/>
        </w:rPr>
        <w:t>discusses a man who is demanding a large shirt and his friend concedes that he owes him a small shirt. Rav </w:t>
      </w:r>
      <w:r>
        <w:rPr>
          <w:color w:val="231F20"/>
          <w:spacing w:val="-3"/>
        </w:rPr>
        <w:t>Yitzchok </w:t>
      </w:r>
      <w:r>
        <w:rPr>
          <w:color w:val="231F20"/>
        </w:rPr>
        <w:t>Zilberstein</w:t>
      </w:r>
      <w:r>
        <w:rPr>
          <w:color w:val="231F20"/>
          <w:spacing w:val="-12"/>
        </w:rPr>
        <w:t> </w:t>
      </w:r>
      <w:r>
        <w:rPr>
          <w:color w:val="231F20"/>
        </w:rPr>
        <w:t>was</w:t>
      </w:r>
      <w:r>
        <w:rPr>
          <w:color w:val="231F20"/>
          <w:spacing w:val="-12"/>
        </w:rPr>
        <w:t> </w:t>
      </w:r>
      <w:r>
        <w:rPr>
          <w:color w:val="231F20"/>
        </w:rPr>
        <w:t>once</w:t>
      </w:r>
      <w:r>
        <w:rPr>
          <w:color w:val="231F20"/>
          <w:spacing w:val="-11"/>
        </w:rPr>
        <w:t> </w:t>
      </w:r>
      <w:r>
        <w:rPr>
          <w:color w:val="231F20"/>
        </w:rPr>
        <w:t>asked</w:t>
      </w:r>
      <w:r>
        <w:rPr>
          <w:color w:val="231F20"/>
          <w:spacing w:val="-12"/>
        </w:rPr>
        <w:t> </w:t>
      </w:r>
      <w:r>
        <w:rPr>
          <w:color w:val="231F20"/>
        </w:rPr>
        <w:t>a</w:t>
      </w:r>
      <w:r>
        <w:rPr>
          <w:color w:val="231F20"/>
          <w:spacing w:val="-12"/>
        </w:rPr>
        <w:t> </w:t>
      </w:r>
      <w:r>
        <w:rPr>
          <w:color w:val="231F20"/>
        </w:rPr>
        <w:t>question</w:t>
      </w:r>
      <w:r>
        <w:rPr>
          <w:color w:val="231F20"/>
          <w:spacing w:val="-11"/>
        </w:rPr>
        <w:t> </w:t>
      </w:r>
      <w:r>
        <w:rPr>
          <w:color w:val="231F20"/>
        </w:rPr>
        <w:t>about</w:t>
      </w:r>
      <w:r>
        <w:rPr>
          <w:color w:val="231F20"/>
          <w:spacing w:val="-12"/>
        </w:rPr>
        <w:t> </w:t>
      </w:r>
      <w:r>
        <w:rPr>
          <w:color w:val="231F20"/>
        </w:rPr>
        <w:t>a</w:t>
      </w:r>
      <w:r>
        <w:rPr>
          <w:color w:val="231F20"/>
          <w:spacing w:val="-12"/>
        </w:rPr>
        <w:t> </w:t>
      </w:r>
      <w:r>
        <w:rPr>
          <w:color w:val="231F20"/>
        </w:rPr>
        <w:t>shirt</w:t>
      </w:r>
      <w:r>
        <w:rPr>
          <w:color w:val="231F20"/>
          <w:spacing w:val="-11"/>
        </w:rPr>
        <w:t> </w:t>
      </w:r>
      <w:r>
        <w:rPr>
          <w:color w:val="231F20"/>
        </w:rPr>
        <w:t>claim.</w:t>
      </w:r>
      <w:r>
        <w:rPr>
          <w:color w:val="231F20"/>
          <w:spacing w:val="-12"/>
        </w:rPr>
        <w:t> </w:t>
      </w:r>
      <w:r>
        <w:rPr>
          <w:color w:val="231F20"/>
          <w:spacing w:val="-5"/>
        </w:rPr>
        <w:t>It</w:t>
      </w:r>
      <w:r>
        <w:rPr>
          <w:color w:val="231F20"/>
          <w:spacing w:val="-12"/>
        </w:rPr>
        <w:t> </w:t>
      </w:r>
      <w:r>
        <w:rPr>
          <w:color w:val="231F20"/>
        </w:rPr>
        <w:t>had</w:t>
      </w:r>
      <w:r>
        <w:rPr>
          <w:color w:val="231F20"/>
          <w:spacing w:val="-11"/>
        </w:rPr>
        <w:t> </w:t>
      </w:r>
      <w:r>
        <w:rPr>
          <w:color w:val="231F20"/>
        </w:rPr>
        <w:t>been a period when </w:t>
      </w:r>
      <w:r>
        <w:rPr>
          <w:color w:val="231F20"/>
          <w:spacing w:val="-3"/>
        </w:rPr>
        <w:t>many  </w:t>
      </w:r>
      <w:r>
        <w:rPr>
          <w:color w:val="231F20"/>
        </w:rPr>
        <w:t>attacks occurred in Israel. A man came into    a store with a bulge under his shirt. Others in the store suspected that perhaps he had a bomb under the garment. They asked him to quickly</w:t>
      </w:r>
      <w:r>
        <w:rPr>
          <w:color w:val="231F20"/>
          <w:spacing w:val="-6"/>
        </w:rPr>
        <w:t> </w:t>
      </w:r>
      <w:r>
        <w:rPr>
          <w:color w:val="231F20"/>
        </w:rPr>
        <w:t>remove</w:t>
      </w:r>
      <w:r>
        <w:rPr>
          <w:color w:val="231F20"/>
          <w:spacing w:val="-5"/>
        </w:rPr>
        <w:t> </w:t>
      </w:r>
      <w:r>
        <w:rPr>
          <w:color w:val="231F20"/>
        </w:rPr>
        <w:t>his</w:t>
      </w:r>
      <w:r>
        <w:rPr>
          <w:color w:val="231F20"/>
          <w:spacing w:val="-6"/>
        </w:rPr>
        <w:t> </w:t>
      </w:r>
      <w:r>
        <w:rPr>
          <w:color w:val="231F20"/>
        </w:rPr>
        <w:t>shirt.</w:t>
      </w:r>
      <w:r>
        <w:rPr>
          <w:color w:val="231F20"/>
          <w:spacing w:val="-5"/>
        </w:rPr>
        <w:t> </w:t>
      </w:r>
      <w:r>
        <w:rPr>
          <w:color w:val="231F20"/>
          <w:spacing w:val="-3"/>
        </w:rPr>
        <w:t>He</w:t>
      </w:r>
      <w:r>
        <w:rPr>
          <w:color w:val="231F20"/>
          <w:spacing w:val="-5"/>
        </w:rPr>
        <w:t> </w:t>
      </w:r>
      <w:r>
        <w:rPr>
          <w:color w:val="231F20"/>
        </w:rPr>
        <w:t>refused.</w:t>
      </w:r>
      <w:r>
        <w:rPr>
          <w:color w:val="231F20"/>
          <w:spacing w:val="-6"/>
        </w:rPr>
        <w:t> </w:t>
      </w:r>
      <w:r>
        <w:rPr>
          <w:color w:val="231F20"/>
        </w:rPr>
        <w:t>A</w:t>
      </w:r>
      <w:r>
        <w:rPr>
          <w:color w:val="231F20"/>
          <w:spacing w:val="-5"/>
        </w:rPr>
        <w:t> </w:t>
      </w:r>
      <w:r>
        <w:rPr>
          <w:color w:val="231F20"/>
        </w:rPr>
        <w:t>rescuer</w:t>
      </w:r>
      <w:r>
        <w:rPr>
          <w:color w:val="231F20"/>
          <w:spacing w:val="-6"/>
        </w:rPr>
        <w:t> </w:t>
      </w:r>
      <w:r>
        <w:rPr>
          <w:color w:val="231F20"/>
        </w:rPr>
        <w:t>stepped</w:t>
      </w:r>
      <w:r>
        <w:rPr>
          <w:color w:val="231F20"/>
          <w:spacing w:val="-5"/>
        </w:rPr>
        <w:t> </w:t>
      </w:r>
      <w:r>
        <w:rPr>
          <w:color w:val="231F20"/>
        </w:rPr>
        <w:t>forward</w:t>
      </w:r>
      <w:r>
        <w:rPr>
          <w:color w:val="231F20"/>
          <w:spacing w:val="-5"/>
        </w:rPr>
        <w:t> </w:t>
      </w:r>
      <w:r>
        <w:rPr>
          <w:color w:val="231F20"/>
        </w:rPr>
        <w:t>and tore</w:t>
      </w:r>
      <w:r>
        <w:rPr>
          <w:color w:val="231F20"/>
          <w:spacing w:val="-8"/>
        </w:rPr>
        <w:t> </w:t>
      </w:r>
      <w:r>
        <w:rPr>
          <w:color w:val="231F20"/>
        </w:rPr>
        <w:t>the</w:t>
      </w:r>
      <w:r>
        <w:rPr>
          <w:color w:val="231F20"/>
          <w:spacing w:val="-8"/>
        </w:rPr>
        <w:t> </w:t>
      </w:r>
      <w:r>
        <w:rPr>
          <w:color w:val="231F20"/>
        </w:rPr>
        <w:t>garment,</w:t>
      </w:r>
      <w:r>
        <w:rPr>
          <w:color w:val="231F20"/>
          <w:spacing w:val="-8"/>
        </w:rPr>
        <w:t> </w:t>
      </w:r>
      <w:r>
        <w:rPr>
          <w:color w:val="231F20"/>
        </w:rPr>
        <w:t>to</w:t>
      </w:r>
      <w:r>
        <w:rPr>
          <w:color w:val="231F20"/>
          <w:spacing w:val="-8"/>
        </w:rPr>
        <w:t> </w:t>
      </w:r>
      <w:r>
        <w:rPr>
          <w:color w:val="231F20"/>
        </w:rPr>
        <w:t>see</w:t>
      </w:r>
      <w:r>
        <w:rPr>
          <w:color w:val="231F20"/>
          <w:spacing w:val="-8"/>
        </w:rPr>
        <w:t> </w:t>
      </w:r>
      <w:r>
        <w:rPr>
          <w:color w:val="231F20"/>
        </w:rPr>
        <w:t>what</w:t>
      </w:r>
      <w:r>
        <w:rPr>
          <w:color w:val="231F20"/>
          <w:spacing w:val="-8"/>
        </w:rPr>
        <w:t> </w:t>
      </w:r>
      <w:r>
        <w:rPr>
          <w:color w:val="231F20"/>
        </w:rPr>
        <w:t>was</w:t>
      </w:r>
      <w:r>
        <w:rPr>
          <w:color w:val="231F20"/>
          <w:spacing w:val="-8"/>
        </w:rPr>
        <w:t> </w:t>
      </w:r>
      <w:r>
        <w:rPr>
          <w:color w:val="231F20"/>
        </w:rPr>
        <w:t>making</w:t>
      </w:r>
      <w:r>
        <w:rPr>
          <w:color w:val="231F20"/>
          <w:spacing w:val="-8"/>
        </w:rPr>
        <w:t> </w:t>
      </w:r>
      <w:r>
        <w:rPr>
          <w:color w:val="231F20"/>
        </w:rPr>
        <w:t>it</w:t>
      </w:r>
      <w:r>
        <w:rPr>
          <w:color w:val="231F20"/>
          <w:spacing w:val="-8"/>
        </w:rPr>
        <w:t> </w:t>
      </w:r>
      <w:r>
        <w:rPr>
          <w:color w:val="231F20"/>
        </w:rPr>
        <w:t>bulge.</w:t>
      </w:r>
      <w:r>
        <w:rPr>
          <w:color w:val="231F20"/>
          <w:spacing w:val="-8"/>
        </w:rPr>
        <w:t> </w:t>
      </w:r>
      <w:r>
        <w:rPr>
          <w:color w:val="231F20"/>
          <w:spacing w:val="-3"/>
        </w:rPr>
        <w:t>He</w:t>
      </w:r>
      <w:r>
        <w:rPr>
          <w:color w:val="231F20"/>
          <w:spacing w:val="-8"/>
        </w:rPr>
        <w:t> </w:t>
      </w:r>
      <w:r>
        <w:rPr>
          <w:color w:val="231F20"/>
        </w:rPr>
        <w:t>found</w:t>
      </w:r>
      <w:r>
        <w:rPr>
          <w:color w:val="231F20"/>
          <w:spacing w:val="-8"/>
        </w:rPr>
        <w:t> </w:t>
      </w:r>
      <w:r>
        <w:rPr>
          <w:color w:val="231F20"/>
        </w:rPr>
        <w:t>a</w:t>
      </w:r>
      <w:r>
        <w:rPr>
          <w:color w:val="231F20"/>
          <w:spacing w:val="-8"/>
        </w:rPr>
        <w:t> </w:t>
      </w:r>
      <w:r>
        <w:rPr>
          <w:color w:val="231F20"/>
        </w:rPr>
        <w:t>wallet under the garment. The man had not been carrying a </w:t>
      </w:r>
      <w:r>
        <w:rPr>
          <w:color w:val="231F20"/>
          <w:spacing w:val="-3"/>
        </w:rPr>
        <w:t>bomb. </w:t>
      </w:r>
      <w:r>
        <w:rPr>
          <w:color w:val="231F20"/>
        </w:rPr>
        <w:t>The man whose shirt was torn demanded that the other person pay for the</w:t>
      </w:r>
      <w:r>
        <w:rPr>
          <w:color w:val="231F20"/>
          <w:spacing w:val="-15"/>
        </w:rPr>
        <w:t> </w:t>
      </w:r>
      <w:r>
        <w:rPr>
          <w:color w:val="231F20"/>
        </w:rPr>
        <w:t>damage.</w:t>
      </w:r>
      <w:r>
        <w:rPr>
          <w:color w:val="231F20"/>
          <w:spacing w:val="-15"/>
        </w:rPr>
        <w:t> </w:t>
      </w:r>
      <w:r>
        <w:rPr>
          <w:color w:val="231F20"/>
        </w:rPr>
        <w:t>The</w:t>
      </w:r>
      <w:r>
        <w:rPr>
          <w:color w:val="231F20"/>
          <w:spacing w:val="-14"/>
        </w:rPr>
        <w:t> </w:t>
      </w:r>
      <w:r>
        <w:rPr>
          <w:color w:val="231F20"/>
        </w:rPr>
        <w:t>rescuer</w:t>
      </w:r>
      <w:r>
        <w:rPr>
          <w:color w:val="231F20"/>
          <w:spacing w:val="-15"/>
        </w:rPr>
        <w:t> </w:t>
      </w:r>
      <w:r>
        <w:rPr>
          <w:color w:val="231F20"/>
        </w:rPr>
        <w:t>claimed</w:t>
      </w:r>
      <w:r>
        <w:rPr>
          <w:color w:val="231F20"/>
          <w:spacing w:val="-14"/>
        </w:rPr>
        <w:t> </w:t>
      </w:r>
      <w:r>
        <w:rPr>
          <w:color w:val="231F20"/>
        </w:rPr>
        <w:t>he</w:t>
      </w:r>
      <w:r>
        <w:rPr>
          <w:color w:val="231F20"/>
          <w:spacing w:val="-15"/>
        </w:rPr>
        <w:t> </w:t>
      </w:r>
      <w:r>
        <w:rPr>
          <w:color w:val="231F20"/>
        </w:rPr>
        <w:t>should</w:t>
      </w:r>
      <w:r>
        <w:rPr>
          <w:color w:val="231F20"/>
          <w:spacing w:val="-14"/>
        </w:rPr>
        <w:t> </w:t>
      </w:r>
      <w:r>
        <w:rPr>
          <w:color w:val="231F20"/>
        </w:rPr>
        <w:t>not</w:t>
      </w:r>
      <w:r>
        <w:rPr>
          <w:color w:val="231F20"/>
          <w:spacing w:val="-15"/>
        </w:rPr>
        <w:t> </w:t>
      </w:r>
      <w:r>
        <w:rPr>
          <w:color w:val="231F20"/>
        </w:rPr>
        <w:t>have</w:t>
      </w:r>
      <w:r>
        <w:rPr>
          <w:color w:val="231F20"/>
          <w:spacing w:val="-15"/>
        </w:rPr>
        <w:t> </w:t>
      </w:r>
      <w:r>
        <w:rPr>
          <w:color w:val="231F20"/>
        </w:rPr>
        <w:t>to</w:t>
      </w:r>
      <w:r>
        <w:rPr>
          <w:color w:val="231F20"/>
          <w:spacing w:val="-14"/>
        </w:rPr>
        <w:t> </w:t>
      </w:r>
      <w:r>
        <w:rPr>
          <w:color w:val="231F20"/>
          <w:spacing w:val="-6"/>
        </w:rPr>
        <w:t>pay.</w:t>
      </w:r>
      <w:r>
        <w:rPr>
          <w:color w:val="231F20"/>
          <w:spacing w:val="-15"/>
        </w:rPr>
        <w:t> </w:t>
      </w:r>
      <w:r>
        <w:rPr>
          <w:color w:val="231F20"/>
        </w:rPr>
        <w:t>Who</w:t>
      </w:r>
      <w:r>
        <w:rPr>
          <w:color w:val="231F20"/>
          <w:spacing w:val="-14"/>
        </w:rPr>
        <w:t> </w:t>
      </w:r>
      <w:r>
        <w:rPr>
          <w:color w:val="231F20"/>
        </w:rPr>
        <w:t>was right? </w:t>
      </w:r>
      <w:r>
        <w:rPr>
          <w:color w:val="231F20"/>
          <w:spacing w:val="-8"/>
        </w:rPr>
        <w:t>Was </w:t>
      </w:r>
      <w:r>
        <w:rPr>
          <w:color w:val="231F20"/>
        </w:rPr>
        <w:t>there</w:t>
      </w:r>
      <w:r>
        <w:rPr>
          <w:color w:val="231F20"/>
          <w:spacing w:val="8"/>
        </w:rPr>
        <w:t> </w:t>
      </w:r>
      <w:r>
        <w:rPr>
          <w:color w:val="231F20"/>
        </w:rPr>
        <w:t>liability?</w:t>
      </w:r>
    </w:p>
    <w:p>
      <w:pPr>
        <w:pStyle w:val="BodyText"/>
        <w:spacing w:line="314" w:lineRule="auto" w:before="19"/>
        <w:ind w:left="119" w:right="137" w:firstLine="360"/>
        <w:jc w:val="both"/>
      </w:pPr>
      <w:r>
        <w:rPr>
          <w:rFonts w:ascii="Palatino Linotype"/>
          <w:i/>
          <w:color w:val="231F20"/>
          <w:spacing w:val="-3"/>
        </w:rPr>
        <w:t>Shulchan </w:t>
      </w:r>
      <w:r>
        <w:rPr>
          <w:rFonts w:ascii="Palatino Linotype"/>
          <w:i/>
          <w:color w:val="231F20"/>
        </w:rPr>
        <w:t>Aruch </w:t>
      </w:r>
      <w:r>
        <w:rPr>
          <w:color w:val="231F20"/>
        </w:rPr>
        <w:t>(</w:t>
      </w:r>
      <w:r>
        <w:rPr>
          <w:rFonts w:ascii="Palatino Linotype"/>
          <w:i/>
          <w:color w:val="231F20"/>
        </w:rPr>
        <w:t>Choshen </w:t>
      </w:r>
      <w:r>
        <w:rPr>
          <w:rFonts w:ascii="Palatino Linotype"/>
          <w:i/>
          <w:color w:val="231F20"/>
          <w:spacing w:val="-3"/>
        </w:rPr>
        <w:t>Mishpat </w:t>
      </w:r>
      <w:r>
        <w:rPr>
          <w:color w:val="231F20"/>
        </w:rPr>
        <w:t>380:3) rules that if a rescuer breaks utensils while rushing to save his friend, he need not </w:t>
      </w:r>
      <w:r>
        <w:rPr>
          <w:color w:val="231F20"/>
          <w:spacing w:val="-6"/>
        </w:rPr>
        <w:t>pay. </w:t>
      </w:r>
      <w:r>
        <w:rPr>
          <w:color w:val="231F20"/>
        </w:rPr>
        <w:t>The Sages made a law exempting rescuers from paying for damage created while trying to rescue. Our Sages did not want rescuers to hesitate and avoid rescuing due to possible financial concerns. One might</w:t>
      </w:r>
      <w:r>
        <w:rPr>
          <w:color w:val="231F20"/>
          <w:spacing w:val="-7"/>
        </w:rPr>
        <w:t> </w:t>
      </w:r>
      <w:r>
        <w:rPr>
          <w:color w:val="231F20"/>
        </w:rPr>
        <w:t>question</w:t>
      </w:r>
      <w:r>
        <w:rPr>
          <w:color w:val="231F20"/>
          <w:spacing w:val="-6"/>
        </w:rPr>
        <w:t> </w:t>
      </w:r>
      <w:r>
        <w:rPr>
          <w:color w:val="231F20"/>
        </w:rPr>
        <w:t>the</w:t>
      </w:r>
      <w:r>
        <w:rPr>
          <w:color w:val="231F20"/>
          <w:spacing w:val="-6"/>
        </w:rPr>
        <w:t> </w:t>
      </w:r>
      <w:r>
        <w:rPr>
          <w:color w:val="231F20"/>
        </w:rPr>
        <w:t>applicability</w:t>
      </w:r>
      <w:r>
        <w:rPr>
          <w:color w:val="231F20"/>
          <w:spacing w:val="-7"/>
        </w:rPr>
        <w:t> </w:t>
      </w:r>
      <w:r>
        <w:rPr>
          <w:color w:val="231F20"/>
        </w:rPr>
        <w:t>of</w:t>
      </w:r>
      <w:r>
        <w:rPr>
          <w:color w:val="231F20"/>
          <w:spacing w:val="-6"/>
        </w:rPr>
        <w:t> </w:t>
      </w:r>
      <w:r>
        <w:rPr>
          <w:color w:val="231F20"/>
        </w:rPr>
        <w:t>this</w:t>
      </w:r>
      <w:r>
        <w:rPr>
          <w:color w:val="231F20"/>
          <w:spacing w:val="-6"/>
        </w:rPr>
        <w:t> </w:t>
      </w:r>
      <w:r>
        <w:rPr>
          <w:color w:val="231F20"/>
        </w:rPr>
        <w:t>law</w:t>
      </w:r>
      <w:r>
        <w:rPr>
          <w:color w:val="231F20"/>
          <w:spacing w:val="-6"/>
        </w:rPr>
        <w:t> </w:t>
      </w:r>
      <w:r>
        <w:rPr>
          <w:color w:val="231F20"/>
        </w:rPr>
        <w:t>to</w:t>
      </w:r>
      <w:r>
        <w:rPr>
          <w:color w:val="231F20"/>
          <w:spacing w:val="-7"/>
        </w:rPr>
        <w:t> </w:t>
      </w:r>
      <w:r>
        <w:rPr>
          <w:color w:val="231F20"/>
        </w:rPr>
        <w:t>our</w:t>
      </w:r>
      <w:r>
        <w:rPr>
          <w:color w:val="231F20"/>
          <w:spacing w:val="-6"/>
        </w:rPr>
        <w:t> </w:t>
      </w:r>
      <w:r>
        <w:rPr>
          <w:color w:val="231F20"/>
        </w:rPr>
        <w:t>case.</w:t>
      </w:r>
      <w:r>
        <w:rPr>
          <w:color w:val="231F20"/>
          <w:spacing w:val="-6"/>
        </w:rPr>
        <w:t> </w:t>
      </w:r>
      <w:r>
        <w:rPr>
          <w:color w:val="231F20"/>
          <w:spacing w:val="-3"/>
        </w:rPr>
        <w:t>Here,</w:t>
      </w:r>
      <w:r>
        <w:rPr>
          <w:color w:val="231F20"/>
          <w:spacing w:val="-6"/>
        </w:rPr>
        <w:t> </w:t>
      </w:r>
      <w:r>
        <w:rPr>
          <w:color w:val="231F20"/>
        </w:rPr>
        <w:t>in</w:t>
      </w:r>
      <w:r>
        <w:rPr>
          <w:color w:val="231F20"/>
          <w:spacing w:val="-7"/>
        </w:rPr>
        <w:t> </w:t>
      </w:r>
      <w:r>
        <w:rPr>
          <w:color w:val="231F20"/>
        </w:rPr>
        <w:t>fact, there was no </w:t>
      </w:r>
      <w:r>
        <w:rPr>
          <w:color w:val="231F20"/>
          <w:spacing w:val="-4"/>
        </w:rPr>
        <w:t>danger. </w:t>
      </w:r>
      <w:r>
        <w:rPr>
          <w:color w:val="231F20"/>
        </w:rPr>
        <w:t>Rav Zilberstein ruled that since to most people it appeared that there was a </w:t>
      </w:r>
      <w:r>
        <w:rPr>
          <w:color w:val="231F20"/>
          <w:spacing w:val="-4"/>
        </w:rPr>
        <w:t>danger, </w:t>
      </w:r>
      <w:r>
        <w:rPr>
          <w:color w:val="231F20"/>
        </w:rPr>
        <w:t>the actions of the man who tore the shirt are defined as rescue. Furthermore, people were deathly afraid. His actions alleviated their concern. Relieving intense fear is also considered an act of rescue. </w:t>
      </w:r>
      <w:r>
        <w:rPr>
          <w:color w:val="231F20"/>
          <w:spacing w:val="-3"/>
        </w:rPr>
        <w:t>Finally, </w:t>
      </w:r>
      <w:r>
        <w:rPr>
          <w:color w:val="231F20"/>
        </w:rPr>
        <w:t>the man should have taken off</w:t>
      </w:r>
      <w:r>
        <w:rPr>
          <w:color w:val="231F20"/>
          <w:spacing w:val="-4"/>
        </w:rPr>
        <w:t> </w:t>
      </w:r>
      <w:r>
        <w:rPr>
          <w:color w:val="231F20"/>
        </w:rPr>
        <w:t>his</w:t>
      </w:r>
      <w:r>
        <w:rPr>
          <w:color w:val="231F20"/>
          <w:spacing w:val="-4"/>
        </w:rPr>
        <w:t> </w:t>
      </w:r>
      <w:r>
        <w:rPr>
          <w:color w:val="231F20"/>
        </w:rPr>
        <w:t>shirt</w:t>
      </w:r>
      <w:r>
        <w:rPr>
          <w:color w:val="231F20"/>
          <w:spacing w:val="-4"/>
        </w:rPr>
        <w:t> </w:t>
      </w:r>
      <w:r>
        <w:rPr>
          <w:color w:val="231F20"/>
        </w:rPr>
        <w:t>when</w:t>
      </w:r>
      <w:r>
        <w:rPr>
          <w:color w:val="231F20"/>
          <w:spacing w:val="-4"/>
        </w:rPr>
        <w:t> </w:t>
      </w:r>
      <w:r>
        <w:rPr>
          <w:color w:val="231F20"/>
        </w:rPr>
        <w:t>he</w:t>
      </w:r>
      <w:r>
        <w:rPr>
          <w:color w:val="231F20"/>
          <w:spacing w:val="-4"/>
        </w:rPr>
        <w:t> </w:t>
      </w:r>
      <w:r>
        <w:rPr>
          <w:color w:val="231F20"/>
        </w:rPr>
        <w:t>was</w:t>
      </w:r>
      <w:r>
        <w:rPr>
          <w:color w:val="231F20"/>
          <w:spacing w:val="-4"/>
        </w:rPr>
        <w:t> </w:t>
      </w:r>
      <w:r>
        <w:rPr>
          <w:color w:val="231F20"/>
        </w:rPr>
        <w:t>asked</w:t>
      </w:r>
      <w:r>
        <w:rPr>
          <w:color w:val="231F20"/>
          <w:spacing w:val="-4"/>
        </w:rPr>
        <w:t> </w:t>
      </w:r>
      <w:r>
        <w:rPr>
          <w:color w:val="231F20"/>
          <w:spacing w:val="-3"/>
        </w:rPr>
        <w:t>to.</w:t>
      </w:r>
      <w:r>
        <w:rPr>
          <w:color w:val="231F20"/>
          <w:spacing w:val="-4"/>
        </w:rPr>
        <w:t> </w:t>
      </w:r>
      <w:r>
        <w:rPr>
          <w:color w:val="231F20"/>
        </w:rPr>
        <w:t>His</w:t>
      </w:r>
      <w:r>
        <w:rPr>
          <w:color w:val="231F20"/>
          <w:spacing w:val="-4"/>
        </w:rPr>
        <w:t> </w:t>
      </w:r>
      <w:r>
        <w:rPr>
          <w:color w:val="231F20"/>
        </w:rPr>
        <w:t>refusal</w:t>
      </w:r>
      <w:r>
        <w:rPr>
          <w:color w:val="231F20"/>
          <w:spacing w:val="-3"/>
        </w:rPr>
        <w:t> </w:t>
      </w:r>
      <w:r>
        <w:rPr>
          <w:color w:val="231F20"/>
        </w:rPr>
        <w:t>was</w:t>
      </w:r>
      <w:r>
        <w:rPr>
          <w:color w:val="231F20"/>
          <w:spacing w:val="-4"/>
        </w:rPr>
        <w:t> </w:t>
      </w:r>
      <w:r>
        <w:rPr>
          <w:color w:val="231F20"/>
        </w:rPr>
        <w:t>his</w:t>
      </w:r>
      <w:r>
        <w:rPr>
          <w:color w:val="231F20"/>
          <w:spacing w:val="-4"/>
        </w:rPr>
        <w:t> </w:t>
      </w:r>
      <w:r>
        <w:rPr>
          <w:color w:val="231F20"/>
        </w:rPr>
        <w:t>own</w:t>
      </w:r>
      <w:r>
        <w:rPr>
          <w:color w:val="231F20"/>
          <w:spacing w:val="-4"/>
        </w:rPr>
        <w:t> </w:t>
      </w:r>
      <w:r>
        <w:rPr>
          <w:color w:val="231F20"/>
        </w:rPr>
        <w:t>fault.</w:t>
      </w:r>
      <w:r>
        <w:rPr>
          <w:color w:val="231F20"/>
          <w:spacing w:val="-4"/>
        </w:rPr>
        <w:t> </w:t>
      </w:r>
      <w:r>
        <w:rPr>
          <w:color w:val="231F20"/>
          <w:spacing w:val="-3"/>
        </w:rPr>
        <w:t>He</w:t>
      </w:r>
    </w:p>
    <w:p>
      <w:pPr>
        <w:pStyle w:val="BodyText"/>
        <w:spacing w:line="292" w:lineRule="auto" w:before="10"/>
        <w:ind w:left="119" w:right="139"/>
        <w:jc w:val="both"/>
      </w:pPr>
      <w:r>
        <w:rPr>
          <w:color w:val="231F20"/>
        </w:rPr>
        <w:t>caused his shirt to be torn and the rescuer would not have to pay at all (</w:t>
      </w:r>
      <w:r>
        <w:rPr>
          <w:rFonts w:ascii="Palatino Linotype"/>
          <w:i/>
          <w:color w:val="231F20"/>
        </w:rPr>
        <w:t>Chashukei Chemed</w:t>
      </w:r>
      <w:r>
        <w:rPr>
          <w:color w:val="231F20"/>
        </w:rPr>
        <w:t>).</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w w:val="95"/>
          <w:sz w:val="32"/>
        </w:rPr>
        <w:t>What</w:t>
      </w:r>
      <w:r>
        <w:rPr>
          <w:rFonts w:ascii="Cambria"/>
          <w:b/>
          <w:color w:val="231F20"/>
          <w:spacing w:val="-28"/>
          <w:w w:val="95"/>
          <w:sz w:val="32"/>
        </w:rPr>
        <w:t> </w:t>
      </w:r>
      <w:r>
        <w:rPr>
          <w:rFonts w:ascii="Cambria"/>
          <w:b/>
          <w:color w:val="231F20"/>
          <w:spacing w:val="-4"/>
          <w:w w:val="95"/>
          <w:sz w:val="32"/>
        </w:rPr>
        <w:t>Is</w:t>
      </w:r>
      <w:r>
        <w:rPr>
          <w:rFonts w:ascii="Cambria"/>
          <w:b/>
          <w:color w:val="231F20"/>
          <w:spacing w:val="-27"/>
          <w:w w:val="95"/>
          <w:sz w:val="32"/>
        </w:rPr>
        <w:t> </w:t>
      </w:r>
      <w:r>
        <w:rPr>
          <w:rFonts w:ascii="Cambria"/>
          <w:b/>
          <w:color w:val="231F20"/>
          <w:w w:val="95"/>
          <w:sz w:val="32"/>
        </w:rPr>
        <w:t>the</w:t>
      </w:r>
      <w:r>
        <w:rPr>
          <w:rFonts w:ascii="Cambria"/>
          <w:b/>
          <w:color w:val="231F20"/>
          <w:spacing w:val="-28"/>
          <w:w w:val="95"/>
          <w:sz w:val="32"/>
        </w:rPr>
        <w:t> </w:t>
      </w:r>
      <w:r>
        <w:rPr>
          <w:rFonts w:ascii="Cambria"/>
          <w:b/>
          <w:color w:val="231F20"/>
          <w:w w:val="95"/>
          <w:sz w:val="32"/>
        </w:rPr>
        <w:t>Best</w:t>
      </w:r>
      <w:r>
        <w:rPr>
          <w:rFonts w:ascii="Cambria"/>
          <w:b/>
          <w:color w:val="231F20"/>
          <w:spacing w:val="-27"/>
          <w:w w:val="95"/>
          <w:sz w:val="32"/>
        </w:rPr>
        <w:t> </w:t>
      </w:r>
      <w:r>
        <w:rPr>
          <w:rFonts w:ascii="Cambria"/>
          <w:b/>
          <w:color w:val="231F20"/>
          <w:spacing w:val="-12"/>
          <w:w w:val="95"/>
          <w:sz w:val="32"/>
        </w:rPr>
        <w:t>Way</w:t>
      </w:r>
      <w:r>
        <w:rPr>
          <w:rFonts w:ascii="Cambria"/>
          <w:b/>
          <w:color w:val="231F20"/>
          <w:spacing w:val="-28"/>
          <w:w w:val="95"/>
          <w:sz w:val="32"/>
        </w:rPr>
        <w:t> </w:t>
      </w:r>
      <w:r>
        <w:rPr>
          <w:rFonts w:ascii="Cambria"/>
          <w:b/>
          <w:color w:val="231F20"/>
          <w:w w:val="95"/>
          <w:sz w:val="32"/>
        </w:rPr>
        <w:t>to</w:t>
      </w:r>
      <w:r>
        <w:rPr>
          <w:rFonts w:ascii="Cambria"/>
          <w:b/>
          <w:color w:val="231F20"/>
          <w:spacing w:val="-27"/>
          <w:w w:val="95"/>
          <w:sz w:val="32"/>
        </w:rPr>
        <w:t> </w:t>
      </w:r>
      <w:r>
        <w:rPr>
          <w:rFonts w:ascii="Cambria"/>
          <w:b/>
          <w:color w:val="231F20"/>
          <w:w w:val="95"/>
          <w:sz w:val="32"/>
        </w:rPr>
        <w:t>Settle</w:t>
      </w:r>
      <w:r>
        <w:rPr>
          <w:rFonts w:ascii="Cambria"/>
          <w:b/>
          <w:color w:val="231F20"/>
          <w:spacing w:val="-28"/>
          <w:w w:val="95"/>
          <w:sz w:val="32"/>
        </w:rPr>
        <w:t> </w:t>
      </w:r>
      <w:r>
        <w:rPr>
          <w:rFonts w:ascii="Cambria"/>
          <w:b/>
          <w:color w:val="231F20"/>
          <w:w w:val="95"/>
          <w:sz w:val="32"/>
        </w:rPr>
        <w:t>Israel: </w:t>
      </w:r>
      <w:r>
        <w:rPr>
          <w:rFonts w:ascii="Cambria"/>
          <w:b/>
          <w:color w:val="231F20"/>
          <w:sz w:val="32"/>
        </w:rPr>
        <w:t>Fruit </w:t>
      </w:r>
      <w:r>
        <w:rPr>
          <w:rFonts w:ascii="Cambria"/>
          <w:b/>
          <w:color w:val="231F20"/>
          <w:spacing w:val="-5"/>
          <w:sz w:val="32"/>
        </w:rPr>
        <w:t>Trees </w:t>
      </w:r>
      <w:r>
        <w:rPr>
          <w:rFonts w:ascii="Cambria"/>
          <w:b/>
          <w:color w:val="231F20"/>
          <w:sz w:val="32"/>
        </w:rPr>
        <w:t>or</w:t>
      </w:r>
      <w:r>
        <w:rPr>
          <w:rFonts w:ascii="Cambria"/>
          <w:b/>
          <w:color w:val="231F20"/>
          <w:spacing w:val="-55"/>
          <w:sz w:val="32"/>
        </w:rPr>
        <w:t> </w:t>
      </w:r>
      <w:r>
        <w:rPr>
          <w:rFonts w:ascii="Cambria"/>
          <w:b/>
          <w:color w:val="231F20"/>
          <w:sz w:val="32"/>
        </w:rPr>
        <w:t>Houses?</w:t>
      </w:r>
    </w:p>
    <w:p>
      <w:pPr>
        <w:pStyle w:val="BodyText"/>
        <w:spacing w:before="11"/>
        <w:rPr>
          <w:rFonts w:ascii="Cambria"/>
          <w:b/>
          <w:sz w:val="43"/>
        </w:rPr>
      </w:pPr>
    </w:p>
    <w:p>
      <w:pPr>
        <w:pStyle w:val="BodyText"/>
        <w:spacing w:line="350" w:lineRule="exact"/>
        <w:ind w:left="119" w:right="137"/>
        <w:jc w:val="both"/>
      </w:pPr>
      <w:r>
        <w:rPr>
          <w:color w:val="231F20"/>
        </w:rPr>
        <w:t>A wealthy man from the United States was not sure what to do. He wished to invest money in the Land of Israel to fulfill the </w:t>
      </w:r>
      <w:r>
        <w:rPr>
          <w:rFonts w:ascii="Palatino Linotype" w:hAnsi="Palatino Linotype"/>
          <w:i/>
          <w:color w:val="231F20"/>
        </w:rPr>
        <w:t>mitzvah </w:t>
      </w:r>
      <w:r>
        <w:rPr>
          <w:color w:val="231F20"/>
        </w:rPr>
        <w:t>of </w:t>
      </w:r>
      <w:r>
        <w:rPr>
          <w:rFonts w:ascii="Palatino Linotype" w:hAnsi="Palatino Linotype"/>
          <w:i/>
          <w:color w:val="231F20"/>
        </w:rPr>
        <w:t>yishuv ha’aretz</w:t>
      </w:r>
      <w:r>
        <w:rPr>
          <w:color w:val="231F20"/>
        </w:rPr>
        <w:t>—settling the land. He had two options. He could purchase fruit groves or he could build a neighborhood for needy scholars, who could not afford to purchase homes, and then rent the apartments to them. Which was better?</w:t>
      </w:r>
    </w:p>
    <w:p>
      <w:pPr>
        <w:pStyle w:val="BodyText"/>
        <w:spacing w:line="350" w:lineRule="exact" w:before="37"/>
        <w:ind w:left="120" w:right="138" w:firstLine="360"/>
        <w:jc w:val="both"/>
      </w:pPr>
      <w:r>
        <w:rPr>
          <w:color w:val="231F20"/>
        </w:rPr>
        <w:t>According to </w:t>
      </w:r>
      <w:r>
        <w:rPr>
          <w:rFonts w:ascii="Palatino Linotype" w:hAnsi="Palatino Linotype"/>
          <w:i/>
          <w:color w:val="231F20"/>
        </w:rPr>
        <w:t>Rosh </w:t>
      </w:r>
      <w:r>
        <w:rPr>
          <w:color w:val="231F20"/>
        </w:rPr>
        <w:t>(</w:t>
      </w:r>
      <w:r>
        <w:rPr>
          <w:rFonts w:ascii="Palatino Linotype" w:hAnsi="Palatino Linotype"/>
          <w:i/>
          <w:color w:val="231F20"/>
        </w:rPr>
        <w:t>Bava Metzia perek </w:t>
      </w:r>
      <w:r>
        <w:rPr>
          <w:color w:val="231F20"/>
        </w:rPr>
        <w:t>9 </w:t>
      </w:r>
      <w:r>
        <w:rPr>
          <w:rFonts w:ascii="Palatino Linotype" w:hAnsi="Palatino Linotype"/>
          <w:i/>
          <w:color w:val="231F20"/>
          <w:spacing w:val="-3"/>
        </w:rPr>
        <w:t>siman </w:t>
      </w:r>
      <w:r>
        <w:rPr>
          <w:color w:val="231F20"/>
        </w:rPr>
        <w:t>33), our</w:t>
      </w:r>
      <w:r>
        <w:rPr>
          <w:color w:val="231F20"/>
          <w:spacing w:val="-35"/>
        </w:rPr>
        <w:t> </w:t>
      </w:r>
      <w:r>
        <w:rPr>
          <w:rFonts w:ascii="Palatino Linotype" w:hAnsi="Palatino Linotype"/>
          <w:i/>
          <w:color w:val="231F20"/>
          <w:spacing w:val="-3"/>
        </w:rPr>
        <w:t>Gemara </w:t>
      </w:r>
      <w:r>
        <w:rPr>
          <w:color w:val="231F20"/>
        </w:rPr>
        <w:t>sheds light on this question. Our </w:t>
      </w:r>
      <w:r>
        <w:rPr>
          <w:rFonts w:ascii="Palatino Linotype" w:hAnsi="Palatino Linotype"/>
          <w:i/>
          <w:color w:val="231F20"/>
        </w:rPr>
        <w:t>Gemara </w:t>
      </w:r>
      <w:r>
        <w:rPr>
          <w:color w:val="231F20"/>
        </w:rPr>
        <w:t>discusses a man who entered his </w:t>
      </w:r>
      <w:r>
        <w:rPr>
          <w:color w:val="231F20"/>
          <w:spacing w:val="-4"/>
        </w:rPr>
        <w:t>friend’s  </w:t>
      </w:r>
      <w:r>
        <w:rPr>
          <w:color w:val="231F20"/>
        </w:rPr>
        <w:t>property  without  permission  and  did  work. </w:t>
      </w:r>
      <w:r>
        <w:rPr>
          <w:color w:val="231F20"/>
          <w:spacing w:val="-5"/>
        </w:rPr>
        <w:t>It </w:t>
      </w:r>
      <w:r>
        <w:rPr>
          <w:color w:val="231F20"/>
        </w:rPr>
        <w:t>teaches that if a man came into </w:t>
      </w:r>
      <w:r>
        <w:rPr>
          <w:color w:val="231F20"/>
          <w:spacing w:val="-3"/>
        </w:rPr>
        <w:t>my </w:t>
      </w:r>
      <w:r>
        <w:rPr>
          <w:color w:val="231F20"/>
        </w:rPr>
        <w:t>land and repaired a ruined structure by building it into a home, he could then come back to </w:t>
      </w:r>
      <w:r>
        <w:rPr>
          <w:color w:val="231F20"/>
          <w:spacing w:val="-3"/>
        </w:rPr>
        <w:t>my </w:t>
      </w:r>
      <w:r>
        <w:rPr>
          <w:color w:val="231F20"/>
        </w:rPr>
        <w:t>field</w:t>
      </w:r>
      <w:r>
        <w:rPr>
          <w:color w:val="231F20"/>
          <w:spacing w:val="-17"/>
        </w:rPr>
        <w:t> </w:t>
      </w:r>
      <w:r>
        <w:rPr>
          <w:color w:val="231F20"/>
        </w:rPr>
        <w:t>and</w:t>
      </w:r>
      <w:r>
        <w:rPr>
          <w:color w:val="231F20"/>
          <w:spacing w:val="-16"/>
        </w:rPr>
        <w:t> </w:t>
      </w:r>
      <w:r>
        <w:rPr>
          <w:color w:val="231F20"/>
        </w:rPr>
        <w:t>take</w:t>
      </w:r>
      <w:r>
        <w:rPr>
          <w:color w:val="231F20"/>
          <w:spacing w:val="-16"/>
        </w:rPr>
        <w:t> </w:t>
      </w:r>
      <w:r>
        <w:rPr>
          <w:color w:val="231F20"/>
        </w:rPr>
        <w:t>back</w:t>
      </w:r>
      <w:r>
        <w:rPr>
          <w:color w:val="231F20"/>
          <w:spacing w:val="-16"/>
        </w:rPr>
        <w:t> </w:t>
      </w:r>
      <w:r>
        <w:rPr>
          <w:color w:val="231F20"/>
        </w:rPr>
        <w:t>the</w:t>
      </w:r>
      <w:r>
        <w:rPr>
          <w:color w:val="231F20"/>
          <w:spacing w:val="-16"/>
        </w:rPr>
        <w:t> </w:t>
      </w:r>
      <w:r>
        <w:rPr>
          <w:color w:val="231F20"/>
        </w:rPr>
        <w:t>wood</w:t>
      </w:r>
      <w:r>
        <w:rPr>
          <w:color w:val="231F20"/>
          <w:spacing w:val="-16"/>
        </w:rPr>
        <w:t> </w:t>
      </w:r>
      <w:r>
        <w:rPr>
          <w:color w:val="231F20"/>
        </w:rPr>
        <w:t>and</w:t>
      </w:r>
      <w:r>
        <w:rPr>
          <w:color w:val="231F20"/>
          <w:spacing w:val="-16"/>
        </w:rPr>
        <w:t> </w:t>
      </w:r>
      <w:r>
        <w:rPr>
          <w:color w:val="231F20"/>
        </w:rPr>
        <w:t>the</w:t>
      </w:r>
      <w:r>
        <w:rPr>
          <w:color w:val="231F20"/>
          <w:spacing w:val="-16"/>
        </w:rPr>
        <w:t> </w:t>
      </w:r>
      <w:r>
        <w:rPr>
          <w:color w:val="231F20"/>
        </w:rPr>
        <w:t>stones.</w:t>
      </w:r>
      <w:r>
        <w:rPr>
          <w:color w:val="231F20"/>
          <w:spacing w:val="-16"/>
        </w:rPr>
        <w:t> </w:t>
      </w:r>
      <w:r>
        <w:rPr>
          <w:color w:val="231F20"/>
          <w:spacing w:val="-4"/>
        </w:rPr>
        <w:t>However,</w:t>
      </w:r>
      <w:r>
        <w:rPr>
          <w:color w:val="231F20"/>
          <w:spacing w:val="-16"/>
        </w:rPr>
        <w:t> </w:t>
      </w:r>
      <w:r>
        <w:rPr>
          <w:color w:val="231F20"/>
        </w:rPr>
        <w:t>if</w:t>
      </w:r>
      <w:r>
        <w:rPr>
          <w:color w:val="231F20"/>
          <w:spacing w:val="-16"/>
        </w:rPr>
        <w:t> </w:t>
      </w:r>
      <w:r>
        <w:rPr>
          <w:color w:val="231F20"/>
        </w:rPr>
        <w:t>he</w:t>
      </w:r>
      <w:r>
        <w:rPr>
          <w:color w:val="231F20"/>
          <w:spacing w:val="-16"/>
        </w:rPr>
        <w:t> </w:t>
      </w:r>
      <w:r>
        <w:rPr>
          <w:color w:val="231F20"/>
        </w:rPr>
        <w:t>came</w:t>
      </w:r>
      <w:r>
        <w:rPr>
          <w:color w:val="231F20"/>
          <w:spacing w:val="-16"/>
        </w:rPr>
        <w:t> </w:t>
      </w:r>
      <w:r>
        <w:rPr>
          <w:color w:val="231F20"/>
        </w:rPr>
        <w:t>into </w:t>
      </w:r>
      <w:r>
        <w:rPr>
          <w:color w:val="231F20"/>
          <w:spacing w:val="-3"/>
        </w:rPr>
        <w:t>my </w:t>
      </w:r>
      <w:r>
        <w:rPr>
          <w:color w:val="231F20"/>
        </w:rPr>
        <w:t>field and planted saplings in the field without </w:t>
      </w:r>
      <w:r>
        <w:rPr>
          <w:color w:val="231F20"/>
          <w:spacing w:val="-3"/>
        </w:rPr>
        <w:t>my </w:t>
      </w:r>
      <w:r>
        <w:rPr>
          <w:color w:val="231F20"/>
        </w:rPr>
        <w:t>permission, he is not allowed to come back and pull out the young trees. The </w:t>
      </w:r>
      <w:r>
        <w:rPr>
          <w:rFonts w:ascii="Palatino Linotype" w:hAnsi="Palatino Linotype"/>
          <w:i/>
          <w:color w:val="231F20"/>
        </w:rPr>
        <w:t>Gemara</w:t>
      </w:r>
      <w:r>
        <w:rPr>
          <w:rFonts w:ascii="Palatino Linotype" w:hAnsi="Palatino Linotype"/>
          <w:i/>
          <w:color w:val="231F20"/>
          <w:spacing w:val="-17"/>
        </w:rPr>
        <w:t> </w:t>
      </w:r>
      <w:r>
        <w:rPr>
          <w:color w:val="231F20"/>
        </w:rPr>
        <w:t>explains</w:t>
      </w:r>
      <w:r>
        <w:rPr>
          <w:color w:val="231F20"/>
          <w:spacing w:val="-17"/>
        </w:rPr>
        <w:t> </w:t>
      </w:r>
      <w:r>
        <w:rPr>
          <w:color w:val="231F20"/>
        </w:rPr>
        <w:t>the</w:t>
      </w:r>
      <w:r>
        <w:rPr>
          <w:color w:val="231F20"/>
          <w:spacing w:val="-17"/>
        </w:rPr>
        <w:t> </w:t>
      </w:r>
      <w:r>
        <w:rPr>
          <w:color w:val="231F20"/>
        </w:rPr>
        <w:t>rationale</w:t>
      </w:r>
      <w:r>
        <w:rPr>
          <w:color w:val="231F20"/>
          <w:spacing w:val="-17"/>
        </w:rPr>
        <w:t> </w:t>
      </w:r>
      <w:r>
        <w:rPr>
          <w:color w:val="231F20"/>
        </w:rPr>
        <w:t>for</w:t>
      </w:r>
      <w:r>
        <w:rPr>
          <w:color w:val="231F20"/>
          <w:spacing w:val="-16"/>
        </w:rPr>
        <w:t> </w:t>
      </w:r>
      <w:r>
        <w:rPr>
          <w:color w:val="231F20"/>
        </w:rPr>
        <w:t>this</w:t>
      </w:r>
      <w:r>
        <w:rPr>
          <w:color w:val="231F20"/>
          <w:spacing w:val="-17"/>
        </w:rPr>
        <w:t> </w:t>
      </w:r>
      <w:r>
        <w:rPr>
          <w:color w:val="231F20"/>
        </w:rPr>
        <w:t>distinction.</w:t>
      </w:r>
      <w:r>
        <w:rPr>
          <w:color w:val="231F20"/>
          <w:spacing w:val="-17"/>
        </w:rPr>
        <w:t> </w:t>
      </w:r>
      <w:r>
        <w:rPr>
          <w:color w:val="231F20"/>
        </w:rPr>
        <w:t>As</w:t>
      </w:r>
      <w:r>
        <w:rPr>
          <w:color w:val="231F20"/>
          <w:spacing w:val="-17"/>
        </w:rPr>
        <w:t> </w:t>
      </w:r>
      <w:r>
        <w:rPr>
          <w:color w:val="231F20"/>
        </w:rPr>
        <w:t>Jews,</w:t>
      </w:r>
      <w:r>
        <w:rPr>
          <w:color w:val="231F20"/>
          <w:spacing w:val="-16"/>
        </w:rPr>
        <w:t> </w:t>
      </w:r>
      <w:r>
        <w:rPr>
          <w:color w:val="231F20"/>
        </w:rPr>
        <w:t>we</w:t>
      </w:r>
      <w:r>
        <w:rPr>
          <w:color w:val="231F20"/>
          <w:spacing w:val="-17"/>
        </w:rPr>
        <w:t> </w:t>
      </w:r>
      <w:r>
        <w:rPr>
          <w:color w:val="231F20"/>
        </w:rPr>
        <w:t>have</w:t>
      </w:r>
      <w:r>
        <w:rPr>
          <w:color w:val="231F20"/>
          <w:spacing w:val="-17"/>
        </w:rPr>
        <w:t> </w:t>
      </w:r>
      <w:r>
        <w:rPr>
          <w:color w:val="231F20"/>
        </w:rPr>
        <w:t>a </w:t>
      </w:r>
      <w:r>
        <w:rPr>
          <w:rFonts w:ascii="Palatino Linotype" w:hAnsi="Palatino Linotype"/>
          <w:i/>
          <w:color w:val="231F20"/>
        </w:rPr>
        <w:t>mitzvah</w:t>
      </w:r>
      <w:r>
        <w:rPr>
          <w:rFonts w:ascii="Palatino Linotype" w:hAnsi="Palatino Linotype"/>
          <w:i/>
          <w:color w:val="231F20"/>
          <w:spacing w:val="-10"/>
        </w:rPr>
        <w:t> </w:t>
      </w:r>
      <w:r>
        <w:rPr>
          <w:color w:val="231F20"/>
        </w:rPr>
        <w:t>of</w:t>
      </w:r>
      <w:r>
        <w:rPr>
          <w:color w:val="231F20"/>
          <w:spacing w:val="-9"/>
        </w:rPr>
        <w:t> </w:t>
      </w:r>
      <w:r>
        <w:rPr>
          <w:rFonts w:ascii="Palatino Linotype" w:hAnsi="Palatino Linotype"/>
          <w:i/>
          <w:color w:val="231F20"/>
        </w:rPr>
        <w:t>yishuv</w:t>
      </w:r>
      <w:r>
        <w:rPr>
          <w:rFonts w:ascii="Palatino Linotype" w:hAnsi="Palatino Linotype"/>
          <w:i/>
          <w:color w:val="231F20"/>
          <w:spacing w:val="-10"/>
        </w:rPr>
        <w:t> </w:t>
      </w:r>
      <w:r>
        <w:rPr>
          <w:rFonts w:ascii="Palatino Linotype" w:hAnsi="Palatino Linotype"/>
          <w:i/>
          <w:color w:val="231F20"/>
          <w:spacing w:val="-7"/>
        </w:rPr>
        <w:t>ha’aretz</w:t>
      </w:r>
      <w:r>
        <w:rPr>
          <w:color w:val="231F20"/>
          <w:spacing w:val="-7"/>
        </w:rPr>
        <w:t>.</w:t>
      </w:r>
      <w:r>
        <w:rPr>
          <w:color w:val="231F20"/>
          <w:spacing w:val="-10"/>
        </w:rPr>
        <w:t> </w:t>
      </w:r>
      <w:r>
        <w:rPr>
          <w:color w:val="231F20"/>
          <w:spacing w:val="-12"/>
        </w:rPr>
        <w:t>We</w:t>
      </w:r>
      <w:r>
        <w:rPr>
          <w:color w:val="231F20"/>
          <w:spacing w:val="-10"/>
        </w:rPr>
        <w:t> </w:t>
      </w:r>
      <w:r>
        <w:rPr>
          <w:color w:val="231F20"/>
        </w:rPr>
        <w:t>have</w:t>
      </w:r>
      <w:r>
        <w:rPr>
          <w:color w:val="231F20"/>
          <w:spacing w:val="-9"/>
        </w:rPr>
        <w:t> </w:t>
      </w:r>
      <w:r>
        <w:rPr>
          <w:color w:val="231F20"/>
        </w:rPr>
        <w:t>to</w:t>
      </w:r>
      <w:r>
        <w:rPr>
          <w:color w:val="231F20"/>
          <w:spacing w:val="-10"/>
        </w:rPr>
        <w:t> </w:t>
      </w:r>
      <w:r>
        <w:rPr>
          <w:color w:val="231F20"/>
        </w:rPr>
        <w:t>ensure</w:t>
      </w:r>
      <w:r>
        <w:rPr>
          <w:color w:val="231F20"/>
          <w:spacing w:val="-9"/>
        </w:rPr>
        <w:t> </w:t>
      </w:r>
      <w:r>
        <w:rPr>
          <w:color w:val="231F20"/>
        </w:rPr>
        <w:t>that</w:t>
      </w:r>
      <w:r>
        <w:rPr>
          <w:color w:val="231F20"/>
          <w:spacing w:val="-9"/>
        </w:rPr>
        <w:t> </w:t>
      </w:r>
      <w:r>
        <w:rPr>
          <w:color w:val="231F20"/>
        </w:rPr>
        <w:t>the</w:t>
      </w:r>
      <w:r>
        <w:rPr>
          <w:color w:val="231F20"/>
          <w:spacing w:val="-11"/>
        </w:rPr>
        <w:t> </w:t>
      </w:r>
      <w:r>
        <w:rPr>
          <w:color w:val="231F20"/>
        </w:rPr>
        <w:t>land</w:t>
      </w:r>
      <w:r>
        <w:rPr>
          <w:color w:val="231F20"/>
          <w:spacing w:val="-10"/>
        </w:rPr>
        <w:t> </w:t>
      </w:r>
      <w:r>
        <w:rPr>
          <w:color w:val="231F20"/>
        </w:rPr>
        <w:t>is</w:t>
      </w:r>
      <w:r>
        <w:rPr>
          <w:color w:val="231F20"/>
          <w:spacing w:val="-10"/>
        </w:rPr>
        <w:t> </w:t>
      </w:r>
      <w:r>
        <w:rPr>
          <w:color w:val="231F20"/>
        </w:rPr>
        <w:t>settled. Pulling out trees harms the settlement of the land more than tearing down a</w:t>
      </w:r>
      <w:r>
        <w:rPr>
          <w:color w:val="231F20"/>
          <w:spacing w:val="1"/>
        </w:rPr>
        <w:t> </w:t>
      </w:r>
      <w:r>
        <w:rPr>
          <w:color w:val="231F20"/>
        </w:rPr>
        <w:t>home.</w:t>
      </w:r>
    </w:p>
    <w:p>
      <w:pPr>
        <w:spacing w:before="75"/>
        <w:ind w:left="480" w:right="0" w:firstLine="0"/>
        <w:jc w:val="both"/>
        <w:rPr>
          <w:sz w:val="23"/>
        </w:rPr>
      </w:pPr>
      <w:r>
        <w:rPr>
          <w:rFonts w:ascii="Palatino Linotype"/>
          <w:i/>
          <w:color w:val="231F20"/>
          <w:sz w:val="23"/>
        </w:rPr>
        <w:t>Rosh </w:t>
      </w:r>
      <w:r>
        <w:rPr>
          <w:color w:val="231F20"/>
          <w:sz w:val="23"/>
        </w:rPr>
        <w:t>finds this difficult. On </w:t>
      </w:r>
      <w:r>
        <w:rPr>
          <w:rFonts w:ascii="Palatino Linotype"/>
          <w:i/>
          <w:color w:val="231F20"/>
          <w:sz w:val="23"/>
        </w:rPr>
        <w:t>daf </w:t>
      </w:r>
      <w:r>
        <w:rPr>
          <w:color w:val="231F20"/>
          <w:sz w:val="23"/>
        </w:rPr>
        <w:t>108, the </w:t>
      </w:r>
      <w:r>
        <w:rPr>
          <w:rFonts w:ascii="Palatino Linotype"/>
          <w:i/>
          <w:color w:val="231F20"/>
          <w:sz w:val="23"/>
        </w:rPr>
        <w:t>Gemara </w:t>
      </w:r>
      <w:r>
        <w:rPr>
          <w:color w:val="231F20"/>
          <w:sz w:val="23"/>
        </w:rPr>
        <w:t>discusses the</w:t>
      </w:r>
    </w:p>
    <w:p>
      <w:pPr>
        <w:spacing w:after="0"/>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8"/>
        <w:jc w:val="both"/>
      </w:pPr>
      <w:r>
        <w:rPr>
          <w:color w:val="231F20"/>
        </w:rPr>
        <w:t>concept of </w:t>
      </w:r>
      <w:r>
        <w:rPr>
          <w:rFonts w:ascii="Palatino Linotype" w:hAnsi="Palatino Linotype"/>
          <w:i/>
          <w:color w:val="231F20"/>
        </w:rPr>
        <w:t>bar mitzra</w:t>
      </w:r>
      <w:r>
        <w:rPr>
          <w:color w:val="231F20"/>
        </w:rPr>
        <w:t>. </w:t>
      </w:r>
      <w:r>
        <w:rPr>
          <w:rFonts w:ascii="Palatino Linotype" w:hAnsi="Palatino Linotype"/>
          <w:i/>
          <w:color w:val="231F20"/>
        </w:rPr>
        <w:t>Bar </w:t>
      </w:r>
      <w:r>
        <w:rPr>
          <w:rFonts w:ascii="Palatino Linotype" w:hAnsi="Palatino Linotype"/>
          <w:i/>
          <w:color w:val="231F20"/>
          <w:spacing w:val="-3"/>
        </w:rPr>
        <w:t>mitzra </w:t>
      </w:r>
      <w:r>
        <w:rPr>
          <w:color w:val="231F20"/>
        </w:rPr>
        <w:t>is a mandate to be nice to your </w:t>
      </w:r>
      <w:r>
        <w:rPr>
          <w:color w:val="231F20"/>
          <w:spacing w:val="-3"/>
        </w:rPr>
        <w:t>neighbor. </w:t>
      </w:r>
      <w:r>
        <w:rPr>
          <w:color w:val="231F20"/>
        </w:rPr>
        <w:t>If you are selling a field, you must allow your immediate neighbor to have the first right to purchase it. </w:t>
      </w:r>
      <w:r>
        <w:rPr>
          <w:color w:val="231F20"/>
          <w:spacing w:val="-5"/>
        </w:rPr>
        <w:t>It </w:t>
      </w:r>
      <w:r>
        <w:rPr>
          <w:color w:val="231F20"/>
        </w:rPr>
        <w:t>is more valuable for him to have two fields adjacent to each </w:t>
      </w:r>
      <w:r>
        <w:rPr>
          <w:color w:val="231F20"/>
          <w:spacing w:val="-3"/>
        </w:rPr>
        <w:t>other. </w:t>
      </w:r>
      <w:r>
        <w:rPr>
          <w:color w:val="231F20"/>
        </w:rPr>
        <w:t>Others could not possibly</w:t>
      </w:r>
      <w:r>
        <w:rPr>
          <w:color w:val="231F20"/>
          <w:spacing w:val="-25"/>
        </w:rPr>
        <w:t> </w:t>
      </w:r>
      <w:r>
        <w:rPr>
          <w:color w:val="231F20"/>
        </w:rPr>
        <w:t>gain</w:t>
      </w:r>
      <w:r>
        <w:rPr>
          <w:color w:val="231F20"/>
          <w:spacing w:val="-24"/>
        </w:rPr>
        <w:t> </w:t>
      </w:r>
      <w:r>
        <w:rPr>
          <w:color w:val="231F20"/>
        </w:rPr>
        <w:t>as</w:t>
      </w:r>
      <w:r>
        <w:rPr>
          <w:color w:val="231F20"/>
          <w:spacing w:val="-25"/>
        </w:rPr>
        <w:t> </w:t>
      </w:r>
      <w:r>
        <w:rPr>
          <w:color w:val="231F20"/>
        </w:rPr>
        <w:t>much</w:t>
      </w:r>
      <w:r>
        <w:rPr>
          <w:color w:val="231F20"/>
          <w:spacing w:val="-24"/>
        </w:rPr>
        <w:t> </w:t>
      </w:r>
      <w:r>
        <w:rPr>
          <w:color w:val="231F20"/>
        </w:rPr>
        <w:t>as</w:t>
      </w:r>
      <w:r>
        <w:rPr>
          <w:color w:val="231F20"/>
          <w:spacing w:val="-25"/>
        </w:rPr>
        <w:t> </w:t>
      </w:r>
      <w:r>
        <w:rPr>
          <w:color w:val="231F20"/>
        </w:rPr>
        <w:t>he</w:t>
      </w:r>
      <w:r>
        <w:rPr>
          <w:color w:val="231F20"/>
          <w:spacing w:val="-24"/>
        </w:rPr>
        <w:t> </w:t>
      </w:r>
      <w:r>
        <w:rPr>
          <w:color w:val="231F20"/>
        </w:rPr>
        <w:t>could</w:t>
      </w:r>
      <w:r>
        <w:rPr>
          <w:color w:val="231F20"/>
          <w:spacing w:val="-25"/>
        </w:rPr>
        <w:t> </w:t>
      </w:r>
      <w:r>
        <w:rPr>
          <w:color w:val="231F20"/>
        </w:rPr>
        <w:t>by</w:t>
      </w:r>
      <w:r>
        <w:rPr>
          <w:color w:val="231F20"/>
          <w:spacing w:val="-24"/>
        </w:rPr>
        <w:t> </w:t>
      </w:r>
      <w:r>
        <w:rPr>
          <w:color w:val="231F20"/>
        </w:rPr>
        <w:t>having</w:t>
      </w:r>
      <w:r>
        <w:rPr>
          <w:color w:val="231F20"/>
          <w:spacing w:val="-25"/>
        </w:rPr>
        <w:t> </w:t>
      </w:r>
      <w:r>
        <w:rPr>
          <w:color w:val="231F20"/>
        </w:rPr>
        <w:t>the</w:t>
      </w:r>
      <w:r>
        <w:rPr>
          <w:color w:val="231F20"/>
          <w:spacing w:val="-24"/>
        </w:rPr>
        <w:t> </w:t>
      </w:r>
      <w:r>
        <w:rPr>
          <w:color w:val="231F20"/>
        </w:rPr>
        <w:t>field.</w:t>
      </w:r>
      <w:r>
        <w:rPr>
          <w:color w:val="231F20"/>
          <w:spacing w:val="-25"/>
        </w:rPr>
        <w:t> </w:t>
      </w:r>
      <w:r>
        <w:rPr>
          <w:color w:val="231F20"/>
          <w:spacing w:val="-3"/>
        </w:rPr>
        <w:t>He</w:t>
      </w:r>
      <w:r>
        <w:rPr>
          <w:color w:val="231F20"/>
          <w:spacing w:val="-24"/>
        </w:rPr>
        <w:t> </w:t>
      </w:r>
      <w:r>
        <w:rPr>
          <w:color w:val="231F20"/>
        </w:rPr>
        <w:t>therefore</w:t>
      </w:r>
      <w:r>
        <w:rPr>
          <w:color w:val="231F20"/>
          <w:spacing w:val="-25"/>
        </w:rPr>
        <w:t> </w:t>
      </w:r>
      <w:r>
        <w:rPr>
          <w:color w:val="231F20"/>
        </w:rPr>
        <w:t>has the first right of purchase. The </w:t>
      </w:r>
      <w:r>
        <w:rPr>
          <w:rFonts w:ascii="Palatino Linotype" w:hAnsi="Palatino Linotype"/>
          <w:i/>
          <w:color w:val="231F20"/>
        </w:rPr>
        <w:t>Gemara </w:t>
      </w:r>
      <w:r>
        <w:rPr>
          <w:color w:val="231F20"/>
        </w:rPr>
        <w:t>teaches that if the neighbor wishes to own the field to plant seeds in it, and someone else would like to own the field to build homes on it, the owner of the field should sell it to the home developer. There is no law of </w:t>
      </w:r>
      <w:r>
        <w:rPr>
          <w:rFonts w:ascii="Palatino Linotype" w:hAnsi="Palatino Linotype"/>
          <w:i/>
          <w:color w:val="231F20"/>
        </w:rPr>
        <w:t>bar </w:t>
      </w:r>
      <w:r>
        <w:rPr>
          <w:rFonts w:ascii="Palatino Linotype" w:hAnsi="Palatino Linotype"/>
          <w:i/>
          <w:color w:val="231F20"/>
          <w:spacing w:val="-3"/>
        </w:rPr>
        <w:t>mitzra </w:t>
      </w:r>
      <w:r>
        <w:rPr>
          <w:color w:val="231F20"/>
        </w:rPr>
        <w:t>when the non-neighbor is offering to build houses. The reason for this law is also </w:t>
      </w:r>
      <w:r>
        <w:rPr>
          <w:rFonts w:ascii="Palatino Linotype" w:hAnsi="Palatino Linotype"/>
          <w:i/>
          <w:color w:val="231F20"/>
        </w:rPr>
        <w:t>yishuv </w:t>
      </w:r>
      <w:r>
        <w:rPr>
          <w:rFonts w:ascii="Palatino Linotype" w:hAnsi="Palatino Linotype"/>
          <w:i/>
          <w:color w:val="231F20"/>
          <w:spacing w:val="-6"/>
        </w:rPr>
        <w:t>ha’aretz</w:t>
      </w:r>
      <w:r>
        <w:rPr>
          <w:color w:val="231F20"/>
          <w:spacing w:val="-6"/>
        </w:rPr>
        <w:t>—it </w:t>
      </w:r>
      <w:r>
        <w:rPr>
          <w:color w:val="231F20"/>
        </w:rPr>
        <w:t>is better to settle the land with homes than to plant vegetables and grains. </w:t>
      </w:r>
      <w:r>
        <w:rPr>
          <w:rFonts w:ascii="Palatino Linotype" w:hAnsi="Palatino Linotype"/>
          <w:i/>
          <w:color w:val="231F20"/>
        </w:rPr>
        <w:t>Rosh </w:t>
      </w:r>
      <w:r>
        <w:rPr>
          <w:color w:val="231F20"/>
        </w:rPr>
        <w:t>asked: </w:t>
      </w:r>
      <w:r>
        <w:rPr>
          <w:color w:val="231F20"/>
          <w:spacing w:val="-3"/>
        </w:rPr>
        <w:t>What </w:t>
      </w:r>
      <w:r>
        <w:rPr>
          <w:color w:val="231F20"/>
        </w:rPr>
        <w:t>about our </w:t>
      </w:r>
      <w:r>
        <w:rPr>
          <w:rFonts w:ascii="Palatino Linotype" w:hAnsi="Palatino Linotype"/>
          <w:i/>
          <w:color w:val="231F20"/>
        </w:rPr>
        <w:t>Gemara</w:t>
      </w:r>
      <w:r>
        <w:rPr>
          <w:color w:val="231F20"/>
        </w:rPr>
        <w:t>? </w:t>
      </w:r>
      <w:r>
        <w:rPr>
          <w:color w:val="231F20"/>
          <w:spacing w:val="-3"/>
        </w:rPr>
        <w:t>Here </w:t>
      </w:r>
      <w:r>
        <w:rPr>
          <w:color w:val="231F20"/>
        </w:rPr>
        <w:t>we learn that a sapling is better than a</w:t>
      </w:r>
      <w:r>
        <w:rPr>
          <w:color w:val="231F20"/>
          <w:spacing w:val="-4"/>
        </w:rPr>
        <w:t> </w:t>
      </w:r>
      <w:r>
        <w:rPr>
          <w:color w:val="231F20"/>
        </w:rPr>
        <w:t>home?</w:t>
      </w:r>
    </w:p>
    <w:p>
      <w:pPr>
        <w:pStyle w:val="BodyText"/>
        <w:spacing w:line="278" w:lineRule="auto" w:before="75"/>
        <w:ind w:left="119" w:right="137" w:firstLine="360"/>
        <w:jc w:val="both"/>
      </w:pPr>
      <w:r>
        <w:rPr>
          <w:rFonts w:ascii="Palatino Linotype"/>
          <w:i/>
          <w:color w:val="231F20"/>
        </w:rPr>
        <w:t>Rosh</w:t>
      </w:r>
      <w:r>
        <w:rPr>
          <w:rFonts w:ascii="Palatino Linotype"/>
          <w:i/>
          <w:color w:val="231F20"/>
          <w:spacing w:val="-17"/>
        </w:rPr>
        <w:t> </w:t>
      </w:r>
      <w:r>
        <w:rPr>
          <w:color w:val="231F20"/>
        </w:rPr>
        <w:t>answered</w:t>
      </w:r>
      <w:r>
        <w:rPr>
          <w:color w:val="231F20"/>
          <w:spacing w:val="-17"/>
        </w:rPr>
        <w:t> </w:t>
      </w:r>
      <w:r>
        <w:rPr>
          <w:color w:val="231F20"/>
        </w:rPr>
        <w:t>that</w:t>
      </w:r>
      <w:r>
        <w:rPr>
          <w:color w:val="231F20"/>
          <w:spacing w:val="-16"/>
        </w:rPr>
        <w:t> </w:t>
      </w:r>
      <w:r>
        <w:rPr>
          <w:color w:val="231F20"/>
        </w:rPr>
        <w:t>there</w:t>
      </w:r>
      <w:r>
        <w:rPr>
          <w:color w:val="231F20"/>
          <w:spacing w:val="-17"/>
        </w:rPr>
        <w:t> </w:t>
      </w:r>
      <w:r>
        <w:rPr>
          <w:color w:val="231F20"/>
        </w:rPr>
        <w:t>is</w:t>
      </w:r>
      <w:r>
        <w:rPr>
          <w:color w:val="231F20"/>
          <w:spacing w:val="-17"/>
        </w:rPr>
        <w:t> </w:t>
      </w:r>
      <w:r>
        <w:rPr>
          <w:color w:val="231F20"/>
        </w:rPr>
        <w:t>a</w:t>
      </w:r>
      <w:r>
        <w:rPr>
          <w:color w:val="231F20"/>
          <w:spacing w:val="-16"/>
        </w:rPr>
        <w:t> </w:t>
      </w:r>
      <w:r>
        <w:rPr>
          <w:color w:val="231F20"/>
        </w:rPr>
        <w:t>difference</w:t>
      </w:r>
      <w:r>
        <w:rPr>
          <w:color w:val="231F20"/>
          <w:spacing w:val="-17"/>
        </w:rPr>
        <w:t> </w:t>
      </w:r>
      <w:r>
        <w:rPr>
          <w:color w:val="231F20"/>
        </w:rPr>
        <w:t>between</w:t>
      </w:r>
      <w:r>
        <w:rPr>
          <w:color w:val="231F20"/>
          <w:spacing w:val="-16"/>
        </w:rPr>
        <w:t> </w:t>
      </w:r>
      <w:r>
        <w:rPr>
          <w:color w:val="231F20"/>
        </w:rPr>
        <w:t>trees</w:t>
      </w:r>
      <w:r>
        <w:rPr>
          <w:color w:val="231F20"/>
          <w:spacing w:val="-17"/>
        </w:rPr>
        <w:t> </w:t>
      </w:r>
      <w:r>
        <w:rPr>
          <w:color w:val="231F20"/>
        </w:rPr>
        <w:t>and</w:t>
      </w:r>
      <w:r>
        <w:rPr>
          <w:color w:val="231F20"/>
          <w:spacing w:val="-17"/>
        </w:rPr>
        <w:t> </w:t>
      </w:r>
      <w:r>
        <w:rPr>
          <w:color w:val="231F20"/>
        </w:rPr>
        <w:t>plants. The </w:t>
      </w:r>
      <w:r>
        <w:rPr>
          <w:rFonts w:ascii="Palatino Linotype"/>
          <w:i/>
          <w:color w:val="231F20"/>
        </w:rPr>
        <w:t>Gemara </w:t>
      </w:r>
      <w:r>
        <w:rPr>
          <w:color w:val="231F20"/>
        </w:rPr>
        <w:t>on </w:t>
      </w:r>
      <w:r>
        <w:rPr>
          <w:rFonts w:ascii="Palatino Linotype"/>
          <w:i/>
          <w:color w:val="231F20"/>
        </w:rPr>
        <w:t>daf </w:t>
      </w:r>
      <w:r>
        <w:rPr>
          <w:color w:val="231F20"/>
        </w:rPr>
        <w:t>108 is teaching that homes are a greater settling of the land than plants and vegetables, and our </w:t>
      </w:r>
      <w:r>
        <w:rPr>
          <w:rFonts w:ascii="Palatino Linotype"/>
          <w:i/>
          <w:color w:val="231F20"/>
        </w:rPr>
        <w:t>Gemara </w:t>
      </w:r>
      <w:r>
        <w:rPr>
          <w:color w:val="231F20"/>
        </w:rPr>
        <w:t>is teaching that fruit trees are an even greater settling of the land than</w:t>
      </w:r>
      <w:r>
        <w:rPr>
          <w:color w:val="231F20"/>
          <w:spacing w:val="5"/>
        </w:rPr>
        <w:t> </w:t>
      </w:r>
      <w:r>
        <w:rPr>
          <w:color w:val="231F20"/>
        </w:rPr>
        <w:t>homes.</w:t>
      </w:r>
    </w:p>
    <w:p>
      <w:pPr>
        <w:pStyle w:val="BodyText"/>
        <w:spacing w:line="280" w:lineRule="auto" w:before="49"/>
        <w:ind w:left="120" w:right="137" w:firstLine="360"/>
        <w:jc w:val="both"/>
      </w:pPr>
      <w:r>
        <w:rPr>
          <w:color w:val="231F20"/>
        </w:rPr>
        <w:t>It would seem to emerge that, according to </w:t>
      </w:r>
      <w:r>
        <w:rPr>
          <w:rFonts w:ascii="Palatino Linotype"/>
          <w:i/>
          <w:color w:val="231F20"/>
        </w:rPr>
        <w:t>Rosh</w:t>
      </w:r>
      <w:r>
        <w:rPr>
          <w:color w:val="231F20"/>
        </w:rPr>
        <w:t>, we should tell the investor to purchase the fruit grove. </w:t>
      </w:r>
      <w:r>
        <w:rPr>
          <w:rFonts w:ascii="Palatino Linotype"/>
          <w:i/>
          <w:color w:val="231F20"/>
        </w:rPr>
        <w:t>Rosh </w:t>
      </w:r>
      <w:r>
        <w:rPr>
          <w:color w:val="231F20"/>
        </w:rPr>
        <w:t>seems to indicate that the best way to settle the land is with fruit trees.</w:t>
      </w:r>
    </w:p>
    <w:p>
      <w:pPr>
        <w:pStyle w:val="BodyText"/>
        <w:spacing w:line="280" w:lineRule="auto" w:before="51"/>
        <w:ind w:left="120" w:right="137" w:firstLine="360"/>
        <w:jc w:val="both"/>
      </w:pPr>
      <w:r>
        <w:rPr>
          <w:color w:val="231F20"/>
        </w:rPr>
        <w:t>Rav </w:t>
      </w:r>
      <w:r>
        <w:rPr>
          <w:color w:val="231F20"/>
          <w:spacing w:val="-3"/>
        </w:rPr>
        <w:t>Yitzchok </w:t>
      </w:r>
      <w:r>
        <w:rPr>
          <w:color w:val="231F20"/>
        </w:rPr>
        <w:t>Zilberstein argued that according to some</w:t>
      </w:r>
      <w:r>
        <w:rPr>
          <w:color w:val="231F20"/>
          <w:spacing w:val="-27"/>
        </w:rPr>
        <w:t> </w:t>
      </w:r>
      <w:r>
        <w:rPr>
          <w:rFonts w:ascii="Palatino Linotype" w:hAnsi="Palatino Linotype"/>
          <w:i/>
          <w:color w:val="231F20"/>
        </w:rPr>
        <w:t>poskim</w:t>
      </w:r>
      <w:r>
        <w:rPr>
          <w:color w:val="231F20"/>
        </w:rPr>
        <w:t>, there are authorities who disagree with the </w:t>
      </w:r>
      <w:r>
        <w:rPr>
          <w:rFonts w:ascii="Palatino Linotype" w:hAnsi="Palatino Linotype"/>
          <w:i/>
          <w:color w:val="231F20"/>
        </w:rPr>
        <w:t>Rosh</w:t>
      </w:r>
      <w:r>
        <w:rPr>
          <w:color w:val="231F20"/>
        </w:rPr>
        <w:t>. According to </w:t>
      </w:r>
      <w:r>
        <w:rPr>
          <w:rFonts w:ascii="Palatino Linotype" w:hAnsi="Palatino Linotype"/>
          <w:i/>
          <w:color w:val="231F20"/>
        </w:rPr>
        <w:t>Ben </w:t>
      </w:r>
      <w:r>
        <w:rPr>
          <w:rFonts w:ascii="Palatino Linotype" w:hAnsi="Palatino Linotype"/>
          <w:i/>
          <w:color w:val="231F20"/>
          <w:spacing w:val="-3"/>
        </w:rPr>
        <w:t>Ish </w:t>
      </w:r>
      <w:r>
        <w:rPr>
          <w:rFonts w:ascii="Palatino Linotype" w:hAnsi="Palatino Linotype"/>
          <w:i/>
          <w:color w:val="231F20"/>
        </w:rPr>
        <w:t>Chai</w:t>
      </w:r>
      <w:r>
        <w:rPr>
          <w:color w:val="231F20"/>
        </w:rPr>
        <w:t>, </w:t>
      </w:r>
      <w:r>
        <w:rPr>
          <w:rFonts w:ascii="Palatino Linotype" w:hAnsi="Palatino Linotype"/>
          <w:i/>
          <w:color w:val="231F20"/>
          <w:spacing w:val="-3"/>
        </w:rPr>
        <w:t>Rambam </w:t>
      </w:r>
      <w:r>
        <w:rPr>
          <w:color w:val="231F20"/>
        </w:rPr>
        <w:t>and </w:t>
      </w:r>
      <w:r>
        <w:rPr>
          <w:rFonts w:ascii="Palatino Linotype" w:hAnsi="Palatino Linotype"/>
          <w:i/>
          <w:color w:val="231F20"/>
          <w:spacing w:val="-3"/>
        </w:rPr>
        <w:t>Shulchan </w:t>
      </w:r>
      <w:r>
        <w:rPr>
          <w:rFonts w:ascii="Palatino Linotype" w:hAnsi="Palatino Linotype"/>
          <w:i/>
          <w:color w:val="231F20"/>
        </w:rPr>
        <w:t>Aruch </w:t>
      </w:r>
      <w:r>
        <w:rPr>
          <w:color w:val="231F20"/>
        </w:rPr>
        <w:t>are of the opinion that the two</w:t>
      </w:r>
      <w:r>
        <w:rPr>
          <w:color w:val="231F20"/>
          <w:spacing w:val="-14"/>
        </w:rPr>
        <w:t> </w:t>
      </w:r>
      <w:r>
        <w:rPr>
          <w:rFonts w:ascii="Palatino Linotype" w:hAnsi="Palatino Linotype"/>
          <w:i/>
          <w:color w:val="231F20"/>
        </w:rPr>
        <w:t>Gemaros</w:t>
      </w:r>
      <w:r>
        <w:rPr>
          <w:rFonts w:ascii="Palatino Linotype" w:hAnsi="Palatino Linotype"/>
          <w:i/>
          <w:color w:val="231F20"/>
          <w:spacing w:val="-14"/>
        </w:rPr>
        <w:t> </w:t>
      </w:r>
      <w:r>
        <w:rPr>
          <w:color w:val="231F20"/>
        </w:rPr>
        <w:t>are</w:t>
      </w:r>
      <w:r>
        <w:rPr>
          <w:color w:val="231F20"/>
          <w:spacing w:val="-14"/>
        </w:rPr>
        <w:t> </w:t>
      </w:r>
      <w:r>
        <w:rPr>
          <w:color w:val="231F20"/>
        </w:rPr>
        <w:t>arguing</w:t>
      </w:r>
      <w:r>
        <w:rPr>
          <w:color w:val="231F20"/>
          <w:spacing w:val="-14"/>
        </w:rPr>
        <w:t> </w:t>
      </w:r>
      <w:r>
        <w:rPr>
          <w:color w:val="231F20"/>
        </w:rPr>
        <w:t>with</w:t>
      </w:r>
      <w:r>
        <w:rPr>
          <w:color w:val="231F20"/>
          <w:spacing w:val="-14"/>
        </w:rPr>
        <w:t> </w:t>
      </w:r>
      <w:r>
        <w:rPr>
          <w:color w:val="231F20"/>
        </w:rPr>
        <w:t>each</w:t>
      </w:r>
      <w:r>
        <w:rPr>
          <w:color w:val="231F20"/>
          <w:spacing w:val="-14"/>
        </w:rPr>
        <w:t> </w:t>
      </w:r>
      <w:r>
        <w:rPr>
          <w:color w:val="231F20"/>
          <w:spacing w:val="-3"/>
        </w:rPr>
        <w:t>other.</w:t>
      </w:r>
      <w:r>
        <w:rPr>
          <w:color w:val="231F20"/>
          <w:spacing w:val="-14"/>
        </w:rPr>
        <w:t> </w:t>
      </w:r>
      <w:r>
        <w:rPr>
          <w:color w:val="231F20"/>
        </w:rPr>
        <w:t>Our</w:t>
      </w:r>
      <w:r>
        <w:rPr>
          <w:color w:val="231F20"/>
          <w:spacing w:val="-14"/>
        </w:rPr>
        <w:t> </w:t>
      </w:r>
      <w:r>
        <w:rPr>
          <w:rFonts w:ascii="Palatino Linotype" w:hAnsi="Palatino Linotype"/>
          <w:i/>
          <w:color w:val="231F20"/>
        </w:rPr>
        <w:t>daf</w:t>
      </w:r>
      <w:r>
        <w:rPr>
          <w:rFonts w:ascii="Palatino Linotype" w:hAnsi="Palatino Linotype"/>
          <w:i/>
          <w:color w:val="231F20"/>
          <w:spacing w:val="-13"/>
        </w:rPr>
        <w:t> </w:t>
      </w:r>
      <w:r>
        <w:rPr>
          <w:color w:val="231F20"/>
        </w:rPr>
        <w:t>states</w:t>
      </w:r>
      <w:r>
        <w:rPr>
          <w:color w:val="231F20"/>
          <w:spacing w:val="-14"/>
        </w:rPr>
        <w:t> </w:t>
      </w:r>
      <w:r>
        <w:rPr>
          <w:color w:val="231F20"/>
        </w:rPr>
        <w:t>that</w:t>
      </w:r>
      <w:r>
        <w:rPr>
          <w:color w:val="231F20"/>
          <w:spacing w:val="-14"/>
        </w:rPr>
        <w:t> </w:t>
      </w:r>
      <w:r>
        <w:rPr>
          <w:color w:val="231F20"/>
        </w:rPr>
        <w:t>trees</w:t>
      </w:r>
      <w:r>
        <w:rPr>
          <w:color w:val="231F20"/>
          <w:spacing w:val="-14"/>
        </w:rPr>
        <w:t> </w:t>
      </w:r>
      <w:r>
        <w:rPr>
          <w:color w:val="231F20"/>
        </w:rPr>
        <w:t>are better than homes but </w:t>
      </w:r>
      <w:r>
        <w:rPr>
          <w:rFonts w:ascii="Palatino Linotype" w:hAnsi="Palatino Linotype"/>
          <w:i/>
          <w:color w:val="231F20"/>
        </w:rPr>
        <w:t>daf </w:t>
      </w:r>
      <w:r>
        <w:rPr>
          <w:color w:val="231F20"/>
        </w:rPr>
        <w:t>108 is teaching that homes are better than plants—and it means to say better than trees and saplings as well. </w:t>
      </w:r>
      <w:r>
        <w:rPr>
          <w:rFonts w:ascii="Palatino Linotype" w:hAnsi="Palatino Linotype"/>
          <w:i/>
          <w:color w:val="231F20"/>
          <w:spacing w:val="-3"/>
        </w:rPr>
        <w:t>Rambam</w:t>
      </w:r>
      <w:r>
        <w:rPr>
          <w:rFonts w:ascii="Palatino Linotype" w:hAnsi="Palatino Linotype"/>
          <w:i/>
          <w:color w:val="231F20"/>
          <w:spacing w:val="-23"/>
        </w:rPr>
        <w:t> </w:t>
      </w:r>
      <w:r>
        <w:rPr>
          <w:color w:val="231F20"/>
        </w:rPr>
        <w:t>rules</w:t>
      </w:r>
      <w:r>
        <w:rPr>
          <w:color w:val="231F20"/>
          <w:spacing w:val="-24"/>
        </w:rPr>
        <w:t> </w:t>
      </w:r>
      <w:r>
        <w:rPr>
          <w:color w:val="231F20"/>
        </w:rPr>
        <w:t>like</w:t>
      </w:r>
      <w:r>
        <w:rPr>
          <w:color w:val="231F20"/>
          <w:spacing w:val="-23"/>
        </w:rPr>
        <w:t> </w:t>
      </w:r>
      <w:r>
        <w:rPr>
          <w:color w:val="231F20"/>
        </w:rPr>
        <w:t>that</w:t>
      </w:r>
      <w:r>
        <w:rPr>
          <w:color w:val="231F20"/>
          <w:spacing w:val="-23"/>
        </w:rPr>
        <w:t> </w:t>
      </w:r>
      <w:r>
        <w:rPr>
          <w:rFonts w:ascii="Palatino Linotype" w:hAnsi="Palatino Linotype"/>
          <w:i/>
          <w:color w:val="231F20"/>
        </w:rPr>
        <w:t>Gemara</w:t>
      </w:r>
      <w:r>
        <w:rPr>
          <w:color w:val="231F20"/>
        </w:rPr>
        <w:t>.</w:t>
      </w:r>
      <w:r>
        <w:rPr>
          <w:color w:val="231F20"/>
          <w:spacing w:val="-23"/>
        </w:rPr>
        <w:t> </w:t>
      </w:r>
      <w:r>
        <w:rPr>
          <w:color w:val="231F20"/>
        </w:rPr>
        <w:t>Therefore,</w:t>
      </w:r>
      <w:r>
        <w:rPr>
          <w:color w:val="231F20"/>
          <w:spacing w:val="-23"/>
        </w:rPr>
        <w:t> </w:t>
      </w:r>
      <w:r>
        <w:rPr>
          <w:color w:val="231F20"/>
        </w:rPr>
        <w:t>according</w:t>
      </w:r>
      <w:r>
        <w:rPr>
          <w:color w:val="231F20"/>
          <w:spacing w:val="-23"/>
        </w:rPr>
        <w:t> </w:t>
      </w:r>
      <w:r>
        <w:rPr>
          <w:color w:val="231F20"/>
        </w:rPr>
        <w:t>to</w:t>
      </w:r>
      <w:r>
        <w:rPr>
          <w:color w:val="231F20"/>
          <w:spacing w:val="-23"/>
        </w:rPr>
        <w:t> </w:t>
      </w:r>
      <w:r>
        <w:rPr>
          <w:rFonts w:ascii="Palatino Linotype" w:hAnsi="Palatino Linotype"/>
          <w:i/>
          <w:color w:val="231F20"/>
          <w:spacing w:val="-3"/>
        </w:rPr>
        <w:t>Rambam</w:t>
      </w:r>
      <w:r>
        <w:rPr>
          <w:rFonts w:ascii="Palatino Linotype" w:hAnsi="Palatino Linotype"/>
          <w:i/>
          <w:color w:val="231F20"/>
          <w:spacing w:val="-23"/>
        </w:rPr>
        <w:t> </w:t>
      </w:r>
      <w:r>
        <w:rPr>
          <w:color w:val="231F20"/>
        </w:rPr>
        <w:t>and </w:t>
      </w:r>
      <w:r>
        <w:rPr>
          <w:rFonts w:ascii="Palatino Linotype" w:hAnsi="Palatino Linotype"/>
          <w:i/>
          <w:color w:val="231F20"/>
          <w:spacing w:val="-3"/>
        </w:rPr>
        <w:t>Shulchan</w:t>
      </w:r>
      <w:r>
        <w:rPr>
          <w:rFonts w:ascii="Palatino Linotype" w:hAnsi="Palatino Linotype"/>
          <w:i/>
          <w:color w:val="231F20"/>
          <w:spacing w:val="-7"/>
        </w:rPr>
        <w:t> </w:t>
      </w:r>
      <w:r>
        <w:rPr>
          <w:rFonts w:ascii="Palatino Linotype" w:hAnsi="Palatino Linotype"/>
          <w:i/>
          <w:color w:val="231F20"/>
        </w:rPr>
        <w:t>Aruch</w:t>
      </w:r>
      <w:r>
        <w:rPr>
          <w:rFonts w:ascii="Palatino Linotype" w:hAnsi="Palatino Linotype"/>
          <w:i/>
          <w:color w:val="231F20"/>
          <w:spacing w:val="-7"/>
        </w:rPr>
        <w:t> </w:t>
      </w:r>
      <w:r>
        <w:rPr>
          <w:color w:val="231F20"/>
        </w:rPr>
        <w:t>it</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better</w:t>
      </w:r>
      <w:r>
        <w:rPr>
          <w:color w:val="231F20"/>
          <w:spacing w:val="-7"/>
        </w:rPr>
        <w:t> </w:t>
      </w:r>
      <w:r>
        <w:rPr>
          <w:color w:val="231F20"/>
        </w:rPr>
        <w:t>to</w:t>
      </w:r>
      <w:r>
        <w:rPr>
          <w:color w:val="231F20"/>
          <w:spacing w:val="-7"/>
        </w:rPr>
        <w:t> </w:t>
      </w:r>
      <w:r>
        <w:rPr>
          <w:color w:val="231F20"/>
        </w:rPr>
        <w:t>build</w:t>
      </w:r>
      <w:r>
        <w:rPr>
          <w:color w:val="231F20"/>
          <w:spacing w:val="-7"/>
        </w:rPr>
        <w:t> </w:t>
      </w:r>
      <w:r>
        <w:rPr>
          <w:color w:val="231F20"/>
        </w:rPr>
        <w:t>the</w:t>
      </w:r>
      <w:r>
        <w:rPr>
          <w:color w:val="231F20"/>
          <w:spacing w:val="-7"/>
        </w:rPr>
        <w:t> </w:t>
      </w:r>
      <w:r>
        <w:rPr>
          <w:color w:val="231F20"/>
        </w:rPr>
        <w:t>neighborhood</w:t>
      </w:r>
      <w:r>
        <w:rPr>
          <w:color w:val="231F20"/>
          <w:spacing w:val="-7"/>
        </w:rPr>
        <w:t> </w:t>
      </w:r>
      <w:r>
        <w:rPr>
          <w:color w:val="231F20"/>
        </w:rPr>
        <w:t>than</w:t>
      </w:r>
      <w:r>
        <w:rPr>
          <w:color w:val="231F20"/>
          <w:spacing w:val="-7"/>
        </w:rPr>
        <w:t> </w:t>
      </w:r>
      <w:r>
        <w:rPr>
          <w:color w:val="231F20"/>
        </w:rPr>
        <w:t>to purchase the fruit </w:t>
      </w:r>
      <w:r>
        <w:rPr>
          <w:color w:val="231F20"/>
          <w:spacing w:val="-3"/>
        </w:rPr>
        <w:t>orchard. </w:t>
      </w:r>
      <w:r>
        <w:rPr>
          <w:color w:val="231F20"/>
        </w:rPr>
        <w:t>Furthermore, perhaps a distinction can be</w:t>
      </w:r>
      <w:r>
        <w:rPr>
          <w:color w:val="231F20"/>
          <w:spacing w:val="29"/>
        </w:rPr>
        <w:t> </w:t>
      </w:r>
      <w:r>
        <w:rPr>
          <w:color w:val="231F20"/>
        </w:rPr>
        <w:t>made.</w:t>
      </w:r>
      <w:r>
        <w:rPr>
          <w:color w:val="231F20"/>
          <w:spacing w:val="29"/>
        </w:rPr>
        <w:t> </w:t>
      </w:r>
      <w:r>
        <w:rPr>
          <w:color w:val="231F20"/>
        </w:rPr>
        <w:t>Our</w:t>
      </w:r>
      <w:r>
        <w:rPr>
          <w:color w:val="231F20"/>
          <w:spacing w:val="29"/>
        </w:rPr>
        <w:t> </w:t>
      </w:r>
      <w:r>
        <w:rPr>
          <w:rFonts w:ascii="Palatino Linotype" w:hAnsi="Palatino Linotype"/>
          <w:i/>
          <w:color w:val="231F20"/>
        </w:rPr>
        <w:t>Gemara</w:t>
      </w:r>
      <w:r>
        <w:rPr>
          <w:rFonts w:ascii="Palatino Linotype" w:hAnsi="Palatino Linotype"/>
          <w:i/>
          <w:color w:val="231F20"/>
          <w:spacing w:val="30"/>
        </w:rPr>
        <w:t> </w:t>
      </w:r>
      <w:r>
        <w:rPr>
          <w:color w:val="231F20"/>
        </w:rPr>
        <w:t>deals</w:t>
      </w:r>
      <w:r>
        <w:rPr>
          <w:color w:val="231F20"/>
          <w:spacing w:val="29"/>
        </w:rPr>
        <w:t> </w:t>
      </w:r>
      <w:r>
        <w:rPr>
          <w:color w:val="231F20"/>
        </w:rPr>
        <w:t>with</w:t>
      </w:r>
      <w:r>
        <w:rPr>
          <w:color w:val="231F20"/>
          <w:spacing w:val="29"/>
        </w:rPr>
        <w:t> </w:t>
      </w:r>
      <w:r>
        <w:rPr>
          <w:color w:val="231F20"/>
        </w:rPr>
        <w:t>an</w:t>
      </w:r>
      <w:r>
        <w:rPr>
          <w:color w:val="231F20"/>
          <w:spacing w:val="29"/>
        </w:rPr>
        <w:t> </w:t>
      </w:r>
      <w:r>
        <w:rPr>
          <w:color w:val="231F20"/>
        </w:rPr>
        <w:t>empty</w:t>
      </w:r>
      <w:r>
        <w:rPr>
          <w:color w:val="231F20"/>
          <w:spacing w:val="29"/>
        </w:rPr>
        <w:t> </w:t>
      </w:r>
      <w:r>
        <w:rPr>
          <w:color w:val="231F20"/>
        </w:rPr>
        <w:t>field</w:t>
      </w:r>
      <w:r>
        <w:rPr>
          <w:color w:val="231F20"/>
          <w:spacing w:val="29"/>
        </w:rPr>
        <w:t> </w:t>
      </w:r>
      <w:r>
        <w:rPr>
          <w:color w:val="231F20"/>
        </w:rPr>
        <w:t>and</w:t>
      </w:r>
      <w:r>
        <w:rPr>
          <w:color w:val="231F20"/>
          <w:spacing w:val="29"/>
        </w:rPr>
        <w:t> </w:t>
      </w:r>
      <w:r>
        <w:rPr>
          <w:color w:val="231F20"/>
        </w:rPr>
        <w:t>it</w:t>
      </w:r>
      <w:r>
        <w:rPr>
          <w:color w:val="231F20"/>
          <w:spacing w:val="29"/>
        </w:rPr>
        <w:t> </w:t>
      </w:r>
      <w:r>
        <w:rPr>
          <w:color w:val="231F20"/>
        </w:rPr>
        <w:t>then</w:t>
      </w:r>
      <w:r>
        <w:rPr>
          <w:color w:val="231F20"/>
          <w:spacing w:val="29"/>
        </w:rPr>
        <w:t> </w:t>
      </w:r>
      <w:r>
        <w:rPr>
          <w:color w:val="231F20"/>
        </w:rPr>
        <w:t>gets</w:t>
      </w:r>
    </w:p>
    <w:p>
      <w:pPr>
        <w:spacing w:after="0" w:line="280" w:lineRule="auto"/>
        <w:jc w:val="both"/>
        <w:sectPr>
          <w:footerReference w:type="default" r:id="rId44"/>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6"/>
        <w:jc w:val="both"/>
      </w:pPr>
      <w:r>
        <w:rPr>
          <w:color w:val="231F20"/>
        </w:rPr>
        <w:t>settled with a home or fruit-bearing trees. </w:t>
      </w:r>
      <w:r>
        <w:rPr>
          <w:color w:val="231F20"/>
          <w:spacing w:val="-3"/>
        </w:rPr>
        <w:t>Perhaps </w:t>
      </w:r>
      <w:r>
        <w:rPr>
          <w:color w:val="231F20"/>
        </w:rPr>
        <w:t>in that scenario the trees are the highest form of settling the land. The trees make the wilderness bloom and enable the fulfillment of the agricultural </w:t>
      </w:r>
      <w:r>
        <w:rPr>
          <w:rFonts w:ascii="Palatino Linotype"/>
          <w:i/>
          <w:color w:val="231F20"/>
        </w:rPr>
        <w:t>mitzvos</w:t>
      </w:r>
      <w:r>
        <w:rPr>
          <w:color w:val="231F20"/>
        </w:rPr>
        <w:t>. </w:t>
      </w:r>
      <w:r>
        <w:rPr>
          <w:color w:val="231F20"/>
          <w:spacing w:val="-4"/>
        </w:rPr>
        <w:t>However, </w:t>
      </w:r>
      <w:r>
        <w:rPr>
          <w:color w:val="231F20"/>
        </w:rPr>
        <w:t>in the scenario presented to Rav Zilberstein, the trees had already been planted and were growing. The man in the US wanted to know what to purchase. Even if he did not purchase the </w:t>
      </w:r>
      <w:r>
        <w:rPr>
          <w:color w:val="231F20"/>
          <w:spacing w:val="-3"/>
        </w:rPr>
        <w:t>orchard, </w:t>
      </w:r>
      <w:r>
        <w:rPr>
          <w:color w:val="231F20"/>
        </w:rPr>
        <w:t>the fruit trees therein would continue to produce fruit and the agricultural </w:t>
      </w:r>
      <w:r>
        <w:rPr>
          <w:rFonts w:ascii="Palatino Linotype"/>
          <w:i/>
          <w:color w:val="231F20"/>
        </w:rPr>
        <w:t>mitzvos </w:t>
      </w:r>
      <w:r>
        <w:rPr>
          <w:color w:val="231F20"/>
        </w:rPr>
        <w:t>would be fulfilled with them. Perhaps, in such a </w:t>
      </w:r>
      <w:r>
        <w:rPr>
          <w:color w:val="231F20"/>
          <w:spacing w:val="-3"/>
        </w:rPr>
        <w:t>reality, </w:t>
      </w:r>
      <w:r>
        <w:rPr>
          <w:color w:val="231F20"/>
        </w:rPr>
        <w:t>all would agree that it would be better to build a neighborhood. Building homes would be a great kindness. </w:t>
      </w:r>
      <w:r>
        <w:rPr>
          <w:color w:val="231F20"/>
          <w:spacing w:val="-4"/>
        </w:rPr>
        <w:t>Many</w:t>
      </w:r>
      <w:r>
        <w:rPr>
          <w:color w:val="231F20"/>
          <w:spacing w:val="49"/>
        </w:rPr>
        <w:t> </w:t>
      </w:r>
      <w:r>
        <w:rPr>
          <w:color w:val="231F20"/>
        </w:rPr>
        <w:t>cannot</w:t>
      </w:r>
      <w:r>
        <w:rPr>
          <w:color w:val="231F20"/>
          <w:spacing w:val="-13"/>
        </w:rPr>
        <w:t> </w:t>
      </w:r>
      <w:r>
        <w:rPr>
          <w:color w:val="231F20"/>
        </w:rPr>
        <w:t>afford</w:t>
      </w:r>
      <w:r>
        <w:rPr>
          <w:color w:val="231F20"/>
          <w:spacing w:val="-12"/>
        </w:rPr>
        <w:t> </w:t>
      </w:r>
      <w:r>
        <w:rPr>
          <w:color w:val="231F20"/>
        </w:rPr>
        <w:t>homes.</w:t>
      </w:r>
      <w:r>
        <w:rPr>
          <w:color w:val="231F20"/>
          <w:spacing w:val="-13"/>
        </w:rPr>
        <w:t> </w:t>
      </w:r>
      <w:r>
        <w:rPr>
          <w:color w:val="231F20"/>
        </w:rPr>
        <w:t>They</w:t>
      </w:r>
      <w:r>
        <w:rPr>
          <w:color w:val="231F20"/>
          <w:spacing w:val="-12"/>
        </w:rPr>
        <w:t> </w:t>
      </w:r>
      <w:r>
        <w:rPr>
          <w:color w:val="231F20"/>
        </w:rPr>
        <w:t>risk</w:t>
      </w:r>
      <w:r>
        <w:rPr>
          <w:color w:val="231F20"/>
          <w:spacing w:val="-13"/>
        </w:rPr>
        <w:t> </w:t>
      </w:r>
      <w:r>
        <w:rPr>
          <w:color w:val="231F20"/>
        </w:rPr>
        <w:t>their</w:t>
      </w:r>
      <w:r>
        <w:rPr>
          <w:color w:val="231F20"/>
          <w:spacing w:val="-12"/>
        </w:rPr>
        <w:t> </w:t>
      </w:r>
      <w:r>
        <w:rPr>
          <w:color w:val="231F20"/>
        </w:rPr>
        <w:t>lives</w:t>
      </w:r>
      <w:r>
        <w:rPr>
          <w:color w:val="231F20"/>
          <w:spacing w:val="-13"/>
        </w:rPr>
        <w:t> </w:t>
      </w:r>
      <w:r>
        <w:rPr>
          <w:color w:val="231F20"/>
        </w:rPr>
        <w:t>by</w:t>
      </w:r>
      <w:r>
        <w:rPr>
          <w:color w:val="231F20"/>
          <w:spacing w:val="-12"/>
        </w:rPr>
        <w:t> </w:t>
      </w:r>
      <w:r>
        <w:rPr>
          <w:color w:val="231F20"/>
        </w:rPr>
        <w:t>entering</w:t>
      </w:r>
      <w:r>
        <w:rPr>
          <w:color w:val="231F20"/>
          <w:spacing w:val="-13"/>
        </w:rPr>
        <w:t> </w:t>
      </w:r>
      <w:r>
        <w:rPr>
          <w:color w:val="231F20"/>
        </w:rPr>
        <w:t>into</w:t>
      </w:r>
      <w:r>
        <w:rPr>
          <w:color w:val="231F20"/>
          <w:spacing w:val="-12"/>
        </w:rPr>
        <w:t> </w:t>
      </w:r>
      <w:r>
        <w:rPr>
          <w:color w:val="231F20"/>
        </w:rPr>
        <w:t>debts</w:t>
      </w:r>
      <w:r>
        <w:rPr>
          <w:color w:val="231F20"/>
          <w:spacing w:val="-13"/>
        </w:rPr>
        <w:t> </w:t>
      </w:r>
      <w:r>
        <w:rPr>
          <w:color w:val="231F20"/>
        </w:rPr>
        <w:t>they will likely not be able to repay in order to have a place to live. </w:t>
      </w:r>
      <w:r>
        <w:rPr>
          <w:color w:val="231F20"/>
          <w:spacing w:val="-12"/>
        </w:rPr>
        <w:t>To </w:t>
      </w:r>
      <w:r>
        <w:rPr>
          <w:color w:val="231F20"/>
        </w:rPr>
        <w:t>build</w:t>
      </w:r>
      <w:r>
        <w:rPr>
          <w:color w:val="231F20"/>
          <w:spacing w:val="-9"/>
        </w:rPr>
        <w:t> </w:t>
      </w:r>
      <w:r>
        <w:rPr>
          <w:color w:val="231F20"/>
        </w:rPr>
        <w:t>a</w:t>
      </w:r>
      <w:r>
        <w:rPr>
          <w:color w:val="231F20"/>
          <w:spacing w:val="-9"/>
        </w:rPr>
        <w:t> </w:t>
      </w:r>
      <w:r>
        <w:rPr>
          <w:color w:val="231F20"/>
        </w:rPr>
        <w:t>neighborhood</w:t>
      </w:r>
      <w:r>
        <w:rPr>
          <w:color w:val="231F20"/>
          <w:spacing w:val="-9"/>
        </w:rPr>
        <w:t> </w:t>
      </w:r>
      <w:r>
        <w:rPr>
          <w:color w:val="231F20"/>
        </w:rPr>
        <w:t>and</w:t>
      </w:r>
      <w:r>
        <w:rPr>
          <w:color w:val="231F20"/>
          <w:spacing w:val="-8"/>
        </w:rPr>
        <w:t> </w:t>
      </w:r>
      <w:r>
        <w:rPr>
          <w:color w:val="231F20"/>
        </w:rPr>
        <w:t>alleviate</w:t>
      </w:r>
      <w:r>
        <w:rPr>
          <w:color w:val="231F20"/>
          <w:spacing w:val="-9"/>
        </w:rPr>
        <w:t> </w:t>
      </w:r>
      <w:r>
        <w:rPr>
          <w:color w:val="231F20"/>
        </w:rPr>
        <w:t>the</w:t>
      </w:r>
      <w:r>
        <w:rPr>
          <w:color w:val="231F20"/>
          <w:spacing w:val="-9"/>
        </w:rPr>
        <w:t> </w:t>
      </w:r>
      <w:r>
        <w:rPr>
          <w:color w:val="231F20"/>
        </w:rPr>
        <w:t>worry</w:t>
      </w:r>
      <w:r>
        <w:rPr>
          <w:color w:val="231F20"/>
          <w:spacing w:val="-8"/>
        </w:rPr>
        <w:t> </w:t>
      </w:r>
      <w:r>
        <w:rPr>
          <w:color w:val="231F20"/>
        </w:rPr>
        <w:t>of</w:t>
      </w:r>
      <w:r>
        <w:rPr>
          <w:color w:val="231F20"/>
          <w:spacing w:val="-9"/>
        </w:rPr>
        <w:t> </w:t>
      </w:r>
      <w:r>
        <w:rPr>
          <w:color w:val="231F20"/>
        </w:rPr>
        <w:t>poor</w:t>
      </w:r>
      <w:r>
        <w:rPr>
          <w:color w:val="231F20"/>
          <w:spacing w:val="-9"/>
        </w:rPr>
        <w:t> </w:t>
      </w:r>
      <w:r>
        <w:rPr>
          <w:color w:val="231F20"/>
        </w:rPr>
        <w:t>scholars</w:t>
      </w:r>
      <w:r>
        <w:rPr>
          <w:color w:val="231F20"/>
          <w:spacing w:val="-8"/>
        </w:rPr>
        <w:t> </w:t>
      </w:r>
      <w:r>
        <w:rPr>
          <w:color w:val="231F20"/>
        </w:rPr>
        <w:t>would be a greater </w:t>
      </w:r>
      <w:r>
        <w:rPr>
          <w:rFonts w:ascii="Palatino Linotype"/>
          <w:i/>
          <w:color w:val="231F20"/>
        </w:rPr>
        <w:t>mitzvah </w:t>
      </w:r>
      <w:r>
        <w:rPr>
          <w:color w:val="231F20"/>
        </w:rPr>
        <w:t>than buying an </w:t>
      </w:r>
      <w:r>
        <w:rPr>
          <w:color w:val="231F20"/>
          <w:spacing w:val="-3"/>
        </w:rPr>
        <w:t>orchard </w:t>
      </w:r>
      <w:r>
        <w:rPr>
          <w:color w:val="231F20"/>
        </w:rPr>
        <w:t>that already had been planted.</w:t>
      </w:r>
      <w:r>
        <w:rPr>
          <w:color w:val="231F20"/>
          <w:spacing w:val="-16"/>
        </w:rPr>
        <w:t> </w:t>
      </w:r>
      <w:r>
        <w:rPr>
          <w:color w:val="231F20"/>
        </w:rPr>
        <w:t>Our</w:t>
      </w:r>
      <w:r>
        <w:rPr>
          <w:color w:val="231F20"/>
          <w:spacing w:val="-15"/>
        </w:rPr>
        <w:t> </w:t>
      </w:r>
      <w:r>
        <w:rPr>
          <w:rFonts w:ascii="Palatino Linotype"/>
          <w:i/>
          <w:color w:val="231F20"/>
        </w:rPr>
        <w:t>Gemara</w:t>
      </w:r>
      <w:r>
        <w:rPr>
          <w:rFonts w:ascii="Palatino Linotype"/>
          <w:i/>
          <w:color w:val="231F20"/>
          <w:spacing w:val="-15"/>
        </w:rPr>
        <w:t> </w:t>
      </w:r>
      <w:r>
        <w:rPr>
          <w:color w:val="231F20"/>
        </w:rPr>
        <w:t>would</w:t>
      </w:r>
      <w:r>
        <w:rPr>
          <w:color w:val="231F20"/>
          <w:spacing w:val="-15"/>
        </w:rPr>
        <w:t> </w:t>
      </w:r>
      <w:r>
        <w:rPr>
          <w:color w:val="231F20"/>
        </w:rPr>
        <w:t>not</w:t>
      </w:r>
      <w:r>
        <w:rPr>
          <w:color w:val="231F20"/>
          <w:spacing w:val="-15"/>
        </w:rPr>
        <w:t> </w:t>
      </w:r>
      <w:r>
        <w:rPr>
          <w:color w:val="231F20"/>
        </w:rPr>
        <w:t>be</w:t>
      </w:r>
      <w:r>
        <w:rPr>
          <w:color w:val="231F20"/>
          <w:spacing w:val="-15"/>
        </w:rPr>
        <w:t> </w:t>
      </w:r>
      <w:r>
        <w:rPr>
          <w:color w:val="231F20"/>
        </w:rPr>
        <w:t>relevant</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discussion</w:t>
      </w:r>
      <w:r>
        <w:rPr>
          <w:color w:val="231F20"/>
          <w:spacing w:val="-15"/>
        </w:rPr>
        <w:t> </w:t>
      </w:r>
      <w:r>
        <w:rPr>
          <w:color w:val="231F20"/>
        </w:rPr>
        <w:t>because in our </w:t>
      </w:r>
      <w:r>
        <w:rPr>
          <w:rFonts w:ascii="Palatino Linotype"/>
          <w:i/>
          <w:color w:val="231F20"/>
          <w:spacing w:val="-2"/>
        </w:rPr>
        <w:t>Gemara </w:t>
      </w:r>
      <w:r>
        <w:rPr>
          <w:color w:val="231F20"/>
        </w:rPr>
        <w:t>it was discussing planting saplings in an empty field, not</w:t>
      </w:r>
      <w:r>
        <w:rPr>
          <w:color w:val="231F20"/>
          <w:spacing w:val="-6"/>
        </w:rPr>
        <w:t> </w:t>
      </w:r>
      <w:r>
        <w:rPr>
          <w:color w:val="231F20"/>
        </w:rPr>
        <w:t>merely</w:t>
      </w:r>
      <w:r>
        <w:rPr>
          <w:color w:val="231F20"/>
          <w:spacing w:val="-6"/>
        </w:rPr>
        <w:t> </w:t>
      </w:r>
      <w:r>
        <w:rPr>
          <w:color w:val="231F20"/>
        </w:rPr>
        <w:t>buying</w:t>
      </w:r>
      <w:r>
        <w:rPr>
          <w:color w:val="231F20"/>
          <w:spacing w:val="-6"/>
        </w:rPr>
        <w:t> </w:t>
      </w:r>
      <w:r>
        <w:rPr>
          <w:color w:val="231F20"/>
        </w:rPr>
        <w:t>a</w:t>
      </w:r>
      <w:r>
        <w:rPr>
          <w:color w:val="231F20"/>
          <w:spacing w:val="-6"/>
        </w:rPr>
        <w:t> </w:t>
      </w:r>
      <w:r>
        <w:rPr>
          <w:color w:val="231F20"/>
        </w:rPr>
        <w:t>pre-existing</w:t>
      </w:r>
      <w:r>
        <w:rPr>
          <w:color w:val="231F20"/>
          <w:spacing w:val="-6"/>
        </w:rPr>
        <w:t> </w:t>
      </w:r>
      <w:r>
        <w:rPr>
          <w:color w:val="231F20"/>
        </w:rPr>
        <w:t>fruit</w:t>
      </w:r>
      <w:r>
        <w:rPr>
          <w:color w:val="231F20"/>
          <w:spacing w:val="-6"/>
        </w:rPr>
        <w:t> </w:t>
      </w:r>
      <w:r>
        <w:rPr>
          <w:color w:val="231F20"/>
        </w:rPr>
        <w:t>grove</w:t>
      </w:r>
      <w:r>
        <w:rPr>
          <w:color w:val="231F20"/>
          <w:spacing w:val="-6"/>
        </w:rPr>
        <w:t> </w:t>
      </w:r>
      <w:r>
        <w:rPr>
          <w:color w:val="231F20"/>
        </w:rPr>
        <w:t>(</w:t>
      </w:r>
      <w:r>
        <w:rPr>
          <w:rFonts w:ascii="Palatino Linotype"/>
          <w:i/>
          <w:color w:val="231F20"/>
        </w:rPr>
        <w:t>Chashukei</w:t>
      </w:r>
      <w:r>
        <w:rPr>
          <w:rFonts w:ascii="Palatino Linotype"/>
          <w:i/>
          <w:color w:val="231F20"/>
          <w:spacing w:val="-5"/>
        </w:rPr>
        <w:t> </w:t>
      </w:r>
      <w:r>
        <w:rPr>
          <w:rFonts w:ascii="Palatino Linotype"/>
          <w:i/>
          <w:color w:val="231F20"/>
        </w:rPr>
        <w:t>Chemed</w:t>
      </w:r>
      <w:r>
        <w:rPr>
          <w:color w:val="231F20"/>
        </w:rPr>
        <w:t>).</w:t>
      </w:r>
    </w:p>
    <w:p>
      <w:pPr>
        <w:spacing w:after="0" w:line="350" w:lineRule="exact"/>
        <w:jc w:val="both"/>
        <w:sectPr>
          <w:footerReference w:type="default" r:id="rId45"/>
          <w:pgSz w:w="8640" w:h="12960"/>
          <w:pgMar w:footer="645" w:header="0" w:top="520" w:bottom="840" w:left="1080" w:right="1060"/>
          <w:pgNumType w:start="31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102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0" w:right="559" w:firstLine="0"/>
        <w:jc w:val="center"/>
        <w:rPr>
          <w:rFonts w:ascii="Cambria"/>
          <w:b/>
          <w:sz w:val="32"/>
        </w:rPr>
      </w:pPr>
      <w:r>
        <w:rPr>
          <w:rFonts w:ascii="Cambria"/>
          <w:b/>
          <w:color w:val="231F20"/>
          <w:spacing w:val="-3"/>
          <w:w w:val="95"/>
          <w:sz w:val="32"/>
        </w:rPr>
        <w:t>If</w:t>
      </w:r>
      <w:r>
        <w:rPr>
          <w:rFonts w:ascii="Cambria"/>
          <w:b/>
          <w:color w:val="231F20"/>
          <w:spacing w:val="-32"/>
          <w:w w:val="95"/>
          <w:sz w:val="32"/>
        </w:rPr>
        <w:t> </w:t>
      </w:r>
      <w:r>
        <w:rPr>
          <w:rFonts w:ascii="Cambria"/>
          <w:b/>
          <w:color w:val="231F20"/>
          <w:w w:val="95"/>
          <w:sz w:val="32"/>
        </w:rPr>
        <w:t>a</w:t>
      </w:r>
      <w:r>
        <w:rPr>
          <w:rFonts w:ascii="Cambria"/>
          <w:b/>
          <w:color w:val="231F20"/>
          <w:spacing w:val="-32"/>
          <w:w w:val="95"/>
          <w:sz w:val="32"/>
        </w:rPr>
        <w:t> </w:t>
      </w:r>
      <w:r>
        <w:rPr>
          <w:rFonts w:ascii="Cambria"/>
          <w:b/>
          <w:color w:val="231F20"/>
          <w:w w:val="95"/>
          <w:sz w:val="32"/>
        </w:rPr>
        <w:t>Jew</w:t>
      </w:r>
      <w:r>
        <w:rPr>
          <w:rFonts w:ascii="Cambria"/>
          <w:b/>
          <w:color w:val="231F20"/>
          <w:spacing w:val="-32"/>
          <w:w w:val="95"/>
          <w:sz w:val="32"/>
        </w:rPr>
        <w:t> </w:t>
      </w:r>
      <w:r>
        <w:rPr>
          <w:rFonts w:ascii="Cambria"/>
          <w:b/>
          <w:color w:val="231F20"/>
          <w:w w:val="95"/>
          <w:sz w:val="32"/>
        </w:rPr>
        <w:t>Rented</w:t>
      </w:r>
      <w:r>
        <w:rPr>
          <w:rFonts w:ascii="Cambria"/>
          <w:b/>
          <w:color w:val="231F20"/>
          <w:spacing w:val="-32"/>
          <w:w w:val="95"/>
          <w:sz w:val="32"/>
        </w:rPr>
        <w:t> </w:t>
      </w:r>
      <w:r>
        <w:rPr>
          <w:rFonts w:ascii="Cambria"/>
          <w:b/>
          <w:color w:val="231F20"/>
          <w:w w:val="95"/>
          <w:sz w:val="32"/>
        </w:rPr>
        <w:t>an</w:t>
      </w:r>
      <w:r>
        <w:rPr>
          <w:rFonts w:ascii="Cambria"/>
          <w:b/>
          <w:color w:val="231F20"/>
          <w:spacing w:val="-31"/>
          <w:w w:val="95"/>
          <w:sz w:val="32"/>
        </w:rPr>
        <w:t> </w:t>
      </w:r>
      <w:r>
        <w:rPr>
          <w:rFonts w:ascii="Cambria"/>
          <w:b/>
          <w:color w:val="231F20"/>
          <w:w w:val="95"/>
          <w:sz w:val="32"/>
        </w:rPr>
        <w:t>Apartment</w:t>
      </w:r>
      <w:r>
        <w:rPr>
          <w:rFonts w:ascii="Cambria"/>
          <w:b/>
          <w:color w:val="231F20"/>
          <w:spacing w:val="-32"/>
          <w:w w:val="95"/>
          <w:sz w:val="32"/>
        </w:rPr>
        <w:t> </w:t>
      </w:r>
      <w:r>
        <w:rPr>
          <w:rFonts w:ascii="Cambria"/>
          <w:b/>
          <w:color w:val="231F20"/>
          <w:spacing w:val="-3"/>
          <w:w w:val="95"/>
          <w:sz w:val="32"/>
        </w:rPr>
        <w:t>for</w:t>
      </w:r>
      <w:r>
        <w:rPr>
          <w:rFonts w:ascii="Cambria"/>
          <w:b/>
          <w:color w:val="231F20"/>
          <w:spacing w:val="-32"/>
          <w:w w:val="95"/>
          <w:sz w:val="32"/>
        </w:rPr>
        <w:t> </w:t>
      </w:r>
      <w:r>
        <w:rPr>
          <w:rFonts w:ascii="Cambria"/>
          <w:b/>
          <w:color w:val="231F20"/>
          <w:spacing w:val="-8"/>
          <w:w w:val="95"/>
          <w:sz w:val="32"/>
        </w:rPr>
        <w:t>Two </w:t>
      </w:r>
      <w:r>
        <w:rPr>
          <w:rFonts w:ascii="Cambria"/>
          <w:b/>
          <w:color w:val="231F20"/>
          <w:spacing w:val="-6"/>
          <w:w w:val="95"/>
          <w:sz w:val="32"/>
        </w:rPr>
        <w:t>Weeks </w:t>
      </w:r>
      <w:r>
        <w:rPr>
          <w:rFonts w:ascii="Cambria"/>
          <w:b/>
          <w:color w:val="231F20"/>
          <w:w w:val="95"/>
          <w:sz w:val="32"/>
        </w:rPr>
        <w:t>in Amman, </w:t>
      </w:r>
      <w:r>
        <w:rPr>
          <w:rFonts w:ascii="Cambria"/>
          <w:b/>
          <w:color w:val="231F20"/>
          <w:spacing w:val="-3"/>
          <w:w w:val="95"/>
          <w:sz w:val="32"/>
        </w:rPr>
        <w:t>Jordan, </w:t>
      </w:r>
      <w:r>
        <w:rPr>
          <w:rFonts w:ascii="Cambria"/>
          <w:b/>
          <w:color w:val="231F20"/>
          <w:spacing w:val="-6"/>
          <w:w w:val="95"/>
          <w:sz w:val="32"/>
        </w:rPr>
        <w:t>Would </w:t>
      </w:r>
      <w:r>
        <w:rPr>
          <w:rFonts w:ascii="Cambria"/>
          <w:b/>
          <w:color w:val="231F20"/>
          <w:spacing w:val="-10"/>
          <w:w w:val="95"/>
          <w:sz w:val="32"/>
        </w:rPr>
        <w:t>He </w:t>
      </w:r>
      <w:r>
        <w:rPr>
          <w:rFonts w:ascii="Cambria"/>
          <w:b/>
          <w:color w:val="231F20"/>
          <w:spacing w:val="-4"/>
          <w:sz w:val="32"/>
        </w:rPr>
        <w:t>Have</w:t>
      </w:r>
      <w:r>
        <w:rPr>
          <w:rFonts w:ascii="Cambria"/>
          <w:b/>
          <w:color w:val="231F20"/>
          <w:spacing w:val="-19"/>
          <w:sz w:val="32"/>
        </w:rPr>
        <w:t> </w:t>
      </w:r>
      <w:r>
        <w:rPr>
          <w:rFonts w:ascii="Cambria"/>
          <w:b/>
          <w:color w:val="231F20"/>
          <w:sz w:val="32"/>
        </w:rPr>
        <w:t>to</w:t>
      </w:r>
      <w:r>
        <w:rPr>
          <w:rFonts w:ascii="Cambria"/>
          <w:b/>
          <w:color w:val="231F20"/>
          <w:spacing w:val="-18"/>
          <w:sz w:val="32"/>
        </w:rPr>
        <w:t> </w:t>
      </w:r>
      <w:r>
        <w:rPr>
          <w:rFonts w:ascii="Cambria"/>
          <w:b/>
          <w:color w:val="231F20"/>
          <w:sz w:val="32"/>
        </w:rPr>
        <w:t>Put</w:t>
      </w:r>
      <w:r>
        <w:rPr>
          <w:rFonts w:ascii="Cambria"/>
          <w:b/>
          <w:color w:val="231F20"/>
          <w:spacing w:val="-18"/>
          <w:sz w:val="32"/>
        </w:rPr>
        <w:t> </w:t>
      </w:r>
      <w:r>
        <w:rPr>
          <w:rFonts w:ascii="Cambria"/>
          <w:b/>
          <w:color w:val="231F20"/>
          <w:spacing w:val="-4"/>
          <w:sz w:val="32"/>
        </w:rPr>
        <w:t>Up</w:t>
      </w:r>
      <w:r>
        <w:rPr>
          <w:rFonts w:ascii="Cambria"/>
          <w:b/>
          <w:color w:val="231F20"/>
          <w:spacing w:val="-18"/>
          <w:sz w:val="32"/>
        </w:rPr>
        <w:t> </w:t>
      </w:r>
      <w:r>
        <w:rPr>
          <w:rFonts w:ascii="Cambria"/>
          <w:b/>
          <w:color w:val="231F20"/>
          <w:sz w:val="32"/>
        </w:rPr>
        <w:t>a</w:t>
      </w:r>
      <w:r>
        <w:rPr>
          <w:rFonts w:ascii="Cambria"/>
          <w:b/>
          <w:color w:val="231F20"/>
          <w:spacing w:val="-19"/>
          <w:sz w:val="32"/>
        </w:rPr>
        <w:t> </w:t>
      </w:r>
      <w:r>
        <w:rPr>
          <w:rFonts w:ascii="Cambria"/>
          <w:b/>
          <w:color w:val="231F20"/>
          <w:sz w:val="32"/>
        </w:rPr>
        <w:t>Mezuzah?</w:t>
      </w:r>
    </w:p>
    <w:p>
      <w:pPr>
        <w:pStyle w:val="BodyText"/>
        <w:rPr>
          <w:rFonts w:ascii="Cambria"/>
          <w:b/>
          <w:sz w:val="44"/>
        </w:rPr>
      </w:pPr>
    </w:p>
    <w:p>
      <w:pPr>
        <w:pStyle w:val="BodyText"/>
        <w:spacing w:line="300" w:lineRule="auto" w:before="275"/>
        <w:ind w:left="120" w:right="137"/>
        <w:jc w:val="both"/>
      </w:pPr>
      <w:r>
        <w:rPr>
          <w:color w:val="231F20"/>
        </w:rPr>
        <w:t>There</w:t>
      </w:r>
      <w:r>
        <w:rPr>
          <w:color w:val="231F20"/>
          <w:spacing w:val="-5"/>
        </w:rPr>
        <w:t> </w:t>
      </w:r>
      <w:r>
        <w:rPr>
          <w:color w:val="231F20"/>
        </w:rPr>
        <w:t>is</w:t>
      </w:r>
      <w:r>
        <w:rPr>
          <w:color w:val="231F20"/>
          <w:spacing w:val="-4"/>
        </w:rPr>
        <w:t> </w:t>
      </w:r>
      <w:r>
        <w:rPr>
          <w:color w:val="231F20"/>
        </w:rPr>
        <w:t>a</w:t>
      </w:r>
      <w:r>
        <w:rPr>
          <w:color w:val="231F20"/>
          <w:spacing w:val="-4"/>
        </w:rPr>
        <w:t> </w:t>
      </w:r>
      <w:r>
        <w:rPr>
          <w:color w:val="231F20"/>
        </w:rPr>
        <w:t>peace</w:t>
      </w:r>
      <w:r>
        <w:rPr>
          <w:color w:val="231F20"/>
          <w:spacing w:val="-5"/>
        </w:rPr>
        <w:t> </w:t>
      </w:r>
      <w:r>
        <w:rPr>
          <w:color w:val="231F20"/>
        </w:rPr>
        <w:t>treaty</w:t>
      </w:r>
      <w:r>
        <w:rPr>
          <w:color w:val="231F20"/>
          <w:spacing w:val="-4"/>
        </w:rPr>
        <w:t> </w:t>
      </w:r>
      <w:r>
        <w:rPr>
          <w:color w:val="231F20"/>
        </w:rPr>
        <w:t>between</w:t>
      </w:r>
      <w:r>
        <w:rPr>
          <w:color w:val="231F20"/>
          <w:spacing w:val="-4"/>
        </w:rPr>
        <w:t> </w:t>
      </w:r>
      <w:r>
        <w:rPr>
          <w:color w:val="231F20"/>
          <w:spacing w:val="-3"/>
        </w:rPr>
        <w:t>Jordan</w:t>
      </w:r>
      <w:r>
        <w:rPr>
          <w:color w:val="231F20"/>
          <w:spacing w:val="-4"/>
        </w:rPr>
        <w:t> </w:t>
      </w:r>
      <w:r>
        <w:rPr>
          <w:color w:val="231F20"/>
        </w:rPr>
        <w:t>and</w:t>
      </w:r>
      <w:r>
        <w:rPr>
          <w:color w:val="231F20"/>
          <w:spacing w:val="-5"/>
        </w:rPr>
        <w:t> </w:t>
      </w:r>
      <w:r>
        <w:rPr>
          <w:color w:val="231F20"/>
        </w:rPr>
        <w:t>Israel.</w:t>
      </w:r>
      <w:r>
        <w:rPr>
          <w:color w:val="231F20"/>
          <w:spacing w:val="-4"/>
        </w:rPr>
        <w:t> </w:t>
      </w:r>
      <w:r>
        <w:rPr>
          <w:color w:val="231F20"/>
        </w:rPr>
        <w:t>Israeli</w:t>
      </w:r>
      <w:r>
        <w:rPr>
          <w:color w:val="231F20"/>
          <w:spacing w:val="-4"/>
        </w:rPr>
        <w:t> </w:t>
      </w:r>
      <w:r>
        <w:rPr>
          <w:color w:val="231F20"/>
        </w:rPr>
        <w:t>Jews</w:t>
      </w:r>
      <w:r>
        <w:rPr>
          <w:color w:val="231F20"/>
          <w:spacing w:val="-5"/>
        </w:rPr>
        <w:t> </w:t>
      </w:r>
      <w:r>
        <w:rPr>
          <w:color w:val="231F20"/>
        </w:rPr>
        <w:t>travel to</w:t>
      </w:r>
      <w:r>
        <w:rPr>
          <w:color w:val="231F20"/>
          <w:spacing w:val="-13"/>
        </w:rPr>
        <w:t> </w:t>
      </w:r>
      <w:r>
        <w:rPr>
          <w:color w:val="231F20"/>
          <w:spacing w:val="-3"/>
        </w:rPr>
        <w:t>Jordan</w:t>
      </w:r>
      <w:r>
        <w:rPr>
          <w:color w:val="231F20"/>
          <w:spacing w:val="-12"/>
        </w:rPr>
        <w:t> </w:t>
      </w:r>
      <w:r>
        <w:rPr>
          <w:color w:val="231F20"/>
        </w:rPr>
        <w:t>for</w:t>
      </w:r>
      <w:r>
        <w:rPr>
          <w:color w:val="231F20"/>
          <w:spacing w:val="-12"/>
        </w:rPr>
        <w:t> </w:t>
      </w:r>
      <w:r>
        <w:rPr>
          <w:color w:val="231F20"/>
        </w:rPr>
        <w:t>short</w:t>
      </w:r>
      <w:r>
        <w:rPr>
          <w:color w:val="231F20"/>
          <w:spacing w:val="-12"/>
        </w:rPr>
        <w:t> </w:t>
      </w:r>
      <w:r>
        <w:rPr>
          <w:color w:val="231F20"/>
        </w:rPr>
        <w:t>stays.</w:t>
      </w:r>
      <w:r>
        <w:rPr>
          <w:color w:val="231F20"/>
          <w:spacing w:val="-13"/>
        </w:rPr>
        <w:t> </w:t>
      </w:r>
      <w:r>
        <w:rPr>
          <w:color w:val="231F20"/>
          <w:spacing w:val="-3"/>
        </w:rPr>
        <w:t>What</w:t>
      </w:r>
      <w:r>
        <w:rPr>
          <w:color w:val="231F20"/>
          <w:spacing w:val="-12"/>
        </w:rPr>
        <w:t> </w:t>
      </w:r>
      <w:r>
        <w:rPr>
          <w:color w:val="231F20"/>
        </w:rPr>
        <w:t>is</w:t>
      </w:r>
      <w:r>
        <w:rPr>
          <w:color w:val="231F20"/>
          <w:spacing w:val="-12"/>
        </w:rPr>
        <w:t> </w:t>
      </w:r>
      <w:r>
        <w:rPr>
          <w:color w:val="231F20"/>
        </w:rPr>
        <w:t>the</w:t>
      </w:r>
      <w:r>
        <w:rPr>
          <w:color w:val="231F20"/>
          <w:spacing w:val="-12"/>
        </w:rPr>
        <w:t> </w:t>
      </w:r>
      <w:r>
        <w:rPr>
          <w:color w:val="231F20"/>
        </w:rPr>
        <w:t>law</w:t>
      </w:r>
      <w:r>
        <w:rPr>
          <w:color w:val="231F20"/>
          <w:spacing w:val="-13"/>
        </w:rPr>
        <w:t> </w:t>
      </w:r>
      <w:r>
        <w:rPr>
          <w:color w:val="231F20"/>
        </w:rPr>
        <w:t>if</w:t>
      </w:r>
      <w:r>
        <w:rPr>
          <w:color w:val="231F20"/>
          <w:spacing w:val="-12"/>
        </w:rPr>
        <w:t> </w:t>
      </w:r>
      <w:r>
        <w:rPr>
          <w:color w:val="231F20"/>
        </w:rPr>
        <w:t>a</w:t>
      </w:r>
      <w:r>
        <w:rPr>
          <w:color w:val="231F20"/>
          <w:spacing w:val="-12"/>
        </w:rPr>
        <w:t> </w:t>
      </w:r>
      <w:r>
        <w:rPr>
          <w:color w:val="231F20"/>
        </w:rPr>
        <w:t>Jew</w:t>
      </w:r>
      <w:r>
        <w:rPr>
          <w:color w:val="231F20"/>
          <w:spacing w:val="-12"/>
        </w:rPr>
        <w:t> </w:t>
      </w:r>
      <w:r>
        <w:rPr>
          <w:color w:val="231F20"/>
        </w:rPr>
        <w:t>rented</w:t>
      </w:r>
      <w:r>
        <w:rPr>
          <w:color w:val="231F20"/>
          <w:spacing w:val="-13"/>
        </w:rPr>
        <w:t> </w:t>
      </w:r>
      <w:r>
        <w:rPr>
          <w:color w:val="231F20"/>
        </w:rPr>
        <w:t>an</w:t>
      </w:r>
      <w:r>
        <w:rPr>
          <w:color w:val="231F20"/>
          <w:spacing w:val="-12"/>
        </w:rPr>
        <w:t> </w:t>
      </w:r>
      <w:r>
        <w:rPr>
          <w:color w:val="231F20"/>
        </w:rPr>
        <w:t>apartment in </w:t>
      </w:r>
      <w:r>
        <w:rPr>
          <w:color w:val="231F20"/>
          <w:spacing w:val="-3"/>
        </w:rPr>
        <w:t>Jordan </w:t>
      </w:r>
      <w:r>
        <w:rPr>
          <w:color w:val="231F20"/>
        </w:rPr>
        <w:t>for two weeks? </w:t>
      </w:r>
      <w:r>
        <w:rPr>
          <w:color w:val="231F20"/>
          <w:spacing w:val="-5"/>
        </w:rPr>
        <w:t>Would </w:t>
      </w:r>
      <w:r>
        <w:rPr>
          <w:color w:val="231F20"/>
        </w:rPr>
        <w:t>he have to put a </w:t>
      </w:r>
      <w:r>
        <w:rPr>
          <w:rFonts w:ascii="Palatino Linotype"/>
          <w:i/>
          <w:color w:val="231F20"/>
        </w:rPr>
        <w:t>mezuzah </w:t>
      </w:r>
      <w:r>
        <w:rPr>
          <w:color w:val="231F20"/>
        </w:rPr>
        <w:t>on the doorway?</w:t>
      </w:r>
    </w:p>
    <w:p>
      <w:pPr>
        <w:pStyle w:val="BodyText"/>
        <w:spacing w:line="280" w:lineRule="auto" w:before="29"/>
        <w:ind w:left="120" w:right="136" w:firstLine="360"/>
        <w:jc w:val="both"/>
      </w:pPr>
      <w:r>
        <w:rPr>
          <w:rFonts w:ascii="Palatino Linotype" w:hAnsi="Palatino Linotype"/>
          <w:i/>
          <w:color w:val="231F20"/>
          <w:spacing w:val="-3"/>
        </w:rPr>
        <w:t>Shulchan </w:t>
      </w:r>
      <w:r>
        <w:rPr>
          <w:rFonts w:ascii="Palatino Linotype" w:hAnsi="Palatino Linotype"/>
          <w:i/>
          <w:color w:val="231F20"/>
        </w:rPr>
        <w:t>Aruch </w:t>
      </w:r>
      <w:r>
        <w:rPr>
          <w:color w:val="231F20"/>
          <w:spacing w:val="-6"/>
        </w:rPr>
        <w:t>(</w:t>
      </w:r>
      <w:r>
        <w:rPr>
          <w:rFonts w:ascii="Palatino Linotype" w:hAnsi="Palatino Linotype"/>
          <w:i/>
          <w:color w:val="231F20"/>
          <w:spacing w:val="-6"/>
        </w:rPr>
        <w:t>Yoreh Dei’ah </w:t>
      </w:r>
      <w:r>
        <w:rPr>
          <w:color w:val="231F20"/>
        </w:rPr>
        <w:t>286:22) rules: </w:t>
      </w:r>
      <w:r>
        <w:rPr>
          <w:color w:val="231F20"/>
          <w:spacing w:val="-3"/>
        </w:rPr>
        <w:t>“One </w:t>
      </w:r>
      <w:r>
        <w:rPr>
          <w:color w:val="231F20"/>
        </w:rPr>
        <w:t>who rents a home outside of Israel is exempt from affixing a </w:t>
      </w:r>
      <w:r>
        <w:rPr>
          <w:rFonts w:ascii="Palatino Linotype" w:hAnsi="Palatino Linotype"/>
          <w:i/>
          <w:color w:val="231F20"/>
        </w:rPr>
        <w:t>mezuzah </w:t>
      </w:r>
      <w:r>
        <w:rPr>
          <w:color w:val="231F20"/>
        </w:rPr>
        <w:t>for the first thirty days. After he has been in the apartment for thirty days, he must attach a </w:t>
      </w:r>
      <w:r>
        <w:rPr>
          <w:rFonts w:ascii="Palatino Linotype" w:hAnsi="Palatino Linotype"/>
          <w:i/>
          <w:color w:val="231F20"/>
        </w:rPr>
        <w:t>mezuzah </w:t>
      </w:r>
      <w:r>
        <w:rPr>
          <w:color w:val="231F20"/>
        </w:rPr>
        <w:t>to the doorposts. </w:t>
      </w:r>
      <w:r>
        <w:rPr>
          <w:color w:val="231F20"/>
          <w:spacing w:val="-4"/>
        </w:rPr>
        <w:t>However, </w:t>
      </w:r>
      <w:r>
        <w:rPr>
          <w:color w:val="231F20"/>
        </w:rPr>
        <w:t>in the Land of Israel,</w:t>
      </w:r>
      <w:r>
        <w:rPr>
          <w:color w:val="231F20"/>
          <w:spacing w:val="-20"/>
        </w:rPr>
        <w:t> </w:t>
      </w:r>
      <w:r>
        <w:rPr>
          <w:color w:val="231F20"/>
        </w:rPr>
        <w:t>a</w:t>
      </w:r>
      <w:r>
        <w:rPr>
          <w:color w:val="231F20"/>
          <w:spacing w:val="-20"/>
        </w:rPr>
        <w:t> </w:t>
      </w:r>
      <w:r>
        <w:rPr>
          <w:color w:val="231F20"/>
        </w:rPr>
        <w:t>renter</w:t>
      </w:r>
      <w:r>
        <w:rPr>
          <w:color w:val="231F20"/>
          <w:spacing w:val="-19"/>
        </w:rPr>
        <w:t> </w:t>
      </w:r>
      <w:r>
        <w:rPr>
          <w:color w:val="231F20"/>
        </w:rPr>
        <w:t>of</w:t>
      </w:r>
      <w:r>
        <w:rPr>
          <w:color w:val="231F20"/>
          <w:spacing w:val="-20"/>
        </w:rPr>
        <w:t> </w:t>
      </w:r>
      <w:r>
        <w:rPr>
          <w:color w:val="231F20"/>
        </w:rPr>
        <w:t>a</w:t>
      </w:r>
      <w:r>
        <w:rPr>
          <w:color w:val="231F20"/>
          <w:spacing w:val="-20"/>
        </w:rPr>
        <w:t> </w:t>
      </w:r>
      <w:r>
        <w:rPr>
          <w:color w:val="231F20"/>
        </w:rPr>
        <w:t>home</w:t>
      </w:r>
      <w:r>
        <w:rPr>
          <w:color w:val="231F20"/>
          <w:spacing w:val="-19"/>
        </w:rPr>
        <w:t> </w:t>
      </w:r>
      <w:r>
        <w:rPr>
          <w:color w:val="231F20"/>
        </w:rPr>
        <w:t>must</w:t>
      </w:r>
      <w:r>
        <w:rPr>
          <w:color w:val="231F20"/>
          <w:spacing w:val="-20"/>
        </w:rPr>
        <w:t> </w:t>
      </w:r>
      <w:r>
        <w:rPr>
          <w:color w:val="231F20"/>
        </w:rPr>
        <w:t>immediately</w:t>
      </w:r>
      <w:r>
        <w:rPr>
          <w:color w:val="231F20"/>
          <w:spacing w:val="-19"/>
        </w:rPr>
        <w:t> </w:t>
      </w:r>
      <w:r>
        <w:rPr>
          <w:color w:val="231F20"/>
        </w:rPr>
        <w:t>attach</w:t>
      </w:r>
      <w:r>
        <w:rPr>
          <w:color w:val="231F20"/>
          <w:spacing w:val="-20"/>
        </w:rPr>
        <w:t> </w:t>
      </w:r>
      <w:r>
        <w:rPr>
          <w:color w:val="231F20"/>
        </w:rPr>
        <w:t>a</w:t>
      </w:r>
      <w:r>
        <w:rPr>
          <w:color w:val="231F20"/>
          <w:spacing w:val="-20"/>
        </w:rPr>
        <w:t> </w:t>
      </w:r>
      <w:r>
        <w:rPr>
          <w:rFonts w:ascii="Palatino Linotype" w:hAnsi="Palatino Linotype"/>
          <w:i/>
          <w:color w:val="231F20"/>
        </w:rPr>
        <w:t>mezuzah</w:t>
      </w:r>
      <w:r>
        <w:rPr>
          <w:rFonts w:ascii="Palatino Linotype" w:hAnsi="Palatino Linotype"/>
          <w:i/>
          <w:color w:val="231F20"/>
          <w:spacing w:val="-19"/>
        </w:rPr>
        <w:t> </w:t>
      </w:r>
      <w:r>
        <w:rPr>
          <w:color w:val="231F20"/>
        </w:rPr>
        <w:t>because of</w:t>
      </w:r>
      <w:r>
        <w:rPr>
          <w:color w:val="231F20"/>
          <w:spacing w:val="-20"/>
        </w:rPr>
        <w:t> </w:t>
      </w:r>
      <w:r>
        <w:rPr>
          <w:rFonts w:ascii="Palatino Linotype" w:hAnsi="Palatino Linotype"/>
          <w:i/>
          <w:color w:val="231F20"/>
        </w:rPr>
        <w:t>yishuv</w:t>
      </w:r>
      <w:r>
        <w:rPr>
          <w:rFonts w:ascii="Palatino Linotype" w:hAnsi="Palatino Linotype"/>
          <w:i/>
          <w:color w:val="231F20"/>
          <w:spacing w:val="-20"/>
        </w:rPr>
        <w:t> </w:t>
      </w:r>
      <w:r>
        <w:rPr>
          <w:rFonts w:ascii="Palatino Linotype" w:hAnsi="Palatino Linotype"/>
          <w:i/>
          <w:color w:val="231F20"/>
          <w:spacing w:val="-3"/>
        </w:rPr>
        <w:t>Eretz</w:t>
      </w:r>
      <w:r>
        <w:rPr>
          <w:rFonts w:ascii="Palatino Linotype" w:hAnsi="Palatino Linotype"/>
          <w:i/>
          <w:color w:val="231F20"/>
          <w:spacing w:val="-19"/>
        </w:rPr>
        <w:t> </w:t>
      </w:r>
      <w:r>
        <w:rPr>
          <w:rFonts w:ascii="Palatino Linotype" w:hAnsi="Palatino Linotype"/>
          <w:i/>
          <w:color w:val="231F20"/>
          <w:spacing w:val="-7"/>
        </w:rPr>
        <w:t>Yisrael</w:t>
      </w:r>
      <w:r>
        <w:rPr>
          <w:color w:val="231F20"/>
          <w:spacing w:val="-7"/>
        </w:rPr>
        <w:t>.”</w:t>
      </w:r>
      <w:r>
        <w:rPr>
          <w:color w:val="231F20"/>
          <w:spacing w:val="-20"/>
        </w:rPr>
        <w:t> </w:t>
      </w:r>
      <w:r>
        <w:rPr>
          <w:rFonts w:ascii="Palatino Linotype" w:hAnsi="Palatino Linotype"/>
          <w:i/>
          <w:color w:val="231F20"/>
        </w:rPr>
        <w:t>Chashukei</w:t>
      </w:r>
      <w:r>
        <w:rPr>
          <w:rFonts w:ascii="Palatino Linotype" w:hAnsi="Palatino Linotype"/>
          <w:i/>
          <w:color w:val="231F20"/>
          <w:spacing w:val="-19"/>
        </w:rPr>
        <w:t> </w:t>
      </w:r>
      <w:r>
        <w:rPr>
          <w:rFonts w:ascii="Palatino Linotype" w:hAnsi="Palatino Linotype"/>
          <w:i/>
          <w:color w:val="231F20"/>
        </w:rPr>
        <w:t>Chemed</w:t>
      </w:r>
      <w:r>
        <w:rPr>
          <w:rFonts w:ascii="Palatino Linotype" w:hAnsi="Palatino Linotype"/>
          <w:i/>
          <w:color w:val="231F20"/>
          <w:spacing w:val="-20"/>
        </w:rPr>
        <w:t> </w:t>
      </w:r>
      <w:r>
        <w:rPr>
          <w:color w:val="231F20"/>
        </w:rPr>
        <w:t>asked,</w:t>
      </w:r>
      <w:r>
        <w:rPr>
          <w:color w:val="231F20"/>
          <w:spacing w:val="-19"/>
        </w:rPr>
        <w:t> </w:t>
      </w:r>
      <w:r>
        <w:rPr>
          <w:color w:val="231F20"/>
        </w:rPr>
        <w:t>what</w:t>
      </w:r>
      <w:r>
        <w:rPr>
          <w:color w:val="231F20"/>
          <w:spacing w:val="-20"/>
        </w:rPr>
        <w:t> </w:t>
      </w:r>
      <w:r>
        <w:rPr>
          <w:color w:val="231F20"/>
        </w:rPr>
        <w:t>about</w:t>
      </w:r>
      <w:r>
        <w:rPr>
          <w:color w:val="231F20"/>
          <w:spacing w:val="-20"/>
        </w:rPr>
        <w:t> </w:t>
      </w:r>
      <w:r>
        <w:rPr>
          <w:color w:val="231F20"/>
          <w:spacing w:val="-3"/>
        </w:rPr>
        <w:t>Jordan </w:t>
      </w:r>
      <w:r>
        <w:rPr>
          <w:color w:val="231F20"/>
        </w:rPr>
        <w:t>in our era? </w:t>
      </w:r>
      <w:r>
        <w:rPr>
          <w:color w:val="231F20"/>
          <w:spacing w:val="-5"/>
        </w:rPr>
        <w:t>It </w:t>
      </w:r>
      <w:r>
        <w:rPr>
          <w:color w:val="231F20"/>
        </w:rPr>
        <w:t>is part of the Biblical boundaries of the Land of</w:t>
      </w:r>
      <w:r>
        <w:rPr>
          <w:color w:val="231F20"/>
          <w:spacing w:val="3"/>
        </w:rPr>
        <w:t> </w:t>
      </w:r>
      <w:r>
        <w:rPr>
          <w:color w:val="231F20"/>
        </w:rPr>
        <w:t>Israel.</w:t>
      </w:r>
    </w:p>
    <w:p>
      <w:pPr>
        <w:pStyle w:val="BodyText"/>
        <w:spacing w:line="304" w:lineRule="auto" w:before="44"/>
        <w:ind w:left="120" w:right="137"/>
        <w:jc w:val="both"/>
      </w:pPr>
      <w:r>
        <w:rPr>
          <w:color w:val="231F20"/>
        </w:rPr>
        <w:t>On the other hand, no Jews live there. It is all Arab. If a Jew rented an apartment there for two weeks, must he immediately put up a </w:t>
      </w:r>
      <w:r>
        <w:rPr>
          <w:rFonts w:ascii="Palatino Linotype"/>
          <w:i/>
          <w:color w:val="231F20"/>
        </w:rPr>
        <w:t>mezuzah</w:t>
      </w:r>
      <w:r>
        <w:rPr>
          <w:color w:val="231F20"/>
        </w:rPr>
        <w:t>?</w:t>
      </w:r>
    </w:p>
    <w:p>
      <w:pPr>
        <w:spacing w:line="283" w:lineRule="auto" w:before="20"/>
        <w:ind w:left="120" w:right="137" w:firstLine="360"/>
        <w:jc w:val="both"/>
        <w:rPr>
          <w:sz w:val="23"/>
        </w:rPr>
      </w:pPr>
      <w:r>
        <w:rPr>
          <w:color w:val="231F20"/>
          <w:sz w:val="23"/>
        </w:rPr>
        <w:t>There</w:t>
      </w:r>
      <w:r>
        <w:rPr>
          <w:color w:val="231F20"/>
          <w:spacing w:val="-16"/>
          <w:sz w:val="23"/>
        </w:rPr>
        <w:t> </w:t>
      </w:r>
      <w:r>
        <w:rPr>
          <w:color w:val="231F20"/>
          <w:sz w:val="23"/>
        </w:rPr>
        <w:t>are</w:t>
      </w:r>
      <w:r>
        <w:rPr>
          <w:color w:val="231F20"/>
          <w:spacing w:val="-16"/>
          <w:sz w:val="23"/>
        </w:rPr>
        <w:t> </w:t>
      </w:r>
      <w:r>
        <w:rPr>
          <w:color w:val="231F20"/>
          <w:sz w:val="23"/>
        </w:rPr>
        <w:t>two</w:t>
      </w:r>
      <w:r>
        <w:rPr>
          <w:color w:val="231F20"/>
          <w:spacing w:val="-15"/>
          <w:sz w:val="23"/>
        </w:rPr>
        <w:t> </w:t>
      </w:r>
      <w:r>
        <w:rPr>
          <w:color w:val="231F20"/>
          <w:sz w:val="23"/>
        </w:rPr>
        <w:t>primary</w:t>
      </w:r>
      <w:r>
        <w:rPr>
          <w:color w:val="231F20"/>
          <w:spacing w:val="-16"/>
          <w:sz w:val="23"/>
        </w:rPr>
        <w:t> </w:t>
      </w:r>
      <w:r>
        <w:rPr>
          <w:color w:val="231F20"/>
          <w:sz w:val="23"/>
        </w:rPr>
        <w:t>reasons</w:t>
      </w:r>
      <w:r>
        <w:rPr>
          <w:color w:val="231F20"/>
          <w:spacing w:val="-16"/>
          <w:sz w:val="23"/>
        </w:rPr>
        <w:t> </w:t>
      </w:r>
      <w:r>
        <w:rPr>
          <w:color w:val="231F20"/>
          <w:sz w:val="23"/>
        </w:rPr>
        <w:t>suggested</w:t>
      </w:r>
      <w:r>
        <w:rPr>
          <w:color w:val="231F20"/>
          <w:spacing w:val="-15"/>
          <w:sz w:val="23"/>
        </w:rPr>
        <w:t> </w:t>
      </w:r>
      <w:r>
        <w:rPr>
          <w:color w:val="231F20"/>
          <w:sz w:val="23"/>
        </w:rPr>
        <w:t>for</w:t>
      </w:r>
      <w:r>
        <w:rPr>
          <w:color w:val="231F20"/>
          <w:spacing w:val="-16"/>
          <w:sz w:val="23"/>
        </w:rPr>
        <w:t> </w:t>
      </w:r>
      <w:r>
        <w:rPr>
          <w:color w:val="231F20"/>
          <w:sz w:val="23"/>
        </w:rPr>
        <w:t>the</w:t>
      </w:r>
      <w:r>
        <w:rPr>
          <w:color w:val="231F20"/>
          <w:spacing w:val="-16"/>
          <w:sz w:val="23"/>
        </w:rPr>
        <w:t> </w:t>
      </w:r>
      <w:r>
        <w:rPr>
          <w:color w:val="231F20"/>
          <w:sz w:val="23"/>
        </w:rPr>
        <w:t>law</w:t>
      </w:r>
      <w:r>
        <w:rPr>
          <w:color w:val="231F20"/>
          <w:spacing w:val="-15"/>
          <w:sz w:val="23"/>
        </w:rPr>
        <w:t> </w:t>
      </w:r>
      <w:r>
        <w:rPr>
          <w:color w:val="231F20"/>
          <w:sz w:val="23"/>
        </w:rPr>
        <w:t>that</w:t>
      </w:r>
      <w:r>
        <w:rPr>
          <w:color w:val="231F20"/>
          <w:spacing w:val="-16"/>
          <w:sz w:val="23"/>
        </w:rPr>
        <w:t> </w:t>
      </w:r>
      <w:r>
        <w:rPr>
          <w:color w:val="231F20"/>
          <w:sz w:val="23"/>
        </w:rPr>
        <w:t>in</w:t>
      </w:r>
      <w:r>
        <w:rPr>
          <w:color w:val="231F20"/>
          <w:spacing w:val="-15"/>
          <w:sz w:val="23"/>
        </w:rPr>
        <w:t> </w:t>
      </w:r>
      <w:r>
        <w:rPr>
          <w:color w:val="231F20"/>
          <w:sz w:val="23"/>
        </w:rPr>
        <w:t>Israel a</w:t>
      </w:r>
      <w:r>
        <w:rPr>
          <w:color w:val="231F20"/>
          <w:spacing w:val="-21"/>
          <w:sz w:val="23"/>
        </w:rPr>
        <w:t> </w:t>
      </w:r>
      <w:r>
        <w:rPr>
          <w:color w:val="231F20"/>
          <w:sz w:val="23"/>
        </w:rPr>
        <w:t>renter</w:t>
      </w:r>
      <w:r>
        <w:rPr>
          <w:color w:val="231F20"/>
          <w:spacing w:val="-21"/>
          <w:sz w:val="23"/>
        </w:rPr>
        <w:t> </w:t>
      </w:r>
      <w:r>
        <w:rPr>
          <w:color w:val="231F20"/>
          <w:sz w:val="23"/>
        </w:rPr>
        <w:t>must</w:t>
      </w:r>
      <w:r>
        <w:rPr>
          <w:color w:val="231F20"/>
          <w:spacing w:val="-21"/>
          <w:sz w:val="23"/>
        </w:rPr>
        <w:t> </w:t>
      </w:r>
      <w:r>
        <w:rPr>
          <w:color w:val="231F20"/>
          <w:sz w:val="23"/>
        </w:rPr>
        <w:t>immediately</w:t>
      </w:r>
      <w:r>
        <w:rPr>
          <w:color w:val="231F20"/>
          <w:spacing w:val="-21"/>
          <w:sz w:val="23"/>
        </w:rPr>
        <w:t> </w:t>
      </w:r>
      <w:r>
        <w:rPr>
          <w:color w:val="231F20"/>
          <w:sz w:val="23"/>
        </w:rPr>
        <w:t>attach</w:t>
      </w:r>
      <w:r>
        <w:rPr>
          <w:color w:val="231F20"/>
          <w:spacing w:val="-21"/>
          <w:sz w:val="23"/>
        </w:rPr>
        <w:t> </w:t>
      </w:r>
      <w:r>
        <w:rPr>
          <w:color w:val="231F20"/>
          <w:sz w:val="23"/>
        </w:rPr>
        <w:t>a</w:t>
      </w:r>
      <w:r>
        <w:rPr>
          <w:color w:val="231F20"/>
          <w:spacing w:val="-21"/>
          <w:sz w:val="23"/>
        </w:rPr>
        <w:t> </w:t>
      </w:r>
      <w:r>
        <w:rPr>
          <w:rFonts w:ascii="Palatino Linotype"/>
          <w:i/>
          <w:color w:val="231F20"/>
          <w:sz w:val="23"/>
        </w:rPr>
        <w:t>mezuzah</w:t>
      </w:r>
      <w:r>
        <w:rPr>
          <w:color w:val="231F20"/>
          <w:sz w:val="23"/>
        </w:rPr>
        <w:t>.</w:t>
      </w:r>
      <w:r>
        <w:rPr>
          <w:color w:val="231F20"/>
          <w:spacing w:val="-22"/>
          <w:sz w:val="23"/>
        </w:rPr>
        <w:t> </w:t>
      </w:r>
      <w:r>
        <w:rPr>
          <w:rFonts w:ascii="Palatino Linotype"/>
          <w:i/>
          <w:color w:val="231F20"/>
          <w:sz w:val="23"/>
        </w:rPr>
        <w:t>Rashi</w:t>
      </w:r>
      <w:r>
        <w:rPr>
          <w:rFonts w:ascii="Palatino Linotype"/>
          <w:i/>
          <w:color w:val="231F20"/>
          <w:spacing w:val="-21"/>
          <w:sz w:val="23"/>
        </w:rPr>
        <w:t> </w:t>
      </w:r>
      <w:r>
        <w:rPr>
          <w:color w:val="231F20"/>
          <w:sz w:val="23"/>
        </w:rPr>
        <w:t>in</w:t>
      </w:r>
      <w:r>
        <w:rPr>
          <w:color w:val="231F20"/>
          <w:spacing w:val="-21"/>
          <w:sz w:val="23"/>
        </w:rPr>
        <w:t> </w:t>
      </w:r>
      <w:r>
        <w:rPr>
          <w:rFonts w:ascii="Palatino Linotype"/>
          <w:i/>
          <w:color w:val="231F20"/>
          <w:spacing w:val="-3"/>
          <w:sz w:val="23"/>
        </w:rPr>
        <w:t>Menachos</w:t>
      </w:r>
      <w:r>
        <w:rPr>
          <w:rFonts w:ascii="Palatino Linotype"/>
          <w:i/>
          <w:color w:val="231F20"/>
          <w:spacing w:val="-20"/>
          <w:sz w:val="23"/>
        </w:rPr>
        <w:t> </w:t>
      </w:r>
      <w:r>
        <w:rPr>
          <w:color w:val="231F20"/>
          <w:sz w:val="23"/>
        </w:rPr>
        <w:t>(44a) explained</w:t>
      </w:r>
      <w:r>
        <w:rPr>
          <w:color w:val="231F20"/>
          <w:spacing w:val="11"/>
          <w:sz w:val="23"/>
        </w:rPr>
        <w:t> </w:t>
      </w:r>
      <w:r>
        <w:rPr>
          <w:color w:val="231F20"/>
          <w:sz w:val="23"/>
        </w:rPr>
        <w:t>this</w:t>
      </w:r>
      <w:r>
        <w:rPr>
          <w:color w:val="231F20"/>
          <w:spacing w:val="11"/>
          <w:sz w:val="23"/>
        </w:rPr>
        <w:t> </w:t>
      </w:r>
      <w:r>
        <w:rPr>
          <w:color w:val="231F20"/>
          <w:sz w:val="23"/>
        </w:rPr>
        <w:t>law</w:t>
      </w:r>
      <w:r>
        <w:rPr>
          <w:color w:val="231F20"/>
          <w:spacing w:val="11"/>
          <w:sz w:val="23"/>
        </w:rPr>
        <w:t> </w:t>
      </w:r>
      <w:r>
        <w:rPr>
          <w:color w:val="231F20"/>
          <w:sz w:val="23"/>
        </w:rPr>
        <w:t>based</w:t>
      </w:r>
      <w:r>
        <w:rPr>
          <w:color w:val="231F20"/>
          <w:spacing w:val="11"/>
          <w:sz w:val="23"/>
        </w:rPr>
        <w:t> </w:t>
      </w:r>
      <w:r>
        <w:rPr>
          <w:color w:val="231F20"/>
          <w:sz w:val="23"/>
        </w:rPr>
        <w:t>on</w:t>
      </w:r>
      <w:r>
        <w:rPr>
          <w:color w:val="231F20"/>
          <w:spacing w:val="12"/>
          <w:sz w:val="23"/>
        </w:rPr>
        <w:t> </w:t>
      </w:r>
      <w:r>
        <w:rPr>
          <w:color w:val="231F20"/>
          <w:sz w:val="23"/>
        </w:rPr>
        <w:t>our</w:t>
      </w:r>
      <w:r>
        <w:rPr>
          <w:color w:val="231F20"/>
          <w:spacing w:val="11"/>
          <w:sz w:val="23"/>
        </w:rPr>
        <w:t> </w:t>
      </w:r>
      <w:r>
        <w:rPr>
          <w:rFonts w:ascii="Palatino Linotype"/>
          <w:i/>
          <w:color w:val="231F20"/>
          <w:sz w:val="23"/>
        </w:rPr>
        <w:t>Gemara</w:t>
      </w:r>
      <w:r>
        <w:rPr>
          <w:color w:val="231F20"/>
          <w:sz w:val="23"/>
        </w:rPr>
        <w:t>.</w:t>
      </w:r>
      <w:r>
        <w:rPr>
          <w:color w:val="231F20"/>
          <w:spacing w:val="11"/>
          <w:sz w:val="23"/>
        </w:rPr>
        <w:t> </w:t>
      </w:r>
      <w:r>
        <w:rPr>
          <w:rFonts w:ascii="Palatino Linotype"/>
          <w:i/>
          <w:color w:val="231F20"/>
          <w:sz w:val="23"/>
        </w:rPr>
        <w:t>Bava</w:t>
      </w:r>
      <w:r>
        <w:rPr>
          <w:rFonts w:ascii="Palatino Linotype"/>
          <w:i/>
          <w:color w:val="231F20"/>
          <w:spacing w:val="12"/>
          <w:sz w:val="23"/>
        </w:rPr>
        <w:t> </w:t>
      </w:r>
      <w:r>
        <w:rPr>
          <w:rFonts w:ascii="Palatino Linotype"/>
          <w:i/>
          <w:color w:val="231F20"/>
          <w:sz w:val="23"/>
        </w:rPr>
        <w:t>Metzia</w:t>
      </w:r>
      <w:r>
        <w:rPr>
          <w:rFonts w:ascii="Palatino Linotype"/>
          <w:i/>
          <w:color w:val="231F20"/>
          <w:spacing w:val="11"/>
          <w:sz w:val="23"/>
        </w:rPr>
        <w:t> </w:t>
      </w:r>
      <w:r>
        <w:rPr>
          <w:color w:val="231F20"/>
          <w:sz w:val="23"/>
        </w:rPr>
        <w:t>102</w:t>
      </w:r>
      <w:r>
        <w:rPr>
          <w:color w:val="231F20"/>
          <w:spacing w:val="12"/>
          <w:sz w:val="23"/>
        </w:rPr>
        <w:t> </w:t>
      </w:r>
      <w:r>
        <w:rPr>
          <w:color w:val="231F20"/>
          <w:sz w:val="23"/>
        </w:rPr>
        <w:t>teaches</w:t>
      </w:r>
    </w:p>
    <w:p>
      <w:pPr>
        <w:spacing w:after="0" w:line="283"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8"/>
        <w:jc w:val="both"/>
      </w:pPr>
      <w:r>
        <w:rPr>
          <w:color w:val="231F20"/>
        </w:rPr>
        <w:t>that</w:t>
      </w:r>
      <w:r>
        <w:rPr>
          <w:color w:val="231F20"/>
          <w:spacing w:val="-12"/>
        </w:rPr>
        <w:t> </w:t>
      </w:r>
      <w:r>
        <w:rPr>
          <w:color w:val="231F20"/>
        </w:rPr>
        <w:t>a</w:t>
      </w:r>
      <w:r>
        <w:rPr>
          <w:color w:val="231F20"/>
          <w:spacing w:val="-11"/>
        </w:rPr>
        <w:t> </w:t>
      </w:r>
      <w:r>
        <w:rPr>
          <w:color w:val="231F20"/>
        </w:rPr>
        <w:t>renter</w:t>
      </w:r>
      <w:r>
        <w:rPr>
          <w:color w:val="231F20"/>
          <w:spacing w:val="-12"/>
        </w:rPr>
        <w:t> </w:t>
      </w:r>
      <w:r>
        <w:rPr>
          <w:color w:val="231F20"/>
        </w:rPr>
        <w:t>from</w:t>
      </w:r>
      <w:r>
        <w:rPr>
          <w:color w:val="231F20"/>
          <w:spacing w:val="-11"/>
        </w:rPr>
        <w:t> </w:t>
      </w:r>
      <w:r>
        <w:rPr>
          <w:color w:val="231F20"/>
        </w:rPr>
        <w:t>a</w:t>
      </w:r>
      <w:r>
        <w:rPr>
          <w:color w:val="231F20"/>
          <w:spacing w:val="-12"/>
        </w:rPr>
        <w:t> </w:t>
      </w:r>
      <w:r>
        <w:rPr>
          <w:color w:val="231F20"/>
        </w:rPr>
        <w:t>Jew</w:t>
      </w:r>
      <w:r>
        <w:rPr>
          <w:color w:val="231F20"/>
          <w:spacing w:val="-11"/>
        </w:rPr>
        <w:t> </w:t>
      </w:r>
      <w:r>
        <w:rPr>
          <w:color w:val="231F20"/>
        </w:rPr>
        <w:t>may</w:t>
      </w:r>
      <w:r>
        <w:rPr>
          <w:color w:val="231F20"/>
          <w:spacing w:val="-12"/>
        </w:rPr>
        <w:t> </w:t>
      </w:r>
      <w:r>
        <w:rPr>
          <w:color w:val="231F20"/>
        </w:rPr>
        <w:t>not</w:t>
      </w:r>
      <w:r>
        <w:rPr>
          <w:color w:val="231F20"/>
          <w:spacing w:val="-11"/>
        </w:rPr>
        <w:t> </w:t>
      </w:r>
      <w:r>
        <w:rPr>
          <w:color w:val="231F20"/>
        </w:rPr>
        <w:t>remove</w:t>
      </w:r>
      <w:r>
        <w:rPr>
          <w:color w:val="231F20"/>
          <w:spacing w:val="-11"/>
        </w:rPr>
        <w:t> </w:t>
      </w:r>
      <w:r>
        <w:rPr>
          <w:color w:val="231F20"/>
        </w:rPr>
        <w:t>the</w:t>
      </w:r>
      <w:r>
        <w:rPr>
          <w:color w:val="231F20"/>
          <w:spacing w:val="-12"/>
        </w:rPr>
        <w:t> </w:t>
      </w:r>
      <w:r>
        <w:rPr>
          <w:rFonts w:ascii="Palatino Linotype"/>
          <w:i/>
          <w:color w:val="231F20"/>
        </w:rPr>
        <w:t>mezuzos</w:t>
      </w:r>
      <w:r>
        <w:rPr>
          <w:rFonts w:ascii="Palatino Linotype"/>
          <w:i/>
          <w:color w:val="231F20"/>
          <w:spacing w:val="-12"/>
        </w:rPr>
        <w:t> </w:t>
      </w:r>
      <w:r>
        <w:rPr>
          <w:color w:val="231F20"/>
        </w:rPr>
        <w:t>he</w:t>
      </w:r>
      <w:r>
        <w:rPr>
          <w:color w:val="231F20"/>
          <w:spacing w:val="-12"/>
        </w:rPr>
        <w:t> </w:t>
      </w:r>
      <w:r>
        <w:rPr>
          <w:color w:val="231F20"/>
        </w:rPr>
        <w:t>put</w:t>
      </w:r>
      <w:r>
        <w:rPr>
          <w:color w:val="231F20"/>
          <w:spacing w:val="-11"/>
        </w:rPr>
        <w:t> </w:t>
      </w:r>
      <w:r>
        <w:rPr>
          <w:color w:val="231F20"/>
        </w:rPr>
        <w:t>up</w:t>
      </w:r>
      <w:r>
        <w:rPr>
          <w:color w:val="231F20"/>
          <w:spacing w:val="-12"/>
        </w:rPr>
        <w:t> </w:t>
      </w:r>
      <w:r>
        <w:rPr>
          <w:color w:val="231F20"/>
        </w:rPr>
        <w:t>when he moves out of the home. </w:t>
      </w:r>
      <w:r>
        <w:rPr>
          <w:rFonts w:ascii="Palatino Linotype"/>
          <w:i/>
          <w:color w:val="231F20"/>
        </w:rPr>
        <w:t>Rashi </w:t>
      </w:r>
      <w:r>
        <w:rPr>
          <w:color w:val="231F20"/>
        </w:rPr>
        <w:t>suggests that by demanding that  a renter in Israel put up a </w:t>
      </w:r>
      <w:r>
        <w:rPr>
          <w:rFonts w:ascii="Palatino Linotype"/>
          <w:i/>
          <w:color w:val="231F20"/>
        </w:rPr>
        <w:t>mezuzah </w:t>
      </w:r>
      <w:r>
        <w:rPr>
          <w:color w:val="231F20"/>
        </w:rPr>
        <w:t>right </w:t>
      </w:r>
      <w:r>
        <w:rPr>
          <w:color w:val="231F20"/>
          <w:spacing w:val="-6"/>
        </w:rPr>
        <w:t>away, </w:t>
      </w:r>
      <w:r>
        <w:rPr>
          <w:color w:val="231F20"/>
        </w:rPr>
        <w:t>the Sages wanted to encourage the settlement of the Land of Israel. Even the short-term renter</w:t>
      </w:r>
      <w:r>
        <w:rPr>
          <w:color w:val="231F20"/>
          <w:spacing w:val="-15"/>
        </w:rPr>
        <w:t> </w:t>
      </w:r>
      <w:r>
        <w:rPr>
          <w:color w:val="231F20"/>
        </w:rPr>
        <w:t>will</w:t>
      </w:r>
      <w:r>
        <w:rPr>
          <w:color w:val="231F20"/>
          <w:spacing w:val="-15"/>
        </w:rPr>
        <w:t> </w:t>
      </w:r>
      <w:r>
        <w:rPr>
          <w:color w:val="231F20"/>
        </w:rPr>
        <w:t>now</w:t>
      </w:r>
      <w:r>
        <w:rPr>
          <w:color w:val="231F20"/>
          <w:spacing w:val="-15"/>
        </w:rPr>
        <w:t> </w:t>
      </w:r>
      <w:r>
        <w:rPr>
          <w:color w:val="231F20"/>
        </w:rPr>
        <w:t>not</w:t>
      </w:r>
      <w:r>
        <w:rPr>
          <w:color w:val="231F20"/>
          <w:spacing w:val="-15"/>
        </w:rPr>
        <w:t> </w:t>
      </w:r>
      <w:r>
        <w:rPr>
          <w:color w:val="231F20"/>
        </w:rPr>
        <w:t>want</w:t>
      </w:r>
      <w:r>
        <w:rPr>
          <w:color w:val="231F20"/>
          <w:spacing w:val="-15"/>
        </w:rPr>
        <w:t> </w:t>
      </w:r>
      <w:r>
        <w:rPr>
          <w:color w:val="231F20"/>
        </w:rPr>
        <w:t>to</w:t>
      </w:r>
      <w:r>
        <w:rPr>
          <w:color w:val="231F20"/>
          <w:spacing w:val="-15"/>
        </w:rPr>
        <w:t> </w:t>
      </w:r>
      <w:r>
        <w:rPr>
          <w:color w:val="231F20"/>
        </w:rPr>
        <w:t>move</w:t>
      </w:r>
      <w:r>
        <w:rPr>
          <w:color w:val="231F20"/>
          <w:spacing w:val="-15"/>
        </w:rPr>
        <w:t> </w:t>
      </w:r>
      <w:r>
        <w:rPr>
          <w:color w:val="231F20"/>
        </w:rPr>
        <w:t>out,</w:t>
      </w:r>
      <w:r>
        <w:rPr>
          <w:color w:val="231F20"/>
          <w:spacing w:val="-15"/>
        </w:rPr>
        <w:t> </w:t>
      </w:r>
      <w:r>
        <w:rPr>
          <w:color w:val="231F20"/>
        </w:rPr>
        <w:t>because</w:t>
      </w:r>
      <w:r>
        <w:rPr>
          <w:color w:val="231F20"/>
          <w:spacing w:val="-15"/>
        </w:rPr>
        <w:t> </w:t>
      </w:r>
      <w:r>
        <w:rPr>
          <w:color w:val="231F20"/>
        </w:rPr>
        <w:t>he</w:t>
      </w:r>
      <w:r>
        <w:rPr>
          <w:color w:val="231F20"/>
          <w:spacing w:val="-15"/>
        </w:rPr>
        <w:t> </w:t>
      </w:r>
      <w:r>
        <w:rPr>
          <w:color w:val="231F20"/>
        </w:rPr>
        <w:t>knows</w:t>
      </w:r>
      <w:r>
        <w:rPr>
          <w:color w:val="231F20"/>
          <w:spacing w:val="-15"/>
        </w:rPr>
        <w:t> </w:t>
      </w:r>
      <w:r>
        <w:rPr>
          <w:color w:val="231F20"/>
        </w:rPr>
        <w:t>that</w:t>
      </w:r>
      <w:r>
        <w:rPr>
          <w:color w:val="231F20"/>
          <w:spacing w:val="-14"/>
        </w:rPr>
        <w:t> </w:t>
      </w:r>
      <w:r>
        <w:rPr>
          <w:color w:val="231F20"/>
        </w:rPr>
        <w:t>if</w:t>
      </w:r>
      <w:r>
        <w:rPr>
          <w:color w:val="231F20"/>
          <w:spacing w:val="-15"/>
        </w:rPr>
        <w:t> </w:t>
      </w:r>
      <w:r>
        <w:rPr>
          <w:color w:val="231F20"/>
        </w:rPr>
        <w:t>he</w:t>
      </w:r>
      <w:r>
        <w:rPr>
          <w:color w:val="231F20"/>
          <w:spacing w:val="-15"/>
        </w:rPr>
        <w:t> </w:t>
      </w:r>
      <w:r>
        <w:rPr>
          <w:color w:val="231F20"/>
        </w:rPr>
        <w:t>left he</w:t>
      </w:r>
      <w:r>
        <w:rPr>
          <w:color w:val="231F20"/>
          <w:spacing w:val="-21"/>
        </w:rPr>
        <w:t> </w:t>
      </w:r>
      <w:r>
        <w:rPr>
          <w:color w:val="231F20"/>
        </w:rPr>
        <w:t>would</w:t>
      </w:r>
      <w:r>
        <w:rPr>
          <w:color w:val="231F20"/>
          <w:spacing w:val="-20"/>
        </w:rPr>
        <w:t> </w:t>
      </w:r>
      <w:r>
        <w:rPr>
          <w:color w:val="231F20"/>
        </w:rPr>
        <w:t>have</w:t>
      </w:r>
      <w:r>
        <w:rPr>
          <w:color w:val="231F20"/>
          <w:spacing w:val="-20"/>
        </w:rPr>
        <w:t> </w:t>
      </w:r>
      <w:r>
        <w:rPr>
          <w:color w:val="231F20"/>
        </w:rPr>
        <w:t>to</w:t>
      </w:r>
      <w:r>
        <w:rPr>
          <w:color w:val="231F20"/>
          <w:spacing w:val="-21"/>
        </w:rPr>
        <w:t> </w:t>
      </w:r>
      <w:r>
        <w:rPr>
          <w:color w:val="231F20"/>
        </w:rPr>
        <w:t>leave</w:t>
      </w:r>
      <w:r>
        <w:rPr>
          <w:color w:val="231F20"/>
          <w:spacing w:val="-20"/>
        </w:rPr>
        <w:t> </w:t>
      </w:r>
      <w:r>
        <w:rPr>
          <w:color w:val="231F20"/>
        </w:rPr>
        <w:t>his</w:t>
      </w:r>
      <w:r>
        <w:rPr>
          <w:color w:val="231F20"/>
          <w:spacing w:val="-20"/>
        </w:rPr>
        <w:t> </w:t>
      </w:r>
      <w:r>
        <w:rPr>
          <w:rFonts w:ascii="Palatino Linotype"/>
          <w:i/>
          <w:color w:val="231F20"/>
        </w:rPr>
        <w:t>mezuzos</w:t>
      </w:r>
      <w:r>
        <w:rPr>
          <w:rFonts w:ascii="Palatino Linotype"/>
          <w:i/>
          <w:color w:val="231F20"/>
          <w:spacing w:val="-20"/>
        </w:rPr>
        <w:t> </w:t>
      </w:r>
      <w:r>
        <w:rPr>
          <w:color w:val="231F20"/>
        </w:rPr>
        <w:t>and</w:t>
      </w:r>
      <w:r>
        <w:rPr>
          <w:color w:val="231F20"/>
          <w:spacing w:val="-21"/>
        </w:rPr>
        <w:t> </w:t>
      </w:r>
      <w:r>
        <w:rPr>
          <w:color w:val="231F20"/>
        </w:rPr>
        <w:t>thereby</w:t>
      </w:r>
      <w:r>
        <w:rPr>
          <w:color w:val="231F20"/>
          <w:spacing w:val="-20"/>
        </w:rPr>
        <w:t> </w:t>
      </w:r>
      <w:r>
        <w:rPr>
          <w:color w:val="231F20"/>
        </w:rPr>
        <w:t>incur</w:t>
      </w:r>
      <w:r>
        <w:rPr>
          <w:color w:val="231F20"/>
          <w:spacing w:val="-20"/>
        </w:rPr>
        <w:t> </w:t>
      </w:r>
      <w:r>
        <w:rPr>
          <w:color w:val="231F20"/>
        </w:rPr>
        <w:t>a</w:t>
      </w:r>
      <w:r>
        <w:rPr>
          <w:color w:val="231F20"/>
          <w:spacing w:val="-20"/>
        </w:rPr>
        <w:t> </w:t>
      </w:r>
      <w:r>
        <w:rPr>
          <w:color w:val="231F20"/>
        </w:rPr>
        <w:t>financial</w:t>
      </w:r>
      <w:r>
        <w:rPr>
          <w:color w:val="231F20"/>
          <w:spacing w:val="-21"/>
        </w:rPr>
        <w:t> </w:t>
      </w:r>
      <w:r>
        <w:rPr>
          <w:color w:val="231F20"/>
        </w:rPr>
        <w:t>cost. </w:t>
      </w:r>
      <w:r>
        <w:rPr>
          <w:color w:val="231F20"/>
          <w:spacing w:val="-2"/>
        </w:rPr>
        <w:t>If, </w:t>
      </w:r>
      <w:r>
        <w:rPr>
          <w:color w:val="231F20"/>
        </w:rPr>
        <w:t>despite the financial loss, he decides to move out, the apartment owner will have an easy time finding a new tenant because the apartment will already have </w:t>
      </w:r>
      <w:r>
        <w:rPr>
          <w:rFonts w:ascii="Palatino Linotype"/>
          <w:i/>
          <w:color w:val="231F20"/>
        </w:rPr>
        <w:t>mezuzos</w:t>
      </w:r>
      <w:r>
        <w:rPr>
          <w:color w:val="231F20"/>
        </w:rPr>
        <w:t>. The law of a renter having to leave </w:t>
      </w:r>
      <w:r>
        <w:rPr>
          <w:rFonts w:ascii="Palatino Linotype"/>
          <w:i/>
          <w:color w:val="231F20"/>
        </w:rPr>
        <w:t>mezuzos </w:t>
      </w:r>
      <w:r>
        <w:rPr>
          <w:color w:val="231F20"/>
        </w:rPr>
        <w:t>will therefore help keep the apartment full and settle the land. </w:t>
      </w:r>
      <w:r>
        <w:rPr>
          <w:color w:val="231F20"/>
          <w:spacing w:val="-3"/>
        </w:rPr>
        <w:t>Accordingly, </w:t>
      </w:r>
      <w:r>
        <w:rPr>
          <w:color w:val="231F20"/>
        </w:rPr>
        <w:t>in our case, the renter would not have to put up a </w:t>
      </w:r>
      <w:r>
        <w:rPr>
          <w:rFonts w:ascii="Palatino Linotype"/>
          <w:i/>
          <w:color w:val="231F20"/>
        </w:rPr>
        <w:t>mezuzah</w:t>
      </w:r>
      <w:r>
        <w:rPr>
          <w:color w:val="231F20"/>
        </w:rPr>
        <w:t>. Our </w:t>
      </w:r>
      <w:r>
        <w:rPr>
          <w:rFonts w:ascii="Palatino Linotype"/>
          <w:i/>
          <w:color w:val="231F20"/>
        </w:rPr>
        <w:t>Gemara </w:t>
      </w:r>
      <w:r>
        <w:rPr>
          <w:color w:val="231F20"/>
        </w:rPr>
        <w:t>teaches that a renter from a gentile may take his </w:t>
      </w:r>
      <w:r>
        <w:rPr>
          <w:rFonts w:ascii="Palatino Linotype"/>
          <w:i/>
          <w:color w:val="231F20"/>
        </w:rPr>
        <w:t>mezuzos </w:t>
      </w:r>
      <w:r>
        <w:rPr>
          <w:color w:val="231F20"/>
        </w:rPr>
        <w:t>with him when he exits. The reason for this is that we assume the gentile will likely not treat the </w:t>
      </w:r>
      <w:r>
        <w:rPr>
          <w:rFonts w:ascii="Palatino Linotype"/>
          <w:i/>
          <w:color w:val="231F20"/>
        </w:rPr>
        <w:t>mezuzos </w:t>
      </w:r>
      <w:r>
        <w:rPr>
          <w:color w:val="231F20"/>
        </w:rPr>
        <w:t>with</w:t>
      </w:r>
      <w:r>
        <w:rPr>
          <w:color w:val="231F20"/>
          <w:spacing w:val="-34"/>
        </w:rPr>
        <w:t> </w:t>
      </w:r>
      <w:r>
        <w:rPr>
          <w:color w:val="231F20"/>
        </w:rPr>
        <w:t>respect. This would certainly be the case today in Jordan. </w:t>
      </w:r>
      <w:r>
        <w:rPr>
          <w:color w:val="231F20"/>
          <w:spacing w:val="-3"/>
        </w:rPr>
        <w:t>Any </w:t>
      </w:r>
      <w:r>
        <w:rPr>
          <w:color w:val="231F20"/>
        </w:rPr>
        <w:t>renter there</w:t>
      </w:r>
      <w:r>
        <w:rPr>
          <w:color w:val="231F20"/>
          <w:spacing w:val="-40"/>
        </w:rPr>
        <w:t> </w:t>
      </w:r>
      <w:r>
        <w:rPr>
          <w:color w:val="231F20"/>
        </w:rPr>
        <w:t>is renting</w:t>
      </w:r>
      <w:r>
        <w:rPr>
          <w:color w:val="231F20"/>
          <w:spacing w:val="-7"/>
        </w:rPr>
        <w:t> </w:t>
      </w:r>
      <w:r>
        <w:rPr>
          <w:color w:val="231F20"/>
        </w:rPr>
        <w:t>from</w:t>
      </w:r>
      <w:r>
        <w:rPr>
          <w:color w:val="231F20"/>
          <w:spacing w:val="-6"/>
        </w:rPr>
        <w:t> </w:t>
      </w:r>
      <w:r>
        <w:rPr>
          <w:color w:val="231F20"/>
        </w:rPr>
        <w:t>a</w:t>
      </w:r>
      <w:r>
        <w:rPr>
          <w:color w:val="231F20"/>
          <w:spacing w:val="-7"/>
        </w:rPr>
        <w:t> </w:t>
      </w:r>
      <w:r>
        <w:rPr>
          <w:color w:val="231F20"/>
        </w:rPr>
        <w:t>gentile.</w:t>
      </w:r>
      <w:r>
        <w:rPr>
          <w:color w:val="231F20"/>
          <w:spacing w:val="-6"/>
        </w:rPr>
        <w:t> </w:t>
      </w:r>
      <w:r>
        <w:rPr>
          <w:color w:val="231F20"/>
        </w:rPr>
        <w:t>Leaving</w:t>
      </w:r>
      <w:r>
        <w:rPr>
          <w:color w:val="231F20"/>
          <w:spacing w:val="-6"/>
        </w:rPr>
        <w:t> </w:t>
      </w:r>
      <w:r>
        <w:rPr>
          <w:color w:val="231F20"/>
        </w:rPr>
        <w:t>the</w:t>
      </w:r>
      <w:r>
        <w:rPr>
          <w:color w:val="231F20"/>
          <w:spacing w:val="-7"/>
        </w:rPr>
        <w:t> </w:t>
      </w:r>
      <w:r>
        <w:rPr>
          <w:rFonts w:ascii="Palatino Linotype"/>
          <w:i/>
          <w:color w:val="231F20"/>
        </w:rPr>
        <w:t>mezuzos</w:t>
      </w:r>
      <w:r>
        <w:rPr>
          <w:rFonts w:ascii="Palatino Linotype"/>
          <w:i/>
          <w:color w:val="231F20"/>
          <w:spacing w:val="-7"/>
        </w:rPr>
        <w:t> </w:t>
      </w:r>
      <w:r>
        <w:rPr>
          <w:color w:val="231F20"/>
        </w:rPr>
        <w:t>will</w:t>
      </w:r>
      <w:r>
        <w:rPr>
          <w:color w:val="231F20"/>
          <w:spacing w:val="-6"/>
        </w:rPr>
        <w:t> </w:t>
      </w:r>
      <w:r>
        <w:rPr>
          <w:color w:val="231F20"/>
        </w:rPr>
        <w:t>run</w:t>
      </w:r>
      <w:r>
        <w:rPr>
          <w:color w:val="231F20"/>
          <w:spacing w:val="-7"/>
        </w:rPr>
        <w:t> </w:t>
      </w:r>
      <w:r>
        <w:rPr>
          <w:color w:val="231F20"/>
        </w:rPr>
        <w:t>the</w:t>
      </w:r>
      <w:r>
        <w:rPr>
          <w:color w:val="231F20"/>
          <w:spacing w:val="-6"/>
        </w:rPr>
        <w:t> </w:t>
      </w:r>
      <w:r>
        <w:rPr>
          <w:color w:val="231F20"/>
        </w:rPr>
        <w:t>risk</w:t>
      </w:r>
      <w:r>
        <w:rPr>
          <w:color w:val="231F20"/>
          <w:spacing w:val="-7"/>
        </w:rPr>
        <w:t> </w:t>
      </w:r>
      <w:r>
        <w:rPr>
          <w:color w:val="231F20"/>
        </w:rPr>
        <w:t>of</w:t>
      </w:r>
      <w:r>
        <w:rPr>
          <w:color w:val="231F20"/>
          <w:spacing w:val="-6"/>
        </w:rPr>
        <w:t> </w:t>
      </w:r>
      <w:r>
        <w:rPr>
          <w:color w:val="231F20"/>
        </w:rPr>
        <w:t>their being disgraced.</w:t>
      </w:r>
    </w:p>
    <w:p>
      <w:pPr>
        <w:pStyle w:val="BodyText"/>
        <w:spacing w:line="350" w:lineRule="exact" w:before="37"/>
        <w:ind w:left="119" w:right="138" w:firstLine="360"/>
        <w:jc w:val="both"/>
      </w:pPr>
      <w:r>
        <w:rPr>
          <w:rFonts w:ascii="Palatino Linotype" w:hAnsi="Palatino Linotype"/>
          <w:i/>
          <w:color w:val="231F20"/>
        </w:rPr>
        <w:t>Beis</w:t>
      </w:r>
      <w:r>
        <w:rPr>
          <w:rFonts w:ascii="Palatino Linotype" w:hAnsi="Palatino Linotype"/>
          <w:i/>
          <w:color w:val="231F20"/>
          <w:spacing w:val="-20"/>
        </w:rPr>
        <w:t> </w:t>
      </w:r>
      <w:r>
        <w:rPr>
          <w:rFonts w:ascii="Palatino Linotype" w:hAnsi="Palatino Linotype"/>
          <w:i/>
          <w:color w:val="231F20"/>
        </w:rPr>
        <w:t>HaLeivi</w:t>
      </w:r>
      <w:r>
        <w:rPr>
          <w:rFonts w:ascii="Palatino Linotype" w:hAnsi="Palatino Linotype"/>
          <w:i/>
          <w:color w:val="231F20"/>
          <w:spacing w:val="-20"/>
        </w:rPr>
        <w:t> </w:t>
      </w:r>
      <w:r>
        <w:rPr>
          <w:color w:val="231F20"/>
        </w:rPr>
        <w:t>(</w:t>
      </w:r>
      <w:r>
        <w:rPr>
          <w:rFonts w:ascii="Palatino Linotype" w:hAnsi="Palatino Linotype"/>
          <w:i/>
          <w:color w:val="231F20"/>
        </w:rPr>
        <w:t>Al</w:t>
      </w:r>
      <w:r>
        <w:rPr>
          <w:rFonts w:ascii="Palatino Linotype" w:hAnsi="Palatino Linotype"/>
          <w:i/>
          <w:color w:val="231F20"/>
          <w:spacing w:val="-20"/>
        </w:rPr>
        <w:t> </w:t>
      </w:r>
      <w:r>
        <w:rPr>
          <w:rFonts w:ascii="Palatino Linotype" w:hAnsi="Palatino Linotype"/>
          <w:i/>
          <w:color w:val="231F20"/>
          <w:spacing w:val="-6"/>
        </w:rPr>
        <w:t>HaTorah</w:t>
      </w:r>
      <w:r>
        <w:rPr>
          <w:color w:val="231F20"/>
          <w:spacing w:val="-6"/>
        </w:rPr>
        <w:t>,</w:t>
      </w:r>
      <w:r>
        <w:rPr>
          <w:color w:val="231F20"/>
          <w:spacing w:val="-20"/>
        </w:rPr>
        <w:t> </w:t>
      </w:r>
      <w:r>
        <w:rPr>
          <w:rFonts w:ascii="Palatino Linotype" w:hAnsi="Palatino Linotype"/>
          <w:i/>
          <w:color w:val="231F20"/>
          <w:spacing w:val="-3"/>
        </w:rPr>
        <w:t>Be’inyanei</w:t>
      </w:r>
      <w:r>
        <w:rPr>
          <w:rFonts w:ascii="Palatino Linotype" w:hAnsi="Palatino Linotype"/>
          <w:i/>
          <w:color w:val="231F20"/>
          <w:spacing w:val="-20"/>
        </w:rPr>
        <w:t> </w:t>
      </w:r>
      <w:r>
        <w:rPr>
          <w:rFonts w:ascii="Palatino Linotype" w:hAnsi="Palatino Linotype"/>
          <w:i/>
          <w:color w:val="231F20"/>
        </w:rPr>
        <w:t>Mezuzah</w:t>
      </w:r>
      <w:r>
        <w:rPr>
          <w:rFonts w:ascii="Palatino Linotype" w:hAnsi="Palatino Linotype"/>
          <w:i/>
          <w:color w:val="231F20"/>
          <w:spacing w:val="-20"/>
        </w:rPr>
        <w:t> </w:t>
      </w:r>
      <w:r>
        <w:rPr>
          <w:rFonts w:ascii="Palatino Linotype" w:hAnsi="Palatino Linotype"/>
          <w:i/>
          <w:color w:val="231F20"/>
        </w:rPr>
        <w:t>al</w:t>
      </w:r>
      <w:r>
        <w:rPr>
          <w:rFonts w:ascii="Palatino Linotype" w:hAnsi="Palatino Linotype"/>
          <w:i/>
          <w:color w:val="231F20"/>
          <w:spacing w:val="-20"/>
        </w:rPr>
        <w:t> </w:t>
      </w:r>
      <w:r>
        <w:rPr>
          <w:rFonts w:ascii="Palatino Linotype" w:hAnsi="Palatino Linotype"/>
          <w:i/>
          <w:color w:val="231F20"/>
          <w:spacing w:val="-3"/>
        </w:rPr>
        <w:t>Menachos</w:t>
      </w:r>
      <w:r>
        <w:rPr>
          <w:rFonts w:ascii="Palatino Linotype" w:hAnsi="Palatino Linotype"/>
          <w:i/>
          <w:color w:val="231F20"/>
          <w:spacing w:val="-20"/>
        </w:rPr>
        <w:t> </w:t>
      </w:r>
      <w:r>
        <w:rPr>
          <w:color w:val="231F20"/>
        </w:rPr>
        <w:t>44a) provides the second possible rationale for why a short-term renter in the Land of Israel is to affix a </w:t>
      </w:r>
      <w:r>
        <w:rPr>
          <w:rFonts w:ascii="Palatino Linotype" w:hAnsi="Palatino Linotype"/>
          <w:i/>
          <w:color w:val="231F20"/>
        </w:rPr>
        <w:t>mezuzah </w:t>
      </w:r>
      <w:r>
        <w:rPr>
          <w:color w:val="231F20"/>
          <w:spacing w:val="-3"/>
        </w:rPr>
        <w:t>immediately. Normally, </w:t>
      </w:r>
      <w:r>
        <w:rPr>
          <w:color w:val="231F20"/>
        </w:rPr>
        <w:t>only a permanent dwelling needs a </w:t>
      </w:r>
      <w:r>
        <w:rPr>
          <w:rFonts w:ascii="Palatino Linotype" w:hAnsi="Palatino Linotype"/>
          <w:i/>
          <w:color w:val="231F20"/>
        </w:rPr>
        <w:t>mezuzah</w:t>
      </w:r>
      <w:r>
        <w:rPr>
          <w:color w:val="231F20"/>
        </w:rPr>
        <w:t>. Outside of Israel,</w:t>
      </w:r>
      <w:r>
        <w:rPr>
          <w:color w:val="231F20"/>
          <w:spacing w:val="-21"/>
        </w:rPr>
        <w:t> </w:t>
      </w:r>
      <w:r>
        <w:rPr>
          <w:color w:val="231F20"/>
        </w:rPr>
        <w:t>only after the renter has been in the home for thirty days is he</w:t>
      </w:r>
      <w:r>
        <w:rPr>
          <w:color w:val="231F20"/>
          <w:spacing w:val="-26"/>
        </w:rPr>
        <w:t> </w:t>
      </w:r>
      <w:r>
        <w:rPr>
          <w:color w:val="231F20"/>
        </w:rPr>
        <w:t>considered to</w:t>
      </w:r>
      <w:r>
        <w:rPr>
          <w:color w:val="231F20"/>
          <w:spacing w:val="-10"/>
        </w:rPr>
        <w:t> </w:t>
      </w:r>
      <w:r>
        <w:rPr>
          <w:color w:val="231F20"/>
        </w:rPr>
        <w:t>be</w:t>
      </w:r>
      <w:r>
        <w:rPr>
          <w:color w:val="231F20"/>
          <w:spacing w:val="-9"/>
        </w:rPr>
        <w:t> </w:t>
      </w:r>
      <w:r>
        <w:rPr>
          <w:color w:val="231F20"/>
        </w:rPr>
        <w:t>dwelling</w:t>
      </w:r>
      <w:r>
        <w:rPr>
          <w:color w:val="231F20"/>
          <w:spacing w:val="-9"/>
        </w:rPr>
        <w:t> </w:t>
      </w:r>
      <w:r>
        <w:rPr>
          <w:color w:val="231F20"/>
        </w:rPr>
        <w:t>there</w:t>
      </w:r>
      <w:r>
        <w:rPr>
          <w:color w:val="231F20"/>
          <w:spacing w:val="-9"/>
        </w:rPr>
        <w:t> </w:t>
      </w:r>
      <w:r>
        <w:rPr>
          <w:color w:val="231F20"/>
          <w:spacing w:val="-3"/>
        </w:rPr>
        <w:t>permanently—</w:t>
      </w:r>
      <w:r>
        <w:rPr>
          <w:rFonts w:ascii="Palatino Linotype" w:hAnsi="Palatino Linotype"/>
          <w:i/>
          <w:color w:val="231F20"/>
          <w:spacing w:val="-3"/>
        </w:rPr>
        <w:t>be’ofen</w:t>
      </w:r>
      <w:r>
        <w:rPr>
          <w:rFonts w:ascii="Palatino Linotype" w:hAnsi="Palatino Linotype"/>
          <w:i/>
          <w:color w:val="231F20"/>
          <w:spacing w:val="-9"/>
        </w:rPr>
        <w:t> </w:t>
      </w:r>
      <w:r>
        <w:rPr>
          <w:rFonts w:ascii="Palatino Linotype" w:hAnsi="Palatino Linotype"/>
          <w:i/>
          <w:color w:val="231F20"/>
          <w:spacing w:val="-6"/>
        </w:rPr>
        <w:t>kavu’a</w:t>
      </w:r>
      <w:r>
        <w:rPr>
          <w:color w:val="231F20"/>
          <w:spacing w:val="-6"/>
        </w:rPr>
        <w:t>.</w:t>
      </w:r>
      <w:r>
        <w:rPr>
          <w:color w:val="231F20"/>
          <w:spacing w:val="-9"/>
        </w:rPr>
        <w:t> </w:t>
      </w:r>
      <w:r>
        <w:rPr>
          <w:color w:val="231F20"/>
          <w:spacing w:val="-4"/>
        </w:rPr>
        <w:t>However,</w:t>
      </w:r>
      <w:r>
        <w:rPr>
          <w:color w:val="231F20"/>
          <w:spacing w:val="-9"/>
        </w:rPr>
        <w:t> </w:t>
      </w:r>
      <w:r>
        <w:rPr>
          <w:color w:val="231F20"/>
        </w:rPr>
        <w:t>living</w:t>
      </w:r>
      <w:r>
        <w:rPr>
          <w:color w:val="231F20"/>
          <w:spacing w:val="-9"/>
        </w:rPr>
        <w:t> </w:t>
      </w:r>
      <w:r>
        <w:rPr>
          <w:color w:val="231F20"/>
        </w:rPr>
        <w:t>in the</w:t>
      </w:r>
      <w:r>
        <w:rPr>
          <w:color w:val="231F20"/>
          <w:spacing w:val="-8"/>
        </w:rPr>
        <w:t> </w:t>
      </w:r>
      <w:r>
        <w:rPr>
          <w:color w:val="231F20"/>
        </w:rPr>
        <w:t>Land</w:t>
      </w:r>
      <w:r>
        <w:rPr>
          <w:color w:val="231F20"/>
          <w:spacing w:val="-8"/>
        </w:rPr>
        <w:t> </w:t>
      </w:r>
      <w:r>
        <w:rPr>
          <w:color w:val="231F20"/>
        </w:rPr>
        <w:t>of</w:t>
      </w:r>
      <w:r>
        <w:rPr>
          <w:color w:val="231F20"/>
          <w:spacing w:val="-7"/>
        </w:rPr>
        <w:t> </w:t>
      </w:r>
      <w:r>
        <w:rPr>
          <w:color w:val="231F20"/>
        </w:rPr>
        <w:t>Israel</w:t>
      </w:r>
      <w:r>
        <w:rPr>
          <w:color w:val="231F20"/>
          <w:spacing w:val="-8"/>
        </w:rPr>
        <w:t> </w:t>
      </w:r>
      <w:r>
        <w:rPr>
          <w:color w:val="231F20"/>
        </w:rPr>
        <w:t>is</w:t>
      </w:r>
      <w:r>
        <w:rPr>
          <w:color w:val="231F20"/>
          <w:spacing w:val="-7"/>
        </w:rPr>
        <w:t> </w:t>
      </w:r>
      <w:r>
        <w:rPr>
          <w:color w:val="231F20"/>
        </w:rPr>
        <w:t>special.</w:t>
      </w:r>
      <w:r>
        <w:rPr>
          <w:color w:val="231F20"/>
          <w:spacing w:val="-8"/>
        </w:rPr>
        <w:t> </w:t>
      </w:r>
      <w:r>
        <w:rPr>
          <w:color w:val="231F20"/>
        </w:rPr>
        <w:t>Even</w:t>
      </w:r>
      <w:r>
        <w:rPr>
          <w:color w:val="231F20"/>
          <w:spacing w:val="-7"/>
        </w:rPr>
        <w:t> </w:t>
      </w:r>
      <w:r>
        <w:rPr>
          <w:color w:val="231F20"/>
        </w:rPr>
        <w:t>a</w:t>
      </w:r>
      <w:r>
        <w:rPr>
          <w:color w:val="231F20"/>
          <w:spacing w:val="-8"/>
        </w:rPr>
        <w:t> </w:t>
      </w:r>
      <w:r>
        <w:rPr>
          <w:color w:val="231F20"/>
        </w:rPr>
        <w:t>short-term</w:t>
      </w:r>
      <w:r>
        <w:rPr>
          <w:color w:val="231F20"/>
          <w:spacing w:val="-8"/>
        </w:rPr>
        <w:t> </w:t>
      </w:r>
      <w:r>
        <w:rPr>
          <w:color w:val="231F20"/>
        </w:rPr>
        <w:t>living</w:t>
      </w:r>
      <w:r>
        <w:rPr>
          <w:color w:val="231F20"/>
          <w:spacing w:val="-7"/>
        </w:rPr>
        <w:t> </w:t>
      </w:r>
      <w:r>
        <w:rPr>
          <w:color w:val="231F20"/>
        </w:rPr>
        <w:t>arrangement</w:t>
      </w:r>
      <w:r>
        <w:rPr>
          <w:color w:val="231F20"/>
          <w:spacing w:val="-8"/>
        </w:rPr>
        <w:t> </w:t>
      </w:r>
      <w:r>
        <w:rPr>
          <w:color w:val="231F20"/>
        </w:rPr>
        <w:t>is considered meaningful and permanent. Therefore, in Israel, even a short-term rental requires an immediate placement of a </w:t>
      </w:r>
      <w:r>
        <w:rPr>
          <w:rFonts w:ascii="Palatino Linotype" w:hAnsi="Palatino Linotype"/>
          <w:i/>
          <w:color w:val="231F20"/>
        </w:rPr>
        <w:t>mezuzah</w:t>
      </w:r>
      <w:r>
        <w:rPr>
          <w:color w:val="231F20"/>
        </w:rPr>
        <w:t>. A </w:t>
      </w:r>
      <w:r>
        <w:rPr>
          <w:rFonts w:ascii="Palatino Linotype" w:hAnsi="Palatino Linotype"/>
          <w:i/>
          <w:color w:val="231F20"/>
        </w:rPr>
        <w:t>mezuzah</w:t>
      </w:r>
      <w:r>
        <w:rPr>
          <w:rFonts w:ascii="Palatino Linotype" w:hAnsi="Palatino Linotype"/>
          <w:i/>
          <w:color w:val="231F20"/>
          <w:spacing w:val="-18"/>
        </w:rPr>
        <w:t> </w:t>
      </w:r>
      <w:r>
        <w:rPr>
          <w:color w:val="231F20"/>
        </w:rPr>
        <w:t>is</w:t>
      </w:r>
      <w:r>
        <w:rPr>
          <w:color w:val="231F20"/>
          <w:spacing w:val="-18"/>
        </w:rPr>
        <w:t> </w:t>
      </w:r>
      <w:r>
        <w:rPr>
          <w:color w:val="231F20"/>
        </w:rPr>
        <w:t>similar</w:t>
      </w:r>
      <w:r>
        <w:rPr>
          <w:color w:val="231F20"/>
          <w:spacing w:val="-18"/>
        </w:rPr>
        <w:t> </w:t>
      </w:r>
      <w:r>
        <w:rPr>
          <w:color w:val="231F20"/>
        </w:rPr>
        <w:t>to</w:t>
      </w:r>
      <w:r>
        <w:rPr>
          <w:color w:val="231F20"/>
          <w:spacing w:val="-17"/>
        </w:rPr>
        <w:t> </w:t>
      </w:r>
      <w:r>
        <w:rPr>
          <w:color w:val="231F20"/>
        </w:rPr>
        <w:t>how</w:t>
      </w:r>
      <w:r>
        <w:rPr>
          <w:color w:val="231F20"/>
          <w:spacing w:val="-18"/>
        </w:rPr>
        <w:t> </w:t>
      </w:r>
      <w:r>
        <w:rPr>
          <w:color w:val="231F20"/>
        </w:rPr>
        <w:t>Shabbos</w:t>
      </w:r>
      <w:r>
        <w:rPr>
          <w:color w:val="231F20"/>
          <w:spacing w:val="-18"/>
        </w:rPr>
        <w:t> </w:t>
      </w:r>
      <w:r>
        <w:rPr>
          <w:color w:val="231F20"/>
        </w:rPr>
        <w:t>affects</w:t>
      </w:r>
      <w:r>
        <w:rPr>
          <w:color w:val="231F20"/>
          <w:spacing w:val="-18"/>
        </w:rPr>
        <w:t> </w:t>
      </w:r>
      <w:r>
        <w:rPr>
          <w:color w:val="231F20"/>
        </w:rPr>
        <w:t>food</w:t>
      </w:r>
      <w:r>
        <w:rPr>
          <w:color w:val="231F20"/>
          <w:spacing w:val="-17"/>
        </w:rPr>
        <w:t> </w:t>
      </w:r>
      <w:r>
        <w:rPr>
          <w:color w:val="231F20"/>
        </w:rPr>
        <w:t>in</w:t>
      </w:r>
      <w:r>
        <w:rPr>
          <w:color w:val="231F20"/>
          <w:spacing w:val="-18"/>
        </w:rPr>
        <w:t> </w:t>
      </w:r>
      <w:r>
        <w:rPr>
          <w:color w:val="231F20"/>
        </w:rPr>
        <w:t>regards</w:t>
      </w:r>
      <w:r>
        <w:rPr>
          <w:color w:val="231F20"/>
          <w:spacing w:val="-18"/>
        </w:rPr>
        <w:t> </w:t>
      </w:r>
      <w:r>
        <w:rPr>
          <w:color w:val="231F20"/>
        </w:rPr>
        <w:t>to</w:t>
      </w:r>
      <w:r>
        <w:rPr>
          <w:color w:val="231F20"/>
          <w:spacing w:val="-18"/>
        </w:rPr>
        <w:t> </w:t>
      </w:r>
      <w:r>
        <w:rPr>
          <w:rFonts w:ascii="Palatino Linotype" w:hAnsi="Palatino Linotype"/>
          <w:i/>
          <w:color w:val="231F20"/>
        </w:rPr>
        <w:t>terumos </w:t>
      </w:r>
      <w:r>
        <w:rPr>
          <w:color w:val="231F20"/>
        </w:rPr>
        <w:t>and </w:t>
      </w:r>
      <w:r>
        <w:rPr>
          <w:rFonts w:ascii="Palatino Linotype" w:hAnsi="Palatino Linotype"/>
          <w:i/>
          <w:color w:val="231F20"/>
          <w:spacing w:val="-7"/>
        </w:rPr>
        <w:t>ma’asros</w:t>
      </w:r>
      <w:r>
        <w:rPr>
          <w:color w:val="231F20"/>
          <w:spacing w:val="-7"/>
        </w:rPr>
        <w:t>. </w:t>
      </w:r>
      <w:r>
        <w:rPr>
          <w:color w:val="231F20"/>
          <w:spacing w:val="-3"/>
        </w:rPr>
        <w:t>Normally, </w:t>
      </w:r>
      <w:r>
        <w:rPr>
          <w:color w:val="231F20"/>
        </w:rPr>
        <w:t>one who snacks on food does not need to first separate the tithes before he can eat. </w:t>
      </w:r>
      <w:r>
        <w:rPr>
          <w:color w:val="231F20"/>
          <w:spacing w:val="-4"/>
        </w:rPr>
        <w:t>However, </w:t>
      </w:r>
      <w:r>
        <w:rPr>
          <w:color w:val="231F20"/>
        </w:rPr>
        <w:t>if a person is snacking</w:t>
      </w:r>
      <w:r>
        <w:rPr>
          <w:color w:val="231F20"/>
          <w:spacing w:val="20"/>
        </w:rPr>
        <w:t> </w:t>
      </w:r>
      <w:r>
        <w:rPr>
          <w:color w:val="231F20"/>
        </w:rPr>
        <w:t>on</w:t>
      </w:r>
      <w:r>
        <w:rPr>
          <w:color w:val="231F20"/>
          <w:spacing w:val="21"/>
        </w:rPr>
        <w:t> </w:t>
      </w:r>
      <w:r>
        <w:rPr>
          <w:color w:val="231F20"/>
        </w:rPr>
        <w:t>Shabbos,</w:t>
      </w:r>
      <w:r>
        <w:rPr>
          <w:color w:val="231F20"/>
          <w:spacing w:val="21"/>
        </w:rPr>
        <w:t> </w:t>
      </w:r>
      <w:r>
        <w:rPr>
          <w:color w:val="231F20"/>
        </w:rPr>
        <w:t>he</w:t>
      </w:r>
      <w:r>
        <w:rPr>
          <w:color w:val="231F20"/>
          <w:spacing w:val="21"/>
        </w:rPr>
        <w:t> </w:t>
      </w:r>
      <w:r>
        <w:rPr>
          <w:color w:val="231F20"/>
        </w:rPr>
        <w:t>cannot</w:t>
      </w:r>
      <w:r>
        <w:rPr>
          <w:color w:val="231F20"/>
          <w:spacing w:val="21"/>
        </w:rPr>
        <w:t> </w:t>
      </w:r>
      <w:r>
        <w:rPr>
          <w:color w:val="231F20"/>
        </w:rPr>
        <w:t>eat</w:t>
      </w:r>
      <w:r>
        <w:rPr>
          <w:color w:val="231F20"/>
          <w:spacing w:val="21"/>
        </w:rPr>
        <w:t> </w:t>
      </w:r>
      <w:r>
        <w:rPr>
          <w:color w:val="231F20"/>
        </w:rPr>
        <w:t>from</w:t>
      </w:r>
      <w:r>
        <w:rPr>
          <w:color w:val="231F20"/>
          <w:spacing w:val="21"/>
        </w:rPr>
        <w:t> </w:t>
      </w:r>
      <w:r>
        <w:rPr>
          <w:color w:val="231F20"/>
        </w:rPr>
        <w:t>the</w:t>
      </w:r>
      <w:r>
        <w:rPr>
          <w:color w:val="231F20"/>
          <w:spacing w:val="21"/>
        </w:rPr>
        <w:t> </w:t>
      </w:r>
      <w:r>
        <w:rPr>
          <w:color w:val="231F20"/>
        </w:rPr>
        <w:t>food</w:t>
      </w:r>
      <w:r>
        <w:rPr>
          <w:color w:val="231F20"/>
          <w:spacing w:val="21"/>
        </w:rPr>
        <w:t> </w:t>
      </w:r>
      <w:r>
        <w:rPr>
          <w:color w:val="231F20"/>
        </w:rPr>
        <w:t>if</w:t>
      </w:r>
      <w:r>
        <w:rPr>
          <w:color w:val="231F20"/>
          <w:spacing w:val="21"/>
        </w:rPr>
        <w:t> </w:t>
      </w:r>
      <w:r>
        <w:rPr>
          <w:rFonts w:ascii="Palatino Linotype" w:hAnsi="Palatino Linotype"/>
          <w:i/>
          <w:color w:val="231F20"/>
        </w:rPr>
        <w:t>terumos</w:t>
      </w:r>
      <w:r>
        <w:rPr>
          <w:rFonts w:ascii="Palatino Linotype" w:hAnsi="Palatino Linotype"/>
          <w:i/>
          <w:color w:val="231F20"/>
          <w:spacing w:val="22"/>
        </w:rPr>
        <w:t> </w:t>
      </w:r>
      <w:r>
        <w:rPr>
          <w:color w:val="231F20"/>
        </w:rPr>
        <w:t>and</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6" w:lineRule="auto"/>
        <w:ind w:left="119" w:right="137"/>
        <w:jc w:val="both"/>
      </w:pPr>
      <w:r>
        <w:rPr>
          <w:rFonts w:ascii="Palatino Linotype" w:hAnsi="Palatino Linotype"/>
          <w:i/>
          <w:color w:val="231F20"/>
          <w:spacing w:val="-7"/>
        </w:rPr>
        <w:t>ma’asros </w:t>
      </w:r>
      <w:r>
        <w:rPr>
          <w:color w:val="231F20"/>
        </w:rPr>
        <w:t>were not first separated from the food. Shabbos makes the eating permanent. So too, the Land of Israel makes the residence permanent. </w:t>
      </w:r>
      <w:r>
        <w:rPr>
          <w:rFonts w:ascii="Palatino Linotype" w:hAnsi="Palatino Linotype"/>
          <w:i/>
          <w:color w:val="231F20"/>
          <w:spacing w:val="-4"/>
        </w:rPr>
        <w:t>Shu”t </w:t>
      </w:r>
      <w:r>
        <w:rPr>
          <w:rFonts w:ascii="Palatino Linotype" w:hAnsi="Palatino Linotype"/>
          <w:i/>
          <w:color w:val="231F20"/>
          <w:spacing w:val="-6"/>
        </w:rPr>
        <w:t>Yeshuos </w:t>
      </w:r>
      <w:r>
        <w:rPr>
          <w:rFonts w:ascii="Palatino Linotype" w:hAnsi="Palatino Linotype"/>
          <w:i/>
          <w:color w:val="231F20"/>
          <w:spacing w:val="-3"/>
        </w:rPr>
        <w:t>Malko </w:t>
      </w:r>
      <w:r>
        <w:rPr>
          <w:color w:val="231F20"/>
          <w:spacing w:val="-6"/>
        </w:rPr>
        <w:t>(</w:t>
      </w:r>
      <w:r>
        <w:rPr>
          <w:rFonts w:ascii="Palatino Linotype" w:hAnsi="Palatino Linotype"/>
          <w:i/>
          <w:color w:val="231F20"/>
          <w:spacing w:val="-6"/>
        </w:rPr>
        <w:t>Yoreh Dei’ah </w:t>
      </w:r>
      <w:r>
        <w:rPr>
          <w:rFonts w:ascii="Palatino Linotype" w:hAnsi="Palatino Linotype"/>
          <w:i/>
          <w:color w:val="231F20"/>
          <w:spacing w:val="-3"/>
        </w:rPr>
        <w:t>siman </w:t>
      </w:r>
      <w:r>
        <w:rPr>
          <w:color w:val="231F20"/>
        </w:rPr>
        <w:t>67) ruled that in our days there is a Biblical </w:t>
      </w:r>
      <w:r>
        <w:rPr>
          <w:rFonts w:ascii="Palatino Linotype" w:hAnsi="Palatino Linotype"/>
          <w:i/>
          <w:color w:val="231F20"/>
        </w:rPr>
        <w:t>mitzvah </w:t>
      </w:r>
      <w:r>
        <w:rPr>
          <w:color w:val="231F20"/>
        </w:rPr>
        <w:t>to settle the other side of the </w:t>
      </w:r>
      <w:r>
        <w:rPr>
          <w:color w:val="231F20"/>
          <w:spacing w:val="-3"/>
        </w:rPr>
        <w:t>Jordan </w:t>
      </w:r>
      <w:r>
        <w:rPr>
          <w:color w:val="231F20"/>
          <w:spacing w:val="-4"/>
        </w:rPr>
        <w:t>River. </w:t>
      </w:r>
      <w:r>
        <w:rPr>
          <w:color w:val="231F20"/>
        </w:rPr>
        <w:t>Therefore, perhaps according to the </w:t>
      </w:r>
      <w:r>
        <w:rPr>
          <w:rFonts w:ascii="Palatino Linotype" w:hAnsi="Palatino Linotype"/>
          <w:i/>
          <w:color w:val="231F20"/>
        </w:rPr>
        <w:t>Beis HaLeivi</w:t>
      </w:r>
      <w:r>
        <w:rPr>
          <w:color w:val="231F20"/>
        </w:rPr>
        <w:t>, a short-term rental in </w:t>
      </w:r>
      <w:r>
        <w:rPr>
          <w:color w:val="231F20"/>
          <w:spacing w:val="-3"/>
        </w:rPr>
        <w:t>Jordan </w:t>
      </w:r>
      <w:r>
        <w:rPr>
          <w:color w:val="231F20"/>
        </w:rPr>
        <w:t>requires a </w:t>
      </w:r>
      <w:r>
        <w:rPr>
          <w:rFonts w:ascii="Palatino Linotype" w:hAnsi="Palatino Linotype"/>
          <w:i/>
          <w:color w:val="231F20"/>
        </w:rPr>
        <w:t>mezuzah</w:t>
      </w:r>
      <w:r>
        <w:rPr>
          <w:color w:val="231F20"/>
        </w:rPr>
        <w:t>. As a residence in the holy land, it is innately permanent and a </w:t>
      </w:r>
      <w:r>
        <w:rPr>
          <w:rFonts w:ascii="Palatino Linotype" w:hAnsi="Palatino Linotype"/>
          <w:i/>
          <w:color w:val="231F20"/>
        </w:rPr>
        <w:t>mezuzah </w:t>
      </w:r>
      <w:r>
        <w:rPr>
          <w:color w:val="231F20"/>
        </w:rPr>
        <w:t>might be in order immediately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pStyle w:val="BodyText"/>
        <w:rPr>
          <w:sz w:val="30"/>
        </w:rPr>
      </w:pPr>
    </w:p>
    <w:p>
      <w:pPr>
        <w:pStyle w:val="BodyText"/>
        <w:rPr>
          <w:sz w:val="30"/>
        </w:rPr>
      </w:pPr>
    </w:p>
    <w:p>
      <w:pPr>
        <w:pStyle w:val="Heading1"/>
        <w:spacing w:line="268" w:lineRule="auto" w:before="263"/>
        <w:ind w:left="395" w:right="413"/>
      </w:pPr>
      <w:r>
        <w:rPr>
          <w:color w:val="231F20"/>
          <w:spacing w:val="-3"/>
          <w:w w:val="95"/>
        </w:rPr>
        <w:t>May</w:t>
      </w:r>
      <w:r>
        <w:rPr>
          <w:color w:val="231F20"/>
          <w:spacing w:val="-23"/>
          <w:w w:val="95"/>
        </w:rPr>
        <w:t> </w:t>
      </w:r>
      <w:r>
        <w:rPr>
          <w:color w:val="231F20"/>
          <w:w w:val="95"/>
        </w:rPr>
        <w:t>One</w:t>
      </w:r>
      <w:r>
        <w:rPr>
          <w:color w:val="231F20"/>
          <w:spacing w:val="-22"/>
          <w:w w:val="95"/>
        </w:rPr>
        <w:t> </w:t>
      </w:r>
      <w:r>
        <w:rPr>
          <w:color w:val="231F20"/>
          <w:w w:val="95"/>
        </w:rPr>
        <w:t>Publicize</w:t>
      </w:r>
      <w:r>
        <w:rPr>
          <w:color w:val="231F20"/>
          <w:spacing w:val="-22"/>
          <w:w w:val="95"/>
        </w:rPr>
        <w:t> </w:t>
      </w:r>
      <w:r>
        <w:rPr>
          <w:color w:val="231F20"/>
          <w:w w:val="95"/>
        </w:rPr>
        <w:t>the</w:t>
      </w:r>
      <w:r>
        <w:rPr>
          <w:color w:val="231F20"/>
          <w:spacing w:val="-22"/>
          <w:w w:val="95"/>
        </w:rPr>
        <w:t> </w:t>
      </w:r>
      <w:r>
        <w:rPr>
          <w:color w:val="231F20"/>
          <w:w w:val="95"/>
        </w:rPr>
        <w:t>Names</w:t>
      </w:r>
      <w:r>
        <w:rPr>
          <w:color w:val="231F20"/>
          <w:spacing w:val="-22"/>
          <w:w w:val="95"/>
        </w:rPr>
        <w:t> </w:t>
      </w:r>
      <w:r>
        <w:rPr>
          <w:color w:val="231F20"/>
          <w:w w:val="95"/>
        </w:rPr>
        <w:t>of</w:t>
      </w:r>
      <w:r>
        <w:rPr>
          <w:color w:val="231F20"/>
          <w:spacing w:val="-22"/>
          <w:w w:val="95"/>
        </w:rPr>
        <w:t> </w:t>
      </w:r>
      <w:r>
        <w:rPr>
          <w:color w:val="231F20"/>
          <w:spacing w:val="-6"/>
          <w:w w:val="95"/>
        </w:rPr>
        <w:t>Tenants </w:t>
      </w:r>
      <w:r>
        <w:rPr>
          <w:color w:val="231F20"/>
        </w:rPr>
        <w:t>Who Defraud</w:t>
      </w:r>
      <w:r>
        <w:rPr>
          <w:color w:val="231F20"/>
          <w:spacing w:val="-35"/>
        </w:rPr>
        <w:t> </w:t>
      </w:r>
      <w:r>
        <w:rPr>
          <w:color w:val="231F20"/>
        </w:rPr>
        <w:t>Landlords?</w:t>
      </w:r>
    </w:p>
    <w:p>
      <w:pPr>
        <w:pStyle w:val="BodyText"/>
        <w:spacing w:line="309" w:lineRule="auto" w:before="378"/>
        <w:ind w:left="119" w:right="137"/>
        <w:jc w:val="both"/>
      </w:pPr>
      <w:r>
        <w:rPr>
          <w:color w:val="231F20"/>
        </w:rPr>
        <w:t>Our</w:t>
      </w:r>
      <w:r>
        <w:rPr>
          <w:color w:val="231F20"/>
          <w:spacing w:val="-11"/>
        </w:rPr>
        <w:t> </w:t>
      </w:r>
      <w:r>
        <w:rPr>
          <w:rFonts w:ascii="Palatino Linotype"/>
          <w:i/>
          <w:color w:val="231F20"/>
        </w:rPr>
        <w:t>Gemara</w:t>
      </w:r>
      <w:r>
        <w:rPr>
          <w:rFonts w:ascii="Palatino Linotype"/>
          <w:i/>
          <w:color w:val="231F20"/>
          <w:spacing w:val="-10"/>
        </w:rPr>
        <w:t> </w:t>
      </w:r>
      <w:r>
        <w:rPr>
          <w:color w:val="231F20"/>
        </w:rPr>
        <w:t>discusses</w:t>
      </w:r>
      <w:r>
        <w:rPr>
          <w:color w:val="231F20"/>
          <w:spacing w:val="-11"/>
        </w:rPr>
        <w:t> </w:t>
      </w:r>
      <w:r>
        <w:rPr>
          <w:color w:val="231F20"/>
        </w:rPr>
        <w:t>disputes</w:t>
      </w:r>
      <w:r>
        <w:rPr>
          <w:color w:val="231F20"/>
          <w:spacing w:val="-10"/>
        </w:rPr>
        <w:t> </w:t>
      </w:r>
      <w:r>
        <w:rPr>
          <w:color w:val="231F20"/>
        </w:rPr>
        <w:t>between</w:t>
      </w:r>
      <w:r>
        <w:rPr>
          <w:color w:val="231F20"/>
          <w:spacing w:val="-11"/>
        </w:rPr>
        <w:t> </w:t>
      </w:r>
      <w:r>
        <w:rPr>
          <w:color w:val="231F20"/>
        </w:rPr>
        <w:t>landlords</w:t>
      </w:r>
      <w:r>
        <w:rPr>
          <w:color w:val="231F20"/>
          <w:spacing w:val="-11"/>
        </w:rPr>
        <w:t> </w:t>
      </w:r>
      <w:r>
        <w:rPr>
          <w:color w:val="231F20"/>
        </w:rPr>
        <w:t>and</w:t>
      </w:r>
      <w:r>
        <w:rPr>
          <w:color w:val="231F20"/>
          <w:spacing w:val="-10"/>
        </w:rPr>
        <w:t> </w:t>
      </w:r>
      <w:r>
        <w:rPr>
          <w:color w:val="231F20"/>
        </w:rPr>
        <w:t>tenants.</w:t>
      </w:r>
      <w:r>
        <w:rPr>
          <w:color w:val="231F20"/>
          <w:spacing w:val="-11"/>
        </w:rPr>
        <w:t> </w:t>
      </w:r>
      <w:r>
        <w:rPr>
          <w:color w:val="231F20"/>
        </w:rPr>
        <w:t>If</w:t>
      </w:r>
      <w:r>
        <w:rPr>
          <w:color w:val="231F20"/>
          <w:spacing w:val="-10"/>
        </w:rPr>
        <w:t> </w:t>
      </w:r>
      <w:r>
        <w:rPr>
          <w:color w:val="231F20"/>
        </w:rPr>
        <w:t>the tenant claimed he paid the rent, and the landlord claimed he did not receive</w:t>
      </w:r>
      <w:r>
        <w:rPr>
          <w:color w:val="231F20"/>
          <w:spacing w:val="-7"/>
        </w:rPr>
        <w:t> </w:t>
      </w:r>
      <w:r>
        <w:rPr>
          <w:color w:val="231F20"/>
        </w:rPr>
        <w:t>the</w:t>
      </w:r>
      <w:r>
        <w:rPr>
          <w:color w:val="231F20"/>
          <w:spacing w:val="-6"/>
        </w:rPr>
        <w:t> </w:t>
      </w:r>
      <w:r>
        <w:rPr>
          <w:color w:val="231F20"/>
        </w:rPr>
        <w:t>rent,</w:t>
      </w:r>
      <w:r>
        <w:rPr>
          <w:color w:val="231F20"/>
          <w:spacing w:val="-6"/>
        </w:rPr>
        <w:t> </w:t>
      </w:r>
      <w:r>
        <w:rPr>
          <w:color w:val="231F20"/>
        </w:rPr>
        <w:t>who</w:t>
      </w:r>
      <w:r>
        <w:rPr>
          <w:color w:val="231F20"/>
          <w:spacing w:val="-6"/>
        </w:rPr>
        <w:t> </w:t>
      </w:r>
      <w:r>
        <w:rPr>
          <w:color w:val="231F20"/>
        </w:rPr>
        <w:t>is</w:t>
      </w:r>
      <w:r>
        <w:rPr>
          <w:color w:val="231F20"/>
          <w:spacing w:val="-6"/>
        </w:rPr>
        <w:t> </w:t>
      </w:r>
      <w:r>
        <w:rPr>
          <w:color w:val="231F20"/>
        </w:rPr>
        <w:t>believed?</w:t>
      </w:r>
      <w:r>
        <w:rPr>
          <w:color w:val="231F20"/>
          <w:spacing w:val="-6"/>
        </w:rPr>
        <w:t> </w:t>
      </w:r>
      <w:r>
        <w:rPr>
          <w:color w:val="231F20"/>
        </w:rPr>
        <w:t>Who</w:t>
      </w:r>
      <w:r>
        <w:rPr>
          <w:color w:val="231F20"/>
          <w:spacing w:val="-6"/>
        </w:rPr>
        <w:t> </w:t>
      </w:r>
      <w:r>
        <w:rPr>
          <w:color w:val="231F20"/>
        </w:rPr>
        <w:t>must</w:t>
      </w:r>
      <w:r>
        <w:rPr>
          <w:color w:val="231F20"/>
          <w:spacing w:val="-6"/>
        </w:rPr>
        <w:t> </w:t>
      </w:r>
      <w:r>
        <w:rPr>
          <w:color w:val="231F20"/>
          <w:spacing w:val="-3"/>
        </w:rPr>
        <w:t>prove</w:t>
      </w:r>
      <w:r>
        <w:rPr>
          <w:color w:val="231F20"/>
          <w:spacing w:val="-7"/>
        </w:rPr>
        <w:t> </w:t>
      </w:r>
      <w:r>
        <w:rPr>
          <w:color w:val="231F20"/>
        </w:rPr>
        <w:t>his</w:t>
      </w:r>
      <w:r>
        <w:rPr>
          <w:color w:val="231F20"/>
          <w:spacing w:val="-6"/>
        </w:rPr>
        <w:t> </w:t>
      </w:r>
      <w:r>
        <w:rPr>
          <w:color w:val="231F20"/>
        </w:rPr>
        <w:t>point?</w:t>
      </w:r>
      <w:r>
        <w:rPr>
          <w:color w:val="231F20"/>
          <w:spacing w:val="-6"/>
        </w:rPr>
        <w:t> </w:t>
      </w:r>
      <w:r>
        <w:rPr>
          <w:color w:val="231F20"/>
        </w:rPr>
        <w:t>Whom do we more easily</w:t>
      </w:r>
      <w:r>
        <w:rPr>
          <w:color w:val="231F20"/>
          <w:spacing w:val="1"/>
        </w:rPr>
        <w:t> </w:t>
      </w:r>
      <w:r>
        <w:rPr>
          <w:color w:val="231F20"/>
        </w:rPr>
        <w:t>trust?</w:t>
      </w:r>
    </w:p>
    <w:p>
      <w:pPr>
        <w:pStyle w:val="BodyText"/>
        <w:spacing w:line="314" w:lineRule="auto" w:before="13"/>
        <w:ind w:left="119" w:right="136" w:firstLine="360"/>
        <w:jc w:val="both"/>
      </w:pPr>
      <w:r>
        <w:rPr>
          <w:color w:val="231F20"/>
        </w:rPr>
        <w:t>The </w:t>
      </w:r>
      <w:r>
        <w:rPr>
          <w:rFonts w:ascii="Palatino Linotype" w:hAnsi="Palatino Linotype"/>
          <w:i/>
          <w:color w:val="231F20"/>
        </w:rPr>
        <w:t>Gemara </w:t>
      </w:r>
      <w:r>
        <w:rPr>
          <w:color w:val="231F20"/>
        </w:rPr>
        <w:t>teaches that if the term of the lease had ended, the tenant would be believed that he had paid. If the term had not yet finished, the landlord would be believed that the tenant had not yet paid.</w:t>
      </w:r>
      <w:r>
        <w:rPr>
          <w:color w:val="231F20"/>
          <w:spacing w:val="-14"/>
        </w:rPr>
        <w:t> </w:t>
      </w:r>
      <w:r>
        <w:rPr>
          <w:color w:val="231F20"/>
        </w:rPr>
        <w:t>If</w:t>
      </w:r>
      <w:r>
        <w:rPr>
          <w:color w:val="231F20"/>
          <w:spacing w:val="-13"/>
        </w:rPr>
        <w:t> </w:t>
      </w:r>
      <w:r>
        <w:rPr>
          <w:color w:val="231F20"/>
        </w:rPr>
        <w:t>it</w:t>
      </w:r>
      <w:r>
        <w:rPr>
          <w:color w:val="231F20"/>
          <w:spacing w:val="-13"/>
        </w:rPr>
        <w:t> </w:t>
      </w:r>
      <w:r>
        <w:rPr>
          <w:color w:val="231F20"/>
        </w:rPr>
        <w:t>was</w:t>
      </w:r>
      <w:r>
        <w:rPr>
          <w:color w:val="231F20"/>
          <w:spacing w:val="-13"/>
        </w:rPr>
        <w:t> </w:t>
      </w:r>
      <w:r>
        <w:rPr>
          <w:color w:val="231F20"/>
        </w:rPr>
        <w:t>the</w:t>
      </w:r>
      <w:r>
        <w:rPr>
          <w:color w:val="231F20"/>
          <w:spacing w:val="-13"/>
        </w:rPr>
        <w:t> </w:t>
      </w:r>
      <w:r>
        <w:rPr>
          <w:color w:val="231F20"/>
        </w:rPr>
        <w:t>last</w:t>
      </w:r>
      <w:r>
        <w:rPr>
          <w:color w:val="231F20"/>
          <w:spacing w:val="-13"/>
        </w:rPr>
        <w:t> </w:t>
      </w:r>
      <w:r>
        <w:rPr>
          <w:color w:val="231F20"/>
        </w:rPr>
        <w:t>day</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month—the</w:t>
      </w:r>
      <w:r>
        <w:rPr>
          <w:color w:val="231F20"/>
          <w:spacing w:val="-14"/>
        </w:rPr>
        <w:t> </w:t>
      </w:r>
      <w:r>
        <w:rPr>
          <w:color w:val="231F20"/>
        </w:rPr>
        <w:t>day</w:t>
      </w:r>
      <w:r>
        <w:rPr>
          <w:color w:val="231F20"/>
          <w:spacing w:val="-13"/>
        </w:rPr>
        <w:t> </w:t>
      </w:r>
      <w:r>
        <w:rPr>
          <w:color w:val="231F20"/>
        </w:rPr>
        <w:t>when</w:t>
      </w:r>
      <w:r>
        <w:rPr>
          <w:color w:val="231F20"/>
          <w:spacing w:val="-13"/>
        </w:rPr>
        <w:t> </w:t>
      </w:r>
      <w:r>
        <w:rPr>
          <w:color w:val="231F20"/>
        </w:rPr>
        <w:t>the</w:t>
      </w:r>
      <w:r>
        <w:rPr>
          <w:color w:val="231F20"/>
          <w:spacing w:val="-13"/>
        </w:rPr>
        <w:t> </w:t>
      </w:r>
      <w:r>
        <w:rPr>
          <w:color w:val="231F20"/>
        </w:rPr>
        <w:t>obligation became due—and the tenant claimed he paid that morning, and   the landlord claimed the tenant had not paid, the tenant would be believed.</w:t>
      </w:r>
    </w:p>
    <w:p>
      <w:pPr>
        <w:pStyle w:val="BodyText"/>
        <w:spacing w:line="316" w:lineRule="auto" w:before="28"/>
        <w:ind w:left="119" w:right="137" w:firstLine="360"/>
        <w:jc w:val="both"/>
      </w:pPr>
      <w:r>
        <w:rPr>
          <w:color w:val="231F20"/>
        </w:rPr>
        <w:t>Rav Zilberstein was asked about difficult tenants. They did not have</w:t>
      </w:r>
      <w:r>
        <w:rPr>
          <w:color w:val="231F20"/>
          <w:spacing w:val="-12"/>
        </w:rPr>
        <w:t> </w:t>
      </w:r>
      <w:r>
        <w:rPr>
          <w:color w:val="231F20"/>
        </w:rPr>
        <w:t>a</w:t>
      </w:r>
      <w:r>
        <w:rPr>
          <w:color w:val="231F20"/>
          <w:spacing w:val="-12"/>
        </w:rPr>
        <w:t> </w:t>
      </w:r>
      <w:r>
        <w:rPr>
          <w:color w:val="231F20"/>
        </w:rPr>
        <w:t>lot</w:t>
      </w:r>
      <w:r>
        <w:rPr>
          <w:color w:val="231F20"/>
          <w:spacing w:val="-12"/>
        </w:rPr>
        <w:t> </w:t>
      </w:r>
      <w:r>
        <w:rPr>
          <w:color w:val="231F20"/>
        </w:rPr>
        <w:t>of</w:t>
      </w:r>
      <w:r>
        <w:rPr>
          <w:color w:val="231F20"/>
          <w:spacing w:val="-11"/>
        </w:rPr>
        <w:t> </w:t>
      </w:r>
      <w:r>
        <w:rPr>
          <w:color w:val="231F20"/>
          <w:spacing w:val="-4"/>
        </w:rPr>
        <w:t>money.</w:t>
      </w:r>
      <w:r>
        <w:rPr>
          <w:color w:val="231F20"/>
          <w:spacing w:val="-12"/>
        </w:rPr>
        <w:t> </w:t>
      </w:r>
      <w:r>
        <w:rPr>
          <w:color w:val="231F20"/>
        </w:rPr>
        <w:t>They</w:t>
      </w:r>
      <w:r>
        <w:rPr>
          <w:color w:val="231F20"/>
          <w:spacing w:val="-12"/>
        </w:rPr>
        <w:t> </w:t>
      </w:r>
      <w:r>
        <w:rPr>
          <w:color w:val="231F20"/>
        </w:rPr>
        <w:t>would</w:t>
      </w:r>
      <w:r>
        <w:rPr>
          <w:color w:val="231F20"/>
          <w:spacing w:val="-12"/>
        </w:rPr>
        <w:t> </w:t>
      </w:r>
      <w:r>
        <w:rPr>
          <w:color w:val="231F20"/>
        </w:rPr>
        <w:t>rent</w:t>
      </w:r>
      <w:r>
        <w:rPr>
          <w:color w:val="231F20"/>
          <w:spacing w:val="-11"/>
        </w:rPr>
        <w:t> </w:t>
      </w:r>
      <w:r>
        <w:rPr>
          <w:color w:val="231F20"/>
        </w:rPr>
        <w:t>apartments</w:t>
      </w:r>
      <w:r>
        <w:rPr>
          <w:color w:val="231F20"/>
          <w:spacing w:val="-12"/>
        </w:rPr>
        <w:t> </w:t>
      </w:r>
      <w:r>
        <w:rPr>
          <w:color w:val="231F20"/>
        </w:rPr>
        <w:t>and</w:t>
      </w:r>
      <w:r>
        <w:rPr>
          <w:color w:val="231F20"/>
          <w:spacing w:val="-12"/>
        </w:rPr>
        <w:t> </w:t>
      </w:r>
      <w:r>
        <w:rPr>
          <w:color w:val="231F20"/>
        </w:rPr>
        <w:t>pay</w:t>
      </w:r>
      <w:r>
        <w:rPr>
          <w:color w:val="231F20"/>
          <w:spacing w:val="-11"/>
        </w:rPr>
        <w:t> </w:t>
      </w:r>
      <w:r>
        <w:rPr>
          <w:color w:val="231F20"/>
        </w:rPr>
        <w:t>for</w:t>
      </w:r>
      <w:r>
        <w:rPr>
          <w:color w:val="231F20"/>
          <w:spacing w:val="-12"/>
        </w:rPr>
        <w:t> </w:t>
      </w:r>
      <w:r>
        <w:rPr>
          <w:color w:val="231F20"/>
        </w:rPr>
        <w:t>the</w:t>
      </w:r>
      <w:r>
        <w:rPr>
          <w:color w:val="231F20"/>
          <w:spacing w:val="-12"/>
        </w:rPr>
        <w:t> </w:t>
      </w:r>
      <w:r>
        <w:rPr>
          <w:color w:val="231F20"/>
        </w:rPr>
        <w:t>first three or four months. Then, they would stop paying the rent. The landlord</w:t>
      </w:r>
      <w:r>
        <w:rPr>
          <w:color w:val="231F20"/>
          <w:spacing w:val="-11"/>
        </w:rPr>
        <w:t> </w:t>
      </w:r>
      <w:r>
        <w:rPr>
          <w:color w:val="231F20"/>
        </w:rPr>
        <w:t>would</w:t>
      </w:r>
      <w:r>
        <w:rPr>
          <w:color w:val="231F20"/>
          <w:spacing w:val="-10"/>
        </w:rPr>
        <w:t> </w:t>
      </w:r>
      <w:r>
        <w:rPr>
          <w:color w:val="231F20"/>
        </w:rPr>
        <w:t>fight</w:t>
      </w:r>
      <w:r>
        <w:rPr>
          <w:color w:val="231F20"/>
          <w:spacing w:val="-10"/>
        </w:rPr>
        <w:t> </w:t>
      </w:r>
      <w:r>
        <w:rPr>
          <w:color w:val="231F20"/>
        </w:rPr>
        <w:t>to</w:t>
      </w:r>
      <w:r>
        <w:rPr>
          <w:color w:val="231F20"/>
          <w:spacing w:val="-11"/>
        </w:rPr>
        <w:t> </w:t>
      </w:r>
      <w:r>
        <w:rPr>
          <w:color w:val="231F20"/>
        </w:rPr>
        <w:t>evict</w:t>
      </w:r>
      <w:r>
        <w:rPr>
          <w:color w:val="231F20"/>
          <w:spacing w:val="-10"/>
        </w:rPr>
        <w:t> </w:t>
      </w:r>
      <w:r>
        <w:rPr>
          <w:color w:val="231F20"/>
        </w:rPr>
        <w:t>them.</w:t>
      </w:r>
      <w:r>
        <w:rPr>
          <w:color w:val="231F20"/>
          <w:spacing w:val="-10"/>
        </w:rPr>
        <w:t> </w:t>
      </w:r>
      <w:r>
        <w:rPr>
          <w:color w:val="231F20"/>
        </w:rPr>
        <w:t>They</w:t>
      </w:r>
      <w:r>
        <w:rPr>
          <w:color w:val="231F20"/>
          <w:spacing w:val="-10"/>
        </w:rPr>
        <w:t> </w:t>
      </w:r>
      <w:r>
        <w:rPr>
          <w:color w:val="231F20"/>
        </w:rPr>
        <w:t>would</w:t>
      </w:r>
      <w:r>
        <w:rPr>
          <w:color w:val="231F20"/>
          <w:spacing w:val="-11"/>
        </w:rPr>
        <w:t> </w:t>
      </w:r>
      <w:r>
        <w:rPr>
          <w:color w:val="231F20"/>
        </w:rPr>
        <w:t>end</w:t>
      </w:r>
      <w:r>
        <w:rPr>
          <w:color w:val="231F20"/>
          <w:spacing w:val="-10"/>
        </w:rPr>
        <w:t> </w:t>
      </w:r>
      <w:r>
        <w:rPr>
          <w:color w:val="231F20"/>
        </w:rPr>
        <w:t>up</w:t>
      </w:r>
      <w:r>
        <w:rPr>
          <w:color w:val="231F20"/>
          <w:spacing w:val="-10"/>
        </w:rPr>
        <w:t> </w:t>
      </w:r>
      <w:r>
        <w:rPr>
          <w:color w:val="231F20"/>
        </w:rPr>
        <w:t>staying</w:t>
      </w:r>
      <w:r>
        <w:rPr>
          <w:color w:val="231F20"/>
          <w:spacing w:val="-10"/>
        </w:rPr>
        <w:t> </w:t>
      </w:r>
      <w:r>
        <w:rPr>
          <w:color w:val="231F20"/>
        </w:rPr>
        <w:t>in</w:t>
      </w:r>
      <w:r>
        <w:rPr>
          <w:color w:val="231F20"/>
          <w:spacing w:val="-11"/>
        </w:rPr>
        <w:t> </w:t>
      </w:r>
      <w:r>
        <w:rPr>
          <w:color w:val="231F20"/>
        </w:rPr>
        <w:t>the apartments</w:t>
      </w:r>
      <w:r>
        <w:rPr>
          <w:color w:val="231F20"/>
          <w:spacing w:val="-15"/>
        </w:rPr>
        <w:t> </w:t>
      </w:r>
      <w:r>
        <w:rPr>
          <w:color w:val="231F20"/>
        </w:rPr>
        <w:t>for</w:t>
      </w:r>
      <w:r>
        <w:rPr>
          <w:color w:val="231F20"/>
          <w:spacing w:val="-14"/>
        </w:rPr>
        <w:t> </w:t>
      </w:r>
      <w:r>
        <w:rPr>
          <w:color w:val="231F20"/>
        </w:rPr>
        <w:t>several</w:t>
      </w:r>
      <w:r>
        <w:rPr>
          <w:color w:val="231F20"/>
          <w:spacing w:val="-14"/>
        </w:rPr>
        <w:t> </w:t>
      </w:r>
      <w:r>
        <w:rPr>
          <w:color w:val="231F20"/>
        </w:rPr>
        <w:t>years</w:t>
      </w:r>
      <w:r>
        <w:rPr>
          <w:color w:val="231F20"/>
          <w:spacing w:val="-14"/>
        </w:rPr>
        <w:t> </w:t>
      </w:r>
      <w:r>
        <w:rPr>
          <w:color w:val="231F20"/>
        </w:rPr>
        <w:t>until</w:t>
      </w:r>
      <w:r>
        <w:rPr>
          <w:color w:val="231F20"/>
          <w:spacing w:val="-14"/>
        </w:rPr>
        <w:t> </w:t>
      </w:r>
      <w:r>
        <w:rPr>
          <w:color w:val="231F20"/>
        </w:rPr>
        <w:t>the</w:t>
      </w:r>
      <w:r>
        <w:rPr>
          <w:color w:val="231F20"/>
          <w:spacing w:val="-14"/>
        </w:rPr>
        <w:t> </w:t>
      </w:r>
      <w:r>
        <w:rPr>
          <w:color w:val="231F20"/>
        </w:rPr>
        <w:t>court</w:t>
      </w:r>
      <w:r>
        <w:rPr>
          <w:color w:val="231F20"/>
          <w:spacing w:val="-15"/>
        </w:rPr>
        <w:t> </w:t>
      </w:r>
      <w:r>
        <w:rPr>
          <w:color w:val="231F20"/>
        </w:rPr>
        <w:t>got</w:t>
      </w:r>
      <w:r>
        <w:rPr>
          <w:color w:val="231F20"/>
          <w:spacing w:val="-14"/>
        </w:rPr>
        <w:t> </w:t>
      </w:r>
      <w:r>
        <w:rPr>
          <w:color w:val="231F20"/>
        </w:rPr>
        <w:t>them</w:t>
      </w:r>
      <w:r>
        <w:rPr>
          <w:color w:val="231F20"/>
          <w:spacing w:val="-14"/>
        </w:rPr>
        <w:t> </w:t>
      </w:r>
      <w:r>
        <w:rPr>
          <w:color w:val="231F20"/>
        </w:rPr>
        <w:t>out.</w:t>
      </w:r>
      <w:r>
        <w:rPr>
          <w:color w:val="231F20"/>
          <w:spacing w:val="-14"/>
        </w:rPr>
        <w:t> </w:t>
      </w:r>
      <w:r>
        <w:rPr>
          <w:color w:val="231F20"/>
        </w:rPr>
        <w:t>They</w:t>
      </w:r>
      <w:r>
        <w:rPr>
          <w:color w:val="231F20"/>
          <w:spacing w:val="-14"/>
        </w:rPr>
        <w:t> </w:t>
      </w:r>
      <w:r>
        <w:rPr>
          <w:color w:val="231F20"/>
        </w:rPr>
        <w:t>would</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7"/>
        <w:jc w:val="both"/>
      </w:pPr>
      <w:r>
        <w:rPr>
          <w:color w:val="231F20"/>
        </w:rPr>
        <w:t>do</w:t>
      </w:r>
      <w:r>
        <w:rPr>
          <w:color w:val="231F20"/>
          <w:spacing w:val="-9"/>
        </w:rPr>
        <w:t> </w:t>
      </w:r>
      <w:r>
        <w:rPr>
          <w:color w:val="231F20"/>
        </w:rPr>
        <w:t>this</w:t>
      </w:r>
      <w:r>
        <w:rPr>
          <w:color w:val="231F20"/>
          <w:spacing w:val="-9"/>
        </w:rPr>
        <w:t> </w:t>
      </w:r>
      <w:r>
        <w:rPr>
          <w:color w:val="231F20"/>
        </w:rPr>
        <w:t>multiple</w:t>
      </w:r>
      <w:r>
        <w:rPr>
          <w:color w:val="231F20"/>
          <w:spacing w:val="-8"/>
        </w:rPr>
        <w:t> </w:t>
      </w:r>
      <w:r>
        <w:rPr>
          <w:color w:val="231F20"/>
        </w:rPr>
        <w:t>times,</w:t>
      </w:r>
      <w:r>
        <w:rPr>
          <w:color w:val="231F20"/>
          <w:spacing w:val="-9"/>
        </w:rPr>
        <w:t> </w:t>
      </w:r>
      <w:r>
        <w:rPr>
          <w:color w:val="231F20"/>
        </w:rPr>
        <w:t>to</w:t>
      </w:r>
      <w:r>
        <w:rPr>
          <w:color w:val="231F20"/>
          <w:spacing w:val="-8"/>
        </w:rPr>
        <w:t> </w:t>
      </w:r>
      <w:r>
        <w:rPr>
          <w:color w:val="231F20"/>
        </w:rPr>
        <w:t>landlord</w:t>
      </w:r>
      <w:r>
        <w:rPr>
          <w:color w:val="231F20"/>
          <w:spacing w:val="-9"/>
        </w:rPr>
        <w:t> </w:t>
      </w:r>
      <w:r>
        <w:rPr>
          <w:color w:val="231F20"/>
        </w:rPr>
        <w:t>after</w:t>
      </w:r>
      <w:r>
        <w:rPr>
          <w:color w:val="231F20"/>
          <w:spacing w:val="-9"/>
        </w:rPr>
        <w:t> </w:t>
      </w:r>
      <w:r>
        <w:rPr>
          <w:color w:val="231F20"/>
        </w:rPr>
        <w:t>landlord.</w:t>
      </w:r>
      <w:r>
        <w:rPr>
          <w:color w:val="231F20"/>
          <w:spacing w:val="-8"/>
        </w:rPr>
        <w:t> </w:t>
      </w:r>
      <w:r>
        <w:rPr>
          <w:color w:val="231F20"/>
        </w:rPr>
        <w:t>The</w:t>
      </w:r>
      <w:r>
        <w:rPr>
          <w:color w:val="231F20"/>
          <w:spacing w:val="-9"/>
        </w:rPr>
        <w:t> </w:t>
      </w:r>
      <w:r>
        <w:rPr>
          <w:color w:val="231F20"/>
        </w:rPr>
        <w:t>landlords</w:t>
      </w:r>
      <w:r>
        <w:rPr>
          <w:color w:val="231F20"/>
          <w:spacing w:val="-8"/>
        </w:rPr>
        <w:t> </w:t>
      </w:r>
      <w:r>
        <w:rPr>
          <w:color w:val="231F20"/>
        </w:rPr>
        <w:t>were enraged about the losses they incurred. They asked Rav Zilberstein about</w:t>
      </w:r>
      <w:r>
        <w:rPr>
          <w:color w:val="231F20"/>
          <w:spacing w:val="-12"/>
        </w:rPr>
        <w:t> </w:t>
      </w:r>
      <w:r>
        <w:rPr>
          <w:color w:val="231F20"/>
        </w:rPr>
        <w:t>issuing</w:t>
      </w:r>
      <w:r>
        <w:rPr>
          <w:color w:val="231F20"/>
          <w:spacing w:val="-12"/>
        </w:rPr>
        <w:t> </w:t>
      </w:r>
      <w:r>
        <w:rPr>
          <w:color w:val="231F20"/>
        </w:rPr>
        <w:t>a</w:t>
      </w:r>
      <w:r>
        <w:rPr>
          <w:color w:val="231F20"/>
          <w:spacing w:val="-12"/>
        </w:rPr>
        <w:t> </w:t>
      </w:r>
      <w:r>
        <w:rPr>
          <w:color w:val="231F20"/>
        </w:rPr>
        <w:t>public</w:t>
      </w:r>
      <w:r>
        <w:rPr>
          <w:color w:val="231F20"/>
          <w:spacing w:val="-11"/>
        </w:rPr>
        <w:t> </w:t>
      </w:r>
      <w:r>
        <w:rPr>
          <w:color w:val="231F20"/>
        </w:rPr>
        <w:t>warning.</w:t>
      </w:r>
      <w:r>
        <w:rPr>
          <w:color w:val="231F20"/>
          <w:spacing w:val="-12"/>
        </w:rPr>
        <w:t> </w:t>
      </w:r>
      <w:r>
        <w:rPr>
          <w:color w:val="231F20"/>
          <w:spacing w:val="-7"/>
        </w:rPr>
        <w:t>Were</w:t>
      </w:r>
      <w:r>
        <w:rPr>
          <w:color w:val="231F20"/>
          <w:spacing w:val="-12"/>
        </w:rPr>
        <w:t> </w:t>
      </w:r>
      <w:r>
        <w:rPr>
          <w:color w:val="231F20"/>
        </w:rPr>
        <w:t>they</w:t>
      </w:r>
      <w:r>
        <w:rPr>
          <w:color w:val="231F20"/>
          <w:spacing w:val="-12"/>
        </w:rPr>
        <w:t> </w:t>
      </w:r>
      <w:r>
        <w:rPr>
          <w:color w:val="231F20"/>
        </w:rPr>
        <w:t>allowed</w:t>
      </w:r>
      <w:r>
        <w:rPr>
          <w:color w:val="231F20"/>
          <w:spacing w:val="-12"/>
        </w:rPr>
        <w:t> </w:t>
      </w:r>
      <w:r>
        <w:rPr>
          <w:color w:val="231F20"/>
        </w:rPr>
        <w:t>to</w:t>
      </w:r>
      <w:r>
        <w:rPr>
          <w:color w:val="231F20"/>
          <w:spacing w:val="-11"/>
        </w:rPr>
        <w:t> </w:t>
      </w:r>
      <w:r>
        <w:rPr>
          <w:color w:val="231F20"/>
        </w:rPr>
        <w:t>publish</w:t>
      </w:r>
      <w:r>
        <w:rPr>
          <w:color w:val="231F20"/>
          <w:spacing w:val="-12"/>
        </w:rPr>
        <w:t> </w:t>
      </w:r>
      <w:r>
        <w:rPr>
          <w:color w:val="231F20"/>
        </w:rPr>
        <w:t>a</w:t>
      </w:r>
      <w:r>
        <w:rPr>
          <w:color w:val="231F20"/>
          <w:spacing w:val="-12"/>
        </w:rPr>
        <w:t> </w:t>
      </w:r>
      <w:r>
        <w:rPr>
          <w:color w:val="231F20"/>
        </w:rPr>
        <w:t>list</w:t>
      </w:r>
      <w:r>
        <w:rPr>
          <w:color w:val="231F20"/>
          <w:spacing w:val="-12"/>
        </w:rPr>
        <w:t> </w:t>
      </w:r>
      <w:r>
        <w:rPr>
          <w:color w:val="231F20"/>
        </w:rPr>
        <w:t>of the names of these tenants and tell all about their modus operandi? They felt it would be a </w:t>
      </w:r>
      <w:r>
        <w:rPr>
          <w:rFonts w:ascii="Palatino Linotype"/>
          <w:i/>
          <w:color w:val="231F20"/>
        </w:rPr>
        <w:t>mitzvah </w:t>
      </w:r>
      <w:r>
        <w:rPr>
          <w:color w:val="231F20"/>
        </w:rPr>
        <w:t>to warn property owners so that others not get hurt the way they had</w:t>
      </w:r>
      <w:r>
        <w:rPr>
          <w:color w:val="231F20"/>
          <w:spacing w:val="9"/>
        </w:rPr>
        <w:t> </w:t>
      </w:r>
      <w:r>
        <w:rPr>
          <w:color w:val="231F20"/>
        </w:rPr>
        <w:t>been.</w:t>
      </w:r>
    </w:p>
    <w:p>
      <w:pPr>
        <w:pStyle w:val="BodyText"/>
        <w:spacing w:line="307" w:lineRule="auto" w:before="46"/>
        <w:ind w:left="120" w:right="137" w:firstLine="360"/>
        <w:jc w:val="both"/>
      </w:pPr>
      <w:r>
        <w:rPr>
          <w:color w:val="231F20"/>
          <w:spacing w:val="-3"/>
        </w:rPr>
        <w:t>Initially, </w:t>
      </w:r>
      <w:r>
        <w:rPr>
          <w:color w:val="231F20"/>
        </w:rPr>
        <w:t>Rav Zilberstein thought that they would be allowed to publicize</w:t>
      </w:r>
      <w:r>
        <w:rPr>
          <w:color w:val="231F20"/>
          <w:spacing w:val="-23"/>
        </w:rPr>
        <w:t> </w:t>
      </w:r>
      <w:r>
        <w:rPr>
          <w:color w:val="231F20"/>
        </w:rPr>
        <w:t>the</w:t>
      </w:r>
      <w:r>
        <w:rPr>
          <w:color w:val="231F20"/>
          <w:spacing w:val="-22"/>
        </w:rPr>
        <w:t> </w:t>
      </w:r>
      <w:r>
        <w:rPr>
          <w:color w:val="231F20"/>
        </w:rPr>
        <w:t>list.</w:t>
      </w:r>
      <w:r>
        <w:rPr>
          <w:color w:val="231F20"/>
          <w:spacing w:val="-23"/>
        </w:rPr>
        <w:t> </w:t>
      </w:r>
      <w:r>
        <w:rPr>
          <w:rFonts w:ascii="Palatino Linotype"/>
          <w:i/>
          <w:color w:val="231F20"/>
        </w:rPr>
        <w:t>Chafetz</w:t>
      </w:r>
      <w:r>
        <w:rPr>
          <w:rFonts w:ascii="Palatino Linotype"/>
          <w:i/>
          <w:color w:val="231F20"/>
          <w:spacing w:val="-22"/>
        </w:rPr>
        <w:t> </w:t>
      </w:r>
      <w:r>
        <w:rPr>
          <w:rFonts w:ascii="Palatino Linotype"/>
          <w:i/>
          <w:color w:val="231F20"/>
        </w:rPr>
        <w:t>Chayim</w:t>
      </w:r>
      <w:r>
        <w:rPr>
          <w:rFonts w:ascii="Palatino Linotype"/>
          <w:i/>
          <w:color w:val="231F20"/>
          <w:spacing w:val="-23"/>
        </w:rPr>
        <w:t> </w:t>
      </w:r>
      <w:r>
        <w:rPr>
          <w:color w:val="231F20"/>
        </w:rPr>
        <w:t>writes</w:t>
      </w:r>
      <w:r>
        <w:rPr>
          <w:color w:val="231F20"/>
          <w:spacing w:val="-22"/>
        </w:rPr>
        <w:t> </w:t>
      </w:r>
      <w:r>
        <w:rPr>
          <w:color w:val="231F20"/>
        </w:rPr>
        <w:t>that</w:t>
      </w:r>
      <w:r>
        <w:rPr>
          <w:color w:val="231F20"/>
          <w:spacing w:val="-23"/>
        </w:rPr>
        <w:t> </w:t>
      </w:r>
      <w:r>
        <w:rPr>
          <w:color w:val="231F20"/>
        </w:rPr>
        <w:t>if</w:t>
      </w:r>
      <w:r>
        <w:rPr>
          <w:color w:val="231F20"/>
          <w:spacing w:val="-22"/>
        </w:rPr>
        <w:t> </w:t>
      </w:r>
      <w:r>
        <w:rPr>
          <w:color w:val="231F20"/>
        </w:rPr>
        <w:t>you</w:t>
      </w:r>
      <w:r>
        <w:rPr>
          <w:color w:val="231F20"/>
          <w:spacing w:val="-23"/>
        </w:rPr>
        <w:t> </w:t>
      </w:r>
      <w:r>
        <w:rPr>
          <w:color w:val="231F20"/>
        </w:rPr>
        <w:t>see</w:t>
      </w:r>
      <w:r>
        <w:rPr>
          <w:color w:val="231F20"/>
          <w:spacing w:val="-22"/>
        </w:rPr>
        <w:t> </w:t>
      </w:r>
      <w:r>
        <w:rPr>
          <w:color w:val="231F20"/>
        </w:rPr>
        <w:t>a</w:t>
      </w:r>
      <w:r>
        <w:rPr>
          <w:color w:val="231F20"/>
          <w:spacing w:val="-23"/>
        </w:rPr>
        <w:t> </w:t>
      </w:r>
      <w:r>
        <w:rPr>
          <w:color w:val="231F20"/>
        </w:rPr>
        <w:t>Jew</w:t>
      </w:r>
      <w:r>
        <w:rPr>
          <w:color w:val="231F20"/>
          <w:spacing w:val="-22"/>
        </w:rPr>
        <w:t> </w:t>
      </w:r>
      <w:r>
        <w:rPr>
          <w:color w:val="231F20"/>
        </w:rPr>
        <w:t>harming another man, such as stealing from him, you may tell people about what</w:t>
      </w:r>
      <w:r>
        <w:rPr>
          <w:color w:val="231F20"/>
          <w:spacing w:val="-4"/>
        </w:rPr>
        <w:t> </w:t>
      </w:r>
      <w:r>
        <w:rPr>
          <w:color w:val="231F20"/>
        </w:rPr>
        <w:t>he</w:t>
      </w:r>
      <w:r>
        <w:rPr>
          <w:color w:val="231F20"/>
          <w:spacing w:val="-3"/>
        </w:rPr>
        <w:t> </w:t>
      </w:r>
      <w:r>
        <w:rPr>
          <w:color w:val="231F20"/>
        </w:rPr>
        <w:t>did</w:t>
      </w:r>
      <w:r>
        <w:rPr>
          <w:color w:val="231F20"/>
          <w:spacing w:val="-4"/>
        </w:rPr>
        <w:t> </w:t>
      </w:r>
      <w:r>
        <w:rPr>
          <w:color w:val="231F20"/>
        </w:rPr>
        <w:t>in</w:t>
      </w:r>
      <w:r>
        <w:rPr>
          <w:color w:val="231F20"/>
          <w:spacing w:val="-3"/>
        </w:rPr>
        <w:t> </w:t>
      </w:r>
      <w:r>
        <w:rPr>
          <w:color w:val="231F20"/>
        </w:rPr>
        <w:t>order</w:t>
      </w:r>
      <w:r>
        <w:rPr>
          <w:color w:val="231F20"/>
          <w:spacing w:val="-3"/>
        </w:rPr>
        <w:t> </w:t>
      </w:r>
      <w:r>
        <w:rPr>
          <w:color w:val="231F20"/>
        </w:rPr>
        <w:t>to</w:t>
      </w:r>
      <w:r>
        <w:rPr>
          <w:color w:val="231F20"/>
          <w:spacing w:val="-4"/>
        </w:rPr>
        <w:t> </w:t>
      </w:r>
      <w:r>
        <w:rPr>
          <w:color w:val="231F20"/>
        </w:rPr>
        <w:t>help</w:t>
      </w:r>
      <w:r>
        <w:rPr>
          <w:color w:val="231F20"/>
          <w:spacing w:val="-3"/>
        </w:rPr>
        <w:t> </w:t>
      </w:r>
      <w:r>
        <w:rPr>
          <w:color w:val="231F20"/>
        </w:rPr>
        <w:t>the</w:t>
      </w:r>
      <w:r>
        <w:rPr>
          <w:color w:val="231F20"/>
          <w:spacing w:val="-4"/>
        </w:rPr>
        <w:t> </w:t>
      </w:r>
      <w:r>
        <w:rPr>
          <w:color w:val="231F20"/>
        </w:rPr>
        <w:t>victim,</w:t>
      </w:r>
      <w:r>
        <w:rPr>
          <w:color w:val="231F20"/>
          <w:spacing w:val="-3"/>
        </w:rPr>
        <w:t> </w:t>
      </w:r>
      <w:r>
        <w:rPr>
          <w:color w:val="231F20"/>
        </w:rPr>
        <w:t>to</w:t>
      </w:r>
      <w:r>
        <w:rPr>
          <w:color w:val="231F20"/>
          <w:spacing w:val="-3"/>
        </w:rPr>
        <w:t> </w:t>
      </w:r>
      <w:r>
        <w:rPr>
          <w:color w:val="231F20"/>
        </w:rPr>
        <w:t>prevent</w:t>
      </w:r>
      <w:r>
        <w:rPr>
          <w:color w:val="231F20"/>
          <w:spacing w:val="-4"/>
        </w:rPr>
        <w:t> </w:t>
      </w:r>
      <w:r>
        <w:rPr>
          <w:color w:val="231F20"/>
        </w:rPr>
        <w:t>other</w:t>
      </w:r>
      <w:r>
        <w:rPr>
          <w:color w:val="231F20"/>
          <w:spacing w:val="-3"/>
        </w:rPr>
        <w:t> </w:t>
      </w:r>
      <w:r>
        <w:rPr>
          <w:color w:val="231F20"/>
        </w:rPr>
        <w:t>people</w:t>
      </w:r>
      <w:r>
        <w:rPr>
          <w:color w:val="231F20"/>
          <w:spacing w:val="-4"/>
        </w:rPr>
        <w:t> </w:t>
      </w:r>
      <w:r>
        <w:rPr>
          <w:color w:val="231F20"/>
        </w:rPr>
        <w:t>from being</w:t>
      </w:r>
      <w:r>
        <w:rPr>
          <w:color w:val="231F20"/>
          <w:spacing w:val="-5"/>
        </w:rPr>
        <w:t> </w:t>
      </w:r>
      <w:r>
        <w:rPr>
          <w:color w:val="231F20"/>
        </w:rPr>
        <w:t>victimized,</w:t>
      </w:r>
      <w:r>
        <w:rPr>
          <w:color w:val="231F20"/>
          <w:spacing w:val="-4"/>
        </w:rPr>
        <w:t> </w:t>
      </w:r>
      <w:r>
        <w:rPr>
          <w:color w:val="231F20"/>
        </w:rPr>
        <w:t>and</w:t>
      </w:r>
      <w:r>
        <w:rPr>
          <w:color w:val="231F20"/>
          <w:spacing w:val="-5"/>
        </w:rPr>
        <w:t> </w:t>
      </w:r>
      <w:r>
        <w:rPr>
          <w:color w:val="231F20"/>
        </w:rPr>
        <w:t>to</w:t>
      </w:r>
      <w:r>
        <w:rPr>
          <w:color w:val="231F20"/>
          <w:spacing w:val="-4"/>
        </w:rPr>
        <w:t> </w:t>
      </w:r>
      <w:r>
        <w:rPr>
          <w:color w:val="231F20"/>
        </w:rPr>
        <w:t>discourage</w:t>
      </w:r>
      <w:r>
        <w:rPr>
          <w:color w:val="231F20"/>
          <w:spacing w:val="-5"/>
        </w:rPr>
        <w:t> </w:t>
      </w:r>
      <w:r>
        <w:rPr>
          <w:color w:val="231F20"/>
        </w:rPr>
        <w:t>such</w:t>
      </w:r>
      <w:r>
        <w:rPr>
          <w:color w:val="231F20"/>
          <w:spacing w:val="-4"/>
        </w:rPr>
        <w:t> </w:t>
      </w:r>
      <w:r>
        <w:rPr>
          <w:color w:val="231F20"/>
        </w:rPr>
        <w:t>behavior</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future.</w:t>
      </w:r>
      <w:r>
        <w:rPr>
          <w:color w:val="231F20"/>
          <w:spacing w:val="-4"/>
        </w:rPr>
        <w:t> </w:t>
      </w:r>
      <w:r>
        <w:rPr>
          <w:color w:val="231F20"/>
        </w:rPr>
        <w:t>The person who tells, though, must fulfill seven</w:t>
      </w:r>
      <w:r>
        <w:rPr>
          <w:color w:val="231F20"/>
          <w:spacing w:val="-10"/>
        </w:rPr>
        <w:t> </w:t>
      </w:r>
      <w:r>
        <w:rPr>
          <w:color w:val="231F20"/>
        </w:rPr>
        <w:t>conditions:</w:t>
      </w:r>
    </w:p>
    <w:p>
      <w:pPr>
        <w:pStyle w:val="ListParagraph"/>
        <w:numPr>
          <w:ilvl w:val="0"/>
          <w:numId w:val="3"/>
        </w:numPr>
        <w:tabs>
          <w:tab w:pos="701" w:val="left" w:leader="none"/>
        </w:tabs>
        <w:spacing w:line="240" w:lineRule="auto" w:before="46" w:after="0"/>
        <w:ind w:left="700" w:right="0" w:hanging="222"/>
        <w:jc w:val="both"/>
        <w:rPr>
          <w:sz w:val="23"/>
        </w:rPr>
      </w:pPr>
      <w:r>
        <w:rPr>
          <w:color w:val="231F20"/>
          <w:sz w:val="23"/>
        </w:rPr>
        <w:t>Be sure the behavior truly</w:t>
      </w:r>
      <w:r>
        <w:rPr>
          <w:color w:val="231F20"/>
          <w:spacing w:val="2"/>
          <w:sz w:val="23"/>
        </w:rPr>
        <w:t> </w:t>
      </w:r>
      <w:r>
        <w:rPr>
          <w:color w:val="231F20"/>
          <w:sz w:val="23"/>
        </w:rPr>
        <w:t>happened.</w:t>
      </w:r>
    </w:p>
    <w:p>
      <w:pPr>
        <w:pStyle w:val="ListParagraph"/>
        <w:numPr>
          <w:ilvl w:val="0"/>
          <w:numId w:val="3"/>
        </w:numPr>
        <w:tabs>
          <w:tab w:pos="701" w:val="left" w:leader="none"/>
        </w:tabs>
        <w:spacing w:line="240" w:lineRule="auto" w:before="122" w:after="0"/>
        <w:ind w:left="700" w:right="0" w:hanging="222"/>
        <w:jc w:val="both"/>
        <w:rPr>
          <w:sz w:val="23"/>
        </w:rPr>
      </w:pPr>
      <w:r>
        <w:rPr>
          <w:color w:val="231F20"/>
          <w:sz w:val="23"/>
        </w:rPr>
        <w:t>Figure</w:t>
      </w:r>
      <w:r>
        <w:rPr>
          <w:color w:val="231F20"/>
          <w:spacing w:val="-7"/>
          <w:sz w:val="23"/>
        </w:rPr>
        <w:t> </w:t>
      </w:r>
      <w:r>
        <w:rPr>
          <w:color w:val="231F20"/>
          <w:sz w:val="23"/>
        </w:rPr>
        <w:t>out</w:t>
      </w:r>
      <w:r>
        <w:rPr>
          <w:color w:val="231F20"/>
          <w:spacing w:val="-7"/>
          <w:sz w:val="23"/>
        </w:rPr>
        <w:t> </w:t>
      </w:r>
      <w:r>
        <w:rPr>
          <w:color w:val="231F20"/>
          <w:sz w:val="23"/>
        </w:rPr>
        <w:t>if</w:t>
      </w:r>
      <w:r>
        <w:rPr>
          <w:color w:val="231F20"/>
          <w:spacing w:val="-6"/>
          <w:sz w:val="23"/>
        </w:rPr>
        <w:t> </w:t>
      </w:r>
      <w:r>
        <w:rPr>
          <w:color w:val="231F20"/>
          <w:sz w:val="23"/>
        </w:rPr>
        <w:t>the</w:t>
      </w:r>
      <w:r>
        <w:rPr>
          <w:color w:val="231F20"/>
          <w:spacing w:val="-7"/>
          <w:sz w:val="23"/>
        </w:rPr>
        <w:t> </w:t>
      </w:r>
      <w:r>
        <w:rPr>
          <w:color w:val="231F20"/>
          <w:sz w:val="23"/>
        </w:rPr>
        <w:t>behavior</w:t>
      </w:r>
      <w:r>
        <w:rPr>
          <w:color w:val="231F20"/>
          <w:spacing w:val="-6"/>
          <w:sz w:val="23"/>
        </w:rPr>
        <w:t> </w:t>
      </w:r>
      <w:r>
        <w:rPr>
          <w:color w:val="231F20"/>
          <w:sz w:val="23"/>
        </w:rPr>
        <w:t>was</w:t>
      </w:r>
      <w:r>
        <w:rPr>
          <w:color w:val="231F20"/>
          <w:spacing w:val="-7"/>
          <w:sz w:val="23"/>
        </w:rPr>
        <w:t> </w:t>
      </w:r>
      <w:r>
        <w:rPr>
          <w:color w:val="231F20"/>
          <w:sz w:val="23"/>
        </w:rPr>
        <w:t>really</w:t>
      </w:r>
      <w:r>
        <w:rPr>
          <w:color w:val="231F20"/>
          <w:spacing w:val="-6"/>
          <w:sz w:val="23"/>
        </w:rPr>
        <w:t> </w:t>
      </w:r>
      <w:r>
        <w:rPr>
          <w:color w:val="231F20"/>
          <w:sz w:val="23"/>
        </w:rPr>
        <w:t>halachically</w:t>
      </w:r>
      <w:r>
        <w:rPr>
          <w:color w:val="231F20"/>
          <w:spacing w:val="-7"/>
          <w:sz w:val="23"/>
        </w:rPr>
        <w:t> </w:t>
      </w:r>
      <w:r>
        <w:rPr>
          <w:color w:val="231F20"/>
          <w:sz w:val="23"/>
        </w:rPr>
        <w:t>forbidden.</w:t>
      </w:r>
    </w:p>
    <w:p>
      <w:pPr>
        <w:pStyle w:val="ListParagraph"/>
        <w:numPr>
          <w:ilvl w:val="0"/>
          <w:numId w:val="3"/>
        </w:numPr>
        <w:tabs>
          <w:tab w:pos="715" w:val="left" w:leader="none"/>
        </w:tabs>
        <w:spacing w:line="316" w:lineRule="auto" w:before="121" w:after="0"/>
        <w:ind w:left="120" w:right="137" w:firstLine="360"/>
        <w:jc w:val="both"/>
        <w:rPr>
          <w:sz w:val="23"/>
        </w:rPr>
      </w:pPr>
      <w:r>
        <w:rPr>
          <w:color w:val="231F20"/>
          <w:sz w:val="23"/>
        </w:rPr>
        <w:t>First </w:t>
      </w:r>
      <w:r>
        <w:rPr>
          <w:color w:val="231F20"/>
          <w:spacing w:val="-3"/>
          <w:sz w:val="23"/>
        </w:rPr>
        <w:t>attempt </w:t>
      </w:r>
      <w:r>
        <w:rPr>
          <w:color w:val="231F20"/>
          <w:sz w:val="23"/>
        </w:rPr>
        <w:t>to get the sinner to change by confronting him about his</w:t>
      </w:r>
      <w:r>
        <w:rPr>
          <w:color w:val="231F20"/>
          <w:spacing w:val="1"/>
          <w:sz w:val="23"/>
        </w:rPr>
        <w:t> </w:t>
      </w:r>
      <w:r>
        <w:rPr>
          <w:color w:val="231F20"/>
          <w:sz w:val="23"/>
        </w:rPr>
        <w:t>actions.</w:t>
      </w:r>
    </w:p>
    <w:p>
      <w:pPr>
        <w:pStyle w:val="ListParagraph"/>
        <w:numPr>
          <w:ilvl w:val="0"/>
          <w:numId w:val="3"/>
        </w:numPr>
        <w:tabs>
          <w:tab w:pos="701" w:val="left" w:leader="none"/>
        </w:tabs>
        <w:spacing w:line="240" w:lineRule="auto" w:before="38" w:after="0"/>
        <w:ind w:left="700" w:right="0" w:hanging="222"/>
        <w:jc w:val="both"/>
        <w:rPr>
          <w:sz w:val="23"/>
        </w:rPr>
      </w:pPr>
      <w:r>
        <w:rPr>
          <w:color w:val="231F20"/>
          <w:sz w:val="23"/>
        </w:rPr>
        <w:t>Do not exaggerate the</w:t>
      </w:r>
      <w:r>
        <w:rPr>
          <w:color w:val="231F20"/>
          <w:spacing w:val="2"/>
          <w:sz w:val="23"/>
        </w:rPr>
        <w:t> </w:t>
      </w:r>
      <w:r>
        <w:rPr>
          <w:color w:val="231F20"/>
          <w:sz w:val="23"/>
        </w:rPr>
        <w:t>misdeed.</w:t>
      </w:r>
    </w:p>
    <w:p>
      <w:pPr>
        <w:pStyle w:val="ListParagraph"/>
        <w:numPr>
          <w:ilvl w:val="0"/>
          <w:numId w:val="3"/>
        </w:numPr>
        <w:tabs>
          <w:tab w:pos="710" w:val="left" w:leader="none"/>
        </w:tabs>
        <w:spacing w:line="316" w:lineRule="auto" w:before="122" w:after="0"/>
        <w:ind w:left="120" w:right="137" w:firstLine="360"/>
        <w:jc w:val="both"/>
        <w:rPr>
          <w:sz w:val="23"/>
        </w:rPr>
      </w:pPr>
      <w:r>
        <w:rPr>
          <w:color w:val="231F20"/>
          <w:spacing w:val="-2"/>
          <w:sz w:val="23"/>
        </w:rPr>
        <w:t>Intend </w:t>
      </w:r>
      <w:r>
        <w:rPr>
          <w:color w:val="231F20"/>
          <w:sz w:val="23"/>
        </w:rPr>
        <w:t>to help through the disclosure and not enjoy shaming </w:t>
      </w:r>
      <w:r>
        <w:rPr>
          <w:color w:val="231F20"/>
          <w:spacing w:val="-3"/>
          <w:sz w:val="23"/>
        </w:rPr>
        <w:t>another.</w:t>
      </w:r>
    </w:p>
    <w:p>
      <w:pPr>
        <w:pStyle w:val="ListParagraph"/>
        <w:numPr>
          <w:ilvl w:val="0"/>
          <w:numId w:val="3"/>
        </w:numPr>
        <w:tabs>
          <w:tab w:pos="715" w:val="left" w:leader="none"/>
        </w:tabs>
        <w:spacing w:line="316" w:lineRule="auto" w:before="37" w:after="0"/>
        <w:ind w:left="120" w:right="138" w:firstLine="360"/>
        <w:jc w:val="both"/>
        <w:rPr>
          <w:sz w:val="23"/>
        </w:rPr>
      </w:pPr>
      <w:r>
        <w:rPr>
          <w:color w:val="231F20"/>
          <w:sz w:val="23"/>
        </w:rPr>
        <w:t>Make sure this was the only way to get the positive result. If the result could be achieved without negative speech, it would have to be pursued in that</w:t>
      </w:r>
      <w:r>
        <w:rPr>
          <w:color w:val="231F20"/>
          <w:spacing w:val="5"/>
          <w:sz w:val="23"/>
        </w:rPr>
        <w:t> </w:t>
      </w:r>
      <w:r>
        <w:rPr>
          <w:color w:val="231F20"/>
          <w:spacing w:val="-6"/>
          <w:sz w:val="23"/>
        </w:rPr>
        <w:t>way.</w:t>
      </w:r>
    </w:p>
    <w:p>
      <w:pPr>
        <w:pStyle w:val="ListParagraph"/>
        <w:numPr>
          <w:ilvl w:val="0"/>
          <w:numId w:val="3"/>
        </w:numPr>
        <w:tabs>
          <w:tab w:pos="689" w:val="left" w:leader="none"/>
        </w:tabs>
        <w:spacing w:line="292" w:lineRule="auto" w:before="39" w:after="0"/>
        <w:ind w:left="120" w:right="137" w:firstLine="360"/>
        <w:jc w:val="both"/>
        <w:rPr>
          <w:sz w:val="23"/>
        </w:rPr>
      </w:pPr>
      <w:r>
        <w:rPr>
          <w:color w:val="231F20"/>
          <w:sz w:val="23"/>
        </w:rPr>
        <w:t>The</w:t>
      </w:r>
      <w:r>
        <w:rPr>
          <w:color w:val="231F20"/>
          <w:spacing w:val="-19"/>
          <w:sz w:val="23"/>
        </w:rPr>
        <w:t> </w:t>
      </w:r>
      <w:r>
        <w:rPr>
          <w:color w:val="231F20"/>
          <w:sz w:val="23"/>
        </w:rPr>
        <w:t>discloser</w:t>
      </w:r>
      <w:r>
        <w:rPr>
          <w:color w:val="231F20"/>
          <w:spacing w:val="-18"/>
          <w:sz w:val="23"/>
        </w:rPr>
        <w:t> </w:t>
      </w:r>
      <w:r>
        <w:rPr>
          <w:color w:val="231F20"/>
          <w:sz w:val="23"/>
        </w:rPr>
        <w:t>would</w:t>
      </w:r>
      <w:r>
        <w:rPr>
          <w:color w:val="231F20"/>
          <w:spacing w:val="-18"/>
          <w:sz w:val="23"/>
        </w:rPr>
        <w:t> </w:t>
      </w:r>
      <w:r>
        <w:rPr>
          <w:color w:val="231F20"/>
          <w:sz w:val="23"/>
        </w:rPr>
        <w:t>have</w:t>
      </w:r>
      <w:r>
        <w:rPr>
          <w:color w:val="231F20"/>
          <w:spacing w:val="-18"/>
          <w:sz w:val="23"/>
        </w:rPr>
        <w:t> </w:t>
      </w:r>
      <w:r>
        <w:rPr>
          <w:color w:val="231F20"/>
          <w:sz w:val="23"/>
        </w:rPr>
        <w:t>to</w:t>
      </w:r>
      <w:r>
        <w:rPr>
          <w:color w:val="231F20"/>
          <w:spacing w:val="-18"/>
          <w:sz w:val="23"/>
        </w:rPr>
        <w:t> </w:t>
      </w:r>
      <w:r>
        <w:rPr>
          <w:color w:val="231F20"/>
          <w:sz w:val="23"/>
        </w:rPr>
        <w:t>be</w:t>
      </w:r>
      <w:r>
        <w:rPr>
          <w:color w:val="231F20"/>
          <w:spacing w:val="-18"/>
          <w:sz w:val="23"/>
        </w:rPr>
        <w:t> </w:t>
      </w:r>
      <w:r>
        <w:rPr>
          <w:color w:val="231F20"/>
          <w:sz w:val="23"/>
        </w:rPr>
        <w:t>sure</w:t>
      </w:r>
      <w:r>
        <w:rPr>
          <w:color w:val="231F20"/>
          <w:spacing w:val="-18"/>
          <w:sz w:val="23"/>
        </w:rPr>
        <w:t> </w:t>
      </w:r>
      <w:r>
        <w:rPr>
          <w:color w:val="231F20"/>
          <w:sz w:val="23"/>
        </w:rPr>
        <w:t>that</w:t>
      </w:r>
      <w:r>
        <w:rPr>
          <w:color w:val="231F20"/>
          <w:spacing w:val="-18"/>
          <w:sz w:val="23"/>
        </w:rPr>
        <w:t> </w:t>
      </w:r>
      <w:r>
        <w:rPr>
          <w:color w:val="231F20"/>
          <w:sz w:val="23"/>
        </w:rPr>
        <w:t>because</w:t>
      </w:r>
      <w:r>
        <w:rPr>
          <w:color w:val="231F20"/>
          <w:spacing w:val="-18"/>
          <w:sz w:val="23"/>
        </w:rPr>
        <w:t> </w:t>
      </w:r>
      <w:r>
        <w:rPr>
          <w:color w:val="231F20"/>
          <w:sz w:val="23"/>
        </w:rPr>
        <w:t>of</w:t>
      </w:r>
      <w:r>
        <w:rPr>
          <w:color w:val="231F20"/>
          <w:spacing w:val="-18"/>
          <w:sz w:val="23"/>
        </w:rPr>
        <w:t> </w:t>
      </w:r>
      <w:r>
        <w:rPr>
          <w:color w:val="231F20"/>
          <w:sz w:val="23"/>
        </w:rPr>
        <w:t>his</w:t>
      </w:r>
      <w:r>
        <w:rPr>
          <w:color w:val="231F20"/>
          <w:spacing w:val="-18"/>
          <w:sz w:val="23"/>
        </w:rPr>
        <w:t> </w:t>
      </w:r>
      <w:r>
        <w:rPr>
          <w:color w:val="231F20"/>
          <w:sz w:val="23"/>
        </w:rPr>
        <w:t>talk,</w:t>
      </w:r>
      <w:r>
        <w:rPr>
          <w:color w:val="231F20"/>
          <w:spacing w:val="-18"/>
          <w:sz w:val="23"/>
        </w:rPr>
        <w:t> </w:t>
      </w:r>
      <w:r>
        <w:rPr>
          <w:color w:val="231F20"/>
          <w:sz w:val="23"/>
        </w:rPr>
        <w:t>the wrongdoer</w:t>
      </w:r>
      <w:r>
        <w:rPr>
          <w:color w:val="231F20"/>
          <w:spacing w:val="-5"/>
          <w:sz w:val="23"/>
        </w:rPr>
        <w:t> </w:t>
      </w:r>
      <w:r>
        <w:rPr>
          <w:color w:val="231F20"/>
          <w:sz w:val="23"/>
        </w:rPr>
        <w:t>would</w:t>
      </w:r>
      <w:r>
        <w:rPr>
          <w:color w:val="231F20"/>
          <w:spacing w:val="-4"/>
          <w:sz w:val="23"/>
        </w:rPr>
        <w:t> </w:t>
      </w:r>
      <w:r>
        <w:rPr>
          <w:color w:val="231F20"/>
          <w:sz w:val="23"/>
        </w:rPr>
        <w:t>not</w:t>
      </w:r>
      <w:r>
        <w:rPr>
          <w:color w:val="231F20"/>
          <w:spacing w:val="-4"/>
          <w:sz w:val="23"/>
        </w:rPr>
        <w:t> </w:t>
      </w:r>
      <w:r>
        <w:rPr>
          <w:color w:val="231F20"/>
          <w:sz w:val="23"/>
        </w:rPr>
        <w:t>end</w:t>
      </w:r>
      <w:r>
        <w:rPr>
          <w:color w:val="231F20"/>
          <w:spacing w:val="-5"/>
          <w:sz w:val="23"/>
        </w:rPr>
        <w:t> </w:t>
      </w:r>
      <w:r>
        <w:rPr>
          <w:color w:val="231F20"/>
          <w:sz w:val="23"/>
        </w:rPr>
        <w:t>up</w:t>
      </w:r>
      <w:r>
        <w:rPr>
          <w:color w:val="231F20"/>
          <w:spacing w:val="-4"/>
          <w:sz w:val="23"/>
        </w:rPr>
        <w:t> </w:t>
      </w:r>
      <w:r>
        <w:rPr>
          <w:color w:val="231F20"/>
          <w:sz w:val="23"/>
        </w:rPr>
        <w:t>getting</w:t>
      </w:r>
      <w:r>
        <w:rPr>
          <w:color w:val="231F20"/>
          <w:spacing w:val="-4"/>
          <w:sz w:val="23"/>
        </w:rPr>
        <w:t> </w:t>
      </w:r>
      <w:r>
        <w:rPr>
          <w:color w:val="231F20"/>
          <w:sz w:val="23"/>
        </w:rPr>
        <w:t>more</w:t>
      </w:r>
      <w:r>
        <w:rPr>
          <w:color w:val="231F20"/>
          <w:spacing w:val="-5"/>
          <w:sz w:val="23"/>
        </w:rPr>
        <w:t> </w:t>
      </w:r>
      <w:r>
        <w:rPr>
          <w:color w:val="231F20"/>
          <w:sz w:val="23"/>
        </w:rPr>
        <w:t>hurt</w:t>
      </w:r>
      <w:r>
        <w:rPr>
          <w:color w:val="231F20"/>
          <w:spacing w:val="-4"/>
          <w:sz w:val="23"/>
        </w:rPr>
        <w:t> </w:t>
      </w:r>
      <w:r>
        <w:rPr>
          <w:color w:val="231F20"/>
          <w:sz w:val="23"/>
        </w:rPr>
        <w:t>than</w:t>
      </w:r>
      <w:r>
        <w:rPr>
          <w:color w:val="231F20"/>
          <w:spacing w:val="-4"/>
          <w:sz w:val="23"/>
        </w:rPr>
        <w:t> </w:t>
      </w:r>
      <w:r>
        <w:rPr>
          <w:rFonts w:ascii="Palatino Linotype"/>
          <w:i/>
          <w:color w:val="231F20"/>
          <w:sz w:val="23"/>
        </w:rPr>
        <w:t>halachah</w:t>
      </w:r>
      <w:r>
        <w:rPr>
          <w:rFonts w:ascii="Palatino Linotype"/>
          <w:i/>
          <w:color w:val="231F20"/>
          <w:spacing w:val="-5"/>
          <w:sz w:val="23"/>
        </w:rPr>
        <w:t> </w:t>
      </w:r>
      <w:r>
        <w:rPr>
          <w:color w:val="231F20"/>
          <w:sz w:val="23"/>
        </w:rPr>
        <w:t>would allow for such</w:t>
      </w:r>
      <w:r>
        <w:rPr>
          <w:color w:val="231F20"/>
          <w:spacing w:val="-1"/>
          <w:sz w:val="23"/>
        </w:rPr>
        <w:t> </w:t>
      </w:r>
      <w:r>
        <w:rPr>
          <w:color w:val="231F20"/>
          <w:sz w:val="23"/>
        </w:rPr>
        <w:t>misbehavior.</w:t>
      </w:r>
    </w:p>
    <w:p>
      <w:pPr>
        <w:pStyle w:val="BodyText"/>
        <w:spacing w:line="300" w:lineRule="auto" w:before="62"/>
        <w:ind w:left="120" w:right="137" w:firstLine="360"/>
        <w:jc w:val="both"/>
      </w:pPr>
      <w:r>
        <w:rPr>
          <w:color w:val="231F20"/>
        </w:rPr>
        <w:t>A tenant who does not pay seems to be a person who causes damage, and there is a </w:t>
      </w:r>
      <w:r>
        <w:rPr>
          <w:rFonts w:ascii="Palatino Linotype"/>
          <w:i/>
          <w:color w:val="231F20"/>
        </w:rPr>
        <w:t>mitzvah </w:t>
      </w:r>
      <w:r>
        <w:rPr>
          <w:color w:val="231F20"/>
        </w:rPr>
        <w:t>to prevent such </w:t>
      </w:r>
      <w:r>
        <w:rPr>
          <w:color w:val="231F20"/>
          <w:spacing w:val="-3"/>
        </w:rPr>
        <w:t>behavior. </w:t>
      </w:r>
      <w:r>
        <w:rPr>
          <w:color w:val="231F20"/>
        </w:rPr>
        <w:t>Perhaps,</w:t>
      </w:r>
      <w:r>
        <w:rPr>
          <w:color w:val="231F20"/>
          <w:spacing w:val="-33"/>
        </w:rPr>
        <w:t> </w:t>
      </w:r>
      <w:r>
        <w:rPr>
          <w:color w:val="231F20"/>
        </w:rPr>
        <w:t>if the</w:t>
      </w:r>
      <w:r>
        <w:rPr>
          <w:color w:val="231F20"/>
          <w:spacing w:val="-9"/>
        </w:rPr>
        <w:t> </w:t>
      </w:r>
      <w:r>
        <w:rPr>
          <w:color w:val="231F20"/>
        </w:rPr>
        <w:t>seven</w:t>
      </w:r>
      <w:r>
        <w:rPr>
          <w:color w:val="231F20"/>
          <w:spacing w:val="-9"/>
        </w:rPr>
        <w:t> </w:t>
      </w:r>
      <w:r>
        <w:rPr>
          <w:color w:val="231F20"/>
        </w:rPr>
        <w:t>conditions</w:t>
      </w:r>
      <w:r>
        <w:rPr>
          <w:color w:val="231F20"/>
          <w:spacing w:val="-9"/>
        </w:rPr>
        <w:t> </w:t>
      </w:r>
      <w:r>
        <w:rPr>
          <w:color w:val="231F20"/>
        </w:rPr>
        <w:t>were</w:t>
      </w:r>
      <w:r>
        <w:rPr>
          <w:color w:val="231F20"/>
          <w:spacing w:val="-8"/>
        </w:rPr>
        <w:t> </w:t>
      </w:r>
      <w:r>
        <w:rPr>
          <w:color w:val="231F20"/>
        </w:rPr>
        <w:t>met,</w:t>
      </w:r>
      <w:r>
        <w:rPr>
          <w:color w:val="231F20"/>
          <w:spacing w:val="-9"/>
        </w:rPr>
        <w:t> </w:t>
      </w:r>
      <w:r>
        <w:rPr>
          <w:color w:val="231F20"/>
        </w:rPr>
        <w:t>the</w:t>
      </w:r>
      <w:r>
        <w:rPr>
          <w:color w:val="231F20"/>
          <w:spacing w:val="-9"/>
        </w:rPr>
        <w:t> </w:t>
      </w:r>
      <w:r>
        <w:rPr>
          <w:color w:val="231F20"/>
        </w:rPr>
        <w:t>landlords</w:t>
      </w:r>
      <w:r>
        <w:rPr>
          <w:color w:val="231F20"/>
          <w:spacing w:val="-8"/>
        </w:rPr>
        <w:t> </w:t>
      </w:r>
      <w:r>
        <w:rPr>
          <w:color w:val="231F20"/>
        </w:rPr>
        <w:t>could</w:t>
      </w:r>
      <w:r>
        <w:rPr>
          <w:color w:val="231F20"/>
          <w:spacing w:val="-9"/>
        </w:rPr>
        <w:t> </w:t>
      </w:r>
      <w:r>
        <w:rPr>
          <w:color w:val="231F20"/>
        </w:rPr>
        <w:t>publish</w:t>
      </w:r>
      <w:r>
        <w:rPr>
          <w:color w:val="231F20"/>
          <w:spacing w:val="-9"/>
        </w:rPr>
        <w:t> </w:t>
      </w:r>
      <w:r>
        <w:rPr>
          <w:color w:val="231F20"/>
        </w:rPr>
        <w:t>the</w:t>
      </w:r>
      <w:r>
        <w:rPr>
          <w:color w:val="231F20"/>
          <w:spacing w:val="-8"/>
        </w:rPr>
        <w:t> </w:t>
      </w:r>
      <w:r>
        <w:rPr>
          <w:color w:val="231F20"/>
        </w:rPr>
        <w:t>list</w:t>
      </w:r>
      <w:r>
        <w:rPr>
          <w:color w:val="231F20"/>
          <w:spacing w:val="-9"/>
        </w:rPr>
        <w:t> </w:t>
      </w:r>
      <w:r>
        <w:rPr>
          <w:color w:val="231F20"/>
        </w:rPr>
        <w:t>of such thieving</w:t>
      </w:r>
      <w:r>
        <w:rPr>
          <w:color w:val="231F20"/>
          <w:spacing w:val="1"/>
        </w:rPr>
        <w:t> </w:t>
      </w:r>
      <w:r>
        <w:rPr>
          <w:color w:val="231F20"/>
        </w:rPr>
        <w:t>tenants.</w:t>
      </w:r>
    </w:p>
    <w:p>
      <w:pPr>
        <w:spacing w:after="0" w:line="30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2" w:lineRule="auto" w:before="1"/>
        <w:ind w:left="120" w:right="137" w:firstLine="360"/>
        <w:jc w:val="both"/>
      </w:pPr>
      <w:r>
        <w:rPr>
          <w:color w:val="231F20"/>
        </w:rPr>
        <w:t>Rav Zilberstein brought this question to his </w:t>
      </w:r>
      <w:r>
        <w:rPr>
          <w:color w:val="231F20"/>
          <w:spacing w:val="-3"/>
        </w:rPr>
        <w:t>father-in-law, </w:t>
      </w:r>
      <w:r>
        <w:rPr>
          <w:color w:val="231F20"/>
        </w:rPr>
        <w:t>Rav </w:t>
      </w:r>
      <w:r>
        <w:rPr>
          <w:color w:val="231F20"/>
          <w:spacing w:val="-3"/>
        </w:rPr>
        <w:t>Elyashiv.</w:t>
      </w:r>
      <w:r>
        <w:rPr>
          <w:color w:val="231F20"/>
          <w:spacing w:val="-22"/>
        </w:rPr>
        <w:t> </w:t>
      </w:r>
      <w:r>
        <w:rPr>
          <w:color w:val="231F20"/>
          <w:spacing w:val="-3"/>
        </w:rPr>
        <w:t>He</w:t>
      </w:r>
      <w:r>
        <w:rPr>
          <w:color w:val="231F20"/>
          <w:spacing w:val="-21"/>
        </w:rPr>
        <w:t> </w:t>
      </w:r>
      <w:r>
        <w:rPr>
          <w:color w:val="231F20"/>
        </w:rPr>
        <w:t>disagreed</w:t>
      </w:r>
      <w:r>
        <w:rPr>
          <w:color w:val="231F20"/>
          <w:spacing w:val="-21"/>
        </w:rPr>
        <w:t> </w:t>
      </w:r>
      <w:r>
        <w:rPr>
          <w:color w:val="231F20"/>
        </w:rPr>
        <w:t>with</w:t>
      </w:r>
      <w:r>
        <w:rPr>
          <w:color w:val="231F20"/>
          <w:spacing w:val="-22"/>
        </w:rPr>
        <w:t> </w:t>
      </w:r>
      <w:r>
        <w:rPr>
          <w:color w:val="231F20"/>
        </w:rPr>
        <w:t>the</w:t>
      </w:r>
      <w:r>
        <w:rPr>
          <w:color w:val="231F20"/>
          <w:spacing w:val="-21"/>
        </w:rPr>
        <w:t> </w:t>
      </w:r>
      <w:r>
        <w:rPr>
          <w:color w:val="231F20"/>
        </w:rPr>
        <w:t>logic</w:t>
      </w:r>
      <w:r>
        <w:rPr>
          <w:color w:val="231F20"/>
          <w:spacing w:val="-21"/>
        </w:rPr>
        <w:t> </w:t>
      </w:r>
      <w:r>
        <w:rPr>
          <w:color w:val="231F20"/>
        </w:rPr>
        <w:t>of</w:t>
      </w:r>
      <w:r>
        <w:rPr>
          <w:color w:val="231F20"/>
          <w:spacing w:val="-22"/>
        </w:rPr>
        <w:t> </w:t>
      </w:r>
      <w:r>
        <w:rPr>
          <w:color w:val="231F20"/>
        </w:rPr>
        <w:t>Rav</w:t>
      </w:r>
      <w:r>
        <w:rPr>
          <w:color w:val="231F20"/>
          <w:spacing w:val="-21"/>
        </w:rPr>
        <w:t> </w:t>
      </w:r>
      <w:r>
        <w:rPr>
          <w:color w:val="231F20"/>
        </w:rPr>
        <w:t>Zilberstein.</w:t>
      </w:r>
      <w:r>
        <w:rPr>
          <w:color w:val="231F20"/>
          <w:spacing w:val="-21"/>
        </w:rPr>
        <w:t> </w:t>
      </w:r>
      <w:r>
        <w:rPr>
          <w:color w:val="231F20"/>
          <w:spacing w:val="-3"/>
        </w:rPr>
        <w:t>He</w:t>
      </w:r>
      <w:r>
        <w:rPr>
          <w:color w:val="231F20"/>
          <w:spacing w:val="-21"/>
        </w:rPr>
        <w:t> </w:t>
      </w:r>
      <w:r>
        <w:rPr>
          <w:color w:val="231F20"/>
        </w:rPr>
        <w:t>ruled</w:t>
      </w:r>
      <w:r>
        <w:rPr>
          <w:color w:val="231F20"/>
          <w:spacing w:val="-22"/>
        </w:rPr>
        <w:t> </w:t>
      </w:r>
      <w:r>
        <w:rPr>
          <w:color w:val="231F20"/>
        </w:rPr>
        <w:t>that the landlords were not allowed to publish the list. These fraudsters were</w:t>
      </w:r>
      <w:r>
        <w:rPr>
          <w:color w:val="231F20"/>
          <w:spacing w:val="-13"/>
        </w:rPr>
        <w:t> </w:t>
      </w:r>
      <w:r>
        <w:rPr>
          <w:color w:val="231F20"/>
        </w:rPr>
        <w:t>to</w:t>
      </w:r>
      <w:r>
        <w:rPr>
          <w:color w:val="231F20"/>
          <w:spacing w:val="-13"/>
        </w:rPr>
        <w:t> </w:t>
      </w:r>
      <w:r>
        <w:rPr>
          <w:color w:val="231F20"/>
        </w:rPr>
        <w:t>an</w:t>
      </w:r>
      <w:r>
        <w:rPr>
          <w:color w:val="231F20"/>
          <w:spacing w:val="-13"/>
        </w:rPr>
        <w:t> </w:t>
      </w:r>
      <w:r>
        <w:rPr>
          <w:color w:val="231F20"/>
        </w:rPr>
        <w:t>extent</w:t>
      </w:r>
      <w:r>
        <w:rPr>
          <w:color w:val="231F20"/>
          <w:spacing w:val="-13"/>
        </w:rPr>
        <w:t> </w:t>
      </w:r>
      <w:r>
        <w:rPr>
          <w:color w:val="231F20"/>
        </w:rPr>
        <w:t>forced</w:t>
      </w:r>
      <w:r>
        <w:rPr>
          <w:color w:val="231F20"/>
          <w:spacing w:val="-12"/>
        </w:rPr>
        <w:t> </w:t>
      </w:r>
      <w:r>
        <w:rPr>
          <w:color w:val="231F20"/>
        </w:rPr>
        <w:t>to</w:t>
      </w:r>
      <w:r>
        <w:rPr>
          <w:color w:val="231F20"/>
          <w:spacing w:val="-13"/>
        </w:rPr>
        <w:t> </w:t>
      </w:r>
      <w:r>
        <w:rPr>
          <w:color w:val="231F20"/>
        </w:rPr>
        <w:t>do</w:t>
      </w:r>
      <w:r>
        <w:rPr>
          <w:color w:val="231F20"/>
          <w:spacing w:val="-13"/>
        </w:rPr>
        <w:t> </w:t>
      </w:r>
      <w:r>
        <w:rPr>
          <w:color w:val="231F20"/>
        </w:rPr>
        <w:t>their</w:t>
      </w:r>
      <w:r>
        <w:rPr>
          <w:color w:val="231F20"/>
          <w:spacing w:val="-13"/>
        </w:rPr>
        <w:t> </w:t>
      </w:r>
      <w:r>
        <w:rPr>
          <w:color w:val="231F20"/>
        </w:rPr>
        <w:t>misdeeds.</w:t>
      </w:r>
      <w:r>
        <w:rPr>
          <w:color w:val="231F20"/>
          <w:spacing w:val="-13"/>
        </w:rPr>
        <w:t> </w:t>
      </w:r>
      <w:r>
        <w:rPr>
          <w:color w:val="231F20"/>
        </w:rPr>
        <w:t>They</w:t>
      </w:r>
      <w:r>
        <w:rPr>
          <w:color w:val="231F20"/>
          <w:spacing w:val="-12"/>
        </w:rPr>
        <w:t> </w:t>
      </w:r>
      <w:r>
        <w:rPr>
          <w:color w:val="231F20"/>
        </w:rPr>
        <w:t>would</w:t>
      </w:r>
      <w:r>
        <w:rPr>
          <w:color w:val="231F20"/>
          <w:spacing w:val="-13"/>
        </w:rPr>
        <w:t> </w:t>
      </w:r>
      <w:r>
        <w:rPr>
          <w:color w:val="231F20"/>
        </w:rPr>
        <w:t>like</w:t>
      </w:r>
      <w:r>
        <w:rPr>
          <w:color w:val="231F20"/>
          <w:spacing w:val="-13"/>
        </w:rPr>
        <w:t> </w:t>
      </w:r>
      <w:r>
        <w:rPr>
          <w:color w:val="231F20"/>
        </w:rPr>
        <w:t>to</w:t>
      </w:r>
      <w:r>
        <w:rPr>
          <w:color w:val="231F20"/>
          <w:spacing w:val="-13"/>
        </w:rPr>
        <w:t> </w:t>
      </w:r>
      <w:r>
        <w:rPr>
          <w:color w:val="231F20"/>
        </w:rPr>
        <w:t>pay rent,</w:t>
      </w:r>
      <w:r>
        <w:rPr>
          <w:color w:val="231F20"/>
          <w:spacing w:val="-11"/>
        </w:rPr>
        <w:t> </w:t>
      </w:r>
      <w:r>
        <w:rPr>
          <w:color w:val="231F20"/>
        </w:rPr>
        <w:t>but</w:t>
      </w:r>
      <w:r>
        <w:rPr>
          <w:color w:val="231F20"/>
          <w:spacing w:val="-10"/>
        </w:rPr>
        <w:t> </w:t>
      </w:r>
      <w:r>
        <w:rPr>
          <w:color w:val="231F20"/>
        </w:rPr>
        <w:t>they</w:t>
      </w:r>
      <w:r>
        <w:rPr>
          <w:color w:val="231F20"/>
          <w:spacing w:val="-11"/>
        </w:rPr>
        <w:t> </w:t>
      </w:r>
      <w:r>
        <w:rPr>
          <w:color w:val="231F20"/>
        </w:rPr>
        <w:t>could</w:t>
      </w:r>
      <w:r>
        <w:rPr>
          <w:color w:val="231F20"/>
          <w:spacing w:val="-10"/>
        </w:rPr>
        <w:t> </w:t>
      </w:r>
      <w:r>
        <w:rPr>
          <w:color w:val="231F20"/>
        </w:rPr>
        <w:t>not</w:t>
      </w:r>
      <w:r>
        <w:rPr>
          <w:color w:val="231F20"/>
          <w:spacing w:val="-10"/>
        </w:rPr>
        <w:t> </w:t>
      </w:r>
      <w:r>
        <w:rPr>
          <w:color w:val="231F20"/>
        </w:rPr>
        <w:t>afford</w:t>
      </w:r>
      <w:r>
        <w:rPr>
          <w:color w:val="231F20"/>
          <w:spacing w:val="-11"/>
        </w:rPr>
        <w:t> </w:t>
      </w:r>
      <w:r>
        <w:rPr>
          <w:color w:val="231F20"/>
          <w:spacing w:val="-3"/>
        </w:rPr>
        <w:t>to.</w:t>
      </w:r>
      <w:r>
        <w:rPr>
          <w:color w:val="231F20"/>
          <w:spacing w:val="-10"/>
        </w:rPr>
        <w:t> </w:t>
      </w:r>
      <w:r>
        <w:rPr>
          <w:color w:val="231F20"/>
        </w:rPr>
        <w:t>Therefore,</w:t>
      </w:r>
      <w:r>
        <w:rPr>
          <w:color w:val="231F20"/>
          <w:spacing w:val="-10"/>
        </w:rPr>
        <w:t> </w:t>
      </w:r>
      <w:r>
        <w:rPr>
          <w:color w:val="231F20"/>
        </w:rPr>
        <w:t>the</w:t>
      </w:r>
      <w:r>
        <w:rPr>
          <w:color w:val="231F20"/>
          <w:spacing w:val="-11"/>
        </w:rPr>
        <w:t> </w:t>
      </w:r>
      <w:r>
        <w:rPr>
          <w:color w:val="231F20"/>
        </w:rPr>
        <w:t>landlords</w:t>
      </w:r>
      <w:r>
        <w:rPr>
          <w:color w:val="231F20"/>
          <w:spacing w:val="-10"/>
        </w:rPr>
        <w:t> </w:t>
      </w:r>
      <w:r>
        <w:rPr>
          <w:color w:val="231F20"/>
        </w:rPr>
        <w:t>should</w:t>
      </w:r>
      <w:r>
        <w:rPr>
          <w:color w:val="231F20"/>
          <w:spacing w:val="-10"/>
        </w:rPr>
        <w:t> </w:t>
      </w:r>
      <w:r>
        <w:rPr>
          <w:color w:val="231F20"/>
        </w:rPr>
        <w:t>not publicly shame them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103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When Can Someone Claim That a Loss </w:t>
      </w:r>
      <w:r>
        <w:rPr>
          <w:rFonts w:ascii="Cambria"/>
          <w:b/>
          <w:color w:val="231F20"/>
          <w:spacing w:val="-11"/>
          <w:w w:val="95"/>
          <w:sz w:val="32"/>
        </w:rPr>
        <w:t>Was </w:t>
      </w:r>
      <w:r>
        <w:rPr>
          <w:rFonts w:ascii="Cambria"/>
          <w:b/>
          <w:color w:val="231F20"/>
          <w:w w:val="95"/>
          <w:sz w:val="32"/>
        </w:rPr>
        <w:t>Unexpected and </w:t>
      </w:r>
      <w:r>
        <w:rPr>
          <w:rFonts w:ascii="Cambria"/>
          <w:b/>
          <w:color w:val="231F20"/>
          <w:spacing w:val="-4"/>
          <w:w w:val="95"/>
          <w:sz w:val="32"/>
        </w:rPr>
        <w:t>He </w:t>
      </w:r>
      <w:r>
        <w:rPr>
          <w:rFonts w:ascii="Cambria"/>
          <w:b/>
          <w:color w:val="231F20"/>
          <w:w w:val="95"/>
          <w:sz w:val="32"/>
        </w:rPr>
        <w:t>Does </w:t>
      </w:r>
      <w:r>
        <w:rPr>
          <w:rFonts w:ascii="Cambria"/>
          <w:b/>
          <w:color w:val="231F20"/>
          <w:spacing w:val="-4"/>
          <w:w w:val="95"/>
          <w:sz w:val="32"/>
        </w:rPr>
        <w:t>Not Have </w:t>
      </w:r>
      <w:r>
        <w:rPr>
          <w:rFonts w:ascii="Cambria"/>
          <w:b/>
          <w:color w:val="231F20"/>
          <w:w w:val="95"/>
          <w:sz w:val="32"/>
        </w:rPr>
        <w:t>to </w:t>
      </w:r>
      <w:r>
        <w:rPr>
          <w:rFonts w:ascii="Cambria"/>
          <w:b/>
          <w:color w:val="231F20"/>
          <w:spacing w:val="-4"/>
          <w:w w:val="95"/>
          <w:sz w:val="32"/>
        </w:rPr>
        <w:t>Pay?</w:t>
      </w:r>
    </w:p>
    <w:p>
      <w:pPr>
        <w:pStyle w:val="BodyText"/>
        <w:rPr>
          <w:rFonts w:ascii="Cambria"/>
          <w:b/>
          <w:sz w:val="44"/>
        </w:rPr>
      </w:pPr>
    </w:p>
    <w:p>
      <w:pPr>
        <w:pStyle w:val="BodyText"/>
        <w:spacing w:line="300" w:lineRule="auto" w:before="316"/>
        <w:ind w:left="120" w:right="137" w:firstLine="360"/>
        <w:jc w:val="both"/>
      </w:pPr>
      <w:r>
        <w:rPr>
          <w:color w:val="231F20"/>
        </w:rPr>
        <w:t>Our </w:t>
      </w:r>
      <w:r>
        <w:rPr>
          <w:rFonts w:ascii="Palatino Linotype" w:hAnsi="Palatino Linotype"/>
          <w:i/>
          <w:color w:val="231F20"/>
        </w:rPr>
        <w:t>Gemara </w:t>
      </w:r>
      <w:r>
        <w:rPr>
          <w:color w:val="231F20"/>
        </w:rPr>
        <w:t>deals with a renter of a field which was watered</w:t>
      </w:r>
      <w:r>
        <w:rPr>
          <w:color w:val="231F20"/>
          <w:spacing w:val="-27"/>
        </w:rPr>
        <w:t> </w:t>
      </w:r>
      <w:r>
        <w:rPr>
          <w:color w:val="231F20"/>
        </w:rPr>
        <w:t>by a </w:t>
      </w:r>
      <w:r>
        <w:rPr>
          <w:color w:val="231F20"/>
          <w:spacing w:val="-3"/>
        </w:rPr>
        <w:t>river, </w:t>
      </w:r>
      <w:r>
        <w:rPr>
          <w:color w:val="231F20"/>
        </w:rPr>
        <w:t>who contracted to give the landlord a set amount of produce each</w:t>
      </w:r>
      <w:r>
        <w:rPr>
          <w:color w:val="231F20"/>
          <w:spacing w:val="-11"/>
        </w:rPr>
        <w:t> </w:t>
      </w:r>
      <w:r>
        <w:rPr>
          <w:color w:val="231F20"/>
        </w:rPr>
        <w:t>year</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field.</w:t>
      </w:r>
      <w:r>
        <w:rPr>
          <w:color w:val="231F20"/>
          <w:spacing w:val="-10"/>
        </w:rPr>
        <w:t> </w:t>
      </w:r>
      <w:r>
        <w:rPr>
          <w:color w:val="231F20"/>
        </w:rPr>
        <w:t>If</w:t>
      </w:r>
      <w:r>
        <w:rPr>
          <w:color w:val="231F20"/>
          <w:spacing w:val="-10"/>
        </w:rPr>
        <w:t> </w:t>
      </w:r>
      <w:r>
        <w:rPr>
          <w:color w:val="231F20"/>
        </w:rPr>
        <w:t>the</w:t>
      </w:r>
      <w:r>
        <w:rPr>
          <w:color w:val="231F20"/>
          <w:spacing w:val="-11"/>
        </w:rPr>
        <w:t> </w:t>
      </w:r>
      <w:r>
        <w:rPr>
          <w:color w:val="231F20"/>
        </w:rPr>
        <w:t>river</w:t>
      </w:r>
      <w:r>
        <w:rPr>
          <w:color w:val="231F20"/>
          <w:spacing w:val="-10"/>
        </w:rPr>
        <w:t> </w:t>
      </w:r>
      <w:r>
        <w:rPr>
          <w:color w:val="231F20"/>
        </w:rPr>
        <w:t>suddenly</w:t>
      </w:r>
      <w:r>
        <w:rPr>
          <w:color w:val="231F20"/>
          <w:spacing w:val="-10"/>
        </w:rPr>
        <w:t> </w:t>
      </w:r>
      <w:r>
        <w:rPr>
          <w:color w:val="231F20"/>
        </w:rPr>
        <w:t>went</w:t>
      </w:r>
      <w:r>
        <w:rPr>
          <w:color w:val="231F20"/>
          <w:spacing w:val="-10"/>
        </w:rPr>
        <w:t> </w:t>
      </w:r>
      <w:r>
        <w:rPr>
          <w:color w:val="231F20"/>
        </w:rPr>
        <w:t>dry</w:t>
      </w:r>
      <w:r>
        <w:rPr>
          <w:color w:val="231F20"/>
          <w:spacing w:val="-10"/>
        </w:rPr>
        <w:t> </w:t>
      </w:r>
      <w:r>
        <w:rPr>
          <w:color w:val="231F20"/>
        </w:rPr>
        <w:t>he</w:t>
      </w:r>
      <w:r>
        <w:rPr>
          <w:color w:val="231F20"/>
          <w:spacing w:val="-10"/>
        </w:rPr>
        <w:t> </w:t>
      </w:r>
      <w:r>
        <w:rPr>
          <w:color w:val="231F20"/>
        </w:rPr>
        <w:t>would</w:t>
      </w:r>
      <w:r>
        <w:rPr>
          <w:color w:val="231F20"/>
          <w:spacing w:val="-11"/>
        </w:rPr>
        <w:t> </w:t>
      </w:r>
      <w:r>
        <w:rPr>
          <w:color w:val="231F20"/>
        </w:rPr>
        <w:t>still have to pay the amount of rent. The </w:t>
      </w:r>
      <w:r>
        <w:rPr>
          <w:rFonts w:ascii="Palatino Linotype" w:hAnsi="Palatino Linotype"/>
          <w:i/>
          <w:color w:val="231F20"/>
        </w:rPr>
        <w:t>Gemara </w:t>
      </w:r>
      <w:r>
        <w:rPr>
          <w:color w:val="231F20"/>
        </w:rPr>
        <w:t>asks: If the big river went </w:t>
      </w:r>
      <w:r>
        <w:rPr>
          <w:color w:val="231F20"/>
          <w:spacing w:val="-3"/>
        </w:rPr>
        <w:t>dry,  </w:t>
      </w:r>
      <w:r>
        <w:rPr>
          <w:color w:val="231F20"/>
        </w:rPr>
        <w:t>why would he have to pay the rent? </w:t>
      </w:r>
      <w:r>
        <w:rPr>
          <w:color w:val="231F20"/>
          <w:spacing w:val="-3"/>
        </w:rPr>
        <w:t>He</w:t>
      </w:r>
      <w:r>
        <w:rPr>
          <w:color w:val="231F20"/>
          <w:spacing w:val="51"/>
        </w:rPr>
        <w:t> </w:t>
      </w:r>
      <w:r>
        <w:rPr>
          <w:color w:val="231F20"/>
        </w:rPr>
        <w:t>should be able  to claim that there was </w:t>
      </w:r>
      <w:r>
        <w:rPr>
          <w:rFonts w:ascii="Palatino Linotype" w:hAnsi="Palatino Linotype"/>
          <w:i/>
          <w:color w:val="231F20"/>
        </w:rPr>
        <w:t>makkas medinah</w:t>
      </w:r>
      <w:r>
        <w:rPr>
          <w:color w:val="231F20"/>
        </w:rPr>
        <w:t>—a plague that afflicted the </w:t>
      </w:r>
      <w:r>
        <w:rPr>
          <w:color w:val="231F20"/>
          <w:spacing w:val="-3"/>
        </w:rPr>
        <w:t>country. He </w:t>
      </w:r>
      <w:r>
        <w:rPr>
          <w:color w:val="231F20"/>
        </w:rPr>
        <w:t>should therefore be exempt from paying the rent. The </w:t>
      </w:r>
      <w:r>
        <w:rPr>
          <w:rFonts w:ascii="Palatino Linotype" w:hAnsi="Palatino Linotype"/>
          <w:i/>
          <w:color w:val="231F20"/>
        </w:rPr>
        <w:t>Gemara</w:t>
      </w:r>
      <w:r>
        <w:rPr>
          <w:rFonts w:ascii="Palatino Linotype" w:hAnsi="Palatino Linotype"/>
          <w:i/>
          <w:color w:val="231F20"/>
          <w:spacing w:val="-12"/>
        </w:rPr>
        <w:t> </w:t>
      </w:r>
      <w:r>
        <w:rPr>
          <w:color w:val="231F20"/>
        </w:rPr>
        <w:t>answers</w:t>
      </w:r>
      <w:r>
        <w:rPr>
          <w:color w:val="231F20"/>
          <w:spacing w:val="-12"/>
        </w:rPr>
        <w:t> </w:t>
      </w:r>
      <w:r>
        <w:rPr>
          <w:color w:val="231F20"/>
        </w:rPr>
        <w:t>that</w:t>
      </w:r>
      <w:r>
        <w:rPr>
          <w:color w:val="231F20"/>
          <w:spacing w:val="-11"/>
        </w:rPr>
        <w:t> </w:t>
      </w:r>
      <w:r>
        <w:rPr>
          <w:color w:val="231F20"/>
        </w:rPr>
        <w:t>the</w:t>
      </w:r>
      <w:r>
        <w:rPr>
          <w:color w:val="231F20"/>
          <w:spacing w:val="-12"/>
        </w:rPr>
        <w:t> </w:t>
      </w:r>
      <w:r>
        <w:rPr>
          <w:rFonts w:ascii="Palatino Linotype" w:hAnsi="Palatino Linotype"/>
          <w:i/>
          <w:color w:val="231F20"/>
          <w:spacing w:val="-3"/>
        </w:rPr>
        <w:t>Mishnah</w:t>
      </w:r>
      <w:r>
        <w:rPr>
          <w:rFonts w:ascii="Palatino Linotype" w:hAnsi="Palatino Linotype"/>
          <w:i/>
          <w:color w:val="231F20"/>
          <w:spacing w:val="-11"/>
        </w:rPr>
        <w:t> </w:t>
      </w:r>
      <w:r>
        <w:rPr>
          <w:color w:val="231F20"/>
        </w:rPr>
        <w:t>meant</w:t>
      </w:r>
      <w:r>
        <w:rPr>
          <w:color w:val="231F20"/>
          <w:spacing w:val="-12"/>
        </w:rPr>
        <w:t> </w:t>
      </w:r>
      <w:r>
        <w:rPr>
          <w:color w:val="231F20"/>
        </w:rPr>
        <w:t>that</w:t>
      </w:r>
      <w:r>
        <w:rPr>
          <w:color w:val="231F20"/>
          <w:spacing w:val="-11"/>
        </w:rPr>
        <w:t> </w:t>
      </w:r>
      <w:r>
        <w:rPr>
          <w:color w:val="231F20"/>
        </w:rPr>
        <w:t>if</w:t>
      </w:r>
      <w:r>
        <w:rPr>
          <w:color w:val="231F20"/>
          <w:spacing w:val="-12"/>
        </w:rPr>
        <w:t> </w:t>
      </w:r>
      <w:r>
        <w:rPr>
          <w:color w:val="231F20"/>
        </w:rPr>
        <w:t>the</w:t>
      </w:r>
      <w:r>
        <w:rPr>
          <w:color w:val="231F20"/>
          <w:spacing w:val="-11"/>
        </w:rPr>
        <w:t> </w:t>
      </w:r>
      <w:r>
        <w:rPr>
          <w:color w:val="231F20"/>
        </w:rPr>
        <w:t>small</w:t>
      </w:r>
      <w:r>
        <w:rPr>
          <w:color w:val="231F20"/>
          <w:spacing w:val="-12"/>
        </w:rPr>
        <w:t> </w:t>
      </w:r>
      <w:r>
        <w:rPr>
          <w:color w:val="231F20"/>
        </w:rPr>
        <w:t>tributary</w:t>
      </w:r>
      <w:r>
        <w:rPr>
          <w:color w:val="231F20"/>
          <w:spacing w:val="-12"/>
        </w:rPr>
        <w:t> </w:t>
      </w:r>
      <w:r>
        <w:rPr>
          <w:color w:val="231F20"/>
        </w:rPr>
        <w:t>of the</w:t>
      </w:r>
      <w:r>
        <w:rPr>
          <w:color w:val="231F20"/>
          <w:spacing w:val="-15"/>
        </w:rPr>
        <w:t> </w:t>
      </w:r>
      <w:r>
        <w:rPr>
          <w:color w:val="231F20"/>
        </w:rPr>
        <w:t>river</w:t>
      </w:r>
      <w:r>
        <w:rPr>
          <w:color w:val="231F20"/>
          <w:spacing w:val="-14"/>
        </w:rPr>
        <w:t> </w:t>
      </w:r>
      <w:r>
        <w:rPr>
          <w:color w:val="231F20"/>
        </w:rPr>
        <w:t>dried,</w:t>
      </w:r>
      <w:r>
        <w:rPr>
          <w:color w:val="231F20"/>
          <w:spacing w:val="-15"/>
        </w:rPr>
        <w:t> </w:t>
      </w:r>
      <w:r>
        <w:rPr>
          <w:color w:val="231F20"/>
        </w:rPr>
        <w:t>he</w:t>
      </w:r>
      <w:r>
        <w:rPr>
          <w:color w:val="231F20"/>
          <w:spacing w:val="-14"/>
        </w:rPr>
        <w:t> </w:t>
      </w:r>
      <w:r>
        <w:rPr>
          <w:color w:val="231F20"/>
        </w:rPr>
        <w:t>would</w:t>
      </w:r>
      <w:r>
        <w:rPr>
          <w:color w:val="231F20"/>
          <w:spacing w:val="-14"/>
        </w:rPr>
        <w:t> </w:t>
      </w:r>
      <w:r>
        <w:rPr>
          <w:color w:val="231F20"/>
        </w:rPr>
        <w:t>still</w:t>
      </w:r>
      <w:r>
        <w:rPr>
          <w:color w:val="231F20"/>
          <w:spacing w:val="-15"/>
        </w:rPr>
        <w:t> </w:t>
      </w:r>
      <w:r>
        <w:rPr>
          <w:color w:val="231F20"/>
        </w:rPr>
        <w:t>have</w:t>
      </w:r>
      <w:r>
        <w:rPr>
          <w:color w:val="231F20"/>
          <w:spacing w:val="-14"/>
        </w:rPr>
        <w:t> </w:t>
      </w:r>
      <w:r>
        <w:rPr>
          <w:color w:val="231F20"/>
        </w:rPr>
        <w:t>to</w:t>
      </w:r>
      <w:r>
        <w:rPr>
          <w:color w:val="231F20"/>
          <w:spacing w:val="-15"/>
        </w:rPr>
        <w:t> </w:t>
      </w:r>
      <w:r>
        <w:rPr>
          <w:color w:val="231F20"/>
        </w:rPr>
        <w:t>pay</w:t>
      </w:r>
      <w:r>
        <w:rPr>
          <w:color w:val="231F20"/>
          <w:spacing w:val="-14"/>
        </w:rPr>
        <w:t> </w:t>
      </w:r>
      <w:r>
        <w:rPr>
          <w:color w:val="231F20"/>
        </w:rPr>
        <w:t>the</w:t>
      </w:r>
      <w:r>
        <w:rPr>
          <w:color w:val="231F20"/>
          <w:spacing w:val="-14"/>
        </w:rPr>
        <w:t> </w:t>
      </w:r>
      <w:r>
        <w:rPr>
          <w:color w:val="231F20"/>
        </w:rPr>
        <w:t>rent.</w:t>
      </w:r>
      <w:r>
        <w:rPr>
          <w:color w:val="231F20"/>
          <w:spacing w:val="-15"/>
        </w:rPr>
        <w:t> </w:t>
      </w:r>
      <w:r>
        <w:rPr>
          <w:color w:val="231F20"/>
        </w:rPr>
        <w:t>The</w:t>
      </w:r>
      <w:r>
        <w:rPr>
          <w:color w:val="231F20"/>
          <w:spacing w:val="-14"/>
        </w:rPr>
        <w:t> </w:t>
      </w:r>
      <w:r>
        <w:rPr>
          <w:color w:val="231F20"/>
        </w:rPr>
        <w:t>landlord</w:t>
      </w:r>
      <w:r>
        <w:rPr>
          <w:color w:val="231F20"/>
          <w:spacing w:val="-15"/>
        </w:rPr>
        <w:t> </w:t>
      </w:r>
      <w:r>
        <w:rPr>
          <w:color w:val="231F20"/>
        </w:rPr>
        <w:t>could tell</w:t>
      </w:r>
      <w:r>
        <w:rPr>
          <w:color w:val="231F20"/>
          <w:spacing w:val="-10"/>
        </w:rPr>
        <w:t> </w:t>
      </w:r>
      <w:r>
        <w:rPr>
          <w:color w:val="231F20"/>
        </w:rPr>
        <w:t>him,</w:t>
      </w:r>
      <w:r>
        <w:rPr>
          <w:color w:val="231F20"/>
          <w:spacing w:val="-10"/>
        </w:rPr>
        <w:t> </w:t>
      </w:r>
      <w:r>
        <w:rPr>
          <w:color w:val="231F20"/>
          <w:spacing w:val="-9"/>
        </w:rPr>
        <w:t>“You</w:t>
      </w:r>
      <w:r>
        <w:rPr>
          <w:color w:val="231F20"/>
          <w:spacing w:val="-10"/>
        </w:rPr>
        <w:t> </w:t>
      </w:r>
      <w:r>
        <w:rPr>
          <w:color w:val="231F20"/>
        </w:rPr>
        <w:t>should</w:t>
      </w:r>
      <w:r>
        <w:rPr>
          <w:color w:val="231F20"/>
          <w:spacing w:val="-10"/>
        </w:rPr>
        <w:t> </w:t>
      </w:r>
      <w:r>
        <w:rPr>
          <w:color w:val="231F20"/>
        </w:rPr>
        <w:t>have</w:t>
      </w:r>
      <w:r>
        <w:rPr>
          <w:color w:val="231F20"/>
          <w:spacing w:val="-10"/>
        </w:rPr>
        <w:t> </w:t>
      </w:r>
      <w:r>
        <w:rPr>
          <w:color w:val="231F20"/>
        </w:rPr>
        <w:t>schlepped</w:t>
      </w:r>
      <w:r>
        <w:rPr>
          <w:color w:val="231F20"/>
          <w:spacing w:val="-10"/>
        </w:rPr>
        <w:t> </w:t>
      </w:r>
      <w:r>
        <w:rPr>
          <w:color w:val="231F20"/>
        </w:rPr>
        <w:t>water</w:t>
      </w:r>
      <w:r>
        <w:rPr>
          <w:color w:val="231F20"/>
          <w:spacing w:val="-10"/>
        </w:rPr>
        <w:t> </w:t>
      </w:r>
      <w:r>
        <w:rPr>
          <w:color w:val="231F20"/>
        </w:rPr>
        <w:t>in</w:t>
      </w:r>
      <w:r>
        <w:rPr>
          <w:color w:val="231F20"/>
          <w:spacing w:val="-10"/>
        </w:rPr>
        <w:t> </w:t>
      </w:r>
      <w:r>
        <w:rPr>
          <w:color w:val="231F20"/>
        </w:rPr>
        <w:t>buckets</w:t>
      </w:r>
      <w:r>
        <w:rPr>
          <w:color w:val="231F20"/>
          <w:spacing w:val="-10"/>
        </w:rPr>
        <w:t> </w:t>
      </w:r>
      <w:r>
        <w:rPr>
          <w:color w:val="231F20"/>
        </w:rPr>
        <w:t>to</w:t>
      </w:r>
      <w:r>
        <w:rPr>
          <w:color w:val="231F20"/>
          <w:spacing w:val="-10"/>
        </w:rPr>
        <w:t> </w:t>
      </w:r>
      <w:r>
        <w:rPr>
          <w:color w:val="231F20"/>
        </w:rPr>
        <w:t>keep</w:t>
      </w:r>
      <w:r>
        <w:rPr>
          <w:color w:val="231F20"/>
          <w:spacing w:val="-10"/>
        </w:rPr>
        <w:t> </w:t>
      </w:r>
      <w:r>
        <w:rPr>
          <w:color w:val="231F20"/>
        </w:rPr>
        <w:t>things growing in the field. </w:t>
      </w:r>
      <w:r>
        <w:rPr>
          <w:color w:val="231F20"/>
          <w:spacing w:val="-9"/>
        </w:rPr>
        <w:t>You, </w:t>
      </w:r>
      <w:r>
        <w:rPr>
          <w:color w:val="231F20"/>
        </w:rPr>
        <w:t>therefore, still </w:t>
      </w:r>
      <w:r>
        <w:rPr>
          <w:color w:val="231F20"/>
          <w:spacing w:val="-2"/>
        </w:rPr>
        <w:t>owe </w:t>
      </w:r>
      <w:r>
        <w:rPr>
          <w:color w:val="231F20"/>
        </w:rPr>
        <w:t>me the</w:t>
      </w:r>
      <w:r>
        <w:rPr>
          <w:color w:val="231F20"/>
          <w:spacing w:val="-13"/>
        </w:rPr>
        <w:t> </w:t>
      </w:r>
      <w:r>
        <w:rPr>
          <w:color w:val="231F20"/>
          <w:spacing w:val="-7"/>
        </w:rPr>
        <w:t>rent.”</w:t>
      </w:r>
    </w:p>
    <w:p>
      <w:pPr>
        <w:pStyle w:val="BodyText"/>
        <w:spacing w:line="280" w:lineRule="auto" w:before="21"/>
        <w:ind w:left="120" w:right="137" w:firstLine="360"/>
        <w:jc w:val="both"/>
      </w:pPr>
      <w:r>
        <w:rPr>
          <w:color w:val="231F20"/>
        </w:rPr>
        <w:t>An</w:t>
      </w:r>
      <w:r>
        <w:rPr>
          <w:color w:val="231F20"/>
          <w:spacing w:val="-5"/>
        </w:rPr>
        <w:t> </w:t>
      </w:r>
      <w:r>
        <w:rPr>
          <w:color w:val="231F20"/>
        </w:rPr>
        <w:t>elderly</w:t>
      </w:r>
      <w:r>
        <w:rPr>
          <w:color w:val="231F20"/>
          <w:spacing w:val="-4"/>
        </w:rPr>
        <w:t> </w:t>
      </w:r>
      <w:r>
        <w:rPr>
          <w:color w:val="231F20"/>
        </w:rPr>
        <w:t>woman</w:t>
      </w:r>
      <w:r>
        <w:rPr>
          <w:color w:val="231F20"/>
          <w:spacing w:val="-5"/>
        </w:rPr>
        <w:t> </w:t>
      </w:r>
      <w:r>
        <w:rPr>
          <w:color w:val="231F20"/>
        </w:rPr>
        <w:t>donated</w:t>
      </w:r>
      <w:r>
        <w:rPr>
          <w:color w:val="231F20"/>
          <w:spacing w:val="-4"/>
        </w:rPr>
        <w:t> </w:t>
      </w:r>
      <w:r>
        <w:rPr>
          <w:color w:val="231F20"/>
        </w:rPr>
        <w:t>her</w:t>
      </w:r>
      <w:r>
        <w:rPr>
          <w:color w:val="231F20"/>
          <w:spacing w:val="-5"/>
        </w:rPr>
        <w:t> </w:t>
      </w:r>
      <w:r>
        <w:rPr>
          <w:color w:val="231F20"/>
        </w:rPr>
        <w:t>apartment</w:t>
      </w:r>
      <w:r>
        <w:rPr>
          <w:color w:val="231F20"/>
          <w:spacing w:val="-4"/>
        </w:rPr>
        <w:t> </w:t>
      </w:r>
      <w:r>
        <w:rPr>
          <w:color w:val="231F20"/>
        </w:rPr>
        <w:t>to</w:t>
      </w:r>
      <w:r>
        <w:rPr>
          <w:color w:val="231F20"/>
          <w:spacing w:val="-5"/>
        </w:rPr>
        <w:t> </w:t>
      </w:r>
      <w:r>
        <w:rPr>
          <w:color w:val="231F20"/>
        </w:rPr>
        <w:t>a</w:t>
      </w:r>
      <w:r>
        <w:rPr>
          <w:color w:val="231F20"/>
          <w:spacing w:val="-4"/>
        </w:rPr>
        <w:t> </w:t>
      </w:r>
      <w:r>
        <w:rPr>
          <w:rFonts w:ascii="Palatino Linotype"/>
          <w:i/>
          <w:color w:val="231F20"/>
          <w:spacing w:val="-3"/>
        </w:rPr>
        <w:t>yeshivah</w:t>
      </w:r>
      <w:r>
        <w:rPr>
          <w:color w:val="231F20"/>
          <w:spacing w:val="-3"/>
        </w:rPr>
        <w:t>.</w:t>
      </w:r>
      <w:r>
        <w:rPr>
          <w:color w:val="231F20"/>
          <w:spacing w:val="-5"/>
        </w:rPr>
        <w:t> </w:t>
      </w:r>
      <w:r>
        <w:rPr>
          <w:color w:val="231F20"/>
        </w:rPr>
        <w:t>She</w:t>
      </w:r>
      <w:r>
        <w:rPr>
          <w:color w:val="231F20"/>
          <w:spacing w:val="-4"/>
        </w:rPr>
        <w:t> </w:t>
      </w:r>
      <w:r>
        <w:rPr>
          <w:color w:val="231F20"/>
        </w:rPr>
        <w:t>and the </w:t>
      </w:r>
      <w:r>
        <w:rPr>
          <w:rFonts w:ascii="Palatino Linotype"/>
          <w:i/>
          <w:color w:val="231F20"/>
          <w:spacing w:val="-3"/>
        </w:rPr>
        <w:t>yeshivah </w:t>
      </w:r>
      <w:r>
        <w:rPr>
          <w:color w:val="231F20"/>
        </w:rPr>
        <w:t>agreed that in return for the real estate, the </w:t>
      </w:r>
      <w:r>
        <w:rPr>
          <w:rFonts w:ascii="Palatino Linotype"/>
          <w:i/>
          <w:color w:val="231F20"/>
          <w:spacing w:val="-3"/>
        </w:rPr>
        <w:t>yeshivah </w:t>
      </w:r>
      <w:r>
        <w:rPr>
          <w:color w:val="231F20"/>
        </w:rPr>
        <w:t>would give her food and cover her medical bills. She,</w:t>
      </w:r>
      <w:r>
        <w:rPr>
          <w:color w:val="231F20"/>
          <w:spacing w:val="-18"/>
        </w:rPr>
        <w:t> </w:t>
      </w:r>
      <w:r>
        <w:rPr>
          <w:color w:val="231F20"/>
          <w:spacing w:val="-3"/>
        </w:rPr>
        <w:t>unfortunately,</w:t>
      </w:r>
    </w:p>
    <w:p>
      <w:pPr>
        <w:pStyle w:val="BodyText"/>
        <w:spacing w:line="300" w:lineRule="auto" w:before="41"/>
        <w:ind w:left="120" w:right="137"/>
        <w:jc w:val="both"/>
      </w:pPr>
      <w:r>
        <w:rPr>
          <w:color w:val="231F20"/>
        </w:rPr>
        <w:t>came down with a very rare illness. The medical bills became very high. They were more expensive than the value of her apartment. The </w:t>
      </w:r>
      <w:r>
        <w:rPr>
          <w:rFonts w:ascii="Palatino Linotype"/>
          <w:i/>
          <w:color w:val="231F20"/>
          <w:spacing w:val="-3"/>
        </w:rPr>
        <w:t>yeshivah </w:t>
      </w:r>
      <w:r>
        <w:rPr>
          <w:color w:val="231F20"/>
        </w:rPr>
        <w:t>did not want to pay the costs. </w:t>
      </w:r>
      <w:r>
        <w:rPr>
          <w:color w:val="231F20"/>
          <w:spacing w:val="-3"/>
        </w:rPr>
        <w:t>Its </w:t>
      </w:r>
      <w:r>
        <w:rPr>
          <w:color w:val="231F20"/>
        </w:rPr>
        <w:t>board members approached</w:t>
      </w:r>
      <w:r>
        <w:rPr>
          <w:color w:val="231F20"/>
          <w:spacing w:val="-20"/>
        </w:rPr>
        <w:t> </w:t>
      </w:r>
      <w:r>
        <w:rPr>
          <w:color w:val="231F20"/>
        </w:rPr>
        <w:t>Rav</w:t>
      </w:r>
      <w:r>
        <w:rPr>
          <w:color w:val="231F20"/>
          <w:spacing w:val="-19"/>
        </w:rPr>
        <w:t> </w:t>
      </w:r>
      <w:r>
        <w:rPr>
          <w:color w:val="231F20"/>
          <w:spacing w:val="-3"/>
        </w:rPr>
        <w:t>Yitzchok</w:t>
      </w:r>
      <w:r>
        <w:rPr>
          <w:color w:val="231F20"/>
          <w:spacing w:val="-19"/>
        </w:rPr>
        <w:t> </w:t>
      </w:r>
      <w:r>
        <w:rPr>
          <w:color w:val="231F20"/>
        </w:rPr>
        <w:t>Zilberstein.</w:t>
      </w:r>
      <w:r>
        <w:rPr>
          <w:color w:val="231F20"/>
          <w:spacing w:val="-19"/>
        </w:rPr>
        <w:t> </w:t>
      </w:r>
      <w:r>
        <w:rPr>
          <w:color w:val="231F20"/>
          <w:spacing w:val="-7"/>
        </w:rPr>
        <w:t>Were</w:t>
      </w:r>
      <w:r>
        <w:rPr>
          <w:color w:val="231F20"/>
          <w:spacing w:val="-20"/>
        </w:rPr>
        <w:t> </w:t>
      </w:r>
      <w:r>
        <w:rPr>
          <w:color w:val="231F20"/>
        </w:rPr>
        <w:t>they</w:t>
      </w:r>
      <w:r>
        <w:rPr>
          <w:color w:val="231F20"/>
          <w:spacing w:val="-19"/>
        </w:rPr>
        <w:t> </w:t>
      </w:r>
      <w:r>
        <w:rPr>
          <w:color w:val="231F20"/>
        </w:rPr>
        <w:t>exempt</w:t>
      </w:r>
      <w:r>
        <w:rPr>
          <w:color w:val="231F20"/>
          <w:spacing w:val="-19"/>
        </w:rPr>
        <w:t> </w:t>
      </w:r>
      <w:r>
        <w:rPr>
          <w:color w:val="231F20"/>
        </w:rPr>
        <w:t>from</w:t>
      </w:r>
      <w:r>
        <w:rPr>
          <w:color w:val="231F20"/>
          <w:spacing w:val="-19"/>
        </w:rPr>
        <w:t> </w:t>
      </w:r>
      <w:r>
        <w:rPr>
          <w:color w:val="231F20"/>
        </w:rPr>
        <w:t>paying</w:t>
      </w:r>
    </w:p>
    <w:p>
      <w:pPr>
        <w:spacing w:after="0" w:line="30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because such a medical condition was an unusual happenstance? They had never anticipated that it might happen. As a result, they should be exempt from paying, just as a renter need not pay the</w:t>
      </w:r>
      <w:r>
        <w:rPr>
          <w:color w:val="231F20"/>
          <w:spacing w:val="-27"/>
        </w:rPr>
        <w:t> </w:t>
      </w:r>
      <w:r>
        <w:rPr>
          <w:color w:val="231F20"/>
        </w:rPr>
        <w:t>rent he had promised if the main river dries—because, as it was a most unusual</w:t>
      </w:r>
      <w:r>
        <w:rPr>
          <w:color w:val="231F20"/>
          <w:spacing w:val="-19"/>
        </w:rPr>
        <w:t> </w:t>
      </w:r>
      <w:r>
        <w:rPr>
          <w:color w:val="231F20"/>
        </w:rPr>
        <w:t>happening,</w:t>
      </w:r>
      <w:r>
        <w:rPr>
          <w:color w:val="231F20"/>
          <w:spacing w:val="-19"/>
        </w:rPr>
        <w:t> </w:t>
      </w:r>
      <w:r>
        <w:rPr>
          <w:color w:val="231F20"/>
        </w:rPr>
        <w:t>he</w:t>
      </w:r>
      <w:r>
        <w:rPr>
          <w:color w:val="231F20"/>
          <w:spacing w:val="-19"/>
        </w:rPr>
        <w:t> </w:t>
      </w:r>
      <w:r>
        <w:rPr>
          <w:color w:val="231F20"/>
        </w:rPr>
        <w:t>was</w:t>
      </w:r>
      <w:r>
        <w:rPr>
          <w:color w:val="231F20"/>
          <w:spacing w:val="-19"/>
        </w:rPr>
        <w:t> </w:t>
      </w:r>
      <w:r>
        <w:rPr>
          <w:color w:val="231F20"/>
        </w:rPr>
        <w:t>exempt</w:t>
      </w:r>
      <w:r>
        <w:rPr>
          <w:color w:val="231F20"/>
          <w:spacing w:val="-19"/>
        </w:rPr>
        <w:t> </w:t>
      </w:r>
      <w:r>
        <w:rPr>
          <w:color w:val="231F20"/>
        </w:rPr>
        <w:t>from</w:t>
      </w:r>
      <w:r>
        <w:rPr>
          <w:color w:val="231F20"/>
          <w:spacing w:val="-19"/>
        </w:rPr>
        <w:t> </w:t>
      </w:r>
      <w:r>
        <w:rPr>
          <w:color w:val="231F20"/>
        </w:rPr>
        <w:t>paying</w:t>
      </w:r>
      <w:r>
        <w:rPr>
          <w:color w:val="231F20"/>
          <w:spacing w:val="-19"/>
        </w:rPr>
        <w:t> </w:t>
      </w:r>
      <w:r>
        <w:rPr>
          <w:color w:val="231F20"/>
        </w:rPr>
        <w:t>because</w:t>
      </w:r>
      <w:r>
        <w:rPr>
          <w:color w:val="231F20"/>
          <w:spacing w:val="-19"/>
        </w:rPr>
        <w:t> </w:t>
      </w:r>
      <w:r>
        <w:rPr>
          <w:color w:val="231F20"/>
        </w:rPr>
        <w:t>he</w:t>
      </w:r>
      <w:r>
        <w:rPr>
          <w:color w:val="231F20"/>
          <w:spacing w:val="-19"/>
        </w:rPr>
        <w:t> </w:t>
      </w:r>
      <w:r>
        <w:rPr>
          <w:color w:val="231F20"/>
        </w:rPr>
        <w:t>had</w:t>
      </w:r>
      <w:r>
        <w:rPr>
          <w:color w:val="231F20"/>
          <w:spacing w:val="-19"/>
        </w:rPr>
        <w:t> </w:t>
      </w:r>
      <w:r>
        <w:rPr>
          <w:color w:val="231F20"/>
        </w:rPr>
        <w:t>never intended to obligate himself in the event of such</w:t>
      </w:r>
      <w:r>
        <w:rPr>
          <w:color w:val="231F20"/>
          <w:spacing w:val="-22"/>
        </w:rPr>
        <w:t> </w:t>
      </w:r>
      <w:r>
        <w:rPr>
          <w:color w:val="231F20"/>
        </w:rPr>
        <w:t>circumstances.</w:t>
      </w:r>
    </w:p>
    <w:p>
      <w:pPr>
        <w:spacing w:line="271" w:lineRule="auto" w:before="14"/>
        <w:ind w:left="119" w:right="137" w:firstLine="360"/>
        <w:jc w:val="both"/>
        <w:rPr>
          <w:sz w:val="23"/>
        </w:rPr>
      </w:pPr>
      <w:r>
        <w:rPr>
          <w:color w:val="231F20"/>
          <w:sz w:val="23"/>
        </w:rPr>
        <w:t>Rav Zilberstein concluded that the </w:t>
      </w:r>
      <w:r>
        <w:rPr>
          <w:rFonts w:ascii="Palatino Linotype" w:hAnsi="Palatino Linotype"/>
          <w:i/>
          <w:color w:val="231F20"/>
          <w:spacing w:val="-3"/>
          <w:sz w:val="23"/>
        </w:rPr>
        <w:t>yeshivah </w:t>
      </w:r>
      <w:r>
        <w:rPr>
          <w:color w:val="231F20"/>
          <w:sz w:val="23"/>
        </w:rPr>
        <w:t>had to pay the medical bills. </w:t>
      </w:r>
      <w:r>
        <w:rPr>
          <w:rFonts w:ascii="Palatino Linotype" w:hAnsi="Palatino Linotype"/>
          <w:i/>
          <w:color w:val="231F20"/>
          <w:spacing w:val="-4"/>
          <w:sz w:val="23"/>
        </w:rPr>
        <w:t>Shu”t </w:t>
      </w:r>
      <w:r>
        <w:rPr>
          <w:rFonts w:ascii="Palatino Linotype" w:hAnsi="Palatino Linotype"/>
          <w:i/>
          <w:color w:val="231F20"/>
          <w:spacing w:val="-3"/>
          <w:sz w:val="23"/>
        </w:rPr>
        <w:t>Maharshag </w:t>
      </w:r>
      <w:r>
        <w:rPr>
          <w:color w:val="231F20"/>
          <w:sz w:val="23"/>
        </w:rPr>
        <w:t>(</w:t>
      </w:r>
      <w:r>
        <w:rPr>
          <w:rFonts w:ascii="Palatino Linotype" w:hAnsi="Palatino Linotype"/>
          <w:i/>
          <w:color w:val="231F20"/>
          <w:sz w:val="23"/>
        </w:rPr>
        <w:t>cheilek </w:t>
      </w:r>
      <w:r>
        <w:rPr>
          <w:color w:val="231F20"/>
          <w:sz w:val="23"/>
        </w:rPr>
        <w:t>2 </w:t>
      </w:r>
      <w:r>
        <w:rPr>
          <w:rFonts w:ascii="Palatino Linotype" w:hAnsi="Palatino Linotype"/>
          <w:i/>
          <w:color w:val="231F20"/>
          <w:spacing w:val="-3"/>
          <w:sz w:val="23"/>
        </w:rPr>
        <w:t>siman </w:t>
      </w:r>
      <w:r>
        <w:rPr>
          <w:color w:val="231F20"/>
          <w:sz w:val="23"/>
        </w:rPr>
        <w:t>226) read our </w:t>
      </w:r>
      <w:r>
        <w:rPr>
          <w:rFonts w:ascii="Palatino Linotype" w:hAnsi="Palatino Linotype"/>
          <w:i/>
          <w:color w:val="231F20"/>
          <w:sz w:val="23"/>
        </w:rPr>
        <w:t>Gemara</w:t>
      </w:r>
      <w:r>
        <w:rPr>
          <w:rFonts w:ascii="Palatino Linotype" w:hAnsi="Palatino Linotype"/>
          <w:i/>
          <w:color w:val="231F20"/>
          <w:spacing w:val="-7"/>
          <w:sz w:val="23"/>
        </w:rPr>
        <w:t> </w:t>
      </w:r>
      <w:r>
        <w:rPr>
          <w:color w:val="231F20"/>
          <w:spacing w:val="-3"/>
          <w:sz w:val="23"/>
        </w:rPr>
        <w:t>carefully.</w:t>
      </w:r>
      <w:r>
        <w:rPr>
          <w:color w:val="231F20"/>
          <w:spacing w:val="-7"/>
          <w:sz w:val="23"/>
        </w:rPr>
        <w:t> </w:t>
      </w:r>
      <w:r>
        <w:rPr>
          <w:color w:val="231F20"/>
          <w:spacing w:val="-5"/>
          <w:sz w:val="23"/>
        </w:rPr>
        <w:t>It</w:t>
      </w:r>
      <w:r>
        <w:rPr>
          <w:color w:val="231F20"/>
          <w:spacing w:val="-7"/>
          <w:sz w:val="23"/>
        </w:rPr>
        <w:t> </w:t>
      </w:r>
      <w:r>
        <w:rPr>
          <w:color w:val="231F20"/>
          <w:sz w:val="23"/>
        </w:rPr>
        <w:t>did</w:t>
      </w:r>
      <w:r>
        <w:rPr>
          <w:color w:val="231F20"/>
          <w:spacing w:val="-7"/>
          <w:sz w:val="23"/>
        </w:rPr>
        <w:t> </w:t>
      </w:r>
      <w:r>
        <w:rPr>
          <w:color w:val="231F20"/>
          <w:sz w:val="23"/>
        </w:rPr>
        <w:t>not</w:t>
      </w:r>
      <w:r>
        <w:rPr>
          <w:color w:val="231F20"/>
          <w:spacing w:val="-7"/>
          <w:sz w:val="23"/>
        </w:rPr>
        <w:t> </w:t>
      </w:r>
      <w:r>
        <w:rPr>
          <w:color w:val="231F20"/>
          <w:sz w:val="23"/>
        </w:rPr>
        <w:t>state</w:t>
      </w:r>
      <w:r>
        <w:rPr>
          <w:color w:val="231F20"/>
          <w:spacing w:val="-7"/>
          <w:sz w:val="23"/>
        </w:rPr>
        <w:t> </w:t>
      </w:r>
      <w:r>
        <w:rPr>
          <w:color w:val="231F20"/>
          <w:sz w:val="23"/>
        </w:rPr>
        <w:t>that</w:t>
      </w:r>
      <w:r>
        <w:rPr>
          <w:color w:val="231F20"/>
          <w:spacing w:val="-7"/>
          <w:sz w:val="23"/>
        </w:rPr>
        <w:t> </w:t>
      </w:r>
      <w:r>
        <w:rPr>
          <w:color w:val="231F20"/>
          <w:sz w:val="23"/>
        </w:rPr>
        <w:t>the</w:t>
      </w:r>
      <w:r>
        <w:rPr>
          <w:color w:val="231F20"/>
          <w:spacing w:val="-7"/>
          <w:sz w:val="23"/>
        </w:rPr>
        <w:t> </w:t>
      </w:r>
      <w:r>
        <w:rPr>
          <w:color w:val="231F20"/>
          <w:sz w:val="23"/>
        </w:rPr>
        <w:t>main</w:t>
      </w:r>
      <w:r>
        <w:rPr>
          <w:color w:val="231F20"/>
          <w:spacing w:val="-7"/>
          <w:sz w:val="23"/>
        </w:rPr>
        <w:t> </w:t>
      </w:r>
      <w:r>
        <w:rPr>
          <w:color w:val="231F20"/>
          <w:sz w:val="23"/>
        </w:rPr>
        <w:t>river</w:t>
      </w:r>
      <w:r>
        <w:rPr>
          <w:color w:val="231F20"/>
          <w:spacing w:val="-7"/>
          <w:sz w:val="23"/>
        </w:rPr>
        <w:t> </w:t>
      </w:r>
      <w:r>
        <w:rPr>
          <w:color w:val="231F20"/>
          <w:sz w:val="23"/>
        </w:rPr>
        <w:t>drying</w:t>
      </w:r>
      <w:r>
        <w:rPr>
          <w:color w:val="231F20"/>
          <w:spacing w:val="-7"/>
          <w:sz w:val="23"/>
        </w:rPr>
        <w:t> </w:t>
      </w:r>
      <w:r>
        <w:rPr>
          <w:color w:val="231F20"/>
          <w:sz w:val="23"/>
        </w:rPr>
        <w:t>suddenly was a great </w:t>
      </w:r>
      <w:r>
        <w:rPr>
          <w:rFonts w:ascii="Palatino Linotype" w:hAnsi="Palatino Linotype"/>
          <w:i/>
          <w:color w:val="231F20"/>
          <w:sz w:val="23"/>
        </w:rPr>
        <w:t>oness</w:t>
      </w:r>
      <w:r>
        <w:rPr>
          <w:color w:val="231F20"/>
          <w:sz w:val="23"/>
        </w:rPr>
        <w:t>—an unanticipated act of Heaven. </w:t>
      </w:r>
      <w:r>
        <w:rPr>
          <w:color w:val="231F20"/>
          <w:spacing w:val="-5"/>
          <w:sz w:val="23"/>
        </w:rPr>
        <w:t>It </w:t>
      </w:r>
      <w:r>
        <w:rPr>
          <w:color w:val="231F20"/>
          <w:sz w:val="23"/>
        </w:rPr>
        <w:t>said it would be a country-wide affliction—a </w:t>
      </w:r>
      <w:r>
        <w:rPr>
          <w:rFonts w:ascii="Palatino Linotype" w:hAnsi="Palatino Linotype"/>
          <w:i/>
          <w:color w:val="231F20"/>
          <w:sz w:val="23"/>
        </w:rPr>
        <w:t>makkas medinah</w:t>
      </w:r>
      <w:r>
        <w:rPr>
          <w:color w:val="231F20"/>
          <w:sz w:val="23"/>
        </w:rPr>
        <w:t>. The </w:t>
      </w:r>
      <w:r>
        <w:rPr>
          <w:rFonts w:ascii="Palatino Linotype" w:hAnsi="Palatino Linotype"/>
          <w:i/>
          <w:color w:val="231F20"/>
          <w:sz w:val="23"/>
        </w:rPr>
        <w:t>Gemara </w:t>
      </w:r>
      <w:r>
        <w:rPr>
          <w:rFonts w:ascii="Palatino Linotype" w:hAnsi="Palatino Linotype"/>
          <w:i/>
          <w:color w:val="231F20"/>
          <w:spacing w:val="14"/>
          <w:sz w:val="23"/>
        </w:rPr>
        <w:t> </w:t>
      </w:r>
      <w:r>
        <w:rPr>
          <w:color w:val="231F20"/>
          <w:sz w:val="23"/>
        </w:rPr>
        <w:t>was</w:t>
      </w:r>
    </w:p>
    <w:p>
      <w:pPr>
        <w:pStyle w:val="BodyText"/>
        <w:spacing w:line="292" w:lineRule="auto" w:before="24"/>
        <w:ind w:left="119" w:right="137"/>
        <w:jc w:val="both"/>
      </w:pPr>
      <w:r>
        <w:rPr>
          <w:color w:val="231F20"/>
        </w:rPr>
        <w:t>teaching that when something happens to the entire region, the renter does not have to </w:t>
      </w:r>
      <w:r>
        <w:rPr>
          <w:color w:val="231F20"/>
          <w:spacing w:val="-6"/>
        </w:rPr>
        <w:t>pay. </w:t>
      </w:r>
      <w:r>
        <w:rPr>
          <w:color w:val="231F20"/>
        </w:rPr>
        <w:t>If an event is widespread it was clearly not because of the </w:t>
      </w:r>
      <w:r>
        <w:rPr>
          <w:rFonts w:ascii="Palatino Linotype" w:hAnsi="Palatino Linotype"/>
          <w:i/>
          <w:color w:val="231F20"/>
        </w:rPr>
        <w:t>mazal</w:t>
      </w:r>
      <w:r>
        <w:rPr>
          <w:color w:val="231F20"/>
        </w:rPr>
        <w:t>—the unique fate—of the </w:t>
      </w:r>
      <w:r>
        <w:rPr>
          <w:color w:val="231F20"/>
          <w:spacing w:val="-4"/>
        </w:rPr>
        <w:t>renter. However, </w:t>
      </w:r>
      <w:r>
        <w:rPr>
          <w:color w:val="231F20"/>
        </w:rPr>
        <w:t>if</w:t>
      </w:r>
      <w:r>
        <w:rPr>
          <w:color w:val="231F20"/>
          <w:spacing w:val="11"/>
        </w:rPr>
        <w:t> </w:t>
      </w:r>
      <w:r>
        <w:rPr>
          <w:color w:val="231F20"/>
        </w:rPr>
        <w:t>it</w:t>
      </w:r>
      <w:r>
        <w:rPr>
          <w:color w:val="231F20"/>
          <w:spacing w:val="11"/>
        </w:rPr>
        <w:t> </w:t>
      </w:r>
      <w:r>
        <w:rPr>
          <w:color w:val="231F20"/>
        </w:rPr>
        <w:t>was</w:t>
      </w:r>
      <w:r>
        <w:rPr>
          <w:color w:val="231F20"/>
          <w:spacing w:val="12"/>
        </w:rPr>
        <w:t> </w:t>
      </w:r>
      <w:r>
        <w:rPr>
          <w:color w:val="231F20"/>
        </w:rPr>
        <w:t>only</w:t>
      </w:r>
      <w:r>
        <w:rPr>
          <w:color w:val="231F20"/>
          <w:spacing w:val="11"/>
        </w:rPr>
        <w:t> </w:t>
      </w:r>
      <w:r>
        <w:rPr>
          <w:color w:val="231F20"/>
        </w:rPr>
        <w:t>the</w:t>
      </w:r>
      <w:r>
        <w:rPr>
          <w:color w:val="231F20"/>
          <w:spacing w:val="12"/>
        </w:rPr>
        <w:t> </w:t>
      </w:r>
      <w:r>
        <w:rPr>
          <w:color w:val="231F20"/>
        </w:rPr>
        <w:t>small</w:t>
      </w:r>
      <w:r>
        <w:rPr>
          <w:color w:val="231F20"/>
          <w:spacing w:val="11"/>
        </w:rPr>
        <w:t> </w:t>
      </w:r>
      <w:r>
        <w:rPr>
          <w:color w:val="231F20"/>
        </w:rPr>
        <w:t>tributary</w:t>
      </w:r>
      <w:r>
        <w:rPr>
          <w:color w:val="231F20"/>
          <w:spacing w:val="12"/>
        </w:rPr>
        <w:t> </w:t>
      </w:r>
      <w:r>
        <w:rPr>
          <w:color w:val="231F20"/>
        </w:rPr>
        <w:t>that</w:t>
      </w:r>
      <w:r>
        <w:rPr>
          <w:color w:val="231F20"/>
          <w:spacing w:val="11"/>
        </w:rPr>
        <w:t> </w:t>
      </w:r>
      <w:r>
        <w:rPr>
          <w:color w:val="231F20"/>
        </w:rPr>
        <w:t>went</w:t>
      </w:r>
      <w:r>
        <w:rPr>
          <w:color w:val="231F20"/>
          <w:spacing w:val="12"/>
        </w:rPr>
        <w:t> </w:t>
      </w:r>
      <w:r>
        <w:rPr>
          <w:color w:val="231F20"/>
          <w:spacing w:val="-3"/>
        </w:rPr>
        <w:t>dry,</w:t>
      </w:r>
      <w:r>
        <w:rPr>
          <w:color w:val="231F20"/>
          <w:spacing w:val="11"/>
        </w:rPr>
        <w:t> </w:t>
      </w:r>
      <w:r>
        <w:rPr>
          <w:color w:val="231F20"/>
        </w:rPr>
        <w:t>it</w:t>
      </w:r>
      <w:r>
        <w:rPr>
          <w:color w:val="231F20"/>
          <w:spacing w:val="12"/>
        </w:rPr>
        <w:t> </w:t>
      </w:r>
      <w:r>
        <w:rPr>
          <w:color w:val="231F20"/>
        </w:rPr>
        <w:t>was</w:t>
      </w:r>
      <w:r>
        <w:rPr>
          <w:color w:val="231F20"/>
          <w:spacing w:val="11"/>
        </w:rPr>
        <w:t> </w:t>
      </w:r>
      <w:r>
        <w:rPr>
          <w:color w:val="231F20"/>
        </w:rPr>
        <w:t>the</w:t>
      </w:r>
      <w:r>
        <w:rPr>
          <w:color w:val="231F20"/>
          <w:spacing w:val="12"/>
        </w:rPr>
        <w:t> </w:t>
      </w:r>
      <w:r>
        <w:rPr>
          <w:rFonts w:ascii="Palatino Linotype" w:hAnsi="Palatino Linotype"/>
          <w:i/>
          <w:color w:val="231F20"/>
        </w:rPr>
        <w:t>mazal</w:t>
      </w:r>
      <w:r>
        <w:rPr>
          <w:rFonts w:ascii="Palatino Linotype" w:hAnsi="Palatino Linotype"/>
          <w:i/>
          <w:color w:val="231F20"/>
          <w:spacing w:val="11"/>
        </w:rPr>
        <w:t> </w:t>
      </w:r>
      <w:r>
        <w:rPr>
          <w:color w:val="231F20"/>
          <w:spacing w:val="-3"/>
        </w:rPr>
        <w:t>of</w:t>
      </w:r>
    </w:p>
    <w:p>
      <w:pPr>
        <w:pStyle w:val="BodyText"/>
        <w:spacing w:line="307" w:lineRule="auto"/>
        <w:ind w:left="119" w:right="137"/>
        <w:jc w:val="both"/>
      </w:pPr>
      <w:r>
        <w:rPr>
          <w:color w:val="231F20"/>
        </w:rPr>
        <w:t>the</w:t>
      </w:r>
      <w:r>
        <w:rPr>
          <w:color w:val="231F20"/>
          <w:spacing w:val="-7"/>
        </w:rPr>
        <w:t> </w:t>
      </w:r>
      <w:r>
        <w:rPr>
          <w:color w:val="231F20"/>
        </w:rPr>
        <w:t>renter</w:t>
      </w:r>
      <w:r>
        <w:rPr>
          <w:color w:val="231F20"/>
          <w:spacing w:val="-6"/>
        </w:rPr>
        <w:t> </w:t>
      </w:r>
      <w:r>
        <w:rPr>
          <w:color w:val="231F20"/>
        </w:rPr>
        <w:t>that</w:t>
      </w:r>
      <w:r>
        <w:rPr>
          <w:color w:val="231F20"/>
          <w:spacing w:val="-6"/>
        </w:rPr>
        <w:t> </w:t>
      </w:r>
      <w:r>
        <w:rPr>
          <w:color w:val="231F20"/>
        </w:rPr>
        <w:t>caused</w:t>
      </w:r>
      <w:r>
        <w:rPr>
          <w:color w:val="231F20"/>
          <w:spacing w:val="-6"/>
        </w:rPr>
        <w:t> </w:t>
      </w:r>
      <w:r>
        <w:rPr>
          <w:color w:val="231F20"/>
        </w:rPr>
        <w:t>the</w:t>
      </w:r>
      <w:r>
        <w:rPr>
          <w:color w:val="231F20"/>
          <w:spacing w:val="-6"/>
        </w:rPr>
        <w:t> </w:t>
      </w:r>
      <w:r>
        <w:rPr>
          <w:color w:val="231F20"/>
        </w:rPr>
        <w:t>difficulty,</w:t>
      </w:r>
      <w:r>
        <w:rPr>
          <w:color w:val="231F20"/>
          <w:spacing w:val="-6"/>
        </w:rPr>
        <w:t> </w:t>
      </w:r>
      <w:r>
        <w:rPr>
          <w:color w:val="231F20"/>
        </w:rPr>
        <w:t>and</w:t>
      </w:r>
      <w:r>
        <w:rPr>
          <w:color w:val="231F20"/>
          <w:spacing w:val="-7"/>
        </w:rPr>
        <w:t> </w:t>
      </w:r>
      <w:r>
        <w:rPr>
          <w:color w:val="231F20"/>
        </w:rPr>
        <w:t>he</w:t>
      </w:r>
      <w:r>
        <w:rPr>
          <w:color w:val="231F20"/>
          <w:spacing w:val="-6"/>
        </w:rPr>
        <w:t> </w:t>
      </w:r>
      <w:r>
        <w:rPr>
          <w:color w:val="231F20"/>
        </w:rPr>
        <w:t>would</w:t>
      </w:r>
      <w:r>
        <w:rPr>
          <w:color w:val="231F20"/>
          <w:spacing w:val="-6"/>
        </w:rPr>
        <w:t> </w:t>
      </w:r>
      <w:r>
        <w:rPr>
          <w:color w:val="231F20"/>
        </w:rPr>
        <w:t>therefore</w:t>
      </w:r>
      <w:r>
        <w:rPr>
          <w:color w:val="231F20"/>
          <w:spacing w:val="-6"/>
        </w:rPr>
        <w:t> </w:t>
      </w:r>
      <w:r>
        <w:rPr>
          <w:color w:val="231F20"/>
        </w:rPr>
        <w:t>still</w:t>
      </w:r>
      <w:r>
        <w:rPr>
          <w:color w:val="231F20"/>
          <w:spacing w:val="-6"/>
        </w:rPr>
        <w:t> </w:t>
      </w:r>
      <w:r>
        <w:rPr>
          <w:color w:val="231F20"/>
          <w:spacing w:val="-2"/>
        </w:rPr>
        <w:t>owe </w:t>
      </w:r>
      <w:r>
        <w:rPr>
          <w:color w:val="231F20"/>
        </w:rPr>
        <w:t>the money to the landlord. In light of this distinction, in our case    it was only the woman who had gotten sick. Her ailment was not a widespread</w:t>
      </w:r>
      <w:r>
        <w:rPr>
          <w:color w:val="231F20"/>
          <w:spacing w:val="-9"/>
        </w:rPr>
        <w:t> </w:t>
      </w:r>
      <w:r>
        <w:rPr>
          <w:color w:val="231F20"/>
        </w:rPr>
        <w:t>plague</w:t>
      </w:r>
      <w:r>
        <w:rPr>
          <w:color w:val="231F20"/>
          <w:spacing w:val="-8"/>
        </w:rPr>
        <w:t> </w:t>
      </w:r>
      <w:r>
        <w:rPr>
          <w:color w:val="231F20"/>
        </w:rPr>
        <w:t>afflicting</w:t>
      </w:r>
      <w:r>
        <w:rPr>
          <w:color w:val="231F20"/>
          <w:spacing w:val="-8"/>
        </w:rPr>
        <w:t> </w:t>
      </w:r>
      <w:r>
        <w:rPr>
          <w:color w:val="231F20"/>
        </w:rPr>
        <w:t>the</w:t>
      </w:r>
      <w:r>
        <w:rPr>
          <w:color w:val="231F20"/>
          <w:spacing w:val="-9"/>
        </w:rPr>
        <w:t> </w:t>
      </w:r>
      <w:r>
        <w:rPr>
          <w:color w:val="231F20"/>
        </w:rPr>
        <w:t>region.</w:t>
      </w:r>
      <w:r>
        <w:rPr>
          <w:color w:val="231F20"/>
          <w:spacing w:val="-8"/>
        </w:rPr>
        <w:t> </w:t>
      </w:r>
      <w:r>
        <w:rPr>
          <w:color w:val="231F20"/>
        </w:rPr>
        <w:t>As</w:t>
      </w:r>
      <w:r>
        <w:rPr>
          <w:color w:val="231F20"/>
          <w:spacing w:val="-8"/>
        </w:rPr>
        <w:t> </w:t>
      </w:r>
      <w:r>
        <w:rPr>
          <w:color w:val="231F20"/>
        </w:rPr>
        <w:t>a</w:t>
      </w:r>
      <w:r>
        <w:rPr>
          <w:color w:val="231F20"/>
          <w:spacing w:val="-9"/>
        </w:rPr>
        <w:t> </w:t>
      </w:r>
      <w:r>
        <w:rPr>
          <w:color w:val="231F20"/>
        </w:rPr>
        <w:t>result,</w:t>
      </w:r>
      <w:r>
        <w:rPr>
          <w:color w:val="231F20"/>
          <w:spacing w:val="-8"/>
        </w:rPr>
        <w:t> </w:t>
      </w:r>
      <w:r>
        <w:rPr>
          <w:color w:val="231F20"/>
        </w:rPr>
        <w:t>it</w:t>
      </w:r>
      <w:r>
        <w:rPr>
          <w:color w:val="231F20"/>
          <w:spacing w:val="-8"/>
        </w:rPr>
        <w:t> </w:t>
      </w:r>
      <w:r>
        <w:rPr>
          <w:color w:val="231F20"/>
        </w:rPr>
        <w:t>was</w:t>
      </w:r>
      <w:r>
        <w:rPr>
          <w:color w:val="231F20"/>
          <w:spacing w:val="-8"/>
        </w:rPr>
        <w:t> </w:t>
      </w:r>
      <w:r>
        <w:rPr>
          <w:color w:val="231F20"/>
        </w:rPr>
        <w:t>due</w:t>
      </w:r>
      <w:r>
        <w:rPr>
          <w:color w:val="231F20"/>
          <w:spacing w:val="-9"/>
        </w:rPr>
        <w:t> </w:t>
      </w:r>
      <w:r>
        <w:rPr>
          <w:color w:val="231F20"/>
        </w:rPr>
        <w:t>to</w:t>
      </w:r>
      <w:r>
        <w:rPr>
          <w:color w:val="231F20"/>
          <w:spacing w:val="-8"/>
        </w:rPr>
        <w:t> </w:t>
      </w:r>
      <w:r>
        <w:rPr>
          <w:color w:val="231F20"/>
        </w:rPr>
        <w:t>the </w:t>
      </w:r>
      <w:r>
        <w:rPr>
          <w:rFonts w:ascii="Palatino Linotype"/>
          <w:i/>
          <w:color w:val="231F20"/>
        </w:rPr>
        <w:t>mazal </w:t>
      </w:r>
      <w:r>
        <w:rPr>
          <w:color w:val="231F20"/>
        </w:rPr>
        <w:t>of the </w:t>
      </w:r>
      <w:r>
        <w:rPr>
          <w:rFonts w:ascii="Palatino Linotype"/>
          <w:i/>
          <w:color w:val="231F20"/>
          <w:spacing w:val="-3"/>
        </w:rPr>
        <w:t>yeshivah </w:t>
      </w:r>
      <w:r>
        <w:rPr>
          <w:color w:val="231F20"/>
        </w:rPr>
        <w:t>leaders that they now had a greater expense that they needed to meet. The fact that they had not anticipated the illness</w:t>
      </w:r>
      <w:r>
        <w:rPr>
          <w:color w:val="231F20"/>
          <w:spacing w:val="-11"/>
        </w:rPr>
        <w:t> </w:t>
      </w:r>
      <w:r>
        <w:rPr>
          <w:color w:val="231F20"/>
        </w:rPr>
        <w:t>was</w:t>
      </w:r>
      <w:r>
        <w:rPr>
          <w:color w:val="231F20"/>
          <w:spacing w:val="-11"/>
        </w:rPr>
        <w:t> </w:t>
      </w:r>
      <w:r>
        <w:rPr>
          <w:color w:val="231F20"/>
        </w:rPr>
        <w:t>not</w:t>
      </w:r>
      <w:r>
        <w:rPr>
          <w:color w:val="231F20"/>
          <w:spacing w:val="-10"/>
        </w:rPr>
        <w:t> </w:t>
      </w:r>
      <w:r>
        <w:rPr>
          <w:color w:val="231F20"/>
        </w:rPr>
        <w:t>sufficient</w:t>
      </w:r>
      <w:r>
        <w:rPr>
          <w:color w:val="231F20"/>
          <w:spacing w:val="-11"/>
        </w:rPr>
        <w:t> </w:t>
      </w:r>
      <w:r>
        <w:rPr>
          <w:color w:val="231F20"/>
        </w:rPr>
        <w:t>to</w:t>
      </w:r>
      <w:r>
        <w:rPr>
          <w:color w:val="231F20"/>
          <w:spacing w:val="-10"/>
        </w:rPr>
        <w:t> </w:t>
      </w:r>
      <w:r>
        <w:rPr>
          <w:color w:val="231F20"/>
        </w:rPr>
        <w:t>exempt</w:t>
      </w:r>
      <w:r>
        <w:rPr>
          <w:color w:val="231F20"/>
          <w:spacing w:val="-11"/>
        </w:rPr>
        <w:t> </w:t>
      </w:r>
      <w:r>
        <w:rPr>
          <w:color w:val="231F20"/>
        </w:rPr>
        <w:t>them</w:t>
      </w:r>
      <w:r>
        <w:rPr>
          <w:color w:val="231F20"/>
          <w:spacing w:val="-11"/>
        </w:rPr>
        <w:t> </w:t>
      </w:r>
      <w:r>
        <w:rPr>
          <w:color w:val="231F20"/>
        </w:rPr>
        <w:t>from</w:t>
      </w:r>
      <w:r>
        <w:rPr>
          <w:color w:val="231F20"/>
          <w:spacing w:val="-10"/>
        </w:rPr>
        <w:t> </w:t>
      </w:r>
      <w:r>
        <w:rPr>
          <w:color w:val="231F20"/>
        </w:rPr>
        <w:t>paying.</w:t>
      </w:r>
      <w:r>
        <w:rPr>
          <w:color w:val="231F20"/>
          <w:spacing w:val="-11"/>
        </w:rPr>
        <w:t> </w:t>
      </w:r>
      <w:r>
        <w:rPr>
          <w:color w:val="231F20"/>
          <w:spacing w:val="-5"/>
        </w:rPr>
        <w:t>It</w:t>
      </w:r>
      <w:r>
        <w:rPr>
          <w:color w:val="231F20"/>
          <w:spacing w:val="-10"/>
        </w:rPr>
        <w:t> </w:t>
      </w:r>
      <w:r>
        <w:rPr>
          <w:color w:val="231F20"/>
        </w:rPr>
        <w:t>was</w:t>
      </w:r>
      <w:r>
        <w:rPr>
          <w:color w:val="231F20"/>
          <w:spacing w:val="-11"/>
        </w:rPr>
        <w:t> </w:t>
      </w:r>
      <w:r>
        <w:rPr>
          <w:color w:val="231F20"/>
        </w:rPr>
        <w:t>like</w:t>
      </w:r>
      <w:r>
        <w:rPr>
          <w:color w:val="231F20"/>
          <w:spacing w:val="-11"/>
        </w:rPr>
        <w:t> </w:t>
      </w:r>
      <w:r>
        <w:rPr>
          <w:color w:val="231F20"/>
        </w:rPr>
        <w:t>the case of a renter who discovers that the small river went </w:t>
      </w:r>
      <w:r>
        <w:rPr>
          <w:color w:val="231F20"/>
          <w:spacing w:val="-3"/>
        </w:rPr>
        <w:t>dry. He </w:t>
      </w:r>
      <w:r>
        <w:rPr>
          <w:color w:val="231F20"/>
        </w:rPr>
        <w:t>still needs to </w:t>
      </w:r>
      <w:r>
        <w:rPr>
          <w:color w:val="231F20"/>
          <w:spacing w:val="-6"/>
        </w:rPr>
        <w:t>pay. </w:t>
      </w:r>
      <w:r>
        <w:rPr>
          <w:color w:val="231F20"/>
        </w:rPr>
        <w:t>Furthermore, it can be argued that the </w:t>
      </w:r>
      <w:r>
        <w:rPr>
          <w:rFonts w:ascii="Palatino Linotype"/>
          <w:i/>
          <w:color w:val="231F20"/>
          <w:spacing w:val="-3"/>
        </w:rPr>
        <w:t>yeshivah </w:t>
      </w:r>
      <w:r>
        <w:rPr>
          <w:color w:val="231F20"/>
        </w:rPr>
        <w:t>had made</w:t>
      </w:r>
      <w:r>
        <w:rPr>
          <w:color w:val="231F20"/>
          <w:spacing w:val="-5"/>
        </w:rPr>
        <w:t> </w:t>
      </w:r>
      <w:r>
        <w:rPr>
          <w:color w:val="231F20"/>
        </w:rPr>
        <w:t>a</w:t>
      </w:r>
      <w:r>
        <w:rPr>
          <w:color w:val="231F20"/>
          <w:spacing w:val="-5"/>
        </w:rPr>
        <w:t> </w:t>
      </w:r>
      <w:r>
        <w:rPr>
          <w:color w:val="231F20"/>
        </w:rPr>
        <w:t>purchase.</w:t>
      </w:r>
      <w:r>
        <w:rPr>
          <w:color w:val="231F20"/>
          <w:spacing w:val="-5"/>
        </w:rPr>
        <w:t> It</w:t>
      </w:r>
      <w:r>
        <w:rPr>
          <w:color w:val="231F20"/>
          <w:spacing w:val="-4"/>
        </w:rPr>
        <w:t> </w:t>
      </w:r>
      <w:r>
        <w:rPr>
          <w:color w:val="231F20"/>
        </w:rPr>
        <w:t>had</w:t>
      </w:r>
      <w:r>
        <w:rPr>
          <w:color w:val="231F20"/>
          <w:spacing w:val="-5"/>
        </w:rPr>
        <w:t> </w:t>
      </w:r>
      <w:r>
        <w:rPr>
          <w:color w:val="231F20"/>
        </w:rPr>
        <w:t>received</w:t>
      </w:r>
      <w:r>
        <w:rPr>
          <w:color w:val="231F20"/>
          <w:spacing w:val="-5"/>
        </w:rPr>
        <w:t> </w:t>
      </w:r>
      <w:r>
        <w:rPr>
          <w:color w:val="231F20"/>
        </w:rPr>
        <w:t>the</w:t>
      </w:r>
      <w:r>
        <w:rPr>
          <w:color w:val="231F20"/>
          <w:spacing w:val="-5"/>
        </w:rPr>
        <w:t> </w:t>
      </w:r>
      <w:r>
        <w:rPr>
          <w:color w:val="231F20"/>
        </w:rPr>
        <w:t>apartment.</w:t>
      </w:r>
      <w:r>
        <w:rPr>
          <w:color w:val="231F20"/>
          <w:spacing w:val="-4"/>
        </w:rPr>
        <w:t> </w:t>
      </w:r>
      <w:r>
        <w:rPr>
          <w:color w:val="231F20"/>
        </w:rPr>
        <w:t>As</w:t>
      </w:r>
      <w:r>
        <w:rPr>
          <w:color w:val="231F20"/>
          <w:spacing w:val="-5"/>
        </w:rPr>
        <w:t> </w:t>
      </w:r>
      <w:r>
        <w:rPr>
          <w:color w:val="231F20"/>
        </w:rPr>
        <w:t>compensation,</w:t>
      </w:r>
      <w:r>
        <w:rPr>
          <w:color w:val="231F20"/>
          <w:spacing w:val="-5"/>
        </w:rPr>
        <w:t> </w:t>
      </w:r>
      <w:r>
        <w:rPr>
          <w:color w:val="231F20"/>
        </w:rPr>
        <w:t>it owed</w:t>
      </w:r>
      <w:r>
        <w:rPr>
          <w:color w:val="231F20"/>
          <w:spacing w:val="-7"/>
        </w:rPr>
        <w:t> </w:t>
      </w:r>
      <w:r>
        <w:rPr>
          <w:color w:val="231F20"/>
        </w:rPr>
        <w:t>her</w:t>
      </w:r>
      <w:r>
        <w:rPr>
          <w:color w:val="231F20"/>
          <w:spacing w:val="-7"/>
        </w:rPr>
        <w:t> </w:t>
      </w:r>
      <w:r>
        <w:rPr>
          <w:color w:val="231F20"/>
        </w:rPr>
        <w:t>food</w:t>
      </w:r>
      <w:r>
        <w:rPr>
          <w:color w:val="231F20"/>
          <w:spacing w:val="-6"/>
        </w:rPr>
        <w:t> </w:t>
      </w:r>
      <w:r>
        <w:rPr>
          <w:color w:val="231F20"/>
        </w:rPr>
        <w:t>and</w:t>
      </w:r>
      <w:r>
        <w:rPr>
          <w:color w:val="231F20"/>
          <w:spacing w:val="-7"/>
        </w:rPr>
        <w:t> </w:t>
      </w:r>
      <w:r>
        <w:rPr>
          <w:color w:val="231F20"/>
        </w:rPr>
        <w:t>medical</w:t>
      </w:r>
      <w:r>
        <w:rPr>
          <w:color w:val="231F20"/>
          <w:spacing w:val="-7"/>
        </w:rPr>
        <w:t> </w:t>
      </w:r>
      <w:r>
        <w:rPr>
          <w:color w:val="231F20"/>
        </w:rPr>
        <w:t>bills.</w:t>
      </w:r>
      <w:r>
        <w:rPr>
          <w:color w:val="231F20"/>
          <w:spacing w:val="-6"/>
        </w:rPr>
        <w:t> </w:t>
      </w:r>
      <w:r>
        <w:rPr>
          <w:color w:val="231F20"/>
        </w:rPr>
        <w:t>The</w:t>
      </w:r>
      <w:r>
        <w:rPr>
          <w:color w:val="231F20"/>
          <w:spacing w:val="-7"/>
        </w:rPr>
        <w:t> </w:t>
      </w:r>
      <w:r>
        <w:rPr>
          <w:color w:val="231F20"/>
        </w:rPr>
        <w:t>deal</w:t>
      </w:r>
      <w:r>
        <w:rPr>
          <w:color w:val="231F20"/>
          <w:spacing w:val="-7"/>
        </w:rPr>
        <w:t> </w:t>
      </w:r>
      <w:r>
        <w:rPr>
          <w:color w:val="231F20"/>
        </w:rPr>
        <w:t>had</w:t>
      </w:r>
      <w:r>
        <w:rPr>
          <w:color w:val="231F20"/>
          <w:spacing w:val="-6"/>
        </w:rPr>
        <w:t> </w:t>
      </w:r>
      <w:r>
        <w:rPr>
          <w:color w:val="231F20"/>
        </w:rPr>
        <w:t>been</w:t>
      </w:r>
      <w:r>
        <w:rPr>
          <w:color w:val="231F20"/>
          <w:spacing w:val="-7"/>
        </w:rPr>
        <w:t> </w:t>
      </w:r>
      <w:r>
        <w:rPr>
          <w:color w:val="231F20"/>
        </w:rPr>
        <w:t>done.</w:t>
      </w:r>
      <w:r>
        <w:rPr>
          <w:color w:val="231F20"/>
          <w:spacing w:val="-7"/>
        </w:rPr>
        <w:t> </w:t>
      </w:r>
      <w:r>
        <w:rPr>
          <w:color w:val="231F20"/>
        </w:rPr>
        <w:t>The</w:t>
      </w:r>
      <w:r>
        <w:rPr>
          <w:color w:val="231F20"/>
          <w:spacing w:val="-6"/>
        </w:rPr>
        <w:t> </w:t>
      </w:r>
      <w:r>
        <w:rPr>
          <w:color w:val="231F20"/>
        </w:rPr>
        <w:t>board members</w:t>
      </w:r>
      <w:r>
        <w:rPr>
          <w:color w:val="231F20"/>
          <w:spacing w:val="-12"/>
        </w:rPr>
        <w:t> </w:t>
      </w:r>
      <w:r>
        <w:rPr>
          <w:color w:val="231F20"/>
        </w:rPr>
        <w:t>could</w:t>
      </w:r>
      <w:r>
        <w:rPr>
          <w:color w:val="231F20"/>
          <w:spacing w:val="-11"/>
        </w:rPr>
        <w:t> </w:t>
      </w:r>
      <w:r>
        <w:rPr>
          <w:color w:val="231F20"/>
        </w:rPr>
        <w:t>not</w:t>
      </w:r>
      <w:r>
        <w:rPr>
          <w:color w:val="231F20"/>
          <w:spacing w:val="-11"/>
        </w:rPr>
        <w:t> </w:t>
      </w:r>
      <w:r>
        <w:rPr>
          <w:color w:val="231F20"/>
        </w:rPr>
        <w:t>renege</w:t>
      </w:r>
      <w:r>
        <w:rPr>
          <w:color w:val="231F20"/>
          <w:spacing w:val="-11"/>
        </w:rPr>
        <w:t> </w:t>
      </w:r>
      <w:r>
        <w:rPr>
          <w:color w:val="231F20"/>
        </w:rPr>
        <w:t>just</w:t>
      </w:r>
      <w:r>
        <w:rPr>
          <w:color w:val="231F20"/>
          <w:spacing w:val="-11"/>
        </w:rPr>
        <w:t> </w:t>
      </w:r>
      <w:r>
        <w:rPr>
          <w:color w:val="231F20"/>
        </w:rPr>
        <w:t>because</w:t>
      </w:r>
      <w:r>
        <w:rPr>
          <w:color w:val="231F20"/>
          <w:spacing w:val="-11"/>
        </w:rPr>
        <w:t> </w:t>
      </w:r>
      <w:r>
        <w:rPr>
          <w:color w:val="231F20"/>
        </w:rPr>
        <w:t>the</w:t>
      </w:r>
      <w:r>
        <w:rPr>
          <w:color w:val="231F20"/>
          <w:spacing w:val="-11"/>
        </w:rPr>
        <w:t> </w:t>
      </w:r>
      <w:r>
        <w:rPr>
          <w:color w:val="231F20"/>
        </w:rPr>
        <w:t>bills</w:t>
      </w:r>
      <w:r>
        <w:rPr>
          <w:color w:val="231F20"/>
          <w:spacing w:val="-11"/>
        </w:rPr>
        <w:t> </w:t>
      </w:r>
      <w:r>
        <w:rPr>
          <w:color w:val="231F20"/>
        </w:rPr>
        <w:t>were</w:t>
      </w:r>
      <w:r>
        <w:rPr>
          <w:color w:val="231F20"/>
          <w:spacing w:val="-11"/>
        </w:rPr>
        <w:t> </w:t>
      </w:r>
      <w:r>
        <w:rPr>
          <w:color w:val="231F20"/>
        </w:rPr>
        <w:t>high.</w:t>
      </w:r>
      <w:r>
        <w:rPr>
          <w:color w:val="231F20"/>
          <w:spacing w:val="-11"/>
        </w:rPr>
        <w:t> </w:t>
      </w:r>
      <w:r>
        <w:rPr>
          <w:color w:val="231F20"/>
        </w:rPr>
        <w:t>They</w:t>
      </w:r>
      <w:r>
        <w:rPr>
          <w:color w:val="231F20"/>
          <w:spacing w:val="-11"/>
        </w:rPr>
        <w:t> </w:t>
      </w:r>
      <w:r>
        <w:rPr>
          <w:color w:val="231F20"/>
        </w:rPr>
        <w:t>had taken the risk. They were therefore obligated to pay the health bills of the woman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10" w:firstLine="0"/>
        <w:jc w:val="center"/>
        <w:rPr>
          <w:rFonts w:ascii="Cambria"/>
          <w:b/>
          <w:sz w:val="32"/>
        </w:rPr>
      </w:pPr>
      <w:r>
        <w:rPr>
          <w:rFonts w:ascii="Cambria"/>
          <w:b/>
          <w:color w:val="231F20"/>
          <w:spacing w:val="-3"/>
          <w:sz w:val="32"/>
        </w:rPr>
        <w:t>If</w:t>
      </w:r>
      <w:r>
        <w:rPr>
          <w:rFonts w:ascii="Cambria"/>
          <w:b/>
          <w:color w:val="231F20"/>
          <w:spacing w:val="-39"/>
          <w:sz w:val="32"/>
        </w:rPr>
        <w:t> </w:t>
      </w:r>
      <w:r>
        <w:rPr>
          <w:rFonts w:ascii="Cambria"/>
          <w:b/>
          <w:color w:val="231F20"/>
          <w:sz w:val="32"/>
        </w:rPr>
        <w:t>One</w:t>
      </w:r>
      <w:r>
        <w:rPr>
          <w:rFonts w:ascii="Cambria"/>
          <w:b/>
          <w:color w:val="231F20"/>
          <w:spacing w:val="-38"/>
          <w:sz w:val="32"/>
        </w:rPr>
        <w:t> </w:t>
      </w:r>
      <w:r>
        <w:rPr>
          <w:rFonts w:ascii="Cambria"/>
          <w:b/>
          <w:color w:val="231F20"/>
          <w:sz w:val="32"/>
        </w:rPr>
        <w:t>of</w:t>
      </w:r>
      <w:r>
        <w:rPr>
          <w:rFonts w:ascii="Cambria"/>
          <w:b/>
          <w:color w:val="231F20"/>
          <w:spacing w:val="-39"/>
          <w:sz w:val="32"/>
        </w:rPr>
        <w:t> </w:t>
      </w:r>
      <w:r>
        <w:rPr>
          <w:rFonts w:ascii="Cambria"/>
          <w:b/>
          <w:color w:val="231F20"/>
          <w:sz w:val="32"/>
        </w:rPr>
        <w:t>the</w:t>
      </w:r>
      <w:r>
        <w:rPr>
          <w:rFonts w:ascii="Cambria"/>
          <w:b/>
          <w:color w:val="231F20"/>
          <w:spacing w:val="-38"/>
          <w:sz w:val="32"/>
        </w:rPr>
        <w:t> </w:t>
      </w:r>
      <w:r>
        <w:rPr>
          <w:rFonts w:ascii="Cambria"/>
          <w:b/>
          <w:color w:val="231F20"/>
          <w:spacing w:val="-6"/>
          <w:sz w:val="32"/>
        </w:rPr>
        <w:t>Tenants</w:t>
      </w:r>
      <w:r>
        <w:rPr>
          <w:rFonts w:ascii="Cambria"/>
          <w:b/>
          <w:color w:val="231F20"/>
          <w:spacing w:val="-38"/>
          <w:sz w:val="32"/>
        </w:rPr>
        <w:t> </w:t>
      </w:r>
      <w:r>
        <w:rPr>
          <w:rFonts w:ascii="Cambria"/>
          <w:b/>
          <w:color w:val="231F20"/>
          <w:sz w:val="32"/>
        </w:rPr>
        <w:t>Did</w:t>
      </w:r>
      <w:r>
        <w:rPr>
          <w:rFonts w:ascii="Cambria"/>
          <w:b/>
          <w:color w:val="231F20"/>
          <w:spacing w:val="-39"/>
          <w:sz w:val="32"/>
        </w:rPr>
        <w:t> </w:t>
      </w:r>
      <w:r>
        <w:rPr>
          <w:rFonts w:ascii="Cambria"/>
          <w:b/>
          <w:color w:val="231F20"/>
          <w:spacing w:val="-4"/>
          <w:sz w:val="32"/>
        </w:rPr>
        <w:t>Not</w:t>
      </w:r>
      <w:r>
        <w:rPr>
          <w:rFonts w:ascii="Cambria"/>
          <w:b/>
          <w:color w:val="231F20"/>
          <w:spacing w:val="-38"/>
          <w:sz w:val="32"/>
        </w:rPr>
        <w:t> </w:t>
      </w:r>
      <w:r>
        <w:rPr>
          <w:rFonts w:ascii="Cambria"/>
          <w:b/>
          <w:color w:val="231F20"/>
          <w:spacing w:val="-9"/>
          <w:sz w:val="32"/>
        </w:rPr>
        <w:t>Water </w:t>
      </w:r>
      <w:r>
        <w:rPr>
          <w:rFonts w:ascii="Cambria"/>
          <w:b/>
          <w:color w:val="231F20"/>
          <w:sz w:val="32"/>
        </w:rPr>
        <w:t>the</w:t>
      </w:r>
      <w:r>
        <w:rPr>
          <w:rFonts w:ascii="Cambria"/>
          <w:b/>
          <w:color w:val="231F20"/>
          <w:spacing w:val="-40"/>
          <w:sz w:val="32"/>
        </w:rPr>
        <w:t> </w:t>
      </w:r>
      <w:r>
        <w:rPr>
          <w:rFonts w:ascii="Cambria"/>
          <w:b/>
          <w:color w:val="231F20"/>
          <w:sz w:val="32"/>
        </w:rPr>
        <w:t>Garden</w:t>
      </w:r>
      <w:r>
        <w:rPr>
          <w:rFonts w:ascii="Cambria"/>
          <w:b/>
          <w:color w:val="231F20"/>
          <w:spacing w:val="-40"/>
          <w:sz w:val="32"/>
        </w:rPr>
        <w:t> </w:t>
      </w:r>
      <w:r>
        <w:rPr>
          <w:rFonts w:ascii="Cambria"/>
          <w:b/>
          <w:color w:val="231F20"/>
          <w:sz w:val="32"/>
        </w:rPr>
        <w:t>and</w:t>
      </w:r>
      <w:r>
        <w:rPr>
          <w:rFonts w:ascii="Cambria"/>
          <w:b/>
          <w:color w:val="231F20"/>
          <w:spacing w:val="-40"/>
          <w:sz w:val="32"/>
        </w:rPr>
        <w:t> </w:t>
      </w:r>
      <w:r>
        <w:rPr>
          <w:rFonts w:ascii="Cambria"/>
          <w:b/>
          <w:color w:val="231F20"/>
          <w:sz w:val="32"/>
        </w:rPr>
        <w:t>the</w:t>
      </w:r>
      <w:r>
        <w:rPr>
          <w:rFonts w:ascii="Cambria"/>
          <w:b/>
          <w:color w:val="231F20"/>
          <w:spacing w:val="-40"/>
          <w:sz w:val="32"/>
        </w:rPr>
        <w:t> </w:t>
      </w:r>
      <w:r>
        <w:rPr>
          <w:rFonts w:ascii="Cambria"/>
          <w:b/>
          <w:color w:val="231F20"/>
          <w:sz w:val="32"/>
        </w:rPr>
        <w:t>Plants</w:t>
      </w:r>
      <w:r>
        <w:rPr>
          <w:rFonts w:ascii="Cambria"/>
          <w:b/>
          <w:color w:val="231F20"/>
          <w:spacing w:val="-40"/>
          <w:sz w:val="32"/>
        </w:rPr>
        <w:t> </w:t>
      </w:r>
      <w:r>
        <w:rPr>
          <w:rFonts w:ascii="Cambria"/>
          <w:b/>
          <w:color w:val="231F20"/>
          <w:sz w:val="32"/>
        </w:rPr>
        <w:t>Died, Does </w:t>
      </w:r>
      <w:r>
        <w:rPr>
          <w:rFonts w:ascii="Cambria"/>
          <w:b/>
          <w:color w:val="231F20"/>
          <w:spacing w:val="-4"/>
          <w:sz w:val="32"/>
        </w:rPr>
        <w:t>He Have </w:t>
      </w:r>
      <w:r>
        <w:rPr>
          <w:rFonts w:ascii="Cambria"/>
          <w:b/>
          <w:color w:val="231F20"/>
          <w:sz w:val="32"/>
        </w:rPr>
        <w:t>to</w:t>
      </w:r>
      <w:r>
        <w:rPr>
          <w:rFonts w:ascii="Cambria"/>
          <w:b/>
          <w:color w:val="231F20"/>
          <w:spacing w:val="-44"/>
          <w:sz w:val="32"/>
        </w:rPr>
        <w:t> </w:t>
      </w:r>
      <w:r>
        <w:rPr>
          <w:rFonts w:ascii="Cambria"/>
          <w:b/>
          <w:color w:val="231F20"/>
          <w:spacing w:val="-4"/>
          <w:sz w:val="32"/>
        </w:rPr>
        <w:t>Pay?</w:t>
      </w:r>
    </w:p>
    <w:p>
      <w:pPr>
        <w:pStyle w:val="BodyText"/>
        <w:spacing w:before="2"/>
        <w:rPr>
          <w:rFonts w:ascii="Cambria"/>
          <w:b/>
          <w:sz w:val="65"/>
        </w:rPr>
      </w:pPr>
    </w:p>
    <w:p>
      <w:pPr>
        <w:pStyle w:val="BodyText"/>
        <w:spacing w:line="314" w:lineRule="auto"/>
        <w:ind w:left="120" w:right="137"/>
        <w:jc w:val="both"/>
      </w:pPr>
      <w:r>
        <w:rPr>
          <w:color w:val="231F20"/>
        </w:rPr>
        <w:t>Our </w:t>
      </w:r>
      <w:r>
        <w:rPr>
          <w:rFonts w:ascii="Palatino Linotype" w:hAnsi="Palatino Linotype"/>
          <w:i/>
          <w:color w:val="231F20"/>
        </w:rPr>
        <w:t>Gemara </w:t>
      </w:r>
      <w:r>
        <w:rPr>
          <w:color w:val="231F20"/>
        </w:rPr>
        <w:t>mentions that if a man is a sharecropper in a field and then leaves it </w:t>
      </w:r>
      <w:r>
        <w:rPr>
          <w:color w:val="231F20"/>
          <w:spacing w:val="-3"/>
        </w:rPr>
        <w:t>fallow, </w:t>
      </w:r>
      <w:r>
        <w:rPr>
          <w:color w:val="231F20"/>
        </w:rPr>
        <w:t>the court assesses how much produce the field would</w:t>
      </w:r>
      <w:r>
        <w:rPr>
          <w:color w:val="231F20"/>
          <w:spacing w:val="-15"/>
        </w:rPr>
        <w:t> </w:t>
      </w:r>
      <w:r>
        <w:rPr>
          <w:color w:val="231F20"/>
        </w:rPr>
        <w:t>have</w:t>
      </w:r>
      <w:r>
        <w:rPr>
          <w:color w:val="231F20"/>
          <w:spacing w:val="-15"/>
        </w:rPr>
        <w:t> </w:t>
      </w:r>
      <w:r>
        <w:rPr>
          <w:color w:val="231F20"/>
        </w:rPr>
        <w:t>yielded</w:t>
      </w:r>
      <w:r>
        <w:rPr>
          <w:color w:val="231F20"/>
          <w:spacing w:val="-15"/>
        </w:rPr>
        <w:t> </w:t>
      </w:r>
      <w:r>
        <w:rPr>
          <w:color w:val="231F20"/>
        </w:rPr>
        <w:t>had</w:t>
      </w:r>
      <w:r>
        <w:rPr>
          <w:color w:val="231F20"/>
          <w:spacing w:val="-14"/>
        </w:rPr>
        <w:t> </w:t>
      </w:r>
      <w:r>
        <w:rPr>
          <w:color w:val="231F20"/>
        </w:rPr>
        <w:t>it</w:t>
      </w:r>
      <w:r>
        <w:rPr>
          <w:color w:val="231F20"/>
          <w:spacing w:val="-15"/>
        </w:rPr>
        <w:t> </w:t>
      </w:r>
      <w:r>
        <w:rPr>
          <w:color w:val="231F20"/>
        </w:rPr>
        <w:t>been</w:t>
      </w:r>
      <w:r>
        <w:rPr>
          <w:color w:val="231F20"/>
          <w:spacing w:val="-15"/>
        </w:rPr>
        <w:t> </w:t>
      </w:r>
      <w:r>
        <w:rPr>
          <w:color w:val="231F20"/>
        </w:rPr>
        <w:t>cultivated,</w:t>
      </w:r>
      <w:r>
        <w:rPr>
          <w:color w:val="231F20"/>
          <w:spacing w:val="-14"/>
        </w:rPr>
        <w:t> </w:t>
      </w:r>
      <w:r>
        <w:rPr>
          <w:color w:val="231F20"/>
        </w:rPr>
        <w:t>and</w:t>
      </w:r>
      <w:r>
        <w:rPr>
          <w:color w:val="231F20"/>
          <w:spacing w:val="-15"/>
        </w:rPr>
        <w:t> </w:t>
      </w:r>
      <w:r>
        <w:rPr>
          <w:color w:val="231F20"/>
        </w:rPr>
        <w:t>the</w:t>
      </w:r>
      <w:r>
        <w:rPr>
          <w:color w:val="231F20"/>
          <w:spacing w:val="-15"/>
        </w:rPr>
        <w:t> </w:t>
      </w:r>
      <w:r>
        <w:rPr>
          <w:color w:val="231F20"/>
        </w:rPr>
        <w:t>sharecropper</w:t>
      </w:r>
      <w:r>
        <w:rPr>
          <w:color w:val="231F20"/>
          <w:spacing w:val="-14"/>
        </w:rPr>
        <w:t> </w:t>
      </w:r>
      <w:r>
        <w:rPr>
          <w:color w:val="231F20"/>
        </w:rPr>
        <w:t>must give</w:t>
      </w:r>
      <w:r>
        <w:rPr>
          <w:color w:val="231F20"/>
          <w:spacing w:val="-6"/>
        </w:rPr>
        <w:t> </w:t>
      </w:r>
      <w:r>
        <w:rPr>
          <w:color w:val="231F20"/>
        </w:rPr>
        <w:t>a</w:t>
      </w:r>
      <w:r>
        <w:rPr>
          <w:color w:val="231F20"/>
          <w:spacing w:val="-6"/>
        </w:rPr>
        <w:t> </w:t>
      </w:r>
      <w:r>
        <w:rPr>
          <w:color w:val="231F20"/>
        </w:rPr>
        <w:t>percentage</w:t>
      </w:r>
      <w:r>
        <w:rPr>
          <w:color w:val="231F20"/>
          <w:spacing w:val="-6"/>
        </w:rPr>
        <w:t> </w:t>
      </w:r>
      <w:r>
        <w:rPr>
          <w:color w:val="231F20"/>
        </w:rPr>
        <w:t>of</w:t>
      </w:r>
      <w:r>
        <w:rPr>
          <w:color w:val="231F20"/>
          <w:spacing w:val="-6"/>
        </w:rPr>
        <w:t> </w:t>
      </w:r>
      <w:r>
        <w:rPr>
          <w:color w:val="231F20"/>
        </w:rPr>
        <w:t>that</w:t>
      </w:r>
      <w:r>
        <w:rPr>
          <w:color w:val="231F20"/>
          <w:spacing w:val="-6"/>
        </w:rPr>
        <w:t> </w:t>
      </w:r>
      <w:r>
        <w:rPr>
          <w:color w:val="231F20"/>
        </w:rPr>
        <w:t>amount</w:t>
      </w:r>
      <w:r>
        <w:rPr>
          <w:color w:val="231F20"/>
          <w:spacing w:val="-5"/>
        </w:rPr>
        <w:t> </w:t>
      </w:r>
      <w:r>
        <w:rPr>
          <w:color w:val="231F20"/>
        </w:rPr>
        <w:t>to</w:t>
      </w:r>
      <w:r>
        <w:rPr>
          <w:color w:val="231F20"/>
          <w:spacing w:val="-6"/>
        </w:rPr>
        <w:t> </w:t>
      </w:r>
      <w:r>
        <w:rPr>
          <w:color w:val="231F20"/>
        </w:rPr>
        <w:t>the</w:t>
      </w:r>
      <w:r>
        <w:rPr>
          <w:color w:val="231F20"/>
          <w:spacing w:val="-6"/>
        </w:rPr>
        <w:t> </w:t>
      </w:r>
      <w:r>
        <w:rPr>
          <w:color w:val="231F20"/>
          <w:spacing w:val="-3"/>
        </w:rPr>
        <w:t>landowner.</w:t>
      </w:r>
      <w:r>
        <w:rPr>
          <w:color w:val="231F20"/>
          <w:spacing w:val="-6"/>
        </w:rPr>
        <w:t> </w:t>
      </w:r>
      <w:r>
        <w:rPr>
          <w:color w:val="231F20"/>
        </w:rPr>
        <w:t>This</w:t>
      </w:r>
      <w:r>
        <w:rPr>
          <w:color w:val="231F20"/>
          <w:spacing w:val="-6"/>
        </w:rPr>
        <w:t> </w:t>
      </w:r>
      <w:r>
        <w:rPr>
          <w:color w:val="231F20"/>
        </w:rPr>
        <w:t>is</w:t>
      </w:r>
      <w:r>
        <w:rPr>
          <w:color w:val="231F20"/>
          <w:spacing w:val="-5"/>
        </w:rPr>
        <w:t> </w:t>
      </w:r>
      <w:r>
        <w:rPr>
          <w:color w:val="231F20"/>
        </w:rPr>
        <w:t>because</w:t>
      </w:r>
      <w:r>
        <w:rPr>
          <w:color w:val="231F20"/>
          <w:spacing w:val="-6"/>
        </w:rPr>
        <w:t> </w:t>
      </w:r>
      <w:r>
        <w:rPr>
          <w:color w:val="231F20"/>
        </w:rPr>
        <w:t>it is</w:t>
      </w:r>
      <w:r>
        <w:rPr>
          <w:color w:val="231F20"/>
          <w:spacing w:val="-5"/>
        </w:rPr>
        <w:t> </w:t>
      </w:r>
      <w:r>
        <w:rPr>
          <w:color w:val="231F20"/>
        </w:rPr>
        <w:t>common</w:t>
      </w:r>
      <w:r>
        <w:rPr>
          <w:color w:val="231F20"/>
          <w:spacing w:val="-5"/>
        </w:rPr>
        <w:t> </w:t>
      </w:r>
      <w:r>
        <w:rPr>
          <w:color w:val="231F20"/>
        </w:rPr>
        <w:t>practice</w:t>
      </w:r>
      <w:r>
        <w:rPr>
          <w:color w:val="231F20"/>
          <w:spacing w:val="-4"/>
        </w:rPr>
        <w:t> </w:t>
      </w:r>
      <w:r>
        <w:rPr>
          <w:color w:val="231F20"/>
        </w:rPr>
        <w:t>to</w:t>
      </w:r>
      <w:r>
        <w:rPr>
          <w:color w:val="231F20"/>
          <w:spacing w:val="-5"/>
        </w:rPr>
        <w:t> </w:t>
      </w:r>
      <w:r>
        <w:rPr>
          <w:color w:val="231F20"/>
        </w:rPr>
        <w:t>write</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deed</w:t>
      </w:r>
      <w:r>
        <w:rPr>
          <w:color w:val="231F20"/>
          <w:spacing w:val="-5"/>
        </w:rPr>
        <w:t> </w:t>
      </w:r>
      <w:r>
        <w:rPr>
          <w:color w:val="231F20"/>
        </w:rPr>
        <w:t>of</w:t>
      </w:r>
      <w:r>
        <w:rPr>
          <w:color w:val="231F20"/>
          <w:spacing w:val="-4"/>
        </w:rPr>
        <w:t> </w:t>
      </w:r>
      <w:r>
        <w:rPr>
          <w:color w:val="231F20"/>
        </w:rPr>
        <w:t>sharecropping,</w:t>
      </w:r>
      <w:r>
        <w:rPr>
          <w:color w:val="231F20"/>
          <w:spacing w:val="-5"/>
        </w:rPr>
        <w:t> </w:t>
      </w:r>
      <w:r>
        <w:rPr>
          <w:color w:val="231F20"/>
          <w:spacing w:val="-3"/>
        </w:rPr>
        <w:t>“If</w:t>
      </w:r>
      <w:r>
        <w:rPr>
          <w:color w:val="231F20"/>
          <w:spacing w:val="-4"/>
        </w:rPr>
        <w:t> </w:t>
      </w:r>
      <w:r>
        <w:rPr>
          <w:color w:val="231F20"/>
        </w:rPr>
        <w:t>I</w:t>
      </w:r>
      <w:r>
        <w:rPr>
          <w:color w:val="231F20"/>
          <w:spacing w:val="-5"/>
        </w:rPr>
        <w:t> </w:t>
      </w:r>
      <w:r>
        <w:rPr>
          <w:color w:val="231F20"/>
        </w:rPr>
        <w:t>leave the</w:t>
      </w:r>
      <w:r>
        <w:rPr>
          <w:color w:val="231F20"/>
          <w:spacing w:val="-10"/>
        </w:rPr>
        <w:t> </w:t>
      </w:r>
      <w:r>
        <w:rPr>
          <w:color w:val="231F20"/>
        </w:rPr>
        <w:t>field</w:t>
      </w:r>
      <w:r>
        <w:rPr>
          <w:color w:val="231F20"/>
          <w:spacing w:val="-10"/>
        </w:rPr>
        <w:t> </w:t>
      </w:r>
      <w:r>
        <w:rPr>
          <w:color w:val="231F20"/>
          <w:spacing w:val="-3"/>
        </w:rPr>
        <w:t>fallow,</w:t>
      </w:r>
      <w:r>
        <w:rPr>
          <w:color w:val="231F20"/>
          <w:spacing w:val="-9"/>
        </w:rPr>
        <w:t> </w:t>
      </w:r>
      <w:r>
        <w:rPr>
          <w:color w:val="231F20"/>
        </w:rPr>
        <w:t>I</w:t>
      </w:r>
      <w:r>
        <w:rPr>
          <w:color w:val="231F20"/>
          <w:spacing w:val="-10"/>
        </w:rPr>
        <w:t> </w:t>
      </w:r>
      <w:r>
        <w:rPr>
          <w:color w:val="231F20"/>
        </w:rPr>
        <w:t>will</w:t>
      </w:r>
      <w:r>
        <w:rPr>
          <w:color w:val="231F20"/>
          <w:spacing w:val="-10"/>
        </w:rPr>
        <w:t> </w:t>
      </w:r>
      <w:r>
        <w:rPr>
          <w:color w:val="231F20"/>
        </w:rPr>
        <w:t>still</w:t>
      </w:r>
      <w:r>
        <w:rPr>
          <w:color w:val="231F20"/>
          <w:spacing w:val="-9"/>
        </w:rPr>
        <w:t> </w:t>
      </w:r>
      <w:r>
        <w:rPr>
          <w:color w:val="231F20"/>
        </w:rPr>
        <w:t>pay</w:t>
      </w:r>
      <w:r>
        <w:rPr>
          <w:color w:val="231F20"/>
          <w:spacing w:val="-10"/>
        </w:rPr>
        <w:t> </w:t>
      </w:r>
      <w:r>
        <w:rPr>
          <w:color w:val="231F20"/>
        </w:rPr>
        <w:t>you</w:t>
      </w:r>
      <w:r>
        <w:rPr>
          <w:color w:val="231F20"/>
          <w:spacing w:val="-9"/>
        </w:rPr>
        <w:t> </w:t>
      </w:r>
      <w:r>
        <w:rPr>
          <w:color w:val="231F20"/>
        </w:rPr>
        <w:t>as</w:t>
      </w:r>
      <w:r>
        <w:rPr>
          <w:color w:val="231F20"/>
          <w:spacing w:val="-10"/>
        </w:rPr>
        <w:t> </w:t>
      </w:r>
      <w:r>
        <w:rPr>
          <w:color w:val="231F20"/>
        </w:rPr>
        <w:t>if</w:t>
      </w:r>
      <w:r>
        <w:rPr>
          <w:color w:val="231F20"/>
          <w:spacing w:val="-10"/>
        </w:rPr>
        <w:t> </w:t>
      </w:r>
      <w:r>
        <w:rPr>
          <w:color w:val="231F20"/>
        </w:rPr>
        <w:t>the</w:t>
      </w:r>
      <w:r>
        <w:rPr>
          <w:color w:val="231F20"/>
          <w:spacing w:val="-9"/>
        </w:rPr>
        <w:t> </w:t>
      </w:r>
      <w:r>
        <w:rPr>
          <w:color w:val="231F20"/>
        </w:rPr>
        <w:t>field</w:t>
      </w:r>
      <w:r>
        <w:rPr>
          <w:color w:val="231F20"/>
          <w:spacing w:val="-10"/>
        </w:rPr>
        <w:t> </w:t>
      </w:r>
      <w:r>
        <w:rPr>
          <w:color w:val="231F20"/>
        </w:rPr>
        <w:t>produced</w:t>
      </w:r>
      <w:r>
        <w:rPr>
          <w:color w:val="231F20"/>
          <w:spacing w:val="-10"/>
        </w:rPr>
        <w:t> </w:t>
      </w:r>
      <w:r>
        <w:rPr>
          <w:color w:val="231F20"/>
        </w:rPr>
        <w:t>in</w:t>
      </w:r>
      <w:r>
        <w:rPr>
          <w:color w:val="231F20"/>
          <w:spacing w:val="-9"/>
        </w:rPr>
        <w:t> </w:t>
      </w:r>
      <w:r>
        <w:rPr>
          <w:color w:val="231F20"/>
        </w:rPr>
        <w:t>the</w:t>
      </w:r>
      <w:r>
        <w:rPr>
          <w:color w:val="231F20"/>
          <w:spacing w:val="-10"/>
        </w:rPr>
        <w:t> </w:t>
      </w:r>
      <w:r>
        <w:rPr>
          <w:color w:val="231F20"/>
        </w:rPr>
        <w:t>best </w:t>
      </w:r>
      <w:r>
        <w:rPr>
          <w:color w:val="231F20"/>
          <w:spacing w:val="-11"/>
        </w:rPr>
        <w:t>way.”</w:t>
      </w:r>
      <w:r>
        <w:rPr>
          <w:color w:val="231F20"/>
          <w:spacing w:val="-13"/>
        </w:rPr>
        <w:t> </w:t>
      </w:r>
      <w:r>
        <w:rPr>
          <w:color w:val="231F20"/>
        </w:rPr>
        <w:t>Therefore,</w:t>
      </w:r>
      <w:r>
        <w:rPr>
          <w:color w:val="231F20"/>
          <w:spacing w:val="-13"/>
        </w:rPr>
        <w:t> </w:t>
      </w:r>
      <w:r>
        <w:rPr>
          <w:color w:val="231F20"/>
        </w:rPr>
        <w:t>even</w:t>
      </w:r>
      <w:r>
        <w:rPr>
          <w:color w:val="231F20"/>
          <w:spacing w:val="-13"/>
        </w:rPr>
        <w:t> </w:t>
      </w:r>
      <w:r>
        <w:rPr>
          <w:color w:val="231F20"/>
        </w:rPr>
        <w:t>if</w:t>
      </w:r>
      <w:r>
        <w:rPr>
          <w:color w:val="231F20"/>
          <w:spacing w:val="-13"/>
        </w:rPr>
        <w:t> </w:t>
      </w:r>
      <w:r>
        <w:rPr>
          <w:color w:val="231F20"/>
        </w:rPr>
        <w:t>this</w:t>
      </w:r>
      <w:r>
        <w:rPr>
          <w:color w:val="231F20"/>
          <w:spacing w:val="-13"/>
        </w:rPr>
        <w:t> </w:t>
      </w:r>
      <w:r>
        <w:rPr>
          <w:color w:val="231F20"/>
        </w:rPr>
        <w:t>line</w:t>
      </w:r>
      <w:r>
        <w:rPr>
          <w:color w:val="231F20"/>
          <w:spacing w:val="-13"/>
        </w:rPr>
        <w:t> </w:t>
      </w:r>
      <w:r>
        <w:rPr>
          <w:color w:val="231F20"/>
        </w:rPr>
        <w:t>was</w:t>
      </w:r>
      <w:r>
        <w:rPr>
          <w:color w:val="231F20"/>
          <w:spacing w:val="-13"/>
        </w:rPr>
        <w:t> </w:t>
      </w:r>
      <w:r>
        <w:rPr>
          <w:color w:val="231F20"/>
        </w:rPr>
        <w:t>not</w:t>
      </w:r>
      <w:r>
        <w:rPr>
          <w:color w:val="231F20"/>
          <w:spacing w:val="-13"/>
        </w:rPr>
        <w:t> </w:t>
      </w:r>
      <w:r>
        <w:rPr>
          <w:color w:val="231F20"/>
        </w:rPr>
        <w:t>actually</w:t>
      </w:r>
      <w:r>
        <w:rPr>
          <w:color w:val="231F20"/>
          <w:spacing w:val="-13"/>
        </w:rPr>
        <w:t> </w:t>
      </w:r>
      <w:r>
        <w:rPr>
          <w:color w:val="231F20"/>
        </w:rPr>
        <w:t>written</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deed, the agreement between a sharecropper and a landlord includes such a</w:t>
      </w:r>
      <w:r>
        <w:rPr>
          <w:color w:val="231F20"/>
          <w:spacing w:val="1"/>
        </w:rPr>
        <w:t> </w:t>
      </w:r>
      <w:r>
        <w:rPr>
          <w:color w:val="231F20"/>
        </w:rPr>
        <w:t>commitment.</w:t>
      </w:r>
    </w:p>
    <w:p>
      <w:pPr>
        <w:pStyle w:val="BodyText"/>
        <w:spacing w:line="316" w:lineRule="auto" w:before="35"/>
        <w:ind w:left="120" w:right="137" w:firstLine="360"/>
        <w:jc w:val="both"/>
      </w:pPr>
      <w:r>
        <w:rPr>
          <w:color w:val="231F20"/>
        </w:rPr>
        <w:t>An apartment building in Israel had a garden owned jointly by the</w:t>
      </w:r>
      <w:r>
        <w:rPr>
          <w:color w:val="231F20"/>
          <w:spacing w:val="-13"/>
        </w:rPr>
        <w:t> </w:t>
      </w:r>
      <w:r>
        <w:rPr>
          <w:color w:val="231F20"/>
        </w:rPr>
        <w:t>residents.</w:t>
      </w:r>
      <w:r>
        <w:rPr>
          <w:color w:val="231F20"/>
          <w:spacing w:val="-13"/>
        </w:rPr>
        <w:t> </w:t>
      </w:r>
      <w:r>
        <w:rPr>
          <w:color w:val="231F20"/>
        </w:rPr>
        <w:t>They</w:t>
      </w:r>
      <w:r>
        <w:rPr>
          <w:color w:val="231F20"/>
          <w:spacing w:val="-13"/>
        </w:rPr>
        <w:t> </w:t>
      </w:r>
      <w:r>
        <w:rPr>
          <w:color w:val="231F20"/>
        </w:rPr>
        <w:t>divided</w:t>
      </w:r>
      <w:r>
        <w:rPr>
          <w:color w:val="231F20"/>
          <w:spacing w:val="-13"/>
        </w:rPr>
        <w:t> </w:t>
      </w:r>
      <w:r>
        <w:rPr>
          <w:color w:val="231F20"/>
        </w:rPr>
        <w:t>the</w:t>
      </w:r>
      <w:r>
        <w:rPr>
          <w:color w:val="231F20"/>
          <w:spacing w:val="-13"/>
        </w:rPr>
        <w:t> </w:t>
      </w:r>
      <w:r>
        <w:rPr>
          <w:color w:val="231F20"/>
        </w:rPr>
        <w:t>care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garden</w:t>
      </w:r>
      <w:r>
        <w:rPr>
          <w:color w:val="231F20"/>
          <w:spacing w:val="-13"/>
        </w:rPr>
        <w:t> </w:t>
      </w:r>
      <w:r>
        <w:rPr>
          <w:color w:val="231F20"/>
        </w:rPr>
        <w:t>among</w:t>
      </w:r>
      <w:r>
        <w:rPr>
          <w:color w:val="231F20"/>
          <w:spacing w:val="-13"/>
        </w:rPr>
        <w:t> </w:t>
      </w:r>
      <w:r>
        <w:rPr>
          <w:color w:val="231F20"/>
        </w:rPr>
        <w:t>themselves. Each week a different resident would have to water the garden.</w:t>
      </w:r>
      <w:r>
        <w:rPr>
          <w:color w:val="231F20"/>
          <w:spacing w:val="-17"/>
        </w:rPr>
        <w:t> </w:t>
      </w:r>
      <w:r>
        <w:rPr>
          <w:color w:val="231F20"/>
        </w:rPr>
        <w:t>One week, the family on duty neglected to water the garden. The plants in the garden died. Did the man who had neglected to water </w:t>
      </w:r>
      <w:r>
        <w:rPr>
          <w:color w:val="231F20"/>
          <w:spacing w:val="-2"/>
        </w:rPr>
        <w:t>owe </w:t>
      </w:r>
      <w:r>
        <w:rPr>
          <w:color w:val="231F20"/>
        </w:rPr>
        <w:t>everyone else money for having caused the death of the</w:t>
      </w:r>
      <w:r>
        <w:rPr>
          <w:color w:val="231F20"/>
          <w:spacing w:val="-39"/>
        </w:rPr>
        <w:t> </w:t>
      </w:r>
      <w:r>
        <w:rPr>
          <w:color w:val="231F20"/>
        </w:rPr>
        <w:t>garden?</w:t>
      </w:r>
    </w:p>
    <w:p>
      <w:pPr>
        <w:spacing w:line="290" w:lineRule="auto" w:before="15"/>
        <w:ind w:left="120" w:right="138" w:firstLine="360"/>
        <w:jc w:val="both"/>
        <w:rPr>
          <w:sz w:val="23"/>
        </w:rPr>
      </w:pPr>
      <w:r>
        <w:rPr>
          <w:rFonts w:ascii="Palatino Linotype"/>
          <w:i/>
          <w:color w:val="231F20"/>
          <w:spacing w:val="-3"/>
          <w:sz w:val="23"/>
        </w:rPr>
        <w:t>Shulchan</w:t>
      </w:r>
      <w:r>
        <w:rPr>
          <w:rFonts w:ascii="Palatino Linotype"/>
          <w:i/>
          <w:color w:val="231F20"/>
          <w:spacing w:val="-18"/>
          <w:sz w:val="23"/>
        </w:rPr>
        <w:t> </w:t>
      </w:r>
      <w:r>
        <w:rPr>
          <w:rFonts w:ascii="Palatino Linotype"/>
          <w:i/>
          <w:color w:val="231F20"/>
          <w:sz w:val="23"/>
        </w:rPr>
        <w:t>Aruch</w:t>
      </w:r>
      <w:r>
        <w:rPr>
          <w:rFonts w:ascii="Palatino Linotype"/>
          <w:i/>
          <w:color w:val="231F20"/>
          <w:spacing w:val="-18"/>
          <w:sz w:val="23"/>
        </w:rPr>
        <w:t> </w:t>
      </w:r>
      <w:r>
        <w:rPr>
          <w:color w:val="231F20"/>
          <w:sz w:val="23"/>
        </w:rPr>
        <w:t>(</w:t>
      </w:r>
      <w:r>
        <w:rPr>
          <w:rFonts w:ascii="Palatino Linotype"/>
          <w:i/>
          <w:color w:val="231F20"/>
          <w:sz w:val="23"/>
        </w:rPr>
        <w:t>Choshen</w:t>
      </w:r>
      <w:r>
        <w:rPr>
          <w:rFonts w:ascii="Palatino Linotype"/>
          <w:i/>
          <w:color w:val="231F20"/>
          <w:spacing w:val="-17"/>
          <w:sz w:val="23"/>
        </w:rPr>
        <w:t> </w:t>
      </w:r>
      <w:r>
        <w:rPr>
          <w:rFonts w:ascii="Palatino Linotype"/>
          <w:i/>
          <w:color w:val="231F20"/>
          <w:spacing w:val="-3"/>
          <w:sz w:val="23"/>
        </w:rPr>
        <w:t>Mishpat</w:t>
      </w:r>
      <w:r>
        <w:rPr>
          <w:rFonts w:ascii="Palatino Linotype"/>
          <w:i/>
          <w:color w:val="231F20"/>
          <w:spacing w:val="-18"/>
          <w:sz w:val="23"/>
        </w:rPr>
        <w:t> </w:t>
      </w:r>
      <w:r>
        <w:rPr>
          <w:color w:val="231F20"/>
          <w:sz w:val="23"/>
        </w:rPr>
        <w:t>328:2)</w:t>
      </w:r>
      <w:r>
        <w:rPr>
          <w:color w:val="231F20"/>
          <w:spacing w:val="-18"/>
          <w:sz w:val="23"/>
        </w:rPr>
        <w:t> </w:t>
      </w:r>
      <w:r>
        <w:rPr>
          <w:color w:val="231F20"/>
          <w:sz w:val="23"/>
        </w:rPr>
        <w:t>rules</w:t>
      </w:r>
      <w:r>
        <w:rPr>
          <w:color w:val="231F20"/>
          <w:spacing w:val="-18"/>
          <w:sz w:val="23"/>
        </w:rPr>
        <w:t> </w:t>
      </w:r>
      <w:r>
        <w:rPr>
          <w:color w:val="231F20"/>
          <w:sz w:val="23"/>
        </w:rPr>
        <w:t>like</w:t>
      </w:r>
      <w:r>
        <w:rPr>
          <w:color w:val="231F20"/>
          <w:spacing w:val="-18"/>
          <w:sz w:val="23"/>
        </w:rPr>
        <w:t> </w:t>
      </w:r>
      <w:r>
        <w:rPr>
          <w:color w:val="231F20"/>
          <w:sz w:val="23"/>
        </w:rPr>
        <w:t>our</w:t>
      </w:r>
      <w:r>
        <w:rPr>
          <w:color w:val="231F20"/>
          <w:spacing w:val="-18"/>
          <w:sz w:val="23"/>
        </w:rPr>
        <w:t> </w:t>
      </w:r>
      <w:r>
        <w:rPr>
          <w:rFonts w:ascii="Palatino Linotype"/>
          <w:i/>
          <w:color w:val="231F20"/>
          <w:sz w:val="23"/>
        </w:rPr>
        <w:t>Gemara</w:t>
      </w:r>
      <w:r>
        <w:rPr>
          <w:color w:val="231F20"/>
          <w:sz w:val="23"/>
        </w:rPr>
        <w:t>. If</w:t>
      </w:r>
      <w:r>
        <w:rPr>
          <w:color w:val="231F20"/>
          <w:spacing w:val="13"/>
          <w:sz w:val="23"/>
        </w:rPr>
        <w:t> </w:t>
      </w:r>
      <w:r>
        <w:rPr>
          <w:color w:val="231F20"/>
          <w:sz w:val="23"/>
        </w:rPr>
        <w:t>someone</w:t>
      </w:r>
      <w:r>
        <w:rPr>
          <w:color w:val="231F20"/>
          <w:spacing w:val="14"/>
          <w:sz w:val="23"/>
        </w:rPr>
        <w:t> </w:t>
      </w:r>
      <w:r>
        <w:rPr>
          <w:color w:val="231F20"/>
          <w:sz w:val="23"/>
        </w:rPr>
        <w:t>entered</w:t>
      </w:r>
      <w:r>
        <w:rPr>
          <w:color w:val="231F20"/>
          <w:spacing w:val="13"/>
          <w:sz w:val="23"/>
        </w:rPr>
        <w:t> </w:t>
      </w:r>
      <w:r>
        <w:rPr>
          <w:color w:val="231F20"/>
          <w:sz w:val="23"/>
        </w:rPr>
        <w:t>into</w:t>
      </w:r>
      <w:r>
        <w:rPr>
          <w:color w:val="231F20"/>
          <w:spacing w:val="14"/>
          <w:sz w:val="23"/>
        </w:rPr>
        <w:t> </w:t>
      </w:r>
      <w:r>
        <w:rPr>
          <w:color w:val="231F20"/>
          <w:sz w:val="23"/>
        </w:rPr>
        <w:t>a</w:t>
      </w:r>
      <w:r>
        <w:rPr>
          <w:color w:val="231F20"/>
          <w:spacing w:val="14"/>
          <w:sz w:val="23"/>
        </w:rPr>
        <w:t> </w:t>
      </w:r>
      <w:r>
        <w:rPr>
          <w:color w:val="231F20"/>
          <w:sz w:val="23"/>
        </w:rPr>
        <w:t>sharecropping</w:t>
      </w:r>
      <w:r>
        <w:rPr>
          <w:color w:val="231F20"/>
          <w:spacing w:val="13"/>
          <w:sz w:val="23"/>
        </w:rPr>
        <w:t> </w:t>
      </w:r>
      <w:r>
        <w:rPr>
          <w:color w:val="231F20"/>
          <w:sz w:val="23"/>
        </w:rPr>
        <w:t>arrangement</w:t>
      </w:r>
      <w:r>
        <w:rPr>
          <w:color w:val="231F20"/>
          <w:spacing w:val="14"/>
          <w:sz w:val="23"/>
        </w:rPr>
        <w:t> </w:t>
      </w:r>
      <w:r>
        <w:rPr>
          <w:color w:val="231F20"/>
          <w:sz w:val="23"/>
        </w:rPr>
        <w:t>and</w:t>
      </w:r>
      <w:r>
        <w:rPr>
          <w:color w:val="231F20"/>
          <w:spacing w:val="14"/>
          <w:sz w:val="23"/>
        </w:rPr>
        <w:t> </w:t>
      </w:r>
      <w:r>
        <w:rPr>
          <w:color w:val="231F20"/>
          <w:sz w:val="23"/>
        </w:rPr>
        <w:t>then</w:t>
      </w:r>
      <w:r>
        <w:rPr>
          <w:color w:val="231F20"/>
          <w:spacing w:val="13"/>
          <w:sz w:val="23"/>
        </w:rPr>
        <w:t> </w:t>
      </w:r>
      <w:r>
        <w:rPr>
          <w:color w:val="231F20"/>
          <w:sz w:val="23"/>
        </w:rPr>
        <w:t>did</w:t>
      </w:r>
    </w:p>
    <w:p>
      <w:pPr>
        <w:spacing w:after="0" w:line="290"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20" w:right="136"/>
        <w:jc w:val="both"/>
      </w:pPr>
      <w:r>
        <w:rPr>
          <w:color w:val="231F20"/>
        </w:rPr>
        <w:t>not</w:t>
      </w:r>
      <w:r>
        <w:rPr>
          <w:color w:val="231F20"/>
          <w:spacing w:val="-5"/>
        </w:rPr>
        <w:t> </w:t>
      </w:r>
      <w:r>
        <w:rPr>
          <w:color w:val="231F20"/>
        </w:rPr>
        <w:t>work</w:t>
      </w:r>
      <w:r>
        <w:rPr>
          <w:color w:val="231F20"/>
          <w:spacing w:val="-5"/>
        </w:rPr>
        <w:t> </w:t>
      </w:r>
      <w:r>
        <w:rPr>
          <w:color w:val="231F20"/>
        </w:rPr>
        <w:t>the</w:t>
      </w:r>
      <w:r>
        <w:rPr>
          <w:color w:val="231F20"/>
          <w:spacing w:val="-4"/>
        </w:rPr>
        <w:t> </w:t>
      </w:r>
      <w:r>
        <w:rPr>
          <w:color w:val="231F20"/>
        </w:rPr>
        <w:t>field,</w:t>
      </w:r>
      <w:r>
        <w:rPr>
          <w:color w:val="231F20"/>
          <w:spacing w:val="-5"/>
        </w:rPr>
        <w:t> </w:t>
      </w:r>
      <w:r>
        <w:rPr>
          <w:color w:val="231F20"/>
        </w:rPr>
        <w:t>we</w:t>
      </w:r>
      <w:r>
        <w:rPr>
          <w:color w:val="231F20"/>
          <w:spacing w:val="-5"/>
        </w:rPr>
        <w:t> </w:t>
      </w:r>
      <w:r>
        <w:rPr>
          <w:color w:val="231F20"/>
        </w:rPr>
        <w:t>assess</w:t>
      </w:r>
      <w:r>
        <w:rPr>
          <w:color w:val="231F20"/>
          <w:spacing w:val="-4"/>
        </w:rPr>
        <w:t> </w:t>
      </w:r>
      <w:r>
        <w:rPr>
          <w:color w:val="231F20"/>
        </w:rPr>
        <w:t>how</w:t>
      </w:r>
      <w:r>
        <w:rPr>
          <w:color w:val="231F20"/>
          <w:spacing w:val="-5"/>
        </w:rPr>
        <w:t> </w:t>
      </w:r>
      <w:r>
        <w:rPr>
          <w:color w:val="231F20"/>
        </w:rPr>
        <w:t>much</w:t>
      </w:r>
      <w:r>
        <w:rPr>
          <w:color w:val="231F20"/>
          <w:spacing w:val="-5"/>
        </w:rPr>
        <w:t> </w:t>
      </w:r>
      <w:r>
        <w:rPr>
          <w:color w:val="231F20"/>
        </w:rPr>
        <w:t>it</w:t>
      </w:r>
      <w:r>
        <w:rPr>
          <w:color w:val="231F20"/>
          <w:spacing w:val="-4"/>
        </w:rPr>
        <w:t> </w:t>
      </w:r>
      <w:r>
        <w:rPr>
          <w:color w:val="231F20"/>
        </w:rPr>
        <w:t>would</w:t>
      </w:r>
      <w:r>
        <w:rPr>
          <w:color w:val="231F20"/>
          <w:spacing w:val="-5"/>
        </w:rPr>
        <w:t> </w:t>
      </w:r>
      <w:r>
        <w:rPr>
          <w:color w:val="231F20"/>
        </w:rPr>
        <w:t>have</w:t>
      </w:r>
      <w:r>
        <w:rPr>
          <w:color w:val="231F20"/>
          <w:spacing w:val="-4"/>
        </w:rPr>
        <w:t> </w:t>
      </w:r>
      <w:r>
        <w:rPr>
          <w:color w:val="231F20"/>
        </w:rPr>
        <w:t>produced</w:t>
      </w:r>
      <w:r>
        <w:rPr>
          <w:color w:val="231F20"/>
          <w:spacing w:val="-5"/>
        </w:rPr>
        <w:t> </w:t>
      </w:r>
      <w:r>
        <w:rPr>
          <w:color w:val="231F20"/>
        </w:rPr>
        <w:t>and he must pay accordingly to the landlord. </w:t>
      </w:r>
      <w:r>
        <w:rPr>
          <w:rFonts w:ascii="Palatino Linotype" w:hAnsi="Palatino Linotype"/>
          <w:i/>
          <w:color w:val="231F20"/>
        </w:rPr>
        <w:t>Sma </w:t>
      </w:r>
      <w:r>
        <w:rPr>
          <w:color w:val="231F20"/>
        </w:rPr>
        <w:t>writes that even if the contract</w:t>
      </w:r>
      <w:r>
        <w:rPr>
          <w:color w:val="231F20"/>
          <w:spacing w:val="-7"/>
        </w:rPr>
        <w:t> </w:t>
      </w:r>
      <w:r>
        <w:rPr>
          <w:color w:val="231F20"/>
        </w:rPr>
        <w:t>between</w:t>
      </w:r>
      <w:r>
        <w:rPr>
          <w:color w:val="231F20"/>
          <w:spacing w:val="-7"/>
        </w:rPr>
        <w:t> </w:t>
      </w:r>
      <w:r>
        <w:rPr>
          <w:color w:val="231F20"/>
        </w:rPr>
        <w:t>the</w:t>
      </w:r>
      <w:r>
        <w:rPr>
          <w:color w:val="231F20"/>
          <w:spacing w:val="-7"/>
        </w:rPr>
        <w:t> </w:t>
      </w:r>
      <w:r>
        <w:rPr>
          <w:color w:val="231F20"/>
        </w:rPr>
        <w:t>two</w:t>
      </w:r>
      <w:r>
        <w:rPr>
          <w:color w:val="231F20"/>
          <w:spacing w:val="-7"/>
        </w:rPr>
        <w:t> </w:t>
      </w:r>
      <w:r>
        <w:rPr>
          <w:color w:val="231F20"/>
        </w:rPr>
        <w:t>did</w:t>
      </w:r>
      <w:r>
        <w:rPr>
          <w:color w:val="231F20"/>
          <w:spacing w:val="-6"/>
        </w:rPr>
        <w:t> </w:t>
      </w:r>
      <w:r>
        <w:rPr>
          <w:color w:val="231F20"/>
        </w:rPr>
        <w:t>not</w:t>
      </w:r>
      <w:r>
        <w:rPr>
          <w:color w:val="231F20"/>
          <w:spacing w:val="-7"/>
        </w:rPr>
        <w:t> </w:t>
      </w:r>
      <w:r>
        <w:rPr>
          <w:color w:val="231F20"/>
        </w:rPr>
        <w:t>have</w:t>
      </w:r>
      <w:r>
        <w:rPr>
          <w:color w:val="231F20"/>
          <w:spacing w:val="-7"/>
        </w:rPr>
        <w:t> </w:t>
      </w:r>
      <w:r>
        <w:rPr>
          <w:color w:val="231F20"/>
        </w:rPr>
        <w:t>the</w:t>
      </w:r>
      <w:r>
        <w:rPr>
          <w:color w:val="231F20"/>
          <w:spacing w:val="-7"/>
        </w:rPr>
        <w:t> </w:t>
      </w:r>
      <w:r>
        <w:rPr>
          <w:color w:val="231F20"/>
        </w:rPr>
        <w:t>words,</w:t>
      </w:r>
      <w:r>
        <w:rPr>
          <w:color w:val="231F20"/>
          <w:spacing w:val="-7"/>
        </w:rPr>
        <w:t> </w:t>
      </w:r>
      <w:r>
        <w:rPr>
          <w:color w:val="231F20"/>
          <w:spacing w:val="-3"/>
        </w:rPr>
        <w:t>“If</w:t>
      </w:r>
      <w:r>
        <w:rPr>
          <w:color w:val="231F20"/>
          <w:spacing w:val="-6"/>
        </w:rPr>
        <w:t> </w:t>
      </w:r>
      <w:r>
        <w:rPr>
          <w:color w:val="231F20"/>
        </w:rPr>
        <w:t>I</w:t>
      </w:r>
      <w:r>
        <w:rPr>
          <w:color w:val="231F20"/>
          <w:spacing w:val="-7"/>
        </w:rPr>
        <w:t> </w:t>
      </w:r>
      <w:r>
        <w:rPr>
          <w:color w:val="231F20"/>
        </w:rPr>
        <w:t>leave</w:t>
      </w:r>
      <w:r>
        <w:rPr>
          <w:color w:val="231F20"/>
          <w:spacing w:val="-7"/>
        </w:rPr>
        <w:t> </w:t>
      </w:r>
      <w:r>
        <w:rPr>
          <w:color w:val="231F20"/>
        </w:rPr>
        <w:t>the</w:t>
      </w:r>
      <w:r>
        <w:rPr>
          <w:color w:val="231F20"/>
          <w:spacing w:val="-7"/>
        </w:rPr>
        <w:t> </w:t>
      </w:r>
      <w:r>
        <w:rPr>
          <w:color w:val="231F20"/>
        </w:rPr>
        <w:t>field </w:t>
      </w:r>
      <w:r>
        <w:rPr>
          <w:color w:val="231F20"/>
          <w:spacing w:val="-3"/>
        </w:rPr>
        <w:t>fallow,</w:t>
      </w:r>
      <w:r>
        <w:rPr>
          <w:color w:val="231F20"/>
          <w:spacing w:val="-14"/>
        </w:rPr>
        <w:t> </w:t>
      </w:r>
      <w:r>
        <w:rPr>
          <w:color w:val="231F20"/>
        </w:rPr>
        <w:t>I</w:t>
      </w:r>
      <w:r>
        <w:rPr>
          <w:color w:val="231F20"/>
          <w:spacing w:val="-13"/>
        </w:rPr>
        <w:t> </w:t>
      </w:r>
      <w:r>
        <w:rPr>
          <w:color w:val="231F20"/>
        </w:rPr>
        <w:t>will</w:t>
      </w:r>
      <w:r>
        <w:rPr>
          <w:color w:val="231F20"/>
          <w:spacing w:val="-14"/>
        </w:rPr>
        <w:t> </w:t>
      </w:r>
      <w:r>
        <w:rPr>
          <w:color w:val="231F20"/>
        </w:rPr>
        <w:t>still</w:t>
      </w:r>
      <w:r>
        <w:rPr>
          <w:color w:val="231F20"/>
          <w:spacing w:val="-13"/>
        </w:rPr>
        <w:t> </w:t>
      </w:r>
      <w:r>
        <w:rPr>
          <w:color w:val="231F20"/>
        </w:rPr>
        <w:t>pay</w:t>
      </w:r>
      <w:r>
        <w:rPr>
          <w:color w:val="231F20"/>
          <w:spacing w:val="-14"/>
        </w:rPr>
        <w:t> </w:t>
      </w:r>
      <w:r>
        <w:rPr>
          <w:color w:val="231F20"/>
        </w:rPr>
        <w:t>you</w:t>
      </w:r>
      <w:r>
        <w:rPr>
          <w:color w:val="231F20"/>
          <w:spacing w:val="-13"/>
        </w:rPr>
        <w:t> </w:t>
      </w:r>
      <w:r>
        <w:rPr>
          <w:color w:val="231F20"/>
        </w:rPr>
        <w:t>as</w:t>
      </w:r>
      <w:r>
        <w:rPr>
          <w:color w:val="231F20"/>
          <w:spacing w:val="-14"/>
        </w:rPr>
        <w:t> </w:t>
      </w:r>
      <w:r>
        <w:rPr>
          <w:color w:val="231F20"/>
        </w:rPr>
        <w:t>if</w:t>
      </w:r>
      <w:r>
        <w:rPr>
          <w:color w:val="231F20"/>
          <w:spacing w:val="-13"/>
        </w:rPr>
        <w:t> </w:t>
      </w:r>
      <w:r>
        <w:rPr>
          <w:color w:val="231F20"/>
        </w:rPr>
        <w:t>the</w:t>
      </w:r>
      <w:r>
        <w:rPr>
          <w:color w:val="231F20"/>
          <w:spacing w:val="-14"/>
        </w:rPr>
        <w:t> </w:t>
      </w:r>
      <w:r>
        <w:rPr>
          <w:color w:val="231F20"/>
        </w:rPr>
        <w:t>field</w:t>
      </w:r>
      <w:r>
        <w:rPr>
          <w:color w:val="231F20"/>
          <w:spacing w:val="-13"/>
        </w:rPr>
        <w:t> </w:t>
      </w:r>
      <w:r>
        <w:rPr>
          <w:color w:val="231F20"/>
        </w:rPr>
        <w:t>produced</w:t>
      </w:r>
      <w:r>
        <w:rPr>
          <w:color w:val="231F20"/>
          <w:spacing w:val="-14"/>
        </w:rPr>
        <w:t> </w:t>
      </w:r>
      <w:r>
        <w:rPr>
          <w:color w:val="231F20"/>
        </w:rPr>
        <w:t>in</w:t>
      </w:r>
      <w:r>
        <w:rPr>
          <w:color w:val="231F20"/>
          <w:spacing w:val="-13"/>
        </w:rPr>
        <w:t> </w:t>
      </w:r>
      <w:r>
        <w:rPr>
          <w:color w:val="231F20"/>
        </w:rPr>
        <w:t>the</w:t>
      </w:r>
      <w:r>
        <w:rPr>
          <w:color w:val="231F20"/>
          <w:spacing w:val="-14"/>
        </w:rPr>
        <w:t> </w:t>
      </w:r>
      <w:r>
        <w:rPr>
          <w:color w:val="231F20"/>
        </w:rPr>
        <w:t>best</w:t>
      </w:r>
      <w:r>
        <w:rPr>
          <w:color w:val="231F20"/>
          <w:spacing w:val="-13"/>
        </w:rPr>
        <w:t> </w:t>
      </w:r>
      <w:r>
        <w:rPr>
          <w:color w:val="231F20"/>
          <w:spacing w:val="-11"/>
        </w:rPr>
        <w:t>way,”</w:t>
      </w:r>
      <w:r>
        <w:rPr>
          <w:color w:val="231F20"/>
          <w:spacing w:val="-14"/>
        </w:rPr>
        <w:t> </w:t>
      </w:r>
      <w:r>
        <w:rPr>
          <w:color w:val="231F20"/>
        </w:rPr>
        <w:t>the sharecropper</w:t>
      </w:r>
      <w:r>
        <w:rPr>
          <w:color w:val="231F20"/>
          <w:spacing w:val="-10"/>
        </w:rPr>
        <w:t> </w:t>
      </w:r>
      <w:r>
        <w:rPr>
          <w:color w:val="231F20"/>
        </w:rPr>
        <w:t>must</w:t>
      </w:r>
      <w:r>
        <w:rPr>
          <w:color w:val="231F20"/>
          <w:spacing w:val="-9"/>
        </w:rPr>
        <w:t> </w:t>
      </w:r>
      <w:r>
        <w:rPr>
          <w:color w:val="231F20"/>
          <w:spacing w:val="-6"/>
        </w:rPr>
        <w:t>pay.</w:t>
      </w:r>
      <w:r>
        <w:rPr>
          <w:color w:val="231F20"/>
          <w:spacing w:val="-10"/>
        </w:rPr>
        <w:t> </w:t>
      </w:r>
      <w:r>
        <w:rPr>
          <w:color w:val="231F20"/>
        </w:rPr>
        <w:t>Since</w:t>
      </w:r>
      <w:r>
        <w:rPr>
          <w:color w:val="231F20"/>
          <w:spacing w:val="-9"/>
        </w:rPr>
        <w:t> </w:t>
      </w:r>
      <w:r>
        <w:rPr>
          <w:color w:val="231F20"/>
        </w:rPr>
        <w:t>the</w:t>
      </w:r>
      <w:r>
        <w:rPr>
          <w:color w:val="231F20"/>
          <w:spacing w:val="-10"/>
        </w:rPr>
        <w:t> </w:t>
      </w:r>
      <w:r>
        <w:rPr>
          <w:color w:val="231F20"/>
        </w:rPr>
        <w:t>norm</w:t>
      </w:r>
      <w:r>
        <w:rPr>
          <w:color w:val="231F20"/>
          <w:spacing w:val="-9"/>
        </w:rPr>
        <w:t> </w:t>
      </w:r>
      <w:r>
        <w:rPr>
          <w:color w:val="231F20"/>
        </w:rPr>
        <w:t>is</w:t>
      </w:r>
      <w:r>
        <w:rPr>
          <w:color w:val="231F20"/>
          <w:spacing w:val="-10"/>
        </w:rPr>
        <w:t> </w:t>
      </w:r>
      <w:r>
        <w:rPr>
          <w:color w:val="231F20"/>
        </w:rPr>
        <w:t>to</w:t>
      </w:r>
      <w:r>
        <w:rPr>
          <w:color w:val="231F20"/>
          <w:spacing w:val="-9"/>
        </w:rPr>
        <w:t> </w:t>
      </w:r>
      <w:r>
        <w:rPr>
          <w:color w:val="231F20"/>
        </w:rPr>
        <w:t>include</w:t>
      </w:r>
      <w:r>
        <w:rPr>
          <w:color w:val="231F20"/>
          <w:spacing w:val="-10"/>
        </w:rPr>
        <w:t> </w:t>
      </w:r>
      <w:r>
        <w:rPr>
          <w:color w:val="231F20"/>
        </w:rPr>
        <w:t>such</w:t>
      </w:r>
      <w:r>
        <w:rPr>
          <w:color w:val="231F20"/>
          <w:spacing w:val="-9"/>
        </w:rPr>
        <w:t> </w:t>
      </w:r>
      <w:r>
        <w:rPr>
          <w:color w:val="231F20"/>
        </w:rPr>
        <w:t>a</w:t>
      </w:r>
      <w:r>
        <w:rPr>
          <w:color w:val="231F20"/>
          <w:spacing w:val="-9"/>
        </w:rPr>
        <w:t> </w:t>
      </w:r>
      <w:r>
        <w:rPr>
          <w:color w:val="231F20"/>
        </w:rPr>
        <w:t>line,</w:t>
      </w:r>
      <w:r>
        <w:rPr>
          <w:color w:val="231F20"/>
          <w:spacing w:val="-10"/>
        </w:rPr>
        <w:t> </w:t>
      </w:r>
      <w:r>
        <w:rPr>
          <w:color w:val="231F20"/>
        </w:rPr>
        <w:t>even if it was not included, it was as if it was written. </w:t>
      </w:r>
      <w:r>
        <w:rPr>
          <w:color w:val="231F20"/>
          <w:spacing w:val="-3"/>
        </w:rPr>
        <w:t>What </w:t>
      </w:r>
      <w:r>
        <w:rPr>
          <w:color w:val="231F20"/>
        </w:rPr>
        <w:t>about in an apartment</w:t>
      </w:r>
      <w:r>
        <w:rPr>
          <w:color w:val="231F20"/>
          <w:spacing w:val="-13"/>
        </w:rPr>
        <w:t> </w:t>
      </w:r>
      <w:r>
        <w:rPr>
          <w:color w:val="231F20"/>
        </w:rPr>
        <w:t>building?</w:t>
      </w:r>
      <w:r>
        <w:rPr>
          <w:color w:val="231F20"/>
          <w:spacing w:val="-12"/>
        </w:rPr>
        <w:t> </w:t>
      </w:r>
      <w:r>
        <w:rPr>
          <w:color w:val="231F20"/>
        </w:rPr>
        <w:t>They</w:t>
      </w:r>
      <w:r>
        <w:rPr>
          <w:color w:val="231F20"/>
          <w:spacing w:val="-13"/>
        </w:rPr>
        <w:t> </w:t>
      </w:r>
      <w:r>
        <w:rPr>
          <w:color w:val="231F20"/>
        </w:rPr>
        <w:t>usually</w:t>
      </w:r>
      <w:r>
        <w:rPr>
          <w:color w:val="231F20"/>
          <w:spacing w:val="-12"/>
        </w:rPr>
        <w:t> </w:t>
      </w:r>
      <w:r>
        <w:rPr>
          <w:color w:val="231F20"/>
        </w:rPr>
        <w:t>do</w:t>
      </w:r>
      <w:r>
        <w:rPr>
          <w:color w:val="231F20"/>
          <w:spacing w:val="-13"/>
        </w:rPr>
        <w:t> </w:t>
      </w:r>
      <w:r>
        <w:rPr>
          <w:color w:val="231F20"/>
        </w:rPr>
        <w:t>not</w:t>
      </w:r>
      <w:r>
        <w:rPr>
          <w:color w:val="231F20"/>
          <w:spacing w:val="-12"/>
        </w:rPr>
        <w:t> </w:t>
      </w:r>
      <w:r>
        <w:rPr>
          <w:color w:val="231F20"/>
        </w:rPr>
        <w:t>write</w:t>
      </w:r>
      <w:r>
        <w:rPr>
          <w:color w:val="231F20"/>
          <w:spacing w:val="-12"/>
        </w:rPr>
        <w:t> </w:t>
      </w:r>
      <w:r>
        <w:rPr>
          <w:color w:val="231F20"/>
        </w:rPr>
        <w:t>up</w:t>
      </w:r>
      <w:r>
        <w:rPr>
          <w:color w:val="231F20"/>
          <w:spacing w:val="-13"/>
        </w:rPr>
        <w:t> </w:t>
      </w:r>
      <w:r>
        <w:rPr>
          <w:color w:val="231F20"/>
        </w:rPr>
        <w:t>contracts</w:t>
      </w:r>
      <w:r>
        <w:rPr>
          <w:color w:val="231F20"/>
          <w:spacing w:val="-12"/>
        </w:rPr>
        <w:t> </w:t>
      </w:r>
      <w:r>
        <w:rPr>
          <w:color w:val="231F20"/>
        </w:rPr>
        <w:t>about</w:t>
      </w:r>
      <w:r>
        <w:rPr>
          <w:color w:val="231F20"/>
          <w:spacing w:val="-13"/>
        </w:rPr>
        <w:t> </w:t>
      </w:r>
      <w:r>
        <w:rPr>
          <w:color w:val="231F20"/>
        </w:rPr>
        <w:t>the watering of the garden. </w:t>
      </w:r>
      <w:r>
        <w:rPr>
          <w:color w:val="231F20"/>
          <w:spacing w:val="-5"/>
        </w:rPr>
        <w:t>Would </w:t>
      </w:r>
      <w:r>
        <w:rPr>
          <w:color w:val="231F20"/>
        </w:rPr>
        <w:t>the man be liable for not</w:t>
      </w:r>
      <w:r>
        <w:rPr>
          <w:color w:val="231F20"/>
          <w:spacing w:val="-20"/>
        </w:rPr>
        <w:t> </w:t>
      </w:r>
      <w:r>
        <w:rPr>
          <w:color w:val="231F20"/>
        </w:rPr>
        <w:t>watering?</w:t>
      </w:r>
    </w:p>
    <w:p>
      <w:pPr>
        <w:spacing w:line="296" w:lineRule="exact" w:before="0"/>
        <w:ind w:left="479" w:right="0" w:firstLine="0"/>
        <w:jc w:val="both"/>
        <w:rPr>
          <w:sz w:val="23"/>
        </w:rPr>
      </w:pPr>
      <w:r>
        <w:rPr>
          <w:color w:val="231F20"/>
          <w:sz w:val="23"/>
        </w:rPr>
        <w:t>Rav Yitzchok Zilberstein quoted the </w:t>
      </w:r>
      <w:r>
        <w:rPr>
          <w:rFonts w:ascii="Palatino Linotype"/>
          <w:i/>
          <w:color w:val="231F20"/>
          <w:sz w:val="23"/>
        </w:rPr>
        <w:t>Ritva </w:t>
      </w:r>
      <w:r>
        <w:rPr>
          <w:color w:val="231F20"/>
          <w:sz w:val="23"/>
        </w:rPr>
        <w:t>on </w:t>
      </w:r>
      <w:r>
        <w:rPr>
          <w:rFonts w:ascii="Palatino Linotype"/>
          <w:i/>
          <w:color w:val="231F20"/>
          <w:sz w:val="23"/>
        </w:rPr>
        <w:t>Bava Metzia </w:t>
      </w:r>
      <w:r>
        <w:rPr>
          <w:color w:val="231F20"/>
          <w:sz w:val="23"/>
        </w:rPr>
        <w:t>73b.</w:t>
      </w:r>
    </w:p>
    <w:p>
      <w:pPr>
        <w:pStyle w:val="BodyText"/>
        <w:spacing w:line="350" w:lineRule="exact" w:before="1"/>
        <w:ind w:left="120" w:right="136" w:hanging="1"/>
        <w:jc w:val="both"/>
      </w:pPr>
      <w:r>
        <w:rPr>
          <w:color w:val="231F20"/>
        </w:rPr>
        <w:t>The</w:t>
      </w:r>
      <w:r>
        <w:rPr>
          <w:color w:val="231F20"/>
          <w:spacing w:val="-18"/>
        </w:rPr>
        <w:t> </w:t>
      </w:r>
      <w:r>
        <w:rPr>
          <w:rFonts w:ascii="Palatino Linotype" w:hAnsi="Palatino Linotype"/>
          <w:i/>
          <w:color w:val="231F20"/>
        </w:rPr>
        <w:t>Ritva</w:t>
      </w:r>
      <w:r>
        <w:rPr>
          <w:rFonts w:ascii="Palatino Linotype" w:hAnsi="Palatino Linotype"/>
          <w:i/>
          <w:color w:val="231F20"/>
          <w:spacing w:val="-17"/>
        </w:rPr>
        <w:t> </w:t>
      </w:r>
      <w:r>
        <w:rPr>
          <w:color w:val="231F20"/>
        </w:rPr>
        <w:t>discussed</w:t>
      </w:r>
      <w:r>
        <w:rPr>
          <w:color w:val="231F20"/>
          <w:spacing w:val="-18"/>
        </w:rPr>
        <w:t> </w:t>
      </w:r>
      <w:r>
        <w:rPr>
          <w:color w:val="231F20"/>
        </w:rPr>
        <w:t>the</w:t>
      </w:r>
      <w:r>
        <w:rPr>
          <w:color w:val="231F20"/>
          <w:spacing w:val="-18"/>
        </w:rPr>
        <w:t> </w:t>
      </w:r>
      <w:r>
        <w:rPr>
          <w:rFonts w:ascii="Palatino Linotype" w:hAnsi="Palatino Linotype"/>
          <w:i/>
          <w:color w:val="231F20"/>
          <w:spacing w:val="-5"/>
        </w:rPr>
        <w:t>Gemara</w:t>
      </w:r>
      <w:r>
        <w:rPr>
          <w:color w:val="231F20"/>
          <w:spacing w:val="-5"/>
        </w:rPr>
        <w:t>’s</w:t>
      </w:r>
      <w:r>
        <w:rPr>
          <w:color w:val="231F20"/>
          <w:spacing w:val="-17"/>
        </w:rPr>
        <w:t> </w:t>
      </w:r>
      <w:r>
        <w:rPr>
          <w:color w:val="231F20"/>
        </w:rPr>
        <w:t>lesson</w:t>
      </w:r>
      <w:r>
        <w:rPr>
          <w:color w:val="231F20"/>
          <w:spacing w:val="-18"/>
        </w:rPr>
        <w:t> </w:t>
      </w:r>
      <w:r>
        <w:rPr>
          <w:color w:val="231F20"/>
        </w:rPr>
        <w:t>that</w:t>
      </w:r>
      <w:r>
        <w:rPr>
          <w:color w:val="231F20"/>
          <w:spacing w:val="-17"/>
        </w:rPr>
        <w:t> </w:t>
      </w:r>
      <w:r>
        <w:rPr>
          <w:color w:val="231F20"/>
        </w:rPr>
        <w:t>if</w:t>
      </w:r>
      <w:r>
        <w:rPr>
          <w:color w:val="231F20"/>
          <w:spacing w:val="-18"/>
        </w:rPr>
        <w:t> </w:t>
      </w:r>
      <w:r>
        <w:rPr>
          <w:color w:val="231F20"/>
        </w:rPr>
        <w:t>someone</w:t>
      </w:r>
      <w:r>
        <w:rPr>
          <w:color w:val="231F20"/>
          <w:spacing w:val="-17"/>
        </w:rPr>
        <w:t> </w:t>
      </w:r>
      <w:r>
        <w:rPr>
          <w:color w:val="231F20"/>
        </w:rPr>
        <w:t>gave</w:t>
      </w:r>
      <w:r>
        <w:rPr>
          <w:color w:val="231F20"/>
          <w:spacing w:val="-18"/>
        </w:rPr>
        <w:t> </w:t>
      </w:r>
      <w:r>
        <w:rPr>
          <w:color w:val="231F20"/>
        </w:rPr>
        <w:t>money to his friend to buy him wine—because the wine price was low— and the emissary did not do so, and the prices rose, the emissary must pay for the loss he caused. </w:t>
      </w:r>
      <w:r>
        <w:rPr>
          <w:color w:val="231F20"/>
          <w:spacing w:val="-3"/>
        </w:rPr>
        <w:t>Why </w:t>
      </w:r>
      <w:r>
        <w:rPr>
          <w:color w:val="231F20"/>
        </w:rPr>
        <w:t>would the emissary be liable? </w:t>
      </w:r>
      <w:r>
        <w:rPr>
          <w:color w:val="231F20"/>
          <w:spacing w:val="-3"/>
        </w:rPr>
        <w:t>He </w:t>
      </w:r>
      <w:r>
        <w:rPr>
          <w:color w:val="231F20"/>
        </w:rPr>
        <w:t>had neglected to act. Damage from lack of action should be defined</w:t>
      </w:r>
      <w:r>
        <w:rPr>
          <w:color w:val="231F20"/>
          <w:spacing w:val="-9"/>
        </w:rPr>
        <w:t> </w:t>
      </w:r>
      <w:r>
        <w:rPr>
          <w:color w:val="231F20"/>
        </w:rPr>
        <w:t>as</w:t>
      </w:r>
      <w:r>
        <w:rPr>
          <w:color w:val="231F20"/>
          <w:spacing w:val="-9"/>
        </w:rPr>
        <w:t> </w:t>
      </w:r>
      <w:r>
        <w:rPr>
          <w:color w:val="231F20"/>
        </w:rPr>
        <w:t>a</w:t>
      </w:r>
      <w:r>
        <w:rPr>
          <w:color w:val="231F20"/>
          <w:spacing w:val="-9"/>
        </w:rPr>
        <w:t> </w:t>
      </w:r>
      <w:r>
        <w:rPr>
          <w:rFonts w:ascii="Palatino Linotype" w:hAnsi="Palatino Linotype"/>
          <w:i/>
          <w:color w:val="231F20"/>
        </w:rPr>
        <w:t>gerama</w:t>
      </w:r>
      <w:r>
        <w:rPr>
          <w:color w:val="231F20"/>
        </w:rPr>
        <w:t>.</w:t>
      </w:r>
      <w:r>
        <w:rPr>
          <w:color w:val="231F20"/>
          <w:spacing w:val="-9"/>
        </w:rPr>
        <w:t> </w:t>
      </w:r>
      <w:r>
        <w:rPr>
          <w:color w:val="231F20"/>
          <w:spacing w:val="-12"/>
        </w:rPr>
        <w:t>We</w:t>
      </w:r>
      <w:r>
        <w:rPr>
          <w:color w:val="231F20"/>
          <w:spacing w:val="-9"/>
        </w:rPr>
        <w:t> </w:t>
      </w:r>
      <w:r>
        <w:rPr>
          <w:color w:val="231F20"/>
        </w:rPr>
        <w:t>are</w:t>
      </w:r>
      <w:r>
        <w:rPr>
          <w:color w:val="231F20"/>
          <w:spacing w:val="-9"/>
        </w:rPr>
        <w:t> </w:t>
      </w:r>
      <w:r>
        <w:rPr>
          <w:color w:val="231F20"/>
        </w:rPr>
        <w:t>usually</w:t>
      </w:r>
      <w:r>
        <w:rPr>
          <w:color w:val="231F20"/>
          <w:spacing w:val="-9"/>
        </w:rPr>
        <w:t> </w:t>
      </w:r>
      <w:r>
        <w:rPr>
          <w:color w:val="231F20"/>
        </w:rPr>
        <w:t>exempt</w:t>
      </w:r>
      <w:r>
        <w:rPr>
          <w:color w:val="231F20"/>
          <w:spacing w:val="-9"/>
        </w:rPr>
        <w:t> </w:t>
      </w:r>
      <w:r>
        <w:rPr>
          <w:color w:val="231F20"/>
        </w:rPr>
        <w:t>from</w:t>
      </w:r>
      <w:r>
        <w:rPr>
          <w:color w:val="231F20"/>
          <w:spacing w:val="-9"/>
        </w:rPr>
        <w:t> </w:t>
      </w:r>
      <w:r>
        <w:rPr>
          <w:color w:val="231F20"/>
        </w:rPr>
        <w:t>paying</w:t>
      </w:r>
      <w:r>
        <w:rPr>
          <w:color w:val="231F20"/>
          <w:spacing w:val="-9"/>
        </w:rPr>
        <w:t> </w:t>
      </w:r>
      <w:r>
        <w:rPr>
          <w:color w:val="231F20"/>
        </w:rPr>
        <w:t>for</w:t>
      </w:r>
      <w:r>
        <w:rPr>
          <w:color w:val="231F20"/>
          <w:spacing w:val="-8"/>
        </w:rPr>
        <w:t> </w:t>
      </w:r>
      <w:r>
        <w:rPr>
          <w:color w:val="231F20"/>
        </w:rPr>
        <w:t>damage caused by </w:t>
      </w:r>
      <w:r>
        <w:rPr>
          <w:rFonts w:ascii="Palatino Linotype" w:hAnsi="Palatino Linotype"/>
          <w:i/>
          <w:color w:val="231F20"/>
        </w:rPr>
        <w:t>gerama</w:t>
      </w:r>
      <w:r>
        <w:rPr>
          <w:color w:val="231F20"/>
        </w:rPr>
        <w:t>. </w:t>
      </w:r>
      <w:r>
        <w:rPr>
          <w:rFonts w:ascii="Palatino Linotype" w:hAnsi="Palatino Linotype"/>
          <w:i/>
          <w:color w:val="231F20"/>
        </w:rPr>
        <w:t>Ritva </w:t>
      </w:r>
      <w:r>
        <w:rPr>
          <w:color w:val="231F20"/>
        </w:rPr>
        <w:t>answered that an emissary enjoys the fact that his friend entrusted money to him. The friend could have used his money to buy the wine himself. </w:t>
      </w:r>
      <w:r>
        <w:rPr>
          <w:color w:val="231F20"/>
          <w:spacing w:val="-3"/>
        </w:rPr>
        <w:t>He </w:t>
      </w:r>
      <w:r>
        <w:rPr>
          <w:color w:val="231F20"/>
        </w:rPr>
        <w:t>did not do so. </w:t>
      </w:r>
      <w:r>
        <w:rPr>
          <w:color w:val="231F20"/>
          <w:spacing w:val="-3"/>
        </w:rPr>
        <w:t>He </w:t>
      </w:r>
      <w:r>
        <w:rPr>
          <w:color w:val="231F20"/>
        </w:rPr>
        <w:t>trusted him. Knowing that others trust you is innately pleasurable. In</w:t>
      </w:r>
      <w:r>
        <w:rPr>
          <w:color w:val="231F20"/>
          <w:spacing w:val="-22"/>
        </w:rPr>
        <w:t> </w:t>
      </w:r>
      <w:r>
        <w:rPr>
          <w:color w:val="231F20"/>
        </w:rPr>
        <w:t>return for the pleasure of being trusted, the emissary obligates himself. A guarantor</w:t>
      </w:r>
      <w:r>
        <w:rPr>
          <w:color w:val="231F20"/>
          <w:spacing w:val="-6"/>
        </w:rPr>
        <w:t> </w:t>
      </w:r>
      <w:r>
        <w:rPr>
          <w:color w:val="231F20"/>
        </w:rPr>
        <w:t>to</w:t>
      </w:r>
      <w:r>
        <w:rPr>
          <w:color w:val="231F20"/>
          <w:spacing w:val="-7"/>
        </w:rPr>
        <w:t> </w:t>
      </w:r>
      <w:r>
        <w:rPr>
          <w:color w:val="231F20"/>
        </w:rPr>
        <w:t>a</w:t>
      </w:r>
      <w:r>
        <w:rPr>
          <w:color w:val="231F20"/>
          <w:spacing w:val="-6"/>
        </w:rPr>
        <w:t> </w:t>
      </w:r>
      <w:r>
        <w:rPr>
          <w:color w:val="231F20"/>
        </w:rPr>
        <w:t>loan</w:t>
      </w:r>
      <w:r>
        <w:rPr>
          <w:color w:val="231F20"/>
          <w:spacing w:val="-6"/>
        </w:rPr>
        <w:t> </w:t>
      </w:r>
      <w:r>
        <w:rPr>
          <w:color w:val="231F20"/>
        </w:rPr>
        <w:t>obligates</w:t>
      </w:r>
      <w:r>
        <w:rPr>
          <w:color w:val="231F20"/>
          <w:spacing w:val="-6"/>
        </w:rPr>
        <w:t> </w:t>
      </w:r>
      <w:r>
        <w:rPr>
          <w:color w:val="231F20"/>
        </w:rPr>
        <w:t>himself</w:t>
      </w:r>
      <w:r>
        <w:rPr>
          <w:color w:val="231F20"/>
          <w:spacing w:val="-6"/>
        </w:rPr>
        <w:t> </w:t>
      </w:r>
      <w:r>
        <w:rPr>
          <w:color w:val="231F20"/>
        </w:rPr>
        <w:t>because</w:t>
      </w:r>
      <w:r>
        <w:rPr>
          <w:color w:val="231F20"/>
          <w:spacing w:val="-6"/>
        </w:rPr>
        <w:t> </w:t>
      </w:r>
      <w:r>
        <w:rPr>
          <w:color w:val="231F20"/>
        </w:rPr>
        <w:t>the</w:t>
      </w:r>
      <w:r>
        <w:rPr>
          <w:color w:val="231F20"/>
          <w:spacing w:val="-6"/>
        </w:rPr>
        <w:t> </w:t>
      </w:r>
      <w:r>
        <w:rPr>
          <w:color w:val="231F20"/>
        </w:rPr>
        <w:t>lender</w:t>
      </w:r>
      <w:r>
        <w:rPr>
          <w:color w:val="231F20"/>
          <w:spacing w:val="-6"/>
        </w:rPr>
        <w:t> </w:t>
      </w:r>
      <w:r>
        <w:rPr>
          <w:color w:val="231F20"/>
        </w:rPr>
        <w:t>trusted</w:t>
      </w:r>
      <w:r>
        <w:rPr>
          <w:color w:val="231F20"/>
          <w:spacing w:val="-6"/>
        </w:rPr>
        <w:t> </w:t>
      </w:r>
      <w:r>
        <w:rPr>
          <w:color w:val="231F20"/>
        </w:rPr>
        <w:t>him; the</w:t>
      </w:r>
      <w:r>
        <w:rPr>
          <w:color w:val="231F20"/>
          <w:spacing w:val="-5"/>
        </w:rPr>
        <w:t> </w:t>
      </w:r>
      <w:r>
        <w:rPr>
          <w:color w:val="231F20"/>
        </w:rPr>
        <w:t>same</w:t>
      </w:r>
      <w:r>
        <w:rPr>
          <w:color w:val="231F20"/>
          <w:spacing w:val="-5"/>
        </w:rPr>
        <w:t> </w:t>
      </w:r>
      <w:r>
        <w:rPr>
          <w:color w:val="231F20"/>
        </w:rPr>
        <w:t>is</w:t>
      </w:r>
      <w:r>
        <w:rPr>
          <w:color w:val="231F20"/>
          <w:spacing w:val="-5"/>
        </w:rPr>
        <w:t> </w:t>
      </w:r>
      <w:r>
        <w:rPr>
          <w:color w:val="231F20"/>
        </w:rPr>
        <w:t>true</w:t>
      </w:r>
      <w:r>
        <w:rPr>
          <w:color w:val="231F20"/>
          <w:spacing w:val="-5"/>
        </w:rPr>
        <w:t> </w:t>
      </w:r>
      <w:r>
        <w:rPr>
          <w:color w:val="231F20"/>
        </w:rPr>
        <w:t>when</w:t>
      </w:r>
      <w:r>
        <w:rPr>
          <w:color w:val="231F20"/>
          <w:spacing w:val="-5"/>
        </w:rPr>
        <w:t> </w:t>
      </w:r>
      <w:r>
        <w:rPr>
          <w:color w:val="231F20"/>
        </w:rPr>
        <w:t>someone</w:t>
      </w:r>
      <w:r>
        <w:rPr>
          <w:color w:val="231F20"/>
          <w:spacing w:val="-5"/>
        </w:rPr>
        <w:t> </w:t>
      </w:r>
      <w:r>
        <w:rPr>
          <w:color w:val="231F20"/>
        </w:rPr>
        <w:t>trusted</w:t>
      </w:r>
      <w:r>
        <w:rPr>
          <w:color w:val="231F20"/>
          <w:spacing w:val="-5"/>
        </w:rPr>
        <w:t> </w:t>
      </w:r>
      <w:r>
        <w:rPr>
          <w:color w:val="231F20"/>
        </w:rPr>
        <w:t>someone</w:t>
      </w:r>
      <w:r>
        <w:rPr>
          <w:color w:val="231F20"/>
          <w:spacing w:val="-5"/>
        </w:rPr>
        <w:t> </w:t>
      </w:r>
      <w:r>
        <w:rPr>
          <w:color w:val="231F20"/>
        </w:rPr>
        <w:t>else</w:t>
      </w:r>
      <w:r>
        <w:rPr>
          <w:color w:val="231F20"/>
          <w:spacing w:val="-5"/>
        </w:rPr>
        <w:t> </w:t>
      </w:r>
      <w:r>
        <w:rPr>
          <w:color w:val="231F20"/>
        </w:rPr>
        <w:t>to</w:t>
      </w:r>
      <w:r>
        <w:rPr>
          <w:color w:val="231F20"/>
          <w:spacing w:val="-5"/>
        </w:rPr>
        <w:t> </w:t>
      </w:r>
      <w:r>
        <w:rPr>
          <w:color w:val="231F20"/>
        </w:rPr>
        <w:t>purchase</w:t>
      </w:r>
      <w:r>
        <w:rPr>
          <w:color w:val="231F20"/>
          <w:spacing w:val="-5"/>
        </w:rPr>
        <w:t> </w:t>
      </w:r>
      <w:r>
        <w:rPr>
          <w:color w:val="231F20"/>
        </w:rPr>
        <w:t>for him. </w:t>
      </w:r>
      <w:r>
        <w:rPr>
          <w:rFonts w:ascii="Palatino Linotype" w:hAnsi="Palatino Linotype"/>
          <w:i/>
          <w:color w:val="231F20"/>
          <w:spacing w:val="-3"/>
        </w:rPr>
        <w:t>Nesivos </w:t>
      </w:r>
      <w:r>
        <w:rPr>
          <w:rFonts w:ascii="Palatino Linotype" w:hAnsi="Palatino Linotype"/>
          <w:i/>
          <w:color w:val="231F20"/>
          <w:spacing w:val="-4"/>
        </w:rPr>
        <w:t>Hamishpat </w:t>
      </w:r>
      <w:r>
        <w:rPr>
          <w:color w:val="231F20"/>
          <w:spacing w:val="-2"/>
        </w:rPr>
        <w:t>(</w:t>
      </w:r>
      <w:r>
        <w:rPr>
          <w:rFonts w:ascii="Palatino Linotype" w:hAnsi="Palatino Linotype"/>
          <w:i/>
          <w:color w:val="231F20"/>
          <w:spacing w:val="-2"/>
        </w:rPr>
        <w:t>siman </w:t>
      </w:r>
      <w:r>
        <w:rPr>
          <w:color w:val="231F20"/>
        </w:rPr>
        <w:t>176:31) argues that partners must pay each other when their neglect causes a lack of profit. Partners are</w:t>
      </w:r>
      <w:r>
        <w:rPr>
          <w:color w:val="231F20"/>
          <w:spacing w:val="-15"/>
        </w:rPr>
        <w:t> </w:t>
      </w:r>
      <w:r>
        <w:rPr>
          <w:color w:val="231F20"/>
        </w:rPr>
        <w:t>like</w:t>
      </w:r>
      <w:r>
        <w:rPr>
          <w:color w:val="231F20"/>
          <w:spacing w:val="-14"/>
        </w:rPr>
        <w:t> </w:t>
      </w:r>
      <w:r>
        <w:rPr>
          <w:color w:val="231F20"/>
        </w:rPr>
        <w:t>guarantors</w:t>
      </w:r>
      <w:r>
        <w:rPr>
          <w:color w:val="231F20"/>
          <w:spacing w:val="-14"/>
        </w:rPr>
        <w:t> </w:t>
      </w:r>
      <w:r>
        <w:rPr>
          <w:color w:val="231F20"/>
        </w:rPr>
        <w:t>to</w:t>
      </w:r>
      <w:r>
        <w:rPr>
          <w:color w:val="231F20"/>
          <w:spacing w:val="-14"/>
        </w:rPr>
        <w:t> </w:t>
      </w:r>
      <w:r>
        <w:rPr>
          <w:color w:val="231F20"/>
        </w:rPr>
        <w:t>each</w:t>
      </w:r>
      <w:r>
        <w:rPr>
          <w:color w:val="231F20"/>
          <w:spacing w:val="-14"/>
        </w:rPr>
        <w:t> </w:t>
      </w:r>
      <w:r>
        <w:rPr>
          <w:color w:val="231F20"/>
          <w:spacing w:val="-3"/>
        </w:rPr>
        <w:t>other.</w:t>
      </w:r>
      <w:r>
        <w:rPr>
          <w:color w:val="231F20"/>
          <w:spacing w:val="-14"/>
        </w:rPr>
        <w:t> </w:t>
      </w:r>
      <w:r>
        <w:rPr>
          <w:color w:val="231F20"/>
        </w:rPr>
        <w:t>They</w:t>
      </w:r>
      <w:r>
        <w:rPr>
          <w:color w:val="231F20"/>
          <w:spacing w:val="-14"/>
        </w:rPr>
        <w:t> </w:t>
      </w:r>
      <w:r>
        <w:rPr>
          <w:color w:val="231F20"/>
        </w:rPr>
        <w:t>deeply</w:t>
      </w:r>
      <w:r>
        <w:rPr>
          <w:color w:val="231F20"/>
          <w:spacing w:val="-14"/>
        </w:rPr>
        <w:t> </w:t>
      </w:r>
      <w:r>
        <w:rPr>
          <w:color w:val="231F20"/>
        </w:rPr>
        <w:t>enjoy</w:t>
      </w:r>
      <w:r>
        <w:rPr>
          <w:color w:val="231F20"/>
          <w:spacing w:val="-14"/>
        </w:rPr>
        <w:t> </w:t>
      </w:r>
      <w:r>
        <w:rPr>
          <w:color w:val="231F20"/>
        </w:rPr>
        <w:t>the</w:t>
      </w:r>
      <w:r>
        <w:rPr>
          <w:color w:val="231F20"/>
          <w:spacing w:val="-14"/>
        </w:rPr>
        <w:t> </w:t>
      </w:r>
      <w:r>
        <w:rPr>
          <w:color w:val="231F20"/>
        </w:rPr>
        <w:t>fact</w:t>
      </w:r>
      <w:r>
        <w:rPr>
          <w:color w:val="231F20"/>
          <w:spacing w:val="-14"/>
        </w:rPr>
        <w:t> </w:t>
      </w:r>
      <w:r>
        <w:rPr>
          <w:color w:val="231F20"/>
        </w:rPr>
        <w:t>that</w:t>
      </w:r>
      <w:r>
        <w:rPr>
          <w:color w:val="231F20"/>
          <w:spacing w:val="-14"/>
        </w:rPr>
        <w:t> </w:t>
      </w:r>
      <w:r>
        <w:rPr>
          <w:color w:val="231F20"/>
        </w:rPr>
        <w:t>their partner entrusted funds to them and relied on</w:t>
      </w:r>
      <w:r>
        <w:rPr>
          <w:color w:val="231F20"/>
          <w:spacing w:val="28"/>
        </w:rPr>
        <w:t> </w:t>
      </w:r>
      <w:r>
        <w:rPr>
          <w:color w:val="231F20"/>
        </w:rPr>
        <w:t>them.</w:t>
      </w:r>
    </w:p>
    <w:p>
      <w:pPr>
        <w:pStyle w:val="BodyText"/>
        <w:spacing w:line="309" w:lineRule="auto" w:before="66"/>
        <w:ind w:left="120" w:right="137" w:firstLine="360"/>
        <w:jc w:val="both"/>
      </w:pPr>
      <w:r>
        <w:rPr>
          <w:color w:val="231F20"/>
        </w:rPr>
        <w:t>Therefore, Rav Zilberstein ruled that in our case, since all the apartment dwellers were partners, the man who did not water the garden was responsible to pay for the resulting damage his inaction caused (</w:t>
      </w:r>
      <w:r>
        <w:rPr>
          <w:rFonts w:ascii="Palatino Linotype"/>
          <w:i/>
          <w:color w:val="231F20"/>
        </w:rPr>
        <w:t>Chashukei Chemed</w:t>
      </w:r>
      <w:r>
        <w:rPr>
          <w:color w:val="231F20"/>
        </w:rPr>
        <w:t>).</w:t>
      </w:r>
    </w:p>
    <w:p>
      <w:pPr>
        <w:spacing w:after="0" w:line="309" w:lineRule="auto"/>
        <w:jc w:val="both"/>
        <w:sectPr>
          <w:footerReference w:type="default" r:id="rId46"/>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105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sz w:val="32"/>
        </w:rPr>
        <w:t>Can</w:t>
      </w:r>
      <w:r>
        <w:rPr>
          <w:rFonts w:ascii="Cambria"/>
          <w:b/>
          <w:color w:val="231F20"/>
          <w:spacing w:val="-46"/>
          <w:sz w:val="32"/>
        </w:rPr>
        <w:t> </w:t>
      </w:r>
      <w:r>
        <w:rPr>
          <w:rFonts w:ascii="Cambria"/>
          <w:b/>
          <w:color w:val="231F20"/>
          <w:sz w:val="32"/>
        </w:rPr>
        <w:t>a</w:t>
      </w:r>
      <w:r>
        <w:rPr>
          <w:rFonts w:ascii="Cambria"/>
          <w:b/>
          <w:color w:val="231F20"/>
          <w:spacing w:val="-45"/>
          <w:sz w:val="32"/>
        </w:rPr>
        <w:t> </w:t>
      </w:r>
      <w:r>
        <w:rPr>
          <w:rFonts w:ascii="Cambria"/>
          <w:b/>
          <w:color w:val="231F20"/>
          <w:spacing w:val="-3"/>
          <w:sz w:val="32"/>
        </w:rPr>
        <w:t>Renter</w:t>
      </w:r>
      <w:r>
        <w:rPr>
          <w:rFonts w:ascii="Cambria"/>
          <w:b/>
          <w:color w:val="231F20"/>
          <w:spacing w:val="-46"/>
          <w:sz w:val="32"/>
        </w:rPr>
        <w:t> </w:t>
      </w:r>
      <w:r>
        <w:rPr>
          <w:rFonts w:ascii="Cambria"/>
          <w:b/>
          <w:color w:val="231F20"/>
          <w:sz w:val="32"/>
        </w:rPr>
        <w:t>of</w:t>
      </w:r>
      <w:r>
        <w:rPr>
          <w:rFonts w:ascii="Cambria"/>
          <w:b/>
          <w:color w:val="231F20"/>
          <w:spacing w:val="-45"/>
          <w:sz w:val="32"/>
        </w:rPr>
        <w:t> </w:t>
      </w:r>
      <w:r>
        <w:rPr>
          <w:rFonts w:ascii="Cambria"/>
          <w:b/>
          <w:color w:val="231F20"/>
          <w:sz w:val="32"/>
        </w:rPr>
        <w:t>a</w:t>
      </w:r>
      <w:r>
        <w:rPr>
          <w:rFonts w:ascii="Cambria"/>
          <w:b/>
          <w:color w:val="231F20"/>
          <w:spacing w:val="-46"/>
          <w:sz w:val="32"/>
        </w:rPr>
        <w:t> </w:t>
      </w:r>
      <w:r>
        <w:rPr>
          <w:rFonts w:ascii="Cambria"/>
          <w:b/>
          <w:color w:val="231F20"/>
          <w:sz w:val="32"/>
        </w:rPr>
        <w:t>Clothing</w:t>
      </w:r>
      <w:r>
        <w:rPr>
          <w:rFonts w:ascii="Cambria"/>
          <w:b/>
          <w:color w:val="231F20"/>
          <w:spacing w:val="-45"/>
          <w:sz w:val="32"/>
        </w:rPr>
        <w:t> </w:t>
      </w:r>
      <w:r>
        <w:rPr>
          <w:rFonts w:ascii="Cambria"/>
          <w:b/>
          <w:color w:val="231F20"/>
          <w:spacing w:val="-3"/>
          <w:sz w:val="32"/>
        </w:rPr>
        <w:t>Store</w:t>
      </w:r>
      <w:r>
        <w:rPr>
          <w:rFonts w:ascii="Cambria"/>
          <w:b/>
          <w:color w:val="231F20"/>
          <w:spacing w:val="-46"/>
          <w:sz w:val="32"/>
        </w:rPr>
        <w:t> </w:t>
      </w:r>
      <w:r>
        <w:rPr>
          <w:rFonts w:ascii="Cambria"/>
          <w:b/>
          <w:color w:val="231F20"/>
          <w:sz w:val="32"/>
        </w:rPr>
        <w:t>Choose</w:t>
      </w:r>
      <w:r>
        <w:rPr>
          <w:rFonts w:ascii="Cambria"/>
          <w:b/>
          <w:color w:val="231F20"/>
          <w:spacing w:val="-45"/>
          <w:sz w:val="32"/>
        </w:rPr>
        <w:t> </w:t>
      </w:r>
      <w:r>
        <w:rPr>
          <w:rFonts w:ascii="Cambria"/>
          <w:b/>
          <w:color w:val="231F20"/>
          <w:sz w:val="32"/>
        </w:rPr>
        <w:t>to Sell</w:t>
      </w:r>
      <w:r>
        <w:rPr>
          <w:rFonts w:ascii="Cambria"/>
          <w:b/>
          <w:color w:val="231F20"/>
          <w:spacing w:val="-16"/>
          <w:sz w:val="32"/>
        </w:rPr>
        <w:t> </w:t>
      </w:r>
      <w:r>
        <w:rPr>
          <w:rFonts w:ascii="Cambria"/>
          <w:b/>
          <w:color w:val="231F20"/>
          <w:sz w:val="32"/>
        </w:rPr>
        <w:t>Food</w:t>
      </w:r>
      <w:r>
        <w:rPr>
          <w:rFonts w:ascii="Cambria"/>
          <w:b/>
          <w:color w:val="231F20"/>
          <w:spacing w:val="-15"/>
          <w:sz w:val="32"/>
        </w:rPr>
        <w:t> </w:t>
      </w:r>
      <w:r>
        <w:rPr>
          <w:rFonts w:ascii="Cambria"/>
          <w:b/>
          <w:color w:val="231F20"/>
          <w:sz w:val="32"/>
        </w:rPr>
        <w:t>from</w:t>
      </w:r>
      <w:r>
        <w:rPr>
          <w:rFonts w:ascii="Cambria"/>
          <w:b/>
          <w:color w:val="231F20"/>
          <w:spacing w:val="-15"/>
          <w:sz w:val="32"/>
        </w:rPr>
        <w:t> </w:t>
      </w:r>
      <w:r>
        <w:rPr>
          <w:rFonts w:ascii="Cambria"/>
          <w:b/>
          <w:color w:val="231F20"/>
          <w:spacing w:val="-6"/>
          <w:sz w:val="32"/>
        </w:rPr>
        <w:t>It</w:t>
      </w:r>
      <w:r>
        <w:rPr>
          <w:rFonts w:ascii="Cambria"/>
          <w:b/>
          <w:color w:val="231F20"/>
          <w:spacing w:val="-15"/>
          <w:sz w:val="32"/>
        </w:rPr>
        <w:t> </w:t>
      </w:r>
      <w:r>
        <w:rPr>
          <w:rFonts w:ascii="Cambria"/>
          <w:b/>
          <w:color w:val="231F20"/>
          <w:sz w:val="32"/>
        </w:rPr>
        <w:t>Instead?</w:t>
      </w:r>
    </w:p>
    <w:p>
      <w:pPr>
        <w:pStyle w:val="BodyText"/>
        <w:rPr>
          <w:rFonts w:ascii="Cambria"/>
          <w:b/>
          <w:sz w:val="44"/>
        </w:rPr>
      </w:pPr>
    </w:p>
    <w:p>
      <w:pPr>
        <w:pStyle w:val="BodyText"/>
        <w:spacing w:line="314" w:lineRule="auto" w:before="275"/>
        <w:ind w:left="120" w:right="136"/>
        <w:jc w:val="both"/>
      </w:pPr>
      <w:r>
        <w:rPr>
          <w:color w:val="231F20"/>
        </w:rPr>
        <w:t>Reuvein had a successful clothing store. </w:t>
      </w:r>
      <w:r>
        <w:rPr>
          <w:color w:val="231F20"/>
          <w:spacing w:val="-4"/>
        </w:rPr>
        <w:t>Many </w:t>
      </w:r>
      <w:r>
        <w:rPr>
          <w:color w:val="231F20"/>
        </w:rPr>
        <w:t>customers came  and he made good profits. Shimon was looking for a business. </w:t>
      </w:r>
      <w:r>
        <w:rPr>
          <w:color w:val="231F20"/>
          <w:spacing w:val="-3"/>
        </w:rPr>
        <w:t>He </w:t>
      </w:r>
      <w:r>
        <w:rPr>
          <w:color w:val="231F20"/>
        </w:rPr>
        <w:t>knew that Reuvein would love to spend more time learning </w:t>
      </w:r>
      <w:r>
        <w:rPr>
          <w:color w:val="231F20"/>
          <w:spacing w:val="-5"/>
        </w:rPr>
        <w:t>Torah. </w:t>
      </w:r>
      <w:r>
        <w:rPr>
          <w:color w:val="231F20"/>
          <w:spacing w:val="-3"/>
        </w:rPr>
        <w:t>He </w:t>
      </w:r>
      <w:r>
        <w:rPr>
          <w:color w:val="231F20"/>
        </w:rPr>
        <w:t>offered to rent the store from Reuvein. Reuvein agreed. Shimon paid the rent. Shimon started to run the store. </w:t>
      </w:r>
      <w:r>
        <w:rPr>
          <w:color w:val="231F20"/>
          <w:spacing w:val="-3"/>
        </w:rPr>
        <w:t>He </w:t>
      </w:r>
      <w:r>
        <w:rPr>
          <w:color w:val="231F20"/>
        </w:rPr>
        <w:t>decided he did not like the clothing business. Instead he wished to sell food. Reuvein protested: </w:t>
      </w:r>
      <w:r>
        <w:rPr>
          <w:color w:val="231F20"/>
          <w:spacing w:val="-3"/>
        </w:rPr>
        <w:t>“People </w:t>
      </w:r>
      <w:r>
        <w:rPr>
          <w:color w:val="231F20"/>
        </w:rPr>
        <w:t>know </w:t>
      </w:r>
      <w:r>
        <w:rPr>
          <w:color w:val="231F20"/>
          <w:spacing w:val="-3"/>
        </w:rPr>
        <w:t>my </w:t>
      </w:r>
      <w:r>
        <w:rPr>
          <w:color w:val="231F20"/>
        </w:rPr>
        <w:t>store for its clothes. If it will become a food</w:t>
      </w:r>
      <w:r>
        <w:rPr>
          <w:color w:val="231F20"/>
          <w:spacing w:val="-11"/>
        </w:rPr>
        <w:t> </w:t>
      </w:r>
      <w:r>
        <w:rPr>
          <w:color w:val="231F20"/>
        </w:rPr>
        <w:t>store,</w:t>
      </w:r>
      <w:r>
        <w:rPr>
          <w:color w:val="231F20"/>
          <w:spacing w:val="-10"/>
        </w:rPr>
        <w:t> </w:t>
      </w:r>
      <w:r>
        <w:rPr>
          <w:color w:val="231F20"/>
        </w:rPr>
        <w:t>they</w:t>
      </w:r>
      <w:r>
        <w:rPr>
          <w:color w:val="231F20"/>
          <w:spacing w:val="-10"/>
        </w:rPr>
        <w:t> </w:t>
      </w:r>
      <w:r>
        <w:rPr>
          <w:color w:val="231F20"/>
        </w:rPr>
        <w:t>will</w:t>
      </w:r>
      <w:r>
        <w:rPr>
          <w:color w:val="231F20"/>
          <w:spacing w:val="-11"/>
        </w:rPr>
        <w:t> </w:t>
      </w:r>
      <w:r>
        <w:rPr>
          <w:color w:val="231F20"/>
        </w:rPr>
        <w:t>no</w:t>
      </w:r>
      <w:r>
        <w:rPr>
          <w:color w:val="231F20"/>
          <w:spacing w:val="-10"/>
        </w:rPr>
        <w:t> </w:t>
      </w:r>
      <w:r>
        <w:rPr>
          <w:color w:val="231F20"/>
        </w:rPr>
        <w:t>longer</w:t>
      </w:r>
      <w:r>
        <w:rPr>
          <w:color w:val="231F20"/>
          <w:spacing w:val="-10"/>
        </w:rPr>
        <w:t> </w:t>
      </w:r>
      <w:r>
        <w:rPr>
          <w:color w:val="231F20"/>
        </w:rPr>
        <w:t>come</w:t>
      </w:r>
      <w:r>
        <w:rPr>
          <w:color w:val="231F20"/>
          <w:spacing w:val="-11"/>
        </w:rPr>
        <w:t> </w:t>
      </w:r>
      <w:r>
        <w:rPr>
          <w:color w:val="231F20"/>
        </w:rPr>
        <w:t>for</w:t>
      </w:r>
      <w:r>
        <w:rPr>
          <w:color w:val="231F20"/>
          <w:spacing w:val="-10"/>
        </w:rPr>
        <w:t> </w:t>
      </w:r>
      <w:r>
        <w:rPr>
          <w:color w:val="231F20"/>
        </w:rPr>
        <w:t>clothes.</w:t>
      </w:r>
      <w:r>
        <w:rPr>
          <w:color w:val="231F20"/>
          <w:spacing w:val="-10"/>
        </w:rPr>
        <w:t> </w:t>
      </w:r>
      <w:r>
        <w:rPr>
          <w:color w:val="231F20"/>
        </w:rPr>
        <w:t>When</w:t>
      </w:r>
      <w:r>
        <w:rPr>
          <w:color w:val="231F20"/>
          <w:spacing w:val="-10"/>
        </w:rPr>
        <w:t> </w:t>
      </w:r>
      <w:r>
        <w:rPr>
          <w:color w:val="231F20"/>
        </w:rPr>
        <w:t>I</w:t>
      </w:r>
      <w:r>
        <w:rPr>
          <w:color w:val="231F20"/>
          <w:spacing w:val="-11"/>
        </w:rPr>
        <w:t> </w:t>
      </w:r>
      <w:r>
        <w:rPr>
          <w:color w:val="231F20"/>
        </w:rPr>
        <w:t>get</w:t>
      </w:r>
      <w:r>
        <w:rPr>
          <w:color w:val="231F20"/>
          <w:spacing w:val="-10"/>
        </w:rPr>
        <w:t> </w:t>
      </w:r>
      <w:r>
        <w:rPr>
          <w:color w:val="231F20"/>
        </w:rPr>
        <w:t>the</w:t>
      </w:r>
      <w:r>
        <w:rPr>
          <w:color w:val="231F20"/>
          <w:spacing w:val="-10"/>
        </w:rPr>
        <w:t> </w:t>
      </w:r>
      <w:r>
        <w:rPr>
          <w:color w:val="231F20"/>
        </w:rPr>
        <w:t>store back</w:t>
      </w:r>
      <w:r>
        <w:rPr>
          <w:color w:val="231F20"/>
          <w:spacing w:val="-8"/>
        </w:rPr>
        <w:t> </w:t>
      </w:r>
      <w:r>
        <w:rPr>
          <w:color w:val="231F20"/>
        </w:rPr>
        <w:t>from</w:t>
      </w:r>
      <w:r>
        <w:rPr>
          <w:color w:val="231F20"/>
          <w:spacing w:val="-7"/>
        </w:rPr>
        <w:t> </w:t>
      </w:r>
      <w:r>
        <w:rPr>
          <w:color w:val="231F20"/>
        </w:rPr>
        <w:t>you</w:t>
      </w:r>
      <w:r>
        <w:rPr>
          <w:color w:val="231F20"/>
          <w:spacing w:val="-7"/>
        </w:rPr>
        <w:t> </w:t>
      </w:r>
      <w:r>
        <w:rPr>
          <w:color w:val="231F20"/>
        </w:rPr>
        <w:t>I</w:t>
      </w:r>
      <w:r>
        <w:rPr>
          <w:color w:val="231F20"/>
          <w:spacing w:val="-7"/>
        </w:rPr>
        <w:t> </w:t>
      </w:r>
      <w:r>
        <w:rPr>
          <w:color w:val="231F20"/>
        </w:rPr>
        <w:t>will</w:t>
      </w:r>
      <w:r>
        <w:rPr>
          <w:color w:val="231F20"/>
          <w:spacing w:val="-7"/>
        </w:rPr>
        <w:t> </w:t>
      </w:r>
      <w:r>
        <w:rPr>
          <w:color w:val="231F20"/>
        </w:rPr>
        <w:t>not</w:t>
      </w:r>
      <w:r>
        <w:rPr>
          <w:color w:val="231F20"/>
          <w:spacing w:val="-7"/>
        </w:rPr>
        <w:t> </w:t>
      </w:r>
      <w:r>
        <w:rPr>
          <w:color w:val="231F20"/>
        </w:rPr>
        <w:t>have</w:t>
      </w:r>
      <w:r>
        <w:rPr>
          <w:color w:val="231F20"/>
          <w:spacing w:val="-7"/>
        </w:rPr>
        <w:t> </w:t>
      </w:r>
      <w:r>
        <w:rPr>
          <w:color w:val="231F20"/>
        </w:rPr>
        <w:t>a</w:t>
      </w:r>
      <w:r>
        <w:rPr>
          <w:color w:val="231F20"/>
          <w:spacing w:val="-7"/>
        </w:rPr>
        <w:t> </w:t>
      </w:r>
      <w:r>
        <w:rPr>
          <w:color w:val="231F20"/>
        </w:rPr>
        <w:t>successful</w:t>
      </w:r>
      <w:r>
        <w:rPr>
          <w:color w:val="231F20"/>
          <w:spacing w:val="-7"/>
        </w:rPr>
        <w:t> </w:t>
      </w:r>
      <w:r>
        <w:rPr>
          <w:color w:val="231F20"/>
        </w:rPr>
        <w:t>store.</w:t>
      </w:r>
      <w:r>
        <w:rPr>
          <w:color w:val="231F20"/>
          <w:spacing w:val="-7"/>
        </w:rPr>
        <w:t> </w:t>
      </w:r>
      <w:r>
        <w:rPr>
          <w:color w:val="231F20"/>
          <w:spacing w:val="-11"/>
        </w:rPr>
        <w:t>You</w:t>
      </w:r>
      <w:r>
        <w:rPr>
          <w:color w:val="231F20"/>
          <w:spacing w:val="-8"/>
        </w:rPr>
        <w:t> </w:t>
      </w:r>
      <w:r>
        <w:rPr>
          <w:color w:val="231F20"/>
        </w:rPr>
        <w:t>are</w:t>
      </w:r>
      <w:r>
        <w:rPr>
          <w:color w:val="231F20"/>
          <w:spacing w:val="-7"/>
        </w:rPr>
        <w:t> </w:t>
      </w:r>
      <w:r>
        <w:rPr>
          <w:color w:val="231F20"/>
        </w:rPr>
        <w:t>causing</w:t>
      </w:r>
      <w:r>
        <w:rPr>
          <w:color w:val="231F20"/>
          <w:spacing w:val="-7"/>
        </w:rPr>
        <w:t> </w:t>
      </w:r>
      <w:r>
        <w:rPr>
          <w:color w:val="231F20"/>
        </w:rPr>
        <w:t>me damage. I agreed to rent a clothing store to you. I never agreed for you</w:t>
      </w:r>
      <w:r>
        <w:rPr>
          <w:color w:val="231F20"/>
          <w:spacing w:val="-17"/>
        </w:rPr>
        <w:t> </w:t>
      </w:r>
      <w:r>
        <w:rPr>
          <w:color w:val="231F20"/>
        </w:rPr>
        <w:t>to</w:t>
      </w:r>
      <w:r>
        <w:rPr>
          <w:color w:val="231F20"/>
          <w:spacing w:val="-17"/>
        </w:rPr>
        <w:t> </w:t>
      </w:r>
      <w:r>
        <w:rPr>
          <w:color w:val="231F20"/>
        </w:rPr>
        <w:t>use</w:t>
      </w:r>
      <w:r>
        <w:rPr>
          <w:color w:val="231F20"/>
          <w:spacing w:val="-17"/>
        </w:rPr>
        <w:t> </w:t>
      </w:r>
      <w:r>
        <w:rPr>
          <w:color w:val="231F20"/>
        </w:rPr>
        <w:t>the</w:t>
      </w:r>
      <w:r>
        <w:rPr>
          <w:color w:val="231F20"/>
          <w:spacing w:val="-17"/>
        </w:rPr>
        <w:t> </w:t>
      </w:r>
      <w:r>
        <w:rPr>
          <w:color w:val="231F20"/>
        </w:rPr>
        <w:t>space</w:t>
      </w:r>
      <w:r>
        <w:rPr>
          <w:color w:val="231F20"/>
          <w:spacing w:val="-17"/>
        </w:rPr>
        <w:t> </w:t>
      </w:r>
      <w:r>
        <w:rPr>
          <w:color w:val="231F20"/>
        </w:rPr>
        <w:t>for</w:t>
      </w:r>
      <w:r>
        <w:rPr>
          <w:color w:val="231F20"/>
          <w:spacing w:val="-17"/>
        </w:rPr>
        <w:t> </w:t>
      </w:r>
      <w:r>
        <w:rPr>
          <w:color w:val="231F20"/>
        </w:rPr>
        <w:t>another</w:t>
      </w:r>
      <w:r>
        <w:rPr>
          <w:color w:val="231F20"/>
          <w:spacing w:val="-17"/>
        </w:rPr>
        <w:t> </w:t>
      </w:r>
      <w:r>
        <w:rPr>
          <w:color w:val="231F20"/>
          <w:spacing w:val="-4"/>
        </w:rPr>
        <w:t>purpose.”</w:t>
      </w:r>
      <w:r>
        <w:rPr>
          <w:color w:val="231F20"/>
          <w:spacing w:val="-17"/>
        </w:rPr>
        <w:t> </w:t>
      </w:r>
      <w:r>
        <w:rPr>
          <w:color w:val="231F20"/>
          <w:spacing w:val="-8"/>
        </w:rPr>
        <w:t>Was</w:t>
      </w:r>
      <w:r>
        <w:rPr>
          <w:color w:val="231F20"/>
          <w:spacing w:val="-17"/>
        </w:rPr>
        <w:t> </w:t>
      </w:r>
      <w:r>
        <w:rPr>
          <w:color w:val="231F20"/>
        </w:rPr>
        <w:t>Reuvein</w:t>
      </w:r>
      <w:r>
        <w:rPr>
          <w:color w:val="231F20"/>
          <w:spacing w:val="-17"/>
        </w:rPr>
        <w:t> </w:t>
      </w:r>
      <w:r>
        <w:rPr>
          <w:color w:val="231F20"/>
        </w:rPr>
        <w:t>right?</w:t>
      </w:r>
      <w:r>
        <w:rPr>
          <w:color w:val="231F20"/>
          <w:spacing w:val="-17"/>
        </w:rPr>
        <w:t> </w:t>
      </w:r>
      <w:r>
        <w:rPr>
          <w:color w:val="231F20"/>
        </w:rPr>
        <w:t>Should the </w:t>
      </w:r>
      <w:r>
        <w:rPr>
          <w:rFonts w:ascii="Palatino Linotype" w:hAnsi="Palatino Linotype"/>
          <w:i/>
          <w:color w:val="231F20"/>
        </w:rPr>
        <w:t>beis din </w:t>
      </w:r>
      <w:r>
        <w:rPr>
          <w:color w:val="231F20"/>
        </w:rPr>
        <w:t>stop</w:t>
      </w:r>
      <w:r>
        <w:rPr>
          <w:color w:val="231F20"/>
          <w:spacing w:val="2"/>
        </w:rPr>
        <w:t> </w:t>
      </w:r>
      <w:r>
        <w:rPr>
          <w:color w:val="231F20"/>
        </w:rPr>
        <w:t>Shimon?</w:t>
      </w:r>
    </w:p>
    <w:p>
      <w:pPr>
        <w:spacing w:line="271" w:lineRule="auto" w:before="0"/>
        <w:ind w:left="119" w:right="137" w:firstLine="360"/>
        <w:jc w:val="both"/>
        <w:rPr>
          <w:sz w:val="23"/>
        </w:rPr>
      </w:pPr>
      <w:r>
        <w:rPr>
          <w:rFonts w:ascii="Palatino Linotype" w:hAnsi="Palatino Linotype"/>
          <w:i/>
          <w:color w:val="231F20"/>
          <w:spacing w:val="-5"/>
          <w:sz w:val="23"/>
        </w:rPr>
        <w:t>Teshuvos </w:t>
      </w:r>
      <w:r>
        <w:rPr>
          <w:rFonts w:ascii="Palatino Linotype" w:hAnsi="Palatino Linotype"/>
          <w:i/>
          <w:color w:val="231F20"/>
          <w:spacing w:val="-3"/>
          <w:sz w:val="23"/>
        </w:rPr>
        <w:t>Maharsham </w:t>
      </w:r>
      <w:r>
        <w:rPr>
          <w:color w:val="231F20"/>
          <w:sz w:val="23"/>
        </w:rPr>
        <w:t>(</w:t>
      </w:r>
      <w:r>
        <w:rPr>
          <w:rFonts w:ascii="Palatino Linotype" w:hAnsi="Palatino Linotype"/>
          <w:i/>
          <w:color w:val="231F20"/>
          <w:sz w:val="23"/>
        </w:rPr>
        <w:t>cheilek </w:t>
      </w:r>
      <w:r>
        <w:rPr>
          <w:color w:val="231F20"/>
          <w:sz w:val="23"/>
        </w:rPr>
        <w:t>2 </w:t>
      </w:r>
      <w:r>
        <w:rPr>
          <w:rFonts w:ascii="Palatino Linotype" w:hAnsi="Palatino Linotype"/>
          <w:i/>
          <w:color w:val="231F20"/>
          <w:spacing w:val="-3"/>
          <w:sz w:val="23"/>
        </w:rPr>
        <w:t>siman </w:t>
      </w:r>
      <w:r>
        <w:rPr>
          <w:color w:val="231F20"/>
          <w:sz w:val="23"/>
        </w:rPr>
        <w:t>198) dealt with this scenario.</w:t>
      </w:r>
      <w:r>
        <w:rPr>
          <w:color w:val="231F20"/>
          <w:spacing w:val="-11"/>
          <w:sz w:val="23"/>
        </w:rPr>
        <w:t> </w:t>
      </w:r>
      <w:r>
        <w:rPr>
          <w:color w:val="231F20"/>
          <w:sz w:val="23"/>
        </w:rPr>
        <w:t>Based</w:t>
      </w:r>
      <w:r>
        <w:rPr>
          <w:color w:val="231F20"/>
          <w:spacing w:val="-11"/>
          <w:sz w:val="23"/>
        </w:rPr>
        <w:t> </w:t>
      </w:r>
      <w:r>
        <w:rPr>
          <w:color w:val="231F20"/>
          <w:sz w:val="23"/>
        </w:rPr>
        <w:t>on</w:t>
      </w:r>
      <w:r>
        <w:rPr>
          <w:color w:val="231F20"/>
          <w:spacing w:val="-11"/>
          <w:sz w:val="23"/>
        </w:rPr>
        <w:t> </w:t>
      </w:r>
      <w:r>
        <w:rPr>
          <w:color w:val="231F20"/>
          <w:sz w:val="23"/>
        </w:rPr>
        <w:t>our</w:t>
      </w:r>
      <w:r>
        <w:rPr>
          <w:color w:val="231F20"/>
          <w:spacing w:val="-11"/>
          <w:sz w:val="23"/>
        </w:rPr>
        <w:t> </w:t>
      </w:r>
      <w:r>
        <w:rPr>
          <w:rFonts w:ascii="Palatino Linotype" w:hAnsi="Palatino Linotype"/>
          <w:i/>
          <w:color w:val="231F20"/>
          <w:sz w:val="23"/>
        </w:rPr>
        <w:t>Gemara</w:t>
      </w:r>
      <w:r>
        <w:rPr>
          <w:color w:val="231F20"/>
          <w:sz w:val="23"/>
        </w:rPr>
        <w:t>,</w:t>
      </w:r>
      <w:r>
        <w:rPr>
          <w:color w:val="231F20"/>
          <w:spacing w:val="-11"/>
          <w:sz w:val="23"/>
        </w:rPr>
        <w:t> </w:t>
      </w:r>
      <w:r>
        <w:rPr>
          <w:color w:val="231F20"/>
          <w:sz w:val="23"/>
        </w:rPr>
        <w:t>he</w:t>
      </w:r>
      <w:r>
        <w:rPr>
          <w:color w:val="231F20"/>
          <w:spacing w:val="-11"/>
          <w:sz w:val="23"/>
        </w:rPr>
        <w:t> </w:t>
      </w:r>
      <w:r>
        <w:rPr>
          <w:color w:val="231F20"/>
          <w:sz w:val="23"/>
        </w:rPr>
        <w:t>ruled</w:t>
      </w:r>
      <w:r>
        <w:rPr>
          <w:color w:val="231F20"/>
          <w:spacing w:val="-11"/>
          <w:sz w:val="23"/>
        </w:rPr>
        <w:t> </w:t>
      </w:r>
      <w:r>
        <w:rPr>
          <w:color w:val="231F20"/>
          <w:sz w:val="23"/>
        </w:rPr>
        <w:t>that</w:t>
      </w:r>
      <w:r>
        <w:rPr>
          <w:color w:val="231F20"/>
          <w:spacing w:val="-11"/>
          <w:sz w:val="23"/>
        </w:rPr>
        <w:t> </w:t>
      </w:r>
      <w:r>
        <w:rPr>
          <w:color w:val="231F20"/>
          <w:sz w:val="23"/>
        </w:rPr>
        <w:t>Shimon</w:t>
      </w:r>
      <w:r>
        <w:rPr>
          <w:color w:val="231F20"/>
          <w:spacing w:val="-10"/>
          <w:sz w:val="23"/>
        </w:rPr>
        <w:t> </w:t>
      </w:r>
      <w:r>
        <w:rPr>
          <w:color w:val="231F20"/>
          <w:sz w:val="23"/>
        </w:rPr>
        <w:t>was</w:t>
      </w:r>
      <w:r>
        <w:rPr>
          <w:color w:val="231F20"/>
          <w:spacing w:val="-11"/>
          <w:sz w:val="23"/>
        </w:rPr>
        <w:t> </w:t>
      </w:r>
      <w:r>
        <w:rPr>
          <w:color w:val="231F20"/>
          <w:sz w:val="23"/>
        </w:rPr>
        <w:t>a</w:t>
      </w:r>
      <w:r>
        <w:rPr>
          <w:color w:val="231F20"/>
          <w:spacing w:val="-11"/>
          <w:sz w:val="23"/>
        </w:rPr>
        <w:t> </w:t>
      </w:r>
      <w:r>
        <w:rPr>
          <w:color w:val="231F20"/>
          <w:sz w:val="23"/>
        </w:rPr>
        <w:t>damager and had to be stopped. Our </w:t>
      </w:r>
      <w:r>
        <w:rPr>
          <w:rFonts w:ascii="Palatino Linotype" w:hAnsi="Palatino Linotype"/>
          <w:i/>
          <w:color w:val="231F20"/>
          <w:sz w:val="23"/>
        </w:rPr>
        <w:t>Gemara </w:t>
      </w:r>
      <w:r>
        <w:rPr>
          <w:color w:val="231F20"/>
          <w:sz w:val="23"/>
        </w:rPr>
        <w:t>discusses a man who leased a field as a </w:t>
      </w:r>
      <w:r>
        <w:rPr>
          <w:rFonts w:ascii="Palatino Linotype" w:hAnsi="Palatino Linotype"/>
          <w:i/>
          <w:color w:val="231F20"/>
          <w:sz w:val="23"/>
        </w:rPr>
        <w:t>chocheir</w:t>
      </w:r>
      <w:r>
        <w:rPr>
          <w:color w:val="231F20"/>
          <w:sz w:val="23"/>
        </w:rPr>
        <w:t>—one who had promised to pay a certain</w:t>
      </w:r>
      <w:r>
        <w:rPr>
          <w:color w:val="231F20"/>
          <w:spacing w:val="39"/>
          <w:sz w:val="23"/>
        </w:rPr>
        <w:t> </w:t>
      </w:r>
      <w:r>
        <w:rPr>
          <w:color w:val="231F20"/>
          <w:sz w:val="23"/>
        </w:rPr>
        <w:t>amount</w:t>
      </w:r>
    </w:p>
    <w:p>
      <w:pPr>
        <w:pStyle w:val="BodyText"/>
        <w:spacing w:line="316" w:lineRule="auto" w:before="17"/>
        <w:ind w:left="119" w:right="137"/>
        <w:jc w:val="both"/>
      </w:pPr>
      <w:r>
        <w:rPr>
          <w:color w:val="231F20"/>
        </w:rPr>
        <w:t>of</w:t>
      </w:r>
      <w:r>
        <w:rPr>
          <w:color w:val="231F20"/>
          <w:spacing w:val="-22"/>
        </w:rPr>
        <w:t> </w:t>
      </w:r>
      <w:r>
        <w:rPr>
          <w:color w:val="231F20"/>
        </w:rPr>
        <w:t>grain</w:t>
      </w:r>
      <w:r>
        <w:rPr>
          <w:color w:val="231F20"/>
          <w:spacing w:val="-21"/>
        </w:rPr>
        <w:t> </w:t>
      </w:r>
      <w:r>
        <w:rPr>
          <w:color w:val="231F20"/>
        </w:rPr>
        <w:t>regardless</w:t>
      </w:r>
      <w:r>
        <w:rPr>
          <w:color w:val="231F20"/>
          <w:spacing w:val="-21"/>
        </w:rPr>
        <w:t> </w:t>
      </w:r>
      <w:r>
        <w:rPr>
          <w:color w:val="231F20"/>
        </w:rPr>
        <w:t>of</w:t>
      </w:r>
      <w:r>
        <w:rPr>
          <w:color w:val="231F20"/>
          <w:spacing w:val="-21"/>
        </w:rPr>
        <w:t> </w:t>
      </w:r>
      <w:r>
        <w:rPr>
          <w:color w:val="231F20"/>
        </w:rPr>
        <w:t>how</w:t>
      </w:r>
      <w:r>
        <w:rPr>
          <w:color w:val="231F20"/>
          <w:spacing w:val="-21"/>
        </w:rPr>
        <w:t> </w:t>
      </w:r>
      <w:r>
        <w:rPr>
          <w:color w:val="231F20"/>
        </w:rPr>
        <w:t>successful</w:t>
      </w:r>
      <w:r>
        <w:rPr>
          <w:color w:val="231F20"/>
          <w:spacing w:val="-21"/>
        </w:rPr>
        <w:t> </w:t>
      </w:r>
      <w:r>
        <w:rPr>
          <w:color w:val="231F20"/>
        </w:rPr>
        <w:t>he</w:t>
      </w:r>
      <w:r>
        <w:rPr>
          <w:color w:val="231F20"/>
          <w:spacing w:val="-22"/>
        </w:rPr>
        <w:t> </w:t>
      </w:r>
      <w:r>
        <w:rPr>
          <w:color w:val="231F20"/>
        </w:rPr>
        <w:t>was</w:t>
      </w:r>
      <w:r>
        <w:rPr>
          <w:color w:val="231F20"/>
          <w:spacing w:val="-21"/>
        </w:rPr>
        <w:t> </w:t>
      </w:r>
      <w:r>
        <w:rPr>
          <w:color w:val="231F20"/>
        </w:rPr>
        <w:t>with</w:t>
      </w:r>
      <w:r>
        <w:rPr>
          <w:color w:val="231F20"/>
          <w:spacing w:val="-21"/>
        </w:rPr>
        <w:t> </w:t>
      </w:r>
      <w:r>
        <w:rPr>
          <w:color w:val="231F20"/>
        </w:rPr>
        <w:t>the</w:t>
      </w:r>
      <w:r>
        <w:rPr>
          <w:color w:val="231F20"/>
          <w:spacing w:val="-21"/>
        </w:rPr>
        <w:t> </w:t>
      </w:r>
      <w:r>
        <w:rPr>
          <w:color w:val="231F20"/>
        </w:rPr>
        <w:t>field.</w:t>
      </w:r>
      <w:r>
        <w:rPr>
          <w:color w:val="231F20"/>
          <w:spacing w:val="-21"/>
        </w:rPr>
        <w:t> </w:t>
      </w:r>
      <w:r>
        <w:rPr>
          <w:color w:val="231F20"/>
        </w:rPr>
        <w:t>The</w:t>
      </w:r>
      <w:r>
        <w:rPr>
          <w:color w:val="231F20"/>
          <w:spacing w:val="-21"/>
        </w:rPr>
        <w:t> </w:t>
      </w:r>
      <w:r>
        <w:rPr>
          <w:color w:val="231F20"/>
        </w:rPr>
        <w:t>tenant did not want to pull out the weeds. The landlord wanted him to</w:t>
      </w:r>
      <w:r>
        <w:rPr>
          <w:color w:val="231F20"/>
          <w:spacing w:val="8"/>
        </w:rPr>
        <w:t> </w:t>
      </w:r>
      <w:r>
        <w:rPr>
          <w:color w:val="231F20"/>
        </w:rPr>
        <w:t>pull</w:t>
      </w:r>
    </w:p>
    <w:p>
      <w:pPr>
        <w:spacing w:after="0" w:line="316" w:lineRule="auto"/>
        <w:jc w:val="both"/>
        <w:sectPr>
          <w:footerReference w:type="default" r:id="rId47"/>
          <w:pgSz w:w="8640" w:h="12960"/>
          <w:pgMar w:footer="645" w:header="0" w:top="520" w:bottom="840" w:left="1080" w:right="1060"/>
          <w:pgNumType w:start="32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12" w:lineRule="auto"/>
        <w:ind w:left="120" w:right="136"/>
        <w:jc w:val="both"/>
      </w:pPr>
      <w:r>
        <w:rPr>
          <w:color w:val="231F20"/>
        </w:rPr>
        <w:t>out the weeds from the field. The </w:t>
      </w:r>
      <w:r>
        <w:rPr>
          <w:rFonts w:ascii="Palatino Linotype" w:hAnsi="Palatino Linotype"/>
          <w:i/>
          <w:color w:val="231F20"/>
        </w:rPr>
        <w:t>Gemara </w:t>
      </w:r>
      <w:r>
        <w:rPr>
          <w:color w:val="231F20"/>
        </w:rPr>
        <w:t>says that if the tenant offered to the landlord, “I will pull out the weeds from the part of the field producing wheat for you; the part that produces wheat for me</w:t>
      </w:r>
      <w:r>
        <w:rPr>
          <w:color w:val="231F20"/>
          <w:spacing w:val="-15"/>
        </w:rPr>
        <w:t> </w:t>
      </w:r>
      <w:r>
        <w:rPr>
          <w:color w:val="231F20"/>
        </w:rPr>
        <w:t>does</w:t>
      </w:r>
      <w:r>
        <w:rPr>
          <w:color w:val="231F20"/>
          <w:spacing w:val="-14"/>
        </w:rPr>
        <w:t> </w:t>
      </w:r>
      <w:r>
        <w:rPr>
          <w:color w:val="231F20"/>
        </w:rPr>
        <w:t>not</w:t>
      </w:r>
      <w:r>
        <w:rPr>
          <w:color w:val="231F20"/>
          <w:spacing w:val="-15"/>
        </w:rPr>
        <w:t> </w:t>
      </w:r>
      <w:r>
        <w:rPr>
          <w:color w:val="231F20"/>
        </w:rPr>
        <w:t>affect</w:t>
      </w:r>
      <w:r>
        <w:rPr>
          <w:color w:val="231F20"/>
          <w:spacing w:val="-14"/>
        </w:rPr>
        <w:t> </w:t>
      </w:r>
      <w:r>
        <w:rPr>
          <w:color w:val="231F20"/>
        </w:rPr>
        <w:t>you,</w:t>
      </w:r>
      <w:r>
        <w:rPr>
          <w:color w:val="231F20"/>
          <w:spacing w:val="-15"/>
        </w:rPr>
        <w:t> </w:t>
      </w:r>
      <w:r>
        <w:rPr>
          <w:color w:val="231F20"/>
        </w:rPr>
        <w:t>and</w:t>
      </w:r>
      <w:r>
        <w:rPr>
          <w:color w:val="231F20"/>
          <w:spacing w:val="-14"/>
        </w:rPr>
        <w:t> </w:t>
      </w:r>
      <w:r>
        <w:rPr>
          <w:color w:val="231F20"/>
        </w:rPr>
        <w:t>there</w:t>
      </w:r>
      <w:r>
        <w:rPr>
          <w:color w:val="231F20"/>
          <w:spacing w:val="-15"/>
        </w:rPr>
        <w:t> </w:t>
      </w:r>
      <w:r>
        <w:rPr>
          <w:color w:val="231F20"/>
        </w:rPr>
        <w:t>I</w:t>
      </w:r>
      <w:r>
        <w:rPr>
          <w:color w:val="231F20"/>
          <w:spacing w:val="-14"/>
        </w:rPr>
        <w:t> </w:t>
      </w:r>
      <w:r>
        <w:rPr>
          <w:color w:val="231F20"/>
        </w:rPr>
        <w:t>will</w:t>
      </w:r>
      <w:r>
        <w:rPr>
          <w:color w:val="231F20"/>
          <w:spacing w:val="-15"/>
        </w:rPr>
        <w:t> </w:t>
      </w:r>
      <w:r>
        <w:rPr>
          <w:color w:val="231F20"/>
        </w:rPr>
        <w:t>leave</w:t>
      </w:r>
      <w:r>
        <w:rPr>
          <w:color w:val="231F20"/>
          <w:spacing w:val="-14"/>
        </w:rPr>
        <w:t> </w:t>
      </w:r>
      <w:r>
        <w:rPr>
          <w:color w:val="231F20"/>
        </w:rPr>
        <w:t>the</w:t>
      </w:r>
      <w:r>
        <w:rPr>
          <w:color w:val="231F20"/>
          <w:spacing w:val="-15"/>
        </w:rPr>
        <w:t> </w:t>
      </w:r>
      <w:r>
        <w:rPr>
          <w:color w:val="231F20"/>
          <w:spacing w:val="-5"/>
        </w:rPr>
        <w:t>weeds,”</w:t>
      </w:r>
      <w:r>
        <w:rPr>
          <w:color w:val="231F20"/>
          <w:spacing w:val="-14"/>
        </w:rPr>
        <w:t> </w:t>
      </w:r>
      <w:r>
        <w:rPr>
          <w:color w:val="231F20"/>
        </w:rPr>
        <w:t>the</w:t>
      </w:r>
      <w:r>
        <w:rPr>
          <w:color w:val="231F20"/>
          <w:spacing w:val="-15"/>
        </w:rPr>
        <w:t> </w:t>
      </w:r>
      <w:r>
        <w:rPr>
          <w:color w:val="231F20"/>
        </w:rPr>
        <w:t>landlord would be entitled to refuse the offer and force the tenant to pull   out the weeds. The landlord could argue, </w:t>
      </w:r>
      <w:r>
        <w:rPr>
          <w:color w:val="231F20"/>
          <w:spacing w:val="-9"/>
        </w:rPr>
        <w:t>“You </w:t>
      </w:r>
      <w:r>
        <w:rPr>
          <w:color w:val="231F20"/>
        </w:rPr>
        <w:t>are creating a bad name</w:t>
      </w:r>
      <w:r>
        <w:rPr>
          <w:color w:val="231F20"/>
          <w:spacing w:val="-12"/>
        </w:rPr>
        <w:t> </w:t>
      </w:r>
      <w:r>
        <w:rPr>
          <w:color w:val="231F20"/>
        </w:rPr>
        <w:t>for</w:t>
      </w:r>
      <w:r>
        <w:rPr>
          <w:color w:val="231F20"/>
          <w:spacing w:val="-12"/>
        </w:rPr>
        <w:t> </w:t>
      </w:r>
      <w:r>
        <w:rPr>
          <w:color w:val="231F20"/>
          <w:spacing w:val="-3"/>
        </w:rPr>
        <w:t>my</w:t>
      </w:r>
      <w:r>
        <w:rPr>
          <w:color w:val="231F20"/>
          <w:spacing w:val="-12"/>
        </w:rPr>
        <w:t> </w:t>
      </w:r>
      <w:r>
        <w:rPr>
          <w:color w:val="231F20"/>
          <w:spacing w:val="-5"/>
        </w:rPr>
        <w:t>field.”</w:t>
      </w:r>
      <w:r>
        <w:rPr>
          <w:color w:val="231F20"/>
          <w:spacing w:val="-12"/>
        </w:rPr>
        <w:t> </w:t>
      </w:r>
      <w:r>
        <w:rPr>
          <w:color w:val="231F20"/>
        </w:rPr>
        <w:t>People</w:t>
      </w:r>
      <w:r>
        <w:rPr>
          <w:color w:val="231F20"/>
          <w:spacing w:val="-12"/>
        </w:rPr>
        <w:t> </w:t>
      </w:r>
      <w:r>
        <w:rPr>
          <w:color w:val="231F20"/>
        </w:rPr>
        <w:t>will</w:t>
      </w:r>
      <w:r>
        <w:rPr>
          <w:color w:val="231F20"/>
          <w:spacing w:val="-11"/>
        </w:rPr>
        <w:t> </w:t>
      </w:r>
      <w:r>
        <w:rPr>
          <w:color w:val="231F20"/>
        </w:rPr>
        <w:t>see</w:t>
      </w:r>
      <w:r>
        <w:rPr>
          <w:color w:val="231F20"/>
          <w:spacing w:val="-12"/>
        </w:rPr>
        <w:t> </w:t>
      </w:r>
      <w:r>
        <w:rPr>
          <w:color w:val="231F20"/>
        </w:rPr>
        <w:t>the</w:t>
      </w:r>
      <w:r>
        <w:rPr>
          <w:color w:val="231F20"/>
          <w:spacing w:val="-12"/>
        </w:rPr>
        <w:t> </w:t>
      </w:r>
      <w:r>
        <w:rPr>
          <w:color w:val="231F20"/>
        </w:rPr>
        <w:t>wheat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tenant.</w:t>
      </w:r>
      <w:r>
        <w:rPr>
          <w:color w:val="231F20"/>
          <w:spacing w:val="-11"/>
        </w:rPr>
        <w:t> </w:t>
      </w:r>
      <w:r>
        <w:rPr>
          <w:color w:val="231F20"/>
        </w:rPr>
        <w:t>They</w:t>
      </w:r>
      <w:r>
        <w:rPr>
          <w:color w:val="231F20"/>
          <w:spacing w:val="-12"/>
        </w:rPr>
        <w:t> </w:t>
      </w:r>
      <w:r>
        <w:rPr>
          <w:color w:val="231F20"/>
        </w:rPr>
        <w:t>will notice</w:t>
      </w:r>
      <w:r>
        <w:rPr>
          <w:color w:val="231F20"/>
          <w:spacing w:val="-8"/>
        </w:rPr>
        <w:t> </w:t>
      </w:r>
      <w:r>
        <w:rPr>
          <w:color w:val="231F20"/>
        </w:rPr>
        <w:t>that</w:t>
      </w:r>
      <w:r>
        <w:rPr>
          <w:color w:val="231F20"/>
          <w:spacing w:val="-8"/>
        </w:rPr>
        <w:t> </w:t>
      </w:r>
      <w:r>
        <w:rPr>
          <w:color w:val="231F20"/>
        </w:rPr>
        <w:t>it</w:t>
      </w:r>
      <w:r>
        <w:rPr>
          <w:color w:val="231F20"/>
          <w:spacing w:val="-7"/>
        </w:rPr>
        <w:t> </w:t>
      </w:r>
      <w:r>
        <w:rPr>
          <w:color w:val="231F20"/>
        </w:rPr>
        <w:t>is</w:t>
      </w:r>
      <w:r>
        <w:rPr>
          <w:color w:val="231F20"/>
          <w:spacing w:val="-8"/>
        </w:rPr>
        <w:t> </w:t>
      </w:r>
      <w:r>
        <w:rPr>
          <w:color w:val="231F20"/>
        </w:rPr>
        <w:t>weakened.</w:t>
      </w:r>
      <w:r>
        <w:rPr>
          <w:color w:val="231F20"/>
          <w:spacing w:val="-8"/>
        </w:rPr>
        <w:t> </w:t>
      </w:r>
      <w:r>
        <w:rPr>
          <w:color w:val="231F20"/>
        </w:rPr>
        <w:t>They</w:t>
      </w:r>
      <w:r>
        <w:rPr>
          <w:color w:val="231F20"/>
          <w:spacing w:val="-7"/>
        </w:rPr>
        <w:t> </w:t>
      </w:r>
      <w:r>
        <w:rPr>
          <w:color w:val="231F20"/>
        </w:rPr>
        <w:t>will</w:t>
      </w:r>
      <w:r>
        <w:rPr>
          <w:color w:val="231F20"/>
          <w:spacing w:val="-8"/>
        </w:rPr>
        <w:t> </w:t>
      </w:r>
      <w:r>
        <w:rPr>
          <w:color w:val="231F20"/>
        </w:rPr>
        <w:t>not</w:t>
      </w:r>
      <w:r>
        <w:rPr>
          <w:color w:val="231F20"/>
          <w:spacing w:val="-8"/>
        </w:rPr>
        <w:t> </w:t>
      </w:r>
      <w:r>
        <w:rPr>
          <w:color w:val="231F20"/>
        </w:rPr>
        <w:t>know</w:t>
      </w:r>
      <w:r>
        <w:rPr>
          <w:color w:val="231F20"/>
          <w:spacing w:val="-7"/>
        </w:rPr>
        <w:t> </w:t>
      </w:r>
      <w:r>
        <w:rPr>
          <w:color w:val="231F20"/>
        </w:rPr>
        <w:t>that</w:t>
      </w:r>
      <w:r>
        <w:rPr>
          <w:color w:val="231F20"/>
          <w:spacing w:val="-8"/>
        </w:rPr>
        <w:t> </w:t>
      </w:r>
      <w:r>
        <w:rPr>
          <w:color w:val="231F20"/>
        </w:rPr>
        <w:t>its</w:t>
      </w:r>
      <w:r>
        <w:rPr>
          <w:color w:val="231F20"/>
          <w:spacing w:val="-8"/>
        </w:rPr>
        <w:t> </w:t>
      </w:r>
      <w:r>
        <w:rPr>
          <w:color w:val="231F20"/>
        </w:rPr>
        <w:t>poor</w:t>
      </w:r>
      <w:r>
        <w:rPr>
          <w:color w:val="231F20"/>
          <w:spacing w:val="-7"/>
        </w:rPr>
        <w:t> </w:t>
      </w:r>
      <w:r>
        <w:rPr>
          <w:color w:val="231F20"/>
        </w:rPr>
        <w:t>quality</w:t>
      </w:r>
      <w:r>
        <w:rPr>
          <w:color w:val="231F20"/>
          <w:spacing w:val="-8"/>
        </w:rPr>
        <w:t> </w:t>
      </w:r>
      <w:r>
        <w:rPr>
          <w:color w:val="231F20"/>
        </w:rPr>
        <w:t>is because</w:t>
      </w:r>
      <w:r>
        <w:rPr>
          <w:color w:val="231F20"/>
          <w:spacing w:val="-12"/>
        </w:rPr>
        <w:t> </w:t>
      </w:r>
      <w:r>
        <w:rPr>
          <w:color w:val="231F20"/>
        </w:rPr>
        <w:t>the</w:t>
      </w:r>
      <w:r>
        <w:rPr>
          <w:color w:val="231F20"/>
          <w:spacing w:val="-11"/>
        </w:rPr>
        <w:t> </w:t>
      </w:r>
      <w:r>
        <w:rPr>
          <w:color w:val="231F20"/>
        </w:rPr>
        <w:t>tenant</w:t>
      </w:r>
      <w:r>
        <w:rPr>
          <w:color w:val="231F20"/>
          <w:spacing w:val="-10"/>
        </w:rPr>
        <w:t> </w:t>
      </w:r>
      <w:r>
        <w:rPr>
          <w:color w:val="231F20"/>
        </w:rPr>
        <w:t>was</w:t>
      </w:r>
      <w:r>
        <w:rPr>
          <w:color w:val="231F20"/>
          <w:spacing w:val="-10"/>
        </w:rPr>
        <w:t> </w:t>
      </w:r>
      <w:r>
        <w:rPr>
          <w:color w:val="231F20"/>
        </w:rPr>
        <w:t>lazy</w:t>
      </w:r>
      <w:r>
        <w:rPr>
          <w:color w:val="231F20"/>
          <w:spacing w:val="-11"/>
        </w:rPr>
        <w:t> </w:t>
      </w:r>
      <w:r>
        <w:rPr>
          <w:color w:val="231F20"/>
        </w:rPr>
        <w:t>and</w:t>
      </w:r>
      <w:r>
        <w:rPr>
          <w:color w:val="231F20"/>
          <w:spacing w:val="-11"/>
        </w:rPr>
        <w:t> </w:t>
      </w:r>
      <w:r>
        <w:rPr>
          <w:color w:val="231F20"/>
        </w:rPr>
        <w:t>did</w:t>
      </w:r>
      <w:r>
        <w:rPr>
          <w:color w:val="231F20"/>
          <w:spacing w:val="-11"/>
        </w:rPr>
        <w:t> </w:t>
      </w:r>
      <w:r>
        <w:rPr>
          <w:color w:val="231F20"/>
        </w:rPr>
        <w:t>not</w:t>
      </w:r>
      <w:r>
        <w:rPr>
          <w:color w:val="231F20"/>
          <w:spacing w:val="-11"/>
        </w:rPr>
        <w:t> </w:t>
      </w:r>
      <w:r>
        <w:rPr>
          <w:color w:val="231F20"/>
        </w:rPr>
        <w:t>want</w:t>
      </w:r>
      <w:r>
        <w:rPr>
          <w:color w:val="231F20"/>
          <w:spacing w:val="-11"/>
        </w:rPr>
        <w:t> </w:t>
      </w:r>
      <w:r>
        <w:rPr>
          <w:color w:val="231F20"/>
        </w:rPr>
        <w:t>to</w:t>
      </w:r>
      <w:r>
        <w:rPr>
          <w:color w:val="231F20"/>
          <w:spacing w:val="-10"/>
        </w:rPr>
        <w:t> </w:t>
      </w:r>
      <w:r>
        <w:rPr>
          <w:color w:val="231F20"/>
        </w:rPr>
        <w:t>pull</w:t>
      </w:r>
      <w:r>
        <w:rPr>
          <w:color w:val="231F20"/>
          <w:spacing w:val="-12"/>
        </w:rPr>
        <w:t> </w:t>
      </w:r>
      <w:r>
        <w:rPr>
          <w:color w:val="231F20"/>
        </w:rPr>
        <w:t>out</w:t>
      </w:r>
      <w:r>
        <w:rPr>
          <w:color w:val="231F20"/>
          <w:spacing w:val="-11"/>
        </w:rPr>
        <w:t> </w:t>
      </w:r>
      <w:r>
        <w:rPr>
          <w:color w:val="231F20"/>
        </w:rPr>
        <w:t>weeds.</w:t>
      </w:r>
      <w:r>
        <w:rPr>
          <w:color w:val="231F20"/>
          <w:spacing w:val="-11"/>
        </w:rPr>
        <w:t> </w:t>
      </w:r>
      <w:r>
        <w:rPr>
          <w:color w:val="231F20"/>
        </w:rPr>
        <w:t>They will think that the field is inferior and produces poor produce. If the landlord wishes to sell the field he will have a hard time finding a </w:t>
      </w:r>
      <w:r>
        <w:rPr>
          <w:color w:val="231F20"/>
          <w:spacing w:val="-4"/>
        </w:rPr>
        <w:t>buyer. </w:t>
      </w:r>
      <w:r>
        <w:rPr>
          <w:color w:val="231F20"/>
        </w:rPr>
        <w:t>People will think that the field produces bad wheat. </w:t>
      </w:r>
      <w:r>
        <w:rPr>
          <w:color w:val="231F20"/>
          <w:spacing w:val="-12"/>
        </w:rPr>
        <w:t>To </w:t>
      </w:r>
      <w:r>
        <w:rPr>
          <w:color w:val="231F20"/>
        </w:rPr>
        <w:t>avoid this, the landlord can insist that the tenant pull out the weeds from the entire field. </w:t>
      </w:r>
      <w:r>
        <w:rPr>
          <w:rFonts w:ascii="Palatino Linotype" w:hAnsi="Palatino Linotype"/>
          <w:i/>
          <w:color w:val="231F20"/>
          <w:spacing w:val="-3"/>
        </w:rPr>
        <w:t>Maharsham </w:t>
      </w:r>
      <w:r>
        <w:rPr>
          <w:color w:val="231F20"/>
        </w:rPr>
        <w:t>held that similar arguments would be true in our case. The actions of the tenant would ruin the future possibilities</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landlord.</w:t>
      </w:r>
      <w:r>
        <w:rPr>
          <w:color w:val="231F20"/>
          <w:spacing w:val="-12"/>
        </w:rPr>
        <w:t> </w:t>
      </w:r>
      <w:r>
        <w:rPr>
          <w:color w:val="231F20"/>
        </w:rPr>
        <w:t>The</w:t>
      </w:r>
      <w:r>
        <w:rPr>
          <w:color w:val="231F20"/>
          <w:spacing w:val="-13"/>
        </w:rPr>
        <w:t> </w:t>
      </w:r>
      <w:r>
        <w:rPr>
          <w:color w:val="231F20"/>
        </w:rPr>
        <w:t>landlord</w:t>
      </w:r>
      <w:r>
        <w:rPr>
          <w:color w:val="231F20"/>
          <w:spacing w:val="-13"/>
        </w:rPr>
        <w:t> </w:t>
      </w:r>
      <w:r>
        <w:rPr>
          <w:color w:val="231F20"/>
        </w:rPr>
        <w:t>could</w:t>
      </w:r>
      <w:r>
        <w:rPr>
          <w:color w:val="231F20"/>
          <w:spacing w:val="-13"/>
        </w:rPr>
        <w:t> </w:t>
      </w:r>
      <w:r>
        <w:rPr>
          <w:color w:val="231F20"/>
        </w:rPr>
        <w:t>therefore</w:t>
      </w:r>
      <w:r>
        <w:rPr>
          <w:color w:val="231F20"/>
          <w:spacing w:val="-12"/>
        </w:rPr>
        <w:t> </w:t>
      </w:r>
      <w:r>
        <w:rPr>
          <w:color w:val="231F20"/>
        </w:rPr>
        <w:t>protest</w:t>
      </w:r>
      <w:r>
        <w:rPr>
          <w:color w:val="231F20"/>
          <w:spacing w:val="-13"/>
        </w:rPr>
        <w:t> </w:t>
      </w:r>
      <w:r>
        <w:rPr>
          <w:color w:val="231F20"/>
        </w:rPr>
        <w:t>and prevent him from selling food instead of</w:t>
      </w:r>
      <w:r>
        <w:rPr>
          <w:color w:val="231F20"/>
          <w:spacing w:val="-3"/>
        </w:rPr>
        <w:t> </w:t>
      </w:r>
      <w:r>
        <w:rPr>
          <w:color w:val="231F20"/>
        </w:rPr>
        <w:t>clothes.</w:t>
      </w:r>
    </w:p>
    <w:p>
      <w:pPr>
        <w:spacing w:line="280" w:lineRule="auto" w:before="0"/>
        <w:ind w:left="120" w:right="137" w:firstLine="360"/>
        <w:jc w:val="both"/>
        <w:rPr>
          <w:sz w:val="23"/>
        </w:rPr>
      </w:pPr>
      <w:r>
        <w:rPr>
          <w:rFonts w:ascii="Palatino Linotype" w:hAnsi="Palatino Linotype"/>
          <w:i/>
          <w:color w:val="231F20"/>
          <w:sz w:val="23"/>
        </w:rPr>
        <w:t>Orchos </w:t>
      </w:r>
      <w:r>
        <w:rPr>
          <w:rFonts w:ascii="Palatino Linotype" w:hAnsi="Palatino Linotype"/>
          <w:i/>
          <w:color w:val="231F20"/>
          <w:spacing w:val="-4"/>
          <w:sz w:val="23"/>
        </w:rPr>
        <w:t>Hamishpatim</w:t>
      </w:r>
      <w:r>
        <w:rPr>
          <w:rFonts w:ascii="Palatino Linotype" w:hAnsi="Palatino Linotype"/>
          <w:i/>
          <w:color w:val="231F20"/>
          <w:spacing w:val="49"/>
          <w:sz w:val="23"/>
        </w:rPr>
        <w:t> </w:t>
      </w:r>
      <w:r>
        <w:rPr>
          <w:color w:val="231F20"/>
          <w:sz w:val="23"/>
        </w:rPr>
        <w:t>(</w:t>
      </w:r>
      <w:r>
        <w:rPr>
          <w:rFonts w:ascii="Palatino Linotype" w:hAnsi="Palatino Linotype"/>
          <w:i/>
          <w:color w:val="231F20"/>
          <w:sz w:val="23"/>
        </w:rPr>
        <w:t>Dinei Gerama </w:t>
      </w:r>
      <w:r>
        <w:rPr>
          <w:rFonts w:ascii="Palatino Linotype" w:hAnsi="Palatino Linotype"/>
          <w:i/>
          <w:color w:val="231F20"/>
          <w:spacing w:val="-5"/>
          <w:sz w:val="23"/>
        </w:rPr>
        <w:t>Vegarmi </w:t>
      </w:r>
      <w:r>
        <w:rPr>
          <w:rFonts w:ascii="Palatino Linotype" w:hAnsi="Palatino Linotype"/>
          <w:i/>
          <w:color w:val="231F20"/>
          <w:sz w:val="23"/>
        </w:rPr>
        <w:t>kelal </w:t>
      </w:r>
      <w:r>
        <w:rPr>
          <w:color w:val="231F20"/>
          <w:sz w:val="23"/>
        </w:rPr>
        <w:t>15:4) disagreed. In our </w:t>
      </w:r>
      <w:r>
        <w:rPr>
          <w:rFonts w:ascii="Palatino Linotype" w:hAnsi="Palatino Linotype"/>
          <w:i/>
          <w:color w:val="231F20"/>
          <w:sz w:val="23"/>
        </w:rPr>
        <w:t>Gemara</w:t>
      </w:r>
      <w:r>
        <w:rPr>
          <w:color w:val="231F20"/>
          <w:sz w:val="23"/>
        </w:rPr>
        <w:t>, the renter does not lose out by pulling out weeds. The landlord can argue, </w:t>
      </w:r>
      <w:r>
        <w:rPr>
          <w:color w:val="231F20"/>
          <w:spacing w:val="-5"/>
          <w:sz w:val="23"/>
        </w:rPr>
        <w:t>“It </w:t>
      </w:r>
      <w:r>
        <w:rPr>
          <w:color w:val="231F20"/>
          <w:sz w:val="23"/>
        </w:rPr>
        <w:t>is normal for a renter to</w:t>
      </w:r>
      <w:r>
        <w:rPr>
          <w:color w:val="231F20"/>
          <w:spacing w:val="7"/>
          <w:sz w:val="23"/>
        </w:rPr>
        <w:t> </w:t>
      </w:r>
      <w:r>
        <w:rPr>
          <w:color w:val="231F20"/>
          <w:sz w:val="23"/>
        </w:rPr>
        <w:t>pull</w:t>
      </w:r>
    </w:p>
    <w:p>
      <w:pPr>
        <w:pStyle w:val="BodyText"/>
        <w:spacing w:line="314" w:lineRule="auto" w:before="28"/>
        <w:ind w:left="120" w:right="136"/>
        <w:jc w:val="both"/>
      </w:pPr>
      <w:r>
        <w:rPr>
          <w:color w:val="231F20"/>
        </w:rPr>
        <w:t>out the weeds. I leased it to you assuming you would treat the field in the normal </w:t>
      </w:r>
      <w:r>
        <w:rPr>
          <w:color w:val="231F20"/>
          <w:spacing w:val="-6"/>
        </w:rPr>
        <w:t>way. </w:t>
      </w:r>
      <w:r>
        <w:rPr>
          <w:color w:val="231F20"/>
          <w:spacing w:val="-11"/>
        </w:rPr>
        <w:t>You </w:t>
      </w:r>
      <w:r>
        <w:rPr>
          <w:color w:val="231F20"/>
        </w:rPr>
        <w:t>do not lose by pulling out weeds and having better </w:t>
      </w:r>
      <w:r>
        <w:rPr>
          <w:color w:val="231F20"/>
          <w:spacing w:val="-5"/>
        </w:rPr>
        <w:t>produce.” </w:t>
      </w:r>
      <w:r>
        <w:rPr>
          <w:color w:val="231F20"/>
          <w:spacing w:val="-4"/>
        </w:rPr>
        <w:t>However, </w:t>
      </w:r>
      <w:r>
        <w:rPr>
          <w:color w:val="231F20"/>
        </w:rPr>
        <w:t>in our case the renter prefers to sell food. When</w:t>
      </w:r>
      <w:r>
        <w:rPr>
          <w:color w:val="231F20"/>
          <w:spacing w:val="-7"/>
        </w:rPr>
        <w:t> </w:t>
      </w:r>
      <w:r>
        <w:rPr>
          <w:color w:val="231F20"/>
        </w:rPr>
        <w:t>he</w:t>
      </w:r>
      <w:r>
        <w:rPr>
          <w:color w:val="231F20"/>
          <w:spacing w:val="-7"/>
        </w:rPr>
        <w:t> </w:t>
      </w:r>
      <w:r>
        <w:rPr>
          <w:color w:val="231F20"/>
        </w:rPr>
        <w:t>rented</w:t>
      </w:r>
      <w:r>
        <w:rPr>
          <w:color w:val="231F20"/>
          <w:spacing w:val="-6"/>
        </w:rPr>
        <w:t> </w:t>
      </w:r>
      <w:r>
        <w:rPr>
          <w:color w:val="231F20"/>
        </w:rPr>
        <w:t>the</w:t>
      </w:r>
      <w:r>
        <w:rPr>
          <w:color w:val="231F20"/>
          <w:spacing w:val="-7"/>
        </w:rPr>
        <w:t> </w:t>
      </w:r>
      <w:r>
        <w:rPr>
          <w:color w:val="231F20"/>
        </w:rPr>
        <w:t>store,</w:t>
      </w:r>
      <w:r>
        <w:rPr>
          <w:color w:val="231F20"/>
          <w:spacing w:val="-7"/>
        </w:rPr>
        <w:t> </w:t>
      </w:r>
      <w:r>
        <w:rPr>
          <w:color w:val="231F20"/>
        </w:rPr>
        <w:t>he</w:t>
      </w:r>
      <w:r>
        <w:rPr>
          <w:color w:val="231F20"/>
          <w:spacing w:val="-6"/>
        </w:rPr>
        <w:t> </w:t>
      </w:r>
      <w:r>
        <w:rPr>
          <w:color w:val="231F20"/>
        </w:rPr>
        <w:t>was</w:t>
      </w:r>
      <w:r>
        <w:rPr>
          <w:color w:val="231F20"/>
          <w:spacing w:val="-7"/>
        </w:rPr>
        <w:t> </w:t>
      </w:r>
      <w:r>
        <w:rPr>
          <w:color w:val="231F20"/>
        </w:rPr>
        <w:t>leasing</w:t>
      </w:r>
      <w:r>
        <w:rPr>
          <w:color w:val="231F20"/>
          <w:spacing w:val="-6"/>
        </w:rPr>
        <w:t> </w:t>
      </w:r>
      <w:r>
        <w:rPr>
          <w:color w:val="231F20"/>
        </w:rPr>
        <w:t>it</w:t>
      </w:r>
      <w:r>
        <w:rPr>
          <w:color w:val="231F20"/>
          <w:spacing w:val="-7"/>
        </w:rPr>
        <w:t> </w:t>
      </w:r>
      <w:r>
        <w:rPr>
          <w:color w:val="231F20"/>
        </w:rPr>
        <w:t>for</w:t>
      </w:r>
      <w:r>
        <w:rPr>
          <w:color w:val="231F20"/>
          <w:spacing w:val="-7"/>
        </w:rPr>
        <w:t> </w:t>
      </w:r>
      <w:r>
        <w:rPr>
          <w:color w:val="231F20"/>
        </w:rPr>
        <w:t>his</w:t>
      </w:r>
      <w:r>
        <w:rPr>
          <w:color w:val="231F20"/>
          <w:spacing w:val="-6"/>
        </w:rPr>
        <w:t> </w:t>
      </w:r>
      <w:r>
        <w:rPr>
          <w:color w:val="231F20"/>
        </w:rPr>
        <w:t>benefit.</w:t>
      </w:r>
      <w:r>
        <w:rPr>
          <w:color w:val="231F20"/>
          <w:spacing w:val="-7"/>
        </w:rPr>
        <w:t> </w:t>
      </w:r>
      <w:r>
        <w:rPr>
          <w:color w:val="231F20"/>
        </w:rPr>
        <w:t>If</w:t>
      </w:r>
      <w:r>
        <w:rPr>
          <w:color w:val="231F20"/>
          <w:spacing w:val="-7"/>
        </w:rPr>
        <w:t> </w:t>
      </w:r>
      <w:r>
        <w:rPr>
          <w:color w:val="231F20"/>
        </w:rPr>
        <w:t>he</w:t>
      </w:r>
      <w:r>
        <w:rPr>
          <w:color w:val="231F20"/>
          <w:spacing w:val="-6"/>
        </w:rPr>
        <w:t> </w:t>
      </w:r>
      <w:r>
        <w:rPr>
          <w:color w:val="231F20"/>
        </w:rPr>
        <w:t>feels it is to his benefit to sell food, and he would lose by selling clothes, he</w:t>
      </w:r>
      <w:r>
        <w:rPr>
          <w:color w:val="231F20"/>
          <w:spacing w:val="-5"/>
        </w:rPr>
        <w:t> </w:t>
      </w:r>
      <w:r>
        <w:rPr>
          <w:color w:val="231F20"/>
        </w:rPr>
        <w:t>need</w:t>
      </w:r>
      <w:r>
        <w:rPr>
          <w:color w:val="231F20"/>
          <w:spacing w:val="-4"/>
        </w:rPr>
        <w:t> </w:t>
      </w:r>
      <w:r>
        <w:rPr>
          <w:color w:val="231F20"/>
        </w:rPr>
        <w:t>not</w:t>
      </w:r>
      <w:r>
        <w:rPr>
          <w:color w:val="231F20"/>
          <w:spacing w:val="-4"/>
        </w:rPr>
        <w:t> </w:t>
      </w:r>
      <w:r>
        <w:rPr>
          <w:color w:val="231F20"/>
        </w:rPr>
        <w:t>be</w:t>
      </w:r>
      <w:r>
        <w:rPr>
          <w:color w:val="231F20"/>
          <w:spacing w:val="-4"/>
        </w:rPr>
        <w:t> </w:t>
      </w:r>
      <w:r>
        <w:rPr>
          <w:color w:val="231F20"/>
        </w:rPr>
        <w:t>concerned</w:t>
      </w:r>
      <w:r>
        <w:rPr>
          <w:color w:val="231F20"/>
          <w:spacing w:val="-4"/>
        </w:rPr>
        <w:t> </w:t>
      </w:r>
      <w:r>
        <w:rPr>
          <w:color w:val="231F20"/>
        </w:rPr>
        <w:t>about</w:t>
      </w:r>
      <w:r>
        <w:rPr>
          <w:color w:val="231F20"/>
          <w:spacing w:val="-5"/>
        </w:rPr>
        <w:t> </w:t>
      </w:r>
      <w:r>
        <w:rPr>
          <w:color w:val="231F20"/>
        </w:rPr>
        <w:t>the</w:t>
      </w:r>
      <w:r>
        <w:rPr>
          <w:color w:val="231F20"/>
          <w:spacing w:val="-4"/>
        </w:rPr>
        <w:t> </w:t>
      </w:r>
      <w:r>
        <w:rPr>
          <w:color w:val="231F20"/>
        </w:rPr>
        <w:t>landlord.</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tenant,</w:t>
      </w:r>
      <w:r>
        <w:rPr>
          <w:color w:val="231F20"/>
          <w:spacing w:val="-4"/>
        </w:rPr>
        <w:t> </w:t>
      </w:r>
      <w:r>
        <w:rPr>
          <w:color w:val="231F20"/>
        </w:rPr>
        <w:t>he</w:t>
      </w:r>
      <w:r>
        <w:rPr>
          <w:color w:val="231F20"/>
          <w:spacing w:val="-5"/>
        </w:rPr>
        <w:t> </w:t>
      </w:r>
      <w:r>
        <w:rPr>
          <w:color w:val="231F20"/>
        </w:rPr>
        <w:t>is</w:t>
      </w:r>
      <w:r>
        <w:rPr>
          <w:color w:val="231F20"/>
          <w:spacing w:val="-4"/>
        </w:rPr>
        <w:t> </w:t>
      </w:r>
      <w:r>
        <w:rPr>
          <w:color w:val="231F20"/>
        </w:rPr>
        <w:t>the owner</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space</w:t>
      </w:r>
      <w:r>
        <w:rPr>
          <w:color w:val="231F20"/>
          <w:spacing w:val="-4"/>
        </w:rPr>
        <w:t> </w:t>
      </w:r>
      <w:r>
        <w:rPr>
          <w:color w:val="231F20"/>
        </w:rPr>
        <w:t>for</w:t>
      </w:r>
      <w:r>
        <w:rPr>
          <w:color w:val="231F20"/>
          <w:spacing w:val="-3"/>
        </w:rPr>
        <w:t> </w:t>
      </w:r>
      <w:r>
        <w:rPr>
          <w:color w:val="231F20"/>
        </w:rPr>
        <w:t>a</w:t>
      </w:r>
      <w:r>
        <w:rPr>
          <w:color w:val="231F20"/>
          <w:spacing w:val="-4"/>
        </w:rPr>
        <w:t> </w:t>
      </w:r>
      <w:r>
        <w:rPr>
          <w:color w:val="231F20"/>
        </w:rPr>
        <w:t>period</w:t>
      </w:r>
      <w:r>
        <w:rPr>
          <w:color w:val="231F20"/>
          <w:spacing w:val="-3"/>
        </w:rPr>
        <w:t> </w:t>
      </w:r>
      <w:r>
        <w:rPr>
          <w:color w:val="231F20"/>
        </w:rPr>
        <w:t>of</w:t>
      </w:r>
      <w:r>
        <w:rPr>
          <w:color w:val="231F20"/>
          <w:spacing w:val="-4"/>
        </w:rPr>
        <w:t> </w:t>
      </w:r>
      <w:r>
        <w:rPr>
          <w:color w:val="231F20"/>
        </w:rPr>
        <w:t>time</w:t>
      </w:r>
      <w:r>
        <w:rPr>
          <w:color w:val="231F20"/>
          <w:spacing w:val="-3"/>
        </w:rPr>
        <w:t> </w:t>
      </w:r>
      <w:r>
        <w:rPr>
          <w:color w:val="231F20"/>
        </w:rPr>
        <w:t>and</w:t>
      </w:r>
      <w:r>
        <w:rPr>
          <w:color w:val="231F20"/>
          <w:spacing w:val="-4"/>
        </w:rPr>
        <w:t> </w:t>
      </w:r>
      <w:r>
        <w:rPr>
          <w:color w:val="231F20"/>
        </w:rPr>
        <w:t>is</w:t>
      </w:r>
      <w:r>
        <w:rPr>
          <w:color w:val="231F20"/>
          <w:spacing w:val="-3"/>
        </w:rPr>
        <w:t> </w:t>
      </w:r>
      <w:r>
        <w:rPr>
          <w:color w:val="231F20"/>
        </w:rPr>
        <w:t>entitled</w:t>
      </w:r>
      <w:r>
        <w:rPr>
          <w:color w:val="231F20"/>
          <w:spacing w:val="-4"/>
        </w:rPr>
        <w:t> </w:t>
      </w:r>
      <w:r>
        <w:rPr>
          <w:color w:val="231F20"/>
        </w:rPr>
        <w:t>to</w:t>
      </w:r>
      <w:r>
        <w:rPr>
          <w:color w:val="231F20"/>
          <w:spacing w:val="-3"/>
        </w:rPr>
        <w:t> </w:t>
      </w:r>
      <w:r>
        <w:rPr>
          <w:color w:val="231F20"/>
        </w:rPr>
        <w:t>use</w:t>
      </w:r>
      <w:r>
        <w:rPr>
          <w:color w:val="231F20"/>
          <w:spacing w:val="-4"/>
        </w:rPr>
        <w:t> </w:t>
      </w:r>
      <w:r>
        <w:rPr>
          <w:color w:val="231F20"/>
        </w:rPr>
        <w:t>it</w:t>
      </w:r>
      <w:r>
        <w:rPr>
          <w:color w:val="231F20"/>
          <w:spacing w:val="-3"/>
        </w:rPr>
        <w:t> </w:t>
      </w:r>
      <w:r>
        <w:rPr>
          <w:color w:val="231F20"/>
        </w:rPr>
        <w:t>in</w:t>
      </w:r>
      <w:r>
        <w:rPr>
          <w:color w:val="231F20"/>
          <w:spacing w:val="-4"/>
        </w:rPr>
        <w:t> </w:t>
      </w:r>
      <w:r>
        <w:rPr>
          <w:color w:val="231F20"/>
        </w:rPr>
        <w:t>the ways</w:t>
      </w:r>
      <w:r>
        <w:rPr>
          <w:color w:val="231F20"/>
          <w:spacing w:val="-9"/>
        </w:rPr>
        <w:t> </w:t>
      </w:r>
      <w:r>
        <w:rPr>
          <w:color w:val="231F20"/>
        </w:rPr>
        <w:t>that</w:t>
      </w:r>
      <w:r>
        <w:rPr>
          <w:color w:val="231F20"/>
          <w:spacing w:val="-9"/>
        </w:rPr>
        <w:t> </w:t>
      </w:r>
      <w:r>
        <w:rPr>
          <w:color w:val="231F20"/>
        </w:rPr>
        <w:t>he</w:t>
      </w:r>
      <w:r>
        <w:rPr>
          <w:color w:val="231F20"/>
          <w:spacing w:val="-8"/>
        </w:rPr>
        <w:t> </w:t>
      </w:r>
      <w:r>
        <w:rPr>
          <w:color w:val="231F20"/>
        </w:rPr>
        <w:t>thinks</w:t>
      </w:r>
      <w:r>
        <w:rPr>
          <w:color w:val="231F20"/>
          <w:spacing w:val="-9"/>
        </w:rPr>
        <w:t> </w:t>
      </w:r>
      <w:r>
        <w:rPr>
          <w:color w:val="231F20"/>
        </w:rPr>
        <w:t>will</w:t>
      </w:r>
      <w:r>
        <w:rPr>
          <w:color w:val="231F20"/>
          <w:spacing w:val="-8"/>
        </w:rPr>
        <w:t> </w:t>
      </w:r>
      <w:r>
        <w:rPr>
          <w:color w:val="231F20"/>
        </w:rPr>
        <w:t>benefit</w:t>
      </w:r>
      <w:r>
        <w:rPr>
          <w:color w:val="231F20"/>
          <w:spacing w:val="-9"/>
        </w:rPr>
        <w:t> </w:t>
      </w:r>
      <w:r>
        <w:rPr>
          <w:color w:val="231F20"/>
        </w:rPr>
        <w:t>himself.</w:t>
      </w:r>
      <w:r>
        <w:rPr>
          <w:color w:val="231F20"/>
          <w:spacing w:val="-9"/>
        </w:rPr>
        <w:t> </w:t>
      </w:r>
      <w:r>
        <w:rPr>
          <w:color w:val="231F20"/>
          <w:spacing w:val="-3"/>
        </w:rPr>
        <w:t>He</w:t>
      </w:r>
      <w:r>
        <w:rPr>
          <w:color w:val="231F20"/>
          <w:spacing w:val="-8"/>
        </w:rPr>
        <w:t> </w:t>
      </w:r>
      <w:r>
        <w:rPr>
          <w:color w:val="231F20"/>
        </w:rPr>
        <w:t>does</w:t>
      </w:r>
      <w:r>
        <w:rPr>
          <w:color w:val="231F20"/>
          <w:spacing w:val="-9"/>
        </w:rPr>
        <w:t> </w:t>
      </w:r>
      <w:r>
        <w:rPr>
          <w:color w:val="231F20"/>
        </w:rPr>
        <w:t>not</w:t>
      </w:r>
      <w:r>
        <w:rPr>
          <w:color w:val="231F20"/>
          <w:spacing w:val="-8"/>
        </w:rPr>
        <w:t> </w:t>
      </w:r>
      <w:r>
        <w:rPr>
          <w:color w:val="231F20"/>
        </w:rPr>
        <w:t>need</w:t>
      </w:r>
      <w:r>
        <w:rPr>
          <w:color w:val="231F20"/>
          <w:spacing w:val="-9"/>
        </w:rPr>
        <w:t> </w:t>
      </w:r>
      <w:r>
        <w:rPr>
          <w:color w:val="231F20"/>
        </w:rPr>
        <w:t>to</w:t>
      </w:r>
      <w:r>
        <w:rPr>
          <w:color w:val="231F20"/>
          <w:spacing w:val="-9"/>
        </w:rPr>
        <w:t> </w:t>
      </w:r>
      <w:r>
        <w:rPr>
          <w:color w:val="231F20"/>
        </w:rPr>
        <w:t>lose</w:t>
      </w:r>
      <w:r>
        <w:rPr>
          <w:color w:val="231F20"/>
          <w:spacing w:val="-8"/>
        </w:rPr>
        <w:t> </w:t>
      </w:r>
      <w:r>
        <w:rPr>
          <w:color w:val="231F20"/>
        </w:rPr>
        <w:t>out because</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concerns</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landlord</w:t>
      </w:r>
      <w:r>
        <w:rPr>
          <w:color w:val="231F20"/>
          <w:spacing w:val="-6"/>
        </w:rPr>
        <w:t> </w:t>
      </w:r>
      <w:r>
        <w:rPr>
          <w:color w:val="231F20"/>
        </w:rPr>
        <w:t>about</w:t>
      </w:r>
      <w:r>
        <w:rPr>
          <w:color w:val="231F20"/>
          <w:spacing w:val="-6"/>
        </w:rPr>
        <w:t> </w:t>
      </w:r>
      <w:r>
        <w:rPr>
          <w:color w:val="231F20"/>
        </w:rPr>
        <w:t>what</w:t>
      </w:r>
      <w:r>
        <w:rPr>
          <w:color w:val="231F20"/>
          <w:spacing w:val="-7"/>
        </w:rPr>
        <w:t> </w:t>
      </w:r>
      <w:r>
        <w:rPr>
          <w:color w:val="231F20"/>
        </w:rPr>
        <w:t>will</w:t>
      </w:r>
      <w:r>
        <w:rPr>
          <w:color w:val="231F20"/>
          <w:spacing w:val="-6"/>
        </w:rPr>
        <w:t> </w:t>
      </w:r>
      <w:r>
        <w:rPr>
          <w:color w:val="231F20"/>
        </w:rPr>
        <w:t>happen</w:t>
      </w:r>
      <w:r>
        <w:rPr>
          <w:color w:val="231F20"/>
          <w:spacing w:val="-6"/>
        </w:rPr>
        <w:t> </w:t>
      </w:r>
      <w:r>
        <w:rPr>
          <w:color w:val="231F20"/>
        </w:rPr>
        <w:t>after the term of the lease expires</w:t>
      </w:r>
      <w:r>
        <w:rPr>
          <w:color w:val="231F20"/>
          <w:spacing w:val="-4"/>
        </w:rPr>
        <w:t> </w:t>
      </w:r>
      <w:r>
        <w:rPr>
          <w:color w:val="231F20"/>
        </w:rPr>
        <w:t>(</w:t>
      </w:r>
      <w:r>
        <w:rPr>
          <w:rFonts w:ascii="Palatino Linotype" w:hAnsi="Palatino Linotype"/>
          <w:i/>
          <w:color w:val="231F20"/>
        </w:rPr>
        <w:t>Mesivta</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106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May One Rely on a Small Miracle?</w:t>
      </w:r>
    </w:p>
    <w:p>
      <w:pPr>
        <w:pStyle w:val="BodyText"/>
        <w:spacing w:before="8"/>
        <w:rPr>
          <w:rFonts w:ascii="Cambria"/>
          <w:b/>
          <w:sz w:val="65"/>
        </w:rPr>
      </w:pPr>
    </w:p>
    <w:p>
      <w:pPr>
        <w:pStyle w:val="BodyText"/>
        <w:spacing w:line="350" w:lineRule="exact" w:before="1"/>
        <w:ind w:left="120" w:right="136"/>
        <w:jc w:val="both"/>
      </w:pPr>
      <w:r>
        <w:rPr>
          <w:color w:val="231F20"/>
        </w:rPr>
        <w:t>Rav</w:t>
      </w:r>
      <w:r>
        <w:rPr>
          <w:color w:val="231F20"/>
          <w:spacing w:val="-21"/>
        </w:rPr>
        <w:t> </w:t>
      </w:r>
      <w:r>
        <w:rPr>
          <w:color w:val="231F20"/>
        </w:rPr>
        <w:t>Shlomo</w:t>
      </w:r>
      <w:r>
        <w:rPr>
          <w:color w:val="231F20"/>
          <w:spacing w:val="-21"/>
        </w:rPr>
        <w:t> </w:t>
      </w:r>
      <w:r>
        <w:rPr>
          <w:color w:val="231F20"/>
        </w:rPr>
        <w:t>Kluger</w:t>
      </w:r>
      <w:r>
        <w:rPr>
          <w:color w:val="231F20"/>
          <w:spacing w:val="-20"/>
        </w:rPr>
        <w:t> </w:t>
      </w:r>
      <w:r>
        <w:rPr>
          <w:color w:val="231F20"/>
          <w:spacing w:val="-8"/>
        </w:rPr>
        <w:t>(</w:t>
      </w:r>
      <w:r>
        <w:rPr>
          <w:rFonts w:ascii="Palatino Linotype" w:hAnsi="Palatino Linotype"/>
          <w:i/>
          <w:color w:val="231F20"/>
          <w:spacing w:val="-8"/>
        </w:rPr>
        <w:t>Ha’elef</w:t>
      </w:r>
      <w:r>
        <w:rPr>
          <w:rFonts w:ascii="Palatino Linotype" w:hAnsi="Palatino Linotype"/>
          <w:i/>
          <w:color w:val="231F20"/>
          <w:spacing w:val="-20"/>
        </w:rPr>
        <w:t> </w:t>
      </w:r>
      <w:r>
        <w:rPr>
          <w:rFonts w:ascii="Palatino Linotype" w:hAnsi="Palatino Linotype"/>
          <w:i/>
          <w:color w:val="231F20"/>
        </w:rPr>
        <w:t>Lecha</w:t>
      </w:r>
      <w:r>
        <w:rPr>
          <w:rFonts w:ascii="Palatino Linotype" w:hAnsi="Palatino Linotype"/>
          <w:i/>
          <w:color w:val="231F20"/>
          <w:spacing w:val="-20"/>
        </w:rPr>
        <w:t> </w:t>
      </w:r>
      <w:r>
        <w:rPr>
          <w:rFonts w:ascii="Palatino Linotype" w:hAnsi="Palatino Linotype"/>
          <w:i/>
          <w:color w:val="231F20"/>
        </w:rPr>
        <w:t>Shlomo</w:t>
      </w:r>
      <w:r>
        <w:rPr>
          <w:color w:val="231F20"/>
        </w:rPr>
        <w:t>,</w:t>
      </w:r>
      <w:r>
        <w:rPr>
          <w:color w:val="231F20"/>
          <w:spacing w:val="-21"/>
        </w:rPr>
        <w:t> </w:t>
      </w:r>
      <w:r>
        <w:rPr>
          <w:rFonts w:ascii="Palatino Linotype" w:hAnsi="Palatino Linotype"/>
          <w:i/>
          <w:color w:val="231F20"/>
          <w:spacing w:val="-3"/>
        </w:rPr>
        <w:t>Even</w:t>
      </w:r>
      <w:r>
        <w:rPr>
          <w:rFonts w:ascii="Palatino Linotype" w:hAnsi="Palatino Linotype"/>
          <w:i/>
          <w:color w:val="231F20"/>
          <w:spacing w:val="-20"/>
        </w:rPr>
        <w:t> </w:t>
      </w:r>
      <w:r>
        <w:rPr>
          <w:rFonts w:ascii="Palatino Linotype" w:hAnsi="Palatino Linotype"/>
          <w:i/>
          <w:color w:val="231F20"/>
          <w:spacing w:val="-8"/>
        </w:rPr>
        <w:t>Ha’ezer</w:t>
      </w:r>
      <w:r>
        <w:rPr>
          <w:rFonts w:ascii="Palatino Linotype" w:hAnsi="Palatino Linotype"/>
          <w:i/>
          <w:color w:val="231F20"/>
          <w:spacing w:val="-21"/>
        </w:rPr>
        <w:t> </w:t>
      </w:r>
      <w:r>
        <w:rPr>
          <w:color w:val="231F20"/>
        </w:rPr>
        <w:t>9)</w:t>
      </w:r>
      <w:r>
        <w:rPr>
          <w:color w:val="231F20"/>
          <w:spacing w:val="-20"/>
        </w:rPr>
        <w:t> </w:t>
      </w:r>
      <w:r>
        <w:rPr>
          <w:color w:val="231F20"/>
        </w:rPr>
        <w:t>was</w:t>
      </w:r>
      <w:r>
        <w:rPr>
          <w:color w:val="231F20"/>
          <w:spacing w:val="-21"/>
        </w:rPr>
        <w:t> </w:t>
      </w:r>
      <w:r>
        <w:rPr>
          <w:color w:val="231F20"/>
        </w:rPr>
        <w:t>asked by</w:t>
      </w:r>
      <w:r>
        <w:rPr>
          <w:color w:val="231F20"/>
          <w:spacing w:val="-7"/>
        </w:rPr>
        <w:t> </w:t>
      </w:r>
      <w:r>
        <w:rPr>
          <w:color w:val="231F20"/>
        </w:rPr>
        <w:t>a</w:t>
      </w:r>
      <w:r>
        <w:rPr>
          <w:color w:val="231F20"/>
          <w:spacing w:val="-6"/>
        </w:rPr>
        <w:t> </w:t>
      </w:r>
      <w:r>
        <w:rPr>
          <w:color w:val="231F20"/>
        </w:rPr>
        <w:t>widower</w:t>
      </w:r>
      <w:r>
        <w:rPr>
          <w:color w:val="231F20"/>
          <w:spacing w:val="-7"/>
        </w:rPr>
        <w:t> </w:t>
      </w:r>
      <w:r>
        <w:rPr>
          <w:color w:val="231F20"/>
        </w:rPr>
        <w:t>about</w:t>
      </w:r>
      <w:r>
        <w:rPr>
          <w:color w:val="231F20"/>
          <w:spacing w:val="-6"/>
        </w:rPr>
        <w:t> </w:t>
      </w:r>
      <w:r>
        <w:rPr>
          <w:color w:val="231F20"/>
        </w:rPr>
        <w:t>a</w:t>
      </w:r>
      <w:r>
        <w:rPr>
          <w:color w:val="231F20"/>
          <w:spacing w:val="-7"/>
        </w:rPr>
        <w:t> </w:t>
      </w:r>
      <w:r>
        <w:rPr>
          <w:color w:val="231F20"/>
        </w:rPr>
        <w:t>forthcoming</w:t>
      </w:r>
      <w:r>
        <w:rPr>
          <w:color w:val="231F20"/>
          <w:spacing w:val="-6"/>
        </w:rPr>
        <w:t> </w:t>
      </w:r>
      <w:r>
        <w:rPr>
          <w:color w:val="231F20"/>
        </w:rPr>
        <w:t>wedding.</w:t>
      </w:r>
      <w:r>
        <w:rPr>
          <w:color w:val="231F20"/>
          <w:spacing w:val="-6"/>
        </w:rPr>
        <w:t> </w:t>
      </w:r>
      <w:r>
        <w:rPr>
          <w:color w:val="231F20"/>
        </w:rPr>
        <w:t>The</w:t>
      </w:r>
      <w:r>
        <w:rPr>
          <w:color w:val="231F20"/>
          <w:spacing w:val="-7"/>
        </w:rPr>
        <w:t> </w:t>
      </w:r>
      <w:r>
        <w:rPr>
          <w:color w:val="231F20"/>
        </w:rPr>
        <w:t>man</w:t>
      </w:r>
      <w:r>
        <w:rPr>
          <w:color w:val="231F20"/>
          <w:spacing w:val="-6"/>
        </w:rPr>
        <w:t> </w:t>
      </w:r>
      <w:r>
        <w:rPr>
          <w:color w:val="231F20"/>
        </w:rPr>
        <w:t>had</w:t>
      </w:r>
      <w:r>
        <w:rPr>
          <w:color w:val="231F20"/>
          <w:spacing w:val="-7"/>
        </w:rPr>
        <w:t> </w:t>
      </w:r>
      <w:r>
        <w:rPr>
          <w:color w:val="231F20"/>
        </w:rPr>
        <w:t>only</w:t>
      </w:r>
      <w:r>
        <w:rPr>
          <w:color w:val="231F20"/>
          <w:spacing w:val="-6"/>
        </w:rPr>
        <w:t> </w:t>
      </w:r>
      <w:r>
        <w:rPr>
          <w:color w:val="231F20"/>
        </w:rPr>
        <w:t>been blessed with a </w:t>
      </w:r>
      <w:r>
        <w:rPr>
          <w:color w:val="231F20"/>
          <w:spacing w:val="-3"/>
        </w:rPr>
        <w:t>daughter. He </w:t>
      </w:r>
      <w:r>
        <w:rPr>
          <w:color w:val="231F20"/>
        </w:rPr>
        <w:t>had not yet fulfilled his obligation of </w:t>
      </w:r>
      <w:r>
        <w:rPr>
          <w:rFonts w:ascii="Palatino Linotype" w:hAnsi="Palatino Linotype"/>
          <w:i/>
          <w:color w:val="231F20"/>
        </w:rPr>
        <w:t>pru urvu</w:t>
      </w:r>
      <w:r>
        <w:rPr>
          <w:color w:val="231F20"/>
        </w:rPr>
        <w:t>—to be fruitful and to multiply through fathering a son and a </w:t>
      </w:r>
      <w:r>
        <w:rPr>
          <w:color w:val="231F20"/>
          <w:spacing w:val="-3"/>
        </w:rPr>
        <w:t>daughter. </w:t>
      </w:r>
      <w:r>
        <w:rPr>
          <w:color w:val="231F20"/>
        </w:rPr>
        <w:t>His wife had passed </w:t>
      </w:r>
      <w:r>
        <w:rPr>
          <w:color w:val="231F20"/>
          <w:spacing w:val="-6"/>
        </w:rPr>
        <w:t>away. </w:t>
      </w:r>
      <w:r>
        <w:rPr>
          <w:color w:val="231F20"/>
          <w:spacing w:val="-3"/>
        </w:rPr>
        <w:t>He </w:t>
      </w:r>
      <w:r>
        <w:rPr>
          <w:color w:val="231F20"/>
        </w:rPr>
        <w:t>became engaged to a woman who had never married and who was forty years old.</w:t>
      </w:r>
      <w:r>
        <w:rPr>
          <w:color w:val="231F20"/>
          <w:spacing w:val="-37"/>
        </w:rPr>
        <w:t> </w:t>
      </w:r>
      <w:r>
        <w:rPr>
          <w:color w:val="231F20"/>
        </w:rPr>
        <w:t>People approached him and told him to break the engagement. The</w:t>
      </w:r>
      <w:r>
        <w:rPr>
          <w:color w:val="231F20"/>
          <w:spacing w:val="-25"/>
        </w:rPr>
        <w:t> </w:t>
      </w:r>
      <w:r>
        <w:rPr>
          <w:rFonts w:ascii="Palatino Linotype" w:hAnsi="Palatino Linotype"/>
          <w:i/>
          <w:color w:val="231F20"/>
          <w:spacing w:val="-3"/>
        </w:rPr>
        <w:t>Gemara </w:t>
      </w:r>
      <w:r>
        <w:rPr>
          <w:color w:val="231F20"/>
        </w:rPr>
        <w:t>in</w:t>
      </w:r>
      <w:r>
        <w:rPr>
          <w:color w:val="231F20"/>
          <w:spacing w:val="-6"/>
        </w:rPr>
        <w:t> </w:t>
      </w:r>
      <w:r>
        <w:rPr>
          <w:rFonts w:ascii="Palatino Linotype" w:hAnsi="Palatino Linotype"/>
          <w:i/>
          <w:color w:val="231F20"/>
        </w:rPr>
        <w:t>Bava</w:t>
      </w:r>
      <w:r>
        <w:rPr>
          <w:rFonts w:ascii="Palatino Linotype" w:hAnsi="Palatino Linotype"/>
          <w:i/>
          <w:color w:val="231F20"/>
          <w:spacing w:val="-4"/>
        </w:rPr>
        <w:t> </w:t>
      </w:r>
      <w:r>
        <w:rPr>
          <w:rFonts w:ascii="Palatino Linotype" w:hAnsi="Palatino Linotype"/>
          <w:i/>
          <w:color w:val="231F20"/>
        </w:rPr>
        <w:t>Basra</w:t>
      </w:r>
      <w:r>
        <w:rPr>
          <w:rFonts w:ascii="Palatino Linotype" w:hAnsi="Palatino Linotype"/>
          <w:i/>
          <w:color w:val="231F20"/>
          <w:spacing w:val="-6"/>
        </w:rPr>
        <w:t> </w:t>
      </w:r>
      <w:r>
        <w:rPr>
          <w:color w:val="231F20"/>
        </w:rPr>
        <w:t>(119b)</w:t>
      </w:r>
      <w:r>
        <w:rPr>
          <w:color w:val="231F20"/>
          <w:spacing w:val="-5"/>
        </w:rPr>
        <w:t> </w:t>
      </w:r>
      <w:r>
        <w:rPr>
          <w:color w:val="231F20"/>
        </w:rPr>
        <w:t>teaches</w:t>
      </w:r>
      <w:r>
        <w:rPr>
          <w:color w:val="231F20"/>
          <w:spacing w:val="-6"/>
        </w:rPr>
        <w:t> </w:t>
      </w:r>
      <w:r>
        <w:rPr>
          <w:color w:val="231F20"/>
        </w:rPr>
        <w:t>that</w:t>
      </w:r>
      <w:r>
        <w:rPr>
          <w:color w:val="231F20"/>
          <w:spacing w:val="-5"/>
        </w:rPr>
        <w:t> </w:t>
      </w:r>
      <w:r>
        <w:rPr>
          <w:color w:val="231F20"/>
        </w:rPr>
        <w:t>if</w:t>
      </w:r>
      <w:r>
        <w:rPr>
          <w:color w:val="231F20"/>
          <w:spacing w:val="-5"/>
        </w:rPr>
        <w:t> </w:t>
      </w:r>
      <w:r>
        <w:rPr>
          <w:color w:val="231F20"/>
        </w:rPr>
        <w:t>a</w:t>
      </w:r>
      <w:r>
        <w:rPr>
          <w:color w:val="231F20"/>
          <w:spacing w:val="-6"/>
        </w:rPr>
        <w:t> </w:t>
      </w:r>
      <w:r>
        <w:rPr>
          <w:color w:val="231F20"/>
        </w:rPr>
        <w:t>woman</w:t>
      </w:r>
      <w:r>
        <w:rPr>
          <w:color w:val="231F20"/>
          <w:spacing w:val="-5"/>
        </w:rPr>
        <w:t> </w:t>
      </w:r>
      <w:r>
        <w:rPr>
          <w:color w:val="231F20"/>
        </w:rPr>
        <w:t>marries</w:t>
      </w:r>
      <w:r>
        <w:rPr>
          <w:color w:val="231F20"/>
          <w:spacing w:val="-6"/>
        </w:rPr>
        <w:t> </w:t>
      </w:r>
      <w:r>
        <w:rPr>
          <w:color w:val="231F20"/>
        </w:rPr>
        <w:t>before</w:t>
      </w:r>
      <w:r>
        <w:rPr>
          <w:color w:val="231F20"/>
          <w:spacing w:val="-5"/>
        </w:rPr>
        <w:t> </w:t>
      </w:r>
      <w:r>
        <w:rPr>
          <w:color w:val="231F20"/>
        </w:rPr>
        <w:t>the</w:t>
      </w:r>
      <w:r>
        <w:rPr>
          <w:color w:val="231F20"/>
          <w:spacing w:val="-5"/>
        </w:rPr>
        <w:t> </w:t>
      </w:r>
      <w:r>
        <w:rPr>
          <w:color w:val="231F20"/>
        </w:rPr>
        <w:t>age of</w:t>
      </w:r>
      <w:r>
        <w:rPr>
          <w:color w:val="231F20"/>
          <w:spacing w:val="-13"/>
        </w:rPr>
        <w:t> </w:t>
      </w:r>
      <w:r>
        <w:rPr>
          <w:color w:val="231F20"/>
        </w:rPr>
        <w:t>twenty</w:t>
      </w:r>
      <w:r>
        <w:rPr>
          <w:color w:val="231F20"/>
          <w:spacing w:val="-12"/>
        </w:rPr>
        <w:t> </w:t>
      </w:r>
      <w:r>
        <w:rPr>
          <w:color w:val="231F20"/>
        </w:rPr>
        <w:t>she</w:t>
      </w:r>
      <w:r>
        <w:rPr>
          <w:color w:val="231F20"/>
          <w:spacing w:val="-13"/>
        </w:rPr>
        <w:t> </w:t>
      </w:r>
      <w:r>
        <w:rPr>
          <w:color w:val="231F20"/>
        </w:rPr>
        <w:t>can</w:t>
      </w:r>
      <w:r>
        <w:rPr>
          <w:color w:val="231F20"/>
          <w:spacing w:val="-12"/>
        </w:rPr>
        <w:t> </w:t>
      </w:r>
      <w:r>
        <w:rPr>
          <w:color w:val="231F20"/>
        </w:rPr>
        <w:t>have</w:t>
      </w:r>
      <w:r>
        <w:rPr>
          <w:color w:val="231F20"/>
          <w:spacing w:val="-13"/>
        </w:rPr>
        <w:t> </w:t>
      </w:r>
      <w:r>
        <w:rPr>
          <w:color w:val="231F20"/>
        </w:rPr>
        <w:t>children</w:t>
      </w:r>
      <w:r>
        <w:rPr>
          <w:color w:val="231F20"/>
          <w:spacing w:val="-12"/>
        </w:rPr>
        <w:t> </w:t>
      </w:r>
      <w:r>
        <w:rPr>
          <w:color w:val="231F20"/>
        </w:rPr>
        <w:t>until</w:t>
      </w:r>
      <w:r>
        <w:rPr>
          <w:color w:val="231F20"/>
          <w:spacing w:val="-13"/>
        </w:rPr>
        <w:t> </w:t>
      </w:r>
      <w:r>
        <w:rPr>
          <w:color w:val="231F20"/>
        </w:rPr>
        <w:t>she</w:t>
      </w:r>
      <w:r>
        <w:rPr>
          <w:color w:val="231F20"/>
          <w:spacing w:val="-12"/>
        </w:rPr>
        <w:t> </w:t>
      </w:r>
      <w:r>
        <w:rPr>
          <w:color w:val="231F20"/>
        </w:rPr>
        <w:t>turns</w:t>
      </w:r>
      <w:r>
        <w:rPr>
          <w:color w:val="231F20"/>
          <w:spacing w:val="-13"/>
        </w:rPr>
        <w:t> </w:t>
      </w:r>
      <w:r>
        <w:rPr>
          <w:color w:val="231F20"/>
          <w:spacing w:val="-3"/>
        </w:rPr>
        <w:t>sixty.</w:t>
      </w:r>
      <w:r>
        <w:rPr>
          <w:color w:val="231F20"/>
          <w:spacing w:val="-12"/>
        </w:rPr>
        <w:t> </w:t>
      </w:r>
      <w:r>
        <w:rPr>
          <w:color w:val="231F20"/>
        </w:rPr>
        <w:t>If</w:t>
      </w:r>
      <w:r>
        <w:rPr>
          <w:color w:val="231F20"/>
          <w:spacing w:val="-13"/>
        </w:rPr>
        <w:t> </w:t>
      </w:r>
      <w:r>
        <w:rPr>
          <w:color w:val="231F20"/>
        </w:rPr>
        <w:t>she</w:t>
      </w:r>
      <w:r>
        <w:rPr>
          <w:color w:val="231F20"/>
          <w:spacing w:val="-12"/>
        </w:rPr>
        <w:t> </w:t>
      </w:r>
      <w:r>
        <w:rPr>
          <w:color w:val="231F20"/>
        </w:rPr>
        <w:t>married</w:t>
      </w:r>
      <w:r>
        <w:rPr>
          <w:color w:val="231F20"/>
          <w:spacing w:val="-13"/>
        </w:rPr>
        <w:t> </w:t>
      </w:r>
      <w:r>
        <w:rPr>
          <w:color w:val="231F20"/>
          <w:spacing w:val="-3"/>
        </w:rPr>
        <w:t>at </w:t>
      </w:r>
      <w:r>
        <w:rPr>
          <w:color w:val="231F20"/>
          <w:spacing w:val="-4"/>
        </w:rPr>
        <w:t>twenty,</w:t>
      </w:r>
      <w:r>
        <w:rPr>
          <w:color w:val="231F20"/>
          <w:spacing w:val="-15"/>
        </w:rPr>
        <w:t> </w:t>
      </w:r>
      <w:r>
        <w:rPr>
          <w:color w:val="231F20"/>
        </w:rPr>
        <w:t>she</w:t>
      </w:r>
      <w:r>
        <w:rPr>
          <w:color w:val="231F20"/>
          <w:spacing w:val="-14"/>
        </w:rPr>
        <w:t> </w:t>
      </w:r>
      <w:r>
        <w:rPr>
          <w:color w:val="231F20"/>
        </w:rPr>
        <w:t>can</w:t>
      </w:r>
      <w:r>
        <w:rPr>
          <w:color w:val="231F20"/>
          <w:spacing w:val="-14"/>
        </w:rPr>
        <w:t> </w:t>
      </w:r>
      <w:r>
        <w:rPr>
          <w:color w:val="231F20"/>
        </w:rPr>
        <w:t>have</w:t>
      </w:r>
      <w:r>
        <w:rPr>
          <w:color w:val="231F20"/>
          <w:spacing w:val="-14"/>
        </w:rPr>
        <w:t> </w:t>
      </w:r>
      <w:r>
        <w:rPr>
          <w:color w:val="231F20"/>
        </w:rPr>
        <w:t>children</w:t>
      </w:r>
      <w:r>
        <w:rPr>
          <w:color w:val="231F20"/>
          <w:spacing w:val="-14"/>
        </w:rPr>
        <w:t> </w:t>
      </w:r>
      <w:r>
        <w:rPr>
          <w:color w:val="231F20"/>
        </w:rPr>
        <w:t>until</w:t>
      </w:r>
      <w:r>
        <w:rPr>
          <w:color w:val="231F20"/>
          <w:spacing w:val="-14"/>
        </w:rPr>
        <w:t> </w:t>
      </w:r>
      <w:r>
        <w:rPr>
          <w:color w:val="231F20"/>
          <w:spacing w:val="-4"/>
        </w:rPr>
        <w:t>forty.</w:t>
      </w:r>
      <w:r>
        <w:rPr>
          <w:color w:val="231F20"/>
          <w:spacing w:val="-15"/>
        </w:rPr>
        <w:t> </w:t>
      </w:r>
      <w:r>
        <w:rPr>
          <w:color w:val="231F20"/>
          <w:spacing w:val="-4"/>
        </w:rPr>
        <w:t>However,</w:t>
      </w:r>
      <w:r>
        <w:rPr>
          <w:color w:val="231F20"/>
          <w:spacing w:val="-14"/>
        </w:rPr>
        <w:t> </w:t>
      </w:r>
      <w:r>
        <w:rPr>
          <w:color w:val="231F20"/>
        </w:rPr>
        <w:t>if</w:t>
      </w:r>
      <w:r>
        <w:rPr>
          <w:color w:val="231F20"/>
          <w:spacing w:val="-14"/>
        </w:rPr>
        <w:t> </w:t>
      </w:r>
      <w:r>
        <w:rPr>
          <w:color w:val="231F20"/>
        </w:rPr>
        <w:t>she</w:t>
      </w:r>
      <w:r>
        <w:rPr>
          <w:color w:val="231F20"/>
          <w:spacing w:val="-14"/>
        </w:rPr>
        <w:t> </w:t>
      </w:r>
      <w:r>
        <w:rPr>
          <w:color w:val="231F20"/>
        </w:rPr>
        <w:t>first</w:t>
      </w:r>
      <w:r>
        <w:rPr>
          <w:color w:val="231F20"/>
          <w:spacing w:val="-14"/>
        </w:rPr>
        <w:t> </w:t>
      </w:r>
      <w:r>
        <w:rPr>
          <w:color w:val="231F20"/>
        </w:rPr>
        <w:t>marries </w:t>
      </w:r>
      <w:r>
        <w:rPr>
          <w:color w:val="231F20"/>
          <w:spacing w:val="-3"/>
        </w:rPr>
        <w:t>at </w:t>
      </w:r>
      <w:r>
        <w:rPr>
          <w:color w:val="231F20"/>
          <w:spacing w:val="-4"/>
        </w:rPr>
        <w:t>forty, </w:t>
      </w:r>
      <w:r>
        <w:rPr>
          <w:color w:val="231F20"/>
        </w:rPr>
        <w:t>then she is unlikely to have children. The protestors argued that since he had not yet fulfilled his children obligation, he was wrong</w:t>
      </w:r>
      <w:r>
        <w:rPr>
          <w:color w:val="231F20"/>
          <w:spacing w:val="-11"/>
        </w:rPr>
        <w:t> </w:t>
      </w:r>
      <w:r>
        <w:rPr>
          <w:color w:val="231F20"/>
        </w:rPr>
        <w:t>to</w:t>
      </w:r>
      <w:r>
        <w:rPr>
          <w:color w:val="231F20"/>
          <w:spacing w:val="-11"/>
        </w:rPr>
        <w:t> </w:t>
      </w:r>
      <w:r>
        <w:rPr>
          <w:color w:val="231F20"/>
        </w:rPr>
        <w:t>marry</w:t>
      </w:r>
      <w:r>
        <w:rPr>
          <w:color w:val="231F20"/>
          <w:spacing w:val="-11"/>
        </w:rPr>
        <w:t> </w:t>
      </w:r>
      <w:r>
        <w:rPr>
          <w:color w:val="231F20"/>
        </w:rPr>
        <w:t>a</w:t>
      </w:r>
      <w:r>
        <w:rPr>
          <w:color w:val="231F20"/>
          <w:spacing w:val="-10"/>
        </w:rPr>
        <w:t> </w:t>
      </w:r>
      <w:r>
        <w:rPr>
          <w:color w:val="231F20"/>
        </w:rPr>
        <w:t>woman</w:t>
      </w:r>
      <w:r>
        <w:rPr>
          <w:color w:val="231F20"/>
          <w:spacing w:val="-11"/>
        </w:rPr>
        <w:t> </w:t>
      </w:r>
      <w:r>
        <w:rPr>
          <w:color w:val="231F20"/>
        </w:rPr>
        <w:t>who</w:t>
      </w:r>
      <w:r>
        <w:rPr>
          <w:color w:val="231F20"/>
          <w:spacing w:val="-11"/>
        </w:rPr>
        <w:t> </w:t>
      </w:r>
      <w:r>
        <w:rPr>
          <w:color w:val="231F20"/>
        </w:rPr>
        <w:t>would</w:t>
      </w:r>
      <w:r>
        <w:rPr>
          <w:color w:val="231F20"/>
          <w:spacing w:val="-10"/>
        </w:rPr>
        <w:t> </w:t>
      </w:r>
      <w:r>
        <w:rPr>
          <w:color w:val="231F20"/>
        </w:rPr>
        <w:t>likely</w:t>
      </w:r>
      <w:r>
        <w:rPr>
          <w:color w:val="231F20"/>
          <w:spacing w:val="-11"/>
        </w:rPr>
        <w:t> </w:t>
      </w:r>
      <w:r>
        <w:rPr>
          <w:color w:val="231F20"/>
        </w:rPr>
        <w:t>no</w:t>
      </w:r>
      <w:r>
        <w:rPr>
          <w:color w:val="231F20"/>
          <w:spacing w:val="-11"/>
        </w:rPr>
        <w:t> </w:t>
      </w:r>
      <w:r>
        <w:rPr>
          <w:color w:val="231F20"/>
        </w:rPr>
        <w:t>longer</w:t>
      </w:r>
      <w:r>
        <w:rPr>
          <w:color w:val="231F20"/>
          <w:spacing w:val="-10"/>
        </w:rPr>
        <w:t> </w:t>
      </w:r>
      <w:r>
        <w:rPr>
          <w:color w:val="231F20"/>
        </w:rPr>
        <w:t>be</w:t>
      </w:r>
      <w:r>
        <w:rPr>
          <w:color w:val="231F20"/>
          <w:spacing w:val="-11"/>
        </w:rPr>
        <w:t> </w:t>
      </w:r>
      <w:r>
        <w:rPr>
          <w:color w:val="231F20"/>
        </w:rPr>
        <w:t>able</w:t>
      </w:r>
      <w:r>
        <w:rPr>
          <w:color w:val="231F20"/>
          <w:spacing w:val="-11"/>
        </w:rPr>
        <w:t> </w:t>
      </w:r>
      <w:r>
        <w:rPr>
          <w:color w:val="231F20"/>
        </w:rPr>
        <w:t>to</w:t>
      </w:r>
      <w:r>
        <w:rPr>
          <w:color w:val="231F20"/>
          <w:spacing w:val="-10"/>
        </w:rPr>
        <w:t> </w:t>
      </w:r>
      <w:r>
        <w:rPr>
          <w:color w:val="231F20"/>
        </w:rPr>
        <w:t>have children. </w:t>
      </w:r>
      <w:r>
        <w:rPr>
          <w:color w:val="231F20"/>
          <w:spacing w:val="-3"/>
        </w:rPr>
        <w:t>He </w:t>
      </w:r>
      <w:r>
        <w:rPr>
          <w:color w:val="231F20"/>
        </w:rPr>
        <w:t>asked Rabbi Shlomo Kluger what he should</w:t>
      </w:r>
      <w:r>
        <w:rPr>
          <w:color w:val="231F20"/>
          <w:spacing w:val="-17"/>
        </w:rPr>
        <w:t> </w:t>
      </w:r>
      <w:r>
        <w:rPr>
          <w:color w:val="231F20"/>
          <w:spacing w:val="-3"/>
        </w:rPr>
        <w:t>do.</w:t>
      </w:r>
    </w:p>
    <w:p>
      <w:pPr>
        <w:pStyle w:val="BodyText"/>
        <w:spacing w:line="304" w:lineRule="auto" w:before="102"/>
        <w:ind w:left="120" w:right="138" w:firstLine="360"/>
        <w:jc w:val="both"/>
      </w:pPr>
      <w:r>
        <w:rPr>
          <w:color w:val="231F20"/>
        </w:rPr>
        <w:t>Rabbi Kluger ruled that he may not break the engagement. His source was our </w:t>
      </w:r>
      <w:r>
        <w:rPr>
          <w:rFonts w:ascii="Palatino Linotype"/>
          <w:i/>
          <w:color w:val="231F20"/>
        </w:rPr>
        <w:t>Gemara</w:t>
      </w:r>
      <w:r>
        <w:rPr>
          <w:color w:val="231F20"/>
        </w:rPr>
        <w:t>. Our </w:t>
      </w:r>
      <w:r>
        <w:rPr>
          <w:rFonts w:ascii="Palatino Linotype"/>
          <w:i/>
          <w:color w:val="231F20"/>
        </w:rPr>
        <w:t>Gemara </w:t>
      </w:r>
      <w:r>
        <w:rPr>
          <w:color w:val="231F20"/>
        </w:rPr>
        <w:t>teaches that if a person rented a</w:t>
      </w:r>
      <w:r>
        <w:rPr>
          <w:color w:val="231F20"/>
          <w:spacing w:val="-11"/>
        </w:rPr>
        <w:t> </w:t>
      </w:r>
      <w:r>
        <w:rPr>
          <w:color w:val="231F20"/>
        </w:rPr>
        <w:t>field</w:t>
      </w:r>
      <w:r>
        <w:rPr>
          <w:color w:val="231F20"/>
          <w:spacing w:val="-10"/>
        </w:rPr>
        <w:t> </w:t>
      </w:r>
      <w:r>
        <w:rPr>
          <w:color w:val="231F20"/>
        </w:rPr>
        <w:t>and</w:t>
      </w:r>
      <w:r>
        <w:rPr>
          <w:color w:val="231F20"/>
          <w:spacing w:val="-11"/>
        </w:rPr>
        <w:t> </w:t>
      </w:r>
      <w:r>
        <w:rPr>
          <w:color w:val="231F20"/>
        </w:rPr>
        <w:t>then</w:t>
      </w:r>
      <w:r>
        <w:rPr>
          <w:color w:val="231F20"/>
          <w:spacing w:val="-10"/>
        </w:rPr>
        <w:t> </w:t>
      </w:r>
      <w:r>
        <w:rPr>
          <w:color w:val="231F20"/>
        </w:rPr>
        <w:t>a</w:t>
      </w:r>
      <w:r>
        <w:rPr>
          <w:color w:val="231F20"/>
          <w:spacing w:val="-10"/>
        </w:rPr>
        <w:t> </w:t>
      </w:r>
      <w:r>
        <w:rPr>
          <w:color w:val="231F20"/>
        </w:rPr>
        <w:t>plague</w:t>
      </w:r>
      <w:r>
        <w:rPr>
          <w:color w:val="231F20"/>
          <w:spacing w:val="-11"/>
        </w:rPr>
        <w:t> </w:t>
      </w:r>
      <w:r>
        <w:rPr>
          <w:color w:val="231F20"/>
        </w:rPr>
        <w:t>of</w:t>
      </w:r>
      <w:r>
        <w:rPr>
          <w:color w:val="231F20"/>
          <w:spacing w:val="-10"/>
        </w:rPr>
        <w:t> </w:t>
      </w:r>
      <w:r>
        <w:rPr>
          <w:color w:val="231F20"/>
        </w:rPr>
        <w:t>locusts</w:t>
      </w:r>
      <w:r>
        <w:rPr>
          <w:color w:val="231F20"/>
          <w:spacing w:val="-10"/>
        </w:rPr>
        <w:t> </w:t>
      </w:r>
      <w:r>
        <w:rPr>
          <w:color w:val="231F20"/>
        </w:rPr>
        <w:t>came</w:t>
      </w:r>
      <w:r>
        <w:rPr>
          <w:color w:val="231F20"/>
          <w:spacing w:val="-11"/>
        </w:rPr>
        <w:t> </w:t>
      </w:r>
      <w:r>
        <w:rPr>
          <w:color w:val="231F20"/>
        </w:rPr>
        <w:t>and</w:t>
      </w:r>
      <w:r>
        <w:rPr>
          <w:color w:val="231F20"/>
          <w:spacing w:val="-10"/>
        </w:rPr>
        <w:t> </w:t>
      </w:r>
      <w:r>
        <w:rPr>
          <w:color w:val="231F20"/>
        </w:rPr>
        <w:t>devastated</w:t>
      </w:r>
      <w:r>
        <w:rPr>
          <w:color w:val="231F20"/>
          <w:spacing w:val="-11"/>
        </w:rPr>
        <w:t> </w:t>
      </w:r>
      <w:r>
        <w:rPr>
          <w:color w:val="231F20"/>
        </w:rPr>
        <w:t>all</w:t>
      </w:r>
      <w:r>
        <w:rPr>
          <w:color w:val="231F20"/>
          <w:spacing w:val="-10"/>
        </w:rPr>
        <w:t> </w:t>
      </w:r>
      <w:r>
        <w:rPr>
          <w:color w:val="231F20"/>
        </w:rPr>
        <w:t>the</w:t>
      </w:r>
      <w:r>
        <w:rPr>
          <w:color w:val="231F20"/>
          <w:spacing w:val="-10"/>
        </w:rPr>
        <w:t> </w:t>
      </w:r>
      <w:r>
        <w:rPr>
          <w:color w:val="231F20"/>
        </w:rPr>
        <w:t>fields in the area, the renter could subtract from the rent according to the damage</w:t>
      </w:r>
      <w:r>
        <w:rPr>
          <w:color w:val="231F20"/>
          <w:spacing w:val="-14"/>
        </w:rPr>
        <w:t> </w:t>
      </w:r>
      <w:r>
        <w:rPr>
          <w:color w:val="231F20"/>
        </w:rPr>
        <w:t>that</w:t>
      </w:r>
      <w:r>
        <w:rPr>
          <w:color w:val="231F20"/>
          <w:spacing w:val="-14"/>
        </w:rPr>
        <w:t> </w:t>
      </w:r>
      <w:r>
        <w:rPr>
          <w:color w:val="231F20"/>
        </w:rPr>
        <w:t>had</w:t>
      </w:r>
      <w:r>
        <w:rPr>
          <w:color w:val="231F20"/>
          <w:spacing w:val="-14"/>
        </w:rPr>
        <w:t> </w:t>
      </w:r>
      <w:r>
        <w:rPr>
          <w:color w:val="231F20"/>
        </w:rPr>
        <w:t>plagued</w:t>
      </w:r>
      <w:r>
        <w:rPr>
          <w:color w:val="231F20"/>
          <w:spacing w:val="-14"/>
        </w:rPr>
        <w:t> </w:t>
      </w:r>
      <w:r>
        <w:rPr>
          <w:color w:val="231F20"/>
        </w:rPr>
        <w:t>the</w:t>
      </w:r>
      <w:r>
        <w:rPr>
          <w:color w:val="231F20"/>
          <w:spacing w:val="-13"/>
        </w:rPr>
        <w:t> </w:t>
      </w:r>
      <w:r>
        <w:rPr>
          <w:color w:val="231F20"/>
        </w:rPr>
        <w:t>region.</w:t>
      </w:r>
      <w:r>
        <w:rPr>
          <w:color w:val="231F20"/>
          <w:spacing w:val="-14"/>
        </w:rPr>
        <w:t> </w:t>
      </w:r>
      <w:r>
        <w:rPr>
          <w:color w:val="231F20"/>
        </w:rPr>
        <w:t>Shmuel</w:t>
      </w:r>
      <w:r>
        <w:rPr>
          <w:color w:val="231F20"/>
          <w:spacing w:val="-14"/>
        </w:rPr>
        <w:t> </w:t>
      </w:r>
      <w:r>
        <w:rPr>
          <w:color w:val="231F20"/>
        </w:rPr>
        <w:t>argued</w:t>
      </w:r>
      <w:r>
        <w:rPr>
          <w:color w:val="231F20"/>
          <w:spacing w:val="-14"/>
        </w:rPr>
        <w:t> </w:t>
      </w:r>
      <w:r>
        <w:rPr>
          <w:color w:val="231F20"/>
        </w:rPr>
        <w:t>that</w:t>
      </w:r>
      <w:r>
        <w:rPr>
          <w:color w:val="231F20"/>
          <w:spacing w:val="-14"/>
        </w:rPr>
        <w:t> </w:t>
      </w:r>
      <w:r>
        <w:rPr>
          <w:color w:val="231F20"/>
        </w:rPr>
        <w:t>this</w:t>
      </w:r>
      <w:r>
        <w:rPr>
          <w:color w:val="231F20"/>
          <w:spacing w:val="-13"/>
        </w:rPr>
        <w:t> </w:t>
      </w:r>
      <w:r>
        <w:rPr>
          <w:color w:val="231F20"/>
        </w:rPr>
        <w:t>law</w:t>
      </w:r>
      <w:r>
        <w:rPr>
          <w:color w:val="231F20"/>
          <w:spacing w:val="-14"/>
        </w:rPr>
        <w:t> </w:t>
      </w:r>
      <w:r>
        <w:rPr>
          <w:color w:val="231F20"/>
        </w:rPr>
        <w:t>was</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19" w:right="137"/>
        <w:jc w:val="both"/>
      </w:pPr>
      <w:r>
        <w:rPr>
          <w:color w:val="231F20"/>
        </w:rPr>
        <w:t>only true if the renter had actually planted his field and locusts </w:t>
      </w:r>
      <w:r>
        <w:rPr>
          <w:color w:val="231F20"/>
          <w:spacing w:val="-3"/>
        </w:rPr>
        <w:t>ate </w:t>
      </w:r>
      <w:r>
        <w:rPr>
          <w:color w:val="231F20"/>
        </w:rPr>
        <w:t>the</w:t>
      </w:r>
      <w:r>
        <w:rPr>
          <w:color w:val="231F20"/>
          <w:spacing w:val="-9"/>
        </w:rPr>
        <w:t> </w:t>
      </w:r>
      <w:r>
        <w:rPr>
          <w:color w:val="231F20"/>
        </w:rPr>
        <w:t>produce.</w:t>
      </w:r>
      <w:r>
        <w:rPr>
          <w:color w:val="231F20"/>
          <w:spacing w:val="-8"/>
        </w:rPr>
        <w:t> </w:t>
      </w:r>
      <w:r>
        <w:rPr>
          <w:color w:val="231F20"/>
          <w:spacing w:val="-4"/>
        </w:rPr>
        <w:t>However,</w:t>
      </w:r>
      <w:r>
        <w:rPr>
          <w:color w:val="231F20"/>
          <w:spacing w:val="-8"/>
        </w:rPr>
        <w:t> </w:t>
      </w:r>
      <w:r>
        <w:rPr>
          <w:color w:val="231F20"/>
        </w:rPr>
        <w:t>if</w:t>
      </w:r>
      <w:r>
        <w:rPr>
          <w:color w:val="231F20"/>
          <w:spacing w:val="-9"/>
        </w:rPr>
        <w:t> </w:t>
      </w:r>
      <w:r>
        <w:rPr>
          <w:color w:val="231F20"/>
        </w:rPr>
        <w:t>the</w:t>
      </w:r>
      <w:r>
        <w:rPr>
          <w:color w:val="231F20"/>
          <w:spacing w:val="-8"/>
        </w:rPr>
        <w:t> </w:t>
      </w:r>
      <w:r>
        <w:rPr>
          <w:color w:val="231F20"/>
        </w:rPr>
        <w:t>renter</w:t>
      </w:r>
      <w:r>
        <w:rPr>
          <w:color w:val="231F20"/>
          <w:spacing w:val="-8"/>
        </w:rPr>
        <w:t> </w:t>
      </w:r>
      <w:r>
        <w:rPr>
          <w:color w:val="231F20"/>
        </w:rPr>
        <w:t>had</w:t>
      </w:r>
      <w:r>
        <w:rPr>
          <w:color w:val="231F20"/>
          <w:spacing w:val="-8"/>
        </w:rPr>
        <w:t> </w:t>
      </w:r>
      <w:r>
        <w:rPr>
          <w:color w:val="231F20"/>
        </w:rPr>
        <w:t>decided</w:t>
      </w:r>
      <w:r>
        <w:rPr>
          <w:color w:val="231F20"/>
          <w:spacing w:val="-9"/>
        </w:rPr>
        <w:t> </w:t>
      </w:r>
      <w:r>
        <w:rPr>
          <w:color w:val="231F20"/>
        </w:rPr>
        <w:t>not</w:t>
      </w:r>
      <w:r>
        <w:rPr>
          <w:color w:val="231F20"/>
          <w:spacing w:val="-8"/>
        </w:rPr>
        <w:t> </w:t>
      </w:r>
      <w:r>
        <w:rPr>
          <w:color w:val="231F20"/>
        </w:rPr>
        <w:t>to</w:t>
      </w:r>
      <w:r>
        <w:rPr>
          <w:color w:val="231F20"/>
          <w:spacing w:val="-8"/>
        </w:rPr>
        <w:t> </w:t>
      </w:r>
      <w:r>
        <w:rPr>
          <w:color w:val="231F20"/>
        </w:rPr>
        <w:t>plant</w:t>
      </w:r>
      <w:r>
        <w:rPr>
          <w:color w:val="231F20"/>
          <w:spacing w:val="-9"/>
        </w:rPr>
        <w:t> </w:t>
      </w:r>
      <w:r>
        <w:rPr>
          <w:color w:val="231F20"/>
        </w:rPr>
        <w:t>his</w:t>
      </w:r>
      <w:r>
        <w:rPr>
          <w:color w:val="231F20"/>
          <w:spacing w:val="-8"/>
        </w:rPr>
        <w:t> </w:t>
      </w:r>
      <w:r>
        <w:rPr>
          <w:color w:val="231F20"/>
        </w:rPr>
        <w:t>field, because he saw locusts consuming other fields, then the landlord would be entitled to receive rent. The landlord could claim, </w:t>
      </w:r>
      <w:r>
        <w:rPr>
          <w:color w:val="231F20"/>
          <w:spacing w:val="-3"/>
        </w:rPr>
        <w:t>“Had </w:t>
      </w:r>
      <w:r>
        <w:rPr>
          <w:color w:val="231F20"/>
        </w:rPr>
        <w:t>you planted, perhaps a small miracle would have occurred. </w:t>
      </w:r>
      <w:r>
        <w:rPr>
          <w:color w:val="231F20"/>
          <w:spacing w:val="-3"/>
        </w:rPr>
        <w:t>Perhaps my </w:t>
      </w:r>
      <w:r>
        <w:rPr>
          <w:color w:val="231F20"/>
        </w:rPr>
        <w:t>field would have produced food for you and me even though no one around us is </w:t>
      </w:r>
      <w:r>
        <w:rPr>
          <w:color w:val="231F20"/>
          <w:spacing w:val="-3"/>
        </w:rPr>
        <w:t>succeeding.” </w:t>
      </w:r>
      <w:r>
        <w:rPr>
          <w:color w:val="231F20"/>
          <w:spacing w:val="-12"/>
        </w:rPr>
        <w:t>We </w:t>
      </w:r>
      <w:r>
        <w:rPr>
          <w:color w:val="231F20"/>
        </w:rPr>
        <w:t>see from this </w:t>
      </w:r>
      <w:r>
        <w:rPr>
          <w:rFonts w:ascii="Palatino Linotype" w:hAnsi="Palatino Linotype"/>
          <w:i/>
          <w:color w:val="231F20"/>
        </w:rPr>
        <w:t>Gemara </w:t>
      </w:r>
      <w:r>
        <w:rPr>
          <w:color w:val="231F20"/>
        </w:rPr>
        <w:t>that one can presume that a small miracle will occur.</w:t>
      </w:r>
    </w:p>
    <w:p>
      <w:pPr>
        <w:pStyle w:val="BodyText"/>
        <w:spacing w:line="285" w:lineRule="auto" w:before="21"/>
        <w:ind w:left="119" w:right="136" w:firstLine="360"/>
        <w:jc w:val="both"/>
      </w:pPr>
      <w:r>
        <w:rPr>
          <w:color w:val="231F20"/>
        </w:rPr>
        <w:t>The </w:t>
      </w:r>
      <w:r>
        <w:rPr>
          <w:rFonts w:ascii="Palatino Linotype" w:hAnsi="Palatino Linotype"/>
          <w:i/>
          <w:color w:val="231F20"/>
        </w:rPr>
        <w:t>Gemara </w:t>
      </w:r>
      <w:r>
        <w:rPr>
          <w:color w:val="231F20"/>
        </w:rPr>
        <w:t>in </w:t>
      </w:r>
      <w:r>
        <w:rPr>
          <w:rFonts w:ascii="Palatino Linotype" w:hAnsi="Palatino Linotype"/>
          <w:i/>
          <w:color w:val="231F20"/>
        </w:rPr>
        <w:t>Bava Basra </w:t>
      </w:r>
      <w:r>
        <w:rPr>
          <w:color w:val="231F20"/>
        </w:rPr>
        <w:t>is actually a proof that the man should</w:t>
      </w:r>
      <w:r>
        <w:rPr>
          <w:color w:val="231F20"/>
          <w:spacing w:val="-11"/>
        </w:rPr>
        <w:t> </w:t>
      </w:r>
      <w:r>
        <w:rPr>
          <w:color w:val="231F20"/>
        </w:rPr>
        <w:t>get</w:t>
      </w:r>
      <w:r>
        <w:rPr>
          <w:color w:val="231F20"/>
          <w:spacing w:val="-11"/>
        </w:rPr>
        <w:t> </w:t>
      </w:r>
      <w:r>
        <w:rPr>
          <w:color w:val="231F20"/>
        </w:rPr>
        <w:t>married.</w:t>
      </w:r>
      <w:r>
        <w:rPr>
          <w:color w:val="231F20"/>
          <w:spacing w:val="-11"/>
        </w:rPr>
        <w:t> </w:t>
      </w:r>
      <w:r>
        <w:rPr>
          <w:color w:val="231F20"/>
        </w:rPr>
        <w:t>The</w:t>
      </w:r>
      <w:r>
        <w:rPr>
          <w:color w:val="231F20"/>
          <w:spacing w:val="-11"/>
        </w:rPr>
        <w:t> </w:t>
      </w:r>
      <w:r>
        <w:rPr>
          <w:rFonts w:ascii="Palatino Linotype" w:hAnsi="Palatino Linotype"/>
          <w:i/>
          <w:color w:val="231F20"/>
          <w:spacing w:val="-5"/>
        </w:rPr>
        <w:t>Gemara</w:t>
      </w:r>
      <w:r>
        <w:rPr>
          <w:color w:val="231F20"/>
          <w:spacing w:val="-5"/>
        </w:rPr>
        <w:t>’s</w:t>
      </w:r>
      <w:r>
        <w:rPr>
          <w:color w:val="231F20"/>
          <w:spacing w:val="-10"/>
        </w:rPr>
        <w:t> </w:t>
      </w:r>
      <w:r>
        <w:rPr>
          <w:color w:val="231F20"/>
        </w:rPr>
        <w:t>lesson</w:t>
      </w:r>
      <w:r>
        <w:rPr>
          <w:color w:val="231F20"/>
          <w:spacing w:val="-11"/>
        </w:rPr>
        <w:t> </w:t>
      </w:r>
      <w:r>
        <w:rPr>
          <w:color w:val="231F20"/>
        </w:rPr>
        <w:t>is</w:t>
      </w:r>
      <w:r>
        <w:rPr>
          <w:color w:val="231F20"/>
          <w:spacing w:val="-11"/>
        </w:rPr>
        <w:t> </w:t>
      </w:r>
      <w:r>
        <w:rPr>
          <w:color w:val="231F20"/>
        </w:rPr>
        <w:t>in</w:t>
      </w:r>
      <w:r>
        <w:rPr>
          <w:color w:val="231F20"/>
          <w:spacing w:val="-11"/>
        </w:rPr>
        <w:t> </w:t>
      </w:r>
      <w:r>
        <w:rPr>
          <w:color w:val="231F20"/>
        </w:rPr>
        <w:t>the</w:t>
      </w:r>
      <w:r>
        <w:rPr>
          <w:color w:val="231F20"/>
          <w:spacing w:val="-10"/>
        </w:rPr>
        <w:t> </w:t>
      </w:r>
      <w:r>
        <w:rPr>
          <w:color w:val="231F20"/>
        </w:rPr>
        <w:t>context</w:t>
      </w:r>
      <w:r>
        <w:rPr>
          <w:color w:val="231F20"/>
          <w:spacing w:val="-11"/>
        </w:rPr>
        <w:t> </w:t>
      </w:r>
      <w:r>
        <w:rPr>
          <w:color w:val="231F20"/>
        </w:rPr>
        <w:t>of</w:t>
      </w:r>
      <w:r>
        <w:rPr>
          <w:color w:val="231F20"/>
          <w:spacing w:val="-11"/>
        </w:rPr>
        <w:t> </w:t>
      </w:r>
      <w:r>
        <w:rPr>
          <w:color w:val="231F20"/>
        </w:rPr>
        <w:t>teaching about the daughters of </w:t>
      </w:r>
      <w:r>
        <w:rPr>
          <w:color w:val="231F20"/>
          <w:spacing w:val="-3"/>
        </w:rPr>
        <w:t>Tzelofchad. </w:t>
      </w:r>
      <w:r>
        <w:rPr>
          <w:color w:val="231F20"/>
        </w:rPr>
        <w:t>These  women  mentioned  in the Bible only married for the first time </w:t>
      </w:r>
      <w:r>
        <w:rPr>
          <w:color w:val="231F20"/>
          <w:spacing w:val="-3"/>
        </w:rPr>
        <w:t>at </w:t>
      </w:r>
      <w:r>
        <w:rPr>
          <w:color w:val="231F20"/>
        </w:rPr>
        <w:t>age </w:t>
      </w:r>
      <w:r>
        <w:rPr>
          <w:color w:val="231F20"/>
          <w:spacing w:val="-4"/>
        </w:rPr>
        <w:t>forty. </w:t>
      </w:r>
      <w:r>
        <w:rPr>
          <w:color w:val="231F20"/>
        </w:rPr>
        <w:t>The </w:t>
      </w:r>
      <w:r>
        <w:rPr>
          <w:rFonts w:ascii="Palatino Linotype" w:hAnsi="Palatino Linotype"/>
          <w:i/>
          <w:color w:val="231F20"/>
          <w:spacing w:val="-3"/>
        </w:rPr>
        <w:t>Gemara </w:t>
      </w:r>
      <w:r>
        <w:rPr>
          <w:color w:val="231F20"/>
        </w:rPr>
        <w:t>states that a forty-year-old who first marries usually has a hard</w:t>
      </w:r>
      <w:r>
        <w:rPr>
          <w:color w:val="231F20"/>
          <w:spacing w:val="-11"/>
        </w:rPr>
        <w:t> </w:t>
      </w:r>
      <w:r>
        <w:rPr>
          <w:color w:val="231F20"/>
        </w:rPr>
        <w:t>time</w:t>
      </w:r>
    </w:p>
    <w:p>
      <w:pPr>
        <w:pStyle w:val="BodyText"/>
        <w:spacing w:line="314" w:lineRule="auto" w:before="39"/>
        <w:ind w:left="119" w:right="137"/>
        <w:jc w:val="both"/>
      </w:pPr>
      <w:r>
        <w:rPr>
          <w:color w:val="231F20"/>
        </w:rPr>
        <w:t>conceiving. The daughters of </w:t>
      </w:r>
      <w:r>
        <w:rPr>
          <w:color w:val="231F20"/>
          <w:spacing w:val="-3"/>
        </w:rPr>
        <w:t>Tzelofchad </w:t>
      </w:r>
      <w:r>
        <w:rPr>
          <w:color w:val="231F20"/>
        </w:rPr>
        <w:t>had children because they were righteous. Their husbands married them with the assumption that since they were righteous women, a small miracle would occur for them and they would successfully have children. Therefore, he ruled</w:t>
      </w:r>
      <w:r>
        <w:rPr>
          <w:color w:val="231F20"/>
          <w:spacing w:val="-6"/>
        </w:rPr>
        <w:t> </w:t>
      </w:r>
      <w:r>
        <w:rPr>
          <w:color w:val="231F20"/>
        </w:rPr>
        <w:t>that</w:t>
      </w:r>
      <w:r>
        <w:rPr>
          <w:color w:val="231F20"/>
          <w:spacing w:val="-5"/>
        </w:rPr>
        <w:t> </w:t>
      </w:r>
      <w:r>
        <w:rPr>
          <w:color w:val="231F20"/>
        </w:rPr>
        <w:t>the</w:t>
      </w:r>
      <w:r>
        <w:rPr>
          <w:color w:val="231F20"/>
          <w:spacing w:val="-5"/>
        </w:rPr>
        <w:t> </w:t>
      </w:r>
      <w:r>
        <w:rPr>
          <w:color w:val="231F20"/>
        </w:rPr>
        <w:t>groom</w:t>
      </w:r>
      <w:r>
        <w:rPr>
          <w:color w:val="231F20"/>
          <w:spacing w:val="-5"/>
        </w:rPr>
        <w:t> </w:t>
      </w:r>
      <w:r>
        <w:rPr>
          <w:color w:val="231F20"/>
        </w:rPr>
        <w:t>should</w:t>
      </w:r>
      <w:r>
        <w:rPr>
          <w:color w:val="231F20"/>
          <w:spacing w:val="-5"/>
        </w:rPr>
        <w:t> </w:t>
      </w:r>
      <w:r>
        <w:rPr>
          <w:color w:val="231F20"/>
        </w:rPr>
        <w:t>rely</w:t>
      </w:r>
      <w:r>
        <w:rPr>
          <w:color w:val="231F20"/>
          <w:spacing w:val="-5"/>
        </w:rPr>
        <w:t> </w:t>
      </w:r>
      <w:r>
        <w:rPr>
          <w:color w:val="231F20"/>
        </w:rPr>
        <w:t>on</w:t>
      </w:r>
      <w:r>
        <w:rPr>
          <w:color w:val="231F20"/>
          <w:spacing w:val="-5"/>
        </w:rPr>
        <w:t> </w:t>
      </w:r>
      <w:r>
        <w:rPr>
          <w:color w:val="231F20"/>
        </w:rPr>
        <w:t>a</w:t>
      </w:r>
      <w:r>
        <w:rPr>
          <w:color w:val="231F20"/>
          <w:spacing w:val="-5"/>
        </w:rPr>
        <w:t> </w:t>
      </w:r>
      <w:r>
        <w:rPr>
          <w:color w:val="231F20"/>
        </w:rPr>
        <w:t>small</w:t>
      </w:r>
      <w:r>
        <w:rPr>
          <w:color w:val="231F20"/>
          <w:spacing w:val="-6"/>
        </w:rPr>
        <w:t> </w:t>
      </w:r>
      <w:r>
        <w:rPr>
          <w:color w:val="231F20"/>
        </w:rPr>
        <w:t>miracle.</w:t>
      </w:r>
      <w:r>
        <w:rPr>
          <w:color w:val="231F20"/>
          <w:spacing w:val="-5"/>
        </w:rPr>
        <w:t> </w:t>
      </w:r>
      <w:r>
        <w:rPr>
          <w:color w:val="231F20"/>
          <w:spacing w:val="-7"/>
        </w:rPr>
        <w:t>Were</w:t>
      </w:r>
      <w:r>
        <w:rPr>
          <w:color w:val="231F20"/>
          <w:spacing w:val="-5"/>
        </w:rPr>
        <w:t> </w:t>
      </w:r>
      <w:r>
        <w:rPr>
          <w:color w:val="231F20"/>
        </w:rPr>
        <w:t>the</w:t>
      </w:r>
      <w:r>
        <w:rPr>
          <w:color w:val="231F20"/>
          <w:spacing w:val="-5"/>
        </w:rPr>
        <w:t> </w:t>
      </w:r>
      <w:r>
        <w:rPr>
          <w:color w:val="231F20"/>
        </w:rPr>
        <w:t>groom to</w:t>
      </w:r>
      <w:r>
        <w:rPr>
          <w:color w:val="231F20"/>
          <w:spacing w:val="-9"/>
        </w:rPr>
        <w:t> </w:t>
      </w:r>
      <w:r>
        <w:rPr>
          <w:color w:val="231F20"/>
        </w:rPr>
        <w:t>break</w:t>
      </w:r>
      <w:r>
        <w:rPr>
          <w:color w:val="231F20"/>
          <w:spacing w:val="-9"/>
        </w:rPr>
        <w:t> </w:t>
      </w:r>
      <w:r>
        <w:rPr>
          <w:color w:val="231F20"/>
        </w:rPr>
        <w:t>the</w:t>
      </w:r>
      <w:r>
        <w:rPr>
          <w:color w:val="231F20"/>
          <w:spacing w:val="-9"/>
        </w:rPr>
        <w:t> </w:t>
      </w:r>
      <w:r>
        <w:rPr>
          <w:color w:val="231F20"/>
        </w:rPr>
        <w:t>engagement,</w:t>
      </w:r>
      <w:r>
        <w:rPr>
          <w:color w:val="231F20"/>
          <w:spacing w:val="-9"/>
        </w:rPr>
        <w:t> </w:t>
      </w:r>
      <w:r>
        <w:rPr>
          <w:color w:val="231F20"/>
        </w:rPr>
        <w:t>it</w:t>
      </w:r>
      <w:r>
        <w:rPr>
          <w:color w:val="231F20"/>
          <w:spacing w:val="-8"/>
        </w:rPr>
        <w:t> </w:t>
      </w:r>
      <w:r>
        <w:rPr>
          <w:color w:val="231F20"/>
        </w:rPr>
        <w:t>would</w:t>
      </w:r>
      <w:r>
        <w:rPr>
          <w:color w:val="231F20"/>
          <w:spacing w:val="-9"/>
        </w:rPr>
        <w:t> </w:t>
      </w:r>
      <w:r>
        <w:rPr>
          <w:color w:val="231F20"/>
        </w:rPr>
        <w:t>shame</w:t>
      </w:r>
      <w:r>
        <w:rPr>
          <w:color w:val="231F20"/>
          <w:spacing w:val="-9"/>
        </w:rPr>
        <w:t> </w:t>
      </w:r>
      <w:r>
        <w:rPr>
          <w:color w:val="231F20"/>
        </w:rPr>
        <w:t>the</w:t>
      </w:r>
      <w:r>
        <w:rPr>
          <w:color w:val="231F20"/>
          <w:spacing w:val="-9"/>
        </w:rPr>
        <w:t> </w:t>
      </w:r>
      <w:r>
        <w:rPr>
          <w:color w:val="231F20"/>
        </w:rPr>
        <w:t>woman</w:t>
      </w:r>
      <w:r>
        <w:rPr>
          <w:color w:val="231F20"/>
          <w:spacing w:val="-8"/>
        </w:rPr>
        <w:t> </w:t>
      </w:r>
      <w:r>
        <w:rPr>
          <w:color w:val="231F20"/>
        </w:rPr>
        <w:t>and</w:t>
      </w:r>
      <w:r>
        <w:rPr>
          <w:color w:val="231F20"/>
          <w:spacing w:val="-9"/>
        </w:rPr>
        <w:t> </w:t>
      </w:r>
      <w:r>
        <w:rPr>
          <w:color w:val="231F20"/>
        </w:rPr>
        <w:t>cause</w:t>
      </w:r>
      <w:r>
        <w:rPr>
          <w:color w:val="231F20"/>
          <w:spacing w:val="-9"/>
        </w:rPr>
        <w:t> </w:t>
      </w:r>
      <w:r>
        <w:rPr>
          <w:color w:val="231F20"/>
        </w:rPr>
        <w:t>pain. There</w:t>
      </w:r>
      <w:r>
        <w:rPr>
          <w:color w:val="231F20"/>
          <w:spacing w:val="-26"/>
        </w:rPr>
        <w:t> </w:t>
      </w:r>
      <w:r>
        <w:rPr>
          <w:color w:val="231F20"/>
        </w:rPr>
        <w:t>is</w:t>
      </w:r>
      <w:r>
        <w:rPr>
          <w:color w:val="231F20"/>
          <w:spacing w:val="-25"/>
        </w:rPr>
        <w:t> </w:t>
      </w:r>
      <w:r>
        <w:rPr>
          <w:color w:val="231F20"/>
        </w:rPr>
        <w:t>an</w:t>
      </w:r>
      <w:r>
        <w:rPr>
          <w:color w:val="231F20"/>
          <w:spacing w:val="-26"/>
        </w:rPr>
        <w:t> </w:t>
      </w:r>
      <w:r>
        <w:rPr>
          <w:color w:val="231F20"/>
        </w:rPr>
        <w:t>ancient</w:t>
      </w:r>
      <w:r>
        <w:rPr>
          <w:color w:val="231F20"/>
          <w:spacing w:val="-25"/>
        </w:rPr>
        <w:t> </w:t>
      </w:r>
      <w:r>
        <w:rPr>
          <w:rFonts w:ascii="Palatino Linotype"/>
          <w:i/>
          <w:color w:val="231F20"/>
        </w:rPr>
        <w:t>cheirem</w:t>
      </w:r>
      <w:r>
        <w:rPr>
          <w:rFonts w:ascii="Palatino Linotype"/>
          <w:i/>
          <w:color w:val="231F20"/>
          <w:spacing w:val="-25"/>
        </w:rPr>
        <w:t> </w:t>
      </w:r>
      <w:r>
        <w:rPr>
          <w:color w:val="231F20"/>
        </w:rPr>
        <w:t>against</w:t>
      </w:r>
      <w:r>
        <w:rPr>
          <w:color w:val="231F20"/>
          <w:spacing w:val="-26"/>
        </w:rPr>
        <w:t> </w:t>
      </w:r>
      <w:r>
        <w:rPr>
          <w:color w:val="231F20"/>
        </w:rPr>
        <w:t>breaking</w:t>
      </w:r>
      <w:r>
        <w:rPr>
          <w:color w:val="231F20"/>
          <w:spacing w:val="-25"/>
        </w:rPr>
        <w:t> </w:t>
      </w:r>
      <w:r>
        <w:rPr>
          <w:color w:val="231F20"/>
        </w:rPr>
        <w:t>engagements.</w:t>
      </w:r>
      <w:r>
        <w:rPr>
          <w:color w:val="231F20"/>
          <w:spacing w:val="-25"/>
        </w:rPr>
        <w:t> </w:t>
      </w:r>
      <w:r>
        <w:rPr>
          <w:color w:val="231F20"/>
        </w:rPr>
        <w:t>The</w:t>
      </w:r>
      <w:r>
        <w:rPr>
          <w:color w:val="231F20"/>
          <w:spacing w:val="-26"/>
        </w:rPr>
        <w:t> </w:t>
      </w:r>
      <w:r>
        <w:rPr>
          <w:color w:val="231F20"/>
        </w:rPr>
        <w:t>merits</w:t>
      </w:r>
    </w:p>
    <w:p>
      <w:pPr>
        <w:pStyle w:val="BodyText"/>
        <w:spacing w:line="249" w:lineRule="exact"/>
        <w:ind w:left="119"/>
        <w:jc w:val="both"/>
      </w:pPr>
      <w:r>
        <w:rPr>
          <w:color w:val="231F20"/>
        </w:rPr>
        <w:t>of keeping her from shame, and observing the </w:t>
      </w:r>
      <w:r>
        <w:rPr>
          <w:rFonts w:ascii="Palatino Linotype"/>
          <w:i/>
          <w:color w:val="231F20"/>
        </w:rPr>
        <w:t>cheirem </w:t>
      </w:r>
      <w:r>
        <w:rPr>
          <w:color w:val="231F20"/>
        </w:rPr>
        <w:t>of old,  were</w:t>
      </w:r>
    </w:p>
    <w:p>
      <w:pPr>
        <w:pStyle w:val="BodyText"/>
        <w:spacing w:line="312" w:lineRule="auto" w:before="67"/>
        <w:ind w:left="119" w:right="137"/>
        <w:jc w:val="both"/>
      </w:pPr>
      <w:r>
        <w:rPr>
          <w:color w:val="231F20"/>
        </w:rPr>
        <w:t>sufficient to enable him to rely on the small miracle of her having children</w:t>
      </w:r>
      <w:r>
        <w:rPr>
          <w:color w:val="231F20"/>
          <w:spacing w:val="-7"/>
        </w:rPr>
        <w:t> </w:t>
      </w:r>
      <w:r>
        <w:rPr>
          <w:color w:val="231F20"/>
        </w:rPr>
        <w:t>even</w:t>
      </w:r>
      <w:r>
        <w:rPr>
          <w:color w:val="231F20"/>
          <w:spacing w:val="-7"/>
        </w:rPr>
        <w:t> </w:t>
      </w:r>
      <w:r>
        <w:rPr>
          <w:color w:val="231F20"/>
        </w:rPr>
        <w:t>though</w:t>
      </w:r>
      <w:r>
        <w:rPr>
          <w:color w:val="231F20"/>
          <w:spacing w:val="-7"/>
        </w:rPr>
        <w:t> </w:t>
      </w:r>
      <w:r>
        <w:rPr>
          <w:color w:val="231F20"/>
        </w:rPr>
        <w:t>she</w:t>
      </w:r>
      <w:r>
        <w:rPr>
          <w:color w:val="231F20"/>
          <w:spacing w:val="-6"/>
        </w:rPr>
        <w:t> </w:t>
      </w:r>
      <w:r>
        <w:rPr>
          <w:color w:val="231F20"/>
        </w:rPr>
        <w:t>was</w:t>
      </w:r>
      <w:r>
        <w:rPr>
          <w:color w:val="231F20"/>
          <w:spacing w:val="-7"/>
        </w:rPr>
        <w:t> </w:t>
      </w:r>
      <w:r>
        <w:rPr>
          <w:color w:val="231F20"/>
        </w:rPr>
        <w:t>first</w:t>
      </w:r>
      <w:r>
        <w:rPr>
          <w:color w:val="231F20"/>
          <w:spacing w:val="-7"/>
        </w:rPr>
        <w:t> </w:t>
      </w:r>
      <w:r>
        <w:rPr>
          <w:color w:val="231F20"/>
        </w:rPr>
        <w:t>marrying</w:t>
      </w:r>
      <w:r>
        <w:rPr>
          <w:color w:val="231F20"/>
          <w:spacing w:val="-6"/>
        </w:rPr>
        <w:t> </w:t>
      </w:r>
      <w:r>
        <w:rPr>
          <w:color w:val="231F20"/>
          <w:spacing w:val="-3"/>
        </w:rPr>
        <w:t>at</w:t>
      </w:r>
      <w:r>
        <w:rPr>
          <w:color w:val="231F20"/>
          <w:spacing w:val="-7"/>
        </w:rPr>
        <w:t> </w:t>
      </w:r>
      <w:r>
        <w:rPr>
          <w:color w:val="231F20"/>
        </w:rPr>
        <w:t>age</w:t>
      </w:r>
      <w:r>
        <w:rPr>
          <w:color w:val="231F20"/>
          <w:spacing w:val="-7"/>
        </w:rPr>
        <w:t> </w:t>
      </w:r>
      <w:r>
        <w:rPr>
          <w:color w:val="231F20"/>
          <w:spacing w:val="-4"/>
        </w:rPr>
        <w:t>forty.</w:t>
      </w:r>
      <w:r>
        <w:rPr>
          <w:color w:val="231F20"/>
          <w:spacing w:val="-7"/>
        </w:rPr>
        <w:t> </w:t>
      </w:r>
      <w:r>
        <w:rPr>
          <w:color w:val="231F20"/>
        </w:rPr>
        <w:t>In</w:t>
      </w:r>
      <w:r>
        <w:rPr>
          <w:color w:val="231F20"/>
          <w:spacing w:val="-6"/>
        </w:rPr>
        <w:t> </w:t>
      </w:r>
      <w:r>
        <w:rPr>
          <w:color w:val="231F20"/>
        </w:rPr>
        <w:t>addition, the groom—by upholding the engagement—was displaying faith in his rabbi and following his advice. Listening to the sages is also a sufficient merit to deserve a small miracle</w:t>
      </w:r>
      <w:r>
        <w:rPr>
          <w:color w:val="231F20"/>
          <w:spacing w:val="-20"/>
        </w:rPr>
        <w:t> </w:t>
      </w:r>
      <w:r>
        <w:rPr>
          <w:color w:val="231F20"/>
        </w:rPr>
        <w:t>(</w:t>
      </w:r>
      <w:r>
        <w:rPr>
          <w:rFonts w:ascii="Palatino Linotype" w:hAnsi="Palatino Linotype"/>
          <w:i/>
          <w:color w:val="231F20"/>
        </w:rPr>
        <w:t>Mesivta</w:t>
      </w:r>
      <w:r>
        <w:rPr>
          <w:color w:val="231F20"/>
        </w:rPr>
        <w:t>).</w:t>
      </w:r>
    </w:p>
    <w:p>
      <w:pPr>
        <w:spacing w:after="0" w:line="31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0" w:right="998" w:firstLine="0"/>
        <w:jc w:val="center"/>
        <w:rPr>
          <w:rFonts w:ascii="Cambria"/>
          <w:b/>
          <w:sz w:val="32"/>
        </w:rPr>
      </w:pPr>
      <w:r>
        <w:rPr>
          <w:rFonts w:ascii="Cambria"/>
          <w:b/>
          <w:color w:val="231F20"/>
          <w:w w:val="95"/>
          <w:sz w:val="32"/>
        </w:rPr>
        <w:t>Which Shul Should You Walk to, </w:t>
      </w:r>
      <w:r>
        <w:rPr>
          <w:rFonts w:ascii="Cambria"/>
          <w:b/>
          <w:color w:val="231F20"/>
          <w:sz w:val="32"/>
        </w:rPr>
        <w:t>the Closer or the Farther?</w:t>
      </w:r>
    </w:p>
    <w:p>
      <w:pPr>
        <w:pStyle w:val="BodyText"/>
        <w:spacing w:before="2"/>
        <w:rPr>
          <w:rFonts w:ascii="Cambria"/>
          <w:b/>
          <w:sz w:val="65"/>
        </w:rPr>
      </w:pPr>
    </w:p>
    <w:p>
      <w:pPr>
        <w:pStyle w:val="BodyText"/>
        <w:spacing w:line="273" w:lineRule="auto"/>
        <w:ind w:left="119" w:right="137"/>
        <w:jc w:val="both"/>
      </w:pPr>
      <w:r>
        <w:rPr>
          <w:color w:val="231F20"/>
        </w:rPr>
        <w:t>Our </w:t>
      </w:r>
      <w:r>
        <w:rPr>
          <w:rFonts w:ascii="Palatino Linotype" w:hAnsi="Palatino Linotype"/>
          <w:i/>
          <w:color w:val="231F20"/>
        </w:rPr>
        <w:t>Gemara </w:t>
      </w:r>
      <w:r>
        <w:rPr>
          <w:color w:val="231F20"/>
        </w:rPr>
        <w:t>contains a discussion about the verses of blessing. The </w:t>
      </w:r>
      <w:r>
        <w:rPr>
          <w:color w:val="231F20"/>
          <w:spacing w:val="-5"/>
        </w:rPr>
        <w:t>Torah </w:t>
      </w:r>
      <w:r>
        <w:rPr>
          <w:color w:val="231F20"/>
        </w:rPr>
        <w:t>promised that if we keep </w:t>
      </w:r>
      <w:r>
        <w:rPr>
          <w:color w:val="231F20"/>
          <w:spacing w:val="-7"/>
        </w:rPr>
        <w:t>Hashem’s </w:t>
      </w:r>
      <w:r>
        <w:rPr>
          <w:color w:val="231F20"/>
        </w:rPr>
        <w:t>commands, then </w:t>
      </w:r>
      <w:r>
        <w:rPr>
          <w:rFonts w:ascii="Palatino Linotype" w:hAnsi="Palatino Linotype"/>
          <w:i/>
          <w:color w:val="231F20"/>
        </w:rPr>
        <w:t>baruch </w:t>
      </w:r>
      <w:r>
        <w:rPr>
          <w:rFonts w:ascii="Palatino Linotype" w:hAnsi="Palatino Linotype"/>
          <w:i/>
          <w:color w:val="231F20"/>
          <w:spacing w:val="-3"/>
        </w:rPr>
        <w:t>atah ba’ir</w:t>
      </w:r>
      <w:r>
        <w:rPr>
          <w:color w:val="231F20"/>
          <w:spacing w:val="-3"/>
        </w:rPr>
        <w:t>—you </w:t>
      </w:r>
      <w:r>
        <w:rPr>
          <w:color w:val="231F20"/>
        </w:rPr>
        <w:t>will be blessed in the </w:t>
      </w:r>
      <w:r>
        <w:rPr>
          <w:color w:val="231F20"/>
          <w:spacing w:val="-4"/>
        </w:rPr>
        <w:t>city. </w:t>
      </w:r>
      <w:r>
        <w:rPr>
          <w:color w:val="231F20"/>
        </w:rPr>
        <w:t>Rav explained the verse to mean that you will live near a </w:t>
      </w:r>
      <w:r>
        <w:rPr>
          <w:rFonts w:ascii="Palatino Linotype" w:hAnsi="Palatino Linotype"/>
          <w:i/>
          <w:color w:val="231F20"/>
        </w:rPr>
        <w:t>shul</w:t>
      </w:r>
      <w:r>
        <w:rPr>
          <w:color w:val="231F20"/>
        </w:rPr>
        <w:t>. Rav </w:t>
      </w:r>
      <w:r>
        <w:rPr>
          <w:color w:val="231F20"/>
          <w:spacing w:val="-5"/>
        </w:rPr>
        <w:t>Yochanan </w:t>
      </w:r>
      <w:r>
        <w:rPr>
          <w:color w:val="231F20"/>
        </w:rPr>
        <w:t>did not agree with</w:t>
      </w:r>
      <w:r>
        <w:rPr>
          <w:color w:val="231F20"/>
          <w:spacing w:val="-10"/>
        </w:rPr>
        <w:t> </w:t>
      </w:r>
      <w:r>
        <w:rPr>
          <w:color w:val="231F20"/>
        </w:rPr>
        <w:t>this</w:t>
      </w:r>
      <w:r>
        <w:rPr>
          <w:color w:val="231F20"/>
          <w:spacing w:val="-9"/>
        </w:rPr>
        <w:t> </w:t>
      </w:r>
      <w:r>
        <w:rPr>
          <w:color w:val="231F20"/>
        </w:rPr>
        <w:t>explanation.</w:t>
      </w:r>
      <w:r>
        <w:rPr>
          <w:color w:val="231F20"/>
          <w:spacing w:val="-9"/>
        </w:rPr>
        <w:t> </w:t>
      </w:r>
      <w:r>
        <w:rPr>
          <w:color w:val="231F20"/>
          <w:spacing w:val="-3"/>
        </w:rPr>
        <w:t>He</w:t>
      </w:r>
      <w:r>
        <w:rPr>
          <w:color w:val="231F20"/>
          <w:spacing w:val="-9"/>
        </w:rPr>
        <w:t> </w:t>
      </w:r>
      <w:r>
        <w:rPr>
          <w:color w:val="231F20"/>
        </w:rPr>
        <w:t>felt</w:t>
      </w:r>
      <w:r>
        <w:rPr>
          <w:color w:val="231F20"/>
          <w:spacing w:val="-9"/>
        </w:rPr>
        <w:t> </w:t>
      </w:r>
      <w:r>
        <w:rPr>
          <w:color w:val="231F20"/>
        </w:rPr>
        <w:t>it</w:t>
      </w:r>
      <w:r>
        <w:rPr>
          <w:color w:val="231F20"/>
          <w:spacing w:val="-10"/>
        </w:rPr>
        <w:t> </w:t>
      </w:r>
      <w:r>
        <w:rPr>
          <w:color w:val="231F20"/>
        </w:rPr>
        <w:t>was</w:t>
      </w:r>
      <w:r>
        <w:rPr>
          <w:color w:val="231F20"/>
          <w:spacing w:val="-9"/>
        </w:rPr>
        <w:t> </w:t>
      </w:r>
      <w:r>
        <w:rPr>
          <w:color w:val="231F20"/>
        </w:rPr>
        <w:t>not</w:t>
      </w:r>
      <w:r>
        <w:rPr>
          <w:color w:val="231F20"/>
          <w:spacing w:val="-9"/>
        </w:rPr>
        <w:t> </w:t>
      </w:r>
      <w:r>
        <w:rPr>
          <w:color w:val="231F20"/>
        </w:rPr>
        <w:t>a</w:t>
      </w:r>
      <w:r>
        <w:rPr>
          <w:color w:val="231F20"/>
          <w:spacing w:val="-9"/>
        </w:rPr>
        <w:t> </w:t>
      </w:r>
      <w:r>
        <w:rPr>
          <w:color w:val="231F20"/>
        </w:rPr>
        <w:t>blessing</w:t>
      </w:r>
      <w:r>
        <w:rPr>
          <w:color w:val="231F20"/>
          <w:spacing w:val="-9"/>
        </w:rPr>
        <w:t> </w:t>
      </w:r>
      <w:r>
        <w:rPr>
          <w:color w:val="231F20"/>
        </w:rPr>
        <w:t>to</w:t>
      </w:r>
      <w:r>
        <w:rPr>
          <w:color w:val="231F20"/>
          <w:spacing w:val="-10"/>
        </w:rPr>
        <w:t> </w:t>
      </w:r>
      <w:r>
        <w:rPr>
          <w:color w:val="231F20"/>
        </w:rPr>
        <w:t>live</w:t>
      </w:r>
      <w:r>
        <w:rPr>
          <w:color w:val="231F20"/>
          <w:spacing w:val="-9"/>
        </w:rPr>
        <w:t> </w:t>
      </w:r>
      <w:r>
        <w:rPr>
          <w:color w:val="231F20"/>
        </w:rPr>
        <w:t>near</w:t>
      </w:r>
      <w:r>
        <w:rPr>
          <w:color w:val="231F20"/>
          <w:spacing w:val="-9"/>
        </w:rPr>
        <w:t> </w:t>
      </w:r>
      <w:r>
        <w:rPr>
          <w:color w:val="231F20"/>
        </w:rPr>
        <w:t>a</w:t>
      </w:r>
      <w:r>
        <w:rPr>
          <w:color w:val="231F20"/>
          <w:spacing w:val="-9"/>
        </w:rPr>
        <w:t> </w:t>
      </w:r>
      <w:r>
        <w:rPr>
          <w:rFonts w:ascii="Palatino Linotype" w:hAnsi="Palatino Linotype"/>
          <w:i/>
          <w:color w:val="231F20"/>
        </w:rPr>
        <w:t>shul</w:t>
      </w:r>
      <w:r>
        <w:rPr>
          <w:color w:val="231F20"/>
        </w:rPr>
        <w:t>. Rav </w:t>
      </w:r>
      <w:r>
        <w:rPr>
          <w:color w:val="231F20"/>
          <w:spacing w:val="-5"/>
        </w:rPr>
        <w:t>Yochanan </w:t>
      </w:r>
      <w:r>
        <w:rPr>
          <w:color w:val="231F20"/>
        </w:rPr>
        <w:t>thought it would be better to live far from a </w:t>
      </w:r>
      <w:r>
        <w:rPr>
          <w:rFonts w:ascii="Palatino Linotype" w:hAnsi="Palatino Linotype"/>
          <w:i/>
          <w:color w:val="231F20"/>
        </w:rPr>
        <w:t>shul</w:t>
      </w:r>
      <w:r>
        <w:rPr>
          <w:color w:val="231F20"/>
        </w:rPr>
        <w:t>. </w:t>
      </w:r>
      <w:r>
        <w:rPr>
          <w:color w:val="231F20"/>
          <w:spacing w:val="-3"/>
        </w:rPr>
        <w:t>He </w:t>
      </w:r>
      <w:r>
        <w:rPr>
          <w:color w:val="231F20"/>
        </w:rPr>
        <w:t>believed that the more steps one took to get to </w:t>
      </w:r>
      <w:r>
        <w:rPr>
          <w:rFonts w:ascii="Palatino Linotype" w:hAnsi="Palatino Linotype"/>
          <w:i/>
          <w:color w:val="231F20"/>
        </w:rPr>
        <w:t>shul</w:t>
      </w:r>
      <w:r>
        <w:rPr>
          <w:color w:val="231F20"/>
        </w:rPr>
        <w:t>, the greater the merit. </w:t>
      </w:r>
      <w:r>
        <w:rPr>
          <w:rFonts w:ascii="Palatino Linotype" w:hAnsi="Palatino Linotype"/>
          <w:i/>
          <w:color w:val="231F20"/>
          <w:spacing w:val="-3"/>
        </w:rPr>
        <w:t>Magein </w:t>
      </w:r>
      <w:r>
        <w:rPr>
          <w:rFonts w:ascii="Palatino Linotype" w:hAnsi="Palatino Linotype"/>
          <w:i/>
          <w:color w:val="231F20"/>
          <w:spacing w:val="-5"/>
        </w:rPr>
        <w:t>Avraham </w:t>
      </w:r>
      <w:r>
        <w:rPr>
          <w:color w:val="231F20"/>
        </w:rPr>
        <w:t>(90:22, quoted in </w:t>
      </w:r>
      <w:r>
        <w:rPr>
          <w:rFonts w:ascii="Palatino Linotype" w:hAnsi="Palatino Linotype"/>
          <w:i/>
          <w:color w:val="231F20"/>
          <w:spacing w:val="-3"/>
        </w:rPr>
        <w:t>Mishnah </w:t>
      </w:r>
      <w:r>
        <w:rPr>
          <w:rFonts w:ascii="Palatino Linotype" w:hAnsi="Palatino Linotype"/>
          <w:i/>
          <w:color w:val="231F20"/>
        </w:rPr>
        <w:t>Berurah </w:t>
      </w:r>
      <w:r>
        <w:rPr>
          <w:color w:val="231F20"/>
        </w:rPr>
        <w:t>90:37) rules</w:t>
      </w:r>
      <w:r>
        <w:rPr>
          <w:color w:val="231F20"/>
          <w:spacing w:val="-18"/>
        </w:rPr>
        <w:t> </w:t>
      </w:r>
      <w:r>
        <w:rPr>
          <w:color w:val="231F20"/>
        </w:rPr>
        <w:t>like</w:t>
      </w:r>
      <w:r>
        <w:rPr>
          <w:color w:val="231F20"/>
          <w:spacing w:val="-18"/>
        </w:rPr>
        <w:t> </w:t>
      </w:r>
      <w:r>
        <w:rPr>
          <w:color w:val="231F20"/>
        </w:rPr>
        <w:t>Rav</w:t>
      </w:r>
      <w:r>
        <w:rPr>
          <w:color w:val="231F20"/>
          <w:spacing w:val="-17"/>
        </w:rPr>
        <w:t> </w:t>
      </w:r>
      <w:r>
        <w:rPr>
          <w:color w:val="231F20"/>
          <w:spacing w:val="-4"/>
        </w:rPr>
        <w:t>Yochanan.</w:t>
      </w:r>
      <w:r>
        <w:rPr>
          <w:color w:val="231F20"/>
          <w:spacing w:val="-18"/>
        </w:rPr>
        <w:t> </w:t>
      </w:r>
      <w:r>
        <w:rPr>
          <w:color w:val="231F20"/>
          <w:spacing w:val="-3"/>
        </w:rPr>
        <w:t>He</w:t>
      </w:r>
      <w:r>
        <w:rPr>
          <w:color w:val="231F20"/>
          <w:spacing w:val="-17"/>
        </w:rPr>
        <w:t> </w:t>
      </w:r>
      <w:r>
        <w:rPr>
          <w:color w:val="231F20"/>
        </w:rPr>
        <w:t>writes</w:t>
      </w:r>
      <w:r>
        <w:rPr>
          <w:color w:val="231F20"/>
          <w:spacing w:val="-18"/>
        </w:rPr>
        <w:t> </w:t>
      </w:r>
      <w:r>
        <w:rPr>
          <w:color w:val="231F20"/>
        </w:rPr>
        <w:t>that</w:t>
      </w:r>
      <w:r>
        <w:rPr>
          <w:color w:val="231F20"/>
          <w:spacing w:val="-17"/>
        </w:rPr>
        <w:t> </w:t>
      </w:r>
      <w:r>
        <w:rPr>
          <w:color w:val="231F20"/>
        </w:rPr>
        <w:t>if</w:t>
      </w:r>
      <w:r>
        <w:rPr>
          <w:color w:val="231F20"/>
          <w:spacing w:val="-18"/>
        </w:rPr>
        <w:t> </w:t>
      </w:r>
      <w:r>
        <w:rPr>
          <w:color w:val="231F20"/>
        </w:rPr>
        <w:t>there</w:t>
      </w:r>
      <w:r>
        <w:rPr>
          <w:color w:val="231F20"/>
          <w:spacing w:val="-18"/>
        </w:rPr>
        <w:t> </w:t>
      </w:r>
      <w:r>
        <w:rPr>
          <w:color w:val="231F20"/>
        </w:rPr>
        <w:t>are</w:t>
      </w:r>
      <w:r>
        <w:rPr>
          <w:color w:val="231F20"/>
          <w:spacing w:val="-17"/>
        </w:rPr>
        <w:t> </w:t>
      </w:r>
      <w:r>
        <w:rPr>
          <w:color w:val="231F20"/>
        </w:rPr>
        <w:t>two</w:t>
      </w:r>
      <w:r>
        <w:rPr>
          <w:color w:val="231F20"/>
          <w:spacing w:val="-18"/>
        </w:rPr>
        <w:t> </w:t>
      </w:r>
      <w:r>
        <w:rPr>
          <w:rFonts w:ascii="Palatino Linotype" w:hAnsi="Palatino Linotype"/>
          <w:i/>
          <w:color w:val="231F20"/>
        </w:rPr>
        <w:t>shuls</w:t>
      </w:r>
      <w:r>
        <w:rPr>
          <w:color w:val="231F20"/>
        </w:rPr>
        <w:t>,</w:t>
      </w:r>
      <w:r>
        <w:rPr>
          <w:color w:val="231F20"/>
          <w:spacing w:val="-17"/>
        </w:rPr>
        <w:t> </w:t>
      </w:r>
      <w:r>
        <w:rPr>
          <w:color w:val="231F20"/>
        </w:rPr>
        <w:t>a</w:t>
      </w:r>
      <w:r>
        <w:rPr>
          <w:color w:val="231F20"/>
          <w:spacing w:val="-18"/>
        </w:rPr>
        <w:t> </w:t>
      </w:r>
      <w:r>
        <w:rPr>
          <w:color w:val="231F20"/>
        </w:rPr>
        <w:t>closer one</w:t>
      </w:r>
      <w:r>
        <w:rPr>
          <w:color w:val="231F20"/>
          <w:spacing w:val="-15"/>
        </w:rPr>
        <w:t> </w:t>
      </w:r>
      <w:r>
        <w:rPr>
          <w:color w:val="231F20"/>
        </w:rPr>
        <w:t>and</w:t>
      </w:r>
      <w:r>
        <w:rPr>
          <w:color w:val="231F20"/>
          <w:spacing w:val="-15"/>
        </w:rPr>
        <w:t> </w:t>
      </w:r>
      <w:r>
        <w:rPr>
          <w:color w:val="231F20"/>
        </w:rPr>
        <w:t>a</w:t>
      </w:r>
      <w:r>
        <w:rPr>
          <w:color w:val="231F20"/>
          <w:spacing w:val="-15"/>
        </w:rPr>
        <w:t> </w:t>
      </w:r>
      <w:r>
        <w:rPr>
          <w:color w:val="231F20"/>
        </w:rPr>
        <w:t>farther</w:t>
      </w:r>
      <w:r>
        <w:rPr>
          <w:color w:val="231F20"/>
          <w:spacing w:val="-15"/>
        </w:rPr>
        <w:t> </w:t>
      </w:r>
      <w:r>
        <w:rPr>
          <w:color w:val="231F20"/>
        </w:rPr>
        <w:t>one,</w:t>
      </w:r>
      <w:r>
        <w:rPr>
          <w:color w:val="231F20"/>
          <w:spacing w:val="-15"/>
        </w:rPr>
        <w:t> </w:t>
      </w:r>
      <w:r>
        <w:rPr>
          <w:color w:val="231F20"/>
        </w:rPr>
        <w:t>you</w:t>
      </w:r>
      <w:r>
        <w:rPr>
          <w:color w:val="231F20"/>
          <w:spacing w:val="-14"/>
        </w:rPr>
        <w:t> </w:t>
      </w:r>
      <w:r>
        <w:rPr>
          <w:color w:val="231F20"/>
        </w:rPr>
        <w:t>should</w:t>
      </w:r>
      <w:r>
        <w:rPr>
          <w:color w:val="231F20"/>
          <w:spacing w:val="-15"/>
        </w:rPr>
        <w:t> </w:t>
      </w:r>
      <w:r>
        <w:rPr>
          <w:color w:val="231F20"/>
        </w:rPr>
        <w:t>walk</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farther</w:t>
      </w:r>
      <w:r>
        <w:rPr>
          <w:color w:val="231F20"/>
          <w:spacing w:val="-15"/>
        </w:rPr>
        <w:t> </w:t>
      </w:r>
      <w:r>
        <w:rPr>
          <w:color w:val="231F20"/>
        </w:rPr>
        <w:t>one</w:t>
      </w:r>
      <w:r>
        <w:rPr>
          <w:color w:val="231F20"/>
          <w:spacing w:val="-14"/>
        </w:rPr>
        <w:t> </w:t>
      </w:r>
      <w:r>
        <w:rPr>
          <w:color w:val="231F20"/>
        </w:rPr>
        <w:t>to</w:t>
      </w:r>
      <w:r>
        <w:rPr>
          <w:color w:val="231F20"/>
          <w:spacing w:val="-15"/>
        </w:rPr>
        <w:t> </w:t>
      </w:r>
      <w:r>
        <w:rPr>
          <w:color w:val="231F20"/>
        </w:rPr>
        <w:t>maximize your merit of walking to </w:t>
      </w:r>
      <w:r>
        <w:rPr>
          <w:rFonts w:ascii="Palatino Linotype" w:hAnsi="Palatino Linotype"/>
          <w:i/>
          <w:color w:val="231F20"/>
        </w:rPr>
        <w:t>shul</w:t>
      </w:r>
      <w:r>
        <w:rPr>
          <w:color w:val="231F20"/>
        </w:rPr>
        <w:t>. </w:t>
      </w:r>
      <w:r>
        <w:rPr>
          <w:rFonts w:ascii="Palatino Linotype" w:hAnsi="Palatino Linotype"/>
          <w:i/>
          <w:color w:val="231F20"/>
          <w:spacing w:val="-3"/>
        </w:rPr>
        <w:t>Shulchan </w:t>
      </w:r>
      <w:r>
        <w:rPr>
          <w:rFonts w:ascii="Palatino Linotype" w:hAnsi="Palatino Linotype"/>
          <w:i/>
          <w:color w:val="231F20"/>
        </w:rPr>
        <w:t>Aruch </w:t>
      </w:r>
      <w:r>
        <w:rPr>
          <w:rFonts w:ascii="Palatino Linotype" w:hAnsi="Palatino Linotype"/>
          <w:i/>
          <w:color w:val="231F20"/>
          <w:spacing w:val="-5"/>
        </w:rPr>
        <w:t>Harav </w:t>
      </w:r>
      <w:r>
        <w:rPr>
          <w:color w:val="231F20"/>
        </w:rPr>
        <w:t>also rules</w:t>
      </w:r>
      <w:r>
        <w:rPr>
          <w:color w:val="231F20"/>
          <w:spacing w:val="-41"/>
        </w:rPr>
        <w:t> </w:t>
      </w:r>
      <w:r>
        <w:rPr>
          <w:color w:val="231F20"/>
        </w:rPr>
        <w:t>that one should walk to the farther</w:t>
      </w:r>
      <w:r>
        <w:rPr>
          <w:color w:val="231F20"/>
          <w:spacing w:val="2"/>
        </w:rPr>
        <w:t> </w:t>
      </w:r>
      <w:r>
        <w:rPr>
          <w:rFonts w:ascii="Palatino Linotype" w:hAnsi="Palatino Linotype"/>
          <w:i/>
          <w:color w:val="231F20"/>
        </w:rPr>
        <w:t>shul</w:t>
      </w:r>
      <w:r>
        <w:rPr>
          <w:color w:val="231F20"/>
        </w:rPr>
        <w:t>.</w:t>
      </w:r>
    </w:p>
    <w:p>
      <w:pPr>
        <w:spacing w:line="271" w:lineRule="auto" w:before="44"/>
        <w:ind w:left="119" w:right="136" w:firstLine="360"/>
        <w:jc w:val="both"/>
        <w:rPr>
          <w:sz w:val="23"/>
        </w:rPr>
      </w:pPr>
      <w:r>
        <w:rPr>
          <w:rFonts w:ascii="Palatino Linotype" w:hAnsi="Palatino Linotype"/>
          <w:i/>
          <w:color w:val="231F20"/>
          <w:sz w:val="23"/>
        </w:rPr>
        <w:t>Sedei Chemed </w:t>
      </w:r>
      <w:r>
        <w:rPr>
          <w:color w:val="231F20"/>
          <w:spacing w:val="-3"/>
          <w:sz w:val="23"/>
        </w:rPr>
        <w:t>(</w:t>
      </w:r>
      <w:r>
        <w:rPr>
          <w:rFonts w:ascii="Palatino Linotype" w:hAnsi="Palatino Linotype"/>
          <w:i/>
          <w:color w:val="231F20"/>
          <w:spacing w:val="-3"/>
          <w:sz w:val="23"/>
        </w:rPr>
        <w:t>Kelalim </w:t>
      </w:r>
      <w:r>
        <w:rPr>
          <w:rFonts w:ascii="Palatino Linotype" w:hAnsi="Palatino Linotype"/>
          <w:i/>
          <w:color w:val="231F20"/>
          <w:spacing w:val="-7"/>
          <w:sz w:val="23"/>
        </w:rPr>
        <w:t>Ma’areches </w:t>
      </w:r>
      <w:r>
        <w:rPr>
          <w:rFonts w:ascii="Palatino Linotype" w:hAnsi="Palatino Linotype"/>
          <w:i/>
          <w:color w:val="231F20"/>
          <w:sz w:val="23"/>
        </w:rPr>
        <w:t>Alef os </w:t>
      </w:r>
      <w:r>
        <w:rPr>
          <w:color w:val="231F20"/>
          <w:sz w:val="23"/>
        </w:rPr>
        <w:t>189) argued that the rule</w:t>
      </w:r>
      <w:r>
        <w:rPr>
          <w:color w:val="231F20"/>
          <w:spacing w:val="-17"/>
          <w:sz w:val="23"/>
        </w:rPr>
        <w:t> </w:t>
      </w:r>
      <w:r>
        <w:rPr>
          <w:color w:val="231F20"/>
          <w:sz w:val="23"/>
        </w:rPr>
        <w:t>of</w:t>
      </w:r>
      <w:r>
        <w:rPr>
          <w:color w:val="231F20"/>
          <w:spacing w:val="-17"/>
          <w:sz w:val="23"/>
        </w:rPr>
        <w:t> </w:t>
      </w:r>
      <w:r>
        <w:rPr>
          <w:rFonts w:ascii="Palatino Linotype" w:hAnsi="Palatino Linotype"/>
          <w:i/>
          <w:color w:val="231F20"/>
          <w:spacing w:val="-3"/>
          <w:sz w:val="23"/>
        </w:rPr>
        <w:t>Magein</w:t>
      </w:r>
      <w:r>
        <w:rPr>
          <w:rFonts w:ascii="Palatino Linotype" w:hAnsi="Palatino Linotype"/>
          <w:i/>
          <w:color w:val="231F20"/>
          <w:spacing w:val="-16"/>
          <w:sz w:val="23"/>
        </w:rPr>
        <w:t> </w:t>
      </w:r>
      <w:r>
        <w:rPr>
          <w:rFonts w:ascii="Palatino Linotype" w:hAnsi="Palatino Linotype"/>
          <w:i/>
          <w:color w:val="231F20"/>
          <w:spacing w:val="-5"/>
          <w:sz w:val="23"/>
        </w:rPr>
        <w:t>Avraham</w:t>
      </w:r>
      <w:r>
        <w:rPr>
          <w:rFonts w:ascii="Palatino Linotype" w:hAnsi="Palatino Linotype"/>
          <w:i/>
          <w:color w:val="231F20"/>
          <w:spacing w:val="-17"/>
          <w:sz w:val="23"/>
        </w:rPr>
        <w:t> </w:t>
      </w:r>
      <w:r>
        <w:rPr>
          <w:color w:val="231F20"/>
          <w:sz w:val="23"/>
        </w:rPr>
        <w:t>is</w:t>
      </w:r>
      <w:r>
        <w:rPr>
          <w:color w:val="231F20"/>
          <w:spacing w:val="-16"/>
          <w:sz w:val="23"/>
        </w:rPr>
        <w:t> </w:t>
      </w:r>
      <w:r>
        <w:rPr>
          <w:color w:val="231F20"/>
          <w:sz w:val="23"/>
        </w:rPr>
        <w:t>not</w:t>
      </w:r>
      <w:r>
        <w:rPr>
          <w:color w:val="231F20"/>
          <w:spacing w:val="-17"/>
          <w:sz w:val="23"/>
        </w:rPr>
        <w:t> </w:t>
      </w:r>
      <w:r>
        <w:rPr>
          <w:color w:val="231F20"/>
          <w:sz w:val="23"/>
        </w:rPr>
        <w:t>always</w:t>
      </w:r>
      <w:r>
        <w:rPr>
          <w:color w:val="231F20"/>
          <w:spacing w:val="-16"/>
          <w:sz w:val="23"/>
        </w:rPr>
        <w:t> </w:t>
      </w:r>
      <w:r>
        <w:rPr>
          <w:color w:val="231F20"/>
          <w:sz w:val="23"/>
        </w:rPr>
        <w:t>applicable.</w:t>
      </w:r>
      <w:r>
        <w:rPr>
          <w:color w:val="231F20"/>
          <w:spacing w:val="-17"/>
          <w:sz w:val="23"/>
        </w:rPr>
        <w:t> </w:t>
      </w:r>
      <w:r>
        <w:rPr>
          <w:color w:val="231F20"/>
          <w:sz w:val="23"/>
        </w:rPr>
        <w:t>There</w:t>
      </w:r>
      <w:r>
        <w:rPr>
          <w:color w:val="231F20"/>
          <w:spacing w:val="-17"/>
          <w:sz w:val="23"/>
        </w:rPr>
        <w:t> </w:t>
      </w:r>
      <w:r>
        <w:rPr>
          <w:color w:val="231F20"/>
          <w:sz w:val="23"/>
        </w:rPr>
        <w:t>is</w:t>
      </w:r>
      <w:r>
        <w:rPr>
          <w:color w:val="231F20"/>
          <w:spacing w:val="-16"/>
          <w:sz w:val="23"/>
        </w:rPr>
        <w:t> </w:t>
      </w:r>
      <w:r>
        <w:rPr>
          <w:color w:val="231F20"/>
          <w:sz w:val="23"/>
        </w:rPr>
        <w:t>a</w:t>
      </w:r>
      <w:r>
        <w:rPr>
          <w:color w:val="231F20"/>
          <w:spacing w:val="-17"/>
          <w:sz w:val="23"/>
        </w:rPr>
        <w:t> </w:t>
      </w:r>
      <w:r>
        <w:rPr>
          <w:color w:val="231F20"/>
          <w:sz w:val="23"/>
        </w:rPr>
        <w:t>principle in</w:t>
      </w:r>
      <w:r>
        <w:rPr>
          <w:color w:val="231F20"/>
          <w:spacing w:val="-10"/>
          <w:sz w:val="23"/>
        </w:rPr>
        <w:t> </w:t>
      </w:r>
      <w:r>
        <w:rPr>
          <w:color w:val="231F20"/>
          <w:sz w:val="23"/>
        </w:rPr>
        <w:t>Jewish</w:t>
      </w:r>
      <w:r>
        <w:rPr>
          <w:color w:val="231F20"/>
          <w:spacing w:val="-9"/>
          <w:sz w:val="23"/>
        </w:rPr>
        <w:t> </w:t>
      </w:r>
      <w:r>
        <w:rPr>
          <w:color w:val="231F20"/>
          <w:sz w:val="23"/>
        </w:rPr>
        <w:t>law</w:t>
      </w:r>
      <w:r>
        <w:rPr>
          <w:color w:val="231F20"/>
          <w:spacing w:val="-9"/>
          <w:sz w:val="23"/>
        </w:rPr>
        <w:t> </w:t>
      </w:r>
      <w:r>
        <w:rPr>
          <w:color w:val="231F20"/>
          <w:sz w:val="23"/>
        </w:rPr>
        <w:t>that</w:t>
      </w:r>
      <w:r>
        <w:rPr>
          <w:color w:val="231F20"/>
          <w:spacing w:val="-9"/>
          <w:sz w:val="23"/>
        </w:rPr>
        <w:t> </w:t>
      </w:r>
      <w:r>
        <w:rPr>
          <w:rFonts w:ascii="Palatino Linotype" w:hAnsi="Palatino Linotype"/>
          <w:i/>
          <w:color w:val="231F20"/>
          <w:sz w:val="23"/>
        </w:rPr>
        <w:t>ein</w:t>
      </w:r>
      <w:r>
        <w:rPr>
          <w:rFonts w:ascii="Palatino Linotype" w:hAnsi="Palatino Linotype"/>
          <w:i/>
          <w:color w:val="231F20"/>
          <w:spacing w:val="-9"/>
          <w:sz w:val="23"/>
        </w:rPr>
        <w:t> </w:t>
      </w:r>
      <w:r>
        <w:rPr>
          <w:rFonts w:ascii="Palatino Linotype" w:hAnsi="Palatino Linotype"/>
          <w:i/>
          <w:color w:val="231F20"/>
          <w:spacing w:val="-6"/>
          <w:sz w:val="23"/>
        </w:rPr>
        <w:t>ma’avirin</w:t>
      </w:r>
      <w:r>
        <w:rPr>
          <w:rFonts w:ascii="Palatino Linotype" w:hAnsi="Palatino Linotype"/>
          <w:i/>
          <w:color w:val="231F20"/>
          <w:spacing w:val="-9"/>
          <w:sz w:val="23"/>
        </w:rPr>
        <w:t> </w:t>
      </w:r>
      <w:r>
        <w:rPr>
          <w:rFonts w:ascii="Palatino Linotype" w:hAnsi="Palatino Linotype"/>
          <w:i/>
          <w:color w:val="231F20"/>
          <w:sz w:val="23"/>
        </w:rPr>
        <w:t>al</w:t>
      </w:r>
      <w:r>
        <w:rPr>
          <w:rFonts w:ascii="Palatino Linotype" w:hAnsi="Palatino Linotype"/>
          <w:i/>
          <w:color w:val="231F20"/>
          <w:spacing w:val="-9"/>
          <w:sz w:val="23"/>
        </w:rPr>
        <w:t> </w:t>
      </w:r>
      <w:r>
        <w:rPr>
          <w:rFonts w:ascii="Palatino Linotype" w:hAnsi="Palatino Linotype"/>
          <w:i/>
          <w:color w:val="231F20"/>
          <w:sz w:val="23"/>
        </w:rPr>
        <w:t>hamitzvos</w:t>
      </w:r>
      <w:r>
        <w:rPr>
          <w:color w:val="231F20"/>
          <w:sz w:val="23"/>
        </w:rPr>
        <w:t>—we</w:t>
      </w:r>
      <w:r>
        <w:rPr>
          <w:color w:val="231F20"/>
          <w:spacing w:val="-9"/>
          <w:sz w:val="23"/>
        </w:rPr>
        <w:t> </w:t>
      </w:r>
      <w:r>
        <w:rPr>
          <w:color w:val="231F20"/>
          <w:sz w:val="23"/>
        </w:rPr>
        <w:t>may</w:t>
      </w:r>
      <w:r>
        <w:rPr>
          <w:color w:val="231F20"/>
          <w:spacing w:val="-9"/>
          <w:sz w:val="23"/>
        </w:rPr>
        <w:t> </w:t>
      </w:r>
      <w:r>
        <w:rPr>
          <w:color w:val="231F20"/>
          <w:sz w:val="23"/>
        </w:rPr>
        <w:t>not</w:t>
      </w:r>
      <w:r>
        <w:rPr>
          <w:color w:val="231F20"/>
          <w:spacing w:val="-9"/>
          <w:sz w:val="23"/>
        </w:rPr>
        <w:t> </w:t>
      </w:r>
      <w:r>
        <w:rPr>
          <w:color w:val="231F20"/>
          <w:sz w:val="23"/>
        </w:rPr>
        <w:t>pass</w:t>
      </w:r>
      <w:r>
        <w:rPr>
          <w:color w:val="231F20"/>
          <w:spacing w:val="-9"/>
          <w:sz w:val="23"/>
        </w:rPr>
        <w:t> </w:t>
      </w:r>
      <w:r>
        <w:rPr>
          <w:color w:val="231F20"/>
          <w:sz w:val="23"/>
        </w:rPr>
        <w:t>by</w:t>
      </w:r>
      <w:r>
        <w:rPr>
          <w:color w:val="231F20"/>
          <w:spacing w:val="-9"/>
          <w:sz w:val="23"/>
        </w:rPr>
        <w:t> </w:t>
      </w:r>
      <w:r>
        <w:rPr>
          <w:color w:val="231F20"/>
          <w:sz w:val="23"/>
        </w:rPr>
        <w:t>a </w:t>
      </w:r>
      <w:r>
        <w:rPr>
          <w:rFonts w:ascii="Palatino Linotype" w:hAnsi="Palatino Linotype"/>
          <w:i/>
          <w:color w:val="231F20"/>
          <w:sz w:val="23"/>
        </w:rPr>
        <w:t>mitzvah</w:t>
      </w:r>
      <w:r>
        <w:rPr>
          <w:color w:val="231F20"/>
          <w:sz w:val="23"/>
        </w:rPr>
        <w:t>. If to get to the farther </w:t>
      </w:r>
      <w:r>
        <w:rPr>
          <w:rFonts w:ascii="Palatino Linotype" w:hAnsi="Palatino Linotype"/>
          <w:i/>
          <w:color w:val="231F20"/>
          <w:spacing w:val="-3"/>
          <w:sz w:val="23"/>
        </w:rPr>
        <w:t>shul </w:t>
      </w:r>
      <w:r>
        <w:rPr>
          <w:color w:val="231F20"/>
          <w:sz w:val="23"/>
        </w:rPr>
        <w:t>you walk past the closer </w:t>
      </w:r>
      <w:r>
        <w:rPr>
          <w:rFonts w:ascii="Palatino Linotype" w:hAnsi="Palatino Linotype"/>
          <w:i/>
          <w:color w:val="231F20"/>
          <w:sz w:val="23"/>
        </w:rPr>
        <w:t>shul</w:t>
      </w:r>
      <w:r>
        <w:rPr>
          <w:color w:val="231F20"/>
          <w:sz w:val="23"/>
        </w:rPr>
        <w:t>,</w:t>
      </w:r>
      <w:r>
        <w:rPr>
          <w:color w:val="231F20"/>
          <w:spacing w:val="-39"/>
          <w:sz w:val="23"/>
        </w:rPr>
        <w:t> </w:t>
      </w:r>
      <w:r>
        <w:rPr>
          <w:color w:val="231F20"/>
          <w:sz w:val="23"/>
        </w:rPr>
        <w:t>it would be a sin to walk past the closer </w:t>
      </w:r>
      <w:r>
        <w:rPr>
          <w:rFonts w:ascii="Palatino Linotype" w:hAnsi="Palatino Linotype"/>
          <w:i/>
          <w:color w:val="231F20"/>
          <w:sz w:val="23"/>
        </w:rPr>
        <w:t>shul</w:t>
      </w:r>
      <w:r>
        <w:rPr>
          <w:color w:val="231F20"/>
          <w:sz w:val="23"/>
        </w:rPr>
        <w:t>. </w:t>
      </w:r>
      <w:r>
        <w:rPr>
          <w:color w:val="231F20"/>
          <w:spacing w:val="-3"/>
          <w:sz w:val="23"/>
        </w:rPr>
        <w:t>He </w:t>
      </w:r>
      <w:r>
        <w:rPr>
          <w:color w:val="231F20"/>
          <w:sz w:val="23"/>
        </w:rPr>
        <w:t>therefore limited the ruling</w:t>
      </w:r>
      <w:r>
        <w:rPr>
          <w:color w:val="231F20"/>
          <w:spacing w:val="-14"/>
          <w:sz w:val="23"/>
        </w:rPr>
        <w:t> </w:t>
      </w:r>
      <w:r>
        <w:rPr>
          <w:color w:val="231F20"/>
          <w:sz w:val="23"/>
        </w:rPr>
        <w:t>of</w:t>
      </w:r>
      <w:r>
        <w:rPr>
          <w:color w:val="231F20"/>
          <w:spacing w:val="-13"/>
          <w:sz w:val="23"/>
        </w:rPr>
        <w:t> </w:t>
      </w:r>
      <w:r>
        <w:rPr>
          <w:rFonts w:ascii="Palatino Linotype" w:hAnsi="Palatino Linotype"/>
          <w:i/>
          <w:color w:val="231F20"/>
          <w:spacing w:val="-3"/>
          <w:sz w:val="23"/>
        </w:rPr>
        <w:t>Magein</w:t>
      </w:r>
      <w:r>
        <w:rPr>
          <w:rFonts w:ascii="Palatino Linotype" w:hAnsi="Palatino Linotype"/>
          <w:i/>
          <w:color w:val="231F20"/>
          <w:spacing w:val="-13"/>
          <w:sz w:val="23"/>
        </w:rPr>
        <w:t> </w:t>
      </w:r>
      <w:r>
        <w:rPr>
          <w:rFonts w:ascii="Palatino Linotype" w:hAnsi="Palatino Linotype"/>
          <w:i/>
          <w:color w:val="231F20"/>
          <w:spacing w:val="-5"/>
          <w:sz w:val="23"/>
        </w:rPr>
        <w:t>Avraham</w:t>
      </w:r>
      <w:r>
        <w:rPr>
          <w:rFonts w:ascii="Palatino Linotype" w:hAnsi="Palatino Linotype"/>
          <w:i/>
          <w:color w:val="231F20"/>
          <w:spacing w:val="-13"/>
          <w:sz w:val="23"/>
        </w:rPr>
        <w:t> </w:t>
      </w:r>
      <w:r>
        <w:rPr>
          <w:color w:val="231F20"/>
          <w:sz w:val="23"/>
        </w:rPr>
        <w:t>to</w:t>
      </w:r>
      <w:r>
        <w:rPr>
          <w:color w:val="231F20"/>
          <w:spacing w:val="-13"/>
          <w:sz w:val="23"/>
        </w:rPr>
        <w:t> </w:t>
      </w:r>
      <w:r>
        <w:rPr>
          <w:color w:val="231F20"/>
          <w:sz w:val="23"/>
        </w:rPr>
        <w:t>a</w:t>
      </w:r>
      <w:r>
        <w:rPr>
          <w:color w:val="231F20"/>
          <w:spacing w:val="-14"/>
          <w:sz w:val="23"/>
        </w:rPr>
        <w:t> </w:t>
      </w:r>
      <w:r>
        <w:rPr>
          <w:color w:val="231F20"/>
          <w:sz w:val="23"/>
        </w:rPr>
        <w:t>scenario</w:t>
      </w:r>
      <w:r>
        <w:rPr>
          <w:color w:val="231F20"/>
          <w:spacing w:val="-13"/>
          <w:sz w:val="23"/>
        </w:rPr>
        <w:t> </w:t>
      </w:r>
      <w:r>
        <w:rPr>
          <w:color w:val="231F20"/>
          <w:sz w:val="23"/>
        </w:rPr>
        <w:t>where</w:t>
      </w:r>
      <w:r>
        <w:rPr>
          <w:color w:val="231F20"/>
          <w:spacing w:val="-14"/>
          <w:sz w:val="23"/>
        </w:rPr>
        <w:t> </w:t>
      </w:r>
      <w:r>
        <w:rPr>
          <w:color w:val="231F20"/>
          <w:sz w:val="23"/>
        </w:rPr>
        <w:t>the</w:t>
      </w:r>
      <w:r>
        <w:rPr>
          <w:color w:val="231F20"/>
          <w:spacing w:val="-13"/>
          <w:sz w:val="23"/>
        </w:rPr>
        <w:t> </w:t>
      </w:r>
      <w:r>
        <w:rPr>
          <w:color w:val="231F20"/>
          <w:sz w:val="23"/>
        </w:rPr>
        <w:t>person</w:t>
      </w:r>
      <w:r>
        <w:rPr>
          <w:color w:val="231F20"/>
          <w:spacing w:val="-13"/>
          <w:sz w:val="23"/>
        </w:rPr>
        <w:t> </w:t>
      </w:r>
      <w:r>
        <w:rPr>
          <w:color w:val="231F20"/>
          <w:sz w:val="23"/>
        </w:rPr>
        <w:t>can</w:t>
      </w:r>
      <w:r>
        <w:rPr>
          <w:color w:val="231F20"/>
          <w:spacing w:val="-14"/>
          <w:sz w:val="23"/>
        </w:rPr>
        <w:t> </w:t>
      </w:r>
      <w:r>
        <w:rPr>
          <w:color w:val="231F20"/>
          <w:sz w:val="23"/>
        </w:rPr>
        <w:t>choose</w:t>
      </w:r>
    </w:p>
    <w:p>
      <w:pPr>
        <w:spacing w:after="0" w:line="271"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1" w:lineRule="auto"/>
        <w:ind w:left="119" w:right="137"/>
        <w:jc w:val="both"/>
      </w:pPr>
      <w:r>
        <w:rPr>
          <w:color w:val="231F20"/>
        </w:rPr>
        <w:t>two paths, one short and leading to a near </w:t>
      </w:r>
      <w:r>
        <w:rPr>
          <w:rFonts w:ascii="Palatino Linotype" w:hAnsi="Palatino Linotype"/>
          <w:i/>
          <w:color w:val="231F20"/>
        </w:rPr>
        <w:t>shul</w:t>
      </w:r>
      <w:r>
        <w:rPr>
          <w:color w:val="231F20"/>
        </w:rPr>
        <w:t>, and one long and leading to a far </w:t>
      </w:r>
      <w:r>
        <w:rPr>
          <w:rFonts w:ascii="Palatino Linotype" w:hAnsi="Palatino Linotype"/>
          <w:i/>
          <w:color w:val="231F20"/>
        </w:rPr>
        <w:t>shul</w:t>
      </w:r>
      <w:r>
        <w:rPr>
          <w:color w:val="231F20"/>
        </w:rPr>
        <w:t>. In that case, you should choose to walk to the far</w:t>
      </w:r>
      <w:r>
        <w:rPr>
          <w:color w:val="231F20"/>
          <w:spacing w:val="-13"/>
        </w:rPr>
        <w:t> </w:t>
      </w:r>
      <w:r>
        <w:rPr>
          <w:rFonts w:ascii="Palatino Linotype" w:hAnsi="Palatino Linotype"/>
          <w:i/>
          <w:color w:val="231F20"/>
        </w:rPr>
        <w:t>shul</w:t>
      </w:r>
      <w:r>
        <w:rPr>
          <w:color w:val="231F20"/>
        </w:rPr>
        <w:t>.</w:t>
      </w:r>
      <w:r>
        <w:rPr>
          <w:color w:val="231F20"/>
          <w:spacing w:val="-12"/>
        </w:rPr>
        <w:t> </w:t>
      </w:r>
      <w:r>
        <w:rPr>
          <w:color w:val="231F20"/>
          <w:spacing w:val="-4"/>
        </w:rPr>
        <w:t>However,</w:t>
      </w:r>
      <w:r>
        <w:rPr>
          <w:color w:val="231F20"/>
          <w:spacing w:val="-13"/>
        </w:rPr>
        <w:t> </w:t>
      </w:r>
      <w:r>
        <w:rPr>
          <w:color w:val="231F20"/>
        </w:rPr>
        <w:t>if</w:t>
      </w:r>
      <w:r>
        <w:rPr>
          <w:color w:val="231F20"/>
          <w:spacing w:val="-12"/>
        </w:rPr>
        <w:t> </w:t>
      </w:r>
      <w:r>
        <w:rPr>
          <w:color w:val="231F20"/>
        </w:rPr>
        <w:t>to</w:t>
      </w:r>
      <w:r>
        <w:rPr>
          <w:color w:val="231F20"/>
          <w:spacing w:val="-12"/>
        </w:rPr>
        <w:t> </w:t>
      </w:r>
      <w:r>
        <w:rPr>
          <w:color w:val="231F20"/>
        </w:rPr>
        <w:t>get</w:t>
      </w:r>
      <w:r>
        <w:rPr>
          <w:color w:val="231F20"/>
          <w:spacing w:val="-13"/>
        </w:rPr>
        <w:t> </w:t>
      </w:r>
      <w:r>
        <w:rPr>
          <w:color w:val="231F20"/>
        </w:rPr>
        <w:t>to</w:t>
      </w:r>
      <w:r>
        <w:rPr>
          <w:color w:val="231F20"/>
          <w:spacing w:val="-12"/>
        </w:rPr>
        <w:t> </w:t>
      </w:r>
      <w:r>
        <w:rPr>
          <w:color w:val="231F20"/>
        </w:rPr>
        <w:t>the</w:t>
      </w:r>
      <w:r>
        <w:rPr>
          <w:color w:val="231F20"/>
          <w:spacing w:val="-12"/>
        </w:rPr>
        <w:t> </w:t>
      </w:r>
      <w:r>
        <w:rPr>
          <w:color w:val="231F20"/>
        </w:rPr>
        <w:t>far</w:t>
      </w:r>
      <w:r>
        <w:rPr>
          <w:color w:val="231F20"/>
          <w:spacing w:val="-13"/>
        </w:rPr>
        <w:t> </w:t>
      </w:r>
      <w:r>
        <w:rPr>
          <w:rFonts w:ascii="Palatino Linotype" w:hAnsi="Palatino Linotype"/>
          <w:i/>
          <w:color w:val="231F20"/>
          <w:spacing w:val="-3"/>
        </w:rPr>
        <w:t>shul</w:t>
      </w:r>
      <w:r>
        <w:rPr>
          <w:rFonts w:ascii="Palatino Linotype" w:hAnsi="Palatino Linotype"/>
          <w:i/>
          <w:color w:val="231F20"/>
          <w:spacing w:val="-12"/>
        </w:rPr>
        <w:t> </w:t>
      </w:r>
      <w:r>
        <w:rPr>
          <w:color w:val="231F20"/>
        </w:rPr>
        <w:t>you</w:t>
      </w:r>
      <w:r>
        <w:rPr>
          <w:color w:val="231F20"/>
          <w:spacing w:val="-12"/>
        </w:rPr>
        <w:t> </w:t>
      </w:r>
      <w:r>
        <w:rPr>
          <w:color w:val="231F20"/>
        </w:rPr>
        <w:t>walk</w:t>
      </w:r>
      <w:r>
        <w:rPr>
          <w:color w:val="231F20"/>
          <w:spacing w:val="-13"/>
        </w:rPr>
        <w:t> </w:t>
      </w:r>
      <w:r>
        <w:rPr>
          <w:color w:val="231F20"/>
        </w:rPr>
        <w:t>by</w:t>
      </w:r>
      <w:r>
        <w:rPr>
          <w:color w:val="231F20"/>
          <w:spacing w:val="-12"/>
        </w:rPr>
        <w:t> </w:t>
      </w:r>
      <w:r>
        <w:rPr>
          <w:color w:val="231F20"/>
        </w:rPr>
        <w:t>the</w:t>
      </w:r>
      <w:r>
        <w:rPr>
          <w:color w:val="231F20"/>
          <w:spacing w:val="-12"/>
        </w:rPr>
        <w:t> </w:t>
      </w:r>
      <w:r>
        <w:rPr>
          <w:color w:val="231F20"/>
        </w:rPr>
        <w:t>nearer</w:t>
      </w:r>
      <w:r>
        <w:rPr>
          <w:color w:val="231F20"/>
          <w:spacing w:val="-13"/>
        </w:rPr>
        <w:t> </w:t>
      </w:r>
      <w:r>
        <w:rPr>
          <w:color w:val="231F20"/>
        </w:rPr>
        <w:t>one, you</w:t>
      </w:r>
      <w:r>
        <w:rPr>
          <w:color w:val="231F20"/>
          <w:spacing w:val="-5"/>
        </w:rPr>
        <w:t> </w:t>
      </w:r>
      <w:r>
        <w:rPr>
          <w:color w:val="231F20"/>
        </w:rPr>
        <w:t>are</w:t>
      </w:r>
      <w:r>
        <w:rPr>
          <w:color w:val="231F20"/>
          <w:spacing w:val="-5"/>
        </w:rPr>
        <w:t> </w:t>
      </w:r>
      <w:r>
        <w:rPr>
          <w:color w:val="231F20"/>
        </w:rPr>
        <w:t>obligated</w:t>
      </w:r>
      <w:r>
        <w:rPr>
          <w:color w:val="231F20"/>
          <w:spacing w:val="-5"/>
        </w:rPr>
        <w:t> </w:t>
      </w:r>
      <w:r>
        <w:rPr>
          <w:color w:val="231F20"/>
        </w:rPr>
        <w:t>to</w:t>
      </w:r>
      <w:r>
        <w:rPr>
          <w:color w:val="231F20"/>
          <w:spacing w:val="-5"/>
        </w:rPr>
        <w:t> </w:t>
      </w:r>
      <w:r>
        <w:rPr>
          <w:color w:val="231F20"/>
        </w:rPr>
        <w:t>enter</w:t>
      </w:r>
      <w:r>
        <w:rPr>
          <w:color w:val="231F20"/>
          <w:spacing w:val="-5"/>
        </w:rPr>
        <w:t> </w:t>
      </w:r>
      <w:r>
        <w:rPr>
          <w:color w:val="231F20"/>
        </w:rPr>
        <w:t>the</w:t>
      </w:r>
      <w:r>
        <w:rPr>
          <w:color w:val="231F20"/>
          <w:spacing w:val="-5"/>
        </w:rPr>
        <w:t> </w:t>
      </w:r>
      <w:r>
        <w:rPr>
          <w:color w:val="231F20"/>
        </w:rPr>
        <w:t>nearer</w:t>
      </w:r>
      <w:r>
        <w:rPr>
          <w:color w:val="231F20"/>
          <w:spacing w:val="-5"/>
        </w:rPr>
        <w:t> </w:t>
      </w:r>
      <w:r>
        <w:rPr>
          <w:color w:val="231F20"/>
        </w:rPr>
        <w:t>one</w:t>
      </w:r>
      <w:r>
        <w:rPr>
          <w:color w:val="231F20"/>
          <w:spacing w:val="-5"/>
        </w:rPr>
        <w:t> </w:t>
      </w:r>
      <w:r>
        <w:rPr>
          <w:color w:val="231F20"/>
        </w:rPr>
        <w:t>and</w:t>
      </w:r>
      <w:r>
        <w:rPr>
          <w:color w:val="231F20"/>
          <w:spacing w:val="-5"/>
        </w:rPr>
        <w:t> </w:t>
      </w:r>
      <w:r>
        <w:rPr>
          <w:color w:val="231F20"/>
        </w:rPr>
        <w:t>pray</w:t>
      </w:r>
      <w:r>
        <w:rPr>
          <w:color w:val="231F20"/>
          <w:spacing w:val="-5"/>
        </w:rPr>
        <w:t> </w:t>
      </w:r>
      <w:r>
        <w:rPr>
          <w:color w:val="231F20"/>
        </w:rPr>
        <w:t>there</w:t>
      </w:r>
      <w:r>
        <w:rPr>
          <w:color w:val="231F20"/>
          <w:spacing w:val="-5"/>
        </w:rPr>
        <w:t> </w:t>
      </w:r>
      <w:r>
        <w:rPr>
          <w:color w:val="231F20"/>
        </w:rPr>
        <w:t>based</w:t>
      </w:r>
      <w:r>
        <w:rPr>
          <w:color w:val="231F20"/>
          <w:spacing w:val="-5"/>
        </w:rPr>
        <w:t> </w:t>
      </w:r>
      <w:r>
        <w:rPr>
          <w:color w:val="231F20"/>
        </w:rPr>
        <w:t>on</w:t>
      </w:r>
      <w:r>
        <w:rPr>
          <w:color w:val="231F20"/>
          <w:spacing w:val="-5"/>
        </w:rPr>
        <w:t> </w:t>
      </w:r>
      <w:r>
        <w:rPr>
          <w:rFonts w:ascii="Palatino Linotype" w:hAnsi="Palatino Linotype"/>
          <w:i/>
          <w:color w:val="231F20"/>
        </w:rPr>
        <w:t>ein </w:t>
      </w:r>
      <w:r>
        <w:rPr>
          <w:rFonts w:ascii="Palatino Linotype" w:hAnsi="Palatino Linotype"/>
          <w:i/>
          <w:color w:val="231F20"/>
          <w:spacing w:val="-6"/>
        </w:rPr>
        <w:t>ma’avirin </w:t>
      </w:r>
      <w:r>
        <w:rPr>
          <w:rFonts w:ascii="Palatino Linotype" w:hAnsi="Palatino Linotype"/>
          <w:i/>
          <w:color w:val="231F20"/>
        </w:rPr>
        <w:t>al</w:t>
      </w:r>
      <w:r>
        <w:rPr>
          <w:rFonts w:ascii="Palatino Linotype" w:hAnsi="Palatino Linotype"/>
          <w:i/>
          <w:color w:val="231F20"/>
          <w:spacing w:val="7"/>
        </w:rPr>
        <w:t> </w:t>
      </w:r>
      <w:r>
        <w:rPr>
          <w:rFonts w:ascii="Palatino Linotype" w:hAnsi="Palatino Linotype"/>
          <w:i/>
          <w:color w:val="231F20"/>
        </w:rPr>
        <w:t>hamitzvos</w:t>
      </w:r>
      <w:r>
        <w:rPr>
          <w:color w:val="231F20"/>
        </w:rPr>
        <w:t>.</w:t>
      </w:r>
    </w:p>
    <w:p>
      <w:pPr>
        <w:spacing w:line="278" w:lineRule="auto" w:before="33"/>
        <w:ind w:left="119" w:right="137" w:firstLine="360"/>
        <w:jc w:val="both"/>
        <w:rPr>
          <w:sz w:val="23"/>
        </w:rPr>
      </w:pPr>
      <w:r>
        <w:rPr>
          <w:rFonts w:ascii="Palatino Linotype" w:hAnsi="Palatino Linotype"/>
          <w:i/>
          <w:color w:val="231F20"/>
          <w:spacing w:val="-4"/>
          <w:sz w:val="23"/>
        </w:rPr>
        <w:t>Shu”t </w:t>
      </w:r>
      <w:r>
        <w:rPr>
          <w:rFonts w:ascii="Palatino Linotype" w:hAnsi="Palatino Linotype"/>
          <w:i/>
          <w:color w:val="231F20"/>
          <w:sz w:val="23"/>
        </w:rPr>
        <w:t>Betzeil </w:t>
      </w:r>
      <w:r>
        <w:rPr>
          <w:rFonts w:ascii="Palatino Linotype" w:hAnsi="Palatino Linotype"/>
          <w:i/>
          <w:color w:val="231F20"/>
          <w:spacing w:val="-3"/>
          <w:sz w:val="23"/>
        </w:rPr>
        <w:t>Hachochmah </w:t>
      </w:r>
      <w:r>
        <w:rPr>
          <w:color w:val="231F20"/>
          <w:sz w:val="23"/>
        </w:rPr>
        <w:t>(</w:t>
      </w:r>
      <w:r>
        <w:rPr>
          <w:rFonts w:ascii="Palatino Linotype" w:hAnsi="Palatino Linotype"/>
          <w:i/>
          <w:color w:val="231F20"/>
          <w:sz w:val="23"/>
        </w:rPr>
        <w:t>cheilek </w:t>
      </w:r>
      <w:r>
        <w:rPr>
          <w:color w:val="231F20"/>
          <w:sz w:val="23"/>
        </w:rPr>
        <w:t>4 </w:t>
      </w:r>
      <w:r>
        <w:rPr>
          <w:rFonts w:ascii="Palatino Linotype" w:hAnsi="Palatino Linotype"/>
          <w:i/>
          <w:color w:val="231F20"/>
          <w:spacing w:val="-3"/>
          <w:sz w:val="23"/>
        </w:rPr>
        <w:t>siman </w:t>
      </w:r>
      <w:r>
        <w:rPr>
          <w:color w:val="231F20"/>
          <w:sz w:val="23"/>
        </w:rPr>
        <w:t>19) discussed this issue. </w:t>
      </w:r>
      <w:r>
        <w:rPr>
          <w:color w:val="231F20"/>
          <w:spacing w:val="-3"/>
          <w:sz w:val="23"/>
        </w:rPr>
        <w:t>He </w:t>
      </w:r>
      <w:r>
        <w:rPr>
          <w:color w:val="231F20"/>
          <w:sz w:val="23"/>
        </w:rPr>
        <w:t>ruled that one does not violate the law prohibiting passing by a </w:t>
      </w:r>
      <w:r>
        <w:rPr>
          <w:rFonts w:ascii="Palatino Linotype" w:hAnsi="Palatino Linotype"/>
          <w:i/>
          <w:color w:val="231F20"/>
          <w:sz w:val="23"/>
        </w:rPr>
        <w:t>mitzvah </w:t>
      </w:r>
      <w:r>
        <w:rPr>
          <w:color w:val="231F20"/>
          <w:sz w:val="23"/>
        </w:rPr>
        <w:t>if you walk by to fulfill a </w:t>
      </w:r>
      <w:r>
        <w:rPr>
          <w:rFonts w:ascii="Palatino Linotype" w:hAnsi="Palatino Linotype"/>
          <w:i/>
          <w:color w:val="231F20"/>
          <w:sz w:val="23"/>
        </w:rPr>
        <w:t>mitzvah </w:t>
      </w:r>
      <w:r>
        <w:rPr>
          <w:color w:val="231F20"/>
          <w:sz w:val="23"/>
        </w:rPr>
        <w:t>in a better </w:t>
      </w:r>
      <w:r>
        <w:rPr>
          <w:color w:val="231F20"/>
          <w:spacing w:val="-6"/>
          <w:sz w:val="23"/>
        </w:rPr>
        <w:t>way. </w:t>
      </w:r>
      <w:r>
        <w:rPr>
          <w:color w:val="231F20"/>
          <w:sz w:val="23"/>
        </w:rPr>
        <w:t>Therefore, if the close </w:t>
      </w:r>
      <w:r>
        <w:rPr>
          <w:rFonts w:ascii="Palatino Linotype" w:hAnsi="Palatino Linotype"/>
          <w:i/>
          <w:color w:val="231F20"/>
          <w:spacing w:val="-3"/>
          <w:sz w:val="23"/>
        </w:rPr>
        <w:t>shul </w:t>
      </w:r>
      <w:r>
        <w:rPr>
          <w:color w:val="231F20"/>
          <w:sz w:val="23"/>
        </w:rPr>
        <w:t>is riven by fights and the farther </w:t>
      </w:r>
      <w:r>
        <w:rPr>
          <w:rFonts w:ascii="Palatino Linotype" w:hAnsi="Palatino Linotype"/>
          <w:i/>
          <w:color w:val="231F20"/>
          <w:spacing w:val="-3"/>
          <w:sz w:val="23"/>
        </w:rPr>
        <w:t>shul </w:t>
      </w:r>
      <w:r>
        <w:rPr>
          <w:color w:val="231F20"/>
          <w:sz w:val="23"/>
        </w:rPr>
        <w:t>is filled with peace, you should walk past one </w:t>
      </w:r>
      <w:r>
        <w:rPr>
          <w:rFonts w:ascii="Palatino Linotype" w:hAnsi="Palatino Linotype"/>
          <w:i/>
          <w:color w:val="231F20"/>
          <w:spacing w:val="-3"/>
          <w:sz w:val="23"/>
        </w:rPr>
        <w:t>shul </w:t>
      </w:r>
      <w:r>
        <w:rPr>
          <w:color w:val="231F20"/>
          <w:sz w:val="23"/>
        </w:rPr>
        <w:t>to get to the </w:t>
      </w:r>
      <w:r>
        <w:rPr>
          <w:color w:val="231F20"/>
          <w:spacing w:val="-3"/>
          <w:sz w:val="23"/>
        </w:rPr>
        <w:t>other. </w:t>
      </w:r>
      <w:r>
        <w:rPr>
          <w:color w:val="231F20"/>
          <w:spacing w:val="-4"/>
          <w:sz w:val="23"/>
        </w:rPr>
        <w:t>However,</w:t>
      </w:r>
      <w:r>
        <w:rPr>
          <w:color w:val="231F20"/>
          <w:spacing w:val="-17"/>
          <w:sz w:val="23"/>
        </w:rPr>
        <w:t> </w:t>
      </w:r>
      <w:r>
        <w:rPr>
          <w:color w:val="231F20"/>
          <w:sz w:val="23"/>
        </w:rPr>
        <w:t>if</w:t>
      </w:r>
      <w:r>
        <w:rPr>
          <w:color w:val="231F20"/>
          <w:spacing w:val="-16"/>
          <w:sz w:val="23"/>
        </w:rPr>
        <w:t> </w:t>
      </w:r>
      <w:r>
        <w:rPr>
          <w:color w:val="231F20"/>
          <w:sz w:val="23"/>
        </w:rPr>
        <w:t>both</w:t>
      </w:r>
      <w:r>
        <w:rPr>
          <w:color w:val="231F20"/>
          <w:spacing w:val="-16"/>
          <w:sz w:val="23"/>
        </w:rPr>
        <w:t> </w:t>
      </w:r>
      <w:r>
        <w:rPr>
          <w:color w:val="231F20"/>
          <w:sz w:val="23"/>
        </w:rPr>
        <w:t>offer</w:t>
      </w:r>
      <w:r>
        <w:rPr>
          <w:color w:val="231F20"/>
          <w:spacing w:val="-16"/>
          <w:sz w:val="23"/>
        </w:rPr>
        <w:t> </w:t>
      </w:r>
      <w:r>
        <w:rPr>
          <w:color w:val="231F20"/>
          <w:sz w:val="23"/>
        </w:rPr>
        <w:t>an</w:t>
      </w:r>
      <w:r>
        <w:rPr>
          <w:color w:val="231F20"/>
          <w:spacing w:val="-17"/>
          <w:sz w:val="23"/>
        </w:rPr>
        <w:t> </w:t>
      </w:r>
      <w:r>
        <w:rPr>
          <w:color w:val="231F20"/>
          <w:sz w:val="23"/>
        </w:rPr>
        <w:t>equal</w:t>
      </w:r>
      <w:r>
        <w:rPr>
          <w:color w:val="231F20"/>
          <w:spacing w:val="-16"/>
          <w:sz w:val="23"/>
        </w:rPr>
        <w:t> </w:t>
      </w:r>
      <w:r>
        <w:rPr>
          <w:color w:val="231F20"/>
          <w:sz w:val="23"/>
        </w:rPr>
        <w:t>prayer</w:t>
      </w:r>
      <w:r>
        <w:rPr>
          <w:color w:val="231F20"/>
          <w:spacing w:val="-16"/>
          <w:sz w:val="23"/>
        </w:rPr>
        <w:t> </w:t>
      </w:r>
      <w:r>
        <w:rPr>
          <w:color w:val="231F20"/>
          <w:sz w:val="23"/>
        </w:rPr>
        <w:t>experience,</w:t>
      </w:r>
      <w:r>
        <w:rPr>
          <w:color w:val="231F20"/>
          <w:spacing w:val="-16"/>
          <w:sz w:val="23"/>
        </w:rPr>
        <w:t> </w:t>
      </w:r>
      <w:r>
        <w:rPr>
          <w:color w:val="231F20"/>
          <w:sz w:val="23"/>
        </w:rPr>
        <w:t>then</w:t>
      </w:r>
      <w:r>
        <w:rPr>
          <w:color w:val="231F20"/>
          <w:spacing w:val="-16"/>
          <w:sz w:val="23"/>
        </w:rPr>
        <w:t> </w:t>
      </w:r>
      <w:r>
        <w:rPr>
          <w:color w:val="231F20"/>
          <w:sz w:val="23"/>
        </w:rPr>
        <w:t>the</w:t>
      </w:r>
      <w:r>
        <w:rPr>
          <w:color w:val="231F20"/>
          <w:spacing w:val="-17"/>
          <w:sz w:val="23"/>
        </w:rPr>
        <w:t> </w:t>
      </w:r>
      <w:r>
        <w:rPr>
          <w:color w:val="231F20"/>
          <w:sz w:val="23"/>
        </w:rPr>
        <w:t>rule</w:t>
      </w:r>
      <w:r>
        <w:rPr>
          <w:color w:val="231F20"/>
          <w:spacing w:val="-16"/>
          <w:sz w:val="23"/>
        </w:rPr>
        <w:t> </w:t>
      </w:r>
      <w:r>
        <w:rPr>
          <w:color w:val="231F20"/>
          <w:sz w:val="23"/>
        </w:rPr>
        <w:t>of</w:t>
      </w:r>
      <w:r>
        <w:rPr>
          <w:color w:val="231F20"/>
          <w:spacing w:val="-16"/>
          <w:sz w:val="23"/>
        </w:rPr>
        <w:t> </w:t>
      </w:r>
      <w:r>
        <w:rPr>
          <w:rFonts w:ascii="Palatino Linotype" w:hAnsi="Palatino Linotype"/>
          <w:i/>
          <w:color w:val="231F20"/>
          <w:sz w:val="23"/>
        </w:rPr>
        <w:t>ein </w:t>
      </w:r>
      <w:r>
        <w:rPr>
          <w:rFonts w:ascii="Palatino Linotype" w:hAnsi="Palatino Linotype"/>
          <w:i/>
          <w:color w:val="231F20"/>
          <w:spacing w:val="-6"/>
          <w:sz w:val="23"/>
        </w:rPr>
        <w:t>ma’avirin </w:t>
      </w:r>
      <w:r>
        <w:rPr>
          <w:rFonts w:ascii="Palatino Linotype" w:hAnsi="Palatino Linotype"/>
          <w:i/>
          <w:color w:val="231F20"/>
          <w:sz w:val="23"/>
        </w:rPr>
        <w:t>al hamitzvos </w:t>
      </w:r>
      <w:r>
        <w:rPr>
          <w:color w:val="231F20"/>
          <w:sz w:val="23"/>
        </w:rPr>
        <w:t>would</w:t>
      </w:r>
      <w:r>
        <w:rPr>
          <w:color w:val="231F20"/>
          <w:spacing w:val="5"/>
          <w:sz w:val="23"/>
        </w:rPr>
        <w:t> </w:t>
      </w:r>
      <w:r>
        <w:rPr>
          <w:color w:val="231F20"/>
          <w:spacing w:val="-5"/>
          <w:sz w:val="23"/>
        </w:rPr>
        <w:t>apply.</w:t>
      </w:r>
    </w:p>
    <w:p>
      <w:pPr>
        <w:pStyle w:val="BodyText"/>
        <w:spacing w:line="278" w:lineRule="auto" w:before="20"/>
        <w:ind w:left="119" w:right="137" w:firstLine="360"/>
        <w:jc w:val="both"/>
      </w:pPr>
      <w:r>
        <w:rPr>
          <w:rFonts w:ascii="Palatino Linotype"/>
          <w:i/>
          <w:color w:val="231F20"/>
          <w:spacing w:val="-4"/>
        </w:rPr>
        <w:t>Maharal </w:t>
      </w:r>
      <w:r>
        <w:rPr>
          <w:color w:val="231F20"/>
        </w:rPr>
        <w:t>points out that the </w:t>
      </w:r>
      <w:r>
        <w:rPr>
          <w:rFonts w:ascii="Palatino Linotype"/>
          <w:i/>
          <w:color w:val="231F20"/>
        </w:rPr>
        <w:t>Gemara </w:t>
      </w:r>
      <w:r>
        <w:rPr>
          <w:color w:val="231F20"/>
        </w:rPr>
        <w:t>never says you get greater reward for a longer walk to a </w:t>
      </w:r>
      <w:r>
        <w:rPr>
          <w:rFonts w:ascii="Palatino Linotype"/>
          <w:i/>
          <w:color w:val="231F20"/>
        </w:rPr>
        <w:t>sukkah</w:t>
      </w:r>
      <w:r>
        <w:rPr>
          <w:color w:val="231F20"/>
        </w:rPr>
        <w:t>. </w:t>
      </w:r>
      <w:r>
        <w:rPr>
          <w:color w:val="231F20"/>
          <w:spacing w:val="-5"/>
        </w:rPr>
        <w:t>It </w:t>
      </w:r>
      <w:r>
        <w:rPr>
          <w:color w:val="231F20"/>
        </w:rPr>
        <w:t>only mentions this concept in</w:t>
      </w:r>
      <w:r>
        <w:rPr>
          <w:color w:val="231F20"/>
          <w:spacing w:val="-13"/>
        </w:rPr>
        <w:t> </w:t>
      </w:r>
      <w:r>
        <w:rPr>
          <w:color w:val="231F20"/>
        </w:rPr>
        <w:t>regards</w:t>
      </w:r>
      <w:r>
        <w:rPr>
          <w:color w:val="231F20"/>
          <w:spacing w:val="-12"/>
        </w:rPr>
        <w:t> </w:t>
      </w:r>
      <w:r>
        <w:rPr>
          <w:color w:val="231F20"/>
        </w:rPr>
        <w:t>to</w:t>
      </w:r>
      <w:r>
        <w:rPr>
          <w:color w:val="231F20"/>
          <w:spacing w:val="-12"/>
        </w:rPr>
        <w:t> </w:t>
      </w:r>
      <w:r>
        <w:rPr>
          <w:rFonts w:ascii="Palatino Linotype"/>
          <w:i/>
          <w:color w:val="231F20"/>
        </w:rPr>
        <w:t>shul</w:t>
      </w:r>
      <w:r>
        <w:rPr>
          <w:color w:val="231F20"/>
        </w:rPr>
        <w:t>.</w:t>
      </w:r>
      <w:r>
        <w:rPr>
          <w:color w:val="231F20"/>
          <w:spacing w:val="-12"/>
        </w:rPr>
        <w:t> </w:t>
      </w:r>
      <w:r>
        <w:rPr>
          <w:rFonts w:ascii="Palatino Linotype"/>
          <w:i/>
          <w:color w:val="231F20"/>
        </w:rPr>
        <w:t>Shul</w:t>
      </w:r>
      <w:r>
        <w:rPr>
          <w:rFonts w:ascii="Palatino Linotype"/>
          <w:i/>
          <w:color w:val="231F20"/>
          <w:spacing w:val="-12"/>
        </w:rPr>
        <w:t> </w:t>
      </w:r>
      <w:r>
        <w:rPr>
          <w:color w:val="231F20"/>
        </w:rPr>
        <w:t>is</w:t>
      </w:r>
      <w:r>
        <w:rPr>
          <w:color w:val="231F20"/>
          <w:spacing w:val="-12"/>
        </w:rPr>
        <w:t> </w:t>
      </w:r>
      <w:r>
        <w:rPr>
          <w:color w:val="231F20"/>
        </w:rPr>
        <w:t>a</w:t>
      </w:r>
      <w:r>
        <w:rPr>
          <w:color w:val="231F20"/>
          <w:spacing w:val="-12"/>
        </w:rPr>
        <w:t> </w:t>
      </w:r>
      <w:r>
        <w:rPr>
          <w:color w:val="231F20"/>
        </w:rPr>
        <w:t>place</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presence</w:t>
      </w:r>
      <w:r>
        <w:rPr>
          <w:color w:val="231F20"/>
          <w:spacing w:val="-12"/>
        </w:rPr>
        <w:t> </w:t>
      </w:r>
      <w:r>
        <w:rPr>
          <w:color w:val="231F20"/>
        </w:rPr>
        <w:t>of</w:t>
      </w:r>
      <w:r>
        <w:rPr>
          <w:color w:val="231F20"/>
          <w:spacing w:val="-12"/>
        </w:rPr>
        <w:t> </w:t>
      </w:r>
      <w:r>
        <w:rPr>
          <w:color w:val="231F20"/>
        </w:rPr>
        <w:t>Hashem.</w:t>
      </w:r>
      <w:r>
        <w:rPr>
          <w:color w:val="231F20"/>
          <w:spacing w:val="-12"/>
        </w:rPr>
        <w:t> </w:t>
      </w:r>
      <w:r>
        <w:rPr>
          <w:color w:val="231F20"/>
          <w:spacing w:val="-5"/>
        </w:rPr>
        <w:t>It</w:t>
      </w:r>
      <w:r>
        <w:rPr>
          <w:color w:val="231F20"/>
          <w:spacing w:val="-12"/>
        </w:rPr>
        <w:t> </w:t>
      </w:r>
      <w:r>
        <w:rPr>
          <w:color w:val="231F20"/>
        </w:rPr>
        <w:t>is</w:t>
      </w:r>
      <w:r>
        <w:rPr>
          <w:color w:val="231F20"/>
          <w:spacing w:val="-12"/>
        </w:rPr>
        <w:t> </w:t>
      </w:r>
      <w:r>
        <w:rPr>
          <w:color w:val="231F20"/>
        </w:rPr>
        <w:t>a mini-sanctuary.</w:t>
      </w:r>
      <w:r>
        <w:rPr>
          <w:color w:val="231F20"/>
          <w:spacing w:val="-16"/>
        </w:rPr>
        <w:t> </w:t>
      </w:r>
      <w:r>
        <w:rPr>
          <w:color w:val="231F20"/>
        </w:rPr>
        <w:t>All</w:t>
      </w:r>
      <w:r>
        <w:rPr>
          <w:color w:val="231F20"/>
          <w:spacing w:val="-15"/>
        </w:rPr>
        <w:t> </w:t>
      </w:r>
      <w:r>
        <w:rPr>
          <w:color w:val="231F20"/>
        </w:rPr>
        <w:t>effort</w:t>
      </w:r>
      <w:r>
        <w:rPr>
          <w:color w:val="231F20"/>
          <w:spacing w:val="-16"/>
        </w:rPr>
        <w:t> </w:t>
      </w:r>
      <w:r>
        <w:rPr>
          <w:color w:val="231F20"/>
        </w:rPr>
        <w:t>to</w:t>
      </w:r>
      <w:r>
        <w:rPr>
          <w:color w:val="231F20"/>
          <w:spacing w:val="-15"/>
        </w:rPr>
        <w:t> </w:t>
      </w:r>
      <w:r>
        <w:rPr>
          <w:color w:val="231F20"/>
        </w:rPr>
        <w:t>get</w:t>
      </w:r>
      <w:r>
        <w:rPr>
          <w:color w:val="231F20"/>
          <w:spacing w:val="-15"/>
        </w:rPr>
        <w:t> </w:t>
      </w:r>
      <w:r>
        <w:rPr>
          <w:color w:val="231F20"/>
        </w:rPr>
        <w:t>to</w:t>
      </w:r>
      <w:r>
        <w:rPr>
          <w:color w:val="231F20"/>
          <w:spacing w:val="-16"/>
        </w:rPr>
        <w:t> </w:t>
      </w:r>
      <w:r>
        <w:rPr>
          <w:color w:val="231F20"/>
        </w:rPr>
        <w:t>it</w:t>
      </w:r>
      <w:r>
        <w:rPr>
          <w:color w:val="231F20"/>
          <w:spacing w:val="-15"/>
        </w:rPr>
        <w:t> </w:t>
      </w:r>
      <w:r>
        <w:rPr>
          <w:color w:val="231F20"/>
        </w:rPr>
        <w:t>is</w:t>
      </w:r>
      <w:r>
        <w:rPr>
          <w:color w:val="231F20"/>
          <w:spacing w:val="-15"/>
        </w:rPr>
        <w:t> </w:t>
      </w:r>
      <w:r>
        <w:rPr>
          <w:color w:val="231F20"/>
        </w:rPr>
        <w:t>effort</w:t>
      </w:r>
      <w:r>
        <w:rPr>
          <w:color w:val="231F20"/>
          <w:spacing w:val="-16"/>
        </w:rPr>
        <w:t> </w:t>
      </w:r>
      <w:r>
        <w:rPr>
          <w:color w:val="231F20"/>
        </w:rPr>
        <w:t>to</w:t>
      </w:r>
      <w:r>
        <w:rPr>
          <w:color w:val="231F20"/>
          <w:spacing w:val="-15"/>
        </w:rPr>
        <w:t> </w:t>
      </w:r>
      <w:r>
        <w:rPr>
          <w:color w:val="231F20"/>
        </w:rPr>
        <w:t>get</w:t>
      </w:r>
      <w:r>
        <w:rPr>
          <w:color w:val="231F20"/>
          <w:spacing w:val="-15"/>
        </w:rPr>
        <w:t> </w:t>
      </w:r>
      <w:r>
        <w:rPr>
          <w:color w:val="231F20"/>
        </w:rPr>
        <w:t>closer</w:t>
      </w:r>
      <w:r>
        <w:rPr>
          <w:color w:val="231F20"/>
          <w:spacing w:val="-16"/>
        </w:rPr>
        <w:t> </w:t>
      </w:r>
      <w:r>
        <w:rPr>
          <w:color w:val="231F20"/>
        </w:rPr>
        <w:t>to</w:t>
      </w:r>
      <w:r>
        <w:rPr>
          <w:color w:val="231F20"/>
          <w:spacing w:val="-15"/>
        </w:rPr>
        <w:t> </w:t>
      </w:r>
      <w:r>
        <w:rPr>
          <w:color w:val="231F20"/>
        </w:rPr>
        <w:t>Hashem.</w:t>
      </w:r>
    </w:p>
    <w:p>
      <w:pPr>
        <w:pStyle w:val="BodyText"/>
        <w:spacing w:line="292" w:lineRule="auto" w:before="40"/>
        <w:ind w:left="119" w:right="139"/>
        <w:jc w:val="both"/>
      </w:pPr>
      <w:r>
        <w:rPr>
          <w:color w:val="231F20"/>
        </w:rPr>
        <w:t>Therefore, the more steps one takes, the more effort you invest, the greater the </w:t>
      </w:r>
      <w:r>
        <w:rPr>
          <w:rFonts w:ascii="Palatino Linotype"/>
          <w:i/>
          <w:color w:val="231F20"/>
        </w:rPr>
        <w:t>mitzvah </w:t>
      </w:r>
      <w:r>
        <w:rPr>
          <w:color w:val="231F20"/>
        </w:rPr>
        <w:t>(</w:t>
      </w:r>
      <w:r>
        <w:rPr>
          <w:rFonts w:ascii="Palatino Linotype"/>
          <w:i/>
          <w:color w:val="231F20"/>
        </w:rPr>
        <w:t>Mesivta</w:t>
      </w:r>
      <w:r>
        <w:rPr>
          <w:color w:val="231F20"/>
        </w:rPr>
        <w:t>).</w:t>
      </w:r>
    </w:p>
    <w:p>
      <w:pPr>
        <w:pStyle w:val="BodyText"/>
        <w:rPr>
          <w:sz w:val="30"/>
        </w:rPr>
      </w:pPr>
    </w:p>
    <w:p>
      <w:pPr>
        <w:pStyle w:val="BodyText"/>
        <w:spacing w:before="2"/>
        <w:rPr>
          <w:sz w:val="32"/>
        </w:rPr>
      </w:pPr>
    </w:p>
    <w:p>
      <w:pPr>
        <w:pStyle w:val="Heading1"/>
        <w:ind w:right="193"/>
      </w:pPr>
      <w:r>
        <w:rPr>
          <w:color w:val="231F20"/>
        </w:rPr>
        <w:t>Does Judaism Believe in Reincarnation?</w:t>
      </w:r>
    </w:p>
    <w:p>
      <w:pPr>
        <w:pStyle w:val="BodyText"/>
        <w:spacing w:before="1"/>
        <w:rPr>
          <w:rFonts w:ascii="Cambria"/>
          <w:b/>
          <w:sz w:val="36"/>
        </w:rPr>
      </w:pPr>
    </w:p>
    <w:p>
      <w:pPr>
        <w:pStyle w:val="BodyText"/>
        <w:spacing w:line="307" w:lineRule="auto"/>
        <w:ind w:left="119" w:right="137"/>
        <w:jc w:val="both"/>
      </w:pPr>
      <w:r>
        <w:rPr>
          <w:rFonts w:ascii="Palatino Linotype" w:hAnsi="Palatino Linotype"/>
          <w:i/>
          <w:color w:val="231F20"/>
        </w:rPr>
        <w:t>Rashash</w:t>
      </w:r>
      <w:r>
        <w:rPr>
          <w:rFonts w:ascii="Palatino Linotype" w:hAnsi="Palatino Linotype"/>
          <w:i/>
          <w:color w:val="231F20"/>
          <w:spacing w:val="-19"/>
        </w:rPr>
        <w:t> </w:t>
      </w:r>
      <w:r>
        <w:rPr>
          <w:color w:val="231F20"/>
        </w:rPr>
        <w:t>argues</w:t>
      </w:r>
      <w:r>
        <w:rPr>
          <w:color w:val="231F20"/>
          <w:spacing w:val="-18"/>
        </w:rPr>
        <w:t> </w:t>
      </w:r>
      <w:r>
        <w:rPr>
          <w:color w:val="231F20"/>
        </w:rPr>
        <w:t>that</w:t>
      </w:r>
      <w:r>
        <w:rPr>
          <w:color w:val="231F20"/>
          <w:spacing w:val="-19"/>
        </w:rPr>
        <w:t> </w:t>
      </w:r>
      <w:r>
        <w:rPr>
          <w:color w:val="231F20"/>
        </w:rPr>
        <w:t>our</w:t>
      </w:r>
      <w:r>
        <w:rPr>
          <w:color w:val="231F20"/>
          <w:spacing w:val="-18"/>
        </w:rPr>
        <w:t> </w:t>
      </w:r>
      <w:r>
        <w:rPr>
          <w:rFonts w:ascii="Palatino Linotype" w:hAnsi="Palatino Linotype"/>
          <w:i/>
          <w:color w:val="231F20"/>
        </w:rPr>
        <w:t>Gemara</w:t>
      </w:r>
      <w:r>
        <w:rPr>
          <w:rFonts w:ascii="Palatino Linotype" w:hAnsi="Palatino Linotype"/>
          <w:i/>
          <w:color w:val="231F20"/>
          <w:spacing w:val="-19"/>
        </w:rPr>
        <w:t> </w:t>
      </w:r>
      <w:r>
        <w:rPr>
          <w:color w:val="231F20"/>
        </w:rPr>
        <w:t>is</w:t>
      </w:r>
      <w:r>
        <w:rPr>
          <w:color w:val="231F20"/>
          <w:spacing w:val="-18"/>
        </w:rPr>
        <w:t> </w:t>
      </w:r>
      <w:r>
        <w:rPr>
          <w:color w:val="231F20"/>
        </w:rPr>
        <w:t>proof</w:t>
      </w:r>
      <w:r>
        <w:rPr>
          <w:color w:val="231F20"/>
          <w:spacing w:val="-18"/>
        </w:rPr>
        <w:t> </w:t>
      </w:r>
      <w:r>
        <w:rPr>
          <w:color w:val="231F20"/>
        </w:rPr>
        <w:t>that</w:t>
      </w:r>
      <w:r>
        <w:rPr>
          <w:color w:val="231F20"/>
          <w:spacing w:val="-19"/>
        </w:rPr>
        <w:t> </w:t>
      </w:r>
      <w:r>
        <w:rPr>
          <w:color w:val="231F20"/>
        </w:rPr>
        <w:t>Judaism</w:t>
      </w:r>
      <w:r>
        <w:rPr>
          <w:color w:val="231F20"/>
          <w:spacing w:val="-18"/>
        </w:rPr>
        <w:t> </w:t>
      </w:r>
      <w:r>
        <w:rPr>
          <w:color w:val="231F20"/>
        </w:rPr>
        <w:t>does</w:t>
      </w:r>
      <w:r>
        <w:rPr>
          <w:color w:val="231F20"/>
          <w:spacing w:val="-19"/>
        </w:rPr>
        <w:t> </w:t>
      </w:r>
      <w:r>
        <w:rPr>
          <w:color w:val="231F20"/>
        </w:rPr>
        <w:t>not</w:t>
      </w:r>
      <w:r>
        <w:rPr>
          <w:color w:val="231F20"/>
          <w:spacing w:val="-18"/>
        </w:rPr>
        <w:t> </w:t>
      </w:r>
      <w:r>
        <w:rPr>
          <w:color w:val="231F20"/>
        </w:rPr>
        <w:t>accept the idea of souls living, dying, and then being sent down to earth  to live another life here. Rav </w:t>
      </w:r>
      <w:r>
        <w:rPr>
          <w:color w:val="231F20"/>
          <w:spacing w:val="-5"/>
        </w:rPr>
        <w:t>Yochanan </w:t>
      </w:r>
      <w:r>
        <w:rPr>
          <w:color w:val="231F20"/>
        </w:rPr>
        <w:t>explained that the verses of blessing,</w:t>
      </w:r>
      <w:r>
        <w:rPr>
          <w:color w:val="231F20"/>
          <w:spacing w:val="-36"/>
        </w:rPr>
        <w:t> </w:t>
      </w:r>
      <w:r>
        <w:rPr>
          <w:color w:val="231F20"/>
        </w:rPr>
        <w:t>“</w:t>
      </w:r>
      <w:r>
        <w:rPr>
          <w:rFonts w:ascii="Palatino Linotype" w:hAnsi="Palatino Linotype"/>
          <w:i/>
          <w:color w:val="231F20"/>
        </w:rPr>
        <w:t>Baruch</w:t>
      </w:r>
      <w:r>
        <w:rPr>
          <w:rFonts w:ascii="Palatino Linotype" w:hAnsi="Palatino Linotype"/>
          <w:i/>
          <w:color w:val="231F20"/>
          <w:spacing w:val="-36"/>
        </w:rPr>
        <w:t> </w:t>
      </w:r>
      <w:r>
        <w:rPr>
          <w:rFonts w:ascii="Palatino Linotype" w:hAnsi="Palatino Linotype"/>
          <w:i/>
          <w:color w:val="231F20"/>
          <w:spacing w:val="-3"/>
        </w:rPr>
        <w:t>atah</w:t>
      </w:r>
      <w:r>
        <w:rPr>
          <w:rFonts w:ascii="Palatino Linotype" w:hAnsi="Palatino Linotype"/>
          <w:i/>
          <w:color w:val="231F20"/>
          <w:spacing w:val="-35"/>
        </w:rPr>
        <w:t> </w:t>
      </w:r>
      <w:r>
        <w:rPr>
          <w:rFonts w:ascii="Palatino Linotype" w:hAnsi="Palatino Linotype"/>
          <w:i/>
          <w:color w:val="231F20"/>
          <w:spacing w:val="-7"/>
        </w:rPr>
        <w:t>bevo’echa</w:t>
      </w:r>
      <w:r>
        <w:rPr>
          <w:rFonts w:ascii="Palatino Linotype" w:hAnsi="Palatino Linotype"/>
          <w:i/>
          <w:color w:val="231F20"/>
          <w:spacing w:val="-36"/>
        </w:rPr>
        <w:t> </w:t>
      </w:r>
      <w:r>
        <w:rPr>
          <w:rFonts w:ascii="Palatino Linotype" w:hAnsi="Palatino Linotype"/>
          <w:i/>
          <w:color w:val="231F20"/>
        </w:rPr>
        <w:t>uvaruch</w:t>
      </w:r>
      <w:r>
        <w:rPr>
          <w:rFonts w:ascii="Palatino Linotype" w:hAnsi="Palatino Linotype"/>
          <w:i/>
          <w:color w:val="231F20"/>
          <w:spacing w:val="-35"/>
        </w:rPr>
        <w:t> </w:t>
      </w:r>
      <w:r>
        <w:rPr>
          <w:rFonts w:ascii="Palatino Linotype" w:hAnsi="Palatino Linotype"/>
          <w:i/>
          <w:color w:val="231F20"/>
          <w:spacing w:val="-3"/>
        </w:rPr>
        <w:t>atah</w:t>
      </w:r>
      <w:r>
        <w:rPr>
          <w:rFonts w:ascii="Palatino Linotype" w:hAnsi="Palatino Linotype"/>
          <w:i/>
          <w:color w:val="231F20"/>
          <w:spacing w:val="-35"/>
        </w:rPr>
        <w:t> </w:t>
      </w:r>
      <w:r>
        <w:rPr>
          <w:rFonts w:ascii="Palatino Linotype" w:hAnsi="Palatino Linotype"/>
          <w:i/>
          <w:color w:val="231F20"/>
        </w:rPr>
        <w:t>betzeisecha</w:t>
      </w:r>
      <w:r>
        <w:rPr>
          <w:color w:val="231F20"/>
        </w:rPr>
        <w:t>”—“Blessed will</w:t>
      </w:r>
      <w:r>
        <w:rPr>
          <w:color w:val="231F20"/>
          <w:spacing w:val="-23"/>
        </w:rPr>
        <w:t> </w:t>
      </w:r>
      <w:r>
        <w:rPr>
          <w:color w:val="231F20"/>
        </w:rPr>
        <w:t>you</w:t>
      </w:r>
      <w:r>
        <w:rPr>
          <w:color w:val="231F20"/>
          <w:spacing w:val="-23"/>
        </w:rPr>
        <w:t> </w:t>
      </w:r>
      <w:r>
        <w:rPr>
          <w:color w:val="231F20"/>
        </w:rPr>
        <w:t>be</w:t>
      </w:r>
      <w:r>
        <w:rPr>
          <w:color w:val="231F20"/>
          <w:spacing w:val="-22"/>
        </w:rPr>
        <w:t> </w:t>
      </w:r>
      <w:r>
        <w:rPr>
          <w:color w:val="231F20"/>
        </w:rPr>
        <w:t>in</w:t>
      </w:r>
      <w:r>
        <w:rPr>
          <w:color w:val="231F20"/>
          <w:spacing w:val="-23"/>
        </w:rPr>
        <w:t> </w:t>
      </w:r>
      <w:r>
        <w:rPr>
          <w:color w:val="231F20"/>
        </w:rPr>
        <w:t>your</w:t>
      </w:r>
      <w:r>
        <w:rPr>
          <w:color w:val="231F20"/>
          <w:spacing w:val="-22"/>
        </w:rPr>
        <w:t> </w:t>
      </w:r>
      <w:r>
        <w:rPr>
          <w:color w:val="231F20"/>
        </w:rPr>
        <w:t>coming</w:t>
      </w:r>
      <w:r>
        <w:rPr>
          <w:color w:val="231F20"/>
          <w:spacing w:val="-23"/>
        </w:rPr>
        <w:t> </w:t>
      </w:r>
      <w:r>
        <w:rPr>
          <w:color w:val="231F20"/>
        </w:rPr>
        <w:t>and</w:t>
      </w:r>
      <w:r>
        <w:rPr>
          <w:color w:val="231F20"/>
          <w:spacing w:val="-22"/>
        </w:rPr>
        <w:t> </w:t>
      </w:r>
      <w:r>
        <w:rPr>
          <w:color w:val="231F20"/>
        </w:rPr>
        <w:t>blessed</w:t>
      </w:r>
      <w:r>
        <w:rPr>
          <w:color w:val="231F20"/>
          <w:spacing w:val="-23"/>
        </w:rPr>
        <w:t> </w:t>
      </w:r>
      <w:r>
        <w:rPr>
          <w:color w:val="231F20"/>
        </w:rPr>
        <w:t>will</w:t>
      </w:r>
      <w:r>
        <w:rPr>
          <w:color w:val="231F20"/>
          <w:spacing w:val="-22"/>
        </w:rPr>
        <w:t> </w:t>
      </w:r>
      <w:r>
        <w:rPr>
          <w:color w:val="231F20"/>
        </w:rPr>
        <w:t>you</w:t>
      </w:r>
      <w:r>
        <w:rPr>
          <w:color w:val="231F20"/>
          <w:spacing w:val="-23"/>
        </w:rPr>
        <w:t> </w:t>
      </w:r>
      <w:r>
        <w:rPr>
          <w:color w:val="231F20"/>
        </w:rPr>
        <w:t>will</w:t>
      </w:r>
      <w:r>
        <w:rPr>
          <w:color w:val="231F20"/>
          <w:spacing w:val="-22"/>
        </w:rPr>
        <w:t> </w:t>
      </w:r>
      <w:r>
        <w:rPr>
          <w:color w:val="231F20"/>
        </w:rPr>
        <w:t>be</w:t>
      </w:r>
      <w:r>
        <w:rPr>
          <w:color w:val="231F20"/>
          <w:spacing w:val="-23"/>
        </w:rPr>
        <w:t> </w:t>
      </w:r>
      <w:r>
        <w:rPr>
          <w:color w:val="231F20"/>
        </w:rPr>
        <w:t>in</w:t>
      </w:r>
      <w:r>
        <w:rPr>
          <w:color w:val="231F20"/>
          <w:spacing w:val="-22"/>
        </w:rPr>
        <w:t> </w:t>
      </w:r>
      <w:r>
        <w:rPr>
          <w:color w:val="231F20"/>
        </w:rPr>
        <w:t>your</w:t>
      </w:r>
      <w:r>
        <w:rPr>
          <w:color w:val="231F20"/>
          <w:spacing w:val="-23"/>
        </w:rPr>
        <w:t> </w:t>
      </w:r>
      <w:r>
        <w:rPr>
          <w:color w:val="231F20"/>
          <w:spacing w:val="-6"/>
        </w:rPr>
        <w:t>going,” </w:t>
      </w:r>
      <w:r>
        <w:rPr>
          <w:color w:val="231F20"/>
        </w:rPr>
        <w:t>refer to birth and death. A blessed person merits leaving this world the way he came. </w:t>
      </w:r>
      <w:r>
        <w:rPr>
          <w:color w:val="231F20"/>
          <w:spacing w:val="-3"/>
        </w:rPr>
        <w:t>Just </w:t>
      </w:r>
      <w:r>
        <w:rPr>
          <w:color w:val="231F20"/>
        </w:rPr>
        <w:t>as one comes into the world pure and with no sin, a blessed person merits to leave the world pure and with no</w:t>
      </w:r>
      <w:r>
        <w:rPr>
          <w:color w:val="231F20"/>
          <w:spacing w:val="-6"/>
        </w:rPr>
        <w:t> </w:t>
      </w:r>
      <w:r>
        <w:rPr>
          <w:color w:val="231F20"/>
        </w:rPr>
        <w:t>sin.</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04" w:lineRule="auto"/>
        <w:ind w:left="50" w:right="137"/>
        <w:jc w:val="right"/>
      </w:pPr>
      <w:r>
        <w:rPr>
          <w:rFonts w:ascii="Palatino Linotype"/>
          <w:i/>
          <w:color w:val="231F20"/>
        </w:rPr>
        <w:t>Rashash </w:t>
      </w:r>
      <w:r>
        <w:rPr>
          <w:color w:val="231F20"/>
        </w:rPr>
        <w:t>argues, if Judaism would accept the idea of reincarnation,</w:t>
      </w:r>
      <w:r>
        <w:rPr>
          <w:color w:val="231F20"/>
          <w:w w:val="102"/>
        </w:rPr>
        <w:t> </w:t>
      </w:r>
      <w:r>
        <w:rPr>
          <w:color w:val="231F20"/>
        </w:rPr>
        <w:t>could it be said that all enter the world pure? The reincarnated souls</w:t>
      </w:r>
      <w:r>
        <w:rPr>
          <w:color w:val="231F20"/>
          <w:w w:val="93"/>
        </w:rPr>
        <w:t> </w:t>
      </w:r>
      <w:r>
        <w:rPr>
          <w:color w:val="231F20"/>
        </w:rPr>
        <w:t>come into this world already sullied with the sins of their past lives.</w:t>
      </w:r>
    </w:p>
    <w:p>
      <w:pPr>
        <w:pStyle w:val="BodyText"/>
        <w:spacing w:line="307" w:lineRule="auto" w:before="20"/>
        <w:ind w:left="119" w:right="137" w:firstLine="360"/>
        <w:jc w:val="both"/>
      </w:pPr>
      <w:r>
        <w:rPr>
          <w:rFonts w:ascii="Palatino Linotype" w:hAnsi="Palatino Linotype"/>
          <w:i/>
          <w:color w:val="231F20"/>
        </w:rPr>
        <w:t>Divrei </w:t>
      </w:r>
      <w:r>
        <w:rPr>
          <w:rFonts w:ascii="Palatino Linotype" w:hAnsi="Palatino Linotype"/>
          <w:i/>
          <w:color w:val="231F20"/>
          <w:spacing w:val="-13"/>
        </w:rPr>
        <w:t>Yo’eil </w:t>
      </w:r>
      <w:r>
        <w:rPr>
          <w:color w:val="231F20"/>
          <w:spacing w:val="-3"/>
        </w:rPr>
        <w:t>(</w:t>
      </w:r>
      <w:r>
        <w:rPr>
          <w:rFonts w:ascii="Palatino Linotype" w:hAnsi="Palatino Linotype"/>
          <w:i/>
          <w:color w:val="231F20"/>
          <w:spacing w:val="-3"/>
        </w:rPr>
        <w:t>Parashas </w:t>
      </w:r>
      <w:r>
        <w:rPr>
          <w:rFonts w:ascii="Palatino Linotype" w:hAnsi="Palatino Linotype"/>
          <w:i/>
          <w:color w:val="231F20"/>
          <w:spacing w:val="-2"/>
        </w:rPr>
        <w:t>Bamidbar</w:t>
      </w:r>
      <w:r>
        <w:rPr>
          <w:color w:val="231F20"/>
          <w:spacing w:val="-2"/>
        </w:rPr>
        <w:t>) </w:t>
      </w:r>
      <w:r>
        <w:rPr>
          <w:color w:val="231F20"/>
        </w:rPr>
        <w:t>argued that the </w:t>
      </w:r>
      <w:r>
        <w:rPr>
          <w:rFonts w:ascii="Palatino Linotype" w:hAnsi="Palatino Linotype"/>
          <w:i/>
          <w:color w:val="231F20"/>
        </w:rPr>
        <w:t>Gemara </w:t>
      </w:r>
      <w:r>
        <w:rPr>
          <w:color w:val="231F20"/>
        </w:rPr>
        <w:t>did not disprove the concept of soul reincarnation. </w:t>
      </w:r>
      <w:r>
        <w:rPr>
          <w:color w:val="231F20"/>
          <w:spacing w:val="-3"/>
        </w:rPr>
        <w:t>He </w:t>
      </w:r>
      <w:r>
        <w:rPr>
          <w:color w:val="231F20"/>
        </w:rPr>
        <w:t>pointed out that </w:t>
      </w:r>
      <w:r>
        <w:rPr>
          <w:rFonts w:ascii="Palatino Linotype" w:hAnsi="Palatino Linotype"/>
          <w:i/>
          <w:color w:val="231F20"/>
          <w:spacing w:val="-3"/>
        </w:rPr>
        <w:t>Ramban </w:t>
      </w:r>
      <w:r>
        <w:rPr>
          <w:color w:val="231F20"/>
        </w:rPr>
        <w:t>teaches that these verses refer to the nation and individual who are perfect. </w:t>
      </w:r>
      <w:r>
        <w:rPr>
          <w:color w:val="231F20"/>
          <w:spacing w:val="-5"/>
        </w:rPr>
        <w:t>It </w:t>
      </w:r>
      <w:r>
        <w:rPr>
          <w:color w:val="231F20"/>
        </w:rPr>
        <w:t>has never happened that the Jewish nation or a Jewish</w:t>
      </w:r>
      <w:r>
        <w:rPr>
          <w:color w:val="231F20"/>
          <w:spacing w:val="-24"/>
        </w:rPr>
        <w:t> </w:t>
      </w:r>
      <w:r>
        <w:rPr>
          <w:color w:val="231F20"/>
        </w:rPr>
        <w:t>individual</w:t>
      </w:r>
      <w:r>
        <w:rPr>
          <w:color w:val="231F20"/>
          <w:spacing w:val="-23"/>
        </w:rPr>
        <w:t> </w:t>
      </w:r>
      <w:r>
        <w:rPr>
          <w:color w:val="231F20"/>
        </w:rPr>
        <w:t>reached</w:t>
      </w:r>
      <w:r>
        <w:rPr>
          <w:color w:val="231F20"/>
          <w:spacing w:val="-23"/>
        </w:rPr>
        <w:t> </w:t>
      </w:r>
      <w:r>
        <w:rPr>
          <w:color w:val="231F20"/>
        </w:rPr>
        <w:t>this</w:t>
      </w:r>
      <w:r>
        <w:rPr>
          <w:color w:val="231F20"/>
          <w:spacing w:val="-23"/>
        </w:rPr>
        <w:t> </w:t>
      </w:r>
      <w:r>
        <w:rPr>
          <w:color w:val="231F20"/>
        </w:rPr>
        <w:t>perfection.</w:t>
      </w:r>
      <w:r>
        <w:rPr>
          <w:color w:val="231F20"/>
          <w:spacing w:val="-23"/>
        </w:rPr>
        <w:t> </w:t>
      </w:r>
      <w:r>
        <w:rPr>
          <w:color w:val="231F20"/>
        </w:rPr>
        <w:t>If</w:t>
      </w:r>
      <w:r>
        <w:rPr>
          <w:color w:val="231F20"/>
          <w:spacing w:val="-23"/>
        </w:rPr>
        <w:t> </w:t>
      </w:r>
      <w:r>
        <w:rPr>
          <w:color w:val="231F20"/>
        </w:rPr>
        <w:t>a</w:t>
      </w:r>
      <w:r>
        <w:rPr>
          <w:color w:val="231F20"/>
          <w:spacing w:val="-23"/>
        </w:rPr>
        <w:t> </w:t>
      </w:r>
      <w:r>
        <w:rPr>
          <w:color w:val="231F20"/>
        </w:rPr>
        <w:t>Jew</w:t>
      </w:r>
      <w:r>
        <w:rPr>
          <w:color w:val="231F20"/>
          <w:spacing w:val="-23"/>
        </w:rPr>
        <w:t> </w:t>
      </w:r>
      <w:r>
        <w:rPr>
          <w:color w:val="231F20"/>
        </w:rPr>
        <w:t>reached</w:t>
      </w:r>
      <w:r>
        <w:rPr>
          <w:color w:val="231F20"/>
          <w:spacing w:val="-23"/>
        </w:rPr>
        <w:t> </w:t>
      </w:r>
      <w:r>
        <w:rPr>
          <w:color w:val="231F20"/>
        </w:rPr>
        <w:t>perfection, he</w:t>
      </w:r>
      <w:r>
        <w:rPr>
          <w:color w:val="231F20"/>
          <w:spacing w:val="-8"/>
        </w:rPr>
        <w:t> </w:t>
      </w:r>
      <w:r>
        <w:rPr>
          <w:color w:val="231F20"/>
        </w:rPr>
        <w:t>would</w:t>
      </w:r>
      <w:r>
        <w:rPr>
          <w:color w:val="231F20"/>
          <w:spacing w:val="-8"/>
        </w:rPr>
        <w:t> </w:t>
      </w:r>
      <w:r>
        <w:rPr>
          <w:color w:val="231F20"/>
        </w:rPr>
        <w:t>enter</w:t>
      </w:r>
      <w:r>
        <w:rPr>
          <w:color w:val="231F20"/>
          <w:spacing w:val="-7"/>
        </w:rPr>
        <w:t> </w:t>
      </w:r>
      <w:r>
        <w:rPr>
          <w:color w:val="231F20"/>
        </w:rPr>
        <w:t>and</w:t>
      </w:r>
      <w:r>
        <w:rPr>
          <w:color w:val="231F20"/>
          <w:spacing w:val="-8"/>
        </w:rPr>
        <w:t> </w:t>
      </w:r>
      <w:r>
        <w:rPr>
          <w:color w:val="231F20"/>
        </w:rPr>
        <w:t>exit</w:t>
      </w:r>
      <w:r>
        <w:rPr>
          <w:color w:val="231F20"/>
          <w:spacing w:val="-7"/>
        </w:rPr>
        <w:t> </w:t>
      </w:r>
      <w:r>
        <w:rPr>
          <w:color w:val="231F20"/>
        </w:rPr>
        <w:t>the</w:t>
      </w:r>
      <w:r>
        <w:rPr>
          <w:color w:val="231F20"/>
          <w:spacing w:val="-8"/>
        </w:rPr>
        <w:t> </w:t>
      </w:r>
      <w:r>
        <w:rPr>
          <w:color w:val="231F20"/>
        </w:rPr>
        <w:t>world</w:t>
      </w:r>
      <w:r>
        <w:rPr>
          <w:color w:val="231F20"/>
          <w:spacing w:val="-7"/>
        </w:rPr>
        <w:t> </w:t>
      </w:r>
      <w:r>
        <w:rPr>
          <w:color w:val="231F20"/>
        </w:rPr>
        <w:t>pure</w:t>
      </w:r>
      <w:r>
        <w:rPr>
          <w:color w:val="231F20"/>
          <w:spacing w:val="-8"/>
        </w:rPr>
        <w:t> </w:t>
      </w:r>
      <w:r>
        <w:rPr>
          <w:color w:val="231F20"/>
        </w:rPr>
        <w:t>and</w:t>
      </w:r>
      <w:r>
        <w:rPr>
          <w:color w:val="231F20"/>
          <w:spacing w:val="-7"/>
        </w:rPr>
        <w:t> </w:t>
      </w:r>
      <w:r>
        <w:rPr>
          <w:color w:val="231F20"/>
        </w:rPr>
        <w:t>with</w:t>
      </w:r>
      <w:r>
        <w:rPr>
          <w:color w:val="231F20"/>
          <w:spacing w:val="-8"/>
        </w:rPr>
        <w:t> </w:t>
      </w:r>
      <w:r>
        <w:rPr>
          <w:color w:val="231F20"/>
        </w:rPr>
        <w:t>no</w:t>
      </w:r>
      <w:r>
        <w:rPr>
          <w:color w:val="231F20"/>
          <w:spacing w:val="-7"/>
        </w:rPr>
        <w:t> </w:t>
      </w:r>
      <w:r>
        <w:rPr>
          <w:color w:val="231F20"/>
        </w:rPr>
        <w:t>sin.</w:t>
      </w:r>
      <w:r>
        <w:rPr>
          <w:color w:val="231F20"/>
          <w:spacing w:val="-8"/>
        </w:rPr>
        <w:t> </w:t>
      </w:r>
      <w:r>
        <w:rPr>
          <w:color w:val="231F20"/>
        </w:rPr>
        <w:t>Since</w:t>
      </w:r>
      <w:r>
        <w:rPr>
          <w:color w:val="231F20"/>
          <w:spacing w:val="-7"/>
        </w:rPr>
        <w:t> </w:t>
      </w:r>
      <w:r>
        <w:rPr>
          <w:color w:val="231F20"/>
        </w:rPr>
        <w:t>almost all</w:t>
      </w:r>
      <w:r>
        <w:rPr>
          <w:color w:val="231F20"/>
          <w:spacing w:val="-13"/>
        </w:rPr>
        <w:t> </w:t>
      </w:r>
      <w:r>
        <w:rPr>
          <w:color w:val="231F20"/>
        </w:rPr>
        <w:t>of</w:t>
      </w:r>
      <w:r>
        <w:rPr>
          <w:color w:val="231F20"/>
          <w:spacing w:val="-13"/>
        </w:rPr>
        <w:t> </w:t>
      </w:r>
      <w:r>
        <w:rPr>
          <w:color w:val="231F20"/>
        </w:rPr>
        <w:t>us</w:t>
      </w:r>
      <w:r>
        <w:rPr>
          <w:color w:val="231F20"/>
          <w:spacing w:val="-12"/>
        </w:rPr>
        <w:t> </w:t>
      </w:r>
      <w:r>
        <w:rPr>
          <w:color w:val="231F20"/>
        </w:rPr>
        <w:t>have</w:t>
      </w:r>
      <w:r>
        <w:rPr>
          <w:color w:val="231F20"/>
          <w:spacing w:val="-13"/>
        </w:rPr>
        <w:t> </w:t>
      </w:r>
      <w:r>
        <w:rPr>
          <w:color w:val="231F20"/>
        </w:rPr>
        <w:t>been</w:t>
      </w:r>
      <w:r>
        <w:rPr>
          <w:color w:val="231F20"/>
          <w:spacing w:val="-12"/>
        </w:rPr>
        <w:t> </w:t>
      </w:r>
      <w:r>
        <w:rPr>
          <w:color w:val="231F20"/>
        </w:rPr>
        <w:t>imperfect,</w:t>
      </w:r>
      <w:r>
        <w:rPr>
          <w:color w:val="231F20"/>
          <w:spacing w:val="-13"/>
        </w:rPr>
        <w:t> </w:t>
      </w:r>
      <w:r>
        <w:rPr>
          <w:color w:val="231F20"/>
        </w:rPr>
        <w:t>we</w:t>
      </w:r>
      <w:r>
        <w:rPr>
          <w:color w:val="231F20"/>
          <w:spacing w:val="-12"/>
        </w:rPr>
        <w:t> </w:t>
      </w:r>
      <w:r>
        <w:rPr>
          <w:color w:val="231F20"/>
        </w:rPr>
        <w:t>enter</w:t>
      </w:r>
      <w:r>
        <w:rPr>
          <w:color w:val="231F20"/>
          <w:spacing w:val="-13"/>
        </w:rPr>
        <w:t> </w:t>
      </w:r>
      <w:r>
        <w:rPr>
          <w:color w:val="231F20"/>
        </w:rPr>
        <w:t>the</w:t>
      </w:r>
      <w:r>
        <w:rPr>
          <w:color w:val="231F20"/>
          <w:spacing w:val="-12"/>
        </w:rPr>
        <w:t> </w:t>
      </w:r>
      <w:r>
        <w:rPr>
          <w:color w:val="231F20"/>
        </w:rPr>
        <w:t>world</w:t>
      </w:r>
      <w:r>
        <w:rPr>
          <w:color w:val="231F20"/>
          <w:spacing w:val="-13"/>
        </w:rPr>
        <w:t> </w:t>
      </w:r>
      <w:r>
        <w:rPr>
          <w:color w:val="231F20"/>
        </w:rPr>
        <w:t>with</w:t>
      </w:r>
      <w:r>
        <w:rPr>
          <w:color w:val="231F20"/>
          <w:spacing w:val="-12"/>
        </w:rPr>
        <w:t> </w:t>
      </w:r>
      <w:r>
        <w:rPr>
          <w:color w:val="231F20"/>
        </w:rPr>
        <w:t>the</w:t>
      </w:r>
      <w:r>
        <w:rPr>
          <w:color w:val="231F20"/>
          <w:spacing w:val="-13"/>
        </w:rPr>
        <w:t> </w:t>
      </w:r>
      <w:r>
        <w:rPr>
          <w:color w:val="231F20"/>
        </w:rPr>
        <w:t>sins</w:t>
      </w:r>
      <w:r>
        <w:rPr>
          <w:color w:val="231F20"/>
          <w:spacing w:val="-12"/>
        </w:rPr>
        <w:t> </w:t>
      </w:r>
      <w:r>
        <w:rPr>
          <w:color w:val="231F20"/>
        </w:rPr>
        <w:t>of</w:t>
      </w:r>
      <w:r>
        <w:rPr>
          <w:color w:val="231F20"/>
          <w:spacing w:val="-13"/>
        </w:rPr>
        <w:t> </w:t>
      </w:r>
      <w:r>
        <w:rPr>
          <w:color w:val="231F20"/>
        </w:rPr>
        <w:t>past lives.</w:t>
      </w:r>
    </w:p>
    <w:p>
      <w:pPr>
        <w:pStyle w:val="BodyText"/>
        <w:spacing w:line="307" w:lineRule="auto" w:before="11"/>
        <w:ind w:left="119" w:right="137" w:firstLine="360"/>
        <w:jc w:val="both"/>
      </w:pPr>
      <w:r>
        <w:rPr>
          <w:rFonts w:ascii="Palatino Linotype" w:hAnsi="Palatino Linotype"/>
          <w:i/>
          <w:color w:val="231F20"/>
          <w:spacing w:val="-3"/>
        </w:rPr>
        <w:t>Hadar</w:t>
      </w:r>
      <w:r>
        <w:rPr>
          <w:rFonts w:ascii="Palatino Linotype" w:hAnsi="Palatino Linotype"/>
          <w:i/>
          <w:color w:val="231F20"/>
          <w:spacing w:val="-28"/>
        </w:rPr>
        <w:t> </w:t>
      </w:r>
      <w:r>
        <w:rPr>
          <w:rFonts w:ascii="Palatino Linotype" w:hAnsi="Palatino Linotype"/>
          <w:i/>
          <w:color w:val="231F20"/>
          <w:spacing w:val="-11"/>
        </w:rPr>
        <w:t>Ya’akov</w:t>
      </w:r>
      <w:r>
        <w:rPr>
          <w:rFonts w:ascii="Palatino Linotype" w:hAnsi="Palatino Linotype"/>
          <w:i/>
          <w:color w:val="231F20"/>
          <w:spacing w:val="-28"/>
        </w:rPr>
        <w:t> </w:t>
      </w:r>
      <w:r>
        <w:rPr>
          <w:color w:val="231F20"/>
        </w:rPr>
        <w:t>(</w:t>
      </w:r>
      <w:r>
        <w:rPr>
          <w:rFonts w:ascii="Palatino Linotype" w:hAnsi="Palatino Linotype"/>
          <w:i/>
          <w:color w:val="231F20"/>
        </w:rPr>
        <w:t>cheilek</w:t>
      </w:r>
      <w:r>
        <w:rPr>
          <w:rFonts w:ascii="Palatino Linotype" w:hAnsi="Palatino Linotype"/>
          <w:i/>
          <w:color w:val="231F20"/>
          <w:spacing w:val="-28"/>
        </w:rPr>
        <w:t> </w:t>
      </w:r>
      <w:r>
        <w:rPr>
          <w:color w:val="231F20"/>
        </w:rPr>
        <w:t>1</w:t>
      </w:r>
      <w:r>
        <w:rPr>
          <w:color w:val="231F20"/>
          <w:spacing w:val="-28"/>
        </w:rPr>
        <w:t> </w:t>
      </w:r>
      <w:r>
        <w:rPr>
          <w:rFonts w:ascii="Palatino Linotype" w:hAnsi="Palatino Linotype"/>
          <w:i/>
          <w:color w:val="231F20"/>
          <w:spacing w:val="-3"/>
        </w:rPr>
        <w:t>siman</w:t>
      </w:r>
      <w:r>
        <w:rPr>
          <w:rFonts w:ascii="Palatino Linotype" w:hAnsi="Palatino Linotype"/>
          <w:i/>
          <w:color w:val="231F20"/>
          <w:spacing w:val="-28"/>
        </w:rPr>
        <w:t> </w:t>
      </w:r>
      <w:r>
        <w:rPr>
          <w:color w:val="231F20"/>
        </w:rPr>
        <w:t>39)</w:t>
      </w:r>
      <w:r>
        <w:rPr>
          <w:color w:val="231F20"/>
          <w:spacing w:val="-27"/>
        </w:rPr>
        <w:t> </w:t>
      </w:r>
      <w:r>
        <w:rPr>
          <w:color w:val="231F20"/>
        </w:rPr>
        <w:t>offered</w:t>
      </w:r>
      <w:r>
        <w:rPr>
          <w:color w:val="231F20"/>
          <w:spacing w:val="-28"/>
        </w:rPr>
        <w:t> </w:t>
      </w:r>
      <w:r>
        <w:rPr>
          <w:color w:val="231F20"/>
        </w:rPr>
        <w:t>two</w:t>
      </w:r>
      <w:r>
        <w:rPr>
          <w:color w:val="231F20"/>
          <w:spacing w:val="-28"/>
        </w:rPr>
        <w:t> </w:t>
      </w:r>
      <w:r>
        <w:rPr>
          <w:color w:val="231F20"/>
        </w:rPr>
        <w:t>other</w:t>
      </w:r>
      <w:r>
        <w:rPr>
          <w:color w:val="231F20"/>
          <w:spacing w:val="-28"/>
        </w:rPr>
        <w:t> </w:t>
      </w:r>
      <w:r>
        <w:rPr>
          <w:color w:val="231F20"/>
        </w:rPr>
        <w:t>explanations. Perhaps, when Rav </w:t>
      </w:r>
      <w:r>
        <w:rPr>
          <w:color w:val="231F20"/>
          <w:spacing w:val="-5"/>
        </w:rPr>
        <w:t>Yochanan </w:t>
      </w:r>
      <w:r>
        <w:rPr>
          <w:color w:val="231F20"/>
        </w:rPr>
        <w:t>said that a soul enters the world pure and without sin, he meant the very first time the soul comes to the world. A soul enters pure. A meritorious person will also leave just as pure. </w:t>
      </w:r>
      <w:r>
        <w:rPr>
          <w:color w:val="231F20"/>
          <w:spacing w:val="-4"/>
        </w:rPr>
        <w:t>However, </w:t>
      </w:r>
      <w:r>
        <w:rPr>
          <w:color w:val="231F20"/>
        </w:rPr>
        <w:t>reincarnation is true in regards to the subsequent times the soul is born. </w:t>
      </w:r>
      <w:r>
        <w:rPr>
          <w:color w:val="231F20"/>
          <w:spacing w:val="-3"/>
        </w:rPr>
        <w:t>He </w:t>
      </w:r>
      <w:r>
        <w:rPr>
          <w:color w:val="231F20"/>
        </w:rPr>
        <w:t>also offered a second answer: perhaps</w:t>
      </w:r>
      <w:r>
        <w:rPr>
          <w:color w:val="231F20"/>
          <w:spacing w:val="-29"/>
        </w:rPr>
        <w:t> </w:t>
      </w:r>
      <w:r>
        <w:rPr>
          <w:color w:val="231F20"/>
        </w:rPr>
        <w:t>our </w:t>
      </w:r>
      <w:r>
        <w:rPr>
          <w:rFonts w:ascii="Palatino Linotype" w:hAnsi="Palatino Linotype"/>
          <w:i/>
          <w:color w:val="231F20"/>
        </w:rPr>
        <w:t>Gemara</w:t>
      </w:r>
      <w:r>
        <w:rPr>
          <w:rFonts w:ascii="Palatino Linotype" w:hAnsi="Palatino Linotype"/>
          <w:i/>
          <w:color w:val="231F20"/>
          <w:spacing w:val="-16"/>
        </w:rPr>
        <w:t> </w:t>
      </w:r>
      <w:r>
        <w:rPr>
          <w:color w:val="231F20"/>
        </w:rPr>
        <w:t>refers</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nature</w:t>
      </w:r>
      <w:r>
        <w:rPr>
          <w:color w:val="231F20"/>
          <w:spacing w:val="-15"/>
        </w:rPr>
        <w:t> </w:t>
      </w:r>
      <w:r>
        <w:rPr>
          <w:color w:val="231F20"/>
        </w:rPr>
        <w:t>of</w:t>
      </w:r>
      <w:r>
        <w:rPr>
          <w:color w:val="231F20"/>
          <w:spacing w:val="-15"/>
        </w:rPr>
        <w:t> </w:t>
      </w:r>
      <w:r>
        <w:rPr>
          <w:color w:val="231F20"/>
        </w:rPr>
        <w:t>the</w:t>
      </w:r>
      <w:r>
        <w:rPr>
          <w:color w:val="231F20"/>
          <w:spacing w:val="-16"/>
        </w:rPr>
        <w:t> </w:t>
      </w:r>
      <w:r>
        <w:rPr>
          <w:color w:val="231F20"/>
        </w:rPr>
        <w:t>soul.</w:t>
      </w:r>
      <w:r>
        <w:rPr>
          <w:color w:val="231F20"/>
          <w:spacing w:val="-15"/>
        </w:rPr>
        <w:t> </w:t>
      </w:r>
      <w:r>
        <w:rPr>
          <w:color w:val="231F20"/>
        </w:rPr>
        <w:t>The</w:t>
      </w:r>
      <w:r>
        <w:rPr>
          <w:color w:val="231F20"/>
          <w:spacing w:val="-15"/>
        </w:rPr>
        <w:t> </w:t>
      </w:r>
      <w:r>
        <w:rPr>
          <w:color w:val="231F20"/>
        </w:rPr>
        <w:t>soul</w:t>
      </w:r>
      <w:r>
        <w:rPr>
          <w:color w:val="231F20"/>
          <w:spacing w:val="-15"/>
        </w:rPr>
        <w:t> </w:t>
      </w:r>
      <w:r>
        <w:rPr>
          <w:color w:val="231F20"/>
        </w:rPr>
        <w:t>is</w:t>
      </w:r>
      <w:r>
        <w:rPr>
          <w:color w:val="231F20"/>
          <w:spacing w:val="-15"/>
        </w:rPr>
        <w:t> </w:t>
      </w:r>
      <w:r>
        <w:rPr>
          <w:color w:val="231F20"/>
        </w:rPr>
        <w:t>always</w:t>
      </w:r>
      <w:r>
        <w:rPr>
          <w:color w:val="231F20"/>
          <w:spacing w:val="-15"/>
        </w:rPr>
        <w:t> </w:t>
      </w:r>
      <w:r>
        <w:rPr>
          <w:color w:val="231F20"/>
        </w:rPr>
        <w:t>pure.</w:t>
      </w:r>
      <w:r>
        <w:rPr>
          <w:color w:val="231F20"/>
          <w:spacing w:val="-15"/>
        </w:rPr>
        <w:t> </w:t>
      </w:r>
      <w:r>
        <w:rPr>
          <w:color w:val="231F20"/>
        </w:rPr>
        <w:t>Even a reincarnated soul enters pure. </w:t>
      </w:r>
      <w:r>
        <w:rPr>
          <w:color w:val="231F20"/>
          <w:spacing w:val="-5"/>
        </w:rPr>
        <w:t>It </w:t>
      </w:r>
      <w:r>
        <w:rPr>
          <w:color w:val="231F20"/>
        </w:rPr>
        <w:t>is not sinful. </w:t>
      </w:r>
      <w:r>
        <w:rPr>
          <w:color w:val="231F20"/>
          <w:spacing w:val="-5"/>
        </w:rPr>
        <w:t>It </w:t>
      </w:r>
      <w:r>
        <w:rPr>
          <w:color w:val="231F20"/>
        </w:rPr>
        <w:t>was sent down because of sins in the past. </w:t>
      </w:r>
      <w:r>
        <w:rPr>
          <w:color w:val="231F20"/>
          <w:spacing w:val="-4"/>
        </w:rPr>
        <w:t>However, </w:t>
      </w:r>
      <w:r>
        <w:rPr>
          <w:color w:val="231F20"/>
        </w:rPr>
        <w:t>when it comes to this world, it enters as a pure soul. </w:t>
      </w:r>
      <w:r>
        <w:rPr>
          <w:color w:val="231F20"/>
          <w:spacing w:val="-5"/>
        </w:rPr>
        <w:t>It </w:t>
      </w:r>
      <w:r>
        <w:rPr>
          <w:color w:val="231F20"/>
        </w:rPr>
        <w:t>was in the sense that a baby enters the</w:t>
      </w:r>
      <w:r>
        <w:rPr>
          <w:color w:val="231F20"/>
          <w:spacing w:val="-38"/>
        </w:rPr>
        <w:t> </w:t>
      </w:r>
      <w:r>
        <w:rPr>
          <w:color w:val="231F20"/>
        </w:rPr>
        <w:t>world with a pure soul that the </w:t>
      </w:r>
      <w:r>
        <w:rPr>
          <w:rFonts w:ascii="Palatino Linotype" w:hAnsi="Palatino Linotype"/>
          <w:i/>
          <w:color w:val="231F20"/>
        </w:rPr>
        <w:t>Gemara </w:t>
      </w:r>
      <w:r>
        <w:rPr>
          <w:color w:val="231F20"/>
        </w:rPr>
        <w:t>says that a righteous person merits that just as he entered the world pure, he merits to exit the world pure.</w:t>
      </w:r>
    </w:p>
    <w:p>
      <w:pPr>
        <w:spacing w:before="10"/>
        <w:ind w:left="479" w:right="0" w:firstLine="0"/>
        <w:jc w:val="left"/>
        <w:rPr>
          <w:rFonts w:ascii="Palatino Linotype" w:hAnsi="Palatino Linotype"/>
          <w:i/>
          <w:sz w:val="23"/>
        </w:rPr>
      </w:pPr>
      <w:r>
        <w:rPr>
          <w:rFonts w:ascii="Palatino Linotype" w:hAnsi="Palatino Linotype"/>
          <w:i/>
          <w:color w:val="231F20"/>
          <w:spacing w:val="-4"/>
          <w:sz w:val="23"/>
        </w:rPr>
        <w:t>Shu”t </w:t>
      </w:r>
      <w:r>
        <w:rPr>
          <w:rFonts w:ascii="Palatino Linotype" w:hAnsi="Palatino Linotype"/>
          <w:i/>
          <w:color w:val="231F20"/>
          <w:spacing w:val="-3"/>
          <w:sz w:val="23"/>
        </w:rPr>
        <w:t>Noda </w:t>
      </w:r>
      <w:r>
        <w:rPr>
          <w:rFonts w:ascii="Palatino Linotype" w:hAnsi="Palatino Linotype"/>
          <w:i/>
          <w:color w:val="231F20"/>
          <w:spacing w:val="-5"/>
          <w:sz w:val="23"/>
        </w:rPr>
        <w:t>BiYehudah </w:t>
      </w:r>
      <w:r>
        <w:rPr>
          <w:color w:val="231F20"/>
          <w:spacing w:val="-3"/>
          <w:sz w:val="23"/>
        </w:rPr>
        <w:t>(</w:t>
      </w:r>
      <w:r>
        <w:rPr>
          <w:rFonts w:ascii="Palatino Linotype" w:hAnsi="Palatino Linotype"/>
          <w:i/>
          <w:color w:val="231F20"/>
          <w:spacing w:val="-3"/>
          <w:sz w:val="23"/>
        </w:rPr>
        <w:t>Mahadura </w:t>
      </w:r>
      <w:r>
        <w:rPr>
          <w:rFonts w:ascii="Palatino Linotype" w:hAnsi="Palatino Linotype"/>
          <w:i/>
          <w:color w:val="231F20"/>
          <w:spacing w:val="-5"/>
          <w:sz w:val="23"/>
        </w:rPr>
        <w:t>Tinyana </w:t>
      </w:r>
      <w:r>
        <w:rPr>
          <w:rFonts w:ascii="Palatino Linotype" w:hAnsi="Palatino Linotype"/>
          <w:i/>
          <w:color w:val="231F20"/>
          <w:spacing w:val="-8"/>
          <w:sz w:val="23"/>
        </w:rPr>
        <w:t>Yoreh  </w:t>
      </w:r>
      <w:r>
        <w:rPr>
          <w:rFonts w:ascii="Palatino Linotype" w:hAnsi="Palatino Linotype"/>
          <w:i/>
          <w:color w:val="231F20"/>
          <w:spacing w:val="-6"/>
          <w:sz w:val="23"/>
        </w:rPr>
        <w:t>Dei’ah</w:t>
      </w:r>
      <w:r>
        <w:rPr>
          <w:rFonts w:ascii="Palatino Linotype" w:hAnsi="Palatino Linotype"/>
          <w:i/>
          <w:color w:val="231F20"/>
          <w:spacing w:val="33"/>
          <w:sz w:val="23"/>
        </w:rPr>
        <w:t> </w:t>
      </w:r>
      <w:r>
        <w:rPr>
          <w:rFonts w:ascii="Palatino Linotype" w:hAnsi="Palatino Linotype"/>
          <w:i/>
          <w:color w:val="231F20"/>
          <w:spacing w:val="-3"/>
          <w:sz w:val="23"/>
        </w:rPr>
        <w:t>siman</w:t>
      </w:r>
    </w:p>
    <w:p>
      <w:pPr>
        <w:pStyle w:val="BodyText"/>
        <w:spacing w:line="350" w:lineRule="exact" w:before="1"/>
        <w:ind w:left="119" w:right="137"/>
        <w:jc w:val="both"/>
        <w:rPr>
          <w:rFonts w:ascii="Palatino Linotype"/>
          <w:i/>
        </w:rPr>
      </w:pPr>
      <w:r>
        <w:rPr>
          <w:color w:val="231F20"/>
        </w:rPr>
        <w:t>164) utilized the concept of reincarnation in regards to a halachic question. A child had died before reaching the age of eight days. </w:t>
      </w:r>
      <w:r>
        <w:rPr>
          <w:color w:val="231F20"/>
          <w:spacing w:val="-3"/>
        </w:rPr>
        <w:t>He </w:t>
      </w:r>
      <w:r>
        <w:rPr>
          <w:color w:val="231F20"/>
        </w:rPr>
        <w:t>was quickly buried. The community </w:t>
      </w:r>
      <w:r>
        <w:rPr>
          <w:color w:val="231F20"/>
          <w:spacing w:val="-3"/>
        </w:rPr>
        <w:t>forgot </w:t>
      </w:r>
      <w:r>
        <w:rPr>
          <w:color w:val="231F20"/>
        </w:rPr>
        <w:t>to circumcise the </w:t>
      </w:r>
      <w:r>
        <w:rPr>
          <w:color w:val="231F20"/>
          <w:spacing w:val="-3"/>
        </w:rPr>
        <w:t>body. </w:t>
      </w:r>
      <w:r>
        <w:rPr>
          <w:color w:val="231F20"/>
        </w:rPr>
        <w:t>They now asked the </w:t>
      </w:r>
      <w:r>
        <w:rPr>
          <w:rFonts w:ascii="Palatino Linotype"/>
          <w:i/>
          <w:color w:val="231F20"/>
          <w:spacing w:val="-3"/>
        </w:rPr>
        <w:t>Noda </w:t>
      </w:r>
      <w:r>
        <w:rPr>
          <w:rFonts w:ascii="Palatino Linotype"/>
          <w:i/>
          <w:color w:val="231F20"/>
          <w:spacing w:val="-5"/>
        </w:rPr>
        <w:t>BiYehudah </w:t>
      </w:r>
      <w:r>
        <w:rPr>
          <w:color w:val="231F20"/>
        </w:rPr>
        <w:t>if they were allowed to open up the grave, exhume the </w:t>
      </w:r>
      <w:r>
        <w:rPr>
          <w:color w:val="231F20"/>
          <w:spacing w:val="-3"/>
        </w:rPr>
        <w:t>body, </w:t>
      </w:r>
      <w:r>
        <w:rPr>
          <w:color w:val="231F20"/>
        </w:rPr>
        <w:t>and cut off the foreskin.</w:t>
      </w:r>
      <w:r>
        <w:rPr>
          <w:color w:val="231F20"/>
          <w:spacing w:val="40"/>
        </w:rPr>
        <w:t> </w:t>
      </w:r>
      <w:r>
        <w:rPr>
          <w:rFonts w:ascii="Palatino Linotype"/>
          <w:i/>
          <w:color w:val="231F20"/>
          <w:spacing w:val="-3"/>
        </w:rPr>
        <w:t>Noda</w:t>
      </w:r>
    </w:p>
    <w:p>
      <w:pPr>
        <w:spacing w:after="0" w:line="350" w:lineRule="exact"/>
        <w:jc w:val="both"/>
        <w:rPr>
          <w:rFonts w:ascii="Palatino Linotype"/>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309" w:lineRule="auto"/>
        <w:ind w:left="120" w:right="136"/>
        <w:jc w:val="both"/>
      </w:pPr>
      <w:r>
        <w:rPr>
          <w:rFonts w:ascii="Palatino Linotype" w:hAnsi="Palatino Linotype"/>
          <w:i/>
          <w:color w:val="231F20"/>
          <w:spacing w:val="-5"/>
        </w:rPr>
        <w:t>BiYehudah</w:t>
      </w:r>
      <w:r>
        <w:rPr>
          <w:rFonts w:ascii="Palatino Linotype" w:hAnsi="Palatino Linotype"/>
          <w:i/>
          <w:color w:val="231F20"/>
          <w:spacing w:val="-7"/>
        </w:rPr>
        <w:t> </w:t>
      </w:r>
      <w:r>
        <w:rPr>
          <w:color w:val="231F20"/>
        </w:rPr>
        <w:t>first</w:t>
      </w:r>
      <w:r>
        <w:rPr>
          <w:color w:val="231F20"/>
          <w:spacing w:val="-6"/>
        </w:rPr>
        <w:t> </w:t>
      </w:r>
      <w:r>
        <w:rPr>
          <w:color w:val="231F20"/>
        </w:rPr>
        <w:t>explained</w:t>
      </w:r>
      <w:r>
        <w:rPr>
          <w:color w:val="231F20"/>
          <w:spacing w:val="-7"/>
        </w:rPr>
        <w:t> </w:t>
      </w:r>
      <w:r>
        <w:rPr>
          <w:color w:val="231F20"/>
        </w:rPr>
        <w:t>that</w:t>
      </w:r>
      <w:r>
        <w:rPr>
          <w:color w:val="231F20"/>
          <w:spacing w:val="-6"/>
        </w:rPr>
        <w:t> </w:t>
      </w:r>
      <w:r>
        <w:rPr>
          <w:color w:val="231F20"/>
        </w:rPr>
        <w:t>a</w:t>
      </w:r>
      <w:r>
        <w:rPr>
          <w:color w:val="231F20"/>
          <w:spacing w:val="-7"/>
        </w:rPr>
        <w:t> </w:t>
      </w:r>
      <w:r>
        <w:rPr>
          <w:color w:val="231F20"/>
        </w:rPr>
        <w:t>baby</w:t>
      </w:r>
      <w:r>
        <w:rPr>
          <w:color w:val="231F20"/>
          <w:spacing w:val="-6"/>
        </w:rPr>
        <w:t> </w:t>
      </w:r>
      <w:r>
        <w:rPr>
          <w:color w:val="231F20"/>
        </w:rPr>
        <w:t>who</w:t>
      </w:r>
      <w:r>
        <w:rPr>
          <w:color w:val="231F20"/>
          <w:spacing w:val="-7"/>
        </w:rPr>
        <w:t> </w:t>
      </w:r>
      <w:r>
        <w:rPr>
          <w:color w:val="231F20"/>
        </w:rPr>
        <w:t>is</w:t>
      </w:r>
      <w:r>
        <w:rPr>
          <w:color w:val="231F20"/>
          <w:spacing w:val="-6"/>
        </w:rPr>
        <w:t> </w:t>
      </w:r>
      <w:r>
        <w:rPr>
          <w:color w:val="231F20"/>
        </w:rPr>
        <w:t>only</w:t>
      </w:r>
      <w:r>
        <w:rPr>
          <w:color w:val="231F20"/>
          <w:spacing w:val="-7"/>
        </w:rPr>
        <w:t> </w:t>
      </w:r>
      <w:r>
        <w:rPr>
          <w:color w:val="231F20"/>
        </w:rPr>
        <w:t>a</w:t>
      </w:r>
      <w:r>
        <w:rPr>
          <w:color w:val="231F20"/>
          <w:spacing w:val="-6"/>
        </w:rPr>
        <w:t> </w:t>
      </w:r>
      <w:r>
        <w:rPr>
          <w:color w:val="231F20"/>
        </w:rPr>
        <w:t>few</w:t>
      </w:r>
      <w:r>
        <w:rPr>
          <w:color w:val="231F20"/>
          <w:spacing w:val="-6"/>
        </w:rPr>
        <w:t> </w:t>
      </w:r>
      <w:r>
        <w:rPr>
          <w:color w:val="231F20"/>
        </w:rPr>
        <w:t>days</w:t>
      </w:r>
      <w:r>
        <w:rPr>
          <w:color w:val="231F20"/>
          <w:spacing w:val="-7"/>
        </w:rPr>
        <w:t> </w:t>
      </w:r>
      <w:r>
        <w:rPr>
          <w:color w:val="231F20"/>
        </w:rPr>
        <w:t>old</w:t>
      </w:r>
      <w:r>
        <w:rPr>
          <w:color w:val="231F20"/>
          <w:spacing w:val="-6"/>
        </w:rPr>
        <w:t> </w:t>
      </w:r>
      <w:r>
        <w:rPr>
          <w:color w:val="231F20"/>
        </w:rPr>
        <w:t>has no sins and does not face </w:t>
      </w:r>
      <w:r>
        <w:rPr>
          <w:color w:val="231F20"/>
          <w:spacing w:val="-3"/>
        </w:rPr>
        <w:t>any </w:t>
      </w:r>
      <w:r>
        <w:rPr>
          <w:color w:val="231F20"/>
        </w:rPr>
        <w:t>judgment in heaven. Nevertheless,</w:t>
      </w:r>
      <w:r>
        <w:rPr>
          <w:color w:val="231F20"/>
          <w:spacing w:val="-28"/>
        </w:rPr>
        <w:t> </w:t>
      </w:r>
      <w:r>
        <w:rPr>
          <w:color w:val="231F20"/>
        </w:rPr>
        <w:t>the Kabbalists</w:t>
      </w:r>
      <w:r>
        <w:rPr>
          <w:color w:val="231F20"/>
          <w:spacing w:val="-13"/>
        </w:rPr>
        <w:t> </w:t>
      </w:r>
      <w:r>
        <w:rPr>
          <w:color w:val="231F20"/>
        </w:rPr>
        <w:t>taught</w:t>
      </w:r>
      <w:r>
        <w:rPr>
          <w:color w:val="231F20"/>
          <w:spacing w:val="-13"/>
        </w:rPr>
        <w:t> </w:t>
      </w:r>
      <w:r>
        <w:rPr>
          <w:color w:val="231F20"/>
        </w:rPr>
        <w:t>that</w:t>
      </w:r>
      <w:r>
        <w:rPr>
          <w:color w:val="231F20"/>
          <w:spacing w:val="-13"/>
        </w:rPr>
        <w:t> </w:t>
      </w:r>
      <w:r>
        <w:rPr>
          <w:color w:val="231F20"/>
        </w:rPr>
        <w:t>there</w:t>
      </w:r>
      <w:r>
        <w:rPr>
          <w:color w:val="231F20"/>
          <w:spacing w:val="-13"/>
        </w:rPr>
        <w:t> </w:t>
      </w:r>
      <w:r>
        <w:rPr>
          <w:color w:val="231F20"/>
        </w:rPr>
        <w:t>is</w:t>
      </w:r>
      <w:r>
        <w:rPr>
          <w:color w:val="231F20"/>
          <w:spacing w:val="-13"/>
        </w:rPr>
        <w:t> </w:t>
      </w:r>
      <w:r>
        <w:rPr>
          <w:color w:val="231F20"/>
        </w:rPr>
        <w:t>reincarnation.</w:t>
      </w:r>
      <w:r>
        <w:rPr>
          <w:color w:val="231F20"/>
          <w:spacing w:val="-12"/>
        </w:rPr>
        <w:t> </w:t>
      </w:r>
      <w:r>
        <w:rPr>
          <w:color w:val="231F20"/>
        </w:rPr>
        <w:t>A</w:t>
      </w:r>
      <w:r>
        <w:rPr>
          <w:color w:val="231F20"/>
          <w:spacing w:val="-13"/>
        </w:rPr>
        <w:t> </w:t>
      </w:r>
      <w:r>
        <w:rPr>
          <w:color w:val="231F20"/>
        </w:rPr>
        <w:t>reincarnated</w:t>
      </w:r>
      <w:r>
        <w:rPr>
          <w:color w:val="231F20"/>
          <w:spacing w:val="-13"/>
        </w:rPr>
        <w:t> </w:t>
      </w:r>
      <w:r>
        <w:rPr>
          <w:color w:val="231F20"/>
        </w:rPr>
        <w:t>soul</w:t>
      </w:r>
      <w:r>
        <w:rPr>
          <w:color w:val="231F20"/>
          <w:spacing w:val="-13"/>
        </w:rPr>
        <w:t> </w:t>
      </w:r>
      <w:r>
        <w:rPr>
          <w:color w:val="231F20"/>
        </w:rPr>
        <w:t>will be brought back to life </w:t>
      </w:r>
      <w:r>
        <w:rPr>
          <w:color w:val="231F20"/>
          <w:spacing w:val="-3"/>
        </w:rPr>
        <w:t>at </w:t>
      </w:r>
      <w:r>
        <w:rPr>
          <w:color w:val="231F20"/>
        </w:rPr>
        <w:t>the time of the revival of the dead and made to stand judgment for sins committed in an earlier life. This child may have been a reincarnated soul. </w:t>
      </w:r>
      <w:r>
        <w:rPr>
          <w:color w:val="231F20"/>
          <w:spacing w:val="-3"/>
        </w:rPr>
        <w:t>He </w:t>
      </w:r>
      <w:r>
        <w:rPr>
          <w:color w:val="231F20"/>
        </w:rPr>
        <w:t>is destined to stand to judgment</w:t>
      </w:r>
      <w:r>
        <w:rPr>
          <w:color w:val="231F20"/>
          <w:spacing w:val="-4"/>
        </w:rPr>
        <w:t> </w:t>
      </w:r>
      <w:r>
        <w:rPr>
          <w:color w:val="231F20"/>
          <w:spacing w:val="-3"/>
        </w:rPr>
        <w:t>at</w:t>
      </w:r>
      <w:r>
        <w:rPr>
          <w:color w:val="231F20"/>
          <w:spacing w:val="-4"/>
        </w:rPr>
        <w:t> </w:t>
      </w:r>
      <w:r>
        <w:rPr>
          <w:color w:val="231F20"/>
        </w:rPr>
        <w:t>the</w:t>
      </w:r>
      <w:r>
        <w:rPr>
          <w:color w:val="231F20"/>
          <w:spacing w:val="-4"/>
        </w:rPr>
        <w:t> </w:t>
      </w:r>
      <w:r>
        <w:rPr>
          <w:color w:val="231F20"/>
        </w:rPr>
        <w:t>time</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revival</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dead.</w:t>
      </w:r>
      <w:r>
        <w:rPr>
          <w:color w:val="231F20"/>
          <w:spacing w:val="-4"/>
        </w:rPr>
        <w:t> </w:t>
      </w:r>
      <w:r>
        <w:rPr>
          <w:color w:val="231F20"/>
          <w:spacing w:val="-3"/>
        </w:rPr>
        <w:t>He </w:t>
      </w:r>
      <w:r>
        <w:rPr>
          <w:color w:val="231F20"/>
        </w:rPr>
        <w:t>will</w:t>
      </w:r>
      <w:r>
        <w:rPr>
          <w:color w:val="231F20"/>
          <w:spacing w:val="-4"/>
        </w:rPr>
        <w:t> </w:t>
      </w:r>
      <w:r>
        <w:rPr>
          <w:color w:val="231F20"/>
        </w:rPr>
        <w:t>be</w:t>
      </w:r>
      <w:r>
        <w:rPr>
          <w:color w:val="231F20"/>
          <w:spacing w:val="-4"/>
        </w:rPr>
        <w:t> </w:t>
      </w:r>
      <w:r>
        <w:rPr>
          <w:color w:val="231F20"/>
        </w:rPr>
        <w:t>shamed</w:t>
      </w:r>
      <w:r>
        <w:rPr>
          <w:color w:val="231F20"/>
          <w:spacing w:val="-4"/>
        </w:rPr>
        <w:t> </w:t>
      </w:r>
      <w:r>
        <w:rPr>
          <w:color w:val="231F20"/>
        </w:rPr>
        <w:t>if when he stands he still has a foreskin. On the other hand, it is also embarrassing to open the grave and see the decomposed remains of a</w:t>
      </w:r>
      <w:r>
        <w:rPr>
          <w:color w:val="231F20"/>
          <w:spacing w:val="-9"/>
        </w:rPr>
        <w:t> </w:t>
      </w:r>
      <w:r>
        <w:rPr>
          <w:color w:val="231F20"/>
        </w:rPr>
        <w:t>person.</w:t>
      </w:r>
      <w:r>
        <w:rPr>
          <w:color w:val="231F20"/>
          <w:spacing w:val="-9"/>
        </w:rPr>
        <w:t> </w:t>
      </w:r>
      <w:r>
        <w:rPr>
          <w:rFonts w:ascii="Palatino Linotype" w:hAnsi="Palatino Linotype"/>
          <w:i/>
          <w:color w:val="231F20"/>
          <w:spacing w:val="-3"/>
        </w:rPr>
        <w:t>Noda</w:t>
      </w:r>
      <w:r>
        <w:rPr>
          <w:rFonts w:ascii="Palatino Linotype" w:hAnsi="Palatino Linotype"/>
          <w:i/>
          <w:color w:val="231F20"/>
          <w:spacing w:val="-8"/>
        </w:rPr>
        <w:t> </w:t>
      </w:r>
      <w:r>
        <w:rPr>
          <w:rFonts w:ascii="Palatino Linotype" w:hAnsi="Palatino Linotype"/>
          <w:i/>
          <w:color w:val="231F20"/>
          <w:spacing w:val="-6"/>
        </w:rPr>
        <w:t>BiYehudah</w:t>
      </w:r>
      <w:r>
        <w:rPr>
          <w:color w:val="231F20"/>
          <w:spacing w:val="-6"/>
        </w:rPr>
        <w:t>’s</w:t>
      </w:r>
      <w:r>
        <w:rPr>
          <w:color w:val="231F20"/>
          <w:spacing w:val="-9"/>
        </w:rPr>
        <w:t> </w:t>
      </w:r>
      <w:r>
        <w:rPr>
          <w:color w:val="231F20"/>
        </w:rPr>
        <w:t>conclusion</w:t>
      </w:r>
      <w:r>
        <w:rPr>
          <w:color w:val="231F20"/>
          <w:spacing w:val="-8"/>
        </w:rPr>
        <w:t> </w:t>
      </w:r>
      <w:r>
        <w:rPr>
          <w:color w:val="231F20"/>
        </w:rPr>
        <w:t>was</w:t>
      </w:r>
      <w:r>
        <w:rPr>
          <w:color w:val="231F20"/>
          <w:spacing w:val="-9"/>
        </w:rPr>
        <w:t> </w:t>
      </w:r>
      <w:r>
        <w:rPr>
          <w:color w:val="231F20"/>
        </w:rPr>
        <w:t>that</w:t>
      </w:r>
      <w:r>
        <w:rPr>
          <w:color w:val="231F20"/>
          <w:spacing w:val="-9"/>
        </w:rPr>
        <w:t> </w:t>
      </w:r>
      <w:r>
        <w:rPr>
          <w:color w:val="231F20"/>
        </w:rPr>
        <w:t>if</w:t>
      </w:r>
      <w:r>
        <w:rPr>
          <w:color w:val="231F20"/>
          <w:spacing w:val="-8"/>
        </w:rPr>
        <w:t> </w:t>
      </w:r>
      <w:r>
        <w:rPr>
          <w:color w:val="231F20"/>
        </w:rPr>
        <w:t>the</w:t>
      </w:r>
      <w:r>
        <w:rPr>
          <w:color w:val="231F20"/>
          <w:spacing w:val="-9"/>
        </w:rPr>
        <w:t> </w:t>
      </w:r>
      <w:r>
        <w:rPr>
          <w:color w:val="231F20"/>
        </w:rPr>
        <w:t>child</w:t>
      </w:r>
      <w:r>
        <w:rPr>
          <w:color w:val="231F20"/>
          <w:spacing w:val="-8"/>
        </w:rPr>
        <w:t> </w:t>
      </w:r>
      <w:r>
        <w:rPr>
          <w:color w:val="231F20"/>
        </w:rPr>
        <w:t>had</w:t>
      </w:r>
      <w:r>
        <w:rPr>
          <w:color w:val="231F20"/>
          <w:spacing w:val="-9"/>
        </w:rPr>
        <w:t> </w:t>
      </w:r>
      <w:r>
        <w:rPr>
          <w:color w:val="231F20"/>
        </w:rPr>
        <w:t>died </w:t>
      </w:r>
      <w:r>
        <w:rPr>
          <w:color w:val="231F20"/>
          <w:spacing w:val="-3"/>
        </w:rPr>
        <w:t>recently, </w:t>
      </w:r>
      <w:r>
        <w:rPr>
          <w:color w:val="231F20"/>
        </w:rPr>
        <w:t>and been buried </w:t>
      </w:r>
      <w:r>
        <w:rPr>
          <w:color w:val="231F20"/>
          <w:spacing w:val="-3"/>
        </w:rPr>
        <w:t>recently, </w:t>
      </w:r>
      <w:r>
        <w:rPr>
          <w:color w:val="231F20"/>
        </w:rPr>
        <w:t>they could assume that the body had not decomposed much; they should then open the grave, take him out, cut off his foreskin, and rebury him. </w:t>
      </w:r>
      <w:r>
        <w:rPr>
          <w:color w:val="231F20"/>
          <w:spacing w:val="-4"/>
        </w:rPr>
        <w:t>However, </w:t>
      </w:r>
      <w:r>
        <w:rPr>
          <w:color w:val="231F20"/>
        </w:rPr>
        <w:t>if he had been</w:t>
      </w:r>
      <w:r>
        <w:rPr>
          <w:color w:val="231F20"/>
          <w:spacing w:val="-10"/>
        </w:rPr>
        <w:t> </w:t>
      </w:r>
      <w:r>
        <w:rPr>
          <w:color w:val="231F20"/>
        </w:rPr>
        <w:t>buried</w:t>
      </w:r>
      <w:r>
        <w:rPr>
          <w:color w:val="231F20"/>
          <w:spacing w:val="-10"/>
        </w:rPr>
        <w:t> </w:t>
      </w:r>
      <w:r>
        <w:rPr>
          <w:color w:val="231F20"/>
        </w:rPr>
        <w:t>for</w:t>
      </w:r>
      <w:r>
        <w:rPr>
          <w:color w:val="231F20"/>
          <w:spacing w:val="-10"/>
        </w:rPr>
        <w:t> </w:t>
      </w:r>
      <w:r>
        <w:rPr>
          <w:color w:val="231F20"/>
        </w:rPr>
        <w:t>a</w:t>
      </w:r>
      <w:r>
        <w:rPr>
          <w:color w:val="231F20"/>
          <w:spacing w:val="-10"/>
        </w:rPr>
        <w:t> </w:t>
      </w:r>
      <w:r>
        <w:rPr>
          <w:color w:val="231F20"/>
        </w:rPr>
        <w:t>long</w:t>
      </w:r>
      <w:r>
        <w:rPr>
          <w:color w:val="231F20"/>
          <w:spacing w:val="-9"/>
        </w:rPr>
        <w:t> </w:t>
      </w:r>
      <w:r>
        <w:rPr>
          <w:color w:val="231F20"/>
        </w:rPr>
        <w:t>time,</w:t>
      </w:r>
      <w:r>
        <w:rPr>
          <w:color w:val="231F20"/>
          <w:spacing w:val="-10"/>
        </w:rPr>
        <w:t> </w:t>
      </w:r>
      <w:r>
        <w:rPr>
          <w:color w:val="231F20"/>
        </w:rPr>
        <w:t>they</w:t>
      </w:r>
      <w:r>
        <w:rPr>
          <w:color w:val="231F20"/>
          <w:spacing w:val="-10"/>
        </w:rPr>
        <w:t> </w:t>
      </w:r>
      <w:r>
        <w:rPr>
          <w:color w:val="231F20"/>
        </w:rPr>
        <w:t>should</w:t>
      </w:r>
      <w:r>
        <w:rPr>
          <w:color w:val="231F20"/>
          <w:spacing w:val="-10"/>
        </w:rPr>
        <w:t> </w:t>
      </w:r>
      <w:r>
        <w:rPr>
          <w:color w:val="231F20"/>
        </w:rPr>
        <w:t>not</w:t>
      </w:r>
      <w:r>
        <w:rPr>
          <w:color w:val="231F20"/>
          <w:spacing w:val="-10"/>
        </w:rPr>
        <w:t> </w:t>
      </w:r>
      <w:r>
        <w:rPr>
          <w:color w:val="231F20"/>
        </w:rPr>
        <w:t>exhume</w:t>
      </w:r>
      <w:r>
        <w:rPr>
          <w:color w:val="231F20"/>
          <w:spacing w:val="-9"/>
        </w:rPr>
        <w:t> </w:t>
      </w:r>
      <w:r>
        <w:rPr>
          <w:color w:val="231F20"/>
        </w:rPr>
        <w:t>him,</w:t>
      </w:r>
      <w:r>
        <w:rPr>
          <w:color w:val="231F20"/>
          <w:spacing w:val="-10"/>
        </w:rPr>
        <w:t> </w:t>
      </w:r>
      <w:r>
        <w:rPr>
          <w:color w:val="231F20"/>
        </w:rPr>
        <w:t>as</w:t>
      </w:r>
      <w:r>
        <w:rPr>
          <w:color w:val="231F20"/>
          <w:spacing w:val="-10"/>
        </w:rPr>
        <w:t> </w:t>
      </w:r>
      <w:r>
        <w:rPr>
          <w:color w:val="231F20"/>
        </w:rPr>
        <w:t>it</w:t>
      </w:r>
      <w:r>
        <w:rPr>
          <w:color w:val="231F20"/>
          <w:spacing w:val="-10"/>
        </w:rPr>
        <w:t> </w:t>
      </w:r>
      <w:r>
        <w:rPr>
          <w:color w:val="231F20"/>
        </w:rPr>
        <w:t>would be</w:t>
      </w:r>
      <w:r>
        <w:rPr>
          <w:color w:val="231F20"/>
          <w:spacing w:val="-5"/>
        </w:rPr>
        <w:t> </w:t>
      </w:r>
      <w:r>
        <w:rPr>
          <w:color w:val="231F20"/>
        </w:rPr>
        <w:t>an</w:t>
      </w:r>
      <w:r>
        <w:rPr>
          <w:color w:val="231F20"/>
          <w:spacing w:val="-4"/>
        </w:rPr>
        <w:t> </w:t>
      </w:r>
      <w:r>
        <w:rPr>
          <w:color w:val="231F20"/>
        </w:rPr>
        <w:t>affront</w:t>
      </w:r>
      <w:r>
        <w:rPr>
          <w:color w:val="231F20"/>
          <w:spacing w:val="-4"/>
        </w:rPr>
        <w:t> </w:t>
      </w:r>
      <w:r>
        <w:rPr>
          <w:color w:val="231F20"/>
        </w:rPr>
        <w:t>to</w:t>
      </w:r>
      <w:r>
        <w:rPr>
          <w:color w:val="231F20"/>
          <w:spacing w:val="-4"/>
        </w:rPr>
        <w:t> </w:t>
      </w:r>
      <w:r>
        <w:rPr>
          <w:color w:val="231F20"/>
        </w:rPr>
        <w:t>him</w:t>
      </w:r>
      <w:r>
        <w:rPr>
          <w:color w:val="231F20"/>
          <w:spacing w:val="-5"/>
        </w:rPr>
        <w:t> </w:t>
      </w:r>
      <w:r>
        <w:rPr>
          <w:color w:val="231F20"/>
        </w:rPr>
        <w:t>to</w:t>
      </w:r>
      <w:r>
        <w:rPr>
          <w:color w:val="231F20"/>
          <w:spacing w:val="-4"/>
        </w:rPr>
        <w:t> </w:t>
      </w:r>
      <w:r>
        <w:rPr>
          <w:color w:val="231F20"/>
        </w:rPr>
        <w:t>reveal</w:t>
      </w:r>
      <w:r>
        <w:rPr>
          <w:color w:val="231F20"/>
          <w:spacing w:val="-4"/>
        </w:rPr>
        <w:t> </w:t>
      </w:r>
      <w:r>
        <w:rPr>
          <w:color w:val="231F20"/>
        </w:rPr>
        <w:t>his</w:t>
      </w:r>
      <w:r>
        <w:rPr>
          <w:color w:val="231F20"/>
          <w:spacing w:val="-4"/>
        </w:rPr>
        <w:t> </w:t>
      </w:r>
      <w:r>
        <w:rPr>
          <w:color w:val="231F20"/>
        </w:rPr>
        <w:t>decomposed</w:t>
      </w:r>
      <w:r>
        <w:rPr>
          <w:color w:val="231F20"/>
          <w:spacing w:val="-5"/>
        </w:rPr>
        <w:t> </w:t>
      </w:r>
      <w:r>
        <w:rPr>
          <w:color w:val="231F20"/>
        </w:rPr>
        <w:t>remains</w:t>
      </w:r>
      <w:r>
        <w:rPr>
          <w:color w:val="231F20"/>
          <w:spacing w:val="-4"/>
        </w:rPr>
        <w:t> </w:t>
      </w:r>
      <w:r>
        <w:rPr>
          <w:color w:val="231F20"/>
        </w:rPr>
        <w:t>(</w:t>
      </w:r>
      <w:r>
        <w:rPr>
          <w:rFonts w:ascii="Palatino Linotype" w:hAnsi="Palatino Linotype"/>
          <w:i/>
          <w:color w:val="231F20"/>
        </w:rPr>
        <w:t>Mesivta</w:t>
      </w:r>
      <w:r>
        <w:rPr>
          <w:color w:val="231F20"/>
        </w:rPr>
        <w:t>).</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980" w:right="998" w:firstLine="0"/>
        <w:jc w:val="center"/>
        <w:rPr>
          <w:rFonts w:ascii="Cambria"/>
          <w:b/>
          <w:sz w:val="32"/>
        </w:rPr>
      </w:pPr>
      <w:r>
        <w:rPr>
          <w:rFonts w:ascii="Cambria"/>
          <w:b/>
          <w:color w:val="231F20"/>
          <w:spacing w:val="-3"/>
          <w:w w:val="95"/>
          <w:sz w:val="32"/>
        </w:rPr>
        <w:t>Must </w:t>
      </w:r>
      <w:r>
        <w:rPr>
          <w:rFonts w:ascii="Cambria"/>
          <w:b/>
          <w:color w:val="231F20"/>
          <w:spacing w:val="-7"/>
          <w:w w:val="95"/>
          <w:sz w:val="32"/>
        </w:rPr>
        <w:t>Torah </w:t>
      </w:r>
      <w:r>
        <w:rPr>
          <w:rFonts w:ascii="Cambria"/>
          <w:b/>
          <w:color w:val="231F20"/>
          <w:w w:val="95"/>
          <w:sz w:val="32"/>
        </w:rPr>
        <w:t>Scholars </w:t>
      </w:r>
      <w:r>
        <w:rPr>
          <w:rFonts w:ascii="Cambria"/>
          <w:b/>
          <w:color w:val="231F20"/>
          <w:spacing w:val="-5"/>
          <w:w w:val="95"/>
          <w:sz w:val="32"/>
        </w:rPr>
        <w:t>Pay </w:t>
      </w:r>
      <w:r>
        <w:rPr>
          <w:rFonts w:ascii="Cambria"/>
          <w:b/>
          <w:color w:val="231F20"/>
          <w:spacing w:val="-3"/>
          <w:w w:val="95"/>
          <w:sz w:val="32"/>
        </w:rPr>
        <w:t>for </w:t>
      </w:r>
      <w:r>
        <w:rPr>
          <w:rFonts w:ascii="Cambria"/>
          <w:b/>
          <w:color w:val="231F20"/>
          <w:w w:val="95"/>
          <w:sz w:val="32"/>
        </w:rPr>
        <w:t>a </w:t>
      </w:r>
      <w:r>
        <w:rPr>
          <w:rFonts w:ascii="Cambria"/>
          <w:b/>
          <w:color w:val="231F20"/>
          <w:sz w:val="32"/>
        </w:rPr>
        <w:t>School Crossing Guard?</w:t>
      </w:r>
    </w:p>
    <w:p>
      <w:pPr>
        <w:pStyle w:val="BodyText"/>
        <w:spacing w:before="10"/>
        <w:rPr>
          <w:rFonts w:ascii="Cambria"/>
          <w:b/>
          <w:sz w:val="61"/>
        </w:rPr>
      </w:pPr>
    </w:p>
    <w:p>
      <w:pPr>
        <w:pStyle w:val="BodyText"/>
        <w:spacing w:line="350" w:lineRule="exact"/>
        <w:ind w:left="120" w:right="136"/>
        <w:jc w:val="both"/>
      </w:pPr>
      <w:r>
        <w:rPr>
          <w:color w:val="231F20"/>
        </w:rPr>
        <w:t>Our </w:t>
      </w:r>
      <w:r>
        <w:rPr>
          <w:rFonts w:ascii="Palatino Linotype" w:hAnsi="Palatino Linotype"/>
          <w:i/>
          <w:color w:val="231F20"/>
        </w:rPr>
        <w:t>Gemara </w:t>
      </w:r>
      <w:r>
        <w:rPr>
          <w:color w:val="231F20"/>
        </w:rPr>
        <w:t>teaches that you must participate in the costs of communal expenses that provide you benefit. If a person owns a field </w:t>
      </w:r>
      <w:r>
        <w:rPr>
          <w:color w:val="231F20"/>
          <w:spacing w:val="-3"/>
        </w:rPr>
        <w:t>at </w:t>
      </w:r>
      <w:r>
        <w:rPr>
          <w:color w:val="231F20"/>
        </w:rPr>
        <w:t>the bottom of a </w:t>
      </w:r>
      <w:r>
        <w:rPr>
          <w:color w:val="231F20"/>
          <w:spacing w:val="-3"/>
        </w:rPr>
        <w:t>river, </w:t>
      </w:r>
      <w:r>
        <w:rPr>
          <w:color w:val="231F20"/>
        </w:rPr>
        <w:t>and the river was clogged upstream so water cannot get both to the fields higher up on the mountain and  to his field, he must contribute to the cost when the people who live higher on the mountain spend money to remove the obstacle. The man who lived lower on the mountain benefited from their actions. </w:t>
      </w:r>
      <w:r>
        <w:rPr>
          <w:color w:val="231F20"/>
          <w:spacing w:val="-3"/>
        </w:rPr>
        <w:t>He </w:t>
      </w:r>
      <w:r>
        <w:rPr>
          <w:color w:val="231F20"/>
        </w:rPr>
        <w:t>therefore had to bear some of the cost. The </w:t>
      </w:r>
      <w:r>
        <w:rPr>
          <w:rFonts w:ascii="Palatino Linotype" w:hAnsi="Palatino Linotype"/>
          <w:i/>
          <w:color w:val="231F20"/>
        </w:rPr>
        <w:t>Gemara </w:t>
      </w:r>
      <w:r>
        <w:rPr>
          <w:color w:val="231F20"/>
        </w:rPr>
        <w:t>adds that if people in the city were demanding fees from the members of the community for the construction of a wall and doors to protect the </w:t>
      </w:r>
      <w:r>
        <w:rPr>
          <w:color w:val="231F20"/>
          <w:spacing w:val="-4"/>
        </w:rPr>
        <w:t>city, </w:t>
      </w:r>
      <w:r>
        <w:rPr>
          <w:color w:val="231F20"/>
        </w:rPr>
        <w:t>almost all the residents of the city would have to </w:t>
      </w:r>
      <w:r>
        <w:rPr>
          <w:color w:val="231F20"/>
          <w:spacing w:val="-6"/>
        </w:rPr>
        <w:t>pay. </w:t>
      </w:r>
      <w:r>
        <w:rPr>
          <w:color w:val="231F20"/>
        </w:rPr>
        <w:t>Even the property of orphans would be taken to help pay for the costs. All benefit</w:t>
      </w:r>
      <w:r>
        <w:rPr>
          <w:color w:val="231F20"/>
          <w:spacing w:val="-19"/>
        </w:rPr>
        <w:t> </w:t>
      </w:r>
      <w:r>
        <w:rPr>
          <w:color w:val="231F20"/>
        </w:rPr>
        <w:t>from</w:t>
      </w:r>
      <w:r>
        <w:rPr>
          <w:color w:val="231F20"/>
          <w:spacing w:val="-18"/>
        </w:rPr>
        <w:t> </w:t>
      </w:r>
      <w:r>
        <w:rPr>
          <w:color w:val="231F20"/>
        </w:rPr>
        <w:t>security;</w:t>
      </w:r>
      <w:r>
        <w:rPr>
          <w:color w:val="231F20"/>
          <w:spacing w:val="-18"/>
        </w:rPr>
        <w:t> </w:t>
      </w:r>
      <w:r>
        <w:rPr>
          <w:color w:val="231F20"/>
        </w:rPr>
        <w:t>therefore,</w:t>
      </w:r>
      <w:r>
        <w:rPr>
          <w:color w:val="231F20"/>
          <w:spacing w:val="-18"/>
        </w:rPr>
        <w:t> </w:t>
      </w:r>
      <w:r>
        <w:rPr>
          <w:color w:val="231F20"/>
        </w:rPr>
        <w:t>all</w:t>
      </w:r>
      <w:r>
        <w:rPr>
          <w:color w:val="231F20"/>
          <w:spacing w:val="-18"/>
        </w:rPr>
        <w:t> </w:t>
      </w:r>
      <w:r>
        <w:rPr>
          <w:color w:val="231F20"/>
        </w:rPr>
        <w:t>need</w:t>
      </w:r>
      <w:r>
        <w:rPr>
          <w:color w:val="231F20"/>
          <w:spacing w:val="-18"/>
        </w:rPr>
        <w:t> </w:t>
      </w:r>
      <w:r>
        <w:rPr>
          <w:color w:val="231F20"/>
        </w:rPr>
        <w:t>to</w:t>
      </w:r>
      <w:r>
        <w:rPr>
          <w:color w:val="231F20"/>
          <w:spacing w:val="-18"/>
        </w:rPr>
        <w:t> </w:t>
      </w:r>
      <w:r>
        <w:rPr>
          <w:color w:val="231F20"/>
        </w:rPr>
        <w:t>pay</w:t>
      </w:r>
      <w:r>
        <w:rPr>
          <w:color w:val="231F20"/>
          <w:spacing w:val="-18"/>
        </w:rPr>
        <w:t> </w:t>
      </w:r>
      <w:r>
        <w:rPr>
          <w:color w:val="231F20"/>
        </w:rPr>
        <w:t>for</w:t>
      </w:r>
      <w:r>
        <w:rPr>
          <w:color w:val="231F20"/>
          <w:spacing w:val="-19"/>
        </w:rPr>
        <w:t> </w:t>
      </w:r>
      <w:r>
        <w:rPr>
          <w:color w:val="231F20"/>
        </w:rPr>
        <w:t>it.</w:t>
      </w:r>
      <w:r>
        <w:rPr>
          <w:color w:val="231F20"/>
          <w:spacing w:val="-18"/>
        </w:rPr>
        <w:t> </w:t>
      </w:r>
      <w:r>
        <w:rPr>
          <w:color w:val="231F20"/>
          <w:spacing w:val="-4"/>
        </w:rPr>
        <w:t>However,</w:t>
      </w:r>
      <w:r>
        <w:rPr>
          <w:color w:val="231F20"/>
          <w:spacing w:val="-18"/>
        </w:rPr>
        <w:t> </w:t>
      </w:r>
      <w:r>
        <w:rPr>
          <w:color w:val="231F20"/>
          <w:spacing w:val="-5"/>
        </w:rPr>
        <w:t>Torah </w:t>
      </w:r>
      <w:r>
        <w:rPr>
          <w:color w:val="231F20"/>
        </w:rPr>
        <w:t>scholars</w:t>
      </w:r>
      <w:r>
        <w:rPr>
          <w:color w:val="231F20"/>
          <w:spacing w:val="-7"/>
        </w:rPr>
        <w:t> </w:t>
      </w:r>
      <w:r>
        <w:rPr>
          <w:color w:val="231F20"/>
        </w:rPr>
        <w:t>do</w:t>
      </w:r>
      <w:r>
        <w:rPr>
          <w:color w:val="231F20"/>
          <w:spacing w:val="-6"/>
        </w:rPr>
        <w:t> </w:t>
      </w:r>
      <w:r>
        <w:rPr>
          <w:color w:val="231F20"/>
        </w:rPr>
        <w:t>not</w:t>
      </w:r>
      <w:r>
        <w:rPr>
          <w:color w:val="231F20"/>
          <w:spacing w:val="-7"/>
        </w:rPr>
        <w:t> </w:t>
      </w:r>
      <w:r>
        <w:rPr>
          <w:color w:val="231F20"/>
        </w:rPr>
        <w:t>benefit</w:t>
      </w:r>
      <w:r>
        <w:rPr>
          <w:color w:val="231F20"/>
          <w:spacing w:val="-6"/>
        </w:rPr>
        <w:t> </w:t>
      </w:r>
      <w:r>
        <w:rPr>
          <w:color w:val="231F20"/>
        </w:rPr>
        <w:t>from</w:t>
      </w:r>
      <w:r>
        <w:rPr>
          <w:color w:val="231F20"/>
          <w:spacing w:val="-7"/>
        </w:rPr>
        <w:t> </w:t>
      </w:r>
      <w:r>
        <w:rPr>
          <w:color w:val="231F20"/>
        </w:rPr>
        <w:t>a</w:t>
      </w:r>
      <w:r>
        <w:rPr>
          <w:color w:val="231F20"/>
          <w:spacing w:val="-6"/>
        </w:rPr>
        <w:t> </w:t>
      </w:r>
      <w:r>
        <w:rPr>
          <w:color w:val="231F20"/>
        </w:rPr>
        <w:t>wall.</w:t>
      </w:r>
      <w:r>
        <w:rPr>
          <w:color w:val="231F20"/>
          <w:spacing w:val="-6"/>
        </w:rPr>
        <w:t> </w:t>
      </w:r>
      <w:r>
        <w:rPr>
          <w:color w:val="231F20"/>
        </w:rPr>
        <w:t>In</w:t>
      </w:r>
      <w:r>
        <w:rPr>
          <w:color w:val="231F20"/>
          <w:spacing w:val="-7"/>
        </w:rPr>
        <w:t> </w:t>
      </w:r>
      <w:r>
        <w:rPr>
          <w:rFonts w:ascii="Palatino Linotype" w:hAnsi="Palatino Linotype"/>
          <w:i/>
          <w:color w:val="231F20"/>
        </w:rPr>
        <w:t>Mishlei</w:t>
      </w:r>
      <w:r>
        <w:rPr>
          <w:rFonts w:ascii="Palatino Linotype" w:hAnsi="Palatino Linotype"/>
          <w:i/>
          <w:color w:val="231F20"/>
          <w:spacing w:val="-7"/>
        </w:rPr>
        <w:t> </w:t>
      </w:r>
      <w:r>
        <w:rPr>
          <w:color w:val="231F20"/>
        </w:rPr>
        <w:t>we</w:t>
      </w:r>
      <w:r>
        <w:rPr>
          <w:color w:val="231F20"/>
          <w:spacing w:val="-7"/>
        </w:rPr>
        <w:t> </w:t>
      </w:r>
      <w:r>
        <w:rPr>
          <w:color w:val="231F20"/>
        </w:rPr>
        <w:t>were</w:t>
      </w:r>
      <w:r>
        <w:rPr>
          <w:color w:val="231F20"/>
          <w:spacing w:val="-6"/>
        </w:rPr>
        <w:t> </w:t>
      </w:r>
      <w:r>
        <w:rPr>
          <w:color w:val="231F20"/>
        </w:rPr>
        <w:t>taught</w:t>
      </w:r>
      <w:r>
        <w:rPr>
          <w:color w:val="231F20"/>
          <w:spacing w:val="-6"/>
        </w:rPr>
        <w:t> </w:t>
      </w:r>
      <w:r>
        <w:rPr>
          <w:color w:val="231F20"/>
        </w:rPr>
        <w:t>about </w:t>
      </w:r>
      <w:r>
        <w:rPr>
          <w:color w:val="231F20"/>
          <w:spacing w:val="-5"/>
        </w:rPr>
        <w:t>Torah,</w:t>
      </w:r>
      <w:r>
        <w:rPr>
          <w:color w:val="231F20"/>
          <w:spacing w:val="-12"/>
        </w:rPr>
        <w:t> </w:t>
      </w:r>
      <w:r>
        <w:rPr>
          <w:color w:val="231F20"/>
        </w:rPr>
        <w:t>“</w:t>
      </w:r>
      <w:r>
        <w:rPr>
          <w:rFonts w:ascii="Palatino Linotype" w:hAnsi="Palatino Linotype"/>
          <w:i/>
          <w:color w:val="231F20"/>
        </w:rPr>
        <w:t>Beshochbechah</w:t>
      </w:r>
      <w:r>
        <w:rPr>
          <w:rFonts w:ascii="Palatino Linotype" w:hAnsi="Palatino Linotype"/>
          <w:i/>
          <w:color w:val="231F20"/>
          <w:spacing w:val="-12"/>
        </w:rPr>
        <w:t> </w:t>
      </w:r>
      <w:r>
        <w:rPr>
          <w:rFonts w:ascii="Palatino Linotype" w:hAnsi="Palatino Linotype"/>
          <w:i/>
          <w:color w:val="231F20"/>
          <w:spacing w:val="-3"/>
        </w:rPr>
        <w:t>tishmor</w:t>
      </w:r>
      <w:r>
        <w:rPr>
          <w:rFonts w:ascii="Palatino Linotype" w:hAnsi="Palatino Linotype"/>
          <w:i/>
          <w:color w:val="231F20"/>
          <w:spacing w:val="-11"/>
        </w:rPr>
        <w:t> </w:t>
      </w:r>
      <w:r>
        <w:rPr>
          <w:rFonts w:ascii="Palatino Linotype" w:hAnsi="Palatino Linotype"/>
          <w:i/>
          <w:color w:val="231F20"/>
        </w:rPr>
        <w:t>alecha</w:t>
      </w:r>
      <w:r>
        <w:rPr>
          <w:color w:val="231F20"/>
        </w:rPr>
        <w:t>”—“When</w:t>
      </w:r>
      <w:r>
        <w:rPr>
          <w:color w:val="231F20"/>
          <w:spacing w:val="-12"/>
        </w:rPr>
        <w:t> </w:t>
      </w:r>
      <w:r>
        <w:rPr>
          <w:color w:val="231F20"/>
        </w:rPr>
        <w:t>you</w:t>
      </w:r>
      <w:r>
        <w:rPr>
          <w:color w:val="231F20"/>
          <w:spacing w:val="-11"/>
        </w:rPr>
        <w:t> </w:t>
      </w:r>
      <w:r>
        <w:rPr>
          <w:color w:val="231F20"/>
        </w:rPr>
        <w:t>lie</w:t>
      </w:r>
      <w:r>
        <w:rPr>
          <w:color w:val="231F20"/>
          <w:spacing w:val="-12"/>
        </w:rPr>
        <w:t> </w:t>
      </w:r>
      <w:r>
        <w:rPr>
          <w:color w:val="231F20"/>
        </w:rPr>
        <w:t>down</w:t>
      </w:r>
      <w:r>
        <w:rPr>
          <w:color w:val="231F20"/>
          <w:spacing w:val="-12"/>
        </w:rPr>
        <w:t> </w:t>
      </w:r>
      <w:r>
        <w:rPr>
          <w:color w:val="231F20"/>
        </w:rPr>
        <w:t>it</w:t>
      </w:r>
      <w:r>
        <w:rPr>
          <w:color w:val="231F20"/>
          <w:spacing w:val="-11"/>
        </w:rPr>
        <w:t> </w:t>
      </w:r>
      <w:r>
        <w:rPr>
          <w:color w:val="231F20"/>
        </w:rPr>
        <w:t>will protect </w:t>
      </w:r>
      <w:r>
        <w:rPr>
          <w:color w:val="231F20"/>
          <w:spacing w:val="-8"/>
        </w:rPr>
        <w:t>you.” </w:t>
      </w:r>
      <w:r>
        <w:rPr>
          <w:color w:val="231F20"/>
        </w:rPr>
        <w:t>As the scholars receive no gain from the wall, because the </w:t>
      </w:r>
      <w:r>
        <w:rPr>
          <w:color w:val="231F20"/>
          <w:spacing w:val="-5"/>
        </w:rPr>
        <w:t>Torah </w:t>
      </w:r>
      <w:r>
        <w:rPr>
          <w:color w:val="231F20"/>
        </w:rPr>
        <w:t>protects them, they do not need to help pay for</w:t>
      </w:r>
      <w:r>
        <w:rPr>
          <w:color w:val="231F20"/>
          <w:spacing w:val="28"/>
        </w:rPr>
        <w:t> </w:t>
      </w:r>
      <w:r>
        <w:rPr>
          <w:color w:val="231F20"/>
        </w:rPr>
        <w:t>it.</w:t>
      </w:r>
    </w:p>
    <w:p>
      <w:pPr>
        <w:pStyle w:val="BodyText"/>
        <w:spacing w:before="103"/>
        <w:ind w:left="479"/>
        <w:jc w:val="both"/>
      </w:pPr>
      <w:r>
        <w:rPr>
          <w:color w:val="231F20"/>
        </w:rPr>
        <w:t>In a town in Israel there was a busy crossing. Many cars passed</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there. There were also </w:t>
      </w:r>
      <w:r>
        <w:rPr>
          <w:color w:val="231F20"/>
          <w:spacing w:val="-3"/>
        </w:rPr>
        <w:t>many </w:t>
      </w:r>
      <w:r>
        <w:rPr>
          <w:color w:val="231F20"/>
        </w:rPr>
        <w:t>children who had to cross that street  to get to school. </w:t>
      </w:r>
      <w:r>
        <w:rPr>
          <w:color w:val="231F20"/>
          <w:spacing w:val="-5"/>
        </w:rPr>
        <w:t>It </w:t>
      </w:r>
      <w:r>
        <w:rPr>
          <w:color w:val="231F20"/>
        </w:rPr>
        <w:t>was unsafe. The families in the neighborhood decided to hire a retired police officer to serve as a school crossing guard.</w:t>
      </w:r>
      <w:r>
        <w:rPr>
          <w:color w:val="231F20"/>
          <w:spacing w:val="-14"/>
        </w:rPr>
        <w:t> </w:t>
      </w:r>
      <w:r>
        <w:rPr>
          <w:color w:val="231F20"/>
        </w:rPr>
        <w:t>They</w:t>
      </w:r>
      <w:r>
        <w:rPr>
          <w:color w:val="231F20"/>
          <w:spacing w:val="-14"/>
        </w:rPr>
        <w:t> </w:t>
      </w:r>
      <w:r>
        <w:rPr>
          <w:color w:val="231F20"/>
        </w:rPr>
        <w:t>approached</w:t>
      </w:r>
      <w:r>
        <w:rPr>
          <w:color w:val="231F20"/>
          <w:spacing w:val="-14"/>
        </w:rPr>
        <w:t> </w:t>
      </w:r>
      <w:r>
        <w:rPr>
          <w:color w:val="231F20"/>
        </w:rPr>
        <w:t>all</w:t>
      </w:r>
      <w:r>
        <w:rPr>
          <w:color w:val="231F20"/>
          <w:spacing w:val="-14"/>
        </w:rPr>
        <w:t> </w:t>
      </w:r>
      <w:r>
        <w:rPr>
          <w:color w:val="231F20"/>
        </w:rPr>
        <w:t>the</w:t>
      </w:r>
      <w:r>
        <w:rPr>
          <w:color w:val="231F20"/>
          <w:spacing w:val="-14"/>
        </w:rPr>
        <w:t> </w:t>
      </w:r>
      <w:r>
        <w:rPr>
          <w:color w:val="231F20"/>
        </w:rPr>
        <w:t>families</w:t>
      </w:r>
      <w:r>
        <w:rPr>
          <w:color w:val="231F20"/>
          <w:spacing w:val="-14"/>
        </w:rPr>
        <w:t> </w:t>
      </w:r>
      <w:r>
        <w:rPr>
          <w:color w:val="231F20"/>
        </w:rPr>
        <w:t>in</w:t>
      </w:r>
      <w:r>
        <w:rPr>
          <w:color w:val="231F20"/>
          <w:spacing w:val="-14"/>
        </w:rPr>
        <w:t> </w:t>
      </w:r>
      <w:r>
        <w:rPr>
          <w:color w:val="231F20"/>
        </w:rPr>
        <w:t>the</w:t>
      </w:r>
      <w:r>
        <w:rPr>
          <w:color w:val="231F20"/>
          <w:spacing w:val="-13"/>
        </w:rPr>
        <w:t> </w:t>
      </w:r>
      <w:r>
        <w:rPr>
          <w:color w:val="231F20"/>
        </w:rPr>
        <w:t>area</w:t>
      </w:r>
      <w:r>
        <w:rPr>
          <w:color w:val="231F20"/>
          <w:spacing w:val="-14"/>
        </w:rPr>
        <w:t> </w:t>
      </w:r>
      <w:r>
        <w:rPr>
          <w:color w:val="231F20"/>
        </w:rPr>
        <w:t>and</w:t>
      </w:r>
      <w:r>
        <w:rPr>
          <w:color w:val="231F20"/>
          <w:spacing w:val="-14"/>
        </w:rPr>
        <w:t> </w:t>
      </w:r>
      <w:r>
        <w:rPr>
          <w:color w:val="231F20"/>
        </w:rPr>
        <w:t>asked</w:t>
      </w:r>
      <w:r>
        <w:rPr>
          <w:color w:val="231F20"/>
          <w:spacing w:val="-14"/>
        </w:rPr>
        <w:t> </w:t>
      </w:r>
      <w:r>
        <w:rPr>
          <w:color w:val="231F20"/>
        </w:rPr>
        <w:t>them</w:t>
      </w:r>
      <w:r>
        <w:rPr>
          <w:color w:val="231F20"/>
          <w:spacing w:val="-14"/>
        </w:rPr>
        <w:t> </w:t>
      </w:r>
      <w:r>
        <w:rPr>
          <w:color w:val="231F20"/>
        </w:rPr>
        <w:t>to help pay for the guard. Did </w:t>
      </w:r>
      <w:r>
        <w:rPr>
          <w:color w:val="231F20"/>
          <w:spacing w:val="-5"/>
        </w:rPr>
        <w:t>Torah </w:t>
      </w:r>
      <w:r>
        <w:rPr>
          <w:color w:val="231F20"/>
        </w:rPr>
        <w:t>scholars have to pitch</w:t>
      </w:r>
      <w:r>
        <w:rPr>
          <w:color w:val="231F20"/>
          <w:spacing w:val="-7"/>
        </w:rPr>
        <w:t> </w:t>
      </w:r>
      <w:r>
        <w:rPr>
          <w:color w:val="231F20"/>
        </w:rPr>
        <w:t>in?</w:t>
      </w:r>
    </w:p>
    <w:p>
      <w:pPr>
        <w:pStyle w:val="BodyText"/>
        <w:spacing w:line="304" w:lineRule="auto" w:before="40"/>
        <w:ind w:left="120" w:right="137" w:firstLine="360"/>
        <w:jc w:val="both"/>
      </w:pPr>
      <w:r>
        <w:rPr>
          <w:color w:val="231F20"/>
        </w:rPr>
        <w:t>Rav Zilberstein pointed out that the guard was hired to provide safety and security. Our </w:t>
      </w:r>
      <w:r>
        <w:rPr>
          <w:rFonts w:ascii="Palatino Linotype"/>
          <w:i/>
          <w:color w:val="231F20"/>
        </w:rPr>
        <w:t>daf </w:t>
      </w:r>
      <w:r>
        <w:rPr>
          <w:color w:val="231F20"/>
        </w:rPr>
        <w:t>teaches that a Torah scholar does not need any outside help staying safe since the Torah protects him. Perhaps the scholars were not benefiting from the guard and did not have to contribute.</w:t>
      </w:r>
    </w:p>
    <w:p>
      <w:pPr>
        <w:pStyle w:val="BodyText"/>
        <w:spacing w:line="314" w:lineRule="auto" w:before="49"/>
        <w:ind w:left="120" w:right="137" w:firstLine="360"/>
        <w:jc w:val="both"/>
      </w:pPr>
      <w:r>
        <w:rPr>
          <w:color w:val="231F20"/>
          <w:spacing w:val="-3"/>
        </w:rPr>
        <w:t>Ultimately,</w:t>
      </w:r>
      <w:r>
        <w:rPr>
          <w:color w:val="231F20"/>
          <w:spacing w:val="-15"/>
        </w:rPr>
        <w:t> </w:t>
      </w:r>
      <w:r>
        <w:rPr>
          <w:color w:val="231F20"/>
        </w:rPr>
        <w:t>Rav</w:t>
      </w:r>
      <w:r>
        <w:rPr>
          <w:color w:val="231F20"/>
          <w:spacing w:val="-15"/>
        </w:rPr>
        <w:t> </w:t>
      </w:r>
      <w:r>
        <w:rPr>
          <w:color w:val="231F20"/>
        </w:rPr>
        <w:t>Zilberstein</w:t>
      </w:r>
      <w:r>
        <w:rPr>
          <w:color w:val="231F20"/>
          <w:spacing w:val="-14"/>
        </w:rPr>
        <w:t> </w:t>
      </w:r>
      <w:r>
        <w:rPr>
          <w:color w:val="231F20"/>
        </w:rPr>
        <w:t>argued</w:t>
      </w:r>
      <w:r>
        <w:rPr>
          <w:color w:val="231F20"/>
          <w:spacing w:val="-15"/>
        </w:rPr>
        <w:t> </w:t>
      </w:r>
      <w:r>
        <w:rPr>
          <w:color w:val="231F20"/>
        </w:rPr>
        <w:t>that</w:t>
      </w:r>
      <w:r>
        <w:rPr>
          <w:color w:val="231F20"/>
          <w:spacing w:val="-14"/>
        </w:rPr>
        <w:t> </w:t>
      </w:r>
      <w:r>
        <w:rPr>
          <w:color w:val="231F20"/>
        </w:rPr>
        <w:t>the</w:t>
      </w:r>
      <w:r>
        <w:rPr>
          <w:color w:val="231F20"/>
          <w:spacing w:val="-15"/>
        </w:rPr>
        <w:t> </w:t>
      </w:r>
      <w:r>
        <w:rPr>
          <w:color w:val="231F20"/>
          <w:spacing w:val="-5"/>
        </w:rPr>
        <w:t>Torah</w:t>
      </w:r>
      <w:r>
        <w:rPr>
          <w:color w:val="231F20"/>
          <w:spacing w:val="-14"/>
        </w:rPr>
        <w:t> </w:t>
      </w:r>
      <w:r>
        <w:rPr>
          <w:color w:val="231F20"/>
        </w:rPr>
        <w:t>scholars</w:t>
      </w:r>
      <w:r>
        <w:rPr>
          <w:color w:val="231F20"/>
          <w:spacing w:val="-15"/>
        </w:rPr>
        <w:t> </w:t>
      </w:r>
      <w:r>
        <w:rPr>
          <w:color w:val="231F20"/>
        </w:rPr>
        <w:t>should have to contribute to the cost of the school crossing guard. While the scholar is protected by </w:t>
      </w:r>
      <w:r>
        <w:rPr>
          <w:color w:val="231F20"/>
          <w:spacing w:val="-5"/>
        </w:rPr>
        <w:t>Torah, </w:t>
      </w:r>
      <w:r>
        <w:rPr>
          <w:color w:val="231F20"/>
        </w:rPr>
        <w:t>in our case it was not the scholar who faced </w:t>
      </w:r>
      <w:r>
        <w:rPr>
          <w:color w:val="231F20"/>
          <w:spacing w:val="-4"/>
        </w:rPr>
        <w:t>danger, </w:t>
      </w:r>
      <w:r>
        <w:rPr>
          <w:color w:val="231F20"/>
        </w:rPr>
        <w:t>it was his child. </w:t>
      </w:r>
      <w:r>
        <w:rPr>
          <w:color w:val="231F20"/>
          <w:spacing w:val="-3"/>
        </w:rPr>
        <w:t>Perhaps </w:t>
      </w:r>
      <w:r>
        <w:rPr>
          <w:color w:val="231F20"/>
          <w:spacing w:val="-5"/>
        </w:rPr>
        <w:t>Torah </w:t>
      </w:r>
      <w:r>
        <w:rPr>
          <w:color w:val="231F20"/>
        </w:rPr>
        <w:t>does not create protection for the family of the </w:t>
      </w:r>
      <w:r>
        <w:rPr>
          <w:color w:val="231F20"/>
          <w:spacing w:val="-5"/>
        </w:rPr>
        <w:t>Torah </w:t>
      </w:r>
      <w:r>
        <w:rPr>
          <w:color w:val="231F20"/>
          <w:spacing w:val="-3"/>
        </w:rPr>
        <w:t>scholar, </w:t>
      </w:r>
      <w:r>
        <w:rPr>
          <w:color w:val="231F20"/>
        </w:rPr>
        <w:t>it only protects him. Furthermore, a busy street crossing is a place of great hazard and likely </w:t>
      </w:r>
      <w:r>
        <w:rPr>
          <w:color w:val="231F20"/>
          <w:spacing w:val="-4"/>
        </w:rPr>
        <w:t>danger. </w:t>
      </w:r>
      <w:r>
        <w:rPr>
          <w:color w:val="231F20"/>
        </w:rPr>
        <w:t>Cars are moving in the area and children are running about. </w:t>
      </w:r>
      <w:r>
        <w:rPr>
          <w:color w:val="231F20"/>
          <w:spacing w:val="-5"/>
        </w:rPr>
        <w:t>It </w:t>
      </w:r>
      <w:r>
        <w:rPr>
          <w:color w:val="231F20"/>
        </w:rPr>
        <w:t>seems clear that even the children of the scholars are in danger there. Therefore, logic dictates that the scholar should have to contribute to the cost of the crossing guard (</w:t>
      </w:r>
      <w:r>
        <w:rPr>
          <w:rFonts w:ascii="Palatino Linotype"/>
          <w:i/>
          <w:color w:val="231F20"/>
        </w:rPr>
        <w:t>Chashukei</w:t>
      </w:r>
      <w:r>
        <w:rPr>
          <w:rFonts w:ascii="Palatino Linotype"/>
          <w:i/>
          <w:color w:val="231F20"/>
          <w:spacing w:val="-22"/>
        </w:rPr>
        <w:t> </w:t>
      </w:r>
      <w:r>
        <w:rPr>
          <w:rFonts w:ascii="Palatino Linotype"/>
          <w:i/>
          <w:color w:val="231F20"/>
        </w:rPr>
        <w:t>Chemed</w:t>
      </w:r>
      <w:r>
        <w:rPr>
          <w:color w:val="231F20"/>
        </w:rPr>
        <w:t>).</w:t>
      </w:r>
    </w:p>
    <w:p>
      <w:pPr>
        <w:pStyle w:val="BodyText"/>
        <w:rPr>
          <w:sz w:val="30"/>
        </w:rPr>
      </w:pPr>
    </w:p>
    <w:p>
      <w:pPr>
        <w:pStyle w:val="BodyText"/>
        <w:spacing w:before="3"/>
        <w:rPr>
          <w:sz w:val="42"/>
        </w:rPr>
      </w:pPr>
    </w:p>
    <w:p>
      <w:pPr>
        <w:pStyle w:val="Heading1"/>
        <w:spacing w:line="268" w:lineRule="auto"/>
        <w:ind w:left="123" w:right="141"/>
      </w:pPr>
      <w:r>
        <w:rPr>
          <w:color w:val="231F20"/>
          <w:w w:val="95"/>
        </w:rPr>
        <w:t>The</w:t>
      </w:r>
      <w:r>
        <w:rPr>
          <w:color w:val="231F20"/>
          <w:spacing w:val="-21"/>
          <w:w w:val="95"/>
        </w:rPr>
        <w:t> </w:t>
      </w:r>
      <w:r>
        <w:rPr>
          <w:color w:val="231F20"/>
          <w:w w:val="95"/>
        </w:rPr>
        <w:t>Neighbor</w:t>
      </w:r>
      <w:r>
        <w:rPr>
          <w:color w:val="231F20"/>
          <w:spacing w:val="-20"/>
          <w:w w:val="95"/>
        </w:rPr>
        <w:t> </w:t>
      </w:r>
      <w:r>
        <w:rPr>
          <w:color w:val="231F20"/>
          <w:spacing w:val="-8"/>
          <w:w w:val="95"/>
        </w:rPr>
        <w:t>Wants</w:t>
      </w:r>
      <w:r>
        <w:rPr>
          <w:color w:val="231F20"/>
          <w:spacing w:val="-20"/>
          <w:w w:val="95"/>
        </w:rPr>
        <w:t> </w:t>
      </w:r>
      <w:r>
        <w:rPr>
          <w:color w:val="231F20"/>
          <w:w w:val="95"/>
        </w:rPr>
        <w:t>the</w:t>
      </w:r>
      <w:r>
        <w:rPr>
          <w:color w:val="231F20"/>
          <w:spacing w:val="-20"/>
          <w:w w:val="95"/>
        </w:rPr>
        <w:t> </w:t>
      </w:r>
      <w:r>
        <w:rPr>
          <w:color w:val="231F20"/>
          <w:w w:val="95"/>
        </w:rPr>
        <w:t>Land,</w:t>
      </w:r>
      <w:r>
        <w:rPr>
          <w:color w:val="231F20"/>
          <w:spacing w:val="-20"/>
          <w:w w:val="95"/>
        </w:rPr>
        <w:t> </w:t>
      </w:r>
      <w:r>
        <w:rPr>
          <w:color w:val="231F20"/>
          <w:spacing w:val="-3"/>
          <w:w w:val="95"/>
        </w:rPr>
        <w:t>But</w:t>
      </w:r>
      <w:r>
        <w:rPr>
          <w:color w:val="231F20"/>
          <w:spacing w:val="-20"/>
          <w:w w:val="95"/>
        </w:rPr>
        <w:t> </w:t>
      </w:r>
      <w:r>
        <w:rPr>
          <w:color w:val="231F20"/>
          <w:w w:val="95"/>
        </w:rPr>
        <w:t>the</w:t>
      </w:r>
      <w:r>
        <w:rPr>
          <w:color w:val="231F20"/>
          <w:spacing w:val="-20"/>
          <w:w w:val="95"/>
        </w:rPr>
        <w:t> </w:t>
      </w:r>
      <w:r>
        <w:rPr>
          <w:color w:val="231F20"/>
          <w:w w:val="95"/>
        </w:rPr>
        <w:t>Buyer </w:t>
      </w:r>
      <w:r>
        <w:rPr>
          <w:color w:val="231F20"/>
          <w:spacing w:val="-4"/>
          <w:w w:val="95"/>
        </w:rPr>
        <w:t>Is</w:t>
      </w:r>
      <w:r>
        <w:rPr>
          <w:color w:val="231F20"/>
          <w:spacing w:val="-23"/>
          <w:w w:val="95"/>
        </w:rPr>
        <w:t> </w:t>
      </w:r>
      <w:r>
        <w:rPr>
          <w:color w:val="231F20"/>
          <w:w w:val="95"/>
        </w:rPr>
        <w:t>Willing</w:t>
      </w:r>
      <w:r>
        <w:rPr>
          <w:color w:val="231F20"/>
          <w:spacing w:val="-23"/>
          <w:w w:val="95"/>
        </w:rPr>
        <w:t> </w:t>
      </w:r>
      <w:r>
        <w:rPr>
          <w:color w:val="231F20"/>
          <w:w w:val="95"/>
        </w:rPr>
        <w:t>to</w:t>
      </w:r>
      <w:r>
        <w:rPr>
          <w:color w:val="231F20"/>
          <w:spacing w:val="-22"/>
          <w:w w:val="95"/>
        </w:rPr>
        <w:t> </w:t>
      </w:r>
      <w:r>
        <w:rPr>
          <w:color w:val="231F20"/>
          <w:w w:val="95"/>
        </w:rPr>
        <w:t>Keep</w:t>
      </w:r>
      <w:r>
        <w:rPr>
          <w:color w:val="231F20"/>
          <w:spacing w:val="-23"/>
          <w:w w:val="95"/>
        </w:rPr>
        <w:t> </w:t>
      </w:r>
      <w:r>
        <w:rPr>
          <w:color w:val="231F20"/>
          <w:w w:val="95"/>
        </w:rPr>
        <w:t>the</w:t>
      </w:r>
      <w:r>
        <w:rPr>
          <w:color w:val="231F20"/>
          <w:spacing w:val="-23"/>
          <w:w w:val="95"/>
        </w:rPr>
        <w:t> </w:t>
      </w:r>
      <w:r>
        <w:rPr>
          <w:color w:val="231F20"/>
          <w:w w:val="95"/>
        </w:rPr>
        <w:t>Factory</w:t>
      </w:r>
      <w:r>
        <w:rPr>
          <w:color w:val="231F20"/>
          <w:spacing w:val="-22"/>
          <w:w w:val="95"/>
        </w:rPr>
        <w:t> </w:t>
      </w:r>
      <w:r>
        <w:rPr>
          <w:color w:val="231F20"/>
          <w:w w:val="95"/>
        </w:rPr>
        <w:t>Open;</w:t>
      </w:r>
      <w:r>
        <w:rPr>
          <w:color w:val="231F20"/>
          <w:spacing w:val="-23"/>
          <w:w w:val="95"/>
        </w:rPr>
        <w:t> </w:t>
      </w:r>
      <w:r>
        <w:rPr>
          <w:color w:val="231F20"/>
          <w:spacing w:val="-4"/>
          <w:w w:val="95"/>
        </w:rPr>
        <w:t>Is</w:t>
      </w:r>
      <w:r>
        <w:rPr>
          <w:color w:val="231F20"/>
          <w:spacing w:val="-22"/>
          <w:w w:val="95"/>
        </w:rPr>
        <w:t> </w:t>
      </w:r>
      <w:r>
        <w:rPr>
          <w:color w:val="231F20"/>
          <w:w w:val="95"/>
        </w:rPr>
        <w:t>There</w:t>
      </w:r>
      <w:r>
        <w:rPr>
          <w:color w:val="231F20"/>
          <w:spacing w:val="-23"/>
          <w:w w:val="95"/>
        </w:rPr>
        <w:t> </w:t>
      </w:r>
      <w:r>
        <w:rPr>
          <w:color w:val="231F20"/>
          <w:w w:val="95"/>
        </w:rPr>
        <w:t>a </w:t>
      </w:r>
      <w:r>
        <w:rPr>
          <w:color w:val="231F20"/>
        </w:rPr>
        <w:t>Law of Bar</w:t>
      </w:r>
      <w:r>
        <w:rPr>
          <w:color w:val="231F20"/>
          <w:spacing w:val="-25"/>
        </w:rPr>
        <w:t> </w:t>
      </w:r>
      <w:r>
        <w:rPr>
          <w:color w:val="231F20"/>
        </w:rPr>
        <w:t>Mitzra?</w:t>
      </w:r>
    </w:p>
    <w:p>
      <w:pPr>
        <w:pStyle w:val="BodyText"/>
        <w:spacing w:before="6"/>
        <w:rPr>
          <w:rFonts w:ascii="Cambria"/>
          <w:b/>
          <w:sz w:val="34"/>
        </w:rPr>
      </w:pPr>
    </w:p>
    <w:p>
      <w:pPr>
        <w:pStyle w:val="BodyText"/>
        <w:spacing w:line="316" w:lineRule="auto" w:before="1"/>
        <w:ind w:left="120" w:right="137"/>
        <w:jc w:val="both"/>
      </w:pPr>
      <w:r>
        <w:rPr>
          <w:color w:val="231F20"/>
        </w:rPr>
        <w:t>Hashem commanded each of us to do the right and the good. The Sages therefore ruled that if a man is selling his field, the neighbor who</w:t>
      </w:r>
      <w:r>
        <w:rPr>
          <w:color w:val="231F20"/>
          <w:spacing w:val="-7"/>
        </w:rPr>
        <w:t> </w:t>
      </w:r>
      <w:r>
        <w:rPr>
          <w:color w:val="231F20"/>
        </w:rPr>
        <w:t>owns</w:t>
      </w:r>
      <w:r>
        <w:rPr>
          <w:color w:val="231F20"/>
          <w:spacing w:val="-6"/>
        </w:rPr>
        <w:t> </w:t>
      </w:r>
      <w:r>
        <w:rPr>
          <w:color w:val="231F20"/>
        </w:rPr>
        <w:t>the</w:t>
      </w:r>
      <w:r>
        <w:rPr>
          <w:color w:val="231F20"/>
          <w:spacing w:val="-6"/>
        </w:rPr>
        <w:t> </w:t>
      </w:r>
      <w:r>
        <w:rPr>
          <w:color w:val="231F20"/>
        </w:rPr>
        <w:t>adjoining</w:t>
      </w:r>
      <w:r>
        <w:rPr>
          <w:color w:val="231F20"/>
          <w:spacing w:val="-7"/>
        </w:rPr>
        <w:t> </w:t>
      </w:r>
      <w:r>
        <w:rPr>
          <w:color w:val="231F20"/>
        </w:rPr>
        <w:t>field</w:t>
      </w:r>
      <w:r>
        <w:rPr>
          <w:color w:val="231F20"/>
          <w:spacing w:val="-6"/>
        </w:rPr>
        <w:t> </w:t>
      </w:r>
      <w:r>
        <w:rPr>
          <w:color w:val="231F20"/>
        </w:rPr>
        <w:t>should</w:t>
      </w:r>
      <w:r>
        <w:rPr>
          <w:color w:val="231F20"/>
          <w:spacing w:val="-6"/>
        </w:rPr>
        <w:t> </w:t>
      </w:r>
      <w:r>
        <w:rPr>
          <w:color w:val="231F20"/>
        </w:rPr>
        <w:t>be</w:t>
      </w:r>
      <w:r>
        <w:rPr>
          <w:color w:val="231F20"/>
          <w:spacing w:val="-7"/>
        </w:rPr>
        <w:t> </w:t>
      </w:r>
      <w:r>
        <w:rPr>
          <w:color w:val="231F20"/>
        </w:rPr>
        <w:t>given</w:t>
      </w:r>
      <w:r>
        <w:rPr>
          <w:color w:val="231F20"/>
          <w:spacing w:val="-6"/>
        </w:rPr>
        <w:t> </w:t>
      </w:r>
      <w:r>
        <w:rPr>
          <w:color w:val="231F20"/>
        </w:rPr>
        <w:t>the</w:t>
      </w:r>
      <w:r>
        <w:rPr>
          <w:color w:val="231F20"/>
          <w:spacing w:val="-6"/>
        </w:rPr>
        <w:t> </w:t>
      </w:r>
      <w:r>
        <w:rPr>
          <w:color w:val="231F20"/>
        </w:rPr>
        <w:t>first</w:t>
      </w:r>
      <w:r>
        <w:rPr>
          <w:color w:val="231F20"/>
          <w:spacing w:val="-7"/>
        </w:rPr>
        <w:t> </w:t>
      </w:r>
      <w:r>
        <w:rPr>
          <w:color w:val="231F20"/>
        </w:rPr>
        <w:t>chance</w:t>
      </w:r>
      <w:r>
        <w:rPr>
          <w:color w:val="231F20"/>
          <w:spacing w:val="-6"/>
        </w:rPr>
        <w:t> </w:t>
      </w:r>
      <w:r>
        <w:rPr>
          <w:color w:val="231F20"/>
        </w:rPr>
        <w:t>to</w:t>
      </w:r>
      <w:r>
        <w:rPr>
          <w:color w:val="231F20"/>
          <w:spacing w:val="-6"/>
        </w:rPr>
        <w:t> </w:t>
      </w:r>
      <w:r>
        <w:rPr>
          <w:color w:val="231F20"/>
        </w:rPr>
        <w:t>buy</w:t>
      </w:r>
    </w:p>
    <w:p>
      <w:pPr>
        <w:spacing w:after="0" w:line="316" w:lineRule="auto"/>
        <w:jc w:val="both"/>
        <w:sectPr>
          <w:footerReference w:type="default" r:id="rId48"/>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9" w:lineRule="auto" w:before="1"/>
        <w:ind w:left="120" w:right="138"/>
        <w:jc w:val="both"/>
      </w:pPr>
      <w:r>
        <w:rPr>
          <w:color w:val="231F20"/>
        </w:rPr>
        <w:t>it. </w:t>
      </w:r>
      <w:r>
        <w:rPr>
          <w:color w:val="231F20"/>
          <w:spacing w:val="-5"/>
        </w:rPr>
        <w:t>It </w:t>
      </w:r>
      <w:r>
        <w:rPr>
          <w:color w:val="231F20"/>
        </w:rPr>
        <w:t>is most helpful to a man to own two fields adjacent to each </w:t>
      </w:r>
      <w:r>
        <w:rPr>
          <w:color w:val="231F20"/>
          <w:spacing w:val="-3"/>
        </w:rPr>
        <w:t>other. </w:t>
      </w:r>
      <w:r>
        <w:rPr>
          <w:color w:val="231F20"/>
          <w:spacing w:val="-5"/>
        </w:rPr>
        <w:t>It </w:t>
      </w:r>
      <w:r>
        <w:rPr>
          <w:color w:val="231F20"/>
        </w:rPr>
        <w:t>is easier for him to work two adjoining fields than to work two fields that are far from each </w:t>
      </w:r>
      <w:r>
        <w:rPr>
          <w:color w:val="231F20"/>
          <w:spacing w:val="-3"/>
        </w:rPr>
        <w:t>other. </w:t>
      </w:r>
      <w:r>
        <w:rPr>
          <w:color w:val="231F20"/>
        </w:rPr>
        <w:t>If a non-neighbor were to purchase the field, he must offer it to the </w:t>
      </w:r>
      <w:r>
        <w:rPr>
          <w:color w:val="231F20"/>
          <w:spacing w:val="-3"/>
        </w:rPr>
        <w:t>neighbor. </w:t>
      </w:r>
      <w:r>
        <w:rPr>
          <w:color w:val="231F20"/>
        </w:rPr>
        <w:t>As long as the neighbor is willing to give him the money he spent, since he must be</w:t>
      </w:r>
      <w:r>
        <w:rPr>
          <w:color w:val="231F20"/>
          <w:spacing w:val="-5"/>
        </w:rPr>
        <w:t> </w:t>
      </w:r>
      <w:r>
        <w:rPr>
          <w:color w:val="231F20"/>
        </w:rPr>
        <w:t>gracious</w:t>
      </w:r>
      <w:r>
        <w:rPr>
          <w:color w:val="231F20"/>
          <w:spacing w:val="-4"/>
        </w:rPr>
        <w:t> </w:t>
      </w:r>
      <w:r>
        <w:rPr>
          <w:color w:val="231F20"/>
        </w:rPr>
        <w:t>and</w:t>
      </w:r>
      <w:r>
        <w:rPr>
          <w:color w:val="231F20"/>
          <w:spacing w:val="-4"/>
        </w:rPr>
        <w:t> </w:t>
      </w:r>
      <w:r>
        <w:rPr>
          <w:color w:val="231F20"/>
        </w:rPr>
        <w:t>do</w:t>
      </w:r>
      <w:r>
        <w:rPr>
          <w:color w:val="231F20"/>
          <w:spacing w:val="-4"/>
        </w:rPr>
        <w:t> </w:t>
      </w:r>
      <w:r>
        <w:rPr>
          <w:color w:val="231F20"/>
        </w:rPr>
        <w:t>the</w:t>
      </w:r>
      <w:r>
        <w:rPr>
          <w:color w:val="231F20"/>
          <w:spacing w:val="-4"/>
        </w:rPr>
        <w:t> </w:t>
      </w:r>
      <w:r>
        <w:rPr>
          <w:color w:val="231F20"/>
        </w:rPr>
        <w:t>right</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good,</w:t>
      </w:r>
      <w:r>
        <w:rPr>
          <w:color w:val="231F20"/>
          <w:spacing w:val="-4"/>
        </w:rPr>
        <w:t> </w:t>
      </w:r>
      <w:r>
        <w:rPr>
          <w:color w:val="231F20"/>
        </w:rPr>
        <w:t>he</w:t>
      </w:r>
      <w:r>
        <w:rPr>
          <w:color w:val="231F20"/>
          <w:spacing w:val="-5"/>
        </w:rPr>
        <w:t> </w:t>
      </w:r>
      <w:r>
        <w:rPr>
          <w:color w:val="231F20"/>
        </w:rPr>
        <w:t>has</w:t>
      </w:r>
      <w:r>
        <w:rPr>
          <w:color w:val="231F20"/>
          <w:spacing w:val="-4"/>
        </w:rPr>
        <w:t> </w:t>
      </w:r>
      <w:r>
        <w:rPr>
          <w:color w:val="231F20"/>
        </w:rPr>
        <w:t>to</w:t>
      </w:r>
      <w:r>
        <w:rPr>
          <w:color w:val="231F20"/>
          <w:spacing w:val="-4"/>
        </w:rPr>
        <w:t> </w:t>
      </w:r>
      <w:r>
        <w:rPr>
          <w:color w:val="231F20"/>
        </w:rPr>
        <w:t>walk</w:t>
      </w:r>
      <w:r>
        <w:rPr>
          <w:color w:val="231F20"/>
          <w:spacing w:val="-4"/>
        </w:rPr>
        <w:t> </w:t>
      </w:r>
      <w:r>
        <w:rPr>
          <w:color w:val="231F20"/>
          <w:spacing w:val="-3"/>
        </w:rPr>
        <w:t>away</w:t>
      </w:r>
      <w:r>
        <w:rPr>
          <w:color w:val="231F20"/>
          <w:spacing w:val="-4"/>
        </w:rPr>
        <w:t> </w:t>
      </w:r>
      <w:r>
        <w:rPr>
          <w:color w:val="231F20"/>
        </w:rPr>
        <w:t>from the field and surrender it to the neighbor who would benefit from it </w:t>
      </w:r>
      <w:r>
        <w:rPr>
          <w:color w:val="231F20"/>
          <w:spacing w:val="-3"/>
        </w:rPr>
        <w:t>greatly. </w:t>
      </w:r>
      <w:r>
        <w:rPr>
          <w:color w:val="231F20"/>
        </w:rPr>
        <w:t>Our </w:t>
      </w:r>
      <w:r>
        <w:rPr>
          <w:rFonts w:ascii="Palatino Linotype"/>
          <w:i/>
          <w:color w:val="231F20"/>
        </w:rPr>
        <w:t>Gemara </w:t>
      </w:r>
      <w:r>
        <w:rPr>
          <w:color w:val="231F20"/>
        </w:rPr>
        <w:t>lists exceptions to the rule of </w:t>
      </w:r>
      <w:r>
        <w:rPr>
          <w:rFonts w:ascii="Palatino Linotype"/>
          <w:i/>
          <w:color w:val="231F20"/>
        </w:rPr>
        <w:t>bar mitzra</w:t>
      </w:r>
      <w:r>
        <w:rPr>
          <w:color w:val="231F20"/>
        </w:rPr>
        <w:t>. If the buyer is buying all the fields of the seller while the neighbor only wishes</w:t>
      </w:r>
      <w:r>
        <w:rPr>
          <w:color w:val="231F20"/>
          <w:spacing w:val="-22"/>
        </w:rPr>
        <w:t> </w:t>
      </w:r>
      <w:r>
        <w:rPr>
          <w:color w:val="231F20"/>
        </w:rPr>
        <w:t>to</w:t>
      </w:r>
      <w:r>
        <w:rPr>
          <w:color w:val="231F20"/>
          <w:spacing w:val="-22"/>
        </w:rPr>
        <w:t> </w:t>
      </w:r>
      <w:r>
        <w:rPr>
          <w:color w:val="231F20"/>
        </w:rPr>
        <w:t>buy</w:t>
      </w:r>
      <w:r>
        <w:rPr>
          <w:color w:val="231F20"/>
          <w:spacing w:val="-21"/>
        </w:rPr>
        <w:t> </w:t>
      </w:r>
      <w:r>
        <w:rPr>
          <w:color w:val="231F20"/>
        </w:rPr>
        <w:t>one</w:t>
      </w:r>
      <w:r>
        <w:rPr>
          <w:color w:val="231F20"/>
          <w:spacing w:val="-22"/>
        </w:rPr>
        <w:t> </w:t>
      </w:r>
      <w:r>
        <w:rPr>
          <w:color w:val="231F20"/>
        </w:rPr>
        <w:t>field,</w:t>
      </w:r>
      <w:r>
        <w:rPr>
          <w:color w:val="231F20"/>
          <w:spacing w:val="-21"/>
        </w:rPr>
        <w:t> </w:t>
      </w:r>
      <w:r>
        <w:rPr>
          <w:color w:val="231F20"/>
        </w:rPr>
        <w:t>if</w:t>
      </w:r>
      <w:r>
        <w:rPr>
          <w:color w:val="231F20"/>
          <w:spacing w:val="-22"/>
        </w:rPr>
        <w:t> </w:t>
      </w:r>
      <w:r>
        <w:rPr>
          <w:color w:val="231F20"/>
        </w:rPr>
        <w:t>the</w:t>
      </w:r>
      <w:r>
        <w:rPr>
          <w:color w:val="231F20"/>
          <w:spacing w:val="-21"/>
        </w:rPr>
        <w:t> </w:t>
      </w:r>
      <w:r>
        <w:rPr>
          <w:color w:val="231F20"/>
        </w:rPr>
        <w:t>buyer</w:t>
      </w:r>
      <w:r>
        <w:rPr>
          <w:color w:val="231F20"/>
          <w:spacing w:val="-22"/>
        </w:rPr>
        <w:t> </w:t>
      </w:r>
      <w:r>
        <w:rPr>
          <w:color w:val="231F20"/>
        </w:rPr>
        <w:t>offered</w:t>
      </w:r>
      <w:r>
        <w:rPr>
          <w:color w:val="231F20"/>
          <w:spacing w:val="-21"/>
        </w:rPr>
        <w:t> </w:t>
      </w:r>
      <w:r>
        <w:rPr>
          <w:color w:val="231F20"/>
        </w:rPr>
        <w:t>heavier</w:t>
      </w:r>
      <w:r>
        <w:rPr>
          <w:color w:val="231F20"/>
          <w:spacing w:val="-22"/>
        </w:rPr>
        <w:t> </w:t>
      </w:r>
      <w:r>
        <w:rPr>
          <w:color w:val="231F20"/>
        </w:rPr>
        <w:t>coins</w:t>
      </w:r>
      <w:r>
        <w:rPr>
          <w:color w:val="231F20"/>
          <w:spacing w:val="-22"/>
        </w:rPr>
        <w:t> </w:t>
      </w:r>
      <w:r>
        <w:rPr>
          <w:color w:val="231F20"/>
        </w:rPr>
        <w:t>than</w:t>
      </w:r>
      <w:r>
        <w:rPr>
          <w:color w:val="231F20"/>
          <w:spacing w:val="-21"/>
        </w:rPr>
        <w:t> </w:t>
      </w:r>
      <w:r>
        <w:rPr>
          <w:color w:val="231F20"/>
        </w:rPr>
        <w:t>offered by</w:t>
      </w:r>
      <w:r>
        <w:rPr>
          <w:color w:val="231F20"/>
          <w:spacing w:val="-7"/>
        </w:rPr>
        <w:t> </w:t>
      </w:r>
      <w:r>
        <w:rPr>
          <w:color w:val="231F20"/>
        </w:rPr>
        <w:t>the</w:t>
      </w:r>
      <w:r>
        <w:rPr>
          <w:color w:val="231F20"/>
          <w:spacing w:val="-6"/>
        </w:rPr>
        <w:t> </w:t>
      </w:r>
      <w:r>
        <w:rPr>
          <w:color w:val="231F20"/>
          <w:spacing w:val="-3"/>
        </w:rPr>
        <w:t>neighbor,</w:t>
      </w:r>
      <w:r>
        <w:rPr>
          <w:color w:val="231F20"/>
          <w:spacing w:val="-6"/>
        </w:rPr>
        <w:t> </w:t>
      </w:r>
      <w:r>
        <w:rPr>
          <w:color w:val="231F20"/>
        </w:rPr>
        <w:t>or</w:t>
      </w:r>
      <w:r>
        <w:rPr>
          <w:color w:val="231F20"/>
          <w:spacing w:val="-6"/>
        </w:rPr>
        <w:t> </w:t>
      </w:r>
      <w:r>
        <w:rPr>
          <w:color w:val="231F20"/>
        </w:rPr>
        <w:t>if</w:t>
      </w:r>
      <w:r>
        <w:rPr>
          <w:color w:val="231F20"/>
          <w:spacing w:val="-6"/>
        </w:rPr>
        <w:t> </w:t>
      </w:r>
      <w:r>
        <w:rPr>
          <w:color w:val="231F20"/>
        </w:rPr>
        <w:t>the</w:t>
      </w:r>
      <w:r>
        <w:rPr>
          <w:color w:val="231F20"/>
          <w:spacing w:val="-6"/>
        </w:rPr>
        <w:t> </w:t>
      </w:r>
      <w:r>
        <w:rPr>
          <w:color w:val="231F20"/>
        </w:rPr>
        <w:t>buyer</w:t>
      </w:r>
      <w:r>
        <w:rPr>
          <w:color w:val="231F20"/>
          <w:spacing w:val="-6"/>
        </w:rPr>
        <w:t> </w:t>
      </w:r>
      <w:r>
        <w:rPr>
          <w:color w:val="231F20"/>
        </w:rPr>
        <w:t>was</w:t>
      </w:r>
      <w:r>
        <w:rPr>
          <w:color w:val="231F20"/>
          <w:spacing w:val="-6"/>
        </w:rPr>
        <w:t> </w:t>
      </w:r>
      <w:r>
        <w:rPr>
          <w:color w:val="231F20"/>
        </w:rPr>
        <w:t>planning</w:t>
      </w:r>
      <w:r>
        <w:rPr>
          <w:color w:val="231F20"/>
          <w:spacing w:val="-7"/>
        </w:rPr>
        <w:t> </w:t>
      </w:r>
      <w:r>
        <w:rPr>
          <w:color w:val="231F20"/>
        </w:rPr>
        <w:t>to</w:t>
      </w:r>
      <w:r>
        <w:rPr>
          <w:color w:val="231F20"/>
          <w:spacing w:val="-6"/>
        </w:rPr>
        <w:t> </w:t>
      </w:r>
      <w:r>
        <w:rPr>
          <w:color w:val="231F20"/>
        </w:rPr>
        <w:t>put</w:t>
      </w:r>
      <w:r>
        <w:rPr>
          <w:color w:val="231F20"/>
          <w:spacing w:val="-6"/>
        </w:rPr>
        <w:t> </w:t>
      </w:r>
      <w:r>
        <w:rPr>
          <w:color w:val="231F20"/>
        </w:rPr>
        <w:t>up</w:t>
      </w:r>
      <w:r>
        <w:rPr>
          <w:color w:val="231F20"/>
          <w:spacing w:val="-6"/>
        </w:rPr>
        <w:t> </w:t>
      </w:r>
      <w:r>
        <w:rPr>
          <w:color w:val="231F20"/>
        </w:rPr>
        <w:t>houses</w:t>
      </w:r>
      <w:r>
        <w:rPr>
          <w:color w:val="231F20"/>
          <w:spacing w:val="-6"/>
        </w:rPr>
        <w:t> </w:t>
      </w:r>
      <w:r>
        <w:rPr>
          <w:color w:val="231F20"/>
        </w:rPr>
        <w:t>on</w:t>
      </w:r>
      <w:r>
        <w:rPr>
          <w:color w:val="231F20"/>
          <w:spacing w:val="-6"/>
        </w:rPr>
        <w:t> </w:t>
      </w:r>
      <w:r>
        <w:rPr>
          <w:color w:val="231F20"/>
        </w:rPr>
        <w:t>the field</w:t>
      </w:r>
      <w:r>
        <w:rPr>
          <w:color w:val="231F20"/>
          <w:spacing w:val="-5"/>
        </w:rPr>
        <w:t> </w:t>
      </w:r>
      <w:r>
        <w:rPr>
          <w:color w:val="231F20"/>
        </w:rPr>
        <w:t>while</w:t>
      </w:r>
      <w:r>
        <w:rPr>
          <w:color w:val="231F20"/>
          <w:spacing w:val="-5"/>
        </w:rPr>
        <w:t> </w:t>
      </w:r>
      <w:r>
        <w:rPr>
          <w:color w:val="231F20"/>
        </w:rPr>
        <w:t>the</w:t>
      </w:r>
      <w:r>
        <w:rPr>
          <w:color w:val="231F20"/>
          <w:spacing w:val="-5"/>
        </w:rPr>
        <w:t> </w:t>
      </w:r>
      <w:r>
        <w:rPr>
          <w:color w:val="231F20"/>
        </w:rPr>
        <w:t>neighbor</w:t>
      </w:r>
      <w:r>
        <w:rPr>
          <w:color w:val="231F20"/>
          <w:spacing w:val="-4"/>
        </w:rPr>
        <w:t> </w:t>
      </w:r>
      <w:r>
        <w:rPr>
          <w:color w:val="231F20"/>
        </w:rPr>
        <w:t>intended</w:t>
      </w:r>
      <w:r>
        <w:rPr>
          <w:color w:val="231F20"/>
          <w:spacing w:val="-5"/>
        </w:rPr>
        <w:t> </w:t>
      </w:r>
      <w:r>
        <w:rPr>
          <w:color w:val="231F20"/>
        </w:rPr>
        <w:t>to</w:t>
      </w:r>
      <w:r>
        <w:rPr>
          <w:color w:val="231F20"/>
          <w:spacing w:val="-5"/>
        </w:rPr>
        <w:t> </w:t>
      </w:r>
      <w:r>
        <w:rPr>
          <w:color w:val="231F20"/>
        </w:rPr>
        <w:t>use</w:t>
      </w:r>
      <w:r>
        <w:rPr>
          <w:color w:val="231F20"/>
          <w:spacing w:val="-5"/>
        </w:rPr>
        <w:t> </w:t>
      </w:r>
      <w:r>
        <w:rPr>
          <w:color w:val="231F20"/>
        </w:rPr>
        <w:t>it</w:t>
      </w:r>
      <w:r>
        <w:rPr>
          <w:color w:val="231F20"/>
          <w:spacing w:val="-4"/>
        </w:rPr>
        <w:t> </w:t>
      </w:r>
      <w:r>
        <w:rPr>
          <w:color w:val="231F20"/>
        </w:rPr>
        <w:t>for</w:t>
      </w:r>
      <w:r>
        <w:rPr>
          <w:color w:val="231F20"/>
          <w:spacing w:val="-5"/>
        </w:rPr>
        <w:t> </w:t>
      </w:r>
      <w:r>
        <w:rPr>
          <w:color w:val="231F20"/>
        </w:rPr>
        <w:t>agriculture,</w:t>
      </w:r>
      <w:r>
        <w:rPr>
          <w:color w:val="231F20"/>
          <w:spacing w:val="-5"/>
        </w:rPr>
        <w:t> </w:t>
      </w:r>
      <w:r>
        <w:rPr>
          <w:color w:val="231F20"/>
        </w:rPr>
        <w:t>the</w:t>
      </w:r>
      <w:r>
        <w:rPr>
          <w:color w:val="231F20"/>
          <w:spacing w:val="-5"/>
        </w:rPr>
        <w:t> </w:t>
      </w:r>
      <w:r>
        <w:rPr>
          <w:color w:val="231F20"/>
        </w:rPr>
        <w:t>rule</w:t>
      </w:r>
      <w:r>
        <w:rPr>
          <w:color w:val="231F20"/>
          <w:spacing w:val="-4"/>
        </w:rPr>
        <w:t> </w:t>
      </w:r>
      <w:r>
        <w:rPr>
          <w:color w:val="231F20"/>
        </w:rPr>
        <w:t>of </w:t>
      </w:r>
      <w:r>
        <w:rPr>
          <w:rFonts w:ascii="Palatino Linotype"/>
          <w:i/>
          <w:color w:val="231F20"/>
        </w:rPr>
        <w:t>bar</w:t>
      </w:r>
      <w:r>
        <w:rPr>
          <w:rFonts w:ascii="Palatino Linotype"/>
          <w:i/>
          <w:color w:val="231F20"/>
          <w:spacing w:val="-10"/>
        </w:rPr>
        <w:t> </w:t>
      </w:r>
      <w:r>
        <w:rPr>
          <w:rFonts w:ascii="Palatino Linotype"/>
          <w:i/>
          <w:color w:val="231F20"/>
          <w:spacing w:val="-3"/>
        </w:rPr>
        <w:t>mitzra</w:t>
      </w:r>
      <w:r>
        <w:rPr>
          <w:rFonts w:ascii="Palatino Linotype"/>
          <w:i/>
          <w:color w:val="231F20"/>
          <w:spacing w:val="-9"/>
        </w:rPr>
        <w:t> </w:t>
      </w:r>
      <w:r>
        <w:rPr>
          <w:color w:val="231F20"/>
        </w:rPr>
        <w:t>does</w:t>
      </w:r>
      <w:r>
        <w:rPr>
          <w:color w:val="231F20"/>
          <w:spacing w:val="-9"/>
        </w:rPr>
        <w:t> </w:t>
      </w:r>
      <w:r>
        <w:rPr>
          <w:color w:val="231F20"/>
        </w:rPr>
        <w:t>not</w:t>
      </w:r>
      <w:r>
        <w:rPr>
          <w:color w:val="231F20"/>
          <w:spacing w:val="-9"/>
        </w:rPr>
        <w:t> </w:t>
      </w:r>
      <w:r>
        <w:rPr>
          <w:color w:val="231F20"/>
          <w:spacing w:val="-3"/>
        </w:rPr>
        <w:t>apply</w:t>
      </w:r>
      <w:r>
        <w:rPr>
          <w:color w:val="231F20"/>
          <w:spacing w:val="-9"/>
        </w:rPr>
        <w:t> </w:t>
      </w:r>
      <w:r>
        <w:rPr>
          <w:color w:val="231F20"/>
        </w:rPr>
        <w:t>and</w:t>
      </w:r>
      <w:r>
        <w:rPr>
          <w:color w:val="231F20"/>
          <w:spacing w:val="-9"/>
        </w:rPr>
        <w:t> </w:t>
      </w:r>
      <w:r>
        <w:rPr>
          <w:color w:val="231F20"/>
        </w:rPr>
        <w:t>the</w:t>
      </w:r>
      <w:r>
        <w:rPr>
          <w:color w:val="231F20"/>
          <w:spacing w:val="-9"/>
        </w:rPr>
        <w:t> </w:t>
      </w:r>
      <w:r>
        <w:rPr>
          <w:color w:val="231F20"/>
        </w:rPr>
        <w:t>buyer</w:t>
      </w:r>
      <w:r>
        <w:rPr>
          <w:color w:val="231F20"/>
          <w:spacing w:val="-9"/>
        </w:rPr>
        <w:t> </w:t>
      </w:r>
      <w:r>
        <w:rPr>
          <w:color w:val="231F20"/>
        </w:rPr>
        <w:t>would</w:t>
      </w:r>
      <w:r>
        <w:rPr>
          <w:color w:val="231F20"/>
          <w:spacing w:val="-9"/>
        </w:rPr>
        <w:t> </w:t>
      </w:r>
      <w:r>
        <w:rPr>
          <w:color w:val="231F20"/>
        </w:rPr>
        <w:t>not</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vacate</w:t>
      </w:r>
      <w:r>
        <w:rPr>
          <w:color w:val="231F20"/>
          <w:spacing w:val="-9"/>
        </w:rPr>
        <w:t> </w:t>
      </w:r>
      <w:r>
        <w:rPr>
          <w:color w:val="231F20"/>
        </w:rPr>
        <w:t>the field to benefit the</w:t>
      </w:r>
      <w:r>
        <w:rPr>
          <w:color w:val="231F20"/>
          <w:spacing w:val="2"/>
        </w:rPr>
        <w:t> </w:t>
      </w:r>
      <w:r>
        <w:rPr>
          <w:color w:val="231F20"/>
          <w:spacing w:val="-3"/>
        </w:rPr>
        <w:t>neighbor.</w:t>
      </w:r>
    </w:p>
    <w:p>
      <w:pPr>
        <w:pStyle w:val="BodyText"/>
        <w:spacing w:line="312" w:lineRule="auto" w:before="42"/>
        <w:ind w:left="120" w:right="137" w:firstLine="360"/>
        <w:jc w:val="both"/>
      </w:pPr>
      <w:r>
        <w:rPr>
          <w:color w:val="231F20"/>
        </w:rPr>
        <w:t>A</w:t>
      </w:r>
      <w:r>
        <w:rPr>
          <w:color w:val="231F20"/>
          <w:spacing w:val="-10"/>
        </w:rPr>
        <w:t> </w:t>
      </w:r>
      <w:r>
        <w:rPr>
          <w:color w:val="231F20"/>
        </w:rPr>
        <w:t>man</w:t>
      </w:r>
      <w:r>
        <w:rPr>
          <w:color w:val="231F20"/>
          <w:spacing w:val="-9"/>
        </w:rPr>
        <w:t> </w:t>
      </w:r>
      <w:r>
        <w:rPr>
          <w:color w:val="231F20"/>
        </w:rPr>
        <w:t>in</w:t>
      </w:r>
      <w:r>
        <w:rPr>
          <w:color w:val="231F20"/>
          <w:spacing w:val="-9"/>
        </w:rPr>
        <w:t> </w:t>
      </w:r>
      <w:r>
        <w:rPr>
          <w:color w:val="231F20"/>
        </w:rPr>
        <w:t>Israel</w:t>
      </w:r>
      <w:r>
        <w:rPr>
          <w:color w:val="231F20"/>
          <w:spacing w:val="-9"/>
        </w:rPr>
        <w:t> </w:t>
      </w:r>
      <w:r>
        <w:rPr>
          <w:color w:val="231F20"/>
        </w:rPr>
        <w:t>had</w:t>
      </w:r>
      <w:r>
        <w:rPr>
          <w:color w:val="231F20"/>
          <w:spacing w:val="-9"/>
        </w:rPr>
        <w:t> </w:t>
      </w:r>
      <w:r>
        <w:rPr>
          <w:color w:val="231F20"/>
        </w:rPr>
        <w:t>a</w:t>
      </w:r>
      <w:r>
        <w:rPr>
          <w:color w:val="231F20"/>
          <w:spacing w:val="-9"/>
        </w:rPr>
        <w:t> </w:t>
      </w:r>
      <w:r>
        <w:rPr>
          <w:color w:val="231F20"/>
        </w:rPr>
        <w:t>factory.</w:t>
      </w:r>
      <w:r>
        <w:rPr>
          <w:color w:val="231F20"/>
          <w:spacing w:val="-9"/>
        </w:rPr>
        <w:t> </w:t>
      </w:r>
      <w:r>
        <w:rPr>
          <w:color w:val="231F20"/>
          <w:spacing w:val="-3"/>
        </w:rPr>
        <w:t>He</w:t>
      </w:r>
      <w:r>
        <w:rPr>
          <w:color w:val="231F20"/>
          <w:spacing w:val="-9"/>
        </w:rPr>
        <w:t> </w:t>
      </w:r>
      <w:r>
        <w:rPr>
          <w:color w:val="231F20"/>
        </w:rPr>
        <w:t>owned</w:t>
      </w:r>
      <w:r>
        <w:rPr>
          <w:color w:val="231F20"/>
          <w:spacing w:val="-9"/>
        </w:rPr>
        <w:t> </w:t>
      </w:r>
      <w:r>
        <w:rPr>
          <w:color w:val="231F20"/>
          <w:spacing w:val="-3"/>
        </w:rPr>
        <w:t>many</w:t>
      </w:r>
      <w:r>
        <w:rPr>
          <w:color w:val="231F20"/>
          <w:spacing w:val="-9"/>
        </w:rPr>
        <w:t> </w:t>
      </w:r>
      <w:r>
        <w:rPr>
          <w:color w:val="231F20"/>
        </w:rPr>
        <w:t>machines.</w:t>
      </w:r>
      <w:r>
        <w:rPr>
          <w:color w:val="231F20"/>
          <w:spacing w:val="-9"/>
        </w:rPr>
        <w:t> </w:t>
      </w:r>
      <w:r>
        <w:rPr>
          <w:color w:val="231F20"/>
          <w:spacing w:val="-3"/>
        </w:rPr>
        <w:t>He</w:t>
      </w:r>
      <w:r>
        <w:rPr>
          <w:color w:val="231F20"/>
          <w:spacing w:val="-9"/>
        </w:rPr>
        <w:t> </w:t>
      </w:r>
      <w:r>
        <w:rPr>
          <w:color w:val="231F20"/>
        </w:rPr>
        <w:t>had </w:t>
      </w:r>
      <w:r>
        <w:rPr>
          <w:color w:val="231F20"/>
          <w:spacing w:val="-3"/>
        </w:rPr>
        <w:t>many </w:t>
      </w:r>
      <w:r>
        <w:rPr>
          <w:color w:val="231F20"/>
        </w:rPr>
        <w:t>employees. </w:t>
      </w:r>
      <w:r>
        <w:rPr>
          <w:color w:val="231F20"/>
          <w:spacing w:val="-3"/>
        </w:rPr>
        <w:t>He </w:t>
      </w:r>
      <w:r>
        <w:rPr>
          <w:color w:val="231F20"/>
        </w:rPr>
        <w:t>wanted to sell his business. A man came and bought everything—the machines, the inventory—and he promised to keep the business going. The neighbor protested. </w:t>
      </w:r>
      <w:r>
        <w:rPr>
          <w:color w:val="231F20"/>
          <w:spacing w:val="-3"/>
        </w:rPr>
        <w:t>He </w:t>
      </w:r>
      <w:r>
        <w:rPr>
          <w:color w:val="231F20"/>
        </w:rPr>
        <w:t>said, “I am the </w:t>
      </w:r>
      <w:r>
        <w:rPr>
          <w:rFonts w:ascii="Palatino Linotype" w:hAnsi="Palatino Linotype"/>
          <w:i/>
          <w:color w:val="231F20"/>
        </w:rPr>
        <w:t>bar mitzra</w:t>
      </w:r>
      <w:r>
        <w:rPr>
          <w:color w:val="231F20"/>
        </w:rPr>
        <w:t>. I own a factory next </w:t>
      </w:r>
      <w:r>
        <w:rPr>
          <w:color w:val="231F20"/>
          <w:spacing w:val="-4"/>
        </w:rPr>
        <w:t>door. My </w:t>
      </w:r>
      <w:r>
        <w:rPr>
          <w:color w:val="231F20"/>
        </w:rPr>
        <w:t>business needs more space. I want this factory building to use it as a warehouse to store the goods I am making in </w:t>
      </w:r>
      <w:r>
        <w:rPr>
          <w:color w:val="231F20"/>
          <w:spacing w:val="-3"/>
        </w:rPr>
        <w:t>my </w:t>
      </w:r>
      <w:r>
        <w:rPr>
          <w:color w:val="231F20"/>
        </w:rPr>
        <w:t>place. As the </w:t>
      </w:r>
      <w:r>
        <w:rPr>
          <w:color w:val="231F20"/>
          <w:spacing w:val="-3"/>
        </w:rPr>
        <w:t>neighbor, </w:t>
      </w:r>
      <w:r>
        <w:rPr>
          <w:color w:val="231F20"/>
        </w:rPr>
        <w:t>I should be entitled to purchase the space. Please vacate for </w:t>
      </w:r>
      <w:r>
        <w:rPr>
          <w:color w:val="231F20"/>
          <w:spacing w:val="-9"/>
        </w:rPr>
        <w:t>me.” </w:t>
      </w:r>
      <w:r>
        <w:rPr>
          <w:color w:val="231F20"/>
        </w:rPr>
        <w:t>Did the buyer need to give up what he bought and allow the neighbor to get the factory?</w:t>
      </w:r>
    </w:p>
    <w:p>
      <w:pPr>
        <w:pStyle w:val="BodyText"/>
        <w:spacing w:line="297" w:lineRule="auto" w:before="38"/>
        <w:ind w:left="120" w:right="137" w:firstLine="360"/>
        <w:jc w:val="both"/>
      </w:pPr>
      <w:r>
        <w:rPr>
          <w:color w:val="231F20"/>
        </w:rPr>
        <w:t>Rav</w:t>
      </w:r>
      <w:r>
        <w:rPr>
          <w:color w:val="231F20"/>
          <w:spacing w:val="-14"/>
        </w:rPr>
        <w:t> </w:t>
      </w:r>
      <w:r>
        <w:rPr>
          <w:color w:val="231F20"/>
        </w:rPr>
        <w:t>Zilberstein</w:t>
      </w:r>
      <w:r>
        <w:rPr>
          <w:color w:val="231F20"/>
          <w:spacing w:val="-13"/>
        </w:rPr>
        <w:t> </w:t>
      </w:r>
      <w:r>
        <w:rPr>
          <w:color w:val="231F20"/>
        </w:rPr>
        <w:t>ruled</w:t>
      </w:r>
      <w:r>
        <w:rPr>
          <w:color w:val="231F20"/>
          <w:spacing w:val="-14"/>
        </w:rPr>
        <w:t> </w:t>
      </w:r>
      <w:r>
        <w:rPr>
          <w:color w:val="231F20"/>
        </w:rPr>
        <w:t>that</w:t>
      </w:r>
      <w:r>
        <w:rPr>
          <w:color w:val="231F20"/>
          <w:spacing w:val="-13"/>
        </w:rPr>
        <w:t> </w:t>
      </w:r>
      <w:r>
        <w:rPr>
          <w:color w:val="231F20"/>
        </w:rPr>
        <w:t>this</w:t>
      </w:r>
      <w:r>
        <w:rPr>
          <w:color w:val="231F20"/>
          <w:spacing w:val="-13"/>
        </w:rPr>
        <w:t> </w:t>
      </w:r>
      <w:r>
        <w:rPr>
          <w:color w:val="231F20"/>
        </w:rPr>
        <w:t>scenario</w:t>
      </w:r>
      <w:r>
        <w:rPr>
          <w:color w:val="231F20"/>
          <w:spacing w:val="-14"/>
        </w:rPr>
        <w:t> </w:t>
      </w:r>
      <w:r>
        <w:rPr>
          <w:color w:val="231F20"/>
        </w:rPr>
        <w:t>would</w:t>
      </w:r>
      <w:r>
        <w:rPr>
          <w:color w:val="231F20"/>
          <w:spacing w:val="-13"/>
        </w:rPr>
        <w:t> </w:t>
      </w:r>
      <w:r>
        <w:rPr>
          <w:color w:val="231F20"/>
        </w:rPr>
        <w:t>be</w:t>
      </w:r>
      <w:r>
        <w:rPr>
          <w:color w:val="231F20"/>
          <w:spacing w:val="-13"/>
        </w:rPr>
        <w:t> </w:t>
      </w:r>
      <w:r>
        <w:rPr>
          <w:color w:val="231F20"/>
        </w:rPr>
        <w:t>like</w:t>
      </w:r>
      <w:r>
        <w:rPr>
          <w:color w:val="231F20"/>
          <w:spacing w:val="-14"/>
        </w:rPr>
        <w:t> </w:t>
      </w:r>
      <w:r>
        <w:rPr>
          <w:color w:val="231F20"/>
        </w:rPr>
        <w:t>the</w:t>
      </w:r>
      <w:r>
        <w:rPr>
          <w:color w:val="231F20"/>
          <w:spacing w:val="-13"/>
        </w:rPr>
        <w:t> </w:t>
      </w:r>
      <w:r>
        <w:rPr>
          <w:color w:val="231F20"/>
        </w:rPr>
        <w:t>cases</w:t>
      </w:r>
      <w:r>
        <w:rPr>
          <w:color w:val="231F20"/>
          <w:spacing w:val="-13"/>
        </w:rPr>
        <w:t> </w:t>
      </w:r>
      <w:r>
        <w:rPr>
          <w:color w:val="231F20"/>
        </w:rPr>
        <w:t>of our </w:t>
      </w:r>
      <w:r>
        <w:rPr>
          <w:rFonts w:ascii="Palatino Linotype"/>
          <w:i/>
          <w:color w:val="231F20"/>
        </w:rPr>
        <w:t>Gemara </w:t>
      </w:r>
      <w:r>
        <w:rPr>
          <w:color w:val="231F20"/>
        </w:rPr>
        <w:t>and it would be an exception to the rule of </w:t>
      </w:r>
      <w:r>
        <w:rPr>
          <w:rFonts w:ascii="Palatino Linotype"/>
          <w:i/>
          <w:color w:val="231F20"/>
        </w:rPr>
        <w:t>bar mitzra</w:t>
      </w:r>
      <w:r>
        <w:rPr>
          <w:color w:val="231F20"/>
        </w:rPr>
        <w:t>. The non-neighbor buyer had purchased the factory and all that was in it. This is similar to a man who sold </w:t>
      </w:r>
      <w:r>
        <w:rPr>
          <w:color w:val="231F20"/>
          <w:spacing w:val="-3"/>
        </w:rPr>
        <w:t>many </w:t>
      </w:r>
      <w:r>
        <w:rPr>
          <w:color w:val="231F20"/>
        </w:rPr>
        <w:t>fields to the </w:t>
      </w:r>
      <w:r>
        <w:rPr>
          <w:color w:val="231F20"/>
          <w:spacing w:val="-4"/>
        </w:rPr>
        <w:t>buyer. </w:t>
      </w:r>
      <w:r>
        <w:rPr>
          <w:color w:val="231F20"/>
        </w:rPr>
        <w:t>Our</w:t>
      </w:r>
      <w:r>
        <w:rPr>
          <w:color w:val="231F20"/>
          <w:spacing w:val="-8"/>
        </w:rPr>
        <w:t> </w:t>
      </w:r>
      <w:r>
        <w:rPr>
          <w:rFonts w:ascii="Palatino Linotype"/>
          <w:i/>
          <w:color w:val="231F20"/>
        </w:rPr>
        <w:t>Gemara</w:t>
      </w:r>
      <w:r>
        <w:rPr>
          <w:rFonts w:ascii="Palatino Linotype"/>
          <w:i/>
          <w:color w:val="231F20"/>
          <w:spacing w:val="-8"/>
        </w:rPr>
        <w:t> </w:t>
      </w:r>
      <w:r>
        <w:rPr>
          <w:color w:val="231F20"/>
        </w:rPr>
        <w:t>teaches</w:t>
      </w:r>
      <w:r>
        <w:rPr>
          <w:color w:val="231F20"/>
          <w:spacing w:val="-7"/>
        </w:rPr>
        <w:t> </w:t>
      </w:r>
      <w:r>
        <w:rPr>
          <w:color w:val="231F20"/>
        </w:rPr>
        <w:t>that</w:t>
      </w:r>
      <w:r>
        <w:rPr>
          <w:color w:val="231F20"/>
          <w:spacing w:val="-8"/>
        </w:rPr>
        <w:t> </w:t>
      </w:r>
      <w:r>
        <w:rPr>
          <w:color w:val="231F20"/>
        </w:rPr>
        <w:t>doing</w:t>
      </w:r>
      <w:r>
        <w:rPr>
          <w:color w:val="231F20"/>
          <w:spacing w:val="-8"/>
        </w:rPr>
        <w:t> </w:t>
      </w:r>
      <w:r>
        <w:rPr>
          <w:color w:val="231F20"/>
        </w:rPr>
        <w:t>right</w:t>
      </w:r>
      <w:r>
        <w:rPr>
          <w:color w:val="231F20"/>
          <w:spacing w:val="-8"/>
        </w:rPr>
        <w:t> </w:t>
      </w:r>
      <w:r>
        <w:rPr>
          <w:color w:val="231F20"/>
        </w:rPr>
        <w:t>by</w:t>
      </w:r>
      <w:r>
        <w:rPr>
          <w:color w:val="231F20"/>
          <w:spacing w:val="-7"/>
        </w:rPr>
        <w:t> </w:t>
      </w:r>
      <w:r>
        <w:rPr>
          <w:color w:val="231F20"/>
        </w:rPr>
        <w:t>a</w:t>
      </w:r>
      <w:r>
        <w:rPr>
          <w:color w:val="231F20"/>
          <w:spacing w:val="-8"/>
        </w:rPr>
        <w:t> </w:t>
      </w:r>
      <w:r>
        <w:rPr>
          <w:color w:val="231F20"/>
        </w:rPr>
        <w:t>neighbor</w:t>
      </w:r>
      <w:r>
        <w:rPr>
          <w:color w:val="231F20"/>
          <w:spacing w:val="-8"/>
        </w:rPr>
        <w:t> </w:t>
      </w:r>
      <w:r>
        <w:rPr>
          <w:color w:val="231F20"/>
        </w:rPr>
        <w:t>does</w:t>
      </w:r>
      <w:r>
        <w:rPr>
          <w:color w:val="231F20"/>
          <w:spacing w:val="-7"/>
        </w:rPr>
        <w:t> </w:t>
      </w:r>
      <w:r>
        <w:rPr>
          <w:color w:val="231F20"/>
        </w:rPr>
        <w:t>not</w:t>
      </w:r>
      <w:r>
        <w:rPr>
          <w:color w:val="231F20"/>
          <w:spacing w:val="-8"/>
        </w:rPr>
        <w:t> </w:t>
      </w:r>
      <w:r>
        <w:rPr>
          <w:color w:val="231F20"/>
        </w:rPr>
        <w:t>obligate us</w:t>
      </w:r>
      <w:r>
        <w:rPr>
          <w:color w:val="231F20"/>
          <w:spacing w:val="18"/>
        </w:rPr>
        <w:t> </w:t>
      </w:r>
      <w:r>
        <w:rPr>
          <w:color w:val="231F20"/>
        </w:rPr>
        <w:t>to</w:t>
      </w:r>
      <w:r>
        <w:rPr>
          <w:color w:val="231F20"/>
          <w:spacing w:val="18"/>
        </w:rPr>
        <w:t> </w:t>
      </w:r>
      <w:r>
        <w:rPr>
          <w:color w:val="231F20"/>
        </w:rPr>
        <w:t>do</w:t>
      </w:r>
      <w:r>
        <w:rPr>
          <w:color w:val="231F20"/>
          <w:spacing w:val="18"/>
        </w:rPr>
        <w:t> </w:t>
      </w:r>
      <w:r>
        <w:rPr>
          <w:color w:val="231F20"/>
        </w:rPr>
        <w:t>a</w:t>
      </w:r>
      <w:r>
        <w:rPr>
          <w:color w:val="231F20"/>
          <w:spacing w:val="18"/>
        </w:rPr>
        <w:t> </w:t>
      </w:r>
      <w:r>
        <w:rPr>
          <w:color w:val="231F20"/>
        </w:rPr>
        <w:t>disservice</w:t>
      </w:r>
      <w:r>
        <w:rPr>
          <w:color w:val="231F20"/>
          <w:spacing w:val="18"/>
        </w:rPr>
        <w:t> </w:t>
      </w:r>
      <w:r>
        <w:rPr>
          <w:color w:val="231F20"/>
        </w:rPr>
        <w:t>to</w:t>
      </w:r>
      <w:r>
        <w:rPr>
          <w:color w:val="231F20"/>
          <w:spacing w:val="19"/>
        </w:rPr>
        <w:t> </w:t>
      </w:r>
      <w:r>
        <w:rPr>
          <w:color w:val="231F20"/>
        </w:rPr>
        <w:t>the</w:t>
      </w:r>
      <w:r>
        <w:rPr>
          <w:color w:val="231F20"/>
          <w:spacing w:val="18"/>
        </w:rPr>
        <w:t> </w:t>
      </w:r>
      <w:r>
        <w:rPr>
          <w:color w:val="231F20"/>
        </w:rPr>
        <w:t>seller.</w:t>
      </w:r>
      <w:r>
        <w:rPr>
          <w:color w:val="231F20"/>
          <w:spacing w:val="18"/>
        </w:rPr>
        <w:t> </w:t>
      </w:r>
      <w:r>
        <w:rPr>
          <w:color w:val="231F20"/>
        </w:rPr>
        <w:t>Since</w:t>
      </w:r>
      <w:r>
        <w:rPr>
          <w:color w:val="231F20"/>
          <w:spacing w:val="18"/>
        </w:rPr>
        <w:t> </w:t>
      </w:r>
      <w:r>
        <w:rPr>
          <w:color w:val="231F20"/>
        </w:rPr>
        <w:t>the</w:t>
      </w:r>
      <w:r>
        <w:rPr>
          <w:color w:val="231F20"/>
          <w:spacing w:val="18"/>
        </w:rPr>
        <w:t> </w:t>
      </w:r>
      <w:r>
        <w:rPr>
          <w:color w:val="231F20"/>
        </w:rPr>
        <w:t>seller</w:t>
      </w:r>
      <w:r>
        <w:rPr>
          <w:color w:val="231F20"/>
          <w:spacing w:val="19"/>
        </w:rPr>
        <w:t> </w:t>
      </w:r>
      <w:r>
        <w:rPr>
          <w:color w:val="231F20"/>
        </w:rPr>
        <w:t>had</w:t>
      </w:r>
      <w:r>
        <w:rPr>
          <w:color w:val="231F20"/>
          <w:spacing w:val="18"/>
        </w:rPr>
        <w:t> </w:t>
      </w:r>
      <w:r>
        <w:rPr>
          <w:color w:val="231F20"/>
        </w:rPr>
        <w:t>a</w:t>
      </w:r>
      <w:r>
        <w:rPr>
          <w:color w:val="231F20"/>
          <w:spacing w:val="18"/>
        </w:rPr>
        <w:t> </w:t>
      </w:r>
      <w:r>
        <w:rPr>
          <w:color w:val="231F20"/>
        </w:rPr>
        <w:t>buyer</w:t>
      </w:r>
      <w:r>
        <w:rPr>
          <w:color w:val="231F20"/>
          <w:spacing w:val="18"/>
        </w:rPr>
        <w:t> </w:t>
      </w:r>
      <w:r>
        <w:rPr>
          <w:color w:val="231F20"/>
        </w:rPr>
        <w:t>for</w:t>
      </w:r>
    </w:p>
    <w:p>
      <w:pPr>
        <w:spacing w:after="0" w:line="297" w:lineRule="auto"/>
        <w:jc w:val="both"/>
        <w:sectPr>
          <w:footerReference w:type="default" r:id="rId49"/>
          <w:pgSz w:w="8640" w:h="12960"/>
          <w:pgMar w:footer="645" w:header="0" w:top="520" w:bottom="840" w:left="1080" w:right="1060"/>
          <w:pgNumType w:start="33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19" w:right="138"/>
        <w:jc w:val="both"/>
      </w:pPr>
      <w:r>
        <w:rPr>
          <w:color w:val="231F20"/>
        </w:rPr>
        <w:t>all his fields, it would be a disservice to him to lose that deal and only</w:t>
      </w:r>
      <w:r>
        <w:rPr>
          <w:color w:val="231F20"/>
          <w:spacing w:val="-9"/>
        </w:rPr>
        <w:t> </w:t>
      </w:r>
      <w:r>
        <w:rPr>
          <w:color w:val="231F20"/>
        </w:rPr>
        <w:t>unload</w:t>
      </w:r>
      <w:r>
        <w:rPr>
          <w:color w:val="231F20"/>
          <w:spacing w:val="-8"/>
        </w:rPr>
        <w:t> </w:t>
      </w:r>
      <w:r>
        <w:rPr>
          <w:color w:val="231F20"/>
        </w:rPr>
        <w:t>the</w:t>
      </w:r>
      <w:r>
        <w:rPr>
          <w:color w:val="231F20"/>
          <w:spacing w:val="-8"/>
        </w:rPr>
        <w:t> </w:t>
      </w:r>
      <w:r>
        <w:rPr>
          <w:color w:val="231F20"/>
        </w:rPr>
        <w:t>field</w:t>
      </w:r>
      <w:r>
        <w:rPr>
          <w:color w:val="231F20"/>
          <w:spacing w:val="-9"/>
        </w:rPr>
        <w:t> </w:t>
      </w:r>
      <w:r>
        <w:rPr>
          <w:color w:val="231F20"/>
        </w:rPr>
        <w:t>that</w:t>
      </w:r>
      <w:r>
        <w:rPr>
          <w:color w:val="231F20"/>
          <w:spacing w:val="-8"/>
        </w:rPr>
        <w:t> </w:t>
      </w:r>
      <w:r>
        <w:rPr>
          <w:color w:val="231F20"/>
        </w:rPr>
        <w:t>adjoined</w:t>
      </w:r>
      <w:r>
        <w:rPr>
          <w:color w:val="231F20"/>
          <w:spacing w:val="-8"/>
        </w:rPr>
        <w:t> </w:t>
      </w:r>
      <w:r>
        <w:rPr>
          <w:color w:val="231F20"/>
        </w:rPr>
        <w:t>a</w:t>
      </w:r>
      <w:r>
        <w:rPr>
          <w:color w:val="231F20"/>
          <w:spacing w:val="-8"/>
        </w:rPr>
        <w:t> </w:t>
      </w:r>
      <w:r>
        <w:rPr>
          <w:color w:val="231F20"/>
          <w:spacing w:val="-3"/>
        </w:rPr>
        <w:t>neighbor’s.</w:t>
      </w:r>
      <w:r>
        <w:rPr>
          <w:color w:val="231F20"/>
          <w:spacing w:val="-9"/>
        </w:rPr>
        <w:t> </w:t>
      </w:r>
      <w:r>
        <w:rPr>
          <w:color w:val="231F20"/>
        </w:rPr>
        <w:t>When</w:t>
      </w:r>
      <w:r>
        <w:rPr>
          <w:color w:val="231F20"/>
          <w:spacing w:val="-8"/>
        </w:rPr>
        <w:t> </w:t>
      </w:r>
      <w:r>
        <w:rPr>
          <w:color w:val="231F20"/>
        </w:rPr>
        <w:t>buying</w:t>
      </w:r>
      <w:r>
        <w:rPr>
          <w:color w:val="231F20"/>
          <w:spacing w:val="-8"/>
        </w:rPr>
        <w:t> </w:t>
      </w:r>
      <w:r>
        <w:rPr>
          <w:color w:val="231F20"/>
        </w:rPr>
        <w:t>all</w:t>
      </w:r>
      <w:r>
        <w:rPr>
          <w:color w:val="231F20"/>
          <w:spacing w:val="-8"/>
        </w:rPr>
        <w:t> </w:t>
      </w:r>
      <w:r>
        <w:rPr>
          <w:color w:val="231F20"/>
        </w:rPr>
        <w:t>the fields,</w:t>
      </w:r>
      <w:r>
        <w:rPr>
          <w:color w:val="231F20"/>
          <w:spacing w:val="-13"/>
        </w:rPr>
        <w:t> </w:t>
      </w:r>
      <w:r>
        <w:rPr>
          <w:color w:val="231F20"/>
        </w:rPr>
        <w:t>the</w:t>
      </w:r>
      <w:r>
        <w:rPr>
          <w:color w:val="231F20"/>
          <w:spacing w:val="-12"/>
        </w:rPr>
        <w:t> </w:t>
      </w:r>
      <w:r>
        <w:rPr>
          <w:color w:val="231F20"/>
        </w:rPr>
        <w:t>buyer</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need</w:t>
      </w:r>
      <w:r>
        <w:rPr>
          <w:color w:val="231F20"/>
          <w:spacing w:val="-12"/>
        </w:rPr>
        <w:t> </w:t>
      </w:r>
      <w:r>
        <w:rPr>
          <w:color w:val="231F20"/>
        </w:rPr>
        <w:t>to</w:t>
      </w:r>
      <w:r>
        <w:rPr>
          <w:color w:val="231F20"/>
          <w:spacing w:val="-13"/>
        </w:rPr>
        <w:t> </w:t>
      </w:r>
      <w:r>
        <w:rPr>
          <w:color w:val="231F20"/>
        </w:rPr>
        <w:t>vacate</w:t>
      </w:r>
      <w:r>
        <w:rPr>
          <w:color w:val="231F20"/>
          <w:spacing w:val="-12"/>
        </w:rPr>
        <w:t> </w:t>
      </w:r>
      <w:r>
        <w:rPr>
          <w:color w:val="231F20"/>
          <w:spacing w:val="-3"/>
        </w:rPr>
        <w:t>any</w:t>
      </w:r>
      <w:r>
        <w:rPr>
          <w:color w:val="231F20"/>
          <w:spacing w:val="-12"/>
        </w:rPr>
        <w:t> </w:t>
      </w:r>
      <w:r>
        <w:rPr>
          <w:color w:val="231F20"/>
        </w:rPr>
        <w:t>purchase</w:t>
      </w:r>
      <w:r>
        <w:rPr>
          <w:color w:val="231F20"/>
          <w:spacing w:val="-12"/>
        </w:rPr>
        <w:t> </w:t>
      </w:r>
      <w:r>
        <w:rPr>
          <w:color w:val="231F20"/>
        </w:rPr>
        <w:t>for</w:t>
      </w:r>
      <w:r>
        <w:rPr>
          <w:color w:val="231F20"/>
          <w:spacing w:val="-12"/>
        </w:rPr>
        <w:t> </w:t>
      </w:r>
      <w:r>
        <w:rPr>
          <w:color w:val="231F20"/>
        </w:rPr>
        <w:t>a</w:t>
      </w:r>
      <w:r>
        <w:rPr>
          <w:color w:val="231F20"/>
          <w:spacing w:val="-12"/>
        </w:rPr>
        <w:t> </w:t>
      </w:r>
      <w:r>
        <w:rPr>
          <w:color w:val="231F20"/>
        </w:rPr>
        <w:t>neighbor; therefore, since in our instance the buyer bought the machinery and inventory in addition to the real estate, he would not have to vacate his deal to enable the neighbor to purchase merely the real estate. Furthermore, our </w:t>
      </w:r>
      <w:r>
        <w:rPr>
          <w:rFonts w:ascii="Palatino Linotype" w:hAnsi="Palatino Linotype"/>
          <w:i/>
          <w:color w:val="231F20"/>
        </w:rPr>
        <w:t>Gemara </w:t>
      </w:r>
      <w:r>
        <w:rPr>
          <w:color w:val="231F20"/>
        </w:rPr>
        <w:t>teaches that maximizing the settling of Israel takes priority over helping out a </w:t>
      </w:r>
      <w:r>
        <w:rPr>
          <w:color w:val="231F20"/>
          <w:spacing w:val="-3"/>
        </w:rPr>
        <w:t>neighbor. </w:t>
      </w:r>
      <w:r>
        <w:rPr>
          <w:color w:val="231F20"/>
        </w:rPr>
        <w:t>If a man had a  field and one person wished to buy it to build homes on it, while    a neighbor wanted it for agriculture, the building developer should get the field. </w:t>
      </w:r>
      <w:r>
        <w:rPr>
          <w:color w:val="231F20"/>
          <w:spacing w:val="-12"/>
        </w:rPr>
        <w:t>We </w:t>
      </w:r>
      <w:r>
        <w:rPr>
          <w:color w:val="231F20"/>
        </w:rPr>
        <w:t>are to maximize </w:t>
      </w:r>
      <w:r>
        <w:rPr>
          <w:rFonts w:ascii="Palatino Linotype" w:hAnsi="Palatino Linotype"/>
          <w:i/>
          <w:color w:val="231F20"/>
        </w:rPr>
        <w:t>yishuv </w:t>
      </w:r>
      <w:r>
        <w:rPr>
          <w:rFonts w:ascii="Palatino Linotype" w:hAnsi="Palatino Linotype"/>
          <w:i/>
          <w:color w:val="231F20"/>
          <w:spacing w:val="-3"/>
        </w:rPr>
        <w:t>Eretz </w:t>
      </w:r>
      <w:r>
        <w:rPr>
          <w:rFonts w:ascii="Palatino Linotype" w:hAnsi="Palatino Linotype"/>
          <w:i/>
          <w:color w:val="231F20"/>
          <w:spacing w:val="-4"/>
        </w:rPr>
        <w:t>Yisrael</w:t>
      </w:r>
      <w:r>
        <w:rPr>
          <w:color w:val="231F20"/>
          <w:spacing w:val="-4"/>
        </w:rPr>
        <w:t>. </w:t>
      </w:r>
      <w:r>
        <w:rPr>
          <w:color w:val="231F20"/>
          <w:spacing w:val="-3"/>
        </w:rPr>
        <w:t>Here </w:t>
      </w:r>
      <w:r>
        <w:rPr>
          <w:color w:val="231F20"/>
        </w:rPr>
        <w:t>too, the buyer of the factory would enable the maximum settlement of the land. </w:t>
      </w:r>
      <w:r>
        <w:rPr>
          <w:color w:val="231F20"/>
          <w:spacing w:val="-3"/>
        </w:rPr>
        <w:t>He </w:t>
      </w:r>
      <w:r>
        <w:rPr>
          <w:color w:val="231F20"/>
        </w:rPr>
        <w:t>would keep jobs in place. The neighbor was intending to fire the workers and use the building as a warehouse. </w:t>
      </w:r>
      <w:r>
        <w:rPr>
          <w:rFonts w:ascii="Palatino Linotype" w:hAnsi="Palatino Linotype"/>
          <w:i/>
          <w:color w:val="231F20"/>
          <w:spacing w:val="-4"/>
        </w:rPr>
        <w:t>Avnei </w:t>
      </w:r>
      <w:r>
        <w:rPr>
          <w:rFonts w:ascii="Palatino Linotype" w:hAnsi="Palatino Linotype"/>
          <w:i/>
          <w:color w:val="231F20"/>
        </w:rPr>
        <w:t>Nezer </w:t>
      </w:r>
      <w:r>
        <w:rPr>
          <w:color w:val="231F20"/>
          <w:spacing w:val="-6"/>
        </w:rPr>
        <w:t>(</w:t>
      </w:r>
      <w:r>
        <w:rPr>
          <w:rFonts w:ascii="Palatino Linotype" w:hAnsi="Palatino Linotype"/>
          <w:i/>
          <w:color w:val="231F20"/>
          <w:spacing w:val="-6"/>
        </w:rPr>
        <w:t>Yoreh Dei’ah </w:t>
      </w:r>
      <w:r>
        <w:rPr>
          <w:rFonts w:ascii="Palatino Linotype" w:hAnsi="Palatino Linotype"/>
          <w:i/>
          <w:color w:val="231F20"/>
          <w:spacing w:val="-3"/>
        </w:rPr>
        <w:t>siman </w:t>
      </w:r>
      <w:r>
        <w:rPr>
          <w:color w:val="231F20"/>
        </w:rPr>
        <w:t>454) ruled that settlement of the Land of Israel entails earning a living from and within the land. A man who lives in</w:t>
      </w:r>
      <w:r>
        <w:rPr>
          <w:color w:val="231F20"/>
          <w:spacing w:val="-15"/>
        </w:rPr>
        <w:t> </w:t>
      </w:r>
      <w:r>
        <w:rPr>
          <w:color w:val="231F20"/>
        </w:rPr>
        <w:t>Israel</w:t>
      </w:r>
      <w:r>
        <w:rPr>
          <w:color w:val="231F20"/>
          <w:spacing w:val="-14"/>
        </w:rPr>
        <w:t> </w:t>
      </w:r>
      <w:r>
        <w:rPr>
          <w:color w:val="231F20"/>
        </w:rPr>
        <w:t>but</w:t>
      </w:r>
      <w:r>
        <w:rPr>
          <w:color w:val="231F20"/>
          <w:spacing w:val="-14"/>
        </w:rPr>
        <w:t> </w:t>
      </w:r>
      <w:r>
        <w:rPr>
          <w:color w:val="231F20"/>
        </w:rPr>
        <w:t>receives</w:t>
      </w:r>
      <w:r>
        <w:rPr>
          <w:color w:val="231F20"/>
          <w:spacing w:val="-15"/>
        </w:rPr>
        <w:t> </w:t>
      </w:r>
      <w:r>
        <w:rPr>
          <w:color w:val="231F20"/>
        </w:rPr>
        <w:t>his</w:t>
      </w:r>
      <w:r>
        <w:rPr>
          <w:color w:val="231F20"/>
          <w:spacing w:val="-14"/>
        </w:rPr>
        <w:t> </w:t>
      </w:r>
      <w:r>
        <w:rPr>
          <w:color w:val="231F20"/>
        </w:rPr>
        <w:t>livelihood</w:t>
      </w:r>
      <w:r>
        <w:rPr>
          <w:color w:val="231F20"/>
          <w:spacing w:val="-14"/>
        </w:rPr>
        <w:t> </w:t>
      </w:r>
      <w:r>
        <w:rPr>
          <w:color w:val="231F20"/>
        </w:rPr>
        <w:t>through</w:t>
      </w:r>
      <w:r>
        <w:rPr>
          <w:color w:val="231F20"/>
          <w:spacing w:val="-14"/>
        </w:rPr>
        <w:t> </w:t>
      </w:r>
      <w:r>
        <w:rPr>
          <w:color w:val="231F20"/>
        </w:rPr>
        <w:t>donations</w:t>
      </w:r>
      <w:r>
        <w:rPr>
          <w:color w:val="231F20"/>
          <w:spacing w:val="-15"/>
        </w:rPr>
        <w:t> </w:t>
      </w:r>
      <w:r>
        <w:rPr>
          <w:color w:val="231F20"/>
        </w:rPr>
        <w:t>from</w:t>
      </w:r>
      <w:r>
        <w:rPr>
          <w:color w:val="231F20"/>
          <w:spacing w:val="-14"/>
        </w:rPr>
        <w:t> </w:t>
      </w:r>
      <w:r>
        <w:rPr>
          <w:color w:val="231F20"/>
        </w:rPr>
        <w:t>America, according to the </w:t>
      </w:r>
      <w:r>
        <w:rPr>
          <w:rFonts w:ascii="Palatino Linotype" w:hAnsi="Palatino Linotype"/>
          <w:i/>
          <w:color w:val="231F20"/>
          <w:spacing w:val="-4"/>
        </w:rPr>
        <w:t>Avnei </w:t>
      </w:r>
      <w:r>
        <w:rPr>
          <w:rFonts w:ascii="Palatino Linotype" w:hAnsi="Palatino Linotype"/>
          <w:i/>
          <w:color w:val="231F20"/>
        </w:rPr>
        <w:t>Nezer</w:t>
      </w:r>
      <w:r>
        <w:rPr>
          <w:color w:val="231F20"/>
        </w:rPr>
        <w:t>, is not fulfilling the </w:t>
      </w:r>
      <w:r>
        <w:rPr>
          <w:rFonts w:ascii="Palatino Linotype" w:hAnsi="Palatino Linotype"/>
          <w:i/>
          <w:color w:val="231F20"/>
        </w:rPr>
        <w:t>mitzvah </w:t>
      </w:r>
      <w:r>
        <w:rPr>
          <w:color w:val="231F20"/>
        </w:rPr>
        <w:t>of</w:t>
      </w:r>
      <w:r>
        <w:rPr>
          <w:color w:val="231F20"/>
          <w:spacing w:val="-33"/>
        </w:rPr>
        <w:t> </w:t>
      </w:r>
      <w:r>
        <w:rPr>
          <w:rFonts w:ascii="Palatino Linotype" w:hAnsi="Palatino Linotype"/>
          <w:i/>
          <w:color w:val="231F20"/>
        </w:rPr>
        <w:t>yishuv </w:t>
      </w:r>
      <w:r>
        <w:rPr>
          <w:rFonts w:ascii="Palatino Linotype" w:hAnsi="Palatino Linotype"/>
          <w:i/>
          <w:color w:val="231F20"/>
          <w:spacing w:val="-7"/>
        </w:rPr>
        <w:t>ha’aretz</w:t>
      </w:r>
      <w:r>
        <w:rPr>
          <w:color w:val="231F20"/>
          <w:spacing w:val="-7"/>
        </w:rPr>
        <w:t>. </w:t>
      </w:r>
      <w:r>
        <w:rPr>
          <w:color w:val="231F20"/>
        </w:rPr>
        <w:t>His livelihood is coming through the guardian angel who serves as the channel for funds for those who live in America. </w:t>
      </w:r>
      <w:r>
        <w:rPr>
          <w:color w:val="231F20"/>
          <w:spacing w:val="-5"/>
        </w:rPr>
        <w:t>True </w:t>
      </w:r>
      <w:r>
        <w:rPr>
          <w:color w:val="231F20"/>
        </w:rPr>
        <w:t>settling of the land entails living in, and being supported </w:t>
      </w:r>
      <w:r>
        <w:rPr>
          <w:color w:val="231F20"/>
          <w:spacing w:val="-7"/>
        </w:rPr>
        <w:t>by, </w:t>
      </w:r>
      <w:r>
        <w:rPr>
          <w:color w:val="231F20"/>
        </w:rPr>
        <w:t>the Land of Israel. The factory </w:t>
      </w:r>
      <w:r>
        <w:rPr>
          <w:color w:val="231F20"/>
          <w:spacing w:val="-4"/>
        </w:rPr>
        <w:t>owner, </w:t>
      </w:r>
      <w:r>
        <w:rPr>
          <w:color w:val="231F20"/>
        </w:rPr>
        <w:t>by paying a wage to workers in Israel, was enabling them to fulfill the </w:t>
      </w:r>
      <w:r>
        <w:rPr>
          <w:rFonts w:ascii="Palatino Linotype" w:hAnsi="Palatino Linotype"/>
          <w:i/>
          <w:color w:val="231F20"/>
        </w:rPr>
        <w:t>mitzvah </w:t>
      </w:r>
      <w:r>
        <w:rPr>
          <w:color w:val="231F20"/>
        </w:rPr>
        <w:t>of </w:t>
      </w:r>
      <w:r>
        <w:rPr>
          <w:rFonts w:ascii="Palatino Linotype" w:hAnsi="Palatino Linotype"/>
          <w:i/>
          <w:color w:val="231F20"/>
        </w:rPr>
        <w:t>yishuv </w:t>
      </w:r>
      <w:r>
        <w:rPr>
          <w:rFonts w:ascii="Palatino Linotype" w:hAnsi="Palatino Linotype"/>
          <w:i/>
          <w:color w:val="231F20"/>
          <w:spacing w:val="-8"/>
        </w:rPr>
        <w:t>ha’aretz </w:t>
      </w:r>
      <w:r>
        <w:rPr>
          <w:color w:val="231F20"/>
        </w:rPr>
        <w:t>as per the definition of the </w:t>
      </w:r>
      <w:r>
        <w:rPr>
          <w:rFonts w:ascii="Palatino Linotype" w:hAnsi="Palatino Linotype"/>
          <w:i/>
          <w:color w:val="231F20"/>
          <w:spacing w:val="-4"/>
        </w:rPr>
        <w:t>Avnei </w:t>
      </w:r>
      <w:r>
        <w:rPr>
          <w:rFonts w:ascii="Palatino Linotype" w:hAnsi="Palatino Linotype"/>
          <w:i/>
          <w:color w:val="231F20"/>
        </w:rPr>
        <w:t>Nezer</w:t>
      </w:r>
      <w:r>
        <w:rPr>
          <w:color w:val="231F20"/>
        </w:rPr>
        <w:t>. The buyer was interested in keeping</w:t>
      </w:r>
      <w:r>
        <w:rPr>
          <w:color w:val="231F20"/>
          <w:spacing w:val="-10"/>
        </w:rPr>
        <w:t> </w:t>
      </w:r>
      <w:r>
        <w:rPr>
          <w:color w:val="231F20"/>
        </w:rPr>
        <w:t>the</w:t>
      </w:r>
      <w:r>
        <w:rPr>
          <w:color w:val="231F20"/>
          <w:spacing w:val="-10"/>
        </w:rPr>
        <w:t> </w:t>
      </w:r>
      <w:r>
        <w:rPr>
          <w:color w:val="231F20"/>
        </w:rPr>
        <w:t>factory</w:t>
      </w:r>
      <w:r>
        <w:rPr>
          <w:color w:val="231F20"/>
          <w:spacing w:val="-10"/>
        </w:rPr>
        <w:t> </w:t>
      </w:r>
      <w:r>
        <w:rPr>
          <w:color w:val="231F20"/>
        </w:rPr>
        <w:t>going.</w:t>
      </w:r>
      <w:r>
        <w:rPr>
          <w:color w:val="231F20"/>
          <w:spacing w:val="-10"/>
        </w:rPr>
        <w:t> </w:t>
      </w:r>
      <w:r>
        <w:rPr>
          <w:color w:val="231F20"/>
          <w:spacing w:val="-3"/>
        </w:rPr>
        <w:t>He</w:t>
      </w:r>
      <w:r>
        <w:rPr>
          <w:color w:val="231F20"/>
          <w:spacing w:val="-10"/>
        </w:rPr>
        <w:t> </w:t>
      </w:r>
      <w:r>
        <w:rPr>
          <w:color w:val="231F20"/>
        </w:rPr>
        <w:t>was</w:t>
      </w:r>
      <w:r>
        <w:rPr>
          <w:color w:val="231F20"/>
          <w:spacing w:val="-10"/>
        </w:rPr>
        <w:t> </w:t>
      </w:r>
      <w:r>
        <w:rPr>
          <w:color w:val="231F20"/>
        </w:rPr>
        <w:t>planning</w:t>
      </w:r>
      <w:r>
        <w:rPr>
          <w:color w:val="231F20"/>
          <w:spacing w:val="-10"/>
        </w:rPr>
        <w:t> </w:t>
      </w:r>
      <w:r>
        <w:rPr>
          <w:color w:val="231F20"/>
        </w:rPr>
        <w:t>to</w:t>
      </w:r>
      <w:r>
        <w:rPr>
          <w:color w:val="231F20"/>
          <w:spacing w:val="-10"/>
        </w:rPr>
        <w:t> </w:t>
      </w:r>
      <w:r>
        <w:rPr>
          <w:color w:val="231F20"/>
        </w:rPr>
        <w:t>continue</w:t>
      </w:r>
      <w:r>
        <w:rPr>
          <w:color w:val="231F20"/>
          <w:spacing w:val="-10"/>
        </w:rPr>
        <w:t> </w:t>
      </w:r>
      <w:r>
        <w:rPr>
          <w:color w:val="231F20"/>
        </w:rPr>
        <w:t>to</w:t>
      </w:r>
      <w:r>
        <w:rPr>
          <w:color w:val="231F20"/>
          <w:spacing w:val="-10"/>
        </w:rPr>
        <w:t> </w:t>
      </w:r>
      <w:r>
        <w:rPr>
          <w:color w:val="231F20"/>
        </w:rPr>
        <w:t>enable</w:t>
      </w:r>
      <w:r>
        <w:rPr>
          <w:color w:val="231F20"/>
          <w:spacing w:val="-10"/>
        </w:rPr>
        <w:t> </w:t>
      </w:r>
      <w:r>
        <w:rPr>
          <w:color w:val="231F20"/>
        </w:rPr>
        <w:t>the workers</w:t>
      </w:r>
      <w:r>
        <w:rPr>
          <w:color w:val="231F20"/>
          <w:spacing w:val="-7"/>
        </w:rPr>
        <w:t> </w:t>
      </w:r>
      <w:r>
        <w:rPr>
          <w:color w:val="231F20"/>
        </w:rPr>
        <w:t>to</w:t>
      </w:r>
      <w:r>
        <w:rPr>
          <w:color w:val="231F20"/>
          <w:spacing w:val="-7"/>
        </w:rPr>
        <w:t> </w:t>
      </w:r>
      <w:r>
        <w:rPr>
          <w:color w:val="231F20"/>
        </w:rPr>
        <w:t>fulfill</w:t>
      </w:r>
      <w:r>
        <w:rPr>
          <w:color w:val="231F20"/>
          <w:spacing w:val="-7"/>
        </w:rPr>
        <w:t> </w:t>
      </w:r>
      <w:r>
        <w:rPr>
          <w:color w:val="231F20"/>
        </w:rPr>
        <w:t>the</w:t>
      </w:r>
      <w:r>
        <w:rPr>
          <w:color w:val="231F20"/>
          <w:spacing w:val="-6"/>
        </w:rPr>
        <w:t> </w:t>
      </w:r>
      <w:r>
        <w:rPr>
          <w:rFonts w:ascii="Palatino Linotype" w:hAnsi="Palatino Linotype"/>
          <w:i/>
          <w:color w:val="231F20"/>
        </w:rPr>
        <w:t>mitzvah</w:t>
      </w:r>
      <w:r>
        <w:rPr>
          <w:rFonts w:ascii="Palatino Linotype" w:hAnsi="Palatino Linotype"/>
          <w:i/>
          <w:color w:val="231F20"/>
          <w:spacing w:val="-7"/>
        </w:rPr>
        <w:t> </w:t>
      </w:r>
      <w:r>
        <w:rPr>
          <w:color w:val="231F20"/>
        </w:rPr>
        <w:t>of</w:t>
      </w:r>
      <w:r>
        <w:rPr>
          <w:color w:val="231F20"/>
          <w:spacing w:val="-7"/>
        </w:rPr>
        <w:t> </w:t>
      </w:r>
      <w:r>
        <w:rPr>
          <w:color w:val="231F20"/>
        </w:rPr>
        <w:t>settling</w:t>
      </w:r>
      <w:r>
        <w:rPr>
          <w:color w:val="231F20"/>
          <w:spacing w:val="-6"/>
        </w:rPr>
        <w:t> </w:t>
      </w:r>
      <w:r>
        <w:rPr>
          <w:color w:val="231F20"/>
        </w:rPr>
        <w:t>Israel</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best</w:t>
      </w:r>
      <w:r>
        <w:rPr>
          <w:color w:val="231F20"/>
          <w:spacing w:val="-7"/>
        </w:rPr>
        <w:t> </w:t>
      </w:r>
      <w:r>
        <w:rPr>
          <w:color w:val="231F20"/>
          <w:spacing w:val="-6"/>
        </w:rPr>
        <w:t>way.</w:t>
      </w:r>
      <w:r>
        <w:rPr>
          <w:color w:val="231F20"/>
          <w:spacing w:val="-7"/>
        </w:rPr>
        <w:t> </w:t>
      </w:r>
      <w:r>
        <w:rPr>
          <w:color w:val="231F20"/>
        </w:rPr>
        <w:t>Since the</w:t>
      </w:r>
      <w:r>
        <w:rPr>
          <w:color w:val="231F20"/>
          <w:spacing w:val="-17"/>
        </w:rPr>
        <w:t> </w:t>
      </w:r>
      <w:r>
        <w:rPr>
          <w:rFonts w:ascii="Palatino Linotype" w:hAnsi="Palatino Linotype"/>
          <w:i/>
          <w:color w:val="231F20"/>
        </w:rPr>
        <w:t>mitzvah</w:t>
      </w:r>
      <w:r>
        <w:rPr>
          <w:rFonts w:ascii="Palatino Linotype" w:hAnsi="Palatino Linotype"/>
          <w:i/>
          <w:color w:val="231F20"/>
          <w:spacing w:val="-17"/>
        </w:rPr>
        <w:t> </w:t>
      </w:r>
      <w:r>
        <w:rPr>
          <w:color w:val="231F20"/>
        </w:rPr>
        <w:t>of</w:t>
      </w:r>
      <w:r>
        <w:rPr>
          <w:color w:val="231F20"/>
          <w:spacing w:val="-18"/>
        </w:rPr>
        <w:t> </w:t>
      </w:r>
      <w:r>
        <w:rPr>
          <w:color w:val="231F20"/>
        </w:rPr>
        <w:t>settling</w:t>
      </w:r>
      <w:r>
        <w:rPr>
          <w:color w:val="231F20"/>
          <w:spacing w:val="-17"/>
        </w:rPr>
        <w:t> </w:t>
      </w:r>
      <w:r>
        <w:rPr>
          <w:color w:val="231F20"/>
        </w:rPr>
        <w:t>Israel</w:t>
      </w:r>
      <w:r>
        <w:rPr>
          <w:color w:val="231F20"/>
          <w:spacing w:val="-17"/>
        </w:rPr>
        <w:t> </w:t>
      </w:r>
      <w:r>
        <w:rPr>
          <w:color w:val="231F20"/>
        </w:rPr>
        <w:t>should</w:t>
      </w:r>
      <w:r>
        <w:rPr>
          <w:color w:val="231F20"/>
          <w:spacing w:val="-17"/>
        </w:rPr>
        <w:t> </w:t>
      </w:r>
      <w:r>
        <w:rPr>
          <w:color w:val="231F20"/>
        </w:rPr>
        <w:t>take</w:t>
      </w:r>
      <w:r>
        <w:rPr>
          <w:color w:val="231F20"/>
          <w:spacing w:val="-17"/>
        </w:rPr>
        <w:t> </w:t>
      </w:r>
      <w:r>
        <w:rPr>
          <w:color w:val="231F20"/>
        </w:rPr>
        <w:t>precedence</w:t>
      </w:r>
      <w:r>
        <w:rPr>
          <w:color w:val="231F20"/>
          <w:spacing w:val="-17"/>
        </w:rPr>
        <w:t> </w:t>
      </w:r>
      <w:r>
        <w:rPr>
          <w:color w:val="231F20"/>
        </w:rPr>
        <w:t>over</w:t>
      </w:r>
      <w:r>
        <w:rPr>
          <w:color w:val="231F20"/>
          <w:spacing w:val="-17"/>
        </w:rPr>
        <w:t> </w:t>
      </w:r>
      <w:r>
        <w:rPr>
          <w:rFonts w:ascii="Palatino Linotype" w:hAnsi="Palatino Linotype"/>
          <w:i/>
          <w:color w:val="231F20"/>
        </w:rPr>
        <w:t>bar</w:t>
      </w:r>
      <w:r>
        <w:rPr>
          <w:rFonts w:ascii="Palatino Linotype" w:hAnsi="Palatino Linotype"/>
          <w:i/>
          <w:color w:val="231F20"/>
          <w:spacing w:val="-16"/>
        </w:rPr>
        <w:t> </w:t>
      </w:r>
      <w:r>
        <w:rPr>
          <w:rFonts w:ascii="Palatino Linotype" w:hAnsi="Palatino Linotype"/>
          <w:i/>
          <w:color w:val="231F20"/>
        </w:rPr>
        <w:t>mitzra</w:t>
      </w:r>
      <w:r>
        <w:rPr>
          <w:color w:val="231F20"/>
        </w:rPr>
        <w:t>, the neighbor could not coerce the buyer to vacate his purchase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109 </w:t>
      </w:r>
    </w:p>
    <w:p>
      <w:pPr>
        <w:pStyle w:val="BodyText"/>
        <w:rPr>
          <w:rFonts w:ascii="Palatino Linotype"/>
          <w:b/>
          <w:i/>
          <w:sz w:val="38"/>
        </w:rPr>
      </w:pPr>
    </w:p>
    <w:p>
      <w:pPr>
        <w:pStyle w:val="BodyText"/>
        <w:spacing w:before="9"/>
        <w:rPr>
          <w:rFonts w:ascii="Palatino Linotype"/>
          <w:b/>
          <w:i/>
          <w:sz w:val="26"/>
        </w:rPr>
      </w:pPr>
    </w:p>
    <w:p>
      <w:pPr>
        <w:spacing w:before="0"/>
        <w:ind w:left="0" w:right="19" w:firstLine="0"/>
        <w:jc w:val="center"/>
        <w:rPr>
          <w:rFonts w:ascii="Cambria"/>
          <w:b/>
          <w:sz w:val="32"/>
        </w:rPr>
      </w:pPr>
      <w:r>
        <w:rPr>
          <w:rFonts w:ascii="Cambria"/>
          <w:b/>
          <w:color w:val="231F20"/>
          <w:sz w:val="32"/>
        </w:rPr>
        <w:t>May a Yeshivah Fire a Rebbe for No Cause?</w:t>
      </w:r>
    </w:p>
    <w:p>
      <w:pPr>
        <w:pStyle w:val="BodyText"/>
        <w:rPr>
          <w:rFonts w:ascii="Cambria"/>
          <w:b/>
          <w:sz w:val="44"/>
        </w:rPr>
      </w:pPr>
    </w:p>
    <w:p>
      <w:pPr>
        <w:pStyle w:val="BodyText"/>
        <w:spacing w:line="316" w:lineRule="auto" w:before="320"/>
        <w:ind w:left="120" w:right="137"/>
        <w:jc w:val="both"/>
      </w:pPr>
      <w:r>
        <w:rPr>
          <w:color w:val="231F20"/>
        </w:rPr>
        <w:t>Rava taught that a teacher of children, a man who plants saplings for landlords, a ritual </w:t>
      </w:r>
      <w:r>
        <w:rPr>
          <w:color w:val="231F20"/>
          <w:spacing w:val="-3"/>
        </w:rPr>
        <w:t>slaughterer, </w:t>
      </w:r>
      <w:r>
        <w:rPr>
          <w:color w:val="231F20"/>
        </w:rPr>
        <w:t>a bloodletter, and the scribe who writes</w:t>
      </w:r>
      <w:r>
        <w:rPr>
          <w:color w:val="231F20"/>
          <w:spacing w:val="-11"/>
        </w:rPr>
        <w:t> </w:t>
      </w:r>
      <w:r>
        <w:rPr>
          <w:color w:val="231F20"/>
        </w:rPr>
        <w:t>documents</w:t>
      </w:r>
      <w:r>
        <w:rPr>
          <w:color w:val="231F20"/>
          <w:spacing w:val="-10"/>
        </w:rPr>
        <w:t> </w:t>
      </w:r>
      <w:r>
        <w:rPr>
          <w:color w:val="231F20"/>
        </w:rPr>
        <w:t>for</w:t>
      </w:r>
      <w:r>
        <w:rPr>
          <w:color w:val="231F20"/>
          <w:spacing w:val="-10"/>
        </w:rPr>
        <w:t> </w:t>
      </w:r>
      <w:r>
        <w:rPr>
          <w:color w:val="231F20"/>
        </w:rPr>
        <w:t>the</w:t>
      </w:r>
      <w:r>
        <w:rPr>
          <w:color w:val="231F20"/>
          <w:spacing w:val="-10"/>
        </w:rPr>
        <w:t> </w:t>
      </w:r>
      <w:r>
        <w:rPr>
          <w:color w:val="231F20"/>
        </w:rPr>
        <w:t>courts</w:t>
      </w:r>
      <w:r>
        <w:rPr>
          <w:color w:val="231F20"/>
          <w:spacing w:val="-10"/>
        </w:rPr>
        <w:t> </w:t>
      </w:r>
      <w:r>
        <w:rPr>
          <w:color w:val="231F20"/>
        </w:rPr>
        <w:t>can</w:t>
      </w:r>
      <w:r>
        <w:rPr>
          <w:color w:val="231F20"/>
          <w:spacing w:val="-10"/>
        </w:rPr>
        <w:t> </w:t>
      </w:r>
      <w:r>
        <w:rPr>
          <w:color w:val="231F20"/>
        </w:rPr>
        <w:t>be</w:t>
      </w:r>
      <w:r>
        <w:rPr>
          <w:color w:val="231F20"/>
          <w:spacing w:val="-10"/>
        </w:rPr>
        <w:t> </w:t>
      </w:r>
      <w:r>
        <w:rPr>
          <w:color w:val="231F20"/>
        </w:rPr>
        <w:t>fired</w:t>
      </w:r>
      <w:r>
        <w:rPr>
          <w:color w:val="231F20"/>
          <w:spacing w:val="-10"/>
        </w:rPr>
        <w:t> </w:t>
      </w:r>
      <w:r>
        <w:rPr>
          <w:color w:val="231F20"/>
        </w:rPr>
        <w:t>without</w:t>
      </w:r>
      <w:r>
        <w:rPr>
          <w:color w:val="231F20"/>
          <w:spacing w:val="-10"/>
        </w:rPr>
        <w:t> </w:t>
      </w:r>
      <w:r>
        <w:rPr>
          <w:color w:val="231F20"/>
        </w:rPr>
        <w:t>a</w:t>
      </w:r>
      <w:r>
        <w:rPr>
          <w:color w:val="231F20"/>
          <w:spacing w:val="-10"/>
        </w:rPr>
        <w:t> </w:t>
      </w:r>
      <w:r>
        <w:rPr>
          <w:color w:val="231F20"/>
        </w:rPr>
        <w:t>prior</w:t>
      </w:r>
      <w:r>
        <w:rPr>
          <w:color w:val="231F20"/>
          <w:spacing w:val="-10"/>
        </w:rPr>
        <w:t> </w:t>
      </w:r>
      <w:r>
        <w:rPr>
          <w:color w:val="231F20"/>
        </w:rPr>
        <w:t>warning. These individuals are engaged in high-stakes work. If they make a mistake</w:t>
      </w:r>
      <w:r>
        <w:rPr>
          <w:color w:val="231F20"/>
          <w:spacing w:val="-10"/>
        </w:rPr>
        <w:t> </w:t>
      </w:r>
      <w:r>
        <w:rPr>
          <w:color w:val="231F20"/>
        </w:rPr>
        <w:t>it</w:t>
      </w:r>
      <w:r>
        <w:rPr>
          <w:color w:val="231F20"/>
          <w:spacing w:val="-10"/>
        </w:rPr>
        <w:t> </w:t>
      </w:r>
      <w:r>
        <w:rPr>
          <w:color w:val="231F20"/>
        </w:rPr>
        <w:t>cannot</w:t>
      </w:r>
      <w:r>
        <w:rPr>
          <w:color w:val="231F20"/>
          <w:spacing w:val="-10"/>
        </w:rPr>
        <w:t> </w:t>
      </w:r>
      <w:r>
        <w:rPr>
          <w:color w:val="231F20"/>
        </w:rPr>
        <w:t>be</w:t>
      </w:r>
      <w:r>
        <w:rPr>
          <w:color w:val="231F20"/>
          <w:spacing w:val="-10"/>
        </w:rPr>
        <w:t> </w:t>
      </w:r>
      <w:r>
        <w:rPr>
          <w:color w:val="231F20"/>
        </w:rPr>
        <w:t>repaired.</w:t>
      </w:r>
      <w:r>
        <w:rPr>
          <w:color w:val="231F20"/>
          <w:spacing w:val="-10"/>
        </w:rPr>
        <w:t> </w:t>
      </w:r>
      <w:r>
        <w:rPr>
          <w:color w:val="231F20"/>
        </w:rPr>
        <w:t>Therefore,</w:t>
      </w:r>
      <w:r>
        <w:rPr>
          <w:color w:val="231F20"/>
          <w:spacing w:val="-10"/>
        </w:rPr>
        <w:t> </w:t>
      </w:r>
      <w:r>
        <w:rPr>
          <w:color w:val="231F20"/>
        </w:rPr>
        <w:t>they</w:t>
      </w:r>
      <w:r>
        <w:rPr>
          <w:color w:val="231F20"/>
          <w:spacing w:val="-10"/>
        </w:rPr>
        <w:t> </w:t>
      </w:r>
      <w:r>
        <w:rPr>
          <w:color w:val="231F20"/>
        </w:rPr>
        <w:t>are</w:t>
      </w:r>
      <w:r>
        <w:rPr>
          <w:color w:val="231F20"/>
          <w:spacing w:val="-10"/>
        </w:rPr>
        <w:t> </w:t>
      </w:r>
      <w:r>
        <w:rPr>
          <w:color w:val="231F20"/>
        </w:rPr>
        <w:t>considered</w:t>
      </w:r>
      <w:r>
        <w:rPr>
          <w:color w:val="231F20"/>
          <w:spacing w:val="-9"/>
        </w:rPr>
        <w:t> </w:t>
      </w:r>
      <w:r>
        <w:rPr>
          <w:color w:val="231F20"/>
        </w:rPr>
        <w:t>warned to</w:t>
      </w:r>
      <w:r>
        <w:rPr>
          <w:color w:val="231F20"/>
          <w:spacing w:val="-11"/>
        </w:rPr>
        <w:t> </w:t>
      </w:r>
      <w:r>
        <w:rPr>
          <w:color w:val="231F20"/>
        </w:rPr>
        <w:t>be</w:t>
      </w:r>
      <w:r>
        <w:rPr>
          <w:color w:val="231F20"/>
          <w:spacing w:val="-10"/>
        </w:rPr>
        <w:t> </w:t>
      </w:r>
      <w:r>
        <w:rPr>
          <w:color w:val="231F20"/>
        </w:rPr>
        <w:t>careful</w:t>
      </w:r>
      <w:r>
        <w:rPr>
          <w:color w:val="231F20"/>
          <w:spacing w:val="-10"/>
        </w:rPr>
        <w:t> </w:t>
      </w:r>
      <w:r>
        <w:rPr>
          <w:color w:val="231F20"/>
        </w:rPr>
        <w:t>and</w:t>
      </w:r>
      <w:r>
        <w:rPr>
          <w:color w:val="231F20"/>
          <w:spacing w:val="-10"/>
        </w:rPr>
        <w:t> </w:t>
      </w:r>
      <w:r>
        <w:rPr>
          <w:color w:val="231F20"/>
        </w:rPr>
        <w:t>not</w:t>
      </w:r>
      <w:r>
        <w:rPr>
          <w:color w:val="231F20"/>
          <w:spacing w:val="-10"/>
        </w:rPr>
        <w:t> </w:t>
      </w:r>
      <w:r>
        <w:rPr>
          <w:color w:val="231F20"/>
        </w:rPr>
        <w:t>make</w:t>
      </w:r>
      <w:r>
        <w:rPr>
          <w:color w:val="231F20"/>
          <w:spacing w:val="-11"/>
        </w:rPr>
        <w:t> </w:t>
      </w:r>
      <w:r>
        <w:rPr>
          <w:color w:val="231F20"/>
        </w:rPr>
        <w:t>mistakes.</w:t>
      </w:r>
      <w:r>
        <w:rPr>
          <w:color w:val="231F20"/>
          <w:spacing w:val="-10"/>
        </w:rPr>
        <w:t> </w:t>
      </w:r>
      <w:r>
        <w:rPr>
          <w:color w:val="231F20"/>
        </w:rPr>
        <w:t>If</w:t>
      </w:r>
      <w:r>
        <w:rPr>
          <w:color w:val="231F20"/>
          <w:spacing w:val="-10"/>
        </w:rPr>
        <w:t> </w:t>
      </w:r>
      <w:r>
        <w:rPr>
          <w:color w:val="231F20"/>
        </w:rPr>
        <w:t>they</w:t>
      </w:r>
      <w:r>
        <w:rPr>
          <w:color w:val="231F20"/>
          <w:spacing w:val="-10"/>
        </w:rPr>
        <w:t> </w:t>
      </w:r>
      <w:r>
        <w:rPr>
          <w:color w:val="231F20"/>
        </w:rPr>
        <w:t>make</w:t>
      </w:r>
      <w:r>
        <w:rPr>
          <w:color w:val="231F20"/>
          <w:spacing w:val="-10"/>
        </w:rPr>
        <w:t> </w:t>
      </w:r>
      <w:r>
        <w:rPr>
          <w:color w:val="231F20"/>
        </w:rPr>
        <w:t>a</w:t>
      </w:r>
      <w:r>
        <w:rPr>
          <w:color w:val="231F20"/>
          <w:spacing w:val="-10"/>
        </w:rPr>
        <w:t> </w:t>
      </w:r>
      <w:r>
        <w:rPr>
          <w:color w:val="231F20"/>
        </w:rPr>
        <w:t>mistake</w:t>
      </w:r>
      <w:r>
        <w:rPr>
          <w:color w:val="231F20"/>
          <w:spacing w:val="-11"/>
        </w:rPr>
        <w:t> </w:t>
      </w:r>
      <w:r>
        <w:rPr>
          <w:color w:val="231F20"/>
        </w:rPr>
        <w:t>they</w:t>
      </w:r>
      <w:r>
        <w:rPr>
          <w:color w:val="231F20"/>
          <w:spacing w:val="-10"/>
        </w:rPr>
        <w:t> </w:t>
      </w:r>
      <w:r>
        <w:rPr>
          <w:color w:val="231F20"/>
        </w:rPr>
        <w:t>can be fired.</w:t>
      </w:r>
    </w:p>
    <w:p>
      <w:pPr>
        <w:pStyle w:val="BodyText"/>
        <w:spacing w:line="304" w:lineRule="auto" w:before="16"/>
        <w:ind w:left="120" w:right="136" w:firstLine="360"/>
        <w:jc w:val="both"/>
        <w:rPr>
          <w:rFonts w:ascii="Palatino Linotype" w:hAnsi="Palatino Linotype"/>
          <w:i/>
        </w:rPr>
      </w:pPr>
      <w:r>
        <w:rPr>
          <w:color w:val="231F20"/>
        </w:rPr>
        <w:t>According</w:t>
      </w:r>
      <w:r>
        <w:rPr>
          <w:color w:val="231F20"/>
          <w:spacing w:val="-11"/>
        </w:rPr>
        <w:t> </w:t>
      </w:r>
      <w:r>
        <w:rPr>
          <w:color w:val="231F20"/>
        </w:rPr>
        <w:t>to</w:t>
      </w:r>
      <w:r>
        <w:rPr>
          <w:color w:val="231F20"/>
          <w:spacing w:val="-11"/>
        </w:rPr>
        <w:t> </w:t>
      </w:r>
      <w:r>
        <w:rPr>
          <w:rFonts w:ascii="Palatino Linotype" w:hAnsi="Palatino Linotype"/>
          <w:i/>
          <w:color w:val="231F20"/>
        </w:rPr>
        <w:t>Rashi</w:t>
      </w:r>
      <w:r>
        <w:rPr>
          <w:color w:val="231F20"/>
        </w:rPr>
        <w:t>,</w:t>
      </w:r>
      <w:r>
        <w:rPr>
          <w:color w:val="231F20"/>
          <w:spacing w:val="-11"/>
        </w:rPr>
        <w:t> </w:t>
      </w:r>
      <w:r>
        <w:rPr>
          <w:color w:val="231F20"/>
        </w:rPr>
        <w:t>the</w:t>
      </w:r>
      <w:r>
        <w:rPr>
          <w:color w:val="231F20"/>
          <w:spacing w:val="-11"/>
        </w:rPr>
        <w:t> </w:t>
      </w:r>
      <w:r>
        <w:rPr>
          <w:color w:val="231F20"/>
          <w:spacing w:val="-4"/>
        </w:rPr>
        <w:t>teacher’s</w:t>
      </w:r>
      <w:r>
        <w:rPr>
          <w:color w:val="231F20"/>
          <w:spacing w:val="-11"/>
        </w:rPr>
        <w:t> </w:t>
      </w:r>
      <w:r>
        <w:rPr>
          <w:color w:val="231F20"/>
        </w:rPr>
        <w:t>mistake</w:t>
      </w:r>
      <w:r>
        <w:rPr>
          <w:color w:val="231F20"/>
          <w:spacing w:val="-11"/>
        </w:rPr>
        <w:t> </w:t>
      </w:r>
      <w:r>
        <w:rPr>
          <w:color w:val="231F20"/>
        </w:rPr>
        <w:t>that</w:t>
      </w:r>
      <w:r>
        <w:rPr>
          <w:color w:val="231F20"/>
          <w:spacing w:val="-11"/>
        </w:rPr>
        <w:t> </w:t>
      </w:r>
      <w:r>
        <w:rPr>
          <w:color w:val="231F20"/>
        </w:rPr>
        <w:t>cannot</w:t>
      </w:r>
      <w:r>
        <w:rPr>
          <w:color w:val="231F20"/>
          <w:spacing w:val="-11"/>
        </w:rPr>
        <w:t> </w:t>
      </w:r>
      <w:r>
        <w:rPr>
          <w:color w:val="231F20"/>
        </w:rPr>
        <w:t>be</w:t>
      </w:r>
      <w:r>
        <w:rPr>
          <w:color w:val="231F20"/>
          <w:spacing w:val="-11"/>
        </w:rPr>
        <w:t> </w:t>
      </w:r>
      <w:r>
        <w:rPr>
          <w:color w:val="231F20"/>
        </w:rPr>
        <w:t>repaired refers to a case when the teacher gave the wrong information to   the student. Through teaching the student the wrong meaning of     a passage, damage has been wrought. </w:t>
      </w:r>
      <w:r>
        <w:rPr>
          <w:color w:val="231F20"/>
          <w:spacing w:val="-5"/>
        </w:rPr>
        <w:t>It </w:t>
      </w:r>
      <w:r>
        <w:rPr>
          <w:color w:val="231F20"/>
        </w:rPr>
        <w:t>will be very hard for the student</w:t>
      </w:r>
      <w:r>
        <w:rPr>
          <w:color w:val="231F20"/>
          <w:spacing w:val="38"/>
        </w:rPr>
        <w:t> </w:t>
      </w:r>
      <w:r>
        <w:rPr>
          <w:color w:val="231F20"/>
        </w:rPr>
        <w:t>to</w:t>
      </w:r>
      <w:r>
        <w:rPr>
          <w:color w:val="231F20"/>
          <w:spacing w:val="39"/>
        </w:rPr>
        <w:t> </w:t>
      </w:r>
      <w:r>
        <w:rPr>
          <w:color w:val="231F20"/>
        </w:rPr>
        <w:t>get</w:t>
      </w:r>
      <w:r>
        <w:rPr>
          <w:color w:val="231F20"/>
          <w:spacing w:val="38"/>
        </w:rPr>
        <w:t> </w:t>
      </w:r>
      <w:r>
        <w:rPr>
          <w:color w:val="231F20"/>
        </w:rPr>
        <w:t>the</w:t>
      </w:r>
      <w:r>
        <w:rPr>
          <w:color w:val="231F20"/>
          <w:spacing w:val="39"/>
        </w:rPr>
        <w:t> </w:t>
      </w:r>
      <w:r>
        <w:rPr>
          <w:color w:val="231F20"/>
        </w:rPr>
        <w:t>right</w:t>
      </w:r>
      <w:r>
        <w:rPr>
          <w:color w:val="231F20"/>
          <w:spacing w:val="38"/>
        </w:rPr>
        <w:t> </w:t>
      </w:r>
      <w:r>
        <w:rPr>
          <w:color w:val="231F20"/>
        </w:rPr>
        <w:t>definitions</w:t>
      </w:r>
      <w:r>
        <w:rPr>
          <w:color w:val="231F20"/>
          <w:spacing w:val="39"/>
        </w:rPr>
        <w:t> </w:t>
      </w:r>
      <w:r>
        <w:rPr>
          <w:color w:val="231F20"/>
        </w:rPr>
        <w:t>in</w:t>
      </w:r>
      <w:r>
        <w:rPr>
          <w:color w:val="231F20"/>
          <w:spacing w:val="38"/>
        </w:rPr>
        <w:t> </w:t>
      </w:r>
      <w:r>
        <w:rPr>
          <w:color w:val="231F20"/>
        </w:rPr>
        <w:t>his</w:t>
      </w:r>
      <w:r>
        <w:rPr>
          <w:color w:val="231F20"/>
          <w:spacing w:val="39"/>
        </w:rPr>
        <w:t> </w:t>
      </w:r>
      <w:r>
        <w:rPr>
          <w:color w:val="231F20"/>
        </w:rPr>
        <w:t>head.</w:t>
      </w:r>
      <w:r>
        <w:rPr>
          <w:color w:val="231F20"/>
          <w:spacing w:val="38"/>
        </w:rPr>
        <w:t> </w:t>
      </w:r>
      <w:r>
        <w:rPr>
          <w:rFonts w:ascii="Palatino Linotype" w:hAnsi="Palatino Linotype"/>
          <w:i/>
          <w:color w:val="231F20"/>
          <w:spacing w:val="-3"/>
        </w:rPr>
        <w:t>Shabeshta</w:t>
      </w:r>
      <w:r>
        <w:rPr>
          <w:rFonts w:ascii="Palatino Linotype" w:hAnsi="Palatino Linotype"/>
          <w:i/>
          <w:color w:val="231F20"/>
          <w:spacing w:val="40"/>
        </w:rPr>
        <w:t> </w:t>
      </w:r>
      <w:r>
        <w:rPr>
          <w:rFonts w:ascii="Palatino Linotype" w:hAnsi="Palatino Linotype"/>
          <w:i/>
          <w:color w:val="231F20"/>
        </w:rPr>
        <w:t>keivan</w:t>
      </w:r>
    </w:p>
    <w:p>
      <w:pPr>
        <w:pStyle w:val="BodyText"/>
        <w:spacing w:line="265" w:lineRule="exact"/>
        <w:ind w:left="120"/>
        <w:jc w:val="both"/>
        <w:rPr>
          <w:rFonts w:ascii="Palatino Linotype" w:hAnsi="Palatino Linotype"/>
          <w:i/>
        </w:rPr>
      </w:pPr>
      <w:r>
        <w:rPr>
          <w:rFonts w:ascii="Palatino Linotype" w:hAnsi="Palatino Linotype"/>
          <w:i/>
          <w:color w:val="231F20"/>
          <w:spacing w:val="-9"/>
        </w:rPr>
        <w:t>de’al</w:t>
      </w:r>
      <w:r>
        <w:rPr>
          <w:rFonts w:ascii="Palatino Linotype" w:hAnsi="Palatino Linotype"/>
          <w:i/>
          <w:color w:val="231F20"/>
          <w:spacing w:val="-7"/>
        </w:rPr>
        <w:t> </w:t>
      </w:r>
      <w:r>
        <w:rPr>
          <w:rFonts w:ascii="Palatino Linotype" w:hAnsi="Palatino Linotype"/>
          <w:i/>
          <w:color w:val="231F20"/>
        </w:rPr>
        <w:t>al</w:t>
      </w:r>
      <w:r>
        <w:rPr>
          <w:color w:val="231F20"/>
        </w:rPr>
        <w:t>—once</w:t>
      </w:r>
      <w:r>
        <w:rPr>
          <w:color w:val="231F20"/>
          <w:spacing w:val="-6"/>
        </w:rPr>
        <w:t> </w:t>
      </w:r>
      <w:r>
        <w:rPr>
          <w:color w:val="231F20"/>
        </w:rPr>
        <w:t>a</w:t>
      </w:r>
      <w:r>
        <w:rPr>
          <w:color w:val="231F20"/>
          <w:spacing w:val="-6"/>
        </w:rPr>
        <w:t> </w:t>
      </w:r>
      <w:r>
        <w:rPr>
          <w:color w:val="231F20"/>
        </w:rPr>
        <w:t>mistake</w:t>
      </w:r>
      <w:r>
        <w:rPr>
          <w:color w:val="231F20"/>
          <w:spacing w:val="-6"/>
        </w:rPr>
        <w:t> </w:t>
      </w:r>
      <w:r>
        <w:rPr>
          <w:color w:val="231F20"/>
        </w:rPr>
        <w:t>creeps</w:t>
      </w:r>
      <w:r>
        <w:rPr>
          <w:color w:val="231F20"/>
          <w:spacing w:val="-6"/>
        </w:rPr>
        <w:t> </w:t>
      </w:r>
      <w:r>
        <w:rPr>
          <w:color w:val="231F20"/>
        </w:rPr>
        <w:t>in,</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stuck</w:t>
      </w:r>
      <w:r>
        <w:rPr>
          <w:color w:val="231F20"/>
          <w:spacing w:val="-6"/>
        </w:rPr>
        <w:t> </w:t>
      </w:r>
      <w:r>
        <w:rPr>
          <w:color w:val="231F20"/>
        </w:rPr>
        <w:t>inside.</w:t>
      </w:r>
      <w:r>
        <w:rPr>
          <w:color w:val="231F20"/>
          <w:spacing w:val="-7"/>
        </w:rPr>
        <w:t> </w:t>
      </w:r>
      <w:r>
        <w:rPr>
          <w:color w:val="231F20"/>
          <w:spacing w:val="-4"/>
        </w:rPr>
        <w:t>However,</w:t>
      </w:r>
      <w:r>
        <w:rPr>
          <w:color w:val="231F20"/>
          <w:spacing w:val="-6"/>
        </w:rPr>
        <w:t> </w:t>
      </w:r>
      <w:r>
        <w:rPr>
          <w:rFonts w:ascii="Palatino Linotype" w:hAnsi="Palatino Linotype"/>
          <w:i/>
          <w:color w:val="231F20"/>
          <w:spacing w:val="-6"/>
        </w:rPr>
        <w:t>Tosfos</w:t>
      </w:r>
    </w:p>
    <w:p>
      <w:pPr>
        <w:pStyle w:val="BodyText"/>
        <w:spacing w:line="350" w:lineRule="exact" w:before="1"/>
        <w:ind w:left="120" w:right="137"/>
        <w:jc w:val="both"/>
      </w:pPr>
      <w:r>
        <w:rPr>
          <w:color w:val="231F20"/>
        </w:rPr>
        <w:t>argue that a mistaken explanation is not permanent damage. </w:t>
      </w:r>
      <w:r>
        <w:rPr>
          <w:color w:val="231F20"/>
          <w:spacing w:val="-3"/>
        </w:rPr>
        <w:t>With </w:t>
      </w:r>
      <w:r>
        <w:rPr>
          <w:color w:val="231F20"/>
        </w:rPr>
        <w:t>time, people realize what was mistaken and correct their points of </w:t>
      </w:r>
      <w:r>
        <w:rPr>
          <w:color w:val="231F20"/>
          <w:spacing w:val="-4"/>
        </w:rPr>
        <w:t>view. </w:t>
      </w:r>
      <w:r>
        <w:rPr>
          <w:color w:val="231F20"/>
        </w:rPr>
        <w:t>The permanent damage is the fact that while the teacher was teaching the wrong information to the student, the student was not learning true </w:t>
      </w:r>
      <w:r>
        <w:rPr>
          <w:color w:val="231F20"/>
          <w:spacing w:val="-5"/>
        </w:rPr>
        <w:t>Torah. Wasted </w:t>
      </w:r>
      <w:r>
        <w:rPr>
          <w:color w:val="231F20"/>
        </w:rPr>
        <w:t>hours can never be reclaimed. </w:t>
      </w:r>
      <w:r>
        <w:rPr>
          <w:rFonts w:ascii="Palatino Linotype"/>
          <w:i/>
          <w:color w:val="231F20"/>
          <w:spacing w:val="-3"/>
        </w:rPr>
        <w:t>Shulchan </w:t>
      </w:r>
      <w:r>
        <w:rPr>
          <w:rFonts w:ascii="Palatino Linotype"/>
          <w:i/>
          <w:color w:val="231F20"/>
        </w:rPr>
        <w:t>Aruch</w:t>
      </w:r>
      <w:r>
        <w:rPr>
          <w:rFonts w:ascii="Palatino Linotype"/>
          <w:i/>
          <w:color w:val="231F20"/>
          <w:spacing w:val="-22"/>
        </w:rPr>
        <w:t> </w:t>
      </w:r>
      <w:r>
        <w:rPr>
          <w:color w:val="231F20"/>
        </w:rPr>
        <w:t>(</w:t>
      </w:r>
      <w:r>
        <w:rPr>
          <w:rFonts w:ascii="Palatino Linotype"/>
          <w:i/>
          <w:color w:val="231F20"/>
        </w:rPr>
        <w:t>Choshen</w:t>
      </w:r>
      <w:r>
        <w:rPr>
          <w:rFonts w:ascii="Palatino Linotype"/>
          <w:i/>
          <w:color w:val="231F20"/>
          <w:spacing w:val="-20"/>
        </w:rPr>
        <w:t> </w:t>
      </w:r>
      <w:r>
        <w:rPr>
          <w:rFonts w:ascii="Palatino Linotype"/>
          <w:i/>
          <w:color w:val="231F20"/>
          <w:spacing w:val="-3"/>
        </w:rPr>
        <w:t>Mishpat</w:t>
      </w:r>
      <w:r>
        <w:rPr>
          <w:rFonts w:ascii="Palatino Linotype"/>
          <w:i/>
          <w:color w:val="231F20"/>
          <w:spacing w:val="-21"/>
        </w:rPr>
        <w:t> </w:t>
      </w:r>
      <w:r>
        <w:rPr>
          <w:color w:val="231F20"/>
        </w:rPr>
        <w:t>306:8)</w:t>
      </w:r>
      <w:r>
        <w:rPr>
          <w:color w:val="231F20"/>
          <w:spacing w:val="-21"/>
        </w:rPr>
        <w:t> </w:t>
      </w:r>
      <w:r>
        <w:rPr>
          <w:color w:val="231F20"/>
        </w:rPr>
        <w:t>rules</w:t>
      </w:r>
      <w:r>
        <w:rPr>
          <w:color w:val="231F20"/>
          <w:spacing w:val="-21"/>
        </w:rPr>
        <w:t> </w:t>
      </w:r>
      <w:r>
        <w:rPr>
          <w:color w:val="231F20"/>
        </w:rPr>
        <w:t>that</w:t>
      </w:r>
      <w:r>
        <w:rPr>
          <w:color w:val="231F20"/>
          <w:spacing w:val="-21"/>
        </w:rPr>
        <w:t> </w:t>
      </w:r>
      <w:r>
        <w:rPr>
          <w:color w:val="231F20"/>
        </w:rPr>
        <w:t>both</w:t>
      </w:r>
      <w:r>
        <w:rPr>
          <w:color w:val="231F20"/>
          <w:spacing w:val="-21"/>
        </w:rPr>
        <w:t> </w:t>
      </w:r>
      <w:r>
        <w:rPr>
          <w:color w:val="231F20"/>
        </w:rPr>
        <w:t>a</w:t>
      </w:r>
      <w:r>
        <w:rPr>
          <w:color w:val="231F20"/>
          <w:spacing w:val="-22"/>
        </w:rPr>
        <w:t> </w:t>
      </w:r>
      <w:r>
        <w:rPr>
          <w:color w:val="231F20"/>
        </w:rPr>
        <w:t>teacher</w:t>
      </w:r>
      <w:r>
        <w:rPr>
          <w:color w:val="231F20"/>
          <w:spacing w:val="-21"/>
        </w:rPr>
        <w:t> </w:t>
      </w:r>
      <w:r>
        <w:rPr>
          <w:color w:val="231F20"/>
        </w:rPr>
        <w:t>who</w:t>
      </w:r>
      <w:r>
        <w:rPr>
          <w:color w:val="231F20"/>
          <w:spacing w:val="-21"/>
        </w:rPr>
        <w:t> </w:t>
      </w:r>
      <w:r>
        <w:rPr>
          <w:color w:val="231F20"/>
        </w:rPr>
        <w:t>teaches</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 w:right="137"/>
        <w:jc w:val="both"/>
      </w:pPr>
      <w:r>
        <w:rPr>
          <w:color w:val="231F20"/>
        </w:rPr>
        <w:t>the wrong interpretations and a teacher who wastes the time of the students and thereby denies them the chance to learn for those moments can be fired without warning.</w:t>
      </w:r>
    </w:p>
    <w:p>
      <w:pPr>
        <w:pStyle w:val="BodyText"/>
        <w:spacing w:line="278" w:lineRule="auto" w:before="12"/>
        <w:ind w:left="119" w:right="137" w:firstLine="360"/>
        <w:jc w:val="both"/>
      </w:pPr>
      <w:r>
        <w:rPr>
          <w:color w:val="231F20"/>
        </w:rPr>
        <w:t>The</w:t>
      </w:r>
      <w:r>
        <w:rPr>
          <w:color w:val="231F20"/>
          <w:spacing w:val="-7"/>
        </w:rPr>
        <w:t> </w:t>
      </w:r>
      <w:r>
        <w:rPr>
          <w:rFonts w:ascii="Palatino Linotype"/>
          <w:i/>
          <w:color w:val="231F20"/>
        </w:rPr>
        <w:t>Gemara</w:t>
      </w:r>
      <w:r>
        <w:rPr>
          <w:rFonts w:ascii="Palatino Linotype"/>
          <w:i/>
          <w:color w:val="231F20"/>
          <w:spacing w:val="-6"/>
        </w:rPr>
        <w:t> </w:t>
      </w:r>
      <w:r>
        <w:rPr>
          <w:color w:val="231F20"/>
        </w:rPr>
        <w:t>implies</w:t>
      </w:r>
      <w:r>
        <w:rPr>
          <w:color w:val="231F20"/>
          <w:spacing w:val="-6"/>
        </w:rPr>
        <w:t> </w:t>
      </w:r>
      <w:r>
        <w:rPr>
          <w:color w:val="231F20"/>
        </w:rPr>
        <w:t>that</w:t>
      </w:r>
      <w:r>
        <w:rPr>
          <w:color w:val="231F20"/>
          <w:spacing w:val="-7"/>
        </w:rPr>
        <w:t> </w:t>
      </w:r>
      <w:r>
        <w:rPr>
          <w:color w:val="231F20"/>
        </w:rPr>
        <w:t>a</w:t>
      </w:r>
      <w:r>
        <w:rPr>
          <w:color w:val="231F20"/>
          <w:spacing w:val="-6"/>
        </w:rPr>
        <w:t> </w:t>
      </w:r>
      <w:r>
        <w:rPr>
          <w:color w:val="231F20"/>
          <w:spacing w:val="-5"/>
        </w:rPr>
        <w:t>Torah</w:t>
      </w:r>
      <w:r>
        <w:rPr>
          <w:color w:val="231F20"/>
          <w:spacing w:val="-6"/>
        </w:rPr>
        <w:t> </w:t>
      </w:r>
      <w:r>
        <w:rPr>
          <w:color w:val="231F20"/>
        </w:rPr>
        <w:t>teacher</w:t>
      </w:r>
      <w:r>
        <w:rPr>
          <w:color w:val="231F20"/>
          <w:spacing w:val="-7"/>
        </w:rPr>
        <w:t> </w:t>
      </w:r>
      <w:r>
        <w:rPr>
          <w:color w:val="231F20"/>
        </w:rPr>
        <w:t>is</w:t>
      </w:r>
      <w:r>
        <w:rPr>
          <w:color w:val="231F20"/>
          <w:spacing w:val="-6"/>
        </w:rPr>
        <w:t> </w:t>
      </w:r>
      <w:r>
        <w:rPr>
          <w:color w:val="231F20"/>
        </w:rPr>
        <w:t>only</w:t>
      </w:r>
      <w:r>
        <w:rPr>
          <w:color w:val="231F20"/>
          <w:spacing w:val="-6"/>
        </w:rPr>
        <w:t> </w:t>
      </w:r>
      <w:r>
        <w:rPr>
          <w:color w:val="231F20"/>
        </w:rPr>
        <w:t>fired</w:t>
      </w:r>
      <w:r>
        <w:rPr>
          <w:color w:val="231F20"/>
          <w:spacing w:val="-6"/>
        </w:rPr>
        <w:t> </w:t>
      </w:r>
      <w:r>
        <w:rPr>
          <w:color w:val="231F20"/>
        </w:rPr>
        <w:t>if</w:t>
      </w:r>
      <w:r>
        <w:rPr>
          <w:color w:val="231F20"/>
          <w:spacing w:val="-7"/>
        </w:rPr>
        <w:t> </w:t>
      </w:r>
      <w:r>
        <w:rPr>
          <w:color w:val="231F20"/>
        </w:rPr>
        <w:t>he</w:t>
      </w:r>
      <w:r>
        <w:rPr>
          <w:color w:val="231F20"/>
          <w:spacing w:val="-6"/>
        </w:rPr>
        <w:t> </w:t>
      </w:r>
      <w:r>
        <w:rPr>
          <w:color w:val="231F20"/>
        </w:rPr>
        <w:t>made a mistake, teaching the wrong </w:t>
      </w:r>
      <w:r>
        <w:rPr>
          <w:color w:val="231F20"/>
          <w:spacing w:val="-6"/>
        </w:rPr>
        <w:t>way, </w:t>
      </w:r>
      <w:r>
        <w:rPr>
          <w:color w:val="231F20"/>
        </w:rPr>
        <w:t>or causing </w:t>
      </w:r>
      <w:r>
        <w:rPr>
          <w:rFonts w:ascii="Palatino Linotype"/>
          <w:i/>
          <w:color w:val="231F20"/>
        </w:rPr>
        <w:t>bittul </w:t>
      </w:r>
      <w:r>
        <w:rPr>
          <w:rFonts w:ascii="Palatino Linotype"/>
          <w:i/>
          <w:color w:val="231F20"/>
          <w:spacing w:val="-6"/>
        </w:rPr>
        <w:t>Torah</w:t>
      </w:r>
      <w:r>
        <w:rPr>
          <w:color w:val="231F20"/>
          <w:spacing w:val="-6"/>
        </w:rPr>
        <w:t>. </w:t>
      </w:r>
      <w:r>
        <w:rPr>
          <w:color w:val="231F20"/>
          <w:spacing w:val="-3"/>
        </w:rPr>
        <w:t>What </w:t>
      </w:r>
      <w:r>
        <w:rPr>
          <w:color w:val="231F20"/>
        </w:rPr>
        <w:t>about when there was no mistake? Can a </w:t>
      </w:r>
      <w:r>
        <w:rPr>
          <w:rFonts w:ascii="Palatino Linotype"/>
          <w:i/>
          <w:color w:val="231F20"/>
          <w:spacing w:val="-3"/>
        </w:rPr>
        <w:t>yeshivah </w:t>
      </w:r>
      <w:r>
        <w:rPr>
          <w:color w:val="231F20"/>
        </w:rPr>
        <w:t>fire a teacher for no cause?</w:t>
      </w:r>
    </w:p>
    <w:p>
      <w:pPr>
        <w:pStyle w:val="BodyText"/>
        <w:spacing w:line="350" w:lineRule="exact" w:before="10"/>
        <w:ind w:left="119" w:right="136" w:firstLine="360"/>
        <w:jc w:val="both"/>
      </w:pPr>
      <w:r>
        <w:rPr>
          <w:color w:val="231F20"/>
        </w:rPr>
        <w:t>Rav Moshe Feinstein </w:t>
      </w:r>
      <w:r>
        <w:rPr>
          <w:color w:val="231F20"/>
          <w:spacing w:val="-3"/>
        </w:rPr>
        <w:t>(</w:t>
      </w:r>
      <w:r>
        <w:rPr>
          <w:rFonts w:ascii="Palatino Linotype"/>
          <w:i/>
          <w:color w:val="231F20"/>
          <w:spacing w:val="-3"/>
        </w:rPr>
        <w:t>Igros Moshe </w:t>
      </w:r>
      <w:r>
        <w:rPr>
          <w:rFonts w:ascii="Palatino Linotype"/>
          <w:i/>
          <w:color w:val="231F20"/>
        </w:rPr>
        <w:t>Choshen </w:t>
      </w:r>
      <w:r>
        <w:rPr>
          <w:rFonts w:ascii="Palatino Linotype"/>
          <w:i/>
          <w:color w:val="231F20"/>
          <w:spacing w:val="-3"/>
        </w:rPr>
        <w:t>Mishpat </w:t>
      </w:r>
      <w:r>
        <w:rPr>
          <w:rFonts w:ascii="Palatino Linotype"/>
          <w:i/>
          <w:color w:val="231F20"/>
        </w:rPr>
        <w:t>cheilek </w:t>
      </w:r>
      <w:r>
        <w:rPr>
          <w:color w:val="231F20"/>
        </w:rPr>
        <w:t>1 </w:t>
      </w:r>
      <w:r>
        <w:rPr>
          <w:rFonts w:ascii="Palatino Linotype"/>
          <w:i/>
          <w:color w:val="231F20"/>
          <w:spacing w:val="-3"/>
        </w:rPr>
        <w:t>siman </w:t>
      </w:r>
      <w:r>
        <w:rPr>
          <w:color w:val="231F20"/>
        </w:rPr>
        <w:t>76) ruled that a </w:t>
      </w:r>
      <w:r>
        <w:rPr>
          <w:rFonts w:ascii="Palatino Linotype"/>
          <w:i/>
          <w:color w:val="231F20"/>
          <w:spacing w:val="-3"/>
        </w:rPr>
        <w:t>yeshivah </w:t>
      </w:r>
      <w:r>
        <w:rPr>
          <w:color w:val="231F20"/>
        </w:rPr>
        <w:t>may not fire a teacher for no cause. Rav Moshe went very </w:t>
      </w:r>
      <w:r>
        <w:rPr>
          <w:color w:val="231F20"/>
          <w:spacing w:val="-5"/>
        </w:rPr>
        <w:t>far. </w:t>
      </w:r>
      <w:r>
        <w:rPr>
          <w:color w:val="231F20"/>
          <w:spacing w:val="-3"/>
        </w:rPr>
        <w:t>He </w:t>
      </w:r>
      <w:r>
        <w:rPr>
          <w:color w:val="231F20"/>
        </w:rPr>
        <w:t>argued that if a factory owner hired an employee, according to Judaism, that worker was hired for as long as the owner needs the work. The owner was not entitled to fire the employee for no cause. Only if he made mistakes despite warnings could he be fired. </w:t>
      </w:r>
      <w:r>
        <w:rPr>
          <w:color w:val="231F20"/>
          <w:spacing w:val="-3"/>
        </w:rPr>
        <w:t>For </w:t>
      </w:r>
      <w:r>
        <w:rPr>
          <w:color w:val="231F20"/>
        </w:rPr>
        <w:t>the professions of </w:t>
      </w:r>
      <w:r>
        <w:rPr>
          <w:color w:val="231F20"/>
          <w:spacing w:val="-5"/>
        </w:rPr>
        <w:t>Torah</w:t>
      </w:r>
      <w:r>
        <w:rPr>
          <w:color w:val="231F20"/>
          <w:spacing w:val="-26"/>
        </w:rPr>
        <w:t> </w:t>
      </w:r>
      <w:r>
        <w:rPr>
          <w:color w:val="231F20"/>
        </w:rPr>
        <w:t>instruction, ritual </w:t>
      </w:r>
      <w:r>
        <w:rPr>
          <w:color w:val="231F20"/>
          <w:spacing w:val="-3"/>
        </w:rPr>
        <w:t>slaughter, </w:t>
      </w:r>
      <w:r>
        <w:rPr>
          <w:color w:val="231F20"/>
        </w:rPr>
        <w:t>etc., he could be fired without a warning, but every termination must have a</w:t>
      </w:r>
      <w:r>
        <w:rPr>
          <w:color w:val="231F20"/>
          <w:spacing w:val="2"/>
        </w:rPr>
        <w:t> </w:t>
      </w:r>
      <w:r>
        <w:rPr>
          <w:color w:val="231F20"/>
        </w:rPr>
        <w:t>cause.</w:t>
      </w:r>
    </w:p>
    <w:p>
      <w:pPr>
        <w:pStyle w:val="BodyText"/>
        <w:spacing w:line="350" w:lineRule="exact" w:before="37"/>
        <w:ind w:left="119" w:right="137" w:firstLine="360"/>
        <w:jc w:val="both"/>
      </w:pPr>
      <w:r>
        <w:rPr>
          <w:color w:val="231F20"/>
        </w:rPr>
        <w:t>Rav</w:t>
      </w:r>
      <w:r>
        <w:rPr>
          <w:color w:val="231F20"/>
          <w:spacing w:val="-26"/>
        </w:rPr>
        <w:t> </w:t>
      </w:r>
      <w:r>
        <w:rPr>
          <w:color w:val="231F20"/>
        </w:rPr>
        <w:t>Mordechai</w:t>
      </w:r>
      <w:r>
        <w:rPr>
          <w:color w:val="231F20"/>
          <w:spacing w:val="-25"/>
        </w:rPr>
        <w:t> </w:t>
      </w:r>
      <w:r>
        <w:rPr>
          <w:color w:val="231F20"/>
        </w:rPr>
        <w:t>Pinchas</w:t>
      </w:r>
      <w:r>
        <w:rPr>
          <w:color w:val="231F20"/>
          <w:spacing w:val="-25"/>
        </w:rPr>
        <w:t> </w:t>
      </w:r>
      <w:r>
        <w:rPr>
          <w:color w:val="231F20"/>
          <w:spacing w:val="-6"/>
        </w:rPr>
        <w:t>Teitz</w:t>
      </w:r>
      <w:r>
        <w:rPr>
          <w:color w:val="231F20"/>
          <w:spacing w:val="-25"/>
        </w:rPr>
        <w:t> </w:t>
      </w:r>
      <w:r>
        <w:rPr>
          <w:color w:val="231F20"/>
        </w:rPr>
        <w:t>of</w:t>
      </w:r>
      <w:r>
        <w:rPr>
          <w:color w:val="231F20"/>
          <w:spacing w:val="-26"/>
        </w:rPr>
        <w:t> </w:t>
      </w:r>
      <w:r>
        <w:rPr>
          <w:color w:val="231F20"/>
        </w:rPr>
        <w:t>Elizabeth</w:t>
      </w:r>
      <w:r>
        <w:rPr>
          <w:color w:val="231F20"/>
          <w:spacing w:val="-25"/>
        </w:rPr>
        <w:t> </w:t>
      </w:r>
      <w:r>
        <w:rPr>
          <w:color w:val="231F20"/>
        </w:rPr>
        <w:t>appealed</w:t>
      </w:r>
      <w:r>
        <w:rPr>
          <w:color w:val="231F20"/>
          <w:spacing w:val="-25"/>
        </w:rPr>
        <w:t> </w:t>
      </w:r>
      <w:r>
        <w:rPr>
          <w:color w:val="231F20"/>
        </w:rPr>
        <w:t>to</w:t>
      </w:r>
      <w:r>
        <w:rPr>
          <w:color w:val="231F20"/>
          <w:spacing w:val="-25"/>
        </w:rPr>
        <w:t> </w:t>
      </w:r>
      <w:r>
        <w:rPr>
          <w:color w:val="231F20"/>
        </w:rPr>
        <w:t>Rav</w:t>
      </w:r>
      <w:r>
        <w:rPr>
          <w:color w:val="231F20"/>
          <w:spacing w:val="-26"/>
        </w:rPr>
        <w:t> </w:t>
      </w:r>
      <w:r>
        <w:rPr>
          <w:color w:val="231F20"/>
        </w:rPr>
        <w:t>Moshe about this </w:t>
      </w:r>
      <w:r>
        <w:rPr>
          <w:color w:val="231F20"/>
          <w:spacing w:val="-4"/>
        </w:rPr>
        <w:t>matter. </w:t>
      </w:r>
      <w:r>
        <w:rPr>
          <w:color w:val="231F20"/>
        </w:rPr>
        <w:t>A teacher had been fired from the </w:t>
      </w:r>
      <w:r>
        <w:rPr>
          <w:rFonts w:ascii="Palatino Linotype"/>
          <w:i/>
          <w:color w:val="231F20"/>
          <w:spacing w:val="-3"/>
        </w:rPr>
        <w:t>yeshivah </w:t>
      </w:r>
      <w:r>
        <w:rPr>
          <w:color w:val="231F20"/>
        </w:rPr>
        <w:t>in Elizabeth. </w:t>
      </w:r>
      <w:r>
        <w:rPr>
          <w:color w:val="231F20"/>
          <w:spacing w:val="-3"/>
        </w:rPr>
        <w:t>He </w:t>
      </w:r>
      <w:r>
        <w:rPr>
          <w:color w:val="231F20"/>
        </w:rPr>
        <w:t>summoned the </w:t>
      </w:r>
      <w:r>
        <w:rPr>
          <w:rFonts w:ascii="Palatino Linotype"/>
          <w:i/>
          <w:color w:val="231F20"/>
          <w:spacing w:val="-3"/>
        </w:rPr>
        <w:t>yeshivah </w:t>
      </w:r>
      <w:r>
        <w:rPr>
          <w:color w:val="231F20"/>
        </w:rPr>
        <w:t>to a </w:t>
      </w:r>
      <w:r>
        <w:rPr>
          <w:rFonts w:ascii="Palatino Linotype"/>
          <w:i/>
          <w:color w:val="231F20"/>
        </w:rPr>
        <w:t>din </w:t>
      </w:r>
      <w:r>
        <w:rPr>
          <w:rFonts w:ascii="Palatino Linotype"/>
          <w:i/>
          <w:color w:val="231F20"/>
          <w:spacing w:val="-6"/>
        </w:rPr>
        <w:t>Torah</w:t>
      </w:r>
      <w:r>
        <w:rPr>
          <w:color w:val="231F20"/>
          <w:spacing w:val="-6"/>
        </w:rPr>
        <w:t>. </w:t>
      </w:r>
      <w:r>
        <w:rPr>
          <w:color w:val="231F20"/>
        </w:rPr>
        <w:t>The</w:t>
      </w:r>
      <w:r>
        <w:rPr>
          <w:color w:val="231F20"/>
          <w:spacing w:val="-30"/>
        </w:rPr>
        <w:t> </w:t>
      </w:r>
      <w:r>
        <w:rPr>
          <w:color w:val="231F20"/>
        </w:rPr>
        <w:t>rabbinical court</w:t>
      </w:r>
      <w:r>
        <w:rPr>
          <w:color w:val="231F20"/>
          <w:spacing w:val="-7"/>
        </w:rPr>
        <w:t> </w:t>
      </w:r>
      <w:r>
        <w:rPr>
          <w:color w:val="231F20"/>
        </w:rPr>
        <w:t>ruled</w:t>
      </w:r>
      <w:r>
        <w:rPr>
          <w:color w:val="231F20"/>
          <w:spacing w:val="-6"/>
        </w:rPr>
        <w:t> </w:t>
      </w:r>
      <w:r>
        <w:rPr>
          <w:color w:val="231F20"/>
        </w:rPr>
        <w:t>that</w:t>
      </w:r>
      <w:r>
        <w:rPr>
          <w:color w:val="231F20"/>
          <w:spacing w:val="-6"/>
        </w:rPr>
        <w:t> </w:t>
      </w:r>
      <w:r>
        <w:rPr>
          <w:color w:val="231F20"/>
        </w:rPr>
        <w:t>his</w:t>
      </w:r>
      <w:r>
        <w:rPr>
          <w:color w:val="231F20"/>
          <w:spacing w:val="-7"/>
        </w:rPr>
        <w:t> </w:t>
      </w:r>
      <w:r>
        <w:rPr>
          <w:color w:val="231F20"/>
        </w:rPr>
        <w:t>employment</w:t>
      </w:r>
      <w:r>
        <w:rPr>
          <w:color w:val="231F20"/>
          <w:spacing w:val="-6"/>
        </w:rPr>
        <w:t> </w:t>
      </w:r>
      <w:r>
        <w:rPr>
          <w:color w:val="231F20"/>
        </w:rPr>
        <w:t>had</w:t>
      </w:r>
      <w:r>
        <w:rPr>
          <w:color w:val="231F20"/>
          <w:spacing w:val="-6"/>
        </w:rPr>
        <w:t> </w:t>
      </w:r>
      <w:r>
        <w:rPr>
          <w:color w:val="231F20"/>
        </w:rPr>
        <w:t>been</w:t>
      </w:r>
      <w:r>
        <w:rPr>
          <w:color w:val="231F20"/>
          <w:spacing w:val="-7"/>
        </w:rPr>
        <w:t> </w:t>
      </w:r>
      <w:r>
        <w:rPr>
          <w:color w:val="231F20"/>
        </w:rPr>
        <w:t>unfairly</w:t>
      </w:r>
      <w:r>
        <w:rPr>
          <w:color w:val="231F20"/>
          <w:spacing w:val="-6"/>
        </w:rPr>
        <w:t> </w:t>
      </w:r>
      <w:r>
        <w:rPr>
          <w:color w:val="231F20"/>
        </w:rPr>
        <w:t>terminated</w:t>
      </w:r>
      <w:r>
        <w:rPr>
          <w:color w:val="231F20"/>
          <w:spacing w:val="-6"/>
        </w:rPr>
        <w:t> </w:t>
      </w:r>
      <w:r>
        <w:rPr>
          <w:color w:val="231F20"/>
        </w:rPr>
        <w:t>and</w:t>
      </w:r>
      <w:r>
        <w:rPr>
          <w:color w:val="231F20"/>
          <w:spacing w:val="-6"/>
        </w:rPr>
        <w:t> </w:t>
      </w:r>
      <w:r>
        <w:rPr>
          <w:color w:val="231F20"/>
        </w:rPr>
        <w:t>as a compromise the school should pay him a settlement amount. Rav </w:t>
      </w:r>
      <w:r>
        <w:rPr>
          <w:color w:val="231F20"/>
          <w:spacing w:val="-6"/>
        </w:rPr>
        <w:t>Teitz</w:t>
      </w:r>
      <w:r>
        <w:rPr>
          <w:color w:val="231F20"/>
          <w:spacing w:val="-5"/>
        </w:rPr>
        <w:t> </w:t>
      </w:r>
      <w:r>
        <w:rPr>
          <w:color w:val="231F20"/>
        </w:rPr>
        <w:t>appealed</w:t>
      </w:r>
      <w:r>
        <w:rPr>
          <w:color w:val="231F20"/>
          <w:spacing w:val="-5"/>
        </w:rPr>
        <w:t> </w:t>
      </w:r>
      <w:r>
        <w:rPr>
          <w:color w:val="231F20"/>
        </w:rPr>
        <w:t>to</w:t>
      </w:r>
      <w:r>
        <w:rPr>
          <w:color w:val="231F20"/>
          <w:spacing w:val="-5"/>
        </w:rPr>
        <w:t> </w:t>
      </w:r>
      <w:r>
        <w:rPr>
          <w:color w:val="231F20"/>
        </w:rPr>
        <w:t>Rav</w:t>
      </w:r>
      <w:r>
        <w:rPr>
          <w:color w:val="231F20"/>
          <w:spacing w:val="-4"/>
        </w:rPr>
        <w:t> </w:t>
      </w:r>
      <w:r>
        <w:rPr>
          <w:color w:val="231F20"/>
        </w:rPr>
        <w:t>Moshe.</w:t>
      </w:r>
      <w:r>
        <w:rPr>
          <w:color w:val="231F20"/>
          <w:spacing w:val="-5"/>
        </w:rPr>
        <w:t> </w:t>
      </w:r>
      <w:r>
        <w:rPr>
          <w:color w:val="231F20"/>
          <w:spacing w:val="-3"/>
        </w:rPr>
        <w:t>He</w:t>
      </w:r>
      <w:r>
        <w:rPr>
          <w:color w:val="231F20"/>
          <w:spacing w:val="-5"/>
        </w:rPr>
        <w:t> </w:t>
      </w:r>
      <w:r>
        <w:rPr>
          <w:color w:val="231F20"/>
        </w:rPr>
        <w:t>argued</w:t>
      </w:r>
      <w:r>
        <w:rPr>
          <w:color w:val="231F20"/>
          <w:spacing w:val="-4"/>
        </w:rPr>
        <w:t> </w:t>
      </w:r>
      <w:r>
        <w:rPr>
          <w:color w:val="231F20"/>
        </w:rPr>
        <w:t>that</w:t>
      </w:r>
      <w:r>
        <w:rPr>
          <w:color w:val="231F20"/>
          <w:spacing w:val="-5"/>
        </w:rPr>
        <w:t> </w:t>
      </w:r>
      <w:r>
        <w:rPr>
          <w:color w:val="231F20"/>
        </w:rPr>
        <w:t>since</w:t>
      </w:r>
      <w:r>
        <w:rPr>
          <w:color w:val="231F20"/>
          <w:spacing w:val="-5"/>
        </w:rPr>
        <w:t> </w:t>
      </w:r>
      <w:r>
        <w:rPr>
          <w:color w:val="231F20"/>
        </w:rPr>
        <w:t>in</w:t>
      </w:r>
      <w:r>
        <w:rPr>
          <w:color w:val="231F20"/>
          <w:spacing w:val="-4"/>
        </w:rPr>
        <w:t> </w:t>
      </w:r>
      <w:r>
        <w:rPr>
          <w:color w:val="231F20"/>
        </w:rPr>
        <w:t>public</w:t>
      </w:r>
      <w:r>
        <w:rPr>
          <w:color w:val="231F20"/>
          <w:spacing w:val="-5"/>
        </w:rPr>
        <w:t> </w:t>
      </w:r>
      <w:r>
        <w:rPr>
          <w:color w:val="231F20"/>
        </w:rPr>
        <w:t>schools one</w:t>
      </w:r>
      <w:r>
        <w:rPr>
          <w:color w:val="231F20"/>
          <w:spacing w:val="-17"/>
        </w:rPr>
        <w:t> </w:t>
      </w:r>
      <w:r>
        <w:rPr>
          <w:color w:val="231F20"/>
        </w:rPr>
        <w:t>can</w:t>
      </w:r>
      <w:r>
        <w:rPr>
          <w:color w:val="231F20"/>
          <w:spacing w:val="-17"/>
        </w:rPr>
        <w:t> </w:t>
      </w:r>
      <w:r>
        <w:rPr>
          <w:color w:val="231F20"/>
        </w:rPr>
        <w:t>fire</w:t>
      </w:r>
      <w:r>
        <w:rPr>
          <w:color w:val="231F20"/>
          <w:spacing w:val="-17"/>
        </w:rPr>
        <w:t> </w:t>
      </w:r>
      <w:r>
        <w:rPr>
          <w:color w:val="231F20"/>
        </w:rPr>
        <w:t>without</w:t>
      </w:r>
      <w:r>
        <w:rPr>
          <w:color w:val="231F20"/>
          <w:spacing w:val="-17"/>
        </w:rPr>
        <w:t> </w:t>
      </w:r>
      <w:r>
        <w:rPr>
          <w:color w:val="231F20"/>
        </w:rPr>
        <w:t>cause,</w:t>
      </w:r>
      <w:r>
        <w:rPr>
          <w:color w:val="231F20"/>
          <w:spacing w:val="-17"/>
        </w:rPr>
        <w:t> </w:t>
      </w:r>
      <w:r>
        <w:rPr>
          <w:color w:val="231F20"/>
        </w:rPr>
        <w:t>the</w:t>
      </w:r>
      <w:r>
        <w:rPr>
          <w:color w:val="231F20"/>
          <w:spacing w:val="-17"/>
        </w:rPr>
        <w:t> </w:t>
      </w:r>
      <w:r>
        <w:rPr>
          <w:rFonts w:ascii="Palatino Linotype"/>
          <w:i/>
          <w:color w:val="231F20"/>
          <w:spacing w:val="-3"/>
        </w:rPr>
        <w:t>yeshivah</w:t>
      </w:r>
      <w:r>
        <w:rPr>
          <w:rFonts w:ascii="Palatino Linotype"/>
          <w:i/>
          <w:color w:val="231F20"/>
          <w:spacing w:val="-17"/>
        </w:rPr>
        <w:t> </w:t>
      </w:r>
      <w:r>
        <w:rPr>
          <w:color w:val="231F20"/>
        </w:rPr>
        <w:t>could</w:t>
      </w:r>
      <w:r>
        <w:rPr>
          <w:color w:val="231F20"/>
          <w:spacing w:val="-16"/>
        </w:rPr>
        <w:t> </w:t>
      </w:r>
      <w:r>
        <w:rPr>
          <w:color w:val="231F20"/>
        </w:rPr>
        <w:t>also</w:t>
      </w:r>
      <w:r>
        <w:rPr>
          <w:color w:val="231F20"/>
          <w:spacing w:val="-17"/>
        </w:rPr>
        <w:t> </w:t>
      </w:r>
      <w:r>
        <w:rPr>
          <w:color w:val="231F20"/>
        </w:rPr>
        <w:t>fire</w:t>
      </w:r>
      <w:r>
        <w:rPr>
          <w:color w:val="231F20"/>
          <w:spacing w:val="-17"/>
        </w:rPr>
        <w:t> </w:t>
      </w:r>
      <w:r>
        <w:rPr>
          <w:color w:val="231F20"/>
        </w:rPr>
        <w:t>without</w:t>
      </w:r>
      <w:r>
        <w:rPr>
          <w:color w:val="231F20"/>
          <w:spacing w:val="-17"/>
        </w:rPr>
        <w:t> </w:t>
      </w:r>
      <w:r>
        <w:rPr>
          <w:color w:val="231F20"/>
        </w:rPr>
        <w:t>cause. Every teacher was agreeing to work based on the common practice. </w:t>
      </w:r>
      <w:r>
        <w:rPr>
          <w:color w:val="231F20"/>
          <w:spacing w:val="-3"/>
        </w:rPr>
        <w:t>Further, </w:t>
      </w:r>
      <w:r>
        <w:rPr>
          <w:color w:val="231F20"/>
        </w:rPr>
        <w:t>he mentioned that each year the teacher would receive a new contract in his school. The contract was only for a </w:t>
      </w:r>
      <w:r>
        <w:rPr>
          <w:color w:val="231F20"/>
          <w:spacing w:val="-4"/>
        </w:rPr>
        <w:t>year. </w:t>
      </w:r>
      <w:r>
        <w:rPr>
          <w:color w:val="231F20"/>
        </w:rPr>
        <w:t>As a result, the </w:t>
      </w:r>
      <w:r>
        <w:rPr>
          <w:rFonts w:ascii="Palatino Linotype"/>
          <w:i/>
          <w:color w:val="231F20"/>
          <w:spacing w:val="-3"/>
        </w:rPr>
        <w:t>yeshivah </w:t>
      </w:r>
      <w:r>
        <w:rPr>
          <w:color w:val="231F20"/>
        </w:rPr>
        <w:t>was allowed to tell a teacher that they would</w:t>
      </w:r>
      <w:r>
        <w:rPr>
          <w:color w:val="231F20"/>
          <w:spacing w:val="-33"/>
        </w:rPr>
        <w:t> </w:t>
      </w:r>
      <w:r>
        <w:rPr>
          <w:color w:val="231F20"/>
        </w:rPr>
        <w:t>not renew his employment for the next </w:t>
      </w:r>
      <w:r>
        <w:rPr>
          <w:color w:val="231F20"/>
          <w:spacing w:val="-4"/>
        </w:rPr>
        <w:t>year. </w:t>
      </w:r>
      <w:r>
        <w:rPr>
          <w:color w:val="231F20"/>
        </w:rPr>
        <w:t>The teacher had been</w:t>
      </w:r>
      <w:r>
        <w:rPr>
          <w:color w:val="231F20"/>
          <w:spacing w:val="-26"/>
        </w:rPr>
        <w:t> </w:t>
      </w:r>
      <w:r>
        <w:rPr>
          <w:color w:val="231F20"/>
        </w:rPr>
        <w:t>hired initially only for a </w:t>
      </w:r>
      <w:r>
        <w:rPr>
          <w:color w:val="231F20"/>
          <w:spacing w:val="-4"/>
        </w:rPr>
        <w:t>year. </w:t>
      </w:r>
      <w:r>
        <w:rPr>
          <w:color w:val="231F20"/>
        </w:rPr>
        <w:t>Rav Moshe rejected these</w:t>
      </w:r>
      <w:r>
        <w:rPr>
          <w:color w:val="231F20"/>
          <w:spacing w:val="-34"/>
        </w:rPr>
        <w:t> </w:t>
      </w:r>
      <w:r>
        <w:rPr>
          <w:color w:val="231F20"/>
        </w:rPr>
        <w:t>arguments.</w:t>
      </w:r>
    </w:p>
    <w:p>
      <w:pPr>
        <w:pStyle w:val="BodyText"/>
        <w:spacing w:before="75"/>
        <w:ind w:left="479"/>
        <w:jc w:val="both"/>
      </w:pPr>
      <w:r>
        <w:rPr>
          <w:color w:val="231F20"/>
        </w:rPr>
        <w:t>He ruled that a teacher in a </w:t>
      </w:r>
      <w:r>
        <w:rPr>
          <w:rFonts w:ascii="Palatino Linotype"/>
          <w:i/>
          <w:color w:val="231F20"/>
        </w:rPr>
        <w:t>yeshivah </w:t>
      </w:r>
      <w:r>
        <w:rPr>
          <w:color w:val="231F20"/>
        </w:rPr>
        <w:t>is right to assume that a</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6"/>
        <w:jc w:val="both"/>
      </w:pPr>
      <w:r>
        <w:rPr>
          <w:rFonts w:ascii="Palatino Linotype" w:hAnsi="Palatino Linotype"/>
          <w:i/>
          <w:color w:val="231F20"/>
          <w:spacing w:val="-3"/>
        </w:rPr>
        <w:t>yeshivah </w:t>
      </w:r>
      <w:r>
        <w:rPr>
          <w:color w:val="231F20"/>
        </w:rPr>
        <w:t>will follow the practice of </w:t>
      </w:r>
      <w:r>
        <w:rPr>
          <w:rFonts w:ascii="Palatino Linotype" w:hAnsi="Palatino Linotype"/>
          <w:i/>
          <w:color w:val="231F20"/>
          <w:spacing w:val="-3"/>
        </w:rPr>
        <w:t>yeshivos </w:t>
      </w:r>
      <w:r>
        <w:rPr>
          <w:color w:val="231F20"/>
        </w:rPr>
        <w:t>and not the practice of public</w:t>
      </w:r>
      <w:r>
        <w:rPr>
          <w:color w:val="231F20"/>
          <w:spacing w:val="-7"/>
        </w:rPr>
        <w:t> </w:t>
      </w:r>
      <w:r>
        <w:rPr>
          <w:color w:val="231F20"/>
        </w:rPr>
        <w:t>schools.</w:t>
      </w:r>
      <w:r>
        <w:rPr>
          <w:color w:val="231F20"/>
          <w:spacing w:val="-7"/>
        </w:rPr>
        <w:t> </w:t>
      </w:r>
      <w:r>
        <w:rPr>
          <w:color w:val="231F20"/>
        </w:rPr>
        <w:t>In</w:t>
      </w:r>
      <w:r>
        <w:rPr>
          <w:color w:val="231F20"/>
          <w:spacing w:val="-6"/>
        </w:rPr>
        <w:t> </w:t>
      </w:r>
      <w:r>
        <w:rPr>
          <w:rFonts w:ascii="Palatino Linotype" w:hAnsi="Palatino Linotype"/>
          <w:i/>
          <w:color w:val="231F20"/>
        </w:rPr>
        <w:t>yeshivos</w:t>
      </w:r>
      <w:r>
        <w:rPr>
          <w:color w:val="231F20"/>
        </w:rPr>
        <w:t>,</w:t>
      </w:r>
      <w:r>
        <w:rPr>
          <w:color w:val="231F20"/>
          <w:spacing w:val="-7"/>
        </w:rPr>
        <w:t> </w:t>
      </w:r>
      <w:r>
        <w:rPr>
          <w:rFonts w:ascii="Palatino Linotype" w:hAnsi="Palatino Linotype"/>
          <w:i/>
          <w:color w:val="231F20"/>
        </w:rPr>
        <w:t>halachah</w:t>
      </w:r>
      <w:r>
        <w:rPr>
          <w:rFonts w:ascii="Palatino Linotype" w:hAnsi="Palatino Linotype"/>
          <w:i/>
          <w:color w:val="231F20"/>
          <w:spacing w:val="-7"/>
        </w:rPr>
        <w:t> </w:t>
      </w:r>
      <w:r>
        <w:rPr>
          <w:color w:val="231F20"/>
        </w:rPr>
        <w:t>is</w:t>
      </w:r>
      <w:r>
        <w:rPr>
          <w:color w:val="231F20"/>
          <w:spacing w:val="-6"/>
        </w:rPr>
        <w:t> </w:t>
      </w:r>
      <w:r>
        <w:rPr>
          <w:color w:val="231F20"/>
        </w:rPr>
        <w:t>usually</w:t>
      </w:r>
      <w:r>
        <w:rPr>
          <w:color w:val="231F20"/>
          <w:spacing w:val="-7"/>
        </w:rPr>
        <w:t> </w:t>
      </w:r>
      <w:r>
        <w:rPr>
          <w:color w:val="231F20"/>
        </w:rPr>
        <w:t>followed.</w:t>
      </w:r>
      <w:r>
        <w:rPr>
          <w:color w:val="231F20"/>
          <w:spacing w:val="-6"/>
        </w:rPr>
        <w:t> </w:t>
      </w:r>
      <w:r>
        <w:rPr>
          <w:color w:val="231F20"/>
        </w:rPr>
        <w:t>According to</w:t>
      </w:r>
      <w:r>
        <w:rPr>
          <w:color w:val="231F20"/>
          <w:spacing w:val="-16"/>
        </w:rPr>
        <w:t> </w:t>
      </w:r>
      <w:r>
        <w:rPr>
          <w:color w:val="231F20"/>
        </w:rPr>
        <w:t>Rabbi</w:t>
      </w:r>
      <w:r>
        <w:rPr>
          <w:color w:val="231F20"/>
          <w:spacing w:val="-16"/>
        </w:rPr>
        <w:t> </w:t>
      </w:r>
      <w:r>
        <w:rPr>
          <w:color w:val="231F20"/>
        </w:rPr>
        <w:t>Feinstein,</w:t>
      </w:r>
      <w:r>
        <w:rPr>
          <w:color w:val="231F20"/>
          <w:spacing w:val="-16"/>
        </w:rPr>
        <w:t> </w:t>
      </w:r>
      <w:r>
        <w:rPr>
          <w:color w:val="231F20"/>
        </w:rPr>
        <w:t>an</w:t>
      </w:r>
      <w:r>
        <w:rPr>
          <w:color w:val="231F20"/>
          <w:spacing w:val="-16"/>
        </w:rPr>
        <w:t> </w:t>
      </w:r>
      <w:r>
        <w:rPr>
          <w:color w:val="231F20"/>
        </w:rPr>
        <w:t>employer</w:t>
      </w:r>
      <w:r>
        <w:rPr>
          <w:color w:val="231F20"/>
          <w:spacing w:val="-16"/>
        </w:rPr>
        <w:t> </w:t>
      </w:r>
      <w:r>
        <w:rPr>
          <w:color w:val="231F20"/>
        </w:rPr>
        <w:t>cannot</w:t>
      </w:r>
      <w:r>
        <w:rPr>
          <w:color w:val="231F20"/>
          <w:spacing w:val="-15"/>
        </w:rPr>
        <w:t> </w:t>
      </w:r>
      <w:r>
        <w:rPr>
          <w:color w:val="231F20"/>
        </w:rPr>
        <w:t>fire</w:t>
      </w:r>
      <w:r>
        <w:rPr>
          <w:color w:val="231F20"/>
          <w:spacing w:val="-16"/>
        </w:rPr>
        <w:t> </w:t>
      </w:r>
      <w:r>
        <w:rPr>
          <w:color w:val="231F20"/>
        </w:rPr>
        <w:t>an</w:t>
      </w:r>
      <w:r>
        <w:rPr>
          <w:color w:val="231F20"/>
          <w:spacing w:val="-16"/>
        </w:rPr>
        <w:t> </w:t>
      </w:r>
      <w:r>
        <w:rPr>
          <w:color w:val="231F20"/>
        </w:rPr>
        <w:t>employee</w:t>
      </w:r>
      <w:r>
        <w:rPr>
          <w:color w:val="231F20"/>
          <w:spacing w:val="-16"/>
        </w:rPr>
        <w:t> </w:t>
      </w:r>
      <w:r>
        <w:rPr>
          <w:color w:val="231F20"/>
        </w:rPr>
        <w:t>for</w:t>
      </w:r>
      <w:r>
        <w:rPr>
          <w:color w:val="231F20"/>
          <w:spacing w:val="-16"/>
        </w:rPr>
        <w:t> </w:t>
      </w:r>
      <w:r>
        <w:rPr>
          <w:color w:val="231F20"/>
        </w:rPr>
        <w:t>no</w:t>
      </w:r>
      <w:r>
        <w:rPr>
          <w:color w:val="231F20"/>
          <w:spacing w:val="-16"/>
        </w:rPr>
        <w:t> </w:t>
      </w:r>
      <w:r>
        <w:rPr>
          <w:color w:val="231F20"/>
        </w:rPr>
        <w:t>cause according</w:t>
      </w:r>
      <w:r>
        <w:rPr>
          <w:color w:val="231F20"/>
          <w:spacing w:val="-21"/>
        </w:rPr>
        <w:t> </w:t>
      </w:r>
      <w:r>
        <w:rPr>
          <w:color w:val="231F20"/>
        </w:rPr>
        <w:t>to</w:t>
      </w:r>
      <w:r>
        <w:rPr>
          <w:color w:val="231F20"/>
          <w:spacing w:val="-21"/>
        </w:rPr>
        <w:t> </w:t>
      </w:r>
      <w:r>
        <w:rPr>
          <w:rFonts w:ascii="Palatino Linotype" w:hAnsi="Palatino Linotype"/>
          <w:i/>
          <w:color w:val="231F20"/>
        </w:rPr>
        <w:t>halachah</w:t>
      </w:r>
      <w:r>
        <w:rPr>
          <w:color w:val="231F20"/>
        </w:rPr>
        <w:t>.</w:t>
      </w:r>
      <w:r>
        <w:rPr>
          <w:color w:val="231F20"/>
          <w:spacing w:val="-21"/>
        </w:rPr>
        <w:t> </w:t>
      </w:r>
      <w:r>
        <w:rPr>
          <w:color w:val="231F20"/>
        </w:rPr>
        <w:t>In</w:t>
      </w:r>
      <w:r>
        <w:rPr>
          <w:color w:val="231F20"/>
          <w:spacing w:val="-21"/>
        </w:rPr>
        <w:t> </w:t>
      </w:r>
      <w:r>
        <w:rPr>
          <w:color w:val="231F20"/>
        </w:rPr>
        <w:t>addition,</w:t>
      </w:r>
      <w:r>
        <w:rPr>
          <w:color w:val="231F20"/>
          <w:spacing w:val="-21"/>
        </w:rPr>
        <w:t> </w:t>
      </w:r>
      <w:r>
        <w:rPr>
          <w:color w:val="231F20"/>
        </w:rPr>
        <w:t>Rav</w:t>
      </w:r>
      <w:r>
        <w:rPr>
          <w:color w:val="231F20"/>
          <w:spacing w:val="-20"/>
        </w:rPr>
        <w:t> </w:t>
      </w:r>
      <w:r>
        <w:rPr>
          <w:color w:val="231F20"/>
        </w:rPr>
        <w:t>Moshe</w:t>
      </w:r>
      <w:r>
        <w:rPr>
          <w:color w:val="231F20"/>
          <w:spacing w:val="-21"/>
        </w:rPr>
        <w:t> </w:t>
      </w:r>
      <w:r>
        <w:rPr>
          <w:color w:val="231F20"/>
        </w:rPr>
        <w:t>questioned</w:t>
      </w:r>
      <w:r>
        <w:rPr>
          <w:color w:val="231F20"/>
          <w:spacing w:val="-21"/>
        </w:rPr>
        <w:t> </w:t>
      </w:r>
      <w:r>
        <w:rPr>
          <w:color w:val="231F20"/>
        </w:rPr>
        <w:t>Rav</w:t>
      </w:r>
      <w:r>
        <w:rPr>
          <w:color w:val="231F20"/>
          <w:spacing w:val="-21"/>
        </w:rPr>
        <w:t> </w:t>
      </w:r>
      <w:r>
        <w:rPr>
          <w:color w:val="231F20"/>
          <w:spacing w:val="-8"/>
        </w:rPr>
        <w:t>Teitz’s </w:t>
      </w:r>
      <w:r>
        <w:rPr>
          <w:color w:val="231F20"/>
        </w:rPr>
        <w:t>assumptions about public schools. Even in the public school system teachers</w:t>
      </w:r>
      <w:r>
        <w:rPr>
          <w:color w:val="231F20"/>
          <w:spacing w:val="-13"/>
        </w:rPr>
        <w:t> </w:t>
      </w:r>
      <w:r>
        <w:rPr>
          <w:color w:val="231F20"/>
        </w:rPr>
        <w:t>cannot</w:t>
      </w:r>
      <w:r>
        <w:rPr>
          <w:color w:val="231F20"/>
          <w:spacing w:val="-12"/>
        </w:rPr>
        <w:t> </w:t>
      </w:r>
      <w:r>
        <w:rPr>
          <w:color w:val="231F20"/>
        </w:rPr>
        <w:t>be</w:t>
      </w:r>
      <w:r>
        <w:rPr>
          <w:color w:val="231F20"/>
          <w:spacing w:val="-13"/>
        </w:rPr>
        <w:t> </w:t>
      </w:r>
      <w:r>
        <w:rPr>
          <w:color w:val="231F20"/>
        </w:rPr>
        <w:t>fired</w:t>
      </w:r>
      <w:r>
        <w:rPr>
          <w:color w:val="231F20"/>
          <w:spacing w:val="-12"/>
        </w:rPr>
        <w:t> </w:t>
      </w:r>
      <w:r>
        <w:rPr>
          <w:color w:val="231F20"/>
        </w:rPr>
        <w:t>without</w:t>
      </w:r>
      <w:r>
        <w:rPr>
          <w:color w:val="231F20"/>
          <w:spacing w:val="-12"/>
        </w:rPr>
        <w:t> </w:t>
      </w:r>
      <w:r>
        <w:rPr>
          <w:color w:val="231F20"/>
        </w:rPr>
        <w:t>cause.</w:t>
      </w:r>
      <w:r>
        <w:rPr>
          <w:color w:val="231F20"/>
          <w:spacing w:val="-13"/>
        </w:rPr>
        <w:t> </w:t>
      </w:r>
      <w:r>
        <w:rPr>
          <w:color w:val="231F20"/>
        </w:rPr>
        <w:t>Therefore,</w:t>
      </w:r>
      <w:r>
        <w:rPr>
          <w:color w:val="231F20"/>
          <w:spacing w:val="-12"/>
        </w:rPr>
        <w:t> </w:t>
      </w:r>
      <w:r>
        <w:rPr>
          <w:color w:val="231F20"/>
        </w:rPr>
        <w:t>even</w:t>
      </w:r>
      <w:r>
        <w:rPr>
          <w:color w:val="231F20"/>
          <w:spacing w:val="-12"/>
        </w:rPr>
        <w:t> </w:t>
      </w:r>
      <w:r>
        <w:rPr>
          <w:color w:val="231F20"/>
        </w:rPr>
        <w:t>if</w:t>
      </w:r>
      <w:r>
        <w:rPr>
          <w:color w:val="231F20"/>
          <w:spacing w:val="-13"/>
        </w:rPr>
        <w:t> </w:t>
      </w:r>
      <w:r>
        <w:rPr>
          <w:color w:val="231F20"/>
        </w:rPr>
        <w:t>the</w:t>
      </w:r>
      <w:r>
        <w:rPr>
          <w:color w:val="231F20"/>
          <w:spacing w:val="-12"/>
        </w:rPr>
        <w:t> </w:t>
      </w:r>
      <w:r>
        <w:rPr>
          <w:color w:val="231F20"/>
        </w:rPr>
        <w:t>teacher thought the </w:t>
      </w:r>
      <w:r>
        <w:rPr>
          <w:rFonts w:ascii="Palatino Linotype" w:hAnsi="Palatino Linotype"/>
          <w:i/>
          <w:color w:val="231F20"/>
          <w:spacing w:val="-3"/>
        </w:rPr>
        <w:t>yeshivah </w:t>
      </w:r>
      <w:r>
        <w:rPr>
          <w:color w:val="231F20"/>
        </w:rPr>
        <w:t>would follow the practices of public schools, he was correct to think that he would not be fired without cause— because in the public schools teachers are protected by their union and contract and they are not fired without cause. The one-year contract</w:t>
      </w:r>
      <w:r>
        <w:rPr>
          <w:color w:val="231F20"/>
          <w:spacing w:val="-11"/>
        </w:rPr>
        <w:t> </w:t>
      </w:r>
      <w:r>
        <w:rPr>
          <w:color w:val="231F20"/>
        </w:rPr>
        <w:t>the</w:t>
      </w:r>
      <w:r>
        <w:rPr>
          <w:color w:val="231F20"/>
          <w:spacing w:val="-11"/>
        </w:rPr>
        <w:t> </w:t>
      </w:r>
      <w:r>
        <w:rPr>
          <w:color w:val="231F20"/>
        </w:rPr>
        <w:t>Rebbe</w:t>
      </w:r>
      <w:r>
        <w:rPr>
          <w:color w:val="231F20"/>
          <w:spacing w:val="-11"/>
        </w:rPr>
        <w:t> </w:t>
      </w:r>
      <w:r>
        <w:rPr>
          <w:color w:val="231F20"/>
        </w:rPr>
        <w:t>had</w:t>
      </w:r>
      <w:r>
        <w:rPr>
          <w:color w:val="231F20"/>
          <w:spacing w:val="-11"/>
        </w:rPr>
        <w:t> </w:t>
      </w:r>
      <w:r>
        <w:rPr>
          <w:color w:val="231F20"/>
        </w:rPr>
        <w:t>signed</w:t>
      </w:r>
      <w:r>
        <w:rPr>
          <w:color w:val="231F20"/>
          <w:spacing w:val="-11"/>
        </w:rPr>
        <w:t> </w:t>
      </w:r>
      <w:r>
        <w:rPr>
          <w:color w:val="231F20"/>
        </w:rPr>
        <w:t>did</w:t>
      </w:r>
      <w:r>
        <w:rPr>
          <w:color w:val="231F20"/>
          <w:spacing w:val="-11"/>
        </w:rPr>
        <w:t> </w:t>
      </w:r>
      <w:r>
        <w:rPr>
          <w:color w:val="231F20"/>
        </w:rPr>
        <w:t>not</w:t>
      </w:r>
      <w:r>
        <w:rPr>
          <w:color w:val="231F20"/>
          <w:spacing w:val="-11"/>
        </w:rPr>
        <w:t> </w:t>
      </w:r>
      <w:r>
        <w:rPr>
          <w:color w:val="231F20"/>
        </w:rPr>
        <w:t>mean</w:t>
      </w:r>
      <w:r>
        <w:rPr>
          <w:color w:val="231F20"/>
          <w:spacing w:val="-11"/>
        </w:rPr>
        <w:t> </w:t>
      </w:r>
      <w:r>
        <w:rPr>
          <w:color w:val="231F20"/>
        </w:rPr>
        <w:t>that</w:t>
      </w:r>
      <w:r>
        <w:rPr>
          <w:color w:val="231F20"/>
          <w:spacing w:val="-11"/>
        </w:rPr>
        <w:t> </w:t>
      </w:r>
      <w:r>
        <w:rPr>
          <w:color w:val="231F20"/>
        </w:rPr>
        <w:t>he</w:t>
      </w:r>
      <w:r>
        <w:rPr>
          <w:color w:val="231F20"/>
          <w:spacing w:val="-11"/>
        </w:rPr>
        <w:t> </w:t>
      </w:r>
      <w:r>
        <w:rPr>
          <w:color w:val="231F20"/>
        </w:rPr>
        <w:t>was</w:t>
      </w:r>
      <w:r>
        <w:rPr>
          <w:color w:val="231F20"/>
          <w:spacing w:val="-11"/>
        </w:rPr>
        <w:t> </w:t>
      </w:r>
      <w:r>
        <w:rPr>
          <w:color w:val="231F20"/>
        </w:rPr>
        <w:t>surrendering his</w:t>
      </w:r>
      <w:r>
        <w:rPr>
          <w:color w:val="231F20"/>
          <w:spacing w:val="-9"/>
        </w:rPr>
        <w:t> </w:t>
      </w:r>
      <w:r>
        <w:rPr>
          <w:color w:val="231F20"/>
        </w:rPr>
        <w:t>right</w:t>
      </w:r>
      <w:r>
        <w:rPr>
          <w:color w:val="231F20"/>
          <w:spacing w:val="-8"/>
        </w:rPr>
        <w:t> </w:t>
      </w:r>
      <w:r>
        <w:rPr>
          <w:color w:val="231F20"/>
        </w:rPr>
        <w:t>to</w:t>
      </w:r>
      <w:r>
        <w:rPr>
          <w:color w:val="231F20"/>
          <w:spacing w:val="-9"/>
        </w:rPr>
        <w:t> </w:t>
      </w:r>
      <w:r>
        <w:rPr>
          <w:color w:val="231F20"/>
        </w:rPr>
        <w:t>only</w:t>
      </w:r>
      <w:r>
        <w:rPr>
          <w:color w:val="231F20"/>
          <w:spacing w:val="-8"/>
        </w:rPr>
        <w:t> </w:t>
      </w:r>
      <w:r>
        <w:rPr>
          <w:color w:val="231F20"/>
        </w:rPr>
        <w:t>be</w:t>
      </w:r>
      <w:r>
        <w:rPr>
          <w:color w:val="231F20"/>
          <w:spacing w:val="-9"/>
        </w:rPr>
        <w:t> </w:t>
      </w:r>
      <w:r>
        <w:rPr>
          <w:color w:val="231F20"/>
        </w:rPr>
        <w:t>fired</w:t>
      </w:r>
      <w:r>
        <w:rPr>
          <w:color w:val="231F20"/>
          <w:spacing w:val="-8"/>
        </w:rPr>
        <w:t> </w:t>
      </w:r>
      <w:r>
        <w:rPr>
          <w:color w:val="231F20"/>
        </w:rPr>
        <w:t>if</w:t>
      </w:r>
      <w:r>
        <w:rPr>
          <w:color w:val="231F20"/>
          <w:spacing w:val="-9"/>
        </w:rPr>
        <w:t> </w:t>
      </w:r>
      <w:r>
        <w:rPr>
          <w:color w:val="231F20"/>
        </w:rPr>
        <w:t>he</w:t>
      </w:r>
      <w:r>
        <w:rPr>
          <w:color w:val="231F20"/>
          <w:spacing w:val="-8"/>
        </w:rPr>
        <w:t> </w:t>
      </w:r>
      <w:r>
        <w:rPr>
          <w:color w:val="231F20"/>
        </w:rPr>
        <w:t>had</w:t>
      </w:r>
      <w:r>
        <w:rPr>
          <w:color w:val="231F20"/>
          <w:spacing w:val="-9"/>
        </w:rPr>
        <w:t> </w:t>
      </w:r>
      <w:r>
        <w:rPr>
          <w:color w:val="231F20"/>
        </w:rPr>
        <w:t>done</w:t>
      </w:r>
      <w:r>
        <w:rPr>
          <w:color w:val="231F20"/>
          <w:spacing w:val="-8"/>
        </w:rPr>
        <w:t> </w:t>
      </w:r>
      <w:r>
        <w:rPr>
          <w:color w:val="231F20"/>
        </w:rPr>
        <w:t>wrong.</w:t>
      </w:r>
      <w:r>
        <w:rPr>
          <w:color w:val="231F20"/>
          <w:spacing w:val="-8"/>
        </w:rPr>
        <w:t> </w:t>
      </w:r>
      <w:r>
        <w:rPr>
          <w:color w:val="231F20"/>
        </w:rPr>
        <w:t>The</w:t>
      </w:r>
      <w:r>
        <w:rPr>
          <w:color w:val="231F20"/>
          <w:spacing w:val="-9"/>
        </w:rPr>
        <w:t> </w:t>
      </w:r>
      <w:r>
        <w:rPr>
          <w:rFonts w:ascii="Palatino Linotype" w:hAnsi="Palatino Linotype"/>
          <w:i/>
          <w:color w:val="231F20"/>
          <w:spacing w:val="-3"/>
        </w:rPr>
        <w:t>yeshivah</w:t>
      </w:r>
      <w:r>
        <w:rPr>
          <w:rFonts w:ascii="Palatino Linotype" w:hAnsi="Palatino Linotype"/>
          <w:i/>
          <w:color w:val="231F20"/>
          <w:spacing w:val="-7"/>
        </w:rPr>
        <w:t> </w:t>
      </w:r>
      <w:r>
        <w:rPr>
          <w:color w:val="231F20"/>
        </w:rPr>
        <w:t>that</w:t>
      </w:r>
      <w:r>
        <w:rPr>
          <w:color w:val="231F20"/>
          <w:spacing w:val="-9"/>
        </w:rPr>
        <w:t> </w:t>
      </w:r>
      <w:r>
        <w:rPr>
          <w:color w:val="231F20"/>
        </w:rPr>
        <w:t>had terminated the </w:t>
      </w:r>
      <w:r>
        <w:rPr>
          <w:color w:val="231F20"/>
          <w:spacing w:val="-6"/>
        </w:rPr>
        <w:t>Rebbe’s </w:t>
      </w:r>
      <w:r>
        <w:rPr>
          <w:color w:val="231F20"/>
        </w:rPr>
        <w:t>employment had not been right. </w:t>
      </w:r>
      <w:r>
        <w:rPr>
          <w:color w:val="231F20"/>
          <w:spacing w:val="-5"/>
        </w:rPr>
        <w:t>At </w:t>
      </w:r>
      <w:r>
        <w:rPr>
          <w:color w:val="231F20"/>
        </w:rPr>
        <w:t>the very least they owed him the settlement that the court had awarded</w:t>
      </w:r>
      <w:r>
        <w:rPr>
          <w:color w:val="231F20"/>
          <w:spacing w:val="27"/>
        </w:rPr>
        <w:t> </w:t>
      </w:r>
      <w:r>
        <w:rPr>
          <w:color w:val="231F20"/>
        </w:rPr>
        <w:t>him.</w:t>
      </w:r>
    </w:p>
    <w:p>
      <w:pPr>
        <w:pStyle w:val="BodyText"/>
        <w:spacing w:line="350" w:lineRule="exact" w:before="36"/>
        <w:ind w:left="120" w:right="137" w:firstLine="360"/>
        <w:jc w:val="both"/>
      </w:pPr>
      <w:r>
        <w:rPr>
          <w:rFonts w:ascii="Palatino Linotype" w:hAnsi="Palatino Linotype"/>
          <w:i/>
          <w:color w:val="231F20"/>
        </w:rPr>
        <w:t>Chazon </w:t>
      </w:r>
      <w:r>
        <w:rPr>
          <w:rFonts w:ascii="Palatino Linotype" w:hAnsi="Palatino Linotype"/>
          <w:i/>
          <w:color w:val="231F20"/>
          <w:spacing w:val="-3"/>
        </w:rPr>
        <w:t>Ish </w:t>
      </w:r>
      <w:r>
        <w:rPr>
          <w:color w:val="231F20"/>
        </w:rPr>
        <w:t>(</w:t>
      </w:r>
      <w:r>
        <w:rPr>
          <w:rFonts w:ascii="Palatino Linotype" w:hAnsi="Palatino Linotype"/>
          <w:i/>
          <w:color w:val="231F20"/>
        </w:rPr>
        <w:t>Bava </w:t>
      </w:r>
      <w:r>
        <w:rPr>
          <w:rFonts w:ascii="Palatino Linotype" w:hAnsi="Palatino Linotype"/>
          <w:i/>
          <w:color w:val="231F20"/>
          <w:spacing w:val="-3"/>
        </w:rPr>
        <w:t>Kama siman </w:t>
      </w:r>
      <w:r>
        <w:rPr>
          <w:color w:val="231F20"/>
        </w:rPr>
        <w:t>23 </w:t>
      </w:r>
      <w:r>
        <w:rPr>
          <w:rFonts w:ascii="Palatino Linotype" w:hAnsi="Palatino Linotype"/>
          <w:i/>
          <w:color w:val="231F20"/>
          <w:spacing w:val="-4"/>
        </w:rPr>
        <w:t>se’if </w:t>
      </w:r>
      <w:r>
        <w:rPr>
          <w:color w:val="231F20"/>
        </w:rPr>
        <w:t>2) disagreed with Rav Moshe Feinstein. </w:t>
      </w:r>
      <w:r>
        <w:rPr>
          <w:rFonts w:ascii="Palatino Linotype" w:hAnsi="Palatino Linotype"/>
          <w:i/>
          <w:color w:val="231F20"/>
        </w:rPr>
        <w:t>Chazon </w:t>
      </w:r>
      <w:r>
        <w:rPr>
          <w:rFonts w:ascii="Palatino Linotype" w:hAnsi="Palatino Linotype"/>
          <w:i/>
          <w:color w:val="231F20"/>
          <w:spacing w:val="-3"/>
        </w:rPr>
        <w:t>Ish </w:t>
      </w:r>
      <w:r>
        <w:rPr>
          <w:color w:val="231F20"/>
        </w:rPr>
        <w:t>ruled that if an employer hired the worker</w:t>
      </w:r>
      <w:r>
        <w:rPr>
          <w:color w:val="231F20"/>
          <w:spacing w:val="-5"/>
        </w:rPr>
        <w:t> </w:t>
      </w:r>
      <w:r>
        <w:rPr>
          <w:color w:val="231F20"/>
        </w:rPr>
        <w:t>for</w:t>
      </w:r>
      <w:r>
        <w:rPr>
          <w:color w:val="231F20"/>
          <w:spacing w:val="-4"/>
        </w:rPr>
        <w:t> </w:t>
      </w:r>
      <w:r>
        <w:rPr>
          <w:color w:val="231F20"/>
        </w:rPr>
        <w:t>a</w:t>
      </w:r>
      <w:r>
        <w:rPr>
          <w:color w:val="231F20"/>
          <w:spacing w:val="-4"/>
        </w:rPr>
        <w:t> year, </w:t>
      </w:r>
      <w:r>
        <w:rPr>
          <w:color w:val="231F20"/>
          <w:spacing w:val="-3"/>
        </w:rPr>
        <w:t>at</w:t>
      </w:r>
      <w:r>
        <w:rPr>
          <w:color w:val="231F20"/>
          <w:spacing w:val="-4"/>
        </w:rPr>
        <w:t> </w:t>
      </w:r>
      <w:r>
        <w:rPr>
          <w:color w:val="231F20"/>
        </w:rPr>
        <w:t>the</w:t>
      </w:r>
      <w:r>
        <w:rPr>
          <w:color w:val="231F20"/>
          <w:spacing w:val="-4"/>
        </w:rPr>
        <w:t> </w:t>
      </w:r>
      <w:r>
        <w:rPr>
          <w:color w:val="231F20"/>
        </w:rPr>
        <w:t>end</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year</w:t>
      </w:r>
      <w:r>
        <w:rPr>
          <w:color w:val="231F20"/>
          <w:spacing w:val="-4"/>
        </w:rPr>
        <w:t> </w:t>
      </w:r>
      <w:r>
        <w:rPr>
          <w:color w:val="231F20"/>
        </w:rPr>
        <w:t>he</w:t>
      </w:r>
      <w:r>
        <w:rPr>
          <w:color w:val="231F20"/>
          <w:spacing w:val="-4"/>
        </w:rPr>
        <w:t> </w:t>
      </w:r>
      <w:r>
        <w:rPr>
          <w:color w:val="231F20"/>
        </w:rPr>
        <w:t>did</w:t>
      </w:r>
      <w:r>
        <w:rPr>
          <w:color w:val="231F20"/>
          <w:spacing w:val="-4"/>
        </w:rPr>
        <w:t> </w:t>
      </w:r>
      <w:r>
        <w:rPr>
          <w:color w:val="231F20"/>
        </w:rPr>
        <w:t>not</w:t>
      </w:r>
      <w:r>
        <w:rPr>
          <w:color w:val="231F20"/>
          <w:spacing w:val="-4"/>
        </w:rPr>
        <w:t> </w:t>
      </w:r>
      <w:r>
        <w:rPr>
          <w:color w:val="231F20"/>
        </w:rPr>
        <w:t>need</w:t>
      </w:r>
      <w:r>
        <w:rPr>
          <w:color w:val="231F20"/>
          <w:spacing w:val="-4"/>
        </w:rPr>
        <w:t> </w:t>
      </w:r>
      <w:r>
        <w:rPr>
          <w:color w:val="231F20"/>
        </w:rPr>
        <w:t>to</w:t>
      </w:r>
      <w:r>
        <w:rPr>
          <w:color w:val="231F20"/>
          <w:spacing w:val="-4"/>
        </w:rPr>
        <w:t> </w:t>
      </w:r>
      <w:r>
        <w:rPr>
          <w:color w:val="231F20"/>
        </w:rPr>
        <w:t>renew</w:t>
      </w:r>
      <w:r>
        <w:rPr>
          <w:color w:val="231F20"/>
          <w:spacing w:val="-4"/>
        </w:rPr>
        <w:t> </w:t>
      </w:r>
      <w:r>
        <w:rPr>
          <w:color w:val="231F20"/>
        </w:rPr>
        <w:t>the contract. By hiring for a </w:t>
      </w:r>
      <w:r>
        <w:rPr>
          <w:color w:val="231F20"/>
          <w:spacing w:val="-4"/>
        </w:rPr>
        <w:t>year, </w:t>
      </w:r>
      <w:r>
        <w:rPr>
          <w:color w:val="231F20"/>
        </w:rPr>
        <w:t>he was clearly indicating that he was only asking the worker to work for one </w:t>
      </w:r>
      <w:r>
        <w:rPr>
          <w:color w:val="231F20"/>
          <w:spacing w:val="-4"/>
        </w:rPr>
        <w:t>year. </w:t>
      </w:r>
      <w:r>
        <w:rPr>
          <w:color w:val="231F20"/>
        </w:rPr>
        <w:t>If the school did not want to renew the </w:t>
      </w:r>
      <w:r>
        <w:rPr>
          <w:color w:val="231F20"/>
          <w:spacing w:val="-4"/>
        </w:rPr>
        <w:t>teacher’s </w:t>
      </w:r>
      <w:r>
        <w:rPr>
          <w:color w:val="231F20"/>
        </w:rPr>
        <w:t>employment, since they had only given him a one-year contract, they were entitled to</w:t>
      </w:r>
      <w:r>
        <w:rPr>
          <w:color w:val="231F20"/>
          <w:spacing w:val="6"/>
        </w:rPr>
        <w:t> </w:t>
      </w:r>
      <w:r>
        <w:rPr>
          <w:color w:val="231F20"/>
        </w:rPr>
        <w:t>terminate.</w:t>
      </w:r>
    </w:p>
    <w:p>
      <w:pPr>
        <w:pStyle w:val="BodyText"/>
        <w:spacing w:line="280" w:lineRule="auto" w:before="75"/>
        <w:ind w:left="120" w:right="137" w:firstLine="360"/>
        <w:jc w:val="both"/>
      </w:pPr>
      <w:r>
        <w:rPr>
          <w:rFonts w:ascii="Palatino Linotype" w:hAnsi="Palatino Linotype"/>
          <w:i/>
          <w:color w:val="231F20"/>
          <w:spacing w:val="-9"/>
        </w:rPr>
        <w:t>Me’oros </w:t>
      </w:r>
      <w:r>
        <w:rPr>
          <w:rFonts w:ascii="Palatino Linotype" w:hAnsi="Palatino Linotype"/>
          <w:i/>
          <w:color w:val="231F20"/>
        </w:rPr>
        <w:t>Daf </w:t>
      </w:r>
      <w:r>
        <w:rPr>
          <w:rFonts w:ascii="Palatino Linotype" w:hAnsi="Palatino Linotype"/>
          <w:i/>
          <w:color w:val="231F20"/>
          <w:spacing w:val="-4"/>
        </w:rPr>
        <w:t>Hayomi </w:t>
      </w:r>
      <w:r>
        <w:rPr>
          <w:color w:val="231F20"/>
        </w:rPr>
        <w:t>argues that the disagreement between Rav Moshe and the </w:t>
      </w:r>
      <w:r>
        <w:rPr>
          <w:rFonts w:ascii="Palatino Linotype" w:hAnsi="Palatino Linotype"/>
          <w:i/>
          <w:color w:val="231F20"/>
        </w:rPr>
        <w:t>Chazon </w:t>
      </w:r>
      <w:r>
        <w:rPr>
          <w:rFonts w:ascii="Palatino Linotype" w:hAnsi="Palatino Linotype"/>
          <w:i/>
          <w:color w:val="231F20"/>
          <w:spacing w:val="-3"/>
        </w:rPr>
        <w:t>Ish </w:t>
      </w:r>
      <w:r>
        <w:rPr>
          <w:color w:val="231F20"/>
        </w:rPr>
        <w:t>was limited to places that did not have  a common </w:t>
      </w:r>
      <w:r>
        <w:rPr>
          <w:rFonts w:ascii="Palatino Linotype" w:hAnsi="Palatino Linotype"/>
          <w:i/>
          <w:color w:val="231F20"/>
          <w:spacing w:val="-3"/>
        </w:rPr>
        <w:t>minhag</w:t>
      </w:r>
      <w:r>
        <w:rPr>
          <w:color w:val="231F20"/>
          <w:spacing w:val="-3"/>
        </w:rPr>
        <w:t>. From </w:t>
      </w:r>
      <w:r>
        <w:rPr>
          <w:color w:val="231F20"/>
        </w:rPr>
        <w:t>the nature of the discussion between Rav Feinstein and Rav </w:t>
      </w:r>
      <w:r>
        <w:rPr>
          <w:color w:val="231F20"/>
          <w:spacing w:val="-5"/>
        </w:rPr>
        <w:t>Teitz, </w:t>
      </w:r>
      <w:r>
        <w:rPr>
          <w:color w:val="231F20"/>
        </w:rPr>
        <w:t>it seemed that there was no established practice yet for the conduct of </w:t>
      </w:r>
      <w:r>
        <w:rPr>
          <w:rFonts w:ascii="Palatino Linotype" w:hAnsi="Palatino Linotype"/>
          <w:i/>
          <w:color w:val="231F20"/>
        </w:rPr>
        <w:t>yeshivos</w:t>
      </w:r>
      <w:r>
        <w:rPr>
          <w:color w:val="231F20"/>
        </w:rPr>
        <w:t>. In places where the custom of the place allows for termination without cause, an employer may terminate without cause. </w:t>
      </w:r>
      <w:r>
        <w:rPr>
          <w:rFonts w:ascii="Palatino Linotype" w:hAnsi="Palatino Linotype"/>
          <w:i/>
          <w:color w:val="231F20"/>
          <w:spacing w:val="-4"/>
        </w:rPr>
        <w:t>Minhag </w:t>
      </w:r>
      <w:r>
        <w:rPr>
          <w:rFonts w:ascii="Palatino Linotype" w:hAnsi="Palatino Linotype"/>
          <w:i/>
          <w:color w:val="231F20"/>
        </w:rPr>
        <w:t>okeir halachah</w:t>
      </w:r>
      <w:r>
        <w:rPr>
          <w:color w:val="231F20"/>
        </w:rPr>
        <w:t>—custom uproots </w:t>
      </w:r>
      <w:r>
        <w:rPr>
          <w:color w:val="231F20"/>
          <w:spacing w:val="-6"/>
        </w:rPr>
        <w:t>law, </w:t>
      </w:r>
      <w:r>
        <w:rPr>
          <w:color w:val="231F20"/>
        </w:rPr>
        <w:t>according to the </w:t>
      </w:r>
      <w:r>
        <w:rPr>
          <w:rFonts w:ascii="Palatino Linotype" w:hAnsi="Palatino Linotype"/>
          <w:i/>
          <w:color w:val="231F20"/>
          <w:spacing w:val="-6"/>
        </w:rPr>
        <w:t>Talmud </w:t>
      </w:r>
      <w:r>
        <w:rPr>
          <w:rFonts w:ascii="Palatino Linotype" w:hAnsi="Palatino Linotype"/>
          <w:i/>
          <w:color w:val="231F20"/>
          <w:spacing w:val="-4"/>
        </w:rPr>
        <w:t>Yerushalmi</w:t>
      </w:r>
      <w:r>
        <w:rPr>
          <w:color w:val="231F20"/>
          <w:spacing w:val="-4"/>
        </w:rPr>
        <w:t>. </w:t>
      </w:r>
      <w:r>
        <w:rPr>
          <w:color w:val="231F20"/>
        </w:rPr>
        <w:t>Therefore, if it became the practice in certain areas that </w:t>
      </w:r>
      <w:r>
        <w:rPr>
          <w:rFonts w:ascii="Palatino Linotype" w:hAnsi="Palatino Linotype"/>
          <w:i/>
          <w:color w:val="231F20"/>
          <w:spacing w:val="-3"/>
        </w:rPr>
        <w:t>yeshivos </w:t>
      </w:r>
      <w:r>
        <w:rPr>
          <w:color w:val="231F20"/>
        </w:rPr>
        <w:t>terminate without cause,</w:t>
      </w:r>
      <w:r>
        <w:rPr>
          <w:color w:val="231F20"/>
          <w:spacing w:val="22"/>
        </w:rPr>
        <w:t> </w:t>
      </w:r>
      <w:r>
        <w:rPr>
          <w:color w:val="231F20"/>
        </w:rPr>
        <w:t>a</w:t>
      </w:r>
    </w:p>
    <w:p>
      <w:pPr>
        <w:spacing w:after="0" w:line="280"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292" w:lineRule="auto" w:before="1"/>
        <w:ind w:left="120" w:right="138"/>
        <w:jc w:val="both"/>
      </w:pPr>
      <w:r>
        <w:rPr>
          <w:color w:val="231F20"/>
        </w:rPr>
        <w:t>school</w:t>
      </w:r>
      <w:r>
        <w:rPr>
          <w:color w:val="231F20"/>
          <w:spacing w:val="-19"/>
        </w:rPr>
        <w:t> </w:t>
      </w:r>
      <w:r>
        <w:rPr>
          <w:color w:val="231F20"/>
        </w:rPr>
        <w:t>could</w:t>
      </w:r>
      <w:r>
        <w:rPr>
          <w:color w:val="231F20"/>
          <w:spacing w:val="-19"/>
        </w:rPr>
        <w:t> </w:t>
      </w:r>
      <w:r>
        <w:rPr>
          <w:color w:val="231F20"/>
        </w:rPr>
        <w:t>terminate</w:t>
      </w:r>
      <w:r>
        <w:rPr>
          <w:color w:val="231F20"/>
          <w:spacing w:val="-19"/>
        </w:rPr>
        <w:t> </w:t>
      </w:r>
      <w:r>
        <w:rPr>
          <w:color w:val="231F20"/>
        </w:rPr>
        <w:t>staff</w:t>
      </w:r>
      <w:r>
        <w:rPr>
          <w:color w:val="231F20"/>
          <w:spacing w:val="-35"/>
        </w:rPr>
        <w:t> </w:t>
      </w:r>
      <w:r>
        <w:rPr>
          <w:color w:val="231F20"/>
          <w:spacing w:val="-11"/>
        </w:rPr>
        <w:t>’s</w:t>
      </w:r>
      <w:r>
        <w:rPr>
          <w:color w:val="231F20"/>
          <w:spacing w:val="-18"/>
        </w:rPr>
        <w:t> </w:t>
      </w:r>
      <w:r>
        <w:rPr>
          <w:color w:val="231F20"/>
        </w:rPr>
        <w:t>employment</w:t>
      </w:r>
      <w:r>
        <w:rPr>
          <w:color w:val="231F20"/>
          <w:spacing w:val="-19"/>
        </w:rPr>
        <w:t> </w:t>
      </w:r>
      <w:r>
        <w:rPr>
          <w:color w:val="231F20"/>
        </w:rPr>
        <w:t>without</w:t>
      </w:r>
      <w:r>
        <w:rPr>
          <w:color w:val="231F20"/>
          <w:spacing w:val="-19"/>
        </w:rPr>
        <w:t> </w:t>
      </w:r>
      <w:r>
        <w:rPr>
          <w:color w:val="231F20"/>
        </w:rPr>
        <w:t>reason</w:t>
      </w:r>
      <w:r>
        <w:rPr>
          <w:color w:val="231F20"/>
          <w:spacing w:val="-19"/>
        </w:rPr>
        <w:t> </w:t>
      </w:r>
      <w:r>
        <w:rPr>
          <w:color w:val="231F20"/>
        </w:rPr>
        <w:t>and</w:t>
      </w:r>
      <w:r>
        <w:rPr>
          <w:color w:val="231F20"/>
          <w:spacing w:val="-19"/>
        </w:rPr>
        <w:t> </w:t>
      </w:r>
      <w:r>
        <w:rPr>
          <w:color w:val="231F20"/>
        </w:rPr>
        <w:t>would not have to pay anything </w:t>
      </w:r>
      <w:r>
        <w:rPr>
          <w:color w:val="231F20"/>
          <w:spacing w:val="-8"/>
        </w:rPr>
        <w:t>(</w:t>
      </w:r>
      <w:r>
        <w:rPr>
          <w:rFonts w:ascii="Palatino Linotype" w:hAnsi="Palatino Linotype"/>
          <w:i/>
          <w:color w:val="231F20"/>
          <w:spacing w:val="-8"/>
        </w:rPr>
        <w:t>Me’oros </w:t>
      </w:r>
      <w:r>
        <w:rPr>
          <w:rFonts w:ascii="Palatino Linotype" w:hAnsi="Palatino Linotype"/>
          <w:i/>
          <w:color w:val="231F20"/>
        </w:rPr>
        <w:t>Daf</w:t>
      </w:r>
      <w:r>
        <w:rPr>
          <w:rFonts w:ascii="Palatino Linotype" w:hAnsi="Palatino Linotype"/>
          <w:i/>
          <w:color w:val="231F20"/>
          <w:spacing w:val="4"/>
        </w:rPr>
        <w:t> </w:t>
      </w:r>
      <w:r>
        <w:rPr>
          <w:rFonts w:ascii="Palatino Linotype" w:hAnsi="Palatino Linotype"/>
          <w:i/>
          <w:color w:val="231F20"/>
          <w:spacing w:val="-3"/>
        </w:rPr>
        <w:t>Hayomi</w:t>
      </w:r>
      <w:r>
        <w:rPr>
          <w:color w:val="231F20"/>
          <w:spacing w:val="-3"/>
        </w:rPr>
        <w:t>).</w:t>
      </w:r>
    </w:p>
    <w:p>
      <w:pPr>
        <w:pStyle w:val="BodyText"/>
        <w:rPr>
          <w:sz w:val="30"/>
        </w:rPr>
      </w:pPr>
    </w:p>
    <w:p>
      <w:pPr>
        <w:pStyle w:val="BodyText"/>
        <w:spacing w:before="5"/>
        <w:rPr>
          <w:sz w:val="38"/>
        </w:rPr>
      </w:pPr>
    </w:p>
    <w:p>
      <w:pPr>
        <w:pStyle w:val="Heading1"/>
        <w:spacing w:line="268" w:lineRule="auto"/>
        <w:ind w:right="192"/>
      </w:pPr>
      <w:r>
        <w:rPr>
          <w:color w:val="231F20"/>
          <w:spacing w:val="-3"/>
          <w:w w:val="95"/>
        </w:rPr>
        <w:t>Why</w:t>
      </w:r>
      <w:r>
        <w:rPr>
          <w:color w:val="231F20"/>
          <w:spacing w:val="-20"/>
          <w:w w:val="95"/>
        </w:rPr>
        <w:t> </w:t>
      </w:r>
      <w:r>
        <w:rPr>
          <w:color w:val="231F20"/>
          <w:w w:val="95"/>
        </w:rPr>
        <w:t>Did</w:t>
      </w:r>
      <w:r>
        <w:rPr>
          <w:color w:val="231F20"/>
          <w:spacing w:val="-19"/>
          <w:w w:val="95"/>
        </w:rPr>
        <w:t> </w:t>
      </w:r>
      <w:r>
        <w:rPr>
          <w:color w:val="231F20"/>
          <w:w w:val="95"/>
        </w:rPr>
        <w:t>the</w:t>
      </w:r>
      <w:r>
        <w:rPr>
          <w:color w:val="231F20"/>
          <w:spacing w:val="-19"/>
          <w:w w:val="95"/>
        </w:rPr>
        <w:t> </w:t>
      </w:r>
      <w:r>
        <w:rPr>
          <w:color w:val="231F20"/>
          <w:w w:val="95"/>
        </w:rPr>
        <w:t>Rabbis</w:t>
      </w:r>
      <w:r>
        <w:rPr>
          <w:color w:val="231F20"/>
          <w:spacing w:val="-19"/>
          <w:w w:val="95"/>
        </w:rPr>
        <w:t> </w:t>
      </w:r>
      <w:r>
        <w:rPr>
          <w:color w:val="231F20"/>
          <w:w w:val="95"/>
        </w:rPr>
        <w:t>of</w:t>
      </w:r>
      <w:r>
        <w:rPr>
          <w:color w:val="231F20"/>
          <w:spacing w:val="-19"/>
          <w:w w:val="95"/>
        </w:rPr>
        <w:t> </w:t>
      </w:r>
      <w:r>
        <w:rPr>
          <w:color w:val="231F20"/>
          <w:w w:val="95"/>
        </w:rPr>
        <w:t>the</w:t>
      </w:r>
      <w:r>
        <w:rPr>
          <w:color w:val="231F20"/>
          <w:spacing w:val="-20"/>
          <w:w w:val="95"/>
        </w:rPr>
        <w:t> </w:t>
      </w:r>
      <w:r>
        <w:rPr>
          <w:color w:val="231F20"/>
          <w:spacing w:val="-5"/>
          <w:w w:val="95"/>
        </w:rPr>
        <w:t>Talmud</w:t>
      </w:r>
      <w:r>
        <w:rPr>
          <w:color w:val="231F20"/>
          <w:spacing w:val="-19"/>
          <w:w w:val="95"/>
        </w:rPr>
        <w:t> </w:t>
      </w:r>
      <w:r>
        <w:rPr>
          <w:color w:val="231F20"/>
          <w:w w:val="95"/>
        </w:rPr>
        <w:t>Speak </w:t>
      </w:r>
      <w:r>
        <w:rPr>
          <w:color w:val="231F20"/>
        </w:rPr>
        <w:t>Harshly to Each</w:t>
      </w:r>
      <w:r>
        <w:rPr>
          <w:color w:val="231F20"/>
          <w:spacing w:val="-41"/>
        </w:rPr>
        <w:t> </w:t>
      </w:r>
      <w:r>
        <w:rPr>
          <w:color w:val="231F20"/>
        </w:rPr>
        <w:t>Other?</w:t>
      </w:r>
    </w:p>
    <w:p>
      <w:pPr>
        <w:pStyle w:val="BodyText"/>
        <w:spacing w:before="2"/>
        <w:rPr>
          <w:rFonts w:ascii="Cambria"/>
          <w:b/>
          <w:sz w:val="35"/>
        </w:rPr>
      </w:pPr>
    </w:p>
    <w:p>
      <w:pPr>
        <w:pStyle w:val="BodyText"/>
        <w:spacing w:line="314" w:lineRule="auto"/>
        <w:ind w:left="120" w:right="136"/>
        <w:jc w:val="both"/>
      </w:pPr>
      <w:r>
        <w:rPr>
          <w:color w:val="231F20"/>
        </w:rPr>
        <w:t>Our </w:t>
      </w:r>
      <w:r>
        <w:rPr>
          <w:rFonts w:ascii="Palatino Linotype" w:hAnsi="Palatino Linotype"/>
          <w:i/>
          <w:color w:val="231F20"/>
        </w:rPr>
        <w:t>Gemara </w:t>
      </w:r>
      <w:r>
        <w:rPr>
          <w:color w:val="231F20"/>
        </w:rPr>
        <w:t>contains a record of a seemingly harsh conversation between Sages. Rav Bibi bar </w:t>
      </w:r>
      <w:r>
        <w:rPr>
          <w:color w:val="231F20"/>
          <w:spacing w:val="-3"/>
        </w:rPr>
        <w:t>Abaye </w:t>
      </w:r>
      <w:r>
        <w:rPr>
          <w:color w:val="231F20"/>
        </w:rPr>
        <w:t>leased a field that had raised borders. </w:t>
      </w:r>
      <w:r>
        <w:rPr>
          <w:color w:val="231F20"/>
          <w:spacing w:val="-5"/>
        </w:rPr>
        <w:t>Trees </w:t>
      </w:r>
      <w:r>
        <w:rPr>
          <w:color w:val="231F20"/>
        </w:rPr>
        <w:t>grew in the borders during the term of the lease. When</w:t>
      </w:r>
      <w:r>
        <w:rPr>
          <w:color w:val="231F20"/>
          <w:spacing w:val="-11"/>
        </w:rPr>
        <w:t> </w:t>
      </w:r>
      <w:r>
        <w:rPr>
          <w:color w:val="231F20"/>
        </w:rPr>
        <w:t>Rav</w:t>
      </w:r>
      <w:r>
        <w:rPr>
          <w:color w:val="231F20"/>
          <w:spacing w:val="-11"/>
        </w:rPr>
        <w:t> </w:t>
      </w:r>
      <w:r>
        <w:rPr>
          <w:color w:val="231F20"/>
        </w:rPr>
        <w:t>Bibi</w:t>
      </w:r>
      <w:r>
        <w:rPr>
          <w:color w:val="231F20"/>
          <w:spacing w:val="-11"/>
        </w:rPr>
        <w:t> </w:t>
      </w:r>
      <w:r>
        <w:rPr>
          <w:color w:val="231F20"/>
        </w:rPr>
        <w:t>gave</w:t>
      </w:r>
      <w:r>
        <w:rPr>
          <w:color w:val="231F20"/>
          <w:spacing w:val="-10"/>
        </w:rPr>
        <w:t> </w:t>
      </w:r>
      <w:r>
        <w:rPr>
          <w:color w:val="231F20"/>
        </w:rPr>
        <w:t>the</w:t>
      </w:r>
      <w:r>
        <w:rPr>
          <w:color w:val="231F20"/>
          <w:spacing w:val="-11"/>
        </w:rPr>
        <w:t> </w:t>
      </w:r>
      <w:r>
        <w:rPr>
          <w:color w:val="231F20"/>
        </w:rPr>
        <w:t>field</w:t>
      </w:r>
      <w:r>
        <w:rPr>
          <w:color w:val="231F20"/>
          <w:spacing w:val="-11"/>
        </w:rPr>
        <w:t> </w:t>
      </w:r>
      <w:r>
        <w:rPr>
          <w:color w:val="231F20"/>
        </w:rPr>
        <w:t>back</w:t>
      </w:r>
      <w:r>
        <w:rPr>
          <w:color w:val="231F20"/>
          <w:spacing w:val="-10"/>
        </w:rPr>
        <w:t> </w:t>
      </w:r>
      <w:r>
        <w:rPr>
          <w:color w:val="231F20"/>
        </w:rPr>
        <w:t>to</w:t>
      </w:r>
      <w:r>
        <w:rPr>
          <w:color w:val="231F20"/>
          <w:spacing w:val="-11"/>
        </w:rPr>
        <w:t> </w:t>
      </w:r>
      <w:r>
        <w:rPr>
          <w:color w:val="231F20"/>
        </w:rPr>
        <w:t>the</w:t>
      </w:r>
      <w:r>
        <w:rPr>
          <w:color w:val="231F20"/>
          <w:spacing w:val="-11"/>
        </w:rPr>
        <w:t> </w:t>
      </w:r>
      <w:r>
        <w:rPr>
          <w:color w:val="231F20"/>
        </w:rPr>
        <w:t>landlord,</w:t>
      </w:r>
      <w:r>
        <w:rPr>
          <w:color w:val="231F20"/>
          <w:spacing w:val="-10"/>
        </w:rPr>
        <w:t> </w:t>
      </w:r>
      <w:r>
        <w:rPr>
          <w:color w:val="231F20"/>
        </w:rPr>
        <w:t>he</w:t>
      </w:r>
      <w:r>
        <w:rPr>
          <w:color w:val="231F20"/>
          <w:spacing w:val="-11"/>
        </w:rPr>
        <w:t> </w:t>
      </w:r>
      <w:r>
        <w:rPr>
          <w:color w:val="231F20"/>
        </w:rPr>
        <w:t>asked</w:t>
      </w:r>
      <w:r>
        <w:rPr>
          <w:color w:val="231F20"/>
          <w:spacing w:val="-11"/>
        </w:rPr>
        <w:t> </w:t>
      </w:r>
      <w:r>
        <w:rPr>
          <w:color w:val="231F20"/>
        </w:rPr>
        <w:t>the</w:t>
      </w:r>
      <w:r>
        <w:rPr>
          <w:color w:val="231F20"/>
          <w:spacing w:val="-10"/>
        </w:rPr>
        <w:t> </w:t>
      </w:r>
      <w:r>
        <w:rPr>
          <w:color w:val="231F20"/>
        </w:rPr>
        <w:t>field owner to assess the value of the trees and to give that amount of money to him. Rav </w:t>
      </w:r>
      <w:r>
        <w:rPr>
          <w:color w:val="231F20"/>
          <w:spacing w:val="-4"/>
        </w:rPr>
        <w:t>Papi </w:t>
      </w:r>
      <w:r>
        <w:rPr>
          <w:color w:val="231F20"/>
        </w:rPr>
        <w:t>said to him, </w:t>
      </w:r>
      <w:r>
        <w:rPr>
          <w:color w:val="231F20"/>
          <w:spacing w:val="-4"/>
        </w:rPr>
        <w:t>“Is </w:t>
      </w:r>
      <w:r>
        <w:rPr>
          <w:color w:val="231F20"/>
        </w:rPr>
        <w:t>it right that since you come from a weak family you can utter weak ideas? Since you would not have planted the area of the </w:t>
      </w:r>
      <w:r>
        <w:rPr>
          <w:color w:val="231F20"/>
          <w:spacing w:val="-3"/>
        </w:rPr>
        <w:t>border, </w:t>
      </w:r>
      <w:r>
        <w:rPr>
          <w:color w:val="231F20"/>
        </w:rPr>
        <w:t>you suffered no loss from the trees</w:t>
      </w:r>
      <w:r>
        <w:rPr>
          <w:color w:val="231F20"/>
          <w:spacing w:val="-9"/>
        </w:rPr>
        <w:t> </w:t>
      </w:r>
      <w:r>
        <w:rPr>
          <w:color w:val="231F20"/>
        </w:rPr>
        <w:t>that</w:t>
      </w:r>
      <w:r>
        <w:rPr>
          <w:color w:val="231F20"/>
          <w:spacing w:val="-8"/>
        </w:rPr>
        <w:t> </w:t>
      </w:r>
      <w:r>
        <w:rPr>
          <w:color w:val="231F20"/>
        </w:rPr>
        <w:t>grew</w:t>
      </w:r>
      <w:r>
        <w:rPr>
          <w:color w:val="231F20"/>
          <w:spacing w:val="-8"/>
        </w:rPr>
        <w:t> </w:t>
      </w:r>
      <w:r>
        <w:rPr>
          <w:color w:val="231F20"/>
        </w:rPr>
        <w:t>there.</w:t>
      </w:r>
      <w:r>
        <w:rPr>
          <w:color w:val="231F20"/>
          <w:spacing w:val="-9"/>
        </w:rPr>
        <w:t> </w:t>
      </w:r>
      <w:r>
        <w:rPr>
          <w:color w:val="231F20"/>
          <w:spacing w:val="-3"/>
        </w:rPr>
        <w:t>No</w:t>
      </w:r>
      <w:r>
        <w:rPr>
          <w:color w:val="231F20"/>
          <w:spacing w:val="-8"/>
        </w:rPr>
        <w:t> </w:t>
      </w:r>
      <w:r>
        <w:rPr>
          <w:color w:val="231F20"/>
        </w:rPr>
        <w:t>one</w:t>
      </w:r>
      <w:r>
        <w:rPr>
          <w:color w:val="231F20"/>
          <w:spacing w:val="-8"/>
        </w:rPr>
        <w:t> </w:t>
      </w:r>
      <w:r>
        <w:rPr>
          <w:color w:val="231F20"/>
        </w:rPr>
        <w:t>would</w:t>
      </w:r>
      <w:r>
        <w:rPr>
          <w:color w:val="231F20"/>
          <w:spacing w:val="-8"/>
        </w:rPr>
        <w:t> </w:t>
      </w:r>
      <w:r>
        <w:rPr>
          <w:color w:val="231F20"/>
        </w:rPr>
        <w:t>say</w:t>
      </w:r>
      <w:r>
        <w:rPr>
          <w:color w:val="231F20"/>
          <w:spacing w:val="-9"/>
        </w:rPr>
        <w:t> </w:t>
      </w:r>
      <w:r>
        <w:rPr>
          <w:color w:val="231F20"/>
        </w:rPr>
        <w:t>you</w:t>
      </w:r>
      <w:r>
        <w:rPr>
          <w:color w:val="231F20"/>
          <w:spacing w:val="-8"/>
        </w:rPr>
        <w:t> </w:t>
      </w:r>
      <w:r>
        <w:rPr>
          <w:color w:val="231F20"/>
        </w:rPr>
        <w:t>were</w:t>
      </w:r>
      <w:r>
        <w:rPr>
          <w:color w:val="231F20"/>
          <w:spacing w:val="-8"/>
        </w:rPr>
        <w:t> </w:t>
      </w:r>
      <w:r>
        <w:rPr>
          <w:color w:val="231F20"/>
        </w:rPr>
        <w:t>entitled</w:t>
      </w:r>
      <w:r>
        <w:rPr>
          <w:color w:val="231F20"/>
          <w:spacing w:val="-9"/>
        </w:rPr>
        <w:t> </w:t>
      </w:r>
      <w:r>
        <w:rPr>
          <w:color w:val="231F20"/>
        </w:rPr>
        <w:t>to</w:t>
      </w:r>
      <w:r>
        <w:rPr>
          <w:color w:val="231F20"/>
          <w:spacing w:val="-8"/>
        </w:rPr>
        <w:t> </w:t>
      </w:r>
      <w:r>
        <w:rPr>
          <w:color w:val="231F20"/>
        </w:rPr>
        <w:t>the</w:t>
      </w:r>
      <w:r>
        <w:rPr>
          <w:color w:val="231F20"/>
          <w:spacing w:val="-8"/>
        </w:rPr>
        <w:t> </w:t>
      </w:r>
      <w:r>
        <w:rPr>
          <w:color w:val="231F20"/>
        </w:rPr>
        <w:t>gain of those trees that had sprouted in the</w:t>
      </w:r>
      <w:r>
        <w:rPr>
          <w:color w:val="231F20"/>
          <w:spacing w:val="7"/>
        </w:rPr>
        <w:t> </w:t>
      </w:r>
      <w:r>
        <w:rPr>
          <w:color w:val="231F20"/>
          <w:spacing w:val="-4"/>
        </w:rPr>
        <w:t>hedgerows.”</w:t>
      </w:r>
    </w:p>
    <w:p>
      <w:pPr>
        <w:pStyle w:val="BodyText"/>
        <w:spacing w:line="309" w:lineRule="auto" w:before="39"/>
        <w:ind w:left="120" w:right="137" w:firstLine="360"/>
        <w:jc w:val="both"/>
      </w:pPr>
      <w:r>
        <w:rPr>
          <w:color w:val="231F20"/>
        </w:rPr>
        <w:t>Our Sages were geniuses who were pious holy men. The words of Rav </w:t>
      </w:r>
      <w:r>
        <w:rPr>
          <w:color w:val="231F20"/>
          <w:spacing w:val="-4"/>
        </w:rPr>
        <w:t>Papi </w:t>
      </w:r>
      <w:r>
        <w:rPr>
          <w:color w:val="231F20"/>
        </w:rPr>
        <w:t>seem insulting. </w:t>
      </w:r>
      <w:r>
        <w:rPr>
          <w:color w:val="231F20"/>
          <w:spacing w:val="-3"/>
        </w:rPr>
        <w:t>Why </w:t>
      </w:r>
      <w:r>
        <w:rPr>
          <w:color w:val="231F20"/>
        </w:rPr>
        <w:t>would he </w:t>
      </w:r>
      <w:r>
        <w:rPr>
          <w:color w:val="231F20"/>
          <w:spacing w:val="-3"/>
        </w:rPr>
        <w:t>invoke </w:t>
      </w:r>
      <w:r>
        <w:rPr>
          <w:color w:val="231F20"/>
        </w:rPr>
        <w:t>the fact that Rav Bibi was a descendant of Eli the priest and therefore from a family that was weak, whose members usually died young? </w:t>
      </w:r>
      <w:r>
        <w:rPr>
          <w:color w:val="231F20"/>
          <w:spacing w:val="-8"/>
        </w:rPr>
        <w:t>Was </w:t>
      </w:r>
      <w:r>
        <w:rPr>
          <w:color w:val="231F20"/>
        </w:rPr>
        <w:t>that an </w:t>
      </w:r>
      <w:r>
        <w:rPr>
          <w:color w:val="231F20"/>
          <w:spacing w:val="-3"/>
        </w:rPr>
        <w:t>appropriate </w:t>
      </w:r>
      <w:r>
        <w:rPr>
          <w:color w:val="231F20"/>
        </w:rPr>
        <w:t>point to make in the midst of a halachic discussion? </w:t>
      </w:r>
      <w:r>
        <w:rPr>
          <w:color w:val="231F20"/>
          <w:spacing w:val="-5"/>
        </w:rPr>
        <w:t>It </w:t>
      </w:r>
      <w:r>
        <w:rPr>
          <w:color w:val="231F20"/>
        </w:rPr>
        <w:t>seems to have been a hurtful comment, which should be prohibited based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rule</w:t>
      </w:r>
      <w:r>
        <w:rPr>
          <w:color w:val="231F20"/>
          <w:spacing w:val="-12"/>
        </w:rPr>
        <w:t> </w:t>
      </w:r>
      <w:r>
        <w:rPr>
          <w:color w:val="231F20"/>
        </w:rPr>
        <w:t>against</w:t>
      </w:r>
      <w:r>
        <w:rPr>
          <w:color w:val="231F20"/>
          <w:spacing w:val="-12"/>
        </w:rPr>
        <w:t> </w:t>
      </w:r>
      <w:r>
        <w:rPr>
          <w:rFonts w:ascii="Palatino Linotype" w:hAnsi="Palatino Linotype"/>
          <w:i/>
          <w:color w:val="231F20"/>
          <w:spacing w:val="-9"/>
        </w:rPr>
        <w:t>ona’as</w:t>
      </w:r>
      <w:r>
        <w:rPr>
          <w:rFonts w:ascii="Palatino Linotype" w:hAnsi="Palatino Linotype"/>
          <w:i/>
          <w:color w:val="231F20"/>
          <w:spacing w:val="-12"/>
        </w:rPr>
        <w:t> </w:t>
      </w:r>
      <w:r>
        <w:rPr>
          <w:rFonts w:ascii="Palatino Linotype" w:hAnsi="Palatino Linotype"/>
          <w:i/>
          <w:color w:val="231F20"/>
        </w:rPr>
        <w:t>devarim</w:t>
      </w:r>
      <w:r>
        <w:rPr>
          <w:color w:val="231F20"/>
        </w:rPr>
        <w:t>.</w:t>
      </w:r>
      <w:r>
        <w:rPr>
          <w:color w:val="231F20"/>
          <w:spacing w:val="-12"/>
        </w:rPr>
        <w:t> </w:t>
      </w:r>
      <w:r>
        <w:rPr>
          <w:color w:val="231F20"/>
          <w:spacing w:val="-3"/>
        </w:rPr>
        <w:t>Why</w:t>
      </w:r>
      <w:r>
        <w:rPr>
          <w:color w:val="231F20"/>
          <w:spacing w:val="-11"/>
        </w:rPr>
        <w:t> </w:t>
      </w:r>
      <w:r>
        <w:rPr>
          <w:color w:val="231F20"/>
        </w:rPr>
        <w:t>did</w:t>
      </w:r>
      <w:r>
        <w:rPr>
          <w:color w:val="231F20"/>
          <w:spacing w:val="-12"/>
        </w:rPr>
        <w:t> </w:t>
      </w:r>
      <w:r>
        <w:rPr>
          <w:color w:val="231F20"/>
        </w:rPr>
        <w:t>the</w:t>
      </w:r>
      <w:r>
        <w:rPr>
          <w:color w:val="231F20"/>
          <w:spacing w:val="-12"/>
        </w:rPr>
        <w:t> </w:t>
      </w:r>
      <w:r>
        <w:rPr>
          <w:rFonts w:ascii="Palatino Linotype" w:hAnsi="Palatino Linotype"/>
          <w:i/>
          <w:color w:val="231F20"/>
        </w:rPr>
        <w:t>Gemara</w:t>
      </w:r>
      <w:r>
        <w:rPr>
          <w:rFonts w:ascii="Palatino Linotype" w:hAnsi="Palatino Linotype"/>
          <w:i/>
          <w:color w:val="231F20"/>
          <w:spacing w:val="-12"/>
        </w:rPr>
        <w:t> </w:t>
      </w:r>
      <w:r>
        <w:rPr>
          <w:color w:val="231F20"/>
        </w:rPr>
        <w:t>record this comment for</w:t>
      </w:r>
      <w:r>
        <w:rPr>
          <w:color w:val="231F20"/>
          <w:spacing w:val="2"/>
        </w:rPr>
        <w:t> </w:t>
      </w:r>
      <w:r>
        <w:rPr>
          <w:color w:val="231F20"/>
        </w:rPr>
        <w:t>posterity?</w:t>
      </w:r>
    </w:p>
    <w:p>
      <w:pPr>
        <w:pStyle w:val="BodyText"/>
        <w:spacing w:line="309" w:lineRule="auto" w:before="21"/>
        <w:ind w:left="120" w:right="137" w:firstLine="360"/>
        <w:jc w:val="both"/>
      </w:pPr>
      <w:r>
        <w:rPr>
          <w:color w:val="231F20"/>
        </w:rPr>
        <w:t>The </w:t>
      </w:r>
      <w:r>
        <w:rPr>
          <w:rFonts w:ascii="Palatino Linotype"/>
          <w:i/>
          <w:color w:val="231F20"/>
        </w:rPr>
        <w:t>Shelah </w:t>
      </w:r>
      <w:r>
        <w:rPr>
          <w:rFonts w:ascii="Palatino Linotype"/>
          <w:i/>
          <w:color w:val="231F20"/>
          <w:spacing w:val="-3"/>
        </w:rPr>
        <w:t>Hakadosh </w:t>
      </w:r>
      <w:r>
        <w:rPr>
          <w:color w:val="231F20"/>
        </w:rPr>
        <w:t>explained that Rav </w:t>
      </w:r>
      <w:r>
        <w:rPr>
          <w:color w:val="231F20"/>
          <w:spacing w:val="-4"/>
        </w:rPr>
        <w:t>Papi </w:t>
      </w:r>
      <w:r>
        <w:rPr>
          <w:color w:val="231F20"/>
        </w:rPr>
        <w:t>was trying to help</w:t>
      </w:r>
      <w:r>
        <w:rPr>
          <w:color w:val="231F20"/>
          <w:spacing w:val="-4"/>
        </w:rPr>
        <w:t> </w:t>
      </w:r>
      <w:r>
        <w:rPr>
          <w:color w:val="231F20"/>
        </w:rPr>
        <w:t>Rav</w:t>
      </w:r>
      <w:r>
        <w:rPr>
          <w:color w:val="231F20"/>
          <w:spacing w:val="-4"/>
        </w:rPr>
        <w:t> </w:t>
      </w:r>
      <w:r>
        <w:rPr>
          <w:color w:val="231F20"/>
        </w:rPr>
        <w:t>Bibi.</w:t>
      </w:r>
      <w:r>
        <w:rPr>
          <w:color w:val="231F20"/>
          <w:spacing w:val="-4"/>
        </w:rPr>
        <w:t> </w:t>
      </w:r>
      <w:r>
        <w:rPr>
          <w:color w:val="231F20"/>
        </w:rPr>
        <w:t>The</w:t>
      </w:r>
      <w:r>
        <w:rPr>
          <w:color w:val="231F20"/>
          <w:spacing w:val="-4"/>
        </w:rPr>
        <w:t> </w:t>
      </w:r>
      <w:r>
        <w:rPr>
          <w:color w:val="231F20"/>
        </w:rPr>
        <w:t>descendants</w:t>
      </w:r>
      <w:r>
        <w:rPr>
          <w:color w:val="231F20"/>
          <w:spacing w:val="-4"/>
        </w:rPr>
        <w:t> </w:t>
      </w:r>
      <w:r>
        <w:rPr>
          <w:color w:val="231F20"/>
        </w:rPr>
        <w:t>of</w:t>
      </w:r>
      <w:r>
        <w:rPr>
          <w:color w:val="231F20"/>
          <w:spacing w:val="-4"/>
        </w:rPr>
        <w:t> </w:t>
      </w:r>
      <w:r>
        <w:rPr>
          <w:color w:val="231F20"/>
        </w:rPr>
        <w:t>Eli</w:t>
      </w:r>
      <w:r>
        <w:rPr>
          <w:color w:val="231F20"/>
          <w:spacing w:val="-4"/>
        </w:rPr>
        <w:t> </w:t>
      </w:r>
      <w:r>
        <w:rPr>
          <w:color w:val="231F20"/>
        </w:rPr>
        <w:t>the</w:t>
      </w:r>
      <w:r>
        <w:rPr>
          <w:color w:val="231F20"/>
          <w:spacing w:val="-4"/>
        </w:rPr>
        <w:t> </w:t>
      </w:r>
      <w:r>
        <w:rPr>
          <w:color w:val="231F20"/>
        </w:rPr>
        <w:t>priest</w:t>
      </w:r>
      <w:r>
        <w:rPr>
          <w:color w:val="231F20"/>
          <w:spacing w:val="-4"/>
        </w:rPr>
        <w:t> </w:t>
      </w:r>
      <w:r>
        <w:rPr>
          <w:color w:val="231F20"/>
        </w:rPr>
        <w:t>usually</w:t>
      </w:r>
      <w:r>
        <w:rPr>
          <w:color w:val="231F20"/>
          <w:spacing w:val="-4"/>
        </w:rPr>
        <w:t> </w:t>
      </w:r>
      <w:r>
        <w:rPr>
          <w:color w:val="231F20"/>
        </w:rPr>
        <w:t>died</w:t>
      </w:r>
      <w:r>
        <w:rPr>
          <w:color w:val="231F20"/>
          <w:spacing w:val="-4"/>
        </w:rPr>
        <w:t> </w:t>
      </w:r>
      <w:r>
        <w:rPr>
          <w:color w:val="231F20"/>
        </w:rPr>
        <w:t>young. Those who distinguished themselves with great </w:t>
      </w:r>
      <w:r>
        <w:rPr>
          <w:color w:val="231F20"/>
          <w:spacing w:val="-5"/>
        </w:rPr>
        <w:t>Torah </w:t>
      </w:r>
      <w:r>
        <w:rPr>
          <w:color w:val="231F20"/>
        </w:rPr>
        <w:t>scholarship and acts of kindness merited to break the curse and live </w:t>
      </w:r>
      <w:r>
        <w:rPr>
          <w:color w:val="231F20"/>
          <w:spacing w:val="-4"/>
        </w:rPr>
        <w:t>longer.</w:t>
      </w:r>
      <w:r>
        <w:rPr>
          <w:color w:val="231F20"/>
          <w:spacing w:val="28"/>
        </w:rPr>
        <w:t> </w:t>
      </w:r>
      <w:r>
        <w:rPr>
          <w:color w:val="231F20"/>
        </w:rPr>
        <w:t>Rav</w:t>
      </w:r>
    </w:p>
    <w:p>
      <w:pPr>
        <w:spacing w:after="0" w:line="309"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spacing w:val="-4"/>
        </w:rPr>
        <w:t>Papi </w:t>
      </w:r>
      <w:r>
        <w:rPr>
          <w:color w:val="231F20"/>
        </w:rPr>
        <w:t>invoked Rav </w:t>
      </w:r>
      <w:r>
        <w:rPr>
          <w:color w:val="231F20"/>
          <w:spacing w:val="-6"/>
        </w:rPr>
        <w:t>Bibi’s </w:t>
      </w:r>
      <w:r>
        <w:rPr>
          <w:color w:val="231F20"/>
        </w:rPr>
        <w:t>lineage to inspire him. </w:t>
      </w:r>
      <w:r>
        <w:rPr>
          <w:color w:val="231F20"/>
          <w:spacing w:val="-3"/>
        </w:rPr>
        <w:t>He </w:t>
      </w:r>
      <w:r>
        <w:rPr>
          <w:color w:val="231F20"/>
        </w:rPr>
        <w:t>was telling him, </w:t>
      </w:r>
      <w:r>
        <w:rPr>
          <w:color w:val="231F20"/>
          <w:spacing w:val="-9"/>
        </w:rPr>
        <w:t>“You </w:t>
      </w:r>
      <w:r>
        <w:rPr>
          <w:color w:val="231F20"/>
        </w:rPr>
        <w:t>cannot afford to be lazy in your study and intellectual </w:t>
      </w:r>
      <w:r>
        <w:rPr>
          <w:color w:val="231F20"/>
          <w:spacing w:val="-4"/>
        </w:rPr>
        <w:t>rigor. </w:t>
      </w:r>
      <w:r>
        <w:rPr>
          <w:color w:val="231F20"/>
          <w:spacing w:val="-11"/>
        </w:rPr>
        <w:t>You</w:t>
      </w:r>
      <w:r>
        <w:rPr>
          <w:color w:val="231F20"/>
          <w:spacing w:val="-7"/>
        </w:rPr>
        <w:t> </w:t>
      </w:r>
      <w:r>
        <w:rPr>
          <w:color w:val="231F20"/>
        </w:rPr>
        <w:t>come</w:t>
      </w:r>
      <w:r>
        <w:rPr>
          <w:color w:val="231F20"/>
          <w:spacing w:val="-7"/>
        </w:rPr>
        <w:t> </w:t>
      </w:r>
      <w:r>
        <w:rPr>
          <w:color w:val="231F20"/>
        </w:rPr>
        <w:t>from</w:t>
      </w:r>
      <w:r>
        <w:rPr>
          <w:color w:val="231F20"/>
          <w:spacing w:val="-7"/>
        </w:rPr>
        <w:t> </w:t>
      </w:r>
      <w:r>
        <w:rPr>
          <w:color w:val="231F20"/>
        </w:rPr>
        <w:t>a</w:t>
      </w:r>
      <w:r>
        <w:rPr>
          <w:color w:val="231F20"/>
          <w:spacing w:val="-6"/>
        </w:rPr>
        <w:t> </w:t>
      </w:r>
      <w:r>
        <w:rPr>
          <w:color w:val="231F20"/>
        </w:rPr>
        <w:t>family</w:t>
      </w:r>
      <w:r>
        <w:rPr>
          <w:color w:val="231F20"/>
          <w:spacing w:val="-7"/>
        </w:rPr>
        <w:t> </w:t>
      </w:r>
      <w:r>
        <w:rPr>
          <w:color w:val="231F20"/>
        </w:rPr>
        <w:t>that</w:t>
      </w:r>
      <w:r>
        <w:rPr>
          <w:color w:val="231F20"/>
          <w:spacing w:val="-7"/>
        </w:rPr>
        <w:t> </w:t>
      </w:r>
      <w:r>
        <w:rPr>
          <w:color w:val="231F20"/>
        </w:rPr>
        <w:t>is</w:t>
      </w:r>
      <w:r>
        <w:rPr>
          <w:color w:val="231F20"/>
          <w:spacing w:val="-7"/>
        </w:rPr>
        <w:t> </w:t>
      </w:r>
      <w:r>
        <w:rPr>
          <w:color w:val="231F20"/>
        </w:rPr>
        <w:t>weak.</w:t>
      </w:r>
      <w:r>
        <w:rPr>
          <w:color w:val="231F20"/>
          <w:spacing w:val="-6"/>
        </w:rPr>
        <w:t> </w:t>
      </w:r>
      <w:r>
        <w:rPr>
          <w:color w:val="231F20"/>
        </w:rPr>
        <w:t>If</w:t>
      </w:r>
      <w:r>
        <w:rPr>
          <w:color w:val="231F20"/>
          <w:spacing w:val="-7"/>
        </w:rPr>
        <w:t> </w:t>
      </w:r>
      <w:r>
        <w:rPr>
          <w:color w:val="231F20"/>
        </w:rPr>
        <w:t>your</w:t>
      </w:r>
      <w:r>
        <w:rPr>
          <w:color w:val="231F20"/>
          <w:spacing w:val="-7"/>
        </w:rPr>
        <w:t> </w:t>
      </w:r>
      <w:r>
        <w:rPr>
          <w:color w:val="231F20"/>
        </w:rPr>
        <w:t>study</w:t>
      </w:r>
      <w:r>
        <w:rPr>
          <w:color w:val="231F20"/>
          <w:spacing w:val="-6"/>
        </w:rPr>
        <w:t> </w:t>
      </w:r>
      <w:r>
        <w:rPr>
          <w:color w:val="231F20"/>
        </w:rPr>
        <w:t>is</w:t>
      </w:r>
      <w:r>
        <w:rPr>
          <w:color w:val="231F20"/>
          <w:spacing w:val="-7"/>
        </w:rPr>
        <w:t> </w:t>
      </w:r>
      <w:r>
        <w:rPr>
          <w:color w:val="231F20"/>
        </w:rPr>
        <w:t>weak</w:t>
      </w:r>
      <w:r>
        <w:rPr>
          <w:color w:val="231F20"/>
          <w:spacing w:val="-7"/>
        </w:rPr>
        <w:t> </w:t>
      </w:r>
      <w:r>
        <w:rPr>
          <w:color w:val="231F20"/>
        </w:rPr>
        <w:t>and</w:t>
      </w:r>
      <w:r>
        <w:rPr>
          <w:color w:val="231F20"/>
          <w:spacing w:val="-7"/>
        </w:rPr>
        <w:t> </w:t>
      </w:r>
      <w:r>
        <w:rPr>
          <w:color w:val="231F20"/>
        </w:rPr>
        <w:t>your logic</w:t>
      </w:r>
      <w:r>
        <w:rPr>
          <w:color w:val="231F20"/>
          <w:spacing w:val="-14"/>
        </w:rPr>
        <w:t> </w:t>
      </w:r>
      <w:r>
        <w:rPr>
          <w:color w:val="231F20"/>
          <w:spacing w:val="-3"/>
        </w:rPr>
        <w:t>inferior,</w:t>
      </w:r>
      <w:r>
        <w:rPr>
          <w:color w:val="231F20"/>
          <w:spacing w:val="-14"/>
        </w:rPr>
        <w:t> </w:t>
      </w:r>
      <w:r>
        <w:rPr>
          <w:color w:val="231F20"/>
        </w:rPr>
        <w:t>then</w:t>
      </w:r>
      <w:r>
        <w:rPr>
          <w:color w:val="231F20"/>
          <w:spacing w:val="-14"/>
        </w:rPr>
        <w:t> </w:t>
      </w:r>
      <w:r>
        <w:rPr>
          <w:color w:val="231F20"/>
        </w:rPr>
        <w:t>you</w:t>
      </w:r>
      <w:r>
        <w:rPr>
          <w:color w:val="231F20"/>
          <w:spacing w:val="-13"/>
        </w:rPr>
        <w:t> </w:t>
      </w:r>
      <w:r>
        <w:rPr>
          <w:color w:val="231F20"/>
        </w:rPr>
        <w:t>might</w:t>
      </w:r>
      <w:r>
        <w:rPr>
          <w:color w:val="231F20"/>
          <w:spacing w:val="-14"/>
        </w:rPr>
        <w:t> </w:t>
      </w:r>
      <w:r>
        <w:rPr>
          <w:color w:val="231F20"/>
        </w:rPr>
        <w:t>not</w:t>
      </w:r>
      <w:r>
        <w:rPr>
          <w:color w:val="231F20"/>
          <w:spacing w:val="-14"/>
        </w:rPr>
        <w:t> </w:t>
      </w:r>
      <w:r>
        <w:rPr>
          <w:color w:val="231F20"/>
          <w:spacing w:val="-7"/>
        </w:rPr>
        <w:t>live.”</w:t>
      </w:r>
      <w:r>
        <w:rPr>
          <w:color w:val="231F20"/>
          <w:spacing w:val="-13"/>
        </w:rPr>
        <w:t> </w:t>
      </w:r>
      <w:r>
        <w:rPr>
          <w:color w:val="231F20"/>
        </w:rPr>
        <w:t>His</w:t>
      </w:r>
      <w:r>
        <w:rPr>
          <w:color w:val="231F20"/>
          <w:spacing w:val="-14"/>
        </w:rPr>
        <w:t> </w:t>
      </w:r>
      <w:r>
        <w:rPr>
          <w:color w:val="231F20"/>
        </w:rPr>
        <w:t>words</w:t>
      </w:r>
      <w:r>
        <w:rPr>
          <w:color w:val="231F20"/>
          <w:spacing w:val="-14"/>
        </w:rPr>
        <w:t> </w:t>
      </w:r>
      <w:r>
        <w:rPr>
          <w:color w:val="231F20"/>
        </w:rPr>
        <w:t>were</w:t>
      </w:r>
      <w:r>
        <w:rPr>
          <w:color w:val="231F20"/>
          <w:spacing w:val="-13"/>
        </w:rPr>
        <w:t> </w:t>
      </w:r>
      <w:r>
        <w:rPr>
          <w:color w:val="231F20"/>
        </w:rPr>
        <w:t>an</w:t>
      </w:r>
      <w:r>
        <w:rPr>
          <w:color w:val="231F20"/>
          <w:spacing w:val="-14"/>
        </w:rPr>
        <w:t> </w:t>
      </w:r>
      <w:r>
        <w:rPr>
          <w:color w:val="231F20"/>
        </w:rPr>
        <w:t>expression of love and inspiration to goad Rav Bibi to greater levels of </w:t>
      </w:r>
      <w:r>
        <w:rPr>
          <w:color w:val="231F20"/>
          <w:spacing w:val="-5"/>
        </w:rPr>
        <w:t>Torah </w:t>
      </w:r>
      <w:r>
        <w:rPr>
          <w:color w:val="231F20"/>
        </w:rPr>
        <w:t>achievement, because only through </w:t>
      </w:r>
      <w:r>
        <w:rPr>
          <w:color w:val="231F20"/>
          <w:spacing w:val="-5"/>
        </w:rPr>
        <w:t>Torah </w:t>
      </w:r>
      <w:r>
        <w:rPr>
          <w:color w:val="231F20"/>
        </w:rPr>
        <w:t>achievement and good deeds would he merit a long</w:t>
      </w:r>
      <w:r>
        <w:rPr>
          <w:color w:val="231F20"/>
          <w:spacing w:val="1"/>
        </w:rPr>
        <w:t> </w:t>
      </w:r>
      <w:r>
        <w:rPr>
          <w:color w:val="231F20"/>
        </w:rPr>
        <w:t>life.</w:t>
      </w:r>
    </w:p>
    <w:p>
      <w:pPr>
        <w:pStyle w:val="BodyText"/>
        <w:spacing w:line="280" w:lineRule="auto" w:before="15"/>
        <w:ind w:left="120" w:right="137" w:firstLine="360"/>
        <w:jc w:val="both"/>
      </w:pPr>
      <w:r>
        <w:rPr>
          <w:rFonts w:ascii="Palatino Linotype" w:hAnsi="Palatino Linotype"/>
          <w:i/>
          <w:color w:val="231F20"/>
          <w:spacing w:val="-4"/>
        </w:rPr>
        <w:t>Shu”t</w:t>
      </w:r>
      <w:r>
        <w:rPr>
          <w:rFonts w:ascii="Palatino Linotype" w:hAnsi="Palatino Linotype"/>
          <w:i/>
          <w:color w:val="231F20"/>
          <w:spacing w:val="-33"/>
        </w:rPr>
        <w:t> </w:t>
      </w:r>
      <w:r>
        <w:rPr>
          <w:rFonts w:ascii="Palatino Linotype" w:hAnsi="Palatino Linotype"/>
          <w:i/>
          <w:color w:val="231F20"/>
        </w:rPr>
        <w:t>Chavos</w:t>
      </w:r>
      <w:r>
        <w:rPr>
          <w:rFonts w:ascii="Palatino Linotype" w:hAnsi="Palatino Linotype"/>
          <w:i/>
          <w:color w:val="231F20"/>
          <w:spacing w:val="-32"/>
        </w:rPr>
        <w:t> </w:t>
      </w:r>
      <w:r>
        <w:rPr>
          <w:rFonts w:ascii="Palatino Linotype" w:hAnsi="Palatino Linotype"/>
          <w:i/>
          <w:color w:val="231F20"/>
          <w:spacing w:val="-9"/>
        </w:rPr>
        <w:t>Ya’ir</w:t>
      </w:r>
      <w:r>
        <w:rPr>
          <w:rFonts w:ascii="Palatino Linotype" w:hAnsi="Palatino Linotype"/>
          <w:i/>
          <w:color w:val="231F20"/>
          <w:spacing w:val="-33"/>
        </w:rPr>
        <w:t> </w:t>
      </w:r>
      <w:r>
        <w:rPr>
          <w:color w:val="231F20"/>
          <w:spacing w:val="-2"/>
        </w:rPr>
        <w:t>(</w:t>
      </w:r>
      <w:r>
        <w:rPr>
          <w:rFonts w:ascii="Palatino Linotype" w:hAnsi="Palatino Linotype"/>
          <w:i/>
          <w:color w:val="231F20"/>
          <w:spacing w:val="-2"/>
        </w:rPr>
        <w:t>siman</w:t>
      </w:r>
      <w:r>
        <w:rPr>
          <w:rFonts w:ascii="Palatino Linotype" w:hAnsi="Palatino Linotype"/>
          <w:i/>
          <w:color w:val="231F20"/>
          <w:spacing w:val="-33"/>
        </w:rPr>
        <w:t> </w:t>
      </w:r>
      <w:r>
        <w:rPr>
          <w:color w:val="231F20"/>
        </w:rPr>
        <w:t>152)</w:t>
      </w:r>
      <w:r>
        <w:rPr>
          <w:color w:val="231F20"/>
          <w:spacing w:val="-32"/>
        </w:rPr>
        <w:t> </w:t>
      </w:r>
      <w:r>
        <w:rPr>
          <w:color w:val="231F20"/>
        </w:rPr>
        <w:t>offered</w:t>
      </w:r>
      <w:r>
        <w:rPr>
          <w:color w:val="231F20"/>
          <w:spacing w:val="-33"/>
        </w:rPr>
        <w:t> </w:t>
      </w:r>
      <w:r>
        <w:rPr>
          <w:color w:val="231F20"/>
        </w:rPr>
        <w:t>a</w:t>
      </w:r>
      <w:r>
        <w:rPr>
          <w:color w:val="231F20"/>
          <w:spacing w:val="-33"/>
        </w:rPr>
        <w:t> </w:t>
      </w:r>
      <w:r>
        <w:rPr>
          <w:color w:val="231F20"/>
        </w:rPr>
        <w:t>similar</w:t>
      </w:r>
      <w:r>
        <w:rPr>
          <w:color w:val="231F20"/>
          <w:spacing w:val="-33"/>
        </w:rPr>
        <w:t> </w:t>
      </w:r>
      <w:r>
        <w:rPr>
          <w:color w:val="231F20"/>
        </w:rPr>
        <w:t>answer</w:t>
      </w:r>
      <w:r>
        <w:rPr>
          <w:color w:val="231F20"/>
          <w:spacing w:val="-33"/>
        </w:rPr>
        <w:t> </w:t>
      </w:r>
      <w:r>
        <w:rPr>
          <w:color w:val="231F20"/>
        </w:rPr>
        <w:t>to</w:t>
      </w:r>
      <w:r>
        <w:rPr>
          <w:color w:val="231F20"/>
          <w:spacing w:val="-33"/>
        </w:rPr>
        <w:t> </w:t>
      </w:r>
      <w:r>
        <w:rPr>
          <w:color w:val="231F20"/>
        </w:rPr>
        <w:t>another </w:t>
      </w:r>
      <w:r>
        <w:rPr>
          <w:rFonts w:ascii="Palatino Linotype" w:hAnsi="Palatino Linotype"/>
          <w:i/>
          <w:color w:val="231F20"/>
        </w:rPr>
        <w:t>Gemara</w:t>
      </w:r>
      <w:r>
        <w:rPr>
          <w:color w:val="231F20"/>
        </w:rPr>
        <w:t>.</w:t>
      </w:r>
      <w:r>
        <w:rPr>
          <w:color w:val="231F20"/>
          <w:spacing w:val="-15"/>
        </w:rPr>
        <w:t> </w:t>
      </w:r>
      <w:r>
        <w:rPr>
          <w:color w:val="231F20"/>
        </w:rPr>
        <w:t>In</w:t>
      </w:r>
      <w:r>
        <w:rPr>
          <w:color w:val="231F20"/>
          <w:spacing w:val="-15"/>
        </w:rPr>
        <w:t> </w:t>
      </w:r>
      <w:r>
        <w:rPr>
          <w:rFonts w:ascii="Palatino Linotype" w:hAnsi="Palatino Linotype"/>
          <w:i/>
          <w:color w:val="231F20"/>
          <w:spacing w:val="-5"/>
        </w:rPr>
        <w:t>Yevamos</w:t>
      </w:r>
      <w:r>
        <w:rPr>
          <w:rFonts w:ascii="Palatino Linotype" w:hAnsi="Palatino Linotype"/>
          <w:i/>
          <w:color w:val="231F20"/>
          <w:spacing w:val="-15"/>
        </w:rPr>
        <w:t> </w:t>
      </w:r>
      <w:r>
        <w:rPr>
          <w:color w:val="231F20"/>
        </w:rPr>
        <w:t>(9a),</w:t>
      </w:r>
      <w:r>
        <w:rPr>
          <w:color w:val="231F20"/>
          <w:spacing w:val="-14"/>
        </w:rPr>
        <w:t> </w:t>
      </w:r>
      <w:r>
        <w:rPr>
          <w:color w:val="231F20"/>
        </w:rPr>
        <w:t>Rebbe</w:t>
      </w:r>
      <w:r>
        <w:rPr>
          <w:color w:val="231F20"/>
          <w:spacing w:val="-15"/>
        </w:rPr>
        <w:t> </w:t>
      </w:r>
      <w:r>
        <w:rPr>
          <w:color w:val="231F20"/>
        </w:rPr>
        <w:t>tells</w:t>
      </w:r>
      <w:r>
        <w:rPr>
          <w:color w:val="231F20"/>
          <w:spacing w:val="-15"/>
        </w:rPr>
        <w:t> </w:t>
      </w:r>
      <w:r>
        <w:rPr>
          <w:color w:val="231F20"/>
        </w:rPr>
        <w:t>Leivi,</w:t>
      </w:r>
      <w:r>
        <w:rPr>
          <w:color w:val="231F20"/>
          <w:spacing w:val="-14"/>
        </w:rPr>
        <w:t> </w:t>
      </w:r>
      <w:r>
        <w:rPr>
          <w:color w:val="231F20"/>
          <w:spacing w:val="-9"/>
        </w:rPr>
        <w:t>“You</w:t>
      </w:r>
      <w:r>
        <w:rPr>
          <w:color w:val="231F20"/>
          <w:spacing w:val="-15"/>
        </w:rPr>
        <w:t> </w:t>
      </w:r>
      <w:r>
        <w:rPr>
          <w:color w:val="231F20"/>
        </w:rPr>
        <w:t>do</w:t>
      </w:r>
      <w:r>
        <w:rPr>
          <w:color w:val="231F20"/>
          <w:spacing w:val="-15"/>
        </w:rPr>
        <w:t> </w:t>
      </w:r>
      <w:r>
        <w:rPr>
          <w:color w:val="231F20"/>
        </w:rPr>
        <w:t>not</w:t>
      </w:r>
      <w:r>
        <w:rPr>
          <w:color w:val="231F20"/>
          <w:spacing w:val="-15"/>
        </w:rPr>
        <w:t> </w:t>
      </w:r>
      <w:r>
        <w:rPr>
          <w:color w:val="231F20"/>
        </w:rPr>
        <w:t>have</w:t>
      </w:r>
      <w:r>
        <w:rPr>
          <w:color w:val="231F20"/>
          <w:spacing w:val="-14"/>
        </w:rPr>
        <w:t> </w:t>
      </w:r>
      <w:r>
        <w:rPr>
          <w:color w:val="231F20"/>
        </w:rPr>
        <w:t>a</w:t>
      </w:r>
      <w:r>
        <w:rPr>
          <w:color w:val="231F20"/>
          <w:spacing w:val="-15"/>
        </w:rPr>
        <w:t> </w:t>
      </w:r>
      <w:r>
        <w:rPr>
          <w:color w:val="231F20"/>
        </w:rPr>
        <w:t>brain in</w:t>
      </w:r>
      <w:r>
        <w:rPr>
          <w:color w:val="231F20"/>
          <w:spacing w:val="-32"/>
        </w:rPr>
        <w:t> </w:t>
      </w:r>
      <w:r>
        <w:rPr>
          <w:color w:val="231F20"/>
        </w:rPr>
        <w:t>your</w:t>
      </w:r>
      <w:r>
        <w:rPr>
          <w:color w:val="231F20"/>
          <w:spacing w:val="-32"/>
        </w:rPr>
        <w:t> </w:t>
      </w:r>
      <w:r>
        <w:rPr>
          <w:color w:val="231F20"/>
          <w:spacing w:val="-6"/>
        </w:rPr>
        <w:t>head.”</w:t>
      </w:r>
      <w:r>
        <w:rPr>
          <w:color w:val="231F20"/>
          <w:spacing w:val="-32"/>
        </w:rPr>
        <w:t> </w:t>
      </w:r>
      <w:r>
        <w:rPr>
          <w:color w:val="231F20"/>
        </w:rPr>
        <w:t>This</w:t>
      </w:r>
      <w:r>
        <w:rPr>
          <w:color w:val="231F20"/>
          <w:spacing w:val="-32"/>
        </w:rPr>
        <w:t> </w:t>
      </w:r>
      <w:r>
        <w:rPr>
          <w:color w:val="231F20"/>
        </w:rPr>
        <w:t>is</w:t>
      </w:r>
      <w:r>
        <w:rPr>
          <w:color w:val="231F20"/>
          <w:spacing w:val="-32"/>
        </w:rPr>
        <w:t> </w:t>
      </w:r>
      <w:r>
        <w:rPr>
          <w:color w:val="231F20"/>
        </w:rPr>
        <w:t>seemingly</w:t>
      </w:r>
      <w:r>
        <w:rPr>
          <w:color w:val="231F20"/>
          <w:spacing w:val="-32"/>
        </w:rPr>
        <w:t> </w:t>
      </w:r>
      <w:r>
        <w:rPr>
          <w:color w:val="231F20"/>
        </w:rPr>
        <w:t>insulting.</w:t>
      </w:r>
      <w:r>
        <w:rPr>
          <w:color w:val="231F20"/>
          <w:spacing w:val="-31"/>
        </w:rPr>
        <w:t> </w:t>
      </w:r>
      <w:r>
        <w:rPr>
          <w:color w:val="231F20"/>
          <w:spacing w:val="-4"/>
        </w:rPr>
        <w:t>However,</w:t>
      </w:r>
      <w:r>
        <w:rPr>
          <w:color w:val="231F20"/>
          <w:spacing w:val="-32"/>
        </w:rPr>
        <w:t> </w:t>
      </w:r>
      <w:r>
        <w:rPr>
          <w:color w:val="231F20"/>
        </w:rPr>
        <w:t>Rebbe</w:t>
      </w:r>
      <w:r>
        <w:rPr>
          <w:color w:val="231F20"/>
          <w:spacing w:val="-32"/>
        </w:rPr>
        <w:t> </w:t>
      </w:r>
      <w:r>
        <w:rPr>
          <w:color w:val="231F20"/>
        </w:rPr>
        <w:t>was</w:t>
      </w:r>
      <w:r>
        <w:rPr>
          <w:color w:val="231F20"/>
          <w:spacing w:val="-32"/>
        </w:rPr>
        <w:t> </w:t>
      </w:r>
      <w:r>
        <w:rPr>
          <w:color w:val="231F20"/>
          <w:spacing w:val="-4"/>
        </w:rPr>
        <w:t>Leivi’s</w:t>
      </w:r>
    </w:p>
    <w:p>
      <w:pPr>
        <w:pStyle w:val="BodyText"/>
        <w:spacing w:line="309" w:lineRule="auto" w:before="42"/>
        <w:ind w:left="120" w:right="137"/>
        <w:jc w:val="both"/>
        <w:rPr>
          <w:rFonts w:ascii="Palatino Linotype"/>
          <w:i/>
        </w:rPr>
      </w:pPr>
      <w:r>
        <w:rPr>
          <w:color w:val="231F20"/>
          <w:spacing w:val="-3"/>
        </w:rPr>
        <w:t>teacher. </w:t>
      </w:r>
      <w:r>
        <w:rPr>
          <w:color w:val="231F20"/>
        </w:rPr>
        <w:t>A teacher can speak harshly to prod the student to greater effort and achievement. Rebbe knew that Leivi was capable. </w:t>
      </w:r>
      <w:r>
        <w:rPr>
          <w:color w:val="231F20"/>
          <w:spacing w:val="-3"/>
        </w:rPr>
        <w:t>He </w:t>
      </w:r>
      <w:r>
        <w:rPr>
          <w:color w:val="231F20"/>
        </w:rPr>
        <w:t>felt that </w:t>
      </w:r>
      <w:r>
        <w:rPr>
          <w:color w:val="231F20"/>
          <w:spacing w:val="-3"/>
        </w:rPr>
        <w:t>at </w:t>
      </w:r>
      <w:r>
        <w:rPr>
          <w:color w:val="231F20"/>
        </w:rPr>
        <w:t>times he did not </w:t>
      </w:r>
      <w:r>
        <w:rPr>
          <w:color w:val="231F20"/>
          <w:spacing w:val="-3"/>
        </w:rPr>
        <w:t>apply </w:t>
      </w:r>
      <w:r>
        <w:rPr>
          <w:color w:val="231F20"/>
        </w:rPr>
        <w:t>himself </w:t>
      </w:r>
      <w:r>
        <w:rPr>
          <w:color w:val="231F20"/>
          <w:spacing w:val="-3"/>
        </w:rPr>
        <w:t>fully. He </w:t>
      </w:r>
      <w:r>
        <w:rPr>
          <w:color w:val="231F20"/>
        </w:rPr>
        <w:t>said harsh words to inspire</w:t>
      </w:r>
      <w:r>
        <w:rPr>
          <w:color w:val="231F20"/>
          <w:spacing w:val="-6"/>
        </w:rPr>
        <w:t> </w:t>
      </w:r>
      <w:r>
        <w:rPr>
          <w:color w:val="231F20"/>
        </w:rPr>
        <w:t>him</w:t>
      </w:r>
      <w:r>
        <w:rPr>
          <w:color w:val="231F20"/>
          <w:spacing w:val="-5"/>
        </w:rPr>
        <w:t> </w:t>
      </w:r>
      <w:r>
        <w:rPr>
          <w:color w:val="231F20"/>
        </w:rPr>
        <w:t>to</w:t>
      </w:r>
      <w:r>
        <w:rPr>
          <w:color w:val="231F20"/>
          <w:spacing w:val="-5"/>
        </w:rPr>
        <w:t> </w:t>
      </w:r>
      <w:r>
        <w:rPr>
          <w:color w:val="231F20"/>
        </w:rPr>
        <w:t>learn</w:t>
      </w:r>
      <w:r>
        <w:rPr>
          <w:color w:val="231F20"/>
          <w:spacing w:val="-5"/>
        </w:rPr>
        <w:t> </w:t>
      </w:r>
      <w:r>
        <w:rPr>
          <w:color w:val="231F20"/>
        </w:rPr>
        <w:t>better</w:t>
      </w:r>
      <w:r>
        <w:rPr>
          <w:color w:val="231F20"/>
          <w:spacing w:val="-6"/>
        </w:rPr>
        <w:t> </w:t>
      </w:r>
      <w:r>
        <w:rPr>
          <w:color w:val="231F20"/>
        </w:rPr>
        <w:t>so</w:t>
      </w:r>
      <w:r>
        <w:rPr>
          <w:color w:val="231F20"/>
          <w:spacing w:val="-5"/>
        </w:rPr>
        <w:t> </w:t>
      </w:r>
      <w:r>
        <w:rPr>
          <w:color w:val="231F20"/>
        </w:rPr>
        <w:t>that</w:t>
      </w:r>
      <w:r>
        <w:rPr>
          <w:color w:val="231F20"/>
          <w:spacing w:val="-5"/>
        </w:rPr>
        <w:t> </w:t>
      </w:r>
      <w:r>
        <w:rPr>
          <w:color w:val="231F20"/>
        </w:rPr>
        <w:t>he</w:t>
      </w:r>
      <w:r>
        <w:rPr>
          <w:color w:val="231F20"/>
          <w:spacing w:val="-5"/>
        </w:rPr>
        <w:t> </w:t>
      </w:r>
      <w:r>
        <w:rPr>
          <w:color w:val="231F20"/>
        </w:rPr>
        <w:t>would</w:t>
      </w:r>
      <w:r>
        <w:rPr>
          <w:color w:val="231F20"/>
          <w:spacing w:val="-6"/>
        </w:rPr>
        <w:t> </w:t>
      </w:r>
      <w:r>
        <w:rPr>
          <w:color w:val="231F20"/>
        </w:rPr>
        <w:t>reach</w:t>
      </w:r>
      <w:r>
        <w:rPr>
          <w:color w:val="231F20"/>
          <w:spacing w:val="-5"/>
        </w:rPr>
        <w:t> </w:t>
      </w:r>
      <w:r>
        <w:rPr>
          <w:color w:val="231F20"/>
        </w:rPr>
        <w:t>his</w:t>
      </w:r>
      <w:r>
        <w:rPr>
          <w:color w:val="231F20"/>
          <w:spacing w:val="-5"/>
        </w:rPr>
        <w:t> </w:t>
      </w:r>
      <w:r>
        <w:rPr>
          <w:color w:val="231F20"/>
        </w:rPr>
        <w:t>potential</w:t>
      </w:r>
      <w:r>
        <w:rPr>
          <w:color w:val="231F20"/>
          <w:spacing w:val="-5"/>
        </w:rPr>
        <w:t> </w:t>
      </w:r>
      <w:r>
        <w:rPr>
          <w:color w:val="231F20"/>
        </w:rPr>
        <w:t>(</w:t>
      </w:r>
      <w:r>
        <w:rPr>
          <w:rFonts w:ascii="Palatino Linotype"/>
          <w:i/>
          <w:color w:val="231F20"/>
        </w:rPr>
        <w:t>Alon</w:t>
      </w:r>
    </w:p>
    <w:p>
      <w:pPr>
        <w:spacing w:line="260" w:lineRule="exact" w:before="0"/>
        <w:ind w:left="120" w:right="0" w:firstLine="0"/>
        <w:jc w:val="both"/>
        <w:rPr>
          <w:sz w:val="23"/>
        </w:rPr>
      </w:pPr>
      <w:r>
        <w:rPr>
          <w:rFonts w:ascii="Palatino Linotype"/>
          <w:i/>
          <w:color w:val="231F20"/>
          <w:sz w:val="23"/>
        </w:rPr>
        <w:t>Yomi Lelomdei Hadaf Hayomi MiMidreshiyat Petach Tikvah</w:t>
      </w:r>
      <w:r>
        <w:rPr>
          <w:color w:val="231F20"/>
          <w:sz w:val="23"/>
        </w:rPr>
        <w:t>).</w:t>
      </w:r>
    </w:p>
    <w:p>
      <w:pPr>
        <w:spacing w:after="0" w:line="260" w:lineRule="exact"/>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110 </w:t>
      </w:r>
    </w:p>
    <w:p>
      <w:pPr>
        <w:pStyle w:val="BodyText"/>
        <w:rPr>
          <w:rFonts w:ascii="Palatino Linotype"/>
          <w:b/>
          <w:i/>
          <w:sz w:val="38"/>
        </w:rPr>
      </w:pPr>
    </w:p>
    <w:p>
      <w:pPr>
        <w:pStyle w:val="BodyText"/>
        <w:spacing w:before="9"/>
        <w:rPr>
          <w:rFonts w:ascii="Palatino Linotype"/>
          <w:b/>
          <w:i/>
          <w:sz w:val="26"/>
        </w:rPr>
      </w:pPr>
    </w:p>
    <w:p>
      <w:pPr>
        <w:spacing w:line="268" w:lineRule="auto" w:before="0"/>
        <w:ind w:left="750" w:right="767" w:hanging="1"/>
        <w:jc w:val="center"/>
        <w:rPr>
          <w:rFonts w:ascii="Cambria" w:hAnsi="Cambria"/>
          <w:b/>
          <w:sz w:val="32"/>
        </w:rPr>
      </w:pPr>
      <w:r>
        <w:rPr>
          <w:rFonts w:ascii="Cambria" w:hAnsi="Cambria"/>
          <w:b/>
          <w:color w:val="231F20"/>
          <w:spacing w:val="-4"/>
          <w:sz w:val="32"/>
        </w:rPr>
        <w:t>Is</w:t>
      </w:r>
      <w:r>
        <w:rPr>
          <w:rFonts w:ascii="Cambria" w:hAnsi="Cambria"/>
          <w:b/>
          <w:color w:val="231F20"/>
          <w:spacing w:val="-19"/>
          <w:sz w:val="32"/>
        </w:rPr>
        <w:t> </w:t>
      </w:r>
      <w:r>
        <w:rPr>
          <w:rFonts w:ascii="Cambria" w:hAnsi="Cambria"/>
          <w:b/>
          <w:color w:val="231F20"/>
          <w:sz w:val="32"/>
        </w:rPr>
        <w:t>the</w:t>
      </w:r>
      <w:r>
        <w:rPr>
          <w:rFonts w:ascii="Cambria" w:hAnsi="Cambria"/>
          <w:b/>
          <w:color w:val="231F20"/>
          <w:spacing w:val="-18"/>
          <w:sz w:val="32"/>
        </w:rPr>
        <w:t> </w:t>
      </w:r>
      <w:r>
        <w:rPr>
          <w:rFonts w:ascii="Cambria" w:hAnsi="Cambria"/>
          <w:b/>
          <w:color w:val="231F20"/>
          <w:sz w:val="32"/>
        </w:rPr>
        <w:t>Prohibition</w:t>
      </w:r>
      <w:r>
        <w:rPr>
          <w:rFonts w:ascii="Cambria" w:hAnsi="Cambria"/>
          <w:b/>
          <w:color w:val="231F20"/>
          <w:spacing w:val="-19"/>
          <w:sz w:val="32"/>
        </w:rPr>
        <w:t> </w:t>
      </w:r>
      <w:r>
        <w:rPr>
          <w:rFonts w:ascii="Cambria" w:hAnsi="Cambria"/>
          <w:b/>
          <w:color w:val="231F20"/>
          <w:sz w:val="32"/>
        </w:rPr>
        <w:t>of</w:t>
      </w:r>
      <w:r>
        <w:rPr>
          <w:rFonts w:ascii="Cambria" w:hAnsi="Cambria"/>
          <w:b/>
          <w:color w:val="231F20"/>
          <w:spacing w:val="-18"/>
          <w:sz w:val="32"/>
        </w:rPr>
        <w:t> </w:t>
      </w:r>
      <w:r>
        <w:rPr>
          <w:rFonts w:ascii="Cambria" w:hAnsi="Cambria"/>
          <w:b/>
          <w:color w:val="231F20"/>
          <w:sz w:val="32"/>
        </w:rPr>
        <w:t>Bal</w:t>
      </w:r>
      <w:r>
        <w:rPr>
          <w:rFonts w:ascii="Cambria" w:hAnsi="Cambria"/>
          <w:b/>
          <w:color w:val="231F20"/>
          <w:spacing w:val="-18"/>
          <w:sz w:val="32"/>
        </w:rPr>
        <w:t> </w:t>
      </w:r>
      <w:r>
        <w:rPr>
          <w:rFonts w:ascii="Cambria" w:hAnsi="Cambria"/>
          <w:b/>
          <w:color w:val="231F20"/>
          <w:spacing w:val="-6"/>
          <w:sz w:val="32"/>
        </w:rPr>
        <w:t>Talin</w:t>
      </w:r>
      <w:r>
        <w:rPr>
          <w:rFonts w:ascii="Cambria" w:hAnsi="Cambria"/>
          <w:b/>
          <w:color w:val="231F20"/>
          <w:spacing w:val="-19"/>
          <w:sz w:val="32"/>
        </w:rPr>
        <w:t> </w:t>
      </w:r>
      <w:r>
        <w:rPr>
          <w:rFonts w:ascii="Cambria" w:hAnsi="Cambria"/>
          <w:b/>
          <w:color w:val="231F20"/>
          <w:sz w:val="32"/>
        </w:rPr>
        <w:t>—Do </w:t>
      </w:r>
      <w:r>
        <w:rPr>
          <w:rFonts w:ascii="Cambria" w:hAnsi="Cambria"/>
          <w:b/>
          <w:color w:val="231F20"/>
          <w:spacing w:val="-4"/>
          <w:sz w:val="32"/>
        </w:rPr>
        <w:t>Not</w:t>
      </w:r>
      <w:r>
        <w:rPr>
          <w:rFonts w:ascii="Cambria" w:hAnsi="Cambria"/>
          <w:b/>
          <w:color w:val="231F20"/>
          <w:spacing w:val="-29"/>
          <w:sz w:val="32"/>
        </w:rPr>
        <w:t> </w:t>
      </w:r>
      <w:r>
        <w:rPr>
          <w:rFonts w:ascii="Cambria" w:hAnsi="Cambria"/>
          <w:b/>
          <w:color w:val="231F20"/>
          <w:sz w:val="32"/>
        </w:rPr>
        <w:t>Delay</w:t>
      </w:r>
      <w:r>
        <w:rPr>
          <w:rFonts w:ascii="Cambria" w:hAnsi="Cambria"/>
          <w:b/>
          <w:color w:val="231F20"/>
          <w:spacing w:val="-29"/>
          <w:sz w:val="32"/>
        </w:rPr>
        <w:t> </w:t>
      </w:r>
      <w:r>
        <w:rPr>
          <w:rFonts w:ascii="Cambria" w:hAnsi="Cambria"/>
          <w:b/>
          <w:color w:val="231F20"/>
          <w:sz w:val="32"/>
        </w:rPr>
        <w:t>in</w:t>
      </w:r>
      <w:r>
        <w:rPr>
          <w:rFonts w:ascii="Cambria" w:hAnsi="Cambria"/>
          <w:b/>
          <w:color w:val="231F20"/>
          <w:spacing w:val="-29"/>
          <w:sz w:val="32"/>
        </w:rPr>
        <w:t> </w:t>
      </w:r>
      <w:r>
        <w:rPr>
          <w:rFonts w:ascii="Cambria" w:hAnsi="Cambria"/>
          <w:b/>
          <w:color w:val="231F20"/>
          <w:sz w:val="32"/>
        </w:rPr>
        <w:t>Paying</w:t>
      </w:r>
      <w:r>
        <w:rPr>
          <w:rFonts w:ascii="Cambria" w:hAnsi="Cambria"/>
          <w:b/>
          <w:color w:val="231F20"/>
          <w:spacing w:val="-29"/>
          <w:sz w:val="32"/>
        </w:rPr>
        <w:t> </w:t>
      </w:r>
      <w:r>
        <w:rPr>
          <w:rFonts w:ascii="Cambria" w:hAnsi="Cambria"/>
          <w:b/>
          <w:color w:val="231F20"/>
          <w:sz w:val="32"/>
        </w:rPr>
        <w:t>an</w:t>
      </w:r>
      <w:r>
        <w:rPr>
          <w:rFonts w:ascii="Cambria" w:hAnsi="Cambria"/>
          <w:b/>
          <w:color w:val="231F20"/>
          <w:spacing w:val="-29"/>
          <w:sz w:val="32"/>
        </w:rPr>
        <w:t> </w:t>
      </w:r>
      <w:r>
        <w:rPr>
          <w:rFonts w:ascii="Cambria" w:hAnsi="Cambria"/>
          <w:b/>
          <w:color w:val="231F20"/>
          <w:sz w:val="32"/>
        </w:rPr>
        <w:t>Employee— </w:t>
      </w:r>
      <w:r>
        <w:rPr>
          <w:rFonts w:ascii="Cambria" w:hAnsi="Cambria"/>
          <w:b/>
          <w:color w:val="231F20"/>
          <w:spacing w:val="-3"/>
          <w:w w:val="95"/>
          <w:sz w:val="32"/>
        </w:rPr>
        <w:t>Triggered</w:t>
      </w:r>
      <w:r>
        <w:rPr>
          <w:rFonts w:ascii="Cambria" w:hAnsi="Cambria"/>
          <w:b/>
          <w:color w:val="231F20"/>
          <w:spacing w:val="-22"/>
          <w:w w:val="95"/>
          <w:sz w:val="32"/>
        </w:rPr>
        <w:t> </w:t>
      </w:r>
      <w:r>
        <w:rPr>
          <w:rFonts w:ascii="Cambria" w:hAnsi="Cambria"/>
          <w:b/>
          <w:color w:val="231F20"/>
          <w:w w:val="95"/>
          <w:sz w:val="32"/>
        </w:rPr>
        <w:t>When</w:t>
      </w:r>
      <w:r>
        <w:rPr>
          <w:rFonts w:ascii="Cambria" w:hAnsi="Cambria"/>
          <w:b/>
          <w:color w:val="231F20"/>
          <w:spacing w:val="-22"/>
          <w:w w:val="95"/>
          <w:sz w:val="32"/>
        </w:rPr>
        <w:t> </w:t>
      </w:r>
      <w:r>
        <w:rPr>
          <w:rFonts w:ascii="Cambria" w:hAnsi="Cambria"/>
          <w:b/>
          <w:color w:val="231F20"/>
          <w:w w:val="95"/>
          <w:sz w:val="32"/>
        </w:rPr>
        <w:t>Calling</w:t>
      </w:r>
      <w:r>
        <w:rPr>
          <w:rFonts w:ascii="Cambria" w:hAnsi="Cambria"/>
          <w:b/>
          <w:color w:val="231F20"/>
          <w:spacing w:val="-22"/>
          <w:w w:val="95"/>
          <w:sz w:val="32"/>
        </w:rPr>
        <w:t> </w:t>
      </w:r>
      <w:r>
        <w:rPr>
          <w:rFonts w:ascii="Cambria" w:hAnsi="Cambria"/>
          <w:b/>
          <w:color w:val="231F20"/>
          <w:w w:val="95"/>
          <w:sz w:val="32"/>
        </w:rPr>
        <w:t>a</w:t>
      </w:r>
      <w:r>
        <w:rPr>
          <w:rFonts w:ascii="Cambria" w:hAnsi="Cambria"/>
          <w:b/>
          <w:color w:val="231F20"/>
          <w:spacing w:val="-22"/>
          <w:w w:val="95"/>
          <w:sz w:val="32"/>
        </w:rPr>
        <w:t> </w:t>
      </w:r>
      <w:r>
        <w:rPr>
          <w:rFonts w:ascii="Cambria" w:hAnsi="Cambria"/>
          <w:b/>
          <w:color w:val="231F20"/>
          <w:w w:val="95"/>
          <w:sz w:val="32"/>
        </w:rPr>
        <w:t>Doctor</w:t>
      </w:r>
      <w:r>
        <w:rPr>
          <w:rFonts w:ascii="Cambria" w:hAnsi="Cambria"/>
          <w:b/>
          <w:color w:val="231F20"/>
          <w:spacing w:val="-22"/>
          <w:w w:val="95"/>
          <w:sz w:val="32"/>
        </w:rPr>
        <w:t> </w:t>
      </w:r>
      <w:r>
        <w:rPr>
          <w:rFonts w:ascii="Cambria" w:hAnsi="Cambria"/>
          <w:b/>
          <w:color w:val="231F20"/>
          <w:w w:val="95"/>
          <w:sz w:val="32"/>
        </w:rPr>
        <w:t>in</w:t>
      </w:r>
      <w:r>
        <w:rPr>
          <w:rFonts w:ascii="Cambria" w:hAnsi="Cambria"/>
          <w:b/>
          <w:color w:val="231F20"/>
          <w:spacing w:val="-22"/>
          <w:w w:val="95"/>
          <w:sz w:val="32"/>
        </w:rPr>
        <w:t> </w:t>
      </w:r>
      <w:r>
        <w:rPr>
          <w:rFonts w:ascii="Cambria" w:hAnsi="Cambria"/>
          <w:b/>
          <w:color w:val="231F20"/>
          <w:w w:val="95"/>
          <w:sz w:val="32"/>
        </w:rPr>
        <w:t>a </w:t>
      </w:r>
      <w:r>
        <w:rPr>
          <w:rFonts w:ascii="Cambria" w:hAnsi="Cambria"/>
          <w:b/>
          <w:color w:val="231F20"/>
          <w:sz w:val="32"/>
        </w:rPr>
        <w:t>Medical</w:t>
      </w:r>
      <w:r>
        <w:rPr>
          <w:rFonts w:ascii="Cambria" w:hAnsi="Cambria"/>
          <w:b/>
          <w:color w:val="231F20"/>
          <w:spacing w:val="-17"/>
          <w:sz w:val="32"/>
        </w:rPr>
        <w:t> </w:t>
      </w:r>
      <w:r>
        <w:rPr>
          <w:rFonts w:ascii="Cambria" w:hAnsi="Cambria"/>
          <w:b/>
          <w:color w:val="231F20"/>
          <w:sz w:val="32"/>
        </w:rPr>
        <w:t>Emergency?</w:t>
      </w:r>
    </w:p>
    <w:p>
      <w:pPr>
        <w:pStyle w:val="BodyText"/>
        <w:rPr>
          <w:rFonts w:ascii="Cambria"/>
          <w:b/>
          <w:sz w:val="44"/>
        </w:rPr>
      </w:pPr>
    </w:p>
    <w:p>
      <w:pPr>
        <w:pStyle w:val="BodyText"/>
        <w:spacing w:line="314" w:lineRule="auto" w:before="343"/>
        <w:ind w:left="120" w:right="137"/>
        <w:jc w:val="both"/>
      </w:pPr>
      <w:r>
        <w:rPr>
          <w:color w:val="231F20"/>
        </w:rPr>
        <w:t>A story: One of the great </w:t>
      </w:r>
      <w:r>
        <w:rPr>
          <w:color w:val="231F20"/>
          <w:spacing w:val="-5"/>
        </w:rPr>
        <w:t>Torah </w:t>
      </w:r>
      <w:r>
        <w:rPr>
          <w:color w:val="231F20"/>
        </w:rPr>
        <w:t>giants did not feel well. One of his attendants</w:t>
      </w:r>
      <w:r>
        <w:rPr>
          <w:color w:val="231F20"/>
          <w:spacing w:val="-13"/>
        </w:rPr>
        <w:t> </w:t>
      </w:r>
      <w:r>
        <w:rPr>
          <w:color w:val="231F20"/>
        </w:rPr>
        <w:t>called</w:t>
      </w:r>
      <w:r>
        <w:rPr>
          <w:color w:val="231F20"/>
          <w:spacing w:val="-12"/>
        </w:rPr>
        <w:t> </w:t>
      </w:r>
      <w:r>
        <w:rPr>
          <w:color w:val="231F20"/>
        </w:rPr>
        <w:t>his</w:t>
      </w:r>
      <w:r>
        <w:rPr>
          <w:color w:val="231F20"/>
          <w:spacing w:val="-12"/>
        </w:rPr>
        <w:t> </w:t>
      </w:r>
      <w:r>
        <w:rPr>
          <w:color w:val="231F20"/>
        </w:rPr>
        <w:t>doctor</w:t>
      </w:r>
      <w:r>
        <w:rPr>
          <w:color w:val="231F20"/>
          <w:spacing w:val="-13"/>
        </w:rPr>
        <w:t> </w:t>
      </w:r>
      <w:r>
        <w:rPr>
          <w:color w:val="231F20"/>
        </w:rPr>
        <w:t>to</w:t>
      </w:r>
      <w:r>
        <w:rPr>
          <w:color w:val="231F20"/>
          <w:spacing w:val="-12"/>
        </w:rPr>
        <w:t> </w:t>
      </w:r>
      <w:r>
        <w:rPr>
          <w:color w:val="231F20"/>
        </w:rPr>
        <w:t>come</w:t>
      </w:r>
      <w:r>
        <w:rPr>
          <w:color w:val="231F20"/>
          <w:spacing w:val="-12"/>
        </w:rPr>
        <w:t> </w:t>
      </w:r>
      <w:r>
        <w:rPr>
          <w:color w:val="231F20"/>
        </w:rPr>
        <w:t>urgently</w:t>
      </w:r>
      <w:r>
        <w:rPr>
          <w:color w:val="231F20"/>
          <w:spacing w:val="-13"/>
        </w:rPr>
        <w:t> </w:t>
      </w:r>
      <w:r>
        <w:rPr>
          <w:color w:val="231F20"/>
        </w:rPr>
        <w:t>to</w:t>
      </w:r>
      <w:r>
        <w:rPr>
          <w:color w:val="231F20"/>
          <w:spacing w:val="-12"/>
        </w:rPr>
        <w:t> </w:t>
      </w:r>
      <w:r>
        <w:rPr>
          <w:color w:val="231F20"/>
        </w:rPr>
        <w:t>treat</w:t>
      </w:r>
      <w:r>
        <w:rPr>
          <w:color w:val="231F20"/>
          <w:spacing w:val="-12"/>
        </w:rPr>
        <w:t> </w:t>
      </w:r>
      <w:r>
        <w:rPr>
          <w:color w:val="231F20"/>
        </w:rPr>
        <w:t>him.</w:t>
      </w:r>
      <w:r>
        <w:rPr>
          <w:color w:val="231F20"/>
          <w:spacing w:val="-12"/>
        </w:rPr>
        <w:t> </w:t>
      </w:r>
      <w:r>
        <w:rPr>
          <w:color w:val="231F20"/>
        </w:rPr>
        <w:t>The</w:t>
      </w:r>
      <w:r>
        <w:rPr>
          <w:color w:val="231F20"/>
          <w:spacing w:val="-13"/>
        </w:rPr>
        <w:t> </w:t>
      </w:r>
      <w:r>
        <w:rPr>
          <w:color w:val="231F20"/>
        </w:rPr>
        <w:t>doctor came and ordered an ambulance to rush the sage to the hospital for emergency care in the </w:t>
      </w:r>
      <w:r>
        <w:rPr>
          <w:color w:val="231F20"/>
          <w:spacing w:val="-6"/>
        </w:rPr>
        <w:t>ICU. </w:t>
      </w:r>
      <w:r>
        <w:rPr>
          <w:color w:val="231F20"/>
        </w:rPr>
        <w:t>After two hours of medical treatment, the doctor saw that the rabbi was trying mightily to speak. The attendants came close to him. </w:t>
      </w:r>
      <w:r>
        <w:rPr>
          <w:color w:val="231F20"/>
          <w:spacing w:val="-3"/>
        </w:rPr>
        <w:t>He </w:t>
      </w:r>
      <w:r>
        <w:rPr>
          <w:color w:val="231F20"/>
        </w:rPr>
        <w:t>told them in a whisper, </w:t>
      </w:r>
      <w:r>
        <w:rPr>
          <w:color w:val="231F20"/>
          <w:spacing w:val="-9"/>
        </w:rPr>
        <w:t>“You </w:t>
      </w:r>
      <w:r>
        <w:rPr>
          <w:color w:val="231F20"/>
        </w:rPr>
        <w:t>must pay the </w:t>
      </w:r>
      <w:r>
        <w:rPr>
          <w:color w:val="231F20"/>
          <w:spacing w:val="-3"/>
        </w:rPr>
        <w:t>doctor. </w:t>
      </w:r>
      <w:r>
        <w:rPr>
          <w:color w:val="231F20"/>
          <w:spacing w:val="-4"/>
        </w:rPr>
        <w:t>Pay </w:t>
      </w:r>
      <w:r>
        <w:rPr>
          <w:color w:val="231F20"/>
        </w:rPr>
        <w:t>him </w:t>
      </w:r>
      <w:r>
        <w:rPr>
          <w:color w:val="231F20"/>
          <w:spacing w:val="-6"/>
        </w:rPr>
        <w:t>now. </w:t>
      </w:r>
      <w:r>
        <w:rPr>
          <w:color w:val="231F20"/>
        </w:rPr>
        <w:t>The sun is about to set, and I do not wish to violate the prohibition of </w:t>
      </w:r>
      <w:r>
        <w:rPr>
          <w:rFonts w:ascii="Palatino Linotype" w:hAnsi="Palatino Linotype"/>
          <w:i/>
          <w:color w:val="231F20"/>
        </w:rPr>
        <w:t>bal</w:t>
      </w:r>
      <w:r>
        <w:rPr>
          <w:rFonts w:ascii="Palatino Linotype" w:hAnsi="Palatino Linotype"/>
          <w:i/>
          <w:color w:val="231F20"/>
          <w:spacing w:val="-1"/>
        </w:rPr>
        <w:t> </w:t>
      </w:r>
      <w:r>
        <w:rPr>
          <w:rFonts w:ascii="Palatino Linotype" w:hAnsi="Palatino Linotype"/>
          <w:i/>
          <w:color w:val="231F20"/>
          <w:spacing w:val="-11"/>
        </w:rPr>
        <w:t>talin</w:t>
      </w:r>
      <w:r>
        <w:rPr>
          <w:color w:val="231F20"/>
          <w:spacing w:val="-11"/>
        </w:rPr>
        <w:t>.”</w:t>
      </w:r>
    </w:p>
    <w:p>
      <w:pPr>
        <w:spacing w:line="288" w:lineRule="exact" w:before="0"/>
        <w:ind w:left="479" w:right="0" w:firstLine="0"/>
        <w:jc w:val="both"/>
        <w:rPr>
          <w:sz w:val="23"/>
        </w:rPr>
      </w:pPr>
      <w:r>
        <w:rPr>
          <w:color w:val="231F20"/>
          <w:sz w:val="23"/>
        </w:rPr>
        <w:t>The </w:t>
      </w:r>
      <w:r>
        <w:rPr>
          <w:color w:val="231F20"/>
          <w:spacing w:val="-5"/>
          <w:sz w:val="23"/>
        </w:rPr>
        <w:t>Torah  </w:t>
      </w:r>
      <w:r>
        <w:rPr>
          <w:color w:val="231F20"/>
          <w:sz w:val="23"/>
        </w:rPr>
        <w:t>in </w:t>
      </w:r>
      <w:r>
        <w:rPr>
          <w:rFonts w:ascii="Palatino Linotype"/>
          <w:i/>
          <w:color w:val="231F20"/>
          <w:spacing w:val="-3"/>
          <w:sz w:val="23"/>
        </w:rPr>
        <w:t>Parashas Kedoshim </w:t>
      </w:r>
      <w:r>
        <w:rPr>
          <w:color w:val="231F20"/>
          <w:spacing w:val="-5"/>
          <w:sz w:val="23"/>
        </w:rPr>
        <w:t>(</w:t>
      </w:r>
      <w:r>
        <w:rPr>
          <w:rFonts w:ascii="Palatino Linotype"/>
          <w:i/>
          <w:color w:val="231F20"/>
          <w:spacing w:val="-5"/>
          <w:sz w:val="23"/>
        </w:rPr>
        <w:t>Vayikra  </w:t>
      </w:r>
      <w:r>
        <w:rPr>
          <w:color w:val="231F20"/>
          <w:sz w:val="23"/>
        </w:rPr>
        <w:t>19:13) teaches that</w:t>
      </w:r>
      <w:r>
        <w:rPr>
          <w:color w:val="231F20"/>
          <w:spacing w:val="17"/>
          <w:sz w:val="23"/>
        </w:rPr>
        <w:t> </w:t>
      </w:r>
      <w:r>
        <w:rPr>
          <w:color w:val="231F20"/>
          <w:sz w:val="23"/>
        </w:rPr>
        <w:t>a</w:t>
      </w:r>
    </w:p>
    <w:p>
      <w:pPr>
        <w:pStyle w:val="BodyText"/>
        <w:spacing w:line="316" w:lineRule="auto" w:before="66"/>
        <w:ind w:left="120" w:right="137"/>
        <w:jc w:val="both"/>
      </w:pPr>
      <w:r>
        <w:rPr>
          <w:color w:val="231F20"/>
        </w:rPr>
        <w:t>man must pay his employee in a timely </w:t>
      </w:r>
      <w:r>
        <w:rPr>
          <w:color w:val="231F20"/>
          <w:spacing w:val="-3"/>
        </w:rPr>
        <w:t>manner. </w:t>
      </w:r>
      <w:r>
        <w:rPr>
          <w:color w:val="231F20"/>
        </w:rPr>
        <w:t>If the worker was hired</w:t>
      </w:r>
      <w:r>
        <w:rPr>
          <w:color w:val="231F20"/>
          <w:spacing w:val="-7"/>
        </w:rPr>
        <w:t> </w:t>
      </w:r>
      <w:r>
        <w:rPr>
          <w:color w:val="231F20"/>
        </w:rPr>
        <w:t>to</w:t>
      </w:r>
      <w:r>
        <w:rPr>
          <w:color w:val="231F20"/>
          <w:spacing w:val="-7"/>
        </w:rPr>
        <w:t> </w:t>
      </w:r>
      <w:r>
        <w:rPr>
          <w:color w:val="231F20"/>
        </w:rPr>
        <w:t>work</w:t>
      </w:r>
      <w:r>
        <w:rPr>
          <w:color w:val="231F20"/>
          <w:spacing w:val="-6"/>
        </w:rPr>
        <w:t> </w:t>
      </w:r>
      <w:r>
        <w:rPr>
          <w:color w:val="231F20"/>
        </w:rPr>
        <w:t>for</w:t>
      </w:r>
      <w:r>
        <w:rPr>
          <w:color w:val="231F20"/>
          <w:spacing w:val="-7"/>
        </w:rPr>
        <w:t> </w:t>
      </w:r>
      <w:r>
        <w:rPr>
          <w:color w:val="231F20"/>
        </w:rPr>
        <w:t>a</w:t>
      </w:r>
      <w:r>
        <w:rPr>
          <w:color w:val="231F20"/>
          <w:spacing w:val="-7"/>
        </w:rPr>
        <w:t> </w:t>
      </w:r>
      <w:r>
        <w:rPr>
          <w:color w:val="231F20"/>
          <w:spacing w:val="-6"/>
        </w:rPr>
        <w:t>day, </w:t>
      </w:r>
      <w:r>
        <w:rPr>
          <w:color w:val="231F20"/>
        </w:rPr>
        <w:t>once</w:t>
      </w:r>
      <w:r>
        <w:rPr>
          <w:color w:val="231F20"/>
          <w:spacing w:val="-7"/>
        </w:rPr>
        <w:t> </w:t>
      </w:r>
      <w:r>
        <w:rPr>
          <w:color w:val="231F20"/>
        </w:rPr>
        <w:t>the</w:t>
      </w:r>
      <w:r>
        <w:rPr>
          <w:color w:val="231F20"/>
          <w:spacing w:val="-6"/>
        </w:rPr>
        <w:t> </w:t>
      </w:r>
      <w:r>
        <w:rPr>
          <w:color w:val="231F20"/>
        </w:rPr>
        <w:t>sun</w:t>
      </w:r>
      <w:r>
        <w:rPr>
          <w:color w:val="231F20"/>
          <w:spacing w:val="-7"/>
        </w:rPr>
        <w:t> </w:t>
      </w:r>
      <w:r>
        <w:rPr>
          <w:color w:val="231F20"/>
        </w:rPr>
        <w:t>sets,</w:t>
      </w:r>
      <w:r>
        <w:rPr>
          <w:color w:val="231F20"/>
          <w:spacing w:val="-7"/>
        </w:rPr>
        <w:t> </w:t>
      </w:r>
      <w:r>
        <w:rPr>
          <w:color w:val="231F20"/>
        </w:rPr>
        <w:t>the</w:t>
      </w:r>
      <w:r>
        <w:rPr>
          <w:color w:val="231F20"/>
          <w:spacing w:val="-6"/>
        </w:rPr>
        <w:t> </w:t>
      </w:r>
      <w:r>
        <w:rPr>
          <w:color w:val="231F20"/>
        </w:rPr>
        <w:t>employer</w:t>
      </w:r>
      <w:r>
        <w:rPr>
          <w:color w:val="231F20"/>
          <w:spacing w:val="-7"/>
        </w:rPr>
        <w:t> </w:t>
      </w:r>
      <w:r>
        <w:rPr>
          <w:color w:val="231F20"/>
        </w:rPr>
        <w:t>has</w:t>
      </w:r>
      <w:r>
        <w:rPr>
          <w:color w:val="231F20"/>
          <w:spacing w:val="-7"/>
        </w:rPr>
        <w:t> </w:t>
      </w:r>
      <w:r>
        <w:rPr>
          <w:color w:val="231F20"/>
        </w:rPr>
        <w:t>the</w:t>
      </w:r>
      <w:r>
        <w:rPr>
          <w:color w:val="231F20"/>
          <w:spacing w:val="-6"/>
        </w:rPr>
        <w:t> </w:t>
      </w:r>
      <w:r>
        <w:rPr>
          <w:color w:val="231F20"/>
        </w:rPr>
        <w:t>night to pay him. </w:t>
      </w:r>
      <w:r>
        <w:rPr>
          <w:color w:val="231F20"/>
          <w:spacing w:val="-3"/>
        </w:rPr>
        <w:t>He  </w:t>
      </w:r>
      <w:r>
        <w:rPr>
          <w:color w:val="231F20"/>
        </w:rPr>
        <w:t>may not allow the sun to rise on an unpaid wage   to his employee. This great </w:t>
      </w:r>
      <w:r>
        <w:rPr>
          <w:color w:val="231F20"/>
          <w:spacing w:val="-5"/>
        </w:rPr>
        <w:t>Torah </w:t>
      </w:r>
      <w:r>
        <w:rPr>
          <w:color w:val="231F20"/>
        </w:rPr>
        <w:t>sage was always thinking about </w:t>
      </w:r>
      <w:r>
        <w:rPr>
          <w:color w:val="231F20"/>
          <w:spacing w:val="-5"/>
        </w:rPr>
        <w:t>Torah. </w:t>
      </w:r>
      <w:r>
        <w:rPr>
          <w:color w:val="231F20"/>
          <w:spacing w:val="-3"/>
        </w:rPr>
        <w:t>He </w:t>
      </w:r>
      <w:r>
        <w:rPr>
          <w:color w:val="231F20"/>
        </w:rPr>
        <w:t>knew the doctor deserved to be paid. </w:t>
      </w:r>
      <w:r>
        <w:rPr>
          <w:color w:val="231F20"/>
          <w:spacing w:val="-3"/>
        </w:rPr>
        <w:t>He </w:t>
      </w:r>
      <w:r>
        <w:rPr>
          <w:color w:val="231F20"/>
        </w:rPr>
        <w:t>feared that in the</w:t>
      </w:r>
      <w:r>
        <w:rPr>
          <w:color w:val="231F20"/>
          <w:spacing w:val="-6"/>
        </w:rPr>
        <w:t> </w:t>
      </w:r>
      <w:r>
        <w:rPr>
          <w:color w:val="231F20"/>
        </w:rPr>
        <w:t>maelstrom</w:t>
      </w:r>
      <w:r>
        <w:rPr>
          <w:color w:val="231F20"/>
          <w:spacing w:val="-6"/>
        </w:rPr>
        <w:t> </w:t>
      </w:r>
      <w:r>
        <w:rPr>
          <w:color w:val="231F20"/>
        </w:rPr>
        <w:t>of</w:t>
      </w:r>
      <w:r>
        <w:rPr>
          <w:color w:val="231F20"/>
          <w:spacing w:val="-6"/>
        </w:rPr>
        <w:t> </w:t>
      </w:r>
      <w:r>
        <w:rPr>
          <w:color w:val="231F20"/>
        </w:rPr>
        <w:t>concern</w:t>
      </w:r>
      <w:r>
        <w:rPr>
          <w:color w:val="231F20"/>
          <w:spacing w:val="-5"/>
        </w:rPr>
        <w:t> </w:t>
      </w:r>
      <w:r>
        <w:rPr>
          <w:color w:val="231F20"/>
        </w:rPr>
        <w:t>for</w:t>
      </w:r>
      <w:r>
        <w:rPr>
          <w:color w:val="231F20"/>
          <w:spacing w:val="-6"/>
        </w:rPr>
        <w:t> </w:t>
      </w:r>
      <w:r>
        <w:rPr>
          <w:color w:val="231F20"/>
        </w:rPr>
        <w:t>his</w:t>
      </w:r>
      <w:r>
        <w:rPr>
          <w:color w:val="231F20"/>
          <w:spacing w:val="-6"/>
        </w:rPr>
        <w:t> </w:t>
      </w:r>
      <w:r>
        <w:rPr>
          <w:color w:val="231F20"/>
        </w:rPr>
        <w:t>welfare,</w:t>
      </w:r>
      <w:r>
        <w:rPr>
          <w:color w:val="231F20"/>
          <w:spacing w:val="-5"/>
        </w:rPr>
        <w:t> </w:t>
      </w:r>
      <w:r>
        <w:rPr>
          <w:color w:val="231F20"/>
        </w:rPr>
        <w:t>all</w:t>
      </w:r>
      <w:r>
        <w:rPr>
          <w:color w:val="231F20"/>
          <w:spacing w:val="-6"/>
        </w:rPr>
        <w:t> </w:t>
      </w:r>
      <w:r>
        <w:rPr>
          <w:color w:val="231F20"/>
        </w:rPr>
        <w:t>would</w:t>
      </w:r>
      <w:r>
        <w:rPr>
          <w:color w:val="231F20"/>
          <w:spacing w:val="-6"/>
        </w:rPr>
        <w:t> </w:t>
      </w:r>
      <w:r>
        <w:rPr>
          <w:color w:val="231F20"/>
        </w:rPr>
        <w:t>forget</w:t>
      </w:r>
      <w:r>
        <w:rPr>
          <w:color w:val="231F20"/>
          <w:spacing w:val="-6"/>
        </w:rPr>
        <w:t> </w:t>
      </w:r>
      <w:r>
        <w:rPr>
          <w:color w:val="231F20"/>
        </w:rPr>
        <w:t>to</w:t>
      </w:r>
      <w:r>
        <w:rPr>
          <w:color w:val="231F20"/>
          <w:spacing w:val="-5"/>
        </w:rPr>
        <w:t> </w:t>
      </w:r>
      <w:r>
        <w:rPr>
          <w:color w:val="231F20"/>
        </w:rPr>
        <w:t>pay</w:t>
      </w:r>
      <w:r>
        <w:rPr>
          <w:color w:val="231F20"/>
          <w:spacing w:val="-6"/>
        </w:rPr>
        <w:t> </w:t>
      </w:r>
      <w:r>
        <w:rPr>
          <w:color w:val="231F20"/>
        </w:rPr>
        <w:t>the</w:t>
      </w:r>
    </w:p>
    <w:p>
      <w:pPr>
        <w:spacing w:after="0" w:line="316"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8"/>
        <w:jc w:val="both"/>
      </w:pPr>
      <w:r>
        <w:rPr>
          <w:color w:val="231F20"/>
        </w:rPr>
        <w:t>doctor—hence his supreme effort to beg all to remember to pay the doctor right away.</w:t>
      </w:r>
    </w:p>
    <w:p>
      <w:pPr>
        <w:pStyle w:val="BodyText"/>
        <w:spacing w:line="292" w:lineRule="auto" w:before="37"/>
        <w:ind w:left="120" w:right="137" w:firstLine="360"/>
        <w:jc w:val="both"/>
      </w:pPr>
      <w:r>
        <w:rPr>
          <w:color w:val="231F20"/>
          <w:spacing w:val="-8"/>
        </w:rPr>
        <w:t>Was </w:t>
      </w:r>
      <w:r>
        <w:rPr>
          <w:color w:val="231F20"/>
        </w:rPr>
        <w:t>the</w:t>
      </w:r>
      <w:r>
        <w:rPr>
          <w:color w:val="231F20"/>
          <w:spacing w:val="-8"/>
        </w:rPr>
        <w:t> </w:t>
      </w:r>
      <w:r>
        <w:rPr>
          <w:color w:val="231F20"/>
        </w:rPr>
        <w:t>rabbi</w:t>
      </w:r>
      <w:r>
        <w:rPr>
          <w:color w:val="231F20"/>
          <w:spacing w:val="-8"/>
        </w:rPr>
        <w:t> </w:t>
      </w:r>
      <w:r>
        <w:rPr>
          <w:color w:val="231F20"/>
        </w:rPr>
        <w:t>correct?</w:t>
      </w:r>
      <w:r>
        <w:rPr>
          <w:color w:val="231F20"/>
          <w:spacing w:val="-8"/>
        </w:rPr>
        <w:t> </w:t>
      </w:r>
      <w:r>
        <w:rPr>
          <w:color w:val="231F20"/>
          <w:spacing w:val="-5"/>
        </w:rPr>
        <w:t>Would</w:t>
      </w:r>
      <w:r>
        <w:rPr>
          <w:color w:val="231F20"/>
          <w:spacing w:val="-8"/>
        </w:rPr>
        <w:t> </w:t>
      </w:r>
      <w:r>
        <w:rPr>
          <w:color w:val="231F20"/>
        </w:rPr>
        <w:t>this</w:t>
      </w:r>
      <w:r>
        <w:rPr>
          <w:color w:val="231F20"/>
          <w:spacing w:val="-7"/>
        </w:rPr>
        <w:t> </w:t>
      </w:r>
      <w:r>
        <w:rPr>
          <w:color w:val="231F20"/>
        </w:rPr>
        <w:t>scenario</w:t>
      </w:r>
      <w:r>
        <w:rPr>
          <w:color w:val="231F20"/>
          <w:spacing w:val="-8"/>
        </w:rPr>
        <w:t> </w:t>
      </w:r>
      <w:r>
        <w:rPr>
          <w:color w:val="231F20"/>
        </w:rPr>
        <w:t>be</w:t>
      </w:r>
      <w:r>
        <w:rPr>
          <w:color w:val="231F20"/>
          <w:spacing w:val="-8"/>
        </w:rPr>
        <w:t> </w:t>
      </w:r>
      <w:r>
        <w:rPr>
          <w:color w:val="231F20"/>
        </w:rPr>
        <w:t>a</w:t>
      </w:r>
      <w:r>
        <w:rPr>
          <w:color w:val="231F20"/>
          <w:spacing w:val="-8"/>
        </w:rPr>
        <w:t> </w:t>
      </w:r>
      <w:r>
        <w:rPr>
          <w:color w:val="231F20"/>
        </w:rPr>
        <w:t>case</w:t>
      </w:r>
      <w:r>
        <w:rPr>
          <w:color w:val="231F20"/>
          <w:spacing w:val="-8"/>
        </w:rPr>
        <w:t> </w:t>
      </w:r>
      <w:r>
        <w:rPr>
          <w:color w:val="231F20"/>
        </w:rPr>
        <w:t>where</w:t>
      </w:r>
      <w:r>
        <w:rPr>
          <w:color w:val="231F20"/>
          <w:spacing w:val="-7"/>
        </w:rPr>
        <w:t> </w:t>
      </w:r>
      <w:r>
        <w:rPr>
          <w:color w:val="231F20"/>
        </w:rPr>
        <w:t>there was the possibility of violating </w:t>
      </w:r>
      <w:r>
        <w:rPr>
          <w:rFonts w:ascii="Palatino Linotype"/>
          <w:i/>
          <w:color w:val="231F20"/>
        </w:rPr>
        <w:t>bal</w:t>
      </w:r>
      <w:r>
        <w:rPr>
          <w:rFonts w:ascii="Palatino Linotype"/>
          <w:i/>
          <w:color w:val="231F20"/>
          <w:spacing w:val="-8"/>
        </w:rPr>
        <w:t> </w:t>
      </w:r>
      <w:r>
        <w:rPr>
          <w:rFonts w:ascii="Palatino Linotype"/>
          <w:i/>
          <w:color w:val="231F20"/>
        </w:rPr>
        <w:t>talin</w:t>
      </w:r>
      <w:r>
        <w:rPr>
          <w:color w:val="231F20"/>
        </w:rPr>
        <w:t>?</w:t>
      </w:r>
    </w:p>
    <w:p>
      <w:pPr>
        <w:pStyle w:val="BodyText"/>
        <w:spacing w:line="280" w:lineRule="auto" w:before="8"/>
        <w:ind w:left="119" w:right="137" w:firstLine="360"/>
        <w:jc w:val="both"/>
      </w:pPr>
      <w:r>
        <w:rPr>
          <w:color w:val="231F20"/>
        </w:rPr>
        <w:t>Our </w:t>
      </w:r>
      <w:r>
        <w:rPr>
          <w:rFonts w:ascii="Palatino Linotype"/>
          <w:i/>
          <w:color w:val="231F20"/>
        </w:rPr>
        <w:t>Gemara </w:t>
      </w:r>
      <w:r>
        <w:rPr>
          <w:color w:val="231F20"/>
        </w:rPr>
        <w:t>teaches that if a man asked someone else to hire workers</w:t>
      </w:r>
      <w:r>
        <w:rPr>
          <w:color w:val="231F20"/>
          <w:spacing w:val="-6"/>
        </w:rPr>
        <w:t> </w:t>
      </w:r>
      <w:r>
        <w:rPr>
          <w:color w:val="231F20"/>
        </w:rPr>
        <w:t>on</w:t>
      </w:r>
      <w:r>
        <w:rPr>
          <w:color w:val="231F20"/>
          <w:spacing w:val="-6"/>
        </w:rPr>
        <w:t> </w:t>
      </w:r>
      <w:r>
        <w:rPr>
          <w:color w:val="231F20"/>
        </w:rPr>
        <w:t>his</w:t>
      </w:r>
      <w:r>
        <w:rPr>
          <w:color w:val="231F20"/>
          <w:spacing w:val="-5"/>
        </w:rPr>
        <w:t> </w:t>
      </w:r>
      <w:r>
        <w:rPr>
          <w:color w:val="231F20"/>
        </w:rPr>
        <w:t>behalf,</w:t>
      </w:r>
      <w:r>
        <w:rPr>
          <w:color w:val="231F20"/>
          <w:spacing w:val="-6"/>
        </w:rPr>
        <w:t> </w:t>
      </w:r>
      <w:r>
        <w:rPr>
          <w:color w:val="231F20"/>
        </w:rPr>
        <w:t>there</w:t>
      </w:r>
      <w:r>
        <w:rPr>
          <w:color w:val="231F20"/>
          <w:spacing w:val="-6"/>
        </w:rPr>
        <w:t> </w:t>
      </w:r>
      <w:r>
        <w:rPr>
          <w:color w:val="231F20"/>
        </w:rPr>
        <w:t>was</w:t>
      </w:r>
      <w:r>
        <w:rPr>
          <w:color w:val="231F20"/>
          <w:spacing w:val="-5"/>
        </w:rPr>
        <w:t> </w:t>
      </w:r>
      <w:r>
        <w:rPr>
          <w:color w:val="231F20"/>
        </w:rPr>
        <w:t>no</w:t>
      </w:r>
      <w:r>
        <w:rPr>
          <w:color w:val="231F20"/>
          <w:spacing w:val="-6"/>
        </w:rPr>
        <w:t> </w:t>
      </w:r>
      <w:r>
        <w:rPr>
          <w:color w:val="231F20"/>
        </w:rPr>
        <w:t>possibility</w:t>
      </w:r>
      <w:r>
        <w:rPr>
          <w:color w:val="231F20"/>
          <w:spacing w:val="-6"/>
        </w:rPr>
        <w:t> </w:t>
      </w:r>
      <w:r>
        <w:rPr>
          <w:color w:val="231F20"/>
        </w:rPr>
        <w:t>of</w:t>
      </w:r>
      <w:r>
        <w:rPr>
          <w:color w:val="231F20"/>
          <w:spacing w:val="-5"/>
        </w:rPr>
        <w:t> </w:t>
      </w:r>
      <w:r>
        <w:rPr>
          <w:color w:val="231F20"/>
        </w:rPr>
        <w:t>violating</w:t>
      </w:r>
      <w:r>
        <w:rPr>
          <w:color w:val="231F20"/>
          <w:spacing w:val="-6"/>
        </w:rPr>
        <w:t> </w:t>
      </w:r>
      <w:r>
        <w:rPr>
          <w:rFonts w:ascii="Palatino Linotype"/>
          <w:i/>
          <w:color w:val="231F20"/>
        </w:rPr>
        <w:t>bal</w:t>
      </w:r>
      <w:r>
        <w:rPr>
          <w:rFonts w:ascii="Palatino Linotype"/>
          <w:i/>
          <w:color w:val="231F20"/>
          <w:spacing w:val="-5"/>
        </w:rPr>
        <w:t> </w:t>
      </w:r>
      <w:r>
        <w:rPr>
          <w:rFonts w:ascii="Palatino Linotype"/>
          <w:i/>
          <w:color w:val="231F20"/>
        </w:rPr>
        <w:t>talin</w:t>
      </w:r>
      <w:r>
        <w:rPr>
          <w:color w:val="231F20"/>
        </w:rPr>
        <w:t>. In our case, the sage had not hired the doctor himself. His </w:t>
      </w:r>
      <w:r>
        <w:rPr>
          <w:color w:val="231F20"/>
          <w:spacing w:val="-3"/>
        </w:rPr>
        <w:t>attendant </w:t>
      </w:r>
      <w:r>
        <w:rPr>
          <w:color w:val="231F20"/>
        </w:rPr>
        <w:t>had called. As a result, there should have been no possibility of </w:t>
      </w:r>
      <w:r>
        <w:rPr>
          <w:rFonts w:ascii="Palatino Linotype"/>
          <w:i/>
          <w:color w:val="231F20"/>
          <w:spacing w:val="-3"/>
        </w:rPr>
        <w:t>bal </w:t>
      </w:r>
      <w:r>
        <w:rPr>
          <w:rFonts w:ascii="Palatino Linotype"/>
          <w:i/>
          <w:color w:val="231F20"/>
        </w:rPr>
        <w:t>talin</w:t>
      </w:r>
      <w:r>
        <w:rPr>
          <w:color w:val="231F20"/>
        </w:rPr>
        <w:t>. Furthermore, according to Jewish thought, a doctor is merely to be reimbursed for the fact that he is not earning money from a different </w:t>
      </w:r>
      <w:r>
        <w:rPr>
          <w:color w:val="231F20"/>
          <w:spacing w:val="-3"/>
        </w:rPr>
        <w:t>activity. </w:t>
      </w:r>
      <w:r>
        <w:rPr>
          <w:color w:val="231F20"/>
        </w:rPr>
        <w:t>Healing is a </w:t>
      </w:r>
      <w:r>
        <w:rPr>
          <w:rFonts w:ascii="Palatino Linotype"/>
          <w:i/>
          <w:color w:val="231F20"/>
        </w:rPr>
        <w:t>mitzvah </w:t>
      </w:r>
      <w:r>
        <w:rPr>
          <w:color w:val="231F20"/>
        </w:rPr>
        <w:t>and it should be offered for free. </w:t>
      </w:r>
      <w:r>
        <w:rPr>
          <w:color w:val="231F20"/>
          <w:spacing w:val="-3"/>
        </w:rPr>
        <w:t>Perhaps </w:t>
      </w:r>
      <w:r>
        <w:rPr>
          <w:rFonts w:ascii="Palatino Linotype"/>
          <w:i/>
          <w:color w:val="231F20"/>
        </w:rPr>
        <w:t>demei </w:t>
      </w:r>
      <w:r>
        <w:rPr>
          <w:rFonts w:ascii="Palatino Linotype"/>
          <w:i/>
          <w:color w:val="231F20"/>
          <w:spacing w:val="-3"/>
        </w:rPr>
        <w:t>batalah </w:t>
      </w:r>
      <w:r>
        <w:rPr>
          <w:color w:val="231F20"/>
        </w:rPr>
        <w:t>are not considered a wage and are not included in the prohibition of </w:t>
      </w:r>
      <w:r>
        <w:rPr>
          <w:rFonts w:ascii="Palatino Linotype"/>
          <w:i/>
          <w:color w:val="231F20"/>
        </w:rPr>
        <w:t>bal</w:t>
      </w:r>
      <w:r>
        <w:rPr>
          <w:rFonts w:ascii="Palatino Linotype"/>
          <w:i/>
          <w:color w:val="231F20"/>
          <w:spacing w:val="5"/>
        </w:rPr>
        <w:t> </w:t>
      </w:r>
      <w:r>
        <w:rPr>
          <w:rFonts w:ascii="Palatino Linotype"/>
          <w:i/>
          <w:color w:val="231F20"/>
        </w:rPr>
        <w:t>talin</w:t>
      </w:r>
      <w:r>
        <w:rPr>
          <w:color w:val="231F20"/>
        </w:rPr>
        <w:t>.</w:t>
      </w:r>
    </w:p>
    <w:p>
      <w:pPr>
        <w:spacing w:before="27"/>
        <w:ind w:left="479" w:right="0" w:firstLine="0"/>
        <w:jc w:val="both"/>
        <w:rPr>
          <w:sz w:val="23"/>
        </w:rPr>
      </w:pPr>
      <w:r>
        <w:rPr>
          <w:rFonts w:ascii="Palatino Linotype"/>
          <w:i/>
          <w:color w:val="231F20"/>
          <w:sz w:val="23"/>
        </w:rPr>
        <w:t>Chashukei Chemed </w:t>
      </w:r>
      <w:r>
        <w:rPr>
          <w:color w:val="231F20"/>
          <w:sz w:val="23"/>
        </w:rPr>
        <w:t>addressed these issues.</w:t>
      </w:r>
    </w:p>
    <w:p>
      <w:pPr>
        <w:pStyle w:val="BodyText"/>
        <w:spacing w:line="350" w:lineRule="exact" w:before="37"/>
        <w:ind w:left="119" w:right="138" w:firstLine="360"/>
        <w:jc w:val="both"/>
      </w:pPr>
      <w:r>
        <w:rPr>
          <w:color w:val="231F20"/>
        </w:rPr>
        <w:t>Our </w:t>
      </w:r>
      <w:r>
        <w:rPr>
          <w:rFonts w:ascii="Palatino Linotype" w:hAnsi="Palatino Linotype"/>
          <w:i/>
          <w:color w:val="231F20"/>
        </w:rPr>
        <w:t>daf </w:t>
      </w:r>
      <w:r>
        <w:rPr>
          <w:color w:val="231F20"/>
        </w:rPr>
        <w:t>teaches that if an employer had another person hire the workers to work for him, he could not violate </w:t>
      </w:r>
      <w:r>
        <w:rPr>
          <w:rFonts w:ascii="Palatino Linotype" w:hAnsi="Palatino Linotype"/>
          <w:i/>
          <w:color w:val="231F20"/>
        </w:rPr>
        <w:t>bal talin</w:t>
      </w:r>
      <w:r>
        <w:rPr>
          <w:color w:val="231F20"/>
        </w:rPr>
        <w:t>. </w:t>
      </w:r>
      <w:r>
        <w:rPr>
          <w:rFonts w:ascii="Palatino Linotype" w:hAnsi="Palatino Linotype"/>
          <w:i/>
          <w:color w:val="231F20"/>
        </w:rPr>
        <w:t>Ritva </w:t>
      </w:r>
      <w:r>
        <w:rPr>
          <w:color w:val="231F20"/>
        </w:rPr>
        <w:t>found this</w:t>
      </w:r>
      <w:r>
        <w:rPr>
          <w:color w:val="231F20"/>
          <w:spacing w:val="-21"/>
        </w:rPr>
        <w:t> </w:t>
      </w:r>
      <w:r>
        <w:rPr>
          <w:color w:val="231F20"/>
        </w:rPr>
        <w:t>law</w:t>
      </w:r>
      <w:r>
        <w:rPr>
          <w:color w:val="231F20"/>
          <w:spacing w:val="-20"/>
        </w:rPr>
        <w:t> </w:t>
      </w:r>
      <w:r>
        <w:rPr>
          <w:color w:val="231F20"/>
        </w:rPr>
        <w:t>difficult.</w:t>
      </w:r>
      <w:r>
        <w:rPr>
          <w:color w:val="231F20"/>
          <w:spacing w:val="-20"/>
        </w:rPr>
        <w:t> </w:t>
      </w:r>
      <w:r>
        <w:rPr>
          <w:color w:val="231F20"/>
        </w:rPr>
        <w:t>In</w:t>
      </w:r>
      <w:r>
        <w:rPr>
          <w:color w:val="231F20"/>
          <w:spacing w:val="-20"/>
        </w:rPr>
        <w:t> </w:t>
      </w:r>
      <w:r>
        <w:rPr>
          <w:color w:val="231F20"/>
        </w:rPr>
        <w:t>all</w:t>
      </w:r>
      <w:r>
        <w:rPr>
          <w:color w:val="231F20"/>
          <w:spacing w:val="-20"/>
        </w:rPr>
        <w:t> </w:t>
      </w:r>
      <w:r>
        <w:rPr>
          <w:color w:val="231F20"/>
        </w:rPr>
        <w:t>areas</w:t>
      </w:r>
      <w:r>
        <w:rPr>
          <w:color w:val="231F20"/>
          <w:spacing w:val="-20"/>
        </w:rPr>
        <w:t> </w:t>
      </w:r>
      <w:r>
        <w:rPr>
          <w:color w:val="231F20"/>
        </w:rPr>
        <w:t>of</w:t>
      </w:r>
      <w:r>
        <w:rPr>
          <w:color w:val="231F20"/>
          <w:spacing w:val="-20"/>
        </w:rPr>
        <w:t> </w:t>
      </w:r>
      <w:r>
        <w:rPr>
          <w:color w:val="231F20"/>
        </w:rPr>
        <w:t>Jewish</w:t>
      </w:r>
      <w:r>
        <w:rPr>
          <w:color w:val="231F20"/>
          <w:spacing w:val="-20"/>
        </w:rPr>
        <w:t> </w:t>
      </w:r>
      <w:r>
        <w:rPr>
          <w:color w:val="231F20"/>
        </w:rPr>
        <w:t>law</w:t>
      </w:r>
      <w:r>
        <w:rPr>
          <w:color w:val="231F20"/>
          <w:spacing w:val="-20"/>
        </w:rPr>
        <w:t> </w:t>
      </w:r>
      <w:r>
        <w:rPr>
          <w:color w:val="231F20"/>
        </w:rPr>
        <w:t>there</w:t>
      </w:r>
      <w:r>
        <w:rPr>
          <w:color w:val="231F20"/>
          <w:spacing w:val="-20"/>
        </w:rPr>
        <w:t> </w:t>
      </w:r>
      <w:r>
        <w:rPr>
          <w:color w:val="231F20"/>
        </w:rPr>
        <w:t>is</w:t>
      </w:r>
      <w:r>
        <w:rPr>
          <w:color w:val="231F20"/>
          <w:spacing w:val="-20"/>
        </w:rPr>
        <w:t> </w:t>
      </w:r>
      <w:r>
        <w:rPr>
          <w:color w:val="231F20"/>
        </w:rPr>
        <w:t>a</w:t>
      </w:r>
      <w:r>
        <w:rPr>
          <w:color w:val="231F20"/>
          <w:spacing w:val="-20"/>
        </w:rPr>
        <w:t> </w:t>
      </w:r>
      <w:r>
        <w:rPr>
          <w:color w:val="231F20"/>
        </w:rPr>
        <w:t>rule</w:t>
      </w:r>
      <w:r>
        <w:rPr>
          <w:color w:val="231F20"/>
          <w:spacing w:val="-20"/>
        </w:rPr>
        <w:t> </w:t>
      </w:r>
      <w:r>
        <w:rPr>
          <w:color w:val="231F20"/>
        </w:rPr>
        <w:t>that</w:t>
      </w:r>
      <w:r>
        <w:rPr>
          <w:color w:val="231F20"/>
          <w:spacing w:val="-20"/>
        </w:rPr>
        <w:t> </w:t>
      </w:r>
      <w:r>
        <w:rPr>
          <w:rFonts w:ascii="Palatino Linotype" w:hAnsi="Palatino Linotype"/>
          <w:i/>
          <w:color w:val="231F20"/>
          <w:spacing w:val="-3"/>
        </w:rPr>
        <w:t>shelucho </w:t>
      </w:r>
      <w:r>
        <w:rPr>
          <w:rFonts w:ascii="Palatino Linotype" w:hAnsi="Palatino Linotype"/>
          <w:i/>
          <w:color w:val="231F20"/>
          <w:spacing w:val="-3"/>
        </w:rPr>
        <w:t>shel</w:t>
      </w:r>
      <w:r>
        <w:rPr>
          <w:rFonts w:ascii="Palatino Linotype" w:hAnsi="Palatino Linotype"/>
          <w:i/>
          <w:color w:val="231F20"/>
          <w:spacing w:val="-6"/>
        </w:rPr>
        <w:t> </w:t>
      </w:r>
      <w:r>
        <w:rPr>
          <w:rFonts w:ascii="Palatino Linotype" w:hAnsi="Palatino Linotype"/>
          <w:i/>
          <w:color w:val="231F20"/>
        </w:rPr>
        <w:t>adam</w:t>
      </w:r>
      <w:r>
        <w:rPr>
          <w:rFonts w:ascii="Palatino Linotype" w:hAnsi="Palatino Linotype"/>
          <w:i/>
          <w:color w:val="231F20"/>
          <w:spacing w:val="-5"/>
        </w:rPr>
        <w:t> </w:t>
      </w:r>
      <w:r>
        <w:rPr>
          <w:rFonts w:ascii="Palatino Linotype" w:hAnsi="Palatino Linotype"/>
          <w:i/>
          <w:color w:val="231F20"/>
        </w:rPr>
        <w:t>kemoso</w:t>
      </w:r>
      <w:r>
        <w:rPr>
          <w:color w:val="231F20"/>
        </w:rPr>
        <w:t>—a</w:t>
      </w:r>
      <w:r>
        <w:rPr>
          <w:color w:val="231F20"/>
          <w:spacing w:val="-6"/>
        </w:rPr>
        <w:t> </w:t>
      </w:r>
      <w:r>
        <w:rPr>
          <w:color w:val="231F20"/>
        </w:rPr>
        <w:t>representative</w:t>
      </w:r>
      <w:r>
        <w:rPr>
          <w:color w:val="231F20"/>
          <w:spacing w:val="-5"/>
        </w:rPr>
        <w:t> </w:t>
      </w:r>
      <w:r>
        <w:rPr>
          <w:color w:val="231F20"/>
        </w:rPr>
        <w:t>is</w:t>
      </w:r>
      <w:r>
        <w:rPr>
          <w:color w:val="231F20"/>
          <w:spacing w:val="-5"/>
        </w:rPr>
        <w:t> </w:t>
      </w:r>
      <w:r>
        <w:rPr>
          <w:color w:val="231F20"/>
        </w:rPr>
        <w:t>like</w:t>
      </w:r>
      <w:r>
        <w:rPr>
          <w:color w:val="231F20"/>
          <w:spacing w:val="-6"/>
        </w:rPr>
        <w:t> </w:t>
      </w:r>
      <w:r>
        <w:rPr>
          <w:color w:val="231F20"/>
        </w:rPr>
        <w:t>the</w:t>
      </w:r>
      <w:r>
        <w:rPr>
          <w:color w:val="231F20"/>
          <w:spacing w:val="-5"/>
        </w:rPr>
        <w:t> </w:t>
      </w:r>
      <w:r>
        <w:rPr>
          <w:color w:val="231F20"/>
        </w:rPr>
        <w:t>person</w:t>
      </w:r>
      <w:r>
        <w:rPr>
          <w:color w:val="231F20"/>
          <w:spacing w:val="-5"/>
        </w:rPr>
        <w:t> </w:t>
      </w:r>
      <w:r>
        <w:rPr>
          <w:color w:val="231F20"/>
        </w:rPr>
        <w:t>who</w:t>
      </w:r>
      <w:r>
        <w:rPr>
          <w:color w:val="231F20"/>
          <w:spacing w:val="-6"/>
        </w:rPr>
        <w:t> </w:t>
      </w:r>
      <w:r>
        <w:rPr>
          <w:color w:val="231F20"/>
        </w:rPr>
        <w:t>sent</w:t>
      </w:r>
      <w:r>
        <w:rPr>
          <w:color w:val="231F20"/>
          <w:spacing w:val="-5"/>
        </w:rPr>
        <w:t> </w:t>
      </w:r>
      <w:r>
        <w:rPr>
          <w:color w:val="231F20"/>
        </w:rPr>
        <w:t>him. If I sent someone to hire it is as if I hired; </w:t>
      </w:r>
      <w:r>
        <w:rPr>
          <w:color w:val="231F20"/>
          <w:spacing w:val="-6"/>
        </w:rPr>
        <w:t>why, </w:t>
      </w:r>
      <w:r>
        <w:rPr>
          <w:color w:val="231F20"/>
        </w:rPr>
        <w:t>then, would I not be liable</w:t>
      </w:r>
      <w:r>
        <w:rPr>
          <w:color w:val="231F20"/>
          <w:spacing w:val="-26"/>
        </w:rPr>
        <w:t> </w:t>
      </w:r>
      <w:r>
        <w:rPr>
          <w:color w:val="231F20"/>
        </w:rPr>
        <w:t>for</w:t>
      </w:r>
      <w:r>
        <w:rPr>
          <w:color w:val="231F20"/>
          <w:spacing w:val="-26"/>
        </w:rPr>
        <w:t> </w:t>
      </w:r>
      <w:r>
        <w:rPr>
          <w:rFonts w:ascii="Palatino Linotype" w:hAnsi="Palatino Linotype"/>
          <w:i/>
          <w:color w:val="231F20"/>
        </w:rPr>
        <w:t>bal</w:t>
      </w:r>
      <w:r>
        <w:rPr>
          <w:rFonts w:ascii="Palatino Linotype" w:hAnsi="Palatino Linotype"/>
          <w:i/>
          <w:color w:val="231F20"/>
          <w:spacing w:val="-26"/>
        </w:rPr>
        <w:t> </w:t>
      </w:r>
      <w:r>
        <w:rPr>
          <w:rFonts w:ascii="Palatino Linotype" w:hAnsi="Palatino Linotype"/>
          <w:i/>
          <w:color w:val="231F20"/>
        </w:rPr>
        <w:t>talin</w:t>
      </w:r>
      <w:r>
        <w:rPr>
          <w:color w:val="231F20"/>
        </w:rPr>
        <w:t>?</w:t>
      </w:r>
      <w:r>
        <w:rPr>
          <w:color w:val="231F20"/>
          <w:spacing w:val="-25"/>
        </w:rPr>
        <w:t> </w:t>
      </w:r>
      <w:r>
        <w:rPr>
          <w:rFonts w:ascii="Palatino Linotype" w:hAnsi="Palatino Linotype"/>
          <w:i/>
          <w:color w:val="231F20"/>
          <w:spacing w:val="-6"/>
        </w:rPr>
        <w:t>Tosfos</w:t>
      </w:r>
      <w:r>
        <w:rPr>
          <w:rFonts w:ascii="Palatino Linotype" w:hAnsi="Palatino Linotype"/>
          <w:i/>
          <w:color w:val="231F20"/>
          <w:spacing w:val="-26"/>
        </w:rPr>
        <w:t> </w:t>
      </w:r>
      <w:r>
        <w:rPr>
          <w:rFonts w:ascii="Palatino Linotype" w:hAnsi="Palatino Linotype"/>
          <w:i/>
          <w:color w:val="231F20"/>
        </w:rPr>
        <w:t>Rid</w:t>
      </w:r>
      <w:r>
        <w:rPr>
          <w:rFonts w:ascii="Palatino Linotype" w:hAnsi="Palatino Linotype"/>
          <w:i/>
          <w:color w:val="231F20"/>
          <w:spacing w:val="-26"/>
        </w:rPr>
        <w:t> </w:t>
      </w:r>
      <w:r>
        <w:rPr>
          <w:color w:val="231F20"/>
        </w:rPr>
        <w:t>answers</w:t>
      </w:r>
      <w:r>
        <w:rPr>
          <w:color w:val="231F20"/>
          <w:spacing w:val="-26"/>
        </w:rPr>
        <w:t> </w:t>
      </w:r>
      <w:r>
        <w:rPr>
          <w:rFonts w:ascii="Palatino Linotype" w:hAnsi="Palatino Linotype"/>
          <w:i/>
          <w:color w:val="231F20"/>
          <w:spacing w:val="-5"/>
        </w:rPr>
        <w:t>Ritva</w:t>
      </w:r>
      <w:r>
        <w:rPr>
          <w:color w:val="231F20"/>
          <w:spacing w:val="-5"/>
        </w:rPr>
        <w:t>’s</w:t>
      </w:r>
      <w:r>
        <w:rPr>
          <w:color w:val="231F20"/>
          <w:spacing w:val="-26"/>
        </w:rPr>
        <w:t> </w:t>
      </w:r>
      <w:r>
        <w:rPr>
          <w:color w:val="231F20"/>
        </w:rPr>
        <w:t>question.</w:t>
      </w:r>
      <w:r>
        <w:rPr>
          <w:color w:val="231F20"/>
          <w:spacing w:val="-25"/>
        </w:rPr>
        <w:t> </w:t>
      </w:r>
      <w:r>
        <w:rPr>
          <w:color w:val="231F20"/>
          <w:spacing w:val="-3"/>
        </w:rPr>
        <w:t>He</w:t>
      </w:r>
      <w:r>
        <w:rPr>
          <w:color w:val="231F20"/>
          <w:spacing w:val="-26"/>
        </w:rPr>
        <w:t> </w:t>
      </w:r>
      <w:r>
        <w:rPr>
          <w:color w:val="231F20"/>
        </w:rPr>
        <w:t>taught</w:t>
      </w:r>
      <w:r>
        <w:rPr>
          <w:color w:val="231F20"/>
          <w:spacing w:val="-26"/>
        </w:rPr>
        <w:t> </w:t>
      </w:r>
      <w:r>
        <w:rPr>
          <w:color w:val="231F20"/>
        </w:rPr>
        <w:t>that when the worker never interacts with the boss, he never assumed that the boss would pay </w:t>
      </w:r>
      <w:r>
        <w:rPr>
          <w:color w:val="231F20"/>
          <w:spacing w:val="-3"/>
        </w:rPr>
        <w:t>immediately. </w:t>
      </w:r>
      <w:r>
        <w:rPr>
          <w:color w:val="231F20"/>
        </w:rPr>
        <w:t>In our case, the boss was the sage. </w:t>
      </w:r>
      <w:r>
        <w:rPr>
          <w:color w:val="231F20"/>
          <w:spacing w:val="-3"/>
        </w:rPr>
        <w:t>He </w:t>
      </w:r>
      <w:r>
        <w:rPr>
          <w:color w:val="231F20"/>
        </w:rPr>
        <w:t>interacted with the doctor </w:t>
      </w:r>
      <w:r>
        <w:rPr>
          <w:color w:val="231F20"/>
          <w:spacing w:val="-3"/>
        </w:rPr>
        <w:t>directly. </w:t>
      </w:r>
      <w:r>
        <w:rPr>
          <w:color w:val="231F20"/>
        </w:rPr>
        <w:t>The doctor treated him. Therefore, the doctor would assume that he would be reimbursed. The</w:t>
      </w:r>
      <w:r>
        <w:rPr>
          <w:color w:val="231F20"/>
          <w:spacing w:val="-11"/>
        </w:rPr>
        <w:t> </w:t>
      </w:r>
      <w:r>
        <w:rPr>
          <w:color w:val="231F20"/>
        </w:rPr>
        <w:t>rule</w:t>
      </w:r>
      <w:r>
        <w:rPr>
          <w:color w:val="231F20"/>
          <w:spacing w:val="-11"/>
        </w:rPr>
        <w:t> </w:t>
      </w:r>
      <w:r>
        <w:rPr>
          <w:color w:val="231F20"/>
        </w:rPr>
        <w:t>of</w:t>
      </w:r>
      <w:r>
        <w:rPr>
          <w:color w:val="231F20"/>
          <w:spacing w:val="-10"/>
        </w:rPr>
        <w:t> </w:t>
      </w:r>
      <w:r>
        <w:rPr>
          <w:color w:val="231F20"/>
        </w:rPr>
        <w:t>our</w:t>
      </w:r>
      <w:r>
        <w:rPr>
          <w:color w:val="231F20"/>
          <w:spacing w:val="-11"/>
        </w:rPr>
        <w:t> </w:t>
      </w:r>
      <w:r>
        <w:rPr>
          <w:rFonts w:ascii="Palatino Linotype" w:hAnsi="Palatino Linotype"/>
          <w:i/>
          <w:color w:val="231F20"/>
        </w:rPr>
        <w:t>daf</w:t>
      </w:r>
      <w:r>
        <w:rPr>
          <w:rFonts w:ascii="Palatino Linotype" w:hAnsi="Palatino Linotype"/>
          <w:i/>
          <w:color w:val="231F20"/>
          <w:spacing w:val="-10"/>
        </w:rPr>
        <w:t> </w:t>
      </w:r>
      <w:r>
        <w:rPr>
          <w:color w:val="231F20"/>
        </w:rPr>
        <w:t>was</w:t>
      </w:r>
      <w:r>
        <w:rPr>
          <w:color w:val="231F20"/>
          <w:spacing w:val="-11"/>
        </w:rPr>
        <w:t> </w:t>
      </w:r>
      <w:r>
        <w:rPr>
          <w:color w:val="231F20"/>
        </w:rPr>
        <w:t>not</w:t>
      </w:r>
      <w:r>
        <w:rPr>
          <w:color w:val="231F20"/>
          <w:spacing w:val="-11"/>
        </w:rPr>
        <w:t> </w:t>
      </w:r>
      <w:r>
        <w:rPr>
          <w:color w:val="231F20"/>
        </w:rPr>
        <w:t>applicable</w:t>
      </w:r>
      <w:r>
        <w:rPr>
          <w:color w:val="231F20"/>
          <w:spacing w:val="-10"/>
        </w:rPr>
        <w:t> </w:t>
      </w:r>
      <w:r>
        <w:rPr>
          <w:color w:val="231F20"/>
        </w:rPr>
        <w:t>and</w:t>
      </w:r>
      <w:r>
        <w:rPr>
          <w:color w:val="231F20"/>
          <w:spacing w:val="-11"/>
        </w:rPr>
        <w:t> </w:t>
      </w:r>
      <w:r>
        <w:rPr>
          <w:color w:val="231F20"/>
        </w:rPr>
        <w:t>the</w:t>
      </w:r>
      <w:r>
        <w:rPr>
          <w:color w:val="231F20"/>
          <w:spacing w:val="-10"/>
        </w:rPr>
        <w:t> </w:t>
      </w:r>
      <w:r>
        <w:rPr>
          <w:color w:val="231F20"/>
        </w:rPr>
        <w:t>fact</w:t>
      </w:r>
      <w:r>
        <w:rPr>
          <w:color w:val="231F20"/>
          <w:spacing w:val="-11"/>
        </w:rPr>
        <w:t> </w:t>
      </w:r>
      <w:r>
        <w:rPr>
          <w:color w:val="231F20"/>
        </w:rPr>
        <w:t>that</w:t>
      </w:r>
      <w:r>
        <w:rPr>
          <w:color w:val="231F20"/>
          <w:spacing w:val="-11"/>
        </w:rPr>
        <w:t> </w:t>
      </w:r>
      <w:r>
        <w:rPr>
          <w:color w:val="231F20"/>
        </w:rPr>
        <w:t>the</w:t>
      </w:r>
      <w:r>
        <w:rPr>
          <w:color w:val="231F20"/>
          <w:spacing w:val="-10"/>
        </w:rPr>
        <w:t> </w:t>
      </w:r>
      <w:r>
        <w:rPr>
          <w:color w:val="231F20"/>
        </w:rPr>
        <w:t>attendants called</w:t>
      </w:r>
      <w:r>
        <w:rPr>
          <w:color w:val="231F20"/>
          <w:spacing w:val="-4"/>
        </w:rPr>
        <w:t> </w:t>
      </w:r>
      <w:r>
        <w:rPr>
          <w:color w:val="231F20"/>
        </w:rPr>
        <w:t>the</w:t>
      </w:r>
      <w:r>
        <w:rPr>
          <w:color w:val="231F20"/>
          <w:spacing w:val="-4"/>
        </w:rPr>
        <w:t> </w:t>
      </w:r>
      <w:r>
        <w:rPr>
          <w:color w:val="231F20"/>
        </w:rPr>
        <w:t>doctor</w:t>
      </w:r>
      <w:r>
        <w:rPr>
          <w:color w:val="231F20"/>
          <w:spacing w:val="-3"/>
        </w:rPr>
        <w:t> </w:t>
      </w:r>
      <w:r>
        <w:rPr>
          <w:color w:val="231F20"/>
        </w:rPr>
        <w:t>did</w:t>
      </w:r>
      <w:r>
        <w:rPr>
          <w:color w:val="231F20"/>
          <w:spacing w:val="-4"/>
        </w:rPr>
        <w:t> </w:t>
      </w:r>
      <w:r>
        <w:rPr>
          <w:color w:val="231F20"/>
        </w:rPr>
        <w:t>not</w:t>
      </w:r>
      <w:r>
        <w:rPr>
          <w:color w:val="231F20"/>
          <w:spacing w:val="-3"/>
        </w:rPr>
        <w:t> </w:t>
      </w:r>
      <w:r>
        <w:rPr>
          <w:color w:val="231F20"/>
        </w:rPr>
        <w:t>exempt</w:t>
      </w:r>
      <w:r>
        <w:rPr>
          <w:color w:val="231F20"/>
          <w:spacing w:val="-4"/>
        </w:rPr>
        <w:t> </w:t>
      </w:r>
      <w:r>
        <w:rPr>
          <w:color w:val="231F20"/>
        </w:rPr>
        <w:t>the</w:t>
      </w:r>
      <w:r>
        <w:rPr>
          <w:color w:val="231F20"/>
          <w:spacing w:val="-3"/>
        </w:rPr>
        <w:t> </w:t>
      </w:r>
      <w:r>
        <w:rPr>
          <w:color w:val="231F20"/>
        </w:rPr>
        <w:t>sage</w:t>
      </w:r>
      <w:r>
        <w:rPr>
          <w:color w:val="231F20"/>
          <w:spacing w:val="-4"/>
        </w:rPr>
        <w:t> </w:t>
      </w:r>
      <w:r>
        <w:rPr>
          <w:color w:val="231F20"/>
        </w:rPr>
        <w:t>from</w:t>
      </w:r>
      <w:r>
        <w:rPr>
          <w:color w:val="231F20"/>
          <w:spacing w:val="-4"/>
        </w:rPr>
        <w:t> </w:t>
      </w:r>
      <w:r>
        <w:rPr>
          <w:color w:val="231F20"/>
        </w:rPr>
        <w:t>the</w:t>
      </w:r>
      <w:r>
        <w:rPr>
          <w:color w:val="231F20"/>
          <w:spacing w:val="-3"/>
        </w:rPr>
        <w:t> </w:t>
      </w:r>
      <w:r>
        <w:rPr>
          <w:color w:val="231F20"/>
        </w:rPr>
        <w:t>laws</w:t>
      </w:r>
      <w:r>
        <w:rPr>
          <w:color w:val="231F20"/>
          <w:spacing w:val="-4"/>
        </w:rPr>
        <w:t> </w:t>
      </w:r>
      <w:r>
        <w:rPr>
          <w:color w:val="231F20"/>
        </w:rPr>
        <w:t>of</w:t>
      </w:r>
      <w:r>
        <w:rPr>
          <w:color w:val="231F20"/>
          <w:spacing w:val="-3"/>
        </w:rPr>
        <w:t> </w:t>
      </w:r>
      <w:r>
        <w:rPr>
          <w:rFonts w:ascii="Palatino Linotype" w:hAnsi="Palatino Linotype"/>
          <w:i/>
          <w:color w:val="231F20"/>
        </w:rPr>
        <w:t>bal</w:t>
      </w:r>
      <w:r>
        <w:rPr>
          <w:rFonts w:ascii="Palatino Linotype" w:hAnsi="Palatino Linotype"/>
          <w:i/>
          <w:color w:val="231F20"/>
          <w:spacing w:val="-3"/>
        </w:rPr>
        <w:t> </w:t>
      </w:r>
      <w:r>
        <w:rPr>
          <w:rFonts w:ascii="Palatino Linotype" w:hAnsi="Palatino Linotype"/>
          <w:i/>
          <w:color w:val="231F20"/>
        </w:rPr>
        <w:t>talin</w:t>
      </w:r>
      <w:r>
        <w:rPr>
          <w:color w:val="231F20"/>
        </w:rPr>
        <w:t>.</w:t>
      </w:r>
    </w:p>
    <w:p>
      <w:pPr>
        <w:pStyle w:val="BodyText"/>
        <w:spacing w:line="285" w:lineRule="auto" w:before="75"/>
        <w:ind w:left="119" w:right="137" w:firstLine="360"/>
        <w:jc w:val="both"/>
        <w:rPr>
          <w:rFonts w:ascii="Palatino Linotype" w:hAnsi="Palatino Linotype"/>
          <w:i/>
        </w:rPr>
      </w:pPr>
      <w:r>
        <w:rPr>
          <w:color w:val="231F20"/>
        </w:rPr>
        <w:t>A </w:t>
      </w:r>
      <w:r>
        <w:rPr>
          <w:color w:val="231F20"/>
          <w:spacing w:val="-5"/>
        </w:rPr>
        <w:t>Torah </w:t>
      </w:r>
      <w:r>
        <w:rPr>
          <w:color w:val="231F20"/>
          <w:spacing w:val="-3"/>
        </w:rPr>
        <w:t>teacher, </w:t>
      </w:r>
      <w:r>
        <w:rPr>
          <w:color w:val="231F20"/>
        </w:rPr>
        <w:t>like a </w:t>
      </w:r>
      <w:r>
        <w:rPr>
          <w:color w:val="231F20"/>
          <w:spacing w:val="-3"/>
        </w:rPr>
        <w:t>doctor, </w:t>
      </w:r>
      <w:r>
        <w:rPr>
          <w:color w:val="231F20"/>
        </w:rPr>
        <w:t>is only entitled to </w:t>
      </w:r>
      <w:r>
        <w:rPr>
          <w:rFonts w:ascii="Palatino Linotype" w:hAnsi="Palatino Linotype"/>
          <w:i/>
          <w:color w:val="231F20"/>
        </w:rPr>
        <w:t>demei batalah</w:t>
      </w:r>
      <w:r>
        <w:rPr>
          <w:color w:val="231F20"/>
        </w:rPr>
        <w:t>. </w:t>
      </w:r>
      <w:r>
        <w:rPr>
          <w:color w:val="231F20"/>
          <w:spacing w:val="-3"/>
        </w:rPr>
        <w:t>He </w:t>
      </w:r>
      <w:r>
        <w:rPr>
          <w:color w:val="231F20"/>
        </w:rPr>
        <w:t>is to be paid compensation for the fact that he is not busy with something else. </w:t>
      </w:r>
      <w:r>
        <w:rPr>
          <w:rFonts w:ascii="Palatino Linotype" w:hAnsi="Palatino Linotype"/>
          <w:i/>
          <w:color w:val="231F20"/>
          <w:spacing w:val="-3"/>
        </w:rPr>
        <w:t>Kaf Hachayim </w:t>
      </w:r>
      <w:r>
        <w:rPr>
          <w:color w:val="231F20"/>
        </w:rPr>
        <w:t>ruled that one must pay the </w:t>
      </w:r>
      <w:r>
        <w:rPr>
          <w:rFonts w:ascii="Palatino Linotype" w:hAnsi="Palatino Linotype"/>
          <w:i/>
          <w:color w:val="231F20"/>
          <w:spacing w:val="-3"/>
        </w:rPr>
        <w:t>melamed </w:t>
      </w:r>
      <w:r>
        <w:rPr>
          <w:color w:val="231F20"/>
        </w:rPr>
        <w:t>who teaches his children on time. The rule of “</w:t>
      </w:r>
      <w:r>
        <w:rPr>
          <w:rFonts w:ascii="Palatino Linotype" w:hAnsi="Palatino Linotype"/>
          <w:i/>
          <w:color w:val="231F20"/>
        </w:rPr>
        <w:t>Beyomo </w:t>
      </w:r>
      <w:r>
        <w:rPr>
          <w:rFonts w:ascii="Palatino Linotype" w:hAnsi="Palatino Linotype"/>
          <w:i/>
          <w:color w:val="231F20"/>
          <w:spacing w:val="-3"/>
        </w:rPr>
        <w:t>titein</w:t>
      </w:r>
    </w:p>
    <w:p>
      <w:pPr>
        <w:spacing w:after="0" w:line="285" w:lineRule="auto"/>
        <w:jc w:val="both"/>
        <w:rPr>
          <w:rFonts w:ascii="Palatino Linotype" w:hAnsi="Palatino Linotype"/>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jc w:val="both"/>
      </w:pPr>
      <w:r>
        <w:rPr>
          <w:rFonts w:ascii="Palatino Linotype" w:hAnsi="Palatino Linotype"/>
          <w:i/>
          <w:color w:val="231F20"/>
          <w:spacing w:val="-3"/>
        </w:rPr>
        <w:t>secharo</w:t>
      </w:r>
      <w:r>
        <w:rPr>
          <w:color w:val="231F20"/>
          <w:spacing w:val="-3"/>
        </w:rPr>
        <w:t>”—“Give</w:t>
      </w:r>
      <w:r>
        <w:rPr>
          <w:color w:val="231F20"/>
          <w:spacing w:val="-24"/>
        </w:rPr>
        <w:t> </w:t>
      </w:r>
      <w:r>
        <w:rPr>
          <w:color w:val="231F20"/>
        </w:rPr>
        <w:t>him</w:t>
      </w:r>
      <w:r>
        <w:rPr>
          <w:color w:val="231F20"/>
          <w:spacing w:val="-24"/>
        </w:rPr>
        <w:t> </w:t>
      </w:r>
      <w:r>
        <w:rPr>
          <w:color w:val="231F20"/>
        </w:rPr>
        <w:t>his</w:t>
      </w:r>
      <w:r>
        <w:rPr>
          <w:color w:val="231F20"/>
          <w:spacing w:val="-23"/>
        </w:rPr>
        <w:t> </w:t>
      </w:r>
      <w:r>
        <w:rPr>
          <w:color w:val="231F20"/>
        </w:rPr>
        <w:t>wage</w:t>
      </w:r>
      <w:r>
        <w:rPr>
          <w:color w:val="231F20"/>
          <w:spacing w:val="-24"/>
        </w:rPr>
        <w:t> </w:t>
      </w:r>
      <w:r>
        <w:rPr>
          <w:color w:val="231F20"/>
        </w:rPr>
        <w:t>on</w:t>
      </w:r>
      <w:r>
        <w:rPr>
          <w:color w:val="231F20"/>
          <w:spacing w:val="-23"/>
        </w:rPr>
        <w:t> </w:t>
      </w:r>
      <w:r>
        <w:rPr>
          <w:color w:val="231F20"/>
        </w:rPr>
        <w:t>his</w:t>
      </w:r>
      <w:r>
        <w:rPr>
          <w:color w:val="231F20"/>
          <w:spacing w:val="-24"/>
        </w:rPr>
        <w:t> </w:t>
      </w:r>
      <w:r>
        <w:rPr>
          <w:color w:val="231F20"/>
        </w:rPr>
        <w:t>day”</w:t>
      </w:r>
      <w:r>
        <w:rPr>
          <w:color w:val="231F20"/>
          <w:spacing w:val="-24"/>
        </w:rPr>
        <w:t> </w:t>
      </w:r>
      <w:r>
        <w:rPr>
          <w:color w:val="231F20"/>
        </w:rPr>
        <w:t>(</w:t>
      </w:r>
      <w:r>
        <w:rPr>
          <w:rFonts w:ascii="Palatino Linotype" w:hAnsi="Palatino Linotype"/>
          <w:i/>
          <w:color w:val="231F20"/>
        </w:rPr>
        <w:t>Devarim</w:t>
      </w:r>
      <w:r>
        <w:rPr>
          <w:rFonts w:ascii="Palatino Linotype" w:hAnsi="Palatino Linotype"/>
          <w:i/>
          <w:color w:val="231F20"/>
          <w:spacing w:val="-23"/>
        </w:rPr>
        <w:t> </w:t>
      </w:r>
      <w:r>
        <w:rPr>
          <w:color w:val="231F20"/>
        </w:rPr>
        <w:t>24:15)</w:t>
      </w:r>
      <w:r>
        <w:rPr>
          <w:color w:val="231F20"/>
          <w:spacing w:val="-24"/>
        </w:rPr>
        <w:t> </w:t>
      </w:r>
      <w:r>
        <w:rPr>
          <w:color w:val="231F20"/>
        </w:rPr>
        <w:t>applies</w:t>
      </w:r>
      <w:r>
        <w:rPr>
          <w:color w:val="231F20"/>
          <w:spacing w:val="-23"/>
        </w:rPr>
        <w:t> </w:t>
      </w:r>
      <w:r>
        <w:rPr>
          <w:color w:val="231F20"/>
        </w:rPr>
        <w:t>to </w:t>
      </w:r>
      <w:r>
        <w:rPr>
          <w:color w:val="231F20"/>
          <w:spacing w:val="-5"/>
        </w:rPr>
        <w:t>Torah </w:t>
      </w:r>
      <w:r>
        <w:rPr>
          <w:color w:val="231F20"/>
        </w:rPr>
        <w:t>teachers. Therefore, the sage was right to be concerned about the immediate payment to the doctor who came to heal him, since even those merely getting reimbursed for their time and inability   to do something else are included in the mandates of </w:t>
      </w:r>
      <w:r>
        <w:rPr>
          <w:rFonts w:ascii="Palatino Linotype" w:hAnsi="Palatino Linotype"/>
          <w:i/>
          <w:color w:val="231F20"/>
        </w:rPr>
        <w:t>bal </w:t>
      </w:r>
      <w:r>
        <w:rPr>
          <w:rFonts w:ascii="Palatino Linotype" w:hAnsi="Palatino Linotype"/>
          <w:i/>
          <w:color w:val="231F20"/>
          <w:spacing w:val="-3"/>
        </w:rPr>
        <w:t>talin </w:t>
      </w:r>
      <w:r>
        <w:rPr>
          <w:color w:val="231F20"/>
        </w:rPr>
        <w:t>(</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spacing w:after="0" w:line="350" w:lineRule="exact"/>
        <w:jc w:val="both"/>
        <w:sectPr>
          <w:footerReference w:type="default" r:id="rId50"/>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111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41" w:right="559" w:firstLine="0"/>
        <w:jc w:val="center"/>
        <w:rPr>
          <w:rFonts w:ascii="Cambria"/>
          <w:b/>
          <w:sz w:val="32"/>
        </w:rPr>
      </w:pPr>
      <w:r>
        <w:rPr>
          <w:rFonts w:ascii="Cambria"/>
          <w:b/>
          <w:color w:val="231F20"/>
          <w:spacing w:val="-3"/>
          <w:w w:val="95"/>
          <w:sz w:val="32"/>
        </w:rPr>
        <w:t>Paying </w:t>
      </w:r>
      <w:r>
        <w:rPr>
          <w:rFonts w:ascii="Cambria"/>
          <w:b/>
          <w:color w:val="231F20"/>
          <w:w w:val="95"/>
          <w:sz w:val="32"/>
        </w:rPr>
        <w:t>a </w:t>
      </w:r>
      <w:r>
        <w:rPr>
          <w:rFonts w:ascii="Cambria"/>
          <w:b/>
          <w:color w:val="231F20"/>
          <w:spacing w:val="-6"/>
          <w:w w:val="95"/>
          <w:sz w:val="32"/>
        </w:rPr>
        <w:t>Worker </w:t>
      </w:r>
      <w:r>
        <w:rPr>
          <w:rFonts w:ascii="Cambria"/>
          <w:b/>
          <w:color w:val="231F20"/>
          <w:w w:val="95"/>
          <w:sz w:val="32"/>
        </w:rPr>
        <w:t>on Time Or </w:t>
      </w:r>
      <w:r>
        <w:rPr>
          <w:rFonts w:ascii="Cambria"/>
          <w:b/>
          <w:color w:val="231F20"/>
          <w:spacing w:val="-3"/>
          <w:w w:val="95"/>
          <w:sz w:val="32"/>
        </w:rPr>
        <w:t>Honoring </w:t>
      </w:r>
      <w:r>
        <w:rPr>
          <w:rFonts w:ascii="Cambria"/>
          <w:b/>
          <w:color w:val="231F20"/>
          <w:sz w:val="32"/>
        </w:rPr>
        <w:t>Shabbos?</w:t>
      </w:r>
    </w:p>
    <w:p>
      <w:pPr>
        <w:pStyle w:val="BodyText"/>
        <w:spacing w:before="10"/>
        <w:rPr>
          <w:rFonts w:ascii="Cambria"/>
          <w:b/>
          <w:sz w:val="61"/>
        </w:rPr>
      </w:pPr>
    </w:p>
    <w:p>
      <w:pPr>
        <w:spacing w:line="350" w:lineRule="exact" w:before="0"/>
        <w:ind w:left="119" w:right="136" w:firstLine="0"/>
        <w:jc w:val="both"/>
        <w:rPr>
          <w:sz w:val="23"/>
        </w:rPr>
      </w:pPr>
      <w:r>
        <w:rPr>
          <w:color w:val="231F20"/>
          <w:sz w:val="23"/>
        </w:rPr>
        <w:t>Our </w:t>
      </w:r>
      <w:r>
        <w:rPr>
          <w:rFonts w:ascii="Palatino Linotype" w:hAnsi="Palatino Linotype"/>
          <w:i/>
          <w:color w:val="231F20"/>
          <w:sz w:val="23"/>
        </w:rPr>
        <w:t>daf </w:t>
      </w:r>
      <w:r>
        <w:rPr>
          <w:color w:val="231F20"/>
          <w:sz w:val="23"/>
        </w:rPr>
        <w:t>continues to teach about the importance of paying an employee immediately when the obligation comes due. The</w:t>
      </w:r>
      <w:r>
        <w:rPr>
          <w:color w:val="231F20"/>
          <w:spacing w:val="-37"/>
          <w:sz w:val="23"/>
        </w:rPr>
        <w:t> </w:t>
      </w:r>
      <w:r>
        <w:rPr>
          <w:rFonts w:ascii="Palatino Linotype" w:hAnsi="Palatino Linotype"/>
          <w:i/>
          <w:color w:val="231F20"/>
          <w:spacing w:val="-3"/>
          <w:sz w:val="23"/>
        </w:rPr>
        <w:t>Gemara </w:t>
      </w:r>
      <w:r>
        <w:rPr>
          <w:color w:val="231F20"/>
          <w:sz w:val="23"/>
        </w:rPr>
        <w:t>teaches that </w:t>
      </w:r>
      <w:r>
        <w:rPr>
          <w:color w:val="231F20"/>
          <w:spacing w:val="-3"/>
          <w:sz w:val="23"/>
        </w:rPr>
        <w:t>many </w:t>
      </w:r>
      <w:r>
        <w:rPr>
          <w:color w:val="231F20"/>
          <w:sz w:val="23"/>
        </w:rPr>
        <w:t>verses in the </w:t>
      </w:r>
      <w:r>
        <w:rPr>
          <w:color w:val="231F20"/>
          <w:spacing w:val="-5"/>
          <w:sz w:val="23"/>
        </w:rPr>
        <w:t>Torah </w:t>
      </w:r>
      <w:r>
        <w:rPr>
          <w:color w:val="231F20"/>
          <w:sz w:val="23"/>
        </w:rPr>
        <w:t>demand that the employer</w:t>
      </w:r>
      <w:r>
        <w:rPr>
          <w:color w:val="231F20"/>
          <w:spacing w:val="-35"/>
          <w:sz w:val="23"/>
        </w:rPr>
        <w:t> </w:t>
      </w:r>
      <w:r>
        <w:rPr>
          <w:color w:val="231F20"/>
          <w:sz w:val="23"/>
        </w:rPr>
        <w:t>pay shortly after the work is finished: “</w:t>
      </w:r>
      <w:r>
        <w:rPr>
          <w:rFonts w:ascii="Palatino Linotype" w:hAnsi="Palatino Linotype"/>
          <w:i/>
          <w:color w:val="231F20"/>
          <w:sz w:val="23"/>
        </w:rPr>
        <w:t>Lo </w:t>
      </w:r>
      <w:r>
        <w:rPr>
          <w:rFonts w:ascii="Palatino Linotype" w:hAnsi="Palatino Linotype"/>
          <w:i/>
          <w:color w:val="231F20"/>
          <w:spacing w:val="-7"/>
          <w:sz w:val="23"/>
        </w:rPr>
        <w:t>sa’ashok </w:t>
      </w:r>
      <w:r>
        <w:rPr>
          <w:rFonts w:ascii="Palatino Linotype" w:hAnsi="Palatino Linotype"/>
          <w:i/>
          <w:color w:val="231F20"/>
          <w:sz w:val="23"/>
        </w:rPr>
        <w:t>es </w:t>
      </w:r>
      <w:r>
        <w:rPr>
          <w:rFonts w:ascii="Palatino Linotype" w:hAnsi="Palatino Linotype"/>
          <w:i/>
          <w:color w:val="231F20"/>
          <w:spacing w:val="-4"/>
          <w:sz w:val="23"/>
        </w:rPr>
        <w:t>rei’acha</w:t>
      </w:r>
      <w:r>
        <w:rPr>
          <w:color w:val="231F20"/>
          <w:spacing w:val="-4"/>
          <w:sz w:val="23"/>
        </w:rPr>
        <w:t>”—“Do </w:t>
      </w:r>
      <w:r>
        <w:rPr>
          <w:color w:val="231F20"/>
          <w:sz w:val="23"/>
        </w:rPr>
        <w:t>not cheat</w:t>
      </w:r>
      <w:r>
        <w:rPr>
          <w:color w:val="231F20"/>
          <w:spacing w:val="-9"/>
          <w:sz w:val="23"/>
        </w:rPr>
        <w:t> </w:t>
      </w:r>
      <w:r>
        <w:rPr>
          <w:color w:val="231F20"/>
          <w:sz w:val="23"/>
        </w:rPr>
        <w:t>your</w:t>
      </w:r>
      <w:r>
        <w:rPr>
          <w:color w:val="231F20"/>
          <w:spacing w:val="-8"/>
          <w:sz w:val="23"/>
        </w:rPr>
        <w:t> </w:t>
      </w:r>
      <w:r>
        <w:rPr>
          <w:color w:val="231F20"/>
          <w:sz w:val="23"/>
        </w:rPr>
        <w:t>friend”;</w:t>
      </w:r>
      <w:r>
        <w:rPr>
          <w:color w:val="231F20"/>
          <w:spacing w:val="-8"/>
          <w:sz w:val="23"/>
        </w:rPr>
        <w:t> </w:t>
      </w:r>
      <w:r>
        <w:rPr>
          <w:color w:val="231F20"/>
          <w:sz w:val="23"/>
        </w:rPr>
        <w:t>“</w:t>
      </w:r>
      <w:r>
        <w:rPr>
          <w:rFonts w:ascii="Palatino Linotype" w:hAnsi="Palatino Linotype"/>
          <w:i/>
          <w:color w:val="231F20"/>
          <w:sz w:val="23"/>
        </w:rPr>
        <w:t>Lo</w:t>
      </w:r>
      <w:r>
        <w:rPr>
          <w:rFonts w:ascii="Palatino Linotype" w:hAnsi="Palatino Linotype"/>
          <w:i/>
          <w:color w:val="231F20"/>
          <w:spacing w:val="-7"/>
          <w:sz w:val="23"/>
        </w:rPr>
        <w:t> </w:t>
      </w:r>
      <w:r>
        <w:rPr>
          <w:rFonts w:ascii="Palatino Linotype" w:hAnsi="Palatino Linotype"/>
          <w:i/>
          <w:color w:val="231F20"/>
          <w:sz w:val="23"/>
        </w:rPr>
        <w:t>sigzol</w:t>
      </w:r>
      <w:r>
        <w:rPr>
          <w:color w:val="231F20"/>
          <w:sz w:val="23"/>
        </w:rPr>
        <w:t>”—“Do</w:t>
      </w:r>
      <w:r>
        <w:rPr>
          <w:color w:val="231F20"/>
          <w:spacing w:val="-9"/>
          <w:sz w:val="23"/>
        </w:rPr>
        <w:t> </w:t>
      </w:r>
      <w:r>
        <w:rPr>
          <w:color w:val="231F20"/>
          <w:sz w:val="23"/>
        </w:rPr>
        <w:t>not</w:t>
      </w:r>
      <w:r>
        <w:rPr>
          <w:color w:val="231F20"/>
          <w:spacing w:val="-8"/>
          <w:sz w:val="23"/>
        </w:rPr>
        <w:t> </w:t>
      </w:r>
      <w:r>
        <w:rPr>
          <w:color w:val="231F20"/>
          <w:sz w:val="23"/>
        </w:rPr>
        <w:t>steal”</w:t>
      </w:r>
      <w:r>
        <w:rPr>
          <w:color w:val="231F20"/>
          <w:spacing w:val="-8"/>
          <w:sz w:val="23"/>
        </w:rPr>
        <w:t> </w:t>
      </w:r>
      <w:r>
        <w:rPr>
          <w:color w:val="231F20"/>
          <w:spacing w:val="-5"/>
          <w:sz w:val="23"/>
        </w:rPr>
        <w:t>(</w:t>
      </w:r>
      <w:r>
        <w:rPr>
          <w:rFonts w:ascii="Palatino Linotype" w:hAnsi="Palatino Linotype"/>
          <w:i/>
          <w:color w:val="231F20"/>
          <w:spacing w:val="-5"/>
          <w:sz w:val="23"/>
        </w:rPr>
        <w:t>Vayikra</w:t>
      </w:r>
      <w:r>
        <w:rPr>
          <w:rFonts w:ascii="Palatino Linotype" w:hAnsi="Palatino Linotype"/>
          <w:i/>
          <w:color w:val="231F20"/>
          <w:spacing w:val="-8"/>
          <w:sz w:val="23"/>
        </w:rPr>
        <w:t> </w:t>
      </w:r>
      <w:r>
        <w:rPr>
          <w:color w:val="231F20"/>
          <w:sz w:val="23"/>
        </w:rPr>
        <w:t>19:13);</w:t>
      </w:r>
      <w:r>
        <w:rPr>
          <w:color w:val="231F20"/>
          <w:spacing w:val="-8"/>
          <w:sz w:val="23"/>
        </w:rPr>
        <w:t> </w:t>
      </w:r>
      <w:r>
        <w:rPr>
          <w:color w:val="231F20"/>
          <w:sz w:val="23"/>
        </w:rPr>
        <w:t>“</w:t>
      </w:r>
      <w:r>
        <w:rPr>
          <w:rFonts w:ascii="Palatino Linotype" w:hAnsi="Palatino Linotype"/>
          <w:i/>
          <w:color w:val="231F20"/>
          <w:sz w:val="23"/>
        </w:rPr>
        <w:t>Lo </w:t>
      </w:r>
      <w:r>
        <w:rPr>
          <w:rFonts w:ascii="Palatino Linotype" w:hAnsi="Palatino Linotype"/>
          <w:i/>
          <w:color w:val="231F20"/>
          <w:spacing w:val="-7"/>
          <w:sz w:val="23"/>
        </w:rPr>
        <w:t>sa’ashok</w:t>
      </w:r>
      <w:r>
        <w:rPr>
          <w:rFonts w:ascii="Palatino Linotype" w:hAnsi="Palatino Linotype"/>
          <w:i/>
          <w:color w:val="231F20"/>
          <w:spacing w:val="-17"/>
          <w:sz w:val="23"/>
        </w:rPr>
        <w:t> </w:t>
      </w:r>
      <w:r>
        <w:rPr>
          <w:rFonts w:ascii="Palatino Linotype" w:hAnsi="Palatino Linotype"/>
          <w:i/>
          <w:color w:val="231F20"/>
          <w:sz w:val="23"/>
        </w:rPr>
        <w:t>sachir</w:t>
      </w:r>
      <w:r>
        <w:rPr>
          <w:rFonts w:ascii="Palatino Linotype" w:hAnsi="Palatino Linotype"/>
          <w:i/>
          <w:color w:val="231F20"/>
          <w:spacing w:val="-17"/>
          <w:sz w:val="23"/>
        </w:rPr>
        <w:t> </w:t>
      </w:r>
      <w:r>
        <w:rPr>
          <w:rFonts w:ascii="Palatino Linotype" w:hAnsi="Palatino Linotype"/>
          <w:i/>
          <w:color w:val="231F20"/>
          <w:spacing w:val="-3"/>
          <w:sz w:val="23"/>
        </w:rPr>
        <w:t>ani</w:t>
      </w:r>
      <w:r>
        <w:rPr>
          <w:rFonts w:ascii="Palatino Linotype" w:hAnsi="Palatino Linotype"/>
          <w:i/>
          <w:color w:val="231F20"/>
          <w:spacing w:val="-17"/>
          <w:sz w:val="23"/>
        </w:rPr>
        <w:t> </w:t>
      </w:r>
      <w:r>
        <w:rPr>
          <w:rFonts w:ascii="Palatino Linotype" w:hAnsi="Palatino Linotype"/>
          <w:i/>
          <w:color w:val="231F20"/>
          <w:spacing w:val="-6"/>
          <w:sz w:val="23"/>
        </w:rPr>
        <w:t>ve’evyon</w:t>
      </w:r>
      <w:r>
        <w:rPr>
          <w:color w:val="231F20"/>
          <w:spacing w:val="-6"/>
          <w:sz w:val="23"/>
        </w:rPr>
        <w:t>”—“You</w:t>
      </w:r>
      <w:r>
        <w:rPr>
          <w:color w:val="231F20"/>
          <w:spacing w:val="-16"/>
          <w:sz w:val="23"/>
        </w:rPr>
        <w:t> </w:t>
      </w:r>
      <w:r>
        <w:rPr>
          <w:color w:val="231F20"/>
          <w:sz w:val="23"/>
        </w:rPr>
        <w:t>shall</w:t>
      </w:r>
      <w:r>
        <w:rPr>
          <w:color w:val="231F20"/>
          <w:spacing w:val="-17"/>
          <w:sz w:val="23"/>
        </w:rPr>
        <w:t> </w:t>
      </w:r>
      <w:r>
        <w:rPr>
          <w:color w:val="231F20"/>
          <w:sz w:val="23"/>
        </w:rPr>
        <w:t>not</w:t>
      </w:r>
      <w:r>
        <w:rPr>
          <w:color w:val="231F20"/>
          <w:spacing w:val="-17"/>
          <w:sz w:val="23"/>
        </w:rPr>
        <w:t> </w:t>
      </w:r>
      <w:r>
        <w:rPr>
          <w:color w:val="231F20"/>
          <w:sz w:val="23"/>
        </w:rPr>
        <w:t>cheat</w:t>
      </w:r>
      <w:r>
        <w:rPr>
          <w:color w:val="231F20"/>
          <w:spacing w:val="-16"/>
          <w:sz w:val="23"/>
        </w:rPr>
        <w:t> </w:t>
      </w:r>
      <w:r>
        <w:rPr>
          <w:color w:val="231F20"/>
          <w:sz w:val="23"/>
        </w:rPr>
        <w:t>a</w:t>
      </w:r>
      <w:r>
        <w:rPr>
          <w:color w:val="231F20"/>
          <w:spacing w:val="-17"/>
          <w:sz w:val="23"/>
        </w:rPr>
        <w:t> </w:t>
      </w:r>
      <w:r>
        <w:rPr>
          <w:color w:val="231F20"/>
          <w:sz w:val="23"/>
        </w:rPr>
        <w:t>poor</w:t>
      </w:r>
      <w:r>
        <w:rPr>
          <w:color w:val="231F20"/>
          <w:spacing w:val="-17"/>
          <w:sz w:val="23"/>
        </w:rPr>
        <w:t> </w:t>
      </w:r>
      <w:r>
        <w:rPr>
          <w:color w:val="231F20"/>
          <w:sz w:val="23"/>
        </w:rPr>
        <w:t>or</w:t>
      </w:r>
      <w:r>
        <w:rPr>
          <w:color w:val="231F20"/>
          <w:spacing w:val="-16"/>
          <w:sz w:val="23"/>
        </w:rPr>
        <w:t> </w:t>
      </w:r>
      <w:r>
        <w:rPr>
          <w:color w:val="231F20"/>
          <w:sz w:val="23"/>
        </w:rPr>
        <w:t>destitute </w:t>
      </w:r>
      <w:r>
        <w:rPr>
          <w:color w:val="231F20"/>
          <w:spacing w:val="-3"/>
          <w:sz w:val="23"/>
        </w:rPr>
        <w:t>person” </w:t>
      </w:r>
      <w:r>
        <w:rPr>
          <w:color w:val="231F20"/>
          <w:sz w:val="23"/>
        </w:rPr>
        <w:t>(</w:t>
      </w:r>
      <w:r>
        <w:rPr>
          <w:rFonts w:ascii="Palatino Linotype" w:hAnsi="Palatino Linotype"/>
          <w:i/>
          <w:color w:val="231F20"/>
          <w:sz w:val="23"/>
        </w:rPr>
        <w:t>Devarim </w:t>
      </w:r>
      <w:r>
        <w:rPr>
          <w:color w:val="231F20"/>
          <w:sz w:val="23"/>
        </w:rPr>
        <w:t>24:14); “</w:t>
      </w:r>
      <w:r>
        <w:rPr>
          <w:rFonts w:ascii="Palatino Linotype" w:hAnsi="Palatino Linotype"/>
          <w:i/>
          <w:color w:val="231F20"/>
          <w:sz w:val="23"/>
        </w:rPr>
        <w:t>Lo salin </w:t>
      </w:r>
      <w:r>
        <w:rPr>
          <w:rFonts w:ascii="Palatino Linotype" w:hAnsi="Palatino Linotype"/>
          <w:i/>
          <w:color w:val="231F20"/>
          <w:spacing w:val="-5"/>
          <w:sz w:val="23"/>
        </w:rPr>
        <w:t>pe’ulas </w:t>
      </w:r>
      <w:r>
        <w:rPr>
          <w:rFonts w:ascii="Palatino Linotype" w:hAnsi="Palatino Linotype"/>
          <w:i/>
          <w:color w:val="231F20"/>
          <w:sz w:val="23"/>
        </w:rPr>
        <w:t>sachir </w:t>
      </w:r>
      <w:r>
        <w:rPr>
          <w:rFonts w:ascii="Palatino Linotype" w:hAnsi="Palatino Linotype"/>
          <w:i/>
          <w:color w:val="231F20"/>
          <w:spacing w:val="-7"/>
          <w:sz w:val="23"/>
        </w:rPr>
        <w:t>it’cha </w:t>
      </w:r>
      <w:r>
        <w:rPr>
          <w:rFonts w:ascii="Palatino Linotype" w:hAnsi="Palatino Linotype"/>
          <w:i/>
          <w:color w:val="231F20"/>
          <w:sz w:val="23"/>
        </w:rPr>
        <w:t>ad boker</w:t>
      </w:r>
      <w:r>
        <w:rPr>
          <w:color w:val="231F20"/>
          <w:sz w:val="23"/>
        </w:rPr>
        <w:t>”— </w:t>
      </w:r>
      <w:r>
        <w:rPr>
          <w:color w:val="231F20"/>
          <w:spacing w:val="-18"/>
          <w:sz w:val="23"/>
        </w:rPr>
        <w:t>“A </w:t>
      </w:r>
      <w:r>
        <w:rPr>
          <w:color w:val="231F20"/>
          <w:spacing w:val="-5"/>
          <w:sz w:val="23"/>
        </w:rPr>
        <w:t>worker’s </w:t>
      </w:r>
      <w:r>
        <w:rPr>
          <w:color w:val="231F20"/>
          <w:sz w:val="23"/>
        </w:rPr>
        <w:t>wage shall not stay with you overnight until morning” </w:t>
      </w:r>
      <w:r>
        <w:rPr>
          <w:color w:val="231F20"/>
          <w:spacing w:val="-5"/>
          <w:sz w:val="23"/>
        </w:rPr>
        <w:t>(</w:t>
      </w:r>
      <w:r>
        <w:rPr>
          <w:rFonts w:ascii="Palatino Linotype" w:hAnsi="Palatino Linotype"/>
          <w:i/>
          <w:color w:val="231F20"/>
          <w:spacing w:val="-5"/>
          <w:sz w:val="23"/>
        </w:rPr>
        <w:t>Vayikra</w:t>
      </w:r>
      <w:r>
        <w:rPr>
          <w:rFonts w:ascii="Palatino Linotype" w:hAnsi="Palatino Linotype"/>
          <w:i/>
          <w:color w:val="231F20"/>
          <w:spacing w:val="-18"/>
          <w:sz w:val="23"/>
        </w:rPr>
        <w:t> </w:t>
      </w:r>
      <w:r>
        <w:rPr>
          <w:color w:val="231F20"/>
          <w:sz w:val="23"/>
        </w:rPr>
        <w:t>19:13);</w:t>
      </w:r>
      <w:r>
        <w:rPr>
          <w:color w:val="231F20"/>
          <w:spacing w:val="-18"/>
          <w:sz w:val="23"/>
        </w:rPr>
        <w:t> </w:t>
      </w:r>
      <w:r>
        <w:rPr>
          <w:color w:val="231F20"/>
          <w:sz w:val="23"/>
        </w:rPr>
        <w:t>“</w:t>
      </w:r>
      <w:r>
        <w:rPr>
          <w:rFonts w:ascii="Palatino Linotype" w:hAnsi="Palatino Linotype"/>
          <w:i/>
          <w:color w:val="231F20"/>
          <w:sz w:val="23"/>
        </w:rPr>
        <w:t>Beyomo</w:t>
      </w:r>
      <w:r>
        <w:rPr>
          <w:rFonts w:ascii="Palatino Linotype" w:hAnsi="Palatino Linotype"/>
          <w:i/>
          <w:color w:val="231F20"/>
          <w:spacing w:val="-17"/>
          <w:sz w:val="23"/>
        </w:rPr>
        <w:t> </w:t>
      </w:r>
      <w:r>
        <w:rPr>
          <w:rFonts w:ascii="Palatino Linotype" w:hAnsi="Palatino Linotype"/>
          <w:i/>
          <w:color w:val="231F20"/>
          <w:spacing w:val="-3"/>
          <w:sz w:val="23"/>
        </w:rPr>
        <w:t>titein</w:t>
      </w:r>
      <w:r>
        <w:rPr>
          <w:rFonts w:ascii="Palatino Linotype" w:hAnsi="Palatino Linotype"/>
          <w:i/>
          <w:color w:val="231F20"/>
          <w:spacing w:val="-17"/>
          <w:sz w:val="23"/>
        </w:rPr>
        <w:t> </w:t>
      </w:r>
      <w:r>
        <w:rPr>
          <w:rFonts w:ascii="Palatino Linotype" w:hAnsi="Palatino Linotype"/>
          <w:i/>
          <w:color w:val="231F20"/>
          <w:spacing w:val="-3"/>
          <w:sz w:val="23"/>
        </w:rPr>
        <w:t>secharo</w:t>
      </w:r>
      <w:r>
        <w:rPr>
          <w:color w:val="231F20"/>
          <w:spacing w:val="-3"/>
          <w:sz w:val="23"/>
        </w:rPr>
        <w:t>”—“Give</w:t>
      </w:r>
      <w:r>
        <w:rPr>
          <w:color w:val="231F20"/>
          <w:spacing w:val="-18"/>
          <w:sz w:val="23"/>
        </w:rPr>
        <w:t> </w:t>
      </w:r>
      <w:r>
        <w:rPr>
          <w:color w:val="231F20"/>
          <w:sz w:val="23"/>
        </w:rPr>
        <w:t>him</w:t>
      </w:r>
      <w:r>
        <w:rPr>
          <w:color w:val="231F20"/>
          <w:spacing w:val="-18"/>
          <w:sz w:val="23"/>
        </w:rPr>
        <w:t> </w:t>
      </w:r>
      <w:r>
        <w:rPr>
          <w:color w:val="231F20"/>
          <w:sz w:val="23"/>
        </w:rPr>
        <w:t>his</w:t>
      </w:r>
      <w:r>
        <w:rPr>
          <w:color w:val="231F20"/>
          <w:spacing w:val="-17"/>
          <w:sz w:val="23"/>
        </w:rPr>
        <w:t> </w:t>
      </w:r>
      <w:r>
        <w:rPr>
          <w:color w:val="231F20"/>
          <w:sz w:val="23"/>
        </w:rPr>
        <w:t>wage</w:t>
      </w:r>
      <w:r>
        <w:rPr>
          <w:color w:val="231F20"/>
          <w:spacing w:val="-18"/>
          <w:sz w:val="23"/>
        </w:rPr>
        <w:t> </w:t>
      </w:r>
      <w:r>
        <w:rPr>
          <w:color w:val="231F20"/>
          <w:sz w:val="23"/>
        </w:rPr>
        <w:t>on</w:t>
      </w:r>
      <w:r>
        <w:rPr>
          <w:color w:val="231F20"/>
          <w:spacing w:val="-18"/>
          <w:sz w:val="23"/>
        </w:rPr>
        <w:t> </w:t>
      </w:r>
      <w:r>
        <w:rPr>
          <w:color w:val="231F20"/>
          <w:sz w:val="23"/>
        </w:rPr>
        <w:t>his day”; and </w:t>
      </w:r>
      <w:r>
        <w:rPr>
          <w:color w:val="231F20"/>
          <w:spacing w:val="-6"/>
          <w:sz w:val="23"/>
        </w:rPr>
        <w:t>“</w:t>
      </w:r>
      <w:r>
        <w:rPr>
          <w:rFonts w:ascii="Palatino Linotype" w:hAnsi="Palatino Linotype"/>
          <w:i/>
          <w:color w:val="231F20"/>
          <w:spacing w:val="-6"/>
          <w:sz w:val="23"/>
        </w:rPr>
        <w:t>Velo </w:t>
      </w:r>
      <w:r>
        <w:rPr>
          <w:rFonts w:ascii="Palatino Linotype" w:hAnsi="Palatino Linotype"/>
          <w:i/>
          <w:color w:val="231F20"/>
          <w:sz w:val="23"/>
        </w:rPr>
        <w:t>savo </w:t>
      </w:r>
      <w:r>
        <w:rPr>
          <w:rFonts w:ascii="Palatino Linotype" w:hAnsi="Palatino Linotype"/>
          <w:i/>
          <w:color w:val="231F20"/>
          <w:spacing w:val="-3"/>
          <w:sz w:val="23"/>
        </w:rPr>
        <w:t>alav </w:t>
      </w:r>
      <w:r>
        <w:rPr>
          <w:rFonts w:ascii="Palatino Linotype" w:hAnsi="Palatino Linotype"/>
          <w:i/>
          <w:color w:val="231F20"/>
          <w:sz w:val="23"/>
        </w:rPr>
        <w:t>hashemesh</w:t>
      </w:r>
      <w:r>
        <w:rPr>
          <w:color w:val="231F20"/>
          <w:sz w:val="23"/>
        </w:rPr>
        <w:t>”—“The sun shall not set upon </w:t>
      </w:r>
      <w:r>
        <w:rPr>
          <w:color w:val="231F20"/>
          <w:spacing w:val="-5"/>
          <w:sz w:val="23"/>
        </w:rPr>
        <w:t>him” </w:t>
      </w:r>
      <w:r>
        <w:rPr>
          <w:color w:val="231F20"/>
          <w:sz w:val="23"/>
        </w:rPr>
        <w:t>(</w:t>
      </w:r>
      <w:r>
        <w:rPr>
          <w:rFonts w:ascii="Palatino Linotype" w:hAnsi="Palatino Linotype"/>
          <w:i/>
          <w:color w:val="231F20"/>
          <w:sz w:val="23"/>
        </w:rPr>
        <w:t>Devarim </w:t>
      </w:r>
      <w:r>
        <w:rPr>
          <w:color w:val="231F20"/>
          <w:sz w:val="23"/>
        </w:rPr>
        <w:t>24:15). </w:t>
      </w:r>
      <w:r>
        <w:rPr>
          <w:rFonts w:ascii="Palatino Linotype" w:hAnsi="Palatino Linotype"/>
          <w:i/>
          <w:color w:val="231F20"/>
          <w:spacing w:val="-3"/>
          <w:sz w:val="23"/>
        </w:rPr>
        <w:t>Biur Halachah </w:t>
      </w:r>
      <w:r>
        <w:rPr>
          <w:color w:val="231F20"/>
          <w:spacing w:val="-2"/>
          <w:sz w:val="23"/>
        </w:rPr>
        <w:t>(</w:t>
      </w:r>
      <w:r>
        <w:rPr>
          <w:rFonts w:ascii="Palatino Linotype" w:hAnsi="Palatino Linotype"/>
          <w:i/>
          <w:color w:val="231F20"/>
          <w:spacing w:val="-2"/>
          <w:sz w:val="23"/>
        </w:rPr>
        <w:t>siman </w:t>
      </w:r>
      <w:r>
        <w:rPr>
          <w:color w:val="231F20"/>
          <w:sz w:val="23"/>
        </w:rPr>
        <w:t>242 </w:t>
      </w:r>
      <w:r>
        <w:rPr>
          <w:color w:val="231F20"/>
          <w:spacing w:val="-5"/>
          <w:sz w:val="23"/>
        </w:rPr>
        <w:t>s.v. </w:t>
      </w:r>
      <w:r>
        <w:rPr>
          <w:rFonts w:ascii="Palatino Linotype" w:hAnsi="Palatino Linotype"/>
          <w:i/>
          <w:color w:val="231F20"/>
          <w:sz w:val="23"/>
        </w:rPr>
        <w:t>lechabeid</w:t>
      </w:r>
      <w:r>
        <w:rPr>
          <w:color w:val="231F20"/>
          <w:sz w:val="23"/>
        </w:rPr>
        <w:t>) addressed</w:t>
      </w:r>
      <w:r>
        <w:rPr>
          <w:color w:val="231F20"/>
          <w:spacing w:val="-7"/>
          <w:sz w:val="23"/>
        </w:rPr>
        <w:t> </w:t>
      </w:r>
      <w:r>
        <w:rPr>
          <w:color w:val="231F20"/>
          <w:sz w:val="23"/>
        </w:rPr>
        <w:t>the</w:t>
      </w:r>
      <w:r>
        <w:rPr>
          <w:color w:val="231F20"/>
          <w:spacing w:val="-6"/>
          <w:sz w:val="23"/>
        </w:rPr>
        <w:t> </w:t>
      </w:r>
      <w:r>
        <w:rPr>
          <w:color w:val="231F20"/>
          <w:sz w:val="23"/>
        </w:rPr>
        <w:t>question</w:t>
      </w:r>
      <w:r>
        <w:rPr>
          <w:color w:val="231F20"/>
          <w:spacing w:val="-6"/>
          <w:sz w:val="23"/>
        </w:rPr>
        <w:t> </w:t>
      </w:r>
      <w:r>
        <w:rPr>
          <w:color w:val="231F20"/>
          <w:sz w:val="23"/>
        </w:rPr>
        <w:t>of</w:t>
      </w:r>
      <w:r>
        <w:rPr>
          <w:color w:val="231F20"/>
          <w:spacing w:val="-7"/>
          <w:sz w:val="23"/>
        </w:rPr>
        <w:t> </w:t>
      </w:r>
      <w:r>
        <w:rPr>
          <w:color w:val="231F20"/>
          <w:sz w:val="23"/>
        </w:rPr>
        <w:t>what</w:t>
      </w:r>
      <w:r>
        <w:rPr>
          <w:color w:val="231F20"/>
          <w:spacing w:val="-6"/>
          <w:sz w:val="23"/>
        </w:rPr>
        <w:t> </w:t>
      </w:r>
      <w:r>
        <w:rPr>
          <w:color w:val="231F20"/>
          <w:sz w:val="23"/>
        </w:rPr>
        <w:t>a</w:t>
      </w:r>
      <w:r>
        <w:rPr>
          <w:color w:val="231F20"/>
          <w:spacing w:val="-6"/>
          <w:sz w:val="23"/>
        </w:rPr>
        <w:t> </w:t>
      </w:r>
      <w:r>
        <w:rPr>
          <w:color w:val="231F20"/>
          <w:sz w:val="23"/>
        </w:rPr>
        <w:t>man</w:t>
      </w:r>
      <w:r>
        <w:rPr>
          <w:color w:val="231F20"/>
          <w:spacing w:val="-7"/>
          <w:sz w:val="23"/>
        </w:rPr>
        <w:t> </w:t>
      </w:r>
      <w:r>
        <w:rPr>
          <w:color w:val="231F20"/>
          <w:sz w:val="23"/>
        </w:rPr>
        <w:t>with</w:t>
      </w:r>
      <w:r>
        <w:rPr>
          <w:color w:val="231F20"/>
          <w:spacing w:val="-6"/>
          <w:sz w:val="23"/>
        </w:rPr>
        <w:t> </w:t>
      </w:r>
      <w:r>
        <w:rPr>
          <w:color w:val="231F20"/>
          <w:sz w:val="23"/>
        </w:rPr>
        <w:t>minimal</w:t>
      </w:r>
      <w:r>
        <w:rPr>
          <w:color w:val="231F20"/>
          <w:spacing w:val="-6"/>
          <w:sz w:val="23"/>
        </w:rPr>
        <w:t> </w:t>
      </w:r>
      <w:r>
        <w:rPr>
          <w:color w:val="231F20"/>
          <w:sz w:val="23"/>
        </w:rPr>
        <w:t>funds</w:t>
      </w:r>
      <w:r>
        <w:rPr>
          <w:color w:val="231F20"/>
          <w:spacing w:val="-7"/>
          <w:sz w:val="23"/>
        </w:rPr>
        <w:t> </w:t>
      </w:r>
      <w:r>
        <w:rPr>
          <w:color w:val="231F20"/>
          <w:sz w:val="23"/>
        </w:rPr>
        <w:t>is</w:t>
      </w:r>
      <w:r>
        <w:rPr>
          <w:color w:val="231F20"/>
          <w:spacing w:val="-6"/>
          <w:sz w:val="23"/>
        </w:rPr>
        <w:t> </w:t>
      </w:r>
      <w:r>
        <w:rPr>
          <w:color w:val="231F20"/>
          <w:sz w:val="23"/>
        </w:rPr>
        <w:t>to</w:t>
      </w:r>
      <w:r>
        <w:rPr>
          <w:color w:val="231F20"/>
          <w:spacing w:val="-6"/>
          <w:sz w:val="23"/>
        </w:rPr>
        <w:t> </w:t>
      </w:r>
      <w:r>
        <w:rPr>
          <w:color w:val="231F20"/>
          <w:spacing w:val="-3"/>
          <w:sz w:val="23"/>
        </w:rPr>
        <w:t>do.</w:t>
      </w:r>
      <w:r>
        <w:rPr>
          <w:color w:val="231F20"/>
          <w:spacing w:val="-7"/>
          <w:sz w:val="23"/>
        </w:rPr>
        <w:t> </w:t>
      </w:r>
      <w:r>
        <w:rPr>
          <w:color w:val="231F20"/>
          <w:sz w:val="23"/>
        </w:rPr>
        <w:t>If it</w:t>
      </w:r>
      <w:r>
        <w:rPr>
          <w:color w:val="231F20"/>
          <w:spacing w:val="-8"/>
          <w:sz w:val="23"/>
        </w:rPr>
        <w:t> </w:t>
      </w:r>
      <w:r>
        <w:rPr>
          <w:color w:val="231F20"/>
          <w:sz w:val="23"/>
        </w:rPr>
        <w:t>is</w:t>
      </w:r>
      <w:r>
        <w:rPr>
          <w:color w:val="231F20"/>
          <w:spacing w:val="-7"/>
          <w:sz w:val="23"/>
        </w:rPr>
        <w:t> </w:t>
      </w:r>
      <w:r>
        <w:rPr>
          <w:color w:val="231F20"/>
          <w:sz w:val="23"/>
        </w:rPr>
        <w:t>Friday</w:t>
      </w:r>
      <w:r>
        <w:rPr>
          <w:color w:val="231F20"/>
          <w:spacing w:val="-7"/>
          <w:sz w:val="23"/>
        </w:rPr>
        <w:t> </w:t>
      </w:r>
      <w:r>
        <w:rPr>
          <w:color w:val="231F20"/>
          <w:sz w:val="23"/>
        </w:rPr>
        <w:t>and</w:t>
      </w:r>
      <w:r>
        <w:rPr>
          <w:color w:val="231F20"/>
          <w:spacing w:val="-7"/>
          <w:sz w:val="23"/>
        </w:rPr>
        <w:t> </w:t>
      </w:r>
      <w:r>
        <w:rPr>
          <w:color w:val="231F20"/>
          <w:sz w:val="23"/>
        </w:rPr>
        <w:t>the</w:t>
      </w:r>
      <w:r>
        <w:rPr>
          <w:color w:val="231F20"/>
          <w:spacing w:val="-8"/>
          <w:sz w:val="23"/>
        </w:rPr>
        <w:t> </w:t>
      </w:r>
      <w:r>
        <w:rPr>
          <w:color w:val="231F20"/>
          <w:sz w:val="23"/>
        </w:rPr>
        <w:t>man</w:t>
      </w:r>
      <w:r>
        <w:rPr>
          <w:color w:val="231F20"/>
          <w:spacing w:val="-7"/>
          <w:sz w:val="23"/>
        </w:rPr>
        <w:t> </w:t>
      </w:r>
      <w:r>
        <w:rPr>
          <w:color w:val="231F20"/>
          <w:sz w:val="23"/>
        </w:rPr>
        <w:t>has</w:t>
      </w:r>
      <w:r>
        <w:rPr>
          <w:color w:val="231F20"/>
          <w:spacing w:val="-7"/>
          <w:sz w:val="23"/>
        </w:rPr>
        <w:t> </w:t>
      </w:r>
      <w:r>
        <w:rPr>
          <w:color w:val="231F20"/>
          <w:sz w:val="23"/>
        </w:rPr>
        <w:t>not</w:t>
      </w:r>
      <w:r>
        <w:rPr>
          <w:color w:val="231F20"/>
          <w:spacing w:val="-7"/>
          <w:sz w:val="23"/>
        </w:rPr>
        <w:t> </w:t>
      </w:r>
      <w:r>
        <w:rPr>
          <w:color w:val="231F20"/>
          <w:sz w:val="23"/>
        </w:rPr>
        <w:t>yet</w:t>
      </w:r>
      <w:r>
        <w:rPr>
          <w:color w:val="231F20"/>
          <w:spacing w:val="-8"/>
          <w:sz w:val="23"/>
        </w:rPr>
        <w:t> </w:t>
      </w:r>
      <w:r>
        <w:rPr>
          <w:color w:val="231F20"/>
          <w:sz w:val="23"/>
        </w:rPr>
        <w:t>purchased</w:t>
      </w:r>
      <w:r>
        <w:rPr>
          <w:color w:val="231F20"/>
          <w:spacing w:val="-7"/>
          <w:sz w:val="23"/>
        </w:rPr>
        <w:t> </w:t>
      </w:r>
      <w:r>
        <w:rPr>
          <w:color w:val="231F20"/>
          <w:sz w:val="23"/>
        </w:rPr>
        <w:t>anything</w:t>
      </w:r>
      <w:r>
        <w:rPr>
          <w:color w:val="231F20"/>
          <w:spacing w:val="-7"/>
          <w:sz w:val="23"/>
        </w:rPr>
        <w:t> </w:t>
      </w:r>
      <w:r>
        <w:rPr>
          <w:color w:val="231F20"/>
          <w:sz w:val="23"/>
        </w:rPr>
        <w:t>for</w:t>
      </w:r>
      <w:r>
        <w:rPr>
          <w:color w:val="231F20"/>
          <w:spacing w:val="-7"/>
          <w:sz w:val="23"/>
        </w:rPr>
        <w:t> </w:t>
      </w:r>
      <w:r>
        <w:rPr>
          <w:color w:val="231F20"/>
          <w:sz w:val="23"/>
        </w:rPr>
        <w:t>Shabbos, what should he do? Should he pay his employee that day to fulfill the</w:t>
      </w:r>
      <w:r>
        <w:rPr>
          <w:color w:val="231F20"/>
          <w:spacing w:val="-5"/>
          <w:sz w:val="23"/>
        </w:rPr>
        <w:t> </w:t>
      </w:r>
      <w:r>
        <w:rPr>
          <w:color w:val="231F20"/>
          <w:sz w:val="23"/>
        </w:rPr>
        <w:t>mandates</w:t>
      </w:r>
      <w:r>
        <w:rPr>
          <w:color w:val="231F20"/>
          <w:spacing w:val="-5"/>
          <w:sz w:val="23"/>
        </w:rPr>
        <w:t> </w:t>
      </w:r>
      <w:r>
        <w:rPr>
          <w:color w:val="231F20"/>
          <w:sz w:val="23"/>
        </w:rPr>
        <w:t>of</w:t>
      </w:r>
      <w:r>
        <w:rPr>
          <w:color w:val="231F20"/>
          <w:spacing w:val="-4"/>
          <w:sz w:val="23"/>
        </w:rPr>
        <w:t> </w:t>
      </w:r>
      <w:r>
        <w:rPr>
          <w:color w:val="231F20"/>
          <w:sz w:val="23"/>
        </w:rPr>
        <w:t>these</w:t>
      </w:r>
      <w:r>
        <w:rPr>
          <w:color w:val="231F20"/>
          <w:spacing w:val="-5"/>
          <w:sz w:val="23"/>
        </w:rPr>
        <w:t> </w:t>
      </w:r>
      <w:r>
        <w:rPr>
          <w:color w:val="231F20"/>
          <w:sz w:val="23"/>
        </w:rPr>
        <w:t>verses,</w:t>
      </w:r>
      <w:r>
        <w:rPr>
          <w:color w:val="231F20"/>
          <w:spacing w:val="-4"/>
          <w:sz w:val="23"/>
        </w:rPr>
        <w:t> </w:t>
      </w:r>
      <w:r>
        <w:rPr>
          <w:color w:val="231F20"/>
          <w:sz w:val="23"/>
        </w:rPr>
        <w:t>or</w:t>
      </w:r>
      <w:r>
        <w:rPr>
          <w:color w:val="231F20"/>
          <w:spacing w:val="-5"/>
          <w:sz w:val="23"/>
        </w:rPr>
        <w:t> </w:t>
      </w:r>
      <w:r>
        <w:rPr>
          <w:color w:val="231F20"/>
          <w:sz w:val="23"/>
        </w:rPr>
        <w:t>should</w:t>
      </w:r>
      <w:r>
        <w:rPr>
          <w:color w:val="231F20"/>
          <w:spacing w:val="-4"/>
          <w:sz w:val="23"/>
        </w:rPr>
        <w:t> </w:t>
      </w:r>
      <w:r>
        <w:rPr>
          <w:color w:val="231F20"/>
          <w:sz w:val="23"/>
        </w:rPr>
        <w:t>he</w:t>
      </w:r>
      <w:r>
        <w:rPr>
          <w:color w:val="231F20"/>
          <w:spacing w:val="-5"/>
          <w:sz w:val="23"/>
        </w:rPr>
        <w:t> </w:t>
      </w:r>
      <w:r>
        <w:rPr>
          <w:color w:val="231F20"/>
          <w:sz w:val="23"/>
        </w:rPr>
        <w:t>spend</w:t>
      </w:r>
      <w:r>
        <w:rPr>
          <w:color w:val="231F20"/>
          <w:spacing w:val="-4"/>
          <w:sz w:val="23"/>
        </w:rPr>
        <w:t> </w:t>
      </w:r>
      <w:r>
        <w:rPr>
          <w:color w:val="231F20"/>
          <w:sz w:val="23"/>
        </w:rPr>
        <w:t>the</w:t>
      </w:r>
      <w:r>
        <w:rPr>
          <w:color w:val="231F20"/>
          <w:spacing w:val="-5"/>
          <w:sz w:val="23"/>
        </w:rPr>
        <w:t> </w:t>
      </w:r>
      <w:r>
        <w:rPr>
          <w:color w:val="231F20"/>
          <w:sz w:val="23"/>
        </w:rPr>
        <w:t>money</w:t>
      </w:r>
      <w:r>
        <w:rPr>
          <w:color w:val="231F20"/>
          <w:spacing w:val="-5"/>
          <w:sz w:val="23"/>
        </w:rPr>
        <w:t> </w:t>
      </w:r>
      <w:r>
        <w:rPr>
          <w:color w:val="231F20"/>
          <w:sz w:val="23"/>
        </w:rPr>
        <w:t>to</w:t>
      </w:r>
      <w:r>
        <w:rPr>
          <w:color w:val="231F20"/>
          <w:spacing w:val="-4"/>
          <w:sz w:val="23"/>
        </w:rPr>
        <w:t> </w:t>
      </w:r>
      <w:r>
        <w:rPr>
          <w:color w:val="231F20"/>
          <w:sz w:val="23"/>
        </w:rPr>
        <w:t>make Shabbos special?</w:t>
      </w:r>
    </w:p>
    <w:p>
      <w:pPr>
        <w:pStyle w:val="BodyText"/>
        <w:spacing w:line="271" w:lineRule="auto" w:before="76"/>
        <w:ind w:left="120" w:right="137" w:firstLine="360"/>
        <w:jc w:val="both"/>
      </w:pPr>
      <w:r>
        <w:rPr>
          <w:rFonts w:ascii="Palatino Linotype"/>
          <w:i/>
          <w:color w:val="231F20"/>
          <w:spacing w:val="-3"/>
        </w:rPr>
        <w:t>Biur Halachah </w:t>
      </w:r>
      <w:r>
        <w:rPr>
          <w:color w:val="231F20"/>
        </w:rPr>
        <w:t>ruled that paying an employee on time takes precedence over honoring Shabbos. The </w:t>
      </w:r>
      <w:r>
        <w:rPr>
          <w:rFonts w:ascii="Palatino Linotype"/>
          <w:i/>
          <w:color w:val="231F20"/>
        </w:rPr>
        <w:t>mitzvah </w:t>
      </w:r>
      <w:r>
        <w:rPr>
          <w:color w:val="231F20"/>
        </w:rPr>
        <w:t>to honor</w:t>
      </w:r>
      <w:r>
        <w:rPr>
          <w:color w:val="231F20"/>
          <w:spacing w:val="53"/>
        </w:rPr>
        <w:t> </w:t>
      </w:r>
      <w:r>
        <w:rPr>
          <w:color w:val="231F20"/>
        </w:rPr>
        <w:t>Shabbos</w:t>
      </w:r>
    </w:p>
    <w:p>
      <w:pPr>
        <w:spacing w:after="0" w:line="271" w:lineRule="auto"/>
        <w:jc w:val="both"/>
        <w:sectPr>
          <w:footerReference w:type="default" r:id="rId51"/>
          <w:pgSz w:w="8640" w:h="12960"/>
          <w:pgMar w:footer="645" w:header="0" w:top="520" w:bottom="840" w:left="1080" w:right="1060"/>
          <w:pgNumType w:start="34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spacing w:line="350" w:lineRule="exact" w:before="0"/>
        <w:ind w:left="120" w:right="137" w:firstLine="0"/>
        <w:jc w:val="both"/>
        <w:rPr>
          <w:sz w:val="23"/>
        </w:rPr>
      </w:pPr>
      <w:r>
        <w:rPr>
          <w:color w:val="231F20"/>
          <w:sz w:val="23"/>
        </w:rPr>
        <w:t>is an obligation mentioned in the prophetic works. </w:t>
      </w:r>
      <w:r>
        <w:rPr>
          <w:color w:val="231F20"/>
          <w:spacing w:val="-5"/>
          <w:sz w:val="23"/>
        </w:rPr>
        <w:t>It </w:t>
      </w:r>
      <w:r>
        <w:rPr>
          <w:color w:val="231F20"/>
          <w:sz w:val="23"/>
        </w:rPr>
        <w:t>is a </w:t>
      </w:r>
      <w:r>
        <w:rPr>
          <w:rFonts w:ascii="Palatino Linotype" w:hAnsi="Palatino Linotype"/>
          <w:i/>
          <w:color w:val="231F20"/>
          <w:sz w:val="23"/>
        </w:rPr>
        <w:t>mitzvah </w:t>
      </w:r>
      <w:r>
        <w:rPr>
          <w:rFonts w:ascii="Palatino Linotype" w:hAnsi="Palatino Linotype"/>
          <w:i/>
          <w:color w:val="231F20"/>
          <w:spacing w:val="-2"/>
          <w:sz w:val="23"/>
        </w:rPr>
        <w:t>midivrei kabbalah</w:t>
      </w:r>
      <w:r>
        <w:rPr>
          <w:color w:val="231F20"/>
          <w:spacing w:val="-2"/>
          <w:sz w:val="23"/>
        </w:rPr>
        <w:t>. </w:t>
      </w:r>
      <w:r>
        <w:rPr>
          <w:rFonts w:ascii="Palatino Linotype" w:hAnsi="Palatino Linotype"/>
          <w:i/>
          <w:color w:val="231F20"/>
          <w:sz w:val="23"/>
        </w:rPr>
        <w:t>Bal </w:t>
      </w:r>
      <w:r>
        <w:rPr>
          <w:rFonts w:ascii="Palatino Linotype" w:hAnsi="Palatino Linotype"/>
          <w:i/>
          <w:color w:val="231F20"/>
          <w:spacing w:val="-3"/>
          <w:sz w:val="23"/>
        </w:rPr>
        <w:t>talin </w:t>
      </w:r>
      <w:r>
        <w:rPr>
          <w:color w:val="231F20"/>
          <w:sz w:val="23"/>
        </w:rPr>
        <w:t>is a prohibition and </w:t>
      </w:r>
      <w:r>
        <w:rPr>
          <w:rFonts w:ascii="Palatino Linotype" w:hAnsi="Palatino Linotype"/>
          <w:i/>
          <w:color w:val="231F20"/>
          <w:sz w:val="23"/>
        </w:rPr>
        <w:t>beyomo </w:t>
      </w:r>
      <w:r>
        <w:rPr>
          <w:rFonts w:ascii="Palatino Linotype" w:hAnsi="Palatino Linotype"/>
          <w:i/>
          <w:color w:val="231F20"/>
          <w:spacing w:val="-3"/>
          <w:sz w:val="23"/>
        </w:rPr>
        <w:t>titein </w:t>
      </w:r>
      <w:r>
        <w:rPr>
          <w:rFonts w:ascii="Palatino Linotype" w:hAnsi="Palatino Linotype"/>
          <w:i/>
          <w:color w:val="231F20"/>
          <w:spacing w:val="-3"/>
          <w:sz w:val="23"/>
        </w:rPr>
        <w:t>secharo</w:t>
      </w:r>
      <w:r>
        <w:rPr>
          <w:rFonts w:ascii="Palatino Linotype" w:hAnsi="Palatino Linotype"/>
          <w:i/>
          <w:color w:val="231F20"/>
          <w:spacing w:val="-12"/>
          <w:sz w:val="23"/>
        </w:rPr>
        <w:t> </w:t>
      </w:r>
      <w:r>
        <w:rPr>
          <w:color w:val="231F20"/>
          <w:sz w:val="23"/>
        </w:rPr>
        <w:t>is</w:t>
      </w:r>
      <w:r>
        <w:rPr>
          <w:color w:val="231F20"/>
          <w:spacing w:val="-12"/>
          <w:sz w:val="23"/>
        </w:rPr>
        <w:t> </w:t>
      </w:r>
      <w:r>
        <w:rPr>
          <w:color w:val="231F20"/>
          <w:sz w:val="23"/>
        </w:rPr>
        <w:t>a</w:t>
      </w:r>
      <w:r>
        <w:rPr>
          <w:color w:val="231F20"/>
          <w:spacing w:val="-12"/>
          <w:sz w:val="23"/>
        </w:rPr>
        <w:t> </w:t>
      </w:r>
      <w:r>
        <w:rPr>
          <w:color w:val="231F20"/>
          <w:sz w:val="23"/>
        </w:rPr>
        <w:t>positive</w:t>
      </w:r>
      <w:r>
        <w:rPr>
          <w:color w:val="231F20"/>
          <w:spacing w:val="-12"/>
          <w:sz w:val="23"/>
        </w:rPr>
        <w:t> </w:t>
      </w:r>
      <w:r>
        <w:rPr>
          <w:color w:val="231F20"/>
          <w:sz w:val="23"/>
        </w:rPr>
        <w:t>obligation—a</w:t>
      </w:r>
      <w:r>
        <w:rPr>
          <w:color w:val="231F20"/>
          <w:spacing w:val="-12"/>
          <w:sz w:val="23"/>
        </w:rPr>
        <w:t> </w:t>
      </w:r>
      <w:r>
        <w:rPr>
          <w:rFonts w:ascii="Palatino Linotype" w:hAnsi="Palatino Linotype"/>
          <w:i/>
          <w:color w:val="231F20"/>
          <w:sz w:val="23"/>
        </w:rPr>
        <w:t>mitzvas</w:t>
      </w:r>
      <w:r>
        <w:rPr>
          <w:rFonts w:ascii="Palatino Linotype" w:hAnsi="Palatino Linotype"/>
          <w:i/>
          <w:color w:val="231F20"/>
          <w:spacing w:val="-11"/>
          <w:sz w:val="23"/>
        </w:rPr>
        <w:t> </w:t>
      </w:r>
      <w:r>
        <w:rPr>
          <w:rFonts w:ascii="Palatino Linotype" w:hAnsi="Palatino Linotype"/>
          <w:i/>
          <w:color w:val="231F20"/>
          <w:sz w:val="23"/>
        </w:rPr>
        <w:t>asei</w:t>
      </w:r>
      <w:r>
        <w:rPr>
          <w:color w:val="231F20"/>
          <w:sz w:val="23"/>
        </w:rPr>
        <w:t>—demanding</w:t>
      </w:r>
      <w:r>
        <w:rPr>
          <w:color w:val="231F20"/>
          <w:spacing w:val="-12"/>
          <w:sz w:val="23"/>
        </w:rPr>
        <w:t> </w:t>
      </w:r>
      <w:r>
        <w:rPr>
          <w:color w:val="231F20"/>
          <w:sz w:val="23"/>
        </w:rPr>
        <w:t>that</w:t>
      </w:r>
      <w:r>
        <w:rPr>
          <w:color w:val="231F20"/>
          <w:spacing w:val="-11"/>
          <w:sz w:val="23"/>
        </w:rPr>
        <w:t> </w:t>
      </w:r>
      <w:r>
        <w:rPr>
          <w:color w:val="231F20"/>
          <w:sz w:val="23"/>
        </w:rPr>
        <w:t>the employer</w:t>
      </w:r>
      <w:r>
        <w:rPr>
          <w:color w:val="231F20"/>
          <w:spacing w:val="-10"/>
          <w:sz w:val="23"/>
        </w:rPr>
        <w:t> </w:t>
      </w:r>
      <w:r>
        <w:rPr>
          <w:color w:val="231F20"/>
          <w:sz w:val="23"/>
        </w:rPr>
        <w:t>pay</w:t>
      </w:r>
      <w:r>
        <w:rPr>
          <w:color w:val="231F20"/>
          <w:spacing w:val="-9"/>
          <w:sz w:val="23"/>
        </w:rPr>
        <w:t> </w:t>
      </w:r>
      <w:r>
        <w:rPr>
          <w:color w:val="231F20"/>
          <w:spacing w:val="-3"/>
          <w:sz w:val="23"/>
        </w:rPr>
        <w:t>immediately.</w:t>
      </w:r>
      <w:r>
        <w:rPr>
          <w:color w:val="231F20"/>
          <w:spacing w:val="-9"/>
          <w:sz w:val="23"/>
        </w:rPr>
        <w:t> </w:t>
      </w:r>
      <w:r>
        <w:rPr>
          <w:color w:val="231F20"/>
          <w:sz w:val="23"/>
        </w:rPr>
        <w:t>The</w:t>
      </w:r>
      <w:r>
        <w:rPr>
          <w:color w:val="231F20"/>
          <w:spacing w:val="-10"/>
          <w:sz w:val="23"/>
        </w:rPr>
        <w:t> </w:t>
      </w:r>
      <w:r>
        <w:rPr>
          <w:color w:val="231F20"/>
          <w:sz w:val="23"/>
        </w:rPr>
        <w:t>Biblical</w:t>
      </w:r>
      <w:r>
        <w:rPr>
          <w:color w:val="231F20"/>
          <w:spacing w:val="-9"/>
          <w:sz w:val="23"/>
        </w:rPr>
        <w:t> </w:t>
      </w:r>
      <w:r>
        <w:rPr>
          <w:color w:val="231F20"/>
          <w:sz w:val="23"/>
        </w:rPr>
        <w:t>obligation</w:t>
      </w:r>
      <w:r>
        <w:rPr>
          <w:color w:val="231F20"/>
          <w:spacing w:val="-9"/>
          <w:sz w:val="23"/>
        </w:rPr>
        <w:t> </w:t>
      </w:r>
      <w:r>
        <w:rPr>
          <w:color w:val="231F20"/>
          <w:sz w:val="23"/>
        </w:rPr>
        <w:t>is</w:t>
      </w:r>
      <w:r>
        <w:rPr>
          <w:color w:val="231F20"/>
          <w:spacing w:val="-10"/>
          <w:sz w:val="23"/>
        </w:rPr>
        <w:t> </w:t>
      </w:r>
      <w:r>
        <w:rPr>
          <w:color w:val="231F20"/>
          <w:sz w:val="23"/>
        </w:rPr>
        <w:t>stronger</w:t>
      </w:r>
      <w:r>
        <w:rPr>
          <w:color w:val="231F20"/>
          <w:spacing w:val="-9"/>
          <w:sz w:val="23"/>
        </w:rPr>
        <w:t> </w:t>
      </w:r>
      <w:r>
        <w:rPr>
          <w:color w:val="231F20"/>
          <w:sz w:val="23"/>
        </w:rPr>
        <w:t>than</w:t>
      </w:r>
      <w:r>
        <w:rPr>
          <w:color w:val="231F20"/>
          <w:spacing w:val="-9"/>
          <w:sz w:val="23"/>
        </w:rPr>
        <w:t> </w:t>
      </w:r>
      <w:r>
        <w:rPr>
          <w:color w:val="231F20"/>
          <w:sz w:val="23"/>
        </w:rPr>
        <w:t>a merely prophetic mandate. </w:t>
      </w:r>
      <w:r>
        <w:rPr>
          <w:color w:val="231F20"/>
          <w:spacing w:val="-3"/>
          <w:sz w:val="23"/>
        </w:rPr>
        <w:t>He </w:t>
      </w:r>
      <w:r>
        <w:rPr>
          <w:color w:val="231F20"/>
          <w:sz w:val="23"/>
        </w:rPr>
        <w:t>should pay his</w:t>
      </w:r>
      <w:r>
        <w:rPr>
          <w:color w:val="231F20"/>
          <w:spacing w:val="3"/>
          <w:sz w:val="23"/>
        </w:rPr>
        <w:t> </w:t>
      </w:r>
      <w:r>
        <w:rPr>
          <w:color w:val="231F20"/>
          <w:spacing w:val="-4"/>
          <w:sz w:val="23"/>
        </w:rPr>
        <w:t>worker.</w:t>
      </w:r>
    </w:p>
    <w:p>
      <w:pPr>
        <w:pStyle w:val="BodyText"/>
        <w:spacing w:line="350" w:lineRule="exact" w:before="36"/>
        <w:ind w:left="119" w:right="137" w:firstLine="360"/>
        <w:jc w:val="both"/>
      </w:pPr>
      <w:r>
        <w:rPr>
          <w:rFonts w:ascii="Palatino Linotype" w:hAnsi="Palatino Linotype" w:cs="Palatino Linotype"/>
          <w:i/>
          <w:color w:val="231F20"/>
        </w:rPr>
        <w:t>Sedei Chemed </w:t>
      </w:r>
      <w:r>
        <w:rPr>
          <w:color w:val="231F20"/>
        </w:rPr>
        <w:t>(</w:t>
      </w:r>
      <w:r>
        <w:rPr>
          <w:rFonts w:ascii="Palatino Linotype" w:hAnsi="Palatino Linotype" w:cs="Palatino Linotype"/>
          <w:i/>
          <w:color w:val="231F20"/>
        </w:rPr>
        <w:t>cheilek </w:t>
      </w:r>
      <w:r>
        <w:rPr>
          <w:color w:val="231F20"/>
        </w:rPr>
        <w:t>1 </w:t>
      </w:r>
      <w:r>
        <w:rPr>
          <w:rFonts w:ascii="Palatino Linotype" w:hAnsi="Palatino Linotype" w:cs="Palatino Linotype"/>
          <w:i/>
          <w:color w:val="231F20"/>
          <w:spacing w:val="-3"/>
        </w:rPr>
        <w:t>Kelalim siman </w:t>
      </w:r>
      <w:r>
        <w:rPr>
          <w:color w:val="231F20"/>
        </w:rPr>
        <w:t>26) quotes Rav Chaim </w:t>
      </w:r>
      <w:r>
        <w:rPr>
          <w:color w:val="231F20"/>
          <w:spacing w:val="-3"/>
        </w:rPr>
        <w:t>Vital</w:t>
      </w:r>
      <w:r>
        <w:rPr>
          <w:color w:val="231F20"/>
          <w:spacing w:val="-14"/>
        </w:rPr>
        <w:t> </w:t>
      </w:r>
      <w:r>
        <w:rPr>
          <w:color w:val="231F20"/>
        </w:rPr>
        <w:t>about</w:t>
      </w:r>
      <w:r>
        <w:rPr>
          <w:color w:val="231F20"/>
          <w:spacing w:val="-13"/>
        </w:rPr>
        <w:t> </w:t>
      </w:r>
      <w:r>
        <w:rPr>
          <w:color w:val="231F20"/>
        </w:rPr>
        <w:t>the</w:t>
      </w:r>
      <w:r>
        <w:rPr>
          <w:color w:val="231F20"/>
          <w:spacing w:val="-14"/>
        </w:rPr>
        <w:t> </w:t>
      </w:r>
      <w:r>
        <w:rPr>
          <w:color w:val="231F20"/>
        </w:rPr>
        <w:t>mystical</w:t>
      </w:r>
      <w:r>
        <w:rPr>
          <w:color w:val="231F20"/>
          <w:spacing w:val="-13"/>
        </w:rPr>
        <w:t> </w:t>
      </w:r>
      <w:r>
        <w:rPr>
          <w:color w:val="231F20"/>
        </w:rPr>
        <w:t>power</w:t>
      </w:r>
      <w:r>
        <w:rPr>
          <w:color w:val="231F20"/>
          <w:spacing w:val="-14"/>
        </w:rPr>
        <w:t> </w:t>
      </w:r>
      <w:r>
        <w:rPr>
          <w:color w:val="231F20"/>
        </w:rPr>
        <w:t>of</w:t>
      </w:r>
      <w:r>
        <w:rPr>
          <w:color w:val="231F20"/>
          <w:spacing w:val="-13"/>
        </w:rPr>
        <w:t> </w:t>
      </w:r>
      <w:r>
        <w:rPr>
          <w:color w:val="231F20"/>
        </w:rPr>
        <w:t>the</w:t>
      </w:r>
      <w:r>
        <w:rPr>
          <w:color w:val="231F20"/>
          <w:spacing w:val="-14"/>
        </w:rPr>
        <w:t> </w:t>
      </w:r>
      <w:r>
        <w:rPr>
          <w:rFonts w:ascii="Palatino Linotype" w:hAnsi="Palatino Linotype" w:cs="Palatino Linotype"/>
          <w:i/>
          <w:color w:val="231F20"/>
        </w:rPr>
        <w:t>mitzvah</w:t>
      </w:r>
      <w:r>
        <w:rPr>
          <w:rFonts w:ascii="Palatino Linotype" w:hAnsi="Palatino Linotype" w:cs="Palatino Linotype"/>
          <w:i/>
          <w:color w:val="231F20"/>
          <w:spacing w:val="-13"/>
        </w:rPr>
        <w:t> </w:t>
      </w:r>
      <w:r>
        <w:rPr>
          <w:color w:val="231F20"/>
        </w:rPr>
        <w:t>of</w:t>
      </w:r>
      <w:r>
        <w:rPr>
          <w:color w:val="231F20"/>
          <w:spacing w:val="-14"/>
        </w:rPr>
        <w:t> </w:t>
      </w:r>
      <w:r>
        <w:rPr>
          <w:color w:val="231F20"/>
        </w:rPr>
        <w:t>immediately</w:t>
      </w:r>
      <w:r>
        <w:rPr>
          <w:color w:val="231F20"/>
          <w:spacing w:val="-13"/>
        </w:rPr>
        <w:t> </w:t>
      </w:r>
      <w:r>
        <w:rPr>
          <w:color w:val="231F20"/>
        </w:rPr>
        <w:t>paying workers. One who fulfills the </w:t>
      </w:r>
      <w:r>
        <w:rPr>
          <w:rFonts w:ascii="Palatino Linotype" w:hAnsi="Palatino Linotype" w:cs="Palatino Linotype"/>
          <w:i/>
          <w:color w:val="231F20"/>
        </w:rPr>
        <w:t>mitzvah </w:t>
      </w:r>
      <w:r>
        <w:rPr>
          <w:color w:val="231F20"/>
        </w:rPr>
        <w:t>of paying a worker right when the obligation comes due merits receiving </w:t>
      </w:r>
      <w:r>
        <w:rPr>
          <w:color w:val="231F20"/>
          <w:spacing w:val="-3"/>
        </w:rPr>
        <w:t>at </w:t>
      </w:r>
      <w:r>
        <w:rPr>
          <w:color w:val="231F20"/>
        </w:rPr>
        <w:t>that moment the added soul, which usually only enters a person on Shabbos. A hint to this comes from </w:t>
      </w:r>
      <w:r>
        <w:rPr>
          <w:color w:val="231F20"/>
          <w:spacing w:val="-3"/>
        </w:rPr>
        <w:t>Adam </w:t>
      </w:r>
      <w:r>
        <w:rPr>
          <w:color w:val="231F20"/>
        </w:rPr>
        <w:t>Harishon, the first person. </w:t>
      </w:r>
      <w:r>
        <w:rPr>
          <w:color w:val="231F20"/>
          <w:spacing w:val="-3"/>
        </w:rPr>
        <w:t>He </w:t>
      </w:r>
      <w:r>
        <w:rPr>
          <w:color w:val="231F20"/>
        </w:rPr>
        <w:t>was created on </w:t>
      </w:r>
      <w:r>
        <w:rPr>
          <w:color w:val="231F20"/>
          <w:spacing w:val="-4"/>
        </w:rPr>
        <w:t>Friday. </w:t>
      </w:r>
      <w:r>
        <w:rPr>
          <w:color w:val="231F20"/>
          <w:spacing w:val="-3"/>
        </w:rPr>
        <w:t>He </w:t>
      </w:r>
      <w:r>
        <w:rPr>
          <w:color w:val="231F20"/>
        </w:rPr>
        <w:t>was given a </w:t>
      </w:r>
      <w:r>
        <w:rPr>
          <w:rFonts w:ascii="Palatino Linotype" w:hAnsi="Palatino Linotype" w:cs="Palatino Linotype"/>
          <w:i/>
          <w:color w:val="231F20"/>
        </w:rPr>
        <w:t>mitzvah </w:t>
      </w:r>
      <w:r>
        <w:rPr>
          <w:color w:val="231F20"/>
        </w:rPr>
        <w:t>to plant and tend to the Garden of Eden. </w:t>
      </w:r>
      <w:r>
        <w:rPr>
          <w:color w:val="231F20"/>
          <w:spacing w:val="-3"/>
        </w:rPr>
        <w:t>He </w:t>
      </w:r>
      <w:r>
        <w:rPr>
          <w:color w:val="231F20"/>
        </w:rPr>
        <w:t>did so. </w:t>
      </w:r>
      <w:r>
        <w:rPr>
          <w:color w:val="231F20"/>
          <w:spacing w:val="-3"/>
        </w:rPr>
        <w:t>He </w:t>
      </w:r>
      <w:r>
        <w:rPr>
          <w:color w:val="231F20"/>
        </w:rPr>
        <w:t>then received an added soul on Shabbos. Hashem gave him his added soul as a fulfillment of the mandate to immediately</w:t>
      </w:r>
      <w:r>
        <w:rPr>
          <w:color w:val="231F20"/>
          <w:spacing w:val="-24"/>
        </w:rPr>
        <w:t> </w:t>
      </w:r>
      <w:r>
        <w:rPr>
          <w:color w:val="231F20"/>
        </w:rPr>
        <w:t>pay</w:t>
      </w:r>
      <w:r>
        <w:rPr>
          <w:color w:val="231F20"/>
          <w:spacing w:val="-24"/>
        </w:rPr>
        <w:t> </w:t>
      </w:r>
      <w:r>
        <w:rPr>
          <w:color w:val="231F20"/>
        </w:rPr>
        <w:t>an</w:t>
      </w:r>
      <w:r>
        <w:rPr>
          <w:color w:val="231F20"/>
          <w:spacing w:val="-24"/>
        </w:rPr>
        <w:t> </w:t>
      </w:r>
      <w:r>
        <w:rPr>
          <w:color w:val="231F20"/>
        </w:rPr>
        <w:t>employee</w:t>
      </w:r>
      <w:r>
        <w:rPr>
          <w:color w:val="231F20"/>
          <w:spacing w:val="-24"/>
        </w:rPr>
        <w:t> </w:t>
      </w:r>
      <w:r>
        <w:rPr>
          <w:color w:val="231F20"/>
        </w:rPr>
        <w:t>for</w:t>
      </w:r>
      <w:r>
        <w:rPr>
          <w:color w:val="231F20"/>
          <w:spacing w:val="-23"/>
        </w:rPr>
        <w:t> </w:t>
      </w:r>
      <w:r>
        <w:rPr>
          <w:color w:val="231F20"/>
        </w:rPr>
        <w:t>his</w:t>
      </w:r>
      <w:r>
        <w:rPr>
          <w:color w:val="231F20"/>
          <w:spacing w:val="-24"/>
        </w:rPr>
        <w:t> </w:t>
      </w:r>
      <w:r>
        <w:rPr>
          <w:color w:val="231F20"/>
        </w:rPr>
        <w:t>work.</w:t>
      </w:r>
      <w:r>
        <w:rPr>
          <w:color w:val="231F20"/>
          <w:spacing w:val="-24"/>
        </w:rPr>
        <w:t> </w:t>
      </w:r>
      <w:r>
        <w:rPr>
          <w:color w:val="231F20"/>
        </w:rPr>
        <w:t>Every</w:t>
      </w:r>
      <w:r>
        <w:rPr>
          <w:color w:val="231F20"/>
          <w:spacing w:val="-24"/>
        </w:rPr>
        <w:t> </w:t>
      </w:r>
      <w:r>
        <w:rPr>
          <w:color w:val="231F20"/>
        </w:rPr>
        <w:t>employer</w:t>
      </w:r>
      <w:r>
        <w:rPr>
          <w:color w:val="231F20"/>
          <w:spacing w:val="-23"/>
        </w:rPr>
        <w:t> </w:t>
      </w:r>
      <w:r>
        <w:rPr>
          <w:color w:val="231F20"/>
        </w:rPr>
        <w:t>who</w:t>
      </w:r>
      <w:r>
        <w:rPr>
          <w:color w:val="231F20"/>
          <w:spacing w:val="-24"/>
        </w:rPr>
        <w:t> </w:t>
      </w:r>
      <w:r>
        <w:rPr>
          <w:color w:val="231F20"/>
        </w:rPr>
        <w:t>pays immediately merits connecting to </w:t>
      </w:r>
      <w:r>
        <w:rPr>
          <w:color w:val="231F20"/>
          <w:spacing w:val="-7"/>
        </w:rPr>
        <w:t>Hashem’s </w:t>
      </w:r>
      <w:r>
        <w:rPr>
          <w:color w:val="231F20"/>
        </w:rPr>
        <w:t>immediate payment</w:t>
      </w:r>
      <w:r>
        <w:rPr>
          <w:color w:val="231F20"/>
          <w:spacing w:val="-43"/>
        </w:rPr>
        <w:t> </w:t>
      </w:r>
      <w:r>
        <w:rPr>
          <w:color w:val="231F20"/>
        </w:rPr>
        <w:t>and therefore merits receiving the added soul of Shabbos. The </w:t>
      </w:r>
      <w:r>
        <w:rPr>
          <w:color w:val="231F20"/>
          <w:spacing w:val="-5"/>
        </w:rPr>
        <w:t>Torah </w:t>
      </w:r>
      <w:r>
        <w:rPr>
          <w:color w:val="231F20"/>
        </w:rPr>
        <w:t>phrase demanding immediate repayment is </w:t>
      </w:r>
      <w:r>
        <w:rPr>
          <w:rFonts w:ascii="Arial" w:hAnsi="Arial" w:cs="Arial"/>
          <w:color w:val="231F20"/>
          <w:rtl/>
        </w:rPr>
        <w:t>שכרו</w:t>
      </w:r>
      <w:r>
        <w:rPr>
          <w:rFonts w:ascii="Arial" w:hAnsi="Arial" w:cs="Arial"/>
          <w:color w:val="231F20"/>
        </w:rPr>
        <w:t> </w:t>
      </w:r>
      <w:r>
        <w:rPr>
          <w:rFonts w:ascii="Arial" w:hAnsi="Arial" w:cs="Arial"/>
          <w:color w:val="231F20"/>
          <w:rtl/>
        </w:rPr>
        <w:t>תתן</w:t>
      </w:r>
      <w:r>
        <w:rPr>
          <w:rFonts w:ascii="Arial" w:hAnsi="Arial" w:cs="Arial"/>
          <w:color w:val="231F20"/>
        </w:rPr>
        <w:t> </w:t>
      </w:r>
      <w:r>
        <w:rPr>
          <w:rFonts w:ascii="Arial" w:hAnsi="Arial" w:cs="Arial"/>
          <w:color w:val="231F20"/>
          <w:rtl/>
        </w:rPr>
        <w:t>ביומו</w:t>
      </w:r>
      <w:r>
        <w:rPr>
          <w:color w:val="231F20"/>
        </w:rPr>
        <w:t>; the first letters of this phrase, when reorganized, spell the word</w:t>
      </w:r>
      <w:r>
        <w:rPr>
          <w:color w:val="231F20"/>
          <w:spacing w:val="-39"/>
        </w:rPr>
        <w:t> </w:t>
      </w:r>
      <w:r>
        <w:rPr>
          <w:color w:val="231F20"/>
        </w:rPr>
        <w:t>Shabbos</w:t>
      </w:r>
      <w:r>
        <w:rPr>
          <w:color w:val="231F20"/>
        </w:rPr>
        <w:t>.</w:t>
      </w:r>
    </w:p>
    <w:p>
      <w:pPr>
        <w:pStyle w:val="BodyText"/>
        <w:spacing w:line="350" w:lineRule="exact" w:before="37"/>
        <w:ind w:left="119" w:right="137" w:firstLine="360"/>
        <w:jc w:val="both"/>
      </w:pPr>
      <w:r>
        <w:rPr>
          <w:color w:val="231F20"/>
          <w:spacing w:val="-5"/>
        </w:rPr>
        <w:t>It </w:t>
      </w:r>
      <w:r>
        <w:rPr>
          <w:color w:val="231F20"/>
        </w:rPr>
        <w:t>is related about the </w:t>
      </w:r>
      <w:r>
        <w:rPr>
          <w:rFonts w:ascii="Palatino Linotype" w:hAnsi="Palatino Linotype"/>
          <w:i/>
          <w:color w:val="231F20"/>
        </w:rPr>
        <w:t>Chafetz Chayim </w:t>
      </w:r>
      <w:r>
        <w:rPr>
          <w:color w:val="231F20"/>
        </w:rPr>
        <w:t>that he would seek out the opportunity to fulfill this </w:t>
      </w:r>
      <w:r>
        <w:rPr>
          <w:rFonts w:ascii="Palatino Linotype" w:hAnsi="Palatino Linotype"/>
          <w:i/>
          <w:color w:val="231F20"/>
        </w:rPr>
        <w:t>mitzvah</w:t>
      </w:r>
      <w:r>
        <w:rPr>
          <w:color w:val="231F20"/>
        </w:rPr>
        <w:t>. When he would hire a</w:t>
      </w:r>
      <w:r>
        <w:rPr>
          <w:color w:val="231F20"/>
          <w:spacing w:val="-26"/>
        </w:rPr>
        <w:t> </w:t>
      </w:r>
      <w:r>
        <w:rPr>
          <w:color w:val="231F20"/>
        </w:rPr>
        <w:t>wagon to take him to the </w:t>
      </w:r>
      <w:r>
        <w:rPr>
          <w:rFonts w:ascii="Palatino Linotype" w:hAnsi="Palatino Linotype"/>
          <w:i/>
          <w:color w:val="231F20"/>
          <w:spacing w:val="-3"/>
        </w:rPr>
        <w:t>mikvah </w:t>
      </w:r>
      <w:r>
        <w:rPr>
          <w:color w:val="231F20"/>
        </w:rPr>
        <w:t>on Fridays he would not pay the driver when</w:t>
      </w:r>
      <w:r>
        <w:rPr>
          <w:color w:val="231F20"/>
          <w:spacing w:val="-24"/>
        </w:rPr>
        <w:t> </w:t>
      </w:r>
      <w:r>
        <w:rPr>
          <w:color w:val="231F20"/>
        </w:rPr>
        <w:t>he</w:t>
      </w:r>
      <w:r>
        <w:rPr>
          <w:color w:val="231F20"/>
          <w:spacing w:val="-23"/>
        </w:rPr>
        <w:t> </w:t>
      </w:r>
      <w:r>
        <w:rPr>
          <w:color w:val="231F20"/>
        </w:rPr>
        <w:t>entered</w:t>
      </w:r>
      <w:r>
        <w:rPr>
          <w:color w:val="231F20"/>
          <w:spacing w:val="-24"/>
        </w:rPr>
        <w:t> </w:t>
      </w:r>
      <w:r>
        <w:rPr>
          <w:color w:val="231F20"/>
        </w:rPr>
        <w:t>the</w:t>
      </w:r>
      <w:r>
        <w:rPr>
          <w:color w:val="231F20"/>
          <w:spacing w:val="-23"/>
        </w:rPr>
        <w:t> </w:t>
      </w:r>
      <w:r>
        <w:rPr>
          <w:color w:val="231F20"/>
        </w:rPr>
        <w:t>wagon.</w:t>
      </w:r>
      <w:r>
        <w:rPr>
          <w:color w:val="231F20"/>
          <w:spacing w:val="-23"/>
        </w:rPr>
        <w:t> </w:t>
      </w:r>
      <w:r>
        <w:rPr>
          <w:rFonts w:ascii="Palatino Linotype" w:hAnsi="Palatino Linotype"/>
          <w:i/>
          <w:color w:val="231F20"/>
          <w:spacing w:val="-3"/>
        </w:rPr>
        <w:t>Ein</w:t>
      </w:r>
      <w:r>
        <w:rPr>
          <w:rFonts w:ascii="Palatino Linotype" w:hAnsi="Palatino Linotype"/>
          <w:i/>
          <w:color w:val="231F20"/>
          <w:spacing w:val="-24"/>
        </w:rPr>
        <w:t> </w:t>
      </w:r>
      <w:r>
        <w:rPr>
          <w:rFonts w:ascii="Palatino Linotype" w:hAnsi="Palatino Linotype"/>
          <w:i/>
          <w:color w:val="231F20"/>
        </w:rPr>
        <w:t>sechirus</w:t>
      </w:r>
      <w:r>
        <w:rPr>
          <w:rFonts w:ascii="Palatino Linotype" w:hAnsi="Palatino Linotype"/>
          <w:i/>
          <w:color w:val="231F20"/>
          <w:spacing w:val="-23"/>
        </w:rPr>
        <w:t> </w:t>
      </w:r>
      <w:r>
        <w:rPr>
          <w:rFonts w:ascii="Palatino Linotype" w:hAnsi="Palatino Linotype"/>
          <w:i/>
          <w:color w:val="231F20"/>
          <w:spacing w:val="-3"/>
        </w:rPr>
        <w:t>mishtalemes</w:t>
      </w:r>
      <w:r>
        <w:rPr>
          <w:rFonts w:ascii="Palatino Linotype" w:hAnsi="Palatino Linotype"/>
          <w:i/>
          <w:color w:val="231F20"/>
          <w:spacing w:val="-23"/>
        </w:rPr>
        <w:t> </w:t>
      </w:r>
      <w:r>
        <w:rPr>
          <w:rFonts w:ascii="Palatino Linotype" w:hAnsi="Palatino Linotype"/>
          <w:i/>
          <w:color w:val="231F20"/>
        </w:rPr>
        <w:t>ela</w:t>
      </w:r>
      <w:r>
        <w:rPr>
          <w:rFonts w:ascii="Palatino Linotype" w:hAnsi="Palatino Linotype"/>
          <w:i/>
          <w:color w:val="231F20"/>
          <w:spacing w:val="-24"/>
        </w:rPr>
        <w:t> </w:t>
      </w:r>
      <w:r>
        <w:rPr>
          <w:rFonts w:ascii="Palatino Linotype" w:hAnsi="Palatino Linotype"/>
          <w:i/>
          <w:color w:val="231F20"/>
        </w:rPr>
        <w:t>levasof—</w:t>
      </w:r>
      <w:r>
        <w:rPr>
          <w:color w:val="231F20"/>
        </w:rPr>
        <w:t>the obligation</w:t>
      </w:r>
      <w:r>
        <w:rPr>
          <w:color w:val="231F20"/>
          <w:spacing w:val="-23"/>
        </w:rPr>
        <w:t> </w:t>
      </w:r>
      <w:r>
        <w:rPr>
          <w:color w:val="231F20"/>
        </w:rPr>
        <w:t>to</w:t>
      </w:r>
      <w:r>
        <w:rPr>
          <w:color w:val="231F20"/>
          <w:spacing w:val="-23"/>
        </w:rPr>
        <w:t> </w:t>
      </w:r>
      <w:r>
        <w:rPr>
          <w:color w:val="231F20"/>
        </w:rPr>
        <w:t>pay</w:t>
      </w:r>
      <w:r>
        <w:rPr>
          <w:color w:val="231F20"/>
          <w:spacing w:val="-23"/>
        </w:rPr>
        <w:t> </w:t>
      </w:r>
      <w:r>
        <w:rPr>
          <w:color w:val="231F20"/>
        </w:rPr>
        <w:t>a</w:t>
      </w:r>
      <w:r>
        <w:rPr>
          <w:color w:val="231F20"/>
          <w:spacing w:val="-23"/>
        </w:rPr>
        <w:t> </w:t>
      </w:r>
      <w:r>
        <w:rPr>
          <w:color w:val="231F20"/>
        </w:rPr>
        <w:t>hired</w:t>
      </w:r>
      <w:r>
        <w:rPr>
          <w:color w:val="231F20"/>
          <w:spacing w:val="-22"/>
        </w:rPr>
        <w:t> </w:t>
      </w:r>
      <w:r>
        <w:rPr>
          <w:color w:val="231F20"/>
        </w:rPr>
        <w:t>hand</w:t>
      </w:r>
      <w:r>
        <w:rPr>
          <w:color w:val="231F20"/>
          <w:spacing w:val="-23"/>
        </w:rPr>
        <w:t> </w:t>
      </w:r>
      <w:r>
        <w:rPr>
          <w:color w:val="231F20"/>
        </w:rPr>
        <w:t>begins</w:t>
      </w:r>
      <w:r>
        <w:rPr>
          <w:color w:val="231F20"/>
          <w:spacing w:val="-23"/>
        </w:rPr>
        <w:t> </w:t>
      </w:r>
      <w:r>
        <w:rPr>
          <w:color w:val="231F20"/>
        </w:rPr>
        <w:t>when</w:t>
      </w:r>
      <w:r>
        <w:rPr>
          <w:color w:val="231F20"/>
          <w:spacing w:val="-23"/>
        </w:rPr>
        <w:t> </w:t>
      </w:r>
      <w:r>
        <w:rPr>
          <w:color w:val="231F20"/>
        </w:rPr>
        <w:t>the</w:t>
      </w:r>
      <w:r>
        <w:rPr>
          <w:color w:val="231F20"/>
          <w:spacing w:val="-23"/>
        </w:rPr>
        <w:t> </w:t>
      </w:r>
      <w:r>
        <w:rPr>
          <w:color w:val="231F20"/>
        </w:rPr>
        <w:t>work</w:t>
      </w:r>
      <w:r>
        <w:rPr>
          <w:color w:val="231F20"/>
          <w:spacing w:val="-22"/>
        </w:rPr>
        <w:t> </w:t>
      </w:r>
      <w:r>
        <w:rPr>
          <w:color w:val="231F20"/>
        </w:rPr>
        <w:t>is</w:t>
      </w:r>
      <w:r>
        <w:rPr>
          <w:color w:val="231F20"/>
          <w:spacing w:val="-23"/>
        </w:rPr>
        <w:t> </w:t>
      </w:r>
      <w:r>
        <w:rPr>
          <w:color w:val="231F20"/>
        </w:rPr>
        <w:t>done;</w:t>
      </w:r>
      <w:r>
        <w:rPr>
          <w:color w:val="231F20"/>
          <w:spacing w:val="-23"/>
        </w:rPr>
        <w:t> </w:t>
      </w:r>
      <w:r>
        <w:rPr>
          <w:color w:val="231F20"/>
        </w:rPr>
        <w:t>he</w:t>
      </w:r>
      <w:r>
        <w:rPr>
          <w:color w:val="231F20"/>
          <w:spacing w:val="-23"/>
        </w:rPr>
        <w:t> </w:t>
      </w:r>
      <w:r>
        <w:rPr>
          <w:color w:val="231F20"/>
        </w:rPr>
        <w:t>would therefore wait until he got to the destination, when the monetary obligation would commence, and then he would immediately pay</w:t>
      </w:r>
      <w:r>
        <w:rPr>
          <w:color w:val="231F20"/>
          <w:spacing w:val="-33"/>
        </w:rPr>
        <w:t> </w:t>
      </w:r>
      <w:r>
        <w:rPr>
          <w:color w:val="231F20"/>
        </w:rPr>
        <w:t>to fulfill</w:t>
      </w:r>
      <w:r>
        <w:rPr>
          <w:color w:val="231F20"/>
          <w:spacing w:val="-20"/>
        </w:rPr>
        <w:t> </w:t>
      </w:r>
      <w:r>
        <w:rPr>
          <w:color w:val="231F20"/>
        </w:rPr>
        <w:t>the</w:t>
      </w:r>
      <w:r>
        <w:rPr>
          <w:color w:val="231F20"/>
          <w:spacing w:val="-20"/>
        </w:rPr>
        <w:t> </w:t>
      </w:r>
      <w:r>
        <w:rPr>
          <w:color w:val="231F20"/>
        </w:rPr>
        <w:t>great</w:t>
      </w:r>
      <w:r>
        <w:rPr>
          <w:color w:val="231F20"/>
          <w:spacing w:val="-19"/>
        </w:rPr>
        <w:t> </w:t>
      </w:r>
      <w:r>
        <w:rPr>
          <w:rFonts w:ascii="Palatino Linotype" w:hAnsi="Palatino Linotype"/>
          <w:i/>
          <w:color w:val="231F20"/>
        </w:rPr>
        <w:t>mitzvah</w:t>
      </w:r>
      <w:r>
        <w:rPr>
          <w:rFonts w:ascii="Palatino Linotype" w:hAnsi="Palatino Linotype"/>
          <w:i/>
          <w:color w:val="231F20"/>
          <w:spacing w:val="-20"/>
        </w:rPr>
        <w:t> </w:t>
      </w:r>
      <w:r>
        <w:rPr>
          <w:color w:val="231F20"/>
        </w:rPr>
        <w:t>of</w:t>
      </w:r>
      <w:r>
        <w:rPr>
          <w:color w:val="231F20"/>
          <w:spacing w:val="-19"/>
        </w:rPr>
        <w:t> </w:t>
      </w:r>
      <w:r>
        <w:rPr>
          <w:rFonts w:ascii="Palatino Linotype" w:hAnsi="Palatino Linotype"/>
          <w:i/>
          <w:color w:val="231F20"/>
        </w:rPr>
        <w:t>beyomo</w:t>
      </w:r>
      <w:r>
        <w:rPr>
          <w:rFonts w:ascii="Palatino Linotype" w:hAnsi="Palatino Linotype"/>
          <w:i/>
          <w:color w:val="231F20"/>
          <w:spacing w:val="-20"/>
        </w:rPr>
        <w:t> </w:t>
      </w:r>
      <w:r>
        <w:rPr>
          <w:rFonts w:ascii="Palatino Linotype" w:hAnsi="Palatino Linotype"/>
          <w:i/>
          <w:color w:val="231F20"/>
          <w:spacing w:val="-3"/>
        </w:rPr>
        <w:t>titein</w:t>
      </w:r>
      <w:r>
        <w:rPr>
          <w:rFonts w:ascii="Palatino Linotype" w:hAnsi="Palatino Linotype"/>
          <w:i/>
          <w:color w:val="231F20"/>
          <w:spacing w:val="-20"/>
        </w:rPr>
        <w:t> </w:t>
      </w:r>
      <w:r>
        <w:rPr>
          <w:rFonts w:ascii="Palatino Linotype" w:hAnsi="Palatino Linotype"/>
          <w:i/>
          <w:color w:val="231F20"/>
        </w:rPr>
        <w:t>secharo</w:t>
      </w:r>
      <w:r>
        <w:rPr>
          <w:color w:val="231F20"/>
        </w:rPr>
        <w:t>.</w:t>
      </w:r>
      <w:r>
        <w:rPr>
          <w:color w:val="231F20"/>
          <w:spacing w:val="-19"/>
        </w:rPr>
        <w:t> </w:t>
      </w:r>
      <w:r>
        <w:rPr>
          <w:color w:val="231F20"/>
        </w:rPr>
        <w:t>Rav</w:t>
      </w:r>
      <w:r>
        <w:rPr>
          <w:color w:val="231F20"/>
          <w:spacing w:val="-20"/>
        </w:rPr>
        <w:t> </w:t>
      </w:r>
      <w:r>
        <w:rPr>
          <w:color w:val="231F20"/>
        </w:rPr>
        <w:t>Zilberstein</w:t>
      </w:r>
      <w:r>
        <w:rPr>
          <w:color w:val="231F20"/>
          <w:spacing w:val="-19"/>
        </w:rPr>
        <w:t> </w:t>
      </w:r>
      <w:r>
        <w:rPr>
          <w:color w:val="231F20"/>
        </w:rPr>
        <w:t>was asked by residents of Bnei Brak how they could fulfill the practice of the </w:t>
      </w:r>
      <w:r>
        <w:rPr>
          <w:rFonts w:ascii="Palatino Linotype" w:hAnsi="Palatino Linotype"/>
          <w:i/>
          <w:color w:val="231F20"/>
        </w:rPr>
        <w:t>Chafetz Chayim </w:t>
      </w:r>
      <w:r>
        <w:rPr>
          <w:color w:val="231F20"/>
        </w:rPr>
        <w:t>when they entered </w:t>
      </w:r>
      <w:r>
        <w:rPr>
          <w:rFonts w:ascii="Palatino Linotype" w:hAnsi="Palatino Linotype"/>
          <w:i/>
          <w:color w:val="231F20"/>
        </w:rPr>
        <w:t>sheirut </w:t>
      </w:r>
      <w:r>
        <w:rPr>
          <w:color w:val="231F20"/>
        </w:rPr>
        <w:t>cabs from Bnei Brak</w:t>
      </w:r>
      <w:r>
        <w:rPr>
          <w:color w:val="231F20"/>
          <w:spacing w:val="26"/>
        </w:rPr>
        <w:t> </w:t>
      </w:r>
      <w:r>
        <w:rPr>
          <w:color w:val="231F20"/>
        </w:rPr>
        <w:t>to</w:t>
      </w:r>
      <w:r>
        <w:rPr>
          <w:color w:val="231F20"/>
          <w:spacing w:val="27"/>
        </w:rPr>
        <w:t> </w:t>
      </w:r>
      <w:r>
        <w:rPr>
          <w:color w:val="231F20"/>
        </w:rPr>
        <w:t>Jerusalem</w:t>
      </w:r>
      <w:r>
        <w:rPr>
          <w:color w:val="231F20"/>
          <w:spacing w:val="27"/>
        </w:rPr>
        <w:t> </w:t>
      </w:r>
      <w:r>
        <w:rPr>
          <w:color w:val="231F20"/>
        </w:rPr>
        <w:t>if</w:t>
      </w:r>
      <w:r>
        <w:rPr>
          <w:color w:val="231F20"/>
          <w:spacing w:val="27"/>
        </w:rPr>
        <w:t> </w:t>
      </w:r>
      <w:r>
        <w:rPr>
          <w:color w:val="231F20"/>
        </w:rPr>
        <w:t>the</w:t>
      </w:r>
      <w:r>
        <w:rPr>
          <w:color w:val="231F20"/>
          <w:spacing w:val="27"/>
        </w:rPr>
        <w:t> </w:t>
      </w:r>
      <w:r>
        <w:rPr>
          <w:color w:val="231F20"/>
        </w:rPr>
        <w:t>driver</w:t>
      </w:r>
      <w:r>
        <w:rPr>
          <w:color w:val="231F20"/>
          <w:spacing w:val="26"/>
        </w:rPr>
        <w:t> </w:t>
      </w:r>
      <w:r>
        <w:rPr>
          <w:color w:val="231F20"/>
        </w:rPr>
        <w:t>wanted</w:t>
      </w:r>
      <w:r>
        <w:rPr>
          <w:color w:val="231F20"/>
          <w:spacing w:val="27"/>
        </w:rPr>
        <w:t> </w:t>
      </w:r>
      <w:r>
        <w:rPr>
          <w:color w:val="231F20"/>
        </w:rPr>
        <w:t>payment</w:t>
      </w:r>
      <w:r>
        <w:rPr>
          <w:color w:val="231F20"/>
          <w:spacing w:val="27"/>
        </w:rPr>
        <w:t> </w:t>
      </w:r>
      <w:r>
        <w:rPr>
          <w:color w:val="231F20"/>
        </w:rPr>
        <w:t>right</w:t>
      </w:r>
      <w:r>
        <w:rPr>
          <w:color w:val="231F20"/>
          <w:spacing w:val="27"/>
        </w:rPr>
        <w:t> </w:t>
      </w:r>
      <w:r>
        <w:rPr>
          <w:color w:val="231F20"/>
        </w:rPr>
        <w:t>upon</w:t>
      </w:r>
      <w:r>
        <w:rPr>
          <w:color w:val="231F20"/>
          <w:spacing w:val="27"/>
        </w:rPr>
        <w:t> </w:t>
      </w:r>
      <w:r>
        <w:rPr>
          <w:color w:val="231F20"/>
          <w:spacing w:val="-3"/>
        </w:rPr>
        <w:t>entry.</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20" w:right="137"/>
        <w:jc w:val="both"/>
      </w:pPr>
      <w:r>
        <w:rPr>
          <w:color w:val="231F20"/>
          <w:spacing w:val="-3"/>
        </w:rPr>
        <w:t>He </w:t>
      </w:r>
      <w:r>
        <w:rPr>
          <w:color w:val="231F20"/>
        </w:rPr>
        <w:t>recommended that they wait until the cab gets past the last bus stop in Bnei Brak, </w:t>
      </w:r>
      <w:r>
        <w:rPr>
          <w:color w:val="231F20"/>
          <w:spacing w:val="-3"/>
        </w:rPr>
        <w:t>at </w:t>
      </w:r>
      <w:r>
        <w:rPr>
          <w:color w:val="231F20"/>
        </w:rPr>
        <w:t>which point the monetary obligation of paying the full fare would have taken effect, because even if they got off immediately</w:t>
      </w:r>
      <w:r>
        <w:rPr>
          <w:color w:val="231F20"/>
          <w:spacing w:val="-7"/>
        </w:rPr>
        <w:t> </w:t>
      </w:r>
      <w:r>
        <w:rPr>
          <w:color w:val="231F20"/>
        </w:rPr>
        <w:t>they</w:t>
      </w:r>
      <w:r>
        <w:rPr>
          <w:color w:val="231F20"/>
          <w:spacing w:val="-6"/>
        </w:rPr>
        <w:t> </w:t>
      </w:r>
      <w:r>
        <w:rPr>
          <w:color w:val="231F20"/>
        </w:rPr>
        <w:t>would</w:t>
      </w:r>
      <w:r>
        <w:rPr>
          <w:color w:val="231F20"/>
          <w:spacing w:val="-7"/>
        </w:rPr>
        <w:t> </w:t>
      </w:r>
      <w:r>
        <w:rPr>
          <w:color w:val="231F20"/>
        </w:rPr>
        <w:t>need</w:t>
      </w:r>
      <w:r>
        <w:rPr>
          <w:color w:val="231F20"/>
          <w:spacing w:val="-6"/>
        </w:rPr>
        <w:t> </w:t>
      </w:r>
      <w:r>
        <w:rPr>
          <w:color w:val="231F20"/>
        </w:rPr>
        <w:t>to</w:t>
      </w:r>
      <w:r>
        <w:rPr>
          <w:color w:val="231F20"/>
          <w:spacing w:val="-6"/>
        </w:rPr>
        <w:t> </w:t>
      </w:r>
      <w:r>
        <w:rPr>
          <w:color w:val="231F20"/>
        </w:rPr>
        <w:t>pay</w:t>
      </w:r>
      <w:r>
        <w:rPr>
          <w:color w:val="231F20"/>
          <w:spacing w:val="-7"/>
        </w:rPr>
        <w:t> </w:t>
      </w:r>
      <w:r>
        <w:rPr>
          <w:color w:val="231F20"/>
        </w:rPr>
        <w:t>the</w:t>
      </w:r>
      <w:r>
        <w:rPr>
          <w:color w:val="231F20"/>
          <w:spacing w:val="-6"/>
        </w:rPr>
        <w:t> </w:t>
      </w:r>
      <w:r>
        <w:rPr>
          <w:color w:val="231F20"/>
        </w:rPr>
        <w:t>full</w:t>
      </w:r>
      <w:r>
        <w:rPr>
          <w:color w:val="231F20"/>
          <w:spacing w:val="-7"/>
        </w:rPr>
        <w:t> </w:t>
      </w:r>
      <w:r>
        <w:rPr>
          <w:color w:val="231F20"/>
        </w:rPr>
        <w:t>amount</w:t>
      </w:r>
      <w:r>
        <w:rPr>
          <w:color w:val="231F20"/>
          <w:spacing w:val="-6"/>
        </w:rPr>
        <w:t> </w:t>
      </w:r>
      <w:r>
        <w:rPr>
          <w:color w:val="231F20"/>
        </w:rPr>
        <w:t>since</w:t>
      </w:r>
      <w:r>
        <w:rPr>
          <w:color w:val="231F20"/>
          <w:spacing w:val="-6"/>
        </w:rPr>
        <w:t> </w:t>
      </w:r>
      <w:r>
        <w:rPr>
          <w:color w:val="231F20"/>
        </w:rPr>
        <w:t>the</w:t>
      </w:r>
      <w:r>
        <w:rPr>
          <w:color w:val="231F20"/>
          <w:spacing w:val="-7"/>
        </w:rPr>
        <w:t> </w:t>
      </w:r>
      <w:r>
        <w:rPr>
          <w:color w:val="231F20"/>
        </w:rPr>
        <w:t>driver would not be able to bring in another passenger. They should pay  </w:t>
      </w:r>
      <w:r>
        <w:rPr>
          <w:color w:val="231F20"/>
          <w:spacing w:val="-3"/>
        </w:rPr>
        <w:t>at </w:t>
      </w:r>
      <w:r>
        <w:rPr>
          <w:color w:val="231F20"/>
        </w:rPr>
        <w:t>that point and in doing so would fulfill </w:t>
      </w:r>
      <w:r>
        <w:rPr>
          <w:rFonts w:ascii="Palatino Linotype"/>
          <w:i/>
          <w:color w:val="231F20"/>
        </w:rPr>
        <w:t>beyomo </w:t>
      </w:r>
      <w:r>
        <w:rPr>
          <w:rFonts w:ascii="Palatino Linotype"/>
          <w:i/>
          <w:color w:val="231F20"/>
          <w:spacing w:val="-3"/>
        </w:rPr>
        <w:t>titein secharo </w:t>
      </w:r>
      <w:r>
        <w:rPr>
          <w:color w:val="231F20"/>
        </w:rPr>
        <w:t>and merit to get an added soul (</w:t>
      </w:r>
      <w:r>
        <w:rPr>
          <w:rFonts w:ascii="Palatino Linotype"/>
          <w:i/>
          <w:color w:val="231F20"/>
        </w:rPr>
        <w:t>Chashukei</w:t>
      </w:r>
      <w:r>
        <w:rPr>
          <w:rFonts w:ascii="Palatino Linotype"/>
          <w:i/>
          <w:color w:val="231F20"/>
          <w:spacing w:val="3"/>
        </w:rPr>
        <w:t> </w:t>
      </w:r>
      <w:r>
        <w:rPr>
          <w:rFonts w:ascii="Palatino Linotype"/>
          <w:i/>
          <w:color w:val="231F20"/>
        </w:rPr>
        <w:t>Chemed</w:t>
      </w:r>
      <w:r>
        <w:rPr>
          <w:color w:val="231F20"/>
        </w:rPr>
        <w:t>).</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112 </w:t>
      </w:r>
    </w:p>
    <w:p>
      <w:pPr>
        <w:pStyle w:val="BodyText"/>
        <w:rPr>
          <w:rFonts w:ascii="Palatino Linotype"/>
          <w:b/>
          <w:i/>
          <w:sz w:val="38"/>
        </w:rPr>
      </w:pPr>
    </w:p>
    <w:p>
      <w:pPr>
        <w:pStyle w:val="BodyText"/>
        <w:spacing w:before="9"/>
        <w:rPr>
          <w:rFonts w:ascii="Palatino Linotype"/>
          <w:b/>
          <w:i/>
          <w:sz w:val="26"/>
        </w:rPr>
      </w:pPr>
    </w:p>
    <w:p>
      <w:pPr>
        <w:spacing w:before="0"/>
        <w:ind w:left="174" w:right="191" w:firstLine="0"/>
        <w:jc w:val="center"/>
        <w:rPr>
          <w:rFonts w:ascii="Cambria"/>
          <w:b/>
          <w:sz w:val="32"/>
        </w:rPr>
      </w:pPr>
      <w:r>
        <w:rPr>
          <w:rFonts w:ascii="Cambria"/>
          <w:b/>
          <w:color w:val="231F20"/>
          <w:sz w:val="32"/>
        </w:rPr>
        <w:t>Is Playing Pro Ball a Kosher Profession?</w:t>
      </w:r>
    </w:p>
    <w:p>
      <w:pPr>
        <w:pStyle w:val="BodyText"/>
        <w:spacing w:before="8"/>
        <w:rPr>
          <w:rFonts w:ascii="Cambria"/>
          <w:b/>
          <w:sz w:val="65"/>
        </w:rPr>
      </w:pPr>
    </w:p>
    <w:p>
      <w:pPr>
        <w:pStyle w:val="BodyText"/>
        <w:spacing w:line="350" w:lineRule="exact" w:before="1"/>
        <w:ind w:left="119" w:right="137"/>
        <w:jc w:val="both"/>
      </w:pPr>
      <w:r>
        <w:rPr>
          <w:color w:val="231F20"/>
        </w:rPr>
        <w:t>As Jews, we acknowledge that God owns our bodies and souls. </w:t>
      </w:r>
      <w:r>
        <w:rPr>
          <w:color w:val="231F20"/>
          <w:spacing w:val="-12"/>
        </w:rPr>
        <w:t>We </w:t>
      </w:r>
      <w:r>
        <w:rPr>
          <w:color w:val="231F20"/>
        </w:rPr>
        <w:t>may not inflict harm on our body for it is not ours. </w:t>
      </w:r>
      <w:r>
        <w:rPr>
          <w:color w:val="231F20"/>
          <w:spacing w:val="-3"/>
        </w:rPr>
        <w:t>“</w:t>
      </w:r>
      <w:r>
        <w:rPr>
          <w:rFonts w:ascii="Palatino Linotype" w:hAnsi="Palatino Linotype"/>
          <w:i/>
          <w:color w:val="231F20"/>
          <w:spacing w:val="-3"/>
        </w:rPr>
        <w:t>Venishmartem </w:t>
      </w:r>
      <w:r>
        <w:rPr>
          <w:rFonts w:ascii="Palatino Linotype" w:hAnsi="Palatino Linotype"/>
          <w:i/>
          <w:color w:val="231F20"/>
          <w:spacing w:val="-9"/>
        </w:rPr>
        <w:t>me’od</w:t>
      </w:r>
      <w:r>
        <w:rPr>
          <w:rFonts w:ascii="Palatino Linotype" w:hAnsi="Palatino Linotype"/>
          <w:i/>
          <w:color w:val="231F20"/>
          <w:spacing w:val="-7"/>
        </w:rPr>
        <w:t> </w:t>
      </w:r>
      <w:r>
        <w:rPr>
          <w:rFonts w:ascii="Palatino Linotype" w:hAnsi="Palatino Linotype"/>
          <w:i/>
          <w:color w:val="231F20"/>
          <w:spacing w:val="-3"/>
        </w:rPr>
        <w:t>lenafshoseichem</w:t>
      </w:r>
      <w:r>
        <w:rPr>
          <w:color w:val="231F20"/>
          <w:spacing w:val="-3"/>
        </w:rPr>
        <w:t>”—“And</w:t>
      </w:r>
      <w:r>
        <w:rPr>
          <w:color w:val="231F20"/>
          <w:spacing w:val="-8"/>
        </w:rPr>
        <w:t> </w:t>
      </w:r>
      <w:r>
        <w:rPr>
          <w:color w:val="231F20"/>
        </w:rPr>
        <w:t>you</w:t>
      </w:r>
      <w:r>
        <w:rPr>
          <w:color w:val="231F20"/>
          <w:spacing w:val="-7"/>
        </w:rPr>
        <w:t> </w:t>
      </w:r>
      <w:r>
        <w:rPr>
          <w:color w:val="231F20"/>
        </w:rPr>
        <w:t>are</w:t>
      </w:r>
      <w:r>
        <w:rPr>
          <w:color w:val="231F20"/>
          <w:spacing w:val="-8"/>
        </w:rPr>
        <w:t> </w:t>
      </w:r>
      <w:r>
        <w:rPr>
          <w:color w:val="231F20"/>
        </w:rPr>
        <w:t>to</w:t>
      </w:r>
      <w:r>
        <w:rPr>
          <w:color w:val="231F20"/>
          <w:spacing w:val="-7"/>
        </w:rPr>
        <w:t> </w:t>
      </w:r>
      <w:r>
        <w:rPr>
          <w:color w:val="231F20"/>
        </w:rPr>
        <w:t>greatly</w:t>
      </w:r>
      <w:r>
        <w:rPr>
          <w:color w:val="231F20"/>
          <w:spacing w:val="-8"/>
        </w:rPr>
        <w:t> </w:t>
      </w:r>
      <w:r>
        <w:rPr>
          <w:color w:val="231F20"/>
        </w:rPr>
        <w:t>protect</w:t>
      </w:r>
      <w:r>
        <w:rPr>
          <w:color w:val="231F20"/>
          <w:spacing w:val="-7"/>
        </w:rPr>
        <w:t> </w:t>
      </w:r>
      <w:r>
        <w:rPr>
          <w:color w:val="231F20"/>
        </w:rPr>
        <w:t>your</w:t>
      </w:r>
      <w:r>
        <w:rPr>
          <w:color w:val="231F20"/>
          <w:spacing w:val="-8"/>
        </w:rPr>
        <w:t> </w:t>
      </w:r>
      <w:r>
        <w:rPr>
          <w:color w:val="231F20"/>
        </w:rPr>
        <w:t>souls” is</w:t>
      </w:r>
      <w:r>
        <w:rPr>
          <w:color w:val="231F20"/>
          <w:spacing w:val="-14"/>
        </w:rPr>
        <w:t> </w:t>
      </w:r>
      <w:r>
        <w:rPr>
          <w:color w:val="231F20"/>
        </w:rPr>
        <w:t>a</w:t>
      </w:r>
      <w:r>
        <w:rPr>
          <w:color w:val="231F20"/>
          <w:spacing w:val="-13"/>
        </w:rPr>
        <w:t> </w:t>
      </w:r>
      <w:r>
        <w:rPr>
          <w:color w:val="231F20"/>
        </w:rPr>
        <w:t>mandate</w:t>
      </w:r>
      <w:r>
        <w:rPr>
          <w:color w:val="231F20"/>
          <w:spacing w:val="-14"/>
        </w:rPr>
        <w:t> </w:t>
      </w:r>
      <w:r>
        <w:rPr>
          <w:color w:val="231F20"/>
        </w:rPr>
        <w:t>not</w:t>
      </w:r>
      <w:r>
        <w:rPr>
          <w:color w:val="231F20"/>
          <w:spacing w:val="-13"/>
        </w:rPr>
        <w:t> </w:t>
      </w:r>
      <w:r>
        <w:rPr>
          <w:color w:val="231F20"/>
        </w:rPr>
        <w:t>to</w:t>
      </w:r>
      <w:r>
        <w:rPr>
          <w:color w:val="231F20"/>
          <w:spacing w:val="-13"/>
        </w:rPr>
        <w:t> </w:t>
      </w:r>
      <w:r>
        <w:rPr>
          <w:color w:val="231F20"/>
        </w:rPr>
        <w:t>do</w:t>
      </w:r>
      <w:r>
        <w:rPr>
          <w:color w:val="231F20"/>
          <w:spacing w:val="-14"/>
        </w:rPr>
        <w:t> </w:t>
      </w:r>
      <w:r>
        <w:rPr>
          <w:color w:val="231F20"/>
        </w:rPr>
        <w:t>dangerous</w:t>
      </w:r>
      <w:r>
        <w:rPr>
          <w:color w:val="231F20"/>
          <w:spacing w:val="-13"/>
        </w:rPr>
        <w:t> </w:t>
      </w:r>
      <w:r>
        <w:rPr>
          <w:color w:val="231F20"/>
        </w:rPr>
        <w:t>things.</w:t>
      </w:r>
      <w:r>
        <w:rPr>
          <w:color w:val="231F20"/>
          <w:spacing w:val="-13"/>
        </w:rPr>
        <w:t> </w:t>
      </w:r>
      <w:r>
        <w:rPr>
          <w:rFonts w:ascii="Palatino Linotype" w:hAnsi="Palatino Linotype"/>
          <w:i/>
          <w:color w:val="231F20"/>
          <w:spacing w:val="-3"/>
        </w:rPr>
        <w:t>Rambam</w:t>
      </w:r>
      <w:r>
        <w:rPr>
          <w:rFonts w:ascii="Palatino Linotype" w:hAnsi="Palatino Linotype"/>
          <w:i/>
          <w:color w:val="231F20"/>
          <w:spacing w:val="-14"/>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12"/>
        </w:rPr>
        <w:t> </w:t>
      </w:r>
      <w:r>
        <w:rPr>
          <w:rFonts w:ascii="Palatino Linotype" w:hAnsi="Palatino Linotype"/>
          <w:i/>
          <w:color w:val="231F20"/>
          <w:spacing w:val="-5"/>
        </w:rPr>
        <w:t>Rotzei’ach </w:t>
      </w:r>
      <w:r>
        <w:rPr>
          <w:rFonts w:ascii="Palatino Linotype" w:hAnsi="Palatino Linotype"/>
          <w:i/>
          <w:color w:val="231F20"/>
          <w:spacing w:val="-4"/>
        </w:rPr>
        <w:t>Ushmiras</w:t>
      </w:r>
      <w:r>
        <w:rPr>
          <w:rFonts w:ascii="Palatino Linotype" w:hAnsi="Palatino Linotype"/>
          <w:i/>
          <w:color w:val="231F20"/>
          <w:spacing w:val="-13"/>
        </w:rPr>
        <w:t> </w:t>
      </w:r>
      <w:r>
        <w:rPr>
          <w:rFonts w:ascii="Palatino Linotype" w:hAnsi="Palatino Linotype"/>
          <w:i/>
          <w:color w:val="231F20"/>
          <w:spacing w:val="-3"/>
        </w:rPr>
        <w:t>Nefesh</w:t>
      </w:r>
      <w:r>
        <w:rPr>
          <w:rFonts w:ascii="Palatino Linotype" w:hAnsi="Palatino Linotype"/>
          <w:i/>
          <w:color w:val="231F20"/>
          <w:spacing w:val="-13"/>
        </w:rPr>
        <w:t> </w:t>
      </w:r>
      <w:r>
        <w:rPr>
          <w:color w:val="231F20"/>
        </w:rPr>
        <w:t>12:6)</w:t>
      </w:r>
      <w:r>
        <w:rPr>
          <w:color w:val="231F20"/>
          <w:spacing w:val="-13"/>
        </w:rPr>
        <w:t> </w:t>
      </w:r>
      <w:r>
        <w:rPr>
          <w:color w:val="231F20"/>
        </w:rPr>
        <w:t>ruled,</w:t>
      </w:r>
      <w:r>
        <w:rPr>
          <w:color w:val="231F20"/>
          <w:spacing w:val="-12"/>
        </w:rPr>
        <w:t> </w:t>
      </w:r>
      <w:r>
        <w:rPr>
          <w:color w:val="231F20"/>
          <w:spacing w:val="-5"/>
        </w:rPr>
        <w:t>“It</w:t>
      </w:r>
      <w:r>
        <w:rPr>
          <w:color w:val="231F20"/>
          <w:spacing w:val="-13"/>
        </w:rPr>
        <w:t> </w:t>
      </w:r>
      <w:r>
        <w:rPr>
          <w:color w:val="231F20"/>
        </w:rPr>
        <w:t>is</w:t>
      </w:r>
      <w:r>
        <w:rPr>
          <w:color w:val="231F20"/>
          <w:spacing w:val="-13"/>
        </w:rPr>
        <w:t> </w:t>
      </w:r>
      <w:r>
        <w:rPr>
          <w:color w:val="231F20"/>
        </w:rPr>
        <w:t>forbidden</w:t>
      </w:r>
      <w:r>
        <w:rPr>
          <w:color w:val="231F20"/>
          <w:spacing w:val="-13"/>
        </w:rPr>
        <w:t> </w:t>
      </w:r>
      <w:r>
        <w:rPr>
          <w:color w:val="231F20"/>
        </w:rPr>
        <w:t>for</w:t>
      </w:r>
      <w:r>
        <w:rPr>
          <w:color w:val="231F20"/>
          <w:spacing w:val="-12"/>
        </w:rPr>
        <w:t> </w:t>
      </w:r>
      <w:r>
        <w:rPr>
          <w:color w:val="231F20"/>
        </w:rPr>
        <w:t>a</w:t>
      </w:r>
      <w:r>
        <w:rPr>
          <w:color w:val="231F20"/>
          <w:spacing w:val="-13"/>
        </w:rPr>
        <w:t> </w:t>
      </w:r>
      <w:r>
        <w:rPr>
          <w:color w:val="231F20"/>
        </w:rPr>
        <w:t>man</w:t>
      </w:r>
      <w:r>
        <w:rPr>
          <w:color w:val="231F20"/>
          <w:spacing w:val="-13"/>
        </w:rPr>
        <w:t> </w:t>
      </w:r>
      <w:r>
        <w:rPr>
          <w:color w:val="231F20"/>
        </w:rPr>
        <w:t>to</w:t>
      </w:r>
      <w:r>
        <w:rPr>
          <w:color w:val="231F20"/>
          <w:spacing w:val="-13"/>
        </w:rPr>
        <w:t> </w:t>
      </w:r>
      <w:r>
        <w:rPr>
          <w:color w:val="231F20"/>
        </w:rPr>
        <w:t>walk</w:t>
      </w:r>
      <w:r>
        <w:rPr>
          <w:color w:val="231F20"/>
          <w:spacing w:val="-12"/>
        </w:rPr>
        <w:t> </w:t>
      </w:r>
      <w:r>
        <w:rPr>
          <w:color w:val="231F20"/>
        </w:rPr>
        <w:t>under a</w:t>
      </w:r>
      <w:r>
        <w:rPr>
          <w:color w:val="231F20"/>
          <w:spacing w:val="-10"/>
        </w:rPr>
        <w:t> </w:t>
      </w:r>
      <w:r>
        <w:rPr>
          <w:color w:val="231F20"/>
        </w:rPr>
        <w:t>tilting</w:t>
      </w:r>
      <w:r>
        <w:rPr>
          <w:color w:val="231F20"/>
          <w:spacing w:val="-10"/>
        </w:rPr>
        <w:t> </w:t>
      </w:r>
      <w:r>
        <w:rPr>
          <w:color w:val="231F20"/>
          <w:spacing w:val="-6"/>
        </w:rPr>
        <w:t>wall,”</w:t>
      </w:r>
      <w:r>
        <w:rPr>
          <w:color w:val="231F20"/>
          <w:spacing w:val="-10"/>
        </w:rPr>
        <w:t> </w:t>
      </w:r>
      <w:r>
        <w:rPr>
          <w:color w:val="231F20"/>
        </w:rPr>
        <w:t>because</w:t>
      </w:r>
      <w:r>
        <w:rPr>
          <w:color w:val="231F20"/>
          <w:spacing w:val="-9"/>
        </w:rPr>
        <w:t> </w:t>
      </w:r>
      <w:r>
        <w:rPr>
          <w:color w:val="231F20"/>
        </w:rPr>
        <w:t>a</w:t>
      </w:r>
      <w:r>
        <w:rPr>
          <w:color w:val="231F20"/>
          <w:spacing w:val="-10"/>
        </w:rPr>
        <w:t> </w:t>
      </w:r>
      <w:r>
        <w:rPr>
          <w:color w:val="231F20"/>
        </w:rPr>
        <w:t>person</w:t>
      </w:r>
      <w:r>
        <w:rPr>
          <w:color w:val="231F20"/>
          <w:spacing w:val="-10"/>
        </w:rPr>
        <w:t> </w:t>
      </w:r>
      <w:r>
        <w:rPr>
          <w:color w:val="231F20"/>
        </w:rPr>
        <w:t>may</w:t>
      </w:r>
      <w:r>
        <w:rPr>
          <w:color w:val="231F20"/>
          <w:spacing w:val="-10"/>
        </w:rPr>
        <w:t> </w:t>
      </w:r>
      <w:r>
        <w:rPr>
          <w:color w:val="231F20"/>
        </w:rPr>
        <w:t>not</w:t>
      </w:r>
      <w:r>
        <w:rPr>
          <w:color w:val="231F20"/>
          <w:spacing w:val="-9"/>
        </w:rPr>
        <w:t> </w:t>
      </w:r>
      <w:r>
        <w:rPr>
          <w:color w:val="231F20"/>
        </w:rPr>
        <w:t>perform</w:t>
      </w:r>
      <w:r>
        <w:rPr>
          <w:color w:val="231F20"/>
          <w:spacing w:val="-10"/>
        </w:rPr>
        <w:t> </w:t>
      </w:r>
      <w:r>
        <w:rPr>
          <w:color w:val="231F20"/>
        </w:rPr>
        <w:t>dangerous</w:t>
      </w:r>
      <w:r>
        <w:rPr>
          <w:color w:val="231F20"/>
          <w:spacing w:val="-10"/>
        </w:rPr>
        <w:t> </w:t>
      </w:r>
      <w:r>
        <w:rPr>
          <w:color w:val="231F20"/>
        </w:rPr>
        <w:t>acts</w:t>
      </w:r>
      <w:r>
        <w:rPr>
          <w:color w:val="231F20"/>
          <w:spacing w:val="-9"/>
        </w:rPr>
        <w:t> </w:t>
      </w:r>
      <w:r>
        <w:rPr>
          <w:color w:val="231F20"/>
        </w:rPr>
        <w:t>that might</w:t>
      </w:r>
      <w:r>
        <w:rPr>
          <w:color w:val="231F20"/>
          <w:spacing w:val="-11"/>
        </w:rPr>
        <w:t> </w:t>
      </w:r>
      <w:r>
        <w:rPr>
          <w:color w:val="231F20"/>
        </w:rPr>
        <w:t>injure</w:t>
      </w:r>
      <w:r>
        <w:rPr>
          <w:color w:val="231F20"/>
          <w:spacing w:val="-10"/>
        </w:rPr>
        <w:t> </w:t>
      </w:r>
      <w:r>
        <w:rPr>
          <w:color w:val="231F20"/>
        </w:rPr>
        <w:t>his</w:t>
      </w:r>
      <w:r>
        <w:rPr>
          <w:color w:val="231F20"/>
          <w:spacing w:val="-10"/>
        </w:rPr>
        <w:t> </w:t>
      </w:r>
      <w:r>
        <w:rPr>
          <w:color w:val="231F20"/>
        </w:rPr>
        <w:t>limbs</w:t>
      </w:r>
      <w:r>
        <w:rPr>
          <w:color w:val="231F20"/>
          <w:spacing w:val="-11"/>
        </w:rPr>
        <w:t> </w:t>
      </w:r>
      <w:r>
        <w:rPr>
          <w:color w:val="231F20"/>
        </w:rPr>
        <w:t>or</w:t>
      </w:r>
      <w:r>
        <w:rPr>
          <w:color w:val="231F20"/>
          <w:spacing w:val="-10"/>
        </w:rPr>
        <w:t> </w:t>
      </w:r>
      <w:r>
        <w:rPr>
          <w:color w:val="231F20"/>
        </w:rPr>
        <w:t>endanger</w:t>
      </w:r>
      <w:r>
        <w:rPr>
          <w:color w:val="231F20"/>
          <w:spacing w:val="-10"/>
        </w:rPr>
        <w:t> </w:t>
      </w:r>
      <w:r>
        <w:rPr>
          <w:color w:val="231F20"/>
        </w:rPr>
        <w:t>his</w:t>
      </w:r>
      <w:r>
        <w:rPr>
          <w:color w:val="231F20"/>
          <w:spacing w:val="-10"/>
        </w:rPr>
        <w:t> </w:t>
      </w:r>
      <w:r>
        <w:rPr>
          <w:color w:val="231F20"/>
        </w:rPr>
        <w:t>life.</w:t>
      </w:r>
      <w:r>
        <w:rPr>
          <w:color w:val="231F20"/>
          <w:spacing w:val="-11"/>
        </w:rPr>
        <w:t> </w:t>
      </w:r>
      <w:r>
        <w:rPr>
          <w:color w:val="231F20"/>
        </w:rPr>
        <w:t>Based</w:t>
      </w:r>
      <w:r>
        <w:rPr>
          <w:color w:val="231F20"/>
          <w:spacing w:val="-10"/>
        </w:rPr>
        <w:t> </w:t>
      </w:r>
      <w:r>
        <w:rPr>
          <w:color w:val="231F20"/>
        </w:rPr>
        <w:t>on</w:t>
      </w:r>
      <w:r>
        <w:rPr>
          <w:color w:val="231F20"/>
          <w:spacing w:val="-10"/>
        </w:rPr>
        <w:t> </w:t>
      </w:r>
      <w:r>
        <w:rPr>
          <w:color w:val="231F20"/>
        </w:rPr>
        <w:t>these</w:t>
      </w:r>
      <w:r>
        <w:rPr>
          <w:color w:val="231F20"/>
          <w:spacing w:val="-10"/>
        </w:rPr>
        <w:t> </w:t>
      </w:r>
      <w:r>
        <w:rPr>
          <w:color w:val="231F20"/>
        </w:rPr>
        <w:t>rules,</w:t>
      </w:r>
      <w:r>
        <w:rPr>
          <w:color w:val="231F20"/>
          <w:spacing w:val="-11"/>
        </w:rPr>
        <w:t> </w:t>
      </w:r>
      <w:r>
        <w:rPr>
          <w:color w:val="231F20"/>
        </w:rPr>
        <w:t>Rav Moshe</w:t>
      </w:r>
      <w:r>
        <w:rPr>
          <w:color w:val="231F20"/>
          <w:spacing w:val="-22"/>
        </w:rPr>
        <w:t> </w:t>
      </w:r>
      <w:r>
        <w:rPr>
          <w:color w:val="231F20"/>
        </w:rPr>
        <w:t>Feinstein</w:t>
      </w:r>
      <w:r>
        <w:rPr>
          <w:color w:val="231F20"/>
          <w:spacing w:val="-22"/>
        </w:rPr>
        <w:t> </w:t>
      </w:r>
      <w:r>
        <w:rPr>
          <w:color w:val="231F20"/>
          <w:spacing w:val="-3"/>
        </w:rPr>
        <w:t>(</w:t>
      </w:r>
      <w:r>
        <w:rPr>
          <w:rFonts w:ascii="Palatino Linotype" w:hAnsi="Palatino Linotype"/>
          <w:i/>
          <w:color w:val="231F20"/>
          <w:spacing w:val="-3"/>
        </w:rPr>
        <w:t>Igros</w:t>
      </w:r>
      <w:r>
        <w:rPr>
          <w:rFonts w:ascii="Palatino Linotype" w:hAnsi="Palatino Linotype"/>
          <w:i/>
          <w:color w:val="231F20"/>
          <w:spacing w:val="-21"/>
        </w:rPr>
        <w:t> </w:t>
      </w:r>
      <w:r>
        <w:rPr>
          <w:rFonts w:ascii="Palatino Linotype" w:hAnsi="Palatino Linotype"/>
          <w:i/>
          <w:color w:val="231F20"/>
          <w:spacing w:val="-3"/>
        </w:rPr>
        <w:t>Moshe</w:t>
      </w:r>
      <w:r>
        <w:rPr>
          <w:color w:val="231F20"/>
          <w:spacing w:val="-3"/>
        </w:rPr>
        <w:t>,</w:t>
      </w:r>
      <w:r>
        <w:rPr>
          <w:color w:val="231F20"/>
          <w:spacing w:val="-22"/>
        </w:rPr>
        <w:t> </w:t>
      </w:r>
      <w:r>
        <w:rPr>
          <w:rFonts w:ascii="Palatino Linotype" w:hAnsi="Palatino Linotype"/>
          <w:i/>
          <w:color w:val="231F20"/>
        </w:rPr>
        <w:t>Choshen</w:t>
      </w:r>
      <w:r>
        <w:rPr>
          <w:rFonts w:ascii="Palatino Linotype" w:hAnsi="Palatino Linotype"/>
          <w:i/>
          <w:color w:val="231F20"/>
          <w:spacing w:val="-21"/>
        </w:rPr>
        <w:t> </w:t>
      </w:r>
      <w:r>
        <w:rPr>
          <w:rFonts w:ascii="Palatino Linotype" w:hAnsi="Palatino Linotype"/>
          <w:i/>
          <w:color w:val="231F20"/>
          <w:spacing w:val="-3"/>
        </w:rPr>
        <w:t>Mishpat</w:t>
      </w:r>
      <w:r>
        <w:rPr>
          <w:rFonts w:ascii="Palatino Linotype" w:hAnsi="Palatino Linotype"/>
          <w:i/>
          <w:color w:val="231F20"/>
          <w:spacing w:val="-21"/>
        </w:rPr>
        <w:t> </w:t>
      </w:r>
      <w:r>
        <w:rPr>
          <w:rFonts w:ascii="Palatino Linotype" w:hAnsi="Palatino Linotype"/>
          <w:i/>
          <w:color w:val="231F20"/>
        </w:rPr>
        <w:t>cheilek</w:t>
      </w:r>
      <w:r>
        <w:rPr>
          <w:rFonts w:ascii="Palatino Linotype" w:hAnsi="Palatino Linotype"/>
          <w:i/>
          <w:color w:val="231F20"/>
          <w:spacing w:val="-21"/>
        </w:rPr>
        <w:t> </w:t>
      </w:r>
      <w:r>
        <w:rPr>
          <w:color w:val="231F20"/>
        </w:rPr>
        <w:t>1</w:t>
      </w:r>
      <w:r>
        <w:rPr>
          <w:color w:val="231F20"/>
          <w:spacing w:val="-22"/>
        </w:rPr>
        <w:t> </w:t>
      </w:r>
      <w:r>
        <w:rPr>
          <w:rFonts w:ascii="Palatino Linotype" w:hAnsi="Palatino Linotype"/>
          <w:i/>
          <w:color w:val="231F20"/>
          <w:spacing w:val="-3"/>
        </w:rPr>
        <w:t>siman</w:t>
      </w:r>
      <w:r>
        <w:rPr>
          <w:rFonts w:ascii="Palatino Linotype" w:hAnsi="Palatino Linotype"/>
          <w:i/>
          <w:color w:val="231F20"/>
          <w:spacing w:val="-21"/>
        </w:rPr>
        <w:t> </w:t>
      </w:r>
      <w:r>
        <w:rPr>
          <w:color w:val="231F20"/>
        </w:rPr>
        <w:t>104) was asked by a Jew if he could work as a professional ball </w:t>
      </w:r>
      <w:r>
        <w:rPr>
          <w:color w:val="231F20"/>
          <w:spacing w:val="-4"/>
        </w:rPr>
        <w:t>player. </w:t>
      </w:r>
      <w:r>
        <w:rPr>
          <w:color w:val="231F20"/>
        </w:rPr>
        <w:t>Ball playing has dangers. </w:t>
      </w:r>
      <w:r>
        <w:rPr>
          <w:color w:val="231F20"/>
          <w:spacing w:val="-4"/>
        </w:rPr>
        <w:t>Many </w:t>
      </w:r>
      <w:r>
        <w:rPr>
          <w:color w:val="231F20"/>
        </w:rPr>
        <w:t>players suffer concussion and other injuries. </w:t>
      </w:r>
      <w:r>
        <w:rPr>
          <w:color w:val="231F20"/>
          <w:spacing w:val="-3"/>
        </w:rPr>
        <w:t>May </w:t>
      </w:r>
      <w:r>
        <w:rPr>
          <w:color w:val="231F20"/>
        </w:rPr>
        <w:t>a Jew take such a</w:t>
      </w:r>
      <w:r>
        <w:rPr>
          <w:color w:val="231F20"/>
          <w:spacing w:val="-2"/>
        </w:rPr>
        <w:t> </w:t>
      </w:r>
      <w:r>
        <w:rPr>
          <w:color w:val="231F20"/>
        </w:rPr>
        <w:t>job?</w:t>
      </w:r>
    </w:p>
    <w:p>
      <w:pPr>
        <w:pStyle w:val="BodyText"/>
        <w:spacing w:line="292" w:lineRule="auto" w:before="75"/>
        <w:ind w:left="119" w:right="138" w:firstLine="360"/>
        <w:jc w:val="both"/>
      </w:pPr>
      <w:r>
        <w:rPr>
          <w:color w:val="231F20"/>
        </w:rPr>
        <w:t>Based on our </w:t>
      </w:r>
      <w:r>
        <w:rPr>
          <w:rFonts w:ascii="Palatino Linotype" w:hAnsi="Palatino Linotype"/>
          <w:i/>
          <w:color w:val="231F20"/>
        </w:rPr>
        <w:t>Gemara</w:t>
      </w:r>
      <w:r>
        <w:rPr>
          <w:color w:val="231F20"/>
        </w:rPr>
        <w:t>, Rav Moshe ruled that professional ball playing</w:t>
      </w:r>
      <w:r>
        <w:rPr>
          <w:color w:val="231F20"/>
          <w:spacing w:val="-16"/>
        </w:rPr>
        <w:t> </w:t>
      </w:r>
      <w:r>
        <w:rPr>
          <w:color w:val="231F20"/>
        </w:rPr>
        <w:t>is</w:t>
      </w:r>
      <w:r>
        <w:rPr>
          <w:color w:val="231F20"/>
          <w:spacing w:val="-16"/>
        </w:rPr>
        <w:t> </w:t>
      </w:r>
      <w:r>
        <w:rPr>
          <w:color w:val="231F20"/>
        </w:rPr>
        <w:t>a</w:t>
      </w:r>
      <w:r>
        <w:rPr>
          <w:color w:val="231F20"/>
          <w:spacing w:val="-15"/>
        </w:rPr>
        <w:t> </w:t>
      </w:r>
      <w:r>
        <w:rPr>
          <w:color w:val="231F20"/>
        </w:rPr>
        <w:t>kosher</w:t>
      </w:r>
      <w:r>
        <w:rPr>
          <w:color w:val="231F20"/>
          <w:spacing w:val="-16"/>
        </w:rPr>
        <w:t> </w:t>
      </w:r>
      <w:r>
        <w:rPr>
          <w:color w:val="231F20"/>
        </w:rPr>
        <w:t>profession.</w:t>
      </w:r>
      <w:r>
        <w:rPr>
          <w:color w:val="231F20"/>
          <w:spacing w:val="-15"/>
        </w:rPr>
        <w:t> </w:t>
      </w:r>
      <w:r>
        <w:rPr>
          <w:color w:val="231F20"/>
        </w:rPr>
        <w:t>Our</w:t>
      </w:r>
      <w:r>
        <w:rPr>
          <w:color w:val="231F20"/>
          <w:spacing w:val="-16"/>
        </w:rPr>
        <w:t> </w:t>
      </w:r>
      <w:r>
        <w:rPr>
          <w:rFonts w:ascii="Palatino Linotype" w:hAnsi="Palatino Linotype"/>
          <w:i/>
          <w:color w:val="231F20"/>
        </w:rPr>
        <w:t>Gemara</w:t>
      </w:r>
      <w:r>
        <w:rPr>
          <w:rFonts w:ascii="Palatino Linotype" w:hAnsi="Palatino Linotype"/>
          <w:i/>
          <w:color w:val="231F20"/>
          <w:spacing w:val="-15"/>
        </w:rPr>
        <w:t> </w:t>
      </w:r>
      <w:r>
        <w:rPr>
          <w:color w:val="231F20"/>
        </w:rPr>
        <w:t>is</w:t>
      </w:r>
      <w:r>
        <w:rPr>
          <w:color w:val="231F20"/>
          <w:spacing w:val="-16"/>
        </w:rPr>
        <w:t> </w:t>
      </w:r>
      <w:r>
        <w:rPr>
          <w:color w:val="231F20"/>
        </w:rPr>
        <w:t>discussing</w:t>
      </w:r>
      <w:r>
        <w:rPr>
          <w:color w:val="231F20"/>
          <w:spacing w:val="-16"/>
        </w:rPr>
        <w:t> </w:t>
      </w:r>
      <w:r>
        <w:rPr>
          <w:color w:val="231F20"/>
        </w:rPr>
        <w:t>the</w:t>
      </w:r>
      <w:r>
        <w:rPr>
          <w:color w:val="231F20"/>
          <w:spacing w:val="-15"/>
        </w:rPr>
        <w:t> </w:t>
      </w:r>
      <w:r>
        <w:rPr>
          <w:rFonts w:ascii="Palatino Linotype" w:hAnsi="Palatino Linotype"/>
          <w:i/>
          <w:color w:val="231F20"/>
        </w:rPr>
        <w:t>mitzvah </w:t>
      </w:r>
      <w:r>
        <w:rPr>
          <w:color w:val="231F20"/>
        </w:rPr>
        <w:t>to pay a worker on time. The </w:t>
      </w:r>
      <w:r>
        <w:rPr>
          <w:color w:val="231F20"/>
          <w:spacing w:val="-5"/>
        </w:rPr>
        <w:t>Torah </w:t>
      </w:r>
      <w:r>
        <w:rPr>
          <w:color w:val="231F20"/>
        </w:rPr>
        <w:t>states, </w:t>
      </w:r>
      <w:r>
        <w:rPr>
          <w:color w:val="231F20"/>
          <w:spacing w:val="-6"/>
        </w:rPr>
        <w:t>“</w:t>
      </w:r>
      <w:r>
        <w:rPr>
          <w:rFonts w:ascii="Palatino Linotype" w:hAnsi="Palatino Linotype"/>
          <w:i/>
          <w:color w:val="231F20"/>
          <w:spacing w:val="-6"/>
        </w:rPr>
        <w:t>ve’eilav </w:t>
      </w:r>
      <w:r>
        <w:rPr>
          <w:rFonts w:ascii="Palatino Linotype" w:hAnsi="Palatino Linotype"/>
          <w:i/>
          <w:color w:val="231F20"/>
        </w:rPr>
        <w:t>hu nosei es </w:t>
      </w:r>
      <w:r>
        <w:rPr>
          <w:rFonts w:ascii="Palatino Linotype" w:hAnsi="Palatino Linotype"/>
          <w:i/>
          <w:color w:val="231F20"/>
          <w:spacing w:val="-3"/>
        </w:rPr>
        <w:t>nafsho</w:t>
      </w:r>
      <w:r>
        <w:rPr>
          <w:color w:val="231F20"/>
          <w:spacing w:val="-3"/>
        </w:rPr>
        <w:t>”—“and</w:t>
      </w:r>
      <w:r>
        <w:rPr>
          <w:color w:val="231F20"/>
          <w:spacing w:val="-10"/>
        </w:rPr>
        <w:t> </w:t>
      </w:r>
      <w:r>
        <w:rPr>
          <w:color w:val="231F20"/>
        </w:rPr>
        <w:t>to</w:t>
      </w:r>
      <w:r>
        <w:rPr>
          <w:color w:val="231F20"/>
          <w:spacing w:val="-9"/>
        </w:rPr>
        <w:t> </w:t>
      </w:r>
      <w:r>
        <w:rPr>
          <w:color w:val="231F20"/>
        </w:rPr>
        <w:t>it</w:t>
      </w:r>
      <w:r>
        <w:rPr>
          <w:color w:val="231F20"/>
          <w:spacing w:val="-10"/>
        </w:rPr>
        <w:t> </w:t>
      </w:r>
      <w:r>
        <w:rPr>
          <w:color w:val="231F20"/>
        </w:rPr>
        <w:t>he</w:t>
      </w:r>
      <w:r>
        <w:rPr>
          <w:color w:val="231F20"/>
          <w:spacing w:val="-9"/>
        </w:rPr>
        <w:t> </w:t>
      </w:r>
      <w:r>
        <w:rPr>
          <w:color w:val="231F20"/>
        </w:rPr>
        <w:t>directs</w:t>
      </w:r>
      <w:r>
        <w:rPr>
          <w:color w:val="231F20"/>
          <w:spacing w:val="-9"/>
        </w:rPr>
        <w:t> </w:t>
      </w:r>
      <w:r>
        <w:rPr>
          <w:color w:val="231F20"/>
        </w:rPr>
        <w:t>his</w:t>
      </w:r>
      <w:r>
        <w:rPr>
          <w:color w:val="231F20"/>
          <w:spacing w:val="-10"/>
        </w:rPr>
        <w:t> </w:t>
      </w:r>
      <w:r>
        <w:rPr>
          <w:color w:val="231F20"/>
          <w:spacing w:val="-4"/>
        </w:rPr>
        <w:t>life”</w:t>
      </w:r>
      <w:r>
        <w:rPr>
          <w:color w:val="231F20"/>
          <w:spacing w:val="-9"/>
        </w:rPr>
        <w:t> </w:t>
      </w:r>
      <w:r>
        <w:rPr>
          <w:color w:val="231F20"/>
        </w:rPr>
        <w:t>(</w:t>
      </w:r>
      <w:r>
        <w:rPr>
          <w:rFonts w:ascii="Palatino Linotype" w:hAnsi="Palatino Linotype"/>
          <w:i/>
          <w:color w:val="231F20"/>
        </w:rPr>
        <w:t>Devarim</w:t>
      </w:r>
      <w:r>
        <w:rPr>
          <w:rFonts w:ascii="Palatino Linotype" w:hAnsi="Palatino Linotype"/>
          <w:i/>
          <w:color w:val="231F20"/>
          <w:spacing w:val="-9"/>
        </w:rPr>
        <w:t> </w:t>
      </w:r>
      <w:r>
        <w:rPr>
          <w:color w:val="231F20"/>
        </w:rPr>
        <w:t>24:15).</w:t>
      </w:r>
      <w:r>
        <w:rPr>
          <w:color w:val="231F20"/>
          <w:spacing w:val="-10"/>
        </w:rPr>
        <w:t> </w:t>
      </w:r>
      <w:r>
        <w:rPr>
          <w:color w:val="231F20"/>
        </w:rPr>
        <w:t>Our</w:t>
      </w:r>
      <w:r>
        <w:rPr>
          <w:color w:val="231F20"/>
          <w:spacing w:val="-9"/>
        </w:rPr>
        <w:t> </w:t>
      </w:r>
      <w:r>
        <w:rPr>
          <w:rFonts w:ascii="Palatino Linotype" w:hAnsi="Palatino Linotype"/>
          <w:i/>
          <w:color w:val="231F20"/>
          <w:spacing w:val="-3"/>
        </w:rPr>
        <w:t>Gemara </w:t>
      </w:r>
      <w:r>
        <w:rPr>
          <w:color w:val="231F20"/>
        </w:rPr>
        <w:t>explains that the verse was providing inspiration to an employer to pay</w:t>
      </w:r>
      <w:r>
        <w:rPr>
          <w:color w:val="231F20"/>
          <w:spacing w:val="-7"/>
        </w:rPr>
        <w:t> </w:t>
      </w:r>
      <w:r>
        <w:rPr>
          <w:color w:val="231F20"/>
        </w:rPr>
        <w:t>in</w:t>
      </w:r>
      <w:r>
        <w:rPr>
          <w:color w:val="231F20"/>
          <w:spacing w:val="-6"/>
        </w:rPr>
        <w:t> </w:t>
      </w:r>
      <w:r>
        <w:rPr>
          <w:color w:val="231F20"/>
        </w:rPr>
        <w:t>a</w:t>
      </w:r>
      <w:r>
        <w:rPr>
          <w:color w:val="231F20"/>
          <w:spacing w:val="-7"/>
        </w:rPr>
        <w:t> </w:t>
      </w:r>
      <w:r>
        <w:rPr>
          <w:color w:val="231F20"/>
        </w:rPr>
        <w:t>timely</w:t>
      </w:r>
      <w:r>
        <w:rPr>
          <w:color w:val="231F20"/>
          <w:spacing w:val="-6"/>
        </w:rPr>
        <w:t> </w:t>
      </w:r>
      <w:r>
        <w:rPr>
          <w:color w:val="231F20"/>
        </w:rPr>
        <w:t>manner:</w:t>
      </w:r>
      <w:r>
        <w:rPr>
          <w:color w:val="231F20"/>
          <w:spacing w:val="-6"/>
        </w:rPr>
        <w:t> </w:t>
      </w:r>
      <w:r>
        <w:rPr>
          <w:color w:val="231F20"/>
          <w:spacing w:val="-3"/>
        </w:rPr>
        <w:t>“Why</w:t>
      </w:r>
      <w:r>
        <w:rPr>
          <w:color w:val="231F20"/>
          <w:spacing w:val="-7"/>
        </w:rPr>
        <w:t> </w:t>
      </w:r>
      <w:r>
        <w:rPr>
          <w:color w:val="231F20"/>
        </w:rPr>
        <w:t>did</w:t>
      </w:r>
      <w:r>
        <w:rPr>
          <w:color w:val="231F20"/>
          <w:spacing w:val="-6"/>
        </w:rPr>
        <w:t> </w:t>
      </w:r>
      <w:r>
        <w:rPr>
          <w:color w:val="231F20"/>
        </w:rPr>
        <w:t>this</w:t>
      </w:r>
      <w:r>
        <w:rPr>
          <w:color w:val="231F20"/>
          <w:spacing w:val="-6"/>
        </w:rPr>
        <w:t> </w:t>
      </w:r>
      <w:r>
        <w:rPr>
          <w:color w:val="231F20"/>
        </w:rPr>
        <w:t>employee</w:t>
      </w:r>
      <w:r>
        <w:rPr>
          <w:color w:val="231F20"/>
          <w:spacing w:val="-7"/>
        </w:rPr>
        <w:t> </w:t>
      </w:r>
      <w:r>
        <w:rPr>
          <w:color w:val="231F20"/>
        </w:rPr>
        <w:t>climb</w:t>
      </w:r>
      <w:r>
        <w:rPr>
          <w:color w:val="231F20"/>
          <w:spacing w:val="-6"/>
        </w:rPr>
        <w:t> </w:t>
      </w:r>
      <w:r>
        <w:rPr>
          <w:color w:val="231F20"/>
        </w:rPr>
        <w:t>a</w:t>
      </w:r>
      <w:r>
        <w:rPr>
          <w:color w:val="231F20"/>
          <w:spacing w:val="-6"/>
        </w:rPr>
        <w:t> </w:t>
      </w:r>
      <w:r>
        <w:rPr>
          <w:color w:val="231F20"/>
        </w:rPr>
        <w:t>tree</w:t>
      </w:r>
      <w:r>
        <w:rPr>
          <w:color w:val="231F20"/>
          <w:spacing w:val="-7"/>
        </w:rPr>
        <w:t> </w:t>
      </w:r>
      <w:r>
        <w:rPr>
          <w:color w:val="231F20"/>
        </w:rPr>
        <w:t>to</w:t>
      </w:r>
      <w:r>
        <w:rPr>
          <w:color w:val="231F20"/>
          <w:spacing w:val="-6"/>
        </w:rPr>
        <w:t> </w:t>
      </w:r>
      <w:r>
        <w:rPr>
          <w:color w:val="231F20"/>
        </w:rPr>
        <w:t>pick a</w:t>
      </w:r>
      <w:r>
        <w:rPr>
          <w:color w:val="231F20"/>
          <w:spacing w:val="-11"/>
        </w:rPr>
        <w:t> </w:t>
      </w:r>
      <w:r>
        <w:rPr>
          <w:color w:val="231F20"/>
        </w:rPr>
        <w:t>fruit?</w:t>
      </w:r>
      <w:r>
        <w:rPr>
          <w:color w:val="231F20"/>
          <w:spacing w:val="-11"/>
        </w:rPr>
        <w:t> </w:t>
      </w:r>
      <w:r>
        <w:rPr>
          <w:color w:val="231F20"/>
          <w:spacing w:val="-3"/>
        </w:rPr>
        <w:t>Why</w:t>
      </w:r>
      <w:r>
        <w:rPr>
          <w:color w:val="231F20"/>
          <w:spacing w:val="-11"/>
        </w:rPr>
        <w:t> </w:t>
      </w:r>
      <w:r>
        <w:rPr>
          <w:color w:val="231F20"/>
        </w:rPr>
        <w:t>did</w:t>
      </w:r>
      <w:r>
        <w:rPr>
          <w:color w:val="231F20"/>
          <w:spacing w:val="-11"/>
        </w:rPr>
        <w:t> </w:t>
      </w:r>
      <w:r>
        <w:rPr>
          <w:color w:val="231F20"/>
        </w:rPr>
        <w:t>he</w:t>
      </w:r>
      <w:r>
        <w:rPr>
          <w:color w:val="231F20"/>
          <w:spacing w:val="-11"/>
        </w:rPr>
        <w:t> </w:t>
      </w:r>
      <w:r>
        <w:rPr>
          <w:color w:val="231F20"/>
        </w:rPr>
        <w:t>climb</w:t>
      </w:r>
      <w:r>
        <w:rPr>
          <w:color w:val="231F20"/>
          <w:spacing w:val="-11"/>
        </w:rPr>
        <w:t> </w:t>
      </w:r>
      <w:r>
        <w:rPr>
          <w:color w:val="231F20"/>
        </w:rPr>
        <w:t>a</w:t>
      </w:r>
      <w:r>
        <w:rPr>
          <w:color w:val="231F20"/>
          <w:spacing w:val="-11"/>
        </w:rPr>
        <w:t> </w:t>
      </w:r>
      <w:r>
        <w:rPr>
          <w:color w:val="231F20"/>
        </w:rPr>
        <w:t>rickety</w:t>
      </w:r>
      <w:r>
        <w:rPr>
          <w:color w:val="231F20"/>
          <w:spacing w:val="-11"/>
        </w:rPr>
        <w:t> </w:t>
      </w:r>
      <w:r>
        <w:rPr>
          <w:color w:val="231F20"/>
        </w:rPr>
        <w:t>ladder</w:t>
      </w:r>
      <w:r>
        <w:rPr>
          <w:color w:val="231F20"/>
          <w:spacing w:val="-11"/>
        </w:rPr>
        <w:t> </w:t>
      </w:r>
      <w:r>
        <w:rPr>
          <w:color w:val="231F20"/>
        </w:rPr>
        <w:t>and</w:t>
      </w:r>
      <w:r>
        <w:rPr>
          <w:color w:val="231F20"/>
          <w:spacing w:val="-11"/>
        </w:rPr>
        <w:t> </w:t>
      </w:r>
      <w:r>
        <w:rPr>
          <w:color w:val="231F20"/>
        </w:rPr>
        <w:t>risk</w:t>
      </w:r>
      <w:r>
        <w:rPr>
          <w:color w:val="231F20"/>
          <w:spacing w:val="-11"/>
        </w:rPr>
        <w:t> </w:t>
      </w:r>
      <w:r>
        <w:rPr>
          <w:color w:val="231F20"/>
        </w:rPr>
        <w:t>his</w:t>
      </w:r>
      <w:r>
        <w:rPr>
          <w:color w:val="231F20"/>
          <w:spacing w:val="-11"/>
        </w:rPr>
        <w:t> </w:t>
      </w:r>
      <w:r>
        <w:rPr>
          <w:color w:val="231F20"/>
        </w:rPr>
        <w:t>life</w:t>
      </w:r>
      <w:r>
        <w:rPr>
          <w:color w:val="231F20"/>
          <w:spacing w:val="-11"/>
        </w:rPr>
        <w:t> </w:t>
      </w:r>
      <w:r>
        <w:rPr>
          <w:color w:val="231F20"/>
        </w:rPr>
        <w:t>to</w:t>
      </w:r>
      <w:r>
        <w:rPr>
          <w:color w:val="231F20"/>
          <w:spacing w:val="-11"/>
        </w:rPr>
        <w:t> </w:t>
      </w:r>
      <w:r>
        <w:rPr>
          <w:color w:val="231F20"/>
        </w:rPr>
        <w:t>possible death?</w:t>
      </w:r>
      <w:r>
        <w:rPr>
          <w:color w:val="231F20"/>
          <w:spacing w:val="-9"/>
        </w:rPr>
        <w:t> </w:t>
      </w:r>
      <w:r>
        <w:rPr>
          <w:color w:val="231F20"/>
        </w:rPr>
        <w:t>Only</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sake</w:t>
      </w:r>
      <w:r>
        <w:rPr>
          <w:color w:val="231F20"/>
          <w:spacing w:val="-8"/>
        </w:rPr>
        <w:t> </w:t>
      </w:r>
      <w:r>
        <w:rPr>
          <w:color w:val="231F20"/>
        </w:rPr>
        <w:t>of</w:t>
      </w:r>
      <w:r>
        <w:rPr>
          <w:color w:val="231F20"/>
          <w:spacing w:val="-9"/>
        </w:rPr>
        <w:t> </w:t>
      </w:r>
      <w:r>
        <w:rPr>
          <w:color w:val="231F20"/>
        </w:rPr>
        <w:t>his</w:t>
      </w:r>
      <w:r>
        <w:rPr>
          <w:color w:val="231F20"/>
          <w:spacing w:val="-9"/>
        </w:rPr>
        <w:t> </w:t>
      </w:r>
      <w:r>
        <w:rPr>
          <w:color w:val="231F20"/>
        </w:rPr>
        <w:t>wage!”</w:t>
      </w:r>
      <w:r>
        <w:rPr>
          <w:color w:val="231F20"/>
          <w:spacing w:val="-9"/>
        </w:rPr>
        <w:t> </w:t>
      </w:r>
      <w:r>
        <w:rPr>
          <w:color w:val="231F20"/>
        </w:rPr>
        <w:t>Since</w:t>
      </w:r>
      <w:r>
        <w:rPr>
          <w:color w:val="231F20"/>
          <w:spacing w:val="-8"/>
        </w:rPr>
        <w:t> </w:t>
      </w:r>
      <w:r>
        <w:rPr>
          <w:color w:val="231F20"/>
        </w:rPr>
        <w:t>the</w:t>
      </w:r>
      <w:r>
        <w:rPr>
          <w:color w:val="231F20"/>
          <w:spacing w:val="-9"/>
        </w:rPr>
        <w:t> </w:t>
      </w:r>
      <w:r>
        <w:rPr>
          <w:color w:val="231F20"/>
        </w:rPr>
        <w:t>worker</w:t>
      </w:r>
      <w:r>
        <w:rPr>
          <w:color w:val="231F20"/>
          <w:spacing w:val="-9"/>
        </w:rPr>
        <w:t> </w:t>
      </w:r>
      <w:r>
        <w:rPr>
          <w:color w:val="231F20"/>
        </w:rPr>
        <w:t>risks</w:t>
      </w:r>
      <w:r>
        <w:rPr>
          <w:color w:val="231F20"/>
          <w:spacing w:val="-9"/>
        </w:rPr>
        <w:t> </w:t>
      </w:r>
      <w:r>
        <w:rPr>
          <w:color w:val="231F20"/>
        </w:rPr>
        <w:t>his</w:t>
      </w:r>
      <w:r>
        <w:rPr>
          <w:color w:val="231F20"/>
          <w:spacing w:val="-8"/>
        </w:rPr>
        <w:t> </w:t>
      </w:r>
      <w:r>
        <w:rPr>
          <w:color w:val="231F20"/>
        </w:rPr>
        <w:t>life</w:t>
      </w:r>
    </w:p>
    <w:p>
      <w:pPr>
        <w:spacing w:after="0" w:line="29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07" w:lineRule="auto" w:before="1"/>
        <w:ind w:left="120" w:right="136"/>
        <w:jc w:val="both"/>
      </w:pPr>
      <w:r>
        <w:rPr>
          <w:color w:val="231F20"/>
        </w:rPr>
        <w:t>for his wage, the employer should be appreciative and pay the</w:t>
      </w:r>
      <w:r>
        <w:rPr>
          <w:color w:val="231F20"/>
          <w:spacing w:val="-20"/>
        </w:rPr>
        <w:t> </w:t>
      </w:r>
      <w:r>
        <w:rPr>
          <w:color w:val="231F20"/>
        </w:rPr>
        <w:t>wage immediately when it comes due. The </w:t>
      </w:r>
      <w:r>
        <w:rPr>
          <w:rFonts w:ascii="Palatino Linotype"/>
          <w:i/>
          <w:color w:val="231F20"/>
          <w:spacing w:val="-2"/>
        </w:rPr>
        <w:t>Gemara </w:t>
      </w:r>
      <w:r>
        <w:rPr>
          <w:color w:val="231F20"/>
        </w:rPr>
        <w:t>clearly indicates that for</w:t>
      </w:r>
      <w:r>
        <w:rPr>
          <w:color w:val="231F20"/>
          <w:spacing w:val="-8"/>
        </w:rPr>
        <w:t> </w:t>
      </w:r>
      <w:r>
        <w:rPr>
          <w:color w:val="231F20"/>
        </w:rPr>
        <w:t>the</w:t>
      </w:r>
      <w:r>
        <w:rPr>
          <w:color w:val="231F20"/>
          <w:spacing w:val="-8"/>
        </w:rPr>
        <w:t> </w:t>
      </w:r>
      <w:r>
        <w:rPr>
          <w:color w:val="231F20"/>
        </w:rPr>
        <w:t>sake</w:t>
      </w:r>
      <w:r>
        <w:rPr>
          <w:color w:val="231F20"/>
          <w:spacing w:val="-7"/>
        </w:rPr>
        <w:t> </w:t>
      </w:r>
      <w:r>
        <w:rPr>
          <w:color w:val="231F20"/>
        </w:rPr>
        <w:t>of</w:t>
      </w:r>
      <w:r>
        <w:rPr>
          <w:color w:val="231F20"/>
          <w:spacing w:val="-8"/>
        </w:rPr>
        <w:t> </w:t>
      </w:r>
      <w:r>
        <w:rPr>
          <w:color w:val="231F20"/>
        </w:rPr>
        <w:t>earning</w:t>
      </w:r>
      <w:r>
        <w:rPr>
          <w:color w:val="231F20"/>
          <w:spacing w:val="-8"/>
        </w:rPr>
        <w:t> </w:t>
      </w:r>
      <w:r>
        <w:rPr>
          <w:color w:val="231F20"/>
        </w:rPr>
        <w:t>a</w:t>
      </w:r>
      <w:r>
        <w:rPr>
          <w:color w:val="231F20"/>
          <w:spacing w:val="-7"/>
        </w:rPr>
        <w:t> </w:t>
      </w:r>
      <w:r>
        <w:rPr>
          <w:color w:val="231F20"/>
        </w:rPr>
        <w:t>wage</w:t>
      </w:r>
      <w:r>
        <w:rPr>
          <w:color w:val="231F20"/>
          <w:spacing w:val="-8"/>
        </w:rPr>
        <w:t> </w:t>
      </w:r>
      <w:r>
        <w:rPr>
          <w:color w:val="231F20"/>
        </w:rPr>
        <w:t>a</w:t>
      </w:r>
      <w:r>
        <w:rPr>
          <w:color w:val="231F20"/>
          <w:spacing w:val="-7"/>
        </w:rPr>
        <w:t> </w:t>
      </w:r>
      <w:r>
        <w:rPr>
          <w:color w:val="231F20"/>
        </w:rPr>
        <w:t>worker</w:t>
      </w:r>
      <w:r>
        <w:rPr>
          <w:color w:val="231F20"/>
          <w:spacing w:val="-8"/>
        </w:rPr>
        <w:t> </w:t>
      </w:r>
      <w:r>
        <w:rPr>
          <w:color w:val="231F20"/>
        </w:rPr>
        <w:t>may</w:t>
      </w:r>
      <w:r>
        <w:rPr>
          <w:color w:val="231F20"/>
          <w:spacing w:val="-8"/>
        </w:rPr>
        <w:t> </w:t>
      </w:r>
      <w:r>
        <w:rPr>
          <w:color w:val="231F20"/>
        </w:rPr>
        <w:t>climb</w:t>
      </w:r>
      <w:r>
        <w:rPr>
          <w:color w:val="231F20"/>
          <w:spacing w:val="-7"/>
        </w:rPr>
        <w:t> </w:t>
      </w:r>
      <w:r>
        <w:rPr>
          <w:color w:val="231F20"/>
        </w:rPr>
        <w:t>a</w:t>
      </w:r>
      <w:r>
        <w:rPr>
          <w:color w:val="231F20"/>
          <w:spacing w:val="-8"/>
        </w:rPr>
        <w:t> </w:t>
      </w:r>
      <w:r>
        <w:rPr>
          <w:color w:val="231F20"/>
        </w:rPr>
        <w:t>tree</w:t>
      </w:r>
      <w:r>
        <w:rPr>
          <w:color w:val="231F20"/>
          <w:spacing w:val="-8"/>
        </w:rPr>
        <w:t> </w:t>
      </w:r>
      <w:r>
        <w:rPr>
          <w:color w:val="231F20"/>
        </w:rPr>
        <w:t>or</w:t>
      </w:r>
      <w:r>
        <w:rPr>
          <w:color w:val="231F20"/>
          <w:spacing w:val="-7"/>
        </w:rPr>
        <w:t> </w:t>
      </w:r>
      <w:r>
        <w:rPr>
          <w:color w:val="231F20"/>
        </w:rPr>
        <w:t>a</w:t>
      </w:r>
      <w:r>
        <w:rPr>
          <w:color w:val="231F20"/>
          <w:spacing w:val="-8"/>
        </w:rPr>
        <w:t> </w:t>
      </w:r>
      <w:r>
        <w:rPr>
          <w:color w:val="231F20"/>
        </w:rPr>
        <w:t>rickety ladder;</w:t>
      </w:r>
      <w:r>
        <w:rPr>
          <w:color w:val="231F20"/>
          <w:spacing w:val="-5"/>
        </w:rPr>
        <w:t> </w:t>
      </w:r>
      <w:r>
        <w:rPr>
          <w:color w:val="231F20"/>
        </w:rPr>
        <w:t>therefore,</w:t>
      </w:r>
      <w:r>
        <w:rPr>
          <w:color w:val="231F20"/>
          <w:spacing w:val="-5"/>
        </w:rPr>
        <w:t> </w:t>
      </w:r>
      <w:r>
        <w:rPr>
          <w:color w:val="231F20"/>
        </w:rPr>
        <w:t>one</w:t>
      </w:r>
      <w:r>
        <w:rPr>
          <w:color w:val="231F20"/>
          <w:spacing w:val="-4"/>
        </w:rPr>
        <w:t> </w:t>
      </w:r>
      <w:r>
        <w:rPr>
          <w:color w:val="231F20"/>
        </w:rPr>
        <w:t>can</w:t>
      </w:r>
      <w:r>
        <w:rPr>
          <w:color w:val="231F20"/>
          <w:spacing w:val="-5"/>
        </w:rPr>
        <w:t> </w:t>
      </w:r>
      <w:r>
        <w:rPr>
          <w:color w:val="231F20"/>
        </w:rPr>
        <w:t>play</w:t>
      </w:r>
      <w:r>
        <w:rPr>
          <w:color w:val="231F20"/>
          <w:spacing w:val="-4"/>
        </w:rPr>
        <w:t> </w:t>
      </w:r>
      <w:r>
        <w:rPr>
          <w:color w:val="231F20"/>
        </w:rPr>
        <w:t>pro</w:t>
      </w:r>
      <w:r>
        <w:rPr>
          <w:color w:val="231F20"/>
          <w:spacing w:val="-5"/>
        </w:rPr>
        <w:t> </w:t>
      </w:r>
      <w:r>
        <w:rPr>
          <w:color w:val="231F20"/>
        </w:rPr>
        <w:t>ball,</w:t>
      </w:r>
      <w:r>
        <w:rPr>
          <w:color w:val="231F20"/>
          <w:spacing w:val="-4"/>
        </w:rPr>
        <w:t> </w:t>
      </w:r>
      <w:r>
        <w:rPr>
          <w:color w:val="231F20"/>
        </w:rPr>
        <w:t>even</w:t>
      </w:r>
      <w:r>
        <w:rPr>
          <w:color w:val="231F20"/>
          <w:spacing w:val="-5"/>
        </w:rPr>
        <w:t> </w:t>
      </w:r>
      <w:r>
        <w:rPr>
          <w:color w:val="231F20"/>
        </w:rPr>
        <w:t>tackle</w:t>
      </w:r>
      <w:r>
        <w:rPr>
          <w:color w:val="231F20"/>
          <w:spacing w:val="-4"/>
        </w:rPr>
        <w:t> </w:t>
      </w:r>
      <w:r>
        <w:rPr>
          <w:color w:val="231F20"/>
        </w:rPr>
        <w:t>football,</w:t>
      </w:r>
      <w:r>
        <w:rPr>
          <w:color w:val="231F20"/>
          <w:spacing w:val="-5"/>
        </w:rPr>
        <w:t> </w:t>
      </w:r>
      <w:r>
        <w:rPr>
          <w:color w:val="231F20"/>
        </w:rPr>
        <w:t>for</w:t>
      </w:r>
      <w:r>
        <w:rPr>
          <w:color w:val="231F20"/>
          <w:spacing w:val="-4"/>
        </w:rPr>
        <w:t> </w:t>
      </w:r>
      <w:r>
        <w:rPr>
          <w:color w:val="231F20"/>
        </w:rPr>
        <w:t>pay as well. Pro football is dangerous. </w:t>
      </w:r>
      <w:r>
        <w:rPr>
          <w:color w:val="231F20"/>
          <w:spacing w:val="-4"/>
        </w:rPr>
        <w:t>However, </w:t>
      </w:r>
      <w:r>
        <w:rPr>
          <w:color w:val="231F20"/>
        </w:rPr>
        <w:t>our </w:t>
      </w:r>
      <w:r>
        <w:rPr>
          <w:color w:val="231F20"/>
          <w:spacing w:val="-5"/>
        </w:rPr>
        <w:t>Torah </w:t>
      </w:r>
      <w:r>
        <w:rPr>
          <w:color w:val="231F20"/>
        </w:rPr>
        <w:t>allows a</w:t>
      </w:r>
      <w:r>
        <w:rPr>
          <w:color w:val="231F20"/>
          <w:spacing w:val="-37"/>
        </w:rPr>
        <w:t> </w:t>
      </w:r>
      <w:r>
        <w:rPr>
          <w:color w:val="231F20"/>
        </w:rPr>
        <w:t>man to do somewhat dangerous work in order to earn a</w:t>
      </w:r>
      <w:r>
        <w:rPr>
          <w:color w:val="231F20"/>
          <w:spacing w:val="1"/>
        </w:rPr>
        <w:t> </w:t>
      </w:r>
      <w:r>
        <w:rPr>
          <w:color w:val="231F20"/>
        </w:rPr>
        <w:t>wage.</w:t>
      </w:r>
    </w:p>
    <w:p>
      <w:pPr>
        <w:pStyle w:val="BodyText"/>
        <w:spacing w:line="307" w:lineRule="auto" w:before="46"/>
        <w:ind w:left="120" w:right="138" w:firstLine="360"/>
        <w:jc w:val="both"/>
      </w:pPr>
      <w:r>
        <w:rPr>
          <w:color w:val="231F20"/>
        </w:rPr>
        <w:t>Some might ask: While it is permissible to endanger oneself  for </w:t>
      </w:r>
      <w:r>
        <w:rPr>
          <w:color w:val="231F20"/>
          <w:spacing w:val="-6"/>
        </w:rPr>
        <w:t>pay, </w:t>
      </w:r>
      <w:r>
        <w:rPr>
          <w:color w:val="231F20"/>
        </w:rPr>
        <w:t>in professional football the player is also </w:t>
      </w:r>
      <w:r>
        <w:rPr>
          <w:color w:val="231F20"/>
          <w:spacing w:val="-3"/>
        </w:rPr>
        <w:t>at </w:t>
      </w:r>
      <w:r>
        <w:rPr>
          <w:color w:val="231F20"/>
        </w:rPr>
        <w:t>risk of harming others, so perhaps it should be forbidden? Rav Moshe argued that just</w:t>
      </w:r>
      <w:r>
        <w:rPr>
          <w:color w:val="231F20"/>
          <w:spacing w:val="-4"/>
        </w:rPr>
        <w:t> </w:t>
      </w:r>
      <w:r>
        <w:rPr>
          <w:color w:val="231F20"/>
        </w:rPr>
        <w:t>as</w:t>
      </w:r>
      <w:r>
        <w:rPr>
          <w:color w:val="231F20"/>
          <w:spacing w:val="-4"/>
        </w:rPr>
        <w:t> </w:t>
      </w:r>
      <w:r>
        <w:rPr>
          <w:rFonts w:ascii="Palatino Linotype"/>
          <w:i/>
          <w:color w:val="231F20"/>
        </w:rPr>
        <w:t>halachah</w:t>
      </w:r>
      <w:r>
        <w:rPr>
          <w:rFonts w:ascii="Palatino Linotype"/>
          <w:i/>
          <w:color w:val="231F20"/>
          <w:spacing w:val="-4"/>
        </w:rPr>
        <w:t> </w:t>
      </w:r>
      <w:r>
        <w:rPr>
          <w:color w:val="231F20"/>
        </w:rPr>
        <w:t>permits</w:t>
      </w:r>
      <w:r>
        <w:rPr>
          <w:color w:val="231F20"/>
          <w:spacing w:val="-4"/>
        </w:rPr>
        <w:t> </w:t>
      </w:r>
      <w:r>
        <w:rPr>
          <w:color w:val="231F20"/>
        </w:rPr>
        <w:t>the</w:t>
      </w:r>
      <w:r>
        <w:rPr>
          <w:color w:val="231F20"/>
          <w:spacing w:val="-3"/>
        </w:rPr>
        <w:t> </w:t>
      </w:r>
      <w:r>
        <w:rPr>
          <w:color w:val="231F20"/>
        </w:rPr>
        <w:t>employee</w:t>
      </w:r>
      <w:r>
        <w:rPr>
          <w:color w:val="231F20"/>
          <w:spacing w:val="-4"/>
        </w:rPr>
        <w:t> </w:t>
      </w:r>
      <w:r>
        <w:rPr>
          <w:color w:val="231F20"/>
        </w:rPr>
        <w:t>to</w:t>
      </w:r>
      <w:r>
        <w:rPr>
          <w:color w:val="231F20"/>
          <w:spacing w:val="-4"/>
        </w:rPr>
        <w:t> </w:t>
      </w:r>
      <w:r>
        <w:rPr>
          <w:color w:val="231F20"/>
        </w:rPr>
        <w:t>take</w:t>
      </w:r>
      <w:r>
        <w:rPr>
          <w:color w:val="231F20"/>
          <w:spacing w:val="-4"/>
        </w:rPr>
        <w:t> </w:t>
      </w:r>
      <w:r>
        <w:rPr>
          <w:color w:val="231F20"/>
        </w:rPr>
        <w:t>on</w:t>
      </w:r>
      <w:r>
        <w:rPr>
          <w:color w:val="231F20"/>
          <w:spacing w:val="-4"/>
        </w:rPr>
        <w:t> </w:t>
      </w:r>
      <w:r>
        <w:rPr>
          <w:color w:val="231F20"/>
        </w:rPr>
        <w:t>a</w:t>
      </w:r>
      <w:r>
        <w:rPr>
          <w:color w:val="231F20"/>
          <w:spacing w:val="-3"/>
        </w:rPr>
        <w:t> </w:t>
      </w:r>
      <w:r>
        <w:rPr>
          <w:color w:val="231F20"/>
        </w:rPr>
        <w:t>job</w:t>
      </w:r>
      <w:r>
        <w:rPr>
          <w:color w:val="231F20"/>
          <w:spacing w:val="-4"/>
        </w:rPr>
        <w:t> </w:t>
      </w:r>
      <w:r>
        <w:rPr>
          <w:color w:val="231F20"/>
        </w:rPr>
        <w:t>that</w:t>
      </w:r>
      <w:r>
        <w:rPr>
          <w:color w:val="231F20"/>
          <w:spacing w:val="-4"/>
        </w:rPr>
        <w:t> </w:t>
      </w:r>
      <w:r>
        <w:rPr>
          <w:color w:val="231F20"/>
        </w:rPr>
        <w:t>has</w:t>
      </w:r>
      <w:r>
        <w:rPr>
          <w:color w:val="231F20"/>
          <w:spacing w:val="-4"/>
        </w:rPr>
        <w:t> </w:t>
      </w:r>
      <w:r>
        <w:rPr>
          <w:color w:val="231F20"/>
        </w:rPr>
        <w:t>some risk to his own health, he may do a job that will put the health of others </w:t>
      </w:r>
      <w:r>
        <w:rPr>
          <w:color w:val="231F20"/>
          <w:spacing w:val="-3"/>
        </w:rPr>
        <w:t>at </w:t>
      </w:r>
      <w:r>
        <w:rPr>
          <w:color w:val="231F20"/>
        </w:rPr>
        <w:t>a slight risk, since they too are willing to assume that risk. If it was prohibited to put others </w:t>
      </w:r>
      <w:r>
        <w:rPr>
          <w:color w:val="231F20"/>
          <w:spacing w:val="-3"/>
        </w:rPr>
        <w:t>at </w:t>
      </w:r>
      <w:r>
        <w:rPr>
          <w:color w:val="231F20"/>
        </w:rPr>
        <w:t>a slight risk, how could the tree owner in the scenario of our </w:t>
      </w:r>
      <w:r>
        <w:rPr>
          <w:rFonts w:ascii="Palatino Linotype"/>
          <w:i/>
          <w:color w:val="231F20"/>
        </w:rPr>
        <w:t>daf </w:t>
      </w:r>
      <w:r>
        <w:rPr>
          <w:color w:val="231F20"/>
        </w:rPr>
        <w:t>hire a worker to climb his tree?</w:t>
      </w:r>
      <w:r>
        <w:rPr>
          <w:color w:val="231F20"/>
          <w:spacing w:val="51"/>
        </w:rPr>
        <w:t> </w:t>
      </w:r>
      <w:r>
        <w:rPr>
          <w:color w:val="231F20"/>
          <w:spacing w:val="-3"/>
        </w:rPr>
        <w:t>He</w:t>
      </w:r>
    </w:p>
    <w:p>
      <w:pPr>
        <w:spacing w:line="258" w:lineRule="exact" w:before="0"/>
        <w:ind w:left="120" w:right="0" w:firstLine="0"/>
        <w:jc w:val="both"/>
        <w:rPr>
          <w:sz w:val="23"/>
        </w:rPr>
      </w:pPr>
      <w:r>
        <w:rPr>
          <w:color w:val="231F20"/>
          <w:sz w:val="23"/>
        </w:rPr>
        <w:t>is endangering another person. </w:t>
      </w:r>
      <w:r>
        <w:rPr>
          <w:color w:val="231F20"/>
          <w:spacing w:val="-8"/>
          <w:sz w:val="23"/>
        </w:rPr>
        <w:t>“</w:t>
      </w:r>
      <w:r>
        <w:rPr>
          <w:rFonts w:ascii="Palatino Linotype" w:hAnsi="Palatino Linotype"/>
          <w:i/>
          <w:color w:val="231F20"/>
          <w:spacing w:val="-8"/>
          <w:sz w:val="23"/>
        </w:rPr>
        <w:t>Ve’eilav </w:t>
      </w:r>
      <w:r>
        <w:rPr>
          <w:rFonts w:ascii="Palatino Linotype" w:hAnsi="Palatino Linotype"/>
          <w:i/>
          <w:color w:val="231F20"/>
          <w:sz w:val="23"/>
        </w:rPr>
        <w:t>hu nosei es nafsho</w:t>
      </w:r>
      <w:r>
        <w:rPr>
          <w:color w:val="231F20"/>
          <w:sz w:val="23"/>
        </w:rPr>
        <w:t>”</w:t>
      </w:r>
      <w:r>
        <w:rPr>
          <w:color w:val="231F20"/>
          <w:spacing w:val="3"/>
          <w:sz w:val="23"/>
        </w:rPr>
        <w:t> </w:t>
      </w:r>
      <w:r>
        <w:rPr>
          <w:color w:val="231F20"/>
          <w:sz w:val="23"/>
        </w:rPr>
        <w:t>permits</w:t>
      </w:r>
    </w:p>
    <w:p>
      <w:pPr>
        <w:pStyle w:val="BodyText"/>
        <w:spacing w:line="316" w:lineRule="auto" w:before="66"/>
        <w:ind w:left="120" w:right="137"/>
        <w:jc w:val="both"/>
      </w:pPr>
      <w:r>
        <w:rPr>
          <w:color w:val="231F20"/>
        </w:rPr>
        <w:t>the</w:t>
      </w:r>
      <w:r>
        <w:rPr>
          <w:color w:val="231F20"/>
          <w:spacing w:val="-16"/>
        </w:rPr>
        <w:t> </w:t>
      </w:r>
      <w:r>
        <w:rPr>
          <w:color w:val="231F20"/>
        </w:rPr>
        <w:t>employee</w:t>
      </w:r>
      <w:r>
        <w:rPr>
          <w:color w:val="231F20"/>
          <w:spacing w:val="-16"/>
        </w:rPr>
        <w:t> </w:t>
      </w:r>
      <w:r>
        <w:rPr>
          <w:color w:val="231F20"/>
        </w:rPr>
        <w:t>and</w:t>
      </w:r>
      <w:r>
        <w:rPr>
          <w:color w:val="231F20"/>
          <w:spacing w:val="-16"/>
        </w:rPr>
        <w:t> </w:t>
      </w:r>
      <w:r>
        <w:rPr>
          <w:color w:val="231F20"/>
        </w:rPr>
        <w:t>employer</w:t>
      </w:r>
      <w:r>
        <w:rPr>
          <w:color w:val="231F20"/>
          <w:spacing w:val="-16"/>
        </w:rPr>
        <w:t> </w:t>
      </w:r>
      <w:r>
        <w:rPr>
          <w:color w:val="231F20"/>
        </w:rPr>
        <w:t>to</w:t>
      </w:r>
      <w:r>
        <w:rPr>
          <w:color w:val="231F20"/>
          <w:spacing w:val="-16"/>
        </w:rPr>
        <w:t> </w:t>
      </w:r>
      <w:r>
        <w:rPr>
          <w:color w:val="231F20"/>
        </w:rPr>
        <w:t>create</w:t>
      </w:r>
      <w:r>
        <w:rPr>
          <w:color w:val="231F20"/>
          <w:spacing w:val="-16"/>
        </w:rPr>
        <w:t> </w:t>
      </w:r>
      <w:r>
        <w:rPr>
          <w:color w:val="231F20"/>
        </w:rPr>
        <w:t>situations</w:t>
      </w:r>
      <w:r>
        <w:rPr>
          <w:color w:val="231F20"/>
          <w:spacing w:val="-15"/>
        </w:rPr>
        <w:t> </w:t>
      </w:r>
      <w:r>
        <w:rPr>
          <w:color w:val="231F20"/>
        </w:rPr>
        <w:t>of</w:t>
      </w:r>
      <w:r>
        <w:rPr>
          <w:color w:val="231F20"/>
          <w:spacing w:val="-16"/>
        </w:rPr>
        <w:t> </w:t>
      </w:r>
      <w:r>
        <w:rPr>
          <w:color w:val="231F20"/>
        </w:rPr>
        <w:t>danger</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sake of profit.</w:t>
      </w:r>
    </w:p>
    <w:p>
      <w:pPr>
        <w:spacing w:before="11"/>
        <w:ind w:left="479" w:right="0" w:firstLine="0"/>
        <w:jc w:val="left"/>
        <w:rPr>
          <w:rFonts w:ascii="Palatino Linotype" w:hAnsi="Palatino Linotype"/>
          <w:i/>
          <w:sz w:val="23"/>
        </w:rPr>
      </w:pPr>
      <w:r>
        <w:rPr>
          <w:rFonts w:ascii="Palatino Linotype" w:hAnsi="Palatino Linotype"/>
          <w:i/>
          <w:color w:val="231F20"/>
          <w:spacing w:val="-4"/>
          <w:sz w:val="23"/>
        </w:rPr>
        <w:t>Shu”t </w:t>
      </w:r>
      <w:r>
        <w:rPr>
          <w:rFonts w:ascii="Palatino Linotype" w:hAnsi="Palatino Linotype"/>
          <w:i/>
          <w:color w:val="231F20"/>
          <w:spacing w:val="-3"/>
          <w:sz w:val="23"/>
        </w:rPr>
        <w:t>Noda </w:t>
      </w:r>
      <w:r>
        <w:rPr>
          <w:rFonts w:ascii="Palatino Linotype" w:hAnsi="Palatino Linotype"/>
          <w:i/>
          <w:color w:val="231F20"/>
          <w:spacing w:val="-5"/>
          <w:sz w:val="23"/>
        </w:rPr>
        <w:t>BiYehudah </w:t>
      </w:r>
      <w:r>
        <w:rPr>
          <w:color w:val="231F20"/>
          <w:spacing w:val="-3"/>
          <w:sz w:val="23"/>
        </w:rPr>
        <w:t>(</w:t>
      </w:r>
      <w:r>
        <w:rPr>
          <w:rFonts w:ascii="Palatino Linotype" w:hAnsi="Palatino Linotype"/>
          <w:i/>
          <w:color w:val="231F20"/>
          <w:spacing w:val="-3"/>
          <w:sz w:val="23"/>
        </w:rPr>
        <w:t>Mahadura </w:t>
      </w:r>
      <w:r>
        <w:rPr>
          <w:rFonts w:ascii="Palatino Linotype" w:hAnsi="Palatino Linotype"/>
          <w:i/>
          <w:color w:val="231F20"/>
          <w:spacing w:val="-5"/>
          <w:sz w:val="23"/>
        </w:rPr>
        <w:t>Tinyana </w:t>
      </w:r>
      <w:r>
        <w:rPr>
          <w:rFonts w:ascii="Palatino Linotype" w:hAnsi="Palatino Linotype"/>
          <w:i/>
          <w:color w:val="231F20"/>
          <w:spacing w:val="-8"/>
          <w:sz w:val="23"/>
        </w:rPr>
        <w:t>Yoreh </w:t>
      </w:r>
      <w:r>
        <w:rPr>
          <w:rFonts w:ascii="Palatino Linotype" w:hAnsi="Palatino Linotype"/>
          <w:i/>
          <w:color w:val="231F20"/>
          <w:spacing w:val="-6"/>
          <w:sz w:val="23"/>
        </w:rPr>
        <w:t>Dei’ah </w:t>
      </w:r>
      <w:r>
        <w:rPr>
          <w:rFonts w:ascii="Palatino Linotype" w:hAnsi="Palatino Linotype"/>
          <w:i/>
          <w:color w:val="231F20"/>
          <w:spacing w:val="-3"/>
          <w:sz w:val="23"/>
        </w:rPr>
        <w:t>siman</w:t>
      </w:r>
    </w:p>
    <w:p>
      <w:pPr>
        <w:pStyle w:val="BodyText"/>
        <w:spacing w:line="307" w:lineRule="auto" w:before="40"/>
        <w:ind w:left="120" w:right="136"/>
        <w:jc w:val="both"/>
      </w:pPr>
      <w:r>
        <w:rPr>
          <w:color w:val="231F20"/>
        </w:rPr>
        <w:t>10) also quotes our </w:t>
      </w:r>
      <w:r>
        <w:rPr>
          <w:rFonts w:ascii="Palatino Linotype" w:hAnsi="Palatino Linotype"/>
          <w:i/>
          <w:color w:val="231F20"/>
        </w:rPr>
        <w:t>Gemara</w:t>
      </w:r>
      <w:r>
        <w:rPr>
          <w:color w:val="231F20"/>
        </w:rPr>
        <w:t>. </w:t>
      </w:r>
      <w:r>
        <w:rPr>
          <w:rFonts w:ascii="Palatino Linotype" w:hAnsi="Palatino Linotype"/>
          <w:i/>
          <w:color w:val="231F20"/>
          <w:spacing w:val="-3"/>
        </w:rPr>
        <w:t>Noda </w:t>
      </w:r>
      <w:r>
        <w:rPr>
          <w:rFonts w:ascii="Palatino Linotype" w:hAnsi="Palatino Linotype"/>
          <w:i/>
          <w:color w:val="231F20"/>
          <w:spacing w:val="-5"/>
        </w:rPr>
        <w:t>BiYehudah </w:t>
      </w:r>
      <w:r>
        <w:rPr>
          <w:color w:val="231F20"/>
        </w:rPr>
        <w:t>dealt there with the question: </w:t>
      </w:r>
      <w:r>
        <w:rPr>
          <w:color w:val="231F20"/>
          <w:spacing w:val="-3"/>
        </w:rPr>
        <w:t>May </w:t>
      </w:r>
      <w:r>
        <w:rPr>
          <w:color w:val="231F20"/>
        </w:rPr>
        <w:t>a Jew hunt? </w:t>
      </w:r>
      <w:r>
        <w:rPr>
          <w:color w:val="231F20"/>
          <w:spacing w:val="-3"/>
        </w:rPr>
        <w:t>He </w:t>
      </w:r>
      <w:r>
        <w:rPr>
          <w:color w:val="231F20"/>
        </w:rPr>
        <w:t>concludes that a Jew should not </w:t>
      </w:r>
      <w:r>
        <w:rPr>
          <w:color w:val="231F20"/>
          <w:spacing w:val="-3"/>
        </w:rPr>
        <w:t>hunt </w:t>
      </w:r>
      <w:r>
        <w:rPr>
          <w:color w:val="231F20"/>
        </w:rPr>
        <w:t>for leisure. </w:t>
      </w:r>
      <w:r>
        <w:rPr>
          <w:color w:val="231F20"/>
          <w:spacing w:val="-3"/>
        </w:rPr>
        <w:t>Hunting </w:t>
      </w:r>
      <w:r>
        <w:rPr>
          <w:color w:val="231F20"/>
        </w:rPr>
        <w:t>creates cruelty within the personality. </w:t>
      </w:r>
      <w:r>
        <w:rPr>
          <w:color w:val="231F20"/>
          <w:spacing w:val="-5"/>
        </w:rPr>
        <w:t>It </w:t>
      </w:r>
      <w:r>
        <w:rPr>
          <w:color w:val="231F20"/>
        </w:rPr>
        <w:t>is also innately dangerous. Eisav was a </w:t>
      </w:r>
      <w:r>
        <w:rPr>
          <w:color w:val="231F20"/>
          <w:spacing w:val="-4"/>
        </w:rPr>
        <w:t>hunter. </w:t>
      </w:r>
      <w:r>
        <w:rPr>
          <w:color w:val="231F20"/>
        </w:rPr>
        <w:t>When he came back from his hunting he told </w:t>
      </w:r>
      <w:r>
        <w:rPr>
          <w:color w:val="231F20"/>
          <w:spacing w:val="-10"/>
        </w:rPr>
        <w:t>Ya’akov </w:t>
      </w:r>
      <w:r>
        <w:rPr>
          <w:color w:val="231F20"/>
        </w:rPr>
        <w:t>that he feared he would die. </w:t>
      </w:r>
      <w:r>
        <w:rPr>
          <w:color w:val="231F20"/>
          <w:spacing w:val="-3"/>
        </w:rPr>
        <w:t>Hunting </w:t>
      </w:r>
      <w:r>
        <w:rPr>
          <w:color w:val="231F20"/>
        </w:rPr>
        <w:t>in a forest with beasts of prey is innately a danger to a person. A Jew may not engage in activity that is risky to his health. </w:t>
      </w:r>
      <w:r>
        <w:rPr>
          <w:color w:val="231F20"/>
          <w:spacing w:val="-4"/>
        </w:rPr>
        <w:t>However, </w:t>
      </w:r>
      <w:r>
        <w:rPr>
          <w:color w:val="231F20"/>
        </w:rPr>
        <w:t>if a Jew</w:t>
      </w:r>
      <w:r>
        <w:rPr>
          <w:color w:val="231F20"/>
          <w:spacing w:val="-14"/>
        </w:rPr>
        <w:t> </w:t>
      </w:r>
      <w:r>
        <w:rPr>
          <w:color w:val="231F20"/>
        </w:rPr>
        <w:t>needs</w:t>
      </w:r>
      <w:r>
        <w:rPr>
          <w:color w:val="231F20"/>
          <w:spacing w:val="-13"/>
        </w:rPr>
        <w:t> </w:t>
      </w:r>
      <w:r>
        <w:rPr>
          <w:color w:val="231F20"/>
        </w:rPr>
        <w:t>to</w:t>
      </w:r>
      <w:r>
        <w:rPr>
          <w:color w:val="231F20"/>
          <w:spacing w:val="-13"/>
        </w:rPr>
        <w:t> </w:t>
      </w:r>
      <w:r>
        <w:rPr>
          <w:color w:val="231F20"/>
          <w:spacing w:val="-3"/>
        </w:rPr>
        <w:t>hunt</w:t>
      </w:r>
      <w:r>
        <w:rPr>
          <w:color w:val="231F20"/>
          <w:spacing w:val="-13"/>
        </w:rPr>
        <w:t> </w:t>
      </w:r>
      <w:r>
        <w:rPr>
          <w:color w:val="231F20"/>
        </w:rPr>
        <w:t>to</w:t>
      </w:r>
      <w:r>
        <w:rPr>
          <w:color w:val="231F20"/>
          <w:spacing w:val="-13"/>
        </w:rPr>
        <w:t> </w:t>
      </w:r>
      <w:r>
        <w:rPr>
          <w:color w:val="231F20"/>
        </w:rPr>
        <w:t>earn</w:t>
      </w:r>
      <w:r>
        <w:rPr>
          <w:color w:val="231F20"/>
          <w:spacing w:val="-13"/>
        </w:rPr>
        <w:t> </w:t>
      </w:r>
      <w:r>
        <w:rPr>
          <w:color w:val="231F20"/>
        </w:rPr>
        <w:t>a</w:t>
      </w:r>
      <w:r>
        <w:rPr>
          <w:color w:val="231F20"/>
          <w:spacing w:val="-13"/>
        </w:rPr>
        <w:t> </w:t>
      </w:r>
      <w:r>
        <w:rPr>
          <w:color w:val="231F20"/>
        </w:rPr>
        <w:t>living,</w:t>
      </w:r>
      <w:r>
        <w:rPr>
          <w:color w:val="231F20"/>
          <w:spacing w:val="-14"/>
        </w:rPr>
        <w:t> </w:t>
      </w:r>
      <w:r>
        <w:rPr>
          <w:color w:val="231F20"/>
        </w:rPr>
        <w:t>he</w:t>
      </w:r>
      <w:r>
        <w:rPr>
          <w:color w:val="231F20"/>
          <w:spacing w:val="-13"/>
        </w:rPr>
        <w:t> </w:t>
      </w:r>
      <w:r>
        <w:rPr>
          <w:color w:val="231F20"/>
        </w:rPr>
        <w:t>may</w:t>
      </w:r>
      <w:r>
        <w:rPr>
          <w:color w:val="231F20"/>
          <w:spacing w:val="-13"/>
        </w:rPr>
        <w:t> </w:t>
      </w:r>
      <w:r>
        <w:rPr>
          <w:color w:val="231F20"/>
        </w:rPr>
        <w:t>do</w:t>
      </w:r>
      <w:r>
        <w:rPr>
          <w:color w:val="231F20"/>
          <w:spacing w:val="-13"/>
        </w:rPr>
        <w:t> </w:t>
      </w:r>
      <w:r>
        <w:rPr>
          <w:color w:val="231F20"/>
        </w:rPr>
        <w:t>so.</w:t>
      </w:r>
      <w:r>
        <w:rPr>
          <w:color w:val="231F20"/>
          <w:spacing w:val="-13"/>
        </w:rPr>
        <w:t> </w:t>
      </w:r>
      <w:r>
        <w:rPr>
          <w:color w:val="231F20"/>
        </w:rPr>
        <w:t>Our</w:t>
      </w:r>
      <w:r>
        <w:rPr>
          <w:color w:val="231F20"/>
          <w:spacing w:val="-13"/>
        </w:rPr>
        <w:t> </w:t>
      </w:r>
      <w:r>
        <w:rPr>
          <w:rFonts w:ascii="Palatino Linotype" w:hAnsi="Palatino Linotype"/>
          <w:i/>
          <w:color w:val="231F20"/>
        </w:rPr>
        <w:t>Gemara</w:t>
      </w:r>
      <w:r>
        <w:rPr>
          <w:rFonts w:ascii="Palatino Linotype" w:hAnsi="Palatino Linotype"/>
          <w:i/>
          <w:color w:val="231F20"/>
          <w:spacing w:val="-13"/>
        </w:rPr>
        <w:t> </w:t>
      </w:r>
      <w:r>
        <w:rPr>
          <w:color w:val="231F20"/>
        </w:rPr>
        <w:t>teaches that</w:t>
      </w:r>
      <w:r>
        <w:rPr>
          <w:color w:val="231F20"/>
          <w:spacing w:val="-15"/>
        </w:rPr>
        <w:t> </w:t>
      </w:r>
      <w:r>
        <w:rPr>
          <w:color w:val="231F20"/>
        </w:rPr>
        <w:t>one</w:t>
      </w:r>
      <w:r>
        <w:rPr>
          <w:color w:val="231F20"/>
          <w:spacing w:val="-14"/>
        </w:rPr>
        <w:t> </w:t>
      </w:r>
      <w:r>
        <w:rPr>
          <w:color w:val="231F20"/>
        </w:rPr>
        <w:t>may</w:t>
      </w:r>
      <w:r>
        <w:rPr>
          <w:color w:val="231F20"/>
          <w:spacing w:val="-14"/>
        </w:rPr>
        <w:t> </w:t>
      </w:r>
      <w:r>
        <w:rPr>
          <w:color w:val="231F20"/>
        </w:rPr>
        <w:t>climb</w:t>
      </w:r>
      <w:r>
        <w:rPr>
          <w:color w:val="231F20"/>
          <w:spacing w:val="-14"/>
        </w:rPr>
        <w:t> </w:t>
      </w:r>
      <w:r>
        <w:rPr>
          <w:color w:val="231F20"/>
        </w:rPr>
        <w:t>a</w:t>
      </w:r>
      <w:r>
        <w:rPr>
          <w:color w:val="231F20"/>
          <w:spacing w:val="-14"/>
        </w:rPr>
        <w:t> </w:t>
      </w:r>
      <w:r>
        <w:rPr>
          <w:color w:val="231F20"/>
        </w:rPr>
        <w:t>tree</w:t>
      </w:r>
      <w:r>
        <w:rPr>
          <w:color w:val="231F20"/>
          <w:spacing w:val="-14"/>
        </w:rPr>
        <w:t> </w:t>
      </w:r>
      <w:r>
        <w:rPr>
          <w:color w:val="231F20"/>
        </w:rPr>
        <w:t>and</w:t>
      </w:r>
      <w:r>
        <w:rPr>
          <w:color w:val="231F20"/>
          <w:spacing w:val="-14"/>
        </w:rPr>
        <w:t> </w:t>
      </w:r>
      <w:r>
        <w:rPr>
          <w:color w:val="231F20"/>
        </w:rPr>
        <w:t>incur</w:t>
      </w:r>
      <w:r>
        <w:rPr>
          <w:color w:val="231F20"/>
          <w:spacing w:val="-14"/>
        </w:rPr>
        <w:t> </w:t>
      </w:r>
      <w:r>
        <w:rPr>
          <w:color w:val="231F20"/>
        </w:rPr>
        <w:t>danger</w:t>
      </w:r>
      <w:r>
        <w:rPr>
          <w:color w:val="231F20"/>
          <w:spacing w:val="-14"/>
        </w:rPr>
        <w:t> </w:t>
      </w:r>
      <w:r>
        <w:rPr>
          <w:color w:val="231F20"/>
        </w:rPr>
        <w:t>to</w:t>
      </w:r>
      <w:r>
        <w:rPr>
          <w:color w:val="231F20"/>
          <w:spacing w:val="-14"/>
        </w:rPr>
        <w:t> </w:t>
      </w:r>
      <w:r>
        <w:rPr>
          <w:color w:val="231F20"/>
        </w:rPr>
        <w:t>earn</w:t>
      </w:r>
      <w:r>
        <w:rPr>
          <w:color w:val="231F20"/>
          <w:spacing w:val="-14"/>
        </w:rPr>
        <w:t> </w:t>
      </w:r>
      <w:r>
        <w:rPr>
          <w:color w:val="231F20"/>
        </w:rPr>
        <w:t>a</w:t>
      </w:r>
      <w:r>
        <w:rPr>
          <w:color w:val="231F20"/>
          <w:spacing w:val="-14"/>
        </w:rPr>
        <w:t> </w:t>
      </w:r>
      <w:r>
        <w:rPr>
          <w:color w:val="231F20"/>
        </w:rPr>
        <w:t>wage.</w:t>
      </w:r>
      <w:r>
        <w:rPr>
          <w:color w:val="231F20"/>
          <w:spacing w:val="-14"/>
        </w:rPr>
        <w:t> </w:t>
      </w:r>
      <w:r>
        <w:rPr>
          <w:color w:val="231F20"/>
        </w:rPr>
        <w:t>Therefore, hunting for livelihood would be permitted</w:t>
      </w:r>
      <w:r>
        <w:rPr>
          <w:color w:val="231F20"/>
          <w:spacing w:val="-7"/>
        </w:rPr>
        <w:t> </w:t>
      </w:r>
      <w:r>
        <w:rPr>
          <w:color w:val="231F20"/>
        </w:rPr>
        <w:t>(</w:t>
      </w:r>
      <w:r>
        <w:rPr>
          <w:rFonts w:ascii="Palatino Linotype" w:hAnsi="Palatino Linotype"/>
          <w:i/>
          <w:color w:val="231F20"/>
        </w:rPr>
        <w:t>Mesivta</w:t>
      </w:r>
      <w:r>
        <w:rPr>
          <w:color w:val="231F20"/>
        </w:rPr>
        <w:t>).</w:t>
      </w:r>
    </w:p>
    <w:p>
      <w:pPr>
        <w:spacing w:after="0" w:line="307"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113 </w:t>
      </w:r>
    </w:p>
    <w:p>
      <w:pPr>
        <w:pStyle w:val="BodyText"/>
        <w:rPr>
          <w:rFonts w:ascii="Palatino Linotype"/>
          <w:b/>
          <w:i/>
          <w:sz w:val="38"/>
        </w:rPr>
      </w:pPr>
    </w:p>
    <w:p>
      <w:pPr>
        <w:pStyle w:val="BodyText"/>
        <w:spacing w:before="9"/>
        <w:rPr>
          <w:rFonts w:ascii="Palatino Linotype"/>
          <w:b/>
          <w:i/>
          <w:sz w:val="26"/>
        </w:rPr>
      </w:pPr>
    </w:p>
    <w:p>
      <w:pPr>
        <w:spacing w:before="0"/>
        <w:ind w:left="541" w:right="558" w:firstLine="0"/>
        <w:jc w:val="center"/>
        <w:rPr>
          <w:rFonts w:ascii="Cambria"/>
          <w:b/>
          <w:sz w:val="32"/>
        </w:rPr>
      </w:pPr>
      <w:r>
        <w:rPr>
          <w:rFonts w:ascii="Cambria"/>
          <w:b/>
          <w:color w:val="231F20"/>
          <w:sz w:val="32"/>
        </w:rPr>
        <w:t>May One Exercise After Eating?</w:t>
      </w:r>
    </w:p>
    <w:p>
      <w:pPr>
        <w:pStyle w:val="BodyText"/>
        <w:spacing w:before="4"/>
        <w:rPr>
          <w:rFonts w:ascii="Cambria"/>
          <w:b/>
          <w:sz w:val="61"/>
        </w:rPr>
      </w:pPr>
    </w:p>
    <w:p>
      <w:pPr>
        <w:pStyle w:val="BodyText"/>
        <w:spacing w:line="304" w:lineRule="auto"/>
        <w:ind w:left="119" w:right="137"/>
        <w:jc w:val="both"/>
      </w:pPr>
      <w:r>
        <w:rPr>
          <w:color w:val="231F20"/>
        </w:rPr>
        <w:t>The</w:t>
      </w:r>
      <w:r>
        <w:rPr>
          <w:color w:val="231F20"/>
          <w:spacing w:val="-5"/>
        </w:rPr>
        <w:t> </w:t>
      </w:r>
      <w:r>
        <w:rPr>
          <w:color w:val="231F20"/>
        </w:rPr>
        <w:t>great</w:t>
      </w:r>
      <w:r>
        <w:rPr>
          <w:color w:val="231F20"/>
          <w:spacing w:val="-4"/>
        </w:rPr>
        <w:t> </w:t>
      </w:r>
      <w:r>
        <w:rPr>
          <w:color w:val="231F20"/>
        </w:rPr>
        <w:t>sage</w:t>
      </w:r>
      <w:r>
        <w:rPr>
          <w:color w:val="231F20"/>
          <w:spacing w:val="-4"/>
        </w:rPr>
        <w:t> </w:t>
      </w:r>
      <w:r>
        <w:rPr>
          <w:color w:val="231F20"/>
        </w:rPr>
        <w:t>Shmuel</w:t>
      </w:r>
      <w:r>
        <w:rPr>
          <w:color w:val="231F20"/>
          <w:spacing w:val="-4"/>
        </w:rPr>
        <w:t> </w:t>
      </w:r>
      <w:r>
        <w:rPr>
          <w:color w:val="231F20"/>
        </w:rPr>
        <w:t>was</w:t>
      </w:r>
      <w:r>
        <w:rPr>
          <w:color w:val="231F20"/>
          <w:spacing w:val="-5"/>
        </w:rPr>
        <w:t> </w:t>
      </w:r>
      <w:r>
        <w:rPr>
          <w:color w:val="231F20"/>
        </w:rPr>
        <w:t>a</w:t>
      </w:r>
      <w:r>
        <w:rPr>
          <w:color w:val="231F20"/>
          <w:spacing w:val="-4"/>
        </w:rPr>
        <w:t> </w:t>
      </w:r>
      <w:r>
        <w:rPr>
          <w:color w:val="231F20"/>
          <w:spacing w:val="-3"/>
        </w:rPr>
        <w:t>doctor.</w:t>
      </w:r>
      <w:r>
        <w:rPr>
          <w:color w:val="231F20"/>
          <w:spacing w:val="-4"/>
        </w:rPr>
        <w:t> </w:t>
      </w:r>
      <w:r>
        <w:rPr>
          <w:color w:val="231F20"/>
        </w:rPr>
        <w:t>In</w:t>
      </w:r>
      <w:r>
        <w:rPr>
          <w:color w:val="231F20"/>
          <w:spacing w:val="-4"/>
        </w:rPr>
        <w:t> </w:t>
      </w:r>
      <w:r>
        <w:rPr>
          <w:color w:val="231F20"/>
        </w:rPr>
        <w:t>our</w:t>
      </w:r>
      <w:r>
        <w:rPr>
          <w:color w:val="231F20"/>
          <w:spacing w:val="-5"/>
        </w:rPr>
        <w:t> </w:t>
      </w:r>
      <w:r>
        <w:rPr>
          <w:rFonts w:ascii="Palatino Linotype" w:hAnsi="Palatino Linotype"/>
          <w:i/>
          <w:color w:val="231F20"/>
        </w:rPr>
        <w:t>daf</w:t>
      </w:r>
      <w:r>
        <w:rPr>
          <w:rFonts w:ascii="Palatino Linotype" w:hAnsi="Palatino Linotype"/>
          <w:i/>
          <w:color w:val="231F20"/>
          <w:spacing w:val="-4"/>
        </w:rPr>
        <w:t> </w:t>
      </w:r>
      <w:r>
        <w:rPr>
          <w:color w:val="231F20"/>
        </w:rPr>
        <w:t>he</w:t>
      </w:r>
      <w:r>
        <w:rPr>
          <w:color w:val="231F20"/>
          <w:spacing w:val="-4"/>
        </w:rPr>
        <w:t> </w:t>
      </w:r>
      <w:r>
        <w:rPr>
          <w:color w:val="231F20"/>
        </w:rPr>
        <w:t>says</w:t>
      </w:r>
      <w:r>
        <w:rPr>
          <w:color w:val="231F20"/>
          <w:spacing w:val="-4"/>
        </w:rPr>
        <w:t> </w:t>
      </w:r>
      <w:r>
        <w:rPr>
          <w:color w:val="231F20"/>
        </w:rPr>
        <w:t>that</w:t>
      </w:r>
      <w:r>
        <w:rPr>
          <w:color w:val="231F20"/>
          <w:spacing w:val="-4"/>
        </w:rPr>
        <w:t> </w:t>
      </w:r>
      <w:r>
        <w:rPr>
          <w:color w:val="231F20"/>
        </w:rPr>
        <w:t>he</w:t>
      </w:r>
      <w:r>
        <w:rPr>
          <w:color w:val="231F20"/>
          <w:spacing w:val="-5"/>
        </w:rPr>
        <w:t> </w:t>
      </w:r>
      <w:r>
        <w:rPr>
          <w:color w:val="231F20"/>
        </w:rPr>
        <w:t>could heal all medical ailments except for three: a person who eats a</w:t>
      </w:r>
      <w:r>
        <w:rPr>
          <w:color w:val="231F20"/>
          <w:spacing w:val="-35"/>
        </w:rPr>
        <w:t> </w:t>
      </w:r>
      <w:r>
        <w:rPr>
          <w:color w:val="231F20"/>
        </w:rPr>
        <w:t>bitter date when he has an empty heart because he has not yet eaten his meal, a person who wears a wet rope of flax around his hips, and a person who eats and does not walk four </w:t>
      </w:r>
      <w:r>
        <w:rPr>
          <w:rFonts w:ascii="Palatino Linotype" w:hAnsi="Palatino Linotype"/>
          <w:i/>
          <w:color w:val="231F20"/>
        </w:rPr>
        <w:t>amos </w:t>
      </w:r>
      <w:r>
        <w:rPr>
          <w:color w:val="231F20"/>
        </w:rPr>
        <w:t>(about six feet) right after the meal. Shmuel seems to say that it is healthy to get up and exercise right after eating. One who does not do so will likely get sick</w:t>
      </w:r>
      <w:r>
        <w:rPr>
          <w:color w:val="231F20"/>
          <w:spacing w:val="-8"/>
        </w:rPr>
        <w:t> </w:t>
      </w:r>
      <w:r>
        <w:rPr>
          <w:color w:val="231F20"/>
        </w:rPr>
        <w:t>and</w:t>
      </w:r>
      <w:r>
        <w:rPr>
          <w:color w:val="231F20"/>
          <w:spacing w:val="-8"/>
        </w:rPr>
        <w:t> </w:t>
      </w:r>
      <w:r>
        <w:rPr>
          <w:color w:val="231F20"/>
        </w:rPr>
        <w:t>Shmuel</w:t>
      </w:r>
      <w:r>
        <w:rPr>
          <w:color w:val="231F20"/>
          <w:spacing w:val="-7"/>
        </w:rPr>
        <w:t> </w:t>
      </w:r>
      <w:r>
        <w:rPr>
          <w:color w:val="231F20"/>
        </w:rPr>
        <w:t>would</w:t>
      </w:r>
      <w:r>
        <w:rPr>
          <w:color w:val="231F20"/>
          <w:spacing w:val="-8"/>
        </w:rPr>
        <w:t> </w:t>
      </w:r>
      <w:r>
        <w:rPr>
          <w:color w:val="231F20"/>
        </w:rPr>
        <w:t>not</w:t>
      </w:r>
      <w:r>
        <w:rPr>
          <w:color w:val="231F20"/>
          <w:spacing w:val="-7"/>
        </w:rPr>
        <w:t> </w:t>
      </w:r>
      <w:r>
        <w:rPr>
          <w:color w:val="231F20"/>
        </w:rPr>
        <w:t>be</w:t>
      </w:r>
      <w:r>
        <w:rPr>
          <w:color w:val="231F20"/>
          <w:spacing w:val="-8"/>
        </w:rPr>
        <w:t> </w:t>
      </w:r>
      <w:r>
        <w:rPr>
          <w:color w:val="231F20"/>
        </w:rPr>
        <w:t>able</w:t>
      </w:r>
      <w:r>
        <w:rPr>
          <w:color w:val="231F20"/>
          <w:spacing w:val="-7"/>
        </w:rPr>
        <w:t> </w:t>
      </w:r>
      <w:r>
        <w:rPr>
          <w:color w:val="231F20"/>
        </w:rPr>
        <w:t>to</w:t>
      </w:r>
      <w:r>
        <w:rPr>
          <w:color w:val="231F20"/>
          <w:spacing w:val="-8"/>
        </w:rPr>
        <w:t> </w:t>
      </w:r>
      <w:r>
        <w:rPr>
          <w:color w:val="231F20"/>
        </w:rPr>
        <w:t>heal</w:t>
      </w:r>
      <w:r>
        <w:rPr>
          <w:color w:val="231F20"/>
          <w:spacing w:val="-7"/>
        </w:rPr>
        <w:t> </w:t>
      </w:r>
      <w:r>
        <w:rPr>
          <w:color w:val="231F20"/>
        </w:rPr>
        <w:t>him.</w:t>
      </w:r>
      <w:r>
        <w:rPr>
          <w:color w:val="231F20"/>
          <w:spacing w:val="-8"/>
        </w:rPr>
        <w:t> </w:t>
      </w:r>
      <w:r>
        <w:rPr>
          <w:rFonts w:ascii="Palatino Linotype" w:hAnsi="Palatino Linotype"/>
          <w:i/>
          <w:color w:val="231F20"/>
          <w:spacing w:val="-3"/>
        </w:rPr>
        <w:t>Rambam</w:t>
      </w:r>
      <w:r>
        <w:rPr>
          <w:rFonts w:ascii="Palatino Linotype" w:hAnsi="Palatino Linotype"/>
          <w:i/>
          <w:color w:val="231F20"/>
          <w:spacing w:val="-7"/>
        </w:rPr>
        <w:t> </w:t>
      </w:r>
      <w:r>
        <w:rPr>
          <w:color w:val="231F20"/>
        </w:rPr>
        <w:t>was</w:t>
      </w:r>
      <w:r>
        <w:rPr>
          <w:color w:val="231F20"/>
          <w:spacing w:val="-8"/>
        </w:rPr>
        <w:t> </w:t>
      </w:r>
      <w:r>
        <w:rPr>
          <w:color w:val="231F20"/>
        </w:rPr>
        <w:t>a</w:t>
      </w:r>
      <w:r>
        <w:rPr>
          <w:color w:val="231F20"/>
          <w:spacing w:val="-8"/>
        </w:rPr>
        <w:t> </w:t>
      </w:r>
      <w:r>
        <w:rPr>
          <w:color w:val="231F20"/>
        </w:rPr>
        <w:t>great </w:t>
      </w:r>
      <w:r>
        <w:rPr>
          <w:color w:val="231F20"/>
          <w:spacing w:val="-3"/>
        </w:rPr>
        <w:t>doctor. He </w:t>
      </w:r>
      <w:r>
        <w:rPr>
          <w:color w:val="231F20"/>
        </w:rPr>
        <w:t>was the physician of the Muslim King, Sultan Saladin. </w:t>
      </w:r>
      <w:r>
        <w:rPr>
          <w:rFonts w:ascii="Palatino Linotype" w:hAnsi="Palatino Linotype"/>
          <w:i/>
          <w:color w:val="231F20"/>
          <w:spacing w:val="-3"/>
        </w:rPr>
        <w:t>Rambam</w:t>
      </w:r>
      <w:r>
        <w:rPr>
          <w:rFonts w:ascii="Palatino Linotype" w:hAnsi="Palatino Linotype"/>
          <w:i/>
          <w:color w:val="231F20"/>
          <w:spacing w:val="-33"/>
        </w:rPr>
        <w:t> </w:t>
      </w:r>
      <w:r>
        <w:rPr>
          <w:color w:val="231F20"/>
          <w:spacing w:val="-3"/>
        </w:rPr>
        <w:t>(</w:t>
      </w:r>
      <w:r>
        <w:rPr>
          <w:rFonts w:ascii="Palatino Linotype" w:hAnsi="Palatino Linotype"/>
          <w:i/>
          <w:color w:val="231F20"/>
          <w:spacing w:val="-3"/>
        </w:rPr>
        <w:t>Hilchos</w:t>
      </w:r>
      <w:r>
        <w:rPr>
          <w:rFonts w:ascii="Palatino Linotype" w:hAnsi="Palatino Linotype"/>
          <w:i/>
          <w:color w:val="231F20"/>
          <w:spacing w:val="-33"/>
        </w:rPr>
        <w:t> </w:t>
      </w:r>
      <w:r>
        <w:rPr>
          <w:rFonts w:ascii="Palatino Linotype" w:hAnsi="Palatino Linotype"/>
          <w:i/>
          <w:color w:val="231F20"/>
          <w:spacing w:val="-6"/>
        </w:rPr>
        <w:t>Dei’os</w:t>
      </w:r>
      <w:r>
        <w:rPr>
          <w:rFonts w:ascii="Palatino Linotype" w:hAnsi="Palatino Linotype"/>
          <w:i/>
          <w:color w:val="231F20"/>
          <w:spacing w:val="-33"/>
        </w:rPr>
        <w:t> </w:t>
      </w:r>
      <w:r>
        <w:rPr>
          <w:color w:val="231F20"/>
        </w:rPr>
        <w:t>4:3)</w:t>
      </w:r>
      <w:r>
        <w:rPr>
          <w:color w:val="231F20"/>
          <w:spacing w:val="-33"/>
        </w:rPr>
        <w:t> </w:t>
      </w:r>
      <w:r>
        <w:rPr>
          <w:color w:val="231F20"/>
        </w:rPr>
        <w:t>discourages</w:t>
      </w:r>
      <w:r>
        <w:rPr>
          <w:color w:val="231F20"/>
          <w:spacing w:val="-33"/>
        </w:rPr>
        <w:t> </w:t>
      </w:r>
      <w:r>
        <w:rPr>
          <w:color w:val="231F20"/>
        </w:rPr>
        <w:t>exercise</w:t>
      </w:r>
      <w:r>
        <w:rPr>
          <w:color w:val="231F20"/>
          <w:spacing w:val="-33"/>
        </w:rPr>
        <w:t> </w:t>
      </w:r>
      <w:r>
        <w:rPr>
          <w:color w:val="231F20"/>
        </w:rPr>
        <w:t>after</w:t>
      </w:r>
      <w:r>
        <w:rPr>
          <w:color w:val="231F20"/>
          <w:spacing w:val="-33"/>
        </w:rPr>
        <w:t> </w:t>
      </w:r>
      <w:r>
        <w:rPr>
          <w:color w:val="231F20"/>
        </w:rPr>
        <w:t>a</w:t>
      </w:r>
      <w:r>
        <w:rPr>
          <w:color w:val="231F20"/>
          <w:spacing w:val="-33"/>
        </w:rPr>
        <w:t> </w:t>
      </w:r>
      <w:r>
        <w:rPr>
          <w:color w:val="231F20"/>
        </w:rPr>
        <w:t>meal:</w:t>
      </w:r>
      <w:r>
        <w:rPr>
          <w:color w:val="231F20"/>
          <w:spacing w:val="-32"/>
        </w:rPr>
        <w:t> </w:t>
      </w:r>
      <w:r>
        <w:rPr>
          <w:color w:val="231F20"/>
        </w:rPr>
        <w:t>“When eating, a person should sit still in his place or recline on his left.  </w:t>
      </w:r>
      <w:r>
        <w:rPr>
          <w:color w:val="231F20"/>
          <w:spacing w:val="-3"/>
        </w:rPr>
        <w:t>He </w:t>
      </w:r>
      <w:r>
        <w:rPr>
          <w:color w:val="231F20"/>
        </w:rPr>
        <w:t>should not walk, ride, exert himself, strain his </w:t>
      </w:r>
      <w:r>
        <w:rPr>
          <w:color w:val="231F20"/>
          <w:spacing w:val="-3"/>
        </w:rPr>
        <w:t>body, </w:t>
      </w:r>
      <w:r>
        <w:rPr>
          <w:color w:val="231F20"/>
        </w:rPr>
        <w:t>or wander about until the food in his intestines has been digested. </w:t>
      </w:r>
      <w:r>
        <w:rPr>
          <w:color w:val="231F20"/>
          <w:spacing w:val="-3"/>
        </w:rPr>
        <w:t>Anyone</w:t>
      </w:r>
      <w:r>
        <w:rPr>
          <w:color w:val="231F20"/>
          <w:spacing w:val="-33"/>
        </w:rPr>
        <w:t> </w:t>
      </w:r>
      <w:r>
        <w:rPr>
          <w:color w:val="231F20"/>
        </w:rPr>
        <w:t>who walks around or exercises after eating brings upon himself difficult and bad medical </w:t>
      </w:r>
      <w:r>
        <w:rPr>
          <w:color w:val="231F20"/>
          <w:spacing w:val="-4"/>
        </w:rPr>
        <w:t>conditions.” </w:t>
      </w:r>
      <w:r>
        <w:rPr>
          <w:rFonts w:ascii="Palatino Linotype" w:hAnsi="Palatino Linotype"/>
          <w:i/>
          <w:color w:val="231F20"/>
          <w:spacing w:val="-3"/>
        </w:rPr>
        <w:t>Rambam </w:t>
      </w:r>
      <w:r>
        <w:rPr>
          <w:color w:val="231F20"/>
        </w:rPr>
        <w:t>seems to teach that a person should eat, wait until the food is all digested, and only then get up and</w:t>
      </w:r>
      <w:r>
        <w:rPr>
          <w:color w:val="231F20"/>
          <w:spacing w:val="-6"/>
        </w:rPr>
        <w:t> </w:t>
      </w:r>
      <w:r>
        <w:rPr>
          <w:color w:val="231F20"/>
        </w:rPr>
        <w:t>walk</w:t>
      </w:r>
      <w:r>
        <w:rPr>
          <w:color w:val="231F20"/>
          <w:spacing w:val="-6"/>
        </w:rPr>
        <w:t> </w:t>
      </w:r>
      <w:r>
        <w:rPr>
          <w:color w:val="231F20"/>
        </w:rPr>
        <w:t>or</w:t>
      </w:r>
      <w:r>
        <w:rPr>
          <w:color w:val="231F20"/>
          <w:spacing w:val="-5"/>
        </w:rPr>
        <w:t> </w:t>
      </w:r>
      <w:r>
        <w:rPr>
          <w:color w:val="231F20"/>
        </w:rPr>
        <w:t>exercise.</w:t>
      </w:r>
      <w:r>
        <w:rPr>
          <w:color w:val="231F20"/>
          <w:spacing w:val="-6"/>
        </w:rPr>
        <w:t> </w:t>
      </w:r>
      <w:r>
        <w:rPr>
          <w:color w:val="231F20"/>
        </w:rPr>
        <w:t>This</w:t>
      </w:r>
      <w:r>
        <w:rPr>
          <w:color w:val="231F20"/>
          <w:spacing w:val="-6"/>
        </w:rPr>
        <w:t> </w:t>
      </w:r>
      <w:r>
        <w:rPr>
          <w:color w:val="231F20"/>
        </w:rPr>
        <w:t>seems</w:t>
      </w:r>
      <w:r>
        <w:rPr>
          <w:color w:val="231F20"/>
          <w:spacing w:val="-5"/>
        </w:rPr>
        <w:t> </w:t>
      </w:r>
      <w:r>
        <w:rPr>
          <w:color w:val="231F20"/>
        </w:rPr>
        <w:t>to</w:t>
      </w:r>
      <w:r>
        <w:rPr>
          <w:color w:val="231F20"/>
          <w:spacing w:val="-6"/>
        </w:rPr>
        <w:t> </w:t>
      </w:r>
      <w:r>
        <w:rPr>
          <w:color w:val="231F20"/>
        </w:rPr>
        <w:t>directly</w:t>
      </w:r>
      <w:r>
        <w:rPr>
          <w:color w:val="231F20"/>
          <w:spacing w:val="-6"/>
        </w:rPr>
        <w:t> </w:t>
      </w:r>
      <w:r>
        <w:rPr>
          <w:color w:val="231F20"/>
        </w:rPr>
        <w:t>contradict</w:t>
      </w:r>
      <w:r>
        <w:rPr>
          <w:color w:val="231F20"/>
          <w:spacing w:val="-5"/>
        </w:rPr>
        <w:t> </w:t>
      </w:r>
      <w:r>
        <w:rPr>
          <w:color w:val="231F20"/>
        </w:rPr>
        <w:t>Shmuel,</w:t>
      </w:r>
      <w:r>
        <w:rPr>
          <w:color w:val="231F20"/>
          <w:spacing w:val="-6"/>
        </w:rPr>
        <w:t> </w:t>
      </w:r>
      <w:r>
        <w:rPr>
          <w:color w:val="231F20"/>
        </w:rPr>
        <w:t>who taught</w:t>
      </w:r>
      <w:r>
        <w:rPr>
          <w:color w:val="231F20"/>
          <w:spacing w:val="-6"/>
        </w:rPr>
        <w:t> </w:t>
      </w:r>
      <w:r>
        <w:rPr>
          <w:color w:val="231F20"/>
        </w:rPr>
        <w:t>that</w:t>
      </w:r>
      <w:r>
        <w:rPr>
          <w:color w:val="231F20"/>
          <w:spacing w:val="-6"/>
        </w:rPr>
        <w:t> </w:t>
      </w:r>
      <w:r>
        <w:rPr>
          <w:color w:val="231F20"/>
        </w:rPr>
        <w:t>eating</w:t>
      </w:r>
      <w:r>
        <w:rPr>
          <w:color w:val="231F20"/>
          <w:spacing w:val="-5"/>
        </w:rPr>
        <w:t> </w:t>
      </w:r>
      <w:r>
        <w:rPr>
          <w:color w:val="231F20"/>
        </w:rPr>
        <w:t>that</w:t>
      </w:r>
      <w:r>
        <w:rPr>
          <w:color w:val="231F20"/>
          <w:spacing w:val="-6"/>
        </w:rPr>
        <w:t> </w:t>
      </w:r>
      <w:r>
        <w:rPr>
          <w:color w:val="231F20"/>
        </w:rPr>
        <w:t>is</w:t>
      </w:r>
      <w:r>
        <w:rPr>
          <w:color w:val="231F20"/>
          <w:spacing w:val="-6"/>
        </w:rPr>
        <w:t> </w:t>
      </w:r>
      <w:r>
        <w:rPr>
          <w:color w:val="231F20"/>
        </w:rPr>
        <w:t>not</w:t>
      </w:r>
      <w:r>
        <w:rPr>
          <w:color w:val="231F20"/>
          <w:spacing w:val="-5"/>
        </w:rPr>
        <w:t> </w:t>
      </w:r>
      <w:r>
        <w:rPr>
          <w:color w:val="231F20"/>
        </w:rPr>
        <w:t>followed</w:t>
      </w:r>
      <w:r>
        <w:rPr>
          <w:color w:val="231F20"/>
          <w:spacing w:val="-6"/>
        </w:rPr>
        <w:t> </w:t>
      </w:r>
      <w:r>
        <w:rPr>
          <w:color w:val="231F20"/>
        </w:rPr>
        <w:t>by</w:t>
      </w:r>
      <w:r>
        <w:rPr>
          <w:color w:val="231F20"/>
          <w:spacing w:val="-6"/>
        </w:rPr>
        <w:t> </w:t>
      </w:r>
      <w:r>
        <w:rPr>
          <w:color w:val="231F20"/>
        </w:rPr>
        <w:t>some</w:t>
      </w:r>
      <w:r>
        <w:rPr>
          <w:color w:val="231F20"/>
          <w:spacing w:val="-5"/>
        </w:rPr>
        <w:t> </w:t>
      </w:r>
      <w:r>
        <w:rPr>
          <w:color w:val="231F20"/>
        </w:rPr>
        <w:t>walking</w:t>
      </w:r>
      <w:r>
        <w:rPr>
          <w:color w:val="231F20"/>
          <w:spacing w:val="-6"/>
        </w:rPr>
        <w:t> </w:t>
      </w:r>
      <w:r>
        <w:rPr>
          <w:color w:val="231F20"/>
        </w:rPr>
        <w:t>is</w:t>
      </w:r>
      <w:r>
        <w:rPr>
          <w:color w:val="231F20"/>
          <w:spacing w:val="-6"/>
        </w:rPr>
        <w:t> </w:t>
      </w:r>
      <w:r>
        <w:rPr>
          <w:color w:val="231F20"/>
        </w:rPr>
        <w:t>dangerous to good</w:t>
      </w:r>
      <w:r>
        <w:rPr>
          <w:color w:val="231F20"/>
          <w:spacing w:val="2"/>
        </w:rPr>
        <w:t> </w:t>
      </w:r>
      <w:r>
        <w:rPr>
          <w:color w:val="231F20"/>
        </w:rPr>
        <w:t>health.</w:t>
      </w:r>
    </w:p>
    <w:p>
      <w:pPr>
        <w:spacing w:before="14"/>
        <w:ind w:left="479" w:right="0" w:firstLine="0"/>
        <w:jc w:val="left"/>
        <w:rPr>
          <w:sz w:val="23"/>
        </w:rPr>
      </w:pPr>
      <w:r>
        <w:rPr>
          <w:rFonts w:ascii="Palatino Linotype" w:hAnsi="Palatino Linotype"/>
          <w:i/>
          <w:color w:val="231F20"/>
          <w:sz w:val="23"/>
        </w:rPr>
        <w:t>Pri Chadash </w:t>
      </w:r>
      <w:r>
        <w:rPr>
          <w:color w:val="231F20"/>
          <w:sz w:val="23"/>
        </w:rPr>
        <w:t>and </w:t>
      </w:r>
      <w:r>
        <w:rPr>
          <w:rFonts w:ascii="Palatino Linotype" w:hAnsi="Palatino Linotype"/>
          <w:i/>
          <w:color w:val="231F20"/>
          <w:sz w:val="23"/>
        </w:rPr>
        <w:t>Or Samei’ach </w:t>
      </w:r>
      <w:r>
        <w:rPr>
          <w:color w:val="231F20"/>
          <w:sz w:val="23"/>
        </w:rPr>
        <w:t>suggest that </w:t>
      </w:r>
      <w:r>
        <w:rPr>
          <w:rFonts w:ascii="Palatino Linotype" w:hAnsi="Palatino Linotype"/>
          <w:i/>
          <w:color w:val="231F20"/>
          <w:sz w:val="23"/>
        </w:rPr>
        <w:t>Rambam </w:t>
      </w:r>
      <w:r>
        <w:rPr>
          <w:color w:val="231F20"/>
          <w:sz w:val="23"/>
        </w:rPr>
        <w:t>was only</w:t>
      </w:r>
    </w:p>
    <w:p>
      <w:pPr>
        <w:spacing w:after="0"/>
        <w:jc w:val="left"/>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97" w:lineRule="auto" w:before="1"/>
        <w:ind w:left="119" w:right="137"/>
        <w:jc w:val="both"/>
      </w:pPr>
      <w:r>
        <w:rPr>
          <w:color w:val="231F20"/>
        </w:rPr>
        <w:t>discouraging</w:t>
      </w:r>
      <w:r>
        <w:rPr>
          <w:color w:val="231F20"/>
          <w:spacing w:val="-25"/>
        </w:rPr>
        <w:t> </w:t>
      </w:r>
      <w:r>
        <w:rPr>
          <w:color w:val="231F20"/>
        </w:rPr>
        <w:t>strenuous</w:t>
      </w:r>
      <w:r>
        <w:rPr>
          <w:color w:val="231F20"/>
          <w:spacing w:val="-25"/>
        </w:rPr>
        <w:t> </w:t>
      </w:r>
      <w:r>
        <w:rPr>
          <w:color w:val="231F20"/>
        </w:rPr>
        <w:t>walking.</w:t>
      </w:r>
      <w:r>
        <w:rPr>
          <w:color w:val="231F20"/>
          <w:spacing w:val="-24"/>
        </w:rPr>
        <w:t> </w:t>
      </w:r>
      <w:r>
        <w:rPr>
          <w:color w:val="231F20"/>
          <w:spacing w:val="-12"/>
        </w:rPr>
        <w:t>To</w:t>
      </w:r>
      <w:r>
        <w:rPr>
          <w:color w:val="231F20"/>
          <w:spacing w:val="-25"/>
        </w:rPr>
        <w:t> </w:t>
      </w:r>
      <w:r>
        <w:rPr>
          <w:color w:val="231F20"/>
        </w:rPr>
        <w:t>eat</w:t>
      </w:r>
      <w:r>
        <w:rPr>
          <w:color w:val="231F20"/>
          <w:spacing w:val="-25"/>
        </w:rPr>
        <w:t> </w:t>
      </w:r>
      <w:r>
        <w:rPr>
          <w:color w:val="231F20"/>
        </w:rPr>
        <w:t>and</w:t>
      </w:r>
      <w:r>
        <w:rPr>
          <w:color w:val="231F20"/>
          <w:spacing w:val="-24"/>
        </w:rPr>
        <w:t> </w:t>
      </w:r>
      <w:r>
        <w:rPr>
          <w:color w:val="231F20"/>
        </w:rPr>
        <w:t>then</w:t>
      </w:r>
      <w:r>
        <w:rPr>
          <w:color w:val="231F20"/>
          <w:spacing w:val="-25"/>
        </w:rPr>
        <w:t> </w:t>
      </w:r>
      <w:r>
        <w:rPr>
          <w:color w:val="231F20"/>
        </w:rPr>
        <w:t>walk</w:t>
      </w:r>
      <w:r>
        <w:rPr>
          <w:color w:val="231F20"/>
          <w:spacing w:val="-25"/>
        </w:rPr>
        <w:t> </w:t>
      </w:r>
      <w:r>
        <w:rPr>
          <w:color w:val="231F20"/>
          <w:spacing w:val="-5"/>
        </w:rPr>
        <w:t>far,</w:t>
      </w:r>
      <w:r>
        <w:rPr>
          <w:color w:val="231F20"/>
          <w:spacing w:val="-24"/>
        </w:rPr>
        <w:t> </w:t>
      </w:r>
      <w:r>
        <w:rPr>
          <w:color w:val="231F20"/>
        </w:rPr>
        <w:t>or</w:t>
      </w:r>
      <w:r>
        <w:rPr>
          <w:color w:val="231F20"/>
          <w:spacing w:val="-25"/>
        </w:rPr>
        <w:t> </w:t>
      </w:r>
      <w:r>
        <w:rPr>
          <w:color w:val="231F20"/>
        </w:rPr>
        <w:t>to</w:t>
      </w:r>
      <w:r>
        <w:rPr>
          <w:color w:val="231F20"/>
          <w:spacing w:val="-25"/>
        </w:rPr>
        <w:t> </w:t>
      </w:r>
      <w:r>
        <w:rPr>
          <w:color w:val="231F20"/>
        </w:rPr>
        <w:t>engage in vigorous exercise, is not </w:t>
      </w:r>
      <w:r>
        <w:rPr>
          <w:color w:val="231F20"/>
          <w:spacing w:val="-3"/>
        </w:rPr>
        <w:t>healthy. </w:t>
      </w:r>
      <w:r>
        <w:rPr>
          <w:color w:val="231F20"/>
        </w:rPr>
        <w:t>First the food should settle and get digested. </w:t>
      </w:r>
      <w:r>
        <w:rPr>
          <w:color w:val="231F20"/>
          <w:spacing w:val="-4"/>
        </w:rPr>
        <w:t>However, </w:t>
      </w:r>
      <w:r>
        <w:rPr>
          <w:color w:val="231F20"/>
        </w:rPr>
        <w:t>our </w:t>
      </w:r>
      <w:r>
        <w:rPr>
          <w:rFonts w:ascii="Palatino Linotype" w:hAnsi="Palatino Linotype"/>
          <w:i/>
          <w:color w:val="231F20"/>
        </w:rPr>
        <w:t>Gemara </w:t>
      </w:r>
      <w:r>
        <w:rPr>
          <w:color w:val="231F20"/>
        </w:rPr>
        <w:t>was referring to a leisure walk. After</w:t>
      </w:r>
      <w:r>
        <w:rPr>
          <w:color w:val="231F20"/>
          <w:spacing w:val="-19"/>
        </w:rPr>
        <w:t> </w:t>
      </w:r>
      <w:r>
        <w:rPr>
          <w:color w:val="231F20"/>
        </w:rPr>
        <w:t>eating,</w:t>
      </w:r>
      <w:r>
        <w:rPr>
          <w:color w:val="231F20"/>
          <w:spacing w:val="-19"/>
        </w:rPr>
        <w:t> </w:t>
      </w:r>
      <w:r>
        <w:rPr>
          <w:color w:val="231F20"/>
        </w:rPr>
        <w:t>one</w:t>
      </w:r>
      <w:r>
        <w:rPr>
          <w:color w:val="231F20"/>
          <w:spacing w:val="-19"/>
        </w:rPr>
        <w:t> </w:t>
      </w:r>
      <w:r>
        <w:rPr>
          <w:color w:val="231F20"/>
        </w:rPr>
        <w:t>should</w:t>
      </w:r>
      <w:r>
        <w:rPr>
          <w:color w:val="231F20"/>
          <w:spacing w:val="-18"/>
        </w:rPr>
        <w:t> </w:t>
      </w:r>
      <w:r>
        <w:rPr>
          <w:color w:val="231F20"/>
        </w:rPr>
        <w:t>take</w:t>
      </w:r>
      <w:r>
        <w:rPr>
          <w:color w:val="231F20"/>
          <w:spacing w:val="-19"/>
        </w:rPr>
        <w:t> </w:t>
      </w:r>
      <w:r>
        <w:rPr>
          <w:color w:val="231F20"/>
        </w:rPr>
        <w:t>a</w:t>
      </w:r>
      <w:r>
        <w:rPr>
          <w:color w:val="231F20"/>
          <w:spacing w:val="-19"/>
        </w:rPr>
        <w:t> </w:t>
      </w:r>
      <w:r>
        <w:rPr>
          <w:color w:val="231F20"/>
        </w:rPr>
        <w:t>small</w:t>
      </w:r>
      <w:r>
        <w:rPr>
          <w:color w:val="231F20"/>
          <w:spacing w:val="-18"/>
        </w:rPr>
        <w:t> </w:t>
      </w:r>
      <w:r>
        <w:rPr>
          <w:color w:val="231F20"/>
        </w:rPr>
        <w:t>and</w:t>
      </w:r>
      <w:r>
        <w:rPr>
          <w:color w:val="231F20"/>
          <w:spacing w:val="-19"/>
        </w:rPr>
        <w:t> </w:t>
      </w:r>
      <w:r>
        <w:rPr>
          <w:color w:val="231F20"/>
        </w:rPr>
        <w:t>leisurely</w:t>
      </w:r>
      <w:r>
        <w:rPr>
          <w:color w:val="231F20"/>
          <w:spacing w:val="-19"/>
        </w:rPr>
        <w:t> </w:t>
      </w:r>
      <w:r>
        <w:rPr>
          <w:color w:val="231F20"/>
        </w:rPr>
        <w:t>paced</w:t>
      </w:r>
      <w:r>
        <w:rPr>
          <w:color w:val="231F20"/>
          <w:spacing w:val="-18"/>
        </w:rPr>
        <w:t> </w:t>
      </w:r>
      <w:r>
        <w:rPr>
          <w:color w:val="231F20"/>
        </w:rPr>
        <w:t>walk.</w:t>
      </w:r>
      <w:r>
        <w:rPr>
          <w:color w:val="231F20"/>
          <w:spacing w:val="-19"/>
        </w:rPr>
        <w:t> </w:t>
      </w:r>
      <w:r>
        <w:rPr>
          <w:color w:val="231F20"/>
        </w:rPr>
        <w:t>As</w:t>
      </w:r>
      <w:r>
        <w:rPr>
          <w:color w:val="231F20"/>
          <w:spacing w:val="-19"/>
        </w:rPr>
        <w:t> </w:t>
      </w:r>
      <w:r>
        <w:rPr>
          <w:color w:val="231F20"/>
        </w:rPr>
        <w:t>our </w:t>
      </w:r>
      <w:r>
        <w:rPr>
          <w:rFonts w:ascii="Palatino Linotype" w:hAnsi="Palatino Linotype"/>
          <w:i/>
          <w:color w:val="231F20"/>
        </w:rPr>
        <w:t>Gemara </w:t>
      </w:r>
      <w:r>
        <w:rPr>
          <w:color w:val="231F20"/>
        </w:rPr>
        <w:t>teaches, it is good for </w:t>
      </w:r>
      <w:r>
        <w:rPr>
          <w:color w:val="231F20"/>
          <w:spacing w:val="-8"/>
        </w:rPr>
        <w:t>one’s </w:t>
      </w:r>
      <w:r>
        <w:rPr>
          <w:color w:val="231F20"/>
        </w:rPr>
        <w:t>health to walk four </w:t>
      </w:r>
      <w:r>
        <w:rPr>
          <w:rFonts w:ascii="Palatino Linotype" w:hAnsi="Palatino Linotype"/>
          <w:i/>
          <w:color w:val="231F20"/>
        </w:rPr>
        <w:t>amos </w:t>
      </w:r>
      <w:r>
        <w:rPr>
          <w:color w:val="231F20"/>
        </w:rPr>
        <w:t>right after eating.</w:t>
      </w:r>
    </w:p>
    <w:p>
      <w:pPr>
        <w:pStyle w:val="BodyText"/>
        <w:spacing w:line="300" w:lineRule="auto" w:before="28"/>
        <w:ind w:left="119" w:right="137" w:firstLine="360"/>
        <w:jc w:val="both"/>
        <w:rPr>
          <w:rFonts w:ascii="Palatino Linotype" w:hAnsi="Palatino Linotype"/>
          <w:i/>
        </w:rPr>
      </w:pPr>
      <w:r>
        <w:rPr>
          <w:rFonts w:ascii="Palatino Linotype" w:hAnsi="Palatino Linotype"/>
          <w:i/>
          <w:color w:val="231F20"/>
          <w:spacing w:val="-3"/>
        </w:rPr>
        <w:t>Kitzur</w:t>
      </w:r>
      <w:r>
        <w:rPr>
          <w:rFonts w:ascii="Palatino Linotype" w:hAnsi="Palatino Linotype"/>
          <w:i/>
          <w:color w:val="231F20"/>
          <w:spacing w:val="-10"/>
        </w:rPr>
        <w:t> </w:t>
      </w:r>
      <w:r>
        <w:rPr>
          <w:rFonts w:ascii="Palatino Linotype" w:hAnsi="Palatino Linotype"/>
          <w:i/>
          <w:color w:val="231F20"/>
          <w:spacing w:val="-3"/>
        </w:rPr>
        <w:t>Shulchan</w:t>
      </w:r>
      <w:r>
        <w:rPr>
          <w:rFonts w:ascii="Palatino Linotype" w:hAnsi="Palatino Linotype"/>
          <w:i/>
          <w:color w:val="231F20"/>
          <w:spacing w:val="-9"/>
        </w:rPr>
        <w:t> </w:t>
      </w:r>
      <w:r>
        <w:rPr>
          <w:rFonts w:ascii="Palatino Linotype" w:hAnsi="Palatino Linotype"/>
          <w:i/>
          <w:color w:val="231F20"/>
        </w:rPr>
        <w:t>Aruch</w:t>
      </w:r>
      <w:r>
        <w:rPr>
          <w:rFonts w:ascii="Palatino Linotype" w:hAnsi="Palatino Linotype"/>
          <w:i/>
          <w:color w:val="231F20"/>
          <w:spacing w:val="-9"/>
        </w:rPr>
        <w:t> </w:t>
      </w:r>
      <w:r>
        <w:rPr>
          <w:color w:val="231F20"/>
        </w:rPr>
        <w:t>(32:6)</w:t>
      </w:r>
      <w:r>
        <w:rPr>
          <w:color w:val="231F20"/>
          <w:spacing w:val="-10"/>
        </w:rPr>
        <w:t> </w:t>
      </w:r>
      <w:r>
        <w:rPr>
          <w:color w:val="231F20"/>
        </w:rPr>
        <w:t>also</w:t>
      </w:r>
      <w:r>
        <w:rPr>
          <w:color w:val="231F20"/>
          <w:spacing w:val="-9"/>
        </w:rPr>
        <w:t> </w:t>
      </w:r>
      <w:r>
        <w:rPr>
          <w:color w:val="231F20"/>
        </w:rPr>
        <w:t>seems</w:t>
      </w:r>
      <w:r>
        <w:rPr>
          <w:color w:val="231F20"/>
          <w:spacing w:val="-9"/>
        </w:rPr>
        <w:t> </w:t>
      </w:r>
      <w:r>
        <w:rPr>
          <w:color w:val="231F20"/>
        </w:rPr>
        <w:t>to</w:t>
      </w:r>
      <w:r>
        <w:rPr>
          <w:color w:val="231F20"/>
          <w:spacing w:val="-10"/>
        </w:rPr>
        <w:t> </w:t>
      </w:r>
      <w:r>
        <w:rPr>
          <w:color w:val="231F20"/>
        </w:rPr>
        <w:t>distinguish</w:t>
      </w:r>
      <w:r>
        <w:rPr>
          <w:color w:val="231F20"/>
          <w:spacing w:val="-9"/>
        </w:rPr>
        <w:t> </w:t>
      </w:r>
      <w:r>
        <w:rPr>
          <w:color w:val="231F20"/>
        </w:rPr>
        <w:t>between types of exercise. </w:t>
      </w:r>
      <w:r>
        <w:rPr>
          <w:color w:val="231F20"/>
          <w:spacing w:val="-3"/>
        </w:rPr>
        <w:t>He </w:t>
      </w:r>
      <w:r>
        <w:rPr>
          <w:color w:val="231F20"/>
        </w:rPr>
        <w:t>writes: “Before eating, you should exercise vigorously through brisk walking or physical work, heat up your </w:t>
      </w:r>
      <w:r>
        <w:rPr>
          <w:color w:val="231F20"/>
          <w:spacing w:val="-3"/>
        </w:rPr>
        <w:t>body,</w:t>
      </w:r>
      <w:r>
        <w:rPr>
          <w:color w:val="231F20"/>
          <w:spacing w:val="-14"/>
        </w:rPr>
        <w:t> </w:t>
      </w:r>
      <w:r>
        <w:rPr>
          <w:color w:val="231F20"/>
        </w:rPr>
        <w:t>and</w:t>
      </w:r>
      <w:r>
        <w:rPr>
          <w:color w:val="231F20"/>
          <w:spacing w:val="-13"/>
        </w:rPr>
        <w:t> </w:t>
      </w:r>
      <w:r>
        <w:rPr>
          <w:color w:val="231F20"/>
        </w:rPr>
        <w:t>then</w:t>
      </w:r>
      <w:r>
        <w:rPr>
          <w:color w:val="231F20"/>
          <w:spacing w:val="-14"/>
        </w:rPr>
        <w:t> </w:t>
      </w:r>
      <w:r>
        <w:rPr>
          <w:color w:val="231F20"/>
        </w:rPr>
        <w:t>eat.</w:t>
      </w:r>
      <w:r>
        <w:rPr>
          <w:color w:val="231F20"/>
          <w:spacing w:val="-13"/>
        </w:rPr>
        <w:t> </w:t>
      </w:r>
      <w:r>
        <w:rPr>
          <w:color w:val="231F20"/>
        </w:rPr>
        <w:t>This</w:t>
      </w:r>
      <w:r>
        <w:rPr>
          <w:color w:val="231F20"/>
          <w:spacing w:val="-13"/>
        </w:rPr>
        <w:t> </w:t>
      </w:r>
      <w:r>
        <w:rPr>
          <w:color w:val="231F20"/>
        </w:rPr>
        <w:t>is</w:t>
      </w:r>
      <w:r>
        <w:rPr>
          <w:color w:val="231F20"/>
          <w:spacing w:val="-14"/>
        </w:rPr>
        <w:t> </w:t>
      </w:r>
      <w:r>
        <w:rPr>
          <w:color w:val="231F20"/>
        </w:rPr>
        <w:t>the</w:t>
      </w:r>
      <w:r>
        <w:rPr>
          <w:color w:val="231F20"/>
          <w:spacing w:val="-13"/>
        </w:rPr>
        <w:t> </w:t>
      </w:r>
      <w:r>
        <w:rPr>
          <w:color w:val="231F20"/>
        </w:rPr>
        <w:t>meaning</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verses,</w:t>
      </w:r>
      <w:r>
        <w:rPr>
          <w:color w:val="231F20"/>
          <w:spacing w:val="-13"/>
        </w:rPr>
        <w:t> </w:t>
      </w:r>
      <w:r>
        <w:rPr>
          <w:color w:val="231F20"/>
          <w:spacing w:val="-4"/>
        </w:rPr>
        <w:t>‘</w:t>
      </w:r>
      <w:r>
        <w:rPr>
          <w:rFonts w:ascii="Palatino Linotype" w:hAnsi="Palatino Linotype"/>
          <w:i/>
          <w:color w:val="231F20"/>
          <w:spacing w:val="-4"/>
        </w:rPr>
        <w:t>Bezei’as</w:t>
      </w:r>
      <w:r>
        <w:rPr>
          <w:rFonts w:ascii="Palatino Linotype" w:hAnsi="Palatino Linotype"/>
          <w:i/>
          <w:color w:val="231F20"/>
          <w:spacing w:val="-14"/>
        </w:rPr>
        <w:t> </w:t>
      </w:r>
      <w:r>
        <w:rPr>
          <w:rFonts w:ascii="Palatino Linotype" w:hAnsi="Palatino Linotype"/>
          <w:i/>
          <w:color w:val="231F20"/>
        </w:rPr>
        <w:t>apecha</w:t>
      </w:r>
    </w:p>
    <w:p>
      <w:pPr>
        <w:spacing w:line="274" w:lineRule="exact" w:before="0"/>
        <w:ind w:left="119" w:right="0" w:firstLine="0"/>
        <w:jc w:val="both"/>
        <w:rPr>
          <w:sz w:val="23"/>
        </w:rPr>
      </w:pPr>
      <w:r>
        <w:rPr>
          <w:rFonts w:ascii="Palatino Linotype" w:hAnsi="Palatino Linotype"/>
          <w:i/>
          <w:color w:val="231F20"/>
          <w:sz w:val="23"/>
        </w:rPr>
        <w:t>tochal</w:t>
      </w:r>
      <w:r>
        <w:rPr>
          <w:rFonts w:ascii="Palatino Linotype" w:hAnsi="Palatino Linotype"/>
          <w:i/>
          <w:color w:val="231F20"/>
          <w:spacing w:val="29"/>
          <w:sz w:val="23"/>
        </w:rPr>
        <w:t> </w:t>
      </w:r>
      <w:r>
        <w:rPr>
          <w:rFonts w:ascii="Palatino Linotype" w:hAnsi="Palatino Linotype"/>
          <w:i/>
          <w:color w:val="231F20"/>
          <w:sz w:val="23"/>
        </w:rPr>
        <w:t>lechem</w:t>
      </w:r>
      <w:r>
        <w:rPr>
          <w:color w:val="231F20"/>
          <w:sz w:val="23"/>
        </w:rPr>
        <w:t>’—‘By</w:t>
      </w:r>
      <w:r>
        <w:rPr>
          <w:color w:val="231F20"/>
          <w:spacing w:val="28"/>
          <w:sz w:val="23"/>
        </w:rPr>
        <w:t> </w:t>
      </w:r>
      <w:r>
        <w:rPr>
          <w:color w:val="231F20"/>
          <w:sz w:val="23"/>
        </w:rPr>
        <w:t>the</w:t>
      </w:r>
      <w:r>
        <w:rPr>
          <w:color w:val="231F20"/>
          <w:spacing w:val="29"/>
          <w:sz w:val="23"/>
        </w:rPr>
        <w:t> </w:t>
      </w:r>
      <w:r>
        <w:rPr>
          <w:color w:val="231F20"/>
          <w:sz w:val="23"/>
        </w:rPr>
        <w:t>sweat</w:t>
      </w:r>
      <w:r>
        <w:rPr>
          <w:color w:val="231F20"/>
          <w:spacing w:val="28"/>
          <w:sz w:val="23"/>
        </w:rPr>
        <w:t> </w:t>
      </w:r>
      <w:r>
        <w:rPr>
          <w:color w:val="231F20"/>
          <w:sz w:val="23"/>
        </w:rPr>
        <w:t>of</w:t>
      </w:r>
      <w:r>
        <w:rPr>
          <w:color w:val="231F20"/>
          <w:spacing w:val="29"/>
          <w:sz w:val="23"/>
        </w:rPr>
        <w:t> </w:t>
      </w:r>
      <w:r>
        <w:rPr>
          <w:color w:val="231F20"/>
          <w:sz w:val="23"/>
        </w:rPr>
        <w:t>your</w:t>
      </w:r>
      <w:r>
        <w:rPr>
          <w:color w:val="231F20"/>
          <w:spacing w:val="29"/>
          <w:sz w:val="23"/>
        </w:rPr>
        <w:t> </w:t>
      </w:r>
      <w:r>
        <w:rPr>
          <w:color w:val="231F20"/>
          <w:spacing w:val="-3"/>
          <w:sz w:val="23"/>
        </w:rPr>
        <w:t>brow</w:t>
      </w:r>
      <w:r>
        <w:rPr>
          <w:color w:val="231F20"/>
          <w:spacing w:val="28"/>
          <w:sz w:val="23"/>
        </w:rPr>
        <w:t> </w:t>
      </w:r>
      <w:r>
        <w:rPr>
          <w:color w:val="231F20"/>
          <w:sz w:val="23"/>
        </w:rPr>
        <w:t>you</w:t>
      </w:r>
      <w:r>
        <w:rPr>
          <w:color w:val="231F20"/>
          <w:spacing w:val="29"/>
          <w:sz w:val="23"/>
        </w:rPr>
        <w:t> </w:t>
      </w:r>
      <w:r>
        <w:rPr>
          <w:color w:val="231F20"/>
          <w:sz w:val="23"/>
        </w:rPr>
        <w:t>shall</w:t>
      </w:r>
      <w:r>
        <w:rPr>
          <w:color w:val="231F20"/>
          <w:spacing w:val="28"/>
          <w:sz w:val="23"/>
        </w:rPr>
        <w:t> </w:t>
      </w:r>
      <w:r>
        <w:rPr>
          <w:color w:val="231F20"/>
          <w:sz w:val="23"/>
        </w:rPr>
        <w:t>eat</w:t>
      </w:r>
      <w:r>
        <w:rPr>
          <w:color w:val="231F20"/>
          <w:spacing w:val="29"/>
          <w:sz w:val="23"/>
        </w:rPr>
        <w:t> </w:t>
      </w:r>
      <w:r>
        <w:rPr>
          <w:color w:val="231F20"/>
          <w:spacing w:val="-6"/>
          <w:sz w:val="23"/>
        </w:rPr>
        <w:t>bread,’</w:t>
      </w:r>
    </w:p>
    <w:p>
      <w:pPr>
        <w:pStyle w:val="BodyText"/>
        <w:spacing w:line="350" w:lineRule="exact" w:before="1"/>
        <w:ind w:left="119" w:right="137"/>
        <w:jc w:val="both"/>
      </w:pPr>
      <w:r>
        <w:rPr>
          <w:color w:val="231F20"/>
        </w:rPr>
        <w:t>meaning</w:t>
      </w:r>
      <w:r>
        <w:rPr>
          <w:color w:val="231F20"/>
          <w:spacing w:val="-6"/>
        </w:rPr>
        <w:t> </w:t>
      </w:r>
      <w:r>
        <w:rPr>
          <w:color w:val="231F20"/>
        </w:rPr>
        <w:t>work</w:t>
      </w:r>
      <w:r>
        <w:rPr>
          <w:color w:val="231F20"/>
          <w:spacing w:val="-5"/>
        </w:rPr>
        <w:t> </w:t>
      </w:r>
      <w:r>
        <w:rPr>
          <w:color w:val="231F20"/>
        </w:rPr>
        <w:t>up</w:t>
      </w:r>
      <w:r>
        <w:rPr>
          <w:color w:val="231F20"/>
          <w:spacing w:val="-6"/>
        </w:rPr>
        <w:t> </w:t>
      </w:r>
      <w:r>
        <w:rPr>
          <w:color w:val="231F20"/>
        </w:rPr>
        <w:t>a</w:t>
      </w:r>
      <w:r>
        <w:rPr>
          <w:color w:val="231F20"/>
          <w:spacing w:val="-5"/>
        </w:rPr>
        <w:t> </w:t>
      </w:r>
      <w:r>
        <w:rPr>
          <w:color w:val="231F20"/>
        </w:rPr>
        <w:t>sweat</w:t>
      </w:r>
      <w:r>
        <w:rPr>
          <w:color w:val="231F20"/>
          <w:spacing w:val="-5"/>
        </w:rPr>
        <w:t> </w:t>
      </w:r>
      <w:r>
        <w:rPr>
          <w:color w:val="231F20"/>
        </w:rPr>
        <w:t>and</w:t>
      </w:r>
      <w:r>
        <w:rPr>
          <w:color w:val="231F20"/>
          <w:spacing w:val="-6"/>
        </w:rPr>
        <w:t> </w:t>
      </w:r>
      <w:r>
        <w:rPr>
          <w:color w:val="231F20"/>
        </w:rPr>
        <w:t>then</w:t>
      </w:r>
      <w:r>
        <w:rPr>
          <w:color w:val="231F20"/>
          <w:spacing w:val="-5"/>
        </w:rPr>
        <w:t> </w:t>
      </w:r>
      <w:r>
        <w:rPr>
          <w:color w:val="231F20"/>
        </w:rPr>
        <w:t>you</w:t>
      </w:r>
      <w:r>
        <w:rPr>
          <w:color w:val="231F20"/>
          <w:spacing w:val="-5"/>
        </w:rPr>
        <w:t> </w:t>
      </w:r>
      <w:r>
        <w:rPr>
          <w:color w:val="231F20"/>
        </w:rPr>
        <w:t>can</w:t>
      </w:r>
      <w:r>
        <w:rPr>
          <w:color w:val="231F20"/>
          <w:spacing w:val="-6"/>
        </w:rPr>
        <w:t> </w:t>
      </w:r>
      <w:r>
        <w:rPr>
          <w:color w:val="231F20"/>
        </w:rPr>
        <w:t>eat</w:t>
      </w:r>
      <w:r>
        <w:rPr>
          <w:color w:val="231F20"/>
          <w:spacing w:val="-5"/>
        </w:rPr>
        <w:t> </w:t>
      </w:r>
      <w:r>
        <w:rPr>
          <w:color w:val="231F20"/>
        </w:rPr>
        <w:t>bread,</w:t>
      </w:r>
      <w:r>
        <w:rPr>
          <w:color w:val="231F20"/>
          <w:spacing w:val="-5"/>
        </w:rPr>
        <w:t> </w:t>
      </w:r>
      <w:r>
        <w:rPr>
          <w:color w:val="231F20"/>
        </w:rPr>
        <w:t>and</w:t>
      </w:r>
      <w:r>
        <w:rPr>
          <w:color w:val="231F20"/>
          <w:spacing w:val="-6"/>
        </w:rPr>
        <w:t> </w:t>
      </w:r>
      <w:r>
        <w:rPr>
          <w:color w:val="231F20"/>
          <w:spacing w:val="-4"/>
        </w:rPr>
        <w:t>‘</w:t>
      </w:r>
      <w:r>
        <w:rPr>
          <w:rFonts w:ascii="Palatino Linotype" w:hAnsi="Palatino Linotype"/>
          <w:i/>
          <w:color w:val="231F20"/>
          <w:spacing w:val="-4"/>
        </w:rPr>
        <w:t>Velechem </w:t>
      </w:r>
      <w:r>
        <w:rPr>
          <w:rFonts w:ascii="Palatino Linotype" w:hAnsi="Palatino Linotype"/>
          <w:i/>
          <w:color w:val="231F20"/>
        </w:rPr>
        <w:t>atzlus</w:t>
      </w:r>
      <w:r>
        <w:rPr>
          <w:rFonts w:ascii="Palatino Linotype" w:hAnsi="Palatino Linotype"/>
          <w:i/>
          <w:color w:val="231F20"/>
          <w:spacing w:val="-8"/>
        </w:rPr>
        <w:t> </w:t>
      </w:r>
      <w:r>
        <w:rPr>
          <w:rFonts w:ascii="Palatino Linotype" w:hAnsi="Palatino Linotype"/>
          <w:i/>
          <w:color w:val="231F20"/>
        </w:rPr>
        <w:t>lo</w:t>
      </w:r>
      <w:r>
        <w:rPr>
          <w:rFonts w:ascii="Palatino Linotype" w:hAnsi="Palatino Linotype"/>
          <w:i/>
          <w:color w:val="231F20"/>
          <w:spacing w:val="-8"/>
        </w:rPr>
        <w:t> </w:t>
      </w:r>
      <w:r>
        <w:rPr>
          <w:rFonts w:ascii="Palatino Linotype" w:hAnsi="Palatino Linotype"/>
          <w:i/>
          <w:color w:val="231F20"/>
          <w:spacing w:val="-4"/>
        </w:rPr>
        <w:t>socheil</w:t>
      </w:r>
      <w:r>
        <w:rPr>
          <w:color w:val="231F20"/>
          <w:spacing w:val="-4"/>
        </w:rPr>
        <w:t>’—‘And</w:t>
      </w:r>
      <w:r>
        <w:rPr>
          <w:color w:val="231F20"/>
          <w:spacing w:val="-8"/>
        </w:rPr>
        <w:t> </w:t>
      </w:r>
      <w:r>
        <w:rPr>
          <w:color w:val="231F20"/>
        </w:rPr>
        <w:t>she</w:t>
      </w:r>
      <w:r>
        <w:rPr>
          <w:color w:val="231F20"/>
          <w:spacing w:val="-8"/>
        </w:rPr>
        <w:t> </w:t>
      </w:r>
      <w:r>
        <w:rPr>
          <w:color w:val="231F20"/>
        </w:rPr>
        <w:t>would</w:t>
      </w:r>
      <w:r>
        <w:rPr>
          <w:color w:val="231F20"/>
          <w:spacing w:val="-9"/>
        </w:rPr>
        <w:t> </w:t>
      </w:r>
      <w:r>
        <w:rPr>
          <w:color w:val="231F20"/>
        </w:rPr>
        <w:t>not</w:t>
      </w:r>
      <w:r>
        <w:rPr>
          <w:color w:val="231F20"/>
          <w:spacing w:val="-8"/>
        </w:rPr>
        <w:t> </w:t>
      </w:r>
      <w:r>
        <w:rPr>
          <w:color w:val="231F20"/>
        </w:rPr>
        <w:t>eat</w:t>
      </w:r>
      <w:r>
        <w:rPr>
          <w:color w:val="231F20"/>
          <w:spacing w:val="-8"/>
        </w:rPr>
        <w:t> </w:t>
      </w:r>
      <w:r>
        <w:rPr>
          <w:color w:val="231F20"/>
        </w:rPr>
        <w:t>the</w:t>
      </w:r>
      <w:r>
        <w:rPr>
          <w:color w:val="231F20"/>
          <w:spacing w:val="-8"/>
        </w:rPr>
        <w:t> </w:t>
      </w:r>
      <w:r>
        <w:rPr>
          <w:color w:val="231F20"/>
        </w:rPr>
        <w:t>bread</w:t>
      </w:r>
      <w:r>
        <w:rPr>
          <w:color w:val="231F20"/>
          <w:spacing w:val="-9"/>
        </w:rPr>
        <w:t> </w:t>
      </w:r>
      <w:r>
        <w:rPr>
          <w:color w:val="231F20"/>
        </w:rPr>
        <w:t>of</w:t>
      </w:r>
      <w:r>
        <w:rPr>
          <w:color w:val="231F20"/>
          <w:spacing w:val="-8"/>
        </w:rPr>
        <w:t> </w:t>
      </w:r>
      <w:r>
        <w:rPr>
          <w:color w:val="231F20"/>
          <w:spacing w:val="-4"/>
        </w:rPr>
        <w:t>laziness.’</w:t>
      </w:r>
      <w:r>
        <w:rPr>
          <w:color w:val="231F20"/>
          <w:spacing w:val="-8"/>
        </w:rPr>
        <w:t> </w:t>
      </w:r>
      <w:r>
        <w:rPr>
          <w:color w:val="231F20"/>
          <w:spacing w:val="-11"/>
        </w:rPr>
        <w:t>You </w:t>
      </w:r>
      <w:r>
        <w:rPr>
          <w:color w:val="231F20"/>
        </w:rPr>
        <w:t>should</w:t>
      </w:r>
      <w:r>
        <w:rPr>
          <w:color w:val="231F20"/>
          <w:spacing w:val="-7"/>
        </w:rPr>
        <w:t> </w:t>
      </w:r>
      <w:r>
        <w:rPr>
          <w:color w:val="231F20"/>
        </w:rPr>
        <w:t>loosen</w:t>
      </w:r>
      <w:r>
        <w:rPr>
          <w:color w:val="231F20"/>
          <w:spacing w:val="-7"/>
        </w:rPr>
        <w:t> </w:t>
      </w:r>
      <w:r>
        <w:rPr>
          <w:color w:val="231F20"/>
        </w:rPr>
        <w:t>your</w:t>
      </w:r>
      <w:r>
        <w:rPr>
          <w:color w:val="231F20"/>
          <w:spacing w:val="-7"/>
        </w:rPr>
        <w:t> </w:t>
      </w:r>
      <w:r>
        <w:rPr>
          <w:color w:val="231F20"/>
        </w:rPr>
        <w:t>belt</w:t>
      </w:r>
      <w:r>
        <w:rPr>
          <w:color w:val="231F20"/>
          <w:spacing w:val="-7"/>
        </w:rPr>
        <w:t> </w:t>
      </w:r>
      <w:r>
        <w:rPr>
          <w:color w:val="231F20"/>
        </w:rPr>
        <w:t>before</w:t>
      </w:r>
      <w:r>
        <w:rPr>
          <w:color w:val="231F20"/>
          <w:spacing w:val="-7"/>
        </w:rPr>
        <w:t> </w:t>
      </w:r>
      <w:r>
        <w:rPr>
          <w:color w:val="231F20"/>
        </w:rPr>
        <w:t>eating.</w:t>
      </w:r>
      <w:r>
        <w:rPr>
          <w:color w:val="231F20"/>
          <w:spacing w:val="-6"/>
        </w:rPr>
        <w:t> </w:t>
      </w:r>
      <w:r>
        <w:rPr>
          <w:color w:val="231F20"/>
        </w:rPr>
        <w:t>While</w:t>
      </w:r>
      <w:r>
        <w:rPr>
          <w:color w:val="231F20"/>
          <w:spacing w:val="-7"/>
        </w:rPr>
        <w:t> </w:t>
      </w:r>
      <w:r>
        <w:rPr>
          <w:color w:val="231F20"/>
        </w:rPr>
        <w:t>eating,</w:t>
      </w:r>
      <w:r>
        <w:rPr>
          <w:color w:val="231F20"/>
          <w:spacing w:val="-7"/>
        </w:rPr>
        <w:t> </w:t>
      </w:r>
      <w:r>
        <w:rPr>
          <w:color w:val="231F20"/>
        </w:rPr>
        <w:t>sit</w:t>
      </w:r>
      <w:r>
        <w:rPr>
          <w:color w:val="231F20"/>
          <w:spacing w:val="-7"/>
        </w:rPr>
        <w:t> </w:t>
      </w:r>
      <w:r>
        <w:rPr>
          <w:color w:val="231F20"/>
        </w:rPr>
        <w:t>in</w:t>
      </w:r>
      <w:r>
        <w:rPr>
          <w:color w:val="231F20"/>
          <w:spacing w:val="-7"/>
        </w:rPr>
        <w:t> </w:t>
      </w:r>
      <w:r>
        <w:rPr>
          <w:color w:val="231F20"/>
        </w:rPr>
        <w:t>your</w:t>
      </w:r>
      <w:r>
        <w:rPr>
          <w:color w:val="231F20"/>
          <w:spacing w:val="-6"/>
        </w:rPr>
        <w:t> </w:t>
      </w:r>
      <w:r>
        <w:rPr>
          <w:color w:val="231F20"/>
        </w:rPr>
        <w:t>place or</w:t>
      </w:r>
      <w:r>
        <w:rPr>
          <w:color w:val="231F20"/>
          <w:spacing w:val="-17"/>
        </w:rPr>
        <w:t> </w:t>
      </w:r>
      <w:r>
        <w:rPr>
          <w:color w:val="231F20"/>
        </w:rPr>
        <w:t>recline</w:t>
      </w:r>
      <w:r>
        <w:rPr>
          <w:color w:val="231F20"/>
          <w:spacing w:val="-16"/>
        </w:rPr>
        <w:t> </w:t>
      </w:r>
      <w:r>
        <w:rPr>
          <w:color w:val="231F20"/>
        </w:rPr>
        <w:t>on</w:t>
      </w:r>
      <w:r>
        <w:rPr>
          <w:color w:val="231F20"/>
          <w:spacing w:val="-16"/>
        </w:rPr>
        <w:t> </w:t>
      </w:r>
      <w:r>
        <w:rPr>
          <w:color w:val="231F20"/>
        </w:rPr>
        <w:t>your</w:t>
      </w:r>
      <w:r>
        <w:rPr>
          <w:color w:val="231F20"/>
          <w:spacing w:val="-17"/>
        </w:rPr>
        <w:t> </w:t>
      </w:r>
      <w:r>
        <w:rPr>
          <w:color w:val="231F20"/>
        </w:rPr>
        <w:t>left.</w:t>
      </w:r>
      <w:r>
        <w:rPr>
          <w:color w:val="231F20"/>
          <w:spacing w:val="-16"/>
        </w:rPr>
        <w:t> </w:t>
      </w:r>
      <w:r>
        <w:rPr>
          <w:color w:val="231F20"/>
        </w:rPr>
        <w:t>After</w:t>
      </w:r>
      <w:r>
        <w:rPr>
          <w:color w:val="231F20"/>
          <w:spacing w:val="-16"/>
        </w:rPr>
        <w:t> </w:t>
      </w:r>
      <w:r>
        <w:rPr>
          <w:color w:val="231F20"/>
        </w:rPr>
        <w:t>eating,</w:t>
      </w:r>
      <w:r>
        <w:rPr>
          <w:color w:val="231F20"/>
          <w:spacing w:val="-16"/>
        </w:rPr>
        <w:t> </w:t>
      </w:r>
      <w:r>
        <w:rPr>
          <w:color w:val="231F20"/>
        </w:rPr>
        <w:t>do</w:t>
      </w:r>
      <w:r>
        <w:rPr>
          <w:color w:val="231F20"/>
          <w:spacing w:val="-17"/>
        </w:rPr>
        <w:t> </w:t>
      </w:r>
      <w:r>
        <w:rPr>
          <w:color w:val="231F20"/>
        </w:rPr>
        <w:t>not</w:t>
      </w:r>
      <w:r>
        <w:rPr>
          <w:color w:val="231F20"/>
          <w:spacing w:val="-16"/>
        </w:rPr>
        <w:t> </w:t>
      </w:r>
      <w:r>
        <w:rPr>
          <w:color w:val="231F20"/>
        </w:rPr>
        <w:t>move</w:t>
      </w:r>
      <w:r>
        <w:rPr>
          <w:color w:val="231F20"/>
          <w:spacing w:val="-16"/>
        </w:rPr>
        <w:t> </w:t>
      </w:r>
      <w:r>
        <w:rPr>
          <w:color w:val="231F20"/>
        </w:rPr>
        <w:t>around</w:t>
      </w:r>
      <w:r>
        <w:rPr>
          <w:color w:val="231F20"/>
          <w:spacing w:val="-17"/>
        </w:rPr>
        <w:t> </w:t>
      </w:r>
      <w:r>
        <w:rPr>
          <w:color w:val="231F20"/>
        </w:rPr>
        <w:t>a</w:t>
      </w:r>
      <w:r>
        <w:rPr>
          <w:color w:val="231F20"/>
          <w:spacing w:val="-16"/>
        </w:rPr>
        <w:t> </w:t>
      </w:r>
      <w:r>
        <w:rPr>
          <w:color w:val="231F20"/>
        </w:rPr>
        <w:t>lot</w:t>
      </w:r>
      <w:r>
        <w:rPr>
          <w:color w:val="231F20"/>
          <w:spacing w:val="-16"/>
        </w:rPr>
        <w:t> </w:t>
      </w:r>
      <w:r>
        <w:rPr>
          <w:color w:val="231F20"/>
        </w:rPr>
        <w:t>because that will cause damage to your health. </w:t>
      </w:r>
      <w:r>
        <w:rPr>
          <w:color w:val="231F20"/>
          <w:spacing w:val="-3"/>
        </w:rPr>
        <w:t>Rather, </w:t>
      </w:r>
      <w:r>
        <w:rPr>
          <w:color w:val="231F20"/>
        </w:rPr>
        <w:t>walk a bit and then rest.</w:t>
      </w:r>
      <w:r>
        <w:rPr>
          <w:color w:val="231F20"/>
          <w:spacing w:val="-8"/>
        </w:rPr>
        <w:t> </w:t>
      </w:r>
      <w:r>
        <w:rPr>
          <w:color w:val="231F20"/>
        </w:rPr>
        <w:t>Do</w:t>
      </w:r>
      <w:r>
        <w:rPr>
          <w:color w:val="231F20"/>
          <w:spacing w:val="-7"/>
        </w:rPr>
        <w:t> </w:t>
      </w:r>
      <w:r>
        <w:rPr>
          <w:color w:val="231F20"/>
        </w:rPr>
        <w:t>not</w:t>
      </w:r>
      <w:r>
        <w:rPr>
          <w:color w:val="231F20"/>
          <w:spacing w:val="-7"/>
        </w:rPr>
        <w:t> </w:t>
      </w:r>
      <w:r>
        <w:rPr>
          <w:color w:val="231F20"/>
        </w:rPr>
        <w:t>strain</w:t>
      </w:r>
      <w:r>
        <w:rPr>
          <w:color w:val="231F20"/>
          <w:spacing w:val="-7"/>
        </w:rPr>
        <w:t> </w:t>
      </w:r>
      <w:r>
        <w:rPr>
          <w:color w:val="231F20"/>
        </w:rPr>
        <w:t>yourself</w:t>
      </w:r>
      <w:r>
        <w:rPr>
          <w:color w:val="231F20"/>
          <w:spacing w:val="-7"/>
        </w:rPr>
        <w:t> </w:t>
      </w:r>
      <w:r>
        <w:rPr>
          <w:color w:val="231F20"/>
        </w:rPr>
        <w:t>or</w:t>
      </w:r>
      <w:r>
        <w:rPr>
          <w:color w:val="231F20"/>
          <w:spacing w:val="-7"/>
        </w:rPr>
        <w:t> </w:t>
      </w:r>
      <w:r>
        <w:rPr>
          <w:color w:val="231F20"/>
        </w:rPr>
        <w:t>wander</w:t>
      </w:r>
      <w:r>
        <w:rPr>
          <w:color w:val="231F20"/>
          <w:spacing w:val="-7"/>
        </w:rPr>
        <w:t> </w:t>
      </w:r>
      <w:r>
        <w:rPr>
          <w:color w:val="231F20"/>
        </w:rPr>
        <w:t>about</w:t>
      </w:r>
      <w:r>
        <w:rPr>
          <w:color w:val="231F20"/>
          <w:spacing w:val="-7"/>
        </w:rPr>
        <w:t> </w:t>
      </w:r>
      <w:r>
        <w:rPr>
          <w:color w:val="231F20"/>
        </w:rPr>
        <w:t>after</w:t>
      </w:r>
      <w:r>
        <w:rPr>
          <w:color w:val="231F20"/>
          <w:spacing w:val="-7"/>
        </w:rPr>
        <w:t> </w:t>
      </w:r>
      <w:r>
        <w:rPr>
          <w:color w:val="231F20"/>
          <w:spacing w:val="-5"/>
        </w:rPr>
        <w:t>eating.”</w:t>
      </w:r>
      <w:r>
        <w:rPr>
          <w:color w:val="231F20"/>
          <w:spacing w:val="-7"/>
        </w:rPr>
        <w:t> </w:t>
      </w:r>
      <w:r>
        <w:rPr>
          <w:color w:val="231F20"/>
          <w:spacing w:val="-3"/>
        </w:rPr>
        <w:t>He</w:t>
      </w:r>
      <w:r>
        <w:rPr>
          <w:color w:val="231F20"/>
          <w:spacing w:val="-7"/>
        </w:rPr>
        <w:t> </w:t>
      </w:r>
      <w:r>
        <w:rPr>
          <w:color w:val="231F20"/>
        </w:rPr>
        <w:t>seemed to suggest that strenuous activity is not healthy right after a meal; </w:t>
      </w:r>
      <w:r>
        <w:rPr>
          <w:color w:val="231F20"/>
          <w:spacing w:val="-3"/>
        </w:rPr>
        <w:t>however,</w:t>
      </w:r>
      <w:r>
        <w:rPr>
          <w:color w:val="231F20"/>
          <w:spacing w:val="-5"/>
        </w:rPr>
        <w:t> </w:t>
      </w:r>
      <w:r>
        <w:rPr>
          <w:color w:val="231F20"/>
        </w:rPr>
        <w:t>a</w:t>
      </w:r>
      <w:r>
        <w:rPr>
          <w:color w:val="231F20"/>
          <w:spacing w:val="-5"/>
        </w:rPr>
        <w:t> </w:t>
      </w:r>
      <w:r>
        <w:rPr>
          <w:color w:val="231F20"/>
        </w:rPr>
        <w:t>little</w:t>
      </w:r>
      <w:r>
        <w:rPr>
          <w:color w:val="231F20"/>
          <w:spacing w:val="-5"/>
        </w:rPr>
        <w:t> </w:t>
      </w:r>
      <w:r>
        <w:rPr>
          <w:color w:val="231F20"/>
        </w:rPr>
        <w:t>stretching</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legs</w:t>
      </w:r>
      <w:r>
        <w:rPr>
          <w:color w:val="231F20"/>
          <w:spacing w:val="-5"/>
        </w:rPr>
        <w:t> </w:t>
      </w:r>
      <w:r>
        <w:rPr>
          <w:color w:val="231F20"/>
        </w:rPr>
        <w:t>and</w:t>
      </w:r>
      <w:r>
        <w:rPr>
          <w:color w:val="231F20"/>
          <w:spacing w:val="-5"/>
        </w:rPr>
        <w:t> </w:t>
      </w:r>
      <w:r>
        <w:rPr>
          <w:color w:val="231F20"/>
        </w:rPr>
        <w:t>leisure</w:t>
      </w:r>
      <w:r>
        <w:rPr>
          <w:color w:val="231F20"/>
          <w:spacing w:val="-5"/>
        </w:rPr>
        <w:t> </w:t>
      </w:r>
      <w:r>
        <w:rPr>
          <w:color w:val="231F20"/>
        </w:rPr>
        <w:t>walking</w:t>
      </w:r>
      <w:r>
        <w:rPr>
          <w:color w:val="231F20"/>
          <w:spacing w:val="-5"/>
        </w:rPr>
        <w:t> </w:t>
      </w:r>
      <w:r>
        <w:rPr>
          <w:color w:val="231F20"/>
        </w:rPr>
        <w:t>is</w:t>
      </w:r>
      <w:r>
        <w:rPr>
          <w:color w:val="231F20"/>
          <w:spacing w:val="-4"/>
        </w:rPr>
        <w:t> </w:t>
      </w:r>
      <w:r>
        <w:rPr>
          <w:color w:val="231F20"/>
          <w:spacing w:val="-3"/>
        </w:rPr>
        <w:t>healthy, </w:t>
      </w:r>
      <w:r>
        <w:rPr>
          <w:color w:val="231F20"/>
        </w:rPr>
        <w:t>as Shmuel taught in our</w:t>
      </w:r>
      <w:r>
        <w:rPr>
          <w:color w:val="231F20"/>
          <w:spacing w:val="3"/>
        </w:rPr>
        <w:t> </w:t>
      </w:r>
      <w:r>
        <w:rPr>
          <w:rFonts w:ascii="Palatino Linotype" w:hAnsi="Palatino Linotype"/>
          <w:i/>
          <w:color w:val="231F20"/>
        </w:rPr>
        <w:t>Gemara</w:t>
      </w:r>
      <w:r>
        <w:rPr>
          <w:color w:val="231F20"/>
        </w:rPr>
        <w:t>.</w:t>
      </w:r>
    </w:p>
    <w:p>
      <w:pPr>
        <w:pStyle w:val="BodyText"/>
        <w:spacing w:line="350" w:lineRule="exact" w:before="36"/>
        <w:ind w:left="119" w:right="137" w:firstLine="360"/>
        <w:jc w:val="both"/>
      </w:pPr>
      <w:r>
        <w:rPr>
          <w:color w:val="231F20"/>
        </w:rPr>
        <w:t>The</w:t>
      </w:r>
      <w:r>
        <w:rPr>
          <w:color w:val="231F20"/>
          <w:spacing w:val="-17"/>
        </w:rPr>
        <w:t> </w:t>
      </w:r>
      <w:r>
        <w:rPr>
          <w:rFonts w:ascii="Palatino Linotype" w:hAnsi="Palatino Linotype"/>
          <w:i/>
          <w:color w:val="231F20"/>
          <w:spacing w:val="-3"/>
        </w:rPr>
        <w:t>Maharsha</w:t>
      </w:r>
      <w:r>
        <w:rPr>
          <w:rFonts w:ascii="Palatino Linotype" w:hAnsi="Palatino Linotype"/>
          <w:i/>
          <w:color w:val="231F20"/>
          <w:spacing w:val="-17"/>
        </w:rPr>
        <w:t> </w:t>
      </w:r>
      <w:r>
        <w:rPr>
          <w:color w:val="231F20"/>
        </w:rPr>
        <w:t>(</w:t>
      </w:r>
      <w:r>
        <w:rPr>
          <w:rFonts w:ascii="Palatino Linotype" w:hAnsi="Palatino Linotype"/>
          <w:i/>
          <w:color w:val="231F20"/>
        </w:rPr>
        <w:t>Gittin</w:t>
      </w:r>
      <w:r>
        <w:rPr>
          <w:rFonts w:ascii="Palatino Linotype" w:hAnsi="Palatino Linotype"/>
          <w:i/>
          <w:color w:val="231F20"/>
          <w:spacing w:val="-17"/>
        </w:rPr>
        <w:t> </w:t>
      </w:r>
      <w:r>
        <w:rPr>
          <w:color w:val="231F20"/>
        </w:rPr>
        <w:t>68)</w:t>
      </w:r>
      <w:r>
        <w:rPr>
          <w:color w:val="231F20"/>
          <w:spacing w:val="-17"/>
        </w:rPr>
        <w:t> </w:t>
      </w:r>
      <w:r>
        <w:rPr>
          <w:color w:val="231F20"/>
        </w:rPr>
        <w:t>was</w:t>
      </w:r>
      <w:r>
        <w:rPr>
          <w:color w:val="231F20"/>
          <w:spacing w:val="-16"/>
        </w:rPr>
        <w:t> </w:t>
      </w:r>
      <w:r>
        <w:rPr>
          <w:color w:val="231F20"/>
        </w:rPr>
        <w:t>troubled</w:t>
      </w:r>
      <w:r>
        <w:rPr>
          <w:color w:val="231F20"/>
          <w:spacing w:val="-17"/>
        </w:rPr>
        <w:t> </w:t>
      </w:r>
      <w:r>
        <w:rPr>
          <w:color w:val="231F20"/>
        </w:rPr>
        <w:t>by</w:t>
      </w:r>
      <w:r>
        <w:rPr>
          <w:color w:val="231F20"/>
          <w:spacing w:val="-17"/>
        </w:rPr>
        <w:t> </w:t>
      </w:r>
      <w:r>
        <w:rPr>
          <w:rFonts w:ascii="Palatino Linotype" w:hAnsi="Palatino Linotype"/>
          <w:i/>
          <w:color w:val="231F20"/>
        </w:rPr>
        <w:t>Gemaros</w:t>
      </w:r>
      <w:r>
        <w:rPr>
          <w:rFonts w:ascii="Palatino Linotype" w:hAnsi="Palatino Linotype"/>
          <w:i/>
          <w:color w:val="231F20"/>
          <w:spacing w:val="-17"/>
        </w:rPr>
        <w:t> </w:t>
      </w:r>
      <w:r>
        <w:rPr>
          <w:color w:val="231F20"/>
        </w:rPr>
        <w:t>such</w:t>
      </w:r>
      <w:r>
        <w:rPr>
          <w:color w:val="231F20"/>
          <w:spacing w:val="-17"/>
        </w:rPr>
        <w:t> </w:t>
      </w:r>
      <w:r>
        <w:rPr>
          <w:color w:val="231F20"/>
        </w:rPr>
        <w:t>as</w:t>
      </w:r>
      <w:r>
        <w:rPr>
          <w:color w:val="231F20"/>
          <w:spacing w:val="-16"/>
        </w:rPr>
        <w:t> </w:t>
      </w:r>
      <w:r>
        <w:rPr>
          <w:color w:val="231F20"/>
        </w:rPr>
        <w:t>ours. </w:t>
      </w:r>
      <w:r>
        <w:rPr>
          <w:rFonts w:ascii="Palatino Linotype" w:hAnsi="Palatino Linotype"/>
          <w:i/>
          <w:color w:val="231F20"/>
        </w:rPr>
        <w:t>Berachos </w:t>
      </w:r>
      <w:r>
        <w:rPr>
          <w:color w:val="231F20"/>
        </w:rPr>
        <w:t>(10b) teaches that King Chizkiyahu put </w:t>
      </w:r>
      <w:r>
        <w:rPr>
          <w:color w:val="231F20"/>
          <w:spacing w:val="-3"/>
        </w:rPr>
        <w:t>away </w:t>
      </w:r>
      <w:r>
        <w:rPr>
          <w:color w:val="231F20"/>
        </w:rPr>
        <w:t>the book of remedies. </w:t>
      </w:r>
      <w:r>
        <w:rPr>
          <w:color w:val="231F20"/>
          <w:spacing w:val="-3"/>
        </w:rPr>
        <w:t>He </w:t>
      </w:r>
      <w:r>
        <w:rPr>
          <w:color w:val="231F20"/>
        </w:rPr>
        <w:t>was concerned that people would trust the physicians and forget to appeal to Hashem for help and healing. God is the source of all life and we really should be always addressing Him. </w:t>
      </w:r>
      <w:r>
        <w:rPr>
          <w:color w:val="231F20"/>
          <w:spacing w:val="-7"/>
        </w:rPr>
        <w:t>Why,</w:t>
      </w:r>
      <w:r>
        <w:rPr>
          <w:color w:val="231F20"/>
          <w:spacing w:val="-17"/>
        </w:rPr>
        <w:t> </w:t>
      </w:r>
      <w:r>
        <w:rPr>
          <w:color w:val="231F20"/>
        </w:rPr>
        <w:t>then,</w:t>
      </w:r>
      <w:r>
        <w:rPr>
          <w:color w:val="231F20"/>
          <w:spacing w:val="-16"/>
        </w:rPr>
        <w:t> </w:t>
      </w:r>
      <w:r>
        <w:rPr>
          <w:color w:val="231F20"/>
        </w:rPr>
        <w:t>did</w:t>
      </w:r>
      <w:r>
        <w:rPr>
          <w:color w:val="231F20"/>
          <w:spacing w:val="-17"/>
        </w:rPr>
        <w:t> </w:t>
      </w:r>
      <w:r>
        <w:rPr>
          <w:color w:val="231F20"/>
        </w:rPr>
        <w:t>our</w:t>
      </w:r>
      <w:r>
        <w:rPr>
          <w:color w:val="231F20"/>
          <w:spacing w:val="-16"/>
        </w:rPr>
        <w:t> </w:t>
      </w:r>
      <w:r>
        <w:rPr>
          <w:rFonts w:ascii="Palatino Linotype" w:hAnsi="Palatino Linotype"/>
          <w:i/>
          <w:color w:val="231F20"/>
        </w:rPr>
        <w:t>Gemara</w:t>
      </w:r>
      <w:r>
        <w:rPr>
          <w:rFonts w:ascii="Palatino Linotype" w:hAnsi="Palatino Linotype"/>
          <w:i/>
          <w:color w:val="231F20"/>
          <w:spacing w:val="-17"/>
        </w:rPr>
        <w:t> </w:t>
      </w:r>
      <w:r>
        <w:rPr>
          <w:color w:val="231F20"/>
        </w:rPr>
        <w:t>tell</w:t>
      </w:r>
      <w:r>
        <w:rPr>
          <w:color w:val="231F20"/>
          <w:spacing w:val="-17"/>
        </w:rPr>
        <w:t> </w:t>
      </w:r>
      <w:r>
        <w:rPr>
          <w:color w:val="231F20"/>
        </w:rPr>
        <w:t>us</w:t>
      </w:r>
      <w:r>
        <w:rPr>
          <w:color w:val="231F20"/>
          <w:spacing w:val="-16"/>
        </w:rPr>
        <w:t> </w:t>
      </w:r>
      <w:r>
        <w:rPr>
          <w:color w:val="231F20"/>
        </w:rPr>
        <w:t>about</w:t>
      </w:r>
      <w:r>
        <w:rPr>
          <w:color w:val="231F20"/>
          <w:spacing w:val="-17"/>
        </w:rPr>
        <w:t> </w:t>
      </w:r>
      <w:r>
        <w:rPr>
          <w:color w:val="231F20"/>
          <w:spacing w:val="-5"/>
        </w:rPr>
        <w:t>Shmuel’s</w:t>
      </w:r>
      <w:r>
        <w:rPr>
          <w:color w:val="231F20"/>
          <w:spacing w:val="-16"/>
        </w:rPr>
        <w:t> </w:t>
      </w:r>
      <w:r>
        <w:rPr>
          <w:color w:val="231F20"/>
        </w:rPr>
        <w:t>medical</w:t>
      </w:r>
      <w:r>
        <w:rPr>
          <w:color w:val="231F20"/>
          <w:spacing w:val="-17"/>
        </w:rPr>
        <w:t> </w:t>
      </w:r>
      <w:r>
        <w:rPr>
          <w:color w:val="231F20"/>
        </w:rPr>
        <w:t>directives? These insights might reduce our reliance on the</w:t>
      </w:r>
      <w:r>
        <w:rPr>
          <w:color w:val="231F20"/>
          <w:spacing w:val="-7"/>
        </w:rPr>
        <w:t> </w:t>
      </w:r>
      <w:r>
        <w:rPr>
          <w:color w:val="231F20"/>
          <w:spacing w:val="-3"/>
        </w:rPr>
        <w:t>Almighty.</w:t>
      </w:r>
    </w:p>
    <w:p>
      <w:pPr>
        <w:pStyle w:val="BodyText"/>
        <w:spacing w:line="304" w:lineRule="auto" w:before="75"/>
        <w:ind w:left="119" w:right="137" w:firstLine="477"/>
        <w:jc w:val="both"/>
      </w:pPr>
      <w:r>
        <w:rPr>
          <w:rFonts w:ascii="Palatino Linotype"/>
          <w:i/>
          <w:color w:val="231F20"/>
          <w:spacing w:val="-3"/>
        </w:rPr>
        <w:t>Maharsha  </w:t>
      </w:r>
      <w:r>
        <w:rPr>
          <w:color w:val="231F20"/>
        </w:rPr>
        <w:t>answers that God gave permission to physicians   to heal. As a result, the Sages of the </w:t>
      </w:r>
      <w:r>
        <w:rPr>
          <w:color w:val="231F20"/>
          <w:spacing w:val="-5"/>
        </w:rPr>
        <w:t>Talmud </w:t>
      </w:r>
      <w:r>
        <w:rPr>
          <w:color w:val="231F20"/>
        </w:rPr>
        <w:t>knew much medical knowledge.</w:t>
      </w:r>
      <w:r>
        <w:rPr>
          <w:color w:val="231F20"/>
          <w:spacing w:val="12"/>
        </w:rPr>
        <w:t> </w:t>
      </w:r>
      <w:r>
        <w:rPr>
          <w:color w:val="231F20"/>
          <w:spacing w:val="-3"/>
        </w:rPr>
        <w:t>Initially,</w:t>
      </w:r>
      <w:r>
        <w:rPr>
          <w:color w:val="231F20"/>
          <w:spacing w:val="12"/>
        </w:rPr>
        <w:t> </w:t>
      </w:r>
      <w:r>
        <w:rPr>
          <w:color w:val="231F20"/>
        </w:rPr>
        <w:t>they</w:t>
      </w:r>
      <w:r>
        <w:rPr>
          <w:color w:val="231F20"/>
          <w:spacing w:val="13"/>
        </w:rPr>
        <w:t> </w:t>
      </w:r>
      <w:r>
        <w:rPr>
          <w:color w:val="231F20"/>
        </w:rPr>
        <w:t>did</w:t>
      </w:r>
      <w:r>
        <w:rPr>
          <w:color w:val="231F20"/>
          <w:spacing w:val="12"/>
        </w:rPr>
        <w:t> </w:t>
      </w:r>
      <w:r>
        <w:rPr>
          <w:color w:val="231F20"/>
        </w:rPr>
        <w:t>not</w:t>
      </w:r>
      <w:r>
        <w:rPr>
          <w:color w:val="231F20"/>
          <w:spacing w:val="13"/>
        </w:rPr>
        <w:t> </w:t>
      </w:r>
      <w:r>
        <w:rPr>
          <w:color w:val="231F20"/>
        </w:rPr>
        <w:t>write</w:t>
      </w:r>
      <w:r>
        <w:rPr>
          <w:color w:val="231F20"/>
          <w:spacing w:val="12"/>
        </w:rPr>
        <w:t> </w:t>
      </w:r>
      <w:r>
        <w:rPr>
          <w:color w:val="231F20"/>
        </w:rPr>
        <w:t>it</w:t>
      </w:r>
      <w:r>
        <w:rPr>
          <w:color w:val="231F20"/>
          <w:spacing w:val="13"/>
        </w:rPr>
        <w:t> </w:t>
      </w:r>
      <w:r>
        <w:rPr>
          <w:color w:val="231F20"/>
        </w:rPr>
        <w:t>down</w:t>
      </w:r>
      <w:r>
        <w:rPr>
          <w:color w:val="231F20"/>
          <w:spacing w:val="12"/>
        </w:rPr>
        <w:t> </w:t>
      </w:r>
      <w:r>
        <w:rPr>
          <w:color w:val="231F20"/>
        </w:rPr>
        <w:t>to</w:t>
      </w:r>
      <w:r>
        <w:rPr>
          <w:color w:val="231F20"/>
          <w:spacing w:val="12"/>
        </w:rPr>
        <w:t> </w:t>
      </w:r>
      <w:r>
        <w:rPr>
          <w:color w:val="231F20"/>
        </w:rPr>
        <w:t>encourage</w:t>
      </w:r>
      <w:r>
        <w:rPr>
          <w:color w:val="231F20"/>
          <w:spacing w:val="13"/>
        </w:rPr>
        <w:t> </w:t>
      </w:r>
      <w:r>
        <w:rPr>
          <w:color w:val="231F20"/>
        </w:rPr>
        <w:t>all</w:t>
      </w:r>
      <w:r>
        <w:rPr>
          <w:color w:val="231F20"/>
          <w:spacing w:val="12"/>
        </w:rPr>
        <w:t> </w:t>
      </w:r>
      <w:r>
        <w:rPr>
          <w:color w:val="231F20"/>
        </w:rPr>
        <w:t>to</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9" w:lineRule="auto" w:before="1"/>
        <w:ind w:left="119" w:right="137"/>
        <w:jc w:val="both"/>
      </w:pPr>
      <w:r>
        <w:rPr>
          <w:color w:val="231F20"/>
        </w:rPr>
        <w:t>remember Hashem. </w:t>
      </w:r>
      <w:r>
        <w:rPr>
          <w:color w:val="231F20"/>
          <w:spacing w:val="-4"/>
        </w:rPr>
        <w:t>However, </w:t>
      </w:r>
      <w:r>
        <w:rPr>
          <w:color w:val="231F20"/>
        </w:rPr>
        <w:t>with time there was a danger that the knowledge would be forgotten. </w:t>
      </w:r>
      <w:r>
        <w:rPr>
          <w:color w:val="231F20"/>
          <w:spacing w:val="-3"/>
        </w:rPr>
        <w:t>Just </w:t>
      </w:r>
      <w:r>
        <w:rPr>
          <w:color w:val="231F20"/>
        </w:rPr>
        <w:t>as there was a danger that the Oral</w:t>
      </w:r>
      <w:r>
        <w:rPr>
          <w:color w:val="231F20"/>
          <w:spacing w:val="-6"/>
        </w:rPr>
        <w:t> </w:t>
      </w:r>
      <w:r>
        <w:rPr>
          <w:color w:val="231F20"/>
          <w:spacing w:val="-5"/>
        </w:rPr>
        <w:t>Torah </w:t>
      </w:r>
      <w:r>
        <w:rPr>
          <w:color w:val="231F20"/>
        </w:rPr>
        <w:t>would</w:t>
      </w:r>
      <w:r>
        <w:rPr>
          <w:color w:val="231F20"/>
          <w:spacing w:val="-5"/>
        </w:rPr>
        <w:t> </w:t>
      </w:r>
      <w:r>
        <w:rPr>
          <w:color w:val="231F20"/>
        </w:rPr>
        <w:t>be</w:t>
      </w:r>
      <w:r>
        <w:rPr>
          <w:color w:val="231F20"/>
          <w:spacing w:val="-6"/>
        </w:rPr>
        <w:t> </w:t>
      </w:r>
      <w:r>
        <w:rPr>
          <w:color w:val="231F20"/>
        </w:rPr>
        <w:t>lost,</w:t>
      </w:r>
      <w:r>
        <w:rPr>
          <w:color w:val="231F20"/>
          <w:spacing w:val="-5"/>
        </w:rPr>
        <w:t> </w:t>
      </w:r>
      <w:r>
        <w:rPr>
          <w:color w:val="231F20"/>
        </w:rPr>
        <w:t>there</w:t>
      </w:r>
      <w:r>
        <w:rPr>
          <w:color w:val="231F20"/>
          <w:spacing w:val="-5"/>
        </w:rPr>
        <w:t> </w:t>
      </w:r>
      <w:r>
        <w:rPr>
          <w:color w:val="231F20"/>
        </w:rPr>
        <w:t>was</w:t>
      </w:r>
      <w:r>
        <w:rPr>
          <w:color w:val="231F20"/>
          <w:spacing w:val="-6"/>
        </w:rPr>
        <w:t> </w:t>
      </w:r>
      <w:r>
        <w:rPr>
          <w:color w:val="231F20"/>
        </w:rPr>
        <w:t>fear</w:t>
      </w:r>
      <w:r>
        <w:rPr>
          <w:color w:val="231F20"/>
          <w:spacing w:val="-5"/>
        </w:rPr>
        <w:t> </w:t>
      </w:r>
      <w:r>
        <w:rPr>
          <w:color w:val="231F20"/>
        </w:rPr>
        <w:t>that</w:t>
      </w:r>
      <w:r>
        <w:rPr>
          <w:color w:val="231F20"/>
          <w:spacing w:val="-5"/>
        </w:rPr>
        <w:t> </w:t>
      </w:r>
      <w:r>
        <w:rPr>
          <w:color w:val="231F20"/>
        </w:rPr>
        <w:t>medical</w:t>
      </w:r>
      <w:r>
        <w:rPr>
          <w:color w:val="231F20"/>
          <w:spacing w:val="-6"/>
        </w:rPr>
        <w:t> </w:t>
      </w:r>
      <w:r>
        <w:rPr>
          <w:color w:val="231F20"/>
        </w:rPr>
        <w:t>insights</w:t>
      </w:r>
      <w:r>
        <w:rPr>
          <w:color w:val="231F20"/>
          <w:spacing w:val="-5"/>
        </w:rPr>
        <w:t> </w:t>
      </w:r>
      <w:r>
        <w:rPr>
          <w:color w:val="231F20"/>
        </w:rPr>
        <w:t>would be forgotten. </w:t>
      </w:r>
      <w:r>
        <w:rPr>
          <w:color w:val="231F20"/>
          <w:spacing w:val="-12"/>
        </w:rPr>
        <w:t>To </w:t>
      </w:r>
      <w:r>
        <w:rPr>
          <w:color w:val="231F20"/>
        </w:rPr>
        <w:t>keep </w:t>
      </w:r>
      <w:r>
        <w:rPr>
          <w:color w:val="231F20"/>
          <w:spacing w:val="-5"/>
        </w:rPr>
        <w:t>Torah, </w:t>
      </w:r>
      <w:r>
        <w:rPr>
          <w:color w:val="231F20"/>
        </w:rPr>
        <w:t>Rebbe wrote it down. The Sages of the </w:t>
      </w:r>
      <w:r>
        <w:rPr>
          <w:color w:val="231F20"/>
          <w:spacing w:val="-5"/>
        </w:rPr>
        <w:t>Talmud</w:t>
      </w:r>
      <w:r>
        <w:rPr>
          <w:color w:val="231F20"/>
          <w:spacing w:val="-9"/>
        </w:rPr>
        <w:t> </w:t>
      </w:r>
      <w:r>
        <w:rPr>
          <w:color w:val="231F20"/>
        </w:rPr>
        <w:t>also</w:t>
      </w:r>
      <w:r>
        <w:rPr>
          <w:color w:val="231F20"/>
          <w:spacing w:val="-9"/>
        </w:rPr>
        <w:t> </w:t>
      </w:r>
      <w:r>
        <w:rPr>
          <w:color w:val="231F20"/>
        </w:rPr>
        <w:t>recorded</w:t>
      </w:r>
      <w:r>
        <w:rPr>
          <w:color w:val="231F20"/>
          <w:spacing w:val="-9"/>
        </w:rPr>
        <w:t> </w:t>
      </w:r>
      <w:r>
        <w:rPr>
          <w:color w:val="231F20"/>
        </w:rPr>
        <w:t>some</w:t>
      </w:r>
      <w:r>
        <w:rPr>
          <w:color w:val="231F20"/>
          <w:spacing w:val="-9"/>
        </w:rPr>
        <w:t> </w:t>
      </w:r>
      <w:r>
        <w:rPr>
          <w:color w:val="231F20"/>
        </w:rPr>
        <w:t>of</w:t>
      </w:r>
      <w:r>
        <w:rPr>
          <w:color w:val="231F20"/>
          <w:spacing w:val="-9"/>
        </w:rPr>
        <w:t> </w:t>
      </w:r>
      <w:r>
        <w:rPr>
          <w:color w:val="231F20"/>
        </w:rPr>
        <w:t>their</w:t>
      </w:r>
      <w:r>
        <w:rPr>
          <w:color w:val="231F20"/>
          <w:spacing w:val="-9"/>
        </w:rPr>
        <w:t> </w:t>
      </w:r>
      <w:r>
        <w:rPr>
          <w:color w:val="231F20"/>
        </w:rPr>
        <w:t>medical</w:t>
      </w:r>
      <w:r>
        <w:rPr>
          <w:color w:val="231F20"/>
          <w:spacing w:val="-9"/>
        </w:rPr>
        <w:t> </w:t>
      </w:r>
      <w:r>
        <w:rPr>
          <w:color w:val="231F20"/>
        </w:rPr>
        <w:t>insights</w:t>
      </w:r>
      <w:r>
        <w:rPr>
          <w:color w:val="231F20"/>
          <w:spacing w:val="-9"/>
        </w:rPr>
        <w:t> </w:t>
      </w:r>
      <w:r>
        <w:rPr>
          <w:color w:val="231F20"/>
        </w:rPr>
        <w:t>to</w:t>
      </w:r>
      <w:r>
        <w:rPr>
          <w:color w:val="231F20"/>
          <w:spacing w:val="-9"/>
        </w:rPr>
        <w:t> </w:t>
      </w:r>
      <w:r>
        <w:rPr>
          <w:color w:val="231F20"/>
        </w:rPr>
        <w:t>prevent</w:t>
      </w:r>
      <w:r>
        <w:rPr>
          <w:color w:val="231F20"/>
          <w:spacing w:val="-9"/>
        </w:rPr>
        <w:t> </w:t>
      </w:r>
      <w:r>
        <w:rPr>
          <w:color w:val="231F20"/>
        </w:rPr>
        <w:t>these insights from being forgotten. Knowing that our Sages had medical knowledge is inspirational. </w:t>
      </w:r>
      <w:r>
        <w:rPr>
          <w:color w:val="231F20"/>
          <w:spacing w:val="-5"/>
        </w:rPr>
        <w:t>It </w:t>
      </w:r>
      <w:r>
        <w:rPr>
          <w:color w:val="231F20"/>
        </w:rPr>
        <w:t>shows that our </w:t>
      </w:r>
      <w:r>
        <w:rPr>
          <w:color w:val="231F20"/>
          <w:spacing w:val="-5"/>
        </w:rPr>
        <w:t>Talmud </w:t>
      </w:r>
      <w:r>
        <w:rPr>
          <w:color w:val="231F20"/>
        </w:rPr>
        <w:t>is not missing anything. A person who has an illness can </w:t>
      </w:r>
      <w:r>
        <w:rPr>
          <w:color w:val="231F20"/>
          <w:spacing w:val="2"/>
        </w:rPr>
        <w:t>try </w:t>
      </w:r>
      <w:r>
        <w:rPr>
          <w:color w:val="231F20"/>
        </w:rPr>
        <w:t>the remedies of our Sages and he will be healed. This increases the regard people have for the </w:t>
      </w:r>
      <w:r>
        <w:rPr>
          <w:color w:val="231F20"/>
          <w:spacing w:val="-5"/>
        </w:rPr>
        <w:t>Talmud </w:t>
      </w:r>
      <w:r>
        <w:rPr>
          <w:color w:val="231F20"/>
        </w:rPr>
        <w:t>and for those who study </w:t>
      </w:r>
      <w:r>
        <w:rPr>
          <w:color w:val="231F20"/>
          <w:spacing w:val="-5"/>
        </w:rPr>
        <w:t>Torah. </w:t>
      </w:r>
      <w:r>
        <w:rPr>
          <w:rFonts w:ascii="Palatino Linotype"/>
          <w:i/>
          <w:color w:val="231F20"/>
          <w:spacing w:val="-3"/>
        </w:rPr>
        <w:t>Maharsha </w:t>
      </w:r>
      <w:r>
        <w:rPr>
          <w:color w:val="231F20"/>
        </w:rPr>
        <w:t>seems to believe that these remedies do work. Only some of them have been preserved so as to keep Jews directing their hopes and prayers to Hashem. The </w:t>
      </w:r>
      <w:r>
        <w:rPr>
          <w:rFonts w:ascii="Palatino Linotype"/>
          <w:i/>
          <w:color w:val="231F20"/>
        </w:rPr>
        <w:t>Gemara </w:t>
      </w:r>
      <w:r>
        <w:rPr>
          <w:color w:val="231F20"/>
        </w:rPr>
        <w:t>included these medical lessons to inspire all about the greatness of </w:t>
      </w:r>
      <w:r>
        <w:rPr>
          <w:color w:val="231F20"/>
          <w:spacing w:val="-5"/>
        </w:rPr>
        <w:t>Torah </w:t>
      </w:r>
      <w:r>
        <w:rPr>
          <w:color w:val="231F20"/>
        </w:rPr>
        <w:t>and its</w:t>
      </w:r>
      <w:r>
        <w:rPr>
          <w:color w:val="231F20"/>
          <w:spacing w:val="7"/>
        </w:rPr>
        <w:t> </w:t>
      </w:r>
      <w:r>
        <w:rPr>
          <w:color w:val="231F20"/>
        </w:rPr>
        <w:t>scholars.</w:t>
      </w:r>
    </w:p>
    <w:p>
      <w:pPr>
        <w:pStyle w:val="BodyText"/>
        <w:spacing w:line="280" w:lineRule="auto" w:before="15"/>
        <w:ind w:left="119" w:right="137" w:firstLine="360"/>
        <w:jc w:val="both"/>
      </w:pPr>
      <w:r>
        <w:rPr>
          <w:color w:val="231F20"/>
        </w:rPr>
        <w:t>Rabbi Akiva Eiger (</w:t>
      </w:r>
      <w:r>
        <w:rPr>
          <w:rFonts w:ascii="Palatino Linotype" w:hAnsi="Palatino Linotype"/>
          <w:i/>
          <w:color w:val="231F20"/>
        </w:rPr>
        <w:t>Shulchan Aruch </w:t>
      </w:r>
      <w:r>
        <w:rPr>
          <w:rFonts w:ascii="Palatino Linotype" w:hAnsi="Palatino Linotype"/>
          <w:i/>
          <w:color w:val="231F20"/>
          <w:spacing w:val="-8"/>
        </w:rPr>
        <w:t>Yoreh </w:t>
      </w:r>
      <w:r>
        <w:rPr>
          <w:rFonts w:ascii="Palatino Linotype" w:hAnsi="Palatino Linotype"/>
          <w:i/>
          <w:color w:val="231F20"/>
          <w:spacing w:val="-6"/>
        </w:rPr>
        <w:t>Dei’ah </w:t>
      </w:r>
      <w:r>
        <w:rPr>
          <w:color w:val="231F20"/>
        </w:rPr>
        <w:t>336:2)</w:t>
      </w:r>
      <w:r>
        <w:rPr>
          <w:color w:val="231F20"/>
          <w:spacing w:val="-42"/>
        </w:rPr>
        <w:t> </w:t>
      </w:r>
      <w:r>
        <w:rPr>
          <w:color w:val="231F20"/>
        </w:rPr>
        <w:t>quoted </w:t>
      </w:r>
      <w:r>
        <w:rPr>
          <w:rFonts w:ascii="Palatino Linotype" w:hAnsi="Palatino Linotype"/>
          <w:i/>
          <w:color w:val="231F20"/>
        </w:rPr>
        <w:t>Maharil</w:t>
      </w:r>
      <w:r>
        <w:rPr>
          <w:color w:val="231F20"/>
        </w:rPr>
        <w:t>,</w:t>
      </w:r>
      <w:r>
        <w:rPr>
          <w:color w:val="231F20"/>
          <w:spacing w:val="-16"/>
        </w:rPr>
        <w:t> </w:t>
      </w:r>
      <w:r>
        <w:rPr>
          <w:color w:val="231F20"/>
        </w:rPr>
        <w:t>who</w:t>
      </w:r>
      <w:r>
        <w:rPr>
          <w:color w:val="231F20"/>
          <w:spacing w:val="-15"/>
        </w:rPr>
        <w:t> </w:t>
      </w:r>
      <w:r>
        <w:rPr>
          <w:color w:val="231F20"/>
        </w:rPr>
        <w:t>ruled</w:t>
      </w:r>
      <w:r>
        <w:rPr>
          <w:color w:val="231F20"/>
          <w:spacing w:val="-15"/>
        </w:rPr>
        <w:t> </w:t>
      </w:r>
      <w:r>
        <w:rPr>
          <w:color w:val="231F20"/>
        </w:rPr>
        <w:t>that</w:t>
      </w:r>
      <w:r>
        <w:rPr>
          <w:color w:val="231F20"/>
          <w:spacing w:val="-15"/>
        </w:rPr>
        <w:t> </w:t>
      </w:r>
      <w:r>
        <w:rPr>
          <w:color w:val="231F20"/>
        </w:rPr>
        <w:t>we</w:t>
      </w:r>
      <w:r>
        <w:rPr>
          <w:color w:val="231F20"/>
          <w:spacing w:val="-16"/>
        </w:rPr>
        <w:t> </w:t>
      </w:r>
      <w:r>
        <w:rPr>
          <w:color w:val="231F20"/>
        </w:rPr>
        <w:t>should</w:t>
      </w:r>
      <w:r>
        <w:rPr>
          <w:color w:val="231F20"/>
          <w:spacing w:val="-15"/>
        </w:rPr>
        <w:t> </w:t>
      </w:r>
      <w:r>
        <w:rPr>
          <w:color w:val="231F20"/>
        </w:rPr>
        <w:t>not</w:t>
      </w:r>
      <w:r>
        <w:rPr>
          <w:color w:val="231F20"/>
          <w:spacing w:val="-15"/>
        </w:rPr>
        <w:t> </w:t>
      </w:r>
      <w:r>
        <w:rPr>
          <w:color w:val="231F20"/>
          <w:spacing w:val="-3"/>
        </w:rPr>
        <w:t>attempt</w:t>
      </w:r>
      <w:r>
        <w:rPr>
          <w:color w:val="231F20"/>
          <w:spacing w:val="-15"/>
        </w:rPr>
        <w:t> </w:t>
      </w:r>
      <w:r>
        <w:rPr>
          <w:color w:val="231F20"/>
        </w:rPr>
        <w:t>to</w:t>
      </w:r>
      <w:r>
        <w:rPr>
          <w:color w:val="231F20"/>
          <w:spacing w:val="-16"/>
        </w:rPr>
        <w:t> </w:t>
      </w:r>
      <w:r>
        <w:rPr>
          <w:color w:val="231F20"/>
        </w:rPr>
        <w:t>follow</w:t>
      </w:r>
      <w:r>
        <w:rPr>
          <w:color w:val="231F20"/>
          <w:spacing w:val="-15"/>
        </w:rPr>
        <w:t> </w:t>
      </w:r>
      <w:r>
        <w:rPr>
          <w:color w:val="231F20"/>
        </w:rPr>
        <w:t>the</w:t>
      </w:r>
      <w:r>
        <w:rPr>
          <w:color w:val="231F20"/>
          <w:spacing w:val="-15"/>
        </w:rPr>
        <w:t> </w:t>
      </w:r>
      <w:r>
        <w:rPr>
          <w:color w:val="231F20"/>
          <w:spacing w:val="-7"/>
        </w:rPr>
        <w:t>Talmud’s </w:t>
      </w:r>
      <w:r>
        <w:rPr>
          <w:color w:val="231F20"/>
        </w:rPr>
        <w:t>medical</w:t>
      </w:r>
      <w:r>
        <w:rPr>
          <w:color w:val="231F20"/>
          <w:spacing w:val="-7"/>
        </w:rPr>
        <w:t> </w:t>
      </w:r>
      <w:r>
        <w:rPr>
          <w:color w:val="231F20"/>
        </w:rPr>
        <w:t>advice.</w:t>
      </w:r>
      <w:r>
        <w:rPr>
          <w:color w:val="231F20"/>
          <w:spacing w:val="-7"/>
        </w:rPr>
        <w:t> </w:t>
      </w:r>
      <w:r>
        <w:rPr>
          <w:color w:val="231F20"/>
          <w:spacing w:val="-3"/>
        </w:rPr>
        <w:t>He</w:t>
      </w:r>
      <w:r>
        <w:rPr>
          <w:color w:val="231F20"/>
          <w:spacing w:val="-7"/>
        </w:rPr>
        <w:t> </w:t>
      </w:r>
      <w:r>
        <w:rPr>
          <w:color w:val="231F20"/>
        </w:rPr>
        <w:t>feels</w:t>
      </w:r>
      <w:r>
        <w:rPr>
          <w:color w:val="231F20"/>
          <w:spacing w:val="-7"/>
        </w:rPr>
        <w:t> </w:t>
      </w:r>
      <w:r>
        <w:rPr>
          <w:color w:val="231F20"/>
        </w:rPr>
        <w:t>that</w:t>
      </w:r>
      <w:r>
        <w:rPr>
          <w:color w:val="231F20"/>
          <w:spacing w:val="-6"/>
        </w:rPr>
        <w:t> </w:t>
      </w:r>
      <w:r>
        <w:rPr>
          <w:color w:val="231F20"/>
        </w:rPr>
        <w:t>human</w:t>
      </w:r>
      <w:r>
        <w:rPr>
          <w:color w:val="231F20"/>
          <w:spacing w:val="-7"/>
        </w:rPr>
        <w:t> </w:t>
      </w:r>
      <w:r>
        <w:rPr>
          <w:color w:val="231F20"/>
        </w:rPr>
        <w:t>nature</w:t>
      </w:r>
      <w:r>
        <w:rPr>
          <w:color w:val="231F20"/>
          <w:spacing w:val="-7"/>
        </w:rPr>
        <w:t> </w:t>
      </w:r>
      <w:r>
        <w:rPr>
          <w:color w:val="231F20"/>
        </w:rPr>
        <w:t>has</w:t>
      </w:r>
      <w:r>
        <w:rPr>
          <w:color w:val="231F20"/>
          <w:spacing w:val="-7"/>
        </w:rPr>
        <w:t> </w:t>
      </w:r>
      <w:r>
        <w:rPr>
          <w:color w:val="231F20"/>
        </w:rPr>
        <w:t>changed.</w:t>
      </w:r>
      <w:r>
        <w:rPr>
          <w:color w:val="231F20"/>
          <w:spacing w:val="-6"/>
        </w:rPr>
        <w:t> </w:t>
      </w:r>
      <w:r>
        <w:rPr>
          <w:color w:val="231F20"/>
        </w:rPr>
        <w:t>Our</w:t>
      </w:r>
      <w:r>
        <w:rPr>
          <w:color w:val="231F20"/>
          <w:spacing w:val="-7"/>
        </w:rPr>
        <w:t> </w:t>
      </w:r>
      <w:r>
        <w:rPr>
          <w:color w:val="231F20"/>
        </w:rPr>
        <w:t>bodies</w:t>
      </w:r>
    </w:p>
    <w:p>
      <w:pPr>
        <w:pStyle w:val="BodyText"/>
        <w:spacing w:line="292" w:lineRule="auto" w:before="41"/>
        <w:ind w:left="119" w:right="137"/>
        <w:jc w:val="both"/>
      </w:pPr>
      <w:r>
        <w:rPr>
          <w:color w:val="231F20"/>
        </w:rPr>
        <w:t>are</w:t>
      </w:r>
      <w:r>
        <w:rPr>
          <w:color w:val="231F20"/>
          <w:spacing w:val="-22"/>
        </w:rPr>
        <w:t> </w:t>
      </w:r>
      <w:r>
        <w:rPr>
          <w:color w:val="231F20"/>
        </w:rPr>
        <w:t>not</w:t>
      </w:r>
      <w:r>
        <w:rPr>
          <w:color w:val="231F20"/>
          <w:spacing w:val="-21"/>
        </w:rPr>
        <w:t> </w:t>
      </w:r>
      <w:r>
        <w:rPr>
          <w:color w:val="231F20"/>
        </w:rPr>
        <w:t>like</w:t>
      </w:r>
      <w:r>
        <w:rPr>
          <w:color w:val="231F20"/>
          <w:spacing w:val="-21"/>
        </w:rPr>
        <w:t> </w:t>
      </w:r>
      <w:r>
        <w:rPr>
          <w:color w:val="231F20"/>
        </w:rPr>
        <w:t>theirs.</w:t>
      </w:r>
      <w:r>
        <w:rPr>
          <w:color w:val="231F20"/>
          <w:spacing w:val="-21"/>
        </w:rPr>
        <w:t> </w:t>
      </w:r>
      <w:r>
        <w:rPr>
          <w:color w:val="231F20"/>
        </w:rPr>
        <w:t>If</w:t>
      </w:r>
      <w:r>
        <w:rPr>
          <w:color w:val="231F20"/>
          <w:spacing w:val="-22"/>
        </w:rPr>
        <w:t> </w:t>
      </w:r>
      <w:r>
        <w:rPr>
          <w:color w:val="231F20"/>
        </w:rPr>
        <w:t>someone</w:t>
      </w:r>
      <w:r>
        <w:rPr>
          <w:color w:val="231F20"/>
          <w:spacing w:val="-21"/>
        </w:rPr>
        <w:t> </w:t>
      </w:r>
      <w:r>
        <w:rPr>
          <w:color w:val="231F20"/>
        </w:rPr>
        <w:t>were</w:t>
      </w:r>
      <w:r>
        <w:rPr>
          <w:color w:val="231F20"/>
          <w:spacing w:val="-21"/>
        </w:rPr>
        <w:t> </w:t>
      </w:r>
      <w:r>
        <w:rPr>
          <w:color w:val="231F20"/>
        </w:rPr>
        <w:t>to</w:t>
      </w:r>
      <w:r>
        <w:rPr>
          <w:color w:val="231F20"/>
          <w:spacing w:val="-21"/>
        </w:rPr>
        <w:t> </w:t>
      </w:r>
      <w:r>
        <w:rPr>
          <w:color w:val="231F20"/>
          <w:spacing w:val="-3"/>
        </w:rPr>
        <w:t>attempt</w:t>
      </w:r>
      <w:r>
        <w:rPr>
          <w:color w:val="231F20"/>
          <w:spacing w:val="-21"/>
        </w:rPr>
        <w:t> </w:t>
      </w:r>
      <w:r>
        <w:rPr>
          <w:color w:val="231F20"/>
        </w:rPr>
        <w:t>to</w:t>
      </w:r>
      <w:r>
        <w:rPr>
          <w:color w:val="231F20"/>
          <w:spacing w:val="-22"/>
        </w:rPr>
        <w:t> </w:t>
      </w:r>
      <w:r>
        <w:rPr>
          <w:color w:val="231F20"/>
        </w:rPr>
        <w:t>follow</w:t>
      </w:r>
      <w:r>
        <w:rPr>
          <w:color w:val="231F20"/>
          <w:spacing w:val="-21"/>
        </w:rPr>
        <w:t> </w:t>
      </w:r>
      <w:r>
        <w:rPr>
          <w:color w:val="231F20"/>
        </w:rPr>
        <w:t>the</w:t>
      </w:r>
      <w:r>
        <w:rPr>
          <w:color w:val="231F20"/>
          <w:spacing w:val="-21"/>
        </w:rPr>
        <w:t> </w:t>
      </w:r>
      <w:r>
        <w:rPr>
          <w:color w:val="231F20"/>
        </w:rPr>
        <w:t>advice</w:t>
      </w:r>
      <w:r>
        <w:rPr>
          <w:color w:val="231F20"/>
          <w:spacing w:val="-21"/>
        </w:rPr>
        <w:t> </w:t>
      </w:r>
      <w:r>
        <w:rPr>
          <w:color w:val="231F20"/>
        </w:rPr>
        <w:t>and not get healed, he might doubt the veracity of our Sages in matters of</w:t>
      </w:r>
      <w:r>
        <w:rPr>
          <w:color w:val="231F20"/>
          <w:spacing w:val="-29"/>
        </w:rPr>
        <w:t> </w:t>
      </w:r>
      <w:r>
        <w:rPr>
          <w:color w:val="231F20"/>
        </w:rPr>
        <w:t>religion</w:t>
      </w:r>
      <w:r>
        <w:rPr>
          <w:color w:val="231F20"/>
          <w:spacing w:val="-28"/>
        </w:rPr>
        <w:t> </w:t>
      </w:r>
      <w:r>
        <w:rPr>
          <w:color w:val="231F20"/>
        </w:rPr>
        <w:t>and</w:t>
      </w:r>
      <w:r>
        <w:rPr>
          <w:color w:val="231F20"/>
          <w:spacing w:val="-28"/>
        </w:rPr>
        <w:t> </w:t>
      </w:r>
      <w:r>
        <w:rPr>
          <w:color w:val="231F20"/>
          <w:spacing w:val="-6"/>
        </w:rPr>
        <w:t>law.</w:t>
      </w:r>
      <w:r>
        <w:rPr>
          <w:color w:val="231F20"/>
          <w:spacing w:val="-28"/>
        </w:rPr>
        <w:t> </w:t>
      </w:r>
      <w:r>
        <w:rPr>
          <w:color w:val="231F20"/>
          <w:spacing w:val="-3"/>
        </w:rPr>
        <w:t>Similarly,</w:t>
      </w:r>
      <w:r>
        <w:rPr>
          <w:color w:val="231F20"/>
          <w:spacing w:val="-28"/>
        </w:rPr>
        <w:t> </w:t>
      </w:r>
      <w:r>
        <w:rPr>
          <w:rFonts w:ascii="Palatino Linotype" w:hAnsi="Palatino Linotype"/>
          <w:i/>
          <w:color w:val="231F20"/>
          <w:spacing w:val="-10"/>
        </w:rPr>
        <w:t>Yam</w:t>
      </w:r>
      <w:r>
        <w:rPr>
          <w:rFonts w:ascii="Palatino Linotype" w:hAnsi="Palatino Linotype"/>
          <w:i/>
          <w:color w:val="231F20"/>
          <w:spacing w:val="-27"/>
        </w:rPr>
        <w:t> </w:t>
      </w:r>
      <w:r>
        <w:rPr>
          <w:rFonts w:ascii="Palatino Linotype" w:hAnsi="Palatino Linotype"/>
          <w:i/>
          <w:color w:val="231F20"/>
        </w:rPr>
        <w:t>Shel</w:t>
      </w:r>
      <w:r>
        <w:rPr>
          <w:rFonts w:ascii="Palatino Linotype" w:hAnsi="Palatino Linotype"/>
          <w:i/>
          <w:color w:val="231F20"/>
          <w:spacing w:val="-28"/>
        </w:rPr>
        <w:t> </w:t>
      </w:r>
      <w:r>
        <w:rPr>
          <w:rFonts w:ascii="Palatino Linotype" w:hAnsi="Palatino Linotype"/>
          <w:i/>
          <w:color w:val="231F20"/>
        </w:rPr>
        <w:t>Shlomo</w:t>
      </w:r>
      <w:r>
        <w:rPr>
          <w:rFonts w:ascii="Palatino Linotype" w:hAnsi="Palatino Linotype"/>
          <w:i/>
          <w:color w:val="231F20"/>
          <w:spacing w:val="-27"/>
        </w:rPr>
        <w:t> </w:t>
      </w:r>
      <w:r>
        <w:rPr>
          <w:color w:val="231F20"/>
        </w:rPr>
        <w:t>(</w:t>
      </w:r>
      <w:r>
        <w:rPr>
          <w:rFonts w:ascii="Palatino Linotype" w:hAnsi="Palatino Linotype"/>
          <w:i/>
          <w:color w:val="231F20"/>
        </w:rPr>
        <w:t>Chullin</w:t>
      </w:r>
      <w:r>
        <w:rPr>
          <w:rFonts w:ascii="Palatino Linotype" w:hAnsi="Palatino Linotype"/>
          <w:i/>
          <w:color w:val="231F20"/>
          <w:spacing w:val="-28"/>
        </w:rPr>
        <w:t> </w:t>
      </w:r>
      <w:r>
        <w:rPr>
          <w:color w:val="231F20"/>
        </w:rPr>
        <w:t>12:12)</w:t>
      </w:r>
      <w:r>
        <w:rPr>
          <w:color w:val="231F20"/>
          <w:spacing w:val="-28"/>
        </w:rPr>
        <w:t> </w:t>
      </w:r>
      <w:r>
        <w:rPr>
          <w:color w:val="231F20"/>
        </w:rPr>
        <w:t>writes that</w:t>
      </w:r>
      <w:r>
        <w:rPr>
          <w:color w:val="231F20"/>
          <w:spacing w:val="-17"/>
        </w:rPr>
        <w:t> </w:t>
      </w:r>
      <w:r>
        <w:rPr>
          <w:color w:val="231F20"/>
        </w:rPr>
        <w:t>there</w:t>
      </w:r>
      <w:r>
        <w:rPr>
          <w:color w:val="231F20"/>
          <w:spacing w:val="-17"/>
        </w:rPr>
        <w:t> </w:t>
      </w:r>
      <w:r>
        <w:rPr>
          <w:color w:val="231F20"/>
        </w:rPr>
        <w:t>is</w:t>
      </w:r>
      <w:r>
        <w:rPr>
          <w:color w:val="231F20"/>
          <w:spacing w:val="-16"/>
        </w:rPr>
        <w:t> </w:t>
      </w:r>
      <w:r>
        <w:rPr>
          <w:color w:val="231F20"/>
        </w:rPr>
        <w:t>an</w:t>
      </w:r>
      <w:r>
        <w:rPr>
          <w:color w:val="231F20"/>
          <w:spacing w:val="-17"/>
        </w:rPr>
        <w:t> </w:t>
      </w:r>
      <w:r>
        <w:rPr>
          <w:color w:val="231F20"/>
        </w:rPr>
        <w:t>ancient</w:t>
      </w:r>
      <w:r>
        <w:rPr>
          <w:color w:val="231F20"/>
          <w:spacing w:val="-16"/>
        </w:rPr>
        <w:t> </w:t>
      </w:r>
      <w:r>
        <w:rPr>
          <w:color w:val="231F20"/>
        </w:rPr>
        <w:t>ban—a</w:t>
      </w:r>
      <w:r>
        <w:rPr>
          <w:color w:val="231F20"/>
          <w:spacing w:val="-17"/>
        </w:rPr>
        <w:t> </w:t>
      </w:r>
      <w:r>
        <w:rPr>
          <w:rFonts w:ascii="Palatino Linotype" w:hAnsi="Palatino Linotype"/>
          <w:i/>
          <w:color w:val="231F20"/>
        </w:rPr>
        <w:t>cheirem</w:t>
      </w:r>
      <w:r>
        <w:rPr>
          <w:rFonts w:ascii="Palatino Linotype" w:hAnsi="Palatino Linotype"/>
          <w:i/>
          <w:color w:val="231F20"/>
          <w:spacing w:val="-16"/>
        </w:rPr>
        <w:t> </w:t>
      </w:r>
      <w:r>
        <w:rPr>
          <w:rFonts w:ascii="Palatino Linotype" w:hAnsi="Palatino Linotype"/>
          <w:i/>
          <w:color w:val="231F20"/>
        </w:rPr>
        <w:t>kadmonim</w:t>
      </w:r>
      <w:r>
        <w:rPr>
          <w:color w:val="231F20"/>
        </w:rPr>
        <w:t>—against</w:t>
      </w:r>
      <w:r>
        <w:rPr>
          <w:color w:val="231F20"/>
          <w:spacing w:val="-17"/>
        </w:rPr>
        <w:t> </w:t>
      </w:r>
      <w:r>
        <w:rPr>
          <w:color w:val="231F20"/>
        </w:rPr>
        <w:t>using</w:t>
      </w:r>
      <w:r>
        <w:rPr>
          <w:color w:val="231F20"/>
          <w:spacing w:val="-16"/>
        </w:rPr>
        <w:t> </w:t>
      </w:r>
      <w:r>
        <w:rPr>
          <w:color w:val="231F20"/>
        </w:rPr>
        <w:t>the</w:t>
      </w:r>
    </w:p>
    <w:p>
      <w:pPr>
        <w:spacing w:line="283" w:lineRule="auto" w:before="0"/>
        <w:ind w:left="120" w:right="138" w:firstLine="0"/>
        <w:jc w:val="both"/>
        <w:rPr>
          <w:sz w:val="23"/>
        </w:rPr>
      </w:pPr>
      <w:r>
        <w:rPr>
          <w:color w:val="231F20"/>
          <w:sz w:val="23"/>
        </w:rPr>
        <w:t>remedies of the </w:t>
      </w:r>
      <w:r>
        <w:rPr>
          <w:color w:val="231F20"/>
          <w:spacing w:val="-4"/>
          <w:sz w:val="23"/>
        </w:rPr>
        <w:t>Talmud, </w:t>
      </w:r>
      <w:r>
        <w:rPr>
          <w:color w:val="231F20"/>
          <w:sz w:val="23"/>
        </w:rPr>
        <w:t>lest they not work on a person and he then doubts the lessons of the </w:t>
      </w:r>
      <w:r>
        <w:rPr>
          <w:color w:val="231F20"/>
          <w:spacing w:val="-5"/>
          <w:sz w:val="23"/>
        </w:rPr>
        <w:t>Talmud </w:t>
      </w:r>
      <w:r>
        <w:rPr>
          <w:color w:val="231F20"/>
          <w:sz w:val="23"/>
        </w:rPr>
        <w:t>on </w:t>
      </w:r>
      <w:r>
        <w:rPr>
          <w:rFonts w:ascii="Palatino Linotype"/>
          <w:i/>
          <w:color w:val="231F20"/>
          <w:sz w:val="23"/>
        </w:rPr>
        <w:t>halachah </w:t>
      </w:r>
      <w:r>
        <w:rPr>
          <w:color w:val="231F20"/>
          <w:sz w:val="23"/>
        </w:rPr>
        <w:t>and belief (</w:t>
      </w:r>
      <w:r>
        <w:rPr>
          <w:rFonts w:ascii="Palatino Linotype"/>
          <w:i/>
          <w:color w:val="231F20"/>
          <w:sz w:val="23"/>
        </w:rPr>
        <w:t>Alon </w:t>
      </w:r>
      <w:r>
        <w:rPr>
          <w:rFonts w:ascii="Palatino Linotype"/>
          <w:i/>
          <w:color w:val="231F20"/>
          <w:spacing w:val="-8"/>
          <w:sz w:val="23"/>
        </w:rPr>
        <w:t>Yomi </w:t>
      </w:r>
      <w:r>
        <w:rPr>
          <w:rFonts w:ascii="Palatino Linotype"/>
          <w:i/>
          <w:color w:val="231F20"/>
          <w:sz w:val="23"/>
        </w:rPr>
        <w:t>Lelomdei </w:t>
      </w:r>
      <w:r>
        <w:rPr>
          <w:rFonts w:ascii="Palatino Linotype"/>
          <w:i/>
          <w:color w:val="231F20"/>
          <w:spacing w:val="-3"/>
          <w:sz w:val="23"/>
        </w:rPr>
        <w:t>Hadaf </w:t>
      </w:r>
      <w:r>
        <w:rPr>
          <w:rFonts w:ascii="Palatino Linotype"/>
          <w:i/>
          <w:color w:val="231F20"/>
          <w:spacing w:val="-4"/>
          <w:sz w:val="23"/>
        </w:rPr>
        <w:t>Hayomi MiMidreshiyat </w:t>
      </w:r>
      <w:r>
        <w:rPr>
          <w:rFonts w:ascii="Palatino Linotype"/>
          <w:i/>
          <w:color w:val="231F20"/>
          <w:spacing w:val="-3"/>
          <w:sz w:val="23"/>
        </w:rPr>
        <w:t>Petach Tikvah</w:t>
      </w:r>
      <w:r>
        <w:rPr>
          <w:color w:val="231F20"/>
          <w:spacing w:val="-3"/>
          <w:sz w:val="23"/>
        </w:rPr>
        <w:t>).</w:t>
      </w:r>
    </w:p>
    <w:p>
      <w:pPr>
        <w:spacing w:after="0" w:line="283"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114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What</w:t>
      </w:r>
      <w:r>
        <w:rPr>
          <w:rFonts w:ascii="Cambria"/>
          <w:b/>
          <w:color w:val="231F20"/>
          <w:spacing w:val="-15"/>
          <w:w w:val="95"/>
          <w:sz w:val="32"/>
        </w:rPr>
        <w:t> </w:t>
      </w:r>
      <w:r>
        <w:rPr>
          <w:rFonts w:ascii="Cambria"/>
          <w:b/>
          <w:color w:val="231F20"/>
          <w:spacing w:val="-4"/>
          <w:w w:val="95"/>
          <w:sz w:val="32"/>
        </w:rPr>
        <w:t>Is</w:t>
      </w:r>
      <w:r>
        <w:rPr>
          <w:rFonts w:ascii="Cambria"/>
          <w:b/>
          <w:color w:val="231F20"/>
          <w:spacing w:val="-15"/>
          <w:w w:val="95"/>
          <w:sz w:val="32"/>
        </w:rPr>
        <w:t> </w:t>
      </w:r>
      <w:r>
        <w:rPr>
          <w:rFonts w:ascii="Cambria"/>
          <w:b/>
          <w:color w:val="231F20"/>
          <w:w w:val="95"/>
          <w:sz w:val="32"/>
        </w:rPr>
        <w:t>the</w:t>
      </w:r>
      <w:r>
        <w:rPr>
          <w:rFonts w:ascii="Cambria"/>
          <w:b/>
          <w:color w:val="231F20"/>
          <w:spacing w:val="-15"/>
          <w:w w:val="95"/>
          <w:sz w:val="32"/>
        </w:rPr>
        <w:t> </w:t>
      </w:r>
      <w:r>
        <w:rPr>
          <w:rFonts w:ascii="Cambria"/>
          <w:b/>
          <w:color w:val="231F20"/>
          <w:spacing w:val="-3"/>
          <w:w w:val="95"/>
          <w:sz w:val="32"/>
        </w:rPr>
        <w:t>Status</w:t>
      </w:r>
      <w:r>
        <w:rPr>
          <w:rFonts w:ascii="Cambria"/>
          <w:b/>
          <w:color w:val="231F20"/>
          <w:spacing w:val="-14"/>
          <w:w w:val="95"/>
          <w:sz w:val="32"/>
        </w:rPr>
        <w:t> </w:t>
      </w:r>
      <w:r>
        <w:rPr>
          <w:rFonts w:ascii="Cambria"/>
          <w:b/>
          <w:color w:val="231F20"/>
          <w:w w:val="95"/>
          <w:sz w:val="32"/>
        </w:rPr>
        <w:t>of</w:t>
      </w:r>
      <w:r>
        <w:rPr>
          <w:rFonts w:ascii="Cambria"/>
          <w:b/>
          <w:color w:val="231F20"/>
          <w:spacing w:val="-15"/>
          <w:w w:val="95"/>
          <w:sz w:val="32"/>
        </w:rPr>
        <w:t> </w:t>
      </w:r>
      <w:r>
        <w:rPr>
          <w:rFonts w:ascii="Cambria"/>
          <w:b/>
          <w:color w:val="231F20"/>
          <w:w w:val="95"/>
          <w:sz w:val="32"/>
        </w:rPr>
        <w:t>a</w:t>
      </w:r>
      <w:r>
        <w:rPr>
          <w:rFonts w:ascii="Cambria"/>
          <w:b/>
          <w:color w:val="231F20"/>
          <w:spacing w:val="-15"/>
          <w:w w:val="95"/>
          <w:sz w:val="32"/>
        </w:rPr>
        <w:t> </w:t>
      </w:r>
      <w:r>
        <w:rPr>
          <w:rFonts w:ascii="Cambria"/>
          <w:b/>
          <w:color w:val="231F20"/>
          <w:spacing w:val="-3"/>
          <w:w w:val="95"/>
          <w:sz w:val="32"/>
        </w:rPr>
        <w:t>Person</w:t>
      </w:r>
      <w:r>
        <w:rPr>
          <w:rFonts w:ascii="Cambria"/>
          <w:b/>
          <w:color w:val="231F20"/>
          <w:spacing w:val="-15"/>
          <w:w w:val="95"/>
          <w:sz w:val="32"/>
        </w:rPr>
        <w:t> </w:t>
      </w:r>
      <w:r>
        <w:rPr>
          <w:rFonts w:ascii="Cambria"/>
          <w:b/>
          <w:color w:val="231F20"/>
          <w:w w:val="95"/>
          <w:sz w:val="32"/>
        </w:rPr>
        <w:t>Who</w:t>
      </w:r>
      <w:r>
        <w:rPr>
          <w:rFonts w:ascii="Cambria"/>
          <w:b/>
          <w:color w:val="231F20"/>
          <w:spacing w:val="-14"/>
          <w:w w:val="95"/>
          <w:sz w:val="32"/>
        </w:rPr>
        <w:t> </w:t>
      </w:r>
      <w:r>
        <w:rPr>
          <w:rFonts w:ascii="Cambria"/>
          <w:b/>
          <w:color w:val="231F20"/>
          <w:w w:val="95"/>
          <w:sz w:val="32"/>
        </w:rPr>
        <w:t>Died</w:t>
      </w:r>
      <w:r>
        <w:rPr>
          <w:rFonts w:ascii="Cambria"/>
          <w:b/>
          <w:color w:val="231F20"/>
          <w:spacing w:val="-15"/>
          <w:w w:val="95"/>
          <w:sz w:val="32"/>
        </w:rPr>
        <w:t> </w:t>
      </w:r>
      <w:r>
        <w:rPr>
          <w:rFonts w:ascii="Cambria"/>
          <w:b/>
          <w:color w:val="231F20"/>
          <w:w w:val="95"/>
          <w:sz w:val="32"/>
        </w:rPr>
        <w:t>and </w:t>
      </w:r>
      <w:r>
        <w:rPr>
          <w:rFonts w:ascii="Cambria"/>
          <w:b/>
          <w:color w:val="231F20"/>
          <w:sz w:val="32"/>
        </w:rPr>
        <w:t>Came Back to</w:t>
      </w:r>
      <w:r>
        <w:rPr>
          <w:rFonts w:ascii="Cambria"/>
          <w:b/>
          <w:color w:val="231F20"/>
          <w:spacing w:val="-25"/>
          <w:sz w:val="32"/>
        </w:rPr>
        <w:t> </w:t>
      </w:r>
      <w:r>
        <w:rPr>
          <w:rFonts w:ascii="Cambria"/>
          <w:b/>
          <w:color w:val="231F20"/>
          <w:sz w:val="32"/>
        </w:rPr>
        <w:t>Life?</w:t>
      </w:r>
    </w:p>
    <w:p>
      <w:pPr>
        <w:pStyle w:val="BodyText"/>
        <w:spacing w:before="10"/>
        <w:rPr>
          <w:rFonts w:ascii="Cambria"/>
          <w:b/>
          <w:sz w:val="61"/>
        </w:rPr>
      </w:pPr>
    </w:p>
    <w:p>
      <w:pPr>
        <w:pStyle w:val="BodyText"/>
        <w:spacing w:line="350" w:lineRule="exact"/>
        <w:ind w:left="119" w:right="137"/>
        <w:jc w:val="both"/>
      </w:pPr>
      <w:r>
        <w:rPr>
          <w:color w:val="231F20"/>
        </w:rPr>
        <w:t>The Gaon Rabbi </w:t>
      </w:r>
      <w:r>
        <w:rPr>
          <w:color w:val="231F20"/>
          <w:spacing w:val="-3"/>
        </w:rPr>
        <w:t>Avraham </w:t>
      </w:r>
      <w:r>
        <w:rPr>
          <w:color w:val="231F20"/>
        </w:rPr>
        <w:t>David Rabinowitz </w:t>
      </w:r>
      <w:r>
        <w:rPr>
          <w:color w:val="231F20"/>
          <w:spacing w:val="-4"/>
        </w:rPr>
        <w:t>Teomim, </w:t>
      </w:r>
      <w:r>
        <w:rPr>
          <w:color w:val="231F20"/>
        </w:rPr>
        <w:t>the </w:t>
      </w:r>
      <w:r>
        <w:rPr>
          <w:rFonts w:ascii="Palatino Linotype" w:hAnsi="Palatino Linotype"/>
          <w:i/>
          <w:color w:val="231F20"/>
          <w:spacing w:val="-3"/>
        </w:rPr>
        <w:t>Aderet</w:t>
      </w:r>
      <w:r>
        <w:rPr>
          <w:color w:val="231F20"/>
          <w:spacing w:val="-3"/>
        </w:rPr>
        <w:t>, </w:t>
      </w:r>
      <w:r>
        <w:rPr>
          <w:color w:val="231F20"/>
        </w:rPr>
        <w:t>was of the opinion that if a </w:t>
      </w:r>
      <w:r>
        <w:rPr>
          <w:rFonts w:ascii="Palatino Linotype" w:hAnsi="Palatino Linotype"/>
          <w:i/>
          <w:color w:val="231F20"/>
          <w:spacing w:val="-3"/>
        </w:rPr>
        <w:t>Kohein </w:t>
      </w:r>
      <w:r>
        <w:rPr>
          <w:color w:val="231F20"/>
        </w:rPr>
        <w:t>were to die and then come back to life, he would no longer be a </w:t>
      </w:r>
      <w:r>
        <w:rPr>
          <w:rFonts w:ascii="Palatino Linotype" w:hAnsi="Palatino Linotype"/>
          <w:i/>
          <w:color w:val="231F20"/>
          <w:spacing w:val="-3"/>
        </w:rPr>
        <w:t>Kohein</w:t>
      </w:r>
      <w:r>
        <w:rPr>
          <w:color w:val="231F20"/>
          <w:spacing w:val="-3"/>
        </w:rPr>
        <w:t>. He </w:t>
      </w:r>
      <w:r>
        <w:rPr>
          <w:color w:val="231F20"/>
        </w:rPr>
        <w:t>proved this contention from a </w:t>
      </w:r>
      <w:r>
        <w:rPr>
          <w:rFonts w:ascii="Palatino Linotype" w:hAnsi="Palatino Linotype"/>
          <w:i/>
          <w:color w:val="231F20"/>
        </w:rPr>
        <w:t>Gemara </w:t>
      </w:r>
      <w:r>
        <w:rPr>
          <w:color w:val="231F20"/>
        </w:rPr>
        <w:t>in </w:t>
      </w:r>
      <w:r>
        <w:rPr>
          <w:rFonts w:ascii="Palatino Linotype" w:hAnsi="Palatino Linotype"/>
          <w:i/>
          <w:color w:val="231F20"/>
        </w:rPr>
        <w:t>Berachos</w:t>
      </w:r>
      <w:r>
        <w:rPr>
          <w:color w:val="231F20"/>
        </w:rPr>
        <w:t>. </w:t>
      </w:r>
      <w:r>
        <w:rPr>
          <w:rFonts w:ascii="Palatino Linotype" w:hAnsi="Palatino Linotype"/>
          <w:i/>
          <w:color w:val="231F20"/>
        </w:rPr>
        <w:t>Berachos </w:t>
      </w:r>
      <w:r>
        <w:rPr>
          <w:color w:val="231F20"/>
        </w:rPr>
        <w:t>46a has a story about Rabbi Zeira. Rabbi Zeira had fallen ill. Rabbi </w:t>
      </w:r>
      <w:r>
        <w:rPr>
          <w:color w:val="231F20"/>
          <w:spacing w:val="-4"/>
        </w:rPr>
        <w:t>Avahu </w:t>
      </w:r>
      <w:r>
        <w:rPr>
          <w:color w:val="231F20"/>
        </w:rPr>
        <w:t>came to visit him. Rabbi </w:t>
      </w:r>
      <w:r>
        <w:rPr>
          <w:color w:val="231F20"/>
          <w:spacing w:val="-4"/>
        </w:rPr>
        <w:t>Avahu </w:t>
      </w:r>
      <w:r>
        <w:rPr>
          <w:color w:val="231F20"/>
        </w:rPr>
        <w:t>made a </w:t>
      </w:r>
      <w:r>
        <w:rPr>
          <w:color w:val="231F20"/>
          <w:spacing w:val="-2"/>
        </w:rPr>
        <w:t>vow </w:t>
      </w:r>
      <w:r>
        <w:rPr>
          <w:color w:val="231F20"/>
        </w:rPr>
        <w:t>that if Rabbi Zeira recovered, he would host</w:t>
      </w:r>
      <w:r>
        <w:rPr>
          <w:color w:val="231F20"/>
          <w:spacing w:val="-16"/>
        </w:rPr>
        <w:t> </w:t>
      </w:r>
      <w:r>
        <w:rPr>
          <w:color w:val="231F20"/>
        </w:rPr>
        <w:t>a</w:t>
      </w:r>
      <w:r>
        <w:rPr>
          <w:color w:val="231F20"/>
          <w:spacing w:val="-16"/>
        </w:rPr>
        <w:t> </w:t>
      </w:r>
      <w:r>
        <w:rPr>
          <w:color w:val="231F20"/>
        </w:rPr>
        <w:t>celebratory</w:t>
      </w:r>
      <w:r>
        <w:rPr>
          <w:color w:val="231F20"/>
          <w:spacing w:val="-16"/>
        </w:rPr>
        <w:t> </w:t>
      </w:r>
      <w:r>
        <w:rPr>
          <w:color w:val="231F20"/>
        </w:rPr>
        <w:t>meal</w:t>
      </w:r>
      <w:r>
        <w:rPr>
          <w:color w:val="231F20"/>
          <w:spacing w:val="-15"/>
        </w:rPr>
        <w:t> </w:t>
      </w:r>
      <w:r>
        <w:rPr>
          <w:color w:val="231F20"/>
        </w:rPr>
        <w:t>for</w:t>
      </w:r>
      <w:r>
        <w:rPr>
          <w:color w:val="231F20"/>
          <w:spacing w:val="-16"/>
        </w:rPr>
        <w:t> </w:t>
      </w:r>
      <w:r>
        <w:rPr>
          <w:color w:val="231F20"/>
        </w:rPr>
        <w:t>the</w:t>
      </w:r>
      <w:r>
        <w:rPr>
          <w:color w:val="231F20"/>
          <w:spacing w:val="-16"/>
        </w:rPr>
        <w:t> </w:t>
      </w:r>
      <w:r>
        <w:rPr>
          <w:color w:val="231F20"/>
        </w:rPr>
        <w:t>scholars.</w:t>
      </w:r>
      <w:r>
        <w:rPr>
          <w:color w:val="231F20"/>
          <w:spacing w:val="-16"/>
        </w:rPr>
        <w:t> </w:t>
      </w:r>
      <w:r>
        <w:rPr>
          <w:color w:val="231F20"/>
        </w:rPr>
        <w:t>Rabbi</w:t>
      </w:r>
      <w:r>
        <w:rPr>
          <w:color w:val="231F20"/>
          <w:spacing w:val="-15"/>
        </w:rPr>
        <w:t> </w:t>
      </w:r>
      <w:r>
        <w:rPr>
          <w:color w:val="231F20"/>
        </w:rPr>
        <w:t>Zeira</w:t>
      </w:r>
      <w:r>
        <w:rPr>
          <w:color w:val="231F20"/>
          <w:spacing w:val="-16"/>
        </w:rPr>
        <w:t> </w:t>
      </w:r>
      <w:r>
        <w:rPr>
          <w:color w:val="231F20"/>
        </w:rPr>
        <w:t>got</w:t>
      </w:r>
      <w:r>
        <w:rPr>
          <w:color w:val="231F20"/>
          <w:spacing w:val="-16"/>
        </w:rPr>
        <w:t> </w:t>
      </w:r>
      <w:r>
        <w:rPr>
          <w:color w:val="231F20"/>
          <w:spacing w:val="-3"/>
        </w:rPr>
        <w:t>better.</w:t>
      </w:r>
      <w:r>
        <w:rPr>
          <w:color w:val="231F20"/>
          <w:spacing w:val="-16"/>
        </w:rPr>
        <w:t> </w:t>
      </w:r>
      <w:r>
        <w:rPr>
          <w:color w:val="231F20"/>
        </w:rPr>
        <w:t>Rabbi </w:t>
      </w:r>
      <w:r>
        <w:rPr>
          <w:color w:val="231F20"/>
          <w:spacing w:val="-4"/>
        </w:rPr>
        <w:t>Avahu </w:t>
      </w:r>
      <w:r>
        <w:rPr>
          <w:color w:val="231F20"/>
        </w:rPr>
        <w:t>made his </w:t>
      </w:r>
      <w:r>
        <w:rPr>
          <w:color w:val="231F20"/>
          <w:spacing w:val="-3"/>
        </w:rPr>
        <w:t>party. </w:t>
      </w:r>
      <w:r>
        <w:rPr>
          <w:color w:val="231F20"/>
          <w:spacing w:val="-5"/>
        </w:rPr>
        <w:t>At </w:t>
      </w:r>
      <w:r>
        <w:rPr>
          <w:color w:val="231F20"/>
        </w:rPr>
        <w:t>the celebration he asked Rabbi Zeira to recite</w:t>
      </w:r>
      <w:r>
        <w:rPr>
          <w:color w:val="231F20"/>
          <w:spacing w:val="-9"/>
        </w:rPr>
        <w:t> </w:t>
      </w:r>
      <w:r>
        <w:rPr>
          <w:color w:val="231F20"/>
        </w:rPr>
        <w:t>the</w:t>
      </w:r>
      <w:r>
        <w:rPr>
          <w:color w:val="231F20"/>
          <w:spacing w:val="-8"/>
        </w:rPr>
        <w:t> </w:t>
      </w:r>
      <w:r>
        <w:rPr>
          <w:color w:val="231F20"/>
        </w:rPr>
        <w:t>opening</w:t>
      </w:r>
      <w:r>
        <w:rPr>
          <w:color w:val="231F20"/>
          <w:spacing w:val="-9"/>
        </w:rPr>
        <w:t> </w:t>
      </w:r>
      <w:r>
        <w:rPr>
          <w:color w:val="231F20"/>
        </w:rPr>
        <w:t>blessing</w:t>
      </w:r>
      <w:r>
        <w:rPr>
          <w:color w:val="231F20"/>
          <w:spacing w:val="-8"/>
        </w:rPr>
        <w:t> </w:t>
      </w:r>
      <w:r>
        <w:rPr>
          <w:color w:val="231F20"/>
        </w:rPr>
        <w:t>on</w:t>
      </w:r>
      <w:r>
        <w:rPr>
          <w:color w:val="231F20"/>
          <w:spacing w:val="-8"/>
        </w:rPr>
        <w:t> </w:t>
      </w:r>
      <w:r>
        <w:rPr>
          <w:color w:val="231F20"/>
        </w:rPr>
        <w:t>the</w:t>
      </w:r>
      <w:r>
        <w:rPr>
          <w:color w:val="231F20"/>
          <w:spacing w:val="-9"/>
        </w:rPr>
        <w:t> </w:t>
      </w:r>
      <w:r>
        <w:rPr>
          <w:color w:val="231F20"/>
        </w:rPr>
        <w:t>bread.</w:t>
      </w:r>
      <w:r>
        <w:rPr>
          <w:color w:val="231F20"/>
          <w:spacing w:val="-8"/>
        </w:rPr>
        <w:t> </w:t>
      </w:r>
      <w:r>
        <w:rPr>
          <w:color w:val="231F20"/>
        </w:rPr>
        <w:t>Rabbi</w:t>
      </w:r>
      <w:r>
        <w:rPr>
          <w:color w:val="231F20"/>
          <w:spacing w:val="-8"/>
        </w:rPr>
        <w:t> </w:t>
      </w:r>
      <w:r>
        <w:rPr>
          <w:color w:val="231F20"/>
        </w:rPr>
        <w:t>Zeira</w:t>
      </w:r>
      <w:r>
        <w:rPr>
          <w:color w:val="231F20"/>
          <w:spacing w:val="-9"/>
        </w:rPr>
        <w:t> </w:t>
      </w:r>
      <w:r>
        <w:rPr>
          <w:color w:val="231F20"/>
        </w:rPr>
        <w:t>refused,</w:t>
      </w:r>
      <w:r>
        <w:rPr>
          <w:color w:val="231F20"/>
          <w:spacing w:val="-8"/>
        </w:rPr>
        <w:t> </w:t>
      </w:r>
      <w:r>
        <w:rPr>
          <w:color w:val="231F20"/>
        </w:rPr>
        <w:t>saying that it is the role of the owner of the house to bless and open the loaf of bread. </w:t>
      </w:r>
      <w:r>
        <w:rPr>
          <w:color w:val="231F20"/>
          <w:spacing w:val="-3"/>
        </w:rPr>
        <w:t>He </w:t>
      </w:r>
      <w:r>
        <w:rPr>
          <w:color w:val="231F20"/>
        </w:rPr>
        <w:t>then asked Rabbi Zeira to lead the final blessing. Rabbi Zeira refused, teaching that the one who makes the opening blessing</w:t>
      </w:r>
      <w:r>
        <w:rPr>
          <w:color w:val="231F20"/>
          <w:spacing w:val="-7"/>
        </w:rPr>
        <w:t> </w:t>
      </w:r>
      <w:r>
        <w:rPr>
          <w:color w:val="231F20"/>
        </w:rPr>
        <w:t>should</w:t>
      </w:r>
      <w:r>
        <w:rPr>
          <w:color w:val="231F20"/>
          <w:spacing w:val="-6"/>
        </w:rPr>
        <w:t> </w:t>
      </w:r>
      <w:r>
        <w:rPr>
          <w:color w:val="231F20"/>
        </w:rPr>
        <w:t>also</w:t>
      </w:r>
      <w:r>
        <w:rPr>
          <w:color w:val="231F20"/>
          <w:spacing w:val="-6"/>
        </w:rPr>
        <w:t> </w:t>
      </w:r>
      <w:r>
        <w:rPr>
          <w:color w:val="231F20"/>
        </w:rPr>
        <w:t>lead</w:t>
      </w:r>
      <w:r>
        <w:rPr>
          <w:color w:val="231F20"/>
          <w:spacing w:val="-6"/>
        </w:rPr>
        <w:t> </w:t>
      </w:r>
      <w:r>
        <w:rPr>
          <w:color w:val="231F20"/>
        </w:rPr>
        <w:t>the</w:t>
      </w:r>
      <w:r>
        <w:rPr>
          <w:color w:val="231F20"/>
          <w:spacing w:val="-6"/>
        </w:rPr>
        <w:t> </w:t>
      </w:r>
      <w:r>
        <w:rPr>
          <w:color w:val="231F20"/>
        </w:rPr>
        <w:t>grace</w:t>
      </w:r>
      <w:r>
        <w:rPr>
          <w:color w:val="231F20"/>
          <w:spacing w:val="-6"/>
        </w:rPr>
        <w:t> </w:t>
      </w:r>
      <w:r>
        <w:rPr>
          <w:color w:val="231F20"/>
        </w:rPr>
        <w:t>after</w:t>
      </w:r>
      <w:r>
        <w:rPr>
          <w:color w:val="231F20"/>
          <w:spacing w:val="-6"/>
        </w:rPr>
        <w:t> </w:t>
      </w:r>
      <w:r>
        <w:rPr>
          <w:color w:val="231F20"/>
        </w:rPr>
        <w:t>the</w:t>
      </w:r>
      <w:r>
        <w:rPr>
          <w:color w:val="231F20"/>
          <w:spacing w:val="-6"/>
        </w:rPr>
        <w:t> </w:t>
      </w:r>
      <w:r>
        <w:rPr>
          <w:color w:val="231F20"/>
        </w:rPr>
        <w:t>meal.</w:t>
      </w:r>
      <w:r>
        <w:rPr>
          <w:color w:val="231F20"/>
          <w:spacing w:val="-6"/>
        </w:rPr>
        <w:t> </w:t>
      </w:r>
      <w:r>
        <w:rPr>
          <w:color w:val="231F20"/>
        </w:rPr>
        <w:t>The</w:t>
      </w:r>
      <w:r>
        <w:rPr>
          <w:color w:val="231F20"/>
          <w:spacing w:val="-6"/>
        </w:rPr>
        <w:t> </w:t>
      </w:r>
      <w:r>
        <w:rPr>
          <w:rFonts w:ascii="Palatino Linotype" w:hAnsi="Palatino Linotype"/>
          <w:i/>
          <w:color w:val="231F20"/>
          <w:spacing w:val="-3"/>
        </w:rPr>
        <w:t>Aderet</w:t>
      </w:r>
      <w:r>
        <w:rPr>
          <w:rFonts w:ascii="Palatino Linotype" w:hAnsi="Palatino Linotype"/>
          <w:i/>
          <w:color w:val="231F20"/>
          <w:spacing w:val="-6"/>
        </w:rPr>
        <w:t> </w:t>
      </w:r>
      <w:r>
        <w:rPr>
          <w:color w:val="231F20"/>
        </w:rPr>
        <w:t>asked: </w:t>
      </w:r>
      <w:r>
        <w:rPr>
          <w:rFonts w:ascii="Palatino Linotype" w:hAnsi="Palatino Linotype"/>
          <w:i/>
          <w:color w:val="231F20"/>
          <w:spacing w:val="-4"/>
        </w:rPr>
        <w:t>Yerushalmi</w:t>
      </w:r>
      <w:r>
        <w:rPr>
          <w:rFonts w:ascii="Palatino Linotype" w:hAnsi="Palatino Linotype"/>
          <w:i/>
          <w:color w:val="231F20"/>
          <w:spacing w:val="-14"/>
        </w:rPr>
        <w:t> </w:t>
      </w:r>
      <w:r>
        <w:rPr>
          <w:color w:val="231F20"/>
        </w:rPr>
        <w:t>(</w:t>
      </w:r>
      <w:r>
        <w:rPr>
          <w:rFonts w:ascii="Palatino Linotype" w:hAnsi="Palatino Linotype"/>
          <w:i/>
          <w:color w:val="231F20"/>
        </w:rPr>
        <w:t>Berachos</w:t>
      </w:r>
      <w:r>
        <w:rPr>
          <w:rFonts w:ascii="Palatino Linotype" w:hAnsi="Palatino Linotype"/>
          <w:i/>
          <w:color w:val="231F20"/>
          <w:spacing w:val="-13"/>
        </w:rPr>
        <w:t> </w:t>
      </w:r>
      <w:r>
        <w:rPr>
          <w:rFonts w:ascii="Palatino Linotype" w:hAnsi="Palatino Linotype"/>
          <w:i/>
          <w:color w:val="231F20"/>
        </w:rPr>
        <w:t>perek</w:t>
      </w:r>
      <w:r>
        <w:rPr>
          <w:rFonts w:ascii="Palatino Linotype" w:hAnsi="Palatino Linotype"/>
          <w:i/>
          <w:color w:val="231F20"/>
          <w:spacing w:val="-13"/>
        </w:rPr>
        <w:t> </w:t>
      </w:r>
      <w:r>
        <w:rPr>
          <w:color w:val="231F20"/>
        </w:rPr>
        <w:t>3</w:t>
      </w:r>
      <w:r>
        <w:rPr>
          <w:color w:val="231F20"/>
          <w:spacing w:val="-13"/>
        </w:rPr>
        <w:t> </w:t>
      </w:r>
      <w:r>
        <w:rPr>
          <w:rFonts w:ascii="Palatino Linotype" w:hAnsi="Palatino Linotype"/>
          <w:i/>
          <w:color w:val="231F20"/>
        </w:rPr>
        <w:t>halachah</w:t>
      </w:r>
      <w:r>
        <w:rPr>
          <w:rFonts w:ascii="Palatino Linotype" w:hAnsi="Palatino Linotype"/>
          <w:i/>
          <w:color w:val="231F20"/>
          <w:spacing w:val="-13"/>
        </w:rPr>
        <w:t> </w:t>
      </w:r>
      <w:r>
        <w:rPr>
          <w:color w:val="231F20"/>
        </w:rPr>
        <w:t>1)</w:t>
      </w:r>
      <w:r>
        <w:rPr>
          <w:color w:val="231F20"/>
          <w:spacing w:val="-13"/>
        </w:rPr>
        <w:t> </w:t>
      </w:r>
      <w:r>
        <w:rPr>
          <w:color w:val="231F20"/>
        </w:rPr>
        <w:t>states</w:t>
      </w:r>
      <w:r>
        <w:rPr>
          <w:color w:val="231F20"/>
          <w:spacing w:val="-13"/>
        </w:rPr>
        <w:t> </w:t>
      </w:r>
      <w:r>
        <w:rPr>
          <w:color w:val="231F20"/>
        </w:rPr>
        <w:t>that</w:t>
      </w:r>
      <w:r>
        <w:rPr>
          <w:color w:val="231F20"/>
          <w:spacing w:val="-14"/>
        </w:rPr>
        <w:t> </w:t>
      </w:r>
      <w:r>
        <w:rPr>
          <w:color w:val="231F20"/>
        </w:rPr>
        <w:t>Rabbi</w:t>
      </w:r>
      <w:r>
        <w:rPr>
          <w:color w:val="231F20"/>
          <w:spacing w:val="-13"/>
        </w:rPr>
        <w:t> </w:t>
      </w:r>
      <w:r>
        <w:rPr>
          <w:color w:val="231F20"/>
        </w:rPr>
        <w:t>Zeira</w:t>
      </w:r>
      <w:r>
        <w:rPr>
          <w:color w:val="231F20"/>
          <w:spacing w:val="-13"/>
        </w:rPr>
        <w:t> </w:t>
      </w:r>
      <w:r>
        <w:rPr>
          <w:color w:val="231F20"/>
        </w:rPr>
        <w:t>was a </w:t>
      </w:r>
      <w:r>
        <w:rPr>
          <w:rFonts w:ascii="Palatino Linotype" w:hAnsi="Palatino Linotype"/>
          <w:i/>
          <w:color w:val="231F20"/>
        </w:rPr>
        <w:t>Kohein</w:t>
      </w:r>
      <w:r>
        <w:rPr>
          <w:color w:val="231F20"/>
        </w:rPr>
        <w:t>. </w:t>
      </w:r>
      <w:r>
        <w:rPr>
          <w:rFonts w:ascii="Palatino Linotype" w:hAnsi="Palatino Linotype"/>
          <w:i/>
          <w:color w:val="231F20"/>
          <w:spacing w:val="-5"/>
        </w:rPr>
        <w:t>Vekidashto </w:t>
      </w:r>
      <w:r>
        <w:rPr>
          <w:color w:val="231F20"/>
        </w:rPr>
        <w:t>is a Biblical </w:t>
      </w:r>
      <w:r>
        <w:rPr>
          <w:rFonts w:ascii="Palatino Linotype" w:hAnsi="Palatino Linotype"/>
          <w:i/>
          <w:color w:val="231F20"/>
        </w:rPr>
        <w:t>mitzvah </w:t>
      </w:r>
      <w:r>
        <w:rPr>
          <w:color w:val="231F20"/>
        </w:rPr>
        <w:t>to have the </w:t>
      </w:r>
      <w:r>
        <w:rPr>
          <w:rFonts w:ascii="Palatino Linotype" w:hAnsi="Palatino Linotype"/>
          <w:i/>
          <w:color w:val="231F20"/>
          <w:spacing w:val="-3"/>
        </w:rPr>
        <w:t>Kohein </w:t>
      </w:r>
      <w:r>
        <w:rPr>
          <w:color w:val="231F20"/>
        </w:rPr>
        <w:t>lead the </w:t>
      </w:r>
      <w:r>
        <w:rPr>
          <w:rFonts w:ascii="Palatino Linotype" w:hAnsi="Palatino Linotype"/>
          <w:i/>
          <w:color w:val="231F20"/>
          <w:spacing w:val="-3"/>
        </w:rPr>
        <w:t>bentching</w:t>
      </w:r>
      <w:r>
        <w:rPr>
          <w:color w:val="231F20"/>
          <w:spacing w:val="-3"/>
        </w:rPr>
        <w:t>. Why </w:t>
      </w:r>
      <w:r>
        <w:rPr>
          <w:color w:val="231F20"/>
          <w:spacing w:val="-5"/>
        </w:rPr>
        <w:t>didn’t </w:t>
      </w:r>
      <w:r>
        <w:rPr>
          <w:color w:val="231F20"/>
        </w:rPr>
        <w:t>Rabbi </w:t>
      </w:r>
      <w:r>
        <w:rPr>
          <w:color w:val="231F20"/>
          <w:spacing w:val="-4"/>
        </w:rPr>
        <w:t>Avahu </w:t>
      </w:r>
      <w:r>
        <w:rPr>
          <w:color w:val="231F20"/>
        </w:rPr>
        <w:t>insist that Rabbi Zeira lead the final blessing based on this Biblical </w:t>
      </w:r>
      <w:r>
        <w:rPr>
          <w:rFonts w:ascii="Palatino Linotype" w:hAnsi="Palatino Linotype"/>
          <w:i/>
          <w:color w:val="231F20"/>
        </w:rPr>
        <w:t>mitzvah</w:t>
      </w:r>
      <w:r>
        <w:rPr>
          <w:color w:val="231F20"/>
        </w:rPr>
        <w:t>? </w:t>
      </w:r>
      <w:r>
        <w:rPr>
          <w:rFonts w:ascii="Palatino Linotype" w:hAnsi="Palatino Linotype"/>
          <w:i/>
          <w:color w:val="231F20"/>
          <w:spacing w:val="-3"/>
        </w:rPr>
        <w:t>Aderet </w:t>
      </w:r>
      <w:r>
        <w:rPr>
          <w:color w:val="231F20"/>
        </w:rPr>
        <w:t>answered that</w:t>
      </w:r>
      <w:r>
        <w:rPr>
          <w:color w:val="231F20"/>
          <w:spacing w:val="-16"/>
        </w:rPr>
        <w:t> </w:t>
      </w:r>
      <w:r>
        <w:rPr>
          <w:color w:val="231F20"/>
        </w:rPr>
        <w:t>the</w:t>
      </w:r>
      <w:r>
        <w:rPr>
          <w:color w:val="231F20"/>
          <w:spacing w:val="-15"/>
        </w:rPr>
        <w:t> </w:t>
      </w:r>
      <w:r>
        <w:rPr>
          <w:rFonts w:ascii="Palatino Linotype" w:hAnsi="Palatino Linotype"/>
          <w:i/>
          <w:color w:val="231F20"/>
        </w:rPr>
        <w:t>Gemara</w:t>
      </w:r>
      <w:r>
        <w:rPr>
          <w:rFonts w:ascii="Palatino Linotype" w:hAnsi="Palatino Linotype"/>
          <w:i/>
          <w:color w:val="231F20"/>
          <w:spacing w:val="-15"/>
        </w:rPr>
        <w:t> </w:t>
      </w:r>
      <w:r>
        <w:rPr>
          <w:color w:val="231F20"/>
        </w:rPr>
        <w:t>(</w:t>
      </w:r>
      <w:r>
        <w:rPr>
          <w:rFonts w:ascii="Palatino Linotype" w:hAnsi="Palatino Linotype"/>
          <w:i/>
          <w:color w:val="231F20"/>
        </w:rPr>
        <w:t>Megillah</w:t>
      </w:r>
      <w:r>
        <w:rPr>
          <w:rFonts w:ascii="Palatino Linotype" w:hAnsi="Palatino Linotype"/>
          <w:i/>
          <w:color w:val="231F20"/>
          <w:spacing w:val="-16"/>
        </w:rPr>
        <w:t> </w:t>
      </w:r>
      <w:r>
        <w:rPr>
          <w:color w:val="231F20"/>
        </w:rPr>
        <w:t>7b)</w:t>
      </w:r>
      <w:r>
        <w:rPr>
          <w:color w:val="231F20"/>
          <w:spacing w:val="-15"/>
        </w:rPr>
        <w:t> </w:t>
      </w:r>
      <w:r>
        <w:rPr>
          <w:color w:val="231F20"/>
        </w:rPr>
        <w:t>teaches</w:t>
      </w:r>
      <w:r>
        <w:rPr>
          <w:color w:val="231F20"/>
          <w:spacing w:val="-15"/>
        </w:rPr>
        <w:t> </w:t>
      </w:r>
      <w:r>
        <w:rPr>
          <w:color w:val="231F20"/>
        </w:rPr>
        <w:t>that</w:t>
      </w:r>
      <w:r>
        <w:rPr>
          <w:color w:val="231F20"/>
          <w:spacing w:val="-16"/>
        </w:rPr>
        <w:t> </w:t>
      </w:r>
      <w:r>
        <w:rPr>
          <w:color w:val="231F20"/>
        </w:rPr>
        <w:t>Rabbah</w:t>
      </w:r>
      <w:r>
        <w:rPr>
          <w:color w:val="231F20"/>
          <w:spacing w:val="-15"/>
        </w:rPr>
        <w:t> </w:t>
      </w:r>
      <w:r>
        <w:rPr>
          <w:color w:val="231F20"/>
        </w:rPr>
        <w:t>once</w:t>
      </w:r>
      <w:r>
        <w:rPr>
          <w:color w:val="231F20"/>
          <w:spacing w:val="-15"/>
        </w:rPr>
        <w:t> </w:t>
      </w:r>
      <w:r>
        <w:rPr>
          <w:color w:val="231F20"/>
        </w:rPr>
        <w:t>killed</w:t>
      </w:r>
      <w:r>
        <w:rPr>
          <w:color w:val="231F20"/>
          <w:spacing w:val="-16"/>
        </w:rPr>
        <w:t> </w:t>
      </w:r>
      <w:r>
        <w:rPr>
          <w:color w:val="231F20"/>
        </w:rPr>
        <w:t>Rabbi</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4"/>
        <w:rPr>
          <w:rFonts w:ascii="Palatino Linotype"/>
          <w:sz w:val="20"/>
        </w:rPr>
      </w:pPr>
    </w:p>
    <w:p>
      <w:pPr>
        <w:pStyle w:val="BodyText"/>
        <w:spacing w:line="271" w:lineRule="auto"/>
        <w:ind w:left="120" w:right="137" w:hanging="1"/>
        <w:jc w:val="both"/>
      </w:pPr>
      <w:r>
        <w:rPr>
          <w:color w:val="231F20"/>
        </w:rPr>
        <w:t>Zeira on a </w:t>
      </w:r>
      <w:r>
        <w:rPr>
          <w:rFonts w:ascii="Palatino Linotype"/>
          <w:i/>
          <w:color w:val="231F20"/>
        </w:rPr>
        <w:t>Purim </w:t>
      </w:r>
      <w:r>
        <w:rPr>
          <w:color w:val="231F20"/>
        </w:rPr>
        <w:t>and then brought him back to life. The story in </w:t>
      </w:r>
      <w:r>
        <w:rPr>
          <w:rFonts w:ascii="Palatino Linotype"/>
          <w:i/>
          <w:color w:val="231F20"/>
        </w:rPr>
        <w:t>Berachos </w:t>
      </w:r>
      <w:r>
        <w:rPr>
          <w:color w:val="231F20"/>
        </w:rPr>
        <w:t>happened after Rabbi Zeira had been brought back to life and therefore he was no longer a </w:t>
      </w:r>
      <w:r>
        <w:rPr>
          <w:rFonts w:ascii="Palatino Linotype"/>
          <w:i/>
          <w:color w:val="231F20"/>
        </w:rPr>
        <w:t>Kohein</w:t>
      </w:r>
      <w:r>
        <w:rPr>
          <w:color w:val="231F20"/>
        </w:rPr>
        <w:t>.</w:t>
      </w:r>
    </w:p>
    <w:p>
      <w:pPr>
        <w:pStyle w:val="BodyText"/>
        <w:spacing w:line="288" w:lineRule="auto" w:before="34"/>
        <w:ind w:left="119" w:right="137" w:firstLine="360"/>
        <w:jc w:val="both"/>
      </w:pPr>
      <w:r>
        <w:rPr>
          <w:color w:val="231F20"/>
        </w:rPr>
        <w:t>Our </w:t>
      </w:r>
      <w:r>
        <w:rPr>
          <w:rFonts w:ascii="Palatino Linotype" w:hAnsi="Palatino Linotype"/>
          <w:i/>
          <w:color w:val="231F20"/>
        </w:rPr>
        <w:t>Gemara </w:t>
      </w:r>
      <w:r>
        <w:rPr>
          <w:color w:val="231F20"/>
        </w:rPr>
        <w:t>relates a story about Elijah the prophet. Rabbah bar </w:t>
      </w:r>
      <w:r>
        <w:rPr>
          <w:color w:val="231F20"/>
          <w:spacing w:val="-4"/>
        </w:rPr>
        <w:t>Avuha </w:t>
      </w:r>
      <w:r>
        <w:rPr>
          <w:color w:val="231F20"/>
        </w:rPr>
        <w:t>met Eliyahu in a cemetery of gentiles and he asked him, </w:t>
      </w:r>
      <w:r>
        <w:rPr>
          <w:color w:val="231F20"/>
          <w:spacing w:val="-10"/>
        </w:rPr>
        <w:t>“Aren’t </w:t>
      </w:r>
      <w:r>
        <w:rPr>
          <w:color w:val="231F20"/>
        </w:rPr>
        <w:t>you a </w:t>
      </w:r>
      <w:r>
        <w:rPr>
          <w:rFonts w:ascii="Palatino Linotype" w:hAnsi="Palatino Linotype"/>
          <w:i/>
          <w:color w:val="231F20"/>
        </w:rPr>
        <w:t>Kohein</w:t>
      </w:r>
      <w:r>
        <w:rPr>
          <w:color w:val="231F20"/>
        </w:rPr>
        <w:t>? </w:t>
      </w:r>
      <w:r>
        <w:rPr>
          <w:color w:val="231F20"/>
          <w:spacing w:val="-4"/>
        </w:rPr>
        <w:t>How </w:t>
      </w:r>
      <w:r>
        <w:rPr>
          <w:color w:val="231F20"/>
        </w:rPr>
        <w:t>can you be in the cemetery?” Eliyahu answered that the deceased gentiles do not transmit </w:t>
      </w:r>
      <w:r>
        <w:rPr>
          <w:rFonts w:ascii="Palatino Linotype" w:hAnsi="Palatino Linotype"/>
          <w:i/>
          <w:color w:val="231F20"/>
        </w:rPr>
        <w:t>tumah</w:t>
      </w:r>
      <w:r>
        <w:rPr>
          <w:color w:val="231F20"/>
        </w:rPr>
        <w:t>. Elijah died and whenever he reappears on earth, he has come back to life. The fact that the </w:t>
      </w:r>
      <w:r>
        <w:rPr>
          <w:rFonts w:ascii="Palatino Linotype" w:hAnsi="Palatino Linotype"/>
          <w:i/>
          <w:color w:val="231F20"/>
        </w:rPr>
        <w:t>Gemara </w:t>
      </w:r>
      <w:r>
        <w:rPr>
          <w:color w:val="231F20"/>
        </w:rPr>
        <w:t>thought that he would have the status of   a </w:t>
      </w:r>
      <w:r>
        <w:rPr>
          <w:rFonts w:ascii="Palatino Linotype" w:hAnsi="Palatino Linotype"/>
          <w:i/>
          <w:color w:val="231F20"/>
          <w:spacing w:val="-3"/>
        </w:rPr>
        <w:t>Kohein </w:t>
      </w:r>
      <w:r>
        <w:rPr>
          <w:color w:val="231F20"/>
        </w:rPr>
        <w:t>seems to disprove the idea of the </w:t>
      </w:r>
      <w:r>
        <w:rPr>
          <w:rFonts w:ascii="Palatino Linotype" w:hAnsi="Palatino Linotype"/>
          <w:i/>
          <w:color w:val="231F20"/>
          <w:spacing w:val="-3"/>
        </w:rPr>
        <w:t>Aderet</w:t>
      </w:r>
      <w:r>
        <w:rPr>
          <w:color w:val="231F20"/>
          <w:spacing w:val="-3"/>
        </w:rPr>
        <w:t>. </w:t>
      </w:r>
      <w:r>
        <w:rPr>
          <w:color w:val="231F20"/>
        </w:rPr>
        <w:t>If the </w:t>
      </w:r>
      <w:r>
        <w:rPr>
          <w:rFonts w:ascii="Palatino Linotype" w:hAnsi="Palatino Linotype"/>
          <w:i/>
          <w:color w:val="231F20"/>
          <w:spacing w:val="-3"/>
        </w:rPr>
        <w:t>Aderet </w:t>
      </w:r>
      <w:r>
        <w:rPr>
          <w:color w:val="231F20"/>
        </w:rPr>
        <w:t>was correct, then there was no room to question why Elijah was in the cemetery, because as a reborn </w:t>
      </w:r>
      <w:r>
        <w:rPr>
          <w:rFonts w:ascii="Palatino Linotype" w:hAnsi="Palatino Linotype"/>
          <w:i/>
          <w:color w:val="231F20"/>
          <w:spacing w:val="-3"/>
        </w:rPr>
        <w:t>Kohein </w:t>
      </w:r>
      <w:r>
        <w:rPr>
          <w:color w:val="231F20"/>
        </w:rPr>
        <w:t>he was starting afresh</w:t>
      </w:r>
      <w:r>
        <w:rPr>
          <w:color w:val="231F20"/>
          <w:spacing w:val="-34"/>
        </w:rPr>
        <w:t> </w:t>
      </w:r>
      <w:r>
        <w:rPr>
          <w:color w:val="231F20"/>
        </w:rPr>
        <w:t>without the status of</w:t>
      </w:r>
      <w:r>
        <w:rPr>
          <w:color w:val="231F20"/>
          <w:spacing w:val="2"/>
        </w:rPr>
        <w:t> </w:t>
      </w:r>
      <w:r>
        <w:rPr>
          <w:color w:val="231F20"/>
        </w:rPr>
        <w:t>priesthood.</w:t>
      </w:r>
    </w:p>
    <w:p>
      <w:pPr>
        <w:spacing w:line="278" w:lineRule="auto" w:before="33"/>
        <w:ind w:left="119" w:right="138" w:firstLine="360"/>
        <w:jc w:val="both"/>
        <w:rPr>
          <w:sz w:val="23"/>
        </w:rPr>
      </w:pPr>
      <w:r>
        <w:rPr>
          <w:color w:val="231F20"/>
          <w:sz w:val="23"/>
        </w:rPr>
        <w:t>The </w:t>
      </w:r>
      <w:r>
        <w:rPr>
          <w:rFonts w:ascii="Palatino Linotype" w:hAnsi="Palatino Linotype"/>
          <w:i/>
          <w:color w:val="231F20"/>
          <w:spacing w:val="-4"/>
          <w:sz w:val="23"/>
        </w:rPr>
        <w:t>Shu”t </w:t>
      </w:r>
      <w:r>
        <w:rPr>
          <w:rFonts w:ascii="Palatino Linotype" w:hAnsi="Palatino Linotype"/>
          <w:i/>
          <w:color w:val="231F20"/>
          <w:sz w:val="23"/>
        </w:rPr>
        <w:t>Chasam Sofeir </w:t>
      </w:r>
      <w:r>
        <w:rPr>
          <w:color w:val="231F20"/>
          <w:sz w:val="23"/>
        </w:rPr>
        <w:t>(</w:t>
      </w:r>
      <w:r>
        <w:rPr>
          <w:rFonts w:ascii="Palatino Linotype" w:hAnsi="Palatino Linotype"/>
          <w:i/>
          <w:color w:val="231F20"/>
          <w:sz w:val="23"/>
        </w:rPr>
        <w:t>cheilek </w:t>
      </w:r>
      <w:r>
        <w:rPr>
          <w:color w:val="231F20"/>
          <w:sz w:val="23"/>
        </w:rPr>
        <w:t>6 </w:t>
      </w:r>
      <w:r>
        <w:rPr>
          <w:rFonts w:ascii="Palatino Linotype" w:hAnsi="Palatino Linotype"/>
          <w:i/>
          <w:color w:val="231F20"/>
          <w:spacing w:val="-3"/>
          <w:sz w:val="23"/>
        </w:rPr>
        <w:t>siman </w:t>
      </w:r>
      <w:r>
        <w:rPr>
          <w:color w:val="231F20"/>
          <w:sz w:val="23"/>
        </w:rPr>
        <w:t>98) also taught that whenever Eliyahu appears on earth, he has the status of a </w:t>
      </w:r>
      <w:r>
        <w:rPr>
          <w:rFonts w:ascii="Palatino Linotype" w:hAnsi="Palatino Linotype"/>
          <w:i/>
          <w:color w:val="231F20"/>
          <w:spacing w:val="-3"/>
          <w:sz w:val="23"/>
        </w:rPr>
        <w:t>Kohein</w:t>
      </w:r>
      <w:r>
        <w:rPr>
          <w:color w:val="231F20"/>
          <w:spacing w:val="-3"/>
          <w:sz w:val="23"/>
        </w:rPr>
        <w:t>. </w:t>
      </w:r>
      <w:r>
        <w:rPr>
          <w:rFonts w:ascii="Palatino Linotype" w:hAnsi="Palatino Linotype"/>
          <w:i/>
          <w:color w:val="231F20"/>
          <w:sz w:val="23"/>
        </w:rPr>
        <w:t>Chasam</w:t>
      </w:r>
      <w:r>
        <w:rPr>
          <w:rFonts w:ascii="Palatino Linotype" w:hAnsi="Palatino Linotype"/>
          <w:i/>
          <w:color w:val="231F20"/>
          <w:spacing w:val="-4"/>
          <w:sz w:val="23"/>
        </w:rPr>
        <w:t> </w:t>
      </w:r>
      <w:r>
        <w:rPr>
          <w:rFonts w:ascii="Palatino Linotype" w:hAnsi="Palatino Linotype"/>
          <w:i/>
          <w:color w:val="231F20"/>
          <w:sz w:val="23"/>
        </w:rPr>
        <w:t>Sofeir</w:t>
      </w:r>
      <w:r>
        <w:rPr>
          <w:rFonts w:ascii="Palatino Linotype" w:hAnsi="Palatino Linotype"/>
          <w:i/>
          <w:color w:val="231F20"/>
          <w:spacing w:val="-4"/>
          <w:sz w:val="23"/>
        </w:rPr>
        <w:t> </w:t>
      </w:r>
      <w:r>
        <w:rPr>
          <w:color w:val="231F20"/>
          <w:sz w:val="23"/>
        </w:rPr>
        <w:t>explains</w:t>
      </w:r>
      <w:r>
        <w:rPr>
          <w:color w:val="231F20"/>
          <w:spacing w:val="-4"/>
          <w:sz w:val="23"/>
        </w:rPr>
        <w:t> </w:t>
      </w:r>
      <w:r>
        <w:rPr>
          <w:color w:val="231F20"/>
          <w:sz w:val="23"/>
        </w:rPr>
        <w:t>that</w:t>
      </w:r>
      <w:r>
        <w:rPr>
          <w:color w:val="231F20"/>
          <w:spacing w:val="-5"/>
          <w:sz w:val="23"/>
        </w:rPr>
        <w:t> </w:t>
      </w:r>
      <w:r>
        <w:rPr>
          <w:color w:val="231F20"/>
          <w:sz w:val="23"/>
        </w:rPr>
        <w:t>Eliyahu</w:t>
      </w:r>
      <w:r>
        <w:rPr>
          <w:color w:val="231F20"/>
          <w:spacing w:val="-4"/>
          <w:sz w:val="23"/>
        </w:rPr>
        <w:t> </w:t>
      </w:r>
      <w:r>
        <w:rPr>
          <w:color w:val="231F20"/>
          <w:sz w:val="23"/>
        </w:rPr>
        <w:t>had</w:t>
      </w:r>
      <w:r>
        <w:rPr>
          <w:color w:val="231F20"/>
          <w:spacing w:val="-4"/>
          <w:sz w:val="23"/>
        </w:rPr>
        <w:t> </w:t>
      </w:r>
      <w:r>
        <w:rPr>
          <w:color w:val="231F20"/>
          <w:sz w:val="23"/>
        </w:rPr>
        <w:t>a</w:t>
      </w:r>
      <w:r>
        <w:rPr>
          <w:color w:val="231F20"/>
          <w:spacing w:val="-5"/>
          <w:sz w:val="23"/>
        </w:rPr>
        <w:t> </w:t>
      </w:r>
      <w:r>
        <w:rPr>
          <w:color w:val="231F20"/>
          <w:sz w:val="23"/>
        </w:rPr>
        <w:t>very</w:t>
      </w:r>
      <w:r>
        <w:rPr>
          <w:color w:val="231F20"/>
          <w:spacing w:val="-4"/>
          <w:sz w:val="23"/>
        </w:rPr>
        <w:t> </w:t>
      </w:r>
      <w:r>
        <w:rPr>
          <w:color w:val="231F20"/>
          <w:sz w:val="23"/>
        </w:rPr>
        <w:t>pure</w:t>
      </w:r>
      <w:r>
        <w:rPr>
          <w:color w:val="231F20"/>
          <w:spacing w:val="-4"/>
          <w:sz w:val="23"/>
        </w:rPr>
        <w:t> </w:t>
      </w:r>
      <w:r>
        <w:rPr>
          <w:color w:val="231F20"/>
          <w:spacing w:val="-3"/>
          <w:sz w:val="23"/>
        </w:rPr>
        <w:t>body.</w:t>
      </w:r>
      <w:r>
        <w:rPr>
          <w:color w:val="231F20"/>
          <w:spacing w:val="-4"/>
          <w:sz w:val="23"/>
        </w:rPr>
        <w:t> </w:t>
      </w:r>
      <w:r>
        <w:rPr>
          <w:color w:val="231F20"/>
          <w:sz w:val="23"/>
        </w:rPr>
        <w:t>His</w:t>
      </w:r>
      <w:r>
        <w:rPr>
          <w:color w:val="231F20"/>
          <w:spacing w:val="-5"/>
          <w:sz w:val="23"/>
        </w:rPr>
        <w:t> </w:t>
      </w:r>
      <w:r>
        <w:rPr>
          <w:color w:val="231F20"/>
          <w:sz w:val="23"/>
        </w:rPr>
        <w:t>body never went up to heaven. </w:t>
      </w:r>
      <w:r>
        <w:rPr>
          <w:color w:val="231F20"/>
          <w:spacing w:val="-5"/>
          <w:sz w:val="23"/>
        </w:rPr>
        <w:t>It  </w:t>
      </w:r>
      <w:r>
        <w:rPr>
          <w:color w:val="231F20"/>
          <w:sz w:val="23"/>
        </w:rPr>
        <w:t>ascended a little and then </w:t>
      </w:r>
      <w:r>
        <w:rPr>
          <w:color w:val="231F20"/>
          <w:spacing w:val="28"/>
          <w:sz w:val="23"/>
        </w:rPr>
        <w:t> </w:t>
      </w:r>
      <w:r>
        <w:rPr>
          <w:color w:val="231F20"/>
          <w:spacing w:val="-6"/>
          <w:sz w:val="23"/>
        </w:rPr>
        <w:t>Elijah’s  </w:t>
      </w:r>
      <w:r>
        <w:rPr>
          <w:color w:val="231F20"/>
          <w:sz w:val="23"/>
        </w:rPr>
        <w:t>soul</w:t>
      </w:r>
    </w:p>
    <w:p>
      <w:pPr>
        <w:pStyle w:val="BodyText"/>
        <w:spacing w:line="314" w:lineRule="auto" w:before="40"/>
        <w:ind w:left="119" w:right="137"/>
        <w:jc w:val="both"/>
      </w:pPr>
      <w:r>
        <w:rPr>
          <w:color w:val="231F20"/>
        </w:rPr>
        <w:t>left him. The soul of Eliyahu went up to the heavenly realm and it serves in heaven among the ministering angels. When the time for redemption will arrive, this soul will clothe itself anew in its holy </w:t>
      </w:r>
      <w:r>
        <w:rPr>
          <w:color w:val="231F20"/>
          <w:spacing w:val="-3"/>
        </w:rPr>
        <w:t>body. </w:t>
      </w:r>
      <w:r>
        <w:rPr>
          <w:color w:val="231F20"/>
        </w:rPr>
        <w:t>Then he will be like </w:t>
      </w:r>
      <w:r>
        <w:rPr>
          <w:color w:val="231F20"/>
          <w:spacing w:val="-3"/>
        </w:rPr>
        <w:t>any </w:t>
      </w:r>
      <w:r>
        <w:rPr>
          <w:color w:val="231F20"/>
        </w:rPr>
        <w:t>sage and prophet. </w:t>
      </w:r>
      <w:r>
        <w:rPr>
          <w:color w:val="231F20"/>
          <w:spacing w:val="-3"/>
        </w:rPr>
        <w:t>He </w:t>
      </w:r>
      <w:r>
        <w:rPr>
          <w:color w:val="231F20"/>
        </w:rPr>
        <w:t>will be his old self—the</w:t>
      </w:r>
      <w:r>
        <w:rPr>
          <w:color w:val="231F20"/>
          <w:spacing w:val="-6"/>
        </w:rPr>
        <w:t> </w:t>
      </w:r>
      <w:r>
        <w:rPr>
          <w:color w:val="231F20"/>
        </w:rPr>
        <w:t>man</w:t>
      </w:r>
      <w:r>
        <w:rPr>
          <w:color w:val="231F20"/>
          <w:spacing w:val="-6"/>
        </w:rPr>
        <w:t> </w:t>
      </w:r>
      <w:r>
        <w:rPr>
          <w:color w:val="231F20"/>
        </w:rPr>
        <w:t>who</w:t>
      </w:r>
      <w:r>
        <w:rPr>
          <w:color w:val="231F20"/>
          <w:spacing w:val="-6"/>
        </w:rPr>
        <w:t> </w:t>
      </w:r>
      <w:r>
        <w:rPr>
          <w:color w:val="231F20"/>
        </w:rPr>
        <w:t>studied</w:t>
      </w:r>
      <w:r>
        <w:rPr>
          <w:color w:val="231F20"/>
          <w:spacing w:val="-5"/>
        </w:rPr>
        <w:t> </w:t>
      </w:r>
      <w:r>
        <w:rPr>
          <w:color w:val="231F20"/>
        </w:rPr>
        <w:t>with</w:t>
      </w:r>
      <w:r>
        <w:rPr>
          <w:color w:val="231F20"/>
          <w:spacing w:val="-6"/>
        </w:rPr>
        <w:t> </w:t>
      </w:r>
      <w:r>
        <w:rPr>
          <w:color w:val="231F20"/>
        </w:rPr>
        <w:t>Achiyah</w:t>
      </w:r>
      <w:r>
        <w:rPr>
          <w:color w:val="231F20"/>
          <w:spacing w:val="-6"/>
        </w:rPr>
        <w:t> </w:t>
      </w:r>
      <w:r>
        <w:rPr>
          <w:color w:val="231F20"/>
        </w:rPr>
        <w:t>Hashiloni</w:t>
      </w:r>
      <w:r>
        <w:rPr>
          <w:color w:val="231F20"/>
          <w:spacing w:val="-6"/>
        </w:rPr>
        <w:t> </w:t>
      </w:r>
      <w:r>
        <w:rPr>
          <w:color w:val="231F20"/>
        </w:rPr>
        <w:t>and</w:t>
      </w:r>
      <w:r>
        <w:rPr>
          <w:color w:val="231F20"/>
          <w:spacing w:val="-5"/>
        </w:rPr>
        <w:t> </w:t>
      </w:r>
      <w:r>
        <w:rPr>
          <w:color w:val="231F20"/>
        </w:rPr>
        <w:t>received</w:t>
      </w:r>
      <w:r>
        <w:rPr>
          <w:color w:val="231F20"/>
          <w:spacing w:val="-6"/>
        </w:rPr>
        <w:t> </w:t>
      </w:r>
      <w:r>
        <w:rPr>
          <w:color w:val="231F20"/>
        </w:rPr>
        <w:t>his rabbinic ordination from Moshe Rabbeinu. This is how the chain of rabbinic</w:t>
      </w:r>
      <w:r>
        <w:rPr>
          <w:color w:val="231F20"/>
          <w:spacing w:val="-19"/>
        </w:rPr>
        <w:t> </w:t>
      </w:r>
      <w:r>
        <w:rPr>
          <w:color w:val="231F20"/>
        </w:rPr>
        <w:t>ordination</w:t>
      </w:r>
      <w:r>
        <w:rPr>
          <w:color w:val="231F20"/>
          <w:spacing w:val="-18"/>
        </w:rPr>
        <w:t> </w:t>
      </w:r>
      <w:r>
        <w:rPr>
          <w:color w:val="231F20"/>
        </w:rPr>
        <w:t>will</w:t>
      </w:r>
      <w:r>
        <w:rPr>
          <w:color w:val="231F20"/>
          <w:spacing w:val="-19"/>
        </w:rPr>
        <w:t> </w:t>
      </w:r>
      <w:r>
        <w:rPr>
          <w:color w:val="231F20"/>
        </w:rPr>
        <w:t>be</w:t>
      </w:r>
      <w:r>
        <w:rPr>
          <w:color w:val="231F20"/>
          <w:spacing w:val="-18"/>
        </w:rPr>
        <w:t> </w:t>
      </w:r>
      <w:r>
        <w:rPr>
          <w:color w:val="231F20"/>
        </w:rPr>
        <w:t>restarted</w:t>
      </w:r>
      <w:r>
        <w:rPr>
          <w:color w:val="231F20"/>
          <w:spacing w:val="-19"/>
        </w:rPr>
        <w:t> </w:t>
      </w:r>
      <w:r>
        <w:rPr>
          <w:color w:val="231F20"/>
        </w:rPr>
        <w:t>in</w:t>
      </w:r>
      <w:r>
        <w:rPr>
          <w:color w:val="231F20"/>
          <w:spacing w:val="-18"/>
        </w:rPr>
        <w:t> </w:t>
      </w:r>
      <w:r>
        <w:rPr>
          <w:color w:val="231F20"/>
        </w:rPr>
        <w:t>the</w:t>
      </w:r>
      <w:r>
        <w:rPr>
          <w:color w:val="231F20"/>
          <w:spacing w:val="-18"/>
        </w:rPr>
        <w:t> </w:t>
      </w:r>
      <w:r>
        <w:rPr>
          <w:color w:val="231F20"/>
        </w:rPr>
        <w:t>Messianic</w:t>
      </w:r>
      <w:r>
        <w:rPr>
          <w:color w:val="231F20"/>
          <w:spacing w:val="-19"/>
        </w:rPr>
        <w:t> </w:t>
      </w:r>
      <w:r>
        <w:rPr>
          <w:color w:val="231F20"/>
        </w:rPr>
        <w:t>era—Elijah</w:t>
      </w:r>
      <w:r>
        <w:rPr>
          <w:color w:val="231F20"/>
          <w:spacing w:val="-18"/>
        </w:rPr>
        <w:t> </w:t>
      </w:r>
      <w:r>
        <w:rPr>
          <w:color w:val="231F20"/>
        </w:rPr>
        <w:t>will anoint a man and in that way the unbroken chain from Moshe will be</w:t>
      </w:r>
      <w:r>
        <w:rPr>
          <w:color w:val="231F20"/>
          <w:spacing w:val="-14"/>
        </w:rPr>
        <w:t> </w:t>
      </w:r>
      <w:r>
        <w:rPr>
          <w:color w:val="231F20"/>
        </w:rPr>
        <w:t>reborn.</w:t>
      </w:r>
      <w:r>
        <w:rPr>
          <w:color w:val="231F20"/>
          <w:spacing w:val="-13"/>
        </w:rPr>
        <w:t> </w:t>
      </w:r>
      <w:r>
        <w:rPr>
          <w:color w:val="231F20"/>
        </w:rPr>
        <w:t>Whenever</w:t>
      </w:r>
      <w:r>
        <w:rPr>
          <w:color w:val="231F20"/>
          <w:spacing w:val="-13"/>
        </w:rPr>
        <w:t> </w:t>
      </w:r>
      <w:r>
        <w:rPr>
          <w:color w:val="231F20"/>
        </w:rPr>
        <w:t>Elijah</w:t>
      </w:r>
      <w:r>
        <w:rPr>
          <w:color w:val="231F20"/>
          <w:spacing w:val="-13"/>
        </w:rPr>
        <w:t> </w:t>
      </w:r>
      <w:r>
        <w:rPr>
          <w:color w:val="231F20"/>
        </w:rPr>
        <w:t>appeared</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Sages</w:t>
      </w:r>
      <w:r>
        <w:rPr>
          <w:color w:val="231F20"/>
          <w:spacing w:val="-13"/>
        </w:rPr>
        <w:t> </w:t>
      </w:r>
      <w:r>
        <w:rPr>
          <w:color w:val="231F20"/>
        </w:rPr>
        <w:t>in</w:t>
      </w:r>
      <w:r>
        <w:rPr>
          <w:color w:val="231F20"/>
          <w:spacing w:val="-13"/>
        </w:rPr>
        <w:t> </w:t>
      </w:r>
      <w:r>
        <w:rPr>
          <w:color w:val="231F20"/>
        </w:rPr>
        <w:t>his</w:t>
      </w:r>
      <w:r>
        <w:rPr>
          <w:color w:val="231F20"/>
          <w:spacing w:val="-13"/>
        </w:rPr>
        <w:t> </w:t>
      </w:r>
      <w:r>
        <w:rPr>
          <w:color w:val="231F20"/>
          <w:spacing w:val="-3"/>
        </w:rPr>
        <w:t>body,</w:t>
      </w:r>
      <w:r>
        <w:rPr>
          <w:color w:val="231F20"/>
          <w:spacing w:val="-13"/>
        </w:rPr>
        <w:t> </w:t>
      </w:r>
      <w:r>
        <w:rPr>
          <w:color w:val="231F20"/>
        </w:rPr>
        <w:t>he</w:t>
      </w:r>
      <w:r>
        <w:rPr>
          <w:color w:val="231F20"/>
          <w:spacing w:val="-13"/>
        </w:rPr>
        <w:t> </w:t>
      </w:r>
      <w:r>
        <w:rPr>
          <w:color w:val="231F20"/>
        </w:rPr>
        <w:t>had the status of a living sage. </w:t>
      </w:r>
      <w:r>
        <w:rPr>
          <w:color w:val="231F20"/>
          <w:spacing w:val="-3"/>
        </w:rPr>
        <w:t>He </w:t>
      </w:r>
      <w:r>
        <w:rPr>
          <w:color w:val="231F20"/>
        </w:rPr>
        <w:t>could issue halachic rulings and they would</w:t>
      </w:r>
      <w:r>
        <w:rPr>
          <w:color w:val="231F20"/>
          <w:spacing w:val="-6"/>
        </w:rPr>
        <w:t> </w:t>
      </w:r>
      <w:r>
        <w:rPr>
          <w:color w:val="231F20"/>
        </w:rPr>
        <w:t>not</w:t>
      </w:r>
      <w:r>
        <w:rPr>
          <w:color w:val="231F20"/>
          <w:spacing w:val="-5"/>
        </w:rPr>
        <w:t> </w:t>
      </w:r>
      <w:r>
        <w:rPr>
          <w:color w:val="231F20"/>
        </w:rPr>
        <w:t>be</w:t>
      </w:r>
      <w:r>
        <w:rPr>
          <w:color w:val="231F20"/>
          <w:spacing w:val="-5"/>
        </w:rPr>
        <w:t> </w:t>
      </w:r>
      <w:r>
        <w:rPr>
          <w:color w:val="231F20"/>
        </w:rPr>
        <w:t>violations</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rule</w:t>
      </w:r>
      <w:r>
        <w:rPr>
          <w:color w:val="231F20"/>
          <w:spacing w:val="-6"/>
        </w:rPr>
        <w:t> </w:t>
      </w:r>
      <w:r>
        <w:rPr>
          <w:color w:val="231F20"/>
        </w:rPr>
        <w:t>that</w:t>
      </w:r>
      <w:r>
        <w:rPr>
          <w:color w:val="231F20"/>
          <w:spacing w:val="-5"/>
        </w:rPr>
        <w:t> Torah </w:t>
      </w:r>
      <w:r>
        <w:rPr>
          <w:color w:val="231F20"/>
        </w:rPr>
        <w:t>is</w:t>
      </w:r>
      <w:r>
        <w:rPr>
          <w:color w:val="231F20"/>
          <w:spacing w:val="-6"/>
        </w:rPr>
        <w:t> </w:t>
      </w:r>
      <w:r>
        <w:rPr>
          <w:color w:val="231F20"/>
        </w:rPr>
        <w:t>no</w:t>
      </w:r>
      <w:r>
        <w:rPr>
          <w:color w:val="231F20"/>
          <w:spacing w:val="-5"/>
        </w:rPr>
        <w:t> </w:t>
      </w:r>
      <w:r>
        <w:rPr>
          <w:color w:val="231F20"/>
        </w:rPr>
        <w:t>longer</w:t>
      </w:r>
      <w:r>
        <w:rPr>
          <w:color w:val="231F20"/>
          <w:spacing w:val="-5"/>
        </w:rPr>
        <w:t> </w:t>
      </w:r>
      <w:r>
        <w:rPr>
          <w:color w:val="231F20"/>
        </w:rPr>
        <w:t>in</w:t>
      </w:r>
      <w:r>
        <w:rPr>
          <w:color w:val="231F20"/>
          <w:spacing w:val="-6"/>
        </w:rPr>
        <w:t> </w:t>
      </w:r>
      <w:r>
        <w:rPr>
          <w:color w:val="231F20"/>
        </w:rPr>
        <w:t>heaven. </w:t>
      </w:r>
      <w:r>
        <w:rPr>
          <w:color w:val="231F20"/>
          <w:spacing w:val="-5"/>
        </w:rPr>
        <w:t>At </w:t>
      </w:r>
      <w:r>
        <w:rPr>
          <w:color w:val="231F20"/>
        </w:rPr>
        <w:t>a circumcision or a </w:t>
      </w:r>
      <w:r>
        <w:rPr>
          <w:rFonts w:ascii="Palatino Linotype" w:hAnsi="Palatino Linotype"/>
          <w:i/>
          <w:color w:val="231F20"/>
        </w:rPr>
        <w:t>Seder</w:t>
      </w:r>
      <w:r>
        <w:rPr>
          <w:color w:val="231F20"/>
        </w:rPr>
        <w:t>, </w:t>
      </w:r>
      <w:r>
        <w:rPr>
          <w:color w:val="231F20"/>
          <w:spacing w:val="-6"/>
        </w:rPr>
        <w:t>Elijah’s </w:t>
      </w:r>
      <w:r>
        <w:rPr>
          <w:color w:val="231F20"/>
        </w:rPr>
        <w:t>holy soul appears. Sometimes this</w:t>
      </w:r>
      <w:r>
        <w:rPr>
          <w:color w:val="231F20"/>
          <w:spacing w:val="-13"/>
        </w:rPr>
        <w:t> </w:t>
      </w:r>
      <w:r>
        <w:rPr>
          <w:color w:val="231F20"/>
        </w:rPr>
        <w:t>soul</w:t>
      </w:r>
      <w:r>
        <w:rPr>
          <w:color w:val="231F20"/>
          <w:spacing w:val="-12"/>
        </w:rPr>
        <w:t> </w:t>
      </w:r>
      <w:r>
        <w:rPr>
          <w:color w:val="231F20"/>
        </w:rPr>
        <w:t>reveals</w:t>
      </w:r>
      <w:r>
        <w:rPr>
          <w:color w:val="231F20"/>
          <w:spacing w:val="-12"/>
        </w:rPr>
        <w:t> </w:t>
      </w:r>
      <w:r>
        <w:rPr>
          <w:color w:val="231F20"/>
        </w:rPr>
        <w:t>itself</w:t>
      </w:r>
      <w:r>
        <w:rPr>
          <w:color w:val="231F20"/>
          <w:spacing w:val="-13"/>
        </w:rPr>
        <w:t> </w:t>
      </w:r>
      <w:r>
        <w:rPr>
          <w:color w:val="231F20"/>
        </w:rPr>
        <w:t>to</w:t>
      </w:r>
      <w:r>
        <w:rPr>
          <w:color w:val="231F20"/>
          <w:spacing w:val="-12"/>
        </w:rPr>
        <w:t> </w:t>
      </w:r>
      <w:r>
        <w:rPr>
          <w:color w:val="231F20"/>
        </w:rPr>
        <w:t>Kabbalists</w:t>
      </w:r>
      <w:r>
        <w:rPr>
          <w:color w:val="231F20"/>
          <w:spacing w:val="-12"/>
        </w:rPr>
        <w:t> </w:t>
      </w:r>
      <w:r>
        <w:rPr>
          <w:color w:val="231F20"/>
        </w:rPr>
        <w:t>and</w:t>
      </w:r>
      <w:r>
        <w:rPr>
          <w:color w:val="231F20"/>
          <w:spacing w:val="-12"/>
        </w:rPr>
        <w:t> </w:t>
      </w:r>
      <w:r>
        <w:rPr>
          <w:color w:val="231F20"/>
        </w:rPr>
        <w:t>teaches</w:t>
      </w:r>
      <w:r>
        <w:rPr>
          <w:color w:val="231F20"/>
          <w:spacing w:val="-13"/>
        </w:rPr>
        <w:t> </w:t>
      </w:r>
      <w:r>
        <w:rPr>
          <w:color w:val="231F20"/>
        </w:rPr>
        <w:t>them</w:t>
      </w:r>
      <w:r>
        <w:rPr>
          <w:color w:val="231F20"/>
          <w:spacing w:val="-12"/>
        </w:rPr>
        <w:t> </w:t>
      </w:r>
      <w:r>
        <w:rPr>
          <w:color w:val="231F20"/>
        </w:rPr>
        <w:t>insights.</w:t>
      </w:r>
      <w:r>
        <w:rPr>
          <w:color w:val="231F20"/>
          <w:spacing w:val="-12"/>
        </w:rPr>
        <w:t> </w:t>
      </w:r>
      <w:r>
        <w:rPr>
          <w:color w:val="231F20"/>
        </w:rPr>
        <w:t>When</w:t>
      </w:r>
    </w:p>
    <w:p>
      <w:pPr>
        <w:spacing w:after="0" w:line="314" w:lineRule="auto"/>
        <w:jc w:val="both"/>
        <w:sectPr>
          <w:footerReference w:type="default" r:id="rId52"/>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7"/>
        <w:jc w:val="both"/>
      </w:pPr>
      <w:r>
        <w:rPr>
          <w:color w:val="231F20"/>
        </w:rPr>
        <w:t>his</w:t>
      </w:r>
      <w:r>
        <w:rPr>
          <w:color w:val="231F20"/>
          <w:spacing w:val="-4"/>
        </w:rPr>
        <w:t> </w:t>
      </w:r>
      <w:r>
        <w:rPr>
          <w:color w:val="231F20"/>
        </w:rPr>
        <w:t>soul</w:t>
      </w:r>
      <w:r>
        <w:rPr>
          <w:color w:val="231F20"/>
          <w:spacing w:val="-4"/>
        </w:rPr>
        <w:t> </w:t>
      </w:r>
      <w:r>
        <w:rPr>
          <w:color w:val="231F20"/>
        </w:rPr>
        <w:t>appears</w:t>
      </w:r>
      <w:r>
        <w:rPr>
          <w:color w:val="231F20"/>
          <w:spacing w:val="-4"/>
        </w:rPr>
        <w:t> </w:t>
      </w:r>
      <w:r>
        <w:rPr>
          <w:color w:val="231F20"/>
        </w:rPr>
        <w:t>it</w:t>
      </w:r>
      <w:r>
        <w:rPr>
          <w:color w:val="231F20"/>
          <w:spacing w:val="-3"/>
        </w:rPr>
        <w:t> </w:t>
      </w:r>
      <w:r>
        <w:rPr>
          <w:color w:val="231F20"/>
        </w:rPr>
        <w:t>is</w:t>
      </w:r>
      <w:r>
        <w:rPr>
          <w:color w:val="231F20"/>
          <w:spacing w:val="-4"/>
        </w:rPr>
        <w:t> </w:t>
      </w:r>
      <w:r>
        <w:rPr>
          <w:color w:val="231F20"/>
        </w:rPr>
        <w:t>like</w:t>
      </w:r>
      <w:r>
        <w:rPr>
          <w:color w:val="231F20"/>
          <w:spacing w:val="-4"/>
        </w:rPr>
        <w:t> </w:t>
      </w:r>
      <w:r>
        <w:rPr>
          <w:color w:val="231F20"/>
        </w:rPr>
        <w:t>an</w:t>
      </w:r>
      <w:r>
        <w:rPr>
          <w:color w:val="231F20"/>
          <w:spacing w:val="-4"/>
        </w:rPr>
        <w:t> </w:t>
      </w:r>
      <w:r>
        <w:rPr>
          <w:color w:val="231F20"/>
        </w:rPr>
        <w:t>angel</w:t>
      </w:r>
      <w:r>
        <w:rPr>
          <w:color w:val="231F20"/>
          <w:spacing w:val="-3"/>
        </w:rPr>
        <w:t> </w:t>
      </w:r>
      <w:r>
        <w:rPr>
          <w:color w:val="231F20"/>
        </w:rPr>
        <w:t>appearing.</w:t>
      </w:r>
      <w:r>
        <w:rPr>
          <w:color w:val="231F20"/>
          <w:spacing w:val="-4"/>
        </w:rPr>
        <w:t> </w:t>
      </w:r>
      <w:r>
        <w:rPr>
          <w:color w:val="231F20"/>
        </w:rPr>
        <w:t>Then</w:t>
      </w:r>
      <w:r>
        <w:rPr>
          <w:color w:val="231F20"/>
          <w:spacing w:val="-4"/>
        </w:rPr>
        <w:t> </w:t>
      </w:r>
      <w:r>
        <w:rPr>
          <w:color w:val="231F20"/>
        </w:rPr>
        <w:t>it</w:t>
      </w:r>
      <w:r>
        <w:rPr>
          <w:color w:val="231F20"/>
          <w:spacing w:val="-4"/>
        </w:rPr>
        <w:t> </w:t>
      </w:r>
      <w:r>
        <w:rPr>
          <w:color w:val="231F20"/>
        </w:rPr>
        <w:t>could</w:t>
      </w:r>
      <w:r>
        <w:rPr>
          <w:color w:val="231F20"/>
          <w:spacing w:val="-3"/>
        </w:rPr>
        <w:t> </w:t>
      </w:r>
      <w:r>
        <w:rPr>
          <w:color w:val="231F20"/>
        </w:rPr>
        <w:t>not</w:t>
      </w:r>
      <w:r>
        <w:rPr>
          <w:color w:val="231F20"/>
          <w:spacing w:val="-4"/>
        </w:rPr>
        <w:t> </w:t>
      </w:r>
      <w:r>
        <w:rPr>
          <w:color w:val="231F20"/>
        </w:rPr>
        <w:t>issue halachic rulings. </w:t>
      </w:r>
      <w:r>
        <w:rPr>
          <w:color w:val="231F20"/>
          <w:spacing w:val="-4"/>
        </w:rPr>
        <w:t>However, </w:t>
      </w:r>
      <w:r>
        <w:rPr>
          <w:color w:val="231F20"/>
        </w:rPr>
        <w:t>when he reenters his holy body he is the great</w:t>
      </w:r>
      <w:r>
        <w:rPr>
          <w:color w:val="231F20"/>
          <w:spacing w:val="-12"/>
        </w:rPr>
        <w:t> </w:t>
      </w:r>
      <w:r>
        <w:rPr>
          <w:color w:val="231F20"/>
        </w:rPr>
        <w:t>sage</w:t>
      </w:r>
      <w:r>
        <w:rPr>
          <w:color w:val="231F20"/>
          <w:spacing w:val="-11"/>
        </w:rPr>
        <w:t> </w:t>
      </w:r>
      <w:r>
        <w:rPr>
          <w:color w:val="231F20"/>
        </w:rPr>
        <w:t>and</w:t>
      </w:r>
      <w:r>
        <w:rPr>
          <w:color w:val="231F20"/>
          <w:spacing w:val="-11"/>
        </w:rPr>
        <w:t> </w:t>
      </w:r>
      <w:r>
        <w:rPr>
          <w:color w:val="231F20"/>
        </w:rPr>
        <w:t>it</w:t>
      </w:r>
      <w:r>
        <w:rPr>
          <w:color w:val="231F20"/>
          <w:spacing w:val="-12"/>
        </w:rPr>
        <w:t> </w:t>
      </w:r>
      <w:r>
        <w:rPr>
          <w:color w:val="231F20"/>
        </w:rPr>
        <w:t>will</w:t>
      </w:r>
      <w:r>
        <w:rPr>
          <w:color w:val="231F20"/>
          <w:spacing w:val="-11"/>
        </w:rPr>
        <w:t> </w:t>
      </w:r>
      <w:r>
        <w:rPr>
          <w:color w:val="231F20"/>
        </w:rPr>
        <w:t>be</w:t>
      </w:r>
      <w:r>
        <w:rPr>
          <w:color w:val="231F20"/>
          <w:spacing w:val="-11"/>
        </w:rPr>
        <w:t> </w:t>
      </w:r>
      <w:r>
        <w:rPr>
          <w:color w:val="231F20"/>
        </w:rPr>
        <w:t>in</w:t>
      </w:r>
      <w:r>
        <w:rPr>
          <w:color w:val="231F20"/>
          <w:spacing w:val="-11"/>
        </w:rPr>
        <w:t> </w:t>
      </w:r>
      <w:r>
        <w:rPr>
          <w:color w:val="231F20"/>
        </w:rPr>
        <w:t>such</w:t>
      </w:r>
      <w:r>
        <w:rPr>
          <w:color w:val="231F20"/>
          <w:spacing w:val="-12"/>
        </w:rPr>
        <w:t> </w:t>
      </w:r>
      <w:r>
        <w:rPr>
          <w:color w:val="231F20"/>
        </w:rPr>
        <w:t>a</w:t>
      </w:r>
      <w:r>
        <w:rPr>
          <w:color w:val="231F20"/>
          <w:spacing w:val="-11"/>
        </w:rPr>
        <w:t> </w:t>
      </w:r>
      <w:r>
        <w:rPr>
          <w:color w:val="231F20"/>
        </w:rPr>
        <w:t>state</w:t>
      </w:r>
      <w:r>
        <w:rPr>
          <w:color w:val="231F20"/>
          <w:spacing w:val="-11"/>
        </w:rPr>
        <w:t> </w:t>
      </w:r>
      <w:r>
        <w:rPr>
          <w:color w:val="231F20"/>
        </w:rPr>
        <w:t>that</w:t>
      </w:r>
      <w:r>
        <w:rPr>
          <w:color w:val="231F20"/>
          <w:spacing w:val="-11"/>
        </w:rPr>
        <w:t> </w:t>
      </w:r>
      <w:r>
        <w:rPr>
          <w:color w:val="231F20"/>
        </w:rPr>
        <w:t>he</w:t>
      </w:r>
      <w:r>
        <w:rPr>
          <w:color w:val="231F20"/>
          <w:spacing w:val="-12"/>
        </w:rPr>
        <w:t> </w:t>
      </w:r>
      <w:r>
        <w:rPr>
          <w:color w:val="231F20"/>
        </w:rPr>
        <w:t>will</w:t>
      </w:r>
      <w:r>
        <w:rPr>
          <w:color w:val="231F20"/>
          <w:spacing w:val="-11"/>
        </w:rPr>
        <w:t> </w:t>
      </w:r>
      <w:r>
        <w:rPr>
          <w:color w:val="231F20"/>
        </w:rPr>
        <w:t>fulfill</w:t>
      </w:r>
      <w:r>
        <w:rPr>
          <w:color w:val="231F20"/>
          <w:spacing w:val="-11"/>
        </w:rPr>
        <w:t> </w:t>
      </w:r>
      <w:r>
        <w:rPr>
          <w:color w:val="231F20"/>
        </w:rPr>
        <w:t>the</w:t>
      </w:r>
      <w:r>
        <w:rPr>
          <w:color w:val="231F20"/>
          <w:spacing w:val="-11"/>
        </w:rPr>
        <w:t> </w:t>
      </w:r>
      <w:r>
        <w:rPr>
          <w:color w:val="231F20"/>
        </w:rPr>
        <w:t>mandate of </w:t>
      </w:r>
      <w:r>
        <w:rPr>
          <w:rFonts w:ascii="Palatino Linotype" w:hAnsi="Palatino Linotype"/>
          <w:i/>
          <w:color w:val="231F20"/>
          <w:spacing w:val="-4"/>
        </w:rPr>
        <w:t>Tishbi </w:t>
      </w:r>
      <w:r>
        <w:rPr>
          <w:rFonts w:ascii="Palatino Linotype" w:hAnsi="Palatino Linotype"/>
          <w:i/>
          <w:color w:val="231F20"/>
          <w:spacing w:val="-3"/>
        </w:rPr>
        <w:t>yetaretz kushyos </w:t>
      </w:r>
      <w:r>
        <w:rPr>
          <w:rFonts w:ascii="Palatino Linotype" w:hAnsi="Palatino Linotype"/>
          <w:i/>
          <w:color w:val="231F20"/>
          <w:spacing w:val="-5"/>
        </w:rPr>
        <w:t>ve’iba’ayos</w:t>
      </w:r>
      <w:r>
        <w:rPr>
          <w:color w:val="231F20"/>
          <w:spacing w:val="-5"/>
        </w:rPr>
        <w:t>—Tishbi </w:t>
      </w:r>
      <w:r>
        <w:rPr>
          <w:color w:val="231F20"/>
        </w:rPr>
        <w:t>(Eliyahu) will resolve the challenges and the quandaries. Then we will accept his rulings, because who can learn </w:t>
      </w:r>
      <w:r>
        <w:rPr>
          <w:color w:val="231F20"/>
          <w:spacing w:val="-5"/>
        </w:rPr>
        <w:t>Torah </w:t>
      </w:r>
      <w:r>
        <w:rPr>
          <w:color w:val="231F20"/>
        </w:rPr>
        <w:t>like him? In our </w:t>
      </w:r>
      <w:r>
        <w:rPr>
          <w:rFonts w:ascii="Palatino Linotype" w:hAnsi="Palatino Linotype"/>
          <w:i/>
          <w:color w:val="231F20"/>
        </w:rPr>
        <w:t>Gemara</w:t>
      </w:r>
      <w:r>
        <w:rPr>
          <w:color w:val="231F20"/>
        </w:rPr>
        <w:t>, Rabbah bar </w:t>
      </w:r>
      <w:r>
        <w:rPr>
          <w:color w:val="231F20"/>
          <w:spacing w:val="-4"/>
        </w:rPr>
        <w:t>Avuha</w:t>
      </w:r>
      <w:r>
        <w:rPr>
          <w:color w:val="231F20"/>
          <w:spacing w:val="-9"/>
        </w:rPr>
        <w:t> </w:t>
      </w:r>
      <w:r>
        <w:rPr>
          <w:color w:val="231F20"/>
        </w:rPr>
        <w:t>saw</w:t>
      </w:r>
      <w:r>
        <w:rPr>
          <w:color w:val="231F20"/>
          <w:spacing w:val="-9"/>
        </w:rPr>
        <w:t> </w:t>
      </w:r>
      <w:r>
        <w:rPr>
          <w:color w:val="231F20"/>
        </w:rPr>
        <w:t>Elijah</w:t>
      </w:r>
      <w:r>
        <w:rPr>
          <w:color w:val="231F20"/>
          <w:spacing w:val="-8"/>
        </w:rPr>
        <w:t> </w:t>
      </w:r>
      <w:r>
        <w:rPr>
          <w:color w:val="231F20"/>
        </w:rPr>
        <w:t>in</w:t>
      </w:r>
      <w:r>
        <w:rPr>
          <w:color w:val="231F20"/>
          <w:spacing w:val="-9"/>
        </w:rPr>
        <w:t> </w:t>
      </w:r>
      <w:r>
        <w:rPr>
          <w:color w:val="231F20"/>
        </w:rPr>
        <w:t>his</w:t>
      </w:r>
      <w:r>
        <w:rPr>
          <w:color w:val="231F20"/>
          <w:spacing w:val="-9"/>
        </w:rPr>
        <w:t> </w:t>
      </w:r>
      <w:r>
        <w:rPr>
          <w:color w:val="231F20"/>
          <w:spacing w:val="-3"/>
        </w:rPr>
        <w:t>body.</w:t>
      </w:r>
      <w:r>
        <w:rPr>
          <w:color w:val="231F20"/>
          <w:spacing w:val="-8"/>
        </w:rPr>
        <w:t> </w:t>
      </w:r>
      <w:r>
        <w:rPr>
          <w:color w:val="231F20"/>
        </w:rPr>
        <w:t>That</w:t>
      </w:r>
      <w:r>
        <w:rPr>
          <w:color w:val="231F20"/>
          <w:spacing w:val="-9"/>
        </w:rPr>
        <w:t> </w:t>
      </w:r>
      <w:r>
        <w:rPr>
          <w:color w:val="231F20"/>
        </w:rPr>
        <w:t>is</w:t>
      </w:r>
      <w:r>
        <w:rPr>
          <w:color w:val="231F20"/>
          <w:spacing w:val="-8"/>
        </w:rPr>
        <w:t> </w:t>
      </w:r>
      <w:r>
        <w:rPr>
          <w:color w:val="231F20"/>
        </w:rPr>
        <w:t>why</w:t>
      </w:r>
      <w:r>
        <w:rPr>
          <w:color w:val="231F20"/>
          <w:spacing w:val="-9"/>
        </w:rPr>
        <w:t> </w:t>
      </w:r>
      <w:r>
        <w:rPr>
          <w:color w:val="231F20"/>
        </w:rPr>
        <w:t>he</w:t>
      </w:r>
      <w:r>
        <w:rPr>
          <w:color w:val="231F20"/>
          <w:spacing w:val="-9"/>
        </w:rPr>
        <w:t> </w:t>
      </w:r>
      <w:r>
        <w:rPr>
          <w:color w:val="231F20"/>
        </w:rPr>
        <w:t>asked</w:t>
      </w:r>
      <w:r>
        <w:rPr>
          <w:color w:val="231F20"/>
          <w:spacing w:val="-8"/>
        </w:rPr>
        <w:t> </w:t>
      </w:r>
      <w:r>
        <w:rPr>
          <w:color w:val="231F20"/>
        </w:rPr>
        <w:t>him</w:t>
      </w:r>
      <w:r>
        <w:rPr>
          <w:color w:val="231F20"/>
          <w:spacing w:val="-9"/>
        </w:rPr>
        <w:t> </w:t>
      </w:r>
      <w:r>
        <w:rPr>
          <w:color w:val="231F20"/>
        </w:rPr>
        <w:t>what</w:t>
      </w:r>
      <w:r>
        <w:rPr>
          <w:color w:val="231F20"/>
          <w:spacing w:val="-9"/>
        </w:rPr>
        <w:t> </w:t>
      </w:r>
      <w:r>
        <w:rPr>
          <w:color w:val="231F20"/>
        </w:rPr>
        <w:t>he</w:t>
      </w:r>
      <w:r>
        <w:rPr>
          <w:color w:val="231F20"/>
          <w:spacing w:val="-8"/>
        </w:rPr>
        <w:t> </w:t>
      </w:r>
      <w:r>
        <w:rPr>
          <w:color w:val="231F20"/>
        </w:rPr>
        <w:t>was doing</w:t>
      </w:r>
      <w:r>
        <w:rPr>
          <w:color w:val="231F20"/>
          <w:spacing w:val="-5"/>
        </w:rPr>
        <w:t> </w:t>
      </w:r>
      <w:r>
        <w:rPr>
          <w:color w:val="231F20"/>
        </w:rPr>
        <w:t>in</w:t>
      </w:r>
      <w:r>
        <w:rPr>
          <w:color w:val="231F20"/>
          <w:spacing w:val="-4"/>
        </w:rPr>
        <w:t> </w:t>
      </w:r>
      <w:r>
        <w:rPr>
          <w:color w:val="231F20"/>
        </w:rPr>
        <w:t>a</w:t>
      </w:r>
      <w:r>
        <w:rPr>
          <w:color w:val="231F20"/>
          <w:spacing w:val="-5"/>
        </w:rPr>
        <w:t> </w:t>
      </w:r>
      <w:r>
        <w:rPr>
          <w:color w:val="231F20"/>
        </w:rPr>
        <w:t>cemetery.</w:t>
      </w:r>
      <w:r>
        <w:rPr>
          <w:color w:val="231F20"/>
          <w:spacing w:val="-4"/>
        </w:rPr>
        <w:t> </w:t>
      </w:r>
      <w:r>
        <w:rPr>
          <w:color w:val="231F20"/>
        </w:rPr>
        <w:t>Because</w:t>
      </w:r>
      <w:r>
        <w:rPr>
          <w:color w:val="231F20"/>
          <w:spacing w:val="-5"/>
        </w:rPr>
        <w:t> </w:t>
      </w:r>
      <w:r>
        <w:rPr>
          <w:color w:val="231F20"/>
        </w:rPr>
        <w:t>when</w:t>
      </w:r>
      <w:r>
        <w:rPr>
          <w:color w:val="231F20"/>
          <w:spacing w:val="-4"/>
        </w:rPr>
        <w:t> </w:t>
      </w:r>
      <w:r>
        <w:rPr>
          <w:color w:val="231F20"/>
        </w:rPr>
        <w:t>Elijah</w:t>
      </w:r>
      <w:r>
        <w:rPr>
          <w:color w:val="231F20"/>
          <w:spacing w:val="-5"/>
        </w:rPr>
        <w:t> </w:t>
      </w:r>
      <w:r>
        <w:rPr>
          <w:color w:val="231F20"/>
        </w:rPr>
        <w:t>reanimates</w:t>
      </w:r>
      <w:r>
        <w:rPr>
          <w:color w:val="231F20"/>
          <w:spacing w:val="-4"/>
        </w:rPr>
        <w:t> </w:t>
      </w:r>
      <w:r>
        <w:rPr>
          <w:color w:val="231F20"/>
        </w:rPr>
        <w:t>his</w:t>
      </w:r>
      <w:r>
        <w:rPr>
          <w:color w:val="231F20"/>
          <w:spacing w:val="-5"/>
        </w:rPr>
        <w:t> </w:t>
      </w:r>
      <w:r>
        <w:rPr>
          <w:color w:val="231F20"/>
        </w:rPr>
        <w:t>holy</w:t>
      </w:r>
      <w:r>
        <w:rPr>
          <w:color w:val="231F20"/>
          <w:spacing w:val="-4"/>
        </w:rPr>
        <w:t> </w:t>
      </w:r>
      <w:r>
        <w:rPr>
          <w:color w:val="231F20"/>
          <w:spacing w:val="-3"/>
        </w:rPr>
        <w:t>body, </w:t>
      </w:r>
      <w:r>
        <w:rPr>
          <w:color w:val="231F20"/>
        </w:rPr>
        <w:t>he has the status of a living </w:t>
      </w:r>
      <w:r>
        <w:rPr>
          <w:rFonts w:ascii="Palatino Linotype" w:hAnsi="Palatino Linotype"/>
          <w:i/>
          <w:color w:val="231F20"/>
          <w:spacing w:val="-3"/>
        </w:rPr>
        <w:t>Kohein </w:t>
      </w:r>
      <w:r>
        <w:rPr>
          <w:color w:val="231F20"/>
        </w:rPr>
        <w:t>who is one of the greatest of our Sages (</w:t>
      </w:r>
      <w:r>
        <w:rPr>
          <w:rFonts w:ascii="Palatino Linotype" w:hAnsi="Palatino Linotype"/>
          <w:i/>
          <w:color w:val="231F20"/>
        </w:rPr>
        <w:t>Chashukei Chemed</w:t>
      </w:r>
      <w:r>
        <w:rPr>
          <w:color w:val="231F20"/>
        </w:rPr>
        <w:t>).</w:t>
      </w:r>
    </w:p>
    <w:p>
      <w:pPr>
        <w:spacing w:after="0" w:line="350" w:lineRule="exact"/>
        <w:jc w:val="both"/>
        <w:sectPr>
          <w:footerReference w:type="default" r:id="rId53"/>
          <w:pgSz w:w="8640" w:h="12960"/>
          <w:pgMar w:footer="645" w:header="0" w:top="520" w:bottom="840" w:left="1080" w:right="1060"/>
          <w:pgNumType w:start="35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115 </w:t>
      </w:r>
    </w:p>
    <w:p>
      <w:pPr>
        <w:pStyle w:val="BodyText"/>
        <w:rPr>
          <w:rFonts w:ascii="Palatino Linotype"/>
          <w:b/>
          <w:i/>
          <w:sz w:val="38"/>
        </w:rPr>
      </w:pPr>
    </w:p>
    <w:p>
      <w:pPr>
        <w:pStyle w:val="BodyText"/>
        <w:spacing w:before="9"/>
        <w:rPr>
          <w:rFonts w:ascii="Palatino Linotype"/>
          <w:b/>
          <w:i/>
          <w:sz w:val="26"/>
        </w:rPr>
      </w:pPr>
    </w:p>
    <w:p>
      <w:pPr>
        <w:spacing w:before="0"/>
        <w:ind w:left="0" w:right="17" w:firstLine="0"/>
        <w:jc w:val="center"/>
        <w:rPr>
          <w:rFonts w:ascii="Cambria"/>
          <w:b/>
          <w:sz w:val="32"/>
        </w:rPr>
      </w:pPr>
      <w:r>
        <w:rPr>
          <w:rFonts w:ascii="Cambria"/>
          <w:b/>
          <w:color w:val="231F20"/>
          <w:sz w:val="32"/>
        </w:rPr>
        <w:t>How Obligated Is the Guarantor of a Loan?</w:t>
      </w:r>
    </w:p>
    <w:p>
      <w:pPr>
        <w:pStyle w:val="BodyText"/>
        <w:spacing w:before="7"/>
        <w:rPr>
          <w:rFonts w:ascii="Cambria"/>
          <w:b/>
          <w:sz w:val="59"/>
        </w:rPr>
      </w:pPr>
    </w:p>
    <w:p>
      <w:pPr>
        <w:pStyle w:val="BodyText"/>
        <w:spacing w:line="304" w:lineRule="auto" w:before="1"/>
        <w:ind w:left="120" w:right="136"/>
        <w:jc w:val="both"/>
      </w:pPr>
      <w:r>
        <w:rPr>
          <w:color w:val="231F20"/>
        </w:rPr>
        <w:t>Our </w:t>
      </w:r>
      <w:r>
        <w:rPr>
          <w:rFonts w:ascii="Palatino Linotype"/>
          <w:i/>
          <w:color w:val="231F20"/>
        </w:rPr>
        <w:t>Gemara </w:t>
      </w:r>
      <w:r>
        <w:rPr>
          <w:color w:val="231F20"/>
        </w:rPr>
        <w:t>discusses the prohibition on the lender not to enter   the home of the borrower and seize an item as a guarantee for the repayment of a debt. Some borrow with guarantors. Our </w:t>
      </w:r>
      <w:r>
        <w:rPr>
          <w:rFonts w:ascii="Palatino Linotype"/>
          <w:i/>
          <w:color w:val="231F20"/>
        </w:rPr>
        <w:t>daf </w:t>
      </w:r>
      <w:r>
        <w:rPr>
          <w:color w:val="231F20"/>
        </w:rPr>
        <w:t>teaches that the lender is allowed to enter the home of the guarantor to</w:t>
      </w:r>
      <w:r>
        <w:rPr>
          <w:color w:val="231F20"/>
          <w:spacing w:val="-34"/>
        </w:rPr>
        <w:t> </w:t>
      </w:r>
      <w:r>
        <w:rPr>
          <w:color w:val="231F20"/>
        </w:rPr>
        <w:t>seize a</w:t>
      </w:r>
      <w:r>
        <w:rPr>
          <w:color w:val="231F20"/>
          <w:spacing w:val="-10"/>
        </w:rPr>
        <w:t> </w:t>
      </w:r>
      <w:r>
        <w:rPr>
          <w:color w:val="231F20"/>
        </w:rPr>
        <w:t>security</w:t>
      </w:r>
      <w:r>
        <w:rPr>
          <w:color w:val="231F20"/>
          <w:spacing w:val="-9"/>
        </w:rPr>
        <w:t> </w:t>
      </w:r>
      <w:r>
        <w:rPr>
          <w:color w:val="231F20"/>
        </w:rPr>
        <w:t>or</w:t>
      </w:r>
      <w:r>
        <w:rPr>
          <w:color w:val="231F20"/>
          <w:spacing w:val="-9"/>
        </w:rPr>
        <w:t> </w:t>
      </w:r>
      <w:r>
        <w:rPr>
          <w:color w:val="231F20"/>
        </w:rPr>
        <w:t>repayment.</w:t>
      </w:r>
      <w:r>
        <w:rPr>
          <w:color w:val="231F20"/>
          <w:spacing w:val="-9"/>
        </w:rPr>
        <w:t> </w:t>
      </w:r>
      <w:r>
        <w:rPr>
          <w:color w:val="231F20"/>
        </w:rPr>
        <w:t>The</w:t>
      </w:r>
      <w:r>
        <w:rPr>
          <w:color w:val="231F20"/>
          <w:spacing w:val="-9"/>
        </w:rPr>
        <w:t> </w:t>
      </w:r>
      <w:r>
        <w:rPr>
          <w:color w:val="231F20"/>
          <w:spacing w:val="-5"/>
        </w:rPr>
        <w:t>Torah</w:t>
      </w:r>
      <w:r>
        <w:rPr>
          <w:color w:val="231F20"/>
          <w:spacing w:val="-9"/>
        </w:rPr>
        <w:t> </w:t>
      </w:r>
      <w:r>
        <w:rPr>
          <w:color w:val="231F20"/>
        </w:rPr>
        <w:t>only</w:t>
      </w:r>
      <w:r>
        <w:rPr>
          <w:color w:val="231F20"/>
          <w:spacing w:val="-9"/>
        </w:rPr>
        <w:t> </w:t>
      </w:r>
      <w:r>
        <w:rPr>
          <w:color w:val="231F20"/>
        </w:rPr>
        <w:t>prohibited</w:t>
      </w:r>
      <w:r>
        <w:rPr>
          <w:color w:val="231F20"/>
          <w:spacing w:val="-9"/>
        </w:rPr>
        <w:t> </w:t>
      </w:r>
      <w:r>
        <w:rPr>
          <w:color w:val="231F20"/>
        </w:rPr>
        <w:t>him</w:t>
      </w:r>
      <w:r>
        <w:rPr>
          <w:color w:val="231F20"/>
          <w:spacing w:val="-9"/>
        </w:rPr>
        <w:t> </w:t>
      </w:r>
      <w:r>
        <w:rPr>
          <w:color w:val="231F20"/>
        </w:rPr>
        <w:t>from</w:t>
      </w:r>
      <w:r>
        <w:rPr>
          <w:color w:val="231F20"/>
          <w:spacing w:val="-9"/>
        </w:rPr>
        <w:t> </w:t>
      </w:r>
      <w:r>
        <w:rPr>
          <w:color w:val="231F20"/>
        </w:rPr>
        <w:t>seizing something from the </w:t>
      </w:r>
      <w:r>
        <w:rPr>
          <w:color w:val="231F20"/>
          <w:spacing w:val="-3"/>
        </w:rPr>
        <w:t>borrower. </w:t>
      </w:r>
      <w:r>
        <w:rPr>
          <w:color w:val="231F20"/>
        </w:rPr>
        <w:t>Rav Zilberstein was asked about the degree of obligation on a</w:t>
      </w:r>
      <w:r>
        <w:rPr>
          <w:color w:val="231F20"/>
          <w:spacing w:val="4"/>
        </w:rPr>
        <w:t> </w:t>
      </w:r>
      <w:r>
        <w:rPr>
          <w:color w:val="231F20"/>
          <w:spacing w:val="-4"/>
        </w:rPr>
        <w:t>guarantor.</w:t>
      </w:r>
    </w:p>
    <w:p>
      <w:pPr>
        <w:pStyle w:val="BodyText"/>
        <w:spacing w:line="314" w:lineRule="auto" w:before="45"/>
        <w:ind w:left="119" w:right="137" w:firstLine="360"/>
        <w:jc w:val="both"/>
      </w:pPr>
      <w:r>
        <w:rPr>
          <w:color w:val="231F20"/>
        </w:rPr>
        <w:t>A man sought to borrow five thousand shekel from a </w:t>
      </w:r>
      <w:r>
        <w:rPr>
          <w:color w:val="231F20"/>
          <w:spacing w:val="-3"/>
        </w:rPr>
        <w:t>neighbor. </w:t>
      </w:r>
      <w:r>
        <w:rPr>
          <w:color w:val="231F20"/>
        </w:rPr>
        <w:t>The neighbor was hesitant to lend the amount. </w:t>
      </w:r>
      <w:r>
        <w:rPr>
          <w:color w:val="231F20"/>
          <w:spacing w:val="-3"/>
        </w:rPr>
        <w:t>He </w:t>
      </w:r>
      <w:r>
        <w:rPr>
          <w:color w:val="231F20"/>
        </w:rPr>
        <w:t>insisted on three guarantors—</w:t>
      </w:r>
      <w:r>
        <w:rPr>
          <w:rFonts w:ascii="Palatino Linotype" w:hAnsi="Palatino Linotype"/>
          <w:i/>
          <w:color w:val="231F20"/>
        </w:rPr>
        <w:t>areivim</w:t>
      </w:r>
      <w:r>
        <w:rPr>
          <w:color w:val="231F20"/>
        </w:rPr>
        <w:t>.</w:t>
      </w:r>
      <w:r>
        <w:rPr>
          <w:color w:val="231F20"/>
          <w:spacing w:val="-14"/>
        </w:rPr>
        <w:t> </w:t>
      </w:r>
      <w:r>
        <w:rPr>
          <w:color w:val="231F20"/>
        </w:rPr>
        <w:t>The</w:t>
      </w:r>
      <w:r>
        <w:rPr>
          <w:color w:val="231F20"/>
          <w:spacing w:val="-12"/>
        </w:rPr>
        <w:t> </w:t>
      </w:r>
      <w:r>
        <w:rPr>
          <w:color w:val="231F20"/>
        </w:rPr>
        <w:t>borrower</w:t>
      </w:r>
      <w:r>
        <w:rPr>
          <w:color w:val="231F20"/>
          <w:spacing w:val="-13"/>
        </w:rPr>
        <w:t> </w:t>
      </w:r>
      <w:r>
        <w:rPr>
          <w:color w:val="231F20"/>
        </w:rPr>
        <w:t>found</w:t>
      </w:r>
      <w:r>
        <w:rPr>
          <w:color w:val="231F20"/>
          <w:spacing w:val="-13"/>
        </w:rPr>
        <w:t> </w:t>
      </w:r>
      <w:r>
        <w:rPr>
          <w:color w:val="231F20"/>
        </w:rPr>
        <w:t>three</w:t>
      </w:r>
      <w:r>
        <w:rPr>
          <w:color w:val="231F20"/>
          <w:spacing w:val="-13"/>
        </w:rPr>
        <w:t> </w:t>
      </w:r>
      <w:r>
        <w:rPr>
          <w:color w:val="231F20"/>
        </w:rPr>
        <w:t>friends.</w:t>
      </w:r>
      <w:r>
        <w:rPr>
          <w:color w:val="231F20"/>
          <w:spacing w:val="-13"/>
        </w:rPr>
        <w:t> </w:t>
      </w:r>
      <w:r>
        <w:rPr>
          <w:color w:val="231F20"/>
        </w:rPr>
        <w:t>Each</w:t>
      </w:r>
      <w:r>
        <w:rPr>
          <w:color w:val="231F20"/>
          <w:spacing w:val="-13"/>
        </w:rPr>
        <w:t> </w:t>
      </w:r>
      <w:r>
        <w:rPr>
          <w:color w:val="231F20"/>
        </w:rPr>
        <w:t>signed a</w:t>
      </w:r>
      <w:r>
        <w:rPr>
          <w:color w:val="231F20"/>
          <w:spacing w:val="-13"/>
        </w:rPr>
        <w:t> </w:t>
      </w:r>
      <w:r>
        <w:rPr>
          <w:color w:val="231F20"/>
        </w:rPr>
        <w:t>personal</w:t>
      </w:r>
      <w:r>
        <w:rPr>
          <w:color w:val="231F20"/>
          <w:spacing w:val="-12"/>
        </w:rPr>
        <w:t> </w:t>
      </w:r>
      <w:r>
        <w:rPr>
          <w:color w:val="231F20"/>
        </w:rPr>
        <w:t>letter</w:t>
      </w:r>
      <w:r>
        <w:rPr>
          <w:color w:val="231F20"/>
          <w:spacing w:val="-13"/>
        </w:rPr>
        <w:t> </w:t>
      </w:r>
      <w:r>
        <w:rPr>
          <w:color w:val="231F20"/>
        </w:rPr>
        <w:t>of</w:t>
      </w:r>
      <w:r>
        <w:rPr>
          <w:color w:val="231F20"/>
          <w:spacing w:val="-12"/>
        </w:rPr>
        <w:t> </w:t>
      </w:r>
      <w:r>
        <w:rPr>
          <w:color w:val="231F20"/>
        </w:rPr>
        <w:t>guarantee.</w:t>
      </w:r>
      <w:r>
        <w:rPr>
          <w:color w:val="231F20"/>
          <w:spacing w:val="-13"/>
        </w:rPr>
        <w:t> </w:t>
      </w:r>
      <w:r>
        <w:rPr>
          <w:color w:val="231F20"/>
        </w:rPr>
        <w:t>When</w:t>
      </w:r>
      <w:r>
        <w:rPr>
          <w:color w:val="231F20"/>
          <w:spacing w:val="-12"/>
        </w:rPr>
        <w:t> </w:t>
      </w:r>
      <w:r>
        <w:rPr>
          <w:color w:val="231F20"/>
        </w:rPr>
        <w:t>the</w:t>
      </w:r>
      <w:r>
        <w:rPr>
          <w:color w:val="231F20"/>
          <w:spacing w:val="-12"/>
        </w:rPr>
        <w:t> </w:t>
      </w:r>
      <w:r>
        <w:rPr>
          <w:color w:val="231F20"/>
        </w:rPr>
        <w:t>loan</w:t>
      </w:r>
      <w:r>
        <w:rPr>
          <w:color w:val="231F20"/>
          <w:spacing w:val="-13"/>
        </w:rPr>
        <w:t> </w:t>
      </w:r>
      <w:r>
        <w:rPr>
          <w:color w:val="231F20"/>
        </w:rPr>
        <w:t>came</w:t>
      </w:r>
      <w:r>
        <w:rPr>
          <w:color w:val="231F20"/>
          <w:spacing w:val="-12"/>
        </w:rPr>
        <w:t> </w:t>
      </w:r>
      <w:r>
        <w:rPr>
          <w:color w:val="231F20"/>
        </w:rPr>
        <w:t>due,</w:t>
      </w:r>
      <w:r>
        <w:rPr>
          <w:color w:val="231F20"/>
          <w:spacing w:val="-13"/>
        </w:rPr>
        <w:t> </w:t>
      </w:r>
      <w:r>
        <w:rPr>
          <w:color w:val="231F20"/>
        </w:rPr>
        <w:t>the</w:t>
      </w:r>
      <w:r>
        <w:rPr>
          <w:color w:val="231F20"/>
          <w:spacing w:val="-12"/>
        </w:rPr>
        <w:t> </w:t>
      </w:r>
      <w:r>
        <w:rPr>
          <w:color w:val="231F20"/>
        </w:rPr>
        <w:t>borrower did not come to the lender to </w:t>
      </w:r>
      <w:r>
        <w:rPr>
          <w:color w:val="231F20"/>
          <w:spacing w:val="-4"/>
        </w:rPr>
        <w:t>repay. </w:t>
      </w:r>
      <w:r>
        <w:rPr>
          <w:color w:val="231F20"/>
        </w:rPr>
        <w:t>The lender appealed to him to </w:t>
      </w:r>
      <w:r>
        <w:rPr>
          <w:color w:val="231F20"/>
          <w:spacing w:val="-4"/>
        </w:rPr>
        <w:t>repay. </w:t>
      </w:r>
      <w:r>
        <w:rPr>
          <w:color w:val="231F20"/>
          <w:spacing w:val="-3"/>
        </w:rPr>
        <w:t>He </w:t>
      </w:r>
      <w:r>
        <w:rPr>
          <w:color w:val="231F20"/>
        </w:rPr>
        <w:t>eventually came with three post-dated checks. The lender refused</w:t>
      </w:r>
      <w:r>
        <w:rPr>
          <w:color w:val="231F20"/>
          <w:spacing w:val="-10"/>
        </w:rPr>
        <w:t> </w:t>
      </w:r>
      <w:r>
        <w:rPr>
          <w:color w:val="231F20"/>
        </w:rPr>
        <w:t>to</w:t>
      </w:r>
      <w:r>
        <w:rPr>
          <w:color w:val="231F20"/>
          <w:spacing w:val="-9"/>
        </w:rPr>
        <w:t> </w:t>
      </w:r>
      <w:r>
        <w:rPr>
          <w:color w:val="231F20"/>
        </w:rPr>
        <w:t>accept</w:t>
      </w:r>
      <w:r>
        <w:rPr>
          <w:color w:val="231F20"/>
          <w:spacing w:val="-9"/>
        </w:rPr>
        <w:t> </w:t>
      </w:r>
      <w:r>
        <w:rPr>
          <w:color w:val="231F20"/>
        </w:rPr>
        <w:t>them.</w:t>
      </w:r>
      <w:r>
        <w:rPr>
          <w:color w:val="231F20"/>
          <w:spacing w:val="-9"/>
        </w:rPr>
        <w:t> </w:t>
      </w:r>
      <w:r>
        <w:rPr>
          <w:color w:val="231F20"/>
        </w:rPr>
        <w:t>“I</w:t>
      </w:r>
      <w:r>
        <w:rPr>
          <w:color w:val="231F20"/>
          <w:spacing w:val="-9"/>
        </w:rPr>
        <w:t> </w:t>
      </w:r>
      <w:r>
        <w:rPr>
          <w:color w:val="231F20"/>
        </w:rPr>
        <w:t>lent</w:t>
      </w:r>
      <w:r>
        <w:rPr>
          <w:color w:val="231F20"/>
          <w:spacing w:val="-9"/>
        </w:rPr>
        <w:t> </w:t>
      </w:r>
      <w:r>
        <w:rPr>
          <w:color w:val="231F20"/>
        </w:rPr>
        <w:t>you</w:t>
      </w:r>
      <w:r>
        <w:rPr>
          <w:color w:val="231F20"/>
          <w:spacing w:val="-9"/>
        </w:rPr>
        <w:t> </w:t>
      </w:r>
      <w:r>
        <w:rPr>
          <w:color w:val="231F20"/>
        </w:rPr>
        <w:t>cash.</w:t>
      </w:r>
      <w:r>
        <w:rPr>
          <w:color w:val="231F20"/>
          <w:spacing w:val="-9"/>
        </w:rPr>
        <w:t> </w:t>
      </w:r>
      <w:r>
        <w:rPr>
          <w:color w:val="231F20"/>
          <w:spacing w:val="-11"/>
        </w:rPr>
        <w:t>You</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repay</w:t>
      </w:r>
      <w:r>
        <w:rPr>
          <w:color w:val="231F20"/>
          <w:spacing w:val="-9"/>
        </w:rPr>
        <w:t> </w:t>
      </w:r>
      <w:r>
        <w:rPr>
          <w:color w:val="231F20"/>
        </w:rPr>
        <w:t>me</w:t>
      </w:r>
      <w:r>
        <w:rPr>
          <w:color w:val="231F20"/>
          <w:spacing w:val="-10"/>
        </w:rPr>
        <w:t> </w:t>
      </w:r>
      <w:r>
        <w:rPr>
          <w:color w:val="231F20"/>
          <w:spacing w:val="-6"/>
        </w:rPr>
        <w:t>cash.” </w:t>
      </w:r>
      <w:r>
        <w:rPr>
          <w:color w:val="231F20"/>
        </w:rPr>
        <w:t>The borrower protested, “I do not have so much cash available. The checks are all good. </w:t>
      </w:r>
      <w:r>
        <w:rPr>
          <w:color w:val="231F20"/>
          <w:spacing w:val="-11"/>
        </w:rPr>
        <w:t>You </w:t>
      </w:r>
      <w:r>
        <w:rPr>
          <w:color w:val="231F20"/>
        </w:rPr>
        <w:t>know they will be covered. Please accept them as </w:t>
      </w:r>
      <w:r>
        <w:rPr>
          <w:color w:val="231F20"/>
          <w:spacing w:val="-5"/>
        </w:rPr>
        <w:t>repayment.” </w:t>
      </w:r>
      <w:r>
        <w:rPr>
          <w:color w:val="231F20"/>
        </w:rPr>
        <w:t>The lender refused. The borrower left. A few days later the lender went to the first guarantor and demanded that he pay the amount of the loan. The guarantor did some research. </w:t>
      </w:r>
      <w:r>
        <w:rPr>
          <w:color w:val="231F20"/>
          <w:spacing w:val="-3"/>
        </w:rPr>
        <w:t>He </w:t>
      </w:r>
      <w:r>
        <w:rPr>
          <w:color w:val="231F20"/>
        </w:rPr>
        <w:t>found</w:t>
      </w:r>
      <w:r>
        <w:rPr>
          <w:color w:val="231F20"/>
          <w:spacing w:val="-14"/>
        </w:rPr>
        <w:t> </w:t>
      </w:r>
      <w:r>
        <w:rPr>
          <w:color w:val="231F20"/>
        </w:rPr>
        <w:t>out</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lender</w:t>
      </w:r>
      <w:r>
        <w:rPr>
          <w:color w:val="231F20"/>
          <w:spacing w:val="-14"/>
        </w:rPr>
        <w:t> </w:t>
      </w:r>
      <w:r>
        <w:rPr>
          <w:color w:val="231F20"/>
        </w:rPr>
        <w:t>had</w:t>
      </w:r>
      <w:r>
        <w:rPr>
          <w:color w:val="231F20"/>
          <w:spacing w:val="-14"/>
        </w:rPr>
        <w:t> </w:t>
      </w:r>
      <w:r>
        <w:rPr>
          <w:color w:val="231F20"/>
        </w:rPr>
        <w:t>been</w:t>
      </w:r>
      <w:r>
        <w:rPr>
          <w:color w:val="231F20"/>
          <w:spacing w:val="-14"/>
        </w:rPr>
        <w:t> </w:t>
      </w:r>
      <w:r>
        <w:rPr>
          <w:color w:val="231F20"/>
        </w:rPr>
        <w:t>offered</w:t>
      </w:r>
      <w:r>
        <w:rPr>
          <w:color w:val="231F20"/>
          <w:spacing w:val="-14"/>
        </w:rPr>
        <w:t> </w:t>
      </w:r>
      <w:r>
        <w:rPr>
          <w:color w:val="231F20"/>
        </w:rPr>
        <w:t>checks.</w:t>
      </w:r>
      <w:r>
        <w:rPr>
          <w:color w:val="231F20"/>
          <w:spacing w:val="-13"/>
        </w:rPr>
        <w:t> </w:t>
      </w:r>
      <w:r>
        <w:rPr>
          <w:color w:val="231F20"/>
          <w:spacing w:val="-3"/>
        </w:rPr>
        <w:t>He</w:t>
      </w:r>
      <w:r>
        <w:rPr>
          <w:color w:val="231F20"/>
          <w:spacing w:val="-14"/>
        </w:rPr>
        <w:t> </w:t>
      </w:r>
      <w:r>
        <w:rPr>
          <w:color w:val="231F20"/>
        </w:rPr>
        <w:t>was</w:t>
      </w:r>
      <w:r>
        <w:rPr>
          <w:color w:val="231F20"/>
          <w:spacing w:val="-14"/>
        </w:rPr>
        <w:t> </w:t>
      </w:r>
      <w:r>
        <w:rPr>
          <w:color w:val="231F20"/>
        </w:rPr>
        <w:t>now</w:t>
      </w:r>
      <w:r>
        <w:rPr>
          <w:color w:val="231F20"/>
          <w:spacing w:val="-14"/>
        </w:rPr>
        <w:t> </w:t>
      </w:r>
      <w:r>
        <w:rPr>
          <w:color w:val="231F20"/>
        </w:rPr>
        <w:t>upset.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316" w:lineRule="auto" w:before="1"/>
        <w:ind w:left="120" w:right="137"/>
        <w:jc w:val="both"/>
      </w:pPr>
      <w:r>
        <w:rPr>
          <w:color w:val="231F20"/>
          <w:spacing w:val="-3"/>
        </w:rPr>
        <w:t>“Why </w:t>
      </w:r>
      <w:r>
        <w:rPr>
          <w:color w:val="231F20"/>
          <w:spacing w:val="-5"/>
        </w:rPr>
        <w:t>didn’t </w:t>
      </w:r>
      <w:r>
        <w:rPr>
          <w:color w:val="231F20"/>
        </w:rPr>
        <w:t>you tell me? The checks were good. I would have laid out the cash and taken the checks. </w:t>
      </w:r>
      <w:r>
        <w:rPr>
          <w:color w:val="231F20"/>
          <w:spacing w:val="-4"/>
        </w:rPr>
        <w:t>Now </w:t>
      </w:r>
      <w:r>
        <w:rPr>
          <w:color w:val="231F20"/>
        </w:rPr>
        <w:t>the option of checks is not available.</w:t>
      </w:r>
      <w:r>
        <w:rPr>
          <w:color w:val="231F20"/>
          <w:spacing w:val="-13"/>
        </w:rPr>
        <w:t> </w:t>
      </w:r>
      <w:r>
        <w:rPr>
          <w:color w:val="231F20"/>
          <w:spacing w:val="-11"/>
        </w:rPr>
        <w:t>You</w:t>
      </w:r>
      <w:r>
        <w:rPr>
          <w:color w:val="231F20"/>
          <w:spacing w:val="-13"/>
        </w:rPr>
        <w:t> </w:t>
      </w:r>
      <w:r>
        <w:rPr>
          <w:color w:val="231F20"/>
        </w:rPr>
        <w:t>have</w:t>
      </w:r>
      <w:r>
        <w:rPr>
          <w:color w:val="231F20"/>
          <w:spacing w:val="-13"/>
        </w:rPr>
        <w:t> </w:t>
      </w:r>
      <w:r>
        <w:rPr>
          <w:color w:val="231F20"/>
        </w:rPr>
        <w:t>harmed</w:t>
      </w:r>
      <w:r>
        <w:rPr>
          <w:color w:val="231F20"/>
          <w:spacing w:val="-12"/>
        </w:rPr>
        <w:t> </w:t>
      </w:r>
      <w:r>
        <w:rPr>
          <w:color w:val="231F20"/>
        </w:rPr>
        <w:t>yourself.</w:t>
      </w:r>
      <w:r>
        <w:rPr>
          <w:color w:val="231F20"/>
          <w:spacing w:val="-13"/>
        </w:rPr>
        <w:t> </w:t>
      </w:r>
      <w:r>
        <w:rPr>
          <w:color w:val="231F20"/>
        </w:rPr>
        <w:t>I</w:t>
      </w:r>
      <w:r>
        <w:rPr>
          <w:color w:val="231F20"/>
          <w:spacing w:val="-13"/>
        </w:rPr>
        <w:t> </w:t>
      </w:r>
      <w:r>
        <w:rPr>
          <w:color w:val="231F20"/>
        </w:rPr>
        <w:t>am</w:t>
      </w:r>
      <w:r>
        <w:rPr>
          <w:color w:val="231F20"/>
          <w:spacing w:val="-12"/>
        </w:rPr>
        <w:t> </w:t>
      </w:r>
      <w:r>
        <w:rPr>
          <w:color w:val="231F20"/>
        </w:rPr>
        <w:t>no</w:t>
      </w:r>
      <w:r>
        <w:rPr>
          <w:color w:val="231F20"/>
          <w:spacing w:val="-13"/>
        </w:rPr>
        <w:t> </w:t>
      </w:r>
      <w:r>
        <w:rPr>
          <w:color w:val="231F20"/>
        </w:rPr>
        <w:t>longer</w:t>
      </w:r>
      <w:r>
        <w:rPr>
          <w:color w:val="231F20"/>
          <w:spacing w:val="-13"/>
        </w:rPr>
        <w:t> </w:t>
      </w:r>
      <w:r>
        <w:rPr>
          <w:color w:val="231F20"/>
        </w:rPr>
        <w:t>willing</w:t>
      </w:r>
      <w:r>
        <w:rPr>
          <w:color w:val="231F20"/>
          <w:spacing w:val="-12"/>
        </w:rPr>
        <w:t> </w:t>
      </w:r>
      <w:r>
        <w:rPr>
          <w:color w:val="231F20"/>
        </w:rPr>
        <w:t>to</w:t>
      </w:r>
      <w:r>
        <w:rPr>
          <w:color w:val="231F20"/>
          <w:spacing w:val="-13"/>
        </w:rPr>
        <w:t> </w:t>
      </w:r>
      <w:r>
        <w:rPr>
          <w:color w:val="231F20"/>
        </w:rPr>
        <w:t>be</w:t>
      </w:r>
      <w:r>
        <w:rPr>
          <w:color w:val="231F20"/>
          <w:spacing w:val="-13"/>
        </w:rPr>
        <w:t> </w:t>
      </w:r>
      <w:r>
        <w:rPr>
          <w:color w:val="231F20"/>
        </w:rPr>
        <w:t>the </w:t>
      </w:r>
      <w:r>
        <w:rPr>
          <w:color w:val="231F20"/>
          <w:spacing w:val="-4"/>
        </w:rPr>
        <w:t>guarantor. </w:t>
      </w:r>
      <w:r>
        <w:rPr>
          <w:color w:val="231F20"/>
        </w:rPr>
        <w:t>I should not be responsible to </w:t>
      </w:r>
      <w:r>
        <w:rPr>
          <w:color w:val="231F20"/>
          <w:spacing w:val="-11"/>
        </w:rPr>
        <w:t>pay.” </w:t>
      </w:r>
      <w:r>
        <w:rPr>
          <w:color w:val="231F20"/>
        </w:rPr>
        <w:t>Who was</w:t>
      </w:r>
      <w:r>
        <w:rPr>
          <w:color w:val="231F20"/>
          <w:spacing w:val="16"/>
        </w:rPr>
        <w:t> </w:t>
      </w:r>
      <w:r>
        <w:rPr>
          <w:color w:val="231F20"/>
        </w:rPr>
        <w:t>right?</w:t>
      </w:r>
    </w:p>
    <w:p>
      <w:pPr>
        <w:pStyle w:val="BodyText"/>
        <w:spacing w:line="292" w:lineRule="auto" w:before="39"/>
        <w:ind w:left="120" w:right="137" w:firstLine="360"/>
        <w:jc w:val="both"/>
      </w:pPr>
      <w:r>
        <w:rPr>
          <w:color w:val="231F20"/>
        </w:rPr>
        <w:t>Rav Zilberstein ruled that the </w:t>
      </w:r>
      <w:r>
        <w:rPr>
          <w:color w:val="231F20"/>
          <w:spacing w:val="-3"/>
        </w:rPr>
        <w:t>guarantor </w:t>
      </w:r>
      <w:r>
        <w:rPr>
          <w:color w:val="231F20"/>
        </w:rPr>
        <w:t>was right. </w:t>
      </w:r>
      <w:r>
        <w:rPr>
          <w:color w:val="231F20"/>
          <w:spacing w:val="-4"/>
        </w:rPr>
        <w:t>He </w:t>
      </w:r>
      <w:r>
        <w:rPr>
          <w:color w:val="231F20"/>
        </w:rPr>
        <w:t>did </w:t>
      </w:r>
      <w:r>
        <w:rPr>
          <w:color w:val="231F20"/>
          <w:spacing w:val="-3"/>
        </w:rPr>
        <w:t>not have </w:t>
      </w:r>
      <w:r>
        <w:rPr>
          <w:color w:val="231F20"/>
        </w:rPr>
        <w:t>to </w:t>
      </w:r>
      <w:r>
        <w:rPr>
          <w:color w:val="231F20"/>
          <w:spacing w:val="-6"/>
        </w:rPr>
        <w:t>pay. </w:t>
      </w:r>
      <w:r>
        <w:rPr>
          <w:color w:val="231F20"/>
        </w:rPr>
        <w:t>A </w:t>
      </w:r>
      <w:r>
        <w:rPr>
          <w:color w:val="231F20"/>
          <w:spacing w:val="-3"/>
        </w:rPr>
        <w:t>borrower </w:t>
      </w:r>
      <w:r>
        <w:rPr>
          <w:color w:val="231F20"/>
        </w:rPr>
        <w:t>who does </w:t>
      </w:r>
      <w:r>
        <w:rPr>
          <w:color w:val="231F20"/>
          <w:spacing w:val="-3"/>
        </w:rPr>
        <w:t>not have </w:t>
      </w:r>
      <w:r>
        <w:rPr>
          <w:color w:val="231F20"/>
        </w:rPr>
        <w:t>cash can </w:t>
      </w:r>
      <w:r>
        <w:rPr>
          <w:color w:val="231F20"/>
          <w:spacing w:val="-3"/>
        </w:rPr>
        <w:t>repay </w:t>
      </w:r>
      <w:r>
        <w:rPr>
          <w:color w:val="231F20"/>
        </w:rPr>
        <w:t>the loan with </w:t>
      </w:r>
      <w:r>
        <w:rPr>
          <w:color w:val="231F20"/>
          <w:spacing w:val="-4"/>
        </w:rPr>
        <w:t>any </w:t>
      </w:r>
      <w:r>
        <w:rPr>
          <w:color w:val="231F20"/>
          <w:spacing w:val="-3"/>
        </w:rPr>
        <w:t>item </w:t>
      </w:r>
      <w:r>
        <w:rPr>
          <w:color w:val="231F20"/>
        </w:rPr>
        <w:t>of value, even soft silks </w:t>
      </w:r>
      <w:r>
        <w:rPr>
          <w:color w:val="231F20"/>
          <w:spacing w:val="-4"/>
        </w:rPr>
        <w:t>(</w:t>
      </w:r>
      <w:r>
        <w:rPr>
          <w:rFonts w:ascii="Palatino Linotype"/>
          <w:i/>
          <w:color w:val="231F20"/>
          <w:spacing w:val="-4"/>
        </w:rPr>
        <w:t>Shulchan </w:t>
      </w:r>
      <w:r>
        <w:rPr>
          <w:rFonts w:ascii="Palatino Linotype"/>
          <w:i/>
          <w:color w:val="231F20"/>
          <w:spacing w:val="-3"/>
        </w:rPr>
        <w:t>Aruch Choshen </w:t>
      </w:r>
      <w:r>
        <w:rPr>
          <w:rFonts w:ascii="Palatino Linotype"/>
          <w:i/>
          <w:color w:val="231F20"/>
          <w:spacing w:val="-5"/>
        </w:rPr>
        <w:t>Mishpat</w:t>
      </w:r>
      <w:r>
        <w:rPr>
          <w:rFonts w:ascii="Palatino Linotype"/>
          <w:i/>
          <w:color w:val="231F20"/>
          <w:spacing w:val="-16"/>
        </w:rPr>
        <w:t> </w:t>
      </w:r>
      <w:r>
        <w:rPr>
          <w:color w:val="231F20"/>
        </w:rPr>
        <w:t>101:2).</w:t>
      </w:r>
      <w:r>
        <w:rPr>
          <w:color w:val="231F20"/>
          <w:spacing w:val="-16"/>
        </w:rPr>
        <w:t> </w:t>
      </w:r>
      <w:r>
        <w:rPr>
          <w:color w:val="231F20"/>
          <w:spacing w:val="-4"/>
        </w:rPr>
        <w:t>Consider,</w:t>
      </w:r>
      <w:r>
        <w:rPr>
          <w:color w:val="231F20"/>
          <w:spacing w:val="-15"/>
        </w:rPr>
        <w:t> </w:t>
      </w:r>
      <w:r>
        <w:rPr>
          <w:color w:val="231F20"/>
        </w:rPr>
        <w:t>if</w:t>
      </w:r>
      <w:r>
        <w:rPr>
          <w:color w:val="231F20"/>
          <w:spacing w:val="-16"/>
        </w:rPr>
        <w:t> </w:t>
      </w:r>
      <w:r>
        <w:rPr>
          <w:color w:val="231F20"/>
        </w:rPr>
        <w:t>a</w:t>
      </w:r>
      <w:r>
        <w:rPr>
          <w:color w:val="231F20"/>
          <w:spacing w:val="-15"/>
        </w:rPr>
        <w:t> </w:t>
      </w:r>
      <w:r>
        <w:rPr>
          <w:color w:val="231F20"/>
          <w:spacing w:val="-3"/>
        </w:rPr>
        <w:t>borrower</w:t>
      </w:r>
      <w:r>
        <w:rPr>
          <w:color w:val="231F20"/>
          <w:spacing w:val="-16"/>
        </w:rPr>
        <w:t> </w:t>
      </w:r>
      <w:r>
        <w:rPr>
          <w:color w:val="231F20"/>
        </w:rPr>
        <w:t>paid</w:t>
      </w:r>
      <w:r>
        <w:rPr>
          <w:color w:val="231F20"/>
          <w:spacing w:val="-15"/>
        </w:rPr>
        <w:t> </w:t>
      </w:r>
      <w:r>
        <w:rPr>
          <w:color w:val="231F20"/>
        </w:rPr>
        <w:t>back</w:t>
      </w:r>
      <w:r>
        <w:rPr>
          <w:color w:val="231F20"/>
          <w:spacing w:val="-16"/>
        </w:rPr>
        <w:t> </w:t>
      </w:r>
      <w:r>
        <w:rPr>
          <w:color w:val="231F20"/>
        </w:rPr>
        <w:t>a</w:t>
      </w:r>
      <w:r>
        <w:rPr>
          <w:color w:val="231F20"/>
          <w:spacing w:val="-15"/>
        </w:rPr>
        <w:t> </w:t>
      </w:r>
      <w:r>
        <w:rPr>
          <w:color w:val="231F20"/>
        </w:rPr>
        <w:t>loan</w:t>
      </w:r>
      <w:r>
        <w:rPr>
          <w:color w:val="231F20"/>
          <w:spacing w:val="-16"/>
        </w:rPr>
        <w:t> </w:t>
      </w:r>
      <w:r>
        <w:rPr>
          <w:color w:val="231F20"/>
        </w:rPr>
        <w:t>of</w:t>
      </w:r>
      <w:r>
        <w:rPr>
          <w:color w:val="231F20"/>
          <w:spacing w:val="-15"/>
        </w:rPr>
        <w:t> </w:t>
      </w:r>
      <w:r>
        <w:rPr>
          <w:color w:val="231F20"/>
        </w:rPr>
        <w:t>thousands</w:t>
      </w:r>
    </w:p>
    <w:p>
      <w:pPr>
        <w:pStyle w:val="BodyText"/>
        <w:spacing w:line="316" w:lineRule="auto"/>
        <w:ind w:left="120" w:right="136"/>
        <w:jc w:val="both"/>
      </w:pPr>
      <w:r>
        <w:rPr>
          <w:color w:val="231F20"/>
        </w:rPr>
        <w:t>of</w:t>
      </w:r>
      <w:r>
        <w:rPr>
          <w:color w:val="231F20"/>
          <w:spacing w:val="-7"/>
        </w:rPr>
        <w:t> </w:t>
      </w:r>
      <w:r>
        <w:rPr>
          <w:color w:val="231F20"/>
        </w:rPr>
        <w:t>dollars</w:t>
      </w:r>
      <w:r>
        <w:rPr>
          <w:color w:val="231F20"/>
          <w:spacing w:val="-7"/>
        </w:rPr>
        <w:t> </w:t>
      </w:r>
      <w:r>
        <w:rPr>
          <w:color w:val="231F20"/>
        </w:rPr>
        <w:t>with</w:t>
      </w:r>
      <w:r>
        <w:rPr>
          <w:color w:val="231F20"/>
          <w:spacing w:val="-6"/>
        </w:rPr>
        <w:t> </w:t>
      </w:r>
      <w:r>
        <w:rPr>
          <w:color w:val="231F20"/>
        </w:rPr>
        <w:t>thousands</w:t>
      </w:r>
      <w:r>
        <w:rPr>
          <w:color w:val="231F20"/>
          <w:spacing w:val="-7"/>
        </w:rPr>
        <w:t> </w:t>
      </w:r>
      <w:r>
        <w:rPr>
          <w:color w:val="231F20"/>
        </w:rPr>
        <w:t>of</w:t>
      </w:r>
      <w:r>
        <w:rPr>
          <w:color w:val="231F20"/>
          <w:spacing w:val="-7"/>
        </w:rPr>
        <w:t> </w:t>
      </w:r>
      <w:r>
        <w:rPr>
          <w:color w:val="231F20"/>
        </w:rPr>
        <w:t>clothing</w:t>
      </w:r>
      <w:r>
        <w:rPr>
          <w:color w:val="231F20"/>
          <w:spacing w:val="-6"/>
        </w:rPr>
        <w:t> </w:t>
      </w:r>
      <w:r>
        <w:rPr>
          <w:color w:val="231F20"/>
          <w:spacing w:val="-3"/>
        </w:rPr>
        <w:t>items,</w:t>
      </w:r>
      <w:r>
        <w:rPr>
          <w:color w:val="231F20"/>
          <w:spacing w:val="-7"/>
        </w:rPr>
        <w:t> </w:t>
      </w:r>
      <w:r>
        <w:rPr>
          <w:color w:val="231F20"/>
        </w:rPr>
        <w:t>would</w:t>
      </w:r>
      <w:r>
        <w:rPr>
          <w:color w:val="231F20"/>
          <w:spacing w:val="-7"/>
        </w:rPr>
        <w:t> </w:t>
      </w:r>
      <w:r>
        <w:rPr>
          <w:color w:val="231F20"/>
        </w:rPr>
        <w:t>the</w:t>
      </w:r>
      <w:r>
        <w:rPr>
          <w:color w:val="231F20"/>
          <w:spacing w:val="-6"/>
        </w:rPr>
        <w:t> </w:t>
      </w:r>
      <w:r>
        <w:rPr>
          <w:color w:val="231F20"/>
        </w:rPr>
        <w:t>lender</w:t>
      </w:r>
      <w:r>
        <w:rPr>
          <w:color w:val="231F20"/>
          <w:spacing w:val="-7"/>
        </w:rPr>
        <w:t> </w:t>
      </w:r>
      <w:r>
        <w:rPr>
          <w:color w:val="231F20"/>
          <w:spacing w:val="-3"/>
        </w:rPr>
        <w:t>receive </w:t>
      </w:r>
      <w:r>
        <w:rPr>
          <w:color w:val="231F20"/>
        </w:rPr>
        <w:t>his cash back right </w:t>
      </w:r>
      <w:r>
        <w:rPr>
          <w:color w:val="231F20"/>
          <w:spacing w:val="-4"/>
        </w:rPr>
        <w:t>away? </w:t>
      </w:r>
      <w:r>
        <w:rPr>
          <w:color w:val="231F20"/>
        </w:rPr>
        <w:t>Certainly </w:t>
      </w:r>
      <w:r>
        <w:rPr>
          <w:color w:val="231F20"/>
          <w:spacing w:val="-3"/>
        </w:rPr>
        <w:t>not. </w:t>
      </w:r>
      <w:r>
        <w:rPr>
          <w:color w:val="231F20"/>
          <w:spacing w:val="-4"/>
        </w:rPr>
        <w:t>Initially, </w:t>
      </w:r>
      <w:r>
        <w:rPr>
          <w:color w:val="231F20"/>
        </w:rPr>
        <w:t>the lender </w:t>
      </w:r>
      <w:r>
        <w:rPr>
          <w:color w:val="231F20"/>
          <w:spacing w:val="-3"/>
        </w:rPr>
        <w:t>would have</w:t>
      </w:r>
      <w:r>
        <w:rPr>
          <w:color w:val="231F20"/>
          <w:spacing w:val="-7"/>
        </w:rPr>
        <w:t> </w:t>
      </w:r>
      <w:r>
        <w:rPr>
          <w:color w:val="231F20"/>
        </w:rPr>
        <w:t>the</w:t>
      </w:r>
      <w:r>
        <w:rPr>
          <w:color w:val="231F20"/>
          <w:spacing w:val="-7"/>
        </w:rPr>
        <w:t> </w:t>
      </w:r>
      <w:r>
        <w:rPr>
          <w:color w:val="231F20"/>
          <w:spacing w:val="-3"/>
        </w:rPr>
        <w:t>items</w:t>
      </w:r>
      <w:r>
        <w:rPr>
          <w:color w:val="231F20"/>
          <w:spacing w:val="-7"/>
        </w:rPr>
        <w:t> </w:t>
      </w:r>
      <w:r>
        <w:rPr>
          <w:color w:val="231F20"/>
        </w:rPr>
        <w:t>that</w:t>
      </w:r>
      <w:r>
        <w:rPr>
          <w:color w:val="231F20"/>
          <w:spacing w:val="-7"/>
        </w:rPr>
        <w:t> </w:t>
      </w:r>
      <w:r>
        <w:rPr>
          <w:color w:val="231F20"/>
          <w:spacing w:val="-3"/>
        </w:rPr>
        <w:t>were</w:t>
      </w:r>
      <w:r>
        <w:rPr>
          <w:color w:val="231F20"/>
          <w:spacing w:val="-7"/>
        </w:rPr>
        <w:t> </w:t>
      </w:r>
      <w:r>
        <w:rPr>
          <w:color w:val="231F20"/>
        </w:rPr>
        <w:t>worth</w:t>
      </w:r>
      <w:r>
        <w:rPr>
          <w:color w:val="231F20"/>
          <w:spacing w:val="-7"/>
        </w:rPr>
        <w:t> </w:t>
      </w:r>
      <w:r>
        <w:rPr>
          <w:color w:val="231F20"/>
          <w:spacing w:val="-5"/>
        </w:rPr>
        <w:t>money.</w:t>
      </w:r>
      <w:r>
        <w:rPr>
          <w:color w:val="231F20"/>
          <w:spacing w:val="-7"/>
        </w:rPr>
        <w:t> </w:t>
      </w:r>
      <w:r>
        <w:rPr>
          <w:color w:val="231F20"/>
          <w:spacing w:val="-5"/>
        </w:rPr>
        <w:t>It</w:t>
      </w:r>
      <w:r>
        <w:rPr>
          <w:color w:val="231F20"/>
          <w:spacing w:val="-6"/>
        </w:rPr>
        <w:t> </w:t>
      </w:r>
      <w:r>
        <w:rPr>
          <w:color w:val="231F20"/>
        </w:rPr>
        <w:t>would</w:t>
      </w:r>
      <w:r>
        <w:rPr>
          <w:color w:val="231F20"/>
          <w:spacing w:val="-7"/>
        </w:rPr>
        <w:t> </w:t>
      </w:r>
      <w:r>
        <w:rPr>
          <w:color w:val="231F20"/>
        </w:rPr>
        <w:t>take</w:t>
      </w:r>
      <w:r>
        <w:rPr>
          <w:color w:val="231F20"/>
          <w:spacing w:val="-7"/>
        </w:rPr>
        <w:t> </w:t>
      </w:r>
      <w:r>
        <w:rPr>
          <w:color w:val="231F20"/>
        </w:rPr>
        <w:t>him</w:t>
      </w:r>
      <w:r>
        <w:rPr>
          <w:color w:val="231F20"/>
          <w:spacing w:val="-7"/>
        </w:rPr>
        <w:t> </w:t>
      </w:r>
      <w:r>
        <w:rPr>
          <w:color w:val="231F20"/>
        </w:rPr>
        <w:t>time</w:t>
      </w:r>
      <w:r>
        <w:rPr>
          <w:color w:val="231F20"/>
          <w:spacing w:val="-7"/>
        </w:rPr>
        <w:t> </w:t>
      </w:r>
      <w:r>
        <w:rPr>
          <w:color w:val="231F20"/>
        </w:rPr>
        <w:t>to</w:t>
      </w:r>
      <w:r>
        <w:rPr>
          <w:color w:val="231F20"/>
          <w:spacing w:val="-7"/>
        </w:rPr>
        <w:t> </w:t>
      </w:r>
      <w:r>
        <w:rPr>
          <w:color w:val="231F20"/>
        </w:rPr>
        <w:t>turn those</w:t>
      </w:r>
      <w:r>
        <w:rPr>
          <w:color w:val="231F20"/>
          <w:spacing w:val="-12"/>
        </w:rPr>
        <w:t> </w:t>
      </w:r>
      <w:r>
        <w:rPr>
          <w:color w:val="231F20"/>
          <w:spacing w:val="-3"/>
        </w:rPr>
        <w:t>items</w:t>
      </w:r>
      <w:r>
        <w:rPr>
          <w:color w:val="231F20"/>
          <w:spacing w:val="-12"/>
        </w:rPr>
        <w:t> </w:t>
      </w:r>
      <w:r>
        <w:rPr>
          <w:color w:val="231F20"/>
        </w:rPr>
        <w:t>back</w:t>
      </w:r>
      <w:r>
        <w:rPr>
          <w:color w:val="231F20"/>
          <w:spacing w:val="-12"/>
        </w:rPr>
        <w:t> </w:t>
      </w:r>
      <w:r>
        <w:rPr>
          <w:color w:val="231F20"/>
          <w:spacing w:val="-3"/>
        </w:rPr>
        <w:t>into</w:t>
      </w:r>
      <w:r>
        <w:rPr>
          <w:color w:val="231F20"/>
          <w:spacing w:val="-12"/>
        </w:rPr>
        <w:t> </w:t>
      </w:r>
      <w:r>
        <w:rPr>
          <w:color w:val="231F20"/>
        </w:rPr>
        <w:t>the</w:t>
      </w:r>
      <w:r>
        <w:rPr>
          <w:color w:val="231F20"/>
          <w:spacing w:val="-12"/>
        </w:rPr>
        <w:t> </w:t>
      </w:r>
      <w:r>
        <w:rPr>
          <w:color w:val="231F20"/>
        </w:rPr>
        <w:t>cash</w:t>
      </w:r>
      <w:r>
        <w:rPr>
          <w:color w:val="231F20"/>
          <w:spacing w:val="-12"/>
        </w:rPr>
        <w:t> </w:t>
      </w:r>
      <w:r>
        <w:rPr>
          <w:color w:val="231F20"/>
        </w:rPr>
        <w:t>that</w:t>
      </w:r>
      <w:r>
        <w:rPr>
          <w:color w:val="231F20"/>
          <w:spacing w:val="-12"/>
        </w:rPr>
        <w:t> </w:t>
      </w:r>
      <w:r>
        <w:rPr>
          <w:color w:val="231F20"/>
        </w:rPr>
        <w:t>he</w:t>
      </w:r>
      <w:r>
        <w:rPr>
          <w:color w:val="231F20"/>
          <w:spacing w:val="-12"/>
        </w:rPr>
        <w:t> </w:t>
      </w:r>
      <w:r>
        <w:rPr>
          <w:color w:val="231F20"/>
        </w:rPr>
        <w:t>had</w:t>
      </w:r>
      <w:r>
        <w:rPr>
          <w:color w:val="231F20"/>
          <w:spacing w:val="-12"/>
        </w:rPr>
        <w:t> </w:t>
      </w:r>
      <w:r>
        <w:rPr>
          <w:color w:val="231F20"/>
        </w:rPr>
        <w:t>laid</w:t>
      </w:r>
      <w:r>
        <w:rPr>
          <w:color w:val="231F20"/>
          <w:spacing w:val="-12"/>
        </w:rPr>
        <w:t> </w:t>
      </w:r>
      <w:r>
        <w:rPr>
          <w:color w:val="231F20"/>
          <w:spacing w:val="-3"/>
        </w:rPr>
        <w:t>out.</w:t>
      </w:r>
      <w:r>
        <w:rPr>
          <w:color w:val="231F20"/>
          <w:spacing w:val="-12"/>
        </w:rPr>
        <w:t> </w:t>
      </w:r>
      <w:r>
        <w:rPr>
          <w:color w:val="231F20"/>
        </w:rPr>
        <w:t>A</w:t>
      </w:r>
      <w:r>
        <w:rPr>
          <w:color w:val="231F20"/>
          <w:spacing w:val="-12"/>
        </w:rPr>
        <w:t> </w:t>
      </w:r>
      <w:r>
        <w:rPr>
          <w:color w:val="231F20"/>
        </w:rPr>
        <w:t>check</w:t>
      </w:r>
      <w:r>
        <w:rPr>
          <w:color w:val="231F20"/>
          <w:spacing w:val="-12"/>
        </w:rPr>
        <w:t> </w:t>
      </w:r>
      <w:r>
        <w:rPr>
          <w:color w:val="231F20"/>
        </w:rPr>
        <w:t>has</w:t>
      </w:r>
      <w:r>
        <w:rPr>
          <w:color w:val="231F20"/>
          <w:spacing w:val="-12"/>
        </w:rPr>
        <w:t> </w:t>
      </w:r>
      <w:r>
        <w:rPr>
          <w:color w:val="231F20"/>
        </w:rPr>
        <w:t>value. A post-dated check will eventually become cash. </w:t>
      </w:r>
      <w:r>
        <w:rPr>
          <w:color w:val="231F20"/>
          <w:spacing w:val="-3"/>
        </w:rPr>
        <w:t>If </w:t>
      </w:r>
      <w:r>
        <w:rPr>
          <w:color w:val="231F20"/>
        </w:rPr>
        <w:t>a </w:t>
      </w:r>
      <w:r>
        <w:rPr>
          <w:color w:val="231F20"/>
          <w:spacing w:val="-3"/>
        </w:rPr>
        <w:t>borrower </w:t>
      </w:r>
      <w:r>
        <w:rPr>
          <w:color w:val="231F20"/>
        </w:rPr>
        <w:t>was willing</w:t>
      </w:r>
      <w:r>
        <w:rPr>
          <w:color w:val="231F20"/>
          <w:spacing w:val="-9"/>
        </w:rPr>
        <w:t> </w:t>
      </w:r>
      <w:r>
        <w:rPr>
          <w:color w:val="231F20"/>
        </w:rPr>
        <w:t>to</w:t>
      </w:r>
      <w:r>
        <w:rPr>
          <w:color w:val="231F20"/>
          <w:spacing w:val="-9"/>
        </w:rPr>
        <w:t> </w:t>
      </w:r>
      <w:r>
        <w:rPr>
          <w:color w:val="231F20"/>
          <w:spacing w:val="-3"/>
        </w:rPr>
        <w:t>repay</w:t>
      </w:r>
      <w:r>
        <w:rPr>
          <w:color w:val="231F20"/>
          <w:spacing w:val="-9"/>
        </w:rPr>
        <w:t> </w:t>
      </w:r>
      <w:r>
        <w:rPr>
          <w:color w:val="231F20"/>
          <w:spacing w:val="-3"/>
        </w:rPr>
        <w:t>and</w:t>
      </w:r>
      <w:r>
        <w:rPr>
          <w:color w:val="231F20"/>
          <w:spacing w:val="-8"/>
        </w:rPr>
        <w:t> </w:t>
      </w:r>
      <w:r>
        <w:rPr>
          <w:color w:val="231F20"/>
        </w:rPr>
        <w:t>the</w:t>
      </w:r>
      <w:r>
        <w:rPr>
          <w:color w:val="231F20"/>
          <w:spacing w:val="-9"/>
        </w:rPr>
        <w:t> </w:t>
      </w:r>
      <w:r>
        <w:rPr>
          <w:color w:val="231F20"/>
        </w:rPr>
        <w:t>lender</w:t>
      </w:r>
      <w:r>
        <w:rPr>
          <w:color w:val="231F20"/>
          <w:spacing w:val="-9"/>
        </w:rPr>
        <w:t> </w:t>
      </w:r>
      <w:r>
        <w:rPr>
          <w:color w:val="231F20"/>
        </w:rPr>
        <w:t>refused</w:t>
      </w:r>
      <w:r>
        <w:rPr>
          <w:color w:val="231F20"/>
          <w:spacing w:val="-8"/>
        </w:rPr>
        <w:t> </w:t>
      </w:r>
      <w:r>
        <w:rPr>
          <w:color w:val="231F20"/>
        </w:rPr>
        <w:t>the</w:t>
      </w:r>
      <w:r>
        <w:rPr>
          <w:color w:val="231F20"/>
          <w:spacing w:val="-9"/>
        </w:rPr>
        <w:t> </w:t>
      </w:r>
      <w:r>
        <w:rPr>
          <w:color w:val="231F20"/>
          <w:spacing w:val="-3"/>
        </w:rPr>
        <w:t>repayment,</w:t>
      </w:r>
      <w:r>
        <w:rPr>
          <w:color w:val="231F20"/>
          <w:spacing w:val="-9"/>
        </w:rPr>
        <w:t> </w:t>
      </w:r>
      <w:r>
        <w:rPr>
          <w:color w:val="231F20"/>
        </w:rPr>
        <w:t>he</w:t>
      </w:r>
      <w:r>
        <w:rPr>
          <w:color w:val="231F20"/>
          <w:spacing w:val="-9"/>
        </w:rPr>
        <w:t> </w:t>
      </w:r>
      <w:r>
        <w:rPr>
          <w:color w:val="231F20"/>
          <w:spacing w:val="-3"/>
        </w:rPr>
        <w:t>cannot</w:t>
      </w:r>
      <w:r>
        <w:rPr>
          <w:color w:val="231F20"/>
          <w:spacing w:val="-8"/>
        </w:rPr>
        <w:t> </w:t>
      </w:r>
      <w:r>
        <w:rPr>
          <w:color w:val="231F20"/>
        </w:rPr>
        <w:t>then go </w:t>
      </w:r>
      <w:r>
        <w:rPr>
          <w:color w:val="231F20"/>
          <w:spacing w:val="-3"/>
        </w:rPr>
        <w:t>and </w:t>
      </w:r>
      <w:r>
        <w:rPr>
          <w:color w:val="231F20"/>
        </w:rPr>
        <w:t>collect from the </w:t>
      </w:r>
      <w:r>
        <w:rPr>
          <w:color w:val="231F20"/>
          <w:spacing w:val="-5"/>
        </w:rPr>
        <w:t>guarantor. </w:t>
      </w:r>
      <w:r>
        <w:rPr>
          <w:color w:val="231F20"/>
        </w:rPr>
        <w:t>The </w:t>
      </w:r>
      <w:r>
        <w:rPr>
          <w:color w:val="231F20"/>
          <w:spacing w:val="-3"/>
        </w:rPr>
        <w:t>guarantor </w:t>
      </w:r>
      <w:r>
        <w:rPr>
          <w:color w:val="231F20"/>
        </w:rPr>
        <w:t>is </w:t>
      </w:r>
      <w:r>
        <w:rPr>
          <w:color w:val="231F20"/>
          <w:spacing w:val="-3"/>
        </w:rPr>
        <w:t>not responsible </w:t>
      </w:r>
      <w:r>
        <w:rPr>
          <w:color w:val="231F20"/>
        </w:rPr>
        <w:t>if the lender refused the </w:t>
      </w:r>
      <w:r>
        <w:rPr>
          <w:color w:val="231F20"/>
          <w:spacing w:val="-5"/>
        </w:rPr>
        <w:t>borrower’s </w:t>
      </w:r>
      <w:r>
        <w:rPr>
          <w:color w:val="231F20"/>
          <w:spacing w:val="-4"/>
        </w:rPr>
        <w:t>attempt </w:t>
      </w:r>
      <w:r>
        <w:rPr>
          <w:color w:val="231F20"/>
          <w:spacing w:val="-3"/>
        </w:rPr>
        <w:t>at repayment. Even </w:t>
      </w:r>
      <w:r>
        <w:rPr>
          <w:color w:val="231F20"/>
        </w:rPr>
        <w:t>if </w:t>
      </w:r>
      <w:r>
        <w:rPr>
          <w:color w:val="231F20"/>
          <w:spacing w:val="-3"/>
        </w:rPr>
        <w:t>one claims</w:t>
      </w:r>
      <w:r>
        <w:rPr>
          <w:color w:val="231F20"/>
          <w:spacing w:val="-13"/>
        </w:rPr>
        <w:t> </w:t>
      </w:r>
      <w:r>
        <w:rPr>
          <w:color w:val="231F20"/>
        </w:rPr>
        <w:t>that</w:t>
      </w:r>
      <w:r>
        <w:rPr>
          <w:color w:val="231F20"/>
          <w:spacing w:val="-13"/>
        </w:rPr>
        <w:t> </w:t>
      </w:r>
      <w:r>
        <w:rPr>
          <w:color w:val="231F20"/>
        </w:rPr>
        <w:t>in</w:t>
      </w:r>
      <w:r>
        <w:rPr>
          <w:color w:val="231F20"/>
          <w:spacing w:val="-13"/>
        </w:rPr>
        <w:t> </w:t>
      </w:r>
      <w:r>
        <w:rPr>
          <w:color w:val="231F20"/>
          <w:spacing w:val="-2"/>
        </w:rPr>
        <w:t>our</w:t>
      </w:r>
      <w:r>
        <w:rPr>
          <w:color w:val="231F20"/>
          <w:spacing w:val="-13"/>
        </w:rPr>
        <w:t> </w:t>
      </w:r>
      <w:r>
        <w:rPr>
          <w:color w:val="231F20"/>
          <w:spacing w:val="-3"/>
        </w:rPr>
        <w:t>day</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the</w:t>
      </w:r>
      <w:r>
        <w:rPr>
          <w:color w:val="231F20"/>
          <w:spacing w:val="-12"/>
        </w:rPr>
        <w:t> </w:t>
      </w:r>
      <w:r>
        <w:rPr>
          <w:color w:val="231F20"/>
          <w:spacing w:val="-3"/>
        </w:rPr>
        <w:t>common</w:t>
      </w:r>
      <w:r>
        <w:rPr>
          <w:color w:val="231F20"/>
          <w:spacing w:val="-13"/>
        </w:rPr>
        <w:t> </w:t>
      </w:r>
      <w:r>
        <w:rPr>
          <w:color w:val="231F20"/>
        </w:rPr>
        <w:t>practice</w:t>
      </w:r>
      <w:r>
        <w:rPr>
          <w:color w:val="231F20"/>
          <w:spacing w:val="-13"/>
        </w:rPr>
        <w:t> </w:t>
      </w:r>
      <w:r>
        <w:rPr>
          <w:color w:val="231F20"/>
          <w:spacing w:val="-3"/>
        </w:rPr>
        <w:t>not</w:t>
      </w:r>
      <w:r>
        <w:rPr>
          <w:color w:val="231F20"/>
          <w:spacing w:val="-13"/>
        </w:rPr>
        <w:t> </w:t>
      </w:r>
      <w:r>
        <w:rPr>
          <w:color w:val="231F20"/>
        </w:rPr>
        <w:t>to</w:t>
      </w:r>
      <w:r>
        <w:rPr>
          <w:color w:val="231F20"/>
          <w:spacing w:val="-13"/>
        </w:rPr>
        <w:t> </w:t>
      </w:r>
      <w:r>
        <w:rPr>
          <w:color w:val="231F20"/>
          <w:spacing w:val="-2"/>
        </w:rPr>
        <w:t>accept</w:t>
      </w:r>
      <w:r>
        <w:rPr>
          <w:color w:val="231F20"/>
          <w:spacing w:val="-13"/>
        </w:rPr>
        <w:t> </w:t>
      </w:r>
      <w:r>
        <w:rPr>
          <w:color w:val="231F20"/>
        </w:rPr>
        <w:t>goods</w:t>
      </w:r>
      <w:r>
        <w:rPr>
          <w:color w:val="231F20"/>
          <w:spacing w:val="-13"/>
        </w:rPr>
        <w:t> </w:t>
      </w:r>
      <w:r>
        <w:rPr>
          <w:color w:val="231F20"/>
        </w:rPr>
        <w:t>as </w:t>
      </w:r>
      <w:r>
        <w:rPr>
          <w:color w:val="231F20"/>
          <w:spacing w:val="-3"/>
        </w:rPr>
        <w:t>repayment </w:t>
      </w:r>
      <w:r>
        <w:rPr>
          <w:color w:val="231F20"/>
        </w:rPr>
        <w:t>of a loan, it is also the </w:t>
      </w:r>
      <w:r>
        <w:rPr>
          <w:color w:val="231F20"/>
          <w:spacing w:val="-3"/>
        </w:rPr>
        <w:t>common </w:t>
      </w:r>
      <w:r>
        <w:rPr>
          <w:color w:val="231F20"/>
        </w:rPr>
        <w:t>practice to </w:t>
      </w:r>
      <w:r>
        <w:rPr>
          <w:color w:val="231F20"/>
          <w:spacing w:val="-2"/>
        </w:rPr>
        <w:t>accept </w:t>
      </w:r>
      <w:r>
        <w:rPr>
          <w:color w:val="231F20"/>
          <w:spacing w:val="-3"/>
        </w:rPr>
        <w:t>checks </w:t>
      </w:r>
      <w:r>
        <w:rPr>
          <w:color w:val="231F20"/>
        </w:rPr>
        <w:t>as </w:t>
      </w:r>
      <w:r>
        <w:rPr>
          <w:color w:val="231F20"/>
          <w:spacing w:val="-3"/>
        </w:rPr>
        <w:t>repayment </w:t>
      </w:r>
      <w:r>
        <w:rPr>
          <w:color w:val="231F20"/>
        </w:rPr>
        <w:t>of the loan. The </w:t>
      </w:r>
      <w:r>
        <w:rPr>
          <w:color w:val="231F20"/>
          <w:spacing w:val="-3"/>
        </w:rPr>
        <w:t>borrower </w:t>
      </w:r>
      <w:r>
        <w:rPr>
          <w:color w:val="231F20"/>
        </w:rPr>
        <w:t>should </w:t>
      </w:r>
      <w:r>
        <w:rPr>
          <w:color w:val="231F20"/>
          <w:spacing w:val="-3"/>
        </w:rPr>
        <w:t>have </w:t>
      </w:r>
      <w:r>
        <w:rPr>
          <w:color w:val="231F20"/>
        </w:rPr>
        <w:t>accepted the checks. </w:t>
      </w:r>
      <w:r>
        <w:rPr>
          <w:color w:val="231F20"/>
          <w:spacing w:val="-4"/>
        </w:rPr>
        <w:t>He </w:t>
      </w:r>
      <w:r>
        <w:rPr>
          <w:color w:val="231F20"/>
        </w:rPr>
        <w:t>has no right to </w:t>
      </w:r>
      <w:r>
        <w:rPr>
          <w:color w:val="231F20"/>
          <w:spacing w:val="-3"/>
        </w:rPr>
        <w:t>come </w:t>
      </w:r>
      <w:r>
        <w:rPr>
          <w:color w:val="231F20"/>
        </w:rPr>
        <w:t>with a claim </w:t>
      </w:r>
      <w:r>
        <w:rPr>
          <w:color w:val="231F20"/>
          <w:spacing w:val="-3"/>
        </w:rPr>
        <w:t>against </w:t>
      </w:r>
      <w:r>
        <w:rPr>
          <w:color w:val="231F20"/>
        </w:rPr>
        <w:t>the</w:t>
      </w:r>
      <w:r>
        <w:rPr>
          <w:color w:val="231F20"/>
          <w:spacing w:val="-21"/>
        </w:rPr>
        <w:t> </w:t>
      </w:r>
      <w:r>
        <w:rPr>
          <w:color w:val="231F20"/>
          <w:spacing w:val="-5"/>
        </w:rPr>
        <w:t>guarantor.</w:t>
      </w:r>
    </w:p>
    <w:p>
      <w:pPr>
        <w:pStyle w:val="BodyText"/>
        <w:spacing w:line="314" w:lineRule="auto" w:before="45"/>
        <w:ind w:left="120" w:right="137" w:firstLine="360"/>
        <w:jc w:val="both"/>
      </w:pPr>
      <w:r>
        <w:rPr>
          <w:color w:val="231F20"/>
        </w:rPr>
        <w:t>Jewish philosophy also should play a role here. According to Jewish</w:t>
      </w:r>
      <w:r>
        <w:rPr>
          <w:color w:val="231F20"/>
          <w:spacing w:val="-8"/>
        </w:rPr>
        <w:t> </w:t>
      </w:r>
      <w:r>
        <w:rPr>
          <w:color w:val="231F20"/>
        </w:rPr>
        <w:t>thought,</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does</w:t>
      </w:r>
      <w:r>
        <w:rPr>
          <w:color w:val="231F20"/>
          <w:spacing w:val="-7"/>
        </w:rPr>
        <w:t> </w:t>
      </w:r>
      <w:r>
        <w:rPr>
          <w:color w:val="231F20"/>
        </w:rPr>
        <w:t>not</w:t>
      </w:r>
      <w:r>
        <w:rPr>
          <w:color w:val="231F20"/>
          <w:spacing w:val="-8"/>
        </w:rPr>
        <w:t> </w:t>
      </w:r>
      <w:r>
        <w:rPr>
          <w:color w:val="231F20"/>
        </w:rPr>
        <w:t>always</w:t>
      </w:r>
      <w:r>
        <w:rPr>
          <w:color w:val="231F20"/>
          <w:spacing w:val="-7"/>
        </w:rPr>
        <w:t> </w:t>
      </w:r>
      <w:r>
        <w:rPr>
          <w:color w:val="231F20"/>
        </w:rPr>
        <w:t>own</w:t>
      </w:r>
      <w:r>
        <w:rPr>
          <w:color w:val="231F20"/>
          <w:spacing w:val="-7"/>
        </w:rPr>
        <w:t> </w:t>
      </w:r>
      <w:r>
        <w:rPr>
          <w:color w:val="231F20"/>
        </w:rPr>
        <w:t>his</w:t>
      </w:r>
      <w:r>
        <w:rPr>
          <w:color w:val="231F20"/>
          <w:spacing w:val="-7"/>
        </w:rPr>
        <w:t> </w:t>
      </w:r>
      <w:r>
        <w:rPr>
          <w:color w:val="231F20"/>
        </w:rPr>
        <w:t>funds.</w:t>
      </w:r>
      <w:r>
        <w:rPr>
          <w:color w:val="231F20"/>
          <w:spacing w:val="-7"/>
        </w:rPr>
        <w:t> </w:t>
      </w:r>
      <w:r>
        <w:rPr>
          <w:color w:val="231F20"/>
        </w:rPr>
        <w:t>The</w:t>
      </w:r>
      <w:r>
        <w:rPr>
          <w:color w:val="231F20"/>
          <w:spacing w:val="-7"/>
        </w:rPr>
        <w:t> </w:t>
      </w:r>
      <w:r>
        <w:rPr>
          <w:color w:val="231F20"/>
        </w:rPr>
        <w:t>money that a man lent to a needy Jew really belonged to Hashem. Hashem entrusted the money into the hands of the lender because </w:t>
      </w:r>
      <w:r>
        <w:rPr>
          <w:color w:val="231F20"/>
          <w:spacing w:val="-3"/>
        </w:rPr>
        <w:t>He </w:t>
      </w:r>
      <w:r>
        <w:rPr>
          <w:color w:val="231F20"/>
        </w:rPr>
        <w:t>trusted him to lend it to the </w:t>
      </w:r>
      <w:r>
        <w:rPr>
          <w:color w:val="231F20"/>
          <w:spacing w:val="-3"/>
        </w:rPr>
        <w:t>borrower. </w:t>
      </w:r>
      <w:r>
        <w:rPr>
          <w:color w:val="231F20"/>
        </w:rPr>
        <w:t>If the borrower was in a financial crisis and unable to repay </w:t>
      </w:r>
      <w:r>
        <w:rPr>
          <w:color w:val="231F20"/>
          <w:spacing w:val="-3"/>
        </w:rPr>
        <w:t>immediately, </w:t>
      </w:r>
      <w:r>
        <w:rPr>
          <w:color w:val="231F20"/>
        </w:rPr>
        <w:t>but he had offered post- dated checks, the right thing would be for the lender to continue    to perform acts of kindness and graciously accept the checks. The lender was wrong to refuse the checks; the guarantor was therefore now exempt (</w:t>
      </w:r>
      <w:r>
        <w:rPr>
          <w:rFonts w:ascii="Palatino Linotype"/>
          <w:i/>
          <w:color w:val="231F20"/>
        </w:rPr>
        <w:t>Chashukei</w:t>
      </w:r>
      <w:r>
        <w:rPr>
          <w:rFonts w:ascii="Palatino Linotype"/>
          <w:i/>
          <w:color w:val="231F20"/>
          <w:spacing w:val="1"/>
        </w:rPr>
        <w:t> </w:t>
      </w:r>
      <w:r>
        <w:rPr>
          <w:rFonts w:ascii="Palatino Linotype"/>
          <w:i/>
          <w:color w:val="231F20"/>
        </w:rPr>
        <w:t>Chemed</w:t>
      </w:r>
      <w:r>
        <w:rPr>
          <w:color w:val="231F20"/>
        </w:rPr>
        <w:t>).</w:t>
      </w:r>
    </w:p>
    <w:p>
      <w:pPr>
        <w:spacing w:after="0" w:line="31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116 </w:t>
      </w:r>
    </w:p>
    <w:p>
      <w:pPr>
        <w:pStyle w:val="BodyText"/>
        <w:rPr>
          <w:rFonts w:ascii="Palatino Linotype"/>
          <w:b/>
          <w:i/>
          <w:sz w:val="38"/>
        </w:rPr>
      </w:pPr>
    </w:p>
    <w:p>
      <w:pPr>
        <w:pStyle w:val="BodyText"/>
        <w:spacing w:before="9"/>
        <w:rPr>
          <w:rFonts w:ascii="Palatino Linotype"/>
          <w:b/>
          <w:i/>
          <w:sz w:val="26"/>
        </w:rPr>
      </w:pPr>
    </w:p>
    <w:p>
      <w:pPr>
        <w:spacing w:line="268" w:lineRule="auto" w:before="0"/>
        <w:ind w:left="692" w:right="710" w:firstLine="0"/>
        <w:jc w:val="center"/>
        <w:rPr>
          <w:rFonts w:ascii="Cambria"/>
          <w:b/>
          <w:sz w:val="32"/>
        </w:rPr>
      </w:pPr>
      <w:r>
        <w:rPr>
          <w:rFonts w:ascii="Cambria"/>
          <w:b/>
          <w:color w:val="231F20"/>
          <w:sz w:val="32"/>
        </w:rPr>
        <w:t>A</w:t>
      </w:r>
      <w:r>
        <w:rPr>
          <w:rFonts w:ascii="Cambria"/>
          <w:b/>
          <w:color w:val="231F20"/>
          <w:spacing w:val="-43"/>
          <w:sz w:val="32"/>
        </w:rPr>
        <w:t> </w:t>
      </w:r>
      <w:r>
        <w:rPr>
          <w:rFonts w:ascii="Cambria"/>
          <w:b/>
          <w:color w:val="231F20"/>
          <w:sz w:val="32"/>
        </w:rPr>
        <w:t>Donor</w:t>
      </w:r>
      <w:r>
        <w:rPr>
          <w:rFonts w:ascii="Cambria"/>
          <w:b/>
          <w:color w:val="231F20"/>
          <w:spacing w:val="-42"/>
          <w:sz w:val="32"/>
        </w:rPr>
        <w:t> </w:t>
      </w:r>
      <w:r>
        <w:rPr>
          <w:rFonts w:ascii="Cambria"/>
          <w:b/>
          <w:color w:val="231F20"/>
          <w:spacing w:val="-6"/>
          <w:sz w:val="32"/>
        </w:rPr>
        <w:t>Would</w:t>
      </w:r>
      <w:r>
        <w:rPr>
          <w:rFonts w:ascii="Cambria"/>
          <w:b/>
          <w:color w:val="231F20"/>
          <w:spacing w:val="-42"/>
          <w:sz w:val="32"/>
        </w:rPr>
        <w:t> </w:t>
      </w:r>
      <w:r>
        <w:rPr>
          <w:rFonts w:ascii="Cambria"/>
          <w:b/>
          <w:color w:val="231F20"/>
          <w:sz w:val="32"/>
        </w:rPr>
        <w:t>Like</w:t>
      </w:r>
      <w:r>
        <w:rPr>
          <w:rFonts w:ascii="Cambria"/>
          <w:b/>
          <w:color w:val="231F20"/>
          <w:spacing w:val="-42"/>
          <w:sz w:val="32"/>
        </w:rPr>
        <w:t> </w:t>
      </w:r>
      <w:r>
        <w:rPr>
          <w:rFonts w:ascii="Cambria"/>
          <w:b/>
          <w:color w:val="231F20"/>
          <w:sz w:val="32"/>
        </w:rPr>
        <w:t>to</w:t>
      </w:r>
      <w:r>
        <w:rPr>
          <w:rFonts w:ascii="Cambria"/>
          <w:b/>
          <w:color w:val="231F20"/>
          <w:spacing w:val="-42"/>
          <w:sz w:val="32"/>
        </w:rPr>
        <w:t> </w:t>
      </w:r>
      <w:r>
        <w:rPr>
          <w:rFonts w:ascii="Cambria"/>
          <w:b/>
          <w:color w:val="231F20"/>
          <w:sz w:val="32"/>
        </w:rPr>
        <w:t>Give</w:t>
      </w:r>
      <w:r>
        <w:rPr>
          <w:rFonts w:ascii="Cambria"/>
          <w:b/>
          <w:color w:val="231F20"/>
          <w:spacing w:val="-42"/>
          <w:sz w:val="32"/>
        </w:rPr>
        <w:t> </w:t>
      </w:r>
      <w:r>
        <w:rPr>
          <w:rFonts w:ascii="Cambria"/>
          <w:b/>
          <w:color w:val="231F20"/>
          <w:sz w:val="32"/>
        </w:rPr>
        <w:t>Seforim </w:t>
      </w:r>
      <w:r>
        <w:rPr>
          <w:rFonts w:ascii="Cambria"/>
          <w:b/>
          <w:color w:val="231F20"/>
          <w:w w:val="95"/>
          <w:sz w:val="32"/>
        </w:rPr>
        <w:t>to</w:t>
      </w:r>
      <w:r>
        <w:rPr>
          <w:rFonts w:ascii="Cambria"/>
          <w:b/>
          <w:color w:val="231F20"/>
          <w:spacing w:val="-19"/>
          <w:w w:val="95"/>
          <w:sz w:val="32"/>
        </w:rPr>
        <w:t> </w:t>
      </w:r>
      <w:r>
        <w:rPr>
          <w:rFonts w:ascii="Cambria"/>
          <w:b/>
          <w:color w:val="231F20"/>
          <w:w w:val="95"/>
          <w:sz w:val="32"/>
        </w:rPr>
        <w:t>the</w:t>
      </w:r>
      <w:r>
        <w:rPr>
          <w:rFonts w:ascii="Cambria"/>
          <w:b/>
          <w:color w:val="231F20"/>
          <w:spacing w:val="-19"/>
          <w:w w:val="95"/>
          <w:sz w:val="32"/>
        </w:rPr>
        <w:t> </w:t>
      </w:r>
      <w:r>
        <w:rPr>
          <w:rFonts w:ascii="Cambria"/>
          <w:b/>
          <w:color w:val="231F20"/>
          <w:w w:val="95"/>
          <w:sz w:val="32"/>
        </w:rPr>
        <w:t>Shul</w:t>
      </w:r>
      <w:r>
        <w:rPr>
          <w:rFonts w:ascii="Cambria"/>
          <w:b/>
          <w:color w:val="231F20"/>
          <w:spacing w:val="-19"/>
          <w:w w:val="95"/>
          <w:sz w:val="32"/>
        </w:rPr>
        <w:t> </w:t>
      </w:r>
      <w:r>
        <w:rPr>
          <w:rFonts w:ascii="Cambria"/>
          <w:b/>
          <w:color w:val="231F20"/>
          <w:w w:val="95"/>
          <w:sz w:val="32"/>
        </w:rPr>
        <w:t>Library.</w:t>
      </w:r>
      <w:r>
        <w:rPr>
          <w:rFonts w:ascii="Cambria"/>
          <w:b/>
          <w:color w:val="231F20"/>
          <w:spacing w:val="-19"/>
          <w:w w:val="95"/>
          <w:sz w:val="32"/>
        </w:rPr>
        <w:t> </w:t>
      </w:r>
      <w:r>
        <w:rPr>
          <w:rFonts w:ascii="Cambria"/>
          <w:b/>
          <w:color w:val="231F20"/>
          <w:w w:val="95"/>
          <w:sz w:val="32"/>
        </w:rPr>
        <w:t>Should</w:t>
      </w:r>
      <w:r>
        <w:rPr>
          <w:rFonts w:ascii="Cambria"/>
          <w:b/>
          <w:color w:val="231F20"/>
          <w:spacing w:val="-19"/>
          <w:w w:val="95"/>
          <w:sz w:val="32"/>
        </w:rPr>
        <w:t> </w:t>
      </w:r>
      <w:r>
        <w:rPr>
          <w:rFonts w:ascii="Cambria"/>
          <w:b/>
          <w:color w:val="231F20"/>
          <w:spacing w:val="-4"/>
          <w:w w:val="95"/>
          <w:sz w:val="32"/>
        </w:rPr>
        <w:t>He</w:t>
      </w:r>
      <w:r>
        <w:rPr>
          <w:rFonts w:ascii="Cambria"/>
          <w:b/>
          <w:color w:val="231F20"/>
          <w:spacing w:val="-19"/>
          <w:w w:val="95"/>
          <w:sz w:val="32"/>
        </w:rPr>
        <w:t> </w:t>
      </w:r>
      <w:r>
        <w:rPr>
          <w:rFonts w:ascii="Cambria"/>
          <w:b/>
          <w:color w:val="231F20"/>
          <w:spacing w:val="-3"/>
          <w:w w:val="95"/>
          <w:sz w:val="32"/>
        </w:rPr>
        <w:t>Donate</w:t>
      </w:r>
    </w:p>
    <w:p>
      <w:pPr>
        <w:spacing w:line="374" w:lineRule="exact" w:before="0"/>
        <w:ind w:left="174" w:right="192" w:firstLine="0"/>
        <w:jc w:val="center"/>
        <w:rPr>
          <w:rFonts w:ascii="Cambria"/>
          <w:b/>
          <w:sz w:val="32"/>
        </w:rPr>
      </w:pPr>
      <w:r>
        <w:rPr>
          <w:rFonts w:ascii="Cambria"/>
          <w:b/>
          <w:color w:val="231F20"/>
          <w:sz w:val="32"/>
        </w:rPr>
        <w:t>Books of Aggadah or Books of Halachah?</w:t>
      </w:r>
    </w:p>
    <w:p>
      <w:pPr>
        <w:pStyle w:val="BodyText"/>
        <w:rPr>
          <w:rFonts w:ascii="Cambria"/>
          <w:b/>
          <w:sz w:val="44"/>
        </w:rPr>
      </w:pPr>
    </w:p>
    <w:p>
      <w:pPr>
        <w:pStyle w:val="BodyText"/>
        <w:spacing w:line="302" w:lineRule="auto" w:before="294"/>
        <w:ind w:left="120" w:right="137"/>
        <w:jc w:val="both"/>
      </w:pPr>
      <w:r>
        <w:rPr>
          <w:color w:val="231F20"/>
        </w:rPr>
        <w:t>The language of </w:t>
      </w:r>
      <w:r>
        <w:rPr>
          <w:rFonts w:ascii="Palatino Linotype"/>
          <w:i/>
          <w:color w:val="231F20"/>
          <w:spacing w:val="-6"/>
        </w:rPr>
        <w:t>Tosfos </w:t>
      </w:r>
      <w:r>
        <w:rPr>
          <w:color w:val="231F20"/>
        </w:rPr>
        <w:t>on our page might shed light on what books a person should ideally give to the </w:t>
      </w:r>
      <w:r>
        <w:rPr>
          <w:color w:val="231F20"/>
          <w:spacing w:val="-3"/>
        </w:rPr>
        <w:t>community. </w:t>
      </w:r>
      <w:r>
        <w:rPr>
          <w:color w:val="231F20"/>
        </w:rPr>
        <w:t>If a person would like to purchase holy texts for the synagogue </w:t>
      </w:r>
      <w:r>
        <w:rPr>
          <w:color w:val="231F20"/>
          <w:spacing w:val="-3"/>
        </w:rPr>
        <w:t>library, </w:t>
      </w:r>
      <w:r>
        <w:rPr>
          <w:color w:val="231F20"/>
        </w:rPr>
        <w:t>should he buy books that deal with popular themes like works about the stories of the</w:t>
      </w:r>
      <w:r>
        <w:rPr>
          <w:color w:val="231F20"/>
          <w:spacing w:val="-11"/>
        </w:rPr>
        <w:t> </w:t>
      </w:r>
      <w:r>
        <w:rPr>
          <w:color w:val="231F20"/>
          <w:spacing w:val="-5"/>
        </w:rPr>
        <w:t>Talmud</w:t>
      </w:r>
      <w:r>
        <w:rPr>
          <w:color w:val="231F20"/>
          <w:spacing w:val="-10"/>
        </w:rPr>
        <w:t> </w:t>
      </w:r>
      <w:r>
        <w:rPr>
          <w:color w:val="231F20"/>
        </w:rPr>
        <w:t>or</w:t>
      </w:r>
      <w:r>
        <w:rPr>
          <w:color w:val="231F20"/>
          <w:spacing w:val="-10"/>
        </w:rPr>
        <w:t> </w:t>
      </w:r>
      <w:r>
        <w:rPr>
          <w:color w:val="231F20"/>
        </w:rPr>
        <w:t>should</w:t>
      </w:r>
      <w:r>
        <w:rPr>
          <w:color w:val="231F20"/>
          <w:spacing w:val="-10"/>
        </w:rPr>
        <w:t> </w:t>
      </w:r>
      <w:r>
        <w:rPr>
          <w:color w:val="231F20"/>
        </w:rPr>
        <w:t>he</w:t>
      </w:r>
      <w:r>
        <w:rPr>
          <w:color w:val="231F20"/>
          <w:spacing w:val="-10"/>
        </w:rPr>
        <w:t> </w:t>
      </w:r>
      <w:r>
        <w:rPr>
          <w:color w:val="231F20"/>
        </w:rPr>
        <w:t>get</w:t>
      </w:r>
      <w:r>
        <w:rPr>
          <w:color w:val="231F20"/>
          <w:spacing w:val="-10"/>
        </w:rPr>
        <w:t> </w:t>
      </w:r>
      <w:r>
        <w:rPr>
          <w:color w:val="231F20"/>
        </w:rPr>
        <w:t>books</w:t>
      </w:r>
      <w:r>
        <w:rPr>
          <w:color w:val="231F20"/>
          <w:spacing w:val="-11"/>
        </w:rPr>
        <w:t> </w:t>
      </w:r>
      <w:r>
        <w:rPr>
          <w:color w:val="231F20"/>
        </w:rPr>
        <w:t>of</w:t>
      </w:r>
      <w:r>
        <w:rPr>
          <w:color w:val="231F20"/>
          <w:spacing w:val="-10"/>
        </w:rPr>
        <w:t> </w:t>
      </w:r>
      <w:r>
        <w:rPr>
          <w:color w:val="231F20"/>
        </w:rPr>
        <w:t>Jewish</w:t>
      </w:r>
      <w:r>
        <w:rPr>
          <w:color w:val="231F20"/>
          <w:spacing w:val="-10"/>
        </w:rPr>
        <w:t> </w:t>
      </w:r>
      <w:r>
        <w:rPr>
          <w:color w:val="231F20"/>
        </w:rPr>
        <w:t>law?</w:t>
      </w:r>
      <w:r>
        <w:rPr>
          <w:color w:val="231F20"/>
          <w:spacing w:val="-10"/>
        </w:rPr>
        <w:t> </w:t>
      </w:r>
      <w:r>
        <w:rPr>
          <w:color w:val="231F20"/>
        </w:rPr>
        <w:t>Books</w:t>
      </w:r>
      <w:r>
        <w:rPr>
          <w:color w:val="231F20"/>
          <w:spacing w:val="-10"/>
        </w:rPr>
        <w:t> </w:t>
      </w:r>
      <w:r>
        <w:rPr>
          <w:color w:val="231F20"/>
        </w:rPr>
        <w:t>of</w:t>
      </w:r>
      <w:r>
        <w:rPr>
          <w:color w:val="231F20"/>
          <w:spacing w:val="-10"/>
        </w:rPr>
        <w:t> </w:t>
      </w:r>
      <w:r>
        <w:rPr>
          <w:rFonts w:ascii="Palatino Linotype"/>
          <w:i/>
          <w:color w:val="231F20"/>
        </w:rPr>
        <w:t>halachah </w:t>
      </w:r>
      <w:r>
        <w:rPr>
          <w:color w:val="231F20"/>
        </w:rPr>
        <w:t>are usually less </w:t>
      </w:r>
      <w:r>
        <w:rPr>
          <w:color w:val="231F20"/>
          <w:spacing w:val="-3"/>
        </w:rPr>
        <w:t>popular. </w:t>
      </w:r>
      <w:r>
        <w:rPr>
          <w:color w:val="231F20"/>
        </w:rPr>
        <w:t>Only the learned use</w:t>
      </w:r>
      <w:r>
        <w:rPr>
          <w:color w:val="231F20"/>
          <w:spacing w:val="3"/>
        </w:rPr>
        <w:t> </w:t>
      </w:r>
      <w:r>
        <w:rPr>
          <w:color w:val="231F20"/>
        </w:rPr>
        <w:t>them.</w:t>
      </w:r>
    </w:p>
    <w:p>
      <w:pPr>
        <w:pStyle w:val="BodyText"/>
        <w:spacing w:line="300" w:lineRule="auto" w:before="21"/>
        <w:ind w:left="120" w:right="137" w:firstLine="360"/>
        <w:jc w:val="both"/>
      </w:pPr>
      <w:r>
        <w:rPr>
          <w:color w:val="231F20"/>
        </w:rPr>
        <w:t>Our </w:t>
      </w:r>
      <w:r>
        <w:rPr>
          <w:rFonts w:ascii="Palatino Linotype" w:hAnsi="Palatino Linotype"/>
          <w:i/>
          <w:color w:val="231F20"/>
        </w:rPr>
        <w:t>Gemara </w:t>
      </w:r>
      <w:r>
        <w:rPr>
          <w:color w:val="231F20"/>
        </w:rPr>
        <w:t>deals with the claim of </w:t>
      </w:r>
      <w:r>
        <w:rPr>
          <w:rFonts w:ascii="Palatino Linotype" w:hAnsi="Palatino Linotype"/>
          <w:i/>
          <w:color w:val="231F20"/>
        </w:rPr>
        <w:t>migo</w:t>
      </w:r>
      <w:r>
        <w:rPr>
          <w:color w:val="231F20"/>
        </w:rPr>
        <w:t>. </w:t>
      </w:r>
      <w:r>
        <w:rPr>
          <w:color w:val="231F20"/>
          <w:spacing w:val="-5"/>
        </w:rPr>
        <w:t>It </w:t>
      </w:r>
      <w:r>
        <w:rPr>
          <w:color w:val="231F20"/>
        </w:rPr>
        <w:t>teaches that a man who</w:t>
      </w:r>
      <w:r>
        <w:rPr>
          <w:color w:val="231F20"/>
          <w:spacing w:val="-16"/>
        </w:rPr>
        <w:t> </w:t>
      </w:r>
      <w:r>
        <w:rPr>
          <w:color w:val="231F20"/>
        </w:rPr>
        <w:t>seized</w:t>
      </w:r>
      <w:r>
        <w:rPr>
          <w:color w:val="231F20"/>
          <w:spacing w:val="-16"/>
        </w:rPr>
        <w:t> </w:t>
      </w:r>
      <w:r>
        <w:rPr>
          <w:color w:val="231F20"/>
        </w:rPr>
        <w:t>goats</w:t>
      </w:r>
      <w:r>
        <w:rPr>
          <w:color w:val="231F20"/>
          <w:spacing w:val="-15"/>
        </w:rPr>
        <w:t> </w:t>
      </w:r>
      <w:r>
        <w:rPr>
          <w:color w:val="231F20"/>
        </w:rPr>
        <w:t>would</w:t>
      </w:r>
      <w:r>
        <w:rPr>
          <w:color w:val="231F20"/>
          <w:spacing w:val="-16"/>
        </w:rPr>
        <w:t> </w:t>
      </w:r>
      <w:r>
        <w:rPr>
          <w:color w:val="231F20"/>
        </w:rPr>
        <w:t>be</w:t>
      </w:r>
      <w:r>
        <w:rPr>
          <w:color w:val="231F20"/>
          <w:spacing w:val="-16"/>
        </w:rPr>
        <w:t> </w:t>
      </w:r>
      <w:r>
        <w:rPr>
          <w:color w:val="231F20"/>
        </w:rPr>
        <w:t>believed</w:t>
      </w:r>
      <w:r>
        <w:rPr>
          <w:color w:val="231F20"/>
          <w:spacing w:val="-15"/>
        </w:rPr>
        <w:t> </w:t>
      </w:r>
      <w:r>
        <w:rPr>
          <w:color w:val="231F20"/>
        </w:rPr>
        <w:t>if</w:t>
      </w:r>
      <w:r>
        <w:rPr>
          <w:color w:val="231F20"/>
          <w:spacing w:val="-16"/>
        </w:rPr>
        <w:t> </w:t>
      </w:r>
      <w:r>
        <w:rPr>
          <w:color w:val="231F20"/>
        </w:rPr>
        <w:t>he</w:t>
      </w:r>
      <w:r>
        <w:rPr>
          <w:color w:val="231F20"/>
          <w:spacing w:val="-15"/>
        </w:rPr>
        <w:t> </w:t>
      </w:r>
      <w:r>
        <w:rPr>
          <w:color w:val="231F20"/>
        </w:rPr>
        <w:t>said</w:t>
      </w:r>
      <w:r>
        <w:rPr>
          <w:color w:val="231F20"/>
          <w:spacing w:val="-16"/>
        </w:rPr>
        <w:t> </w:t>
      </w:r>
      <w:r>
        <w:rPr>
          <w:color w:val="231F20"/>
        </w:rPr>
        <w:t>that</w:t>
      </w:r>
      <w:r>
        <w:rPr>
          <w:color w:val="231F20"/>
          <w:spacing w:val="-16"/>
        </w:rPr>
        <w:t> </w:t>
      </w:r>
      <w:r>
        <w:rPr>
          <w:color w:val="231F20"/>
        </w:rPr>
        <w:t>the</w:t>
      </w:r>
      <w:r>
        <w:rPr>
          <w:color w:val="231F20"/>
          <w:spacing w:val="-15"/>
        </w:rPr>
        <w:t> </w:t>
      </w:r>
      <w:r>
        <w:rPr>
          <w:color w:val="231F20"/>
        </w:rPr>
        <w:t>goats</w:t>
      </w:r>
      <w:r>
        <w:rPr>
          <w:color w:val="231F20"/>
          <w:spacing w:val="-16"/>
        </w:rPr>
        <w:t> </w:t>
      </w:r>
      <w:r>
        <w:rPr>
          <w:color w:val="231F20"/>
        </w:rPr>
        <w:t>had</w:t>
      </w:r>
      <w:r>
        <w:rPr>
          <w:color w:val="231F20"/>
          <w:spacing w:val="-16"/>
        </w:rPr>
        <w:t> </w:t>
      </w:r>
      <w:r>
        <w:rPr>
          <w:color w:val="231F20"/>
        </w:rPr>
        <w:t>eaten his produce and he took them as compensation for the damage to his</w:t>
      </w:r>
      <w:r>
        <w:rPr>
          <w:color w:val="231F20"/>
          <w:spacing w:val="-7"/>
        </w:rPr>
        <w:t> </w:t>
      </w:r>
      <w:r>
        <w:rPr>
          <w:color w:val="231F20"/>
        </w:rPr>
        <w:t>field.</w:t>
      </w:r>
      <w:r>
        <w:rPr>
          <w:color w:val="231F20"/>
          <w:spacing w:val="-7"/>
        </w:rPr>
        <w:t> </w:t>
      </w:r>
      <w:r>
        <w:rPr>
          <w:color w:val="231F20"/>
        </w:rPr>
        <w:t>The</w:t>
      </w:r>
      <w:r>
        <w:rPr>
          <w:color w:val="231F20"/>
          <w:spacing w:val="-7"/>
        </w:rPr>
        <w:t> </w:t>
      </w:r>
      <w:r>
        <w:rPr>
          <w:color w:val="231F20"/>
        </w:rPr>
        <w:t>reason</w:t>
      </w:r>
      <w:r>
        <w:rPr>
          <w:color w:val="231F20"/>
          <w:spacing w:val="-7"/>
        </w:rPr>
        <w:t> </w:t>
      </w:r>
      <w:r>
        <w:rPr>
          <w:color w:val="231F20"/>
        </w:rPr>
        <w:t>his</w:t>
      </w:r>
      <w:r>
        <w:rPr>
          <w:color w:val="231F20"/>
          <w:spacing w:val="-7"/>
        </w:rPr>
        <w:t> </w:t>
      </w:r>
      <w:r>
        <w:rPr>
          <w:color w:val="231F20"/>
        </w:rPr>
        <w:t>claim</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credible</w:t>
      </w:r>
      <w:r>
        <w:rPr>
          <w:color w:val="231F20"/>
          <w:spacing w:val="-7"/>
        </w:rPr>
        <w:t> </w:t>
      </w:r>
      <w:r>
        <w:rPr>
          <w:color w:val="231F20"/>
        </w:rPr>
        <w:t>is</w:t>
      </w:r>
      <w:r>
        <w:rPr>
          <w:color w:val="231F20"/>
          <w:spacing w:val="-7"/>
        </w:rPr>
        <w:t> </w:t>
      </w:r>
      <w:r>
        <w:rPr>
          <w:rFonts w:ascii="Palatino Linotype" w:hAnsi="Palatino Linotype"/>
          <w:i/>
          <w:color w:val="231F20"/>
        </w:rPr>
        <w:t>migo</w:t>
      </w:r>
      <w:r>
        <w:rPr>
          <w:color w:val="231F20"/>
        </w:rPr>
        <w:t>.</w:t>
      </w:r>
      <w:r>
        <w:rPr>
          <w:color w:val="231F20"/>
          <w:spacing w:val="-7"/>
        </w:rPr>
        <w:t> </w:t>
      </w:r>
      <w:r>
        <w:rPr>
          <w:color w:val="231F20"/>
        </w:rPr>
        <w:t>If</w:t>
      </w:r>
      <w:r>
        <w:rPr>
          <w:color w:val="231F20"/>
          <w:spacing w:val="-7"/>
        </w:rPr>
        <w:t> </w:t>
      </w:r>
      <w:r>
        <w:rPr>
          <w:color w:val="231F20"/>
        </w:rPr>
        <w:t>he</w:t>
      </w:r>
      <w:r>
        <w:rPr>
          <w:color w:val="231F20"/>
          <w:spacing w:val="-7"/>
        </w:rPr>
        <w:t> </w:t>
      </w:r>
      <w:r>
        <w:rPr>
          <w:color w:val="231F20"/>
        </w:rPr>
        <w:t>was</w:t>
      </w:r>
      <w:r>
        <w:rPr>
          <w:color w:val="231F20"/>
          <w:spacing w:val="-7"/>
        </w:rPr>
        <w:t> </w:t>
      </w:r>
      <w:r>
        <w:rPr>
          <w:color w:val="231F20"/>
        </w:rPr>
        <w:t>a </w:t>
      </w:r>
      <w:r>
        <w:rPr>
          <w:color w:val="231F20"/>
          <w:spacing w:val="-4"/>
        </w:rPr>
        <w:t>liar,</w:t>
      </w:r>
      <w:r>
        <w:rPr>
          <w:color w:val="231F20"/>
          <w:spacing w:val="-12"/>
        </w:rPr>
        <w:t> </w:t>
      </w:r>
      <w:r>
        <w:rPr>
          <w:color w:val="231F20"/>
        </w:rPr>
        <w:t>he</w:t>
      </w:r>
      <w:r>
        <w:rPr>
          <w:color w:val="231F20"/>
          <w:spacing w:val="-12"/>
        </w:rPr>
        <w:t> </w:t>
      </w:r>
      <w:r>
        <w:rPr>
          <w:color w:val="231F20"/>
        </w:rPr>
        <w:t>would</w:t>
      </w:r>
      <w:r>
        <w:rPr>
          <w:color w:val="231F20"/>
          <w:spacing w:val="-12"/>
        </w:rPr>
        <w:t> </w:t>
      </w:r>
      <w:r>
        <w:rPr>
          <w:color w:val="231F20"/>
        </w:rPr>
        <w:t>have</w:t>
      </w:r>
      <w:r>
        <w:rPr>
          <w:color w:val="231F20"/>
          <w:spacing w:val="-11"/>
        </w:rPr>
        <w:t> </w:t>
      </w:r>
      <w:r>
        <w:rPr>
          <w:color w:val="231F20"/>
        </w:rPr>
        <w:t>put</w:t>
      </w:r>
      <w:r>
        <w:rPr>
          <w:color w:val="231F20"/>
          <w:spacing w:val="-12"/>
        </w:rPr>
        <w:t> </w:t>
      </w:r>
      <w:r>
        <w:rPr>
          <w:color w:val="231F20"/>
        </w:rPr>
        <w:t>forward</w:t>
      </w:r>
      <w:r>
        <w:rPr>
          <w:color w:val="231F20"/>
          <w:spacing w:val="-12"/>
        </w:rPr>
        <w:t> </w:t>
      </w:r>
      <w:r>
        <w:rPr>
          <w:color w:val="231F20"/>
        </w:rPr>
        <w:t>a</w:t>
      </w:r>
      <w:r>
        <w:rPr>
          <w:color w:val="231F20"/>
          <w:spacing w:val="-11"/>
        </w:rPr>
        <w:t> </w:t>
      </w:r>
      <w:r>
        <w:rPr>
          <w:color w:val="231F20"/>
        </w:rPr>
        <w:t>better</w:t>
      </w:r>
      <w:r>
        <w:rPr>
          <w:color w:val="231F20"/>
          <w:spacing w:val="-12"/>
        </w:rPr>
        <w:t> </w:t>
      </w:r>
      <w:r>
        <w:rPr>
          <w:color w:val="231F20"/>
          <w:spacing w:val="-3"/>
        </w:rPr>
        <w:t>claim—namely,</w:t>
      </w:r>
      <w:r>
        <w:rPr>
          <w:color w:val="231F20"/>
          <w:spacing w:val="-12"/>
        </w:rPr>
        <w:t> </w:t>
      </w:r>
      <w:r>
        <w:rPr>
          <w:color w:val="231F20"/>
        </w:rPr>
        <w:t>“I</w:t>
      </w:r>
      <w:r>
        <w:rPr>
          <w:color w:val="231F20"/>
          <w:spacing w:val="-11"/>
        </w:rPr>
        <w:t> </w:t>
      </w:r>
      <w:r>
        <w:rPr>
          <w:color w:val="231F20"/>
        </w:rPr>
        <w:t>purchased the</w:t>
      </w:r>
      <w:r>
        <w:rPr>
          <w:color w:val="231F20"/>
          <w:spacing w:val="-9"/>
        </w:rPr>
        <w:t> </w:t>
      </w:r>
      <w:r>
        <w:rPr>
          <w:color w:val="231F20"/>
          <w:spacing w:val="-6"/>
        </w:rPr>
        <w:t>goats.”</w:t>
      </w:r>
      <w:r>
        <w:rPr>
          <w:color w:val="231F20"/>
          <w:spacing w:val="-9"/>
        </w:rPr>
        <w:t> </w:t>
      </w:r>
      <w:r>
        <w:rPr>
          <w:color w:val="231F20"/>
        </w:rPr>
        <w:t>Since</w:t>
      </w:r>
      <w:r>
        <w:rPr>
          <w:color w:val="231F20"/>
          <w:spacing w:val="-9"/>
        </w:rPr>
        <w:t> </w:t>
      </w:r>
      <w:r>
        <w:rPr>
          <w:color w:val="231F20"/>
        </w:rPr>
        <w:t>he</w:t>
      </w:r>
      <w:r>
        <w:rPr>
          <w:color w:val="231F20"/>
          <w:spacing w:val="-9"/>
        </w:rPr>
        <w:t> </w:t>
      </w:r>
      <w:r>
        <w:rPr>
          <w:color w:val="231F20"/>
        </w:rPr>
        <w:t>could</w:t>
      </w:r>
      <w:r>
        <w:rPr>
          <w:color w:val="231F20"/>
          <w:spacing w:val="-8"/>
        </w:rPr>
        <w:t> </w:t>
      </w:r>
      <w:r>
        <w:rPr>
          <w:color w:val="231F20"/>
        </w:rPr>
        <w:t>have</w:t>
      </w:r>
      <w:r>
        <w:rPr>
          <w:color w:val="231F20"/>
          <w:spacing w:val="-9"/>
        </w:rPr>
        <w:t> </w:t>
      </w:r>
      <w:r>
        <w:rPr>
          <w:color w:val="231F20"/>
        </w:rPr>
        <w:t>won</w:t>
      </w:r>
      <w:r>
        <w:rPr>
          <w:color w:val="231F20"/>
          <w:spacing w:val="-9"/>
        </w:rPr>
        <w:t> </w:t>
      </w:r>
      <w:r>
        <w:rPr>
          <w:color w:val="231F20"/>
        </w:rPr>
        <w:t>with</w:t>
      </w:r>
      <w:r>
        <w:rPr>
          <w:color w:val="231F20"/>
          <w:spacing w:val="-9"/>
        </w:rPr>
        <w:t> </w:t>
      </w:r>
      <w:r>
        <w:rPr>
          <w:color w:val="231F20"/>
        </w:rPr>
        <w:t>a</w:t>
      </w:r>
      <w:r>
        <w:rPr>
          <w:color w:val="231F20"/>
          <w:spacing w:val="-9"/>
        </w:rPr>
        <w:t> </w:t>
      </w:r>
      <w:r>
        <w:rPr>
          <w:color w:val="231F20"/>
        </w:rPr>
        <w:t>more</w:t>
      </w:r>
      <w:r>
        <w:rPr>
          <w:color w:val="231F20"/>
          <w:spacing w:val="-8"/>
        </w:rPr>
        <w:t> </w:t>
      </w:r>
      <w:r>
        <w:rPr>
          <w:color w:val="231F20"/>
        </w:rPr>
        <w:t>powerful</w:t>
      </w:r>
      <w:r>
        <w:rPr>
          <w:color w:val="231F20"/>
          <w:spacing w:val="-9"/>
        </w:rPr>
        <w:t> </w:t>
      </w:r>
      <w:r>
        <w:rPr>
          <w:color w:val="231F20"/>
        </w:rPr>
        <w:t>argument, his statement that he suffered damage and that he took the goats as repayment would be accepted. Our </w:t>
      </w:r>
      <w:r>
        <w:rPr>
          <w:rFonts w:ascii="Palatino Linotype" w:hAnsi="Palatino Linotype"/>
          <w:i/>
          <w:color w:val="231F20"/>
        </w:rPr>
        <w:t>Gemara </w:t>
      </w:r>
      <w:r>
        <w:rPr>
          <w:color w:val="231F20"/>
        </w:rPr>
        <w:t>suggests that with</w:t>
      </w:r>
      <w:r>
        <w:rPr>
          <w:color w:val="231F20"/>
          <w:spacing w:val="-36"/>
        </w:rPr>
        <w:t> </w:t>
      </w:r>
      <w:r>
        <w:rPr>
          <w:color w:val="231F20"/>
        </w:rPr>
        <w:t>items that are often lent and borrowed, one could not claim, “I bought </w:t>
      </w:r>
      <w:r>
        <w:rPr>
          <w:color w:val="231F20"/>
          <w:spacing w:val="-6"/>
        </w:rPr>
        <w:t>them.” </w:t>
      </w:r>
      <w:r>
        <w:rPr>
          <w:color w:val="231F20"/>
        </w:rPr>
        <w:t>The </w:t>
      </w:r>
      <w:r>
        <w:rPr>
          <w:rFonts w:ascii="Palatino Linotype" w:hAnsi="Palatino Linotype"/>
          <w:i/>
          <w:color w:val="231F20"/>
        </w:rPr>
        <w:t>migo </w:t>
      </w:r>
      <w:r>
        <w:rPr>
          <w:color w:val="231F20"/>
        </w:rPr>
        <w:t>argument could not be used regarding an item</w:t>
      </w:r>
      <w:r>
        <w:rPr>
          <w:color w:val="231F20"/>
          <w:spacing w:val="36"/>
        </w:rPr>
        <w:t> </w:t>
      </w:r>
      <w:r>
        <w:rPr>
          <w:color w:val="231F20"/>
        </w:rPr>
        <w:t>that</w:t>
      </w:r>
    </w:p>
    <w:p>
      <w:pPr>
        <w:pStyle w:val="BodyText"/>
        <w:spacing w:line="276" w:lineRule="exact"/>
        <w:ind w:left="120"/>
        <w:jc w:val="both"/>
      </w:pPr>
      <w:r>
        <w:rPr>
          <w:color w:val="231F20"/>
        </w:rPr>
        <w:t>was</w:t>
      </w:r>
      <w:r>
        <w:rPr>
          <w:color w:val="231F20"/>
          <w:spacing w:val="13"/>
        </w:rPr>
        <w:t> </w:t>
      </w:r>
      <w:r>
        <w:rPr>
          <w:color w:val="231F20"/>
        </w:rPr>
        <w:t>often</w:t>
      </w:r>
      <w:r>
        <w:rPr>
          <w:color w:val="231F20"/>
          <w:spacing w:val="13"/>
        </w:rPr>
        <w:t> </w:t>
      </w:r>
      <w:r>
        <w:rPr>
          <w:color w:val="231F20"/>
        </w:rPr>
        <w:t>lent</w:t>
      </w:r>
      <w:r>
        <w:rPr>
          <w:color w:val="231F20"/>
          <w:spacing w:val="13"/>
        </w:rPr>
        <w:t> </w:t>
      </w:r>
      <w:r>
        <w:rPr>
          <w:color w:val="231F20"/>
        </w:rPr>
        <w:t>out</w:t>
      </w:r>
      <w:r>
        <w:rPr>
          <w:color w:val="231F20"/>
          <w:spacing w:val="13"/>
        </w:rPr>
        <w:t> </w:t>
      </w:r>
      <w:r>
        <w:rPr>
          <w:color w:val="231F20"/>
        </w:rPr>
        <w:t>and</w:t>
      </w:r>
      <w:r>
        <w:rPr>
          <w:color w:val="231F20"/>
          <w:spacing w:val="13"/>
        </w:rPr>
        <w:t> </w:t>
      </w:r>
      <w:r>
        <w:rPr>
          <w:color w:val="231F20"/>
        </w:rPr>
        <w:t>borrowed.</w:t>
      </w:r>
      <w:r>
        <w:rPr>
          <w:color w:val="231F20"/>
          <w:spacing w:val="13"/>
        </w:rPr>
        <w:t> </w:t>
      </w:r>
      <w:r>
        <w:rPr>
          <w:color w:val="231F20"/>
        </w:rPr>
        <w:t>The</w:t>
      </w:r>
      <w:r>
        <w:rPr>
          <w:color w:val="231F20"/>
          <w:spacing w:val="13"/>
        </w:rPr>
        <w:t> </w:t>
      </w:r>
      <w:r>
        <w:rPr>
          <w:rFonts w:ascii="Palatino Linotype"/>
          <w:i/>
          <w:color w:val="231F20"/>
        </w:rPr>
        <w:t>Gemara</w:t>
      </w:r>
      <w:r>
        <w:rPr>
          <w:rFonts w:ascii="Palatino Linotype"/>
          <w:i/>
          <w:color w:val="231F20"/>
          <w:spacing w:val="13"/>
        </w:rPr>
        <w:t> </w:t>
      </w:r>
      <w:r>
        <w:rPr>
          <w:color w:val="231F20"/>
        </w:rPr>
        <w:t>says</w:t>
      </w:r>
      <w:r>
        <w:rPr>
          <w:color w:val="231F20"/>
          <w:spacing w:val="13"/>
        </w:rPr>
        <w:t> </w:t>
      </w:r>
      <w:r>
        <w:rPr>
          <w:color w:val="231F20"/>
        </w:rPr>
        <w:t>that</w:t>
      </w:r>
      <w:r>
        <w:rPr>
          <w:color w:val="231F20"/>
          <w:spacing w:val="13"/>
        </w:rPr>
        <w:t> </w:t>
      </w:r>
      <w:r>
        <w:rPr>
          <w:color w:val="231F20"/>
        </w:rPr>
        <w:t>a</w:t>
      </w:r>
      <w:r>
        <w:rPr>
          <w:color w:val="231F20"/>
          <w:spacing w:val="14"/>
        </w:rPr>
        <w:t> </w:t>
      </w:r>
      <w:r>
        <w:rPr>
          <w:color w:val="231F20"/>
        </w:rPr>
        <w:t>scroll</w:t>
      </w:r>
      <w:r>
        <w:rPr>
          <w:color w:val="231F20"/>
          <w:spacing w:val="13"/>
        </w:rPr>
        <w:t> </w:t>
      </w:r>
      <w:r>
        <w:rPr>
          <w:color w:val="231F20"/>
        </w:rPr>
        <w:t>of</w:t>
      </w:r>
    </w:p>
    <w:p>
      <w:pPr>
        <w:spacing w:after="0" w:line="276"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pacing w:val="-11"/>
          <w:w w:val="95"/>
          <w:sz w:val="20"/>
        </w:rPr>
        <w:t>BAVA</w:t>
      </w:r>
      <w:r>
        <w:rPr>
          <w:rFonts w:ascii="Palatino Linotype"/>
          <w:color w:val="231F20"/>
          <w:spacing w:val="-23"/>
          <w:w w:val="95"/>
          <w:sz w:val="20"/>
        </w:rPr>
        <w:t> </w:t>
      </w:r>
      <w:r>
        <w:rPr>
          <w:rFonts w:ascii="Palatino Linotype"/>
          <w:color w:val="231F20"/>
          <w:w w:val="95"/>
          <w:sz w:val="20"/>
        </w:rPr>
        <w:t>METZIA</w:t>
      </w:r>
    </w:p>
    <w:p>
      <w:pPr>
        <w:pStyle w:val="BodyText"/>
        <w:spacing w:before="4"/>
        <w:rPr>
          <w:rFonts w:ascii="Palatino Linotype"/>
          <w:sz w:val="20"/>
        </w:rPr>
      </w:pPr>
    </w:p>
    <w:p>
      <w:pPr>
        <w:pStyle w:val="BodyText"/>
        <w:spacing w:line="271" w:lineRule="auto"/>
        <w:ind w:left="120" w:right="138"/>
        <w:jc w:val="both"/>
      </w:pPr>
      <w:r>
        <w:rPr>
          <w:rFonts w:ascii="Palatino Linotype"/>
          <w:i/>
          <w:color w:val="231F20"/>
        </w:rPr>
        <w:t>aggadata</w:t>
      </w:r>
      <w:r>
        <w:rPr>
          <w:rFonts w:ascii="Palatino Linotype"/>
          <w:i/>
          <w:color w:val="231F20"/>
          <w:spacing w:val="-16"/>
        </w:rPr>
        <w:t> </w:t>
      </w:r>
      <w:r>
        <w:rPr>
          <w:color w:val="231F20"/>
        </w:rPr>
        <w:t>would</w:t>
      </w:r>
      <w:r>
        <w:rPr>
          <w:color w:val="231F20"/>
          <w:spacing w:val="-15"/>
        </w:rPr>
        <w:t> </w:t>
      </w:r>
      <w:r>
        <w:rPr>
          <w:color w:val="231F20"/>
        </w:rPr>
        <w:t>be</w:t>
      </w:r>
      <w:r>
        <w:rPr>
          <w:color w:val="231F20"/>
          <w:spacing w:val="-15"/>
        </w:rPr>
        <w:t> </w:t>
      </w:r>
      <w:r>
        <w:rPr>
          <w:color w:val="231F20"/>
        </w:rPr>
        <w:t>an</w:t>
      </w:r>
      <w:r>
        <w:rPr>
          <w:color w:val="231F20"/>
          <w:spacing w:val="-15"/>
        </w:rPr>
        <w:t> </w:t>
      </w:r>
      <w:r>
        <w:rPr>
          <w:color w:val="231F20"/>
        </w:rPr>
        <w:t>example</w:t>
      </w:r>
      <w:r>
        <w:rPr>
          <w:color w:val="231F20"/>
          <w:spacing w:val="-16"/>
        </w:rPr>
        <w:t> </w:t>
      </w:r>
      <w:r>
        <w:rPr>
          <w:color w:val="231F20"/>
        </w:rPr>
        <w:t>of</w:t>
      </w:r>
      <w:r>
        <w:rPr>
          <w:color w:val="231F20"/>
          <w:spacing w:val="-15"/>
        </w:rPr>
        <w:t> </w:t>
      </w:r>
      <w:r>
        <w:rPr>
          <w:color w:val="231F20"/>
        </w:rPr>
        <w:t>an</w:t>
      </w:r>
      <w:r>
        <w:rPr>
          <w:color w:val="231F20"/>
          <w:spacing w:val="-15"/>
        </w:rPr>
        <w:t> </w:t>
      </w:r>
      <w:r>
        <w:rPr>
          <w:color w:val="231F20"/>
        </w:rPr>
        <w:t>item</w:t>
      </w:r>
      <w:r>
        <w:rPr>
          <w:color w:val="231F20"/>
          <w:spacing w:val="-15"/>
        </w:rPr>
        <w:t> </w:t>
      </w:r>
      <w:r>
        <w:rPr>
          <w:color w:val="231F20"/>
        </w:rPr>
        <w:t>that</w:t>
      </w:r>
      <w:r>
        <w:rPr>
          <w:color w:val="231F20"/>
          <w:spacing w:val="-15"/>
        </w:rPr>
        <w:t> </w:t>
      </w:r>
      <w:r>
        <w:rPr>
          <w:color w:val="231F20"/>
        </w:rPr>
        <w:t>is</w:t>
      </w:r>
      <w:r>
        <w:rPr>
          <w:color w:val="231F20"/>
          <w:spacing w:val="-16"/>
        </w:rPr>
        <w:t> </w:t>
      </w:r>
      <w:r>
        <w:rPr>
          <w:color w:val="231F20"/>
        </w:rPr>
        <w:t>frequently</w:t>
      </w:r>
      <w:r>
        <w:rPr>
          <w:color w:val="231F20"/>
          <w:spacing w:val="-15"/>
        </w:rPr>
        <w:t> </w:t>
      </w:r>
      <w:r>
        <w:rPr>
          <w:color w:val="231F20"/>
        </w:rPr>
        <w:t>borrowed and lent. </w:t>
      </w:r>
      <w:r>
        <w:rPr>
          <w:color w:val="231F20"/>
          <w:spacing w:val="-3"/>
        </w:rPr>
        <w:t>What </w:t>
      </w:r>
      <w:r>
        <w:rPr>
          <w:color w:val="231F20"/>
        </w:rPr>
        <w:t>about books of</w:t>
      </w:r>
      <w:r>
        <w:rPr>
          <w:color w:val="231F20"/>
          <w:spacing w:val="8"/>
        </w:rPr>
        <w:t> </w:t>
      </w:r>
      <w:r>
        <w:rPr>
          <w:rFonts w:ascii="Palatino Linotype"/>
          <w:i/>
          <w:color w:val="231F20"/>
        </w:rPr>
        <w:t>halachah</w:t>
      </w:r>
      <w:r>
        <w:rPr>
          <w:color w:val="231F20"/>
        </w:rPr>
        <w:t>?</w:t>
      </w:r>
    </w:p>
    <w:p>
      <w:pPr>
        <w:pStyle w:val="BodyText"/>
        <w:spacing w:line="280" w:lineRule="auto" w:before="35"/>
        <w:ind w:left="120" w:right="137" w:firstLine="360"/>
        <w:jc w:val="both"/>
      </w:pPr>
      <w:r>
        <w:rPr>
          <w:rFonts w:ascii="Palatino Linotype" w:hAnsi="Palatino Linotype"/>
          <w:i/>
          <w:color w:val="231F20"/>
          <w:spacing w:val="-6"/>
        </w:rPr>
        <w:t>Tosfos  </w:t>
      </w:r>
      <w:r>
        <w:rPr>
          <w:color w:val="231F20"/>
          <w:spacing w:val="-4"/>
        </w:rPr>
        <w:t>(s.v.  </w:t>
      </w:r>
      <w:r>
        <w:rPr>
          <w:rFonts w:ascii="Palatino Linotype" w:hAnsi="Palatino Linotype"/>
          <w:i/>
          <w:color w:val="231F20"/>
        </w:rPr>
        <w:t>veha Rava</w:t>
      </w:r>
      <w:r>
        <w:rPr>
          <w:color w:val="231F20"/>
        </w:rPr>
        <w:t>) write that if our </w:t>
      </w:r>
      <w:r>
        <w:rPr>
          <w:rFonts w:ascii="Palatino Linotype" w:hAnsi="Palatino Linotype"/>
          <w:i/>
          <w:color w:val="231F20"/>
        </w:rPr>
        <w:t>Gemara </w:t>
      </w:r>
      <w:r>
        <w:rPr>
          <w:color w:val="231F20"/>
        </w:rPr>
        <w:t>states that it   is usual to lend out books of </w:t>
      </w:r>
      <w:r>
        <w:rPr>
          <w:rFonts w:ascii="Palatino Linotype" w:hAnsi="Palatino Linotype"/>
          <w:i/>
          <w:color w:val="231F20"/>
        </w:rPr>
        <w:t>aggadata</w:t>
      </w:r>
      <w:r>
        <w:rPr>
          <w:color w:val="231F20"/>
        </w:rPr>
        <w:t>, it is certainly usual to lend out books of </w:t>
      </w:r>
      <w:r>
        <w:rPr>
          <w:rFonts w:ascii="Palatino Linotype" w:hAnsi="Palatino Linotype"/>
          <w:i/>
          <w:color w:val="231F20"/>
        </w:rPr>
        <w:t>halachah</w:t>
      </w:r>
      <w:r>
        <w:rPr>
          <w:color w:val="231F20"/>
        </w:rPr>
        <w:t>. The </w:t>
      </w:r>
      <w:r>
        <w:rPr>
          <w:rFonts w:ascii="Palatino Linotype" w:hAnsi="Palatino Linotype"/>
          <w:i/>
          <w:color w:val="231F20"/>
          <w:spacing w:val="-2"/>
        </w:rPr>
        <w:t>Gemara </w:t>
      </w:r>
      <w:r>
        <w:rPr>
          <w:color w:val="231F20"/>
          <w:spacing w:val="-3"/>
        </w:rPr>
        <w:t>(</w:t>
      </w:r>
      <w:r>
        <w:rPr>
          <w:rFonts w:ascii="Palatino Linotype" w:hAnsi="Palatino Linotype"/>
          <w:i/>
          <w:color w:val="231F20"/>
          <w:spacing w:val="-3"/>
        </w:rPr>
        <w:t>Kesubos </w:t>
      </w:r>
      <w:r>
        <w:rPr>
          <w:color w:val="231F20"/>
        </w:rPr>
        <w:t>50a) interpreted the verse, </w:t>
      </w:r>
      <w:r>
        <w:rPr>
          <w:color w:val="231F20"/>
          <w:spacing w:val="-3"/>
        </w:rPr>
        <w:t>“</w:t>
      </w:r>
      <w:r>
        <w:rPr>
          <w:rFonts w:ascii="Palatino Linotype" w:hAnsi="Palatino Linotype"/>
          <w:i/>
          <w:color w:val="231F20"/>
          <w:spacing w:val="-3"/>
        </w:rPr>
        <w:t>Vetzidkaso </w:t>
      </w:r>
      <w:r>
        <w:rPr>
          <w:rFonts w:ascii="Palatino Linotype" w:hAnsi="Palatino Linotype"/>
          <w:i/>
          <w:color w:val="231F20"/>
        </w:rPr>
        <w:t>omedes </w:t>
      </w:r>
      <w:r>
        <w:rPr>
          <w:rFonts w:ascii="Palatino Linotype" w:hAnsi="Palatino Linotype"/>
          <w:i/>
          <w:color w:val="231F20"/>
          <w:spacing w:val="-8"/>
        </w:rPr>
        <w:t>la’ad</w:t>
      </w:r>
      <w:r>
        <w:rPr>
          <w:color w:val="231F20"/>
          <w:spacing w:val="-8"/>
        </w:rPr>
        <w:t>”—“And </w:t>
      </w:r>
      <w:r>
        <w:rPr>
          <w:color w:val="231F20"/>
        </w:rPr>
        <w:t>his righteousness will stand </w:t>
      </w:r>
      <w:r>
        <w:rPr>
          <w:color w:val="231F20"/>
          <w:spacing w:val="-7"/>
        </w:rPr>
        <w:t>forever,”</w:t>
      </w:r>
      <w:r>
        <w:rPr>
          <w:color w:val="231F20"/>
          <w:spacing w:val="-18"/>
        </w:rPr>
        <w:t> </w:t>
      </w:r>
      <w:r>
        <w:rPr>
          <w:color w:val="231F20"/>
        </w:rPr>
        <w:t>to</w:t>
      </w:r>
      <w:r>
        <w:rPr>
          <w:color w:val="231F20"/>
          <w:spacing w:val="-17"/>
        </w:rPr>
        <w:t> </w:t>
      </w:r>
      <w:r>
        <w:rPr>
          <w:color w:val="231F20"/>
        </w:rPr>
        <w:t>refer</w:t>
      </w:r>
      <w:r>
        <w:rPr>
          <w:color w:val="231F20"/>
          <w:spacing w:val="-17"/>
        </w:rPr>
        <w:t> </w:t>
      </w:r>
      <w:r>
        <w:rPr>
          <w:color w:val="231F20"/>
        </w:rPr>
        <w:t>to</w:t>
      </w:r>
      <w:r>
        <w:rPr>
          <w:color w:val="231F20"/>
          <w:spacing w:val="-17"/>
        </w:rPr>
        <w:t> </w:t>
      </w:r>
      <w:r>
        <w:rPr>
          <w:color w:val="231F20"/>
        </w:rPr>
        <w:t>a</w:t>
      </w:r>
      <w:r>
        <w:rPr>
          <w:color w:val="231F20"/>
          <w:spacing w:val="-18"/>
        </w:rPr>
        <w:t> </w:t>
      </w:r>
      <w:r>
        <w:rPr>
          <w:color w:val="231F20"/>
        </w:rPr>
        <w:t>man</w:t>
      </w:r>
      <w:r>
        <w:rPr>
          <w:color w:val="231F20"/>
          <w:spacing w:val="-17"/>
        </w:rPr>
        <w:t> </w:t>
      </w:r>
      <w:r>
        <w:rPr>
          <w:color w:val="231F20"/>
        </w:rPr>
        <w:t>who</w:t>
      </w:r>
      <w:r>
        <w:rPr>
          <w:color w:val="231F20"/>
          <w:spacing w:val="-17"/>
        </w:rPr>
        <w:t> </w:t>
      </w:r>
      <w:r>
        <w:rPr>
          <w:color w:val="231F20"/>
        </w:rPr>
        <w:t>writes</w:t>
      </w:r>
      <w:r>
        <w:rPr>
          <w:color w:val="231F20"/>
          <w:spacing w:val="-17"/>
        </w:rPr>
        <w:t> </w:t>
      </w:r>
      <w:r>
        <w:rPr>
          <w:color w:val="231F20"/>
        </w:rPr>
        <w:t>scrolls</w:t>
      </w:r>
      <w:r>
        <w:rPr>
          <w:color w:val="231F20"/>
          <w:spacing w:val="-17"/>
        </w:rPr>
        <w:t> </w:t>
      </w:r>
      <w:r>
        <w:rPr>
          <w:color w:val="231F20"/>
        </w:rPr>
        <w:t>and</w:t>
      </w:r>
      <w:r>
        <w:rPr>
          <w:color w:val="231F20"/>
          <w:spacing w:val="-18"/>
        </w:rPr>
        <w:t> </w:t>
      </w:r>
      <w:r>
        <w:rPr>
          <w:color w:val="231F20"/>
        </w:rPr>
        <w:t>lends</w:t>
      </w:r>
      <w:r>
        <w:rPr>
          <w:color w:val="231F20"/>
          <w:spacing w:val="-17"/>
        </w:rPr>
        <w:t> </w:t>
      </w:r>
      <w:r>
        <w:rPr>
          <w:color w:val="231F20"/>
        </w:rPr>
        <w:t>them</w:t>
      </w:r>
      <w:r>
        <w:rPr>
          <w:color w:val="231F20"/>
          <w:spacing w:val="-17"/>
        </w:rPr>
        <w:t> </w:t>
      </w:r>
      <w:r>
        <w:rPr>
          <w:color w:val="231F20"/>
        </w:rPr>
        <w:t>out.</w:t>
      </w:r>
      <w:r>
        <w:rPr>
          <w:color w:val="231F20"/>
          <w:spacing w:val="-17"/>
        </w:rPr>
        <w:t> </w:t>
      </w:r>
      <w:r>
        <w:rPr>
          <w:color w:val="231F20"/>
        </w:rPr>
        <w:t>Such a</w:t>
      </w:r>
      <w:r>
        <w:rPr>
          <w:color w:val="231F20"/>
          <w:spacing w:val="-6"/>
        </w:rPr>
        <w:t> </w:t>
      </w:r>
      <w:r>
        <w:rPr>
          <w:color w:val="231F20"/>
        </w:rPr>
        <w:t>person</w:t>
      </w:r>
      <w:r>
        <w:rPr>
          <w:color w:val="231F20"/>
          <w:spacing w:val="-6"/>
        </w:rPr>
        <w:t> </w:t>
      </w:r>
      <w:r>
        <w:rPr>
          <w:color w:val="231F20"/>
        </w:rPr>
        <w:t>is</w:t>
      </w:r>
      <w:r>
        <w:rPr>
          <w:color w:val="231F20"/>
          <w:spacing w:val="-5"/>
        </w:rPr>
        <w:t> </w:t>
      </w:r>
      <w:r>
        <w:rPr>
          <w:color w:val="231F20"/>
        </w:rPr>
        <w:t>a</w:t>
      </w:r>
      <w:r>
        <w:rPr>
          <w:color w:val="231F20"/>
          <w:spacing w:val="-6"/>
        </w:rPr>
        <w:t> </w:t>
      </w:r>
      <w:r>
        <w:rPr>
          <w:rFonts w:ascii="Palatino Linotype" w:hAnsi="Palatino Linotype"/>
          <w:i/>
          <w:color w:val="231F20"/>
        </w:rPr>
        <w:t>tzadik</w:t>
      </w:r>
      <w:r>
        <w:rPr>
          <w:color w:val="231F20"/>
        </w:rPr>
        <w:t>.</w:t>
      </w:r>
      <w:r>
        <w:rPr>
          <w:color w:val="231F20"/>
          <w:spacing w:val="-5"/>
        </w:rPr>
        <w:t> </w:t>
      </w:r>
      <w:r>
        <w:rPr>
          <w:rFonts w:ascii="Palatino Linotype" w:hAnsi="Palatino Linotype"/>
          <w:i/>
          <w:color w:val="231F20"/>
          <w:spacing w:val="-6"/>
        </w:rPr>
        <w:t>Tosfos </w:t>
      </w:r>
      <w:r>
        <w:rPr>
          <w:color w:val="231F20"/>
          <w:spacing w:val="-3"/>
        </w:rPr>
        <w:t>apply</w:t>
      </w:r>
      <w:r>
        <w:rPr>
          <w:color w:val="231F20"/>
          <w:spacing w:val="-5"/>
        </w:rPr>
        <w:t> </w:t>
      </w:r>
      <w:r>
        <w:rPr>
          <w:color w:val="231F20"/>
        </w:rPr>
        <w:t>this</w:t>
      </w:r>
      <w:r>
        <w:rPr>
          <w:color w:val="231F20"/>
          <w:spacing w:val="-6"/>
        </w:rPr>
        <w:t> </w:t>
      </w:r>
      <w:r>
        <w:rPr>
          <w:color w:val="231F20"/>
        </w:rPr>
        <w:t>verse</w:t>
      </w:r>
      <w:r>
        <w:rPr>
          <w:color w:val="231F20"/>
          <w:spacing w:val="-6"/>
        </w:rPr>
        <w:t> </w:t>
      </w:r>
      <w:r>
        <w:rPr>
          <w:color w:val="231F20"/>
        </w:rPr>
        <w:t>to</w:t>
      </w:r>
      <w:r>
        <w:rPr>
          <w:color w:val="231F20"/>
          <w:spacing w:val="-5"/>
        </w:rPr>
        <w:t> </w:t>
      </w:r>
      <w:r>
        <w:rPr>
          <w:color w:val="231F20"/>
        </w:rPr>
        <w:t>books</w:t>
      </w:r>
      <w:r>
        <w:rPr>
          <w:color w:val="231F20"/>
          <w:spacing w:val="-6"/>
        </w:rPr>
        <w:t> </w:t>
      </w:r>
      <w:r>
        <w:rPr>
          <w:color w:val="231F20"/>
        </w:rPr>
        <w:t>of</w:t>
      </w:r>
      <w:r>
        <w:rPr>
          <w:color w:val="231F20"/>
          <w:spacing w:val="-5"/>
        </w:rPr>
        <w:t> </w:t>
      </w:r>
      <w:r>
        <w:rPr>
          <w:color w:val="231F20"/>
        </w:rPr>
        <w:t>Jewish</w:t>
      </w:r>
      <w:r>
        <w:rPr>
          <w:color w:val="231F20"/>
          <w:spacing w:val="-6"/>
        </w:rPr>
        <w:t> law.</w:t>
      </w:r>
      <w:r>
        <w:rPr>
          <w:color w:val="231F20"/>
          <w:spacing w:val="-5"/>
        </w:rPr>
        <w:t> It </w:t>
      </w:r>
      <w:r>
        <w:rPr>
          <w:color w:val="231F20"/>
        </w:rPr>
        <w:t>thus seems that books of Jewish law are the most preferred. In light of the words of </w:t>
      </w:r>
      <w:r>
        <w:rPr>
          <w:rFonts w:ascii="Palatino Linotype" w:hAnsi="Palatino Linotype"/>
          <w:i/>
          <w:color w:val="231F20"/>
          <w:spacing w:val="-5"/>
        </w:rPr>
        <w:t>Tosfos</w:t>
      </w:r>
      <w:r>
        <w:rPr>
          <w:color w:val="231F20"/>
          <w:spacing w:val="-5"/>
        </w:rPr>
        <w:t>, </w:t>
      </w:r>
      <w:r>
        <w:rPr>
          <w:color w:val="231F20"/>
        </w:rPr>
        <w:t>Rav Zilberstein suggested that the man who wishes</w:t>
      </w:r>
      <w:r>
        <w:rPr>
          <w:color w:val="231F20"/>
          <w:spacing w:val="-5"/>
        </w:rPr>
        <w:t> </w:t>
      </w:r>
      <w:r>
        <w:rPr>
          <w:color w:val="231F20"/>
        </w:rPr>
        <w:t>to</w:t>
      </w:r>
      <w:r>
        <w:rPr>
          <w:color w:val="231F20"/>
          <w:spacing w:val="-5"/>
        </w:rPr>
        <w:t> </w:t>
      </w:r>
      <w:r>
        <w:rPr>
          <w:color w:val="231F20"/>
        </w:rPr>
        <w:t>donate</w:t>
      </w:r>
      <w:r>
        <w:rPr>
          <w:color w:val="231F20"/>
          <w:spacing w:val="-5"/>
        </w:rPr>
        <w:t> </w:t>
      </w:r>
      <w:r>
        <w:rPr>
          <w:color w:val="231F20"/>
        </w:rPr>
        <w:t>books</w:t>
      </w:r>
      <w:r>
        <w:rPr>
          <w:color w:val="231F20"/>
          <w:spacing w:val="-5"/>
        </w:rPr>
        <w:t> </w:t>
      </w:r>
      <w:r>
        <w:rPr>
          <w:color w:val="231F20"/>
        </w:rPr>
        <w:t>to</w:t>
      </w:r>
      <w:r>
        <w:rPr>
          <w:color w:val="231F20"/>
          <w:spacing w:val="-5"/>
        </w:rPr>
        <w:t> </w:t>
      </w:r>
      <w:r>
        <w:rPr>
          <w:color w:val="231F20"/>
        </w:rPr>
        <w:t>the</w:t>
      </w:r>
      <w:r>
        <w:rPr>
          <w:color w:val="231F20"/>
          <w:spacing w:val="-5"/>
        </w:rPr>
        <w:t> </w:t>
      </w:r>
      <w:r>
        <w:rPr>
          <w:rFonts w:ascii="Palatino Linotype" w:hAnsi="Palatino Linotype"/>
          <w:i/>
          <w:color w:val="231F20"/>
          <w:spacing w:val="-3"/>
        </w:rPr>
        <w:t>shul</w:t>
      </w:r>
      <w:r>
        <w:rPr>
          <w:rFonts w:ascii="Palatino Linotype" w:hAnsi="Palatino Linotype"/>
          <w:i/>
          <w:color w:val="231F20"/>
          <w:spacing w:val="-5"/>
        </w:rPr>
        <w:t> </w:t>
      </w:r>
      <w:r>
        <w:rPr>
          <w:color w:val="231F20"/>
        </w:rPr>
        <w:t>should</w:t>
      </w:r>
      <w:r>
        <w:rPr>
          <w:color w:val="231F20"/>
          <w:spacing w:val="-4"/>
        </w:rPr>
        <w:t> </w:t>
      </w:r>
      <w:r>
        <w:rPr>
          <w:color w:val="231F20"/>
        </w:rPr>
        <w:t>donate</w:t>
      </w:r>
      <w:r>
        <w:rPr>
          <w:color w:val="231F20"/>
          <w:spacing w:val="-5"/>
        </w:rPr>
        <w:t> </w:t>
      </w:r>
      <w:r>
        <w:rPr>
          <w:color w:val="231F20"/>
        </w:rPr>
        <w:t>books</w:t>
      </w:r>
      <w:r>
        <w:rPr>
          <w:color w:val="231F20"/>
          <w:spacing w:val="-5"/>
        </w:rPr>
        <w:t> </w:t>
      </w:r>
      <w:r>
        <w:rPr>
          <w:color w:val="231F20"/>
        </w:rPr>
        <w:t>of</w:t>
      </w:r>
      <w:r>
        <w:rPr>
          <w:color w:val="231F20"/>
          <w:spacing w:val="-5"/>
        </w:rPr>
        <w:t> </w:t>
      </w:r>
      <w:r>
        <w:rPr>
          <w:rFonts w:ascii="Palatino Linotype" w:hAnsi="Palatino Linotype"/>
          <w:i/>
          <w:color w:val="231F20"/>
        </w:rPr>
        <w:t>halachah</w:t>
      </w:r>
      <w:r>
        <w:rPr>
          <w:color w:val="231F20"/>
        </w:rPr>
        <w:t>. While</w:t>
      </w:r>
      <w:r>
        <w:rPr>
          <w:color w:val="231F20"/>
          <w:spacing w:val="-18"/>
        </w:rPr>
        <w:t> </w:t>
      </w:r>
      <w:r>
        <w:rPr>
          <w:color w:val="231F20"/>
        </w:rPr>
        <w:t>they</w:t>
      </w:r>
      <w:r>
        <w:rPr>
          <w:color w:val="231F20"/>
          <w:spacing w:val="-17"/>
        </w:rPr>
        <w:t> </w:t>
      </w:r>
      <w:r>
        <w:rPr>
          <w:color w:val="231F20"/>
        </w:rPr>
        <w:t>might</w:t>
      </w:r>
      <w:r>
        <w:rPr>
          <w:color w:val="231F20"/>
          <w:spacing w:val="-17"/>
        </w:rPr>
        <w:t> </w:t>
      </w:r>
      <w:r>
        <w:rPr>
          <w:color w:val="231F20"/>
        </w:rPr>
        <w:t>be</w:t>
      </w:r>
      <w:r>
        <w:rPr>
          <w:color w:val="231F20"/>
          <w:spacing w:val="-17"/>
        </w:rPr>
        <w:t> </w:t>
      </w:r>
      <w:r>
        <w:rPr>
          <w:color w:val="231F20"/>
        </w:rPr>
        <w:t>used</w:t>
      </w:r>
      <w:r>
        <w:rPr>
          <w:color w:val="231F20"/>
          <w:spacing w:val="-17"/>
        </w:rPr>
        <w:t> </w:t>
      </w:r>
      <w:r>
        <w:rPr>
          <w:color w:val="231F20"/>
        </w:rPr>
        <w:t>less</w:t>
      </w:r>
      <w:r>
        <w:rPr>
          <w:color w:val="231F20"/>
          <w:spacing w:val="-17"/>
        </w:rPr>
        <w:t> </w:t>
      </w:r>
      <w:r>
        <w:rPr>
          <w:color w:val="231F20"/>
        </w:rPr>
        <w:t>often</w:t>
      </w:r>
      <w:r>
        <w:rPr>
          <w:color w:val="231F20"/>
          <w:spacing w:val="-17"/>
        </w:rPr>
        <w:t> </w:t>
      </w:r>
      <w:r>
        <w:rPr>
          <w:color w:val="231F20"/>
        </w:rPr>
        <w:t>than</w:t>
      </w:r>
      <w:r>
        <w:rPr>
          <w:color w:val="231F20"/>
          <w:spacing w:val="-17"/>
        </w:rPr>
        <w:t> </w:t>
      </w:r>
      <w:r>
        <w:rPr>
          <w:color w:val="231F20"/>
        </w:rPr>
        <w:t>books</w:t>
      </w:r>
      <w:r>
        <w:rPr>
          <w:color w:val="231F20"/>
          <w:spacing w:val="-17"/>
        </w:rPr>
        <w:t> </w:t>
      </w:r>
      <w:r>
        <w:rPr>
          <w:color w:val="231F20"/>
        </w:rPr>
        <w:t>of</w:t>
      </w:r>
      <w:r>
        <w:rPr>
          <w:color w:val="231F20"/>
          <w:spacing w:val="-17"/>
        </w:rPr>
        <w:t> </w:t>
      </w:r>
      <w:r>
        <w:rPr>
          <w:rFonts w:ascii="Palatino Linotype" w:hAnsi="Palatino Linotype"/>
          <w:i/>
          <w:color w:val="231F20"/>
        </w:rPr>
        <w:t>aggadata</w:t>
      </w:r>
      <w:r>
        <w:rPr>
          <w:color w:val="231F20"/>
        </w:rPr>
        <w:t>,</w:t>
      </w:r>
      <w:r>
        <w:rPr>
          <w:color w:val="231F20"/>
          <w:spacing w:val="-17"/>
        </w:rPr>
        <w:t> </w:t>
      </w:r>
      <w:r>
        <w:rPr>
          <w:color w:val="231F20"/>
        </w:rPr>
        <w:t>the</w:t>
      </w:r>
      <w:r>
        <w:rPr>
          <w:color w:val="231F20"/>
          <w:spacing w:val="-17"/>
        </w:rPr>
        <w:t> </w:t>
      </w:r>
      <w:r>
        <w:rPr>
          <w:color w:val="231F20"/>
        </w:rPr>
        <w:t>verse only declared that the man who lent out books of </w:t>
      </w:r>
      <w:r>
        <w:rPr>
          <w:rFonts w:ascii="Palatino Linotype" w:hAnsi="Palatino Linotype"/>
          <w:i/>
          <w:color w:val="231F20"/>
        </w:rPr>
        <w:t>halachah </w:t>
      </w:r>
      <w:r>
        <w:rPr>
          <w:color w:val="231F20"/>
        </w:rPr>
        <w:t>was a righteous person with lasting merits. Rav Elyashiv ruled this way</w:t>
      </w:r>
      <w:r>
        <w:rPr>
          <w:color w:val="231F20"/>
          <w:spacing w:val="-33"/>
        </w:rPr>
        <w:t> </w:t>
      </w:r>
      <w:r>
        <w:rPr>
          <w:color w:val="231F20"/>
        </w:rPr>
        <w:t>as well.</w:t>
      </w:r>
      <w:r>
        <w:rPr>
          <w:color w:val="231F20"/>
          <w:spacing w:val="-16"/>
        </w:rPr>
        <w:t> </w:t>
      </w:r>
      <w:r>
        <w:rPr>
          <w:color w:val="231F20"/>
          <w:spacing w:val="-3"/>
        </w:rPr>
        <w:t>He</w:t>
      </w:r>
      <w:r>
        <w:rPr>
          <w:color w:val="231F20"/>
          <w:spacing w:val="-16"/>
        </w:rPr>
        <w:t> </w:t>
      </w:r>
      <w:r>
        <w:rPr>
          <w:color w:val="231F20"/>
        </w:rPr>
        <w:t>felt</w:t>
      </w:r>
      <w:r>
        <w:rPr>
          <w:color w:val="231F20"/>
          <w:spacing w:val="-16"/>
        </w:rPr>
        <w:t> </w:t>
      </w:r>
      <w:r>
        <w:rPr>
          <w:color w:val="231F20"/>
        </w:rPr>
        <w:t>that</w:t>
      </w:r>
      <w:r>
        <w:rPr>
          <w:color w:val="231F20"/>
          <w:spacing w:val="-16"/>
        </w:rPr>
        <w:t> </w:t>
      </w:r>
      <w:r>
        <w:rPr>
          <w:color w:val="231F20"/>
        </w:rPr>
        <w:t>the</w:t>
      </w:r>
      <w:r>
        <w:rPr>
          <w:color w:val="231F20"/>
          <w:spacing w:val="-16"/>
        </w:rPr>
        <w:t> </w:t>
      </w:r>
      <w:r>
        <w:rPr>
          <w:color w:val="231F20"/>
        </w:rPr>
        <w:t>main</w:t>
      </w:r>
      <w:r>
        <w:rPr>
          <w:color w:val="231F20"/>
          <w:spacing w:val="-16"/>
        </w:rPr>
        <w:t> </w:t>
      </w:r>
      <w:r>
        <w:rPr>
          <w:rFonts w:ascii="Palatino Linotype" w:hAnsi="Palatino Linotype"/>
          <w:i/>
          <w:color w:val="231F20"/>
        </w:rPr>
        <w:t>mitzvah</w:t>
      </w:r>
      <w:r>
        <w:rPr>
          <w:rFonts w:ascii="Palatino Linotype" w:hAnsi="Palatino Linotype"/>
          <w:i/>
          <w:color w:val="231F20"/>
          <w:spacing w:val="-15"/>
        </w:rPr>
        <w:t> </w:t>
      </w:r>
      <w:r>
        <w:rPr>
          <w:color w:val="231F20"/>
        </w:rPr>
        <w:t>of</w:t>
      </w:r>
      <w:r>
        <w:rPr>
          <w:color w:val="231F20"/>
          <w:spacing w:val="-16"/>
        </w:rPr>
        <w:t> </w:t>
      </w:r>
      <w:r>
        <w:rPr>
          <w:color w:val="231F20"/>
        </w:rPr>
        <w:t>learning</w:t>
      </w:r>
      <w:r>
        <w:rPr>
          <w:color w:val="231F20"/>
          <w:spacing w:val="-16"/>
        </w:rPr>
        <w:t> </w:t>
      </w:r>
      <w:r>
        <w:rPr>
          <w:color w:val="231F20"/>
          <w:spacing w:val="-5"/>
        </w:rPr>
        <w:t>Torah</w:t>
      </w:r>
      <w:r>
        <w:rPr>
          <w:color w:val="231F20"/>
          <w:spacing w:val="-16"/>
        </w:rPr>
        <w:t> </w:t>
      </w:r>
      <w:r>
        <w:rPr>
          <w:color w:val="231F20"/>
        </w:rPr>
        <w:t>is</w:t>
      </w:r>
      <w:r>
        <w:rPr>
          <w:color w:val="231F20"/>
          <w:spacing w:val="-16"/>
        </w:rPr>
        <w:t> </w:t>
      </w:r>
      <w:r>
        <w:rPr>
          <w:color w:val="231F20"/>
        </w:rPr>
        <w:t>fulfilled</w:t>
      </w:r>
      <w:r>
        <w:rPr>
          <w:color w:val="231F20"/>
          <w:spacing w:val="-16"/>
        </w:rPr>
        <w:t> </w:t>
      </w:r>
      <w:r>
        <w:rPr>
          <w:color w:val="231F20"/>
        </w:rPr>
        <w:t>in</w:t>
      </w:r>
      <w:r>
        <w:rPr>
          <w:color w:val="231F20"/>
          <w:spacing w:val="-15"/>
        </w:rPr>
        <w:t> </w:t>
      </w:r>
      <w:r>
        <w:rPr>
          <w:color w:val="231F20"/>
        </w:rPr>
        <w:t>the study</w:t>
      </w:r>
      <w:r>
        <w:rPr>
          <w:color w:val="231F20"/>
          <w:spacing w:val="-14"/>
        </w:rPr>
        <w:t> </w:t>
      </w:r>
      <w:r>
        <w:rPr>
          <w:color w:val="231F20"/>
        </w:rPr>
        <w:t>of</w:t>
      </w:r>
      <w:r>
        <w:rPr>
          <w:color w:val="231F20"/>
          <w:spacing w:val="-13"/>
        </w:rPr>
        <w:t> </w:t>
      </w:r>
      <w:r>
        <w:rPr>
          <w:rFonts w:ascii="Palatino Linotype" w:hAnsi="Palatino Linotype"/>
          <w:i/>
          <w:color w:val="231F20"/>
        </w:rPr>
        <w:t>Gemara</w:t>
      </w:r>
      <w:r>
        <w:rPr>
          <w:rFonts w:ascii="Palatino Linotype" w:hAnsi="Palatino Linotype"/>
          <w:i/>
          <w:color w:val="231F20"/>
          <w:spacing w:val="-14"/>
        </w:rPr>
        <w:t> </w:t>
      </w:r>
      <w:r>
        <w:rPr>
          <w:color w:val="231F20"/>
        </w:rPr>
        <w:t>and</w:t>
      </w:r>
      <w:r>
        <w:rPr>
          <w:color w:val="231F20"/>
          <w:spacing w:val="-13"/>
        </w:rPr>
        <w:t> </w:t>
      </w:r>
      <w:r>
        <w:rPr>
          <w:rFonts w:ascii="Palatino Linotype" w:hAnsi="Palatino Linotype"/>
          <w:i/>
          <w:color w:val="231F20"/>
        </w:rPr>
        <w:t>halachah</w:t>
      </w:r>
      <w:r>
        <w:rPr>
          <w:color w:val="231F20"/>
        </w:rPr>
        <w:t>.</w:t>
      </w:r>
      <w:r>
        <w:rPr>
          <w:color w:val="231F20"/>
          <w:spacing w:val="-14"/>
        </w:rPr>
        <w:t> </w:t>
      </w:r>
      <w:r>
        <w:rPr>
          <w:color w:val="231F20"/>
        </w:rPr>
        <w:t>If</w:t>
      </w:r>
      <w:r>
        <w:rPr>
          <w:color w:val="231F20"/>
          <w:spacing w:val="-13"/>
        </w:rPr>
        <w:t> </w:t>
      </w:r>
      <w:r>
        <w:rPr>
          <w:color w:val="231F20"/>
        </w:rPr>
        <w:t>someone</w:t>
      </w:r>
      <w:r>
        <w:rPr>
          <w:color w:val="231F20"/>
          <w:spacing w:val="-14"/>
        </w:rPr>
        <w:t> </w:t>
      </w:r>
      <w:r>
        <w:rPr>
          <w:color w:val="231F20"/>
        </w:rPr>
        <w:t>wishes</w:t>
      </w:r>
      <w:r>
        <w:rPr>
          <w:color w:val="231F20"/>
          <w:spacing w:val="-13"/>
        </w:rPr>
        <w:t> </w:t>
      </w:r>
      <w:r>
        <w:rPr>
          <w:color w:val="231F20"/>
        </w:rPr>
        <w:t>to</w:t>
      </w:r>
      <w:r>
        <w:rPr>
          <w:color w:val="231F20"/>
          <w:spacing w:val="-14"/>
        </w:rPr>
        <w:t> </w:t>
      </w:r>
      <w:r>
        <w:rPr>
          <w:color w:val="231F20"/>
        </w:rPr>
        <w:t>donate</w:t>
      </w:r>
      <w:r>
        <w:rPr>
          <w:color w:val="231F20"/>
          <w:spacing w:val="-13"/>
        </w:rPr>
        <w:t> </w:t>
      </w:r>
      <w:r>
        <w:rPr>
          <w:color w:val="231F20"/>
        </w:rPr>
        <w:t>books</w:t>
      </w:r>
      <w:r>
        <w:rPr>
          <w:color w:val="231F20"/>
          <w:spacing w:val="-14"/>
        </w:rPr>
        <w:t> </w:t>
      </w:r>
      <w:r>
        <w:rPr>
          <w:color w:val="231F20"/>
        </w:rPr>
        <w:t>to the community he should donate books of</w:t>
      </w:r>
      <w:r>
        <w:rPr>
          <w:color w:val="231F20"/>
          <w:spacing w:val="4"/>
        </w:rPr>
        <w:t> </w:t>
      </w:r>
      <w:r>
        <w:rPr>
          <w:color w:val="231F20"/>
          <w:spacing w:val="-6"/>
        </w:rPr>
        <w:t>law.</w:t>
      </w:r>
    </w:p>
    <w:p>
      <w:pPr>
        <w:spacing w:line="290" w:lineRule="auto" w:before="55"/>
        <w:ind w:left="120" w:right="138" w:firstLine="360"/>
        <w:jc w:val="both"/>
        <w:rPr>
          <w:sz w:val="23"/>
        </w:rPr>
      </w:pPr>
      <w:r>
        <w:rPr>
          <w:color w:val="231F20"/>
          <w:spacing w:val="-3"/>
          <w:sz w:val="23"/>
        </w:rPr>
        <w:t>Why</w:t>
      </w:r>
      <w:r>
        <w:rPr>
          <w:color w:val="231F20"/>
          <w:spacing w:val="-15"/>
          <w:sz w:val="23"/>
        </w:rPr>
        <w:t> </w:t>
      </w:r>
      <w:r>
        <w:rPr>
          <w:color w:val="231F20"/>
          <w:sz w:val="23"/>
        </w:rPr>
        <w:t>did</w:t>
      </w:r>
      <w:r>
        <w:rPr>
          <w:color w:val="231F20"/>
          <w:spacing w:val="-14"/>
          <w:sz w:val="23"/>
        </w:rPr>
        <w:t> </w:t>
      </w:r>
      <w:r>
        <w:rPr>
          <w:color w:val="231F20"/>
          <w:sz w:val="23"/>
        </w:rPr>
        <w:t>the</w:t>
      </w:r>
      <w:r>
        <w:rPr>
          <w:color w:val="231F20"/>
          <w:spacing w:val="-14"/>
          <w:sz w:val="23"/>
        </w:rPr>
        <w:t> </w:t>
      </w:r>
      <w:r>
        <w:rPr>
          <w:rFonts w:ascii="Palatino Linotype" w:hAnsi="Palatino Linotype"/>
          <w:i/>
          <w:color w:val="231F20"/>
          <w:sz w:val="23"/>
        </w:rPr>
        <w:t>Gemara</w:t>
      </w:r>
      <w:r>
        <w:rPr>
          <w:rFonts w:ascii="Palatino Linotype" w:hAnsi="Palatino Linotype"/>
          <w:i/>
          <w:color w:val="231F20"/>
          <w:spacing w:val="-13"/>
          <w:sz w:val="23"/>
        </w:rPr>
        <w:t> </w:t>
      </w:r>
      <w:r>
        <w:rPr>
          <w:color w:val="231F20"/>
          <w:spacing w:val="-3"/>
          <w:sz w:val="23"/>
        </w:rPr>
        <w:t>apply</w:t>
      </w:r>
      <w:r>
        <w:rPr>
          <w:color w:val="231F20"/>
          <w:spacing w:val="-14"/>
          <w:sz w:val="23"/>
        </w:rPr>
        <w:t> </w:t>
      </w:r>
      <w:r>
        <w:rPr>
          <w:color w:val="231F20"/>
          <w:sz w:val="23"/>
        </w:rPr>
        <w:t>the</w:t>
      </w:r>
      <w:r>
        <w:rPr>
          <w:color w:val="231F20"/>
          <w:spacing w:val="-14"/>
          <w:sz w:val="23"/>
        </w:rPr>
        <w:t> </w:t>
      </w:r>
      <w:r>
        <w:rPr>
          <w:color w:val="231F20"/>
          <w:sz w:val="23"/>
        </w:rPr>
        <w:t>verse</w:t>
      </w:r>
      <w:r>
        <w:rPr>
          <w:color w:val="231F20"/>
          <w:spacing w:val="-14"/>
          <w:sz w:val="23"/>
        </w:rPr>
        <w:t> </w:t>
      </w:r>
      <w:r>
        <w:rPr>
          <w:color w:val="231F20"/>
          <w:sz w:val="23"/>
        </w:rPr>
        <w:t>of</w:t>
      </w:r>
      <w:r>
        <w:rPr>
          <w:color w:val="231F20"/>
          <w:spacing w:val="-14"/>
          <w:sz w:val="23"/>
        </w:rPr>
        <w:t> </w:t>
      </w:r>
      <w:r>
        <w:rPr>
          <w:color w:val="231F20"/>
          <w:spacing w:val="-3"/>
          <w:sz w:val="23"/>
        </w:rPr>
        <w:t>“</w:t>
      </w:r>
      <w:r>
        <w:rPr>
          <w:rFonts w:ascii="Palatino Linotype" w:hAnsi="Palatino Linotype"/>
          <w:i/>
          <w:color w:val="231F20"/>
          <w:spacing w:val="-3"/>
          <w:sz w:val="23"/>
        </w:rPr>
        <w:t>Vetzidkaso</w:t>
      </w:r>
      <w:r>
        <w:rPr>
          <w:rFonts w:ascii="Palatino Linotype" w:hAnsi="Palatino Linotype"/>
          <w:i/>
          <w:color w:val="231F20"/>
          <w:spacing w:val="-13"/>
          <w:sz w:val="23"/>
        </w:rPr>
        <w:t> </w:t>
      </w:r>
      <w:r>
        <w:rPr>
          <w:rFonts w:ascii="Palatino Linotype" w:hAnsi="Palatino Linotype"/>
          <w:i/>
          <w:color w:val="231F20"/>
          <w:sz w:val="23"/>
        </w:rPr>
        <w:t>omedes</w:t>
      </w:r>
      <w:r>
        <w:rPr>
          <w:rFonts w:ascii="Palatino Linotype" w:hAnsi="Palatino Linotype"/>
          <w:i/>
          <w:color w:val="231F20"/>
          <w:spacing w:val="-13"/>
          <w:sz w:val="23"/>
        </w:rPr>
        <w:t> </w:t>
      </w:r>
      <w:r>
        <w:rPr>
          <w:rFonts w:ascii="Palatino Linotype" w:hAnsi="Palatino Linotype"/>
          <w:i/>
          <w:color w:val="231F20"/>
          <w:spacing w:val="-8"/>
          <w:sz w:val="23"/>
        </w:rPr>
        <w:t>la’ad</w:t>
      </w:r>
      <w:r>
        <w:rPr>
          <w:color w:val="231F20"/>
          <w:spacing w:val="-8"/>
          <w:sz w:val="23"/>
        </w:rPr>
        <w:t>” </w:t>
      </w:r>
      <w:r>
        <w:rPr>
          <w:color w:val="231F20"/>
          <w:sz w:val="23"/>
        </w:rPr>
        <w:t>to one who writes books of </w:t>
      </w:r>
      <w:r>
        <w:rPr>
          <w:color w:val="231F20"/>
          <w:spacing w:val="-5"/>
          <w:sz w:val="23"/>
        </w:rPr>
        <w:t>Torah </w:t>
      </w:r>
      <w:r>
        <w:rPr>
          <w:color w:val="231F20"/>
          <w:sz w:val="23"/>
        </w:rPr>
        <w:t>and lends them</w:t>
      </w:r>
      <w:r>
        <w:rPr>
          <w:color w:val="231F20"/>
          <w:spacing w:val="14"/>
          <w:sz w:val="23"/>
        </w:rPr>
        <w:t> </w:t>
      </w:r>
      <w:r>
        <w:rPr>
          <w:color w:val="231F20"/>
          <w:sz w:val="23"/>
        </w:rPr>
        <w:t>out?</w:t>
      </w:r>
    </w:p>
    <w:p>
      <w:pPr>
        <w:pStyle w:val="BodyText"/>
        <w:spacing w:line="350" w:lineRule="exact" w:before="2"/>
        <w:ind w:left="120" w:right="138" w:firstLine="360"/>
        <w:jc w:val="both"/>
      </w:pPr>
      <w:r>
        <w:rPr>
          <w:rFonts w:ascii="Palatino Linotype" w:hAnsi="Palatino Linotype"/>
          <w:i/>
          <w:color w:val="231F20"/>
        </w:rPr>
        <w:t>Seifer</w:t>
      </w:r>
      <w:r>
        <w:rPr>
          <w:rFonts w:ascii="Palatino Linotype" w:hAnsi="Palatino Linotype"/>
          <w:i/>
          <w:color w:val="231F20"/>
          <w:spacing w:val="-23"/>
        </w:rPr>
        <w:t> </w:t>
      </w:r>
      <w:r>
        <w:rPr>
          <w:rFonts w:ascii="Palatino Linotype" w:hAnsi="Palatino Linotype"/>
          <w:i/>
          <w:color w:val="231F20"/>
          <w:spacing w:val="-4"/>
        </w:rPr>
        <w:t>Hachinuch</w:t>
      </w:r>
      <w:r>
        <w:rPr>
          <w:rFonts w:ascii="Palatino Linotype" w:hAnsi="Palatino Linotype"/>
          <w:i/>
          <w:color w:val="231F20"/>
          <w:spacing w:val="-23"/>
        </w:rPr>
        <w:t> </w:t>
      </w:r>
      <w:r>
        <w:rPr>
          <w:color w:val="231F20"/>
        </w:rPr>
        <w:t>(</w:t>
      </w:r>
      <w:r>
        <w:rPr>
          <w:rFonts w:ascii="Palatino Linotype" w:hAnsi="Palatino Linotype"/>
          <w:i/>
          <w:color w:val="231F20"/>
        </w:rPr>
        <w:t>mitzvah</w:t>
      </w:r>
      <w:r>
        <w:rPr>
          <w:rFonts w:ascii="Palatino Linotype" w:hAnsi="Palatino Linotype"/>
          <w:i/>
          <w:color w:val="231F20"/>
          <w:spacing w:val="-23"/>
        </w:rPr>
        <w:t> </w:t>
      </w:r>
      <w:r>
        <w:rPr>
          <w:color w:val="231F20"/>
        </w:rPr>
        <w:t>613)</w:t>
      </w:r>
      <w:r>
        <w:rPr>
          <w:color w:val="231F20"/>
          <w:spacing w:val="-23"/>
        </w:rPr>
        <w:t> </w:t>
      </w:r>
      <w:r>
        <w:rPr>
          <w:color w:val="231F20"/>
        </w:rPr>
        <w:t>explains</w:t>
      </w:r>
      <w:r>
        <w:rPr>
          <w:color w:val="231F20"/>
          <w:spacing w:val="-24"/>
        </w:rPr>
        <w:t> </w:t>
      </w:r>
      <w:r>
        <w:rPr>
          <w:color w:val="231F20"/>
        </w:rPr>
        <w:t>that</w:t>
      </w:r>
      <w:r>
        <w:rPr>
          <w:color w:val="231F20"/>
          <w:spacing w:val="-23"/>
        </w:rPr>
        <w:t> </w:t>
      </w:r>
      <w:r>
        <w:rPr>
          <w:color w:val="231F20"/>
        </w:rPr>
        <w:t>the</w:t>
      </w:r>
      <w:r>
        <w:rPr>
          <w:color w:val="231F20"/>
          <w:spacing w:val="-23"/>
        </w:rPr>
        <w:t> </w:t>
      </w:r>
      <w:r>
        <w:rPr>
          <w:rFonts w:ascii="Palatino Linotype" w:hAnsi="Palatino Linotype"/>
          <w:i/>
          <w:color w:val="231F20"/>
        </w:rPr>
        <w:t>mitzvah</w:t>
      </w:r>
      <w:r>
        <w:rPr>
          <w:rFonts w:ascii="Palatino Linotype" w:hAnsi="Palatino Linotype"/>
          <w:i/>
          <w:color w:val="231F20"/>
          <w:spacing w:val="-23"/>
        </w:rPr>
        <w:t> </w:t>
      </w:r>
      <w:r>
        <w:rPr>
          <w:color w:val="231F20"/>
        </w:rPr>
        <w:t>to</w:t>
      </w:r>
      <w:r>
        <w:rPr>
          <w:color w:val="231F20"/>
          <w:spacing w:val="-23"/>
        </w:rPr>
        <w:t> </w:t>
      </w:r>
      <w:r>
        <w:rPr>
          <w:color w:val="231F20"/>
        </w:rPr>
        <w:t>write a </w:t>
      </w:r>
      <w:r>
        <w:rPr>
          <w:color w:val="231F20"/>
          <w:spacing w:val="-5"/>
        </w:rPr>
        <w:t>Torah </w:t>
      </w:r>
      <w:r>
        <w:rPr>
          <w:color w:val="231F20"/>
        </w:rPr>
        <w:t>scroll is part of the </w:t>
      </w:r>
      <w:r>
        <w:rPr>
          <w:rFonts w:ascii="Palatino Linotype" w:hAnsi="Palatino Linotype"/>
          <w:i/>
          <w:color w:val="231F20"/>
        </w:rPr>
        <w:t>mitzvah </w:t>
      </w:r>
      <w:r>
        <w:rPr>
          <w:color w:val="231F20"/>
        </w:rPr>
        <w:t>to encourage study of </w:t>
      </w:r>
      <w:r>
        <w:rPr>
          <w:color w:val="231F20"/>
          <w:spacing w:val="-5"/>
        </w:rPr>
        <w:t>Torah. </w:t>
      </w:r>
      <w:r>
        <w:rPr>
          <w:color w:val="231F20"/>
        </w:rPr>
        <w:t>Hashem commanded that each Jew write a scroll so that he will have a book in his home from which to learn </w:t>
      </w:r>
      <w:r>
        <w:rPr>
          <w:color w:val="231F20"/>
          <w:spacing w:val="-5"/>
        </w:rPr>
        <w:t>Torah. </w:t>
      </w:r>
      <w:r>
        <w:rPr>
          <w:color w:val="231F20"/>
        </w:rPr>
        <w:t>Hashem did not want people to have to go to their neighbors’ homes in order to learn. Each home should have the tools for </w:t>
      </w:r>
      <w:r>
        <w:rPr>
          <w:color w:val="231F20"/>
          <w:spacing w:val="-4"/>
        </w:rPr>
        <w:t>study. </w:t>
      </w:r>
      <w:r>
        <w:rPr>
          <w:color w:val="231F20"/>
        </w:rPr>
        <w:t>While the</w:t>
      </w:r>
      <w:r>
        <w:rPr>
          <w:color w:val="231F20"/>
          <w:spacing w:val="-37"/>
        </w:rPr>
        <w:t> </w:t>
      </w:r>
      <w:r>
        <w:rPr>
          <w:color w:val="231F20"/>
        </w:rPr>
        <w:t>Biblical </w:t>
      </w:r>
      <w:r>
        <w:rPr>
          <w:rFonts w:ascii="Palatino Linotype" w:hAnsi="Palatino Linotype"/>
          <w:i/>
          <w:color w:val="231F20"/>
        </w:rPr>
        <w:t>mitzvah </w:t>
      </w:r>
      <w:r>
        <w:rPr>
          <w:color w:val="231F20"/>
        </w:rPr>
        <w:t>applied only to a </w:t>
      </w:r>
      <w:r>
        <w:rPr>
          <w:color w:val="231F20"/>
          <w:spacing w:val="-5"/>
        </w:rPr>
        <w:t>Torah </w:t>
      </w:r>
      <w:r>
        <w:rPr>
          <w:color w:val="231F20"/>
        </w:rPr>
        <w:t>scroll, every work of </w:t>
      </w:r>
      <w:r>
        <w:rPr>
          <w:color w:val="231F20"/>
          <w:spacing w:val="-5"/>
        </w:rPr>
        <w:t>Torah </w:t>
      </w:r>
      <w:r>
        <w:rPr>
          <w:color w:val="231F20"/>
        </w:rPr>
        <w:t>fulfills the</w:t>
      </w:r>
      <w:r>
        <w:rPr>
          <w:color w:val="231F20"/>
          <w:spacing w:val="-12"/>
        </w:rPr>
        <w:t> </w:t>
      </w:r>
      <w:r>
        <w:rPr>
          <w:color w:val="231F20"/>
        </w:rPr>
        <w:t>purpose</w:t>
      </w:r>
      <w:r>
        <w:rPr>
          <w:color w:val="231F20"/>
          <w:spacing w:val="-11"/>
        </w:rPr>
        <w:t> </w:t>
      </w:r>
      <w:r>
        <w:rPr>
          <w:color w:val="231F20"/>
        </w:rPr>
        <w:t>of</w:t>
      </w:r>
      <w:r>
        <w:rPr>
          <w:color w:val="231F20"/>
          <w:spacing w:val="-11"/>
        </w:rPr>
        <w:t> </w:t>
      </w:r>
      <w:r>
        <w:rPr>
          <w:color w:val="231F20"/>
        </w:rPr>
        <w:t>the</w:t>
      </w:r>
      <w:r>
        <w:rPr>
          <w:color w:val="231F20"/>
          <w:spacing w:val="-11"/>
        </w:rPr>
        <w:t> </w:t>
      </w:r>
      <w:r>
        <w:rPr>
          <w:rFonts w:ascii="Palatino Linotype" w:hAnsi="Palatino Linotype"/>
          <w:i/>
          <w:color w:val="231F20"/>
        </w:rPr>
        <w:t>mitzvah</w:t>
      </w:r>
      <w:r>
        <w:rPr>
          <w:color w:val="231F20"/>
        </w:rPr>
        <w:t>.</w:t>
      </w:r>
      <w:r>
        <w:rPr>
          <w:color w:val="231F20"/>
          <w:spacing w:val="-12"/>
        </w:rPr>
        <w:t> </w:t>
      </w:r>
      <w:r>
        <w:rPr>
          <w:color w:val="231F20"/>
        </w:rPr>
        <w:t>Therefore</w:t>
      </w:r>
      <w:r>
        <w:rPr>
          <w:color w:val="231F20"/>
          <w:spacing w:val="-11"/>
        </w:rPr>
        <w:t> </w:t>
      </w:r>
      <w:r>
        <w:rPr>
          <w:color w:val="231F20"/>
        </w:rPr>
        <w:t>it</w:t>
      </w:r>
      <w:r>
        <w:rPr>
          <w:color w:val="231F20"/>
          <w:spacing w:val="-11"/>
        </w:rPr>
        <w:t> </w:t>
      </w:r>
      <w:r>
        <w:rPr>
          <w:color w:val="231F20"/>
        </w:rPr>
        <w:t>has</w:t>
      </w:r>
      <w:r>
        <w:rPr>
          <w:color w:val="231F20"/>
          <w:spacing w:val="-11"/>
        </w:rPr>
        <w:t> </w:t>
      </w:r>
      <w:r>
        <w:rPr>
          <w:color w:val="231F20"/>
        </w:rPr>
        <w:t>always</w:t>
      </w:r>
      <w:r>
        <w:rPr>
          <w:color w:val="231F20"/>
          <w:spacing w:val="-11"/>
        </w:rPr>
        <w:t> </w:t>
      </w:r>
      <w:r>
        <w:rPr>
          <w:color w:val="231F20"/>
        </w:rPr>
        <w:t>been</w:t>
      </w:r>
      <w:r>
        <w:rPr>
          <w:color w:val="231F20"/>
          <w:spacing w:val="-12"/>
        </w:rPr>
        <w:t> </w:t>
      </w:r>
      <w:r>
        <w:rPr>
          <w:color w:val="231F20"/>
        </w:rPr>
        <w:t>the</w:t>
      </w:r>
      <w:r>
        <w:rPr>
          <w:color w:val="231F20"/>
          <w:spacing w:val="-11"/>
        </w:rPr>
        <w:t> </w:t>
      </w:r>
      <w:r>
        <w:rPr>
          <w:color w:val="231F20"/>
        </w:rPr>
        <w:t>practice of righteous Jews to write </w:t>
      </w:r>
      <w:r>
        <w:rPr>
          <w:color w:val="231F20"/>
          <w:spacing w:val="-3"/>
        </w:rPr>
        <w:t>many </w:t>
      </w:r>
      <w:r>
        <w:rPr>
          <w:color w:val="231F20"/>
        </w:rPr>
        <w:t>books of </w:t>
      </w:r>
      <w:r>
        <w:rPr>
          <w:color w:val="231F20"/>
          <w:spacing w:val="-5"/>
        </w:rPr>
        <w:t>Torah </w:t>
      </w:r>
      <w:r>
        <w:rPr>
          <w:color w:val="231F20"/>
        </w:rPr>
        <w:t>to encourage the study of </w:t>
      </w:r>
      <w:r>
        <w:rPr>
          <w:color w:val="231F20"/>
          <w:spacing w:val="-5"/>
        </w:rPr>
        <w:t>Torah. </w:t>
      </w:r>
      <w:r>
        <w:rPr>
          <w:rFonts w:ascii="Palatino Linotype" w:hAnsi="Palatino Linotype"/>
          <w:i/>
          <w:color w:val="231F20"/>
        </w:rPr>
        <w:t>Rosh </w:t>
      </w:r>
      <w:r>
        <w:rPr>
          <w:color w:val="231F20"/>
        </w:rPr>
        <w:t>(quoted in </w:t>
      </w:r>
      <w:r>
        <w:rPr>
          <w:rFonts w:ascii="Palatino Linotype" w:hAnsi="Palatino Linotype"/>
          <w:i/>
          <w:color w:val="231F20"/>
          <w:spacing w:val="-7"/>
        </w:rPr>
        <w:t>Tur </w:t>
      </w:r>
      <w:r>
        <w:rPr>
          <w:color w:val="231F20"/>
        </w:rPr>
        <w:t>270) writes that in our days, when</w:t>
      </w:r>
      <w:r>
        <w:rPr>
          <w:color w:val="231F20"/>
          <w:spacing w:val="-16"/>
        </w:rPr>
        <w:t> </w:t>
      </w:r>
      <w:r>
        <w:rPr>
          <w:color w:val="231F20"/>
        </w:rPr>
        <w:t>each</w:t>
      </w:r>
      <w:r>
        <w:rPr>
          <w:color w:val="231F20"/>
          <w:spacing w:val="-16"/>
        </w:rPr>
        <w:t> </w:t>
      </w:r>
      <w:r>
        <w:rPr>
          <w:color w:val="231F20"/>
        </w:rPr>
        <w:t>synagogue</w:t>
      </w:r>
      <w:r>
        <w:rPr>
          <w:color w:val="231F20"/>
          <w:spacing w:val="-15"/>
        </w:rPr>
        <w:t> </w:t>
      </w:r>
      <w:r>
        <w:rPr>
          <w:color w:val="231F20"/>
        </w:rPr>
        <w:t>has</w:t>
      </w:r>
      <w:r>
        <w:rPr>
          <w:color w:val="231F20"/>
          <w:spacing w:val="-16"/>
        </w:rPr>
        <w:t> </w:t>
      </w:r>
      <w:r>
        <w:rPr>
          <w:color w:val="231F20"/>
        </w:rPr>
        <w:t>a</w:t>
      </w:r>
      <w:r>
        <w:rPr>
          <w:color w:val="231F20"/>
          <w:spacing w:val="-15"/>
        </w:rPr>
        <w:t> </w:t>
      </w:r>
      <w:r>
        <w:rPr>
          <w:color w:val="231F20"/>
          <w:spacing w:val="-5"/>
        </w:rPr>
        <w:t>Torah</w:t>
      </w:r>
      <w:r>
        <w:rPr>
          <w:color w:val="231F20"/>
          <w:spacing w:val="-16"/>
        </w:rPr>
        <w:t> </w:t>
      </w:r>
      <w:r>
        <w:rPr>
          <w:color w:val="231F20"/>
        </w:rPr>
        <w:t>scroll,</w:t>
      </w:r>
      <w:r>
        <w:rPr>
          <w:color w:val="231F20"/>
          <w:spacing w:val="-15"/>
        </w:rPr>
        <w:t> </w:t>
      </w:r>
      <w:r>
        <w:rPr>
          <w:color w:val="231F20"/>
        </w:rPr>
        <w:t>the</w:t>
      </w:r>
      <w:r>
        <w:rPr>
          <w:color w:val="231F20"/>
          <w:spacing w:val="-16"/>
        </w:rPr>
        <w:t> </w:t>
      </w:r>
      <w:r>
        <w:rPr>
          <w:rFonts w:ascii="Palatino Linotype" w:hAnsi="Palatino Linotype"/>
          <w:i/>
          <w:color w:val="231F20"/>
        </w:rPr>
        <w:t>mitzvah</w:t>
      </w:r>
      <w:r>
        <w:rPr>
          <w:rFonts w:ascii="Palatino Linotype" w:hAnsi="Palatino Linotype"/>
          <w:i/>
          <w:color w:val="231F20"/>
          <w:spacing w:val="-15"/>
        </w:rPr>
        <w:t> </w:t>
      </w:r>
      <w:r>
        <w:rPr>
          <w:color w:val="231F20"/>
        </w:rPr>
        <w:t>to</w:t>
      </w:r>
      <w:r>
        <w:rPr>
          <w:color w:val="231F20"/>
          <w:spacing w:val="-16"/>
        </w:rPr>
        <w:t> </w:t>
      </w:r>
      <w:r>
        <w:rPr>
          <w:color w:val="231F20"/>
        </w:rPr>
        <w:t>write</w:t>
      </w:r>
      <w:r>
        <w:rPr>
          <w:color w:val="231F20"/>
          <w:spacing w:val="-16"/>
        </w:rPr>
        <w:t> </w:t>
      </w:r>
      <w:r>
        <w:rPr>
          <w:color w:val="231F20"/>
        </w:rPr>
        <w:t>a</w:t>
      </w:r>
      <w:r>
        <w:rPr>
          <w:color w:val="231F20"/>
          <w:spacing w:val="-15"/>
        </w:rPr>
        <w:t> </w:t>
      </w:r>
      <w:r>
        <w:rPr>
          <w:color w:val="231F20"/>
          <w:spacing w:val="-5"/>
        </w:rPr>
        <w:t>Torah</w:t>
      </w:r>
    </w:p>
    <w:p>
      <w:pPr>
        <w:spacing w:after="0" w:line="350" w:lineRule="exact"/>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spacing w:line="273" w:lineRule="auto" w:before="1"/>
        <w:ind w:left="120" w:right="137" w:firstLine="0"/>
        <w:jc w:val="both"/>
        <w:rPr>
          <w:sz w:val="23"/>
        </w:rPr>
      </w:pPr>
      <w:r>
        <w:rPr>
          <w:color w:val="231F20"/>
          <w:sz w:val="23"/>
        </w:rPr>
        <w:t>scroll now means to write books of </w:t>
      </w:r>
      <w:r>
        <w:rPr>
          <w:color w:val="231F20"/>
          <w:spacing w:val="-5"/>
          <w:sz w:val="23"/>
        </w:rPr>
        <w:t>Torah </w:t>
      </w:r>
      <w:r>
        <w:rPr>
          <w:color w:val="231F20"/>
          <w:sz w:val="23"/>
        </w:rPr>
        <w:t>and to share them with  as </w:t>
      </w:r>
      <w:r>
        <w:rPr>
          <w:color w:val="231F20"/>
          <w:spacing w:val="-3"/>
          <w:sz w:val="23"/>
        </w:rPr>
        <w:t>many </w:t>
      </w:r>
      <w:r>
        <w:rPr>
          <w:color w:val="231F20"/>
          <w:sz w:val="23"/>
        </w:rPr>
        <w:t>people as possible. Since writing books of </w:t>
      </w:r>
      <w:r>
        <w:rPr>
          <w:rFonts w:ascii="Palatino Linotype" w:hAnsi="Palatino Linotype"/>
          <w:i/>
          <w:color w:val="231F20"/>
          <w:sz w:val="23"/>
        </w:rPr>
        <w:t>halachah </w:t>
      </w:r>
      <w:r>
        <w:rPr>
          <w:color w:val="231F20"/>
          <w:sz w:val="23"/>
        </w:rPr>
        <w:t>and sharing them fulfills the last of the 613 </w:t>
      </w:r>
      <w:r>
        <w:rPr>
          <w:rFonts w:ascii="Palatino Linotype" w:hAnsi="Palatino Linotype"/>
          <w:i/>
          <w:color w:val="231F20"/>
          <w:sz w:val="23"/>
        </w:rPr>
        <w:t>mitzvos</w:t>
      </w:r>
      <w:r>
        <w:rPr>
          <w:color w:val="231F20"/>
          <w:sz w:val="23"/>
        </w:rPr>
        <w:t>—to write </w:t>
      </w:r>
      <w:r>
        <w:rPr>
          <w:color w:val="231F20"/>
          <w:spacing w:val="-4"/>
          <w:sz w:val="23"/>
        </w:rPr>
        <w:t>Torah—it </w:t>
      </w:r>
      <w:r>
        <w:rPr>
          <w:color w:val="231F20"/>
          <w:sz w:val="23"/>
        </w:rPr>
        <w:t>is</w:t>
      </w:r>
      <w:r>
        <w:rPr>
          <w:color w:val="231F20"/>
          <w:spacing w:val="-4"/>
          <w:sz w:val="23"/>
        </w:rPr>
        <w:t> </w:t>
      </w:r>
      <w:r>
        <w:rPr>
          <w:color w:val="231F20"/>
          <w:sz w:val="23"/>
        </w:rPr>
        <w:t>the</w:t>
      </w:r>
      <w:r>
        <w:rPr>
          <w:color w:val="231F20"/>
          <w:spacing w:val="-3"/>
          <w:sz w:val="23"/>
        </w:rPr>
        <w:t> </w:t>
      </w:r>
      <w:r>
        <w:rPr>
          <w:color w:val="231F20"/>
          <w:sz w:val="23"/>
        </w:rPr>
        <w:t>act</w:t>
      </w:r>
      <w:r>
        <w:rPr>
          <w:color w:val="231F20"/>
          <w:spacing w:val="-4"/>
          <w:sz w:val="23"/>
        </w:rPr>
        <w:t> </w:t>
      </w:r>
      <w:r>
        <w:rPr>
          <w:color w:val="231F20"/>
          <w:sz w:val="23"/>
        </w:rPr>
        <w:t>that</w:t>
      </w:r>
      <w:r>
        <w:rPr>
          <w:color w:val="231F20"/>
          <w:spacing w:val="-3"/>
          <w:sz w:val="23"/>
        </w:rPr>
        <w:t> </w:t>
      </w:r>
      <w:r>
        <w:rPr>
          <w:color w:val="231F20"/>
          <w:sz w:val="23"/>
        </w:rPr>
        <w:t>makes</w:t>
      </w:r>
      <w:r>
        <w:rPr>
          <w:color w:val="231F20"/>
          <w:spacing w:val="-4"/>
          <w:sz w:val="23"/>
        </w:rPr>
        <w:t> </w:t>
      </w:r>
      <w:r>
        <w:rPr>
          <w:color w:val="231F20"/>
          <w:sz w:val="23"/>
        </w:rPr>
        <w:t>a</w:t>
      </w:r>
      <w:r>
        <w:rPr>
          <w:color w:val="231F20"/>
          <w:spacing w:val="-3"/>
          <w:sz w:val="23"/>
        </w:rPr>
        <w:t> </w:t>
      </w:r>
      <w:r>
        <w:rPr>
          <w:color w:val="231F20"/>
          <w:sz w:val="23"/>
        </w:rPr>
        <w:t>person</w:t>
      </w:r>
      <w:r>
        <w:rPr>
          <w:color w:val="231F20"/>
          <w:spacing w:val="-4"/>
          <w:sz w:val="23"/>
        </w:rPr>
        <w:t> </w:t>
      </w:r>
      <w:r>
        <w:rPr>
          <w:color w:val="231F20"/>
          <w:sz w:val="23"/>
        </w:rPr>
        <w:t>a</w:t>
      </w:r>
      <w:r>
        <w:rPr>
          <w:color w:val="231F20"/>
          <w:spacing w:val="-3"/>
          <w:sz w:val="23"/>
        </w:rPr>
        <w:t> </w:t>
      </w:r>
      <w:r>
        <w:rPr>
          <w:rFonts w:ascii="Palatino Linotype" w:hAnsi="Palatino Linotype"/>
          <w:i/>
          <w:color w:val="231F20"/>
          <w:sz w:val="23"/>
        </w:rPr>
        <w:t>tzadik</w:t>
      </w:r>
      <w:r>
        <w:rPr>
          <w:rFonts w:ascii="Palatino Linotype" w:hAnsi="Palatino Linotype"/>
          <w:i/>
          <w:color w:val="231F20"/>
          <w:spacing w:val="-4"/>
          <w:sz w:val="23"/>
        </w:rPr>
        <w:t> </w:t>
      </w:r>
      <w:r>
        <w:rPr>
          <w:color w:val="231F20"/>
          <w:sz w:val="23"/>
        </w:rPr>
        <w:t>with</w:t>
      </w:r>
      <w:r>
        <w:rPr>
          <w:color w:val="231F20"/>
          <w:spacing w:val="-3"/>
          <w:sz w:val="23"/>
        </w:rPr>
        <w:t> </w:t>
      </w:r>
      <w:r>
        <w:rPr>
          <w:color w:val="231F20"/>
          <w:sz w:val="23"/>
        </w:rPr>
        <w:t>a</w:t>
      </w:r>
      <w:r>
        <w:rPr>
          <w:color w:val="231F20"/>
          <w:spacing w:val="-3"/>
          <w:sz w:val="23"/>
        </w:rPr>
        <w:t> </w:t>
      </w:r>
      <w:r>
        <w:rPr>
          <w:color w:val="231F20"/>
          <w:sz w:val="23"/>
        </w:rPr>
        <w:t>lasting</w:t>
      </w:r>
      <w:r>
        <w:rPr>
          <w:color w:val="231F20"/>
          <w:spacing w:val="-4"/>
          <w:sz w:val="23"/>
        </w:rPr>
        <w:t> </w:t>
      </w:r>
      <w:r>
        <w:rPr>
          <w:color w:val="231F20"/>
          <w:sz w:val="23"/>
        </w:rPr>
        <w:t>merit.</w:t>
      </w:r>
      <w:r>
        <w:rPr>
          <w:color w:val="231F20"/>
          <w:spacing w:val="-3"/>
          <w:sz w:val="23"/>
        </w:rPr>
        <w:t> </w:t>
      </w:r>
      <w:r>
        <w:rPr>
          <w:color w:val="231F20"/>
          <w:sz w:val="23"/>
        </w:rPr>
        <w:t>A</w:t>
      </w:r>
      <w:r>
        <w:rPr>
          <w:color w:val="231F20"/>
          <w:spacing w:val="-4"/>
          <w:sz w:val="23"/>
        </w:rPr>
        <w:t> </w:t>
      </w:r>
      <w:r>
        <w:rPr>
          <w:color w:val="231F20"/>
          <w:sz w:val="23"/>
        </w:rPr>
        <w:t>person who purchases books of </w:t>
      </w:r>
      <w:r>
        <w:rPr>
          <w:rFonts w:ascii="Palatino Linotype" w:hAnsi="Palatino Linotype"/>
          <w:i/>
          <w:color w:val="231F20"/>
          <w:sz w:val="23"/>
        </w:rPr>
        <w:t>halachah </w:t>
      </w:r>
      <w:r>
        <w:rPr>
          <w:color w:val="231F20"/>
          <w:sz w:val="23"/>
        </w:rPr>
        <w:t>for the community is doing this great </w:t>
      </w:r>
      <w:r>
        <w:rPr>
          <w:rFonts w:ascii="Palatino Linotype" w:hAnsi="Palatino Linotype"/>
          <w:i/>
          <w:color w:val="231F20"/>
          <w:sz w:val="23"/>
        </w:rPr>
        <w:t>mitzvah </w:t>
      </w:r>
      <w:r>
        <w:rPr>
          <w:color w:val="231F20"/>
          <w:sz w:val="23"/>
        </w:rPr>
        <w:t>of </w:t>
      </w:r>
      <w:r>
        <w:rPr>
          <w:color w:val="231F20"/>
          <w:spacing w:val="-8"/>
          <w:sz w:val="23"/>
        </w:rPr>
        <w:t>“</w:t>
      </w:r>
      <w:r>
        <w:rPr>
          <w:rFonts w:ascii="Palatino Linotype" w:hAnsi="Palatino Linotype"/>
          <w:i/>
          <w:color w:val="231F20"/>
          <w:spacing w:val="-8"/>
          <w:sz w:val="23"/>
        </w:rPr>
        <w:t>ve’ata </w:t>
      </w:r>
      <w:r>
        <w:rPr>
          <w:rFonts w:ascii="Palatino Linotype" w:hAnsi="Palatino Linotype"/>
          <w:i/>
          <w:color w:val="231F20"/>
          <w:sz w:val="23"/>
        </w:rPr>
        <w:t>kisvu lachem es </w:t>
      </w:r>
      <w:r>
        <w:rPr>
          <w:rFonts w:ascii="Palatino Linotype" w:hAnsi="Palatino Linotype"/>
          <w:i/>
          <w:color w:val="231F20"/>
          <w:spacing w:val="-3"/>
          <w:sz w:val="23"/>
        </w:rPr>
        <w:t>hashirah </w:t>
      </w:r>
      <w:r>
        <w:rPr>
          <w:rFonts w:ascii="Palatino Linotype" w:hAnsi="Palatino Linotype"/>
          <w:i/>
          <w:color w:val="231F20"/>
          <w:sz w:val="23"/>
        </w:rPr>
        <w:t>hazos velamdah es </w:t>
      </w:r>
      <w:r>
        <w:rPr>
          <w:rFonts w:ascii="Palatino Linotype" w:hAnsi="Palatino Linotype"/>
          <w:i/>
          <w:color w:val="231F20"/>
          <w:sz w:val="23"/>
        </w:rPr>
        <w:t>Bnei</w:t>
      </w:r>
      <w:r>
        <w:rPr>
          <w:rFonts w:ascii="Palatino Linotype" w:hAnsi="Palatino Linotype"/>
          <w:i/>
          <w:color w:val="231F20"/>
          <w:spacing w:val="-27"/>
          <w:sz w:val="23"/>
        </w:rPr>
        <w:t> </w:t>
      </w:r>
      <w:r>
        <w:rPr>
          <w:rFonts w:ascii="Palatino Linotype" w:hAnsi="Palatino Linotype"/>
          <w:i/>
          <w:color w:val="231F20"/>
          <w:spacing w:val="-4"/>
          <w:sz w:val="23"/>
        </w:rPr>
        <w:t>Yisrael</w:t>
      </w:r>
      <w:r>
        <w:rPr>
          <w:color w:val="231F20"/>
          <w:spacing w:val="-4"/>
          <w:sz w:val="23"/>
        </w:rPr>
        <w:t>”</w:t>
      </w:r>
      <w:r>
        <w:rPr>
          <w:color w:val="231F20"/>
          <w:spacing w:val="-28"/>
          <w:sz w:val="23"/>
        </w:rPr>
        <w:t> </w:t>
      </w:r>
      <w:r>
        <w:rPr>
          <w:color w:val="231F20"/>
          <w:sz w:val="23"/>
        </w:rPr>
        <w:t>(</w:t>
      </w:r>
      <w:r>
        <w:rPr>
          <w:rFonts w:ascii="Palatino Linotype" w:hAnsi="Palatino Linotype"/>
          <w:i/>
          <w:color w:val="231F20"/>
          <w:sz w:val="23"/>
        </w:rPr>
        <w:t>Chashukei</w:t>
      </w:r>
      <w:r>
        <w:rPr>
          <w:rFonts w:ascii="Palatino Linotype" w:hAnsi="Palatino Linotype"/>
          <w:i/>
          <w:color w:val="231F20"/>
          <w:spacing w:val="-27"/>
          <w:sz w:val="23"/>
        </w:rPr>
        <w:t> </w:t>
      </w:r>
      <w:r>
        <w:rPr>
          <w:rFonts w:ascii="Palatino Linotype" w:hAnsi="Palatino Linotype"/>
          <w:i/>
          <w:color w:val="231F20"/>
          <w:sz w:val="23"/>
        </w:rPr>
        <w:t>Chemed</w:t>
      </w:r>
      <w:r>
        <w:rPr>
          <w:color w:val="231F20"/>
          <w:sz w:val="23"/>
        </w:rPr>
        <w:t>,</w:t>
      </w:r>
      <w:r>
        <w:rPr>
          <w:color w:val="231F20"/>
          <w:spacing w:val="-28"/>
          <w:sz w:val="23"/>
        </w:rPr>
        <w:t> </w:t>
      </w:r>
      <w:r>
        <w:rPr>
          <w:rFonts w:ascii="Palatino Linotype" w:hAnsi="Palatino Linotype"/>
          <w:i/>
          <w:color w:val="231F20"/>
          <w:spacing w:val="-3"/>
          <w:sz w:val="23"/>
        </w:rPr>
        <w:t>Alon</w:t>
      </w:r>
      <w:r>
        <w:rPr>
          <w:rFonts w:ascii="Palatino Linotype" w:hAnsi="Palatino Linotype"/>
          <w:i/>
          <w:color w:val="231F20"/>
          <w:spacing w:val="-27"/>
          <w:sz w:val="23"/>
        </w:rPr>
        <w:t> </w:t>
      </w:r>
      <w:r>
        <w:rPr>
          <w:rFonts w:ascii="Palatino Linotype" w:hAnsi="Palatino Linotype"/>
          <w:i/>
          <w:color w:val="231F20"/>
          <w:spacing w:val="-8"/>
          <w:sz w:val="23"/>
        </w:rPr>
        <w:t>Yomi</w:t>
      </w:r>
      <w:r>
        <w:rPr>
          <w:rFonts w:ascii="Palatino Linotype" w:hAnsi="Palatino Linotype"/>
          <w:i/>
          <w:color w:val="231F20"/>
          <w:spacing w:val="-27"/>
          <w:sz w:val="23"/>
        </w:rPr>
        <w:t> </w:t>
      </w:r>
      <w:r>
        <w:rPr>
          <w:rFonts w:ascii="Palatino Linotype" w:hAnsi="Palatino Linotype"/>
          <w:i/>
          <w:color w:val="231F20"/>
          <w:sz w:val="23"/>
        </w:rPr>
        <w:t>Lelomdei</w:t>
      </w:r>
      <w:r>
        <w:rPr>
          <w:rFonts w:ascii="Palatino Linotype" w:hAnsi="Palatino Linotype"/>
          <w:i/>
          <w:color w:val="231F20"/>
          <w:spacing w:val="-27"/>
          <w:sz w:val="23"/>
        </w:rPr>
        <w:t> </w:t>
      </w:r>
      <w:r>
        <w:rPr>
          <w:rFonts w:ascii="Palatino Linotype" w:hAnsi="Palatino Linotype"/>
          <w:i/>
          <w:color w:val="231F20"/>
          <w:spacing w:val="-3"/>
          <w:sz w:val="23"/>
        </w:rPr>
        <w:t>Hadaf</w:t>
      </w:r>
      <w:r>
        <w:rPr>
          <w:rFonts w:ascii="Palatino Linotype" w:hAnsi="Palatino Linotype"/>
          <w:i/>
          <w:color w:val="231F20"/>
          <w:spacing w:val="-27"/>
          <w:sz w:val="23"/>
        </w:rPr>
        <w:t> </w:t>
      </w:r>
      <w:r>
        <w:rPr>
          <w:rFonts w:ascii="Palatino Linotype" w:hAnsi="Palatino Linotype"/>
          <w:i/>
          <w:color w:val="231F20"/>
          <w:spacing w:val="-4"/>
          <w:sz w:val="23"/>
        </w:rPr>
        <w:t>Hayomi </w:t>
      </w:r>
      <w:r>
        <w:rPr>
          <w:rFonts w:ascii="Palatino Linotype" w:hAnsi="Palatino Linotype"/>
          <w:i/>
          <w:color w:val="231F20"/>
          <w:spacing w:val="-4"/>
          <w:sz w:val="23"/>
        </w:rPr>
        <w:t>MiMidreshiyat </w:t>
      </w:r>
      <w:r>
        <w:rPr>
          <w:rFonts w:ascii="Palatino Linotype" w:hAnsi="Palatino Linotype"/>
          <w:i/>
          <w:color w:val="231F20"/>
          <w:spacing w:val="-3"/>
          <w:sz w:val="23"/>
        </w:rPr>
        <w:t>Petach</w:t>
      </w:r>
      <w:r>
        <w:rPr>
          <w:rFonts w:ascii="Palatino Linotype" w:hAnsi="Palatino Linotype"/>
          <w:i/>
          <w:color w:val="231F20"/>
          <w:spacing w:val="5"/>
          <w:sz w:val="23"/>
        </w:rPr>
        <w:t> </w:t>
      </w:r>
      <w:r>
        <w:rPr>
          <w:rFonts w:ascii="Palatino Linotype" w:hAnsi="Palatino Linotype"/>
          <w:i/>
          <w:color w:val="231F20"/>
          <w:spacing w:val="-3"/>
          <w:sz w:val="23"/>
        </w:rPr>
        <w:t>Tikvah</w:t>
      </w:r>
      <w:r>
        <w:rPr>
          <w:color w:val="231F20"/>
          <w:spacing w:val="-3"/>
          <w:sz w:val="23"/>
        </w:rPr>
        <w:t>).</w:t>
      </w:r>
    </w:p>
    <w:p>
      <w:pPr>
        <w:spacing w:after="0" w:line="273" w:lineRule="auto"/>
        <w:jc w:val="both"/>
        <w:rPr>
          <w:sz w:val="23"/>
        </w:rPr>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117 </w:t>
      </w:r>
    </w:p>
    <w:p>
      <w:pPr>
        <w:pStyle w:val="BodyText"/>
        <w:rPr>
          <w:rFonts w:ascii="Palatino Linotype"/>
          <w:b/>
          <w:i/>
          <w:sz w:val="38"/>
        </w:rPr>
      </w:pPr>
    </w:p>
    <w:p>
      <w:pPr>
        <w:pStyle w:val="BodyText"/>
        <w:spacing w:before="9"/>
        <w:rPr>
          <w:rFonts w:ascii="Palatino Linotype"/>
          <w:b/>
          <w:i/>
          <w:sz w:val="26"/>
        </w:rPr>
      </w:pPr>
    </w:p>
    <w:p>
      <w:pPr>
        <w:spacing w:line="268" w:lineRule="auto" w:before="0"/>
        <w:ind w:left="518" w:right="536" w:hanging="1"/>
        <w:jc w:val="center"/>
        <w:rPr>
          <w:rFonts w:ascii="Cambria"/>
          <w:b/>
          <w:sz w:val="32"/>
        </w:rPr>
      </w:pPr>
      <w:r>
        <w:rPr>
          <w:rFonts w:ascii="Cambria"/>
          <w:b/>
          <w:color w:val="231F20"/>
          <w:sz w:val="32"/>
        </w:rPr>
        <w:t>An</w:t>
      </w:r>
      <w:r>
        <w:rPr>
          <w:rFonts w:ascii="Cambria"/>
          <w:b/>
          <w:color w:val="231F20"/>
          <w:spacing w:val="-35"/>
          <w:sz w:val="32"/>
        </w:rPr>
        <w:t> </w:t>
      </w:r>
      <w:r>
        <w:rPr>
          <w:rFonts w:ascii="Cambria"/>
          <w:b/>
          <w:color w:val="231F20"/>
          <w:sz w:val="32"/>
        </w:rPr>
        <w:t>Unusual</w:t>
      </w:r>
      <w:r>
        <w:rPr>
          <w:rFonts w:ascii="Cambria"/>
          <w:b/>
          <w:color w:val="231F20"/>
          <w:spacing w:val="-34"/>
          <w:sz w:val="32"/>
        </w:rPr>
        <w:t> </w:t>
      </w:r>
      <w:r>
        <w:rPr>
          <w:rFonts w:ascii="Cambria"/>
          <w:b/>
          <w:color w:val="231F20"/>
          <w:spacing w:val="-3"/>
          <w:sz w:val="32"/>
        </w:rPr>
        <w:t>Wind</w:t>
      </w:r>
      <w:r>
        <w:rPr>
          <w:rFonts w:ascii="Cambria"/>
          <w:b/>
          <w:color w:val="231F20"/>
          <w:spacing w:val="-34"/>
          <w:sz w:val="32"/>
        </w:rPr>
        <w:t> </w:t>
      </w:r>
      <w:r>
        <w:rPr>
          <w:rFonts w:ascii="Cambria"/>
          <w:b/>
          <w:color w:val="231F20"/>
          <w:sz w:val="32"/>
        </w:rPr>
        <w:t>Knocked</w:t>
      </w:r>
      <w:r>
        <w:rPr>
          <w:rFonts w:ascii="Cambria"/>
          <w:b/>
          <w:color w:val="231F20"/>
          <w:spacing w:val="-34"/>
          <w:sz w:val="32"/>
        </w:rPr>
        <w:t> </w:t>
      </w:r>
      <w:r>
        <w:rPr>
          <w:rFonts w:ascii="Cambria"/>
          <w:b/>
          <w:color w:val="231F20"/>
          <w:sz w:val="32"/>
        </w:rPr>
        <w:t>Off</w:t>
      </w:r>
      <w:r>
        <w:rPr>
          <w:rFonts w:ascii="Cambria"/>
          <w:b/>
          <w:color w:val="231F20"/>
          <w:spacing w:val="-35"/>
          <w:sz w:val="32"/>
        </w:rPr>
        <w:t> </w:t>
      </w:r>
      <w:r>
        <w:rPr>
          <w:rFonts w:ascii="Cambria"/>
          <w:b/>
          <w:color w:val="231F20"/>
          <w:sz w:val="32"/>
        </w:rPr>
        <w:t>a</w:t>
      </w:r>
      <w:r>
        <w:rPr>
          <w:rFonts w:ascii="Cambria"/>
          <w:b/>
          <w:color w:val="231F20"/>
          <w:spacing w:val="-34"/>
          <w:sz w:val="32"/>
        </w:rPr>
        <w:t> </w:t>
      </w:r>
      <w:r>
        <w:rPr>
          <w:rFonts w:ascii="Cambria"/>
          <w:b/>
          <w:color w:val="231F20"/>
          <w:sz w:val="32"/>
        </w:rPr>
        <w:t>Roof. </w:t>
      </w:r>
      <w:r>
        <w:rPr>
          <w:rFonts w:ascii="Cambria"/>
          <w:b/>
          <w:color w:val="231F20"/>
          <w:spacing w:val="-6"/>
          <w:w w:val="95"/>
          <w:sz w:val="32"/>
        </w:rPr>
        <w:t>It</w:t>
      </w:r>
      <w:r>
        <w:rPr>
          <w:rFonts w:ascii="Cambria"/>
          <w:b/>
          <w:color w:val="231F20"/>
          <w:spacing w:val="-14"/>
          <w:w w:val="95"/>
          <w:sz w:val="32"/>
        </w:rPr>
        <w:t> </w:t>
      </w:r>
      <w:r>
        <w:rPr>
          <w:rFonts w:ascii="Cambria"/>
          <w:b/>
          <w:color w:val="231F20"/>
          <w:w w:val="95"/>
          <w:sz w:val="32"/>
        </w:rPr>
        <w:t>Caused</w:t>
      </w:r>
      <w:r>
        <w:rPr>
          <w:rFonts w:ascii="Cambria"/>
          <w:b/>
          <w:color w:val="231F20"/>
          <w:spacing w:val="-13"/>
          <w:w w:val="95"/>
          <w:sz w:val="32"/>
        </w:rPr>
        <w:t> </w:t>
      </w:r>
      <w:r>
        <w:rPr>
          <w:rFonts w:ascii="Cambria"/>
          <w:b/>
          <w:color w:val="231F20"/>
          <w:w w:val="95"/>
          <w:sz w:val="32"/>
        </w:rPr>
        <w:t>Damage.</w:t>
      </w:r>
      <w:r>
        <w:rPr>
          <w:rFonts w:ascii="Cambria"/>
          <w:b/>
          <w:color w:val="231F20"/>
          <w:spacing w:val="-13"/>
          <w:w w:val="95"/>
          <w:sz w:val="32"/>
        </w:rPr>
        <w:t> </w:t>
      </w:r>
      <w:r>
        <w:rPr>
          <w:rFonts w:ascii="Cambria"/>
          <w:b/>
          <w:color w:val="231F20"/>
          <w:spacing w:val="-3"/>
          <w:w w:val="95"/>
          <w:sz w:val="32"/>
        </w:rPr>
        <w:t>Must</w:t>
      </w:r>
      <w:r>
        <w:rPr>
          <w:rFonts w:ascii="Cambria"/>
          <w:b/>
          <w:color w:val="231F20"/>
          <w:spacing w:val="-13"/>
          <w:w w:val="95"/>
          <w:sz w:val="32"/>
        </w:rPr>
        <w:t> </w:t>
      </w:r>
      <w:r>
        <w:rPr>
          <w:rFonts w:ascii="Cambria"/>
          <w:b/>
          <w:color w:val="231F20"/>
          <w:w w:val="95"/>
          <w:sz w:val="32"/>
        </w:rPr>
        <w:t>the</w:t>
      </w:r>
      <w:r>
        <w:rPr>
          <w:rFonts w:ascii="Cambria"/>
          <w:b/>
          <w:color w:val="231F20"/>
          <w:spacing w:val="-13"/>
          <w:w w:val="95"/>
          <w:sz w:val="32"/>
        </w:rPr>
        <w:t> </w:t>
      </w:r>
      <w:r>
        <w:rPr>
          <w:rFonts w:ascii="Cambria"/>
          <w:b/>
          <w:color w:val="231F20"/>
          <w:w w:val="95"/>
          <w:sz w:val="32"/>
        </w:rPr>
        <w:t>Owner</w:t>
      </w:r>
      <w:r>
        <w:rPr>
          <w:rFonts w:ascii="Cambria"/>
          <w:b/>
          <w:color w:val="231F20"/>
          <w:spacing w:val="-13"/>
          <w:w w:val="95"/>
          <w:sz w:val="32"/>
        </w:rPr>
        <w:t> </w:t>
      </w:r>
      <w:r>
        <w:rPr>
          <w:rFonts w:ascii="Cambria"/>
          <w:b/>
          <w:color w:val="231F20"/>
          <w:spacing w:val="-4"/>
          <w:w w:val="95"/>
          <w:sz w:val="32"/>
        </w:rPr>
        <w:t>Pay?</w:t>
      </w:r>
    </w:p>
    <w:p>
      <w:pPr>
        <w:pStyle w:val="BodyText"/>
        <w:spacing w:before="3"/>
        <w:rPr>
          <w:rFonts w:ascii="Cambria"/>
          <w:b/>
          <w:sz w:val="51"/>
        </w:rPr>
      </w:pPr>
    </w:p>
    <w:p>
      <w:pPr>
        <w:pStyle w:val="BodyText"/>
        <w:spacing w:line="316" w:lineRule="auto"/>
        <w:ind w:left="120" w:right="136"/>
        <w:jc w:val="both"/>
      </w:pPr>
      <w:r>
        <w:rPr>
          <w:color w:val="231F20"/>
        </w:rPr>
        <w:t>One</w:t>
      </w:r>
      <w:r>
        <w:rPr>
          <w:color w:val="231F20"/>
          <w:spacing w:val="-7"/>
        </w:rPr>
        <w:t> </w:t>
      </w:r>
      <w:r>
        <w:rPr>
          <w:color w:val="231F20"/>
        </w:rPr>
        <w:t>winter</w:t>
      </w:r>
      <w:r>
        <w:rPr>
          <w:color w:val="231F20"/>
          <w:spacing w:val="-7"/>
        </w:rPr>
        <w:t> </w:t>
      </w:r>
      <w:r>
        <w:rPr>
          <w:color w:val="231F20"/>
        </w:rPr>
        <w:t>there</w:t>
      </w:r>
      <w:r>
        <w:rPr>
          <w:color w:val="231F20"/>
          <w:spacing w:val="-7"/>
        </w:rPr>
        <w:t> </w:t>
      </w:r>
      <w:r>
        <w:rPr>
          <w:color w:val="231F20"/>
        </w:rPr>
        <w:t>was</w:t>
      </w:r>
      <w:r>
        <w:rPr>
          <w:color w:val="231F20"/>
          <w:spacing w:val="-7"/>
        </w:rPr>
        <w:t> </w:t>
      </w:r>
      <w:r>
        <w:rPr>
          <w:color w:val="231F20"/>
        </w:rPr>
        <w:t>an</w:t>
      </w:r>
      <w:r>
        <w:rPr>
          <w:color w:val="231F20"/>
          <w:spacing w:val="-7"/>
        </w:rPr>
        <w:t> </w:t>
      </w:r>
      <w:r>
        <w:rPr>
          <w:color w:val="231F20"/>
        </w:rPr>
        <w:t>unusually</w:t>
      </w:r>
      <w:r>
        <w:rPr>
          <w:color w:val="231F20"/>
          <w:spacing w:val="-6"/>
        </w:rPr>
        <w:t> </w:t>
      </w:r>
      <w:r>
        <w:rPr>
          <w:color w:val="231F20"/>
        </w:rPr>
        <w:t>severe</w:t>
      </w:r>
      <w:r>
        <w:rPr>
          <w:color w:val="231F20"/>
          <w:spacing w:val="-7"/>
        </w:rPr>
        <w:t> </w:t>
      </w:r>
      <w:r>
        <w:rPr>
          <w:color w:val="231F20"/>
        </w:rPr>
        <w:t>storm.</w:t>
      </w:r>
      <w:r>
        <w:rPr>
          <w:color w:val="231F20"/>
          <w:spacing w:val="-7"/>
        </w:rPr>
        <w:t> </w:t>
      </w:r>
      <w:r>
        <w:rPr>
          <w:color w:val="231F20"/>
        </w:rPr>
        <w:t>There</w:t>
      </w:r>
      <w:r>
        <w:rPr>
          <w:color w:val="231F20"/>
          <w:spacing w:val="-7"/>
        </w:rPr>
        <w:t> </w:t>
      </w:r>
      <w:r>
        <w:rPr>
          <w:color w:val="231F20"/>
        </w:rPr>
        <w:t>had</w:t>
      </w:r>
      <w:r>
        <w:rPr>
          <w:color w:val="231F20"/>
          <w:spacing w:val="-7"/>
        </w:rPr>
        <w:t> </w:t>
      </w:r>
      <w:r>
        <w:rPr>
          <w:color w:val="231F20"/>
        </w:rPr>
        <w:t>not</w:t>
      </w:r>
      <w:r>
        <w:rPr>
          <w:color w:val="231F20"/>
          <w:spacing w:val="-6"/>
        </w:rPr>
        <w:t> </w:t>
      </w:r>
      <w:r>
        <w:rPr>
          <w:color w:val="231F20"/>
        </w:rPr>
        <w:t>been such a storm in Israel in decades. The winds lifted up a roof from a porch. The roof caused much damage to the neighbors’ properties. The neighbors came to the man who owned the roof and demanded that he pay them for the damage that they had suffered. The man argued, </w:t>
      </w:r>
      <w:r>
        <w:rPr>
          <w:color w:val="231F20"/>
          <w:spacing w:val="-5"/>
        </w:rPr>
        <w:t>“It </w:t>
      </w:r>
      <w:r>
        <w:rPr>
          <w:color w:val="231F20"/>
        </w:rPr>
        <w:t>was a most unusual wind. I never expected to face such gales. I should be exempt from </w:t>
      </w:r>
      <w:r>
        <w:rPr>
          <w:color w:val="231F20"/>
          <w:spacing w:val="-5"/>
        </w:rPr>
        <w:t>paying.” </w:t>
      </w:r>
      <w:r>
        <w:rPr>
          <w:color w:val="231F20"/>
        </w:rPr>
        <w:t>Who was</w:t>
      </w:r>
      <w:r>
        <w:rPr>
          <w:color w:val="231F20"/>
          <w:spacing w:val="-13"/>
        </w:rPr>
        <w:t> </w:t>
      </w:r>
      <w:r>
        <w:rPr>
          <w:color w:val="231F20"/>
        </w:rPr>
        <w:t>right?</w:t>
      </w:r>
    </w:p>
    <w:p>
      <w:pPr>
        <w:pStyle w:val="BodyText"/>
        <w:spacing w:line="302" w:lineRule="auto" w:before="16"/>
        <w:ind w:left="120" w:right="137" w:firstLine="360"/>
        <w:jc w:val="both"/>
      </w:pPr>
      <w:r>
        <w:rPr>
          <w:color w:val="231F20"/>
        </w:rPr>
        <w:t>Our</w:t>
      </w:r>
      <w:r>
        <w:rPr>
          <w:color w:val="231F20"/>
          <w:spacing w:val="-5"/>
        </w:rPr>
        <w:t> </w:t>
      </w:r>
      <w:r>
        <w:rPr>
          <w:rFonts w:ascii="Palatino Linotype" w:hAnsi="Palatino Linotype"/>
          <w:i/>
          <w:color w:val="231F20"/>
        </w:rPr>
        <w:t>Gemara</w:t>
      </w:r>
      <w:r>
        <w:rPr>
          <w:rFonts w:ascii="Palatino Linotype" w:hAnsi="Palatino Linotype"/>
          <w:i/>
          <w:color w:val="231F20"/>
          <w:spacing w:val="-4"/>
        </w:rPr>
        <w:t> </w:t>
      </w:r>
      <w:r>
        <w:rPr>
          <w:color w:val="231F20"/>
        </w:rPr>
        <w:t>indicates</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owner</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roof</w:t>
      </w:r>
      <w:r>
        <w:rPr>
          <w:color w:val="231F20"/>
          <w:spacing w:val="-4"/>
        </w:rPr>
        <w:t> </w:t>
      </w:r>
      <w:r>
        <w:rPr>
          <w:color w:val="231F20"/>
        </w:rPr>
        <w:t>was</w:t>
      </w:r>
      <w:r>
        <w:rPr>
          <w:color w:val="231F20"/>
          <w:spacing w:val="-4"/>
        </w:rPr>
        <w:t> </w:t>
      </w:r>
      <w:r>
        <w:rPr>
          <w:color w:val="231F20"/>
        </w:rPr>
        <w:t>correct.</w:t>
      </w:r>
      <w:r>
        <w:rPr>
          <w:color w:val="231F20"/>
          <w:spacing w:val="-4"/>
        </w:rPr>
        <w:t> </w:t>
      </w:r>
      <w:r>
        <w:rPr>
          <w:color w:val="231F20"/>
          <w:spacing w:val="-3"/>
        </w:rPr>
        <w:t>He </w:t>
      </w:r>
      <w:r>
        <w:rPr>
          <w:color w:val="231F20"/>
        </w:rPr>
        <w:t>had built his roof in the normal </w:t>
      </w:r>
      <w:r>
        <w:rPr>
          <w:color w:val="231F20"/>
          <w:spacing w:val="-6"/>
        </w:rPr>
        <w:t>way. </w:t>
      </w:r>
      <w:r>
        <w:rPr>
          <w:color w:val="231F20"/>
          <w:spacing w:val="-3"/>
        </w:rPr>
        <w:t>He </w:t>
      </w:r>
      <w:r>
        <w:rPr>
          <w:color w:val="231F20"/>
        </w:rPr>
        <w:t>did not have to make it so sturdy as to withstand hurricane-force gales. </w:t>
      </w:r>
      <w:r>
        <w:rPr>
          <w:color w:val="231F20"/>
          <w:spacing w:val="-3"/>
        </w:rPr>
        <w:t>He </w:t>
      </w:r>
      <w:r>
        <w:rPr>
          <w:color w:val="231F20"/>
        </w:rPr>
        <w:t>was exempt from paying</w:t>
      </w:r>
      <w:r>
        <w:rPr>
          <w:color w:val="231F20"/>
          <w:spacing w:val="-13"/>
        </w:rPr>
        <w:t> </w:t>
      </w:r>
      <w:r>
        <w:rPr>
          <w:color w:val="231F20"/>
        </w:rPr>
        <w:t>for</w:t>
      </w:r>
      <w:r>
        <w:rPr>
          <w:color w:val="231F20"/>
          <w:spacing w:val="-12"/>
        </w:rPr>
        <w:t> </w:t>
      </w:r>
      <w:r>
        <w:rPr>
          <w:color w:val="231F20"/>
        </w:rPr>
        <w:t>the</w:t>
      </w:r>
      <w:r>
        <w:rPr>
          <w:color w:val="231F20"/>
          <w:spacing w:val="-12"/>
        </w:rPr>
        <w:t> </w:t>
      </w:r>
      <w:r>
        <w:rPr>
          <w:color w:val="231F20"/>
        </w:rPr>
        <w:t>damage.</w:t>
      </w:r>
      <w:r>
        <w:rPr>
          <w:color w:val="231F20"/>
          <w:spacing w:val="-13"/>
        </w:rPr>
        <w:t> </w:t>
      </w:r>
      <w:r>
        <w:rPr>
          <w:color w:val="231F20"/>
        </w:rPr>
        <w:t>Our</w:t>
      </w:r>
      <w:r>
        <w:rPr>
          <w:color w:val="231F20"/>
          <w:spacing w:val="-12"/>
        </w:rPr>
        <w:t> </w:t>
      </w:r>
      <w:r>
        <w:rPr>
          <w:rFonts w:ascii="Palatino Linotype" w:hAnsi="Palatino Linotype"/>
          <w:i/>
          <w:color w:val="231F20"/>
        </w:rPr>
        <w:t>daf</w:t>
      </w:r>
      <w:r>
        <w:rPr>
          <w:rFonts w:ascii="Palatino Linotype" w:hAnsi="Palatino Linotype"/>
          <w:i/>
          <w:color w:val="231F20"/>
          <w:spacing w:val="-13"/>
        </w:rPr>
        <w:t> </w:t>
      </w:r>
      <w:r>
        <w:rPr>
          <w:color w:val="231F20"/>
        </w:rPr>
        <w:t>teaches</w:t>
      </w:r>
      <w:r>
        <w:rPr>
          <w:color w:val="231F20"/>
          <w:spacing w:val="-13"/>
        </w:rPr>
        <w:t> </w:t>
      </w:r>
      <w:r>
        <w:rPr>
          <w:color w:val="231F20"/>
        </w:rPr>
        <w:t>that</w:t>
      </w:r>
      <w:r>
        <w:rPr>
          <w:color w:val="231F20"/>
          <w:spacing w:val="-12"/>
        </w:rPr>
        <w:t> </w:t>
      </w:r>
      <w:r>
        <w:rPr>
          <w:color w:val="231F20"/>
        </w:rPr>
        <w:t>if</w:t>
      </w:r>
      <w:r>
        <w:rPr>
          <w:color w:val="231F20"/>
          <w:spacing w:val="-12"/>
        </w:rPr>
        <w:t> </w:t>
      </w:r>
      <w:r>
        <w:rPr>
          <w:color w:val="231F20"/>
        </w:rPr>
        <w:t>a</w:t>
      </w:r>
      <w:r>
        <w:rPr>
          <w:color w:val="231F20"/>
          <w:spacing w:val="-12"/>
        </w:rPr>
        <w:t> </w:t>
      </w:r>
      <w:r>
        <w:rPr>
          <w:color w:val="231F20"/>
        </w:rPr>
        <w:t>wall</w:t>
      </w:r>
      <w:r>
        <w:rPr>
          <w:color w:val="231F20"/>
          <w:spacing w:val="-13"/>
        </w:rPr>
        <w:t> </w:t>
      </w:r>
      <w:r>
        <w:rPr>
          <w:color w:val="231F20"/>
        </w:rPr>
        <w:t>or</w:t>
      </w:r>
      <w:r>
        <w:rPr>
          <w:color w:val="231F20"/>
          <w:spacing w:val="-12"/>
        </w:rPr>
        <w:t> </w:t>
      </w:r>
      <w:r>
        <w:rPr>
          <w:color w:val="231F20"/>
        </w:rPr>
        <w:t>a</w:t>
      </w:r>
      <w:r>
        <w:rPr>
          <w:color w:val="231F20"/>
          <w:spacing w:val="-12"/>
        </w:rPr>
        <w:t> </w:t>
      </w:r>
      <w:r>
        <w:rPr>
          <w:color w:val="231F20"/>
        </w:rPr>
        <w:t>tree</w:t>
      </w:r>
      <w:r>
        <w:rPr>
          <w:color w:val="231F20"/>
          <w:spacing w:val="-13"/>
        </w:rPr>
        <w:t> </w:t>
      </w:r>
      <w:r>
        <w:rPr>
          <w:color w:val="231F20"/>
        </w:rPr>
        <w:t>fall</w:t>
      </w:r>
      <w:r>
        <w:rPr>
          <w:color w:val="231F20"/>
          <w:spacing w:val="-12"/>
        </w:rPr>
        <w:t> </w:t>
      </w:r>
      <w:r>
        <w:rPr>
          <w:color w:val="231F20"/>
        </w:rPr>
        <w:t>into the public domain and cause damage, the owner of the wall or tree would</w:t>
      </w:r>
      <w:r>
        <w:rPr>
          <w:color w:val="231F20"/>
          <w:spacing w:val="-18"/>
        </w:rPr>
        <w:t> </w:t>
      </w:r>
      <w:r>
        <w:rPr>
          <w:color w:val="231F20"/>
        </w:rPr>
        <w:t>be</w:t>
      </w:r>
      <w:r>
        <w:rPr>
          <w:color w:val="231F20"/>
          <w:spacing w:val="-17"/>
        </w:rPr>
        <w:t> </w:t>
      </w:r>
      <w:r>
        <w:rPr>
          <w:color w:val="231F20"/>
        </w:rPr>
        <w:t>exempt</w:t>
      </w:r>
      <w:r>
        <w:rPr>
          <w:color w:val="231F20"/>
          <w:spacing w:val="-18"/>
        </w:rPr>
        <w:t> </w:t>
      </w:r>
      <w:r>
        <w:rPr>
          <w:color w:val="231F20"/>
        </w:rPr>
        <w:t>from</w:t>
      </w:r>
      <w:r>
        <w:rPr>
          <w:color w:val="231F20"/>
          <w:spacing w:val="-17"/>
        </w:rPr>
        <w:t> </w:t>
      </w:r>
      <w:r>
        <w:rPr>
          <w:color w:val="231F20"/>
          <w:spacing w:val="-3"/>
        </w:rPr>
        <w:t>liability.</w:t>
      </w:r>
      <w:r>
        <w:rPr>
          <w:color w:val="231F20"/>
          <w:spacing w:val="-17"/>
        </w:rPr>
        <w:t> </w:t>
      </w:r>
      <w:r>
        <w:rPr>
          <w:rFonts w:ascii="Palatino Linotype" w:hAnsi="Palatino Linotype"/>
          <w:i/>
          <w:color w:val="231F20"/>
          <w:spacing w:val="-3"/>
        </w:rPr>
        <w:t>Shulchan</w:t>
      </w:r>
      <w:r>
        <w:rPr>
          <w:rFonts w:ascii="Palatino Linotype" w:hAnsi="Palatino Linotype"/>
          <w:i/>
          <w:color w:val="231F20"/>
          <w:spacing w:val="-18"/>
        </w:rPr>
        <w:t> </w:t>
      </w:r>
      <w:r>
        <w:rPr>
          <w:rFonts w:ascii="Palatino Linotype" w:hAnsi="Palatino Linotype"/>
          <w:i/>
          <w:color w:val="231F20"/>
        </w:rPr>
        <w:t>Aruch</w:t>
      </w:r>
      <w:r>
        <w:rPr>
          <w:rFonts w:ascii="Palatino Linotype" w:hAnsi="Palatino Linotype"/>
          <w:i/>
          <w:color w:val="231F20"/>
          <w:spacing w:val="-17"/>
        </w:rPr>
        <w:t> </w:t>
      </w:r>
      <w:r>
        <w:rPr>
          <w:color w:val="231F20"/>
        </w:rPr>
        <w:t>rules</w:t>
      </w:r>
      <w:r>
        <w:rPr>
          <w:color w:val="231F20"/>
          <w:spacing w:val="-18"/>
        </w:rPr>
        <w:t> </w:t>
      </w:r>
      <w:r>
        <w:rPr>
          <w:color w:val="231F20"/>
        </w:rPr>
        <w:t>like</w:t>
      </w:r>
      <w:r>
        <w:rPr>
          <w:color w:val="231F20"/>
          <w:spacing w:val="-17"/>
        </w:rPr>
        <w:t> </w:t>
      </w:r>
      <w:r>
        <w:rPr>
          <w:color w:val="231F20"/>
        </w:rPr>
        <w:t>our</w:t>
      </w:r>
      <w:r>
        <w:rPr>
          <w:color w:val="231F20"/>
          <w:spacing w:val="-17"/>
        </w:rPr>
        <w:t> </w:t>
      </w:r>
      <w:r>
        <w:rPr>
          <w:rFonts w:ascii="Palatino Linotype" w:hAnsi="Palatino Linotype"/>
          <w:i/>
          <w:color w:val="231F20"/>
        </w:rPr>
        <w:t>daf</w:t>
      </w:r>
      <w:r>
        <w:rPr>
          <w:color w:val="231F20"/>
        </w:rPr>
        <w:t>:</w:t>
      </w:r>
      <w:r>
        <w:rPr>
          <w:color w:val="231F20"/>
          <w:spacing w:val="-18"/>
        </w:rPr>
        <w:t> </w:t>
      </w:r>
      <w:r>
        <w:rPr>
          <w:color w:val="231F20"/>
          <w:spacing w:val="-3"/>
        </w:rPr>
        <w:t>“If </w:t>
      </w:r>
      <w:r>
        <w:rPr>
          <w:color w:val="231F20"/>
        </w:rPr>
        <w:t>a</w:t>
      </w:r>
      <w:r>
        <w:rPr>
          <w:color w:val="231F20"/>
          <w:spacing w:val="-9"/>
        </w:rPr>
        <w:t> </w:t>
      </w:r>
      <w:r>
        <w:rPr>
          <w:color w:val="231F20"/>
        </w:rPr>
        <w:t>wall</w:t>
      </w:r>
      <w:r>
        <w:rPr>
          <w:color w:val="231F20"/>
          <w:spacing w:val="-9"/>
        </w:rPr>
        <w:t> </w:t>
      </w:r>
      <w:r>
        <w:rPr>
          <w:color w:val="231F20"/>
        </w:rPr>
        <w:t>or</w:t>
      </w:r>
      <w:r>
        <w:rPr>
          <w:color w:val="231F20"/>
          <w:spacing w:val="-9"/>
        </w:rPr>
        <w:t> </w:t>
      </w:r>
      <w:r>
        <w:rPr>
          <w:color w:val="231F20"/>
        </w:rPr>
        <w:t>tree</w:t>
      </w:r>
      <w:r>
        <w:rPr>
          <w:color w:val="231F20"/>
          <w:spacing w:val="-9"/>
        </w:rPr>
        <w:t> </w:t>
      </w:r>
      <w:r>
        <w:rPr>
          <w:color w:val="231F20"/>
        </w:rPr>
        <w:t>fall</w:t>
      </w:r>
      <w:r>
        <w:rPr>
          <w:color w:val="231F20"/>
          <w:spacing w:val="-9"/>
        </w:rPr>
        <w:t> </w:t>
      </w:r>
      <w:r>
        <w:rPr>
          <w:color w:val="231F20"/>
        </w:rPr>
        <w:t>into</w:t>
      </w:r>
      <w:r>
        <w:rPr>
          <w:color w:val="231F20"/>
          <w:spacing w:val="-9"/>
        </w:rPr>
        <w:t> </w:t>
      </w:r>
      <w:r>
        <w:rPr>
          <w:color w:val="231F20"/>
        </w:rPr>
        <w:t>the</w:t>
      </w:r>
      <w:r>
        <w:rPr>
          <w:color w:val="231F20"/>
          <w:spacing w:val="-9"/>
        </w:rPr>
        <w:t> </w:t>
      </w:r>
      <w:r>
        <w:rPr>
          <w:color w:val="231F20"/>
        </w:rPr>
        <w:t>public</w:t>
      </w:r>
      <w:r>
        <w:rPr>
          <w:color w:val="231F20"/>
          <w:spacing w:val="-9"/>
        </w:rPr>
        <w:t> </w:t>
      </w:r>
      <w:r>
        <w:rPr>
          <w:color w:val="231F20"/>
        </w:rPr>
        <w:t>domain</w:t>
      </w:r>
      <w:r>
        <w:rPr>
          <w:color w:val="231F20"/>
          <w:spacing w:val="-9"/>
        </w:rPr>
        <w:t> </w:t>
      </w:r>
      <w:r>
        <w:rPr>
          <w:color w:val="231F20"/>
        </w:rPr>
        <w:t>he</w:t>
      </w:r>
      <w:r>
        <w:rPr>
          <w:color w:val="231F20"/>
          <w:spacing w:val="-9"/>
        </w:rPr>
        <w:t> </w:t>
      </w:r>
      <w:r>
        <w:rPr>
          <w:color w:val="231F20"/>
        </w:rPr>
        <w:t>is</w:t>
      </w:r>
      <w:r>
        <w:rPr>
          <w:color w:val="231F20"/>
          <w:spacing w:val="-9"/>
        </w:rPr>
        <w:t> </w:t>
      </w:r>
      <w:r>
        <w:rPr>
          <w:color w:val="231F20"/>
        </w:rPr>
        <w:t>exempt</w:t>
      </w:r>
      <w:r>
        <w:rPr>
          <w:color w:val="231F20"/>
          <w:spacing w:val="-9"/>
        </w:rPr>
        <w:t> </w:t>
      </w:r>
      <w:r>
        <w:rPr>
          <w:color w:val="231F20"/>
        </w:rPr>
        <w:t>from</w:t>
      </w:r>
      <w:r>
        <w:rPr>
          <w:color w:val="231F20"/>
          <w:spacing w:val="-9"/>
        </w:rPr>
        <w:t> </w:t>
      </w:r>
      <w:r>
        <w:rPr>
          <w:color w:val="231F20"/>
        </w:rPr>
        <w:t>paying… they are not like a pit because they did not start off as </w:t>
      </w:r>
      <w:r>
        <w:rPr>
          <w:color w:val="231F20"/>
          <w:spacing w:val="-5"/>
        </w:rPr>
        <w:t>damagers.” </w:t>
      </w:r>
      <w:r>
        <w:rPr>
          <w:rFonts w:ascii="Palatino Linotype" w:hAnsi="Palatino Linotype"/>
          <w:i/>
          <w:color w:val="231F20"/>
        </w:rPr>
        <w:t>Rama</w:t>
      </w:r>
      <w:r>
        <w:rPr>
          <w:rFonts w:ascii="Palatino Linotype" w:hAnsi="Palatino Linotype"/>
          <w:i/>
          <w:color w:val="231F20"/>
          <w:spacing w:val="-17"/>
        </w:rPr>
        <w:t> </w:t>
      </w:r>
      <w:r>
        <w:rPr>
          <w:color w:val="231F20"/>
        </w:rPr>
        <w:t>adds:</w:t>
      </w:r>
      <w:r>
        <w:rPr>
          <w:color w:val="231F20"/>
          <w:spacing w:val="-16"/>
        </w:rPr>
        <w:t> </w:t>
      </w:r>
      <w:r>
        <w:rPr>
          <w:color w:val="231F20"/>
        </w:rPr>
        <w:t>“This</w:t>
      </w:r>
      <w:r>
        <w:rPr>
          <w:color w:val="231F20"/>
          <w:spacing w:val="-17"/>
        </w:rPr>
        <w:t> </w:t>
      </w:r>
      <w:r>
        <w:rPr>
          <w:color w:val="231F20"/>
        </w:rPr>
        <w:t>is</w:t>
      </w:r>
      <w:r>
        <w:rPr>
          <w:color w:val="231F20"/>
          <w:spacing w:val="-16"/>
        </w:rPr>
        <w:t> </w:t>
      </w:r>
      <w:r>
        <w:rPr>
          <w:color w:val="231F20"/>
        </w:rPr>
        <w:t>only</w:t>
      </w:r>
      <w:r>
        <w:rPr>
          <w:color w:val="231F20"/>
          <w:spacing w:val="-17"/>
        </w:rPr>
        <w:t> </w:t>
      </w:r>
      <w:r>
        <w:rPr>
          <w:color w:val="231F20"/>
        </w:rPr>
        <w:t>true</w:t>
      </w:r>
      <w:r>
        <w:rPr>
          <w:color w:val="231F20"/>
          <w:spacing w:val="-16"/>
        </w:rPr>
        <w:t> </w:t>
      </w:r>
      <w:r>
        <w:rPr>
          <w:color w:val="231F20"/>
        </w:rPr>
        <w:t>when</w:t>
      </w:r>
      <w:r>
        <w:rPr>
          <w:color w:val="231F20"/>
          <w:spacing w:val="-17"/>
        </w:rPr>
        <w:t> </w:t>
      </w:r>
      <w:r>
        <w:rPr>
          <w:color w:val="231F20"/>
        </w:rPr>
        <w:t>they</w:t>
      </w:r>
      <w:r>
        <w:rPr>
          <w:color w:val="231F20"/>
          <w:spacing w:val="-16"/>
        </w:rPr>
        <w:t> </w:t>
      </w:r>
      <w:r>
        <w:rPr>
          <w:color w:val="231F20"/>
        </w:rPr>
        <w:t>were</w:t>
      </w:r>
      <w:r>
        <w:rPr>
          <w:color w:val="231F20"/>
          <w:spacing w:val="-17"/>
        </w:rPr>
        <w:t> </w:t>
      </w:r>
      <w:r>
        <w:rPr>
          <w:color w:val="231F20"/>
        </w:rPr>
        <w:t>initially</w:t>
      </w:r>
      <w:r>
        <w:rPr>
          <w:color w:val="231F20"/>
          <w:spacing w:val="-16"/>
        </w:rPr>
        <w:t> </w:t>
      </w:r>
      <w:r>
        <w:rPr>
          <w:color w:val="231F20"/>
        </w:rPr>
        <w:t>built</w:t>
      </w:r>
      <w:r>
        <w:rPr>
          <w:color w:val="231F20"/>
          <w:spacing w:val="-17"/>
        </w:rPr>
        <w:t> </w:t>
      </w:r>
      <w:r>
        <w:rPr>
          <w:color w:val="231F20"/>
          <w:spacing w:val="-3"/>
        </w:rPr>
        <w:t>correctly. </w:t>
      </w:r>
      <w:r>
        <w:rPr>
          <w:color w:val="231F20"/>
          <w:spacing w:val="-4"/>
        </w:rPr>
        <w:t>However,</w:t>
      </w:r>
      <w:r>
        <w:rPr>
          <w:color w:val="231F20"/>
          <w:spacing w:val="-16"/>
        </w:rPr>
        <w:t> </w:t>
      </w:r>
      <w:r>
        <w:rPr>
          <w:color w:val="231F20"/>
        </w:rPr>
        <w:t>if</w:t>
      </w:r>
      <w:r>
        <w:rPr>
          <w:color w:val="231F20"/>
          <w:spacing w:val="-16"/>
        </w:rPr>
        <w:t> </w:t>
      </w:r>
      <w:r>
        <w:rPr>
          <w:color w:val="231F20"/>
        </w:rPr>
        <w:t>initially</w:t>
      </w:r>
      <w:r>
        <w:rPr>
          <w:color w:val="231F20"/>
          <w:spacing w:val="-15"/>
        </w:rPr>
        <w:t> </w:t>
      </w:r>
      <w:r>
        <w:rPr>
          <w:color w:val="231F20"/>
        </w:rPr>
        <w:t>the</w:t>
      </w:r>
      <w:r>
        <w:rPr>
          <w:color w:val="231F20"/>
          <w:spacing w:val="-16"/>
        </w:rPr>
        <w:t> </w:t>
      </w:r>
      <w:r>
        <w:rPr>
          <w:color w:val="231F20"/>
        </w:rPr>
        <w:t>wall</w:t>
      </w:r>
      <w:r>
        <w:rPr>
          <w:color w:val="231F20"/>
          <w:spacing w:val="-16"/>
        </w:rPr>
        <w:t> </w:t>
      </w:r>
      <w:r>
        <w:rPr>
          <w:color w:val="231F20"/>
        </w:rPr>
        <w:t>was</w:t>
      </w:r>
      <w:r>
        <w:rPr>
          <w:color w:val="231F20"/>
          <w:spacing w:val="-15"/>
        </w:rPr>
        <w:t> </w:t>
      </w:r>
      <w:r>
        <w:rPr>
          <w:color w:val="231F20"/>
        </w:rPr>
        <w:t>not</w:t>
      </w:r>
      <w:r>
        <w:rPr>
          <w:color w:val="231F20"/>
          <w:spacing w:val="-16"/>
        </w:rPr>
        <w:t> </w:t>
      </w:r>
      <w:r>
        <w:rPr>
          <w:color w:val="231F20"/>
        </w:rPr>
        <w:t>built</w:t>
      </w:r>
      <w:r>
        <w:rPr>
          <w:color w:val="231F20"/>
          <w:spacing w:val="-16"/>
        </w:rPr>
        <w:t> </w:t>
      </w:r>
      <w:r>
        <w:rPr>
          <w:color w:val="231F20"/>
          <w:spacing w:val="-3"/>
        </w:rPr>
        <w:t>correctly,</w:t>
      </w:r>
      <w:r>
        <w:rPr>
          <w:color w:val="231F20"/>
          <w:spacing w:val="-15"/>
        </w:rPr>
        <w:t> </w:t>
      </w:r>
      <w:r>
        <w:rPr>
          <w:color w:val="231F20"/>
        </w:rPr>
        <w:t>and</w:t>
      </w:r>
      <w:r>
        <w:rPr>
          <w:color w:val="231F20"/>
          <w:spacing w:val="-16"/>
        </w:rPr>
        <w:t> </w:t>
      </w:r>
      <w:r>
        <w:rPr>
          <w:color w:val="231F20"/>
        </w:rPr>
        <w:t>that</w:t>
      </w:r>
      <w:r>
        <w:rPr>
          <w:color w:val="231F20"/>
          <w:spacing w:val="-15"/>
        </w:rPr>
        <w:t> </w:t>
      </w:r>
      <w:r>
        <w:rPr>
          <w:color w:val="231F20"/>
        </w:rPr>
        <w:t>is</w:t>
      </w:r>
      <w:r>
        <w:rPr>
          <w:color w:val="231F20"/>
          <w:spacing w:val="-16"/>
        </w:rPr>
        <w:t> </w:t>
      </w:r>
      <w:r>
        <w:rPr>
          <w:color w:val="231F20"/>
        </w:rPr>
        <w:t>why</w:t>
      </w:r>
      <w:r>
        <w:rPr>
          <w:color w:val="231F20"/>
          <w:spacing w:val="-16"/>
        </w:rPr>
        <w:t> </w:t>
      </w:r>
      <w:r>
        <w:rPr>
          <w:color w:val="231F20"/>
        </w:rPr>
        <w:t>it collapsed into the public domain, the owner of the wall would have to </w:t>
      </w:r>
      <w:r>
        <w:rPr>
          <w:color w:val="231F20"/>
          <w:spacing w:val="-11"/>
        </w:rPr>
        <w:t>pay.”</w:t>
      </w:r>
    </w:p>
    <w:p>
      <w:pPr>
        <w:spacing w:after="0" w:line="302"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spacing w:before="6"/>
        <w:rPr>
          <w:rFonts w:ascii="Palatino Linotype"/>
          <w:sz w:val="17"/>
        </w:rPr>
      </w:pPr>
    </w:p>
    <w:p>
      <w:pPr>
        <w:pStyle w:val="BodyText"/>
        <w:spacing w:line="350" w:lineRule="exact"/>
        <w:ind w:left="120" w:right="137" w:firstLine="360"/>
        <w:jc w:val="both"/>
      </w:pPr>
      <w:r>
        <w:rPr>
          <w:rFonts w:ascii="Palatino Linotype" w:hAnsi="Palatino Linotype"/>
          <w:i/>
          <w:color w:val="231F20"/>
          <w:spacing w:val="-3"/>
        </w:rPr>
        <w:t>Gra </w:t>
      </w:r>
      <w:r>
        <w:rPr>
          <w:color w:val="231F20"/>
        </w:rPr>
        <w:t>quotes a </w:t>
      </w:r>
      <w:r>
        <w:rPr>
          <w:rFonts w:ascii="Palatino Linotype" w:hAnsi="Palatino Linotype"/>
          <w:i/>
          <w:color w:val="231F20"/>
          <w:spacing w:val="-4"/>
        </w:rPr>
        <w:t>Tosefta </w:t>
      </w:r>
      <w:r>
        <w:rPr>
          <w:color w:val="231F20"/>
        </w:rPr>
        <w:t>on our </w:t>
      </w:r>
      <w:r>
        <w:rPr>
          <w:rFonts w:ascii="Palatino Linotype" w:hAnsi="Palatino Linotype"/>
          <w:i/>
          <w:color w:val="231F20"/>
        </w:rPr>
        <w:t>daf </w:t>
      </w:r>
      <w:r>
        <w:rPr>
          <w:color w:val="231F20"/>
        </w:rPr>
        <w:t>and a </w:t>
      </w:r>
      <w:r>
        <w:rPr>
          <w:rFonts w:ascii="Palatino Linotype" w:hAnsi="Palatino Linotype"/>
          <w:i/>
          <w:color w:val="231F20"/>
          <w:spacing w:val="-4"/>
        </w:rPr>
        <w:t>Yerushalmi </w:t>
      </w:r>
      <w:r>
        <w:rPr>
          <w:color w:val="231F20"/>
        </w:rPr>
        <w:t>in </w:t>
      </w:r>
      <w:r>
        <w:rPr>
          <w:rFonts w:ascii="Palatino Linotype" w:hAnsi="Palatino Linotype"/>
          <w:i/>
          <w:color w:val="231F20"/>
        </w:rPr>
        <w:t>Bava </w:t>
      </w:r>
      <w:r>
        <w:rPr>
          <w:rFonts w:ascii="Palatino Linotype" w:hAnsi="Palatino Linotype"/>
          <w:i/>
          <w:color w:val="231F20"/>
          <w:spacing w:val="-3"/>
        </w:rPr>
        <w:t>Kama </w:t>
      </w:r>
      <w:r>
        <w:rPr>
          <w:color w:val="231F20"/>
        </w:rPr>
        <w:t>(6:1):</w:t>
      </w:r>
      <w:r>
        <w:rPr>
          <w:color w:val="231F20"/>
          <w:spacing w:val="-8"/>
        </w:rPr>
        <w:t> </w:t>
      </w:r>
      <w:r>
        <w:rPr>
          <w:color w:val="231F20"/>
          <w:spacing w:val="-3"/>
        </w:rPr>
        <w:t>“If</w:t>
      </w:r>
      <w:r>
        <w:rPr>
          <w:color w:val="231F20"/>
          <w:spacing w:val="-8"/>
        </w:rPr>
        <w:t> </w:t>
      </w:r>
      <w:r>
        <w:rPr>
          <w:color w:val="231F20"/>
        </w:rPr>
        <w:t>the</w:t>
      </w:r>
      <w:r>
        <w:rPr>
          <w:color w:val="231F20"/>
          <w:spacing w:val="-8"/>
        </w:rPr>
        <w:t> </w:t>
      </w:r>
      <w:r>
        <w:rPr>
          <w:color w:val="231F20"/>
        </w:rPr>
        <w:t>wall</w:t>
      </w:r>
      <w:r>
        <w:rPr>
          <w:color w:val="231F20"/>
          <w:spacing w:val="-8"/>
        </w:rPr>
        <w:t> </w:t>
      </w:r>
      <w:r>
        <w:rPr>
          <w:color w:val="231F20"/>
        </w:rPr>
        <w:t>fell</w:t>
      </w:r>
      <w:r>
        <w:rPr>
          <w:color w:val="231F20"/>
          <w:spacing w:val="-8"/>
        </w:rPr>
        <w:t> </w:t>
      </w:r>
      <w:r>
        <w:rPr>
          <w:color w:val="231F20"/>
        </w:rPr>
        <w:t>because</w:t>
      </w:r>
      <w:r>
        <w:rPr>
          <w:color w:val="231F20"/>
          <w:spacing w:val="-8"/>
        </w:rPr>
        <w:t> </w:t>
      </w:r>
      <w:r>
        <w:rPr>
          <w:color w:val="231F20"/>
        </w:rPr>
        <w:t>of</w:t>
      </w:r>
      <w:r>
        <w:rPr>
          <w:color w:val="231F20"/>
          <w:spacing w:val="-7"/>
        </w:rPr>
        <w:t> </w:t>
      </w:r>
      <w:r>
        <w:rPr>
          <w:color w:val="231F20"/>
        </w:rPr>
        <w:t>an</w:t>
      </w:r>
      <w:r>
        <w:rPr>
          <w:color w:val="231F20"/>
          <w:spacing w:val="-8"/>
        </w:rPr>
        <w:t> </w:t>
      </w:r>
      <w:r>
        <w:rPr>
          <w:color w:val="231F20"/>
        </w:rPr>
        <w:t>earthquake,</w:t>
      </w:r>
      <w:r>
        <w:rPr>
          <w:color w:val="231F20"/>
          <w:spacing w:val="-8"/>
        </w:rPr>
        <w:t> </w:t>
      </w:r>
      <w:r>
        <w:rPr>
          <w:color w:val="231F20"/>
        </w:rPr>
        <w:t>winds,</w:t>
      </w:r>
      <w:r>
        <w:rPr>
          <w:color w:val="231F20"/>
          <w:spacing w:val="-8"/>
        </w:rPr>
        <w:t> </w:t>
      </w:r>
      <w:r>
        <w:rPr>
          <w:color w:val="231F20"/>
        </w:rPr>
        <w:t>or</w:t>
      </w:r>
      <w:r>
        <w:rPr>
          <w:color w:val="231F20"/>
          <w:spacing w:val="-8"/>
        </w:rPr>
        <w:t> </w:t>
      </w:r>
      <w:r>
        <w:rPr>
          <w:color w:val="231F20"/>
        </w:rPr>
        <w:t>rain,</w:t>
      </w:r>
      <w:r>
        <w:rPr>
          <w:color w:val="231F20"/>
          <w:spacing w:val="-8"/>
        </w:rPr>
        <w:t> </w:t>
      </w:r>
      <w:r>
        <w:rPr>
          <w:color w:val="231F20"/>
        </w:rPr>
        <w:t>if</w:t>
      </w:r>
      <w:r>
        <w:rPr>
          <w:color w:val="231F20"/>
          <w:spacing w:val="-7"/>
        </w:rPr>
        <w:t> </w:t>
      </w:r>
      <w:r>
        <w:rPr>
          <w:color w:val="231F20"/>
        </w:rPr>
        <w:t>the wall had been built correctly he would be exempt. If it was not</w:t>
      </w:r>
      <w:r>
        <w:rPr>
          <w:color w:val="231F20"/>
          <w:spacing w:val="-24"/>
        </w:rPr>
        <w:t> </w:t>
      </w:r>
      <w:r>
        <w:rPr>
          <w:color w:val="231F20"/>
        </w:rPr>
        <w:t>built </w:t>
      </w:r>
      <w:r>
        <w:rPr>
          <w:color w:val="231F20"/>
          <w:spacing w:val="-3"/>
        </w:rPr>
        <w:t>properly, </w:t>
      </w:r>
      <w:r>
        <w:rPr>
          <w:color w:val="231F20"/>
        </w:rPr>
        <w:t>he would have to </w:t>
      </w:r>
      <w:r>
        <w:rPr>
          <w:color w:val="231F20"/>
          <w:spacing w:val="-11"/>
        </w:rPr>
        <w:t>pay.” </w:t>
      </w:r>
      <w:r>
        <w:rPr>
          <w:color w:val="231F20"/>
        </w:rPr>
        <w:t>In our case, the roof on the porch was</w:t>
      </w:r>
      <w:r>
        <w:rPr>
          <w:color w:val="231F20"/>
          <w:spacing w:val="-5"/>
        </w:rPr>
        <w:t> </w:t>
      </w:r>
      <w:r>
        <w:rPr>
          <w:color w:val="231F20"/>
        </w:rPr>
        <w:t>built</w:t>
      </w:r>
      <w:r>
        <w:rPr>
          <w:color w:val="231F20"/>
          <w:spacing w:val="-4"/>
        </w:rPr>
        <w:t> </w:t>
      </w:r>
      <w:r>
        <w:rPr>
          <w:color w:val="231F20"/>
          <w:spacing w:val="-3"/>
        </w:rPr>
        <w:t>correctly.</w:t>
      </w:r>
      <w:r>
        <w:rPr>
          <w:color w:val="231F20"/>
          <w:spacing w:val="-5"/>
        </w:rPr>
        <w:t> </w:t>
      </w:r>
      <w:r>
        <w:rPr>
          <w:color w:val="231F20"/>
        </w:rPr>
        <w:t>Like</w:t>
      </w:r>
      <w:r>
        <w:rPr>
          <w:color w:val="231F20"/>
          <w:spacing w:val="-4"/>
        </w:rPr>
        <w:t> </w:t>
      </w:r>
      <w:r>
        <w:rPr>
          <w:color w:val="231F20"/>
        </w:rPr>
        <w:t>in</w:t>
      </w:r>
      <w:r>
        <w:rPr>
          <w:color w:val="231F20"/>
          <w:spacing w:val="-4"/>
        </w:rPr>
        <w:t> </w:t>
      </w:r>
      <w:r>
        <w:rPr>
          <w:color w:val="231F20"/>
        </w:rPr>
        <w:t>the</w:t>
      </w:r>
      <w:r>
        <w:rPr>
          <w:color w:val="231F20"/>
          <w:spacing w:val="-5"/>
        </w:rPr>
        <w:t> </w:t>
      </w:r>
      <w:r>
        <w:rPr>
          <w:color w:val="231F20"/>
        </w:rPr>
        <w:t>case</w:t>
      </w:r>
      <w:r>
        <w:rPr>
          <w:color w:val="231F20"/>
          <w:spacing w:val="-4"/>
        </w:rPr>
        <w:t> </w:t>
      </w:r>
      <w:r>
        <w:rPr>
          <w:color w:val="231F20"/>
        </w:rPr>
        <w:t>of</w:t>
      </w:r>
      <w:r>
        <w:rPr>
          <w:color w:val="231F20"/>
          <w:spacing w:val="-5"/>
        </w:rPr>
        <w:t> </w:t>
      </w:r>
      <w:r>
        <w:rPr>
          <w:color w:val="231F20"/>
        </w:rPr>
        <w:t>a</w:t>
      </w:r>
      <w:r>
        <w:rPr>
          <w:color w:val="231F20"/>
          <w:spacing w:val="-4"/>
        </w:rPr>
        <w:t> </w:t>
      </w:r>
      <w:r>
        <w:rPr>
          <w:color w:val="231F20"/>
        </w:rPr>
        <w:t>wall</w:t>
      </w:r>
      <w:r>
        <w:rPr>
          <w:color w:val="231F20"/>
          <w:spacing w:val="-4"/>
        </w:rPr>
        <w:t> </w:t>
      </w:r>
      <w:r>
        <w:rPr>
          <w:color w:val="231F20"/>
        </w:rPr>
        <w:t>that</w:t>
      </w:r>
      <w:r>
        <w:rPr>
          <w:color w:val="231F20"/>
          <w:spacing w:val="-5"/>
        </w:rPr>
        <w:t> </w:t>
      </w:r>
      <w:r>
        <w:rPr>
          <w:color w:val="231F20"/>
        </w:rPr>
        <w:t>was</w:t>
      </w:r>
      <w:r>
        <w:rPr>
          <w:color w:val="231F20"/>
          <w:spacing w:val="-4"/>
        </w:rPr>
        <w:t> </w:t>
      </w:r>
      <w:r>
        <w:rPr>
          <w:color w:val="231F20"/>
        </w:rPr>
        <w:t>built</w:t>
      </w:r>
      <w:r>
        <w:rPr>
          <w:color w:val="231F20"/>
          <w:spacing w:val="-5"/>
        </w:rPr>
        <w:t> </w:t>
      </w:r>
      <w:r>
        <w:rPr>
          <w:color w:val="231F20"/>
        </w:rPr>
        <w:t>correctly and then fell due to the wind, there is no </w:t>
      </w:r>
      <w:r>
        <w:rPr>
          <w:color w:val="231F20"/>
          <w:spacing w:val="-3"/>
        </w:rPr>
        <w:t>liability. </w:t>
      </w:r>
      <w:r>
        <w:rPr>
          <w:color w:val="231F20"/>
        </w:rPr>
        <w:t>The wind was an unusual one. The owner of the roof can claim </w:t>
      </w:r>
      <w:r>
        <w:rPr>
          <w:rFonts w:ascii="Palatino Linotype" w:hAnsi="Palatino Linotype"/>
          <w:i/>
          <w:color w:val="231F20"/>
        </w:rPr>
        <w:t>oness</w:t>
      </w:r>
      <w:r>
        <w:rPr>
          <w:color w:val="231F20"/>
        </w:rPr>
        <w:t>. The damage was something he could not prevent. </w:t>
      </w:r>
      <w:r>
        <w:rPr>
          <w:rFonts w:ascii="Palatino Linotype" w:hAnsi="Palatino Linotype"/>
          <w:i/>
          <w:color w:val="231F20"/>
          <w:spacing w:val="-3"/>
        </w:rPr>
        <w:t>Anus rachamana </w:t>
      </w:r>
      <w:r>
        <w:rPr>
          <w:rFonts w:ascii="Palatino Linotype" w:hAnsi="Palatino Linotype"/>
          <w:i/>
          <w:color w:val="231F20"/>
        </w:rPr>
        <w:t>patrei</w:t>
      </w:r>
      <w:r>
        <w:rPr>
          <w:color w:val="231F20"/>
        </w:rPr>
        <w:t>—God exempts</w:t>
      </w:r>
      <w:r>
        <w:rPr>
          <w:color w:val="231F20"/>
          <w:spacing w:val="-17"/>
        </w:rPr>
        <w:t> </w:t>
      </w:r>
      <w:r>
        <w:rPr>
          <w:color w:val="231F20"/>
        </w:rPr>
        <w:t>the</w:t>
      </w:r>
      <w:r>
        <w:rPr>
          <w:color w:val="231F20"/>
          <w:spacing w:val="-17"/>
        </w:rPr>
        <w:t> </w:t>
      </w:r>
      <w:r>
        <w:rPr>
          <w:color w:val="231F20"/>
        </w:rPr>
        <w:t>one</w:t>
      </w:r>
      <w:r>
        <w:rPr>
          <w:color w:val="231F20"/>
          <w:spacing w:val="-17"/>
        </w:rPr>
        <w:t> </w:t>
      </w:r>
      <w:r>
        <w:rPr>
          <w:color w:val="231F20"/>
        </w:rPr>
        <w:t>who</w:t>
      </w:r>
      <w:r>
        <w:rPr>
          <w:color w:val="231F20"/>
          <w:spacing w:val="-17"/>
        </w:rPr>
        <w:t> </w:t>
      </w:r>
      <w:r>
        <w:rPr>
          <w:color w:val="231F20"/>
        </w:rPr>
        <w:t>was</w:t>
      </w:r>
      <w:r>
        <w:rPr>
          <w:color w:val="231F20"/>
          <w:spacing w:val="-17"/>
        </w:rPr>
        <w:t> </w:t>
      </w:r>
      <w:r>
        <w:rPr>
          <w:color w:val="231F20"/>
        </w:rPr>
        <w:t>stuck</w:t>
      </w:r>
      <w:r>
        <w:rPr>
          <w:color w:val="231F20"/>
          <w:spacing w:val="-17"/>
        </w:rPr>
        <w:t> </w:t>
      </w:r>
      <w:r>
        <w:rPr>
          <w:color w:val="231F20"/>
        </w:rPr>
        <w:t>in</w:t>
      </w:r>
      <w:r>
        <w:rPr>
          <w:color w:val="231F20"/>
          <w:spacing w:val="-16"/>
        </w:rPr>
        <w:t> </w:t>
      </w:r>
      <w:r>
        <w:rPr>
          <w:color w:val="231F20"/>
        </w:rPr>
        <w:t>circumstances</w:t>
      </w:r>
      <w:r>
        <w:rPr>
          <w:color w:val="231F20"/>
          <w:spacing w:val="-17"/>
        </w:rPr>
        <w:t> </w:t>
      </w:r>
      <w:r>
        <w:rPr>
          <w:color w:val="231F20"/>
        </w:rPr>
        <w:t>he</w:t>
      </w:r>
      <w:r>
        <w:rPr>
          <w:color w:val="231F20"/>
          <w:spacing w:val="-17"/>
        </w:rPr>
        <w:t> </w:t>
      </w:r>
      <w:r>
        <w:rPr>
          <w:color w:val="231F20"/>
        </w:rPr>
        <w:t>could</w:t>
      </w:r>
      <w:r>
        <w:rPr>
          <w:color w:val="231F20"/>
          <w:spacing w:val="-17"/>
        </w:rPr>
        <w:t> </w:t>
      </w:r>
      <w:r>
        <w:rPr>
          <w:color w:val="231F20"/>
        </w:rPr>
        <w:t>not</w:t>
      </w:r>
      <w:r>
        <w:rPr>
          <w:color w:val="231F20"/>
          <w:spacing w:val="-17"/>
        </w:rPr>
        <w:t> </w:t>
      </w:r>
      <w:r>
        <w:rPr>
          <w:color w:val="231F20"/>
        </w:rPr>
        <w:t>control (</w:t>
      </w:r>
      <w:r>
        <w:rPr>
          <w:rFonts w:ascii="Palatino Linotype" w:hAnsi="Palatino Linotype"/>
          <w:i/>
          <w:color w:val="231F20"/>
        </w:rPr>
        <w:t>Chashukei</w:t>
      </w:r>
      <w:r>
        <w:rPr>
          <w:rFonts w:ascii="Palatino Linotype" w:hAnsi="Palatino Linotype"/>
          <w:i/>
          <w:color w:val="231F20"/>
          <w:spacing w:val="1"/>
        </w:rPr>
        <w:t> </w:t>
      </w:r>
      <w:r>
        <w:rPr>
          <w:rFonts w:ascii="Palatino Linotype" w:hAnsi="Palatino Linotype"/>
          <w:i/>
          <w:color w:val="231F20"/>
        </w:rPr>
        <w:t>Chemed</w:t>
      </w:r>
      <w:r>
        <w:rPr>
          <w:color w:val="231F20"/>
        </w:rPr>
        <w:t>).</w:t>
      </w:r>
    </w:p>
    <w:p>
      <w:pPr>
        <w:pStyle w:val="BodyText"/>
        <w:rPr>
          <w:sz w:val="30"/>
        </w:rPr>
      </w:pPr>
    </w:p>
    <w:p>
      <w:pPr>
        <w:pStyle w:val="BodyText"/>
        <w:rPr>
          <w:sz w:val="30"/>
        </w:rPr>
      </w:pPr>
    </w:p>
    <w:p>
      <w:pPr>
        <w:pStyle w:val="Heading1"/>
        <w:spacing w:before="232"/>
        <w:ind w:right="193"/>
      </w:pPr>
      <w:r>
        <w:rPr>
          <w:color w:val="231F20"/>
        </w:rPr>
        <w:t>When Must the Damaged Move Away?</w:t>
      </w:r>
    </w:p>
    <w:p>
      <w:pPr>
        <w:pStyle w:val="BodyText"/>
        <w:spacing w:line="350" w:lineRule="exact" w:before="385"/>
        <w:ind w:left="120" w:right="136"/>
        <w:jc w:val="both"/>
      </w:pPr>
      <w:r>
        <w:rPr>
          <w:color w:val="231F20"/>
        </w:rPr>
        <w:t>Our </w:t>
      </w:r>
      <w:r>
        <w:rPr>
          <w:rFonts w:ascii="Palatino Linotype" w:hAnsi="Palatino Linotype"/>
          <w:i/>
          <w:color w:val="231F20"/>
        </w:rPr>
        <w:t>Gemara </w:t>
      </w:r>
      <w:r>
        <w:rPr>
          <w:color w:val="231F20"/>
        </w:rPr>
        <w:t>teaches that in certain situations of damage, the responsibility</w:t>
      </w:r>
      <w:r>
        <w:rPr>
          <w:color w:val="231F20"/>
          <w:spacing w:val="-18"/>
        </w:rPr>
        <w:t> </w:t>
      </w:r>
      <w:r>
        <w:rPr>
          <w:color w:val="231F20"/>
        </w:rPr>
        <w:t>to</w:t>
      </w:r>
      <w:r>
        <w:rPr>
          <w:color w:val="231F20"/>
          <w:spacing w:val="-17"/>
        </w:rPr>
        <w:t> </w:t>
      </w:r>
      <w:r>
        <w:rPr>
          <w:color w:val="231F20"/>
        </w:rPr>
        <w:t>move</w:t>
      </w:r>
      <w:r>
        <w:rPr>
          <w:color w:val="231F20"/>
          <w:spacing w:val="-17"/>
        </w:rPr>
        <w:t> </w:t>
      </w:r>
      <w:r>
        <w:rPr>
          <w:color w:val="231F20"/>
          <w:spacing w:val="-3"/>
        </w:rPr>
        <w:t>away</w:t>
      </w:r>
      <w:r>
        <w:rPr>
          <w:color w:val="231F20"/>
          <w:spacing w:val="-17"/>
        </w:rPr>
        <w:t> </w:t>
      </w:r>
      <w:r>
        <w:rPr>
          <w:color w:val="231F20"/>
        </w:rPr>
        <w:t>falls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party</w:t>
      </w:r>
      <w:r>
        <w:rPr>
          <w:color w:val="231F20"/>
          <w:spacing w:val="-18"/>
        </w:rPr>
        <w:t> </w:t>
      </w:r>
      <w:r>
        <w:rPr>
          <w:color w:val="231F20"/>
        </w:rPr>
        <w:t>that</w:t>
      </w:r>
      <w:r>
        <w:rPr>
          <w:color w:val="231F20"/>
          <w:spacing w:val="-17"/>
        </w:rPr>
        <w:t> </w:t>
      </w:r>
      <w:r>
        <w:rPr>
          <w:color w:val="231F20"/>
        </w:rPr>
        <w:t>might</w:t>
      </w:r>
      <w:r>
        <w:rPr>
          <w:color w:val="231F20"/>
          <w:spacing w:val="-17"/>
        </w:rPr>
        <w:t> </w:t>
      </w:r>
      <w:r>
        <w:rPr>
          <w:color w:val="231F20"/>
        </w:rPr>
        <w:t>be</w:t>
      </w:r>
      <w:r>
        <w:rPr>
          <w:color w:val="231F20"/>
          <w:spacing w:val="-17"/>
        </w:rPr>
        <w:t> </w:t>
      </w:r>
      <w:r>
        <w:rPr>
          <w:color w:val="231F20"/>
        </w:rPr>
        <w:t>damaged, and the damager is not responsible. Therefore, if a man lived in an upstairs apartment, and beneath him lived a man in a downstairs apartment, and the mud on the floor of the upstairs apartment was becoming thinned—if the man upstairs was washing his  hands with small amounts of water that would fall to the </w:t>
      </w:r>
      <w:r>
        <w:rPr>
          <w:color w:val="231F20"/>
          <w:spacing w:val="-3"/>
        </w:rPr>
        <w:t>floor, </w:t>
      </w:r>
      <w:r>
        <w:rPr>
          <w:color w:val="231F20"/>
        </w:rPr>
        <w:t>mostly get absorbed, and then only a little trickle would later roll down and dribble down to the downstairs apartment, the man upstairs would not have financial </w:t>
      </w:r>
      <w:r>
        <w:rPr>
          <w:color w:val="231F20"/>
          <w:spacing w:val="-3"/>
        </w:rPr>
        <w:t>liability. </w:t>
      </w:r>
      <w:r>
        <w:rPr>
          <w:color w:val="231F20"/>
          <w:spacing w:val="-5"/>
        </w:rPr>
        <w:t>It </w:t>
      </w:r>
      <w:r>
        <w:rPr>
          <w:color w:val="231F20"/>
        </w:rPr>
        <w:t>was not direct damage—called </w:t>
      </w:r>
      <w:r>
        <w:rPr>
          <w:rFonts w:ascii="Palatino Linotype" w:hAnsi="Palatino Linotype"/>
          <w:i/>
          <w:color w:val="231F20"/>
        </w:rPr>
        <w:t>giri </w:t>
      </w:r>
      <w:r>
        <w:rPr>
          <w:rFonts w:ascii="Palatino Linotype" w:hAnsi="Palatino Linotype"/>
          <w:i/>
          <w:color w:val="231F20"/>
        </w:rPr>
        <w:t>dileih</w:t>
      </w:r>
      <w:r>
        <w:rPr>
          <w:color w:val="231F20"/>
        </w:rPr>
        <w:t>. The man downstairs should have moved himself </w:t>
      </w:r>
      <w:r>
        <w:rPr>
          <w:color w:val="231F20"/>
          <w:spacing w:val="-3"/>
        </w:rPr>
        <w:t>away </w:t>
      </w:r>
      <w:r>
        <w:rPr>
          <w:color w:val="231F20"/>
        </w:rPr>
        <w:t>from the damage.</w:t>
      </w:r>
    </w:p>
    <w:p>
      <w:pPr>
        <w:pStyle w:val="BodyText"/>
        <w:spacing w:line="304" w:lineRule="auto" w:before="75"/>
        <w:ind w:left="120" w:right="137" w:firstLine="360"/>
        <w:jc w:val="both"/>
      </w:pPr>
      <w:r>
        <w:rPr>
          <w:color w:val="231F20"/>
        </w:rPr>
        <w:t>According to </w:t>
      </w:r>
      <w:r>
        <w:rPr>
          <w:rFonts w:ascii="Palatino Linotype"/>
          <w:i/>
          <w:color w:val="231F20"/>
        </w:rPr>
        <w:t>halachah</w:t>
      </w:r>
      <w:r>
        <w:rPr>
          <w:color w:val="231F20"/>
        </w:rPr>
        <w:t>, if one neighbor plants mustard, and the second</w:t>
      </w:r>
      <w:r>
        <w:rPr>
          <w:color w:val="231F20"/>
          <w:spacing w:val="-24"/>
        </w:rPr>
        <w:t> </w:t>
      </w:r>
      <w:r>
        <w:rPr>
          <w:color w:val="231F20"/>
        </w:rPr>
        <w:t>neighbor</w:t>
      </w:r>
      <w:r>
        <w:rPr>
          <w:color w:val="231F20"/>
          <w:spacing w:val="-23"/>
        </w:rPr>
        <w:t> </w:t>
      </w:r>
      <w:r>
        <w:rPr>
          <w:color w:val="231F20"/>
        </w:rPr>
        <w:t>sets</w:t>
      </w:r>
      <w:r>
        <w:rPr>
          <w:color w:val="231F20"/>
          <w:spacing w:val="-24"/>
        </w:rPr>
        <w:t> </w:t>
      </w:r>
      <w:r>
        <w:rPr>
          <w:color w:val="231F20"/>
        </w:rPr>
        <w:t>up</w:t>
      </w:r>
      <w:r>
        <w:rPr>
          <w:color w:val="231F20"/>
          <w:spacing w:val="-23"/>
        </w:rPr>
        <w:t> </w:t>
      </w:r>
      <w:r>
        <w:rPr>
          <w:color w:val="231F20"/>
        </w:rPr>
        <w:t>a</w:t>
      </w:r>
      <w:r>
        <w:rPr>
          <w:color w:val="231F20"/>
          <w:spacing w:val="-23"/>
        </w:rPr>
        <w:t> </w:t>
      </w:r>
      <w:r>
        <w:rPr>
          <w:color w:val="231F20"/>
        </w:rPr>
        <w:t>beehive,</w:t>
      </w:r>
      <w:r>
        <w:rPr>
          <w:color w:val="231F20"/>
          <w:spacing w:val="-24"/>
        </w:rPr>
        <w:t> </w:t>
      </w:r>
      <w:r>
        <w:rPr>
          <w:color w:val="231F20"/>
        </w:rPr>
        <w:t>even</w:t>
      </w:r>
      <w:r>
        <w:rPr>
          <w:color w:val="231F20"/>
          <w:spacing w:val="-23"/>
        </w:rPr>
        <w:t> </w:t>
      </w:r>
      <w:r>
        <w:rPr>
          <w:color w:val="231F20"/>
        </w:rPr>
        <w:t>though</w:t>
      </w:r>
      <w:r>
        <w:rPr>
          <w:color w:val="231F20"/>
          <w:spacing w:val="-24"/>
        </w:rPr>
        <w:t> </w:t>
      </w:r>
      <w:r>
        <w:rPr>
          <w:color w:val="231F20"/>
        </w:rPr>
        <w:t>the</w:t>
      </w:r>
      <w:r>
        <w:rPr>
          <w:color w:val="231F20"/>
          <w:spacing w:val="-23"/>
        </w:rPr>
        <w:t> </w:t>
      </w:r>
      <w:r>
        <w:rPr>
          <w:color w:val="231F20"/>
        </w:rPr>
        <w:t>bees</w:t>
      </w:r>
      <w:r>
        <w:rPr>
          <w:color w:val="231F20"/>
          <w:spacing w:val="-23"/>
        </w:rPr>
        <w:t> </w:t>
      </w:r>
      <w:r>
        <w:rPr>
          <w:color w:val="231F20"/>
        </w:rPr>
        <w:t>will</w:t>
      </w:r>
      <w:r>
        <w:rPr>
          <w:color w:val="231F20"/>
          <w:spacing w:val="-24"/>
        </w:rPr>
        <w:t> </w:t>
      </w:r>
      <w:r>
        <w:rPr>
          <w:color w:val="231F20"/>
        </w:rPr>
        <w:t>likely</w:t>
      </w:r>
      <w:r>
        <w:rPr>
          <w:color w:val="231F20"/>
          <w:spacing w:val="-23"/>
        </w:rPr>
        <w:t> </w:t>
      </w:r>
      <w:r>
        <w:rPr>
          <w:color w:val="231F20"/>
        </w:rPr>
        <w:t>eat from the mustard plants, the beehive owner does not have</w:t>
      </w:r>
      <w:r>
        <w:rPr>
          <w:color w:val="231F20"/>
          <w:spacing w:val="42"/>
        </w:rPr>
        <w:t> </w:t>
      </w:r>
      <w:r>
        <w:rPr>
          <w:color w:val="231F20"/>
        </w:rPr>
        <w:t>financial</w:t>
      </w:r>
    </w:p>
    <w:p>
      <w:pPr>
        <w:spacing w:after="0" w:line="304"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3"/>
        <w:rPr>
          <w:rFonts w:ascii="Palatino Linotype"/>
          <w:sz w:val="22"/>
        </w:rPr>
      </w:pPr>
    </w:p>
    <w:p>
      <w:pPr>
        <w:pStyle w:val="BodyText"/>
        <w:spacing w:line="288" w:lineRule="auto" w:before="1"/>
        <w:ind w:left="120" w:right="138"/>
        <w:jc w:val="both"/>
      </w:pPr>
      <w:r>
        <w:rPr>
          <w:color w:val="231F20"/>
          <w:spacing w:val="-3"/>
        </w:rPr>
        <w:t>liability.</w:t>
      </w:r>
      <w:r>
        <w:rPr>
          <w:color w:val="231F20"/>
          <w:spacing w:val="-22"/>
        </w:rPr>
        <w:t> </w:t>
      </w:r>
      <w:r>
        <w:rPr>
          <w:color w:val="231F20"/>
        </w:rPr>
        <w:t>The</w:t>
      </w:r>
      <w:r>
        <w:rPr>
          <w:color w:val="231F20"/>
          <w:spacing w:val="-22"/>
        </w:rPr>
        <w:t> </w:t>
      </w:r>
      <w:r>
        <w:rPr>
          <w:color w:val="231F20"/>
        </w:rPr>
        <w:t>beehive</w:t>
      </w:r>
      <w:r>
        <w:rPr>
          <w:color w:val="231F20"/>
          <w:spacing w:val="-22"/>
        </w:rPr>
        <w:t> </w:t>
      </w:r>
      <w:r>
        <w:rPr>
          <w:color w:val="231F20"/>
        </w:rPr>
        <w:t>owner</w:t>
      </w:r>
      <w:r>
        <w:rPr>
          <w:color w:val="231F20"/>
          <w:spacing w:val="-22"/>
        </w:rPr>
        <w:t> </w:t>
      </w:r>
      <w:r>
        <w:rPr>
          <w:color w:val="231F20"/>
        </w:rPr>
        <w:t>was</w:t>
      </w:r>
      <w:r>
        <w:rPr>
          <w:color w:val="231F20"/>
          <w:spacing w:val="-22"/>
        </w:rPr>
        <w:t> </w:t>
      </w:r>
      <w:r>
        <w:rPr>
          <w:color w:val="231F20"/>
        </w:rPr>
        <w:t>allowed</w:t>
      </w:r>
      <w:r>
        <w:rPr>
          <w:color w:val="231F20"/>
          <w:spacing w:val="-22"/>
        </w:rPr>
        <w:t> </w:t>
      </w:r>
      <w:r>
        <w:rPr>
          <w:color w:val="231F20"/>
        </w:rPr>
        <w:t>to</w:t>
      </w:r>
      <w:r>
        <w:rPr>
          <w:color w:val="231F20"/>
          <w:spacing w:val="-22"/>
        </w:rPr>
        <w:t> </w:t>
      </w:r>
      <w:r>
        <w:rPr>
          <w:color w:val="231F20"/>
        </w:rPr>
        <w:t>set</w:t>
      </w:r>
      <w:r>
        <w:rPr>
          <w:color w:val="231F20"/>
          <w:spacing w:val="-21"/>
        </w:rPr>
        <w:t> </w:t>
      </w:r>
      <w:r>
        <w:rPr>
          <w:color w:val="231F20"/>
        </w:rPr>
        <w:t>up</w:t>
      </w:r>
      <w:r>
        <w:rPr>
          <w:color w:val="231F20"/>
          <w:spacing w:val="-22"/>
        </w:rPr>
        <w:t> </w:t>
      </w:r>
      <w:r>
        <w:rPr>
          <w:color w:val="231F20"/>
        </w:rPr>
        <w:t>his</w:t>
      </w:r>
      <w:r>
        <w:rPr>
          <w:color w:val="231F20"/>
          <w:spacing w:val="-22"/>
        </w:rPr>
        <w:t> </w:t>
      </w:r>
      <w:r>
        <w:rPr>
          <w:color w:val="231F20"/>
        </w:rPr>
        <w:t>beehive.</w:t>
      </w:r>
      <w:r>
        <w:rPr>
          <w:color w:val="231F20"/>
          <w:spacing w:val="-22"/>
        </w:rPr>
        <w:t> </w:t>
      </w:r>
      <w:r>
        <w:rPr>
          <w:color w:val="231F20"/>
          <w:spacing w:val="-3"/>
        </w:rPr>
        <w:t>He</w:t>
      </w:r>
      <w:r>
        <w:rPr>
          <w:color w:val="231F20"/>
          <w:spacing w:val="-22"/>
        </w:rPr>
        <w:t> </w:t>
      </w:r>
      <w:r>
        <w:rPr>
          <w:color w:val="231F20"/>
        </w:rPr>
        <w:t>was doing it in his own </w:t>
      </w:r>
      <w:r>
        <w:rPr>
          <w:color w:val="231F20"/>
          <w:spacing w:val="-3"/>
        </w:rPr>
        <w:t>property. He </w:t>
      </w:r>
      <w:r>
        <w:rPr>
          <w:color w:val="231F20"/>
        </w:rPr>
        <w:t>kept it </w:t>
      </w:r>
      <w:r>
        <w:rPr>
          <w:color w:val="231F20"/>
          <w:spacing w:val="-3"/>
        </w:rPr>
        <w:t>at </w:t>
      </w:r>
      <w:r>
        <w:rPr>
          <w:color w:val="231F20"/>
        </w:rPr>
        <w:t>least three </w:t>
      </w:r>
      <w:r>
        <w:rPr>
          <w:rFonts w:ascii="Palatino Linotype" w:hAnsi="Palatino Linotype"/>
          <w:i/>
          <w:color w:val="231F20"/>
          <w:spacing w:val="-3"/>
        </w:rPr>
        <w:t>tefachim </w:t>
      </w:r>
      <w:r>
        <w:rPr>
          <w:color w:val="231F20"/>
          <w:spacing w:val="-4"/>
        </w:rPr>
        <w:t>away</w:t>
      </w:r>
      <w:r>
        <w:rPr>
          <w:color w:val="231F20"/>
          <w:spacing w:val="49"/>
        </w:rPr>
        <w:t> </w:t>
      </w:r>
      <w:r>
        <w:rPr>
          <w:color w:val="231F20"/>
        </w:rPr>
        <w:t>from the mustard plants. </w:t>
      </w:r>
      <w:r>
        <w:rPr>
          <w:color w:val="231F20"/>
          <w:spacing w:val="-5"/>
        </w:rPr>
        <w:t>It </w:t>
      </w:r>
      <w:r>
        <w:rPr>
          <w:color w:val="231F20"/>
        </w:rPr>
        <w:t>was not direct damage. When there is  no direct and immediate damage, the rule is </w:t>
      </w:r>
      <w:r>
        <w:rPr>
          <w:rFonts w:ascii="Palatino Linotype" w:hAnsi="Palatino Linotype"/>
          <w:i/>
          <w:color w:val="231F20"/>
        </w:rPr>
        <w:t>al hanizak </w:t>
      </w:r>
      <w:r>
        <w:rPr>
          <w:rFonts w:ascii="Palatino Linotype" w:hAnsi="Palatino Linotype"/>
          <w:i/>
          <w:color w:val="231F20"/>
          <w:spacing w:val="-3"/>
        </w:rPr>
        <w:t>leharchik </w:t>
      </w:r>
      <w:r>
        <w:rPr>
          <w:rFonts w:ascii="Palatino Linotype" w:hAnsi="Palatino Linotype"/>
          <w:i/>
          <w:color w:val="231F20"/>
        </w:rPr>
        <w:t>es </w:t>
      </w:r>
      <w:r>
        <w:rPr>
          <w:rFonts w:ascii="Palatino Linotype" w:hAnsi="Palatino Linotype"/>
          <w:i/>
          <w:color w:val="231F20"/>
        </w:rPr>
        <w:t>atzmo</w:t>
      </w:r>
      <w:r>
        <w:rPr>
          <w:color w:val="231F20"/>
        </w:rPr>
        <w:t>—it</w:t>
      </w:r>
      <w:r>
        <w:rPr>
          <w:color w:val="231F20"/>
          <w:spacing w:val="-11"/>
        </w:rPr>
        <w:t> </w:t>
      </w:r>
      <w:r>
        <w:rPr>
          <w:color w:val="231F20"/>
        </w:rPr>
        <w:t>is</w:t>
      </w:r>
      <w:r>
        <w:rPr>
          <w:color w:val="231F20"/>
          <w:spacing w:val="-11"/>
        </w:rPr>
        <w:t> </w:t>
      </w:r>
      <w:r>
        <w:rPr>
          <w:color w:val="231F20"/>
        </w:rPr>
        <w:t>the</w:t>
      </w:r>
      <w:r>
        <w:rPr>
          <w:color w:val="231F20"/>
          <w:spacing w:val="-10"/>
        </w:rPr>
        <w:t> </w:t>
      </w:r>
      <w:r>
        <w:rPr>
          <w:color w:val="231F20"/>
        </w:rPr>
        <w:t>responsibility</w:t>
      </w:r>
      <w:r>
        <w:rPr>
          <w:color w:val="231F20"/>
          <w:spacing w:val="-11"/>
        </w:rPr>
        <w:t> </w:t>
      </w:r>
      <w:r>
        <w:rPr>
          <w:color w:val="231F20"/>
        </w:rPr>
        <w:t>of</w:t>
      </w:r>
      <w:r>
        <w:rPr>
          <w:color w:val="231F20"/>
          <w:spacing w:val="-11"/>
        </w:rPr>
        <w:t> </w:t>
      </w:r>
      <w:r>
        <w:rPr>
          <w:color w:val="231F20"/>
        </w:rPr>
        <w:t>the</w:t>
      </w:r>
      <w:r>
        <w:rPr>
          <w:color w:val="231F20"/>
          <w:spacing w:val="-10"/>
        </w:rPr>
        <w:t> </w:t>
      </w:r>
      <w:r>
        <w:rPr>
          <w:color w:val="231F20"/>
        </w:rPr>
        <w:t>damaged</w:t>
      </w:r>
      <w:r>
        <w:rPr>
          <w:color w:val="231F20"/>
          <w:spacing w:val="-11"/>
        </w:rPr>
        <w:t> </w:t>
      </w:r>
      <w:r>
        <w:rPr>
          <w:color w:val="231F20"/>
        </w:rPr>
        <w:t>party</w:t>
      </w:r>
      <w:r>
        <w:rPr>
          <w:color w:val="231F20"/>
          <w:spacing w:val="-11"/>
        </w:rPr>
        <w:t> </w:t>
      </w:r>
      <w:r>
        <w:rPr>
          <w:color w:val="231F20"/>
        </w:rPr>
        <w:t>to</w:t>
      </w:r>
      <w:r>
        <w:rPr>
          <w:color w:val="231F20"/>
          <w:spacing w:val="-10"/>
        </w:rPr>
        <w:t> </w:t>
      </w:r>
      <w:r>
        <w:rPr>
          <w:color w:val="231F20"/>
        </w:rPr>
        <w:t>move</w:t>
      </w:r>
      <w:r>
        <w:rPr>
          <w:color w:val="231F20"/>
          <w:spacing w:val="-11"/>
        </w:rPr>
        <w:t> </w:t>
      </w:r>
      <w:r>
        <w:rPr>
          <w:color w:val="231F20"/>
        </w:rPr>
        <w:t>himself </w:t>
      </w:r>
      <w:r>
        <w:rPr>
          <w:color w:val="231F20"/>
          <w:spacing w:val="-6"/>
        </w:rPr>
        <w:t>away, </w:t>
      </w:r>
      <w:r>
        <w:rPr>
          <w:color w:val="231F20"/>
        </w:rPr>
        <w:t>and the damager has no liability when his friend neglected to act responsibly</w:t>
      </w:r>
      <w:r>
        <w:rPr>
          <w:color w:val="231F20"/>
          <w:spacing w:val="-1"/>
        </w:rPr>
        <w:t> </w:t>
      </w:r>
      <w:r>
        <w:rPr>
          <w:color w:val="231F20"/>
        </w:rPr>
        <w:t>(</w:t>
      </w:r>
      <w:r>
        <w:rPr>
          <w:rFonts w:ascii="Palatino Linotype" w:hAnsi="Palatino Linotype"/>
          <w:i/>
          <w:color w:val="231F20"/>
        </w:rPr>
        <w:t>Mesivta</w:t>
      </w:r>
      <w:r>
        <w:rPr>
          <w:color w:val="231F20"/>
        </w:rPr>
        <w:t>).</w:t>
      </w:r>
    </w:p>
    <w:p>
      <w:pPr>
        <w:spacing w:after="0" w:line="288" w:lineRule="auto"/>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118 </w:t>
      </w:r>
    </w:p>
    <w:p>
      <w:pPr>
        <w:pStyle w:val="BodyText"/>
        <w:rPr>
          <w:rFonts w:ascii="Palatino Linotype"/>
          <w:b/>
          <w:i/>
          <w:sz w:val="38"/>
        </w:rPr>
      </w:pPr>
    </w:p>
    <w:p>
      <w:pPr>
        <w:pStyle w:val="BodyText"/>
        <w:spacing w:before="9"/>
        <w:rPr>
          <w:rFonts w:ascii="Palatino Linotype"/>
          <w:b/>
          <w:i/>
          <w:sz w:val="26"/>
        </w:rPr>
      </w:pPr>
    </w:p>
    <w:p>
      <w:pPr>
        <w:spacing w:line="268" w:lineRule="auto" w:before="0"/>
        <w:ind w:left="174" w:right="192" w:firstLine="0"/>
        <w:jc w:val="center"/>
        <w:rPr>
          <w:rFonts w:ascii="Cambria"/>
          <w:b/>
          <w:sz w:val="32"/>
        </w:rPr>
      </w:pPr>
      <w:r>
        <w:rPr>
          <w:rFonts w:ascii="Cambria"/>
          <w:b/>
          <w:color w:val="231F20"/>
          <w:w w:val="95"/>
          <w:sz w:val="32"/>
        </w:rPr>
        <w:t>Can</w:t>
      </w:r>
      <w:r>
        <w:rPr>
          <w:rFonts w:ascii="Cambria"/>
          <w:b/>
          <w:color w:val="231F20"/>
          <w:spacing w:val="-18"/>
          <w:w w:val="95"/>
          <w:sz w:val="32"/>
        </w:rPr>
        <w:t> </w:t>
      </w:r>
      <w:r>
        <w:rPr>
          <w:rFonts w:ascii="Cambria"/>
          <w:b/>
          <w:color w:val="231F20"/>
          <w:w w:val="95"/>
          <w:sz w:val="32"/>
        </w:rPr>
        <w:t>an</w:t>
      </w:r>
      <w:r>
        <w:rPr>
          <w:rFonts w:ascii="Cambria"/>
          <w:b/>
          <w:color w:val="231F20"/>
          <w:spacing w:val="-17"/>
          <w:w w:val="95"/>
          <w:sz w:val="32"/>
        </w:rPr>
        <w:t> </w:t>
      </w:r>
      <w:r>
        <w:rPr>
          <w:rFonts w:ascii="Cambria"/>
          <w:b/>
          <w:color w:val="231F20"/>
          <w:w w:val="95"/>
          <w:sz w:val="32"/>
        </w:rPr>
        <w:t>Employer</w:t>
      </w:r>
      <w:r>
        <w:rPr>
          <w:rFonts w:ascii="Cambria"/>
          <w:b/>
          <w:color w:val="231F20"/>
          <w:spacing w:val="-17"/>
          <w:w w:val="95"/>
          <w:sz w:val="32"/>
        </w:rPr>
        <w:t> </w:t>
      </w:r>
      <w:r>
        <w:rPr>
          <w:rFonts w:ascii="Cambria"/>
          <w:b/>
          <w:color w:val="231F20"/>
          <w:w w:val="95"/>
          <w:sz w:val="32"/>
        </w:rPr>
        <w:t>Change</w:t>
      </w:r>
      <w:r>
        <w:rPr>
          <w:rFonts w:ascii="Cambria"/>
          <w:b/>
          <w:color w:val="231F20"/>
          <w:spacing w:val="-18"/>
          <w:w w:val="95"/>
          <w:sz w:val="32"/>
        </w:rPr>
        <w:t> </w:t>
      </w:r>
      <w:r>
        <w:rPr>
          <w:rFonts w:ascii="Cambria"/>
          <w:b/>
          <w:color w:val="231F20"/>
          <w:w w:val="95"/>
          <w:sz w:val="32"/>
        </w:rPr>
        <w:t>the</w:t>
      </w:r>
      <w:r>
        <w:rPr>
          <w:rFonts w:ascii="Cambria"/>
          <w:b/>
          <w:color w:val="231F20"/>
          <w:spacing w:val="-17"/>
          <w:w w:val="95"/>
          <w:sz w:val="32"/>
        </w:rPr>
        <w:t> </w:t>
      </w:r>
      <w:r>
        <w:rPr>
          <w:rFonts w:ascii="Cambria"/>
          <w:b/>
          <w:color w:val="231F20"/>
          <w:w w:val="95"/>
          <w:sz w:val="32"/>
        </w:rPr>
        <w:t>Deal</w:t>
      </w:r>
      <w:r>
        <w:rPr>
          <w:rFonts w:ascii="Cambria"/>
          <w:b/>
          <w:color w:val="231F20"/>
          <w:spacing w:val="-17"/>
          <w:w w:val="95"/>
          <w:sz w:val="32"/>
        </w:rPr>
        <w:t> </w:t>
      </w:r>
      <w:r>
        <w:rPr>
          <w:rFonts w:ascii="Cambria"/>
          <w:b/>
          <w:color w:val="231F20"/>
          <w:w w:val="95"/>
          <w:sz w:val="32"/>
        </w:rPr>
        <w:t>and</w:t>
      </w:r>
      <w:r>
        <w:rPr>
          <w:rFonts w:ascii="Cambria"/>
          <w:b/>
          <w:color w:val="231F20"/>
          <w:spacing w:val="-17"/>
          <w:w w:val="95"/>
          <w:sz w:val="32"/>
        </w:rPr>
        <w:t> </w:t>
      </w:r>
      <w:r>
        <w:rPr>
          <w:rFonts w:ascii="Cambria"/>
          <w:b/>
          <w:color w:val="231F20"/>
          <w:spacing w:val="-5"/>
          <w:w w:val="95"/>
          <w:sz w:val="32"/>
        </w:rPr>
        <w:t>Pay </w:t>
      </w:r>
      <w:r>
        <w:rPr>
          <w:rFonts w:ascii="Cambria"/>
          <w:b/>
          <w:color w:val="231F20"/>
          <w:sz w:val="32"/>
        </w:rPr>
        <w:t>with</w:t>
      </w:r>
      <w:r>
        <w:rPr>
          <w:rFonts w:ascii="Cambria"/>
          <w:b/>
          <w:color w:val="231F20"/>
          <w:spacing w:val="-8"/>
          <w:sz w:val="32"/>
        </w:rPr>
        <w:t> </w:t>
      </w:r>
      <w:r>
        <w:rPr>
          <w:rFonts w:ascii="Cambria"/>
          <w:b/>
          <w:color w:val="231F20"/>
          <w:sz w:val="32"/>
        </w:rPr>
        <w:t>Wheat?</w:t>
      </w:r>
    </w:p>
    <w:p>
      <w:pPr>
        <w:pStyle w:val="BodyText"/>
        <w:spacing w:before="2"/>
        <w:rPr>
          <w:rFonts w:ascii="Cambria"/>
          <w:b/>
          <w:sz w:val="65"/>
        </w:rPr>
      </w:pPr>
    </w:p>
    <w:p>
      <w:pPr>
        <w:pStyle w:val="BodyText"/>
        <w:spacing w:line="307" w:lineRule="auto"/>
        <w:ind w:left="119" w:right="137"/>
        <w:jc w:val="both"/>
      </w:pPr>
      <w:r>
        <w:rPr>
          <w:color w:val="231F20"/>
        </w:rPr>
        <w:t>Our </w:t>
      </w:r>
      <w:r>
        <w:rPr>
          <w:rFonts w:ascii="Palatino Linotype" w:hAnsi="Palatino Linotype"/>
          <w:i/>
          <w:color w:val="231F20"/>
          <w:spacing w:val="-3"/>
        </w:rPr>
        <w:t>Mishnah </w:t>
      </w:r>
      <w:r>
        <w:rPr>
          <w:color w:val="231F20"/>
        </w:rPr>
        <w:t>teaches that if a man promised to pay a worker cash to</w:t>
      </w:r>
      <w:r>
        <w:rPr>
          <w:color w:val="231F20"/>
          <w:spacing w:val="-4"/>
        </w:rPr>
        <w:t> </w:t>
      </w:r>
      <w:r>
        <w:rPr>
          <w:color w:val="231F20"/>
        </w:rPr>
        <w:t>collect</w:t>
      </w:r>
      <w:r>
        <w:rPr>
          <w:color w:val="231F20"/>
          <w:spacing w:val="-4"/>
        </w:rPr>
        <w:t> </w:t>
      </w:r>
      <w:r>
        <w:rPr>
          <w:color w:val="231F20"/>
        </w:rPr>
        <w:t>hay</w:t>
      </w:r>
      <w:r>
        <w:rPr>
          <w:color w:val="231F20"/>
          <w:spacing w:val="-3"/>
        </w:rPr>
        <w:t> </w:t>
      </w:r>
      <w:r>
        <w:rPr>
          <w:color w:val="231F20"/>
        </w:rPr>
        <w:t>or</w:t>
      </w:r>
      <w:r>
        <w:rPr>
          <w:color w:val="231F20"/>
          <w:spacing w:val="-4"/>
        </w:rPr>
        <w:t> </w:t>
      </w:r>
      <w:r>
        <w:rPr>
          <w:color w:val="231F20"/>
        </w:rPr>
        <w:t>animal</w:t>
      </w:r>
      <w:r>
        <w:rPr>
          <w:color w:val="231F20"/>
          <w:spacing w:val="-3"/>
        </w:rPr>
        <w:t> </w:t>
      </w:r>
      <w:r>
        <w:rPr>
          <w:color w:val="231F20"/>
        </w:rPr>
        <w:t>feed,</w:t>
      </w:r>
      <w:r>
        <w:rPr>
          <w:color w:val="231F20"/>
          <w:spacing w:val="-4"/>
        </w:rPr>
        <w:t> </w:t>
      </w:r>
      <w:r>
        <w:rPr>
          <w:color w:val="231F20"/>
        </w:rPr>
        <w:t>he</w:t>
      </w:r>
      <w:r>
        <w:rPr>
          <w:color w:val="231F20"/>
          <w:spacing w:val="-3"/>
        </w:rPr>
        <w:t> </w:t>
      </w:r>
      <w:r>
        <w:rPr>
          <w:color w:val="231F20"/>
        </w:rPr>
        <w:t>cannot</w:t>
      </w:r>
      <w:r>
        <w:rPr>
          <w:color w:val="231F20"/>
          <w:spacing w:val="-4"/>
        </w:rPr>
        <w:t> </w:t>
      </w:r>
      <w:r>
        <w:rPr>
          <w:color w:val="231F20"/>
        </w:rPr>
        <w:t>change</w:t>
      </w:r>
      <w:r>
        <w:rPr>
          <w:color w:val="231F20"/>
          <w:spacing w:val="-3"/>
        </w:rPr>
        <w:t> </w:t>
      </w:r>
      <w:r>
        <w:rPr>
          <w:color w:val="231F20"/>
        </w:rPr>
        <w:t>the</w:t>
      </w:r>
      <w:r>
        <w:rPr>
          <w:color w:val="231F20"/>
          <w:spacing w:val="-4"/>
        </w:rPr>
        <w:t> </w:t>
      </w:r>
      <w:r>
        <w:rPr>
          <w:color w:val="231F20"/>
        </w:rPr>
        <w:t>terms</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deal and tell the worker that he will allow him to keep some of the hay instead of giving him cash. </w:t>
      </w:r>
      <w:r>
        <w:rPr>
          <w:color w:val="231F20"/>
          <w:spacing w:val="-3"/>
        </w:rPr>
        <w:t>What </w:t>
      </w:r>
      <w:r>
        <w:rPr>
          <w:color w:val="231F20"/>
        </w:rPr>
        <w:t>about if the employer offered the employee wheat and </w:t>
      </w:r>
      <w:r>
        <w:rPr>
          <w:color w:val="231F20"/>
          <w:spacing w:val="-3"/>
        </w:rPr>
        <w:t>barley, </w:t>
      </w:r>
      <w:r>
        <w:rPr>
          <w:color w:val="231F20"/>
        </w:rPr>
        <w:t>not hay and feed? Could he change the terms? Generally, </w:t>
      </w:r>
      <w:r>
        <w:rPr>
          <w:rFonts w:ascii="Palatino Linotype" w:hAnsi="Palatino Linotype"/>
          <w:i/>
          <w:color w:val="231F20"/>
        </w:rPr>
        <w:t>halachah </w:t>
      </w:r>
      <w:r>
        <w:rPr>
          <w:color w:val="231F20"/>
        </w:rPr>
        <w:t>considers items worth money to be the equivalent</w:t>
      </w:r>
      <w:r>
        <w:rPr>
          <w:color w:val="231F20"/>
          <w:spacing w:val="-8"/>
        </w:rPr>
        <w:t> </w:t>
      </w:r>
      <w:r>
        <w:rPr>
          <w:color w:val="231F20"/>
        </w:rPr>
        <w:t>of</w:t>
      </w:r>
      <w:r>
        <w:rPr>
          <w:color w:val="231F20"/>
          <w:spacing w:val="-8"/>
        </w:rPr>
        <w:t> </w:t>
      </w:r>
      <w:r>
        <w:rPr>
          <w:color w:val="231F20"/>
          <w:spacing w:val="-4"/>
        </w:rPr>
        <w:t>money.</w:t>
      </w:r>
      <w:r>
        <w:rPr>
          <w:color w:val="231F20"/>
          <w:spacing w:val="-7"/>
        </w:rPr>
        <w:t> </w:t>
      </w:r>
      <w:r>
        <w:rPr>
          <w:color w:val="231F20"/>
          <w:spacing w:val="-3"/>
        </w:rPr>
        <w:t>Why</w:t>
      </w:r>
      <w:r>
        <w:rPr>
          <w:color w:val="231F20"/>
          <w:spacing w:val="-8"/>
        </w:rPr>
        <w:t> </w:t>
      </w:r>
      <w:r>
        <w:rPr>
          <w:color w:val="231F20"/>
          <w:spacing w:val="-6"/>
        </w:rPr>
        <w:t>can’t</w:t>
      </w:r>
      <w:r>
        <w:rPr>
          <w:color w:val="231F20"/>
          <w:spacing w:val="-8"/>
        </w:rPr>
        <w:t> </w:t>
      </w:r>
      <w:r>
        <w:rPr>
          <w:color w:val="231F20"/>
        </w:rPr>
        <w:t>the</w:t>
      </w:r>
      <w:r>
        <w:rPr>
          <w:color w:val="231F20"/>
          <w:spacing w:val="-7"/>
        </w:rPr>
        <w:t> </w:t>
      </w:r>
      <w:r>
        <w:rPr>
          <w:color w:val="231F20"/>
        </w:rPr>
        <w:t>employer</w:t>
      </w:r>
      <w:r>
        <w:rPr>
          <w:color w:val="231F20"/>
          <w:spacing w:val="-8"/>
        </w:rPr>
        <w:t> </w:t>
      </w:r>
      <w:r>
        <w:rPr>
          <w:color w:val="231F20"/>
        </w:rPr>
        <w:t>pay</w:t>
      </w:r>
      <w:r>
        <w:rPr>
          <w:color w:val="231F20"/>
          <w:spacing w:val="-7"/>
        </w:rPr>
        <w:t> </w:t>
      </w:r>
      <w:r>
        <w:rPr>
          <w:color w:val="231F20"/>
        </w:rPr>
        <w:t>his</w:t>
      </w:r>
      <w:r>
        <w:rPr>
          <w:color w:val="231F20"/>
          <w:spacing w:val="-8"/>
        </w:rPr>
        <w:t> </w:t>
      </w:r>
      <w:r>
        <w:rPr>
          <w:color w:val="231F20"/>
        </w:rPr>
        <w:t>employee</w:t>
      </w:r>
      <w:r>
        <w:rPr>
          <w:color w:val="231F20"/>
          <w:spacing w:val="-8"/>
        </w:rPr>
        <w:t> </w:t>
      </w:r>
      <w:r>
        <w:rPr>
          <w:color w:val="231F20"/>
        </w:rPr>
        <w:t>with hay instead of</w:t>
      </w:r>
      <w:r>
        <w:rPr>
          <w:color w:val="231F20"/>
          <w:spacing w:val="1"/>
        </w:rPr>
        <w:t> </w:t>
      </w:r>
      <w:r>
        <w:rPr>
          <w:color w:val="231F20"/>
        </w:rPr>
        <w:t>cash?</w:t>
      </w:r>
    </w:p>
    <w:p>
      <w:pPr>
        <w:spacing w:line="283" w:lineRule="auto" w:before="11"/>
        <w:ind w:left="119" w:right="137" w:firstLine="360"/>
        <w:jc w:val="both"/>
        <w:rPr>
          <w:sz w:val="23"/>
        </w:rPr>
      </w:pPr>
      <w:r>
        <w:rPr>
          <w:rFonts w:ascii="Palatino Linotype" w:hAnsi="Palatino Linotype"/>
          <w:i/>
          <w:color w:val="231F20"/>
          <w:spacing w:val="-3"/>
          <w:sz w:val="23"/>
        </w:rPr>
        <w:t>Rashi </w:t>
      </w:r>
      <w:r>
        <w:rPr>
          <w:color w:val="231F20"/>
          <w:spacing w:val="-3"/>
          <w:sz w:val="23"/>
        </w:rPr>
        <w:t>and </w:t>
      </w:r>
      <w:r>
        <w:rPr>
          <w:color w:val="231F20"/>
          <w:sz w:val="23"/>
        </w:rPr>
        <w:t>the </w:t>
      </w:r>
      <w:r>
        <w:rPr>
          <w:rFonts w:ascii="Palatino Linotype" w:hAnsi="Palatino Linotype"/>
          <w:i/>
          <w:color w:val="231F20"/>
          <w:spacing w:val="-3"/>
          <w:sz w:val="23"/>
        </w:rPr>
        <w:t>Rashba </w:t>
      </w:r>
      <w:r>
        <w:rPr>
          <w:color w:val="231F20"/>
          <w:sz w:val="23"/>
        </w:rPr>
        <w:t>differ in </w:t>
      </w:r>
      <w:r>
        <w:rPr>
          <w:color w:val="231F20"/>
          <w:spacing w:val="-3"/>
          <w:sz w:val="23"/>
        </w:rPr>
        <w:t>explaining </w:t>
      </w:r>
      <w:r>
        <w:rPr>
          <w:color w:val="231F20"/>
          <w:sz w:val="23"/>
        </w:rPr>
        <w:t>the </w:t>
      </w:r>
      <w:r>
        <w:rPr>
          <w:color w:val="231F20"/>
          <w:spacing w:val="-3"/>
          <w:sz w:val="23"/>
        </w:rPr>
        <w:t>law </w:t>
      </w:r>
      <w:r>
        <w:rPr>
          <w:color w:val="231F20"/>
          <w:sz w:val="23"/>
        </w:rPr>
        <w:t>of </w:t>
      </w:r>
      <w:r>
        <w:rPr>
          <w:color w:val="231F20"/>
          <w:spacing w:val="-2"/>
          <w:sz w:val="23"/>
        </w:rPr>
        <w:t>our </w:t>
      </w:r>
      <w:r>
        <w:rPr>
          <w:rFonts w:ascii="Palatino Linotype" w:hAnsi="Palatino Linotype"/>
          <w:i/>
          <w:color w:val="231F20"/>
          <w:spacing w:val="-3"/>
          <w:sz w:val="23"/>
        </w:rPr>
        <w:t>daf</w:t>
      </w:r>
      <w:r>
        <w:rPr>
          <w:color w:val="231F20"/>
          <w:spacing w:val="-3"/>
          <w:sz w:val="23"/>
        </w:rPr>
        <w:t>. </w:t>
      </w:r>
      <w:r>
        <w:rPr>
          <w:rFonts w:ascii="Palatino Linotype" w:hAnsi="Palatino Linotype"/>
          <w:i/>
          <w:color w:val="231F20"/>
          <w:spacing w:val="-3"/>
          <w:sz w:val="23"/>
        </w:rPr>
        <w:t>Rashi </w:t>
      </w:r>
      <w:r>
        <w:rPr>
          <w:color w:val="231F20"/>
          <w:spacing w:val="-5"/>
          <w:sz w:val="23"/>
        </w:rPr>
        <w:t>(s.v. </w:t>
      </w:r>
      <w:r>
        <w:rPr>
          <w:rFonts w:ascii="Palatino Linotype" w:hAnsi="Palatino Linotype"/>
          <w:i/>
          <w:color w:val="231F20"/>
          <w:spacing w:val="-3"/>
          <w:sz w:val="23"/>
        </w:rPr>
        <w:t>ein </w:t>
      </w:r>
      <w:r>
        <w:rPr>
          <w:rFonts w:ascii="Palatino Linotype" w:hAnsi="Palatino Linotype"/>
          <w:i/>
          <w:color w:val="231F20"/>
          <w:spacing w:val="-6"/>
          <w:sz w:val="23"/>
        </w:rPr>
        <w:t>shom’in </w:t>
      </w:r>
      <w:r>
        <w:rPr>
          <w:rFonts w:ascii="Palatino Linotype" w:hAnsi="Palatino Linotype"/>
          <w:i/>
          <w:color w:val="231F20"/>
          <w:sz w:val="23"/>
        </w:rPr>
        <w:t>lo</w:t>
      </w:r>
      <w:r>
        <w:rPr>
          <w:color w:val="231F20"/>
          <w:sz w:val="23"/>
        </w:rPr>
        <w:t>) teaches that the </w:t>
      </w:r>
      <w:r>
        <w:rPr>
          <w:color w:val="231F20"/>
          <w:spacing w:val="-3"/>
          <w:sz w:val="23"/>
        </w:rPr>
        <w:t>law </w:t>
      </w:r>
      <w:r>
        <w:rPr>
          <w:color w:val="231F20"/>
          <w:sz w:val="23"/>
        </w:rPr>
        <w:t>is based on a verse. The </w:t>
      </w:r>
      <w:r>
        <w:rPr>
          <w:color w:val="231F20"/>
          <w:spacing w:val="-6"/>
          <w:sz w:val="23"/>
        </w:rPr>
        <w:t>Torah </w:t>
      </w:r>
      <w:r>
        <w:rPr>
          <w:color w:val="231F20"/>
          <w:spacing w:val="-3"/>
          <w:sz w:val="23"/>
        </w:rPr>
        <w:t>enjoins </w:t>
      </w:r>
      <w:r>
        <w:rPr>
          <w:color w:val="231F20"/>
          <w:sz w:val="23"/>
        </w:rPr>
        <w:t>the </w:t>
      </w:r>
      <w:r>
        <w:rPr>
          <w:color w:val="231F20"/>
          <w:spacing w:val="-3"/>
          <w:sz w:val="23"/>
        </w:rPr>
        <w:t>employer not </w:t>
      </w:r>
      <w:r>
        <w:rPr>
          <w:color w:val="231F20"/>
          <w:sz w:val="23"/>
        </w:rPr>
        <w:t>to </w:t>
      </w:r>
      <w:r>
        <w:rPr>
          <w:color w:val="231F20"/>
          <w:spacing w:val="-3"/>
          <w:sz w:val="23"/>
        </w:rPr>
        <w:t>delay </w:t>
      </w:r>
      <w:r>
        <w:rPr>
          <w:color w:val="231F20"/>
          <w:sz w:val="23"/>
        </w:rPr>
        <w:t>the </w:t>
      </w:r>
      <w:r>
        <w:rPr>
          <w:color w:val="231F20"/>
          <w:spacing w:val="-3"/>
          <w:sz w:val="23"/>
        </w:rPr>
        <w:t>payment </w:t>
      </w:r>
      <w:r>
        <w:rPr>
          <w:color w:val="231F20"/>
          <w:sz w:val="23"/>
        </w:rPr>
        <w:t>of </w:t>
      </w:r>
      <w:r>
        <w:rPr>
          <w:color w:val="231F20"/>
          <w:spacing w:val="-2"/>
          <w:sz w:val="23"/>
        </w:rPr>
        <w:t>wages.</w:t>
      </w:r>
      <w:r>
        <w:rPr>
          <w:color w:val="231F20"/>
          <w:spacing w:val="-38"/>
          <w:sz w:val="23"/>
        </w:rPr>
        <w:t> </w:t>
      </w:r>
      <w:r>
        <w:rPr>
          <w:color w:val="231F20"/>
          <w:spacing w:val="-6"/>
          <w:sz w:val="23"/>
        </w:rPr>
        <w:t>It </w:t>
      </w:r>
      <w:r>
        <w:rPr>
          <w:color w:val="231F20"/>
          <w:sz w:val="23"/>
        </w:rPr>
        <w:t>says,</w:t>
      </w:r>
      <w:r>
        <w:rPr>
          <w:color w:val="231F20"/>
          <w:spacing w:val="-17"/>
          <w:sz w:val="23"/>
        </w:rPr>
        <w:t> </w:t>
      </w:r>
      <w:r>
        <w:rPr>
          <w:color w:val="231F20"/>
          <w:sz w:val="23"/>
        </w:rPr>
        <w:t>“</w:t>
      </w:r>
      <w:r>
        <w:rPr>
          <w:rFonts w:ascii="Palatino Linotype" w:hAnsi="Palatino Linotype"/>
          <w:i/>
          <w:color w:val="231F20"/>
          <w:sz w:val="23"/>
        </w:rPr>
        <w:t>Lo</w:t>
      </w:r>
      <w:r>
        <w:rPr>
          <w:rFonts w:ascii="Palatino Linotype" w:hAnsi="Palatino Linotype"/>
          <w:i/>
          <w:color w:val="231F20"/>
          <w:spacing w:val="-17"/>
          <w:sz w:val="23"/>
        </w:rPr>
        <w:t> </w:t>
      </w:r>
      <w:r>
        <w:rPr>
          <w:rFonts w:ascii="Palatino Linotype" w:hAnsi="Palatino Linotype"/>
          <w:i/>
          <w:color w:val="231F20"/>
          <w:spacing w:val="-3"/>
          <w:sz w:val="23"/>
        </w:rPr>
        <w:t>salin</w:t>
      </w:r>
      <w:r>
        <w:rPr>
          <w:rFonts w:ascii="Palatino Linotype" w:hAnsi="Palatino Linotype"/>
          <w:i/>
          <w:color w:val="231F20"/>
          <w:spacing w:val="-17"/>
          <w:sz w:val="23"/>
        </w:rPr>
        <w:t> </w:t>
      </w:r>
      <w:r>
        <w:rPr>
          <w:rFonts w:ascii="Palatino Linotype" w:hAnsi="Palatino Linotype"/>
          <w:i/>
          <w:color w:val="231F20"/>
          <w:spacing w:val="-6"/>
          <w:sz w:val="23"/>
        </w:rPr>
        <w:t>pe’ulas</w:t>
      </w:r>
      <w:r>
        <w:rPr>
          <w:rFonts w:ascii="Palatino Linotype" w:hAnsi="Palatino Linotype"/>
          <w:i/>
          <w:color w:val="231F20"/>
          <w:spacing w:val="-17"/>
          <w:sz w:val="23"/>
        </w:rPr>
        <w:t> </w:t>
      </w:r>
      <w:r>
        <w:rPr>
          <w:rFonts w:ascii="Palatino Linotype" w:hAnsi="Palatino Linotype"/>
          <w:i/>
          <w:color w:val="231F20"/>
          <w:spacing w:val="-3"/>
          <w:sz w:val="23"/>
        </w:rPr>
        <w:t>sachir</w:t>
      </w:r>
      <w:r>
        <w:rPr>
          <w:rFonts w:ascii="Palatino Linotype" w:hAnsi="Palatino Linotype"/>
          <w:i/>
          <w:color w:val="231F20"/>
          <w:spacing w:val="-17"/>
          <w:sz w:val="23"/>
        </w:rPr>
        <w:t> </w:t>
      </w:r>
      <w:r>
        <w:rPr>
          <w:rFonts w:ascii="Palatino Linotype" w:hAnsi="Palatino Linotype"/>
          <w:i/>
          <w:color w:val="231F20"/>
          <w:spacing w:val="-8"/>
          <w:sz w:val="23"/>
        </w:rPr>
        <w:t>it’cha</w:t>
      </w:r>
      <w:r>
        <w:rPr>
          <w:rFonts w:ascii="Palatino Linotype" w:hAnsi="Palatino Linotype"/>
          <w:i/>
          <w:color w:val="231F20"/>
          <w:spacing w:val="-17"/>
          <w:sz w:val="23"/>
        </w:rPr>
        <w:t> </w:t>
      </w:r>
      <w:r>
        <w:rPr>
          <w:rFonts w:ascii="Palatino Linotype" w:hAnsi="Palatino Linotype"/>
          <w:i/>
          <w:color w:val="231F20"/>
          <w:sz w:val="23"/>
        </w:rPr>
        <w:t>ad</w:t>
      </w:r>
      <w:r>
        <w:rPr>
          <w:rFonts w:ascii="Palatino Linotype" w:hAnsi="Palatino Linotype"/>
          <w:i/>
          <w:color w:val="231F20"/>
          <w:spacing w:val="-17"/>
          <w:sz w:val="23"/>
        </w:rPr>
        <w:t> </w:t>
      </w:r>
      <w:r>
        <w:rPr>
          <w:rFonts w:ascii="Palatino Linotype" w:hAnsi="Palatino Linotype"/>
          <w:i/>
          <w:color w:val="231F20"/>
          <w:spacing w:val="-3"/>
          <w:sz w:val="23"/>
        </w:rPr>
        <w:t>boker</w:t>
      </w:r>
      <w:r>
        <w:rPr>
          <w:color w:val="231F20"/>
          <w:spacing w:val="-3"/>
          <w:sz w:val="23"/>
        </w:rPr>
        <w:t>”—“Do</w:t>
      </w:r>
      <w:r>
        <w:rPr>
          <w:color w:val="231F20"/>
          <w:spacing w:val="-17"/>
          <w:sz w:val="23"/>
        </w:rPr>
        <w:t> </w:t>
      </w:r>
      <w:r>
        <w:rPr>
          <w:color w:val="231F20"/>
          <w:spacing w:val="-3"/>
          <w:sz w:val="23"/>
        </w:rPr>
        <w:t>not</w:t>
      </w:r>
      <w:r>
        <w:rPr>
          <w:color w:val="231F20"/>
          <w:spacing w:val="-17"/>
          <w:sz w:val="23"/>
        </w:rPr>
        <w:t> </w:t>
      </w:r>
      <w:r>
        <w:rPr>
          <w:color w:val="231F20"/>
          <w:spacing w:val="-3"/>
          <w:sz w:val="23"/>
        </w:rPr>
        <w:t>have</w:t>
      </w:r>
      <w:r>
        <w:rPr>
          <w:color w:val="231F20"/>
          <w:spacing w:val="-17"/>
          <w:sz w:val="23"/>
        </w:rPr>
        <w:t> </w:t>
      </w:r>
      <w:r>
        <w:rPr>
          <w:color w:val="231F20"/>
          <w:sz w:val="23"/>
        </w:rPr>
        <w:t>the</w:t>
      </w:r>
      <w:r>
        <w:rPr>
          <w:color w:val="231F20"/>
          <w:spacing w:val="-17"/>
          <w:sz w:val="23"/>
        </w:rPr>
        <w:t> </w:t>
      </w:r>
      <w:r>
        <w:rPr>
          <w:color w:val="231F20"/>
          <w:spacing w:val="-3"/>
          <w:sz w:val="23"/>
        </w:rPr>
        <w:t>wages </w:t>
      </w:r>
      <w:r>
        <w:rPr>
          <w:color w:val="231F20"/>
          <w:sz w:val="23"/>
        </w:rPr>
        <w:t>of a hired </w:t>
      </w:r>
      <w:r>
        <w:rPr>
          <w:color w:val="231F20"/>
          <w:spacing w:val="-2"/>
          <w:sz w:val="23"/>
        </w:rPr>
        <w:t>man </w:t>
      </w:r>
      <w:r>
        <w:rPr>
          <w:color w:val="231F20"/>
          <w:spacing w:val="-3"/>
          <w:sz w:val="23"/>
        </w:rPr>
        <w:t>abide </w:t>
      </w:r>
      <w:r>
        <w:rPr>
          <w:color w:val="231F20"/>
          <w:sz w:val="23"/>
        </w:rPr>
        <w:t>with </w:t>
      </w:r>
      <w:r>
        <w:rPr>
          <w:color w:val="231F20"/>
          <w:spacing w:val="-3"/>
          <w:sz w:val="23"/>
        </w:rPr>
        <w:t>you </w:t>
      </w:r>
      <w:r>
        <w:rPr>
          <w:color w:val="231F20"/>
          <w:sz w:val="23"/>
        </w:rPr>
        <w:t>until </w:t>
      </w:r>
      <w:r>
        <w:rPr>
          <w:color w:val="231F20"/>
          <w:spacing w:val="-3"/>
          <w:sz w:val="23"/>
        </w:rPr>
        <w:t>morning” </w:t>
      </w:r>
      <w:r>
        <w:rPr>
          <w:color w:val="231F20"/>
          <w:spacing w:val="-6"/>
          <w:sz w:val="23"/>
        </w:rPr>
        <w:t>(</w:t>
      </w:r>
      <w:r>
        <w:rPr>
          <w:rFonts w:ascii="Palatino Linotype" w:hAnsi="Palatino Linotype"/>
          <w:i/>
          <w:color w:val="231F20"/>
          <w:spacing w:val="-6"/>
          <w:sz w:val="23"/>
        </w:rPr>
        <w:t>Vayikra </w:t>
      </w:r>
      <w:r>
        <w:rPr>
          <w:color w:val="231F20"/>
          <w:sz w:val="23"/>
        </w:rPr>
        <w:t>19:13). The </w:t>
      </w:r>
      <w:r>
        <w:rPr>
          <w:color w:val="231F20"/>
          <w:spacing w:val="-6"/>
          <w:sz w:val="23"/>
        </w:rPr>
        <w:t>Torah </w:t>
      </w:r>
      <w:r>
        <w:rPr>
          <w:color w:val="231F20"/>
          <w:spacing w:val="-3"/>
          <w:sz w:val="23"/>
        </w:rPr>
        <w:t>prohibits delayed payment </w:t>
      </w:r>
      <w:r>
        <w:rPr>
          <w:color w:val="231F20"/>
          <w:sz w:val="23"/>
        </w:rPr>
        <w:t>of a </w:t>
      </w:r>
      <w:r>
        <w:rPr>
          <w:color w:val="231F20"/>
          <w:spacing w:val="-3"/>
          <w:sz w:val="23"/>
        </w:rPr>
        <w:t>wage.</w:t>
      </w:r>
      <w:r>
        <w:rPr>
          <w:color w:val="231F20"/>
          <w:spacing w:val="10"/>
          <w:sz w:val="23"/>
        </w:rPr>
        <w:t> </w:t>
      </w:r>
      <w:r>
        <w:rPr>
          <w:color w:val="231F20"/>
          <w:sz w:val="23"/>
        </w:rPr>
        <w:t>A wage is usually cash.</w:t>
      </w:r>
    </w:p>
    <w:p>
      <w:pPr>
        <w:pStyle w:val="BodyText"/>
        <w:spacing w:line="316" w:lineRule="auto" w:before="38"/>
        <w:ind w:left="119" w:right="137"/>
        <w:jc w:val="both"/>
      </w:pPr>
      <w:r>
        <w:rPr>
          <w:color w:val="231F20"/>
        </w:rPr>
        <w:t>The </w:t>
      </w:r>
      <w:r>
        <w:rPr>
          <w:color w:val="231F20"/>
          <w:spacing w:val="-3"/>
        </w:rPr>
        <w:t>worker </w:t>
      </w:r>
      <w:r>
        <w:rPr>
          <w:color w:val="231F20"/>
        </w:rPr>
        <w:t>assumed that the </w:t>
      </w:r>
      <w:r>
        <w:rPr>
          <w:color w:val="231F20"/>
          <w:spacing w:val="-3"/>
        </w:rPr>
        <w:t>employer </w:t>
      </w:r>
      <w:r>
        <w:rPr>
          <w:color w:val="231F20"/>
        </w:rPr>
        <w:t>would give him cash. Based on</w:t>
      </w:r>
      <w:r>
        <w:rPr>
          <w:color w:val="231F20"/>
          <w:spacing w:val="-13"/>
        </w:rPr>
        <w:t> </w:t>
      </w:r>
      <w:r>
        <w:rPr>
          <w:color w:val="231F20"/>
        </w:rPr>
        <w:t>the</w:t>
      </w:r>
      <w:r>
        <w:rPr>
          <w:color w:val="231F20"/>
          <w:spacing w:val="-13"/>
        </w:rPr>
        <w:t> </w:t>
      </w:r>
      <w:r>
        <w:rPr>
          <w:color w:val="231F20"/>
        </w:rPr>
        <w:t>verse</w:t>
      </w:r>
      <w:r>
        <w:rPr>
          <w:color w:val="231F20"/>
          <w:spacing w:val="-13"/>
        </w:rPr>
        <w:t> </w:t>
      </w:r>
      <w:r>
        <w:rPr>
          <w:color w:val="231F20"/>
        </w:rPr>
        <w:t>that</w:t>
      </w:r>
      <w:r>
        <w:rPr>
          <w:color w:val="231F20"/>
          <w:spacing w:val="-13"/>
        </w:rPr>
        <w:t> </w:t>
      </w:r>
      <w:r>
        <w:rPr>
          <w:color w:val="231F20"/>
          <w:spacing w:val="-3"/>
        </w:rPr>
        <w:t>requires</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wage</w:t>
      </w:r>
      <w:r>
        <w:rPr>
          <w:color w:val="231F20"/>
          <w:spacing w:val="-12"/>
        </w:rPr>
        <w:t> </w:t>
      </w:r>
      <w:r>
        <w:rPr>
          <w:color w:val="231F20"/>
        </w:rPr>
        <w:t>be</w:t>
      </w:r>
      <w:r>
        <w:rPr>
          <w:color w:val="231F20"/>
          <w:spacing w:val="-13"/>
        </w:rPr>
        <w:t> </w:t>
      </w:r>
      <w:r>
        <w:rPr>
          <w:color w:val="231F20"/>
        </w:rPr>
        <w:t>paid,</w:t>
      </w:r>
      <w:r>
        <w:rPr>
          <w:color w:val="231F20"/>
          <w:spacing w:val="-13"/>
        </w:rPr>
        <w:t> </w:t>
      </w:r>
      <w:r>
        <w:rPr>
          <w:color w:val="231F20"/>
        </w:rPr>
        <w:t>the</w:t>
      </w:r>
      <w:r>
        <w:rPr>
          <w:color w:val="231F20"/>
          <w:spacing w:val="-13"/>
        </w:rPr>
        <w:t> </w:t>
      </w:r>
      <w:r>
        <w:rPr>
          <w:color w:val="231F20"/>
          <w:spacing w:val="-3"/>
        </w:rPr>
        <w:t>employer</w:t>
      </w:r>
      <w:r>
        <w:rPr>
          <w:color w:val="231F20"/>
          <w:spacing w:val="-13"/>
        </w:rPr>
        <w:t> </w:t>
      </w:r>
      <w:r>
        <w:rPr>
          <w:color w:val="231F20"/>
          <w:spacing w:val="-3"/>
        </w:rPr>
        <w:t>may</w:t>
      </w:r>
      <w:r>
        <w:rPr>
          <w:color w:val="231F20"/>
          <w:spacing w:val="-13"/>
        </w:rPr>
        <w:t> </w:t>
      </w:r>
      <w:r>
        <w:rPr>
          <w:color w:val="231F20"/>
          <w:spacing w:val="-3"/>
        </w:rPr>
        <w:t>not </w:t>
      </w:r>
      <w:r>
        <w:rPr>
          <w:color w:val="231F20"/>
        </w:rPr>
        <w:t>choose to </w:t>
      </w:r>
      <w:r>
        <w:rPr>
          <w:color w:val="231F20"/>
          <w:spacing w:val="-3"/>
        </w:rPr>
        <w:t>switch </w:t>
      </w:r>
      <w:r>
        <w:rPr>
          <w:color w:val="231F20"/>
        </w:rPr>
        <w:t>the terms </w:t>
      </w:r>
      <w:r>
        <w:rPr>
          <w:color w:val="231F20"/>
          <w:spacing w:val="-3"/>
        </w:rPr>
        <w:t>and </w:t>
      </w:r>
      <w:r>
        <w:rPr>
          <w:color w:val="231F20"/>
        </w:rPr>
        <w:t>pay with </w:t>
      </w:r>
      <w:r>
        <w:rPr>
          <w:color w:val="231F20"/>
          <w:spacing w:val="-7"/>
        </w:rPr>
        <w:t>hay, </w:t>
      </w:r>
      <w:r>
        <w:rPr>
          <w:color w:val="231F20"/>
        </w:rPr>
        <w:t>an </w:t>
      </w:r>
      <w:r>
        <w:rPr>
          <w:color w:val="231F20"/>
          <w:spacing w:val="-3"/>
        </w:rPr>
        <w:t>item </w:t>
      </w:r>
      <w:r>
        <w:rPr>
          <w:color w:val="231F20"/>
        </w:rPr>
        <w:t>worth</w:t>
      </w:r>
      <w:r>
        <w:rPr>
          <w:color w:val="231F20"/>
          <w:spacing w:val="-8"/>
        </w:rPr>
        <w:t> </w:t>
      </w:r>
      <w:r>
        <w:rPr>
          <w:color w:val="231F20"/>
          <w:spacing w:val="-5"/>
        </w:rPr>
        <w:t>money.</w:t>
      </w:r>
    </w:p>
    <w:p>
      <w:pPr>
        <w:pStyle w:val="BodyText"/>
        <w:spacing w:before="12"/>
        <w:ind w:left="479"/>
        <w:jc w:val="both"/>
      </w:pPr>
      <w:r>
        <w:rPr>
          <w:rFonts w:ascii="Palatino Linotype"/>
          <w:i/>
          <w:color w:val="231F20"/>
        </w:rPr>
        <w:t>Rashba </w:t>
      </w:r>
      <w:r>
        <w:rPr>
          <w:color w:val="231F20"/>
        </w:rPr>
        <w:t>was of the opinion that the verse did not teach us</w:t>
      </w:r>
    </w:p>
    <w:p>
      <w:pPr>
        <w:spacing w:after="0"/>
        <w:jc w:val="both"/>
        <w:sectPr>
          <w:footerReference w:type="default" r:id="rId54"/>
          <w:pgSz w:w="8640" w:h="12960"/>
          <w:pgMar w:footer="645" w:header="0"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4"/>
        <w:rPr>
          <w:rFonts w:ascii="Palatino Linotype"/>
          <w:sz w:val="20"/>
        </w:rPr>
      </w:pPr>
    </w:p>
    <w:p>
      <w:pPr>
        <w:pStyle w:val="BodyText"/>
        <w:spacing w:line="312" w:lineRule="auto"/>
        <w:ind w:left="120" w:right="137"/>
        <w:jc w:val="both"/>
      </w:pPr>
      <w:r>
        <w:rPr>
          <w:color w:val="231F20"/>
        </w:rPr>
        <w:t>anything</w:t>
      </w:r>
      <w:r>
        <w:rPr>
          <w:color w:val="231F20"/>
          <w:spacing w:val="-8"/>
        </w:rPr>
        <w:t> </w:t>
      </w:r>
      <w:r>
        <w:rPr>
          <w:color w:val="231F20"/>
        </w:rPr>
        <w:t>about</w:t>
      </w:r>
      <w:r>
        <w:rPr>
          <w:color w:val="231F20"/>
          <w:spacing w:val="-8"/>
        </w:rPr>
        <w:t> </w:t>
      </w:r>
      <w:r>
        <w:rPr>
          <w:color w:val="231F20"/>
        </w:rPr>
        <w:t>what</w:t>
      </w:r>
      <w:r>
        <w:rPr>
          <w:color w:val="231F20"/>
          <w:spacing w:val="-8"/>
        </w:rPr>
        <w:t> </w:t>
      </w:r>
      <w:r>
        <w:rPr>
          <w:color w:val="231F20"/>
        </w:rPr>
        <w:t>can</w:t>
      </w:r>
      <w:r>
        <w:rPr>
          <w:color w:val="231F20"/>
          <w:spacing w:val="-8"/>
        </w:rPr>
        <w:t> </w:t>
      </w:r>
      <w:r>
        <w:rPr>
          <w:color w:val="231F20"/>
        </w:rPr>
        <w:t>be</w:t>
      </w:r>
      <w:r>
        <w:rPr>
          <w:color w:val="231F20"/>
          <w:spacing w:val="-7"/>
        </w:rPr>
        <w:t> </w:t>
      </w:r>
      <w:r>
        <w:rPr>
          <w:color w:val="231F20"/>
        </w:rPr>
        <w:t>given</w:t>
      </w:r>
      <w:r>
        <w:rPr>
          <w:color w:val="231F20"/>
          <w:spacing w:val="-8"/>
        </w:rPr>
        <w:t> </w:t>
      </w:r>
      <w:r>
        <w:rPr>
          <w:color w:val="231F20"/>
        </w:rPr>
        <w:t>as</w:t>
      </w:r>
      <w:r>
        <w:rPr>
          <w:color w:val="231F20"/>
          <w:spacing w:val="-8"/>
        </w:rPr>
        <w:t> </w:t>
      </w:r>
      <w:r>
        <w:rPr>
          <w:color w:val="231F20"/>
        </w:rPr>
        <w:t>payment.</w:t>
      </w:r>
      <w:r>
        <w:rPr>
          <w:color w:val="231F20"/>
          <w:spacing w:val="-8"/>
        </w:rPr>
        <w:t> </w:t>
      </w:r>
      <w:r>
        <w:rPr>
          <w:color w:val="231F20"/>
        </w:rPr>
        <w:t>According</w:t>
      </w:r>
      <w:r>
        <w:rPr>
          <w:color w:val="231F20"/>
          <w:spacing w:val="-8"/>
        </w:rPr>
        <w:t> </w:t>
      </w:r>
      <w:r>
        <w:rPr>
          <w:color w:val="231F20"/>
        </w:rPr>
        <w:t>to</w:t>
      </w:r>
      <w:r>
        <w:rPr>
          <w:color w:val="231F20"/>
          <w:spacing w:val="-7"/>
        </w:rPr>
        <w:t> </w:t>
      </w:r>
      <w:r>
        <w:rPr>
          <w:rFonts w:ascii="Palatino Linotype"/>
          <w:i/>
          <w:color w:val="231F20"/>
        </w:rPr>
        <w:t>Rashba</w:t>
      </w:r>
      <w:r>
        <w:rPr>
          <w:color w:val="231F20"/>
        </w:rPr>
        <w:t>, our</w:t>
      </w:r>
      <w:r>
        <w:rPr>
          <w:color w:val="231F20"/>
          <w:spacing w:val="-7"/>
        </w:rPr>
        <w:t> </w:t>
      </w:r>
      <w:r>
        <w:rPr>
          <w:color w:val="231F20"/>
        </w:rPr>
        <w:t>law</w:t>
      </w:r>
      <w:r>
        <w:rPr>
          <w:color w:val="231F20"/>
          <w:spacing w:val="-7"/>
        </w:rPr>
        <w:t> </w:t>
      </w:r>
      <w:r>
        <w:rPr>
          <w:color w:val="231F20"/>
        </w:rPr>
        <w:t>is</w:t>
      </w:r>
      <w:r>
        <w:rPr>
          <w:color w:val="231F20"/>
          <w:spacing w:val="-7"/>
        </w:rPr>
        <w:t> </w:t>
      </w:r>
      <w:r>
        <w:rPr>
          <w:color w:val="231F20"/>
        </w:rPr>
        <w:t>based</w:t>
      </w:r>
      <w:r>
        <w:rPr>
          <w:color w:val="231F20"/>
          <w:spacing w:val="-7"/>
        </w:rPr>
        <w:t> </w:t>
      </w:r>
      <w:r>
        <w:rPr>
          <w:color w:val="231F20"/>
        </w:rPr>
        <w:t>on</w:t>
      </w:r>
      <w:r>
        <w:rPr>
          <w:color w:val="231F20"/>
          <w:spacing w:val="-7"/>
        </w:rPr>
        <w:t> </w:t>
      </w:r>
      <w:r>
        <w:rPr>
          <w:color w:val="231F20"/>
        </w:rPr>
        <w:t>logic.</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hires</w:t>
      </w:r>
      <w:r>
        <w:rPr>
          <w:color w:val="231F20"/>
          <w:spacing w:val="-7"/>
        </w:rPr>
        <w:t> </w:t>
      </w:r>
      <w:r>
        <w:rPr>
          <w:color w:val="231F20"/>
        </w:rPr>
        <w:t>himself</w:t>
      </w:r>
      <w:r>
        <w:rPr>
          <w:color w:val="231F20"/>
          <w:spacing w:val="-7"/>
        </w:rPr>
        <w:t> </w:t>
      </w:r>
      <w:r>
        <w:rPr>
          <w:color w:val="231F20"/>
        </w:rPr>
        <w:t>out</w:t>
      </w:r>
      <w:r>
        <w:rPr>
          <w:color w:val="231F20"/>
          <w:spacing w:val="-6"/>
        </w:rPr>
        <w:t> </w:t>
      </w:r>
      <w:r>
        <w:rPr>
          <w:color w:val="231F20"/>
        </w:rPr>
        <w:t>in</w:t>
      </w:r>
      <w:r>
        <w:rPr>
          <w:color w:val="231F20"/>
          <w:spacing w:val="-7"/>
        </w:rPr>
        <w:t> </w:t>
      </w:r>
      <w:r>
        <w:rPr>
          <w:color w:val="231F20"/>
        </w:rPr>
        <w:t>order</w:t>
      </w:r>
      <w:r>
        <w:rPr>
          <w:color w:val="231F20"/>
          <w:spacing w:val="-7"/>
        </w:rPr>
        <w:t> </w:t>
      </w:r>
      <w:r>
        <w:rPr>
          <w:color w:val="231F20"/>
        </w:rPr>
        <w:t>to</w:t>
      </w:r>
      <w:r>
        <w:rPr>
          <w:color w:val="231F20"/>
          <w:spacing w:val="-7"/>
        </w:rPr>
        <w:t> </w:t>
      </w:r>
      <w:r>
        <w:rPr>
          <w:color w:val="231F20"/>
        </w:rPr>
        <w:t>earn money with which he will purchase food for his </w:t>
      </w:r>
      <w:r>
        <w:rPr>
          <w:color w:val="231F20"/>
          <w:spacing w:val="-3"/>
        </w:rPr>
        <w:t>family. He </w:t>
      </w:r>
      <w:r>
        <w:rPr>
          <w:color w:val="231F20"/>
        </w:rPr>
        <w:t>did not hire</w:t>
      </w:r>
      <w:r>
        <w:rPr>
          <w:color w:val="231F20"/>
          <w:spacing w:val="-11"/>
        </w:rPr>
        <w:t> </w:t>
      </w:r>
      <w:r>
        <w:rPr>
          <w:color w:val="231F20"/>
        </w:rPr>
        <w:t>himself</w:t>
      </w:r>
      <w:r>
        <w:rPr>
          <w:color w:val="231F20"/>
          <w:spacing w:val="-11"/>
        </w:rPr>
        <w:t> </w:t>
      </w:r>
      <w:r>
        <w:rPr>
          <w:color w:val="231F20"/>
        </w:rPr>
        <w:t>out</w:t>
      </w:r>
      <w:r>
        <w:rPr>
          <w:color w:val="231F20"/>
          <w:spacing w:val="-11"/>
        </w:rPr>
        <w:t> </w:t>
      </w:r>
      <w:r>
        <w:rPr>
          <w:color w:val="231F20"/>
        </w:rPr>
        <w:t>to</w:t>
      </w:r>
      <w:r>
        <w:rPr>
          <w:color w:val="231F20"/>
          <w:spacing w:val="-11"/>
        </w:rPr>
        <w:t> </w:t>
      </w:r>
      <w:r>
        <w:rPr>
          <w:color w:val="231F20"/>
        </w:rPr>
        <w:t>get</w:t>
      </w:r>
      <w:r>
        <w:rPr>
          <w:color w:val="231F20"/>
          <w:spacing w:val="-11"/>
        </w:rPr>
        <w:t> </w:t>
      </w:r>
      <w:r>
        <w:rPr>
          <w:color w:val="231F20"/>
          <w:spacing w:val="-6"/>
        </w:rPr>
        <w:t>hay,</w:t>
      </w:r>
      <w:r>
        <w:rPr>
          <w:color w:val="231F20"/>
          <w:spacing w:val="-11"/>
        </w:rPr>
        <w:t> </w:t>
      </w:r>
      <w:r>
        <w:rPr>
          <w:color w:val="231F20"/>
        </w:rPr>
        <w:t>which</w:t>
      </w:r>
      <w:r>
        <w:rPr>
          <w:color w:val="231F20"/>
          <w:spacing w:val="-11"/>
        </w:rPr>
        <w:t> </w:t>
      </w:r>
      <w:r>
        <w:rPr>
          <w:color w:val="231F20"/>
        </w:rPr>
        <w:t>he</w:t>
      </w:r>
      <w:r>
        <w:rPr>
          <w:color w:val="231F20"/>
          <w:spacing w:val="-11"/>
        </w:rPr>
        <w:t> </w:t>
      </w:r>
      <w:r>
        <w:rPr>
          <w:color w:val="231F20"/>
        </w:rPr>
        <w:t>will</w:t>
      </w:r>
      <w:r>
        <w:rPr>
          <w:color w:val="231F20"/>
          <w:spacing w:val="-11"/>
        </w:rPr>
        <w:t> </w:t>
      </w:r>
      <w:r>
        <w:rPr>
          <w:color w:val="231F20"/>
        </w:rPr>
        <w:t>then</w:t>
      </w:r>
      <w:r>
        <w:rPr>
          <w:color w:val="231F20"/>
          <w:spacing w:val="-11"/>
        </w:rPr>
        <w:t> </w:t>
      </w:r>
      <w:r>
        <w:rPr>
          <w:color w:val="231F20"/>
        </w:rPr>
        <w:t>have</w:t>
      </w:r>
      <w:r>
        <w:rPr>
          <w:color w:val="231F20"/>
          <w:spacing w:val="-11"/>
        </w:rPr>
        <w:t> </w:t>
      </w:r>
      <w:r>
        <w:rPr>
          <w:color w:val="231F20"/>
        </w:rPr>
        <w:t>to</w:t>
      </w:r>
      <w:r>
        <w:rPr>
          <w:color w:val="231F20"/>
          <w:spacing w:val="-11"/>
        </w:rPr>
        <w:t> </w:t>
      </w:r>
      <w:r>
        <w:rPr>
          <w:color w:val="231F20"/>
        </w:rPr>
        <w:t>sell,</w:t>
      </w:r>
      <w:r>
        <w:rPr>
          <w:color w:val="231F20"/>
          <w:spacing w:val="-11"/>
        </w:rPr>
        <w:t> </w:t>
      </w:r>
      <w:r>
        <w:rPr>
          <w:color w:val="231F20"/>
        </w:rPr>
        <w:t>to</w:t>
      </w:r>
      <w:r>
        <w:rPr>
          <w:color w:val="231F20"/>
          <w:spacing w:val="-11"/>
        </w:rPr>
        <w:t> </w:t>
      </w:r>
      <w:r>
        <w:rPr>
          <w:color w:val="231F20"/>
        </w:rPr>
        <w:t>provide his family with</w:t>
      </w:r>
      <w:r>
        <w:rPr>
          <w:color w:val="231F20"/>
          <w:spacing w:val="1"/>
        </w:rPr>
        <w:t> </w:t>
      </w:r>
      <w:r>
        <w:rPr>
          <w:color w:val="231F20"/>
        </w:rPr>
        <w:t>food.</w:t>
      </w:r>
    </w:p>
    <w:p>
      <w:pPr>
        <w:pStyle w:val="BodyText"/>
        <w:spacing w:line="307" w:lineRule="auto" w:before="7"/>
        <w:ind w:left="120" w:right="137" w:firstLine="360"/>
        <w:jc w:val="both"/>
      </w:pPr>
      <w:r>
        <w:rPr>
          <w:rFonts w:ascii="Palatino Linotype"/>
          <w:i/>
          <w:color w:val="231F20"/>
        </w:rPr>
        <w:t>Rosh </w:t>
      </w:r>
      <w:r>
        <w:rPr>
          <w:color w:val="231F20"/>
        </w:rPr>
        <w:t>(</w:t>
      </w:r>
      <w:r>
        <w:rPr>
          <w:rFonts w:ascii="Palatino Linotype"/>
          <w:i/>
          <w:color w:val="231F20"/>
        </w:rPr>
        <w:t>Bava </w:t>
      </w:r>
      <w:r>
        <w:rPr>
          <w:rFonts w:ascii="Palatino Linotype"/>
          <w:i/>
          <w:color w:val="231F20"/>
          <w:spacing w:val="-3"/>
        </w:rPr>
        <w:t>Kama </w:t>
      </w:r>
      <w:r>
        <w:rPr>
          <w:rFonts w:ascii="Palatino Linotype"/>
          <w:i/>
          <w:color w:val="231F20"/>
        </w:rPr>
        <w:t>perek </w:t>
      </w:r>
      <w:r>
        <w:rPr>
          <w:color w:val="231F20"/>
        </w:rPr>
        <w:t>1 </w:t>
      </w:r>
      <w:r>
        <w:rPr>
          <w:rFonts w:ascii="Palatino Linotype"/>
          <w:i/>
          <w:color w:val="231F20"/>
          <w:spacing w:val="-3"/>
        </w:rPr>
        <w:t>siman </w:t>
      </w:r>
      <w:r>
        <w:rPr>
          <w:color w:val="231F20"/>
        </w:rPr>
        <w:t>5) agrees with </w:t>
      </w:r>
      <w:r>
        <w:rPr>
          <w:rFonts w:ascii="Palatino Linotype"/>
          <w:i/>
          <w:color w:val="231F20"/>
        </w:rPr>
        <w:t>Rashi</w:t>
      </w:r>
      <w:r>
        <w:rPr>
          <w:color w:val="231F20"/>
        </w:rPr>
        <w:t>. </w:t>
      </w:r>
      <w:r>
        <w:rPr>
          <w:color w:val="231F20"/>
          <w:spacing w:val="-3"/>
        </w:rPr>
        <w:t>He </w:t>
      </w:r>
      <w:r>
        <w:rPr>
          <w:color w:val="231F20"/>
        </w:rPr>
        <w:t>holds that our law is based on the verse. </w:t>
      </w:r>
      <w:r>
        <w:rPr>
          <w:color w:val="231F20"/>
          <w:spacing w:val="-3"/>
        </w:rPr>
        <w:t>He </w:t>
      </w:r>
      <w:r>
        <w:rPr>
          <w:color w:val="231F20"/>
        </w:rPr>
        <w:t>ruled that just as an employer cannot change the terms of the deal and pay with </w:t>
      </w:r>
      <w:r>
        <w:rPr>
          <w:color w:val="231F20"/>
          <w:spacing w:val="-6"/>
        </w:rPr>
        <w:t>hay, </w:t>
      </w:r>
      <w:r>
        <w:rPr>
          <w:color w:val="231F20"/>
        </w:rPr>
        <w:t>he cannot change</w:t>
      </w:r>
      <w:r>
        <w:rPr>
          <w:color w:val="231F20"/>
          <w:spacing w:val="-8"/>
        </w:rPr>
        <w:t> </w:t>
      </w:r>
      <w:r>
        <w:rPr>
          <w:color w:val="231F20"/>
        </w:rPr>
        <w:t>the</w:t>
      </w:r>
      <w:r>
        <w:rPr>
          <w:color w:val="231F20"/>
          <w:spacing w:val="-7"/>
        </w:rPr>
        <w:t> </w:t>
      </w:r>
      <w:r>
        <w:rPr>
          <w:color w:val="231F20"/>
        </w:rPr>
        <w:t>terms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deal</w:t>
      </w:r>
      <w:r>
        <w:rPr>
          <w:color w:val="231F20"/>
          <w:spacing w:val="-7"/>
        </w:rPr>
        <w:t> </w:t>
      </w:r>
      <w:r>
        <w:rPr>
          <w:color w:val="231F20"/>
        </w:rPr>
        <w:t>and</w:t>
      </w:r>
      <w:r>
        <w:rPr>
          <w:color w:val="231F20"/>
          <w:spacing w:val="-7"/>
        </w:rPr>
        <w:t> </w:t>
      </w:r>
      <w:r>
        <w:rPr>
          <w:color w:val="231F20"/>
        </w:rPr>
        <w:t>pay</w:t>
      </w:r>
      <w:r>
        <w:rPr>
          <w:color w:val="231F20"/>
          <w:spacing w:val="-7"/>
        </w:rPr>
        <w:t> </w:t>
      </w:r>
      <w:r>
        <w:rPr>
          <w:color w:val="231F20"/>
        </w:rPr>
        <w:t>with</w:t>
      </w:r>
      <w:r>
        <w:rPr>
          <w:color w:val="231F20"/>
          <w:spacing w:val="-7"/>
        </w:rPr>
        <w:t> </w:t>
      </w:r>
      <w:r>
        <w:rPr>
          <w:color w:val="231F20"/>
        </w:rPr>
        <w:t>wheat</w:t>
      </w:r>
      <w:r>
        <w:rPr>
          <w:color w:val="231F20"/>
          <w:spacing w:val="-7"/>
        </w:rPr>
        <w:t> </w:t>
      </w:r>
      <w:r>
        <w:rPr>
          <w:color w:val="231F20"/>
        </w:rPr>
        <w:t>or</w:t>
      </w:r>
      <w:r>
        <w:rPr>
          <w:color w:val="231F20"/>
          <w:spacing w:val="-7"/>
        </w:rPr>
        <w:t> </w:t>
      </w:r>
      <w:r>
        <w:rPr>
          <w:color w:val="231F20"/>
          <w:spacing w:val="-3"/>
        </w:rPr>
        <w:t>barley.</w:t>
      </w:r>
      <w:r>
        <w:rPr>
          <w:color w:val="231F20"/>
          <w:spacing w:val="-7"/>
        </w:rPr>
        <w:t> </w:t>
      </w:r>
      <w:r>
        <w:rPr>
          <w:color w:val="231F20"/>
        </w:rPr>
        <w:t>The</w:t>
      </w:r>
      <w:r>
        <w:rPr>
          <w:color w:val="231F20"/>
          <w:spacing w:val="-7"/>
        </w:rPr>
        <w:t> </w:t>
      </w:r>
      <w:r>
        <w:rPr>
          <w:color w:val="231F20"/>
        </w:rPr>
        <w:t>verse mandated that the employer provide the wage, and that meant cash. </w:t>
      </w:r>
      <w:r>
        <w:rPr>
          <w:color w:val="231F20"/>
          <w:spacing w:val="-4"/>
        </w:rPr>
        <w:t>However,</w:t>
      </w:r>
      <w:r>
        <w:rPr>
          <w:color w:val="231F20"/>
          <w:spacing w:val="20"/>
        </w:rPr>
        <w:t> </w:t>
      </w:r>
      <w:r>
        <w:rPr>
          <w:rFonts w:ascii="Palatino Linotype"/>
          <w:i/>
          <w:color w:val="231F20"/>
        </w:rPr>
        <w:t>Rashba</w:t>
      </w:r>
      <w:r>
        <w:rPr>
          <w:rFonts w:ascii="Palatino Linotype"/>
          <w:i/>
          <w:color w:val="231F20"/>
          <w:spacing w:val="20"/>
        </w:rPr>
        <w:t> </w:t>
      </w:r>
      <w:r>
        <w:rPr>
          <w:color w:val="231F20"/>
        </w:rPr>
        <w:t>ruled</w:t>
      </w:r>
      <w:r>
        <w:rPr>
          <w:color w:val="231F20"/>
          <w:spacing w:val="21"/>
        </w:rPr>
        <w:t> </w:t>
      </w:r>
      <w:r>
        <w:rPr>
          <w:color w:val="231F20"/>
        </w:rPr>
        <w:t>that</w:t>
      </w:r>
      <w:r>
        <w:rPr>
          <w:color w:val="231F20"/>
          <w:spacing w:val="20"/>
        </w:rPr>
        <w:t> </w:t>
      </w:r>
      <w:r>
        <w:rPr>
          <w:color w:val="231F20"/>
        </w:rPr>
        <w:t>an</w:t>
      </w:r>
      <w:r>
        <w:rPr>
          <w:color w:val="231F20"/>
          <w:spacing w:val="21"/>
        </w:rPr>
        <w:t> </w:t>
      </w:r>
      <w:r>
        <w:rPr>
          <w:color w:val="231F20"/>
        </w:rPr>
        <w:t>employer</w:t>
      </w:r>
      <w:r>
        <w:rPr>
          <w:color w:val="231F20"/>
          <w:spacing w:val="20"/>
        </w:rPr>
        <w:t> </w:t>
      </w:r>
      <w:r>
        <w:rPr>
          <w:color w:val="231F20"/>
        </w:rPr>
        <w:t>could</w:t>
      </w:r>
      <w:r>
        <w:rPr>
          <w:color w:val="231F20"/>
          <w:spacing w:val="21"/>
        </w:rPr>
        <w:t> </w:t>
      </w:r>
      <w:r>
        <w:rPr>
          <w:color w:val="231F20"/>
        </w:rPr>
        <w:t>change</w:t>
      </w:r>
      <w:r>
        <w:rPr>
          <w:color w:val="231F20"/>
          <w:spacing w:val="20"/>
        </w:rPr>
        <w:t> </w:t>
      </w:r>
      <w:r>
        <w:rPr>
          <w:color w:val="231F20"/>
        </w:rPr>
        <w:t>the</w:t>
      </w:r>
      <w:r>
        <w:rPr>
          <w:color w:val="231F20"/>
          <w:spacing w:val="21"/>
        </w:rPr>
        <w:t> </w:t>
      </w:r>
      <w:r>
        <w:rPr>
          <w:color w:val="231F20"/>
        </w:rPr>
        <w:t>deal</w:t>
      </w:r>
      <w:r>
        <w:rPr>
          <w:color w:val="231F20"/>
          <w:spacing w:val="20"/>
        </w:rPr>
        <w:t> </w:t>
      </w:r>
      <w:r>
        <w:rPr>
          <w:color w:val="231F20"/>
        </w:rPr>
        <w:t>to</w:t>
      </w:r>
    </w:p>
    <w:p>
      <w:pPr>
        <w:pStyle w:val="BodyText"/>
        <w:spacing w:line="262" w:lineRule="exact"/>
        <w:ind w:left="120"/>
        <w:jc w:val="both"/>
      </w:pPr>
      <w:r>
        <w:rPr>
          <w:color w:val="231F20"/>
        </w:rPr>
        <w:t>pay</w:t>
      </w:r>
      <w:r>
        <w:rPr>
          <w:color w:val="231F20"/>
          <w:spacing w:val="-11"/>
        </w:rPr>
        <w:t> </w:t>
      </w:r>
      <w:r>
        <w:rPr>
          <w:color w:val="231F20"/>
        </w:rPr>
        <w:t>with</w:t>
      </w:r>
      <w:r>
        <w:rPr>
          <w:color w:val="231F20"/>
          <w:spacing w:val="-10"/>
        </w:rPr>
        <w:t> </w:t>
      </w:r>
      <w:r>
        <w:rPr>
          <w:color w:val="231F20"/>
        </w:rPr>
        <w:t>wheat.</w:t>
      </w:r>
      <w:r>
        <w:rPr>
          <w:color w:val="231F20"/>
          <w:spacing w:val="-10"/>
        </w:rPr>
        <w:t> </w:t>
      </w:r>
      <w:r>
        <w:rPr>
          <w:color w:val="231F20"/>
        </w:rPr>
        <w:t>Our</w:t>
      </w:r>
      <w:r>
        <w:rPr>
          <w:color w:val="231F20"/>
          <w:spacing w:val="-10"/>
        </w:rPr>
        <w:t> </w:t>
      </w:r>
      <w:r>
        <w:rPr>
          <w:rFonts w:ascii="Palatino Linotype" w:hAnsi="Palatino Linotype"/>
          <w:i/>
          <w:color w:val="231F20"/>
          <w:spacing w:val="-5"/>
        </w:rPr>
        <w:t>Gemara</w:t>
      </w:r>
      <w:r>
        <w:rPr>
          <w:color w:val="231F20"/>
          <w:spacing w:val="-5"/>
        </w:rPr>
        <w:t>’s</w:t>
      </w:r>
      <w:r>
        <w:rPr>
          <w:color w:val="231F20"/>
          <w:spacing w:val="-10"/>
        </w:rPr>
        <w:t> </w:t>
      </w:r>
      <w:r>
        <w:rPr>
          <w:color w:val="231F20"/>
        </w:rPr>
        <w:t>law</w:t>
      </w:r>
      <w:r>
        <w:rPr>
          <w:color w:val="231F20"/>
          <w:spacing w:val="-10"/>
        </w:rPr>
        <w:t> </w:t>
      </w:r>
      <w:r>
        <w:rPr>
          <w:color w:val="231F20"/>
        </w:rPr>
        <w:t>was</w:t>
      </w:r>
      <w:r>
        <w:rPr>
          <w:color w:val="231F20"/>
          <w:spacing w:val="-10"/>
        </w:rPr>
        <w:t> </w:t>
      </w:r>
      <w:r>
        <w:rPr>
          <w:color w:val="231F20"/>
        </w:rPr>
        <w:t>based</w:t>
      </w:r>
      <w:r>
        <w:rPr>
          <w:color w:val="231F20"/>
          <w:spacing w:val="-10"/>
        </w:rPr>
        <w:t> </w:t>
      </w:r>
      <w:r>
        <w:rPr>
          <w:color w:val="231F20"/>
        </w:rPr>
        <w:t>on</w:t>
      </w:r>
      <w:r>
        <w:rPr>
          <w:color w:val="231F20"/>
          <w:spacing w:val="-10"/>
        </w:rPr>
        <w:t> </w:t>
      </w:r>
      <w:r>
        <w:rPr>
          <w:color w:val="231F20"/>
        </w:rPr>
        <w:t>logic.</w:t>
      </w:r>
      <w:r>
        <w:rPr>
          <w:color w:val="231F20"/>
          <w:spacing w:val="-10"/>
        </w:rPr>
        <w:t> </w:t>
      </w:r>
      <w:r>
        <w:rPr>
          <w:color w:val="231F20"/>
        </w:rPr>
        <w:t>An</w:t>
      </w:r>
      <w:r>
        <w:rPr>
          <w:color w:val="231F20"/>
          <w:spacing w:val="-10"/>
        </w:rPr>
        <w:t> </w:t>
      </w:r>
      <w:r>
        <w:rPr>
          <w:color w:val="231F20"/>
        </w:rPr>
        <w:t>employee</w:t>
      </w:r>
    </w:p>
    <w:p>
      <w:pPr>
        <w:pStyle w:val="BodyText"/>
        <w:spacing w:line="316" w:lineRule="auto" w:before="67"/>
        <w:ind w:left="120" w:right="137"/>
        <w:jc w:val="both"/>
      </w:pPr>
      <w:r>
        <w:rPr>
          <w:color w:val="231F20"/>
        </w:rPr>
        <w:t>is working to feed his family. He had never agreed to work to get items that he would need to work with some more in order to feed the family. An employer could give him food as a wage. Then the worker’s family would not need to wait to get their sustenance.</w:t>
      </w:r>
    </w:p>
    <w:p>
      <w:pPr>
        <w:pStyle w:val="BodyText"/>
        <w:spacing w:line="280" w:lineRule="auto" w:before="13"/>
        <w:ind w:left="120" w:right="137" w:firstLine="360"/>
        <w:jc w:val="both"/>
      </w:pPr>
      <w:r>
        <w:rPr>
          <w:color w:val="231F20"/>
          <w:spacing w:val="-3"/>
        </w:rPr>
        <w:t>There might </w:t>
      </w:r>
      <w:r>
        <w:rPr>
          <w:color w:val="231F20"/>
        </w:rPr>
        <w:t>be </w:t>
      </w:r>
      <w:r>
        <w:rPr>
          <w:color w:val="231F20"/>
          <w:spacing w:val="-4"/>
        </w:rPr>
        <w:t>another difference </w:t>
      </w:r>
      <w:r>
        <w:rPr>
          <w:color w:val="231F20"/>
        </w:rPr>
        <w:t>in </w:t>
      </w:r>
      <w:r>
        <w:rPr>
          <w:color w:val="231F20"/>
          <w:spacing w:val="-3"/>
        </w:rPr>
        <w:t>law between </w:t>
      </w:r>
      <w:r>
        <w:rPr>
          <w:rFonts w:ascii="Palatino Linotype" w:hAnsi="Palatino Linotype"/>
          <w:i/>
          <w:color w:val="231F20"/>
          <w:spacing w:val="-4"/>
        </w:rPr>
        <w:t>Rashi </w:t>
      </w:r>
      <w:r>
        <w:rPr>
          <w:color w:val="231F20"/>
          <w:spacing w:val="-3"/>
        </w:rPr>
        <w:t>and </w:t>
      </w:r>
      <w:r>
        <w:rPr>
          <w:rFonts w:ascii="Palatino Linotype" w:hAnsi="Palatino Linotype"/>
          <w:i/>
          <w:color w:val="231F20"/>
          <w:spacing w:val="-4"/>
        </w:rPr>
        <w:t>Rashba</w:t>
      </w:r>
      <w:r>
        <w:rPr>
          <w:color w:val="231F20"/>
          <w:spacing w:val="-4"/>
        </w:rPr>
        <w:t>. </w:t>
      </w:r>
      <w:r>
        <w:rPr>
          <w:rFonts w:ascii="Palatino Linotype" w:hAnsi="Palatino Linotype"/>
          <w:i/>
          <w:color w:val="231F20"/>
          <w:spacing w:val="-4"/>
        </w:rPr>
        <w:t>Bava Metzia </w:t>
      </w:r>
      <w:r>
        <w:rPr>
          <w:color w:val="231F20"/>
          <w:spacing w:val="-3"/>
        </w:rPr>
        <w:t>teaches that there </w:t>
      </w:r>
      <w:r>
        <w:rPr>
          <w:color w:val="231F20"/>
          <w:spacing w:val="-4"/>
        </w:rPr>
        <w:t>are </w:t>
      </w:r>
      <w:r>
        <w:rPr>
          <w:color w:val="231F20"/>
          <w:spacing w:val="-3"/>
        </w:rPr>
        <w:t>scenarios where there </w:t>
      </w:r>
      <w:r>
        <w:rPr>
          <w:color w:val="231F20"/>
        </w:rPr>
        <w:t>is no </w:t>
      </w:r>
      <w:r>
        <w:rPr>
          <w:color w:val="231F20"/>
          <w:spacing w:val="-3"/>
        </w:rPr>
        <w:t>law of </w:t>
      </w:r>
      <w:r>
        <w:rPr>
          <w:rFonts w:ascii="Palatino Linotype" w:hAnsi="Palatino Linotype"/>
          <w:i/>
          <w:color w:val="231F20"/>
          <w:spacing w:val="-3"/>
        </w:rPr>
        <w:t>bal </w:t>
      </w:r>
      <w:r>
        <w:rPr>
          <w:rFonts w:ascii="Palatino Linotype" w:hAnsi="Palatino Linotype"/>
          <w:i/>
          <w:color w:val="231F20"/>
          <w:spacing w:val="-5"/>
        </w:rPr>
        <w:t>talin</w:t>
      </w:r>
      <w:r>
        <w:rPr>
          <w:color w:val="231F20"/>
          <w:spacing w:val="-5"/>
        </w:rPr>
        <w:t>. </w:t>
      </w:r>
      <w:r>
        <w:rPr>
          <w:color w:val="231F20"/>
          <w:spacing w:val="-3"/>
        </w:rPr>
        <w:t>If an </w:t>
      </w:r>
      <w:r>
        <w:rPr>
          <w:color w:val="231F20"/>
        </w:rPr>
        <w:t>emissary </w:t>
      </w:r>
      <w:r>
        <w:rPr>
          <w:color w:val="231F20"/>
          <w:spacing w:val="-3"/>
        </w:rPr>
        <w:t>hired an </w:t>
      </w:r>
      <w:r>
        <w:rPr>
          <w:color w:val="231F20"/>
          <w:spacing w:val="-4"/>
        </w:rPr>
        <w:t>employee, </w:t>
      </w:r>
      <w:r>
        <w:rPr>
          <w:color w:val="231F20"/>
          <w:spacing w:val="-3"/>
        </w:rPr>
        <w:t>even though </w:t>
      </w:r>
      <w:r>
        <w:rPr>
          <w:color w:val="231F20"/>
        </w:rPr>
        <w:t>he </w:t>
      </w:r>
      <w:r>
        <w:rPr>
          <w:color w:val="231F20"/>
          <w:spacing w:val="-3"/>
        </w:rPr>
        <w:t>said, </w:t>
      </w:r>
      <w:r>
        <w:rPr>
          <w:color w:val="231F20"/>
          <w:spacing w:val="-4"/>
        </w:rPr>
        <w:t>“the employer you work for </w:t>
      </w:r>
      <w:r>
        <w:rPr>
          <w:color w:val="231F20"/>
        </w:rPr>
        <w:t>will </w:t>
      </w:r>
      <w:r>
        <w:rPr>
          <w:color w:val="231F20"/>
          <w:spacing w:val="-3"/>
        </w:rPr>
        <w:t>pay </w:t>
      </w:r>
      <w:r>
        <w:rPr>
          <w:color w:val="231F20"/>
          <w:spacing w:val="-10"/>
        </w:rPr>
        <w:t>you,” </w:t>
      </w:r>
      <w:r>
        <w:rPr>
          <w:color w:val="231F20"/>
          <w:spacing w:val="-3"/>
        </w:rPr>
        <w:t>there </w:t>
      </w:r>
      <w:r>
        <w:rPr>
          <w:color w:val="231F20"/>
        </w:rPr>
        <w:t>is no </w:t>
      </w:r>
      <w:r>
        <w:rPr>
          <w:color w:val="231F20"/>
          <w:spacing w:val="-3"/>
        </w:rPr>
        <w:t>possibility </w:t>
      </w:r>
      <w:r>
        <w:rPr>
          <w:color w:val="231F20"/>
          <w:spacing w:val="-4"/>
        </w:rPr>
        <w:t>for violating </w:t>
      </w:r>
      <w:r>
        <w:rPr>
          <w:rFonts w:ascii="Palatino Linotype" w:hAnsi="Palatino Linotype"/>
          <w:i/>
          <w:color w:val="231F20"/>
          <w:spacing w:val="-3"/>
        </w:rPr>
        <w:t>bal </w:t>
      </w:r>
      <w:r>
        <w:rPr>
          <w:rFonts w:ascii="Palatino Linotype" w:hAnsi="Palatino Linotype"/>
          <w:i/>
          <w:color w:val="231F20"/>
          <w:spacing w:val="-5"/>
        </w:rPr>
        <w:t>talin</w:t>
      </w:r>
      <w:r>
        <w:rPr>
          <w:color w:val="231F20"/>
          <w:spacing w:val="-5"/>
        </w:rPr>
        <w:t>. According </w:t>
      </w:r>
      <w:r>
        <w:rPr>
          <w:color w:val="231F20"/>
        </w:rPr>
        <w:t>to </w:t>
      </w:r>
      <w:r>
        <w:rPr>
          <w:rFonts w:ascii="Palatino Linotype" w:hAnsi="Palatino Linotype"/>
          <w:i/>
          <w:color w:val="231F20"/>
          <w:spacing w:val="-4"/>
        </w:rPr>
        <w:t>Rashi</w:t>
      </w:r>
      <w:r>
        <w:rPr>
          <w:color w:val="231F20"/>
          <w:spacing w:val="-4"/>
        </w:rPr>
        <w:t>, </w:t>
      </w:r>
      <w:r>
        <w:rPr>
          <w:color w:val="231F20"/>
        </w:rPr>
        <w:t>the </w:t>
      </w:r>
      <w:r>
        <w:rPr>
          <w:color w:val="231F20"/>
          <w:spacing w:val="-3"/>
        </w:rPr>
        <w:t>law </w:t>
      </w:r>
      <w:r>
        <w:rPr>
          <w:color w:val="231F20"/>
          <w:spacing w:val="-4"/>
        </w:rPr>
        <w:t>prohibiting paying </w:t>
      </w:r>
      <w:r>
        <w:rPr>
          <w:color w:val="231F20"/>
        </w:rPr>
        <w:t>with</w:t>
      </w:r>
      <w:r>
        <w:rPr>
          <w:color w:val="231F20"/>
          <w:spacing w:val="-19"/>
        </w:rPr>
        <w:t> </w:t>
      </w:r>
      <w:r>
        <w:rPr>
          <w:color w:val="231F20"/>
          <w:spacing w:val="-4"/>
        </w:rPr>
        <w:t>hay</w:t>
      </w:r>
      <w:r>
        <w:rPr>
          <w:color w:val="231F20"/>
          <w:spacing w:val="-18"/>
        </w:rPr>
        <w:t> </w:t>
      </w:r>
      <w:r>
        <w:rPr>
          <w:color w:val="231F20"/>
          <w:spacing w:val="-3"/>
        </w:rPr>
        <w:t>instead</w:t>
      </w:r>
      <w:r>
        <w:rPr>
          <w:color w:val="231F20"/>
          <w:spacing w:val="-19"/>
        </w:rPr>
        <w:t> </w:t>
      </w:r>
      <w:r>
        <w:rPr>
          <w:color w:val="231F20"/>
          <w:spacing w:val="-3"/>
        </w:rPr>
        <w:t>of</w:t>
      </w:r>
      <w:r>
        <w:rPr>
          <w:color w:val="231F20"/>
          <w:spacing w:val="-18"/>
        </w:rPr>
        <w:t> </w:t>
      </w:r>
      <w:r>
        <w:rPr>
          <w:color w:val="231F20"/>
          <w:spacing w:val="-3"/>
        </w:rPr>
        <w:t>cash</w:t>
      </w:r>
      <w:r>
        <w:rPr>
          <w:color w:val="231F20"/>
          <w:spacing w:val="-19"/>
        </w:rPr>
        <w:t> </w:t>
      </w:r>
      <w:r>
        <w:rPr>
          <w:color w:val="231F20"/>
        </w:rPr>
        <w:t>is</w:t>
      </w:r>
      <w:r>
        <w:rPr>
          <w:color w:val="231F20"/>
          <w:spacing w:val="-18"/>
        </w:rPr>
        <w:t> </w:t>
      </w:r>
      <w:r>
        <w:rPr>
          <w:color w:val="231F20"/>
        </w:rPr>
        <w:t>based</w:t>
      </w:r>
      <w:r>
        <w:rPr>
          <w:color w:val="231F20"/>
          <w:spacing w:val="-19"/>
        </w:rPr>
        <w:t> </w:t>
      </w:r>
      <w:r>
        <w:rPr>
          <w:color w:val="231F20"/>
          <w:spacing w:val="-3"/>
        </w:rPr>
        <w:t>on</w:t>
      </w:r>
      <w:r>
        <w:rPr>
          <w:color w:val="231F20"/>
          <w:spacing w:val="-18"/>
        </w:rPr>
        <w:t> </w:t>
      </w:r>
      <w:r>
        <w:rPr>
          <w:color w:val="231F20"/>
        </w:rPr>
        <w:t>the</w:t>
      </w:r>
      <w:r>
        <w:rPr>
          <w:color w:val="231F20"/>
          <w:spacing w:val="-18"/>
        </w:rPr>
        <w:t> </w:t>
      </w:r>
      <w:r>
        <w:rPr>
          <w:rFonts w:ascii="Palatino Linotype" w:hAnsi="Palatino Linotype"/>
          <w:i/>
          <w:color w:val="231F20"/>
          <w:spacing w:val="-3"/>
        </w:rPr>
        <w:t>bal</w:t>
      </w:r>
      <w:r>
        <w:rPr>
          <w:rFonts w:ascii="Palatino Linotype" w:hAnsi="Palatino Linotype"/>
          <w:i/>
          <w:color w:val="231F20"/>
          <w:spacing w:val="-19"/>
        </w:rPr>
        <w:t> </w:t>
      </w:r>
      <w:r>
        <w:rPr>
          <w:rFonts w:ascii="Palatino Linotype" w:hAnsi="Palatino Linotype"/>
          <w:i/>
          <w:color w:val="231F20"/>
          <w:spacing w:val="-5"/>
        </w:rPr>
        <w:t>talin</w:t>
      </w:r>
      <w:r>
        <w:rPr>
          <w:rFonts w:ascii="Palatino Linotype" w:hAnsi="Palatino Linotype"/>
          <w:i/>
          <w:color w:val="231F20"/>
          <w:spacing w:val="-17"/>
        </w:rPr>
        <w:t> </w:t>
      </w:r>
      <w:r>
        <w:rPr>
          <w:color w:val="231F20"/>
          <w:spacing w:val="-3"/>
        </w:rPr>
        <w:t>verse.</w:t>
      </w:r>
      <w:r>
        <w:rPr>
          <w:color w:val="231F20"/>
          <w:spacing w:val="-19"/>
        </w:rPr>
        <w:t> </w:t>
      </w:r>
      <w:r>
        <w:rPr>
          <w:color w:val="231F20"/>
          <w:spacing w:val="-4"/>
        </w:rPr>
        <w:t>Therefore,</w:t>
      </w:r>
      <w:r>
        <w:rPr>
          <w:color w:val="231F20"/>
          <w:spacing w:val="-18"/>
        </w:rPr>
        <w:t> </w:t>
      </w:r>
      <w:r>
        <w:rPr>
          <w:color w:val="231F20"/>
        </w:rPr>
        <w:t>if</w:t>
      </w:r>
      <w:r>
        <w:rPr>
          <w:color w:val="231F20"/>
          <w:spacing w:val="-19"/>
        </w:rPr>
        <w:t> </w:t>
      </w:r>
      <w:r>
        <w:rPr>
          <w:color w:val="231F20"/>
        </w:rPr>
        <w:t>the </w:t>
      </w:r>
      <w:r>
        <w:rPr>
          <w:color w:val="231F20"/>
          <w:spacing w:val="-4"/>
        </w:rPr>
        <w:t>employer</w:t>
      </w:r>
      <w:r>
        <w:rPr>
          <w:color w:val="231F20"/>
          <w:spacing w:val="11"/>
        </w:rPr>
        <w:t> </w:t>
      </w:r>
      <w:r>
        <w:rPr>
          <w:color w:val="231F20"/>
          <w:spacing w:val="-4"/>
        </w:rPr>
        <w:t>were</w:t>
      </w:r>
      <w:r>
        <w:rPr>
          <w:color w:val="231F20"/>
          <w:spacing w:val="11"/>
        </w:rPr>
        <w:t> </w:t>
      </w:r>
      <w:r>
        <w:rPr>
          <w:color w:val="231F20"/>
        </w:rPr>
        <w:t>to</w:t>
      </w:r>
      <w:r>
        <w:rPr>
          <w:color w:val="231F20"/>
          <w:spacing w:val="11"/>
        </w:rPr>
        <w:t> </w:t>
      </w:r>
      <w:r>
        <w:rPr>
          <w:color w:val="231F20"/>
          <w:spacing w:val="-3"/>
        </w:rPr>
        <w:t>hire</w:t>
      </w:r>
      <w:r>
        <w:rPr>
          <w:color w:val="231F20"/>
          <w:spacing w:val="11"/>
        </w:rPr>
        <w:t> </w:t>
      </w:r>
      <w:r>
        <w:rPr>
          <w:color w:val="231F20"/>
          <w:spacing w:val="-3"/>
        </w:rPr>
        <w:t>through</w:t>
      </w:r>
      <w:r>
        <w:rPr>
          <w:color w:val="231F20"/>
          <w:spacing w:val="11"/>
        </w:rPr>
        <w:t> </w:t>
      </w:r>
      <w:r>
        <w:rPr>
          <w:color w:val="231F20"/>
          <w:spacing w:val="-3"/>
        </w:rPr>
        <w:t>an</w:t>
      </w:r>
      <w:r>
        <w:rPr>
          <w:color w:val="231F20"/>
          <w:spacing w:val="11"/>
        </w:rPr>
        <w:t> </w:t>
      </w:r>
      <w:r>
        <w:rPr>
          <w:color w:val="231F20"/>
          <w:spacing w:val="-4"/>
        </w:rPr>
        <w:t>emissary,</w:t>
      </w:r>
      <w:r>
        <w:rPr>
          <w:color w:val="231F20"/>
          <w:spacing w:val="11"/>
        </w:rPr>
        <w:t> </w:t>
      </w:r>
      <w:r>
        <w:rPr>
          <w:color w:val="231F20"/>
          <w:spacing w:val="-3"/>
        </w:rPr>
        <w:t>since</w:t>
      </w:r>
      <w:r>
        <w:rPr>
          <w:color w:val="231F20"/>
          <w:spacing w:val="11"/>
        </w:rPr>
        <w:t> </w:t>
      </w:r>
      <w:r>
        <w:rPr>
          <w:color w:val="231F20"/>
        </w:rPr>
        <w:t>the</w:t>
      </w:r>
      <w:r>
        <w:rPr>
          <w:color w:val="231F20"/>
          <w:spacing w:val="11"/>
        </w:rPr>
        <w:t> </w:t>
      </w:r>
      <w:r>
        <w:rPr>
          <w:color w:val="231F20"/>
          <w:spacing w:val="-3"/>
        </w:rPr>
        <w:t>verse</w:t>
      </w:r>
      <w:r>
        <w:rPr>
          <w:color w:val="231F20"/>
          <w:spacing w:val="11"/>
        </w:rPr>
        <w:t> </w:t>
      </w:r>
      <w:r>
        <w:rPr>
          <w:color w:val="231F20"/>
        </w:rPr>
        <w:t>does</w:t>
      </w:r>
      <w:r>
        <w:rPr>
          <w:color w:val="231F20"/>
          <w:spacing w:val="11"/>
        </w:rPr>
        <w:t> </w:t>
      </w:r>
      <w:r>
        <w:rPr>
          <w:color w:val="231F20"/>
          <w:spacing w:val="-3"/>
        </w:rPr>
        <w:t>not</w:t>
      </w:r>
    </w:p>
    <w:p>
      <w:pPr>
        <w:pStyle w:val="BodyText"/>
        <w:spacing w:line="285" w:lineRule="auto" w:before="43"/>
        <w:ind w:left="120" w:right="137"/>
        <w:jc w:val="both"/>
      </w:pPr>
      <w:r>
        <w:rPr>
          <w:color w:val="231F20"/>
          <w:spacing w:val="-4"/>
        </w:rPr>
        <w:t>apply</w:t>
      </w:r>
      <w:r>
        <w:rPr>
          <w:color w:val="231F20"/>
          <w:spacing w:val="-18"/>
        </w:rPr>
        <w:t> </w:t>
      </w:r>
      <w:r>
        <w:rPr>
          <w:color w:val="231F20"/>
        </w:rPr>
        <w:t>in</w:t>
      </w:r>
      <w:r>
        <w:rPr>
          <w:color w:val="231F20"/>
          <w:spacing w:val="-17"/>
        </w:rPr>
        <w:t> </w:t>
      </w:r>
      <w:r>
        <w:rPr>
          <w:color w:val="231F20"/>
        </w:rPr>
        <w:t>this</w:t>
      </w:r>
      <w:r>
        <w:rPr>
          <w:color w:val="231F20"/>
          <w:spacing w:val="-17"/>
        </w:rPr>
        <w:t> </w:t>
      </w:r>
      <w:r>
        <w:rPr>
          <w:color w:val="231F20"/>
        </w:rPr>
        <w:t>case,</w:t>
      </w:r>
      <w:r>
        <w:rPr>
          <w:color w:val="231F20"/>
          <w:spacing w:val="-17"/>
        </w:rPr>
        <w:t> </w:t>
      </w:r>
      <w:r>
        <w:rPr>
          <w:color w:val="231F20"/>
        </w:rPr>
        <w:t>he</w:t>
      </w:r>
      <w:r>
        <w:rPr>
          <w:color w:val="231F20"/>
          <w:spacing w:val="-18"/>
        </w:rPr>
        <w:t> </w:t>
      </w:r>
      <w:r>
        <w:rPr>
          <w:color w:val="231F20"/>
          <w:spacing w:val="-3"/>
        </w:rPr>
        <w:t>would</w:t>
      </w:r>
      <w:r>
        <w:rPr>
          <w:color w:val="231F20"/>
          <w:spacing w:val="-17"/>
        </w:rPr>
        <w:t> </w:t>
      </w:r>
      <w:r>
        <w:rPr>
          <w:color w:val="231F20"/>
        </w:rPr>
        <w:t>be</w:t>
      </w:r>
      <w:r>
        <w:rPr>
          <w:color w:val="231F20"/>
          <w:spacing w:val="-17"/>
        </w:rPr>
        <w:t> </w:t>
      </w:r>
      <w:r>
        <w:rPr>
          <w:color w:val="231F20"/>
          <w:spacing w:val="-3"/>
        </w:rPr>
        <w:t>able</w:t>
      </w:r>
      <w:r>
        <w:rPr>
          <w:color w:val="231F20"/>
          <w:spacing w:val="-18"/>
        </w:rPr>
        <w:t> </w:t>
      </w:r>
      <w:r>
        <w:rPr>
          <w:color w:val="231F20"/>
        </w:rPr>
        <w:t>to</w:t>
      </w:r>
      <w:r>
        <w:rPr>
          <w:color w:val="231F20"/>
          <w:spacing w:val="-17"/>
        </w:rPr>
        <w:t> </w:t>
      </w:r>
      <w:r>
        <w:rPr>
          <w:color w:val="231F20"/>
          <w:spacing w:val="-3"/>
        </w:rPr>
        <w:t>switch</w:t>
      </w:r>
      <w:r>
        <w:rPr>
          <w:color w:val="231F20"/>
          <w:spacing w:val="-17"/>
        </w:rPr>
        <w:t> </w:t>
      </w:r>
      <w:r>
        <w:rPr>
          <w:color w:val="231F20"/>
        </w:rPr>
        <w:t>the</w:t>
      </w:r>
      <w:r>
        <w:rPr>
          <w:color w:val="231F20"/>
          <w:spacing w:val="-17"/>
        </w:rPr>
        <w:t> </w:t>
      </w:r>
      <w:r>
        <w:rPr>
          <w:color w:val="231F20"/>
          <w:spacing w:val="-4"/>
        </w:rPr>
        <w:t>wage.</w:t>
      </w:r>
      <w:r>
        <w:rPr>
          <w:color w:val="231F20"/>
          <w:spacing w:val="-18"/>
        </w:rPr>
        <w:t> </w:t>
      </w:r>
      <w:r>
        <w:rPr>
          <w:color w:val="231F20"/>
          <w:spacing w:val="-13"/>
        </w:rPr>
        <w:t>We</w:t>
      </w:r>
      <w:r>
        <w:rPr>
          <w:color w:val="231F20"/>
          <w:spacing w:val="-17"/>
        </w:rPr>
        <w:t> </w:t>
      </w:r>
      <w:r>
        <w:rPr>
          <w:color w:val="231F20"/>
          <w:spacing w:val="-3"/>
        </w:rPr>
        <w:t>would</w:t>
      </w:r>
      <w:r>
        <w:rPr>
          <w:color w:val="231F20"/>
          <w:spacing w:val="-17"/>
        </w:rPr>
        <w:t> </w:t>
      </w:r>
      <w:r>
        <w:rPr>
          <w:color w:val="231F20"/>
          <w:spacing w:val="-4"/>
        </w:rPr>
        <w:t>have </w:t>
      </w:r>
      <w:r>
        <w:rPr>
          <w:color w:val="231F20"/>
        </w:rPr>
        <w:t>the </w:t>
      </w:r>
      <w:r>
        <w:rPr>
          <w:color w:val="231F20"/>
          <w:spacing w:val="-3"/>
        </w:rPr>
        <w:t>usual law that </w:t>
      </w:r>
      <w:r>
        <w:rPr>
          <w:rFonts w:ascii="Palatino Linotype" w:hAnsi="Palatino Linotype"/>
          <w:i/>
          <w:color w:val="231F20"/>
          <w:spacing w:val="-5"/>
        </w:rPr>
        <w:t>shaveh </w:t>
      </w:r>
      <w:r>
        <w:rPr>
          <w:rFonts w:ascii="Palatino Linotype" w:hAnsi="Palatino Linotype"/>
          <w:i/>
          <w:color w:val="231F20"/>
          <w:spacing w:val="-3"/>
        </w:rPr>
        <w:t>kesef </w:t>
      </w:r>
      <w:r>
        <w:rPr>
          <w:rFonts w:ascii="Palatino Linotype" w:hAnsi="Palatino Linotype"/>
          <w:i/>
          <w:color w:val="231F20"/>
          <w:spacing w:val="-4"/>
        </w:rPr>
        <w:t>kekesef</w:t>
      </w:r>
      <w:r>
        <w:rPr>
          <w:color w:val="231F20"/>
          <w:spacing w:val="-4"/>
        </w:rPr>
        <w:t>—what </w:t>
      </w:r>
      <w:r>
        <w:rPr>
          <w:color w:val="231F20"/>
        </w:rPr>
        <w:t>is </w:t>
      </w:r>
      <w:r>
        <w:rPr>
          <w:color w:val="231F20"/>
          <w:spacing w:val="-3"/>
        </w:rPr>
        <w:t>worth money </w:t>
      </w:r>
      <w:r>
        <w:rPr>
          <w:color w:val="231F20"/>
        </w:rPr>
        <w:t>is the </w:t>
      </w:r>
      <w:r>
        <w:rPr>
          <w:color w:val="231F20"/>
          <w:spacing w:val="-3"/>
        </w:rPr>
        <w:t>same</w:t>
      </w:r>
      <w:r>
        <w:rPr>
          <w:color w:val="231F20"/>
          <w:spacing w:val="-11"/>
        </w:rPr>
        <w:t> </w:t>
      </w:r>
      <w:r>
        <w:rPr>
          <w:color w:val="231F20"/>
        </w:rPr>
        <w:t>as</w:t>
      </w:r>
      <w:r>
        <w:rPr>
          <w:color w:val="231F20"/>
          <w:spacing w:val="-10"/>
        </w:rPr>
        <w:t> </w:t>
      </w:r>
      <w:r>
        <w:rPr>
          <w:color w:val="231F20"/>
          <w:spacing w:val="-6"/>
        </w:rPr>
        <w:t>money.</w:t>
      </w:r>
      <w:r>
        <w:rPr>
          <w:color w:val="231F20"/>
          <w:spacing w:val="-11"/>
        </w:rPr>
        <w:t> </w:t>
      </w:r>
      <w:r>
        <w:rPr>
          <w:color w:val="231F20"/>
          <w:spacing w:val="-6"/>
        </w:rPr>
        <w:t>However,</w:t>
      </w:r>
      <w:r>
        <w:rPr>
          <w:color w:val="231F20"/>
          <w:spacing w:val="-10"/>
        </w:rPr>
        <w:t> </w:t>
      </w:r>
      <w:r>
        <w:rPr>
          <w:color w:val="231F20"/>
          <w:spacing w:val="-4"/>
        </w:rPr>
        <w:t>according</w:t>
      </w:r>
      <w:r>
        <w:rPr>
          <w:color w:val="231F20"/>
          <w:spacing w:val="-11"/>
        </w:rPr>
        <w:t> </w:t>
      </w:r>
      <w:r>
        <w:rPr>
          <w:color w:val="231F20"/>
        </w:rPr>
        <w:t>to</w:t>
      </w:r>
      <w:r>
        <w:rPr>
          <w:color w:val="231F20"/>
          <w:spacing w:val="-10"/>
        </w:rPr>
        <w:t> </w:t>
      </w:r>
      <w:r>
        <w:rPr>
          <w:rFonts w:ascii="Palatino Linotype" w:hAnsi="Palatino Linotype"/>
          <w:i/>
          <w:color w:val="231F20"/>
          <w:spacing w:val="-4"/>
        </w:rPr>
        <w:t>Rashba</w:t>
      </w:r>
      <w:r>
        <w:rPr>
          <w:rFonts w:ascii="Palatino Linotype" w:hAnsi="Palatino Linotype"/>
          <w:i/>
          <w:color w:val="231F20"/>
          <w:spacing w:val="-10"/>
        </w:rPr>
        <w:t> </w:t>
      </w:r>
      <w:r>
        <w:rPr>
          <w:color w:val="231F20"/>
          <w:spacing w:val="-3"/>
        </w:rPr>
        <w:t>our</w:t>
      </w:r>
      <w:r>
        <w:rPr>
          <w:color w:val="231F20"/>
          <w:spacing w:val="-11"/>
        </w:rPr>
        <w:t> </w:t>
      </w:r>
      <w:r>
        <w:rPr>
          <w:color w:val="231F20"/>
          <w:spacing w:val="-3"/>
        </w:rPr>
        <w:t>law</w:t>
      </w:r>
      <w:r>
        <w:rPr>
          <w:color w:val="231F20"/>
          <w:spacing w:val="-10"/>
        </w:rPr>
        <w:t> </w:t>
      </w:r>
      <w:r>
        <w:rPr>
          <w:color w:val="231F20"/>
        </w:rPr>
        <w:t>is</w:t>
      </w:r>
      <w:r>
        <w:rPr>
          <w:color w:val="231F20"/>
          <w:spacing w:val="-11"/>
        </w:rPr>
        <w:t> </w:t>
      </w:r>
      <w:r>
        <w:rPr>
          <w:color w:val="231F20"/>
          <w:spacing w:val="-3"/>
        </w:rPr>
        <w:t>not</w:t>
      </w:r>
      <w:r>
        <w:rPr>
          <w:color w:val="231F20"/>
          <w:spacing w:val="-10"/>
        </w:rPr>
        <w:t> </w:t>
      </w:r>
      <w:r>
        <w:rPr>
          <w:color w:val="231F20"/>
        </w:rPr>
        <w:t>based</w:t>
      </w:r>
      <w:r>
        <w:rPr>
          <w:color w:val="231F20"/>
          <w:spacing w:val="-11"/>
        </w:rPr>
        <w:t> </w:t>
      </w:r>
      <w:r>
        <w:rPr>
          <w:color w:val="231F20"/>
          <w:spacing w:val="-3"/>
        </w:rPr>
        <w:t>on </w:t>
      </w:r>
      <w:r>
        <w:rPr>
          <w:color w:val="231F20"/>
        </w:rPr>
        <w:t>a</w:t>
      </w:r>
      <w:r>
        <w:rPr>
          <w:color w:val="231F20"/>
          <w:spacing w:val="-23"/>
        </w:rPr>
        <w:t> </w:t>
      </w:r>
      <w:r>
        <w:rPr>
          <w:color w:val="231F20"/>
          <w:spacing w:val="-3"/>
        </w:rPr>
        <w:t>verse.</w:t>
      </w:r>
      <w:r>
        <w:rPr>
          <w:color w:val="231F20"/>
          <w:spacing w:val="-23"/>
        </w:rPr>
        <w:t> </w:t>
      </w:r>
      <w:r>
        <w:rPr>
          <w:color w:val="231F20"/>
          <w:spacing w:val="-6"/>
        </w:rPr>
        <w:t>It</w:t>
      </w:r>
      <w:r>
        <w:rPr>
          <w:color w:val="231F20"/>
          <w:spacing w:val="-23"/>
        </w:rPr>
        <w:t> </w:t>
      </w:r>
      <w:r>
        <w:rPr>
          <w:color w:val="231F20"/>
        </w:rPr>
        <w:t>is</w:t>
      </w:r>
      <w:r>
        <w:rPr>
          <w:color w:val="231F20"/>
          <w:spacing w:val="-22"/>
        </w:rPr>
        <w:t> </w:t>
      </w:r>
      <w:r>
        <w:rPr>
          <w:color w:val="231F20"/>
        </w:rPr>
        <w:t>based</w:t>
      </w:r>
      <w:r>
        <w:rPr>
          <w:color w:val="231F20"/>
          <w:spacing w:val="-23"/>
        </w:rPr>
        <w:t> </w:t>
      </w:r>
      <w:r>
        <w:rPr>
          <w:color w:val="231F20"/>
          <w:spacing w:val="-3"/>
        </w:rPr>
        <w:t>on</w:t>
      </w:r>
      <w:r>
        <w:rPr>
          <w:color w:val="231F20"/>
          <w:spacing w:val="-23"/>
        </w:rPr>
        <w:t> </w:t>
      </w:r>
      <w:r>
        <w:rPr>
          <w:color w:val="231F20"/>
          <w:spacing w:val="-3"/>
        </w:rPr>
        <w:t>logic.</w:t>
      </w:r>
      <w:r>
        <w:rPr>
          <w:color w:val="231F20"/>
          <w:spacing w:val="-22"/>
        </w:rPr>
        <w:t> </w:t>
      </w:r>
      <w:r>
        <w:rPr>
          <w:color w:val="231F20"/>
          <w:spacing w:val="-4"/>
        </w:rPr>
        <w:t>Therefore,</w:t>
      </w:r>
      <w:r>
        <w:rPr>
          <w:color w:val="231F20"/>
          <w:spacing w:val="-23"/>
        </w:rPr>
        <w:t> </w:t>
      </w:r>
      <w:r>
        <w:rPr>
          <w:color w:val="231F20"/>
          <w:spacing w:val="-3"/>
        </w:rPr>
        <w:t>even</w:t>
      </w:r>
      <w:r>
        <w:rPr>
          <w:color w:val="231F20"/>
          <w:spacing w:val="-23"/>
        </w:rPr>
        <w:t> </w:t>
      </w:r>
      <w:r>
        <w:rPr>
          <w:color w:val="231F20"/>
        </w:rPr>
        <w:t>if</w:t>
      </w:r>
      <w:r>
        <w:rPr>
          <w:color w:val="231F20"/>
          <w:spacing w:val="-22"/>
        </w:rPr>
        <w:t> </w:t>
      </w:r>
      <w:r>
        <w:rPr>
          <w:color w:val="231F20"/>
        </w:rPr>
        <w:t>the</w:t>
      </w:r>
      <w:r>
        <w:rPr>
          <w:color w:val="231F20"/>
          <w:spacing w:val="-23"/>
        </w:rPr>
        <w:t> </w:t>
      </w:r>
      <w:r>
        <w:rPr>
          <w:color w:val="231F20"/>
          <w:spacing w:val="-4"/>
        </w:rPr>
        <w:t>employer</w:t>
      </w:r>
      <w:r>
        <w:rPr>
          <w:color w:val="231F20"/>
          <w:spacing w:val="-23"/>
        </w:rPr>
        <w:t> </w:t>
      </w:r>
      <w:r>
        <w:rPr>
          <w:color w:val="231F20"/>
          <w:spacing w:val="-4"/>
        </w:rPr>
        <w:t>were</w:t>
      </w:r>
      <w:r>
        <w:rPr>
          <w:color w:val="231F20"/>
          <w:spacing w:val="-22"/>
        </w:rPr>
        <w:t> </w:t>
      </w:r>
      <w:r>
        <w:rPr>
          <w:color w:val="231F20"/>
        </w:rPr>
        <w:t>to</w:t>
      </w:r>
      <w:r>
        <w:rPr>
          <w:color w:val="231F20"/>
          <w:spacing w:val="-23"/>
        </w:rPr>
        <w:t> </w:t>
      </w:r>
      <w:r>
        <w:rPr>
          <w:color w:val="231F20"/>
          <w:spacing w:val="-3"/>
        </w:rPr>
        <w:t>hire</w:t>
      </w:r>
    </w:p>
    <w:p>
      <w:pPr>
        <w:pStyle w:val="BodyText"/>
        <w:spacing w:line="292" w:lineRule="auto" w:before="32"/>
        <w:ind w:left="120" w:right="137"/>
        <w:jc w:val="both"/>
      </w:pPr>
      <w:r>
        <w:rPr>
          <w:color w:val="231F20"/>
          <w:spacing w:val="-3"/>
        </w:rPr>
        <w:t>through </w:t>
      </w:r>
      <w:r>
        <w:rPr>
          <w:color w:val="231F20"/>
        </w:rPr>
        <w:t>a </w:t>
      </w:r>
      <w:r>
        <w:rPr>
          <w:color w:val="231F20"/>
          <w:spacing w:val="-4"/>
        </w:rPr>
        <w:t>representative, </w:t>
      </w:r>
      <w:r>
        <w:rPr>
          <w:color w:val="231F20"/>
        </w:rPr>
        <w:t>he </w:t>
      </w:r>
      <w:r>
        <w:rPr>
          <w:color w:val="231F20"/>
          <w:spacing w:val="-3"/>
        </w:rPr>
        <w:t>could not switch </w:t>
      </w:r>
      <w:r>
        <w:rPr>
          <w:color w:val="231F20"/>
        </w:rPr>
        <w:t>the </w:t>
      </w:r>
      <w:r>
        <w:rPr>
          <w:color w:val="231F20"/>
          <w:spacing w:val="-3"/>
        </w:rPr>
        <w:t>wage and make </w:t>
      </w:r>
      <w:r>
        <w:rPr>
          <w:color w:val="231F20"/>
        </w:rPr>
        <w:t>the </w:t>
      </w:r>
      <w:r>
        <w:rPr>
          <w:color w:val="231F20"/>
          <w:spacing w:val="-4"/>
        </w:rPr>
        <w:t>employee </w:t>
      </w:r>
      <w:r>
        <w:rPr>
          <w:color w:val="231F20"/>
        </w:rPr>
        <w:t>take </w:t>
      </w:r>
      <w:r>
        <w:rPr>
          <w:color w:val="231F20"/>
          <w:spacing w:val="-4"/>
        </w:rPr>
        <w:t>hay </w:t>
      </w:r>
      <w:r>
        <w:rPr>
          <w:color w:val="231F20"/>
          <w:spacing w:val="-3"/>
        </w:rPr>
        <w:t>instead of giving </w:t>
      </w:r>
      <w:r>
        <w:rPr>
          <w:color w:val="231F20"/>
        </w:rPr>
        <w:t>him </w:t>
      </w:r>
      <w:r>
        <w:rPr>
          <w:color w:val="231F20"/>
          <w:spacing w:val="-3"/>
        </w:rPr>
        <w:t>cash</w:t>
      </w:r>
      <w:r>
        <w:rPr>
          <w:color w:val="231F20"/>
          <w:spacing w:val="-10"/>
        </w:rPr>
        <w:t> (</w:t>
      </w:r>
      <w:r>
        <w:rPr>
          <w:rFonts w:ascii="Palatino Linotype" w:hAnsi="Palatino Linotype"/>
          <w:i/>
          <w:color w:val="231F20"/>
          <w:spacing w:val="-10"/>
        </w:rPr>
        <w:t>Me’oros </w:t>
      </w:r>
      <w:r>
        <w:rPr>
          <w:rFonts w:ascii="Palatino Linotype" w:hAnsi="Palatino Linotype"/>
          <w:i/>
          <w:color w:val="231F20"/>
          <w:spacing w:val="-3"/>
        </w:rPr>
        <w:t>Daf </w:t>
      </w:r>
      <w:r>
        <w:rPr>
          <w:rFonts w:ascii="Palatino Linotype" w:hAnsi="Palatino Linotype"/>
          <w:i/>
          <w:color w:val="231F20"/>
          <w:spacing w:val="-6"/>
        </w:rPr>
        <w:t>Hayomi</w:t>
      </w:r>
      <w:r>
        <w:rPr>
          <w:color w:val="231F20"/>
          <w:spacing w:val="-6"/>
        </w:rPr>
        <w:t>).</w:t>
      </w:r>
    </w:p>
    <w:p>
      <w:pPr>
        <w:spacing w:after="0" w:line="292" w:lineRule="auto"/>
        <w:jc w:val="both"/>
        <w:sectPr>
          <w:footerReference w:type="default" r:id="rId55"/>
          <w:pgSz w:w="8640" w:h="12960"/>
          <w:pgMar w:footer="645" w:header="0" w:top="520" w:bottom="840" w:left="1080" w:right="1060"/>
          <w:pgNumType w:start="361"/>
        </w:sectPr>
      </w:pPr>
    </w:p>
    <w:p>
      <w:pPr>
        <w:spacing w:before="62"/>
        <w:ind w:left="541" w:right="558" w:firstLine="0"/>
        <w:jc w:val="center"/>
        <w:rPr>
          <w:rFonts w:ascii="Palatino Linotype"/>
          <w:sz w:val="20"/>
        </w:rPr>
      </w:pPr>
      <w:r>
        <w:rPr>
          <w:rFonts w:ascii="Palatino Linotype"/>
          <w:color w:val="231F20"/>
          <w:sz w:val="20"/>
        </w:rPr>
        <w:t>DAF DELIGHTS</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2"/>
        <w:rPr>
          <w:rFonts w:ascii="Palatino Linotype"/>
          <w:sz w:val="14"/>
        </w:rPr>
      </w:pPr>
    </w:p>
    <w:p>
      <w:pPr>
        <w:spacing w:before="95"/>
        <w:ind w:left="0" w:right="17" w:firstLine="0"/>
        <w:jc w:val="center"/>
        <w:rPr>
          <w:rFonts w:ascii="Palatino Linotype"/>
          <w:b/>
          <w:i/>
          <w:sz w:val="28"/>
        </w:rPr>
      </w:pPr>
      <w:r>
        <w:rPr>
          <w:rFonts w:ascii="Palatino Linotype"/>
          <w:b/>
          <w:i/>
          <w:color w:val="231F20"/>
          <w:w w:val="87"/>
          <w:sz w:val="28"/>
          <w:shd w:fill="E6E7E8" w:color="auto" w:val="clear"/>
        </w:rPr>
        <w:t> </w:t>
      </w:r>
      <w:r>
        <w:rPr>
          <w:rFonts w:ascii="Palatino Linotype"/>
          <w:b/>
          <w:i/>
          <w:color w:val="231F20"/>
          <w:sz w:val="28"/>
          <w:shd w:fill="E6E7E8" w:color="auto" w:val="clear"/>
        </w:rPr>
        <w:t>Bava Metzia 119 </w:t>
      </w:r>
    </w:p>
    <w:p>
      <w:pPr>
        <w:pStyle w:val="BodyText"/>
        <w:rPr>
          <w:rFonts w:ascii="Palatino Linotype"/>
          <w:b/>
          <w:i/>
          <w:sz w:val="38"/>
        </w:rPr>
      </w:pPr>
    </w:p>
    <w:p>
      <w:pPr>
        <w:pStyle w:val="BodyText"/>
        <w:spacing w:before="9"/>
        <w:rPr>
          <w:rFonts w:ascii="Palatino Linotype"/>
          <w:b/>
          <w:i/>
          <w:sz w:val="26"/>
        </w:rPr>
      </w:pPr>
    </w:p>
    <w:p>
      <w:pPr>
        <w:spacing w:before="0"/>
        <w:ind w:left="541" w:right="559" w:firstLine="0"/>
        <w:jc w:val="center"/>
        <w:rPr>
          <w:rFonts w:ascii="Cambria"/>
          <w:b/>
          <w:sz w:val="32"/>
        </w:rPr>
      </w:pPr>
      <w:r>
        <w:rPr>
          <w:rFonts w:ascii="Cambria"/>
          <w:b/>
          <w:color w:val="231F20"/>
          <w:sz w:val="32"/>
        </w:rPr>
        <w:t>Is Torah Learning Only for Jews?</w:t>
      </w:r>
    </w:p>
    <w:p>
      <w:pPr>
        <w:pStyle w:val="BodyText"/>
        <w:spacing w:before="8"/>
        <w:rPr>
          <w:rFonts w:ascii="Cambria"/>
          <w:b/>
          <w:sz w:val="65"/>
        </w:rPr>
      </w:pPr>
    </w:p>
    <w:p>
      <w:pPr>
        <w:pStyle w:val="BodyText"/>
        <w:spacing w:line="350" w:lineRule="exact" w:before="1"/>
        <w:ind w:left="120" w:right="137"/>
        <w:jc w:val="both"/>
      </w:pPr>
      <w:r>
        <w:rPr>
          <w:color w:val="231F20"/>
        </w:rPr>
        <w:t>A man was asked to give a </w:t>
      </w:r>
      <w:r>
        <w:rPr>
          <w:color w:val="231F20"/>
          <w:spacing w:val="-5"/>
        </w:rPr>
        <w:t>Torah </w:t>
      </w:r>
      <w:r>
        <w:rPr>
          <w:color w:val="231F20"/>
        </w:rPr>
        <w:t>lesson to a class. Some of the members of the class were Jewish. Others were not. </w:t>
      </w:r>
      <w:r>
        <w:rPr>
          <w:color w:val="231F20"/>
          <w:spacing w:val="-8"/>
        </w:rPr>
        <w:t>Was </w:t>
      </w:r>
      <w:r>
        <w:rPr>
          <w:color w:val="231F20"/>
        </w:rPr>
        <w:t>he</w:t>
      </w:r>
      <w:r>
        <w:rPr>
          <w:color w:val="231F20"/>
          <w:spacing w:val="-35"/>
        </w:rPr>
        <w:t> </w:t>
      </w:r>
      <w:r>
        <w:rPr>
          <w:color w:val="231F20"/>
        </w:rPr>
        <w:t>allowed to</w:t>
      </w:r>
      <w:r>
        <w:rPr>
          <w:color w:val="231F20"/>
          <w:spacing w:val="-11"/>
        </w:rPr>
        <w:t> </w:t>
      </w:r>
      <w:r>
        <w:rPr>
          <w:color w:val="231F20"/>
        </w:rPr>
        <w:t>teach</w:t>
      </w:r>
      <w:r>
        <w:rPr>
          <w:color w:val="231F20"/>
          <w:spacing w:val="-10"/>
        </w:rPr>
        <w:t> </w:t>
      </w:r>
      <w:r>
        <w:rPr>
          <w:color w:val="231F20"/>
        </w:rPr>
        <w:t>a</w:t>
      </w:r>
      <w:r>
        <w:rPr>
          <w:color w:val="231F20"/>
          <w:spacing w:val="-10"/>
        </w:rPr>
        <w:t> </w:t>
      </w:r>
      <w:r>
        <w:rPr>
          <w:color w:val="231F20"/>
        </w:rPr>
        <w:t>regular</w:t>
      </w:r>
      <w:r>
        <w:rPr>
          <w:color w:val="231F20"/>
          <w:spacing w:val="-10"/>
        </w:rPr>
        <w:t> </w:t>
      </w:r>
      <w:r>
        <w:rPr>
          <w:color w:val="231F20"/>
          <w:spacing w:val="-5"/>
        </w:rPr>
        <w:t>Torah</w:t>
      </w:r>
      <w:r>
        <w:rPr>
          <w:color w:val="231F20"/>
          <w:spacing w:val="-10"/>
        </w:rPr>
        <w:t> </w:t>
      </w:r>
      <w:r>
        <w:rPr>
          <w:color w:val="231F20"/>
        </w:rPr>
        <w:t>lesson?</w:t>
      </w:r>
      <w:r>
        <w:rPr>
          <w:color w:val="231F20"/>
          <w:spacing w:val="-10"/>
        </w:rPr>
        <w:t> </w:t>
      </w:r>
      <w:r>
        <w:rPr>
          <w:color w:val="231F20"/>
        </w:rPr>
        <w:t>The</w:t>
      </w:r>
      <w:r>
        <w:rPr>
          <w:color w:val="231F20"/>
          <w:spacing w:val="-10"/>
        </w:rPr>
        <w:t> </w:t>
      </w:r>
      <w:r>
        <w:rPr>
          <w:rFonts w:ascii="Palatino Linotype" w:hAnsi="Palatino Linotype"/>
          <w:i/>
          <w:color w:val="231F20"/>
        </w:rPr>
        <w:t>Gemara</w:t>
      </w:r>
      <w:r>
        <w:rPr>
          <w:rFonts w:ascii="Palatino Linotype" w:hAnsi="Palatino Linotype"/>
          <w:i/>
          <w:color w:val="231F20"/>
          <w:spacing w:val="-10"/>
        </w:rPr>
        <w:t> </w:t>
      </w:r>
      <w:r>
        <w:rPr>
          <w:color w:val="231F20"/>
        </w:rPr>
        <w:t>(</w:t>
      </w:r>
      <w:r>
        <w:rPr>
          <w:rFonts w:ascii="Palatino Linotype" w:hAnsi="Palatino Linotype"/>
          <w:i/>
          <w:color w:val="231F20"/>
        </w:rPr>
        <w:t>Chagigah</w:t>
      </w:r>
      <w:r>
        <w:rPr>
          <w:rFonts w:ascii="Palatino Linotype" w:hAnsi="Palatino Linotype"/>
          <w:i/>
          <w:color w:val="231F20"/>
          <w:spacing w:val="-10"/>
        </w:rPr>
        <w:t> </w:t>
      </w:r>
      <w:r>
        <w:rPr>
          <w:color w:val="231F20"/>
        </w:rPr>
        <w:t>13a)</w:t>
      </w:r>
      <w:r>
        <w:rPr>
          <w:color w:val="231F20"/>
          <w:spacing w:val="-10"/>
        </w:rPr>
        <w:t> </w:t>
      </w:r>
      <w:r>
        <w:rPr>
          <w:color w:val="231F20"/>
        </w:rPr>
        <w:t>teaches that</w:t>
      </w:r>
      <w:r>
        <w:rPr>
          <w:color w:val="231F20"/>
          <w:spacing w:val="-6"/>
        </w:rPr>
        <w:t> </w:t>
      </w:r>
      <w:r>
        <w:rPr>
          <w:color w:val="231F20"/>
        </w:rPr>
        <w:t>the</w:t>
      </w:r>
      <w:r>
        <w:rPr>
          <w:color w:val="231F20"/>
          <w:spacing w:val="-5"/>
        </w:rPr>
        <w:t> </w:t>
      </w:r>
      <w:r>
        <w:rPr>
          <w:color w:val="231F20"/>
        </w:rPr>
        <w:t>verse,</w:t>
      </w:r>
      <w:r>
        <w:rPr>
          <w:color w:val="231F20"/>
          <w:spacing w:val="-5"/>
        </w:rPr>
        <w:t> </w:t>
      </w:r>
      <w:r>
        <w:rPr>
          <w:color w:val="231F20"/>
        </w:rPr>
        <w:t>“</w:t>
      </w:r>
      <w:r>
        <w:rPr>
          <w:rFonts w:ascii="Palatino Linotype" w:hAnsi="Palatino Linotype"/>
          <w:i/>
          <w:color w:val="231F20"/>
        </w:rPr>
        <w:t>Lo</w:t>
      </w:r>
      <w:r>
        <w:rPr>
          <w:rFonts w:ascii="Palatino Linotype" w:hAnsi="Palatino Linotype"/>
          <w:i/>
          <w:color w:val="231F20"/>
          <w:spacing w:val="-5"/>
        </w:rPr>
        <w:t> </w:t>
      </w:r>
      <w:r>
        <w:rPr>
          <w:rFonts w:ascii="Palatino Linotype" w:hAnsi="Palatino Linotype"/>
          <w:i/>
          <w:color w:val="231F20"/>
        </w:rPr>
        <w:t>asah</w:t>
      </w:r>
      <w:r>
        <w:rPr>
          <w:rFonts w:ascii="Palatino Linotype" w:hAnsi="Palatino Linotype"/>
          <w:i/>
          <w:color w:val="231F20"/>
          <w:spacing w:val="-5"/>
        </w:rPr>
        <w:t> </w:t>
      </w:r>
      <w:r>
        <w:rPr>
          <w:rFonts w:ascii="Palatino Linotype" w:hAnsi="Palatino Linotype"/>
          <w:i/>
          <w:color w:val="231F20"/>
        </w:rPr>
        <w:t>chein</w:t>
      </w:r>
      <w:r>
        <w:rPr>
          <w:rFonts w:ascii="Palatino Linotype" w:hAnsi="Palatino Linotype"/>
          <w:i/>
          <w:color w:val="231F20"/>
          <w:spacing w:val="-5"/>
        </w:rPr>
        <w:t> </w:t>
      </w:r>
      <w:r>
        <w:rPr>
          <w:rFonts w:ascii="Palatino Linotype" w:hAnsi="Palatino Linotype"/>
          <w:i/>
          <w:color w:val="231F20"/>
        </w:rPr>
        <w:t>lechol</w:t>
      </w:r>
      <w:r>
        <w:rPr>
          <w:rFonts w:ascii="Palatino Linotype" w:hAnsi="Palatino Linotype"/>
          <w:i/>
          <w:color w:val="231F20"/>
          <w:spacing w:val="-6"/>
        </w:rPr>
        <w:t> </w:t>
      </w:r>
      <w:r>
        <w:rPr>
          <w:rFonts w:ascii="Palatino Linotype" w:hAnsi="Palatino Linotype"/>
          <w:i/>
          <w:color w:val="231F20"/>
        </w:rPr>
        <w:t>goy</w:t>
      </w:r>
      <w:r>
        <w:rPr>
          <w:rFonts w:ascii="Palatino Linotype" w:hAnsi="Palatino Linotype"/>
          <w:i/>
          <w:color w:val="231F20"/>
          <w:spacing w:val="-5"/>
        </w:rPr>
        <w:t> </w:t>
      </w:r>
      <w:r>
        <w:rPr>
          <w:rFonts w:ascii="Palatino Linotype" w:hAnsi="Palatino Linotype"/>
          <w:i/>
          <w:color w:val="231F20"/>
          <w:spacing w:val="-3"/>
        </w:rPr>
        <w:t>umisphatim</w:t>
      </w:r>
      <w:r>
        <w:rPr>
          <w:rFonts w:ascii="Palatino Linotype" w:hAnsi="Palatino Linotype"/>
          <w:i/>
          <w:color w:val="231F20"/>
          <w:spacing w:val="-5"/>
        </w:rPr>
        <w:t> </w:t>
      </w:r>
      <w:r>
        <w:rPr>
          <w:rFonts w:ascii="Palatino Linotype" w:hAnsi="Palatino Linotype"/>
          <w:i/>
          <w:color w:val="231F20"/>
        </w:rPr>
        <w:t>bal</w:t>
      </w:r>
      <w:r>
        <w:rPr>
          <w:rFonts w:ascii="Palatino Linotype" w:hAnsi="Palatino Linotype"/>
          <w:i/>
          <w:color w:val="231F20"/>
          <w:spacing w:val="-5"/>
        </w:rPr>
        <w:t> </w:t>
      </w:r>
      <w:r>
        <w:rPr>
          <w:rFonts w:ascii="Palatino Linotype" w:hAnsi="Palatino Linotype"/>
          <w:i/>
          <w:color w:val="231F20"/>
          <w:spacing w:val="-4"/>
        </w:rPr>
        <w:t>yeda’um</w:t>
      </w:r>
      <w:r>
        <w:rPr>
          <w:color w:val="231F20"/>
          <w:spacing w:val="-4"/>
        </w:rPr>
        <w:t>”— “He </w:t>
      </w:r>
      <w:r>
        <w:rPr>
          <w:color w:val="231F20"/>
        </w:rPr>
        <w:t>has not done so for every nation, and </w:t>
      </w:r>
      <w:r>
        <w:rPr>
          <w:color w:val="231F20"/>
          <w:spacing w:val="-3"/>
        </w:rPr>
        <w:t>He </w:t>
      </w:r>
      <w:r>
        <w:rPr>
          <w:color w:val="231F20"/>
        </w:rPr>
        <w:t>has not informed</w:t>
      </w:r>
      <w:r>
        <w:rPr>
          <w:color w:val="231F20"/>
          <w:spacing w:val="-40"/>
        </w:rPr>
        <w:t> </w:t>
      </w:r>
      <w:r>
        <w:rPr>
          <w:color w:val="231F20"/>
        </w:rPr>
        <w:t>them of His </w:t>
      </w:r>
      <w:r>
        <w:rPr>
          <w:color w:val="231F20"/>
          <w:spacing w:val="-7"/>
        </w:rPr>
        <w:t>laws,” </w:t>
      </w:r>
      <w:r>
        <w:rPr>
          <w:color w:val="231F20"/>
        </w:rPr>
        <w:t>is a mandate that </w:t>
      </w:r>
      <w:r>
        <w:rPr>
          <w:color w:val="231F20"/>
          <w:spacing w:val="-5"/>
        </w:rPr>
        <w:t>Torah </w:t>
      </w:r>
      <w:r>
        <w:rPr>
          <w:color w:val="231F20"/>
        </w:rPr>
        <w:t>is only for the Jewish nation. </w:t>
      </w:r>
      <w:r>
        <w:rPr>
          <w:color w:val="231F20"/>
          <w:spacing w:val="-3"/>
        </w:rPr>
        <w:t>Perhaps </w:t>
      </w:r>
      <w:r>
        <w:rPr>
          <w:color w:val="231F20"/>
        </w:rPr>
        <w:t>the teacher should not teach </w:t>
      </w:r>
      <w:r>
        <w:rPr>
          <w:color w:val="231F20"/>
          <w:spacing w:val="-5"/>
        </w:rPr>
        <w:t>Torah </w:t>
      </w:r>
      <w:r>
        <w:rPr>
          <w:color w:val="231F20"/>
        </w:rPr>
        <w:t>to a class of Jews and gentiles.</w:t>
      </w:r>
    </w:p>
    <w:p>
      <w:pPr>
        <w:pStyle w:val="BodyText"/>
        <w:spacing w:line="350" w:lineRule="exact" w:before="36"/>
        <w:ind w:left="120" w:right="138" w:firstLine="360"/>
        <w:jc w:val="both"/>
      </w:pPr>
      <w:r>
        <w:rPr>
          <w:color w:val="231F20"/>
        </w:rPr>
        <w:t>God gave the non-Jewish world seven Noahide laws. One of those</w:t>
      </w:r>
      <w:r>
        <w:rPr>
          <w:color w:val="231F20"/>
          <w:spacing w:val="-21"/>
        </w:rPr>
        <w:t> </w:t>
      </w:r>
      <w:r>
        <w:rPr>
          <w:color w:val="231F20"/>
        </w:rPr>
        <w:t>laws</w:t>
      </w:r>
      <w:r>
        <w:rPr>
          <w:color w:val="231F20"/>
          <w:spacing w:val="-21"/>
        </w:rPr>
        <w:t> </w:t>
      </w:r>
      <w:r>
        <w:rPr>
          <w:color w:val="231F20"/>
        </w:rPr>
        <w:t>is</w:t>
      </w:r>
      <w:r>
        <w:rPr>
          <w:color w:val="231F20"/>
          <w:spacing w:val="-21"/>
        </w:rPr>
        <w:t> </w:t>
      </w:r>
      <w:r>
        <w:rPr>
          <w:color w:val="231F20"/>
        </w:rPr>
        <w:t>a</w:t>
      </w:r>
      <w:r>
        <w:rPr>
          <w:color w:val="231F20"/>
          <w:spacing w:val="-21"/>
        </w:rPr>
        <w:t> </w:t>
      </w:r>
      <w:r>
        <w:rPr>
          <w:color w:val="231F20"/>
        </w:rPr>
        <w:t>mandate</w:t>
      </w:r>
      <w:r>
        <w:rPr>
          <w:color w:val="231F20"/>
          <w:spacing w:val="-21"/>
        </w:rPr>
        <w:t> </w:t>
      </w:r>
      <w:r>
        <w:rPr>
          <w:color w:val="231F20"/>
        </w:rPr>
        <w:t>to</w:t>
      </w:r>
      <w:r>
        <w:rPr>
          <w:color w:val="231F20"/>
          <w:spacing w:val="-21"/>
        </w:rPr>
        <w:t> </w:t>
      </w:r>
      <w:r>
        <w:rPr>
          <w:color w:val="231F20"/>
        </w:rPr>
        <w:t>avoid</w:t>
      </w:r>
      <w:r>
        <w:rPr>
          <w:color w:val="231F20"/>
          <w:spacing w:val="-21"/>
        </w:rPr>
        <w:t> </w:t>
      </w:r>
      <w:r>
        <w:rPr>
          <w:color w:val="231F20"/>
        </w:rPr>
        <w:t>illicit</w:t>
      </w:r>
      <w:r>
        <w:rPr>
          <w:color w:val="231F20"/>
          <w:spacing w:val="-21"/>
        </w:rPr>
        <w:t> </w:t>
      </w:r>
      <w:r>
        <w:rPr>
          <w:color w:val="231F20"/>
        </w:rPr>
        <w:t>marital</w:t>
      </w:r>
      <w:r>
        <w:rPr>
          <w:color w:val="231F20"/>
          <w:spacing w:val="-21"/>
        </w:rPr>
        <w:t> </w:t>
      </w:r>
      <w:r>
        <w:rPr>
          <w:color w:val="231F20"/>
        </w:rPr>
        <w:t>acts—</w:t>
      </w:r>
      <w:r>
        <w:rPr>
          <w:rFonts w:ascii="Palatino Linotype" w:hAnsi="Palatino Linotype"/>
          <w:i/>
          <w:color w:val="231F20"/>
        </w:rPr>
        <w:t>arayos</w:t>
      </w:r>
      <w:r>
        <w:rPr>
          <w:color w:val="231F20"/>
        </w:rPr>
        <w:t>.</w:t>
      </w:r>
      <w:r>
        <w:rPr>
          <w:color w:val="231F20"/>
          <w:spacing w:val="-20"/>
        </w:rPr>
        <w:t> </w:t>
      </w:r>
      <w:r>
        <w:rPr>
          <w:color w:val="231F20"/>
        </w:rPr>
        <w:t>A</w:t>
      </w:r>
      <w:r>
        <w:rPr>
          <w:color w:val="231F20"/>
          <w:spacing w:val="-21"/>
        </w:rPr>
        <w:t> </w:t>
      </w:r>
      <w:r>
        <w:rPr>
          <w:color w:val="231F20"/>
        </w:rPr>
        <w:t>second is</w:t>
      </w:r>
      <w:r>
        <w:rPr>
          <w:color w:val="231F20"/>
          <w:spacing w:val="-14"/>
        </w:rPr>
        <w:t> </w:t>
      </w:r>
      <w:r>
        <w:rPr>
          <w:color w:val="231F20"/>
        </w:rPr>
        <w:t>to</w:t>
      </w:r>
      <w:r>
        <w:rPr>
          <w:color w:val="231F20"/>
          <w:spacing w:val="-13"/>
        </w:rPr>
        <w:t> </w:t>
      </w:r>
      <w:r>
        <w:rPr>
          <w:color w:val="231F20"/>
        </w:rPr>
        <w:t>have</w:t>
      </w:r>
      <w:r>
        <w:rPr>
          <w:color w:val="231F20"/>
          <w:spacing w:val="-13"/>
        </w:rPr>
        <w:t> </w:t>
      </w:r>
      <w:r>
        <w:rPr>
          <w:color w:val="231F20"/>
        </w:rPr>
        <w:t>a</w:t>
      </w:r>
      <w:r>
        <w:rPr>
          <w:color w:val="231F20"/>
          <w:spacing w:val="-13"/>
        </w:rPr>
        <w:t> </w:t>
      </w:r>
      <w:r>
        <w:rPr>
          <w:color w:val="231F20"/>
        </w:rPr>
        <w:t>system</w:t>
      </w:r>
      <w:r>
        <w:rPr>
          <w:color w:val="231F20"/>
          <w:spacing w:val="-14"/>
        </w:rPr>
        <w:t> </w:t>
      </w:r>
      <w:r>
        <w:rPr>
          <w:color w:val="231F20"/>
        </w:rPr>
        <w:t>of</w:t>
      </w:r>
      <w:r>
        <w:rPr>
          <w:color w:val="231F20"/>
          <w:spacing w:val="-13"/>
        </w:rPr>
        <w:t> </w:t>
      </w:r>
      <w:r>
        <w:rPr>
          <w:color w:val="231F20"/>
        </w:rPr>
        <w:t>justice—</w:t>
      </w:r>
      <w:r>
        <w:rPr>
          <w:rFonts w:ascii="Palatino Linotype" w:hAnsi="Palatino Linotype"/>
          <w:i/>
          <w:color w:val="231F20"/>
        </w:rPr>
        <w:t>dinim</w:t>
      </w:r>
      <w:r>
        <w:rPr>
          <w:color w:val="231F20"/>
        </w:rPr>
        <w:t>.</w:t>
      </w:r>
      <w:r>
        <w:rPr>
          <w:color w:val="231F20"/>
          <w:spacing w:val="-13"/>
        </w:rPr>
        <w:t> </w:t>
      </w:r>
      <w:r>
        <w:rPr>
          <w:color w:val="231F20"/>
          <w:spacing w:val="-7"/>
        </w:rPr>
        <w:t>Two</w:t>
      </w:r>
      <w:r>
        <w:rPr>
          <w:color w:val="231F20"/>
          <w:spacing w:val="-13"/>
        </w:rPr>
        <w:t> </w:t>
      </w:r>
      <w:r>
        <w:rPr>
          <w:color w:val="231F20"/>
        </w:rPr>
        <w:t>sections</w:t>
      </w:r>
      <w:r>
        <w:rPr>
          <w:color w:val="231F20"/>
          <w:spacing w:val="-13"/>
        </w:rPr>
        <w:t> </w:t>
      </w:r>
      <w:r>
        <w:rPr>
          <w:color w:val="231F20"/>
        </w:rPr>
        <w:t>of</w:t>
      </w:r>
      <w:r>
        <w:rPr>
          <w:color w:val="231F20"/>
          <w:spacing w:val="-14"/>
        </w:rPr>
        <w:t> </w:t>
      </w:r>
      <w:r>
        <w:rPr>
          <w:rFonts w:ascii="Palatino Linotype" w:hAnsi="Palatino Linotype"/>
          <w:i/>
          <w:color w:val="231F20"/>
        </w:rPr>
        <w:t>Shas</w:t>
      </w:r>
      <w:r>
        <w:rPr>
          <w:rFonts w:ascii="Palatino Linotype" w:hAnsi="Palatino Linotype"/>
          <w:i/>
          <w:color w:val="231F20"/>
          <w:spacing w:val="-13"/>
        </w:rPr>
        <w:t> </w:t>
      </w:r>
      <w:r>
        <w:rPr>
          <w:color w:val="231F20"/>
        </w:rPr>
        <w:t>deal</w:t>
      </w:r>
      <w:r>
        <w:rPr>
          <w:color w:val="231F20"/>
          <w:spacing w:val="-13"/>
        </w:rPr>
        <w:t> </w:t>
      </w:r>
      <w:r>
        <w:rPr>
          <w:color w:val="231F20"/>
        </w:rPr>
        <w:t>with these</w:t>
      </w:r>
      <w:r>
        <w:rPr>
          <w:color w:val="231F20"/>
          <w:spacing w:val="-9"/>
        </w:rPr>
        <w:t> </w:t>
      </w:r>
      <w:r>
        <w:rPr>
          <w:color w:val="231F20"/>
        </w:rPr>
        <w:t>topics:</w:t>
      </w:r>
      <w:r>
        <w:rPr>
          <w:color w:val="231F20"/>
          <w:spacing w:val="-9"/>
        </w:rPr>
        <w:t> </w:t>
      </w:r>
      <w:r>
        <w:rPr>
          <w:rFonts w:ascii="Palatino Linotype" w:hAnsi="Palatino Linotype"/>
          <w:i/>
          <w:color w:val="231F20"/>
          <w:spacing w:val="-3"/>
        </w:rPr>
        <w:t>Nashim</w:t>
      </w:r>
      <w:r>
        <w:rPr>
          <w:rFonts w:ascii="Palatino Linotype" w:hAnsi="Palatino Linotype"/>
          <w:i/>
          <w:color w:val="231F20"/>
          <w:spacing w:val="-8"/>
        </w:rPr>
        <w:t> </w:t>
      </w:r>
      <w:r>
        <w:rPr>
          <w:color w:val="231F20"/>
        </w:rPr>
        <w:t>and</w:t>
      </w:r>
      <w:r>
        <w:rPr>
          <w:color w:val="231F20"/>
          <w:spacing w:val="-9"/>
        </w:rPr>
        <w:t> </w:t>
      </w:r>
      <w:r>
        <w:rPr>
          <w:rFonts w:ascii="Palatino Linotype" w:hAnsi="Palatino Linotype"/>
          <w:i/>
          <w:color w:val="231F20"/>
          <w:spacing w:val="-3"/>
        </w:rPr>
        <w:t>Nezikin</w:t>
      </w:r>
      <w:r>
        <w:rPr>
          <w:color w:val="231F20"/>
          <w:spacing w:val="-3"/>
        </w:rPr>
        <w:t>.</w:t>
      </w:r>
      <w:r>
        <w:rPr>
          <w:color w:val="231F20"/>
          <w:spacing w:val="-8"/>
        </w:rPr>
        <w:t> </w:t>
      </w:r>
      <w:r>
        <w:rPr>
          <w:color w:val="231F20"/>
        </w:rPr>
        <w:t>The</w:t>
      </w:r>
      <w:r>
        <w:rPr>
          <w:color w:val="231F20"/>
          <w:spacing w:val="-9"/>
        </w:rPr>
        <w:t> </w:t>
      </w:r>
      <w:r>
        <w:rPr>
          <w:color w:val="231F20"/>
        </w:rPr>
        <w:t>teacher</w:t>
      </w:r>
      <w:r>
        <w:rPr>
          <w:color w:val="231F20"/>
          <w:spacing w:val="-8"/>
        </w:rPr>
        <w:t> </w:t>
      </w:r>
      <w:r>
        <w:rPr>
          <w:color w:val="231F20"/>
        </w:rPr>
        <w:t>could</w:t>
      </w:r>
      <w:r>
        <w:rPr>
          <w:color w:val="231F20"/>
          <w:spacing w:val="-9"/>
        </w:rPr>
        <w:t> </w:t>
      </w:r>
      <w:r>
        <w:rPr>
          <w:color w:val="231F20"/>
        </w:rPr>
        <w:t>teach</w:t>
      </w:r>
      <w:r>
        <w:rPr>
          <w:color w:val="231F20"/>
          <w:spacing w:val="-8"/>
        </w:rPr>
        <w:t> </w:t>
      </w:r>
      <w:r>
        <w:rPr>
          <w:color w:val="231F20"/>
        </w:rPr>
        <w:t>a</w:t>
      </w:r>
      <w:r>
        <w:rPr>
          <w:color w:val="231F20"/>
          <w:spacing w:val="-9"/>
        </w:rPr>
        <w:t> </w:t>
      </w:r>
      <w:r>
        <w:rPr>
          <w:color w:val="231F20"/>
        </w:rPr>
        <w:t>class</w:t>
      </w:r>
      <w:r>
        <w:rPr>
          <w:color w:val="231F20"/>
          <w:spacing w:val="-8"/>
        </w:rPr>
        <w:t> </w:t>
      </w:r>
      <w:r>
        <w:rPr>
          <w:color w:val="231F20"/>
        </w:rPr>
        <w:t>on these topics. Since these are laws that are applicable to the gentile world,</w:t>
      </w:r>
      <w:r>
        <w:rPr>
          <w:color w:val="231F20"/>
          <w:spacing w:val="-11"/>
        </w:rPr>
        <w:t> </w:t>
      </w:r>
      <w:r>
        <w:rPr>
          <w:color w:val="231F20"/>
        </w:rPr>
        <w:t>it</w:t>
      </w:r>
      <w:r>
        <w:rPr>
          <w:color w:val="231F20"/>
          <w:spacing w:val="-11"/>
        </w:rPr>
        <w:t> </w:t>
      </w:r>
      <w:r>
        <w:rPr>
          <w:color w:val="231F20"/>
        </w:rPr>
        <w:t>is</w:t>
      </w:r>
      <w:r>
        <w:rPr>
          <w:color w:val="231F20"/>
          <w:spacing w:val="-10"/>
        </w:rPr>
        <w:t> </w:t>
      </w:r>
      <w:r>
        <w:rPr>
          <w:color w:val="231F20"/>
        </w:rPr>
        <w:t>correct</w:t>
      </w:r>
      <w:r>
        <w:rPr>
          <w:color w:val="231F20"/>
          <w:spacing w:val="-11"/>
        </w:rPr>
        <w:t> </w:t>
      </w:r>
      <w:r>
        <w:rPr>
          <w:color w:val="231F20"/>
        </w:rPr>
        <w:t>to</w:t>
      </w:r>
      <w:r>
        <w:rPr>
          <w:color w:val="231F20"/>
          <w:spacing w:val="-10"/>
        </w:rPr>
        <w:t> </w:t>
      </w:r>
      <w:r>
        <w:rPr>
          <w:color w:val="231F20"/>
        </w:rPr>
        <w:t>teach</w:t>
      </w:r>
      <w:r>
        <w:rPr>
          <w:color w:val="231F20"/>
          <w:spacing w:val="-11"/>
        </w:rPr>
        <w:t> </w:t>
      </w:r>
      <w:r>
        <w:rPr>
          <w:color w:val="231F20"/>
        </w:rPr>
        <w:t>it</w:t>
      </w:r>
      <w:r>
        <w:rPr>
          <w:color w:val="231F20"/>
          <w:spacing w:val="-10"/>
        </w:rPr>
        <w:t> </w:t>
      </w:r>
      <w:r>
        <w:rPr>
          <w:color w:val="231F20"/>
        </w:rPr>
        <w:t>to</w:t>
      </w:r>
      <w:r>
        <w:rPr>
          <w:color w:val="231F20"/>
          <w:spacing w:val="-11"/>
        </w:rPr>
        <w:t> </w:t>
      </w:r>
      <w:r>
        <w:rPr>
          <w:color w:val="231F20"/>
        </w:rPr>
        <w:t>them,</w:t>
      </w:r>
      <w:r>
        <w:rPr>
          <w:color w:val="231F20"/>
          <w:spacing w:val="-10"/>
        </w:rPr>
        <w:t> </w:t>
      </w:r>
      <w:r>
        <w:rPr>
          <w:color w:val="231F20"/>
        </w:rPr>
        <w:t>just</w:t>
      </w:r>
      <w:r>
        <w:rPr>
          <w:color w:val="231F20"/>
          <w:spacing w:val="-11"/>
        </w:rPr>
        <w:t> </w:t>
      </w:r>
      <w:r>
        <w:rPr>
          <w:color w:val="231F20"/>
        </w:rPr>
        <w:t>as</w:t>
      </w:r>
      <w:r>
        <w:rPr>
          <w:color w:val="231F20"/>
          <w:spacing w:val="-11"/>
        </w:rPr>
        <w:t> </w:t>
      </w:r>
      <w:r>
        <w:rPr>
          <w:color w:val="231F20"/>
        </w:rPr>
        <w:t>it</w:t>
      </w:r>
      <w:r>
        <w:rPr>
          <w:color w:val="231F20"/>
          <w:spacing w:val="-10"/>
        </w:rPr>
        <w:t> </w:t>
      </w:r>
      <w:r>
        <w:rPr>
          <w:color w:val="231F20"/>
        </w:rPr>
        <w:t>is</w:t>
      </w:r>
      <w:r>
        <w:rPr>
          <w:color w:val="231F20"/>
          <w:spacing w:val="-11"/>
        </w:rPr>
        <w:t> </w:t>
      </w:r>
      <w:r>
        <w:rPr>
          <w:color w:val="231F20"/>
        </w:rPr>
        <w:t>correct</w:t>
      </w:r>
      <w:r>
        <w:rPr>
          <w:color w:val="231F20"/>
          <w:spacing w:val="-10"/>
        </w:rPr>
        <w:t> </w:t>
      </w:r>
      <w:r>
        <w:rPr>
          <w:color w:val="231F20"/>
        </w:rPr>
        <w:t>to</w:t>
      </w:r>
      <w:r>
        <w:rPr>
          <w:color w:val="231F20"/>
          <w:spacing w:val="-11"/>
        </w:rPr>
        <w:t> </w:t>
      </w:r>
      <w:r>
        <w:rPr>
          <w:color w:val="231F20"/>
        </w:rPr>
        <w:t>teach</w:t>
      </w:r>
      <w:r>
        <w:rPr>
          <w:color w:val="231F20"/>
          <w:spacing w:val="-10"/>
        </w:rPr>
        <w:t> </w:t>
      </w:r>
      <w:r>
        <w:rPr>
          <w:color w:val="231F20"/>
        </w:rPr>
        <w:t>it</w:t>
      </w:r>
      <w:r>
        <w:rPr>
          <w:color w:val="231F20"/>
          <w:spacing w:val="-11"/>
        </w:rPr>
        <w:t> </w:t>
      </w:r>
      <w:r>
        <w:rPr>
          <w:color w:val="231F20"/>
        </w:rPr>
        <w:t>to Jews.</w:t>
      </w:r>
      <w:r>
        <w:rPr>
          <w:color w:val="231F20"/>
          <w:spacing w:val="-18"/>
        </w:rPr>
        <w:t> </w:t>
      </w:r>
      <w:r>
        <w:rPr>
          <w:color w:val="231F20"/>
        </w:rPr>
        <w:t>Some</w:t>
      </w:r>
      <w:r>
        <w:rPr>
          <w:color w:val="231F20"/>
          <w:spacing w:val="-18"/>
        </w:rPr>
        <w:t> </w:t>
      </w:r>
      <w:r>
        <w:rPr>
          <w:color w:val="231F20"/>
        </w:rPr>
        <w:t>might</w:t>
      </w:r>
      <w:r>
        <w:rPr>
          <w:color w:val="231F20"/>
          <w:spacing w:val="-18"/>
        </w:rPr>
        <w:t> </w:t>
      </w:r>
      <w:r>
        <w:rPr>
          <w:color w:val="231F20"/>
        </w:rPr>
        <w:t>protest.</w:t>
      </w:r>
      <w:r>
        <w:rPr>
          <w:color w:val="231F20"/>
          <w:spacing w:val="-18"/>
        </w:rPr>
        <w:t> </w:t>
      </w:r>
      <w:r>
        <w:rPr>
          <w:color w:val="231F20"/>
        </w:rPr>
        <w:t>They</w:t>
      </w:r>
      <w:r>
        <w:rPr>
          <w:color w:val="231F20"/>
          <w:spacing w:val="-18"/>
        </w:rPr>
        <w:t> </w:t>
      </w:r>
      <w:r>
        <w:rPr>
          <w:color w:val="231F20"/>
        </w:rPr>
        <w:t>might</w:t>
      </w:r>
      <w:r>
        <w:rPr>
          <w:color w:val="231F20"/>
          <w:spacing w:val="-18"/>
        </w:rPr>
        <w:t> </w:t>
      </w:r>
      <w:r>
        <w:rPr>
          <w:color w:val="231F20"/>
        </w:rPr>
        <w:t>argue</w:t>
      </w:r>
      <w:r>
        <w:rPr>
          <w:color w:val="231F20"/>
          <w:spacing w:val="-18"/>
        </w:rPr>
        <w:t> </w:t>
      </w:r>
      <w:r>
        <w:rPr>
          <w:color w:val="231F20"/>
        </w:rPr>
        <w:t>that</w:t>
      </w:r>
      <w:r>
        <w:rPr>
          <w:color w:val="231F20"/>
          <w:spacing w:val="-18"/>
        </w:rPr>
        <w:t> </w:t>
      </w:r>
      <w:r>
        <w:rPr>
          <w:color w:val="231F20"/>
        </w:rPr>
        <w:t>Hashem</w:t>
      </w:r>
      <w:r>
        <w:rPr>
          <w:color w:val="231F20"/>
          <w:spacing w:val="-18"/>
        </w:rPr>
        <w:t> </w:t>
      </w:r>
      <w:r>
        <w:rPr>
          <w:color w:val="231F20"/>
        </w:rPr>
        <w:t>wants</w:t>
      </w:r>
      <w:r>
        <w:rPr>
          <w:color w:val="231F20"/>
          <w:spacing w:val="-18"/>
        </w:rPr>
        <w:t> </w:t>
      </w:r>
      <w:r>
        <w:rPr>
          <w:color w:val="231F20"/>
        </w:rPr>
        <w:t>us</w:t>
      </w:r>
      <w:r>
        <w:rPr>
          <w:color w:val="231F20"/>
          <w:spacing w:val="-18"/>
        </w:rPr>
        <w:t> </w:t>
      </w:r>
      <w:r>
        <w:rPr>
          <w:color w:val="231F20"/>
        </w:rPr>
        <w:t>to teach</w:t>
      </w:r>
      <w:r>
        <w:rPr>
          <w:color w:val="231F20"/>
          <w:spacing w:val="-11"/>
        </w:rPr>
        <w:t> </w:t>
      </w:r>
      <w:r>
        <w:rPr>
          <w:color w:val="231F20"/>
        </w:rPr>
        <w:t>the</w:t>
      </w:r>
      <w:r>
        <w:rPr>
          <w:color w:val="231F20"/>
          <w:spacing w:val="-11"/>
        </w:rPr>
        <w:t> </w:t>
      </w:r>
      <w:r>
        <w:rPr>
          <w:color w:val="231F20"/>
        </w:rPr>
        <w:t>gentiles</w:t>
      </w:r>
      <w:r>
        <w:rPr>
          <w:color w:val="231F20"/>
          <w:spacing w:val="-10"/>
        </w:rPr>
        <w:t> </w:t>
      </w:r>
      <w:r>
        <w:rPr>
          <w:color w:val="231F20"/>
        </w:rPr>
        <w:t>the</w:t>
      </w:r>
      <w:r>
        <w:rPr>
          <w:color w:val="231F20"/>
          <w:spacing w:val="-11"/>
        </w:rPr>
        <w:t> </w:t>
      </w:r>
      <w:r>
        <w:rPr>
          <w:color w:val="231F20"/>
        </w:rPr>
        <w:t>bottom</w:t>
      </w:r>
      <w:r>
        <w:rPr>
          <w:color w:val="231F20"/>
          <w:spacing w:val="-10"/>
        </w:rPr>
        <w:t> </w:t>
      </w:r>
      <w:r>
        <w:rPr>
          <w:color w:val="231F20"/>
        </w:rPr>
        <w:t>line</w:t>
      </w:r>
      <w:r>
        <w:rPr>
          <w:color w:val="231F20"/>
          <w:spacing w:val="-11"/>
        </w:rPr>
        <w:t> </w:t>
      </w:r>
      <w:r>
        <w:rPr>
          <w:rFonts w:ascii="Palatino Linotype" w:hAnsi="Palatino Linotype"/>
          <w:i/>
          <w:color w:val="231F20"/>
        </w:rPr>
        <w:t>halachos</w:t>
      </w:r>
      <w:r>
        <w:rPr>
          <w:rFonts w:ascii="Palatino Linotype" w:hAnsi="Palatino Linotype"/>
          <w:i/>
          <w:color w:val="231F20"/>
          <w:spacing w:val="-10"/>
        </w:rPr>
        <w:t> </w:t>
      </w:r>
      <w:r>
        <w:rPr>
          <w:color w:val="231F20"/>
        </w:rPr>
        <w:t>of</w:t>
      </w:r>
      <w:r>
        <w:rPr>
          <w:color w:val="231F20"/>
          <w:spacing w:val="-11"/>
        </w:rPr>
        <w:t> </w:t>
      </w:r>
      <w:r>
        <w:rPr>
          <w:color w:val="231F20"/>
        </w:rPr>
        <w:t>marriage</w:t>
      </w:r>
      <w:r>
        <w:rPr>
          <w:color w:val="231F20"/>
          <w:spacing w:val="-10"/>
        </w:rPr>
        <w:t> </w:t>
      </w:r>
      <w:r>
        <w:rPr>
          <w:color w:val="231F20"/>
        </w:rPr>
        <w:t>and</w:t>
      </w:r>
      <w:r>
        <w:rPr>
          <w:color w:val="231F20"/>
          <w:spacing w:val="-11"/>
        </w:rPr>
        <w:t> </w:t>
      </w:r>
      <w:r>
        <w:rPr>
          <w:color w:val="231F20"/>
        </w:rPr>
        <w:t>monetary justice. </w:t>
      </w:r>
      <w:r>
        <w:rPr>
          <w:color w:val="231F20"/>
          <w:spacing w:val="-3"/>
        </w:rPr>
        <w:t>Perhaps </w:t>
      </w:r>
      <w:r>
        <w:rPr>
          <w:color w:val="231F20"/>
        </w:rPr>
        <w:t>Hashem does not want us to teach </w:t>
      </w:r>
      <w:r>
        <w:rPr>
          <w:color w:val="231F20"/>
          <w:spacing w:val="-5"/>
        </w:rPr>
        <w:t>Talmud </w:t>
      </w:r>
      <w:r>
        <w:rPr>
          <w:color w:val="231F20"/>
        </w:rPr>
        <w:t>and deep analysis to others. Our </w:t>
      </w:r>
      <w:r>
        <w:rPr>
          <w:rFonts w:ascii="Palatino Linotype" w:hAnsi="Palatino Linotype"/>
          <w:i/>
          <w:color w:val="231F20"/>
        </w:rPr>
        <w:t>daf </w:t>
      </w:r>
      <w:r>
        <w:rPr>
          <w:color w:val="231F20"/>
        </w:rPr>
        <w:t>proves such a thought</w:t>
      </w:r>
      <w:r>
        <w:rPr>
          <w:color w:val="231F20"/>
          <w:spacing w:val="-1"/>
        </w:rPr>
        <w:t> </w:t>
      </w:r>
      <w:r>
        <w:rPr>
          <w:color w:val="231F20"/>
        </w:rPr>
        <w:t>wrong.</w:t>
      </w:r>
    </w:p>
    <w:p>
      <w:pPr>
        <w:pStyle w:val="BodyText"/>
        <w:spacing w:before="75"/>
        <w:ind w:left="480"/>
        <w:jc w:val="both"/>
      </w:pPr>
      <w:r>
        <w:rPr>
          <w:color w:val="231F20"/>
        </w:rPr>
        <w:t>The </w:t>
      </w:r>
      <w:r>
        <w:rPr>
          <w:rFonts w:ascii="Palatino Linotype"/>
          <w:i/>
          <w:color w:val="231F20"/>
        </w:rPr>
        <w:t>Gemara </w:t>
      </w:r>
      <w:r>
        <w:rPr>
          <w:color w:val="231F20"/>
        </w:rPr>
        <w:t>discusses a complicated issue. If there are two</w:t>
      </w:r>
    </w:p>
    <w:p>
      <w:pPr>
        <w:spacing w:after="0"/>
        <w:jc w:val="both"/>
        <w:sectPr>
          <w:pgSz w:w="8640" w:h="12960"/>
          <w:pgMar w:header="0" w:footer="645" w:top="520" w:bottom="840" w:left="1080" w:right="1060"/>
        </w:sectPr>
      </w:pPr>
    </w:p>
    <w:p>
      <w:pPr>
        <w:spacing w:before="62"/>
        <w:ind w:left="541" w:right="558" w:firstLine="0"/>
        <w:jc w:val="center"/>
        <w:rPr>
          <w:rFonts w:ascii="Palatino Linotype"/>
          <w:sz w:val="20"/>
        </w:rPr>
      </w:pPr>
      <w:r>
        <w:rPr>
          <w:rFonts w:ascii="Palatino Linotype"/>
          <w:color w:val="231F20"/>
          <w:sz w:val="20"/>
        </w:rPr>
        <w:t>BAVA METZIA</w:t>
      </w:r>
    </w:p>
    <w:p>
      <w:pPr>
        <w:pStyle w:val="BodyText"/>
        <w:spacing w:before="6"/>
        <w:rPr>
          <w:rFonts w:ascii="Palatino Linotype"/>
          <w:sz w:val="17"/>
        </w:rPr>
      </w:pPr>
    </w:p>
    <w:p>
      <w:pPr>
        <w:pStyle w:val="BodyText"/>
        <w:spacing w:line="350" w:lineRule="exact"/>
        <w:ind w:left="119" w:right="138"/>
        <w:jc w:val="both"/>
      </w:pPr>
      <w:r>
        <w:rPr>
          <w:color w:val="231F20"/>
        </w:rPr>
        <w:t>gardens, one on top and then the other </w:t>
      </w:r>
      <w:r>
        <w:rPr>
          <w:color w:val="231F20"/>
          <w:spacing w:val="-4"/>
        </w:rPr>
        <w:t>below, </w:t>
      </w:r>
      <w:r>
        <w:rPr>
          <w:color w:val="231F20"/>
        </w:rPr>
        <w:t>and there are plants growing in the wall of sand between the gardens, who owns the plants?</w:t>
      </w:r>
      <w:r>
        <w:rPr>
          <w:color w:val="231F20"/>
          <w:spacing w:val="-6"/>
        </w:rPr>
        <w:t> </w:t>
      </w:r>
      <w:r>
        <w:rPr>
          <w:color w:val="231F20"/>
        </w:rPr>
        <w:t>Rabbi</w:t>
      </w:r>
      <w:r>
        <w:rPr>
          <w:color w:val="231F20"/>
          <w:spacing w:val="-6"/>
        </w:rPr>
        <w:t> </w:t>
      </w:r>
      <w:r>
        <w:rPr>
          <w:color w:val="231F20"/>
        </w:rPr>
        <w:t>Meir</w:t>
      </w:r>
      <w:r>
        <w:rPr>
          <w:color w:val="231F20"/>
          <w:spacing w:val="-6"/>
        </w:rPr>
        <w:t> </w:t>
      </w:r>
      <w:r>
        <w:rPr>
          <w:color w:val="231F20"/>
        </w:rPr>
        <w:t>argues</w:t>
      </w:r>
      <w:r>
        <w:rPr>
          <w:color w:val="231F20"/>
          <w:spacing w:val="-6"/>
        </w:rPr>
        <w:t> </w:t>
      </w:r>
      <w:r>
        <w:rPr>
          <w:color w:val="231F20"/>
        </w:rPr>
        <w:t>that</w:t>
      </w:r>
      <w:r>
        <w:rPr>
          <w:color w:val="231F20"/>
          <w:spacing w:val="-6"/>
        </w:rPr>
        <w:t> </w:t>
      </w:r>
      <w:r>
        <w:rPr>
          <w:color w:val="231F20"/>
        </w:rPr>
        <w:t>the</w:t>
      </w:r>
      <w:r>
        <w:rPr>
          <w:color w:val="231F20"/>
          <w:spacing w:val="-5"/>
        </w:rPr>
        <w:t> </w:t>
      </w:r>
      <w:r>
        <w:rPr>
          <w:color w:val="231F20"/>
        </w:rPr>
        <w:t>owner</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top</w:t>
      </w:r>
      <w:r>
        <w:rPr>
          <w:color w:val="231F20"/>
          <w:spacing w:val="-6"/>
        </w:rPr>
        <w:t> </w:t>
      </w:r>
      <w:r>
        <w:rPr>
          <w:color w:val="231F20"/>
        </w:rPr>
        <w:t>garden</w:t>
      </w:r>
      <w:r>
        <w:rPr>
          <w:color w:val="231F20"/>
          <w:spacing w:val="-5"/>
        </w:rPr>
        <w:t> </w:t>
      </w:r>
      <w:r>
        <w:rPr>
          <w:color w:val="231F20"/>
        </w:rPr>
        <w:t>owns</w:t>
      </w:r>
      <w:r>
        <w:rPr>
          <w:color w:val="231F20"/>
          <w:spacing w:val="-6"/>
        </w:rPr>
        <w:t> </w:t>
      </w:r>
      <w:r>
        <w:rPr>
          <w:color w:val="231F20"/>
        </w:rPr>
        <w:t>the plants because their roots are drawing nourishment from his earth. Rabbi </w:t>
      </w:r>
      <w:r>
        <w:rPr>
          <w:color w:val="231F20"/>
          <w:spacing w:val="-5"/>
        </w:rPr>
        <w:t>Yehudah </w:t>
      </w:r>
      <w:r>
        <w:rPr>
          <w:color w:val="231F20"/>
        </w:rPr>
        <w:t>argues that the owner of the lower garden owns the plants</w:t>
      </w:r>
      <w:r>
        <w:rPr>
          <w:color w:val="231F20"/>
          <w:spacing w:val="-13"/>
        </w:rPr>
        <w:t> </w:t>
      </w:r>
      <w:r>
        <w:rPr>
          <w:color w:val="231F20"/>
        </w:rPr>
        <w:t>because</w:t>
      </w:r>
      <w:r>
        <w:rPr>
          <w:color w:val="231F20"/>
          <w:spacing w:val="-12"/>
        </w:rPr>
        <w:t> </w:t>
      </w:r>
      <w:r>
        <w:rPr>
          <w:color w:val="231F20"/>
        </w:rPr>
        <w:t>they</w:t>
      </w:r>
      <w:r>
        <w:rPr>
          <w:color w:val="231F20"/>
          <w:spacing w:val="-12"/>
        </w:rPr>
        <w:t> </w:t>
      </w:r>
      <w:r>
        <w:rPr>
          <w:color w:val="231F20"/>
        </w:rPr>
        <w:t>are</w:t>
      </w:r>
      <w:r>
        <w:rPr>
          <w:color w:val="231F20"/>
          <w:spacing w:val="-12"/>
        </w:rPr>
        <w:t> </w:t>
      </w:r>
      <w:r>
        <w:rPr>
          <w:color w:val="231F20"/>
        </w:rPr>
        <w:t>in</w:t>
      </w:r>
      <w:r>
        <w:rPr>
          <w:color w:val="231F20"/>
          <w:spacing w:val="-12"/>
        </w:rPr>
        <w:t> </w:t>
      </w:r>
      <w:r>
        <w:rPr>
          <w:color w:val="231F20"/>
        </w:rPr>
        <w:t>his</w:t>
      </w:r>
      <w:r>
        <w:rPr>
          <w:color w:val="231F20"/>
          <w:spacing w:val="-12"/>
        </w:rPr>
        <w:t> </w:t>
      </w:r>
      <w:r>
        <w:rPr>
          <w:color w:val="231F20"/>
        </w:rPr>
        <w:t>air</w:t>
      </w:r>
      <w:r>
        <w:rPr>
          <w:color w:val="231F20"/>
          <w:spacing w:val="-12"/>
        </w:rPr>
        <w:t> </w:t>
      </w:r>
      <w:r>
        <w:rPr>
          <w:color w:val="231F20"/>
        </w:rPr>
        <w:t>space.</w:t>
      </w:r>
      <w:r>
        <w:rPr>
          <w:color w:val="231F20"/>
          <w:spacing w:val="-12"/>
        </w:rPr>
        <w:t> </w:t>
      </w:r>
      <w:r>
        <w:rPr>
          <w:color w:val="231F20"/>
        </w:rPr>
        <w:t>If</w:t>
      </w:r>
      <w:r>
        <w:rPr>
          <w:color w:val="231F20"/>
          <w:spacing w:val="-12"/>
        </w:rPr>
        <w:t> </w:t>
      </w:r>
      <w:r>
        <w:rPr>
          <w:color w:val="231F20"/>
        </w:rPr>
        <w:t>he</w:t>
      </w:r>
      <w:r>
        <w:rPr>
          <w:color w:val="231F20"/>
          <w:spacing w:val="-12"/>
        </w:rPr>
        <w:t> </w:t>
      </w:r>
      <w:r>
        <w:rPr>
          <w:color w:val="231F20"/>
        </w:rPr>
        <w:t>wanted,</w:t>
      </w:r>
      <w:r>
        <w:rPr>
          <w:color w:val="231F20"/>
          <w:spacing w:val="-12"/>
        </w:rPr>
        <w:t> </w:t>
      </w:r>
      <w:r>
        <w:rPr>
          <w:color w:val="231F20"/>
        </w:rPr>
        <w:t>he</w:t>
      </w:r>
      <w:r>
        <w:rPr>
          <w:color w:val="231F20"/>
          <w:spacing w:val="-12"/>
        </w:rPr>
        <w:t> </w:t>
      </w:r>
      <w:r>
        <w:rPr>
          <w:color w:val="231F20"/>
        </w:rPr>
        <w:t>could</w:t>
      </w:r>
      <w:r>
        <w:rPr>
          <w:color w:val="231F20"/>
          <w:spacing w:val="-12"/>
        </w:rPr>
        <w:t> </w:t>
      </w:r>
      <w:r>
        <w:rPr>
          <w:color w:val="231F20"/>
        </w:rPr>
        <w:t>fill</w:t>
      </w:r>
      <w:r>
        <w:rPr>
          <w:color w:val="231F20"/>
          <w:spacing w:val="-12"/>
        </w:rPr>
        <w:t> </w:t>
      </w:r>
      <w:r>
        <w:rPr>
          <w:color w:val="231F20"/>
        </w:rPr>
        <w:t>the area</w:t>
      </w:r>
      <w:r>
        <w:rPr>
          <w:color w:val="231F20"/>
          <w:spacing w:val="-11"/>
        </w:rPr>
        <w:t> </w:t>
      </w:r>
      <w:r>
        <w:rPr>
          <w:color w:val="231F20"/>
        </w:rPr>
        <w:t>with</w:t>
      </w:r>
      <w:r>
        <w:rPr>
          <w:color w:val="231F20"/>
          <w:spacing w:val="-11"/>
        </w:rPr>
        <w:t> </w:t>
      </w:r>
      <w:r>
        <w:rPr>
          <w:color w:val="231F20"/>
        </w:rPr>
        <w:t>dirt</w:t>
      </w:r>
      <w:r>
        <w:rPr>
          <w:color w:val="231F20"/>
          <w:spacing w:val="-10"/>
        </w:rPr>
        <w:t> </w:t>
      </w:r>
      <w:r>
        <w:rPr>
          <w:color w:val="231F20"/>
        </w:rPr>
        <w:t>and</w:t>
      </w:r>
      <w:r>
        <w:rPr>
          <w:color w:val="231F20"/>
          <w:spacing w:val="-11"/>
        </w:rPr>
        <w:t> </w:t>
      </w:r>
      <w:r>
        <w:rPr>
          <w:color w:val="231F20"/>
        </w:rPr>
        <w:t>kill</w:t>
      </w:r>
      <w:r>
        <w:rPr>
          <w:color w:val="231F20"/>
          <w:spacing w:val="-10"/>
        </w:rPr>
        <w:t> </w:t>
      </w:r>
      <w:r>
        <w:rPr>
          <w:color w:val="231F20"/>
        </w:rPr>
        <w:t>the</w:t>
      </w:r>
      <w:r>
        <w:rPr>
          <w:color w:val="231F20"/>
          <w:spacing w:val="-11"/>
        </w:rPr>
        <w:t> </w:t>
      </w:r>
      <w:r>
        <w:rPr>
          <w:color w:val="231F20"/>
        </w:rPr>
        <w:t>plants.</w:t>
      </w:r>
      <w:r>
        <w:rPr>
          <w:color w:val="231F20"/>
          <w:spacing w:val="-11"/>
        </w:rPr>
        <w:t> </w:t>
      </w:r>
      <w:r>
        <w:rPr>
          <w:color w:val="231F20"/>
        </w:rPr>
        <w:t>Rabbi</w:t>
      </w:r>
      <w:r>
        <w:rPr>
          <w:color w:val="231F20"/>
          <w:spacing w:val="-10"/>
        </w:rPr>
        <w:t> </w:t>
      </w:r>
      <w:r>
        <w:rPr>
          <w:color w:val="231F20"/>
        </w:rPr>
        <w:t>Shimon</w:t>
      </w:r>
      <w:r>
        <w:rPr>
          <w:color w:val="231F20"/>
          <w:spacing w:val="-11"/>
        </w:rPr>
        <w:t> </w:t>
      </w:r>
      <w:r>
        <w:rPr>
          <w:color w:val="231F20"/>
        </w:rPr>
        <w:t>taught</w:t>
      </w:r>
      <w:r>
        <w:rPr>
          <w:color w:val="231F20"/>
          <w:spacing w:val="-10"/>
        </w:rPr>
        <w:t> </w:t>
      </w:r>
      <w:r>
        <w:rPr>
          <w:color w:val="231F20"/>
        </w:rPr>
        <w:t>that</w:t>
      </w:r>
      <w:r>
        <w:rPr>
          <w:color w:val="231F20"/>
          <w:spacing w:val="-11"/>
        </w:rPr>
        <w:t> </w:t>
      </w:r>
      <w:r>
        <w:rPr>
          <w:color w:val="231F20"/>
        </w:rPr>
        <w:t>the</w:t>
      </w:r>
      <w:r>
        <w:rPr>
          <w:color w:val="231F20"/>
          <w:spacing w:val="-11"/>
        </w:rPr>
        <w:t> </w:t>
      </w:r>
      <w:r>
        <w:rPr>
          <w:color w:val="231F20"/>
        </w:rPr>
        <w:t>plants the owner of the top garden can reach are his, and the plants which he cannot reach by bending are the property of the lower garden </w:t>
      </w:r>
      <w:r>
        <w:rPr>
          <w:color w:val="231F20"/>
          <w:spacing w:val="-4"/>
        </w:rPr>
        <w:t>owner. </w:t>
      </w:r>
      <w:r>
        <w:rPr>
          <w:color w:val="231F20"/>
        </w:rPr>
        <w:t>Efrayim the student of Reish Lakish taught that the </w:t>
      </w:r>
      <w:r>
        <w:rPr>
          <w:rFonts w:ascii="Palatino Linotype" w:hAnsi="Palatino Linotype"/>
          <w:i/>
          <w:color w:val="231F20"/>
        </w:rPr>
        <w:t>halachah </w:t>
      </w:r>
      <w:r>
        <w:rPr>
          <w:color w:val="231F20"/>
        </w:rPr>
        <w:t>follows</w:t>
      </w:r>
      <w:r>
        <w:rPr>
          <w:color w:val="231F20"/>
          <w:spacing w:val="-23"/>
        </w:rPr>
        <w:t> </w:t>
      </w:r>
      <w:r>
        <w:rPr>
          <w:color w:val="231F20"/>
        </w:rPr>
        <w:t>the</w:t>
      </w:r>
      <w:r>
        <w:rPr>
          <w:color w:val="231F20"/>
          <w:spacing w:val="-22"/>
        </w:rPr>
        <w:t> </w:t>
      </w:r>
      <w:r>
        <w:rPr>
          <w:color w:val="231F20"/>
        </w:rPr>
        <w:t>ruling</w:t>
      </w:r>
      <w:r>
        <w:rPr>
          <w:color w:val="231F20"/>
          <w:spacing w:val="-22"/>
        </w:rPr>
        <w:t> </w:t>
      </w:r>
      <w:r>
        <w:rPr>
          <w:color w:val="231F20"/>
        </w:rPr>
        <w:t>of</w:t>
      </w:r>
      <w:r>
        <w:rPr>
          <w:color w:val="231F20"/>
          <w:spacing w:val="-22"/>
        </w:rPr>
        <w:t> </w:t>
      </w:r>
      <w:r>
        <w:rPr>
          <w:color w:val="231F20"/>
        </w:rPr>
        <w:t>Rabbi</w:t>
      </w:r>
      <w:r>
        <w:rPr>
          <w:color w:val="231F20"/>
          <w:spacing w:val="-22"/>
        </w:rPr>
        <w:t> </w:t>
      </w:r>
      <w:r>
        <w:rPr>
          <w:color w:val="231F20"/>
        </w:rPr>
        <w:t>Shimon.</w:t>
      </w:r>
      <w:r>
        <w:rPr>
          <w:color w:val="231F20"/>
          <w:spacing w:val="-22"/>
        </w:rPr>
        <w:t> </w:t>
      </w:r>
      <w:r>
        <w:rPr>
          <w:color w:val="231F20"/>
          <w:spacing w:val="-3"/>
        </w:rPr>
        <w:t>He</w:t>
      </w:r>
      <w:r>
        <w:rPr>
          <w:color w:val="231F20"/>
          <w:spacing w:val="-22"/>
        </w:rPr>
        <w:t> </w:t>
      </w:r>
      <w:r>
        <w:rPr>
          <w:color w:val="231F20"/>
        </w:rPr>
        <w:t>taught</w:t>
      </w:r>
      <w:r>
        <w:rPr>
          <w:color w:val="231F20"/>
          <w:spacing w:val="-23"/>
        </w:rPr>
        <w:t> </w:t>
      </w:r>
      <w:r>
        <w:rPr>
          <w:color w:val="231F20"/>
        </w:rPr>
        <w:t>this</w:t>
      </w:r>
      <w:r>
        <w:rPr>
          <w:color w:val="231F20"/>
          <w:spacing w:val="-22"/>
        </w:rPr>
        <w:t> </w:t>
      </w:r>
      <w:r>
        <w:rPr>
          <w:color w:val="231F20"/>
        </w:rPr>
        <w:t>to</w:t>
      </w:r>
      <w:r>
        <w:rPr>
          <w:color w:val="231F20"/>
          <w:spacing w:val="-22"/>
        </w:rPr>
        <w:t> </w:t>
      </w:r>
      <w:r>
        <w:rPr>
          <w:color w:val="231F20"/>
        </w:rPr>
        <w:t>the</w:t>
      </w:r>
      <w:r>
        <w:rPr>
          <w:color w:val="231F20"/>
          <w:spacing w:val="-22"/>
        </w:rPr>
        <w:t> </w:t>
      </w:r>
      <w:r>
        <w:rPr>
          <w:color w:val="231F20"/>
        </w:rPr>
        <w:t>Persian</w:t>
      </w:r>
      <w:r>
        <w:rPr>
          <w:color w:val="231F20"/>
          <w:spacing w:val="-22"/>
        </w:rPr>
        <w:t> </w:t>
      </w:r>
      <w:r>
        <w:rPr>
          <w:color w:val="231F20"/>
        </w:rPr>
        <w:t>King </w:t>
      </w:r>
      <w:r>
        <w:rPr>
          <w:color w:val="231F20"/>
          <w:spacing w:val="-3"/>
        </w:rPr>
        <w:t>Shvor </w:t>
      </w:r>
      <w:r>
        <w:rPr>
          <w:color w:val="231F20"/>
        </w:rPr>
        <w:t>Malka. </w:t>
      </w:r>
      <w:r>
        <w:rPr>
          <w:color w:val="231F20"/>
          <w:spacing w:val="-3"/>
        </w:rPr>
        <w:t>Shvor </w:t>
      </w:r>
      <w:r>
        <w:rPr>
          <w:color w:val="231F20"/>
        </w:rPr>
        <w:t>Malka was an expert in Jewish </w:t>
      </w:r>
      <w:r>
        <w:rPr>
          <w:color w:val="231F20"/>
          <w:spacing w:val="-6"/>
        </w:rPr>
        <w:t>law. </w:t>
      </w:r>
      <w:r>
        <w:rPr>
          <w:color w:val="231F20"/>
          <w:spacing w:val="-3"/>
        </w:rPr>
        <w:t>He </w:t>
      </w:r>
      <w:r>
        <w:rPr>
          <w:color w:val="231F20"/>
        </w:rPr>
        <w:t>was so excited</w:t>
      </w:r>
      <w:r>
        <w:rPr>
          <w:color w:val="231F20"/>
          <w:spacing w:val="-13"/>
        </w:rPr>
        <w:t> </w:t>
      </w:r>
      <w:r>
        <w:rPr>
          <w:color w:val="231F20"/>
        </w:rPr>
        <w:t>about</w:t>
      </w:r>
      <w:r>
        <w:rPr>
          <w:color w:val="231F20"/>
          <w:spacing w:val="-12"/>
        </w:rPr>
        <w:t> </w:t>
      </w:r>
      <w:r>
        <w:rPr>
          <w:color w:val="231F20"/>
        </w:rPr>
        <w:t>the</w:t>
      </w:r>
      <w:r>
        <w:rPr>
          <w:color w:val="231F20"/>
          <w:spacing w:val="-12"/>
        </w:rPr>
        <w:t> </w:t>
      </w:r>
      <w:r>
        <w:rPr>
          <w:color w:val="231F20"/>
        </w:rPr>
        <w:t>ruling</w:t>
      </w:r>
      <w:r>
        <w:rPr>
          <w:color w:val="231F20"/>
          <w:spacing w:val="-13"/>
        </w:rPr>
        <w:t> </w:t>
      </w:r>
      <w:r>
        <w:rPr>
          <w:color w:val="231F20"/>
        </w:rPr>
        <w:t>that</w:t>
      </w:r>
      <w:r>
        <w:rPr>
          <w:color w:val="231F20"/>
          <w:spacing w:val="-12"/>
        </w:rPr>
        <w:t> </w:t>
      </w:r>
      <w:r>
        <w:rPr>
          <w:color w:val="231F20"/>
        </w:rPr>
        <w:t>he</w:t>
      </w:r>
      <w:r>
        <w:rPr>
          <w:color w:val="231F20"/>
          <w:spacing w:val="-12"/>
        </w:rPr>
        <w:t> </w:t>
      </w:r>
      <w:r>
        <w:rPr>
          <w:color w:val="231F20"/>
        </w:rPr>
        <w:t>declared</w:t>
      </w:r>
      <w:r>
        <w:rPr>
          <w:color w:val="231F20"/>
          <w:spacing w:val="-13"/>
        </w:rPr>
        <w:t> </w:t>
      </w:r>
      <w:r>
        <w:rPr>
          <w:color w:val="231F20"/>
        </w:rPr>
        <w:t>that</w:t>
      </w:r>
      <w:r>
        <w:rPr>
          <w:color w:val="231F20"/>
          <w:spacing w:val="-12"/>
        </w:rPr>
        <w:t> </w:t>
      </w:r>
      <w:r>
        <w:rPr>
          <w:color w:val="231F20"/>
        </w:rPr>
        <w:t>Rabbi</w:t>
      </w:r>
      <w:r>
        <w:rPr>
          <w:color w:val="231F20"/>
          <w:spacing w:val="-12"/>
        </w:rPr>
        <w:t> </w:t>
      </w:r>
      <w:r>
        <w:rPr>
          <w:color w:val="231F20"/>
        </w:rPr>
        <w:t>Shimon</w:t>
      </w:r>
      <w:r>
        <w:rPr>
          <w:color w:val="231F20"/>
          <w:spacing w:val="-13"/>
        </w:rPr>
        <w:t> </w:t>
      </w:r>
      <w:r>
        <w:rPr>
          <w:color w:val="231F20"/>
        </w:rPr>
        <w:t>deserved royal</w:t>
      </w:r>
      <w:r>
        <w:rPr>
          <w:color w:val="231F20"/>
          <w:spacing w:val="-15"/>
        </w:rPr>
        <w:t> </w:t>
      </w:r>
      <w:r>
        <w:rPr>
          <w:color w:val="231F20"/>
        </w:rPr>
        <w:t>favor</w:t>
      </w:r>
      <w:r>
        <w:rPr>
          <w:color w:val="231F20"/>
          <w:spacing w:val="-15"/>
        </w:rPr>
        <w:t> </w:t>
      </w:r>
      <w:r>
        <w:rPr>
          <w:color w:val="231F20"/>
        </w:rPr>
        <w:t>for</w:t>
      </w:r>
      <w:r>
        <w:rPr>
          <w:color w:val="231F20"/>
          <w:spacing w:val="-14"/>
        </w:rPr>
        <w:t> </w:t>
      </w:r>
      <w:r>
        <w:rPr>
          <w:color w:val="231F20"/>
        </w:rPr>
        <w:t>his</w:t>
      </w:r>
      <w:r>
        <w:rPr>
          <w:color w:val="231F20"/>
          <w:spacing w:val="-15"/>
        </w:rPr>
        <w:t> </w:t>
      </w:r>
      <w:r>
        <w:rPr>
          <w:color w:val="231F20"/>
        </w:rPr>
        <w:t>teachings.</w:t>
      </w:r>
      <w:r>
        <w:rPr>
          <w:color w:val="231F20"/>
          <w:spacing w:val="-14"/>
        </w:rPr>
        <w:t> </w:t>
      </w:r>
      <w:r>
        <w:rPr>
          <w:rFonts w:ascii="Palatino Linotype" w:hAnsi="Palatino Linotype"/>
          <w:i/>
          <w:color w:val="231F20"/>
          <w:spacing w:val="-3"/>
        </w:rPr>
        <w:t>Maharitz</w:t>
      </w:r>
      <w:r>
        <w:rPr>
          <w:rFonts w:ascii="Palatino Linotype" w:hAnsi="Palatino Linotype"/>
          <w:i/>
          <w:color w:val="231F20"/>
          <w:spacing w:val="-14"/>
        </w:rPr>
        <w:t> </w:t>
      </w:r>
      <w:r>
        <w:rPr>
          <w:rFonts w:ascii="Palatino Linotype" w:hAnsi="Palatino Linotype"/>
          <w:i/>
          <w:color w:val="231F20"/>
        </w:rPr>
        <w:t>Chayus</w:t>
      </w:r>
      <w:r>
        <w:rPr>
          <w:rFonts w:ascii="Palatino Linotype" w:hAnsi="Palatino Linotype"/>
          <w:i/>
          <w:color w:val="231F20"/>
          <w:spacing w:val="-15"/>
        </w:rPr>
        <w:t> </w:t>
      </w:r>
      <w:r>
        <w:rPr>
          <w:color w:val="231F20"/>
        </w:rPr>
        <w:t>proved</w:t>
      </w:r>
      <w:r>
        <w:rPr>
          <w:color w:val="231F20"/>
          <w:spacing w:val="-14"/>
        </w:rPr>
        <w:t> </w:t>
      </w:r>
      <w:r>
        <w:rPr>
          <w:color w:val="231F20"/>
        </w:rPr>
        <w:t>from</w:t>
      </w:r>
      <w:r>
        <w:rPr>
          <w:color w:val="231F20"/>
          <w:spacing w:val="-15"/>
        </w:rPr>
        <w:t> </w:t>
      </w:r>
      <w:r>
        <w:rPr>
          <w:color w:val="231F20"/>
        </w:rPr>
        <w:t>here</w:t>
      </w:r>
      <w:r>
        <w:rPr>
          <w:color w:val="231F20"/>
          <w:spacing w:val="-14"/>
        </w:rPr>
        <w:t> </w:t>
      </w:r>
      <w:r>
        <w:rPr>
          <w:color w:val="231F20"/>
        </w:rPr>
        <w:t>that deep lessons about monetary law can be shared with members of other</w:t>
      </w:r>
      <w:r>
        <w:rPr>
          <w:color w:val="231F20"/>
          <w:spacing w:val="-8"/>
        </w:rPr>
        <w:t> </w:t>
      </w:r>
      <w:r>
        <w:rPr>
          <w:color w:val="231F20"/>
        </w:rPr>
        <w:t>nations.</w:t>
      </w:r>
      <w:r>
        <w:rPr>
          <w:color w:val="231F20"/>
          <w:spacing w:val="-7"/>
        </w:rPr>
        <w:t> </w:t>
      </w:r>
      <w:r>
        <w:rPr>
          <w:color w:val="231F20"/>
        </w:rPr>
        <w:t>Our</w:t>
      </w:r>
      <w:r>
        <w:rPr>
          <w:color w:val="231F20"/>
          <w:spacing w:val="-7"/>
        </w:rPr>
        <w:t> </w:t>
      </w:r>
      <w:r>
        <w:rPr>
          <w:rFonts w:ascii="Palatino Linotype" w:hAnsi="Palatino Linotype"/>
          <w:i/>
          <w:color w:val="231F20"/>
        </w:rPr>
        <w:t>Gemara</w:t>
      </w:r>
      <w:r>
        <w:rPr>
          <w:rFonts w:ascii="Palatino Linotype" w:hAnsi="Palatino Linotype"/>
          <w:i/>
          <w:color w:val="231F20"/>
          <w:spacing w:val="-7"/>
        </w:rPr>
        <w:t> </w:t>
      </w:r>
      <w:r>
        <w:rPr>
          <w:color w:val="231F20"/>
        </w:rPr>
        <w:t>is</w:t>
      </w:r>
      <w:r>
        <w:rPr>
          <w:color w:val="231F20"/>
          <w:spacing w:val="-7"/>
        </w:rPr>
        <w:t> </w:t>
      </w:r>
      <w:r>
        <w:rPr>
          <w:color w:val="231F20"/>
        </w:rPr>
        <w:t>a</w:t>
      </w:r>
      <w:r>
        <w:rPr>
          <w:color w:val="231F20"/>
          <w:spacing w:val="-7"/>
        </w:rPr>
        <w:t> </w:t>
      </w:r>
      <w:r>
        <w:rPr>
          <w:color w:val="231F20"/>
        </w:rPr>
        <w:t>complicated</w:t>
      </w:r>
      <w:r>
        <w:rPr>
          <w:color w:val="231F20"/>
          <w:spacing w:val="-7"/>
        </w:rPr>
        <w:t> </w:t>
      </w:r>
      <w:r>
        <w:rPr>
          <w:color w:val="231F20"/>
        </w:rPr>
        <w:t>and</w:t>
      </w:r>
      <w:r>
        <w:rPr>
          <w:color w:val="231F20"/>
          <w:spacing w:val="-8"/>
        </w:rPr>
        <w:t> </w:t>
      </w:r>
      <w:r>
        <w:rPr>
          <w:color w:val="231F20"/>
        </w:rPr>
        <w:t>involved</w:t>
      </w:r>
      <w:r>
        <w:rPr>
          <w:color w:val="231F20"/>
          <w:spacing w:val="-7"/>
        </w:rPr>
        <w:t> </w:t>
      </w:r>
      <w:r>
        <w:rPr>
          <w:color w:val="231F20"/>
        </w:rPr>
        <w:t>lesson.</w:t>
      </w:r>
      <w:r>
        <w:rPr>
          <w:color w:val="231F20"/>
          <w:spacing w:val="-7"/>
        </w:rPr>
        <w:t> </w:t>
      </w:r>
      <w:r>
        <w:rPr>
          <w:color w:val="231F20"/>
        </w:rPr>
        <w:t>All peoples</w:t>
      </w:r>
      <w:r>
        <w:rPr>
          <w:color w:val="231F20"/>
          <w:spacing w:val="-9"/>
        </w:rPr>
        <w:t> </w:t>
      </w:r>
      <w:r>
        <w:rPr>
          <w:color w:val="231F20"/>
        </w:rPr>
        <w:t>should</w:t>
      </w:r>
      <w:r>
        <w:rPr>
          <w:color w:val="231F20"/>
          <w:spacing w:val="-8"/>
        </w:rPr>
        <w:t> </w:t>
      </w:r>
      <w:r>
        <w:rPr>
          <w:color w:val="231F20"/>
        </w:rPr>
        <w:t>have</w:t>
      </w:r>
      <w:r>
        <w:rPr>
          <w:color w:val="231F20"/>
          <w:spacing w:val="-8"/>
        </w:rPr>
        <w:t> </w:t>
      </w:r>
      <w:r>
        <w:rPr>
          <w:color w:val="231F20"/>
        </w:rPr>
        <w:t>just</w:t>
      </w:r>
      <w:r>
        <w:rPr>
          <w:color w:val="231F20"/>
          <w:spacing w:val="-9"/>
        </w:rPr>
        <w:t> </w:t>
      </w:r>
      <w:r>
        <w:rPr>
          <w:color w:val="231F20"/>
        </w:rPr>
        <w:t>laws</w:t>
      </w:r>
      <w:r>
        <w:rPr>
          <w:color w:val="231F20"/>
          <w:spacing w:val="-8"/>
        </w:rPr>
        <w:t> </w:t>
      </w:r>
      <w:r>
        <w:rPr>
          <w:color w:val="231F20"/>
        </w:rPr>
        <w:t>about</w:t>
      </w:r>
      <w:r>
        <w:rPr>
          <w:color w:val="231F20"/>
          <w:spacing w:val="-8"/>
        </w:rPr>
        <w:t> </w:t>
      </w:r>
      <w:r>
        <w:rPr>
          <w:color w:val="231F20"/>
        </w:rPr>
        <w:t>monetary</w:t>
      </w:r>
      <w:r>
        <w:rPr>
          <w:color w:val="231F20"/>
          <w:spacing w:val="-8"/>
        </w:rPr>
        <w:t> </w:t>
      </w:r>
      <w:r>
        <w:rPr>
          <w:color w:val="231F20"/>
        </w:rPr>
        <w:t>concerns.</w:t>
      </w:r>
      <w:r>
        <w:rPr>
          <w:color w:val="231F20"/>
          <w:spacing w:val="-9"/>
        </w:rPr>
        <w:t> </w:t>
      </w:r>
      <w:r>
        <w:rPr>
          <w:color w:val="231F20"/>
        </w:rPr>
        <w:t>That</w:t>
      </w:r>
      <w:r>
        <w:rPr>
          <w:color w:val="231F20"/>
          <w:spacing w:val="-8"/>
        </w:rPr>
        <w:t> </w:t>
      </w:r>
      <w:r>
        <w:rPr>
          <w:color w:val="231F20"/>
        </w:rPr>
        <w:t>is</w:t>
      </w:r>
      <w:r>
        <w:rPr>
          <w:color w:val="231F20"/>
          <w:spacing w:val="-8"/>
        </w:rPr>
        <w:t> </w:t>
      </w:r>
      <w:r>
        <w:rPr>
          <w:color w:val="231F20"/>
        </w:rPr>
        <w:t>why </w:t>
      </w:r>
      <w:r>
        <w:rPr>
          <w:rFonts w:ascii="Palatino Linotype" w:hAnsi="Palatino Linotype"/>
          <w:i/>
          <w:color w:val="231F20"/>
          <w:spacing w:val="-5"/>
        </w:rPr>
        <w:t>Amora’im</w:t>
      </w:r>
      <w:r>
        <w:rPr>
          <w:rFonts w:ascii="Palatino Linotype" w:hAnsi="Palatino Linotype"/>
          <w:i/>
          <w:color w:val="231F20"/>
          <w:spacing w:val="-6"/>
        </w:rPr>
        <w:t> </w:t>
      </w:r>
      <w:r>
        <w:rPr>
          <w:color w:val="231F20"/>
        </w:rPr>
        <w:t>shared</w:t>
      </w:r>
      <w:r>
        <w:rPr>
          <w:color w:val="231F20"/>
          <w:spacing w:val="-6"/>
        </w:rPr>
        <w:t> </w:t>
      </w:r>
      <w:r>
        <w:rPr>
          <w:color w:val="231F20"/>
        </w:rPr>
        <w:t>halachic</w:t>
      </w:r>
      <w:r>
        <w:rPr>
          <w:color w:val="231F20"/>
          <w:spacing w:val="-6"/>
        </w:rPr>
        <w:t> </w:t>
      </w:r>
      <w:r>
        <w:rPr>
          <w:color w:val="231F20"/>
        </w:rPr>
        <w:t>analysis</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Persian</w:t>
      </w:r>
      <w:r>
        <w:rPr>
          <w:color w:val="231F20"/>
          <w:spacing w:val="-6"/>
        </w:rPr>
        <w:t> </w:t>
      </w:r>
      <w:r>
        <w:rPr>
          <w:color w:val="231F20"/>
        </w:rPr>
        <w:t>king.</w:t>
      </w:r>
      <w:r>
        <w:rPr>
          <w:color w:val="231F20"/>
          <w:spacing w:val="-6"/>
        </w:rPr>
        <w:t> </w:t>
      </w:r>
      <w:r>
        <w:rPr>
          <w:color w:val="231F20"/>
        </w:rPr>
        <w:t>Therefore, in the scenario of the </w:t>
      </w:r>
      <w:r>
        <w:rPr>
          <w:color w:val="231F20"/>
          <w:spacing w:val="-3"/>
        </w:rPr>
        <w:t>teacher, </w:t>
      </w:r>
      <w:r>
        <w:rPr>
          <w:color w:val="231F20"/>
        </w:rPr>
        <w:t>the invited rabbi was told by Rav Zilberstein</w:t>
      </w:r>
      <w:r>
        <w:rPr>
          <w:color w:val="231F20"/>
          <w:spacing w:val="-12"/>
        </w:rPr>
        <w:t> </w:t>
      </w:r>
      <w:r>
        <w:rPr>
          <w:color w:val="231F20"/>
        </w:rPr>
        <w:t>to</w:t>
      </w:r>
      <w:r>
        <w:rPr>
          <w:color w:val="231F20"/>
          <w:spacing w:val="-11"/>
        </w:rPr>
        <w:t> </w:t>
      </w:r>
      <w:r>
        <w:rPr>
          <w:color w:val="231F20"/>
        </w:rPr>
        <w:t>accept</w:t>
      </w:r>
      <w:r>
        <w:rPr>
          <w:color w:val="231F20"/>
          <w:spacing w:val="-12"/>
        </w:rPr>
        <w:t> </w:t>
      </w:r>
      <w:r>
        <w:rPr>
          <w:color w:val="231F20"/>
        </w:rPr>
        <w:t>the</w:t>
      </w:r>
      <w:r>
        <w:rPr>
          <w:color w:val="231F20"/>
          <w:spacing w:val="-11"/>
        </w:rPr>
        <w:t> </w:t>
      </w:r>
      <w:r>
        <w:rPr>
          <w:color w:val="231F20"/>
        </w:rPr>
        <w:t>invitation</w:t>
      </w:r>
      <w:r>
        <w:rPr>
          <w:color w:val="231F20"/>
          <w:spacing w:val="-12"/>
        </w:rPr>
        <w:t> </w:t>
      </w:r>
      <w:r>
        <w:rPr>
          <w:color w:val="231F20"/>
        </w:rPr>
        <w:t>and</w:t>
      </w:r>
      <w:r>
        <w:rPr>
          <w:color w:val="231F20"/>
          <w:spacing w:val="-11"/>
        </w:rPr>
        <w:t> </w:t>
      </w:r>
      <w:r>
        <w:rPr>
          <w:color w:val="231F20"/>
        </w:rPr>
        <w:t>give</w:t>
      </w:r>
      <w:r>
        <w:rPr>
          <w:color w:val="231F20"/>
          <w:spacing w:val="-12"/>
        </w:rPr>
        <w:t> </w:t>
      </w:r>
      <w:r>
        <w:rPr>
          <w:color w:val="231F20"/>
        </w:rPr>
        <w:t>a</w:t>
      </w:r>
      <w:r>
        <w:rPr>
          <w:color w:val="231F20"/>
          <w:spacing w:val="-11"/>
        </w:rPr>
        <w:t> </w:t>
      </w:r>
      <w:r>
        <w:rPr>
          <w:color w:val="231F20"/>
        </w:rPr>
        <w:t>lesson</w:t>
      </w:r>
      <w:r>
        <w:rPr>
          <w:color w:val="231F20"/>
          <w:spacing w:val="-12"/>
        </w:rPr>
        <w:t> </w:t>
      </w:r>
      <w:r>
        <w:rPr>
          <w:color w:val="231F20"/>
        </w:rPr>
        <w:t>about</w:t>
      </w:r>
      <w:r>
        <w:rPr>
          <w:color w:val="231F20"/>
          <w:spacing w:val="-11"/>
        </w:rPr>
        <w:t> </w:t>
      </w:r>
      <w:r>
        <w:rPr>
          <w:color w:val="231F20"/>
          <w:spacing w:val="-3"/>
        </w:rPr>
        <w:t>any</w:t>
      </w:r>
      <w:r>
        <w:rPr>
          <w:color w:val="231F20"/>
          <w:spacing w:val="-12"/>
        </w:rPr>
        <w:t> </w:t>
      </w:r>
      <w:r>
        <w:rPr>
          <w:rFonts w:ascii="Palatino Linotype" w:hAnsi="Palatino Linotype"/>
          <w:i/>
          <w:color w:val="231F20"/>
        </w:rPr>
        <w:t>sugya </w:t>
      </w:r>
      <w:r>
        <w:rPr>
          <w:color w:val="231F20"/>
        </w:rPr>
        <w:t>in </w:t>
      </w:r>
      <w:r>
        <w:rPr>
          <w:rFonts w:ascii="Palatino Linotype" w:hAnsi="Palatino Linotype"/>
          <w:i/>
          <w:color w:val="231F20"/>
          <w:spacing w:val="-3"/>
        </w:rPr>
        <w:t>Nezikin </w:t>
      </w:r>
      <w:r>
        <w:rPr>
          <w:color w:val="231F20"/>
        </w:rPr>
        <w:t>(</w:t>
      </w:r>
      <w:r>
        <w:rPr>
          <w:rFonts w:ascii="Palatino Linotype" w:hAnsi="Palatino Linotype"/>
          <w:i/>
          <w:color w:val="231F20"/>
        </w:rPr>
        <w:t>Chashukei</w:t>
      </w:r>
      <w:r>
        <w:rPr>
          <w:rFonts w:ascii="Palatino Linotype" w:hAnsi="Palatino Linotype"/>
          <w:i/>
          <w:color w:val="231F20"/>
          <w:spacing w:val="4"/>
        </w:rPr>
        <w:t> </w:t>
      </w:r>
      <w:r>
        <w:rPr>
          <w:rFonts w:ascii="Palatino Linotype" w:hAnsi="Palatino Linotype"/>
          <w:i/>
          <w:color w:val="231F20"/>
        </w:rPr>
        <w:t>Chemed</w:t>
      </w:r>
      <w:r>
        <w:rPr>
          <w:color w:val="231F20"/>
        </w:rPr>
        <w:t>).</w:t>
      </w:r>
    </w:p>
    <w:p>
      <w:pPr>
        <w:spacing w:after="0" w:line="350" w:lineRule="exact"/>
        <w:jc w:val="both"/>
        <w:sectPr>
          <w:pgSz w:w="8640" w:h="12960"/>
          <w:pgMar w:header="0" w:footer="645" w:top="520" w:bottom="840" w:left="1080" w:right="1060"/>
        </w:sectPr>
      </w:pPr>
    </w:p>
    <w:p>
      <w:pPr>
        <w:pStyle w:val="BodyText"/>
        <w:spacing w:before="4"/>
        <w:rPr>
          <w:sz w:val="17"/>
        </w:rPr>
      </w:pPr>
    </w:p>
    <w:sectPr>
      <w:footerReference w:type="default" r:id="rId56"/>
      <w:pgSz w:w="8640" w:h="12960"/>
      <w:pgMar w:footer="0" w:header="0" w:top="1220" w:bottom="280" w:left="10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David">
    <w:altName w:val="David"/>
    <w:charset w:val="0"/>
    <w:family w:val="swiss"/>
    <w:pitch w:val="variable"/>
  </w:font>
  <w:font w:name="Arial">
    <w:altName w:val="Arial"/>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0688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100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97664" type="#_x0000_t202" filled="false" stroked="false">
          <v:textbox inset="0,0,0,0">
            <w:txbxContent>
              <w:p>
                <w:pPr>
                  <w:spacing w:before="31"/>
                  <w:ind w:left="20" w:right="0" w:firstLine="0"/>
                  <w:jc w:val="left"/>
                  <w:rPr>
                    <w:sz w:val="20"/>
                  </w:rPr>
                </w:pPr>
                <w:r>
                  <w:rPr>
                    <w:color w:val="231F20"/>
                    <w:sz w:val="20"/>
                  </w:rPr>
                  <w:t>150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9664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95616" type="#_x0000_t202" filled="false" stroked="false">
          <v:textbox inset="0,0,0,0">
            <w:txbxContent>
              <w:p>
                <w:pPr>
                  <w:spacing w:before="31"/>
                  <w:ind w:left="20" w:right="0" w:firstLine="0"/>
                  <w:jc w:val="left"/>
                  <w:rPr>
                    <w:sz w:val="20"/>
                  </w:rPr>
                </w:pPr>
                <w:r>
                  <w:rPr>
                    <w:color w:val="231F20"/>
                    <w:sz w:val="20"/>
                  </w:rPr>
                  <w:t>160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9459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93568" type="#_x0000_t202" filled="false" stroked="false">
          <v:textbox inset="0,0,0,0">
            <w:txbxContent>
              <w:p>
                <w:pPr>
                  <w:spacing w:before="31"/>
                  <w:ind w:left="20" w:right="0" w:firstLine="0"/>
                  <w:jc w:val="left"/>
                  <w:rPr>
                    <w:sz w:val="20"/>
                  </w:rPr>
                </w:pPr>
                <w:r>
                  <w:rPr>
                    <w:color w:val="231F20"/>
                    <w:sz w:val="20"/>
                  </w:rPr>
                  <w:t>170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9254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91520" type="#_x0000_t202" filled="false" stroked="false">
          <v:textbox inset="0,0,0,0">
            <w:txbxContent>
              <w:p>
                <w:pPr>
                  <w:spacing w:before="31"/>
                  <w:ind w:left="20" w:right="0" w:firstLine="0"/>
                  <w:jc w:val="left"/>
                  <w:rPr>
                    <w:sz w:val="20"/>
                  </w:rPr>
                </w:pPr>
                <w:r>
                  <w:rPr>
                    <w:color w:val="231F20"/>
                    <w:sz w:val="20"/>
                  </w:rPr>
                  <w:t>180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9049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89472" type="#_x0000_t202" filled="false" stroked="false">
          <v:textbox inset="0,0,0,0">
            <w:txbxContent>
              <w:p>
                <w:pPr>
                  <w:spacing w:before="31"/>
                  <w:ind w:left="20" w:right="0" w:firstLine="0"/>
                  <w:jc w:val="left"/>
                  <w:rPr>
                    <w:sz w:val="20"/>
                  </w:rPr>
                </w:pPr>
                <w:r>
                  <w:rPr>
                    <w:color w:val="231F20"/>
                    <w:sz w:val="20"/>
                  </w:rPr>
                  <w:t>190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8844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191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505856" type="#_x0000_t202" filled="false" stroked="false">
          <v:textbox inset="0,0,0,0">
            <w:txbxContent>
              <w:p>
                <w:pPr>
                  <w:spacing w:before="31"/>
                  <w:ind w:left="20" w:right="0" w:firstLine="0"/>
                  <w:jc w:val="left"/>
                  <w:rPr>
                    <w:sz w:val="20"/>
                  </w:rPr>
                </w:pPr>
                <w:r>
                  <w:rPr>
                    <w:color w:val="231F20"/>
                    <w:sz w:val="20"/>
                  </w:rPr>
                  <w:t>110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87424" type="#_x0000_t202" filled="false" stroked="false">
          <v:textbox inset="0,0,0,0">
            <w:txbxContent>
              <w:p>
                <w:pPr>
                  <w:spacing w:before="31"/>
                  <w:ind w:left="20" w:right="0" w:firstLine="0"/>
                  <w:jc w:val="left"/>
                  <w:rPr>
                    <w:sz w:val="20"/>
                  </w:rPr>
                </w:pPr>
                <w:r>
                  <w:rPr>
                    <w:color w:val="231F20"/>
                    <w:sz w:val="20"/>
                  </w:rPr>
                  <w:t>210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8640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85376" type="#_x0000_t202" filled="false" stroked="false">
          <v:textbox inset="0,0,0,0">
            <w:txbxContent>
              <w:p>
                <w:pPr>
                  <w:spacing w:before="31"/>
                  <w:ind w:left="20" w:right="0" w:firstLine="0"/>
                  <w:jc w:val="left"/>
                  <w:rPr>
                    <w:sz w:val="20"/>
                  </w:rPr>
                </w:pPr>
                <w:r>
                  <w:rPr>
                    <w:color w:val="231F20"/>
                    <w:sz w:val="20"/>
                  </w:rPr>
                  <w:t>220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8435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221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83328" type="#_x0000_t202" filled="false" stroked="false">
          <v:textbox inset="0,0,0,0">
            <w:txbxContent>
              <w:p>
                <w:pPr>
                  <w:spacing w:before="31"/>
                  <w:ind w:left="20" w:right="0" w:firstLine="0"/>
                  <w:jc w:val="left"/>
                  <w:rPr>
                    <w:sz w:val="20"/>
                  </w:rPr>
                </w:pPr>
                <w:r>
                  <w:rPr>
                    <w:color w:val="231F20"/>
                    <w:sz w:val="20"/>
                  </w:rPr>
                  <w:t>230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8230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231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81280" type="#_x0000_t202" filled="false" stroked="false">
          <v:textbox inset="0,0,0,0">
            <w:txbxContent>
              <w:p>
                <w:pPr>
                  <w:spacing w:before="31"/>
                  <w:ind w:left="20" w:right="0" w:firstLine="0"/>
                  <w:jc w:val="left"/>
                  <w:rPr>
                    <w:sz w:val="20"/>
                  </w:rPr>
                </w:pPr>
                <w:r>
                  <w:rPr>
                    <w:color w:val="231F20"/>
                    <w:sz w:val="20"/>
                  </w:rPr>
                  <w:t>240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8025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241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79232" type="#_x0000_t202" filled="false" stroked="false">
          <v:textbox inset="0,0,0,0">
            <w:txbxContent>
              <w:p>
                <w:pPr>
                  <w:spacing w:before="31"/>
                  <w:ind w:left="20" w:right="0" w:firstLine="0"/>
                  <w:jc w:val="left"/>
                  <w:rPr>
                    <w:sz w:val="20"/>
                  </w:rPr>
                </w:pPr>
                <w:r>
                  <w:rPr>
                    <w:color w:val="231F20"/>
                    <w:sz w:val="20"/>
                  </w:rPr>
                  <w:t>250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7820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251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0483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77184" type="#_x0000_t202" filled="false" stroked="false">
          <v:textbox inset="0,0,0,0">
            <w:txbxContent>
              <w:p>
                <w:pPr>
                  <w:spacing w:before="31"/>
                  <w:ind w:left="20" w:right="0" w:firstLine="0"/>
                  <w:jc w:val="left"/>
                  <w:rPr>
                    <w:sz w:val="20"/>
                  </w:rPr>
                </w:pPr>
                <w:r>
                  <w:rPr>
                    <w:color w:val="231F20"/>
                    <w:sz w:val="20"/>
                  </w:rPr>
                  <w:t>260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7616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261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75136" type="#_x0000_t202" filled="false" stroked="false">
          <v:textbox inset="0,0,0,0">
            <w:txbxContent>
              <w:p>
                <w:pPr>
                  <w:spacing w:before="31"/>
                  <w:ind w:left="20" w:right="0" w:firstLine="0"/>
                  <w:jc w:val="left"/>
                  <w:rPr>
                    <w:sz w:val="20"/>
                  </w:rPr>
                </w:pPr>
                <w:r>
                  <w:rPr>
                    <w:color w:val="231F20"/>
                    <w:sz w:val="20"/>
                  </w:rPr>
                  <w:t>270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7411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271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73088" type="#_x0000_t202" filled="false" stroked="false">
          <v:textbox inset="0,0,0,0">
            <w:txbxContent>
              <w:p>
                <w:pPr>
                  <w:spacing w:before="31"/>
                  <w:ind w:left="20" w:right="0" w:firstLine="0"/>
                  <w:jc w:val="left"/>
                  <w:rPr>
                    <w:sz w:val="20"/>
                  </w:rPr>
                </w:pPr>
                <w:r>
                  <w:rPr>
                    <w:color w:val="231F20"/>
                    <w:sz w:val="20"/>
                  </w:rPr>
                  <w:t>280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7206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281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71040" type="#_x0000_t202" filled="false" stroked="false">
          <v:textbox inset="0,0,0,0">
            <w:txbxContent>
              <w:p>
                <w:pPr>
                  <w:spacing w:before="31"/>
                  <w:ind w:left="20" w:right="0" w:firstLine="0"/>
                  <w:jc w:val="left"/>
                  <w:rPr>
                    <w:sz w:val="20"/>
                  </w:rPr>
                </w:pPr>
                <w:r>
                  <w:rPr>
                    <w:color w:val="231F20"/>
                    <w:sz w:val="20"/>
                  </w:rPr>
                  <w:t>290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7001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291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68992" type="#_x0000_t202" filled="false" stroked="false">
          <v:textbox inset="0,0,0,0">
            <w:txbxContent>
              <w:p>
                <w:pPr>
                  <w:spacing w:before="31"/>
                  <w:ind w:left="20" w:right="0" w:firstLine="0"/>
                  <w:jc w:val="left"/>
                  <w:rPr>
                    <w:sz w:val="20"/>
                  </w:rPr>
                </w:pPr>
                <w:r>
                  <w:rPr>
                    <w:color w:val="231F20"/>
                    <w:sz w:val="20"/>
                  </w:rPr>
                  <w:t>310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6796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503808" type="#_x0000_t202" filled="false" stroked="false">
          <v:textbox inset="0,0,0,0">
            <w:txbxContent>
              <w:p>
                <w:pPr>
                  <w:spacing w:before="31"/>
                  <w:ind w:left="20" w:right="0" w:firstLine="0"/>
                  <w:jc w:val="left"/>
                  <w:rPr>
                    <w:sz w:val="20"/>
                  </w:rPr>
                </w:pPr>
                <w:r>
                  <w:rPr>
                    <w:color w:val="231F20"/>
                    <w:sz w:val="20"/>
                  </w:rPr>
                  <w:t>120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66944" type="#_x0000_t202" filled="false" stroked="false">
          <v:textbox inset="0,0,0,0">
            <w:txbxContent>
              <w:p>
                <w:pPr>
                  <w:spacing w:before="31"/>
                  <w:ind w:left="20" w:right="0" w:firstLine="0"/>
                  <w:jc w:val="left"/>
                  <w:rPr>
                    <w:sz w:val="20"/>
                  </w:rPr>
                </w:pPr>
                <w:r>
                  <w:rPr>
                    <w:color w:val="231F20"/>
                    <w:sz w:val="20"/>
                  </w:rPr>
                  <w:t>320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6592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64896" type="#_x0000_t202" filled="false" stroked="false">
          <v:textbox inset="0,0,0,0">
            <w:txbxContent>
              <w:p>
                <w:pPr>
                  <w:spacing w:before="31"/>
                  <w:ind w:left="20" w:right="0" w:firstLine="0"/>
                  <w:jc w:val="left"/>
                  <w:rPr>
                    <w:sz w:val="20"/>
                  </w:rPr>
                </w:pPr>
                <w:r>
                  <w:rPr>
                    <w:color w:val="231F20"/>
                    <w:sz w:val="20"/>
                  </w:rPr>
                  <w:t>330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6387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62848" type="#_x0000_t202" filled="false" stroked="false">
          <v:textbox inset="0,0,0,0">
            <w:txbxContent>
              <w:p>
                <w:pPr>
                  <w:spacing w:before="31"/>
                  <w:ind w:left="20" w:right="0" w:firstLine="0"/>
                  <w:jc w:val="left"/>
                  <w:rPr>
                    <w:sz w:val="20"/>
                  </w:rPr>
                </w:pPr>
                <w:r>
                  <w:rPr>
                    <w:color w:val="231F20"/>
                    <w:sz w:val="20"/>
                  </w:rPr>
                  <w:t>340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6182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60800" type="#_x0000_t202" filled="false" stroked="false">
          <v:textbox inset="0,0,0,0">
            <w:txbxContent>
              <w:p>
                <w:pPr>
                  <w:spacing w:before="31"/>
                  <w:ind w:left="20" w:right="0" w:firstLine="0"/>
                  <w:jc w:val="left"/>
                  <w:rPr>
                    <w:sz w:val="20"/>
                  </w:rPr>
                </w:pPr>
                <w:r>
                  <w:rPr>
                    <w:color w:val="231F20"/>
                    <w:sz w:val="20"/>
                  </w:rPr>
                  <w:t>350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5977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58752" type="#_x0000_t202" filled="false" stroked="false">
          <v:textbox inset="0,0,0,0">
            <w:txbxContent>
              <w:p>
                <w:pPr>
                  <w:spacing w:before="31"/>
                  <w:ind w:left="20" w:right="0" w:firstLine="0"/>
                  <w:jc w:val="left"/>
                  <w:rPr>
                    <w:sz w:val="20"/>
                  </w:rPr>
                </w:pPr>
                <w:r>
                  <w:rPr>
                    <w:color w:val="231F20"/>
                    <w:sz w:val="20"/>
                  </w:rPr>
                  <w:t>360</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5772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0278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121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501760" type="#_x0000_t202" filled="false" stroked="false">
          <v:textbox inset="0,0,0,0">
            <w:txbxContent>
              <w:p>
                <w:pPr>
                  <w:spacing w:before="31"/>
                  <w:ind w:left="20" w:right="0" w:firstLine="0"/>
                  <w:jc w:val="left"/>
                  <w:rPr>
                    <w:sz w:val="20"/>
                  </w:rPr>
                </w:pPr>
                <w:r>
                  <w:rPr>
                    <w:color w:val="231F20"/>
                    <w:sz w:val="20"/>
                  </w:rPr>
                  <w:t>130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50073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499712" type="#_x0000_t202" filled="false" stroked="false">
          <v:textbox inset="0,0,0,0">
            <w:txbxContent>
              <w:p>
                <w:pPr>
                  <w:spacing w:before="31"/>
                  <w:ind w:left="20" w:right="0" w:firstLine="0"/>
                  <w:jc w:val="left"/>
                  <w:rPr>
                    <w:sz w:val="20"/>
                  </w:rPr>
                </w:pPr>
                <w:r>
                  <w:rPr>
                    <w:color w:val="231F20"/>
                    <w:sz w:val="20"/>
                  </w:rPr>
                  <w:t>140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49868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0" w:hanging="221"/>
        <w:jc w:val="left"/>
      </w:pPr>
      <w:rPr>
        <w:rFonts w:hint="default" w:ascii="Times New Roman" w:hAnsi="Times New Roman" w:eastAsia="Times New Roman" w:cs="Times New Roman"/>
        <w:color w:val="231F20"/>
        <w:w w:val="93"/>
        <w:sz w:val="23"/>
        <w:szCs w:val="23"/>
      </w:rPr>
    </w:lvl>
    <w:lvl w:ilvl="1">
      <w:start w:val="0"/>
      <w:numFmt w:val="bullet"/>
      <w:lvlText w:val="•"/>
      <w:lvlJc w:val="left"/>
      <w:pPr>
        <w:ind w:left="1280" w:hanging="221"/>
      </w:pPr>
      <w:rPr>
        <w:rFonts w:hint="default"/>
      </w:rPr>
    </w:lvl>
    <w:lvl w:ilvl="2">
      <w:start w:val="0"/>
      <w:numFmt w:val="bullet"/>
      <w:lvlText w:val="•"/>
      <w:lvlJc w:val="left"/>
      <w:pPr>
        <w:ind w:left="1860" w:hanging="221"/>
      </w:pPr>
      <w:rPr>
        <w:rFonts w:hint="default"/>
      </w:rPr>
    </w:lvl>
    <w:lvl w:ilvl="3">
      <w:start w:val="0"/>
      <w:numFmt w:val="bullet"/>
      <w:lvlText w:val="•"/>
      <w:lvlJc w:val="left"/>
      <w:pPr>
        <w:ind w:left="2440" w:hanging="221"/>
      </w:pPr>
      <w:rPr>
        <w:rFonts w:hint="default"/>
      </w:rPr>
    </w:lvl>
    <w:lvl w:ilvl="4">
      <w:start w:val="0"/>
      <w:numFmt w:val="bullet"/>
      <w:lvlText w:val="•"/>
      <w:lvlJc w:val="left"/>
      <w:pPr>
        <w:ind w:left="3020" w:hanging="221"/>
      </w:pPr>
      <w:rPr>
        <w:rFonts w:hint="default"/>
      </w:rPr>
    </w:lvl>
    <w:lvl w:ilvl="5">
      <w:start w:val="0"/>
      <w:numFmt w:val="bullet"/>
      <w:lvlText w:val="•"/>
      <w:lvlJc w:val="left"/>
      <w:pPr>
        <w:ind w:left="3600" w:hanging="221"/>
      </w:pPr>
      <w:rPr>
        <w:rFonts w:hint="default"/>
      </w:rPr>
    </w:lvl>
    <w:lvl w:ilvl="6">
      <w:start w:val="0"/>
      <w:numFmt w:val="bullet"/>
      <w:lvlText w:val="•"/>
      <w:lvlJc w:val="left"/>
      <w:pPr>
        <w:ind w:left="4180" w:hanging="221"/>
      </w:pPr>
      <w:rPr>
        <w:rFonts w:hint="default"/>
      </w:rPr>
    </w:lvl>
    <w:lvl w:ilvl="7">
      <w:start w:val="0"/>
      <w:numFmt w:val="bullet"/>
      <w:lvlText w:val="•"/>
      <w:lvlJc w:val="left"/>
      <w:pPr>
        <w:ind w:left="4760" w:hanging="221"/>
      </w:pPr>
      <w:rPr>
        <w:rFonts w:hint="default"/>
      </w:rPr>
    </w:lvl>
    <w:lvl w:ilvl="8">
      <w:start w:val="0"/>
      <w:numFmt w:val="bullet"/>
      <w:lvlText w:val="•"/>
      <w:lvlJc w:val="left"/>
      <w:pPr>
        <w:ind w:left="5340" w:hanging="221"/>
      </w:pPr>
      <w:rPr>
        <w:rFonts w:hint="default"/>
      </w:rPr>
    </w:lvl>
  </w:abstractNum>
  <w:abstractNum w:abstractNumId="1">
    <w:multiLevelType w:val="hybridMultilevel"/>
    <w:lvl w:ilvl="0">
      <w:start w:val="13"/>
      <w:numFmt w:val="decimal"/>
      <w:lvlText w:val="%1."/>
      <w:lvlJc w:val="left"/>
      <w:pPr>
        <w:ind w:left="480" w:hanging="360"/>
        <w:jc w:val="left"/>
      </w:pPr>
      <w:rPr>
        <w:rFonts w:hint="default" w:ascii="Times New Roman" w:hAnsi="Times New Roman" w:eastAsia="Times New Roman" w:cs="Times New Roman"/>
        <w:color w:val="231F20"/>
        <w:w w:val="95"/>
        <w:sz w:val="23"/>
        <w:szCs w:val="23"/>
      </w:rPr>
    </w:lvl>
    <w:lvl w:ilvl="1">
      <w:start w:val="0"/>
      <w:numFmt w:val="bullet"/>
      <w:lvlText w:val="•"/>
      <w:lvlJc w:val="left"/>
      <w:pPr>
        <w:ind w:left="480" w:hanging="360"/>
      </w:pPr>
      <w:rPr>
        <w:rFonts w:hint="default"/>
      </w:rPr>
    </w:lvl>
    <w:lvl w:ilvl="2">
      <w:start w:val="0"/>
      <w:numFmt w:val="bullet"/>
      <w:lvlText w:val="•"/>
      <w:lvlJc w:val="left"/>
      <w:pPr>
        <w:ind w:left="1148" w:hanging="360"/>
      </w:pPr>
      <w:rPr>
        <w:rFonts w:hint="default"/>
      </w:rPr>
    </w:lvl>
    <w:lvl w:ilvl="3">
      <w:start w:val="0"/>
      <w:numFmt w:val="bullet"/>
      <w:lvlText w:val="•"/>
      <w:lvlJc w:val="left"/>
      <w:pPr>
        <w:ind w:left="1817" w:hanging="360"/>
      </w:pPr>
      <w:rPr>
        <w:rFonts w:hint="default"/>
      </w:rPr>
    </w:lvl>
    <w:lvl w:ilvl="4">
      <w:start w:val="0"/>
      <w:numFmt w:val="bullet"/>
      <w:lvlText w:val="•"/>
      <w:lvlJc w:val="left"/>
      <w:pPr>
        <w:ind w:left="2486" w:hanging="360"/>
      </w:pPr>
      <w:rPr>
        <w:rFonts w:hint="default"/>
      </w:rPr>
    </w:lvl>
    <w:lvl w:ilvl="5">
      <w:start w:val="0"/>
      <w:numFmt w:val="bullet"/>
      <w:lvlText w:val="•"/>
      <w:lvlJc w:val="left"/>
      <w:pPr>
        <w:ind w:left="3155" w:hanging="360"/>
      </w:pPr>
      <w:rPr>
        <w:rFonts w:hint="default"/>
      </w:rPr>
    </w:lvl>
    <w:lvl w:ilvl="6">
      <w:start w:val="0"/>
      <w:numFmt w:val="bullet"/>
      <w:lvlText w:val="•"/>
      <w:lvlJc w:val="left"/>
      <w:pPr>
        <w:ind w:left="3824" w:hanging="360"/>
      </w:pPr>
      <w:rPr>
        <w:rFonts w:hint="default"/>
      </w:rPr>
    </w:lvl>
    <w:lvl w:ilvl="7">
      <w:start w:val="0"/>
      <w:numFmt w:val="bullet"/>
      <w:lvlText w:val="•"/>
      <w:lvlJc w:val="left"/>
      <w:pPr>
        <w:ind w:left="4493" w:hanging="360"/>
      </w:pPr>
      <w:rPr>
        <w:rFonts w:hint="default"/>
      </w:rPr>
    </w:lvl>
    <w:lvl w:ilvl="8">
      <w:start w:val="0"/>
      <w:numFmt w:val="bullet"/>
      <w:lvlText w:val="•"/>
      <w:lvlJc w:val="left"/>
      <w:pPr>
        <w:ind w:left="5162" w:hanging="360"/>
      </w:pPr>
      <w:rPr>
        <w:rFonts w:hint="default"/>
      </w:rPr>
    </w:lvl>
  </w:abstractNum>
  <w:abstractNum w:abstractNumId="0">
    <w:multiLevelType w:val="hybridMultilevel"/>
    <w:lvl w:ilvl="0">
      <w:start w:val="2"/>
      <w:numFmt w:val="decimal"/>
      <w:lvlText w:val="%1."/>
      <w:lvlJc w:val="left"/>
      <w:pPr>
        <w:ind w:left="479" w:hanging="360"/>
        <w:jc w:val="left"/>
      </w:pPr>
      <w:rPr>
        <w:rFonts w:hint="default" w:ascii="Times New Roman" w:hAnsi="Times New Roman" w:eastAsia="Times New Roman" w:cs="Times New Roman"/>
        <w:color w:val="231F20"/>
        <w:spacing w:val="-4"/>
        <w:w w:val="94"/>
        <w:sz w:val="23"/>
        <w:szCs w:val="23"/>
      </w:rPr>
    </w:lvl>
    <w:lvl w:ilvl="1">
      <w:start w:val="0"/>
      <w:numFmt w:val="bullet"/>
      <w:lvlText w:val="•"/>
      <w:lvlJc w:val="left"/>
      <w:pPr>
        <w:ind w:left="1082" w:hanging="360"/>
      </w:pPr>
      <w:rPr>
        <w:rFonts w:hint="default"/>
      </w:rPr>
    </w:lvl>
    <w:lvl w:ilvl="2">
      <w:start w:val="0"/>
      <w:numFmt w:val="bullet"/>
      <w:lvlText w:val="•"/>
      <w:lvlJc w:val="left"/>
      <w:pPr>
        <w:ind w:left="1684" w:hanging="360"/>
      </w:pPr>
      <w:rPr>
        <w:rFonts w:hint="default"/>
      </w:rPr>
    </w:lvl>
    <w:lvl w:ilvl="3">
      <w:start w:val="0"/>
      <w:numFmt w:val="bullet"/>
      <w:lvlText w:val="•"/>
      <w:lvlJc w:val="left"/>
      <w:pPr>
        <w:ind w:left="2286" w:hanging="360"/>
      </w:pPr>
      <w:rPr>
        <w:rFonts w:hint="default"/>
      </w:rPr>
    </w:lvl>
    <w:lvl w:ilvl="4">
      <w:start w:val="0"/>
      <w:numFmt w:val="bullet"/>
      <w:lvlText w:val="•"/>
      <w:lvlJc w:val="left"/>
      <w:pPr>
        <w:ind w:left="2888" w:hanging="360"/>
      </w:pPr>
      <w:rPr>
        <w:rFonts w:hint="default"/>
      </w:rPr>
    </w:lvl>
    <w:lvl w:ilvl="5">
      <w:start w:val="0"/>
      <w:numFmt w:val="bullet"/>
      <w:lvlText w:val="•"/>
      <w:lvlJc w:val="left"/>
      <w:pPr>
        <w:ind w:left="3490" w:hanging="360"/>
      </w:pPr>
      <w:rPr>
        <w:rFonts w:hint="default"/>
      </w:rPr>
    </w:lvl>
    <w:lvl w:ilvl="6">
      <w:start w:val="0"/>
      <w:numFmt w:val="bullet"/>
      <w:lvlText w:val="•"/>
      <w:lvlJc w:val="left"/>
      <w:pPr>
        <w:ind w:left="4092" w:hanging="360"/>
      </w:pPr>
      <w:rPr>
        <w:rFonts w:hint="default"/>
      </w:rPr>
    </w:lvl>
    <w:lvl w:ilvl="7">
      <w:start w:val="0"/>
      <w:numFmt w:val="bullet"/>
      <w:lvlText w:val="•"/>
      <w:lvlJc w:val="left"/>
      <w:pPr>
        <w:ind w:left="4694" w:hanging="360"/>
      </w:pPr>
      <w:rPr>
        <w:rFonts w:hint="default"/>
      </w:rPr>
    </w:lvl>
    <w:lvl w:ilvl="8">
      <w:start w:val="0"/>
      <w:numFmt w:val="bullet"/>
      <w:lvlText w:val="•"/>
      <w:lvlJc w:val="left"/>
      <w:pPr>
        <w:ind w:left="5296"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74" w:right="559"/>
      <w:jc w:val="center"/>
      <w:outlineLvl w:val="1"/>
    </w:pPr>
    <w:rPr>
      <w:rFonts w:ascii="Cambria" w:hAnsi="Cambria" w:eastAsia="Cambria" w:cs="Cambria"/>
      <w:b/>
      <w:bCs/>
      <w:sz w:val="32"/>
      <w:szCs w:val="32"/>
    </w:rPr>
  </w:style>
  <w:style w:styleId="Heading2" w:type="paragraph">
    <w:name w:val="Heading 2"/>
    <w:basedOn w:val="Normal"/>
    <w:uiPriority w:val="1"/>
    <w:qFormat/>
    <w:pPr>
      <w:ind w:left="540" w:right="498"/>
      <w:jc w:val="center"/>
      <w:outlineLvl w:val="2"/>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87"/>
      <w:ind w:left="48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footer" Target="footer39.xml"/><Relationship Id="rId46" Type="http://schemas.openxmlformats.org/officeDocument/2006/relationships/footer" Target="footer40.xml"/><Relationship Id="rId47" Type="http://schemas.openxmlformats.org/officeDocument/2006/relationships/footer" Target="footer41.xml"/><Relationship Id="rId48" Type="http://schemas.openxmlformats.org/officeDocument/2006/relationships/footer" Target="footer42.xml"/><Relationship Id="rId49" Type="http://schemas.openxmlformats.org/officeDocument/2006/relationships/footer" Target="footer43.xml"/><Relationship Id="rId50" Type="http://schemas.openxmlformats.org/officeDocument/2006/relationships/footer" Target="footer44.xml"/><Relationship Id="rId51" Type="http://schemas.openxmlformats.org/officeDocument/2006/relationships/footer" Target="footer45.xml"/><Relationship Id="rId52" Type="http://schemas.openxmlformats.org/officeDocument/2006/relationships/footer" Target="footer46.xml"/><Relationship Id="rId53" Type="http://schemas.openxmlformats.org/officeDocument/2006/relationships/footer" Target="footer47.xml"/><Relationship Id="rId54" Type="http://schemas.openxmlformats.org/officeDocument/2006/relationships/footer" Target="footer48.xml"/><Relationship Id="rId55" Type="http://schemas.openxmlformats.org/officeDocument/2006/relationships/footer" Target="footer49.xml"/><Relationship Id="rId56" Type="http://schemas.openxmlformats.org/officeDocument/2006/relationships/footer" Target="footer50.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2019-10-28T11:17:53Z</dcterms:created>
  <dcterms:modified xsi:type="dcterms:W3CDTF">2019-10-28T11:17:53Z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Adobe InDesign CC 2017 (Windows)</vt:lpwstr>
  </property>
  <property fmtid="{D5CDD505-2E9C-101B-9397-08002B2CF9AE}" pid="4" name="LastSaved">
    <vt:filetime>2019-10-28T00:00:00Z</vt:filetime>
  </property>
</Properties>
</file>